
<file path=[Content_Types].xml><?xml version="1.0" encoding="utf-8"?>
<Types xmlns="http://schemas.openxmlformats.org/package/2006/content-types">
  <Default Extension="bin" ContentType="application/vnd.openxmlformats-officedocument.oleObject"/>
  <Default Extension="vsd" ContentType="application/vnd.visio"/>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7F72522" w14:textId="6D20104F" w:rsidR="00214A19" w:rsidRPr="007665CF" w:rsidRDefault="00027230" w:rsidP="00CF6E0A">
      <w:pPr>
        <w:pStyle w:val="ZA"/>
        <w:framePr w:wrap="notBeside"/>
        <w:rPr>
          <w:rFonts w:cs="v5.0.0"/>
        </w:rPr>
      </w:pPr>
      <w:bookmarkStart w:id="0" w:name="page1"/>
      <w:r>
        <w:rPr>
          <w:rFonts w:cs="v5.0.0"/>
          <w:sz w:val="64"/>
        </w:rPr>
        <w:t>MFA</w:t>
      </w:r>
      <w:r w:rsidRPr="007665CF">
        <w:rPr>
          <w:rFonts w:cs="v5.0.0"/>
          <w:sz w:val="64"/>
        </w:rPr>
        <w:t xml:space="preserve"> </w:t>
      </w:r>
      <w:r w:rsidR="00214A19" w:rsidRPr="007665CF">
        <w:rPr>
          <w:rFonts w:cs="v5.0.0"/>
          <w:sz w:val="64"/>
        </w:rPr>
        <w:t>TS 36.</w:t>
      </w:r>
      <w:r w:rsidR="00CE05FE">
        <w:rPr>
          <w:rFonts w:cs="v5.0.0"/>
          <w:sz w:val="64"/>
        </w:rPr>
        <w:t>2</w:t>
      </w:r>
      <w:r w:rsidR="00214A19" w:rsidRPr="007665CF">
        <w:rPr>
          <w:rFonts w:cs="v5.0.0"/>
          <w:sz w:val="64"/>
        </w:rPr>
        <w:t>1</w:t>
      </w:r>
      <w:r w:rsidR="00462125">
        <w:rPr>
          <w:rFonts w:cs="v5.0.0"/>
          <w:sz w:val="64"/>
        </w:rPr>
        <w:t>2</w:t>
      </w:r>
      <w:r w:rsidR="00214A19" w:rsidRPr="007665CF">
        <w:rPr>
          <w:rFonts w:cs="v5.0.0"/>
          <w:sz w:val="64"/>
        </w:rPr>
        <w:t xml:space="preserve"> </w:t>
      </w:r>
      <w:r w:rsidR="00214A19" w:rsidRPr="007665CF">
        <w:t>V</w:t>
      </w:r>
      <w:r w:rsidR="00214A19" w:rsidRPr="007665CF">
        <w:rPr>
          <w:rFonts w:cs="v5.0.0"/>
        </w:rPr>
        <w:t>1.</w:t>
      </w:r>
      <w:r>
        <w:rPr>
          <w:rFonts w:cs="v5.0.0"/>
        </w:rPr>
        <w:t>0</w:t>
      </w:r>
      <w:r w:rsidR="002E7ED8">
        <w:rPr>
          <w:rFonts w:cs="v5.0.0"/>
        </w:rPr>
        <w:t>.</w:t>
      </w:r>
      <w:r w:rsidR="0064637C">
        <w:rPr>
          <w:rFonts w:cs="v5.0.0"/>
        </w:rPr>
        <w:t>2</w:t>
      </w:r>
      <w:r w:rsidR="00214A19" w:rsidRPr="007665CF">
        <w:rPr>
          <w:rFonts w:cs="v5.0.0"/>
        </w:rPr>
        <w:t xml:space="preserve"> </w:t>
      </w:r>
      <w:r w:rsidR="00214A19" w:rsidRPr="007665CF">
        <w:rPr>
          <w:rFonts w:cs="v5.0.0"/>
          <w:sz w:val="32"/>
        </w:rPr>
        <w:t>(201</w:t>
      </w:r>
      <w:r w:rsidR="004601B0">
        <w:rPr>
          <w:rFonts w:cs="v5.0.0"/>
          <w:sz w:val="32"/>
        </w:rPr>
        <w:t>6</w:t>
      </w:r>
      <w:r w:rsidR="00214A19" w:rsidRPr="007665CF">
        <w:rPr>
          <w:rFonts w:cs="v5.0.0"/>
          <w:sz w:val="32"/>
        </w:rPr>
        <w:t>-</w:t>
      </w:r>
      <w:r>
        <w:rPr>
          <w:rFonts w:cs="v5.0.0"/>
          <w:sz w:val="32"/>
        </w:rPr>
        <w:t>10</w:t>
      </w:r>
      <w:r w:rsidR="00214A19" w:rsidRPr="007665CF">
        <w:rPr>
          <w:rFonts w:cs="v5.0.0"/>
          <w:sz w:val="32"/>
        </w:rPr>
        <w:t>)</w:t>
      </w:r>
    </w:p>
    <w:p w14:paraId="3F587912" w14:textId="77777777" w:rsidR="00CA1FD3" w:rsidRPr="007665CF" w:rsidRDefault="00CA1FD3" w:rsidP="00CA1FD3">
      <w:pPr>
        <w:pStyle w:val="ZB"/>
        <w:framePr w:wrap="notBeside"/>
        <w:rPr>
          <w:noProof w:val="0"/>
        </w:rPr>
      </w:pPr>
      <w:r w:rsidRPr="007665CF">
        <w:rPr>
          <w:noProof w:val="0"/>
        </w:rPr>
        <w:t>Technical Specification</w:t>
      </w:r>
    </w:p>
    <w:p w14:paraId="40297AB6" w14:textId="77777777" w:rsidR="00CA1FD3" w:rsidRPr="007665CF" w:rsidRDefault="00027230" w:rsidP="00CA1FD3">
      <w:pPr>
        <w:pStyle w:val="ZT"/>
        <w:framePr w:wrap="notBeside"/>
        <w:rPr>
          <w:rFonts w:cs="v5.0.0"/>
        </w:rPr>
      </w:pPr>
      <w:r>
        <w:rPr>
          <w:rFonts w:cs="v5.0.0"/>
        </w:rPr>
        <w:t>Mult</w:t>
      </w:r>
      <w:r w:rsidR="009C5F97">
        <w:rPr>
          <w:rFonts w:cs="v5.0.0"/>
        </w:rPr>
        <w:t>e</w:t>
      </w:r>
      <w:r w:rsidR="00540BE5">
        <w:rPr>
          <w:rFonts w:cs="v5.0.0"/>
        </w:rPr>
        <w:t>Fire Allianc</w:t>
      </w:r>
      <w:r>
        <w:rPr>
          <w:rFonts w:cs="v5.0.0"/>
        </w:rPr>
        <w:t>e</w:t>
      </w:r>
    </w:p>
    <w:p w14:paraId="1255636C" w14:textId="77777777" w:rsidR="00CA1FD3" w:rsidRPr="007665CF" w:rsidRDefault="00CA1FD3" w:rsidP="00CA1FD3">
      <w:pPr>
        <w:pStyle w:val="ZT"/>
        <w:framePr w:wrap="notBeside"/>
        <w:rPr>
          <w:rFonts w:cs="v5.0.0"/>
        </w:rPr>
      </w:pPr>
    </w:p>
    <w:p w14:paraId="70D3EEC3" w14:textId="77777777" w:rsidR="00CE05FE" w:rsidRDefault="00CE05FE" w:rsidP="00CE05FE">
      <w:pPr>
        <w:pStyle w:val="ZT"/>
        <w:framePr w:wrap="notBeside"/>
      </w:pPr>
      <w:r>
        <w:t>Evolved Universal Terrestrial Radio Access (E-UTRA);</w:t>
      </w:r>
    </w:p>
    <w:p w14:paraId="0D7BA874" w14:textId="77777777" w:rsidR="00CE05FE" w:rsidRDefault="008B2771" w:rsidP="00CE05FE">
      <w:pPr>
        <w:pStyle w:val="ZT"/>
        <w:framePr w:wrap="notBeside"/>
        <w:wordWrap w:val="0"/>
      </w:pPr>
      <w:r>
        <w:t>MF</w:t>
      </w:r>
      <w:r w:rsidR="00CE05FE">
        <w:t xml:space="preserve"> physical layer; </w:t>
      </w:r>
      <w:r w:rsidR="00462125">
        <w:t>Multiplexing and channel coding</w:t>
      </w:r>
    </w:p>
    <w:p w14:paraId="5BFA161F" w14:textId="7BDA3795" w:rsidR="00CE05FE" w:rsidRDefault="00CE05FE" w:rsidP="00CE05FE">
      <w:pPr>
        <w:pStyle w:val="ZT"/>
        <w:framePr w:wrap="notBeside"/>
      </w:pPr>
      <w:r>
        <w:t>(</w:t>
      </w:r>
      <w:r>
        <w:rPr>
          <w:rStyle w:val="ZGSM"/>
        </w:rPr>
        <w:t xml:space="preserve">Release </w:t>
      </w:r>
      <w:r w:rsidR="00D252B3">
        <w:rPr>
          <w:rStyle w:val="ZGSM"/>
        </w:rPr>
        <w:t>1.0</w:t>
      </w:r>
      <w:r>
        <w:t>)</w:t>
      </w:r>
    </w:p>
    <w:p w14:paraId="242F9501" w14:textId="77777777" w:rsidR="00CA1FD3" w:rsidRPr="007665CF" w:rsidRDefault="00CA1FD3" w:rsidP="00CA1FD3">
      <w:pPr>
        <w:pStyle w:val="ZT"/>
        <w:framePr w:wrap="notBeside"/>
      </w:pPr>
    </w:p>
    <w:p w14:paraId="507416DD" w14:textId="77777777" w:rsidR="00CA1FD3" w:rsidRPr="007665CF" w:rsidRDefault="00CA1FD3" w:rsidP="00CA1FD3">
      <w:pPr>
        <w:pStyle w:val="ZT"/>
        <w:framePr w:wrap="notBeside"/>
        <w:rPr>
          <w:i/>
          <w:sz w:val="28"/>
        </w:rPr>
      </w:pPr>
    </w:p>
    <w:p w14:paraId="109DEB6A" w14:textId="2705B23D" w:rsidR="00CA1FD3" w:rsidRPr="007665CF" w:rsidRDefault="00DC362A" w:rsidP="009C5F97">
      <w:pPr>
        <w:pStyle w:val="ZU"/>
        <w:framePr w:wrap="notBeside" w:hAnchor="page" w:x="802" w:y="5765"/>
        <w:tabs>
          <w:tab w:val="center" w:pos="5040"/>
          <w:tab w:val="right" w:pos="10080"/>
        </w:tabs>
        <w:jc w:val="left"/>
        <w:rPr>
          <w:noProof w:val="0"/>
        </w:rPr>
      </w:pPr>
      <w:r>
        <w:rPr>
          <w:i/>
          <w:lang w:val="en-GB"/>
        </w:rPr>
        <w:drawing>
          <wp:inline distT="0" distB="0" distL="0" distR="0" wp14:anchorId="7DA3D279" wp14:editId="62C12718">
            <wp:extent cx="1121410" cy="990600"/>
            <wp:effectExtent l="0" t="0" r="0" b="0"/>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21410" cy="990600"/>
                    </a:xfrm>
                    <a:prstGeom prst="rect">
                      <a:avLst/>
                    </a:prstGeom>
                    <a:noFill/>
                    <a:ln>
                      <a:noFill/>
                    </a:ln>
                  </pic:spPr>
                </pic:pic>
              </a:graphicData>
            </a:graphic>
          </wp:inline>
        </w:drawing>
      </w:r>
      <w:r w:rsidR="006C7AD2">
        <w:rPr>
          <w:i/>
          <w:lang w:val="en-GB"/>
        </w:rPr>
        <w:tab/>
      </w:r>
      <w:r>
        <w:rPr>
          <w:i/>
        </w:rPr>
        <w:drawing>
          <wp:inline distT="0" distB="0" distL="0" distR="0" wp14:anchorId="10CE6425" wp14:editId="1AD8DB64">
            <wp:extent cx="1132205" cy="903605"/>
            <wp:effectExtent l="0" t="0" r="0" b="0"/>
            <wp:docPr id="2" name="Picture 2"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TE-AdvancedPro_largerTM_cropp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32205" cy="903605"/>
                    </a:xfrm>
                    <a:prstGeom prst="rect">
                      <a:avLst/>
                    </a:prstGeom>
                    <a:noFill/>
                    <a:ln>
                      <a:noFill/>
                    </a:ln>
                  </pic:spPr>
                </pic:pic>
              </a:graphicData>
            </a:graphic>
          </wp:inline>
        </w:drawing>
      </w:r>
      <w:r w:rsidR="006D6124" w:rsidRPr="007665CF">
        <w:rPr>
          <w:noProof w:val="0"/>
        </w:rPr>
        <w:tab/>
      </w:r>
      <w:r w:rsidR="006D6124" w:rsidRPr="007665CF">
        <w:rPr>
          <w:noProof w:val="0"/>
        </w:rPr>
        <w:object w:dxaOrig="2551" w:dyaOrig="1300" w14:anchorId="58E4A0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5pt;height:64.8pt" o:ole="">
            <v:imagedata r:id="rId10" o:title=""/>
          </v:shape>
          <o:OLEObject Type="Embed" ProgID="Word.Picture.8" ShapeID="_x0000_i1025" DrawAspect="Content" ObjectID="_1578893907" r:id="rId11"/>
        </w:object>
      </w:r>
    </w:p>
    <w:p w14:paraId="155CEDCB" w14:textId="77777777" w:rsidR="00CA1FD3" w:rsidRPr="007665CF" w:rsidRDefault="00CA1FD3" w:rsidP="00EF2170">
      <w:pPr>
        <w:framePr w:h="605" w:hRule="exact" w:wrap="notBeside" w:vAnchor="page" w:hAnchor="page" w:x="1205" w:y="14315"/>
        <w:jc w:val="both"/>
        <w:rPr>
          <w:sz w:val="16"/>
        </w:rPr>
      </w:pPr>
      <w:r w:rsidRPr="007665CF">
        <w:rPr>
          <w:sz w:val="16"/>
        </w:rPr>
        <w:t xml:space="preserve">The present document has been developed within </w:t>
      </w:r>
      <w:r w:rsidR="009C5F97">
        <w:rPr>
          <w:sz w:val="16"/>
        </w:rPr>
        <w:t xml:space="preserve">MulteFire </w:t>
      </w:r>
      <w:r w:rsidR="00027230">
        <w:rPr>
          <w:sz w:val="16"/>
        </w:rPr>
        <w:t>Alliance</w:t>
      </w:r>
      <w:r w:rsidRPr="007665CF">
        <w:rPr>
          <w:sz w:val="16"/>
        </w:rPr>
        <w:t xml:space="preserve"> and may be further elaborated for the purposes of </w:t>
      </w:r>
      <w:r w:rsidR="00027230">
        <w:rPr>
          <w:sz w:val="16"/>
        </w:rPr>
        <w:t>the MulteFire Alliance</w:t>
      </w:r>
      <w:r w:rsidRPr="007665CF">
        <w:rPr>
          <w:sz w:val="16"/>
        </w:rPr>
        <w:t>.</w:t>
      </w:r>
      <w:r w:rsidRPr="007665CF">
        <w:rPr>
          <w:sz w:val="16"/>
        </w:rPr>
        <w:br/>
        <w:t xml:space="preserve">The </w:t>
      </w:r>
      <w:r w:rsidR="00027230">
        <w:rPr>
          <w:sz w:val="16"/>
        </w:rPr>
        <w:t>MulteFire Alliance</w:t>
      </w:r>
      <w:r w:rsidRPr="007665CF">
        <w:rPr>
          <w:sz w:val="16"/>
        </w:rPr>
        <w:t xml:space="preserve"> accept</w:t>
      </w:r>
      <w:r w:rsidR="00027230">
        <w:rPr>
          <w:sz w:val="16"/>
        </w:rPr>
        <w:t>s</w:t>
      </w:r>
      <w:r w:rsidRPr="007665CF">
        <w:rPr>
          <w:sz w:val="16"/>
        </w:rPr>
        <w:t xml:space="preserve"> no liability for any use of this Specification.</w:t>
      </w:r>
      <w:r w:rsidR="00027230" w:rsidRPr="007665CF" w:rsidDel="00027230">
        <w:rPr>
          <w:sz w:val="16"/>
        </w:rPr>
        <w:t xml:space="preserve"> </w:t>
      </w:r>
    </w:p>
    <w:p w14:paraId="291B45A3" w14:textId="77777777" w:rsidR="00CA1FD3" w:rsidRPr="007665CF" w:rsidRDefault="00CA1FD3" w:rsidP="00EF2170">
      <w:pPr>
        <w:pStyle w:val="ZV"/>
        <w:framePr w:wrap="notBeside" w:hAnchor="page" w:x="1184" w:y="14919"/>
        <w:rPr>
          <w:noProof w:val="0"/>
        </w:rPr>
      </w:pPr>
    </w:p>
    <w:bookmarkEnd w:id="0"/>
    <w:p w14:paraId="5F78D10E" w14:textId="77777777" w:rsidR="00CA1FD3" w:rsidRPr="007665CF" w:rsidRDefault="00CA1FD3" w:rsidP="00CA1FD3">
      <w:pPr>
        <w:sectPr w:rsidR="00CA1FD3" w:rsidRPr="007665CF" w:rsidSect="0064637C">
          <w:footnotePr>
            <w:numRestart w:val="eachSect"/>
          </w:footnotePr>
          <w:pgSz w:w="12240" w:h="15840" w:code="1"/>
          <w:pgMar w:top="2275" w:right="850" w:bottom="10771" w:left="850" w:header="0" w:footer="0" w:gutter="0"/>
          <w:cols w:space="720"/>
        </w:sectPr>
      </w:pPr>
    </w:p>
    <w:p w14:paraId="38F8F102" w14:textId="77777777" w:rsidR="00CA1FD3" w:rsidRPr="007665CF" w:rsidRDefault="00CA1FD3" w:rsidP="00CA1FD3">
      <w:bookmarkStart w:id="1" w:name="page2"/>
    </w:p>
    <w:p w14:paraId="4142BB49" w14:textId="77777777" w:rsidR="00CA1FD3" w:rsidRPr="007665CF" w:rsidRDefault="00CA1FD3" w:rsidP="00CA1FD3">
      <w:pPr>
        <w:pStyle w:val="FP"/>
        <w:framePr w:wrap="notBeside" w:hAnchor="margin" w:y="1419"/>
        <w:pBdr>
          <w:bottom w:val="single" w:sz="6" w:space="1" w:color="auto"/>
        </w:pBdr>
        <w:spacing w:before="240"/>
        <w:ind w:left="2835" w:right="2835"/>
        <w:jc w:val="center"/>
      </w:pPr>
      <w:r w:rsidRPr="007665CF">
        <w:t>Keywords</w:t>
      </w:r>
    </w:p>
    <w:p w14:paraId="3817A607" w14:textId="7D934044" w:rsidR="00CA1FD3" w:rsidRPr="007665CF" w:rsidRDefault="00CE05FE" w:rsidP="00CA1FD3">
      <w:pPr>
        <w:pStyle w:val="FP"/>
        <w:framePr w:wrap="notBeside" w:hAnchor="margin" w:y="1419"/>
        <w:ind w:left="2835" w:right="2835"/>
        <w:jc w:val="center"/>
        <w:rPr>
          <w:rFonts w:ascii="Arial" w:hAnsi="Arial"/>
          <w:sz w:val="18"/>
        </w:rPr>
      </w:pPr>
      <w:r>
        <w:rPr>
          <w:rFonts w:ascii="Arial" w:hAnsi="Arial"/>
          <w:sz w:val="18"/>
        </w:rPr>
        <w:t xml:space="preserve">MF, </w:t>
      </w:r>
      <w:r w:rsidR="00AB6857">
        <w:rPr>
          <w:rFonts w:ascii="Arial" w:hAnsi="Arial"/>
          <w:sz w:val="18"/>
        </w:rPr>
        <w:t xml:space="preserve">multefire, </w:t>
      </w:r>
      <w:r w:rsidR="00BC4613" w:rsidRPr="007665CF">
        <w:rPr>
          <w:rFonts w:ascii="Arial" w:hAnsi="Arial"/>
          <w:sz w:val="18"/>
        </w:rPr>
        <w:t>radio</w:t>
      </w:r>
      <w:r>
        <w:rPr>
          <w:rFonts w:ascii="Arial" w:hAnsi="Arial"/>
          <w:sz w:val="18"/>
        </w:rPr>
        <w:t>, layer 1</w:t>
      </w:r>
    </w:p>
    <w:p w14:paraId="7E493175" w14:textId="77777777" w:rsidR="00CA1FD3" w:rsidRPr="007665CF" w:rsidRDefault="00CA1FD3" w:rsidP="00CA1FD3"/>
    <w:p w14:paraId="58FB4A51" w14:textId="77777777" w:rsidR="00CA1FD3" w:rsidRPr="007665CF" w:rsidRDefault="00CA2BA8" w:rsidP="00CA1FD3">
      <w:pPr>
        <w:pStyle w:val="FP"/>
        <w:framePr w:wrap="notBeside" w:hAnchor="margin" w:yAlign="center"/>
        <w:spacing w:after="240"/>
        <w:ind w:left="2835" w:right="2835"/>
        <w:jc w:val="center"/>
        <w:rPr>
          <w:rFonts w:ascii="Arial" w:hAnsi="Arial"/>
          <w:b/>
          <w:i/>
        </w:rPr>
      </w:pPr>
      <w:r>
        <w:rPr>
          <w:rFonts w:ascii="Arial" w:hAnsi="Arial"/>
          <w:b/>
          <w:i/>
        </w:rPr>
        <w:t>MulteFire Alliance</w:t>
      </w:r>
    </w:p>
    <w:p w14:paraId="3B5EE629" w14:textId="77777777" w:rsidR="00CA1FD3" w:rsidRPr="007665CF" w:rsidRDefault="00CA1FD3" w:rsidP="00CA1FD3">
      <w:pPr>
        <w:pStyle w:val="FP"/>
        <w:framePr w:wrap="notBeside" w:hAnchor="margin" w:yAlign="center"/>
        <w:pBdr>
          <w:bottom w:val="single" w:sz="6" w:space="1" w:color="auto"/>
        </w:pBdr>
        <w:ind w:left="2835" w:right="2835"/>
        <w:jc w:val="center"/>
      </w:pPr>
      <w:r w:rsidRPr="007665CF">
        <w:t>Postal address</w:t>
      </w:r>
    </w:p>
    <w:p w14:paraId="42B0797A" w14:textId="77777777" w:rsidR="00CA1FD3" w:rsidRPr="007665CF" w:rsidRDefault="00CA1FD3" w:rsidP="00CA1FD3">
      <w:pPr>
        <w:pStyle w:val="FP"/>
        <w:framePr w:wrap="notBeside" w:hAnchor="margin" w:yAlign="center"/>
        <w:ind w:left="2835" w:right="2835"/>
        <w:jc w:val="center"/>
        <w:rPr>
          <w:rFonts w:ascii="Arial" w:hAnsi="Arial"/>
          <w:sz w:val="18"/>
        </w:rPr>
      </w:pPr>
    </w:p>
    <w:p w14:paraId="07311B36" w14:textId="77777777" w:rsidR="00372984" w:rsidRPr="00372984" w:rsidRDefault="00372984" w:rsidP="00372984">
      <w:pPr>
        <w:pStyle w:val="Default"/>
        <w:framePr w:wrap="notBeside" w:hAnchor="margin" w:yAlign="center"/>
        <w:jc w:val="center"/>
        <w:rPr>
          <w:sz w:val="18"/>
          <w:szCs w:val="18"/>
        </w:rPr>
      </w:pPr>
      <w:r w:rsidRPr="00372984">
        <w:rPr>
          <w:sz w:val="18"/>
          <w:szCs w:val="18"/>
        </w:rPr>
        <w:t>5177 Brandin Court</w:t>
      </w:r>
    </w:p>
    <w:p w14:paraId="01ED8A96" w14:textId="77777777" w:rsidR="00372984" w:rsidRPr="00372984" w:rsidRDefault="00372984" w:rsidP="00372984">
      <w:pPr>
        <w:pStyle w:val="Default"/>
        <w:framePr w:wrap="notBeside" w:hAnchor="margin" w:yAlign="center"/>
        <w:jc w:val="center"/>
        <w:rPr>
          <w:sz w:val="18"/>
          <w:szCs w:val="18"/>
        </w:rPr>
      </w:pPr>
      <w:r w:rsidRPr="00372984">
        <w:rPr>
          <w:sz w:val="18"/>
          <w:szCs w:val="18"/>
        </w:rPr>
        <w:t>Fremont, CA 94538 USA</w:t>
      </w:r>
    </w:p>
    <w:p w14:paraId="10EA572A" w14:textId="77777777" w:rsidR="00CA1FD3" w:rsidRPr="007665CF" w:rsidRDefault="00CA1FD3" w:rsidP="00CA1FD3">
      <w:pPr>
        <w:pStyle w:val="FP"/>
        <w:framePr w:wrap="notBeside" w:hAnchor="margin" w:yAlign="center"/>
        <w:pBdr>
          <w:bottom w:val="single" w:sz="6" w:space="1" w:color="auto"/>
        </w:pBdr>
        <w:spacing w:before="240"/>
        <w:ind w:left="2835" w:right="2835"/>
        <w:jc w:val="center"/>
      </w:pPr>
      <w:r w:rsidRPr="007665CF">
        <w:t>Internet</w:t>
      </w:r>
    </w:p>
    <w:p w14:paraId="091EA25B" w14:textId="77777777" w:rsidR="00CA1FD3" w:rsidRPr="007665CF" w:rsidRDefault="00CA1FD3" w:rsidP="00CA1FD3">
      <w:pPr>
        <w:pStyle w:val="FP"/>
        <w:framePr w:wrap="notBeside" w:hAnchor="margin" w:yAlign="center"/>
        <w:ind w:left="2835" w:right="2835"/>
        <w:jc w:val="center"/>
        <w:rPr>
          <w:rFonts w:ascii="Arial" w:hAnsi="Arial"/>
          <w:sz w:val="18"/>
        </w:rPr>
      </w:pPr>
      <w:r w:rsidRPr="007665CF">
        <w:rPr>
          <w:rFonts w:ascii="Arial" w:hAnsi="Arial"/>
          <w:sz w:val="18"/>
        </w:rPr>
        <w:t>http://www.</w:t>
      </w:r>
      <w:r w:rsidR="00C87DCC">
        <w:rPr>
          <w:rFonts w:ascii="Arial" w:hAnsi="Arial"/>
          <w:sz w:val="18"/>
        </w:rPr>
        <w:t>multefire.org</w:t>
      </w:r>
    </w:p>
    <w:p w14:paraId="77473B19" w14:textId="77777777" w:rsidR="00CA1FD3" w:rsidRPr="007665CF" w:rsidRDefault="00CA1FD3" w:rsidP="00CA1FD3"/>
    <w:p w14:paraId="3549A7C1" w14:textId="77777777" w:rsidR="00CA1FD3" w:rsidRPr="007665CF" w:rsidRDefault="00CA1FD3" w:rsidP="00CA1FD3"/>
    <w:bookmarkEnd w:id="1"/>
    <w:p w14:paraId="65B5761F" w14:textId="77777777" w:rsidR="00232832" w:rsidRDefault="00232832" w:rsidP="00222F8A"/>
    <w:p w14:paraId="7D816963" w14:textId="77777777" w:rsidR="00CE05FE" w:rsidRDefault="00CE05FE" w:rsidP="00222F8A"/>
    <w:p w14:paraId="68B4EAE8" w14:textId="77777777" w:rsidR="00CE05FE" w:rsidRDefault="00CE05FE" w:rsidP="00222F8A"/>
    <w:p w14:paraId="7FA4AE81" w14:textId="77777777" w:rsidR="00CE05FE" w:rsidRDefault="00CE05FE" w:rsidP="00222F8A"/>
    <w:p w14:paraId="6BC77E1A" w14:textId="77777777" w:rsidR="00CE05FE" w:rsidRDefault="00CE05FE" w:rsidP="00222F8A"/>
    <w:p w14:paraId="5F3D935F" w14:textId="77777777" w:rsidR="00CE05FE" w:rsidRDefault="00CE05FE" w:rsidP="00222F8A"/>
    <w:p w14:paraId="584B7AF4" w14:textId="77777777" w:rsidR="00CE05FE" w:rsidRDefault="00CE05FE" w:rsidP="00222F8A"/>
    <w:p w14:paraId="62B8BB81" w14:textId="77777777" w:rsidR="00CE05FE" w:rsidRDefault="00CE05FE" w:rsidP="00222F8A"/>
    <w:p w14:paraId="63FE2E09" w14:textId="77777777" w:rsidR="00CE05FE" w:rsidRDefault="00CE05FE" w:rsidP="00222F8A"/>
    <w:p w14:paraId="2938F7DF" w14:textId="77777777" w:rsidR="00CE05FE" w:rsidRDefault="00CE05FE" w:rsidP="00222F8A"/>
    <w:p w14:paraId="0989EF5F" w14:textId="77777777" w:rsidR="00CE05FE" w:rsidRDefault="00CE05FE" w:rsidP="00222F8A"/>
    <w:p w14:paraId="0A44C89B" w14:textId="77777777" w:rsidR="00EF2170" w:rsidRPr="007665CF" w:rsidRDefault="00EF2170" w:rsidP="00EF2170">
      <w:pPr>
        <w:pStyle w:val="FP"/>
        <w:framePr w:h="3397" w:hRule="exact" w:wrap="notBeside" w:vAnchor="page" w:hAnchor="page" w:x="1115" w:y="10733"/>
        <w:pBdr>
          <w:bottom w:val="single" w:sz="6" w:space="1" w:color="auto"/>
        </w:pBdr>
        <w:spacing w:after="240"/>
        <w:jc w:val="center"/>
        <w:rPr>
          <w:rFonts w:ascii="Arial" w:hAnsi="Arial"/>
          <w:b/>
          <w:i/>
        </w:rPr>
      </w:pPr>
      <w:r w:rsidRPr="007665CF">
        <w:rPr>
          <w:rFonts w:ascii="Arial" w:hAnsi="Arial"/>
          <w:b/>
          <w:i/>
        </w:rPr>
        <w:t>Copyright Notification</w:t>
      </w:r>
    </w:p>
    <w:p w14:paraId="0BD0A287" w14:textId="77777777" w:rsidR="00EF2170" w:rsidRPr="007665CF" w:rsidRDefault="00EF2170" w:rsidP="00EF2170">
      <w:pPr>
        <w:pStyle w:val="FP"/>
        <w:framePr w:h="3397" w:hRule="exact" w:wrap="notBeside" w:vAnchor="page" w:hAnchor="page" w:x="1115" w:y="10733"/>
        <w:jc w:val="center"/>
      </w:pPr>
      <w:r w:rsidRPr="007665CF">
        <w:t>No part may be reproduced except as authorized by written permission.</w:t>
      </w:r>
      <w:r w:rsidRPr="007665CF">
        <w:br/>
        <w:t>The copyright and the foregoing restriction extend to reproduction in all media.</w:t>
      </w:r>
    </w:p>
    <w:p w14:paraId="5DF7BBB4" w14:textId="77777777" w:rsidR="00EF2170" w:rsidRPr="007665CF" w:rsidRDefault="00EF2170" w:rsidP="00EF2170">
      <w:pPr>
        <w:pStyle w:val="FP"/>
        <w:framePr w:h="3397" w:hRule="exact" w:wrap="notBeside" w:vAnchor="page" w:hAnchor="page" w:x="1115" w:y="10733"/>
        <w:jc w:val="center"/>
      </w:pPr>
    </w:p>
    <w:p w14:paraId="03E8DE1B" w14:textId="15FA8FC7" w:rsidR="00EF2170" w:rsidRDefault="00EF2170" w:rsidP="00EF2170">
      <w:pPr>
        <w:pStyle w:val="FP"/>
        <w:framePr w:h="3397" w:hRule="exact" w:wrap="notBeside" w:vAnchor="page" w:hAnchor="page" w:x="1115" w:y="10733"/>
        <w:jc w:val="center"/>
        <w:rPr>
          <w:sz w:val="18"/>
        </w:rPr>
      </w:pPr>
      <w:r w:rsidRPr="007665CF">
        <w:rPr>
          <w:sz w:val="18"/>
        </w:rPr>
        <w:t>© 20</w:t>
      </w:r>
      <w:r>
        <w:rPr>
          <w:sz w:val="18"/>
        </w:rPr>
        <w:t>16</w:t>
      </w:r>
      <w:r w:rsidR="000E5CC1">
        <w:rPr>
          <w:sz w:val="18"/>
        </w:rPr>
        <w:t>-2017</w:t>
      </w:r>
      <w:r w:rsidRPr="007665CF">
        <w:rPr>
          <w:sz w:val="18"/>
        </w:rPr>
        <w:t xml:space="preserve">, </w:t>
      </w:r>
      <w:r>
        <w:rPr>
          <w:sz w:val="18"/>
        </w:rPr>
        <w:t>MulteFire Alliance</w:t>
      </w:r>
    </w:p>
    <w:p w14:paraId="179D7300" w14:textId="77777777" w:rsidR="00EF2170" w:rsidRPr="007665CF" w:rsidRDefault="00EF2170" w:rsidP="00EF2170">
      <w:pPr>
        <w:pStyle w:val="FP"/>
        <w:framePr w:h="3397" w:hRule="exact" w:wrap="notBeside" w:vAnchor="page" w:hAnchor="page" w:x="1115" w:y="10733"/>
        <w:jc w:val="center"/>
        <w:rPr>
          <w:sz w:val="18"/>
        </w:rPr>
      </w:pPr>
      <w:r>
        <w:rPr>
          <w:sz w:val="18"/>
        </w:rPr>
        <w:t xml:space="preserve">This specification is a modification of 3GPP TS 36.101, </w:t>
      </w:r>
      <w:r w:rsidRPr="007665CF">
        <w:rPr>
          <w:sz w:val="18"/>
        </w:rPr>
        <w:t>© 20</w:t>
      </w:r>
      <w:r>
        <w:rPr>
          <w:sz w:val="18"/>
        </w:rPr>
        <w:t>16,</w:t>
      </w:r>
      <w:r w:rsidRPr="007665CF">
        <w:rPr>
          <w:sz w:val="18"/>
        </w:rPr>
        <w:t xml:space="preserve"> 3GPP Organizational Partners (ARIB, ATIS, CCSA, ETSI, </w:t>
      </w:r>
      <w:r w:rsidRPr="00A8799C">
        <w:rPr>
          <w:sz w:val="18"/>
        </w:rPr>
        <w:t xml:space="preserve">TSDSI, </w:t>
      </w:r>
      <w:r w:rsidRPr="007665CF">
        <w:rPr>
          <w:sz w:val="18"/>
        </w:rPr>
        <w:t>TTA, TTC)</w:t>
      </w:r>
      <w:r>
        <w:rPr>
          <w:sz w:val="18"/>
        </w:rPr>
        <w:t xml:space="preserve"> from which permission has been received.</w:t>
      </w:r>
      <w:bookmarkStart w:id="2" w:name="copyrightaddon"/>
      <w:bookmarkEnd w:id="2"/>
    </w:p>
    <w:p w14:paraId="0E517B87" w14:textId="77777777" w:rsidR="00EF2170" w:rsidRPr="007665CF" w:rsidRDefault="00EF2170" w:rsidP="00EF2170">
      <w:pPr>
        <w:pStyle w:val="FP"/>
        <w:framePr w:h="3397" w:hRule="exact" w:wrap="notBeside" w:vAnchor="page" w:hAnchor="page" w:x="1115" w:y="10733"/>
        <w:jc w:val="center"/>
        <w:rPr>
          <w:sz w:val="18"/>
        </w:rPr>
      </w:pPr>
      <w:r w:rsidRPr="007665CF">
        <w:rPr>
          <w:sz w:val="18"/>
        </w:rPr>
        <w:t>All rights reserved.</w:t>
      </w:r>
    </w:p>
    <w:p w14:paraId="66FCAA2E" w14:textId="77777777" w:rsidR="00EF2170" w:rsidRPr="007665CF" w:rsidRDefault="00EF2170" w:rsidP="00EF2170">
      <w:pPr>
        <w:pStyle w:val="FP"/>
        <w:framePr w:h="3397" w:hRule="exact" w:wrap="notBeside" w:vAnchor="page" w:hAnchor="page" w:x="1115" w:y="10733"/>
        <w:rPr>
          <w:sz w:val="18"/>
        </w:rPr>
      </w:pPr>
    </w:p>
    <w:p w14:paraId="06199323" w14:textId="77777777" w:rsidR="00EF2170" w:rsidRPr="007665CF" w:rsidRDefault="00EF2170" w:rsidP="00EF2170">
      <w:pPr>
        <w:pStyle w:val="FP"/>
        <w:framePr w:h="3397" w:hRule="exact" w:wrap="notBeside" w:vAnchor="page" w:hAnchor="page" w:x="1115" w:y="10733"/>
        <w:rPr>
          <w:sz w:val="18"/>
        </w:rPr>
      </w:pPr>
      <w:r w:rsidRPr="007665CF">
        <w:rPr>
          <w:sz w:val="18"/>
        </w:rPr>
        <w:t>UMTS™ is a Trade Mark of ETSI registered for the benefit of its members</w:t>
      </w:r>
    </w:p>
    <w:p w14:paraId="1E2E52D3" w14:textId="77777777" w:rsidR="00EF2170" w:rsidRPr="007665CF" w:rsidRDefault="00EF2170" w:rsidP="00EF2170">
      <w:pPr>
        <w:pStyle w:val="FP"/>
        <w:framePr w:h="3397" w:hRule="exact" w:wrap="notBeside" w:vAnchor="page" w:hAnchor="page" w:x="1115" w:y="10733"/>
        <w:rPr>
          <w:sz w:val="18"/>
        </w:rPr>
      </w:pPr>
      <w:r w:rsidRPr="007665CF">
        <w:rPr>
          <w:sz w:val="18"/>
        </w:rPr>
        <w:t>3GPP™ is a Trade Mark of ETSI registered for the benefit of its Members and of the 3GPP Organizational Partners</w:t>
      </w:r>
      <w:r w:rsidRPr="007665CF">
        <w:rPr>
          <w:sz w:val="18"/>
        </w:rPr>
        <w:br/>
        <w:t>LTE™ is a Trade Mark of ETSI registered for the benefit of its Members and of the 3GPP Organizational Partners</w:t>
      </w:r>
    </w:p>
    <w:p w14:paraId="722C2976" w14:textId="77777777" w:rsidR="00EF2170" w:rsidRPr="007665CF" w:rsidRDefault="00EF2170" w:rsidP="00EF2170">
      <w:pPr>
        <w:pStyle w:val="FP"/>
        <w:framePr w:h="3397" w:hRule="exact" w:wrap="notBeside" w:vAnchor="page" w:hAnchor="page" w:x="1115" w:y="10733"/>
        <w:rPr>
          <w:sz w:val="18"/>
        </w:rPr>
      </w:pPr>
      <w:r w:rsidRPr="007665CF">
        <w:rPr>
          <w:sz w:val="18"/>
        </w:rPr>
        <w:t>GSM® and the GSM logo are registered and owned by the GSM Association</w:t>
      </w:r>
    </w:p>
    <w:p w14:paraId="0BB0BC53" w14:textId="77777777" w:rsidR="00CE05FE" w:rsidRDefault="00CE05FE" w:rsidP="00222F8A">
      <w:bookmarkStart w:id="3" w:name="_GoBack"/>
      <w:bookmarkEnd w:id="3"/>
    </w:p>
    <w:p w14:paraId="3272D6C5" w14:textId="77777777" w:rsidR="00EF2170" w:rsidRDefault="00EF2170" w:rsidP="00EF2170">
      <w:pPr>
        <w:keepNext/>
        <w:keepLines/>
        <w:pBdr>
          <w:top w:val="single" w:sz="12" w:space="3" w:color="auto"/>
        </w:pBdr>
        <w:overflowPunct/>
        <w:autoSpaceDE/>
        <w:autoSpaceDN/>
        <w:adjustRightInd/>
        <w:spacing w:before="240"/>
        <w:textAlignment w:val="auto"/>
        <w:rPr>
          <w:rFonts w:ascii="Arial" w:eastAsia="MS Mincho" w:hAnsi="Arial"/>
          <w:sz w:val="36"/>
        </w:rPr>
        <w:sectPr w:rsidR="00EF2170" w:rsidSect="0064637C">
          <w:headerReference w:type="even" r:id="rId12"/>
          <w:headerReference w:type="default" r:id="rId13"/>
          <w:footerReference w:type="default" r:id="rId14"/>
          <w:headerReference w:type="first" r:id="rId15"/>
          <w:footnotePr>
            <w:numRestart w:val="eachSect"/>
          </w:footnotePr>
          <w:pgSz w:w="12240" w:h="15840" w:code="1"/>
          <w:pgMar w:top="1411" w:right="1138" w:bottom="1138" w:left="1138" w:header="850" w:footer="346" w:gutter="0"/>
          <w:cols w:space="720"/>
        </w:sectPr>
      </w:pPr>
    </w:p>
    <w:p w14:paraId="15F5D080" w14:textId="647D83AD" w:rsidR="00CE05FE" w:rsidRDefault="00CE05FE" w:rsidP="00CE05FE">
      <w:pPr>
        <w:keepNext/>
        <w:keepLines/>
        <w:pBdr>
          <w:top w:val="single" w:sz="12" w:space="3" w:color="auto"/>
        </w:pBdr>
        <w:overflowPunct/>
        <w:autoSpaceDE/>
        <w:autoSpaceDN/>
        <w:adjustRightInd/>
        <w:spacing w:before="240"/>
        <w:ind w:left="1134" w:hanging="1134"/>
        <w:textAlignment w:val="auto"/>
        <w:rPr>
          <w:rFonts w:ascii="Arial" w:eastAsia="MS Mincho" w:hAnsi="Arial"/>
          <w:sz w:val="36"/>
        </w:rPr>
      </w:pPr>
      <w:r w:rsidRPr="00CE05FE">
        <w:rPr>
          <w:rFonts w:ascii="Arial" w:eastAsia="MS Mincho" w:hAnsi="Arial"/>
          <w:sz w:val="36"/>
        </w:rPr>
        <w:lastRenderedPageBreak/>
        <w:t>Contents</w:t>
      </w:r>
    </w:p>
    <w:sdt>
      <w:sdtPr>
        <w:rPr>
          <w:rFonts w:ascii="Times New Roman" w:eastAsia="Times New Roman" w:hAnsi="Times New Roman" w:cs="Times New Roman"/>
          <w:color w:val="auto"/>
          <w:sz w:val="20"/>
          <w:szCs w:val="20"/>
          <w:lang w:val="en-GB"/>
        </w:rPr>
        <w:id w:val="1831098218"/>
        <w:docPartObj>
          <w:docPartGallery w:val="Table of Contents"/>
          <w:docPartUnique/>
        </w:docPartObj>
      </w:sdtPr>
      <w:sdtEndPr>
        <w:rPr>
          <w:b/>
          <w:bCs/>
          <w:noProof/>
        </w:rPr>
      </w:sdtEndPr>
      <w:sdtContent>
        <w:p w14:paraId="5143F939" w14:textId="5A46A002" w:rsidR="003D0812" w:rsidRPr="003D0812" w:rsidRDefault="003D0812" w:rsidP="00C86E5F">
          <w:pPr>
            <w:pStyle w:val="TOCHeading"/>
            <w:pageBreakBefore w:val="0"/>
            <w:rPr>
              <w:sz w:val="2"/>
            </w:rPr>
          </w:pPr>
        </w:p>
        <w:p w14:paraId="708625E9" w14:textId="68D19B82" w:rsidR="00C86E5F" w:rsidRDefault="003D0812">
          <w:pPr>
            <w:pStyle w:val="TOC1"/>
            <w:rPr>
              <w:rFonts w:asciiTheme="minorHAnsi" w:eastAsiaTheme="minorEastAsia" w:hAnsiTheme="minorHAnsi" w:cstheme="minorBidi"/>
            </w:rPr>
          </w:pPr>
          <w:r>
            <w:fldChar w:fldCharType="begin"/>
          </w:r>
          <w:r>
            <w:instrText xml:space="preserve"> TOC \o "1-5" \h \z \u </w:instrText>
          </w:r>
          <w:r>
            <w:fldChar w:fldCharType="separate"/>
          </w:r>
          <w:hyperlink w:anchor="_Toc500356579" w:history="1">
            <w:r w:rsidR="00C86E5F" w:rsidRPr="00F66096">
              <w:rPr>
                <w:rStyle w:val="Hyperlink"/>
              </w:rPr>
              <w:t>Foreword</w:t>
            </w:r>
            <w:r w:rsidR="00C86E5F">
              <w:rPr>
                <w:webHidden/>
              </w:rPr>
              <w:tab/>
            </w:r>
            <w:r w:rsidR="00C86E5F">
              <w:rPr>
                <w:webHidden/>
              </w:rPr>
              <w:fldChar w:fldCharType="begin"/>
            </w:r>
            <w:r w:rsidR="00C86E5F">
              <w:rPr>
                <w:webHidden/>
              </w:rPr>
              <w:instrText xml:space="preserve"> PAGEREF _Toc500356579 \h </w:instrText>
            </w:r>
            <w:r w:rsidR="00C86E5F">
              <w:rPr>
                <w:webHidden/>
              </w:rPr>
            </w:r>
            <w:r w:rsidR="00C86E5F">
              <w:rPr>
                <w:webHidden/>
              </w:rPr>
              <w:fldChar w:fldCharType="separate"/>
            </w:r>
            <w:r w:rsidR="00EC4F20">
              <w:rPr>
                <w:webHidden/>
              </w:rPr>
              <w:t>6</w:t>
            </w:r>
            <w:r w:rsidR="00C86E5F">
              <w:rPr>
                <w:webHidden/>
              </w:rPr>
              <w:fldChar w:fldCharType="end"/>
            </w:r>
          </w:hyperlink>
        </w:p>
        <w:p w14:paraId="65694F7B" w14:textId="77FFDD35" w:rsidR="00C86E5F" w:rsidRDefault="007B123D">
          <w:pPr>
            <w:pStyle w:val="TOC1"/>
            <w:rPr>
              <w:rFonts w:asciiTheme="minorHAnsi" w:eastAsiaTheme="minorEastAsia" w:hAnsiTheme="minorHAnsi" w:cstheme="minorBidi"/>
            </w:rPr>
          </w:pPr>
          <w:hyperlink w:anchor="_Toc500356580" w:history="1">
            <w:r w:rsidR="00C86E5F" w:rsidRPr="00F66096">
              <w:rPr>
                <w:rStyle w:val="Hyperlink"/>
              </w:rPr>
              <w:t>1</w:t>
            </w:r>
            <w:r w:rsidR="00C86E5F">
              <w:rPr>
                <w:rFonts w:asciiTheme="minorHAnsi" w:eastAsiaTheme="minorEastAsia" w:hAnsiTheme="minorHAnsi" w:cstheme="minorBidi"/>
              </w:rPr>
              <w:tab/>
            </w:r>
            <w:r w:rsidR="00C86E5F" w:rsidRPr="00F66096">
              <w:rPr>
                <w:rStyle w:val="Hyperlink"/>
              </w:rPr>
              <w:t>Scope</w:t>
            </w:r>
            <w:r w:rsidR="00C86E5F">
              <w:rPr>
                <w:webHidden/>
              </w:rPr>
              <w:tab/>
            </w:r>
            <w:r w:rsidR="00C86E5F">
              <w:rPr>
                <w:webHidden/>
              </w:rPr>
              <w:fldChar w:fldCharType="begin"/>
            </w:r>
            <w:r w:rsidR="00C86E5F">
              <w:rPr>
                <w:webHidden/>
              </w:rPr>
              <w:instrText xml:space="preserve"> PAGEREF _Toc500356580 \h </w:instrText>
            </w:r>
            <w:r w:rsidR="00C86E5F">
              <w:rPr>
                <w:webHidden/>
              </w:rPr>
            </w:r>
            <w:r w:rsidR="00C86E5F">
              <w:rPr>
                <w:webHidden/>
              </w:rPr>
              <w:fldChar w:fldCharType="separate"/>
            </w:r>
            <w:r w:rsidR="00EC4F20">
              <w:rPr>
                <w:webHidden/>
              </w:rPr>
              <w:t>7</w:t>
            </w:r>
            <w:r w:rsidR="00C86E5F">
              <w:rPr>
                <w:webHidden/>
              </w:rPr>
              <w:fldChar w:fldCharType="end"/>
            </w:r>
          </w:hyperlink>
        </w:p>
        <w:p w14:paraId="141B1AFF" w14:textId="10173A76" w:rsidR="00C86E5F" w:rsidRDefault="007B123D">
          <w:pPr>
            <w:pStyle w:val="TOC1"/>
            <w:rPr>
              <w:rFonts w:asciiTheme="minorHAnsi" w:eastAsiaTheme="minorEastAsia" w:hAnsiTheme="minorHAnsi" w:cstheme="minorBidi"/>
            </w:rPr>
          </w:pPr>
          <w:hyperlink w:anchor="_Toc500356581" w:history="1">
            <w:r w:rsidR="00C86E5F" w:rsidRPr="00F66096">
              <w:rPr>
                <w:rStyle w:val="Hyperlink"/>
              </w:rPr>
              <w:t>2</w:t>
            </w:r>
            <w:r w:rsidR="00C86E5F">
              <w:rPr>
                <w:rFonts w:asciiTheme="minorHAnsi" w:eastAsiaTheme="minorEastAsia" w:hAnsiTheme="minorHAnsi" w:cstheme="minorBidi"/>
              </w:rPr>
              <w:tab/>
            </w:r>
            <w:r w:rsidR="00C86E5F" w:rsidRPr="00F66096">
              <w:rPr>
                <w:rStyle w:val="Hyperlink"/>
              </w:rPr>
              <w:t>References</w:t>
            </w:r>
            <w:r w:rsidR="00C86E5F">
              <w:rPr>
                <w:webHidden/>
              </w:rPr>
              <w:tab/>
            </w:r>
            <w:r w:rsidR="00C86E5F">
              <w:rPr>
                <w:webHidden/>
              </w:rPr>
              <w:fldChar w:fldCharType="begin"/>
            </w:r>
            <w:r w:rsidR="00C86E5F">
              <w:rPr>
                <w:webHidden/>
              </w:rPr>
              <w:instrText xml:space="preserve"> PAGEREF _Toc500356581 \h </w:instrText>
            </w:r>
            <w:r w:rsidR="00C86E5F">
              <w:rPr>
                <w:webHidden/>
              </w:rPr>
            </w:r>
            <w:r w:rsidR="00C86E5F">
              <w:rPr>
                <w:webHidden/>
              </w:rPr>
              <w:fldChar w:fldCharType="separate"/>
            </w:r>
            <w:r w:rsidR="00EC4F20">
              <w:rPr>
                <w:webHidden/>
              </w:rPr>
              <w:t>8</w:t>
            </w:r>
            <w:r w:rsidR="00C86E5F">
              <w:rPr>
                <w:webHidden/>
              </w:rPr>
              <w:fldChar w:fldCharType="end"/>
            </w:r>
          </w:hyperlink>
        </w:p>
        <w:p w14:paraId="6EE75F08" w14:textId="074DB3AB" w:rsidR="00C86E5F" w:rsidRDefault="007B123D">
          <w:pPr>
            <w:pStyle w:val="TOC1"/>
            <w:rPr>
              <w:rFonts w:asciiTheme="minorHAnsi" w:eastAsiaTheme="minorEastAsia" w:hAnsiTheme="minorHAnsi" w:cstheme="minorBidi"/>
            </w:rPr>
          </w:pPr>
          <w:hyperlink w:anchor="_Toc500356582" w:history="1">
            <w:r w:rsidR="00C86E5F" w:rsidRPr="00F66096">
              <w:rPr>
                <w:rStyle w:val="Hyperlink"/>
              </w:rPr>
              <w:t>3</w:t>
            </w:r>
            <w:r w:rsidR="00C86E5F">
              <w:rPr>
                <w:rFonts w:asciiTheme="minorHAnsi" w:eastAsiaTheme="minorEastAsia" w:hAnsiTheme="minorHAnsi" w:cstheme="minorBidi"/>
              </w:rPr>
              <w:tab/>
            </w:r>
            <w:r w:rsidR="00C86E5F" w:rsidRPr="00F66096">
              <w:rPr>
                <w:rStyle w:val="Hyperlink"/>
              </w:rPr>
              <w:t>Definitions, symbols and abbreviations</w:t>
            </w:r>
            <w:r w:rsidR="00C86E5F">
              <w:rPr>
                <w:webHidden/>
              </w:rPr>
              <w:tab/>
            </w:r>
            <w:r w:rsidR="00C86E5F">
              <w:rPr>
                <w:webHidden/>
              </w:rPr>
              <w:fldChar w:fldCharType="begin"/>
            </w:r>
            <w:r w:rsidR="00C86E5F">
              <w:rPr>
                <w:webHidden/>
              </w:rPr>
              <w:instrText xml:space="preserve"> PAGEREF _Toc500356582 \h </w:instrText>
            </w:r>
            <w:r w:rsidR="00C86E5F">
              <w:rPr>
                <w:webHidden/>
              </w:rPr>
            </w:r>
            <w:r w:rsidR="00C86E5F">
              <w:rPr>
                <w:webHidden/>
              </w:rPr>
              <w:fldChar w:fldCharType="separate"/>
            </w:r>
            <w:r w:rsidR="00EC4F20">
              <w:rPr>
                <w:webHidden/>
              </w:rPr>
              <w:t>9</w:t>
            </w:r>
            <w:r w:rsidR="00C86E5F">
              <w:rPr>
                <w:webHidden/>
              </w:rPr>
              <w:fldChar w:fldCharType="end"/>
            </w:r>
          </w:hyperlink>
        </w:p>
        <w:p w14:paraId="3D35B12A" w14:textId="4EDDCD81" w:rsidR="00C86E5F" w:rsidRDefault="007B123D">
          <w:pPr>
            <w:pStyle w:val="TOC2"/>
            <w:rPr>
              <w:rFonts w:asciiTheme="minorHAnsi" w:eastAsiaTheme="minorEastAsia" w:hAnsiTheme="minorHAnsi" w:cstheme="minorBidi"/>
              <w:sz w:val="22"/>
              <w:szCs w:val="22"/>
            </w:rPr>
          </w:pPr>
          <w:hyperlink w:anchor="_Toc500356583" w:history="1">
            <w:r w:rsidR="00C86E5F" w:rsidRPr="00F66096">
              <w:rPr>
                <w:rStyle w:val="Hyperlink"/>
              </w:rPr>
              <w:t>3.1</w:t>
            </w:r>
            <w:r w:rsidR="00C86E5F">
              <w:rPr>
                <w:rFonts w:asciiTheme="minorHAnsi" w:eastAsiaTheme="minorEastAsia" w:hAnsiTheme="minorHAnsi" w:cstheme="minorBidi"/>
                <w:sz w:val="22"/>
                <w:szCs w:val="22"/>
              </w:rPr>
              <w:tab/>
            </w:r>
            <w:r w:rsidR="00C86E5F" w:rsidRPr="00F66096">
              <w:rPr>
                <w:rStyle w:val="Hyperlink"/>
              </w:rPr>
              <w:t>Definitions</w:t>
            </w:r>
            <w:r w:rsidR="00C86E5F">
              <w:rPr>
                <w:webHidden/>
              </w:rPr>
              <w:tab/>
            </w:r>
            <w:r w:rsidR="00C86E5F">
              <w:rPr>
                <w:webHidden/>
              </w:rPr>
              <w:fldChar w:fldCharType="begin"/>
            </w:r>
            <w:r w:rsidR="00C86E5F">
              <w:rPr>
                <w:webHidden/>
              </w:rPr>
              <w:instrText xml:space="preserve"> PAGEREF _Toc500356583 \h </w:instrText>
            </w:r>
            <w:r w:rsidR="00C86E5F">
              <w:rPr>
                <w:webHidden/>
              </w:rPr>
            </w:r>
            <w:r w:rsidR="00C86E5F">
              <w:rPr>
                <w:webHidden/>
              </w:rPr>
              <w:fldChar w:fldCharType="separate"/>
            </w:r>
            <w:r w:rsidR="00EC4F20">
              <w:rPr>
                <w:webHidden/>
              </w:rPr>
              <w:t>9</w:t>
            </w:r>
            <w:r w:rsidR="00C86E5F">
              <w:rPr>
                <w:webHidden/>
              </w:rPr>
              <w:fldChar w:fldCharType="end"/>
            </w:r>
          </w:hyperlink>
        </w:p>
        <w:p w14:paraId="4FDA6A74" w14:textId="5B709E78" w:rsidR="00C86E5F" w:rsidRDefault="007B123D">
          <w:pPr>
            <w:pStyle w:val="TOC2"/>
            <w:rPr>
              <w:rFonts w:asciiTheme="minorHAnsi" w:eastAsiaTheme="minorEastAsia" w:hAnsiTheme="minorHAnsi" w:cstheme="minorBidi"/>
              <w:sz w:val="22"/>
              <w:szCs w:val="22"/>
            </w:rPr>
          </w:pPr>
          <w:hyperlink w:anchor="_Toc500356584" w:history="1">
            <w:r w:rsidR="00C86E5F" w:rsidRPr="00F66096">
              <w:rPr>
                <w:rStyle w:val="Hyperlink"/>
              </w:rPr>
              <w:t>3.2</w:t>
            </w:r>
            <w:r w:rsidR="00C86E5F">
              <w:rPr>
                <w:rFonts w:asciiTheme="minorHAnsi" w:eastAsiaTheme="minorEastAsia" w:hAnsiTheme="minorHAnsi" w:cstheme="minorBidi"/>
                <w:sz w:val="22"/>
                <w:szCs w:val="22"/>
              </w:rPr>
              <w:tab/>
            </w:r>
            <w:r w:rsidR="00C86E5F" w:rsidRPr="00F66096">
              <w:rPr>
                <w:rStyle w:val="Hyperlink"/>
              </w:rPr>
              <w:t>Symbols</w:t>
            </w:r>
            <w:r w:rsidR="00C86E5F">
              <w:rPr>
                <w:webHidden/>
              </w:rPr>
              <w:tab/>
            </w:r>
            <w:r w:rsidR="00C86E5F">
              <w:rPr>
                <w:webHidden/>
              </w:rPr>
              <w:fldChar w:fldCharType="begin"/>
            </w:r>
            <w:r w:rsidR="00C86E5F">
              <w:rPr>
                <w:webHidden/>
              </w:rPr>
              <w:instrText xml:space="preserve"> PAGEREF _Toc500356584 \h </w:instrText>
            </w:r>
            <w:r w:rsidR="00C86E5F">
              <w:rPr>
                <w:webHidden/>
              </w:rPr>
            </w:r>
            <w:r w:rsidR="00C86E5F">
              <w:rPr>
                <w:webHidden/>
              </w:rPr>
              <w:fldChar w:fldCharType="separate"/>
            </w:r>
            <w:r w:rsidR="00EC4F20">
              <w:rPr>
                <w:webHidden/>
              </w:rPr>
              <w:t>9</w:t>
            </w:r>
            <w:r w:rsidR="00C86E5F">
              <w:rPr>
                <w:webHidden/>
              </w:rPr>
              <w:fldChar w:fldCharType="end"/>
            </w:r>
          </w:hyperlink>
        </w:p>
        <w:p w14:paraId="0932C7F3" w14:textId="5AD5C4EF" w:rsidR="00C86E5F" w:rsidRDefault="007B123D">
          <w:pPr>
            <w:pStyle w:val="TOC2"/>
            <w:rPr>
              <w:rFonts w:asciiTheme="minorHAnsi" w:eastAsiaTheme="minorEastAsia" w:hAnsiTheme="minorHAnsi" w:cstheme="minorBidi"/>
              <w:sz w:val="22"/>
              <w:szCs w:val="22"/>
            </w:rPr>
          </w:pPr>
          <w:hyperlink w:anchor="_Toc500356585" w:history="1">
            <w:r w:rsidR="00C86E5F" w:rsidRPr="00F66096">
              <w:rPr>
                <w:rStyle w:val="Hyperlink"/>
              </w:rPr>
              <w:t>3.3</w:t>
            </w:r>
            <w:r w:rsidR="00C86E5F">
              <w:rPr>
                <w:rFonts w:asciiTheme="minorHAnsi" w:eastAsiaTheme="minorEastAsia" w:hAnsiTheme="minorHAnsi" w:cstheme="minorBidi"/>
                <w:sz w:val="22"/>
                <w:szCs w:val="22"/>
              </w:rPr>
              <w:tab/>
            </w:r>
            <w:r w:rsidR="00C86E5F" w:rsidRPr="00F66096">
              <w:rPr>
                <w:rStyle w:val="Hyperlink"/>
              </w:rPr>
              <w:t>Abbreviations</w:t>
            </w:r>
            <w:r w:rsidR="00C86E5F">
              <w:rPr>
                <w:webHidden/>
              </w:rPr>
              <w:tab/>
            </w:r>
            <w:r w:rsidR="00C86E5F">
              <w:rPr>
                <w:webHidden/>
              </w:rPr>
              <w:fldChar w:fldCharType="begin"/>
            </w:r>
            <w:r w:rsidR="00C86E5F">
              <w:rPr>
                <w:webHidden/>
              </w:rPr>
              <w:instrText xml:space="preserve"> PAGEREF _Toc500356585 \h </w:instrText>
            </w:r>
            <w:r w:rsidR="00C86E5F">
              <w:rPr>
                <w:webHidden/>
              </w:rPr>
            </w:r>
            <w:r w:rsidR="00C86E5F">
              <w:rPr>
                <w:webHidden/>
              </w:rPr>
              <w:fldChar w:fldCharType="separate"/>
            </w:r>
            <w:r w:rsidR="00EC4F20">
              <w:rPr>
                <w:webHidden/>
              </w:rPr>
              <w:t>9</w:t>
            </w:r>
            <w:r w:rsidR="00C86E5F">
              <w:rPr>
                <w:webHidden/>
              </w:rPr>
              <w:fldChar w:fldCharType="end"/>
            </w:r>
          </w:hyperlink>
        </w:p>
        <w:p w14:paraId="7C2D66A7" w14:textId="180D69BB" w:rsidR="00C86E5F" w:rsidRDefault="007B123D">
          <w:pPr>
            <w:pStyle w:val="TOC1"/>
            <w:rPr>
              <w:rFonts w:asciiTheme="minorHAnsi" w:eastAsiaTheme="minorEastAsia" w:hAnsiTheme="minorHAnsi" w:cstheme="minorBidi"/>
            </w:rPr>
          </w:pPr>
          <w:hyperlink w:anchor="_Toc500356586" w:history="1">
            <w:r w:rsidR="00C86E5F" w:rsidRPr="00F66096">
              <w:rPr>
                <w:rStyle w:val="Hyperlink"/>
              </w:rPr>
              <w:t>4</w:t>
            </w:r>
            <w:r w:rsidR="00C86E5F">
              <w:rPr>
                <w:rFonts w:asciiTheme="minorHAnsi" w:eastAsiaTheme="minorEastAsia" w:hAnsiTheme="minorHAnsi" w:cstheme="minorBidi"/>
              </w:rPr>
              <w:tab/>
            </w:r>
            <w:r w:rsidR="00C86E5F" w:rsidRPr="00F66096">
              <w:rPr>
                <w:rStyle w:val="Hyperlink"/>
              </w:rPr>
              <w:t>Mapping to physical channels</w:t>
            </w:r>
            <w:r w:rsidR="00C86E5F">
              <w:rPr>
                <w:webHidden/>
              </w:rPr>
              <w:tab/>
            </w:r>
            <w:r w:rsidR="00C86E5F">
              <w:rPr>
                <w:webHidden/>
              </w:rPr>
              <w:fldChar w:fldCharType="begin"/>
            </w:r>
            <w:r w:rsidR="00C86E5F">
              <w:rPr>
                <w:webHidden/>
              </w:rPr>
              <w:instrText xml:space="preserve"> PAGEREF _Toc500356586 \h </w:instrText>
            </w:r>
            <w:r w:rsidR="00C86E5F">
              <w:rPr>
                <w:webHidden/>
              </w:rPr>
            </w:r>
            <w:r w:rsidR="00C86E5F">
              <w:rPr>
                <w:webHidden/>
              </w:rPr>
              <w:fldChar w:fldCharType="separate"/>
            </w:r>
            <w:r w:rsidR="00EC4F20">
              <w:rPr>
                <w:webHidden/>
              </w:rPr>
              <w:t>11</w:t>
            </w:r>
            <w:r w:rsidR="00C86E5F">
              <w:rPr>
                <w:webHidden/>
              </w:rPr>
              <w:fldChar w:fldCharType="end"/>
            </w:r>
          </w:hyperlink>
        </w:p>
        <w:p w14:paraId="74C80967" w14:textId="2478932C" w:rsidR="00C86E5F" w:rsidRDefault="007B123D">
          <w:pPr>
            <w:pStyle w:val="TOC2"/>
            <w:rPr>
              <w:rFonts w:asciiTheme="minorHAnsi" w:eastAsiaTheme="minorEastAsia" w:hAnsiTheme="minorHAnsi" w:cstheme="minorBidi"/>
              <w:sz w:val="22"/>
              <w:szCs w:val="22"/>
            </w:rPr>
          </w:pPr>
          <w:hyperlink w:anchor="_Toc500356587" w:history="1">
            <w:r w:rsidR="00C86E5F" w:rsidRPr="00F66096">
              <w:rPr>
                <w:rStyle w:val="Hyperlink"/>
              </w:rPr>
              <w:t>4.1</w:t>
            </w:r>
            <w:r w:rsidR="00C86E5F">
              <w:rPr>
                <w:rFonts w:asciiTheme="minorHAnsi" w:eastAsiaTheme="minorEastAsia" w:hAnsiTheme="minorHAnsi" w:cstheme="minorBidi"/>
                <w:sz w:val="22"/>
                <w:szCs w:val="22"/>
              </w:rPr>
              <w:tab/>
            </w:r>
            <w:r w:rsidR="00C86E5F" w:rsidRPr="00F66096">
              <w:rPr>
                <w:rStyle w:val="Hyperlink"/>
              </w:rPr>
              <w:t>Uplink</w:t>
            </w:r>
            <w:r w:rsidR="00C86E5F">
              <w:rPr>
                <w:webHidden/>
              </w:rPr>
              <w:tab/>
            </w:r>
            <w:r w:rsidR="00C86E5F">
              <w:rPr>
                <w:webHidden/>
              </w:rPr>
              <w:fldChar w:fldCharType="begin"/>
            </w:r>
            <w:r w:rsidR="00C86E5F">
              <w:rPr>
                <w:webHidden/>
              </w:rPr>
              <w:instrText xml:space="preserve"> PAGEREF _Toc500356587 \h </w:instrText>
            </w:r>
            <w:r w:rsidR="00C86E5F">
              <w:rPr>
                <w:webHidden/>
              </w:rPr>
            </w:r>
            <w:r w:rsidR="00C86E5F">
              <w:rPr>
                <w:webHidden/>
              </w:rPr>
              <w:fldChar w:fldCharType="separate"/>
            </w:r>
            <w:r w:rsidR="00EC4F20">
              <w:rPr>
                <w:webHidden/>
              </w:rPr>
              <w:t>12</w:t>
            </w:r>
            <w:r w:rsidR="00C86E5F">
              <w:rPr>
                <w:webHidden/>
              </w:rPr>
              <w:fldChar w:fldCharType="end"/>
            </w:r>
          </w:hyperlink>
        </w:p>
        <w:p w14:paraId="391DB49F" w14:textId="250D2CAB" w:rsidR="00C86E5F" w:rsidRDefault="007B123D">
          <w:pPr>
            <w:pStyle w:val="TOC2"/>
            <w:rPr>
              <w:rFonts w:asciiTheme="minorHAnsi" w:eastAsiaTheme="minorEastAsia" w:hAnsiTheme="minorHAnsi" w:cstheme="minorBidi"/>
              <w:sz w:val="22"/>
              <w:szCs w:val="22"/>
            </w:rPr>
          </w:pPr>
          <w:hyperlink w:anchor="_Toc500356588" w:history="1">
            <w:r w:rsidR="00C86E5F" w:rsidRPr="00F66096">
              <w:rPr>
                <w:rStyle w:val="Hyperlink"/>
              </w:rPr>
              <w:t>4.2</w:t>
            </w:r>
            <w:r w:rsidR="00C86E5F">
              <w:rPr>
                <w:rFonts w:asciiTheme="minorHAnsi" w:eastAsiaTheme="minorEastAsia" w:hAnsiTheme="minorHAnsi" w:cstheme="minorBidi"/>
                <w:sz w:val="22"/>
                <w:szCs w:val="22"/>
              </w:rPr>
              <w:tab/>
            </w:r>
            <w:r w:rsidR="00C86E5F" w:rsidRPr="00F66096">
              <w:rPr>
                <w:rStyle w:val="Hyperlink"/>
              </w:rPr>
              <w:t>Downlink</w:t>
            </w:r>
            <w:r w:rsidR="00C86E5F">
              <w:rPr>
                <w:webHidden/>
              </w:rPr>
              <w:tab/>
            </w:r>
            <w:r w:rsidR="00C86E5F">
              <w:rPr>
                <w:webHidden/>
              </w:rPr>
              <w:fldChar w:fldCharType="begin"/>
            </w:r>
            <w:r w:rsidR="00C86E5F">
              <w:rPr>
                <w:webHidden/>
              </w:rPr>
              <w:instrText xml:space="preserve"> PAGEREF _Toc500356588 \h </w:instrText>
            </w:r>
            <w:r w:rsidR="00C86E5F">
              <w:rPr>
                <w:webHidden/>
              </w:rPr>
            </w:r>
            <w:r w:rsidR="00C86E5F">
              <w:rPr>
                <w:webHidden/>
              </w:rPr>
              <w:fldChar w:fldCharType="separate"/>
            </w:r>
            <w:r w:rsidR="00EC4F20">
              <w:rPr>
                <w:webHidden/>
              </w:rPr>
              <w:t>13</w:t>
            </w:r>
            <w:r w:rsidR="00C86E5F">
              <w:rPr>
                <w:webHidden/>
              </w:rPr>
              <w:fldChar w:fldCharType="end"/>
            </w:r>
          </w:hyperlink>
        </w:p>
        <w:p w14:paraId="43A70982" w14:textId="4E3546BE" w:rsidR="00C86E5F" w:rsidRDefault="007B123D">
          <w:pPr>
            <w:pStyle w:val="TOC2"/>
            <w:rPr>
              <w:rFonts w:asciiTheme="minorHAnsi" w:eastAsiaTheme="minorEastAsia" w:hAnsiTheme="minorHAnsi" w:cstheme="minorBidi"/>
              <w:sz w:val="22"/>
              <w:szCs w:val="22"/>
            </w:rPr>
          </w:pPr>
          <w:hyperlink w:anchor="_Toc500356589" w:history="1">
            <w:r w:rsidR="00C86E5F" w:rsidRPr="00F66096">
              <w:rPr>
                <w:rStyle w:val="Hyperlink"/>
              </w:rPr>
              <w:t>4.3</w:t>
            </w:r>
            <w:r w:rsidR="00C86E5F">
              <w:rPr>
                <w:rFonts w:asciiTheme="minorHAnsi" w:eastAsiaTheme="minorEastAsia" w:hAnsiTheme="minorHAnsi" w:cstheme="minorBidi"/>
                <w:sz w:val="22"/>
                <w:szCs w:val="22"/>
              </w:rPr>
              <w:tab/>
            </w:r>
            <w:r w:rsidR="00C86E5F" w:rsidRPr="00F66096">
              <w:rPr>
                <w:rStyle w:val="Hyperlink"/>
              </w:rPr>
              <w:t>Sidelink</w:t>
            </w:r>
            <w:r w:rsidR="00C86E5F">
              <w:rPr>
                <w:webHidden/>
              </w:rPr>
              <w:tab/>
            </w:r>
            <w:r w:rsidR="00C86E5F">
              <w:rPr>
                <w:webHidden/>
              </w:rPr>
              <w:fldChar w:fldCharType="begin"/>
            </w:r>
            <w:r w:rsidR="00C86E5F">
              <w:rPr>
                <w:webHidden/>
              </w:rPr>
              <w:instrText xml:space="preserve"> PAGEREF _Toc500356589 \h </w:instrText>
            </w:r>
            <w:r w:rsidR="00C86E5F">
              <w:rPr>
                <w:webHidden/>
              </w:rPr>
            </w:r>
            <w:r w:rsidR="00C86E5F">
              <w:rPr>
                <w:webHidden/>
              </w:rPr>
              <w:fldChar w:fldCharType="separate"/>
            </w:r>
            <w:r w:rsidR="00EC4F20">
              <w:rPr>
                <w:webHidden/>
              </w:rPr>
              <w:t>14</w:t>
            </w:r>
            <w:r w:rsidR="00C86E5F">
              <w:rPr>
                <w:webHidden/>
              </w:rPr>
              <w:fldChar w:fldCharType="end"/>
            </w:r>
          </w:hyperlink>
        </w:p>
        <w:p w14:paraId="7A24A095" w14:textId="145433A3" w:rsidR="00C86E5F" w:rsidRDefault="007B123D">
          <w:pPr>
            <w:pStyle w:val="TOC2"/>
            <w:rPr>
              <w:rFonts w:asciiTheme="minorHAnsi" w:eastAsiaTheme="minorEastAsia" w:hAnsiTheme="minorHAnsi" w:cstheme="minorBidi"/>
              <w:sz w:val="22"/>
              <w:szCs w:val="22"/>
            </w:rPr>
          </w:pPr>
          <w:hyperlink w:anchor="_Toc500356590" w:history="1">
            <w:r w:rsidR="00C86E5F" w:rsidRPr="00F66096">
              <w:rPr>
                <w:rStyle w:val="Hyperlink"/>
              </w:rPr>
              <w:t>5.1</w:t>
            </w:r>
            <w:r w:rsidR="00C86E5F">
              <w:rPr>
                <w:rFonts w:asciiTheme="minorHAnsi" w:eastAsiaTheme="minorEastAsia" w:hAnsiTheme="minorHAnsi" w:cstheme="minorBidi"/>
                <w:sz w:val="22"/>
                <w:szCs w:val="22"/>
              </w:rPr>
              <w:tab/>
            </w:r>
            <w:r w:rsidR="00C86E5F" w:rsidRPr="00F66096">
              <w:rPr>
                <w:rStyle w:val="Hyperlink"/>
              </w:rPr>
              <w:t>Generic procedures</w:t>
            </w:r>
            <w:r w:rsidR="00C86E5F">
              <w:rPr>
                <w:webHidden/>
              </w:rPr>
              <w:tab/>
            </w:r>
            <w:r w:rsidR="00C86E5F">
              <w:rPr>
                <w:webHidden/>
              </w:rPr>
              <w:fldChar w:fldCharType="begin"/>
            </w:r>
            <w:r w:rsidR="00C86E5F">
              <w:rPr>
                <w:webHidden/>
              </w:rPr>
              <w:instrText xml:space="preserve"> PAGEREF _Toc500356590 \h </w:instrText>
            </w:r>
            <w:r w:rsidR="00C86E5F">
              <w:rPr>
                <w:webHidden/>
              </w:rPr>
            </w:r>
            <w:r w:rsidR="00C86E5F">
              <w:rPr>
                <w:webHidden/>
              </w:rPr>
              <w:fldChar w:fldCharType="separate"/>
            </w:r>
            <w:r w:rsidR="00EC4F20">
              <w:rPr>
                <w:webHidden/>
              </w:rPr>
              <w:t>15</w:t>
            </w:r>
            <w:r w:rsidR="00C86E5F">
              <w:rPr>
                <w:webHidden/>
              </w:rPr>
              <w:fldChar w:fldCharType="end"/>
            </w:r>
          </w:hyperlink>
        </w:p>
        <w:p w14:paraId="6A316498" w14:textId="29D32432" w:rsidR="00C86E5F" w:rsidRDefault="007B123D">
          <w:pPr>
            <w:pStyle w:val="TOC3"/>
            <w:rPr>
              <w:rFonts w:asciiTheme="minorHAnsi" w:eastAsiaTheme="minorEastAsia" w:hAnsiTheme="minorHAnsi" w:cstheme="minorBidi"/>
              <w:sz w:val="22"/>
              <w:szCs w:val="22"/>
            </w:rPr>
          </w:pPr>
          <w:hyperlink w:anchor="_Toc500356591" w:history="1">
            <w:r w:rsidR="00C86E5F" w:rsidRPr="00F66096">
              <w:rPr>
                <w:rStyle w:val="Hyperlink"/>
              </w:rPr>
              <w:t>5.1.1</w:t>
            </w:r>
            <w:r w:rsidR="00C86E5F">
              <w:rPr>
                <w:rFonts w:asciiTheme="minorHAnsi" w:eastAsiaTheme="minorEastAsia" w:hAnsiTheme="minorHAnsi" w:cstheme="minorBidi"/>
                <w:sz w:val="22"/>
                <w:szCs w:val="22"/>
              </w:rPr>
              <w:tab/>
            </w:r>
            <w:r w:rsidR="00C86E5F" w:rsidRPr="00F66096">
              <w:rPr>
                <w:rStyle w:val="Hyperlink"/>
              </w:rPr>
              <w:t>CRC calculation</w:t>
            </w:r>
            <w:r w:rsidR="00C86E5F">
              <w:rPr>
                <w:webHidden/>
              </w:rPr>
              <w:tab/>
            </w:r>
            <w:r w:rsidR="00C86E5F">
              <w:rPr>
                <w:webHidden/>
              </w:rPr>
              <w:fldChar w:fldCharType="begin"/>
            </w:r>
            <w:r w:rsidR="00C86E5F">
              <w:rPr>
                <w:webHidden/>
              </w:rPr>
              <w:instrText xml:space="preserve"> PAGEREF _Toc500356591 \h </w:instrText>
            </w:r>
            <w:r w:rsidR="00C86E5F">
              <w:rPr>
                <w:webHidden/>
              </w:rPr>
            </w:r>
            <w:r w:rsidR="00C86E5F">
              <w:rPr>
                <w:webHidden/>
              </w:rPr>
              <w:fldChar w:fldCharType="separate"/>
            </w:r>
            <w:r w:rsidR="00EC4F20">
              <w:rPr>
                <w:webHidden/>
              </w:rPr>
              <w:t>15</w:t>
            </w:r>
            <w:r w:rsidR="00C86E5F">
              <w:rPr>
                <w:webHidden/>
              </w:rPr>
              <w:fldChar w:fldCharType="end"/>
            </w:r>
          </w:hyperlink>
        </w:p>
        <w:p w14:paraId="03ED0DCA" w14:textId="07895A52" w:rsidR="00C86E5F" w:rsidRDefault="007B123D">
          <w:pPr>
            <w:pStyle w:val="TOC3"/>
            <w:rPr>
              <w:rFonts w:asciiTheme="minorHAnsi" w:eastAsiaTheme="minorEastAsia" w:hAnsiTheme="minorHAnsi" w:cstheme="minorBidi"/>
              <w:sz w:val="22"/>
              <w:szCs w:val="22"/>
            </w:rPr>
          </w:pPr>
          <w:hyperlink w:anchor="_Toc500356592" w:history="1">
            <w:r w:rsidR="00C86E5F" w:rsidRPr="00F66096">
              <w:rPr>
                <w:rStyle w:val="Hyperlink"/>
              </w:rPr>
              <w:t>5.1.2</w:t>
            </w:r>
            <w:r w:rsidR="00C86E5F">
              <w:rPr>
                <w:rFonts w:asciiTheme="minorHAnsi" w:eastAsiaTheme="minorEastAsia" w:hAnsiTheme="minorHAnsi" w:cstheme="minorBidi"/>
                <w:sz w:val="22"/>
                <w:szCs w:val="22"/>
              </w:rPr>
              <w:tab/>
            </w:r>
            <w:r w:rsidR="00C86E5F" w:rsidRPr="00F66096">
              <w:rPr>
                <w:rStyle w:val="Hyperlink"/>
              </w:rPr>
              <w:t>Code block segmentation and code block CRC attachment</w:t>
            </w:r>
            <w:r w:rsidR="00C86E5F">
              <w:rPr>
                <w:webHidden/>
              </w:rPr>
              <w:tab/>
            </w:r>
            <w:r w:rsidR="00C86E5F">
              <w:rPr>
                <w:webHidden/>
              </w:rPr>
              <w:fldChar w:fldCharType="begin"/>
            </w:r>
            <w:r w:rsidR="00C86E5F">
              <w:rPr>
                <w:webHidden/>
              </w:rPr>
              <w:instrText xml:space="preserve"> PAGEREF _Toc500356592 \h </w:instrText>
            </w:r>
            <w:r w:rsidR="00C86E5F">
              <w:rPr>
                <w:webHidden/>
              </w:rPr>
            </w:r>
            <w:r w:rsidR="00C86E5F">
              <w:rPr>
                <w:webHidden/>
              </w:rPr>
              <w:fldChar w:fldCharType="separate"/>
            </w:r>
            <w:r w:rsidR="00EC4F20">
              <w:rPr>
                <w:webHidden/>
              </w:rPr>
              <w:t>15</w:t>
            </w:r>
            <w:r w:rsidR="00C86E5F">
              <w:rPr>
                <w:webHidden/>
              </w:rPr>
              <w:fldChar w:fldCharType="end"/>
            </w:r>
          </w:hyperlink>
        </w:p>
        <w:p w14:paraId="3836A772" w14:textId="1FC6639A" w:rsidR="00C86E5F" w:rsidRDefault="007B123D">
          <w:pPr>
            <w:pStyle w:val="TOC3"/>
            <w:rPr>
              <w:rFonts w:asciiTheme="minorHAnsi" w:eastAsiaTheme="minorEastAsia" w:hAnsiTheme="minorHAnsi" w:cstheme="minorBidi"/>
              <w:sz w:val="22"/>
              <w:szCs w:val="22"/>
            </w:rPr>
          </w:pPr>
          <w:hyperlink w:anchor="_Toc500356593" w:history="1">
            <w:r w:rsidR="00C86E5F" w:rsidRPr="00F66096">
              <w:rPr>
                <w:rStyle w:val="Hyperlink"/>
              </w:rPr>
              <w:t>5.1.3</w:t>
            </w:r>
            <w:r w:rsidR="00C86E5F">
              <w:rPr>
                <w:rFonts w:asciiTheme="minorHAnsi" w:eastAsiaTheme="minorEastAsia" w:hAnsiTheme="minorHAnsi" w:cstheme="minorBidi"/>
                <w:sz w:val="22"/>
                <w:szCs w:val="22"/>
              </w:rPr>
              <w:tab/>
            </w:r>
            <w:r w:rsidR="00C86E5F" w:rsidRPr="00F66096">
              <w:rPr>
                <w:rStyle w:val="Hyperlink"/>
              </w:rPr>
              <w:t>Channel coding</w:t>
            </w:r>
            <w:r w:rsidR="00C86E5F">
              <w:rPr>
                <w:webHidden/>
              </w:rPr>
              <w:tab/>
            </w:r>
            <w:r w:rsidR="00C86E5F">
              <w:rPr>
                <w:webHidden/>
              </w:rPr>
              <w:fldChar w:fldCharType="begin"/>
            </w:r>
            <w:r w:rsidR="00C86E5F">
              <w:rPr>
                <w:webHidden/>
              </w:rPr>
              <w:instrText xml:space="preserve"> PAGEREF _Toc500356593 \h </w:instrText>
            </w:r>
            <w:r w:rsidR="00C86E5F">
              <w:rPr>
                <w:webHidden/>
              </w:rPr>
            </w:r>
            <w:r w:rsidR="00C86E5F">
              <w:rPr>
                <w:webHidden/>
              </w:rPr>
              <w:fldChar w:fldCharType="separate"/>
            </w:r>
            <w:r w:rsidR="00EC4F20">
              <w:rPr>
                <w:webHidden/>
              </w:rPr>
              <w:t>17</w:t>
            </w:r>
            <w:r w:rsidR="00C86E5F">
              <w:rPr>
                <w:webHidden/>
              </w:rPr>
              <w:fldChar w:fldCharType="end"/>
            </w:r>
          </w:hyperlink>
        </w:p>
        <w:p w14:paraId="23C28892" w14:textId="122151A1" w:rsidR="00C86E5F" w:rsidRDefault="007B123D">
          <w:pPr>
            <w:pStyle w:val="TOC4"/>
            <w:rPr>
              <w:rFonts w:asciiTheme="minorHAnsi" w:eastAsiaTheme="minorEastAsia" w:hAnsiTheme="minorHAnsi" w:cstheme="minorBidi"/>
              <w:sz w:val="22"/>
              <w:szCs w:val="22"/>
            </w:rPr>
          </w:pPr>
          <w:hyperlink w:anchor="_Toc500356594" w:history="1">
            <w:r w:rsidR="00C86E5F" w:rsidRPr="00F66096">
              <w:rPr>
                <w:rStyle w:val="Hyperlink"/>
              </w:rPr>
              <w:t>5.1.3.1</w:t>
            </w:r>
            <w:r w:rsidR="00C86E5F">
              <w:rPr>
                <w:rFonts w:asciiTheme="minorHAnsi" w:eastAsiaTheme="minorEastAsia" w:hAnsiTheme="minorHAnsi" w:cstheme="minorBidi"/>
                <w:sz w:val="22"/>
                <w:szCs w:val="22"/>
              </w:rPr>
              <w:tab/>
            </w:r>
            <w:r w:rsidR="00C86E5F" w:rsidRPr="00F66096">
              <w:rPr>
                <w:rStyle w:val="Hyperlink"/>
              </w:rPr>
              <w:t>Tail biting convolutional coding</w:t>
            </w:r>
            <w:r w:rsidR="00C86E5F">
              <w:rPr>
                <w:webHidden/>
              </w:rPr>
              <w:tab/>
            </w:r>
            <w:r w:rsidR="00C86E5F">
              <w:rPr>
                <w:webHidden/>
              </w:rPr>
              <w:fldChar w:fldCharType="begin"/>
            </w:r>
            <w:r w:rsidR="00C86E5F">
              <w:rPr>
                <w:webHidden/>
              </w:rPr>
              <w:instrText xml:space="preserve"> PAGEREF _Toc500356594 \h </w:instrText>
            </w:r>
            <w:r w:rsidR="00C86E5F">
              <w:rPr>
                <w:webHidden/>
              </w:rPr>
            </w:r>
            <w:r w:rsidR="00C86E5F">
              <w:rPr>
                <w:webHidden/>
              </w:rPr>
              <w:fldChar w:fldCharType="separate"/>
            </w:r>
            <w:r w:rsidR="00EC4F20">
              <w:rPr>
                <w:webHidden/>
              </w:rPr>
              <w:t>18</w:t>
            </w:r>
            <w:r w:rsidR="00C86E5F">
              <w:rPr>
                <w:webHidden/>
              </w:rPr>
              <w:fldChar w:fldCharType="end"/>
            </w:r>
          </w:hyperlink>
        </w:p>
        <w:p w14:paraId="78FE1FCE" w14:textId="314D6740" w:rsidR="00C86E5F" w:rsidRDefault="007B123D">
          <w:pPr>
            <w:pStyle w:val="TOC4"/>
            <w:rPr>
              <w:rFonts w:asciiTheme="minorHAnsi" w:eastAsiaTheme="minorEastAsia" w:hAnsiTheme="minorHAnsi" w:cstheme="minorBidi"/>
              <w:sz w:val="22"/>
              <w:szCs w:val="22"/>
            </w:rPr>
          </w:pPr>
          <w:hyperlink w:anchor="_Toc500356595" w:history="1">
            <w:r w:rsidR="00C86E5F" w:rsidRPr="00F66096">
              <w:rPr>
                <w:rStyle w:val="Hyperlink"/>
              </w:rPr>
              <w:t>5.1.3.2</w:t>
            </w:r>
            <w:r w:rsidR="00C86E5F">
              <w:rPr>
                <w:rFonts w:asciiTheme="minorHAnsi" w:eastAsiaTheme="minorEastAsia" w:hAnsiTheme="minorHAnsi" w:cstheme="minorBidi"/>
                <w:sz w:val="22"/>
                <w:szCs w:val="22"/>
              </w:rPr>
              <w:tab/>
            </w:r>
            <w:r w:rsidR="00C86E5F" w:rsidRPr="00F66096">
              <w:rPr>
                <w:rStyle w:val="Hyperlink"/>
              </w:rPr>
              <w:t>Turbo coding</w:t>
            </w:r>
            <w:r w:rsidR="00C86E5F">
              <w:rPr>
                <w:webHidden/>
              </w:rPr>
              <w:tab/>
            </w:r>
            <w:r w:rsidR="00C86E5F">
              <w:rPr>
                <w:webHidden/>
              </w:rPr>
              <w:fldChar w:fldCharType="begin"/>
            </w:r>
            <w:r w:rsidR="00C86E5F">
              <w:rPr>
                <w:webHidden/>
              </w:rPr>
              <w:instrText xml:space="preserve"> PAGEREF _Toc500356595 \h </w:instrText>
            </w:r>
            <w:r w:rsidR="00C86E5F">
              <w:rPr>
                <w:webHidden/>
              </w:rPr>
            </w:r>
            <w:r w:rsidR="00C86E5F">
              <w:rPr>
                <w:webHidden/>
              </w:rPr>
              <w:fldChar w:fldCharType="separate"/>
            </w:r>
            <w:r w:rsidR="00EC4F20">
              <w:rPr>
                <w:webHidden/>
              </w:rPr>
              <w:t>19</w:t>
            </w:r>
            <w:r w:rsidR="00C86E5F">
              <w:rPr>
                <w:webHidden/>
              </w:rPr>
              <w:fldChar w:fldCharType="end"/>
            </w:r>
          </w:hyperlink>
        </w:p>
        <w:p w14:paraId="481708B6" w14:textId="79BA3C70" w:rsidR="00C86E5F" w:rsidRDefault="007B123D">
          <w:pPr>
            <w:pStyle w:val="TOC5"/>
            <w:rPr>
              <w:rFonts w:asciiTheme="minorHAnsi" w:eastAsiaTheme="minorEastAsia" w:hAnsiTheme="minorHAnsi" w:cstheme="minorBidi"/>
              <w:sz w:val="22"/>
              <w:szCs w:val="22"/>
            </w:rPr>
          </w:pPr>
          <w:hyperlink w:anchor="_Toc500356596" w:history="1">
            <w:r w:rsidR="00C86E5F" w:rsidRPr="00F66096">
              <w:rPr>
                <w:rStyle w:val="Hyperlink"/>
              </w:rPr>
              <w:t>5.1.3.2.1</w:t>
            </w:r>
            <w:r w:rsidR="00C86E5F">
              <w:rPr>
                <w:rFonts w:asciiTheme="minorHAnsi" w:eastAsiaTheme="minorEastAsia" w:hAnsiTheme="minorHAnsi" w:cstheme="minorBidi"/>
                <w:sz w:val="22"/>
                <w:szCs w:val="22"/>
              </w:rPr>
              <w:tab/>
            </w:r>
            <w:r w:rsidR="00C86E5F" w:rsidRPr="00F66096">
              <w:rPr>
                <w:rStyle w:val="Hyperlink"/>
              </w:rPr>
              <w:t>Turbo encoder</w:t>
            </w:r>
            <w:r w:rsidR="00C86E5F">
              <w:rPr>
                <w:webHidden/>
              </w:rPr>
              <w:tab/>
            </w:r>
            <w:r w:rsidR="00C86E5F">
              <w:rPr>
                <w:webHidden/>
              </w:rPr>
              <w:fldChar w:fldCharType="begin"/>
            </w:r>
            <w:r w:rsidR="00C86E5F">
              <w:rPr>
                <w:webHidden/>
              </w:rPr>
              <w:instrText xml:space="preserve"> PAGEREF _Toc500356596 \h </w:instrText>
            </w:r>
            <w:r w:rsidR="00C86E5F">
              <w:rPr>
                <w:webHidden/>
              </w:rPr>
            </w:r>
            <w:r w:rsidR="00C86E5F">
              <w:rPr>
                <w:webHidden/>
              </w:rPr>
              <w:fldChar w:fldCharType="separate"/>
            </w:r>
            <w:r w:rsidR="00EC4F20">
              <w:rPr>
                <w:webHidden/>
              </w:rPr>
              <w:t>19</w:t>
            </w:r>
            <w:r w:rsidR="00C86E5F">
              <w:rPr>
                <w:webHidden/>
              </w:rPr>
              <w:fldChar w:fldCharType="end"/>
            </w:r>
          </w:hyperlink>
        </w:p>
        <w:p w14:paraId="36B61718" w14:textId="37F07833" w:rsidR="00C86E5F" w:rsidRDefault="007B123D">
          <w:pPr>
            <w:pStyle w:val="TOC5"/>
            <w:rPr>
              <w:rFonts w:asciiTheme="minorHAnsi" w:eastAsiaTheme="minorEastAsia" w:hAnsiTheme="minorHAnsi" w:cstheme="minorBidi"/>
              <w:sz w:val="22"/>
              <w:szCs w:val="22"/>
            </w:rPr>
          </w:pPr>
          <w:hyperlink w:anchor="_Toc500356597" w:history="1">
            <w:r w:rsidR="00C86E5F" w:rsidRPr="00F66096">
              <w:rPr>
                <w:rStyle w:val="Hyperlink"/>
              </w:rPr>
              <w:t>5.1.3.2.2</w:t>
            </w:r>
            <w:r w:rsidR="00C86E5F">
              <w:rPr>
                <w:rFonts w:asciiTheme="minorHAnsi" w:eastAsiaTheme="minorEastAsia" w:hAnsiTheme="minorHAnsi" w:cstheme="minorBidi"/>
                <w:sz w:val="22"/>
                <w:szCs w:val="22"/>
              </w:rPr>
              <w:tab/>
            </w:r>
            <w:r w:rsidR="00C86E5F" w:rsidRPr="00F66096">
              <w:rPr>
                <w:rStyle w:val="Hyperlink"/>
              </w:rPr>
              <w:t>Trellis termination for turbo encoder</w:t>
            </w:r>
            <w:r w:rsidR="00C86E5F">
              <w:rPr>
                <w:webHidden/>
              </w:rPr>
              <w:tab/>
            </w:r>
            <w:r w:rsidR="00C86E5F">
              <w:rPr>
                <w:webHidden/>
              </w:rPr>
              <w:fldChar w:fldCharType="begin"/>
            </w:r>
            <w:r w:rsidR="00C86E5F">
              <w:rPr>
                <w:webHidden/>
              </w:rPr>
              <w:instrText xml:space="preserve"> PAGEREF _Toc500356597 \h </w:instrText>
            </w:r>
            <w:r w:rsidR="00C86E5F">
              <w:rPr>
                <w:webHidden/>
              </w:rPr>
            </w:r>
            <w:r w:rsidR="00C86E5F">
              <w:rPr>
                <w:webHidden/>
              </w:rPr>
              <w:fldChar w:fldCharType="separate"/>
            </w:r>
            <w:r w:rsidR="00EC4F20">
              <w:rPr>
                <w:webHidden/>
              </w:rPr>
              <w:t>20</w:t>
            </w:r>
            <w:r w:rsidR="00C86E5F">
              <w:rPr>
                <w:webHidden/>
              </w:rPr>
              <w:fldChar w:fldCharType="end"/>
            </w:r>
          </w:hyperlink>
        </w:p>
        <w:p w14:paraId="02A0B98E" w14:textId="765C8033" w:rsidR="00C86E5F" w:rsidRDefault="007B123D">
          <w:pPr>
            <w:pStyle w:val="TOC5"/>
            <w:rPr>
              <w:rFonts w:asciiTheme="minorHAnsi" w:eastAsiaTheme="minorEastAsia" w:hAnsiTheme="minorHAnsi" w:cstheme="minorBidi"/>
              <w:sz w:val="22"/>
              <w:szCs w:val="22"/>
            </w:rPr>
          </w:pPr>
          <w:hyperlink w:anchor="_Toc500356598" w:history="1">
            <w:r w:rsidR="00C86E5F" w:rsidRPr="00F66096">
              <w:rPr>
                <w:rStyle w:val="Hyperlink"/>
              </w:rPr>
              <w:t>5.1.3.2.3</w:t>
            </w:r>
            <w:r w:rsidR="00C86E5F">
              <w:rPr>
                <w:rFonts w:asciiTheme="minorHAnsi" w:eastAsiaTheme="minorEastAsia" w:hAnsiTheme="minorHAnsi" w:cstheme="minorBidi"/>
                <w:sz w:val="22"/>
                <w:szCs w:val="22"/>
              </w:rPr>
              <w:tab/>
            </w:r>
            <w:r w:rsidR="00C86E5F" w:rsidRPr="00F66096">
              <w:rPr>
                <w:rStyle w:val="Hyperlink"/>
              </w:rPr>
              <w:t>Turbo code internal interleaver</w:t>
            </w:r>
            <w:r w:rsidR="00C86E5F">
              <w:rPr>
                <w:webHidden/>
              </w:rPr>
              <w:tab/>
            </w:r>
            <w:r w:rsidR="00C86E5F">
              <w:rPr>
                <w:webHidden/>
              </w:rPr>
              <w:fldChar w:fldCharType="begin"/>
            </w:r>
            <w:r w:rsidR="00C86E5F">
              <w:rPr>
                <w:webHidden/>
              </w:rPr>
              <w:instrText xml:space="preserve"> PAGEREF _Toc500356598 \h </w:instrText>
            </w:r>
            <w:r w:rsidR="00C86E5F">
              <w:rPr>
                <w:webHidden/>
              </w:rPr>
            </w:r>
            <w:r w:rsidR="00C86E5F">
              <w:rPr>
                <w:webHidden/>
              </w:rPr>
              <w:fldChar w:fldCharType="separate"/>
            </w:r>
            <w:r w:rsidR="00EC4F20">
              <w:rPr>
                <w:webHidden/>
              </w:rPr>
              <w:t>21</w:t>
            </w:r>
            <w:r w:rsidR="00C86E5F">
              <w:rPr>
                <w:webHidden/>
              </w:rPr>
              <w:fldChar w:fldCharType="end"/>
            </w:r>
          </w:hyperlink>
        </w:p>
        <w:p w14:paraId="6AFB3B26" w14:textId="3A913226" w:rsidR="00C86E5F" w:rsidRDefault="007B123D">
          <w:pPr>
            <w:pStyle w:val="TOC3"/>
            <w:rPr>
              <w:rFonts w:asciiTheme="minorHAnsi" w:eastAsiaTheme="minorEastAsia" w:hAnsiTheme="minorHAnsi" w:cstheme="minorBidi"/>
              <w:sz w:val="22"/>
              <w:szCs w:val="22"/>
            </w:rPr>
          </w:pPr>
          <w:hyperlink w:anchor="_Toc500356599" w:history="1">
            <w:r w:rsidR="00C86E5F" w:rsidRPr="00F66096">
              <w:rPr>
                <w:rStyle w:val="Hyperlink"/>
              </w:rPr>
              <w:t>5.1.4</w:t>
            </w:r>
            <w:r w:rsidR="00C86E5F">
              <w:rPr>
                <w:rFonts w:asciiTheme="minorHAnsi" w:eastAsiaTheme="minorEastAsia" w:hAnsiTheme="minorHAnsi" w:cstheme="minorBidi"/>
                <w:sz w:val="22"/>
                <w:szCs w:val="22"/>
              </w:rPr>
              <w:tab/>
            </w:r>
            <w:r w:rsidR="00C86E5F" w:rsidRPr="00F66096">
              <w:rPr>
                <w:rStyle w:val="Hyperlink"/>
              </w:rPr>
              <w:t>Rate matching</w:t>
            </w:r>
            <w:r w:rsidR="00C86E5F">
              <w:rPr>
                <w:webHidden/>
              </w:rPr>
              <w:tab/>
            </w:r>
            <w:r w:rsidR="00C86E5F">
              <w:rPr>
                <w:webHidden/>
              </w:rPr>
              <w:fldChar w:fldCharType="begin"/>
            </w:r>
            <w:r w:rsidR="00C86E5F">
              <w:rPr>
                <w:webHidden/>
              </w:rPr>
              <w:instrText xml:space="preserve"> PAGEREF _Toc500356599 \h </w:instrText>
            </w:r>
            <w:r w:rsidR="00C86E5F">
              <w:rPr>
                <w:webHidden/>
              </w:rPr>
            </w:r>
            <w:r w:rsidR="00C86E5F">
              <w:rPr>
                <w:webHidden/>
              </w:rPr>
              <w:fldChar w:fldCharType="separate"/>
            </w:r>
            <w:r w:rsidR="00EC4F20">
              <w:rPr>
                <w:webHidden/>
              </w:rPr>
              <w:t>22</w:t>
            </w:r>
            <w:r w:rsidR="00C86E5F">
              <w:rPr>
                <w:webHidden/>
              </w:rPr>
              <w:fldChar w:fldCharType="end"/>
            </w:r>
          </w:hyperlink>
        </w:p>
        <w:p w14:paraId="43191459" w14:textId="2ACACB02" w:rsidR="00C86E5F" w:rsidRDefault="007B123D">
          <w:pPr>
            <w:pStyle w:val="TOC4"/>
            <w:rPr>
              <w:rFonts w:asciiTheme="minorHAnsi" w:eastAsiaTheme="minorEastAsia" w:hAnsiTheme="minorHAnsi" w:cstheme="minorBidi"/>
              <w:sz w:val="22"/>
              <w:szCs w:val="22"/>
            </w:rPr>
          </w:pPr>
          <w:hyperlink w:anchor="_Toc500356600" w:history="1">
            <w:r w:rsidR="00C86E5F" w:rsidRPr="00F66096">
              <w:rPr>
                <w:rStyle w:val="Hyperlink"/>
              </w:rPr>
              <w:t>5.1.4.1</w:t>
            </w:r>
            <w:r w:rsidR="00C86E5F">
              <w:rPr>
                <w:rFonts w:asciiTheme="minorHAnsi" w:eastAsiaTheme="minorEastAsia" w:hAnsiTheme="minorHAnsi" w:cstheme="minorBidi"/>
                <w:sz w:val="22"/>
                <w:szCs w:val="22"/>
              </w:rPr>
              <w:tab/>
            </w:r>
            <w:r w:rsidR="00C86E5F" w:rsidRPr="00F66096">
              <w:rPr>
                <w:rStyle w:val="Hyperlink"/>
              </w:rPr>
              <w:t>Rate matching for turbo coded transport channels</w:t>
            </w:r>
            <w:r w:rsidR="00C86E5F">
              <w:rPr>
                <w:webHidden/>
              </w:rPr>
              <w:tab/>
            </w:r>
            <w:r w:rsidR="00C86E5F">
              <w:rPr>
                <w:webHidden/>
              </w:rPr>
              <w:fldChar w:fldCharType="begin"/>
            </w:r>
            <w:r w:rsidR="00C86E5F">
              <w:rPr>
                <w:webHidden/>
              </w:rPr>
              <w:instrText xml:space="preserve"> PAGEREF _Toc500356600 \h </w:instrText>
            </w:r>
            <w:r w:rsidR="00C86E5F">
              <w:rPr>
                <w:webHidden/>
              </w:rPr>
            </w:r>
            <w:r w:rsidR="00C86E5F">
              <w:rPr>
                <w:webHidden/>
              </w:rPr>
              <w:fldChar w:fldCharType="separate"/>
            </w:r>
            <w:r w:rsidR="00EC4F20">
              <w:rPr>
                <w:webHidden/>
              </w:rPr>
              <w:t>22</w:t>
            </w:r>
            <w:r w:rsidR="00C86E5F">
              <w:rPr>
                <w:webHidden/>
              </w:rPr>
              <w:fldChar w:fldCharType="end"/>
            </w:r>
          </w:hyperlink>
        </w:p>
        <w:p w14:paraId="342E6855" w14:textId="243EF00C" w:rsidR="00C86E5F" w:rsidRDefault="007B123D">
          <w:pPr>
            <w:pStyle w:val="TOC5"/>
            <w:rPr>
              <w:rFonts w:asciiTheme="minorHAnsi" w:eastAsiaTheme="minorEastAsia" w:hAnsiTheme="minorHAnsi" w:cstheme="minorBidi"/>
              <w:sz w:val="22"/>
              <w:szCs w:val="22"/>
            </w:rPr>
          </w:pPr>
          <w:hyperlink w:anchor="_Toc500356601" w:history="1">
            <w:r w:rsidR="00C86E5F" w:rsidRPr="00F66096">
              <w:rPr>
                <w:rStyle w:val="Hyperlink"/>
              </w:rPr>
              <w:t>5.1.4.1.1</w:t>
            </w:r>
            <w:r w:rsidR="00C86E5F">
              <w:rPr>
                <w:rFonts w:asciiTheme="minorHAnsi" w:eastAsiaTheme="minorEastAsia" w:hAnsiTheme="minorHAnsi" w:cstheme="minorBidi"/>
                <w:sz w:val="22"/>
                <w:szCs w:val="22"/>
              </w:rPr>
              <w:tab/>
            </w:r>
            <w:r w:rsidR="00C86E5F" w:rsidRPr="00F66096">
              <w:rPr>
                <w:rStyle w:val="Hyperlink"/>
              </w:rPr>
              <w:t>Sub-block interleaver</w:t>
            </w:r>
            <w:r w:rsidR="00C86E5F">
              <w:rPr>
                <w:webHidden/>
              </w:rPr>
              <w:tab/>
            </w:r>
            <w:r w:rsidR="00C86E5F">
              <w:rPr>
                <w:webHidden/>
              </w:rPr>
              <w:fldChar w:fldCharType="begin"/>
            </w:r>
            <w:r w:rsidR="00C86E5F">
              <w:rPr>
                <w:webHidden/>
              </w:rPr>
              <w:instrText xml:space="preserve"> PAGEREF _Toc500356601 \h </w:instrText>
            </w:r>
            <w:r w:rsidR="00C86E5F">
              <w:rPr>
                <w:webHidden/>
              </w:rPr>
            </w:r>
            <w:r w:rsidR="00C86E5F">
              <w:rPr>
                <w:webHidden/>
              </w:rPr>
              <w:fldChar w:fldCharType="separate"/>
            </w:r>
            <w:r w:rsidR="00EC4F20">
              <w:rPr>
                <w:webHidden/>
              </w:rPr>
              <w:t>22</w:t>
            </w:r>
            <w:r w:rsidR="00C86E5F">
              <w:rPr>
                <w:webHidden/>
              </w:rPr>
              <w:fldChar w:fldCharType="end"/>
            </w:r>
          </w:hyperlink>
        </w:p>
        <w:p w14:paraId="73656216" w14:textId="13752FF3" w:rsidR="00C86E5F" w:rsidRDefault="007B123D">
          <w:pPr>
            <w:pStyle w:val="TOC5"/>
            <w:rPr>
              <w:rFonts w:asciiTheme="minorHAnsi" w:eastAsiaTheme="minorEastAsia" w:hAnsiTheme="minorHAnsi" w:cstheme="minorBidi"/>
              <w:sz w:val="22"/>
              <w:szCs w:val="22"/>
            </w:rPr>
          </w:pPr>
          <w:hyperlink w:anchor="_Toc500356602" w:history="1">
            <w:r w:rsidR="00C86E5F" w:rsidRPr="00F66096">
              <w:rPr>
                <w:rStyle w:val="Hyperlink"/>
              </w:rPr>
              <w:t>5.1.4.1.2</w:t>
            </w:r>
            <w:r w:rsidR="00C86E5F">
              <w:rPr>
                <w:rFonts w:asciiTheme="minorHAnsi" w:eastAsiaTheme="minorEastAsia" w:hAnsiTheme="minorHAnsi" w:cstheme="minorBidi"/>
                <w:sz w:val="22"/>
                <w:szCs w:val="22"/>
              </w:rPr>
              <w:tab/>
            </w:r>
            <w:r w:rsidR="00C86E5F" w:rsidRPr="00F66096">
              <w:rPr>
                <w:rStyle w:val="Hyperlink"/>
              </w:rPr>
              <w:t>Bit collection, selection and transmission</w:t>
            </w:r>
            <w:r w:rsidR="00C86E5F">
              <w:rPr>
                <w:webHidden/>
              </w:rPr>
              <w:tab/>
            </w:r>
            <w:r w:rsidR="00C86E5F">
              <w:rPr>
                <w:webHidden/>
              </w:rPr>
              <w:fldChar w:fldCharType="begin"/>
            </w:r>
            <w:r w:rsidR="00C86E5F">
              <w:rPr>
                <w:webHidden/>
              </w:rPr>
              <w:instrText xml:space="preserve"> PAGEREF _Toc500356602 \h </w:instrText>
            </w:r>
            <w:r w:rsidR="00C86E5F">
              <w:rPr>
                <w:webHidden/>
              </w:rPr>
            </w:r>
            <w:r w:rsidR="00C86E5F">
              <w:rPr>
                <w:webHidden/>
              </w:rPr>
              <w:fldChar w:fldCharType="separate"/>
            </w:r>
            <w:r w:rsidR="00EC4F20">
              <w:rPr>
                <w:webHidden/>
              </w:rPr>
              <w:t>24</w:t>
            </w:r>
            <w:r w:rsidR="00C86E5F">
              <w:rPr>
                <w:webHidden/>
              </w:rPr>
              <w:fldChar w:fldCharType="end"/>
            </w:r>
          </w:hyperlink>
        </w:p>
        <w:p w14:paraId="1370E4B3" w14:textId="259084EC" w:rsidR="00C86E5F" w:rsidRDefault="007B123D">
          <w:pPr>
            <w:pStyle w:val="TOC4"/>
            <w:rPr>
              <w:rFonts w:asciiTheme="minorHAnsi" w:eastAsiaTheme="minorEastAsia" w:hAnsiTheme="minorHAnsi" w:cstheme="minorBidi"/>
              <w:sz w:val="22"/>
              <w:szCs w:val="22"/>
            </w:rPr>
          </w:pPr>
          <w:hyperlink w:anchor="_Toc500356603" w:history="1">
            <w:r w:rsidR="00C86E5F" w:rsidRPr="00F66096">
              <w:rPr>
                <w:rStyle w:val="Hyperlink"/>
              </w:rPr>
              <w:t>5.1.4.2</w:t>
            </w:r>
            <w:r w:rsidR="00C86E5F">
              <w:rPr>
                <w:rFonts w:asciiTheme="minorHAnsi" w:eastAsiaTheme="minorEastAsia" w:hAnsiTheme="minorHAnsi" w:cstheme="minorBidi"/>
                <w:sz w:val="22"/>
                <w:szCs w:val="22"/>
              </w:rPr>
              <w:tab/>
            </w:r>
            <w:r w:rsidR="00C86E5F" w:rsidRPr="00F66096">
              <w:rPr>
                <w:rStyle w:val="Hyperlink"/>
              </w:rPr>
              <w:t>Rate matching for convolutionally coded transport channels and control information</w:t>
            </w:r>
            <w:r w:rsidR="00C86E5F">
              <w:rPr>
                <w:webHidden/>
              </w:rPr>
              <w:tab/>
            </w:r>
            <w:r w:rsidR="00C86E5F">
              <w:rPr>
                <w:webHidden/>
              </w:rPr>
              <w:fldChar w:fldCharType="begin"/>
            </w:r>
            <w:r w:rsidR="00C86E5F">
              <w:rPr>
                <w:webHidden/>
              </w:rPr>
              <w:instrText xml:space="preserve"> PAGEREF _Toc500356603 \h </w:instrText>
            </w:r>
            <w:r w:rsidR="00C86E5F">
              <w:rPr>
                <w:webHidden/>
              </w:rPr>
            </w:r>
            <w:r w:rsidR="00C86E5F">
              <w:rPr>
                <w:webHidden/>
              </w:rPr>
              <w:fldChar w:fldCharType="separate"/>
            </w:r>
            <w:r w:rsidR="00EC4F20">
              <w:rPr>
                <w:webHidden/>
              </w:rPr>
              <w:t>26</w:t>
            </w:r>
            <w:r w:rsidR="00C86E5F">
              <w:rPr>
                <w:webHidden/>
              </w:rPr>
              <w:fldChar w:fldCharType="end"/>
            </w:r>
          </w:hyperlink>
        </w:p>
        <w:p w14:paraId="6D02607F" w14:textId="4A3BF772" w:rsidR="00C86E5F" w:rsidRDefault="007B123D">
          <w:pPr>
            <w:pStyle w:val="TOC5"/>
            <w:rPr>
              <w:rFonts w:asciiTheme="minorHAnsi" w:eastAsiaTheme="minorEastAsia" w:hAnsiTheme="minorHAnsi" w:cstheme="minorBidi"/>
              <w:sz w:val="22"/>
              <w:szCs w:val="22"/>
            </w:rPr>
          </w:pPr>
          <w:hyperlink w:anchor="_Toc500356604" w:history="1">
            <w:r w:rsidR="00C86E5F" w:rsidRPr="00F66096">
              <w:rPr>
                <w:rStyle w:val="Hyperlink"/>
              </w:rPr>
              <w:t>5.1.4.2.1</w:t>
            </w:r>
            <w:r w:rsidR="00C86E5F">
              <w:rPr>
                <w:rFonts w:asciiTheme="minorHAnsi" w:eastAsiaTheme="minorEastAsia" w:hAnsiTheme="minorHAnsi" w:cstheme="minorBidi"/>
                <w:sz w:val="22"/>
                <w:szCs w:val="22"/>
              </w:rPr>
              <w:tab/>
            </w:r>
            <w:r w:rsidR="00C86E5F" w:rsidRPr="00F66096">
              <w:rPr>
                <w:rStyle w:val="Hyperlink"/>
              </w:rPr>
              <w:t>Sub-block interleaver</w:t>
            </w:r>
            <w:r w:rsidR="00C86E5F">
              <w:rPr>
                <w:webHidden/>
              </w:rPr>
              <w:tab/>
            </w:r>
            <w:r w:rsidR="00C86E5F">
              <w:rPr>
                <w:webHidden/>
              </w:rPr>
              <w:fldChar w:fldCharType="begin"/>
            </w:r>
            <w:r w:rsidR="00C86E5F">
              <w:rPr>
                <w:webHidden/>
              </w:rPr>
              <w:instrText xml:space="preserve"> PAGEREF _Toc500356604 \h </w:instrText>
            </w:r>
            <w:r w:rsidR="00C86E5F">
              <w:rPr>
                <w:webHidden/>
              </w:rPr>
            </w:r>
            <w:r w:rsidR="00C86E5F">
              <w:rPr>
                <w:webHidden/>
              </w:rPr>
              <w:fldChar w:fldCharType="separate"/>
            </w:r>
            <w:r w:rsidR="00EC4F20">
              <w:rPr>
                <w:webHidden/>
              </w:rPr>
              <w:t>27</w:t>
            </w:r>
            <w:r w:rsidR="00C86E5F">
              <w:rPr>
                <w:webHidden/>
              </w:rPr>
              <w:fldChar w:fldCharType="end"/>
            </w:r>
          </w:hyperlink>
        </w:p>
        <w:p w14:paraId="0F3CCE31" w14:textId="3BB86A1E" w:rsidR="00C86E5F" w:rsidRDefault="007B123D">
          <w:pPr>
            <w:pStyle w:val="TOC5"/>
            <w:rPr>
              <w:rFonts w:asciiTheme="minorHAnsi" w:eastAsiaTheme="minorEastAsia" w:hAnsiTheme="minorHAnsi" w:cstheme="minorBidi"/>
              <w:sz w:val="22"/>
              <w:szCs w:val="22"/>
            </w:rPr>
          </w:pPr>
          <w:hyperlink w:anchor="_Toc500356605" w:history="1">
            <w:r w:rsidR="00C86E5F" w:rsidRPr="00F66096">
              <w:rPr>
                <w:rStyle w:val="Hyperlink"/>
              </w:rPr>
              <w:t>5.1.4.2.2</w:t>
            </w:r>
            <w:r w:rsidR="00C86E5F">
              <w:rPr>
                <w:rFonts w:asciiTheme="minorHAnsi" w:eastAsiaTheme="minorEastAsia" w:hAnsiTheme="minorHAnsi" w:cstheme="minorBidi"/>
                <w:sz w:val="22"/>
                <w:szCs w:val="22"/>
              </w:rPr>
              <w:tab/>
            </w:r>
            <w:r w:rsidR="00C86E5F" w:rsidRPr="00F66096">
              <w:rPr>
                <w:rStyle w:val="Hyperlink"/>
              </w:rPr>
              <w:t>Bit collection, selection and transmission</w:t>
            </w:r>
            <w:r w:rsidR="00C86E5F">
              <w:rPr>
                <w:webHidden/>
              </w:rPr>
              <w:tab/>
            </w:r>
            <w:r w:rsidR="00C86E5F">
              <w:rPr>
                <w:webHidden/>
              </w:rPr>
              <w:fldChar w:fldCharType="begin"/>
            </w:r>
            <w:r w:rsidR="00C86E5F">
              <w:rPr>
                <w:webHidden/>
              </w:rPr>
              <w:instrText xml:space="preserve"> PAGEREF _Toc500356605 \h </w:instrText>
            </w:r>
            <w:r w:rsidR="00C86E5F">
              <w:rPr>
                <w:webHidden/>
              </w:rPr>
            </w:r>
            <w:r w:rsidR="00C86E5F">
              <w:rPr>
                <w:webHidden/>
              </w:rPr>
              <w:fldChar w:fldCharType="separate"/>
            </w:r>
            <w:r w:rsidR="00EC4F20">
              <w:rPr>
                <w:webHidden/>
              </w:rPr>
              <w:t>28</w:t>
            </w:r>
            <w:r w:rsidR="00C86E5F">
              <w:rPr>
                <w:webHidden/>
              </w:rPr>
              <w:fldChar w:fldCharType="end"/>
            </w:r>
          </w:hyperlink>
        </w:p>
        <w:p w14:paraId="2ABEF090" w14:textId="215FEFAF" w:rsidR="00C86E5F" w:rsidRDefault="007B123D">
          <w:pPr>
            <w:pStyle w:val="TOC3"/>
            <w:rPr>
              <w:rFonts w:asciiTheme="minorHAnsi" w:eastAsiaTheme="minorEastAsia" w:hAnsiTheme="minorHAnsi" w:cstheme="minorBidi"/>
              <w:sz w:val="22"/>
              <w:szCs w:val="22"/>
            </w:rPr>
          </w:pPr>
          <w:hyperlink w:anchor="_Toc500356606" w:history="1">
            <w:r w:rsidR="00C86E5F" w:rsidRPr="00F66096">
              <w:rPr>
                <w:rStyle w:val="Hyperlink"/>
              </w:rPr>
              <w:t>5.1.5</w:t>
            </w:r>
            <w:r w:rsidR="00C86E5F">
              <w:rPr>
                <w:rFonts w:asciiTheme="minorHAnsi" w:eastAsiaTheme="minorEastAsia" w:hAnsiTheme="minorHAnsi" w:cstheme="minorBidi"/>
                <w:sz w:val="22"/>
                <w:szCs w:val="22"/>
              </w:rPr>
              <w:tab/>
            </w:r>
            <w:r w:rsidR="00C86E5F" w:rsidRPr="00F66096">
              <w:rPr>
                <w:rStyle w:val="Hyperlink"/>
              </w:rPr>
              <w:t>Code block concatenation</w:t>
            </w:r>
            <w:r w:rsidR="00C86E5F">
              <w:rPr>
                <w:webHidden/>
              </w:rPr>
              <w:tab/>
            </w:r>
            <w:r w:rsidR="00C86E5F">
              <w:rPr>
                <w:webHidden/>
              </w:rPr>
              <w:fldChar w:fldCharType="begin"/>
            </w:r>
            <w:r w:rsidR="00C86E5F">
              <w:rPr>
                <w:webHidden/>
              </w:rPr>
              <w:instrText xml:space="preserve"> PAGEREF _Toc500356606 \h </w:instrText>
            </w:r>
            <w:r w:rsidR="00C86E5F">
              <w:rPr>
                <w:webHidden/>
              </w:rPr>
            </w:r>
            <w:r w:rsidR="00C86E5F">
              <w:rPr>
                <w:webHidden/>
              </w:rPr>
              <w:fldChar w:fldCharType="separate"/>
            </w:r>
            <w:r w:rsidR="00EC4F20">
              <w:rPr>
                <w:webHidden/>
              </w:rPr>
              <w:t>29</w:t>
            </w:r>
            <w:r w:rsidR="00C86E5F">
              <w:rPr>
                <w:webHidden/>
              </w:rPr>
              <w:fldChar w:fldCharType="end"/>
            </w:r>
          </w:hyperlink>
        </w:p>
        <w:p w14:paraId="7A1F9814" w14:textId="1865C18D" w:rsidR="00C86E5F" w:rsidRDefault="007B123D">
          <w:pPr>
            <w:pStyle w:val="TOC2"/>
            <w:rPr>
              <w:rFonts w:asciiTheme="minorHAnsi" w:eastAsiaTheme="minorEastAsia" w:hAnsiTheme="minorHAnsi" w:cstheme="minorBidi"/>
              <w:sz w:val="22"/>
              <w:szCs w:val="22"/>
            </w:rPr>
          </w:pPr>
          <w:hyperlink w:anchor="_Toc500356607" w:history="1">
            <w:r w:rsidR="00C86E5F" w:rsidRPr="00F66096">
              <w:rPr>
                <w:rStyle w:val="Hyperlink"/>
              </w:rPr>
              <w:t>5.2</w:t>
            </w:r>
            <w:r w:rsidR="00C86E5F">
              <w:rPr>
                <w:rFonts w:asciiTheme="minorHAnsi" w:eastAsiaTheme="minorEastAsia" w:hAnsiTheme="minorHAnsi" w:cstheme="minorBidi"/>
                <w:sz w:val="22"/>
                <w:szCs w:val="22"/>
              </w:rPr>
              <w:tab/>
            </w:r>
            <w:r w:rsidR="00C86E5F" w:rsidRPr="00F66096">
              <w:rPr>
                <w:rStyle w:val="Hyperlink"/>
              </w:rPr>
              <w:t>Uplink transport channels and control information</w:t>
            </w:r>
            <w:r w:rsidR="00C86E5F">
              <w:rPr>
                <w:webHidden/>
              </w:rPr>
              <w:tab/>
            </w:r>
            <w:r w:rsidR="00C86E5F">
              <w:rPr>
                <w:webHidden/>
              </w:rPr>
              <w:fldChar w:fldCharType="begin"/>
            </w:r>
            <w:r w:rsidR="00C86E5F">
              <w:rPr>
                <w:webHidden/>
              </w:rPr>
              <w:instrText xml:space="preserve"> PAGEREF _Toc500356607 \h </w:instrText>
            </w:r>
            <w:r w:rsidR="00C86E5F">
              <w:rPr>
                <w:webHidden/>
              </w:rPr>
            </w:r>
            <w:r w:rsidR="00C86E5F">
              <w:rPr>
                <w:webHidden/>
              </w:rPr>
              <w:fldChar w:fldCharType="separate"/>
            </w:r>
            <w:r w:rsidR="00EC4F20">
              <w:rPr>
                <w:webHidden/>
              </w:rPr>
              <w:t>29</w:t>
            </w:r>
            <w:r w:rsidR="00C86E5F">
              <w:rPr>
                <w:webHidden/>
              </w:rPr>
              <w:fldChar w:fldCharType="end"/>
            </w:r>
          </w:hyperlink>
        </w:p>
        <w:p w14:paraId="291A3A51" w14:textId="45E30851" w:rsidR="00C86E5F" w:rsidRDefault="007B123D">
          <w:pPr>
            <w:pStyle w:val="TOC3"/>
            <w:rPr>
              <w:rFonts w:asciiTheme="minorHAnsi" w:eastAsiaTheme="minorEastAsia" w:hAnsiTheme="minorHAnsi" w:cstheme="minorBidi"/>
              <w:sz w:val="22"/>
              <w:szCs w:val="22"/>
            </w:rPr>
          </w:pPr>
          <w:hyperlink w:anchor="_Toc500356608" w:history="1">
            <w:r w:rsidR="00C86E5F" w:rsidRPr="00F66096">
              <w:rPr>
                <w:rStyle w:val="Hyperlink"/>
              </w:rPr>
              <w:t>5.2.1</w:t>
            </w:r>
            <w:r w:rsidR="00C86E5F">
              <w:rPr>
                <w:rFonts w:asciiTheme="minorHAnsi" w:eastAsiaTheme="minorEastAsia" w:hAnsiTheme="minorHAnsi" w:cstheme="minorBidi"/>
                <w:sz w:val="22"/>
                <w:szCs w:val="22"/>
              </w:rPr>
              <w:tab/>
            </w:r>
            <w:r w:rsidR="00C86E5F" w:rsidRPr="00F66096">
              <w:rPr>
                <w:rStyle w:val="Hyperlink"/>
              </w:rPr>
              <w:t>Random access channel</w:t>
            </w:r>
            <w:r w:rsidR="00C86E5F">
              <w:rPr>
                <w:webHidden/>
              </w:rPr>
              <w:tab/>
            </w:r>
            <w:r w:rsidR="00C86E5F">
              <w:rPr>
                <w:webHidden/>
              </w:rPr>
              <w:fldChar w:fldCharType="begin"/>
            </w:r>
            <w:r w:rsidR="00C86E5F">
              <w:rPr>
                <w:webHidden/>
              </w:rPr>
              <w:instrText xml:space="preserve"> PAGEREF _Toc500356608 \h </w:instrText>
            </w:r>
            <w:r w:rsidR="00C86E5F">
              <w:rPr>
                <w:webHidden/>
              </w:rPr>
            </w:r>
            <w:r w:rsidR="00C86E5F">
              <w:rPr>
                <w:webHidden/>
              </w:rPr>
              <w:fldChar w:fldCharType="separate"/>
            </w:r>
            <w:r w:rsidR="00EC4F20">
              <w:rPr>
                <w:webHidden/>
              </w:rPr>
              <w:t>29</w:t>
            </w:r>
            <w:r w:rsidR="00C86E5F">
              <w:rPr>
                <w:webHidden/>
              </w:rPr>
              <w:fldChar w:fldCharType="end"/>
            </w:r>
          </w:hyperlink>
        </w:p>
        <w:p w14:paraId="6E3C036C" w14:textId="1AA90CFC" w:rsidR="00C86E5F" w:rsidRDefault="007B123D">
          <w:pPr>
            <w:pStyle w:val="TOC3"/>
            <w:rPr>
              <w:rFonts w:asciiTheme="minorHAnsi" w:eastAsiaTheme="minorEastAsia" w:hAnsiTheme="minorHAnsi" w:cstheme="minorBidi"/>
              <w:sz w:val="22"/>
              <w:szCs w:val="22"/>
            </w:rPr>
          </w:pPr>
          <w:hyperlink w:anchor="_Toc500356609" w:history="1">
            <w:r w:rsidR="00C86E5F" w:rsidRPr="00F66096">
              <w:rPr>
                <w:rStyle w:val="Hyperlink"/>
              </w:rPr>
              <w:t>5.2.2</w:t>
            </w:r>
            <w:r w:rsidR="00C86E5F">
              <w:rPr>
                <w:rFonts w:asciiTheme="minorHAnsi" w:eastAsiaTheme="minorEastAsia" w:hAnsiTheme="minorHAnsi" w:cstheme="minorBidi"/>
                <w:sz w:val="22"/>
                <w:szCs w:val="22"/>
              </w:rPr>
              <w:tab/>
            </w:r>
            <w:r w:rsidR="00C86E5F" w:rsidRPr="00F66096">
              <w:rPr>
                <w:rStyle w:val="Hyperlink"/>
              </w:rPr>
              <w:t>Uplink shared channel</w:t>
            </w:r>
            <w:r w:rsidR="00C86E5F">
              <w:rPr>
                <w:webHidden/>
              </w:rPr>
              <w:tab/>
            </w:r>
            <w:r w:rsidR="00C86E5F">
              <w:rPr>
                <w:webHidden/>
              </w:rPr>
              <w:fldChar w:fldCharType="begin"/>
            </w:r>
            <w:r w:rsidR="00C86E5F">
              <w:rPr>
                <w:webHidden/>
              </w:rPr>
              <w:instrText xml:space="preserve"> PAGEREF _Toc500356609 \h </w:instrText>
            </w:r>
            <w:r w:rsidR="00C86E5F">
              <w:rPr>
                <w:webHidden/>
              </w:rPr>
            </w:r>
            <w:r w:rsidR="00C86E5F">
              <w:rPr>
                <w:webHidden/>
              </w:rPr>
              <w:fldChar w:fldCharType="separate"/>
            </w:r>
            <w:r w:rsidR="00EC4F20">
              <w:rPr>
                <w:webHidden/>
              </w:rPr>
              <w:t>30</w:t>
            </w:r>
            <w:r w:rsidR="00C86E5F">
              <w:rPr>
                <w:webHidden/>
              </w:rPr>
              <w:fldChar w:fldCharType="end"/>
            </w:r>
          </w:hyperlink>
        </w:p>
        <w:p w14:paraId="0F5C49D0" w14:textId="2C1ECDC8" w:rsidR="00C86E5F" w:rsidRDefault="007B123D">
          <w:pPr>
            <w:pStyle w:val="TOC4"/>
            <w:rPr>
              <w:rFonts w:asciiTheme="minorHAnsi" w:eastAsiaTheme="minorEastAsia" w:hAnsiTheme="minorHAnsi" w:cstheme="minorBidi"/>
              <w:sz w:val="22"/>
              <w:szCs w:val="22"/>
            </w:rPr>
          </w:pPr>
          <w:hyperlink w:anchor="_Toc500356610" w:history="1">
            <w:r w:rsidR="00C86E5F" w:rsidRPr="00F66096">
              <w:rPr>
                <w:rStyle w:val="Hyperlink"/>
              </w:rPr>
              <w:t>5.2.2.1</w:t>
            </w:r>
            <w:r w:rsidR="00C86E5F">
              <w:rPr>
                <w:rFonts w:asciiTheme="minorHAnsi" w:eastAsiaTheme="minorEastAsia" w:hAnsiTheme="minorHAnsi" w:cstheme="minorBidi"/>
                <w:sz w:val="22"/>
                <w:szCs w:val="22"/>
              </w:rPr>
              <w:tab/>
            </w:r>
            <w:r w:rsidR="00C86E5F" w:rsidRPr="00F66096">
              <w:rPr>
                <w:rStyle w:val="Hyperlink"/>
              </w:rPr>
              <w:t>Transport block CRC attachment</w:t>
            </w:r>
            <w:r w:rsidR="00C86E5F">
              <w:rPr>
                <w:webHidden/>
              </w:rPr>
              <w:tab/>
            </w:r>
            <w:r w:rsidR="00C86E5F">
              <w:rPr>
                <w:webHidden/>
              </w:rPr>
              <w:fldChar w:fldCharType="begin"/>
            </w:r>
            <w:r w:rsidR="00C86E5F">
              <w:rPr>
                <w:webHidden/>
              </w:rPr>
              <w:instrText xml:space="preserve"> PAGEREF _Toc500356610 \h </w:instrText>
            </w:r>
            <w:r w:rsidR="00C86E5F">
              <w:rPr>
                <w:webHidden/>
              </w:rPr>
            </w:r>
            <w:r w:rsidR="00C86E5F">
              <w:rPr>
                <w:webHidden/>
              </w:rPr>
              <w:fldChar w:fldCharType="separate"/>
            </w:r>
            <w:r w:rsidR="00EC4F20">
              <w:rPr>
                <w:webHidden/>
              </w:rPr>
              <w:t>31</w:t>
            </w:r>
            <w:r w:rsidR="00C86E5F">
              <w:rPr>
                <w:webHidden/>
              </w:rPr>
              <w:fldChar w:fldCharType="end"/>
            </w:r>
          </w:hyperlink>
        </w:p>
        <w:p w14:paraId="6288628A" w14:textId="2848657C" w:rsidR="00C86E5F" w:rsidRDefault="007B123D">
          <w:pPr>
            <w:pStyle w:val="TOC4"/>
            <w:rPr>
              <w:rFonts w:asciiTheme="minorHAnsi" w:eastAsiaTheme="minorEastAsia" w:hAnsiTheme="minorHAnsi" w:cstheme="minorBidi"/>
              <w:sz w:val="22"/>
              <w:szCs w:val="22"/>
            </w:rPr>
          </w:pPr>
          <w:hyperlink w:anchor="_Toc500356611" w:history="1">
            <w:r w:rsidR="00C86E5F" w:rsidRPr="00F66096">
              <w:rPr>
                <w:rStyle w:val="Hyperlink"/>
              </w:rPr>
              <w:t>5.2.2.2</w:t>
            </w:r>
            <w:r w:rsidR="00C86E5F">
              <w:rPr>
                <w:rFonts w:asciiTheme="minorHAnsi" w:eastAsiaTheme="minorEastAsia" w:hAnsiTheme="minorHAnsi" w:cstheme="minorBidi"/>
                <w:sz w:val="22"/>
                <w:szCs w:val="22"/>
              </w:rPr>
              <w:tab/>
            </w:r>
            <w:r w:rsidR="00C86E5F" w:rsidRPr="00F66096">
              <w:rPr>
                <w:rStyle w:val="Hyperlink"/>
              </w:rPr>
              <w:t>Code block segmentation and code block CRC attachment</w:t>
            </w:r>
            <w:r w:rsidR="00C86E5F">
              <w:rPr>
                <w:webHidden/>
              </w:rPr>
              <w:tab/>
            </w:r>
            <w:r w:rsidR="00C86E5F">
              <w:rPr>
                <w:webHidden/>
              </w:rPr>
              <w:fldChar w:fldCharType="begin"/>
            </w:r>
            <w:r w:rsidR="00C86E5F">
              <w:rPr>
                <w:webHidden/>
              </w:rPr>
              <w:instrText xml:space="preserve"> PAGEREF _Toc500356611 \h </w:instrText>
            </w:r>
            <w:r w:rsidR="00C86E5F">
              <w:rPr>
                <w:webHidden/>
              </w:rPr>
            </w:r>
            <w:r w:rsidR="00C86E5F">
              <w:rPr>
                <w:webHidden/>
              </w:rPr>
              <w:fldChar w:fldCharType="separate"/>
            </w:r>
            <w:r w:rsidR="00EC4F20">
              <w:rPr>
                <w:webHidden/>
              </w:rPr>
              <w:t>32</w:t>
            </w:r>
            <w:r w:rsidR="00C86E5F">
              <w:rPr>
                <w:webHidden/>
              </w:rPr>
              <w:fldChar w:fldCharType="end"/>
            </w:r>
          </w:hyperlink>
        </w:p>
        <w:p w14:paraId="253927E5" w14:textId="0B8D3937" w:rsidR="00C86E5F" w:rsidRDefault="007B123D">
          <w:pPr>
            <w:pStyle w:val="TOC4"/>
            <w:rPr>
              <w:rFonts w:asciiTheme="minorHAnsi" w:eastAsiaTheme="minorEastAsia" w:hAnsiTheme="minorHAnsi" w:cstheme="minorBidi"/>
              <w:sz w:val="22"/>
              <w:szCs w:val="22"/>
            </w:rPr>
          </w:pPr>
          <w:hyperlink w:anchor="_Toc500356612" w:history="1">
            <w:r w:rsidR="00C86E5F" w:rsidRPr="00F66096">
              <w:rPr>
                <w:rStyle w:val="Hyperlink"/>
              </w:rPr>
              <w:t>5.2.2.3</w:t>
            </w:r>
            <w:r w:rsidR="00C86E5F">
              <w:rPr>
                <w:rFonts w:asciiTheme="minorHAnsi" w:eastAsiaTheme="minorEastAsia" w:hAnsiTheme="minorHAnsi" w:cstheme="minorBidi"/>
                <w:sz w:val="22"/>
                <w:szCs w:val="22"/>
              </w:rPr>
              <w:tab/>
            </w:r>
            <w:r w:rsidR="00C86E5F" w:rsidRPr="00F66096">
              <w:rPr>
                <w:rStyle w:val="Hyperlink"/>
              </w:rPr>
              <w:t>Channel coding of UL-SCH</w:t>
            </w:r>
            <w:r w:rsidR="00C86E5F">
              <w:rPr>
                <w:webHidden/>
              </w:rPr>
              <w:tab/>
            </w:r>
            <w:r w:rsidR="00C86E5F">
              <w:rPr>
                <w:webHidden/>
              </w:rPr>
              <w:fldChar w:fldCharType="begin"/>
            </w:r>
            <w:r w:rsidR="00C86E5F">
              <w:rPr>
                <w:webHidden/>
              </w:rPr>
              <w:instrText xml:space="preserve"> PAGEREF _Toc500356612 \h </w:instrText>
            </w:r>
            <w:r w:rsidR="00C86E5F">
              <w:rPr>
                <w:webHidden/>
              </w:rPr>
            </w:r>
            <w:r w:rsidR="00C86E5F">
              <w:rPr>
                <w:webHidden/>
              </w:rPr>
              <w:fldChar w:fldCharType="separate"/>
            </w:r>
            <w:r w:rsidR="00EC4F20">
              <w:rPr>
                <w:webHidden/>
              </w:rPr>
              <w:t>32</w:t>
            </w:r>
            <w:r w:rsidR="00C86E5F">
              <w:rPr>
                <w:webHidden/>
              </w:rPr>
              <w:fldChar w:fldCharType="end"/>
            </w:r>
          </w:hyperlink>
        </w:p>
        <w:p w14:paraId="1CBC34EA" w14:textId="675A407D" w:rsidR="00C86E5F" w:rsidRDefault="007B123D">
          <w:pPr>
            <w:pStyle w:val="TOC4"/>
            <w:rPr>
              <w:rFonts w:asciiTheme="minorHAnsi" w:eastAsiaTheme="minorEastAsia" w:hAnsiTheme="minorHAnsi" w:cstheme="minorBidi"/>
              <w:sz w:val="22"/>
              <w:szCs w:val="22"/>
            </w:rPr>
          </w:pPr>
          <w:hyperlink w:anchor="_Toc500356613" w:history="1">
            <w:r w:rsidR="00C86E5F" w:rsidRPr="00F66096">
              <w:rPr>
                <w:rStyle w:val="Hyperlink"/>
              </w:rPr>
              <w:t>5.2.2.4</w:t>
            </w:r>
            <w:r w:rsidR="00C86E5F">
              <w:rPr>
                <w:rFonts w:asciiTheme="minorHAnsi" w:eastAsiaTheme="minorEastAsia" w:hAnsiTheme="minorHAnsi" w:cstheme="minorBidi"/>
                <w:sz w:val="22"/>
                <w:szCs w:val="22"/>
              </w:rPr>
              <w:tab/>
            </w:r>
            <w:r w:rsidR="00C86E5F" w:rsidRPr="00F66096">
              <w:rPr>
                <w:rStyle w:val="Hyperlink"/>
              </w:rPr>
              <w:t>Rate matching</w:t>
            </w:r>
            <w:r w:rsidR="00C86E5F">
              <w:rPr>
                <w:webHidden/>
              </w:rPr>
              <w:tab/>
            </w:r>
            <w:r w:rsidR="00C86E5F">
              <w:rPr>
                <w:webHidden/>
              </w:rPr>
              <w:fldChar w:fldCharType="begin"/>
            </w:r>
            <w:r w:rsidR="00C86E5F">
              <w:rPr>
                <w:webHidden/>
              </w:rPr>
              <w:instrText xml:space="preserve"> PAGEREF _Toc500356613 \h </w:instrText>
            </w:r>
            <w:r w:rsidR="00C86E5F">
              <w:rPr>
                <w:webHidden/>
              </w:rPr>
            </w:r>
            <w:r w:rsidR="00C86E5F">
              <w:rPr>
                <w:webHidden/>
              </w:rPr>
              <w:fldChar w:fldCharType="separate"/>
            </w:r>
            <w:r w:rsidR="00EC4F20">
              <w:rPr>
                <w:webHidden/>
              </w:rPr>
              <w:t>32</w:t>
            </w:r>
            <w:r w:rsidR="00C86E5F">
              <w:rPr>
                <w:webHidden/>
              </w:rPr>
              <w:fldChar w:fldCharType="end"/>
            </w:r>
          </w:hyperlink>
        </w:p>
        <w:p w14:paraId="7B46BBBD" w14:textId="2DD7FDC4" w:rsidR="00C86E5F" w:rsidRDefault="007B123D">
          <w:pPr>
            <w:pStyle w:val="TOC4"/>
            <w:rPr>
              <w:rFonts w:asciiTheme="minorHAnsi" w:eastAsiaTheme="minorEastAsia" w:hAnsiTheme="minorHAnsi" w:cstheme="minorBidi"/>
              <w:sz w:val="22"/>
              <w:szCs w:val="22"/>
            </w:rPr>
          </w:pPr>
          <w:hyperlink w:anchor="_Toc500356614" w:history="1">
            <w:r w:rsidR="00C86E5F" w:rsidRPr="00F66096">
              <w:rPr>
                <w:rStyle w:val="Hyperlink"/>
              </w:rPr>
              <w:t>5.2.2.5</w:t>
            </w:r>
            <w:r w:rsidR="00C86E5F">
              <w:rPr>
                <w:rFonts w:asciiTheme="minorHAnsi" w:eastAsiaTheme="minorEastAsia" w:hAnsiTheme="minorHAnsi" w:cstheme="minorBidi"/>
                <w:sz w:val="22"/>
                <w:szCs w:val="22"/>
              </w:rPr>
              <w:tab/>
            </w:r>
            <w:r w:rsidR="00C86E5F" w:rsidRPr="00F66096">
              <w:rPr>
                <w:rStyle w:val="Hyperlink"/>
              </w:rPr>
              <w:t>Code block concatenation</w:t>
            </w:r>
            <w:r w:rsidR="00C86E5F">
              <w:rPr>
                <w:webHidden/>
              </w:rPr>
              <w:tab/>
            </w:r>
            <w:r w:rsidR="00C86E5F">
              <w:rPr>
                <w:webHidden/>
              </w:rPr>
              <w:fldChar w:fldCharType="begin"/>
            </w:r>
            <w:r w:rsidR="00C86E5F">
              <w:rPr>
                <w:webHidden/>
              </w:rPr>
              <w:instrText xml:space="preserve"> PAGEREF _Toc500356614 \h </w:instrText>
            </w:r>
            <w:r w:rsidR="00C86E5F">
              <w:rPr>
                <w:webHidden/>
              </w:rPr>
            </w:r>
            <w:r w:rsidR="00C86E5F">
              <w:rPr>
                <w:webHidden/>
              </w:rPr>
              <w:fldChar w:fldCharType="separate"/>
            </w:r>
            <w:r w:rsidR="00EC4F20">
              <w:rPr>
                <w:webHidden/>
              </w:rPr>
              <w:t>32</w:t>
            </w:r>
            <w:r w:rsidR="00C86E5F">
              <w:rPr>
                <w:webHidden/>
              </w:rPr>
              <w:fldChar w:fldCharType="end"/>
            </w:r>
          </w:hyperlink>
        </w:p>
        <w:p w14:paraId="639D2D7B" w14:textId="7498D8E8" w:rsidR="00C86E5F" w:rsidRDefault="007B123D">
          <w:pPr>
            <w:pStyle w:val="TOC4"/>
            <w:rPr>
              <w:rFonts w:asciiTheme="minorHAnsi" w:eastAsiaTheme="minorEastAsia" w:hAnsiTheme="minorHAnsi" w:cstheme="minorBidi"/>
              <w:sz w:val="22"/>
              <w:szCs w:val="22"/>
            </w:rPr>
          </w:pPr>
          <w:hyperlink w:anchor="_Toc500356615" w:history="1">
            <w:r w:rsidR="00C86E5F" w:rsidRPr="00F66096">
              <w:rPr>
                <w:rStyle w:val="Hyperlink"/>
              </w:rPr>
              <w:t xml:space="preserve">5.2.2.6 </w:t>
            </w:r>
            <w:r w:rsidR="00C86E5F">
              <w:rPr>
                <w:rFonts w:asciiTheme="minorHAnsi" w:eastAsiaTheme="minorEastAsia" w:hAnsiTheme="minorHAnsi" w:cstheme="minorBidi"/>
                <w:sz w:val="22"/>
                <w:szCs w:val="22"/>
              </w:rPr>
              <w:tab/>
            </w:r>
            <w:r w:rsidR="00C86E5F" w:rsidRPr="00F66096">
              <w:rPr>
                <w:rStyle w:val="Hyperlink"/>
              </w:rPr>
              <w:t>Channel coding of control information</w:t>
            </w:r>
            <w:r w:rsidR="00C86E5F">
              <w:rPr>
                <w:webHidden/>
              </w:rPr>
              <w:tab/>
            </w:r>
            <w:r w:rsidR="00C86E5F">
              <w:rPr>
                <w:webHidden/>
              </w:rPr>
              <w:fldChar w:fldCharType="begin"/>
            </w:r>
            <w:r w:rsidR="00C86E5F">
              <w:rPr>
                <w:webHidden/>
              </w:rPr>
              <w:instrText xml:space="preserve"> PAGEREF _Toc500356615 \h </w:instrText>
            </w:r>
            <w:r w:rsidR="00C86E5F">
              <w:rPr>
                <w:webHidden/>
              </w:rPr>
            </w:r>
            <w:r w:rsidR="00C86E5F">
              <w:rPr>
                <w:webHidden/>
              </w:rPr>
              <w:fldChar w:fldCharType="separate"/>
            </w:r>
            <w:r w:rsidR="00EC4F20">
              <w:rPr>
                <w:webHidden/>
              </w:rPr>
              <w:t>32</w:t>
            </w:r>
            <w:r w:rsidR="00C86E5F">
              <w:rPr>
                <w:webHidden/>
              </w:rPr>
              <w:fldChar w:fldCharType="end"/>
            </w:r>
          </w:hyperlink>
        </w:p>
        <w:p w14:paraId="1FE6B036" w14:textId="1E10F28A" w:rsidR="00C86E5F" w:rsidRDefault="007B123D">
          <w:pPr>
            <w:pStyle w:val="TOC5"/>
            <w:rPr>
              <w:rFonts w:asciiTheme="minorHAnsi" w:eastAsiaTheme="minorEastAsia" w:hAnsiTheme="minorHAnsi" w:cstheme="minorBidi"/>
              <w:sz w:val="22"/>
              <w:szCs w:val="22"/>
            </w:rPr>
          </w:pPr>
          <w:hyperlink w:anchor="_Toc500356616" w:history="1">
            <w:r w:rsidR="00C86E5F" w:rsidRPr="00F66096">
              <w:rPr>
                <w:rStyle w:val="Hyperlink"/>
              </w:rPr>
              <w:t>5.2.2.6.1</w:t>
            </w:r>
            <w:r w:rsidR="00C86E5F">
              <w:rPr>
                <w:rFonts w:asciiTheme="minorHAnsi" w:eastAsiaTheme="minorEastAsia" w:hAnsiTheme="minorHAnsi" w:cstheme="minorBidi"/>
                <w:sz w:val="22"/>
                <w:szCs w:val="22"/>
              </w:rPr>
              <w:tab/>
            </w:r>
            <w:r w:rsidR="00C86E5F" w:rsidRPr="00F66096">
              <w:rPr>
                <w:rStyle w:val="Hyperlink"/>
              </w:rPr>
              <w:t>Channel quality information formats for wideband CQI reports</w:t>
            </w:r>
            <w:r w:rsidR="00C86E5F">
              <w:rPr>
                <w:webHidden/>
              </w:rPr>
              <w:tab/>
            </w:r>
            <w:r w:rsidR="00C86E5F">
              <w:rPr>
                <w:webHidden/>
              </w:rPr>
              <w:fldChar w:fldCharType="begin"/>
            </w:r>
            <w:r w:rsidR="00C86E5F">
              <w:rPr>
                <w:webHidden/>
              </w:rPr>
              <w:instrText xml:space="preserve"> PAGEREF _Toc500356616 \h </w:instrText>
            </w:r>
            <w:r w:rsidR="00C86E5F">
              <w:rPr>
                <w:webHidden/>
              </w:rPr>
            </w:r>
            <w:r w:rsidR="00C86E5F">
              <w:rPr>
                <w:webHidden/>
              </w:rPr>
              <w:fldChar w:fldCharType="separate"/>
            </w:r>
            <w:r w:rsidR="00EC4F20">
              <w:rPr>
                <w:webHidden/>
              </w:rPr>
              <w:t>49</w:t>
            </w:r>
            <w:r w:rsidR="00C86E5F">
              <w:rPr>
                <w:webHidden/>
              </w:rPr>
              <w:fldChar w:fldCharType="end"/>
            </w:r>
          </w:hyperlink>
        </w:p>
        <w:p w14:paraId="7002CA00" w14:textId="16605452" w:rsidR="00C86E5F" w:rsidRDefault="007B123D">
          <w:pPr>
            <w:pStyle w:val="TOC5"/>
            <w:rPr>
              <w:rFonts w:asciiTheme="minorHAnsi" w:eastAsiaTheme="minorEastAsia" w:hAnsiTheme="minorHAnsi" w:cstheme="minorBidi"/>
              <w:sz w:val="22"/>
              <w:szCs w:val="22"/>
            </w:rPr>
          </w:pPr>
          <w:hyperlink w:anchor="_Toc500356617" w:history="1">
            <w:r w:rsidR="00C86E5F" w:rsidRPr="00F66096">
              <w:rPr>
                <w:rStyle w:val="Hyperlink"/>
              </w:rPr>
              <w:t>5.2.2.6.2</w:t>
            </w:r>
            <w:r w:rsidR="00C86E5F">
              <w:rPr>
                <w:rFonts w:asciiTheme="minorHAnsi" w:eastAsiaTheme="minorEastAsia" w:hAnsiTheme="minorHAnsi" w:cstheme="minorBidi"/>
                <w:sz w:val="22"/>
                <w:szCs w:val="22"/>
              </w:rPr>
              <w:tab/>
            </w:r>
            <w:r w:rsidR="00C86E5F" w:rsidRPr="00F66096">
              <w:rPr>
                <w:rStyle w:val="Hyperlink"/>
              </w:rPr>
              <w:t>Channel quality information formats for higher layer configured subband CQI reports</w:t>
            </w:r>
            <w:r w:rsidR="00C86E5F">
              <w:rPr>
                <w:webHidden/>
              </w:rPr>
              <w:tab/>
            </w:r>
            <w:r w:rsidR="00C86E5F">
              <w:rPr>
                <w:webHidden/>
              </w:rPr>
              <w:fldChar w:fldCharType="begin"/>
            </w:r>
            <w:r w:rsidR="00C86E5F">
              <w:rPr>
                <w:webHidden/>
              </w:rPr>
              <w:instrText xml:space="preserve"> PAGEREF _Toc500356617 \h </w:instrText>
            </w:r>
            <w:r w:rsidR="00C86E5F">
              <w:rPr>
                <w:webHidden/>
              </w:rPr>
            </w:r>
            <w:r w:rsidR="00C86E5F">
              <w:rPr>
                <w:webHidden/>
              </w:rPr>
              <w:fldChar w:fldCharType="separate"/>
            </w:r>
            <w:r w:rsidR="00EC4F20">
              <w:rPr>
                <w:webHidden/>
              </w:rPr>
              <w:t>66</w:t>
            </w:r>
            <w:r w:rsidR="00C86E5F">
              <w:rPr>
                <w:webHidden/>
              </w:rPr>
              <w:fldChar w:fldCharType="end"/>
            </w:r>
          </w:hyperlink>
        </w:p>
        <w:p w14:paraId="360C5FA8" w14:textId="070260FD" w:rsidR="00C86E5F" w:rsidRDefault="007B123D">
          <w:pPr>
            <w:pStyle w:val="TOC5"/>
            <w:rPr>
              <w:rFonts w:asciiTheme="minorHAnsi" w:eastAsiaTheme="minorEastAsia" w:hAnsiTheme="minorHAnsi" w:cstheme="minorBidi"/>
              <w:sz w:val="22"/>
              <w:szCs w:val="22"/>
            </w:rPr>
          </w:pPr>
          <w:hyperlink w:anchor="_Toc500356618" w:history="1">
            <w:r w:rsidR="00C86E5F" w:rsidRPr="00F66096">
              <w:rPr>
                <w:rStyle w:val="Hyperlink"/>
              </w:rPr>
              <w:t>5.2.2.6.3</w:t>
            </w:r>
            <w:r w:rsidR="00C86E5F">
              <w:rPr>
                <w:rFonts w:asciiTheme="minorHAnsi" w:eastAsiaTheme="minorEastAsia" w:hAnsiTheme="minorHAnsi" w:cstheme="minorBidi"/>
                <w:sz w:val="22"/>
                <w:szCs w:val="22"/>
              </w:rPr>
              <w:tab/>
            </w:r>
            <w:r w:rsidR="00C86E5F" w:rsidRPr="00F66096">
              <w:rPr>
                <w:rStyle w:val="Hyperlink"/>
              </w:rPr>
              <w:t>Channel quality information formats for UE selected subband CQI reports</w:t>
            </w:r>
            <w:r w:rsidR="00C86E5F">
              <w:rPr>
                <w:webHidden/>
              </w:rPr>
              <w:tab/>
            </w:r>
            <w:r w:rsidR="00C86E5F">
              <w:rPr>
                <w:webHidden/>
              </w:rPr>
              <w:fldChar w:fldCharType="begin"/>
            </w:r>
            <w:r w:rsidR="00C86E5F">
              <w:rPr>
                <w:webHidden/>
              </w:rPr>
              <w:instrText xml:space="preserve"> PAGEREF _Toc500356618 \h </w:instrText>
            </w:r>
            <w:r w:rsidR="00C86E5F">
              <w:rPr>
                <w:webHidden/>
              </w:rPr>
            </w:r>
            <w:r w:rsidR="00C86E5F">
              <w:rPr>
                <w:webHidden/>
              </w:rPr>
              <w:fldChar w:fldCharType="separate"/>
            </w:r>
            <w:r w:rsidR="00EC4F20">
              <w:rPr>
                <w:webHidden/>
              </w:rPr>
              <w:t>89</w:t>
            </w:r>
            <w:r w:rsidR="00C86E5F">
              <w:rPr>
                <w:webHidden/>
              </w:rPr>
              <w:fldChar w:fldCharType="end"/>
            </w:r>
          </w:hyperlink>
        </w:p>
        <w:p w14:paraId="13BE7B0A" w14:textId="60118194" w:rsidR="00C86E5F" w:rsidRDefault="007B123D">
          <w:pPr>
            <w:pStyle w:val="TOC5"/>
            <w:rPr>
              <w:rFonts w:asciiTheme="minorHAnsi" w:eastAsiaTheme="minorEastAsia" w:hAnsiTheme="minorHAnsi" w:cstheme="minorBidi"/>
              <w:sz w:val="22"/>
              <w:szCs w:val="22"/>
            </w:rPr>
          </w:pPr>
          <w:hyperlink w:anchor="_Toc500356619" w:history="1">
            <w:r w:rsidR="00C86E5F" w:rsidRPr="00F66096">
              <w:rPr>
                <w:rStyle w:val="Hyperlink"/>
              </w:rPr>
              <w:t>5.2.2.6.4</w:t>
            </w:r>
            <w:r w:rsidR="00C86E5F">
              <w:rPr>
                <w:rFonts w:asciiTheme="minorHAnsi" w:eastAsiaTheme="minorEastAsia" w:hAnsiTheme="minorHAnsi" w:cstheme="minorBidi"/>
                <w:sz w:val="22"/>
                <w:szCs w:val="22"/>
              </w:rPr>
              <w:tab/>
            </w:r>
            <w:r w:rsidR="00C86E5F" w:rsidRPr="00F66096">
              <w:rPr>
                <w:rStyle w:val="Hyperlink"/>
              </w:rPr>
              <w:t>Channel coding for CQI/PMI information in PUSCH</w:t>
            </w:r>
            <w:r w:rsidR="00C86E5F">
              <w:rPr>
                <w:webHidden/>
              </w:rPr>
              <w:tab/>
            </w:r>
            <w:r w:rsidR="00C86E5F">
              <w:rPr>
                <w:webHidden/>
              </w:rPr>
              <w:fldChar w:fldCharType="begin"/>
            </w:r>
            <w:r w:rsidR="00C86E5F">
              <w:rPr>
                <w:webHidden/>
              </w:rPr>
              <w:instrText xml:space="preserve"> PAGEREF _Toc500356619 \h </w:instrText>
            </w:r>
            <w:r w:rsidR="00C86E5F">
              <w:rPr>
                <w:webHidden/>
              </w:rPr>
            </w:r>
            <w:r w:rsidR="00C86E5F">
              <w:rPr>
                <w:webHidden/>
              </w:rPr>
              <w:fldChar w:fldCharType="separate"/>
            </w:r>
            <w:r w:rsidR="00EC4F20">
              <w:rPr>
                <w:webHidden/>
              </w:rPr>
              <w:t>103</w:t>
            </w:r>
            <w:r w:rsidR="00C86E5F">
              <w:rPr>
                <w:webHidden/>
              </w:rPr>
              <w:fldChar w:fldCharType="end"/>
            </w:r>
          </w:hyperlink>
        </w:p>
        <w:p w14:paraId="0D82DB4B" w14:textId="433C076F" w:rsidR="00C86E5F" w:rsidRDefault="007B123D">
          <w:pPr>
            <w:pStyle w:val="TOC5"/>
            <w:rPr>
              <w:rFonts w:asciiTheme="minorHAnsi" w:eastAsiaTheme="minorEastAsia" w:hAnsiTheme="minorHAnsi" w:cstheme="minorBidi"/>
              <w:sz w:val="22"/>
              <w:szCs w:val="22"/>
            </w:rPr>
          </w:pPr>
          <w:hyperlink w:anchor="_Toc500356620" w:history="1">
            <w:r w:rsidR="00C86E5F" w:rsidRPr="00F66096">
              <w:rPr>
                <w:rStyle w:val="Hyperlink"/>
              </w:rPr>
              <w:t>5.2.2.6.5</w:t>
            </w:r>
            <w:r w:rsidR="00C86E5F">
              <w:rPr>
                <w:rFonts w:asciiTheme="minorHAnsi" w:eastAsiaTheme="minorEastAsia" w:hAnsiTheme="minorHAnsi" w:cstheme="minorBidi"/>
                <w:sz w:val="22"/>
                <w:szCs w:val="22"/>
              </w:rPr>
              <w:tab/>
            </w:r>
            <w:r w:rsidR="00C86E5F" w:rsidRPr="00F66096">
              <w:rPr>
                <w:rStyle w:val="Hyperlink"/>
              </w:rPr>
              <w:t>Channel coding for more than 11 bits of HARQ-ACK information</w:t>
            </w:r>
            <w:r w:rsidR="00C86E5F">
              <w:rPr>
                <w:webHidden/>
              </w:rPr>
              <w:tab/>
            </w:r>
            <w:r w:rsidR="00C86E5F">
              <w:rPr>
                <w:webHidden/>
              </w:rPr>
              <w:fldChar w:fldCharType="begin"/>
            </w:r>
            <w:r w:rsidR="00C86E5F">
              <w:rPr>
                <w:webHidden/>
              </w:rPr>
              <w:instrText xml:space="preserve"> PAGEREF _Toc500356620 \h </w:instrText>
            </w:r>
            <w:r w:rsidR="00C86E5F">
              <w:rPr>
                <w:webHidden/>
              </w:rPr>
            </w:r>
            <w:r w:rsidR="00C86E5F">
              <w:rPr>
                <w:webHidden/>
              </w:rPr>
              <w:fldChar w:fldCharType="separate"/>
            </w:r>
            <w:r w:rsidR="00EC4F20">
              <w:rPr>
                <w:webHidden/>
              </w:rPr>
              <w:t>104</w:t>
            </w:r>
            <w:r w:rsidR="00C86E5F">
              <w:rPr>
                <w:webHidden/>
              </w:rPr>
              <w:fldChar w:fldCharType="end"/>
            </w:r>
          </w:hyperlink>
        </w:p>
        <w:p w14:paraId="7023899C" w14:textId="2C12CA30" w:rsidR="00C86E5F" w:rsidRDefault="007B123D">
          <w:pPr>
            <w:pStyle w:val="TOC5"/>
            <w:rPr>
              <w:rFonts w:asciiTheme="minorHAnsi" w:eastAsiaTheme="minorEastAsia" w:hAnsiTheme="minorHAnsi" w:cstheme="minorBidi"/>
              <w:sz w:val="22"/>
              <w:szCs w:val="22"/>
            </w:rPr>
          </w:pPr>
          <w:hyperlink w:anchor="_Toc500356621" w:history="1">
            <w:r w:rsidR="00C86E5F" w:rsidRPr="00F66096">
              <w:rPr>
                <w:rStyle w:val="Hyperlink"/>
              </w:rPr>
              <w:t>5.2.2.6.6MF1</w:t>
            </w:r>
            <w:r w:rsidR="00C86E5F">
              <w:rPr>
                <w:rFonts w:asciiTheme="minorHAnsi" w:eastAsiaTheme="minorEastAsia" w:hAnsiTheme="minorHAnsi" w:cstheme="minorBidi"/>
                <w:sz w:val="22"/>
                <w:szCs w:val="22"/>
              </w:rPr>
              <w:tab/>
            </w:r>
            <w:r w:rsidR="00C86E5F" w:rsidRPr="00F66096">
              <w:rPr>
                <w:rStyle w:val="Hyperlink"/>
              </w:rPr>
              <w:t>Channel coding of CQI/PMI and HARQ-ACK information in MF PUSCH</w:t>
            </w:r>
            <w:r w:rsidR="00C86E5F">
              <w:rPr>
                <w:webHidden/>
              </w:rPr>
              <w:tab/>
            </w:r>
            <w:r w:rsidR="00C86E5F">
              <w:rPr>
                <w:webHidden/>
              </w:rPr>
              <w:fldChar w:fldCharType="begin"/>
            </w:r>
            <w:r w:rsidR="00C86E5F">
              <w:rPr>
                <w:webHidden/>
              </w:rPr>
              <w:instrText xml:space="preserve"> PAGEREF _Toc500356621 \h </w:instrText>
            </w:r>
            <w:r w:rsidR="00C86E5F">
              <w:rPr>
                <w:webHidden/>
              </w:rPr>
            </w:r>
            <w:r w:rsidR="00C86E5F">
              <w:rPr>
                <w:webHidden/>
              </w:rPr>
              <w:fldChar w:fldCharType="separate"/>
            </w:r>
            <w:r w:rsidR="00EC4F20">
              <w:rPr>
                <w:webHidden/>
              </w:rPr>
              <w:t>105</w:t>
            </w:r>
            <w:r w:rsidR="00C86E5F">
              <w:rPr>
                <w:webHidden/>
              </w:rPr>
              <w:fldChar w:fldCharType="end"/>
            </w:r>
          </w:hyperlink>
        </w:p>
        <w:p w14:paraId="1E631CCF" w14:textId="16C23E0F" w:rsidR="00C86E5F" w:rsidRDefault="007B123D">
          <w:pPr>
            <w:pStyle w:val="TOC4"/>
            <w:rPr>
              <w:rFonts w:asciiTheme="minorHAnsi" w:eastAsiaTheme="minorEastAsia" w:hAnsiTheme="minorHAnsi" w:cstheme="minorBidi"/>
              <w:sz w:val="22"/>
              <w:szCs w:val="22"/>
            </w:rPr>
          </w:pPr>
          <w:hyperlink w:anchor="_Toc500356622" w:history="1">
            <w:r w:rsidR="00C86E5F" w:rsidRPr="00F66096">
              <w:rPr>
                <w:rStyle w:val="Hyperlink"/>
              </w:rPr>
              <w:t>5.2.2.7</w:t>
            </w:r>
            <w:r w:rsidR="00C86E5F">
              <w:rPr>
                <w:rFonts w:asciiTheme="minorHAnsi" w:eastAsiaTheme="minorEastAsia" w:hAnsiTheme="minorHAnsi" w:cstheme="minorBidi"/>
                <w:sz w:val="22"/>
                <w:szCs w:val="22"/>
              </w:rPr>
              <w:tab/>
            </w:r>
            <w:r w:rsidR="00C86E5F" w:rsidRPr="00F66096">
              <w:rPr>
                <w:rStyle w:val="Hyperlink"/>
              </w:rPr>
              <w:t>Data and control multiplexing</w:t>
            </w:r>
            <w:r w:rsidR="00C86E5F">
              <w:rPr>
                <w:webHidden/>
              </w:rPr>
              <w:tab/>
            </w:r>
            <w:r w:rsidR="00C86E5F">
              <w:rPr>
                <w:webHidden/>
              </w:rPr>
              <w:fldChar w:fldCharType="begin"/>
            </w:r>
            <w:r w:rsidR="00C86E5F">
              <w:rPr>
                <w:webHidden/>
              </w:rPr>
              <w:instrText xml:space="preserve"> PAGEREF _Toc500356622 \h </w:instrText>
            </w:r>
            <w:r w:rsidR="00C86E5F">
              <w:rPr>
                <w:webHidden/>
              </w:rPr>
            </w:r>
            <w:r w:rsidR="00C86E5F">
              <w:rPr>
                <w:webHidden/>
              </w:rPr>
              <w:fldChar w:fldCharType="separate"/>
            </w:r>
            <w:r w:rsidR="00EC4F20">
              <w:rPr>
                <w:webHidden/>
              </w:rPr>
              <w:t>105</w:t>
            </w:r>
            <w:r w:rsidR="00C86E5F">
              <w:rPr>
                <w:webHidden/>
              </w:rPr>
              <w:fldChar w:fldCharType="end"/>
            </w:r>
          </w:hyperlink>
        </w:p>
        <w:p w14:paraId="5B5503D8" w14:textId="32CF8B5F" w:rsidR="00C86E5F" w:rsidRDefault="007B123D">
          <w:pPr>
            <w:pStyle w:val="TOC4"/>
            <w:rPr>
              <w:rFonts w:asciiTheme="minorHAnsi" w:eastAsiaTheme="minorEastAsia" w:hAnsiTheme="minorHAnsi" w:cstheme="minorBidi"/>
              <w:sz w:val="22"/>
              <w:szCs w:val="22"/>
            </w:rPr>
          </w:pPr>
          <w:hyperlink w:anchor="_Toc500356623" w:history="1">
            <w:r w:rsidR="00C86E5F" w:rsidRPr="00F66096">
              <w:rPr>
                <w:rStyle w:val="Hyperlink"/>
              </w:rPr>
              <w:t>5.2.2.8</w:t>
            </w:r>
            <w:r w:rsidR="00C86E5F">
              <w:rPr>
                <w:rFonts w:asciiTheme="minorHAnsi" w:eastAsiaTheme="minorEastAsia" w:hAnsiTheme="minorHAnsi" w:cstheme="minorBidi"/>
                <w:sz w:val="22"/>
                <w:szCs w:val="22"/>
              </w:rPr>
              <w:tab/>
            </w:r>
            <w:r w:rsidR="00C86E5F" w:rsidRPr="00F66096">
              <w:rPr>
                <w:rStyle w:val="Hyperlink"/>
              </w:rPr>
              <w:t>Channel interleaver</w:t>
            </w:r>
            <w:r w:rsidR="00C86E5F">
              <w:rPr>
                <w:webHidden/>
              </w:rPr>
              <w:tab/>
            </w:r>
            <w:r w:rsidR="00C86E5F">
              <w:rPr>
                <w:webHidden/>
              </w:rPr>
              <w:fldChar w:fldCharType="begin"/>
            </w:r>
            <w:r w:rsidR="00C86E5F">
              <w:rPr>
                <w:webHidden/>
              </w:rPr>
              <w:instrText xml:space="preserve"> PAGEREF _Toc500356623 \h </w:instrText>
            </w:r>
            <w:r w:rsidR="00C86E5F">
              <w:rPr>
                <w:webHidden/>
              </w:rPr>
            </w:r>
            <w:r w:rsidR="00C86E5F">
              <w:rPr>
                <w:webHidden/>
              </w:rPr>
              <w:fldChar w:fldCharType="separate"/>
            </w:r>
            <w:r w:rsidR="00EC4F20">
              <w:rPr>
                <w:webHidden/>
              </w:rPr>
              <w:t>106</w:t>
            </w:r>
            <w:r w:rsidR="00C86E5F">
              <w:rPr>
                <w:webHidden/>
              </w:rPr>
              <w:fldChar w:fldCharType="end"/>
            </w:r>
          </w:hyperlink>
        </w:p>
        <w:p w14:paraId="67815CB8" w14:textId="496A162A" w:rsidR="00C86E5F" w:rsidRDefault="007B123D">
          <w:pPr>
            <w:pStyle w:val="TOC3"/>
            <w:rPr>
              <w:rFonts w:asciiTheme="minorHAnsi" w:eastAsiaTheme="minorEastAsia" w:hAnsiTheme="minorHAnsi" w:cstheme="minorBidi"/>
              <w:sz w:val="22"/>
              <w:szCs w:val="22"/>
            </w:rPr>
          </w:pPr>
          <w:hyperlink w:anchor="_Toc500356624" w:history="1">
            <w:r w:rsidR="00C86E5F" w:rsidRPr="00F66096">
              <w:rPr>
                <w:rStyle w:val="Hyperlink"/>
              </w:rPr>
              <w:t>5.2.3</w:t>
            </w:r>
            <w:r w:rsidR="00C86E5F">
              <w:rPr>
                <w:rFonts w:asciiTheme="minorHAnsi" w:eastAsiaTheme="minorEastAsia" w:hAnsiTheme="minorHAnsi" w:cstheme="minorBidi"/>
                <w:sz w:val="22"/>
                <w:szCs w:val="22"/>
              </w:rPr>
              <w:tab/>
            </w:r>
            <w:r w:rsidR="00C86E5F" w:rsidRPr="00F66096">
              <w:rPr>
                <w:rStyle w:val="Hyperlink"/>
              </w:rPr>
              <w:t>Uplink control information on PUCCH</w:t>
            </w:r>
            <w:r w:rsidR="00C86E5F">
              <w:rPr>
                <w:webHidden/>
              </w:rPr>
              <w:tab/>
            </w:r>
            <w:r w:rsidR="00C86E5F">
              <w:rPr>
                <w:webHidden/>
              </w:rPr>
              <w:fldChar w:fldCharType="begin"/>
            </w:r>
            <w:r w:rsidR="00C86E5F">
              <w:rPr>
                <w:webHidden/>
              </w:rPr>
              <w:instrText xml:space="preserve"> PAGEREF _Toc500356624 \h </w:instrText>
            </w:r>
            <w:r w:rsidR="00C86E5F">
              <w:rPr>
                <w:webHidden/>
              </w:rPr>
            </w:r>
            <w:r w:rsidR="00C86E5F">
              <w:rPr>
                <w:webHidden/>
              </w:rPr>
              <w:fldChar w:fldCharType="separate"/>
            </w:r>
            <w:r w:rsidR="00EC4F20">
              <w:rPr>
                <w:webHidden/>
              </w:rPr>
              <w:t>109</w:t>
            </w:r>
            <w:r w:rsidR="00C86E5F">
              <w:rPr>
                <w:webHidden/>
              </w:rPr>
              <w:fldChar w:fldCharType="end"/>
            </w:r>
          </w:hyperlink>
        </w:p>
        <w:p w14:paraId="68CEE438" w14:textId="2A487988" w:rsidR="00C86E5F" w:rsidRDefault="007B123D">
          <w:pPr>
            <w:pStyle w:val="TOC4"/>
            <w:rPr>
              <w:rFonts w:asciiTheme="minorHAnsi" w:eastAsiaTheme="minorEastAsia" w:hAnsiTheme="minorHAnsi" w:cstheme="minorBidi"/>
              <w:sz w:val="22"/>
              <w:szCs w:val="22"/>
            </w:rPr>
          </w:pPr>
          <w:hyperlink w:anchor="_Toc500356625" w:history="1">
            <w:r w:rsidR="00C86E5F" w:rsidRPr="00F66096">
              <w:rPr>
                <w:rStyle w:val="Hyperlink"/>
              </w:rPr>
              <w:t>5.2.3.1</w:t>
            </w:r>
            <w:r w:rsidR="00C86E5F">
              <w:rPr>
                <w:rFonts w:asciiTheme="minorHAnsi" w:eastAsiaTheme="minorEastAsia" w:hAnsiTheme="minorHAnsi" w:cstheme="minorBidi"/>
                <w:sz w:val="22"/>
                <w:szCs w:val="22"/>
              </w:rPr>
              <w:tab/>
            </w:r>
            <w:r w:rsidR="00C86E5F" w:rsidRPr="00F66096">
              <w:rPr>
                <w:rStyle w:val="Hyperlink"/>
              </w:rPr>
              <w:t>Channel coding for UCI HARQ-ACK</w:t>
            </w:r>
            <w:r w:rsidR="00C86E5F">
              <w:rPr>
                <w:webHidden/>
              </w:rPr>
              <w:tab/>
            </w:r>
            <w:r w:rsidR="00C86E5F">
              <w:rPr>
                <w:webHidden/>
              </w:rPr>
              <w:fldChar w:fldCharType="begin"/>
            </w:r>
            <w:r w:rsidR="00C86E5F">
              <w:rPr>
                <w:webHidden/>
              </w:rPr>
              <w:instrText xml:space="preserve"> PAGEREF _Toc500356625 \h </w:instrText>
            </w:r>
            <w:r w:rsidR="00C86E5F">
              <w:rPr>
                <w:webHidden/>
              </w:rPr>
            </w:r>
            <w:r w:rsidR="00C86E5F">
              <w:rPr>
                <w:webHidden/>
              </w:rPr>
              <w:fldChar w:fldCharType="separate"/>
            </w:r>
            <w:r w:rsidR="00EC4F20">
              <w:rPr>
                <w:webHidden/>
              </w:rPr>
              <w:t>110</w:t>
            </w:r>
            <w:r w:rsidR="00C86E5F">
              <w:rPr>
                <w:webHidden/>
              </w:rPr>
              <w:fldChar w:fldCharType="end"/>
            </w:r>
          </w:hyperlink>
        </w:p>
        <w:p w14:paraId="64162F54" w14:textId="5B63E964" w:rsidR="00C86E5F" w:rsidRDefault="007B123D">
          <w:pPr>
            <w:pStyle w:val="TOC4"/>
            <w:rPr>
              <w:rFonts w:asciiTheme="minorHAnsi" w:eastAsiaTheme="minorEastAsia" w:hAnsiTheme="minorHAnsi" w:cstheme="minorBidi"/>
              <w:sz w:val="22"/>
              <w:szCs w:val="22"/>
            </w:rPr>
          </w:pPr>
          <w:hyperlink w:anchor="_Toc500356626" w:history="1">
            <w:r w:rsidR="00C86E5F" w:rsidRPr="00F66096">
              <w:rPr>
                <w:rStyle w:val="Hyperlink"/>
              </w:rPr>
              <w:t>5.2.3.2</w:t>
            </w:r>
            <w:r w:rsidR="00C86E5F">
              <w:rPr>
                <w:rFonts w:asciiTheme="minorHAnsi" w:eastAsiaTheme="minorEastAsia" w:hAnsiTheme="minorHAnsi" w:cstheme="minorBidi"/>
                <w:sz w:val="22"/>
                <w:szCs w:val="22"/>
              </w:rPr>
              <w:tab/>
            </w:r>
            <w:r w:rsidR="00C86E5F" w:rsidRPr="00F66096">
              <w:rPr>
                <w:rStyle w:val="Hyperlink"/>
              </w:rPr>
              <w:t>Channel coding for UCI scheduling request</w:t>
            </w:r>
            <w:r w:rsidR="00C86E5F">
              <w:rPr>
                <w:webHidden/>
              </w:rPr>
              <w:tab/>
            </w:r>
            <w:r w:rsidR="00C86E5F">
              <w:rPr>
                <w:webHidden/>
              </w:rPr>
              <w:fldChar w:fldCharType="begin"/>
            </w:r>
            <w:r w:rsidR="00C86E5F">
              <w:rPr>
                <w:webHidden/>
              </w:rPr>
              <w:instrText xml:space="preserve"> PAGEREF _Toc500356626 \h </w:instrText>
            </w:r>
            <w:r w:rsidR="00C86E5F">
              <w:rPr>
                <w:webHidden/>
              </w:rPr>
            </w:r>
            <w:r w:rsidR="00C86E5F">
              <w:rPr>
                <w:webHidden/>
              </w:rPr>
              <w:fldChar w:fldCharType="separate"/>
            </w:r>
            <w:r w:rsidR="00EC4F20">
              <w:rPr>
                <w:webHidden/>
              </w:rPr>
              <w:t>118</w:t>
            </w:r>
            <w:r w:rsidR="00C86E5F">
              <w:rPr>
                <w:webHidden/>
              </w:rPr>
              <w:fldChar w:fldCharType="end"/>
            </w:r>
          </w:hyperlink>
        </w:p>
        <w:p w14:paraId="42229470" w14:textId="747E8EDB" w:rsidR="00C86E5F" w:rsidRDefault="007B123D">
          <w:pPr>
            <w:pStyle w:val="TOC4"/>
            <w:rPr>
              <w:rFonts w:asciiTheme="minorHAnsi" w:eastAsiaTheme="minorEastAsia" w:hAnsiTheme="minorHAnsi" w:cstheme="minorBidi"/>
              <w:sz w:val="22"/>
              <w:szCs w:val="22"/>
            </w:rPr>
          </w:pPr>
          <w:hyperlink w:anchor="_Toc500356627" w:history="1">
            <w:r w:rsidR="00C86E5F" w:rsidRPr="00F66096">
              <w:rPr>
                <w:rStyle w:val="Hyperlink"/>
              </w:rPr>
              <w:t>5.2.3.3</w:t>
            </w:r>
            <w:r w:rsidR="00C86E5F">
              <w:rPr>
                <w:rFonts w:asciiTheme="minorHAnsi" w:eastAsiaTheme="minorEastAsia" w:hAnsiTheme="minorHAnsi" w:cstheme="minorBidi"/>
                <w:sz w:val="22"/>
                <w:szCs w:val="22"/>
              </w:rPr>
              <w:tab/>
            </w:r>
            <w:r w:rsidR="00C86E5F" w:rsidRPr="00F66096">
              <w:rPr>
                <w:rStyle w:val="Hyperlink"/>
              </w:rPr>
              <w:t>Channel coding for UCI channel quality information</w:t>
            </w:r>
            <w:r w:rsidR="00C86E5F">
              <w:rPr>
                <w:webHidden/>
              </w:rPr>
              <w:tab/>
            </w:r>
            <w:r w:rsidR="00C86E5F">
              <w:rPr>
                <w:webHidden/>
              </w:rPr>
              <w:fldChar w:fldCharType="begin"/>
            </w:r>
            <w:r w:rsidR="00C86E5F">
              <w:rPr>
                <w:webHidden/>
              </w:rPr>
              <w:instrText xml:space="preserve"> PAGEREF _Toc500356627 \h </w:instrText>
            </w:r>
            <w:r w:rsidR="00C86E5F">
              <w:rPr>
                <w:webHidden/>
              </w:rPr>
            </w:r>
            <w:r w:rsidR="00C86E5F">
              <w:rPr>
                <w:webHidden/>
              </w:rPr>
              <w:fldChar w:fldCharType="separate"/>
            </w:r>
            <w:r w:rsidR="00EC4F20">
              <w:rPr>
                <w:webHidden/>
              </w:rPr>
              <w:t>118</w:t>
            </w:r>
            <w:r w:rsidR="00C86E5F">
              <w:rPr>
                <w:webHidden/>
              </w:rPr>
              <w:fldChar w:fldCharType="end"/>
            </w:r>
          </w:hyperlink>
        </w:p>
        <w:p w14:paraId="43A56E3F" w14:textId="1D791313" w:rsidR="00C86E5F" w:rsidRDefault="007B123D">
          <w:pPr>
            <w:pStyle w:val="TOC5"/>
            <w:rPr>
              <w:rFonts w:asciiTheme="minorHAnsi" w:eastAsiaTheme="minorEastAsia" w:hAnsiTheme="minorHAnsi" w:cstheme="minorBidi"/>
              <w:sz w:val="22"/>
              <w:szCs w:val="22"/>
            </w:rPr>
          </w:pPr>
          <w:hyperlink w:anchor="_Toc500356628" w:history="1">
            <w:r w:rsidR="00C86E5F" w:rsidRPr="00F66096">
              <w:rPr>
                <w:rStyle w:val="Hyperlink"/>
              </w:rPr>
              <w:t>5.2.3.3.1</w:t>
            </w:r>
            <w:r w:rsidR="00C86E5F">
              <w:rPr>
                <w:rFonts w:asciiTheme="minorHAnsi" w:eastAsiaTheme="minorEastAsia" w:hAnsiTheme="minorHAnsi" w:cstheme="minorBidi"/>
                <w:sz w:val="22"/>
                <w:szCs w:val="22"/>
              </w:rPr>
              <w:tab/>
            </w:r>
            <w:r w:rsidR="00C86E5F" w:rsidRPr="00F66096">
              <w:rPr>
                <w:rStyle w:val="Hyperlink"/>
              </w:rPr>
              <w:t>Channel quality information formats for wideband reports</w:t>
            </w:r>
            <w:r w:rsidR="00C86E5F">
              <w:rPr>
                <w:webHidden/>
              </w:rPr>
              <w:tab/>
            </w:r>
            <w:r w:rsidR="00C86E5F">
              <w:rPr>
                <w:webHidden/>
              </w:rPr>
              <w:fldChar w:fldCharType="begin"/>
            </w:r>
            <w:r w:rsidR="00C86E5F">
              <w:rPr>
                <w:webHidden/>
              </w:rPr>
              <w:instrText xml:space="preserve"> PAGEREF _Toc500356628 \h </w:instrText>
            </w:r>
            <w:r w:rsidR="00C86E5F">
              <w:rPr>
                <w:webHidden/>
              </w:rPr>
            </w:r>
            <w:r w:rsidR="00C86E5F">
              <w:rPr>
                <w:webHidden/>
              </w:rPr>
              <w:fldChar w:fldCharType="separate"/>
            </w:r>
            <w:r w:rsidR="00EC4F20">
              <w:rPr>
                <w:webHidden/>
              </w:rPr>
              <w:t>121</w:t>
            </w:r>
            <w:r w:rsidR="00C86E5F">
              <w:rPr>
                <w:webHidden/>
              </w:rPr>
              <w:fldChar w:fldCharType="end"/>
            </w:r>
          </w:hyperlink>
        </w:p>
        <w:p w14:paraId="3C832D65" w14:textId="766E9611" w:rsidR="00C86E5F" w:rsidRDefault="007B123D">
          <w:pPr>
            <w:pStyle w:val="TOC5"/>
            <w:rPr>
              <w:rFonts w:asciiTheme="minorHAnsi" w:eastAsiaTheme="minorEastAsia" w:hAnsiTheme="minorHAnsi" w:cstheme="minorBidi"/>
              <w:sz w:val="22"/>
              <w:szCs w:val="22"/>
            </w:rPr>
          </w:pPr>
          <w:hyperlink w:anchor="_Toc500356629" w:history="1">
            <w:r w:rsidR="00C86E5F" w:rsidRPr="00F66096">
              <w:rPr>
                <w:rStyle w:val="Hyperlink"/>
              </w:rPr>
              <w:t>5.2.3.3.2</w:t>
            </w:r>
            <w:r w:rsidR="00C86E5F">
              <w:rPr>
                <w:rFonts w:asciiTheme="minorHAnsi" w:eastAsiaTheme="minorEastAsia" w:hAnsiTheme="minorHAnsi" w:cstheme="minorBidi"/>
                <w:sz w:val="22"/>
                <w:szCs w:val="22"/>
              </w:rPr>
              <w:tab/>
            </w:r>
            <w:r w:rsidR="00C86E5F" w:rsidRPr="00F66096">
              <w:rPr>
                <w:rStyle w:val="Hyperlink"/>
              </w:rPr>
              <w:t>Channel quality information formats for UE-selected sub-band reports</w:t>
            </w:r>
            <w:r w:rsidR="00C86E5F">
              <w:rPr>
                <w:webHidden/>
              </w:rPr>
              <w:tab/>
            </w:r>
            <w:r w:rsidR="00C86E5F">
              <w:rPr>
                <w:webHidden/>
              </w:rPr>
              <w:fldChar w:fldCharType="begin"/>
            </w:r>
            <w:r w:rsidR="00C86E5F">
              <w:rPr>
                <w:webHidden/>
              </w:rPr>
              <w:instrText xml:space="preserve"> PAGEREF _Toc500356629 \h </w:instrText>
            </w:r>
            <w:r w:rsidR="00C86E5F">
              <w:rPr>
                <w:webHidden/>
              </w:rPr>
            </w:r>
            <w:r w:rsidR="00C86E5F">
              <w:rPr>
                <w:webHidden/>
              </w:rPr>
              <w:fldChar w:fldCharType="separate"/>
            </w:r>
            <w:r w:rsidR="00EC4F20">
              <w:rPr>
                <w:webHidden/>
              </w:rPr>
              <w:t>134</w:t>
            </w:r>
            <w:r w:rsidR="00C86E5F">
              <w:rPr>
                <w:webHidden/>
              </w:rPr>
              <w:fldChar w:fldCharType="end"/>
            </w:r>
          </w:hyperlink>
        </w:p>
        <w:p w14:paraId="0F71529D" w14:textId="47A5793B" w:rsidR="00C86E5F" w:rsidRDefault="007B123D">
          <w:pPr>
            <w:pStyle w:val="TOC4"/>
            <w:rPr>
              <w:rFonts w:asciiTheme="minorHAnsi" w:eastAsiaTheme="minorEastAsia" w:hAnsiTheme="minorHAnsi" w:cstheme="minorBidi"/>
              <w:sz w:val="22"/>
              <w:szCs w:val="22"/>
            </w:rPr>
          </w:pPr>
          <w:hyperlink w:anchor="_Toc500356630" w:history="1">
            <w:r w:rsidR="00C86E5F" w:rsidRPr="00F66096">
              <w:rPr>
                <w:rStyle w:val="Hyperlink"/>
              </w:rPr>
              <w:t>5.2.3.4</w:t>
            </w:r>
            <w:r w:rsidR="00C86E5F">
              <w:rPr>
                <w:rFonts w:asciiTheme="minorHAnsi" w:eastAsiaTheme="minorEastAsia" w:hAnsiTheme="minorHAnsi" w:cstheme="minorBidi"/>
                <w:sz w:val="22"/>
                <w:szCs w:val="22"/>
              </w:rPr>
              <w:tab/>
            </w:r>
            <w:r w:rsidR="00C86E5F" w:rsidRPr="00F66096">
              <w:rPr>
                <w:rStyle w:val="Hyperlink"/>
              </w:rPr>
              <w:t>Channel coding for UCI channel quality information and HARQ-ACK</w:t>
            </w:r>
            <w:r w:rsidR="00C86E5F">
              <w:rPr>
                <w:webHidden/>
              </w:rPr>
              <w:tab/>
            </w:r>
            <w:r w:rsidR="00C86E5F">
              <w:rPr>
                <w:webHidden/>
              </w:rPr>
              <w:fldChar w:fldCharType="begin"/>
            </w:r>
            <w:r w:rsidR="00C86E5F">
              <w:rPr>
                <w:webHidden/>
              </w:rPr>
              <w:instrText xml:space="preserve"> PAGEREF _Toc500356630 \h </w:instrText>
            </w:r>
            <w:r w:rsidR="00C86E5F">
              <w:rPr>
                <w:webHidden/>
              </w:rPr>
            </w:r>
            <w:r w:rsidR="00C86E5F">
              <w:rPr>
                <w:webHidden/>
              </w:rPr>
              <w:fldChar w:fldCharType="separate"/>
            </w:r>
            <w:r w:rsidR="00EC4F20">
              <w:rPr>
                <w:webHidden/>
              </w:rPr>
              <w:t>149</w:t>
            </w:r>
            <w:r w:rsidR="00C86E5F">
              <w:rPr>
                <w:webHidden/>
              </w:rPr>
              <w:fldChar w:fldCharType="end"/>
            </w:r>
          </w:hyperlink>
        </w:p>
        <w:p w14:paraId="097AF920" w14:textId="5F739B16" w:rsidR="00C86E5F" w:rsidRDefault="007B123D">
          <w:pPr>
            <w:pStyle w:val="TOC3"/>
            <w:rPr>
              <w:rFonts w:asciiTheme="minorHAnsi" w:eastAsiaTheme="minorEastAsia" w:hAnsiTheme="minorHAnsi" w:cstheme="minorBidi"/>
              <w:sz w:val="22"/>
              <w:szCs w:val="22"/>
            </w:rPr>
          </w:pPr>
          <w:hyperlink w:anchor="_Toc500356631" w:history="1">
            <w:r w:rsidR="00C86E5F" w:rsidRPr="00F66096">
              <w:rPr>
                <w:rStyle w:val="Hyperlink"/>
              </w:rPr>
              <w:t>5.2.4</w:t>
            </w:r>
            <w:r w:rsidR="00C86E5F">
              <w:rPr>
                <w:rFonts w:asciiTheme="minorHAnsi" w:eastAsiaTheme="minorEastAsia" w:hAnsiTheme="minorHAnsi" w:cstheme="minorBidi"/>
                <w:sz w:val="22"/>
                <w:szCs w:val="22"/>
              </w:rPr>
              <w:tab/>
            </w:r>
            <w:r w:rsidR="00C86E5F" w:rsidRPr="00F66096">
              <w:rPr>
                <w:rStyle w:val="Hyperlink"/>
              </w:rPr>
              <w:t>Uplink control information on PUSCH without UL-SCH data</w:t>
            </w:r>
            <w:r w:rsidR="00C86E5F">
              <w:rPr>
                <w:webHidden/>
              </w:rPr>
              <w:tab/>
            </w:r>
            <w:r w:rsidR="00C86E5F">
              <w:rPr>
                <w:webHidden/>
              </w:rPr>
              <w:fldChar w:fldCharType="begin"/>
            </w:r>
            <w:r w:rsidR="00C86E5F">
              <w:rPr>
                <w:webHidden/>
              </w:rPr>
              <w:instrText xml:space="preserve"> PAGEREF _Toc500356631 \h </w:instrText>
            </w:r>
            <w:r w:rsidR="00C86E5F">
              <w:rPr>
                <w:webHidden/>
              </w:rPr>
            </w:r>
            <w:r w:rsidR="00C86E5F">
              <w:rPr>
                <w:webHidden/>
              </w:rPr>
              <w:fldChar w:fldCharType="separate"/>
            </w:r>
            <w:r w:rsidR="00EC4F20">
              <w:rPr>
                <w:webHidden/>
              </w:rPr>
              <w:t>150</w:t>
            </w:r>
            <w:r w:rsidR="00C86E5F">
              <w:rPr>
                <w:webHidden/>
              </w:rPr>
              <w:fldChar w:fldCharType="end"/>
            </w:r>
          </w:hyperlink>
        </w:p>
        <w:p w14:paraId="4DB3FAEB" w14:textId="49F7904B" w:rsidR="00C86E5F" w:rsidRDefault="007B123D">
          <w:pPr>
            <w:pStyle w:val="TOC4"/>
            <w:rPr>
              <w:rFonts w:asciiTheme="minorHAnsi" w:eastAsiaTheme="minorEastAsia" w:hAnsiTheme="minorHAnsi" w:cstheme="minorBidi"/>
              <w:sz w:val="22"/>
              <w:szCs w:val="22"/>
            </w:rPr>
          </w:pPr>
          <w:hyperlink w:anchor="_Toc500356632" w:history="1">
            <w:r w:rsidR="00C86E5F" w:rsidRPr="00F66096">
              <w:rPr>
                <w:rStyle w:val="Hyperlink"/>
              </w:rPr>
              <w:t>5.2.4.1</w:t>
            </w:r>
            <w:r w:rsidR="00C86E5F">
              <w:rPr>
                <w:rFonts w:asciiTheme="minorHAnsi" w:eastAsiaTheme="minorEastAsia" w:hAnsiTheme="minorHAnsi" w:cstheme="minorBidi"/>
                <w:sz w:val="22"/>
                <w:szCs w:val="22"/>
              </w:rPr>
              <w:tab/>
            </w:r>
            <w:r w:rsidR="00C86E5F" w:rsidRPr="00F66096">
              <w:rPr>
                <w:rStyle w:val="Hyperlink"/>
              </w:rPr>
              <w:t>Channel coding of control information</w:t>
            </w:r>
            <w:r w:rsidR="00C86E5F">
              <w:rPr>
                <w:webHidden/>
              </w:rPr>
              <w:tab/>
            </w:r>
            <w:r w:rsidR="00C86E5F">
              <w:rPr>
                <w:webHidden/>
              </w:rPr>
              <w:fldChar w:fldCharType="begin"/>
            </w:r>
            <w:r w:rsidR="00C86E5F">
              <w:rPr>
                <w:webHidden/>
              </w:rPr>
              <w:instrText xml:space="preserve"> PAGEREF _Toc500356632 \h </w:instrText>
            </w:r>
            <w:r w:rsidR="00C86E5F">
              <w:rPr>
                <w:webHidden/>
              </w:rPr>
            </w:r>
            <w:r w:rsidR="00C86E5F">
              <w:rPr>
                <w:webHidden/>
              </w:rPr>
              <w:fldChar w:fldCharType="separate"/>
            </w:r>
            <w:r w:rsidR="00EC4F20">
              <w:rPr>
                <w:webHidden/>
              </w:rPr>
              <w:t>150</w:t>
            </w:r>
            <w:r w:rsidR="00C86E5F">
              <w:rPr>
                <w:webHidden/>
              </w:rPr>
              <w:fldChar w:fldCharType="end"/>
            </w:r>
          </w:hyperlink>
        </w:p>
        <w:p w14:paraId="0CADEF5A" w14:textId="51BEE813" w:rsidR="00C86E5F" w:rsidRDefault="007B123D">
          <w:pPr>
            <w:pStyle w:val="TOC4"/>
            <w:rPr>
              <w:rFonts w:asciiTheme="minorHAnsi" w:eastAsiaTheme="minorEastAsia" w:hAnsiTheme="minorHAnsi" w:cstheme="minorBidi"/>
              <w:sz w:val="22"/>
              <w:szCs w:val="22"/>
            </w:rPr>
          </w:pPr>
          <w:hyperlink w:anchor="_Toc500356633" w:history="1">
            <w:r w:rsidR="00C86E5F" w:rsidRPr="00F66096">
              <w:rPr>
                <w:rStyle w:val="Hyperlink"/>
              </w:rPr>
              <w:t>5.2.4.2</w:t>
            </w:r>
            <w:r w:rsidR="00C86E5F">
              <w:rPr>
                <w:rFonts w:asciiTheme="minorHAnsi" w:eastAsiaTheme="minorEastAsia" w:hAnsiTheme="minorHAnsi" w:cstheme="minorBidi"/>
                <w:sz w:val="22"/>
                <w:szCs w:val="22"/>
              </w:rPr>
              <w:tab/>
            </w:r>
            <w:r w:rsidR="00C86E5F" w:rsidRPr="00F66096">
              <w:rPr>
                <w:rStyle w:val="Hyperlink"/>
              </w:rPr>
              <w:t>Control information mapping</w:t>
            </w:r>
            <w:r w:rsidR="00C86E5F">
              <w:rPr>
                <w:webHidden/>
              </w:rPr>
              <w:tab/>
            </w:r>
            <w:r w:rsidR="00C86E5F">
              <w:rPr>
                <w:webHidden/>
              </w:rPr>
              <w:fldChar w:fldCharType="begin"/>
            </w:r>
            <w:r w:rsidR="00C86E5F">
              <w:rPr>
                <w:webHidden/>
              </w:rPr>
              <w:instrText xml:space="preserve"> PAGEREF _Toc500356633 \h </w:instrText>
            </w:r>
            <w:r w:rsidR="00C86E5F">
              <w:rPr>
                <w:webHidden/>
              </w:rPr>
            </w:r>
            <w:r w:rsidR="00C86E5F">
              <w:rPr>
                <w:webHidden/>
              </w:rPr>
              <w:fldChar w:fldCharType="separate"/>
            </w:r>
            <w:r w:rsidR="00EC4F20">
              <w:rPr>
                <w:webHidden/>
              </w:rPr>
              <w:t>152</w:t>
            </w:r>
            <w:r w:rsidR="00C86E5F">
              <w:rPr>
                <w:webHidden/>
              </w:rPr>
              <w:fldChar w:fldCharType="end"/>
            </w:r>
          </w:hyperlink>
        </w:p>
        <w:p w14:paraId="07C40B58" w14:textId="7BFC6220" w:rsidR="00C86E5F" w:rsidRDefault="007B123D">
          <w:pPr>
            <w:pStyle w:val="TOC4"/>
            <w:rPr>
              <w:rFonts w:asciiTheme="minorHAnsi" w:eastAsiaTheme="minorEastAsia" w:hAnsiTheme="minorHAnsi" w:cstheme="minorBidi"/>
              <w:sz w:val="22"/>
              <w:szCs w:val="22"/>
            </w:rPr>
          </w:pPr>
          <w:hyperlink w:anchor="_Toc500356634" w:history="1">
            <w:r w:rsidR="00C86E5F" w:rsidRPr="00F66096">
              <w:rPr>
                <w:rStyle w:val="Hyperlink"/>
              </w:rPr>
              <w:t>5.2.4.3</w:t>
            </w:r>
            <w:r w:rsidR="00C86E5F">
              <w:rPr>
                <w:rFonts w:asciiTheme="minorHAnsi" w:eastAsiaTheme="minorEastAsia" w:hAnsiTheme="minorHAnsi" w:cstheme="minorBidi"/>
                <w:sz w:val="22"/>
                <w:szCs w:val="22"/>
              </w:rPr>
              <w:tab/>
            </w:r>
            <w:r w:rsidR="00C86E5F" w:rsidRPr="00F66096">
              <w:rPr>
                <w:rStyle w:val="Hyperlink"/>
              </w:rPr>
              <w:t>Channel interleaver</w:t>
            </w:r>
            <w:r w:rsidR="00C86E5F">
              <w:rPr>
                <w:webHidden/>
              </w:rPr>
              <w:tab/>
            </w:r>
            <w:r w:rsidR="00C86E5F">
              <w:rPr>
                <w:webHidden/>
              </w:rPr>
              <w:fldChar w:fldCharType="begin"/>
            </w:r>
            <w:r w:rsidR="00C86E5F">
              <w:rPr>
                <w:webHidden/>
              </w:rPr>
              <w:instrText xml:space="preserve"> PAGEREF _Toc500356634 \h </w:instrText>
            </w:r>
            <w:r w:rsidR="00C86E5F">
              <w:rPr>
                <w:webHidden/>
              </w:rPr>
            </w:r>
            <w:r w:rsidR="00C86E5F">
              <w:rPr>
                <w:webHidden/>
              </w:rPr>
              <w:fldChar w:fldCharType="separate"/>
            </w:r>
            <w:r w:rsidR="00EC4F20">
              <w:rPr>
                <w:webHidden/>
              </w:rPr>
              <w:t>153</w:t>
            </w:r>
            <w:r w:rsidR="00C86E5F">
              <w:rPr>
                <w:webHidden/>
              </w:rPr>
              <w:fldChar w:fldCharType="end"/>
            </w:r>
          </w:hyperlink>
        </w:p>
        <w:p w14:paraId="06F3D290" w14:textId="5D6868DE" w:rsidR="00C86E5F" w:rsidRDefault="007B123D">
          <w:pPr>
            <w:pStyle w:val="TOC2"/>
            <w:rPr>
              <w:rFonts w:asciiTheme="minorHAnsi" w:eastAsiaTheme="minorEastAsia" w:hAnsiTheme="minorHAnsi" w:cstheme="minorBidi"/>
              <w:sz w:val="22"/>
              <w:szCs w:val="22"/>
            </w:rPr>
          </w:pPr>
          <w:hyperlink w:anchor="_Toc500356635" w:history="1">
            <w:r w:rsidR="00C86E5F" w:rsidRPr="00F66096">
              <w:rPr>
                <w:rStyle w:val="Hyperlink"/>
              </w:rPr>
              <w:t>5.3</w:t>
            </w:r>
            <w:r w:rsidR="00C86E5F">
              <w:rPr>
                <w:rFonts w:asciiTheme="minorHAnsi" w:eastAsiaTheme="minorEastAsia" w:hAnsiTheme="minorHAnsi" w:cstheme="minorBidi"/>
                <w:sz w:val="22"/>
                <w:szCs w:val="22"/>
              </w:rPr>
              <w:tab/>
            </w:r>
            <w:r w:rsidR="00C86E5F" w:rsidRPr="00F66096">
              <w:rPr>
                <w:rStyle w:val="Hyperlink"/>
              </w:rPr>
              <w:t>Downlink transport channels and control information</w:t>
            </w:r>
            <w:r w:rsidR="00C86E5F">
              <w:rPr>
                <w:webHidden/>
              </w:rPr>
              <w:tab/>
            </w:r>
            <w:r w:rsidR="00C86E5F">
              <w:rPr>
                <w:webHidden/>
              </w:rPr>
              <w:fldChar w:fldCharType="begin"/>
            </w:r>
            <w:r w:rsidR="00C86E5F">
              <w:rPr>
                <w:webHidden/>
              </w:rPr>
              <w:instrText xml:space="preserve"> PAGEREF _Toc500356635 \h </w:instrText>
            </w:r>
            <w:r w:rsidR="00C86E5F">
              <w:rPr>
                <w:webHidden/>
              </w:rPr>
            </w:r>
            <w:r w:rsidR="00C86E5F">
              <w:rPr>
                <w:webHidden/>
              </w:rPr>
              <w:fldChar w:fldCharType="separate"/>
            </w:r>
            <w:r w:rsidR="00EC4F20">
              <w:rPr>
                <w:webHidden/>
              </w:rPr>
              <w:t>153</w:t>
            </w:r>
            <w:r w:rsidR="00C86E5F">
              <w:rPr>
                <w:webHidden/>
              </w:rPr>
              <w:fldChar w:fldCharType="end"/>
            </w:r>
          </w:hyperlink>
        </w:p>
        <w:p w14:paraId="52E19C81" w14:textId="5AF00EB9" w:rsidR="00C86E5F" w:rsidRDefault="007B123D">
          <w:pPr>
            <w:pStyle w:val="TOC3"/>
            <w:rPr>
              <w:rFonts w:asciiTheme="minorHAnsi" w:eastAsiaTheme="minorEastAsia" w:hAnsiTheme="minorHAnsi" w:cstheme="minorBidi"/>
              <w:sz w:val="22"/>
              <w:szCs w:val="22"/>
            </w:rPr>
          </w:pPr>
          <w:hyperlink w:anchor="_Toc500356636" w:history="1">
            <w:r w:rsidR="00C86E5F" w:rsidRPr="00F66096">
              <w:rPr>
                <w:rStyle w:val="Hyperlink"/>
              </w:rPr>
              <w:t>5.3.1</w:t>
            </w:r>
            <w:r w:rsidR="00C86E5F">
              <w:rPr>
                <w:rFonts w:asciiTheme="minorHAnsi" w:eastAsiaTheme="minorEastAsia" w:hAnsiTheme="minorHAnsi" w:cstheme="minorBidi"/>
                <w:sz w:val="22"/>
                <w:szCs w:val="22"/>
              </w:rPr>
              <w:tab/>
            </w:r>
            <w:r w:rsidR="00C86E5F" w:rsidRPr="00F66096">
              <w:rPr>
                <w:rStyle w:val="Hyperlink"/>
              </w:rPr>
              <w:t>Broadcast channel</w:t>
            </w:r>
            <w:r w:rsidR="00C86E5F">
              <w:rPr>
                <w:webHidden/>
              </w:rPr>
              <w:tab/>
            </w:r>
            <w:r w:rsidR="00C86E5F">
              <w:rPr>
                <w:webHidden/>
              </w:rPr>
              <w:fldChar w:fldCharType="begin"/>
            </w:r>
            <w:r w:rsidR="00C86E5F">
              <w:rPr>
                <w:webHidden/>
              </w:rPr>
              <w:instrText xml:space="preserve"> PAGEREF _Toc500356636 \h </w:instrText>
            </w:r>
            <w:r w:rsidR="00C86E5F">
              <w:rPr>
                <w:webHidden/>
              </w:rPr>
            </w:r>
            <w:r w:rsidR="00C86E5F">
              <w:rPr>
                <w:webHidden/>
              </w:rPr>
              <w:fldChar w:fldCharType="separate"/>
            </w:r>
            <w:r w:rsidR="00EC4F20">
              <w:rPr>
                <w:webHidden/>
              </w:rPr>
              <w:t>153</w:t>
            </w:r>
            <w:r w:rsidR="00C86E5F">
              <w:rPr>
                <w:webHidden/>
              </w:rPr>
              <w:fldChar w:fldCharType="end"/>
            </w:r>
          </w:hyperlink>
        </w:p>
        <w:p w14:paraId="343DD190" w14:textId="1240D998" w:rsidR="00C86E5F" w:rsidRDefault="007B123D">
          <w:pPr>
            <w:pStyle w:val="TOC4"/>
            <w:rPr>
              <w:rFonts w:asciiTheme="minorHAnsi" w:eastAsiaTheme="minorEastAsia" w:hAnsiTheme="minorHAnsi" w:cstheme="minorBidi"/>
              <w:sz w:val="22"/>
              <w:szCs w:val="22"/>
            </w:rPr>
          </w:pPr>
          <w:hyperlink w:anchor="_Toc500356637" w:history="1">
            <w:r w:rsidR="00C86E5F" w:rsidRPr="00F66096">
              <w:rPr>
                <w:rStyle w:val="Hyperlink"/>
              </w:rPr>
              <w:t>5.3.1.1</w:t>
            </w:r>
            <w:r w:rsidR="00C86E5F">
              <w:rPr>
                <w:rFonts w:asciiTheme="minorHAnsi" w:eastAsiaTheme="minorEastAsia" w:hAnsiTheme="minorHAnsi" w:cstheme="minorBidi"/>
                <w:sz w:val="22"/>
                <w:szCs w:val="22"/>
              </w:rPr>
              <w:tab/>
            </w:r>
            <w:r w:rsidR="00C86E5F" w:rsidRPr="00F66096">
              <w:rPr>
                <w:rStyle w:val="Hyperlink"/>
              </w:rPr>
              <w:t>Transport block CRC attachment</w:t>
            </w:r>
            <w:r w:rsidR="00C86E5F">
              <w:rPr>
                <w:webHidden/>
              </w:rPr>
              <w:tab/>
            </w:r>
            <w:r w:rsidR="00C86E5F">
              <w:rPr>
                <w:webHidden/>
              </w:rPr>
              <w:fldChar w:fldCharType="begin"/>
            </w:r>
            <w:r w:rsidR="00C86E5F">
              <w:rPr>
                <w:webHidden/>
              </w:rPr>
              <w:instrText xml:space="preserve"> PAGEREF _Toc500356637 \h </w:instrText>
            </w:r>
            <w:r w:rsidR="00C86E5F">
              <w:rPr>
                <w:webHidden/>
              </w:rPr>
            </w:r>
            <w:r w:rsidR="00C86E5F">
              <w:rPr>
                <w:webHidden/>
              </w:rPr>
              <w:fldChar w:fldCharType="separate"/>
            </w:r>
            <w:r w:rsidR="00EC4F20">
              <w:rPr>
                <w:webHidden/>
              </w:rPr>
              <w:t>154</w:t>
            </w:r>
            <w:r w:rsidR="00C86E5F">
              <w:rPr>
                <w:webHidden/>
              </w:rPr>
              <w:fldChar w:fldCharType="end"/>
            </w:r>
          </w:hyperlink>
        </w:p>
        <w:p w14:paraId="429D4CD7" w14:textId="581DC7A3" w:rsidR="00C86E5F" w:rsidRDefault="007B123D">
          <w:pPr>
            <w:pStyle w:val="TOC4"/>
            <w:rPr>
              <w:rFonts w:asciiTheme="minorHAnsi" w:eastAsiaTheme="minorEastAsia" w:hAnsiTheme="minorHAnsi" w:cstheme="minorBidi"/>
              <w:sz w:val="22"/>
              <w:szCs w:val="22"/>
            </w:rPr>
          </w:pPr>
          <w:hyperlink w:anchor="_Toc500356638" w:history="1">
            <w:r w:rsidR="00C86E5F" w:rsidRPr="00F66096">
              <w:rPr>
                <w:rStyle w:val="Hyperlink"/>
              </w:rPr>
              <w:t>5.3.1.2</w:t>
            </w:r>
            <w:r w:rsidR="00C86E5F">
              <w:rPr>
                <w:rFonts w:asciiTheme="minorHAnsi" w:eastAsiaTheme="minorEastAsia" w:hAnsiTheme="minorHAnsi" w:cstheme="minorBidi"/>
                <w:sz w:val="22"/>
                <w:szCs w:val="22"/>
              </w:rPr>
              <w:tab/>
            </w:r>
            <w:r w:rsidR="00C86E5F" w:rsidRPr="00F66096">
              <w:rPr>
                <w:rStyle w:val="Hyperlink"/>
              </w:rPr>
              <w:t>Channel coding</w:t>
            </w:r>
            <w:r w:rsidR="00C86E5F">
              <w:rPr>
                <w:webHidden/>
              </w:rPr>
              <w:tab/>
            </w:r>
            <w:r w:rsidR="00C86E5F">
              <w:rPr>
                <w:webHidden/>
              </w:rPr>
              <w:fldChar w:fldCharType="begin"/>
            </w:r>
            <w:r w:rsidR="00C86E5F">
              <w:rPr>
                <w:webHidden/>
              </w:rPr>
              <w:instrText xml:space="preserve"> PAGEREF _Toc500356638 \h </w:instrText>
            </w:r>
            <w:r w:rsidR="00C86E5F">
              <w:rPr>
                <w:webHidden/>
              </w:rPr>
            </w:r>
            <w:r w:rsidR="00C86E5F">
              <w:rPr>
                <w:webHidden/>
              </w:rPr>
              <w:fldChar w:fldCharType="separate"/>
            </w:r>
            <w:r w:rsidR="00EC4F20">
              <w:rPr>
                <w:webHidden/>
              </w:rPr>
              <w:t>154</w:t>
            </w:r>
            <w:r w:rsidR="00C86E5F">
              <w:rPr>
                <w:webHidden/>
              </w:rPr>
              <w:fldChar w:fldCharType="end"/>
            </w:r>
          </w:hyperlink>
        </w:p>
        <w:p w14:paraId="2799B18B" w14:textId="240B5949" w:rsidR="00C86E5F" w:rsidRDefault="007B123D">
          <w:pPr>
            <w:pStyle w:val="TOC4"/>
            <w:rPr>
              <w:rFonts w:asciiTheme="minorHAnsi" w:eastAsiaTheme="minorEastAsia" w:hAnsiTheme="minorHAnsi" w:cstheme="minorBidi"/>
              <w:sz w:val="22"/>
              <w:szCs w:val="22"/>
            </w:rPr>
          </w:pPr>
          <w:hyperlink w:anchor="_Toc500356639" w:history="1">
            <w:r w:rsidR="00C86E5F" w:rsidRPr="00F66096">
              <w:rPr>
                <w:rStyle w:val="Hyperlink"/>
              </w:rPr>
              <w:t xml:space="preserve">5.3.1.3 </w:t>
            </w:r>
            <w:r w:rsidR="00C86E5F">
              <w:rPr>
                <w:rFonts w:asciiTheme="minorHAnsi" w:eastAsiaTheme="minorEastAsia" w:hAnsiTheme="minorHAnsi" w:cstheme="minorBidi"/>
                <w:sz w:val="22"/>
                <w:szCs w:val="22"/>
              </w:rPr>
              <w:tab/>
            </w:r>
            <w:r w:rsidR="00C86E5F" w:rsidRPr="00F66096">
              <w:rPr>
                <w:rStyle w:val="Hyperlink"/>
              </w:rPr>
              <w:t>Rate matching</w:t>
            </w:r>
            <w:r w:rsidR="00C86E5F">
              <w:rPr>
                <w:webHidden/>
              </w:rPr>
              <w:tab/>
            </w:r>
            <w:r w:rsidR="00C86E5F">
              <w:rPr>
                <w:webHidden/>
              </w:rPr>
              <w:fldChar w:fldCharType="begin"/>
            </w:r>
            <w:r w:rsidR="00C86E5F">
              <w:rPr>
                <w:webHidden/>
              </w:rPr>
              <w:instrText xml:space="preserve"> PAGEREF _Toc500356639 \h </w:instrText>
            </w:r>
            <w:r w:rsidR="00C86E5F">
              <w:rPr>
                <w:webHidden/>
              </w:rPr>
            </w:r>
            <w:r w:rsidR="00C86E5F">
              <w:rPr>
                <w:webHidden/>
              </w:rPr>
              <w:fldChar w:fldCharType="separate"/>
            </w:r>
            <w:r w:rsidR="00EC4F20">
              <w:rPr>
                <w:webHidden/>
              </w:rPr>
              <w:t>155</w:t>
            </w:r>
            <w:r w:rsidR="00C86E5F">
              <w:rPr>
                <w:webHidden/>
              </w:rPr>
              <w:fldChar w:fldCharType="end"/>
            </w:r>
          </w:hyperlink>
        </w:p>
        <w:p w14:paraId="4E3CE861" w14:textId="0DE60EC8" w:rsidR="00C86E5F" w:rsidRDefault="007B123D">
          <w:pPr>
            <w:pStyle w:val="TOC3"/>
            <w:rPr>
              <w:rFonts w:asciiTheme="minorHAnsi" w:eastAsiaTheme="minorEastAsia" w:hAnsiTheme="minorHAnsi" w:cstheme="minorBidi"/>
              <w:sz w:val="22"/>
              <w:szCs w:val="22"/>
            </w:rPr>
          </w:pPr>
          <w:hyperlink w:anchor="_Toc500356640" w:history="1">
            <w:r w:rsidR="00C86E5F" w:rsidRPr="00F66096">
              <w:rPr>
                <w:rStyle w:val="Hyperlink"/>
              </w:rPr>
              <w:t>5.3.2</w:t>
            </w:r>
            <w:r w:rsidR="00C86E5F">
              <w:rPr>
                <w:rFonts w:asciiTheme="minorHAnsi" w:eastAsiaTheme="minorEastAsia" w:hAnsiTheme="minorHAnsi" w:cstheme="minorBidi"/>
                <w:sz w:val="22"/>
                <w:szCs w:val="22"/>
              </w:rPr>
              <w:tab/>
            </w:r>
            <w:r w:rsidR="00C86E5F" w:rsidRPr="00F66096">
              <w:rPr>
                <w:rStyle w:val="Hyperlink"/>
              </w:rPr>
              <w:t>Downlink shared channel, Paging channel and Multicast channel</w:t>
            </w:r>
            <w:r w:rsidR="00C86E5F">
              <w:rPr>
                <w:webHidden/>
              </w:rPr>
              <w:tab/>
            </w:r>
            <w:r w:rsidR="00C86E5F">
              <w:rPr>
                <w:webHidden/>
              </w:rPr>
              <w:fldChar w:fldCharType="begin"/>
            </w:r>
            <w:r w:rsidR="00C86E5F">
              <w:rPr>
                <w:webHidden/>
              </w:rPr>
              <w:instrText xml:space="preserve"> PAGEREF _Toc500356640 \h </w:instrText>
            </w:r>
            <w:r w:rsidR="00C86E5F">
              <w:rPr>
                <w:webHidden/>
              </w:rPr>
            </w:r>
            <w:r w:rsidR="00C86E5F">
              <w:rPr>
                <w:webHidden/>
              </w:rPr>
              <w:fldChar w:fldCharType="separate"/>
            </w:r>
            <w:r w:rsidR="00EC4F20">
              <w:rPr>
                <w:webHidden/>
              </w:rPr>
              <w:t>155</w:t>
            </w:r>
            <w:r w:rsidR="00C86E5F">
              <w:rPr>
                <w:webHidden/>
              </w:rPr>
              <w:fldChar w:fldCharType="end"/>
            </w:r>
          </w:hyperlink>
        </w:p>
        <w:p w14:paraId="11ABA4A3" w14:textId="022E4E3F" w:rsidR="00C86E5F" w:rsidRDefault="007B123D">
          <w:pPr>
            <w:pStyle w:val="TOC4"/>
            <w:rPr>
              <w:rFonts w:asciiTheme="minorHAnsi" w:eastAsiaTheme="minorEastAsia" w:hAnsiTheme="minorHAnsi" w:cstheme="minorBidi"/>
              <w:sz w:val="22"/>
              <w:szCs w:val="22"/>
            </w:rPr>
          </w:pPr>
          <w:hyperlink w:anchor="_Toc500356641" w:history="1">
            <w:r w:rsidR="00C86E5F" w:rsidRPr="00F66096">
              <w:rPr>
                <w:rStyle w:val="Hyperlink"/>
              </w:rPr>
              <w:t>5.3.2.1</w:t>
            </w:r>
            <w:r w:rsidR="00C86E5F">
              <w:rPr>
                <w:rFonts w:asciiTheme="minorHAnsi" w:eastAsiaTheme="minorEastAsia" w:hAnsiTheme="minorHAnsi" w:cstheme="minorBidi"/>
                <w:sz w:val="22"/>
                <w:szCs w:val="22"/>
              </w:rPr>
              <w:tab/>
            </w:r>
            <w:r w:rsidR="00C86E5F" w:rsidRPr="00F66096">
              <w:rPr>
                <w:rStyle w:val="Hyperlink"/>
              </w:rPr>
              <w:t>Transport block CRC attachment</w:t>
            </w:r>
            <w:r w:rsidR="00C86E5F">
              <w:rPr>
                <w:webHidden/>
              </w:rPr>
              <w:tab/>
            </w:r>
            <w:r w:rsidR="00C86E5F">
              <w:rPr>
                <w:webHidden/>
              </w:rPr>
              <w:fldChar w:fldCharType="begin"/>
            </w:r>
            <w:r w:rsidR="00C86E5F">
              <w:rPr>
                <w:webHidden/>
              </w:rPr>
              <w:instrText xml:space="preserve"> PAGEREF _Toc500356641 \h </w:instrText>
            </w:r>
            <w:r w:rsidR="00C86E5F">
              <w:rPr>
                <w:webHidden/>
              </w:rPr>
            </w:r>
            <w:r w:rsidR="00C86E5F">
              <w:rPr>
                <w:webHidden/>
              </w:rPr>
              <w:fldChar w:fldCharType="separate"/>
            </w:r>
            <w:r w:rsidR="00EC4F20">
              <w:rPr>
                <w:webHidden/>
              </w:rPr>
              <w:t>156</w:t>
            </w:r>
            <w:r w:rsidR="00C86E5F">
              <w:rPr>
                <w:webHidden/>
              </w:rPr>
              <w:fldChar w:fldCharType="end"/>
            </w:r>
          </w:hyperlink>
        </w:p>
        <w:p w14:paraId="00D7BB10" w14:textId="5069D63F" w:rsidR="00C86E5F" w:rsidRDefault="007B123D">
          <w:pPr>
            <w:pStyle w:val="TOC4"/>
            <w:rPr>
              <w:rFonts w:asciiTheme="minorHAnsi" w:eastAsiaTheme="minorEastAsia" w:hAnsiTheme="minorHAnsi" w:cstheme="minorBidi"/>
              <w:sz w:val="22"/>
              <w:szCs w:val="22"/>
            </w:rPr>
          </w:pPr>
          <w:hyperlink w:anchor="_Toc500356642" w:history="1">
            <w:r w:rsidR="00C86E5F" w:rsidRPr="00F66096">
              <w:rPr>
                <w:rStyle w:val="Hyperlink"/>
              </w:rPr>
              <w:t>5.3.2.2</w:t>
            </w:r>
            <w:r w:rsidR="00C86E5F">
              <w:rPr>
                <w:rFonts w:asciiTheme="minorHAnsi" w:eastAsiaTheme="minorEastAsia" w:hAnsiTheme="minorHAnsi" w:cstheme="minorBidi"/>
                <w:sz w:val="22"/>
                <w:szCs w:val="22"/>
              </w:rPr>
              <w:tab/>
            </w:r>
            <w:r w:rsidR="00C86E5F" w:rsidRPr="00F66096">
              <w:rPr>
                <w:rStyle w:val="Hyperlink"/>
              </w:rPr>
              <w:t>Code block segmentation and code block CRC attachment</w:t>
            </w:r>
            <w:r w:rsidR="00C86E5F">
              <w:rPr>
                <w:webHidden/>
              </w:rPr>
              <w:tab/>
            </w:r>
            <w:r w:rsidR="00C86E5F">
              <w:rPr>
                <w:webHidden/>
              </w:rPr>
              <w:fldChar w:fldCharType="begin"/>
            </w:r>
            <w:r w:rsidR="00C86E5F">
              <w:rPr>
                <w:webHidden/>
              </w:rPr>
              <w:instrText xml:space="preserve"> PAGEREF _Toc500356642 \h </w:instrText>
            </w:r>
            <w:r w:rsidR="00C86E5F">
              <w:rPr>
                <w:webHidden/>
              </w:rPr>
            </w:r>
            <w:r w:rsidR="00C86E5F">
              <w:rPr>
                <w:webHidden/>
              </w:rPr>
              <w:fldChar w:fldCharType="separate"/>
            </w:r>
            <w:r w:rsidR="00EC4F20">
              <w:rPr>
                <w:webHidden/>
              </w:rPr>
              <w:t>156</w:t>
            </w:r>
            <w:r w:rsidR="00C86E5F">
              <w:rPr>
                <w:webHidden/>
              </w:rPr>
              <w:fldChar w:fldCharType="end"/>
            </w:r>
          </w:hyperlink>
        </w:p>
        <w:p w14:paraId="6F3010FA" w14:textId="341D792C" w:rsidR="00C86E5F" w:rsidRDefault="007B123D">
          <w:pPr>
            <w:pStyle w:val="TOC4"/>
            <w:rPr>
              <w:rFonts w:asciiTheme="minorHAnsi" w:eastAsiaTheme="minorEastAsia" w:hAnsiTheme="minorHAnsi" w:cstheme="minorBidi"/>
              <w:sz w:val="22"/>
              <w:szCs w:val="22"/>
            </w:rPr>
          </w:pPr>
          <w:hyperlink w:anchor="_Toc500356643" w:history="1">
            <w:r w:rsidR="00C86E5F" w:rsidRPr="00F66096">
              <w:rPr>
                <w:rStyle w:val="Hyperlink"/>
              </w:rPr>
              <w:t>5.3.2.3</w:t>
            </w:r>
            <w:r w:rsidR="00C86E5F">
              <w:rPr>
                <w:rFonts w:asciiTheme="minorHAnsi" w:eastAsiaTheme="minorEastAsia" w:hAnsiTheme="minorHAnsi" w:cstheme="minorBidi"/>
                <w:sz w:val="22"/>
                <w:szCs w:val="22"/>
              </w:rPr>
              <w:tab/>
            </w:r>
            <w:r w:rsidR="00C86E5F" w:rsidRPr="00F66096">
              <w:rPr>
                <w:rStyle w:val="Hyperlink"/>
              </w:rPr>
              <w:t>Channel coding</w:t>
            </w:r>
            <w:r w:rsidR="00C86E5F">
              <w:rPr>
                <w:webHidden/>
              </w:rPr>
              <w:tab/>
            </w:r>
            <w:r w:rsidR="00C86E5F">
              <w:rPr>
                <w:webHidden/>
              </w:rPr>
              <w:fldChar w:fldCharType="begin"/>
            </w:r>
            <w:r w:rsidR="00C86E5F">
              <w:rPr>
                <w:webHidden/>
              </w:rPr>
              <w:instrText xml:space="preserve"> PAGEREF _Toc500356643 \h </w:instrText>
            </w:r>
            <w:r w:rsidR="00C86E5F">
              <w:rPr>
                <w:webHidden/>
              </w:rPr>
            </w:r>
            <w:r w:rsidR="00C86E5F">
              <w:rPr>
                <w:webHidden/>
              </w:rPr>
              <w:fldChar w:fldCharType="separate"/>
            </w:r>
            <w:r w:rsidR="00EC4F20">
              <w:rPr>
                <w:webHidden/>
              </w:rPr>
              <w:t>157</w:t>
            </w:r>
            <w:r w:rsidR="00C86E5F">
              <w:rPr>
                <w:webHidden/>
              </w:rPr>
              <w:fldChar w:fldCharType="end"/>
            </w:r>
          </w:hyperlink>
        </w:p>
        <w:p w14:paraId="2208418E" w14:textId="44BB6985" w:rsidR="00C86E5F" w:rsidRDefault="007B123D">
          <w:pPr>
            <w:pStyle w:val="TOC4"/>
            <w:rPr>
              <w:rFonts w:asciiTheme="minorHAnsi" w:eastAsiaTheme="minorEastAsia" w:hAnsiTheme="minorHAnsi" w:cstheme="minorBidi"/>
              <w:sz w:val="22"/>
              <w:szCs w:val="22"/>
            </w:rPr>
          </w:pPr>
          <w:hyperlink w:anchor="_Toc500356644" w:history="1">
            <w:r w:rsidR="00C86E5F" w:rsidRPr="00F66096">
              <w:rPr>
                <w:rStyle w:val="Hyperlink"/>
              </w:rPr>
              <w:t>5.3.2.4</w:t>
            </w:r>
            <w:r w:rsidR="00C86E5F">
              <w:rPr>
                <w:rFonts w:asciiTheme="minorHAnsi" w:eastAsiaTheme="minorEastAsia" w:hAnsiTheme="minorHAnsi" w:cstheme="minorBidi"/>
                <w:sz w:val="22"/>
                <w:szCs w:val="22"/>
              </w:rPr>
              <w:tab/>
            </w:r>
            <w:r w:rsidR="00C86E5F" w:rsidRPr="00F66096">
              <w:rPr>
                <w:rStyle w:val="Hyperlink"/>
              </w:rPr>
              <w:t>Rate matching</w:t>
            </w:r>
            <w:r w:rsidR="00C86E5F">
              <w:rPr>
                <w:webHidden/>
              </w:rPr>
              <w:tab/>
            </w:r>
            <w:r w:rsidR="00C86E5F">
              <w:rPr>
                <w:webHidden/>
              </w:rPr>
              <w:fldChar w:fldCharType="begin"/>
            </w:r>
            <w:r w:rsidR="00C86E5F">
              <w:rPr>
                <w:webHidden/>
              </w:rPr>
              <w:instrText xml:space="preserve"> PAGEREF _Toc500356644 \h </w:instrText>
            </w:r>
            <w:r w:rsidR="00C86E5F">
              <w:rPr>
                <w:webHidden/>
              </w:rPr>
            </w:r>
            <w:r w:rsidR="00C86E5F">
              <w:rPr>
                <w:webHidden/>
              </w:rPr>
              <w:fldChar w:fldCharType="separate"/>
            </w:r>
            <w:r w:rsidR="00EC4F20">
              <w:rPr>
                <w:webHidden/>
              </w:rPr>
              <w:t>157</w:t>
            </w:r>
            <w:r w:rsidR="00C86E5F">
              <w:rPr>
                <w:webHidden/>
              </w:rPr>
              <w:fldChar w:fldCharType="end"/>
            </w:r>
          </w:hyperlink>
        </w:p>
        <w:p w14:paraId="31C7B7D5" w14:textId="7D9271FE" w:rsidR="00C86E5F" w:rsidRDefault="007B123D">
          <w:pPr>
            <w:pStyle w:val="TOC4"/>
            <w:rPr>
              <w:rFonts w:asciiTheme="minorHAnsi" w:eastAsiaTheme="minorEastAsia" w:hAnsiTheme="minorHAnsi" w:cstheme="minorBidi"/>
              <w:sz w:val="22"/>
              <w:szCs w:val="22"/>
            </w:rPr>
          </w:pPr>
          <w:hyperlink w:anchor="_Toc500356645" w:history="1">
            <w:r w:rsidR="00C86E5F" w:rsidRPr="00F66096">
              <w:rPr>
                <w:rStyle w:val="Hyperlink"/>
              </w:rPr>
              <w:t>5.3.2.5</w:t>
            </w:r>
            <w:r w:rsidR="00C86E5F">
              <w:rPr>
                <w:rFonts w:asciiTheme="minorHAnsi" w:eastAsiaTheme="minorEastAsia" w:hAnsiTheme="minorHAnsi" w:cstheme="minorBidi"/>
                <w:sz w:val="22"/>
                <w:szCs w:val="22"/>
              </w:rPr>
              <w:tab/>
            </w:r>
            <w:r w:rsidR="00C86E5F" w:rsidRPr="00F66096">
              <w:rPr>
                <w:rStyle w:val="Hyperlink"/>
              </w:rPr>
              <w:t>Code block concatenation</w:t>
            </w:r>
            <w:r w:rsidR="00C86E5F">
              <w:rPr>
                <w:webHidden/>
              </w:rPr>
              <w:tab/>
            </w:r>
            <w:r w:rsidR="00C86E5F">
              <w:rPr>
                <w:webHidden/>
              </w:rPr>
              <w:fldChar w:fldCharType="begin"/>
            </w:r>
            <w:r w:rsidR="00C86E5F">
              <w:rPr>
                <w:webHidden/>
              </w:rPr>
              <w:instrText xml:space="preserve"> PAGEREF _Toc500356645 \h </w:instrText>
            </w:r>
            <w:r w:rsidR="00C86E5F">
              <w:rPr>
                <w:webHidden/>
              </w:rPr>
            </w:r>
            <w:r w:rsidR="00C86E5F">
              <w:rPr>
                <w:webHidden/>
              </w:rPr>
              <w:fldChar w:fldCharType="separate"/>
            </w:r>
            <w:r w:rsidR="00EC4F20">
              <w:rPr>
                <w:webHidden/>
              </w:rPr>
              <w:t>157</w:t>
            </w:r>
            <w:r w:rsidR="00C86E5F">
              <w:rPr>
                <w:webHidden/>
              </w:rPr>
              <w:fldChar w:fldCharType="end"/>
            </w:r>
          </w:hyperlink>
        </w:p>
        <w:p w14:paraId="55E438A6" w14:textId="1722CFAC" w:rsidR="00C86E5F" w:rsidRDefault="007B123D">
          <w:pPr>
            <w:pStyle w:val="TOC3"/>
            <w:rPr>
              <w:rFonts w:asciiTheme="minorHAnsi" w:eastAsiaTheme="minorEastAsia" w:hAnsiTheme="minorHAnsi" w:cstheme="minorBidi"/>
              <w:sz w:val="22"/>
              <w:szCs w:val="22"/>
            </w:rPr>
          </w:pPr>
          <w:hyperlink w:anchor="_Toc500356646" w:history="1">
            <w:r w:rsidR="00C86E5F" w:rsidRPr="00F66096">
              <w:rPr>
                <w:rStyle w:val="Hyperlink"/>
              </w:rPr>
              <w:t>5.3.3</w:t>
            </w:r>
            <w:r w:rsidR="00C86E5F">
              <w:rPr>
                <w:rFonts w:asciiTheme="minorHAnsi" w:eastAsiaTheme="minorEastAsia" w:hAnsiTheme="minorHAnsi" w:cstheme="minorBidi"/>
                <w:sz w:val="22"/>
                <w:szCs w:val="22"/>
              </w:rPr>
              <w:tab/>
            </w:r>
            <w:r w:rsidR="00C86E5F" w:rsidRPr="00F66096">
              <w:rPr>
                <w:rStyle w:val="Hyperlink"/>
              </w:rPr>
              <w:t>Downlink control information</w:t>
            </w:r>
            <w:r w:rsidR="00C86E5F">
              <w:rPr>
                <w:webHidden/>
              </w:rPr>
              <w:tab/>
            </w:r>
            <w:r w:rsidR="00C86E5F">
              <w:rPr>
                <w:webHidden/>
              </w:rPr>
              <w:fldChar w:fldCharType="begin"/>
            </w:r>
            <w:r w:rsidR="00C86E5F">
              <w:rPr>
                <w:webHidden/>
              </w:rPr>
              <w:instrText xml:space="preserve"> PAGEREF _Toc500356646 \h </w:instrText>
            </w:r>
            <w:r w:rsidR="00C86E5F">
              <w:rPr>
                <w:webHidden/>
              </w:rPr>
            </w:r>
            <w:r w:rsidR="00C86E5F">
              <w:rPr>
                <w:webHidden/>
              </w:rPr>
              <w:fldChar w:fldCharType="separate"/>
            </w:r>
            <w:r w:rsidR="00EC4F20">
              <w:rPr>
                <w:webHidden/>
              </w:rPr>
              <w:t>157</w:t>
            </w:r>
            <w:r w:rsidR="00C86E5F">
              <w:rPr>
                <w:webHidden/>
              </w:rPr>
              <w:fldChar w:fldCharType="end"/>
            </w:r>
          </w:hyperlink>
        </w:p>
        <w:p w14:paraId="2F5E2314" w14:textId="7C9F6728" w:rsidR="00C86E5F" w:rsidRDefault="007B123D">
          <w:pPr>
            <w:pStyle w:val="TOC4"/>
            <w:rPr>
              <w:rFonts w:asciiTheme="minorHAnsi" w:eastAsiaTheme="minorEastAsia" w:hAnsiTheme="minorHAnsi" w:cstheme="minorBidi"/>
              <w:sz w:val="22"/>
              <w:szCs w:val="22"/>
            </w:rPr>
          </w:pPr>
          <w:hyperlink w:anchor="_Toc500356647" w:history="1">
            <w:r w:rsidR="00C86E5F" w:rsidRPr="00F66096">
              <w:rPr>
                <w:rStyle w:val="Hyperlink"/>
              </w:rPr>
              <w:t>5.3.3.1</w:t>
            </w:r>
            <w:r w:rsidR="00C86E5F">
              <w:rPr>
                <w:rFonts w:asciiTheme="minorHAnsi" w:eastAsiaTheme="minorEastAsia" w:hAnsiTheme="minorHAnsi" w:cstheme="minorBidi"/>
                <w:sz w:val="22"/>
                <w:szCs w:val="22"/>
              </w:rPr>
              <w:tab/>
            </w:r>
            <w:r w:rsidR="00C86E5F" w:rsidRPr="00F66096">
              <w:rPr>
                <w:rStyle w:val="Hyperlink"/>
              </w:rPr>
              <w:t>DCI formats</w:t>
            </w:r>
            <w:r w:rsidR="00C86E5F">
              <w:rPr>
                <w:webHidden/>
              </w:rPr>
              <w:tab/>
            </w:r>
            <w:r w:rsidR="00C86E5F">
              <w:rPr>
                <w:webHidden/>
              </w:rPr>
              <w:fldChar w:fldCharType="begin"/>
            </w:r>
            <w:r w:rsidR="00C86E5F">
              <w:rPr>
                <w:webHidden/>
              </w:rPr>
              <w:instrText xml:space="preserve"> PAGEREF _Toc500356647 \h </w:instrText>
            </w:r>
            <w:r w:rsidR="00C86E5F">
              <w:rPr>
                <w:webHidden/>
              </w:rPr>
            </w:r>
            <w:r w:rsidR="00C86E5F">
              <w:rPr>
                <w:webHidden/>
              </w:rPr>
              <w:fldChar w:fldCharType="separate"/>
            </w:r>
            <w:r w:rsidR="00EC4F20">
              <w:rPr>
                <w:webHidden/>
              </w:rPr>
              <w:t>158</w:t>
            </w:r>
            <w:r w:rsidR="00C86E5F">
              <w:rPr>
                <w:webHidden/>
              </w:rPr>
              <w:fldChar w:fldCharType="end"/>
            </w:r>
          </w:hyperlink>
        </w:p>
        <w:p w14:paraId="497489E3" w14:textId="229D3291" w:rsidR="00C86E5F" w:rsidRDefault="007B123D">
          <w:pPr>
            <w:pStyle w:val="TOC5"/>
            <w:rPr>
              <w:rFonts w:asciiTheme="minorHAnsi" w:eastAsiaTheme="minorEastAsia" w:hAnsiTheme="minorHAnsi" w:cstheme="minorBidi"/>
              <w:sz w:val="22"/>
              <w:szCs w:val="22"/>
            </w:rPr>
          </w:pPr>
          <w:hyperlink w:anchor="_Toc500356648" w:history="1">
            <w:r w:rsidR="00C86E5F" w:rsidRPr="00F66096">
              <w:rPr>
                <w:rStyle w:val="Hyperlink"/>
              </w:rPr>
              <w:t>5.3.3.1.1</w:t>
            </w:r>
            <w:r w:rsidR="00C86E5F">
              <w:rPr>
                <w:rFonts w:asciiTheme="minorHAnsi" w:eastAsiaTheme="minorEastAsia" w:hAnsiTheme="minorHAnsi" w:cstheme="minorBidi"/>
                <w:sz w:val="22"/>
                <w:szCs w:val="22"/>
              </w:rPr>
              <w:tab/>
            </w:r>
            <w:r w:rsidR="00C86E5F" w:rsidRPr="00F66096">
              <w:rPr>
                <w:rStyle w:val="Hyperlink"/>
              </w:rPr>
              <w:t>Format 0</w:t>
            </w:r>
            <w:r w:rsidR="00C86E5F">
              <w:rPr>
                <w:webHidden/>
              </w:rPr>
              <w:tab/>
            </w:r>
            <w:r w:rsidR="00C86E5F">
              <w:rPr>
                <w:webHidden/>
              </w:rPr>
              <w:fldChar w:fldCharType="begin"/>
            </w:r>
            <w:r w:rsidR="00C86E5F">
              <w:rPr>
                <w:webHidden/>
              </w:rPr>
              <w:instrText xml:space="preserve"> PAGEREF _Toc500356648 \h </w:instrText>
            </w:r>
            <w:r w:rsidR="00C86E5F">
              <w:rPr>
                <w:webHidden/>
              </w:rPr>
            </w:r>
            <w:r w:rsidR="00C86E5F">
              <w:rPr>
                <w:webHidden/>
              </w:rPr>
              <w:fldChar w:fldCharType="separate"/>
            </w:r>
            <w:r w:rsidR="00EC4F20">
              <w:rPr>
                <w:webHidden/>
              </w:rPr>
              <w:t>158</w:t>
            </w:r>
            <w:r w:rsidR="00C86E5F">
              <w:rPr>
                <w:webHidden/>
              </w:rPr>
              <w:fldChar w:fldCharType="end"/>
            </w:r>
          </w:hyperlink>
        </w:p>
        <w:p w14:paraId="16DA9838" w14:textId="1C97FDD5" w:rsidR="00C86E5F" w:rsidRDefault="007B123D">
          <w:pPr>
            <w:pStyle w:val="TOC5"/>
            <w:rPr>
              <w:rFonts w:asciiTheme="minorHAnsi" w:eastAsiaTheme="minorEastAsia" w:hAnsiTheme="minorHAnsi" w:cstheme="minorBidi"/>
              <w:sz w:val="22"/>
              <w:szCs w:val="22"/>
            </w:rPr>
          </w:pPr>
          <w:hyperlink w:anchor="_Toc500356649" w:history="1">
            <w:r w:rsidR="00C86E5F" w:rsidRPr="00F66096">
              <w:rPr>
                <w:rStyle w:val="Hyperlink"/>
              </w:rPr>
              <w:t>5.3.3.1.1</w:t>
            </w:r>
            <w:r w:rsidR="00C86E5F" w:rsidRPr="00F66096">
              <w:rPr>
                <w:rStyle w:val="Hyperlink"/>
                <w:lang w:eastAsia="zh-CN"/>
              </w:rPr>
              <w:t>A</w:t>
            </w:r>
            <w:r w:rsidR="00C86E5F">
              <w:rPr>
                <w:rFonts w:asciiTheme="minorHAnsi" w:eastAsiaTheme="minorEastAsia" w:hAnsiTheme="minorHAnsi" w:cstheme="minorBidi"/>
                <w:sz w:val="22"/>
                <w:szCs w:val="22"/>
              </w:rPr>
              <w:tab/>
            </w:r>
            <w:r w:rsidR="00C86E5F" w:rsidRPr="00F66096">
              <w:rPr>
                <w:rStyle w:val="Hyperlink"/>
              </w:rPr>
              <w:t>Format 0</w:t>
            </w:r>
            <w:r w:rsidR="00C86E5F" w:rsidRPr="00F66096">
              <w:rPr>
                <w:rStyle w:val="Hyperlink"/>
                <w:lang w:eastAsia="zh-CN"/>
              </w:rPr>
              <w:t>A</w:t>
            </w:r>
            <w:r w:rsidR="00C86E5F">
              <w:rPr>
                <w:webHidden/>
              </w:rPr>
              <w:tab/>
            </w:r>
            <w:r w:rsidR="00C86E5F">
              <w:rPr>
                <w:webHidden/>
              </w:rPr>
              <w:fldChar w:fldCharType="begin"/>
            </w:r>
            <w:r w:rsidR="00C86E5F">
              <w:rPr>
                <w:webHidden/>
              </w:rPr>
              <w:instrText xml:space="preserve"> PAGEREF _Toc500356649 \h </w:instrText>
            </w:r>
            <w:r w:rsidR="00C86E5F">
              <w:rPr>
                <w:webHidden/>
              </w:rPr>
            </w:r>
            <w:r w:rsidR="00C86E5F">
              <w:rPr>
                <w:webHidden/>
              </w:rPr>
              <w:fldChar w:fldCharType="separate"/>
            </w:r>
            <w:r w:rsidR="00EC4F20">
              <w:rPr>
                <w:webHidden/>
              </w:rPr>
              <w:t>160</w:t>
            </w:r>
            <w:r w:rsidR="00C86E5F">
              <w:rPr>
                <w:webHidden/>
              </w:rPr>
              <w:fldChar w:fldCharType="end"/>
            </w:r>
          </w:hyperlink>
        </w:p>
        <w:p w14:paraId="5B0E4C26" w14:textId="09BE62A7" w:rsidR="00C86E5F" w:rsidRDefault="007B123D">
          <w:pPr>
            <w:pStyle w:val="TOC5"/>
            <w:rPr>
              <w:rFonts w:asciiTheme="minorHAnsi" w:eastAsiaTheme="minorEastAsia" w:hAnsiTheme="minorHAnsi" w:cstheme="minorBidi"/>
              <w:sz w:val="22"/>
              <w:szCs w:val="22"/>
            </w:rPr>
          </w:pPr>
          <w:hyperlink w:anchor="_Toc500356650" w:history="1">
            <w:r w:rsidR="00C86E5F" w:rsidRPr="00F66096">
              <w:rPr>
                <w:rStyle w:val="Hyperlink"/>
              </w:rPr>
              <w:t>5.3.3.1.1</w:t>
            </w:r>
            <w:r w:rsidR="00C86E5F" w:rsidRPr="00F66096">
              <w:rPr>
                <w:rStyle w:val="Hyperlink"/>
                <w:lang w:eastAsia="zh-CN"/>
              </w:rPr>
              <w:t>B</w:t>
            </w:r>
            <w:r w:rsidR="00C86E5F">
              <w:rPr>
                <w:rFonts w:asciiTheme="minorHAnsi" w:eastAsiaTheme="minorEastAsia" w:hAnsiTheme="minorHAnsi" w:cstheme="minorBidi"/>
                <w:sz w:val="22"/>
                <w:szCs w:val="22"/>
              </w:rPr>
              <w:tab/>
            </w:r>
            <w:r w:rsidR="00C86E5F" w:rsidRPr="00F66096">
              <w:rPr>
                <w:rStyle w:val="Hyperlink"/>
              </w:rPr>
              <w:t>Format 0</w:t>
            </w:r>
            <w:r w:rsidR="00C86E5F" w:rsidRPr="00F66096">
              <w:rPr>
                <w:rStyle w:val="Hyperlink"/>
                <w:lang w:eastAsia="zh-CN"/>
              </w:rPr>
              <w:t>B</w:t>
            </w:r>
            <w:r w:rsidR="00C86E5F">
              <w:rPr>
                <w:webHidden/>
              </w:rPr>
              <w:tab/>
            </w:r>
            <w:r w:rsidR="00C86E5F">
              <w:rPr>
                <w:webHidden/>
              </w:rPr>
              <w:fldChar w:fldCharType="begin"/>
            </w:r>
            <w:r w:rsidR="00C86E5F">
              <w:rPr>
                <w:webHidden/>
              </w:rPr>
              <w:instrText xml:space="preserve"> PAGEREF _Toc500356650 \h </w:instrText>
            </w:r>
            <w:r w:rsidR="00C86E5F">
              <w:rPr>
                <w:webHidden/>
              </w:rPr>
            </w:r>
            <w:r w:rsidR="00C86E5F">
              <w:rPr>
                <w:webHidden/>
              </w:rPr>
              <w:fldChar w:fldCharType="separate"/>
            </w:r>
            <w:r w:rsidR="00EC4F20">
              <w:rPr>
                <w:webHidden/>
              </w:rPr>
              <w:t>161</w:t>
            </w:r>
            <w:r w:rsidR="00C86E5F">
              <w:rPr>
                <w:webHidden/>
              </w:rPr>
              <w:fldChar w:fldCharType="end"/>
            </w:r>
          </w:hyperlink>
        </w:p>
        <w:p w14:paraId="4E8C234C" w14:textId="62FE8F35" w:rsidR="00C86E5F" w:rsidRDefault="007B123D">
          <w:pPr>
            <w:pStyle w:val="TOC5"/>
            <w:rPr>
              <w:rFonts w:asciiTheme="minorHAnsi" w:eastAsiaTheme="minorEastAsia" w:hAnsiTheme="minorHAnsi" w:cstheme="minorBidi"/>
              <w:sz w:val="22"/>
              <w:szCs w:val="22"/>
            </w:rPr>
          </w:pPr>
          <w:hyperlink w:anchor="_Toc500356651" w:history="1">
            <w:r w:rsidR="00C86E5F" w:rsidRPr="00F66096">
              <w:rPr>
                <w:rStyle w:val="Hyperlink"/>
              </w:rPr>
              <w:t>5.3.3.1.2</w:t>
            </w:r>
            <w:r w:rsidR="00C86E5F">
              <w:rPr>
                <w:rFonts w:asciiTheme="minorHAnsi" w:eastAsiaTheme="minorEastAsia" w:hAnsiTheme="minorHAnsi" w:cstheme="minorBidi"/>
                <w:sz w:val="22"/>
                <w:szCs w:val="22"/>
              </w:rPr>
              <w:tab/>
            </w:r>
            <w:r w:rsidR="00C86E5F" w:rsidRPr="00F66096">
              <w:rPr>
                <w:rStyle w:val="Hyperlink"/>
              </w:rPr>
              <w:t>Format 1</w:t>
            </w:r>
            <w:r w:rsidR="00C86E5F">
              <w:rPr>
                <w:webHidden/>
              </w:rPr>
              <w:tab/>
            </w:r>
            <w:r w:rsidR="00C86E5F">
              <w:rPr>
                <w:webHidden/>
              </w:rPr>
              <w:fldChar w:fldCharType="begin"/>
            </w:r>
            <w:r w:rsidR="00C86E5F">
              <w:rPr>
                <w:webHidden/>
              </w:rPr>
              <w:instrText xml:space="preserve"> PAGEREF _Toc500356651 \h </w:instrText>
            </w:r>
            <w:r w:rsidR="00C86E5F">
              <w:rPr>
                <w:webHidden/>
              </w:rPr>
            </w:r>
            <w:r w:rsidR="00C86E5F">
              <w:rPr>
                <w:webHidden/>
              </w:rPr>
              <w:fldChar w:fldCharType="separate"/>
            </w:r>
            <w:r w:rsidR="00EC4F20">
              <w:rPr>
                <w:webHidden/>
              </w:rPr>
              <w:t>163</w:t>
            </w:r>
            <w:r w:rsidR="00C86E5F">
              <w:rPr>
                <w:webHidden/>
              </w:rPr>
              <w:fldChar w:fldCharType="end"/>
            </w:r>
          </w:hyperlink>
        </w:p>
        <w:p w14:paraId="7132FE1D" w14:textId="6633A238" w:rsidR="00C86E5F" w:rsidRDefault="007B123D">
          <w:pPr>
            <w:pStyle w:val="TOC5"/>
            <w:rPr>
              <w:rFonts w:asciiTheme="minorHAnsi" w:eastAsiaTheme="minorEastAsia" w:hAnsiTheme="minorHAnsi" w:cstheme="minorBidi"/>
              <w:sz w:val="22"/>
              <w:szCs w:val="22"/>
            </w:rPr>
          </w:pPr>
          <w:hyperlink w:anchor="_Toc500356652" w:history="1">
            <w:r w:rsidR="00C86E5F" w:rsidRPr="00F66096">
              <w:rPr>
                <w:rStyle w:val="Hyperlink"/>
              </w:rPr>
              <w:t>5.3.3.1.3</w:t>
            </w:r>
            <w:r w:rsidR="00C86E5F">
              <w:rPr>
                <w:rFonts w:asciiTheme="minorHAnsi" w:eastAsiaTheme="minorEastAsia" w:hAnsiTheme="minorHAnsi" w:cstheme="minorBidi"/>
                <w:sz w:val="22"/>
                <w:szCs w:val="22"/>
              </w:rPr>
              <w:tab/>
            </w:r>
            <w:r w:rsidR="00C86E5F" w:rsidRPr="00F66096">
              <w:rPr>
                <w:rStyle w:val="Hyperlink"/>
              </w:rPr>
              <w:t>Format 1A</w:t>
            </w:r>
            <w:r w:rsidR="00C86E5F">
              <w:rPr>
                <w:webHidden/>
              </w:rPr>
              <w:tab/>
            </w:r>
            <w:r w:rsidR="00C86E5F">
              <w:rPr>
                <w:webHidden/>
              </w:rPr>
              <w:fldChar w:fldCharType="begin"/>
            </w:r>
            <w:r w:rsidR="00C86E5F">
              <w:rPr>
                <w:webHidden/>
              </w:rPr>
              <w:instrText xml:space="preserve"> PAGEREF _Toc500356652 \h </w:instrText>
            </w:r>
            <w:r w:rsidR="00C86E5F">
              <w:rPr>
                <w:webHidden/>
              </w:rPr>
            </w:r>
            <w:r w:rsidR="00C86E5F">
              <w:rPr>
                <w:webHidden/>
              </w:rPr>
              <w:fldChar w:fldCharType="separate"/>
            </w:r>
            <w:r w:rsidR="00EC4F20">
              <w:rPr>
                <w:webHidden/>
              </w:rPr>
              <w:t>165</w:t>
            </w:r>
            <w:r w:rsidR="00C86E5F">
              <w:rPr>
                <w:webHidden/>
              </w:rPr>
              <w:fldChar w:fldCharType="end"/>
            </w:r>
          </w:hyperlink>
        </w:p>
        <w:p w14:paraId="4C4B80C4" w14:textId="57CF8A75" w:rsidR="00C86E5F" w:rsidRDefault="007B123D">
          <w:pPr>
            <w:pStyle w:val="TOC5"/>
            <w:rPr>
              <w:rFonts w:asciiTheme="minorHAnsi" w:eastAsiaTheme="minorEastAsia" w:hAnsiTheme="minorHAnsi" w:cstheme="minorBidi"/>
              <w:sz w:val="22"/>
              <w:szCs w:val="22"/>
            </w:rPr>
          </w:pPr>
          <w:hyperlink w:anchor="_Toc500356653" w:history="1">
            <w:r w:rsidR="00C86E5F" w:rsidRPr="00F66096">
              <w:rPr>
                <w:rStyle w:val="Hyperlink"/>
              </w:rPr>
              <w:t>5.3.3.1.3A</w:t>
            </w:r>
            <w:r w:rsidR="00C86E5F">
              <w:rPr>
                <w:rFonts w:asciiTheme="minorHAnsi" w:eastAsiaTheme="minorEastAsia" w:hAnsiTheme="minorHAnsi" w:cstheme="minorBidi"/>
                <w:sz w:val="22"/>
                <w:szCs w:val="22"/>
              </w:rPr>
              <w:tab/>
            </w:r>
            <w:r w:rsidR="00C86E5F" w:rsidRPr="00F66096">
              <w:rPr>
                <w:rStyle w:val="Hyperlink"/>
              </w:rPr>
              <w:t>Format 1B</w:t>
            </w:r>
            <w:r w:rsidR="00C86E5F">
              <w:rPr>
                <w:webHidden/>
              </w:rPr>
              <w:tab/>
            </w:r>
            <w:r w:rsidR="00C86E5F">
              <w:rPr>
                <w:webHidden/>
              </w:rPr>
              <w:fldChar w:fldCharType="begin"/>
            </w:r>
            <w:r w:rsidR="00C86E5F">
              <w:rPr>
                <w:webHidden/>
              </w:rPr>
              <w:instrText xml:space="preserve"> PAGEREF _Toc500356653 \h </w:instrText>
            </w:r>
            <w:r w:rsidR="00C86E5F">
              <w:rPr>
                <w:webHidden/>
              </w:rPr>
            </w:r>
            <w:r w:rsidR="00C86E5F">
              <w:rPr>
                <w:webHidden/>
              </w:rPr>
              <w:fldChar w:fldCharType="separate"/>
            </w:r>
            <w:r w:rsidR="00EC4F20">
              <w:rPr>
                <w:webHidden/>
              </w:rPr>
              <w:t>167</w:t>
            </w:r>
            <w:r w:rsidR="00C86E5F">
              <w:rPr>
                <w:webHidden/>
              </w:rPr>
              <w:fldChar w:fldCharType="end"/>
            </w:r>
          </w:hyperlink>
        </w:p>
        <w:p w14:paraId="0797BE24" w14:textId="17B8DED3" w:rsidR="00C86E5F" w:rsidRDefault="007B123D">
          <w:pPr>
            <w:pStyle w:val="TOC5"/>
            <w:rPr>
              <w:rFonts w:asciiTheme="minorHAnsi" w:eastAsiaTheme="minorEastAsia" w:hAnsiTheme="minorHAnsi" w:cstheme="minorBidi"/>
              <w:sz w:val="22"/>
              <w:szCs w:val="22"/>
            </w:rPr>
          </w:pPr>
          <w:hyperlink w:anchor="_Toc500356654" w:history="1">
            <w:r w:rsidR="00C86E5F" w:rsidRPr="00F66096">
              <w:rPr>
                <w:rStyle w:val="Hyperlink"/>
              </w:rPr>
              <w:t>5.3.3.1.4</w:t>
            </w:r>
            <w:r w:rsidR="00C86E5F">
              <w:rPr>
                <w:rFonts w:asciiTheme="minorHAnsi" w:eastAsiaTheme="minorEastAsia" w:hAnsiTheme="minorHAnsi" w:cstheme="minorBidi"/>
                <w:sz w:val="22"/>
                <w:szCs w:val="22"/>
              </w:rPr>
              <w:tab/>
            </w:r>
            <w:r w:rsidR="00C86E5F" w:rsidRPr="00F66096">
              <w:rPr>
                <w:rStyle w:val="Hyperlink"/>
              </w:rPr>
              <w:t>Format 1C</w:t>
            </w:r>
            <w:r w:rsidR="00C86E5F">
              <w:rPr>
                <w:webHidden/>
              </w:rPr>
              <w:tab/>
            </w:r>
            <w:r w:rsidR="00C86E5F">
              <w:rPr>
                <w:webHidden/>
              </w:rPr>
              <w:fldChar w:fldCharType="begin"/>
            </w:r>
            <w:r w:rsidR="00C86E5F">
              <w:rPr>
                <w:webHidden/>
              </w:rPr>
              <w:instrText xml:space="preserve"> PAGEREF _Toc500356654 \h </w:instrText>
            </w:r>
            <w:r w:rsidR="00C86E5F">
              <w:rPr>
                <w:webHidden/>
              </w:rPr>
            </w:r>
            <w:r w:rsidR="00C86E5F">
              <w:rPr>
                <w:webHidden/>
              </w:rPr>
              <w:fldChar w:fldCharType="separate"/>
            </w:r>
            <w:r w:rsidR="00EC4F20">
              <w:rPr>
                <w:webHidden/>
              </w:rPr>
              <w:t>169</w:t>
            </w:r>
            <w:r w:rsidR="00C86E5F">
              <w:rPr>
                <w:webHidden/>
              </w:rPr>
              <w:fldChar w:fldCharType="end"/>
            </w:r>
          </w:hyperlink>
        </w:p>
        <w:p w14:paraId="636623DF" w14:textId="4FED52EC" w:rsidR="00C86E5F" w:rsidRDefault="007B123D">
          <w:pPr>
            <w:pStyle w:val="TOC5"/>
            <w:rPr>
              <w:rFonts w:asciiTheme="minorHAnsi" w:eastAsiaTheme="minorEastAsia" w:hAnsiTheme="minorHAnsi" w:cstheme="minorBidi"/>
              <w:sz w:val="22"/>
              <w:szCs w:val="22"/>
            </w:rPr>
          </w:pPr>
          <w:hyperlink w:anchor="_Toc500356655" w:history="1">
            <w:r w:rsidR="00C86E5F" w:rsidRPr="00F66096">
              <w:rPr>
                <w:rStyle w:val="Hyperlink"/>
              </w:rPr>
              <w:t>5.3.3.1.4A</w:t>
            </w:r>
            <w:r w:rsidR="00C86E5F">
              <w:rPr>
                <w:rFonts w:asciiTheme="minorHAnsi" w:eastAsiaTheme="minorEastAsia" w:hAnsiTheme="minorHAnsi" w:cstheme="minorBidi"/>
                <w:sz w:val="22"/>
                <w:szCs w:val="22"/>
              </w:rPr>
              <w:tab/>
            </w:r>
            <w:r w:rsidR="00C86E5F" w:rsidRPr="00F66096">
              <w:rPr>
                <w:rStyle w:val="Hyperlink"/>
              </w:rPr>
              <w:t>Format 1D</w:t>
            </w:r>
            <w:r w:rsidR="00C86E5F">
              <w:rPr>
                <w:webHidden/>
              </w:rPr>
              <w:tab/>
            </w:r>
            <w:r w:rsidR="00C86E5F">
              <w:rPr>
                <w:webHidden/>
              </w:rPr>
              <w:fldChar w:fldCharType="begin"/>
            </w:r>
            <w:r w:rsidR="00C86E5F">
              <w:rPr>
                <w:webHidden/>
              </w:rPr>
              <w:instrText xml:space="preserve"> PAGEREF _Toc500356655 \h </w:instrText>
            </w:r>
            <w:r w:rsidR="00C86E5F">
              <w:rPr>
                <w:webHidden/>
              </w:rPr>
            </w:r>
            <w:r w:rsidR="00C86E5F">
              <w:rPr>
                <w:webHidden/>
              </w:rPr>
              <w:fldChar w:fldCharType="separate"/>
            </w:r>
            <w:r w:rsidR="00EC4F20">
              <w:rPr>
                <w:webHidden/>
              </w:rPr>
              <w:t>170</w:t>
            </w:r>
            <w:r w:rsidR="00C86E5F">
              <w:rPr>
                <w:webHidden/>
              </w:rPr>
              <w:fldChar w:fldCharType="end"/>
            </w:r>
          </w:hyperlink>
        </w:p>
        <w:p w14:paraId="607B1613" w14:textId="498D8C1E" w:rsidR="00C86E5F" w:rsidRDefault="007B123D">
          <w:pPr>
            <w:pStyle w:val="TOC5"/>
            <w:rPr>
              <w:rFonts w:asciiTheme="minorHAnsi" w:eastAsiaTheme="minorEastAsia" w:hAnsiTheme="minorHAnsi" w:cstheme="minorBidi"/>
              <w:sz w:val="22"/>
              <w:szCs w:val="22"/>
            </w:rPr>
          </w:pPr>
          <w:hyperlink w:anchor="_Toc500356656" w:history="1">
            <w:r w:rsidR="00C86E5F" w:rsidRPr="00F66096">
              <w:rPr>
                <w:rStyle w:val="Hyperlink"/>
              </w:rPr>
              <w:t>5.3.3.1.5</w:t>
            </w:r>
            <w:r w:rsidR="00C86E5F">
              <w:rPr>
                <w:rFonts w:asciiTheme="minorHAnsi" w:eastAsiaTheme="minorEastAsia" w:hAnsiTheme="minorHAnsi" w:cstheme="minorBidi"/>
                <w:sz w:val="22"/>
                <w:szCs w:val="22"/>
              </w:rPr>
              <w:tab/>
            </w:r>
            <w:r w:rsidR="00C86E5F" w:rsidRPr="00F66096">
              <w:rPr>
                <w:rStyle w:val="Hyperlink"/>
              </w:rPr>
              <w:t>Format 2</w:t>
            </w:r>
            <w:r w:rsidR="00C86E5F">
              <w:rPr>
                <w:webHidden/>
              </w:rPr>
              <w:tab/>
            </w:r>
            <w:r w:rsidR="00C86E5F">
              <w:rPr>
                <w:webHidden/>
              </w:rPr>
              <w:fldChar w:fldCharType="begin"/>
            </w:r>
            <w:r w:rsidR="00C86E5F">
              <w:rPr>
                <w:webHidden/>
              </w:rPr>
              <w:instrText xml:space="preserve"> PAGEREF _Toc500356656 \h </w:instrText>
            </w:r>
            <w:r w:rsidR="00C86E5F">
              <w:rPr>
                <w:webHidden/>
              </w:rPr>
            </w:r>
            <w:r w:rsidR="00C86E5F">
              <w:rPr>
                <w:webHidden/>
              </w:rPr>
              <w:fldChar w:fldCharType="separate"/>
            </w:r>
            <w:r w:rsidR="00EC4F20">
              <w:rPr>
                <w:webHidden/>
              </w:rPr>
              <w:t>171</w:t>
            </w:r>
            <w:r w:rsidR="00C86E5F">
              <w:rPr>
                <w:webHidden/>
              </w:rPr>
              <w:fldChar w:fldCharType="end"/>
            </w:r>
          </w:hyperlink>
        </w:p>
        <w:p w14:paraId="6D0ABE9A" w14:textId="36643B16" w:rsidR="00C86E5F" w:rsidRDefault="007B123D">
          <w:pPr>
            <w:pStyle w:val="TOC5"/>
            <w:rPr>
              <w:rFonts w:asciiTheme="minorHAnsi" w:eastAsiaTheme="minorEastAsia" w:hAnsiTheme="minorHAnsi" w:cstheme="minorBidi"/>
              <w:sz w:val="22"/>
              <w:szCs w:val="22"/>
            </w:rPr>
          </w:pPr>
          <w:hyperlink w:anchor="_Toc500356657" w:history="1">
            <w:r w:rsidR="00C86E5F" w:rsidRPr="00F66096">
              <w:rPr>
                <w:rStyle w:val="Hyperlink"/>
              </w:rPr>
              <w:t>5.3.3.1.5A</w:t>
            </w:r>
            <w:r w:rsidR="00C86E5F">
              <w:rPr>
                <w:rFonts w:asciiTheme="minorHAnsi" w:eastAsiaTheme="minorEastAsia" w:hAnsiTheme="minorHAnsi" w:cstheme="minorBidi"/>
                <w:sz w:val="22"/>
                <w:szCs w:val="22"/>
              </w:rPr>
              <w:tab/>
            </w:r>
            <w:r w:rsidR="00C86E5F" w:rsidRPr="00F66096">
              <w:rPr>
                <w:rStyle w:val="Hyperlink"/>
              </w:rPr>
              <w:t>Format 2A</w:t>
            </w:r>
            <w:r w:rsidR="00C86E5F">
              <w:rPr>
                <w:webHidden/>
              </w:rPr>
              <w:tab/>
            </w:r>
            <w:r w:rsidR="00C86E5F">
              <w:rPr>
                <w:webHidden/>
              </w:rPr>
              <w:fldChar w:fldCharType="begin"/>
            </w:r>
            <w:r w:rsidR="00C86E5F">
              <w:rPr>
                <w:webHidden/>
              </w:rPr>
              <w:instrText xml:space="preserve"> PAGEREF _Toc500356657 \h </w:instrText>
            </w:r>
            <w:r w:rsidR="00C86E5F">
              <w:rPr>
                <w:webHidden/>
              </w:rPr>
            </w:r>
            <w:r w:rsidR="00C86E5F">
              <w:rPr>
                <w:webHidden/>
              </w:rPr>
              <w:fldChar w:fldCharType="separate"/>
            </w:r>
            <w:r w:rsidR="00EC4F20">
              <w:rPr>
                <w:webHidden/>
              </w:rPr>
              <w:t>176</w:t>
            </w:r>
            <w:r w:rsidR="00C86E5F">
              <w:rPr>
                <w:webHidden/>
              </w:rPr>
              <w:fldChar w:fldCharType="end"/>
            </w:r>
          </w:hyperlink>
        </w:p>
        <w:p w14:paraId="503F02C5" w14:textId="0C487DE5" w:rsidR="00C86E5F" w:rsidRDefault="007B123D">
          <w:pPr>
            <w:pStyle w:val="TOC5"/>
            <w:rPr>
              <w:rFonts w:asciiTheme="minorHAnsi" w:eastAsiaTheme="minorEastAsia" w:hAnsiTheme="minorHAnsi" w:cstheme="minorBidi"/>
              <w:sz w:val="22"/>
              <w:szCs w:val="22"/>
            </w:rPr>
          </w:pPr>
          <w:hyperlink w:anchor="_Toc500356658" w:history="1">
            <w:r w:rsidR="00C86E5F" w:rsidRPr="00F66096">
              <w:rPr>
                <w:rStyle w:val="Hyperlink"/>
              </w:rPr>
              <w:t>5.3.3.1.5B</w:t>
            </w:r>
            <w:r w:rsidR="00C86E5F">
              <w:rPr>
                <w:rFonts w:asciiTheme="minorHAnsi" w:eastAsiaTheme="minorEastAsia" w:hAnsiTheme="minorHAnsi" w:cstheme="minorBidi"/>
                <w:sz w:val="22"/>
                <w:szCs w:val="22"/>
              </w:rPr>
              <w:tab/>
            </w:r>
            <w:r w:rsidR="00C86E5F" w:rsidRPr="00F66096">
              <w:rPr>
                <w:rStyle w:val="Hyperlink"/>
              </w:rPr>
              <w:t>Format 2B</w:t>
            </w:r>
            <w:r w:rsidR="00C86E5F">
              <w:rPr>
                <w:webHidden/>
              </w:rPr>
              <w:tab/>
            </w:r>
            <w:r w:rsidR="00C86E5F">
              <w:rPr>
                <w:webHidden/>
              </w:rPr>
              <w:fldChar w:fldCharType="begin"/>
            </w:r>
            <w:r w:rsidR="00C86E5F">
              <w:rPr>
                <w:webHidden/>
              </w:rPr>
              <w:instrText xml:space="preserve"> PAGEREF _Toc500356658 \h </w:instrText>
            </w:r>
            <w:r w:rsidR="00C86E5F">
              <w:rPr>
                <w:webHidden/>
              </w:rPr>
            </w:r>
            <w:r w:rsidR="00C86E5F">
              <w:rPr>
                <w:webHidden/>
              </w:rPr>
              <w:fldChar w:fldCharType="separate"/>
            </w:r>
            <w:r w:rsidR="00EC4F20">
              <w:rPr>
                <w:webHidden/>
              </w:rPr>
              <w:t>177</w:t>
            </w:r>
            <w:r w:rsidR="00C86E5F">
              <w:rPr>
                <w:webHidden/>
              </w:rPr>
              <w:fldChar w:fldCharType="end"/>
            </w:r>
          </w:hyperlink>
        </w:p>
        <w:p w14:paraId="1C5A1DE7" w14:textId="61B2AE8B" w:rsidR="00C86E5F" w:rsidRDefault="007B123D">
          <w:pPr>
            <w:pStyle w:val="TOC5"/>
            <w:rPr>
              <w:rFonts w:asciiTheme="minorHAnsi" w:eastAsiaTheme="minorEastAsia" w:hAnsiTheme="minorHAnsi" w:cstheme="minorBidi"/>
              <w:sz w:val="22"/>
              <w:szCs w:val="22"/>
            </w:rPr>
          </w:pPr>
          <w:hyperlink w:anchor="_Toc500356659" w:history="1">
            <w:r w:rsidR="00C86E5F" w:rsidRPr="00F66096">
              <w:rPr>
                <w:rStyle w:val="Hyperlink"/>
              </w:rPr>
              <w:t>5.3.3.1.5C</w:t>
            </w:r>
            <w:r w:rsidR="00C86E5F">
              <w:rPr>
                <w:rFonts w:asciiTheme="minorHAnsi" w:eastAsiaTheme="minorEastAsia" w:hAnsiTheme="minorHAnsi" w:cstheme="minorBidi"/>
                <w:sz w:val="22"/>
                <w:szCs w:val="22"/>
              </w:rPr>
              <w:tab/>
            </w:r>
            <w:r w:rsidR="00C86E5F" w:rsidRPr="00F66096">
              <w:rPr>
                <w:rStyle w:val="Hyperlink"/>
              </w:rPr>
              <w:t>Format 2C</w:t>
            </w:r>
            <w:r w:rsidR="00C86E5F">
              <w:rPr>
                <w:webHidden/>
              </w:rPr>
              <w:tab/>
            </w:r>
            <w:r w:rsidR="00C86E5F">
              <w:rPr>
                <w:webHidden/>
              </w:rPr>
              <w:fldChar w:fldCharType="begin"/>
            </w:r>
            <w:r w:rsidR="00C86E5F">
              <w:rPr>
                <w:webHidden/>
              </w:rPr>
              <w:instrText xml:space="preserve"> PAGEREF _Toc500356659 \h </w:instrText>
            </w:r>
            <w:r w:rsidR="00C86E5F">
              <w:rPr>
                <w:webHidden/>
              </w:rPr>
            </w:r>
            <w:r w:rsidR="00C86E5F">
              <w:rPr>
                <w:webHidden/>
              </w:rPr>
              <w:fldChar w:fldCharType="separate"/>
            </w:r>
            <w:r w:rsidR="00EC4F20">
              <w:rPr>
                <w:webHidden/>
              </w:rPr>
              <w:t>179</w:t>
            </w:r>
            <w:r w:rsidR="00C86E5F">
              <w:rPr>
                <w:webHidden/>
              </w:rPr>
              <w:fldChar w:fldCharType="end"/>
            </w:r>
          </w:hyperlink>
        </w:p>
        <w:p w14:paraId="4839F4B2" w14:textId="6882E20F" w:rsidR="00C86E5F" w:rsidRDefault="007B123D">
          <w:pPr>
            <w:pStyle w:val="TOC5"/>
            <w:rPr>
              <w:rFonts w:asciiTheme="minorHAnsi" w:eastAsiaTheme="minorEastAsia" w:hAnsiTheme="minorHAnsi" w:cstheme="minorBidi"/>
              <w:sz w:val="22"/>
              <w:szCs w:val="22"/>
            </w:rPr>
          </w:pPr>
          <w:hyperlink w:anchor="_Toc500356660" w:history="1">
            <w:r w:rsidR="00C86E5F" w:rsidRPr="00F66096">
              <w:rPr>
                <w:rStyle w:val="Hyperlink"/>
              </w:rPr>
              <w:t>5.3.3.1.5</w:t>
            </w:r>
            <w:r w:rsidR="00C86E5F" w:rsidRPr="00F66096">
              <w:rPr>
                <w:rStyle w:val="Hyperlink"/>
                <w:lang w:eastAsia="zh-CN"/>
              </w:rPr>
              <w:t>D</w:t>
            </w:r>
            <w:r w:rsidR="00C86E5F">
              <w:rPr>
                <w:rFonts w:asciiTheme="minorHAnsi" w:eastAsiaTheme="minorEastAsia" w:hAnsiTheme="minorHAnsi" w:cstheme="minorBidi"/>
                <w:sz w:val="22"/>
                <w:szCs w:val="22"/>
              </w:rPr>
              <w:tab/>
            </w:r>
            <w:r w:rsidR="00C86E5F" w:rsidRPr="00F66096">
              <w:rPr>
                <w:rStyle w:val="Hyperlink"/>
              </w:rPr>
              <w:t>Format 2</w:t>
            </w:r>
            <w:r w:rsidR="00C86E5F" w:rsidRPr="00F66096">
              <w:rPr>
                <w:rStyle w:val="Hyperlink"/>
                <w:lang w:eastAsia="zh-CN"/>
              </w:rPr>
              <w:t>D</w:t>
            </w:r>
            <w:r w:rsidR="00C86E5F">
              <w:rPr>
                <w:webHidden/>
              </w:rPr>
              <w:tab/>
            </w:r>
            <w:r w:rsidR="00C86E5F">
              <w:rPr>
                <w:webHidden/>
              </w:rPr>
              <w:fldChar w:fldCharType="begin"/>
            </w:r>
            <w:r w:rsidR="00C86E5F">
              <w:rPr>
                <w:webHidden/>
              </w:rPr>
              <w:instrText xml:space="preserve"> PAGEREF _Toc500356660 \h </w:instrText>
            </w:r>
            <w:r w:rsidR="00C86E5F">
              <w:rPr>
                <w:webHidden/>
              </w:rPr>
            </w:r>
            <w:r w:rsidR="00C86E5F">
              <w:rPr>
                <w:webHidden/>
              </w:rPr>
              <w:fldChar w:fldCharType="separate"/>
            </w:r>
            <w:r w:rsidR="00EC4F20">
              <w:rPr>
                <w:webHidden/>
              </w:rPr>
              <w:t>182</w:t>
            </w:r>
            <w:r w:rsidR="00C86E5F">
              <w:rPr>
                <w:webHidden/>
              </w:rPr>
              <w:fldChar w:fldCharType="end"/>
            </w:r>
          </w:hyperlink>
        </w:p>
        <w:p w14:paraId="726D18F8" w14:textId="7C997C06" w:rsidR="00C86E5F" w:rsidRDefault="007B123D">
          <w:pPr>
            <w:pStyle w:val="TOC5"/>
            <w:rPr>
              <w:rFonts w:asciiTheme="minorHAnsi" w:eastAsiaTheme="minorEastAsia" w:hAnsiTheme="minorHAnsi" w:cstheme="minorBidi"/>
              <w:sz w:val="22"/>
              <w:szCs w:val="22"/>
            </w:rPr>
          </w:pPr>
          <w:hyperlink w:anchor="_Toc500356661" w:history="1">
            <w:r w:rsidR="00C86E5F" w:rsidRPr="00F66096">
              <w:rPr>
                <w:rStyle w:val="Hyperlink"/>
              </w:rPr>
              <w:t>5.3.3.1.6</w:t>
            </w:r>
            <w:r w:rsidR="00C86E5F">
              <w:rPr>
                <w:rFonts w:asciiTheme="minorHAnsi" w:eastAsiaTheme="minorEastAsia" w:hAnsiTheme="minorHAnsi" w:cstheme="minorBidi"/>
                <w:sz w:val="22"/>
                <w:szCs w:val="22"/>
              </w:rPr>
              <w:tab/>
            </w:r>
            <w:r w:rsidR="00C86E5F" w:rsidRPr="00F66096">
              <w:rPr>
                <w:rStyle w:val="Hyperlink"/>
              </w:rPr>
              <w:t>Format 3</w:t>
            </w:r>
            <w:r w:rsidR="00C86E5F">
              <w:rPr>
                <w:webHidden/>
              </w:rPr>
              <w:tab/>
            </w:r>
            <w:r w:rsidR="00C86E5F">
              <w:rPr>
                <w:webHidden/>
              </w:rPr>
              <w:fldChar w:fldCharType="begin"/>
            </w:r>
            <w:r w:rsidR="00C86E5F">
              <w:rPr>
                <w:webHidden/>
              </w:rPr>
              <w:instrText xml:space="preserve"> PAGEREF _Toc500356661 \h </w:instrText>
            </w:r>
            <w:r w:rsidR="00C86E5F">
              <w:rPr>
                <w:webHidden/>
              </w:rPr>
            </w:r>
            <w:r w:rsidR="00C86E5F">
              <w:rPr>
                <w:webHidden/>
              </w:rPr>
              <w:fldChar w:fldCharType="separate"/>
            </w:r>
            <w:r w:rsidR="00EC4F20">
              <w:rPr>
                <w:webHidden/>
              </w:rPr>
              <w:t>183</w:t>
            </w:r>
            <w:r w:rsidR="00C86E5F">
              <w:rPr>
                <w:webHidden/>
              </w:rPr>
              <w:fldChar w:fldCharType="end"/>
            </w:r>
          </w:hyperlink>
        </w:p>
        <w:p w14:paraId="5E63C6CC" w14:textId="2704690D" w:rsidR="00C86E5F" w:rsidRDefault="007B123D">
          <w:pPr>
            <w:pStyle w:val="TOC5"/>
            <w:rPr>
              <w:rFonts w:asciiTheme="minorHAnsi" w:eastAsiaTheme="minorEastAsia" w:hAnsiTheme="minorHAnsi" w:cstheme="minorBidi"/>
              <w:sz w:val="22"/>
              <w:szCs w:val="22"/>
            </w:rPr>
          </w:pPr>
          <w:hyperlink w:anchor="_Toc500356662" w:history="1">
            <w:r w:rsidR="00C86E5F" w:rsidRPr="00F66096">
              <w:rPr>
                <w:rStyle w:val="Hyperlink"/>
              </w:rPr>
              <w:t>5.3.3.1.7</w:t>
            </w:r>
            <w:r w:rsidR="00C86E5F">
              <w:rPr>
                <w:rFonts w:asciiTheme="minorHAnsi" w:eastAsiaTheme="minorEastAsia" w:hAnsiTheme="minorHAnsi" w:cstheme="minorBidi"/>
                <w:sz w:val="22"/>
                <w:szCs w:val="22"/>
              </w:rPr>
              <w:tab/>
            </w:r>
            <w:r w:rsidR="00C86E5F" w:rsidRPr="00F66096">
              <w:rPr>
                <w:rStyle w:val="Hyperlink"/>
              </w:rPr>
              <w:t>Format 3A</w:t>
            </w:r>
            <w:r w:rsidR="00C86E5F">
              <w:rPr>
                <w:webHidden/>
              </w:rPr>
              <w:tab/>
            </w:r>
            <w:r w:rsidR="00C86E5F">
              <w:rPr>
                <w:webHidden/>
              </w:rPr>
              <w:fldChar w:fldCharType="begin"/>
            </w:r>
            <w:r w:rsidR="00C86E5F">
              <w:rPr>
                <w:webHidden/>
              </w:rPr>
              <w:instrText xml:space="preserve"> PAGEREF _Toc500356662 \h </w:instrText>
            </w:r>
            <w:r w:rsidR="00C86E5F">
              <w:rPr>
                <w:webHidden/>
              </w:rPr>
            </w:r>
            <w:r w:rsidR="00C86E5F">
              <w:rPr>
                <w:webHidden/>
              </w:rPr>
              <w:fldChar w:fldCharType="separate"/>
            </w:r>
            <w:r w:rsidR="00EC4F20">
              <w:rPr>
                <w:webHidden/>
              </w:rPr>
              <w:t>183</w:t>
            </w:r>
            <w:r w:rsidR="00C86E5F">
              <w:rPr>
                <w:webHidden/>
              </w:rPr>
              <w:fldChar w:fldCharType="end"/>
            </w:r>
          </w:hyperlink>
        </w:p>
        <w:p w14:paraId="34CE5EBF" w14:textId="5ABDAA64" w:rsidR="00C86E5F" w:rsidRDefault="007B123D">
          <w:pPr>
            <w:pStyle w:val="TOC5"/>
            <w:rPr>
              <w:rFonts w:asciiTheme="minorHAnsi" w:eastAsiaTheme="minorEastAsia" w:hAnsiTheme="minorHAnsi" w:cstheme="minorBidi"/>
              <w:sz w:val="22"/>
              <w:szCs w:val="22"/>
            </w:rPr>
          </w:pPr>
          <w:hyperlink w:anchor="_Toc500356663" w:history="1">
            <w:r w:rsidR="00C86E5F" w:rsidRPr="00F66096">
              <w:rPr>
                <w:rStyle w:val="Hyperlink"/>
              </w:rPr>
              <w:t>5.3.3.1.8</w:t>
            </w:r>
            <w:r w:rsidR="00C86E5F">
              <w:rPr>
                <w:rFonts w:asciiTheme="minorHAnsi" w:eastAsiaTheme="minorEastAsia" w:hAnsiTheme="minorHAnsi" w:cstheme="minorBidi"/>
                <w:sz w:val="22"/>
                <w:szCs w:val="22"/>
              </w:rPr>
              <w:tab/>
            </w:r>
            <w:r w:rsidR="00C86E5F" w:rsidRPr="00F66096">
              <w:rPr>
                <w:rStyle w:val="Hyperlink"/>
              </w:rPr>
              <w:t>Format 4</w:t>
            </w:r>
            <w:r w:rsidR="00C86E5F">
              <w:rPr>
                <w:webHidden/>
              </w:rPr>
              <w:tab/>
            </w:r>
            <w:r w:rsidR="00C86E5F">
              <w:rPr>
                <w:webHidden/>
              </w:rPr>
              <w:fldChar w:fldCharType="begin"/>
            </w:r>
            <w:r w:rsidR="00C86E5F">
              <w:rPr>
                <w:webHidden/>
              </w:rPr>
              <w:instrText xml:space="preserve"> PAGEREF _Toc500356663 \h </w:instrText>
            </w:r>
            <w:r w:rsidR="00C86E5F">
              <w:rPr>
                <w:webHidden/>
              </w:rPr>
            </w:r>
            <w:r w:rsidR="00C86E5F">
              <w:rPr>
                <w:webHidden/>
              </w:rPr>
              <w:fldChar w:fldCharType="separate"/>
            </w:r>
            <w:r w:rsidR="00EC4F20">
              <w:rPr>
                <w:webHidden/>
              </w:rPr>
              <w:t>184</w:t>
            </w:r>
            <w:r w:rsidR="00C86E5F">
              <w:rPr>
                <w:webHidden/>
              </w:rPr>
              <w:fldChar w:fldCharType="end"/>
            </w:r>
          </w:hyperlink>
        </w:p>
        <w:p w14:paraId="6C1588AC" w14:textId="33DE9E95" w:rsidR="00C86E5F" w:rsidRDefault="007B123D">
          <w:pPr>
            <w:pStyle w:val="TOC5"/>
            <w:rPr>
              <w:rFonts w:asciiTheme="minorHAnsi" w:eastAsiaTheme="minorEastAsia" w:hAnsiTheme="minorHAnsi" w:cstheme="minorBidi"/>
              <w:sz w:val="22"/>
              <w:szCs w:val="22"/>
            </w:rPr>
          </w:pPr>
          <w:hyperlink w:anchor="_Toc500356664" w:history="1">
            <w:r w:rsidR="00C86E5F" w:rsidRPr="00F66096">
              <w:rPr>
                <w:rStyle w:val="Hyperlink"/>
              </w:rPr>
              <w:t>5.3.3.1.8</w:t>
            </w:r>
            <w:r w:rsidR="00C86E5F" w:rsidRPr="00F66096">
              <w:rPr>
                <w:rStyle w:val="Hyperlink"/>
                <w:lang w:eastAsia="zh-CN"/>
              </w:rPr>
              <w:t>A</w:t>
            </w:r>
            <w:r w:rsidR="00C86E5F">
              <w:rPr>
                <w:rFonts w:asciiTheme="minorHAnsi" w:eastAsiaTheme="minorEastAsia" w:hAnsiTheme="minorHAnsi" w:cstheme="minorBidi"/>
                <w:sz w:val="22"/>
                <w:szCs w:val="22"/>
              </w:rPr>
              <w:tab/>
            </w:r>
            <w:r w:rsidR="00C86E5F" w:rsidRPr="00F66096">
              <w:rPr>
                <w:rStyle w:val="Hyperlink"/>
              </w:rPr>
              <w:t>Format 4</w:t>
            </w:r>
            <w:r w:rsidR="00C86E5F" w:rsidRPr="00F66096">
              <w:rPr>
                <w:rStyle w:val="Hyperlink"/>
                <w:lang w:eastAsia="zh-CN"/>
              </w:rPr>
              <w:t>A</w:t>
            </w:r>
            <w:r w:rsidR="00C86E5F">
              <w:rPr>
                <w:webHidden/>
              </w:rPr>
              <w:tab/>
            </w:r>
            <w:r w:rsidR="00C86E5F">
              <w:rPr>
                <w:webHidden/>
              </w:rPr>
              <w:fldChar w:fldCharType="begin"/>
            </w:r>
            <w:r w:rsidR="00C86E5F">
              <w:rPr>
                <w:webHidden/>
              </w:rPr>
              <w:instrText xml:space="preserve"> PAGEREF _Toc500356664 \h </w:instrText>
            </w:r>
            <w:r w:rsidR="00C86E5F">
              <w:rPr>
                <w:webHidden/>
              </w:rPr>
            </w:r>
            <w:r w:rsidR="00C86E5F">
              <w:rPr>
                <w:webHidden/>
              </w:rPr>
              <w:fldChar w:fldCharType="separate"/>
            </w:r>
            <w:r w:rsidR="00EC4F20">
              <w:rPr>
                <w:webHidden/>
              </w:rPr>
              <w:t>186</w:t>
            </w:r>
            <w:r w:rsidR="00C86E5F">
              <w:rPr>
                <w:webHidden/>
              </w:rPr>
              <w:fldChar w:fldCharType="end"/>
            </w:r>
          </w:hyperlink>
        </w:p>
        <w:p w14:paraId="11290CAC" w14:textId="26E65975" w:rsidR="00C86E5F" w:rsidRDefault="007B123D">
          <w:pPr>
            <w:pStyle w:val="TOC5"/>
            <w:rPr>
              <w:rFonts w:asciiTheme="minorHAnsi" w:eastAsiaTheme="minorEastAsia" w:hAnsiTheme="minorHAnsi" w:cstheme="minorBidi"/>
              <w:sz w:val="22"/>
              <w:szCs w:val="22"/>
            </w:rPr>
          </w:pPr>
          <w:hyperlink w:anchor="_Toc500356665" w:history="1">
            <w:r w:rsidR="00C86E5F" w:rsidRPr="00F66096">
              <w:rPr>
                <w:rStyle w:val="Hyperlink"/>
              </w:rPr>
              <w:t>5.3.3.1.8</w:t>
            </w:r>
            <w:r w:rsidR="00C86E5F" w:rsidRPr="00F66096">
              <w:rPr>
                <w:rStyle w:val="Hyperlink"/>
                <w:lang w:eastAsia="zh-CN"/>
              </w:rPr>
              <w:t>B</w:t>
            </w:r>
            <w:r w:rsidR="00C86E5F">
              <w:rPr>
                <w:rFonts w:asciiTheme="minorHAnsi" w:eastAsiaTheme="minorEastAsia" w:hAnsiTheme="minorHAnsi" w:cstheme="minorBidi"/>
                <w:sz w:val="22"/>
                <w:szCs w:val="22"/>
              </w:rPr>
              <w:tab/>
            </w:r>
            <w:r w:rsidR="00C86E5F" w:rsidRPr="00F66096">
              <w:rPr>
                <w:rStyle w:val="Hyperlink"/>
              </w:rPr>
              <w:t>Format 4</w:t>
            </w:r>
            <w:r w:rsidR="00C86E5F" w:rsidRPr="00F66096">
              <w:rPr>
                <w:rStyle w:val="Hyperlink"/>
                <w:lang w:eastAsia="zh-CN"/>
              </w:rPr>
              <w:t>B</w:t>
            </w:r>
            <w:r w:rsidR="00C86E5F">
              <w:rPr>
                <w:webHidden/>
              </w:rPr>
              <w:tab/>
            </w:r>
            <w:r w:rsidR="00C86E5F">
              <w:rPr>
                <w:webHidden/>
              </w:rPr>
              <w:fldChar w:fldCharType="begin"/>
            </w:r>
            <w:r w:rsidR="00C86E5F">
              <w:rPr>
                <w:webHidden/>
              </w:rPr>
              <w:instrText xml:space="preserve"> PAGEREF _Toc500356665 \h </w:instrText>
            </w:r>
            <w:r w:rsidR="00C86E5F">
              <w:rPr>
                <w:webHidden/>
              </w:rPr>
            </w:r>
            <w:r w:rsidR="00C86E5F">
              <w:rPr>
                <w:webHidden/>
              </w:rPr>
              <w:fldChar w:fldCharType="separate"/>
            </w:r>
            <w:r w:rsidR="00EC4F20">
              <w:rPr>
                <w:webHidden/>
              </w:rPr>
              <w:t>188</w:t>
            </w:r>
            <w:r w:rsidR="00C86E5F">
              <w:rPr>
                <w:webHidden/>
              </w:rPr>
              <w:fldChar w:fldCharType="end"/>
            </w:r>
          </w:hyperlink>
        </w:p>
        <w:p w14:paraId="6ED7E265" w14:textId="74FC2DC8" w:rsidR="00C86E5F" w:rsidRDefault="007B123D">
          <w:pPr>
            <w:pStyle w:val="TOC5"/>
            <w:rPr>
              <w:rFonts w:asciiTheme="minorHAnsi" w:eastAsiaTheme="minorEastAsia" w:hAnsiTheme="minorHAnsi" w:cstheme="minorBidi"/>
              <w:sz w:val="22"/>
              <w:szCs w:val="22"/>
            </w:rPr>
          </w:pPr>
          <w:hyperlink w:anchor="_Toc500356666" w:history="1">
            <w:r w:rsidR="00C86E5F" w:rsidRPr="00F66096">
              <w:rPr>
                <w:rStyle w:val="Hyperlink"/>
              </w:rPr>
              <w:t>5.3.3.1.9</w:t>
            </w:r>
            <w:r w:rsidR="00C86E5F">
              <w:rPr>
                <w:rFonts w:asciiTheme="minorHAnsi" w:eastAsiaTheme="minorEastAsia" w:hAnsiTheme="minorHAnsi" w:cstheme="minorBidi"/>
                <w:sz w:val="22"/>
                <w:szCs w:val="22"/>
              </w:rPr>
              <w:tab/>
            </w:r>
            <w:r w:rsidR="00C86E5F" w:rsidRPr="00F66096">
              <w:rPr>
                <w:rStyle w:val="Hyperlink"/>
              </w:rPr>
              <w:t>Format 5</w:t>
            </w:r>
            <w:r w:rsidR="00C86E5F">
              <w:rPr>
                <w:webHidden/>
              </w:rPr>
              <w:tab/>
            </w:r>
            <w:r w:rsidR="00C86E5F">
              <w:rPr>
                <w:webHidden/>
              </w:rPr>
              <w:fldChar w:fldCharType="begin"/>
            </w:r>
            <w:r w:rsidR="00C86E5F">
              <w:rPr>
                <w:webHidden/>
              </w:rPr>
              <w:instrText xml:space="preserve"> PAGEREF _Toc500356666 \h </w:instrText>
            </w:r>
            <w:r w:rsidR="00C86E5F">
              <w:rPr>
                <w:webHidden/>
              </w:rPr>
            </w:r>
            <w:r w:rsidR="00C86E5F">
              <w:rPr>
                <w:webHidden/>
              </w:rPr>
              <w:fldChar w:fldCharType="separate"/>
            </w:r>
            <w:r w:rsidR="00EC4F20">
              <w:rPr>
                <w:webHidden/>
              </w:rPr>
              <w:t>190</w:t>
            </w:r>
            <w:r w:rsidR="00C86E5F">
              <w:rPr>
                <w:webHidden/>
              </w:rPr>
              <w:fldChar w:fldCharType="end"/>
            </w:r>
          </w:hyperlink>
        </w:p>
        <w:p w14:paraId="6B153A92" w14:textId="73BE4315" w:rsidR="00C86E5F" w:rsidRDefault="007B123D">
          <w:pPr>
            <w:pStyle w:val="TOC5"/>
            <w:rPr>
              <w:rFonts w:asciiTheme="minorHAnsi" w:eastAsiaTheme="minorEastAsia" w:hAnsiTheme="minorHAnsi" w:cstheme="minorBidi"/>
              <w:sz w:val="22"/>
              <w:szCs w:val="22"/>
            </w:rPr>
          </w:pPr>
          <w:hyperlink w:anchor="_Toc500356667" w:history="1">
            <w:r w:rsidR="00C86E5F" w:rsidRPr="00F66096">
              <w:rPr>
                <w:rStyle w:val="Hyperlink"/>
              </w:rPr>
              <w:t>5.3.3.1.9A</w:t>
            </w:r>
            <w:r w:rsidR="00C86E5F">
              <w:rPr>
                <w:rFonts w:asciiTheme="minorHAnsi" w:eastAsiaTheme="minorEastAsia" w:hAnsiTheme="minorHAnsi" w:cstheme="minorBidi"/>
                <w:sz w:val="22"/>
                <w:szCs w:val="22"/>
              </w:rPr>
              <w:tab/>
            </w:r>
            <w:r w:rsidR="00C86E5F" w:rsidRPr="00F66096">
              <w:rPr>
                <w:rStyle w:val="Hyperlink"/>
              </w:rPr>
              <w:t>Format 5A</w:t>
            </w:r>
            <w:r w:rsidR="00C86E5F">
              <w:rPr>
                <w:webHidden/>
              </w:rPr>
              <w:tab/>
            </w:r>
            <w:r w:rsidR="00C86E5F">
              <w:rPr>
                <w:webHidden/>
              </w:rPr>
              <w:fldChar w:fldCharType="begin"/>
            </w:r>
            <w:r w:rsidR="00C86E5F">
              <w:rPr>
                <w:webHidden/>
              </w:rPr>
              <w:instrText xml:space="preserve"> PAGEREF _Toc500356667 \h </w:instrText>
            </w:r>
            <w:r w:rsidR="00C86E5F">
              <w:rPr>
                <w:webHidden/>
              </w:rPr>
            </w:r>
            <w:r w:rsidR="00C86E5F">
              <w:rPr>
                <w:webHidden/>
              </w:rPr>
              <w:fldChar w:fldCharType="separate"/>
            </w:r>
            <w:r w:rsidR="00EC4F20">
              <w:rPr>
                <w:webHidden/>
              </w:rPr>
              <w:t>190</w:t>
            </w:r>
            <w:r w:rsidR="00C86E5F">
              <w:rPr>
                <w:webHidden/>
              </w:rPr>
              <w:fldChar w:fldCharType="end"/>
            </w:r>
          </w:hyperlink>
        </w:p>
        <w:p w14:paraId="2874D2E0" w14:textId="27680B79" w:rsidR="00C86E5F" w:rsidRDefault="007B123D">
          <w:pPr>
            <w:pStyle w:val="TOC5"/>
            <w:rPr>
              <w:rFonts w:asciiTheme="minorHAnsi" w:eastAsiaTheme="minorEastAsia" w:hAnsiTheme="minorHAnsi" w:cstheme="minorBidi"/>
              <w:sz w:val="22"/>
              <w:szCs w:val="22"/>
            </w:rPr>
          </w:pPr>
          <w:hyperlink w:anchor="_Toc500356668" w:history="1">
            <w:r w:rsidR="00C86E5F" w:rsidRPr="00F66096">
              <w:rPr>
                <w:rStyle w:val="Hyperlink"/>
              </w:rPr>
              <w:t>5.3.3.1.1</w:t>
            </w:r>
            <w:r w:rsidR="00C86E5F" w:rsidRPr="00F66096">
              <w:rPr>
                <w:rStyle w:val="Hyperlink"/>
                <w:lang w:eastAsia="zh-CN"/>
              </w:rPr>
              <w:t>0</w:t>
            </w:r>
            <w:r w:rsidR="00C86E5F">
              <w:rPr>
                <w:rFonts w:asciiTheme="minorHAnsi" w:eastAsiaTheme="minorEastAsia" w:hAnsiTheme="minorHAnsi" w:cstheme="minorBidi"/>
                <w:sz w:val="22"/>
                <w:szCs w:val="22"/>
              </w:rPr>
              <w:tab/>
            </w:r>
            <w:r w:rsidR="00C86E5F" w:rsidRPr="00F66096">
              <w:rPr>
                <w:rStyle w:val="Hyperlink"/>
              </w:rPr>
              <w:t xml:space="preserve">Format </w:t>
            </w:r>
            <w:r w:rsidR="00C86E5F" w:rsidRPr="00F66096">
              <w:rPr>
                <w:rStyle w:val="Hyperlink"/>
                <w:lang w:eastAsia="zh-CN"/>
              </w:rPr>
              <w:t>6-</w:t>
            </w:r>
            <w:r w:rsidR="00C86E5F" w:rsidRPr="00F66096">
              <w:rPr>
                <w:rStyle w:val="Hyperlink"/>
              </w:rPr>
              <w:t>0</w:t>
            </w:r>
            <w:r w:rsidR="00C86E5F" w:rsidRPr="00F66096">
              <w:rPr>
                <w:rStyle w:val="Hyperlink"/>
                <w:lang w:eastAsia="zh-CN"/>
              </w:rPr>
              <w:t>A</w:t>
            </w:r>
            <w:r w:rsidR="00C86E5F">
              <w:rPr>
                <w:webHidden/>
              </w:rPr>
              <w:tab/>
            </w:r>
            <w:r w:rsidR="00C86E5F">
              <w:rPr>
                <w:webHidden/>
              </w:rPr>
              <w:fldChar w:fldCharType="begin"/>
            </w:r>
            <w:r w:rsidR="00C86E5F">
              <w:rPr>
                <w:webHidden/>
              </w:rPr>
              <w:instrText xml:space="preserve"> PAGEREF _Toc500356668 \h </w:instrText>
            </w:r>
            <w:r w:rsidR="00C86E5F">
              <w:rPr>
                <w:webHidden/>
              </w:rPr>
            </w:r>
            <w:r w:rsidR="00C86E5F">
              <w:rPr>
                <w:webHidden/>
              </w:rPr>
              <w:fldChar w:fldCharType="separate"/>
            </w:r>
            <w:r w:rsidR="00EC4F20">
              <w:rPr>
                <w:webHidden/>
              </w:rPr>
              <w:t>190</w:t>
            </w:r>
            <w:r w:rsidR="00C86E5F">
              <w:rPr>
                <w:webHidden/>
              </w:rPr>
              <w:fldChar w:fldCharType="end"/>
            </w:r>
          </w:hyperlink>
        </w:p>
        <w:p w14:paraId="24CA9B24" w14:textId="0372E1D0" w:rsidR="00C86E5F" w:rsidRDefault="007B123D">
          <w:pPr>
            <w:pStyle w:val="TOC5"/>
            <w:rPr>
              <w:rFonts w:asciiTheme="minorHAnsi" w:eastAsiaTheme="minorEastAsia" w:hAnsiTheme="minorHAnsi" w:cstheme="minorBidi"/>
              <w:sz w:val="22"/>
              <w:szCs w:val="22"/>
            </w:rPr>
          </w:pPr>
          <w:hyperlink w:anchor="_Toc500356669" w:history="1">
            <w:r w:rsidR="00C86E5F" w:rsidRPr="00F66096">
              <w:rPr>
                <w:rStyle w:val="Hyperlink"/>
              </w:rPr>
              <w:t>5.3.3.1.1</w:t>
            </w:r>
            <w:r w:rsidR="00C86E5F" w:rsidRPr="00F66096">
              <w:rPr>
                <w:rStyle w:val="Hyperlink"/>
                <w:lang w:eastAsia="zh-CN"/>
              </w:rPr>
              <w:t>1</w:t>
            </w:r>
            <w:r w:rsidR="00C86E5F">
              <w:rPr>
                <w:rFonts w:asciiTheme="minorHAnsi" w:eastAsiaTheme="minorEastAsia" w:hAnsiTheme="minorHAnsi" w:cstheme="minorBidi"/>
                <w:sz w:val="22"/>
                <w:szCs w:val="22"/>
              </w:rPr>
              <w:tab/>
            </w:r>
            <w:r w:rsidR="00C86E5F" w:rsidRPr="00F66096">
              <w:rPr>
                <w:rStyle w:val="Hyperlink"/>
              </w:rPr>
              <w:t xml:space="preserve">Format </w:t>
            </w:r>
            <w:r w:rsidR="00C86E5F" w:rsidRPr="00F66096">
              <w:rPr>
                <w:rStyle w:val="Hyperlink"/>
                <w:lang w:eastAsia="zh-CN"/>
              </w:rPr>
              <w:t>6-0B</w:t>
            </w:r>
            <w:r w:rsidR="00C86E5F">
              <w:rPr>
                <w:webHidden/>
              </w:rPr>
              <w:tab/>
            </w:r>
            <w:r w:rsidR="00C86E5F">
              <w:rPr>
                <w:webHidden/>
              </w:rPr>
              <w:fldChar w:fldCharType="begin"/>
            </w:r>
            <w:r w:rsidR="00C86E5F">
              <w:rPr>
                <w:webHidden/>
              </w:rPr>
              <w:instrText xml:space="preserve"> PAGEREF _Toc500356669 \h </w:instrText>
            </w:r>
            <w:r w:rsidR="00C86E5F">
              <w:rPr>
                <w:webHidden/>
              </w:rPr>
            </w:r>
            <w:r w:rsidR="00C86E5F">
              <w:rPr>
                <w:webHidden/>
              </w:rPr>
              <w:fldChar w:fldCharType="separate"/>
            </w:r>
            <w:r w:rsidR="00EC4F20">
              <w:rPr>
                <w:webHidden/>
              </w:rPr>
              <w:t>191</w:t>
            </w:r>
            <w:r w:rsidR="00C86E5F">
              <w:rPr>
                <w:webHidden/>
              </w:rPr>
              <w:fldChar w:fldCharType="end"/>
            </w:r>
          </w:hyperlink>
        </w:p>
        <w:p w14:paraId="0BAE7DA9" w14:textId="61485EBA" w:rsidR="00C86E5F" w:rsidRDefault="007B123D">
          <w:pPr>
            <w:pStyle w:val="TOC5"/>
            <w:rPr>
              <w:rFonts w:asciiTheme="minorHAnsi" w:eastAsiaTheme="minorEastAsia" w:hAnsiTheme="minorHAnsi" w:cstheme="minorBidi"/>
              <w:sz w:val="22"/>
              <w:szCs w:val="22"/>
            </w:rPr>
          </w:pPr>
          <w:hyperlink w:anchor="_Toc500356670" w:history="1">
            <w:r w:rsidR="00C86E5F" w:rsidRPr="00F66096">
              <w:rPr>
                <w:rStyle w:val="Hyperlink"/>
              </w:rPr>
              <w:t>5.3.3.1.</w:t>
            </w:r>
            <w:r w:rsidR="00C86E5F" w:rsidRPr="00F66096">
              <w:rPr>
                <w:rStyle w:val="Hyperlink"/>
                <w:lang w:eastAsia="zh-CN"/>
              </w:rPr>
              <w:t>12</w:t>
            </w:r>
            <w:r w:rsidR="00C86E5F">
              <w:rPr>
                <w:rFonts w:asciiTheme="minorHAnsi" w:eastAsiaTheme="minorEastAsia" w:hAnsiTheme="minorHAnsi" w:cstheme="minorBidi"/>
                <w:sz w:val="22"/>
                <w:szCs w:val="22"/>
              </w:rPr>
              <w:tab/>
            </w:r>
            <w:r w:rsidR="00C86E5F" w:rsidRPr="00F66096">
              <w:rPr>
                <w:rStyle w:val="Hyperlink"/>
              </w:rPr>
              <w:t xml:space="preserve">Format </w:t>
            </w:r>
            <w:r w:rsidR="00C86E5F" w:rsidRPr="00F66096">
              <w:rPr>
                <w:rStyle w:val="Hyperlink"/>
                <w:lang w:eastAsia="zh-CN"/>
              </w:rPr>
              <w:t>6-1A</w:t>
            </w:r>
            <w:r w:rsidR="00C86E5F">
              <w:rPr>
                <w:webHidden/>
              </w:rPr>
              <w:tab/>
            </w:r>
            <w:r w:rsidR="00C86E5F">
              <w:rPr>
                <w:webHidden/>
              </w:rPr>
              <w:fldChar w:fldCharType="begin"/>
            </w:r>
            <w:r w:rsidR="00C86E5F">
              <w:rPr>
                <w:webHidden/>
              </w:rPr>
              <w:instrText xml:space="preserve"> PAGEREF _Toc500356670 \h </w:instrText>
            </w:r>
            <w:r w:rsidR="00C86E5F">
              <w:rPr>
                <w:webHidden/>
              </w:rPr>
            </w:r>
            <w:r w:rsidR="00C86E5F">
              <w:rPr>
                <w:webHidden/>
              </w:rPr>
              <w:fldChar w:fldCharType="separate"/>
            </w:r>
            <w:r w:rsidR="00EC4F20">
              <w:rPr>
                <w:webHidden/>
              </w:rPr>
              <w:t>192</w:t>
            </w:r>
            <w:r w:rsidR="00C86E5F">
              <w:rPr>
                <w:webHidden/>
              </w:rPr>
              <w:fldChar w:fldCharType="end"/>
            </w:r>
          </w:hyperlink>
        </w:p>
        <w:p w14:paraId="40177E1B" w14:textId="768FA590" w:rsidR="00C86E5F" w:rsidRDefault="007B123D">
          <w:pPr>
            <w:pStyle w:val="TOC5"/>
            <w:rPr>
              <w:rFonts w:asciiTheme="minorHAnsi" w:eastAsiaTheme="minorEastAsia" w:hAnsiTheme="minorHAnsi" w:cstheme="minorBidi"/>
              <w:sz w:val="22"/>
              <w:szCs w:val="22"/>
            </w:rPr>
          </w:pPr>
          <w:hyperlink w:anchor="_Toc500356671" w:history="1">
            <w:r w:rsidR="00C86E5F" w:rsidRPr="00F66096">
              <w:rPr>
                <w:rStyle w:val="Hyperlink"/>
              </w:rPr>
              <w:t>5.3.3.1.1</w:t>
            </w:r>
            <w:r w:rsidR="00C86E5F" w:rsidRPr="00F66096">
              <w:rPr>
                <w:rStyle w:val="Hyperlink"/>
                <w:lang w:eastAsia="zh-CN"/>
              </w:rPr>
              <w:t>3</w:t>
            </w:r>
            <w:r w:rsidR="00C86E5F">
              <w:rPr>
                <w:rFonts w:asciiTheme="minorHAnsi" w:eastAsiaTheme="minorEastAsia" w:hAnsiTheme="minorHAnsi" w:cstheme="minorBidi"/>
                <w:sz w:val="22"/>
                <w:szCs w:val="22"/>
              </w:rPr>
              <w:tab/>
            </w:r>
            <w:r w:rsidR="00C86E5F" w:rsidRPr="00F66096">
              <w:rPr>
                <w:rStyle w:val="Hyperlink"/>
              </w:rPr>
              <w:t xml:space="preserve">Format </w:t>
            </w:r>
            <w:r w:rsidR="00C86E5F" w:rsidRPr="00F66096">
              <w:rPr>
                <w:rStyle w:val="Hyperlink"/>
                <w:lang w:eastAsia="zh-CN"/>
              </w:rPr>
              <w:t>6-1B</w:t>
            </w:r>
            <w:r w:rsidR="00C86E5F">
              <w:rPr>
                <w:webHidden/>
              </w:rPr>
              <w:tab/>
            </w:r>
            <w:r w:rsidR="00C86E5F">
              <w:rPr>
                <w:webHidden/>
              </w:rPr>
              <w:fldChar w:fldCharType="begin"/>
            </w:r>
            <w:r w:rsidR="00C86E5F">
              <w:rPr>
                <w:webHidden/>
              </w:rPr>
              <w:instrText xml:space="preserve"> PAGEREF _Toc500356671 \h </w:instrText>
            </w:r>
            <w:r w:rsidR="00C86E5F">
              <w:rPr>
                <w:webHidden/>
              </w:rPr>
            </w:r>
            <w:r w:rsidR="00C86E5F">
              <w:rPr>
                <w:webHidden/>
              </w:rPr>
              <w:fldChar w:fldCharType="separate"/>
            </w:r>
            <w:r w:rsidR="00EC4F20">
              <w:rPr>
                <w:webHidden/>
              </w:rPr>
              <w:t>193</w:t>
            </w:r>
            <w:r w:rsidR="00C86E5F">
              <w:rPr>
                <w:webHidden/>
              </w:rPr>
              <w:fldChar w:fldCharType="end"/>
            </w:r>
          </w:hyperlink>
        </w:p>
        <w:p w14:paraId="604DB71C" w14:textId="5533E24A" w:rsidR="00C86E5F" w:rsidRDefault="007B123D">
          <w:pPr>
            <w:pStyle w:val="TOC5"/>
            <w:rPr>
              <w:rFonts w:asciiTheme="minorHAnsi" w:eastAsiaTheme="minorEastAsia" w:hAnsiTheme="minorHAnsi" w:cstheme="minorBidi"/>
              <w:sz w:val="22"/>
              <w:szCs w:val="22"/>
            </w:rPr>
          </w:pPr>
          <w:hyperlink w:anchor="_Toc500356672" w:history="1">
            <w:r w:rsidR="00C86E5F" w:rsidRPr="00F66096">
              <w:rPr>
                <w:rStyle w:val="Hyperlink"/>
              </w:rPr>
              <w:t>5.3.3.1.</w:t>
            </w:r>
            <w:r w:rsidR="00C86E5F" w:rsidRPr="00F66096">
              <w:rPr>
                <w:rStyle w:val="Hyperlink"/>
                <w:lang w:eastAsia="zh-CN"/>
              </w:rPr>
              <w:t>14</w:t>
            </w:r>
            <w:r w:rsidR="00C86E5F">
              <w:rPr>
                <w:rFonts w:asciiTheme="minorHAnsi" w:eastAsiaTheme="minorEastAsia" w:hAnsiTheme="minorHAnsi" w:cstheme="minorBidi"/>
                <w:sz w:val="22"/>
                <w:szCs w:val="22"/>
              </w:rPr>
              <w:tab/>
            </w:r>
            <w:r w:rsidR="00C86E5F" w:rsidRPr="00F66096">
              <w:rPr>
                <w:rStyle w:val="Hyperlink"/>
              </w:rPr>
              <w:t xml:space="preserve">Format </w:t>
            </w:r>
            <w:r w:rsidR="00C86E5F" w:rsidRPr="00F66096">
              <w:rPr>
                <w:rStyle w:val="Hyperlink"/>
                <w:lang w:eastAsia="zh-CN"/>
              </w:rPr>
              <w:t>6-2</w:t>
            </w:r>
            <w:r w:rsidR="00C86E5F">
              <w:rPr>
                <w:webHidden/>
              </w:rPr>
              <w:tab/>
            </w:r>
            <w:r w:rsidR="00C86E5F">
              <w:rPr>
                <w:webHidden/>
              </w:rPr>
              <w:fldChar w:fldCharType="begin"/>
            </w:r>
            <w:r w:rsidR="00C86E5F">
              <w:rPr>
                <w:webHidden/>
              </w:rPr>
              <w:instrText xml:space="preserve"> PAGEREF _Toc500356672 \h </w:instrText>
            </w:r>
            <w:r w:rsidR="00C86E5F">
              <w:rPr>
                <w:webHidden/>
              </w:rPr>
            </w:r>
            <w:r w:rsidR="00C86E5F">
              <w:rPr>
                <w:webHidden/>
              </w:rPr>
              <w:fldChar w:fldCharType="separate"/>
            </w:r>
            <w:r w:rsidR="00EC4F20">
              <w:rPr>
                <w:webHidden/>
              </w:rPr>
              <w:t>194</w:t>
            </w:r>
            <w:r w:rsidR="00C86E5F">
              <w:rPr>
                <w:webHidden/>
              </w:rPr>
              <w:fldChar w:fldCharType="end"/>
            </w:r>
          </w:hyperlink>
        </w:p>
        <w:p w14:paraId="20769D31" w14:textId="55CB81F1" w:rsidR="00C86E5F" w:rsidRDefault="007B123D">
          <w:pPr>
            <w:pStyle w:val="TOC4"/>
            <w:rPr>
              <w:rFonts w:asciiTheme="minorHAnsi" w:eastAsiaTheme="minorEastAsia" w:hAnsiTheme="minorHAnsi" w:cstheme="minorBidi"/>
              <w:sz w:val="22"/>
              <w:szCs w:val="22"/>
            </w:rPr>
          </w:pPr>
          <w:hyperlink w:anchor="_Toc500356673" w:history="1">
            <w:r w:rsidR="00C86E5F" w:rsidRPr="00F66096">
              <w:rPr>
                <w:rStyle w:val="Hyperlink"/>
              </w:rPr>
              <w:t>5.3.3.2</w:t>
            </w:r>
            <w:r w:rsidR="00C86E5F">
              <w:rPr>
                <w:rFonts w:asciiTheme="minorHAnsi" w:eastAsiaTheme="minorEastAsia" w:hAnsiTheme="minorHAnsi" w:cstheme="minorBidi"/>
                <w:sz w:val="22"/>
                <w:szCs w:val="22"/>
              </w:rPr>
              <w:tab/>
            </w:r>
            <w:r w:rsidR="00C86E5F" w:rsidRPr="00F66096">
              <w:rPr>
                <w:rStyle w:val="Hyperlink"/>
              </w:rPr>
              <w:t>CRC attachment</w:t>
            </w:r>
            <w:r w:rsidR="00C86E5F">
              <w:rPr>
                <w:webHidden/>
              </w:rPr>
              <w:tab/>
            </w:r>
            <w:r w:rsidR="00C86E5F">
              <w:rPr>
                <w:webHidden/>
              </w:rPr>
              <w:fldChar w:fldCharType="begin"/>
            </w:r>
            <w:r w:rsidR="00C86E5F">
              <w:rPr>
                <w:webHidden/>
              </w:rPr>
              <w:instrText xml:space="preserve"> PAGEREF _Toc500356673 \h </w:instrText>
            </w:r>
            <w:r w:rsidR="00C86E5F">
              <w:rPr>
                <w:webHidden/>
              </w:rPr>
            </w:r>
            <w:r w:rsidR="00C86E5F">
              <w:rPr>
                <w:webHidden/>
              </w:rPr>
              <w:fldChar w:fldCharType="separate"/>
            </w:r>
            <w:r w:rsidR="00EC4F20">
              <w:rPr>
                <w:webHidden/>
              </w:rPr>
              <w:t>195</w:t>
            </w:r>
            <w:r w:rsidR="00C86E5F">
              <w:rPr>
                <w:webHidden/>
              </w:rPr>
              <w:fldChar w:fldCharType="end"/>
            </w:r>
          </w:hyperlink>
        </w:p>
        <w:p w14:paraId="0179297C" w14:textId="1C71FC89" w:rsidR="00C86E5F" w:rsidRDefault="007B123D">
          <w:pPr>
            <w:pStyle w:val="TOC4"/>
            <w:rPr>
              <w:rFonts w:asciiTheme="minorHAnsi" w:eastAsiaTheme="minorEastAsia" w:hAnsiTheme="minorHAnsi" w:cstheme="minorBidi"/>
              <w:sz w:val="22"/>
              <w:szCs w:val="22"/>
            </w:rPr>
          </w:pPr>
          <w:hyperlink w:anchor="_Toc500356674" w:history="1">
            <w:r w:rsidR="00C86E5F" w:rsidRPr="00F66096">
              <w:rPr>
                <w:rStyle w:val="Hyperlink"/>
              </w:rPr>
              <w:t>5.3.3.3</w:t>
            </w:r>
            <w:r w:rsidR="00C86E5F">
              <w:rPr>
                <w:rFonts w:asciiTheme="minorHAnsi" w:eastAsiaTheme="minorEastAsia" w:hAnsiTheme="minorHAnsi" w:cstheme="minorBidi"/>
                <w:sz w:val="22"/>
                <w:szCs w:val="22"/>
              </w:rPr>
              <w:tab/>
            </w:r>
            <w:r w:rsidR="00C86E5F" w:rsidRPr="00F66096">
              <w:rPr>
                <w:rStyle w:val="Hyperlink"/>
              </w:rPr>
              <w:t>Channel coding</w:t>
            </w:r>
            <w:r w:rsidR="00C86E5F">
              <w:rPr>
                <w:webHidden/>
              </w:rPr>
              <w:tab/>
            </w:r>
            <w:r w:rsidR="00C86E5F">
              <w:rPr>
                <w:webHidden/>
              </w:rPr>
              <w:fldChar w:fldCharType="begin"/>
            </w:r>
            <w:r w:rsidR="00C86E5F">
              <w:rPr>
                <w:webHidden/>
              </w:rPr>
              <w:instrText xml:space="preserve"> PAGEREF _Toc500356674 \h </w:instrText>
            </w:r>
            <w:r w:rsidR="00C86E5F">
              <w:rPr>
                <w:webHidden/>
              </w:rPr>
            </w:r>
            <w:r w:rsidR="00C86E5F">
              <w:rPr>
                <w:webHidden/>
              </w:rPr>
              <w:fldChar w:fldCharType="separate"/>
            </w:r>
            <w:r w:rsidR="00EC4F20">
              <w:rPr>
                <w:webHidden/>
              </w:rPr>
              <w:t>196</w:t>
            </w:r>
            <w:r w:rsidR="00C86E5F">
              <w:rPr>
                <w:webHidden/>
              </w:rPr>
              <w:fldChar w:fldCharType="end"/>
            </w:r>
          </w:hyperlink>
        </w:p>
        <w:p w14:paraId="203934DE" w14:textId="665B8336" w:rsidR="00C86E5F" w:rsidRDefault="007B123D">
          <w:pPr>
            <w:pStyle w:val="TOC4"/>
            <w:rPr>
              <w:rFonts w:asciiTheme="minorHAnsi" w:eastAsiaTheme="minorEastAsia" w:hAnsiTheme="minorHAnsi" w:cstheme="minorBidi"/>
              <w:sz w:val="22"/>
              <w:szCs w:val="22"/>
            </w:rPr>
          </w:pPr>
          <w:hyperlink w:anchor="_Toc500356675" w:history="1">
            <w:r w:rsidR="00C86E5F" w:rsidRPr="00F66096">
              <w:rPr>
                <w:rStyle w:val="Hyperlink"/>
              </w:rPr>
              <w:t>5.3.3.4</w:t>
            </w:r>
            <w:r w:rsidR="00C86E5F">
              <w:rPr>
                <w:rFonts w:asciiTheme="minorHAnsi" w:eastAsiaTheme="minorEastAsia" w:hAnsiTheme="minorHAnsi" w:cstheme="minorBidi"/>
                <w:sz w:val="22"/>
                <w:szCs w:val="22"/>
              </w:rPr>
              <w:tab/>
            </w:r>
            <w:r w:rsidR="00C86E5F" w:rsidRPr="00F66096">
              <w:rPr>
                <w:rStyle w:val="Hyperlink"/>
              </w:rPr>
              <w:t>Rate matching</w:t>
            </w:r>
            <w:r w:rsidR="00C86E5F">
              <w:rPr>
                <w:webHidden/>
              </w:rPr>
              <w:tab/>
            </w:r>
            <w:r w:rsidR="00C86E5F">
              <w:rPr>
                <w:webHidden/>
              </w:rPr>
              <w:fldChar w:fldCharType="begin"/>
            </w:r>
            <w:r w:rsidR="00C86E5F">
              <w:rPr>
                <w:webHidden/>
              </w:rPr>
              <w:instrText xml:space="preserve"> PAGEREF _Toc500356675 \h </w:instrText>
            </w:r>
            <w:r w:rsidR="00C86E5F">
              <w:rPr>
                <w:webHidden/>
              </w:rPr>
            </w:r>
            <w:r w:rsidR="00C86E5F">
              <w:rPr>
                <w:webHidden/>
              </w:rPr>
              <w:fldChar w:fldCharType="separate"/>
            </w:r>
            <w:r w:rsidR="00EC4F20">
              <w:rPr>
                <w:webHidden/>
              </w:rPr>
              <w:t>196</w:t>
            </w:r>
            <w:r w:rsidR="00C86E5F">
              <w:rPr>
                <w:webHidden/>
              </w:rPr>
              <w:fldChar w:fldCharType="end"/>
            </w:r>
          </w:hyperlink>
        </w:p>
        <w:p w14:paraId="4DADF2AE" w14:textId="3A55680D" w:rsidR="00C86E5F" w:rsidRDefault="007B123D">
          <w:pPr>
            <w:pStyle w:val="TOC3"/>
            <w:rPr>
              <w:rFonts w:asciiTheme="minorHAnsi" w:eastAsiaTheme="minorEastAsia" w:hAnsiTheme="minorHAnsi" w:cstheme="minorBidi"/>
              <w:sz w:val="22"/>
              <w:szCs w:val="22"/>
            </w:rPr>
          </w:pPr>
          <w:hyperlink w:anchor="_Toc500356676" w:history="1">
            <w:r w:rsidR="00C86E5F" w:rsidRPr="00F66096">
              <w:rPr>
                <w:rStyle w:val="Hyperlink"/>
              </w:rPr>
              <w:t>5.3.4</w:t>
            </w:r>
            <w:r w:rsidR="00C86E5F">
              <w:rPr>
                <w:rFonts w:asciiTheme="minorHAnsi" w:eastAsiaTheme="minorEastAsia" w:hAnsiTheme="minorHAnsi" w:cstheme="minorBidi"/>
                <w:sz w:val="22"/>
                <w:szCs w:val="22"/>
              </w:rPr>
              <w:tab/>
            </w:r>
            <w:r w:rsidR="00C86E5F" w:rsidRPr="00F66096">
              <w:rPr>
                <w:rStyle w:val="Hyperlink"/>
              </w:rPr>
              <w:t>Control format indicator</w:t>
            </w:r>
            <w:r w:rsidR="00C86E5F">
              <w:rPr>
                <w:webHidden/>
              </w:rPr>
              <w:tab/>
            </w:r>
            <w:r w:rsidR="00C86E5F">
              <w:rPr>
                <w:webHidden/>
              </w:rPr>
              <w:fldChar w:fldCharType="begin"/>
            </w:r>
            <w:r w:rsidR="00C86E5F">
              <w:rPr>
                <w:webHidden/>
              </w:rPr>
              <w:instrText xml:space="preserve"> PAGEREF _Toc500356676 \h </w:instrText>
            </w:r>
            <w:r w:rsidR="00C86E5F">
              <w:rPr>
                <w:webHidden/>
              </w:rPr>
            </w:r>
            <w:r w:rsidR="00C86E5F">
              <w:rPr>
                <w:webHidden/>
              </w:rPr>
              <w:fldChar w:fldCharType="separate"/>
            </w:r>
            <w:r w:rsidR="00EC4F20">
              <w:rPr>
                <w:webHidden/>
              </w:rPr>
              <w:t>196</w:t>
            </w:r>
            <w:r w:rsidR="00C86E5F">
              <w:rPr>
                <w:webHidden/>
              </w:rPr>
              <w:fldChar w:fldCharType="end"/>
            </w:r>
          </w:hyperlink>
        </w:p>
        <w:p w14:paraId="2543CDE0" w14:textId="164A96D9" w:rsidR="00C86E5F" w:rsidRDefault="007B123D">
          <w:pPr>
            <w:pStyle w:val="TOC4"/>
            <w:rPr>
              <w:rFonts w:asciiTheme="minorHAnsi" w:eastAsiaTheme="minorEastAsia" w:hAnsiTheme="minorHAnsi" w:cstheme="minorBidi"/>
              <w:sz w:val="22"/>
              <w:szCs w:val="22"/>
            </w:rPr>
          </w:pPr>
          <w:hyperlink w:anchor="_Toc500356677" w:history="1">
            <w:r w:rsidR="00C86E5F" w:rsidRPr="00F66096">
              <w:rPr>
                <w:rStyle w:val="Hyperlink"/>
              </w:rPr>
              <w:t>5.3.4.1</w:t>
            </w:r>
            <w:r w:rsidR="00C86E5F">
              <w:rPr>
                <w:rFonts w:asciiTheme="minorHAnsi" w:eastAsiaTheme="minorEastAsia" w:hAnsiTheme="minorHAnsi" w:cstheme="minorBidi"/>
                <w:sz w:val="22"/>
                <w:szCs w:val="22"/>
              </w:rPr>
              <w:tab/>
            </w:r>
            <w:r w:rsidR="00C86E5F" w:rsidRPr="00F66096">
              <w:rPr>
                <w:rStyle w:val="Hyperlink"/>
              </w:rPr>
              <w:t>Channel coding</w:t>
            </w:r>
            <w:r w:rsidR="00C86E5F">
              <w:rPr>
                <w:webHidden/>
              </w:rPr>
              <w:tab/>
            </w:r>
            <w:r w:rsidR="00C86E5F">
              <w:rPr>
                <w:webHidden/>
              </w:rPr>
              <w:fldChar w:fldCharType="begin"/>
            </w:r>
            <w:r w:rsidR="00C86E5F">
              <w:rPr>
                <w:webHidden/>
              </w:rPr>
              <w:instrText xml:space="preserve"> PAGEREF _Toc500356677 \h </w:instrText>
            </w:r>
            <w:r w:rsidR="00C86E5F">
              <w:rPr>
                <w:webHidden/>
              </w:rPr>
            </w:r>
            <w:r w:rsidR="00C86E5F">
              <w:rPr>
                <w:webHidden/>
              </w:rPr>
              <w:fldChar w:fldCharType="separate"/>
            </w:r>
            <w:r w:rsidR="00EC4F20">
              <w:rPr>
                <w:webHidden/>
              </w:rPr>
              <w:t>196</w:t>
            </w:r>
            <w:r w:rsidR="00C86E5F">
              <w:rPr>
                <w:webHidden/>
              </w:rPr>
              <w:fldChar w:fldCharType="end"/>
            </w:r>
          </w:hyperlink>
        </w:p>
        <w:p w14:paraId="353DBF46" w14:textId="2CADC02A" w:rsidR="00C86E5F" w:rsidRDefault="007B123D">
          <w:pPr>
            <w:pStyle w:val="TOC3"/>
            <w:rPr>
              <w:rFonts w:asciiTheme="minorHAnsi" w:eastAsiaTheme="minorEastAsia" w:hAnsiTheme="minorHAnsi" w:cstheme="minorBidi"/>
              <w:sz w:val="22"/>
              <w:szCs w:val="22"/>
            </w:rPr>
          </w:pPr>
          <w:hyperlink w:anchor="_Toc500356678" w:history="1">
            <w:r w:rsidR="00C86E5F" w:rsidRPr="00F66096">
              <w:rPr>
                <w:rStyle w:val="Hyperlink"/>
              </w:rPr>
              <w:t>5.3.5</w:t>
            </w:r>
            <w:r w:rsidR="00C86E5F">
              <w:rPr>
                <w:rFonts w:asciiTheme="minorHAnsi" w:eastAsiaTheme="minorEastAsia" w:hAnsiTheme="minorHAnsi" w:cstheme="minorBidi"/>
                <w:sz w:val="22"/>
                <w:szCs w:val="22"/>
              </w:rPr>
              <w:tab/>
            </w:r>
            <w:r w:rsidR="00C86E5F" w:rsidRPr="00F66096">
              <w:rPr>
                <w:rStyle w:val="Hyperlink"/>
              </w:rPr>
              <w:t>HARQ indicator (HI)</w:t>
            </w:r>
            <w:r w:rsidR="00C86E5F">
              <w:rPr>
                <w:webHidden/>
              </w:rPr>
              <w:tab/>
            </w:r>
            <w:r w:rsidR="00C86E5F">
              <w:rPr>
                <w:webHidden/>
              </w:rPr>
              <w:fldChar w:fldCharType="begin"/>
            </w:r>
            <w:r w:rsidR="00C86E5F">
              <w:rPr>
                <w:webHidden/>
              </w:rPr>
              <w:instrText xml:space="preserve"> PAGEREF _Toc500356678 \h </w:instrText>
            </w:r>
            <w:r w:rsidR="00C86E5F">
              <w:rPr>
                <w:webHidden/>
              </w:rPr>
            </w:r>
            <w:r w:rsidR="00C86E5F">
              <w:rPr>
                <w:webHidden/>
              </w:rPr>
              <w:fldChar w:fldCharType="separate"/>
            </w:r>
            <w:r w:rsidR="00EC4F20">
              <w:rPr>
                <w:webHidden/>
              </w:rPr>
              <w:t>197</w:t>
            </w:r>
            <w:r w:rsidR="00C86E5F">
              <w:rPr>
                <w:webHidden/>
              </w:rPr>
              <w:fldChar w:fldCharType="end"/>
            </w:r>
          </w:hyperlink>
        </w:p>
        <w:p w14:paraId="1CDFC36A" w14:textId="62B78CE0" w:rsidR="00C86E5F" w:rsidRDefault="007B123D">
          <w:pPr>
            <w:pStyle w:val="TOC4"/>
            <w:rPr>
              <w:rFonts w:asciiTheme="minorHAnsi" w:eastAsiaTheme="minorEastAsia" w:hAnsiTheme="minorHAnsi" w:cstheme="minorBidi"/>
              <w:sz w:val="22"/>
              <w:szCs w:val="22"/>
            </w:rPr>
          </w:pPr>
          <w:hyperlink w:anchor="_Toc500356679" w:history="1">
            <w:r w:rsidR="00C86E5F" w:rsidRPr="00F66096">
              <w:rPr>
                <w:rStyle w:val="Hyperlink"/>
              </w:rPr>
              <w:t>5.3.5.1</w:t>
            </w:r>
            <w:r w:rsidR="00C86E5F">
              <w:rPr>
                <w:rFonts w:asciiTheme="minorHAnsi" w:eastAsiaTheme="minorEastAsia" w:hAnsiTheme="minorHAnsi" w:cstheme="minorBidi"/>
                <w:sz w:val="22"/>
                <w:szCs w:val="22"/>
              </w:rPr>
              <w:tab/>
            </w:r>
            <w:r w:rsidR="00C86E5F" w:rsidRPr="00F66096">
              <w:rPr>
                <w:rStyle w:val="Hyperlink"/>
              </w:rPr>
              <w:t>Channel coding</w:t>
            </w:r>
            <w:r w:rsidR="00C86E5F">
              <w:rPr>
                <w:webHidden/>
              </w:rPr>
              <w:tab/>
            </w:r>
            <w:r w:rsidR="00C86E5F">
              <w:rPr>
                <w:webHidden/>
              </w:rPr>
              <w:fldChar w:fldCharType="begin"/>
            </w:r>
            <w:r w:rsidR="00C86E5F">
              <w:rPr>
                <w:webHidden/>
              </w:rPr>
              <w:instrText xml:space="preserve"> PAGEREF _Toc500356679 \h </w:instrText>
            </w:r>
            <w:r w:rsidR="00C86E5F">
              <w:rPr>
                <w:webHidden/>
              </w:rPr>
            </w:r>
            <w:r w:rsidR="00C86E5F">
              <w:rPr>
                <w:webHidden/>
              </w:rPr>
              <w:fldChar w:fldCharType="separate"/>
            </w:r>
            <w:r w:rsidR="00EC4F20">
              <w:rPr>
                <w:webHidden/>
              </w:rPr>
              <w:t>197</w:t>
            </w:r>
            <w:r w:rsidR="00C86E5F">
              <w:rPr>
                <w:webHidden/>
              </w:rPr>
              <w:fldChar w:fldCharType="end"/>
            </w:r>
          </w:hyperlink>
        </w:p>
        <w:p w14:paraId="4F586AF6" w14:textId="589A4BA6" w:rsidR="00C86E5F" w:rsidRDefault="007B123D">
          <w:pPr>
            <w:pStyle w:val="TOC2"/>
            <w:rPr>
              <w:rFonts w:asciiTheme="minorHAnsi" w:eastAsiaTheme="minorEastAsia" w:hAnsiTheme="minorHAnsi" w:cstheme="minorBidi"/>
              <w:sz w:val="22"/>
              <w:szCs w:val="22"/>
            </w:rPr>
          </w:pPr>
          <w:hyperlink w:anchor="_Toc500356680" w:history="1">
            <w:r w:rsidR="00C86E5F" w:rsidRPr="00F66096">
              <w:rPr>
                <w:rStyle w:val="Hyperlink"/>
              </w:rPr>
              <w:t>5.4</w:t>
            </w:r>
            <w:r w:rsidR="00C86E5F">
              <w:rPr>
                <w:rFonts w:asciiTheme="minorHAnsi" w:eastAsiaTheme="minorEastAsia" w:hAnsiTheme="minorHAnsi" w:cstheme="minorBidi"/>
                <w:sz w:val="22"/>
                <w:szCs w:val="22"/>
              </w:rPr>
              <w:tab/>
            </w:r>
            <w:r w:rsidR="00C86E5F" w:rsidRPr="00F66096">
              <w:rPr>
                <w:rStyle w:val="Hyperlink"/>
              </w:rPr>
              <w:t>Sidelink transport channels and control information</w:t>
            </w:r>
            <w:r w:rsidR="00C86E5F">
              <w:rPr>
                <w:webHidden/>
              </w:rPr>
              <w:tab/>
            </w:r>
            <w:r w:rsidR="00C86E5F">
              <w:rPr>
                <w:webHidden/>
              </w:rPr>
              <w:fldChar w:fldCharType="begin"/>
            </w:r>
            <w:r w:rsidR="00C86E5F">
              <w:rPr>
                <w:webHidden/>
              </w:rPr>
              <w:instrText xml:space="preserve"> PAGEREF _Toc500356680 \h </w:instrText>
            </w:r>
            <w:r w:rsidR="00C86E5F">
              <w:rPr>
                <w:webHidden/>
              </w:rPr>
            </w:r>
            <w:r w:rsidR="00C86E5F">
              <w:rPr>
                <w:webHidden/>
              </w:rPr>
              <w:fldChar w:fldCharType="separate"/>
            </w:r>
            <w:r w:rsidR="00EC4F20">
              <w:rPr>
                <w:webHidden/>
              </w:rPr>
              <w:t>198</w:t>
            </w:r>
            <w:r w:rsidR="00C86E5F">
              <w:rPr>
                <w:webHidden/>
              </w:rPr>
              <w:fldChar w:fldCharType="end"/>
            </w:r>
          </w:hyperlink>
        </w:p>
        <w:p w14:paraId="0E0C34B7" w14:textId="03EEEF33" w:rsidR="00C86E5F" w:rsidRDefault="007B123D">
          <w:pPr>
            <w:pStyle w:val="TOC3"/>
            <w:rPr>
              <w:rFonts w:asciiTheme="minorHAnsi" w:eastAsiaTheme="minorEastAsia" w:hAnsiTheme="minorHAnsi" w:cstheme="minorBidi"/>
              <w:sz w:val="22"/>
              <w:szCs w:val="22"/>
            </w:rPr>
          </w:pPr>
          <w:hyperlink w:anchor="_Toc500356681" w:history="1">
            <w:r w:rsidR="00C86E5F" w:rsidRPr="00F66096">
              <w:rPr>
                <w:rStyle w:val="Hyperlink"/>
              </w:rPr>
              <w:t>5.4.1</w:t>
            </w:r>
            <w:r w:rsidR="00C86E5F">
              <w:rPr>
                <w:rFonts w:asciiTheme="minorHAnsi" w:eastAsiaTheme="minorEastAsia" w:hAnsiTheme="minorHAnsi" w:cstheme="minorBidi"/>
                <w:sz w:val="22"/>
                <w:szCs w:val="22"/>
              </w:rPr>
              <w:tab/>
            </w:r>
            <w:r w:rsidR="00C86E5F" w:rsidRPr="00F66096">
              <w:rPr>
                <w:rStyle w:val="Hyperlink"/>
              </w:rPr>
              <w:t>Sidelink broadcast channel</w:t>
            </w:r>
            <w:r w:rsidR="00C86E5F">
              <w:rPr>
                <w:webHidden/>
              </w:rPr>
              <w:tab/>
            </w:r>
            <w:r w:rsidR="00C86E5F">
              <w:rPr>
                <w:webHidden/>
              </w:rPr>
              <w:fldChar w:fldCharType="begin"/>
            </w:r>
            <w:r w:rsidR="00C86E5F">
              <w:rPr>
                <w:webHidden/>
              </w:rPr>
              <w:instrText xml:space="preserve"> PAGEREF _Toc500356681 \h </w:instrText>
            </w:r>
            <w:r w:rsidR="00C86E5F">
              <w:rPr>
                <w:webHidden/>
              </w:rPr>
            </w:r>
            <w:r w:rsidR="00C86E5F">
              <w:rPr>
                <w:webHidden/>
              </w:rPr>
              <w:fldChar w:fldCharType="separate"/>
            </w:r>
            <w:r w:rsidR="00EC4F20">
              <w:rPr>
                <w:webHidden/>
              </w:rPr>
              <w:t>198</w:t>
            </w:r>
            <w:r w:rsidR="00C86E5F">
              <w:rPr>
                <w:webHidden/>
              </w:rPr>
              <w:fldChar w:fldCharType="end"/>
            </w:r>
          </w:hyperlink>
        </w:p>
        <w:p w14:paraId="054EFFB0" w14:textId="44769812" w:rsidR="00C86E5F" w:rsidRDefault="007B123D">
          <w:pPr>
            <w:pStyle w:val="TOC4"/>
            <w:rPr>
              <w:rFonts w:asciiTheme="minorHAnsi" w:eastAsiaTheme="minorEastAsia" w:hAnsiTheme="minorHAnsi" w:cstheme="minorBidi"/>
              <w:sz w:val="22"/>
              <w:szCs w:val="22"/>
            </w:rPr>
          </w:pPr>
          <w:hyperlink w:anchor="_Toc500356682" w:history="1">
            <w:r w:rsidR="00C86E5F" w:rsidRPr="00F66096">
              <w:rPr>
                <w:rStyle w:val="Hyperlink"/>
              </w:rPr>
              <w:t>5.4.1.1</w:t>
            </w:r>
            <w:r w:rsidR="00C86E5F">
              <w:rPr>
                <w:rFonts w:asciiTheme="minorHAnsi" w:eastAsiaTheme="minorEastAsia" w:hAnsiTheme="minorHAnsi" w:cstheme="minorBidi"/>
                <w:sz w:val="22"/>
                <w:szCs w:val="22"/>
              </w:rPr>
              <w:tab/>
            </w:r>
            <w:r w:rsidR="00C86E5F" w:rsidRPr="00F66096">
              <w:rPr>
                <w:rStyle w:val="Hyperlink"/>
              </w:rPr>
              <w:t>Transport block CRC attachment</w:t>
            </w:r>
            <w:r w:rsidR="00C86E5F">
              <w:rPr>
                <w:webHidden/>
              </w:rPr>
              <w:tab/>
            </w:r>
            <w:r w:rsidR="00C86E5F">
              <w:rPr>
                <w:webHidden/>
              </w:rPr>
              <w:fldChar w:fldCharType="begin"/>
            </w:r>
            <w:r w:rsidR="00C86E5F">
              <w:rPr>
                <w:webHidden/>
              </w:rPr>
              <w:instrText xml:space="preserve"> PAGEREF _Toc500356682 \h </w:instrText>
            </w:r>
            <w:r w:rsidR="00C86E5F">
              <w:rPr>
                <w:webHidden/>
              </w:rPr>
            </w:r>
            <w:r w:rsidR="00C86E5F">
              <w:rPr>
                <w:webHidden/>
              </w:rPr>
              <w:fldChar w:fldCharType="separate"/>
            </w:r>
            <w:r w:rsidR="00EC4F20">
              <w:rPr>
                <w:webHidden/>
              </w:rPr>
              <w:t>198</w:t>
            </w:r>
            <w:r w:rsidR="00C86E5F">
              <w:rPr>
                <w:webHidden/>
              </w:rPr>
              <w:fldChar w:fldCharType="end"/>
            </w:r>
          </w:hyperlink>
        </w:p>
        <w:p w14:paraId="42B3C70C" w14:textId="74FE6762" w:rsidR="00C86E5F" w:rsidRDefault="007B123D">
          <w:pPr>
            <w:pStyle w:val="TOC4"/>
            <w:rPr>
              <w:rFonts w:asciiTheme="minorHAnsi" w:eastAsiaTheme="minorEastAsia" w:hAnsiTheme="minorHAnsi" w:cstheme="minorBidi"/>
              <w:sz w:val="22"/>
              <w:szCs w:val="22"/>
            </w:rPr>
          </w:pPr>
          <w:hyperlink w:anchor="_Toc500356683" w:history="1">
            <w:r w:rsidR="00C86E5F" w:rsidRPr="00F66096">
              <w:rPr>
                <w:rStyle w:val="Hyperlink"/>
              </w:rPr>
              <w:t>5.4.1.2</w:t>
            </w:r>
            <w:r w:rsidR="00C86E5F">
              <w:rPr>
                <w:rFonts w:asciiTheme="minorHAnsi" w:eastAsiaTheme="minorEastAsia" w:hAnsiTheme="minorHAnsi" w:cstheme="minorBidi"/>
                <w:sz w:val="22"/>
                <w:szCs w:val="22"/>
              </w:rPr>
              <w:tab/>
            </w:r>
            <w:r w:rsidR="00C86E5F" w:rsidRPr="00F66096">
              <w:rPr>
                <w:rStyle w:val="Hyperlink"/>
              </w:rPr>
              <w:t>Channel coding</w:t>
            </w:r>
            <w:r w:rsidR="00C86E5F">
              <w:rPr>
                <w:webHidden/>
              </w:rPr>
              <w:tab/>
            </w:r>
            <w:r w:rsidR="00C86E5F">
              <w:rPr>
                <w:webHidden/>
              </w:rPr>
              <w:fldChar w:fldCharType="begin"/>
            </w:r>
            <w:r w:rsidR="00C86E5F">
              <w:rPr>
                <w:webHidden/>
              </w:rPr>
              <w:instrText xml:space="preserve"> PAGEREF _Toc500356683 \h </w:instrText>
            </w:r>
            <w:r w:rsidR="00C86E5F">
              <w:rPr>
                <w:webHidden/>
              </w:rPr>
            </w:r>
            <w:r w:rsidR="00C86E5F">
              <w:rPr>
                <w:webHidden/>
              </w:rPr>
              <w:fldChar w:fldCharType="separate"/>
            </w:r>
            <w:r w:rsidR="00EC4F20">
              <w:rPr>
                <w:webHidden/>
              </w:rPr>
              <w:t>199</w:t>
            </w:r>
            <w:r w:rsidR="00C86E5F">
              <w:rPr>
                <w:webHidden/>
              </w:rPr>
              <w:fldChar w:fldCharType="end"/>
            </w:r>
          </w:hyperlink>
        </w:p>
        <w:p w14:paraId="05E7F579" w14:textId="12A2D4C4" w:rsidR="00C86E5F" w:rsidRDefault="007B123D">
          <w:pPr>
            <w:pStyle w:val="TOC4"/>
            <w:rPr>
              <w:rFonts w:asciiTheme="minorHAnsi" w:eastAsiaTheme="minorEastAsia" w:hAnsiTheme="minorHAnsi" w:cstheme="minorBidi"/>
              <w:sz w:val="22"/>
              <w:szCs w:val="22"/>
            </w:rPr>
          </w:pPr>
          <w:hyperlink w:anchor="_Toc500356684" w:history="1">
            <w:r w:rsidR="00C86E5F" w:rsidRPr="00F66096">
              <w:rPr>
                <w:rStyle w:val="Hyperlink"/>
              </w:rPr>
              <w:t>5.4.1.3</w:t>
            </w:r>
            <w:r w:rsidR="00C86E5F">
              <w:rPr>
                <w:rFonts w:asciiTheme="minorHAnsi" w:eastAsiaTheme="minorEastAsia" w:hAnsiTheme="minorHAnsi" w:cstheme="minorBidi"/>
                <w:sz w:val="22"/>
                <w:szCs w:val="22"/>
              </w:rPr>
              <w:tab/>
            </w:r>
            <w:r w:rsidR="00C86E5F" w:rsidRPr="00F66096">
              <w:rPr>
                <w:rStyle w:val="Hyperlink"/>
              </w:rPr>
              <w:t>Rate matching</w:t>
            </w:r>
            <w:r w:rsidR="00C86E5F">
              <w:rPr>
                <w:webHidden/>
              </w:rPr>
              <w:tab/>
            </w:r>
            <w:r w:rsidR="00C86E5F">
              <w:rPr>
                <w:webHidden/>
              </w:rPr>
              <w:fldChar w:fldCharType="begin"/>
            </w:r>
            <w:r w:rsidR="00C86E5F">
              <w:rPr>
                <w:webHidden/>
              </w:rPr>
              <w:instrText xml:space="preserve"> PAGEREF _Toc500356684 \h </w:instrText>
            </w:r>
            <w:r w:rsidR="00C86E5F">
              <w:rPr>
                <w:webHidden/>
              </w:rPr>
            </w:r>
            <w:r w:rsidR="00C86E5F">
              <w:rPr>
                <w:webHidden/>
              </w:rPr>
              <w:fldChar w:fldCharType="separate"/>
            </w:r>
            <w:r w:rsidR="00EC4F20">
              <w:rPr>
                <w:webHidden/>
              </w:rPr>
              <w:t>199</w:t>
            </w:r>
            <w:r w:rsidR="00C86E5F">
              <w:rPr>
                <w:webHidden/>
              </w:rPr>
              <w:fldChar w:fldCharType="end"/>
            </w:r>
          </w:hyperlink>
        </w:p>
        <w:p w14:paraId="2EC0DBD4" w14:textId="3B9A8CD7" w:rsidR="00C86E5F" w:rsidRDefault="007B123D">
          <w:pPr>
            <w:pStyle w:val="TOC3"/>
            <w:rPr>
              <w:rFonts w:asciiTheme="minorHAnsi" w:eastAsiaTheme="minorEastAsia" w:hAnsiTheme="minorHAnsi" w:cstheme="minorBidi"/>
              <w:sz w:val="22"/>
              <w:szCs w:val="22"/>
            </w:rPr>
          </w:pPr>
          <w:hyperlink w:anchor="_Toc500356685" w:history="1">
            <w:r w:rsidR="00C86E5F" w:rsidRPr="00F66096">
              <w:rPr>
                <w:rStyle w:val="Hyperlink"/>
              </w:rPr>
              <w:t>5.4.2</w:t>
            </w:r>
            <w:r w:rsidR="00C86E5F">
              <w:rPr>
                <w:rFonts w:asciiTheme="minorHAnsi" w:eastAsiaTheme="minorEastAsia" w:hAnsiTheme="minorHAnsi" w:cstheme="minorBidi"/>
                <w:sz w:val="22"/>
                <w:szCs w:val="22"/>
              </w:rPr>
              <w:tab/>
            </w:r>
            <w:r w:rsidR="00C86E5F" w:rsidRPr="00F66096">
              <w:rPr>
                <w:rStyle w:val="Hyperlink"/>
              </w:rPr>
              <w:t>Sidelink shared channel</w:t>
            </w:r>
            <w:r w:rsidR="00C86E5F">
              <w:rPr>
                <w:webHidden/>
              </w:rPr>
              <w:tab/>
            </w:r>
            <w:r w:rsidR="00C86E5F">
              <w:rPr>
                <w:webHidden/>
              </w:rPr>
              <w:fldChar w:fldCharType="begin"/>
            </w:r>
            <w:r w:rsidR="00C86E5F">
              <w:rPr>
                <w:webHidden/>
              </w:rPr>
              <w:instrText xml:space="preserve"> PAGEREF _Toc500356685 \h </w:instrText>
            </w:r>
            <w:r w:rsidR="00C86E5F">
              <w:rPr>
                <w:webHidden/>
              </w:rPr>
            </w:r>
            <w:r w:rsidR="00C86E5F">
              <w:rPr>
                <w:webHidden/>
              </w:rPr>
              <w:fldChar w:fldCharType="separate"/>
            </w:r>
            <w:r w:rsidR="00EC4F20">
              <w:rPr>
                <w:webHidden/>
              </w:rPr>
              <w:t>199</w:t>
            </w:r>
            <w:r w:rsidR="00C86E5F">
              <w:rPr>
                <w:webHidden/>
              </w:rPr>
              <w:fldChar w:fldCharType="end"/>
            </w:r>
          </w:hyperlink>
        </w:p>
        <w:p w14:paraId="37BE28AF" w14:textId="06487D64" w:rsidR="00C86E5F" w:rsidRDefault="007B123D">
          <w:pPr>
            <w:pStyle w:val="TOC3"/>
            <w:rPr>
              <w:rFonts w:asciiTheme="minorHAnsi" w:eastAsiaTheme="minorEastAsia" w:hAnsiTheme="minorHAnsi" w:cstheme="minorBidi"/>
              <w:sz w:val="22"/>
              <w:szCs w:val="22"/>
            </w:rPr>
          </w:pPr>
          <w:hyperlink w:anchor="_Toc500356686" w:history="1">
            <w:r w:rsidR="00C86E5F" w:rsidRPr="00F66096">
              <w:rPr>
                <w:rStyle w:val="Hyperlink"/>
              </w:rPr>
              <w:t>5.4.3</w:t>
            </w:r>
            <w:r w:rsidR="00C86E5F">
              <w:rPr>
                <w:rFonts w:asciiTheme="minorHAnsi" w:eastAsiaTheme="minorEastAsia" w:hAnsiTheme="minorHAnsi" w:cstheme="minorBidi"/>
                <w:sz w:val="22"/>
                <w:szCs w:val="22"/>
              </w:rPr>
              <w:tab/>
            </w:r>
            <w:r w:rsidR="00C86E5F" w:rsidRPr="00F66096">
              <w:rPr>
                <w:rStyle w:val="Hyperlink"/>
              </w:rPr>
              <w:t>Sidelink control information</w:t>
            </w:r>
            <w:r w:rsidR="00C86E5F">
              <w:rPr>
                <w:webHidden/>
              </w:rPr>
              <w:tab/>
            </w:r>
            <w:r w:rsidR="00C86E5F">
              <w:rPr>
                <w:webHidden/>
              </w:rPr>
              <w:fldChar w:fldCharType="begin"/>
            </w:r>
            <w:r w:rsidR="00C86E5F">
              <w:rPr>
                <w:webHidden/>
              </w:rPr>
              <w:instrText xml:space="preserve"> PAGEREF _Toc500356686 \h </w:instrText>
            </w:r>
            <w:r w:rsidR="00C86E5F">
              <w:rPr>
                <w:webHidden/>
              </w:rPr>
            </w:r>
            <w:r w:rsidR="00C86E5F">
              <w:rPr>
                <w:webHidden/>
              </w:rPr>
              <w:fldChar w:fldCharType="separate"/>
            </w:r>
            <w:r w:rsidR="00EC4F20">
              <w:rPr>
                <w:webHidden/>
              </w:rPr>
              <w:t>199</w:t>
            </w:r>
            <w:r w:rsidR="00C86E5F">
              <w:rPr>
                <w:webHidden/>
              </w:rPr>
              <w:fldChar w:fldCharType="end"/>
            </w:r>
          </w:hyperlink>
        </w:p>
        <w:p w14:paraId="152BA528" w14:textId="44AF9C4B" w:rsidR="00C86E5F" w:rsidRDefault="007B123D">
          <w:pPr>
            <w:pStyle w:val="TOC4"/>
            <w:rPr>
              <w:rFonts w:asciiTheme="minorHAnsi" w:eastAsiaTheme="minorEastAsia" w:hAnsiTheme="minorHAnsi" w:cstheme="minorBidi"/>
              <w:sz w:val="22"/>
              <w:szCs w:val="22"/>
            </w:rPr>
          </w:pPr>
          <w:hyperlink w:anchor="_Toc500356687" w:history="1">
            <w:r w:rsidR="00C86E5F" w:rsidRPr="00F66096">
              <w:rPr>
                <w:rStyle w:val="Hyperlink"/>
              </w:rPr>
              <w:t>5.4.3.1</w:t>
            </w:r>
            <w:r w:rsidR="00C86E5F">
              <w:rPr>
                <w:rFonts w:asciiTheme="minorHAnsi" w:eastAsiaTheme="minorEastAsia" w:hAnsiTheme="minorHAnsi" w:cstheme="minorBidi"/>
                <w:sz w:val="22"/>
                <w:szCs w:val="22"/>
              </w:rPr>
              <w:tab/>
            </w:r>
            <w:r w:rsidR="00C86E5F" w:rsidRPr="00F66096">
              <w:rPr>
                <w:rStyle w:val="Hyperlink"/>
              </w:rPr>
              <w:t>SCI formats</w:t>
            </w:r>
            <w:r w:rsidR="00C86E5F">
              <w:rPr>
                <w:webHidden/>
              </w:rPr>
              <w:tab/>
            </w:r>
            <w:r w:rsidR="00C86E5F">
              <w:rPr>
                <w:webHidden/>
              </w:rPr>
              <w:fldChar w:fldCharType="begin"/>
            </w:r>
            <w:r w:rsidR="00C86E5F">
              <w:rPr>
                <w:webHidden/>
              </w:rPr>
              <w:instrText xml:space="preserve"> PAGEREF _Toc500356687 \h </w:instrText>
            </w:r>
            <w:r w:rsidR="00C86E5F">
              <w:rPr>
                <w:webHidden/>
              </w:rPr>
            </w:r>
            <w:r w:rsidR="00C86E5F">
              <w:rPr>
                <w:webHidden/>
              </w:rPr>
              <w:fldChar w:fldCharType="separate"/>
            </w:r>
            <w:r w:rsidR="00EC4F20">
              <w:rPr>
                <w:webHidden/>
              </w:rPr>
              <w:t>199</w:t>
            </w:r>
            <w:r w:rsidR="00C86E5F">
              <w:rPr>
                <w:webHidden/>
              </w:rPr>
              <w:fldChar w:fldCharType="end"/>
            </w:r>
          </w:hyperlink>
        </w:p>
        <w:p w14:paraId="466BB25E" w14:textId="00B7B89B" w:rsidR="00C86E5F" w:rsidRDefault="007B123D">
          <w:pPr>
            <w:pStyle w:val="TOC5"/>
            <w:rPr>
              <w:rFonts w:asciiTheme="minorHAnsi" w:eastAsiaTheme="minorEastAsia" w:hAnsiTheme="minorHAnsi" w:cstheme="minorBidi"/>
              <w:sz w:val="22"/>
              <w:szCs w:val="22"/>
            </w:rPr>
          </w:pPr>
          <w:hyperlink w:anchor="_Toc500356688" w:history="1">
            <w:r w:rsidR="00C86E5F" w:rsidRPr="00F66096">
              <w:rPr>
                <w:rStyle w:val="Hyperlink"/>
              </w:rPr>
              <w:t>5.4.3.1.1</w:t>
            </w:r>
            <w:r w:rsidR="00C86E5F">
              <w:rPr>
                <w:rFonts w:asciiTheme="minorHAnsi" w:eastAsiaTheme="minorEastAsia" w:hAnsiTheme="minorHAnsi" w:cstheme="minorBidi"/>
                <w:sz w:val="22"/>
                <w:szCs w:val="22"/>
              </w:rPr>
              <w:tab/>
            </w:r>
            <w:r w:rsidR="00C86E5F" w:rsidRPr="00F66096">
              <w:rPr>
                <w:rStyle w:val="Hyperlink"/>
              </w:rPr>
              <w:t>SCI format 0</w:t>
            </w:r>
            <w:r w:rsidR="00C86E5F">
              <w:rPr>
                <w:webHidden/>
              </w:rPr>
              <w:tab/>
            </w:r>
            <w:r w:rsidR="00C86E5F">
              <w:rPr>
                <w:webHidden/>
              </w:rPr>
              <w:fldChar w:fldCharType="begin"/>
            </w:r>
            <w:r w:rsidR="00C86E5F">
              <w:rPr>
                <w:webHidden/>
              </w:rPr>
              <w:instrText xml:space="preserve"> PAGEREF _Toc500356688 \h </w:instrText>
            </w:r>
            <w:r w:rsidR="00C86E5F">
              <w:rPr>
                <w:webHidden/>
              </w:rPr>
            </w:r>
            <w:r w:rsidR="00C86E5F">
              <w:rPr>
                <w:webHidden/>
              </w:rPr>
              <w:fldChar w:fldCharType="separate"/>
            </w:r>
            <w:r w:rsidR="00EC4F20">
              <w:rPr>
                <w:webHidden/>
              </w:rPr>
              <w:t>200</w:t>
            </w:r>
            <w:r w:rsidR="00C86E5F">
              <w:rPr>
                <w:webHidden/>
              </w:rPr>
              <w:fldChar w:fldCharType="end"/>
            </w:r>
          </w:hyperlink>
        </w:p>
        <w:p w14:paraId="2CA69AE3" w14:textId="45A33708" w:rsidR="00C86E5F" w:rsidRDefault="007B123D">
          <w:pPr>
            <w:pStyle w:val="TOC5"/>
            <w:rPr>
              <w:rFonts w:asciiTheme="minorHAnsi" w:eastAsiaTheme="minorEastAsia" w:hAnsiTheme="minorHAnsi" w:cstheme="minorBidi"/>
              <w:sz w:val="22"/>
              <w:szCs w:val="22"/>
            </w:rPr>
          </w:pPr>
          <w:hyperlink w:anchor="_Toc500356689" w:history="1">
            <w:r w:rsidR="00C86E5F" w:rsidRPr="00F66096">
              <w:rPr>
                <w:rStyle w:val="Hyperlink"/>
              </w:rPr>
              <w:t>5.4.3.1.2</w:t>
            </w:r>
            <w:r w:rsidR="00C86E5F">
              <w:rPr>
                <w:rFonts w:asciiTheme="minorHAnsi" w:eastAsiaTheme="minorEastAsia" w:hAnsiTheme="minorHAnsi" w:cstheme="minorBidi"/>
                <w:sz w:val="22"/>
                <w:szCs w:val="22"/>
              </w:rPr>
              <w:tab/>
            </w:r>
            <w:r w:rsidR="00C86E5F" w:rsidRPr="00F66096">
              <w:rPr>
                <w:rStyle w:val="Hyperlink"/>
              </w:rPr>
              <w:t>SCI format 1</w:t>
            </w:r>
            <w:r w:rsidR="00C86E5F">
              <w:rPr>
                <w:webHidden/>
              </w:rPr>
              <w:tab/>
            </w:r>
            <w:r w:rsidR="00C86E5F">
              <w:rPr>
                <w:webHidden/>
              </w:rPr>
              <w:fldChar w:fldCharType="begin"/>
            </w:r>
            <w:r w:rsidR="00C86E5F">
              <w:rPr>
                <w:webHidden/>
              </w:rPr>
              <w:instrText xml:space="preserve"> PAGEREF _Toc500356689 \h </w:instrText>
            </w:r>
            <w:r w:rsidR="00C86E5F">
              <w:rPr>
                <w:webHidden/>
              </w:rPr>
            </w:r>
            <w:r w:rsidR="00C86E5F">
              <w:rPr>
                <w:webHidden/>
              </w:rPr>
              <w:fldChar w:fldCharType="separate"/>
            </w:r>
            <w:r w:rsidR="00EC4F20">
              <w:rPr>
                <w:webHidden/>
              </w:rPr>
              <w:t>200</w:t>
            </w:r>
            <w:r w:rsidR="00C86E5F">
              <w:rPr>
                <w:webHidden/>
              </w:rPr>
              <w:fldChar w:fldCharType="end"/>
            </w:r>
          </w:hyperlink>
        </w:p>
        <w:p w14:paraId="0E90CF09" w14:textId="3ADFAB2E" w:rsidR="00C86E5F" w:rsidRDefault="007B123D">
          <w:pPr>
            <w:pStyle w:val="TOC3"/>
            <w:rPr>
              <w:rFonts w:asciiTheme="minorHAnsi" w:eastAsiaTheme="minorEastAsia" w:hAnsiTheme="minorHAnsi" w:cstheme="minorBidi"/>
              <w:sz w:val="22"/>
              <w:szCs w:val="22"/>
            </w:rPr>
          </w:pPr>
          <w:hyperlink w:anchor="_Toc500356690" w:history="1">
            <w:r w:rsidR="00C86E5F" w:rsidRPr="00F66096">
              <w:rPr>
                <w:rStyle w:val="Hyperlink"/>
              </w:rPr>
              <w:t>5.4.4</w:t>
            </w:r>
            <w:r w:rsidR="00C86E5F">
              <w:rPr>
                <w:rFonts w:asciiTheme="minorHAnsi" w:eastAsiaTheme="minorEastAsia" w:hAnsiTheme="minorHAnsi" w:cstheme="minorBidi"/>
                <w:sz w:val="22"/>
                <w:szCs w:val="22"/>
              </w:rPr>
              <w:tab/>
            </w:r>
            <w:r w:rsidR="00C86E5F" w:rsidRPr="00F66096">
              <w:rPr>
                <w:rStyle w:val="Hyperlink"/>
              </w:rPr>
              <w:t>Sidelink discovery channel</w:t>
            </w:r>
            <w:r w:rsidR="00C86E5F">
              <w:rPr>
                <w:webHidden/>
              </w:rPr>
              <w:tab/>
            </w:r>
            <w:r w:rsidR="00C86E5F">
              <w:rPr>
                <w:webHidden/>
              </w:rPr>
              <w:fldChar w:fldCharType="begin"/>
            </w:r>
            <w:r w:rsidR="00C86E5F">
              <w:rPr>
                <w:webHidden/>
              </w:rPr>
              <w:instrText xml:space="preserve"> PAGEREF _Toc500356690 \h </w:instrText>
            </w:r>
            <w:r w:rsidR="00C86E5F">
              <w:rPr>
                <w:webHidden/>
              </w:rPr>
            </w:r>
            <w:r w:rsidR="00C86E5F">
              <w:rPr>
                <w:webHidden/>
              </w:rPr>
              <w:fldChar w:fldCharType="separate"/>
            </w:r>
            <w:r w:rsidR="00EC4F20">
              <w:rPr>
                <w:webHidden/>
              </w:rPr>
              <w:t>200</w:t>
            </w:r>
            <w:r w:rsidR="00C86E5F">
              <w:rPr>
                <w:webHidden/>
              </w:rPr>
              <w:fldChar w:fldCharType="end"/>
            </w:r>
          </w:hyperlink>
        </w:p>
        <w:p w14:paraId="64633434" w14:textId="50836EB4" w:rsidR="00C86E5F" w:rsidRDefault="007B123D">
          <w:pPr>
            <w:pStyle w:val="TOC1"/>
            <w:rPr>
              <w:rFonts w:asciiTheme="minorHAnsi" w:eastAsiaTheme="minorEastAsia" w:hAnsiTheme="minorHAnsi" w:cstheme="minorBidi"/>
            </w:rPr>
          </w:pPr>
          <w:hyperlink w:anchor="_Toc500356691" w:history="1">
            <w:r w:rsidR="00C86E5F" w:rsidRPr="00F66096">
              <w:rPr>
                <w:rStyle w:val="Hyperlink"/>
              </w:rPr>
              <w:t>6</w:t>
            </w:r>
            <w:r w:rsidR="00C86E5F">
              <w:rPr>
                <w:rFonts w:asciiTheme="minorHAnsi" w:eastAsiaTheme="minorEastAsia" w:hAnsiTheme="minorHAnsi" w:cstheme="minorBidi"/>
              </w:rPr>
              <w:tab/>
            </w:r>
            <w:r w:rsidR="00C86E5F" w:rsidRPr="00F66096">
              <w:rPr>
                <w:rStyle w:val="Hyperlink"/>
              </w:rPr>
              <w:t>Narrowband IoT</w:t>
            </w:r>
            <w:r w:rsidR="00C86E5F">
              <w:rPr>
                <w:webHidden/>
              </w:rPr>
              <w:tab/>
            </w:r>
            <w:r w:rsidR="00C86E5F">
              <w:rPr>
                <w:webHidden/>
              </w:rPr>
              <w:fldChar w:fldCharType="begin"/>
            </w:r>
            <w:r w:rsidR="00C86E5F">
              <w:rPr>
                <w:webHidden/>
              </w:rPr>
              <w:instrText xml:space="preserve"> PAGEREF _Toc500356691 \h </w:instrText>
            </w:r>
            <w:r w:rsidR="00C86E5F">
              <w:rPr>
                <w:webHidden/>
              </w:rPr>
            </w:r>
            <w:r w:rsidR="00C86E5F">
              <w:rPr>
                <w:webHidden/>
              </w:rPr>
              <w:fldChar w:fldCharType="separate"/>
            </w:r>
            <w:r w:rsidR="00EC4F20">
              <w:rPr>
                <w:webHidden/>
              </w:rPr>
              <w:t>202</w:t>
            </w:r>
            <w:r w:rsidR="00C86E5F">
              <w:rPr>
                <w:webHidden/>
              </w:rPr>
              <w:fldChar w:fldCharType="end"/>
            </w:r>
          </w:hyperlink>
        </w:p>
        <w:p w14:paraId="4CD6A7F9" w14:textId="3374AC0A" w:rsidR="00C86E5F" w:rsidRDefault="007B123D">
          <w:pPr>
            <w:pStyle w:val="TOC2"/>
            <w:rPr>
              <w:rFonts w:asciiTheme="minorHAnsi" w:eastAsiaTheme="minorEastAsia" w:hAnsiTheme="minorHAnsi" w:cstheme="minorBidi"/>
              <w:sz w:val="22"/>
              <w:szCs w:val="22"/>
            </w:rPr>
          </w:pPr>
          <w:hyperlink w:anchor="_Toc500356692" w:history="1">
            <w:r w:rsidR="00C86E5F" w:rsidRPr="00F66096">
              <w:rPr>
                <w:rStyle w:val="Hyperlink"/>
              </w:rPr>
              <w:t>6.1</w:t>
            </w:r>
            <w:r w:rsidR="00C86E5F">
              <w:rPr>
                <w:rFonts w:asciiTheme="minorHAnsi" w:eastAsiaTheme="minorEastAsia" w:hAnsiTheme="minorHAnsi" w:cstheme="minorBidi"/>
                <w:sz w:val="22"/>
                <w:szCs w:val="22"/>
              </w:rPr>
              <w:tab/>
            </w:r>
            <w:r w:rsidR="00C86E5F" w:rsidRPr="00F66096">
              <w:rPr>
                <w:rStyle w:val="Hyperlink"/>
              </w:rPr>
              <w:t>Mapping to physical channels</w:t>
            </w:r>
            <w:r w:rsidR="00C86E5F">
              <w:rPr>
                <w:webHidden/>
              </w:rPr>
              <w:tab/>
            </w:r>
            <w:r w:rsidR="00C86E5F">
              <w:rPr>
                <w:webHidden/>
              </w:rPr>
              <w:fldChar w:fldCharType="begin"/>
            </w:r>
            <w:r w:rsidR="00C86E5F">
              <w:rPr>
                <w:webHidden/>
              </w:rPr>
              <w:instrText xml:space="preserve"> PAGEREF _Toc500356692 \h </w:instrText>
            </w:r>
            <w:r w:rsidR="00C86E5F">
              <w:rPr>
                <w:webHidden/>
              </w:rPr>
            </w:r>
            <w:r w:rsidR="00C86E5F">
              <w:rPr>
                <w:webHidden/>
              </w:rPr>
              <w:fldChar w:fldCharType="separate"/>
            </w:r>
            <w:r w:rsidR="00EC4F20">
              <w:rPr>
                <w:webHidden/>
              </w:rPr>
              <w:t>202</w:t>
            </w:r>
            <w:r w:rsidR="00C86E5F">
              <w:rPr>
                <w:webHidden/>
              </w:rPr>
              <w:fldChar w:fldCharType="end"/>
            </w:r>
          </w:hyperlink>
        </w:p>
        <w:p w14:paraId="61F6E9AD" w14:textId="69EF44FF" w:rsidR="00C86E5F" w:rsidRDefault="007B123D">
          <w:pPr>
            <w:pStyle w:val="TOC2"/>
            <w:rPr>
              <w:rFonts w:asciiTheme="minorHAnsi" w:eastAsiaTheme="minorEastAsia" w:hAnsiTheme="minorHAnsi" w:cstheme="minorBidi"/>
              <w:sz w:val="22"/>
              <w:szCs w:val="22"/>
            </w:rPr>
          </w:pPr>
          <w:hyperlink w:anchor="_Toc500356693" w:history="1">
            <w:r w:rsidR="00C86E5F" w:rsidRPr="00F66096">
              <w:rPr>
                <w:rStyle w:val="Hyperlink"/>
              </w:rPr>
              <w:t>6.2</w:t>
            </w:r>
            <w:r w:rsidR="00C86E5F">
              <w:rPr>
                <w:rFonts w:asciiTheme="minorHAnsi" w:eastAsiaTheme="minorEastAsia" w:hAnsiTheme="minorHAnsi" w:cstheme="minorBidi"/>
                <w:sz w:val="22"/>
                <w:szCs w:val="22"/>
              </w:rPr>
              <w:tab/>
            </w:r>
            <w:r w:rsidR="00C86E5F" w:rsidRPr="00F66096">
              <w:rPr>
                <w:rStyle w:val="Hyperlink"/>
              </w:rPr>
              <w:t>Generic procedures</w:t>
            </w:r>
            <w:r w:rsidR="00C86E5F">
              <w:rPr>
                <w:webHidden/>
              </w:rPr>
              <w:tab/>
            </w:r>
            <w:r w:rsidR="00C86E5F">
              <w:rPr>
                <w:webHidden/>
              </w:rPr>
              <w:fldChar w:fldCharType="begin"/>
            </w:r>
            <w:r w:rsidR="00C86E5F">
              <w:rPr>
                <w:webHidden/>
              </w:rPr>
              <w:instrText xml:space="preserve"> PAGEREF _Toc500356693 \h </w:instrText>
            </w:r>
            <w:r w:rsidR="00C86E5F">
              <w:rPr>
                <w:webHidden/>
              </w:rPr>
            </w:r>
            <w:r w:rsidR="00C86E5F">
              <w:rPr>
                <w:webHidden/>
              </w:rPr>
              <w:fldChar w:fldCharType="separate"/>
            </w:r>
            <w:r w:rsidR="00EC4F20">
              <w:rPr>
                <w:webHidden/>
              </w:rPr>
              <w:t>202</w:t>
            </w:r>
            <w:r w:rsidR="00C86E5F">
              <w:rPr>
                <w:webHidden/>
              </w:rPr>
              <w:fldChar w:fldCharType="end"/>
            </w:r>
          </w:hyperlink>
        </w:p>
        <w:p w14:paraId="586F731A" w14:textId="200DC322" w:rsidR="00C86E5F" w:rsidRDefault="007B123D">
          <w:pPr>
            <w:pStyle w:val="TOC2"/>
            <w:rPr>
              <w:rFonts w:asciiTheme="minorHAnsi" w:eastAsiaTheme="minorEastAsia" w:hAnsiTheme="minorHAnsi" w:cstheme="minorBidi"/>
              <w:sz w:val="22"/>
              <w:szCs w:val="22"/>
            </w:rPr>
          </w:pPr>
          <w:hyperlink w:anchor="_Toc500356694" w:history="1">
            <w:r w:rsidR="00C86E5F" w:rsidRPr="00F66096">
              <w:rPr>
                <w:rStyle w:val="Hyperlink"/>
              </w:rPr>
              <w:t>6.3</w:t>
            </w:r>
            <w:r w:rsidR="00C86E5F">
              <w:rPr>
                <w:rFonts w:asciiTheme="minorHAnsi" w:eastAsiaTheme="minorEastAsia" w:hAnsiTheme="minorHAnsi" w:cstheme="minorBidi"/>
                <w:sz w:val="22"/>
                <w:szCs w:val="22"/>
              </w:rPr>
              <w:tab/>
            </w:r>
            <w:r w:rsidR="00C86E5F" w:rsidRPr="00F66096">
              <w:rPr>
                <w:rStyle w:val="Hyperlink"/>
                <w:lang w:eastAsia="zh-CN"/>
              </w:rPr>
              <w:t>Uplink</w:t>
            </w:r>
            <w:r w:rsidR="00C86E5F" w:rsidRPr="00F66096">
              <w:rPr>
                <w:rStyle w:val="Hyperlink"/>
              </w:rPr>
              <w:t xml:space="preserve"> transport channels and control information</w:t>
            </w:r>
            <w:r w:rsidR="00C86E5F">
              <w:rPr>
                <w:webHidden/>
              </w:rPr>
              <w:tab/>
            </w:r>
            <w:r w:rsidR="00C86E5F">
              <w:rPr>
                <w:webHidden/>
              </w:rPr>
              <w:fldChar w:fldCharType="begin"/>
            </w:r>
            <w:r w:rsidR="00C86E5F">
              <w:rPr>
                <w:webHidden/>
              </w:rPr>
              <w:instrText xml:space="preserve"> PAGEREF _Toc500356694 \h </w:instrText>
            </w:r>
            <w:r w:rsidR="00C86E5F">
              <w:rPr>
                <w:webHidden/>
              </w:rPr>
            </w:r>
            <w:r w:rsidR="00C86E5F">
              <w:rPr>
                <w:webHidden/>
              </w:rPr>
              <w:fldChar w:fldCharType="separate"/>
            </w:r>
            <w:r w:rsidR="00EC4F20">
              <w:rPr>
                <w:webHidden/>
              </w:rPr>
              <w:t>203</w:t>
            </w:r>
            <w:r w:rsidR="00C86E5F">
              <w:rPr>
                <w:webHidden/>
              </w:rPr>
              <w:fldChar w:fldCharType="end"/>
            </w:r>
          </w:hyperlink>
        </w:p>
        <w:p w14:paraId="469FA3CE" w14:textId="6556B303" w:rsidR="00C86E5F" w:rsidRDefault="007B123D">
          <w:pPr>
            <w:pStyle w:val="TOC3"/>
            <w:rPr>
              <w:rFonts w:asciiTheme="minorHAnsi" w:eastAsiaTheme="minorEastAsia" w:hAnsiTheme="minorHAnsi" w:cstheme="minorBidi"/>
              <w:sz w:val="22"/>
              <w:szCs w:val="22"/>
            </w:rPr>
          </w:pPr>
          <w:hyperlink w:anchor="_Toc500356695" w:history="1">
            <w:r w:rsidR="00C86E5F" w:rsidRPr="00F66096">
              <w:rPr>
                <w:rStyle w:val="Hyperlink"/>
              </w:rPr>
              <w:t>6.3.</w:t>
            </w:r>
            <w:r w:rsidR="00C86E5F" w:rsidRPr="00F66096">
              <w:rPr>
                <w:rStyle w:val="Hyperlink"/>
                <w:lang w:eastAsia="zh-CN"/>
              </w:rPr>
              <w:t>1</w:t>
            </w:r>
            <w:r w:rsidR="00C86E5F">
              <w:rPr>
                <w:rFonts w:asciiTheme="minorHAnsi" w:eastAsiaTheme="minorEastAsia" w:hAnsiTheme="minorHAnsi" w:cstheme="minorBidi"/>
                <w:sz w:val="22"/>
                <w:szCs w:val="22"/>
              </w:rPr>
              <w:tab/>
            </w:r>
            <w:r w:rsidR="00C86E5F" w:rsidRPr="00F66096">
              <w:rPr>
                <w:rStyle w:val="Hyperlink"/>
                <w:lang w:eastAsia="zh-CN"/>
              </w:rPr>
              <w:t>R</w:t>
            </w:r>
            <w:r w:rsidR="00C86E5F" w:rsidRPr="00F66096">
              <w:rPr>
                <w:rStyle w:val="Hyperlink"/>
              </w:rPr>
              <w:t>andom access channel</w:t>
            </w:r>
            <w:r w:rsidR="00C86E5F">
              <w:rPr>
                <w:webHidden/>
              </w:rPr>
              <w:tab/>
            </w:r>
            <w:r w:rsidR="00C86E5F">
              <w:rPr>
                <w:webHidden/>
              </w:rPr>
              <w:fldChar w:fldCharType="begin"/>
            </w:r>
            <w:r w:rsidR="00C86E5F">
              <w:rPr>
                <w:webHidden/>
              </w:rPr>
              <w:instrText xml:space="preserve"> PAGEREF _Toc500356695 \h </w:instrText>
            </w:r>
            <w:r w:rsidR="00C86E5F">
              <w:rPr>
                <w:webHidden/>
              </w:rPr>
            </w:r>
            <w:r w:rsidR="00C86E5F">
              <w:rPr>
                <w:webHidden/>
              </w:rPr>
              <w:fldChar w:fldCharType="separate"/>
            </w:r>
            <w:r w:rsidR="00EC4F20">
              <w:rPr>
                <w:webHidden/>
              </w:rPr>
              <w:t>203</w:t>
            </w:r>
            <w:r w:rsidR="00C86E5F">
              <w:rPr>
                <w:webHidden/>
              </w:rPr>
              <w:fldChar w:fldCharType="end"/>
            </w:r>
          </w:hyperlink>
        </w:p>
        <w:p w14:paraId="755BFD3C" w14:textId="0DD36618" w:rsidR="00C86E5F" w:rsidRDefault="007B123D">
          <w:pPr>
            <w:pStyle w:val="TOC3"/>
            <w:rPr>
              <w:rFonts w:asciiTheme="minorHAnsi" w:eastAsiaTheme="minorEastAsia" w:hAnsiTheme="minorHAnsi" w:cstheme="minorBidi"/>
              <w:sz w:val="22"/>
              <w:szCs w:val="22"/>
            </w:rPr>
          </w:pPr>
          <w:hyperlink w:anchor="_Toc500356696" w:history="1">
            <w:r w:rsidR="00C86E5F" w:rsidRPr="00F66096">
              <w:rPr>
                <w:rStyle w:val="Hyperlink"/>
              </w:rPr>
              <w:t>6.3.</w:t>
            </w:r>
            <w:r w:rsidR="00C86E5F" w:rsidRPr="00F66096">
              <w:rPr>
                <w:rStyle w:val="Hyperlink"/>
                <w:lang w:eastAsia="zh-CN"/>
              </w:rPr>
              <w:t>2</w:t>
            </w:r>
            <w:r w:rsidR="00C86E5F">
              <w:rPr>
                <w:rFonts w:asciiTheme="minorHAnsi" w:eastAsiaTheme="minorEastAsia" w:hAnsiTheme="minorHAnsi" w:cstheme="minorBidi"/>
                <w:sz w:val="22"/>
                <w:szCs w:val="22"/>
              </w:rPr>
              <w:tab/>
            </w:r>
            <w:r w:rsidR="00C86E5F" w:rsidRPr="00F66096">
              <w:rPr>
                <w:rStyle w:val="Hyperlink"/>
                <w:lang w:eastAsia="zh-CN"/>
              </w:rPr>
              <w:t>U</w:t>
            </w:r>
            <w:r w:rsidR="00C86E5F" w:rsidRPr="00F66096">
              <w:rPr>
                <w:rStyle w:val="Hyperlink"/>
              </w:rPr>
              <w:t>plink shared channel</w:t>
            </w:r>
            <w:r w:rsidR="00C86E5F">
              <w:rPr>
                <w:webHidden/>
              </w:rPr>
              <w:tab/>
            </w:r>
            <w:r w:rsidR="00C86E5F">
              <w:rPr>
                <w:webHidden/>
              </w:rPr>
              <w:fldChar w:fldCharType="begin"/>
            </w:r>
            <w:r w:rsidR="00C86E5F">
              <w:rPr>
                <w:webHidden/>
              </w:rPr>
              <w:instrText xml:space="preserve"> PAGEREF _Toc500356696 \h </w:instrText>
            </w:r>
            <w:r w:rsidR="00C86E5F">
              <w:rPr>
                <w:webHidden/>
              </w:rPr>
            </w:r>
            <w:r w:rsidR="00C86E5F">
              <w:rPr>
                <w:webHidden/>
              </w:rPr>
              <w:fldChar w:fldCharType="separate"/>
            </w:r>
            <w:r w:rsidR="00EC4F20">
              <w:rPr>
                <w:webHidden/>
              </w:rPr>
              <w:t>203</w:t>
            </w:r>
            <w:r w:rsidR="00C86E5F">
              <w:rPr>
                <w:webHidden/>
              </w:rPr>
              <w:fldChar w:fldCharType="end"/>
            </w:r>
          </w:hyperlink>
        </w:p>
        <w:p w14:paraId="650EDA1C" w14:textId="6434AEF4" w:rsidR="00C86E5F" w:rsidRDefault="007B123D">
          <w:pPr>
            <w:pStyle w:val="TOC3"/>
            <w:rPr>
              <w:rFonts w:asciiTheme="minorHAnsi" w:eastAsiaTheme="minorEastAsia" w:hAnsiTheme="minorHAnsi" w:cstheme="minorBidi"/>
              <w:sz w:val="22"/>
              <w:szCs w:val="22"/>
            </w:rPr>
          </w:pPr>
          <w:hyperlink w:anchor="_Toc500356697" w:history="1">
            <w:r w:rsidR="00C86E5F" w:rsidRPr="00F66096">
              <w:rPr>
                <w:rStyle w:val="Hyperlink"/>
              </w:rPr>
              <w:t>6.3.</w:t>
            </w:r>
            <w:r w:rsidR="00C86E5F" w:rsidRPr="00F66096">
              <w:rPr>
                <w:rStyle w:val="Hyperlink"/>
                <w:lang w:eastAsia="zh-CN"/>
              </w:rPr>
              <w:t>3</w:t>
            </w:r>
            <w:r w:rsidR="00C86E5F">
              <w:rPr>
                <w:rFonts w:asciiTheme="minorHAnsi" w:eastAsiaTheme="minorEastAsia" w:hAnsiTheme="minorHAnsi" w:cstheme="minorBidi"/>
                <w:sz w:val="22"/>
                <w:szCs w:val="22"/>
              </w:rPr>
              <w:tab/>
            </w:r>
            <w:r w:rsidR="00C86E5F" w:rsidRPr="00F66096">
              <w:rPr>
                <w:rStyle w:val="Hyperlink"/>
              </w:rPr>
              <w:t xml:space="preserve">Uplink control information on </w:t>
            </w:r>
            <w:r w:rsidR="00C86E5F" w:rsidRPr="00F66096">
              <w:rPr>
                <w:rStyle w:val="Hyperlink"/>
                <w:lang w:eastAsia="zh-CN"/>
              </w:rPr>
              <w:t>N</w:t>
            </w:r>
            <w:r w:rsidR="00C86E5F" w:rsidRPr="00F66096">
              <w:rPr>
                <w:rStyle w:val="Hyperlink"/>
              </w:rPr>
              <w:t>PUSCH without UL-SCH data</w:t>
            </w:r>
            <w:r w:rsidR="00C86E5F">
              <w:rPr>
                <w:webHidden/>
              </w:rPr>
              <w:tab/>
            </w:r>
            <w:r w:rsidR="00C86E5F">
              <w:rPr>
                <w:webHidden/>
              </w:rPr>
              <w:fldChar w:fldCharType="begin"/>
            </w:r>
            <w:r w:rsidR="00C86E5F">
              <w:rPr>
                <w:webHidden/>
              </w:rPr>
              <w:instrText xml:space="preserve"> PAGEREF _Toc500356697 \h </w:instrText>
            </w:r>
            <w:r w:rsidR="00C86E5F">
              <w:rPr>
                <w:webHidden/>
              </w:rPr>
            </w:r>
            <w:r w:rsidR="00C86E5F">
              <w:rPr>
                <w:webHidden/>
              </w:rPr>
              <w:fldChar w:fldCharType="separate"/>
            </w:r>
            <w:r w:rsidR="00EC4F20">
              <w:rPr>
                <w:webHidden/>
              </w:rPr>
              <w:t>204</w:t>
            </w:r>
            <w:r w:rsidR="00C86E5F">
              <w:rPr>
                <w:webHidden/>
              </w:rPr>
              <w:fldChar w:fldCharType="end"/>
            </w:r>
          </w:hyperlink>
        </w:p>
        <w:p w14:paraId="05D252FF" w14:textId="3761E32F" w:rsidR="00C86E5F" w:rsidRDefault="007B123D">
          <w:pPr>
            <w:pStyle w:val="TOC2"/>
            <w:rPr>
              <w:rFonts w:asciiTheme="minorHAnsi" w:eastAsiaTheme="minorEastAsia" w:hAnsiTheme="minorHAnsi" w:cstheme="minorBidi"/>
              <w:sz w:val="22"/>
              <w:szCs w:val="22"/>
            </w:rPr>
          </w:pPr>
          <w:hyperlink w:anchor="_Toc500356698" w:history="1">
            <w:r w:rsidR="00C86E5F" w:rsidRPr="00F66096">
              <w:rPr>
                <w:rStyle w:val="Hyperlink"/>
              </w:rPr>
              <w:t>6.4</w:t>
            </w:r>
            <w:r w:rsidR="00C86E5F">
              <w:rPr>
                <w:rFonts w:asciiTheme="minorHAnsi" w:eastAsiaTheme="minorEastAsia" w:hAnsiTheme="minorHAnsi" w:cstheme="minorBidi"/>
                <w:sz w:val="22"/>
                <w:szCs w:val="22"/>
              </w:rPr>
              <w:tab/>
            </w:r>
            <w:r w:rsidR="00C86E5F" w:rsidRPr="00F66096">
              <w:rPr>
                <w:rStyle w:val="Hyperlink"/>
                <w:lang w:eastAsia="zh-CN"/>
              </w:rPr>
              <w:t>D</w:t>
            </w:r>
            <w:r w:rsidR="00C86E5F" w:rsidRPr="00F66096">
              <w:rPr>
                <w:rStyle w:val="Hyperlink"/>
              </w:rPr>
              <w:t>ownlink transport channels and control information</w:t>
            </w:r>
            <w:r w:rsidR="00C86E5F">
              <w:rPr>
                <w:webHidden/>
              </w:rPr>
              <w:tab/>
            </w:r>
            <w:r w:rsidR="00C86E5F">
              <w:rPr>
                <w:webHidden/>
              </w:rPr>
              <w:fldChar w:fldCharType="begin"/>
            </w:r>
            <w:r w:rsidR="00C86E5F">
              <w:rPr>
                <w:webHidden/>
              </w:rPr>
              <w:instrText xml:space="preserve"> PAGEREF _Toc500356698 \h </w:instrText>
            </w:r>
            <w:r w:rsidR="00C86E5F">
              <w:rPr>
                <w:webHidden/>
              </w:rPr>
            </w:r>
            <w:r w:rsidR="00C86E5F">
              <w:rPr>
                <w:webHidden/>
              </w:rPr>
              <w:fldChar w:fldCharType="separate"/>
            </w:r>
            <w:r w:rsidR="00EC4F20">
              <w:rPr>
                <w:webHidden/>
              </w:rPr>
              <w:t>204</w:t>
            </w:r>
            <w:r w:rsidR="00C86E5F">
              <w:rPr>
                <w:webHidden/>
              </w:rPr>
              <w:fldChar w:fldCharType="end"/>
            </w:r>
          </w:hyperlink>
        </w:p>
        <w:p w14:paraId="70C6A68C" w14:textId="02AB5212" w:rsidR="00C86E5F" w:rsidRDefault="007B123D">
          <w:pPr>
            <w:pStyle w:val="TOC3"/>
            <w:rPr>
              <w:rFonts w:asciiTheme="minorHAnsi" w:eastAsiaTheme="minorEastAsia" w:hAnsiTheme="minorHAnsi" w:cstheme="minorBidi"/>
              <w:sz w:val="22"/>
              <w:szCs w:val="22"/>
            </w:rPr>
          </w:pPr>
          <w:hyperlink w:anchor="_Toc500356699" w:history="1">
            <w:r w:rsidR="00C86E5F" w:rsidRPr="00F66096">
              <w:rPr>
                <w:rStyle w:val="Hyperlink"/>
              </w:rPr>
              <w:t>6.4.</w:t>
            </w:r>
            <w:r w:rsidR="00C86E5F" w:rsidRPr="00F66096">
              <w:rPr>
                <w:rStyle w:val="Hyperlink"/>
                <w:lang w:eastAsia="zh-CN"/>
              </w:rPr>
              <w:t>1</w:t>
            </w:r>
            <w:r w:rsidR="00C86E5F">
              <w:rPr>
                <w:rFonts w:asciiTheme="minorHAnsi" w:eastAsiaTheme="minorEastAsia" w:hAnsiTheme="minorHAnsi" w:cstheme="minorBidi"/>
                <w:sz w:val="22"/>
                <w:szCs w:val="22"/>
              </w:rPr>
              <w:tab/>
            </w:r>
            <w:r w:rsidR="00C86E5F" w:rsidRPr="00F66096">
              <w:rPr>
                <w:rStyle w:val="Hyperlink"/>
                <w:lang w:eastAsia="zh-CN"/>
              </w:rPr>
              <w:t>B</w:t>
            </w:r>
            <w:r w:rsidR="00C86E5F" w:rsidRPr="00F66096">
              <w:rPr>
                <w:rStyle w:val="Hyperlink"/>
              </w:rPr>
              <w:t>roadcast channel</w:t>
            </w:r>
            <w:r w:rsidR="00C86E5F">
              <w:rPr>
                <w:webHidden/>
              </w:rPr>
              <w:tab/>
            </w:r>
            <w:r w:rsidR="00C86E5F">
              <w:rPr>
                <w:webHidden/>
              </w:rPr>
              <w:fldChar w:fldCharType="begin"/>
            </w:r>
            <w:r w:rsidR="00C86E5F">
              <w:rPr>
                <w:webHidden/>
              </w:rPr>
              <w:instrText xml:space="preserve"> PAGEREF _Toc500356699 \h </w:instrText>
            </w:r>
            <w:r w:rsidR="00C86E5F">
              <w:rPr>
                <w:webHidden/>
              </w:rPr>
            </w:r>
            <w:r w:rsidR="00C86E5F">
              <w:rPr>
                <w:webHidden/>
              </w:rPr>
              <w:fldChar w:fldCharType="separate"/>
            </w:r>
            <w:r w:rsidR="00EC4F20">
              <w:rPr>
                <w:webHidden/>
              </w:rPr>
              <w:t>204</w:t>
            </w:r>
            <w:r w:rsidR="00C86E5F">
              <w:rPr>
                <w:webHidden/>
              </w:rPr>
              <w:fldChar w:fldCharType="end"/>
            </w:r>
          </w:hyperlink>
        </w:p>
        <w:p w14:paraId="0FF0459E" w14:textId="7C9FE690" w:rsidR="00C86E5F" w:rsidRDefault="007B123D">
          <w:pPr>
            <w:pStyle w:val="TOC3"/>
            <w:rPr>
              <w:rFonts w:asciiTheme="minorHAnsi" w:eastAsiaTheme="minorEastAsia" w:hAnsiTheme="minorHAnsi" w:cstheme="minorBidi"/>
              <w:sz w:val="22"/>
              <w:szCs w:val="22"/>
            </w:rPr>
          </w:pPr>
          <w:hyperlink w:anchor="_Toc500356700" w:history="1">
            <w:r w:rsidR="00C86E5F" w:rsidRPr="00F66096">
              <w:rPr>
                <w:rStyle w:val="Hyperlink"/>
              </w:rPr>
              <w:t>6.4.2</w:t>
            </w:r>
            <w:r w:rsidR="00C86E5F">
              <w:rPr>
                <w:rFonts w:asciiTheme="minorHAnsi" w:eastAsiaTheme="minorEastAsia" w:hAnsiTheme="minorHAnsi" w:cstheme="minorBidi"/>
                <w:sz w:val="22"/>
                <w:szCs w:val="22"/>
              </w:rPr>
              <w:tab/>
            </w:r>
            <w:r w:rsidR="00C86E5F" w:rsidRPr="00F66096">
              <w:rPr>
                <w:rStyle w:val="Hyperlink"/>
                <w:lang w:eastAsia="zh-CN"/>
              </w:rPr>
              <w:t>D</w:t>
            </w:r>
            <w:r w:rsidR="00C86E5F" w:rsidRPr="00F66096">
              <w:rPr>
                <w:rStyle w:val="Hyperlink"/>
              </w:rPr>
              <w:t>ownlink shared channel</w:t>
            </w:r>
            <w:r w:rsidR="00C86E5F" w:rsidRPr="00F66096">
              <w:rPr>
                <w:rStyle w:val="Hyperlink"/>
                <w:lang w:eastAsia="zh-CN"/>
              </w:rPr>
              <w:t xml:space="preserve"> and Paging channel</w:t>
            </w:r>
            <w:r w:rsidR="00C86E5F">
              <w:rPr>
                <w:webHidden/>
              </w:rPr>
              <w:tab/>
            </w:r>
            <w:r w:rsidR="00C86E5F">
              <w:rPr>
                <w:webHidden/>
              </w:rPr>
              <w:fldChar w:fldCharType="begin"/>
            </w:r>
            <w:r w:rsidR="00C86E5F">
              <w:rPr>
                <w:webHidden/>
              </w:rPr>
              <w:instrText xml:space="preserve"> PAGEREF _Toc500356700 \h </w:instrText>
            </w:r>
            <w:r w:rsidR="00C86E5F">
              <w:rPr>
                <w:webHidden/>
              </w:rPr>
            </w:r>
            <w:r w:rsidR="00C86E5F">
              <w:rPr>
                <w:webHidden/>
              </w:rPr>
              <w:fldChar w:fldCharType="separate"/>
            </w:r>
            <w:r w:rsidR="00EC4F20">
              <w:rPr>
                <w:webHidden/>
              </w:rPr>
              <w:t>205</w:t>
            </w:r>
            <w:r w:rsidR="00C86E5F">
              <w:rPr>
                <w:webHidden/>
              </w:rPr>
              <w:fldChar w:fldCharType="end"/>
            </w:r>
          </w:hyperlink>
        </w:p>
        <w:p w14:paraId="0FAB8283" w14:textId="162D5ABF" w:rsidR="00C86E5F" w:rsidRDefault="007B123D">
          <w:pPr>
            <w:pStyle w:val="TOC3"/>
            <w:rPr>
              <w:rFonts w:asciiTheme="minorHAnsi" w:eastAsiaTheme="minorEastAsia" w:hAnsiTheme="minorHAnsi" w:cstheme="minorBidi"/>
              <w:sz w:val="22"/>
              <w:szCs w:val="22"/>
            </w:rPr>
          </w:pPr>
          <w:hyperlink w:anchor="_Toc500356701" w:history="1">
            <w:r w:rsidR="00C86E5F" w:rsidRPr="00F66096">
              <w:rPr>
                <w:rStyle w:val="Hyperlink"/>
              </w:rPr>
              <w:t>6.4.3</w:t>
            </w:r>
            <w:r w:rsidR="00C86E5F">
              <w:rPr>
                <w:rFonts w:asciiTheme="minorHAnsi" w:eastAsiaTheme="minorEastAsia" w:hAnsiTheme="minorHAnsi" w:cstheme="minorBidi"/>
                <w:sz w:val="22"/>
                <w:szCs w:val="22"/>
              </w:rPr>
              <w:tab/>
            </w:r>
            <w:r w:rsidR="00C86E5F" w:rsidRPr="00F66096">
              <w:rPr>
                <w:rStyle w:val="Hyperlink"/>
                <w:lang w:eastAsia="zh-CN"/>
              </w:rPr>
              <w:t>D</w:t>
            </w:r>
            <w:r w:rsidR="00C86E5F" w:rsidRPr="00F66096">
              <w:rPr>
                <w:rStyle w:val="Hyperlink"/>
              </w:rPr>
              <w:t>ownlink control information</w:t>
            </w:r>
            <w:r w:rsidR="00C86E5F">
              <w:rPr>
                <w:webHidden/>
              </w:rPr>
              <w:tab/>
            </w:r>
            <w:r w:rsidR="00C86E5F">
              <w:rPr>
                <w:webHidden/>
              </w:rPr>
              <w:fldChar w:fldCharType="begin"/>
            </w:r>
            <w:r w:rsidR="00C86E5F">
              <w:rPr>
                <w:webHidden/>
              </w:rPr>
              <w:instrText xml:space="preserve"> PAGEREF _Toc500356701 \h </w:instrText>
            </w:r>
            <w:r w:rsidR="00C86E5F">
              <w:rPr>
                <w:webHidden/>
              </w:rPr>
            </w:r>
            <w:r w:rsidR="00C86E5F">
              <w:rPr>
                <w:webHidden/>
              </w:rPr>
              <w:fldChar w:fldCharType="separate"/>
            </w:r>
            <w:r w:rsidR="00EC4F20">
              <w:rPr>
                <w:webHidden/>
              </w:rPr>
              <w:t>205</w:t>
            </w:r>
            <w:r w:rsidR="00C86E5F">
              <w:rPr>
                <w:webHidden/>
              </w:rPr>
              <w:fldChar w:fldCharType="end"/>
            </w:r>
          </w:hyperlink>
        </w:p>
        <w:p w14:paraId="41BA9356" w14:textId="2AABD2F2" w:rsidR="00C86E5F" w:rsidRDefault="007B123D">
          <w:pPr>
            <w:pStyle w:val="TOC4"/>
            <w:rPr>
              <w:rFonts w:asciiTheme="minorHAnsi" w:eastAsiaTheme="minorEastAsia" w:hAnsiTheme="minorHAnsi" w:cstheme="minorBidi"/>
              <w:sz w:val="22"/>
              <w:szCs w:val="22"/>
            </w:rPr>
          </w:pPr>
          <w:hyperlink w:anchor="_Toc500356702" w:history="1">
            <w:r w:rsidR="00C86E5F" w:rsidRPr="00F66096">
              <w:rPr>
                <w:rStyle w:val="Hyperlink"/>
              </w:rPr>
              <w:t>6.4.</w:t>
            </w:r>
            <w:r w:rsidR="00C86E5F" w:rsidRPr="00F66096">
              <w:rPr>
                <w:rStyle w:val="Hyperlink"/>
                <w:lang w:eastAsia="zh-CN"/>
              </w:rPr>
              <w:t>3</w:t>
            </w:r>
            <w:r w:rsidR="00C86E5F" w:rsidRPr="00F66096">
              <w:rPr>
                <w:rStyle w:val="Hyperlink"/>
              </w:rPr>
              <w:t>.1</w:t>
            </w:r>
            <w:r w:rsidR="00C86E5F">
              <w:rPr>
                <w:rFonts w:asciiTheme="minorHAnsi" w:eastAsiaTheme="minorEastAsia" w:hAnsiTheme="minorHAnsi" w:cstheme="minorBidi"/>
                <w:sz w:val="22"/>
                <w:szCs w:val="22"/>
              </w:rPr>
              <w:tab/>
            </w:r>
            <w:r w:rsidR="00C86E5F" w:rsidRPr="00F66096">
              <w:rPr>
                <w:rStyle w:val="Hyperlink"/>
                <w:lang w:eastAsia="zh-CN"/>
              </w:rPr>
              <w:t xml:space="preserve">DCI </w:t>
            </w:r>
            <w:r w:rsidR="00C86E5F" w:rsidRPr="00F66096">
              <w:rPr>
                <w:rStyle w:val="Hyperlink"/>
              </w:rPr>
              <w:t>Format</w:t>
            </w:r>
            <w:r w:rsidR="00C86E5F" w:rsidRPr="00F66096">
              <w:rPr>
                <w:rStyle w:val="Hyperlink"/>
                <w:lang w:eastAsia="zh-CN"/>
              </w:rPr>
              <w:t xml:space="preserve"> N0</w:t>
            </w:r>
            <w:r w:rsidR="00C86E5F">
              <w:rPr>
                <w:webHidden/>
              </w:rPr>
              <w:tab/>
            </w:r>
            <w:r w:rsidR="00C86E5F">
              <w:rPr>
                <w:webHidden/>
              </w:rPr>
              <w:fldChar w:fldCharType="begin"/>
            </w:r>
            <w:r w:rsidR="00C86E5F">
              <w:rPr>
                <w:webHidden/>
              </w:rPr>
              <w:instrText xml:space="preserve"> PAGEREF _Toc500356702 \h </w:instrText>
            </w:r>
            <w:r w:rsidR="00C86E5F">
              <w:rPr>
                <w:webHidden/>
              </w:rPr>
            </w:r>
            <w:r w:rsidR="00C86E5F">
              <w:rPr>
                <w:webHidden/>
              </w:rPr>
              <w:fldChar w:fldCharType="separate"/>
            </w:r>
            <w:r w:rsidR="00EC4F20">
              <w:rPr>
                <w:webHidden/>
              </w:rPr>
              <w:t>205</w:t>
            </w:r>
            <w:r w:rsidR="00C86E5F">
              <w:rPr>
                <w:webHidden/>
              </w:rPr>
              <w:fldChar w:fldCharType="end"/>
            </w:r>
          </w:hyperlink>
        </w:p>
        <w:p w14:paraId="2DB3297A" w14:textId="4B16B8C4" w:rsidR="00C86E5F" w:rsidRDefault="007B123D">
          <w:pPr>
            <w:pStyle w:val="TOC4"/>
            <w:rPr>
              <w:rFonts w:asciiTheme="minorHAnsi" w:eastAsiaTheme="minorEastAsia" w:hAnsiTheme="minorHAnsi" w:cstheme="minorBidi"/>
              <w:sz w:val="22"/>
              <w:szCs w:val="22"/>
            </w:rPr>
          </w:pPr>
          <w:hyperlink w:anchor="_Toc500356703" w:history="1">
            <w:r w:rsidR="00C86E5F" w:rsidRPr="00F66096">
              <w:rPr>
                <w:rStyle w:val="Hyperlink"/>
              </w:rPr>
              <w:t>6.4.</w:t>
            </w:r>
            <w:r w:rsidR="00C86E5F" w:rsidRPr="00F66096">
              <w:rPr>
                <w:rStyle w:val="Hyperlink"/>
                <w:lang w:eastAsia="zh-CN"/>
              </w:rPr>
              <w:t>3</w:t>
            </w:r>
            <w:r w:rsidR="00C86E5F" w:rsidRPr="00F66096">
              <w:rPr>
                <w:rStyle w:val="Hyperlink"/>
              </w:rPr>
              <w:t>.</w:t>
            </w:r>
            <w:r w:rsidR="00C86E5F" w:rsidRPr="00F66096">
              <w:rPr>
                <w:rStyle w:val="Hyperlink"/>
                <w:lang w:eastAsia="zh-CN"/>
              </w:rPr>
              <w:t>2</w:t>
            </w:r>
            <w:r w:rsidR="00C86E5F">
              <w:rPr>
                <w:rFonts w:asciiTheme="minorHAnsi" w:eastAsiaTheme="minorEastAsia" w:hAnsiTheme="minorHAnsi" w:cstheme="minorBidi"/>
                <w:sz w:val="22"/>
                <w:szCs w:val="22"/>
              </w:rPr>
              <w:tab/>
            </w:r>
            <w:r w:rsidR="00C86E5F" w:rsidRPr="00F66096">
              <w:rPr>
                <w:rStyle w:val="Hyperlink"/>
                <w:lang w:eastAsia="zh-CN"/>
              </w:rPr>
              <w:t xml:space="preserve">DCI </w:t>
            </w:r>
            <w:r w:rsidR="00C86E5F" w:rsidRPr="00F66096">
              <w:rPr>
                <w:rStyle w:val="Hyperlink"/>
              </w:rPr>
              <w:t>Format</w:t>
            </w:r>
            <w:r w:rsidR="00C86E5F" w:rsidRPr="00F66096">
              <w:rPr>
                <w:rStyle w:val="Hyperlink"/>
                <w:lang w:eastAsia="zh-CN"/>
              </w:rPr>
              <w:t xml:space="preserve"> N1</w:t>
            </w:r>
            <w:r w:rsidR="00C86E5F">
              <w:rPr>
                <w:webHidden/>
              </w:rPr>
              <w:tab/>
            </w:r>
            <w:r w:rsidR="00C86E5F">
              <w:rPr>
                <w:webHidden/>
              </w:rPr>
              <w:fldChar w:fldCharType="begin"/>
            </w:r>
            <w:r w:rsidR="00C86E5F">
              <w:rPr>
                <w:webHidden/>
              </w:rPr>
              <w:instrText xml:space="preserve"> PAGEREF _Toc500356703 \h </w:instrText>
            </w:r>
            <w:r w:rsidR="00C86E5F">
              <w:rPr>
                <w:webHidden/>
              </w:rPr>
            </w:r>
            <w:r w:rsidR="00C86E5F">
              <w:rPr>
                <w:webHidden/>
              </w:rPr>
              <w:fldChar w:fldCharType="separate"/>
            </w:r>
            <w:r w:rsidR="00EC4F20">
              <w:rPr>
                <w:webHidden/>
              </w:rPr>
              <w:t>206</w:t>
            </w:r>
            <w:r w:rsidR="00C86E5F">
              <w:rPr>
                <w:webHidden/>
              </w:rPr>
              <w:fldChar w:fldCharType="end"/>
            </w:r>
          </w:hyperlink>
        </w:p>
        <w:p w14:paraId="4D4B01FD" w14:textId="3FA0CF25" w:rsidR="00C86E5F" w:rsidRDefault="007B123D">
          <w:pPr>
            <w:pStyle w:val="TOC4"/>
            <w:rPr>
              <w:rFonts w:asciiTheme="minorHAnsi" w:eastAsiaTheme="minorEastAsia" w:hAnsiTheme="minorHAnsi" w:cstheme="minorBidi"/>
              <w:sz w:val="22"/>
              <w:szCs w:val="22"/>
            </w:rPr>
          </w:pPr>
          <w:hyperlink w:anchor="_Toc500356704" w:history="1">
            <w:r w:rsidR="00C86E5F" w:rsidRPr="00F66096">
              <w:rPr>
                <w:rStyle w:val="Hyperlink"/>
              </w:rPr>
              <w:t>6.4.</w:t>
            </w:r>
            <w:r w:rsidR="00C86E5F" w:rsidRPr="00F66096">
              <w:rPr>
                <w:rStyle w:val="Hyperlink"/>
                <w:lang w:eastAsia="zh-CN"/>
              </w:rPr>
              <w:t>3</w:t>
            </w:r>
            <w:r w:rsidR="00C86E5F" w:rsidRPr="00F66096">
              <w:rPr>
                <w:rStyle w:val="Hyperlink"/>
              </w:rPr>
              <w:t>.</w:t>
            </w:r>
            <w:r w:rsidR="00C86E5F" w:rsidRPr="00F66096">
              <w:rPr>
                <w:rStyle w:val="Hyperlink"/>
                <w:lang w:eastAsia="zh-CN"/>
              </w:rPr>
              <w:t>3</w:t>
            </w:r>
            <w:r w:rsidR="00C86E5F">
              <w:rPr>
                <w:rFonts w:asciiTheme="minorHAnsi" w:eastAsiaTheme="minorEastAsia" w:hAnsiTheme="minorHAnsi" w:cstheme="minorBidi"/>
                <w:sz w:val="22"/>
                <w:szCs w:val="22"/>
              </w:rPr>
              <w:tab/>
            </w:r>
            <w:r w:rsidR="00C86E5F" w:rsidRPr="00F66096">
              <w:rPr>
                <w:rStyle w:val="Hyperlink"/>
                <w:lang w:eastAsia="zh-CN"/>
              </w:rPr>
              <w:t xml:space="preserve">DCI </w:t>
            </w:r>
            <w:r w:rsidR="00C86E5F" w:rsidRPr="00F66096">
              <w:rPr>
                <w:rStyle w:val="Hyperlink"/>
              </w:rPr>
              <w:t>Format</w:t>
            </w:r>
            <w:r w:rsidR="00C86E5F" w:rsidRPr="00F66096">
              <w:rPr>
                <w:rStyle w:val="Hyperlink"/>
                <w:lang w:eastAsia="zh-CN"/>
              </w:rPr>
              <w:t xml:space="preserve"> N2</w:t>
            </w:r>
            <w:r w:rsidR="00C86E5F">
              <w:rPr>
                <w:webHidden/>
              </w:rPr>
              <w:tab/>
            </w:r>
            <w:r w:rsidR="00C86E5F">
              <w:rPr>
                <w:webHidden/>
              </w:rPr>
              <w:fldChar w:fldCharType="begin"/>
            </w:r>
            <w:r w:rsidR="00C86E5F">
              <w:rPr>
                <w:webHidden/>
              </w:rPr>
              <w:instrText xml:space="preserve"> PAGEREF _Toc500356704 \h </w:instrText>
            </w:r>
            <w:r w:rsidR="00C86E5F">
              <w:rPr>
                <w:webHidden/>
              </w:rPr>
            </w:r>
            <w:r w:rsidR="00C86E5F">
              <w:rPr>
                <w:webHidden/>
              </w:rPr>
              <w:fldChar w:fldCharType="separate"/>
            </w:r>
            <w:r w:rsidR="00EC4F20">
              <w:rPr>
                <w:webHidden/>
              </w:rPr>
              <w:t>206</w:t>
            </w:r>
            <w:r w:rsidR="00C86E5F">
              <w:rPr>
                <w:webHidden/>
              </w:rPr>
              <w:fldChar w:fldCharType="end"/>
            </w:r>
          </w:hyperlink>
        </w:p>
        <w:p w14:paraId="37BCEBD4" w14:textId="584880E8" w:rsidR="003D0812" w:rsidRDefault="003D0812">
          <w:r>
            <w:rPr>
              <w:noProof/>
              <w:sz w:val="22"/>
              <w:szCs w:val="22"/>
              <w:lang w:val="en-US"/>
            </w:rPr>
            <w:fldChar w:fldCharType="end"/>
          </w:r>
        </w:p>
      </w:sdtContent>
    </w:sdt>
    <w:p w14:paraId="3E31810E" w14:textId="275D4102" w:rsidR="003D0812" w:rsidRDefault="003D0812" w:rsidP="003D0812">
      <w:pPr>
        <w:rPr>
          <w:rFonts w:eastAsia="MS Mincho"/>
        </w:rPr>
      </w:pPr>
    </w:p>
    <w:p w14:paraId="3F93B3FB" w14:textId="77777777" w:rsidR="003D0812" w:rsidRPr="00CE05FE" w:rsidRDefault="003D0812" w:rsidP="003D0812">
      <w:pPr>
        <w:rPr>
          <w:rFonts w:eastAsia="MS Mincho"/>
        </w:rPr>
      </w:pPr>
    </w:p>
    <w:p w14:paraId="3B93BEFF" w14:textId="0D4C0418" w:rsidR="00CE05FE" w:rsidRPr="00CE05FE" w:rsidRDefault="00CE05FE" w:rsidP="003D0812">
      <w:pPr>
        <w:pStyle w:val="Heading1"/>
      </w:pPr>
      <w:bookmarkStart w:id="4" w:name="_Toc462666975"/>
      <w:bookmarkStart w:id="5" w:name="_Toc500356579"/>
      <w:r w:rsidRPr="00CE05FE">
        <w:lastRenderedPageBreak/>
        <w:t>Foreword</w:t>
      </w:r>
      <w:bookmarkEnd w:id="4"/>
      <w:bookmarkEnd w:id="5"/>
    </w:p>
    <w:p w14:paraId="7AF5F721" w14:textId="77777777" w:rsidR="003E5AEE" w:rsidRPr="005132EF" w:rsidRDefault="003E5AEE" w:rsidP="003E5AEE">
      <w:r w:rsidRPr="005132EF">
        <w:t xml:space="preserve">This Technical Specification has been produced by the </w:t>
      </w:r>
      <w:ins w:id="6" w:author="MulteFire Alliance (MFA)" w:date="2017-11-08T16:22:00Z">
        <w:r>
          <w:rPr>
            <w:lang w:val="en-US"/>
          </w:rPr>
          <w:t>MulteFire Alliance</w:t>
        </w:r>
        <w:r>
          <w:t xml:space="preserve"> (MFA)</w:t>
        </w:r>
      </w:ins>
      <w:r w:rsidRPr="005132EF">
        <w:t>.</w:t>
      </w:r>
    </w:p>
    <w:p w14:paraId="4916966A" w14:textId="77459E3F" w:rsidR="003E5AEE" w:rsidRPr="005132EF" w:rsidRDefault="003E5AEE" w:rsidP="003E5AEE">
      <w:r w:rsidRPr="005132EF">
        <w:t xml:space="preserve">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w:t>
      </w:r>
      <w:ins w:id="7" w:author="MulteFire Alliance (MFA)" w:date="2017-11-08T16:23:00Z">
        <w:r w:rsidRPr="005132EF">
          <w:t xml:space="preserve">as </w:t>
        </w:r>
        <w:r w:rsidRPr="00C52469">
          <w:rPr>
            <w:lang w:val="en-US"/>
          </w:rPr>
          <w:t>documented in MFA T</w:t>
        </w:r>
        <w:r>
          <w:rPr>
            <w:lang w:val="en-US"/>
          </w:rPr>
          <w:t>R</w:t>
        </w:r>
        <w:r w:rsidRPr="00C52469">
          <w:rPr>
            <w:lang w:val="en-US"/>
          </w:rPr>
          <w:t xml:space="preserve"> MF.100</w:t>
        </w:r>
        <w:r>
          <w:rPr>
            <w:lang w:val="en-US"/>
          </w:rPr>
          <w:t xml:space="preserve"> </w:t>
        </w:r>
        <w:r w:rsidRPr="00C52469">
          <w:rPr>
            <w:lang w:val="en-US"/>
          </w:rPr>
          <w:t>[</w:t>
        </w:r>
        <w:r>
          <w:rPr>
            <w:lang w:val="en-US"/>
          </w:rPr>
          <w:t>MF</w:t>
        </w:r>
      </w:ins>
      <w:ins w:id="8" w:author="MulteFire Alliance (MFA)" w:date="2017-12-05T11:53:00Z">
        <w:r>
          <w:rPr>
            <w:lang w:val="en-US"/>
          </w:rPr>
          <w:t>-</w:t>
        </w:r>
      </w:ins>
      <w:ins w:id="9" w:author="MulteFire Alliance (MFA)" w:date="2017-11-21T10:54:00Z">
        <w:r>
          <w:rPr>
            <w:lang w:val="en-US"/>
          </w:rPr>
          <w:t>1</w:t>
        </w:r>
      </w:ins>
      <w:ins w:id="10" w:author="MulteFire Alliance (MFA)" w:date="2017-11-08T16:23:00Z">
        <w:r w:rsidRPr="00C52469">
          <w:rPr>
            <w:lang w:val="en-US"/>
          </w:rPr>
          <w:t>]</w:t>
        </w:r>
        <w:r>
          <w:rPr>
            <w:lang w:val="en-US"/>
          </w:rPr>
          <w:t>.</w:t>
        </w:r>
      </w:ins>
    </w:p>
    <w:p w14:paraId="425557BF" w14:textId="10B35B3D" w:rsidR="00CE05FE" w:rsidRPr="00DC362A" w:rsidRDefault="00CE05FE" w:rsidP="003D0812">
      <w:pPr>
        <w:pStyle w:val="Heading1"/>
      </w:pPr>
      <w:bookmarkStart w:id="11" w:name="_Toc462666976"/>
      <w:bookmarkStart w:id="12" w:name="_Toc500356580"/>
      <w:r w:rsidRPr="00DC362A">
        <w:lastRenderedPageBreak/>
        <w:t>1</w:t>
      </w:r>
      <w:r w:rsidRPr="00DC362A">
        <w:tab/>
        <w:t>Scope</w:t>
      </w:r>
      <w:bookmarkEnd w:id="11"/>
      <w:bookmarkEnd w:id="12"/>
    </w:p>
    <w:p w14:paraId="5F140E9B" w14:textId="05309465" w:rsidR="00CE05FE" w:rsidRPr="00CE05FE" w:rsidRDefault="00462125" w:rsidP="00462125">
      <w:pPr>
        <w:rPr>
          <w:rFonts w:eastAsia="MS Mincho"/>
        </w:rPr>
      </w:pPr>
      <w:r>
        <w:t>The present document specifies the coding, multiplexing and mapping to physical channels for E-UTRA</w:t>
      </w:r>
      <w:ins w:id="13" w:author="MulteFire Alliance (MFA)" w:date="2017-12-06T10:59:00Z">
        <w:r w:rsidR="00855EF4">
          <w:t xml:space="preserve"> and MF</w:t>
        </w:r>
      </w:ins>
      <w:r>
        <w:t>.</w:t>
      </w:r>
      <w:r w:rsidR="00CE05FE" w:rsidRPr="00CE05FE">
        <w:rPr>
          <w:rFonts w:eastAsia="MS Mincho"/>
        </w:rPr>
        <w:t xml:space="preserve"> </w:t>
      </w:r>
    </w:p>
    <w:p w14:paraId="1F813072" w14:textId="77777777" w:rsidR="00CE05FE" w:rsidRPr="00CE05FE" w:rsidRDefault="00CE05FE" w:rsidP="003D0812">
      <w:pPr>
        <w:pStyle w:val="Heading1"/>
      </w:pPr>
      <w:bookmarkStart w:id="14" w:name="_Toc462666977"/>
      <w:bookmarkStart w:id="15" w:name="_Toc500356581"/>
      <w:r w:rsidRPr="00CE05FE">
        <w:lastRenderedPageBreak/>
        <w:t>2</w:t>
      </w:r>
      <w:r w:rsidRPr="00CE05FE">
        <w:tab/>
        <w:t>References</w:t>
      </w:r>
      <w:bookmarkEnd w:id="14"/>
      <w:bookmarkEnd w:id="15"/>
    </w:p>
    <w:p w14:paraId="3A2C3A9D" w14:textId="77777777" w:rsidR="00CE05FE" w:rsidRPr="00CE05FE" w:rsidRDefault="00CE05FE" w:rsidP="00CE05FE">
      <w:pPr>
        <w:overflowPunct/>
        <w:autoSpaceDE/>
        <w:autoSpaceDN/>
        <w:adjustRightInd/>
        <w:textAlignment w:val="auto"/>
        <w:rPr>
          <w:rFonts w:eastAsia="MS Mincho"/>
        </w:rPr>
      </w:pPr>
      <w:r w:rsidRPr="00CE05FE">
        <w:rPr>
          <w:rFonts w:eastAsia="MS Mincho"/>
        </w:rPr>
        <w:t>The following documents contain provisions which, through reference in this text, constitute provisions of the present document.</w:t>
      </w:r>
    </w:p>
    <w:p w14:paraId="4DD17186" w14:textId="77777777" w:rsidR="00CE05FE" w:rsidRPr="00CE05FE" w:rsidRDefault="00CE05FE" w:rsidP="00CE05FE">
      <w:pPr>
        <w:overflowPunct/>
        <w:autoSpaceDE/>
        <w:autoSpaceDN/>
        <w:adjustRightInd/>
        <w:ind w:left="568" w:hanging="284"/>
        <w:textAlignment w:val="auto"/>
        <w:rPr>
          <w:rFonts w:eastAsia="MS Mincho"/>
        </w:rPr>
      </w:pPr>
      <w:r w:rsidRPr="00CE05FE">
        <w:rPr>
          <w:rFonts w:eastAsia="MS Mincho"/>
        </w:rPr>
        <w:t>-</w:t>
      </w:r>
      <w:r w:rsidRPr="00CE05FE">
        <w:rPr>
          <w:rFonts w:eastAsia="MS Mincho"/>
        </w:rPr>
        <w:tab/>
        <w:t>References are either specific (identified by date of publication, edition number, version number, etc.) or non</w:t>
      </w:r>
      <w:r w:rsidRPr="00CE05FE">
        <w:rPr>
          <w:rFonts w:eastAsia="MS Mincho"/>
        </w:rPr>
        <w:noBreakHyphen/>
        <w:t>specific.</w:t>
      </w:r>
    </w:p>
    <w:p w14:paraId="76FD0F5F" w14:textId="77777777" w:rsidR="00CE05FE" w:rsidRPr="00CE05FE" w:rsidRDefault="00CE05FE" w:rsidP="00CE05FE">
      <w:pPr>
        <w:overflowPunct/>
        <w:autoSpaceDE/>
        <w:autoSpaceDN/>
        <w:adjustRightInd/>
        <w:ind w:left="568" w:hanging="284"/>
        <w:textAlignment w:val="auto"/>
        <w:rPr>
          <w:rFonts w:eastAsia="MS Mincho"/>
        </w:rPr>
      </w:pPr>
      <w:r w:rsidRPr="00CE05FE">
        <w:rPr>
          <w:rFonts w:eastAsia="MS Mincho"/>
        </w:rPr>
        <w:t>-</w:t>
      </w:r>
      <w:r w:rsidRPr="00CE05FE">
        <w:rPr>
          <w:rFonts w:eastAsia="MS Mincho"/>
        </w:rPr>
        <w:tab/>
        <w:t>For a specific reference, subsequent revisions do not apply.</w:t>
      </w:r>
    </w:p>
    <w:p w14:paraId="6543ACB7" w14:textId="77777777" w:rsidR="00CE05FE" w:rsidRPr="00CE05FE" w:rsidRDefault="00CE05FE" w:rsidP="00CE05FE">
      <w:pPr>
        <w:overflowPunct/>
        <w:autoSpaceDE/>
        <w:autoSpaceDN/>
        <w:adjustRightInd/>
        <w:ind w:left="568" w:hanging="284"/>
        <w:textAlignment w:val="auto"/>
        <w:rPr>
          <w:rFonts w:eastAsia="MS Mincho"/>
        </w:rPr>
      </w:pPr>
      <w:r w:rsidRPr="00CE05FE">
        <w:rPr>
          <w:rFonts w:eastAsia="MS Mincho"/>
        </w:rPr>
        <w:t>-</w:t>
      </w:r>
      <w:r w:rsidRPr="00CE05FE">
        <w:rPr>
          <w:rFonts w:eastAsia="MS Mincho"/>
        </w:rPr>
        <w:tab/>
        <w:t xml:space="preserve">For a non-specific reference, the latest version applies.  In the case of a reference to a 3GPP document (including a GSM document), a non-specific reference implicitly refers to the latest version of that document </w:t>
      </w:r>
      <w:r w:rsidRPr="00CE05FE">
        <w:rPr>
          <w:rFonts w:eastAsia="MS Mincho"/>
          <w:i/>
          <w:iCs/>
        </w:rPr>
        <w:t>in the same Release as the present document</w:t>
      </w:r>
      <w:r w:rsidRPr="00CE05FE">
        <w:rPr>
          <w:rFonts w:eastAsia="MS Mincho"/>
        </w:rPr>
        <w:t>.</w:t>
      </w:r>
    </w:p>
    <w:p w14:paraId="7045D666" w14:textId="77777777" w:rsidR="00CE05FE" w:rsidRPr="00CE05FE" w:rsidRDefault="00CE05FE" w:rsidP="00CE05FE">
      <w:pPr>
        <w:keepLines/>
        <w:overflowPunct/>
        <w:autoSpaceDE/>
        <w:autoSpaceDN/>
        <w:adjustRightInd/>
        <w:ind w:left="1702" w:hanging="1418"/>
        <w:textAlignment w:val="auto"/>
        <w:rPr>
          <w:rFonts w:eastAsia="MS Mincho"/>
        </w:rPr>
      </w:pPr>
      <w:r w:rsidRPr="00CE05FE">
        <w:rPr>
          <w:rFonts w:eastAsia="MS Mincho"/>
        </w:rPr>
        <w:t>[1]</w:t>
      </w:r>
      <w:r w:rsidRPr="00CE05FE">
        <w:rPr>
          <w:rFonts w:eastAsia="MS Mincho"/>
        </w:rPr>
        <w:tab/>
        <w:t>3GPP TR 21.905: "Vocabulary for 3GPP Specifications".</w:t>
      </w:r>
    </w:p>
    <w:p w14:paraId="423EF2CD" w14:textId="6F65A0D6" w:rsidR="00CE05FE" w:rsidRPr="00CE05FE" w:rsidRDefault="00CE05FE" w:rsidP="00CE05FE">
      <w:pPr>
        <w:keepLines/>
        <w:overflowPunct/>
        <w:autoSpaceDE/>
        <w:autoSpaceDN/>
        <w:adjustRightInd/>
        <w:ind w:left="1702" w:hanging="1418"/>
        <w:textAlignment w:val="auto"/>
        <w:rPr>
          <w:rFonts w:eastAsia="MS Mincho"/>
        </w:rPr>
      </w:pPr>
      <w:r w:rsidRPr="00CE05FE">
        <w:rPr>
          <w:rFonts w:eastAsia="MS Mincho"/>
        </w:rPr>
        <w:t>[2]</w:t>
      </w:r>
      <w:r w:rsidRPr="00CE05FE">
        <w:rPr>
          <w:rFonts w:eastAsia="MS Mincho"/>
        </w:rPr>
        <w:tab/>
      </w:r>
      <w:ins w:id="16" w:author="MulteFire Alliance (MFA)" w:date="2017-12-05T11:38:00Z">
        <w:r w:rsidR="00114378">
          <w:rPr>
            <w:rFonts w:eastAsia="MS Mincho"/>
          </w:rPr>
          <w:t>MFA</w:t>
        </w:r>
        <w:r w:rsidR="00114378" w:rsidRPr="00CE05FE">
          <w:rPr>
            <w:rFonts w:eastAsia="MS Mincho"/>
          </w:rPr>
          <w:t> </w:t>
        </w:r>
      </w:ins>
      <w:r w:rsidRPr="00CE05FE">
        <w:rPr>
          <w:rFonts w:eastAsia="MS Mincho"/>
        </w:rPr>
        <w:t>TS 36.211: "Evolved Universal Terrestrial Radio Access (E-UTRA); Physical channels and modulation".</w:t>
      </w:r>
    </w:p>
    <w:p w14:paraId="03F5841C" w14:textId="272C6C35" w:rsidR="00CE05FE" w:rsidRPr="00CE05FE" w:rsidRDefault="00CE05FE" w:rsidP="00CE05FE">
      <w:pPr>
        <w:keepLines/>
        <w:overflowPunct/>
        <w:autoSpaceDE/>
        <w:autoSpaceDN/>
        <w:adjustRightInd/>
        <w:ind w:left="1702" w:hanging="1418"/>
        <w:textAlignment w:val="auto"/>
        <w:rPr>
          <w:rFonts w:eastAsia="MS Mincho"/>
        </w:rPr>
      </w:pPr>
      <w:r w:rsidRPr="00CE05FE">
        <w:rPr>
          <w:rFonts w:eastAsia="MS Mincho"/>
        </w:rPr>
        <w:t>[3]</w:t>
      </w:r>
      <w:r w:rsidRPr="00CE05FE">
        <w:rPr>
          <w:rFonts w:eastAsia="MS Mincho"/>
        </w:rPr>
        <w:tab/>
      </w:r>
      <w:ins w:id="17" w:author="MulteFire Alliance (MFA)" w:date="2017-12-05T11:40:00Z">
        <w:r w:rsidR="00114378">
          <w:rPr>
            <w:rFonts w:eastAsia="MS Mincho"/>
          </w:rPr>
          <w:t>MFA</w:t>
        </w:r>
        <w:r w:rsidR="00114378" w:rsidRPr="00CE05FE">
          <w:rPr>
            <w:rFonts w:eastAsia="MS Mincho"/>
          </w:rPr>
          <w:t> </w:t>
        </w:r>
      </w:ins>
      <w:r w:rsidR="00462125">
        <w:t>TS 36.213: "Evolved Universal Terrestrial Radio Access (E-UTRA); Physical layer procedures".</w:t>
      </w:r>
    </w:p>
    <w:p w14:paraId="7CD9CD48" w14:textId="6B859D62" w:rsidR="00CE05FE" w:rsidRPr="00CE05FE" w:rsidRDefault="00CE05FE" w:rsidP="00CE05FE">
      <w:pPr>
        <w:keepLines/>
        <w:overflowPunct/>
        <w:autoSpaceDE/>
        <w:autoSpaceDN/>
        <w:adjustRightInd/>
        <w:ind w:left="1702" w:hanging="1418"/>
        <w:textAlignment w:val="auto"/>
        <w:rPr>
          <w:rFonts w:eastAsia="MS Mincho"/>
        </w:rPr>
      </w:pPr>
      <w:r w:rsidRPr="00CE05FE">
        <w:rPr>
          <w:rFonts w:eastAsia="MS Mincho"/>
        </w:rPr>
        <w:t>[4]</w:t>
      </w:r>
      <w:r w:rsidRPr="00CE05FE">
        <w:rPr>
          <w:rFonts w:eastAsia="MS Mincho"/>
        </w:rPr>
        <w:tab/>
      </w:r>
      <w:ins w:id="18" w:author="MulteFire Alliance (MFA)" w:date="2017-12-05T11:40:00Z">
        <w:r w:rsidR="00114378">
          <w:rPr>
            <w:rFonts w:eastAsia="MS Mincho"/>
          </w:rPr>
          <w:t>MFA</w:t>
        </w:r>
        <w:r w:rsidR="00114378" w:rsidRPr="00CE05FE">
          <w:rPr>
            <w:rFonts w:eastAsia="MS Mincho"/>
          </w:rPr>
          <w:t> </w:t>
        </w:r>
      </w:ins>
      <w:r w:rsidRPr="00CE05FE">
        <w:rPr>
          <w:rFonts w:eastAsia="MS Mincho"/>
        </w:rPr>
        <w:t xml:space="preserve">TS </w:t>
      </w:r>
      <w:r w:rsidR="00462125">
        <w:t>36.306: "Evolved Universal Terrestrial Radio Access (E-UTRA); User Equipment (UE) radio access capabilities".</w:t>
      </w:r>
    </w:p>
    <w:p w14:paraId="4AA53C51" w14:textId="56B40E03" w:rsidR="00CE05FE" w:rsidRPr="00CE05FE" w:rsidRDefault="00CE05FE" w:rsidP="00CE05FE">
      <w:pPr>
        <w:keepLines/>
        <w:overflowPunct/>
        <w:autoSpaceDE/>
        <w:autoSpaceDN/>
        <w:adjustRightInd/>
        <w:ind w:left="1702" w:hanging="1418"/>
        <w:textAlignment w:val="auto"/>
        <w:rPr>
          <w:rFonts w:eastAsia="MS Mincho"/>
        </w:rPr>
      </w:pPr>
      <w:r w:rsidRPr="00CE05FE">
        <w:rPr>
          <w:rFonts w:eastAsia="MS Mincho"/>
        </w:rPr>
        <w:t>[5]</w:t>
      </w:r>
      <w:r w:rsidRPr="00CE05FE">
        <w:rPr>
          <w:rFonts w:eastAsia="MS Mincho"/>
        </w:rPr>
        <w:tab/>
      </w:r>
      <w:ins w:id="19" w:author="MulteFire Alliance (MFA)" w:date="2017-12-05T11:40:00Z">
        <w:r w:rsidR="00114378">
          <w:rPr>
            <w:rFonts w:eastAsia="MS Mincho"/>
          </w:rPr>
          <w:t>MFA</w:t>
        </w:r>
        <w:r w:rsidR="00114378" w:rsidRPr="00CE05FE">
          <w:rPr>
            <w:rFonts w:eastAsia="MS Mincho"/>
          </w:rPr>
          <w:t> </w:t>
        </w:r>
      </w:ins>
      <w:r w:rsidR="00462125">
        <w:rPr>
          <w:rFonts w:hint="eastAsia"/>
          <w:lang w:eastAsia="ko-KR"/>
        </w:rPr>
        <w:t>TS</w:t>
      </w:r>
      <w:r w:rsidR="00462125">
        <w:rPr>
          <w:lang w:eastAsia="ko-KR"/>
        </w:rPr>
        <w:t xml:space="preserve"> </w:t>
      </w:r>
      <w:r w:rsidR="00462125">
        <w:rPr>
          <w:rFonts w:hint="eastAsia"/>
          <w:lang w:eastAsia="ko-KR"/>
        </w:rPr>
        <w:t xml:space="preserve">36.321, </w:t>
      </w:r>
      <w:r w:rsidR="00462125">
        <w:t xml:space="preserve">“Evolved Universal Terrestrial Radio Access (E-UTRA); </w:t>
      </w:r>
      <w:r w:rsidR="00462125">
        <w:rPr>
          <w:lang w:eastAsia="ko-KR"/>
        </w:rPr>
        <w:t>Medium Access Control (MAC) protocol specification”</w:t>
      </w:r>
    </w:p>
    <w:p w14:paraId="4007BE53" w14:textId="6C60B316" w:rsidR="00462125" w:rsidRDefault="00CE05FE" w:rsidP="00462125">
      <w:pPr>
        <w:pStyle w:val="EX"/>
        <w:rPr>
          <w:lang w:eastAsia="ko-KR"/>
        </w:rPr>
      </w:pPr>
      <w:r w:rsidRPr="00CE05FE">
        <w:rPr>
          <w:rFonts w:eastAsia="MS Mincho"/>
        </w:rPr>
        <w:t>[6]</w:t>
      </w:r>
      <w:r w:rsidRPr="00CE05FE">
        <w:rPr>
          <w:rFonts w:eastAsia="MS Mincho"/>
        </w:rPr>
        <w:tab/>
      </w:r>
      <w:ins w:id="20" w:author="MulteFire Alliance (MFA)" w:date="2017-12-05T11:41:00Z">
        <w:r w:rsidR="00114378">
          <w:rPr>
            <w:rFonts w:eastAsia="MS Mincho"/>
          </w:rPr>
          <w:t>MFA</w:t>
        </w:r>
        <w:r w:rsidR="00114378">
          <w:rPr>
            <w:lang w:eastAsia="ko-KR"/>
          </w:rPr>
          <w:t> </w:t>
        </w:r>
      </w:ins>
      <w:r w:rsidR="00462125">
        <w:rPr>
          <w:rFonts w:hint="eastAsia"/>
          <w:lang w:eastAsia="ko-KR"/>
        </w:rPr>
        <w:t>TS</w:t>
      </w:r>
      <w:r w:rsidR="00462125">
        <w:rPr>
          <w:lang w:eastAsia="ko-KR"/>
        </w:rPr>
        <w:t xml:space="preserve"> </w:t>
      </w:r>
      <w:r w:rsidR="00462125">
        <w:rPr>
          <w:rFonts w:hint="eastAsia"/>
          <w:lang w:eastAsia="ko-KR"/>
        </w:rPr>
        <w:t>36.3</w:t>
      </w:r>
      <w:r w:rsidR="00462125">
        <w:rPr>
          <w:rFonts w:eastAsia="MS Mincho" w:hint="eastAsia"/>
        </w:rPr>
        <w:t>3</w:t>
      </w:r>
      <w:r w:rsidR="00462125">
        <w:rPr>
          <w:rFonts w:hint="eastAsia"/>
          <w:lang w:eastAsia="ko-KR"/>
        </w:rPr>
        <w:t xml:space="preserve">1, </w:t>
      </w:r>
      <w:r w:rsidR="00462125">
        <w:t>“Evolved Universal Terrestrial Radio Access (E-UTRA); Radio Resource Control (RRC</w:t>
      </w:r>
      <w:r w:rsidR="00462125">
        <w:rPr>
          <w:rFonts w:eastAsia="MS Mincho" w:hint="eastAsia"/>
        </w:rPr>
        <w:t>)</w:t>
      </w:r>
      <w:r w:rsidR="00462125">
        <w:rPr>
          <w:lang w:eastAsia="ko-KR"/>
        </w:rPr>
        <w:t xml:space="preserve"> protocol specification”</w:t>
      </w:r>
      <w:r w:rsidR="00462125" w:rsidRPr="00462125">
        <w:rPr>
          <w:lang w:eastAsia="ko-KR"/>
        </w:rPr>
        <w:t xml:space="preserve"> </w:t>
      </w:r>
    </w:p>
    <w:p w14:paraId="041D5A43" w14:textId="77777777" w:rsidR="00462125" w:rsidRDefault="00462125" w:rsidP="00462125">
      <w:pPr>
        <w:pStyle w:val="EX"/>
      </w:pPr>
      <w:r>
        <w:rPr>
          <w:rFonts w:hint="eastAsia"/>
          <w:lang w:eastAsia="ko-KR"/>
        </w:rPr>
        <w:t>[</w:t>
      </w:r>
      <w:r>
        <w:rPr>
          <w:lang w:eastAsia="zh-CN"/>
        </w:rPr>
        <w:t>7</w:t>
      </w:r>
      <w:r>
        <w:rPr>
          <w:rFonts w:hint="eastAsia"/>
          <w:lang w:eastAsia="ko-KR"/>
        </w:rPr>
        <w:t>]</w:t>
      </w:r>
      <w:r>
        <w:rPr>
          <w:rFonts w:hint="eastAsia"/>
          <w:lang w:eastAsia="ko-KR"/>
        </w:rPr>
        <w:tab/>
        <w:t>3GPP TS</w:t>
      </w:r>
      <w:r>
        <w:rPr>
          <w:lang w:eastAsia="ko-KR"/>
        </w:rPr>
        <w:t xml:space="preserve"> 23.285</w:t>
      </w:r>
      <w:r>
        <w:rPr>
          <w:rFonts w:hint="eastAsia"/>
          <w:lang w:eastAsia="ko-KR"/>
        </w:rPr>
        <w:t xml:space="preserve">, </w:t>
      </w:r>
      <w:r>
        <w:t>“Technical Specification Group Services and System Aspects; Architecture enhancements for V2X services</w:t>
      </w:r>
      <w:r>
        <w:rPr>
          <w:lang w:eastAsia="ko-KR"/>
        </w:rPr>
        <w:t>”</w:t>
      </w:r>
      <w:r w:rsidRPr="006368D1">
        <w:t xml:space="preserve"> </w:t>
      </w:r>
    </w:p>
    <w:p w14:paraId="56C27A11" w14:textId="162D4E04" w:rsidR="00AB6857" w:rsidRDefault="00AB6857" w:rsidP="00AB6857">
      <w:pPr>
        <w:pStyle w:val="EX"/>
        <w:rPr>
          <w:ins w:id="21" w:author="MulteFire Alliance (MFA)" w:date="2017-12-05T12:25:00Z"/>
        </w:rPr>
      </w:pPr>
      <w:ins w:id="22" w:author="MulteFire Alliance (MFA)" w:date="2017-12-05T12:25:00Z">
        <w:r>
          <w:rPr>
            <w:rFonts w:hint="eastAsia"/>
            <w:lang w:eastAsia="ko-KR"/>
          </w:rPr>
          <w:t>[</w:t>
        </w:r>
        <w:r>
          <w:rPr>
            <w:lang w:eastAsia="zh-CN"/>
          </w:rPr>
          <w:t>MF-1</w:t>
        </w:r>
        <w:r>
          <w:rPr>
            <w:rFonts w:hint="eastAsia"/>
            <w:lang w:eastAsia="ko-KR"/>
          </w:rPr>
          <w:t>]</w:t>
        </w:r>
        <w:r>
          <w:rPr>
            <w:rFonts w:hint="eastAsia"/>
            <w:lang w:eastAsia="ko-KR"/>
          </w:rPr>
          <w:tab/>
        </w:r>
        <w:r>
          <w:rPr>
            <w:lang w:eastAsia="ko-KR"/>
          </w:rPr>
          <w:t>MFA TR MF.100</w:t>
        </w:r>
        <w:r>
          <w:rPr>
            <w:rFonts w:hint="eastAsia"/>
            <w:lang w:eastAsia="ko-KR"/>
          </w:rPr>
          <w:t xml:space="preserve">, </w:t>
        </w:r>
        <w:r>
          <w:t>“</w:t>
        </w:r>
      </w:ins>
      <w:ins w:id="23" w:author="MulteFire Alliance (MFA)" w:date="2017-12-05T12:26:00Z">
        <w:r>
          <w:t>Guidelines for MulteFire Specifications (Release 1)</w:t>
        </w:r>
      </w:ins>
      <w:ins w:id="24" w:author="MulteFire Alliance (MFA)" w:date="2017-12-05T12:25:00Z">
        <w:r>
          <w:rPr>
            <w:lang w:eastAsia="ko-KR"/>
          </w:rPr>
          <w:t>”</w:t>
        </w:r>
        <w:r w:rsidRPr="006368D1">
          <w:t xml:space="preserve"> </w:t>
        </w:r>
      </w:ins>
    </w:p>
    <w:p w14:paraId="751C633A" w14:textId="77777777" w:rsidR="00B27983" w:rsidRPr="00462125" w:rsidRDefault="00B27983" w:rsidP="00462125">
      <w:pPr>
        <w:pStyle w:val="EX"/>
      </w:pPr>
    </w:p>
    <w:p w14:paraId="5D178C53" w14:textId="77777777" w:rsidR="00CE05FE" w:rsidRPr="00CE05FE" w:rsidRDefault="00CE05FE" w:rsidP="003D0812">
      <w:pPr>
        <w:pStyle w:val="Heading1"/>
      </w:pPr>
      <w:bookmarkStart w:id="25" w:name="_Toc462666978"/>
      <w:bookmarkStart w:id="26" w:name="_Toc500356582"/>
      <w:r w:rsidRPr="00CE05FE">
        <w:lastRenderedPageBreak/>
        <w:t>3</w:t>
      </w:r>
      <w:r w:rsidRPr="00CE05FE">
        <w:tab/>
        <w:t>Definitions, symbols and abbreviations</w:t>
      </w:r>
      <w:bookmarkEnd w:id="25"/>
      <w:bookmarkEnd w:id="26"/>
    </w:p>
    <w:p w14:paraId="6B6F277D" w14:textId="77777777" w:rsidR="00CE05FE" w:rsidRPr="003D0812" w:rsidRDefault="00CE05FE" w:rsidP="00FA584E">
      <w:pPr>
        <w:pStyle w:val="Heading2Head2A2"/>
      </w:pPr>
      <w:bookmarkStart w:id="27" w:name="_Toc462666979"/>
      <w:bookmarkStart w:id="28" w:name="_Toc500356583"/>
      <w:r w:rsidRPr="003D0812">
        <w:t>3.1</w:t>
      </w:r>
      <w:r w:rsidRPr="003D0812">
        <w:tab/>
      </w:r>
      <w:r w:rsidRPr="00FA584E">
        <w:t>Definitions</w:t>
      </w:r>
      <w:bookmarkEnd w:id="27"/>
      <w:bookmarkEnd w:id="28"/>
    </w:p>
    <w:p w14:paraId="224AD05C" w14:textId="77777777" w:rsidR="005E4ABA" w:rsidRDefault="005E4ABA" w:rsidP="005E4ABA">
      <w:bookmarkStart w:id="29" w:name="_Toc462666980"/>
      <w:r>
        <w:t>For the purposes of the present document, the terms and definitions given in [1] and the following apply. A term defined in the present document takes precedence over the definition of the same term, if any, in [1].</w:t>
      </w:r>
    </w:p>
    <w:p w14:paraId="2B282D45" w14:textId="77777777" w:rsidR="005E4ABA" w:rsidRDefault="005E4ABA" w:rsidP="005E4ABA">
      <w:pPr>
        <w:rPr>
          <w:lang w:eastAsia="zh-CN"/>
        </w:rPr>
      </w:pPr>
      <w:r>
        <w:rPr>
          <w:rFonts w:hint="eastAsia"/>
          <w:b/>
          <w:lang w:eastAsia="zh-CN"/>
        </w:rPr>
        <w:t>BL/CE</w:t>
      </w:r>
      <w:r w:rsidRPr="00875D3C">
        <w:rPr>
          <w:rFonts w:hint="eastAsia"/>
          <w:b/>
          <w:lang w:eastAsia="zh-CN"/>
        </w:rPr>
        <w:t>:</w:t>
      </w:r>
      <w:r w:rsidRPr="00875D3C">
        <w:rPr>
          <w:rFonts w:hint="eastAsia"/>
          <w:lang w:eastAsia="zh-CN"/>
        </w:rPr>
        <w:t xml:space="preserve"> </w:t>
      </w:r>
      <w:r w:rsidRPr="00875D3C">
        <w:rPr>
          <w:lang w:eastAsia="zh-CN"/>
        </w:rPr>
        <w:t xml:space="preserve">A </w:t>
      </w:r>
      <w:r>
        <w:rPr>
          <w:lang w:eastAsia="zh-CN"/>
        </w:rPr>
        <w:t>Bandwidth-reduced Low-c</w:t>
      </w:r>
      <w:r w:rsidRPr="00875D3C">
        <w:rPr>
          <w:lang w:eastAsia="zh-CN"/>
        </w:rPr>
        <w:t>omplexity or Coverage Enhanced (</w:t>
      </w:r>
      <w:r>
        <w:rPr>
          <w:lang w:eastAsia="zh-CN"/>
        </w:rPr>
        <w:t>BL/CE</w:t>
      </w:r>
      <w:r w:rsidRPr="00875D3C">
        <w:rPr>
          <w:lang w:eastAsia="zh-CN"/>
        </w:rPr>
        <w:t>) UE is capable of coverage enhancement mode A</w:t>
      </w:r>
      <w:r w:rsidRPr="00875D3C">
        <w:rPr>
          <w:rFonts w:hint="eastAsia"/>
          <w:lang w:eastAsia="zh-CN"/>
        </w:rPr>
        <w:t xml:space="preserve"> </w:t>
      </w:r>
      <w:r w:rsidRPr="00875D3C">
        <w:rPr>
          <w:lang w:eastAsia="zh-CN"/>
        </w:rPr>
        <w:t>support and intends to access a cell in a coverage enhancement mode</w:t>
      </w:r>
      <w:r>
        <w:rPr>
          <w:lang w:eastAsia="zh-CN"/>
        </w:rPr>
        <w:t xml:space="preserve"> </w:t>
      </w:r>
      <w:r w:rsidRPr="00875D3C">
        <w:rPr>
          <w:lang w:eastAsia="zh-CN"/>
        </w:rPr>
        <w:t>or is configured in a coverage enhancement mode</w:t>
      </w:r>
      <w:r w:rsidRPr="00875D3C">
        <w:rPr>
          <w:rFonts w:hint="eastAsia"/>
          <w:lang w:eastAsia="zh-CN"/>
        </w:rPr>
        <w:t>.</w:t>
      </w:r>
    </w:p>
    <w:p w14:paraId="3F5D6D5C" w14:textId="77777777" w:rsidR="00CE05FE" w:rsidRPr="00CE05FE" w:rsidRDefault="00CE05FE" w:rsidP="00FA584E">
      <w:pPr>
        <w:pStyle w:val="Heading2Head2A2"/>
      </w:pPr>
      <w:bookmarkStart w:id="30" w:name="_Toc500356584"/>
      <w:r w:rsidRPr="00CE05FE">
        <w:t>3.2</w:t>
      </w:r>
      <w:r w:rsidRPr="00CE05FE">
        <w:tab/>
        <w:t>Symbols</w:t>
      </w:r>
      <w:bookmarkEnd w:id="29"/>
      <w:bookmarkEnd w:id="30"/>
    </w:p>
    <w:p w14:paraId="7E392C39" w14:textId="77777777" w:rsidR="005E4ABA" w:rsidRDefault="005E4ABA" w:rsidP="005E4ABA">
      <w:pPr>
        <w:keepNext/>
      </w:pPr>
      <w:bookmarkStart w:id="31" w:name="_Toc462666981"/>
      <w:r>
        <w:t>For the purposes of the present document, the following symbols apply:</w:t>
      </w:r>
    </w:p>
    <w:p w14:paraId="726283AF" w14:textId="77777777" w:rsidR="005E4ABA" w:rsidRDefault="005E4ABA" w:rsidP="005E4ABA">
      <w:pPr>
        <w:pStyle w:val="EW"/>
      </w:pPr>
      <w:r>
        <w:rPr>
          <w:position w:val="-10"/>
        </w:rPr>
        <w:object w:dxaOrig="460" w:dyaOrig="340" w14:anchorId="55EA7BC3">
          <v:shape id="_x0000_i1026" type="#_x0000_t75" style="width:23.1pt;height:17.1pt" o:ole="">
            <v:imagedata r:id="rId16" o:title=""/>
          </v:shape>
          <o:OLEObject Type="Embed" ProgID="Equation.3" ShapeID="_x0000_i1026" DrawAspect="Content" ObjectID="_1578893908" r:id="rId17"/>
        </w:object>
      </w:r>
      <w:r>
        <w:tab/>
        <w:t>Downlink bandwidth configuration, expressed in number of resource blocks [2]</w:t>
      </w:r>
    </w:p>
    <w:p w14:paraId="4862CFE1" w14:textId="77777777" w:rsidR="005E4ABA" w:rsidRDefault="005E4ABA" w:rsidP="005E4ABA">
      <w:pPr>
        <w:pStyle w:val="EW"/>
      </w:pPr>
      <w:r>
        <w:rPr>
          <w:position w:val="-10"/>
        </w:rPr>
        <w:object w:dxaOrig="460" w:dyaOrig="340" w14:anchorId="1F9ADAB5">
          <v:shape id="_x0000_i1027" type="#_x0000_t75" style="width:23.1pt;height:17.1pt" o:ole="">
            <v:imagedata r:id="rId18" o:title=""/>
          </v:shape>
          <o:OLEObject Type="Embed" ProgID="Equation.3" ShapeID="_x0000_i1027" DrawAspect="Content" ObjectID="_1578893909" r:id="rId19"/>
        </w:object>
      </w:r>
      <w:r>
        <w:tab/>
        <w:t>Uplink bandwidth configuration, expressed in number of resource blocks [2]</w:t>
      </w:r>
    </w:p>
    <w:p w14:paraId="11CDB598" w14:textId="77777777" w:rsidR="005E4ABA" w:rsidRDefault="005E4ABA" w:rsidP="005E4ABA">
      <w:pPr>
        <w:pStyle w:val="EW"/>
      </w:pPr>
      <w:r>
        <w:rPr>
          <w:position w:val="-10"/>
        </w:rPr>
        <w:object w:dxaOrig="440" w:dyaOrig="340" w14:anchorId="12C516B1">
          <v:shape id="_x0000_i1028" type="#_x0000_t75" style="width:21.9pt;height:17.1pt" o:ole="">
            <v:imagedata r:id="rId20" o:title=""/>
          </v:shape>
          <o:OLEObject Type="Embed" ProgID="Equation.3" ShapeID="_x0000_i1028" DrawAspect="Content" ObjectID="_1578893910" r:id="rId21"/>
        </w:object>
      </w:r>
      <w:r>
        <w:tab/>
        <w:t>Sidelink bandwidth configuration, expressed in number of resource blocks [2]</w:t>
      </w:r>
      <w:r w:rsidRPr="00A43E74">
        <w:t xml:space="preserve"> </w:t>
      </w:r>
    </w:p>
    <w:p w14:paraId="1BBC4D4E" w14:textId="77777777" w:rsidR="005E4ABA" w:rsidRDefault="005E4ABA" w:rsidP="005E4ABA">
      <w:pPr>
        <w:pStyle w:val="EW"/>
      </w:pPr>
      <w:r>
        <w:rPr>
          <w:position w:val="-10"/>
        </w:rPr>
        <w:object w:dxaOrig="859" w:dyaOrig="340" w14:anchorId="2E043BF9">
          <v:shape id="_x0000_i1029" type="#_x0000_t75" style="width:42.9pt;height:17.1pt" o:ole="">
            <v:imagedata r:id="rId22" o:title=""/>
          </v:shape>
          <o:OLEObject Type="Embed" ProgID="Equation.3" ShapeID="_x0000_i1029" DrawAspect="Content" ObjectID="_1578893911" r:id="rId23"/>
        </w:object>
      </w:r>
      <w:r>
        <w:tab/>
        <w:t>Number of sidelink subchannels</w:t>
      </w:r>
      <w:r w:rsidRPr="00F74393">
        <w:t xml:space="preserve"> configured on the resource pool of a subcarrier</w:t>
      </w:r>
      <w:r>
        <w:t xml:space="preserve"> [2]</w:t>
      </w:r>
    </w:p>
    <w:p w14:paraId="21EE6EF2" w14:textId="77777777" w:rsidR="005E4ABA" w:rsidRDefault="005E4ABA" w:rsidP="005E4ABA">
      <w:pPr>
        <w:pStyle w:val="EW"/>
      </w:pPr>
      <w:r w:rsidRPr="00C12953">
        <w:rPr>
          <w:position w:val="-10"/>
        </w:rPr>
        <w:object w:dxaOrig="440" w:dyaOrig="340" w14:anchorId="737D97B8">
          <v:shape id="_x0000_i1030" type="#_x0000_t75" style="width:21.9pt;height:17.1pt" o:ole="">
            <v:imagedata r:id="rId24" o:title=""/>
          </v:shape>
          <o:OLEObject Type="Embed" ProgID="Equation.3" ShapeID="_x0000_i1030" DrawAspect="Content" ObjectID="_1578893912" r:id="rId25"/>
        </w:object>
      </w:r>
      <w:r>
        <w:tab/>
      </w:r>
      <w:r w:rsidRPr="00C12953">
        <w:t>Resource block size in the frequency domain, expressed as a number of subcarriers</w:t>
      </w:r>
    </w:p>
    <w:p w14:paraId="532309F0" w14:textId="77777777" w:rsidR="005E4ABA" w:rsidRDefault="005E4ABA" w:rsidP="005E4ABA">
      <w:pPr>
        <w:pStyle w:val="EW"/>
      </w:pPr>
      <w:r>
        <w:rPr>
          <w:position w:val="-14"/>
        </w:rPr>
        <w:object w:dxaOrig="720" w:dyaOrig="380" w14:anchorId="34326D00">
          <v:shape id="_x0000_i1031" type="#_x0000_t75" style="width:36pt;height:19.2pt" o:ole="">
            <v:imagedata r:id="rId26" o:title=""/>
          </v:shape>
          <o:OLEObject Type="Embed" ProgID="Equation.3" ShapeID="_x0000_i1031" DrawAspect="Content" ObjectID="_1578893913" r:id="rId27"/>
        </w:object>
      </w:r>
      <w:r>
        <w:tab/>
        <w:t>Number of SC-FDMA symbols carrying PUSCH in a subframe</w:t>
      </w:r>
    </w:p>
    <w:p w14:paraId="024115BB" w14:textId="77777777" w:rsidR="005E4ABA" w:rsidRDefault="005E4ABA" w:rsidP="005E4ABA">
      <w:pPr>
        <w:pStyle w:val="EW"/>
        <w:rPr>
          <w:lang w:eastAsia="ko-KR"/>
        </w:rPr>
      </w:pPr>
      <w:r>
        <w:rPr>
          <w:position w:val="-14"/>
        </w:rPr>
        <w:object w:dxaOrig="1140" w:dyaOrig="400" w14:anchorId="0D8C55EC">
          <v:shape id="_x0000_i1032" type="#_x0000_t75" style="width:57pt;height:20.1pt" o:ole="">
            <v:imagedata r:id="rId28" o:title=""/>
          </v:shape>
          <o:OLEObject Type="Embed" ProgID="Equation.3" ShapeID="_x0000_i1032" DrawAspect="Content" ObjectID="_1578893914" r:id="rId29"/>
        </w:object>
      </w:r>
      <w:r>
        <w:tab/>
        <w:t xml:space="preserve">Number of SC-FDMA symbols carrying PUSCH in </w:t>
      </w:r>
      <w:r>
        <w:rPr>
          <w:rFonts w:hint="eastAsia"/>
          <w:lang w:eastAsia="ko-KR"/>
        </w:rPr>
        <w:t xml:space="preserve">the </w:t>
      </w:r>
      <w:r>
        <w:rPr>
          <w:lang w:eastAsia="ko-KR"/>
        </w:rPr>
        <w:t>initial</w:t>
      </w:r>
      <w:r>
        <w:t xml:space="preserve"> </w:t>
      </w:r>
      <w:r>
        <w:rPr>
          <w:rFonts w:hint="eastAsia"/>
          <w:lang w:eastAsia="ko-KR"/>
        </w:rPr>
        <w:t xml:space="preserve">PUSCH transmission </w:t>
      </w:r>
      <w:r>
        <w:t>subframe</w:t>
      </w:r>
    </w:p>
    <w:p w14:paraId="15EB5CBC" w14:textId="77777777" w:rsidR="005E4ABA" w:rsidRDefault="005E4ABA" w:rsidP="005E4ABA">
      <w:pPr>
        <w:pStyle w:val="EW"/>
      </w:pPr>
      <w:r>
        <w:rPr>
          <w:position w:val="-14"/>
        </w:rPr>
        <w:object w:dxaOrig="540" w:dyaOrig="380" w14:anchorId="5BC8E5B2">
          <v:shape id="_x0000_i1033" type="#_x0000_t75" style="width:27pt;height:19.2pt" o:ole="">
            <v:imagedata r:id="rId30" o:title=""/>
          </v:shape>
          <o:OLEObject Type="Embed" ProgID="Equation.3" ShapeID="_x0000_i1033" DrawAspect="Content" ObjectID="_1578893915" r:id="rId31"/>
        </w:object>
      </w:r>
      <w:r>
        <w:tab/>
        <w:t xml:space="preserve">Number of SC-FDMA symbols in an uplink slot </w:t>
      </w:r>
    </w:p>
    <w:p w14:paraId="01515BD0" w14:textId="77777777" w:rsidR="005E4ABA" w:rsidRDefault="005E4ABA" w:rsidP="005E4ABA">
      <w:pPr>
        <w:pStyle w:val="EW"/>
      </w:pPr>
      <w:r w:rsidRPr="00C12953">
        <w:rPr>
          <w:position w:val="-14"/>
        </w:rPr>
        <w:object w:dxaOrig="540" w:dyaOrig="380" w14:anchorId="4520C8E3">
          <v:shape id="_x0000_i1034" type="#_x0000_t75" style="width:27pt;height:19.2pt" o:ole="">
            <v:imagedata r:id="rId32" o:title=""/>
          </v:shape>
          <o:OLEObject Type="Embed" ProgID="Equation.3" ShapeID="_x0000_i1034" DrawAspect="Content" ObjectID="_1578893916" r:id="rId33"/>
        </w:object>
      </w:r>
      <w:r w:rsidRPr="00C12953">
        <w:tab/>
        <w:t>Number of SC-FDMA symbols in a</w:t>
      </w:r>
      <w:r>
        <w:t xml:space="preserve"> sidelink</w:t>
      </w:r>
      <w:r w:rsidRPr="00C12953">
        <w:t xml:space="preserve"> slot</w:t>
      </w:r>
    </w:p>
    <w:p w14:paraId="293BF7EE" w14:textId="77777777" w:rsidR="005E4ABA" w:rsidRDefault="005E4ABA" w:rsidP="005E4ABA">
      <w:pPr>
        <w:pStyle w:val="EW"/>
      </w:pPr>
      <w:r>
        <w:rPr>
          <w:position w:val="-10"/>
        </w:rPr>
        <w:object w:dxaOrig="480" w:dyaOrig="300" w14:anchorId="15C78389">
          <v:shape id="_x0000_i1035" type="#_x0000_t75" style="width:24pt;height:15pt" o:ole="">
            <v:imagedata r:id="rId34" o:title=""/>
          </v:shape>
          <o:OLEObject Type="Embed" ProgID="Equation.3" ShapeID="_x0000_i1035" DrawAspect="Content" ObjectID="_1578893917" r:id="rId35"/>
        </w:object>
      </w:r>
      <w:r>
        <w:tab/>
        <w:t xml:space="preserve">Number of SC-FDMA symbols used for SRS transmission in a subframe (0 or 1). </w:t>
      </w:r>
    </w:p>
    <w:p w14:paraId="1C6479CC" w14:textId="77777777" w:rsidR="00CE05FE" w:rsidRPr="00CE05FE" w:rsidRDefault="00CE05FE" w:rsidP="00FA584E">
      <w:pPr>
        <w:pStyle w:val="Heading2Head2A2"/>
      </w:pPr>
      <w:bookmarkStart w:id="32" w:name="_Toc500356585"/>
      <w:r w:rsidRPr="00CE05FE">
        <w:t>3.3</w:t>
      </w:r>
      <w:r w:rsidRPr="00CE05FE">
        <w:tab/>
        <w:t>Abbreviations</w:t>
      </w:r>
      <w:bookmarkEnd w:id="31"/>
      <w:bookmarkEnd w:id="32"/>
    </w:p>
    <w:p w14:paraId="55A148D2" w14:textId="77777777" w:rsidR="005E4ABA" w:rsidRDefault="005E4ABA" w:rsidP="005E4ABA">
      <w:pPr>
        <w:pStyle w:val="EW"/>
        <w:ind w:left="0" w:firstLine="0"/>
      </w:pPr>
      <w:r>
        <w:t>For the purposes of the present document, the following abbreviations apply:</w:t>
      </w:r>
    </w:p>
    <w:p w14:paraId="27738598" w14:textId="77777777" w:rsidR="005E4ABA" w:rsidRDefault="005E4ABA" w:rsidP="005E4ABA">
      <w:pPr>
        <w:pStyle w:val="EW"/>
      </w:pPr>
    </w:p>
    <w:p w14:paraId="15D8E1E0" w14:textId="77777777" w:rsidR="005E4ABA" w:rsidRDefault="005E4ABA" w:rsidP="005E4ABA">
      <w:pPr>
        <w:pStyle w:val="EW"/>
      </w:pPr>
      <w:r>
        <w:t>BCH</w:t>
      </w:r>
      <w:r>
        <w:tab/>
        <w:t>Broadcast channel</w:t>
      </w:r>
    </w:p>
    <w:p w14:paraId="3C5E170E" w14:textId="77777777" w:rsidR="005E4ABA" w:rsidRDefault="005E4ABA" w:rsidP="005E4ABA">
      <w:pPr>
        <w:pStyle w:val="EW"/>
      </w:pPr>
      <w:r>
        <w:t>CFI</w:t>
      </w:r>
      <w:r>
        <w:tab/>
        <w:t>Control Format Indicator</w:t>
      </w:r>
    </w:p>
    <w:p w14:paraId="00A75546" w14:textId="77777777" w:rsidR="005E4ABA" w:rsidRDefault="005E4ABA" w:rsidP="005E4ABA">
      <w:pPr>
        <w:pStyle w:val="EW"/>
      </w:pPr>
      <w:r>
        <w:t>CP</w:t>
      </w:r>
      <w:r>
        <w:tab/>
        <w:t>Cyclic Prefix</w:t>
      </w:r>
    </w:p>
    <w:p w14:paraId="2E7F0219" w14:textId="77777777" w:rsidR="005E4ABA" w:rsidRPr="00BF1C09" w:rsidRDefault="005E4ABA" w:rsidP="005E4ABA">
      <w:pPr>
        <w:pStyle w:val="EW"/>
        <w:rPr>
          <w:lang w:eastAsia="zh-CN"/>
        </w:rPr>
      </w:pPr>
      <w:r>
        <w:rPr>
          <w:rFonts w:hint="eastAsia"/>
          <w:lang w:eastAsia="zh-CN"/>
        </w:rPr>
        <w:t>CSI</w:t>
      </w:r>
      <w:r>
        <w:tab/>
      </w:r>
      <w:r>
        <w:rPr>
          <w:rFonts w:hint="eastAsia"/>
          <w:lang w:eastAsia="zh-CN"/>
        </w:rPr>
        <w:t xml:space="preserve">Channel State </w:t>
      </w:r>
      <w:r>
        <w:rPr>
          <w:lang w:eastAsia="zh-CN"/>
        </w:rPr>
        <w:t>I</w:t>
      </w:r>
      <w:r>
        <w:rPr>
          <w:rFonts w:hint="eastAsia"/>
          <w:lang w:eastAsia="zh-CN"/>
        </w:rPr>
        <w:t>nformation</w:t>
      </w:r>
    </w:p>
    <w:p w14:paraId="59803E3E" w14:textId="77777777" w:rsidR="005E4ABA" w:rsidRDefault="005E4ABA" w:rsidP="005E4ABA">
      <w:pPr>
        <w:pStyle w:val="EW"/>
      </w:pPr>
      <w:r>
        <w:t>DCI</w:t>
      </w:r>
      <w:r>
        <w:tab/>
        <w:t>Downlink Control Information</w:t>
      </w:r>
    </w:p>
    <w:p w14:paraId="27E0A89A" w14:textId="77777777" w:rsidR="005E4ABA" w:rsidRDefault="005E4ABA" w:rsidP="005E4ABA">
      <w:pPr>
        <w:pStyle w:val="EW"/>
      </w:pPr>
      <w:r>
        <w:t>DL-SCH</w:t>
      </w:r>
      <w:r>
        <w:tab/>
        <w:t>Downlink Shared channel</w:t>
      </w:r>
    </w:p>
    <w:p w14:paraId="70B0F675" w14:textId="77777777" w:rsidR="005E4ABA" w:rsidRDefault="005E4ABA" w:rsidP="005E4ABA">
      <w:pPr>
        <w:pStyle w:val="EW"/>
      </w:pPr>
      <w:r>
        <w:t>EPDCCH</w:t>
      </w:r>
      <w:r>
        <w:tab/>
        <w:t xml:space="preserve">Enhanced Physical Downlink Control channel </w:t>
      </w:r>
    </w:p>
    <w:p w14:paraId="4FEBD087" w14:textId="77777777" w:rsidR="005E4ABA" w:rsidRDefault="005E4ABA" w:rsidP="005E4ABA">
      <w:pPr>
        <w:pStyle w:val="EW"/>
      </w:pPr>
      <w:r>
        <w:t>FDD</w:t>
      </w:r>
      <w:r>
        <w:tab/>
        <w:t>Frequency Division Duplexing</w:t>
      </w:r>
    </w:p>
    <w:p w14:paraId="24ABA5C8" w14:textId="77777777" w:rsidR="005E4ABA" w:rsidRDefault="005E4ABA" w:rsidP="005E4ABA">
      <w:pPr>
        <w:pStyle w:val="EW"/>
      </w:pPr>
      <w:r>
        <w:t>HI</w:t>
      </w:r>
      <w:r>
        <w:tab/>
        <w:t>HARQ indicator</w:t>
      </w:r>
      <w:r w:rsidRPr="009318C6">
        <w:t xml:space="preserve"> </w:t>
      </w:r>
    </w:p>
    <w:p w14:paraId="6803C238" w14:textId="77777777" w:rsidR="005E4ABA" w:rsidRDefault="005E4ABA" w:rsidP="005E4ABA">
      <w:pPr>
        <w:pStyle w:val="EW"/>
      </w:pPr>
      <w:r>
        <w:t>LAA</w:t>
      </w:r>
      <w:r>
        <w:tab/>
        <w:t>Licensed-Assisted Access</w:t>
      </w:r>
    </w:p>
    <w:p w14:paraId="733ED301" w14:textId="77777777" w:rsidR="005E4ABA" w:rsidRDefault="005E4ABA" w:rsidP="005E4ABA">
      <w:pPr>
        <w:pStyle w:val="EW"/>
      </w:pPr>
      <w:r>
        <w:t>MCH</w:t>
      </w:r>
      <w:r>
        <w:tab/>
        <w:t>Multicast channel</w:t>
      </w:r>
    </w:p>
    <w:p w14:paraId="04A5007A" w14:textId="77777777" w:rsidR="0023453B" w:rsidRDefault="0023453B" w:rsidP="0023453B">
      <w:pPr>
        <w:keepLines/>
        <w:overflowPunct/>
        <w:autoSpaceDE/>
        <w:autoSpaceDN/>
        <w:adjustRightInd/>
        <w:spacing w:after="0"/>
        <w:ind w:left="1702" w:hanging="1418"/>
        <w:textAlignment w:val="auto"/>
        <w:rPr>
          <w:ins w:id="33" w:author="MulteFire Alliance (MFA)" w:date="2017-12-06T10:37:00Z"/>
          <w:rFonts w:eastAsia="MS Mincho"/>
        </w:rPr>
      </w:pPr>
      <w:ins w:id="34" w:author="MulteFire Alliance (MFA)" w:date="2017-12-06T10:37:00Z">
        <w:r>
          <w:rPr>
            <w:rFonts w:eastAsia="MS Mincho"/>
          </w:rPr>
          <w:t>MF</w:t>
        </w:r>
        <w:r>
          <w:rPr>
            <w:rFonts w:eastAsia="MS Mincho"/>
          </w:rPr>
          <w:tab/>
          <w:t>MulteFire</w:t>
        </w:r>
      </w:ins>
    </w:p>
    <w:p w14:paraId="491005E9" w14:textId="77777777" w:rsidR="0023453B" w:rsidRDefault="0023453B" w:rsidP="0023453B">
      <w:pPr>
        <w:keepLines/>
        <w:overflowPunct/>
        <w:autoSpaceDE/>
        <w:autoSpaceDN/>
        <w:adjustRightInd/>
        <w:spacing w:after="0"/>
        <w:ind w:left="1702" w:hanging="1418"/>
        <w:textAlignment w:val="auto"/>
        <w:rPr>
          <w:ins w:id="35" w:author="MulteFire Alliance (MFA)" w:date="2017-12-06T10:37:00Z"/>
          <w:rFonts w:eastAsia="MS Mincho"/>
        </w:rPr>
      </w:pPr>
      <w:ins w:id="36" w:author="MulteFire Alliance (MFA)" w:date="2017-12-06T10:37:00Z">
        <w:r>
          <w:rPr>
            <w:rFonts w:eastAsia="MS Mincho"/>
          </w:rPr>
          <w:t xml:space="preserve">MF-ePUCCH      MF extendend </w:t>
        </w:r>
        <w:r w:rsidRPr="00CE05FE">
          <w:rPr>
            <w:rFonts w:eastAsia="MS Mincho"/>
          </w:rPr>
          <w:t>Physical Uplink Control Channel</w:t>
        </w:r>
      </w:ins>
    </w:p>
    <w:p w14:paraId="06BFA153" w14:textId="77777777" w:rsidR="0023453B" w:rsidRDefault="0023453B" w:rsidP="0023453B">
      <w:pPr>
        <w:keepLines/>
        <w:overflowPunct/>
        <w:autoSpaceDE/>
        <w:autoSpaceDN/>
        <w:adjustRightInd/>
        <w:spacing w:after="0"/>
        <w:ind w:left="1702" w:hanging="1418"/>
        <w:textAlignment w:val="auto"/>
        <w:rPr>
          <w:ins w:id="37" w:author="MulteFire Alliance (MFA)" w:date="2017-12-06T10:37:00Z"/>
          <w:rFonts w:eastAsia="MS Mincho"/>
        </w:rPr>
      </w:pPr>
      <w:ins w:id="38" w:author="MulteFire Alliance (MFA)" w:date="2017-12-06T10:37:00Z">
        <w:r>
          <w:rPr>
            <w:rFonts w:eastAsia="MS Mincho"/>
          </w:rPr>
          <w:t xml:space="preserve">MF-PBCH         </w:t>
        </w:r>
        <w:r>
          <w:rPr>
            <w:rFonts w:eastAsia="MS Mincho"/>
          </w:rPr>
          <w:tab/>
          <w:t xml:space="preserve">MF </w:t>
        </w:r>
        <w:r w:rsidRPr="00CE05FE">
          <w:rPr>
            <w:rFonts w:eastAsia="MS Mincho"/>
          </w:rPr>
          <w:t>Physical Broadcast Channel</w:t>
        </w:r>
      </w:ins>
    </w:p>
    <w:p w14:paraId="009CB34A" w14:textId="77777777" w:rsidR="0023453B" w:rsidRDefault="0023453B" w:rsidP="0023453B">
      <w:pPr>
        <w:keepLines/>
        <w:overflowPunct/>
        <w:autoSpaceDE/>
        <w:autoSpaceDN/>
        <w:adjustRightInd/>
        <w:spacing w:after="0"/>
        <w:ind w:left="1702" w:hanging="1418"/>
        <w:textAlignment w:val="auto"/>
        <w:rPr>
          <w:ins w:id="39" w:author="MulteFire Alliance (MFA)" w:date="2017-12-06T10:37:00Z"/>
          <w:rFonts w:eastAsia="MS Mincho"/>
        </w:rPr>
      </w:pPr>
      <w:ins w:id="40" w:author="MulteFire Alliance (MFA)" w:date="2017-12-06T10:37:00Z">
        <w:r>
          <w:rPr>
            <w:rFonts w:eastAsia="MS Mincho"/>
          </w:rPr>
          <w:t>MF-sPRACH</w:t>
        </w:r>
        <w:r>
          <w:rPr>
            <w:rFonts w:eastAsia="MS Mincho"/>
          </w:rPr>
          <w:tab/>
          <w:t xml:space="preserve">MF short </w:t>
        </w:r>
        <w:r w:rsidRPr="00CE05FE">
          <w:rPr>
            <w:rFonts w:eastAsia="MS Mincho"/>
          </w:rPr>
          <w:t>Physical Random Access Channel</w:t>
        </w:r>
      </w:ins>
    </w:p>
    <w:p w14:paraId="1696D1F6" w14:textId="77777777" w:rsidR="0023453B" w:rsidRPr="00CE05FE" w:rsidRDefault="0023453B" w:rsidP="0023453B">
      <w:pPr>
        <w:keepLines/>
        <w:overflowPunct/>
        <w:autoSpaceDE/>
        <w:autoSpaceDN/>
        <w:adjustRightInd/>
        <w:spacing w:after="0"/>
        <w:ind w:left="1702" w:hanging="1418"/>
        <w:textAlignment w:val="auto"/>
        <w:rPr>
          <w:ins w:id="41" w:author="MulteFire Alliance (MFA)" w:date="2017-12-06T10:37:00Z"/>
          <w:rFonts w:eastAsia="MS Mincho"/>
        </w:rPr>
      </w:pPr>
      <w:ins w:id="42" w:author="MulteFire Alliance (MFA)" w:date="2017-12-06T10:37:00Z">
        <w:r>
          <w:rPr>
            <w:rFonts w:eastAsia="MS Mincho"/>
          </w:rPr>
          <w:t>MF-sPUCCH</w:t>
        </w:r>
        <w:r>
          <w:rPr>
            <w:rFonts w:eastAsia="MS Mincho"/>
          </w:rPr>
          <w:tab/>
          <w:t xml:space="preserve">MF short </w:t>
        </w:r>
        <w:r w:rsidRPr="00CE05FE">
          <w:rPr>
            <w:rFonts w:eastAsia="MS Mincho"/>
          </w:rPr>
          <w:t>Physical Uplink Control Channel</w:t>
        </w:r>
      </w:ins>
    </w:p>
    <w:p w14:paraId="2608EC22" w14:textId="77777777" w:rsidR="005E4ABA" w:rsidRDefault="005E4ABA" w:rsidP="005E4ABA">
      <w:pPr>
        <w:pStyle w:val="EW"/>
      </w:pPr>
      <w:r>
        <w:rPr>
          <w:rFonts w:hint="eastAsia"/>
          <w:lang w:eastAsia="zh-CN"/>
        </w:rPr>
        <w:t>MPDCCH</w:t>
      </w:r>
      <w:r>
        <w:rPr>
          <w:rFonts w:hint="eastAsia"/>
          <w:lang w:eastAsia="zh-CN"/>
        </w:rPr>
        <w:tab/>
      </w:r>
      <w:r>
        <w:rPr>
          <w:lang w:eastAsia="zh-CN"/>
        </w:rPr>
        <w:t xml:space="preserve">MTC </w:t>
      </w:r>
      <w:r>
        <w:rPr>
          <w:noProof/>
        </w:rPr>
        <w:t>Physical Downlink Control Channel</w:t>
      </w:r>
      <w:r>
        <w:t xml:space="preserve"> </w:t>
      </w:r>
    </w:p>
    <w:p w14:paraId="3F579CCF" w14:textId="77777777" w:rsidR="005E4ABA" w:rsidRDefault="005E4ABA" w:rsidP="005E4ABA">
      <w:pPr>
        <w:pStyle w:val="EW"/>
        <w:rPr>
          <w:lang w:eastAsia="zh-CN"/>
        </w:rPr>
      </w:pPr>
      <w:r>
        <w:rPr>
          <w:rFonts w:hint="eastAsia"/>
          <w:lang w:eastAsia="zh-CN"/>
        </w:rPr>
        <w:t>NPBCH</w:t>
      </w:r>
      <w:r>
        <w:rPr>
          <w:rFonts w:hint="eastAsia"/>
          <w:lang w:eastAsia="zh-CN"/>
        </w:rPr>
        <w:tab/>
        <w:t>Narrowband Physical Broadcast channel</w:t>
      </w:r>
    </w:p>
    <w:p w14:paraId="1F277D7B" w14:textId="77777777" w:rsidR="005E4ABA" w:rsidRDefault="005E4ABA" w:rsidP="005E4ABA">
      <w:pPr>
        <w:pStyle w:val="EW"/>
        <w:rPr>
          <w:lang w:eastAsia="zh-CN"/>
        </w:rPr>
      </w:pPr>
      <w:r>
        <w:rPr>
          <w:rFonts w:hint="eastAsia"/>
          <w:lang w:eastAsia="zh-CN"/>
        </w:rPr>
        <w:t>NPDCCH</w:t>
      </w:r>
      <w:r>
        <w:rPr>
          <w:rFonts w:hint="eastAsia"/>
          <w:lang w:eastAsia="zh-CN"/>
        </w:rPr>
        <w:tab/>
        <w:t>Narrowband Physical Downlink Control channel</w:t>
      </w:r>
    </w:p>
    <w:p w14:paraId="490587B6" w14:textId="77777777" w:rsidR="005E4ABA" w:rsidRDefault="005E4ABA" w:rsidP="005E4ABA">
      <w:pPr>
        <w:pStyle w:val="EW"/>
        <w:rPr>
          <w:lang w:eastAsia="zh-CN"/>
        </w:rPr>
      </w:pPr>
      <w:r>
        <w:rPr>
          <w:rFonts w:hint="eastAsia"/>
          <w:lang w:eastAsia="zh-CN"/>
        </w:rPr>
        <w:lastRenderedPageBreak/>
        <w:t>NPDSCH</w:t>
      </w:r>
      <w:r>
        <w:rPr>
          <w:rFonts w:hint="eastAsia"/>
          <w:lang w:eastAsia="zh-CN"/>
        </w:rPr>
        <w:tab/>
        <w:t>Narrowband Physical Downlink Shared channel</w:t>
      </w:r>
    </w:p>
    <w:p w14:paraId="74343B83" w14:textId="77777777" w:rsidR="005E4ABA" w:rsidRDefault="005E4ABA" w:rsidP="005E4ABA">
      <w:pPr>
        <w:pStyle w:val="EW"/>
        <w:rPr>
          <w:lang w:eastAsia="zh-CN"/>
        </w:rPr>
      </w:pPr>
      <w:r>
        <w:rPr>
          <w:rFonts w:hint="eastAsia"/>
          <w:lang w:eastAsia="zh-CN"/>
        </w:rPr>
        <w:t>NPRACH</w:t>
      </w:r>
      <w:r>
        <w:rPr>
          <w:rFonts w:hint="eastAsia"/>
          <w:lang w:eastAsia="zh-CN"/>
        </w:rPr>
        <w:tab/>
        <w:t>Narrowband Physical Random Access channel</w:t>
      </w:r>
    </w:p>
    <w:p w14:paraId="12DC0E19" w14:textId="77777777" w:rsidR="005E4ABA" w:rsidRDefault="005E4ABA" w:rsidP="005E4ABA">
      <w:pPr>
        <w:pStyle w:val="EW"/>
        <w:rPr>
          <w:lang w:eastAsia="zh-CN"/>
        </w:rPr>
      </w:pPr>
      <w:r>
        <w:rPr>
          <w:rFonts w:hint="eastAsia"/>
          <w:lang w:eastAsia="zh-CN"/>
        </w:rPr>
        <w:t>NPUSCH</w:t>
      </w:r>
      <w:r>
        <w:rPr>
          <w:rFonts w:hint="eastAsia"/>
          <w:lang w:eastAsia="zh-CN"/>
        </w:rPr>
        <w:tab/>
        <w:t>Narrowband Physical Uplink Shared channel</w:t>
      </w:r>
    </w:p>
    <w:p w14:paraId="1F159227" w14:textId="77777777" w:rsidR="005E4ABA" w:rsidRDefault="005E4ABA" w:rsidP="005E4ABA">
      <w:pPr>
        <w:pStyle w:val="EW"/>
      </w:pPr>
      <w:r>
        <w:t>PBCH</w:t>
      </w:r>
      <w:r>
        <w:tab/>
        <w:t>Physical Broadcast channel</w:t>
      </w:r>
    </w:p>
    <w:p w14:paraId="19949712" w14:textId="77777777" w:rsidR="005E4ABA" w:rsidRDefault="005E4ABA" w:rsidP="005E4ABA">
      <w:pPr>
        <w:pStyle w:val="EW"/>
      </w:pPr>
      <w:r>
        <w:t>PCFICH</w:t>
      </w:r>
      <w:r>
        <w:tab/>
        <w:t>Physical Control Format Indicator channel</w:t>
      </w:r>
    </w:p>
    <w:p w14:paraId="74744A27" w14:textId="77777777" w:rsidR="005E4ABA" w:rsidRDefault="005E4ABA" w:rsidP="005E4ABA">
      <w:pPr>
        <w:pStyle w:val="EW"/>
      </w:pPr>
      <w:r>
        <w:t>PCH</w:t>
      </w:r>
      <w:r>
        <w:tab/>
        <w:t>Paging channel</w:t>
      </w:r>
    </w:p>
    <w:p w14:paraId="2C4DB859" w14:textId="77777777" w:rsidR="005E4ABA" w:rsidRDefault="005E4ABA" w:rsidP="005E4ABA">
      <w:pPr>
        <w:pStyle w:val="EW"/>
      </w:pPr>
      <w:r>
        <w:t xml:space="preserve">PDCCH </w:t>
      </w:r>
      <w:r>
        <w:tab/>
        <w:t>Physical Downlink Control channel</w:t>
      </w:r>
    </w:p>
    <w:p w14:paraId="3CA603AD" w14:textId="77777777" w:rsidR="005E4ABA" w:rsidRDefault="005E4ABA" w:rsidP="005E4ABA">
      <w:pPr>
        <w:pStyle w:val="EW"/>
      </w:pPr>
      <w:r>
        <w:t>PDSCH</w:t>
      </w:r>
      <w:r>
        <w:tab/>
        <w:t>Physical Downlink Shared channel</w:t>
      </w:r>
    </w:p>
    <w:p w14:paraId="47E7D96A" w14:textId="77777777" w:rsidR="005E4ABA" w:rsidRDefault="005E4ABA" w:rsidP="005E4ABA">
      <w:pPr>
        <w:pStyle w:val="EW"/>
      </w:pPr>
      <w:r>
        <w:t>PHICH</w:t>
      </w:r>
      <w:r>
        <w:tab/>
        <w:t>Physical HARQ indicator channel</w:t>
      </w:r>
    </w:p>
    <w:p w14:paraId="248CA1FC" w14:textId="77777777" w:rsidR="005E4ABA" w:rsidRDefault="005E4ABA" w:rsidP="005E4ABA">
      <w:pPr>
        <w:pStyle w:val="EW"/>
      </w:pPr>
      <w:r>
        <w:t>PMCH</w:t>
      </w:r>
      <w:r>
        <w:tab/>
        <w:t>Physical Multicast channel</w:t>
      </w:r>
    </w:p>
    <w:p w14:paraId="422EF84B" w14:textId="77777777" w:rsidR="005E4ABA" w:rsidRDefault="005E4ABA" w:rsidP="005E4ABA">
      <w:pPr>
        <w:pStyle w:val="EW"/>
      </w:pPr>
      <w:r>
        <w:t>PMI</w:t>
      </w:r>
      <w:r>
        <w:tab/>
        <w:t>Precoding Matrix Indicator</w:t>
      </w:r>
    </w:p>
    <w:p w14:paraId="1EF8347B" w14:textId="77777777" w:rsidR="005E4ABA" w:rsidRDefault="005E4ABA" w:rsidP="005E4ABA">
      <w:pPr>
        <w:pStyle w:val="EW"/>
      </w:pPr>
      <w:r>
        <w:t>PRACH</w:t>
      </w:r>
      <w:r>
        <w:tab/>
        <w:t>Physical Random Access channel</w:t>
      </w:r>
    </w:p>
    <w:p w14:paraId="3302275B" w14:textId="77777777" w:rsidR="005E4ABA" w:rsidRDefault="005E4ABA" w:rsidP="005E4ABA">
      <w:pPr>
        <w:pStyle w:val="EW"/>
      </w:pPr>
      <w:r>
        <w:t>PSBCH</w:t>
      </w:r>
      <w:r>
        <w:tab/>
        <w:t>Physical Sidelink Broadcast Channel</w:t>
      </w:r>
    </w:p>
    <w:p w14:paraId="74AC8B46" w14:textId="77777777" w:rsidR="005E4ABA" w:rsidRDefault="005E4ABA" w:rsidP="005E4ABA">
      <w:pPr>
        <w:pStyle w:val="EW"/>
      </w:pPr>
      <w:r>
        <w:t>PSCCH</w:t>
      </w:r>
      <w:r>
        <w:tab/>
        <w:t>Physical Sidelink Control Channel</w:t>
      </w:r>
    </w:p>
    <w:p w14:paraId="1A67E5A2" w14:textId="77777777" w:rsidR="005E4ABA" w:rsidRDefault="005E4ABA" w:rsidP="005E4ABA">
      <w:pPr>
        <w:pStyle w:val="EW"/>
      </w:pPr>
      <w:r>
        <w:t>PSDCH</w:t>
      </w:r>
      <w:r>
        <w:tab/>
        <w:t>Physical Sidelink Discovery Channel</w:t>
      </w:r>
    </w:p>
    <w:p w14:paraId="1EE12C3B" w14:textId="77777777" w:rsidR="005E4ABA" w:rsidRDefault="005E4ABA" w:rsidP="005E4ABA">
      <w:pPr>
        <w:pStyle w:val="EW"/>
      </w:pPr>
      <w:r>
        <w:t>PSSCH</w:t>
      </w:r>
      <w:r>
        <w:tab/>
        <w:t xml:space="preserve">Physical Sidelink Shared Channel </w:t>
      </w:r>
    </w:p>
    <w:p w14:paraId="3F6A85A3" w14:textId="77777777" w:rsidR="005E4ABA" w:rsidRDefault="005E4ABA" w:rsidP="005E4ABA">
      <w:pPr>
        <w:pStyle w:val="EW"/>
      </w:pPr>
      <w:r>
        <w:t>PUCCH</w:t>
      </w:r>
      <w:r>
        <w:tab/>
        <w:t>Physical Uplink Control channel</w:t>
      </w:r>
    </w:p>
    <w:p w14:paraId="74958C83" w14:textId="77777777" w:rsidR="005E4ABA" w:rsidRDefault="005E4ABA" w:rsidP="005E4ABA">
      <w:pPr>
        <w:pStyle w:val="EW"/>
      </w:pPr>
      <w:r>
        <w:t>PUSCH</w:t>
      </w:r>
      <w:r>
        <w:tab/>
        <w:t>Physical Uplink Shared channel</w:t>
      </w:r>
    </w:p>
    <w:p w14:paraId="283C76AD" w14:textId="77777777" w:rsidR="005E4ABA" w:rsidRDefault="005E4ABA" w:rsidP="005E4ABA">
      <w:pPr>
        <w:pStyle w:val="EW"/>
      </w:pPr>
      <w:r>
        <w:t>RACH</w:t>
      </w:r>
      <w:r>
        <w:tab/>
        <w:t>Random Access channel</w:t>
      </w:r>
    </w:p>
    <w:p w14:paraId="32A192B4" w14:textId="77777777" w:rsidR="005E4ABA" w:rsidRDefault="005E4ABA" w:rsidP="005E4ABA">
      <w:pPr>
        <w:pStyle w:val="EW"/>
      </w:pPr>
      <w:r>
        <w:t>RI</w:t>
      </w:r>
      <w:r>
        <w:tab/>
        <w:t>Rank Indication</w:t>
      </w:r>
      <w:r w:rsidRPr="00B3251B">
        <w:t xml:space="preserve"> </w:t>
      </w:r>
    </w:p>
    <w:p w14:paraId="7B85E4A5" w14:textId="77777777" w:rsidR="005E4ABA" w:rsidRDefault="005E4ABA" w:rsidP="005E4ABA">
      <w:pPr>
        <w:pStyle w:val="EW"/>
      </w:pPr>
      <w:r>
        <w:t>SCI</w:t>
      </w:r>
      <w:r>
        <w:tab/>
        <w:t>Sidelink Control Information</w:t>
      </w:r>
    </w:p>
    <w:p w14:paraId="5AA1854D" w14:textId="77777777" w:rsidR="005E4ABA" w:rsidRDefault="005E4ABA" w:rsidP="005E4ABA">
      <w:pPr>
        <w:pStyle w:val="EW"/>
      </w:pPr>
      <w:r w:rsidRPr="008B31EB">
        <w:t>SL-BCH</w:t>
      </w:r>
      <w:r w:rsidRPr="008B31EB">
        <w:tab/>
        <w:t>Sidelink Broadcast Channel</w:t>
      </w:r>
    </w:p>
    <w:p w14:paraId="0183C274" w14:textId="77777777" w:rsidR="005E4ABA" w:rsidRDefault="005E4ABA" w:rsidP="005E4ABA">
      <w:pPr>
        <w:pStyle w:val="EW"/>
      </w:pPr>
      <w:r>
        <w:t>SL-DCH</w:t>
      </w:r>
      <w:r>
        <w:tab/>
        <w:t>Sidelink Discovery Channel</w:t>
      </w:r>
    </w:p>
    <w:p w14:paraId="36C789B3" w14:textId="77777777" w:rsidR="005E4ABA" w:rsidRDefault="005E4ABA" w:rsidP="005E4ABA">
      <w:pPr>
        <w:pStyle w:val="EW"/>
      </w:pPr>
      <w:r>
        <w:t>SL-SCH</w:t>
      </w:r>
      <w:r>
        <w:tab/>
        <w:t>Sidelink Shared Channel</w:t>
      </w:r>
    </w:p>
    <w:p w14:paraId="1FFA5C4A" w14:textId="77777777" w:rsidR="005E4ABA" w:rsidRDefault="005E4ABA" w:rsidP="005E4ABA">
      <w:pPr>
        <w:pStyle w:val="EW"/>
      </w:pPr>
      <w:r>
        <w:t>SR</w:t>
      </w:r>
      <w:r>
        <w:tab/>
        <w:t>Scheduling Request</w:t>
      </w:r>
    </w:p>
    <w:p w14:paraId="62B35407" w14:textId="77777777" w:rsidR="005E4ABA" w:rsidRDefault="005E4ABA" w:rsidP="005E4ABA">
      <w:pPr>
        <w:pStyle w:val="EW"/>
      </w:pPr>
      <w:r>
        <w:t>SRS</w:t>
      </w:r>
      <w:r>
        <w:tab/>
        <w:t>Sounding Reference Signal</w:t>
      </w:r>
    </w:p>
    <w:p w14:paraId="14AB85E2" w14:textId="77777777" w:rsidR="005E4ABA" w:rsidRDefault="005E4ABA" w:rsidP="005E4ABA">
      <w:pPr>
        <w:pStyle w:val="EW"/>
      </w:pPr>
      <w:r>
        <w:t>TDD</w:t>
      </w:r>
      <w:r>
        <w:tab/>
        <w:t>Time Division Duplexing</w:t>
      </w:r>
    </w:p>
    <w:p w14:paraId="133BF3D0" w14:textId="77777777" w:rsidR="005E4ABA" w:rsidRDefault="005E4ABA" w:rsidP="005E4ABA">
      <w:pPr>
        <w:pStyle w:val="EW"/>
      </w:pPr>
      <w:r>
        <w:t>TPMI</w:t>
      </w:r>
      <w:r>
        <w:tab/>
        <w:t>Transmitted Precoding Matrix Indicator</w:t>
      </w:r>
    </w:p>
    <w:p w14:paraId="7E053BB0" w14:textId="77777777" w:rsidR="005E4ABA" w:rsidRDefault="005E4ABA" w:rsidP="005E4ABA">
      <w:pPr>
        <w:pStyle w:val="EW"/>
      </w:pPr>
      <w:r>
        <w:t>UCI</w:t>
      </w:r>
      <w:r>
        <w:tab/>
      </w:r>
      <w:r>
        <w:tab/>
        <w:t>Uplink Control Information</w:t>
      </w:r>
    </w:p>
    <w:p w14:paraId="29CFD9EE" w14:textId="77777777" w:rsidR="00CE05FE" w:rsidRPr="00CE05FE" w:rsidRDefault="005E4ABA" w:rsidP="005E4ABA">
      <w:pPr>
        <w:keepLines/>
        <w:overflowPunct/>
        <w:autoSpaceDE/>
        <w:autoSpaceDN/>
        <w:adjustRightInd/>
        <w:spacing w:after="0"/>
        <w:ind w:left="1702" w:hanging="1418"/>
        <w:textAlignment w:val="auto"/>
        <w:rPr>
          <w:rFonts w:eastAsia="MS Mincho"/>
        </w:rPr>
      </w:pPr>
      <w:r>
        <w:t>UL-SCH</w:t>
      </w:r>
      <w:r>
        <w:tab/>
        <w:t>Uplink Shared channel</w:t>
      </w:r>
    </w:p>
    <w:p w14:paraId="25E85734" w14:textId="77777777" w:rsidR="00CE05FE" w:rsidRPr="00CE05FE" w:rsidRDefault="00CE05FE" w:rsidP="00CE05FE">
      <w:pPr>
        <w:keepLines/>
        <w:overflowPunct/>
        <w:autoSpaceDE/>
        <w:autoSpaceDN/>
        <w:adjustRightInd/>
        <w:spacing w:after="0"/>
        <w:ind w:left="1702" w:hanging="1418"/>
        <w:textAlignment w:val="auto"/>
        <w:rPr>
          <w:rFonts w:eastAsia="MS Mincho"/>
        </w:rPr>
      </w:pPr>
    </w:p>
    <w:p w14:paraId="5D663444" w14:textId="77777777" w:rsidR="00B27983" w:rsidRDefault="00B27983" w:rsidP="00B27983">
      <w:pPr>
        <w:pStyle w:val="Heading1"/>
      </w:pPr>
      <w:bookmarkStart w:id="43" w:name="_Toc462752157"/>
      <w:bookmarkStart w:id="44" w:name="_Toc500356586"/>
      <w:bookmarkStart w:id="45" w:name="_Toc462666983"/>
      <w:r>
        <w:lastRenderedPageBreak/>
        <w:t>4</w:t>
      </w:r>
      <w:r>
        <w:tab/>
        <w:t>Mapping to physical channels</w:t>
      </w:r>
      <w:bookmarkEnd w:id="43"/>
      <w:bookmarkEnd w:id="44"/>
    </w:p>
    <w:bookmarkEnd w:id="45"/>
    <w:p w14:paraId="34EFEE65" w14:textId="77777777" w:rsidR="00B27983" w:rsidRPr="006477ED" w:rsidRDefault="00B27983" w:rsidP="00B27983">
      <w:r>
        <w:t>The mapping to physical channels for Narrowband IoT is provided in section 6.1.</w:t>
      </w:r>
    </w:p>
    <w:p w14:paraId="73995C6C" w14:textId="77777777" w:rsidR="00B27983" w:rsidRDefault="00B27983" w:rsidP="00B27983">
      <w:pPr>
        <w:pStyle w:val="Heading2"/>
      </w:pPr>
      <w:bookmarkStart w:id="46" w:name="_Toc462752158"/>
      <w:bookmarkStart w:id="47" w:name="_Toc500356587"/>
      <w:r>
        <w:lastRenderedPageBreak/>
        <w:t>4.1</w:t>
      </w:r>
      <w:r>
        <w:tab/>
        <w:t>Uplink</w:t>
      </w:r>
      <w:bookmarkEnd w:id="46"/>
      <w:bookmarkEnd w:id="47"/>
    </w:p>
    <w:p w14:paraId="5D7BA33A" w14:textId="0443B5D0" w:rsidR="00B27983" w:rsidRDefault="00B27983" w:rsidP="00B27983">
      <w:r>
        <w:t xml:space="preserve">Table 4.1-1 specifies the mapping of the uplink transport channels to their corresponding physical channels. Table 4.1-2 </w:t>
      </w:r>
      <w:ins w:id="48" w:author="MulteFire Alliance (MFA)" w:date="2017-12-06T11:00:00Z">
        <w:r w:rsidR="00855EF4">
          <w:rPr>
            <w:lang w:val="en-US"/>
          </w:rPr>
          <w:t xml:space="preserve">in case of LTE cell and Table 4.1-3 in case of MF cell </w:t>
        </w:r>
      </w:ins>
      <w:r>
        <w:t>specif</w:t>
      </w:r>
      <w:ins w:id="49" w:author="MulteFire Alliance (MFA)" w:date="2017-12-06T11:00:00Z">
        <w:r w:rsidR="00855EF4">
          <w:t>y</w:t>
        </w:r>
      </w:ins>
      <w:r>
        <w:t xml:space="preserve"> the mapping of the uplink control channel information to its corresponding physical channel.</w:t>
      </w:r>
    </w:p>
    <w:p w14:paraId="6B31DBFB" w14:textId="77777777" w:rsidR="00B27983" w:rsidRDefault="00B27983" w:rsidP="00B27983">
      <w:pPr>
        <w:pStyle w:val="TH"/>
      </w:pPr>
      <w:r>
        <w:t>Table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B27983" w14:paraId="0871D389" w14:textId="77777777" w:rsidTr="00F3724D">
        <w:trPr>
          <w:jc w:val="center"/>
        </w:trPr>
        <w:tc>
          <w:tcPr>
            <w:tcW w:w="3285" w:type="dxa"/>
          </w:tcPr>
          <w:p w14:paraId="72D12C4F" w14:textId="77777777" w:rsidR="00B27983" w:rsidRDefault="00B27983" w:rsidP="00F3724D">
            <w:pPr>
              <w:pStyle w:val="TAL"/>
              <w:rPr>
                <w:b/>
                <w:bCs/>
              </w:rPr>
            </w:pPr>
            <w:r>
              <w:rPr>
                <w:b/>
                <w:bCs/>
              </w:rPr>
              <w:t>TrCH</w:t>
            </w:r>
          </w:p>
        </w:tc>
        <w:tc>
          <w:tcPr>
            <w:tcW w:w="3286" w:type="dxa"/>
          </w:tcPr>
          <w:p w14:paraId="5D9DC3EA" w14:textId="77777777" w:rsidR="00B27983" w:rsidRDefault="00B27983" w:rsidP="00F3724D">
            <w:pPr>
              <w:pStyle w:val="TAL"/>
              <w:rPr>
                <w:b/>
                <w:bCs/>
              </w:rPr>
            </w:pPr>
            <w:r>
              <w:rPr>
                <w:b/>
                <w:bCs/>
              </w:rPr>
              <w:t>Physical Channel</w:t>
            </w:r>
          </w:p>
        </w:tc>
      </w:tr>
      <w:tr w:rsidR="00B27983" w14:paraId="5C0C7CB1" w14:textId="77777777" w:rsidTr="00F3724D">
        <w:trPr>
          <w:jc w:val="center"/>
        </w:trPr>
        <w:tc>
          <w:tcPr>
            <w:tcW w:w="3285" w:type="dxa"/>
          </w:tcPr>
          <w:p w14:paraId="11CCD4FC" w14:textId="77777777" w:rsidR="00B27983" w:rsidRDefault="00B27983" w:rsidP="00F3724D">
            <w:pPr>
              <w:pStyle w:val="TAL"/>
              <w:rPr>
                <w:lang w:val="de-DE"/>
              </w:rPr>
            </w:pPr>
            <w:r>
              <w:rPr>
                <w:lang w:val="de-DE"/>
              </w:rPr>
              <w:t>UL-SCH</w:t>
            </w:r>
          </w:p>
        </w:tc>
        <w:tc>
          <w:tcPr>
            <w:tcW w:w="3286" w:type="dxa"/>
          </w:tcPr>
          <w:p w14:paraId="7A139372" w14:textId="77777777" w:rsidR="00B27983" w:rsidRDefault="00B27983" w:rsidP="00F3724D">
            <w:pPr>
              <w:pStyle w:val="TAL"/>
              <w:rPr>
                <w:lang w:val="de-DE"/>
              </w:rPr>
            </w:pPr>
            <w:r>
              <w:rPr>
                <w:lang w:val="de-DE"/>
              </w:rPr>
              <w:t>PUSCH</w:t>
            </w:r>
          </w:p>
        </w:tc>
      </w:tr>
      <w:tr w:rsidR="00B27983" w14:paraId="054D6AE5" w14:textId="77777777" w:rsidTr="00F3724D">
        <w:trPr>
          <w:jc w:val="center"/>
        </w:trPr>
        <w:tc>
          <w:tcPr>
            <w:tcW w:w="3285" w:type="dxa"/>
          </w:tcPr>
          <w:p w14:paraId="66186AF0" w14:textId="77777777" w:rsidR="00B27983" w:rsidRDefault="00B27983" w:rsidP="00F3724D">
            <w:pPr>
              <w:pStyle w:val="TAL"/>
            </w:pPr>
            <w:r>
              <w:t>RACH</w:t>
            </w:r>
          </w:p>
        </w:tc>
        <w:tc>
          <w:tcPr>
            <w:tcW w:w="3286" w:type="dxa"/>
          </w:tcPr>
          <w:p w14:paraId="51CB74D2" w14:textId="77777777" w:rsidR="00B27983" w:rsidRDefault="00B27983" w:rsidP="00F3724D">
            <w:pPr>
              <w:pStyle w:val="TAL"/>
            </w:pPr>
            <w:r>
              <w:t>PRACH</w:t>
            </w:r>
          </w:p>
        </w:tc>
      </w:tr>
    </w:tbl>
    <w:p w14:paraId="060A7510" w14:textId="77777777" w:rsidR="00B27983" w:rsidRDefault="00B27983" w:rsidP="00B27983">
      <w:pPr>
        <w:pStyle w:val="TH"/>
      </w:pPr>
    </w:p>
    <w:p w14:paraId="5A399E2F" w14:textId="77777777" w:rsidR="00B27983" w:rsidRDefault="00B27983" w:rsidP="00B27983">
      <w:pPr>
        <w:pStyle w:val="TH"/>
      </w:pPr>
      <w:r>
        <w:t>Table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B27983" w14:paraId="685559A9" w14:textId="77777777" w:rsidTr="00F3724D">
        <w:trPr>
          <w:jc w:val="center"/>
        </w:trPr>
        <w:tc>
          <w:tcPr>
            <w:tcW w:w="3285" w:type="dxa"/>
          </w:tcPr>
          <w:p w14:paraId="6F7653D4" w14:textId="77777777" w:rsidR="00B27983" w:rsidRDefault="00B27983" w:rsidP="00F3724D">
            <w:pPr>
              <w:pStyle w:val="TAL"/>
              <w:rPr>
                <w:b/>
                <w:bCs/>
              </w:rPr>
            </w:pPr>
            <w:r>
              <w:rPr>
                <w:b/>
                <w:bCs/>
              </w:rPr>
              <w:t>Control information</w:t>
            </w:r>
          </w:p>
        </w:tc>
        <w:tc>
          <w:tcPr>
            <w:tcW w:w="3286" w:type="dxa"/>
          </w:tcPr>
          <w:p w14:paraId="297AD54B" w14:textId="77777777" w:rsidR="00B27983" w:rsidRDefault="00B27983" w:rsidP="00F3724D">
            <w:pPr>
              <w:pStyle w:val="TAL"/>
              <w:rPr>
                <w:b/>
                <w:bCs/>
              </w:rPr>
            </w:pPr>
            <w:r>
              <w:rPr>
                <w:b/>
                <w:bCs/>
              </w:rPr>
              <w:t>Physical Channel</w:t>
            </w:r>
          </w:p>
        </w:tc>
      </w:tr>
      <w:tr w:rsidR="00B27983" w14:paraId="6CC491B4" w14:textId="77777777" w:rsidTr="00F3724D">
        <w:trPr>
          <w:jc w:val="center"/>
        </w:trPr>
        <w:tc>
          <w:tcPr>
            <w:tcW w:w="3285" w:type="dxa"/>
          </w:tcPr>
          <w:p w14:paraId="2D5DAA2C" w14:textId="77777777" w:rsidR="00B27983" w:rsidRDefault="00B27983" w:rsidP="00F3724D">
            <w:pPr>
              <w:pStyle w:val="TAL"/>
            </w:pPr>
            <w:r>
              <w:t>UCI</w:t>
            </w:r>
          </w:p>
        </w:tc>
        <w:tc>
          <w:tcPr>
            <w:tcW w:w="3286" w:type="dxa"/>
          </w:tcPr>
          <w:p w14:paraId="7D562489" w14:textId="77777777" w:rsidR="00B27983" w:rsidRDefault="00B27983" w:rsidP="00F3724D">
            <w:pPr>
              <w:pStyle w:val="TAL"/>
            </w:pPr>
            <w:r>
              <w:t>PUCCH, PUSCH</w:t>
            </w:r>
          </w:p>
        </w:tc>
      </w:tr>
    </w:tbl>
    <w:p w14:paraId="4C16A2FF" w14:textId="77777777" w:rsidR="001A353F" w:rsidRDefault="001A353F" w:rsidP="001A353F">
      <w:pPr>
        <w:pStyle w:val="TH"/>
        <w:rPr>
          <w:lang w:val="en-US"/>
        </w:rPr>
      </w:pPr>
    </w:p>
    <w:p w14:paraId="3ED96D18" w14:textId="77777777" w:rsidR="00855EF4" w:rsidRPr="00EC4594" w:rsidRDefault="00855EF4" w:rsidP="00855EF4">
      <w:pPr>
        <w:pStyle w:val="TH"/>
        <w:rPr>
          <w:ins w:id="50" w:author="MulteFire Alliance (MFA)" w:date="2017-12-06T11:01:00Z"/>
          <w:lang w:val="en-US"/>
        </w:rPr>
      </w:pPr>
      <w:ins w:id="51" w:author="MulteFire Alliance (MFA)" w:date="2017-12-06T11:01:00Z">
        <w:r>
          <w:rPr>
            <w:lang w:val="en-US"/>
          </w:rPr>
          <w:t>Table 4.1-3</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55EF4" w:rsidRPr="00EC4594" w14:paraId="46D1E8A8" w14:textId="77777777" w:rsidTr="00041EB6">
        <w:trPr>
          <w:jc w:val="center"/>
          <w:ins w:id="52" w:author="MulteFire Alliance (MFA)" w:date="2017-12-06T11:01:00Z"/>
        </w:trPr>
        <w:tc>
          <w:tcPr>
            <w:tcW w:w="3285" w:type="dxa"/>
          </w:tcPr>
          <w:p w14:paraId="363B12C0" w14:textId="77777777" w:rsidR="00855EF4" w:rsidRPr="00EC4594" w:rsidRDefault="00855EF4" w:rsidP="00041EB6">
            <w:pPr>
              <w:pStyle w:val="TAL"/>
              <w:rPr>
                <w:ins w:id="53" w:author="MulteFire Alliance (MFA)" w:date="2017-12-06T11:01:00Z"/>
                <w:b/>
                <w:bCs/>
                <w:lang w:val="en-US"/>
              </w:rPr>
            </w:pPr>
            <w:ins w:id="54" w:author="MulteFire Alliance (MFA)" w:date="2017-12-06T11:01:00Z">
              <w:r w:rsidRPr="00EC4594">
                <w:rPr>
                  <w:b/>
                  <w:bCs/>
                  <w:lang w:val="en-US"/>
                </w:rPr>
                <w:t>Control information</w:t>
              </w:r>
            </w:ins>
          </w:p>
        </w:tc>
        <w:tc>
          <w:tcPr>
            <w:tcW w:w="3286" w:type="dxa"/>
          </w:tcPr>
          <w:p w14:paraId="134B3235" w14:textId="77777777" w:rsidR="00855EF4" w:rsidRPr="00EC4594" w:rsidRDefault="00855EF4" w:rsidP="00041EB6">
            <w:pPr>
              <w:pStyle w:val="TAL"/>
              <w:rPr>
                <w:ins w:id="55" w:author="MulteFire Alliance (MFA)" w:date="2017-12-06T11:01:00Z"/>
                <w:b/>
                <w:bCs/>
                <w:lang w:val="en-US"/>
              </w:rPr>
            </w:pPr>
            <w:ins w:id="56" w:author="MulteFire Alliance (MFA)" w:date="2017-12-06T11:01:00Z">
              <w:r w:rsidRPr="00EC4594">
                <w:rPr>
                  <w:b/>
                  <w:bCs/>
                  <w:lang w:val="en-US"/>
                </w:rPr>
                <w:t>Physical Channel</w:t>
              </w:r>
            </w:ins>
          </w:p>
        </w:tc>
      </w:tr>
      <w:tr w:rsidR="00855EF4" w:rsidRPr="00EC4594" w14:paraId="3F0DC37C" w14:textId="77777777" w:rsidTr="00041EB6">
        <w:trPr>
          <w:jc w:val="center"/>
          <w:ins w:id="57" w:author="MulteFire Alliance (MFA)" w:date="2017-12-06T11:01:00Z"/>
        </w:trPr>
        <w:tc>
          <w:tcPr>
            <w:tcW w:w="3285" w:type="dxa"/>
          </w:tcPr>
          <w:p w14:paraId="7DD740DB" w14:textId="77777777" w:rsidR="00855EF4" w:rsidRPr="00EC4594" w:rsidRDefault="00855EF4" w:rsidP="00041EB6">
            <w:pPr>
              <w:pStyle w:val="TAL"/>
              <w:rPr>
                <w:ins w:id="58" w:author="MulteFire Alliance (MFA)" w:date="2017-12-06T11:01:00Z"/>
                <w:lang w:val="en-US"/>
              </w:rPr>
            </w:pPr>
            <w:ins w:id="59" w:author="MulteFire Alliance (MFA)" w:date="2017-12-06T11:01:00Z">
              <w:r w:rsidRPr="00EC4594">
                <w:rPr>
                  <w:lang w:val="en-US"/>
                </w:rPr>
                <w:t>UCI</w:t>
              </w:r>
            </w:ins>
          </w:p>
        </w:tc>
        <w:tc>
          <w:tcPr>
            <w:tcW w:w="3286" w:type="dxa"/>
          </w:tcPr>
          <w:p w14:paraId="45E00ADE" w14:textId="77777777" w:rsidR="00855EF4" w:rsidRPr="00EC4594" w:rsidRDefault="00855EF4" w:rsidP="00041EB6">
            <w:pPr>
              <w:pStyle w:val="TAL"/>
              <w:rPr>
                <w:ins w:id="60" w:author="MulteFire Alliance (MFA)" w:date="2017-12-06T11:01:00Z"/>
                <w:lang w:val="en-US"/>
              </w:rPr>
            </w:pPr>
            <w:ins w:id="61" w:author="MulteFire Alliance (MFA)" w:date="2017-12-06T11:01:00Z">
              <w:r>
                <w:rPr>
                  <w:lang w:val="en-US"/>
                </w:rPr>
                <w:t>MF-s</w:t>
              </w:r>
              <w:r w:rsidRPr="00EC4594">
                <w:rPr>
                  <w:lang w:val="en-US"/>
                </w:rPr>
                <w:t xml:space="preserve">PUCCH, </w:t>
              </w:r>
              <w:r>
                <w:rPr>
                  <w:lang w:val="en-US"/>
                </w:rPr>
                <w:t xml:space="preserve">MF-ePUCCH, </w:t>
              </w:r>
              <w:r w:rsidRPr="00EC4594">
                <w:rPr>
                  <w:lang w:val="en-US"/>
                </w:rPr>
                <w:t>PUSCH</w:t>
              </w:r>
            </w:ins>
          </w:p>
        </w:tc>
      </w:tr>
    </w:tbl>
    <w:p w14:paraId="5F9CCA89" w14:textId="77777777" w:rsidR="00B27983" w:rsidRDefault="00B27983" w:rsidP="00B27983"/>
    <w:p w14:paraId="1D12CC14" w14:textId="77777777" w:rsidR="00B27983" w:rsidRDefault="00B27983" w:rsidP="00B27983">
      <w:pPr>
        <w:pStyle w:val="Heading2"/>
      </w:pPr>
      <w:bookmarkStart w:id="62" w:name="_Toc462752159"/>
      <w:bookmarkStart w:id="63" w:name="_Toc500356588"/>
      <w:r>
        <w:lastRenderedPageBreak/>
        <w:t>4.2</w:t>
      </w:r>
      <w:r>
        <w:tab/>
        <w:t>Downlink</w:t>
      </w:r>
      <w:bookmarkEnd w:id="62"/>
      <w:bookmarkEnd w:id="63"/>
    </w:p>
    <w:p w14:paraId="752BDABA" w14:textId="77777777" w:rsidR="00B27983" w:rsidRDefault="00B27983" w:rsidP="00B27983">
      <w:r>
        <w:t>Table 4.2-1 specifies the mapping of the downlink transport channels to their corresponding physical channels. Table 4.2-2 specifies the mapping of the downlink control channel information to its corresponding physical channel.</w:t>
      </w:r>
    </w:p>
    <w:p w14:paraId="2E730C01" w14:textId="77777777" w:rsidR="00B27983" w:rsidRDefault="00B27983" w:rsidP="00B27983">
      <w:pPr>
        <w:pStyle w:val="TH"/>
      </w:pPr>
      <w:r>
        <w:t>Table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B27983" w14:paraId="7119F8A2" w14:textId="77777777" w:rsidTr="00F3724D">
        <w:trPr>
          <w:jc w:val="center"/>
        </w:trPr>
        <w:tc>
          <w:tcPr>
            <w:tcW w:w="3285" w:type="dxa"/>
          </w:tcPr>
          <w:p w14:paraId="0EA054B6" w14:textId="77777777" w:rsidR="00B27983" w:rsidRDefault="00B27983" w:rsidP="00F3724D">
            <w:pPr>
              <w:pStyle w:val="TAL"/>
              <w:rPr>
                <w:b/>
                <w:bCs/>
              </w:rPr>
            </w:pPr>
            <w:r>
              <w:rPr>
                <w:b/>
                <w:bCs/>
              </w:rPr>
              <w:t>TrCH</w:t>
            </w:r>
          </w:p>
        </w:tc>
        <w:tc>
          <w:tcPr>
            <w:tcW w:w="3286" w:type="dxa"/>
          </w:tcPr>
          <w:p w14:paraId="37DE957F" w14:textId="77777777" w:rsidR="00B27983" w:rsidRDefault="00B27983" w:rsidP="00F3724D">
            <w:pPr>
              <w:pStyle w:val="TAL"/>
              <w:rPr>
                <w:b/>
                <w:bCs/>
              </w:rPr>
            </w:pPr>
            <w:r>
              <w:rPr>
                <w:b/>
                <w:bCs/>
              </w:rPr>
              <w:t>Physical Channel</w:t>
            </w:r>
          </w:p>
        </w:tc>
      </w:tr>
      <w:tr w:rsidR="00B27983" w14:paraId="42ED5E80" w14:textId="77777777" w:rsidTr="00F3724D">
        <w:trPr>
          <w:jc w:val="center"/>
        </w:trPr>
        <w:tc>
          <w:tcPr>
            <w:tcW w:w="3285" w:type="dxa"/>
          </w:tcPr>
          <w:p w14:paraId="0C645458" w14:textId="77777777" w:rsidR="00B27983" w:rsidRDefault="00B27983" w:rsidP="00F3724D">
            <w:pPr>
              <w:pStyle w:val="TAL"/>
              <w:rPr>
                <w:lang w:val="de-DE"/>
              </w:rPr>
            </w:pPr>
            <w:r>
              <w:rPr>
                <w:lang w:val="de-DE"/>
              </w:rPr>
              <w:t>DL-SCH</w:t>
            </w:r>
          </w:p>
        </w:tc>
        <w:tc>
          <w:tcPr>
            <w:tcW w:w="3286" w:type="dxa"/>
          </w:tcPr>
          <w:p w14:paraId="00046041" w14:textId="77777777" w:rsidR="00B27983" w:rsidRDefault="00B27983" w:rsidP="00F3724D">
            <w:pPr>
              <w:pStyle w:val="TAL"/>
              <w:rPr>
                <w:lang w:val="de-DE"/>
              </w:rPr>
            </w:pPr>
            <w:r>
              <w:rPr>
                <w:lang w:val="de-DE"/>
              </w:rPr>
              <w:t>PDSCH</w:t>
            </w:r>
          </w:p>
        </w:tc>
      </w:tr>
      <w:tr w:rsidR="00B27983" w14:paraId="468EA56B" w14:textId="77777777" w:rsidTr="00F3724D">
        <w:trPr>
          <w:jc w:val="center"/>
        </w:trPr>
        <w:tc>
          <w:tcPr>
            <w:tcW w:w="3285" w:type="dxa"/>
          </w:tcPr>
          <w:p w14:paraId="274F39E2" w14:textId="77777777" w:rsidR="00B27983" w:rsidRDefault="00B27983" w:rsidP="00F3724D">
            <w:pPr>
              <w:pStyle w:val="TAL"/>
              <w:rPr>
                <w:lang w:val="de-DE"/>
              </w:rPr>
            </w:pPr>
            <w:r>
              <w:rPr>
                <w:lang w:val="de-DE"/>
              </w:rPr>
              <w:t>BCH</w:t>
            </w:r>
          </w:p>
        </w:tc>
        <w:tc>
          <w:tcPr>
            <w:tcW w:w="3286" w:type="dxa"/>
          </w:tcPr>
          <w:p w14:paraId="256C4B3A" w14:textId="77777777" w:rsidR="00B27983" w:rsidRDefault="00B27983" w:rsidP="00F3724D">
            <w:pPr>
              <w:pStyle w:val="TAL"/>
              <w:rPr>
                <w:lang w:val="de-DE"/>
              </w:rPr>
            </w:pPr>
            <w:r>
              <w:rPr>
                <w:lang w:val="de-DE"/>
              </w:rPr>
              <w:t>PBCH</w:t>
            </w:r>
          </w:p>
        </w:tc>
      </w:tr>
      <w:tr w:rsidR="00B27983" w14:paraId="5593A267" w14:textId="77777777" w:rsidTr="00F3724D">
        <w:trPr>
          <w:jc w:val="center"/>
        </w:trPr>
        <w:tc>
          <w:tcPr>
            <w:tcW w:w="3285" w:type="dxa"/>
          </w:tcPr>
          <w:p w14:paraId="696CE04C" w14:textId="77777777" w:rsidR="00B27983" w:rsidRDefault="00B27983" w:rsidP="00F3724D">
            <w:pPr>
              <w:pStyle w:val="TAL"/>
              <w:rPr>
                <w:lang w:val="de-DE"/>
              </w:rPr>
            </w:pPr>
            <w:r>
              <w:rPr>
                <w:lang w:val="de-DE"/>
              </w:rPr>
              <w:t>PCH</w:t>
            </w:r>
          </w:p>
        </w:tc>
        <w:tc>
          <w:tcPr>
            <w:tcW w:w="3286" w:type="dxa"/>
          </w:tcPr>
          <w:p w14:paraId="10E5A911" w14:textId="77777777" w:rsidR="00B27983" w:rsidRDefault="00B27983" w:rsidP="00F3724D">
            <w:pPr>
              <w:pStyle w:val="TAL"/>
              <w:rPr>
                <w:lang w:val="de-DE"/>
              </w:rPr>
            </w:pPr>
            <w:r>
              <w:rPr>
                <w:lang w:val="de-DE"/>
              </w:rPr>
              <w:t>PDSCH</w:t>
            </w:r>
          </w:p>
        </w:tc>
      </w:tr>
      <w:tr w:rsidR="00B27983" w14:paraId="016584C8" w14:textId="77777777" w:rsidTr="00F3724D">
        <w:trPr>
          <w:jc w:val="center"/>
        </w:trPr>
        <w:tc>
          <w:tcPr>
            <w:tcW w:w="3285" w:type="dxa"/>
          </w:tcPr>
          <w:p w14:paraId="1BCA3039" w14:textId="77777777" w:rsidR="00B27983" w:rsidRDefault="00B27983" w:rsidP="00F3724D">
            <w:pPr>
              <w:pStyle w:val="TAL"/>
              <w:rPr>
                <w:lang w:val="de-DE"/>
              </w:rPr>
            </w:pPr>
            <w:r>
              <w:rPr>
                <w:lang w:val="de-DE"/>
              </w:rPr>
              <w:t>MCH</w:t>
            </w:r>
          </w:p>
        </w:tc>
        <w:tc>
          <w:tcPr>
            <w:tcW w:w="3286" w:type="dxa"/>
          </w:tcPr>
          <w:p w14:paraId="36A8B647" w14:textId="77777777" w:rsidR="00B27983" w:rsidRDefault="00B27983" w:rsidP="00F3724D">
            <w:pPr>
              <w:pStyle w:val="TAL"/>
              <w:rPr>
                <w:lang w:val="de-DE"/>
              </w:rPr>
            </w:pPr>
            <w:r>
              <w:rPr>
                <w:lang w:val="de-DE"/>
              </w:rPr>
              <w:t>PMCH</w:t>
            </w:r>
          </w:p>
        </w:tc>
      </w:tr>
    </w:tbl>
    <w:p w14:paraId="2EA3AEF8" w14:textId="77777777" w:rsidR="00B27983" w:rsidRDefault="00B27983" w:rsidP="00B27983">
      <w:pPr>
        <w:pStyle w:val="TH"/>
        <w:rPr>
          <w:lang w:val="de-DE"/>
        </w:rPr>
      </w:pPr>
    </w:p>
    <w:p w14:paraId="587C306B" w14:textId="77777777" w:rsidR="00B27983" w:rsidRDefault="00B27983" w:rsidP="00B27983">
      <w:pPr>
        <w:pStyle w:val="TH"/>
      </w:pPr>
      <w:r>
        <w:t>Table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B27983" w14:paraId="0E3839AC" w14:textId="77777777" w:rsidTr="00F3724D">
        <w:trPr>
          <w:jc w:val="center"/>
        </w:trPr>
        <w:tc>
          <w:tcPr>
            <w:tcW w:w="3285" w:type="dxa"/>
          </w:tcPr>
          <w:p w14:paraId="2F5A536C" w14:textId="77777777" w:rsidR="00B27983" w:rsidRDefault="00B27983" w:rsidP="00F3724D">
            <w:pPr>
              <w:pStyle w:val="TAL"/>
              <w:rPr>
                <w:b/>
                <w:bCs/>
              </w:rPr>
            </w:pPr>
            <w:r>
              <w:rPr>
                <w:b/>
                <w:bCs/>
              </w:rPr>
              <w:t>Control information</w:t>
            </w:r>
          </w:p>
        </w:tc>
        <w:tc>
          <w:tcPr>
            <w:tcW w:w="3286" w:type="dxa"/>
          </w:tcPr>
          <w:p w14:paraId="373F3099" w14:textId="77777777" w:rsidR="00B27983" w:rsidRDefault="00B27983" w:rsidP="00F3724D">
            <w:pPr>
              <w:pStyle w:val="TAL"/>
              <w:rPr>
                <w:b/>
                <w:bCs/>
              </w:rPr>
            </w:pPr>
            <w:r>
              <w:rPr>
                <w:b/>
                <w:bCs/>
              </w:rPr>
              <w:t>Physical Channel</w:t>
            </w:r>
          </w:p>
        </w:tc>
      </w:tr>
      <w:tr w:rsidR="00B27983" w14:paraId="298816CB" w14:textId="77777777" w:rsidTr="00F3724D">
        <w:trPr>
          <w:jc w:val="center"/>
        </w:trPr>
        <w:tc>
          <w:tcPr>
            <w:tcW w:w="3285" w:type="dxa"/>
          </w:tcPr>
          <w:p w14:paraId="1E093807" w14:textId="77777777" w:rsidR="00B27983" w:rsidRDefault="00B27983" w:rsidP="00F3724D">
            <w:pPr>
              <w:pStyle w:val="TAL"/>
              <w:rPr>
                <w:bCs/>
              </w:rPr>
            </w:pPr>
            <w:r>
              <w:rPr>
                <w:bCs/>
              </w:rPr>
              <w:t>CFI</w:t>
            </w:r>
          </w:p>
        </w:tc>
        <w:tc>
          <w:tcPr>
            <w:tcW w:w="3286" w:type="dxa"/>
          </w:tcPr>
          <w:p w14:paraId="62B73564" w14:textId="77777777" w:rsidR="00B27983" w:rsidRDefault="00B27983" w:rsidP="00F3724D">
            <w:pPr>
              <w:pStyle w:val="TAL"/>
              <w:rPr>
                <w:bCs/>
              </w:rPr>
            </w:pPr>
            <w:r>
              <w:rPr>
                <w:bCs/>
              </w:rPr>
              <w:t>PCFICH</w:t>
            </w:r>
          </w:p>
        </w:tc>
      </w:tr>
      <w:tr w:rsidR="00B27983" w14:paraId="03E2B66E" w14:textId="77777777" w:rsidTr="00F3724D">
        <w:trPr>
          <w:jc w:val="center"/>
        </w:trPr>
        <w:tc>
          <w:tcPr>
            <w:tcW w:w="3285" w:type="dxa"/>
          </w:tcPr>
          <w:p w14:paraId="64DF3EF0" w14:textId="77777777" w:rsidR="00B27983" w:rsidRDefault="00B27983" w:rsidP="00F3724D">
            <w:pPr>
              <w:pStyle w:val="TAL"/>
              <w:rPr>
                <w:bCs/>
              </w:rPr>
            </w:pPr>
            <w:r>
              <w:rPr>
                <w:bCs/>
              </w:rPr>
              <w:t>HI</w:t>
            </w:r>
          </w:p>
        </w:tc>
        <w:tc>
          <w:tcPr>
            <w:tcW w:w="3286" w:type="dxa"/>
          </w:tcPr>
          <w:p w14:paraId="637E6B2E" w14:textId="77777777" w:rsidR="00B27983" w:rsidRDefault="00B27983" w:rsidP="00F3724D">
            <w:pPr>
              <w:pStyle w:val="TAL"/>
              <w:rPr>
                <w:bCs/>
              </w:rPr>
            </w:pPr>
            <w:r>
              <w:rPr>
                <w:bCs/>
              </w:rPr>
              <w:t>PHICH</w:t>
            </w:r>
          </w:p>
        </w:tc>
      </w:tr>
      <w:tr w:rsidR="00B27983" w14:paraId="32DF7AAC" w14:textId="77777777" w:rsidTr="00F3724D">
        <w:trPr>
          <w:jc w:val="center"/>
        </w:trPr>
        <w:tc>
          <w:tcPr>
            <w:tcW w:w="3285" w:type="dxa"/>
          </w:tcPr>
          <w:p w14:paraId="2B7D50F6" w14:textId="77777777" w:rsidR="00B27983" w:rsidRDefault="00B27983" w:rsidP="00F3724D">
            <w:pPr>
              <w:pStyle w:val="TAL"/>
            </w:pPr>
            <w:r>
              <w:t>DCI</w:t>
            </w:r>
          </w:p>
        </w:tc>
        <w:tc>
          <w:tcPr>
            <w:tcW w:w="3286" w:type="dxa"/>
          </w:tcPr>
          <w:p w14:paraId="0197AD49" w14:textId="77777777" w:rsidR="00B27983" w:rsidRDefault="00B27983" w:rsidP="00F3724D">
            <w:pPr>
              <w:pStyle w:val="TAL"/>
            </w:pPr>
            <w:r>
              <w:t>PDCCH</w:t>
            </w:r>
            <w:r w:rsidRPr="00803C05">
              <w:t>, EPDCCH</w:t>
            </w:r>
            <w:r>
              <w:rPr>
                <w:rFonts w:hint="eastAsia"/>
                <w:lang w:eastAsia="zh-CN"/>
              </w:rPr>
              <w:t>, MPDCCH</w:t>
            </w:r>
          </w:p>
        </w:tc>
      </w:tr>
    </w:tbl>
    <w:p w14:paraId="4271F852" w14:textId="77777777" w:rsidR="00B27983" w:rsidRDefault="00B27983" w:rsidP="00B27983"/>
    <w:p w14:paraId="29502CFB" w14:textId="77777777" w:rsidR="00B27983" w:rsidRDefault="00B27983" w:rsidP="00B27983">
      <w:pPr>
        <w:pStyle w:val="Heading2"/>
      </w:pPr>
      <w:bookmarkStart w:id="64" w:name="_Toc462752160"/>
      <w:bookmarkStart w:id="65" w:name="_Toc500356589"/>
      <w:r>
        <w:lastRenderedPageBreak/>
        <w:t>4.3</w:t>
      </w:r>
      <w:r>
        <w:tab/>
        <w:t>Sidelink</w:t>
      </w:r>
      <w:bookmarkEnd w:id="64"/>
      <w:bookmarkEnd w:id="65"/>
    </w:p>
    <w:p w14:paraId="03DA6A69" w14:textId="77777777" w:rsidR="00B27983" w:rsidRDefault="00B27983" w:rsidP="00B27983">
      <w:r>
        <w:t>Table 4.3-1 specifies the mapping of the sidelink transport channels to their corresponding physical channels. Table 4.3-2 specifies the mapping of the sidelink control information to its corresponding physical channel.</w:t>
      </w:r>
    </w:p>
    <w:p w14:paraId="6D30EDB9" w14:textId="77777777" w:rsidR="00B27983" w:rsidRDefault="00B27983" w:rsidP="00B27983">
      <w:pPr>
        <w:pStyle w:val="TH"/>
      </w:pPr>
      <w:r>
        <w:t>Table 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B27983" w:rsidRPr="003E600F" w14:paraId="2378A0E8" w14:textId="77777777" w:rsidTr="00F3724D">
        <w:trPr>
          <w:jc w:val="center"/>
        </w:trPr>
        <w:tc>
          <w:tcPr>
            <w:tcW w:w="3285" w:type="dxa"/>
          </w:tcPr>
          <w:p w14:paraId="091CB92A" w14:textId="77777777" w:rsidR="00B27983" w:rsidRPr="003E600F" w:rsidRDefault="00B27983" w:rsidP="00F3724D">
            <w:pPr>
              <w:pStyle w:val="TAL"/>
              <w:rPr>
                <w:b/>
                <w:bCs/>
              </w:rPr>
            </w:pPr>
            <w:r w:rsidRPr="003E600F">
              <w:rPr>
                <w:b/>
                <w:bCs/>
              </w:rPr>
              <w:t>TrCH</w:t>
            </w:r>
          </w:p>
        </w:tc>
        <w:tc>
          <w:tcPr>
            <w:tcW w:w="3286" w:type="dxa"/>
          </w:tcPr>
          <w:p w14:paraId="2DF8238D" w14:textId="77777777" w:rsidR="00B27983" w:rsidRPr="003E600F" w:rsidRDefault="00B27983" w:rsidP="00F3724D">
            <w:pPr>
              <w:pStyle w:val="TAL"/>
              <w:rPr>
                <w:b/>
                <w:bCs/>
              </w:rPr>
            </w:pPr>
            <w:r w:rsidRPr="003E600F">
              <w:rPr>
                <w:b/>
                <w:bCs/>
              </w:rPr>
              <w:t>Physical Channel</w:t>
            </w:r>
          </w:p>
        </w:tc>
      </w:tr>
      <w:tr w:rsidR="00B27983" w:rsidRPr="003E600F" w14:paraId="6291777A" w14:textId="77777777" w:rsidTr="00F3724D">
        <w:trPr>
          <w:jc w:val="center"/>
        </w:trPr>
        <w:tc>
          <w:tcPr>
            <w:tcW w:w="3285" w:type="dxa"/>
          </w:tcPr>
          <w:p w14:paraId="65C19F19" w14:textId="77777777" w:rsidR="00B27983" w:rsidRPr="003E600F" w:rsidRDefault="00B27983" w:rsidP="00F3724D">
            <w:pPr>
              <w:pStyle w:val="TAL"/>
              <w:rPr>
                <w:lang w:val="de-DE"/>
              </w:rPr>
            </w:pPr>
            <w:r w:rsidRPr="003E600F">
              <w:rPr>
                <w:lang w:val="de-DE"/>
              </w:rPr>
              <w:t>SL-SCH</w:t>
            </w:r>
          </w:p>
        </w:tc>
        <w:tc>
          <w:tcPr>
            <w:tcW w:w="3286" w:type="dxa"/>
          </w:tcPr>
          <w:p w14:paraId="50017279" w14:textId="77777777" w:rsidR="00B27983" w:rsidRPr="003E600F" w:rsidRDefault="00B27983" w:rsidP="00F3724D">
            <w:pPr>
              <w:pStyle w:val="TAL"/>
              <w:rPr>
                <w:lang w:val="de-DE"/>
              </w:rPr>
            </w:pPr>
            <w:r w:rsidRPr="003E600F">
              <w:rPr>
                <w:lang w:val="de-DE"/>
              </w:rPr>
              <w:t>PSSCH</w:t>
            </w:r>
          </w:p>
        </w:tc>
      </w:tr>
      <w:tr w:rsidR="00B27983" w:rsidRPr="003E600F" w14:paraId="5C098870" w14:textId="77777777" w:rsidTr="00F3724D">
        <w:trPr>
          <w:jc w:val="center"/>
        </w:trPr>
        <w:tc>
          <w:tcPr>
            <w:tcW w:w="3285" w:type="dxa"/>
          </w:tcPr>
          <w:p w14:paraId="01A17644" w14:textId="77777777" w:rsidR="00B27983" w:rsidRPr="003E600F" w:rsidRDefault="00B27983" w:rsidP="00F3724D">
            <w:pPr>
              <w:pStyle w:val="TAL"/>
              <w:rPr>
                <w:lang w:val="de-DE"/>
              </w:rPr>
            </w:pPr>
            <w:r w:rsidRPr="003E600F">
              <w:rPr>
                <w:lang w:val="de-DE"/>
              </w:rPr>
              <w:t>SL-BCH</w:t>
            </w:r>
          </w:p>
        </w:tc>
        <w:tc>
          <w:tcPr>
            <w:tcW w:w="3286" w:type="dxa"/>
          </w:tcPr>
          <w:p w14:paraId="2A42B43E" w14:textId="77777777" w:rsidR="00B27983" w:rsidRPr="003E600F" w:rsidRDefault="00B27983" w:rsidP="00F3724D">
            <w:pPr>
              <w:pStyle w:val="TAL"/>
              <w:rPr>
                <w:lang w:val="de-DE"/>
              </w:rPr>
            </w:pPr>
            <w:r w:rsidRPr="003E600F">
              <w:rPr>
                <w:lang w:val="de-DE"/>
              </w:rPr>
              <w:t>PSBCH</w:t>
            </w:r>
          </w:p>
        </w:tc>
      </w:tr>
      <w:tr w:rsidR="00B27983" w:rsidRPr="003E600F" w14:paraId="7812CBEB" w14:textId="77777777" w:rsidTr="00F3724D">
        <w:trPr>
          <w:jc w:val="center"/>
        </w:trPr>
        <w:tc>
          <w:tcPr>
            <w:tcW w:w="3285" w:type="dxa"/>
          </w:tcPr>
          <w:p w14:paraId="74C414D4" w14:textId="77777777" w:rsidR="00B27983" w:rsidRPr="003E600F" w:rsidRDefault="00B27983" w:rsidP="00F3724D">
            <w:pPr>
              <w:pStyle w:val="TAL"/>
              <w:rPr>
                <w:lang w:val="de-DE"/>
              </w:rPr>
            </w:pPr>
            <w:r w:rsidRPr="003E600F">
              <w:rPr>
                <w:lang w:val="de-DE"/>
              </w:rPr>
              <w:t>SL-DCH</w:t>
            </w:r>
          </w:p>
        </w:tc>
        <w:tc>
          <w:tcPr>
            <w:tcW w:w="3286" w:type="dxa"/>
          </w:tcPr>
          <w:p w14:paraId="215FECF9" w14:textId="77777777" w:rsidR="00B27983" w:rsidRPr="003E600F" w:rsidRDefault="00B27983" w:rsidP="00F3724D">
            <w:pPr>
              <w:pStyle w:val="TAL"/>
              <w:rPr>
                <w:lang w:val="de-DE"/>
              </w:rPr>
            </w:pPr>
            <w:r w:rsidRPr="003E600F">
              <w:rPr>
                <w:lang w:val="de-DE"/>
              </w:rPr>
              <w:t>PSDCH</w:t>
            </w:r>
          </w:p>
        </w:tc>
      </w:tr>
    </w:tbl>
    <w:p w14:paraId="0425F0CF" w14:textId="77777777" w:rsidR="00B27983" w:rsidRDefault="00B27983" w:rsidP="00B27983">
      <w:pPr>
        <w:pStyle w:val="TH"/>
        <w:rPr>
          <w:lang w:val="de-DE"/>
        </w:rPr>
      </w:pPr>
    </w:p>
    <w:p w14:paraId="3E93E12F" w14:textId="77777777" w:rsidR="00B27983" w:rsidRDefault="00B27983" w:rsidP="00B27983">
      <w:pPr>
        <w:pStyle w:val="TH"/>
      </w:pPr>
      <w:r>
        <w:t>Table 4.3-2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B27983" w:rsidRPr="003E600F" w14:paraId="359F9AB4" w14:textId="77777777" w:rsidTr="00F3724D">
        <w:trPr>
          <w:jc w:val="center"/>
        </w:trPr>
        <w:tc>
          <w:tcPr>
            <w:tcW w:w="3285" w:type="dxa"/>
          </w:tcPr>
          <w:p w14:paraId="4A329374" w14:textId="77777777" w:rsidR="00B27983" w:rsidRPr="003E600F" w:rsidRDefault="00B27983" w:rsidP="00F3724D">
            <w:pPr>
              <w:pStyle w:val="TAL"/>
              <w:rPr>
                <w:b/>
                <w:bCs/>
              </w:rPr>
            </w:pPr>
            <w:r w:rsidRPr="003E600F">
              <w:rPr>
                <w:b/>
                <w:bCs/>
              </w:rPr>
              <w:t>Control information</w:t>
            </w:r>
          </w:p>
        </w:tc>
        <w:tc>
          <w:tcPr>
            <w:tcW w:w="3286" w:type="dxa"/>
          </w:tcPr>
          <w:p w14:paraId="114F98A5" w14:textId="77777777" w:rsidR="00B27983" w:rsidRPr="003E600F" w:rsidRDefault="00B27983" w:rsidP="00F3724D">
            <w:pPr>
              <w:pStyle w:val="TAL"/>
              <w:rPr>
                <w:b/>
                <w:bCs/>
              </w:rPr>
            </w:pPr>
            <w:r w:rsidRPr="003E600F">
              <w:rPr>
                <w:b/>
                <w:bCs/>
              </w:rPr>
              <w:t>Physical Channel</w:t>
            </w:r>
          </w:p>
        </w:tc>
      </w:tr>
      <w:tr w:rsidR="00B27983" w:rsidRPr="003E600F" w14:paraId="1F1741B2" w14:textId="77777777" w:rsidTr="00F3724D">
        <w:trPr>
          <w:jc w:val="center"/>
        </w:trPr>
        <w:tc>
          <w:tcPr>
            <w:tcW w:w="3285" w:type="dxa"/>
          </w:tcPr>
          <w:p w14:paraId="46FEBE09" w14:textId="77777777" w:rsidR="00B27983" w:rsidRPr="003E600F" w:rsidRDefault="00B27983" w:rsidP="00F3724D">
            <w:pPr>
              <w:pStyle w:val="TAL"/>
              <w:rPr>
                <w:bCs/>
              </w:rPr>
            </w:pPr>
            <w:r w:rsidRPr="003E600F">
              <w:rPr>
                <w:bCs/>
              </w:rPr>
              <w:t>SCI</w:t>
            </w:r>
          </w:p>
        </w:tc>
        <w:tc>
          <w:tcPr>
            <w:tcW w:w="3286" w:type="dxa"/>
          </w:tcPr>
          <w:p w14:paraId="35CD4686" w14:textId="77777777" w:rsidR="00B27983" w:rsidRPr="003E600F" w:rsidRDefault="00B27983" w:rsidP="00F3724D">
            <w:pPr>
              <w:pStyle w:val="TAL"/>
              <w:rPr>
                <w:bCs/>
              </w:rPr>
            </w:pPr>
            <w:r w:rsidRPr="003E600F">
              <w:rPr>
                <w:bCs/>
              </w:rPr>
              <w:t>PSCCH</w:t>
            </w:r>
          </w:p>
        </w:tc>
      </w:tr>
    </w:tbl>
    <w:p w14:paraId="5A401A49" w14:textId="77777777" w:rsidR="00B27983" w:rsidRDefault="00B27983" w:rsidP="00B27983"/>
    <w:p w14:paraId="12D0C99C" w14:textId="77777777" w:rsidR="00B27983" w:rsidRDefault="00B27983" w:rsidP="00AB6857">
      <w:pPr>
        <w:pStyle w:val="Heading1H1"/>
      </w:pPr>
      <w:bookmarkStart w:id="66" w:name="_Toc462752161"/>
      <w:r>
        <w:lastRenderedPageBreak/>
        <w:t>5</w:t>
      </w:r>
      <w:r>
        <w:tab/>
        <w:t>Channel coding, multiplexing and interleaving</w:t>
      </w:r>
      <w:bookmarkEnd w:id="66"/>
    </w:p>
    <w:p w14:paraId="6ED32C2D" w14:textId="77777777" w:rsidR="00B27983" w:rsidRDefault="00B27983" w:rsidP="00B27983">
      <w:r>
        <w:t>Data and control streams from/to MAC layer are encoded /decoded to offer transport and control services over the radio transmission link.  Channel coding scheme is a combination of error detection, error correcting, rate matching, interleaving and transport channel or control information mapping onto/splitting from physical channels.</w:t>
      </w:r>
    </w:p>
    <w:p w14:paraId="3652B7A1" w14:textId="77777777" w:rsidR="00B27983" w:rsidRDefault="00B27983" w:rsidP="00FA584E">
      <w:pPr>
        <w:pStyle w:val="Heading2Head2A2"/>
      </w:pPr>
      <w:bookmarkStart w:id="67" w:name="_Toc462752162"/>
      <w:bookmarkStart w:id="68" w:name="_Toc500356590"/>
      <w:r>
        <w:t>5.1</w:t>
      </w:r>
      <w:r>
        <w:tab/>
        <w:t>Generic procedures</w:t>
      </w:r>
      <w:bookmarkEnd w:id="67"/>
      <w:bookmarkEnd w:id="68"/>
    </w:p>
    <w:p w14:paraId="1E5B69F1" w14:textId="77777777" w:rsidR="00B27983" w:rsidRDefault="00B27983" w:rsidP="00B27983">
      <w:r>
        <w:t>This section contains coding procedures which are used for more than one transport channel or control information type.</w:t>
      </w:r>
    </w:p>
    <w:p w14:paraId="33FBFCD9" w14:textId="77777777" w:rsidR="00B27983" w:rsidRDefault="00B27983" w:rsidP="00B27983">
      <w:pPr>
        <w:pStyle w:val="Heading3"/>
      </w:pPr>
      <w:bookmarkStart w:id="69" w:name="_Toc462752163"/>
      <w:bookmarkStart w:id="70" w:name="_Toc500356591"/>
      <w:r>
        <w:t>5.1.1</w:t>
      </w:r>
      <w:r>
        <w:tab/>
        <w:t>CRC calculation</w:t>
      </w:r>
      <w:bookmarkEnd w:id="69"/>
      <w:bookmarkEnd w:id="70"/>
    </w:p>
    <w:p w14:paraId="651FD072" w14:textId="77777777" w:rsidR="00B27983" w:rsidRDefault="00B27983" w:rsidP="00B27983">
      <w:r>
        <w:t>Denote the input bits to the CRC computation by</w:t>
      </w:r>
      <w:r>
        <w:rPr>
          <w:position w:val="-10"/>
        </w:rPr>
        <w:object w:dxaOrig="1760" w:dyaOrig="300" w14:anchorId="220DD4CC">
          <v:shape id="_x0000_i1036" type="#_x0000_t75" style="width:88.2pt;height:15pt" o:ole="">
            <v:imagedata r:id="rId36" o:title=""/>
          </v:shape>
          <o:OLEObject Type="Embed" ProgID="Equation.3" ShapeID="_x0000_i1036" DrawAspect="Content" ObjectID="_1578893918" r:id="rId37"/>
        </w:object>
      </w:r>
      <w:r>
        <w:t>, and the parity bits by</w:t>
      </w:r>
      <w:r>
        <w:rPr>
          <w:position w:val="-10"/>
        </w:rPr>
        <w:object w:dxaOrig="1880" w:dyaOrig="300" w14:anchorId="07A9482A">
          <v:shape id="_x0000_i1037" type="#_x0000_t75" style="width:94.2pt;height:15pt" o:ole="">
            <v:imagedata r:id="rId38" o:title=""/>
          </v:shape>
          <o:OLEObject Type="Embed" ProgID="Equation.3" ShapeID="_x0000_i1037" DrawAspect="Content" ObjectID="_1578893919" r:id="rId39"/>
        </w:object>
      </w:r>
      <w:r>
        <w:t xml:space="preserve">. </w:t>
      </w:r>
      <w:r>
        <w:rPr>
          <w:i/>
        </w:rPr>
        <w:t>A</w:t>
      </w:r>
      <w:r>
        <w:t xml:space="preserve"> is the size of the input sequence and </w:t>
      </w:r>
      <w:r>
        <w:rPr>
          <w:i/>
        </w:rPr>
        <w:t>L</w:t>
      </w:r>
      <w:r>
        <w:t xml:space="preserve"> is the number of parity bits. The parity bits are generated by one of the following cyclic generator polynomials:</w:t>
      </w:r>
    </w:p>
    <w:p w14:paraId="108C876C" w14:textId="77777777" w:rsidR="00B27983" w:rsidRDefault="00B27983" w:rsidP="00B27983">
      <w:pPr>
        <w:pStyle w:val="B1"/>
      </w:pPr>
      <w:r>
        <w:t>-</w:t>
      </w:r>
      <w:r>
        <w:tab/>
        <w:t>g</w:t>
      </w:r>
      <w:r>
        <w:rPr>
          <w:vertAlign w:val="subscript"/>
        </w:rPr>
        <w:t>CRC24A</w:t>
      </w:r>
      <w:r>
        <w:t>(</w:t>
      </w:r>
      <w:r>
        <w:rPr>
          <w:i/>
        </w:rPr>
        <w:t>D</w:t>
      </w:r>
      <w:r>
        <w:t>) = [</w:t>
      </w:r>
      <w:r>
        <w:rPr>
          <w:i/>
          <w:lang w:val="en-US" w:eastAsia="de-DE"/>
        </w:rPr>
        <w:t>D</w:t>
      </w:r>
      <w:r>
        <w:rPr>
          <w:vertAlign w:val="superscript"/>
          <w:lang w:val="en-US" w:eastAsia="de-DE"/>
        </w:rPr>
        <w:t>24</w:t>
      </w:r>
      <w:r>
        <w:rPr>
          <w:lang w:val="en-US" w:eastAsia="de-DE"/>
        </w:rPr>
        <w:t xml:space="preserve"> + </w:t>
      </w:r>
      <w:r>
        <w:rPr>
          <w:i/>
          <w:lang w:val="en-US" w:eastAsia="de-DE"/>
        </w:rPr>
        <w:t>D</w:t>
      </w:r>
      <w:r>
        <w:rPr>
          <w:vertAlign w:val="superscript"/>
          <w:lang w:val="en-US" w:eastAsia="de-DE"/>
        </w:rPr>
        <w:t>23</w:t>
      </w:r>
      <w:r>
        <w:rPr>
          <w:lang w:val="en-US" w:eastAsia="de-DE"/>
        </w:rPr>
        <w:t xml:space="preserve"> + </w:t>
      </w:r>
      <w:r>
        <w:rPr>
          <w:i/>
          <w:lang w:val="en-US" w:eastAsia="de-DE"/>
        </w:rPr>
        <w:t>D</w:t>
      </w:r>
      <w:r>
        <w:rPr>
          <w:vertAlign w:val="superscript"/>
          <w:lang w:val="en-US" w:eastAsia="de-DE"/>
        </w:rPr>
        <w:t>18</w:t>
      </w:r>
      <w:r>
        <w:rPr>
          <w:lang w:val="en-US" w:eastAsia="de-DE"/>
        </w:rPr>
        <w:t xml:space="preserve"> + </w:t>
      </w:r>
      <w:r>
        <w:rPr>
          <w:i/>
          <w:lang w:val="en-US" w:eastAsia="de-DE"/>
        </w:rPr>
        <w:t>D</w:t>
      </w:r>
      <w:r>
        <w:rPr>
          <w:vertAlign w:val="superscript"/>
          <w:lang w:val="en-US" w:eastAsia="de-DE"/>
        </w:rPr>
        <w:t>17</w:t>
      </w:r>
      <w:r>
        <w:rPr>
          <w:lang w:val="en-US" w:eastAsia="de-DE"/>
        </w:rPr>
        <w:t xml:space="preserve"> + </w:t>
      </w:r>
      <w:r>
        <w:rPr>
          <w:i/>
          <w:lang w:val="en-US" w:eastAsia="de-DE"/>
        </w:rPr>
        <w:t>D</w:t>
      </w:r>
      <w:r>
        <w:rPr>
          <w:vertAlign w:val="superscript"/>
          <w:lang w:val="en-US" w:eastAsia="de-DE"/>
        </w:rPr>
        <w:t>14</w:t>
      </w:r>
      <w:r>
        <w:rPr>
          <w:lang w:val="en-US" w:eastAsia="de-DE"/>
        </w:rPr>
        <w:t xml:space="preserve"> + </w:t>
      </w:r>
      <w:r>
        <w:rPr>
          <w:i/>
          <w:lang w:val="en-US" w:eastAsia="de-DE"/>
        </w:rPr>
        <w:t>D</w:t>
      </w:r>
      <w:r>
        <w:rPr>
          <w:vertAlign w:val="superscript"/>
          <w:lang w:val="en-US" w:eastAsia="de-DE"/>
        </w:rPr>
        <w:t>11</w:t>
      </w:r>
      <w:r>
        <w:rPr>
          <w:lang w:val="en-US" w:eastAsia="de-DE"/>
        </w:rPr>
        <w:t xml:space="preserve"> + </w:t>
      </w:r>
      <w:r>
        <w:rPr>
          <w:i/>
          <w:lang w:val="en-US" w:eastAsia="de-DE"/>
        </w:rPr>
        <w:t>D</w:t>
      </w:r>
      <w:r>
        <w:rPr>
          <w:vertAlign w:val="superscript"/>
          <w:lang w:val="en-US" w:eastAsia="de-DE"/>
        </w:rPr>
        <w:t>10</w:t>
      </w:r>
      <w:r>
        <w:rPr>
          <w:lang w:val="en-US" w:eastAsia="de-DE"/>
        </w:rPr>
        <w:t xml:space="preserve"> + </w:t>
      </w:r>
      <w:r>
        <w:rPr>
          <w:i/>
          <w:lang w:val="en-US" w:eastAsia="de-DE"/>
        </w:rPr>
        <w:t>D</w:t>
      </w:r>
      <w:r>
        <w:rPr>
          <w:vertAlign w:val="superscript"/>
          <w:lang w:val="en-US" w:eastAsia="de-DE"/>
        </w:rPr>
        <w:t>7</w:t>
      </w:r>
      <w:r>
        <w:rPr>
          <w:lang w:val="en-US" w:eastAsia="de-DE"/>
        </w:rPr>
        <w:t xml:space="preserve"> + </w:t>
      </w:r>
      <w:r>
        <w:rPr>
          <w:i/>
          <w:lang w:val="en-US" w:eastAsia="de-DE"/>
        </w:rPr>
        <w:t>D</w:t>
      </w:r>
      <w:r>
        <w:rPr>
          <w:vertAlign w:val="superscript"/>
          <w:lang w:val="en-US" w:eastAsia="de-DE"/>
        </w:rPr>
        <w:t>6</w:t>
      </w:r>
      <w:r>
        <w:rPr>
          <w:lang w:val="en-US" w:eastAsia="de-DE"/>
        </w:rPr>
        <w:t xml:space="preserve"> + </w:t>
      </w:r>
      <w:r>
        <w:rPr>
          <w:i/>
          <w:lang w:val="en-US" w:eastAsia="de-DE"/>
        </w:rPr>
        <w:t>D</w:t>
      </w:r>
      <w:r>
        <w:rPr>
          <w:vertAlign w:val="superscript"/>
          <w:lang w:val="en-US" w:eastAsia="de-DE"/>
        </w:rPr>
        <w:t>5</w:t>
      </w:r>
      <w:r>
        <w:rPr>
          <w:lang w:val="en-US" w:eastAsia="de-DE"/>
        </w:rPr>
        <w:t xml:space="preserve"> + </w:t>
      </w:r>
      <w:r>
        <w:rPr>
          <w:i/>
          <w:lang w:val="en-US" w:eastAsia="de-DE"/>
        </w:rPr>
        <w:t>D</w:t>
      </w:r>
      <w:r>
        <w:rPr>
          <w:vertAlign w:val="superscript"/>
          <w:lang w:val="en-US" w:eastAsia="de-DE"/>
        </w:rPr>
        <w:t>4</w:t>
      </w:r>
      <w:r>
        <w:rPr>
          <w:lang w:val="en-US" w:eastAsia="de-DE"/>
        </w:rPr>
        <w:t xml:space="preserve"> + </w:t>
      </w:r>
      <w:r>
        <w:rPr>
          <w:i/>
          <w:lang w:val="en-US" w:eastAsia="de-DE"/>
        </w:rPr>
        <w:t>D</w:t>
      </w:r>
      <w:r>
        <w:rPr>
          <w:vertAlign w:val="superscript"/>
          <w:lang w:val="en-US" w:eastAsia="de-DE"/>
        </w:rPr>
        <w:t>3</w:t>
      </w:r>
      <w:r>
        <w:rPr>
          <w:lang w:val="en-US" w:eastAsia="de-DE"/>
        </w:rPr>
        <w:t xml:space="preserve"> + </w:t>
      </w:r>
      <w:r>
        <w:rPr>
          <w:i/>
          <w:lang w:val="en-US" w:eastAsia="de-DE"/>
        </w:rPr>
        <w:t>D</w:t>
      </w:r>
      <w:r>
        <w:rPr>
          <w:lang w:val="en-US" w:eastAsia="de-DE"/>
        </w:rPr>
        <w:t xml:space="preserve"> + 1</w:t>
      </w:r>
      <w:r>
        <w:t>] and;</w:t>
      </w:r>
    </w:p>
    <w:p w14:paraId="7A34042F" w14:textId="77777777" w:rsidR="00B27983" w:rsidRDefault="00B27983" w:rsidP="00B27983">
      <w:pPr>
        <w:pStyle w:val="B1"/>
      </w:pPr>
      <w:r>
        <w:t>-</w:t>
      </w:r>
      <w:r>
        <w:tab/>
        <w:t>g</w:t>
      </w:r>
      <w:r>
        <w:rPr>
          <w:vertAlign w:val="subscript"/>
        </w:rPr>
        <w:t>CRC24B</w:t>
      </w:r>
      <w:r>
        <w:t>(</w:t>
      </w:r>
      <w:r>
        <w:rPr>
          <w:i/>
        </w:rPr>
        <w:t>D</w:t>
      </w:r>
      <w:r>
        <w:t>) = [</w:t>
      </w:r>
      <w:r>
        <w:rPr>
          <w:i/>
        </w:rPr>
        <w:t>D</w:t>
      </w:r>
      <w:r>
        <w:rPr>
          <w:vertAlign w:val="superscript"/>
        </w:rPr>
        <w:t>24</w:t>
      </w:r>
      <w:r>
        <w:t xml:space="preserve"> + </w:t>
      </w:r>
      <w:r>
        <w:rPr>
          <w:i/>
        </w:rPr>
        <w:t>D</w:t>
      </w:r>
      <w:r>
        <w:rPr>
          <w:vertAlign w:val="superscript"/>
        </w:rPr>
        <w:t>23</w:t>
      </w:r>
      <w:r>
        <w:t xml:space="preserve"> + </w:t>
      </w:r>
      <w:r>
        <w:rPr>
          <w:i/>
        </w:rPr>
        <w:t>D</w:t>
      </w:r>
      <w:r>
        <w:rPr>
          <w:vertAlign w:val="superscript"/>
        </w:rPr>
        <w:t>6</w:t>
      </w:r>
      <w:r>
        <w:t xml:space="preserve"> + </w:t>
      </w:r>
      <w:r>
        <w:rPr>
          <w:i/>
        </w:rPr>
        <w:t>D</w:t>
      </w:r>
      <w:r>
        <w:rPr>
          <w:vertAlign w:val="superscript"/>
        </w:rPr>
        <w:t>5</w:t>
      </w:r>
      <w:r>
        <w:t xml:space="preserve"> + </w:t>
      </w:r>
      <w:r>
        <w:rPr>
          <w:i/>
        </w:rPr>
        <w:t>D</w:t>
      </w:r>
      <w:r>
        <w:t xml:space="preserve"> + 1] for a CRC length </w:t>
      </w:r>
      <w:r>
        <w:rPr>
          <w:i/>
        </w:rPr>
        <w:t>L</w:t>
      </w:r>
      <w:r>
        <w:t xml:space="preserve"> = 24 and;</w:t>
      </w:r>
    </w:p>
    <w:p w14:paraId="389189FE" w14:textId="77777777" w:rsidR="00B27983" w:rsidRDefault="00B27983" w:rsidP="00B27983">
      <w:pPr>
        <w:pStyle w:val="B1"/>
      </w:pPr>
      <w:r>
        <w:t>-</w:t>
      </w:r>
      <w:r>
        <w:tab/>
        <w:t>g</w:t>
      </w:r>
      <w:r>
        <w:rPr>
          <w:vertAlign w:val="subscript"/>
        </w:rPr>
        <w:t>CRC16</w:t>
      </w:r>
      <w:r>
        <w:t>(</w:t>
      </w:r>
      <w:r>
        <w:rPr>
          <w:i/>
        </w:rPr>
        <w:t>D</w:t>
      </w:r>
      <w:r>
        <w:t>) = [</w:t>
      </w:r>
      <w:r>
        <w:rPr>
          <w:i/>
        </w:rPr>
        <w:t>D</w:t>
      </w:r>
      <w:r>
        <w:rPr>
          <w:vertAlign w:val="superscript"/>
        </w:rPr>
        <w:t>16</w:t>
      </w:r>
      <w:r>
        <w:t xml:space="preserve"> + </w:t>
      </w:r>
      <w:r>
        <w:rPr>
          <w:i/>
        </w:rPr>
        <w:t>D</w:t>
      </w:r>
      <w:r>
        <w:rPr>
          <w:vertAlign w:val="superscript"/>
        </w:rPr>
        <w:t>12</w:t>
      </w:r>
      <w:r>
        <w:t xml:space="preserve"> + </w:t>
      </w:r>
      <w:r>
        <w:rPr>
          <w:i/>
        </w:rPr>
        <w:t>D</w:t>
      </w:r>
      <w:r>
        <w:rPr>
          <w:vertAlign w:val="superscript"/>
        </w:rPr>
        <w:t>5</w:t>
      </w:r>
      <w:r>
        <w:t xml:space="preserve"> + 1] for a CRC length </w:t>
      </w:r>
      <w:r>
        <w:rPr>
          <w:i/>
        </w:rPr>
        <w:t>L</w:t>
      </w:r>
      <w:r>
        <w:t xml:space="preserve"> = 16.</w:t>
      </w:r>
    </w:p>
    <w:p w14:paraId="4267A61F" w14:textId="77777777" w:rsidR="00B27983" w:rsidRDefault="00B27983" w:rsidP="00B27983">
      <w:pPr>
        <w:pStyle w:val="B1"/>
      </w:pPr>
      <w:r>
        <w:t>-</w:t>
      </w:r>
      <w:r>
        <w:tab/>
        <w:t>g</w:t>
      </w:r>
      <w:r>
        <w:rPr>
          <w:vertAlign w:val="subscript"/>
        </w:rPr>
        <w:t>CRC8</w:t>
      </w:r>
      <w:r>
        <w:t>(</w:t>
      </w:r>
      <w:r>
        <w:rPr>
          <w:i/>
        </w:rPr>
        <w:t>D</w:t>
      </w:r>
      <w:r>
        <w:t>) = [</w:t>
      </w:r>
      <w:r>
        <w:rPr>
          <w:i/>
        </w:rPr>
        <w:t>D</w:t>
      </w:r>
      <w:r>
        <w:rPr>
          <w:vertAlign w:val="superscript"/>
        </w:rPr>
        <w:t>8</w:t>
      </w:r>
      <w:r>
        <w:t xml:space="preserve"> + </w:t>
      </w:r>
      <w:r>
        <w:rPr>
          <w:i/>
        </w:rPr>
        <w:t>D</w:t>
      </w:r>
      <w:r>
        <w:rPr>
          <w:vertAlign w:val="superscript"/>
        </w:rPr>
        <w:t>7</w:t>
      </w:r>
      <w:r>
        <w:t xml:space="preserve"> + </w:t>
      </w:r>
      <w:r>
        <w:rPr>
          <w:i/>
        </w:rPr>
        <w:t>D</w:t>
      </w:r>
      <w:r>
        <w:rPr>
          <w:vertAlign w:val="superscript"/>
        </w:rPr>
        <w:t>4</w:t>
      </w:r>
      <w:r>
        <w:t xml:space="preserve"> + </w:t>
      </w:r>
      <w:r>
        <w:rPr>
          <w:i/>
        </w:rPr>
        <w:t>D</w:t>
      </w:r>
      <w:r>
        <w:rPr>
          <w:vertAlign w:val="superscript"/>
        </w:rPr>
        <w:t>3</w:t>
      </w:r>
      <w:r>
        <w:t xml:space="preserve"> + </w:t>
      </w:r>
      <w:r>
        <w:rPr>
          <w:i/>
        </w:rPr>
        <w:t>D</w:t>
      </w:r>
      <w:r>
        <w:t xml:space="preserve"> + 1] for a CRC length of </w:t>
      </w:r>
      <w:r>
        <w:rPr>
          <w:i/>
        </w:rPr>
        <w:t>L</w:t>
      </w:r>
      <w:r>
        <w:t xml:space="preserve"> = 8.</w:t>
      </w:r>
    </w:p>
    <w:p w14:paraId="1D5CCCBB" w14:textId="77777777" w:rsidR="00B27983" w:rsidRDefault="00B27983" w:rsidP="00B27983">
      <w:r>
        <w:t>The encoding is performed in a systematic form, which means that in GF(2), the polynomial:</w:t>
      </w:r>
    </w:p>
    <w:p w14:paraId="0C26D0C4" w14:textId="77777777" w:rsidR="00B27983" w:rsidRDefault="00B27983" w:rsidP="00B27983">
      <w:r>
        <w:rPr>
          <w:position w:val="-10"/>
        </w:rPr>
        <w:object w:dxaOrig="5880" w:dyaOrig="340" w14:anchorId="044233A0">
          <v:shape id="_x0000_i1038" type="#_x0000_t75" style="width:294pt;height:17.1pt" o:ole="">
            <v:imagedata r:id="rId40" o:title=""/>
          </v:shape>
          <o:OLEObject Type="Embed" ProgID="Equation.3" ShapeID="_x0000_i1038" DrawAspect="Content" ObjectID="_1578893920" r:id="rId41"/>
        </w:object>
      </w:r>
    </w:p>
    <w:p w14:paraId="4823B6D6" w14:textId="77777777" w:rsidR="00B27983" w:rsidRDefault="00B27983" w:rsidP="00B27983">
      <w:r>
        <w:t>yields a remainder equal to 0 when divided by the corresponding length-24 CRC generator polynomial, g</w:t>
      </w:r>
      <w:r>
        <w:rPr>
          <w:vertAlign w:val="subscript"/>
        </w:rPr>
        <w:t>CRC24A</w:t>
      </w:r>
      <w:r>
        <w:t>(</w:t>
      </w:r>
      <w:r>
        <w:rPr>
          <w:i/>
        </w:rPr>
        <w:t>D</w:t>
      </w:r>
      <w:r>
        <w:t>) or g</w:t>
      </w:r>
      <w:r>
        <w:rPr>
          <w:vertAlign w:val="subscript"/>
        </w:rPr>
        <w:t>CRC24B</w:t>
      </w:r>
      <w:r>
        <w:t>(</w:t>
      </w:r>
      <w:r>
        <w:rPr>
          <w:i/>
        </w:rPr>
        <w:t>D</w:t>
      </w:r>
      <w:r>
        <w:t>), the polynomial:</w:t>
      </w:r>
    </w:p>
    <w:p w14:paraId="1D29FC19" w14:textId="77777777" w:rsidR="00B27983" w:rsidRDefault="00B27983" w:rsidP="00B27983">
      <w:r>
        <w:rPr>
          <w:position w:val="-10"/>
        </w:rPr>
        <w:object w:dxaOrig="5780" w:dyaOrig="340" w14:anchorId="7AC335B9">
          <v:shape id="_x0000_i1039" type="#_x0000_t75" style="width:288.9pt;height:17.1pt" o:ole="">
            <v:imagedata r:id="rId42" o:title=""/>
          </v:shape>
          <o:OLEObject Type="Embed" ProgID="Equation.3" ShapeID="_x0000_i1039" DrawAspect="Content" ObjectID="_1578893921" r:id="rId43"/>
        </w:object>
      </w:r>
    </w:p>
    <w:p w14:paraId="6EB90214" w14:textId="77777777" w:rsidR="00B27983" w:rsidRDefault="00B27983" w:rsidP="00B27983">
      <w:r>
        <w:t>yields a remainder equal to 0 when divided by g</w:t>
      </w:r>
      <w:r>
        <w:rPr>
          <w:vertAlign w:val="subscript"/>
        </w:rPr>
        <w:t>CRC16</w:t>
      </w:r>
      <w:r>
        <w:t>(</w:t>
      </w:r>
      <w:r>
        <w:rPr>
          <w:i/>
        </w:rPr>
        <w:t>D</w:t>
      </w:r>
      <w:r>
        <w:t xml:space="preserve">), and the polynomial: </w:t>
      </w:r>
    </w:p>
    <w:p w14:paraId="4A919F8B" w14:textId="77777777" w:rsidR="00B27983" w:rsidRDefault="00B27983" w:rsidP="00B27983">
      <w:r>
        <w:rPr>
          <w:position w:val="-10"/>
        </w:rPr>
        <w:object w:dxaOrig="5500" w:dyaOrig="360" w14:anchorId="2DF0E7AE">
          <v:shape id="_x0000_i1040" type="#_x0000_t75" style="width:275.1pt;height:18pt" o:ole="">
            <v:imagedata r:id="rId44" o:title=""/>
          </v:shape>
          <o:OLEObject Type="Embed" ProgID="Equation.3" ShapeID="_x0000_i1040" DrawAspect="Content" ObjectID="_1578893922" r:id="rId45"/>
        </w:object>
      </w:r>
    </w:p>
    <w:p w14:paraId="4FA26F16" w14:textId="77777777" w:rsidR="00B27983" w:rsidRDefault="00B27983" w:rsidP="00B27983">
      <w:pPr>
        <w:rPr>
          <w:position w:val="-14"/>
        </w:rPr>
      </w:pPr>
      <w:r>
        <w:t>yields a remainder equal to 0 when divided by g</w:t>
      </w:r>
      <w:r>
        <w:rPr>
          <w:vertAlign w:val="subscript"/>
        </w:rPr>
        <w:t>CRC8</w:t>
      </w:r>
      <w:r>
        <w:t>(</w:t>
      </w:r>
      <w:r>
        <w:rPr>
          <w:i/>
        </w:rPr>
        <w:t>D</w:t>
      </w:r>
      <w:r>
        <w:t>).</w:t>
      </w:r>
    </w:p>
    <w:p w14:paraId="258C85CC" w14:textId="77777777" w:rsidR="00B27983" w:rsidRDefault="00B27983" w:rsidP="00B27983">
      <w:pPr>
        <w:rPr>
          <w:lang w:val="en-US"/>
        </w:rPr>
      </w:pPr>
      <w:r>
        <w:t>The bits after CRC attachment are denoted by</w:t>
      </w:r>
      <w:r>
        <w:rPr>
          <w:position w:val="-10"/>
        </w:rPr>
        <w:object w:dxaOrig="1680" w:dyaOrig="300" w14:anchorId="0DF4C03A">
          <v:shape id="_x0000_i1041" type="#_x0000_t75" style="width:84pt;height:15pt" o:ole="">
            <v:imagedata r:id="rId46" o:title=""/>
          </v:shape>
          <o:OLEObject Type="Embed" ProgID="Equation.3" ShapeID="_x0000_i1041" DrawAspect="Content" ObjectID="_1578893923" r:id="rId47"/>
        </w:object>
      </w:r>
      <w:r>
        <w:t xml:space="preserve">, where </w:t>
      </w:r>
      <w:r>
        <w:rPr>
          <w:i/>
        </w:rPr>
        <w:t>B</w:t>
      </w:r>
      <w:r>
        <w:rPr>
          <w:rFonts w:ascii="Times" w:hAnsi="Times"/>
          <w:iCs/>
        </w:rPr>
        <w:t xml:space="preserve"> </w:t>
      </w:r>
      <w:r>
        <w:t xml:space="preserve">= </w:t>
      </w:r>
      <w:r>
        <w:rPr>
          <w:i/>
        </w:rPr>
        <w:t>A</w:t>
      </w:r>
      <w:r>
        <w:t xml:space="preserve">+ </w:t>
      </w:r>
      <w:r>
        <w:rPr>
          <w:i/>
        </w:rPr>
        <w:t>L</w:t>
      </w:r>
      <w:r>
        <w:t xml:space="preserve">. </w:t>
      </w:r>
      <w:r>
        <w:rPr>
          <w:lang w:val="en-US"/>
        </w:rPr>
        <w:t xml:space="preserve">The relation between </w:t>
      </w:r>
      <w:r>
        <w:rPr>
          <w:i/>
          <w:sz w:val="24"/>
          <w:lang w:val="en-US"/>
        </w:rPr>
        <w:t>a</w:t>
      </w:r>
      <w:r>
        <w:rPr>
          <w:i/>
          <w:sz w:val="24"/>
          <w:vertAlign w:val="subscript"/>
          <w:lang w:val="en-US"/>
        </w:rPr>
        <w:t>k</w:t>
      </w:r>
      <w:r>
        <w:rPr>
          <w:lang w:val="en-US"/>
        </w:rPr>
        <w:t xml:space="preserve"> and </w:t>
      </w:r>
      <w:r>
        <w:rPr>
          <w:i/>
          <w:sz w:val="24"/>
          <w:lang w:val="en-US"/>
        </w:rPr>
        <w:t>b</w:t>
      </w:r>
      <w:r>
        <w:rPr>
          <w:i/>
          <w:sz w:val="24"/>
          <w:vertAlign w:val="subscript"/>
          <w:lang w:val="en-US"/>
        </w:rPr>
        <w:t>k</w:t>
      </w:r>
      <w:r>
        <w:rPr>
          <w:lang w:val="en-US"/>
        </w:rPr>
        <w:t xml:space="preserve"> is:</w:t>
      </w:r>
    </w:p>
    <w:p w14:paraId="1AF59EAE" w14:textId="77777777" w:rsidR="00B27983" w:rsidRDefault="00B27983" w:rsidP="00B27983">
      <w:pPr>
        <w:pStyle w:val="B1"/>
        <w:rPr>
          <w:lang w:val="en-US"/>
        </w:rPr>
      </w:pPr>
      <w:r>
        <w:rPr>
          <w:position w:val="-10"/>
        </w:rPr>
        <w:object w:dxaOrig="680" w:dyaOrig="300" w14:anchorId="017F2586">
          <v:shape id="_x0000_i1042" type="#_x0000_t75" style="width:33.9pt;height:15pt" o:ole="">
            <v:imagedata r:id="rId48" o:title=""/>
          </v:shape>
          <o:OLEObject Type="Embed" ProgID="Equation.3" ShapeID="_x0000_i1042" DrawAspect="Content" ObjectID="_1578893924" r:id="rId49"/>
        </w:object>
      </w:r>
      <w:r>
        <w:rPr>
          <w:lang w:val="en-US"/>
        </w:rPr>
        <w:t xml:space="preserve"> </w:t>
      </w:r>
      <w:r>
        <w:rPr>
          <w:lang w:val="en-US"/>
        </w:rPr>
        <w:tab/>
      </w:r>
      <w:r>
        <w:rPr>
          <w:lang w:val="en-US"/>
        </w:rPr>
        <w:tab/>
      </w:r>
      <w:r>
        <w:rPr>
          <w:lang w:val="en-US"/>
        </w:rPr>
        <w:tab/>
        <w:t xml:space="preserve">for </w:t>
      </w:r>
      <w:r>
        <w:rPr>
          <w:i/>
          <w:lang w:val="en-US"/>
        </w:rPr>
        <w:t>k</w:t>
      </w:r>
      <w:r>
        <w:rPr>
          <w:lang w:val="en-US"/>
        </w:rPr>
        <w:t xml:space="preserve"> = 0, 1, 2, …, </w:t>
      </w:r>
      <w:r>
        <w:rPr>
          <w:i/>
          <w:lang w:val="en-US"/>
        </w:rPr>
        <w:t>A</w:t>
      </w:r>
      <w:r>
        <w:rPr>
          <w:lang w:val="en-US"/>
        </w:rPr>
        <w:t>-1</w:t>
      </w:r>
    </w:p>
    <w:p w14:paraId="5BD53C32" w14:textId="77777777" w:rsidR="00B27983" w:rsidRDefault="00B27983" w:rsidP="00B27983">
      <w:pPr>
        <w:pStyle w:val="B1"/>
        <w:rPr>
          <w:lang w:val="en-US"/>
        </w:rPr>
      </w:pPr>
      <w:r>
        <w:rPr>
          <w:position w:val="-10"/>
          <w:lang w:val="it-IT"/>
        </w:rPr>
        <w:object w:dxaOrig="900" w:dyaOrig="300" w14:anchorId="05CF3EDB">
          <v:shape id="_x0000_i1043" type="#_x0000_t75" style="width:45pt;height:15pt" o:ole="">
            <v:imagedata r:id="rId50" o:title=""/>
          </v:shape>
          <o:OLEObject Type="Embed" ProgID="Equation.3" ShapeID="_x0000_i1043" DrawAspect="Content" ObjectID="_1578893925" r:id="rId51"/>
        </w:object>
      </w:r>
      <w:r>
        <w:rPr>
          <w:lang w:val="en-US"/>
        </w:rPr>
        <w:tab/>
      </w:r>
      <w:r>
        <w:rPr>
          <w:lang w:val="en-US"/>
        </w:rPr>
        <w:tab/>
        <w:t xml:space="preserve">for </w:t>
      </w:r>
      <w:r>
        <w:rPr>
          <w:i/>
          <w:lang w:val="en-US"/>
        </w:rPr>
        <w:t>k</w:t>
      </w:r>
      <w:r>
        <w:rPr>
          <w:lang w:val="en-US"/>
        </w:rPr>
        <w:t xml:space="preserve"> = </w:t>
      </w:r>
      <w:r>
        <w:rPr>
          <w:i/>
          <w:lang w:val="en-US"/>
        </w:rPr>
        <w:t>A</w:t>
      </w:r>
      <w:r>
        <w:rPr>
          <w:lang w:val="en-US"/>
        </w:rPr>
        <w:t xml:space="preserve">, </w:t>
      </w:r>
      <w:r>
        <w:rPr>
          <w:i/>
          <w:lang w:val="en-US"/>
        </w:rPr>
        <w:t>A</w:t>
      </w:r>
      <w:r>
        <w:rPr>
          <w:lang w:val="en-US"/>
        </w:rPr>
        <w:t xml:space="preserve">+1, </w:t>
      </w:r>
      <w:r>
        <w:rPr>
          <w:i/>
          <w:lang w:val="en-US"/>
        </w:rPr>
        <w:t>A</w:t>
      </w:r>
      <w:r>
        <w:rPr>
          <w:lang w:val="en-US"/>
        </w:rPr>
        <w:t xml:space="preserve">+2,..., </w:t>
      </w:r>
      <w:r>
        <w:rPr>
          <w:i/>
          <w:lang w:val="en-US"/>
        </w:rPr>
        <w:t>A</w:t>
      </w:r>
      <w:r>
        <w:rPr>
          <w:lang w:val="en-US"/>
        </w:rPr>
        <w:t>+</w:t>
      </w:r>
      <w:r>
        <w:rPr>
          <w:i/>
          <w:lang w:val="en-US"/>
        </w:rPr>
        <w:t>L</w:t>
      </w:r>
      <w:r>
        <w:rPr>
          <w:lang w:val="en-US"/>
        </w:rPr>
        <w:t>-1.</w:t>
      </w:r>
    </w:p>
    <w:p w14:paraId="4472326E" w14:textId="77777777" w:rsidR="00B27983" w:rsidRDefault="00B27983" w:rsidP="00B27983">
      <w:pPr>
        <w:pStyle w:val="Heading3"/>
      </w:pPr>
      <w:bookmarkStart w:id="71" w:name="_Toc462752164"/>
      <w:bookmarkStart w:id="72" w:name="_Toc500356592"/>
      <w:r>
        <w:t>5.1.2</w:t>
      </w:r>
      <w:r>
        <w:tab/>
        <w:t>Code block segmentation and code block CRC attachment</w:t>
      </w:r>
      <w:bookmarkEnd w:id="71"/>
      <w:bookmarkEnd w:id="72"/>
    </w:p>
    <w:p w14:paraId="6C057502" w14:textId="77777777" w:rsidR="00B27983" w:rsidRDefault="00B27983" w:rsidP="00B27983">
      <w:r>
        <w:t>The input bit sequence to the code block segmentation is denoted by</w:t>
      </w:r>
      <w:r>
        <w:rPr>
          <w:position w:val="-10"/>
        </w:rPr>
        <w:object w:dxaOrig="1680" w:dyaOrig="300" w14:anchorId="7AAAFB5F">
          <v:shape id="_x0000_i1044" type="#_x0000_t75" style="width:84pt;height:15pt" o:ole="">
            <v:imagedata r:id="rId52" o:title=""/>
          </v:shape>
          <o:OLEObject Type="Embed" ProgID="Equation.3" ShapeID="_x0000_i1044" DrawAspect="Content" ObjectID="_1578893926" r:id="rId53"/>
        </w:object>
      </w:r>
      <w:r>
        <w:t xml:space="preserve">, where </w:t>
      </w:r>
      <w:r>
        <w:rPr>
          <w:i/>
        </w:rPr>
        <w:t xml:space="preserve">B </w:t>
      </w:r>
      <w:r>
        <w:t xml:space="preserve">&gt; 0. If </w:t>
      </w:r>
      <w:r>
        <w:rPr>
          <w:i/>
        </w:rPr>
        <w:t>B</w:t>
      </w:r>
      <w:r>
        <w:t xml:space="preserve"> is larger than the maximum code block size </w:t>
      </w:r>
      <w:r>
        <w:rPr>
          <w:i/>
        </w:rPr>
        <w:t>Z</w:t>
      </w:r>
      <w:r>
        <w:t xml:space="preserve">, segmentation of the input bit sequence is performed and an additional CRC sequence of </w:t>
      </w:r>
      <w:r>
        <w:rPr>
          <w:i/>
        </w:rPr>
        <w:t>L</w:t>
      </w:r>
      <w:r>
        <w:t xml:space="preserve"> = 24 bits is attached to each code block.  The maximum code block size is:</w:t>
      </w:r>
    </w:p>
    <w:p w14:paraId="2866BFC5" w14:textId="77777777" w:rsidR="00B27983" w:rsidRDefault="00B27983" w:rsidP="00B27983">
      <w:r>
        <w:rPr>
          <w:kern w:val="2"/>
          <w:lang w:val="en-US" w:eastAsia="ko-KR"/>
        </w:rPr>
        <w:t>-</w:t>
      </w:r>
      <w:r>
        <w:rPr>
          <w:kern w:val="2"/>
          <w:lang w:val="en-US" w:eastAsia="ko-KR"/>
        </w:rPr>
        <w:tab/>
      </w:r>
      <w:r>
        <w:rPr>
          <w:i/>
        </w:rPr>
        <w:t xml:space="preserve">Z </w:t>
      </w:r>
      <w:r>
        <w:t>= 6144.</w:t>
      </w:r>
    </w:p>
    <w:p w14:paraId="08D7ADBB" w14:textId="77777777" w:rsidR="00B27983" w:rsidRDefault="00B27983" w:rsidP="00B27983">
      <w:r>
        <w:t xml:space="preserve">If the number of filler bits </w:t>
      </w:r>
      <w:r>
        <w:rPr>
          <w:i/>
        </w:rPr>
        <w:t>F</w:t>
      </w:r>
      <w:r>
        <w:t xml:space="preserve"> calculated below is not 0, filler bits are added to the beginning of the first block. </w:t>
      </w:r>
    </w:p>
    <w:p w14:paraId="55308525" w14:textId="77777777" w:rsidR="00B27983" w:rsidRDefault="00B27983" w:rsidP="00B27983">
      <w:pPr>
        <w:ind w:left="284" w:firstLine="284"/>
      </w:pPr>
      <w:r>
        <w:lastRenderedPageBreak/>
        <w:t xml:space="preserve">Note that if </w:t>
      </w:r>
      <w:r>
        <w:rPr>
          <w:i/>
        </w:rPr>
        <w:t>B &lt;</w:t>
      </w:r>
      <w:r>
        <w:t xml:space="preserve"> 40, filler bits are added to the beginning of the code block. </w:t>
      </w:r>
    </w:p>
    <w:p w14:paraId="4170CEB5" w14:textId="77777777" w:rsidR="00B27983" w:rsidRDefault="00B27983" w:rsidP="00B27983">
      <w:r>
        <w:t>The filler bits shall be set to &lt;</w:t>
      </w:r>
      <w:r>
        <w:rPr>
          <w:i/>
        </w:rPr>
        <w:t>NULL</w:t>
      </w:r>
      <w:r>
        <w:t xml:space="preserve">&gt; at the input to the encoder. </w:t>
      </w:r>
    </w:p>
    <w:p w14:paraId="1FB6CFAC" w14:textId="77777777" w:rsidR="00B27983" w:rsidRDefault="00B27983" w:rsidP="00B27983">
      <w:pPr>
        <w:pStyle w:val="B1"/>
        <w:ind w:left="0" w:firstLine="0"/>
      </w:pPr>
      <w:r>
        <w:t xml:space="preserve">Total number of code blocks </w:t>
      </w:r>
      <w:r>
        <w:rPr>
          <w:i/>
        </w:rPr>
        <w:t>C</w:t>
      </w:r>
      <w:r>
        <w:t xml:space="preserve"> is determined by:</w:t>
      </w:r>
    </w:p>
    <w:p w14:paraId="4349ABC3" w14:textId="77777777" w:rsidR="00B27983" w:rsidRDefault="00B27983" w:rsidP="00B27983">
      <w:pPr>
        <w:pStyle w:val="B1"/>
        <w:ind w:left="0" w:firstLine="0"/>
      </w:pPr>
      <w:r>
        <w:t xml:space="preserve">if </w:t>
      </w:r>
      <w:r>
        <w:rPr>
          <w:position w:val="-4"/>
        </w:rPr>
        <w:object w:dxaOrig="560" w:dyaOrig="220" w14:anchorId="0C7A7079">
          <v:shape id="_x0000_i1045" type="#_x0000_t75" style="width:28.2pt;height:11.1pt" o:ole="">
            <v:imagedata r:id="rId54" o:title=""/>
          </v:shape>
          <o:OLEObject Type="Embed" ProgID="Equation.3" ShapeID="_x0000_i1045" DrawAspect="Content" ObjectID="_1578893927" r:id="rId55"/>
        </w:object>
      </w:r>
    </w:p>
    <w:p w14:paraId="7C4F2D1B" w14:textId="77777777" w:rsidR="00B27983" w:rsidRDefault="00B27983" w:rsidP="00B27983">
      <w:pPr>
        <w:pStyle w:val="B1"/>
        <w:ind w:left="0" w:firstLine="0"/>
      </w:pPr>
      <w:r>
        <w:tab/>
      </w:r>
      <w:r>
        <w:rPr>
          <w:i/>
        </w:rPr>
        <w:t>L</w:t>
      </w:r>
      <w:r>
        <w:t xml:space="preserve"> = 0</w:t>
      </w:r>
    </w:p>
    <w:p w14:paraId="048259C7" w14:textId="77777777" w:rsidR="00B27983" w:rsidRDefault="00B27983" w:rsidP="00B27983">
      <w:pPr>
        <w:pStyle w:val="B1"/>
        <w:ind w:left="0" w:firstLine="0"/>
      </w:pPr>
      <w:r>
        <w:tab/>
        <w:t xml:space="preserve">Number of code blocks: </w:t>
      </w:r>
      <w:r>
        <w:rPr>
          <w:position w:val="-6"/>
        </w:rPr>
        <w:object w:dxaOrig="480" w:dyaOrig="240" w14:anchorId="5039770C">
          <v:shape id="_x0000_i1046" type="#_x0000_t75" style="width:24pt;height:12pt" o:ole="">
            <v:imagedata r:id="rId56" o:title=""/>
          </v:shape>
          <o:OLEObject Type="Embed" ProgID="Equation.3" ShapeID="_x0000_i1046" DrawAspect="Content" ObjectID="_1578893928" r:id="rId57"/>
        </w:object>
      </w:r>
    </w:p>
    <w:p w14:paraId="17BAC93D" w14:textId="77777777" w:rsidR="00B27983" w:rsidRDefault="00B27983" w:rsidP="00B27983">
      <w:pPr>
        <w:pStyle w:val="B1"/>
        <w:ind w:left="0" w:firstLine="0"/>
      </w:pPr>
      <w:r>
        <w:tab/>
      </w:r>
      <w:r>
        <w:rPr>
          <w:position w:val="-4"/>
        </w:rPr>
        <w:object w:dxaOrig="600" w:dyaOrig="240" w14:anchorId="4798DDD4">
          <v:shape id="_x0000_i1047" type="#_x0000_t75" style="width:30pt;height:12pt" o:ole="">
            <v:imagedata r:id="rId58" o:title=""/>
          </v:shape>
          <o:OLEObject Type="Embed" ProgID="Equation.3" ShapeID="_x0000_i1047" DrawAspect="Content" ObjectID="_1578893929" r:id="rId59"/>
        </w:object>
      </w:r>
    </w:p>
    <w:p w14:paraId="73C6E77F" w14:textId="77777777" w:rsidR="00B27983" w:rsidRDefault="00B27983" w:rsidP="00B27983">
      <w:pPr>
        <w:pStyle w:val="B1"/>
        <w:ind w:left="0" w:firstLine="0"/>
      </w:pPr>
      <w:r>
        <w:t>else</w:t>
      </w:r>
    </w:p>
    <w:p w14:paraId="30ABF823" w14:textId="77777777" w:rsidR="00B27983" w:rsidRDefault="00B27983" w:rsidP="00B27983">
      <w:pPr>
        <w:pStyle w:val="B1"/>
        <w:ind w:left="0" w:firstLine="0"/>
      </w:pPr>
      <w:r>
        <w:tab/>
      </w:r>
      <w:r>
        <w:rPr>
          <w:i/>
        </w:rPr>
        <w:t>L</w:t>
      </w:r>
      <w:r>
        <w:t xml:space="preserve"> = 24</w:t>
      </w:r>
    </w:p>
    <w:p w14:paraId="505B1A13" w14:textId="77777777" w:rsidR="00B27983" w:rsidRDefault="00B27983" w:rsidP="00B27983">
      <w:pPr>
        <w:pStyle w:val="B1"/>
        <w:ind w:left="0" w:firstLine="0"/>
      </w:pPr>
      <w:r>
        <w:tab/>
        <w:t xml:space="preserve">Number of code blocks: </w:t>
      </w:r>
      <w:r>
        <w:rPr>
          <w:position w:val="-10"/>
        </w:rPr>
        <w:object w:dxaOrig="1359" w:dyaOrig="300" w14:anchorId="4E82D905">
          <v:shape id="_x0000_i1048" type="#_x0000_t75" style="width:68.1pt;height:15pt" o:ole="">
            <v:imagedata r:id="rId60" o:title=""/>
          </v:shape>
          <o:OLEObject Type="Embed" ProgID="Equation.3" ShapeID="_x0000_i1048" DrawAspect="Content" ObjectID="_1578893930" r:id="rId61"/>
        </w:object>
      </w:r>
      <w:r>
        <w:t>.</w:t>
      </w:r>
    </w:p>
    <w:p w14:paraId="5204300E" w14:textId="77777777" w:rsidR="00B27983" w:rsidRDefault="00B27983" w:rsidP="00B27983">
      <w:pPr>
        <w:pStyle w:val="B1"/>
        <w:ind w:left="0" w:firstLine="0"/>
      </w:pPr>
      <w:r>
        <w:tab/>
      </w:r>
      <w:r>
        <w:rPr>
          <w:position w:val="-6"/>
        </w:rPr>
        <w:object w:dxaOrig="1160" w:dyaOrig="260" w14:anchorId="0CCC67D7">
          <v:shape id="_x0000_i1049" type="#_x0000_t75" style="width:58.2pt;height:13.2pt" o:ole="">
            <v:imagedata r:id="rId62" o:title=""/>
          </v:shape>
          <o:OLEObject Type="Embed" ProgID="Equation.3" ShapeID="_x0000_i1049" DrawAspect="Content" ObjectID="_1578893931" r:id="rId63"/>
        </w:object>
      </w:r>
    </w:p>
    <w:p w14:paraId="05B46B2C" w14:textId="77777777" w:rsidR="00B27983" w:rsidRDefault="00B27983" w:rsidP="00B27983">
      <w:pPr>
        <w:pStyle w:val="B1"/>
        <w:ind w:left="0" w:firstLine="0"/>
      </w:pPr>
      <w:r>
        <w:t>end if</w:t>
      </w:r>
    </w:p>
    <w:p w14:paraId="7580218A" w14:textId="77777777" w:rsidR="00B27983" w:rsidRDefault="00B27983" w:rsidP="00B27983">
      <w:r>
        <w:t xml:space="preserve">The bits output from code block segmentation, for </w:t>
      </w:r>
      <w:r>
        <w:rPr>
          <w:i/>
        </w:rPr>
        <w:t>C</w:t>
      </w:r>
      <w:r>
        <w:t> </w:t>
      </w:r>
      <w:r>
        <w:sym w:font="Symbol" w:char="F0B9"/>
      </w:r>
      <w:r>
        <w:t> 0, are denoted by</w:t>
      </w:r>
      <w:r>
        <w:rPr>
          <w:position w:val="-14"/>
        </w:rPr>
        <w:object w:dxaOrig="2220" w:dyaOrig="340" w14:anchorId="18B86079">
          <v:shape id="_x0000_i1050" type="#_x0000_t75" style="width:111pt;height:17.1pt" o:ole="">
            <v:imagedata r:id="rId64" o:title=""/>
          </v:shape>
          <o:OLEObject Type="Embed" ProgID="Equation.3" ShapeID="_x0000_i1050" DrawAspect="Content" ObjectID="_1578893932" r:id="rId65"/>
        </w:object>
      </w:r>
      <w:r>
        <w:t xml:space="preserve"> , where </w:t>
      </w:r>
      <w:r>
        <w:rPr>
          <w:i/>
        </w:rPr>
        <w:t>r</w:t>
      </w:r>
      <w:r>
        <w:t xml:space="preserve"> is the code block number, and </w:t>
      </w:r>
      <w:r>
        <w:rPr>
          <w:i/>
        </w:rPr>
        <w:t>K</w:t>
      </w:r>
      <w:r>
        <w:rPr>
          <w:i/>
          <w:vertAlign w:val="subscript"/>
        </w:rPr>
        <w:t>r</w:t>
      </w:r>
      <w:r>
        <w:t xml:space="preserve"> is the number of bits for the code block number </w:t>
      </w:r>
      <w:r>
        <w:rPr>
          <w:i/>
        </w:rPr>
        <w:t>r</w:t>
      </w:r>
      <w:r>
        <w:t>.</w:t>
      </w:r>
    </w:p>
    <w:p w14:paraId="4F93B1EE" w14:textId="77777777" w:rsidR="00B27983" w:rsidRDefault="00B27983" w:rsidP="00B27983">
      <w:pPr>
        <w:pStyle w:val="B2"/>
      </w:pPr>
      <w:r>
        <w:t xml:space="preserve">Number of bits in each code block (applicable for </w:t>
      </w:r>
      <w:r>
        <w:rPr>
          <w:i/>
        </w:rPr>
        <w:t>C</w:t>
      </w:r>
      <w:r>
        <w:t xml:space="preserve"> </w:t>
      </w:r>
      <w:r>
        <w:sym w:font="Symbol" w:char="F0B9"/>
      </w:r>
      <w:r>
        <w:t xml:space="preserve"> 0 only):</w:t>
      </w:r>
    </w:p>
    <w:p w14:paraId="701DC89B" w14:textId="77777777" w:rsidR="00B27983" w:rsidRDefault="00B27983" w:rsidP="00B27983">
      <w:pPr>
        <w:pStyle w:val="B2"/>
      </w:pPr>
      <w:r>
        <w:t xml:space="preserve">First segmentation size: </w:t>
      </w:r>
      <w:r>
        <w:rPr>
          <w:position w:val="-10"/>
        </w:rPr>
        <w:object w:dxaOrig="320" w:dyaOrig="300" w14:anchorId="7459D2BA">
          <v:shape id="_x0000_i1051" type="#_x0000_t75" style="width:15.9pt;height:15pt" o:ole="">
            <v:imagedata r:id="rId66" o:title=""/>
          </v:shape>
          <o:OLEObject Type="Embed" ProgID="Equation.3" ShapeID="_x0000_i1051" DrawAspect="Content" ObjectID="_1578893933" r:id="rId67"/>
        </w:object>
      </w:r>
      <w:r>
        <w:t xml:space="preserve">= minimum </w:t>
      </w:r>
      <w:r>
        <w:rPr>
          <w:i/>
        </w:rPr>
        <w:t>K</w:t>
      </w:r>
      <w:r>
        <w:t xml:space="preserve"> in table 5.1.3-3 such that </w:t>
      </w:r>
      <w:r>
        <w:rPr>
          <w:position w:val="-6"/>
        </w:rPr>
        <w:object w:dxaOrig="880" w:dyaOrig="260" w14:anchorId="34F6226E">
          <v:shape id="_x0000_i1052" type="#_x0000_t75" style="width:44.1pt;height:13.2pt" o:ole="">
            <v:imagedata r:id="rId68" o:title=""/>
          </v:shape>
          <o:OLEObject Type="Embed" ProgID="Equation.3" ShapeID="_x0000_i1052" DrawAspect="Content" ObjectID="_1578893934" r:id="rId69"/>
        </w:object>
      </w:r>
    </w:p>
    <w:p w14:paraId="41A5D7A6" w14:textId="77777777" w:rsidR="00B27983" w:rsidRDefault="00B27983" w:rsidP="00B27983">
      <w:pPr>
        <w:pStyle w:val="B2"/>
        <w:ind w:firstLine="0"/>
      </w:pPr>
      <w:r>
        <w:t xml:space="preserve">if </w:t>
      </w:r>
      <w:r>
        <w:rPr>
          <w:position w:val="-6"/>
        </w:rPr>
        <w:object w:dxaOrig="480" w:dyaOrig="240" w14:anchorId="6193AF59">
          <v:shape id="_x0000_i1053" type="#_x0000_t75" style="width:24pt;height:12pt" o:ole="">
            <v:imagedata r:id="rId70" o:title=""/>
          </v:shape>
          <o:OLEObject Type="Embed" ProgID="Equation.3" ShapeID="_x0000_i1053" DrawAspect="Content" ObjectID="_1578893935" r:id="rId71"/>
        </w:object>
      </w:r>
    </w:p>
    <w:p w14:paraId="124EC02B" w14:textId="77777777" w:rsidR="00B27983" w:rsidRDefault="00B27983" w:rsidP="00B27983">
      <w:pPr>
        <w:pStyle w:val="B2"/>
        <w:ind w:firstLine="0"/>
        <w:rPr>
          <w:rFonts w:eastAsia="?? ??"/>
          <w:lang w:val="en-US"/>
        </w:rPr>
      </w:pPr>
      <w:r>
        <w:tab/>
      </w:r>
      <w:r>
        <w:tab/>
        <w:t xml:space="preserve">the number of code blocks with length </w:t>
      </w:r>
      <w:r>
        <w:rPr>
          <w:position w:val="-10"/>
        </w:rPr>
        <w:object w:dxaOrig="320" w:dyaOrig="300" w14:anchorId="79BADDEB">
          <v:shape id="_x0000_i1054" type="#_x0000_t75" style="width:15.9pt;height:15pt" o:ole="">
            <v:imagedata r:id="rId66" o:title=""/>
          </v:shape>
          <o:OLEObject Type="Embed" ProgID="Equation.3" ShapeID="_x0000_i1054" DrawAspect="Content" ObjectID="_1578893936" r:id="rId72"/>
        </w:object>
      </w:r>
      <w:r>
        <w:t xml:space="preserve"> is </w:t>
      </w:r>
      <w:r>
        <w:rPr>
          <w:position w:val="-10"/>
        </w:rPr>
        <w:object w:dxaOrig="300" w:dyaOrig="300" w14:anchorId="10E0727D">
          <v:shape id="_x0000_i1055" type="#_x0000_t75" style="width:15pt;height:15pt" o:ole="">
            <v:imagedata r:id="rId73" o:title=""/>
          </v:shape>
          <o:OLEObject Type="Embed" ProgID="Equation.3" ShapeID="_x0000_i1055" DrawAspect="Content" ObjectID="_1578893937" r:id="rId74"/>
        </w:object>
      </w:r>
      <w:r>
        <w:t xml:space="preserve">=1, </w:t>
      </w:r>
      <w:r>
        <w:rPr>
          <w:position w:val="-10"/>
        </w:rPr>
        <w:object w:dxaOrig="660" w:dyaOrig="300" w14:anchorId="0D94F177">
          <v:shape id="_x0000_i1056" type="#_x0000_t75" style="width:33pt;height:15pt" o:ole="">
            <v:imagedata r:id="rId75" o:title=""/>
          </v:shape>
          <o:OLEObject Type="Embed" ProgID="Equation.3" ShapeID="_x0000_i1056" DrawAspect="Content" ObjectID="_1578893938" r:id="rId76"/>
        </w:object>
      </w:r>
      <w:r>
        <w:t xml:space="preserve">, </w:t>
      </w:r>
      <w:r>
        <w:rPr>
          <w:position w:val="-10"/>
        </w:rPr>
        <w:object w:dxaOrig="639" w:dyaOrig="300" w14:anchorId="260023B8">
          <v:shape id="_x0000_i1057" type="#_x0000_t75" style="width:32.1pt;height:15pt" o:ole="">
            <v:imagedata r:id="rId77" o:title=""/>
          </v:shape>
          <o:OLEObject Type="Embed" ProgID="Equation.3" ShapeID="_x0000_i1057" DrawAspect="Content" ObjectID="_1578893939" r:id="rId78"/>
        </w:object>
      </w:r>
    </w:p>
    <w:p w14:paraId="722EE252" w14:textId="77777777" w:rsidR="00B27983" w:rsidRDefault="00B27983" w:rsidP="00B27983">
      <w:pPr>
        <w:pStyle w:val="B2"/>
        <w:ind w:firstLine="0"/>
      </w:pPr>
      <w:r>
        <w:rPr>
          <w:rFonts w:eastAsia="?? ??"/>
          <w:lang w:val="en-US"/>
        </w:rPr>
        <w:t>else i</w:t>
      </w:r>
      <w:r>
        <w:t xml:space="preserve">f </w:t>
      </w:r>
      <w:r>
        <w:rPr>
          <w:position w:val="-6"/>
        </w:rPr>
        <w:object w:dxaOrig="480" w:dyaOrig="240" w14:anchorId="6E671A3D">
          <v:shape id="_x0000_i1058" type="#_x0000_t75" style="width:24pt;height:12pt" o:ole="">
            <v:imagedata r:id="rId79" o:title=""/>
          </v:shape>
          <o:OLEObject Type="Embed" ProgID="Equation.3" ShapeID="_x0000_i1058" DrawAspect="Content" ObjectID="_1578893940" r:id="rId80"/>
        </w:object>
      </w:r>
    </w:p>
    <w:p w14:paraId="0BAD668B" w14:textId="77777777" w:rsidR="00B27983" w:rsidRDefault="00B27983" w:rsidP="00B27983">
      <w:pPr>
        <w:pStyle w:val="B2"/>
      </w:pPr>
      <w:r>
        <w:tab/>
      </w:r>
      <w:r>
        <w:tab/>
      </w:r>
      <w:r>
        <w:tab/>
        <w:t xml:space="preserve">Second segmentation size: </w:t>
      </w:r>
      <w:r>
        <w:rPr>
          <w:position w:val="-10"/>
        </w:rPr>
        <w:object w:dxaOrig="320" w:dyaOrig="300" w14:anchorId="0466928C">
          <v:shape id="_x0000_i1059" type="#_x0000_t75" style="width:15.9pt;height:15pt" o:ole="">
            <v:imagedata r:id="rId81" o:title=""/>
          </v:shape>
          <o:OLEObject Type="Embed" ProgID="Equation.3" ShapeID="_x0000_i1059" DrawAspect="Content" ObjectID="_1578893941" r:id="rId82"/>
        </w:object>
      </w:r>
      <w:r>
        <w:t xml:space="preserve">= maximum </w:t>
      </w:r>
      <w:r>
        <w:rPr>
          <w:i/>
        </w:rPr>
        <w:t>K</w:t>
      </w:r>
      <w:r>
        <w:t xml:space="preserve"> in table 5.1.3-3 such that </w:t>
      </w:r>
      <w:r>
        <w:rPr>
          <w:position w:val="-10"/>
        </w:rPr>
        <w:object w:dxaOrig="700" w:dyaOrig="300" w14:anchorId="6E10A60D">
          <v:shape id="_x0000_i1060" type="#_x0000_t75" style="width:35.1pt;height:15pt" o:ole="">
            <v:imagedata r:id="rId83" o:title=""/>
          </v:shape>
          <o:OLEObject Type="Embed" ProgID="Equation.3" ShapeID="_x0000_i1060" DrawAspect="Content" ObjectID="_1578893942" r:id="rId84"/>
        </w:object>
      </w:r>
      <w:r>
        <w:t xml:space="preserve"> </w:t>
      </w:r>
    </w:p>
    <w:p w14:paraId="164394A0" w14:textId="77777777" w:rsidR="00B27983" w:rsidRDefault="00B27983" w:rsidP="00B27983">
      <w:pPr>
        <w:pStyle w:val="B2"/>
      </w:pPr>
      <w:r>
        <w:tab/>
      </w:r>
      <w:r>
        <w:tab/>
      </w:r>
      <w:r>
        <w:tab/>
      </w:r>
      <w:r>
        <w:rPr>
          <w:position w:val="-10"/>
        </w:rPr>
        <w:object w:dxaOrig="1280" w:dyaOrig="300" w14:anchorId="0FBF2C79">
          <v:shape id="_x0000_i1061" type="#_x0000_t75" style="width:64.2pt;height:15pt" o:ole="">
            <v:imagedata r:id="rId85" o:title=""/>
          </v:shape>
          <o:OLEObject Type="Embed" ProgID="Equation.3" ShapeID="_x0000_i1061" DrawAspect="Content" ObjectID="_1578893943" r:id="rId86"/>
        </w:object>
      </w:r>
    </w:p>
    <w:p w14:paraId="39A98575" w14:textId="77777777" w:rsidR="00B27983" w:rsidRDefault="00B27983" w:rsidP="00B27983">
      <w:pPr>
        <w:pStyle w:val="B2"/>
        <w:ind w:left="1135" w:firstLine="1"/>
      </w:pPr>
      <w:r>
        <w:t>Number of segments of size</w:t>
      </w:r>
      <w:r>
        <w:rPr>
          <w:position w:val="-10"/>
        </w:rPr>
        <w:object w:dxaOrig="320" w:dyaOrig="300" w14:anchorId="3419D93A">
          <v:shape id="_x0000_i1062" type="#_x0000_t75" style="width:15.9pt;height:15pt" o:ole="">
            <v:imagedata r:id="rId81" o:title=""/>
          </v:shape>
          <o:OLEObject Type="Embed" ProgID="Equation.3" ShapeID="_x0000_i1062" DrawAspect="Content" ObjectID="_1578893944" r:id="rId87"/>
        </w:object>
      </w:r>
      <w:r>
        <w:t xml:space="preserve">: </w:t>
      </w:r>
      <w:r>
        <w:rPr>
          <w:position w:val="-28"/>
        </w:rPr>
        <w:object w:dxaOrig="1640" w:dyaOrig="660" w14:anchorId="5EAF538B">
          <v:shape id="_x0000_i1063" type="#_x0000_t75" style="width:82.2pt;height:33pt" o:ole="">
            <v:imagedata r:id="rId88" o:title=""/>
          </v:shape>
          <o:OLEObject Type="Embed" ProgID="Equation.3" ShapeID="_x0000_i1063" DrawAspect="Content" ObjectID="_1578893945" r:id="rId89"/>
        </w:object>
      </w:r>
      <w:r>
        <w:t>.</w:t>
      </w:r>
    </w:p>
    <w:p w14:paraId="3771B059" w14:textId="77777777" w:rsidR="00B27983" w:rsidRDefault="00B27983" w:rsidP="00B27983">
      <w:pPr>
        <w:pStyle w:val="B2"/>
        <w:ind w:left="1134" w:firstLine="1"/>
      </w:pPr>
      <w:r>
        <w:t>Number of segments of size</w:t>
      </w:r>
      <w:r>
        <w:rPr>
          <w:position w:val="-10"/>
        </w:rPr>
        <w:object w:dxaOrig="320" w:dyaOrig="300" w14:anchorId="0724F4A9">
          <v:shape id="_x0000_i1064" type="#_x0000_t75" style="width:15.9pt;height:15pt" o:ole="">
            <v:imagedata r:id="rId90" o:title=""/>
          </v:shape>
          <o:OLEObject Type="Embed" ProgID="Equation.3" ShapeID="_x0000_i1064" DrawAspect="Content" ObjectID="_1578893946" r:id="rId91"/>
        </w:object>
      </w:r>
      <w:r>
        <w:rPr>
          <w:i/>
        </w:rPr>
        <w:t>:</w:t>
      </w:r>
      <w:r>
        <w:t xml:space="preserve"> </w:t>
      </w:r>
      <w:r>
        <w:rPr>
          <w:position w:val="-10"/>
        </w:rPr>
        <w:object w:dxaOrig="1080" w:dyaOrig="300" w14:anchorId="2FCA9FDB">
          <v:shape id="_x0000_i1065" type="#_x0000_t75" style="width:54pt;height:15pt" o:ole="">
            <v:imagedata r:id="rId92" o:title=""/>
          </v:shape>
          <o:OLEObject Type="Embed" ProgID="Equation.3" ShapeID="_x0000_i1065" DrawAspect="Content" ObjectID="_1578893947" r:id="rId93"/>
        </w:object>
      </w:r>
      <w:r>
        <w:t>.</w:t>
      </w:r>
    </w:p>
    <w:p w14:paraId="1F870DD1" w14:textId="77777777" w:rsidR="00B27983" w:rsidRDefault="00B27983" w:rsidP="00B27983">
      <w:pPr>
        <w:pStyle w:val="B2"/>
      </w:pPr>
      <w:r>
        <w:tab/>
        <w:t>end if</w:t>
      </w:r>
    </w:p>
    <w:p w14:paraId="1B29C958" w14:textId="77777777" w:rsidR="00B27983" w:rsidRDefault="00B27983" w:rsidP="00B27983">
      <w:pPr>
        <w:pStyle w:val="B2"/>
      </w:pPr>
      <w:r>
        <w:t xml:space="preserve">Number of filler bits: </w:t>
      </w:r>
      <w:r>
        <w:rPr>
          <w:position w:val="-10"/>
        </w:rPr>
        <w:object w:dxaOrig="2240" w:dyaOrig="300" w14:anchorId="0B6371B3">
          <v:shape id="_x0000_i1066" type="#_x0000_t75" style="width:111.9pt;height:15pt" o:ole="">
            <v:imagedata r:id="rId94" o:title=""/>
          </v:shape>
          <o:OLEObject Type="Embed" ProgID="Equation.3" ShapeID="_x0000_i1066" DrawAspect="Content" ObjectID="_1578893948" r:id="rId95"/>
        </w:object>
      </w:r>
    </w:p>
    <w:p w14:paraId="2D1DF436" w14:textId="77777777" w:rsidR="00B27983" w:rsidRDefault="00B27983" w:rsidP="00B27983">
      <w:pPr>
        <w:pStyle w:val="B2"/>
        <w:spacing w:after="120"/>
        <w:rPr>
          <w:kern w:val="2"/>
          <w:lang w:val="en-US"/>
        </w:rPr>
      </w:pPr>
      <w:r>
        <w:rPr>
          <w:kern w:val="2"/>
          <w:lang w:val="en-US"/>
        </w:rPr>
        <w:t xml:space="preserve">for </w:t>
      </w:r>
      <w:r>
        <w:rPr>
          <w:i/>
          <w:kern w:val="2"/>
          <w:lang w:val="en-US"/>
        </w:rPr>
        <w:t xml:space="preserve">k = </w:t>
      </w:r>
      <w:r>
        <w:rPr>
          <w:kern w:val="2"/>
          <w:lang w:val="en-US"/>
        </w:rPr>
        <w:t xml:space="preserve">0 to </w:t>
      </w:r>
      <w:r>
        <w:rPr>
          <w:i/>
          <w:kern w:val="2"/>
          <w:lang w:val="en-US"/>
        </w:rPr>
        <w:t>F</w:t>
      </w:r>
      <w:r>
        <w:rPr>
          <w:kern w:val="2"/>
          <w:lang w:val="en-US"/>
        </w:rPr>
        <w:t>-1</w:t>
      </w:r>
      <w:r>
        <w:rPr>
          <w:i/>
          <w:kern w:val="2"/>
          <w:vertAlign w:val="subscript"/>
          <w:lang w:val="en-US"/>
        </w:rPr>
        <w:tab/>
      </w:r>
      <w:r>
        <w:rPr>
          <w:i/>
          <w:kern w:val="2"/>
          <w:vertAlign w:val="subscript"/>
          <w:lang w:val="en-US"/>
        </w:rPr>
        <w:tab/>
      </w:r>
      <w:r>
        <w:rPr>
          <w:i/>
          <w:kern w:val="2"/>
          <w:vertAlign w:val="subscript"/>
          <w:lang w:val="en-US"/>
        </w:rPr>
        <w:tab/>
      </w:r>
      <w:r>
        <w:rPr>
          <w:i/>
          <w:kern w:val="2"/>
          <w:vertAlign w:val="subscript"/>
          <w:lang w:val="en-US"/>
        </w:rPr>
        <w:tab/>
      </w:r>
      <w:r>
        <w:rPr>
          <w:i/>
          <w:kern w:val="2"/>
          <w:vertAlign w:val="subscript"/>
          <w:lang w:val="en-US"/>
        </w:rPr>
        <w:tab/>
      </w:r>
      <w:r>
        <w:rPr>
          <w:i/>
          <w:kern w:val="2"/>
          <w:vertAlign w:val="subscript"/>
          <w:lang w:val="en-US"/>
        </w:rPr>
        <w:tab/>
      </w:r>
      <w:r>
        <w:rPr>
          <w:kern w:val="2"/>
          <w:lang w:val="en-US"/>
        </w:rPr>
        <w:t>-- Insertion of filler bits</w:t>
      </w:r>
    </w:p>
    <w:p w14:paraId="712E7AC7" w14:textId="77777777" w:rsidR="00B27983" w:rsidRDefault="00B27983" w:rsidP="00B27983">
      <w:pPr>
        <w:pStyle w:val="B2"/>
        <w:spacing w:after="120"/>
        <w:rPr>
          <w:kern w:val="2"/>
          <w:lang w:val="en-US"/>
        </w:rPr>
      </w:pPr>
      <w:r>
        <w:tab/>
      </w:r>
      <w:r>
        <w:rPr>
          <w:position w:val="-10"/>
        </w:rPr>
        <w:object w:dxaOrig="1340" w:dyaOrig="300" w14:anchorId="010D8B0A">
          <v:shape id="_x0000_i1067" type="#_x0000_t75" style="width:67.2pt;height:15pt" o:ole="">
            <v:imagedata r:id="rId96" o:title=""/>
          </v:shape>
          <o:OLEObject Type="Embed" ProgID="Equation.3" ShapeID="_x0000_i1067" DrawAspect="Content" ObjectID="_1578893949" r:id="rId97"/>
        </w:object>
      </w:r>
    </w:p>
    <w:p w14:paraId="1F292938" w14:textId="77777777" w:rsidR="00B27983" w:rsidRPr="00AF55BB" w:rsidRDefault="00B27983" w:rsidP="00B27983">
      <w:pPr>
        <w:pStyle w:val="B2"/>
        <w:rPr>
          <w:kern w:val="2"/>
        </w:rPr>
      </w:pPr>
      <w:r w:rsidRPr="00AF55BB">
        <w:rPr>
          <w:kern w:val="2"/>
        </w:rPr>
        <w:t>end for</w:t>
      </w:r>
    </w:p>
    <w:p w14:paraId="091F05D1" w14:textId="77777777" w:rsidR="00B27983" w:rsidRPr="00AF55BB" w:rsidRDefault="00B27983" w:rsidP="00B27983">
      <w:pPr>
        <w:pStyle w:val="B2"/>
        <w:rPr>
          <w:i/>
          <w:kern w:val="2"/>
        </w:rPr>
      </w:pPr>
      <w:r w:rsidRPr="00AF55BB">
        <w:rPr>
          <w:i/>
          <w:kern w:val="2"/>
        </w:rPr>
        <w:t xml:space="preserve">k </w:t>
      </w:r>
      <w:r w:rsidRPr="00AF55BB">
        <w:rPr>
          <w:kern w:val="2"/>
        </w:rPr>
        <w:t xml:space="preserve">= </w:t>
      </w:r>
      <w:r w:rsidRPr="00AF55BB">
        <w:rPr>
          <w:i/>
          <w:kern w:val="2"/>
        </w:rPr>
        <w:t>F</w:t>
      </w:r>
    </w:p>
    <w:p w14:paraId="062EC672" w14:textId="77777777" w:rsidR="00B27983" w:rsidRPr="00AF55BB" w:rsidRDefault="00B27983" w:rsidP="00B27983">
      <w:pPr>
        <w:pStyle w:val="B2"/>
        <w:rPr>
          <w:kern w:val="2"/>
        </w:rPr>
      </w:pPr>
      <w:r w:rsidRPr="00AF55BB">
        <w:rPr>
          <w:i/>
          <w:kern w:val="2"/>
        </w:rPr>
        <w:t xml:space="preserve">s </w:t>
      </w:r>
      <w:r w:rsidRPr="00AF55BB">
        <w:rPr>
          <w:kern w:val="2"/>
        </w:rPr>
        <w:t>= 0</w:t>
      </w:r>
    </w:p>
    <w:p w14:paraId="4B7FBAA3" w14:textId="77777777" w:rsidR="00B27983" w:rsidRPr="00AF55BB" w:rsidRDefault="00B27983" w:rsidP="00B27983">
      <w:pPr>
        <w:pStyle w:val="B2"/>
        <w:rPr>
          <w:kern w:val="2"/>
        </w:rPr>
      </w:pPr>
      <w:r w:rsidRPr="00AF55BB">
        <w:rPr>
          <w:kern w:val="2"/>
        </w:rPr>
        <w:lastRenderedPageBreak/>
        <w:t xml:space="preserve">for </w:t>
      </w:r>
      <w:r w:rsidRPr="00AF55BB">
        <w:rPr>
          <w:i/>
          <w:kern w:val="2"/>
        </w:rPr>
        <w:t>r</w:t>
      </w:r>
      <w:r w:rsidRPr="00AF55BB">
        <w:rPr>
          <w:kern w:val="2"/>
        </w:rPr>
        <w:t xml:space="preserve"> = 0 to </w:t>
      </w:r>
      <w:r w:rsidRPr="00AF55BB">
        <w:rPr>
          <w:i/>
          <w:kern w:val="2"/>
        </w:rPr>
        <w:t>C</w:t>
      </w:r>
      <w:r w:rsidRPr="00AF55BB">
        <w:rPr>
          <w:kern w:val="2"/>
        </w:rPr>
        <w:t>-1</w:t>
      </w:r>
    </w:p>
    <w:p w14:paraId="7E27D408" w14:textId="77777777" w:rsidR="00B27983" w:rsidRPr="00AF55BB" w:rsidRDefault="00B27983" w:rsidP="00B27983">
      <w:pPr>
        <w:pStyle w:val="B2"/>
        <w:rPr>
          <w:kern w:val="2"/>
        </w:rPr>
      </w:pPr>
      <w:r w:rsidRPr="00AF55BB">
        <w:rPr>
          <w:kern w:val="2"/>
        </w:rPr>
        <w:tab/>
        <w:t xml:space="preserve">if </w:t>
      </w:r>
      <w:r>
        <w:rPr>
          <w:position w:val="-10"/>
        </w:rPr>
        <w:object w:dxaOrig="600" w:dyaOrig="300" w14:anchorId="7F9BBC25">
          <v:shape id="_x0000_i1068" type="#_x0000_t75" style="width:30pt;height:15pt" o:ole="">
            <v:imagedata r:id="rId98" o:title=""/>
          </v:shape>
          <o:OLEObject Type="Embed" ProgID="Equation.3" ShapeID="_x0000_i1068" DrawAspect="Content" ObjectID="_1578893950" r:id="rId99"/>
        </w:object>
      </w:r>
      <w:r w:rsidRPr="00AF55BB">
        <w:rPr>
          <w:kern w:val="2"/>
        </w:rPr>
        <w:t xml:space="preserve"> </w:t>
      </w:r>
    </w:p>
    <w:p w14:paraId="58FE286C" w14:textId="77777777" w:rsidR="00B27983" w:rsidRDefault="00B27983" w:rsidP="00B27983">
      <w:pPr>
        <w:pStyle w:val="B2"/>
        <w:rPr>
          <w:kern w:val="2"/>
          <w:lang w:val="da-DK"/>
        </w:rPr>
      </w:pPr>
      <w:r w:rsidRPr="00AF55BB">
        <w:rPr>
          <w:kern w:val="2"/>
        </w:rPr>
        <w:tab/>
      </w:r>
      <w:r w:rsidRPr="00AF55BB">
        <w:rPr>
          <w:kern w:val="2"/>
        </w:rPr>
        <w:tab/>
      </w:r>
      <w:r w:rsidRPr="00AF55BB">
        <w:rPr>
          <w:kern w:val="2"/>
        </w:rPr>
        <w:tab/>
      </w:r>
      <w:r>
        <w:rPr>
          <w:kern w:val="2"/>
          <w:position w:val="-10"/>
          <w:lang w:val="da-DK"/>
        </w:rPr>
        <w:object w:dxaOrig="800" w:dyaOrig="300" w14:anchorId="148DDC85">
          <v:shape id="_x0000_i1069" type="#_x0000_t75" style="width:39.9pt;height:15pt" o:ole="">
            <v:imagedata r:id="rId100" o:title=""/>
          </v:shape>
          <o:OLEObject Type="Embed" ProgID="Equation.3" ShapeID="_x0000_i1069" DrawAspect="Content" ObjectID="_1578893951" r:id="rId101"/>
        </w:object>
      </w:r>
    </w:p>
    <w:p w14:paraId="29619845" w14:textId="77777777" w:rsidR="00B27983" w:rsidRDefault="00B27983" w:rsidP="00B27983">
      <w:pPr>
        <w:pStyle w:val="B2"/>
        <w:rPr>
          <w:kern w:val="2"/>
          <w:lang w:val="da-DK"/>
        </w:rPr>
      </w:pPr>
      <w:r>
        <w:rPr>
          <w:kern w:val="2"/>
          <w:lang w:val="da-DK"/>
        </w:rPr>
        <w:tab/>
      </w:r>
      <w:r>
        <w:rPr>
          <w:kern w:val="2"/>
          <w:lang w:val="da-DK"/>
        </w:rPr>
        <w:tab/>
        <w:t>else</w:t>
      </w:r>
    </w:p>
    <w:p w14:paraId="201B4B29" w14:textId="77777777" w:rsidR="00B27983" w:rsidRDefault="00B27983" w:rsidP="00B27983">
      <w:pPr>
        <w:pStyle w:val="B2"/>
        <w:rPr>
          <w:kern w:val="2"/>
          <w:lang w:val="da-DK"/>
        </w:rPr>
      </w:pPr>
      <w:r>
        <w:rPr>
          <w:kern w:val="2"/>
          <w:lang w:val="da-DK"/>
        </w:rPr>
        <w:tab/>
      </w:r>
      <w:r>
        <w:rPr>
          <w:kern w:val="2"/>
          <w:lang w:val="da-DK"/>
        </w:rPr>
        <w:tab/>
      </w:r>
      <w:r>
        <w:rPr>
          <w:kern w:val="2"/>
          <w:lang w:val="da-DK"/>
        </w:rPr>
        <w:tab/>
      </w:r>
      <w:r>
        <w:rPr>
          <w:kern w:val="2"/>
          <w:position w:val="-10"/>
          <w:lang w:val="da-DK"/>
        </w:rPr>
        <w:object w:dxaOrig="800" w:dyaOrig="300" w14:anchorId="215189C0">
          <v:shape id="_x0000_i1070" type="#_x0000_t75" style="width:39.9pt;height:15pt" o:ole="">
            <v:imagedata r:id="rId102" o:title=""/>
          </v:shape>
          <o:OLEObject Type="Embed" ProgID="Equation.3" ShapeID="_x0000_i1070" DrawAspect="Content" ObjectID="_1578893952" r:id="rId103"/>
        </w:object>
      </w:r>
    </w:p>
    <w:p w14:paraId="521F314B" w14:textId="77777777" w:rsidR="00B27983" w:rsidRDefault="00B27983" w:rsidP="00B27983">
      <w:pPr>
        <w:pStyle w:val="B2"/>
        <w:rPr>
          <w:kern w:val="2"/>
          <w:lang w:val="da-DK"/>
        </w:rPr>
      </w:pPr>
      <w:r>
        <w:rPr>
          <w:kern w:val="2"/>
          <w:lang w:val="da-DK"/>
        </w:rPr>
        <w:tab/>
        <w:t>end if</w:t>
      </w:r>
    </w:p>
    <w:p w14:paraId="11B2FC71" w14:textId="77777777" w:rsidR="00B27983" w:rsidRDefault="00B27983" w:rsidP="00B27983">
      <w:pPr>
        <w:pStyle w:val="B2"/>
        <w:rPr>
          <w:kern w:val="2"/>
          <w:lang w:val="da-DK"/>
        </w:rPr>
      </w:pPr>
      <w:r>
        <w:rPr>
          <w:kern w:val="2"/>
          <w:lang w:val="da-DK"/>
        </w:rPr>
        <w:tab/>
        <w:t xml:space="preserve">while </w:t>
      </w:r>
      <w:r>
        <w:rPr>
          <w:kern w:val="2"/>
          <w:position w:val="-10"/>
          <w:lang w:val="da-DK"/>
        </w:rPr>
        <w:object w:dxaOrig="940" w:dyaOrig="300" w14:anchorId="501E3D67">
          <v:shape id="_x0000_i1071" type="#_x0000_t75" style="width:47.1pt;height:15pt" o:ole="">
            <v:imagedata r:id="rId104" o:title=""/>
          </v:shape>
          <o:OLEObject Type="Embed" ProgID="Equation.3" ShapeID="_x0000_i1071" DrawAspect="Content" ObjectID="_1578893953" r:id="rId105"/>
        </w:object>
      </w:r>
    </w:p>
    <w:p w14:paraId="1A8B27A3" w14:textId="77777777" w:rsidR="00B27983" w:rsidRDefault="00B27983" w:rsidP="00B27983">
      <w:pPr>
        <w:pStyle w:val="B2"/>
        <w:rPr>
          <w:kern w:val="2"/>
          <w:lang w:val="da-DK"/>
        </w:rPr>
      </w:pPr>
      <w:r>
        <w:rPr>
          <w:kern w:val="2"/>
          <w:lang w:val="da-DK"/>
        </w:rPr>
        <w:tab/>
      </w:r>
      <w:r>
        <w:rPr>
          <w:kern w:val="2"/>
          <w:lang w:val="da-DK"/>
        </w:rPr>
        <w:tab/>
      </w:r>
      <w:r>
        <w:rPr>
          <w:kern w:val="2"/>
          <w:lang w:val="da-DK"/>
        </w:rPr>
        <w:tab/>
      </w:r>
      <w:r>
        <w:rPr>
          <w:kern w:val="2"/>
          <w:position w:val="-10"/>
          <w:lang w:val="da-DK"/>
        </w:rPr>
        <w:object w:dxaOrig="700" w:dyaOrig="300" w14:anchorId="33266A2A">
          <v:shape id="_x0000_i1072" type="#_x0000_t75" style="width:35.1pt;height:15pt" o:ole="">
            <v:imagedata r:id="rId106" o:title=""/>
          </v:shape>
          <o:OLEObject Type="Embed" ProgID="Equation.3" ShapeID="_x0000_i1072" DrawAspect="Content" ObjectID="_1578893954" r:id="rId107"/>
        </w:object>
      </w:r>
    </w:p>
    <w:p w14:paraId="677C4E9C" w14:textId="77777777" w:rsidR="00B27983" w:rsidRDefault="00B27983" w:rsidP="00B27983">
      <w:pPr>
        <w:pStyle w:val="B2"/>
        <w:rPr>
          <w:kern w:val="2"/>
          <w:lang w:val="da-DK"/>
        </w:rPr>
      </w:pPr>
      <w:r>
        <w:rPr>
          <w:kern w:val="2"/>
          <w:lang w:val="da-DK"/>
        </w:rPr>
        <w:tab/>
      </w:r>
      <w:r>
        <w:rPr>
          <w:kern w:val="2"/>
          <w:lang w:val="da-DK"/>
        </w:rPr>
        <w:tab/>
      </w:r>
      <w:r>
        <w:rPr>
          <w:kern w:val="2"/>
          <w:lang w:val="da-DK"/>
        </w:rPr>
        <w:tab/>
      </w:r>
      <w:r>
        <w:rPr>
          <w:kern w:val="2"/>
          <w:position w:val="-6"/>
          <w:lang w:val="da-DK"/>
        </w:rPr>
        <w:object w:dxaOrig="740" w:dyaOrig="260" w14:anchorId="63C3AD9D">
          <v:shape id="_x0000_i1073" type="#_x0000_t75" style="width:36.9pt;height:13.2pt" o:ole="">
            <v:imagedata r:id="rId108" o:title=""/>
          </v:shape>
          <o:OLEObject Type="Embed" ProgID="Equation.3" ShapeID="_x0000_i1073" DrawAspect="Content" ObjectID="_1578893955" r:id="rId109"/>
        </w:object>
      </w:r>
    </w:p>
    <w:p w14:paraId="26E0B1EE" w14:textId="77777777" w:rsidR="00B27983" w:rsidRDefault="00B27983" w:rsidP="00B27983">
      <w:pPr>
        <w:pStyle w:val="B2"/>
        <w:rPr>
          <w:kern w:val="2"/>
          <w:lang w:val="da-DK"/>
        </w:rPr>
      </w:pPr>
      <w:r>
        <w:rPr>
          <w:kern w:val="2"/>
          <w:lang w:val="da-DK"/>
        </w:rPr>
        <w:tab/>
      </w:r>
      <w:r>
        <w:rPr>
          <w:kern w:val="2"/>
          <w:lang w:val="da-DK"/>
        </w:rPr>
        <w:tab/>
      </w:r>
      <w:r>
        <w:rPr>
          <w:kern w:val="2"/>
          <w:lang w:val="da-DK"/>
        </w:rPr>
        <w:tab/>
      </w:r>
      <w:r>
        <w:rPr>
          <w:kern w:val="2"/>
          <w:position w:val="-6"/>
          <w:lang w:val="da-DK"/>
        </w:rPr>
        <w:object w:dxaOrig="700" w:dyaOrig="240" w14:anchorId="64E85080">
          <v:shape id="_x0000_i1074" type="#_x0000_t75" style="width:35.1pt;height:12pt" o:ole="">
            <v:imagedata r:id="rId110" o:title=""/>
          </v:shape>
          <o:OLEObject Type="Embed" ProgID="Equation.3" ShapeID="_x0000_i1074" DrawAspect="Content" ObjectID="_1578893956" r:id="rId111"/>
        </w:object>
      </w:r>
    </w:p>
    <w:p w14:paraId="1516C996" w14:textId="77777777" w:rsidR="00B27983" w:rsidRPr="00AF55BB" w:rsidRDefault="00B27983" w:rsidP="00B27983">
      <w:pPr>
        <w:pStyle w:val="B2"/>
        <w:rPr>
          <w:kern w:val="2"/>
        </w:rPr>
      </w:pPr>
      <w:r>
        <w:rPr>
          <w:kern w:val="2"/>
          <w:lang w:val="da-DK"/>
        </w:rPr>
        <w:tab/>
      </w:r>
      <w:r>
        <w:rPr>
          <w:kern w:val="2"/>
          <w:lang w:val="da-DK"/>
        </w:rPr>
        <w:tab/>
      </w:r>
      <w:r w:rsidRPr="00AF55BB">
        <w:rPr>
          <w:kern w:val="2"/>
        </w:rPr>
        <w:t>end while</w:t>
      </w:r>
    </w:p>
    <w:p w14:paraId="264035F8" w14:textId="77777777" w:rsidR="00B27983" w:rsidRDefault="00B27983" w:rsidP="00B27983">
      <w:pPr>
        <w:pStyle w:val="B2"/>
        <w:ind w:firstLine="0"/>
        <w:rPr>
          <w:kern w:val="2"/>
          <w:lang w:val="en-US"/>
        </w:rPr>
      </w:pPr>
      <w:r w:rsidRPr="00AF55BB">
        <w:rPr>
          <w:kern w:val="2"/>
        </w:rPr>
        <w:tab/>
      </w:r>
      <w:r>
        <w:rPr>
          <w:kern w:val="2"/>
          <w:lang w:val="en-US"/>
        </w:rPr>
        <w:t xml:space="preserve">if </w:t>
      </w:r>
      <w:r>
        <w:rPr>
          <w:i/>
          <w:kern w:val="2"/>
          <w:lang w:val="en-US"/>
        </w:rPr>
        <w:t>C</w:t>
      </w:r>
      <w:r>
        <w:rPr>
          <w:kern w:val="2"/>
          <w:lang w:val="en-US"/>
        </w:rPr>
        <w:t xml:space="preserve"> &gt;1 </w:t>
      </w:r>
    </w:p>
    <w:p w14:paraId="08632099" w14:textId="77777777" w:rsidR="00B27983" w:rsidRDefault="00B27983" w:rsidP="00B27983">
      <w:pPr>
        <w:pStyle w:val="B2"/>
        <w:spacing w:after="40"/>
        <w:ind w:left="1440" w:firstLine="0"/>
      </w:pPr>
      <w:r>
        <w:t xml:space="preserve">The sequence </w:t>
      </w:r>
      <w:r>
        <w:rPr>
          <w:position w:val="-14"/>
        </w:rPr>
        <w:object w:dxaOrig="2320" w:dyaOrig="340" w14:anchorId="3F6530FE">
          <v:shape id="_x0000_i1075" type="#_x0000_t75" style="width:104.7pt;height:15.6pt" o:ole="">
            <v:imagedata r:id="rId112" o:title=""/>
          </v:shape>
          <o:OLEObject Type="Embed" ProgID="Equation.3" ShapeID="_x0000_i1075" DrawAspect="Content" ObjectID="_1578893957" r:id="rId113"/>
        </w:object>
      </w:r>
      <w:r>
        <w:t xml:space="preserve"> is used to calculate the CRC parity bits </w:t>
      </w:r>
      <w:r>
        <w:rPr>
          <w:position w:val="-12"/>
        </w:rPr>
        <w:object w:dxaOrig="1900" w:dyaOrig="320" w14:anchorId="281548BB">
          <v:shape id="_x0000_i1076" type="#_x0000_t75" style="width:85.5pt;height:14.4pt" o:ole="">
            <v:imagedata r:id="rId114" o:title=""/>
          </v:shape>
          <o:OLEObject Type="Embed" ProgID="Equation.3" ShapeID="_x0000_i1076" DrawAspect="Content" ObjectID="_1578893958" r:id="rId115"/>
        </w:object>
      </w:r>
      <w:r>
        <w:t xml:space="preserve"> according to section 5.1.1 with the generator polynomial g</w:t>
      </w:r>
      <w:r>
        <w:rPr>
          <w:vertAlign w:val="subscript"/>
        </w:rPr>
        <w:t>CRC24B</w:t>
      </w:r>
      <w:r>
        <w:t>(</w:t>
      </w:r>
      <w:r>
        <w:rPr>
          <w:i/>
        </w:rPr>
        <w:t>D</w:t>
      </w:r>
      <w:r>
        <w:t>). For CRC calculation it is assumed that filler bits, if present, have the value 0.</w:t>
      </w:r>
    </w:p>
    <w:p w14:paraId="5DE63538" w14:textId="77777777" w:rsidR="00B27983" w:rsidRDefault="00B27983" w:rsidP="00B27983">
      <w:pPr>
        <w:pStyle w:val="B2"/>
        <w:spacing w:after="40"/>
        <w:ind w:left="1440" w:firstLine="0"/>
      </w:pPr>
      <w:r>
        <w:t>while</w:t>
      </w:r>
      <w:r>
        <w:rPr>
          <w:kern w:val="2"/>
          <w:position w:val="-10"/>
        </w:rPr>
        <w:object w:dxaOrig="620" w:dyaOrig="300" w14:anchorId="5393FA36">
          <v:shape id="_x0000_i1077" type="#_x0000_t75" style="width:31.2pt;height:15pt" o:ole="">
            <v:imagedata r:id="rId116" o:title=""/>
          </v:shape>
          <o:OLEObject Type="Embed" ProgID="Equation.3" ShapeID="_x0000_i1077" DrawAspect="Content" ObjectID="_1578893959" r:id="rId117"/>
        </w:object>
      </w:r>
    </w:p>
    <w:p w14:paraId="6394828D" w14:textId="77777777" w:rsidR="00B27983" w:rsidRDefault="00B27983" w:rsidP="00B27983">
      <w:pPr>
        <w:pStyle w:val="B2"/>
        <w:spacing w:after="0"/>
        <w:ind w:left="1115" w:firstLine="589"/>
        <w:rPr>
          <w:kern w:val="2"/>
        </w:rPr>
      </w:pPr>
      <w:r>
        <w:rPr>
          <w:kern w:val="2"/>
          <w:position w:val="-14"/>
        </w:rPr>
        <w:object w:dxaOrig="1340" w:dyaOrig="340" w14:anchorId="6EF2C002">
          <v:shape id="_x0000_i1078" type="#_x0000_t75" style="width:60.3pt;height:15.6pt" o:ole="">
            <v:imagedata r:id="rId118" o:title=""/>
          </v:shape>
          <o:OLEObject Type="Embed" ProgID="Equation.3" ShapeID="_x0000_i1078" DrawAspect="Content" ObjectID="_1578893960" r:id="rId119"/>
        </w:object>
      </w:r>
    </w:p>
    <w:p w14:paraId="536159ED" w14:textId="77777777" w:rsidR="00B27983" w:rsidRDefault="00B27983" w:rsidP="00B27983">
      <w:pPr>
        <w:pStyle w:val="B2"/>
        <w:spacing w:after="0"/>
        <w:ind w:left="1399" w:firstLine="305"/>
        <w:rPr>
          <w:kern w:val="2"/>
        </w:rPr>
      </w:pPr>
      <w:r>
        <w:rPr>
          <w:kern w:val="2"/>
          <w:position w:val="-6"/>
        </w:rPr>
        <w:object w:dxaOrig="740" w:dyaOrig="240" w14:anchorId="71BCF71F">
          <v:shape id="_x0000_i1079" type="#_x0000_t75" style="width:36.9pt;height:12pt" o:ole="">
            <v:imagedata r:id="rId120" o:title=""/>
          </v:shape>
          <o:OLEObject Type="Embed" ProgID="Equation.3" ShapeID="_x0000_i1079" DrawAspect="Content" ObjectID="_1578893961" r:id="rId121"/>
        </w:object>
      </w:r>
    </w:p>
    <w:p w14:paraId="58C3B8DB" w14:textId="77777777" w:rsidR="00B27983" w:rsidRDefault="00B27983" w:rsidP="00B27983">
      <w:pPr>
        <w:pStyle w:val="B2"/>
        <w:spacing w:after="0"/>
        <w:ind w:left="1399" w:firstLine="21"/>
      </w:pPr>
      <w:r>
        <w:t>end while</w:t>
      </w:r>
    </w:p>
    <w:p w14:paraId="679788A4" w14:textId="77777777" w:rsidR="00B27983" w:rsidRDefault="00B27983" w:rsidP="00B27983">
      <w:pPr>
        <w:pStyle w:val="B2"/>
        <w:spacing w:after="0"/>
        <w:ind w:left="852" w:firstLine="0"/>
        <w:rPr>
          <w:kern w:val="2"/>
          <w:lang w:val="da-DK"/>
        </w:rPr>
      </w:pPr>
      <w:r>
        <w:t>end if</w:t>
      </w:r>
    </w:p>
    <w:p w14:paraId="3B61E8AD" w14:textId="77777777" w:rsidR="00B27983" w:rsidRDefault="00B27983" w:rsidP="00B27983">
      <w:pPr>
        <w:pStyle w:val="B2"/>
        <w:rPr>
          <w:kern w:val="2"/>
          <w:lang w:val="da-DK"/>
        </w:rPr>
      </w:pPr>
      <w:r>
        <w:rPr>
          <w:kern w:val="2"/>
          <w:lang w:val="da-DK"/>
        </w:rPr>
        <w:tab/>
      </w:r>
      <w:r>
        <w:rPr>
          <w:kern w:val="2"/>
          <w:position w:val="-6"/>
          <w:lang w:val="da-DK"/>
        </w:rPr>
        <w:object w:dxaOrig="480" w:dyaOrig="260" w14:anchorId="79615DC3">
          <v:shape id="_x0000_i1080" type="#_x0000_t75" style="width:24pt;height:13.2pt" o:ole="">
            <v:imagedata r:id="rId122" o:title=""/>
          </v:shape>
          <o:OLEObject Type="Embed" ProgID="Equation.3" ShapeID="_x0000_i1080" DrawAspect="Content" ObjectID="_1578893962" r:id="rId123"/>
        </w:object>
      </w:r>
    </w:p>
    <w:p w14:paraId="3627FA4F" w14:textId="77777777" w:rsidR="00B27983" w:rsidRPr="00AF55BB" w:rsidRDefault="00B27983" w:rsidP="00B27983">
      <w:pPr>
        <w:pStyle w:val="B2"/>
        <w:rPr>
          <w:kern w:val="2"/>
        </w:rPr>
      </w:pPr>
      <w:r w:rsidRPr="00AF55BB">
        <w:rPr>
          <w:kern w:val="2"/>
        </w:rPr>
        <w:t>end for</w:t>
      </w:r>
    </w:p>
    <w:p w14:paraId="36BA6AC9" w14:textId="77777777" w:rsidR="00B27983" w:rsidRDefault="00B27983" w:rsidP="00B27983">
      <w:pPr>
        <w:pStyle w:val="Heading3"/>
      </w:pPr>
      <w:bookmarkStart w:id="73" w:name="_Toc462752165"/>
      <w:bookmarkStart w:id="74" w:name="_Toc500356593"/>
      <w:r>
        <w:t>5.1.3</w:t>
      </w:r>
      <w:r>
        <w:tab/>
        <w:t>Channel coding</w:t>
      </w:r>
      <w:bookmarkEnd w:id="73"/>
      <w:bookmarkEnd w:id="74"/>
    </w:p>
    <w:p w14:paraId="289F82CD" w14:textId="77777777" w:rsidR="00B27983" w:rsidRDefault="00B27983" w:rsidP="00B27983">
      <w:r>
        <w:t>The bit sequence input for a given code block to channel coding is denoted by</w:t>
      </w:r>
      <w:r>
        <w:rPr>
          <w:position w:val="-10"/>
        </w:rPr>
        <w:object w:dxaOrig="1700" w:dyaOrig="300" w14:anchorId="27570BA3">
          <v:shape id="_x0000_i1081" type="#_x0000_t75" style="width:85.2pt;height:15pt" o:ole="">
            <v:imagedata r:id="rId124" o:title=""/>
          </v:shape>
          <o:OLEObject Type="Embed" ProgID="Equation.3" ShapeID="_x0000_i1081" DrawAspect="Content" ObjectID="_1578893963" r:id="rId125"/>
        </w:object>
      </w:r>
      <w:r>
        <w:t xml:space="preserve">, where </w:t>
      </w:r>
      <w:r>
        <w:rPr>
          <w:i/>
        </w:rPr>
        <w:t>K</w:t>
      </w:r>
      <w:r>
        <w:t xml:space="preserve"> is the number of bits to encode. After encoding the bits are denoted by</w:t>
      </w:r>
      <w:r>
        <w:rPr>
          <w:position w:val="-12"/>
        </w:rPr>
        <w:object w:dxaOrig="2240" w:dyaOrig="380" w14:anchorId="51662130">
          <v:shape id="_x0000_i1082" type="#_x0000_t75" style="width:111.9pt;height:19.2pt" o:ole="">
            <v:imagedata r:id="rId126" o:title=""/>
          </v:shape>
          <o:OLEObject Type="Embed" ProgID="Equation.3" ShapeID="_x0000_i1082" DrawAspect="Content" ObjectID="_1578893964" r:id="rId127"/>
        </w:object>
      </w:r>
      <w:r>
        <w:t xml:space="preserve">, where </w:t>
      </w:r>
      <w:r>
        <w:rPr>
          <w:i/>
        </w:rPr>
        <w:t>D</w:t>
      </w:r>
      <w:r>
        <w:t xml:space="preserve"> is the number of encoded bits per output stream and </w:t>
      </w:r>
      <w:r>
        <w:rPr>
          <w:i/>
        </w:rPr>
        <w:t xml:space="preserve">i </w:t>
      </w:r>
      <w:r>
        <w:t xml:space="preserve">indexes the encoder output stream. The relation between </w:t>
      </w:r>
      <w:r>
        <w:rPr>
          <w:position w:val="-10"/>
        </w:rPr>
        <w:object w:dxaOrig="260" w:dyaOrig="300" w14:anchorId="56141863">
          <v:shape id="_x0000_i1083" type="#_x0000_t75" style="width:13.2pt;height:15pt" o:ole="">
            <v:imagedata r:id="rId128" o:title=""/>
          </v:shape>
          <o:OLEObject Type="Embed" ProgID="Equation.3" ShapeID="_x0000_i1083" DrawAspect="Content" ObjectID="_1578893965" r:id="rId129"/>
        </w:object>
      </w:r>
      <w:r>
        <w:t xml:space="preserve"> and </w:t>
      </w:r>
      <w:r>
        <w:rPr>
          <w:position w:val="-12"/>
        </w:rPr>
        <w:object w:dxaOrig="360" w:dyaOrig="380" w14:anchorId="5BF861A9">
          <v:shape id="_x0000_i1084" type="#_x0000_t75" style="width:18pt;height:19.2pt" o:ole="">
            <v:imagedata r:id="rId130" o:title=""/>
          </v:shape>
          <o:OLEObject Type="Embed" ProgID="Equation.3" ShapeID="_x0000_i1084" DrawAspect="Content" ObjectID="_1578893966" r:id="rId131"/>
        </w:object>
      </w:r>
      <w:r>
        <w:t xml:space="preserve"> and between </w:t>
      </w:r>
      <w:r>
        <w:rPr>
          <w:i/>
        </w:rPr>
        <w:t>K</w:t>
      </w:r>
      <w:r>
        <w:t xml:space="preserve"> and </w:t>
      </w:r>
      <w:r>
        <w:rPr>
          <w:i/>
        </w:rPr>
        <w:t>D</w:t>
      </w:r>
      <w:r>
        <w:t xml:space="preserve"> is dependent on the channel coding scheme.</w:t>
      </w:r>
    </w:p>
    <w:p w14:paraId="0A69CDE4" w14:textId="77777777" w:rsidR="00B27983" w:rsidRDefault="00B27983" w:rsidP="00B27983">
      <w:r>
        <w:t>The following channel coding schemes can be applied to TrCHs:</w:t>
      </w:r>
    </w:p>
    <w:p w14:paraId="180C4805" w14:textId="77777777" w:rsidR="00B27983" w:rsidRDefault="00B27983" w:rsidP="00B27983">
      <w:pPr>
        <w:pStyle w:val="B1"/>
      </w:pPr>
      <w:r>
        <w:t>-</w:t>
      </w:r>
      <w:r>
        <w:tab/>
        <w:t>tail biting convolutional coding;</w:t>
      </w:r>
    </w:p>
    <w:p w14:paraId="2A33B764" w14:textId="77777777" w:rsidR="00B27983" w:rsidRDefault="00B27983" w:rsidP="00B27983">
      <w:pPr>
        <w:pStyle w:val="B1"/>
      </w:pPr>
      <w:r>
        <w:t>-</w:t>
      </w:r>
      <w:r>
        <w:tab/>
        <w:t>turbo coding.</w:t>
      </w:r>
    </w:p>
    <w:p w14:paraId="1D0F4D6C" w14:textId="77777777" w:rsidR="00B27983" w:rsidRDefault="00B27983" w:rsidP="00B27983">
      <w:r>
        <w:t>Usage of coding scheme and coding rate for the different types of TrCH is shown in table 5.1.3-1. Usage of coding scheme and coding rate for the different control information types is shown in table 5.1.3-2.</w:t>
      </w:r>
    </w:p>
    <w:p w14:paraId="6F19F6C2" w14:textId="77777777" w:rsidR="00B27983" w:rsidRDefault="00B27983" w:rsidP="00B27983">
      <w:r>
        <w:t xml:space="preserve">The values of </w:t>
      </w:r>
      <w:r>
        <w:rPr>
          <w:i/>
        </w:rPr>
        <w:t>D</w:t>
      </w:r>
      <w:r>
        <w:t xml:space="preserve"> in connection with each coding scheme:</w:t>
      </w:r>
    </w:p>
    <w:p w14:paraId="521C581A" w14:textId="77777777" w:rsidR="00B27983" w:rsidRDefault="00B27983" w:rsidP="00B27983">
      <w:pPr>
        <w:pStyle w:val="B1"/>
      </w:pPr>
      <w:r>
        <w:t>-</w:t>
      </w:r>
      <w:r>
        <w:tab/>
        <w:t xml:space="preserve">tail biting convolutional coding with rate 1/3: </w:t>
      </w:r>
      <w:r>
        <w:rPr>
          <w:i/>
        </w:rPr>
        <w:t>D = K</w:t>
      </w:r>
      <w:r>
        <w:t>;</w:t>
      </w:r>
    </w:p>
    <w:p w14:paraId="246CBF61" w14:textId="77777777" w:rsidR="00B27983" w:rsidRDefault="00B27983" w:rsidP="00B27983">
      <w:pPr>
        <w:pStyle w:val="B1"/>
      </w:pPr>
      <w:r>
        <w:lastRenderedPageBreak/>
        <w:t>-</w:t>
      </w:r>
      <w:r>
        <w:tab/>
        <w:t xml:space="preserve">turbo coding with rate 1/3: </w:t>
      </w:r>
      <w:r>
        <w:rPr>
          <w:i/>
        </w:rPr>
        <w:t>D</w:t>
      </w:r>
      <w:r>
        <w:t xml:space="preserve"> = </w:t>
      </w:r>
      <w:r>
        <w:rPr>
          <w:i/>
        </w:rPr>
        <w:t xml:space="preserve">K </w:t>
      </w:r>
      <w:r>
        <w:t>+ 4.</w:t>
      </w:r>
    </w:p>
    <w:p w14:paraId="7AF6AF39" w14:textId="77777777" w:rsidR="00B27983" w:rsidRDefault="00B27983" w:rsidP="00B27983">
      <w:pPr>
        <w:pStyle w:val="B1"/>
      </w:pPr>
      <w:r>
        <w:t xml:space="preserve">The range for the output stream index </w:t>
      </w:r>
      <w:r>
        <w:rPr>
          <w:i/>
        </w:rPr>
        <w:t>i</w:t>
      </w:r>
      <w:r>
        <w:t xml:space="preserve"> is 0, 1 and 2 for both coding schemes.   </w:t>
      </w:r>
    </w:p>
    <w:p w14:paraId="64AD0661" w14:textId="77777777" w:rsidR="00B27983" w:rsidRDefault="00B27983" w:rsidP="00B27983">
      <w:pPr>
        <w:pStyle w:val="TH"/>
      </w:pPr>
      <w:r>
        <w:t>Table 5.1.3-1: Usage of channel coding scheme and coding rate for TrCHs.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B27983" w14:paraId="64569F42" w14:textId="77777777" w:rsidTr="00F3724D">
        <w:trPr>
          <w:cantSplit/>
          <w:jc w:val="center"/>
        </w:trPr>
        <w:tc>
          <w:tcPr>
            <w:tcW w:w="3600" w:type="dxa"/>
            <w:tcBorders>
              <w:top w:val="single" w:sz="12" w:space="0" w:color="auto"/>
              <w:left w:val="single" w:sz="12" w:space="0" w:color="auto"/>
              <w:bottom w:val="double" w:sz="4" w:space="0" w:color="auto"/>
            </w:tcBorders>
            <w:vAlign w:val="center"/>
          </w:tcPr>
          <w:p w14:paraId="5CDAAE00" w14:textId="77777777" w:rsidR="00B27983" w:rsidRDefault="00B27983" w:rsidP="00F3724D">
            <w:pPr>
              <w:pStyle w:val="TAH"/>
            </w:pPr>
            <w:r>
              <w:t>TrCH</w:t>
            </w:r>
          </w:p>
        </w:tc>
        <w:tc>
          <w:tcPr>
            <w:tcW w:w="1548" w:type="dxa"/>
            <w:tcBorders>
              <w:top w:val="single" w:sz="12" w:space="0" w:color="auto"/>
              <w:bottom w:val="double" w:sz="4" w:space="0" w:color="auto"/>
            </w:tcBorders>
            <w:vAlign w:val="center"/>
          </w:tcPr>
          <w:p w14:paraId="4C520C04" w14:textId="77777777" w:rsidR="00B27983" w:rsidRDefault="00B27983" w:rsidP="00F3724D">
            <w:pPr>
              <w:pStyle w:val="TAH"/>
            </w:pPr>
            <w:r>
              <w:t>Coding scheme</w:t>
            </w:r>
          </w:p>
        </w:tc>
        <w:tc>
          <w:tcPr>
            <w:tcW w:w="1216" w:type="dxa"/>
            <w:tcBorders>
              <w:top w:val="single" w:sz="12" w:space="0" w:color="auto"/>
              <w:bottom w:val="double" w:sz="4" w:space="0" w:color="auto"/>
              <w:right w:val="single" w:sz="12" w:space="0" w:color="auto"/>
            </w:tcBorders>
            <w:vAlign w:val="center"/>
          </w:tcPr>
          <w:p w14:paraId="02A3E361" w14:textId="77777777" w:rsidR="00B27983" w:rsidRDefault="00B27983" w:rsidP="00F3724D">
            <w:pPr>
              <w:pStyle w:val="TAH"/>
            </w:pPr>
            <w:r>
              <w:t>Coding rate</w:t>
            </w:r>
          </w:p>
        </w:tc>
      </w:tr>
      <w:tr w:rsidR="00B27983" w14:paraId="14B6F8CD" w14:textId="77777777" w:rsidTr="00F3724D">
        <w:trPr>
          <w:cantSplit/>
          <w:jc w:val="center"/>
        </w:trPr>
        <w:tc>
          <w:tcPr>
            <w:tcW w:w="3600" w:type="dxa"/>
            <w:tcBorders>
              <w:top w:val="double" w:sz="4" w:space="0" w:color="auto"/>
              <w:left w:val="single" w:sz="12" w:space="0" w:color="auto"/>
              <w:bottom w:val="single" w:sz="6" w:space="0" w:color="000000"/>
            </w:tcBorders>
            <w:vAlign w:val="center"/>
          </w:tcPr>
          <w:p w14:paraId="6A288875" w14:textId="77777777" w:rsidR="00B27983" w:rsidRDefault="00B27983" w:rsidP="00F3724D">
            <w:pPr>
              <w:pStyle w:val="TAC"/>
              <w:rPr>
                <w:lang w:val="de-DE"/>
              </w:rPr>
            </w:pPr>
            <w:r>
              <w:rPr>
                <w:lang w:val="de-DE"/>
              </w:rPr>
              <w:t>UL-SCH</w:t>
            </w:r>
          </w:p>
        </w:tc>
        <w:tc>
          <w:tcPr>
            <w:tcW w:w="1548" w:type="dxa"/>
            <w:vMerge w:val="restart"/>
            <w:tcBorders>
              <w:top w:val="double" w:sz="4" w:space="0" w:color="auto"/>
            </w:tcBorders>
            <w:vAlign w:val="center"/>
          </w:tcPr>
          <w:p w14:paraId="3007ED69" w14:textId="77777777" w:rsidR="00B27983" w:rsidRDefault="00B27983" w:rsidP="00F3724D">
            <w:pPr>
              <w:pStyle w:val="TAC"/>
              <w:rPr>
                <w:lang w:val="de-DE"/>
              </w:rPr>
            </w:pPr>
            <w:r>
              <w:rPr>
                <w:lang w:val="de-DE"/>
              </w:rPr>
              <w:t>Turbo coding</w:t>
            </w:r>
          </w:p>
        </w:tc>
        <w:tc>
          <w:tcPr>
            <w:tcW w:w="1216" w:type="dxa"/>
            <w:vMerge w:val="restart"/>
            <w:tcBorders>
              <w:top w:val="double" w:sz="4" w:space="0" w:color="auto"/>
              <w:right w:val="single" w:sz="12" w:space="0" w:color="auto"/>
            </w:tcBorders>
            <w:vAlign w:val="center"/>
          </w:tcPr>
          <w:p w14:paraId="3B2BA71E" w14:textId="77777777" w:rsidR="00B27983" w:rsidRDefault="00B27983" w:rsidP="00F3724D">
            <w:pPr>
              <w:pStyle w:val="TAC"/>
              <w:rPr>
                <w:lang w:val="de-DE"/>
              </w:rPr>
            </w:pPr>
            <w:r>
              <w:rPr>
                <w:lang w:val="de-DE"/>
              </w:rPr>
              <w:t>1/3</w:t>
            </w:r>
          </w:p>
        </w:tc>
      </w:tr>
      <w:tr w:rsidR="00B27983" w14:paraId="72A4931F" w14:textId="77777777" w:rsidTr="00F3724D">
        <w:trPr>
          <w:cantSplit/>
          <w:jc w:val="center"/>
        </w:trPr>
        <w:tc>
          <w:tcPr>
            <w:tcW w:w="3600" w:type="dxa"/>
            <w:tcBorders>
              <w:top w:val="single" w:sz="6" w:space="0" w:color="000000"/>
              <w:left w:val="single" w:sz="12" w:space="0" w:color="auto"/>
              <w:bottom w:val="single" w:sz="6" w:space="0" w:color="000000"/>
            </w:tcBorders>
            <w:vAlign w:val="center"/>
          </w:tcPr>
          <w:p w14:paraId="4A738E37" w14:textId="77777777" w:rsidR="00B27983" w:rsidRDefault="00B27983" w:rsidP="00F3724D">
            <w:pPr>
              <w:pStyle w:val="TAC"/>
              <w:rPr>
                <w:lang w:val="de-DE"/>
              </w:rPr>
            </w:pPr>
            <w:r>
              <w:rPr>
                <w:lang w:val="de-DE"/>
              </w:rPr>
              <w:t>DL-SCH</w:t>
            </w:r>
          </w:p>
        </w:tc>
        <w:tc>
          <w:tcPr>
            <w:tcW w:w="1548" w:type="dxa"/>
            <w:vMerge/>
            <w:vAlign w:val="center"/>
          </w:tcPr>
          <w:p w14:paraId="4E23A13B" w14:textId="77777777" w:rsidR="00B27983" w:rsidRDefault="00B27983" w:rsidP="00F3724D">
            <w:pPr>
              <w:pStyle w:val="TAC"/>
              <w:rPr>
                <w:lang w:val="de-DE"/>
              </w:rPr>
            </w:pPr>
          </w:p>
        </w:tc>
        <w:tc>
          <w:tcPr>
            <w:tcW w:w="1216" w:type="dxa"/>
            <w:vMerge/>
            <w:tcBorders>
              <w:right w:val="single" w:sz="12" w:space="0" w:color="auto"/>
            </w:tcBorders>
            <w:vAlign w:val="center"/>
          </w:tcPr>
          <w:p w14:paraId="47ED38B0" w14:textId="77777777" w:rsidR="00B27983" w:rsidRDefault="00B27983" w:rsidP="00F3724D">
            <w:pPr>
              <w:pStyle w:val="TAC"/>
              <w:rPr>
                <w:lang w:val="de-DE"/>
              </w:rPr>
            </w:pPr>
          </w:p>
        </w:tc>
      </w:tr>
      <w:tr w:rsidR="00B27983" w14:paraId="2B0587CE" w14:textId="77777777" w:rsidTr="00F3724D">
        <w:trPr>
          <w:cantSplit/>
          <w:jc w:val="center"/>
        </w:trPr>
        <w:tc>
          <w:tcPr>
            <w:tcW w:w="3600" w:type="dxa"/>
            <w:tcBorders>
              <w:top w:val="single" w:sz="6" w:space="0" w:color="000000"/>
              <w:left w:val="single" w:sz="12" w:space="0" w:color="auto"/>
              <w:bottom w:val="single" w:sz="6" w:space="0" w:color="000000"/>
            </w:tcBorders>
            <w:vAlign w:val="center"/>
          </w:tcPr>
          <w:p w14:paraId="2EAD0EA3" w14:textId="77777777" w:rsidR="00B27983" w:rsidRDefault="00B27983" w:rsidP="00F3724D">
            <w:pPr>
              <w:pStyle w:val="TAC"/>
              <w:rPr>
                <w:lang w:val="de-DE"/>
              </w:rPr>
            </w:pPr>
            <w:r>
              <w:rPr>
                <w:lang w:val="de-DE"/>
              </w:rPr>
              <w:t>PCH</w:t>
            </w:r>
          </w:p>
        </w:tc>
        <w:tc>
          <w:tcPr>
            <w:tcW w:w="1548" w:type="dxa"/>
            <w:vMerge/>
            <w:vAlign w:val="center"/>
          </w:tcPr>
          <w:p w14:paraId="40175F27" w14:textId="77777777" w:rsidR="00B27983" w:rsidRDefault="00B27983" w:rsidP="00F3724D">
            <w:pPr>
              <w:pStyle w:val="TAC"/>
              <w:rPr>
                <w:lang w:val="de-DE"/>
              </w:rPr>
            </w:pPr>
          </w:p>
        </w:tc>
        <w:tc>
          <w:tcPr>
            <w:tcW w:w="1216" w:type="dxa"/>
            <w:vMerge/>
            <w:tcBorders>
              <w:right w:val="single" w:sz="12" w:space="0" w:color="auto"/>
            </w:tcBorders>
            <w:vAlign w:val="center"/>
          </w:tcPr>
          <w:p w14:paraId="5BAA3023" w14:textId="77777777" w:rsidR="00B27983" w:rsidRDefault="00B27983" w:rsidP="00F3724D">
            <w:pPr>
              <w:pStyle w:val="TAC"/>
              <w:rPr>
                <w:lang w:val="de-DE"/>
              </w:rPr>
            </w:pPr>
          </w:p>
        </w:tc>
      </w:tr>
      <w:tr w:rsidR="00B27983" w14:paraId="604182F0" w14:textId="77777777" w:rsidTr="00F3724D">
        <w:trPr>
          <w:cantSplit/>
          <w:jc w:val="center"/>
        </w:trPr>
        <w:tc>
          <w:tcPr>
            <w:tcW w:w="3600" w:type="dxa"/>
            <w:tcBorders>
              <w:top w:val="single" w:sz="6" w:space="0" w:color="000000"/>
              <w:left w:val="single" w:sz="12" w:space="0" w:color="auto"/>
              <w:bottom w:val="single" w:sz="6" w:space="0" w:color="000000"/>
            </w:tcBorders>
            <w:vAlign w:val="center"/>
          </w:tcPr>
          <w:p w14:paraId="0E37C28E" w14:textId="77777777" w:rsidR="00B27983" w:rsidRDefault="00B27983" w:rsidP="00F3724D">
            <w:pPr>
              <w:pStyle w:val="TAC"/>
              <w:rPr>
                <w:lang w:val="de-DE"/>
              </w:rPr>
            </w:pPr>
            <w:r>
              <w:rPr>
                <w:lang w:val="de-DE"/>
              </w:rPr>
              <w:t>MCH</w:t>
            </w:r>
          </w:p>
        </w:tc>
        <w:tc>
          <w:tcPr>
            <w:tcW w:w="1548" w:type="dxa"/>
            <w:vMerge/>
            <w:vAlign w:val="center"/>
          </w:tcPr>
          <w:p w14:paraId="0C2F7776" w14:textId="77777777" w:rsidR="00B27983" w:rsidRDefault="00B27983" w:rsidP="00F3724D">
            <w:pPr>
              <w:pStyle w:val="TAC"/>
              <w:rPr>
                <w:lang w:val="de-DE"/>
              </w:rPr>
            </w:pPr>
          </w:p>
        </w:tc>
        <w:tc>
          <w:tcPr>
            <w:tcW w:w="1216" w:type="dxa"/>
            <w:vMerge/>
            <w:tcBorders>
              <w:right w:val="single" w:sz="12" w:space="0" w:color="auto"/>
            </w:tcBorders>
            <w:vAlign w:val="center"/>
          </w:tcPr>
          <w:p w14:paraId="1406B459" w14:textId="77777777" w:rsidR="00B27983" w:rsidRDefault="00B27983" w:rsidP="00F3724D">
            <w:pPr>
              <w:pStyle w:val="TAC"/>
              <w:rPr>
                <w:lang w:val="de-DE"/>
              </w:rPr>
            </w:pPr>
          </w:p>
        </w:tc>
      </w:tr>
      <w:tr w:rsidR="00B27983" w14:paraId="5F7A7BC0" w14:textId="77777777" w:rsidTr="00F3724D">
        <w:trPr>
          <w:cantSplit/>
          <w:jc w:val="center"/>
        </w:trPr>
        <w:tc>
          <w:tcPr>
            <w:tcW w:w="3600" w:type="dxa"/>
            <w:tcBorders>
              <w:top w:val="single" w:sz="6" w:space="0" w:color="000000"/>
              <w:left w:val="single" w:sz="12" w:space="0" w:color="auto"/>
              <w:bottom w:val="single" w:sz="6" w:space="0" w:color="000000"/>
            </w:tcBorders>
            <w:vAlign w:val="center"/>
          </w:tcPr>
          <w:p w14:paraId="4C490B67" w14:textId="77777777" w:rsidR="00B27983" w:rsidRDefault="00B27983" w:rsidP="00F3724D">
            <w:pPr>
              <w:pStyle w:val="TAC"/>
              <w:rPr>
                <w:lang w:val="de-DE"/>
              </w:rPr>
            </w:pPr>
            <w:r w:rsidRPr="003E600F">
              <w:rPr>
                <w:lang w:val="de-DE"/>
              </w:rPr>
              <w:t>SL-SCH</w:t>
            </w:r>
          </w:p>
        </w:tc>
        <w:tc>
          <w:tcPr>
            <w:tcW w:w="1548" w:type="dxa"/>
            <w:vMerge/>
            <w:vAlign w:val="center"/>
          </w:tcPr>
          <w:p w14:paraId="29473C92" w14:textId="77777777" w:rsidR="00B27983" w:rsidRDefault="00B27983" w:rsidP="00F3724D">
            <w:pPr>
              <w:pStyle w:val="TAC"/>
              <w:rPr>
                <w:lang w:val="de-DE"/>
              </w:rPr>
            </w:pPr>
          </w:p>
        </w:tc>
        <w:tc>
          <w:tcPr>
            <w:tcW w:w="1216" w:type="dxa"/>
            <w:vMerge/>
            <w:tcBorders>
              <w:right w:val="single" w:sz="12" w:space="0" w:color="auto"/>
            </w:tcBorders>
            <w:vAlign w:val="center"/>
          </w:tcPr>
          <w:p w14:paraId="2CEB71D3" w14:textId="77777777" w:rsidR="00B27983" w:rsidRDefault="00B27983" w:rsidP="00F3724D">
            <w:pPr>
              <w:pStyle w:val="TAC"/>
              <w:rPr>
                <w:lang w:val="de-DE"/>
              </w:rPr>
            </w:pPr>
          </w:p>
        </w:tc>
      </w:tr>
      <w:tr w:rsidR="00B27983" w14:paraId="40267E77" w14:textId="77777777" w:rsidTr="00F3724D">
        <w:trPr>
          <w:cantSplit/>
          <w:jc w:val="center"/>
        </w:trPr>
        <w:tc>
          <w:tcPr>
            <w:tcW w:w="3600" w:type="dxa"/>
            <w:tcBorders>
              <w:top w:val="single" w:sz="6" w:space="0" w:color="000000"/>
              <w:left w:val="single" w:sz="12" w:space="0" w:color="auto"/>
              <w:bottom w:val="single" w:sz="6" w:space="0" w:color="000000"/>
            </w:tcBorders>
            <w:vAlign w:val="center"/>
          </w:tcPr>
          <w:p w14:paraId="78EA5541" w14:textId="77777777" w:rsidR="00B27983" w:rsidRDefault="00B27983" w:rsidP="00F3724D">
            <w:pPr>
              <w:pStyle w:val="TAC"/>
              <w:rPr>
                <w:lang w:val="de-DE"/>
              </w:rPr>
            </w:pPr>
            <w:r w:rsidRPr="003E600F">
              <w:rPr>
                <w:lang w:val="de-DE"/>
              </w:rPr>
              <w:t>SL-DCH</w:t>
            </w:r>
          </w:p>
        </w:tc>
        <w:tc>
          <w:tcPr>
            <w:tcW w:w="1548" w:type="dxa"/>
            <w:vMerge/>
            <w:vAlign w:val="center"/>
          </w:tcPr>
          <w:p w14:paraId="50D59D04" w14:textId="77777777" w:rsidR="00B27983" w:rsidRDefault="00B27983" w:rsidP="00F3724D">
            <w:pPr>
              <w:pStyle w:val="TAC"/>
              <w:rPr>
                <w:lang w:val="de-DE"/>
              </w:rPr>
            </w:pPr>
          </w:p>
        </w:tc>
        <w:tc>
          <w:tcPr>
            <w:tcW w:w="1216" w:type="dxa"/>
            <w:vMerge/>
            <w:tcBorders>
              <w:right w:val="single" w:sz="12" w:space="0" w:color="auto"/>
            </w:tcBorders>
            <w:vAlign w:val="center"/>
          </w:tcPr>
          <w:p w14:paraId="2DF58CC7" w14:textId="77777777" w:rsidR="00B27983" w:rsidRDefault="00B27983" w:rsidP="00F3724D">
            <w:pPr>
              <w:pStyle w:val="TAC"/>
              <w:rPr>
                <w:lang w:val="de-DE"/>
              </w:rPr>
            </w:pPr>
          </w:p>
        </w:tc>
      </w:tr>
      <w:tr w:rsidR="00B27983" w14:paraId="6EC299DA" w14:textId="77777777" w:rsidTr="00F3724D">
        <w:trPr>
          <w:cantSplit/>
          <w:jc w:val="center"/>
        </w:trPr>
        <w:tc>
          <w:tcPr>
            <w:tcW w:w="3600" w:type="dxa"/>
            <w:tcBorders>
              <w:top w:val="single" w:sz="6" w:space="0" w:color="000000"/>
              <w:left w:val="single" w:sz="12" w:space="0" w:color="auto"/>
              <w:bottom w:val="single" w:sz="6" w:space="0" w:color="000000"/>
            </w:tcBorders>
            <w:vAlign w:val="center"/>
          </w:tcPr>
          <w:p w14:paraId="1FCE82B5" w14:textId="77777777" w:rsidR="00B27983" w:rsidRDefault="00B27983" w:rsidP="00F3724D">
            <w:pPr>
              <w:pStyle w:val="TAC"/>
              <w:rPr>
                <w:lang w:val="de-DE"/>
              </w:rPr>
            </w:pPr>
            <w:r>
              <w:rPr>
                <w:lang w:val="de-DE"/>
              </w:rPr>
              <w:t>BCH</w:t>
            </w:r>
          </w:p>
        </w:tc>
        <w:tc>
          <w:tcPr>
            <w:tcW w:w="1548" w:type="dxa"/>
            <w:vMerge w:val="restart"/>
            <w:vAlign w:val="center"/>
          </w:tcPr>
          <w:p w14:paraId="50792DAC" w14:textId="77777777" w:rsidR="00B27983" w:rsidRDefault="00B27983" w:rsidP="00F3724D">
            <w:pPr>
              <w:pStyle w:val="TAC"/>
            </w:pPr>
            <w:r>
              <w:t>Tail biting convolutional coding</w:t>
            </w:r>
          </w:p>
        </w:tc>
        <w:tc>
          <w:tcPr>
            <w:tcW w:w="1216" w:type="dxa"/>
            <w:vMerge w:val="restart"/>
            <w:tcBorders>
              <w:right w:val="single" w:sz="12" w:space="0" w:color="auto"/>
            </w:tcBorders>
            <w:vAlign w:val="center"/>
          </w:tcPr>
          <w:p w14:paraId="53DA0A1B" w14:textId="77777777" w:rsidR="00B27983" w:rsidRDefault="00B27983" w:rsidP="00F3724D">
            <w:pPr>
              <w:pStyle w:val="TAC"/>
            </w:pPr>
            <w:r>
              <w:t>1/3</w:t>
            </w:r>
          </w:p>
        </w:tc>
      </w:tr>
      <w:tr w:rsidR="00B27983" w14:paraId="626BAFC7" w14:textId="77777777" w:rsidTr="00F3724D">
        <w:trPr>
          <w:cantSplit/>
          <w:jc w:val="center"/>
        </w:trPr>
        <w:tc>
          <w:tcPr>
            <w:tcW w:w="3600" w:type="dxa"/>
            <w:tcBorders>
              <w:top w:val="single" w:sz="6" w:space="0" w:color="000000"/>
              <w:left w:val="single" w:sz="12" w:space="0" w:color="auto"/>
              <w:bottom w:val="single" w:sz="6" w:space="0" w:color="000000"/>
            </w:tcBorders>
            <w:vAlign w:val="center"/>
          </w:tcPr>
          <w:p w14:paraId="3A953D8D" w14:textId="77777777" w:rsidR="00B27983" w:rsidRDefault="00B27983" w:rsidP="00F3724D">
            <w:pPr>
              <w:pStyle w:val="TAC"/>
              <w:rPr>
                <w:lang w:val="de-DE"/>
              </w:rPr>
            </w:pPr>
            <w:r w:rsidRPr="003E600F">
              <w:rPr>
                <w:lang w:val="de-DE"/>
              </w:rPr>
              <w:t>SL-BCH</w:t>
            </w:r>
          </w:p>
        </w:tc>
        <w:tc>
          <w:tcPr>
            <w:tcW w:w="1548" w:type="dxa"/>
            <w:vMerge/>
            <w:tcBorders>
              <w:bottom w:val="single" w:sz="6" w:space="0" w:color="000000"/>
            </w:tcBorders>
            <w:vAlign w:val="center"/>
          </w:tcPr>
          <w:p w14:paraId="0A671FB8" w14:textId="77777777" w:rsidR="00B27983" w:rsidRDefault="00B27983" w:rsidP="00F3724D">
            <w:pPr>
              <w:pStyle w:val="TAC"/>
            </w:pPr>
          </w:p>
        </w:tc>
        <w:tc>
          <w:tcPr>
            <w:tcW w:w="1216" w:type="dxa"/>
            <w:vMerge/>
            <w:tcBorders>
              <w:bottom w:val="single" w:sz="6" w:space="0" w:color="000000"/>
              <w:right w:val="single" w:sz="12" w:space="0" w:color="auto"/>
            </w:tcBorders>
            <w:vAlign w:val="center"/>
          </w:tcPr>
          <w:p w14:paraId="313892FD" w14:textId="77777777" w:rsidR="00B27983" w:rsidRDefault="00B27983" w:rsidP="00F3724D">
            <w:pPr>
              <w:pStyle w:val="TAC"/>
            </w:pPr>
          </w:p>
        </w:tc>
      </w:tr>
    </w:tbl>
    <w:p w14:paraId="58434427" w14:textId="77777777" w:rsidR="00B27983" w:rsidRDefault="00B27983" w:rsidP="00B27983"/>
    <w:p w14:paraId="279A645C" w14:textId="77777777" w:rsidR="00B27983" w:rsidRDefault="00B27983" w:rsidP="00B27983">
      <w:pPr>
        <w:pStyle w:val="TH"/>
      </w:pPr>
      <w:r>
        <w:t>Table 5.1.3-2: Usage of channel coding scheme and coding rate for control information.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B27983" w14:paraId="73D9E236" w14:textId="77777777" w:rsidTr="00F3724D">
        <w:trPr>
          <w:cantSplit/>
          <w:jc w:val="center"/>
        </w:trPr>
        <w:tc>
          <w:tcPr>
            <w:tcW w:w="3600" w:type="dxa"/>
            <w:tcBorders>
              <w:top w:val="single" w:sz="12" w:space="0" w:color="auto"/>
              <w:left w:val="single" w:sz="12" w:space="0" w:color="auto"/>
              <w:bottom w:val="double" w:sz="4" w:space="0" w:color="auto"/>
            </w:tcBorders>
            <w:vAlign w:val="center"/>
          </w:tcPr>
          <w:p w14:paraId="6908EF3E" w14:textId="77777777" w:rsidR="00B27983" w:rsidRDefault="00B27983" w:rsidP="00F3724D">
            <w:pPr>
              <w:pStyle w:val="TAH"/>
            </w:pPr>
            <w:r>
              <w:t>Control Information</w:t>
            </w:r>
          </w:p>
        </w:tc>
        <w:tc>
          <w:tcPr>
            <w:tcW w:w="1548" w:type="dxa"/>
            <w:tcBorders>
              <w:top w:val="single" w:sz="12" w:space="0" w:color="auto"/>
              <w:bottom w:val="double" w:sz="4" w:space="0" w:color="auto"/>
            </w:tcBorders>
            <w:vAlign w:val="center"/>
          </w:tcPr>
          <w:p w14:paraId="16CF04DA" w14:textId="77777777" w:rsidR="00B27983" w:rsidRDefault="00B27983" w:rsidP="00F3724D">
            <w:pPr>
              <w:pStyle w:val="TAH"/>
            </w:pPr>
            <w:r>
              <w:t>Coding scheme</w:t>
            </w:r>
          </w:p>
        </w:tc>
        <w:tc>
          <w:tcPr>
            <w:tcW w:w="1216" w:type="dxa"/>
            <w:tcBorders>
              <w:top w:val="single" w:sz="12" w:space="0" w:color="auto"/>
              <w:bottom w:val="double" w:sz="4" w:space="0" w:color="auto"/>
              <w:right w:val="single" w:sz="12" w:space="0" w:color="auto"/>
            </w:tcBorders>
            <w:vAlign w:val="center"/>
          </w:tcPr>
          <w:p w14:paraId="1EF9E52E" w14:textId="77777777" w:rsidR="00B27983" w:rsidRDefault="00B27983" w:rsidP="00F3724D">
            <w:pPr>
              <w:pStyle w:val="TAH"/>
            </w:pPr>
            <w:r>
              <w:t>Coding rate</w:t>
            </w:r>
          </w:p>
        </w:tc>
      </w:tr>
      <w:tr w:rsidR="00B27983" w14:paraId="38ECDC22" w14:textId="77777777" w:rsidTr="00F3724D">
        <w:trPr>
          <w:cantSplit/>
          <w:jc w:val="center"/>
        </w:trPr>
        <w:tc>
          <w:tcPr>
            <w:tcW w:w="3600" w:type="dxa"/>
            <w:tcBorders>
              <w:top w:val="single" w:sz="6" w:space="0" w:color="000000"/>
              <w:left w:val="single" w:sz="12" w:space="0" w:color="auto"/>
              <w:bottom w:val="single" w:sz="6" w:space="0" w:color="000000"/>
            </w:tcBorders>
            <w:vAlign w:val="center"/>
          </w:tcPr>
          <w:p w14:paraId="08C81CEB" w14:textId="77777777" w:rsidR="00B27983" w:rsidRDefault="00B27983" w:rsidP="00F3724D">
            <w:pPr>
              <w:pStyle w:val="TAC"/>
            </w:pPr>
            <w:r>
              <w:t>DCI</w:t>
            </w:r>
          </w:p>
        </w:tc>
        <w:tc>
          <w:tcPr>
            <w:tcW w:w="1548" w:type="dxa"/>
            <w:tcBorders>
              <w:top w:val="single" w:sz="6" w:space="0" w:color="000000"/>
            </w:tcBorders>
            <w:vAlign w:val="center"/>
          </w:tcPr>
          <w:p w14:paraId="000A1B0C" w14:textId="77777777" w:rsidR="00B27983" w:rsidRDefault="00B27983" w:rsidP="00F3724D">
            <w:pPr>
              <w:pStyle w:val="TAC"/>
            </w:pPr>
            <w:r>
              <w:t>Tail biting convolutional coding</w:t>
            </w:r>
          </w:p>
        </w:tc>
        <w:tc>
          <w:tcPr>
            <w:tcW w:w="1216" w:type="dxa"/>
            <w:tcBorders>
              <w:top w:val="single" w:sz="6" w:space="0" w:color="000000"/>
              <w:bottom w:val="single" w:sz="6" w:space="0" w:color="000000"/>
              <w:right w:val="single" w:sz="12" w:space="0" w:color="auto"/>
            </w:tcBorders>
            <w:vAlign w:val="center"/>
          </w:tcPr>
          <w:p w14:paraId="1EBC4D44" w14:textId="77777777" w:rsidR="00B27983" w:rsidRDefault="00B27983" w:rsidP="00F3724D">
            <w:pPr>
              <w:pStyle w:val="TAC"/>
              <w:rPr>
                <w:lang w:val="de-DE"/>
              </w:rPr>
            </w:pPr>
            <w:r>
              <w:rPr>
                <w:lang w:val="de-DE"/>
              </w:rPr>
              <w:t>1/3</w:t>
            </w:r>
          </w:p>
        </w:tc>
      </w:tr>
      <w:tr w:rsidR="00B27983" w14:paraId="6EEA80DC" w14:textId="77777777" w:rsidTr="00F3724D">
        <w:trPr>
          <w:cantSplit/>
          <w:jc w:val="center"/>
        </w:trPr>
        <w:tc>
          <w:tcPr>
            <w:tcW w:w="3600" w:type="dxa"/>
            <w:tcBorders>
              <w:top w:val="single" w:sz="6" w:space="0" w:color="000000"/>
              <w:left w:val="single" w:sz="12" w:space="0" w:color="auto"/>
              <w:bottom w:val="single" w:sz="6" w:space="0" w:color="000000"/>
            </w:tcBorders>
          </w:tcPr>
          <w:p w14:paraId="71C5CED4" w14:textId="77777777" w:rsidR="00B27983" w:rsidRDefault="00B27983" w:rsidP="00F3724D">
            <w:pPr>
              <w:pStyle w:val="TAC"/>
              <w:rPr>
                <w:lang w:val="de-DE"/>
              </w:rPr>
            </w:pPr>
            <w:r>
              <w:rPr>
                <w:lang w:val="de-DE"/>
              </w:rPr>
              <w:t>CFI</w:t>
            </w:r>
          </w:p>
        </w:tc>
        <w:tc>
          <w:tcPr>
            <w:tcW w:w="1548" w:type="dxa"/>
            <w:tcBorders>
              <w:top w:val="single" w:sz="6" w:space="0" w:color="000000"/>
            </w:tcBorders>
            <w:vAlign w:val="center"/>
          </w:tcPr>
          <w:p w14:paraId="4C9C89FC" w14:textId="77777777" w:rsidR="00B27983" w:rsidRDefault="00B27983" w:rsidP="00F3724D">
            <w:pPr>
              <w:pStyle w:val="TAC"/>
              <w:rPr>
                <w:lang w:val="de-DE"/>
              </w:rPr>
            </w:pPr>
            <w:r>
              <w:rPr>
                <w:lang w:val="de-DE"/>
              </w:rPr>
              <w:t>Block code</w:t>
            </w:r>
          </w:p>
        </w:tc>
        <w:tc>
          <w:tcPr>
            <w:tcW w:w="1216" w:type="dxa"/>
            <w:tcBorders>
              <w:top w:val="single" w:sz="6" w:space="0" w:color="000000"/>
              <w:bottom w:val="single" w:sz="6" w:space="0" w:color="000000"/>
              <w:right w:val="single" w:sz="12" w:space="0" w:color="auto"/>
            </w:tcBorders>
            <w:vAlign w:val="center"/>
          </w:tcPr>
          <w:p w14:paraId="2C6662D6" w14:textId="77777777" w:rsidR="00B27983" w:rsidRDefault="00B27983" w:rsidP="00F3724D">
            <w:pPr>
              <w:pStyle w:val="TAC"/>
              <w:rPr>
                <w:lang w:val="fr-FR"/>
              </w:rPr>
            </w:pPr>
            <w:r>
              <w:rPr>
                <w:lang w:val="fr-FR"/>
              </w:rPr>
              <w:t>1/16</w:t>
            </w:r>
          </w:p>
        </w:tc>
      </w:tr>
      <w:tr w:rsidR="00B27983" w14:paraId="4B5BB9FD" w14:textId="77777777" w:rsidTr="00F3724D">
        <w:trPr>
          <w:cantSplit/>
          <w:jc w:val="center"/>
        </w:trPr>
        <w:tc>
          <w:tcPr>
            <w:tcW w:w="3600" w:type="dxa"/>
            <w:tcBorders>
              <w:top w:val="single" w:sz="6" w:space="0" w:color="000000"/>
              <w:left w:val="single" w:sz="12" w:space="0" w:color="auto"/>
              <w:bottom w:val="single" w:sz="6" w:space="0" w:color="000000"/>
            </w:tcBorders>
          </w:tcPr>
          <w:p w14:paraId="355E5EF3" w14:textId="77777777" w:rsidR="00B27983" w:rsidRDefault="00B27983" w:rsidP="00F3724D">
            <w:pPr>
              <w:pStyle w:val="TAC"/>
              <w:rPr>
                <w:lang w:val="fr-FR"/>
              </w:rPr>
            </w:pPr>
            <w:r>
              <w:rPr>
                <w:lang w:val="fr-FR"/>
              </w:rPr>
              <w:t>HI</w:t>
            </w:r>
          </w:p>
        </w:tc>
        <w:tc>
          <w:tcPr>
            <w:tcW w:w="1548" w:type="dxa"/>
            <w:tcBorders>
              <w:top w:val="single" w:sz="6" w:space="0" w:color="000000"/>
            </w:tcBorders>
            <w:vAlign w:val="center"/>
          </w:tcPr>
          <w:p w14:paraId="006D60D4" w14:textId="77777777" w:rsidR="00B27983" w:rsidRDefault="00B27983" w:rsidP="00F3724D">
            <w:pPr>
              <w:pStyle w:val="TAC"/>
              <w:rPr>
                <w:lang w:val="fr-FR"/>
              </w:rPr>
            </w:pPr>
            <w:r>
              <w:rPr>
                <w:lang w:val="fr-FR"/>
              </w:rPr>
              <w:t>Repetition code</w:t>
            </w:r>
          </w:p>
        </w:tc>
        <w:tc>
          <w:tcPr>
            <w:tcW w:w="1216" w:type="dxa"/>
            <w:tcBorders>
              <w:top w:val="single" w:sz="6" w:space="0" w:color="000000"/>
              <w:bottom w:val="single" w:sz="6" w:space="0" w:color="000000"/>
              <w:right w:val="single" w:sz="12" w:space="0" w:color="auto"/>
            </w:tcBorders>
            <w:vAlign w:val="center"/>
          </w:tcPr>
          <w:p w14:paraId="7F28629A" w14:textId="77777777" w:rsidR="00B27983" w:rsidRDefault="00B27983" w:rsidP="00F3724D">
            <w:pPr>
              <w:pStyle w:val="TAC"/>
              <w:rPr>
                <w:lang w:val="fr-FR"/>
              </w:rPr>
            </w:pPr>
            <w:r>
              <w:rPr>
                <w:lang w:val="fr-FR"/>
              </w:rPr>
              <w:t>1/3</w:t>
            </w:r>
          </w:p>
        </w:tc>
      </w:tr>
      <w:tr w:rsidR="00B27983" w14:paraId="07784188" w14:textId="77777777" w:rsidTr="00F3724D">
        <w:trPr>
          <w:cantSplit/>
          <w:jc w:val="center"/>
        </w:trPr>
        <w:tc>
          <w:tcPr>
            <w:tcW w:w="3600" w:type="dxa"/>
            <w:vMerge w:val="restart"/>
            <w:tcBorders>
              <w:top w:val="single" w:sz="6" w:space="0" w:color="000000"/>
              <w:left w:val="single" w:sz="12" w:space="0" w:color="auto"/>
              <w:right w:val="single" w:sz="6" w:space="0" w:color="000000"/>
            </w:tcBorders>
            <w:vAlign w:val="center"/>
          </w:tcPr>
          <w:p w14:paraId="18FAF0A9" w14:textId="77777777" w:rsidR="00B27983" w:rsidRDefault="00B27983" w:rsidP="00F3724D">
            <w:pPr>
              <w:pStyle w:val="TAC"/>
              <w:rPr>
                <w:lang w:val="fr-FR"/>
              </w:rPr>
            </w:pPr>
            <w:r>
              <w:rPr>
                <w:lang w:val="fr-FR"/>
              </w:rPr>
              <w:t>UCI</w:t>
            </w:r>
          </w:p>
        </w:tc>
        <w:tc>
          <w:tcPr>
            <w:tcW w:w="1548" w:type="dxa"/>
            <w:tcBorders>
              <w:top w:val="single" w:sz="6" w:space="0" w:color="000000"/>
              <w:left w:val="single" w:sz="6" w:space="0" w:color="000000"/>
              <w:bottom w:val="single" w:sz="6" w:space="0" w:color="000000"/>
              <w:right w:val="single" w:sz="6" w:space="0" w:color="000000"/>
            </w:tcBorders>
            <w:vAlign w:val="center"/>
          </w:tcPr>
          <w:p w14:paraId="6DEF3D63" w14:textId="77777777" w:rsidR="00B27983" w:rsidRDefault="00B27983" w:rsidP="00F3724D">
            <w:pPr>
              <w:pStyle w:val="TAC"/>
              <w:rPr>
                <w:lang w:val="fr-FR"/>
              </w:rPr>
            </w:pPr>
            <w:r>
              <w:rPr>
                <w:lang w:val="fr-FR"/>
              </w:rPr>
              <w:t>Block code</w:t>
            </w:r>
          </w:p>
        </w:tc>
        <w:tc>
          <w:tcPr>
            <w:tcW w:w="1216" w:type="dxa"/>
            <w:tcBorders>
              <w:top w:val="single" w:sz="6" w:space="0" w:color="000000"/>
              <w:left w:val="single" w:sz="6" w:space="0" w:color="000000"/>
              <w:bottom w:val="single" w:sz="6" w:space="0" w:color="000000"/>
              <w:right w:val="single" w:sz="12" w:space="0" w:color="auto"/>
            </w:tcBorders>
            <w:vAlign w:val="center"/>
          </w:tcPr>
          <w:p w14:paraId="0E12EF70" w14:textId="77777777" w:rsidR="00B27983" w:rsidRDefault="00B27983" w:rsidP="00F3724D">
            <w:pPr>
              <w:pStyle w:val="TAC"/>
              <w:rPr>
                <w:lang w:val="fr-FR"/>
              </w:rPr>
            </w:pPr>
            <w:r>
              <w:rPr>
                <w:lang w:val="fr-FR"/>
              </w:rPr>
              <w:t>variable</w:t>
            </w:r>
          </w:p>
        </w:tc>
      </w:tr>
      <w:tr w:rsidR="00B27983" w14:paraId="554DB8D5" w14:textId="77777777" w:rsidTr="00F3724D">
        <w:trPr>
          <w:cantSplit/>
          <w:jc w:val="center"/>
        </w:trPr>
        <w:tc>
          <w:tcPr>
            <w:tcW w:w="3600" w:type="dxa"/>
            <w:vMerge/>
            <w:tcBorders>
              <w:left w:val="single" w:sz="12" w:space="0" w:color="auto"/>
              <w:bottom w:val="single" w:sz="6" w:space="0" w:color="000000"/>
              <w:right w:val="single" w:sz="6" w:space="0" w:color="000000"/>
            </w:tcBorders>
          </w:tcPr>
          <w:p w14:paraId="2B76A778" w14:textId="77777777" w:rsidR="00B27983" w:rsidRDefault="00B27983" w:rsidP="00F3724D">
            <w:pPr>
              <w:pStyle w:val="TAC"/>
              <w:rPr>
                <w:lang w:val="fr-FR"/>
              </w:rPr>
            </w:pPr>
          </w:p>
        </w:tc>
        <w:tc>
          <w:tcPr>
            <w:tcW w:w="1548" w:type="dxa"/>
            <w:tcBorders>
              <w:top w:val="single" w:sz="6" w:space="0" w:color="000000"/>
              <w:left w:val="single" w:sz="6" w:space="0" w:color="000000"/>
              <w:bottom w:val="single" w:sz="6" w:space="0" w:color="000000"/>
              <w:right w:val="single" w:sz="6" w:space="0" w:color="000000"/>
            </w:tcBorders>
            <w:vAlign w:val="center"/>
          </w:tcPr>
          <w:p w14:paraId="02036EC1" w14:textId="77777777" w:rsidR="00B27983" w:rsidRDefault="00B27983" w:rsidP="00F3724D">
            <w:pPr>
              <w:pStyle w:val="TAC"/>
            </w:pPr>
            <w:r>
              <w:t>Tail biting convolutional coding</w:t>
            </w:r>
          </w:p>
        </w:tc>
        <w:tc>
          <w:tcPr>
            <w:tcW w:w="1216" w:type="dxa"/>
            <w:tcBorders>
              <w:top w:val="single" w:sz="6" w:space="0" w:color="000000"/>
              <w:left w:val="single" w:sz="6" w:space="0" w:color="000000"/>
              <w:bottom w:val="single" w:sz="6" w:space="0" w:color="000000"/>
              <w:right w:val="single" w:sz="12" w:space="0" w:color="auto"/>
            </w:tcBorders>
            <w:vAlign w:val="center"/>
          </w:tcPr>
          <w:p w14:paraId="58BC9284" w14:textId="77777777" w:rsidR="00B27983" w:rsidRDefault="00B27983" w:rsidP="00F3724D">
            <w:pPr>
              <w:pStyle w:val="TAC"/>
            </w:pPr>
            <w:r>
              <w:t>1/3</w:t>
            </w:r>
          </w:p>
        </w:tc>
      </w:tr>
      <w:tr w:rsidR="00B27983" w:rsidRPr="003E600F" w14:paraId="6192CCE2" w14:textId="77777777" w:rsidTr="00F3724D">
        <w:trPr>
          <w:cantSplit/>
          <w:jc w:val="center"/>
        </w:trPr>
        <w:tc>
          <w:tcPr>
            <w:tcW w:w="3600" w:type="dxa"/>
            <w:tcBorders>
              <w:left w:val="single" w:sz="12" w:space="0" w:color="auto"/>
              <w:bottom w:val="single" w:sz="6" w:space="0" w:color="000000"/>
              <w:right w:val="single" w:sz="6" w:space="0" w:color="000000"/>
            </w:tcBorders>
          </w:tcPr>
          <w:p w14:paraId="21B89CEC" w14:textId="77777777" w:rsidR="00B27983" w:rsidRPr="003E600F" w:rsidRDefault="00B27983" w:rsidP="00F3724D">
            <w:pPr>
              <w:pStyle w:val="TAC"/>
              <w:rPr>
                <w:lang w:val="fr-FR"/>
              </w:rPr>
            </w:pPr>
            <w:r w:rsidRPr="003E600F">
              <w:rPr>
                <w:lang w:val="fr-FR"/>
              </w:rPr>
              <w:t>SCI</w:t>
            </w:r>
          </w:p>
        </w:tc>
        <w:tc>
          <w:tcPr>
            <w:tcW w:w="1548" w:type="dxa"/>
            <w:tcBorders>
              <w:top w:val="single" w:sz="6" w:space="0" w:color="000000"/>
              <w:left w:val="single" w:sz="6" w:space="0" w:color="000000"/>
              <w:bottom w:val="single" w:sz="6" w:space="0" w:color="000000"/>
              <w:right w:val="single" w:sz="6" w:space="0" w:color="000000"/>
            </w:tcBorders>
            <w:vAlign w:val="center"/>
          </w:tcPr>
          <w:p w14:paraId="4268BF88" w14:textId="77777777" w:rsidR="00B27983" w:rsidRPr="003E600F" w:rsidRDefault="00B27983" w:rsidP="00F3724D">
            <w:pPr>
              <w:pStyle w:val="TAC"/>
            </w:pPr>
            <w:r w:rsidRPr="003E600F">
              <w:t>Tail biting convolutional coding</w:t>
            </w:r>
          </w:p>
        </w:tc>
        <w:tc>
          <w:tcPr>
            <w:tcW w:w="1216" w:type="dxa"/>
            <w:tcBorders>
              <w:top w:val="single" w:sz="6" w:space="0" w:color="000000"/>
              <w:left w:val="single" w:sz="6" w:space="0" w:color="000000"/>
              <w:bottom w:val="single" w:sz="6" w:space="0" w:color="000000"/>
              <w:right w:val="single" w:sz="12" w:space="0" w:color="auto"/>
            </w:tcBorders>
            <w:vAlign w:val="center"/>
          </w:tcPr>
          <w:p w14:paraId="4788AE48" w14:textId="77777777" w:rsidR="00B27983" w:rsidRPr="003E600F" w:rsidRDefault="00B27983" w:rsidP="00F3724D">
            <w:pPr>
              <w:pStyle w:val="TAC"/>
            </w:pPr>
            <w:r w:rsidRPr="003E600F">
              <w:t>1/3</w:t>
            </w:r>
          </w:p>
        </w:tc>
      </w:tr>
    </w:tbl>
    <w:p w14:paraId="57CAD3F1" w14:textId="77777777" w:rsidR="00B27983" w:rsidRDefault="00B27983" w:rsidP="00B27983"/>
    <w:p w14:paraId="1B31963A" w14:textId="77777777" w:rsidR="00B27983" w:rsidRDefault="00B27983" w:rsidP="00B27983">
      <w:pPr>
        <w:pStyle w:val="Heading4"/>
      </w:pPr>
      <w:bookmarkStart w:id="75" w:name="_Toc462752166"/>
      <w:bookmarkStart w:id="76" w:name="_Toc500356594"/>
      <w:r>
        <w:t>5.1.3.1</w:t>
      </w:r>
      <w:r>
        <w:tab/>
        <w:t>Tail biting convolutional coding</w:t>
      </w:r>
      <w:bookmarkEnd w:id="75"/>
      <w:bookmarkEnd w:id="76"/>
    </w:p>
    <w:p w14:paraId="585CE218" w14:textId="77777777" w:rsidR="00B27983" w:rsidRDefault="00B27983" w:rsidP="00B27983">
      <w:pPr>
        <w:keepNext/>
        <w:keepLines/>
      </w:pPr>
      <w:r>
        <w:t>A tail biting convolutional code with constraint length 7 and coding rate 1/3 is defined.</w:t>
      </w:r>
    </w:p>
    <w:p w14:paraId="7E5AA74E" w14:textId="77777777" w:rsidR="00B27983" w:rsidRDefault="00B27983" w:rsidP="00B27983">
      <w:pPr>
        <w:keepNext/>
        <w:keepLines/>
      </w:pPr>
      <w:r>
        <w:t>The configuration of the convolutional encoder is presented in figure 5.1.3-1.</w:t>
      </w:r>
    </w:p>
    <w:p w14:paraId="76D14D73" w14:textId="77777777" w:rsidR="00B27983" w:rsidRDefault="00B27983" w:rsidP="00B27983">
      <w:r>
        <w:t>The initial value of the shift register of the encoder shall be set to the values corresponding to the last 6 information bits in the input stream so that the initial and final states of the shift register are the same. Therefore, denoting the shift register of the encoder by</w:t>
      </w:r>
      <w:r>
        <w:rPr>
          <w:position w:val="-10"/>
        </w:rPr>
        <w:object w:dxaOrig="1240" w:dyaOrig="300" w14:anchorId="62C7661C">
          <v:shape id="_x0000_i1085" type="#_x0000_t75" style="width:62.1pt;height:15pt" o:ole="">
            <v:imagedata r:id="rId132" o:title=""/>
          </v:shape>
          <o:OLEObject Type="Embed" ProgID="Equation.3" ShapeID="_x0000_i1085" DrawAspect="Content" ObjectID="_1578893967" r:id="rId133"/>
        </w:object>
      </w:r>
      <w:r>
        <w:t>, then the initial value of the shift register shall be set to</w:t>
      </w:r>
    </w:p>
    <w:p w14:paraId="56952731" w14:textId="77777777" w:rsidR="00B27983" w:rsidRDefault="00B27983" w:rsidP="00B27983">
      <w:pPr>
        <w:ind w:left="284" w:firstLine="284"/>
      </w:pPr>
      <w:r>
        <w:rPr>
          <w:position w:val="-12"/>
        </w:rPr>
        <w:object w:dxaOrig="1020" w:dyaOrig="320" w14:anchorId="16A53896">
          <v:shape id="_x0000_i1086" type="#_x0000_t75" style="width:51pt;height:15.9pt" o:ole="">
            <v:imagedata r:id="rId134" o:title=""/>
          </v:shape>
          <o:OLEObject Type="Embed" ProgID="Equation.3" ShapeID="_x0000_i1086" DrawAspect="Content" ObjectID="_1578893968" r:id="rId135"/>
        </w:object>
      </w:r>
    </w:p>
    <w:p w14:paraId="330D6ABA" w14:textId="77777777" w:rsidR="00B27983" w:rsidRDefault="00B27983" w:rsidP="00B27983">
      <w:pPr>
        <w:pStyle w:val="TH"/>
      </w:pPr>
      <w:r>
        <w:object w:dxaOrig="12530" w:dyaOrig="2769" w14:anchorId="5B7881FF">
          <v:shape id="_x0000_i1087" type="#_x0000_t75" style="width:481.8pt;height:106.5pt" o:ole="">
            <v:imagedata r:id="rId136" o:title=""/>
          </v:shape>
          <o:OLEObject Type="Embed" ProgID="Visio.Drawing.11" ShapeID="_x0000_i1087" DrawAspect="Content" ObjectID="_1578893969" r:id="rId137"/>
        </w:object>
      </w:r>
    </w:p>
    <w:p w14:paraId="24C438F0" w14:textId="77777777" w:rsidR="00B27983" w:rsidRDefault="00B27983" w:rsidP="00B27983">
      <w:pPr>
        <w:pStyle w:val="TF"/>
      </w:pPr>
      <w:bookmarkStart w:id="77" w:name="_Ref443560933"/>
      <w:r>
        <w:t xml:space="preserve">Figure </w:t>
      </w:r>
      <w:bookmarkEnd w:id="77"/>
      <w:r>
        <w:t>5.1.3-1: Rate 1/3 tail biting convolutional encoder.</w:t>
      </w:r>
    </w:p>
    <w:p w14:paraId="16C92116" w14:textId="77777777" w:rsidR="00B27983" w:rsidRDefault="00B27983" w:rsidP="00B27983">
      <w:r>
        <w:lastRenderedPageBreak/>
        <w:t>The encoder output streams</w:t>
      </w:r>
      <w:r>
        <w:rPr>
          <w:position w:val="-12"/>
        </w:rPr>
        <w:object w:dxaOrig="400" w:dyaOrig="380" w14:anchorId="391FF39F">
          <v:shape id="_x0000_i1088" type="#_x0000_t75" style="width:20.1pt;height:19.2pt" o:ole="">
            <v:imagedata r:id="rId138" o:title=""/>
          </v:shape>
          <o:OLEObject Type="Embed" ProgID="Equation.3" ShapeID="_x0000_i1088" DrawAspect="Content" ObjectID="_1578893970" r:id="rId139"/>
        </w:object>
      </w:r>
      <w:r>
        <w:t xml:space="preserve">, </w:t>
      </w:r>
      <w:r>
        <w:rPr>
          <w:position w:val="-12"/>
        </w:rPr>
        <w:object w:dxaOrig="360" w:dyaOrig="380" w14:anchorId="19D1E864">
          <v:shape id="_x0000_i1089" type="#_x0000_t75" style="width:18pt;height:19.2pt" o:ole="">
            <v:imagedata r:id="rId140" o:title=""/>
          </v:shape>
          <o:OLEObject Type="Embed" ProgID="Equation.3" ShapeID="_x0000_i1089" DrawAspect="Content" ObjectID="_1578893971" r:id="rId141"/>
        </w:object>
      </w:r>
      <w:r>
        <w:t xml:space="preserve"> and </w:t>
      </w:r>
      <w:r>
        <w:rPr>
          <w:position w:val="-12"/>
        </w:rPr>
        <w:object w:dxaOrig="400" w:dyaOrig="380" w14:anchorId="24CCFEB3">
          <v:shape id="_x0000_i1090" type="#_x0000_t75" style="width:20.1pt;height:19.2pt" o:ole="">
            <v:imagedata r:id="rId142" o:title=""/>
          </v:shape>
          <o:OLEObject Type="Embed" ProgID="Equation.3" ShapeID="_x0000_i1090" DrawAspect="Content" ObjectID="_1578893972" r:id="rId143"/>
        </w:object>
      </w:r>
      <w:r>
        <w:t xml:space="preserve"> correspond to the first, second and third parity streams, respectively as shown in Figure 5.1.3-1. </w:t>
      </w:r>
    </w:p>
    <w:p w14:paraId="3D0710ED" w14:textId="77777777" w:rsidR="00B27983" w:rsidRDefault="00B27983" w:rsidP="00B27983">
      <w:pPr>
        <w:pStyle w:val="Heading4"/>
      </w:pPr>
      <w:bookmarkStart w:id="78" w:name="_Toc462752167"/>
      <w:bookmarkStart w:id="79" w:name="_Toc500356595"/>
      <w:r>
        <w:t>5.1.3.2</w:t>
      </w:r>
      <w:r>
        <w:tab/>
        <w:t>Turbo coding</w:t>
      </w:r>
      <w:bookmarkEnd w:id="78"/>
      <w:bookmarkEnd w:id="79"/>
    </w:p>
    <w:p w14:paraId="532115F5" w14:textId="77777777" w:rsidR="00B27983" w:rsidRDefault="00B27983" w:rsidP="00B27983">
      <w:pPr>
        <w:pStyle w:val="Heading5"/>
      </w:pPr>
      <w:bookmarkStart w:id="80" w:name="_Ref461261601"/>
      <w:bookmarkStart w:id="81" w:name="_Toc462752168"/>
      <w:bookmarkStart w:id="82" w:name="_Toc500356596"/>
      <w:r>
        <w:t>5.1.3.2.1</w:t>
      </w:r>
      <w:r>
        <w:tab/>
        <w:t>Turbo encoder</w:t>
      </w:r>
      <w:bookmarkEnd w:id="80"/>
      <w:bookmarkEnd w:id="81"/>
      <w:bookmarkEnd w:id="82"/>
    </w:p>
    <w:p w14:paraId="37544B3F" w14:textId="77777777" w:rsidR="00B27983" w:rsidRDefault="00B27983" w:rsidP="00B27983">
      <w:r>
        <w:t>The scheme of turbo encoder is a Parallel Concatenated Convolutional Code (PCCC) with two 8-state constituent encoders and one turbo code internal interleaver.  The coding rate of turbo encoder is 1/3.  The structure of turbo encoder is illustrated in figure 5.1.3-2.</w:t>
      </w:r>
    </w:p>
    <w:p w14:paraId="37D7714D" w14:textId="77777777" w:rsidR="00B27983" w:rsidRDefault="00B27983" w:rsidP="00B27983">
      <w:r>
        <w:t>The transfer function of the 8-state constituent code for the PCCC is:</w:t>
      </w:r>
    </w:p>
    <w:p w14:paraId="5F226067" w14:textId="192D3953" w:rsidR="00B27983" w:rsidRDefault="00B27983" w:rsidP="00B27983">
      <w:pPr>
        <w:pStyle w:val="EQ"/>
        <w:rPr>
          <w:noProof w:val="0"/>
        </w:rPr>
      </w:pPr>
      <w:r>
        <w:rPr>
          <w:noProof w:val="0"/>
        </w:rPr>
        <w:tab/>
      </w:r>
      <w:r>
        <w:rPr>
          <w:i/>
          <w:noProof w:val="0"/>
        </w:rPr>
        <w:t>G</w:t>
      </w:r>
      <w:r>
        <w:rPr>
          <w:noProof w:val="0"/>
        </w:rPr>
        <w:t>(</w:t>
      </w:r>
      <w:r>
        <w:rPr>
          <w:i/>
          <w:noProof w:val="0"/>
        </w:rPr>
        <w:t>D</w:t>
      </w:r>
      <w:r>
        <w:rPr>
          <w:noProof w:val="0"/>
        </w:rPr>
        <w:t xml:space="preserve">) = </w:t>
      </w:r>
      <w:r w:rsidR="00DC362A">
        <w:rPr>
          <w:position w:val="-34"/>
        </w:rPr>
        <w:drawing>
          <wp:inline distT="0" distB="0" distL="0" distR="0" wp14:anchorId="6753DF9C" wp14:editId="13B17048">
            <wp:extent cx="634365" cy="50863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634365" cy="508635"/>
                    </a:xfrm>
                    <a:prstGeom prst="rect">
                      <a:avLst/>
                    </a:prstGeom>
                    <a:noFill/>
                    <a:ln>
                      <a:noFill/>
                    </a:ln>
                  </pic:spPr>
                </pic:pic>
              </a:graphicData>
            </a:graphic>
          </wp:inline>
        </w:drawing>
      </w:r>
      <w:r>
        <w:rPr>
          <w:noProof w:val="0"/>
        </w:rPr>
        <w:t>,</w:t>
      </w:r>
    </w:p>
    <w:p w14:paraId="44D9298F" w14:textId="77777777" w:rsidR="00B27983" w:rsidRDefault="00B27983" w:rsidP="00B27983">
      <w:r>
        <w:t>where</w:t>
      </w:r>
    </w:p>
    <w:p w14:paraId="5A1C1A21" w14:textId="77777777" w:rsidR="00B27983" w:rsidRDefault="00B27983" w:rsidP="00B27983">
      <w:pPr>
        <w:pStyle w:val="EQ"/>
        <w:rPr>
          <w:noProof w:val="0"/>
        </w:rPr>
      </w:pPr>
      <w:r>
        <w:rPr>
          <w:noProof w:val="0"/>
        </w:rPr>
        <w:tab/>
      </w:r>
      <w:r>
        <w:rPr>
          <w:i/>
          <w:noProof w:val="0"/>
        </w:rPr>
        <w:t>g</w:t>
      </w:r>
      <w:r>
        <w:rPr>
          <w:noProof w:val="0"/>
          <w:vertAlign w:val="subscript"/>
        </w:rPr>
        <w:t>0</w:t>
      </w:r>
      <w:r>
        <w:rPr>
          <w:noProof w:val="0"/>
        </w:rPr>
        <w:t>(</w:t>
      </w:r>
      <w:r>
        <w:rPr>
          <w:i/>
          <w:noProof w:val="0"/>
        </w:rPr>
        <w:t>D</w:t>
      </w:r>
      <w:r>
        <w:rPr>
          <w:noProof w:val="0"/>
        </w:rPr>
        <w:t xml:space="preserve">) = 1 + </w:t>
      </w:r>
      <w:r>
        <w:rPr>
          <w:i/>
          <w:noProof w:val="0"/>
        </w:rPr>
        <w:t>D</w:t>
      </w:r>
      <w:r>
        <w:rPr>
          <w:noProof w:val="0"/>
          <w:vertAlign w:val="superscript"/>
        </w:rPr>
        <w:t xml:space="preserve">2 </w:t>
      </w:r>
      <w:r>
        <w:rPr>
          <w:noProof w:val="0"/>
        </w:rPr>
        <w:t xml:space="preserve">+ </w:t>
      </w:r>
      <w:r>
        <w:rPr>
          <w:i/>
          <w:noProof w:val="0"/>
        </w:rPr>
        <w:t>D</w:t>
      </w:r>
      <w:r>
        <w:rPr>
          <w:noProof w:val="0"/>
          <w:vertAlign w:val="superscript"/>
        </w:rPr>
        <w:t>3</w:t>
      </w:r>
      <w:r>
        <w:rPr>
          <w:noProof w:val="0"/>
        </w:rPr>
        <w:t>,</w:t>
      </w:r>
    </w:p>
    <w:p w14:paraId="03235343" w14:textId="77777777" w:rsidR="00B27983" w:rsidRDefault="00B27983" w:rsidP="00B27983">
      <w:pPr>
        <w:pStyle w:val="EQ"/>
        <w:rPr>
          <w:noProof w:val="0"/>
        </w:rPr>
      </w:pPr>
      <w:r>
        <w:rPr>
          <w:noProof w:val="0"/>
          <w:vertAlign w:val="superscript"/>
        </w:rPr>
        <w:tab/>
      </w:r>
      <w:r>
        <w:rPr>
          <w:i/>
          <w:noProof w:val="0"/>
        </w:rPr>
        <w:t>g</w:t>
      </w:r>
      <w:r>
        <w:rPr>
          <w:noProof w:val="0"/>
          <w:vertAlign w:val="subscript"/>
        </w:rPr>
        <w:t>1</w:t>
      </w:r>
      <w:r>
        <w:rPr>
          <w:noProof w:val="0"/>
        </w:rPr>
        <w:t>(</w:t>
      </w:r>
      <w:r>
        <w:rPr>
          <w:i/>
          <w:noProof w:val="0"/>
        </w:rPr>
        <w:t>D</w:t>
      </w:r>
      <w:r>
        <w:rPr>
          <w:noProof w:val="0"/>
        </w:rPr>
        <w:t xml:space="preserve">) = 1 + </w:t>
      </w:r>
      <w:r>
        <w:rPr>
          <w:i/>
          <w:noProof w:val="0"/>
        </w:rPr>
        <w:t>D</w:t>
      </w:r>
      <w:r>
        <w:rPr>
          <w:noProof w:val="0"/>
        </w:rPr>
        <w:t xml:space="preserve"> + </w:t>
      </w:r>
      <w:r>
        <w:rPr>
          <w:i/>
          <w:noProof w:val="0"/>
        </w:rPr>
        <w:t>D</w:t>
      </w:r>
      <w:r>
        <w:rPr>
          <w:noProof w:val="0"/>
          <w:vertAlign w:val="superscript"/>
        </w:rPr>
        <w:t>3</w:t>
      </w:r>
      <w:r>
        <w:rPr>
          <w:noProof w:val="0"/>
        </w:rPr>
        <w:t xml:space="preserve">. </w:t>
      </w:r>
    </w:p>
    <w:p w14:paraId="7D3DDAB2" w14:textId="77777777" w:rsidR="00B27983" w:rsidRDefault="00B27983" w:rsidP="00B27983">
      <w:pPr>
        <w:keepNext/>
        <w:keepLines/>
      </w:pPr>
      <w:r>
        <w:t>The initial value of the shift registers of the 8-state constituent encoders shall be all zeros when starting to encode the input bits.</w:t>
      </w:r>
    </w:p>
    <w:p w14:paraId="48FBE90F" w14:textId="77777777" w:rsidR="00B27983" w:rsidRDefault="00B27983" w:rsidP="00B27983">
      <w:pPr>
        <w:keepNext/>
        <w:keepLines/>
      </w:pPr>
      <w:r>
        <w:t>The output from the turbo encoder is</w:t>
      </w:r>
    </w:p>
    <w:p w14:paraId="0328C1BD" w14:textId="77777777" w:rsidR="00B27983" w:rsidRDefault="00B27983" w:rsidP="00B27983">
      <w:pPr>
        <w:keepNext/>
        <w:keepLines/>
        <w:ind w:left="284"/>
      </w:pPr>
      <w:r>
        <w:rPr>
          <w:position w:val="-12"/>
        </w:rPr>
        <w:object w:dxaOrig="820" w:dyaOrig="380" w14:anchorId="17B6418F">
          <v:shape id="_x0000_i1091" type="#_x0000_t75" style="width:41.1pt;height:19.2pt" o:ole="">
            <v:imagedata r:id="rId145" o:title=""/>
          </v:shape>
          <o:OLEObject Type="Embed" ProgID="Equation.3" ShapeID="_x0000_i1091" DrawAspect="Content" ObjectID="_1578893973" r:id="rId146"/>
        </w:object>
      </w:r>
    </w:p>
    <w:p w14:paraId="4D9D289B" w14:textId="77777777" w:rsidR="00B27983" w:rsidRDefault="00B27983" w:rsidP="00B27983">
      <w:pPr>
        <w:keepNext/>
        <w:keepLines/>
        <w:ind w:left="284"/>
      </w:pPr>
      <w:r>
        <w:rPr>
          <w:position w:val="-12"/>
        </w:rPr>
        <w:object w:dxaOrig="780" w:dyaOrig="380" w14:anchorId="45FDD547">
          <v:shape id="_x0000_i1092" type="#_x0000_t75" style="width:39pt;height:19.2pt" o:ole="">
            <v:imagedata r:id="rId147" o:title=""/>
          </v:shape>
          <o:OLEObject Type="Embed" ProgID="Equation.3" ShapeID="_x0000_i1092" DrawAspect="Content" ObjectID="_1578893974" r:id="rId148"/>
        </w:object>
      </w:r>
    </w:p>
    <w:p w14:paraId="212B9DF3" w14:textId="77777777" w:rsidR="00B27983" w:rsidRDefault="00B27983" w:rsidP="00B27983">
      <w:pPr>
        <w:keepNext/>
        <w:keepLines/>
        <w:ind w:left="284"/>
      </w:pPr>
      <w:r>
        <w:rPr>
          <w:position w:val="-12"/>
        </w:rPr>
        <w:object w:dxaOrig="820" w:dyaOrig="380" w14:anchorId="35EBE5D3">
          <v:shape id="_x0000_i1093" type="#_x0000_t75" style="width:41.1pt;height:19.2pt" o:ole="">
            <v:imagedata r:id="rId149" o:title=""/>
          </v:shape>
          <o:OLEObject Type="Embed" ProgID="Equation.3" ShapeID="_x0000_i1093" DrawAspect="Content" ObjectID="_1578893975" r:id="rId150"/>
        </w:object>
      </w:r>
    </w:p>
    <w:p w14:paraId="21574361" w14:textId="77777777" w:rsidR="00B27983" w:rsidRDefault="00B27983" w:rsidP="00B27983">
      <w:r>
        <w:t xml:space="preserve">for </w:t>
      </w:r>
      <w:r>
        <w:rPr>
          <w:position w:val="-8"/>
        </w:rPr>
        <w:object w:dxaOrig="1440" w:dyaOrig="279" w14:anchorId="35DCB21C">
          <v:shape id="_x0000_i1094" type="#_x0000_t75" style="width:1in;height:14.1pt" o:ole="">
            <v:imagedata r:id="rId151" o:title=""/>
          </v:shape>
          <o:OLEObject Type="Embed" ProgID="Equation.3" ShapeID="_x0000_i1094" DrawAspect="Content" ObjectID="_1578893976" r:id="rId152"/>
        </w:object>
      </w:r>
      <w:r>
        <w:t>.</w:t>
      </w:r>
    </w:p>
    <w:p w14:paraId="2BC09A62" w14:textId="77777777" w:rsidR="00B27983" w:rsidRDefault="00B27983" w:rsidP="00B27983">
      <w:r>
        <w:t xml:space="preserve">If the code block to be encoded is the 0-th code block and the number of filler bits is greater than zero, i.e., </w:t>
      </w:r>
      <w:r>
        <w:rPr>
          <w:i/>
        </w:rPr>
        <w:t xml:space="preserve">F </w:t>
      </w:r>
      <w:r>
        <w:t xml:space="preserve">&gt; 0, then the encoder shall set </w:t>
      </w:r>
      <w:r>
        <w:rPr>
          <w:i/>
        </w:rPr>
        <w:t>c</w:t>
      </w:r>
      <w:r>
        <w:rPr>
          <w:i/>
          <w:vertAlign w:val="subscript"/>
        </w:rPr>
        <w:t>k</w:t>
      </w:r>
      <w:r>
        <w:t xml:space="preserve">, = 0, </w:t>
      </w:r>
      <w:r>
        <w:rPr>
          <w:i/>
        </w:rPr>
        <w:t>k</w:t>
      </w:r>
      <w:r>
        <w:t xml:space="preserve"> = 0,…,(</w:t>
      </w:r>
      <w:r>
        <w:rPr>
          <w:i/>
        </w:rPr>
        <w:t>F</w:t>
      </w:r>
      <w:r>
        <w:t xml:space="preserve">-1) at its input and shall set </w:t>
      </w:r>
      <w:r>
        <w:rPr>
          <w:position w:val="-12"/>
        </w:rPr>
        <w:object w:dxaOrig="1420" w:dyaOrig="380" w14:anchorId="6EA9A992">
          <v:shape id="_x0000_i1095" type="#_x0000_t75" style="width:71.1pt;height:19.2pt" o:ole="">
            <v:imagedata r:id="rId153" o:title=""/>
          </v:shape>
          <o:OLEObject Type="Embed" ProgID="Equation.3" ShapeID="_x0000_i1095" DrawAspect="Content" ObjectID="_1578893977" r:id="rId154"/>
        </w:object>
      </w:r>
      <w:r>
        <w:t xml:space="preserve">, </w:t>
      </w:r>
      <w:r>
        <w:rPr>
          <w:i/>
        </w:rPr>
        <w:t>k</w:t>
      </w:r>
      <w:r>
        <w:t xml:space="preserve"> = 0,…,(</w:t>
      </w:r>
      <w:r>
        <w:rPr>
          <w:i/>
        </w:rPr>
        <w:t>F</w:t>
      </w:r>
      <w:r>
        <w:t>-1) and</w:t>
      </w:r>
      <w:r>
        <w:rPr>
          <w:i/>
        </w:rPr>
        <w:t xml:space="preserve"> </w:t>
      </w:r>
      <w:r>
        <w:rPr>
          <w:position w:val="-12"/>
        </w:rPr>
        <w:object w:dxaOrig="1400" w:dyaOrig="380" w14:anchorId="7DDB383A">
          <v:shape id="_x0000_i1096" type="#_x0000_t75" style="width:70.2pt;height:19.2pt" o:ole="">
            <v:imagedata r:id="rId155" o:title=""/>
          </v:shape>
          <o:OLEObject Type="Embed" ProgID="Equation.3" ShapeID="_x0000_i1096" DrawAspect="Content" ObjectID="_1578893978" r:id="rId156"/>
        </w:object>
      </w:r>
      <w:r>
        <w:t xml:space="preserve">, </w:t>
      </w:r>
      <w:r>
        <w:rPr>
          <w:i/>
        </w:rPr>
        <w:t>k</w:t>
      </w:r>
      <w:r>
        <w:t xml:space="preserve"> = 0,…,(</w:t>
      </w:r>
      <w:r>
        <w:rPr>
          <w:i/>
        </w:rPr>
        <w:t>F</w:t>
      </w:r>
      <w:r>
        <w:t xml:space="preserve">-1) at its output. </w:t>
      </w:r>
    </w:p>
    <w:p w14:paraId="16EF79A5" w14:textId="77777777" w:rsidR="00B27983" w:rsidRDefault="00B27983" w:rsidP="00B27983">
      <w:r>
        <w:t>The bits input to the turbo encoder are denoted by</w:t>
      </w:r>
      <w:r>
        <w:rPr>
          <w:position w:val="-10"/>
        </w:rPr>
        <w:object w:dxaOrig="1700" w:dyaOrig="300" w14:anchorId="5E090261">
          <v:shape id="_x0000_i1097" type="#_x0000_t75" style="width:85.2pt;height:15pt" o:ole="">
            <v:imagedata r:id="rId124" o:title=""/>
          </v:shape>
          <o:OLEObject Type="Embed" ProgID="Equation.3" ShapeID="_x0000_i1097" DrawAspect="Content" ObjectID="_1578893979" r:id="rId157"/>
        </w:object>
      </w:r>
      <w:r>
        <w:t xml:space="preserve">, and the bits output from the first and second 8-state constituent encoders are denoted by </w:t>
      </w:r>
      <w:r>
        <w:rPr>
          <w:position w:val="-10"/>
        </w:rPr>
        <w:object w:dxaOrig="1740" w:dyaOrig="300" w14:anchorId="1AAD2014">
          <v:shape id="_x0000_i1098" type="#_x0000_t75" style="width:87pt;height:15pt" o:ole="">
            <v:imagedata r:id="rId158" o:title=""/>
          </v:shape>
          <o:OLEObject Type="Embed" ProgID="Equation.3" ShapeID="_x0000_i1098" DrawAspect="Content" ObjectID="_1578893980" r:id="rId159"/>
        </w:object>
      </w:r>
      <w:r>
        <w:t>and</w:t>
      </w:r>
      <w:r>
        <w:rPr>
          <w:position w:val="-10"/>
        </w:rPr>
        <w:object w:dxaOrig="1740" w:dyaOrig="300" w14:anchorId="7EB454C3">
          <v:shape id="_x0000_i1099" type="#_x0000_t75" style="width:87pt;height:15pt" o:ole="">
            <v:imagedata r:id="rId160" o:title=""/>
          </v:shape>
          <o:OLEObject Type="Embed" ProgID="Equation.3" ShapeID="_x0000_i1099" DrawAspect="Content" ObjectID="_1578893981" r:id="rId161"/>
        </w:object>
      </w:r>
      <w:r>
        <w:t>, respectively. The bits output from the turbo code internal interleaver are denoted by</w:t>
      </w:r>
      <w:r>
        <w:rPr>
          <w:position w:val="-10"/>
        </w:rPr>
        <w:object w:dxaOrig="1100" w:dyaOrig="300" w14:anchorId="6724B134">
          <v:shape id="_x0000_i1100" type="#_x0000_t75" style="width:55.2pt;height:15pt" o:ole="">
            <v:imagedata r:id="rId162" o:title=""/>
          </v:shape>
          <o:OLEObject Type="Embed" ProgID="Equation.3" ShapeID="_x0000_i1100" DrawAspect="Content" ObjectID="_1578893982" r:id="rId163"/>
        </w:object>
      </w:r>
      <w:r>
        <w:t>, and these bits are to be the input to the second 8-state constituent encoder.</w:t>
      </w:r>
    </w:p>
    <w:p w14:paraId="7C1A72D3" w14:textId="77777777" w:rsidR="00B27983" w:rsidRDefault="00B27983" w:rsidP="00B27983">
      <w:pPr>
        <w:pStyle w:val="TH"/>
      </w:pPr>
    </w:p>
    <w:p w14:paraId="1DB3F839" w14:textId="77777777" w:rsidR="00B27983" w:rsidRDefault="00B27983" w:rsidP="00B27983">
      <w:pPr>
        <w:pStyle w:val="TH"/>
      </w:pPr>
      <w:r>
        <w:object w:dxaOrig="9434" w:dyaOrig="6934" w14:anchorId="05AEF52E">
          <v:shape id="_x0000_i1101" type="#_x0000_t75" style="width:474.6pt;height:347.7pt" o:ole="">
            <v:imagedata r:id="rId164" o:title=""/>
          </v:shape>
          <o:OLEObject Type="Embed" ProgID="Visio.Drawing.11" ShapeID="_x0000_i1101" DrawAspect="Content" ObjectID="_1578893983" r:id="rId165"/>
        </w:object>
      </w:r>
    </w:p>
    <w:p w14:paraId="1C466805" w14:textId="77777777" w:rsidR="00B27983" w:rsidRDefault="00B27983" w:rsidP="00B27983">
      <w:pPr>
        <w:pStyle w:val="TF"/>
      </w:pPr>
      <w:r>
        <w:t>Figure 5.1.3-2: Structure of rate 1/3 turbo encoder (dotted lines apply for trellis termination only).</w:t>
      </w:r>
    </w:p>
    <w:p w14:paraId="54113BF7" w14:textId="77777777" w:rsidR="00B27983" w:rsidRDefault="00B27983" w:rsidP="00B27983">
      <w:pPr>
        <w:pStyle w:val="Heading5"/>
      </w:pPr>
      <w:bookmarkStart w:id="83" w:name="_Toc462752169"/>
      <w:bookmarkStart w:id="84" w:name="_Toc500356597"/>
      <w:r>
        <w:t>5.1.3.2.2</w:t>
      </w:r>
      <w:r>
        <w:tab/>
        <w:t>Trellis termination for turbo encoder</w:t>
      </w:r>
      <w:bookmarkEnd w:id="83"/>
      <w:bookmarkEnd w:id="84"/>
    </w:p>
    <w:p w14:paraId="34365CC1" w14:textId="77777777" w:rsidR="00B27983" w:rsidRDefault="00B27983" w:rsidP="00B27983">
      <w:r>
        <w:t>Trellis termination is performed by taking the tail bits from the shift register feedback after all information bits are encoded. Tail bits are padded after the encoding of information bits.</w:t>
      </w:r>
    </w:p>
    <w:p w14:paraId="249132C7" w14:textId="77777777" w:rsidR="00B27983" w:rsidRDefault="00B27983" w:rsidP="00B27983">
      <w:r>
        <w:t>The first three tail bits shall be used to terminate the first constituent encoder (upper switch of figure 5.1.3-2 in lower position) while the second constituent encoder is disabled. The last three tail bits shall be used to terminate the second constituent encoder (lower switch of figure 5.1.3-2 in lower position) while the first constituent encoder is disabled.</w:t>
      </w:r>
    </w:p>
    <w:p w14:paraId="7155CDE3" w14:textId="77777777" w:rsidR="00B27983" w:rsidRDefault="00B27983" w:rsidP="00B27983">
      <w:r>
        <w:t>The transmitted bits for trellis termination shall then be:</w:t>
      </w:r>
    </w:p>
    <w:p w14:paraId="03C87641" w14:textId="77777777" w:rsidR="00B27983" w:rsidRDefault="00B27983" w:rsidP="00B27983">
      <w:pPr>
        <w:ind w:left="284"/>
      </w:pPr>
      <w:r>
        <w:rPr>
          <w:position w:val="-10"/>
        </w:rPr>
        <w:object w:dxaOrig="859" w:dyaOrig="360" w14:anchorId="24009EA9">
          <v:shape id="_x0000_i1102" type="#_x0000_t75" style="width:42.9pt;height:18pt" o:ole="">
            <v:imagedata r:id="rId166" o:title=""/>
          </v:shape>
          <o:OLEObject Type="Embed" ProgID="Equation.3" ShapeID="_x0000_i1102" DrawAspect="Content" ObjectID="_1578893984" r:id="rId167"/>
        </w:object>
      </w:r>
      <w:r>
        <w:t xml:space="preserve">, </w:t>
      </w:r>
      <w:r>
        <w:rPr>
          <w:position w:val="-12"/>
        </w:rPr>
        <w:object w:dxaOrig="1040" w:dyaOrig="380" w14:anchorId="46D36EAB">
          <v:shape id="_x0000_i1103" type="#_x0000_t75" style="width:52.2pt;height:19.2pt" o:ole="">
            <v:imagedata r:id="rId168" o:title=""/>
          </v:shape>
          <o:OLEObject Type="Embed" ProgID="Equation.3" ShapeID="_x0000_i1103" DrawAspect="Content" ObjectID="_1578893985" r:id="rId169"/>
        </w:object>
      </w:r>
      <w:r>
        <w:t xml:space="preserve">, </w:t>
      </w:r>
      <w:r>
        <w:rPr>
          <w:position w:val="-12"/>
        </w:rPr>
        <w:object w:dxaOrig="940" w:dyaOrig="380" w14:anchorId="38497595">
          <v:shape id="_x0000_i1104" type="#_x0000_t75" style="width:47.1pt;height:19.2pt" o:ole="">
            <v:imagedata r:id="rId170" o:title=""/>
          </v:shape>
          <o:OLEObject Type="Embed" ProgID="Equation.3" ShapeID="_x0000_i1104" DrawAspect="Content" ObjectID="_1578893986" r:id="rId171"/>
        </w:object>
      </w:r>
      <w:r>
        <w:t xml:space="preserve">, </w:t>
      </w:r>
      <w:r>
        <w:rPr>
          <w:position w:val="-12"/>
        </w:rPr>
        <w:object w:dxaOrig="1060" w:dyaOrig="380" w14:anchorId="75309856">
          <v:shape id="_x0000_i1105" type="#_x0000_t75" style="width:53.1pt;height:19.2pt" o:ole="">
            <v:imagedata r:id="rId172" o:title=""/>
          </v:shape>
          <o:OLEObject Type="Embed" ProgID="Equation.3" ShapeID="_x0000_i1105" DrawAspect="Content" ObjectID="_1578893987" r:id="rId173"/>
        </w:object>
      </w:r>
    </w:p>
    <w:p w14:paraId="3C6D4799" w14:textId="77777777" w:rsidR="00B27983" w:rsidRDefault="00B27983" w:rsidP="00B27983">
      <w:pPr>
        <w:ind w:left="284"/>
      </w:pPr>
      <w:r>
        <w:rPr>
          <w:position w:val="-10"/>
        </w:rPr>
        <w:object w:dxaOrig="820" w:dyaOrig="360" w14:anchorId="645118D2">
          <v:shape id="_x0000_i1106" type="#_x0000_t75" style="width:41.1pt;height:18pt" o:ole="">
            <v:imagedata r:id="rId174" o:title=""/>
          </v:shape>
          <o:OLEObject Type="Embed" ProgID="Equation.3" ShapeID="_x0000_i1106" DrawAspect="Content" ObjectID="_1578893988" r:id="rId175"/>
        </w:object>
      </w:r>
      <w:r>
        <w:t xml:space="preserve">, </w:t>
      </w:r>
      <w:r>
        <w:rPr>
          <w:position w:val="-12"/>
        </w:rPr>
        <w:object w:dxaOrig="1080" w:dyaOrig="380" w14:anchorId="16321A9D">
          <v:shape id="_x0000_i1107" type="#_x0000_t75" style="width:54pt;height:19.2pt" o:ole="">
            <v:imagedata r:id="rId176" o:title=""/>
          </v:shape>
          <o:OLEObject Type="Embed" ProgID="Equation.3" ShapeID="_x0000_i1107" DrawAspect="Content" ObjectID="_1578893989" r:id="rId177"/>
        </w:object>
      </w:r>
      <w:r>
        <w:t xml:space="preserve">, </w:t>
      </w:r>
      <w:r>
        <w:rPr>
          <w:position w:val="-10"/>
        </w:rPr>
        <w:object w:dxaOrig="940" w:dyaOrig="360" w14:anchorId="1B33C936">
          <v:shape id="_x0000_i1108" type="#_x0000_t75" style="width:47.1pt;height:18pt" o:ole="">
            <v:imagedata r:id="rId178" o:title=""/>
          </v:shape>
          <o:OLEObject Type="Embed" ProgID="Equation.3" ShapeID="_x0000_i1108" DrawAspect="Content" ObjectID="_1578893990" r:id="rId179"/>
        </w:object>
      </w:r>
      <w:r>
        <w:t xml:space="preserve">, </w:t>
      </w:r>
      <w:r>
        <w:rPr>
          <w:position w:val="-12"/>
        </w:rPr>
        <w:object w:dxaOrig="1100" w:dyaOrig="380" w14:anchorId="2CBADDBB">
          <v:shape id="_x0000_i1109" type="#_x0000_t75" style="width:55.2pt;height:19.2pt" o:ole="">
            <v:imagedata r:id="rId180" o:title=""/>
          </v:shape>
          <o:OLEObject Type="Embed" ProgID="Equation.3" ShapeID="_x0000_i1109" DrawAspect="Content" ObjectID="_1578893991" r:id="rId181"/>
        </w:object>
      </w:r>
    </w:p>
    <w:p w14:paraId="476083F6" w14:textId="77777777" w:rsidR="00B27983" w:rsidRDefault="00B27983" w:rsidP="00B27983">
      <w:pPr>
        <w:ind w:left="284"/>
      </w:pPr>
      <w:r>
        <w:rPr>
          <w:position w:val="-10"/>
        </w:rPr>
        <w:object w:dxaOrig="999" w:dyaOrig="360" w14:anchorId="17D922DB">
          <v:shape id="_x0000_i1110" type="#_x0000_t75" style="width:50.1pt;height:18pt" o:ole="">
            <v:imagedata r:id="rId182" o:title=""/>
          </v:shape>
          <o:OLEObject Type="Embed" ProgID="Equation.3" ShapeID="_x0000_i1110" DrawAspect="Content" ObjectID="_1578893992" r:id="rId183"/>
        </w:object>
      </w:r>
      <w:r>
        <w:t xml:space="preserve">, </w:t>
      </w:r>
      <w:r>
        <w:rPr>
          <w:position w:val="-12"/>
        </w:rPr>
        <w:object w:dxaOrig="1080" w:dyaOrig="380" w14:anchorId="001AEFD3">
          <v:shape id="_x0000_i1111" type="#_x0000_t75" style="width:54pt;height:19.2pt" o:ole="">
            <v:imagedata r:id="rId184" o:title=""/>
          </v:shape>
          <o:OLEObject Type="Embed" ProgID="Equation.3" ShapeID="_x0000_i1111" DrawAspect="Content" ObjectID="_1578893993" r:id="rId185"/>
        </w:object>
      </w:r>
      <w:r>
        <w:t xml:space="preserve">, </w:t>
      </w:r>
      <w:r>
        <w:rPr>
          <w:position w:val="-10"/>
        </w:rPr>
        <w:object w:dxaOrig="1080" w:dyaOrig="360" w14:anchorId="246F10F9">
          <v:shape id="_x0000_i1112" type="#_x0000_t75" style="width:54pt;height:18pt" o:ole="">
            <v:imagedata r:id="rId186" o:title=""/>
          </v:shape>
          <o:OLEObject Type="Embed" ProgID="Equation.3" ShapeID="_x0000_i1112" DrawAspect="Content" ObjectID="_1578893994" r:id="rId187"/>
        </w:object>
      </w:r>
      <w:r>
        <w:t xml:space="preserve">, </w:t>
      </w:r>
      <w:r>
        <w:rPr>
          <w:position w:val="-10"/>
        </w:rPr>
        <w:object w:dxaOrig="1080" w:dyaOrig="340" w14:anchorId="53EAF773">
          <v:shape id="_x0000_i1113" type="#_x0000_t75" style="width:54pt;height:17.1pt" o:ole="">
            <v:imagedata r:id="rId188" o:title=""/>
          </v:shape>
          <o:OLEObject Type="Embed" ProgID="Equation.3" ShapeID="_x0000_i1113" DrawAspect="Content" ObjectID="_1578893995" r:id="rId189"/>
        </w:object>
      </w:r>
    </w:p>
    <w:p w14:paraId="5CB343DD" w14:textId="77777777" w:rsidR="00B27983" w:rsidRDefault="00B27983" w:rsidP="00B27983">
      <w:pPr>
        <w:pStyle w:val="Heading5"/>
      </w:pPr>
      <w:bookmarkStart w:id="85" w:name="_Toc462752170"/>
      <w:bookmarkStart w:id="86" w:name="_Toc500356598"/>
      <w:r>
        <w:lastRenderedPageBreak/>
        <w:t>5.1.3.2.3</w:t>
      </w:r>
      <w:r>
        <w:tab/>
        <w:t>Turbo code internal interleaver</w:t>
      </w:r>
      <w:bookmarkEnd w:id="85"/>
      <w:bookmarkEnd w:id="86"/>
    </w:p>
    <w:p w14:paraId="643F6AC5" w14:textId="77777777" w:rsidR="00B27983" w:rsidRDefault="00B27983" w:rsidP="00B27983">
      <w:r>
        <w:t>The bits input to the turbo code internal interleaver are denoted by</w:t>
      </w:r>
      <w:r>
        <w:rPr>
          <w:position w:val="-10"/>
        </w:rPr>
        <w:object w:dxaOrig="1160" w:dyaOrig="300" w14:anchorId="7823DA94">
          <v:shape id="_x0000_i1114" type="#_x0000_t75" style="width:58.2pt;height:15pt" o:ole="">
            <v:imagedata r:id="rId190" o:title=""/>
          </v:shape>
          <o:OLEObject Type="Embed" ProgID="Equation.3" ShapeID="_x0000_i1114" DrawAspect="Content" ObjectID="_1578893996" r:id="rId191"/>
        </w:object>
      </w:r>
      <w:r>
        <w:t xml:space="preserve">, where </w:t>
      </w:r>
      <w:r>
        <w:rPr>
          <w:i/>
        </w:rPr>
        <w:t>K</w:t>
      </w:r>
      <w:r>
        <w:t xml:space="preserve"> is the number of input bits. The bits output from the turbo code internal interleaver are denoted by</w:t>
      </w:r>
      <w:r>
        <w:rPr>
          <w:position w:val="-10"/>
        </w:rPr>
        <w:object w:dxaOrig="1100" w:dyaOrig="300" w14:anchorId="12855DDF">
          <v:shape id="_x0000_i1115" type="#_x0000_t75" style="width:55.2pt;height:15pt" o:ole="">
            <v:imagedata r:id="rId162" o:title=""/>
          </v:shape>
          <o:OLEObject Type="Embed" ProgID="Equation.3" ShapeID="_x0000_i1115" DrawAspect="Content" ObjectID="_1578893997" r:id="rId192"/>
        </w:object>
      </w:r>
      <w:r>
        <w:t xml:space="preserve">. </w:t>
      </w:r>
    </w:p>
    <w:p w14:paraId="6FF00093" w14:textId="77777777" w:rsidR="00B27983" w:rsidRDefault="00B27983" w:rsidP="00B27983">
      <w:r>
        <w:t>The relationship between the input and output bits is as follows:</w:t>
      </w:r>
    </w:p>
    <w:p w14:paraId="6552EEA7" w14:textId="77777777" w:rsidR="00B27983" w:rsidRDefault="00B27983" w:rsidP="00B27983">
      <w:pPr>
        <w:ind w:firstLine="284"/>
      </w:pPr>
      <w:r>
        <w:rPr>
          <w:position w:val="-12"/>
        </w:rPr>
        <w:object w:dxaOrig="800" w:dyaOrig="320" w14:anchorId="216F0277">
          <v:shape id="_x0000_i1116" type="#_x0000_t75" style="width:39.9pt;height:15.9pt" o:ole="">
            <v:imagedata r:id="rId193" o:title=""/>
          </v:shape>
          <o:OLEObject Type="Embed" ProgID="Equation.3" ShapeID="_x0000_i1116" DrawAspect="Content" ObjectID="_1578893998" r:id="rId194"/>
        </w:object>
      </w:r>
      <w:r>
        <w:t xml:space="preserve">, </w:t>
      </w:r>
      <w:r>
        <w:rPr>
          <w:i/>
        </w:rPr>
        <w:t>i</w:t>
      </w:r>
      <w:r>
        <w:t>=0, 1,…, (</w:t>
      </w:r>
      <w:r>
        <w:rPr>
          <w:i/>
        </w:rPr>
        <w:t>K</w:t>
      </w:r>
      <w:r>
        <w:t>-1)</w:t>
      </w:r>
    </w:p>
    <w:p w14:paraId="399A6232" w14:textId="77777777" w:rsidR="00B27983" w:rsidRDefault="00B27983" w:rsidP="00B27983">
      <w:r>
        <w:t xml:space="preserve">where the relationship between the output index </w:t>
      </w:r>
      <w:r>
        <w:rPr>
          <w:i/>
        </w:rPr>
        <w:t>i</w:t>
      </w:r>
      <w:r>
        <w:t xml:space="preserve"> and the input index </w:t>
      </w:r>
      <w:r>
        <w:rPr>
          <w:position w:val="-10"/>
        </w:rPr>
        <w:object w:dxaOrig="440" w:dyaOrig="300" w14:anchorId="3ABE4986">
          <v:shape id="_x0000_i1117" type="#_x0000_t75" style="width:21.9pt;height:15pt" o:ole="">
            <v:imagedata r:id="rId195" o:title=""/>
          </v:shape>
          <o:OLEObject Type="Embed" ProgID="Equation.3" ShapeID="_x0000_i1117" DrawAspect="Content" ObjectID="_1578893999" r:id="rId196"/>
        </w:object>
      </w:r>
      <w:r>
        <w:t xml:space="preserve"> satisfies the following quadratic form:</w:t>
      </w:r>
    </w:p>
    <w:p w14:paraId="72B5F6B9" w14:textId="77777777" w:rsidR="00B27983" w:rsidRDefault="00B27983" w:rsidP="00B27983">
      <w:pPr>
        <w:ind w:firstLine="284"/>
      </w:pPr>
      <w:r>
        <w:rPr>
          <w:position w:val="-10"/>
        </w:rPr>
        <w:object w:dxaOrig="2340" w:dyaOrig="340" w14:anchorId="31177FA9">
          <v:shape id="_x0000_i1118" type="#_x0000_t75" style="width:117pt;height:17.1pt" o:ole="">
            <v:imagedata r:id="rId197" o:title=""/>
          </v:shape>
          <o:OLEObject Type="Embed" ProgID="Equation.3" ShapeID="_x0000_i1118" DrawAspect="Content" ObjectID="_1578894000" r:id="rId198"/>
        </w:object>
      </w:r>
    </w:p>
    <w:p w14:paraId="49C6F9E3" w14:textId="77777777" w:rsidR="00B27983" w:rsidRDefault="00B27983" w:rsidP="00B27983">
      <w:r>
        <w:t xml:space="preserve">The parameters </w:t>
      </w:r>
      <w:r>
        <w:rPr>
          <w:position w:val="-10"/>
        </w:rPr>
        <w:object w:dxaOrig="240" w:dyaOrig="300" w14:anchorId="6D893209">
          <v:shape id="_x0000_i1119" type="#_x0000_t75" style="width:12pt;height:15pt" o:ole="">
            <v:imagedata r:id="rId199" o:title=""/>
          </v:shape>
          <o:OLEObject Type="Embed" ProgID="Equation.3" ShapeID="_x0000_i1119" DrawAspect="Content" ObjectID="_1578894001" r:id="rId200"/>
        </w:object>
      </w:r>
      <w:r>
        <w:t xml:space="preserve"> and </w:t>
      </w:r>
      <w:r>
        <w:rPr>
          <w:position w:val="-10"/>
        </w:rPr>
        <w:object w:dxaOrig="260" w:dyaOrig="300" w14:anchorId="43517396">
          <v:shape id="_x0000_i1120" type="#_x0000_t75" style="width:13.2pt;height:15pt" o:ole="">
            <v:imagedata r:id="rId201" o:title=""/>
          </v:shape>
          <o:OLEObject Type="Embed" ProgID="Equation.3" ShapeID="_x0000_i1120" DrawAspect="Content" ObjectID="_1578894002" r:id="rId202"/>
        </w:object>
      </w:r>
      <w:r>
        <w:t xml:space="preserve"> depend on the block size </w:t>
      </w:r>
      <w:r>
        <w:rPr>
          <w:i/>
        </w:rPr>
        <w:t>K</w:t>
      </w:r>
      <w:r>
        <w:t xml:space="preserve"> and are summarized in Table 5.1.3-3.</w:t>
      </w:r>
    </w:p>
    <w:p w14:paraId="716D5BD8" w14:textId="77777777" w:rsidR="00B27983" w:rsidRDefault="00B27983" w:rsidP="00B27983">
      <w:pPr>
        <w:pStyle w:val="TH"/>
      </w:pPr>
      <w:r>
        <w:t>Table 5.1.3-3: Turbo code internal interleaver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7"/>
        <w:gridCol w:w="517"/>
        <w:gridCol w:w="517"/>
        <w:gridCol w:w="517"/>
        <w:gridCol w:w="417"/>
        <w:gridCol w:w="617"/>
        <w:gridCol w:w="517"/>
        <w:gridCol w:w="517"/>
        <w:gridCol w:w="517"/>
        <w:gridCol w:w="617"/>
        <w:gridCol w:w="517"/>
        <w:gridCol w:w="517"/>
        <w:gridCol w:w="517"/>
        <w:gridCol w:w="617"/>
        <w:gridCol w:w="517"/>
        <w:gridCol w:w="517"/>
      </w:tblGrid>
      <w:tr w:rsidR="00B27983" w14:paraId="3F076F97" w14:textId="77777777" w:rsidTr="00AB6857">
        <w:trPr>
          <w:tblHeader/>
          <w:jc w:val="center"/>
        </w:trPr>
        <w:tc>
          <w:tcPr>
            <w:tcW w:w="0" w:type="auto"/>
            <w:shd w:val="clear" w:color="auto" w:fill="E6E6E6"/>
            <w:vAlign w:val="center"/>
          </w:tcPr>
          <w:p w14:paraId="0B695A45" w14:textId="77777777" w:rsidR="00B27983" w:rsidRDefault="00B27983" w:rsidP="00AB6857">
            <w:pPr>
              <w:pStyle w:val="TAH"/>
              <w:keepNext w:val="0"/>
              <w:keepLines w:val="0"/>
              <w:rPr>
                <w:i/>
              </w:rPr>
            </w:pPr>
            <w:r>
              <w:rPr>
                <w:i/>
              </w:rPr>
              <w:t>i</w:t>
            </w:r>
          </w:p>
        </w:tc>
        <w:tc>
          <w:tcPr>
            <w:tcW w:w="0" w:type="auto"/>
            <w:vAlign w:val="center"/>
          </w:tcPr>
          <w:p w14:paraId="63B8B2A6" w14:textId="77777777" w:rsidR="00B27983" w:rsidRDefault="00B27983" w:rsidP="00AB6857">
            <w:pPr>
              <w:pStyle w:val="TAH"/>
              <w:keepNext w:val="0"/>
              <w:keepLines w:val="0"/>
              <w:rPr>
                <w:i/>
              </w:rPr>
            </w:pPr>
            <w:r>
              <w:rPr>
                <w:i/>
              </w:rPr>
              <w:t>K</w:t>
            </w:r>
          </w:p>
        </w:tc>
        <w:tc>
          <w:tcPr>
            <w:tcW w:w="0" w:type="auto"/>
            <w:vAlign w:val="center"/>
          </w:tcPr>
          <w:p w14:paraId="3FAA833D" w14:textId="77777777" w:rsidR="00B27983" w:rsidRDefault="00B27983" w:rsidP="00AB6857">
            <w:pPr>
              <w:pStyle w:val="TAH"/>
              <w:keepNext w:val="0"/>
              <w:keepLines w:val="0"/>
              <w:rPr>
                <w:i/>
              </w:rPr>
            </w:pPr>
            <w:r>
              <w:rPr>
                <w:i/>
                <w:position w:val="-10"/>
              </w:rPr>
              <w:object w:dxaOrig="240" w:dyaOrig="300" w14:anchorId="26CC261F">
                <v:shape id="_x0000_i1121" type="#_x0000_t75" style="width:12pt;height:15pt" o:ole="">
                  <v:imagedata r:id="rId203" o:title=""/>
                </v:shape>
                <o:OLEObject Type="Embed" ProgID="Equation.3" ShapeID="_x0000_i1121" DrawAspect="Content" ObjectID="_1578894003" r:id="rId204"/>
              </w:object>
            </w:r>
          </w:p>
        </w:tc>
        <w:tc>
          <w:tcPr>
            <w:tcW w:w="0" w:type="auto"/>
            <w:vAlign w:val="center"/>
          </w:tcPr>
          <w:p w14:paraId="0B799B72" w14:textId="77777777" w:rsidR="00B27983" w:rsidRDefault="00B27983" w:rsidP="00AB6857">
            <w:pPr>
              <w:pStyle w:val="TAH"/>
              <w:keepNext w:val="0"/>
              <w:keepLines w:val="0"/>
              <w:rPr>
                <w:i/>
              </w:rPr>
            </w:pPr>
            <w:r>
              <w:rPr>
                <w:i/>
                <w:position w:val="-10"/>
              </w:rPr>
              <w:object w:dxaOrig="260" w:dyaOrig="300" w14:anchorId="00DF4AEF">
                <v:shape id="_x0000_i1122" type="#_x0000_t75" style="width:13.2pt;height:15pt" o:ole="">
                  <v:imagedata r:id="rId205" o:title=""/>
                </v:shape>
                <o:OLEObject Type="Embed" ProgID="Equation.3" ShapeID="_x0000_i1122" DrawAspect="Content" ObjectID="_1578894004" r:id="rId206"/>
              </w:object>
            </w:r>
          </w:p>
        </w:tc>
        <w:tc>
          <w:tcPr>
            <w:tcW w:w="0" w:type="auto"/>
            <w:shd w:val="clear" w:color="auto" w:fill="E6E6E6"/>
            <w:vAlign w:val="center"/>
          </w:tcPr>
          <w:p w14:paraId="534D278D" w14:textId="77777777" w:rsidR="00B27983" w:rsidRDefault="00B27983" w:rsidP="00AB6857">
            <w:pPr>
              <w:pStyle w:val="TAH"/>
              <w:keepNext w:val="0"/>
              <w:keepLines w:val="0"/>
              <w:rPr>
                <w:i/>
              </w:rPr>
            </w:pPr>
            <w:r>
              <w:rPr>
                <w:i/>
              </w:rPr>
              <w:t>i</w:t>
            </w:r>
          </w:p>
        </w:tc>
        <w:tc>
          <w:tcPr>
            <w:tcW w:w="0" w:type="auto"/>
            <w:vAlign w:val="center"/>
          </w:tcPr>
          <w:p w14:paraId="51F31C78" w14:textId="77777777" w:rsidR="00B27983" w:rsidRDefault="00B27983" w:rsidP="00AB6857">
            <w:pPr>
              <w:pStyle w:val="TAH"/>
              <w:keepNext w:val="0"/>
              <w:keepLines w:val="0"/>
              <w:rPr>
                <w:i/>
              </w:rPr>
            </w:pPr>
            <w:r>
              <w:rPr>
                <w:i/>
              </w:rPr>
              <w:t>K</w:t>
            </w:r>
          </w:p>
        </w:tc>
        <w:tc>
          <w:tcPr>
            <w:tcW w:w="0" w:type="auto"/>
            <w:vAlign w:val="center"/>
          </w:tcPr>
          <w:p w14:paraId="76981609" w14:textId="77777777" w:rsidR="00B27983" w:rsidRDefault="00B27983" w:rsidP="00AB6857">
            <w:pPr>
              <w:pStyle w:val="TAH"/>
              <w:keepNext w:val="0"/>
              <w:keepLines w:val="0"/>
              <w:rPr>
                <w:i/>
              </w:rPr>
            </w:pPr>
            <w:r>
              <w:rPr>
                <w:i/>
                <w:position w:val="-10"/>
              </w:rPr>
              <w:object w:dxaOrig="240" w:dyaOrig="300" w14:anchorId="114A53DF">
                <v:shape id="_x0000_i1123" type="#_x0000_t75" style="width:12pt;height:15pt" o:ole="">
                  <v:imagedata r:id="rId207" o:title=""/>
                </v:shape>
                <o:OLEObject Type="Embed" ProgID="Equation.3" ShapeID="_x0000_i1123" DrawAspect="Content" ObjectID="_1578894005" r:id="rId208"/>
              </w:object>
            </w:r>
          </w:p>
        </w:tc>
        <w:tc>
          <w:tcPr>
            <w:tcW w:w="0" w:type="auto"/>
            <w:vAlign w:val="center"/>
          </w:tcPr>
          <w:p w14:paraId="43924D6E" w14:textId="77777777" w:rsidR="00B27983" w:rsidRDefault="00B27983" w:rsidP="00AB6857">
            <w:pPr>
              <w:pStyle w:val="TAH"/>
              <w:keepNext w:val="0"/>
              <w:keepLines w:val="0"/>
              <w:rPr>
                <w:i/>
              </w:rPr>
            </w:pPr>
            <w:r>
              <w:rPr>
                <w:i/>
                <w:position w:val="-10"/>
              </w:rPr>
              <w:object w:dxaOrig="260" w:dyaOrig="300" w14:anchorId="6B804975">
                <v:shape id="_x0000_i1124" type="#_x0000_t75" style="width:13.2pt;height:15pt" o:ole="">
                  <v:imagedata r:id="rId209" o:title=""/>
                </v:shape>
                <o:OLEObject Type="Embed" ProgID="Equation.3" ShapeID="_x0000_i1124" DrawAspect="Content" ObjectID="_1578894006" r:id="rId210"/>
              </w:object>
            </w:r>
          </w:p>
        </w:tc>
        <w:tc>
          <w:tcPr>
            <w:tcW w:w="0" w:type="auto"/>
            <w:shd w:val="clear" w:color="auto" w:fill="E6E6E6"/>
            <w:vAlign w:val="center"/>
          </w:tcPr>
          <w:p w14:paraId="5EB16008" w14:textId="77777777" w:rsidR="00B27983" w:rsidRDefault="00B27983" w:rsidP="00AB6857">
            <w:pPr>
              <w:pStyle w:val="TAH"/>
              <w:keepNext w:val="0"/>
              <w:keepLines w:val="0"/>
              <w:rPr>
                <w:i/>
              </w:rPr>
            </w:pPr>
            <w:r>
              <w:rPr>
                <w:i/>
              </w:rPr>
              <w:t>i</w:t>
            </w:r>
          </w:p>
        </w:tc>
        <w:tc>
          <w:tcPr>
            <w:tcW w:w="0" w:type="auto"/>
            <w:vAlign w:val="center"/>
          </w:tcPr>
          <w:p w14:paraId="55BE0266" w14:textId="77777777" w:rsidR="00B27983" w:rsidRDefault="00B27983" w:rsidP="00AB6857">
            <w:pPr>
              <w:pStyle w:val="TAH"/>
              <w:keepNext w:val="0"/>
              <w:keepLines w:val="0"/>
              <w:rPr>
                <w:i/>
              </w:rPr>
            </w:pPr>
            <w:r>
              <w:rPr>
                <w:i/>
              </w:rPr>
              <w:t>K</w:t>
            </w:r>
          </w:p>
        </w:tc>
        <w:tc>
          <w:tcPr>
            <w:tcW w:w="0" w:type="auto"/>
            <w:vAlign w:val="center"/>
          </w:tcPr>
          <w:p w14:paraId="756EE7AE" w14:textId="77777777" w:rsidR="00B27983" w:rsidRDefault="00B27983" w:rsidP="00AB6857">
            <w:pPr>
              <w:pStyle w:val="TAH"/>
              <w:keepNext w:val="0"/>
              <w:keepLines w:val="0"/>
              <w:rPr>
                <w:i/>
              </w:rPr>
            </w:pPr>
            <w:r>
              <w:rPr>
                <w:i/>
                <w:position w:val="-10"/>
              </w:rPr>
              <w:object w:dxaOrig="240" w:dyaOrig="300" w14:anchorId="338F02BB">
                <v:shape id="_x0000_i1125" type="#_x0000_t75" style="width:12pt;height:15pt" o:ole="">
                  <v:imagedata r:id="rId211" o:title=""/>
                </v:shape>
                <o:OLEObject Type="Embed" ProgID="Equation.3" ShapeID="_x0000_i1125" DrawAspect="Content" ObjectID="_1578894007" r:id="rId212"/>
              </w:object>
            </w:r>
          </w:p>
        </w:tc>
        <w:tc>
          <w:tcPr>
            <w:tcW w:w="0" w:type="auto"/>
            <w:vAlign w:val="center"/>
          </w:tcPr>
          <w:p w14:paraId="3ABAFC3E" w14:textId="77777777" w:rsidR="00B27983" w:rsidRDefault="00B27983" w:rsidP="00AB6857">
            <w:pPr>
              <w:pStyle w:val="TAH"/>
              <w:keepNext w:val="0"/>
              <w:keepLines w:val="0"/>
              <w:rPr>
                <w:i/>
              </w:rPr>
            </w:pPr>
            <w:r>
              <w:rPr>
                <w:i/>
                <w:position w:val="-10"/>
              </w:rPr>
              <w:object w:dxaOrig="260" w:dyaOrig="300" w14:anchorId="10688D7D">
                <v:shape id="_x0000_i1126" type="#_x0000_t75" style="width:13.2pt;height:15pt" o:ole="">
                  <v:imagedata r:id="rId213" o:title=""/>
                </v:shape>
                <o:OLEObject Type="Embed" ProgID="Equation.3" ShapeID="_x0000_i1126" DrawAspect="Content" ObjectID="_1578894008" r:id="rId214"/>
              </w:object>
            </w:r>
          </w:p>
        </w:tc>
        <w:tc>
          <w:tcPr>
            <w:tcW w:w="0" w:type="auto"/>
            <w:shd w:val="clear" w:color="auto" w:fill="E6E6E6"/>
            <w:vAlign w:val="center"/>
          </w:tcPr>
          <w:p w14:paraId="326B9E15" w14:textId="77777777" w:rsidR="00B27983" w:rsidRDefault="00B27983" w:rsidP="00AB6857">
            <w:pPr>
              <w:pStyle w:val="TAH"/>
              <w:keepNext w:val="0"/>
              <w:keepLines w:val="0"/>
              <w:rPr>
                <w:i/>
              </w:rPr>
            </w:pPr>
            <w:r>
              <w:rPr>
                <w:i/>
              </w:rPr>
              <w:t>i</w:t>
            </w:r>
          </w:p>
        </w:tc>
        <w:tc>
          <w:tcPr>
            <w:tcW w:w="0" w:type="auto"/>
            <w:vAlign w:val="center"/>
          </w:tcPr>
          <w:p w14:paraId="659C5103" w14:textId="77777777" w:rsidR="00B27983" w:rsidRDefault="00B27983" w:rsidP="00AB6857">
            <w:pPr>
              <w:pStyle w:val="TAH"/>
              <w:keepNext w:val="0"/>
              <w:keepLines w:val="0"/>
              <w:rPr>
                <w:i/>
              </w:rPr>
            </w:pPr>
            <w:r>
              <w:rPr>
                <w:i/>
              </w:rPr>
              <w:t>K</w:t>
            </w:r>
          </w:p>
        </w:tc>
        <w:tc>
          <w:tcPr>
            <w:tcW w:w="0" w:type="auto"/>
            <w:vAlign w:val="center"/>
          </w:tcPr>
          <w:p w14:paraId="38DCC193" w14:textId="77777777" w:rsidR="00B27983" w:rsidRDefault="00B27983" w:rsidP="00AB6857">
            <w:pPr>
              <w:pStyle w:val="TAH"/>
              <w:keepNext w:val="0"/>
              <w:keepLines w:val="0"/>
              <w:rPr>
                <w:i/>
              </w:rPr>
            </w:pPr>
            <w:r>
              <w:rPr>
                <w:i/>
                <w:position w:val="-10"/>
              </w:rPr>
              <w:object w:dxaOrig="240" w:dyaOrig="300" w14:anchorId="1608A7D0">
                <v:shape id="_x0000_i1127" type="#_x0000_t75" style="width:12pt;height:15pt" o:ole="">
                  <v:imagedata r:id="rId215" o:title=""/>
                </v:shape>
                <o:OLEObject Type="Embed" ProgID="Equation.3" ShapeID="_x0000_i1127" DrawAspect="Content" ObjectID="_1578894009" r:id="rId216"/>
              </w:object>
            </w:r>
          </w:p>
        </w:tc>
        <w:tc>
          <w:tcPr>
            <w:tcW w:w="0" w:type="auto"/>
            <w:vAlign w:val="center"/>
          </w:tcPr>
          <w:p w14:paraId="07FAE3F2" w14:textId="77777777" w:rsidR="00B27983" w:rsidRDefault="00B27983" w:rsidP="00AB6857">
            <w:pPr>
              <w:pStyle w:val="TAH"/>
              <w:keepNext w:val="0"/>
              <w:keepLines w:val="0"/>
              <w:rPr>
                <w:i/>
              </w:rPr>
            </w:pPr>
            <w:r>
              <w:rPr>
                <w:i/>
                <w:position w:val="-10"/>
              </w:rPr>
              <w:object w:dxaOrig="260" w:dyaOrig="300" w14:anchorId="651AA144">
                <v:shape id="_x0000_i1128" type="#_x0000_t75" style="width:13.2pt;height:15pt" o:ole="">
                  <v:imagedata r:id="rId217" o:title=""/>
                </v:shape>
                <o:OLEObject Type="Embed" ProgID="Equation.3" ShapeID="_x0000_i1128" DrawAspect="Content" ObjectID="_1578894010" r:id="rId218"/>
              </w:object>
            </w:r>
          </w:p>
        </w:tc>
      </w:tr>
      <w:tr w:rsidR="00B27983" w14:paraId="2474F86D" w14:textId="77777777" w:rsidTr="00F3724D">
        <w:trPr>
          <w:jc w:val="center"/>
        </w:trPr>
        <w:tc>
          <w:tcPr>
            <w:tcW w:w="0" w:type="auto"/>
            <w:shd w:val="clear" w:color="auto" w:fill="E6E6E6"/>
          </w:tcPr>
          <w:p w14:paraId="1B50C1EF" w14:textId="77777777" w:rsidR="00B27983" w:rsidRDefault="00B27983" w:rsidP="00AB6857">
            <w:pPr>
              <w:pStyle w:val="TAC"/>
              <w:keepNext w:val="0"/>
              <w:keepLines w:val="0"/>
            </w:pPr>
            <w:r>
              <w:t>1</w:t>
            </w:r>
          </w:p>
        </w:tc>
        <w:tc>
          <w:tcPr>
            <w:tcW w:w="0" w:type="auto"/>
          </w:tcPr>
          <w:p w14:paraId="042CABA5" w14:textId="77777777" w:rsidR="00B27983" w:rsidRDefault="00B27983" w:rsidP="00AB6857">
            <w:pPr>
              <w:pStyle w:val="TAC"/>
              <w:keepNext w:val="0"/>
              <w:keepLines w:val="0"/>
            </w:pPr>
            <w:r>
              <w:t>40</w:t>
            </w:r>
          </w:p>
        </w:tc>
        <w:tc>
          <w:tcPr>
            <w:tcW w:w="0" w:type="auto"/>
          </w:tcPr>
          <w:p w14:paraId="40C186CC" w14:textId="77777777" w:rsidR="00B27983" w:rsidRDefault="00B27983" w:rsidP="00AB6857">
            <w:pPr>
              <w:pStyle w:val="TAC"/>
              <w:keepNext w:val="0"/>
              <w:keepLines w:val="0"/>
            </w:pPr>
            <w:r>
              <w:t>3</w:t>
            </w:r>
          </w:p>
        </w:tc>
        <w:tc>
          <w:tcPr>
            <w:tcW w:w="0" w:type="auto"/>
          </w:tcPr>
          <w:p w14:paraId="5B5D203E" w14:textId="77777777" w:rsidR="00B27983" w:rsidRDefault="00B27983" w:rsidP="00AB6857">
            <w:pPr>
              <w:pStyle w:val="TAC"/>
              <w:keepNext w:val="0"/>
              <w:keepLines w:val="0"/>
            </w:pPr>
            <w:r>
              <w:t>10</w:t>
            </w:r>
          </w:p>
        </w:tc>
        <w:tc>
          <w:tcPr>
            <w:tcW w:w="0" w:type="auto"/>
            <w:shd w:val="clear" w:color="auto" w:fill="E6E6E6"/>
          </w:tcPr>
          <w:p w14:paraId="1EAAC617" w14:textId="77777777" w:rsidR="00B27983" w:rsidRDefault="00B27983" w:rsidP="00AB6857">
            <w:pPr>
              <w:pStyle w:val="TAC"/>
              <w:keepNext w:val="0"/>
              <w:keepLines w:val="0"/>
            </w:pPr>
            <w:r>
              <w:t>48</w:t>
            </w:r>
          </w:p>
        </w:tc>
        <w:tc>
          <w:tcPr>
            <w:tcW w:w="0" w:type="auto"/>
          </w:tcPr>
          <w:p w14:paraId="187E127C" w14:textId="77777777" w:rsidR="00B27983" w:rsidRDefault="00B27983" w:rsidP="00AB6857">
            <w:pPr>
              <w:pStyle w:val="TAC"/>
              <w:keepNext w:val="0"/>
              <w:keepLines w:val="0"/>
            </w:pPr>
            <w:r>
              <w:t>416</w:t>
            </w:r>
          </w:p>
        </w:tc>
        <w:tc>
          <w:tcPr>
            <w:tcW w:w="0" w:type="auto"/>
          </w:tcPr>
          <w:p w14:paraId="3797E661" w14:textId="77777777" w:rsidR="00B27983" w:rsidRDefault="00B27983" w:rsidP="00AB6857">
            <w:pPr>
              <w:pStyle w:val="TAC"/>
              <w:keepNext w:val="0"/>
              <w:keepLines w:val="0"/>
            </w:pPr>
            <w:r>
              <w:t>25</w:t>
            </w:r>
          </w:p>
        </w:tc>
        <w:tc>
          <w:tcPr>
            <w:tcW w:w="0" w:type="auto"/>
          </w:tcPr>
          <w:p w14:paraId="596DEE14" w14:textId="77777777" w:rsidR="00B27983" w:rsidRDefault="00B27983" w:rsidP="00AB6857">
            <w:pPr>
              <w:pStyle w:val="TAC"/>
              <w:keepNext w:val="0"/>
              <w:keepLines w:val="0"/>
            </w:pPr>
            <w:r>
              <w:t>52</w:t>
            </w:r>
          </w:p>
        </w:tc>
        <w:tc>
          <w:tcPr>
            <w:tcW w:w="0" w:type="auto"/>
            <w:shd w:val="clear" w:color="auto" w:fill="E6E6E6"/>
          </w:tcPr>
          <w:p w14:paraId="6953631C" w14:textId="77777777" w:rsidR="00B27983" w:rsidRDefault="00B27983" w:rsidP="00AB6857">
            <w:pPr>
              <w:pStyle w:val="TAC"/>
              <w:keepNext w:val="0"/>
              <w:keepLines w:val="0"/>
            </w:pPr>
            <w:r>
              <w:t>95</w:t>
            </w:r>
          </w:p>
        </w:tc>
        <w:tc>
          <w:tcPr>
            <w:tcW w:w="0" w:type="auto"/>
          </w:tcPr>
          <w:p w14:paraId="3F0E0DF3" w14:textId="77777777" w:rsidR="00B27983" w:rsidRDefault="00B27983" w:rsidP="00AB6857">
            <w:pPr>
              <w:pStyle w:val="TAC"/>
              <w:keepNext w:val="0"/>
              <w:keepLines w:val="0"/>
            </w:pPr>
            <w:r>
              <w:t>1120</w:t>
            </w:r>
          </w:p>
        </w:tc>
        <w:tc>
          <w:tcPr>
            <w:tcW w:w="0" w:type="auto"/>
          </w:tcPr>
          <w:p w14:paraId="193A08E2" w14:textId="77777777" w:rsidR="00B27983" w:rsidRDefault="00B27983" w:rsidP="00AB6857">
            <w:pPr>
              <w:pStyle w:val="TAC"/>
              <w:keepNext w:val="0"/>
              <w:keepLines w:val="0"/>
            </w:pPr>
            <w:r>
              <w:t>67</w:t>
            </w:r>
          </w:p>
        </w:tc>
        <w:tc>
          <w:tcPr>
            <w:tcW w:w="0" w:type="auto"/>
          </w:tcPr>
          <w:p w14:paraId="62738544" w14:textId="77777777" w:rsidR="00B27983" w:rsidRDefault="00B27983" w:rsidP="00AB6857">
            <w:pPr>
              <w:pStyle w:val="TAC"/>
              <w:keepNext w:val="0"/>
              <w:keepLines w:val="0"/>
            </w:pPr>
            <w:r>
              <w:t>140</w:t>
            </w:r>
          </w:p>
        </w:tc>
        <w:tc>
          <w:tcPr>
            <w:tcW w:w="0" w:type="auto"/>
            <w:shd w:val="clear" w:color="auto" w:fill="E6E6E6"/>
          </w:tcPr>
          <w:p w14:paraId="04CC6044" w14:textId="77777777" w:rsidR="00B27983" w:rsidRDefault="00B27983" w:rsidP="00AB6857">
            <w:pPr>
              <w:pStyle w:val="TAC"/>
              <w:keepNext w:val="0"/>
              <w:keepLines w:val="0"/>
            </w:pPr>
            <w:r>
              <w:t>142</w:t>
            </w:r>
          </w:p>
        </w:tc>
        <w:tc>
          <w:tcPr>
            <w:tcW w:w="0" w:type="auto"/>
          </w:tcPr>
          <w:p w14:paraId="2F95CD06" w14:textId="77777777" w:rsidR="00B27983" w:rsidRDefault="00B27983" w:rsidP="00AB6857">
            <w:pPr>
              <w:pStyle w:val="TAC"/>
              <w:keepNext w:val="0"/>
              <w:keepLines w:val="0"/>
            </w:pPr>
            <w:r>
              <w:t>3200</w:t>
            </w:r>
          </w:p>
        </w:tc>
        <w:tc>
          <w:tcPr>
            <w:tcW w:w="0" w:type="auto"/>
          </w:tcPr>
          <w:p w14:paraId="20E71B20" w14:textId="77777777" w:rsidR="00B27983" w:rsidRDefault="00B27983" w:rsidP="00AB6857">
            <w:pPr>
              <w:pStyle w:val="TAC"/>
              <w:keepNext w:val="0"/>
              <w:keepLines w:val="0"/>
            </w:pPr>
            <w:r>
              <w:t>111</w:t>
            </w:r>
          </w:p>
        </w:tc>
        <w:tc>
          <w:tcPr>
            <w:tcW w:w="0" w:type="auto"/>
          </w:tcPr>
          <w:p w14:paraId="5D085A16" w14:textId="77777777" w:rsidR="00B27983" w:rsidRDefault="00B27983" w:rsidP="00AB6857">
            <w:pPr>
              <w:pStyle w:val="TAC"/>
              <w:keepNext w:val="0"/>
              <w:keepLines w:val="0"/>
            </w:pPr>
            <w:r>
              <w:t>240</w:t>
            </w:r>
          </w:p>
        </w:tc>
      </w:tr>
      <w:tr w:rsidR="00B27983" w14:paraId="0E2D0522" w14:textId="77777777" w:rsidTr="00F3724D">
        <w:trPr>
          <w:jc w:val="center"/>
        </w:trPr>
        <w:tc>
          <w:tcPr>
            <w:tcW w:w="0" w:type="auto"/>
            <w:shd w:val="clear" w:color="auto" w:fill="E6E6E6"/>
          </w:tcPr>
          <w:p w14:paraId="366B3FCB" w14:textId="77777777" w:rsidR="00B27983" w:rsidRDefault="00B27983" w:rsidP="00AB6857">
            <w:pPr>
              <w:pStyle w:val="TAC"/>
              <w:keepNext w:val="0"/>
              <w:keepLines w:val="0"/>
            </w:pPr>
            <w:r>
              <w:t>2</w:t>
            </w:r>
          </w:p>
        </w:tc>
        <w:tc>
          <w:tcPr>
            <w:tcW w:w="0" w:type="auto"/>
          </w:tcPr>
          <w:p w14:paraId="4B7B328D" w14:textId="77777777" w:rsidR="00B27983" w:rsidRDefault="00B27983" w:rsidP="00AB6857">
            <w:pPr>
              <w:pStyle w:val="TAC"/>
              <w:keepNext w:val="0"/>
              <w:keepLines w:val="0"/>
            </w:pPr>
            <w:r>
              <w:t>48</w:t>
            </w:r>
          </w:p>
        </w:tc>
        <w:tc>
          <w:tcPr>
            <w:tcW w:w="0" w:type="auto"/>
          </w:tcPr>
          <w:p w14:paraId="504F22F7" w14:textId="77777777" w:rsidR="00B27983" w:rsidRDefault="00B27983" w:rsidP="00AB6857">
            <w:pPr>
              <w:pStyle w:val="TAC"/>
              <w:keepNext w:val="0"/>
              <w:keepLines w:val="0"/>
            </w:pPr>
            <w:r>
              <w:t>7</w:t>
            </w:r>
          </w:p>
        </w:tc>
        <w:tc>
          <w:tcPr>
            <w:tcW w:w="0" w:type="auto"/>
          </w:tcPr>
          <w:p w14:paraId="06FD2C1C" w14:textId="77777777" w:rsidR="00B27983" w:rsidRDefault="00B27983" w:rsidP="00AB6857">
            <w:pPr>
              <w:pStyle w:val="TAC"/>
              <w:keepNext w:val="0"/>
              <w:keepLines w:val="0"/>
            </w:pPr>
            <w:r>
              <w:t>12</w:t>
            </w:r>
          </w:p>
        </w:tc>
        <w:tc>
          <w:tcPr>
            <w:tcW w:w="0" w:type="auto"/>
            <w:shd w:val="clear" w:color="auto" w:fill="E6E6E6"/>
          </w:tcPr>
          <w:p w14:paraId="3991E180" w14:textId="77777777" w:rsidR="00B27983" w:rsidRDefault="00B27983" w:rsidP="00AB6857">
            <w:pPr>
              <w:pStyle w:val="TAC"/>
              <w:keepNext w:val="0"/>
              <w:keepLines w:val="0"/>
            </w:pPr>
            <w:r>
              <w:t>49</w:t>
            </w:r>
          </w:p>
        </w:tc>
        <w:tc>
          <w:tcPr>
            <w:tcW w:w="0" w:type="auto"/>
          </w:tcPr>
          <w:p w14:paraId="2C84AF3D" w14:textId="77777777" w:rsidR="00B27983" w:rsidRDefault="00B27983" w:rsidP="00AB6857">
            <w:pPr>
              <w:pStyle w:val="TAC"/>
              <w:keepNext w:val="0"/>
              <w:keepLines w:val="0"/>
            </w:pPr>
            <w:r>
              <w:t>424</w:t>
            </w:r>
          </w:p>
        </w:tc>
        <w:tc>
          <w:tcPr>
            <w:tcW w:w="0" w:type="auto"/>
          </w:tcPr>
          <w:p w14:paraId="7943726D" w14:textId="77777777" w:rsidR="00B27983" w:rsidRDefault="00B27983" w:rsidP="00AB6857">
            <w:pPr>
              <w:pStyle w:val="TAC"/>
              <w:keepNext w:val="0"/>
              <w:keepLines w:val="0"/>
            </w:pPr>
            <w:r>
              <w:t>51</w:t>
            </w:r>
          </w:p>
        </w:tc>
        <w:tc>
          <w:tcPr>
            <w:tcW w:w="0" w:type="auto"/>
          </w:tcPr>
          <w:p w14:paraId="2B89B370" w14:textId="77777777" w:rsidR="00B27983" w:rsidRDefault="00B27983" w:rsidP="00AB6857">
            <w:pPr>
              <w:pStyle w:val="TAC"/>
              <w:keepNext w:val="0"/>
              <w:keepLines w:val="0"/>
            </w:pPr>
            <w:r>
              <w:t>106</w:t>
            </w:r>
          </w:p>
        </w:tc>
        <w:tc>
          <w:tcPr>
            <w:tcW w:w="0" w:type="auto"/>
            <w:shd w:val="clear" w:color="auto" w:fill="E6E6E6"/>
          </w:tcPr>
          <w:p w14:paraId="5CB5A2A2" w14:textId="77777777" w:rsidR="00B27983" w:rsidRDefault="00B27983" w:rsidP="00AB6857">
            <w:pPr>
              <w:pStyle w:val="TAC"/>
              <w:keepNext w:val="0"/>
              <w:keepLines w:val="0"/>
            </w:pPr>
            <w:r>
              <w:t>96</w:t>
            </w:r>
          </w:p>
        </w:tc>
        <w:tc>
          <w:tcPr>
            <w:tcW w:w="0" w:type="auto"/>
          </w:tcPr>
          <w:p w14:paraId="3F2CFD9D" w14:textId="77777777" w:rsidR="00B27983" w:rsidRDefault="00B27983" w:rsidP="00AB6857">
            <w:pPr>
              <w:pStyle w:val="TAC"/>
              <w:keepNext w:val="0"/>
              <w:keepLines w:val="0"/>
            </w:pPr>
            <w:r>
              <w:t>1152</w:t>
            </w:r>
          </w:p>
        </w:tc>
        <w:tc>
          <w:tcPr>
            <w:tcW w:w="0" w:type="auto"/>
          </w:tcPr>
          <w:p w14:paraId="3C0A44EE" w14:textId="77777777" w:rsidR="00B27983" w:rsidRDefault="00B27983" w:rsidP="00AB6857">
            <w:pPr>
              <w:pStyle w:val="TAC"/>
              <w:keepNext w:val="0"/>
              <w:keepLines w:val="0"/>
            </w:pPr>
            <w:r>
              <w:t>35</w:t>
            </w:r>
          </w:p>
        </w:tc>
        <w:tc>
          <w:tcPr>
            <w:tcW w:w="0" w:type="auto"/>
          </w:tcPr>
          <w:p w14:paraId="71033094" w14:textId="77777777" w:rsidR="00B27983" w:rsidRDefault="00B27983" w:rsidP="00AB6857">
            <w:pPr>
              <w:pStyle w:val="TAC"/>
              <w:keepNext w:val="0"/>
              <w:keepLines w:val="0"/>
            </w:pPr>
            <w:r>
              <w:t>72</w:t>
            </w:r>
          </w:p>
        </w:tc>
        <w:tc>
          <w:tcPr>
            <w:tcW w:w="0" w:type="auto"/>
            <w:shd w:val="clear" w:color="auto" w:fill="E6E6E6"/>
          </w:tcPr>
          <w:p w14:paraId="226BA0F8" w14:textId="77777777" w:rsidR="00B27983" w:rsidRDefault="00B27983" w:rsidP="00AB6857">
            <w:pPr>
              <w:pStyle w:val="TAC"/>
              <w:keepNext w:val="0"/>
              <w:keepLines w:val="0"/>
            </w:pPr>
            <w:r>
              <w:t>143</w:t>
            </w:r>
          </w:p>
        </w:tc>
        <w:tc>
          <w:tcPr>
            <w:tcW w:w="0" w:type="auto"/>
          </w:tcPr>
          <w:p w14:paraId="160AFFAC" w14:textId="77777777" w:rsidR="00B27983" w:rsidRDefault="00B27983" w:rsidP="00AB6857">
            <w:pPr>
              <w:pStyle w:val="TAC"/>
              <w:keepNext w:val="0"/>
              <w:keepLines w:val="0"/>
            </w:pPr>
            <w:r>
              <w:t>3264</w:t>
            </w:r>
          </w:p>
        </w:tc>
        <w:tc>
          <w:tcPr>
            <w:tcW w:w="0" w:type="auto"/>
          </w:tcPr>
          <w:p w14:paraId="3EFF1817" w14:textId="77777777" w:rsidR="00B27983" w:rsidRDefault="00B27983" w:rsidP="00AB6857">
            <w:pPr>
              <w:pStyle w:val="TAC"/>
              <w:keepNext w:val="0"/>
              <w:keepLines w:val="0"/>
            </w:pPr>
            <w:r>
              <w:t>443</w:t>
            </w:r>
          </w:p>
        </w:tc>
        <w:tc>
          <w:tcPr>
            <w:tcW w:w="0" w:type="auto"/>
          </w:tcPr>
          <w:p w14:paraId="5B4C0372" w14:textId="77777777" w:rsidR="00B27983" w:rsidRDefault="00B27983" w:rsidP="00AB6857">
            <w:pPr>
              <w:pStyle w:val="TAC"/>
              <w:keepNext w:val="0"/>
              <w:keepLines w:val="0"/>
            </w:pPr>
            <w:r>
              <w:t>204</w:t>
            </w:r>
          </w:p>
        </w:tc>
      </w:tr>
      <w:tr w:rsidR="00B27983" w14:paraId="0A3A0EBD" w14:textId="77777777" w:rsidTr="00F3724D">
        <w:trPr>
          <w:jc w:val="center"/>
        </w:trPr>
        <w:tc>
          <w:tcPr>
            <w:tcW w:w="0" w:type="auto"/>
            <w:shd w:val="clear" w:color="auto" w:fill="E6E6E6"/>
          </w:tcPr>
          <w:p w14:paraId="702A9F39" w14:textId="77777777" w:rsidR="00B27983" w:rsidRDefault="00B27983" w:rsidP="00AB6857">
            <w:pPr>
              <w:pStyle w:val="TAC"/>
              <w:keepNext w:val="0"/>
              <w:keepLines w:val="0"/>
            </w:pPr>
            <w:r>
              <w:t>3</w:t>
            </w:r>
          </w:p>
        </w:tc>
        <w:tc>
          <w:tcPr>
            <w:tcW w:w="0" w:type="auto"/>
          </w:tcPr>
          <w:p w14:paraId="2E2B3E8D" w14:textId="77777777" w:rsidR="00B27983" w:rsidRDefault="00B27983" w:rsidP="00AB6857">
            <w:pPr>
              <w:pStyle w:val="TAC"/>
              <w:keepNext w:val="0"/>
              <w:keepLines w:val="0"/>
            </w:pPr>
            <w:r>
              <w:t>56</w:t>
            </w:r>
          </w:p>
        </w:tc>
        <w:tc>
          <w:tcPr>
            <w:tcW w:w="0" w:type="auto"/>
          </w:tcPr>
          <w:p w14:paraId="4C0B6FFA" w14:textId="77777777" w:rsidR="00B27983" w:rsidRDefault="00B27983" w:rsidP="00AB6857">
            <w:pPr>
              <w:pStyle w:val="TAC"/>
              <w:keepNext w:val="0"/>
              <w:keepLines w:val="0"/>
            </w:pPr>
            <w:r>
              <w:t>19</w:t>
            </w:r>
          </w:p>
        </w:tc>
        <w:tc>
          <w:tcPr>
            <w:tcW w:w="0" w:type="auto"/>
          </w:tcPr>
          <w:p w14:paraId="6DD3B1F8" w14:textId="77777777" w:rsidR="00B27983" w:rsidRDefault="00B27983" w:rsidP="00AB6857">
            <w:pPr>
              <w:pStyle w:val="TAC"/>
              <w:keepNext w:val="0"/>
              <w:keepLines w:val="0"/>
            </w:pPr>
            <w:r>
              <w:t>42</w:t>
            </w:r>
          </w:p>
        </w:tc>
        <w:tc>
          <w:tcPr>
            <w:tcW w:w="0" w:type="auto"/>
            <w:shd w:val="clear" w:color="auto" w:fill="E6E6E6"/>
          </w:tcPr>
          <w:p w14:paraId="6D5F635D" w14:textId="77777777" w:rsidR="00B27983" w:rsidRDefault="00B27983" w:rsidP="00AB6857">
            <w:pPr>
              <w:pStyle w:val="TAC"/>
              <w:keepNext w:val="0"/>
              <w:keepLines w:val="0"/>
            </w:pPr>
            <w:r>
              <w:t>50</w:t>
            </w:r>
          </w:p>
        </w:tc>
        <w:tc>
          <w:tcPr>
            <w:tcW w:w="0" w:type="auto"/>
          </w:tcPr>
          <w:p w14:paraId="7F73D2C1" w14:textId="77777777" w:rsidR="00B27983" w:rsidRDefault="00B27983" w:rsidP="00AB6857">
            <w:pPr>
              <w:pStyle w:val="TAC"/>
              <w:keepNext w:val="0"/>
              <w:keepLines w:val="0"/>
            </w:pPr>
            <w:r>
              <w:t>432</w:t>
            </w:r>
          </w:p>
        </w:tc>
        <w:tc>
          <w:tcPr>
            <w:tcW w:w="0" w:type="auto"/>
          </w:tcPr>
          <w:p w14:paraId="19692C94" w14:textId="77777777" w:rsidR="00B27983" w:rsidRDefault="00B27983" w:rsidP="00AB6857">
            <w:pPr>
              <w:pStyle w:val="TAC"/>
              <w:keepNext w:val="0"/>
              <w:keepLines w:val="0"/>
            </w:pPr>
            <w:r>
              <w:t>47</w:t>
            </w:r>
          </w:p>
        </w:tc>
        <w:tc>
          <w:tcPr>
            <w:tcW w:w="0" w:type="auto"/>
          </w:tcPr>
          <w:p w14:paraId="72DFE3FB" w14:textId="77777777" w:rsidR="00B27983" w:rsidRDefault="00B27983" w:rsidP="00AB6857">
            <w:pPr>
              <w:pStyle w:val="TAC"/>
              <w:keepNext w:val="0"/>
              <w:keepLines w:val="0"/>
            </w:pPr>
            <w:r>
              <w:t>72</w:t>
            </w:r>
          </w:p>
        </w:tc>
        <w:tc>
          <w:tcPr>
            <w:tcW w:w="0" w:type="auto"/>
            <w:shd w:val="clear" w:color="auto" w:fill="E6E6E6"/>
          </w:tcPr>
          <w:p w14:paraId="123A198F" w14:textId="77777777" w:rsidR="00B27983" w:rsidRDefault="00B27983" w:rsidP="00AB6857">
            <w:pPr>
              <w:pStyle w:val="TAC"/>
              <w:keepNext w:val="0"/>
              <w:keepLines w:val="0"/>
            </w:pPr>
            <w:r>
              <w:t>97</w:t>
            </w:r>
          </w:p>
        </w:tc>
        <w:tc>
          <w:tcPr>
            <w:tcW w:w="0" w:type="auto"/>
          </w:tcPr>
          <w:p w14:paraId="59F342B6" w14:textId="77777777" w:rsidR="00B27983" w:rsidRDefault="00B27983" w:rsidP="00AB6857">
            <w:pPr>
              <w:pStyle w:val="TAC"/>
              <w:keepNext w:val="0"/>
              <w:keepLines w:val="0"/>
            </w:pPr>
            <w:r>
              <w:t>1184</w:t>
            </w:r>
          </w:p>
        </w:tc>
        <w:tc>
          <w:tcPr>
            <w:tcW w:w="0" w:type="auto"/>
          </w:tcPr>
          <w:p w14:paraId="6453300F" w14:textId="77777777" w:rsidR="00B27983" w:rsidRDefault="00B27983" w:rsidP="00AB6857">
            <w:pPr>
              <w:pStyle w:val="TAC"/>
              <w:keepNext w:val="0"/>
              <w:keepLines w:val="0"/>
            </w:pPr>
            <w:r>
              <w:t>19</w:t>
            </w:r>
          </w:p>
        </w:tc>
        <w:tc>
          <w:tcPr>
            <w:tcW w:w="0" w:type="auto"/>
          </w:tcPr>
          <w:p w14:paraId="66679786" w14:textId="77777777" w:rsidR="00B27983" w:rsidRDefault="00B27983" w:rsidP="00AB6857">
            <w:pPr>
              <w:pStyle w:val="TAC"/>
              <w:keepNext w:val="0"/>
              <w:keepLines w:val="0"/>
            </w:pPr>
            <w:r>
              <w:t>74</w:t>
            </w:r>
          </w:p>
        </w:tc>
        <w:tc>
          <w:tcPr>
            <w:tcW w:w="0" w:type="auto"/>
            <w:shd w:val="clear" w:color="auto" w:fill="E6E6E6"/>
          </w:tcPr>
          <w:p w14:paraId="2F2CD4FC" w14:textId="77777777" w:rsidR="00B27983" w:rsidRDefault="00B27983" w:rsidP="00AB6857">
            <w:pPr>
              <w:pStyle w:val="TAC"/>
              <w:keepNext w:val="0"/>
              <w:keepLines w:val="0"/>
            </w:pPr>
            <w:r>
              <w:t>144</w:t>
            </w:r>
          </w:p>
        </w:tc>
        <w:tc>
          <w:tcPr>
            <w:tcW w:w="0" w:type="auto"/>
          </w:tcPr>
          <w:p w14:paraId="65F39133" w14:textId="77777777" w:rsidR="00B27983" w:rsidRDefault="00B27983" w:rsidP="00AB6857">
            <w:pPr>
              <w:pStyle w:val="TAC"/>
              <w:keepNext w:val="0"/>
              <w:keepLines w:val="0"/>
            </w:pPr>
            <w:r>
              <w:t>3328</w:t>
            </w:r>
          </w:p>
        </w:tc>
        <w:tc>
          <w:tcPr>
            <w:tcW w:w="0" w:type="auto"/>
          </w:tcPr>
          <w:p w14:paraId="4C164092" w14:textId="77777777" w:rsidR="00B27983" w:rsidRDefault="00B27983" w:rsidP="00AB6857">
            <w:pPr>
              <w:pStyle w:val="TAC"/>
              <w:keepNext w:val="0"/>
              <w:keepLines w:val="0"/>
            </w:pPr>
            <w:r>
              <w:t>51</w:t>
            </w:r>
          </w:p>
        </w:tc>
        <w:tc>
          <w:tcPr>
            <w:tcW w:w="0" w:type="auto"/>
          </w:tcPr>
          <w:p w14:paraId="0CB80239" w14:textId="77777777" w:rsidR="00B27983" w:rsidRDefault="00B27983" w:rsidP="00AB6857">
            <w:pPr>
              <w:pStyle w:val="TAC"/>
              <w:keepNext w:val="0"/>
              <w:keepLines w:val="0"/>
            </w:pPr>
            <w:r>
              <w:t>104</w:t>
            </w:r>
          </w:p>
        </w:tc>
      </w:tr>
      <w:tr w:rsidR="00B27983" w14:paraId="463BE347" w14:textId="77777777" w:rsidTr="00F3724D">
        <w:trPr>
          <w:jc w:val="center"/>
        </w:trPr>
        <w:tc>
          <w:tcPr>
            <w:tcW w:w="0" w:type="auto"/>
            <w:shd w:val="clear" w:color="auto" w:fill="E6E6E6"/>
          </w:tcPr>
          <w:p w14:paraId="70542DD1" w14:textId="77777777" w:rsidR="00B27983" w:rsidRDefault="00B27983" w:rsidP="00AB6857">
            <w:pPr>
              <w:pStyle w:val="TAC"/>
              <w:keepNext w:val="0"/>
              <w:keepLines w:val="0"/>
            </w:pPr>
            <w:r>
              <w:t>4</w:t>
            </w:r>
          </w:p>
        </w:tc>
        <w:tc>
          <w:tcPr>
            <w:tcW w:w="0" w:type="auto"/>
          </w:tcPr>
          <w:p w14:paraId="686E9DDD" w14:textId="77777777" w:rsidR="00B27983" w:rsidRDefault="00B27983" w:rsidP="00AB6857">
            <w:pPr>
              <w:pStyle w:val="TAC"/>
              <w:keepNext w:val="0"/>
              <w:keepLines w:val="0"/>
            </w:pPr>
            <w:r>
              <w:t>64</w:t>
            </w:r>
          </w:p>
        </w:tc>
        <w:tc>
          <w:tcPr>
            <w:tcW w:w="0" w:type="auto"/>
          </w:tcPr>
          <w:p w14:paraId="76AB19B3" w14:textId="77777777" w:rsidR="00B27983" w:rsidRDefault="00B27983" w:rsidP="00AB6857">
            <w:pPr>
              <w:pStyle w:val="TAC"/>
              <w:keepNext w:val="0"/>
              <w:keepLines w:val="0"/>
            </w:pPr>
            <w:r>
              <w:t>7</w:t>
            </w:r>
          </w:p>
        </w:tc>
        <w:tc>
          <w:tcPr>
            <w:tcW w:w="0" w:type="auto"/>
          </w:tcPr>
          <w:p w14:paraId="1D05CFE1" w14:textId="77777777" w:rsidR="00B27983" w:rsidRDefault="00B27983" w:rsidP="00AB6857">
            <w:pPr>
              <w:pStyle w:val="TAC"/>
              <w:keepNext w:val="0"/>
              <w:keepLines w:val="0"/>
            </w:pPr>
            <w:r>
              <w:t>16</w:t>
            </w:r>
          </w:p>
        </w:tc>
        <w:tc>
          <w:tcPr>
            <w:tcW w:w="0" w:type="auto"/>
            <w:shd w:val="clear" w:color="auto" w:fill="E6E6E6"/>
          </w:tcPr>
          <w:p w14:paraId="0304BB4A" w14:textId="77777777" w:rsidR="00B27983" w:rsidRDefault="00B27983" w:rsidP="00AB6857">
            <w:pPr>
              <w:pStyle w:val="TAC"/>
              <w:keepNext w:val="0"/>
              <w:keepLines w:val="0"/>
            </w:pPr>
            <w:r>
              <w:t>51</w:t>
            </w:r>
          </w:p>
        </w:tc>
        <w:tc>
          <w:tcPr>
            <w:tcW w:w="0" w:type="auto"/>
          </w:tcPr>
          <w:p w14:paraId="6791C379" w14:textId="77777777" w:rsidR="00B27983" w:rsidRDefault="00B27983" w:rsidP="00AB6857">
            <w:pPr>
              <w:pStyle w:val="TAC"/>
              <w:keepNext w:val="0"/>
              <w:keepLines w:val="0"/>
            </w:pPr>
            <w:r>
              <w:t>440</w:t>
            </w:r>
          </w:p>
        </w:tc>
        <w:tc>
          <w:tcPr>
            <w:tcW w:w="0" w:type="auto"/>
          </w:tcPr>
          <w:p w14:paraId="5E04DEA3" w14:textId="77777777" w:rsidR="00B27983" w:rsidRDefault="00B27983" w:rsidP="00AB6857">
            <w:pPr>
              <w:pStyle w:val="TAC"/>
              <w:keepNext w:val="0"/>
              <w:keepLines w:val="0"/>
            </w:pPr>
            <w:r>
              <w:t>91</w:t>
            </w:r>
          </w:p>
        </w:tc>
        <w:tc>
          <w:tcPr>
            <w:tcW w:w="0" w:type="auto"/>
          </w:tcPr>
          <w:p w14:paraId="7BDDF059" w14:textId="77777777" w:rsidR="00B27983" w:rsidRDefault="00B27983" w:rsidP="00AB6857">
            <w:pPr>
              <w:pStyle w:val="TAC"/>
              <w:keepNext w:val="0"/>
              <w:keepLines w:val="0"/>
            </w:pPr>
            <w:r>
              <w:t>110</w:t>
            </w:r>
          </w:p>
        </w:tc>
        <w:tc>
          <w:tcPr>
            <w:tcW w:w="0" w:type="auto"/>
            <w:shd w:val="clear" w:color="auto" w:fill="E6E6E6"/>
          </w:tcPr>
          <w:p w14:paraId="0C5A7E12" w14:textId="77777777" w:rsidR="00B27983" w:rsidRDefault="00B27983" w:rsidP="00AB6857">
            <w:pPr>
              <w:pStyle w:val="TAC"/>
              <w:keepNext w:val="0"/>
              <w:keepLines w:val="0"/>
            </w:pPr>
            <w:r>
              <w:t>98</w:t>
            </w:r>
          </w:p>
        </w:tc>
        <w:tc>
          <w:tcPr>
            <w:tcW w:w="0" w:type="auto"/>
          </w:tcPr>
          <w:p w14:paraId="06A33635" w14:textId="77777777" w:rsidR="00B27983" w:rsidRDefault="00B27983" w:rsidP="00AB6857">
            <w:pPr>
              <w:pStyle w:val="TAC"/>
              <w:keepNext w:val="0"/>
              <w:keepLines w:val="0"/>
            </w:pPr>
            <w:r>
              <w:t>1216</w:t>
            </w:r>
          </w:p>
        </w:tc>
        <w:tc>
          <w:tcPr>
            <w:tcW w:w="0" w:type="auto"/>
          </w:tcPr>
          <w:p w14:paraId="3E635589" w14:textId="77777777" w:rsidR="00B27983" w:rsidRDefault="00B27983" w:rsidP="00AB6857">
            <w:pPr>
              <w:pStyle w:val="TAC"/>
              <w:keepNext w:val="0"/>
              <w:keepLines w:val="0"/>
            </w:pPr>
            <w:r>
              <w:t>39</w:t>
            </w:r>
          </w:p>
        </w:tc>
        <w:tc>
          <w:tcPr>
            <w:tcW w:w="0" w:type="auto"/>
          </w:tcPr>
          <w:p w14:paraId="03D55126" w14:textId="77777777" w:rsidR="00B27983" w:rsidRDefault="00B27983" w:rsidP="00AB6857">
            <w:pPr>
              <w:pStyle w:val="TAC"/>
              <w:keepNext w:val="0"/>
              <w:keepLines w:val="0"/>
            </w:pPr>
            <w:r>
              <w:t>76</w:t>
            </w:r>
          </w:p>
        </w:tc>
        <w:tc>
          <w:tcPr>
            <w:tcW w:w="0" w:type="auto"/>
            <w:shd w:val="clear" w:color="auto" w:fill="E6E6E6"/>
          </w:tcPr>
          <w:p w14:paraId="2996D342" w14:textId="77777777" w:rsidR="00B27983" w:rsidRDefault="00B27983" w:rsidP="00AB6857">
            <w:pPr>
              <w:pStyle w:val="TAC"/>
              <w:keepNext w:val="0"/>
              <w:keepLines w:val="0"/>
            </w:pPr>
            <w:r>
              <w:t>145</w:t>
            </w:r>
          </w:p>
        </w:tc>
        <w:tc>
          <w:tcPr>
            <w:tcW w:w="0" w:type="auto"/>
          </w:tcPr>
          <w:p w14:paraId="1A334426" w14:textId="77777777" w:rsidR="00B27983" w:rsidRDefault="00B27983" w:rsidP="00AB6857">
            <w:pPr>
              <w:pStyle w:val="TAC"/>
              <w:keepNext w:val="0"/>
              <w:keepLines w:val="0"/>
            </w:pPr>
            <w:r>
              <w:t>3392</w:t>
            </w:r>
          </w:p>
        </w:tc>
        <w:tc>
          <w:tcPr>
            <w:tcW w:w="0" w:type="auto"/>
          </w:tcPr>
          <w:p w14:paraId="3BCA2FFC" w14:textId="77777777" w:rsidR="00B27983" w:rsidRDefault="00B27983" w:rsidP="00AB6857">
            <w:pPr>
              <w:pStyle w:val="TAC"/>
              <w:keepNext w:val="0"/>
              <w:keepLines w:val="0"/>
            </w:pPr>
            <w:r>
              <w:t>51</w:t>
            </w:r>
          </w:p>
        </w:tc>
        <w:tc>
          <w:tcPr>
            <w:tcW w:w="0" w:type="auto"/>
          </w:tcPr>
          <w:p w14:paraId="569FA9A4" w14:textId="77777777" w:rsidR="00B27983" w:rsidRDefault="00B27983" w:rsidP="00AB6857">
            <w:pPr>
              <w:pStyle w:val="TAC"/>
              <w:keepNext w:val="0"/>
              <w:keepLines w:val="0"/>
            </w:pPr>
            <w:r>
              <w:t>212</w:t>
            </w:r>
          </w:p>
        </w:tc>
      </w:tr>
      <w:tr w:rsidR="00B27983" w14:paraId="1B1F0892" w14:textId="77777777" w:rsidTr="00F3724D">
        <w:trPr>
          <w:jc w:val="center"/>
        </w:trPr>
        <w:tc>
          <w:tcPr>
            <w:tcW w:w="0" w:type="auto"/>
            <w:shd w:val="clear" w:color="auto" w:fill="E6E6E6"/>
          </w:tcPr>
          <w:p w14:paraId="028AE773" w14:textId="77777777" w:rsidR="00B27983" w:rsidRDefault="00B27983" w:rsidP="00AB6857">
            <w:pPr>
              <w:pStyle w:val="TAC"/>
              <w:keepNext w:val="0"/>
              <w:keepLines w:val="0"/>
            </w:pPr>
            <w:r>
              <w:t>5</w:t>
            </w:r>
          </w:p>
        </w:tc>
        <w:tc>
          <w:tcPr>
            <w:tcW w:w="0" w:type="auto"/>
          </w:tcPr>
          <w:p w14:paraId="25DDD349" w14:textId="77777777" w:rsidR="00B27983" w:rsidRDefault="00B27983" w:rsidP="00AB6857">
            <w:pPr>
              <w:pStyle w:val="TAC"/>
              <w:keepNext w:val="0"/>
              <w:keepLines w:val="0"/>
            </w:pPr>
            <w:r>
              <w:t>72</w:t>
            </w:r>
          </w:p>
        </w:tc>
        <w:tc>
          <w:tcPr>
            <w:tcW w:w="0" w:type="auto"/>
          </w:tcPr>
          <w:p w14:paraId="49FF6D51" w14:textId="77777777" w:rsidR="00B27983" w:rsidRDefault="00B27983" w:rsidP="00AB6857">
            <w:pPr>
              <w:pStyle w:val="TAC"/>
              <w:keepNext w:val="0"/>
              <w:keepLines w:val="0"/>
            </w:pPr>
            <w:r>
              <w:t>7</w:t>
            </w:r>
          </w:p>
        </w:tc>
        <w:tc>
          <w:tcPr>
            <w:tcW w:w="0" w:type="auto"/>
          </w:tcPr>
          <w:p w14:paraId="67118614" w14:textId="77777777" w:rsidR="00B27983" w:rsidRDefault="00B27983" w:rsidP="00AB6857">
            <w:pPr>
              <w:pStyle w:val="TAC"/>
              <w:keepNext w:val="0"/>
              <w:keepLines w:val="0"/>
            </w:pPr>
            <w:r>
              <w:t>18</w:t>
            </w:r>
          </w:p>
        </w:tc>
        <w:tc>
          <w:tcPr>
            <w:tcW w:w="0" w:type="auto"/>
            <w:shd w:val="clear" w:color="auto" w:fill="E6E6E6"/>
          </w:tcPr>
          <w:p w14:paraId="26519C50" w14:textId="77777777" w:rsidR="00B27983" w:rsidRDefault="00B27983" w:rsidP="00AB6857">
            <w:pPr>
              <w:pStyle w:val="TAC"/>
              <w:keepNext w:val="0"/>
              <w:keepLines w:val="0"/>
            </w:pPr>
            <w:r>
              <w:t>52</w:t>
            </w:r>
          </w:p>
        </w:tc>
        <w:tc>
          <w:tcPr>
            <w:tcW w:w="0" w:type="auto"/>
          </w:tcPr>
          <w:p w14:paraId="23E663E2" w14:textId="77777777" w:rsidR="00B27983" w:rsidRDefault="00B27983" w:rsidP="00AB6857">
            <w:pPr>
              <w:pStyle w:val="TAC"/>
              <w:keepNext w:val="0"/>
              <w:keepLines w:val="0"/>
            </w:pPr>
            <w:r>
              <w:t>448</w:t>
            </w:r>
          </w:p>
        </w:tc>
        <w:tc>
          <w:tcPr>
            <w:tcW w:w="0" w:type="auto"/>
          </w:tcPr>
          <w:p w14:paraId="58929F21" w14:textId="77777777" w:rsidR="00B27983" w:rsidRDefault="00B27983" w:rsidP="00AB6857">
            <w:pPr>
              <w:pStyle w:val="TAC"/>
              <w:keepNext w:val="0"/>
              <w:keepLines w:val="0"/>
            </w:pPr>
            <w:r>
              <w:t>29</w:t>
            </w:r>
          </w:p>
        </w:tc>
        <w:tc>
          <w:tcPr>
            <w:tcW w:w="0" w:type="auto"/>
          </w:tcPr>
          <w:p w14:paraId="0BEFA084" w14:textId="77777777" w:rsidR="00B27983" w:rsidRDefault="00B27983" w:rsidP="00AB6857">
            <w:pPr>
              <w:pStyle w:val="TAC"/>
              <w:keepNext w:val="0"/>
              <w:keepLines w:val="0"/>
            </w:pPr>
            <w:r>
              <w:t>168</w:t>
            </w:r>
          </w:p>
        </w:tc>
        <w:tc>
          <w:tcPr>
            <w:tcW w:w="0" w:type="auto"/>
            <w:shd w:val="clear" w:color="auto" w:fill="E6E6E6"/>
          </w:tcPr>
          <w:p w14:paraId="02ED8E2C" w14:textId="77777777" w:rsidR="00B27983" w:rsidRDefault="00B27983" w:rsidP="00AB6857">
            <w:pPr>
              <w:pStyle w:val="TAC"/>
              <w:keepNext w:val="0"/>
              <w:keepLines w:val="0"/>
            </w:pPr>
            <w:r>
              <w:t>99</w:t>
            </w:r>
          </w:p>
        </w:tc>
        <w:tc>
          <w:tcPr>
            <w:tcW w:w="0" w:type="auto"/>
          </w:tcPr>
          <w:p w14:paraId="6E73D385" w14:textId="77777777" w:rsidR="00B27983" w:rsidRDefault="00B27983" w:rsidP="00AB6857">
            <w:pPr>
              <w:pStyle w:val="TAC"/>
              <w:keepNext w:val="0"/>
              <w:keepLines w:val="0"/>
            </w:pPr>
            <w:r>
              <w:t>1248</w:t>
            </w:r>
          </w:p>
        </w:tc>
        <w:tc>
          <w:tcPr>
            <w:tcW w:w="0" w:type="auto"/>
          </w:tcPr>
          <w:p w14:paraId="6C869598" w14:textId="77777777" w:rsidR="00B27983" w:rsidRDefault="00B27983" w:rsidP="00AB6857">
            <w:pPr>
              <w:pStyle w:val="TAC"/>
              <w:keepNext w:val="0"/>
              <w:keepLines w:val="0"/>
            </w:pPr>
            <w:r>
              <w:t>19</w:t>
            </w:r>
          </w:p>
        </w:tc>
        <w:tc>
          <w:tcPr>
            <w:tcW w:w="0" w:type="auto"/>
          </w:tcPr>
          <w:p w14:paraId="0225D7F1" w14:textId="77777777" w:rsidR="00B27983" w:rsidRDefault="00B27983" w:rsidP="00AB6857">
            <w:pPr>
              <w:pStyle w:val="TAC"/>
              <w:keepNext w:val="0"/>
              <w:keepLines w:val="0"/>
            </w:pPr>
            <w:r>
              <w:t>78</w:t>
            </w:r>
          </w:p>
        </w:tc>
        <w:tc>
          <w:tcPr>
            <w:tcW w:w="0" w:type="auto"/>
            <w:shd w:val="clear" w:color="auto" w:fill="E6E6E6"/>
          </w:tcPr>
          <w:p w14:paraId="00D9E570" w14:textId="77777777" w:rsidR="00B27983" w:rsidRDefault="00B27983" w:rsidP="00AB6857">
            <w:pPr>
              <w:pStyle w:val="TAC"/>
              <w:keepNext w:val="0"/>
              <w:keepLines w:val="0"/>
            </w:pPr>
            <w:r>
              <w:t>146</w:t>
            </w:r>
          </w:p>
        </w:tc>
        <w:tc>
          <w:tcPr>
            <w:tcW w:w="0" w:type="auto"/>
          </w:tcPr>
          <w:p w14:paraId="4243A599" w14:textId="77777777" w:rsidR="00B27983" w:rsidRDefault="00B27983" w:rsidP="00AB6857">
            <w:pPr>
              <w:pStyle w:val="TAC"/>
              <w:keepNext w:val="0"/>
              <w:keepLines w:val="0"/>
            </w:pPr>
            <w:r>
              <w:t>3456</w:t>
            </w:r>
          </w:p>
        </w:tc>
        <w:tc>
          <w:tcPr>
            <w:tcW w:w="0" w:type="auto"/>
          </w:tcPr>
          <w:p w14:paraId="3834B9FD" w14:textId="77777777" w:rsidR="00B27983" w:rsidRDefault="00B27983" w:rsidP="00AB6857">
            <w:pPr>
              <w:pStyle w:val="TAC"/>
              <w:keepNext w:val="0"/>
              <w:keepLines w:val="0"/>
            </w:pPr>
            <w:r>
              <w:t>451</w:t>
            </w:r>
          </w:p>
        </w:tc>
        <w:tc>
          <w:tcPr>
            <w:tcW w:w="0" w:type="auto"/>
          </w:tcPr>
          <w:p w14:paraId="59CFFCB8" w14:textId="77777777" w:rsidR="00B27983" w:rsidRDefault="00B27983" w:rsidP="00AB6857">
            <w:pPr>
              <w:pStyle w:val="TAC"/>
              <w:keepNext w:val="0"/>
              <w:keepLines w:val="0"/>
            </w:pPr>
            <w:r>
              <w:t>192</w:t>
            </w:r>
          </w:p>
        </w:tc>
      </w:tr>
      <w:tr w:rsidR="00B27983" w14:paraId="2CF2685E" w14:textId="77777777" w:rsidTr="00F3724D">
        <w:trPr>
          <w:jc w:val="center"/>
        </w:trPr>
        <w:tc>
          <w:tcPr>
            <w:tcW w:w="0" w:type="auto"/>
            <w:shd w:val="clear" w:color="auto" w:fill="E6E6E6"/>
          </w:tcPr>
          <w:p w14:paraId="109887D5" w14:textId="77777777" w:rsidR="00B27983" w:rsidRDefault="00B27983" w:rsidP="00AB6857">
            <w:pPr>
              <w:pStyle w:val="TAC"/>
              <w:keepNext w:val="0"/>
              <w:keepLines w:val="0"/>
            </w:pPr>
            <w:r>
              <w:t>6</w:t>
            </w:r>
          </w:p>
        </w:tc>
        <w:tc>
          <w:tcPr>
            <w:tcW w:w="0" w:type="auto"/>
          </w:tcPr>
          <w:p w14:paraId="469FB219" w14:textId="77777777" w:rsidR="00B27983" w:rsidRDefault="00B27983" w:rsidP="00AB6857">
            <w:pPr>
              <w:pStyle w:val="TAC"/>
              <w:keepNext w:val="0"/>
              <w:keepLines w:val="0"/>
            </w:pPr>
            <w:r>
              <w:t>80</w:t>
            </w:r>
          </w:p>
        </w:tc>
        <w:tc>
          <w:tcPr>
            <w:tcW w:w="0" w:type="auto"/>
          </w:tcPr>
          <w:p w14:paraId="77803A00" w14:textId="77777777" w:rsidR="00B27983" w:rsidRDefault="00B27983" w:rsidP="00AB6857">
            <w:pPr>
              <w:pStyle w:val="TAC"/>
              <w:keepNext w:val="0"/>
              <w:keepLines w:val="0"/>
            </w:pPr>
            <w:r>
              <w:t>11</w:t>
            </w:r>
          </w:p>
        </w:tc>
        <w:tc>
          <w:tcPr>
            <w:tcW w:w="0" w:type="auto"/>
          </w:tcPr>
          <w:p w14:paraId="0D3E18CD" w14:textId="77777777" w:rsidR="00B27983" w:rsidRDefault="00B27983" w:rsidP="00AB6857">
            <w:pPr>
              <w:pStyle w:val="TAC"/>
              <w:keepNext w:val="0"/>
              <w:keepLines w:val="0"/>
            </w:pPr>
            <w:r>
              <w:t>20</w:t>
            </w:r>
          </w:p>
        </w:tc>
        <w:tc>
          <w:tcPr>
            <w:tcW w:w="0" w:type="auto"/>
            <w:shd w:val="clear" w:color="auto" w:fill="E6E6E6"/>
          </w:tcPr>
          <w:p w14:paraId="224A1B42" w14:textId="77777777" w:rsidR="00B27983" w:rsidRDefault="00B27983" w:rsidP="00AB6857">
            <w:pPr>
              <w:pStyle w:val="TAC"/>
              <w:keepNext w:val="0"/>
              <w:keepLines w:val="0"/>
            </w:pPr>
            <w:r>
              <w:t>53</w:t>
            </w:r>
          </w:p>
        </w:tc>
        <w:tc>
          <w:tcPr>
            <w:tcW w:w="0" w:type="auto"/>
          </w:tcPr>
          <w:p w14:paraId="100481F4" w14:textId="77777777" w:rsidR="00B27983" w:rsidRDefault="00B27983" w:rsidP="00AB6857">
            <w:pPr>
              <w:pStyle w:val="TAC"/>
              <w:keepNext w:val="0"/>
              <w:keepLines w:val="0"/>
            </w:pPr>
            <w:r>
              <w:t>456</w:t>
            </w:r>
          </w:p>
        </w:tc>
        <w:tc>
          <w:tcPr>
            <w:tcW w:w="0" w:type="auto"/>
          </w:tcPr>
          <w:p w14:paraId="17FA325A" w14:textId="77777777" w:rsidR="00B27983" w:rsidRDefault="00B27983" w:rsidP="00AB6857">
            <w:pPr>
              <w:pStyle w:val="TAC"/>
              <w:keepNext w:val="0"/>
              <w:keepLines w:val="0"/>
            </w:pPr>
            <w:r>
              <w:t>29</w:t>
            </w:r>
          </w:p>
        </w:tc>
        <w:tc>
          <w:tcPr>
            <w:tcW w:w="0" w:type="auto"/>
          </w:tcPr>
          <w:p w14:paraId="746A6FD3" w14:textId="77777777" w:rsidR="00B27983" w:rsidRDefault="00B27983" w:rsidP="00AB6857">
            <w:pPr>
              <w:pStyle w:val="TAC"/>
              <w:keepNext w:val="0"/>
              <w:keepLines w:val="0"/>
            </w:pPr>
            <w:r>
              <w:t>114</w:t>
            </w:r>
          </w:p>
        </w:tc>
        <w:tc>
          <w:tcPr>
            <w:tcW w:w="0" w:type="auto"/>
            <w:shd w:val="clear" w:color="auto" w:fill="E6E6E6"/>
          </w:tcPr>
          <w:p w14:paraId="3250D648" w14:textId="77777777" w:rsidR="00B27983" w:rsidRDefault="00B27983" w:rsidP="00AB6857">
            <w:pPr>
              <w:pStyle w:val="TAC"/>
              <w:keepNext w:val="0"/>
              <w:keepLines w:val="0"/>
            </w:pPr>
            <w:r>
              <w:t>100</w:t>
            </w:r>
          </w:p>
        </w:tc>
        <w:tc>
          <w:tcPr>
            <w:tcW w:w="0" w:type="auto"/>
          </w:tcPr>
          <w:p w14:paraId="62395FE5" w14:textId="77777777" w:rsidR="00B27983" w:rsidRDefault="00B27983" w:rsidP="00AB6857">
            <w:pPr>
              <w:pStyle w:val="TAC"/>
              <w:keepNext w:val="0"/>
              <w:keepLines w:val="0"/>
            </w:pPr>
            <w:r>
              <w:t>1280</w:t>
            </w:r>
          </w:p>
        </w:tc>
        <w:tc>
          <w:tcPr>
            <w:tcW w:w="0" w:type="auto"/>
          </w:tcPr>
          <w:p w14:paraId="4E20C8EE" w14:textId="77777777" w:rsidR="00B27983" w:rsidRDefault="00B27983" w:rsidP="00AB6857">
            <w:pPr>
              <w:pStyle w:val="TAC"/>
              <w:keepNext w:val="0"/>
              <w:keepLines w:val="0"/>
            </w:pPr>
            <w:r>
              <w:t>199</w:t>
            </w:r>
          </w:p>
        </w:tc>
        <w:tc>
          <w:tcPr>
            <w:tcW w:w="0" w:type="auto"/>
          </w:tcPr>
          <w:p w14:paraId="5AC92C26" w14:textId="77777777" w:rsidR="00B27983" w:rsidRDefault="00B27983" w:rsidP="00AB6857">
            <w:pPr>
              <w:pStyle w:val="TAC"/>
              <w:keepNext w:val="0"/>
              <w:keepLines w:val="0"/>
            </w:pPr>
            <w:r>
              <w:t>240</w:t>
            </w:r>
          </w:p>
        </w:tc>
        <w:tc>
          <w:tcPr>
            <w:tcW w:w="0" w:type="auto"/>
            <w:shd w:val="clear" w:color="auto" w:fill="E6E6E6"/>
          </w:tcPr>
          <w:p w14:paraId="72AF97E6" w14:textId="77777777" w:rsidR="00B27983" w:rsidRDefault="00B27983" w:rsidP="00AB6857">
            <w:pPr>
              <w:pStyle w:val="TAC"/>
              <w:keepNext w:val="0"/>
              <w:keepLines w:val="0"/>
            </w:pPr>
            <w:r>
              <w:t>147</w:t>
            </w:r>
          </w:p>
        </w:tc>
        <w:tc>
          <w:tcPr>
            <w:tcW w:w="0" w:type="auto"/>
          </w:tcPr>
          <w:p w14:paraId="55635A8C" w14:textId="77777777" w:rsidR="00B27983" w:rsidRDefault="00B27983" w:rsidP="00AB6857">
            <w:pPr>
              <w:pStyle w:val="TAC"/>
              <w:keepNext w:val="0"/>
              <w:keepLines w:val="0"/>
            </w:pPr>
            <w:r>
              <w:t>3520</w:t>
            </w:r>
          </w:p>
        </w:tc>
        <w:tc>
          <w:tcPr>
            <w:tcW w:w="0" w:type="auto"/>
          </w:tcPr>
          <w:p w14:paraId="5F95A0C6" w14:textId="77777777" w:rsidR="00B27983" w:rsidRDefault="00B27983" w:rsidP="00AB6857">
            <w:pPr>
              <w:pStyle w:val="TAC"/>
              <w:keepNext w:val="0"/>
              <w:keepLines w:val="0"/>
            </w:pPr>
            <w:r>
              <w:t>257</w:t>
            </w:r>
          </w:p>
        </w:tc>
        <w:tc>
          <w:tcPr>
            <w:tcW w:w="0" w:type="auto"/>
          </w:tcPr>
          <w:p w14:paraId="0A45A5B3" w14:textId="77777777" w:rsidR="00B27983" w:rsidRDefault="00B27983" w:rsidP="00AB6857">
            <w:pPr>
              <w:pStyle w:val="TAC"/>
              <w:keepNext w:val="0"/>
              <w:keepLines w:val="0"/>
            </w:pPr>
            <w:r>
              <w:t>220</w:t>
            </w:r>
          </w:p>
        </w:tc>
      </w:tr>
      <w:tr w:rsidR="00B27983" w14:paraId="0696AB94" w14:textId="77777777" w:rsidTr="00F3724D">
        <w:trPr>
          <w:jc w:val="center"/>
        </w:trPr>
        <w:tc>
          <w:tcPr>
            <w:tcW w:w="0" w:type="auto"/>
            <w:shd w:val="clear" w:color="auto" w:fill="E6E6E6"/>
          </w:tcPr>
          <w:p w14:paraId="6A9ABBA8" w14:textId="77777777" w:rsidR="00B27983" w:rsidRDefault="00B27983" w:rsidP="00AB6857">
            <w:pPr>
              <w:pStyle w:val="TAC"/>
              <w:keepNext w:val="0"/>
              <w:keepLines w:val="0"/>
            </w:pPr>
            <w:r>
              <w:t>7</w:t>
            </w:r>
          </w:p>
        </w:tc>
        <w:tc>
          <w:tcPr>
            <w:tcW w:w="0" w:type="auto"/>
          </w:tcPr>
          <w:p w14:paraId="4D1E103F" w14:textId="77777777" w:rsidR="00B27983" w:rsidRDefault="00B27983" w:rsidP="00AB6857">
            <w:pPr>
              <w:pStyle w:val="TAC"/>
              <w:keepNext w:val="0"/>
              <w:keepLines w:val="0"/>
            </w:pPr>
            <w:r>
              <w:t>88</w:t>
            </w:r>
          </w:p>
        </w:tc>
        <w:tc>
          <w:tcPr>
            <w:tcW w:w="0" w:type="auto"/>
          </w:tcPr>
          <w:p w14:paraId="1562102A" w14:textId="77777777" w:rsidR="00B27983" w:rsidRDefault="00B27983" w:rsidP="00AB6857">
            <w:pPr>
              <w:pStyle w:val="TAC"/>
              <w:keepNext w:val="0"/>
              <w:keepLines w:val="0"/>
            </w:pPr>
            <w:r>
              <w:t>5</w:t>
            </w:r>
          </w:p>
        </w:tc>
        <w:tc>
          <w:tcPr>
            <w:tcW w:w="0" w:type="auto"/>
          </w:tcPr>
          <w:p w14:paraId="6E12D57A" w14:textId="77777777" w:rsidR="00B27983" w:rsidRDefault="00B27983" w:rsidP="00AB6857">
            <w:pPr>
              <w:pStyle w:val="TAC"/>
              <w:keepNext w:val="0"/>
              <w:keepLines w:val="0"/>
            </w:pPr>
            <w:r>
              <w:t>22</w:t>
            </w:r>
          </w:p>
        </w:tc>
        <w:tc>
          <w:tcPr>
            <w:tcW w:w="0" w:type="auto"/>
            <w:shd w:val="clear" w:color="auto" w:fill="E6E6E6"/>
          </w:tcPr>
          <w:p w14:paraId="63948854" w14:textId="77777777" w:rsidR="00B27983" w:rsidRDefault="00B27983" w:rsidP="00AB6857">
            <w:pPr>
              <w:pStyle w:val="TAC"/>
              <w:keepNext w:val="0"/>
              <w:keepLines w:val="0"/>
            </w:pPr>
            <w:r>
              <w:t>54</w:t>
            </w:r>
          </w:p>
        </w:tc>
        <w:tc>
          <w:tcPr>
            <w:tcW w:w="0" w:type="auto"/>
          </w:tcPr>
          <w:p w14:paraId="543EE4A4" w14:textId="77777777" w:rsidR="00B27983" w:rsidRDefault="00B27983" w:rsidP="00AB6857">
            <w:pPr>
              <w:pStyle w:val="TAC"/>
              <w:keepNext w:val="0"/>
              <w:keepLines w:val="0"/>
            </w:pPr>
            <w:r>
              <w:t>464</w:t>
            </w:r>
          </w:p>
        </w:tc>
        <w:tc>
          <w:tcPr>
            <w:tcW w:w="0" w:type="auto"/>
          </w:tcPr>
          <w:p w14:paraId="0BD65786" w14:textId="77777777" w:rsidR="00B27983" w:rsidRDefault="00B27983" w:rsidP="00AB6857">
            <w:pPr>
              <w:pStyle w:val="TAC"/>
              <w:keepNext w:val="0"/>
              <w:keepLines w:val="0"/>
            </w:pPr>
            <w:r>
              <w:t>247</w:t>
            </w:r>
          </w:p>
        </w:tc>
        <w:tc>
          <w:tcPr>
            <w:tcW w:w="0" w:type="auto"/>
          </w:tcPr>
          <w:p w14:paraId="38E87164" w14:textId="77777777" w:rsidR="00B27983" w:rsidRDefault="00B27983" w:rsidP="00AB6857">
            <w:pPr>
              <w:pStyle w:val="TAC"/>
              <w:keepNext w:val="0"/>
              <w:keepLines w:val="0"/>
            </w:pPr>
            <w:r>
              <w:t>58</w:t>
            </w:r>
          </w:p>
        </w:tc>
        <w:tc>
          <w:tcPr>
            <w:tcW w:w="0" w:type="auto"/>
            <w:shd w:val="clear" w:color="auto" w:fill="E6E6E6"/>
          </w:tcPr>
          <w:p w14:paraId="4852EEA2" w14:textId="77777777" w:rsidR="00B27983" w:rsidRDefault="00B27983" w:rsidP="00AB6857">
            <w:pPr>
              <w:pStyle w:val="TAC"/>
              <w:keepNext w:val="0"/>
              <w:keepLines w:val="0"/>
            </w:pPr>
            <w:r>
              <w:t>101</w:t>
            </w:r>
          </w:p>
        </w:tc>
        <w:tc>
          <w:tcPr>
            <w:tcW w:w="0" w:type="auto"/>
          </w:tcPr>
          <w:p w14:paraId="30998682" w14:textId="77777777" w:rsidR="00B27983" w:rsidRDefault="00B27983" w:rsidP="00AB6857">
            <w:pPr>
              <w:pStyle w:val="TAC"/>
              <w:keepNext w:val="0"/>
              <w:keepLines w:val="0"/>
            </w:pPr>
            <w:r>
              <w:t>1312</w:t>
            </w:r>
          </w:p>
        </w:tc>
        <w:tc>
          <w:tcPr>
            <w:tcW w:w="0" w:type="auto"/>
          </w:tcPr>
          <w:p w14:paraId="0CC9F1E9" w14:textId="77777777" w:rsidR="00B27983" w:rsidRDefault="00B27983" w:rsidP="00AB6857">
            <w:pPr>
              <w:pStyle w:val="TAC"/>
              <w:keepNext w:val="0"/>
              <w:keepLines w:val="0"/>
            </w:pPr>
            <w:r>
              <w:t>21</w:t>
            </w:r>
          </w:p>
        </w:tc>
        <w:tc>
          <w:tcPr>
            <w:tcW w:w="0" w:type="auto"/>
          </w:tcPr>
          <w:p w14:paraId="3A523277" w14:textId="77777777" w:rsidR="00B27983" w:rsidRDefault="00B27983" w:rsidP="00AB6857">
            <w:pPr>
              <w:pStyle w:val="TAC"/>
              <w:keepNext w:val="0"/>
              <w:keepLines w:val="0"/>
            </w:pPr>
            <w:r>
              <w:t>82</w:t>
            </w:r>
          </w:p>
        </w:tc>
        <w:tc>
          <w:tcPr>
            <w:tcW w:w="0" w:type="auto"/>
            <w:shd w:val="clear" w:color="auto" w:fill="E6E6E6"/>
          </w:tcPr>
          <w:p w14:paraId="7E66C942" w14:textId="77777777" w:rsidR="00B27983" w:rsidRDefault="00B27983" w:rsidP="00AB6857">
            <w:pPr>
              <w:pStyle w:val="TAC"/>
              <w:keepNext w:val="0"/>
              <w:keepLines w:val="0"/>
            </w:pPr>
            <w:r>
              <w:t>148</w:t>
            </w:r>
          </w:p>
        </w:tc>
        <w:tc>
          <w:tcPr>
            <w:tcW w:w="0" w:type="auto"/>
          </w:tcPr>
          <w:p w14:paraId="4843D480" w14:textId="77777777" w:rsidR="00B27983" w:rsidRDefault="00B27983" w:rsidP="00AB6857">
            <w:pPr>
              <w:pStyle w:val="TAC"/>
              <w:keepNext w:val="0"/>
              <w:keepLines w:val="0"/>
            </w:pPr>
            <w:r>
              <w:t>3584</w:t>
            </w:r>
          </w:p>
        </w:tc>
        <w:tc>
          <w:tcPr>
            <w:tcW w:w="0" w:type="auto"/>
          </w:tcPr>
          <w:p w14:paraId="6D3BFF26" w14:textId="77777777" w:rsidR="00B27983" w:rsidRDefault="00B27983" w:rsidP="00AB6857">
            <w:pPr>
              <w:pStyle w:val="TAC"/>
              <w:keepNext w:val="0"/>
              <w:keepLines w:val="0"/>
            </w:pPr>
            <w:r>
              <w:t>57</w:t>
            </w:r>
          </w:p>
        </w:tc>
        <w:tc>
          <w:tcPr>
            <w:tcW w:w="0" w:type="auto"/>
          </w:tcPr>
          <w:p w14:paraId="31B84E0A" w14:textId="77777777" w:rsidR="00B27983" w:rsidRDefault="00B27983" w:rsidP="00AB6857">
            <w:pPr>
              <w:pStyle w:val="TAC"/>
              <w:keepNext w:val="0"/>
              <w:keepLines w:val="0"/>
            </w:pPr>
            <w:r>
              <w:t>336</w:t>
            </w:r>
          </w:p>
        </w:tc>
      </w:tr>
      <w:tr w:rsidR="00B27983" w14:paraId="3099772C" w14:textId="77777777" w:rsidTr="00F3724D">
        <w:trPr>
          <w:jc w:val="center"/>
        </w:trPr>
        <w:tc>
          <w:tcPr>
            <w:tcW w:w="0" w:type="auto"/>
            <w:shd w:val="clear" w:color="auto" w:fill="E6E6E6"/>
          </w:tcPr>
          <w:p w14:paraId="5D410D5A" w14:textId="77777777" w:rsidR="00B27983" w:rsidRDefault="00B27983" w:rsidP="00AB6857">
            <w:pPr>
              <w:pStyle w:val="TAC"/>
              <w:keepNext w:val="0"/>
              <w:keepLines w:val="0"/>
            </w:pPr>
            <w:r>
              <w:t>8</w:t>
            </w:r>
          </w:p>
        </w:tc>
        <w:tc>
          <w:tcPr>
            <w:tcW w:w="0" w:type="auto"/>
          </w:tcPr>
          <w:p w14:paraId="23AA2591" w14:textId="77777777" w:rsidR="00B27983" w:rsidRDefault="00B27983" w:rsidP="00AB6857">
            <w:pPr>
              <w:pStyle w:val="TAC"/>
              <w:keepNext w:val="0"/>
              <w:keepLines w:val="0"/>
            </w:pPr>
            <w:r>
              <w:t>96</w:t>
            </w:r>
          </w:p>
        </w:tc>
        <w:tc>
          <w:tcPr>
            <w:tcW w:w="0" w:type="auto"/>
          </w:tcPr>
          <w:p w14:paraId="516FE66B" w14:textId="77777777" w:rsidR="00B27983" w:rsidRDefault="00B27983" w:rsidP="00AB6857">
            <w:pPr>
              <w:pStyle w:val="TAC"/>
              <w:keepNext w:val="0"/>
              <w:keepLines w:val="0"/>
            </w:pPr>
            <w:r>
              <w:t>11</w:t>
            </w:r>
          </w:p>
        </w:tc>
        <w:tc>
          <w:tcPr>
            <w:tcW w:w="0" w:type="auto"/>
          </w:tcPr>
          <w:p w14:paraId="4CE7804B" w14:textId="77777777" w:rsidR="00B27983" w:rsidRDefault="00B27983" w:rsidP="00AB6857">
            <w:pPr>
              <w:pStyle w:val="TAC"/>
              <w:keepNext w:val="0"/>
              <w:keepLines w:val="0"/>
            </w:pPr>
            <w:r>
              <w:t>24</w:t>
            </w:r>
          </w:p>
        </w:tc>
        <w:tc>
          <w:tcPr>
            <w:tcW w:w="0" w:type="auto"/>
            <w:shd w:val="clear" w:color="auto" w:fill="E6E6E6"/>
          </w:tcPr>
          <w:p w14:paraId="6831ACE3" w14:textId="77777777" w:rsidR="00B27983" w:rsidRDefault="00B27983" w:rsidP="00AB6857">
            <w:pPr>
              <w:pStyle w:val="TAC"/>
              <w:keepNext w:val="0"/>
              <w:keepLines w:val="0"/>
            </w:pPr>
            <w:r>
              <w:t>55</w:t>
            </w:r>
          </w:p>
        </w:tc>
        <w:tc>
          <w:tcPr>
            <w:tcW w:w="0" w:type="auto"/>
          </w:tcPr>
          <w:p w14:paraId="54C27307" w14:textId="77777777" w:rsidR="00B27983" w:rsidRDefault="00B27983" w:rsidP="00AB6857">
            <w:pPr>
              <w:pStyle w:val="TAC"/>
              <w:keepNext w:val="0"/>
              <w:keepLines w:val="0"/>
            </w:pPr>
            <w:r>
              <w:t>472</w:t>
            </w:r>
          </w:p>
        </w:tc>
        <w:tc>
          <w:tcPr>
            <w:tcW w:w="0" w:type="auto"/>
          </w:tcPr>
          <w:p w14:paraId="42C3C955" w14:textId="77777777" w:rsidR="00B27983" w:rsidRDefault="00B27983" w:rsidP="00AB6857">
            <w:pPr>
              <w:pStyle w:val="TAC"/>
              <w:keepNext w:val="0"/>
              <w:keepLines w:val="0"/>
            </w:pPr>
            <w:r>
              <w:t>29</w:t>
            </w:r>
          </w:p>
        </w:tc>
        <w:tc>
          <w:tcPr>
            <w:tcW w:w="0" w:type="auto"/>
          </w:tcPr>
          <w:p w14:paraId="6C0F8A08" w14:textId="77777777" w:rsidR="00B27983" w:rsidRDefault="00B27983" w:rsidP="00AB6857">
            <w:pPr>
              <w:pStyle w:val="TAC"/>
              <w:keepNext w:val="0"/>
              <w:keepLines w:val="0"/>
            </w:pPr>
            <w:r>
              <w:t>118</w:t>
            </w:r>
          </w:p>
        </w:tc>
        <w:tc>
          <w:tcPr>
            <w:tcW w:w="0" w:type="auto"/>
            <w:shd w:val="clear" w:color="auto" w:fill="E6E6E6"/>
          </w:tcPr>
          <w:p w14:paraId="2B2F520A" w14:textId="77777777" w:rsidR="00B27983" w:rsidRDefault="00B27983" w:rsidP="00AB6857">
            <w:pPr>
              <w:pStyle w:val="TAC"/>
              <w:keepNext w:val="0"/>
              <w:keepLines w:val="0"/>
            </w:pPr>
            <w:r>
              <w:t>102</w:t>
            </w:r>
          </w:p>
        </w:tc>
        <w:tc>
          <w:tcPr>
            <w:tcW w:w="0" w:type="auto"/>
          </w:tcPr>
          <w:p w14:paraId="516B0A4C" w14:textId="77777777" w:rsidR="00B27983" w:rsidRDefault="00B27983" w:rsidP="00AB6857">
            <w:pPr>
              <w:pStyle w:val="TAC"/>
              <w:keepNext w:val="0"/>
              <w:keepLines w:val="0"/>
            </w:pPr>
            <w:r>
              <w:t>1344</w:t>
            </w:r>
          </w:p>
        </w:tc>
        <w:tc>
          <w:tcPr>
            <w:tcW w:w="0" w:type="auto"/>
          </w:tcPr>
          <w:p w14:paraId="1276D616" w14:textId="77777777" w:rsidR="00B27983" w:rsidRDefault="00B27983" w:rsidP="00AB6857">
            <w:pPr>
              <w:pStyle w:val="TAC"/>
              <w:keepNext w:val="0"/>
              <w:keepLines w:val="0"/>
            </w:pPr>
            <w:r>
              <w:t>211</w:t>
            </w:r>
          </w:p>
        </w:tc>
        <w:tc>
          <w:tcPr>
            <w:tcW w:w="0" w:type="auto"/>
          </w:tcPr>
          <w:p w14:paraId="73FFC09D" w14:textId="77777777" w:rsidR="00B27983" w:rsidRDefault="00B27983" w:rsidP="00AB6857">
            <w:pPr>
              <w:pStyle w:val="TAC"/>
              <w:keepNext w:val="0"/>
              <w:keepLines w:val="0"/>
            </w:pPr>
            <w:r>
              <w:t>252</w:t>
            </w:r>
          </w:p>
        </w:tc>
        <w:tc>
          <w:tcPr>
            <w:tcW w:w="0" w:type="auto"/>
            <w:shd w:val="clear" w:color="auto" w:fill="E6E6E6"/>
          </w:tcPr>
          <w:p w14:paraId="358D30D6" w14:textId="77777777" w:rsidR="00B27983" w:rsidRDefault="00B27983" w:rsidP="00AB6857">
            <w:pPr>
              <w:pStyle w:val="TAC"/>
              <w:keepNext w:val="0"/>
              <w:keepLines w:val="0"/>
            </w:pPr>
            <w:r>
              <w:t>149</w:t>
            </w:r>
          </w:p>
        </w:tc>
        <w:tc>
          <w:tcPr>
            <w:tcW w:w="0" w:type="auto"/>
          </w:tcPr>
          <w:p w14:paraId="04974781" w14:textId="77777777" w:rsidR="00B27983" w:rsidRDefault="00B27983" w:rsidP="00AB6857">
            <w:pPr>
              <w:pStyle w:val="TAC"/>
              <w:keepNext w:val="0"/>
              <w:keepLines w:val="0"/>
            </w:pPr>
            <w:r>
              <w:t>3648</w:t>
            </w:r>
          </w:p>
        </w:tc>
        <w:tc>
          <w:tcPr>
            <w:tcW w:w="0" w:type="auto"/>
          </w:tcPr>
          <w:p w14:paraId="3A9ED776" w14:textId="77777777" w:rsidR="00B27983" w:rsidRDefault="00B27983" w:rsidP="00AB6857">
            <w:pPr>
              <w:pStyle w:val="TAC"/>
              <w:keepNext w:val="0"/>
              <w:keepLines w:val="0"/>
            </w:pPr>
            <w:r>
              <w:t>313</w:t>
            </w:r>
          </w:p>
        </w:tc>
        <w:tc>
          <w:tcPr>
            <w:tcW w:w="0" w:type="auto"/>
          </w:tcPr>
          <w:p w14:paraId="7ABC9B29" w14:textId="77777777" w:rsidR="00B27983" w:rsidRDefault="00B27983" w:rsidP="00AB6857">
            <w:pPr>
              <w:pStyle w:val="TAC"/>
              <w:keepNext w:val="0"/>
              <w:keepLines w:val="0"/>
            </w:pPr>
            <w:r>
              <w:t>228</w:t>
            </w:r>
          </w:p>
        </w:tc>
      </w:tr>
      <w:tr w:rsidR="00B27983" w14:paraId="13DE14C4" w14:textId="77777777" w:rsidTr="00F3724D">
        <w:trPr>
          <w:jc w:val="center"/>
        </w:trPr>
        <w:tc>
          <w:tcPr>
            <w:tcW w:w="0" w:type="auto"/>
            <w:shd w:val="clear" w:color="auto" w:fill="E6E6E6"/>
          </w:tcPr>
          <w:p w14:paraId="0A7D8F75" w14:textId="77777777" w:rsidR="00B27983" w:rsidRDefault="00B27983" w:rsidP="00AB6857">
            <w:pPr>
              <w:pStyle w:val="TAC"/>
              <w:keepNext w:val="0"/>
              <w:keepLines w:val="0"/>
            </w:pPr>
            <w:r>
              <w:t>9</w:t>
            </w:r>
          </w:p>
        </w:tc>
        <w:tc>
          <w:tcPr>
            <w:tcW w:w="0" w:type="auto"/>
          </w:tcPr>
          <w:p w14:paraId="0DF51F06" w14:textId="77777777" w:rsidR="00B27983" w:rsidRDefault="00B27983" w:rsidP="00AB6857">
            <w:pPr>
              <w:pStyle w:val="TAC"/>
              <w:keepNext w:val="0"/>
              <w:keepLines w:val="0"/>
            </w:pPr>
            <w:r>
              <w:t>104</w:t>
            </w:r>
          </w:p>
        </w:tc>
        <w:tc>
          <w:tcPr>
            <w:tcW w:w="0" w:type="auto"/>
          </w:tcPr>
          <w:p w14:paraId="0FB3E068" w14:textId="77777777" w:rsidR="00B27983" w:rsidRDefault="00B27983" w:rsidP="00AB6857">
            <w:pPr>
              <w:pStyle w:val="TAC"/>
              <w:keepNext w:val="0"/>
              <w:keepLines w:val="0"/>
            </w:pPr>
            <w:r>
              <w:t>7</w:t>
            </w:r>
          </w:p>
        </w:tc>
        <w:tc>
          <w:tcPr>
            <w:tcW w:w="0" w:type="auto"/>
          </w:tcPr>
          <w:p w14:paraId="02B4A43E" w14:textId="77777777" w:rsidR="00B27983" w:rsidRDefault="00B27983" w:rsidP="00AB6857">
            <w:pPr>
              <w:pStyle w:val="TAC"/>
              <w:keepNext w:val="0"/>
              <w:keepLines w:val="0"/>
            </w:pPr>
            <w:r>
              <w:t>26</w:t>
            </w:r>
          </w:p>
        </w:tc>
        <w:tc>
          <w:tcPr>
            <w:tcW w:w="0" w:type="auto"/>
            <w:shd w:val="clear" w:color="auto" w:fill="E6E6E6"/>
          </w:tcPr>
          <w:p w14:paraId="670D8350" w14:textId="77777777" w:rsidR="00B27983" w:rsidRDefault="00B27983" w:rsidP="00AB6857">
            <w:pPr>
              <w:pStyle w:val="TAC"/>
              <w:keepNext w:val="0"/>
              <w:keepLines w:val="0"/>
            </w:pPr>
            <w:r>
              <w:t>56</w:t>
            </w:r>
          </w:p>
        </w:tc>
        <w:tc>
          <w:tcPr>
            <w:tcW w:w="0" w:type="auto"/>
          </w:tcPr>
          <w:p w14:paraId="0C737507" w14:textId="77777777" w:rsidR="00B27983" w:rsidRDefault="00B27983" w:rsidP="00AB6857">
            <w:pPr>
              <w:pStyle w:val="TAC"/>
              <w:keepNext w:val="0"/>
              <w:keepLines w:val="0"/>
            </w:pPr>
            <w:r>
              <w:t>480</w:t>
            </w:r>
          </w:p>
        </w:tc>
        <w:tc>
          <w:tcPr>
            <w:tcW w:w="0" w:type="auto"/>
          </w:tcPr>
          <w:p w14:paraId="445D334F" w14:textId="77777777" w:rsidR="00B27983" w:rsidRDefault="00B27983" w:rsidP="00AB6857">
            <w:pPr>
              <w:pStyle w:val="TAC"/>
              <w:keepNext w:val="0"/>
              <w:keepLines w:val="0"/>
            </w:pPr>
            <w:r>
              <w:t>89</w:t>
            </w:r>
          </w:p>
        </w:tc>
        <w:tc>
          <w:tcPr>
            <w:tcW w:w="0" w:type="auto"/>
          </w:tcPr>
          <w:p w14:paraId="46862628" w14:textId="77777777" w:rsidR="00B27983" w:rsidRDefault="00B27983" w:rsidP="00AB6857">
            <w:pPr>
              <w:pStyle w:val="TAC"/>
              <w:keepNext w:val="0"/>
              <w:keepLines w:val="0"/>
            </w:pPr>
            <w:r>
              <w:t>180</w:t>
            </w:r>
          </w:p>
        </w:tc>
        <w:tc>
          <w:tcPr>
            <w:tcW w:w="0" w:type="auto"/>
            <w:shd w:val="clear" w:color="auto" w:fill="E6E6E6"/>
          </w:tcPr>
          <w:p w14:paraId="237298CF" w14:textId="77777777" w:rsidR="00B27983" w:rsidRDefault="00B27983" w:rsidP="00AB6857">
            <w:pPr>
              <w:pStyle w:val="TAC"/>
              <w:keepNext w:val="0"/>
              <w:keepLines w:val="0"/>
            </w:pPr>
            <w:r>
              <w:t>103</w:t>
            </w:r>
          </w:p>
        </w:tc>
        <w:tc>
          <w:tcPr>
            <w:tcW w:w="0" w:type="auto"/>
          </w:tcPr>
          <w:p w14:paraId="7E5D1397" w14:textId="77777777" w:rsidR="00B27983" w:rsidRDefault="00B27983" w:rsidP="00AB6857">
            <w:pPr>
              <w:pStyle w:val="TAC"/>
              <w:keepNext w:val="0"/>
              <w:keepLines w:val="0"/>
            </w:pPr>
            <w:r>
              <w:t>1376</w:t>
            </w:r>
          </w:p>
        </w:tc>
        <w:tc>
          <w:tcPr>
            <w:tcW w:w="0" w:type="auto"/>
          </w:tcPr>
          <w:p w14:paraId="53C57241" w14:textId="77777777" w:rsidR="00B27983" w:rsidRDefault="00B27983" w:rsidP="00AB6857">
            <w:pPr>
              <w:pStyle w:val="TAC"/>
              <w:keepNext w:val="0"/>
              <w:keepLines w:val="0"/>
            </w:pPr>
            <w:r>
              <w:t>21</w:t>
            </w:r>
          </w:p>
        </w:tc>
        <w:tc>
          <w:tcPr>
            <w:tcW w:w="0" w:type="auto"/>
          </w:tcPr>
          <w:p w14:paraId="58BCFEC1" w14:textId="77777777" w:rsidR="00B27983" w:rsidRDefault="00B27983" w:rsidP="00AB6857">
            <w:pPr>
              <w:pStyle w:val="TAC"/>
              <w:keepNext w:val="0"/>
              <w:keepLines w:val="0"/>
            </w:pPr>
            <w:r>
              <w:t>86</w:t>
            </w:r>
          </w:p>
        </w:tc>
        <w:tc>
          <w:tcPr>
            <w:tcW w:w="0" w:type="auto"/>
            <w:shd w:val="clear" w:color="auto" w:fill="E6E6E6"/>
          </w:tcPr>
          <w:p w14:paraId="65861577" w14:textId="77777777" w:rsidR="00B27983" w:rsidRDefault="00B27983" w:rsidP="00AB6857">
            <w:pPr>
              <w:pStyle w:val="TAC"/>
              <w:keepNext w:val="0"/>
              <w:keepLines w:val="0"/>
            </w:pPr>
            <w:r>
              <w:t>150</w:t>
            </w:r>
          </w:p>
        </w:tc>
        <w:tc>
          <w:tcPr>
            <w:tcW w:w="0" w:type="auto"/>
          </w:tcPr>
          <w:p w14:paraId="63F270E3" w14:textId="77777777" w:rsidR="00B27983" w:rsidRDefault="00B27983" w:rsidP="00AB6857">
            <w:pPr>
              <w:pStyle w:val="TAC"/>
              <w:keepNext w:val="0"/>
              <w:keepLines w:val="0"/>
            </w:pPr>
            <w:r>
              <w:t>3712</w:t>
            </w:r>
          </w:p>
        </w:tc>
        <w:tc>
          <w:tcPr>
            <w:tcW w:w="0" w:type="auto"/>
          </w:tcPr>
          <w:p w14:paraId="66E19B90" w14:textId="77777777" w:rsidR="00B27983" w:rsidRDefault="00B27983" w:rsidP="00AB6857">
            <w:pPr>
              <w:pStyle w:val="TAC"/>
              <w:keepNext w:val="0"/>
              <w:keepLines w:val="0"/>
            </w:pPr>
            <w:r>
              <w:t>271</w:t>
            </w:r>
          </w:p>
        </w:tc>
        <w:tc>
          <w:tcPr>
            <w:tcW w:w="0" w:type="auto"/>
          </w:tcPr>
          <w:p w14:paraId="7819E11D" w14:textId="77777777" w:rsidR="00B27983" w:rsidRDefault="00B27983" w:rsidP="00AB6857">
            <w:pPr>
              <w:pStyle w:val="TAC"/>
              <w:keepNext w:val="0"/>
              <w:keepLines w:val="0"/>
            </w:pPr>
            <w:r>
              <w:t>232</w:t>
            </w:r>
          </w:p>
        </w:tc>
      </w:tr>
      <w:tr w:rsidR="00B27983" w14:paraId="51139496" w14:textId="77777777" w:rsidTr="00F3724D">
        <w:trPr>
          <w:jc w:val="center"/>
        </w:trPr>
        <w:tc>
          <w:tcPr>
            <w:tcW w:w="0" w:type="auto"/>
            <w:shd w:val="clear" w:color="auto" w:fill="E6E6E6"/>
          </w:tcPr>
          <w:p w14:paraId="49CF672A" w14:textId="77777777" w:rsidR="00B27983" w:rsidRDefault="00B27983" w:rsidP="00AB6857">
            <w:pPr>
              <w:pStyle w:val="TAC"/>
              <w:keepNext w:val="0"/>
              <w:keepLines w:val="0"/>
            </w:pPr>
            <w:r>
              <w:t>10</w:t>
            </w:r>
          </w:p>
        </w:tc>
        <w:tc>
          <w:tcPr>
            <w:tcW w:w="0" w:type="auto"/>
          </w:tcPr>
          <w:p w14:paraId="34B5866F" w14:textId="77777777" w:rsidR="00B27983" w:rsidRDefault="00B27983" w:rsidP="00AB6857">
            <w:pPr>
              <w:pStyle w:val="TAC"/>
              <w:keepNext w:val="0"/>
              <w:keepLines w:val="0"/>
            </w:pPr>
            <w:r>
              <w:t>112</w:t>
            </w:r>
          </w:p>
        </w:tc>
        <w:tc>
          <w:tcPr>
            <w:tcW w:w="0" w:type="auto"/>
          </w:tcPr>
          <w:p w14:paraId="32F31170" w14:textId="77777777" w:rsidR="00B27983" w:rsidRDefault="00B27983" w:rsidP="00AB6857">
            <w:pPr>
              <w:pStyle w:val="TAC"/>
              <w:keepNext w:val="0"/>
              <w:keepLines w:val="0"/>
            </w:pPr>
            <w:r>
              <w:t>41</w:t>
            </w:r>
          </w:p>
        </w:tc>
        <w:tc>
          <w:tcPr>
            <w:tcW w:w="0" w:type="auto"/>
          </w:tcPr>
          <w:p w14:paraId="31F0C99C" w14:textId="77777777" w:rsidR="00B27983" w:rsidRDefault="00B27983" w:rsidP="00AB6857">
            <w:pPr>
              <w:pStyle w:val="TAC"/>
              <w:keepNext w:val="0"/>
              <w:keepLines w:val="0"/>
            </w:pPr>
            <w:r>
              <w:t>84</w:t>
            </w:r>
          </w:p>
        </w:tc>
        <w:tc>
          <w:tcPr>
            <w:tcW w:w="0" w:type="auto"/>
            <w:shd w:val="clear" w:color="auto" w:fill="E6E6E6"/>
          </w:tcPr>
          <w:p w14:paraId="7D7329EE" w14:textId="77777777" w:rsidR="00B27983" w:rsidRDefault="00B27983" w:rsidP="00AB6857">
            <w:pPr>
              <w:pStyle w:val="TAC"/>
              <w:keepNext w:val="0"/>
              <w:keepLines w:val="0"/>
            </w:pPr>
            <w:r>
              <w:t>57</w:t>
            </w:r>
          </w:p>
        </w:tc>
        <w:tc>
          <w:tcPr>
            <w:tcW w:w="0" w:type="auto"/>
          </w:tcPr>
          <w:p w14:paraId="461C7B82" w14:textId="77777777" w:rsidR="00B27983" w:rsidRDefault="00B27983" w:rsidP="00AB6857">
            <w:pPr>
              <w:pStyle w:val="TAC"/>
              <w:keepNext w:val="0"/>
              <w:keepLines w:val="0"/>
            </w:pPr>
            <w:r>
              <w:t>488</w:t>
            </w:r>
          </w:p>
        </w:tc>
        <w:tc>
          <w:tcPr>
            <w:tcW w:w="0" w:type="auto"/>
          </w:tcPr>
          <w:p w14:paraId="4DBB015E" w14:textId="77777777" w:rsidR="00B27983" w:rsidRDefault="00B27983" w:rsidP="00AB6857">
            <w:pPr>
              <w:pStyle w:val="TAC"/>
              <w:keepNext w:val="0"/>
              <w:keepLines w:val="0"/>
            </w:pPr>
            <w:r>
              <w:t>91</w:t>
            </w:r>
          </w:p>
        </w:tc>
        <w:tc>
          <w:tcPr>
            <w:tcW w:w="0" w:type="auto"/>
          </w:tcPr>
          <w:p w14:paraId="1A305682" w14:textId="77777777" w:rsidR="00B27983" w:rsidRDefault="00B27983" w:rsidP="00AB6857">
            <w:pPr>
              <w:pStyle w:val="TAC"/>
              <w:keepNext w:val="0"/>
              <w:keepLines w:val="0"/>
            </w:pPr>
            <w:r>
              <w:t>122</w:t>
            </w:r>
          </w:p>
        </w:tc>
        <w:tc>
          <w:tcPr>
            <w:tcW w:w="0" w:type="auto"/>
            <w:shd w:val="clear" w:color="auto" w:fill="E6E6E6"/>
          </w:tcPr>
          <w:p w14:paraId="4B736728" w14:textId="77777777" w:rsidR="00B27983" w:rsidRDefault="00B27983" w:rsidP="00AB6857">
            <w:pPr>
              <w:pStyle w:val="TAC"/>
              <w:keepNext w:val="0"/>
              <w:keepLines w:val="0"/>
            </w:pPr>
            <w:r>
              <w:t>104</w:t>
            </w:r>
          </w:p>
        </w:tc>
        <w:tc>
          <w:tcPr>
            <w:tcW w:w="0" w:type="auto"/>
          </w:tcPr>
          <w:p w14:paraId="254950A2" w14:textId="77777777" w:rsidR="00B27983" w:rsidRDefault="00B27983" w:rsidP="00AB6857">
            <w:pPr>
              <w:pStyle w:val="TAC"/>
              <w:keepNext w:val="0"/>
              <w:keepLines w:val="0"/>
            </w:pPr>
            <w:r>
              <w:t>1408</w:t>
            </w:r>
          </w:p>
        </w:tc>
        <w:tc>
          <w:tcPr>
            <w:tcW w:w="0" w:type="auto"/>
          </w:tcPr>
          <w:p w14:paraId="08A72E4C" w14:textId="77777777" w:rsidR="00B27983" w:rsidRDefault="00B27983" w:rsidP="00AB6857">
            <w:pPr>
              <w:pStyle w:val="TAC"/>
              <w:keepNext w:val="0"/>
              <w:keepLines w:val="0"/>
            </w:pPr>
            <w:r>
              <w:t>43</w:t>
            </w:r>
          </w:p>
        </w:tc>
        <w:tc>
          <w:tcPr>
            <w:tcW w:w="0" w:type="auto"/>
          </w:tcPr>
          <w:p w14:paraId="10A7CC1D" w14:textId="77777777" w:rsidR="00B27983" w:rsidRDefault="00B27983" w:rsidP="00AB6857">
            <w:pPr>
              <w:pStyle w:val="TAC"/>
              <w:keepNext w:val="0"/>
              <w:keepLines w:val="0"/>
            </w:pPr>
            <w:r>
              <w:t>88</w:t>
            </w:r>
          </w:p>
        </w:tc>
        <w:tc>
          <w:tcPr>
            <w:tcW w:w="0" w:type="auto"/>
            <w:shd w:val="clear" w:color="auto" w:fill="E6E6E6"/>
          </w:tcPr>
          <w:p w14:paraId="104E3859" w14:textId="77777777" w:rsidR="00B27983" w:rsidRDefault="00B27983" w:rsidP="00AB6857">
            <w:pPr>
              <w:pStyle w:val="TAC"/>
              <w:keepNext w:val="0"/>
              <w:keepLines w:val="0"/>
            </w:pPr>
            <w:r>
              <w:t>151</w:t>
            </w:r>
          </w:p>
        </w:tc>
        <w:tc>
          <w:tcPr>
            <w:tcW w:w="0" w:type="auto"/>
          </w:tcPr>
          <w:p w14:paraId="23D47092" w14:textId="77777777" w:rsidR="00B27983" w:rsidRDefault="00B27983" w:rsidP="00AB6857">
            <w:pPr>
              <w:pStyle w:val="TAC"/>
              <w:keepNext w:val="0"/>
              <w:keepLines w:val="0"/>
            </w:pPr>
            <w:r>
              <w:t>3776</w:t>
            </w:r>
          </w:p>
        </w:tc>
        <w:tc>
          <w:tcPr>
            <w:tcW w:w="0" w:type="auto"/>
          </w:tcPr>
          <w:p w14:paraId="27EF5A65" w14:textId="77777777" w:rsidR="00B27983" w:rsidRDefault="00B27983" w:rsidP="00AB6857">
            <w:pPr>
              <w:pStyle w:val="TAC"/>
              <w:keepNext w:val="0"/>
              <w:keepLines w:val="0"/>
            </w:pPr>
            <w:r>
              <w:t>179</w:t>
            </w:r>
          </w:p>
        </w:tc>
        <w:tc>
          <w:tcPr>
            <w:tcW w:w="0" w:type="auto"/>
          </w:tcPr>
          <w:p w14:paraId="246BA7DD" w14:textId="77777777" w:rsidR="00B27983" w:rsidRDefault="00B27983" w:rsidP="00AB6857">
            <w:pPr>
              <w:pStyle w:val="TAC"/>
              <w:keepNext w:val="0"/>
              <w:keepLines w:val="0"/>
            </w:pPr>
            <w:r>
              <w:t>236</w:t>
            </w:r>
          </w:p>
        </w:tc>
      </w:tr>
      <w:tr w:rsidR="00B27983" w14:paraId="0B428AFB" w14:textId="77777777" w:rsidTr="00F3724D">
        <w:trPr>
          <w:jc w:val="center"/>
        </w:trPr>
        <w:tc>
          <w:tcPr>
            <w:tcW w:w="0" w:type="auto"/>
            <w:shd w:val="clear" w:color="auto" w:fill="E6E6E6"/>
          </w:tcPr>
          <w:p w14:paraId="77382D62" w14:textId="77777777" w:rsidR="00B27983" w:rsidRDefault="00B27983" w:rsidP="00AB6857">
            <w:pPr>
              <w:pStyle w:val="TAC"/>
              <w:keepNext w:val="0"/>
              <w:keepLines w:val="0"/>
            </w:pPr>
            <w:r>
              <w:t>11</w:t>
            </w:r>
          </w:p>
        </w:tc>
        <w:tc>
          <w:tcPr>
            <w:tcW w:w="0" w:type="auto"/>
          </w:tcPr>
          <w:p w14:paraId="41320236" w14:textId="77777777" w:rsidR="00B27983" w:rsidRDefault="00B27983" w:rsidP="00AB6857">
            <w:pPr>
              <w:pStyle w:val="TAC"/>
              <w:keepNext w:val="0"/>
              <w:keepLines w:val="0"/>
            </w:pPr>
            <w:r>
              <w:t>120</w:t>
            </w:r>
          </w:p>
        </w:tc>
        <w:tc>
          <w:tcPr>
            <w:tcW w:w="0" w:type="auto"/>
          </w:tcPr>
          <w:p w14:paraId="368BA3F7" w14:textId="77777777" w:rsidR="00B27983" w:rsidRDefault="00B27983" w:rsidP="00AB6857">
            <w:pPr>
              <w:pStyle w:val="TAC"/>
              <w:keepNext w:val="0"/>
              <w:keepLines w:val="0"/>
            </w:pPr>
            <w:r>
              <w:t>103</w:t>
            </w:r>
          </w:p>
        </w:tc>
        <w:tc>
          <w:tcPr>
            <w:tcW w:w="0" w:type="auto"/>
          </w:tcPr>
          <w:p w14:paraId="261E061C" w14:textId="77777777" w:rsidR="00B27983" w:rsidRDefault="00B27983" w:rsidP="00AB6857">
            <w:pPr>
              <w:pStyle w:val="TAC"/>
              <w:keepNext w:val="0"/>
              <w:keepLines w:val="0"/>
            </w:pPr>
            <w:r>
              <w:t>90</w:t>
            </w:r>
          </w:p>
        </w:tc>
        <w:tc>
          <w:tcPr>
            <w:tcW w:w="0" w:type="auto"/>
            <w:shd w:val="clear" w:color="auto" w:fill="E6E6E6"/>
          </w:tcPr>
          <w:p w14:paraId="68DD2FAB" w14:textId="77777777" w:rsidR="00B27983" w:rsidRDefault="00B27983" w:rsidP="00AB6857">
            <w:pPr>
              <w:pStyle w:val="TAC"/>
              <w:keepNext w:val="0"/>
              <w:keepLines w:val="0"/>
            </w:pPr>
            <w:r>
              <w:t>58</w:t>
            </w:r>
          </w:p>
        </w:tc>
        <w:tc>
          <w:tcPr>
            <w:tcW w:w="0" w:type="auto"/>
          </w:tcPr>
          <w:p w14:paraId="087AA89D" w14:textId="77777777" w:rsidR="00B27983" w:rsidRDefault="00B27983" w:rsidP="00AB6857">
            <w:pPr>
              <w:pStyle w:val="TAC"/>
              <w:keepNext w:val="0"/>
              <w:keepLines w:val="0"/>
            </w:pPr>
            <w:r>
              <w:t>496</w:t>
            </w:r>
          </w:p>
        </w:tc>
        <w:tc>
          <w:tcPr>
            <w:tcW w:w="0" w:type="auto"/>
          </w:tcPr>
          <w:p w14:paraId="64A33B51" w14:textId="77777777" w:rsidR="00B27983" w:rsidRDefault="00B27983" w:rsidP="00AB6857">
            <w:pPr>
              <w:pStyle w:val="TAC"/>
              <w:keepNext w:val="0"/>
              <w:keepLines w:val="0"/>
            </w:pPr>
            <w:r>
              <w:t>157</w:t>
            </w:r>
          </w:p>
        </w:tc>
        <w:tc>
          <w:tcPr>
            <w:tcW w:w="0" w:type="auto"/>
          </w:tcPr>
          <w:p w14:paraId="652779AD" w14:textId="77777777" w:rsidR="00B27983" w:rsidRDefault="00B27983" w:rsidP="00AB6857">
            <w:pPr>
              <w:pStyle w:val="TAC"/>
              <w:keepNext w:val="0"/>
              <w:keepLines w:val="0"/>
            </w:pPr>
            <w:r>
              <w:t>62</w:t>
            </w:r>
          </w:p>
        </w:tc>
        <w:tc>
          <w:tcPr>
            <w:tcW w:w="0" w:type="auto"/>
            <w:shd w:val="clear" w:color="auto" w:fill="E6E6E6"/>
          </w:tcPr>
          <w:p w14:paraId="3673C73A" w14:textId="77777777" w:rsidR="00B27983" w:rsidRDefault="00B27983" w:rsidP="00AB6857">
            <w:pPr>
              <w:pStyle w:val="TAC"/>
              <w:keepNext w:val="0"/>
              <w:keepLines w:val="0"/>
            </w:pPr>
            <w:r>
              <w:t>105</w:t>
            </w:r>
          </w:p>
        </w:tc>
        <w:tc>
          <w:tcPr>
            <w:tcW w:w="0" w:type="auto"/>
          </w:tcPr>
          <w:p w14:paraId="12AECCB2" w14:textId="77777777" w:rsidR="00B27983" w:rsidRDefault="00B27983" w:rsidP="00AB6857">
            <w:pPr>
              <w:pStyle w:val="TAC"/>
              <w:keepNext w:val="0"/>
              <w:keepLines w:val="0"/>
            </w:pPr>
            <w:r>
              <w:t>1440</w:t>
            </w:r>
          </w:p>
        </w:tc>
        <w:tc>
          <w:tcPr>
            <w:tcW w:w="0" w:type="auto"/>
          </w:tcPr>
          <w:p w14:paraId="56EF8D39" w14:textId="77777777" w:rsidR="00B27983" w:rsidRDefault="00B27983" w:rsidP="00AB6857">
            <w:pPr>
              <w:pStyle w:val="TAC"/>
              <w:keepNext w:val="0"/>
              <w:keepLines w:val="0"/>
            </w:pPr>
            <w:r>
              <w:t>149</w:t>
            </w:r>
          </w:p>
        </w:tc>
        <w:tc>
          <w:tcPr>
            <w:tcW w:w="0" w:type="auto"/>
          </w:tcPr>
          <w:p w14:paraId="3F09A544" w14:textId="77777777" w:rsidR="00B27983" w:rsidRDefault="00B27983" w:rsidP="00AB6857">
            <w:pPr>
              <w:pStyle w:val="TAC"/>
              <w:keepNext w:val="0"/>
              <w:keepLines w:val="0"/>
            </w:pPr>
            <w:r>
              <w:t>60</w:t>
            </w:r>
          </w:p>
        </w:tc>
        <w:tc>
          <w:tcPr>
            <w:tcW w:w="0" w:type="auto"/>
            <w:shd w:val="clear" w:color="auto" w:fill="E6E6E6"/>
          </w:tcPr>
          <w:p w14:paraId="7015E835" w14:textId="77777777" w:rsidR="00B27983" w:rsidRDefault="00B27983" w:rsidP="00AB6857">
            <w:pPr>
              <w:pStyle w:val="TAC"/>
              <w:keepNext w:val="0"/>
              <w:keepLines w:val="0"/>
            </w:pPr>
            <w:r>
              <w:t>152</w:t>
            </w:r>
          </w:p>
        </w:tc>
        <w:tc>
          <w:tcPr>
            <w:tcW w:w="0" w:type="auto"/>
          </w:tcPr>
          <w:p w14:paraId="137A3689" w14:textId="77777777" w:rsidR="00B27983" w:rsidRDefault="00B27983" w:rsidP="00AB6857">
            <w:pPr>
              <w:pStyle w:val="TAC"/>
              <w:keepNext w:val="0"/>
              <w:keepLines w:val="0"/>
            </w:pPr>
            <w:r>
              <w:t>3840</w:t>
            </w:r>
          </w:p>
        </w:tc>
        <w:tc>
          <w:tcPr>
            <w:tcW w:w="0" w:type="auto"/>
          </w:tcPr>
          <w:p w14:paraId="528AF438" w14:textId="77777777" w:rsidR="00B27983" w:rsidRDefault="00B27983" w:rsidP="00AB6857">
            <w:pPr>
              <w:pStyle w:val="TAC"/>
              <w:keepNext w:val="0"/>
              <w:keepLines w:val="0"/>
            </w:pPr>
            <w:r>
              <w:t>331</w:t>
            </w:r>
          </w:p>
        </w:tc>
        <w:tc>
          <w:tcPr>
            <w:tcW w:w="0" w:type="auto"/>
          </w:tcPr>
          <w:p w14:paraId="37C7E901" w14:textId="77777777" w:rsidR="00B27983" w:rsidRDefault="00B27983" w:rsidP="00AB6857">
            <w:pPr>
              <w:pStyle w:val="TAC"/>
              <w:keepNext w:val="0"/>
              <w:keepLines w:val="0"/>
            </w:pPr>
            <w:r>
              <w:t>120</w:t>
            </w:r>
          </w:p>
        </w:tc>
      </w:tr>
      <w:tr w:rsidR="00B27983" w14:paraId="349B9C4C" w14:textId="77777777" w:rsidTr="00F3724D">
        <w:trPr>
          <w:jc w:val="center"/>
        </w:trPr>
        <w:tc>
          <w:tcPr>
            <w:tcW w:w="0" w:type="auto"/>
            <w:shd w:val="clear" w:color="auto" w:fill="E6E6E6"/>
          </w:tcPr>
          <w:p w14:paraId="12DA7AD4" w14:textId="77777777" w:rsidR="00B27983" w:rsidRDefault="00B27983" w:rsidP="00AB6857">
            <w:pPr>
              <w:pStyle w:val="TAC"/>
              <w:keepNext w:val="0"/>
              <w:keepLines w:val="0"/>
            </w:pPr>
            <w:r>
              <w:t>12</w:t>
            </w:r>
          </w:p>
        </w:tc>
        <w:tc>
          <w:tcPr>
            <w:tcW w:w="0" w:type="auto"/>
          </w:tcPr>
          <w:p w14:paraId="62A6E0F8" w14:textId="77777777" w:rsidR="00B27983" w:rsidRDefault="00B27983" w:rsidP="00AB6857">
            <w:pPr>
              <w:pStyle w:val="TAC"/>
              <w:keepNext w:val="0"/>
              <w:keepLines w:val="0"/>
            </w:pPr>
            <w:r>
              <w:t>128</w:t>
            </w:r>
          </w:p>
        </w:tc>
        <w:tc>
          <w:tcPr>
            <w:tcW w:w="0" w:type="auto"/>
          </w:tcPr>
          <w:p w14:paraId="37116EA6" w14:textId="77777777" w:rsidR="00B27983" w:rsidRDefault="00B27983" w:rsidP="00AB6857">
            <w:pPr>
              <w:pStyle w:val="TAC"/>
              <w:keepNext w:val="0"/>
              <w:keepLines w:val="0"/>
            </w:pPr>
            <w:r>
              <w:t>15</w:t>
            </w:r>
          </w:p>
        </w:tc>
        <w:tc>
          <w:tcPr>
            <w:tcW w:w="0" w:type="auto"/>
          </w:tcPr>
          <w:p w14:paraId="32CEA701" w14:textId="77777777" w:rsidR="00B27983" w:rsidRDefault="00B27983" w:rsidP="00AB6857">
            <w:pPr>
              <w:pStyle w:val="TAC"/>
              <w:keepNext w:val="0"/>
              <w:keepLines w:val="0"/>
            </w:pPr>
            <w:r>
              <w:t>32</w:t>
            </w:r>
          </w:p>
        </w:tc>
        <w:tc>
          <w:tcPr>
            <w:tcW w:w="0" w:type="auto"/>
            <w:shd w:val="clear" w:color="auto" w:fill="E6E6E6"/>
          </w:tcPr>
          <w:p w14:paraId="3CE99CE4" w14:textId="77777777" w:rsidR="00B27983" w:rsidRDefault="00B27983" w:rsidP="00AB6857">
            <w:pPr>
              <w:pStyle w:val="TAC"/>
              <w:keepNext w:val="0"/>
              <w:keepLines w:val="0"/>
            </w:pPr>
            <w:r>
              <w:t>59</w:t>
            </w:r>
          </w:p>
        </w:tc>
        <w:tc>
          <w:tcPr>
            <w:tcW w:w="0" w:type="auto"/>
          </w:tcPr>
          <w:p w14:paraId="6934B443" w14:textId="77777777" w:rsidR="00B27983" w:rsidRDefault="00B27983" w:rsidP="00AB6857">
            <w:pPr>
              <w:pStyle w:val="TAC"/>
              <w:keepNext w:val="0"/>
              <w:keepLines w:val="0"/>
            </w:pPr>
            <w:r>
              <w:t>504</w:t>
            </w:r>
          </w:p>
        </w:tc>
        <w:tc>
          <w:tcPr>
            <w:tcW w:w="0" w:type="auto"/>
          </w:tcPr>
          <w:p w14:paraId="25F45B96" w14:textId="77777777" w:rsidR="00B27983" w:rsidRDefault="00B27983" w:rsidP="00AB6857">
            <w:pPr>
              <w:pStyle w:val="TAC"/>
              <w:keepNext w:val="0"/>
              <w:keepLines w:val="0"/>
            </w:pPr>
            <w:r>
              <w:t>55</w:t>
            </w:r>
          </w:p>
        </w:tc>
        <w:tc>
          <w:tcPr>
            <w:tcW w:w="0" w:type="auto"/>
          </w:tcPr>
          <w:p w14:paraId="2A6A5CE4" w14:textId="77777777" w:rsidR="00B27983" w:rsidRDefault="00B27983" w:rsidP="00AB6857">
            <w:pPr>
              <w:pStyle w:val="TAC"/>
              <w:keepNext w:val="0"/>
              <w:keepLines w:val="0"/>
            </w:pPr>
            <w:r>
              <w:t>84</w:t>
            </w:r>
          </w:p>
        </w:tc>
        <w:tc>
          <w:tcPr>
            <w:tcW w:w="0" w:type="auto"/>
            <w:shd w:val="clear" w:color="auto" w:fill="E6E6E6"/>
          </w:tcPr>
          <w:p w14:paraId="4D7A50AC" w14:textId="77777777" w:rsidR="00B27983" w:rsidRDefault="00B27983" w:rsidP="00AB6857">
            <w:pPr>
              <w:pStyle w:val="TAC"/>
              <w:keepNext w:val="0"/>
              <w:keepLines w:val="0"/>
            </w:pPr>
            <w:r>
              <w:t>106</w:t>
            </w:r>
          </w:p>
        </w:tc>
        <w:tc>
          <w:tcPr>
            <w:tcW w:w="0" w:type="auto"/>
          </w:tcPr>
          <w:p w14:paraId="6875B903" w14:textId="77777777" w:rsidR="00B27983" w:rsidRDefault="00B27983" w:rsidP="00AB6857">
            <w:pPr>
              <w:pStyle w:val="TAC"/>
              <w:keepNext w:val="0"/>
              <w:keepLines w:val="0"/>
            </w:pPr>
            <w:r>
              <w:t>1472</w:t>
            </w:r>
          </w:p>
        </w:tc>
        <w:tc>
          <w:tcPr>
            <w:tcW w:w="0" w:type="auto"/>
          </w:tcPr>
          <w:p w14:paraId="0747A2D3" w14:textId="77777777" w:rsidR="00B27983" w:rsidRDefault="00B27983" w:rsidP="00AB6857">
            <w:pPr>
              <w:pStyle w:val="TAC"/>
              <w:keepNext w:val="0"/>
              <w:keepLines w:val="0"/>
            </w:pPr>
            <w:r>
              <w:t>45</w:t>
            </w:r>
          </w:p>
        </w:tc>
        <w:tc>
          <w:tcPr>
            <w:tcW w:w="0" w:type="auto"/>
          </w:tcPr>
          <w:p w14:paraId="623E405B" w14:textId="77777777" w:rsidR="00B27983" w:rsidRDefault="00B27983" w:rsidP="00AB6857">
            <w:pPr>
              <w:pStyle w:val="TAC"/>
              <w:keepNext w:val="0"/>
              <w:keepLines w:val="0"/>
            </w:pPr>
            <w:r>
              <w:t>92</w:t>
            </w:r>
          </w:p>
        </w:tc>
        <w:tc>
          <w:tcPr>
            <w:tcW w:w="0" w:type="auto"/>
            <w:shd w:val="clear" w:color="auto" w:fill="E6E6E6"/>
          </w:tcPr>
          <w:p w14:paraId="0937DCBF" w14:textId="77777777" w:rsidR="00B27983" w:rsidRDefault="00B27983" w:rsidP="00AB6857">
            <w:pPr>
              <w:pStyle w:val="TAC"/>
              <w:keepNext w:val="0"/>
              <w:keepLines w:val="0"/>
            </w:pPr>
            <w:r>
              <w:t>153</w:t>
            </w:r>
          </w:p>
        </w:tc>
        <w:tc>
          <w:tcPr>
            <w:tcW w:w="0" w:type="auto"/>
          </w:tcPr>
          <w:p w14:paraId="3F1C3E43" w14:textId="77777777" w:rsidR="00B27983" w:rsidRDefault="00B27983" w:rsidP="00AB6857">
            <w:pPr>
              <w:pStyle w:val="TAC"/>
              <w:keepNext w:val="0"/>
              <w:keepLines w:val="0"/>
            </w:pPr>
            <w:r>
              <w:t>3904</w:t>
            </w:r>
          </w:p>
        </w:tc>
        <w:tc>
          <w:tcPr>
            <w:tcW w:w="0" w:type="auto"/>
          </w:tcPr>
          <w:p w14:paraId="398D76FE" w14:textId="77777777" w:rsidR="00B27983" w:rsidRDefault="00B27983" w:rsidP="00AB6857">
            <w:pPr>
              <w:pStyle w:val="TAC"/>
              <w:keepNext w:val="0"/>
              <w:keepLines w:val="0"/>
            </w:pPr>
            <w:r>
              <w:t>363</w:t>
            </w:r>
          </w:p>
        </w:tc>
        <w:tc>
          <w:tcPr>
            <w:tcW w:w="0" w:type="auto"/>
          </w:tcPr>
          <w:p w14:paraId="031AC246" w14:textId="77777777" w:rsidR="00B27983" w:rsidRDefault="00B27983" w:rsidP="00AB6857">
            <w:pPr>
              <w:pStyle w:val="TAC"/>
              <w:keepNext w:val="0"/>
              <w:keepLines w:val="0"/>
            </w:pPr>
            <w:r>
              <w:t>244</w:t>
            </w:r>
          </w:p>
        </w:tc>
      </w:tr>
      <w:tr w:rsidR="00B27983" w14:paraId="23B09D86" w14:textId="77777777" w:rsidTr="00F3724D">
        <w:trPr>
          <w:jc w:val="center"/>
        </w:trPr>
        <w:tc>
          <w:tcPr>
            <w:tcW w:w="0" w:type="auto"/>
            <w:shd w:val="clear" w:color="auto" w:fill="E6E6E6"/>
          </w:tcPr>
          <w:p w14:paraId="50C7D12C" w14:textId="77777777" w:rsidR="00B27983" w:rsidRDefault="00B27983" w:rsidP="00AB6857">
            <w:pPr>
              <w:pStyle w:val="TAC"/>
              <w:keepNext w:val="0"/>
              <w:keepLines w:val="0"/>
            </w:pPr>
            <w:r>
              <w:t>13</w:t>
            </w:r>
          </w:p>
        </w:tc>
        <w:tc>
          <w:tcPr>
            <w:tcW w:w="0" w:type="auto"/>
          </w:tcPr>
          <w:p w14:paraId="1CB0735B" w14:textId="77777777" w:rsidR="00B27983" w:rsidRDefault="00B27983" w:rsidP="00AB6857">
            <w:pPr>
              <w:pStyle w:val="TAC"/>
              <w:keepNext w:val="0"/>
              <w:keepLines w:val="0"/>
            </w:pPr>
            <w:r>
              <w:t>136</w:t>
            </w:r>
          </w:p>
        </w:tc>
        <w:tc>
          <w:tcPr>
            <w:tcW w:w="0" w:type="auto"/>
          </w:tcPr>
          <w:p w14:paraId="384632E4" w14:textId="77777777" w:rsidR="00B27983" w:rsidRDefault="00B27983" w:rsidP="00AB6857">
            <w:pPr>
              <w:pStyle w:val="TAC"/>
              <w:keepNext w:val="0"/>
              <w:keepLines w:val="0"/>
            </w:pPr>
            <w:r>
              <w:t>9</w:t>
            </w:r>
          </w:p>
        </w:tc>
        <w:tc>
          <w:tcPr>
            <w:tcW w:w="0" w:type="auto"/>
          </w:tcPr>
          <w:p w14:paraId="781B1D95" w14:textId="77777777" w:rsidR="00B27983" w:rsidRDefault="00B27983" w:rsidP="00AB6857">
            <w:pPr>
              <w:pStyle w:val="TAC"/>
              <w:keepNext w:val="0"/>
              <w:keepLines w:val="0"/>
            </w:pPr>
            <w:r>
              <w:t>34</w:t>
            </w:r>
          </w:p>
        </w:tc>
        <w:tc>
          <w:tcPr>
            <w:tcW w:w="0" w:type="auto"/>
            <w:shd w:val="clear" w:color="auto" w:fill="E6E6E6"/>
          </w:tcPr>
          <w:p w14:paraId="434AC548" w14:textId="77777777" w:rsidR="00B27983" w:rsidRDefault="00B27983" w:rsidP="00AB6857">
            <w:pPr>
              <w:pStyle w:val="TAC"/>
              <w:keepNext w:val="0"/>
              <w:keepLines w:val="0"/>
            </w:pPr>
            <w:r>
              <w:t>60</w:t>
            </w:r>
          </w:p>
        </w:tc>
        <w:tc>
          <w:tcPr>
            <w:tcW w:w="0" w:type="auto"/>
          </w:tcPr>
          <w:p w14:paraId="267F2137" w14:textId="77777777" w:rsidR="00B27983" w:rsidRDefault="00B27983" w:rsidP="00AB6857">
            <w:pPr>
              <w:pStyle w:val="TAC"/>
              <w:keepNext w:val="0"/>
              <w:keepLines w:val="0"/>
            </w:pPr>
            <w:r>
              <w:t>512</w:t>
            </w:r>
          </w:p>
        </w:tc>
        <w:tc>
          <w:tcPr>
            <w:tcW w:w="0" w:type="auto"/>
          </w:tcPr>
          <w:p w14:paraId="762A0E73" w14:textId="77777777" w:rsidR="00B27983" w:rsidRDefault="00B27983" w:rsidP="00AB6857">
            <w:pPr>
              <w:pStyle w:val="TAC"/>
              <w:keepNext w:val="0"/>
              <w:keepLines w:val="0"/>
            </w:pPr>
            <w:r>
              <w:t>31</w:t>
            </w:r>
          </w:p>
        </w:tc>
        <w:tc>
          <w:tcPr>
            <w:tcW w:w="0" w:type="auto"/>
          </w:tcPr>
          <w:p w14:paraId="467938F4" w14:textId="77777777" w:rsidR="00B27983" w:rsidRDefault="00B27983" w:rsidP="00AB6857">
            <w:pPr>
              <w:pStyle w:val="TAC"/>
              <w:keepNext w:val="0"/>
              <w:keepLines w:val="0"/>
            </w:pPr>
            <w:r>
              <w:t>64</w:t>
            </w:r>
          </w:p>
        </w:tc>
        <w:tc>
          <w:tcPr>
            <w:tcW w:w="0" w:type="auto"/>
            <w:shd w:val="clear" w:color="auto" w:fill="E6E6E6"/>
          </w:tcPr>
          <w:p w14:paraId="338AC720" w14:textId="77777777" w:rsidR="00B27983" w:rsidRDefault="00B27983" w:rsidP="00AB6857">
            <w:pPr>
              <w:pStyle w:val="TAC"/>
              <w:keepNext w:val="0"/>
              <w:keepLines w:val="0"/>
            </w:pPr>
            <w:r>
              <w:t>107</w:t>
            </w:r>
          </w:p>
        </w:tc>
        <w:tc>
          <w:tcPr>
            <w:tcW w:w="0" w:type="auto"/>
          </w:tcPr>
          <w:p w14:paraId="6E05F256" w14:textId="77777777" w:rsidR="00B27983" w:rsidRDefault="00B27983" w:rsidP="00AB6857">
            <w:pPr>
              <w:pStyle w:val="TAC"/>
              <w:keepNext w:val="0"/>
              <w:keepLines w:val="0"/>
            </w:pPr>
            <w:r>
              <w:t>1504</w:t>
            </w:r>
          </w:p>
        </w:tc>
        <w:tc>
          <w:tcPr>
            <w:tcW w:w="0" w:type="auto"/>
          </w:tcPr>
          <w:p w14:paraId="752EB3AB" w14:textId="77777777" w:rsidR="00B27983" w:rsidRDefault="00B27983" w:rsidP="00AB6857">
            <w:pPr>
              <w:pStyle w:val="TAC"/>
              <w:keepNext w:val="0"/>
              <w:keepLines w:val="0"/>
            </w:pPr>
            <w:r>
              <w:t>49</w:t>
            </w:r>
          </w:p>
        </w:tc>
        <w:tc>
          <w:tcPr>
            <w:tcW w:w="0" w:type="auto"/>
          </w:tcPr>
          <w:p w14:paraId="1BAF8CA7" w14:textId="77777777" w:rsidR="00B27983" w:rsidRDefault="00B27983" w:rsidP="00AB6857">
            <w:pPr>
              <w:pStyle w:val="TAC"/>
              <w:keepNext w:val="0"/>
              <w:keepLines w:val="0"/>
            </w:pPr>
            <w:r>
              <w:t>846</w:t>
            </w:r>
          </w:p>
        </w:tc>
        <w:tc>
          <w:tcPr>
            <w:tcW w:w="0" w:type="auto"/>
            <w:shd w:val="clear" w:color="auto" w:fill="E6E6E6"/>
          </w:tcPr>
          <w:p w14:paraId="38B39AF1" w14:textId="77777777" w:rsidR="00B27983" w:rsidRDefault="00B27983" w:rsidP="00AB6857">
            <w:pPr>
              <w:pStyle w:val="TAC"/>
              <w:keepNext w:val="0"/>
              <w:keepLines w:val="0"/>
            </w:pPr>
            <w:r>
              <w:t>154</w:t>
            </w:r>
          </w:p>
        </w:tc>
        <w:tc>
          <w:tcPr>
            <w:tcW w:w="0" w:type="auto"/>
          </w:tcPr>
          <w:p w14:paraId="5D4BD2D6" w14:textId="77777777" w:rsidR="00B27983" w:rsidRDefault="00B27983" w:rsidP="00AB6857">
            <w:pPr>
              <w:pStyle w:val="TAC"/>
              <w:keepNext w:val="0"/>
              <w:keepLines w:val="0"/>
            </w:pPr>
            <w:r>
              <w:t>3968</w:t>
            </w:r>
          </w:p>
        </w:tc>
        <w:tc>
          <w:tcPr>
            <w:tcW w:w="0" w:type="auto"/>
          </w:tcPr>
          <w:p w14:paraId="40E439ED" w14:textId="77777777" w:rsidR="00B27983" w:rsidRDefault="00B27983" w:rsidP="00AB6857">
            <w:pPr>
              <w:pStyle w:val="TAC"/>
              <w:keepNext w:val="0"/>
              <w:keepLines w:val="0"/>
            </w:pPr>
            <w:r>
              <w:t>375</w:t>
            </w:r>
          </w:p>
        </w:tc>
        <w:tc>
          <w:tcPr>
            <w:tcW w:w="0" w:type="auto"/>
          </w:tcPr>
          <w:p w14:paraId="0E8F1F4E" w14:textId="77777777" w:rsidR="00B27983" w:rsidRDefault="00B27983" w:rsidP="00AB6857">
            <w:pPr>
              <w:pStyle w:val="TAC"/>
              <w:keepNext w:val="0"/>
              <w:keepLines w:val="0"/>
            </w:pPr>
            <w:r>
              <w:t>248</w:t>
            </w:r>
          </w:p>
        </w:tc>
      </w:tr>
      <w:tr w:rsidR="00B27983" w14:paraId="56591F6B" w14:textId="77777777" w:rsidTr="00F3724D">
        <w:trPr>
          <w:jc w:val="center"/>
        </w:trPr>
        <w:tc>
          <w:tcPr>
            <w:tcW w:w="0" w:type="auto"/>
            <w:shd w:val="clear" w:color="auto" w:fill="E6E6E6"/>
          </w:tcPr>
          <w:p w14:paraId="4997DB45" w14:textId="77777777" w:rsidR="00B27983" w:rsidRDefault="00B27983" w:rsidP="00AB6857">
            <w:pPr>
              <w:pStyle w:val="TAC"/>
              <w:keepNext w:val="0"/>
              <w:keepLines w:val="0"/>
            </w:pPr>
            <w:r>
              <w:t>14</w:t>
            </w:r>
          </w:p>
        </w:tc>
        <w:tc>
          <w:tcPr>
            <w:tcW w:w="0" w:type="auto"/>
          </w:tcPr>
          <w:p w14:paraId="61C3CBBE" w14:textId="77777777" w:rsidR="00B27983" w:rsidRDefault="00B27983" w:rsidP="00AB6857">
            <w:pPr>
              <w:pStyle w:val="TAC"/>
              <w:keepNext w:val="0"/>
              <w:keepLines w:val="0"/>
            </w:pPr>
            <w:r>
              <w:t>144</w:t>
            </w:r>
          </w:p>
        </w:tc>
        <w:tc>
          <w:tcPr>
            <w:tcW w:w="0" w:type="auto"/>
          </w:tcPr>
          <w:p w14:paraId="2F6C2485" w14:textId="77777777" w:rsidR="00B27983" w:rsidRDefault="00B27983" w:rsidP="00AB6857">
            <w:pPr>
              <w:pStyle w:val="TAC"/>
              <w:keepNext w:val="0"/>
              <w:keepLines w:val="0"/>
            </w:pPr>
            <w:r>
              <w:t>17</w:t>
            </w:r>
          </w:p>
        </w:tc>
        <w:tc>
          <w:tcPr>
            <w:tcW w:w="0" w:type="auto"/>
          </w:tcPr>
          <w:p w14:paraId="62C1DCC1" w14:textId="77777777" w:rsidR="00B27983" w:rsidRDefault="00B27983" w:rsidP="00AB6857">
            <w:pPr>
              <w:pStyle w:val="TAC"/>
              <w:keepNext w:val="0"/>
              <w:keepLines w:val="0"/>
            </w:pPr>
            <w:r>
              <w:t>108</w:t>
            </w:r>
          </w:p>
        </w:tc>
        <w:tc>
          <w:tcPr>
            <w:tcW w:w="0" w:type="auto"/>
            <w:shd w:val="clear" w:color="auto" w:fill="E6E6E6"/>
          </w:tcPr>
          <w:p w14:paraId="423EBB2B" w14:textId="77777777" w:rsidR="00B27983" w:rsidRDefault="00B27983" w:rsidP="00AB6857">
            <w:pPr>
              <w:pStyle w:val="TAC"/>
              <w:keepNext w:val="0"/>
              <w:keepLines w:val="0"/>
            </w:pPr>
            <w:r>
              <w:t>61</w:t>
            </w:r>
          </w:p>
        </w:tc>
        <w:tc>
          <w:tcPr>
            <w:tcW w:w="0" w:type="auto"/>
          </w:tcPr>
          <w:p w14:paraId="7B9F3F67" w14:textId="77777777" w:rsidR="00B27983" w:rsidRDefault="00B27983" w:rsidP="00AB6857">
            <w:pPr>
              <w:pStyle w:val="TAC"/>
              <w:keepNext w:val="0"/>
              <w:keepLines w:val="0"/>
            </w:pPr>
            <w:r>
              <w:t>528</w:t>
            </w:r>
          </w:p>
        </w:tc>
        <w:tc>
          <w:tcPr>
            <w:tcW w:w="0" w:type="auto"/>
          </w:tcPr>
          <w:p w14:paraId="27504A01" w14:textId="77777777" w:rsidR="00B27983" w:rsidRDefault="00B27983" w:rsidP="00AB6857">
            <w:pPr>
              <w:pStyle w:val="TAC"/>
              <w:keepNext w:val="0"/>
              <w:keepLines w:val="0"/>
            </w:pPr>
            <w:r>
              <w:t>17</w:t>
            </w:r>
          </w:p>
        </w:tc>
        <w:tc>
          <w:tcPr>
            <w:tcW w:w="0" w:type="auto"/>
          </w:tcPr>
          <w:p w14:paraId="4E33DE4E" w14:textId="77777777" w:rsidR="00B27983" w:rsidRDefault="00B27983" w:rsidP="00AB6857">
            <w:pPr>
              <w:pStyle w:val="TAC"/>
              <w:keepNext w:val="0"/>
              <w:keepLines w:val="0"/>
            </w:pPr>
            <w:r>
              <w:t>66</w:t>
            </w:r>
          </w:p>
        </w:tc>
        <w:tc>
          <w:tcPr>
            <w:tcW w:w="0" w:type="auto"/>
            <w:shd w:val="clear" w:color="auto" w:fill="E6E6E6"/>
          </w:tcPr>
          <w:p w14:paraId="36E43D4A" w14:textId="77777777" w:rsidR="00B27983" w:rsidRDefault="00B27983" w:rsidP="00AB6857">
            <w:pPr>
              <w:pStyle w:val="TAC"/>
              <w:keepNext w:val="0"/>
              <w:keepLines w:val="0"/>
            </w:pPr>
            <w:r>
              <w:t>108</w:t>
            </w:r>
          </w:p>
        </w:tc>
        <w:tc>
          <w:tcPr>
            <w:tcW w:w="0" w:type="auto"/>
          </w:tcPr>
          <w:p w14:paraId="6D100963" w14:textId="77777777" w:rsidR="00B27983" w:rsidRDefault="00B27983" w:rsidP="00AB6857">
            <w:pPr>
              <w:pStyle w:val="TAC"/>
              <w:keepNext w:val="0"/>
              <w:keepLines w:val="0"/>
            </w:pPr>
            <w:r>
              <w:t>1536</w:t>
            </w:r>
          </w:p>
        </w:tc>
        <w:tc>
          <w:tcPr>
            <w:tcW w:w="0" w:type="auto"/>
          </w:tcPr>
          <w:p w14:paraId="1B44FC13" w14:textId="77777777" w:rsidR="00B27983" w:rsidRDefault="00B27983" w:rsidP="00AB6857">
            <w:pPr>
              <w:pStyle w:val="TAC"/>
              <w:keepNext w:val="0"/>
              <w:keepLines w:val="0"/>
            </w:pPr>
            <w:r>
              <w:t>71</w:t>
            </w:r>
          </w:p>
        </w:tc>
        <w:tc>
          <w:tcPr>
            <w:tcW w:w="0" w:type="auto"/>
          </w:tcPr>
          <w:p w14:paraId="408727F7" w14:textId="77777777" w:rsidR="00B27983" w:rsidRDefault="00B27983" w:rsidP="00AB6857">
            <w:pPr>
              <w:pStyle w:val="TAC"/>
              <w:keepNext w:val="0"/>
              <w:keepLines w:val="0"/>
            </w:pPr>
            <w:r>
              <w:t>48</w:t>
            </w:r>
          </w:p>
        </w:tc>
        <w:tc>
          <w:tcPr>
            <w:tcW w:w="0" w:type="auto"/>
            <w:shd w:val="clear" w:color="auto" w:fill="E6E6E6"/>
          </w:tcPr>
          <w:p w14:paraId="1C14F803" w14:textId="77777777" w:rsidR="00B27983" w:rsidRDefault="00B27983" w:rsidP="00AB6857">
            <w:pPr>
              <w:pStyle w:val="TAC"/>
              <w:keepNext w:val="0"/>
              <w:keepLines w:val="0"/>
            </w:pPr>
            <w:r>
              <w:t>155</w:t>
            </w:r>
          </w:p>
        </w:tc>
        <w:tc>
          <w:tcPr>
            <w:tcW w:w="0" w:type="auto"/>
          </w:tcPr>
          <w:p w14:paraId="6B7B574A" w14:textId="77777777" w:rsidR="00B27983" w:rsidRDefault="00B27983" w:rsidP="00AB6857">
            <w:pPr>
              <w:pStyle w:val="TAC"/>
              <w:keepNext w:val="0"/>
              <w:keepLines w:val="0"/>
            </w:pPr>
            <w:r>
              <w:t>4032</w:t>
            </w:r>
          </w:p>
        </w:tc>
        <w:tc>
          <w:tcPr>
            <w:tcW w:w="0" w:type="auto"/>
          </w:tcPr>
          <w:p w14:paraId="75D0A7AB" w14:textId="77777777" w:rsidR="00B27983" w:rsidRDefault="00B27983" w:rsidP="00AB6857">
            <w:pPr>
              <w:pStyle w:val="TAC"/>
              <w:keepNext w:val="0"/>
              <w:keepLines w:val="0"/>
            </w:pPr>
            <w:r>
              <w:t>127</w:t>
            </w:r>
          </w:p>
        </w:tc>
        <w:tc>
          <w:tcPr>
            <w:tcW w:w="0" w:type="auto"/>
          </w:tcPr>
          <w:p w14:paraId="60BD39A3" w14:textId="77777777" w:rsidR="00B27983" w:rsidRDefault="00B27983" w:rsidP="00AB6857">
            <w:pPr>
              <w:pStyle w:val="TAC"/>
              <w:keepNext w:val="0"/>
              <w:keepLines w:val="0"/>
            </w:pPr>
            <w:r>
              <w:t>168</w:t>
            </w:r>
          </w:p>
        </w:tc>
      </w:tr>
      <w:tr w:rsidR="00B27983" w14:paraId="61010CED" w14:textId="77777777" w:rsidTr="00F3724D">
        <w:trPr>
          <w:jc w:val="center"/>
        </w:trPr>
        <w:tc>
          <w:tcPr>
            <w:tcW w:w="0" w:type="auto"/>
            <w:shd w:val="clear" w:color="auto" w:fill="E6E6E6"/>
          </w:tcPr>
          <w:p w14:paraId="341739B8" w14:textId="77777777" w:rsidR="00B27983" w:rsidRDefault="00B27983" w:rsidP="00AB6857">
            <w:pPr>
              <w:pStyle w:val="TAC"/>
              <w:keepNext w:val="0"/>
              <w:keepLines w:val="0"/>
            </w:pPr>
            <w:r>
              <w:t>15</w:t>
            </w:r>
          </w:p>
        </w:tc>
        <w:tc>
          <w:tcPr>
            <w:tcW w:w="0" w:type="auto"/>
          </w:tcPr>
          <w:p w14:paraId="7A0E0641" w14:textId="77777777" w:rsidR="00B27983" w:rsidRDefault="00B27983" w:rsidP="00AB6857">
            <w:pPr>
              <w:pStyle w:val="TAC"/>
              <w:keepNext w:val="0"/>
              <w:keepLines w:val="0"/>
            </w:pPr>
            <w:r>
              <w:t>152</w:t>
            </w:r>
          </w:p>
        </w:tc>
        <w:tc>
          <w:tcPr>
            <w:tcW w:w="0" w:type="auto"/>
          </w:tcPr>
          <w:p w14:paraId="0712F795" w14:textId="77777777" w:rsidR="00B27983" w:rsidRDefault="00B27983" w:rsidP="00AB6857">
            <w:pPr>
              <w:pStyle w:val="TAC"/>
              <w:keepNext w:val="0"/>
              <w:keepLines w:val="0"/>
            </w:pPr>
            <w:r>
              <w:t>9</w:t>
            </w:r>
          </w:p>
        </w:tc>
        <w:tc>
          <w:tcPr>
            <w:tcW w:w="0" w:type="auto"/>
          </w:tcPr>
          <w:p w14:paraId="7DB0CE4A" w14:textId="77777777" w:rsidR="00B27983" w:rsidRDefault="00B27983" w:rsidP="00AB6857">
            <w:pPr>
              <w:pStyle w:val="TAC"/>
              <w:keepNext w:val="0"/>
              <w:keepLines w:val="0"/>
            </w:pPr>
            <w:r>
              <w:t>38</w:t>
            </w:r>
          </w:p>
        </w:tc>
        <w:tc>
          <w:tcPr>
            <w:tcW w:w="0" w:type="auto"/>
            <w:shd w:val="clear" w:color="auto" w:fill="E6E6E6"/>
          </w:tcPr>
          <w:p w14:paraId="02E6F1CF" w14:textId="77777777" w:rsidR="00B27983" w:rsidRDefault="00B27983" w:rsidP="00AB6857">
            <w:pPr>
              <w:pStyle w:val="TAC"/>
              <w:keepNext w:val="0"/>
              <w:keepLines w:val="0"/>
            </w:pPr>
            <w:r>
              <w:t>62</w:t>
            </w:r>
          </w:p>
        </w:tc>
        <w:tc>
          <w:tcPr>
            <w:tcW w:w="0" w:type="auto"/>
          </w:tcPr>
          <w:p w14:paraId="70D74EAA" w14:textId="77777777" w:rsidR="00B27983" w:rsidRDefault="00B27983" w:rsidP="00AB6857">
            <w:pPr>
              <w:pStyle w:val="TAC"/>
              <w:keepNext w:val="0"/>
              <w:keepLines w:val="0"/>
            </w:pPr>
            <w:r>
              <w:t>544</w:t>
            </w:r>
          </w:p>
        </w:tc>
        <w:tc>
          <w:tcPr>
            <w:tcW w:w="0" w:type="auto"/>
          </w:tcPr>
          <w:p w14:paraId="0EF1C002" w14:textId="77777777" w:rsidR="00B27983" w:rsidRDefault="00B27983" w:rsidP="00AB6857">
            <w:pPr>
              <w:pStyle w:val="TAC"/>
              <w:keepNext w:val="0"/>
              <w:keepLines w:val="0"/>
            </w:pPr>
            <w:r>
              <w:t>35</w:t>
            </w:r>
          </w:p>
        </w:tc>
        <w:tc>
          <w:tcPr>
            <w:tcW w:w="0" w:type="auto"/>
          </w:tcPr>
          <w:p w14:paraId="6B5FB4A9" w14:textId="77777777" w:rsidR="00B27983" w:rsidRDefault="00B27983" w:rsidP="00AB6857">
            <w:pPr>
              <w:pStyle w:val="TAC"/>
              <w:keepNext w:val="0"/>
              <w:keepLines w:val="0"/>
            </w:pPr>
            <w:r>
              <w:t>68</w:t>
            </w:r>
          </w:p>
        </w:tc>
        <w:tc>
          <w:tcPr>
            <w:tcW w:w="0" w:type="auto"/>
            <w:shd w:val="clear" w:color="auto" w:fill="E6E6E6"/>
          </w:tcPr>
          <w:p w14:paraId="51A2B07A" w14:textId="77777777" w:rsidR="00B27983" w:rsidRDefault="00B27983" w:rsidP="00AB6857">
            <w:pPr>
              <w:pStyle w:val="TAC"/>
              <w:keepNext w:val="0"/>
              <w:keepLines w:val="0"/>
            </w:pPr>
            <w:r>
              <w:t>109</w:t>
            </w:r>
          </w:p>
        </w:tc>
        <w:tc>
          <w:tcPr>
            <w:tcW w:w="0" w:type="auto"/>
          </w:tcPr>
          <w:p w14:paraId="6959268A" w14:textId="77777777" w:rsidR="00B27983" w:rsidRDefault="00B27983" w:rsidP="00AB6857">
            <w:pPr>
              <w:pStyle w:val="TAC"/>
              <w:keepNext w:val="0"/>
              <w:keepLines w:val="0"/>
            </w:pPr>
            <w:r>
              <w:t>1568</w:t>
            </w:r>
          </w:p>
        </w:tc>
        <w:tc>
          <w:tcPr>
            <w:tcW w:w="0" w:type="auto"/>
          </w:tcPr>
          <w:p w14:paraId="1C285D64" w14:textId="77777777" w:rsidR="00B27983" w:rsidRDefault="00B27983" w:rsidP="00AB6857">
            <w:pPr>
              <w:pStyle w:val="TAC"/>
              <w:keepNext w:val="0"/>
              <w:keepLines w:val="0"/>
            </w:pPr>
            <w:r>
              <w:t>13</w:t>
            </w:r>
          </w:p>
        </w:tc>
        <w:tc>
          <w:tcPr>
            <w:tcW w:w="0" w:type="auto"/>
          </w:tcPr>
          <w:p w14:paraId="53939653" w14:textId="77777777" w:rsidR="00B27983" w:rsidRDefault="00B27983" w:rsidP="00AB6857">
            <w:pPr>
              <w:pStyle w:val="TAC"/>
              <w:keepNext w:val="0"/>
              <w:keepLines w:val="0"/>
            </w:pPr>
            <w:r>
              <w:t>28</w:t>
            </w:r>
          </w:p>
        </w:tc>
        <w:tc>
          <w:tcPr>
            <w:tcW w:w="0" w:type="auto"/>
            <w:shd w:val="clear" w:color="auto" w:fill="E6E6E6"/>
          </w:tcPr>
          <w:p w14:paraId="5FFAD58D" w14:textId="77777777" w:rsidR="00B27983" w:rsidRDefault="00B27983" w:rsidP="00AB6857">
            <w:pPr>
              <w:pStyle w:val="TAC"/>
              <w:keepNext w:val="0"/>
              <w:keepLines w:val="0"/>
            </w:pPr>
            <w:r>
              <w:t>156</w:t>
            </w:r>
          </w:p>
        </w:tc>
        <w:tc>
          <w:tcPr>
            <w:tcW w:w="0" w:type="auto"/>
          </w:tcPr>
          <w:p w14:paraId="34DF758A" w14:textId="77777777" w:rsidR="00B27983" w:rsidRDefault="00B27983" w:rsidP="00AB6857">
            <w:pPr>
              <w:pStyle w:val="TAC"/>
              <w:keepNext w:val="0"/>
              <w:keepLines w:val="0"/>
            </w:pPr>
            <w:r>
              <w:t>4096</w:t>
            </w:r>
          </w:p>
        </w:tc>
        <w:tc>
          <w:tcPr>
            <w:tcW w:w="0" w:type="auto"/>
          </w:tcPr>
          <w:p w14:paraId="7BACF783" w14:textId="77777777" w:rsidR="00B27983" w:rsidRDefault="00B27983" w:rsidP="00AB6857">
            <w:pPr>
              <w:pStyle w:val="TAC"/>
              <w:keepNext w:val="0"/>
              <w:keepLines w:val="0"/>
            </w:pPr>
            <w:r>
              <w:t>31</w:t>
            </w:r>
          </w:p>
        </w:tc>
        <w:tc>
          <w:tcPr>
            <w:tcW w:w="0" w:type="auto"/>
          </w:tcPr>
          <w:p w14:paraId="35A04843" w14:textId="77777777" w:rsidR="00B27983" w:rsidRDefault="00B27983" w:rsidP="00AB6857">
            <w:pPr>
              <w:pStyle w:val="TAC"/>
              <w:keepNext w:val="0"/>
              <w:keepLines w:val="0"/>
            </w:pPr>
            <w:r>
              <w:t>64</w:t>
            </w:r>
          </w:p>
        </w:tc>
      </w:tr>
      <w:tr w:rsidR="00B27983" w14:paraId="1C514DA4" w14:textId="77777777" w:rsidTr="00F3724D">
        <w:trPr>
          <w:jc w:val="center"/>
        </w:trPr>
        <w:tc>
          <w:tcPr>
            <w:tcW w:w="0" w:type="auto"/>
            <w:shd w:val="clear" w:color="auto" w:fill="E6E6E6"/>
          </w:tcPr>
          <w:p w14:paraId="0059D118" w14:textId="77777777" w:rsidR="00B27983" w:rsidRDefault="00B27983" w:rsidP="00AB6857">
            <w:pPr>
              <w:pStyle w:val="TAC"/>
              <w:keepNext w:val="0"/>
              <w:keepLines w:val="0"/>
            </w:pPr>
            <w:r>
              <w:t>16</w:t>
            </w:r>
          </w:p>
        </w:tc>
        <w:tc>
          <w:tcPr>
            <w:tcW w:w="0" w:type="auto"/>
          </w:tcPr>
          <w:p w14:paraId="10B735E7" w14:textId="77777777" w:rsidR="00B27983" w:rsidRDefault="00B27983" w:rsidP="00AB6857">
            <w:pPr>
              <w:pStyle w:val="TAC"/>
              <w:keepNext w:val="0"/>
              <w:keepLines w:val="0"/>
            </w:pPr>
            <w:r>
              <w:t>160</w:t>
            </w:r>
          </w:p>
        </w:tc>
        <w:tc>
          <w:tcPr>
            <w:tcW w:w="0" w:type="auto"/>
          </w:tcPr>
          <w:p w14:paraId="5F9B8A87" w14:textId="77777777" w:rsidR="00B27983" w:rsidRDefault="00B27983" w:rsidP="00AB6857">
            <w:pPr>
              <w:pStyle w:val="TAC"/>
              <w:keepNext w:val="0"/>
              <w:keepLines w:val="0"/>
            </w:pPr>
            <w:r>
              <w:t>21</w:t>
            </w:r>
          </w:p>
        </w:tc>
        <w:tc>
          <w:tcPr>
            <w:tcW w:w="0" w:type="auto"/>
          </w:tcPr>
          <w:p w14:paraId="6D1E3A4F" w14:textId="77777777" w:rsidR="00B27983" w:rsidRDefault="00B27983" w:rsidP="00AB6857">
            <w:pPr>
              <w:pStyle w:val="TAC"/>
              <w:keepNext w:val="0"/>
              <w:keepLines w:val="0"/>
            </w:pPr>
            <w:r>
              <w:t>120</w:t>
            </w:r>
          </w:p>
        </w:tc>
        <w:tc>
          <w:tcPr>
            <w:tcW w:w="0" w:type="auto"/>
            <w:shd w:val="clear" w:color="auto" w:fill="E6E6E6"/>
          </w:tcPr>
          <w:p w14:paraId="3BAFCFE0" w14:textId="77777777" w:rsidR="00B27983" w:rsidRDefault="00B27983" w:rsidP="00AB6857">
            <w:pPr>
              <w:pStyle w:val="TAC"/>
              <w:keepNext w:val="0"/>
              <w:keepLines w:val="0"/>
            </w:pPr>
            <w:r>
              <w:t>63</w:t>
            </w:r>
          </w:p>
        </w:tc>
        <w:tc>
          <w:tcPr>
            <w:tcW w:w="0" w:type="auto"/>
          </w:tcPr>
          <w:p w14:paraId="62C6A2DC" w14:textId="77777777" w:rsidR="00B27983" w:rsidRDefault="00B27983" w:rsidP="00AB6857">
            <w:pPr>
              <w:pStyle w:val="TAC"/>
              <w:keepNext w:val="0"/>
              <w:keepLines w:val="0"/>
            </w:pPr>
            <w:r>
              <w:t>560</w:t>
            </w:r>
          </w:p>
        </w:tc>
        <w:tc>
          <w:tcPr>
            <w:tcW w:w="0" w:type="auto"/>
          </w:tcPr>
          <w:p w14:paraId="7962ADA2" w14:textId="77777777" w:rsidR="00B27983" w:rsidRDefault="00B27983" w:rsidP="00AB6857">
            <w:pPr>
              <w:pStyle w:val="TAC"/>
              <w:keepNext w:val="0"/>
              <w:keepLines w:val="0"/>
            </w:pPr>
            <w:r>
              <w:t>227</w:t>
            </w:r>
          </w:p>
        </w:tc>
        <w:tc>
          <w:tcPr>
            <w:tcW w:w="0" w:type="auto"/>
          </w:tcPr>
          <w:p w14:paraId="59AC0647" w14:textId="77777777" w:rsidR="00B27983" w:rsidRDefault="00B27983" w:rsidP="00AB6857">
            <w:pPr>
              <w:pStyle w:val="TAC"/>
              <w:keepNext w:val="0"/>
              <w:keepLines w:val="0"/>
            </w:pPr>
            <w:r>
              <w:t>420</w:t>
            </w:r>
          </w:p>
        </w:tc>
        <w:tc>
          <w:tcPr>
            <w:tcW w:w="0" w:type="auto"/>
            <w:shd w:val="clear" w:color="auto" w:fill="E6E6E6"/>
          </w:tcPr>
          <w:p w14:paraId="3779B752" w14:textId="77777777" w:rsidR="00B27983" w:rsidRDefault="00B27983" w:rsidP="00AB6857">
            <w:pPr>
              <w:pStyle w:val="TAC"/>
              <w:keepNext w:val="0"/>
              <w:keepLines w:val="0"/>
            </w:pPr>
            <w:r>
              <w:t>110</w:t>
            </w:r>
          </w:p>
        </w:tc>
        <w:tc>
          <w:tcPr>
            <w:tcW w:w="0" w:type="auto"/>
          </w:tcPr>
          <w:p w14:paraId="537AA359" w14:textId="77777777" w:rsidR="00B27983" w:rsidRDefault="00B27983" w:rsidP="00AB6857">
            <w:pPr>
              <w:pStyle w:val="TAC"/>
              <w:keepNext w:val="0"/>
              <w:keepLines w:val="0"/>
            </w:pPr>
            <w:r>
              <w:t>1600</w:t>
            </w:r>
          </w:p>
        </w:tc>
        <w:tc>
          <w:tcPr>
            <w:tcW w:w="0" w:type="auto"/>
          </w:tcPr>
          <w:p w14:paraId="22D97004" w14:textId="77777777" w:rsidR="00B27983" w:rsidRDefault="00B27983" w:rsidP="00AB6857">
            <w:pPr>
              <w:pStyle w:val="TAC"/>
              <w:keepNext w:val="0"/>
              <w:keepLines w:val="0"/>
            </w:pPr>
            <w:r>
              <w:t>17</w:t>
            </w:r>
          </w:p>
        </w:tc>
        <w:tc>
          <w:tcPr>
            <w:tcW w:w="0" w:type="auto"/>
          </w:tcPr>
          <w:p w14:paraId="0AAB0566" w14:textId="77777777" w:rsidR="00B27983" w:rsidRDefault="00B27983" w:rsidP="00AB6857">
            <w:pPr>
              <w:pStyle w:val="TAC"/>
              <w:keepNext w:val="0"/>
              <w:keepLines w:val="0"/>
            </w:pPr>
            <w:r>
              <w:t>80</w:t>
            </w:r>
          </w:p>
        </w:tc>
        <w:tc>
          <w:tcPr>
            <w:tcW w:w="0" w:type="auto"/>
            <w:shd w:val="clear" w:color="auto" w:fill="E6E6E6"/>
          </w:tcPr>
          <w:p w14:paraId="5DFAD984" w14:textId="77777777" w:rsidR="00B27983" w:rsidRDefault="00B27983" w:rsidP="00AB6857">
            <w:pPr>
              <w:pStyle w:val="TAC"/>
              <w:keepNext w:val="0"/>
              <w:keepLines w:val="0"/>
            </w:pPr>
            <w:r>
              <w:t>157</w:t>
            </w:r>
          </w:p>
        </w:tc>
        <w:tc>
          <w:tcPr>
            <w:tcW w:w="0" w:type="auto"/>
          </w:tcPr>
          <w:p w14:paraId="7B779762" w14:textId="77777777" w:rsidR="00B27983" w:rsidRDefault="00B27983" w:rsidP="00AB6857">
            <w:pPr>
              <w:pStyle w:val="TAC"/>
              <w:keepNext w:val="0"/>
              <w:keepLines w:val="0"/>
            </w:pPr>
            <w:r>
              <w:t>4160</w:t>
            </w:r>
          </w:p>
        </w:tc>
        <w:tc>
          <w:tcPr>
            <w:tcW w:w="0" w:type="auto"/>
          </w:tcPr>
          <w:p w14:paraId="35F7832A" w14:textId="77777777" w:rsidR="00B27983" w:rsidRDefault="00B27983" w:rsidP="00AB6857">
            <w:pPr>
              <w:pStyle w:val="TAC"/>
              <w:keepNext w:val="0"/>
              <w:keepLines w:val="0"/>
            </w:pPr>
            <w:r>
              <w:t>33</w:t>
            </w:r>
          </w:p>
        </w:tc>
        <w:tc>
          <w:tcPr>
            <w:tcW w:w="0" w:type="auto"/>
          </w:tcPr>
          <w:p w14:paraId="736F9FC5" w14:textId="77777777" w:rsidR="00B27983" w:rsidRDefault="00B27983" w:rsidP="00AB6857">
            <w:pPr>
              <w:pStyle w:val="TAC"/>
              <w:keepNext w:val="0"/>
              <w:keepLines w:val="0"/>
            </w:pPr>
            <w:r>
              <w:t>130</w:t>
            </w:r>
          </w:p>
        </w:tc>
      </w:tr>
      <w:tr w:rsidR="00B27983" w14:paraId="2EDBE9BA" w14:textId="77777777" w:rsidTr="00F3724D">
        <w:trPr>
          <w:jc w:val="center"/>
        </w:trPr>
        <w:tc>
          <w:tcPr>
            <w:tcW w:w="0" w:type="auto"/>
            <w:shd w:val="clear" w:color="auto" w:fill="E6E6E6"/>
          </w:tcPr>
          <w:p w14:paraId="761C56D4" w14:textId="77777777" w:rsidR="00B27983" w:rsidRDefault="00B27983" w:rsidP="00AB6857">
            <w:pPr>
              <w:pStyle w:val="TAC"/>
              <w:keepNext w:val="0"/>
              <w:keepLines w:val="0"/>
            </w:pPr>
            <w:r>
              <w:t>17</w:t>
            </w:r>
          </w:p>
        </w:tc>
        <w:tc>
          <w:tcPr>
            <w:tcW w:w="0" w:type="auto"/>
          </w:tcPr>
          <w:p w14:paraId="383C0372" w14:textId="77777777" w:rsidR="00B27983" w:rsidRDefault="00B27983" w:rsidP="00AB6857">
            <w:pPr>
              <w:pStyle w:val="TAC"/>
              <w:keepNext w:val="0"/>
              <w:keepLines w:val="0"/>
            </w:pPr>
            <w:r>
              <w:t>168</w:t>
            </w:r>
          </w:p>
        </w:tc>
        <w:tc>
          <w:tcPr>
            <w:tcW w:w="0" w:type="auto"/>
          </w:tcPr>
          <w:p w14:paraId="715CECC6" w14:textId="77777777" w:rsidR="00B27983" w:rsidRDefault="00B27983" w:rsidP="00AB6857">
            <w:pPr>
              <w:pStyle w:val="TAC"/>
              <w:keepNext w:val="0"/>
              <w:keepLines w:val="0"/>
            </w:pPr>
            <w:r>
              <w:t>101</w:t>
            </w:r>
          </w:p>
        </w:tc>
        <w:tc>
          <w:tcPr>
            <w:tcW w:w="0" w:type="auto"/>
          </w:tcPr>
          <w:p w14:paraId="14F46942" w14:textId="77777777" w:rsidR="00B27983" w:rsidRDefault="00B27983" w:rsidP="00AB6857">
            <w:pPr>
              <w:pStyle w:val="TAC"/>
              <w:keepNext w:val="0"/>
              <w:keepLines w:val="0"/>
            </w:pPr>
            <w:r>
              <w:t>84</w:t>
            </w:r>
          </w:p>
        </w:tc>
        <w:tc>
          <w:tcPr>
            <w:tcW w:w="0" w:type="auto"/>
            <w:shd w:val="clear" w:color="auto" w:fill="E6E6E6"/>
          </w:tcPr>
          <w:p w14:paraId="7F76D03B" w14:textId="77777777" w:rsidR="00B27983" w:rsidRDefault="00B27983" w:rsidP="00AB6857">
            <w:pPr>
              <w:pStyle w:val="TAC"/>
              <w:keepNext w:val="0"/>
              <w:keepLines w:val="0"/>
            </w:pPr>
            <w:r>
              <w:t>64</w:t>
            </w:r>
          </w:p>
        </w:tc>
        <w:tc>
          <w:tcPr>
            <w:tcW w:w="0" w:type="auto"/>
          </w:tcPr>
          <w:p w14:paraId="0C1F5DAD" w14:textId="77777777" w:rsidR="00B27983" w:rsidRDefault="00B27983" w:rsidP="00AB6857">
            <w:pPr>
              <w:pStyle w:val="TAC"/>
              <w:keepNext w:val="0"/>
              <w:keepLines w:val="0"/>
            </w:pPr>
            <w:r>
              <w:t>576</w:t>
            </w:r>
          </w:p>
        </w:tc>
        <w:tc>
          <w:tcPr>
            <w:tcW w:w="0" w:type="auto"/>
          </w:tcPr>
          <w:p w14:paraId="2A595B3D" w14:textId="77777777" w:rsidR="00B27983" w:rsidRDefault="00B27983" w:rsidP="00AB6857">
            <w:pPr>
              <w:pStyle w:val="TAC"/>
              <w:keepNext w:val="0"/>
              <w:keepLines w:val="0"/>
            </w:pPr>
            <w:r>
              <w:t>65</w:t>
            </w:r>
          </w:p>
        </w:tc>
        <w:tc>
          <w:tcPr>
            <w:tcW w:w="0" w:type="auto"/>
          </w:tcPr>
          <w:p w14:paraId="410DFF23" w14:textId="77777777" w:rsidR="00B27983" w:rsidRDefault="00B27983" w:rsidP="00AB6857">
            <w:pPr>
              <w:pStyle w:val="TAC"/>
              <w:keepNext w:val="0"/>
              <w:keepLines w:val="0"/>
            </w:pPr>
            <w:r>
              <w:t>96</w:t>
            </w:r>
          </w:p>
        </w:tc>
        <w:tc>
          <w:tcPr>
            <w:tcW w:w="0" w:type="auto"/>
            <w:shd w:val="clear" w:color="auto" w:fill="E6E6E6"/>
          </w:tcPr>
          <w:p w14:paraId="5101C299" w14:textId="77777777" w:rsidR="00B27983" w:rsidRDefault="00B27983" w:rsidP="00AB6857">
            <w:pPr>
              <w:pStyle w:val="TAC"/>
              <w:keepNext w:val="0"/>
              <w:keepLines w:val="0"/>
            </w:pPr>
            <w:r>
              <w:t>111</w:t>
            </w:r>
          </w:p>
        </w:tc>
        <w:tc>
          <w:tcPr>
            <w:tcW w:w="0" w:type="auto"/>
          </w:tcPr>
          <w:p w14:paraId="4B933C1A" w14:textId="77777777" w:rsidR="00B27983" w:rsidRDefault="00B27983" w:rsidP="00AB6857">
            <w:pPr>
              <w:pStyle w:val="TAC"/>
              <w:keepNext w:val="0"/>
              <w:keepLines w:val="0"/>
            </w:pPr>
            <w:r>
              <w:t>1632</w:t>
            </w:r>
          </w:p>
        </w:tc>
        <w:tc>
          <w:tcPr>
            <w:tcW w:w="0" w:type="auto"/>
          </w:tcPr>
          <w:p w14:paraId="6A758716" w14:textId="77777777" w:rsidR="00B27983" w:rsidRDefault="00B27983" w:rsidP="00AB6857">
            <w:pPr>
              <w:pStyle w:val="TAC"/>
              <w:keepNext w:val="0"/>
              <w:keepLines w:val="0"/>
            </w:pPr>
            <w:r>
              <w:t>25</w:t>
            </w:r>
          </w:p>
        </w:tc>
        <w:tc>
          <w:tcPr>
            <w:tcW w:w="0" w:type="auto"/>
          </w:tcPr>
          <w:p w14:paraId="39CC486F" w14:textId="77777777" w:rsidR="00B27983" w:rsidRDefault="00B27983" w:rsidP="00AB6857">
            <w:pPr>
              <w:pStyle w:val="TAC"/>
              <w:keepNext w:val="0"/>
              <w:keepLines w:val="0"/>
            </w:pPr>
            <w:r>
              <w:t>102</w:t>
            </w:r>
          </w:p>
        </w:tc>
        <w:tc>
          <w:tcPr>
            <w:tcW w:w="0" w:type="auto"/>
            <w:shd w:val="clear" w:color="auto" w:fill="E6E6E6"/>
          </w:tcPr>
          <w:p w14:paraId="6D03A450" w14:textId="77777777" w:rsidR="00B27983" w:rsidRDefault="00B27983" w:rsidP="00AB6857">
            <w:pPr>
              <w:pStyle w:val="TAC"/>
              <w:keepNext w:val="0"/>
              <w:keepLines w:val="0"/>
            </w:pPr>
            <w:r>
              <w:t>158</w:t>
            </w:r>
          </w:p>
        </w:tc>
        <w:tc>
          <w:tcPr>
            <w:tcW w:w="0" w:type="auto"/>
          </w:tcPr>
          <w:p w14:paraId="3FC370AC" w14:textId="77777777" w:rsidR="00B27983" w:rsidRDefault="00B27983" w:rsidP="00AB6857">
            <w:pPr>
              <w:pStyle w:val="TAC"/>
              <w:keepNext w:val="0"/>
              <w:keepLines w:val="0"/>
            </w:pPr>
            <w:r>
              <w:t>4224</w:t>
            </w:r>
          </w:p>
        </w:tc>
        <w:tc>
          <w:tcPr>
            <w:tcW w:w="0" w:type="auto"/>
          </w:tcPr>
          <w:p w14:paraId="47C647A2" w14:textId="77777777" w:rsidR="00B27983" w:rsidRDefault="00B27983" w:rsidP="00AB6857">
            <w:pPr>
              <w:pStyle w:val="TAC"/>
              <w:keepNext w:val="0"/>
              <w:keepLines w:val="0"/>
            </w:pPr>
            <w:r>
              <w:t>43</w:t>
            </w:r>
          </w:p>
        </w:tc>
        <w:tc>
          <w:tcPr>
            <w:tcW w:w="0" w:type="auto"/>
          </w:tcPr>
          <w:p w14:paraId="1CB6E0D4" w14:textId="77777777" w:rsidR="00B27983" w:rsidRDefault="00B27983" w:rsidP="00AB6857">
            <w:pPr>
              <w:pStyle w:val="TAC"/>
              <w:keepNext w:val="0"/>
              <w:keepLines w:val="0"/>
            </w:pPr>
            <w:r>
              <w:t>264</w:t>
            </w:r>
          </w:p>
        </w:tc>
      </w:tr>
      <w:tr w:rsidR="00B27983" w14:paraId="1FAEB876" w14:textId="77777777" w:rsidTr="00F3724D">
        <w:trPr>
          <w:jc w:val="center"/>
        </w:trPr>
        <w:tc>
          <w:tcPr>
            <w:tcW w:w="0" w:type="auto"/>
            <w:shd w:val="clear" w:color="auto" w:fill="E6E6E6"/>
          </w:tcPr>
          <w:p w14:paraId="45A24DB3" w14:textId="77777777" w:rsidR="00B27983" w:rsidRDefault="00B27983" w:rsidP="00AB6857">
            <w:pPr>
              <w:pStyle w:val="TAC"/>
              <w:keepNext w:val="0"/>
              <w:keepLines w:val="0"/>
            </w:pPr>
            <w:r>
              <w:t>18</w:t>
            </w:r>
          </w:p>
        </w:tc>
        <w:tc>
          <w:tcPr>
            <w:tcW w:w="0" w:type="auto"/>
          </w:tcPr>
          <w:p w14:paraId="7E8BB0A7" w14:textId="77777777" w:rsidR="00B27983" w:rsidRDefault="00B27983" w:rsidP="00AB6857">
            <w:pPr>
              <w:pStyle w:val="TAC"/>
              <w:keepNext w:val="0"/>
              <w:keepLines w:val="0"/>
            </w:pPr>
            <w:r>
              <w:t>176</w:t>
            </w:r>
          </w:p>
        </w:tc>
        <w:tc>
          <w:tcPr>
            <w:tcW w:w="0" w:type="auto"/>
          </w:tcPr>
          <w:p w14:paraId="5004F4B2" w14:textId="77777777" w:rsidR="00B27983" w:rsidRDefault="00B27983" w:rsidP="00AB6857">
            <w:pPr>
              <w:pStyle w:val="TAC"/>
              <w:keepNext w:val="0"/>
              <w:keepLines w:val="0"/>
            </w:pPr>
            <w:r>
              <w:t>21</w:t>
            </w:r>
          </w:p>
        </w:tc>
        <w:tc>
          <w:tcPr>
            <w:tcW w:w="0" w:type="auto"/>
          </w:tcPr>
          <w:p w14:paraId="692C3E95" w14:textId="77777777" w:rsidR="00B27983" w:rsidRDefault="00B27983" w:rsidP="00AB6857">
            <w:pPr>
              <w:pStyle w:val="TAC"/>
              <w:keepNext w:val="0"/>
              <w:keepLines w:val="0"/>
            </w:pPr>
            <w:r>
              <w:t>44</w:t>
            </w:r>
          </w:p>
        </w:tc>
        <w:tc>
          <w:tcPr>
            <w:tcW w:w="0" w:type="auto"/>
            <w:shd w:val="clear" w:color="auto" w:fill="E6E6E6"/>
          </w:tcPr>
          <w:p w14:paraId="6169C5E0" w14:textId="77777777" w:rsidR="00B27983" w:rsidRDefault="00B27983" w:rsidP="00AB6857">
            <w:pPr>
              <w:pStyle w:val="TAC"/>
              <w:keepNext w:val="0"/>
              <w:keepLines w:val="0"/>
            </w:pPr>
            <w:r>
              <w:t>65</w:t>
            </w:r>
          </w:p>
        </w:tc>
        <w:tc>
          <w:tcPr>
            <w:tcW w:w="0" w:type="auto"/>
          </w:tcPr>
          <w:p w14:paraId="31D903DC" w14:textId="77777777" w:rsidR="00B27983" w:rsidRDefault="00B27983" w:rsidP="00AB6857">
            <w:pPr>
              <w:pStyle w:val="TAC"/>
              <w:keepNext w:val="0"/>
              <w:keepLines w:val="0"/>
            </w:pPr>
            <w:r>
              <w:t>592</w:t>
            </w:r>
          </w:p>
        </w:tc>
        <w:tc>
          <w:tcPr>
            <w:tcW w:w="0" w:type="auto"/>
          </w:tcPr>
          <w:p w14:paraId="6D75CE75" w14:textId="77777777" w:rsidR="00B27983" w:rsidRDefault="00B27983" w:rsidP="00AB6857">
            <w:pPr>
              <w:pStyle w:val="TAC"/>
              <w:keepNext w:val="0"/>
              <w:keepLines w:val="0"/>
            </w:pPr>
            <w:r>
              <w:t>19</w:t>
            </w:r>
          </w:p>
        </w:tc>
        <w:tc>
          <w:tcPr>
            <w:tcW w:w="0" w:type="auto"/>
          </w:tcPr>
          <w:p w14:paraId="5B7E5FE7" w14:textId="77777777" w:rsidR="00B27983" w:rsidRDefault="00B27983" w:rsidP="00AB6857">
            <w:pPr>
              <w:pStyle w:val="TAC"/>
              <w:keepNext w:val="0"/>
              <w:keepLines w:val="0"/>
            </w:pPr>
            <w:r>
              <w:t>74</w:t>
            </w:r>
          </w:p>
        </w:tc>
        <w:tc>
          <w:tcPr>
            <w:tcW w:w="0" w:type="auto"/>
            <w:shd w:val="clear" w:color="auto" w:fill="E6E6E6"/>
          </w:tcPr>
          <w:p w14:paraId="1A32156F" w14:textId="77777777" w:rsidR="00B27983" w:rsidRDefault="00B27983" w:rsidP="00AB6857">
            <w:pPr>
              <w:pStyle w:val="TAC"/>
              <w:keepNext w:val="0"/>
              <w:keepLines w:val="0"/>
            </w:pPr>
            <w:r>
              <w:t>112</w:t>
            </w:r>
          </w:p>
        </w:tc>
        <w:tc>
          <w:tcPr>
            <w:tcW w:w="0" w:type="auto"/>
          </w:tcPr>
          <w:p w14:paraId="0E6D081D" w14:textId="77777777" w:rsidR="00B27983" w:rsidRDefault="00B27983" w:rsidP="00AB6857">
            <w:pPr>
              <w:pStyle w:val="TAC"/>
              <w:keepNext w:val="0"/>
              <w:keepLines w:val="0"/>
            </w:pPr>
            <w:r>
              <w:t>1664</w:t>
            </w:r>
          </w:p>
        </w:tc>
        <w:tc>
          <w:tcPr>
            <w:tcW w:w="0" w:type="auto"/>
          </w:tcPr>
          <w:p w14:paraId="07DCEA46" w14:textId="77777777" w:rsidR="00B27983" w:rsidRDefault="00B27983" w:rsidP="00AB6857">
            <w:pPr>
              <w:pStyle w:val="TAC"/>
              <w:keepNext w:val="0"/>
              <w:keepLines w:val="0"/>
            </w:pPr>
            <w:r>
              <w:t>183</w:t>
            </w:r>
          </w:p>
        </w:tc>
        <w:tc>
          <w:tcPr>
            <w:tcW w:w="0" w:type="auto"/>
          </w:tcPr>
          <w:p w14:paraId="41143993" w14:textId="77777777" w:rsidR="00B27983" w:rsidRDefault="00B27983" w:rsidP="00AB6857">
            <w:pPr>
              <w:pStyle w:val="TAC"/>
              <w:keepNext w:val="0"/>
              <w:keepLines w:val="0"/>
            </w:pPr>
            <w:r>
              <w:t>104</w:t>
            </w:r>
          </w:p>
        </w:tc>
        <w:tc>
          <w:tcPr>
            <w:tcW w:w="0" w:type="auto"/>
            <w:shd w:val="clear" w:color="auto" w:fill="E6E6E6"/>
          </w:tcPr>
          <w:p w14:paraId="3FF19472" w14:textId="77777777" w:rsidR="00B27983" w:rsidRDefault="00B27983" w:rsidP="00AB6857">
            <w:pPr>
              <w:pStyle w:val="TAC"/>
              <w:keepNext w:val="0"/>
              <w:keepLines w:val="0"/>
            </w:pPr>
            <w:r>
              <w:t>159</w:t>
            </w:r>
          </w:p>
        </w:tc>
        <w:tc>
          <w:tcPr>
            <w:tcW w:w="0" w:type="auto"/>
          </w:tcPr>
          <w:p w14:paraId="31D89D4D" w14:textId="77777777" w:rsidR="00B27983" w:rsidRDefault="00B27983" w:rsidP="00AB6857">
            <w:pPr>
              <w:pStyle w:val="TAC"/>
              <w:keepNext w:val="0"/>
              <w:keepLines w:val="0"/>
            </w:pPr>
            <w:r>
              <w:t>4288</w:t>
            </w:r>
          </w:p>
        </w:tc>
        <w:tc>
          <w:tcPr>
            <w:tcW w:w="0" w:type="auto"/>
          </w:tcPr>
          <w:p w14:paraId="5E175C2D" w14:textId="77777777" w:rsidR="00B27983" w:rsidRDefault="00B27983" w:rsidP="00AB6857">
            <w:pPr>
              <w:pStyle w:val="TAC"/>
              <w:keepNext w:val="0"/>
              <w:keepLines w:val="0"/>
            </w:pPr>
            <w:r>
              <w:t>33</w:t>
            </w:r>
          </w:p>
        </w:tc>
        <w:tc>
          <w:tcPr>
            <w:tcW w:w="0" w:type="auto"/>
          </w:tcPr>
          <w:p w14:paraId="413815F2" w14:textId="77777777" w:rsidR="00B27983" w:rsidRDefault="00B27983" w:rsidP="00AB6857">
            <w:pPr>
              <w:pStyle w:val="TAC"/>
              <w:keepNext w:val="0"/>
              <w:keepLines w:val="0"/>
            </w:pPr>
            <w:r>
              <w:t>134</w:t>
            </w:r>
          </w:p>
        </w:tc>
      </w:tr>
      <w:tr w:rsidR="00B27983" w14:paraId="699D3D4D" w14:textId="77777777" w:rsidTr="00F3724D">
        <w:trPr>
          <w:jc w:val="center"/>
        </w:trPr>
        <w:tc>
          <w:tcPr>
            <w:tcW w:w="0" w:type="auto"/>
            <w:shd w:val="clear" w:color="auto" w:fill="E6E6E6"/>
          </w:tcPr>
          <w:p w14:paraId="0CE74EA7" w14:textId="77777777" w:rsidR="00B27983" w:rsidRDefault="00B27983" w:rsidP="00AB6857">
            <w:pPr>
              <w:pStyle w:val="TAC"/>
              <w:keepNext w:val="0"/>
              <w:keepLines w:val="0"/>
            </w:pPr>
            <w:r>
              <w:t>19</w:t>
            </w:r>
          </w:p>
        </w:tc>
        <w:tc>
          <w:tcPr>
            <w:tcW w:w="0" w:type="auto"/>
          </w:tcPr>
          <w:p w14:paraId="20C11098" w14:textId="77777777" w:rsidR="00B27983" w:rsidRDefault="00B27983" w:rsidP="00AB6857">
            <w:pPr>
              <w:pStyle w:val="TAC"/>
              <w:keepNext w:val="0"/>
              <w:keepLines w:val="0"/>
            </w:pPr>
            <w:r>
              <w:t>184</w:t>
            </w:r>
          </w:p>
        </w:tc>
        <w:tc>
          <w:tcPr>
            <w:tcW w:w="0" w:type="auto"/>
          </w:tcPr>
          <w:p w14:paraId="29A66C57" w14:textId="77777777" w:rsidR="00B27983" w:rsidRDefault="00B27983" w:rsidP="00AB6857">
            <w:pPr>
              <w:pStyle w:val="TAC"/>
              <w:keepNext w:val="0"/>
              <w:keepLines w:val="0"/>
            </w:pPr>
            <w:r>
              <w:t>57</w:t>
            </w:r>
          </w:p>
        </w:tc>
        <w:tc>
          <w:tcPr>
            <w:tcW w:w="0" w:type="auto"/>
          </w:tcPr>
          <w:p w14:paraId="70970644" w14:textId="77777777" w:rsidR="00B27983" w:rsidRDefault="00B27983" w:rsidP="00AB6857">
            <w:pPr>
              <w:pStyle w:val="TAC"/>
              <w:keepNext w:val="0"/>
              <w:keepLines w:val="0"/>
            </w:pPr>
            <w:r>
              <w:t>46</w:t>
            </w:r>
          </w:p>
        </w:tc>
        <w:tc>
          <w:tcPr>
            <w:tcW w:w="0" w:type="auto"/>
            <w:shd w:val="clear" w:color="auto" w:fill="E6E6E6"/>
          </w:tcPr>
          <w:p w14:paraId="6CD85589" w14:textId="77777777" w:rsidR="00B27983" w:rsidRDefault="00B27983" w:rsidP="00AB6857">
            <w:pPr>
              <w:pStyle w:val="TAC"/>
              <w:keepNext w:val="0"/>
              <w:keepLines w:val="0"/>
            </w:pPr>
            <w:r>
              <w:t>66</w:t>
            </w:r>
          </w:p>
        </w:tc>
        <w:tc>
          <w:tcPr>
            <w:tcW w:w="0" w:type="auto"/>
          </w:tcPr>
          <w:p w14:paraId="42566C45" w14:textId="77777777" w:rsidR="00B27983" w:rsidRDefault="00B27983" w:rsidP="00AB6857">
            <w:pPr>
              <w:pStyle w:val="TAC"/>
              <w:keepNext w:val="0"/>
              <w:keepLines w:val="0"/>
            </w:pPr>
            <w:r>
              <w:t>608</w:t>
            </w:r>
          </w:p>
        </w:tc>
        <w:tc>
          <w:tcPr>
            <w:tcW w:w="0" w:type="auto"/>
          </w:tcPr>
          <w:p w14:paraId="08846484" w14:textId="77777777" w:rsidR="00B27983" w:rsidRDefault="00B27983" w:rsidP="00AB6857">
            <w:pPr>
              <w:pStyle w:val="TAC"/>
              <w:keepNext w:val="0"/>
              <w:keepLines w:val="0"/>
            </w:pPr>
            <w:r>
              <w:t>37</w:t>
            </w:r>
          </w:p>
        </w:tc>
        <w:tc>
          <w:tcPr>
            <w:tcW w:w="0" w:type="auto"/>
          </w:tcPr>
          <w:p w14:paraId="5A10E070" w14:textId="77777777" w:rsidR="00B27983" w:rsidRDefault="00B27983" w:rsidP="00AB6857">
            <w:pPr>
              <w:pStyle w:val="TAC"/>
              <w:keepNext w:val="0"/>
              <w:keepLines w:val="0"/>
            </w:pPr>
            <w:r>
              <w:t>76</w:t>
            </w:r>
          </w:p>
        </w:tc>
        <w:tc>
          <w:tcPr>
            <w:tcW w:w="0" w:type="auto"/>
            <w:shd w:val="clear" w:color="auto" w:fill="E6E6E6"/>
          </w:tcPr>
          <w:p w14:paraId="547F0346" w14:textId="77777777" w:rsidR="00B27983" w:rsidRDefault="00B27983" w:rsidP="00AB6857">
            <w:pPr>
              <w:pStyle w:val="TAC"/>
              <w:keepNext w:val="0"/>
              <w:keepLines w:val="0"/>
            </w:pPr>
            <w:r>
              <w:t>113</w:t>
            </w:r>
          </w:p>
        </w:tc>
        <w:tc>
          <w:tcPr>
            <w:tcW w:w="0" w:type="auto"/>
          </w:tcPr>
          <w:p w14:paraId="27AD856C" w14:textId="77777777" w:rsidR="00B27983" w:rsidRDefault="00B27983" w:rsidP="00AB6857">
            <w:pPr>
              <w:pStyle w:val="TAC"/>
              <w:keepNext w:val="0"/>
              <w:keepLines w:val="0"/>
            </w:pPr>
            <w:r>
              <w:t>1696</w:t>
            </w:r>
          </w:p>
        </w:tc>
        <w:tc>
          <w:tcPr>
            <w:tcW w:w="0" w:type="auto"/>
          </w:tcPr>
          <w:p w14:paraId="46E456C7" w14:textId="77777777" w:rsidR="00B27983" w:rsidRDefault="00B27983" w:rsidP="00AB6857">
            <w:pPr>
              <w:pStyle w:val="TAC"/>
              <w:keepNext w:val="0"/>
              <w:keepLines w:val="0"/>
            </w:pPr>
            <w:r>
              <w:t>55</w:t>
            </w:r>
          </w:p>
        </w:tc>
        <w:tc>
          <w:tcPr>
            <w:tcW w:w="0" w:type="auto"/>
          </w:tcPr>
          <w:p w14:paraId="40E1E244" w14:textId="77777777" w:rsidR="00B27983" w:rsidRDefault="00B27983" w:rsidP="00AB6857">
            <w:pPr>
              <w:pStyle w:val="TAC"/>
              <w:keepNext w:val="0"/>
              <w:keepLines w:val="0"/>
            </w:pPr>
            <w:r>
              <w:t>954</w:t>
            </w:r>
          </w:p>
        </w:tc>
        <w:tc>
          <w:tcPr>
            <w:tcW w:w="0" w:type="auto"/>
            <w:shd w:val="clear" w:color="auto" w:fill="E6E6E6"/>
          </w:tcPr>
          <w:p w14:paraId="34B2199B" w14:textId="77777777" w:rsidR="00B27983" w:rsidRDefault="00B27983" w:rsidP="00AB6857">
            <w:pPr>
              <w:pStyle w:val="TAC"/>
              <w:keepNext w:val="0"/>
              <w:keepLines w:val="0"/>
            </w:pPr>
            <w:r>
              <w:t>160</w:t>
            </w:r>
          </w:p>
        </w:tc>
        <w:tc>
          <w:tcPr>
            <w:tcW w:w="0" w:type="auto"/>
          </w:tcPr>
          <w:p w14:paraId="2F8D0D0D" w14:textId="77777777" w:rsidR="00B27983" w:rsidRDefault="00B27983" w:rsidP="00AB6857">
            <w:pPr>
              <w:pStyle w:val="TAC"/>
              <w:keepNext w:val="0"/>
              <w:keepLines w:val="0"/>
            </w:pPr>
            <w:r>
              <w:t>4352</w:t>
            </w:r>
          </w:p>
        </w:tc>
        <w:tc>
          <w:tcPr>
            <w:tcW w:w="0" w:type="auto"/>
          </w:tcPr>
          <w:p w14:paraId="513A78F9" w14:textId="77777777" w:rsidR="00B27983" w:rsidRDefault="00B27983" w:rsidP="00AB6857">
            <w:pPr>
              <w:pStyle w:val="TAC"/>
              <w:keepNext w:val="0"/>
              <w:keepLines w:val="0"/>
            </w:pPr>
            <w:r>
              <w:t>477</w:t>
            </w:r>
          </w:p>
        </w:tc>
        <w:tc>
          <w:tcPr>
            <w:tcW w:w="0" w:type="auto"/>
          </w:tcPr>
          <w:p w14:paraId="4B3FCCB6" w14:textId="77777777" w:rsidR="00B27983" w:rsidRDefault="00B27983" w:rsidP="00AB6857">
            <w:pPr>
              <w:pStyle w:val="TAC"/>
              <w:keepNext w:val="0"/>
              <w:keepLines w:val="0"/>
            </w:pPr>
            <w:r>
              <w:t>408</w:t>
            </w:r>
          </w:p>
        </w:tc>
      </w:tr>
      <w:tr w:rsidR="00B27983" w14:paraId="30E3724E" w14:textId="77777777" w:rsidTr="00F3724D">
        <w:trPr>
          <w:jc w:val="center"/>
        </w:trPr>
        <w:tc>
          <w:tcPr>
            <w:tcW w:w="0" w:type="auto"/>
            <w:shd w:val="clear" w:color="auto" w:fill="E6E6E6"/>
          </w:tcPr>
          <w:p w14:paraId="5045B559" w14:textId="77777777" w:rsidR="00B27983" w:rsidRDefault="00B27983" w:rsidP="00AB6857">
            <w:pPr>
              <w:pStyle w:val="TAC"/>
              <w:keepNext w:val="0"/>
              <w:keepLines w:val="0"/>
            </w:pPr>
            <w:r>
              <w:t>20</w:t>
            </w:r>
          </w:p>
        </w:tc>
        <w:tc>
          <w:tcPr>
            <w:tcW w:w="0" w:type="auto"/>
          </w:tcPr>
          <w:p w14:paraId="1D4AF346" w14:textId="77777777" w:rsidR="00B27983" w:rsidRDefault="00B27983" w:rsidP="00AB6857">
            <w:pPr>
              <w:pStyle w:val="TAC"/>
              <w:keepNext w:val="0"/>
              <w:keepLines w:val="0"/>
            </w:pPr>
            <w:r>
              <w:t>192</w:t>
            </w:r>
          </w:p>
        </w:tc>
        <w:tc>
          <w:tcPr>
            <w:tcW w:w="0" w:type="auto"/>
          </w:tcPr>
          <w:p w14:paraId="5F637309" w14:textId="77777777" w:rsidR="00B27983" w:rsidRDefault="00B27983" w:rsidP="00AB6857">
            <w:pPr>
              <w:pStyle w:val="TAC"/>
              <w:keepNext w:val="0"/>
              <w:keepLines w:val="0"/>
            </w:pPr>
            <w:r>
              <w:t>23</w:t>
            </w:r>
          </w:p>
        </w:tc>
        <w:tc>
          <w:tcPr>
            <w:tcW w:w="0" w:type="auto"/>
          </w:tcPr>
          <w:p w14:paraId="0540F95D" w14:textId="77777777" w:rsidR="00B27983" w:rsidRDefault="00B27983" w:rsidP="00AB6857">
            <w:pPr>
              <w:pStyle w:val="TAC"/>
              <w:keepNext w:val="0"/>
              <w:keepLines w:val="0"/>
            </w:pPr>
            <w:r>
              <w:t>48</w:t>
            </w:r>
          </w:p>
        </w:tc>
        <w:tc>
          <w:tcPr>
            <w:tcW w:w="0" w:type="auto"/>
            <w:shd w:val="clear" w:color="auto" w:fill="E6E6E6"/>
          </w:tcPr>
          <w:p w14:paraId="28AB1724" w14:textId="77777777" w:rsidR="00B27983" w:rsidRDefault="00B27983" w:rsidP="00AB6857">
            <w:pPr>
              <w:pStyle w:val="TAC"/>
              <w:keepNext w:val="0"/>
              <w:keepLines w:val="0"/>
            </w:pPr>
            <w:r>
              <w:t>67</w:t>
            </w:r>
          </w:p>
        </w:tc>
        <w:tc>
          <w:tcPr>
            <w:tcW w:w="0" w:type="auto"/>
          </w:tcPr>
          <w:p w14:paraId="46A375F4" w14:textId="77777777" w:rsidR="00B27983" w:rsidRDefault="00B27983" w:rsidP="00AB6857">
            <w:pPr>
              <w:pStyle w:val="TAC"/>
              <w:keepNext w:val="0"/>
              <w:keepLines w:val="0"/>
            </w:pPr>
            <w:r>
              <w:t>624</w:t>
            </w:r>
          </w:p>
        </w:tc>
        <w:tc>
          <w:tcPr>
            <w:tcW w:w="0" w:type="auto"/>
          </w:tcPr>
          <w:p w14:paraId="07F0DC20" w14:textId="77777777" w:rsidR="00B27983" w:rsidRDefault="00B27983" w:rsidP="00AB6857">
            <w:pPr>
              <w:pStyle w:val="TAC"/>
              <w:keepNext w:val="0"/>
              <w:keepLines w:val="0"/>
            </w:pPr>
            <w:r>
              <w:t>41</w:t>
            </w:r>
          </w:p>
        </w:tc>
        <w:tc>
          <w:tcPr>
            <w:tcW w:w="0" w:type="auto"/>
          </w:tcPr>
          <w:p w14:paraId="3E3959DE" w14:textId="77777777" w:rsidR="00B27983" w:rsidRDefault="00B27983" w:rsidP="00AB6857">
            <w:pPr>
              <w:pStyle w:val="TAC"/>
              <w:keepNext w:val="0"/>
              <w:keepLines w:val="0"/>
            </w:pPr>
            <w:r>
              <w:t>234</w:t>
            </w:r>
          </w:p>
        </w:tc>
        <w:tc>
          <w:tcPr>
            <w:tcW w:w="0" w:type="auto"/>
            <w:shd w:val="clear" w:color="auto" w:fill="E6E6E6"/>
          </w:tcPr>
          <w:p w14:paraId="393973DD" w14:textId="77777777" w:rsidR="00B27983" w:rsidRDefault="00B27983" w:rsidP="00AB6857">
            <w:pPr>
              <w:pStyle w:val="TAC"/>
              <w:keepNext w:val="0"/>
              <w:keepLines w:val="0"/>
            </w:pPr>
            <w:r>
              <w:t>114</w:t>
            </w:r>
          </w:p>
        </w:tc>
        <w:tc>
          <w:tcPr>
            <w:tcW w:w="0" w:type="auto"/>
          </w:tcPr>
          <w:p w14:paraId="6C1EB36F" w14:textId="77777777" w:rsidR="00B27983" w:rsidRDefault="00B27983" w:rsidP="00AB6857">
            <w:pPr>
              <w:pStyle w:val="TAC"/>
              <w:keepNext w:val="0"/>
              <w:keepLines w:val="0"/>
            </w:pPr>
            <w:r>
              <w:t>1728</w:t>
            </w:r>
          </w:p>
        </w:tc>
        <w:tc>
          <w:tcPr>
            <w:tcW w:w="0" w:type="auto"/>
          </w:tcPr>
          <w:p w14:paraId="70D69478" w14:textId="77777777" w:rsidR="00B27983" w:rsidRDefault="00B27983" w:rsidP="00AB6857">
            <w:pPr>
              <w:pStyle w:val="TAC"/>
              <w:keepNext w:val="0"/>
              <w:keepLines w:val="0"/>
            </w:pPr>
            <w:r>
              <w:t>127</w:t>
            </w:r>
          </w:p>
        </w:tc>
        <w:tc>
          <w:tcPr>
            <w:tcW w:w="0" w:type="auto"/>
          </w:tcPr>
          <w:p w14:paraId="730AB634" w14:textId="77777777" w:rsidR="00B27983" w:rsidRDefault="00B27983" w:rsidP="00AB6857">
            <w:pPr>
              <w:pStyle w:val="TAC"/>
              <w:keepNext w:val="0"/>
              <w:keepLines w:val="0"/>
            </w:pPr>
            <w:r>
              <w:t>96</w:t>
            </w:r>
          </w:p>
        </w:tc>
        <w:tc>
          <w:tcPr>
            <w:tcW w:w="0" w:type="auto"/>
            <w:shd w:val="clear" w:color="auto" w:fill="E6E6E6"/>
          </w:tcPr>
          <w:p w14:paraId="7CFCD768" w14:textId="77777777" w:rsidR="00B27983" w:rsidRDefault="00B27983" w:rsidP="00AB6857">
            <w:pPr>
              <w:pStyle w:val="TAC"/>
              <w:keepNext w:val="0"/>
              <w:keepLines w:val="0"/>
            </w:pPr>
            <w:r>
              <w:t>161</w:t>
            </w:r>
          </w:p>
        </w:tc>
        <w:tc>
          <w:tcPr>
            <w:tcW w:w="0" w:type="auto"/>
          </w:tcPr>
          <w:p w14:paraId="0AE0ADFD" w14:textId="77777777" w:rsidR="00B27983" w:rsidRDefault="00B27983" w:rsidP="00AB6857">
            <w:pPr>
              <w:pStyle w:val="TAC"/>
              <w:keepNext w:val="0"/>
              <w:keepLines w:val="0"/>
            </w:pPr>
            <w:r>
              <w:t>4416</w:t>
            </w:r>
          </w:p>
        </w:tc>
        <w:tc>
          <w:tcPr>
            <w:tcW w:w="0" w:type="auto"/>
          </w:tcPr>
          <w:p w14:paraId="687F8A77" w14:textId="77777777" w:rsidR="00B27983" w:rsidRDefault="00B27983" w:rsidP="00AB6857">
            <w:pPr>
              <w:pStyle w:val="TAC"/>
              <w:keepNext w:val="0"/>
              <w:keepLines w:val="0"/>
            </w:pPr>
            <w:r>
              <w:t>35</w:t>
            </w:r>
          </w:p>
        </w:tc>
        <w:tc>
          <w:tcPr>
            <w:tcW w:w="0" w:type="auto"/>
          </w:tcPr>
          <w:p w14:paraId="7FEFE2F9" w14:textId="77777777" w:rsidR="00B27983" w:rsidRDefault="00B27983" w:rsidP="00AB6857">
            <w:pPr>
              <w:pStyle w:val="TAC"/>
              <w:keepNext w:val="0"/>
              <w:keepLines w:val="0"/>
            </w:pPr>
            <w:r>
              <w:t>138</w:t>
            </w:r>
          </w:p>
        </w:tc>
      </w:tr>
      <w:tr w:rsidR="00B27983" w14:paraId="77586DB8" w14:textId="77777777" w:rsidTr="00F3724D">
        <w:trPr>
          <w:jc w:val="center"/>
        </w:trPr>
        <w:tc>
          <w:tcPr>
            <w:tcW w:w="0" w:type="auto"/>
            <w:shd w:val="clear" w:color="auto" w:fill="E6E6E6"/>
          </w:tcPr>
          <w:p w14:paraId="20A4D9F4" w14:textId="77777777" w:rsidR="00B27983" w:rsidRDefault="00B27983" w:rsidP="00AB6857">
            <w:pPr>
              <w:pStyle w:val="TAC"/>
              <w:keepNext w:val="0"/>
              <w:keepLines w:val="0"/>
            </w:pPr>
            <w:r>
              <w:t>21</w:t>
            </w:r>
          </w:p>
        </w:tc>
        <w:tc>
          <w:tcPr>
            <w:tcW w:w="0" w:type="auto"/>
          </w:tcPr>
          <w:p w14:paraId="6F4A2148" w14:textId="77777777" w:rsidR="00B27983" w:rsidRDefault="00B27983" w:rsidP="00AB6857">
            <w:pPr>
              <w:pStyle w:val="TAC"/>
              <w:keepNext w:val="0"/>
              <w:keepLines w:val="0"/>
            </w:pPr>
            <w:r>
              <w:t>200</w:t>
            </w:r>
          </w:p>
        </w:tc>
        <w:tc>
          <w:tcPr>
            <w:tcW w:w="0" w:type="auto"/>
          </w:tcPr>
          <w:p w14:paraId="09EBB77A" w14:textId="77777777" w:rsidR="00B27983" w:rsidRDefault="00B27983" w:rsidP="00AB6857">
            <w:pPr>
              <w:pStyle w:val="TAC"/>
              <w:keepNext w:val="0"/>
              <w:keepLines w:val="0"/>
            </w:pPr>
            <w:r>
              <w:t>13</w:t>
            </w:r>
          </w:p>
        </w:tc>
        <w:tc>
          <w:tcPr>
            <w:tcW w:w="0" w:type="auto"/>
          </w:tcPr>
          <w:p w14:paraId="32EA8196" w14:textId="77777777" w:rsidR="00B27983" w:rsidRDefault="00B27983" w:rsidP="00AB6857">
            <w:pPr>
              <w:pStyle w:val="TAC"/>
              <w:keepNext w:val="0"/>
              <w:keepLines w:val="0"/>
            </w:pPr>
            <w:r>
              <w:t>50</w:t>
            </w:r>
          </w:p>
        </w:tc>
        <w:tc>
          <w:tcPr>
            <w:tcW w:w="0" w:type="auto"/>
            <w:shd w:val="clear" w:color="auto" w:fill="E6E6E6"/>
          </w:tcPr>
          <w:p w14:paraId="697A2F28" w14:textId="77777777" w:rsidR="00B27983" w:rsidRDefault="00B27983" w:rsidP="00AB6857">
            <w:pPr>
              <w:pStyle w:val="TAC"/>
              <w:keepNext w:val="0"/>
              <w:keepLines w:val="0"/>
            </w:pPr>
            <w:r>
              <w:t>68</w:t>
            </w:r>
          </w:p>
        </w:tc>
        <w:tc>
          <w:tcPr>
            <w:tcW w:w="0" w:type="auto"/>
          </w:tcPr>
          <w:p w14:paraId="0F6FFF4E" w14:textId="77777777" w:rsidR="00B27983" w:rsidRDefault="00B27983" w:rsidP="00AB6857">
            <w:pPr>
              <w:pStyle w:val="TAC"/>
              <w:keepNext w:val="0"/>
              <w:keepLines w:val="0"/>
            </w:pPr>
            <w:r>
              <w:t>640</w:t>
            </w:r>
          </w:p>
        </w:tc>
        <w:tc>
          <w:tcPr>
            <w:tcW w:w="0" w:type="auto"/>
          </w:tcPr>
          <w:p w14:paraId="56A20AC8" w14:textId="77777777" w:rsidR="00B27983" w:rsidRDefault="00B27983" w:rsidP="00AB6857">
            <w:pPr>
              <w:pStyle w:val="TAC"/>
              <w:keepNext w:val="0"/>
              <w:keepLines w:val="0"/>
            </w:pPr>
            <w:r>
              <w:t>39</w:t>
            </w:r>
          </w:p>
        </w:tc>
        <w:tc>
          <w:tcPr>
            <w:tcW w:w="0" w:type="auto"/>
          </w:tcPr>
          <w:p w14:paraId="21848462" w14:textId="77777777" w:rsidR="00B27983" w:rsidRDefault="00B27983" w:rsidP="00AB6857">
            <w:pPr>
              <w:pStyle w:val="TAC"/>
              <w:keepNext w:val="0"/>
              <w:keepLines w:val="0"/>
            </w:pPr>
            <w:r>
              <w:t>80</w:t>
            </w:r>
          </w:p>
        </w:tc>
        <w:tc>
          <w:tcPr>
            <w:tcW w:w="0" w:type="auto"/>
            <w:shd w:val="clear" w:color="auto" w:fill="E6E6E6"/>
          </w:tcPr>
          <w:p w14:paraId="73D76263" w14:textId="77777777" w:rsidR="00B27983" w:rsidRDefault="00B27983" w:rsidP="00AB6857">
            <w:pPr>
              <w:pStyle w:val="TAC"/>
              <w:keepNext w:val="0"/>
              <w:keepLines w:val="0"/>
            </w:pPr>
            <w:r>
              <w:t>115</w:t>
            </w:r>
          </w:p>
        </w:tc>
        <w:tc>
          <w:tcPr>
            <w:tcW w:w="0" w:type="auto"/>
          </w:tcPr>
          <w:p w14:paraId="28E67869" w14:textId="77777777" w:rsidR="00B27983" w:rsidRDefault="00B27983" w:rsidP="00AB6857">
            <w:pPr>
              <w:pStyle w:val="TAC"/>
              <w:keepNext w:val="0"/>
              <w:keepLines w:val="0"/>
            </w:pPr>
            <w:r>
              <w:t>1760</w:t>
            </w:r>
          </w:p>
        </w:tc>
        <w:tc>
          <w:tcPr>
            <w:tcW w:w="0" w:type="auto"/>
          </w:tcPr>
          <w:p w14:paraId="2CA62525" w14:textId="77777777" w:rsidR="00B27983" w:rsidRDefault="00B27983" w:rsidP="00AB6857">
            <w:pPr>
              <w:pStyle w:val="TAC"/>
              <w:keepNext w:val="0"/>
              <w:keepLines w:val="0"/>
            </w:pPr>
            <w:r>
              <w:t>27</w:t>
            </w:r>
          </w:p>
        </w:tc>
        <w:tc>
          <w:tcPr>
            <w:tcW w:w="0" w:type="auto"/>
          </w:tcPr>
          <w:p w14:paraId="7CEBBD7A" w14:textId="77777777" w:rsidR="00B27983" w:rsidRDefault="00B27983" w:rsidP="00AB6857">
            <w:pPr>
              <w:pStyle w:val="TAC"/>
              <w:keepNext w:val="0"/>
              <w:keepLines w:val="0"/>
            </w:pPr>
            <w:r>
              <w:t>110</w:t>
            </w:r>
          </w:p>
        </w:tc>
        <w:tc>
          <w:tcPr>
            <w:tcW w:w="0" w:type="auto"/>
            <w:shd w:val="clear" w:color="auto" w:fill="E6E6E6"/>
          </w:tcPr>
          <w:p w14:paraId="7AD0E4A2" w14:textId="77777777" w:rsidR="00B27983" w:rsidRDefault="00B27983" w:rsidP="00AB6857">
            <w:pPr>
              <w:pStyle w:val="TAC"/>
              <w:keepNext w:val="0"/>
              <w:keepLines w:val="0"/>
            </w:pPr>
            <w:r>
              <w:t>162</w:t>
            </w:r>
          </w:p>
        </w:tc>
        <w:tc>
          <w:tcPr>
            <w:tcW w:w="0" w:type="auto"/>
          </w:tcPr>
          <w:p w14:paraId="3AE009AC" w14:textId="77777777" w:rsidR="00B27983" w:rsidRDefault="00B27983" w:rsidP="00AB6857">
            <w:pPr>
              <w:pStyle w:val="TAC"/>
              <w:keepNext w:val="0"/>
              <w:keepLines w:val="0"/>
            </w:pPr>
            <w:r>
              <w:t>4480</w:t>
            </w:r>
          </w:p>
        </w:tc>
        <w:tc>
          <w:tcPr>
            <w:tcW w:w="0" w:type="auto"/>
          </w:tcPr>
          <w:p w14:paraId="3FDFD7D6" w14:textId="77777777" w:rsidR="00B27983" w:rsidRDefault="00B27983" w:rsidP="00AB6857">
            <w:pPr>
              <w:pStyle w:val="TAC"/>
              <w:keepNext w:val="0"/>
              <w:keepLines w:val="0"/>
            </w:pPr>
            <w:r>
              <w:t>233</w:t>
            </w:r>
          </w:p>
        </w:tc>
        <w:tc>
          <w:tcPr>
            <w:tcW w:w="0" w:type="auto"/>
          </w:tcPr>
          <w:p w14:paraId="09680A1B" w14:textId="77777777" w:rsidR="00B27983" w:rsidRDefault="00B27983" w:rsidP="00AB6857">
            <w:pPr>
              <w:pStyle w:val="TAC"/>
              <w:keepNext w:val="0"/>
              <w:keepLines w:val="0"/>
            </w:pPr>
            <w:r>
              <w:t>280</w:t>
            </w:r>
          </w:p>
        </w:tc>
      </w:tr>
      <w:tr w:rsidR="00B27983" w14:paraId="5B355674" w14:textId="77777777" w:rsidTr="00F3724D">
        <w:trPr>
          <w:jc w:val="center"/>
        </w:trPr>
        <w:tc>
          <w:tcPr>
            <w:tcW w:w="0" w:type="auto"/>
            <w:shd w:val="clear" w:color="auto" w:fill="E6E6E6"/>
          </w:tcPr>
          <w:p w14:paraId="167629BA" w14:textId="77777777" w:rsidR="00B27983" w:rsidRDefault="00B27983" w:rsidP="00AB6857">
            <w:pPr>
              <w:pStyle w:val="TAC"/>
              <w:keepNext w:val="0"/>
              <w:keepLines w:val="0"/>
            </w:pPr>
            <w:r>
              <w:t>22</w:t>
            </w:r>
          </w:p>
        </w:tc>
        <w:tc>
          <w:tcPr>
            <w:tcW w:w="0" w:type="auto"/>
          </w:tcPr>
          <w:p w14:paraId="4E2B7E0A" w14:textId="77777777" w:rsidR="00B27983" w:rsidRDefault="00B27983" w:rsidP="00AB6857">
            <w:pPr>
              <w:pStyle w:val="TAC"/>
              <w:keepNext w:val="0"/>
              <w:keepLines w:val="0"/>
            </w:pPr>
            <w:r>
              <w:t>208</w:t>
            </w:r>
          </w:p>
        </w:tc>
        <w:tc>
          <w:tcPr>
            <w:tcW w:w="0" w:type="auto"/>
          </w:tcPr>
          <w:p w14:paraId="758F2BAF" w14:textId="77777777" w:rsidR="00B27983" w:rsidRDefault="00B27983" w:rsidP="00AB6857">
            <w:pPr>
              <w:pStyle w:val="TAC"/>
              <w:keepNext w:val="0"/>
              <w:keepLines w:val="0"/>
            </w:pPr>
            <w:r>
              <w:t>27</w:t>
            </w:r>
          </w:p>
        </w:tc>
        <w:tc>
          <w:tcPr>
            <w:tcW w:w="0" w:type="auto"/>
          </w:tcPr>
          <w:p w14:paraId="108BC18D" w14:textId="77777777" w:rsidR="00B27983" w:rsidRDefault="00B27983" w:rsidP="00AB6857">
            <w:pPr>
              <w:pStyle w:val="TAC"/>
              <w:keepNext w:val="0"/>
              <w:keepLines w:val="0"/>
            </w:pPr>
            <w:r>
              <w:t>52</w:t>
            </w:r>
          </w:p>
        </w:tc>
        <w:tc>
          <w:tcPr>
            <w:tcW w:w="0" w:type="auto"/>
            <w:shd w:val="clear" w:color="auto" w:fill="E6E6E6"/>
          </w:tcPr>
          <w:p w14:paraId="5C8D0421" w14:textId="77777777" w:rsidR="00B27983" w:rsidRDefault="00B27983" w:rsidP="00AB6857">
            <w:pPr>
              <w:pStyle w:val="TAC"/>
              <w:keepNext w:val="0"/>
              <w:keepLines w:val="0"/>
            </w:pPr>
            <w:r>
              <w:t>69</w:t>
            </w:r>
          </w:p>
        </w:tc>
        <w:tc>
          <w:tcPr>
            <w:tcW w:w="0" w:type="auto"/>
          </w:tcPr>
          <w:p w14:paraId="28E451E3" w14:textId="77777777" w:rsidR="00B27983" w:rsidRDefault="00B27983" w:rsidP="00AB6857">
            <w:pPr>
              <w:pStyle w:val="TAC"/>
              <w:keepNext w:val="0"/>
              <w:keepLines w:val="0"/>
            </w:pPr>
            <w:r>
              <w:t>656</w:t>
            </w:r>
          </w:p>
        </w:tc>
        <w:tc>
          <w:tcPr>
            <w:tcW w:w="0" w:type="auto"/>
          </w:tcPr>
          <w:p w14:paraId="5A263A85" w14:textId="77777777" w:rsidR="00B27983" w:rsidRDefault="00B27983" w:rsidP="00AB6857">
            <w:pPr>
              <w:pStyle w:val="TAC"/>
              <w:keepNext w:val="0"/>
              <w:keepLines w:val="0"/>
            </w:pPr>
            <w:r>
              <w:t>185</w:t>
            </w:r>
          </w:p>
        </w:tc>
        <w:tc>
          <w:tcPr>
            <w:tcW w:w="0" w:type="auto"/>
          </w:tcPr>
          <w:p w14:paraId="079FDDFB" w14:textId="77777777" w:rsidR="00B27983" w:rsidRDefault="00B27983" w:rsidP="00AB6857">
            <w:pPr>
              <w:pStyle w:val="TAC"/>
              <w:keepNext w:val="0"/>
              <w:keepLines w:val="0"/>
            </w:pPr>
            <w:r>
              <w:t>82</w:t>
            </w:r>
          </w:p>
        </w:tc>
        <w:tc>
          <w:tcPr>
            <w:tcW w:w="0" w:type="auto"/>
            <w:shd w:val="clear" w:color="auto" w:fill="E6E6E6"/>
          </w:tcPr>
          <w:p w14:paraId="1B139B9C" w14:textId="77777777" w:rsidR="00B27983" w:rsidRDefault="00B27983" w:rsidP="00AB6857">
            <w:pPr>
              <w:pStyle w:val="TAC"/>
              <w:keepNext w:val="0"/>
              <w:keepLines w:val="0"/>
            </w:pPr>
            <w:r>
              <w:t>116</w:t>
            </w:r>
          </w:p>
        </w:tc>
        <w:tc>
          <w:tcPr>
            <w:tcW w:w="0" w:type="auto"/>
          </w:tcPr>
          <w:p w14:paraId="5A4576B4" w14:textId="77777777" w:rsidR="00B27983" w:rsidRDefault="00B27983" w:rsidP="00AB6857">
            <w:pPr>
              <w:pStyle w:val="TAC"/>
              <w:keepNext w:val="0"/>
              <w:keepLines w:val="0"/>
            </w:pPr>
            <w:r>
              <w:t>1792</w:t>
            </w:r>
          </w:p>
        </w:tc>
        <w:tc>
          <w:tcPr>
            <w:tcW w:w="0" w:type="auto"/>
          </w:tcPr>
          <w:p w14:paraId="35E7B8B9" w14:textId="77777777" w:rsidR="00B27983" w:rsidRDefault="00B27983" w:rsidP="00AB6857">
            <w:pPr>
              <w:pStyle w:val="TAC"/>
              <w:keepNext w:val="0"/>
              <w:keepLines w:val="0"/>
            </w:pPr>
            <w:r>
              <w:t>29</w:t>
            </w:r>
          </w:p>
        </w:tc>
        <w:tc>
          <w:tcPr>
            <w:tcW w:w="0" w:type="auto"/>
          </w:tcPr>
          <w:p w14:paraId="15A6692D" w14:textId="77777777" w:rsidR="00B27983" w:rsidRDefault="00B27983" w:rsidP="00AB6857">
            <w:pPr>
              <w:pStyle w:val="TAC"/>
              <w:keepNext w:val="0"/>
              <w:keepLines w:val="0"/>
            </w:pPr>
            <w:r>
              <w:t>112</w:t>
            </w:r>
          </w:p>
        </w:tc>
        <w:tc>
          <w:tcPr>
            <w:tcW w:w="0" w:type="auto"/>
            <w:shd w:val="clear" w:color="auto" w:fill="E6E6E6"/>
          </w:tcPr>
          <w:p w14:paraId="2C1DA044" w14:textId="77777777" w:rsidR="00B27983" w:rsidRDefault="00B27983" w:rsidP="00AB6857">
            <w:pPr>
              <w:pStyle w:val="TAC"/>
              <w:keepNext w:val="0"/>
              <w:keepLines w:val="0"/>
            </w:pPr>
            <w:r>
              <w:t>163</w:t>
            </w:r>
          </w:p>
        </w:tc>
        <w:tc>
          <w:tcPr>
            <w:tcW w:w="0" w:type="auto"/>
          </w:tcPr>
          <w:p w14:paraId="079A1E08" w14:textId="77777777" w:rsidR="00B27983" w:rsidRDefault="00B27983" w:rsidP="00AB6857">
            <w:pPr>
              <w:pStyle w:val="TAC"/>
              <w:keepNext w:val="0"/>
              <w:keepLines w:val="0"/>
            </w:pPr>
            <w:r>
              <w:t>4544</w:t>
            </w:r>
          </w:p>
        </w:tc>
        <w:tc>
          <w:tcPr>
            <w:tcW w:w="0" w:type="auto"/>
          </w:tcPr>
          <w:p w14:paraId="3E7EDDC4" w14:textId="77777777" w:rsidR="00B27983" w:rsidRDefault="00B27983" w:rsidP="00AB6857">
            <w:pPr>
              <w:pStyle w:val="TAC"/>
              <w:keepNext w:val="0"/>
              <w:keepLines w:val="0"/>
            </w:pPr>
            <w:r>
              <w:t>357</w:t>
            </w:r>
          </w:p>
        </w:tc>
        <w:tc>
          <w:tcPr>
            <w:tcW w:w="0" w:type="auto"/>
          </w:tcPr>
          <w:p w14:paraId="240E7F46" w14:textId="77777777" w:rsidR="00B27983" w:rsidRDefault="00B27983" w:rsidP="00AB6857">
            <w:pPr>
              <w:pStyle w:val="TAC"/>
              <w:keepNext w:val="0"/>
              <w:keepLines w:val="0"/>
            </w:pPr>
            <w:r>
              <w:t>142</w:t>
            </w:r>
          </w:p>
        </w:tc>
      </w:tr>
      <w:tr w:rsidR="00B27983" w14:paraId="5E59B1D4" w14:textId="77777777" w:rsidTr="00F3724D">
        <w:trPr>
          <w:jc w:val="center"/>
        </w:trPr>
        <w:tc>
          <w:tcPr>
            <w:tcW w:w="0" w:type="auto"/>
            <w:shd w:val="clear" w:color="auto" w:fill="E6E6E6"/>
          </w:tcPr>
          <w:p w14:paraId="2842788F" w14:textId="77777777" w:rsidR="00B27983" w:rsidRDefault="00B27983" w:rsidP="00AB6857">
            <w:pPr>
              <w:pStyle w:val="TAC"/>
              <w:keepNext w:val="0"/>
              <w:keepLines w:val="0"/>
            </w:pPr>
            <w:r>
              <w:t>23</w:t>
            </w:r>
          </w:p>
        </w:tc>
        <w:tc>
          <w:tcPr>
            <w:tcW w:w="0" w:type="auto"/>
          </w:tcPr>
          <w:p w14:paraId="1917C651" w14:textId="77777777" w:rsidR="00B27983" w:rsidRDefault="00B27983" w:rsidP="00AB6857">
            <w:pPr>
              <w:pStyle w:val="TAC"/>
              <w:keepNext w:val="0"/>
              <w:keepLines w:val="0"/>
            </w:pPr>
            <w:r>
              <w:t>216</w:t>
            </w:r>
          </w:p>
        </w:tc>
        <w:tc>
          <w:tcPr>
            <w:tcW w:w="0" w:type="auto"/>
          </w:tcPr>
          <w:p w14:paraId="401FC607" w14:textId="77777777" w:rsidR="00B27983" w:rsidRDefault="00B27983" w:rsidP="00AB6857">
            <w:pPr>
              <w:pStyle w:val="TAC"/>
              <w:keepNext w:val="0"/>
              <w:keepLines w:val="0"/>
            </w:pPr>
            <w:r>
              <w:t>11</w:t>
            </w:r>
          </w:p>
        </w:tc>
        <w:tc>
          <w:tcPr>
            <w:tcW w:w="0" w:type="auto"/>
          </w:tcPr>
          <w:p w14:paraId="1DFCC1A7" w14:textId="77777777" w:rsidR="00B27983" w:rsidRDefault="00B27983" w:rsidP="00AB6857">
            <w:pPr>
              <w:pStyle w:val="TAC"/>
              <w:keepNext w:val="0"/>
              <w:keepLines w:val="0"/>
            </w:pPr>
            <w:r>
              <w:t>36</w:t>
            </w:r>
          </w:p>
        </w:tc>
        <w:tc>
          <w:tcPr>
            <w:tcW w:w="0" w:type="auto"/>
            <w:shd w:val="clear" w:color="auto" w:fill="E6E6E6"/>
          </w:tcPr>
          <w:p w14:paraId="049DE59C" w14:textId="77777777" w:rsidR="00B27983" w:rsidRDefault="00B27983" w:rsidP="00AB6857">
            <w:pPr>
              <w:pStyle w:val="TAC"/>
              <w:keepNext w:val="0"/>
              <w:keepLines w:val="0"/>
            </w:pPr>
            <w:r>
              <w:t>70</w:t>
            </w:r>
          </w:p>
        </w:tc>
        <w:tc>
          <w:tcPr>
            <w:tcW w:w="0" w:type="auto"/>
          </w:tcPr>
          <w:p w14:paraId="387E3F27" w14:textId="77777777" w:rsidR="00B27983" w:rsidRDefault="00B27983" w:rsidP="00AB6857">
            <w:pPr>
              <w:pStyle w:val="TAC"/>
              <w:keepNext w:val="0"/>
              <w:keepLines w:val="0"/>
            </w:pPr>
            <w:r>
              <w:t>672</w:t>
            </w:r>
          </w:p>
        </w:tc>
        <w:tc>
          <w:tcPr>
            <w:tcW w:w="0" w:type="auto"/>
          </w:tcPr>
          <w:p w14:paraId="5E499ED2" w14:textId="77777777" w:rsidR="00B27983" w:rsidRDefault="00B27983" w:rsidP="00AB6857">
            <w:pPr>
              <w:pStyle w:val="TAC"/>
              <w:keepNext w:val="0"/>
              <w:keepLines w:val="0"/>
            </w:pPr>
            <w:r>
              <w:t>43</w:t>
            </w:r>
          </w:p>
        </w:tc>
        <w:tc>
          <w:tcPr>
            <w:tcW w:w="0" w:type="auto"/>
          </w:tcPr>
          <w:p w14:paraId="495ECE75" w14:textId="77777777" w:rsidR="00B27983" w:rsidRDefault="00B27983" w:rsidP="00AB6857">
            <w:pPr>
              <w:pStyle w:val="TAC"/>
              <w:keepNext w:val="0"/>
              <w:keepLines w:val="0"/>
            </w:pPr>
            <w:r>
              <w:t>252</w:t>
            </w:r>
          </w:p>
        </w:tc>
        <w:tc>
          <w:tcPr>
            <w:tcW w:w="0" w:type="auto"/>
            <w:shd w:val="clear" w:color="auto" w:fill="E6E6E6"/>
          </w:tcPr>
          <w:p w14:paraId="5523351F" w14:textId="77777777" w:rsidR="00B27983" w:rsidRDefault="00B27983" w:rsidP="00AB6857">
            <w:pPr>
              <w:pStyle w:val="TAC"/>
              <w:keepNext w:val="0"/>
              <w:keepLines w:val="0"/>
            </w:pPr>
            <w:r>
              <w:t>117</w:t>
            </w:r>
          </w:p>
        </w:tc>
        <w:tc>
          <w:tcPr>
            <w:tcW w:w="0" w:type="auto"/>
          </w:tcPr>
          <w:p w14:paraId="42B9BF34" w14:textId="77777777" w:rsidR="00B27983" w:rsidRDefault="00B27983" w:rsidP="00AB6857">
            <w:pPr>
              <w:pStyle w:val="TAC"/>
              <w:keepNext w:val="0"/>
              <w:keepLines w:val="0"/>
            </w:pPr>
            <w:r>
              <w:t>1824</w:t>
            </w:r>
          </w:p>
        </w:tc>
        <w:tc>
          <w:tcPr>
            <w:tcW w:w="0" w:type="auto"/>
          </w:tcPr>
          <w:p w14:paraId="6AE8F8AB" w14:textId="77777777" w:rsidR="00B27983" w:rsidRDefault="00B27983" w:rsidP="00AB6857">
            <w:pPr>
              <w:pStyle w:val="TAC"/>
              <w:keepNext w:val="0"/>
              <w:keepLines w:val="0"/>
            </w:pPr>
            <w:r>
              <w:t>29</w:t>
            </w:r>
          </w:p>
        </w:tc>
        <w:tc>
          <w:tcPr>
            <w:tcW w:w="0" w:type="auto"/>
          </w:tcPr>
          <w:p w14:paraId="06989C9B" w14:textId="77777777" w:rsidR="00B27983" w:rsidRDefault="00B27983" w:rsidP="00AB6857">
            <w:pPr>
              <w:pStyle w:val="TAC"/>
              <w:keepNext w:val="0"/>
              <w:keepLines w:val="0"/>
            </w:pPr>
            <w:r>
              <w:t>114</w:t>
            </w:r>
          </w:p>
        </w:tc>
        <w:tc>
          <w:tcPr>
            <w:tcW w:w="0" w:type="auto"/>
            <w:shd w:val="clear" w:color="auto" w:fill="E6E6E6"/>
          </w:tcPr>
          <w:p w14:paraId="27BC89C0" w14:textId="77777777" w:rsidR="00B27983" w:rsidRDefault="00B27983" w:rsidP="00AB6857">
            <w:pPr>
              <w:pStyle w:val="TAC"/>
              <w:keepNext w:val="0"/>
              <w:keepLines w:val="0"/>
            </w:pPr>
            <w:r>
              <w:t>164</w:t>
            </w:r>
          </w:p>
        </w:tc>
        <w:tc>
          <w:tcPr>
            <w:tcW w:w="0" w:type="auto"/>
          </w:tcPr>
          <w:p w14:paraId="06FD615F" w14:textId="77777777" w:rsidR="00B27983" w:rsidRDefault="00B27983" w:rsidP="00AB6857">
            <w:pPr>
              <w:pStyle w:val="TAC"/>
              <w:keepNext w:val="0"/>
              <w:keepLines w:val="0"/>
            </w:pPr>
            <w:r>
              <w:t>4608</w:t>
            </w:r>
          </w:p>
        </w:tc>
        <w:tc>
          <w:tcPr>
            <w:tcW w:w="0" w:type="auto"/>
          </w:tcPr>
          <w:p w14:paraId="418D2C17" w14:textId="77777777" w:rsidR="00B27983" w:rsidRDefault="00B27983" w:rsidP="00AB6857">
            <w:pPr>
              <w:pStyle w:val="TAC"/>
              <w:keepNext w:val="0"/>
              <w:keepLines w:val="0"/>
            </w:pPr>
            <w:r>
              <w:t>337</w:t>
            </w:r>
          </w:p>
        </w:tc>
        <w:tc>
          <w:tcPr>
            <w:tcW w:w="0" w:type="auto"/>
          </w:tcPr>
          <w:p w14:paraId="5FE13922" w14:textId="77777777" w:rsidR="00B27983" w:rsidRDefault="00B27983" w:rsidP="00AB6857">
            <w:pPr>
              <w:pStyle w:val="TAC"/>
              <w:keepNext w:val="0"/>
              <w:keepLines w:val="0"/>
            </w:pPr>
            <w:r>
              <w:t>480</w:t>
            </w:r>
          </w:p>
        </w:tc>
      </w:tr>
      <w:tr w:rsidR="00B27983" w14:paraId="4A7F4DB1" w14:textId="77777777" w:rsidTr="00F3724D">
        <w:trPr>
          <w:jc w:val="center"/>
        </w:trPr>
        <w:tc>
          <w:tcPr>
            <w:tcW w:w="0" w:type="auto"/>
            <w:shd w:val="clear" w:color="auto" w:fill="E6E6E6"/>
          </w:tcPr>
          <w:p w14:paraId="3208021C" w14:textId="77777777" w:rsidR="00B27983" w:rsidRDefault="00B27983" w:rsidP="00AB6857">
            <w:pPr>
              <w:pStyle w:val="TAC"/>
              <w:keepNext w:val="0"/>
              <w:keepLines w:val="0"/>
            </w:pPr>
            <w:r>
              <w:t>24</w:t>
            </w:r>
          </w:p>
        </w:tc>
        <w:tc>
          <w:tcPr>
            <w:tcW w:w="0" w:type="auto"/>
          </w:tcPr>
          <w:p w14:paraId="7845BBD1" w14:textId="77777777" w:rsidR="00B27983" w:rsidRDefault="00B27983" w:rsidP="00AB6857">
            <w:pPr>
              <w:pStyle w:val="TAC"/>
              <w:keepNext w:val="0"/>
              <w:keepLines w:val="0"/>
            </w:pPr>
            <w:r>
              <w:t>224</w:t>
            </w:r>
          </w:p>
        </w:tc>
        <w:tc>
          <w:tcPr>
            <w:tcW w:w="0" w:type="auto"/>
          </w:tcPr>
          <w:p w14:paraId="2643445A" w14:textId="77777777" w:rsidR="00B27983" w:rsidRDefault="00B27983" w:rsidP="00AB6857">
            <w:pPr>
              <w:pStyle w:val="TAC"/>
              <w:keepNext w:val="0"/>
              <w:keepLines w:val="0"/>
            </w:pPr>
            <w:r>
              <w:t>27</w:t>
            </w:r>
          </w:p>
        </w:tc>
        <w:tc>
          <w:tcPr>
            <w:tcW w:w="0" w:type="auto"/>
          </w:tcPr>
          <w:p w14:paraId="7DA1FB3F" w14:textId="77777777" w:rsidR="00B27983" w:rsidRDefault="00B27983" w:rsidP="00AB6857">
            <w:pPr>
              <w:pStyle w:val="TAC"/>
              <w:keepNext w:val="0"/>
              <w:keepLines w:val="0"/>
            </w:pPr>
            <w:r>
              <w:t>56</w:t>
            </w:r>
          </w:p>
        </w:tc>
        <w:tc>
          <w:tcPr>
            <w:tcW w:w="0" w:type="auto"/>
            <w:shd w:val="clear" w:color="auto" w:fill="E6E6E6"/>
          </w:tcPr>
          <w:p w14:paraId="4A3095D3" w14:textId="77777777" w:rsidR="00B27983" w:rsidRDefault="00B27983" w:rsidP="00AB6857">
            <w:pPr>
              <w:pStyle w:val="TAC"/>
              <w:keepNext w:val="0"/>
              <w:keepLines w:val="0"/>
            </w:pPr>
            <w:r>
              <w:t>71</w:t>
            </w:r>
          </w:p>
        </w:tc>
        <w:tc>
          <w:tcPr>
            <w:tcW w:w="0" w:type="auto"/>
          </w:tcPr>
          <w:p w14:paraId="44F095E5" w14:textId="77777777" w:rsidR="00B27983" w:rsidRDefault="00B27983" w:rsidP="00AB6857">
            <w:pPr>
              <w:pStyle w:val="TAC"/>
              <w:keepNext w:val="0"/>
              <w:keepLines w:val="0"/>
            </w:pPr>
            <w:r>
              <w:t>688</w:t>
            </w:r>
          </w:p>
        </w:tc>
        <w:tc>
          <w:tcPr>
            <w:tcW w:w="0" w:type="auto"/>
          </w:tcPr>
          <w:p w14:paraId="5CB34EA7" w14:textId="77777777" w:rsidR="00B27983" w:rsidRDefault="00B27983" w:rsidP="00AB6857">
            <w:pPr>
              <w:pStyle w:val="TAC"/>
              <w:keepNext w:val="0"/>
              <w:keepLines w:val="0"/>
            </w:pPr>
            <w:r>
              <w:t>21</w:t>
            </w:r>
          </w:p>
        </w:tc>
        <w:tc>
          <w:tcPr>
            <w:tcW w:w="0" w:type="auto"/>
          </w:tcPr>
          <w:p w14:paraId="65DD3C0D" w14:textId="77777777" w:rsidR="00B27983" w:rsidRDefault="00B27983" w:rsidP="00AB6857">
            <w:pPr>
              <w:pStyle w:val="TAC"/>
              <w:keepNext w:val="0"/>
              <w:keepLines w:val="0"/>
            </w:pPr>
            <w:r>
              <w:t>86</w:t>
            </w:r>
          </w:p>
        </w:tc>
        <w:tc>
          <w:tcPr>
            <w:tcW w:w="0" w:type="auto"/>
            <w:shd w:val="clear" w:color="auto" w:fill="E6E6E6"/>
          </w:tcPr>
          <w:p w14:paraId="7355A153" w14:textId="77777777" w:rsidR="00B27983" w:rsidRDefault="00B27983" w:rsidP="00AB6857">
            <w:pPr>
              <w:pStyle w:val="TAC"/>
              <w:keepNext w:val="0"/>
              <w:keepLines w:val="0"/>
            </w:pPr>
            <w:r>
              <w:t>118</w:t>
            </w:r>
          </w:p>
        </w:tc>
        <w:tc>
          <w:tcPr>
            <w:tcW w:w="0" w:type="auto"/>
          </w:tcPr>
          <w:p w14:paraId="371AEEDB" w14:textId="77777777" w:rsidR="00B27983" w:rsidRDefault="00B27983" w:rsidP="00AB6857">
            <w:pPr>
              <w:pStyle w:val="TAC"/>
              <w:keepNext w:val="0"/>
              <w:keepLines w:val="0"/>
            </w:pPr>
            <w:r>
              <w:t>1856</w:t>
            </w:r>
          </w:p>
        </w:tc>
        <w:tc>
          <w:tcPr>
            <w:tcW w:w="0" w:type="auto"/>
          </w:tcPr>
          <w:p w14:paraId="1F4A0B39" w14:textId="77777777" w:rsidR="00B27983" w:rsidRDefault="00B27983" w:rsidP="00AB6857">
            <w:pPr>
              <w:pStyle w:val="TAC"/>
              <w:keepNext w:val="0"/>
              <w:keepLines w:val="0"/>
            </w:pPr>
            <w:r>
              <w:t>57</w:t>
            </w:r>
          </w:p>
        </w:tc>
        <w:tc>
          <w:tcPr>
            <w:tcW w:w="0" w:type="auto"/>
          </w:tcPr>
          <w:p w14:paraId="769D3E01" w14:textId="77777777" w:rsidR="00B27983" w:rsidRDefault="00B27983" w:rsidP="00AB6857">
            <w:pPr>
              <w:pStyle w:val="TAC"/>
              <w:keepNext w:val="0"/>
              <w:keepLines w:val="0"/>
            </w:pPr>
            <w:r>
              <w:t>116</w:t>
            </w:r>
          </w:p>
        </w:tc>
        <w:tc>
          <w:tcPr>
            <w:tcW w:w="0" w:type="auto"/>
            <w:shd w:val="clear" w:color="auto" w:fill="E6E6E6"/>
          </w:tcPr>
          <w:p w14:paraId="0960A454" w14:textId="77777777" w:rsidR="00B27983" w:rsidRDefault="00B27983" w:rsidP="00AB6857">
            <w:pPr>
              <w:pStyle w:val="TAC"/>
              <w:keepNext w:val="0"/>
              <w:keepLines w:val="0"/>
            </w:pPr>
            <w:r>
              <w:t>165</w:t>
            </w:r>
          </w:p>
        </w:tc>
        <w:tc>
          <w:tcPr>
            <w:tcW w:w="0" w:type="auto"/>
          </w:tcPr>
          <w:p w14:paraId="5B8CD6A6" w14:textId="77777777" w:rsidR="00B27983" w:rsidRDefault="00B27983" w:rsidP="00AB6857">
            <w:pPr>
              <w:pStyle w:val="TAC"/>
              <w:keepNext w:val="0"/>
              <w:keepLines w:val="0"/>
            </w:pPr>
            <w:r>
              <w:t>4672</w:t>
            </w:r>
          </w:p>
        </w:tc>
        <w:tc>
          <w:tcPr>
            <w:tcW w:w="0" w:type="auto"/>
          </w:tcPr>
          <w:p w14:paraId="4513779F" w14:textId="77777777" w:rsidR="00B27983" w:rsidRDefault="00B27983" w:rsidP="00AB6857">
            <w:pPr>
              <w:pStyle w:val="TAC"/>
              <w:keepNext w:val="0"/>
              <w:keepLines w:val="0"/>
            </w:pPr>
            <w:r>
              <w:t>37</w:t>
            </w:r>
          </w:p>
        </w:tc>
        <w:tc>
          <w:tcPr>
            <w:tcW w:w="0" w:type="auto"/>
          </w:tcPr>
          <w:p w14:paraId="16E0D605" w14:textId="77777777" w:rsidR="00B27983" w:rsidRDefault="00B27983" w:rsidP="00AB6857">
            <w:pPr>
              <w:pStyle w:val="TAC"/>
              <w:keepNext w:val="0"/>
              <w:keepLines w:val="0"/>
            </w:pPr>
            <w:r>
              <w:t>146</w:t>
            </w:r>
          </w:p>
        </w:tc>
      </w:tr>
      <w:tr w:rsidR="00B27983" w14:paraId="6A2C5BD3" w14:textId="77777777" w:rsidTr="00F3724D">
        <w:trPr>
          <w:jc w:val="center"/>
        </w:trPr>
        <w:tc>
          <w:tcPr>
            <w:tcW w:w="0" w:type="auto"/>
            <w:shd w:val="clear" w:color="auto" w:fill="E6E6E6"/>
          </w:tcPr>
          <w:p w14:paraId="10D44AE8" w14:textId="77777777" w:rsidR="00B27983" w:rsidRDefault="00B27983" w:rsidP="00AB6857">
            <w:pPr>
              <w:pStyle w:val="TAC"/>
              <w:keepNext w:val="0"/>
              <w:keepLines w:val="0"/>
            </w:pPr>
            <w:r>
              <w:t>25</w:t>
            </w:r>
          </w:p>
        </w:tc>
        <w:tc>
          <w:tcPr>
            <w:tcW w:w="0" w:type="auto"/>
          </w:tcPr>
          <w:p w14:paraId="3B4A6453" w14:textId="77777777" w:rsidR="00B27983" w:rsidRDefault="00B27983" w:rsidP="00AB6857">
            <w:pPr>
              <w:pStyle w:val="TAC"/>
              <w:keepNext w:val="0"/>
              <w:keepLines w:val="0"/>
            </w:pPr>
            <w:r>
              <w:t>232</w:t>
            </w:r>
          </w:p>
        </w:tc>
        <w:tc>
          <w:tcPr>
            <w:tcW w:w="0" w:type="auto"/>
          </w:tcPr>
          <w:p w14:paraId="2FF786EA" w14:textId="77777777" w:rsidR="00B27983" w:rsidRDefault="00B27983" w:rsidP="00AB6857">
            <w:pPr>
              <w:pStyle w:val="TAC"/>
              <w:keepNext w:val="0"/>
              <w:keepLines w:val="0"/>
            </w:pPr>
            <w:r>
              <w:t>85</w:t>
            </w:r>
          </w:p>
        </w:tc>
        <w:tc>
          <w:tcPr>
            <w:tcW w:w="0" w:type="auto"/>
          </w:tcPr>
          <w:p w14:paraId="45FF92C7" w14:textId="77777777" w:rsidR="00B27983" w:rsidRDefault="00B27983" w:rsidP="00AB6857">
            <w:pPr>
              <w:pStyle w:val="TAC"/>
              <w:keepNext w:val="0"/>
              <w:keepLines w:val="0"/>
            </w:pPr>
            <w:r>
              <w:t>58</w:t>
            </w:r>
          </w:p>
        </w:tc>
        <w:tc>
          <w:tcPr>
            <w:tcW w:w="0" w:type="auto"/>
            <w:shd w:val="clear" w:color="auto" w:fill="E6E6E6"/>
          </w:tcPr>
          <w:p w14:paraId="78AEB8FA" w14:textId="77777777" w:rsidR="00B27983" w:rsidRDefault="00B27983" w:rsidP="00AB6857">
            <w:pPr>
              <w:pStyle w:val="TAC"/>
              <w:keepNext w:val="0"/>
              <w:keepLines w:val="0"/>
            </w:pPr>
            <w:r>
              <w:t>72</w:t>
            </w:r>
          </w:p>
        </w:tc>
        <w:tc>
          <w:tcPr>
            <w:tcW w:w="0" w:type="auto"/>
          </w:tcPr>
          <w:p w14:paraId="61FB431B" w14:textId="77777777" w:rsidR="00B27983" w:rsidRDefault="00B27983" w:rsidP="00AB6857">
            <w:pPr>
              <w:pStyle w:val="TAC"/>
              <w:keepNext w:val="0"/>
              <w:keepLines w:val="0"/>
            </w:pPr>
            <w:r>
              <w:t>704</w:t>
            </w:r>
          </w:p>
        </w:tc>
        <w:tc>
          <w:tcPr>
            <w:tcW w:w="0" w:type="auto"/>
          </w:tcPr>
          <w:p w14:paraId="7F4A5F69" w14:textId="77777777" w:rsidR="00B27983" w:rsidRDefault="00B27983" w:rsidP="00AB6857">
            <w:pPr>
              <w:pStyle w:val="TAC"/>
              <w:keepNext w:val="0"/>
              <w:keepLines w:val="0"/>
            </w:pPr>
            <w:r>
              <w:t>155</w:t>
            </w:r>
          </w:p>
        </w:tc>
        <w:tc>
          <w:tcPr>
            <w:tcW w:w="0" w:type="auto"/>
          </w:tcPr>
          <w:p w14:paraId="633B41F8" w14:textId="77777777" w:rsidR="00B27983" w:rsidRDefault="00B27983" w:rsidP="00AB6857">
            <w:pPr>
              <w:pStyle w:val="TAC"/>
              <w:keepNext w:val="0"/>
              <w:keepLines w:val="0"/>
            </w:pPr>
            <w:r>
              <w:t>44</w:t>
            </w:r>
          </w:p>
        </w:tc>
        <w:tc>
          <w:tcPr>
            <w:tcW w:w="0" w:type="auto"/>
            <w:shd w:val="clear" w:color="auto" w:fill="E6E6E6"/>
          </w:tcPr>
          <w:p w14:paraId="735EA6A0" w14:textId="77777777" w:rsidR="00B27983" w:rsidRDefault="00B27983" w:rsidP="00AB6857">
            <w:pPr>
              <w:pStyle w:val="TAC"/>
              <w:keepNext w:val="0"/>
              <w:keepLines w:val="0"/>
            </w:pPr>
            <w:r>
              <w:t>119</w:t>
            </w:r>
          </w:p>
        </w:tc>
        <w:tc>
          <w:tcPr>
            <w:tcW w:w="0" w:type="auto"/>
          </w:tcPr>
          <w:p w14:paraId="112B38AC" w14:textId="77777777" w:rsidR="00B27983" w:rsidRDefault="00B27983" w:rsidP="00AB6857">
            <w:pPr>
              <w:pStyle w:val="TAC"/>
              <w:keepNext w:val="0"/>
              <w:keepLines w:val="0"/>
            </w:pPr>
            <w:r>
              <w:t>1888</w:t>
            </w:r>
          </w:p>
        </w:tc>
        <w:tc>
          <w:tcPr>
            <w:tcW w:w="0" w:type="auto"/>
          </w:tcPr>
          <w:p w14:paraId="4229CB5E" w14:textId="77777777" w:rsidR="00B27983" w:rsidRDefault="00B27983" w:rsidP="00AB6857">
            <w:pPr>
              <w:pStyle w:val="TAC"/>
              <w:keepNext w:val="0"/>
              <w:keepLines w:val="0"/>
            </w:pPr>
            <w:r>
              <w:t>45</w:t>
            </w:r>
          </w:p>
        </w:tc>
        <w:tc>
          <w:tcPr>
            <w:tcW w:w="0" w:type="auto"/>
          </w:tcPr>
          <w:p w14:paraId="586BA76B" w14:textId="77777777" w:rsidR="00B27983" w:rsidRDefault="00B27983" w:rsidP="00AB6857">
            <w:pPr>
              <w:pStyle w:val="TAC"/>
              <w:keepNext w:val="0"/>
              <w:keepLines w:val="0"/>
            </w:pPr>
            <w:r>
              <w:t>354</w:t>
            </w:r>
          </w:p>
        </w:tc>
        <w:tc>
          <w:tcPr>
            <w:tcW w:w="0" w:type="auto"/>
            <w:shd w:val="clear" w:color="auto" w:fill="E6E6E6"/>
          </w:tcPr>
          <w:p w14:paraId="35029EA5" w14:textId="77777777" w:rsidR="00B27983" w:rsidRDefault="00B27983" w:rsidP="00AB6857">
            <w:pPr>
              <w:pStyle w:val="TAC"/>
              <w:keepNext w:val="0"/>
              <w:keepLines w:val="0"/>
            </w:pPr>
            <w:r>
              <w:t>166</w:t>
            </w:r>
          </w:p>
        </w:tc>
        <w:tc>
          <w:tcPr>
            <w:tcW w:w="0" w:type="auto"/>
          </w:tcPr>
          <w:p w14:paraId="408CF390" w14:textId="77777777" w:rsidR="00B27983" w:rsidRDefault="00B27983" w:rsidP="00AB6857">
            <w:pPr>
              <w:pStyle w:val="TAC"/>
              <w:keepNext w:val="0"/>
              <w:keepLines w:val="0"/>
            </w:pPr>
            <w:r>
              <w:t>4736</w:t>
            </w:r>
          </w:p>
        </w:tc>
        <w:tc>
          <w:tcPr>
            <w:tcW w:w="0" w:type="auto"/>
          </w:tcPr>
          <w:p w14:paraId="7A68AA0F" w14:textId="77777777" w:rsidR="00B27983" w:rsidRDefault="00B27983" w:rsidP="00AB6857">
            <w:pPr>
              <w:pStyle w:val="TAC"/>
              <w:keepNext w:val="0"/>
              <w:keepLines w:val="0"/>
            </w:pPr>
            <w:r>
              <w:t>71</w:t>
            </w:r>
          </w:p>
        </w:tc>
        <w:tc>
          <w:tcPr>
            <w:tcW w:w="0" w:type="auto"/>
          </w:tcPr>
          <w:p w14:paraId="1C50FDFC" w14:textId="77777777" w:rsidR="00B27983" w:rsidRDefault="00B27983" w:rsidP="00AB6857">
            <w:pPr>
              <w:pStyle w:val="TAC"/>
              <w:keepNext w:val="0"/>
              <w:keepLines w:val="0"/>
            </w:pPr>
            <w:r>
              <w:t>444</w:t>
            </w:r>
          </w:p>
        </w:tc>
      </w:tr>
      <w:tr w:rsidR="00B27983" w14:paraId="0E375AFA" w14:textId="77777777" w:rsidTr="00F3724D">
        <w:trPr>
          <w:jc w:val="center"/>
        </w:trPr>
        <w:tc>
          <w:tcPr>
            <w:tcW w:w="0" w:type="auto"/>
            <w:shd w:val="clear" w:color="auto" w:fill="E6E6E6"/>
          </w:tcPr>
          <w:p w14:paraId="42CB9F18" w14:textId="77777777" w:rsidR="00B27983" w:rsidRDefault="00B27983" w:rsidP="00AB6857">
            <w:pPr>
              <w:pStyle w:val="TAC"/>
              <w:keepNext w:val="0"/>
              <w:keepLines w:val="0"/>
            </w:pPr>
            <w:r>
              <w:t>26</w:t>
            </w:r>
          </w:p>
        </w:tc>
        <w:tc>
          <w:tcPr>
            <w:tcW w:w="0" w:type="auto"/>
          </w:tcPr>
          <w:p w14:paraId="18A335B6" w14:textId="77777777" w:rsidR="00B27983" w:rsidRDefault="00B27983" w:rsidP="00AB6857">
            <w:pPr>
              <w:pStyle w:val="TAC"/>
              <w:keepNext w:val="0"/>
              <w:keepLines w:val="0"/>
            </w:pPr>
            <w:r>
              <w:t>240</w:t>
            </w:r>
          </w:p>
        </w:tc>
        <w:tc>
          <w:tcPr>
            <w:tcW w:w="0" w:type="auto"/>
          </w:tcPr>
          <w:p w14:paraId="4850405D" w14:textId="77777777" w:rsidR="00B27983" w:rsidRDefault="00B27983" w:rsidP="00AB6857">
            <w:pPr>
              <w:pStyle w:val="TAC"/>
              <w:keepNext w:val="0"/>
              <w:keepLines w:val="0"/>
            </w:pPr>
            <w:r>
              <w:t>29</w:t>
            </w:r>
          </w:p>
        </w:tc>
        <w:tc>
          <w:tcPr>
            <w:tcW w:w="0" w:type="auto"/>
          </w:tcPr>
          <w:p w14:paraId="49C200EF" w14:textId="77777777" w:rsidR="00B27983" w:rsidRDefault="00B27983" w:rsidP="00AB6857">
            <w:pPr>
              <w:pStyle w:val="TAC"/>
              <w:keepNext w:val="0"/>
              <w:keepLines w:val="0"/>
            </w:pPr>
            <w:r>
              <w:t>60</w:t>
            </w:r>
          </w:p>
        </w:tc>
        <w:tc>
          <w:tcPr>
            <w:tcW w:w="0" w:type="auto"/>
            <w:shd w:val="clear" w:color="auto" w:fill="E6E6E6"/>
          </w:tcPr>
          <w:p w14:paraId="32AA9FCD" w14:textId="77777777" w:rsidR="00B27983" w:rsidRDefault="00B27983" w:rsidP="00AB6857">
            <w:pPr>
              <w:pStyle w:val="TAC"/>
              <w:keepNext w:val="0"/>
              <w:keepLines w:val="0"/>
            </w:pPr>
            <w:r>
              <w:t>73</w:t>
            </w:r>
          </w:p>
        </w:tc>
        <w:tc>
          <w:tcPr>
            <w:tcW w:w="0" w:type="auto"/>
          </w:tcPr>
          <w:p w14:paraId="56C1402E" w14:textId="77777777" w:rsidR="00B27983" w:rsidRDefault="00B27983" w:rsidP="00AB6857">
            <w:pPr>
              <w:pStyle w:val="TAC"/>
              <w:keepNext w:val="0"/>
              <w:keepLines w:val="0"/>
            </w:pPr>
            <w:r>
              <w:t>720</w:t>
            </w:r>
          </w:p>
        </w:tc>
        <w:tc>
          <w:tcPr>
            <w:tcW w:w="0" w:type="auto"/>
          </w:tcPr>
          <w:p w14:paraId="4EC81434" w14:textId="77777777" w:rsidR="00B27983" w:rsidRDefault="00B27983" w:rsidP="00AB6857">
            <w:pPr>
              <w:pStyle w:val="TAC"/>
              <w:keepNext w:val="0"/>
              <w:keepLines w:val="0"/>
            </w:pPr>
            <w:r>
              <w:t>79</w:t>
            </w:r>
          </w:p>
        </w:tc>
        <w:tc>
          <w:tcPr>
            <w:tcW w:w="0" w:type="auto"/>
          </w:tcPr>
          <w:p w14:paraId="6CBBF384" w14:textId="77777777" w:rsidR="00B27983" w:rsidRDefault="00B27983" w:rsidP="00AB6857">
            <w:pPr>
              <w:pStyle w:val="TAC"/>
              <w:keepNext w:val="0"/>
              <w:keepLines w:val="0"/>
            </w:pPr>
            <w:r>
              <w:t>120</w:t>
            </w:r>
          </w:p>
        </w:tc>
        <w:tc>
          <w:tcPr>
            <w:tcW w:w="0" w:type="auto"/>
            <w:shd w:val="clear" w:color="auto" w:fill="E6E6E6"/>
          </w:tcPr>
          <w:p w14:paraId="017A0CFD" w14:textId="77777777" w:rsidR="00B27983" w:rsidRDefault="00B27983" w:rsidP="00AB6857">
            <w:pPr>
              <w:pStyle w:val="TAC"/>
              <w:keepNext w:val="0"/>
              <w:keepLines w:val="0"/>
            </w:pPr>
            <w:r>
              <w:t>120</w:t>
            </w:r>
          </w:p>
        </w:tc>
        <w:tc>
          <w:tcPr>
            <w:tcW w:w="0" w:type="auto"/>
          </w:tcPr>
          <w:p w14:paraId="4250E71B" w14:textId="77777777" w:rsidR="00B27983" w:rsidRDefault="00B27983" w:rsidP="00AB6857">
            <w:pPr>
              <w:pStyle w:val="TAC"/>
              <w:keepNext w:val="0"/>
              <w:keepLines w:val="0"/>
            </w:pPr>
            <w:r>
              <w:t>1920</w:t>
            </w:r>
          </w:p>
        </w:tc>
        <w:tc>
          <w:tcPr>
            <w:tcW w:w="0" w:type="auto"/>
          </w:tcPr>
          <w:p w14:paraId="34BEBC32" w14:textId="77777777" w:rsidR="00B27983" w:rsidRDefault="00B27983" w:rsidP="00AB6857">
            <w:pPr>
              <w:pStyle w:val="TAC"/>
              <w:keepNext w:val="0"/>
              <w:keepLines w:val="0"/>
            </w:pPr>
            <w:r>
              <w:t>31</w:t>
            </w:r>
          </w:p>
        </w:tc>
        <w:tc>
          <w:tcPr>
            <w:tcW w:w="0" w:type="auto"/>
          </w:tcPr>
          <w:p w14:paraId="144690C0" w14:textId="77777777" w:rsidR="00B27983" w:rsidRDefault="00B27983" w:rsidP="00AB6857">
            <w:pPr>
              <w:pStyle w:val="TAC"/>
              <w:keepNext w:val="0"/>
              <w:keepLines w:val="0"/>
            </w:pPr>
            <w:r>
              <w:t>120</w:t>
            </w:r>
          </w:p>
        </w:tc>
        <w:tc>
          <w:tcPr>
            <w:tcW w:w="0" w:type="auto"/>
            <w:shd w:val="clear" w:color="auto" w:fill="E6E6E6"/>
          </w:tcPr>
          <w:p w14:paraId="722BCD45" w14:textId="77777777" w:rsidR="00B27983" w:rsidRDefault="00B27983" w:rsidP="00AB6857">
            <w:pPr>
              <w:pStyle w:val="TAC"/>
              <w:keepNext w:val="0"/>
              <w:keepLines w:val="0"/>
            </w:pPr>
            <w:r>
              <w:t>167</w:t>
            </w:r>
          </w:p>
        </w:tc>
        <w:tc>
          <w:tcPr>
            <w:tcW w:w="0" w:type="auto"/>
          </w:tcPr>
          <w:p w14:paraId="156EC0C3" w14:textId="77777777" w:rsidR="00B27983" w:rsidRDefault="00B27983" w:rsidP="00AB6857">
            <w:pPr>
              <w:pStyle w:val="TAC"/>
              <w:keepNext w:val="0"/>
              <w:keepLines w:val="0"/>
            </w:pPr>
            <w:r>
              <w:t>4800</w:t>
            </w:r>
          </w:p>
        </w:tc>
        <w:tc>
          <w:tcPr>
            <w:tcW w:w="0" w:type="auto"/>
          </w:tcPr>
          <w:p w14:paraId="54E5B382" w14:textId="77777777" w:rsidR="00B27983" w:rsidRDefault="00B27983" w:rsidP="00AB6857">
            <w:pPr>
              <w:pStyle w:val="TAC"/>
              <w:keepNext w:val="0"/>
              <w:keepLines w:val="0"/>
            </w:pPr>
            <w:r>
              <w:t>71</w:t>
            </w:r>
          </w:p>
        </w:tc>
        <w:tc>
          <w:tcPr>
            <w:tcW w:w="0" w:type="auto"/>
          </w:tcPr>
          <w:p w14:paraId="0B2464B0" w14:textId="77777777" w:rsidR="00B27983" w:rsidRDefault="00B27983" w:rsidP="00AB6857">
            <w:pPr>
              <w:pStyle w:val="TAC"/>
              <w:keepNext w:val="0"/>
              <w:keepLines w:val="0"/>
            </w:pPr>
            <w:r>
              <w:t>120</w:t>
            </w:r>
          </w:p>
        </w:tc>
      </w:tr>
      <w:tr w:rsidR="00B27983" w14:paraId="6E159C28" w14:textId="77777777" w:rsidTr="00F3724D">
        <w:trPr>
          <w:jc w:val="center"/>
        </w:trPr>
        <w:tc>
          <w:tcPr>
            <w:tcW w:w="0" w:type="auto"/>
            <w:shd w:val="clear" w:color="auto" w:fill="E6E6E6"/>
          </w:tcPr>
          <w:p w14:paraId="7CA9F4A5" w14:textId="77777777" w:rsidR="00B27983" w:rsidRDefault="00B27983" w:rsidP="00AB6857">
            <w:pPr>
              <w:pStyle w:val="TAC"/>
              <w:keepNext w:val="0"/>
              <w:keepLines w:val="0"/>
            </w:pPr>
            <w:r>
              <w:t>27</w:t>
            </w:r>
          </w:p>
        </w:tc>
        <w:tc>
          <w:tcPr>
            <w:tcW w:w="0" w:type="auto"/>
          </w:tcPr>
          <w:p w14:paraId="1F1B5741" w14:textId="77777777" w:rsidR="00B27983" w:rsidRDefault="00B27983" w:rsidP="00AB6857">
            <w:pPr>
              <w:pStyle w:val="TAC"/>
              <w:keepNext w:val="0"/>
              <w:keepLines w:val="0"/>
            </w:pPr>
            <w:r>
              <w:t>248</w:t>
            </w:r>
          </w:p>
        </w:tc>
        <w:tc>
          <w:tcPr>
            <w:tcW w:w="0" w:type="auto"/>
          </w:tcPr>
          <w:p w14:paraId="76EF0F15" w14:textId="77777777" w:rsidR="00B27983" w:rsidRDefault="00B27983" w:rsidP="00AB6857">
            <w:pPr>
              <w:pStyle w:val="TAC"/>
              <w:keepNext w:val="0"/>
              <w:keepLines w:val="0"/>
            </w:pPr>
            <w:r>
              <w:t>33</w:t>
            </w:r>
          </w:p>
        </w:tc>
        <w:tc>
          <w:tcPr>
            <w:tcW w:w="0" w:type="auto"/>
          </w:tcPr>
          <w:p w14:paraId="4C229ADB" w14:textId="77777777" w:rsidR="00B27983" w:rsidRDefault="00B27983" w:rsidP="00AB6857">
            <w:pPr>
              <w:pStyle w:val="TAC"/>
              <w:keepNext w:val="0"/>
              <w:keepLines w:val="0"/>
            </w:pPr>
            <w:r>
              <w:t>62</w:t>
            </w:r>
          </w:p>
        </w:tc>
        <w:tc>
          <w:tcPr>
            <w:tcW w:w="0" w:type="auto"/>
            <w:shd w:val="clear" w:color="auto" w:fill="E6E6E6"/>
          </w:tcPr>
          <w:p w14:paraId="669B91B5" w14:textId="77777777" w:rsidR="00B27983" w:rsidRDefault="00B27983" w:rsidP="00AB6857">
            <w:pPr>
              <w:pStyle w:val="TAC"/>
              <w:keepNext w:val="0"/>
              <w:keepLines w:val="0"/>
            </w:pPr>
            <w:r>
              <w:t>74</w:t>
            </w:r>
          </w:p>
        </w:tc>
        <w:tc>
          <w:tcPr>
            <w:tcW w:w="0" w:type="auto"/>
          </w:tcPr>
          <w:p w14:paraId="7931B7E6" w14:textId="77777777" w:rsidR="00B27983" w:rsidRDefault="00B27983" w:rsidP="00AB6857">
            <w:pPr>
              <w:pStyle w:val="TAC"/>
              <w:keepNext w:val="0"/>
              <w:keepLines w:val="0"/>
            </w:pPr>
            <w:r>
              <w:t>736</w:t>
            </w:r>
          </w:p>
        </w:tc>
        <w:tc>
          <w:tcPr>
            <w:tcW w:w="0" w:type="auto"/>
          </w:tcPr>
          <w:p w14:paraId="0368E905" w14:textId="77777777" w:rsidR="00B27983" w:rsidRDefault="00B27983" w:rsidP="00AB6857">
            <w:pPr>
              <w:pStyle w:val="TAC"/>
              <w:keepNext w:val="0"/>
              <w:keepLines w:val="0"/>
            </w:pPr>
            <w:r>
              <w:t>139</w:t>
            </w:r>
          </w:p>
        </w:tc>
        <w:tc>
          <w:tcPr>
            <w:tcW w:w="0" w:type="auto"/>
          </w:tcPr>
          <w:p w14:paraId="6AC01F09" w14:textId="77777777" w:rsidR="00B27983" w:rsidRDefault="00B27983" w:rsidP="00AB6857">
            <w:pPr>
              <w:pStyle w:val="TAC"/>
              <w:keepNext w:val="0"/>
              <w:keepLines w:val="0"/>
            </w:pPr>
            <w:r>
              <w:t>92</w:t>
            </w:r>
          </w:p>
        </w:tc>
        <w:tc>
          <w:tcPr>
            <w:tcW w:w="0" w:type="auto"/>
            <w:shd w:val="clear" w:color="auto" w:fill="E6E6E6"/>
          </w:tcPr>
          <w:p w14:paraId="67737B47" w14:textId="77777777" w:rsidR="00B27983" w:rsidRDefault="00B27983" w:rsidP="00AB6857">
            <w:pPr>
              <w:pStyle w:val="TAC"/>
              <w:keepNext w:val="0"/>
              <w:keepLines w:val="0"/>
            </w:pPr>
            <w:r>
              <w:t>121</w:t>
            </w:r>
          </w:p>
        </w:tc>
        <w:tc>
          <w:tcPr>
            <w:tcW w:w="0" w:type="auto"/>
          </w:tcPr>
          <w:p w14:paraId="544D38EB" w14:textId="77777777" w:rsidR="00B27983" w:rsidRDefault="00B27983" w:rsidP="00AB6857">
            <w:pPr>
              <w:pStyle w:val="TAC"/>
              <w:keepNext w:val="0"/>
              <w:keepLines w:val="0"/>
            </w:pPr>
            <w:r>
              <w:t>1952</w:t>
            </w:r>
          </w:p>
        </w:tc>
        <w:tc>
          <w:tcPr>
            <w:tcW w:w="0" w:type="auto"/>
          </w:tcPr>
          <w:p w14:paraId="318D7F51" w14:textId="77777777" w:rsidR="00B27983" w:rsidRDefault="00B27983" w:rsidP="00AB6857">
            <w:pPr>
              <w:pStyle w:val="TAC"/>
              <w:keepNext w:val="0"/>
              <w:keepLines w:val="0"/>
            </w:pPr>
            <w:r>
              <w:t>59</w:t>
            </w:r>
          </w:p>
        </w:tc>
        <w:tc>
          <w:tcPr>
            <w:tcW w:w="0" w:type="auto"/>
          </w:tcPr>
          <w:p w14:paraId="1C5A0824" w14:textId="77777777" w:rsidR="00B27983" w:rsidRDefault="00B27983" w:rsidP="00AB6857">
            <w:pPr>
              <w:pStyle w:val="TAC"/>
              <w:keepNext w:val="0"/>
              <w:keepLines w:val="0"/>
            </w:pPr>
            <w:r>
              <w:t>610</w:t>
            </w:r>
          </w:p>
        </w:tc>
        <w:tc>
          <w:tcPr>
            <w:tcW w:w="0" w:type="auto"/>
            <w:shd w:val="clear" w:color="auto" w:fill="E6E6E6"/>
          </w:tcPr>
          <w:p w14:paraId="44F70C05" w14:textId="77777777" w:rsidR="00B27983" w:rsidRDefault="00B27983" w:rsidP="00AB6857">
            <w:pPr>
              <w:pStyle w:val="TAC"/>
              <w:keepNext w:val="0"/>
              <w:keepLines w:val="0"/>
            </w:pPr>
            <w:r>
              <w:t>168</w:t>
            </w:r>
          </w:p>
        </w:tc>
        <w:tc>
          <w:tcPr>
            <w:tcW w:w="0" w:type="auto"/>
          </w:tcPr>
          <w:p w14:paraId="5494E578" w14:textId="77777777" w:rsidR="00B27983" w:rsidRDefault="00B27983" w:rsidP="00AB6857">
            <w:pPr>
              <w:pStyle w:val="TAC"/>
              <w:keepNext w:val="0"/>
              <w:keepLines w:val="0"/>
            </w:pPr>
            <w:r>
              <w:t>4864</w:t>
            </w:r>
          </w:p>
        </w:tc>
        <w:tc>
          <w:tcPr>
            <w:tcW w:w="0" w:type="auto"/>
          </w:tcPr>
          <w:p w14:paraId="6F341BA3" w14:textId="77777777" w:rsidR="00B27983" w:rsidRDefault="00B27983" w:rsidP="00AB6857">
            <w:pPr>
              <w:pStyle w:val="TAC"/>
              <w:keepNext w:val="0"/>
              <w:keepLines w:val="0"/>
            </w:pPr>
            <w:r>
              <w:t>37</w:t>
            </w:r>
          </w:p>
        </w:tc>
        <w:tc>
          <w:tcPr>
            <w:tcW w:w="0" w:type="auto"/>
          </w:tcPr>
          <w:p w14:paraId="3D151D66" w14:textId="77777777" w:rsidR="00B27983" w:rsidRDefault="00B27983" w:rsidP="00AB6857">
            <w:pPr>
              <w:pStyle w:val="TAC"/>
              <w:keepNext w:val="0"/>
              <w:keepLines w:val="0"/>
            </w:pPr>
            <w:r>
              <w:t>152</w:t>
            </w:r>
          </w:p>
        </w:tc>
      </w:tr>
      <w:tr w:rsidR="00B27983" w14:paraId="3CBBD029" w14:textId="77777777" w:rsidTr="00F3724D">
        <w:trPr>
          <w:jc w:val="center"/>
        </w:trPr>
        <w:tc>
          <w:tcPr>
            <w:tcW w:w="0" w:type="auto"/>
            <w:shd w:val="clear" w:color="auto" w:fill="E6E6E6"/>
          </w:tcPr>
          <w:p w14:paraId="4E149D05" w14:textId="77777777" w:rsidR="00B27983" w:rsidRDefault="00B27983" w:rsidP="00AB6857">
            <w:pPr>
              <w:pStyle w:val="TAC"/>
              <w:keepNext w:val="0"/>
              <w:keepLines w:val="0"/>
            </w:pPr>
            <w:r>
              <w:t>28</w:t>
            </w:r>
          </w:p>
        </w:tc>
        <w:tc>
          <w:tcPr>
            <w:tcW w:w="0" w:type="auto"/>
          </w:tcPr>
          <w:p w14:paraId="07D8B7A4" w14:textId="77777777" w:rsidR="00B27983" w:rsidRDefault="00B27983" w:rsidP="00AB6857">
            <w:pPr>
              <w:pStyle w:val="TAC"/>
              <w:keepNext w:val="0"/>
              <w:keepLines w:val="0"/>
            </w:pPr>
            <w:r>
              <w:t>256</w:t>
            </w:r>
          </w:p>
        </w:tc>
        <w:tc>
          <w:tcPr>
            <w:tcW w:w="0" w:type="auto"/>
          </w:tcPr>
          <w:p w14:paraId="2009B47E" w14:textId="77777777" w:rsidR="00B27983" w:rsidRDefault="00B27983" w:rsidP="00AB6857">
            <w:pPr>
              <w:pStyle w:val="TAC"/>
              <w:keepNext w:val="0"/>
              <w:keepLines w:val="0"/>
            </w:pPr>
            <w:r>
              <w:t>15</w:t>
            </w:r>
          </w:p>
        </w:tc>
        <w:tc>
          <w:tcPr>
            <w:tcW w:w="0" w:type="auto"/>
          </w:tcPr>
          <w:p w14:paraId="2F5E1C2B" w14:textId="77777777" w:rsidR="00B27983" w:rsidRDefault="00B27983" w:rsidP="00AB6857">
            <w:pPr>
              <w:pStyle w:val="TAC"/>
              <w:keepNext w:val="0"/>
              <w:keepLines w:val="0"/>
            </w:pPr>
            <w:r>
              <w:t>32</w:t>
            </w:r>
          </w:p>
        </w:tc>
        <w:tc>
          <w:tcPr>
            <w:tcW w:w="0" w:type="auto"/>
            <w:shd w:val="clear" w:color="auto" w:fill="E6E6E6"/>
          </w:tcPr>
          <w:p w14:paraId="486B61A8" w14:textId="77777777" w:rsidR="00B27983" w:rsidRDefault="00B27983" w:rsidP="00AB6857">
            <w:pPr>
              <w:pStyle w:val="TAC"/>
              <w:keepNext w:val="0"/>
              <w:keepLines w:val="0"/>
            </w:pPr>
            <w:r>
              <w:t>75</w:t>
            </w:r>
          </w:p>
        </w:tc>
        <w:tc>
          <w:tcPr>
            <w:tcW w:w="0" w:type="auto"/>
          </w:tcPr>
          <w:p w14:paraId="5A8E412C" w14:textId="77777777" w:rsidR="00B27983" w:rsidRDefault="00B27983" w:rsidP="00AB6857">
            <w:pPr>
              <w:pStyle w:val="TAC"/>
              <w:keepNext w:val="0"/>
              <w:keepLines w:val="0"/>
            </w:pPr>
            <w:r>
              <w:t>752</w:t>
            </w:r>
          </w:p>
        </w:tc>
        <w:tc>
          <w:tcPr>
            <w:tcW w:w="0" w:type="auto"/>
          </w:tcPr>
          <w:p w14:paraId="1E671857" w14:textId="77777777" w:rsidR="00B27983" w:rsidRDefault="00B27983" w:rsidP="00AB6857">
            <w:pPr>
              <w:pStyle w:val="TAC"/>
              <w:keepNext w:val="0"/>
              <w:keepLines w:val="0"/>
            </w:pPr>
            <w:r>
              <w:t>23</w:t>
            </w:r>
          </w:p>
        </w:tc>
        <w:tc>
          <w:tcPr>
            <w:tcW w:w="0" w:type="auto"/>
          </w:tcPr>
          <w:p w14:paraId="741D95E6" w14:textId="77777777" w:rsidR="00B27983" w:rsidRDefault="00B27983" w:rsidP="00AB6857">
            <w:pPr>
              <w:pStyle w:val="TAC"/>
              <w:keepNext w:val="0"/>
              <w:keepLines w:val="0"/>
            </w:pPr>
            <w:r>
              <w:t>94</w:t>
            </w:r>
          </w:p>
        </w:tc>
        <w:tc>
          <w:tcPr>
            <w:tcW w:w="0" w:type="auto"/>
            <w:shd w:val="clear" w:color="auto" w:fill="E6E6E6"/>
          </w:tcPr>
          <w:p w14:paraId="2E0C7FA8" w14:textId="77777777" w:rsidR="00B27983" w:rsidRDefault="00B27983" w:rsidP="00AB6857">
            <w:pPr>
              <w:pStyle w:val="TAC"/>
              <w:keepNext w:val="0"/>
              <w:keepLines w:val="0"/>
            </w:pPr>
            <w:r>
              <w:t>122</w:t>
            </w:r>
          </w:p>
        </w:tc>
        <w:tc>
          <w:tcPr>
            <w:tcW w:w="0" w:type="auto"/>
          </w:tcPr>
          <w:p w14:paraId="308A2779" w14:textId="77777777" w:rsidR="00B27983" w:rsidRDefault="00B27983" w:rsidP="00AB6857">
            <w:pPr>
              <w:pStyle w:val="TAC"/>
              <w:keepNext w:val="0"/>
              <w:keepLines w:val="0"/>
            </w:pPr>
            <w:r>
              <w:t>1984</w:t>
            </w:r>
          </w:p>
        </w:tc>
        <w:tc>
          <w:tcPr>
            <w:tcW w:w="0" w:type="auto"/>
          </w:tcPr>
          <w:p w14:paraId="3F1925D3" w14:textId="77777777" w:rsidR="00B27983" w:rsidRDefault="00B27983" w:rsidP="00AB6857">
            <w:pPr>
              <w:pStyle w:val="TAC"/>
              <w:keepNext w:val="0"/>
              <w:keepLines w:val="0"/>
            </w:pPr>
            <w:r>
              <w:t>185</w:t>
            </w:r>
          </w:p>
        </w:tc>
        <w:tc>
          <w:tcPr>
            <w:tcW w:w="0" w:type="auto"/>
          </w:tcPr>
          <w:p w14:paraId="42CCD376" w14:textId="77777777" w:rsidR="00B27983" w:rsidRDefault="00B27983" w:rsidP="00AB6857">
            <w:pPr>
              <w:pStyle w:val="TAC"/>
              <w:keepNext w:val="0"/>
              <w:keepLines w:val="0"/>
            </w:pPr>
            <w:r>
              <w:t>124</w:t>
            </w:r>
          </w:p>
        </w:tc>
        <w:tc>
          <w:tcPr>
            <w:tcW w:w="0" w:type="auto"/>
            <w:shd w:val="clear" w:color="auto" w:fill="E6E6E6"/>
          </w:tcPr>
          <w:p w14:paraId="46D93E78" w14:textId="77777777" w:rsidR="00B27983" w:rsidRDefault="00B27983" w:rsidP="00AB6857">
            <w:pPr>
              <w:pStyle w:val="TAC"/>
              <w:keepNext w:val="0"/>
              <w:keepLines w:val="0"/>
            </w:pPr>
            <w:r>
              <w:t>169</w:t>
            </w:r>
          </w:p>
        </w:tc>
        <w:tc>
          <w:tcPr>
            <w:tcW w:w="0" w:type="auto"/>
          </w:tcPr>
          <w:p w14:paraId="173E4AF4" w14:textId="77777777" w:rsidR="00B27983" w:rsidRDefault="00B27983" w:rsidP="00AB6857">
            <w:pPr>
              <w:pStyle w:val="TAC"/>
              <w:keepNext w:val="0"/>
              <w:keepLines w:val="0"/>
            </w:pPr>
            <w:r>
              <w:t>4928</w:t>
            </w:r>
          </w:p>
        </w:tc>
        <w:tc>
          <w:tcPr>
            <w:tcW w:w="0" w:type="auto"/>
          </w:tcPr>
          <w:p w14:paraId="4BCE1F73" w14:textId="77777777" w:rsidR="00B27983" w:rsidRDefault="00B27983" w:rsidP="00AB6857">
            <w:pPr>
              <w:pStyle w:val="TAC"/>
              <w:keepNext w:val="0"/>
              <w:keepLines w:val="0"/>
            </w:pPr>
            <w:r>
              <w:t>39</w:t>
            </w:r>
          </w:p>
        </w:tc>
        <w:tc>
          <w:tcPr>
            <w:tcW w:w="0" w:type="auto"/>
          </w:tcPr>
          <w:p w14:paraId="3D994A15" w14:textId="77777777" w:rsidR="00B27983" w:rsidRDefault="00B27983" w:rsidP="00AB6857">
            <w:pPr>
              <w:pStyle w:val="TAC"/>
              <w:keepNext w:val="0"/>
              <w:keepLines w:val="0"/>
            </w:pPr>
            <w:r>
              <w:t>462</w:t>
            </w:r>
          </w:p>
        </w:tc>
      </w:tr>
      <w:tr w:rsidR="00B27983" w14:paraId="1966D82C" w14:textId="77777777" w:rsidTr="00F3724D">
        <w:trPr>
          <w:jc w:val="center"/>
        </w:trPr>
        <w:tc>
          <w:tcPr>
            <w:tcW w:w="0" w:type="auto"/>
            <w:shd w:val="clear" w:color="auto" w:fill="E6E6E6"/>
          </w:tcPr>
          <w:p w14:paraId="0C2D8825" w14:textId="77777777" w:rsidR="00B27983" w:rsidRDefault="00B27983" w:rsidP="00AB6857">
            <w:pPr>
              <w:pStyle w:val="TAC"/>
              <w:keepNext w:val="0"/>
              <w:keepLines w:val="0"/>
            </w:pPr>
            <w:r>
              <w:t>29</w:t>
            </w:r>
          </w:p>
        </w:tc>
        <w:tc>
          <w:tcPr>
            <w:tcW w:w="0" w:type="auto"/>
          </w:tcPr>
          <w:p w14:paraId="49CC9F59" w14:textId="77777777" w:rsidR="00B27983" w:rsidRDefault="00B27983" w:rsidP="00AB6857">
            <w:pPr>
              <w:pStyle w:val="TAC"/>
              <w:keepNext w:val="0"/>
              <w:keepLines w:val="0"/>
            </w:pPr>
            <w:r>
              <w:t>264</w:t>
            </w:r>
          </w:p>
        </w:tc>
        <w:tc>
          <w:tcPr>
            <w:tcW w:w="0" w:type="auto"/>
          </w:tcPr>
          <w:p w14:paraId="4A0A041B" w14:textId="77777777" w:rsidR="00B27983" w:rsidRDefault="00B27983" w:rsidP="00AB6857">
            <w:pPr>
              <w:pStyle w:val="TAC"/>
              <w:keepNext w:val="0"/>
              <w:keepLines w:val="0"/>
            </w:pPr>
            <w:r>
              <w:t>17</w:t>
            </w:r>
          </w:p>
        </w:tc>
        <w:tc>
          <w:tcPr>
            <w:tcW w:w="0" w:type="auto"/>
          </w:tcPr>
          <w:p w14:paraId="7D4C536D" w14:textId="77777777" w:rsidR="00B27983" w:rsidRDefault="00B27983" w:rsidP="00AB6857">
            <w:pPr>
              <w:pStyle w:val="TAC"/>
              <w:keepNext w:val="0"/>
              <w:keepLines w:val="0"/>
            </w:pPr>
            <w:r>
              <w:t>198</w:t>
            </w:r>
          </w:p>
        </w:tc>
        <w:tc>
          <w:tcPr>
            <w:tcW w:w="0" w:type="auto"/>
            <w:shd w:val="clear" w:color="auto" w:fill="E6E6E6"/>
          </w:tcPr>
          <w:p w14:paraId="742971B5" w14:textId="77777777" w:rsidR="00B27983" w:rsidRDefault="00B27983" w:rsidP="00AB6857">
            <w:pPr>
              <w:pStyle w:val="TAC"/>
              <w:keepNext w:val="0"/>
              <w:keepLines w:val="0"/>
            </w:pPr>
            <w:r>
              <w:t>76</w:t>
            </w:r>
          </w:p>
        </w:tc>
        <w:tc>
          <w:tcPr>
            <w:tcW w:w="0" w:type="auto"/>
          </w:tcPr>
          <w:p w14:paraId="74FC295B" w14:textId="77777777" w:rsidR="00B27983" w:rsidRDefault="00B27983" w:rsidP="00AB6857">
            <w:pPr>
              <w:pStyle w:val="TAC"/>
              <w:keepNext w:val="0"/>
              <w:keepLines w:val="0"/>
            </w:pPr>
            <w:r>
              <w:t>768</w:t>
            </w:r>
          </w:p>
        </w:tc>
        <w:tc>
          <w:tcPr>
            <w:tcW w:w="0" w:type="auto"/>
          </w:tcPr>
          <w:p w14:paraId="08CB8AF6" w14:textId="77777777" w:rsidR="00B27983" w:rsidRDefault="00B27983" w:rsidP="00AB6857">
            <w:pPr>
              <w:pStyle w:val="TAC"/>
              <w:keepNext w:val="0"/>
              <w:keepLines w:val="0"/>
            </w:pPr>
            <w:r>
              <w:t>217</w:t>
            </w:r>
          </w:p>
        </w:tc>
        <w:tc>
          <w:tcPr>
            <w:tcW w:w="0" w:type="auto"/>
          </w:tcPr>
          <w:p w14:paraId="039EBF6F" w14:textId="77777777" w:rsidR="00B27983" w:rsidRDefault="00B27983" w:rsidP="00AB6857">
            <w:pPr>
              <w:pStyle w:val="TAC"/>
              <w:keepNext w:val="0"/>
              <w:keepLines w:val="0"/>
            </w:pPr>
            <w:r>
              <w:t>48</w:t>
            </w:r>
          </w:p>
        </w:tc>
        <w:tc>
          <w:tcPr>
            <w:tcW w:w="0" w:type="auto"/>
            <w:shd w:val="clear" w:color="auto" w:fill="E6E6E6"/>
          </w:tcPr>
          <w:p w14:paraId="7C22C469" w14:textId="77777777" w:rsidR="00B27983" w:rsidRDefault="00B27983" w:rsidP="00AB6857">
            <w:pPr>
              <w:pStyle w:val="TAC"/>
              <w:keepNext w:val="0"/>
              <w:keepLines w:val="0"/>
            </w:pPr>
            <w:r>
              <w:t>123</w:t>
            </w:r>
          </w:p>
        </w:tc>
        <w:tc>
          <w:tcPr>
            <w:tcW w:w="0" w:type="auto"/>
          </w:tcPr>
          <w:p w14:paraId="5CD5EE19" w14:textId="77777777" w:rsidR="00B27983" w:rsidRDefault="00B27983" w:rsidP="00AB6857">
            <w:pPr>
              <w:pStyle w:val="TAC"/>
              <w:keepNext w:val="0"/>
              <w:keepLines w:val="0"/>
            </w:pPr>
            <w:r>
              <w:t>2016</w:t>
            </w:r>
          </w:p>
        </w:tc>
        <w:tc>
          <w:tcPr>
            <w:tcW w:w="0" w:type="auto"/>
          </w:tcPr>
          <w:p w14:paraId="161C1BF6" w14:textId="77777777" w:rsidR="00B27983" w:rsidRDefault="00B27983" w:rsidP="00AB6857">
            <w:pPr>
              <w:pStyle w:val="TAC"/>
              <w:keepNext w:val="0"/>
              <w:keepLines w:val="0"/>
            </w:pPr>
            <w:r>
              <w:t>113</w:t>
            </w:r>
          </w:p>
        </w:tc>
        <w:tc>
          <w:tcPr>
            <w:tcW w:w="0" w:type="auto"/>
          </w:tcPr>
          <w:p w14:paraId="4F696EE7" w14:textId="77777777" w:rsidR="00B27983" w:rsidRDefault="00B27983" w:rsidP="00AB6857">
            <w:pPr>
              <w:pStyle w:val="TAC"/>
              <w:keepNext w:val="0"/>
              <w:keepLines w:val="0"/>
            </w:pPr>
            <w:r>
              <w:t>420</w:t>
            </w:r>
          </w:p>
        </w:tc>
        <w:tc>
          <w:tcPr>
            <w:tcW w:w="0" w:type="auto"/>
            <w:shd w:val="clear" w:color="auto" w:fill="E6E6E6"/>
          </w:tcPr>
          <w:p w14:paraId="1AD07926" w14:textId="77777777" w:rsidR="00B27983" w:rsidRDefault="00B27983" w:rsidP="00AB6857">
            <w:pPr>
              <w:pStyle w:val="TAC"/>
              <w:keepNext w:val="0"/>
              <w:keepLines w:val="0"/>
            </w:pPr>
            <w:r>
              <w:t>170</w:t>
            </w:r>
          </w:p>
        </w:tc>
        <w:tc>
          <w:tcPr>
            <w:tcW w:w="0" w:type="auto"/>
          </w:tcPr>
          <w:p w14:paraId="4AC4697E" w14:textId="77777777" w:rsidR="00B27983" w:rsidRDefault="00B27983" w:rsidP="00AB6857">
            <w:pPr>
              <w:pStyle w:val="TAC"/>
              <w:keepNext w:val="0"/>
              <w:keepLines w:val="0"/>
            </w:pPr>
            <w:r>
              <w:t>4992</w:t>
            </w:r>
          </w:p>
        </w:tc>
        <w:tc>
          <w:tcPr>
            <w:tcW w:w="0" w:type="auto"/>
          </w:tcPr>
          <w:p w14:paraId="6C0FD393" w14:textId="77777777" w:rsidR="00B27983" w:rsidRDefault="00B27983" w:rsidP="00AB6857">
            <w:pPr>
              <w:pStyle w:val="TAC"/>
              <w:keepNext w:val="0"/>
              <w:keepLines w:val="0"/>
            </w:pPr>
            <w:r>
              <w:t>127</w:t>
            </w:r>
          </w:p>
        </w:tc>
        <w:tc>
          <w:tcPr>
            <w:tcW w:w="0" w:type="auto"/>
          </w:tcPr>
          <w:p w14:paraId="36348F36" w14:textId="77777777" w:rsidR="00B27983" w:rsidRDefault="00B27983" w:rsidP="00AB6857">
            <w:pPr>
              <w:pStyle w:val="TAC"/>
              <w:keepNext w:val="0"/>
              <w:keepLines w:val="0"/>
            </w:pPr>
            <w:r>
              <w:t>234</w:t>
            </w:r>
          </w:p>
        </w:tc>
      </w:tr>
      <w:tr w:rsidR="00B27983" w14:paraId="7C0F0E17" w14:textId="77777777" w:rsidTr="00F3724D">
        <w:trPr>
          <w:jc w:val="center"/>
        </w:trPr>
        <w:tc>
          <w:tcPr>
            <w:tcW w:w="0" w:type="auto"/>
            <w:shd w:val="clear" w:color="auto" w:fill="E6E6E6"/>
          </w:tcPr>
          <w:p w14:paraId="197FC363" w14:textId="77777777" w:rsidR="00B27983" w:rsidRDefault="00B27983" w:rsidP="00AB6857">
            <w:pPr>
              <w:pStyle w:val="TAC"/>
              <w:keepNext w:val="0"/>
              <w:keepLines w:val="0"/>
            </w:pPr>
            <w:r>
              <w:t>30</w:t>
            </w:r>
          </w:p>
        </w:tc>
        <w:tc>
          <w:tcPr>
            <w:tcW w:w="0" w:type="auto"/>
          </w:tcPr>
          <w:p w14:paraId="557777AB" w14:textId="77777777" w:rsidR="00B27983" w:rsidRDefault="00B27983" w:rsidP="00AB6857">
            <w:pPr>
              <w:pStyle w:val="TAC"/>
              <w:keepNext w:val="0"/>
              <w:keepLines w:val="0"/>
            </w:pPr>
            <w:r>
              <w:t>272</w:t>
            </w:r>
          </w:p>
        </w:tc>
        <w:tc>
          <w:tcPr>
            <w:tcW w:w="0" w:type="auto"/>
          </w:tcPr>
          <w:p w14:paraId="6336B8A1" w14:textId="77777777" w:rsidR="00B27983" w:rsidRDefault="00B27983" w:rsidP="00AB6857">
            <w:pPr>
              <w:pStyle w:val="TAC"/>
              <w:keepNext w:val="0"/>
              <w:keepLines w:val="0"/>
            </w:pPr>
            <w:r>
              <w:t>33</w:t>
            </w:r>
          </w:p>
        </w:tc>
        <w:tc>
          <w:tcPr>
            <w:tcW w:w="0" w:type="auto"/>
          </w:tcPr>
          <w:p w14:paraId="4555ECB4" w14:textId="77777777" w:rsidR="00B27983" w:rsidRDefault="00B27983" w:rsidP="00AB6857">
            <w:pPr>
              <w:pStyle w:val="TAC"/>
              <w:keepNext w:val="0"/>
              <w:keepLines w:val="0"/>
            </w:pPr>
            <w:r>
              <w:t>68</w:t>
            </w:r>
          </w:p>
        </w:tc>
        <w:tc>
          <w:tcPr>
            <w:tcW w:w="0" w:type="auto"/>
            <w:shd w:val="clear" w:color="auto" w:fill="E6E6E6"/>
          </w:tcPr>
          <w:p w14:paraId="0C6684AB" w14:textId="77777777" w:rsidR="00B27983" w:rsidRDefault="00B27983" w:rsidP="00AB6857">
            <w:pPr>
              <w:pStyle w:val="TAC"/>
              <w:keepNext w:val="0"/>
              <w:keepLines w:val="0"/>
            </w:pPr>
            <w:r>
              <w:t>77</w:t>
            </w:r>
          </w:p>
        </w:tc>
        <w:tc>
          <w:tcPr>
            <w:tcW w:w="0" w:type="auto"/>
          </w:tcPr>
          <w:p w14:paraId="53FC4E57" w14:textId="77777777" w:rsidR="00B27983" w:rsidRDefault="00B27983" w:rsidP="00AB6857">
            <w:pPr>
              <w:pStyle w:val="TAC"/>
              <w:keepNext w:val="0"/>
              <w:keepLines w:val="0"/>
            </w:pPr>
            <w:r>
              <w:t>784</w:t>
            </w:r>
          </w:p>
        </w:tc>
        <w:tc>
          <w:tcPr>
            <w:tcW w:w="0" w:type="auto"/>
          </w:tcPr>
          <w:p w14:paraId="11563E9E" w14:textId="77777777" w:rsidR="00B27983" w:rsidRDefault="00B27983" w:rsidP="00AB6857">
            <w:pPr>
              <w:pStyle w:val="TAC"/>
              <w:keepNext w:val="0"/>
              <w:keepLines w:val="0"/>
            </w:pPr>
            <w:r>
              <w:t>25</w:t>
            </w:r>
          </w:p>
        </w:tc>
        <w:tc>
          <w:tcPr>
            <w:tcW w:w="0" w:type="auto"/>
          </w:tcPr>
          <w:p w14:paraId="34ACF32A" w14:textId="77777777" w:rsidR="00B27983" w:rsidRDefault="00B27983" w:rsidP="00AB6857">
            <w:pPr>
              <w:pStyle w:val="TAC"/>
              <w:keepNext w:val="0"/>
              <w:keepLines w:val="0"/>
            </w:pPr>
            <w:r>
              <w:t>98</w:t>
            </w:r>
          </w:p>
        </w:tc>
        <w:tc>
          <w:tcPr>
            <w:tcW w:w="0" w:type="auto"/>
            <w:shd w:val="clear" w:color="auto" w:fill="E6E6E6"/>
          </w:tcPr>
          <w:p w14:paraId="69F95BD6" w14:textId="77777777" w:rsidR="00B27983" w:rsidRDefault="00B27983" w:rsidP="00AB6857">
            <w:pPr>
              <w:pStyle w:val="TAC"/>
              <w:keepNext w:val="0"/>
              <w:keepLines w:val="0"/>
            </w:pPr>
            <w:r>
              <w:t>124</w:t>
            </w:r>
          </w:p>
        </w:tc>
        <w:tc>
          <w:tcPr>
            <w:tcW w:w="0" w:type="auto"/>
          </w:tcPr>
          <w:p w14:paraId="1E4508D2" w14:textId="77777777" w:rsidR="00B27983" w:rsidRDefault="00B27983" w:rsidP="00AB6857">
            <w:pPr>
              <w:pStyle w:val="TAC"/>
              <w:keepNext w:val="0"/>
              <w:keepLines w:val="0"/>
            </w:pPr>
            <w:r>
              <w:t>2048</w:t>
            </w:r>
          </w:p>
        </w:tc>
        <w:tc>
          <w:tcPr>
            <w:tcW w:w="0" w:type="auto"/>
          </w:tcPr>
          <w:p w14:paraId="59701F3A" w14:textId="77777777" w:rsidR="00B27983" w:rsidRDefault="00B27983" w:rsidP="00AB6857">
            <w:pPr>
              <w:pStyle w:val="TAC"/>
              <w:keepNext w:val="0"/>
              <w:keepLines w:val="0"/>
            </w:pPr>
            <w:r>
              <w:t>31</w:t>
            </w:r>
          </w:p>
        </w:tc>
        <w:tc>
          <w:tcPr>
            <w:tcW w:w="0" w:type="auto"/>
          </w:tcPr>
          <w:p w14:paraId="3D6AE417" w14:textId="77777777" w:rsidR="00B27983" w:rsidRDefault="00B27983" w:rsidP="00AB6857">
            <w:pPr>
              <w:pStyle w:val="TAC"/>
              <w:keepNext w:val="0"/>
              <w:keepLines w:val="0"/>
            </w:pPr>
            <w:r>
              <w:t>64</w:t>
            </w:r>
          </w:p>
        </w:tc>
        <w:tc>
          <w:tcPr>
            <w:tcW w:w="0" w:type="auto"/>
            <w:shd w:val="clear" w:color="auto" w:fill="E6E6E6"/>
          </w:tcPr>
          <w:p w14:paraId="48BD0F09" w14:textId="77777777" w:rsidR="00B27983" w:rsidRDefault="00B27983" w:rsidP="00AB6857">
            <w:pPr>
              <w:pStyle w:val="TAC"/>
              <w:keepNext w:val="0"/>
              <w:keepLines w:val="0"/>
            </w:pPr>
            <w:r>
              <w:t>171</w:t>
            </w:r>
          </w:p>
        </w:tc>
        <w:tc>
          <w:tcPr>
            <w:tcW w:w="0" w:type="auto"/>
          </w:tcPr>
          <w:p w14:paraId="17F6AD74" w14:textId="77777777" w:rsidR="00B27983" w:rsidRDefault="00B27983" w:rsidP="00AB6857">
            <w:pPr>
              <w:pStyle w:val="TAC"/>
              <w:keepNext w:val="0"/>
              <w:keepLines w:val="0"/>
            </w:pPr>
            <w:r>
              <w:t>5056</w:t>
            </w:r>
          </w:p>
        </w:tc>
        <w:tc>
          <w:tcPr>
            <w:tcW w:w="0" w:type="auto"/>
          </w:tcPr>
          <w:p w14:paraId="6D69052B" w14:textId="77777777" w:rsidR="00B27983" w:rsidRDefault="00B27983" w:rsidP="00AB6857">
            <w:pPr>
              <w:pStyle w:val="TAC"/>
              <w:keepNext w:val="0"/>
              <w:keepLines w:val="0"/>
            </w:pPr>
            <w:r>
              <w:t>39</w:t>
            </w:r>
          </w:p>
        </w:tc>
        <w:tc>
          <w:tcPr>
            <w:tcW w:w="0" w:type="auto"/>
          </w:tcPr>
          <w:p w14:paraId="70F82E24" w14:textId="77777777" w:rsidR="00B27983" w:rsidRDefault="00B27983" w:rsidP="00AB6857">
            <w:pPr>
              <w:pStyle w:val="TAC"/>
              <w:keepNext w:val="0"/>
              <w:keepLines w:val="0"/>
            </w:pPr>
            <w:r>
              <w:t>158</w:t>
            </w:r>
          </w:p>
        </w:tc>
      </w:tr>
      <w:tr w:rsidR="00B27983" w14:paraId="0A916D18" w14:textId="77777777" w:rsidTr="00F3724D">
        <w:trPr>
          <w:jc w:val="center"/>
        </w:trPr>
        <w:tc>
          <w:tcPr>
            <w:tcW w:w="0" w:type="auto"/>
            <w:shd w:val="clear" w:color="auto" w:fill="E6E6E6"/>
          </w:tcPr>
          <w:p w14:paraId="689C81AA" w14:textId="77777777" w:rsidR="00B27983" w:rsidRDefault="00B27983" w:rsidP="00AB6857">
            <w:pPr>
              <w:pStyle w:val="TAC"/>
              <w:keepNext w:val="0"/>
              <w:keepLines w:val="0"/>
            </w:pPr>
            <w:r>
              <w:t>31</w:t>
            </w:r>
          </w:p>
        </w:tc>
        <w:tc>
          <w:tcPr>
            <w:tcW w:w="0" w:type="auto"/>
          </w:tcPr>
          <w:p w14:paraId="57273398" w14:textId="77777777" w:rsidR="00B27983" w:rsidRDefault="00B27983" w:rsidP="00AB6857">
            <w:pPr>
              <w:pStyle w:val="TAC"/>
              <w:keepNext w:val="0"/>
              <w:keepLines w:val="0"/>
            </w:pPr>
            <w:r>
              <w:t>280</w:t>
            </w:r>
          </w:p>
        </w:tc>
        <w:tc>
          <w:tcPr>
            <w:tcW w:w="0" w:type="auto"/>
          </w:tcPr>
          <w:p w14:paraId="15F32A15" w14:textId="77777777" w:rsidR="00B27983" w:rsidRDefault="00B27983" w:rsidP="00AB6857">
            <w:pPr>
              <w:pStyle w:val="TAC"/>
              <w:keepNext w:val="0"/>
              <w:keepLines w:val="0"/>
            </w:pPr>
            <w:r>
              <w:t>103</w:t>
            </w:r>
          </w:p>
        </w:tc>
        <w:tc>
          <w:tcPr>
            <w:tcW w:w="0" w:type="auto"/>
          </w:tcPr>
          <w:p w14:paraId="2CA235A1" w14:textId="77777777" w:rsidR="00B27983" w:rsidRDefault="00B27983" w:rsidP="00AB6857">
            <w:pPr>
              <w:pStyle w:val="TAC"/>
              <w:keepNext w:val="0"/>
              <w:keepLines w:val="0"/>
            </w:pPr>
            <w:r>
              <w:t>210</w:t>
            </w:r>
          </w:p>
        </w:tc>
        <w:tc>
          <w:tcPr>
            <w:tcW w:w="0" w:type="auto"/>
            <w:shd w:val="clear" w:color="auto" w:fill="E6E6E6"/>
          </w:tcPr>
          <w:p w14:paraId="65F03EB2" w14:textId="77777777" w:rsidR="00B27983" w:rsidRDefault="00B27983" w:rsidP="00AB6857">
            <w:pPr>
              <w:pStyle w:val="TAC"/>
              <w:keepNext w:val="0"/>
              <w:keepLines w:val="0"/>
            </w:pPr>
            <w:r>
              <w:t>78</w:t>
            </w:r>
          </w:p>
        </w:tc>
        <w:tc>
          <w:tcPr>
            <w:tcW w:w="0" w:type="auto"/>
          </w:tcPr>
          <w:p w14:paraId="4CA2315E" w14:textId="77777777" w:rsidR="00B27983" w:rsidRDefault="00B27983" w:rsidP="00AB6857">
            <w:pPr>
              <w:pStyle w:val="TAC"/>
              <w:keepNext w:val="0"/>
              <w:keepLines w:val="0"/>
            </w:pPr>
            <w:r>
              <w:t>800</w:t>
            </w:r>
          </w:p>
        </w:tc>
        <w:tc>
          <w:tcPr>
            <w:tcW w:w="0" w:type="auto"/>
          </w:tcPr>
          <w:p w14:paraId="054CC2E9" w14:textId="77777777" w:rsidR="00B27983" w:rsidRDefault="00B27983" w:rsidP="00AB6857">
            <w:pPr>
              <w:pStyle w:val="TAC"/>
              <w:keepNext w:val="0"/>
              <w:keepLines w:val="0"/>
            </w:pPr>
            <w:r>
              <w:t>17</w:t>
            </w:r>
          </w:p>
        </w:tc>
        <w:tc>
          <w:tcPr>
            <w:tcW w:w="0" w:type="auto"/>
          </w:tcPr>
          <w:p w14:paraId="6CDE1D5D" w14:textId="77777777" w:rsidR="00B27983" w:rsidRDefault="00B27983" w:rsidP="00AB6857">
            <w:pPr>
              <w:pStyle w:val="TAC"/>
              <w:keepNext w:val="0"/>
              <w:keepLines w:val="0"/>
            </w:pPr>
            <w:r>
              <w:t>80</w:t>
            </w:r>
          </w:p>
        </w:tc>
        <w:tc>
          <w:tcPr>
            <w:tcW w:w="0" w:type="auto"/>
            <w:shd w:val="clear" w:color="auto" w:fill="E6E6E6"/>
          </w:tcPr>
          <w:p w14:paraId="201965E2" w14:textId="77777777" w:rsidR="00B27983" w:rsidRDefault="00B27983" w:rsidP="00AB6857">
            <w:pPr>
              <w:pStyle w:val="TAC"/>
              <w:keepNext w:val="0"/>
              <w:keepLines w:val="0"/>
            </w:pPr>
            <w:r>
              <w:t>125</w:t>
            </w:r>
          </w:p>
        </w:tc>
        <w:tc>
          <w:tcPr>
            <w:tcW w:w="0" w:type="auto"/>
          </w:tcPr>
          <w:p w14:paraId="09665490" w14:textId="77777777" w:rsidR="00B27983" w:rsidRDefault="00B27983" w:rsidP="00AB6857">
            <w:pPr>
              <w:pStyle w:val="TAC"/>
              <w:keepNext w:val="0"/>
              <w:keepLines w:val="0"/>
            </w:pPr>
            <w:r>
              <w:t>2112</w:t>
            </w:r>
          </w:p>
        </w:tc>
        <w:tc>
          <w:tcPr>
            <w:tcW w:w="0" w:type="auto"/>
          </w:tcPr>
          <w:p w14:paraId="35C6DA66" w14:textId="77777777" w:rsidR="00B27983" w:rsidRDefault="00B27983" w:rsidP="00AB6857">
            <w:pPr>
              <w:pStyle w:val="TAC"/>
              <w:keepNext w:val="0"/>
              <w:keepLines w:val="0"/>
            </w:pPr>
            <w:r>
              <w:t>17</w:t>
            </w:r>
          </w:p>
        </w:tc>
        <w:tc>
          <w:tcPr>
            <w:tcW w:w="0" w:type="auto"/>
          </w:tcPr>
          <w:p w14:paraId="28B55CD6" w14:textId="77777777" w:rsidR="00B27983" w:rsidRDefault="00B27983" w:rsidP="00AB6857">
            <w:pPr>
              <w:pStyle w:val="TAC"/>
              <w:keepNext w:val="0"/>
              <w:keepLines w:val="0"/>
            </w:pPr>
            <w:r>
              <w:t>66</w:t>
            </w:r>
          </w:p>
        </w:tc>
        <w:tc>
          <w:tcPr>
            <w:tcW w:w="0" w:type="auto"/>
            <w:shd w:val="clear" w:color="auto" w:fill="E6E6E6"/>
          </w:tcPr>
          <w:p w14:paraId="50B75927" w14:textId="77777777" w:rsidR="00B27983" w:rsidRDefault="00B27983" w:rsidP="00AB6857">
            <w:pPr>
              <w:pStyle w:val="TAC"/>
              <w:keepNext w:val="0"/>
              <w:keepLines w:val="0"/>
            </w:pPr>
            <w:r>
              <w:t>172</w:t>
            </w:r>
          </w:p>
        </w:tc>
        <w:tc>
          <w:tcPr>
            <w:tcW w:w="0" w:type="auto"/>
          </w:tcPr>
          <w:p w14:paraId="24E41E16" w14:textId="77777777" w:rsidR="00B27983" w:rsidRDefault="00B27983" w:rsidP="00AB6857">
            <w:pPr>
              <w:pStyle w:val="TAC"/>
              <w:keepNext w:val="0"/>
              <w:keepLines w:val="0"/>
            </w:pPr>
            <w:r>
              <w:t>5120</w:t>
            </w:r>
          </w:p>
        </w:tc>
        <w:tc>
          <w:tcPr>
            <w:tcW w:w="0" w:type="auto"/>
          </w:tcPr>
          <w:p w14:paraId="5E630191" w14:textId="77777777" w:rsidR="00B27983" w:rsidRDefault="00B27983" w:rsidP="00AB6857">
            <w:pPr>
              <w:pStyle w:val="TAC"/>
              <w:keepNext w:val="0"/>
              <w:keepLines w:val="0"/>
            </w:pPr>
            <w:r>
              <w:t>39</w:t>
            </w:r>
          </w:p>
        </w:tc>
        <w:tc>
          <w:tcPr>
            <w:tcW w:w="0" w:type="auto"/>
          </w:tcPr>
          <w:p w14:paraId="173FEDC5" w14:textId="77777777" w:rsidR="00B27983" w:rsidRDefault="00B27983" w:rsidP="00AB6857">
            <w:pPr>
              <w:pStyle w:val="TAC"/>
              <w:keepNext w:val="0"/>
              <w:keepLines w:val="0"/>
            </w:pPr>
            <w:r>
              <w:t>80</w:t>
            </w:r>
          </w:p>
        </w:tc>
      </w:tr>
      <w:tr w:rsidR="00B27983" w14:paraId="0EE04059" w14:textId="77777777" w:rsidTr="00F3724D">
        <w:trPr>
          <w:jc w:val="center"/>
        </w:trPr>
        <w:tc>
          <w:tcPr>
            <w:tcW w:w="0" w:type="auto"/>
            <w:shd w:val="clear" w:color="auto" w:fill="E6E6E6"/>
          </w:tcPr>
          <w:p w14:paraId="0812F2FC" w14:textId="77777777" w:rsidR="00B27983" w:rsidRDefault="00B27983" w:rsidP="00AB6857">
            <w:pPr>
              <w:pStyle w:val="TAC"/>
              <w:keepNext w:val="0"/>
              <w:keepLines w:val="0"/>
            </w:pPr>
            <w:r>
              <w:t>32</w:t>
            </w:r>
          </w:p>
        </w:tc>
        <w:tc>
          <w:tcPr>
            <w:tcW w:w="0" w:type="auto"/>
          </w:tcPr>
          <w:p w14:paraId="5A00690A" w14:textId="77777777" w:rsidR="00B27983" w:rsidRDefault="00B27983" w:rsidP="00AB6857">
            <w:pPr>
              <w:pStyle w:val="TAC"/>
              <w:keepNext w:val="0"/>
              <w:keepLines w:val="0"/>
            </w:pPr>
            <w:r>
              <w:t>288</w:t>
            </w:r>
          </w:p>
        </w:tc>
        <w:tc>
          <w:tcPr>
            <w:tcW w:w="0" w:type="auto"/>
          </w:tcPr>
          <w:p w14:paraId="5CCA8703" w14:textId="77777777" w:rsidR="00B27983" w:rsidRDefault="00B27983" w:rsidP="00AB6857">
            <w:pPr>
              <w:pStyle w:val="TAC"/>
              <w:keepNext w:val="0"/>
              <w:keepLines w:val="0"/>
            </w:pPr>
            <w:r>
              <w:t>19</w:t>
            </w:r>
          </w:p>
        </w:tc>
        <w:tc>
          <w:tcPr>
            <w:tcW w:w="0" w:type="auto"/>
          </w:tcPr>
          <w:p w14:paraId="60AA6AE2" w14:textId="77777777" w:rsidR="00B27983" w:rsidRDefault="00B27983" w:rsidP="00AB6857">
            <w:pPr>
              <w:pStyle w:val="TAC"/>
              <w:keepNext w:val="0"/>
              <w:keepLines w:val="0"/>
            </w:pPr>
            <w:r>
              <w:t>36</w:t>
            </w:r>
          </w:p>
        </w:tc>
        <w:tc>
          <w:tcPr>
            <w:tcW w:w="0" w:type="auto"/>
            <w:shd w:val="clear" w:color="auto" w:fill="E6E6E6"/>
          </w:tcPr>
          <w:p w14:paraId="04D3566B" w14:textId="77777777" w:rsidR="00B27983" w:rsidRDefault="00B27983" w:rsidP="00AB6857">
            <w:pPr>
              <w:pStyle w:val="TAC"/>
              <w:keepNext w:val="0"/>
              <w:keepLines w:val="0"/>
            </w:pPr>
            <w:r>
              <w:t>79</w:t>
            </w:r>
          </w:p>
        </w:tc>
        <w:tc>
          <w:tcPr>
            <w:tcW w:w="0" w:type="auto"/>
          </w:tcPr>
          <w:p w14:paraId="3AA6F314" w14:textId="77777777" w:rsidR="00B27983" w:rsidRDefault="00B27983" w:rsidP="00AB6857">
            <w:pPr>
              <w:pStyle w:val="TAC"/>
              <w:keepNext w:val="0"/>
              <w:keepLines w:val="0"/>
            </w:pPr>
            <w:r>
              <w:t>816</w:t>
            </w:r>
          </w:p>
        </w:tc>
        <w:tc>
          <w:tcPr>
            <w:tcW w:w="0" w:type="auto"/>
          </w:tcPr>
          <w:p w14:paraId="31C8268D" w14:textId="77777777" w:rsidR="00B27983" w:rsidRDefault="00B27983" w:rsidP="00AB6857">
            <w:pPr>
              <w:pStyle w:val="TAC"/>
              <w:keepNext w:val="0"/>
              <w:keepLines w:val="0"/>
            </w:pPr>
            <w:r>
              <w:t>127</w:t>
            </w:r>
          </w:p>
        </w:tc>
        <w:tc>
          <w:tcPr>
            <w:tcW w:w="0" w:type="auto"/>
          </w:tcPr>
          <w:p w14:paraId="667BB25B" w14:textId="77777777" w:rsidR="00B27983" w:rsidRDefault="00B27983" w:rsidP="00AB6857">
            <w:pPr>
              <w:pStyle w:val="TAC"/>
              <w:keepNext w:val="0"/>
              <w:keepLines w:val="0"/>
            </w:pPr>
            <w:r>
              <w:t>102</w:t>
            </w:r>
          </w:p>
        </w:tc>
        <w:tc>
          <w:tcPr>
            <w:tcW w:w="0" w:type="auto"/>
            <w:shd w:val="clear" w:color="auto" w:fill="E6E6E6"/>
          </w:tcPr>
          <w:p w14:paraId="327643AC" w14:textId="77777777" w:rsidR="00B27983" w:rsidRDefault="00B27983" w:rsidP="00AB6857">
            <w:pPr>
              <w:pStyle w:val="TAC"/>
              <w:keepNext w:val="0"/>
              <w:keepLines w:val="0"/>
            </w:pPr>
            <w:r>
              <w:t>126</w:t>
            </w:r>
          </w:p>
        </w:tc>
        <w:tc>
          <w:tcPr>
            <w:tcW w:w="0" w:type="auto"/>
          </w:tcPr>
          <w:p w14:paraId="7E0EE590" w14:textId="77777777" w:rsidR="00B27983" w:rsidRDefault="00B27983" w:rsidP="00AB6857">
            <w:pPr>
              <w:pStyle w:val="TAC"/>
              <w:keepNext w:val="0"/>
              <w:keepLines w:val="0"/>
            </w:pPr>
            <w:r>
              <w:t>2176</w:t>
            </w:r>
          </w:p>
        </w:tc>
        <w:tc>
          <w:tcPr>
            <w:tcW w:w="0" w:type="auto"/>
          </w:tcPr>
          <w:p w14:paraId="1C89BB7A" w14:textId="77777777" w:rsidR="00B27983" w:rsidRDefault="00B27983" w:rsidP="00AB6857">
            <w:pPr>
              <w:pStyle w:val="TAC"/>
              <w:keepNext w:val="0"/>
              <w:keepLines w:val="0"/>
            </w:pPr>
            <w:r>
              <w:t>171</w:t>
            </w:r>
          </w:p>
        </w:tc>
        <w:tc>
          <w:tcPr>
            <w:tcW w:w="0" w:type="auto"/>
          </w:tcPr>
          <w:p w14:paraId="6AE9FC07" w14:textId="77777777" w:rsidR="00B27983" w:rsidRDefault="00B27983" w:rsidP="00AB6857">
            <w:pPr>
              <w:pStyle w:val="TAC"/>
              <w:keepNext w:val="0"/>
              <w:keepLines w:val="0"/>
            </w:pPr>
            <w:r>
              <w:t>136</w:t>
            </w:r>
          </w:p>
        </w:tc>
        <w:tc>
          <w:tcPr>
            <w:tcW w:w="0" w:type="auto"/>
            <w:shd w:val="clear" w:color="auto" w:fill="E6E6E6"/>
          </w:tcPr>
          <w:p w14:paraId="2D76880A" w14:textId="77777777" w:rsidR="00B27983" w:rsidRDefault="00B27983" w:rsidP="00AB6857">
            <w:pPr>
              <w:pStyle w:val="TAC"/>
              <w:keepNext w:val="0"/>
              <w:keepLines w:val="0"/>
            </w:pPr>
            <w:r>
              <w:t>173</w:t>
            </w:r>
          </w:p>
        </w:tc>
        <w:tc>
          <w:tcPr>
            <w:tcW w:w="0" w:type="auto"/>
          </w:tcPr>
          <w:p w14:paraId="374DA5E6" w14:textId="77777777" w:rsidR="00B27983" w:rsidRDefault="00B27983" w:rsidP="00AB6857">
            <w:pPr>
              <w:pStyle w:val="TAC"/>
              <w:keepNext w:val="0"/>
              <w:keepLines w:val="0"/>
            </w:pPr>
            <w:r>
              <w:t>5184</w:t>
            </w:r>
          </w:p>
        </w:tc>
        <w:tc>
          <w:tcPr>
            <w:tcW w:w="0" w:type="auto"/>
          </w:tcPr>
          <w:p w14:paraId="38E24039" w14:textId="77777777" w:rsidR="00B27983" w:rsidRDefault="00B27983" w:rsidP="00AB6857">
            <w:pPr>
              <w:pStyle w:val="TAC"/>
              <w:keepNext w:val="0"/>
              <w:keepLines w:val="0"/>
            </w:pPr>
            <w:r>
              <w:t>31</w:t>
            </w:r>
          </w:p>
        </w:tc>
        <w:tc>
          <w:tcPr>
            <w:tcW w:w="0" w:type="auto"/>
          </w:tcPr>
          <w:p w14:paraId="5AC6921D" w14:textId="77777777" w:rsidR="00B27983" w:rsidRDefault="00B27983" w:rsidP="00AB6857">
            <w:pPr>
              <w:pStyle w:val="TAC"/>
              <w:keepNext w:val="0"/>
              <w:keepLines w:val="0"/>
            </w:pPr>
            <w:r>
              <w:t>96</w:t>
            </w:r>
          </w:p>
        </w:tc>
      </w:tr>
      <w:tr w:rsidR="00B27983" w14:paraId="0ABEAD7B" w14:textId="77777777" w:rsidTr="00F3724D">
        <w:trPr>
          <w:jc w:val="center"/>
        </w:trPr>
        <w:tc>
          <w:tcPr>
            <w:tcW w:w="0" w:type="auto"/>
            <w:shd w:val="clear" w:color="auto" w:fill="E6E6E6"/>
          </w:tcPr>
          <w:p w14:paraId="4C1159B1" w14:textId="77777777" w:rsidR="00B27983" w:rsidRDefault="00B27983" w:rsidP="00AB6857">
            <w:pPr>
              <w:pStyle w:val="TAC"/>
              <w:keepNext w:val="0"/>
              <w:keepLines w:val="0"/>
            </w:pPr>
            <w:r>
              <w:t>33</w:t>
            </w:r>
          </w:p>
        </w:tc>
        <w:tc>
          <w:tcPr>
            <w:tcW w:w="0" w:type="auto"/>
          </w:tcPr>
          <w:p w14:paraId="50AAC074" w14:textId="77777777" w:rsidR="00B27983" w:rsidRDefault="00B27983" w:rsidP="00AB6857">
            <w:pPr>
              <w:pStyle w:val="TAC"/>
              <w:keepNext w:val="0"/>
              <w:keepLines w:val="0"/>
            </w:pPr>
            <w:r>
              <w:t>296</w:t>
            </w:r>
          </w:p>
        </w:tc>
        <w:tc>
          <w:tcPr>
            <w:tcW w:w="0" w:type="auto"/>
          </w:tcPr>
          <w:p w14:paraId="41A60439" w14:textId="77777777" w:rsidR="00B27983" w:rsidRDefault="00B27983" w:rsidP="00AB6857">
            <w:pPr>
              <w:pStyle w:val="TAC"/>
              <w:keepNext w:val="0"/>
              <w:keepLines w:val="0"/>
            </w:pPr>
            <w:r>
              <w:t>19</w:t>
            </w:r>
          </w:p>
        </w:tc>
        <w:tc>
          <w:tcPr>
            <w:tcW w:w="0" w:type="auto"/>
          </w:tcPr>
          <w:p w14:paraId="18FCCFA2" w14:textId="77777777" w:rsidR="00B27983" w:rsidRDefault="00B27983" w:rsidP="00AB6857">
            <w:pPr>
              <w:pStyle w:val="TAC"/>
              <w:keepNext w:val="0"/>
              <w:keepLines w:val="0"/>
            </w:pPr>
            <w:r>
              <w:t>74</w:t>
            </w:r>
          </w:p>
        </w:tc>
        <w:tc>
          <w:tcPr>
            <w:tcW w:w="0" w:type="auto"/>
            <w:shd w:val="clear" w:color="auto" w:fill="E6E6E6"/>
          </w:tcPr>
          <w:p w14:paraId="35B633EC" w14:textId="77777777" w:rsidR="00B27983" w:rsidRDefault="00B27983" w:rsidP="00AB6857">
            <w:pPr>
              <w:pStyle w:val="TAC"/>
              <w:keepNext w:val="0"/>
              <w:keepLines w:val="0"/>
            </w:pPr>
            <w:r>
              <w:t>80</w:t>
            </w:r>
          </w:p>
        </w:tc>
        <w:tc>
          <w:tcPr>
            <w:tcW w:w="0" w:type="auto"/>
          </w:tcPr>
          <w:p w14:paraId="29F2B5CF" w14:textId="77777777" w:rsidR="00B27983" w:rsidRDefault="00B27983" w:rsidP="00AB6857">
            <w:pPr>
              <w:pStyle w:val="TAC"/>
              <w:keepNext w:val="0"/>
              <w:keepLines w:val="0"/>
            </w:pPr>
            <w:r>
              <w:t>832</w:t>
            </w:r>
          </w:p>
        </w:tc>
        <w:tc>
          <w:tcPr>
            <w:tcW w:w="0" w:type="auto"/>
          </w:tcPr>
          <w:p w14:paraId="5F358E34" w14:textId="77777777" w:rsidR="00B27983" w:rsidRDefault="00B27983" w:rsidP="00AB6857">
            <w:pPr>
              <w:pStyle w:val="TAC"/>
              <w:keepNext w:val="0"/>
              <w:keepLines w:val="0"/>
            </w:pPr>
            <w:r>
              <w:t>25</w:t>
            </w:r>
          </w:p>
        </w:tc>
        <w:tc>
          <w:tcPr>
            <w:tcW w:w="0" w:type="auto"/>
          </w:tcPr>
          <w:p w14:paraId="249D5016" w14:textId="77777777" w:rsidR="00B27983" w:rsidRDefault="00B27983" w:rsidP="00AB6857">
            <w:pPr>
              <w:pStyle w:val="TAC"/>
              <w:keepNext w:val="0"/>
              <w:keepLines w:val="0"/>
            </w:pPr>
            <w:r>
              <w:t>52</w:t>
            </w:r>
          </w:p>
        </w:tc>
        <w:tc>
          <w:tcPr>
            <w:tcW w:w="0" w:type="auto"/>
            <w:shd w:val="clear" w:color="auto" w:fill="E6E6E6"/>
          </w:tcPr>
          <w:p w14:paraId="421624BF" w14:textId="77777777" w:rsidR="00B27983" w:rsidRDefault="00B27983" w:rsidP="00AB6857">
            <w:pPr>
              <w:pStyle w:val="TAC"/>
              <w:keepNext w:val="0"/>
              <w:keepLines w:val="0"/>
            </w:pPr>
            <w:r>
              <w:t>127</w:t>
            </w:r>
          </w:p>
        </w:tc>
        <w:tc>
          <w:tcPr>
            <w:tcW w:w="0" w:type="auto"/>
          </w:tcPr>
          <w:p w14:paraId="668C9B89" w14:textId="77777777" w:rsidR="00B27983" w:rsidRDefault="00B27983" w:rsidP="00AB6857">
            <w:pPr>
              <w:pStyle w:val="TAC"/>
              <w:keepNext w:val="0"/>
              <w:keepLines w:val="0"/>
            </w:pPr>
            <w:r>
              <w:t>2240</w:t>
            </w:r>
          </w:p>
        </w:tc>
        <w:tc>
          <w:tcPr>
            <w:tcW w:w="0" w:type="auto"/>
          </w:tcPr>
          <w:p w14:paraId="3B37C30B" w14:textId="77777777" w:rsidR="00B27983" w:rsidRDefault="00B27983" w:rsidP="00AB6857">
            <w:pPr>
              <w:pStyle w:val="TAC"/>
              <w:keepNext w:val="0"/>
              <w:keepLines w:val="0"/>
            </w:pPr>
            <w:r>
              <w:t>209</w:t>
            </w:r>
          </w:p>
        </w:tc>
        <w:tc>
          <w:tcPr>
            <w:tcW w:w="0" w:type="auto"/>
          </w:tcPr>
          <w:p w14:paraId="65424287" w14:textId="77777777" w:rsidR="00B27983" w:rsidRDefault="00B27983" w:rsidP="00AB6857">
            <w:pPr>
              <w:pStyle w:val="TAC"/>
              <w:keepNext w:val="0"/>
              <w:keepLines w:val="0"/>
            </w:pPr>
            <w:r>
              <w:t>420</w:t>
            </w:r>
          </w:p>
        </w:tc>
        <w:tc>
          <w:tcPr>
            <w:tcW w:w="0" w:type="auto"/>
            <w:shd w:val="clear" w:color="auto" w:fill="E6E6E6"/>
          </w:tcPr>
          <w:p w14:paraId="39FF2476" w14:textId="77777777" w:rsidR="00B27983" w:rsidRDefault="00B27983" w:rsidP="00AB6857">
            <w:pPr>
              <w:pStyle w:val="TAC"/>
              <w:keepNext w:val="0"/>
              <w:keepLines w:val="0"/>
            </w:pPr>
            <w:r>
              <w:t>174</w:t>
            </w:r>
          </w:p>
        </w:tc>
        <w:tc>
          <w:tcPr>
            <w:tcW w:w="0" w:type="auto"/>
          </w:tcPr>
          <w:p w14:paraId="0C26A088" w14:textId="77777777" w:rsidR="00B27983" w:rsidRDefault="00B27983" w:rsidP="00AB6857">
            <w:pPr>
              <w:pStyle w:val="TAC"/>
              <w:keepNext w:val="0"/>
              <w:keepLines w:val="0"/>
            </w:pPr>
            <w:r>
              <w:t>5248</w:t>
            </w:r>
          </w:p>
        </w:tc>
        <w:tc>
          <w:tcPr>
            <w:tcW w:w="0" w:type="auto"/>
          </w:tcPr>
          <w:p w14:paraId="40E936D5" w14:textId="77777777" w:rsidR="00B27983" w:rsidRDefault="00B27983" w:rsidP="00AB6857">
            <w:pPr>
              <w:pStyle w:val="TAC"/>
              <w:keepNext w:val="0"/>
              <w:keepLines w:val="0"/>
            </w:pPr>
            <w:r>
              <w:t>113</w:t>
            </w:r>
          </w:p>
        </w:tc>
        <w:tc>
          <w:tcPr>
            <w:tcW w:w="0" w:type="auto"/>
          </w:tcPr>
          <w:p w14:paraId="4DE95069" w14:textId="77777777" w:rsidR="00B27983" w:rsidRDefault="00B27983" w:rsidP="00AB6857">
            <w:pPr>
              <w:pStyle w:val="TAC"/>
              <w:keepNext w:val="0"/>
              <w:keepLines w:val="0"/>
            </w:pPr>
            <w:r>
              <w:t>902</w:t>
            </w:r>
          </w:p>
        </w:tc>
      </w:tr>
      <w:tr w:rsidR="00B27983" w14:paraId="5B84F108" w14:textId="77777777" w:rsidTr="00F3724D">
        <w:trPr>
          <w:jc w:val="center"/>
        </w:trPr>
        <w:tc>
          <w:tcPr>
            <w:tcW w:w="0" w:type="auto"/>
            <w:shd w:val="clear" w:color="auto" w:fill="E6E6E6"/>
          </w:tcPr>
          <w:p w14:paraId="5011F949" w14:textId="77777777" w:rsidR="00B27983" w:rsidRDefault="00B27983" w:rsidP="00AB6857">
            <w:pPr>
              <w:pStyle w:val="TAC"/>
              <w:keepNext w:val="0"/>
              <w:keepLines w:val="0"/>
            </w:pPr>
            <w:r>
              <w:t>34</w:t>
            </w:r>
          </w:p>
        </w:tc>
        <w:tc>
          <w:tcPr>
            <w:tcW w:w="0" w:type="auto"/>
          </w:tcPr>
          <w:p w14:paraId="5C9548CC" w14:textId="77777777" w:rsidR="00B27983" w:rsidRDefault="00B27983" w:rsidP="00AB6857">
            <w:pPr>
              <w:pStyle w:val="TAC"/>
              <w:keepNext w:val="0"/>
              <w:keepLines w:val="0"/>
            </w:pPr>
            <w:r>
              <w:t>304</w:t>
            </w:r>
          </w:p>
        </w:tc>
        <w:tc>
          <w:tcPr>
            <w:tcW w:w="0" w:type="auto"/>
          </w:tcPr>
          <w:p w14:paraId="6616ADCC" w14:textId="77777777" w:rsidR="00B27983" w:rsidRDefault="00B27983" w:rsidP="00AB6857">
            <w:pPr>
              <w:pStyle w:val="TAC"/>
              <w:keepNext w:val="0"/>
              <w:keepLines w:val="0"/>
            </w:pPr>
            <w:r>
              <w:t>37</w:t>
            </w:r>
          </w:p>
        </w:tc>
        <w:tc>
          <w:tcPr>
            <w:tcW w:w="0" w:type="auto"/>
          </w:tcPr>
          <w:p w14:paraId="0F165656" w14:textId="77777777" w:rsidR="00B27983" w:rsidRDefault="00B27983" w:rsidP="00AB6857">
            <w:pPr>
              <w:pStyle w:val="TAC"/>
              <w:keepNext w:val="0"/>
              <w:keepLines w:val="0"/>
            </w:pPr>
            <w:r>
              <w:t>76</w:t>
            </w:r>
          </w:p>
        </w:tc>
        <w:tc>
          <w:tcPr>
            <w:tcW w:w="0" w:type="auto"/>
            <w:shd w:val="clear" w:color="auto" w:fill="E6E6E6"/>
          </w:tcPr>
          <w:p w14:paraId="66FAD1F2" w14:textId="77777777" w:rsidR="00B27983" w:rsidRDefault="00B27983" w:rsidP="00AB6857">
            <w:pPr>
              <w:pStyle w:val="TAC"/>
              <w:keepNext w:val="0"/>
              <w:keepLines w:val="0"/>
            </w:pPr>
            <w:r>
              <w:t>81</w:t>
            </w:r>
          </w:p>
        </w:tc>
        <w:tc>
          <w:tcPr>
            <w:tcW w:w="0" w:type="auto"/>
          </w:tcPr>
          <w:p w14:paraId="3F550D4D" w14:textId="77777777" w:rsidR="00B27983" w:rsidRDefault="00B27983" w:rsidP="00AB6857">
            <w:pPr>
              <w:pStyle w:val="TAC"/>
              <w:keepNext w:val="0"/>
              <w:keepLines w:val="0"/>
            </w:pPr>
            <w:r>
              <w:t>848</w:t>
            </w:r>
          </w:p>
        </w:tc>
        <w:tc>
          <w:tcPr>
            <w:tcW w:w="0" w:type="auto"/>
          </w:tcPr>
          <w:p w14:paraId="3CEC1B63" w14:textId="77777777" w:rsidR="00B27983" w:rsidRDefault="00B27983" w:rsidP="00AB6857">
            <w:pPr>
              <w:pStyle w:val="TAC"/>
              <w:keepNext w:val="0"/>
              <w:keepLines w:val="0"/>
            </w:pPr>
            <w:r>
              <w:t>239</w:t>
            </w:r>
          </w:p>
        </w:tc>
        <w:tc>
          <w:tcPr>
            <w:tcW w:w="0" w:type="auto"/>
          </w:tcPr>
          <w:p w14:paraId="48E38BB1" w14:textId="77777777" w:rsidR="00B27983" w:rsidRDefault="00B27983" w:rsidP="00AB6857">
            <w:pPr>
              <w:pStyle w:val="TAC"/>
              <w:keepNext w:val="0"/>
              <w:keepLines w:val="0"/>
            </w:pPr>
            <w:r>
              <w:t>106</w:t>
            </w:r>
          </w:p>
        </w:tc>
        <w:tc>
          <w:tcPr>
            <w:tcW w:w="0" w:type="auto"/>
            <w:shd w:val="clear" w:color="auto" w:fill="E6E6E6"/>
          </w:tcPr>
          <w:p w14:paraId="5C72E043" w14:textId="77777777" w:rsidR="00B27983" w:rsidRDefault="00B27983" w:rsidP="00AB6857">
            <w:pPr>
              <w:pStyle w:val="TAC"/>
              <w:keepNext w:val="0"/>
              <w:keepLines w:val="0"/>
            </w:pPr>
            <w:r>
              <w:t>128</w:t>
            </w:r>
          </w:p>
        </w:tc>
        <w:tc>
          <w:tcPr>
            <w:tcW w:w="0" w:type="auto"/>
          </w:tcPr>
          <w:p w14:paraId="3E1257CF" w14:textId="77777777" w:rsidR="00B27983" w:rsidRDefault="00B27983" w:rsidP="00AB6857">
            <w:pPr>
              <w:pStyle w:val="TAC"/>
              <w:keepNext w:val="0"/>
              <w:keepLines w:val="0"/>
            </w:pPr>
            <w:r>
              <w:t>2304</w:t>
            </w:r>
          </w:p>
        </w:tc>
        <w:tc>
          <w:tcPr>
            <w:tcW w:w="0" w:type="auto"/>
          </w:tcPr>
          <w:p w14:paraId="60BF887F" w14:textId="77777777" w:rsidR="00B27983" w:rsidRDefault="00B27983" w:rsidP="00AB6857">
            <w:pPr>
              <w:pStyle w:val="TAC"/>
              <w:keepNext w:val="0"/>
              <w:keepLines w:val="0"/>
            </w:pPr>
            <w:r>
              <w:t>253</w:t>
            </w:r>
          </w:p>
        </w:tc>
        <w:tc>
          <w:tcPr>
            <w:tcW w:w="0" w:type="auto"/>
          </w:tcPr>
          <w:p w14:paraId="2EE46A59" w14:textId="77777777" w:rsidR="00B27983" w:rsidRDefault="00B27983" w:rsidP="00AB6857">
            <w:pPr>
              <w:pStyle w:val="TAC"/>
              <w:keepNext w:val="0"/>
              <w:keepLines w:val="0"/>
            </w:pPr>
            <w:r>
              <w:t>216</w:t>
            </w:r>
          </w:p>
        </w:tc>
        <w:tc>
          <w:tcPr>
            <w:tcW w:w="0" w:type="auto"/>
            <w:shd w:val="clear" w:color="auto" w:fill="E6E6E6"/>
          </w:tcPr>
          <w:p w14:paraId="0BD095A0" w14:textId="77777777" w:rsidR="00B27983" w:rsidRDefault="00B27983" w:rsidP="00AB6857">
            <w:pPr>
              <w:pStyle w:val="TAC"/>
              <w:keepNext w:val="0"/>
              <w:keepLines w:val="0"/>
            </w:pPr>
            <w:r>
              <w:t>175</w:t>
            </w:r>
          </w:p>
        </w:tc>
        <w:tc>
          <w:tcPr>
            <w:tcW w:w="0" w:type="auto"/>
          </w:tcPr>
          <w:p w14:paraId="5C08E4EE" w14:textId="77777777" w:rsidR="00B27983" w:rsidRDefault="00B27983" w:rsidP="00AB6857">
            <w:pPr>
              <w:pStyle w:val="TAC"/>
              <w:keepNext w:val="0"/>
              <w:keepLines w:val="0"/>
            </w:pPr>
            <w:r>
              <w:t>5312</w:t>
            </w:r>
          </w:p>
        </w:tc>
        <w:tc>
          <w:tcPr>
            <w:tcW w:w="0" w:type="auto"/>
          </w:tcPr>
          <w:p w14:paraId="5C435514" w14:textId="77777777" w:rsidR="00B27983" w:rsidRDefault="00B27983" w:rsidP="00AB6857">
            <w:pPr>
              <w:pStyle w:val="TAC"/>
              <w:keepNext w:val="0"/>
              <w:keepLines w:val="0"/>
            </w:pPr>
            <w:r>
              <w:t>41</w:t>
            </w:r>
          </w:p>
        </w:tc>
        <w:tc>
          <w:tcPr>
            <w:tcW w:w="0" w:type="auto"/>
          </w:tcPr>
          <w:p w14:paraId="1E23B935" w14:textId="77777777" w:rsidR="00B27983" w:rsidRDefault="00B27983" w:rsidP="00AB6857">
            <w:pPr>
              <w:pStyle w:val="TAC"/>
              <w:keepNext w:val="0"/>
              <w:keepLines w:val="0"/>
            </w:pPr>
            <w:r>
              <w:t>166</w:t>
            </w:r>
          </w:p>
        </w:tc>
      </w:tr>
      <w:tr w:rsidR="00B27983" w14:paraId="47B55688" w14:textId="77777777" w:rsidTr="00F3724D">
        <w:trPr>
          <w:jc w:val="center"/>
        </w:trPr>
        <w:tc>
          <w:tcPr>
            <w:tcW w:w="0" w:type="auto"/>
            <w:shd w:val="clear" w:color="auto" w:fill="E6E6E6"/>
          </w:tcPr>
          <w:p w14:paraId="161FA463" w14:textId="77777777" w:rsidR="00B27983" w:rsidRDefault="00B27983" w:rsidP="00AB6857">
            <w:pPr>
              <w:pStyle w:val="TAC"/>
              <w:keepNext w:val="0"/>
              <w:keepLines w:val="0"/>
            </w:pPr>
            <w:r>
              <w:t>35</w:t>
            </w:r>
          </w:p>
        </w:tc>
        <w:tc>
          <w:tcPr>
            <w:tcW w:w="0" w:type="auto"/>
          </w:tcPr>
          <w:p w14:paraId="56F233B1" w14:textId="77777777" w:rsidR="00B27983" w:rsidRDefault="00B27983" w:rsidP="00AB6857">
            <w:pPr>
              <w:pStyle w:val="TAC"/>
              <w:keepNext w:val="0"/>
              <w:keepLines w:val="0"/>
            </w:pPr>
            <w:r>
              <w:t>312</w:t>
            </w:r>
          </w:p>
        </w:tc>
        <w:tc>
          <w:tcPr>
            <w:tcW w:w="0" w:type="auto"/>
          </w:tcPr>
          <w:p w14:paraId="24B60351" w14:textId="77777777" w:rsidR="00B27983" w:rsidRDefault="00B27983" w:rsidP="00AB6857">
            <w:pPr>
              <w:pStyle w:val="TAC"/>
              <w:keepNext w:val="0"/>
              <w:keepLines w:val="0"/>
            </w:pPr>
            <w:r>
              <w:t>19</w:t>
            </w:r>
          </w:p>
        </w:tc>
        <w:tc>
          <w:tcPr>
            <w:tcW w:w="0" w:type="auto"/>
          </w:tcPr>
          <w:p w14:paraId="75A9F11F" w14:textId="77777777" w:rsidR="00B27983" w:rsidRDefault="00B27983" w:rsidP="00AB6857">
            <w:pPr>
              <w:pStyle w:val="TAC"/>
              <w:keepNext w:val="0"/>
              <w:keepLines w:val="0"/>
            </w:pPr>
            <w:r>
              <w:t>78</w:t>
            </w:r>
          </w:p>
        </w:tc>
        <w:tc>
          <w:tcPr>
            <w:tcW w:w="0" w:type="auto"/>
            <w:shd w:val="clear" w:color="auto" w:fill="E6E6E6"/>
          </w:tcPr>
          <w:p w14:paraId="13942308" w14:textId="77777777" w:rsidR="00B27983" w:rsidRDefault="00B27983" w:rsidP="00AB6857">
            <w:pPr>
              <w:pStyle w:val="TAC"/>
              <w:keepNext w:val="0"/>
              <w:keepLines w:val="0"/>
            </w:pPr>
            <w:r>
              <w:t>82</w:t>
            </w:r>
          </w:p>
        </w:tc>
        <w:tc>
          <w:tcPr>
            <w:tcW w:w="0" w:type="auto"/>
          </w:tcPr>
          <w:p w14:paraId="3510AB9F" w14:textId="77777777" w:rsidR="00B27983" w:rsidRDefault="00B27983" w:rsidP="00AB6857">
            <w:pPr>
              <w:pStyle w:val="TAC"/>
              <w:keepNext w:val="0"/>
              <w:keepLines w:val="0"/>
            </w:pPr>
            <w:r>
              <w:t>864</w:t>
            </w:r>
          </w:p>
        </w:tc>
        <w:tc>
          <w:tcPr>
            <w:tcW w:w="0" w:type="auto"/>
          </w:tcPr>
          <w:p w14:paraId="5B94B1B3" w14:textId="77777777" w:rsidR="00B27983" w:rsidRDefault="00B27983" w:rsidP="00AB6857">
            <w:pPr>
              <w:pStyle w:val="TAC"/>
              <w:keepNext w:val="0"/>
              <w:keepLines w:val="0"/>
            </w:pPr>
            <w:r>
              <w:t>17</w:t>
            </w:r>
          </w:p>
        </w:tc>
        <w:tc>
          <w:tcPr>
            <w:tcW w:w="0" w:type="auto"/>
          </w:tcPr>
          <w:p w14:paraId="7272100B" w14:textId="77777777" w:rsidR="00B27983" w:rsidRDefault="00B27983" w:rsidP="00AB6857">
            <w:pPr>
              <w:pStyle w:val="TAC"/>
              <w:keepNext w:val="0"/>
              <w:keepLines w:val="0"/>
            </w:pPr>
            <w:r>
              <w:t>48</w:t>
            </w:r>
          </w:p>
        </w:tc>
        <w:tc>
          <w:tcPr>
            <w:tcW w:w="0" w:type="auto"/>
            <w:shd w:val="clear" w:color="auto" w:fill="E6E6E6"/>
          </w:tcPr>
          <w:p w14:paraId="1CDE650B" w14:textId="77777777" w:rsidR="00B27983" w:rsidRDefault="00B27983" w:rsidP="00AB6857">
            <w:pPr>
              <w:pStyle w:val="TAC"/>
              <w:keepNext w:val="0"/>
              <w:keepLines w:val="0"/>
            </w:pPr>
            <w:r>
              <w:t>129</w:t>
            </w:r>
          </w:p>
        </w:tc>
        <w:tc>
          <w:tcPr>
            <w:tcW w:w="0" w:type="auto"/>
          </w:tcPr>
          <w:p w14:paraId="1AD711F8" w14:textId="77777777" w:rsidR="00B27983" w:rsidRDefault="00B27983" w:rsidP="00AB6857">
            <w:pPr>
              <w:pStyle w:val="TAC"/>
              <w:keepNext w:val="0"/>
              <w:keepLines w:val="0"/>
            </w:pPr>
            <w:r>
              <w:t>2368</w:t>
            </w:r>
          </w:p>
        </w:tc>
        <w:tc>
          <w:tcPr>
            <w:tcW w:w="0" w:type="auto"/>
          </w:tcPr>
          <w:p w14:paraId="47D908B2" w14:textId="77777777" w:rsidR="00B27983" w:rsidRDefault="00B27983" w:rsidP="00AB6857">
            <w:pPr>
              <w:pStyle w:val="TAC"/>
              <w:keepNext w:val="0"/>
              <w:keepLines w:val="0"/>
            </w:pPr>
            <w:r>
              <w:t>367</w:t>
            </w:r>
          </w:p>
        </w:tc>
        <w:tc>
          <w:tcPr>
            <w:tcW w:w="0" w:type="auto"/>
          </w:tcPr>
          <w:p w14:paraId="6C2F77F1" w14:textId="77777777" w:rsidR="00B27983" w:rsidRDefault="00B27983" w:rsidP="00AB6857">
            <w:pPr>
              <w:pStyle w:val="TAC"/>
              <w:keepNext w:val="0"/>
              <w:keepLines w:val="0"/>
            </w:pPr>
            <w:r>
              <w:t>444</w:t>
            </w:r>
          </w:p>
        </w:tc>
        <w:tc>
          <w:tcPr>
            <w:tcW w:w="0" w:type="auto"/>
            <w:shd w:val="clear" w:color="auto" w:fill="E6E6E6"/>
          </w:tcPr>
          <w:p w14:paraId="74194C3D" w14:textId="77777777" w:rsidR="00B27983" w:rsidRDefault="00B27983" w:rsidP="00AB6857">
            <w:pPr>
              <w:pStyle w:val="TAC"/>
              <w:keepNext w:val="0"/>
              <w:keepLines w:val="0"/>
            </w:pPr>
            <w:r>
              <w:t>176</w:t>
            </w:r>
          </w:p>
        </w:tc>
        <w:tc>
          <w:tcPr>
            <w:tcW w:w="0" w:type="auto"/>
          </w:tcPr>
          <w:p w14:paraId="098EAB63" w14:textId="77777777" w:rsidR="00B27983" w:rsidRDefault="00B27983" w:rsidP="00AB6857">
            <w:pPr>
              <w:pStyle w:val="TAC"/>
              <w:keepNext w:val="0"/>
              <w:keepLines w:val="0"/>
            </w:pPr>
            <w:r>
              <w:t>5376</w:t>
            </w:r>
          </w:p>
        </w:tc>
        <w:tc>
          <w:tcPr>
            <w:tcW w:w="0" w:type="auto"/>
          </w:tcPr>
          <w:p w14:paraId="4151A5BE" w14:textId="77777777" w:rsidR="00B27983" w:rsidRDefault="00B27983" w:rsidP="00AB6857">
            <w:pPr>
              <w:pStyle w:val="TAC"/>
              <w:keepNext w:val="0"/>
              <w:keepLines w:val="0"/>
            </w:pPr>
            <w:r>
              <w:t>251</w:t>
            </w:r>
          </w:p>
        </w:tc>
        <w:tc>
          <w:tcPr>
            <w:tcW w:w="0" w:type="auto"/>
          </w:tcPr>
          <w:p w14:paraId="74504D60" w14:textId="77777777" w:rsidR="00B27983" w:rsidRDefault="00B27983" w:rsidP="00AB6857">
            <w:pPr>
              <w:pStyle w:val="TAC"/>
              <w:keepNext w:val="0"/>
              <w:keepLines w:val="0"/>
            </w:pPr>
            <w:r>
              <w:t>336</w:t>
            </w:r>
          </w:p>
        </w:tc>
      </w:tr>
      <w:tr w:rsidR="00B27983" w14:paraId="265FBD91" w14:textId="77777777" w:rsidTr="00F3724D">
        <w:trPr>
          <w:jc w:val="center"/>
        </w:trPr>
        <w:tc>
          <w:tcPr>
            <w:tcW w:w="0" w:type="auto"/>
            <w:shd w:val="clear" w:color="auto" w:fill="E6E6E6"/>
          </w:tcPr>
          <w:p w14:paraId="12C58696" w14:textId="77777777" w:rsidR="00B27983" w:rsidRDefault="00B27983" w:rsidP="00AB6857">
            <w:pPr>
              <w:pStyle w:val="TAC"/>
              <w:keepNext w:val="0"/>
              <w:keepLines w:val="0"/>
            </w:pPr>
            <w:r>
              <w:t>36</w:t>
            </w:r>
          </w:p>
        </w:tc>
        <w:tc>
          <w:tcPr>
            <w:tcW w:w="0" w:type="auto"/>
          </w:tcPr>
          <w:p w14:paraId="3EC8E08A" w14:textId="77777777" w:rsidR="00B27983" w:rsidRDefault="00B27983" w:rsidP="00AB6857">
            <w:pPr>
              <w:pStyle w:val="TAC"/>
              <w:keepNext w:val="0"/>
              <w:keepLines w:val="0"/>
            </w:pPr>
            <w:r>
              <w:t>320</w:t>
            </w:r>
          </w:p>
        </w:tc>
        <w:tc>
          <w:tcPr>
            <w:tcW w:w="0" w:type="auto"/>
          </w:tcPr>
          <w:p w14:paraId="3B5AE2E1" w14:textId="77777777" w:rsidR="00B27983" w:rsidRDefault="00B27983" w:rsidP="00AB6857">
            <w:pPr>
              <w:pStyle w:val="TAC"/>
              <w:keepNext w:val="0"/>
              <w:keepLines w:val="0"/>
            </w:pPr>
            <w:r>
              <w:t>21</w:t>
            </w:r>
          </w:p>
        </w:tc>
        <w:tc>
          <w:tcPr>
            <w:tcW w:w="0" w:type="auto"/>
          </w:tcPr>
          <w:p w14:paraId="28BE95ED" w14:textId="77777777" w:rsidR="00B27983" w:rsidRDefault="00B27983" w:rsidP="00AB6857">
            <w:pPr>
              <w:pStyle w:val="TAC"/>
              <w:keepNext w:val="0"/>
              <w:keepLines w:val="0"/>
            </w:pPr>
            <w:r>
              <w:t>120</w:t>
            </w:r>
          </w:p>
        </w:tc>
        <w:tc>
          <w:tcPr>
            <w:tcW w:w="0" w:type="auto"/>
            <w:shd w:val="clear" w:color="auto" w:fill="E6E6E6"/>
          </w:tcPr>
          <w:p w14:paraId="328A63D0" w14:textId="77777777" w:rsidR="00B27983" w:rsidRDefault="00B27983" w:rsidP="00AB6857">
            <w:pPr>
              <w:pStyle w:val="TAC"/>
              <w:keepNext w:val="0"/>
              <w:keepLines w:val="0"/>
            </w:pPr>
            <w:r>
              <w:t>83</w:t>
            </w:r>
          </w:p>
        </w:tc>
        <w:tc>
          <w:tcPr>
            <w:tcW w:w="0" w:type="auto"/>
          </w:tcPr>
          <w:p w14:paraId="0223FDAE" w14:textId="77777777" w:rsidR="00B27983" w:rsidRDefault="00B27983" w:rsidP="00AB6857">
            <w:pPr>
              <w:pStyle w:val="TAC"/>
              <w:keepNext w:val="0"/>
              <w:keepLines w:val="0"/>
            </w:pPr>
            <w:r>
              <w:t>880</w:t>
            </w:r>
          </w:p>
        </w:tc>
        <w:tc>
          <w:tcPr>
            <w:tcW w:w="0" w:type="auto"/>
          </w:tcPr>
          <w:p w14:paraId="39C7AAE4" w14:textId="77777777" w:rsidR="00B27983" w:rsidRDefault="00B27983" w:rsidP="00AB6857">
            <w:pPr>
              <w:pStyle w:val="TAC"/>
              <w:keepNext w:val="0"/>
              <w:keepLines w:val="0"/>
            </w:pPr>
            <w:r>
              <w:t>137</w:t>
            </w:r>
          </w:p>
        </w:tc>
        <w:tc>
          <w:tcPr>
            <w:tcW w:w="0" w:type="auto"/>
          </w:tcPr>
          <w:p w14:paraId="3BF3CCE4" w14:textId="77777777" w:rsidR="00B27983" w:rsidRDefault="00B27983" w:rsidP="00AB6857">
            <w:pPr>
              <w:pStyle w:val="TAC"/>
              <w:keepNext w:val="0"/>
              <w:keepLines w:val="0"/>
            </w:pPr>
            <w:r>
              <w:t>110</w:t>
            </w:r>
          </w:p>
        </w:tc>
        <w:tc>
          <w:tcPr>
            <w:tcW w:w="0" w:type="auto"/>
            <w:shd w:val="clear" w:color="auto" w:fill="E6E6E6"/>
          </w:tcPr>
          <w:p w14:paraId="13080C11" w14:textId="77777777" w:rsidR="00B27983" w:rsidRDefault="00B27983" w:rsidP="00AB6857">
            <w:pPr>
              <w:pStyle w:val="TAC"/>
              <w:keepNext w:val="0"/>
              <w:keepLines w:val="0"/>
            </w:pPr>
            <w:r>
              <w:t>130</w:t>
            </w:r>
          </w:p>
        </w:tc>
        <w:tc>
          <w:tcPr>
            <w:tcW w:w="0" w:type="auto"/>
          </w:tcPr>
          <w:p w14:paraId="36C3955C" w14:textId="77777777" w:rsidR="00B27983" w:rsidRDefault="00B27983" w:rsidP="00AB6857">
            <w:pPr>
              <w:pStyle w:val="TAC"/>
              <w:keepNext w:val="0"/>
              <w:keepLines w:val="0"/>
            </w:pPr>
            <w:r>
              <w:t>2432</w:t>
            </w:r>
          </w:p>
        </w:tc>
        <w:tc>
          <w:tcPr>
            <w:tcW w:w="0" w:type="auto"/>
          </w:tcPr>
          <w:p w14:paraId="0845B235" w14:textId="77777777" w:rsidR="00B27983" w:rsidRDefault="00B27983" w:rsidP="00AB6857">
            <w:pPr>
              <w:pStyle w:val="TAC"/>
              <w:keepNext w:val="0"/>
              <w:keepLines w:val="0"/>
            </w:pPr>
            <w:r>
              <w:t>265</w:t>
            </w:r>
          </w:p>
        </w:tc>
        <w:tc>
          <w:tcPr>
            <w:tcW w:w="0" w:type="auto"/>
          </w:tcPr>
          <w:p w14:paraId="74D24F2D" w14:textId="77777777" w:rsidR="00B27983" w:rsidRDefault="00B27983" w:rsidP="00AB6857">
            <w:pPr>
              <w:pStyle w:val="TAC"/>
              <w:keepNext w:val="0"/>
              <w:keepLines w:val="0"/>
            </w:pPr>
            <w:r>
              <w:t>456</w:t>
            </w:r>
          </w:p>
        </w:tc>
        <w:tc>
          <w:tcPr>
            <w:tcW w:w="0" w:type="auto"/>
            <w:shd w:val="clear" w:color="auto" w:fill="E6E6E6"/>
          </w:tcPr>
          <w:p w14:paraId="43346CD4" w14:textId="77777777" w:rsidR="00B27983" w:rsidRDefault="00B27983" w:rsidP="00AB6857">
            <w:pPr>
              <w:pStyle w:val="TAC"/>
              <w:keepNext w:val="0"/>
              <w:keepLines w:val="0"/>
            </w:pPr>
            <w:r>
              <w:t>177</w:t>
            </w:r>
          </w:p>
        </w:tc>
        <w:tc>
          <w:tcPr>
            <w:tcW w:w="0" w:type="auto"/>
          </w:tcPr>
          <w:p w14:paraId="4D3FE80B" w14:textId="77777777" w:rsidR="00B27983" w:rsidRDefault="00B27983" w:rsidP="00AB6857">
            <w:pPr>
              <w:pStyle w:val="TAC"/>
              <w:keepNext w:val="0"/>
              <w:keepLines w:val="0"/>
            </w:pPr>
            <w:r>
              <w:t>5440</w:t>
            </w:r>
          </w:p>
        </w:tc>
        <w:tc>
          <w:tcPr>
            <w:tcW w:w="0" w:type="auto"/>
          </w:tcPr>
          <w:p w14:paraId="27B5BE79" w14:textId="77777777" w:rsidR="00B27983" w:rsidRDefault="00B27983" w:rsidP="00AB6857">
            <w:pPr>
              <w:pStyle w:val="TAC"/>
              <w:keepNext w:val="0"/>
              <w:keepLines w:val="0"/>
            </w:pPr>
            <w:r>
              <w:t>43</w:t>
            </w:r>
          </w:p>
        </w:tc>
        <w:tc>
          <w:tcPr>
            <w:tcW w:w="0" w:type="auto"/>
          </w:tcPr>
          <w:p w14:paraId="0258DE95" w14:textId="77777777" w:rsidR="00B27983" w:rsidRDefault="00B27983" w:rsidP="00AB6857">
            <w:pPr>
              <w:pStyle w:val="TAC"/>
              <w:keepNext w:val="0"/>
              <w:keepLines w:val="0"/>
            </w:pPr>
            <w:r>
              <w:t>170</w:t>
            </w:r>
          </w:p>
        </w:tc>
      </w:tr>
      <w:tr w:rsidR="00B27983" w14:paraId="4A15773E" w14:textId="77777777" w:rsidTr="00F3724D">
        <w:trPr>
          <w:jc w:val="center"/>
        </w:trPr>
        <w:tc>
          <w:tcPr>
            <w:tcW w:w="0" w:type="auto"/>
            <w:shd w:val="clear" w:color="auto" w:fill="E6E6E6"/>
          </w:tcPr>
          <w:p w14:paraId="41F82970" w14:textId="77777777" w:rsidR="00B27983" w:rsidRDefault="00B27983" w:rsidP="00AB6857">
            <w:pPr>
              <w:pStyle w:val="TAC"/>
              <w:keepNext w:val="0"/>
              <w:keepLines w:val="0"/>
            </w:pPr>
            <w:r>
              <w:t>37</w:t>
            </w:r>
          </w:p>
        </w:tc>
        <w:tc>
          <w:tcPr>
            <w:tcW w:w="0" w:type="auto"/>
          </w:tcPr>
          <w:p w14:paraId="685A7C49" w14:textId="77777777" w:rsidR="00B27983" w:rsidRDefault="00B27983" w:rsidP="00AB6857">
            <w:pPr>
              <w:pStyle w:val="TAC"/>
              <w:keepNext w:val="0"/>
              <w:keepLines w:val="0"/>
            </w:pPr>
            <w:r>
              <w:t>328</w:t>
            </w:r>
          </w:p>
        </w:tc>
        <w:tc>
          <w:tcPr>
            <w:tcW w:w="0" w:type="auto"/>
          </w:tcPr>
          <w:p w14:paraId="725EEB1C" w14:textId="77777777" w:rsidR="00B27983" w:rsidRDefault="00B27983" w:rsidP="00AB6857">
            <w:pPr>
              <w:pStyle w:val="TAC"/>
              <w:keepNext w:val="0"/>
              <w:keepLines w:val="0"/>
            </w:pPr>
            <w:r>
              <w:t>21</w:t>
            </w:r>
          </w:p>
        </w:tc>
        <w:tc>
          <w:tcPr>
            <w:tcW w:w="0" w:type="auto"/>
          </w:tcPr>
          <w:p w14:paraId="3E6E9545" w14:textId="77777777" w:rsidR="00B27983" w:rsidRDefault="00B27983" w:rsidP="00AB6857">
            <w:pPr>
              <w:pStyle w:val="TAC"/>
              <w:keepNext w:val="0"/>
              <w:keepLines w:val="0"/>
            </w:pPr>
            <w:r>
              <w:t>82</w:t>
            </w:r>
          </w:p>
        </w:tc>
        <w:tc>
          <w:tcPr>
            <w:tcW w:w="0" w:type="auto"/>
            <w:shd w:val="clear" w:color="auto" w:fill="E6E6E6"/>
          </w:tcPr>
          <w:p w14:paraId="33615AE6" w14:textId="77777777" w:rsidR="00B27983" w:rsidRDefault="00B27983" w:rsidP="00AB6857">
            <w:pPr>
              <w:pStyle w:val="TAC"/>
              <w:keepNext w:val="0"/>
              <w:keepLines w:val="0"/>
            </w:pPr>
            <w:r>
              <w:t>84</w:t>
            </w:r>
          </w:p>
        </w:tc>
        <w:tc>
          <w:tcPr>
            <w:tcW w:w="0" w:type="auto"/>
          </w:tcPr>
          <w:p w14:paraId="38E8F36F" w14:textId="77777777" w:rsidR="00B27983" w:rsidRDefault="00B27983" w:rsidP="00AB6857">
            <w:pPr>
              <w:pStyle w:val="TAC"/>
              <w:keepNext w:val="0"/>
              <w:keepLines w:val="0"/>
            </w:pPr>
            <w:r>
              <w:t>896</w:t>
            </w:r>
          </w:p>
        </w:tc>
        <w:tc>
          <w:tcPr>
            <w:tcW w:w="0" w:type="auto"/>
          </w:tcPr>
          <w:p w14:paraId="5BCFC6E9" w14:textId="77777777" w:rsidR="00B27983" w:rsidRDefault="00B27983" w:rsidP="00AB6857">
            <w:pPr>
              <w:pStyle w:val="TAC"/>
              <w:keepNext w:val="0"/>
              <w:keepLines w:val="0"/>
            </w:pPr>
            <w:r>
              <w:t>215</w:t>
            </w:r>
          </w:p>
        </w:tc>
        <w:tc>
          <w:tcPr>
            <w:tcW w:w="0" w:type="auto"/>
          </w:tcPr>
          <w:p w14:paraId="4D0EAD76" w14:textId="77777777" w:rsidR="00B27983" w:rsidRDefault="00B27983" w:rsidP="00AB6857">
            <w:pPr>
              <w:pStyle w:val="TAC"/>
              <w:keepNext w:val="0"/>
              <w:keepLines w:val="0"/>
            </w:pPr>
            <w:r>
              <w:t>112</w:t>
            </w:r>
          </w:p>
        </w:tc>
        <w:tc>
          <w:tcPr>
            <w:tcW w:w="0" w:type="auto"/>
            <w:shd w:val="clear" w:color="auto" w:fill="E6E6E6"/>
          </w:tcPr>
          <w:p w14:paraId="47217962" w14:textId="77777777" w:rsidR="00B27983" w:rsidRDefault="00B27983" w:rsidP="00AB6857">
            <w:pPr>
              <w:pStyle w:val="TAC"/>
              <w:keepNext w:val="0"/>
              <w:keepLines w:val="0"/>
            </w:pPr>
            <w:r>
              <w:t>131</w:t>
            </w:r>
          </w:p>
        </w:tc>
        <w:tc>
          <w:tcPr>
            <w:tcW w:w="0" w:type="auto"/>
          </w:tcPr>
          <w:p w14:paraId="6A3A858E" w14:textId="77777777" w:rsidR="00B27983" w:rsidRDefault="00B27983" w:rsidP="00AB6857">
            <w:pPr>
              <w:pStyle w:val="TAC"/>
              <w:keepNext w:val="0"/>
              <w:keepLines w:val="0"/>
            </w:pPr>
            <w:r>
              <w:t>2496</w:t>
            </w:r>
          </w:p>
        </w:tc>
        <w:tc>
          <w:tcPr>
            <w:tcW w:w="0" w:type="auto"/>
          </w:tcPr>
          <w:p w14:paraId="62229A6F" w14:textId="77777777" w:rsidR="00B27983" w:rsidRDefault="00B27983" w:rsidP="00AB6857">
            <w:pPr>
              <w:pStyle w:val="TAC"/>
              <w:keepNext w:val="0"/>
              <w:keepLines w:val="0"/>
            </w:pPr>
            <w:r>
              <w:t>181</w:t>
            </w:r>
          </w:p>
        </w:tc>
        <w:tc>
          <w:tcPr>
            <w:tcW w:w="0" w:type="auto"/>
          </w:tcPr>
          <w:p w14:paraId="648B8C35" w14:textId="77777777" w:rsidR="00B27983" w:rsidRDefault="00B27983" w:rsidP="00AB6857">
            <w:pPr>
              <w:pStyle w:val="TAC"/>
              <w:keepNext w:val="0"/>
              <w:keepLines w:val="0"/>
            </w:pPr>
            <w:r>
              <w:t>468</w:t>
            </w:r>
          </w:p>
        </w:tc>
        <w:tc>
          <w:tcPr>
            <w:tcW w:w="0" w:type="auto"/>
            <w:shd w:val="clear" w:color="auto" w:fill="E6E6E6"/>
          </w:tcPr>
          <w:p w14:paraId="588EBF12" w14:textId="77777777" w:rsidR="00B27983" w:rsidRDefault="00B27983" w:rsidP="00AB6857">
            <w:pPr>
              <w:pStyle w:val="TAC"/>
              <w:keepNext w:val="0"/>
              <w:keepLines w:val="0"/>
            </w:pPr>
            <w:r>
              <w:t>178</w:t>
            </w:r>
          </w:p>
        </w:tc>
        <w:tc>
          <w:tcPr>
            <w:tcW w:w="0" w:type="auto"/>
          </w:tcPr>
          <w:p w14:paraId="7744EC01" w14:textId="77777777" w:rsidR="00B27983" w:rsidRDefault="00B27983" w:rsidP="00AB6857">
            <w:pPr>
              <w:pStyle w:val="TAC"/>
              <w:keepNext w:val="0"/>
              <w:keepLines w:val="0"/>
            </w:pPr>
            <w:r>
              <w:t>5504</w:t>
            </w:r>
          </w:p>
        </w:tc>
        <w:tc>
          <w:tcPr>
            <w:tcW w:w="0" w:type="auto"/>
          </w:tcPr>
          <w:p w14:paraId="2A1ED3BB" w14:textId="77777777" w:rsidR="00B27983" w:rsidRDefault="00B27983" w:rsidP="00AB6857">
            <w:pPr>
              <w:pStyle w:val="TAC"/>
              <w:keepNext w:val="0"/>
              <w:keepLines w:val="0"/>
            </w:pPr>
            <w:r>
              <w:t>21</w:t>
            </w:r>
          </w:p>
        </w:tc>
        <w:tc>
          <w:tcPr>
            <w:tcW w:w="0" w:type="auto"/>
          </w:tcPr>
          <w:p w14:paraId="7BAD8007" w14:textId="77777777" w:rsidR="00B27983" w:rsidRDefault="00B27983" w:rsidP="00AB6857">
            <w:pPr>
              <w:pStyle w:val="TAC"/>
              <w:keepNext w:val="0"/>
              <w:keepLines w:val="0"/>
            </w:pPr>
            <w:r>
              <w:t>86</w:t>
            </w:r>
          </w:p>
        </w:tc>
      </w:tr>
      <w:tr w:rsidR="00B27983" w14:paraId="08C01FD5" w14:textId="77777777" w:rsidTr="00F3724D">
        <w:trPr>
          <w:jc w:val="center"/>
        </w:trPr>
        <w:tc>
          <w:tcPr>
            <w:tcW w:w="0" w:type="auto"/>
            <w:shd w:val="clear" w:color="auto" w:fill="E6E6E6"/>
          </w:tcPr>
          <w:p w14:paraId="348C522D" w14:textId="77777777" w:rsidR="00B27983" w:rsidRDefault="00B27983" w:rsidP="00AB6857">
            <w:pPr>
              <w:pStyle w:val="TAC"/>
              <w:keepNext w:val="0"/>
              <w:keepLines w:val="0"/>
            </w:pPr>
            <w:r>
              <w:t>38</w:t>
            </w:r>
          </w:p>
        </w:tc>
        <w:tc>
          <w:tcPr>
            <w:tcW w:w="0" w:type="auto"/>
          </w:tcPr>
          <w:p w14:paraId="06395B39" w14:textId="77777777" w:rsidR="00B27983" w:rsidRDefault="00B27983" w:rsidP="00AB6857">
            <w:pPr>
              <w:pStyle w:val="TAC"/>
              <w:keepNext w:val="0"/>
              <w:keepLines w:val="0"/>
            </w:pPr>
            <w:r>
              <w:t>336</w:t>
            </w:r>
          </w:p>
        </w:tc>
        <w:tc>
          <w:tcPr>
            <w:tcW w:w="0" w:type="auto"/>
          </w:tcPr>
          <w:p w14:paraId="616D4923" w14:textId="77777777" w:rsidR="00B27983" w:rsidRDefault="00B27983" w:rsidP="00AB6857">
            <w:pPr>
              <w:pStyle w:val="TAC"/>
              <w:keepNext w:val="0"/>
              <w:keepLines w:val="0"/>
            </w:pPr>
            <w:r>
              <w:t>115</w:t>
            </w:r>
          </w:p>
        </w:tc>
        <w:tc>
          <w:tcPr>
            <w:tcW w:w="0" w:type="auto"/>
          </w:tcPr>
          <w:p w14:paraId="389B9CBB" w14:textId="77777777" w:rsidR="00B27983" w:rsidRDefault="00B27983" w:rsidP="00AB6857">
            <w:pPr>
              <w:pStyle w:val="TAC"/>
              <w:keepNext w:val="0"/>
              <w:keepLines w:val="0"/>
            </w:pPr>
            <w:r>
              <w:t>84</w:t>
            </w:r>
          </w:p>
        </w:tc>
        <w:tc>
          <w:tcPr>
            <w:tcW w:w="0" w:type="auto"/>
            <w:shd w:val="clear" w:color="auto" w:fill="E6E6E6"/>
          </w:tcPr>
          <w:p w14:paraId="44D883AE" w14:textId="77777777" w:rsidR="00B27983" w:rsidRDefault="00B27983" w:rsidP="00AB6857">
            <w:pPr>
              <w:pStyle w:val="TAC"/>
              <w:keepNext w:val="0"/>
              <w:keepLines w:val="0"/>
            </w:pPr>
            <w:r>
              <w:t>85</w:t>
            </w:r>
          </w:p>
        </w:tc>
        <w:tc>
          <w:tcPr>
            <w:tcW w:w="0" w:type="auto"/>
          </w:tcPr>
          <w:p w14:paraId="41408A92" w14:textId="77777777" w:rsidR="00B27983" w:rsidRDefault="00B27983" w:rsidP="00AB6857">
            <w:pPr>
              <w:pStyle w:val="TAC"/>
              <w:keepNext w:val="0"/>
              <w:keepLines w:val="0"/>
            </w:pPr>
            <w:r>
              <w:t>912</w:t>
            </w:r>
          </w:p>
        </w:tc>
        <w:tc>
          <w:tcPr>
            <w:tcW w:w="0" w:type="auto"/>
          </w:tcPr>
          <w:p w14:paraId="6410CD24" w14:textId="77777777" w:rsidR="00B27983" w:rsidRDefault="00B27983" w:rsidP="00AB6857">
            <w:pPr>
              <w:pStyle w:val="TAC"/>
              <w:keepNext w:val="0"/>
              <w:keepLines w:val="0"/>
            </w:pPr>
            <w:r>
              <w:t>29</w:t>
            </w:r>
          </w:p>
        </w:tc>
        <w:tc>
          <w:tcPr>
            <w:tcW w:w="0" w:type="auto"/>
          </w:tcPr>
          <w:p w14:paraId="739AD091" w14:textId="77777777" w:rsidR="00B27983" w:rsidRDefault="00B27983" w:rsidP="00AB6857">
            <w:pPr>
              <w:pStyle w:val="TAC"/>
              <w:keepNext w:val="0"/>
              <w:keepLines w:val="0"/>
            </w:pPr>
            <w:r>
              <w:t>114</w:t>
            </w:r>
          </w:p>
        </w:tc>
        <w:tc>
          <w:tcPr>
            <w:tcW w:w="0" w:type="auto"/>
            <w:shd w:val="clear" w:color="auto" w:fill="E6E6E6"/>
          </w:tcPr>
          <w:p w14:paraId="1540397F" w14:textId="77777777" w:rsidR="00B27983" w:rsidRDefault="00B27983" w:rsidP="00AB6857">
            <w:pPr>
              <w:pStyle w:val="TAC"/>
              <w:keepNext w:val="0"/>
              <w:keepLines w:val="0"/>
            </w:pPr>
            <w:r>
              <w:t>132</w:t>
            </w:r>
          </w:p>
        </w:tc>
        <w:tc>
          <w:tcPr>
            <w:tcW w:w="0" w:type="auto"/>
          </w:tcPr>
          <w:p w14:paraId="5BEA897D" w14:textId="77777777" w:rsidR="00B27983" w:rsidRDefault="00B27983" w:rsidP="00AB6857">
            <w:pPr>
              <w:pStyle w:val="TAC"/>
              <w:keepNext w:val="0"/>
              <w:keepLines w:val="0"/>
            </w:pPr>
            <w:r>
              <w:t>2560</w:t>
            </w:r>
          </w:p>
        </w:tc>
        <w:tc>
          <w:tcPr>
            <w:tcW w:w="0" w:type="auto"/>
          </w:tcPr>
          <w:p w14:paraId="4FA95DC5" w14:textId="77777777" w:rsidR="00B27983" w:rsidRDefault="00B27983" w:rsidP="00AB6857">
            <w:pPr>
              <w:pStyle w:val="TAC"/>
              <w:keepNext w:val="0"/>
              <w:keepLines w:val="0"/>
            </w:pPr>
            <w:r>
              <w:t>39</w:t>
            </w:r>
          </w:p>
        </w:tc>
        <w:tc>
          <w:tcPr>
            <w:tcW w:w="0" w:type="auto"/>
          </w:tcPr>
          <w:p w14:paraId="2F7F34D8" w14:textId="77777777" w:rsidR="00B27983" w:rsidRDefault="00B27983" w:rsidP="00AB6857">
            <w:pPr>
              <w:pStyle w:val="TAC"/>
              <w:keepNext w:val="0"/>
              <w:keepLines w:val="0"/>
            </w:pPr>
            <w:r>
              <w:t>80</w:t>
            </w:r>
          </w:p>
        </w:tc>
        <w:tc>
          <w:tcPr>
            <w:tcW w:w="0" w:type="auto"/>
            <w:shd w:val="clear" w:color="auto" w:fill="E6E6E6"/>
          </w:tcPr>
          <w:p w14:paraId="3E1B19FC" w14:textId="77777777" w:rsidR="00B27983" w:rsidRDefault="00B27983" w:rsidP="00AB6857">
            <w:pPr>
              <w:pStyle w:val="TAC"/>
              <w:keepNext w:val="0"/>
              <w:keepLines w:val="0"/>
            </w:pPr>
            <w:r>
              <w:t>179</w:t>
            </w:r>
          </w:p>
        </w:tc>
        <w:tc>
          <w:tcPr>
            <w:tcW w:w="0" w:type="auto"/>
          </w:tcPr>
          <w:p w14:paraId="30C0B862" w14:textId="77777777" w:rsidR="00B27983" w:rsidRDefault="00B27983" w:rsidP="00AB6857">
            <w:pPr>
              <w:pStyle w:val="TAC"/>
              <w:keepNext w:val="0"/>
              <w:keepLines w:val="0"/>
            </w:pPr>
            <w:r>
              <w:t>5568</w:t>
            </w:r>
          </w:p>
        </w:tc>
        <w:tc>
          <w:tcPr>
            <w:tcW w:w="0" w:type="auto"/>
          </w:tcPr>
          <w:p w14:paraId="6C6E474A" w14:textId="77777777" w:rsidR="00B27983" w:rsidRDefault="00B27983" w:rsidP="00AB6857">
            <w:pPr>
              <w:pStyle w:val="TAC"/>
              <w:keepNext w:val="0"/>
              <w:keepLines w:val="0"/>
            </w:pPr>
            <w:r>
              <w:t>43</w:t>
            </w:r>
          </w:p>
        </w:tc>
        <w:tc>
          <w:tcPr>
            <w:tcW w:w="0" w:type="auto"/>
          </w:tcPr>
          <w:p w14:paraId="5DB1CADB" w14:textId="77777777" w:rsidR="00B27983" w:rsidRDefault="00B27983" w:rsidP="00AB6857">
            <w:pPr>
              <w:pStyle w:val="TAC"/>
              <w:keepNext w:val="0"/>
              <w:keepLines w:val="0"/>
            </w:pPr>
            <w:r>
              <w:t>174</w:t>
            </w:r>
          </w:p>
        </w:tc>
      </w:tr>
      <w:tr w:rsidR="00B27983" w14:paraId="41D36432" w14:textId="77777777" w:rsidTr="00F3724D">
        <w:trPr>
          <w:jc w:val="center"/>
        </w:trPr>
        <w:tc>
          <w:tcPr>
            <w:tcW w:w="0" w:type="auto"/>
            <w:shd w:val="clear" w:color="auto" w:fill="E6E6E6"/>
          </w:tcPr>
          <w:p w14:paraId="4D91F3E9" w14:textId="77777777" w:rsidR="00B27983" w:rsidRDefault="00B27983" w:rsidP="00AB6857">
            <w:pPr>
              <w:pStyle w:val="TAC"/>
              <w:keepNext w:val="0"/>
              <w:keepLines w:val="0"/>
            </w:pPr>
            <w:r>
              <w:t>39</w:t>
            </w:r>
          </w:p>
        </w:tc>
        <w:tc>
          <w:tcPr>
            <w:tcW w:w="0" w:type="auto"/>
          </w:tcPr>
          <w:p w14:paraId="7347210F" w14:textId="77777777" w:rsidR="00B27983" w:rsidRDefault="00B27983" w:rsidP="00AB6857">
            <w:pPr>
              <w:pStyle w:val="TAC"/>
              <w:keepNext w:val="0"/>
              <w:keepLines w:val="0"/>
            </w:pPr>
            <w:r>
              <w:t>344</w:t>
            </w:r>
          </w:p>
        </w:tc>
        <w:tc>
          <w:tcPr>
            <w:tcW w:w="0" w:type="auto"/>
          </w:tcPr>
          <w:p w14:paraId="0ACC407A" w14:textId="77777777" w:rsidR="00B27983" w:rsidRDefault="00B27983" w:rsidP="00AB6857">
            <w:pPr>
              <w:pStyle w:val="TAC"/>
              <w:keepNext w:val="0"/>
              <w:keepLines w:val="0"/>
            </w:pPr>
            <w:r>
              <w:t>193</w:t>
            </w:r>
          </w:p>
        </w:tc>
        <w:tc>
          <w:tcPr>
            <w:tcW w:w="0" w:type="auto"/>
          </w:tcPr>
          <w:p w14:paraId="58D23DE5" w14:textId="77777777" w:rsidR="00B27983" w:rsidRDefault="00B27983" w:rsidP="00AB6857">
            <w:pPr>
              <w:pStyle w:val="TAC"/>
              <w:keepNext w:val="0"/>
              <w:keepLines w:val="0"/>
            </w:pPr>
            <w:r>
              <w:t>86</w:t>
            </w:r>
          </w:p>
        </w:tc>
        <w:tc>
          <w:tcPr>
            <w:tcW w:w="0" w:type="auto"/>
            <w:shd w:val="clear" w:color="auto" w:fill="E6E6E6"/>
          </w:tcPr>
          <w:p w14:paraId="149D4F2A" w14:textId="77777777" w:rsidR="00B27983" w:rsidRDefault="00B27983" w:rsidP="00AB6857">
            <w:pPr>
              <w:pStyle w:val="TAC"/>
              <w:keepNext w:val="0"/>
              <w:keepLines w:val="0"/>
            </w:pPr>
            <w:r>
              <w:t>86</w:t>
            </w:r>
          </w:p>
        </w:tc>
        <w:tc>
          <w:tcPr>
            <w:tcW w:w="0" w:type="auto"/>
          </w:tcPr>
          <w:p w14:paraId="71F2B0FB" w14:textId="77777777" w:rsidR="00B27983" w:rsidRDefault="00B27983" w:rsidP="00AB6857">
            <w:pPr>
              <w:pStyle w:val="TAC"/>
              <w:keepNext w:val="0"/>
              <w:keepLines w:val="0"/>
            </w:pPr>
            <w:r>
              <w:t>928</w:t>
            </w:r>
          </w:p>
        </w:tc>
        <w:tc>
          <w:tcPr>
            <w:tcW w:w="0" w:type="auto"/>
          </w:tcPr>
          <w:p w14:paraId="067C8C44" w14:textId="77777777" w:rsidR="00B27983" w:rsidRDefault="00B27983" w:rsidP="00AB6857">
            <w:pPr>
              <w:pStyle w:val="TAC"/>
              <w:keepNext w:val="0"/>
              <w:keepLines w:val="0"/>
            </w:pPr>
            <w:r>
              <w:t>15</w:t>
            </w:r>
          </w:p>
        </w:tc>
        <w:tc>
          <w:tcPr>
            <w:tcW w:w="0" w:type="auto"/>
          </w:tcPr>
          <w:p w14:paraId="731DC293" w14:textId="77777777" w:rsidR="00B27983" w:rsidRDefault="00B27983" w:rsidP="00AB6857">
            <w:pPr>
              <w:pStyle w:val="TAC"/>
              <w:keepNext w:val="0"/>
              <w:keepLines w:val="0"/>
            </w:pPr>
            <w:r>
              <w:t>58</w:t>
            </w:r>
          </w:p>
        </w:tc>
        <w:tc>
          <w:tcPr>
            <w:tcW w:w="0" w:type="auto"/>
            <w:shd w:val="clear" w:color="auto" w:fill="E6E6E6"/>
          </w:tcPr>
          <w:p w14:paraId="57BE723E" w14:textId="77777777" w:rsidR="00B27983" w:rsidRDefault="00B27983" w:rsidP="00AB6857">
            <w:pPr>
              <w:pStyle w:val="TAC"/>
              <w:keepNext w:val="0"/>
              <w:keepLines w:val="0"/>
            </w:pPr>
            <w:r>
              <w:t>133</w:t>
            </w:r>
          </w:p>
        </w:tc>
        <w:tc>
          <w:tcPr>
            <w:tcW w:w="0" w:type="auto"/>
          </w:tcPr>
          <w:p w14:paraId="4031A3A4" w14:textId="77777777" w:rsidR="00B27983" w:rsidRDefault="00B27983" w:rsidP="00AB6857">
            <w:pPr>
              <w:pStyle w:val="TAC"/>
              <w:keepNext w:val="0"/>
              <w:keepLines w:val="0"/>
            </w:pPr>
            <w:r>
              <w:t>2624</w:t>
            </w:r>
          </w:p>
        </w:tc>
        <w:tc>
          <w:tcPr>
            <w:tcW w:w="0" w:type="auto"/>
          </w:tcPr>
          <w:p w14:paraId="4B5FB2BA" w14:textId="77777777" w:rsidR="00B27983" w:rsidRDefault="00B27983" w:rsidP="00AB6857">
            <w:pPr>
              <w:pStyle w:val="TAC"/>
              <w:keepNext w:val="0"/>
              <w:keepLines w:val="0"/>
            </w:pPr>
            <w:r>
              <w:t>27</w:t>
            </w:r>
          </w:p>
        </w:tc>
        <w:tc>
          <w:tcPr>
            <w:tcW w:w="0" w:type="auto"/>
          </w:tcPr>
          <w:p w14:paraId="315875D8" w14:textId="77777777" w:rsidR="00B27983" w:rsidRDefault="00B27983" w:rsidP="00AB6857">
            <w:pPr>
              <w:pStyle w:val="TAC"/>
              <w:keepNext w:val="0"/>
              <w:keepLines w:val="0"/>
            </w:pPr>
            <w:r>
              <w:t>164</w:t>
            </w:r>
          </w:p>
        </w:tc>
        <w:tc>
          <w:tcPr>
            <w:tcW w:w="0" w:type="auto"/>
            <w:shd w:val="clear" w:color="auto" w:fill="E6E6E6"/>
          </w:tcPr>
          <w:p w14:paraId="29ADA501" w14:textId="77777777" w:rsidR="00B27983" w:rsidRDefault="00B27983" w:rsidP="00AB6857">
            <w:pPr>
              <w:pStyle w:val="TAC"/>
              <w:keepNext w:val="0"/>
              <w:keepLines w:val="0"/>
            </w:pPr>
            <w:r>
              <w:t>180</w:t>
            </w:r>
          </w:p>
        </w:tc>
        <w:tc>
          <w:tcPr>
            <w:tcW w:w="0" w:type="auto"/>
          </w:tcPr>
          <w:p w14:paraId="059FE06C" w14:textId="77777777" w:rsidR="00B27983" w:rsidRDefault="00B27983" w:rsidP="00AB6857">
            <w:pPr>
              <w:pStyle w:val="TAC"/>
              <w:keepNext w:val="0"/>
              <w:keepLines w:val="0"/>
            </w:pPr>
            <w:r>
              <w:t>5632</w:t>
            </w:r>
          </w:p>
        </w:tc>
        <w:tc>
          <w:tcPr>
            <w:tcW w:w="0" w:type="auto"/>
          </w:tcPr>
          <w:p w14:paraId="61714688" w14:textId="77777777" w:rsidR="00B27983" w:rsidRDefault="00B27983" w:rsidP="00AB6857">
            <w:pPr>
              <w:pStyle w:val="TAC"/>
              <w:keepNext w:val="0"/>
              <w:keepLines w:val="0"/>
            </w:pPr>
            <w:r>
              <w:t>45</w:t>
            </w:r>
          </w:p>
        </w:tc>
        <w:tc>
          <w:tcPr>
            <w:tcW w:w="0" w:type="auto"/>
          </w:tcPr>
          <w:p w14:paraId="51ABAB31" w14:textId="77777777" w:rsidR="00B27983" w:rsidRDefault="00B27983" w:rsidP="00AB6857">
            <w:pPr>
              <w:pStyle w:val="TAC"/>
              <w:keepNext w:val="0"/>
              <w:keepLines w:val="0"/>
            </w:pPr>
            <w:r>
              <w:t>176</w:t>
            </w:r>
          </w:p>
        </w:tc>
      </w:tr>
      <w:tr w:rsidR="00B27983" w14:paraId="38043ACB" w14:textId="77777777" w:rsidTr="00F3724D">
        <w:trPr>
          <w:jc w:val="center"/>
        </w:trPr>
        <w:tc>
          <w:tcPr>
            <w:tcW w:w="0" w:type="auto"/>
            <w:shd w:val="clear" w:color="auto" w:fill="E6E6E6"/>
          </w:tcPr>
          <w:p w14:paraId="65B7B37E" w14:textId="77777777" w:rsidR="00B27983" w:rsidRDefault="00B27983" w:rsidP="00AB6857">
            <w:pPr>
              <w:pStyle w:val="TAC"/>
              <w:keepNext w:val="0"/>
              <w:keepLines w:val="0"/>
            </w:pPr>
            <w:r>
              <w:t>40</w:t>
            </w:r>
          </w:p>
        </w:tc>
        <w:tc>
          <w:tcPr>
            <w:tcW w:w="0" w:type="auto"/>
          </w:tcPr>
          <w:p w14:paraId="536DE71A" w14:textId="77777777" w:rsidR="00B27983" w:rsidRDefault="00B27983" w:rsidP="00AB6857">
            <w:pPr>
              <w:pStyle w:val="TAC"/>
              <w:keepNext w:val="0"/>
              <w:keepLines w:val="0"/>
            </w:pPr>
            <w:r>
              <w:t>352</w:t>
            </w:r>
          </w:p>
        </w:tc>
        <w:tc>
          <w:tcPr>
            <w:tcW w:w="0" w:type="auto"/>
          </w:tcPr>
          <w:p w14:paraId="3A47B3BA" w14:textId="77777777" w:rsidR="00B27983" w:rsidRDefault="00B27983" w:rsidP="00AB6857">
            <w:pPr>
              <w:pStyle w:val="TAC"/>
              <w:keepNext w:val="0"/>
              <w:keepLines w:val="0"/>
            </w:pPr>
            <w:r>
              <w:t>21</w:t>
            </w:r>
          </w:p>
        </w:tc>
        <w:tc>
          <w:tcPr>
            <w:tcW w:w="0" w:type="auto"/>
          </w:tcPr>
          <w:p w14:paraId="6BC6B3E5" w14:textId="77777777" w:rsidR="00B27983" w:rsidRDefault="00B27983" w:rsidP="00AB6857">
            <w:pPr>
              <w:pStyle w:val="TAC"/>
              <w:keepNext w:val="0"/>
              <w:keepLines w:val="0"/>
            </w:pPr>
            <w:r>
              <w:t>44</w:t>
            </w:r>
          </w:p>
        </w:tc>
        <w:tc>
          <w:tcPr>
            <w:tcW w:w="0" w:type="auto"/>
            <w:shd w:val="clear" w:color="auto" w:fill="E6E6E6"/>
          </w:tcPr>
          <w:p w14:paraId="40F0436A" w14:textId="77777777" w:rsidR="00B27983" w:rsidRDefault="00B27983" w:rsidP="00AB6857">
            <w:pPr>
              <w:pStyle w:val="TAC"/>
              <w:keepNext w:val="0"/>
              <w:keepLines w:val="0"/>
            </w:pPr>
            <w:r>
              <w:t>87</w:t>
            </w:r>
          </w:p>
        </w:tc>
        <w:tc>
          <w:tcPr>
            <w:tcW w:w="0" w:type="auto"/>
          </w:tcPr>
          <w:p w14:paraId="5C5710A6" w14:textId="77777777" w:rsidR="00B27983" w:rsidRDefault="00B27983" w:rsidP="00AB6857">
            <w:pPr>
              <w:pStyle w:val="TAC"/>
              <w:keepNext w:val="0"/>
              <w:keepLines w:val="0"/>
            </w:pPr>
            <w:r>
              <w:t>944</w:t>
            </w:r>
          </w:p>
        </w:tc>
        <w:tc>
          <w:tcPr>
            <w:tcW w:w="0" w:type="auto"/>
          </w:tcPr>
          <w:p w14:paraId="132693AA" w14:textId="77777777" w:rsidR="00B27983" w:rsidRDefault="00B27983" w:rsidP="00AB6857">
            <w:pPr>
              <w:pStyle w:val="TAC"/>
              <w:keepNext w:val="0"/>
              <w:keepLines w:val="0"/>
            </w:pPr>
            <w:r>
              <w:t>147</w:t>
            </w:r>
          </w:p>
        </w:tc>
        <w:tc>
          <w:tcPr>
            <w:tcW w:w="0" w:type="auto"/>
          </w:tcPr>
          <w:p w14:paraId="49FB8EB0" w14:textId="77777777" w:rsidR="00B27983" w:rsidRDefault="00B27983" w:rsidP="00AB6857">
            <w:pPr>
              <w:pStyle w:val="TAC"/>
              <w:keepNext w:val="0"/>
              <w:keepLines w:val="0"/>
            </w:pPr>
            <w:r>
              <w:t>118</w:t>
            </w:r>
          </w:p>
        </w:tc>
        <w:tc>
          <w:tcPr>
            <w:tcW w:w="0" w:type="auto"/>
            <w:shd w:val="clear" w:color="auto" w:fill="E6E6E6"/>
          </w:tcPr>
          <w:p w14:paraId="529DDD0A" w14:textId="77777777" w:rsidR="00B27983" w:rsidRDefault="00B27983" w:rsidP="00AB6857">
            <w:pPr>
              <w:pStyle w:val="TAC"/>
              <w:keepNext w:val="0"/>
              <w:keepLines w:val="0"/>
            </w:pPr>
            <w:r>
              <w:t>134</w:t>
            </w:r>
          </w:p>
        </w:tc>
        <w:tc>
          <w:tcPr>
            <w:tcW w:w="0" w:type="auto"/>
          </w:tcPr>
          <w:p w14:paraId="0D35A014" w14:textId="77777777" w:rsidR="00B27983" w:rsidRDefault="00B27983" w:rsidP="00AB6857">
            <w:pPr>
              <w:pStyle w:val="TAC"/>
              <w:keepNext w:val="0"/>
              <w:keepLines w:val="0"/>
            </w:pPr>
            <w:r>
              <w:t>2688</w:t>
            </w:r>
          </w:p>
        </w:tc>
        <w:tc>
          <w:tcPr>
            <w:tcW w:w="0" w:type="auto"/>
          </w:tcPr>
          <w:p w14:paraId="5D4AD1C4" w14:textId="77777777" w:rsidR="00B27983" w:rsidRDefault="00B27983" w:rsidP="00AB6857">
            <w:pPr>
              <w:pStyle w:val="TAC"/>
              <w:keepNext w:val="0"/>
              <w:keepLines w:val="0"/>
            </w:pPr>
            <w:r>
              <w:t>127</w:t>
            </w:r>
          </w:p>
        </w:tc>
        <w:tc>
          <w:tcPr>
            <w:tcW w:w="0" w:type="auto"/>
          </w:tcPr>
          <w:p w14:paraId="1A5E3661" w14:textId="77777777" w:rsidR="00B27983" w:rsidRDefault="00B27983" w:rsidP="00AB6857">
            <w:pPr>
              <w:pStyle w:val="TAC"/>
              <w:keepNext w:val="0"/>
              <w:keepLines w:val="0"/>
            </w:pPr>
            <w:r>
              <w:t>504</w:t>
            </w:r>
          </w:p>
        </w:tc>
        <w:tc>
          <w:tcPr>
            <w:tcW w:w="0" w:type="auto"/>
            <w:shd w:val="clear" w:color="auto" w:fill="E6E6E6"/>
          </w:tcPr>
          <w:p w14:paraId="2B58E97A" w14:textId="77777777" w:rsidR="00B27983" w:rsidRDefault="00B27983" w:rsidP="00AB6857">
            <w:pPr>
              <w:pStyle w:val="TAC"/>
              <w:keepNext w:val="0"/>
              <w:keepLines w:val="0"/>
            </w:pPr>
            <w:r>
              <w:t>181</w:t>
            </w:r>
          </w:p>
        </w:tc>
        <w:tc>
          <w:tcPr>
            <w:tcW w:w="0" w:type="auto"/>
          </w:tcPr>
          <w:p w14:paraId="0D01B6AE" w14:textId="77777777" w:rsidR="00B27983" w:rsidRDefault="00B27983" w:rsidP="00AB6857">
            <w:pPr>
              <w:pStyle w:val="TAC"/>
              <w:keepNext w:val="0"/>
              <w:keepLines w:val="0"/>
            </w:pPr>
            <w:r>
              <w:t>5696</w:t>
            </w:r>
          </w:p>
        </w:tc>
        <w:tc>
          <w:tcPr>
            <w:tcW w:w="0" w:type="auto"/>
          </w:tcPr>
          <w:p w14:paraId="15C9DE05" w14:textId="77777777" w:rsidR="00B27983" w:rsidRDefault="00B27983" w:rsidP="00AB6857">
            <w:pPr>
              <w:pStyle w:val="TAC"/>
              <w:keepNext w:val="0"/>
              <w:keepLines w:val="0"/>
            </w:pPr>
            <w:r>
              <w:t>45</w:t>
            </w:r>
          </w:p>
        </w:tc>
        <w:tc>
          <w:tcPr>
            <w:tcW w:w="0" w:type="auto"/>
          </w:tcPr>
          <w:p w14:paraId="7C57311E" w14:textId="77777777" w:rsidR="00B27983" w:rsidRDefault="00B27983" w:rsidP="00AB6857">
            <w:pPr>
              <w:pStyle w:val="TAC"/>
              <w:keepNext w:val="0"/>
              <w:keepLines w:val="0"/>
            </w:pPr>
            <w:r>
              <w:t>178</w:t>
            </w:r>
          </w:p>
        </w:tc>
      </w:tr>
      <w:tr w:rsidR="00B27983" w14:paraId="4CEB2270" w14:textId="77777777" w:rsidTr="00F3724D">
        <w:trPr>
          <w:jc w:val="center"/>
        </w:trPr>
        <w:tc>
          <w:tcPr>
            <w:tcW w:w="0" w:type="auto"/>
            <w:shd w:val="clear" w:color="auto" w:fill="E6E6E6"/>
          </w:tcPr>
          <w:p w14:paraId="155050FF" w14:textId="77777777" w:rsidR="00B27983" w:rsidRDefault="00B27983" w:rsidP="00AB6857">
            <w:pPr>
              <w:pStyle w:val="TAC"/>
              <w:keepNext w:val="0"/>
              <w:keepLines w:val="0"/>
            </w:pPr>
            <w:r>
              <w:t>41</w:t>
            </w:r>
          </w:p>
        </w:tc>
        <w:tc>
          <w:tcPr>
            <w:tcW w:w="0" w:type="auto"/>
          </w:tcPr>
          <w:p w14:paraId="453FF28B" w14:textId="77777777" w:rsidR="00B27983" w:rsidRDefault="00B27983" w:rsidP="00AB6857">
            <w:pPr>
              <w:pStyle w:val="TAC"/>
              <w:keepNext w:val="0"/>
              <w:keepLines w:val="0"/>
            </w:pPr>
            <w:r>
              <w:t>360</w:t>
            </w:r>
          </w:p>
        </w:tc>
        <w:tc>
          <w:tcPr>
            <w:tcW w:w="0" w:type="auto"/>
          </w:tcPr>
          <w:p w14:paraId="4148A945" w14:textId="77777777" w:rsidR="00B27983" w:rsidRDefault="00B27983" w:rsidP="00AB6857">
            <w:pPr>
              <w:pStyle w:val="TAC"/>
              <w:keepNext w:val="0"/>
              <w:keepLines w:val="0"/>
            </w:pPr>
            <w:r>
              <w:t>133</w:t>
            </w:r>
          </w:p>
        </w:tc>
        <w:tc>
          <w:tcPr>
            <w:tcW w:w="0" w:type="auto"/>
          </w:tcPr>
          <w:p w14:paraId="1B928FB0" w14:textId="77777777" w:rsidR="00B27983" w:rsidRDefault="00B27983" w:rsidP="00AB6857">
            <w:pPr>
              <w:pStyle w:val="TAC"/>
              <w:keepNext w:val="0"/>
              <w:keepLines w:val="0"/>
            </w:pPr>
            <w:r>
              <w:t>90</w:t>
            </w:r>
          </w:p>
        </w:tc>
        <w:tc>
          <w:tcPr>
            <w:tcW w:w="0" w:type="auto"/>
            <w:shd w:val="clear" w:color="auto" w:fill="E6E6E6"/>
          </w:tcPr>
          <w:p w14:paraId="609F21AF" w14:textId="77777777" w:rsidR="00B27983" w:rsidRDefault="00B27983" w:rsidP="00AB6857">
            <w:pPr>
              <w:pStyle w:val="TAC"/>
              <w:keepNext w:val="0"/>
              <w:keepLines w:val="0"/>
            </w:pPr>
            <w:r>
              <w:t>88</w:t>
            </w:r>
          </w:p>
        </w:tc>
        <w:tc>
          <w:tcPr>
            <w:tcW w:w="0" w:type="auto"/>
          </w:tcPr>
          <w:p w14:paraId="53DC331B" w14:textId="77777777" w:rsidR="00B27983" w:rsidRDefault="00B27983" w:rsidP="00AB6857">
            <w:pPr>
              <w:pStyle w:val="TAC"/>
              <w:keepNext w:val="0"/>
              <w:keepLines w:val="0"/>
            </w:pPr>
            <w:r>
              <w:t>960</w:t>
            </w:r>
          </w:p>
        </w:tc>
        <w:tc>
          <w:tcPr>
            <w:tcW w:w="0" w:type="auto"/>
          </w:tcPr>
          <w:p w14:paraId="41A1684D" w14:textId="77777777" w:rsidR="00B27983" w:rsidRDefault="00B27983" w:rsidP="00AB6857">
            <w:pPr>
              <w:pStyle w:val="TAC"/>
              <w:keepNext w:val="0"/>
              <w:keepLines w:val="0"/>
            </w:pPr>
            <w:r>
              <w:t>29</w:t>
            </w:r>
          </w:p>
        </w:tc>
        <w:tc>
          <w:tcPr>
            <w:tcW w:w="0" w:type="auto"/>
          </w:tcPr>
          <w:p w14:paraId="682B357A" w14:textId="77777777" w:rsidR="00B27983" w:rsidRDefault="00B27983" w:rsidP="00AB6857">
            <w:pPr>
              <w:pStyle w:val="TAC"/>
              <w:keepNext w:val="0"/>
              <w:keepLines w:val="0"/>
            </w:pPr>
            <w:r>
              <w:t>60</w:t>
            </w:r>
          </w:p>
        </w:tc>
        <w:tc>
          <w:tcPr>
            <w:tcW w:w="0" w:type="auto"/>
            <w:shd w:val="clear" w:color="auto" w:fill="E6E6E6"/>
          </w:tcPr>
          <w:p w14:paraId="5CAF6B8D" w14:textId="77777777" w:rsidR="00B27983" w:rsidRDefault="00B27983" w:rsidP="00AB6857">
            <w:pPr>
              <w:pStyle w:val="TAC"/>
              <w:keepNext w:val="0"/>
              <w:keepLines w:val="0"/>
            </w:pPr>
            <w:r>
              <w:t>135</w:t>
            </w:r>
          </w:p>
        </w:tc>
        <w:tc>
          <w:tcPr>
            <w:tcW w:w="0" w:type="auto"/>
          </w:tcPr>
          <w:p w14:paraId="50BDDF15" w14:textId="77777777" w:rsidR="00B27983" w:rsidRDefault="00B27983" w:rsidP="00AB6857">
            <w:pPr>
              <w:pStyle w:val="TAC"/>
              <w:keepNext w:val="0"/>
              <w:keepLines w:val="0"/>
            </w:pPr>
            <w:r>
              <w:t>2752</w:t>
            </w:r>
          </w:p>
        </w:tc>
        <w:tc>
          <w:tcPr>
            <w:tcW w:w="0" w:type="auto"/>
          </w:tcPr>
          <w:p w14:paraId="1F2400D2" w14:textId="77777777" w:rsidR="00B27983" w:rsidRDefault="00B27983" w:rsidP="00AB6857">
            <w:pPr>
              <w:pStyle w:val="TAC"/>
              <w:keepNext w:val="0"/>
              <w:keepLines w:val="0"/>
            </w:pPr>
            <w:r>
              <w:t>143</w:t>
            </w:r>
          </w:p>
        </w:tc>
        <w:tc>
          <w:tcPr>
            <w:tcW w:w="0" w:type="auto"/>
          </w:tcPr>
          <w:p w14:paraId="43404A1C" w14:textId="77777777" w:rsidR="00B27983" w:rsidRDefault="00B27983" w:rsidP="00AB6857">
            <w:pPr>
              <w:pStyle w:val="TAC"/>
              <w:keepNext w:val="0"/>
              <w:keepLines w:val="0"/>
            </w:pPr>
            <w:r>
              <w:t>172</w:t>
            </w:r>
          </w:p>
        </w:tc>
        <w:tc>
          <w:tcPr>
            <w:tcW w:w="0" w:type="auto"/>
            <w:shd w:val="clear" w:color="auto" w:fill="E6E6E6"/>
          </w:tcPr>
          <w:p w14:paraId="1467FB80" w14:textId="77777777" w:rsidR="00B27983" w:rsidRDefault="00B27983" w:rsidP="00AB6857">
            <w:pPr>
              <w:pStyle w:val="TAC"/>
              <w:keepNext w:val="0"/>
              <w:keepLines w:val="0"/>
            </w:pPr>
            <w:r>
              <w:t>182</w:t>
            </w:r>
          </w:p>
        </w:tc>
        <w:tc>
          <w:tcPr>
            <w:tcW w:w="0" w:type="auto"/>
          </w:tcPr>
          <w:p w14:paraId="7428237B" w14:textId="77777777" w:rsidR="00B27983" w:rsidRDefault="00B27983" w:rsidP="00AB6857">
            <w:pPr>
              <w:pStyle w:val="TAC"/>
              <w:keepNext w:val="0"/>
              <w:keepLines w:val="0"/>
            </w:pPr>
            <w:r>
              <w:t>5760</w:t>
            </w:r>
          </w:p>
        </w:tc>
        <w:tc>
          <w:tcPr>
            <w:tcW w:w="0" w:type="auto"/>
          </w:tcPr>
          <w:p w14:paraId="42E6188C" w14:textId="77777777" w:rsidR="00B27983" w:rsidRDefault="00B27983" w:rsidP="00AB6857">
            <w:pPr>
              <w:pStyle w:val="TAC"/>
              <w:keepNext w:val="0"/>
              <w:keepLines w:val="0"/>
            </w:pPr>
            <w:r>
              <w:t>161</w:t>
            </w:r>
          </w:p>
        </w:tc>
        <w:tc>
          <w:tcPr>
            <w:tcW w:w="0" w:type="auto"/>
          </w:tcPr>
          <w:p w14:paraId="10489E3C" w14:textId="77777777" w:rsidR="00B27983" w:rsidRDefault="00B27983" w:rsidP="00AB6857">
            <w:pPr>
              <w:pStyle w:val="TAC"/>
              <w:keepNext w:val="0"/>
              <w:keepLines w:val="0"/>
            </w:pPr>
            <w:r>
              <w:t>120</w:t>
            </w:r>
          </w:p>
        </w:tc>
      </w:tr>
      <w:tr w:rsidR="00B27983" w14:paraId="0095021F" w14:textId="77777777" w:rsidTr="00F3724D">
        <w:trPr>
          <w:jc w:val="center"/>
        </w:trPr>
        <w:tc>
          <w:tcPr>
            <w:tcW w:w="0" w:type="auto"/>
            <w:shd w:val="clear" w:color="auto" w:fill="E6E6E6"/>
          </w:tcPr>
          <w:p w14:paraId="7394F6D4" w14:textId="77777777" w:rsidR="00B27983" w:rsidRDefault="00B27983" w:rsidP="00AB6857">
            <w:pPr>
              <w:pStyle w:val="TAC"/>
              <w:keepNext w:val="0"/>
              <w:keepLines w:val="0"/>
            </w:pPr>
            <w:r>
              <w:lastRenderedPageBreak/>
              <w:t>42</w:t>
            </w:r>
          </w:p>
        </w:tc>
        <w:tc>
          <w:tcPr>
            <w:tcW w:w="0" w:type="auto"/>
          </w:tcPr>
          <w:p w14:paraId="34CE228B" w14:textId="77777777" w:rsidR="00B27983" w:rsidRDefault="00B27983" w:rsidP="00AB6857">
            <w:pPr>
              <w:pStyle w:val="TAC"/>
              <w:keepNext w:val="0"/>
              <w:keepLines w:val="0"/>
            </w:pPr>
            <w:r>
              <w:t>368</w:t>
            </w:r>
          </w:p>
        </w:tc>
        <w:tc>
          <w:tcPr>
            <w:tcW w:w="0" w:type="auto"/>
          </w:tcPr>
          <w:p w14:paraId="63100E54" w14:textId="77777777" w:rsidR="00B27983" w:rsidRDefault="00B27983" w:rsidP="00AB6857">
            <w:pPr>
              <w:pStyle w:val="TAC"/>
              <w:keepNext w:val="0"/>
              <w:keepLines w:val="0"/>
            </w:pPr>
            <w:r>
              <w:t>81</w:t>
            </w:r>
          </w:p>
        </w:tc>
        <w:tc>
          <w:tcPr>
            <w:tcW w:w="0" w:type="auto"/>
          </w:tcPr>
          <w:p w14:paraId="7A029291" w14:textId="77777777" w:rsidR="00B27983" w:rsidRDefault="00B27983" w:rsidP="00AB6857">
            <w:pPr>
              <w:pStyle w:val="TAC"/>
              <w:keepNext w:val="0"/>
              <w:keepLines w:val="0"/>
            </w:pPr>
            <w:r>
              <w:t>46</w:t>
            </w:r>
          </w:p>
        </w:tc>
        <w:tc>
          <w:tcPr>
            <w:tcW w:w="0" w:type="auto"/>
            <w:shd w:val="clear" w:color="auto" w:fill="E6E6E6"/>
          </w:tcPr>
          <w:p w14:paraId="4FBDADA6" w14:textId="77777777" w:rsidR="00B27983" w:rsidRDefault="00B27983" w:rsidP="00AB6857">
            <w:pPr>
              <w:pStyle w:val="TAC"/>
              <w:keepNext w:val="0"/>
              <w:keepLines w:val="0"/>
            </w:pPr>
            <w:r>
              <w:t>89</w:t>
            </w:r>
          </w:p>
        </w:tc>
        <w:tc>
          <w:tcPr>
            <w:tcW w:w="0" w:type="auto"/>
          </w:tcPr>
          <w:p w14:paraId="3ABBA594" w14:textId="77777777" w:rsidR="00B27983" w:rsidRDefault="00B27983" w:rsidP="00AB6857">
            <w:pPr>
              <w:pStyle w:val="TAC"/>
              <w:keepNext w:val="0"/>
              <w:keepLines w:val="0"/>
            </w:pPr>
            <w:r>
              <w:t>976</w:t>
            </w:r>
          </w:p>
        </w:tc>
        <w:tc>
          <w:tcPr>
            <w:tcW w:w="0" w:type="auto"/>
          </w:tcPr>
          <w:p w14:paraId="4BCBE44C" w14:textId="77777777" w:rsidR="00B27983" w:rsidRDefault="00B27983" w:rsidP="00AB6857">
            <w:pPr>
              <w:pStyle w:val="TAC"/>
              <w:keepNext w:val="0"/>
              <w:keepLines w:val="0"/>
            </w:pPr>
            <w:r>
              <w:t>59</w:t>
            </w:r>
          </w:p>
        </w:tc>
        <w:tc>
          <w:tcPr>
            <w:tcW w:w="0" w:type="auto"/>
          </w:tcPr>
          <w:p w14:paraId="68022707" w14:textId="77777777" w:rsidR="00B27983" w:rsidRDefault="00B27983" w:rsidP="00AB6857">
            <w:pPr>
              <w:pStyle w:val="TAC"/>
              <w:keepNext w:val="0"/>
              <w:keepLines w:val="0"/>
            </w:pPr>
            <w:r>
              <w:t>122</w:t>
            </w:r>
          </w:p>
        </w:tc>
        <w:tc>
          <w:tcPr>
            <w:tcW w:w="0" w:type="auto"/>
            <w:shd w:val="clear" w:color="auto" w:fill="E6E6E6"/>
          </w:tcPr>
          <w:p w14:paraId="35A01534" w14:textId="77777777" w:rsidR="00B27983" w:rsidRDefault="00B27983" w:rsidP="00AB6857">
            <w:pPr>
              <w:pStyle w:val="TAC"/>
              <w:keepNext w:val="0"/>
              <w:keepLines w:val="0"/>
            </w:pPr>
            <w:r>
              <w:t>136</w:t>
            </w:r>
          </w:p>
        </w:tc>
        <w:tc>
          <w:tcPr>
            <w:tcW w:w="0" w:type="auto"/>
          </w:tcPr>
          <w:p w14:paraId="595A47AD" w14:textId="77777777" w:rsidR="00B27983" w:rsidRDefault="00B27983" w:rsidP="00AB6857">
            <w:pPr>
              <w:pStyle w:val="TAC"/>
              <w:keepNext w:val="0"/>
              <w:keepLines w:val="0"/>
            </w:pPr>
            <w:r>
              <w:t>2816</w:t>
            </w:r>
          </w:p>
        </w:tc>
        <w:tc>
          <w:tcPr>
            <w:tcW w:w="0" w:type="auto"/>
          </w:tcPr>
          <w:p w14:paraId="777CA53D" w14:textId="77777777" w:rsidR="00B27983" w:rsidRDefault="00B27983" w:rsidP="00AB6857">
            <w:pPr>
              <w:pStyle w:val="TAC"/>
              <w:keepNext w:val="0"/>
              <w:keepLines w:val="0"/>
            </w:pPr>
            <w:r>
              <w:t>43</w:t>
            </w:r>
          </w:p>
        </w:tc>
        <w:tc>
          <w:tcPr>
            <w:tcW w:w="0" w:type="auto"/>
          </w:tcPr>
          <w:p w14:paraId="03DC1CDC" w14:textId="77777777" w:rsidR="00B27983" w:rsidRDefault="00B27983" w:rsidP="00AB6857">
            <w:pPr>
              <w:pStyle w:val="TAC"/>
              <w:keepNext w:val="0"/>
              <w:keepLines w:val="0"/>
            </w:pPr>
            <w:r>
              <w:t>88</w:t>
            </w:r>
          </w:p>
        </w:tc>
        <w:tc>
          <w:tcPr>
            <w:tcW w:w="0" w:type="auto"/>
            <w:shd w:val="clear" w:color="auto" w:fill="E6E6E6"/>
          </w:tcPr>
          <w:p w14:paraId="2E4BD59A" w14:textId="77777777" w:rsidR="00B27983" w:rsidRDefault="00B27983" w:rsidP="00AB6857">
            <w:pPr>
              <w:pStyle w:val="TAC"/>
              <w:keepNext w:val="0"/>
              <w:keepLines w:val="0"/>
            </w:pPr>
            <w:r>
              <w:t>183</w:t>
            </w:r>
          </w:p>
        </w:tc>
        <w:tc>
          <w:tcPr>
            <w:tcW w:w="0" w:type="auto"/>
          </w:tcPr>
          <w:p w14:paraId="2E4E38D5" w14:textId="77777777" w:rsidR="00B27983" w:rsidRDefault="00B27983" w:rsidP="00AB6857">
            <w:pPr>
              <w:pStyle w:val="TAC"/>
              <w:keepNext w:val="0"/>
              <w:keepLines w:val="0"/>
            </w:pPr>
            <w:r>
              <w:t>5824</w:t>
            </w:r>
          </w:p>
        </w:tc>
        <w:tc>
          <w:tcPr>
            <w:tcW w:w="0" w:type="auto"/>
          </w:tcPr>
          <w:p w14:paraId="09E70C96" w14:textId="77777777" w:rsidR="00B27983" w:rsidRDefault="00B27983" w:rsidP="00AB6857">
            <w:pPr>
              <w:pStyle w:val="TAC"/>
              <w:keepNext w:val="0"/>
              <w:keepLines w:val="0"/>
            </w:pPr>
            <w:r>
              <w:t>89</w:t>
            </w:r>
          </w:p>
        </w:tc>
        <w:tc>
          <w:tcPr>
            <w:tcW w:w="0" w:type="auto"/>
          </w:tcPr>
          <w:p w14:paraId="7FDA9BB9" w14:textId="77777777" w:rsidR="00B27983" w:rsidRDefault="00B27983" w:rsidP="00AB6857">
            <w:pPr>
              <w:pStyle w:val="TAC"/>
              <w:keepNext w:val="0"/>
              <w:keepLines w:val="0"/>
            </w:pPr>
            <w:r>
              <w:t>182</w:t>
            </w:r>
          </w:p>
        </w:tc>
      </w:tr>
      <w:tr w:rsidR="00B27983" w14:paraId="1D063A41" w14:textId="77777777" w:rsidTr="00F3724D">
        <w:trPr>
          <w:jc w:val="center"/>
        </w:trPr>
        <w:tc>
          <w:tcPr>
            <w:tcW w:w="0" w:type="auto"/>
            <w:shd w:val="clear" w:color="auto" w:fill="E6E6E6"/>
          </w:tcPr>
          <w:p w14:paraId="6F7F00C1" w14:textId="77777777" w:rsidR="00B27983" w:rsidRDefault="00B27983" w:rsidP="00AB6857">
            <w:pPr>
              <w:pStyle w:val="TAC"/>
              <w:keepNext w:val="0"/>
              <w:keepLines w:val="0"/>
            </w:pPr>
            <w:r>
              <w:t>43</w:t>
            </w:r>
          </w:p>
        </w:tc>
        <w:tc>
          <w:tcPr>
            <w:tcW w:w="0" w:type="auto"/>
          </w:tcPr>
          <w:p w14:paraId="764CCD5E" w14:textId="77777777" w:rsidR="00B27983" w:rsidRDefault="00B27983" w:rsidP="00AB6857">
            <w:pPr>
              <w:pStyle w:val="TAC"/>
              <w:keepNext w:val="0"/>
              <w:keepLines w:val="0"/>
            </w:pPr>
            <w:r>
              <w:t>376</w:t>
            </w:r>
          </w:p>
        </w:tc>
        <w:tc>
          <w:tcPr>
            <w:tcW w:w="0" w:type="auto"/>
          </w:tcPr>
          <w:p w14:paraId="7B6F920B" w14:textId="77777777" w:rsidR="00B27983" w:rsidRDefault="00B27983" w:rsidP="00AB6857">
            <w:pPr>
              <w:pStyle w:val="TAC"/>
              <w:keepNext w:val="0"/>
              <w:keepLines w:val="0"/>
            </w:pPr>
            <w:r>
              <w:t>45</w:t>
            </w:r>
          </w:p>
        </w:tc>
        <w:tc>
          <w:tcPr>
            <w:tcW w:w="0" w:type="auto"/>
          </w:tcPr>
          <w:p w14:paraId="0242BCCA" w14:textId="77777777" w:rsidR="00B27983" w:rsidRDefault="00B27983" w:rsidP="00AB6857">
            <w:pPr>
              <w:pStyle w:val="TAC"/>
              <w:keepNext w:val="0"/>
              <w:keepLines w:val="0"/>
            </w:pPr>
            <w:r>
              <w:t>94</w:t>
            </w:r>
          </w:p>
        </w:tc>
        <w:tc>
          <w:tcPr>
            <w:tcW w:w="0" w:type="auto"/>
            <w:shd w:val="clear" w:color="auto" w:fill="E6E6E6"/>
          </w:tcPr>
          <w:p w14:paraId="5551508C" w14:textId="77777777" w:rsidR="00B27983" w:rsidRDefault="00B27983" w:rsidP="00AB6857">
            <w:pPr>
              <w:pStyle w:val="TAC"/>
              <w:keepNext w:val="0"/>
              <w:keepLines w:val="0"/>
            </w:pPr>
            <w:r>
              <w:t>90</w:t>
            </w:r>
          </w:p>
        </w:tc>
        <w:tc>
          <w:tcPr>
            <w:tcW w:w="0" w:type="auto"/>
          </w:tcPr>
          <w:p w14:paraId="2B8BE96C" w14:textId="77777777" w:rsidR="00B27983" w:rsidRDefault="00B27983" w:rsidP="00AB6857">
            <w:pPr>
              <w:pStyle w:val="TAC"/>
              <w:keepNext w:val="0"/>
              <w:keepLines w:val="0"/>
            </w:pPr>
            <w:r>
              <w:t>992</w:t>
            </w:r>
          </w:p>
        </w:tc>
        <w:tc>
          <w:tcPr>
            <w:tcW w:w="0" w:type="auto"/>
          </w:tcPr>
          <w:p w14:paraId="3186A78E" w14:textId="77777777" w:rsidR="00B27983" w:rsidRDefault="00B27983" w:rsidP="00AB6857">
            <w:pPr>
              <w:pStyle w:val="TAC"/>
              <w:keepNext w:val="0"/>
              <w:keepLines w:val="0"/>
            </w:pPr>
            <w:r>
              <w:t>65</w:t>
            </w:r>
          </w:p>
        </w:tc>
        <w:tc>
          <w:tcPr>
            <w:tcW w:w="0" w:type="auto"/>
          </w:tcPr>
          <w:p w14:paraId="15D6CBD4" w14:textId="77777777" w:rsidR="00B27983" w:rsidRDefault="00B27983" w:rsidP="00AB6857">
            <w:pPr>
              <w:pStyle w:val="TAC"/>
              <w:keepNext w:val="0"/>
              <w:keepLines w:val="0"/>
            </w:pPr>
            <w:r>
              <w:t>124</w:t>
            </w:r>
          </w:p>
        </w:tc>
        <w:tc>
          <w:tcPr>
            <w:tcW w:w="0" w:type="auto"/>
            <w:shd w:val="clear" w:color="auto" w:fill="E6E6E6"/>
          </w:tcPr>
          <w:p w14:paraId="6C56444D" w14:textId="77777777" w:rsidR="00B27983" w:rsidRDefault="00B27983" w:rsidP="00AB6857">
            <w:pPr>
              <w:pStyle w:val="TAC"/>
              <w:keepNext w:val="0"/>
              <w:keepLines w:val="0"/>
            </w:pPr>
            <w:r>
              <w:t>137</w:t>
            </w:r>
          </w:p>
        </w:tc>
        <w:tc>
          <w:tcPr>
            <w:tcW w:w="0" w:type="auto"/>
          </w:tcPr>
          <w:p w14:paraId="44873855" w14:textId="77777777" w:rsidR="00B27983" w:rsidRDefault="00B27983" w:rsidP="00AB6857">
            <w:pPr>
              <w:pStyle w:val="TAC"/>
              <w:keepNext w:val="0"/>
              <w:keepLines w:val="0"/>
            </w:pPr>
            <w:r>
              <w:t>2880</w:t>
            </w:r>
          </w:p>
        </w:tc>
        <w:tc>
          <w:tcPr>
            <w:tcW w:w="0" w:type="auto"/>
          </w:tcPr>
          <w:p w14:paraId="1288E02F" w14:textId="77777777" w:rsidR="00B27983" w:rsidRDefault="00B27983" w:rsidP="00AB6857">
            <w:pPr>
              <w:pStyle w:val="TAC"/>
              <w:keepNext w:val="0"/>
              <w:keepLines w:val="0"/>
            </w:pPr>
            <w:r>
              <w:t>29</w:t>
            </w:r>
          </w:p>
        </w:tc>
        <w:tc>
          <w:tcPr>
            <w:tcW w:w="0" w:type="auto"/>
          </w:tcPr>
          <w:p w14:paraId="280D339B" w14:textId="77777777" w:rsidR="00B27983" w:rsidRDefault="00B27983" w:rsidP="00AB6857">
            <w:pPr>
              <w:pStyle w:val="TAC"/>
              <w:keepNext w:val="0"/>
              <w:keepLines w:val="0"/>
            </w:pPr>
            <w:r>
              <w:t>300</w:t>
            </w:r>
          </w:p>
        </w:tc>
        <w:tc>
          <w:tcPr>
            <w:tcW w:w="0" w:type="auto"/>
            <w:shd w:val="clear" w:color="auto" w:fill="E6E6E6"/>
          </w:tcPr>
          <w:p w14:paraId="1D81948E" w14:textId="77777777" w:rsidR="00B27983" w:rsidRDefault="00B27983" w:rsidP="00AB6857">
            <w:pPr>
              <w:pStyle w:val="TAC"/>
              <w:keepNext w:val="0"/>
              <w:keepLines w:val="0"/>
            </w:pPr>
            <w:r>
              <w:t>184</w:t>
            </w:r>
          </w:p>
        </w:tc>
        <w:tc>
          <w:tcPr>
            <w:tcW w:w="0" w:type="auto"/>
          </w:tcPr>
          <w:p w14:paraId="0F2CDDDC" w14:textId="77777777" w:rsidR="00B27983" w:rsidRDefault="00B27983" w:rsidP="00AB6857">
            <w:pPr>
              <w:pStyle w:val="TAC"/>
              <w:keepNext w:val="0"/>
              <w:keepLines w:val="0"/>
            </w:pPr>
            <w:r>
              <w:t>5888</w:t>
            </w:r>
          </w:p>
        </w:tc>
        <w:tc>
          <w:tcPr>
            <w:tcW w:w="0" w:type="auto"/>
          </w:tcPr>
          <w:p w14:paraId="47480555" w14:textId="77777777" w:rsidR="00B27983" w:rsidRDefault="00B27983" w:rsidP="00AB6857">
            <w:pPr>
              <w:pStyle w:val="TAC"/>
              <w:keepNext w:val="0"/>
              <w:keepLines w:val="0"/>
            </w:pPr>
            <w:r>
              <w:t>323</w:t>
            </w:r>
          </w:p>
        </w:tc>
        <w:tc>
          <w:tcPr>
            <w:tcW w:w="0" w:type="auto"/>
          </w:tcPr>
          <w:p w14:paraId="31016180" w14:textId="77777777" w:rsidR="00B27983" w:rsidRDefault="00B27983" w:rsidP="00AB6857">
            <w:pPr>
              <w:pStyle w:val="TAC"/>
              <w:keepNext w:val="0"/>
              <w:keepLines w:val="0"/>
            </w:pPr>
            <w:r>
              <w:t>184</w:t>
            </w:r>
          </w:p>
        </w:tc>
      </w:tr>
      <w:tr w:rsidR="00B27983" w14:paraId="534B171D" w14:textId="77777777" w:rsidTr="00F3724D">
        <w:trPr>
          <w:jc w:val="center"/>
        </w:trPr>
        <w:tc>
          <w:tcPr>
            <w:tcW w:w="0" w:type="auto"/>
            <w:shd w:val="clear" w:color="auto" w:fill="E6E6E6"/>
          </w:tcPr>
          <w:p w14:paraId="12F57F6C" w14:textId="77777777" w:rsidR="00B27983" w:rsidRDefault="00B27983" w:rsidP="00AB6857">
            <w:pPr>
              <w:pStyle w:val="TAC"/>
              <w:keepNext w:val="0"/>
              <w:keepLines w:val="0"/>
            </w:pPr>
            <w:r>
              <w:t>44</w:t>
            </w:r>
          </w:p>
        </w:tc>
        <w:tc>
          <w:tcPr>
            <w:tcW w:w="0" w:type="auto"/>
          </w:tcPr>
          <w:p w14:paraId="6F26015D" w14:textId="77777777" w:rsidR="00B27983" w:rsidRDefault="00B27983" w:rsidP="00AB6857">
            <w:pPr>
              <w:pStyle w:val="TAC"/>
              <w:keepNext w:val="0"/>
              <w:keepLines w:val="0"/>
            </w:pPr>
            <w:r>
              <w:t>384</w:t>
            </w:r>
          </w:p>
        </w:tc>
        <w:tc>
          <w:tcPr>
            <w:tcW w:w="0" w:type="auto"/>
          </w:tcPr>
          <w:p w14:paraId="200F304B" w14:textId="77777777" w:rsidR="00B27983" w:rsidRDefault="00B27983" w:rsidP="00AB6857">
            <w:pPr>
              <w:pStyle w:val="TAC"/>
              <w:keepNext w:val="0"/>
              <w:keepLines w:val="0"/>
            </w:pPr>
            <w:r>
              <w:t>23</w:t>
            </w:r>
          </w:p>
        </w:tc>
        <w:tc>
          <w:tcPr>
            <w:tcW w:w="0" w:type="auto"/>
          </w:tcPr>
          <w:p w14:paraId="01BC691E" w14:textId="77777777" w:rsidR="00B27983" w:rsidRDefault="00B27983" w:rsidP="00AB6857">
            <w:pPr>
              <w:pStyle w:val="TAC"/>
              <w:keepNext w:val="0"/>
              <w:keepLines w:val="0"/>
            </w:pPr>
            <w:r>
              <w:t>48</w:t>
            </w:r>
          </w:p>
        </w:tc>
        <w:tc>
          <w:tcPr>
            <w:tcW w:w="0" w:type="auto"/>
            <w:shd w:val="clear" w:color="auto" w:fill="E6E6E6"/>
          </w:tcPr>
          <w:p w14:paraId="34195C65" w14:textId="77777777" w:rsidR="00B27983" w:rsidRDefault="00B27983" w:rsidP="00AB6857">
            <w:pPr>
              <w:pStyle w:val="TAC"/>
              <w:keepNext w:val="0"/>
              <w:keepLines w:val="0"/>
            </w:pPr>
            <w:r>
              <w:t>91</w:t>
            </w:r>
          </w:p>
        </w:tc>
        <w:tc>
          <w:tcPr>
            <w:tcW w:w="0" w:type="auto"/>
          </w:tcPr>
          <w:p w14:paraId="4BFA66E2" w14:textId="77777777" w:rsidR="00B27983" w:rsidRDefault="00B27983" w:rsidP="00AB6857">
            <w:pPr>
              <w:pStyle w:val="TAC"/>
              <w:keepNext w:val="0"/>
              <w:keepLines w:val="0"/>
            </w:pPr>
            <w:r>
              <w:t>1008</w:t>
            </w:r>
          </w:p>
        </w:tc>
        <w:tc>
          <w:tcPr>
            <w:tcW w:w="0" w:type="auto"/>
          </w:tcPr>
          <w:p w14:paraId="6049D4ED" w14:textId="77777777" w:rsidR="00B27983" w:rsidRDefault="00B27983" w:rsidP="00AB6857">
            <w:pPr>
              <w:pStyle w:val="TAC"/>
              <w:keepNext w:val="0"/>
              <w:keepLines w:val="0"/>
            </w:pPr>
            <w:r>
              <w:t>55</w:t>
            </w:r>
          </w:p>
        </w:tc>
        <w:tc>
          <w:tcPr>
            <w:tcW w:w="0" w:type="auto"/>
          </w:tcPr>
          <w:p w14:paraId="0B7A665C" w14:textId="77777777" w:rsidR="00B27983" w:rsidRDefault="00B27983" w:rsidP="00AB6857">
            <w:pPr>
              <w:pStyle w:val="TAC"/>
              <w:keepNext w:val="0"/>
              <w:keepLines w:val="0"/>
            </w:pPr>
            <w:r>
              <w:t>84</w:t>
            </w:r>
          </w:p>
        </w:tc>
        <w:tc>
          <w:tcPr>
            <w:tcW w:w="0" w:type="auto"/>
            <w:shd w:val="clear" w:color="auto" w:fill="E6E6E6"/>
          </w:tcPr>
          <w:p w14:paraId="71B59E3A" w14:textId="77777777" w:rsidR="00B27983" w:rsidRDefault="00B27983" w:rsidP="00AB6857">
            <w:pPr>
              <w:pStyle w:val="TAC"/>
              <w:keepNext w:val="0"/>
              <w:keepLines w:val="0"/>
            </w:pPr>
            <w:r>
              <w:t>138</w:t>
            </w:r>
          </w:p>
        </w:tc>
        <w:tc>
          <w:tcPr>
            <w:tcW w:w="0" w:type="auto"/>
          </w:tcPr>
          <w:p w14:paraId="5F8409DC" w14:textId="77777777" w:rsidR="00B27983" w:rsidRDefault="00B27983" w:rsidP="00AB6857">
            <w:pPr>
              <w:pStyle w:val="TAC"/>
              <w:keepNext w:val="0"/>
              <w:keepLines w:val="0"/>
            </w:pPr>
            <w:r>
              <w:t>2944</w:t>
            </w:r>
          </w:p>
        </w:tc>
        <w:tc>
          <w:tcPr>
            <w:tcW w:w="0" w:type="auto"/>
          </w:tcPr>
          <w:p w14:paraId="677B2140" w14:textId="77777777" w:rsidR="00B27983" w:rsidRDefault="00B27983" w:rsidP="00AB6857">
            <w:pPr>
              <w:pStyle w:val="TAC"/>
              <w:keepNext w:val="0"/>
              <w:keepLines w:val="0"/>
            </w:pPr>
            <w:r>
              <w:t>45</w:t>
            </w:r>
          </w:p>
        </w:tc>
        <w:tc>
          <w:tcPr>
            <w:tcW w:w="0" w:type="auto"/>
          </w:tcPr>
          <w:p w14:paraId="79B77667" w14:textId="77777777" w:rsidR="00B27983" w:rsidRDefault="00B27983" w:rsidP="00AB6857">
            <w:pPr>
              <w:pStyle w:val="TAC"/>
              <w:keepNext w:val="0"/>
              <w:keepLines w:val="0"/>
            </w:pPr>
            <w:r>
              <w:t>92</w:t>
            </w:r>
          </w:p>
        </w:tc>
        <w:tc>
          <w:tcPr>
            <w:tcW w:w="0" w:type="auto"/>
            <w:shd w:val="clear" w:color="auto" w:fill="E6E6E6"/>
          </w:tcPr>
          <w:p w14:paraId="0E464BAD" w14:textId="77777777" w:rsidR="00B27983" w:rsidRDefault="00B27983" w:rsidP="00AB6857">
            <w:pPr>
              <w:pStyle w:val="TAC"/>
              <w:keepNext w:val="0"/>
              <w:keepLines w:val="0"/>
            </w:pPr>
            <w:r>
              <w:t>185</w:t>
            </w:r>
          </w:p>
        </w:tc>
        <w:tc>
          <w:tcPr>
            <w:tcW w:w="0" w:type="auto"/>
          </w:tcPr>
          <w:p w14:paraId="39D1E1DF" w14:textId="77777777" w:rsidR="00B27983" w:rsidRDefault="00B27983" w:rsidP="00AB6857">
            <w:pPr>
              <w:pStyle w:val="TAC"/>
              <w:keepNext w:val="0"/>
              <w:keepLines w:val="0"/>
            </w:pPr>
            <w:r>
              <w:t>5952</w:t>
            </w:r>
          </w:p>
        </w:tc>
        <w:tc>
          <w:tcPr>
            <w:tcW w:w="0" w:type="auto"/>
          </w:tcPr>
          <w:p w14:paraId="43D3006D" w14:textId="77777777" w:rsidR="00B27983" w:rsidRDefault="00B27983" w:rsidP="00AB6857">
            <w:pPr>
              <w:pStyle w:val="TAC"/>
              <w:keepNext w:val="0"/>
              <w:keepLines w:val="0"/>
            </w:pPr>
            <w:r>
              <w:t>47</w:t>
            </w:r>
          </w:p>
        </w:tc>
        <w:tc>
          <w:tcPr>
            <w:tcW w:w="0" w:type="auto"/>
          </w:tcPr>
          <w:p w14:paraId="10C43C54" w14:textId="77777777" w:rsidR="00B27983" w:rsidRDefault="00B27983" w:rsidP="00AB6857">
            <w:pPr>
              <w:pStyle w:val="TAC"/>
              <w:keepNext w:val="0"/>
              <w:keepLines w:val="0"/>
            </w:pPr>
            <w:r>
              <w:t>186</w:t>
            </w:r>
          </w:p>
        </w:tc>
      </w:tr>
      <w:tr w:rsidR="00B27983" w14:paraId="6A7E3491" w14:textId="77777777" w:rsidTr="00F3724D">
        <w:trPr>
          <w:jc w:val="center"/>
        </w:trPr>
        <w:tc>
          <w:tcPr>
            <w:tcW w:w="0" w:type="auto"/>
            <w:shd w:val="clear" w:color="auto" w:fill="E6E6E6"/>
          </w:tcPr>
          <w:p w14:paraId="02C2A102" w14:textId="77777777" w:rsidR="00B27983" w:rsidRDefault="00B27983" w:rsidP="00AB6857">
            <w:pPr>
              <w:pStyle w:val="TAC"/>
              <w:keepNext w:val="0"/>
              <w:keepLines w:val="0"/>
            </w:pPr>
            <w:r>
              <w:t>45</w:t>
            </w:r>
          </w:p>
        </w:tc>
        <w:tc>
          <w:tcPr>
            <w:tcW w:w="0" w:type="auto"/>
          </w:tcPr>
          <w:p w14:paraId="7FA78BA9" w14:textId="77777777" w:rsidR="00B27983" w:rsidRDefault="00B27983" w:rsidP="00AB6857">
            <w:pPr>
              <w:pStyle w:val="TAC"/>
              <w:keepNext w:val="0"/>
              <w:keepLines w:val="0"/>
            </w:pPr>
            <w:r>
              <w:t>392</w:t>
            </w:r>
          </w:p>
        </w:tc>
        <w:tc>
          <w:tcPr>
            <w:tcW w:w="0" w:type="auto"/>
          </w:tcPr>
          <w:p w14:paraId="59A5CC9B" w14:textId="77777777" w:rsidR="00B27983" w:rsidRDefault="00B27983" w:rsidP="00AB6857">
            <w:pPr>
              <w:pStyle w:val="TAC"/>
              <w:keepNext w:val="0"/>
              <w:keepLines w:val="0"/>
            </w:pPr>
            <w:r>
              <w:t>243</w:t>
            </w:r>
          </w:p>
        </w:tc>
        <w:tc>
          <w:tcPr>
            <w:tcW w:w="0" w:type="auto"/>
          </w:tcPr>
          <w:p w14:paraId="48A72A9A" w14:textId="77777777" w:rsidR="00B27983" w:rsidRDefault="00B27983" w:rsidP="00AB6857">
            <w:pPr>
              <w:pStyle w:val="TAC"/>
              <w:keepNext w:val="0"/>
              <w:keepLines w:val="0"/>
            </w:pPr>
            <w:r>
              <w:t>98</w:t>
            </w:r>
          </w:p>
        </w:tc>
        <w:tc>
          <w:tcPr>
            <w:tcW w:w="0" w:type="auto"/>
            <w:shd w:val="clear" w:color="auto" w:fill="E6E6E6"/>
          </w:tcPr>
          <w:p w14:paraId="501A3D0C" w14:textId="77777777" w:rsidR="00B27983" w:rsidRDefault="00B27983" w:rsidP="00AB6857">
            <w:pPr>
              <w:pStyle w:val="TAC"/>
              <w:keepNext w:val="0"/>
              <w:keepLines w:val="0"/>
            </w:pPr>
            <w:r>
              <w:t>92</w:t>
            </w:r>
          </w:p>
        </w:tc>
        <w:tc>
          <w:tcPr>
            <w:tcW w:w="0" w:type="auto"/>
          </w:tcPr>
          <w:p w14:paraId="19A4CCCE" w14:textId="77777777" w:rsidR="00B27983" w:rsidRDefault="00B27983" w:rsidP="00AB6857">
            <w:pPr>
              <w:pStyle w:val="TAC"/>
              <w:keepNext w:val="0"/>
              <w:keepLines w:val="0"/>
            </w:pPr>
            <w:r>
              <w:t>1024</w:t>
            </w:r>
          </w:p>
        </w:tc>
        <w:tc>
          <w:tcPr>
            <w:tcW w:w="0" w:type="auto"/>
          </w:tcPr>
          <w:p w14:paraId="6251AD56" w14:textId="77777777" w:rsidR="00B27983" w:rsidRDefault="00B27983" w:rsidP="00AB6857">
            <w:pPr>
              <w:pStyle w:val="TAC"/>
              <w:keepNext w:val="0"/>
              <w:keepLines w:val="0"/>
            </w:pPr>
            <w:r>
              <w:t>31</w:t>
            </w:r>
          </w:p>
        </w:tc>
        <w:tc>
          <w:tcPr>
            <w:tcW w:w="0" w:type="auto"/>
          </w:tcPr>
          <w:p w14:paraId="7273A66A" w14:textId="77777777" w:rsidR="00B27983" w:rsidRDefault="00B27983" w:rsidP="00AB6857">
            <w:pPr>
              <w:pStyle w:val="TAC"/>
              <w:keepNext w:val="0"/>
              <w:keepLines w:val="0"/>
            </w:pPr>
            <w:r>
              <w:t>64</w:t>
            </w:r>
          </w:p>
        </w:tc>
        <w:tc>
          <w:tcPr>
            <w:tcW w:w="0" w:type="auto"/>
            <w:shd w:val="clear" w:color="auto" w:fill="E6E6E6"/>
          </w:tcPr>
          <w:p w14:paraId="59C4191B" w14:textId="77777777" w:rsidR="00B27983" w:rsidRDefault="00B27983" w:rsidP="00AB6857">
            <w:pPr>
              <w:pStyle w:val="TAC"/>
              <w:keepNext w:val="0"/>
              <w:keepLines w:val="0"/>
            </w:pPr>
            <w:r>
              <w:t>139</w:t>
            </w:r>
          </w:p>
        </w:tc>
        <w:tc>
          <w:tcPr>
            <w:tcW w:w="0" w:type="auto"/>
          </w:tcPr>
          <w:p w14:paraId="53041087" w14:textId="77777777" w:rsidR="00B27983" w:rsidRDefault="00B27983" w:rsidP="00AB6857">
            <w:pPr>
              <w:pStyle w:val="TAC"/>
              <w:keepNext w:val="0"/>
              <w:keepLines w:val="0"/>
            </w:pPr>
            <w:r>
              <w:t>3008</w:t>
            </w:r>
          </w:p>
        </w:tc>
        <w:tc>
          <w:tcPr>
            <w:tcW w:w="0" w:type="auto"/>
          </w:tcPr>
          <w:p w14:paraId="5DFADE36" w14:textId="77777777" w:rsidR="00B27983" w:rsidRDefault="00B27983" w:rsidP="00AB6857">
            <w:pPr>
              <w:pStyle w:val="TAC"/>
              <w:keepNext w:val="0"/>
              <w:keepLines w:val="0"/>
            </w:pPr>
            <w:r>
              <w:t>157</w:t>
            </w:r>
          </w:p>
        </w:tc>
        <w:tc>
          <w:tcPr>
            <w:tcW w:w="0" w:type="auto"/>
          </w:tcPr>
          <w:p w14:paraId="7C2BAF48" w14:textId="77777777" w:rsidR="00B27983" w:rsidRDefault="00B27983" w:rsidP="00AB6857">
            <w:pPr>
              <w:pStyle w:val="TAC"/>
              <w:keepNext w:val="0"/>
              <w:keepLines w:val="0"/>
            </w:pPr>
            <w:r>
              <w:t>188</w:t>
            </w:r>
          </w:p>
        </w:tc>
        <w:tc>
          <w:tcPr>
            <w:tcW w:w="0" w:type="auto"/>
            <w:shd w:val="clear" w:color="auto" w:fill="E6E6E6"/>
          </w:tcPr>
          <w:p w14:paraId="32F04C0D" w14:textId="77777777" w:rsidR="00B27983" w:rsidRDefault="00B27983" w:rsidP="00AB6857">
            <w:pPr>
              <w:pStyle w:val="TAC"/>
              <w:keepNext w:val="0"/>
              <w:keepLines w:val="0"/>
            </w:pPr>
            <w:r>
              <w:t>186</w:t>
            </w:r>
          </w:p>
        </w:tc>
        <w:tc>
          <w:tcPr>
            <w:tcW w:w="0" w:type="auto"/>
          </w:tcPr>
          <w:p w14:paraId="47A261F8" w14:textId="77777777" w:rsidR="00B27983" w:rsidRDefault="00B27983" w:rsidP="00AB6857">
            <w:pPr>
              <w:pStyle w:val="TAC"/>
              <w:keepNext w:val="0"/>
              <w:keepLines w:val="0"/>
            </w:pPr>
            <w:r>
              <w:t>6016</w:t>
            </w:r>
          </w:p>
        </w:tc>
        <w:tc>
          <w:tcPr>
            <w:tcW w:w="0" w:type="auto"/>
          </w:tcPr>
          <w:p w14:paraId="3B95395E" w14:textId="77777777" w:rsidR="00B27983" w:rsidRDefault="00B27983" w:rsidP="00AB6857">
            <w:pPr>
              <w:pStyle w:val="TAC"/>
              <w:keepNext w:val="0"/>
              <w:keepLines w:val="0"/>
            </w:pPr>
            <w:r>
              <w:t>23</w:t>
            </w:r>
          </w:p>
        </w:tc>
        <w:tc>
          <w:tcPr>
            <w:tcW w:w="0" w:type="auto"/>
          </w:tcPr>
          <w:p w14:paraId="66C68F8E" w14:textId="77777777" w:rsidR="00B27983" w:rsidRDefault="00B27983" w:rsidP="00AB6857">
            <w:pPr>
              <w:pStyle w:val="TAC"/>
              <w:keepNext w:val="0"/>
              <w:keepLines w:val="0"/>
            </w:pPr>
            <w:r>
              <w:t>94</w:t>
            </w:r>
          </w:p>
        </w:tc>
      </w:tr>
      <w:tr w:rsidR="00B27983" w14:paraId="5487EB58" w14:textId="77777777" w:rsidTr="00F3724D">
        <w:trPr>
          <w:jc w:val="center"/>
        </w:trPr>
        <w:tc>
          <w:tcPr>
            <w:tcW w:w="0" w:type="auto"/>
            <w:shd w:val="clear" w:color="auto" w:fill="E6E6E6"/>
          </w:tcPr>
          <w:p w14:paraId="06B393CB" w14:textId="77777777" w:rsidR="00B27983" w:rsidRDefault="00B27983" w:rsidP="00AB6857">
            <w:pPr>
              <w:pStyle w:val="TAC"/>
              <w:keepNext w:val="0"/>
              <w:keepLines w:val="0"/>
            </w:pPr>
            <w:r>
              <w:t>46</w:t>
            </w:r>
          </w:p>
        </w:tc>
        <w:tc>
          <w:tcPr>
            <w:tcW w:w="0" w:type="auto"/>
          </w:tcPr>
          <w:p w14:paraId="3239828D" w14:textId="77777777" w:rsidR="00B27983" w:rsidRDefault="00B27983" w:rsidP="00AB6857">
            <w:pPr>
              <w:pStyle w:val="TAC"/>
              <w:keepNext w:val="0"/>
              <w:keepLines w:val="0"/>
            </w:pPr>
            <w:r>
              <w:t>400</w:t>
            </w:r>
          </w:p>
        </w:tc>
        <w:tc>
          <w:tcPr>
            <w:tcW w:w="0" w:type="auto"/>
          </w:tcPr>
          <w:p w14:paraId="635230B7" w14:textId="77777777" w:rsidR="00B27983" w:rsidRDefault="00B27983" w:rsidP="00AB6857">
            <w:pPr>
              <w:pStyle w:val="TAC"/>
              <w:keepNext w:val="0"/>
              <w:keepLines w:val="0"/>
            </w:pPr>
            <w:r>
              <w:t>151</w:t>
            </w:r>
          </w:p>
        </w:tc>
        <w:tc>
          <w:tcPr>
            <w:tcW w:w="0" w:type="auto"/>
          </w:tcPr>
          <w:p w14:paraId="6323BFFC" w14:textId="77777777" w:rsidR="00B27983" w:rsidRDefault="00B27983" w:rsidP="00AB6857">
            <w:pPr>
              <w:pStyle w:val="TAC"/>
              <w:keepNext w:val="0"/>
              <w:keepLines w:val="0"/>
            </w:pPr>
            <w:r>
              <w:t>40</w:t>
            </w:r>
          </w:p>
        </w:tc>
        <w:tc>
          <w:tcPr>
            <w:tcW w:w="0" w:type="auto"/>
            <w:shd w:val="clear" w:color="auto" w:fill="E6E6E6"/>
          </w:tcPr>
          <w:p w14:paraId="6D8908C7" w14:textId="77777777" w:rsidR="00B27983" w:rsidRDefault="00B27983" w:rsidP="00AB6857">
            <w:pPr>
              <w:pStyle w:val="TAC"/>
              <w:keepNext w:val="0"/>
              <w:keepLines w:val="0"/>
            </w:pPr>
            <w:r>
              <w:t>93</w:t>
            </w:r>
          </w:p>
        </w:tc>
        <w:tc>
          <w:tcPr>
            <w:tcW w:w="0" w:type="auto"/>
          </w:tcPr>
          <w:p w14:paraId="3D229927" w14:textId="77777777" w:rsidR="00B27983" w:rsidRDefault="00B27983" w:rsidP="00AB6857">
            <w:pPr>
              <w:pStyle w:val="TAC"/>
              <w:keepNext w:val="0"/>
              <w:keepLines w:val="0"/>
            </w:pPr>
            <w:r>
              <w:t>1056</w:t>
            </w:r>
          </w:p>
        </w:tc>
        <w:tc>
          <w:tcPr>
            <w:tcW w:w="0" w:type="auto"/>
          </w:tcPr>
          <w:p w14:paraId="735A4581" w14:textId="77777777" w:rsidR="00B27983" w:rsidRDefault="00B27983" w:rsidP="00AB6857">
            <w:pPr>
              <w:pStyle w:val="TAC"/>
              <w:keepNext w:val="0"/>
              <w:keepLines w:val="0"/>
            </w:pPr>
            <w:r>
              <w:t>17</w:t>
            </w:r>
          </w:p>
        </w:tc>
        <w:tc>
          <w:tcPr>
            <w:tcW w:w="0" w:type="auto"/>
          </w:tcPr>
          <w:p w14:paraId="69296BFC" w14:textId="77777777" w:rsidR="00B27983" w:rsidRDefault="00B27983" w:rsidP="00AB6857">
            <w:pPr>
              <w:pStyle w:val="TAC"/>
              <w:keepNext w:val="0"/>
              <w:keepLines w:val="0"/>
            </w:pPr>
            <w:r>
              <w:t>66</w:t>
            </w:r>
          </w:p>
        </w:tc>
        <w:tc>
          <w:tcPr>
            <w:tcW w:w="0" w:type="auto"/>
            <w:shd w:val="clear" w:color="auto" w:fill="E6E6E6"/>
          </w:tcPr>
          <w:p w14:paraId="752081C7" w14:textId="77777777" w:rsidR="00B27983" w:rsidRDefault="00B27983" w:rsidP="00AB6857">
            <w:pPr>
              <w:pStyle w:val="TAC"/>
              <w:keepNext w:val="0"/>
              <w:keepLines w:val="0"/>
            </w:pPr>
            <w:r>
              <w:t>140</w:t>
            </w:r>
          </w:p>
        </w:tc>
        <w:tc>
          <w:tcPr>
            <w:tcW w:w="0" w:type="auto"/>
          </w:tcPr>
          <w:p w14:paraId="7B1FAA52" w14:textId="77777777" w:rsidR="00B27983" w:rsidRDefault="00B27983" w:rsidP="00AB6857">
            <w:pPr>
              <w:pStyle w:val="TAC"/>
              <w:keepNext w:val="0"/>
              <w:keepLines w:val="0"/>
            </w:pPr>
            <w:r>
              <w:t>3072</w:t>
            </w:r>
          </w:p>
        </w:tc>
        <w:tc>
          <w:tcPr>
            <w:tcW w:w="0" w:type="auto"/>
          </w:tcPr>
          <w:p w14:paraId="08D615E3" w14:textId="77777777" w:rsidR="00B27983" w:rsidRDefault="00B27983" w:rsidP="00AB6857">
            <w:pPr>
              <w:pStyle w:val="TAC"/>
              <w:keepNext w:val="0"/>
              <w:keepLines w:val="0"/>
            </w:pPr>
            <w:r>
              <w:t>47</w:t>
            </w:r>
          </w:p>
        </w:tc>
        <w:tc>
          <w:tcPr>
            <w:tcW w:w="0" w:type="auto"/>
          </w:tcPr>
          <w:p w14:paraId="18124FF4" w14:textId="77777777" w:rsidR="00B27983" w:rsidRDefault="00B27983" w:rsidP="00AB6857">
            <w:pPr>
              <w:pStyle w:val="TAC"/>
              <w:keepNext w:val="0"/>
              <w:keepLines w:val="0"/>
            </w:pPr>
            <w:r>
              <w:t>96</w:t>
            </w:r>
          </w:p>
        </w:tc>
        <w:tc>
          <w:tcPr>
            <w:tcW w:w="0" w:type="auto"/>
            <w:shd w:val="clear" w:color="auto" w:fill="E6E6E6"/>
          </w:tcPr>
          <w:p w14:paraId="1191F6BF" w14:textId="77777777" w:rsidR="00B27983" w:rsidRDefault="00B27983" w:rsidP="00AB6857">
            <w:pPr>
              <w:pStyle w:val="TAC"/>
              <w:keepNext w:val="0"/>
              <w:keepLines w:val="0"/>
            </w:pPr>
            <w:r>
              <w:t>187</w:t>
            </w:r>
          </w:p>
        </w:tc>
        <w:tc>
          <w:tcPr>
            <w:tcW w:w="0" w:type="auto"/>
          </w:tcPr>
          <w:p w14:paraId="27B3AC38" w14:textId="77777777" w:rsidR="00B27983" w:rsidRDefault="00B27983" w:rsidP="00AB6857">
            <w:pPr>
              <w:pStyle w:val="TAC"/>
              <w:keepNext w:val="0"/>
              <w:keepLines w:val="0"/>
            </w:pPr>
            <w:r>
              <w:t>6080</w:t>
            </w:r>
          </w:p>
        </w:tc>
        <w:tc>
          <w:tcPr>
            <w:tcW w:w="0" w:type="auto"/>
          </w:tcPr>
          <w:p w14:paraId="32E2A7FA" w14:textId="77777777" w:rsidR="00B27983" w:rsidRDefault="00B27983" w:rsidP="00AB6857">
            <w:pPr>
              <w:pStyle w:val="TAC"/>
              <w:keepNext w:val="0"/>
              <w:keepLines w:val="0"/>
            </w:pPr>
            <w:r>
              <w:t>47</w:t>
            </w:r>
          </w:p>
        </w:tc>
        <w:tc>
          <w:tcPr>
            <w:tcW w:w="0" w:type="auto"/>
          </w:tcPr>
          <w:p w14:paraId="3C52EE2C" w14:textId="77777777" w:rsidR="00B27983" w:rsidRDefault="00B27983" w:rsidP="00AB6857">
            <w:pPr>
              <w:pStyle w:val="TAC"/>
              <w:keepNext w:val="0"/>
              <w:keepLines w:val="0"/>
            </w:pPr>
            <w:r>
              <w:t>190</w:t>
            </w:r>
          </w:p>
        </w:tc>
      </w:tr>
      <w:tr w:rsidR="00B27983" w14:paraId="1163B4DA" w14:textId="77777777" w:rsidTr="00F3724D">
        <w:trPr>
          <w:jc w:val="center"/>
        </w:trPr>
        <w:tc>
          <w:tcPr>
            <w:tcW w:w="0" w:type="auto"/>
            <w:shd w:val="clear" w:color="auto" w:fill="E6E6E6"/>
          </w:tcPr>
          <w:p w14:paraId="7D5C753E" w14:textId="77777777" w:rsidR="00B27983" w:rsidRDefault="00B27983" w:rsidP="00AB6857">
            <w:pPr>
              <w:pStyle w:val="TAC"/>
              <w:keepNext w:val="0"/>
              <w:keepLines w:val="0"/>
            </w:pPr>
            <w:r>
              <w:t>47</w:t>
            </w:r>
          </w:p>
        </w:tc>
        <w:tc>
          <w:tcPr>
            <w:tcW w:w="0" w:type="auto"/>
          </w:tcPr>
          <w:p w14:paraId="5F0AC967" w14:textId="77777777" w:rsidR="00B27983" w:rsidRDefault="00B27983" w:rsidP="00AB6857">
            <w:pPr>
              <w:pStyle w:val="TAC"/>
              <w:keepNext w:val="0"/>
              <w:keepLines w:val="0"/>
            </w:pPr>
            <w:r>
              <w:t>408</w:t>
            </w:r>
          </w:p>
        </w:tc>
        <w:tc>
          <w:tcPr>
            <w:tcW w:w="0" w:type="auto"/>
          </w:tcPr>
          <w:p w14:paraId="3BDD5440" w14:textId="77777777" w:rsidR="00B27983" w:rsidRDefault="00B27983" w:rsidP="00AB6857">
            <w:pPr>
              <w:pStyle w:val="TAC"/>
              <w:keepNext w:val="0"/>
              <w:keepLines w:val="0"/>
            </w:pPr>
            <w:r>
              <w:t>155</w:t>
            </w:r>
          </w:p>
        </w:tc>
        <w:tc>
          <w:tcPr>
            <w:tcW w:w="0" w:type="auto"/>
          </w:tcPr>
          <w:p w14:paraId="34F6014E" w14:textId="77777777" w:rsidR="00B27983" w:rsidRDefault="00B27983" w:rsidP="00AB6857">
            <w:pPr>
              <w:pStyle w:val="TAC"/>
              <w:keepNext w:val="0"/>
              <w:keepLines w:val="0"/>
            </w:pPr>
            <w:r>
              <w:t>102</w:t>
            </w:r>
          </w:p>
        </w:tc>
        <w:tc>
          <w:tcPr>
            <w:tcW w:w="0" w:type="auto"/>
            <w:shd w:val="clear" w:color="auto" w:fill="E6E6E6"/>
          </w:tcPr>
          <w:p w14:paraId="5C9CCFF2" w14:textId="77777777" w:rsidR="00B27983" w:rsidRDefault="00B27983" w:rsidP="00AB6857">
            <w:pPr>
              <w:pStyle w:val="TAC"/>
              <w:keepNext w:val="0"/>
              <w:keepLines w:val="0"/>
            </w:pPr>
            <w:r>
              <w:t>94</w:t>
            </w:r>
          </w:p>
        </w:tc>
        <w:tc>
          <w:tcPr>
            <w:tcW w:w="0" w:type="auto"/>
          </w:tcPr>
          <w:p w14:paraId="06E2631D" w14:textId="77777777" w:rsidR="00B27983" w:rsidRDefault="00B27983" w:rsidP="00AB6857">
            <w:pPr>
              <w:pStyle w:val="TAC"/>
              <w:keepNext w:val="0"/>
              <w:keepLines w:val="0"/>
            </w:pPr>
            <w:r>
              <w:t>1088</w:t>
            </w:r>
          </w:p>
        </w:tc>
        <w:tc>
          <w:tcPr>
            <w:tcW w:w="0" w:type="auto"/>
          </w:tcPr>
          <w:p w14:paraId="36010E1A" w14:textId="77777777" w:rsidR="00B27983" w:rsidRDefault="00B27983" w:rsidP="00AB6857">
            <w:pPr>
              <w:pStyle w:val="TAC"/>
              <w:keepNext w:val="0"/>
              <w:keepLines w:val="0"/>
            </w:pPr>
            <w:r>
              <w:t>171</w:t>
            </w:r>
          </w:p>
        </w:tc>
        <w:tc>
          <w:tcPr>
            <w:tcW w:w="0" w:type="auto"/>
          </w:tcPr>
          <w:p w14:paraId="6186C89F" w14:textId="77777777" w:rsidR="00B27983" w:rsidRDefault="00B27983" w:rsidP="00AB6857">
            <w:pPr>
              <w:pStyle w:val="TAC"/>
              <w:keepNext w:val="0"/>
              <w:keepLines w:val="0"/>
            </w:pPr>
            <w:r>
              <w:t>204</w:t>
            </w:r>
          </w:p>
        </w:tc>
        <w:tc>
          <w:tcPr>
            <w:tcW w:w="0" w:type="auto"/>
            <w:shd w:val="clear" w:color="auto" w:fill="E6E6E6"/>
          </w:tcPr>
          <w:p w14:paraId="0ACB590D" w14:textId="77777777" w:rsidR="00B27983" w:rsidRDefault="00B27983" w:rsidP="00AB6857">
            <w:pPr>
              <w:pStyle w:val="TAC"/>
              <w:keepNext w:val="0"/>
              <w:keepLines w:val="0"/>
            </w:pPr>
            <w:r>
              <w:t>141</w:t>
            </w:r>
          </w:p>
        </w:tc>
        <w:tc>
          <w:tcPr>
            <w:tcW w:w="0" w:type="auto"/>
          </w:tcPr>
          <w:p w14:paraId="362400AB" w14:textId="77777777" w:rsidR="00B27983" w:rsidRDefault="00B27983" w:rsidP="00AB6857">
            <w:pPr>
              <w:pStyle w:val="TAC"/>
              <w:keepNext w:val="0"/>
              <w:keepLines w:val="0"/>
            </w:pPr>
            <w:r>
              <w:t>3136</w:t>
            </w:r>
          </w:p>
        </w:tc>
        <w:tc>
          <w:tcPr>
            <w:tcW w:w="0" w:type="auto"/>
          </w:tcPr>
          <w:p w14:paraId="1E3A7BC3" w14:textId="77777777" w:rsidR="00B27983" w:rsidRDefault="00B27983" w:rsidP="00AB6857">
            <w:pPr>
              <w:pStyle w:val="TAC"/>
              <w:keepNext w:val="0"/>
              <w:keepLines w:val="0"/>
            </w:pPr>
            <w:r>
              <w:t>13</w:t>
            </w:r>
          </w:p>
        </w:tc>
        <w:tc>
          <w:tcPr>
            <w:tcW w:w="0" w:type="auto"/>
          </w:tcPr>
          <w:p w14:paraId="44AAA0EF" w14:textId="77777777" w:rsidR="00B27983" w:rsidRDefault="00B27983" w:rsidP="00AB6857">
            <w:pPr>
              <w:pStyle w:val="TAC"/>
              <w:keepNext w:val="0"/>
              <w:keepLines w:val="0"/>
            </w:pPr>
            <w:r>
              <w:t>28</w:t>
            </w:r>
          </w:p>
        </w:tc>
        <w:tc>
          <w:tcPr>
            <w:tcW w:w="0" w:type="auto"/>
            <w:shd w:val="clear" w:color="auto" w:fill="E6E6E6"/>
          </w:tcPr>
          <w:p w14:paraId="60ECDA66" w14:textId="77777777" w:rsidR="00B27983" w:rsidRDefault="00B27983" w:rsidP="00AB6857">
            <w:pPr>
              <w:pStyle w:val="TAC"/>
              <w:keepNext w:val="0"/>
              <w:keepLines w:val="0"/>
            </w:pPr>
            <w:r>
              <w:t>188</w:t>
            </w:r>
          </w:p>
        </w:tc>
        <w:tc>
          <w:tcPr>
            <w:tcW w:w="0" w:type="auto"/>
          </w:tcPr>
          <w:p w14:paraId="79835245" w14:textId="77777777" w:rsidR="00B27983" w:rsidRDefault="00B27983" w:rsidP="00AB6857">
            <w:pPr>
              <w:pStyle w:val="TAC"/>
              <w:keepNext w:val="0"/>
              <w:keepLines w:val="0"/>
            </w:pPr>
            <w:r>
              <w:t>6144</w:t>
            </w:r>
          </w:p>
        </w:tc>
        <w:tc>
          <w:tcPr>
            <w:tcW w:w="0" w:type="auto"/>
          </w:tcPr>
          <w:p w14:paraId="3DF80B64" w14:textId="77777777" w:rsidR="00B27983" w:rsidRDefault="00B27983" w:rsidP="00AB6857">
            <w:pPr>
              <w:pStyle w:val="TAC"/>
              <w:keepNext w:val="0"/>
              <w:keepLines w:val="0"/>
            </w:pPr>
            <w:r>
              <w:t>263</w:t>
            </w:r>
          </w:p>
        </w:tc>
        <w:tc>
          <w:tcPr>
            <w:tcW w:w="0" w:type="auto"/>
          </w:tcPr>
          <w:p w14:paraId="6FD9CB93" w14:textId="77777777" w:rsidR="00B27983" w:rsidRDefault="00B27983" w:rsidP="00AB6857">
            <w:pPr>
              <w:pStyle w:val="TAC"/>
              <w:keepNext w:val="0"/>
              <w:keepLines w:val="0"/>
            </w:pPr>
            <w:r>
              <w:t>480</w:t>
            </w:r>
          </w:p>
        </w:tc>
      </w:tr>
    </w:tbl>
    <w:p w14:paraId="391DB8C8" w14:textId="77777777" w:rsidR="00B27983" w:rsidRDefault="00B27983" w:rsidP="00B27983"/>
    <w:p w14:paraId="4446A33A" w14:textId="77777777" w:rsidR="00B27983" w:rsidRDefault="00B27983" w:rsidP="00B27983">
      <w:pPr>
        <w:pStyle w:val="Heading3"/>
      </w:pPr>
      <w:bookmarkStart w:id="87" w:name="_Toc462752171"/>
      <w:bookmarkStart w:id="88" w:name="_Toc500356599"/>
      <w:r>
        <w:t>5.1.4</w:t>
      </w:r>
      <w:r>
        <w:tab/>
        <w:t>Rate matching</w:t>
      </w:r>
      <w:bookmarkEnd w:id="87"/>
      <w:bookmarkEnd w:id="88"/>
    </w:p>
    <w:p w14:paraId="64F0C85A" w14:textId="77777777" w:rsidR="00B27983" w:rsidRDefault="00B27983" w:rsidP="00B27983">
      <w:pPr>
        <w:pStyle w:val="Heading4"/>
      </w:pPr>
      <w:bookmarkStart w:id="89" w:name="_Toc462752172"/>
      <w:bookmarkStart w:id="90" w:name="_Toc500356600"/>
      <w:r>
        <w:t>5.1.4.1</w:t>
      </w:r>
      <w:r>
        <w:tab/>
        <w:t>Rate matching for turbo coded transport channels</w:t>
      </w:r>
      <w:bookmarkEnd w:id="89"/>
      <w:bookmarkEnd w:id="90"/>
    </w:p>
    <w:p w14:paraId="04430E33" w14:textId="77777777" w:rsidR="00B27983" w:rsidRDefault="00B27983" w:rsidP="00B27983">
      <w:r>
        <w:t>The rate matching for turbo coded transport channels is defined per coded block and consists of interleaving the three information bit streams</w:t>
      </w:r>
      <w:r>
        <w:rPr>
          <w:position w:val="-12"/>
        </w:rPr>
        <w:object w:dxaOrig="400" w:dyaOrig="380" w14:anchorId="49A98B37">
          <v:shape id="_x0000_i1129" type="#_x0000_t75" style="width:20.1pt;height:19.2pt" o:ole="">
            <v:imagedata r:id="rId219" o:title=""/>
          </v:shape>
          <o:OLEObject Type="Embed" ProgID="Equation.3" ShapeID="_x0000_i1129" DrawAspect="Content" ObjectID="_1578894011" r:id="rId220"/>
        </w:object>
      </w:r>
      <w:r>
        <w:t xml:space="preserve">, </w:t>
      </w:r>
      <w:r>
        <w:rPr>
          <w:position w:val="-12"/>
        </w:rPr>
        <w:object w:dxaOrig="360" w:dyaOrig="380" w14:anchorId="084E8AD6">
          <v:shape id="_x0000_i1130" type="#_x0000_t75" style="width:18pt;height:19.2pt" o:ole="">
            <v:imagedata r:id="rId221" o:title=""/>
          </v:shape>
          <o:OLEObject Type="Embed" ProgID="Equation.3" ShapeID="_x0000_i1130" DrawAspect="Content" ObjectID="_1578894012" r:id="rId222"/>
        </w:object>
      </w:r>
      <w:r>
        <w:t xml:space="preserve"> and</w:t>
      </w:r>
      <w:r>
        <w:rPr>
          <w:position w:val="-12"/>
        </w:rPr>
        <w:object w:dxaOrig="400" w:dyaOrig="380" w14:anchorId="4830DCA7">
          <v:shape id="_x0000_i1131" type="#_x0000_t75" style="width:20.1pt;height:19.2pt" o:ole="">
            <v:imagedata r:id="rId223" o:title=""/>
          </v:shape>
          <o:OLEObject Type="Embed" ProgID="Equation.3" ShapeID="_x0000_i1131" DrawAspect="Content" ObjectID="_1578894013" r:id="rId224"/>
        </w:object>
      </w:r>
      <w:r>
        <w:t xml:space="preserve">, followed by the collection of bits and the generation of a circular buffer as depicted in Figure 5.1.4-1. The output bits for each code block are transmitted as described in section 5.1.4.1.2.  </w:t>
      </w:r>
    </w:p>
    <w:p w14:paraId="1B84646A" w14:textId="77777777" w:rsidR="00B27983" w:rsidRDefault="00B27983" w:rsidP="00B27983">
      <w:pPr>
        <w:jc w:val="center"/>
      </w:pPr>
    </w:p>
    <w:p w14:paraId="410CFE97" w14:textId="77777777" w:rsidR="00B27983" w:rsidRDefault="00B27983" w:rsidP="00B27983">
      <w:pPr>
        <w:jc w:val="center"/>
      </w:pPr>
      <w:r>
        <w:object w:dxaOrig="6435" w:dyaOrig="2954" w14:anchorId="158DD341">
          <v:shape id="_x0000_i1132" type="#_x0000_t75" style="width:321.9pt;height:147.6pt" o:ole="">
            <v:imagedata r:id="rId225" o:title=""/>
          </v:shape>
          <o:OLEObject Type="Embed" ProgID="Visio.Drawing.11" ShapeID="_x0000_i1132" DrawAspect="Content" ObjectID="_1578894014" r:id="rId226"/>
        </w:object>
      </w:r>
    </w:p>
    <w:p w14:paraId="2A8FB6A8" w14:textId="77777777" w:rsidR="00B27983" w:rsidRDefault="00B27983" w:rsidP="00B27983">
      <w:pPr>
        <w:pStyle w:val="TF"/>
      </w:pPr>
      <w:r>
        <w:t>Figure 5.1.4-1. Rate matching for turbo coded transport channels.</w:t>
      </w:r>
    </w:p>
    <w:p w14:paraId="665F0FAA" w14:textId="77777777" w:rsidR="00B27983" w:rsidRDefault="00B27983" w:rsidP="00B27983">
      <w:r>
        <w:t xml:space="preserve">The bit stream </w:t>
      </w:r>
      <w:r>
        <w:rPr>
          <w:position w:val="-12"/>
        </w:rPr>
        <w:object w:dxaOrig="400" w:dyaOrig="380" w14:anchorId="7CEE1D41">
          <v:shape id="_x0000_i1133" type="#_x0000_t75" style="width:20.1pt;height:19.2pt" o:ole="">
            <v:imagedata r:id="rId219" o:title=""/>
          </v:shape>
          <o:OLEObject Type="Embed" ProgID="Equation.3" ShapeID="_x0000_i1133" DrawAspect="Content" ObjectID="_1578894015" r:id="rId227"/>
        </w:object>
      </w:r>
      <w:r>
        <w:t xml:space="preserve">is interleaved according to the sub-block interleaver defined in section 5.1.4.1.1 with an output sequence defined as </w:t>
      </w:r>
      <w:r>
        <w:rPr>
          <w:position w:val="-16"/>
        </w:rPr>
        <w:object w:dxaOrig="1920" w:dyaOrig="420" w14:anchorId="55E5531A">
          <v:shape id="_x0000_i1134" type="#_x0000_t75" style="width:96pt;height:21pt" o:ole="">
            <v:imagedata r:id="rId228" o:title=""/>
          </v:shape>
          <o:OLEObject Type="Embed" ProgID="Equation.3" ShapeID="_x0000_i1134" DrawAspect="Content" ObjectID="_1578894016" r:id="rId229"/>
        </w:object>
      </w:r>
      <w:r>
        <w:t>and where</w:t>
      </w:r>
      <w:r>
        <w:rPr>
          <w:position w:val="-10"/>
        </w:rPr>
        <w:object w:dxaOrig="360" w:dyaOrig="300" w14:anchorId="59B1FC76">
          <v:shape id="_x0000_i1135" type="#_x0000_t75" style="width:18pt;height:15pt" o:ole="">
            <v:imagedata r:id="rId230" o:title=""/>
          </v:shape>
          <o:OLEObject Type="Embed" ProgID="Equation.3" ShapeID="_x0000_i1135" DrawAspect="Content" ObjectID="_1578894017" r:id="rId231"/>
        </w:object>
      </w:r>
      <w:r>
        <w:rPr>
          <w:rFonts w:ascii="Arial" w:hAnsi="Arial" w:cs="Arial"/>
        </w:rPr>
        <w:t xml:space="preserve"> </w:t>
      </w:r>
      <w:r>
        <w:t>is defined in section 5.1.4.1.1.</w:t>
      </w:r>
    </w:p>
    <w:p w14:paraId="67E8D548" w14:textId="77777777" w:rsidR="00B27983" w:rsidRDefault="00B27983" w:rsidP="00B27983">
      <w:pPr>
        <w:rPr>
          <w:lang w:val="en-US"/>
        </w:rPr>
      </w:pPr>
      <w:r>
        <w:t xml:space="preserve">The bit stream </w:t>
      </w:r>
      <w:r>
        <w:rPr>
          <w:position w:val="-12"/>
        </w:rPr>
        <w:object w:dxaOrig="360" w:dyaOrig="380" w14:anchorId="1C2F29EA">
          <v:shape id="_x0000_i1136" type="#_x0000_t75" style="width:18pt;height:19.2pt" o:ole="">
            <v:imagedata r:id="rId221" o:title=""/>
          </v:shape>
          <o:OLEObject Type="Embed" ProgID="Equation.3" ShapeID="_x0000_i1136" DrawAspect="Content" ObjectID="_1578894018" r:id="rId232"/>
        </w:object>
      </w:r>
      <w:r>
        <w:t xml:space="preserve"> is interleaved according to the sub-block interleaver defined in section 5.1.4.1.1 with an output sequence defined as</w:t>
      </w:r>
      <w:r>
        <w:rPr>
          <w:position w:val="-16"/>
        </w:rPr>
        <w:object w:dxaOrig="1840" w:dyaOrig="420" w14:anchorId="5867B0D3">
          <v:shape id="_x0000_i1137" type="#_x0000_t75" style="width:92.1pt;height:21pt" o:ole="">
            <v:imagedata r:id="rId233" o:title=""/>
          </v:shape>
          <o:OLEObject Type="Embed" ProgID="Equation.3" ShapeID="_x0000_i1137" DrawAspect="Content" ObjectID="_1578894019" r:id="rId234"/>
        </w:object>
      </w:r>
      <w:r>
        <w:t>.</w:t>
      </w:r>
    </w:p>
    <w:p w14:paraId="6A4B13E7" w14:textId="77777777" w:rsidR="00B27983" w:rsidRDefault="00B27983" w:rsidP="00B27983">
      <w:pPr>
        <w:rPr>
          <w:lang w:val="en-US"/>
        </w:rPr>
      </w:pPr>
      <w:r>
        <w:t xml:space="preserve">The bit stream </w:t>
      </w:r>
      <w:r>
        <w:rPr>
          <w:position w:val="-12"/>
        </w:rPr>
        <w:object w:dxaOrig="400" w:dyaOrig="380" w14:anchorId="1CF77F0C">
          <v:shape id="_x0000_i1138" type="#_x0000_t75" style="width:20.1pt;height:19.2pt" o:ole="">
            <v:imagedata r:id="rId223" o:title=""/>
          </v:shape>
          <o:OLEObject Type="Embed" ProgID="Equation.3" ShapeID="_x0000_i1138" DrawAspect="Content" ObjectID="_1578894020" r:id="rId235"/>
        </w:object>
      </w:r>
      <w:r>
        <w:t xml:space="preserve"> is interleaved according to the sub-block interleaver defined in section 5.1.4.1.1 with an output sequence defined as</w:t>
      </w:r>
      <w:r>
        <w:rPr>
          <w:position w:val="-16"/>
        </w:rPr>
        <w:object w:dxaOrig="1920" w:dyaOrig="420" w14:anchorId="5DD1B484">
          <v:shape id="_x0000_i1139" type="#_x0000_t75" style="width:96pt;height:21pt" o:ole="">
            <v:imagedata r:id="rId236" o:title=""/>
          </v:shape>
          <o:OLEObject Type="Embed" ProgID="Equation.3" ShapeID="_x0000_i1139" DrawAspect="Content" ObjectID="_1578894021" r:id="rId237"/>
        </w:object>
      </w:r>
      <w:r>
        <w:t>.</w:t>
      </w:r>
    </w:p>
    <w:p w14:paraId="5D478292" w14:textId="77777777" w:rsidR="00B27983" w:rsidRDefault="00B27983" w:rsidP="00B27983">
      <w:r>
        <w:t xml:space="preserve">The sequence of bits </w:t>
      </w:r>
      <w:r>
        <w:rPr>
          <w:position w:val="-10"/>
        </w:rPr>
        <w:object w:dxaOrig="240" w:dyaOrig="300" w14:anchorId="51071EE4">
          <v:shape id="_x0000_i1140" type="#_x0000_t75" style="width:12pt;height:15pt" o:ole="">
            <v:imagedata r:id="rId238" o:title=""/>
          </v:shape>
          <o:OLEObject Type="Embed" ProgID="Equation.3" ShapeID="_x0000_i1140" DrawAspect="Content" ObjectID="_1578894022" r:id="rId239"/>
        </w:object>
      </w:r>
      <w:r>
        <w:t xml:space="preserve"> for transmission is generated according to section 5.1.4.1.2.</w:t>
      </w:r>
    </w:p>
    <w:p w14:paraId="1B690C55" w14:textId="77777777" w:rsidR="00B27983" w:rsidRDefault="00B27983" w:rsidP="00B27983">
      <w:pPr>
        <w:pStyle w:val="Heading5"/>
      </w:pPr>
      <w:bookmarkStart w:id="91" w:name="_Toc462752173"/>
      <w:bookmarkStart w:id="92" w:name="_Toc500356601"/>
      <w:r>
        <w:t>5.1.4.1.1</w:t>
      </w:r>
      <w:r>
        <w:tab/>
        <w:t>Sub-block interleaver</w:t>
      </w:r>
      <w:bookmarkEnd w:id="91"/>
      <w:bookmarkEnd w:id="92"/>
    </w:p>
    <w:p w14:paraId="280AE4EF" w14:textId="77777777" w:rsidR="00B27983" w:rsidRDefault="00B27983" w:rsidP="00B27983">
      <w:r>
        <w:t xml:space="preserve">The bits input to the block interleaver are denoted by </w:t>
      </w:r>
      <w:r>
        <w:rPr>
          <w:position w:val="-10"/>
        </w:rPr>
        <w:object w:dxaOrig="1760" w:dyaOrig="340" w14:anchorId="19390319">
          <v:shape id="_x0000_i1141" type="#_x0000_t75" style="width:88.2pt;height:17.1pt" o:ole="">
            <v:imagedata r:id="rId240" o:title=""/>
          </v:shape>
          <o:OLEObject Type="Embed" ProgID="Equation.3" ShapeID="_x0000_i1141" DrawAspect="Content" ObjectID="_1578894023" r:id="rId241"/>
        </w:object>
      </w:r>
      <w:r>
        <w:t xml:space="preserve">, where </w:t>
      </w:r>
      <w:r>
        <w:rPr>
          <w:i/>
        </w:rPr>
        <w:t>D</w:t>
      </w:r>
      <w:r>
        <w:t xml:space="preserve"> is the number of bits. The output bit sequence from the block interleaver is derived as follows:</w:t>
      </w:r>
    </w:p>
    <w:p w14:paraId="44FD6650" w14:textId="77777777" w:rsidR="00B27983" w:rsidRDefault="00B27983" w:rsidP="00B27983">
      <w:pPr>
        <w:pStyle w:val="B1"/>
      </w:pPr>
      <w:r>
        <w:lastRenderedPageBreak/>
        <w:t>(1)</w:t>
      </w:r>
      <w:r>
        <w:tab/>
        <w:t xml:space="preserve">Assign </w:t>
      </w:r>
      <w:r>
        <w:rPr>
          <w:position w:val="-10"/>
        </w:rPr>
        <w:object w:dxaOrig="1160" w:dyaOrig="340" w14:anchorId="3B3889A2">
          <v:shape id="_x0000_i1142" type="#_x0000_t75" style="width:58.2pt;height:17.1pt" o:ole="">
            <v:imagedata r:id="rId242" o:title=""/>
          </v:shape>
          <o:OLEObject Type="Embed" ProgID="Equation.3" ShapeID="_x0000_i1142" DrawAspect="Content" ObjectID="_1578894024" r:id="rId243"/>
        </w:object>
      </w:r>
      <w:r>
        <w:t>to be the number of columns of the matrix. The columns of the matrix are numbered 0, 1, 2,…,</w:t>
      </w:r>
      <w:r>
        <w:rPr>
          <w:position w:val="-10"/>
        </w:rPr>
        <w:object w:dxaOrig="980" w:dyaOrig="340" w14:anchorId="0304E47F">
          <v:shape id="_x0000_i1143" type="#_x0000_t75" style="width:48.9pt;height:17.1pt" o:ole="">
            <v:imagedata r:id="rId244" o:title=""/>
          </v:shape>
          <o:OLEObject Type="Embed" ProgID="Equation.3" ShapeID="_x0000_i1143" DrawAspect="Content" ObjectID="_1578894025" r:id="rId245"/>
        </w:object>
      </w:r>
      <w:r>
        <w:t>from left to right.</w:t>
      </w:r>
    </w:p>
    <w:p w14:paraId="484ADB76" w14:textId="77777777" w:rsidR="00B27983" w:rsidRDefault="00B27983" w:rsidP="00B27983">
      <w:pPr>
        <w:pStyle w:val="B1"/>
      </w:pPr>
      <w:r>
        <w:t>(2)</w:t>
      </w:r>
      <w:r>
        <w:tab/>
        <w:t>Determine the number of rows of the matrix</w:t>
      </w:r>
      <w:r>
        <w:rPr>
          <w:position w:val="-10"/>
        </w:rPr>
        <w:object w:dxaOrig="720" w:dyaOrig="340" w14:anchorId="6DBE8B0A">
          <v:shape id="_x0000_i1144" type="#_x0000_t75" style="width:36pt;height:17.1pt" o:ole="">
            <v:imagedata r:id="rId246" o:title=""/>
          </v:shape>
          <o:OLEObject Type="Embed" ProgID="Equation.3" ShapeID="_x0000_i1144" DrawAspect="Content" ObjectID="_1578894026" r:id="rId247"/>
        </w:object>
      </w:r>
      <w:r>
        <w:t xml:space="preserve">, by finding minimum integer </w:t>
      </w:r>
      <w:r>
        <w:rPr>
          <w:position w:val="-12"/>
        </w:rPr>
        <w:object w:dxaOrig="740" w:dyaOrig="380" w14:anchorId="41E8F399">
          <v:shape id="_x0000_i1145" type="#_x0000_t75" style="width:36.9pt;height:19.2pt" o:ole="">
            <v:imagedata r:id="rId248" o:title=""/>
          </v:shape>
          <o:OLEObject Type="Embed" ProgID="Equation.3" ShapeID="_x0000_i1145" DrawAspect="Content" ObjectID="_1578894027" r:id="rId249"/>
        </w:object>
      </w:r>
      <w:r>
        <w:rPr>
          <w:i/>
        </w:rPr>
        <w:t xml:space="preserve"> </w:t>
      </w:r>
      <w:r>
        <w:t>such that:</w:t>
      </w:r>
    </w:p>
    <w:p w14:paraId="7AD213E2" w14:textId="77777777" w:rsidR="00B27983" w:rsidRDefault="00B27983" w:rsidP="00B27983">
      <w:pPr>
        <w:pStyle w:val="EQ"/>
        <w:jc w:val="center"/>
      </w:pPr>
      <w:r>
        <w:rPr>
          <w:position w:val="-10"/>
        </w:rPr>
        <w:object w:dxaOrig="2020" w:dyaOrig="340" w14:anchorId="20D613D1">
          <v:shape id="_x0000_i1146" type="#_x0000_t75" style="width:101.1pt;height:17.1pt" o:ole="">
            <v:imagedata r:id="rId250" o:title=""/>
          </v:shape>
          <o:OLEObject Type="Embed" ProgID="Equation.3" ShapeID="_x0000_i1146" DrawAspect="Content" ObjectID="_1578894028" r:id="rId251"/>
        </w:object>
      </w:r>
    </w:p>
    <w:p w14:paraId="6851B305" w14:textId="77777777" w:rsidR="00B27983" w:rsidRDefault="00B27983" w:rsidP="00B27983">
      <w:pPr>
        <w:pStyle w:val="B2"/>
        <w:rPr>
          <w:i/>
          <w:lang w:val="en-US"/>
        </w:rPr>
      </w:pPr>
      <w:r>
        <w:t>The rows of rectangular matrix are numbered 0, 1, 2,…,</w:t>
      </w:r>
      <w:r>
        <w:rPr>
          <w:position w:val="-10"/>
        </w:rPr>
        <w:object w:dxaOrig="980" w:dyaOrig="340" w14:anchorId="4FC30D98">
          <v:shape id="_x0000_i1147" type="#_x0000_t75" style="width:48.9pt;height:17.1pt" o:ole="">
            <v:imagedata r:id="rId252" o:title=""/>
          </v:shape>
          <o:OLEObject Type="Embed" ProgID="Equation.3" ShapeID="_x0000_i1147" DrawAspect="Content" ObjectID="_1578894029" r:id="rId253"/>
        </w:object>
      </w:r>
      <w:r>
        <w:t>from top to bottom.</w:t>
      </w:r>
    </w:p>
    <w:p w14:paraId="214DB2A4" w14:textId="77777777" w:rsidR="00B27983" w:rsidRDefault="00B27983" w:rsidP="00B27983">
      <w:pPr>
        <w:pStyle w:val="B1"/>
      </w:pPr>
      <w:r>
        <w:rPr>
          <w:rFonts w:eastAsia="MS PMincho"/>
        </w:rPr>
        <w:t>(3)</w:t>
      </w:r>
      <w:r>
        <w:rPr>
          <w:rFonts w:eastAsia="MS PMincho"/>
        </w:rPr>
        <w:tab/>
      </w:r>
      <w:r>
        <w:rPr>
          <w:rFonts w:eastAsia="?? ??"/>
        </w:rPr>
        <w:t>If</w:t>
      </w:r>
      <w:r>
        <w:rPr>
          <w:i/>
          <w:position w:val="-10"/>
        </w:rPr>
        <w:object w:dxaOrig="2020" w:dyaOrig="340" w14:anchorId="08ED63CD">
          <v:shape id="_x0000_i1148" type="#_x0000_t75" style="width:101.1pt;height:17.1pt" o:ole="">
            <v:imagedata r:id="rId254" o:title=""/>
          </v:shape>
          <o:OLEObject Type="Embed" ProgID="Equation.3" ShapeID="_x0000_i1148" DrawAspect="Content" ObjectID="_1578894030" r:id="rId255"/>
        </w:object>
      </w:r>
      <w:r>
        <w:t xml:space="preserve">, then </w:t>
      </w:r>
      <w:r>
        <w:rPr>
          <w:i/>
          <w:position w:val="-10"/>
        </w:rPr>
        <w:object w:dxaOrig="2480" w:dyaOrig="340" w14:anchorId="161A7250">
          <v:shape id="_x0000_i1149" type="#_x0000_t75" style="width:123.9pt;height:17.1pt" o:ole="">
            <v:imagedata r:id="rId256" o:title=""/>
          </v:shape>
          <o:OLEObject Type="Embed" ProgID="Equation.3" ShapeID="_x0000_i1149" DrawAspect="Content" ObjectID="_1578894031" r:id="rId257"/>
        </w:object>
      </w:r>
      <w:r>
        <w:t xml:space="preserve"> </w:t>
      </w:r>
      <w:r>
        <w:rPr>
          <w:rFonts w:eastAsia="?? ??"/>
        </w:rPr>
        <w:t xml:space="preserve">dummy bits are padded such that </w:t>
      </w:r>
      <w:r>
        <w:rPr>
          <w:rFonts w:eastAsia="?? ??"/>
          <w:i/>
        </w:rPr>
        <w:t>y</w:t>
      </w:r>
      <w:r>
        <w:rPr>
          <w:rFonts w:eastAsia="?? ??"/>
          <w:i/>
          <w:vertAlign w:val="subscript"/>
        </w:rPr>
        <w:t>k</w:t>
      </w:r>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xml:space="preserve">- 1.  </w:t>
      </w:r>
      <w:r>
        <w:rPr>
          <w:rFonts w:eastAsia="MS PMincho"/>
        </w:rPr>
        <w:t xml:space="preserve">Then, </w:t>
      </w:r>
      <w:r>
        <w:rPr>
          <w:rFonts w:eastAsia="MS PMincho"/>
          <w:position w:val="-14"/>
        </w:rPr>
        <w:object w:dxaOrig="1120" w:dyaOrig="400" w14:anchorId="0FA01B71">
          <v:shape id="_x0000_i1150" type="#_x0000_t75" style="width:55.8pt;height:20.1pt" o:ole="">
            <v:imagedata r:id="rId258" o:title=""/>
          </v:shape>
          <o:OLEObject Type="Embed" ProgID="Equation.3" ShapeID="_x0000_i1150" DrawAspect="Content" ObjectID="_1578894032" r:id="rId259"/>
        </w:object>
      </w:r>
      <w:r>
        <w:rPr>
          <w:rFonts w:eastAsia="MS PMincho"/>
        </w:rPr>
        <w:t xml:space="preserve">, </w:t>
      </w:r>
      <w:r>
        <w:rPr>
          <w:rFonts w:eastAsia="MS PMincho"/>
          <w:i/>
        </w:rPr>
        <w:t>k</w:t>
      </w:r>
      <w:r>
        <w:rPr>
          <w:rFonts w:eastAsia="MS PMincho"/>
        </w:rPr>
        <w:t xml:space="preserve"> = 0, 1,…,</w:t>
      </w:r>
      <w:r>
        <w:rPr>
          <w:i/>
        </w:rPr>
        <w:t xml:space="preserve"> D</w:t>
      </w:r>
      <w:r>
        <w:rPr>
          <w:rFonts w:eastAsia="MS PMincho"/>
        </w:rPr>
        <w:t>-1</w:t>
      </w:r>
      <w:r>
        <w:t>,</w:t>
      </w:r>
      <w:r>
        <w:rPr>
          <w:rFonts w:eastAsia="MS PMincho"/>
        </w:rPr>
        <w:t xml:space="preserve"> </w:t>
      </w:r>
      <w:r>
        <w:t xml:space="preserve">and </w:t>
      </w:r>
      <w:r>
        <w:rPr>
          <w:rFonts w:eastAsia="MS PMincho"/>
        </w:rPr>
        <w:t xml:space="preserve">the bit sequence </w:t>
      </w:r>
      <w:r>
        <w:rPr>
          <w:rFonts w:eastAsia="MS PMincho"/>
          <w:i/>
        </w:rPr>
        <w:t>y</w:t>
      </w:r>
      <w:r>
        <w:rPr>
          <w:rFonts w:eastAsia="MS PMincho"/>
          <w:i/>
          <w:vertAlign w:val="subscript"/>
        </w:rPr>
        <w:t>k</w:t>
      </w:r>
      <w:r>
        <w:rPr>
          <w:rFonts w:eastAsia="MS PMincho"/>
        </w:rPr>
        <w:t xml:space="preserve"> is written into the</w:t>
      </w:r>
      <w:r>
        <w:rPr>
          <w:i/>
          <w:position w:val="-10"/>
        </w:rPr>
        <w:object w:dxaOrig="1700" w:dyaOrig="340" w14:anchorId="0C497042">
          <v:shape id="_x0000_i1151" type="#_x0000_t75" style="width:85.2pt;height:17.1pt" o:ole="">
            <v:imagedata r:id="rId260" o:title=""/>
          </v:shape>
          <o:OLEObject Type="Embed" ProgID="Equation.3" ShapeID="_x0000_i1151" DrawAspect="Content" ObjectID="_1578894033" r:id="rId261"/>
        </w:object>
      </w:r>
      <w:r>
        <w:t xml:space="preserve"> </w:t>
      </w:r>
      <w:r>
        <w:rPr>
          <w:rFonts w:eastAsia="MS PMincho"/>
        </w:rPr>
        <w:t>matrix row by row</w:t>
      </w:r>
      <w:r>
        <w:t xml:space="preserve"> </w:t>
      </w:r>
      <w:r>
        <w:rPr>
          <w:rFonts w:eastAsia="MS PMincho"/>
        </w:rPr>
        <w:t xml:space="preserve">starting with </w:t>
      </w:r>
      <w:r>
        <w:t xml:space="preserve">bit </w:t>
      </w:r>
      <w:r>
        <w:rPr>
          <w:i/>
        </w:rPr>
        <w:t>y</w:t>
      </w:r>
      <w:r>
        <w:rPr>
          <w:vertAlign w:val="subscript"/>
        </w:rPr>
        <w:t>0</w:t>
      </w:r>
      <w:r>
        <w:t xml:space="preserve"> in column 0 of row 0:</w:t>
      </w:r>
    </w:p>
    <w:p w14:paraId="3CCAFFAA" w14:textId="77777777" w:rsidR="00B27983" w:rsidRDefault="00B27983" w:rsidP="00B27983">
      <w:pPr>
        <w:pStyle w:val="B1"/>
        <w:jc w:val="center"/>
      </w:pPr>
      <w:r>
        <w:rPr>
          <w:position w:val="-64"/>
        </w:rPr>
        <w:object w:dxaOrig="7520" w:dyaOrig="1380" w14:anchorId="78643BE9">
          <v:shape id="_x0000_i1152" type="#_x0000_t75" style="width:375.9pt;height:69pt" o:ole="">
            <v:imagedata r:id="rId262" o:title=""/>
          </v:shape>
          <o:OLEObject Type="Embed" ProgID="Equation.3" ShapeID="_x0000_i1152" DrawAspect="Content" ObjectID="_1578894034" r:id="rId263"/>
        </w:object>
      </w:r>
    </w:p>
    <w:p w14:paraId="52BEFE8A" w14:textId="77777777" w:rsidR="00B27983" w:rsidRDefault="00B27983" w:rsidP="00B27983">
      <w:pPr>
        <w:pStyle w:val="B1"/>
      </w:pPr>
      <w:r>
        <w:t xml:space="preserve">For </w:t>
      </w:r>
      <w:r>
        <w:rPr>
          <w:position w:val="-12"/>
        </w:rPr>
        <w:object w:dxaOrig="400" w:dyaOrig="380" w14:anchorId="385B52BB">
          <v:shape id="_x0000_i1153" type="#_x0000_t75" style="width:20.1pt;height:19.2pt" o:ole="">
            <v:imagedata r:id="rId264" o:title=""/>
          </v:shape>
          <o:OLEObject Type="Embed" ProgID="Equation.3" ShapeID="_x0000_i1153" DrawAspect="Content" ObjectID="_1578894035" r:id="rId265"/>
        </w:object>
      </w:r>
      <w:r>
        <w:t>and</w:t>
      </w:r>
      <w:r>
        <w:rPr>
          <w:position w:val="-12"/>
        </w:rPr>
        <w:object w:dxaOrig="360" w:dyaOrig="380" w14:anchorId="228197CB">
          <v:shape id="_x0000_i1154" type="#_x0000_t75" style="width:18pt;height:19.2pt" o:ole="">
            <v:imagedata r:id="rId266" o:title=""/>
          </v:shape>
          <o:OLEObject Type="Embed" ProgID="Equation.3" ShapeID="_x0000_i1154" DrawAspect="Content" ObjectID="_1578894036" r:id="rId267"/>
        </w:object>
      </w:r>
      <w:r>
        <w:t>:</w:t>
      </w:r>
    </w:p>
    <w:p w14:paraId="0437CF8D" w14:textId="77777777" w:rsidR="00B27983" w:rsidRDefault="00B27983" w:rsidP="00B27983">
      <w:pPr>
        <w:pStyle w:val="B1"/>
      </w:pPr>
      <w:r>
        <w:t>(4)</w:t>
      </w:r>
      <w:r>
        <w:tab/>
        <w:t>Perform the inter-column permutation for the matrix based on the pattern</w:t>
      </w:r>
      <w:r>
        <w:rPr>
          <w:position w:val="-18"/>
        </w:rPr>
        <w:object w:dxaOrig="1800" w:dyaOrig="400" w14:anchorId="60A901A3">
          <v:shape id="_x0000_i1155" type="#_x0000_t75" style="width:90pt;height:20.1pt" o:ole="">
            <v:imagedata r:id="rId268" o:title=""/>
          </v:shape>
          <o:OLEObject Type="Embed" ProgID="Equation.3" ShapeID="_x0000_i1155" DrawAspect="Content" ObjectID="_1578894037" r:id="rId269"/>
        </w:object>
      </w:r>
      <w:r>
        <w:t xml:space="preserve"> that is shown in table 5.1.4-1, where P(</w:t>
      </w:r>
      <w:r>
        <w:rPr>
          <w:i/>
        </w:rPr>
        <w:t>j</w:t>
      </w:r>
      <w:r>
        <w:t xml:space="preserve">) is the original column position of the </w:t>
      </w:r>
      <w:r>
        <w:rPr>
          <w:i/>
        </w:rPr>
        <w:t>j</w:t>
      </w:r>
      <w:r>
        <w:t>-th permuted column. After permutation of the columns, the inter-column permuted</w:t>
      </w:r>
      <w:r>
        <w:rPr>
          <w:i/>
          <w:position w:val="-10"/>
        </w:rPr>
        <w:object w:dxaOrig="1660" w:dyaOrig="340" w14:anchorId="4EB0C193">
          <v:shape id="_x0000_i1156" type="#_x0000_t75" style="width:83.1pt;height:17.1pt" o:ole="">
            <v:imagedata r:id="rId270" o:title=""/>
          </v:shape>
          <o:OLEObject Type="Embed" ProgID="Equation.3" ShapeID="_x0000_i1156" DrawAspect="Content" ObjectID="_1578894038" r:id="rId271"/>
        </w:object>
      </w:r>
      <w:r>
        <w:t xml:space="preserve"> </w:t>
      </w:r>
      <w:r>
        <w:rPr>
          <w:rFonts w:eastAsia="MS PMincho"/>
        </w:rPr>
        <w:t>matrix</w:t>
      </w:r>
      <w:r>
        <w:t xml:space="preserve"> is equal to</w:t>
      </w:r>
    </w:p>
    <w:p w14:paraId="6C21F869" w14:textId="77777777" w:rsidR="00B27983" w:rsidRDefault="00B27983" w:rsidP="00B27983">
      <w:pPr>
        <w:pStyle w:val="B1"/>
      </w:pPr>
      <w:r>
        <w:rPr>
          <w:position w:val="-64"/>
        </w:rPr>
        <w:object w:dxaOrig="9220" w:dyaOrig="1380" w14:anchorId="6DFF0BCD">
          <v:shape id="_x0000_i1157" type="#_x0000_t75" style="width:461.1pt;height:69pt" o:ole="">
            <v:imagedata r:id="rId272" o:title=""/>
          </v:shape>
          <o:OLEObject Type="Embed" ProgID="Equation.3" ShapeID="_x0000_i1157" DrawAspect="Content" ObjectID="_1578894039" r:id="rId273"/>
        </w:object>
      </w:r>
      <w:r>
        <w:t xml:space="preserve"> </w:t>
      </w:r>
    </w:p>
    <w:p w14:paraId="6E43CA14" w14:textId="77777777" w:rsidR="00B27983" w:rsidRDefault="00B27983" w:rsidP="00B27983">
      <w:pPr>
        <w:pStyle w:val="B1"/>
        <w:rPr>
          <w:rFonts w:eastAsia="MS PMincho"/>
        </w:rPr>
      </w:pPr>
      <w:r>
        <w:t>(5)</w:t>
      </w:r>
      <w:r>
        <w:tab/>
        <w:t xml:space="preserve">The output of the block interleaver is the bit sequence read out column by column from the inter-column permuted </w:t>
      </w:r>
      <w:r>
        <w:rPr>
          <w:i/>
          <w:position w:val="-10"/>
        </w:rPr>
        <w:object w:dxaOrig="1660" w:dyaOrig="340" w14:anchorId="6C74AAC9">
          <v:shape id="_x0000_i1158" type="#_x0000_t75" style="width:83.1pt;height:17.1pt" o:ole="">
            <v:imagedata r:id="rId274" o:title=""/>
          </v:shape>
          <o:OLEObject Type="Embed" ProgID="Equation.3" ShapeID="_x0000_i1158" DrawAspect="Content" ObjectID="_1578894040" r:id="rId275"/>
        </w:object>
      </w:r>
      <w:r>
        <w:t>matrix. The bits after sub-block interleaving are denoted by</w:t>
      </w:r>
      <w:r>
        <w:rPr>
          <w:position w:val="-16"/>
        </w:rPr>
        <w:object w:dxaOrig="1820" w:dyaOrig="420" w14:anchorId="52C8CFD6">
          <v:shape id="_x0000_i1159" type="#_x0000_t75" style="width:91.2pt;height:21pt" o:ole="">
            <v:imagedata r:id="rId276" o:title=""/>
          </v:shape>
          <o:OLEObject Type="Embed" ProgID="Equation.3" ShapeID="_x0000_i1159" DrawAspect="Content" ObjectID="_1578894041" r:id="rId277"/>
        </w:object>
      </w:r>
      <w:r>
        <w:rPr>
          <w:rFonts w:eastAsia="MS PMincho"/>
        </w:rPr>
        <w:t xml:space="preserve">, where </w:t>
      </w:r>
      <w:r>
        <w:rPr>
          <w:rFonts w:eastAsia="MS PMincho"/>
          <w:position w:val="-12"/>
        </w:rPr>
        <w:object w:dxaOrig="340" w:dyaOrig="380" w14:anchorId="7CDA3774">
          <v:shape id="_x0000_i1160" type="#_x0000_t75" style="width:17.1pt;height:19.2pt" o:ole="">
            <v:imagedata r:id="rId278" o:title=""/>
          </v:shape>
          <o:OLEObject Type="Embed" ProgID="Equation.3" ShapeID="_x0000_i1160" DrawAspect="Content" ObjectID="_1578894042" r:id="rId279"/>
        </w:object>
      </w:r>
      <w:r>
        <w:rPr>
          <w:rFonts w:eastAsia="MS PMincho"/>
        </w:rPr>
        <w:t xml:space="preserve"> corresponds to</w:t>
      </w:r>
      <w:r>
        <w:rPr>
          <w:rFonts w:eastAsia="MS PMincho"/>
          <w:position w:val="-14"/>
        </w:rPr>
        <w:object w:dxaOrig="460" w:dyaOrig="340" w14:anchorId="5A8E60DD">
          <v:shape id="_x0000_i1161" type="#_x0000_t75" style="width:23.1pt;height:17.1pt" o:ole="">
            <v:imagedata r:id="rId280" o:title=""/>
          </v:shape>
          <o:OLEObject Type="Embed" ProgID="Equation.3" ShapeID="_x0000_i1161" DrawAspect="Content" ObjectID="_1578894043" r:id="rId281"/>
        </w:object>
      </w:r>
      <w:r>
        <w:rPr>
          <w:rFonts w:eastAsia="MS PMincho"/>
        </w:rPr>
        <w:t>,</w:t>
      </w:r>
      <w:r>
        <w:rPr>
          <w:rFonts w:eastAsia="MS PMincho"/>
          <w:position w:val="-12"/>
        </w:rPr>
        <w:object w:dxaOrig="340" w:dyaOrig="380" w14:anchorId="2326E4B7">
          <v:shape id="_x0000_i1162" type="#_x0000_t75" style="width:17.1pt;height:19.2pt" o:ole="">
            <v:imagedata r:id="rId282" o:title=""/>
          </v:shape>
          <o:OLEObject Type="Embed" ProgID="Equation.3" ShapeID="_x0000_i1162" DrawAspect="Content" ObjectID="_1578894044" r:id="rId283"/>
        </w:object>
      </w:r>
      <w:r>
        <w:rPr>
          <w:rFonts w:eastAsia="MS PMincho"/>
        </w:rPr>
        <w:t xml:space="preserve"> to</w:t>
      </w:r>
      <w:r>
        <w:rPr>
          <w:rFonts w:eastAsia="MS PMincho"/>
          <w:position w:val="-18"/>
        </w:rPr>
        <w:object w:dxaOrig="1100" w:dyaOrig="380" w14:anchorId="2620FF92">
          <v:shape id="_x0000_i1163" type="#_x0000_t75" style="width:55.2pt;height:19.2pt" o:ole="">
            <v:imagedata r:id="rId284" o:title=""/>
          </v:shape>
          <o:OLEObject Type="Embed" ProgID="Equation.3" ShapeID="_x0000_i1163" DrawAspect="Content" ObjectID="_1578894045" r:id="rId285"/>
        </w:object>
      </w:r>
      <w:r>
        <w:rPr>
          <w:rFonts w:eastAsia="MS PMincho"/>
        </w:rPr>
        <w:t>… and</w:t>
      </w:r>
      <w:r>
        <w:rPr>
          <w:i/>
          <w:position w:val="-10"/>
        </w:rPr>
        <w:object w:dxaOrig="2160" w:dyaOrig="340" w14:anchorId="5AF95BA1">
          <v:shape id="_x0000_i1164" type="#_x0000_t75" style="width:108pt;height:17.1pt" o:ole="">
            <v:imagedata r:id="rId286" o:title=""/>
          </v:shape>
          <o:OLEObject Type="Embed" ProgID="Equation.3" ShapeID="_x0000_i1164" DrawAspect="Content" ObjectID="_1578894046" r:id="rId287"/>
        </w:object>
      </w:r>
      <w:r>
        <w:rPr>
          <w:rFonts w:eastAsia="MS PMincho"/>
        </w:rPr>
        <w:t>.</w:t>
      </w:r>
    </w:p>
    <w:p w14:paraId="39AC5DDF" w14:textId="77777777" w:rsidR="00B27983" w:rsidRDefault="00B27983" w:rsidP="00B27983">
      <w:pPr>
        <w:pStyle w:val="B1"/>
      </w:pPr>
      <w:r>
        <w:t>For</w:t>
      </w:r>
      <w:r>
        <w:rPr>
          <w:position w:val="-12"/>
        </w:rPr>
        <w:object w:dxaOrig="400" w:dyaOrig="380" w14:anchorId="2B3D164B">
          <v:shape id="_x0000_i1165" type="#_x0000_t75" style="width:20.1pt;height:19.2pt" o:ole="">
            <v:imagedata r:id="rId288" o:title=""/>
          </v:shape>
          <o:OLEObject Type="Embed" ProgID="Equation.3" ShapeID="_x0000_i1165" DrawAspect="Content" ObjectID="_1578894047" r:id="rId289"/>
        </w:object>
      </w:r>
      <w:r>
        <w:t>:</w:t>
      </w:r>
    </w:p>
    <w:p w14:paraId="249A108D" w14:textId="77777777" w:rsidR="00B27983" w:rsidRDefault="00B27983" w:rsidP="00B27983">
      <w:pPr>
        <w:pStyle w:val="B1"/>
      </w:pPr>
      <w:r>
        <w:t>(4) The output of the sub-block interleaver is denoted by</w:t>
      </w:r>
      <w:r>
        <w:rPr>
          <w:position w:val="-16"/>
        </w:rPr>
        <w:object w:dxaOrig="1920" w:dyaOrig="420" w14:anchorId="618CF6D0">
          <v:shape id="_x0000_i1166" type="#_x0000_t75" style="width:96pt;height:21pt" o:ole="">
            <v:imagedata r:id="rId290" o:title=""/>
          </v:shape>
          <o:OLEObject Type="Embed" ProgID="Equation.3" ShapeID="_x0000_i1166" DrawAspect="Content" ObjectID="_1578894048" r:id="rId291"/>
        </w:object>
      </w:r>
      <w:r>
        <w:rPr>
          <w:rFonts w:eastAsia="MS PMincho"/>
        </w:rPr>
        <w:t xml:space="preserve">, where </w:t>
      </w:r>
      <w:r>
        <w:rPr>
          <w:rFonts w:eastAsia="MS PMincho"/>
          <w:position w:val="-14"/>
        </w:rPr>
        <w:object w:dxaOrig="999" w:dyaOrig="400" w14:anchorId="77E572E9">
          <v:shape id="_x0000_i1167" type="#_x0000_t75" style="width:50.1pt;height:20.1pt" o:ole="">
            <v:imagedata r:id="rId292" o:title=""/>
          </v:shape>
          <o:OLEObject Type="Embed" ProgID="Equation.3" ShapeID="_x0000_i1167" DrawAspect="Content" ObjectID="_1578894049" r:id="rId293"/>
        </w:object>
      </w:r>
      <w:r>
        <w:t xml:space="preserve"> and where</w:t>
      </w:r>
    </w:p>
    <w:p w14:paraId="4579B136" w14:textId="77777777" w:rsidR="00B27983" w:rsidRDefault="00B27983" w:rsidP="00B27983">
      <w:pPr>
        <w:pStyle w:val="EQ"/>
        <w:jc w:val="center"/>
      </w:pPr>
      <w:r>
        <w:rPr>
          <w:position w:val="-34"/>
        </w:rPr>
        <w:object w:dxaOrig="5160" w:dyaOrig="780" w14:anchorId="38763D52">
          <v:shape id="_x0000_i1168" type="#_x0000_t75" style="width:258pt;height:39pt" o:ole="">
            <v:imagedata r:id="rId294" o:title=""/>
          </v:shape>
          <o:OLEObject Type="Embed" ProgID="Equation.3" ShapeID="_x0000_i1168" DrawAspect="Content" ObjectID="_1578894050" r:id="rId295"/>
        </w:object>
      </w:r>
    </w:p>
    <w:p w14:paraId="6890431A" w14:textId="77777777" w:rsidR="00B27983" w:rsidRDefault="00B27983" w:rsidP="00B27983">
      <w:pPr>
        <w:ind w:left="284" w:firstLine="284"/>
        <w:jc w:val="both"/>
      </w:pPr>
      <w:r>
        <w:t xml:space="preserve">The permutation function </w:t>
      </w:r>
      <w:r>
        <w:rPr>
          <w:i/>
        </w:rPr>
        <w:t>P</w:t>
      </w:r>
      <w:r>
        <w:t xml:space="preserve"> is defined in Table 5.1.4-1.</w:t>
      </w:r>
    </w:p>
    <w:p w14:paraId="016B1829" w14:textId="77777777" w:rsidR="00B27983" w:rsidRDefault="00B27983" w:rsidP="00B27983">
      <w:pPr>
        <w:pStyle w:val="TH"/>
      </w:pPr>
      <w:bookmarkStart w:id="93" w:name="_Ref453093923"/>
      <w:r>
        <w:lastRenderedPageBreak/>
        <w:t xml:space="preserve">Table </w:t>
      </w:r>
      <w:bookmarkEnd w:id="93"/>
      <w:r>
        <w:t>5.1.4-1 Inter-column permutation pattern for sub-block interleaver.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B27983" w14:paraId="4BC6F5B3" w14:textId="77777777" w:rsidTr="00F3724D">
        <w:trPr>
          <w:cantSplit/>
          <w:jc w:val="center"/>
        </w:trPr>
        <w:tc>
          <w:tcPr>
            <w:tcW w:w="2518" w:type="dxa"/>
            <w:tcBorders>
              <w:bottom w:val="double" w:sz="4" w:space="0" w:color="auto"/>
            </w:tcBorders>
          </w:tcPr>
          <w:p w14:paraId="048A9CF6" w14:textId="77777777" w:rsidR="00B27983" w:rsidRDefault="00B27983" w:rsidP="00F3724D">
            <w:pPr>
              <w:pStyle w:val="TAH"/>
            </w:pPr>
            <w:r>
              <w:t xml:space="preserve">Number of columns </w:t>
            </w:r>
            <w:r>
              <w:rPr>
                <w:position w:val="-10"/>
              </w:rPr>
              <w:object w:dxaOrig="720" w:dyaOrig="340" w14:anchorId="2B1B4330">
                <v:shape id="_x0000_i1169" type="#_x0000_t75" style="width:36pt;height:17.1pt" o:ole="">
                  <v:imagedata r:id="rId296" o:title=""/>
                </v:shape>
                <o:OLEObject Type="Embed" ProgID="Equation.3" ShapeID="_x0000_i1169" DrawAspect="Content" ObjectID="_1578894051" r:id="rId297"/>
              </w:object>
            </w:r>
          </w:p>
        </w:tc>
        <w:tc>
          <w:tcPr>
            <w:tcW w:w="4678" w:type="dxa"/>
            <w:tcBorders>
              <w:bottom w:val="double" w:sz="4" w:space="0" w:color="auto"/>
            </w:tcBorders>
          </w:tcPr>
          <w:p w14:paraId="54B44875" w14:textId="77777777" w:rsidR="00B27983" w:rsidRDefault="00B27983" w:rsidP="00F3724D">
            <w:pPr>
              <w:pStyle w:val="TAH"/>
            </w:pPr>
            <w:r>
              <w:t>Inter-column permutation pattern</w:t>
            </w:r>
          </w:p>
          <w:p w14:paraId="234C9398" w14:textId="77777777" w:rsidR="00B27983" w:rsidRDefault="00B27983" w:rsidP="00F3724D">
            <w:pPr>
              <w:pStyle w:val="TAH"/>
            </w:pPr>
            <w:r>
              <w:rPr>
                <w:position w:val="-10"/>
                <w:sz w:val="22"/>
              </w:rPr>
              <w:object w:dxaOrig="2659" w:dyaOrig="340" w14:anchorId="4FED5E74">
                <v:shape id="_x0000_i1170" type="#_x0000_t75" style="width:132.9pt;height:17.1pt" o:ole="">
                  <v:imagedata r:id="rId298" o:title=""/>
                </v:shape>
                <o:OLEObject Type="Embed" ProgID="Equation.3" ShapeID="_x0000_i1170" DrawAspect="Content" ObjectID="_1578894052" r:id="rId299"/>
              </w:object>
            </w:r>
          </w:p>
        </w:tc>
      </w:tr>
      <w:tr w:rsidR="00B27983" w14:paraId="7FB05A36" w14:textId="77777777" w:rsidTr="00F3724D">
        <w:trPr>
          <w:cantSplit/>
          <w:jc w:val="center"/>
        </w:trPr>
        <w:tc>
          <w:tcPr>
            <w:tcW w:w="2518" w:type="dxa"/>
            <w:tcBorders>
              <w:top w:val="double" w:sz="4" w:space="0" w:color="auto"/>
              <w:bottom w:val="single" w:sz="4" w:space="0" w:color="auto"/>
            </w:tcBorders>
            <w:vAlign w:val="center"/>
          </w:tcPr>
          <w:p w14:paraId="2ACCB8CF" w14:textId="77777777" w:rsidR="00B27983" w:rsidRDefault="00B27983" w:rsidP="00F3724D">
            <w:pPr>
              <w:pStyle w:val="TAC"/>
            </w:pPr>
            <w:r>
              <w:t>32</w:t>
            </w:r>
          </w:p>
        </w:tc>
        <w:tc>
          <w:tcPr>
            <w:tcW w:w="4678" w:type="dxa"/>
            <w:tcBorders>
              <w:top w:val="double" w:sz="4" w:space="0" w:color="auto"/>
              <w:bottom w:val="single" w:sz="4" w:space="0" w:color="auto"/>
            </w:tcBorders>
          </w:tcPr>
          <w:p w14:paraId="0ADA9C71" w14:textId="77777777" w:rsidR="00B27983" w:rsidRDefault="00B27983" w:rsidP="00F3724D">
            <w:pPr>
              <w:pStyle w:val="TAC"/>
            </w:pPr>
            <w:r>
              <w:t>&lt; 0, 16, 8, 24, 4, 20, 12, 28, 2, 18, 10, 26, 6, 22, 14, 30, 1, 17, 9, 25, 5, 21, 13, 29, 3, 19, 11, 27, 7, 23, 15, 31 &gt;</w:t>
            </w:r>
          </w:p>
        </w:tc>
      </w:tr>
    </w:tbl>
    <w:p w14:paraId="2B81CE8B" w14:textId="77777777" w:rsidR="00B27983" w:rsidRDefault="00B27983" w:rsidP="00B27983"/>
    <w:p w14:paraId="2DDD66F7" w14:textId="77777777" w:rsidR="00B27983" w:rsidRDefault="00B27983" w:rsidP="00B27983">
      <w:pPr>
        <w:pStyle w:val="Heading5"/>
      </w:pPr>
      <w:bookmarkStart w:id="94" w:name="_Toc462752174"/>
      <w:bookmarkStart w:id="95" w:name="_Toc500356602"/>
      <w:r>
        <w:t>5.1.4.1.2</w:t>
      </w:r>
      <w:r>
        <w:tab/>
        <w:t>Bit collection, selection and transmission</w:t>
      </w:r>
      <w:bookmarkEnd w:id="94"/>
      <w:bookmarkEnd w:id="95"/>
    </w:p>
    <w:p w14:paraId="21C3DB9D" w14:textId="77777777" w:rsidR="00B27983" w:rsidRDefault="00B27983" w:rsidP="00B27983">
      <w:r>
        <w:t xml:space="preserve">The circular buffer of length </w:t>
      </w:r>
      <w:r>
        <w:rPr>
          <w:position w:val="-10"/>
        </w:rPr>
        <w:object w:dxaOrig="940" w:dyaOrig="300" w14:anchorId="604D760F">
          <v:shape id="_x0000_i1171" type="#_x0000_t75" style="width:47.1pt;height:15pt" o:ole="">
            <v:imagedata r:id="rId300" o:title=""/>
          </v:shape>
          <o:OLEObject Type="Embed" ProgID="Equation.3" ShapeID="_x0000_i1171" DrawAspect="Content" ObjectID="_1578894053" r:id="rId301"/>
        </w:object>
      </w:r>
      <w:r>
        <w:t xml:space="preserve"> for the </w:t>
      </w:r>
      <w:r>
        <w:rPr>
          <w:i/>
        </w:rPr>
        <w:t>r</w:t>
      </w:r>
      <w:r>
        <w:t>-th coded block is generated as follows:</w:t>
      </w:r>
    </w:p>
    <w:p w14:paraId="71CCCD41" w14:textId="77777777" w:rsidR="00B27983" w:rsidRDefault="00B27983" w:rsidP="00B27983">
      <w:pPr>
        <w:rPr>
          <w:i/>
          <w:vertAlign w:val="subscript"/>
          <w:lang w:val="nb-NO"/>
        </w:rPr>
      </w:pPr>
      <w:r>
        <w:tab/>
      </w:r>
      <w:r>
        <w:rPr>
          <w:position w:val="-12"/>
        </w:rPr>
        <w:object w:dxaOrig="820" w:dyaOrig="380" w14:anchorId="16B70933">
          <v:shape id="_x0000_i1172" type="#_x0000_t75" style="width:41.1pt;height:19.2pt" o:ole="">
            <v:imagedata r:id="rId302" o:title=""/>
          </v:shape>
          <o:OLEObject Type="Embed" ProgID="Equation.3" ShapeID="_x0000_i1172" DrawAspect="Content" ObjectID="_1578894054" r:id="rId303"/>
        </w:object>
      </w:r>
      <w:r>
        <w:rPr>
          <w:lang w:val="nb-NO"/>
        </w:rPr>
        <w:t xml:space="preserve"> </w:t>
      </w:r>
      <w:r>
        <w:rPr>
          <w:lang w:val="nb-NO"/>
        </w:rPr>
        <w:tab/>
      </w:r>
      <w:r>
        <w:rPr>
          <w:lang w:val="nb-NO"/>
        </w:rPr>
        <w:tab/>
        <w:t xml:space="preserve">for </w:t>
      </w:r>
      <w:r>
        <w:rPr>
          <w:i/>
          <w:lang w:val="nb-NO"/>
        </w:rPr>
        <w:t>k</w:t>
      </w:r>
      <w:r>
        <w:rPr>
          <w:lang w:val="nb-NO"/>
        </w:rPr>
        <w:t xml:space="preserve"> = 0,…,</w:t>
      </w:r>
      <w:r>
        <w:rPr>
          <w:i/>
          <w:lang w:val="nb-NO"/>
        </w:rPr>
        <w:t xml:space="preserve"> </w:t>
      </w:r>
      <w:r>
        <w:rPr>
          <w:i/>
          <w:position w:val="-10"/>
          <w:lang w:val="nb-NO"/>
        </w:rPr>
        <w:object w:dxaOrig="620" w:dyaOrig="300" w14:anchorId="06E8A4A6">
          <v:shape id="_x0000_i1173" type="#_x0000_t75" style="width:31.2pt;height:15pt" o:ole="">
            <v:imagedata r:id="rId304" o:title=""/>
          </v:shape>
          <o:OLEObject Type="Embed" ProgID="Equation.3" ShapeID="_x0000_i1173" DrawAspect="Content" ObjectID="_1578894055" r:id="rId305"/>
        </w:object>
      </w:r>
    </w:p>
    <w:p w14:paraId="58EB31CB" w14:textId="77777777" w:rsidR="00B27983" w:rsidRDefault="00B27983" w:rsidP="00B27983">
      <w:pPr>
        <w:rPr>
          <w:lang w:val="nb-NO"/>
        </w:rPr>
      </w:pPr>
      <w:r>
        <w:rPr>
          <w:lang w:val="nb-NO"/>
        </w:rPr>
        <w:tab/>
      </w:r>
      <w:r>
        <w:rPr>
          <w:position w:val="-14"/>
        </w:rPr>
        <w:object w:dxaOrig="1180" w:dyaOrig="400" w14:anchorId="260133D9">
          <v:shape id="_x0000_i1174" type="#_x0000_t75" style="width:59.1pt;height:20.1pt" o:ole="">
            <v:imagedata r:id="rId306" o:title=""/>
          </v:shape>
          <o:OLEObject Type="Embed" ProgID="Equation.3" ShapeID="_x0000_i1174" DrawAspect="Content" ObjectID="_1578894056" r:id="rId307"/>
        </w:object>
      </w:r>
      <w:r>
        <w:rPr>
          <w:lang w:val="nb-NO"/>
        </w:rPr>
        <w:t xml:space="preserve"> </w:t>
      </w:r>
      <w:r>
        <w:rPr>
          <w:lang w:val="nb-NO"/>
        </w:rPr>
        <w:tab/>
        <w:t xml:space="preserve">for </w:t>
      </w:r>
      <w:r>
        <w:rPr>
          <w:i/>
          <w:lang w:val="nb-NO"/>
        </w:rPr>
        <w:t>k</w:t>
      </w:r>
      <w:r>
        <w:rPr>
          <w:lang w:val="nb-NO"/>
        </w:rPr>
        <w:t xml:space="preserve"> = 0,…,</w:t>
      </w:r>
      <w:r>
        <w:rPr>
          <w:i/>
          <w:lang w:val="nb-NO"/>
        </w:rPr>
        <w:t xml:space="preserve"> </w:t>
      </w:r>
      <w:r>
        <w:rPr>
          <w:i/>
          <w:position w:val="-10"/>
          <w:lang w:val="nb-NO"/>
        </w:rPr>
        <w:object w:dxaOrig="620" w:dyaOrig="300" w14:anchorId="172EC082">
          <v:shape id="_x0000_i1175" type="#_x0000_t75" style="width:31.2pt;height:15pt" o:ole="">
            <v:imagedata r:id="rId304" o:title=""/>
          </v:shape>
          <o:OLEObject Type="Embed" ProgID="Equation.3" ShapeID="_x0000_i1175" DrawAspect="Content" ObjectID="_1578894057" r:id="rId308"/>
        </w:object>
      </w:r>
    </w:p>
    <w:p w14:paraId="51E22A43" w14:textId="77777777" w:rsidR="00B27983" w:rsidRDefault="00B27983" w:rsidP="00B27983">
      <w:pPr>
        <w:rPr>
          <w:lang w:val="nb-NO"/>
        </w:rPr>
      </w:pPr>
      <w:r>
        <w:rPr>
          <w:lang w:val="nb-NO"/>
        </w:rPr>
        <w:tab/>
      </w:r>
      <w:r>
        <w:rPr>
          <w:position w:val="-14"/>
        </w:rPr>
        <w:object w:dxaOrig="1340" w:dyaOrig="400" w14:anchorId="779C094C">
          <v:shape id="_x0000_i1176" type="#_x0000_t75" style="width:67.2pt;height:20.1pt" o:ole="">
            <v:imagedata r:id="rId309" o:title=""/>
          </v:shape>
          <o:OLEObject Type="Embed" ProgID="Equation.3" ShapeID="_x0000_i1176" DrawAspect="Content" ObjectID="_1578894058" r:id="rId310"/>
        </w:object>
      </w:r>
      <w:r>
        <w:rPr>
          <w:lang w:val="nb-NO"/>
        </w:rPr>
        <w:t xml:space="preserve"> </w:t>
      </w:r>
      <w:r>
        <w:rPr>
          <w:lang w:val="nb-NO"/>
        </w:rPr>
        <w:tab/>
        <w:t xml:space="preserve">for </w:t>
      </w:r>
      <w:r>
        <w:rPr>
          <w:i/>
          <w:lang w:val="nb-NO"/>
        </w:rPr>
        <w:t>k</w:t>
      </w:r>
      <w:r>
        <w:rPr>
          <w:lang w:val="nb-NO"/>
        </w:rPr>
        <w:t xml:space="preserve"> = 0,…,</w:t>
      </w:r>
      <w:r>
        <w:rPr>
          <w:i/>
          <w:lang w:val="nb-NO"/>
        </w:rPr>
        <w:t xml:space="preserve"> </w:t>
      </w:r>
      <w:r>
        <w:rPr>
          <w:i/>
          <w:position w:val="-10"/>
          <w:lang w:val="nb-NO"/>
        </w:rPr>
        <w:object w:dxaOrig="620" w:dyaOrig="300" w14:anchorId="381DB327">
          <v:shape id="_x0000_i1177" type="#_x0000_t75" style="width:31.2pt;height:15pt" o:ole="">
            <v:imagedata r:id="rId304" o:title=""/>
          </v:shape>
          <o:OLEObject Type="Embed" ProgID="Equation.3" ShapeID="_x0000_i1177" DrawAspect="Content" ObjectID="_1578894059" r:id="rId311"/>
        </w:object>
      </w:r>
    </w:p>
    <w:p w14:paraId="6C7C2D4B" w14:textId="77777777" w:rsidR="00B27983" w:rsidRDefault="00B27983" w:rsidP="00B27983">
      <w:r>
        <w:t xml:space="preserve">Denote the soft buffer size for the transport block by </w:t>
      </w:r>
      <w:r>
        <w:rPr>
          <w:i/>
        </w:rPr>
        <w:t>N</w:t>
      </w:r>
      <w:r>
        <w:rPr>
          <w:vertAlign w:val="subscript"/>
        </w:rPr>
        <w:t>IR</w:t>
      </w:r>
      <w:r>
        <w:t xml:space="preserve"> bits and the soft buffer size for the </w:t>
      </w:r>
      <w:r>
        <w:rPr>
          <w:i/>
        </w:rPr>
        <w:t>r</w:t>
      </w:r>
      <w:r>
        <w:t xml:space="preserve">-th code block by </w:t>
      </w:r>
      <w:r>
        <w:rPr>
          <w:i/>
        </w:rPr>
        <w:t>N</w:t>
      </w:r>
      <w:r>
        <w:rPr>
          <w:i/>
          <w:vertAlign w:val="subscript"/>
        </w:rPr>
        <w:t>cb</w:t>
      </w:r>
      <w:r>
        <w:t xml:space="preserve"> bits.</w:t>
      </w:r>
      <w:r>
        <w:rPr>
          <w:i/>
        </w:rPr>
        <w:t xml:space="preserve"> </w:t>
      </w:r>
      <w:r>
        <w:t xml:space="preserve">The size </w:t>
      </w:r>
      <w:r>
        <w:rPr>
          <w:i/>
        </w:rPr>
        <w:t>N</w:t>
      </w:r>
      <w:r>
        <w:rPr>
          <w:i/>
          <w:vertAlign w:val="subscript"/>
        </w:rPr>
        <w:t>cb</w:t>
      </w:r>
      <w:r>
        <w:t xml:space="preserve"> is obtained as follows, where </w:t>
      </w:r>
      <w:r>
        <w:rPr>
          <w:i/>
        </w:rPr>
        <w:t>C</w:t>
      </w:r>
      <w:r>
        <w:t xml:space="preserve"> is the number of code blocks computed in section 5.1.2:</w:t>
      </w:r>
    </w:p>
    <w:p w14:paraId="72E29818" w14:textId="77777777" w:rsidR="00B27983" w:rsidRDefault="00B27983" w:rsidP="00B27983">
      <w:pPr>
        <w:pStyle w:val="B1"/>
      </w:pPr>
      <w:r>
        <w:t xml:space="preserve">- </w:t>
      </w:r>
      <w:r>
        <w:rPr>
          <w:position w:val="-28"/>
        </w:rPr>
        <w:object w:dxaOrig="1980" w:dyaOrig="660" w14:anchorId="666EB376">
          <v:shape id="_x0000_i1178" type="#_x0000_t75" style="width:99pt;height:33pt" o:ole="">
            <v:imagedata r:id="rId312" o:title=""/>
          </v:shape>
          <o:OLEObject Type="Embed" ProgID="Equation.3" ShapeID="_x0000_i1178" DrawAspect="Content" ObjectID="_1578894060" r:id="rId313"/>
        </w:object>
      </w:r>
      <w:r>
        <w:t xml:space="preserve"> </w:t>
      </w:r>
      <w:r>
        <w:tab/>
        <w:t>for DL-SCH and PCH transport channels</w:t>
      </w:r>
    </w:p>
    <w:p w14:paraId="79F1C8AD" w14:textId="77777777" w:rsidR="00B27983" w:rsidRDefault="00B27983" w:rsidP="00B27983">
      <w:pPr>
        <w:pStyle w:val="B1"/>
        <w:rPr>
          <w:lang w:eastAsia="zh-CN"/>
        </w:rPr>
      </w:pPr>
      <w:r>
        <w:t xml:space="preserve">- </w:t>
      </w:r>
      <w:r>
        <w:rPr>
          <w:position w:val="-10"/>
        </w:rPr>
        <w:object w:dxaOrig="840" w:dyaOrig="300" w14:anchorId="3FE79CF8">
          <v:shape id="_x0000_i1179" type="#_x0000_t75" style="width:42pt;height:15pt" o:ole="">
            <v:imagedata r:id="rId314" o:title=""/>
          </v:shape>
          <o:OLEObject Type="Embed" ProgID="Equation.3" ShapeID="_x0000_i1179" DrawAspect="Content" ObjectID="_1578894061" r:id="rId315"/>
        </w:object>
      </w:r>
      <w:r>
        <w:t xml:space="preserve"> </w:t>
      </w:r>
      <w:r>
        <w:tab/>
      </w:r>
      <w:r>
        <w:tab/>
      </w:r>
      <w:r>
        <w:tab/>
      </w:r>
      <w:r>
        <w:tab/>
      </w:r>
      <w:r>
        <w:tab/>
        <w:t>for UL-SCH, MCH, SL-SCH and SL-DCH transport channels</w:t>
      </w:r>
    </w:p>
    <w:p w14:paraId="4BAC8DB5" w14:textId="77777777" w:rsidR="00B27983" w:rsidRDefault="00B27983" w:rsidP="00B27983">
      <w:r>
        <w:rPr>
          <w:lang w:eastAsia="zh-CN"/>
        </w:rPr>
        <w:t xml:space="preserve">For UE category 0, for DL-SCH associated with SI-RNTI and RA-RNTI and PCH transport channel, </w:t>
      </w:r>
      <w:r>
        <w:rPr>
          <w:i/>
          <w:iCs/>
          <w:lang w:eastAsia="zh-CN"/>
        </w:rPr>
        <w:t>N</w:t>
      </w:r>
      <w:r>
        <w:rPr>
          <w:i/>
          <w:iCs/>
          <w:vertAlign w:val="subscript"/>
          <w:lang w:eastAsia="zh-CN"/>
        </w:rPr>
        <w:t>cb</w:t>
      </w:r>
      <w:r>
        <w:rPr>
          <w:lang w:eastAsia="zh-CN"/>
        </w:rPr>
        <w:t xml:space="preserve"> is always equal to </w:t>
      </w:r>
      <w:r>
        <w:rPr>
          <w:i/>
          <w:iCs/>
          <w:lang w:eastAsia="zh-CN"/>
        </w:rPr>
        <w:t>K</w:t>
      </w:r>
      <w:r>
        <w:rPr>
          <w:i/>
          <w:iCs/>
          <w:vertAlign w:val="subscript"/>
          <w:lang w:eastAsia="zh-CN"/>
        </w:rPr>
        <w:t>w</w:t>
      </w:r>
      <w:r>
        <w:t>.</w:t>
      </w:r>
    </w:p>
    <w:p w14:paraId="35C53225" w14:textId="77777777" w:rsidR="00B27983" w:rsidRDefault="00B27983" w:rsidP="00B27983">
      <w:pPr>
        <w:ind w:firstLine="284"/>
      </w:pPr>
    </w:p>
    <w:p w14:paraId="692183AA" w14:textId="77777777" w:rsidR="00B27983" w:rsidRDefault="00B27983" w:rsidP="00B27983">
      <w:r>
        <w:t xml:space="preserve">where </w:t>
      </w:r>
      <w:r>
        <w:rPr>
          <w:i/>
        </w:rPr>
        <w:t>N</w:t>
      </w:r>
      <w:r>
        <w:rPr>
          <w:vertAlign w:val="subscript"/>
        </w:rPr>
        <w:t>IR</w:t>
      </w:r>
      <w:r>
        <w:t xml:space="preserve"> is equal to:</w:t>
      </w:r>
    </w:p>
    <w:p w14:paraId="45C502E0" w14:textId="77777777" w:rsidR="00B27983" w:rsidRDefault="00B27983" w:rsidP="00B27983">
      <w:pPr>
        <w:ind w:firstLine="720"/>
      </w:pPr>
      <w:r w:rsidRPr="00BD7081">
        <w:rPr>
          <w:position w:val="-34"/>
        </w:rPr>
        <w:object w:dxaOrig="4220" w:dyaOrig="800" w14:anchorId="337DAD89">
          <v:shape id="_x0000_i1180" type="#_x0000_t75" style="width:210.9pt;height:39.9pt" o:ole="">
            <v:imagedata r:id="rId316" o:title=""/>
          </v:shape>
          <o:OLEObject Type="Embed" ProgID="Equation.3" ShapeID="_x0000_i1180" DrawAspect="Content" ObjectID="_1578894062" r:id="rId317"/>
        </w:object>
      </w:r>
    </w:p>
    <w:p w14:paraId="320C175A" w14:textId="77777777" w:rsidR="00B27983" w:rsidRDefault="00B27983" w:rsidP="00B27983">
      <w:r>
        <w:t>where:</w:t>
      </w:r>
    </w:p>
    <w:p w14:paraId="14E8B895" w14:textId="77777777" w:rsidR="00B27983" w:rsidRDefault="00B27983" w:rsidP="00B27983">
      <w:r>
        <w:rPr>
          <w:rFonts w:hint="eastAsia"/>
          <w:lang w:eastAsia="zh-CN"/>
        </w:rPr>
        <w:t>I</w:t>
      </w:r>
      <w:r w:rsidRPr="001C5567">
        <w:rPr>
          <w:rFonts w:eastAsia="MS Mincho" w:hint="eastAsia"/>
          <w:lang w:eastAsia="ja-JP"/>
        </w:rPr>
        <w:t xml:space="preserve">f the UE signals </w:t>
      </w:r>
      <w:r w:rsidRPr="001C5567">
        <w:rPr>
          <w:rFonts w:eastAsia="MS Mincho" w:hint="eastAsia"/>
          <w:i/>
          <w:lang w:eastAsia="ja-JP"/>
        </w:rPr>
        <w:t>ue-CategoryDL-v13xy</w:t>
      </w:r>
      <w:r w:rsidRPr="001C5567">
        <w:rPr>
          <w:rFonts w:eastAsia="MS Mincho" w:hint="eastAsia"/>
          <w:lang w:eastAsia="ja-JP"/>
        </w:rPr>
        <w:t>, and</w:t>
      </w:r>
      <w:r>
        <w:rPr>
          <w:lang w:eastAsia="zh-CN"/>
        </w:rPr>
        <w:t xml:space="preserve"> is configured with transmission mode </w:t>
      </w:r>
      <w:r>
        <w:rPr>
          <w:rFonts w:hint="eastAsia"/>
          <w:lang w:eastAsia="zh-CN"/>
        </w:rPr>
        <w:t>9</w:t>
      </w:r>
      <w:r>
        <w:rPr>
          <w:lang w:eastAsia="zh-CN"/>
        </w:rPr>
        <w:t xml:space="preserve"> or transmission mode </w:t>
      </w:r>
      <w:r>
        <w:rPr>
          <w:rFonts w:hint="eastAsia"/>
          <w:lang w:eastAsia="zh-CN"/>
        </w:rPr>
        <w:t>10</w:t>
      </w:r>
      <w:r>
        <w:rPr>
          <w:lang w:eastAsia="zh-CN"/>
        </w:rPr>
        <w:t xml:space="preserve"> </w:t>
      </w:r>
      <w:r>
        <w:rPr>
          <w:rFonts w:hint="eastAsia"/>
          <w:lang w:eastAsia="zh-CN"/>
        </w:rPr>
        <w:t xml:space="preserve">and </w:t>
      </w:r>
      <w:r>
        <w:rPr>
          <w:rFonts w:hint="eastAsia"/>
          <w:color w:val="000000"/>
          <w:lang w:eastAsia="zh-CN"/>
        </w:rPr>
        <w:t xml:space="preserve">the higher layer parameter </w:t>
      </w:r>
      <w:r w:rsidRPr="001904B7">
        <w:rPr>
          <w:i/>
        </w:rPr>
        <w:t>maxLayersMIMO-r10</w:t>
      </w:r>
      <w:r w:rsidRPr="001904B7">
        <w:rPr>
          <w:rFonts w:hint="eastAsia"/>
          <w:i/>
          <w:lang w:eastAsia="zh-CN"/>
        </w:rPr>
        <w:t xml:space="preserve"> </w:t>
      </w:r>
      <w:r>
        <w:rPr>
          <w:rFonts w:hint="eastAsia"/>
          <w:color w:val="000000"/>
          <w:lang w:eastAsia="zh-CN"/>
        </w:rPr>
        <w:t xml:space="preserve">is configured to </w:t>
      </w:r>
      <w:r>
        <w:rPr>
          <w:rFonts w:hint="eastAsia"/>
          <w:lang w:eastAsia="zh-CN"/>
        </w:rPr>
        <w:t>eight</w:t>
      </w:r>
      <w:r w:rsidRPr="0075155F">
        <w:rPr>
          <w:rFonts w:hint="eastAsia"/>
          <w:lang w:eastAsia="ja-JP"/>
        </w:rPr>
        <w:t>Layers</w:t>
      </w:r>
      <w:r w:rsidRPr="001C5567">
        <w:rPr>
          <w:rFonts w:eastAsia="MS Mincho" w:hint="eastAsia"/>
          <w:lang w:eastAsia="ja-JP"/>
        </w:rPr>
        <w:t xml:space="preserve">, </w:t>
      </w:r>
      <w:r w:rsidRPr="001C5567">
        <w:rPr>
          <w:rFonts w:eastAsia="MS Mincho" w:hint="eastAsia"/>
          <w:i/>
          <w:lang w:eastAsia="ja-JP"/>
        </w:rPr>
        <w:t>N</w:t>
      </w:r>
      <w:r w:rsidRPr="001C5567">
        <w:rPr>
          <w:rFonts w:eastAsia="MS Mincho" w:hint="eastAsia"/>
          <w:vertAlign w:val="subscript"/>
          <w:lang w:eastAsia="ja-JP"/>
        </w:rPr>
        <w:t>soft</w:t>
      </w:r>
      <w:r>
        <w:rPr>
          <w:rFonts w:eastAsia="MS Mincho" w:hint="eastAsia"/>
          <w:lang w:eastAsia="ja-JP"/>
        </w:rPr>
        <w:t xml:space="preserve"> is the t</w:t>
      </w:r>
      <w:r>
        <w:rPr>
          <w:rFonts w:hint="eastAsia"/>
          <w:lang w:eastAsia="zh-CN"/>
        </w:rPr>
        <w:t>o</w:t>
      </w:r>
      <w:r w:rsidRPr="001C5567">
        <w:rPr>
          <w:rFonts w:eastAsia="MS Mincho" w:hint="eastAsia"/>
          <w:lang w:eastAsia="ja-JP"/>
        </w:rPr>
        <w:t xml:space="preserve">tal </w:t>
      </w:r>
      <w:r w:rsidRPr="001C5567">
        <w:rPr>
          <w:rFonts w:eastAsia="MS Mincho"/>
          <w:lang w:eastAsia="ja-JP"/>
        </w:rPr>
        <w:t>number</w:t>
      </w:r>
      <w:r w:rsidRPr="001C5567">
        <w:rPr>
          <w:rFonts w:eastAsia="MS Mincho" w:hint="eastAsia"/>
          <w:lang w:eastAsia="ja-JP"/>
        </w:rPr>
        <w:t xml:space="preserve"> of soft channel bits according to the UE category indicated by </w:t>
      </w:r>
      <w:r w:rsidRPr="001C5567">
        <w:rPr>
          <w:rFonts w:eastAsia="MS Mincho" w:hint="eastAsia"/>
          <w:i/>
          <w:lang w:eastAsia="ja-JP"/>
        </w:rPr>
        <w:t>ue-CategoryDL-v13xy</w:t>
      </w:r>
      <w:r w:rsidRPr="001C5567">
        <w:rPr>
          <w:rFonts w:eastAsia="MS Mincho" w:hint="eastAsia"/>
          <w:lang w:eastAsia="ja-JP"/>
        </w:rPr>
        <w:t xml:space="preserve">. </w:t>
      </w:r>
      <w:r>
        <w:rPr>
          <w:rFonts w:hint="eastAsia"/>
          <w:lang w:eastAsia="zh-CN"/>
        </w:rPr>
        <w:t xml:space="preserve">Otherwise, </w:t>
      </w:r>
      <w:r>
        <w:rPr>
          <w:lang w:eastAsia="ja-JP"/>
        </w:rPr>
        <w:t xml:space="preserve">if the UE signals </w:t>
      </w:r>
      <w:r>
        <w:rPr>
          <w:i/>
          <w:iCs/>
          <w:lang w:eastAsia="ja-JP"/>
        </w:rPr>
        <w:t>ue-CategoryDL-r12</w:t>
      </w:r>
      <w:r>
        <w:rPr>
          <w:iCs/>
          <w:lang w:eastAsia="zh-CN"/>
        </w:rPr>
        <w:t xml:space="preserve"> indicating UE category 0</w:t>
      </w:r>
      <w:r>
        <w:rPr>
          <w:lang w:eastAsia="ja-JP"/>
        </w:rPr>
        <w:t xml:space="preserve">, or if the UE signals </w:t>
      </w:r>
      <w:r>
        <w:rPr>
          <w:i/>
          <w:lang w:eastAsia="ja-JP"/>
        </w:rPr>
        <w:t>ue-Category</w:t>
      </w:r>
      <w:r>
        <w:rPr>
          <w:i/>
          <w:iCs/>
          <w:lang w:eastAsia="ja-JP"/>
        </w:rPr>
        <w:t>DL</w:t>
      </w:r>
      <w:r>
        <w:rPr>
          <w:i/>
          <w:lang w:eastAsia="ja-JP"/>
        </w:rPr>
        <w:t>-r12</w:t>
      </w:r>
      <w:r>
        <w:rPr>
          <w:i/>
          <w:lang w:eastAsia="zh-CN"/>
        </w:rPr>
        <w:t xml:space="preserve"> </w:t>
      </w:r>
      <w:r>
        <w:rPr>
          <w:lang w:eastAsia="zh-CN"/>
        </w:rPr>
        <w:t xml:space="preserve">indicating UE category </w:t>
      </w:r>
      <w:r>
        <w:rPr>
          <w:rFonts w:hint="eastAsia"/>
          <w:lang w:eastAsia="zh-CN"/>
        </w:rPr>
        <w:t>14</w:t>
      </w:r>
      <w:r>
        <w:rPr>
          <w:lang w:eastAsia="zh-CN"/>
        </w:rPr>
        <w:t xml:space="preserve"> and is configured by higher layers with </w:t>
      </w:r>
      <w:r w:rsidRPr="00634EEC">
        <w:rPr>
          <w:i/>
        </w:rPr>
        <w:t>altCQI-Table-r12</w:t>
      </w:r>
      <w:r>
        <w:rPr>
          <w:i/>
          <w:lang w:eastAsia="zh-CN"/>
        </w:rPr>
        <w:t xml:space="preserve"> </w:t>
      </w:r>
      <w:r w:rsidRPr="00A410D6">
        <w:rPr>
          <w:rFonts w:hint="eastAsia"/>
          <w:lang w:eastAsia="zh-CN"/>
        </w:rPr>
        <w:t>for the DL cell</w:t>
      </w:r>
      <w:r>
        <w:rPr>
          <w:lang w:eastAsia="zh-CN"/>
        </w:rPr>
        <w:t xml:space="preserve">, </w:t>
      </w:r>
      <w:r>
        <w:rPr>
          <w:i/>
        </w:rPr>
        <w:t>N</w:t>
      </w:r>
      <w:r>
        <w:rPr>
          <w:vertAlign w:val="subscript"/>
        </w:rPr>
        <w:t>soft</w:t>
      </w:r>
      <w:r>
        <w:t xml:space="preserve"> is the total number of soft channel bits</w:t>
      </w:r>
      <w:r>
        <w:rPr>
          <w:lang w:eastAsia="ja-JP"/>
        </w:rPr>
        <w:t xml:space="preserve"> according to the UE category indicated by </w:t>
      </w:r>
      <w:r>
        <w:rPr>
          <w:i/>
          <w:lang w:eastAsia="ja-JP"/>
        </w:rPr>
        <w:t>ue-CategoryDL-r12</w:t>
      </w:r>
      <w:r>
        <w:rPr>
          <w:lang w:eastAsia="zh-CN"/>
        </w:rPr>
        <w:t xml:space="preserve">. </w:t>
      </w:r>
      <w:r w:rsidRPr="00E50D8F">
        <w:t xml:space="preserve">Otherwise, if the UE signals </w:t>
      </w:r>
      <w:r w:rsidRPr="00E50D8F">
        <w:rPr>
          <w:rFonts w:hint="eastAsia"/>
          <w:i/>
          <w:lang w:eastAsia="ja-JP"/>
        </w:rPr>
        <w:t>ue-Category-v1</w:t>
      </w:r>
      <w:r w:rsidRPr="00E50D8F">
        <w:rPr>
          <w:i/>
        </w:rPr>
        <w:t>1</w:t>
      </w:r>
      <w:r>
        <w:rPr>
          <w:i/>
        </w:rPr>
        <w:t>a0</w:t>
      </w:r>
      <w:r w:rsidRPr="00E50D8F">
        <w:rPr>
          <w:i/>
        </w:rPr>
        <w:t xml:space="preserve">, </w:t>
      </w:r>
      <w:r w:rsidRPr="00CF4384">
        <w:t xml:space="preserve">and is configured </w:t>
      </w:r>
      <w:r w:rsidRPr="0019356A">
        <w:t>b</w:t>
      </w:r>
      <w:r w:rsidRPr="00E50D8F">
        <w:t>y higher layers with</w:t>
      </w:r>
      <w:r w:rsidRPr="00E50D8F">
        <w:rPr>
          <w:rFonts w:hint="eastAsia"/>
        </w:rPr>
        <w:t xml:space="preserve"> </w:t>
      </w:r>
      <w:r w:rsidRPr="00634EEC">
        <w:rPr>
          <w:i/>
        </w:rPr>
        <w:t>altCQI-Table-r12</w:t>
      </w:r>
      <w:r>
        <w:rPr>
          <w:rFonts w:hint="eastAsia"/>
          <w:i/>
          <w:lang w:eastAsia="zh-CN"/>
        </w:rPr>
        <w:t xml:space="preserve"> </w:t>
      </w:r>
      <w:r>
        <w:rPr>
          <w:rFonts w:hint="eastAsia"/>
          <w:lang w:eastAsia="zh-CN"/>
        </w:rPr>
        <w:t>for the DL cell</w:t>
      </w:r>
      <w:r w:rsidRPr="00E50D8F">
        <w:rPr>
          <w:rFonts w:hint="eastAsia"/>
        </w:rPr>
        <w:t xml:space="preserve">, </w:t>
      </w:r>
      <w:r w:rsidRPr="00E50D8F">
        <w:rPr>
          <w:i/>
        </w:rPr>
        <w:t>N</w:t>
      </w:r>
      <w:r w:rsidRPr="00E50D8F">
        <w:rPr>
          <w:vertAlign w:val="subscript"/>
        </w:rPr>
        <w:t>soft</w:t>
      </w:r>
      <w:r w:rsidRPr="00E50D8F">
        <w:t xml:space="preserve"> is the total number of soft channel bits</w:t>
      </w:r>
      <w:r w:rsidRPr="00E50D8F">
        <w:rPr>
          <w:rFonts w:hint="eastAsia"/>
          <w:lang w:eastAsia="ja-JP"/>
        </w:rPr>
        <w:t xml:space="preserve"> according </w:t>
      </w:r>
      <w:r w:rsidRPr="00E50D8F">
        <w:rPr>
          <w:lang w:eastAsia="ja-JP"/>
        </w:rPr>
        <w:t xml:space="preserve">to </w:t>
      </w:r>
      <w:r w:rsidRPr="00E50D8F">
        <w:rPr>
          <w:rFonts w:hint="eastAsia"/>
          <w:lang w:eastAsia="ja-JP"/>
        </w:rPr>
        <w:t xml:space="preserve">the UE category indicated by </w:t>
      </w:r>
      <w:r w:rsidRPr="00E50D8F">
        <w:rPr>
          <w:rFonts w:hint="eastAsia"/>
          <w:i/>
          <w:lang w:eastAsia="ja-JP"/>
        </w:rPr>
        <w:t>ue-Category-v1</w:t>
      </w:r>
      <w:r w:rsidRPr="00E50D8F">
        <w:rPr>
          <w:i/>
          <w:lang w:eastAsia="ja-JP"/>
        </w:rPr>
        <w:t>1</w:t>
      </w:r>
      <w:r>
        <w:rPr>
          <w:i/>
        </w:rPr>
        <w:t>a0</w:t>
      </w:r>
      <w:r w:rsidRPr="00E50D8F">
        <w:rPr>
          <w:i/>
        </w:rPr>
        <w:t>.</w:t>
      </w:r>
      <w:r>
        <w:rPr>
          <w:rFonts w:hint="eastAsia"/>
          <w:i/>
          <w:lang w:eastAsia="zh-CN"/>
        </w:rPr>
        <w:t xml:space="preserve"> </w:t>
      </w:r>
      <w:r>
        <w:rPr>
          <w:lang w:eastAsia="zh-CN"/>
        </w:rPr>
        <w:t xml:space="preserve">Otherwise, </w:t>
      </w:r>
      <w:r>
        <w:rPr>
          <w:lang w:eastAsia="ja-JP"/>
        </w:rPr>
        <w:t>i</w:t>
      </w:r>
      <w:r>
        <w:rPr>
          <w:rFonts w:hint="eastAsia"/>
          <w:lang w:eastAsia="ja-JP"/>
        </w:rPr>
        <w:t xml:space="preserve">f the UE </w:t>
      </w:r>
      <w:r>
        <w:rPr>
          <w:lang w:eastAsia="ja-JP"/>
        </w:rPr>
        <w:t>signal</w:t>
      </w:r>
      <w:r>
        <w:rPr>
          <w:rFonts w:hint="eastAsia"/>
          <w:lang w:eastAsia="ja-JP"/>
        </w:rPr>
        <w:t xml:space="preserve">s </w:t>
      </w:r>
      <w:r w:rsidRPr="00BA5346">
        <w:rPr>
          <w:rFonts w:hint="eastAsia"/>
          <w:i/>
          <w:lang w:eastAsia="ja-JP"/>
        </w:rPr>
        <w:t>ue-Category-v10</w:t>
      </w:r>
      <w:r>
        <w:rPr>
          <w:rFonts w:hint="eastAsia"/>
          <w:i/>
          <w:lang w:eastAsia="zh-CN"/>
        </w:rPr>
        <w:t>20</w:t>
      </w:r>
      <w:r>
        <w:rPr>
          <w:rFonts w:hint="eastAsia"/>
          <w:lang w:eastAsia="ja-JP"/>
        </w:rPr>
        <w:t>,</w:t>
      </w:r>
      <w:r>
        <w:rPr>
          <w:lang w:eastAsia="ja-JP"/>
        </w:rPr>
        <w:t xml:space="preserve"> </w:t>
      </w:r>
      <w:r>
        <w:rPr>
          <w:rFonts w:hint="eastAsia"/>
          <w:lang w:eastAsia="ja-JP"/>
        </w:rPr>
        <w:t xml:space="preserve">and </w:t>
      </w:r>
      <w:r>
        <w:rPr>
          <w:lang w:eastAsia="ja-JP"/>
        </w:rPr>
        <w:t xml:space="preserve">is configured with transmission mode 9 </w:t>
      </w:r>
      <w:r>
        <w:rPr>
          <w:rFonts w:hint="eastAsia"/>
          <w:lang w:eastAsia="zh-CN"/>
        </w:rPr>
        <w:t xml:space="preserve">or transmission mode 10, </w:t>
      </w:r>
      <w:r>
        <w:rPr>
          <w:lang w:eastAsia="zh-CN"/>
        </w:rPr>
        <w:t xml:space="preserve">or is configured with transmission mode 3 or transmission mode 4 </w:t>
      </w:r>
      <w:r>
        <w:rPr>
          <w:rFonts w:hint="eastAsia"/>
          <w:lang w:eastAsia="zh-CN"/>
        </w:rPr>
        <w:t xml:space="preserve">and </w:t>
      </w:r>
      <w:r>
        <w:rPr>
          <w:rFonts w:hint="eastAsia"/>
          <w:color w:val="000000"/>
          <w:lang w:eastAsia="zh-CN"/>
        </w:rPr>
        <w:t xml:space="preserve">the higher layer parameter </w:t>
      </w:r>
      <w:r w:rsidRPr="001904B7">
        <w:rPr>
          <w:i/>
        </w:rPr>
        <w:t>maxLayersMIMO-r10</w:t>
      </w:r>
      <w:r w:rsidRPr="001904B7">
        <w:rPr>
          <w:rFonts w:hint="eastAsia"/>
          <w:i/>
          <w:lang w:eastAsia="zh-CN"/>
        </w:rPr>
        <w:t xml:space="preserve"> </w:t>
      </w:r>
      <w:r>
        <w:rPr>
          <w:rFonts w:hint="eastAsia"/>
          <w:color w:val="000000"/>
          <w:lang w:eastAsia="zh-CN"/>
        </w:rPr>
        <w:t xml:space="preserve">is configured to </w:t>
      </w:r>
      <w:r w:rsidRPr="0075155F">
        <w:rPr>
          <w:rFonts w:hint="eastAsia"/>
          <w:lang w:eastAsia="ja-JP"/>
        </w:rPr>
        <w:t>fourLayers</w:t>
      </w:r>
      <w:r>
        <w:rPr>
          <w:rFonts w:hint="eastAsia"/>
          <w:color w:val="000000"/>
          <w:lang w:eastAsia="zh-CN"/>
        </w:rPr>
        <w:t>,</w:t>
      </w:r>
      <w:r>
        <w:rPr>
          <w:lang w:eastAsia="zh-CN"/>
        </w:rPr>
        <w:t xml:space="preserve"> </w:t>
      </w:r>
      <w:r>
        <w:rPr>
          <w:lang w:eastAsia="ja-JP"/>
        </w:rPr>
        <w:t>for the DL cell</w:t>
      </w:r>
      <w:r>
        <w:rPr>
          <w:rFonts w:hint="eastAsia"/>
          <w:lang w:eastAsia="ja-JP"/>
        </w:rPr>
        <w:t xml:space="preserve">, </w:t>
      </w:r>
      <w:r>
        <w:rPr>
          <w:i/>
        </w:rPr>
        <w:t>N</w:t>
      </w:r>
      <w:r>
        <w:rPr>
          <w:vertAlign w:val="subscript"/>
        </w:rPr>
        <w:t>soft</w:t>
      </w:r>
      <w:r>
        <w:t xml:space="preserve"> is the total number of soft channel bits [4]</w:t>
      </w:r>
      <w:r>
        <w:rPr>
          <w:rFonts w:hint="eastAsia"/>
          <w:lang w:eastAsia="ja-JP"/>
        </w:rPr>
        <w:t xml:space="preserve"> according </w:t>
      </w:r>
      <w:r>
        <w:rPr>
          <w:lang w:eastAsia="ja-JP"/>
        </w:rPr>
        <w:t xml:space="preserve">to </w:t>
      </w:r>
      <w:r>
        <w:rPr>
          <w:rFonts w:hint="eastAsia"/>
          <w:lang w:eastAsia="ja-JP"/>
        </w:rPr>
        <w:t xml:space="preserve">the UE category indicated by </w:t>
      </w:r>
      <w:r w:rsidRPr="00D93F05">
        <w:rPr>
          <w:rFonts w:hint="eastAsia"/>
          <w:i/>
          <w:lang w:eastAsia="ja-JP"/>
        </w:rPr>
        <w:t>ue-Category-v10</w:t>
      </w:r>
      <w:r>
        <w:rPr>
          <w:rFonts w:hint="eastAsia"/>
          <w:i/>
          <w:lang w:eastAsia="zh-CN"/>
        </w:rPr>
        <w:t>20</w:t>
      </w:r>
      <w:r>
        <w:rPr>
          <w:rFonts w:eastAsia="Malgun Gothic" w:hint="eastAsia"/>
          <w:lang w:eastAsia="ko-KR"/>
        </w:rPr>
        <w:t xml:space="preserve"> [6]</w:t>
      </w:r>
      <w:r>
        <w:rPr>
          <w:rFonts w:hint="eastAsia"/>
          <w:lang w:eastAsia="ja-JP"/>
        </w:rPr>
        <w:t xml:space="preserve">. Otherwise, </w:t>
      </w:r>
      <w:r>
        <w:rPr>
          <w:i/>
        </w:rPr>
        <w:t>N</w:t>
      </w:r>
      <w:r>
        <w:rPr>
          <w:vertAlign w:val="subscript"/>
        </w:rPr>
        <w:t>soft</w:t>
      </w:r>
      <w:r>
        <w:t xml:space="preserve"> is the total number of soft channel bits</w:t>
      </w:r>
      <w:r>
        <w:rPr>
          <w:rFonts w:hint="eastAsia"/>
          <w:lang w:eastAsia="ja-JP"/>
        </w:rPr>
        <w:t xml:space="preserve"> [4]</w:t>
      </w:r>
      <w:r>
        <w:t xml:space="preserve"> </w:t>
      </w:r>
      <w:r>
        <w:rPr>
          <w:rFonts w:hint="eastAsia"/>
          <w:lang w:eastAsia="ja-JP"/>
        </w:rPr>
        <w:t xml:space="preserve">according to the UE category indicated by </w:t>
      </w:r>
      <w:r w:rsidRPr="00D93F05">
        <w:rPr>
          <w:rFonts w:hint="eastAsia"/>
          <w:i/>
          <w:lang w:eastAsia="ja-JP"/>
        </w:rPr>
        <w:t>ue-Category</w:t>
      </w:r>
      <w:r>
        <w:rPr>
          <w:rFonts w:hint="eastAsia"/>
          <w:i/>
          <w:lang w:eastAsia="ja-JP"/>
        </w:rPr>
        <w:t xml:space="preserve"> </w:t>
      </w:r>
      <w:r>
        <w:rPr>
          <w:rFonts w:eastAsia="Malgun Gothic" w:hint="eastAsia"/>
          <w:lang w:eastAsia="ko-KR"/>
        </w:rPr>
        <w:t>(without suffix) [6]</w:t>
      </w:r>
      <w:r>
        <w:t>.</w:t>
      </w:r>
    </w:p>
    <w:p w14:paraId="3EFDDA49" w14:textId="77777777" w:rsidR="00B27983" w:rsidRDefault="00B27983" w:rsidP="00B27983">
      <w:pPr>
        <w:rPr>
          <w:lang w:val="en-US" w:eastAsia="ja-JP"/>
        </w:rPr>
      </w:pPr>
      <w:r>
        <w:rPr>
          <w:lang w:val="en-US"/>
        </w:rPr>
        <w:t xml:space="preserve">If </w:t>
      </w:r>
      <w:r>
        <w:rPr>
          <w:i/>
        </w:rPr>
        <w:t>N</w:t>
      </w:r>
      <w:r>
        <w:rPr>
          <w:vertAlign w:val="subscript"/>
        </w:rPr>
        <w:t>soft</w:t>
      </w:r>
      <w:r w:rsidRPr="00601DA4">
        <w:rPr>
          <w:lang w:val="en-US"/>
        </w:rPr>
        <w:t xml:space="preserve"> = </w:t>
      </w:r>
      <w:r w:rsidRPr="00BE0BD9">
        <w:rPr>
          <w:lang w:val="en-US"/>
        </w:rPr>
        <w:t>35982720</w:t>
      </w:r>
      <w:r>
        <w:rPr>
          <w:lang w:val="en-US" w:eastAsia="zh-CN"/>
        </w:rPr>
        <w:t xml:space="preserve"> or </w:t>
      </w:r>
      <w:r>
        <w:rPr>
          <w:rFonts w:eastAsia="MS Mincho"/>
          <w:iCs/>
          <w:lang w:val="en-US" w:eastAsia="ja-JP"/>
        </w:rPr>
        <w:t>47431680</w:t>
      </w:r>
      <w:r>
        <w:rPr>
          <w:lang w:val="en-US"/>
        </w:rPr>
        <w:t xml:space="preserve">, </w:t>
      </w:r>
    </w:p>
    <w:p w14:paraId="2BABF82A" w14:textId="77777777" w:rsidR="00B27983" w:rsidRDefault="00B27983" w:rsidP="00B27983">
      <w:pPr>
        <w:ind w:firstLine="284"/>
        <w:rPr>
          <w:lang w:val="en-US" w:eastAsia="zh-CN"/>
        </w:rPr>
      </w:pPr>
      <w:r w:rsidRPr="00FA4B41">
        <w:rPr>
          <w:rFonts w:hint="eastAsia"/>
          <w:i/>
          <w:lang w:val="en-US" w:eastAsia="ja-JP"/>
        </w:rPr>
        <w:t>K</w:t>
      </w:r>
      <w:r w:rsidRPr="00FA4B41">
        <w:rPr>
          <w:rFonts w:hint="eastAsia"/>
          <w:i/>
          <w:vertAlign w:val="subscript"/>
          <w:lang w:val="en-US" w:eastAsia="ja-JP"/>
        </w:rPr>
        <w:t>C</w:t>
      </w:r>
      <w:r>
        <w:rPr>
          <w:lang w:val="en-US"/>
        </w:rPr>
        <w:t>=</w:t>
      </w:r>
      <w:r>
        <w:rPr>
          <w:rFonts w:hint="eastAsia"/>
          <w:lang w:val="en-US" w:eastAsia="ja-JP"/>
        </w:rPr>
        <w:t xml:space="preserve"> </w:t>
      </w:r>
      <w:r>
        <w:rPr>
          <w:lang w:val="en-US"/>
        </w:rPr>
        <w:t xml:space="preserve">5, </w:t>
      </w:r>
    </w:p>
    <w:p w14:paraId="7F5C2E55" w14:textId="77777777" w:rsidR="00B27983" w:rsidRPr="001C5567" w:rsidRDefault="00B27983" w:rsidP="00B27983">
      <w:pPr>
        <w:rPr>
          <w:rFonts w:eastAsia="MS Mincho"/>
          <w:lang w:val="en-US" w:eastAsia="ja-JP"/>
        </w:rPr>
      </w:pPr>
      <w:r w:rsidRPr="001C5567">
        <w:rPr>
          <w:rFonts w:eastAsia="MS Mincho"/>
          <w:lang w:val="en-US" w:eastAsia="ja-JP"/>
        </w:rPr>
        <w:lastRenderedPageBreak/>
        <w:t>elseif</w:t>
      </w:r>
      <w:r w:rsidRPr="001C5567">
        <w:rPr>
          <w:rFonts w:eastAsia="MS Mincho" w:hint="eastAsia"/>
          <w:lang w:val="en-US" w:eastAsia="ja-JP"/>
        </w:rPr>
        <w:t xml:space="preserve"> </w:t>
      </w:r>
      <w:r w:rsidRPr="001C5567">
        <w:rPr>
          <w:rFonts w:eastAsia="MS Mincho" w:hint="eastAsia"/>
          <w:i/>
          <w:lang w:val="en-US" w:eastAsia="ja-JP"/>
        </w:rPr>
        <w:t>N</w:t>
      </w:r>
      <w:r w:rsidRPr="001C5567">
        <w:rPr>
          <w:rFonts w:eastAsia="MS Mincho" w:hint="eastAsia"/>
          <w:vertAlign w:val="subscript"/>
          <w:lang w:val="en-US" w:eastAsia="ja-JP"/>
        </w:rPr>
        <w:t>soft</w:t>
      </w:r>
      <w:r w:rsidRPr="001C5567">
        <w:rPr>
          <w:rFonts w:eastAsia="MS Mincho" w:hint="eastAsia"/>
          <w:lang w:val="en-US" w:eastAsia="ja-JP"/>
        </w:rPr>
        <w:t xml:space="preserve"> = 14616576,</w:t>
      </w:r>
    </w:p>
    <w:p w14:paraId="0E6A733C" w14:textId="77777777" w:rsidR="00B27983" w:rsidRPr="001C5567" w:rsidRDefault="00B27983" w:rsidP="00B27983">
      <w:pPr>
        <w:pStyle w:val="B1"/>
        <w:rPr>
          <w:rStyle w:val="B1Char1"/>
          <w:rFonts w:eastAsia="MS Mincho"/>
          <w:lang w:eastAsia="ja-JP"/>
        </w:rPr>
      </w:pPr>
      <w:r w:rsidRPr="001C5567">
        <w:rPr>
          <w:rStyle w:val="B1Char1"/>
          <w:rFonts w:eastAsia="MS Mincho" w:hint="eastAsia"/>
          <w:lang w:eastAsia="ja-JP"/>
        </w:rPr>
        <w:t xml:space="preserve">if </w:t>
      </w:r>
      <w:r w:rsidRPr="001C5567">
        <w:rPr>
          <w:rStyle w:val="B1Char1"/>
          <w:rFonts w:eastAsia="MS Mincho"/>
          <w:lang w:eastAsia="ja-JP"/>
        </w:rPr>
        <w:t>the</w:t>
      </w:r>
      <w:r w:rsidRPr="001C5567">
        <w:rPr>
          <w:rStyle w:val="B1Char1"/>
          <w:rFonts w:eastAsia="MS Mincho" w:hint="eastAsia"/>
          <w:lang w:eastAsia="ja-JP"/>
        </w:rPr>
        <w:t xml:space="preserve"> UE is configured by higher layers with </w:t>
      </w:r>
      <w:r w:rsidRPr="001C5567">
        <w:rPr>
          <w:rStyle w:val="B1Char1"/>
          <w:rFonts w:eastAsia="MS Mincho" w:hint="eastAsia"/>
          <w:i/>
          <w:lang w:eastAsia="ja-JP"/>
        </w:rPr>
        <w:t>altCQI-Table-r12</w:t>
      </w:r>
      <w:r w:rsidRPr="001C5567">
        <w:rPr>
          <w:rStyle w:val="B1Char1"/>
          <w:rFonts w:eastAsia="MS Mincho" w:hint="eastAsia"/>
          <w:lang w:eastAsia="ja-JP"/>
        </w:rPr>
        <w:t>,</w:t>
      </w:r>
    </w:p>
    <w:p w14:paraId="24D37E1E" w14:textId="77777777" w:rsidR="00B27983" w:rsidRPr="001C5567" w:rsidRDefault="00B27983" w:rsidP="00B27983">
      <w:pPr>
        <w:pStyle w:val="B2"/>
        <w:rPr>
          <w:rStyle w:val="B1Char1"/>
          <w:rFonts w:eastAsia="MS Mincho"/>
          <w:lang w:eastAsia="ja-JP"/>
        </w:rPr>
      </w:pPr>
      <w:r w:rsidRPr="00FA4B41">
        <w:rPr>
          <w:rFonts w:hint="eastAsia"/>
          <w:i/>
          <w:lang w:val="en-US" w:eastAsia="ja-JP"/>
        </w:rPr>
        <w:t>K</w:t>
      </w:r>
      <w:r w:rsidRPr="00FA4B41">
        <w:rPr>
          <w:rFonts w:hint="eastAsia"/>
          <w:i/>
          <w:vertAlign w:val="subscript"/>
          <w:lang w:val="en-US" w:eastAsia="ja-JP"/>
        </w:rPr>
        <w:t>C</w:t>
      </w:r>
      <w:r w:rsidDel="00F17480">
        <w:rPr>
          <w:lang w:val="en-US"/>
        </w:rPr>
        <w:t xml:space="preserve"> </w:t>
      </w:r>
      <w:r>
        <w:rPr>
          <w:lang w:val="en-US"/>
        </w:rPr>
        <w:t xml:space="preserve"> = </w:t>
      </w:r>
      <w:r>
        <w:rPr>
          <w:rFonts w:hint="eastAsia"/>
          <w:lang w:val="en-US" w:eastAsia="zh-CN"/>
        </w:rPr>
        <w:t>3</w:t>
      </w:r>
      <w:r w:rsidRPr="001C5567">
        <w:rPr>
          <w:rFonts w:eastAsia="MS Mincho" w:hint="eastAsia"/>
          <w:lang w:val="en-US" w:eastAsia="ja-JP"/>
        </w:rPr>
        <w:t>/2</w:t>
      </w:r>
    </w:p>
    <w:p w14:paraId="609A1D03" w14:textId="77777777" w:rsidR="00B27983" w:rsidRPr="001C5567" w:rsidRDefault="00B27983" w:rsidP="00B27983">
      <w:pPr>
        <w:pStyle w:val="B1"/>
        <w:rPr>
          <w:rStyle w:val="B1Char1"/>
          <w:rFonts w:eastAsia="MS Mincho"/>
          <w:lang w:eastAsia="ja-JP"/>
        </w:rPr>
      </w:pPr>
      <w:r w:rsidRPr="001C5567">
        <w:rPr>
          <w:rStyle w:val="B1Char1"/>
          <w:rFonts w:eastAsia="MS Mincho" w:hint="eastAsia"/>
          <w:lang w:eastAsia="ja-JP"/>
        </w:rPr>
        <w:t>else</w:t>
      </w:r>
    </w:p>
    <w:p w14:paraId="1357ED4F" w14:textId="77777777" w:rsidR="00B27983" w:rsidRPr="001C5567" w:rsidRDefault="00B27983" w:rsidP="00B27983">
      <w:pPr>
        <w:pStyle w:val="B2"/>
        <w:rPr>
          <w:rStyle w:val="B1Char1"/>
          <w:rFonts w:eastAsia="MS Mincho"/>
          <w:lang w:eastAsia="ja-JP"/>
        </w:rPr>
      </w:pPr>
      <w:r w:rsidRPr="00FA4B41">
        <w:rPr>
          <w:rFonts w:hint="eastAsia"/>
          <w:i/>
          <w:lang w:val="en-US" w:eastAsia="ja-JP"/>
        </w:rPr>
        <w:t>K</w:t>
      </w:r>
      <w:r w:rsidRPr="00FA4B41">
        <w:rPr>
          <w:rFonts w:hint="eastAsia"/>
          <w:i/>
          <w:vertAlign w:val="subscript"/>
          <w:lang w:val="en-US" w:eastAsia="ja-JP"/>
        </w:rPr>
        <w:t>C</w:t>
      </w:r>
      <w:r w:rsidDel="00F17480">
        <w:rPr>
          <w:lang w:val="en-US"/>
        </w:rPr>
        <w:t xml:space="preserve"> </w:t>
      </w:r>
      <w:r>
        <w:rPr>
          <w:lang w:val="en-US"/>
        </w:rPr>
        <w:t xml:space="preserve"> = </w:t>
      </w:r>
      <w:r w:rsidRPr="001C5567">
        <w:rPr>
          <w:rFonts w:eastAsia="MS Mincho" w:hint="eastAsia"/>
          <w:lang w:val="en-US" w:eastAsia="ja-JP"/>
        </w:rPr>
        <w:t>2</w:t>
      </w:r>
    </w:p>
    <w:p w14:paraId="2F37B4C9" w14:textId="77777777" w:rsidR="00B27983" w:rsidRPr="001C5567" w:rsidRDefault="00B27983" w:rsidP="00B27983">
      <w:pPr>
        <w:pStyle w:val="B1"/>
        <w:rPr>
          <w:rStyle w:val="B1Char1"/>
          <w:rFonts w:eastAsia="MS Mincho"/>
          <w:lang w:eastAsia="ja-JP"/>
        </w:rPr>
      </w:pPr>
      <w:r w:rsidRPr="001C5567">
        <w:rPr>
          <w:rStyle w:val="B1Char1"/>
          <w:rFonts w:eastAsia="MS Mincho" w:hint="eastAsia"/>
          <w:lang w:eastAsia="ja-JP"/>
        </w:rPr>
        <w:t>end if.</w:t>
      </w:r>
    </w:p>
    <w:p w14:paraId="071F48A2" w14:textId="77777777" w:rsidR="00B27983" w:rsidRPr="001C5567" w:rsidRDefault="00B27983" w:rsidP="00B27983">
      <w:pPr>
        <w:rPr>
          <w:rFonts w:eastAsia="MS Mincho"/>
          <w:lang w:val="en-US" w:eastAsia="ja-JP"/>
        </w:rPr>
      </w:pPr>
      <w:r w:rsidRPr="001C5567">
        <w:rPr>
          <w:rFonts w:eastAsia="MS Mincho" w:hint="eastAsia"/>
          <w:lang w:val="en-US" w:eastAsia="ja-JP"/>
        </w:rPr>
        <w:t xml:space="preserve">elseif </w:t>
      </w:r>
      <w:r w:rsidRPr="001C5567">
        <w:rPr>
          <w:rFonts w:eastAsia="MS Mincho" w:hint="eastAsia"/>
          <w:i/>
          <w:lang w:val="en-US" w:eastAsia="ja-JP"/>
        </w:rPr>
        <w:t>N</w:t>
      </w:r>
      <w:r w:rsidRPr="001C5567">
        <w:rPr>
          <w:rFonts w:eastAsia="MS Mincho" w:hint="eastAsia"/>
          <w:vertAlign w:val="subscript"/>
          <w:lang w:val="en-US" w:eastAsia="ja-JP"/>
        </w:rPr>
        <w:t>soft</w:t>
      </w:r>
      <w:r w:rsidRPr="001C5567">
        <w:rPr>
          <w:rFonts w:eastAsia="MS Mincho" w:hint="eastAsia"/>
          <w:lang w:val="en-US" w:eastAsia="ja-JP"/>
        </w:rPr>
        <w:t xml:space="preserve"> = 19488768,</w:t>
      </w:r>
    </w:p>
    <w:p w14:paraId="56321883" w14:textId="77777777" w:rsidR="00B27983" w:rsidRPr="001C5567" w:rsidRDefault="00B27983" w:rsidP="00B27983">
      <w:pPr>
        <w:pStyle w:val="B1"/>
        <w:rPr>
          <w:rFonts w:eastAsia="MS Mincho"/>
          <w:lang w:val="en-US" w:eastAsia="ja-JP"/>
        </w:rPr>
      </w:pPr>
      <w:r w:rsidRPr="0093237A">
        <w:rPr>
          <w:rStyle w:val="B1Char1"/>
          <w:rFonts w:eastAsia="MS Mincho" w:hint="eastAsia"/>
          <w:lang w:eastAsia="ja-JP"/>
        </w:rPr>
        <w:t xml:space="preserve">if </w:t>
      </w:r>
      <w:r w:rsidRPr="0093237A">
        <w:rPr>
          <w:rStyle w:val="B1Char1"/>
          <w:rFonts w:eastAsia="MS Mincho"/>
          <w:lang w:eastAsia="ja-JP"/>
        </w:rPr>
        <w:t>the</w:t>
      </w:r>
      <w:r w:rsidRPr="0093237A">
        <w:rPr>
          <w:rStyle w:val="B1Char1"/>
          <w:rFonts w:eastAsia="MS Mincho" w:hint="eastAsia"/>
          <w:lang w:eastAsia="ja-JP"/>
        </w:rPr>
        <w:t xml:space="preserve"> UE is configured by higher layers with </w:t>
      </w:r>
      <w:r w:rsidRPr="0093237A">
        <w:rPr>
          <w:rStyle w:val="B1Char1"/>
          <w:rFonts w:eastAsia="MS Mincho" w:hint="eastAsia"/>
          <w:i/>
          <w:lang w:eastAsia="ja-JP"/>
        </w:rPr>
        <w:t>altCQI-Table-r12</w:t>
      </w:r>
      <w:r w:rsidRPr="0093237A">
        <w:rPr>
          <w:rStyle w:val="B1Char1"/>
          <w:rFonts w:eastAsia="MS Mincho" w:hint="eastAsia"/>
          <w:lang w:eastAsia="ja-JP"/>
        </w:rPr>
        <w:t>,</w:t>
      </w:r>
    </w:p>
    <w:p w14:paraId="5AE33321" w14:textId="77777777" w:rsidR="00B27983" w:rsidRPr="001C5567" w:rsidRDefault="00B27983" w:rsidP="00B27983">
      <w:pPr>
        <w:pStyle w:val="B2"/>
        <w:rPr>
          <w:rFonts w:eastAsia="MS Mincho"/>
          <w:lang w:val="en-US" w:eastAsia="ja-JP"/>
        </w:rPr>
      </w:pPr>
      <w:r w:rsidRPr="00FA4B41">
        <w:rPr>
          <w:rFonts w:hint="eastAsia"/>
          <w:i/>
          <w:lang w:val="en-US" w:eastAsia="ja-JP"/>
        </w:rPr>
        <w:t>K</w:t>
      </w:r>
      <w:r w:rsidRPr="00FA4B41">
        <w:rPr>
          <w:rFonts w:hint="eastAsia"/>
          <w:i/>
          <w:vertAlign w:val="subscript"/>
          <w:lang w:val="en-US" w:eastAsia="ja-JP"/>
        </w:rPr>
        <w:t>C</w:t>
      </w:r>
      <w:r w:rsidDel="00F17480">
        <w:rPr>
          <w:lang w:val="en-US"/>
        </w:rPr>
        <w:t xml:space="preserve"> </w:t>
      </w:r>
      <w:r>
        <w:rPr>
          <w:lang w:val="en-US"/>
        </w:rPr>
        <w:t xml:space="preserve"> = </w:t>
      </w:r>
      <w:r w:rsidRPr="001C5567">
        <w:rPr>
          <w:rFonts w:eastAsia="MS Mincho" w:hint="eastAsia"/>
          <w:lang w:val="en-US" w:eastAsia="ja-JP"/>
        </w:rPr>
        <w:t>2</w:t>
      </w:r>
    </w:p>
    <w:p w14:paraId="592D5526" w14:textId="77777777" w:rsidR="00B27983" w:rsidRPr="001C5567" w:rsidRDefault="00B27983" w:rsidP="00B27983">
      <w:pPr>
        <w:pStyle w:val="B1"/>
        <w:rPr>
          <w:rFonts w:eastAsia="MS Mincho"/>
          <w:lang w:val="en-US" w:eastAsia="ja-JP"/>
        </w:rPr>
      </w:pPr>
      <w:r w:rsidRPr="001C5567">
        <w:rPr>
          <w:rFonts w:eastAsia="MS Mincho" w:hint="eastAsia"/>
          <w:lang w:val="en-US" w:eastAsia="ja-JP"/>
        </w:rPr>
        <w:t>else</w:t>
      </w:r>
    </w:p>
    <w:p w14:paraId="3B287CAE" w14:textId="77777777" w:rsidR="00B27983" w:rsidRPr="001C5567" w:rsidRDefault="00B27983" w:rsidP="00B27983">
      <w:pPr>
        <w:pStyle w:val="B2"/>
        <w:rPr>
          <w:rFonts w:eastAsia="MS Mincho"/>
          <w:lang w:val="en-US" w:eastAsia="ja-JP"/>
        </w:rPr>
      </w:pPr>
      <w:r w:rsidRPr="00FA4B41">
        <w:rPr>
          <w:rFonts w:hint="eastAsia"/>
          <w:i/>
          <w:lang w:val="en-US" w:eastAsia="ja-JP"/>
        </w:rPr>
        <w:t>K</w:t>
      </w:r>
      <w:r w:rsidRPr="00FA4B41">
        <w:rPr>
          <w:rFonts w:hint="eastAsia"/>
          <w:i/>
          <w:vertAlign w:val="subscript"/>
          <w:lang w:val="en-US" w:eastAsia="ja-JP"/>
        </w:rPr>
        <w:t>C</w:t>
      </w:r>
      <w:r w:rsidDel="00F17480">
        <w:rPr>
          <w:lang w:val="en-US"/>
        </w:rPr>
        <w:t xml:space="preserve"> </w:t>
      </w:r>
      <w:r>
        <w:rPr>
          <w:lang w:val="en-US"/>
        </w:rPr>
        <w:t xml:space="preserve"> = </w:t>
      </w:r>
      <w:r w:rsidRPr="001C5567">
        <w:rPr>
          <w:rFonts w:eastAsia="MS Mincho" w:hint="eastAsia"/>
          <w:lang w:val="en-US" w:eastAsia="ja-JP"/>
        </w:rPr>
        <w:t>8/3</w:t>
      </w:r>
    </w:p>
    <w:p w14:paraId="1B43EBF1" w14:textId="77777777" w:rsidR="00B27983" w:rsidRPr="001C5567" w:rsidRDefault="00B27983" w:rsidP="00B27983">
      <w:pPr>
        <w:pStyle w:val="B1"/>
        <w:rPr>
          <w:rFonts w:eastAsia="MS Mincho"/>
          <w:lang w:val="en-US" w:eastAsia="ja-JP"/>
        </w:rPr>
      </w:pPr>
      <w:r w:rsidRPr="001C5567">
        <w:rPr>
          <w:rFonts w:eastAsia="MS Mincho" w:hint="eastAsia"/>
          <w:lang w:val="en-US" w:eastAsia="ja-JP"/>
        </w:rPr>
        <w:t>end if.</w:t>
      </w:r>
    </w:p>
    <w:p w14:paraId="17BF3008" w14:textId="77777777" w:rsidR="00B27983" w:rsidRDefault="00B27983" w:rsidP="00B27983">
      <w:pPr>
        <w:rPr>
          <w:lang w:eastAsia="zh-CN"/>
        </w:rPr>
      </w:pPr>
      <w:r>
        <w:rPr>
          <w:rFonts w:hint="eastAsia"/>
          <w:lang w:val="en-US" w:eastAsia="zh-CN"/>
        </w:rPr>
        <w:t xml:space="preserve">elseif </w:t>
      </w:r>
      <w:r>
        <w:rPr>
          <w:i/>
        </w:rPr>
        <w:t>N</w:t>
      </w:r>
      <w:r>
        <w:rPr>
          <w:vertAlign w:val="subscript"/>
        </w:rPr>
        <w:t>soft</w:t>
      </w:r>
      <w:r w:rsidRPr="00601DA4">
        <w:rPr>
          <w:lang w:val="en-US"/>
        </w:rPr>
        <w:t xml:space="preserve"> = </w:t>
      </w:r>
      <w:r>
        <w:rPr>
          <w:rFonts w:hint="eastAsia"/>
          <w:lang w:val="en-US" w:eastAsia="zh-CN"/>
        </w:rPr>
        <w:t>7308288</w:t>
      </w:r>
      <w:r w:rsidRPr="00AE4140">
        <w:rPr>
          <w:lang w:val="en-US"/>
        </w:rPr>
        <w:t xml:space="preserve"> </w:t>
      </w:r>
      <w:r>
        <w:rPr>
          <w:rFonts w:hint="eastAsia"/>
          <w:lang w:val="en-US" w:eastAsia="zh-CN"/>
        </w:rPr>
        <w:t xml:space="preserve">and the UE is </w:t>
      </w:r>
      <w:r>
        <w:rPr>
          <w:lang w:eastAsia="zh-CN"/>
        </w:rPr>
        <w:t>configured by higher layers with</w:t>
      </w:r>
      <w:r>
        <w:rPr>
          <w:rFonts w:hint="eastAsia"/>
          <w:lang w:eastAsia="zh-CN"/>
        </w:rPr>
        <w:t xml:space="preserve"> </w:t>
      </w:r>
      <w:r w:rsidRPr="00634EEC">
        <w:rPr>
          <w:i/>
        </w:rPr>
        <w:t>altCQI-Table-r12</w:t>
      </w:r>
      <w:r>
        <w:rPr>
          <w:rFonts w:hint="eastAsia"/>
          <w:lang w:eastAsia="zh-CN"/>
        </w:rPr>
        <w:t>,</w:t>
      </w:r>
    </w:p>
    <w:p w14:paraId="1CA24E38" w14:textId="77777777" w:rsidR="00B27983" w:rsidRDefault="00B27983" w:rsidP="00B27983">
      <w:pPr>
        <w:ind w:left="284"/>
        <w:rPr>
          <w:lang w:eastAsia="zh-CN"/>
        </w:rPr>
      </w:pPr>
      <w:r>
        <w:rPr>
          <w:rFonts w:hint="eastAsia"/>
          <w:lang w:eastAsia="zh-CN"/>
        </w:rPr>
        <w:t xml:space="preserve">if </w:t>
      </w:r>
      <w:r w:rsidRPr="00AE4140">
        <w:rPr>
          <w:lang w:eastAsia="zh-CN"/>
        </w:rPr>
        <w:t>the UE is capable of supporting no more than a maximum of two spatial layers for the DL cell</w:t>
      </w:r>
      <w:r>
        <w:rPr>
          <w:rFonts w:hint="eastAsia"/>
          <w:lang w:eastAsia="zh-CN"/>
        </w:rPr>
        <w:t xml:space="preserve"> </w:t>
      </w:r>
      <w:r w:rsidRPr="00AB0F3A">
        <w:rPr>
          <w:lang w:eastAsia="zh-CN"/>
        </w:rPr>
        <w:t xml:space="preserve">in the </w:t>
      </w:r>
      <w:r>
        <w:rPr>
          <w:lang w:eastAsia="zh-CN"/>
        </w:rPr>
        <w:t>transmission mode</w:t>
      </w:r>
      <w:r w:rsidRPr="00AB0F3A">
        <w:rPr>
          <w:lang w:eastAsia="zh-CN"/>
        </w:rPr>
        <w:t xml:space="preserve"> configured for the UE</w:t>
      </w:r>
      <w:r w:rsidRPr="00AE4140">
        <w:rPr>
          <w:lang w:eastAsia="zh-CN"/>
        </w:rPr>
        <w:t>,</w:t>
      </w:r>
      <w:r w:rsidRPr="00C1297B">
        <w:rPr>
          <w:lang w:eastAsia="ko-KR"/>
        </w:rPr>
        <w:t xml:space="preserve"> </w:t>
      </w:r>
      <w:r>
        <w:rPr>
          <w:lang w:eastAsia="ko-KR"/>
        </w:rPr>
        <w:t xml:space="preserve">or if the configured maximum number of layers indicated by the </w:t>
      </w:r>
      <w:r w:rsidRPr="00CB1EA3">
        <w:rPr>
          <w:i/>
          <w:lang w:eastAsia="zh-CN"/>
        </w:rPr>
        <w:t>maxLayersMIMO</w:t>
      </w:r>
      <w:r>
        <w:rPr>
          <w:i/>
          <w:lang w:eastAsia="zh-CN"/>
        </w:rPr>
        <w:t>-r10</w:t>
      </w:r>
      <w:r w:rsidRPr="00CB1EA3">
        <w:rPr>
          <w:i/>
          <w:lang w:eastAsia="zh-CN"/>
        </w:rPr>
        <w:t xml:space="preserve"> </w:t>
      </w:r>
      <w:r>
        <w:rPr>
          <w:lang w:eastAsia="ko-KR"/>
        </w:rPr>
        <w:t>field is no more than two,</w:t>
      </w:r>
    </w:p>
    <w:p w14:paraId="199F6D5F" w14:textId="77777777" w:rsidR="00B27983" w:rsidRDefault="00B27983" w:rsidP="00B27983">
      <w:pPr>
        <w:ind w:firstLine="567"/>
        <w:rPr>
          <w:lang w:val="en-US" w:eastAsia="zh-CN"/>
        </w:rPr>
      </w:pPr>
      <w:r w:rsidRPr="00FA4B41">
        <w:rPr>
          <w:rFonts w:hint="eastAsia"/>
          <w:i/>
          <w:lang w:val="en-US" w:eastAsia="ja-JP"/>
        </w:rPr>
        <w:t>K</w:t>
      </w:r>
      <w:r w:rsidRPr="00FA4B41">
        <w:rPr>
          <w:rFonts w:hint="eastAsia"/>
          <w:i/>
          <w:vertAlign w:val="subscript"/>
          <w:lang w:val="en-US" w:eastAsia="ja-JP"/>
        </w:rPr>
        <w:t>C</w:t>
      </w:r>
      <w:r w:rsidDel="00F17480">
        <w:rPr>
          <w:lang w:val="en-US"/>
        </w:rPr>
        <w:t xml:space="preserve"> </w:t>
      </w:r>
      <w:r>
        <w:rPr>
          <w:lang w:val="en-US"/>
        </w:rPr>
        <w:t xml:space="preserve"> = </w:t>
      </w:r>
      <w:r>
        <w:rPr>
          <w:rFonts w:hint="eastAsia"/>
          <w:lang w:val="en-US" w:eastAsia="zh-CN"/>
        </w:rPr>
        <w:t>3</w:t>
      </w:r>
    </w:p>
    <w:p w14:paraId="1433A3BD" w14:textId="77777777" w:rsidR="00B27983" w:rsidRDefault="00B27983" w:rsidP="00B27983">
      <w:pPr>
        <w:ind w:firstLine="284"/>
        <w:rPr>
          <w:lang w:val="en-US" w:eastAsia="zh-CN"/>
        </w:rPr>
      </w:pPr>
      <w:r>
        <w:rPr>
          <w:rFonts w:hint="eastAsia"/>
          <w:lang w:val="en-US" w:eastAsia="zh-CN"/>
        </w:rPr>
        <w:t>else</w:t>
      </w:r>
    </w:p>
    <w:p w14:paraId="1C1D556A" w14:textId="77777777" w:rsidR="00B27983" w:rsidRDefault="00B27983" w:rsidP="00B27983">
      <w:pPr>
        <w:ind w:firstLine="567"/>
        <w:rPr>
          <w:lang w:val="en-US" w:eastAsia="zh-CN"/>
        </w:rPr>
      </w:pPr>
      <w:r w:rsidRPr="00FA4B41">
        <w:rPr>
          <w:rFonts w:hint="eastAsia"/>
          <w:i/>
          <w:lang w:val="en-US" w:eastAsia="ja-JP"/>
        </w:rPr>
        <w:t>K</w:t>
      </w:r>
      <w:r w:rsidRPr="00FA4B41">
        <w:rPr>
          <w:rFonts w:hint="eastAsia"/>
          <w:i/>
          <w:vertAlign w:val="subscript"/>
          <w:lang w:val="en-US" w:eastAsia="ja-JP"/>
        </w:rPr>
        <w:t>C</w:t>
      </w:r>
      <w:r w:rsidDel="00F17480">
        <w:rPr>
          <w:lang w:val="en-US"/>
        </w:rPr>
        <w:t xml:space="preserve"> </w:t>
      </w:r>
      <w:r>
        <w:rPr>
          <w:lang w:val="en-US"/>
        </w:rPr>
        <w:t xml:space="preserve"> = </w:t>
      </w:r>
      <w:r>
        <w:rPr>
          <w:rFonts w:hint="eastAsia"/>
          <w:lang w:val="en-US" w:eastAsia="zh-CN"/>
        </w:rPr>
        <w:t>3/2</w:t>
      </w:r>
    </w:p>
    <w:p w14:paraId="2C628F7D" w14:textId="77777777" w:rsidR="00B27983" w:rsidRDefault="00B27983" w:rsidP="00B27983">
      <w:pPr>
        <w:ind w:firstLine="284"/>
        <w:rPr>
          <w:lang w:val="en-US" w:eastAsia="zh-CN"/>
        </w:rPr>
      </w:pPr>
      <w:r>
        <w:rPr>
          <w:rFonts w:hint="eastAsia"/>
          <w:lang w:val="en-US" w:eastAsia="zh-CN"/>
        </w:rPr>
        <w:t>end if.</w:t>
      </w:r>
    </w:p>
    <w:p w14:paraId="5C2768EE" w14:textId="77777777" w:rsidR="00B27983" w:rsidRDefault="00B27983" w:rsidP="00B27983">
      <w:pPr>
        <w:rPr>
          <w:lang w:val="en-US" w:eastAsia="ja-JP"/>
        </w:rPr>
      </w:pPr>
      <w:r>
        <w:rPr>
          <w:lang w:val="en-US"/>
        </w:rPr>
        <w:t xml:space="preserve">elseif </w:t>
      </w:r>
      <w:r>
        <w:rPr>
          <w:i/>
        </w:rPr>
        <w:t>N</w:t>
      </w:r>
      <w:r>
        <w:rPr>
          <w:vertAlign w:val="subscript"/>
        </w:rPr>
        <w:t>soft</w:t>
      </w:r>
      <w:r>
        <w:rPr>
          <w:lang w:val="en-US"/>
        </w:rPr>
        <w:t xml:space="preserve"> = </w:t>
      </w:r>
      <w:r w:rsidRPr="00BE0BD9">
        <w:rPr>
          <w:lang w:val="en-US"/>
        </w:rPr>
        <w:t>3654144</w:t>
      </w:r>
      <w:r>
        <w:rPr>
          <w:lang w:val="en-US"/>
        </w:rPr>
        <w:t xml:space="preserve"> and the UE is capable of supporting no more than a maximum of two spatial layers for the DL cell, </w:t>
      </w:r>
      <w:r>
        <w:rPr>
          <w:lang w:eastAsia="ko-KR"/>
        </w:rPr>
        <w:t xml:space="preserve">or if the configured maximum number of layers indicated by the </w:t>
      </w:r>
      <w:r w:rsidRPr="00CB1EA3">
        <w:rPr>
          <w:i/>
          <w:lang w:eastAsia="zh-CN"/>
        </w:rPr>
        <w:t>maxLayersMIMO</w:t>
      </w:r>
      <w:r>
        <w:rPr>
          <w:i/>
          <w:lang w:eastAsia="zh-CN"/>
        </w:rPr>
        <w:t>-r10</w:t>
      </w:r>
      <w:r w:rsidRPr="00CB1EA3">
        <w:rPr>
          <w:i/>
          <w:lang w:eastAsia="zh-CN"/>
        </w:rPr>
        <w:t xml:space="preserve"> </w:t>
      </w:r>
      <w:r>
        <w:rPr>
          <w:lang w:eastAsia="ko-KR"/>
        </w:rPr>
        <w:t>field is no more than two,</w:t>
      </w:r>
    </w:p>
    <w:p w14:paraId="6EF146FA" w14:textId="77777777" w:rsidR="00B27983" w:rsidRDefault="00B27983" w:rsidP="00B27983">
      <w:pPr>
        <w:ind w:firstLine="284"/>
        <w:rPr>
          <w:lang w:val="en-US"/>
        </w:rPr>
      </w:pPr>
      <w:r w:rsidRPr="00FA4B41">
        <w:rPr>
          <w:rFonts w:hint="eastAsia"/>
          <w:i/>
          <w:lang w:val="en-US" w:eastAsia="ja-JP"/>
        </w:rPr>
        <w:t>K</w:t>
      </w:r>
      <w:r w:rsidRPr="00FA4B41">
        <w:rPr>
          <w:rFonts w:hint="eastAsia"/>
          <w:i/>
          <w:vertAlign w:val="subscript"/>
          <w:lang w:val="en-US" w:eastAsia="ja-JP"/>
        </w:rPr>
        <w:t>C</w:t>
      </w:r>
      <w:r w:rsidDel="00F17480">
        <w:rPr>
          <w:lang w:val="en-US"/>
        </w:rPr>
        <w:t xml:space="preserve"> </w:t>
      </w:r>
      <w:r>
        <w:rPr>
          <w:lang w:val="en-US"/>
        </w:rPr>
        <w:t xml:space="preserve"> = 2</w:t>
      </w:r>
    </w:p>
    <w:p w14:paraId="393CE0D4" w14:textId="77777777" w:rsidR="00B27983" w:rsidRDefault="00B27983" w:rsidP="00B27983">
      <w:pPr>
        <w:rPr>
          <w:lang w:val="en-US"/>
        </w:rPr>
      </w:pPr>
      <w:r>
        <w:rPr>
          <w:lang w:val="en-US"/>
        </w:rPr>
        <w:t xml:space="preserve">else </w:t>
      </w:r>
    </w:p>
    <w:p w14:paraId="6F89F02B" w14:textId="77777777" w:rsidR="00B27983" w:rsidRDefault="00B27983" w:rsidP="00B27983">
      <w:pPr>
        <w:ind w:firstLine="284"/>
        <w:rPr>
          <w:lang w:val="en-US"/>
        </w:rPr>
      </w:pPr>
      <w:r w:rsidRPr="00FA4B41">
        <w:rPr>
          <w:rFonts w:hint="eastAsia"/>
          <w:i/>
          <w:lang w:val="en-US" w:eastAsia="ja-JP"/>
        </w:rPr>
        <w:t>K</w:t>
      </w:r>
      <w:r w:rsidRPr="00FA4B41">
        <w:rPr>
          <w:rFonts w:hint="eastAsia"/>
          <w:i/>
          <w:vertAlign w:val="subscript"/>
          <w:lang w:val="en-US" w:eastAsia="ja-JP"/>
        </w:rPr>
        <w:t>C</w:t>
      </w:r>
      <w:r w:rsidDel="00F17480">
        <w:rPr>
          <w:lang w:val="en-US"/>
        </w:rPr>
        <w:t xml:space="preserve"> </w:t>
      </w:r>
      <w:r>
        <w:rPr>
          <w:lang w:val="en-US"/>
        </w:rPr>
        <w:t xml:space="preserve"> = 1</w:t>
      </w:r>
    </w:p>
    <w:p w14:paraId="19CF8295" w14:textId="77777777" w:rsidR="00B27983" w:rsidRPr="00CD4FD2" w:rsidRDefault="00B27983" w:rsidP="00B27983">
      <w:pPr>
        <w:rPr>
          <w:lang w:val="en-US" w:eastAsia="ja-JP"/>
        </w:rPr>
      </w:pPr>
      <w:r>
        <w:rPr>
          <w:lang w:val="en-US"/>
        </w:rPr>
        <w:t>End if</w:t>
      </w:r>
      <w:r>
        <w:rPr>
          <w:rFonts w:hint="eastAsia"/>
          <w:lang w:val="en-US" w:eastAsia="ja-JP"/>
        </w:rPr>
        <w:t>.</w:t>
      </w:r>
    </w:p>
    <w:p w14:paraId="48D14367" w14:textId="77777777" w:rsidR="00B27983" w:rsidRDefault="00B27983" w:rsidP="00B27983">
      <w:r>
        <w:rPr>
          <w:i/>
        </w:rPr>
        <w:t>K</w:t>
      </w:r>
      <w:r>
        <w:rPr>
          <w:vertAlign w:val="subscript"/>
        </w:rPr>
        <w:t>MIMO</w:t>
      </w:r>
      <w:r>
        <w:t xml:space="preserve"> is equal to 2 if the UE is configured to receive PDSCH transmissions based on transmission modes 3, 4, 8, 9 or 10 as defined in section 7.1 of [3], and is equal to 1 otherwise.</w:t>
      </w:r>
      <w:r w:rsidRPr="0007383D">
        <w:t xml:space="preserve"> </w:t>
      </w:r>
      <w:r w:rsidRPr="005D11F4">
        <w:t xml:space="preserve">For </w:t>
      </w:r>
      <w:r>
        <w:t>BL/CE UE</w:t>
      </w:r>
      <w:r w:rsidRPr="005D11F4">
        <w:t xml:space="preserve"> </w:t>
      </w:r>
      <w:r>
        <w:rPr>
          <w:i/>
        </w:rPr>
        <w:t>K</w:t>
      </w:r>
      <w:r>
        <w:rPr>
          <w:vertAlign w:val="subscript"/>
        </w:rPr>
        <w:t>MIMO</w:t>
      </w:r>
      <w:r w:rsidRPr="005D11F4">
        <w:t xml:space="preserve"> is equal to 1.</w:t>
      </w:r>
    </w:p>
    <w:p w14:paraId="1F13A5E1" w14:textId="77777777" w:rsidR="00B27983" w:rsidRDefault="00B27983" w:rsidP="00B27983">
      <w:r>
        <w:rPr>
          <w:i/>
        </w:rPr>
        <w:t>M</w:t>
      </w:r>
      <w:r>
        <w:rPr>
          <w:vertAlign w:val="subscript"/>
        </w:rPr>
        <w:t>DL_HARQ</w:t>
      </w:r>
      <w:r>
        <w:t xml:space="preserve"> </w:t>
      </w:r>
      <w:r>
        <w:softHyphen/>
        <w:t>is the maximum number of DL HARQ processes as defined in section 7 of [3].</w:t>
      </w:r>
    </w:p>
    <w:p w14:paraId="4FCF6BF3" w14:textId="77777777" w:rsidR="00B27983" w:rsidRDefault="00B27983" w:rsidP="00B27983">
      <w:r>
        <w:rPr>
          <w:i/>
        </w:rPr>
        <w:t>M</w:t>
      </w:r>
      <w:r>
        <w:rPr>
          <w:vertAlign w:val="subscript"/>
        </w:rPr>
        <w:t>limit</w:t>
      </w:r>
      <w:r>
        <w:t xml:space="preserve"> </w:t>
      </w:r>
      <w:r>
        <w:softHyphen/>
        <w:t>is a constant equal to 8.</w:t>
      </w:r>
    </w:p>
    <w:p w14:paraId="636D207E" w14:textId="77777777" w:rsidR="00B27983" w:rsidRDefault="00B27983" w:rsidP="00B27983">
      <w:r>
        <w:t xml:space="preserve">Denoting by </w:t>
      </w:r>
      <w:r>
        <w:rPr>
          <w:i/>
        </w:rPr>
        <w:t>E</w:t>
      </w:r>
      <w:r>
        <w:t xml:space="preserve"> the rate matching output sequence length for the </w:t>
      </w:r>
      <w:r>
        <w:rPr>
          <w:i/>
        </w:rPr>
        <w:t>r</w:t>
      </w:r>
      <w:r>
        <w:t xml:space="preserve">-th coded block, and </w:t>
      </w:r>
      <w:bookmarkStart w:id="96" w:name="OLE_LINK1"/>
      <w:bookmarkStart w:id="97" w:name="OLE_LINK2"/>
      <w:r>
        <w:rPr>
          <w:i/>
        </w:rPr>
        <w:t>rv</w:t>
      </w:r>
      <w:r>
        <w:rPr>
          <w:i/>
          <w:vertAlign w:val="subscript"/>
        </w:rPr>
        <w:t>idx</w:t>
      </w:r>
      <w:r>
        <w:t xml:space="preserve"> </w:t>
      </w:r>
      <w:bookmarkEnd w:id="96"/>
      <w:bookmarkEnd w:id="97"/>
      <w:r>
        <w:t>the redundancy version number for this transmission (</w:t>
      </w:r>
      <w:r>
        <w:rPr>
          <w:i/>
        </w:rPr>
        <w:t>rv</w:t>
      </w:r>
      <w:r>
        <w:rPr>
          <w:i/>
          <w:vertAlign w:val="subscript"/>
        </w:rPr>
        <w:t>idx</w:t>
      </w:r>
      <w:r>
        <w:rPr>
          <w:i/>
        </w:rPr>
        <w:t xml:space="preserve"> </w:t>
      </w:r>
      <w:r>
        <w:t xml:space="preserve">= 0, 1, 2 or 3), the rate matching output bit sequence is </w:t>
      </w:r>
      <w:r>
        <w:rPr>
          <w:position w:val="-10"/>
        </w:rPr>
        <w:object w:dxaOrig="240" w:dyaOrig="300" w14:anchorId="777739A2">
          <v:shape id="_x0000_i1181" type="#_x0000_t75" style="width:12pt;height:15pt" o:ole="">
            <v:imagedata r:id="rId318" o:title=""/>
          </v:shape>
          <o:OLEObject Type="Embed" ProgID="Equation.3" ShapeID="_x0000_i1181" DrawAspect="Content" ObjectID="_1578894063" r:id="rId319"/>
        </w:object>
      </w:r>
      <w:r>
        <w:t xml:space="preserve">, </w:t>
      </w:r>
      <w:r>
        <w:rPr>
          <w:i/>
        </w:rPr>
        <w:t>k</w:t>
      </w:r>
      <w:r>
        <w:t xml:space="preserve"> = 0,1,..., </w:t>
      </w:r>
      <w:r>
        <w:rPr>
          <w:position w:val="-4"/>
        </w:rPr>
        <w:object w:dxaOrig="460" w:dyaOrig="220" w14:anchorId="33EAE607">
          <v:shape id="_x0000_i1182" type="#_x0000_t75" style="width:23.1pt;height:11.1pt" o:ole="">
            <v:imagedata r:id="rId320" o:title=""/>
          </v:shape>
          <o:OLEObject Type="Embed" ProgID="Equation.3" ShapeID="_x0000_i1182" DrawAspect="Content" ObjectID="_1578894064" r:id="rId321"/>
        </w:object>
      </w:r>
      <w:r>
        <w:t>.</w:t>
      </w:r>
    </w:p>
    <w:p w14:paraId="6C846C18" w14:textId="77777777" w:rsidR="00B27983" w:rsidRDefault="00B27983" w:rsidP="00B27983">
      <w:r>
        <w:t xml:space="preserve">Define by </w:t>
      </w:r>
      <w:r>
        <w:rPr>
          <w:i/>
        </w:rPr>
        <w:t xml:space="preserve">G </w:t>
      </w:r>
      <w:r>
        <w:t>the total number of bits available for the transmission of one transport block.</w:t>
      </w:r>
    </w:p>
    <w:p w14:paraId="2F33CB42" w14:textId="77777777" w:rsidR="00B27983" w:rsidRDefault="00B27983" w:rsidP="00B27983">
      <w:r>
        <w:t>Set</w:t>
      </w:r>
      <w:r>
        <w:rPr>
          <w:position w:val="-10"/>
        </w:rPr>
        <w:object w:dxaOrig="1460" w:dyaOrig="300" w14:anchorId="55875CDB">
          <v:shape id="_x0000_i1183" type="#_x0000_t75" style="width:73.2pt;height:15pt" o:ole="">
            <v:imagedata r:id="rId322" o:title=""/>
          </v:shape>
          <o:OLEObject Type="Embed" ProgID="Equation.3" ShapeID="_x0000_i1183" DrawAspect="Content" ObjectID="_1578894065" r:id="rId323"/>
        </w:object>
      </w:r>
      <w:r>
        <w:t xml:space="preserve"> where </w:t>
      </w:r>
      <w:r>
        <w:rPr>
          <w:i/>
        </w:rPr>
        <w:t>Q</w:t>
      </w:r>
      <w:r>
        <w:rPr>
          <w:i/>
          <w:vertAlign w:val="subscript"/>
        </w:rPr>
        <w:t>m</w:t>
      </w:r>
      <w:r>
        <w:t xml:space="preserve"> is equal to 2 for QPSK, 4 for 16QAM, 6 for 64QAM</w:t>
      </w:r>
      <w:r>
        <w:rPr>
          <w:lang w:eastAsia="zh-CN"/>
        </w:rPr>
        <w:t xml:space="preserve"> and 8 for 256QAM</w:t>
      </w:r>
      <w:r>
        <w:t>, and where</w:t>
      </w:r>
    </w:p>
    <w:p w14:paraId="7109643D" w14:textId="77777777" w:rsidR="00B27983" w:rsidRDefault="00B27983" w:rsidP="00B27983">
      <w:pPr>
        <w:pStyle w:val="B1"/>
      </w:pPr>
      <w:r>
        <w:lastRenderedPageBreak/>
        <w:t>-</w:t>
      </w:r>
      <w:r>
        <w:tab/>
        <w:t>For transmit diversity:</w:t>
      </w:r>
    </w:p>
    <w:p w14:paraId="10575A05" w14:textId="77777777" w:rsidR="00B27983" w:rsidRDefault="00B27983" w:rsidP="00B27983">
      <w:pPr>
        <w:pStyle w:val="B2"/>
      </w:pPr>
      <w:r>
        <w:rPr>
          <w:i/>
        </w:rPr>
        <w:t>-</w:t>
      </w:r>
      <w:r>
        <w:rPr>
          <w:i/>
        </w:rPr>
        <w:tab/>
        <w:t>N</w:t>
      </w:r>
      <w:r>
        <w:rPr>
          <w:i/>
          <w:vertAlign w:val="subscript"/>
        </w:rPr>
        <w:t>L</w:t>
      </w:r>
      <w:r>
        <w:t xml:space="preserve"> is equal to 2,</w:t>
      </w:r>
    </w:p>
    <w:p w14:paraId="02252DFD" w14:textId="77777777" w:rsidR="00B27983" w:rsidRDefault="00B27983" w:rsidP="00B27983">
      <w:pPr>
        <w:pStyle w:val="B1"/>
      </w:pPr>
      <w:r>
        <w:t>-</w:t>
      </w:r>
      <w:r>
        <w:tab/>
        <w:t>Otherwise:</w:t>
      </w:r>
    </w:p>
    <w:p w14:paraId="6761F0EA" w14:textId="77777777" w:rsidR="00B27983" w:rsidRDefault="00B27983" w:rsidP="00B27983">
      <w:pPr>
        <w:pStyle w:val="B2"/>
      </w:pPr>
      <w:r>
        <w:rPr>
          <w:i/>
        </w:rPr>
        <w:t>-</w:t>
      </w:r>
      <w:r>
        <w:rPr>
          <w:i/>
        </w:rPr>
        <w:tab/>
        <w:t>N</w:t>
      </w:r>
      <w:r>
        <w:rPr>
          <w:i/>
          <w:vertAlign w:val="subscript"/>
        </w:rPr>
        <w:t>L</w:t>
      </w:r>
      <w:r>
        <w:t xml:space="preserve"> is equal to the number of layers a transport block is mapped onto</w:t>
      </w:r>
    </w:p>
    <w:p w14:paraId="33642F15" w14:textId="77777777" w:rsidR="00B27983" w:rsidRDefault="00B27983" w:rsidP="00B27983">
      <w:r>
        <w:t>Set</w:t>
      </w:r>
      <w:r>
        <w:rPr>
          <w:position w:val="-10"/>
        </w:rPr>
        <w:object w:dxaOrig="1160" w:dyaOrig="300" w14:anchorId="45020DE2">
          <v:shape id="_x0000_i1184" type="#_x0000_t75" style="width:58.2pt;height:15pt" o:ole="">
            <v:imagedata r:id="rId324" o:title=""/>
          </v:shape>
          <o:OLEObject Type="Embed" ProgID="Equation.3" ShapeID="_x0000_i1184" DrawAspect="Content" ObjectID="_1578894066" r:id="rId325"/>
        </w:object>
      </w:r>
      <w:r>
        <w:t xml:space="preserve">, where </w:t>
      </w:r>
      <w:r>
        <w:rPr>
          <w:i/>
        </w:rPr>
        <w:t>C</w:t>
      </w:r>
      <w:r>
        <w:t xml:space="preserve"> is the number of code blocks computed in section 5.1.2.</w:t>
      </w:r>
    </w:p>
    <w:p w14:paraId="256EFC97" w14:textId="77777777" w:rsidR="00B27983" w:rsidRDefault="00B27983" w:rsidP="00B27983">
      <w:r>
        <w:t xml:space="preserve">if </w:t>
      </w:r>
      <w:r>
        <w:rPr>
          <w:position w:val="-10"/>
        </w:rPr>
        <w:object w:dxaOrig="1040" w:dyaOrig="279" w14:anchorId="7ADB6626">
          <v:shape id="_x0000_i1185" type="#_x0000_t75" style="width:52.2pt;height:14.1pt" o:ole="">
            <v:imagedata r:id="rId326" o:title=""/>
          </v:shape>
          <o:OLEObject Type="Embed" ProgID="Equation.3" ShapeID="_x0000_i1185" DrawAspect="Content" ObjectID="_1578894067" r:id="rId327"/>
        </w:object>
      </w:r>
    </w:p>
    <w:p w14:paraId="2DDCFD08" w14:textId="77777777" w:rsidR="00B27983" w:rsidRDefault="00B27983" w:rsidP="00B27983">
      <w:pPr>
        <w:ind w:firstLine="284"/>
      </w:pPr>
      <w:r>
        <w:t>set</w:t>
      </w:r>
      <w:r>
        <w:rPr>
          <w:position w:val="-10"/>
        </w:rPr>
        <w:object w:dxaOrig="1800" w:dyaOrig="300" w14:anchorId="4DEAB1D8">
          <v:shape id="_x0000_i1186" type="#_x0000_t75" style="width:90pt;height:15pt" o:ole="">
            <v:imagedata r:id="rId328" o:title=""/>
          </v:shape>
          <o:OLEObject Type="Embed" ProgID="Equation.3" ShapeID="_x0000_i1186" DrawAspect="Content" ObjectID="_1578894068" r:id="rId329"/>
        </w:object>
      </w:r>
    </w:p>
    <w:p w14:paraId="11E3DD06" w14:textId="77777777" w:rsidR="00B27983" w:rsidRDefault="00B27983" w:rsidP="00B27983">
      <w:r>
        <w:t>else</w:t>
      </w:r>
    </w:p>
    <w:p w14:paraId="6DA2DCBC" w14:textId="77777777" w:rsidR="00B27983" w:rsidRDefault="00B27983" w:rsidP="00B27983">
      <w:r>
        <w:tab/>
        <w:t>set</w:t>
      </w:r>
      <w:r>
        <w:rPr>
          <w:position w:val="-10"/>
        </w:rPr>
        <w:object w:dxaOrig="1800" w:dyaOrig="300" w14:anchorId="3FB596FE">
          <v:shape id="_x0000_i1187" type="#_x0000_t75" style="width:90pt;height:15pt" o:ole="">
            <v:imagedata r:id="rId330" o:title=""/>
          </v:shape>
          <o:OLEObject Type="Embed" ProgID="Equation.3" ShapeID="_x0000_i1187" DrawAspect="Content" ObjectID="_1578894069" r:id="rId331"/>
        </w:object>
      </w:r>
    </w:p>
    <w:p w14:paraId="1BFB02EC" w14:textId="77777777" w:rsidR="00B27983" w:rsidRDefault="00B27983" w:rsidP="00B27983">
      <w:r>
        <w:t>end if</w:t>
      </w:r>
    </w:p>
    <w:p w14:paraId="07ABDD7F" w14:textId="77777777" w:rsidR="00B27983" w:rsidRDefault="00B27983" w:rsidP="00B27983">
      <w:r>
        <w:t>Set</w:t>
      </w:r>
      <w:r>
        <w:rPr>
          <w:position w:val="-32"/>
        </w:rPr>
        <w:object w:dxaOrig="3400" w:dyaOrig="740" w14:anchorId="346E5ADA">
          <v:shape id="_x0000_i1188" type="#_x0000_t75" style="width:170.1pt;height:36.9pt" o:ole="">
            <v:imagedata r:id="rId332" o:title=""/>
          </v:shape>
          <o:OLEObject Type="Embed" ProgID="Equation.3" ShapeID="_x0000_i1188" DrawAspect="Content" ObjectID="_1578894070" r:id="rId333"/>
        </w:object>
      </w:r>
      <w:r>
        <w:t xml:space="preserve">, where </w:t>
      </w:r>
      <w:r>
        <w:rPr>
          <w:position w:val="-10"/>
        </w:rPr>
        <w:object w:dxaOrig="720" w:dyaOrig="340" w14:anchorId="08A0291A">
          <v:shape id="_x0000_i1189" type="#_x0000_t75" style="width:36pt;height:17.1pt" o:ole="">
            <v:imagedata r:id="rId334" o:title=""/>
          </v:shape>
          <o:OLEObject Type="Embed" ProgID="Equation.3" ShapeID="_x0000_i1189" DrawAspect="Content" ObjectID="_1578894071" r:id="rId335"/>
        </w:object>
      </w:r>
      <w:r>
        <w:t xml:space="preserve"> is the number of rows defined in section 5.1.4.1.1.</w:t>
      </w:r>
    </w:p>
    <w:p w14:paraId="675D08BB" w14:textId="77777777" w:rsidR="00B27983" w:rsidRDefault="00B27983" w:rsidP="00B27983">
      <w:r>
        <w:t xml:space="preserve">Set </w:t>
      </w:r>
      <w:r>
        <w:rPr>
          <w:i/>
        </w:rPr>
        <w:t>k</w:t>
      </w:r>
      <w:r>
        <w:t xml:space="preserve"> = 0 and </w:t>
      </w:r>
      <w:r>
        <w:rPr>
          <w:i/>
        </w:rPr>
        <w:t>j</w:t>
      </w:r>
      <w:r>
        <w:t xml:space="preserve"> = 0</w:t>
      </w:r>
    </w:p>
    <w:p w14:paraId="7724E597" w14:textId="77777777" w:rsidR="00B27983" w:rsidRDefault="00B27983" w:rsidP="00B27983">
      <w:r>
        <w:t xml:space="preserve">while { </w:t>
      </w:r>
      <w:r>
        <w:rPr>
          <w:i/>
        </w:rPr>
        <w:t>k</w:t>
      </w:r>
      <w:r>
        <w:t xml:space="preserve"> &lt; </w:t>
      </w:r>
      <w:r>
        <w:rPr>
          <w:i/>
        </w:rPr>
        <w:t>E</w:t>
      </w:r>
      <w:r>
        <w:t xml:space="preserve"> }</w:t>
      </w:r>
    </w:p>
    <w:p w14:paraId="5D88D521" w14:textId="77777777" w:rsidR="00B27983" w:rsidRDefault="00B27983" w:rsidP="00B27983">
      <w:r>
        <w:tab/>
        <w:t xml:space="preserve">if </w:t>
      </w:r>
      <w:r>
        <w:rPr>
          <w:color w:val="0000FF"/>
          <w:position w:val="-14"/>
        </w:rPr>
        <w:object w:dxaOrig="2140" w:dyaOrig="340" w14:anchorId="03557E00">
          <v:shape id="_x0000_i1190" type="#_x0000_t75" style="width:107.1pt;height:17.1pt" o:ole="">
            <v:imagedata r:id="rId336" o:title=""/>
          </v:shape>
          <o:OLEObject Type="Embed" ProgID="Equation.3" ShapeID="_x0000_i1190" DrawAspect="Content" ObjectID="_1578894072" r:id="rId337"/>
        </w:object>
      </w:r>
    </w:p>
    <w:p w14:paraId="656535D1" w14:textId="77777777" w:rsidR="00B27983" w:rsidRDefault="00B27983" w:rsidP="00B27983">
      <w:r>
        <w:tab/>
      </w:r>
      <w:r>
        <w:tab/>
      </w:r>
      <w:r>
        <w:rPr>
          <w:color w:val="0000FF"/>
          <w:position w:val="-14"/>
        </w:rPr>
        <w:object w:dxaOrig="1540" w:dyaOrig="340" w14:anchorId="01CF7848">
          <v:shape id="_x0000_i1191" type="#_x0000_t75" style="width:76.8pt;height:17.1pt" o:ole="">
            <v:imagedata r:id="rId338" o:title=""/>
          </v:shape>
          <o:OLEObject Type="Embed" ProgID="Equation.3" ShapeID="_x0000_i1191" DrawAspect="Content" ObjectID="_1578894073" r:id="rId339"/>
        </w:object>
      </w:r>
    </w:p>
    <w:p w14:paraId="76CE832A" w14:textId="77777777" w:rsidR="00B27983" w:rsidRDefault="00B27983" w:rsidP="00B27983">
      <w:r>
        <w:tab/>
      </w:r>
      <w:r>
        <w:tab/>
      </w:r>
      <w:r>
        <w:rPr>
          <w:i/>
        </w:rPr>
        <w:t>k</w:t>
      </w:r>
      <w:r>
        <w:t xml:space="preserve"> = </w:t>
      </w:r>
      <w:r>
        <w:rPr>
          <w:i/>
        </w:rPr>
        <w:t>k</w:t>
      </w:r>
      <w:r>
        <w:t xml:space="preserve"> +1</w:t>
      </w:r>
    </w:p>
    <w:p w14:paraId="6B8AE634" w14:textId="77777777" w:rsidR="00B27983" w:rsidRDefault="00B27983" w:rsidP="00B27983">
      <w:r>
        <w:tab/>
        <w:t>end if</w:t>
      </w:r>
    </w:p>
    <w:p w14:paraId="4AAE5426" w14:textId="77777777" w:rsidR="00B27983" w:rsidRDefault="00B27983" w:rsidP="00B27983">
      <w:pPr>
        <w:ind w:firstLine="284"/>
      </w:pPr>
      <w:r>
        <w:rPr>
          <w:i/>
        </w:rPr>
        <w:t>j</w:t>
      </w:r>
      <w:r>
        <w:t xml:space="preserve"> = </w:t>
      </w:r>
      <w:r>
        <w:rPr>
          <w:i/>
        </w:rPr>
        <w:t>j</w:t>
      </w:r>
      <w:r>
        <w:t xml:space="preserve"> +1</w:t>
      </w:r>
    </w:p>
    <w:p w14:paraId="1CDF0801" w14:textId="77777777" w:rsidR="00B27983" w:rsidRDefault="00B27983" w:rsidP="00B27983">
      <w:r>
        <w:t>end while</w:t>
      </w:r>
    </w:p>
    <w:p w14:paraId="3342CBCE" w14:textId="77777777" w:rsidR="00B27983" w:rsidRDefault="00B27983" w:rsidP="00B27983">
      <w:pPr>
        <w:pStyle w:val="Heading4"/>
      </w:pPr>
      <w:bookmarkStart w:id="98" w:name="_Toc462752175"/>
      <w:bookmarkStart w:id="99" w:name="_Toc500356603"/>
      <w:r>
        <w:t>5.1.4.2</w:t>
      </w:r>
      <w:r>
        <w:tab/>
        <w:t>Rate matching for convolutionally coded transport channels and control information</w:t>
      </w:r>
      <w:bookmarkEnd w:id="98"/>
      <w:bookmarkEnd w:id="99"/>
    </w:p>
    <w:p w14:paraId="24917594" w14:textId="77777777" w:rsidR="00B27983" w:rsidRDefault="00B27983" w:rsidP="00B27983">
      <w:r>
        <w:t xml:space="preserve">The rate matching for convolutionally coded transport channels and control information consists of interleaving the three bit streams, </w:t>
      </w:r>
      <w:r>
        <w:rPr>
          <w:position w:val="-12"/>
        </w:rPr>
        <w:object w:dxaOrig="400" w:dyaOrig="380" w14:anchorId="0F461111">
          <v:shape id="_x0000_i1192" type="#_x0000_t75" style="width:20.1pt;height:19.2pt" o:ole="">
            <v:imagedata r:id="rId219" o:title=""/>
          </v:shape>
          <o:OLEObject Type="Embed" ProgID="Equation.3" ShapeID="_x0000_i1192" DrawAspect="Content" ObjectID="_1578894074" r:id="rId340"/>
        </w:object>
      </w:r>
      <w:r>
        <w:t xml:space="preserve">, </w:t>
      </w:r>
      <w:r>
        <w:rPr>
          <w:position w:val="-12"/>
        </w:rPr>
        <w:object w:dxaOrig="360" w:dyaOrig="380" w14:anchorId="0E09616B">
          <v:shape id="_x0000_i1193" type="#_x0000_t75" style="width:18pt;height:19.2pt" o:ole="">
            <v:imagedata r:id="rId221" o:title=""/>
          </v:shape>
          <o:OLEObject Type="Embed" ProgID="Equation.3" ShapeID="_x0000_i1193" DrawAspect="Content" ObjectID="_1578894075" r:id="rId341"/>
        </w:object>
      </w:r>
      <w:r>
        <w:t xml:space="preserve"> and </w:t>
      </w:r>
      <w:r>
        <w:rPr>
          <w:position w:val="-12"/>
        </w:rPr>
        <w:object w:dxaOrig="400" w:dyaOrig="380" w14:anchorId="18EAFEBF">
          <v:shape id="_x0000_i1194" type="#_x0000_t75" style="width:20.1pt;height:19.2pt" o:ole="">
            <v:imagedata r:id="rId223" o:title=""/>
          </v:shape>
          <o:OLEObject Type="Embed" ProgID="Equation.3" ShapeID="_x0000_i1194" DrawAspect="Content" ObjectID="_1578894076" r:id="rId342"/>
        </w:object>
      </w:r>
      <w:r>
        <w:t xml:space="preserve">, followed by the collection of bits and the generation of a circular buffer as depicted in Figure 5.1.4-2. The output bits are transmitted as described in section 5.1.4.2.2.  </w:t>
      </w:r>
    </w:p>
    <w:p w14:paraId="7B587D23" w14:textId="77777777" w:rsidR="00B27983" w:rsidRDefault="00B27983" w:rsidP="00B27983">
      <w:pPr>
        <w:jc w:val="center"/>
      </w:pPr>
      <w:r>
        <w:object w:dxaOrig="6435" w:dyaOrig="2954" w14:anchorId="0A3B93B2">
          <v:shape id="_x0000_i1195" type="#_x0000_t75" style="width:321.9pt;height:147.6pt" o:ole="">
            <v:imagedata r:id="rId225" o:title=""/>
          </v:shape>
          <o:OLEObject Type="Embed" ProgID="Visio.Drawing.11" ShapeID="_x0000_i1195" DrawAspect="Content" ObjectID="_1578894077" r:id="rId343"/>
        </w:object>
      </w:r>
    </w:p>
    <w:p w14:paraId="0CC5A7C5" w14:textId="77777777" w:rsidR="00B27983" w:rsidRDefault="00B27983" w:rsidP="00B27983">
      <w:pPr>
        <w:pStyle w:val="TF"/>
      </w:pPr>
      <w:r>
        <w:t>Figure 5.1.4-2. Rate matching for convolutionally coded transport channels and control information.</w:t>
      </w:r>
    </w:p>
    <w:p w14:paraId="15C1F461" w14:textId="77777777" w:rsidR="00B27983" w:rsidRDefault="00B27983" w:rsidP="00B27983">
      <w:r>
        <w:t xml:space="preserve">The bit stream </w:t>
      </w:r>
      <w:r>
        <w:rPr>
          <w:position w:val="-12"/>
        </w:rPr>
        <w:object w:dxaOrig="400" w:dyaOrig="380" w14:anchorId="2A9DD0E2">
          <v:shape id="_x0000_i1196" type="#_x0000_t75" style="width:20.1pt;height:19.2pt" o:ole="">
            <v:imagedata r:id="rId219" o:title=""/>
          </v:shape>
          <o:OLEObject Type="Embed" ProgID="Equation.3" ShapeID="_x0000_i1196" DrawAspect="Content" ObjectID="_1578894078" r:id="rId344"/>
        </w:object>
      </w:r>
      <w:r>
        <w:t xml:space="preserve"> is interleaved according to the sub-block interleaver defined in section 5.1.4.2.1 with an output sequence defined as </w:t>
      </w:r>
      <w:r>
        <w:rPr>
          <w:position w:val="-16"/>
        </w:rPr>
        <w:object w:dxaOrig="1920" w:dyaOrig="420" w14:anchorId="036330F1">
          <v:shape id="_x0000_i1197" type="#_x0000_t75" style="width:96pt;height:21pt" o:ole="">
            <v:imagedata r:id="rId228" o:title=""/>
          </v:shape>
          <o:OLEObject Type="Embed" ProgID="Equation.3" ShapeID="_x0000_i1197" DrawAspect="Content" ObjectID="_1578894079" r:id="rId345"/>
        </w:object>
      </w:r>
      <w:r>
        <w:t xml:space="preserve"> and where </w:t>
      </w:r>
      <w:r>
        <w:rPr>
          <w:position w:val="-10"/>
        </w:rPr>
        <w:object w:dxaOrig="360" w:dyaOrig="300" w14:anchorId="0F5941EE">
          <v:shape id="_x0000_i1198" type="#_x0000_t75" style="width:18pt;height:15pt" o:ole="">
            <v:imagedata r:id="rId230" o:title=""/>
          </v:shape>
          <o:OLEObject Type="Embed" ProgID="Equation.3" ShapeID="_x0000_i1198" DrawAspect="Content" ObjectID="_1578894080" r:id="rId346"/>
        </w:object>
      </w:r>
      <w:r>
        <w:rPr>
          <w:rFonts w:ascii="Arial" w:hAnsi="Arial" w:cs="Arial"/>
          <w:i/>
        </w:rPr>
        <w:t xml:space="preserve"> </w:t>
      </w:r>
      <w:r>
        <w:t>is defined in section 5.1.4.2.1.</w:t>
      </w:r>
    </w:p>
    <w:p w14:paraId="4CC8EF79" w14:textId="77777777" w:rsidR="00B27983" w:rsidRDefault="00B27983" w:rsidP="00B27983">
      <w:pPr>
        <w:rPr>
          <w:lang w:val="en-US"/>
        </w:rPr>
      </w:pPr>
      <w:r>
        <w:t xml:space="preserve">The bit stream </w:t>
      </w:r>
      <w:r>
        <w:rPr>
          <w:position w:val="-12"/>
        </w:rPr>
        <w:object w:dxaOrig="360" w:dyaOrig="380" w14:anchorId="6E42F9A9">
          <v:shape id="_x0000_i1199" type="#_x0000_t75" style="width:18pt;height:19.2pt" o:ole="">
            <v:imagedata r:id="rId221" o:title=""/>
          </v:shape>
          <o:OLEObject Type="Embed" ProgID="Equation.3" ShapeID="_x0000_i1199" DrawAspect="Content" ObjectID="_1578894081" r:id="rId347"/>
        </w:object>
      </w:r>
      <w:r>
        <w:t xml:space="preserve"> is interleaved according to the sub-block interleaver defined in section 5.1.4.2.1 with an output sequence defined as</w:t>
      </w:r>
      <w:r>
        <w:rPr>
          <w:position w:val="-16"/>
        </w:rPr>
        <w:object w:dxaOrig="1840" w:dyaOrig="420" w14:anchorId="1A70BD0F">
          <v:shape id="_x0000_i1200" type="#_x0000_t75" style="width:92.1pt;height:21pt" o:ole="">
            <v:imagedata r:id="rId233" o:title=""/>
          </v:shape>
          <o:OLEObject Type="Embed" ProgID="Equation.3" ShapeID="_x0000_i1200" DrawAspect="Content" ObjectID="_1578894082" r:id="rId348"/>
        </w:object>
      </w:r>
      <w:r>
        <w:t>.</w:t>
      </w:r>
    </w:p>
    <w:p w14:paraId="5397E4AD" w14:textId="77777777" w:rsidR="00B27983" w:rsidRDefault="00B27983" w:rsidP="00B27983">
      <w:pPr>
        <w:rPr>
          <w:lang w:val="en-US"/>
        </w:rPr>
      </w:pPr>
      <w:r>
        <w:t xml:space="preserve">The bit stream </w:t>
      </w:r>
      <w:r>
        <w:rPr>
          <w:position w:val="-12"/>
        </w:rPr>
        <w:object w:dxaOrig="400" w:dyaOrig="380" w14:anchorId="7211BB3E">
          <v:shape id="_x0000_i1201" type="#_x0000_t75" style="width:20.1pt;height:19.2pt" o:ole="">
            <v:imagedata r:id="rId223" o:title=""/>
          </v:shape>
          <o:OLEObject Type="Embed" ProgID="Equation.3" ShapeID="_x0000_i1201" DrawAspect="Content" ObjectID="_1578894083" r:id="rId349"/>
        </w:object>
      </w:r>
      <w:r>
        <w:t xml:space="preserve"> is interleaved according to the sub-block interleaver defined in section 5.1.4.2.1 with an output sequence defined as</w:t>
      </w:r>
      <w:r>
        <w:rPr>
          <w:position w:val="-16"/>
        </w:rPr>
        <w:object w:dxaOrig="1920" w:dyaOrig="420" w14:anchorId="2D492EB6">
          <v:shape id="_x0000_i1202" type="#_x0000_t75" style="width:96pt;height:21pt" o:ole="">
            <v:imagedata r:id="rId236" o:title=""/>
          </v:shape>
          <o:OLEObject Type="Embed" ProgID="Equation.3" ShapeID="_x0000_i1202" DrawAspect="Content" ObjectID="_1578894084" r:id="rId350"/>
        </w:object>
      </w:r>
      <w:r>
        <w:t>.</w:t>
      </w:r>
    </w:p>
    <w:p w14:paraId="052C9406" w14:textId="77777777" w:rsidR="00B27983" w:rsidRDefault="00B27983" w:rsidP="00B27983">
      <w:r>
        <w:t xml:space="preserve">The sequence of bits </w:t>
      </w:r>
      <w:r>
        <w:rPr>
          <w:position w:val="-10"/>
        </w:rPr>
        <w:object w:dxaOrig="240" w:dyaOrig="300" w14:anchorId="6B91D940">
          <v:shape id="_x0000_i1203" type="#_x0000_t75" style="width:12pt;height:15pt" o:ole="">
            <v:imagedata r:id="rId238" o:title=""/>
          </v:shape>
          <o:OLEObject Type="Embed" ProgID="Equation.3" ShapeID="_x0000_i1203" DrawAspect="Content" ObjectID="_1578894085" r:id="rId351"/>
        </w:object>
      </w:r>
      <w:r>
        <w:t xml:space="preserve"> for transmission is generated according to section 5.1.4.2.2.</w:t>
      </w:r>
    </w:p>
    <w:p w14:paraId="1A374F1F" w14:textId="77777777" w:rsidR="00B27983" w:rsidRDefault="00B27983" w:rsidP="00B27983">
      <w:pPr>
        <w:pStyle w:val="Heading5"/>
      </w:pPr>
      <w:bookmarkStart w:id="100" w:name="_Toc462752176"/>
      <w:bookmarkStart w:id="101" w:name="_Toc500356604"/>
      <w:r>
        <w:t>5.1.4.2.1</w:t>
      </w:r>
      <w:r>
        <w:tab/>
        <w:t>Sub-block interleaver</w:t>
      </w:r>
      <w:bookmarkEnd w:id="100"/>
      <w:bookmarkEnd w:id="101"/>
    </w:p>
    <w:p w14:paraId="56E320CB" w14:textId="77777777" w:rsidR="00B27983" w:rsidRDefault="00B27983" w:rsidP="00B27983">
      <w:r>
        <w:t>The bits input to the block interleaver are denoted by</w:t>
      </w:r>
      <w:r>
        <w:rPr>
          <w:position w:val="-10"/>
        </w:rPr>
        <w:object w:dxaOrig="1760" w:dyaOrig="340" w14:anchorId="554863FC">
          <v:shape id="_x0000_i1204" type="#_x0000_t75" style="width:88.2pt;height:17.1pt" o:ole="">
            <v:imagedata r:id="rId352" o:title=""/>
          </v:shape>
          <o:OLEObject Type="Embed" ProgID="Equation.3" ShapeID="_x0000_i1204" DrawAspect="Content" ObjectID="_1578894086" r:id="rId353"/>
        </w:object>
      </w:r>
      <w:r>
        <w:t xml:space="preserve">, where </w:t>
      </w:r>
      <w:r>
        <w:rPr>
          <w:i/>
        </w:rPr>
        <w:t>D</w:t>
      </w:r>
      <w:r>
        <w:t xml:space="preserve"> is the number of bits. The output bit sequence from the block interleaver is derived as follows:</w:t>
      </w:r>
    </w:p>
    <w:p w14:paraId="626DDEFD" w14:textId="77777777" w:rsidR="00B27983" w:rsidRDefault="00B27983" w:rsidP="00B27983">
      <w:pPr>
        <w:pStyle w:val="B1"/>
      </w:pPr>
      <w:r>
        <w:t>(1)</w:t>
      </w:r>
      <w:r>
        <w:tab/>
        <w:t>Assign</w:t>
      </w:r>
      <w:r>
        <w:rPr>
          <w:position w:val="-10"/>
        </w:rPr>
        <w:object w:dxaOrig="1160" w:dyaOrig="340" w14:anchorId="55309E93">
          <v:shape id="_x0000_i1205" type="#_x0000_t75" style="width:58.2pt;height:17.1pt" o:ole="">
            <v:imagedata r:id="rId354" o:title=""/>
          </v:shape>
          <o:OLEObject Type="Embed" ProgID="Equation.3" ShapeID="_x0000_i1205" DrawAspect="Content" ObjectID="_1578894087" r:id="rId355"/>
        </w:object>
      </w:r>
      <w:r>
        <w:t>to be the number of columns of the matrix. The columns of the matrix are numbered 0, 1, 2,…,</w:t>
      </w:r>
      <w:r>
        <w:rPr>
          <w:position w:val="-10"/>
        </w:rPr>
        <w:object w:dxaOrig="999" w:dyaOrig="340" w14:anchorId="45405A0C">
          <v:shape id="_x0000_i1206" type="#_x0000_t75" style="width:50.1pt;height:17.1pt" o:ole="">
            <v:imagedata r:id="rId356" o:title=""/>
          </v:shape>
          <o:OLEObject Type="Embed" ProgID="Equation.3" ShapeID="_x0000_i1206" DrawAspect="Content" ObjectID="_1578894088" r:id="rId357"/>
        </w:object>
      </w:r>
      <w:r>
        <w:t>from left to right.</w:t>
      </w:r>
    </w:p>
    <w:p w14:paraId="2C10888C" w14:textId="77777777" w:rsidR="00B27983" w:rsidRDefault="00B27983" w:rsidP="00B27983">
      <w:pPr>
        <w:pStyle w:val="B1"/>
      </w:pPr>
      <w:r>
        <w:t>(2)</w:t>
      </w:r>
      <w:r>
        <w:tab/>
        <w:t>Determine the number of rows of the matrix</w:t>
      </w:r>
      <w:r>
        <w:rPr>
          <w:position w:val="-10"/>
        </w:rPr>
        <w:object w:dxaOrig="720" w:dyaOrig="340" w14:anchorId="50CB66BC">
          <v:shape id="_x0000_i1207" type="#_x0000_t75" style="width:36pt;height:17.1pt" o:ole="">
            <v:imagedata r:id="rId358" o:title=""/>
          </v:shape>
          <o:OLEObject Type="Embed" ProgID="Equation.3" ShapeID="_x0000_i1207" DrawAspect="Content" ObjectID="_1578894089" r:id="rId359"/>
        </w:object>
      </w:r>
      <w:r>
        <w:t xml:space="preserve">, by finding minimum integer </w:t>
      </w:r>
      <w:r>
        <w:rPr>
          <w:position w:val="-10"/>
        </w:rPr>
        <w:object w:dxaOrig="720" w:dyaOrig="340" w14:anchorId="2631151D">
          <v:shape id="_x0000_i1208" type="#_x0000_t75" style="width:36pt;height:17.1pt" o:ole="">
            <v:imagedata r:id="rId360" o:title=""/>
          </v:shape>
          <o:OLEObject Type="Embed" ProgID="Equation.3" ShapeID="_x0000_i1208" DrawAspect="Content" ObjectID="_1578894090" r:id="rId361"/>
        </w:object>
      </w:r>
      <w:r>
        <w:rPr>
          <w:i/>
        </w:rPr>
        <w:t xml:space="preserve"> </w:t>
      </w:r>
      <w:r>
        <w:t>such that:</w:t>
      </w:r>
    </w:p>
    <w:p w14:paraId="11532746" w14:textId="77777777" w:rsidR="00B27983" w:rsidRDefault="00B27983" w:rsidP="00B27983">
      <w:pPr>
        <w:pStyle w:val="EQ"/>
        <w:jc w:val="center"/>
      </w:pPr>
      <w:r>
        <w:rPr>
          <w:position w:val="-10"/>
        </w:rPr>
        <w:object w:dxaOrig="2060" w:dyaOrig="340" w14:anchorId="4403B2B5">
          <v:shape id="_x0000_i1209" type="#_x0000_t75" style="width:102.9pt;height:17.1pt" o:ole="">
            <v:imagedata r:id="rId362" o:title=""/>
          </v:shape>
          <o:OLEObject Type="Embed" ProgID="Equation.3" ShapeID="_x0000_i1209" DrawAspect="Content" ObjectID="_1578894091" r:id="rId363"/>
        </w:object>
      </w:r>
    </w:p>
    <w:p w14:paraId="3E1655B0" w14:textId="77777777" w:rsidR="00B27983" w:rsidRDefault="00B27983" w:rsidP="00B27983">
      <w:pPr>
        <w:pStyle w:val="B2"/>
        <w:rPr>
          <w:i/>
          <w:lang w:val="en-US"/>
        </w:rPr>
      </w:pPr>
      <w:r>
        <w:t>The rows of rectangular matrix are numbered 0, 1, 2,…,</w:t>
      </w:r>
      <w:r>
        <w:rPr>
          <w:position w:val="-12"/>
        </w:rPr>
        <w:object w:dxaOrig="1060" w:dyaOrig="380" w14:anchorId="5CEB93EE">
          <v:shape id="_x0000_i1210" type="#_x0000_t75" style="width:53.1pt;height:19.2pt" o:ole="">
            <v:imagedata r:id="rId364" o:title=""/>
          </v:shape>
          <o:OLEObject Type="Embed" ProgID="Equation.3" ShapeID="_x0000_i1210" DrawAspect="Content" ObjectID="_1578894092" r:id="rId365"/>
        </w:object>
      </w:r>
      <w:r>
        <w:t>from top to bottom.</w:t>
      </w:r>
    </w:p>
    <w:p w14:paraId="79E20FAF" w14:textId="77777777" w:rsidR="00B27983" w:rsidRDefault="00B27983" w:rsidP="00B27983">
      <w:pPr>
        <w:pStyle w:val="B1"/>
      </w:pPr>
      <w:r>
        <w:rPr>
          <w:rFonts w:eastAsia="MS PMincho"/>
        </w:rPr>
        <w:t>(3)</w:t>
      </w:r>
      <w:r>
        <w:rPr>
          <w:rFonts w:eastAsia="MS PMincho"/>
        </w:rPr>
        <w:tab/>
      </w:r>
      <w:r>
        <w:rPr>
          <w:rFonts w:eastAsia="?? ??"/>
        </w:rPr>
        <w:t>If</w:t>
      </w:r>
      <w:r>
        <w:rPr>
          <w:position w:val="-10"/>
        </w:rPr>
        <w:object w:dxaOrig="2060" w:dyaOrig="340" w14:anchorId="54970AEB">
          <v:shape id="_x0000_i1211" type="#_x0000_t75" style="width:102.9pt;height:17.1pt" o:ole="">
            <v:imagedata r:id="rId366" o:title=""/>
          </v:shape>
          <o:OLEObject Type="Embed" ProgID="Equation.3" ShapeID="_x0000_i1211" DrawAspect="Content" ObjectID="_1578894093" r:id="rId367"/>
        </w:object>
      </w:r>
      <w:r>
        <w:t>, then</w:t>
      </w:r>
      <w:r>
        <w:rPr>
          <w:position w:val="-10"/>
        </w:rPr>
        <w:object w:dxaOrig="2540" w:dyaOrig="340" w14:anchorId="418AC412">
          <v:shape id="_x0000_i1212" type="#_x0000_t75" style="width:126.9pt;height:17.1pt" o:ole="">
            <v:imagedata r:id="rId368" o:title=""/>
          </v:shape>
          <o:OLEObject Type="Embed" ProgID="Equation.3" ShapeID="_x0000_i1212" DrawAspect="Content" ObjectID="_1578894094" r:id="rId369"/>
        </w:object>
      </w:r>
      <w:r>
        <w:t xml:space="preserve"> </w:t>
      </w:r>
      <w:r>
        <w:rPr>
          <w:rFonts w:eastAsia="?? ??"/>
        </w:rPr>
        <w:t xml:space="preserve">dummy bits are padded such that </w:t>
      </w:r>
      <w:r>
        <w:rPr>
          <w:rFonts w:eastAsia="?? ??"/>
          <w:i/>
        </w:rPr>
        <w:t>y</w:t>
      </w:r>
      <w:r>
        <w:rPr>
          <w:rFonts w:eastAsia="?? ??"/>
          <w:i/>
          <w:vertAlign w:val="subscript"/>
        </w:rPr>
        <w:t>k</w:t>
      </w:r>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xml:space="preserve">- 1.  </w:t>
      </w:r>
      <w:r>
        <w:rPr>
          <w:rFonts w:eastAsia="MS PMincho"/>
        </w:rPr>
        <w:t xml:space="preserve">Then, </w:t>
      </w:r>
      <w:r>
        <w:rPr>
          <w:rFonts w:eastAsia="MS PMincho"/>
          <w:position w:val="-14"/>
        </w:rPr>
        <w:object w:dxaOrig="1120" w:dyaOrig="400" w14:anchorId="0390B332">
          <v:shape id="_x0000_i1213" type="#_x0000_t75" style="width:55.8pt;height:20.1pt" o:ole="">
            <v:imagedata r:id="rId258" o:title=""/>
          </v:shape>
          <o:OLEObject Type="Embed" ProgID="Equation.3" ShapeID="_x0000_i1213" DrawAspect="Content" ObjectID="_1578894095" r:id="rId370"/>
        </w:object>
      </w:r>
      <w:r>
        <w:rPr>
          <w:rFonts w:eastAsia="MS PMincho"/>
        </w:rPr>
        <w:t xml:space="preserve">, </w:t>
      </w:r>
      <w:r>
        <w:rPr>
          <w:rFonts w:eastAsia="MS PMincho"/>
          <w:i/>
        </w:rPr>
        <w:t>k</w:t>
      </w:r>
      <w:r>
        <w:rPr>
          <w:rFonts w:eastAsia="MS PMincho"/>
        </w:rPr>
        <w:t xml:space="preserve"> = 0, 1,…,</w:t>
      </w:r>
      <w:r>
        <w:rPr>
          <w:i/>
        </w:rPr>
        <w:t xml:space="preserve"> D</w:t>
      </w:r>
      <w:r>
        <w:rPr>
          <w:rFonts w:eastAsia="MS PMincho"/>
        </w:rPr>
        <w:t>-1</w:t>
      </w:r>
      <w:r>
        <w:t>,</w:t>
      </w:r>
      <w:r>
        <w:rPr>
          <w:rFonts w:eastAsia="MS PMincho"/>
        </w:rPr>
        <w:t xml:space="preserve"> </w:t>
      </w:r>
      <w:r>
        <w:t xml:space="preserve">and </w:t>
      </w:r>
      <w:r>
        <w:rPr>
          <w:rFonts w:eastAsia="MS PMincho"/>
        </w:rPr>
        <w:t xml:space="preserve">the bit sequence </w:t>
      </w:r>
      <w:r>
        <w:rPr>
          <w:rFonts w:eastAsia="MS PMincho"/>
          <w:i/>
        </w:rPr>
        <w:t>y</w:t>
      </w:r>
      <w:r>
        <w:rPr>
          <w:rFonts w:eastAsia="MS PMincho"/>
          <w:i/>
          <w:vertAlign w:val="subscript"/>
        </w:rPr>
        <w:t>k</w:t>
      </w:r>
      <w:r>
        <w:rPr>
          <w:rFonts w:eastAsia="MS PMincho"/>
        </w:rPr>
        <w:t xml:space="preserve"> is written into the</w:t>
      </w:r>
      <w:r>
        <w:rPr>
          <w:i/>
          <w:position w:val="-10"/>
        </w:rPr>
        <w:object w:dxaOrig="1660" w:dyaOrig="340" w14:anchorId="613731AB">
          <v:shape id="_x0000_i1214" type="#_x0000_t75" style="width:83.1pt;height:17.1pt" o:ole="">
            <v:imagedata r:id="rId371" o:title=""/>
          </v:shape>
          <o:OLEObject Type="Embed" ProgID="Equation.3" ShapeID="_x0000_i1214" DrawAspect="Content" ObjectID="_1578894096" r:id="rId372"/>
        </w:object>
      </w:r>
      <w:r>
        <w:t xml:space="preserve"> </w:t>
      </w:r>
      <w:r>
        <w:rPr>
          <w:rFonts w:eastAsia="MS PMincho"/>
        </w:rPr>
        <w:t>matrix row by row</w:t>
      </w:r>
      <w:r>
        <w:t xml:space="preserve"> </w:t>
      </w:r>
      <w:r>
        <w:rPr>
          <w:rFonts w:eastAsia="MS PMincho"/>
        </w:rPr>
        <w:t xml:space="preserve">starting with </w:t>
      </w:r>
      <w:r>
        <w:t xml:space="preserve">bit </w:t>
      </w:r>
      <w:r>
        <w:rPr>
          <w:i/>
        </w:rPr>
        <w:t>y</w:t>
      </w:r>
      <w:r>
        <w:rPr>
          <w:vertAlign w:val="subscript"/>
        </w:rPr>
        <w:t>0</w:t>
      </w:r>
      <w:r>
        <w:t xml:space="preserve"> in column 0 of row 0:</w:t>
      </w:r>
    </w:p>
    <w:p w14:paraId="7080A91A" w14:textId="77777777" w:rsidR="00B27983" w:rsidRDefault="00B27983" w:rsidP="00B27983">
      <w:pPr>
        <w:pStyle w:val="B1"/>
        <w:jc w:val="center"/>
      </w:pPr>
      <w:r>
        <w:rPr>
          <w:position w:val="-66"/>
        </w:rPr>
        <w:object w:dxaOrig="7820" w:dyaOrig="1420" w14:anchorId="1D796948">
          <v:shape id="_x0000_i1215" type="#_x0000_t75" style="width:390.9pt;height:71.1pt" o:ole="">
            <v:imagedata r:id="rId373" o:title=""/>
          </v:shape>
          <o:OLEObject Type="Embed" ProgID="Equation.3" ShapeID="_x0000_i1215" DrawAspect="Content" ObjectID="_1578894097" r:id="rId374"/>
        </w:object>
      </w:r>
    </w:p>
    <w:p w14:paraId="12E44674" w14:textId="77777777" w:rsidR="00B27983" w:rsidRDefault="00B27983" w:rsidP="00B27983">
      <w:pPr>
        <w:pStyle w:val="B1"/>
      </w:pPr>
      <w:r>
        <w:t>(4)</w:t>
      </w:r>
      <w:r>
        <w:tab/>
        <w:t xml:space="preserve"> Perform the inter-column permutation for the matrix based on the pattern</w:t>
      </w:r>
      <w:r>
        <w:rPr>
          <w:position w:val="-18"/>
        </w:rPr>
        <w:object w:dxaOrig="1800" w:dyaOrig="400" w14:anchorId="55C8A1CF">
          <v:shape id="_x0000_i1216" type="#_x0000_t75" style="width:90pt;height:20.1pt" o:ole="">
            <v:imagedata r:id="rId375" o:title=""/>
          </v:shape>
          <o:OLEObject Type="Embed" ProgID="Equation.3" ShapeID="_x0000_i1216" DrawAspect="Content" ObjectID="_1578894098" r:id="rId376"/>
        </w:object>
      </w:r>
      <w:r>
        <w:t xml:space="preserve"> that is shown in table 5.1.4-2, where P(</w:t>
      </w:r>
      <w:r>
        <w:rPr>
          <w:i/>
        </w:rPr>
        <w:t>j</w:t>
      </w:r>
      <w:r>
        <w:t xml:space="preserve">) is the original column position of the </w:t>
      </w:r>
      <w:r>
        <w:rPr>
          <w:i/>
        </w:rPr>
        <w:t>j</w:t>
      </w:r>
      <w:r>
        <w:t>-th permuted column. After permutation of the columns, the inter-column permuted</w:t>
      </w:r>
      <w:r>
        <w:rPr>
          <w:i/>
          <w:position w:val="-10"/>
        </w:rPr>
        <w:object w:dxaOrig="1660" w:dyaOrig="340" w14:anchorId="0CF453F3">
          <v:shape id="_x0000_i1217" type="#_x0000_t75" style="width:83.1pt;height:17.1pt" o:ole="">
            <v:imagedata r:id="rId377" o:title=""/>
          </v:shape>
          <o:OLEObject Type="Embed" ProgID="Equation.3" ShapeID="_x0000_i1217" DrawAspect="Content" ObjectID="_1578894099" r:id="rId378"/>
        </w:object>
      </w:r>
      <w:r>
        <w:t xml:space="preserve"> </w:t>
      </w:r>
      <w:r>
        <w:rPr>
          <w:rFonts w:eastAsia="MS PMincho"/>
        </w:rPr>
        <w:t>matrix</w:t>
      </w:r>
      <w:r>
        <w:t xml:space="preserve"> is equal to</w:t>
      </w:r>
    </w:p>
    <w:p w14:paraId="5A6F9B4B" w14:textId="77777777" w:rsidR="00B27983" w:rsidRDefault="00B27983" w:rsidP="00B27983">
      <w:pPr>
        <w:pStyle w:val="B1"/>
      </w:pPr>
      <w:r>
        <w:rPr>
          <w:position w:val="-64"/>
        </w:rPr>
        <w:object w:dxaOrig="9260" w:dyaOrig="1380" w14:anchorId="14454B46">
          <v:shape id="_x0000_i1218" type="#_x0000_t75" style="width:462.9pt;height:69pt" o:ole="">
            <v:imagedata r:id="rId379" o:title=""/>
          </v:shape>
          <o:OLEObject Type="Embed" ProgID="Equation.3" ShapeID="_x0000_i1218" DrawAspect="Content" ObjectID="_1578894100" r:id="rId380"/>
        </w:object>
      </w:r>
      <w:r>
        <w:t xml:space="preserve"> </w:t>
      </w:r>
    </w:p>
    <w:p w14:paraId="06A56D35" w14:textId="77777777" w:rsidR="00B27983" w:rsidRDefault="00B27983" w:rsidP="00B27983">
      <w:pPr>
        <w:pStyle w:val="B1"/>
        <w:rPr>
          <w:rFonts w:eastAsia="MS PMincho"/>
        </w:rPr>
      </w:pPr>
      <w:r>
        <w:t>(5)</w:t>
      </w:r>
      <w:r>
        <w:tab/>
        <w:t>The output of the block interleaver is the bit sequence read out column by column from the inter-column permuted</w:t>
      </w:r>
      <w:r>
        <w:rPr>
          <w:i/>
          <w:position w:val="-10"/>
        </w:rPr>
        <w:object w:dxaOrig="1660" w:dyaOrig="340" w14:anchorId="41658689">
          <v:shape id="_x0000_i1219" type="#_x0000_t75" style="width:83.1pt;height:17.1pt" o:ole="">
            <v:imagedata r:id="rId377" o:title=""/>
          </v:shape>
          <o:OLEObject Type="Embed" ProgID="Equation.3" ShapeID="_x0000_i1219" DrawAspect="Content" ObjectID="_1578894101" r:id="rId381"/>
        </w:object>
      </w:r>
      <w:r>
        <w:t>matrix. The bits after sub-block interleaving are denoted by</w:t>
      </w:r>
      <w:r>
        <w:rPr>
          <w:position w:val="-16"/>
        </w:rPr>
        <w:object w:dxaOrig="1820" w:dyaOrig="420" w14:anchorId="6EE701E5">
          <v:shape id="_x0000_i1220" type="#_x0000_t75" style="width:91.2pt;height:21pt" o:ole="">
            <v:imagedata r:id="rId276" o:title=""/>
          </v:shape>
          <o:OLEObject Type="Embed" ProgID="Equation.3" ShapeID="_x0000_i1220" DrawAspect="Content" ObjectID="_1578894102" r:id="rId382"/>
        </w:object>
      </w:r>
      <w:r>
        <w:rPr>
          <w:rFonts w:eastAsia="MS PMincho"/>
        </w:rPr>
        <w:t xml:space="preserve">, where </w:t>
      </w:r>
      <w:r>
        <w:rPr>
          <w:rFonts w:eastAsia="MS PMincho"/>
          <w:position w:val="-12"/>
        </w:rPr>
        <w:object w:dxaOrig="340" w:dyaOrig="380" w14:anchorId="2F409D03">
          <v:shape id="_x0000_i1221" type="#_x0000_t75" style="width:17.1pt;height:19.2pt" o:ole="">
            <v:imagedata r:id="rId278" o:title=""/>
          </v:shape>
          <o:OLEObject Type="Embed" ProgID="Equation.3" ShapeID="_x0000_i1221" DrawAspect="Content" ObjectID="_1578894103" r:id="rId383"/>
        </w:object>
      </w:r>
      <w:r>
        <w:rPr>
          <w:rFonts w:eastAsia="MS PMincho"/>
        </w:rPr>
        <w:t xml:space="preserve"> corresponds to</w:t>
      </w:r>
      <w:r>
        <w:rPr>
          <w:rFonts w:eastAsia="MS PMincho"/>
          <w:position w:val="-14"/>
        </w:rPr>
        <w:object w:dxaOrig="460" w:dyaOrig="340" w14:anchorId="5CD44871">
          <v:shape id="_x0000_i1222" type="#_x0000_t75" style="width:23.1pt;height:17.1pt" o:ole="">
            <v:imagedata r:id="rId384" o:title=""/>
          </v:shape>
          <o:OLEObject Type="Embed" ProgID="Equation.3" ShapeID="_x0000_i1222" DrawAspect="Content" ObjectID="_1578894104" r:id="rId385"/>
        </w:object>
      </w:r>
      <w:r>
        <w:rPr>
          <w:rFonts w:eastAsia="MS PMincho"/>
        </w:rPr>
        <w:t xml:space="preserve">, </w:t>
      </w:r>
      <w:r>
        <w:rPr>
          <w:rFonts w:eastAsia="MS PMincho"/>
          <w:position w:val="-12"/>
        </w:rPr>
        <w:object w:dxaOrig="340" w:dyaOrig="380" w14:anchorId="56EBF469">
          <v:shape id="_x0000_i1223" type="#_x0000_t75" style="width:17.1pt;height:19.2pt" o:ole="">
            <v:imagedata r:id="rId282" o:title=""/>
          </v:shape>
          <o:OLEObject Type="Embed" ProgID="Equation.3" ShapeID="_x0000_i1223" DrawAspect="Content" ObjectID="_1578894105" r:id="rId386"/>
        </w:object>
      </w:r>
      <w:r>
        <w:rPr>
          <w:rFonts w:eastAsia="MS PMincho"/>
        </w:rPr>
        <w:t xml:space="preserve"> to</w:t>
      </w:r>
      <w:r>
        <w:rPr>
          <w:rFonts w:eastAsia="MS PMincho"/>
          <w:position w:val="-18"/>
        </w:rPr>
        <w:object w:dxaOrig="1100" w:dyaOrig="380" w14:anchorId="350C466C">
          <v:shape id="_x0000_i1224" type="#_x0000_t75" style="width:55.2pt;height:19.2pt" o:ole="">
            <v:imagedata r:id="rId387" o:title=""/>
          </v:shape>
          <o:OLEObject Type="Embed" ProgID="Equation.3" ShapeID="_x0000_i1224" DrawAspect="Content" ObjectID="_1578894106" r:id="rId388"/>
        </w:object>
      </w:r>
      <w:r>
        <w:rPr>
          <w:rFonts w:eastAsia="MS PMincho"/>
        </w:rPr>
        <w:t xml:space="preserve">… and </w:t>
      </w:r>
      <w:r>
        <w:rPr>
          <w:i/>
          <w:position w:val="-10"/>
        </w:rPr>
        <w:object w:dxaOrig="2160" w:dyaOrig="340" w14:anchorId="32F674C0">
          <v:shape id="_x0000_i1225" type="#_x0000_t75" style="width:108pt;height:17.1pt" o:ole="">
            <v:imagedata r:id="rId389" o:title=""/>
          </v:shape>
          <o:OLEObject Type="Embed" ProgID="Equation.3" ShapeID="_x0000_i1225" DrawAspect="Content" ObjectID="_1578894107" r:id="rId390"/>
        </w:object>
      </w:r>
      <w:r>
        <w:rPr>
          <w:rFonts w:eastAsia="MS PMincho"/>
        </w:rPr>
        <w:t xml:space="preserve"> </w:t>
      </w:r>
    </w:p>
    <w:p w14:paraId="135B3F62" w14:textId="77777777" w:rsidR="00B27983" w:rsidRDefault="00B27983" w:rsidP="00B27983">
      <w:pPr>
        <w:pStyle w:val="TH"/>
      </w:pPr>
      <w:r>
        <w:t>Table 5.1.4-2 Inter-column permutation pattern for sub-block interleaver.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B27983" w14:paraId="525A737C" w14:textId="77777777" w:rsidTr="00F3724D">
        <w:trPr>
          <w:cantSplit/>
          <w:jc w:val="center"/>
        </w:trPr>
        <w:tc>
          <w:tcPr>
            <w:tcW w:w="2518" w:type="dxa"/>
            <w:tcBorders>
              <w:bottom w:val="double" w:sz="4" w:space="0" w:color="auto"/>
            </w:tcBorders>
          </w:tcPr>
          <w:p w14:paraId="2E9B3DC3" w14:textId="77777777" w:rsidR="00B27983" w:rsidRDefault="00B27983" w:rsidP="00F3724D">
            <w:pPr>
              <w:pStyle w:val="TAH"/>
            </w:pPr>
            <w:r>
              <w:t xml:space="preserve">Number of columns </w:t>
            </w:r>
            <w:r>
              <w:rPr>
                <w:position w:val="-10"/>
              </w:rPr>
              <w:object w:dxaOrig="720" w:dyaOrig="340" w14:anchorId="33E9C996">
                <v:shape id="_x0000_i1226" type="#_x0000_t75" style="width:36pt;height:17.1pt" o:ole="">
                  <v:imagedata r:id="rId391" o:title=""/>
                </v:shape>
                <o:OLEObject Type="Embed" ProgID="Equation.3" ShapeID="_x0000_i1226" DrawAspect="Content" ObjectID="_1578894108" r:id="rId392"/>
              </w:object>
            </w:r>
          </w:p>
        </w:tc>
        <w:tc>
          <w:tcPr>
            <w:tcW w:w="4678" w:type="dxa"/>
            <w:tcBorders>
              <w:bottom w:val="double" w:sz="4" w:space="0" w:color="auto"/>
            </w:tcBorders>
          </w:tcPr>
          <w:p w14:paraId="149D2D4C" w14:textId="77777777" w:rsidR="00B27983" w:rsidRDefault="00B27983" w:rsidP="00F3724D">
            <w:pPr>
              <w:pStyle w:val="TAH"/>
            </w:pPr>
            <w:r>
              <w:t>Inter-column permutation pattern</w:t>
            </w:r>
          </w:p>
          <w:p w14:paraId="6CDF6CB6" w14:textId="77777777" w:rsidR="00B27983" w:rsidRDefault="00B27983" w:rsidP="00F3724D">
            <w:pPr>
              <w:pStyle w:val="TAH"/>
            </w:pPr>
            <w:r>
              <w:rPr>
                <w:position w:val="-10"/>
                <w:sz w:val="22"/>
              </w:rPr>
              <w:object w:dxaOrig="2659" w:dyaOrig="340" w14:anchorId="2AE73F2F">
                <v:shape id="_x0000_i1227" type="#_x0000_t75" style="width:132.9pt;height:17.1pt" o:ole="">
                  <v:imagedata r:id="rId393" o:title=""/>
                </v:shape>
                <o:OLEObject Type="Embed" ProgID="Equation.3" ShapeID="_x0000_i1227" DrawAspect="Content" ObjectID="_1578894109" r:id="rId394"/>
              </w:object>
            </w:r>
          </w:p>
        </w:tc>
      </w:tr>
      <w:tr w:rsidR="00B27983" w14:paraId="4A9838F2" w14:textId="77777777" w:rsidTr="00F3724D">
        <w:trPr>
          <w:cantSplit/>
          <w:jc w:val="center"/>
        </w:trPr>
        <w:tc>
          <w:tcPr>
            <w:tcW w:w="2518" w:type="dxa"/>
            <w:tcBorders>
              <w:top w:val="double" w:sz="4" w:space="0" w:color="auto"/>
              <w:bottom w:val="single" w:sz="4" w:space="0" w:color="auto"/>
            </w:tcBorders>
            <w:vAlign w:val="center"/>
          </w:tcPr>
          <w:p w14:paraId="730D2F24" w14:textId="77777777" w:rsidR="00B27983" w:rsidRDefault="00B27983" w:rsidP="00F3724D">
            <w:pPr>
              <w:pStyle w:val="TAC"/>
            </w:pPr>
            <w:r>
              <w:t>32</w:t>
            </w:r>
          </w:p>
        </w:tc>
        <w:tc>
          <w:tcPr>
            <w:tcW w:w="4678" w:type="dxa"/>
            <w:tcBorders>
              <w:top w:val="double" w:sz="4" w:space="0" w:color="auto"/>
              <w:bottom w:val="single" w:sz="4" w:space="0" w:color="auto"/>
            </w:tcBorders>
          </w:tcPr>
          <w:p w14:paraId="5BD662C6" w14:textId="77777777" w:rsidR="00B27983" w:rsidRDefault="00B27983" w:rsidP="00F3724D">
            <w:pPr>
              <w:pStyle w:val="TAC"/>
            </w:pPr>
            <w:r>
              <w:t xml:space="preserve">&lt; 1, 17, 9, </w:t>
            </w:r>
            <w:r>
              <w:rPr>
                <w:kern w:val="2"/>
              </w:rPr>
              <w:t>25</w:t>
            </w:r>
            <w:r>
              <w:t xml:space="preserve">, 5, 21, 13, 29, 3, 19, 11, 27, 7, </w:t>
            </w:r>
            <w:r>
              <w:rPr>
                <w:kern w:val="2"/>
              </w:rPr>
              <w:t>23</w:t>
            </w:r>
            <w:r>
              <w:t xml:space="preserve">, 15, 31, </w:t>
            </w:r>
            <w:r>
              <w:rPr>
                <w:kern w:val="2"/>
              </w:rPr>
              <w:t>0, 16</w:t>
            </w:r>
            <w:r>
              <w:rPr>
                <w:b/>
                <w:bCs/>
                <w:kern w:val="2"/>
              </w:rPr>
              <w:t>,</w:t>
            </w:r>
            <w:r>
              <w:rPr>
                <w:kern w:val="2"/>
              </w:rPr>
              <w:t xml:space="preserve"> 8, 24, 4, 20, 12, 28, 2, 18, 10, 26, 6, 22, 14, 30</w:t>
            </w:r>
            <w:r>
              <w:t xml:space="preserve"> &gt;</w:t>
            </w:r>
          </w:p>
        </w:tc>
      </w:tr>
    </w:tbl>
    <w:p w14:paraId="4CCD6EC9" w14:textId="77777777" w:rsidR="00B27983" w:rsidRDefault="00B27983" w:rsidP="00B27983"/>
    <w:p w14:paraId="001FEAD1" w14:textId="77777777" w:rsidR="00B27983" w:rsidRDefault="00B27983" w:rsidP="00B27983">
      <w:r>
        <w:t>This block interleaver is also used in interleaving PDCCH modulation symbols. In that case, the input bit sequence consists of PDCCH symbol quadruplets [2].</w:t>
      </w:r>
    </w:p>
    <w:p w14:paraId="63800693" w14:textId="77777777" w:rsidR="00B27983" w:rsidRDefault="00B27983" w:rsidP="00B27983">
      <w:pPr>
        <w:pStyle w:val="Heading5"/>
      </w:pPr>
      <w:bookmarkStart w:id="102" w:name="_Toc462752177"/>
      <w:bookmarkStart w:id="103" w:name="_Toc500356605"/>
      <w:r>
        <w:t>5.1.4.2.2</w:t>
      </w:r>
      <w:r>
        <w:tab/>
        <w:t>Bit collection, selection and transmission</w:t>
      </w:r>
      <w:bookmarkEnd w:id="102"/>
      <w:bookmarkEnd w:id="103"/>
    </w:p>
    <w:p w14:paraId="41892D84" w14:textId="77777777" w:rsidR="00B27983" w:rsidRDefault="00B27983" w:rsidP="00B27983">
      <w:r>
        <w:t xml:space="preserve">The circular buffer of length </w:t>
      </w:r>
      <w:r>
        <w:rPr>
          <w:position w:val="-10"/>
        </w:rPr>
        <w:object w:dxaOrig="940" w:dyaOrig="300" w14:anchorId="046FB0B0">
          <v:shape id="_x0000_i1228" type="#_x0000_t75" style="width:47.1pt;height:15pt" o:ole="">
            <v:imagedata r:id="rId300" o:title=""/>
          </v:shape>
          <o:OLEObject Type="Embed" ProgID="Equation.3" ShapeID="_x0000_i1228" DrawAspect="Content" ObjectID="_1578894110" r:id="rId395"/>
        </w:object>
      </w:r>
      <w:r>
        <w:t xml:space="preserve"> is generated as follows:</w:t>
      </w:r>
    </w:p>
    <w:p w14:paraId="46A3E955" w14:textId="77777777" w:rsidR="00B27983" w:rsidRDefault="00B27983" w:rsidP="00B27983">
      <w:pPr>
        <w:rPr>
          <w:i/>
          <w:vertAlign w:val="subscript"/>
          <w:lang w:val="nb-NO"/>
        </w:rPr>
      </w:pPr>
      <w:r>
        <w:tab/>
      </w:r>
      <w:r>
        <w:rPr>
          <w:position w:val="-12"/>
        </w:rPr>
        <w:object w:dxaOrig="820" w:dyaOrig="380" w14:anchorId="4BDA15C5">
          <v:shape id="_x0000_i1229" type="#_x0000_t75" style="width:41.1pt;height:19.2pt" o:ole="">
            <v:imagedata r:id="rId302" o:title=""/>
          </v:shape>
          <o:OLEObject Type="Embed" ProgID="Equation.3" ShapeID="_x0000_i1229" DrawAspect="Content" ObjectID="_1578894111" r:id="rId396"/>
        </w:object>
      </w:r>
      <w:r>
        <w:rPr>
          <w:lang w:val="nb-NO"/>
        </w:rPr>
        <w:t xml:space="preserve"> </w:t>
      </w:r>
      <w:r>
        <w:rPr>
          <w:lang w:val="nb-NO"/>
        </w:rPr>
        <w:tab/>
      </w:r>
      <w:r>
        <w:rPr>
          <w:lang w:val="nb-NO"/>
        </w:rPr>
        <w:tab/>
        <w:t xml:space="preserve">for </w:t>
      </w:r>
      <w:r>
        <w:rPr>
          <w:i/>
          <w:lang w:val="nb-NO"/>
        </w:rPr>
        <w:t>k</w:t>
      </w:r>
      <w:r>
        <w:rPr>
          <w:lang w:val="nb-NO"/>
        </w:rPr>
        <w:t xml:space="preserve"> = 0,…,</w:t>
      </w:r>
      <w:r>
        <w:rPr>
          <w:i/>
          <w:lang w:val="nb-NO"/>
        </w:rPr>
        <w:t xml:space="preserve"> </w:t>
      </w:r>
      <w:r>
        <w:rPr>
          <w:i/>
          <w:position w:val="-10"/>
          <w:lang w:val="nb-NO"/>
        </w:rPr>
        <w:object w:dxaOrig="620" w:dyaOrig="300" w14:anchorId="08820B80">
          <v:shape id="_x0000_i1230" type="#_x0000_t75" style="width:31.2pt;height:15pt" o:ole="">
            <v:imagedata r:id="rId304" o:title=""/>
          </v:shape>
          <o:OLEObject Type="Embed" ProgID="Equation.3" ShapeID="_x0000_i1230" DrawAspect="Content" ObjectID="_1578894112" r:id="rId397"/>
        </w:object>
      </w:r>
    </w:p>
    <w:p w14:paraId="193B4D8E" w14:textId="77777777" w:rsidR="00B27983" w:rsidRDefault="00B27983" w:rsidP="00B27983">
      <w:pPr>
        <w:rPr>
          <w:lang w:val="nb-NO"/>
        </w:rPr>
      </w:pPr>
      <w:r>
        <w:rPr>
          <w:lang w:val="nb-NO"/>
        </w:rPr>
        <w:tab/>
      </w:r>
      <w:r>
        <w:rPr>
          <w:position w:val="-14"/>
        </w:rPr>
        <w:object w:dxaOrig="1100" w:dyaOrig="400" w14:anchorId="7FFFD44F">
          <v:shape id="_x0000_i1231" type="#_x0000_t75" style="width:55.2pt;height:20.1pt" o:ole="">
            <v:imagedata r:id="rId398" o:title=""/>
          </v:shape>
          <o:OLEObject Type="Embed" ProgID="Equation.3" ShapeID="_x0000_i1231" DrawAspect="Content" ObjectID="_1578894113" r:id="rId399"/>
        </w:object>
      </w:r>
      <w:r>
        <w:rPr>
          <w:lang w:val="nb-NO"/>
        </w:rPr>
        <w:t xml:space="preserve"> </w:t>
      </w:r>
      <w:r>
        <w:rPr>
          <w:lang w:val="nb-NO"/>
        </w:rPr>
        <w:tab/>
        <w:t xml:space="preserve">for </w:t>
      </w:r>
      <w:r>
        <w:rPr>
          <w:i/>
          <w:lang w:val="nb-NO"/>
        </w:rPr>
        <w:t>k</w:t>
      </w:r>
      <w:r>
        <w:rPr>
          <w:lang w:val="nb-NO"/>
        </w:rPr>
        <w:t xml:space="preserve"> = 0,…,</w:t>
      </w:r>
      <w:r>
        <w:rPr>
          <w:i/>
          <w:lang w:val="nb-NO"/>
        </w:rPr>
        <w:t xml:space="preserve"> </w:t>
      </w:r>
      <w:r>
        <w:rPr>
          <w:i/>
          <w:position w:val="-10"/>
          <w:lang w:val="nb-NO"/>
        </w:rPr>
        <w:object w:dxaOrig="620" w:dyaOrig="300" w14:anchorId="1480DE5A">
          <v:shape id="_x0000_i1232" type="#_x0000_t75" style="width:31.2pt;height:15pt" o:ole="">
            <v:imagedata r:id="rId304" o:title=""/>
          </v:shape>
          <o:OLEObject Type="Embed" ProgID="Equation.3" ShapeID="_x0000_i1232" DrawAspect="Content" ObjectID="_1578894114" r:id="rId400"/>
        </w:object>
      </w:r>
    </w:p>
    <w:p w14:paraId="131AF4BD" w14:textId="77777777" w:rsidR="00B27983" w:rsidRDefault="00B27983" w:rsidP="00B27983">
      <w:pPr>
        <w:rPr>
          <w:lang w:val="nb-NO"/>
        </w:rPr>
      </w:pPr>
      <w:r>
        <w:rPr>
          <w:lang w:val="nb-NO"/>
        </w:rPr>
        <w:tab/>
      </w:r>
      <w:r>
        <w:rPr>
          <w:position w:val="-14"/>
        </w:rPr>
        <w:object w:dxaOrig="1200" w:dyaOrig="400" w14:anchorId="2EDEDBB8">
          <v:shape id="_x0000_i1233" type="#_x0000_t75" style="width:60pt;height:20.1pt" o:ole="">
            <v:imagedata r:id="rId401" o:title=""/>
          </v:shape>
          <o:OLEObject Type="Embed" ProgID="Equation.3" ShapeID="_x0000_i1233" DrawAspect="Content" ObjectID="_1578894115" r:id="rId402"/>
        </w:object>
      </w:r>
      <w:r>
        <w:rPr>
          <w:lang w:val="nb-NO"/>
        </w:rPr>
        <w:t xml:space="preserve"> </w:t>
      </w:r>
      <w:r>
        <w:rPr>
          <w:lang w:val="nb-NO"/>
        </w:rPr>
        <w:tab/>
        <w:t xml:space="preserve">for </w:t>
      </w:r>
      <w:r>
        <w:rPr>
          <w:i/>
          <w:lang w:val="nb-NO"/>
        </w:rPr>
        <w:t>k</w:t>
      </w:r>
      <w:r>
        <w:rPr>
          <w:lang w:val="nb-NO"/>
        </w:rPr>
        <w:t xml:space="preserve"> = 0,…,</w:t>
      </w:r>
      <w:r>
        <w:rPr>
          <w:i/>
          <w:lang w:val="nb-NO"/>
        </w:rPr>
        <w:t xml:space="preserve"> </w:t>
      </w:r>
      <w:r>
        <w:rPr>
          <w:i/>
          <w:position w:val="-10"/>
          <w:lang w:val="nb-NO"/>
        </w:rPr>
        <w:object w:dxaOrig="620" w:dyaOrig="300" w14:anchorId="369FDE16">
          <v:shape id="_x0000_i1234" type="#_x0000_t75" style="width:31.2pt;height:15pt" o:ole="">
            <v:imagedata r:id="rId304" o:title=""/>
          </v:shape>
          <o:OLEObject Type="Embed" ProgID="Equation.3" ShapeID="_x0000_i1234" DrawAspect="Content" ObjectID="_1578894116" r:id="rId403"/>
        </w:object>
      </w:r>
    </w:p>
    <w:p w14:paraId="0C2BBA53" w14:textId="77777777" w:rsidR="00B27983" w:rsidRDefault="00B27983" w:rsidP="00B27983">
      <w:r>
        <w:t xml:space="preserve">Denoting by </w:t>
      </w:r>
      <w:r>
        <w:rPr>
          <w:i/>
        </w:rPr>
        <w:t>E</w:t>
      </w:r>
      <w:r>
        <w:t xml:space="preserve"> the rate matching output sequence length, the rate matching output bit sequence is </w:t>
      </w:r>
      <w:r>
        <w:rPr>
          <w:position w:val="-10"/>
        </w:rPr>
        <w:object w:dxaOrig="240" w:dyaOrig="300" w14:anchorId="2E17CD55">
          <v:shape id="_x0000_i1235" type="#_x0000_t75" style="width:12pt;height:15pt" o:ole="">
            <v:imagedata r:id="rId318" o:title=""/>
          </v:shape>
          <o:OLEObject Type="Embed" ProgID="Equation.3" ShapeID="_x0000_i1235" DrawAspect="Content" ObjectID="_1578894117" r:id="rId404"/>
        </w:object>
      </w:r>
      <w:r>
        <w:t xml:space="preserve">, </w:t>
      </w:r>
      <w:r>
        <w:rPr>
          <w:i/>
        </w:rPr>
        <w:t>k</w:t>
      </w:r>
      <w:r>
        <w:t xml:space="preserve"> = 0,1,..., </w:t>
      </w:r>
      <w:r>
        <w:rPr>
          <w:position w:val="-4"/>
        </w:rPr>
        <w:object w:dxaOrig="460" w:dyaOrig="220" w14:anchorId="622CF976">
          <v:shape id="_x0000_i1236" type="#_x0000_t75" style="width:23.1pt;height:11.1pt" o:ole="">
            <v:imagedata r:id="rId405" o:title=""/>
          </v:shape>
          <o:OLEObject Type="Embed" ProgID="Equation.3" ShapeID="_x0000_i1236" DrawAspect="Content" ObjectID="_1578894118" r:id="rId406"/>
        </w:object>
      </w:r>
      <w:r>
        <w:t>.</w:t>
      </w:r>
    </w:p>
    <w:p w14:paraId="0497B675" w14:textId="77777777" w:rsidR="00B27983" w:rsidRDefault="00B27983" w:rsidP="00B27983">
      <w:r>
        <w:t xml:space="preserve">Set </w:t>
      </w:r>
      <w:r>
        <w:rPr>
          <w:i/>
        </w:rPr>
        <w:t>k</w:t>
      </w:r>
      <w:r>
        <w:t xml:space="preserve"> = 0 and </w:t>
      </w:r>
      <w:r>
        <w:rPr>
          <w:i/>
        </w:rPr>
        <w:t>j</w:t>
      </w:r>
      <w:r>
        <w:t xml:space="preserve"> = 0</w:t>
      </w:r>
    </w:p>
    <w:p w14:paraId="4B3F51BD" w14:textId="77777777" w:rsidR="00B27983" w:rsidRDefault="00B27983" w:rsidP="00B27983">
      <w:r>
        <w:t xml:space="preserve">while { </w:t>
      </w:r>
      <w:r>
        <w:rPr>
          <w:i/>
        </w:rPr>
        <w:t>k</w:t>
      </w:r>
      <w:r>
        <w:t xml:space="preserve"> &lt; </w:t>
      </w:r>
      <w:r>
        <w:rPr>
          <w:i/>
        </w:rPr>
        <w:t>E</w:t>
      </w:r>
      <w:r>
        <w:t xml:space="preserve"> }</w:t>
      </w:r>
    </w:p>
    <w:p w14:paraId="572F9215" w14:textId="77777777" w:rsidR="00B27983" w:rsidRDefault="00B27983" w:rsidP="00B27983">
      <w:r>
        <w:tab/>
        <w:t xml:space="preserve">if </w:t>
      </w:r>
      <w:r>
        <w:rPr>
          <w:position w:val="-14"/>
        </w:rPr>
        <w:object w:dxaOrig="1820" w:dyaOrig="340" w14:anchorId="726B1DEC">
          <v:shape id="_x0000_i1237" type="#_x0000_t75" style="width:91.2pt;height:17.1pt" o:ole="">
            <v:imagedata r:id="rId407" o:title=""/>
          </v:shape>
          <o:OLEObject Type="Embed" ProgID="Equation.3" ShapeID="_x0000_i1237" DrawAspect="Content" ObjectID="_1578894119" r:id="rId408"/>
        </w:object>
      </w:r>
    </w:p>
    <w:p w14:paraId="570401F9" w14:textId="77777777" w:rsidR="00B27983" w:rsidRDefault="00B27983" w:rsidP="00B27983">
      <w:r>
        <w:tab/>
      </w:r>
      <w:r>
        <w:tab/>
      </w:r>
      <w:r>
        <w:rPr>
          <w:position w:val="-14"/>
        </w:rPr>
        <w:object w:dxaOrig="1180" w:dyaOrig="340" w14:anchorId="1267E2D2">
          <v:shape id="_x0000_i1238" type="#_x0000_t75" style="width:59.1pt;height:17.1pt" o:ole="">
            <v:imagedata r:id="rId409" o:title=""/>
          </v:shape>
          <o:OLEObject Type="Embed" ProgID="Equation.3" ShapeID="_x0000_i1238" DrawAspect="Content" ObjectID="_1578894120" r:id="rId410"/>
        </w:object>
      </w:r>
    </w:p>
    <w:p w14:paraId="4FCC9F33" w14:textId="77777777" w:rsidR="00B27983" w:rsidRDefault="00B27983" w:rsidP="00B27983">
      <w:r>
        <w:lastRenderedPageBreak/>
        <w:tab/>
      </w:r>
      <w:r>
        <w:tab/>
      </w:r>
      <w:r>
        <w:rPr>
          <w:i/>
        </w:rPr>
        <w:t>k</w:t>
      </w:r>
      <w:r>
        <w:t xml:space="preserve"> = </w:t>
      </w:r>
      <w:r>
        <w:rPr>
          <w:i/>
        </w:rPr>
        <w:t>k</w:t>
      </w:r>
      <w:r>
        <w:t xml:space="preserve"> +1</w:t>
      </w:r>
    </w:p>
    <w:p w14:paraId="78043706" w14:textId="77777777" w:rsidR="00B27983" w:rsidRDefault="00B27983" w:rsidP="00B27983">
      <w:r>
        <w:tab/>
        <w:t>end if</w:t>
      </w:r>
    </w:p>
    <w:p w14:paraId="54BFD6AB" w14:textId="77777777" w:rsidR="00B27983" w:rsidRDefault="00B27983" w:rsidP="00B27983">
      <w:pPr>
        <w:ind w:firstLine="284"/>
      </w:pPr>
      <w:r>
        <w:rPr>
          <w:i/>
        </w:rPr>
        <w:t>j</w:t>
      </w:r>
      <w:r>
        <w:t xml:space="preserve"> = </w:t>
      </w:r>
      <w:r>
        <w:rPr>
          <w:i/>
        </w:rPr>
        <w:t>j</w:t>
      </w:r>
      <w:r>
        <w:t xml:space="preserve"> +1</w:t>
      </w:r>
    </w:p>
    <w:p w14:paraId="5E9B30C4" w14:textId="77777777" w:rsidR="00B27983" w:rsidRDefault="00B27983" w:rsidP="00B27983">
      <w:r>
        <w:t>end while</w:t>
      </w:r>
    </w:p>
    <w:p w14:paraId="02AAB675" w14:textId="77777777" w:rsidR="00B27983" w:rsidRDefault="00B27983" w:rsidP="00B27983">
      <w:pPr>
        <w:pStyle w:val="Heading3"/>
      </w:pPr>
      <w:bookmarkStart w:id="104" w:name="_Toc462752178"/>
      <w:bookmarkStart w:id="105" w:name="_Toc500356606"/>
      <w:r>
        <w:t>5.1.5</w:t>
      </w:r>
      <w:r>
        <w:tab/>
        <w:t>Code block concatenation</w:t>
      </w:r>
      <w:bookmarkEnd w:id="104"/>
      <w:bookmarkEnd w:id="105"/>
    </w:p>
    <w:p w14:paraId="6A266584" w14:textId="77777777" w:rsidR="00B27983" w:rsidRDefault="00B27983" w:rsidP="00B27983">
      <w:r>
        <w:t xml:space="preserve">The input bit sequence for the code block concatenation block are the sequences </w:t>
      </w:r>
      <w:r>
        <w:rPr>
          <w:position w:val="-10"/>
        </w:rPr>
        <w:object w:dxaOrig="300" w:dyaOrig="300" w14:anchorId="36753DF9">
          <v:shape id="_x0000_i1239" type="#_x0000_t75" style="width:15pt;height:15pt" o:ole="">
            <v:imagedata r:id="rId411" o:title=""/>
          </v:shape>
          <o:OLEObject Type="Embed" ProgID="Equation.3" ShapeID="_x0000_i1239" DrawAspect="Content" ObjectID="_1578894121" r:id="rId412"/>
        </w:object>
      </w:r>
      <w:r>
        <w:t xml:space="preserve">, for </w:t>
      </w:r>
      <w:r>
        <w:rPr>
          <w:position w:val="-8"/>
        </w:rPr>
        <w:object w:dxaOrig="1140" w:dyaOrig="260" w14:anchorId="4AD74F53">
          <v:shape id="_x0000_i1240" type="#_x0000_t75" style="width:57pt;height:13.2pt" o:ole="">
            <v:imagedata r:id="rId413" o:title=""/>
          </v:shape>
          <o:OLEObject Type="Embed" ProgID="Equation.3" ShapeID="_x0000_i1240" DrawAspect="Content" ObjectID="_1578894122" r:id="rId414"/>
        </w:object>
      </w:r>
      <w:r>
        <w:t xml:space="preserve"> and </w:t>
      </w:r>
      <w:r>
        <w:rPr>
          <w:position w:val="-10"/>
        </w:rPr>
        <w:object w:dxaOrig="1240" w:dyaOrig="300" w14:anchorId="410B0323">
          <v:shape id="_x0000_i1241" type="#_x0000_t75" style="width:62.1pt;height:15pt" o:ole="">
            <v:imagedata r:id="rId415" o:title=""/>
          </v:shape>
          <o:OLEObject Type="Embed" ProgID="Equation.3" ShapeID="_x0000_i1241" DrawAspect="Content" ObjectID="_1578894123" r:id="rId416"/>
        </w:object>
      </w:r>
      <w:r>
        <w:t xml:space="preserve">. The output bit sequence from the code block concatenation block is the sequence </w:t>
      </w:r>
      <w:r>
        <w:rPr>
          <w:position w:val="-10"/>
        </w:rPr>
        <w:object w:dxaOrig="279" w:dyaOrig="300" w14:anchorId="5E842357">
          <v:shape id="_x0000_i1242" type="#_x0000_t75" style="width:14.1pt;height:15pt" o:ole="">
            <v:imagedata r:id="rId417" o:title=""/>
          </v:shape>
          <o:OLEObject Type="Embed" ProgID="Equation.3" ShapeID="_x0000_i1242" DrawAspect="Content" ObjectID="_1578894124" r:id="rId418"/>
        </w:object>
      </w:r>
      <w:r>
        <w:t xml:space="preserve"> for </w:t>
      </w:r>
      <w:r>
        <w:rPr>
          <w:position w:val="-8"/>
        </w:rPr>
        <w:object w:dxaOrig="1160" w:dyaOrig="279" w14:anchorId="0E4CA157">
          <v:shape id="_x0000_i1243" type="#_x0000_t75" style="width:58.2pt;height:14.1pt" o:ole="">
            <v:imagedata r:id="rId419" o:title=""/>
          </v:shape>
          <o:OLEObject Type="Embed" ProgID="Equation.3" ShapeID="_x0000_i1243" DrawAspect="Content" ObjectID="_1578894125" r:id="rId420"/>
        </w:object>
      </w:r>
      <w:r>
        <w:t xml:space="preserve">. </w:t>
      </w:r>
    </w:p>
    <w:p w14:paraId="5E116FF1" w14:textId="77777777" w:rsidR="00B27983" w:rsidRDefault="00B27983" w:rsidP="00B27983">
      <w:r>
        <w:t xml:space="preserve">The code block concatenation consists of sequentially concatenating the rate matching outputs for the different code blocks. Therefore, </w:t>
      </w:r>
    </w:p>
    <w:p w14:paraId="5E004C1D" w14:textId="77777777" w:rsidR="00B27983" w:rsidRDefault="00B27983" w:rsidP="00B27983">
      <w:r>
        <w:t xml:space="preserve">Set </w:t>
      </w:r>
      <w:r>
        <w:rPr>
          <w:position w:val="-6"/>
        </w:rPr>
        <w:object w:dxaOrig="480" w:dyaOrig="260" w14:anchorId="2CD64D30">
          <v:shape id="_x0000_i1244" type="#_x0000_t75" style="width:24pt;height:13.2pt" o:ole="">
            <v:imagedata r:id="rId421" o:title=""/>
          </v:shape>
          <o:OLEObject Type="Embed" ProgID="Equation.3" ShapeID="_x0000_i1244" DrawAspect="Content" ObjectID="_1578894126" r:id="rId422"/>
        </w:object>
      </w:r>
      <w:r>
        <w:t xml:space="preserve"> and </w:t>
      </w:r>
      <w:r>
        <w:rPr>
          <w:position w:val="-6"/>
        </w:rPr>
        <w:object w:dxaOrig="480" w:dyaOrig="240" w14:anchorId="345C0853">
          <v:shape id="_x0000_i1245" type="#_x0000_t75" style="width:24pt;height:12pt" o:ole="">
            <v:imagedata r:id="rId423" o:title=""/>
          </v:shape>
          <o:OLEObject Type="Embed" ProgID="Equation.3" ShapeID="_x0000_i1245" DrawAspect="Content" ObjectID="_1578894127" r:id="rId424"/>
        </w:object>
      </w:r>
    </w:p>
    <w:p w14:paraId="4C74CD06" w14:textId="77777777" w:rsidR="00B27983" w:rsidRDefault="00B27983" w:rsidP="00B27983">
      <w:pPr>
        <w:rPr>
          <w:i/>
        </w:rPr>
      </w:pPr>
      <w:r>
        <w:t xml:space="preserve">while </w:t>
      </w:r>
      <w:r>
        <w:rPr>
          <w:position w:val="-6"/>
        </w:rPr>
        <w:object w:dxaOrig="520" w:dyaOrig="240" w14:anchorId="49B8227B">
          <v:shape id="_x0000_i1246" type="#_x0000_t75" style="width:26.1pt;height:12pt" o:ole="">
            <v:imagedata r:id="rId425" o:title=""/>
          </v:shape>
          <o:OLEObject Type="Embed" ProgID="Equation.3" ShapeID="_x0000_i1246" DrawAspect="Content" ObjectID="_1578894128" r:id="rId426"/>
        </w:object>
      </w:r>
    </w:p>
    <w:p w14:paraId="37EA4CE0" w14:textId="77777777" w:rsidR="00B27983" w:rsidRDefault="00B27983" w:rsidP="00B27983">
      <w:pPr>
        <w:rPr>
          <w:i/>
        </w:rPr>
      </w:pPr>
      <w:r>
        <w:rPr>
          <w:i/>
        </w:rPr>
        <w:tab/>
      </w:r>
      <w:r>
        <w:t xml:space="preserve">Set </w:t>
      </w:r>
      <w:r>
        <w:rPr>
          <w:position w:val="-10"/>
        </w:rPr>
        <w:object w:dxaOrig="480" w:dyaOrig="279" w14:anchorId="380FA9B7">
          <v:shape id="_x0000_i1247" type="#_x0000_t75" style="width:24pt;height:14.1pt" o:ole="">
            <v:imagedata r:id="rId427" o:title=""/>
          </v:shape>
          <o:OLEObject Type="Embed" ProgID="Equation.3" ShapeID="_x0000_i1247" DrawAspect="Content" ObjectID="_1578894129" r:id="rId428"/>
        </w:object>
      </w:r>
    </w:p>
    <w:p w14:paraId="32940438" w14:textId="77777777" w:rsidR="00B27983" w:rsidRDefault="00B27983" w:rsidP="00B27983">
      <w:r>
        <w:rPr>
          <w:i/>
        </w:rPr>
        <w:tab/>
      </w:r>
      <w:r>
        <w:t xml:space="preserve">while </w:t>
      </w:r>
      <w:r>
        <w:rPr>
          <w:position w:val="-10"/>
        </w:rPr>
        <w:object w:dxaOrig="600" w:dyaOrig="300" w14:anchorId="4BEEB3F0">
          <v:shape id="_x0000_i1248" type="#_x0000_t75" style="width:30pt;height:15pt" o:ole="">
            <v:imagedata r:id="rId429" o:title=""/>
          </v:shape>
          <o:OLEObject Type="Embed" ProgID="Equation.3" ShapeID="_x0000_i1248" DrawAspect="Content" ObjectID="_1578894130" r:id="rId430"/>
        </w:object>
      </w:r>
      <w:r>
        <w:t xml:space="preserve"> </w:t>
      </w:r>
    </w:p>
    <w:p w14:paraId="73729FD3" w14:textId="77777777" w:rsidR="00B27983" w:rsidRDefault="00B27983" w:rsidP="00B27983">
      <w:pPr>
        <w:rPr>
          <w:i/>
        </w:rPr>
      </w:pPr>
      <w:r>
        <w:rPr>
          <w:i/>
        </w:rPr>
        <w:tab/>
      </w:r>
      <w:r>
        <w:rPr>
          <w:i/>
        </w:rPr>
        <w:tab/>
      </w:r>
      <w:r>
        <w:rPr>
          <w:i/>
          <w:position w:val="-14"/>
        </w:rPr>
        <w:object w:dxaOrig="700" w:dyaOrig="340" w14:anchorId="1F79CB97">
          <v:shape id="_x0000_i1249" type="#_x0000_t75" style="width:35.1pt;height:17.1pt" o:ole="">
            <v:imagedata r:id="rId431" o:title=""/>
          </v:shape>
          <o:OLEObject Type="Embed" ProgID="Equation.3" ShapeID="_x0000_i1249" DrawAspect="Content" ObjectID="_1578894131" r:id="rId432"/>
        </w:object>
      </w:r>
    </w:p>
    <w:p w14:paraId="0F6A466F" w14:textId="77777777" w:rsidR="00B27983" w:rsidRDefault="00B27983" w:rsidP="00B27983">
      <w:pPr>
        <w:rPr>
          <w:i/>
        </w:rPr>
      </w:pPr>
      <w:r>
        <w:rPr>
          <w:i/>
        </w:rPr>
        <w:tab/>
      </w:r>
      <w:r>
        <w:rPr>
          <w:i/>
        </w:rPr>
        <w:tab/>
      </w:r>
      <w:r>
        <w:rPr>
          <w:i/>
          <w:position w:val="-6"/>
        </w:rPr>
        <w:object w:dxaOrig="740" w:dyaOrig="260" w14:anchorId="1E842BAF">
          <v:shape id="_x0000_i1250" type="#_x0000_t75" style="width:36.9pt;height:13.2pt" o:ole="">
            <v:imagedata r:id="rId433" o:title=""/>
          </v:shape>
          <o:OLEObject Type="Embed" ProgID="Equation.3" ShapeID="_x0000_i1250" DrawAspect="Content" ObjectID="_1578894132" r:id="rId434"/>
        </w:object>
      </w:r>
    </w:p>
    <w:p w14:paraId="7B1CCFA3" w14:textId="77777777" w:rsidR="00B27983" w:rsidRDefault="00B27983" w:rsidP="00B27983">
      <w:pPr>
        <w:rPr>
          <w:i/>
        </w:rPr>
      </w:pPr>
      <w:r>
        <w:tab/>
      </w:r>
      <w:r>
        <w:tab/>
      </w:r>
      <w:r>
        <w:rPr>
          <w:i/>
          <w:position w:val="-10"/>
        </w:rPr>
        <w:object w:dxaOrig="740" w:dyaOrig="279" w14:anchorId="4F8CAB85">
          <v:shape id="_x0000_i1251" type="#_x0000_t75" style="width:36.9pt;height:14.1pt" o:ole="">
            <v:imagedata r:id="rId435" o:title=""/>
          </v:shape>
          <o:OLEObject Type="Embed" ProgID="Equation.3" ShapeID="_x0000_i1251" DrawAspect="Content" ObjectID="_1578894133" r:id="rId436"/>
        </w:object>
      </w:r>
    </w:p>
    <w:p w14:paraId="1B568CB7" w14:textId="77777777" w:rsidR="00B27983" w:rsidRDefault="00B27983" w:rsidP="00B27983">
      <w:r>
        <w:tab/>
        <w:t>end while</w:t>
      </w:r>
    </w:p>
    <w:p w14:paraId="6260FC8E" w14:textId="77777777" w:rsidR="00B27983" w:rsidRDefault="00B27983" w:rsidP="00B27983">
      <w:r>
        <w:tab/>
      </w:r>
      <w:r>
        <w:rPr>
          <w:position w:val="-4"/>
        </w:rPr>
        <w:object w:dxaOrig="700" w:dyaOrig="220" w14:anchorId="629CEA13">
          <v:shape id="_x0000_i1252" type="#_x0000_t75" style="width:35.1pt;height:11.1pt" o:ole="">
            <v:imagedata r:id="rId437" o:title=""/>
          </v:shape>
          <o:OLEObject Type="Embed" ProgID="Equation.3" ShapeID="_x0000_i1252" DrawAspect="Content" ObjectID="_1578894134" r:id="rId438"/>
        </w:object>
      </w:r>
    </w:p>
    <w:p w14:paraId="3DC5B6A4" w14:textId="77777777" w:rsidR="00B27983" w:rsidRDefault="00B27983" w:rsidP="00B27983">
      <w:r>
        <w:t>end while</w:t>
      </w:r>
    </w:p>
    <w:p w14:paraId="64FC905C" w14:textId="77777777" w:rsidR="00B27983" w:rsidRDefault="00B27983" w:rsidP="00FA584E">
      <w:pPr>
        <w:pStyle w:val="Heading2Head2A2"/>
      </w:pPr>
      <w:bookmarkStart w:id="106" w:name="_Toc462752179"/>
      <w:bookmarkStart w:id="107" w:name="_Toc500356607"/>
      <w:r>
        <w:t>5.2</w:t>
      </w:r>
      <w:r>
        <w:tab/>
        <w:t>Uplink transport channels and control information</w:t>
      </w:r>
      <w:bookmarkEnd w:id="106"/>
      <w:bookmarkEnd w:id="107"/>
    </w:p>
    <w:p w14:paraId="483B1102" w14:textId="77777777" w:rsidR="00B27983" w:rsidRDefault="00B27983" w:rsidP="00B27983">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ry cell refers to the primary S</w:t>
      </w:r>
      <w:r>
        <w:rPr>
          <w:rFonts w:hint="eastAsia"/>
          <w:lang w:eastAsia="zh-CN"/>
        </w:rPr>
        <w:t>C</w:t>
      </w:r>
      <w:r w:rsidRPr="00573285">
        <w:t>ell (PSCell) of the SCG.</w:t>
      </w:r>
      <w:r w:rsidRPr="00A856C1">
        <w:rPr>
          <w:lang w:eastAsia="zh-CN"/>
        </w:rPr>
        <w:t xml:space="preserve"> </w:t>
      </w:r>
    </w:p>
    <w:p w14:paraId="1D084FAC" w14:textId="77777777" w:rsidR="00B27983" w:rsidRDefault="00B27983" w:rsidP="00B27983">
      <w:pPr>
        <w:rPr>
          <w:lang w:eastAsia="zh-CN"/>
        </w:rPr>
      </w:pPr>
      <w:r>
        <w:rPr>
          <w:rFonts w:hint="eastAsia"/>
          <w:lang w:eastAsia="zh-CN"/>
        </w:rPr>
        <w:t xml:space="preserve">If </w:t>
      </w:r>
      <w:r>
        <w:t>the UE is configured with a PUCCH SCell [6], the procedures described in this clause are applied to the group of DL cells associated with the primary cell and the group of DL cells associated with the PUCCH SCell, respectively. When the procedures are applied to the group of DL cells associated with the PUCCH SCell, the term primary cell refers to the PUCCH SCell.</w:t>
      </w:r>
      <w:r>
        <w:rPr>
          <w:rFonts w:hint="eastAsia"/>
          <w:lang w:eastAsia="zh-CN"/>
        </w:rPr>
        <w:t xml:space="preserve"> </w:t>
      </w:r>
    </w:p>
    <w:p w14:paraId="62E53A12" w14:textId="77777777" w:rsidR="00B27983" w:rsidRPr="00963BBA" w:rsidRDefault="00B27983" w:rsidP="00B27983">
      <w:pPr>
        <w:rPr>
          <w:noProof/>
          <w:lang w:eastAsia="zh-CN"/>
        </w:rPr>
      </w:pPr>
      <w:r w:rsidRPr="005B6B1C">
        <w:t>If the UE is configured with a</w:t>
      </w:r>
      <w:r>
        <w:t xml:space="preserve"> LAA</w:t>
      </w:r>
      <w:r w:rsidRPr="005B6B1C">
        <w:t xml:space="preserve"> SCell, the procedures described in this clause are applied assuming the </w:t>
      </w:r>
      <w:r>
        <w:t xml:space="preserve">LAA </w:t>
      </w:r>
      <w:r w:rsidRPr="005B6B1C">
        <w:t>SCell is an FDD SCell.</w:t>
      </w:r>
    </w:p>
    <w:p w14:paraId="0EF1B469" w14:textId="77777777" w:rsidR="00B27983" w:rsidRDefault="00B27983" w:rsidP="00B27983">
      <w:pPr>
        <w:pStyle w:val="Heading3"/>
      </w:pPr>
      <w:bookmarkStart w:id="108" w:name="_Toc462752180"/>
      <w:bookmarkStart w:id="109" w:name="_Toc500356608"/>
      <w:r>
        <w:t>5.2.1</w:t>
      </w:r>
      <w:r>
        <w:tab/>
        <w:t>Random access channel</w:t>
      </w:r>
      <w:bookmarkEnd w:id="108"/>
      <w:bookmarkEnd w:id="109"/>
    </w:p>
    <w:p w14:paraId="69A2DAE3" w14:textId="77777777" w:rsidR="00B27983" w:rsidRDefault="00B27983" w:rsidP="00B27983">
      <w:r>
        <w:t xml:space="preserve">The sequence index for the random access channel is received from higher layers and is processed according to [2]. </w:t>
      </w:r>
    </w:p>
    <w:p w14:paraId="27B41FE4" w14:textId="77777777" w:rsidR="00B27983" w:rsidRDefault="00B27983" w:rsidP="00B27983">
      <w:pPr>
        <w:pStyle w:val="Heading3"/>
      </w:pPr>
      <w:bookmarkStart w:id="110" w:name="_Toc462752181"/>
      <w:bookmarkStart w:id="111" w:name="_Toc500356609"/>
      <w:r>
        <w:lastRenderedPageBreak/>
        <w:t>5.2.2</w:t>
      </w:r>
      <w:r>
        <w:tab/>
        <w:t>Uplink shared channel</w:t>
      </w:r>
      <w:bookmarkEnd w:id="110"/>
      <w:bookmarkEnd w:id="111"/>
    </w:p>
    <w:p w14:paraId="4438371C" w14:textId="77777777" w:rsidR="00B27983" w:rsidRDefault="00B27983" w:rsidP="00B27983">
      <w:r>
        <w:t>Figure 5.2.2-1 shows the processing structure for the UL-SCH transport channel on one UL cell. Data arrives to the coding unit in the form of a maximum of two transport blocks every transmission time interval (TTI) per UL cell. The following coding steps can be identified for each transport block of an UL cell:</w:t>
      </w:r>
    </w:p>
    <w:p w14:paraId="3BA6F960" w14:textId="77777777" w:rsidR="00B27983" w:rsidRDefault="00B27983" w:rsidP="00B27983">
      <w:pPr>
        <w:pStyle w:val="B1"/>
      </w:pPr>
      <w:r>
        <w:t>-</w:t>
      </w:r>
      <w:r>
        <w:tab/>
        <w:t>Add CRC to the transport block</w:t>
      </w:r>
    </w:p>
    <w:p w14:paraId="0FB9A74D" w14:textId="77777777" w:rsidR="00B27983" w:rsidRDefault="00B27983" w:rsidP="00B27983">
      <w:pPr>
        <w:pStyle w:val="B1"/>
      </w:pPr>
      <w:r>
        <w:t>-</w:t>
      </w:r>
      <w:r>
        <w:tab/>
        <w:t>Code block segmentation and code block CRC attachment</w:t>
      </w:r>
    </w:p>
    <w:p w14:paraId="6053FD21" w14:textId="77777777" w:rsidR="00B27983" w:rsidRDefault="00B27983" w:rsidP="00B27983">
      <w:pPr>
        <w:pStyle w:val="B1"/>
      </w:pPr>
      <w:r>
        <w:t>-</w:t>
      </w:r>
      <w:r>
        <w:tab/>
        <w:t>Channel coding of data and control information</w:t>
      </w:r>
    </w:p>
    <w:p w14:paraId="1122B1C2" w14:textId="77777777" w:rsidR="00B27983" w:rsidRDefault="00B27983" w:rsidP="00B27983">
      <w:pPr>
        <w:pStyle w:val="B1"/>
      </w:pPr>
      <w:r>
        <w:t>-</w:t>
      </w:r>
      <w:r>
        <w:tab/>
        <w:t>Rate matching</w:t>
      </w:r>
    </w:p>
    <w:p w14:paraId="7B0A1FFD" w14:textId="77777777" w:rsidR="00B27983" w:rsidRDefault="00B27983" w:rsidP="00B27983">
      <w:pPr>
        <w:pStyle w:val="B1"/>
      </w:pPr>
      <w:r>
        <w:t>-</w:t>
      </w:r>
      <w:r>
        <w:tab/>
        <w:t>Code block concatenation</w:t>
      </w:r>
    </w:p>
    <w:p w14:paraId="4E7A15CF" w14:textId="77777777" w:rsidR="00B27983" w:rsidRDefault="00B27983" w:rsidP="00B27983">
      <w:pPr>
        <w:pStyle w:val="B1"/>
      </w:pPr>
      <w:r>
        <w:t>-</w:t>
      </w:r>
      <w:r>
        <w:tab/>
        <w:t>Multiplexing of data and control information</w:t>
      </w:r>
    </w:p>
    <w:p w14:paraId="3CA38B6E" w14:textId="77777777" w:rsidR="00B27983" w:rsidRDefault="00B27983" w:rsidP="00B27983">
      <w:pPr>
        <w:pStyle w:val="B1"/>
      </w:pPr>
      <w:r>
        <w:t>-</w:t>
      </w:r>
      <w:r>
        <w:tab/>
        <w:t>Channel interleaver</w:t>
      </w:r>
    </w:p>
    <w:p w14:paraId="6928BDA5" w14:textId="77777777" w:rsidR="00B27983" w:rsidRDefault="00B27983" w:rsidP="00B27983">
      <w:r>
        <w:t>The coding steps for one UL-SCH transport block are shown in the figure below. The same general processing applies for each UL-SCH transport block on each UL cell with restrictions as specified in [3].</w:t>
      </w:r>
    </w:p>
    <w:p w14:paraId="5B00561B" w14:textId="0C5BF6E8" w:rsidR="00B27983" w:rsidRDefault="00DC362A" w:rsidP="00B27983">
      <w:pPr>
        <w:jc w:val="center"/>
      </w:pPr>
      <w:bookmarkStart w:id="112" w:name="OLE_LINK3"/>
      <w:bookmarkStart w:id="113" w:name="OLE_LINK4"/>
      <w:r>
        <w:rPr>
          <w:noProof/>
        </w:rPr>
        <w:lastRenderedPageBreak/>
        <w:drawing>
          <wp:inline distT="0" distB="0" distL="0" distR="0" wp14:anchorId="38CCD629" wp14:editId="722B90B9">
            <wp:extent cx="5151755" cy="6028055"/>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439">
                      <a:extLst>
                        <a:ext uri="{28A0092B-C50C-407E-A947-70E740481C1C}">
                          <a14:useLocalDpi xmlns:a14="http://schemas.microsoft.com/office/drawing/2010/main" val="0"/>
                        </a:ext>
                      </a:extLst>
                    </a:blip>
                    <a:srcRect/>
                    <a:stretch>
                      <a:fillRect/>
                    </a:stretch>
                  </pic:blipFill>
                  <pic:spPr bwMode="auto">
                    <a:xfrm>
                      <a:off x="0" y="0"/>
                      <a:ext cx="5151755" cy="6028055"/>
                    </a:xfrm>
                    <a:prstGeom prst="rect">
                      <a:avLst/>
                    </a:prstGeom>
                    <a:noFill/>
                    <a:ln>
                      <a:noFill/>
                    </a:ln>
                  </pic:spPr>
                </pic:pic>
              </a:graphicData>
            </a:graphic>
          </wp:inline>
        </w:drawing>
      </w:r>
      <w:bookmarkEnd w:id="112"/>
      <w:bookmarkEnd w:id="113"/>
    </w:p>
    <w:p w14:paraId="36F42A9E" w14:textId="77777777" w:rsidR="00B27983" w:rsidRDefault="00B27983" w:rsidP="00B27983">
      <w:pPr>
        <w:pStyle w:val="TF"/>
      </w:pPr>
      <w:r>
        <w:t>Figure 5.2.2-1: Transport block processing for UL-SCH.</w:t>
      </w:r>
    </w:p>
    <w:p w14:paraId="5013BCF3" w14:textId="77777777" w:rsidR="00B27983" w:rsidRDefault="00B27983" w:rsidP="00B27983">
      <w:pPr>
        <w:pStyle w:val="Heading4"/>
      </w:pPr>
      <w:bookmarkStart w:id="114" w:name="_Toc462752182"/>
      <w:bookmarkStart w:id="115" w:name="_Toc500356610"/>
      <w:r>
        <w:t>5.2.2.1</w:t>
      </w:r>
      <w:r>
        <w:tab/>
        <w:t>Transport block CRC attachment</w:t>
      </w:r>
      <w:bookmarkEnd w:id="114"/>
      <w:bookmarkEnd w:id="115"/>
    </w:p>
    <w:p w14:paraId="2044900B" w14:textId="77777777" w:rsidR="00B27983" w:rsidRDefault="00B27983" w:rsidP="00B27983">
      <w:r>
        <w:t xml:space="preserve">Error detection is provided on each UL-SCH transport block through a Cyclic Redundancy Check (CRC). </w:t>
      </w:r>
    </w:p>
    <w:p w14:paraId="0156C0B4" w14:textId="77777777" w:rsidR="00B27983" w:rsidRDefault="00B27983" w:rsidP="00B27983">
      <w:r>
        <w:t>The entire transport block is used to calculate the CRC parity bits. Denote the bits in a transport block delivered to layer 1 by</w:t>
      </w:r>
      <w:r>
        <w:rPr>
          <w:position w:val="-10"/>
        </w:rPr>
        <w:object w:dxaOrig="1760" w:dyaOrig="300" w14:anchorId="2540B505">
          <v:shape id="_x0000_i1253" type="#_x0000_t75" style="width:88.2pt;height:15pt" o:ole="">
            <v:imagedata r:id="rId36" o:title=""/>
          </v:shape>
          <o:OLEObject Type="Embed" ProgID="Equation.3" ShapeID="_x0000_i1253" DrawAspect="Content" ObjectID="_1578894135" r:id="rId440"/>
        </w:object>
      </w:r>
      <w:r>
        <w:t>, and the parity bits by</w:t>
      </w:r>
      <w:r>
        <w:rPr>
          <w:position w:val="-10"/>
        </w:rPr>
        <w:object w:dxaOrig="1880" w:dyaOrig="300" w14:anchorId="3E6D374A">
          <v:shape id="_x0000_i1254" type="#_x0000_t75" style="width:94.2pt;height:15pt" o:ole="">
            <v:imagedata r:id="rId38" o:title=""/>
          </v:shape>
          <o:OLEObject Type="Embed" ProgID="Equation.3" ShapeID="_x0000_i1254" DrawAspect="Content" ObjectID="_1578894136" r:id="rId441"/>
        </w:obje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section 6.1.1 of [5].</w:t>
      </w:r>
    </w:p>
    <w:p w14:paraId="782B7089" w14:textId="77777777" w:rsidR="00B27983" w:rsidRDefault="00B27983" w:rsidP="00B27983">
      <w:r>
        <w:t xml:space="preserve">The parity bits are computed and attached to the UL-SCH transport block according to section 5.1.1 setting </w:t>
      </w:r>
      <w:r>
        <w:rPr>
          <w:i/>
        </w:rPr>
        <w:t>L</w:t>
      </w:r>
      <w:r>
        <w:t xml:space="preserve"> to 24 bits and using the generator polynomial g</w:t>
      </w:r>
      <w:r>
        <w:rPr>
          <w:vertAlign w:val="subscript"/>
        </w:rPr>
        <w:t>CRC24A</w:t>
      </w:r>
      <w:r>
        <w:t>(</w:t>
      </w:r>
      <w:r>
        <w:rPr>
          <w:i/>
        </w:rPr>
        <w:t>D</w:t>
      </w:r>
      <w:r>
        <w:t xml:space="preserve">). </w:t>
      </w:r>
    </w:p>
    <w:p w14:paraId="35892BFC" w14:textId="77777777" w:rsidR="00B27983" w:rsidRDefault="00B27983" w:rsidP="00B27983">
      <w:pPr>
        <w:pStyle w:val="Heading4"/>
      </w:pPr>
      <w:bookmarkStart w:id="116" w:name="_Toc462752183"/>
      <w:bookmarkStart w:id="117" w:name="_Toc500356611"/>
      <w:r>
        <w:lastRenderedPageBreak/>
        <w:t>5.2.2.2</w:t>
      </w:r>
      <w:r>
        <w:tab/>
        <w:t>Code block segmentation and code block CRC attachment</w:t>
      </w:r>
      <w:bookmarkEnd w:id="116"/>
      <w:bookmarkEnd w:id="117"/>
    </w:p>
    <w:p w14:paraId="6A693D6F" w14:textId="77777777" w:rsidR="00B27983" w:rsidRDefault="00B27983" w:rsidP="00B27983">
      <w:r>
        <w:t xml:space="preserve">The bits input to the code block segmentation are denoted by </w:t>
      </w:r>
      <w:r>
        <w:rPr>
          <w:position w:val="-10"/>
        </w:rPr>
        <w:object w:dxaOrig="1680" w:dyaOrig="300" w14:anchorId="7EEEEDBE">
          <v:shape id="_x0000_i1255" type="#_x0000_t75" style="width:84pt;height:15pt" o:ole="">
            <v:imagedata r:id="rId46" o:title=""/>
          </v:shape>
          <o:OLEObject Type="Embed" ProgID="Equation.3" ShapeID="_x0000_i1255" DrawAspect="Content" ObjectID="_1578894137" r:id="rId442"/>
        </w:object>
      </w:r>
      <w:r>
        <w:t xml:space="preserve"> where </w:t>
      </w:r>
      <w:r>
        <w:rPr>
          <w:i/>
        </w:rPr>
        <w:t>B</w:t>
      </w:r>
      <w:r>
        <w:t xml:space="preserve"> is the number of bits in the transport block (including CRC). </w:t>
      </w:r>
    </w:p>
    <w:p w14:paraId="6266B1D3" w14:textId="77777777" w:rsidR="00B27983" w:rsidRDefault="00B27983" w:rsidP="00B27983">
      <w:r>
        <w:t xml:space="preserve">Code block segmentation and code block CRC attachment are performed according to section 5.1.2. </w:t>
      </w:r>
    </w:p>
    <w:p w14:paraId="18C0D814" w14:textId="77777777" w:rsidR="00B27983" w:rsidRDefault="00B27983" w:rsidP="00B27983">
      <w:r>
        <w:t>The bits after code block segmentation are denoted by</w:t>
      </w:r>
      <w:r>
        <w:rPr>
          <w:position w:val="-14"/>
        </w:rPr>
        <w:object w:dxaOrig="2220" w:dyaOrig="340" w14:anchorId="2F238663">
          <v:shape id="_x0000_i1256" type="#_x0000_t75" style="width:111pt;height:17.1pt" o:ole="">
            <v:imagedata r:id="rId443" o:title=""/>
          </v:shape>
          <o:OLEObject Type="Embed" ProgID="Equation.3" ShapeID="_x0000_i1256" DrawAspect="Content" ObjectID="_1578894138" r:id="rId444"/>
        </w:obje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 xml:space="preserve">. </w:t>
      </w:r>
    </w:p>
    <w:p w14:paraId="392E2460" w14:textId="77777777" w:rsidR="00B27983" w:rsidRDefault="00B27983" w:rsidP="00B27983">
      <w:pPr>
        <w:pStyle w:val="Heading4"/>
      </w:pPr>
      <w:bookmarkStart w:id="118" w:name="_Toc462752184"/>
      <w:bookmarkStart w:id="119" w:name="_Toc500356612"/>
      <w:r>
        <w:t>5.2.2.3</w:t>
      </w:r>
      <w:r>
        <w:tab/>
        <w:t>Channel coding of UL-SCH</w:t>
      </w:r>
      <w:bookmarkEnd w:id="118"/>
      <w:bookmarkEnd w:id="119"/>
    </w:p>
    <w:p w14:paraId="3A3637B0" w14:textId="77777777" w:rsidR="00B27983" w:rsidRDefault="00B27983" w:rsidP="00B27983">
      <w:r>
        <w:t xml:space="preserve">Code blocks are delivered to the channel coding block. The bits in a code block are denoted by </w:t>
      </w:r>
      <w:r>
        <w:rPr>
          <w:position w:val="-14"/>
        </w:rPr>
        <w:object w:dxaOrig="2220" w:dyaOrig="340" w14:anchorId="00E76141">
          <v:shape id="_x0000_i1257" type="#_x0000_t75" style="width:111pt;height:17.1pt" o:ole="">
            <v:imagedata r:id="rId445" o:title=""/>
          </v:shape>
          <o:OLEObject Type="Embed" ProgID="Equation.3" ShapeID="_x0000_i1257" DrawAspect="Content" ObjectID="_1578894139" r:id="rId446"/>
        </w:obje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section 5.1.3.2. </w:t>
      </w:r>
    </w:p>
    <w:p w14:paraId="4D033959" w14:textId="77777777" w:rsidR="00B27983" w:rsidRDefault="00B27983" w:rsidP="00B27983">
      <w:pPr>
        <w:rPr>
          <w:i/>
        </w:rPr>
      </w:pPr>
      <w:r>
        <w:t>After encoding the bits are denoted by</w:t>
      </w:r>
      <w:r>
        <w:rPr>
          <w:position w:val="-16"/>
        </w:rPr>
        <w:object w:dxaOrig="2340" w:dyaOrig="400" w14:anchorId="478AB38F">
          <v:shape id="_x0000_i1258" type="#_x0000_t75" style="width:117pt;height:20.1pt" o:ole="">
            <v:imagedata r:id="rId447" o:title=""/>
          </v:shape>
          <o:OLEObject Type="Embed" ProgID="Equation.3" ShapeID="_x0000_i1258" DrawAspect="Content" ObjectID="_1578894140" r:id="rId448"/>
        </w:object>
      </w:r>
      <w:r>
        <w:t>, with</w:t>
      </w:r>
      <w:r>
        <w:rPr>
          <w:position w:val="-8"/>
        </w:rPr>
        <w:object w:dxaOrig="1060" w:dyaOrig="279" w14:anchorId="2F175097">
          <v:shape id="_x0000_i1259" type="#_x0000_t75" style="width:53.1pt;height:14.1pt" o:ole="">
            <v:imagedata r:id="rId449" o:title=""/>
          </v:shape>
          <o:OLEObject Type="Embed" ProgID="Equation.3" ShapeID="_x0000_i1259" DrawAspect="Content" ObjectID="_1578894141" r:id="rId450"/>
        </w:object>
      </w:r>
      <w:r>
        <w:t>and where</w:t>
      </w:r>
      <w:r>
        <w:rPr>
          <w:position w:val="-10"/>
        </w:rPr>
        <w:object w:dxaOrig="300" w:dyaOrig="300" w14:anchorId="2C7B756B">
          <v:shape id="_x0000_i1260" type="#_x0000_t75" style="width:15pt;height:15pt" o:ole="">
            <v:imagedata r:id="rId451" o:title=""/>
          </v:shape>
          <o:OLEObject Type="Embed" ProgID="Equation.3" ShapeID="_x0000_i1260" DrawAspect="Content" ObjectID="_1578894142" r:id="rId452"/>
        </w:object>
      </w:r>
      <w:r>
        <w:t xml:space="preserve">is the number of bits on the </w:t>
      </w:r>
      <w:r>
        <w:rPr>
          <w:i/>
        </w:rPr>
        <w:t>i</w:t>
      </w:r>
      <w:r>
        <w:t xml:space="preserve">-th coded stream for code block number </w:t>
      </w:r>
      <w:r>
        <w:rPr>
          <w:i/>
        </w:rPr>
        <w:t>r</w:t>
      </w:r>
      <w:r>
        <w:t>, i.e.</w:t>
      </w:r>
      <w:r>
        <w:rPr>
          <w:position w:val="-10"/>
        </w:rPr>
        <w:object w:dxaOrig="1060" w:dyaOrig="300" w14:anchorId="17544511">
          <v:shape id="_x0000_i1261" type="#_x0000_t75" style="width:53.1pt;height:15pt" o:ole="">
            <v:imagedata r:id="rId453" o:title=""/>
          </v:shape>
          <o:OLEObject Type="Embed" ProgID="Equation.3" ShapeID="_x0000_i1261" DrawAspect="Content" ObjectID="_1578894143" r:id="rId454"/>
        </w:object>
      </w:r>
      <w:r>
        <w:t xml:space="preserve">. </w:t>
      </w:r>
    </w:p>
    <w:p w14:paraId="0FBBE014" w14:textId="77777777" w:rsidR="00B27983" w:rsidRDefault="00B27983" w:rsidP="00B27983">
      <w:pPr>
        <w:pStyle w:val="Heading4"/>
      </w:pPr>
      <w:bookmarkStart w:id="120" w:name="_Toc462752185"/>
      <w:bookmarkStart w:id="121" w:name="_Toc500356613"/>
      <w:r>
        <w:t>5.2.2.4</w:t>
      </w:r>
      <w:r>
        <w:tab/>
        <w:t>Rate matching</w:t>
      </w:r>
      <w:bookmarkEnd w:id="120"/>
      <w:bookmarkEnd w:id="121"/>
    </w:p>
    <w:p w14:paraId="35902374" w14:textId="77777777" w:rsidR="00B27983" w:rsidRDefault="00B27983" w:rsidP="00B27983">
      <w:r>
        <w:t>Turbo coded blocks are delivered to the rate matching block. They are denoted by</w:t>
      </w:r>
      <w:r>
        <w:rPr>
          <w:position w:val="-16"/>
        </w:rPr>
        <w:object w:dxaOrig="2340" w:dyaOrig="400" w14:anchorId="16EA63B0">
          <v:shape id="_x0000_i1262" type="#_x0000_t75" style="width:117pt;height:20.1pt" o:ole="">
            <v:imagedata r:id="rId455" o:title=""/>
          </v:shape>
          <o:OLEObject Type="Embed" ProgID="Equation.3" ShapeID="_x0000_i1262" DrawAspect="Content" ObjectID="_1578894144" r:id="rId456"/>
        </w:object>
      </w:r>
      <w:r>
        <w:t>, with</w:t>
      </w:r>
      <w:r>
        <w:rPr>
          <w:position w:val="-8"/>
        </w:rPr>
        <w:object w:dxaOrig="1060" w:dyaOrig="279" w14:anchorId="38FF077E">
          <v:shape id="_x0000_i1263" type="#_x0000_t75" style="width:53.1pt;height:14.1pt" o:ole="">
            <v:imagedata r:id="rId449" o:title=""/>
          </v:shape>
          <o:OLEObject Type="Embed" ProgID="Equation.3" ShapeID="_x0000_i1263" DrawAspect="Content" ObjectID="_1578894145" r:id="rId457"/>
        </w:object>
      </w:r>
      <w:r>
        <w:t xml:space="preserve">, and where </w:t>
      </w:r>
      <w:r>
        <w:rPr>
          <w:i/>
        </w:rPr>
        <w:t>r</w:t>
      </w:r>
      <w:r>
        <w:t xml:space="preserve"> is the code block number, </w:t>
      </w:r>
      <w:r>
        <w:rPr>
          <w:i/>
        </w:rPr>
        <w:t>i</w:t>
      </w:r>
      <w:r>
        <w:t xml:space="preserve"> is the coded stream index, and </w:t>
      </w:r>
      <w:r>
        <w:rPr>
          <w:position w:val="-10"/>
        </w:rPr>
        <w:object w:dxaOrig="300" w:dyaOrig="300" w14:anchorId="2ACF3B3A">
          <v:shape id="_x0000_i1264" type="#_x0000_t75" style="width:15pt;height:15pt" o:ole="">
            <v:imagedata r:id="rId458" o:title=""/>
          </v:shape>
          <o:OLEObject Type="Embed" ProgID="Equation.3" ShapeID="_x0000_i1264" DrawAspect="Content" ObjectID="_1578894146" r:id="rId459"/>
        </w:obje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section 5.1.4.1.</w:t>
      </w:r>
    </w:p>
    <w:p w14:paraId="75ACD7DA" w14:textId="77777777" w:rsidR="00B27983" w:rsidRDefault="00B27983" w:rsidP="00B27983">
      <w:r>
        <w:t>After rate matching, the bits are denoted by</w:t>
      </w:r>
      <w:r>
        <w:rPr>
          <w:position w:val="-14"/>
        </w:rPr>
        <w:object w:dxaOrig="2060" w:dyaOrig="340" w14:anchorId="6B1FDA5D">
          <v:shape id="_x0000_i1265" type="#_x0000_t75" style="width:102.9pt;height:17.1pt" o:ole="">
            <v:imagedata r:id="rId460" o:title=""/>
          </v:shape>
          <o:OLEObject Type="Embed" ProgID="Equation.3" ShapeID="_x0000_i1265" DrawAspect="Content" ObjectID="_1578894147" r:id="rId461"/>
        </w:object>
      </w:r>
      <w:r>
        <w:t xml:space="preserve">, where </w:t>
      </w:r>
      <w:r>
        <w:rPr>
          <w:i/>
        </w:rPr>
        <w:t>r</w:t>
      </w:r>
      <w:r>
        <w:t xml:space="preserve"> is the coded block number, and where </w:t>
      </w:r>
      <w:r>
        <w:rPr>
          <w:position w:val="-10"/>
        </w:rPr>
        <w:object w:dxaOrig="279" w:dyaOrig="300" w14:anchorId="400907C3">
          <v:shape id="_x0000_i1266" type="#_x0000_t75" style="width:14.1pt;height:15pt" o:ole="">
            <v:imagedata r:id="rId462" o:title=""/>
          </v:shape>
          <o:OLEObject Type="Embed" ProgID="Equation.3" ShapeID="_x0000_i1266" DrawAspect="Content" ObjectID="_1578894148" r:id="rId463"/>
        </w:object>
      </w:r>
      <w:r>
        <w:t xml:space="preserve"> is the number of rate matched bits for code block number </w:t>
      </w:r>
      <w:r>
        <w:rPr>
          <w:i/>
        </w:rPr>
        <w:t>r</w:t>
      </w:r>
      <w:r>
        <w:t xml:space="preserve">. </w:t>
      </w:r>
    </w:p>
    <w:p w14:paraId="02E1C7AD" w14:textId="77777777" w:rsidR="00B27983" w:rsidRDefault="00B27983" w:rsidP="00B27983">
      <w:pPr>
        <w:pStyle w:val="Heading4"/>
        <w:rPr>
          <w:rStyle w:val="GuidanceChar"/>
          <w:i w:val="0"/>
        </w:rPr>
      </w:pPr>
      <w:bookmarkStart w:id="122" w:name="_Toc462752186"/>
      <w:bookmarkStart w:id="123" w:name="_Toc500356614"/>
      <w:r>
        <w:t>5.2.2.5</w:t>
      </w:r>
      <w:r>
        <w:tab/>
        <w:t>Code block concatenation</w:t>
      </w:r>
      <w:bookmarkEnd w:id="122"/>
      <w:bookmarkEnd w:id="123"/>
    </w:p>
    <w:p w14:paraId="2AB5E688" w14:textId="77777777" w:rsidR="00B27983" w:rsidRDefault="00B27983" w:rsidP="00B27983">
      <w:r>
        <w:t xml:space="preserve">The bits input to the code block concatenation block are denoted by </w:t>
      </w:r>
      <w:r>
        <w:rPr>
          <w:position w:val="-14"/>
        </w:rPr>
        <w:object w:dxaOrig="2060" w:dyaOrig="340" w14:anchorId="357BA5EC">
          <v:shape id="_x0000_i1267" type="#_x0000_t75" style="width:102.9pt;height:17.1pt" o:ole="">
            <v:imagedata r:id="rId460" o:title=""/>
          </v:shape>
          <o:OLEObject Type="Embed" ProgID="Equation.3" ShapeID="_x0000_i1267" DrawAspect="Content" ObjectID="_1578894149" r:id="rId464"/>
        </w:object>
      </w:r>
      <w:r>
        <w:t xml:space="preserve"> for </w:t>
      </w:r>
      <w:r>
        <w:rPr>
          <w:position w:val="-8"/>
        </w:rPr>
        <w:object w:dxaOrig="1140" w:dyaOrig="260" w14:anchorId="63991FA8">
          <v:shape id="_x0000_i1268" type="#_x0000_t75" style="width:57pt;height:13.2pt" o:ole="">
            <v:imagedata r:id="rId465" o:title=""/>
          </v:shape>
          <o:OLEObject Type="Embed" ProgID="Equation.3" ShapeID="_x0000_i1268" DrawAspect="Content" ObjectID="_1578894150" r:id="rId466"/>
        </w:object>
      </w:r>
      <w:r>
        <w:t xml:space="preserve"> and where </w:t>
      </w:r>
      <w:r>
        <w:rPr>
          <w:position w:val="-10"/>
        </w:rPr>
        <w:object w:dxaOrig="279" w:dyaOrig="300" w14:anchorId="04605078">
          <v:shape id="_x0000_i1269" type="#_x0000_t75" style="width:14.1pt;height:15pt" o:ole="">
            <v:imagedata r:id="rId467" o:title=""/>
          </v:shape>
          <o:OLEObject Type="Embed" ProgID="Equation.3" ShapeID="_x0000_i1269" DrawAspect="Content" ObjectID="_1578894151" r:id="rId468"/>
        </w:object>
      </w:r>
      <w:r>
        <w:t xml:space="preserve"> is the number of rate matched bits for the </w:t>
      </w:r>
      <w:r>
        <w:rPr>
          <w:i/>
        </w:rPr>
        <w:t>r</w:t>
      </w:r>
      <w:r>
        <w:t xml:space="preserve">-th code block. </w:t>
      </w:r>
    </w:p>
    <w:p w14:paraId="1F59A91B" w14:textId="77777777" w:rsidR="00B27983" w:rsidRDefault="00B27983" w:rsidP="00B27983">
      <w:r>
        <w:t xml:space="preserve">Code block concatenation is performed according to section 5.1.5. </w:t>
      </w:r>
    </w:p>
    <w:p w14:paraId="4DB9360B" w14:textId="77777777" w:rsidR="00B27983" w:rsidRDefault="00B27983" w:rsidP="00B27983">
      <w:r>
        <w:t xml:space="preserve">The bits after code block concatenation are denoted by </w:t>
      </w:r>
      <w:r>
        <w:rPr>
          <w:position w:val="-10"/>
        </w:rPr>
        <w:object w:dxaOrig="1680" w:dyaOrig="300" w14:anchorId="7DFBB64D">
          <v:shape id="_x0000_i1270" type="#_x0000_t75" style="width:84pt;height:15pt" o:ole="">
            <v:imagedata r:id="rId469" o:title=""/>
          </v:shape>
          <o:OLEObject Type="Embed" ProgID="Equation.3" ShapeID="_x0000_i1270" DrawAspect="Content" ObjectID="_1578894152" r:id="rId470"/>
        </w:object>
      </w:r>
      <w:r>
        <w:t xml:space="preserve">, where </w:t>
      </w:r>
      <w:r>
        <w:rPr>
          <w:i/>
        </w:rPr>
        <w:t>G</w:t>
      </w:r>
      <w:r>
        <w:t xml:space="preserve"> is the total number of coded bits for transmission of the given transport block over </w:t>
      </w:r>
      <w:r w:rsidRPr="00F012C5">
        <w:rPr>
          <w:position w:val="-10"/>
        </w:rPr>
        <w:object w:dxaOrig="320" w:dyaOrig="300" w14:anchorId="3C8D9658">
          <v:shape id="_x0000_i1271" type="#_x0000_t75" style="width:15.9pt;height:15pt" o:ole="">
            <v:imagedata r:id="rId471" o:title=""/>
          </v:shape>
          <o:OLEObject Type="Embed" ProgID="Equation.3" ShapeID="_x0000_i1271" DrawAspect="Content" ObjectID="_1578894153" r:id="rId472"/>
        </w:object>
      </w:r>
      <w:r>
        <w:t xml:space="preserve"> transmission layers excluding the bits used for control transmission, when control information is multiplexed with the UL-SCH transmission. </w:t>
      </w:r>
    </w:p>
    <w:p w14:paraId="555B178A" w14:textId="77777777" w:rsidR="00B27983" w:rsidRDefault="00B27983" w:rsidP="00B27983">
      <w:pPr>
        <w:pStyle w:val="Heading4"/>
      </w:pPr>
      <w:bookmarkStart w:id="124" w:name="_Toc462752187"/>
      <w:bookmarkStart w:id="125" w:name="_Toc500356615"/>
      <w:r>
        <w:t xml:space="preserve">5.2.2.6 </w:t>
      </w:r>
      <w:r>
        <w:tab/>
        <w:t>Channel coding of control information</w:t>
      </w:r>
      <w:bookmarkEnd w:id="124"/>
      <w:bookmarkEnd w:id="125"/>
    </w:p>
    <w:p w14:paraId="22A2F748" w14:textId="17176C77" w:rsidR="001A353F" w:rsidRDefault="00B27983" w:rsidP="001A353F">
      <w:r>
        <w:t>Control data arrives at the coding unit in the form of channel quality information (CQI and/or PMI), HARQ-ACK and rank indication</w:t>
      </w:r>
      <w:r>
        <w:rPr>
          <w:rFonts w:hint="eastAsia"/>
          <w:lang w:eastAsia="zh-CN"/>
        </w:rPr>
        <w:t>,</w:t>
      </w:r>
      <w:r w:rsidRPr="00E90B27">
        <w:rPr>
          <w:lang w:eastAsia="zh-CN"/>
        </w:rPr>
        <w:t xml:space="preserve"> </w:t>
      </w:r>
      <w:r>
        <w:rPr>
          <w:lang w:eastAsia="zh-CN"/>
        </w:rPr>
        <w:t>and CSI-RS resource indication (CRI)</w:t>
      </w:r>
      <w:r>
        <w:t>. Different coding rates for the control information are achieved by allocating different number of coded symbols for its transmission. When control data are transmitted in the PUSCH</w:t>
      </w:r>
      <w:ins w:id="126" w:author="MulteFire Alliance (MFA)" w:date="2017-12-06T11:01:00Z">
        <w:r w:rsidR="00855EF4" w:rsidRPr="001A353F">
          <w:t xml:space="preserve"> </w:t>
        </w:r>
        <w:r w:rsidR="00855EF4">
          <w:t>on a LTE cell</w:t>
        </w:r>
      </w:ins>
      <w:r>
        <w:t>, the channel coding for HARQ-ACK, rank indication</w:t>
      </w:r>
      <w:r>
        <w:rPr>
          <w:rFonts w:hint="eastAsia"/>
          <w:lang w:eastAsia="zh-CN"/>
        </w:rPr>
        <w:t xml:space="preserve"> (</w:t>
      </w:r>
      <w:r>
        <w:rPr>
          <w:lang w:eastAsia="zh-CN"/>
        </w:rPr>
        <w:t>including</w:t>
      </w:r>
      <w:r>
        <w:rPr>
          <w:rFonts w:hint="eastAsia"/>
          <w:lang w:eastAsia="zh-CN"/>
        </w:rPr>
        <w:t xml:space="preserve"> </w:t>
      </w:r>
      <w:r>
        <w:t>RI only, joint report of RI</w:t>
      </w:r>
      <w:r>
        <w:rPr>
          <w:rFonts w:hint="eastAsia"/>
          <w:lang w:eastAsia="zh-CN"/>
        </w:rPr>
        <w:t>/</w:t>
      </w:r>
      <w:r>
        <w:t xml:space="preserve">i1, </w:t>
      </w:r>
      <w:r>
        <w:rPr>
          <w:rFonts w:hint="eastAsia"/>
          <w:lang w:eastAsia="zh-CN"/>
        </w:rPr>
        <w:t>joint report of CRI/RI, joint report of CRI/RI/i1,</w:t>
      </w:r>
      <w:r w:rsidR="00EC54D0">
        <w:rPr>
          <w:lang w:eastAsia="zh-CN"/>
        </w:rPr>
        <w:t xml:space="preserve"> </w:t>
      </w:r>
      <w:r>
        <w:rPr>
          <w:rFonts w:hint="eastAsia"/>
          <w:lang w:eastAsia="zh-CN"/>
        </w:rPr>
        <w:t>joint report of CRI/RI/PTI</w:t>
      </w:r>
      <w:r w:rsidR="002F7431">
        <w:rPr>
          <w:rFonts w:hint="eastAsia"/>
          <w:lang w:eastAsia="zh-CN"/>
        </w:rPr>
        <w:t>,</w:t>
      </w:r>
      <w:ins w:id="127" w:author="Edited - Third Generation Partnership Project" w:date="2017-12-05T20:00:00Z">
        <w:r w:rsidR="00EC54D0">
          <w:rPr>
            <w:rFonts w:hint="eastAsia"/>
            <w:lang w:eastAsia="zh-CN"/>
          </w:rPr>
          <w:t xml:space="preserve"> joint report of RI/i1,p-2,</w:t>
        </w:r>
      </w:ins>
      <w:r>
        <w:rPr>
          <w:rFonts w:hint="eastAsia"/>
          <w:lang w:eastAsia="zh-CN"/>
        </w:rPr>
        <w:t xml:space="preserve"> </w:t>
      </w:r>
      <w:r>
        <w:t>and joint report of RI</w:t>
      </w:r>
      <w:r>
        <w:rPr>
          <w:rFonts w:hint="eastAsia"/>
          <w:lang w:eastAsia="zh-CN"/>
        </w:rPr>
        <w:t>/</w:t>
      </w:r>
      <w:r>
        <w:t>PTI</w:t>
      </w:r>
      <w:r>
        <w:rPr>
          <w:rFonts w:hint="eastAsia"/>
          <w:lang w:eastAsia="zh-CN"/>
        </w:rPr>
        <w:t>), CRI</w:t>
      </w:r>
      <w:r>
        <w:t xml:space="preserve"> and channel quality information </w:t>
      </w:r>
      <w:r>
        <w:rPr>
          <w:position w:val="-10"/>
        </w:rPr>
        <w:object w:dxaOrig="1440" w:dyaOrig="300" w14:anchorId="1ECD76E0">
          <v:shape id="_x0000_i1272" type="#_x0000_t75" style="width:1in;height:15pt" o:ole="">
            <v:imagedata r:id="rId473" o:title=""/>
          </v:shape>
          <o:OLEObject Type="Embed" ProgID="Equation.3" ShapeID="_x0000_i1272" DrawAspect="Content" ObjectID="_1578894154" r:id="rId474"/>
        </w:object>
      </w:r>
      <w:r>
        <w:t xml:space="preserve"> is done independently. </w:t>
      </w:r>
      <w:ins w:id="128" w:author="Edited - Third Generation Partnership Project" w:date="2017-12-05T20:00:00Z">
        <w:r w:rsidR="00EC54D0">
          <w:t xml:space="preserve">Parameters i1,1-1 , i1,2-1 , i1,1-2 , i1,2-2 , i1,p-2 correspond to parameters </w:t>
        </w:r>
      </w:ins>
      <w:ins w:id="129" w:author="Edited - Third Generation Partnership Project" w:date="2017-12-05T20:00:00Z">
        <w:r w:rsidR="00EC54D0" w:rsidRPr="00AC30D0">
          <w:rPr>
            <w:position w:val="-14"/>
          </w:rPr>
          <w:object w:dxaOrig="279" w:dyaOrig="380" w14:anchorId="74FA7646">
            <v:shape id="_x0000_i1273" type="#_x0000_t75" style="width:14.1pt;height:19.2pt" o:ole="">
              <v:imagedata r:id="rId475" o:title=""/>
            </v:shape>
            <o:OLEObject Type="Embed" ProgID="Equation.3" ShapeID="_x0000_i1273" DrawAspect="Content" ObjectID="_1578894155" r:id="rId476"/>
          </w:object>
        </w:r>
      </w:ins>
      <w:ins w:id="130" w:author="Edited - Third Generation Partnership Project" w:date="2017-12-05T20:00:00Z">
        <w:r w:rsidR="00EC54D0">
          <w:t xml:space="preserve"> ,</w:t>
        </w:r>
        <w:r w:rsidR="00EC54D0" w:rsidRPr="00382276">
          <w:t xml:space="preserve"> </w:t>
        </w:r>
      </w:ins>
      <w:ins w:id="131" w:author="Edited - Third Generation Partnership Project" w:date="2017-12-05T20:00:00Z">
        <w:r w:rsidR="00EC54D0" w:rsidRPr="00AC30D0">
          <w:rPr>
            <w:position w:val="-14"/>
          </w:rPr>
          <w:object w:dxaOrig="300" w:dyaOrig="380" w14:anchorId="479857E3">
            <v:shape id="_x0000_i1274" type="#_x0000_t75" style="width:15pt;height:19.2pt" o:ole="">
              <v:imagedata r:id="rId477" o:title=""/>
            </v:shape>
            <o:OLEObject Type="Embed" ProgID="Equation.3" ShapeID="_x0000_i1274" DrawAspect="Content" ObjectID="_1578894156" r:id="rId478"/>
          </w:object>
        </w:r>
      </w:ins>
      <w:ins w:id="132" w:author="Edited - Third Generation Partnership Project" w:date="2017-12-05T20:00:00Z">
        <w:r w:rsidR="00EC54D0">
          <w:t xml:space="preserve"> , </w:t>
        </w:r>
        <w:r w:rsidR="00EC54D0">
          <w:rPr>
            <w:rFonts w:eastAsia="Calibri"/>
            <w:noProof/>
            <w:position w:val="-10"/>
          </w:rPr>
          <w:drawing>
            <wp:inline distT="0" distB="0" distL="0" distR="0" wp14:anchorId="2BA25585" wp14:editId="0DB78BB6">
              <wp:extent cx="152400" cy="207010"/>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52400" cy="207010"/>
                      </a:xfrm>
                      <a:prstGeom prst="rect">
                        <a:avLst/>
                      </a:prstGeom>
                      <a:noFill/>
                      <a:ln>
                        <a:noFill/>
                      </a:ln>
                    </pic:spPr>
                  </pic:pic>
                </a:graphicData>
              </a:graphic>
            </wp:inline>
          </w:drawing>
        </w:r>
        <w:r w:rsidR="00EC54D0">
          <w:t xml:space="preserve"> , </w:t>
        </w:r>
        <w:r w:rsidR="00EC54D0">
          <w:rPr>
            <w:rFonts w:eastAsia="Calibri"/>
            <w:noProof/>
            <w:position w:val="-10"/>
          </w:rPr>
          <w:drawing>
            <wp:inline distT="0" distB="0" distL="0" distR="0" wp14:anchorId="55778807" wp14:editId="65AA563F">
              <wp:extent cx="165735" cy="207010"/>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165735" cy="207010"/>
                      </a:xfrm>
                      <a:prstGeom prst="rect">
                        <a:avLst/>
                      </a:prstGeom>
                      <a:noFill/>
                      <a:ln>
                        <a:noFill/>
                      </a:ln>
                    </pic:spPr>
                  </pic:pic>
                </a:graphicData>
              </a:graphic>
            </wp:inline>
          </w:drawing>
        </w:r>
        <w:r w:rsidR="00EC54D0">
          <w:t xml:space="preserve">, and </w:t>
        </w:r>
      </w:ins>
      <w:ins w:id="133" w:author="Edited - Third Generation Partnership Project" w:date="2017-12-05T20:00:00Z">
        <w:r w:rsidR="00EC54D0" w:rsidRPr="00DD1B10">
          <w:rPr>
            <w:position w:val="-14"/>
          </w:rPr>
          <w:object w:dxaOrig="260" w:dyaOrig="340" w14:anchorId="3A706E11">
            <v:shape id="_x0000_i1275" type="#_x0000_t75" style="width:13.2pt;height:17.4pt" o:ole="">
              <v:imagedata r:id="rId481" o:title=""/>
            </v:shape>
            <o:OLEObject Type="Embed" ProgID="Equation.3" ShapeID="_x0000_i1275" DrawAspect="Content" ObjectID="_1578894157" r:id="rId482"/>
          </w:object>
        </w:r>
      </w:ins>
      <w:ins w:id="134" w:author="Edited - Third Generation Partnership Project" w:date="2017-12-05T20:00:00Z">
        <w:r w:rsidR="00EC54D0">
          <w:t xml:space="preserve"> in section 7.2.4 of [3].</w:t>
        </w:r>
      </w:ins>
      <w:r w:rsidR="00516A88">
        <w:t xml:space="preserve"> </w:t>
      </w:r>
      <w:ins w:id="135" w:author="MulteFire Alliance (MFA)" w:date="2017-12-06T11:02:00Z">
        <w:r w:rsidR="00855EF4">
          <w:t>When HARQ-ACK, channel quality information, or both HARQ-ACK and channel quality information are transmitted in the PUSCH on a MF cell, the channel coding for HARQ-ACK and channel quality information is done as described in Section 5.2.2.6.6MF1.</w:t>
        </w:r>
      </w:ins>
    </w:p>
    <w:p w14:paraId="60F53914" w14:textId="77777777" w:rsidR="00B27983" w:rsidRDefault="00B27983" w:rsidP="00B27983"/>
    <w:p w14:paraId="3A9BAFC0" w14:textId="5770889C" w:rsidR="00B27983" w:rsidRDefault="00B27983" w:rsidP="00B27983">
      <w:r>
        <w:t>For the cases with TDD primary cell</w:t>
      </w:r>
      <w:ins w:id="136" w:author="MulteFire Alliance (MFA)" w:date="2017-12-06T11:03:00Z">
        <w:r w:rsidR="00855EF4" w:rsidRPr="001A353F">
          <w:t xml:space="preserve"> </w:t>
        </w:r>
        <w:r w:rsidR="00855EF4">
          <w:t>or with MF cell</w:t>
        </w:r>
      </w:ins>
      <w:r>
        <w:t>, the number of HARQ-ACK bits is determined as described in section 7.3</w:t>
      </w:r>
      <w:ins w:id="137" w:author="MulteFire Alliance (MFA)" w:date="2017-12-06T11:03:00Z">
        <w:r w:rsidR="00855EF4" w:rsidRPr="001A353F">
          <w:t xml:space="preserve"> </w:t>
        </w:r>
        <w:r w:rsidR="00855EF4">
          <w:t>and 7.3.5MF1, respectively,</w:t>
        </w:r>
      </w:ins>
      <w:r>
        <w:t xml:space="preserve"> of [3].</w:t>
      </w:r>
    </w:p>
    <w:p w14:paraId="01B2196B" w14:textId="77777777" w:rsidR="00B27983" w:rsidRDefault="00B27983" w:rsidP="00B27983"/>
    <w:p w14:paraId="2885C7FC" w14:textId="77777777" w:rsidR="00B27983" w:rsidRDefault="00B27983" w:rsidP="00B27983">
      <w:r>
        <w:t>When the UE transmits HARQ-ACK bits, rank indicator bits</w:t>
      </w:r>
      <w:r>
        <w:rPr>
          <w:rFonts w:hint="eastAsia"/>
          <w:lang w:eastAsia="zh-CN"/>
        </w:rPr>
        <w:t xml:space="preserve"> or CRI bits</w:t>
      </w:r>
      <w:r>
        <w:t xml:space="preserve">, it shall determine the number of coded modulation symbols per layer </w:t>
      </w:r>
      <w:r>
        <w:rPr>
          <w:position w:val="-10"/>
        </w:rPr>
        <w:object w:dxaOrig="300" w:dyaOrig="320" w14:anchorId="0676D88F">
          <v:shape id="_x0000_i1276" type="#_x0000_t75" style="width:15pt;height:15.9pt" o:ole="">
            <v:imagedata r:id="rId483" o:title=""/>
          </v:shape>
          <o:OLEObject Type="Embed" ProgID="Equation.3" ShapeID="_x0000_i1276" DrawAspect="Content" ObjectID="_1578894158" r:id="rId484"/>
        </w:object>
      </w:r>
      <w:r>
        <w:t xml:space="preserve"> for HARQ-ACK, rank indicator,</w:t>
      </w:r>
      <w:r>
        <w:rPr>
          <w:rFonts w:hint="eastAsia"/>
          <w:lang w:eastAsia="zh-CN"/>
        </w:rPr>
        <w:t xml:space="preserve"> or CRI bits</w:t>
      </w:r>
      <w:r>
        <w:t xml:space="preserve"> as</w:t>
      </w:r>
      <w:r w:rsidRPr="007048E7">
        <w:t xml:space="preserve"> </w:t>
      </w:r>
      <w:r>
        <w:t>follows.</w:t>
      </w:r>
    </w:p>
    <w:p w14:paraId="2F55C52C" w14:textId="323FDC45" w:rsidR="00B27983" w:rsidRDefault="00B27983" w:rsidP="00B27983">
      <w:r>
        <w:t>For the case when only one transport block is transmitted in the PUSCH conveying the HARQ-ACK bits</w:t>
      </w:r>
      <w:ins w:id="138" w:author="MulteFire Alliance (MFA)" w:date="2017-12-06T11:03:00Z">
        <w:r w:rsidR="00855EF4" w:rsidRPr="001A353F">
          <w:t xml:space="preserve"> </w:t>
        </w:r>
        <w:r w:rsidR="00855EF4">
          <w:t>on a LTE cell</w:t>
        </w:r>
      </w:ins>
      <w:r>
        <w:t>, rank indicator bits</w:t>
      </w:r>
      <w:r>
        <w:rPr>
          <w:rFonts w:hint="eastAsia"/>
          <w:lang w:eastAsia="zh-CN"/>
        </w:rPr>
        <w:t xml:space="preserve"> or CRI bits</w:t>
      </w:r>
      <w:r>
        <w:t>:</w:t>
      </w:r>
    </w:p>
    <w:p w14:paraId="087A036D" w14:textId="77777777" w:rsidR="00B27983" w:rsidRDefault="00B27983" w:rsidP="00B27983">
      <w:pPr>
        <w:pStyle w:val="EQ"/>
        <w:jc w:val="center"/>
      </w:pPr>
      <w:r>
        <w:rPr>
          <w:position w:val="-64"/>
        </w:rPr>
        <w:object w:dxaOrig="6160" w:dyaOrig="1400" w14:anchorId="185E89C5">
          <v:shape id="_x0000_i1277" type="#_x0000_t75" style="width:308.1pt;height:70.2pt" o:ole="">
            <v:imagedata r:id="rId485" o:title=""/>
          </v:shape>
          <o:OLEObject Type="Embed" ProgID="Equation.3" ShapeID="_x0000_i1277" DrawAspect="Content" ObjectID="_1578894159" r:id="rId486"/>
        </w:object>
      </w:r>
    </w:p>
    <w:p w14:paraId="4BE2294A" w14:textId="77777777" w:rsidR="00B27983" w:rsidRDefault="00B27983" w:rsidP="00B27983">
      <w:r>
        <w:t xml:space="preserve">where </w:t>
      </w:r>
    </w:p>
    <w:p w14:paraId="3E56DAAB" w14:textId="77777777" w:rsidR="00B27983" w:rsidRDefault="00B27983" w:rsidP="00B27983">
      <w:pPr>
        <w:pStyle w:val="B1"/>
      </w:pPr>
      <w:r>
        <w:t>-</w:t>
      </w:r>
      <w:r>
        <w:tab/>
      </w:r>
      <w:r>
        <w:rPr>
          <w:position w:val="-6"/>
        </w:rPr>
        <w:object w:dxaOrig="240" w:dyaOrig="279" w14:anchorId="7DD7F74C">
          <v:shape id="_x0000_i1278" type="#_x0000_t75" style="width:12pt;height:14.1pt" o:ole="">
            <v:imagedata r:id="rId487" o:title=""/>
          </v:shape>
          <o:OLEObject Type="Embed" ProgID="Equation.3" ShapeID="_x0000_i1278" DrawAspect="Content" ObjectID="_1578894160" r:id="rId488"/>
        </w:object>
      </w:r>
      <w:r>
        <w:t xml:space="preserve"> is the number of HARQ-ACK bits, rank indicator bits</w:t>
      </w:r>
      <w:r>
        <w:rPr>
          <w:rFonts w:hint="eastAsia"/>
          <w:lang w:eastAsia="zh-CN"/>
        </w:rPr>
        <w:t xml:space="preserve"> or CRI bits</w:t>
      </w:r>
      <w:r>
        <w:t>, and</w:t>
      </w:r>
    </w:p>
    <w:p w14:paraId="250FA358" w14:textId="77777777" w:rsidR="00B27983" w:rsidRDefault="00B27983" w:rsidP="00B27983">
      <w:pPr>
        <w:pStyle w:val="B1"/>
        <w:rPr>
          <w:lang w:eastAsia="ko-KR"/>
        </w:rPr>
      </w:pPr>
      <w:r>
        <w:t>-</w:t>
      </w:r>
      <w:r>
        <w:tab/>
      </w:r>
      <w:r>
        <w:rPr>
          <w:position w:val="-10"/>
        </w:rPr>
        <w:object w:dxaOrig="740" w:dyaOrig="340" w14:anchorId="6137094E">
          <v:shape id="_x0000_i1279" type="#_x0000_t75" style="width:36.9pt;height:17.1pt" o:ole="">
            <v:imagedata r:id="rId489" o:title=""/>
          </v:shape>
          <o:OLEObject Type="Embed" ProgID="Equation.3" ShapeID="_x0000_i1279" DrawAspect="Content" ObjectID="_1578894161" r:id="rId490"/>
        </w:object>
      </w:r>
      <w:r>
        <w:t xml:space="preserve"> is the scheduled bandwidth for PUSCH transmission in the current sub-frame for the transport block, expressed as a number of subcarriers in [2]</w:t>
      </w:r>
      <w:r>
        <w:rPr>
          <w:rFonts w:hint="eastAsia"/>
          <w:lang w:eastAsia="ko-KR"/>
        </w:rPr>
        <w:t xml:space="preserve">, and </w:t>
      </w:r>
    </w:p>
    <w:p w14:paraId="63FA3CE9" w14:textId="77777777" w:rsidR="00B27983" w:rsidRDefault="00B27983" w:rsidP="00B27983">
      <w:pPr>
        <w:pStyle w:val="B1"/>
        <w:rPr>
          <w:rFonts w:eastAsia="Malgun Gothic"/>
          <w:lang w:eastAsia="ko-KR"/>
        </w:rPr>
      </w:pPr>
      <w:r>
        <w:rPr>
          <w:rFonts w:eastAsia="Malgun Gothic"/>
        </w:rPr>
        <w:t>-</w:t>
      </w:r>
      <w:r>
        <w:rPr>
          <w:rFonts w:eastAsia="Malgun Gothic"/>
        </w:rPr>
        <w:tab/>
      </w:r>
      <w:r>
        <w:rPr>
          <w:rFonts w:eastAsia="Malgun Gothic"/>
          <w:position w:val="-14"/>
        </w:rPr>
        <w:object w:dxaOrig="1120" w:dyaOrig="400" w14:anchorId="176CE85B">
          <v:shape id="_x0000_i1280" type="#_x0000_t75" style="width:55.8pt;height:20.1pt" o:ole="">
            <v:imagedata r:id="rId491" o:title=""/>
          </v:shape>
          <o:OLEObject Type="Embed" ProgID="Equation.3" ShapeID="_x0000_i1280" DrawAspect="Content" ObjectID="_1578894162" r:id="rId492"/>
        </w:object>
      </w:r>
      <w:r>
        <w:rPr>
          <w:rFonts w:eastAsia="Malgun Gothic" w:hint="eastAsia"/>
          <w:lang w:eastAsia="ko-KR"/>
        </w:rPr>
        <w:t>is</w:t>
      </w:r>
      <w:r>
        <w:rPr>
          <w:rFonts w:eastAsia="Malgun Gothic"/>
        </w:rPr>
        <w:t xml:space="preserve"> the number of SC-FDMA symbols per subframe for initial PUSCH transmission for the same transport block, respectively,</w:t>
      </w:r>
      <w:r>
        <w:rPr>
          <w:rFonts w:eastAsia="Malgun Gothic" w:hint="eastAsia"/>
          <w:lang w:eastAsia="ko-KR"/>
        </w:rPr>
        <w:t xml:space="preserve"> given </w:t>
      </w:r>
      <w:r>
        <w:rPr>
          <w:rFonts w:eastAsia="Malgun Gothic"/>
        </w:rPr>
        <w:t xml:space="preserve">by </w:t>
      </w:r>
      <w:r>
        <w:rPr>
          <w:rFonts w:eastAsia="Malgun Gothic"/>
          <w:position w:val="-14"/>
        </w:rPr>
        <w:object w:dxaOrig="5179" w:dyaOrig="400" w14:anchorId="481A9791">
          <v:shape id="_x0000_i1281" type="#_x0000_t75" style="width:258.9pt;height:20.1pt" o:ole="">
            <v:imagedata r:id="rId493" o:title=""/>
          </v:shape>
          <o:OLEObject Type="Embed" ProgID="Equation.3" ShapeID="_x0000_i1281" DrawAspect="Content" ObjectID="_1578894163" r:id="rId494"/>
        </w:object>
      </w:r>
      <w:r>
        <w:rPr>
          <w:rFonts w:eastAsia="Malgun Gothic" w:hint="eastAsia"/>
          <w:lang w:eastAsia="ko-KR"/>
        </w:rPr>
        <w:t xml:space="preserve">, where </w:t>
      </w:r>
    </w:p>
    <w:p w14:paraId="11FF9D99" w14:textId="77777777" w:rsidR="00B27983" w:rsidRDefault="00B27983" w:rsidP="00B27983">
      <w:pPr>
        <w:pStyle w:val="B2"/>
        <w:rPr>
          <w:lang w:eastAsia="ko-KR"/>
        </w:rPr>
      </w:pPr>
      <w:r>
        <w:rPr>
          <w:rFonts w:eastAsia="Malgun Gothic"/>
        </w:rPr>
        <w:t>-</w:t>
      </w:r>
      <w:r>
        <w:rPr>
          <w:rFonts w:eastAsia="Malgun Gothic"/>
        </w:rPr>
        <w:tab/>
      </w:r>
      <w:r>
        <w:rPr>
          <w:position w:val="-12"/>
        </w:rPr>
        <w:object w:dxaOrig="520" w:dyaOrig="360" w14:anchorId="3F356B78">
          <v:shape id="_x0000_i1282" type="#_x0000_t75" style="width:26.1pt;height:18pt" o:ole="">
            <v:imagedata r:id="rId495" o:title=""/>
          </v:shape>
          <o:OLEObject Type="Embed" ProgID="Equation.3" ShapeID="_x0000_i1282" DrawAspect="Content" ObjectID="_1578894164" r:id="rId496"/>
        </w:object>
      </w:r>
      <w:r>
        <w:t xml:space="preserve"> </w:t>
      </w:r>
      <w:r>
        <w:rPr>
          <w:rFonts w:hint="eastAsia"/>
          <w:lang w:eastAsia="ko-KR"/>
        </w:rPr>
        <w:t xml:space="preserve">is equal to 1 </w:t>
      </w:r>
    </w:p>
    <w:p w14:paraId="164DC017" w14:textId="77777777" w:rsidR="00B27983" w:rsidRDefault="00B27983" w:rsidP="00B27983">
      <w:pPr>
        <w:pStyle w:val="B3"/>
      </w:pPr>
      <w:r>
        <w:t>-</w:t>
      </w:r>
      <w:r>
        <w:tab/>
        <w:t>if UE configured with one UL cell is configured to send PUSCH and SRS in the same subframe for initial transmission, or</w:t>
      </w:r>
    </w:p>
    <w:p w14:paraId="3FCEED19" w14:textId="77777777" w:rsidR="00B27983" w:rsidRDefault="00B27983" w:rsidP="00B27983">
      <w:pPr>
        <w:pStyle w:val="B3"/>
        <w:rPr>
          <w:lang w:eastAsia="ko-KR"/>
        </w:rPr>
      </w:pPr>
      <w:r>
        <w:t>-</w:t>
      </w:r>
      <w:r>
        <w:tab/>
      </w:r>
      <w:r>
        <w:rPr>
          <w:lang w:eastAsia="ko-KR"/>
        </w:rPr>
        <w:t xml:space="preserve">if UE </w:t>
      </w:r>
      <w:r>
        <w:rPr>
          <w:rFonts w:hint="eastAsia"/>
          <w:lang w:eastAsia="zh-CN"/>
        </w:rPr>
        <w:t>transmits</w:t>
      </w:r>
      <w:r>
        <w:rPr>
          <w:lang w:eastAsia="zh-CN"/>
        </w:rPr>
        <w:t xml:space="preserve"> </w:t>
      </w:r>
      <w:r>
        <w:rPr>
          <w:lang w:eastAsia="ko-KR"/>
        </w:rPr>
        <w:t xml:space="preserve">PUSCH and SRS in the same subframe </w:t>
      </w:r>
      <w:r>
        <w:rPr>
          <w:rFonts w:eastAsia="Malgun Gothic" w:hint="eastAsia"/>
          <w:lang w:eastAsia="ko-KR"/>
        </w:rPr>
        <w:t xml:space="preserve">in the same serving cell </w:t>
      </w:r>
      <w:r>
        <w:rPr>
          <w:lang w:eastAsia="ko-KR"/>
        </w:rPr>
        <w:t>for initial transmission, or</w:t>
      </w:r>
      <w:r>
        <w:rPr>
          <w:rFonts w:hint="eastAsia"/>
          <w:lang w:eastAsia="ko-KR"/>
        </w:rPr>
        <w:t xml:space="preserve"> </w:t>
      </w:r>
    </w:p>
    <w:p w14:paraId="006AC183" w14:textId="77777777" w:rsidR="00B27983" w:rsidRDefault="00B27983" w:rsidP="00B27983">
      <w:pPr>
        <w:pStyle w:val="B3"/>
        <w:rPr>
          <w:lang w:eastAsia="ko-KR"/>
        </w:rPr>
      </w:pPr>
      <w:r>
        <w:t>-</w:t>
      </w:r>
      <w:r>
        <w:rPr>
          <w:lang w:eastAsia="ko-KR"/>
        </w:rPr>
        <w:tab/>
      </w:r>
      <w:r>
        <w:rPr>
          <w:rFonts w:hint="eastAsia"/>
          <w:lang w:eastAsia="ko-KR"/>
        </w:rPr>
        <w:t>if the PUSCH resource allocation</w:t>
      </w:r>
      <w:r>
        <w:rPr>
          <w:lang w:eastAsia="ko-KR"/>
        </w:rPr>
        <w:t xml:space="preserve"> for initial transmission</w:t>
      </w:r>
      <w:r>
        <w:rPr>
          <w:rFonts w:hint="eastAsia"/>
          <w:lang w:eastAsia="ko-KR"/>
        </w:rPr>
        <w:t xml:space="preserve"> even partially overlaps with the cell</w:t>
      </w:r>
      <w:r>
        <w:rPr>
          <w:lang w:eastAsia="ko-KR"/>
        </w:rPr>
        <w:t>-</w:t>
      </w:r>
      <w:r>
        <w:rPr>
          <w:rFonts w:hint="eastAsia"/>
          <w:lang w:eastAsia="ko-KR"/>
        </w:rPr>
        <w:t xml:space="preserve">specific SRS subframe and bandwidth configuration defined in </w:t>
      </w:r>
      <w:r>
        <w:rPr>
          <w:lang w:eastAsia="ko-KR"/>
        </w:rPr>
        <w:t>s</w:t>
      </w:r>
      <w:r>
        <w:rPr>
          <w:rFonts w:hint="eastAsia"/>
          <w:lang w:eastAsia="ko-KR"/>
        </w:rPr>
        <w:t>ection 5.5.3 of [2]</w:t>
      </w:r>
      <w:r>
        <w:rPr>
          <w:lang w:eastAsia="ko-KR"/>
        </w:rPr>
        <w:t xml:space="preserve">, or </w:t>
      </w:r>
    </w:p>
    <w:p w14:paraId="1A8E6182" w14:textId="77777777" w:rsidR="00B27983" w:rsidRDefault="00B27983" w:rsidP="00B27983">
      <w:pPr>
        <w:pStyle w:val="B3"/>
        <w:rPr>
          <w:lang w:eastAsia="zh-CN"/>
        </w:rPr>
      </w:pPr>
      <w:r>
        <w:t>-</w:t>
      </w:r>
      <w:r>
        <w:rPr>
          <w:lang w:eastAsia="ko-KR"/>
        </w:rPr>
        <w:tab/>
        <w:t xml:space="preserve">if the subframe for initial transmission </w:t>
      </w:r>
      <w:r>
        <w:rPr>
          <w:rFonts w:eastAsia="Malgun Gothic" w:hint="eastAsia"/>
          <w:lang w:eastAsia="ko-KR"/>
        </w:rPr>
        <w:t xml:space="preserve">in the same serving cell </w:t>
      </w:r>
      <w:r>
        <w:rPr>
          <w:lang w:eastAsia="ko-KR"/>
        </w:rPr>
        <w:t>is a UE-specific type-1 SRS subframe as defined in Section 8.2 of [3]</w:t>
      </w:r>
      <w:r>
        <w:rPr>
          <w:rFonts w:hint="eastAsia"/>
          <w:lang w:eastAsia="zh-CN"/>
        </w:rPr>
        <w:t xml:space="preserve">, or </w:t>
      </w:r>
    </w:p>
    <w:p w14:paraId="633F846E" w14:textId="77777777" w:rsidR="00B27983" w:rsidRDefault="00B27983" w:rsidP="00B27983">
      <w:pPr>
        <w:pStyle w:val="B3"/>
        <w:rPr>
          <w:lang w:eastAsia="ko-KR"/>
        </w:rPr>
      </w:pPr>
      <w:r>
        <w:t>-</w:t>
      </w:r>
      <w:r>
        <w:rPr>
          <w:lang w:eastAsia="zh-CN"/>
        </w:rPr>
        <w:tab/>
      </w:r>
      <w:r>
        <w:rPr>
          <w:rFonts w:hint="eastAsia"/>
          <w:lang w:eastAsia="zh-CN"/>
        </w:rPr>
        <w:t xml:space="preserve">if the subframe for initial transmission </w:t>
      </w:r>
      <w:r>
        <w:rPr>
          <w:rFonts w:eastAsia="Malgun Gothic" w:hint="eastAsia"/>
          <w:lang w:eastAsia="ko-KR"/>
        </w:rPr>
        <w:t xml:space="preserve">in the same serving cell </w:t>
      </w:r>
      <w:r>
        <w:rPr>
          <w:rFonts w:hint="eastAsia"/>
          <w:lang w:eastAsia="zh-CN"/>
        </w:rPr>
        <w:t>is a UE-specific type-0 SRS subframe as defined in section 8.2 of [3] and the UE is configured with multiple TAGs</w:t>
      </w:r>
      <w:r>
        <w:rPr>
          <w:rFonts w:hint="eastAsia"/>
          <w:lang w:eastAsia="ko-KR"/>
        </w:rPr>
        <w:t xml:space="preserve">. </w:t>
      </w:r>
    </w:p>
    <w:p w14:paraId="16C84AE4" w14:textId="77777777" w:rsidR="00B27983" w:rsidRDefault="00B27983" w:rsidP="00B27983">
      <w:pPr>
        <w:pStyle w:val="B2"/>
      </w:pPr>
      <w:r>
        <w:rPr>
          <w:lang w:eastAsia="ko-KR"/>
        </w:rPr>
        <w:t>-</w:t>
      </w:r>
      <w:r>
        <w:rPr>
          <w:lang w:eastAsia="ko-KR"/>
        </w:rPr>
        <w:tab/>
        <w:t>O</w:t>
      </w:r>
      <w:r>
        <w:rPr>
          <w:rFonts w:hint="eastAsia"/>
          <w:lang w:eastAsia="ko-KR"/>
        </w:rPr>
        <w:t xml:space="preserve">therwise </w:t>
      </w:r>
      <w:r>
        <w:rPr>
          <w:position w:val="-12"/>
        </w:rPr>
        <w:object w:dxaOrig="520" w:dyaOrig="360" w14:anchorId="7F68B39B">
          <v:shape id="_x0000_i1283" type="#_x0000_t75" style="width:26.1pt;height:18pt" o:ole="">
            <v:imagedata r:id="rId495" o:title=""/>
          </v:shape>
          <o:OLEObject Type="Embed" ProgID="Equation.3" ShapeID="_x0000_i1283" DrawAspect="Content" ObjectID="_1578894165" r:id="rId497"/>
        </w:object>
      </w:r>
      <w:r>
        <w:t xml:space="preserve"> </w:t>
      </w:r>
      <w:r>
        <w:rPr>
          <w:rFonts w:hint="eastAsia"/>
          <w:lang w:eastAsia="ko-KR"/>
        </w:rPr>
        <w:t>is equal to 0</w:t>
      </w:r>
      <w:r>
        <w:rPr>
          <w:rFonts w:eastAsia="Malgun Gothic" w:hint="eastAsia"/>
          <w:lang w:eastAsia="ko-KR"/>
        </w:rPr>
        <w:t>.</w:t>
      </w:r>
      <w:r>
        <w:t xml:space="preserve"> </w:t>
      </w:r>
    </w:p>
    <w:p w14:paraId="1CEDBD3C" w14:textId="0CDE48E3" w:rsidR="00B27983" w:rsidRDefault="00B27983" w:rsidP="00B27983">
      <w:pPr>
        <w:pStyle w:val="B1"/>
        <w:rPr>
          <w:lang w:eastAsia="zh-CN"/>
        </w:rPr>
      </w:pPr>
      <w:r>
        <w:t>-</w:t>
      </w:r>
      <w:r>
        <w:tab/>
      </w:r>
      <w:r w:rsidRPr="0062001E">
        <w:rPr>
          <w:position w:val="-12"/>
        </w:rPr>
        <w:object w:dxaOrig="760" w:dyaOrig="380" w14:anchorId="6EBF396B">
          <v:shape id="_x0000_i1284" type="#_x0000_t75" style="width:38.1pt;height:19.2pt" o:ole="">
            <v:imagedata r:id="rId498" o:title=""/>
          </v:shape>
          <o:OLEObject Type="Embed" ProgID="Equation.3" ShapeID="_x0000_i1284" DrawAspect="Content" ObjectID="_1578894166" r:id="rId499"/>
        </w:obje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configured for uplink transmission on a LAA SCell</w:t>
      </w:r>
      <w:ins w:id="139" w:author="MulteFire Alliance (MFA)" w:date="2017-12-06T11:04:00Z">
        <w:r w:rsidR="00855EF4" w:rsidRPr="001A353F">
          <w:rPr>
            <w:lang w:eastAsia="zh-CN"/>
          </w:rPr>
          <w:t xml:space="preserve"> </w:t>
        </w:r>
        <w:r w:rsidR="00855EF4">
          <w:rPr>
            <w:lang w:eastAsia="zh-CN"/>
          </w:rPr>
          <w:t>or on a MF cell</w:t>
        </w:r>
      </w:ins>
      <w:r>
        <w:rPr>
          <w:rFonts w:hint="eastAsia"/>
          <w:lang w:eastAsia="zh-CN"/>
        </w:rPr>
        <w:t xml:space="preserve">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 of the subframe, otherwise is equal to 0. </w:t>
      </w:r>
    </w:p>
    <w:p w14:paraId="6781674F" w14:textId="5B7946A9" w:rsidR="00B27983" w:rsidRDefault="00B27983" w:rsidP="00B27983">
      <w:pPr>
        <w:pStyle w:val="B1"/>
        <w:rPr>
          <w:lang w:eastAsia="zh-CN"/>
        </w:rPr>
      </w:pPr>
      <w:r>
        <w:t>-</w:t>
      </w:r>
      <w:r>
        <w:tab/>
      </w:r>
      <w:r w:rsidRPr="0062001E">
        <w:rPr>
          <w:position w:val="-12"/>
        </w:rPr>
        <w:object w:dxaOrig="760" w:dyaOrig="380" w14:anchorId="390A9E4E">
          <v:shape id="_x0000_i1285" type="#_x0000_t75" style="width:38.1pt;height:19.2pt" o:ole="">
            <v:imagedata r:id="rId500" o:title=""/>
          </v:shape>
          <o:OLEObject Type="Embed" ProgID="Equation.3" ShapeID="_x0000_i1285" DrawAspect="Content" ObjectID="_1578894167" r:id="rId501"/>
        </w:obje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configured for uplink transmission on a LAA SCell</w:t>
      </w:r>
      <w:ins w:id="140" w:author="MulteFire Alliance (MFA)" w:date="2017-12-06T11:04:00Z">
        <w:r w:rsidR="00855EF4" w:rsidRPr="001A353F">
          <w:rPr>
            <w:lang w:eastAsia="zh-CN"/>
          </w:rPr>
          <w:t xml:space="preserve"> </w:t>
        </w:r>
        <w:r w:rsidR="00855EF4">
          <w:rPr>
            <w:lang w:eastAsia="zh-CN"/>
          </w:rPr>
          <w:t>or on a MF cell</w:t>
        </w:r>
      </w:ins>
      <w:r>
        <w:rPr>
          <w:rFonts w:hint="eastAsia"/>
          <w:lang w:eastAsia="zh-CN"/>
        </w:rPr>
        <w:t xml:space="preserve"> is indicated to transmit the PUSCH up to the second </w:t>
      </w:r>
      <w:r>
        <w:rPr>
          <w:lang w:eastAsia="zh-CN"/>
        </w:rPr>
        <w:t xml:space="preserve">to </w:t>
      </w:r>
      <w:r>
        <w:rPr>
          <w:rFonts w:hint="eastAsia"/>
          <w:lang w:eastAsia="zh-CN"/>
        </w:rPr>
        <w:t xml:space="preserve">last symbol of the subframe and </w:t>
      </w:r>
      <w:r>
        <w:rPr>
          <w:position w:val="-12"/>
        </w:rPr>
        <w:object w:dxaOrig="520" w:dyaOrig="360" w14:anchorId="6767E77B">
          <v:shape id="_x0000_i1286" type="#_x0000_t75" style="width:26.1pt;height:18pt" o:ole="">
            <v:imagedata r:id="rId495" o:title=""/>
          </v:shape>
          <o:OLEObject Type="Embed" ProgID="Equation.3" ShapeID="_x0000_i1286" DrawAspect="Content" ObjectID="_1578894168" r:id="rId502"/>
        </w:object>
      </w:r>
      <w:r>
        <w:rPr>
          <w:rFonts w:hint="eastAsia"/>
          <w:lang w:eastAsia="zh-CN"/>
        </w:rPr>
        <w:t xml:space="preserve"> is equal to 0, otherwise is equal to 0.</w:t>
      </w:r>
    </w:p>
    <w:p w14:paraId="6A652A99" w14:textId="77777777" w:rsidR="00B27983" w:rsidRDefault="00B27983" w:rsidP="00B27983">
      <w:pPr>
        <w:pStyle w:val="B1"/>
      </w:pPr>
      <w:r>
        <w:lastRenderedPageBreak/>
        <w:t>-</w:t>
      </w:r>
      <w:r>
        <w:tab/>
      </w:r>
      <w:r>
        <w:rPr>
          <w:position w:val="-10"/>
        </w:rPr>
        <w:object w:dxaOrig="1200" w:dyaOrig="340" w14:anchorId="18284F06">
          <v:shape id="_x0000_i1287" type="#_x0000_t75" style="width:60pt;height:17.1pt" o:ole="">
            <v:imagedata r:id="rId503" o:title=""/>
          </v:shape>
          <o:OLEObject Type="Embed" ProgID="Equation.3" ShapeID="_x0000_i1287" DrawAspect="Content" ObjectID="_1578894169" r:id="rId504"/>
        </w:object>
      </w:r>
      <w:r>
        <w:rPr>
          <w:rFonts w:hint="eastAsia"/>
          <w:lang w:eastAsia="ja-JP"/>
        </w:rPr>
        <w:t>,</w:t>
      </w:r>
      <w:r>
        <w:t xml:space="preserve"> </w:t>
      </w:r>
      <w:r>
        <w:rPr>
          <w:position w:val="-6"/>
        </w:rPr>
        <w:object w:dxaOrig="240" w:dyaOrig="279" w14:anchorId="5D6C5DE3">
          <v:shape id="_x0000_i1288" type="#_x0000_t75" style="width:12pt;height:14.1pt" o:ole="">
            <v:imagedata r:id="rId505" o:title=""/>
          </v:shape>
          <o:OLEObject Type="Embed" ProgID="Equation.3" ShapeID="_x0000_i1288" DrawAspect="Content" ObjectID="_1578894170" r:id="rId506"/>
        </w:object>
      </w:r>
      <w:r>
        <w:t>,</w:t>
      </w:r>
      <w:r>
        <w:rPr>
          <w:rFonts w:hint="eastAsia"/>
          <w:lang w:eastAsia="ja-JP"/>
        </w:rPr>
        <w:t xml:space="preserve"> and</w:t>
      </w:r>
      <w:r>
        <w:rPr>
          <w:lang w:eastAsia="ja-JP"/>
        </w:rPr>
        <w:t xml:space="preserve"> </w:t>
      </w:r>
      <w:r w:rsidRPr="00CA3371">
        <w:rPr>
          <w:position w:val="-10"/>
        </w:rPr>
        <w:object w:dxaOrig="300" w:dyaOrig="300" w14:anchorId="215ABCF6">
          <v:shape id="_x0000_i1289" type="#_x0000_t75" style="width:15pt;height:15pt" o:ole="">
            <v:imagedata r:id="rId507" o:title=""/>
          </v:shape>
          <o:OLEObject Type="Embed" ProgID="Equation.3" ShapeID="_x0000_i1289" DrawAspect="Content" ObjectID="_1578894171" r:id="rId508"/>
        </w:object>
      </w:r>
      <w:r>
        <w:t xml:space="preserve"> are obtained from the initial</w:t>
      </w:r>
      <w:r>
        <w:rPr>
          <w:rFonts w:hint="eastAsia"/>
          <w:lang w:eastAsia="ja-JP"/>
        </w:rPr>
        <w:t xml:space="preserve"> </w:t>
      </w:r>
      <w:r>
        <w:t xml:space="preserve">PDCCH or EPDCCH </w:t>
      </w:r>
      <w:r>
        <w:rPr>
          <w:rFonts w:hint="eastAsia"/>
          <w:lang w:eastAsia="zh-CN"/>
        </w:rPr>
        <w:t>or MPDCCH</w:t>
      </w:r>
      <w:r>
        <w:t xml:space="preserve"> for the same transport block. If there is no initial PDCCH or EPDCCH with DCI format 0 </w:t>
      </w:r>
      <w:r>
        <w:rPr>
          <w:rFonts w:hint="eastAsia"/>
          <w:lang w:eastAsia="zh-CN"/>
        </w:rPr>
        <w:t>or MPDCCH with DCI format</w:t>
      </w:r>
      <w:r w:rsidRPr="008E4303" w:rsidDel="003F5D8E">
        <w:t xml:space="preserve"> </w:t>
      </w:r>
      <w:r w:rsidRPr="008E4303">
        <w:t>6-0A/6-0B</w:t>
      </w:r>
      <w:r>
        <w:t xml:space="preserve"> for the same transport block, </w:t>
      </w:r>
      <w:r>
        <w:rPr>
          <w:position w:val="-10"/>
        </w:rPr>
        <w:object w:dxaOrig="1200" w:dyaOrig="340" w14:anchorId="310FE7A2">
          <v:shape id="_x0000_i1290" type="#_x0000_t75" style="width:60pt;height:17.1pt" o:ole="">
            <v:imagedata r:id="rId503" o:title=""/>
          </v:shape>
          <o:OLEObject Type="Embed" ProgID="Equation.3" ShapeID="_x0000_i1290" DrawAspect="Content" ObjectID="_1578894172" r:id="rId509"/>
        </w:object>
      </w:r>
      <w:r>
        <w:rPr>
          <w:rFonts w:hint="eastAsia"/>
          <w:lang w:eastAsia="ja-JP"/>
        </w:rPr>
        <w:t>,</w:t>
      </w:r>
      <w:r>
        <w:t xml:space="preserve"> </w:t>
      </w:r>
      <w:r>
        <w:rPr>
          <w:position w:val="-6"/>
        </w:rPr>
        <w:object w:dxaOrig="240" w:dyaOrig="279" w14:anchorId="4A360984">
          <v:shape id="_x0000_i1291" type="#_x0000_t75" style="width:12pt;height:14.1pt" o:ole="">
            <v:imagedata r:id="rId505" o:title=""/>
          </v:shape>
          <o:OLEObject Type="Embed" ProgID="Equation.3" ShapeID="_x0000_i1291" DrawAspect="Content" ObjectID="_1578894173" r:id="rId510"/>
        </w:object>
      </w:r>
      <w:r>
        <w:t>,</w:t>
      </w:r>
      <w:r>
        <w:rPr>
          <w:rFonts w:hint="eastAsia"/>
          <w:lang w:eastAsia="ja-JP"/>
        </w:rPr>
        <w:t xml:space="preserve"> and</w:t>
      </w:r>
      <w:r>
        <w:t xml:space="preserve"> </w:t>
      </w:r>
      <w:r w:rsidRPr="00CA3371">
        <w:rPr>
          <w:position w:val="-10"/>
        </w:rPr>
        <w:object w:dxaOrig="300" w:dyaOrig="300" w14:anchorId="1617FABA">
          <v:shape id="_x0000_i1292" type="#_x0000_t75" style="width:15pt;height:15pt" o:ole="">
            <v:imagedata r:id="rId511" o:title=""/>
          </v:shape>
          <o:OLEObject Type="Embed" ProgID="Equation.3" ShapeID="_x0000_i1292" DrawAspect="Content" ObjectID="_1578894174" r:id="rId512"/>
        </w:object>
      </w:r>
      <w:r>
        <w:t xml:space="preserve"> shall be determined from:</w:t>
      </w:r>
    </w:p>
    <w:p w14:paraId="462014CF" w14:textId="77777777" w:rsidR="00B27983" w:rsidRDefault="00B27983" w:rsidP="00B27983">
      <w:pPr>
        <w:pStyle w:val="B2"/>
      </w:pPr>
      <w:r>
        <w:t>-</w:t>
      </w:r>
      <w:r>
        <w:tab/>
        <w:t>the most recent semi-persistent scheduling assignment PDCCH</w:t>
      </w:r>
      <w:r w:rsidRPr="00772966">
        <w:t xml:space="preserve"> </w:t>
      </w:r>
      <w:r>
        <w:t>or EPDCCH</w:t>
      </w:r>
      <w:r>
        <w:rPr>
          <w:rFonts w:hint="eastAsia"/>
          <w:lang w:eastAsia="zh-CN"/>
        </w:rPr>
        <w:t xml:space="preserve"> or MPDCCH</w:t>
      </w:r>
      <w:r>
        <w:t xml:space="preserve">, when the initial PUSCH for the same transport block is semi-persistently scheduled, or, </w:t>
      </w:r>
    </w:p>
    <w:p w14:paraId="57CB323F" w14:textId="77777777" w:rsidR="00B27983" w:rsidRDefault="00B27983" w:rsidP="00B27983">
      <w:pPr>
        <w:pStyle w:val="B2"/>
      </w:pPr>
      <w:r>
        <w:t>-</w:t>
      </w:r>
      <w:r>
        <w:tab/>
        <w:t>the random access response grant for the same transport block, when the PUSCH is initiated by the random access response grant.</w:t>
      </w:r>
    </w:p>
    <w:p w14:paraId="29538E0E" w14:textId="2A3AC7B9" w:rsidR="00B27983" w:rsidRDefault="00B27983" w:rsidP="00B27983">
      <w:r>
        <w:t>For the case when two transport blocks are transmitted in the PUSCH conveying the HARQ-ACK bits</w:t>
      </w:r>
      <w:ins w:id="141" w:author="MulteFire Alliance (MFA)" w:date="2017-12-06T14:03:00Z">
        <w:r w:rsidR="003D1654">
          <w:t xml:space="preserve"> on a LTE cell</w:t>
        </w:r>
      </w:ins>
      <w:r>
        <w:t>, rank indicator bits</w:t>
      </w:r>
      <w:r>
        <w:rPr>
          <w:rFonts w:hint="eastAsia"/>
          <w:lang w:eastAsia="zh-CN"/>
        </w:rPr>
        <w:t xml:space="preserve"> or CRI bits</w:t>
      </w:r>
      <w:r>
        <w:t>:</w:t>
      </w:r>
    </w:p>
    <w:p w14:paraId="057D6989" w14:textId="77777777" w:rsidR="00B27983" w:rsidRDefault="00B27983" w:rsidP="00B27983">
      <w:pPr>
        <w:pStyle w:val="EQ"/>
        <w:jc w:val="center"/>
      </w:pPr>
      <w:r w:rsidRPr="00CE30C6">
        <w:rPr>
          <w:position w:val="-12"/>
        </w:rPr>
        <w:object w:dxaOrig="3320" w:dyaOrig="420" w14:anchorId="30FA6905">
          <v:shape id="_x0000_i1293" type="#_x0000_t75" style="width:165.6pt;height:21pt" o:ole="">
            <v:imagedata r:id="rId513" o:title=""/>
          </v:shape>
          <o:OLEObject Type="Embed" ProgID="Equation.3" ShapeID="_x0000_i1293" DrawAspect="Content" ObjectID="_1578894175" r:id="rId514"/>
        </w:object>
      </w:r>
      <w:r>
        <w:t>with</w:t>
      </w:r>
    </w:p>
    <w:p w14:paraId="374653F5" w14:textId="77777777" w:rsidR="00B27983" w:rsidRDefault="00B27983" w:rsidP="00B27983">
      <w:pPr>
        <w:pStyle w:val="EQ"/>
        <w:jc w:val="center"/>
      </w:pPr>
      <w:r w:rsidRPr="00C23B64">
        <w:rPr>
          <w:position w:val="-64"/>
        </w:rPr>
        <w:object w:dxaOrig="8020" w:dyaOrig="1380" w14:anchorId="119BA82E">
          <v:shape id="_x0000_i1294" type="#_x0000_t75" style="width:401.1pt;height:69pt" o:ole="">
            <v:imagedata r:id="rId515" o:title=""/>
          </v:shape>
          <o:OLEObject Type="Embed" ProgID="Equation.3" ShapeID="_x0000_i1294" DrawAspect="Content" ObjectID="_1578894176" r:id="rId516"/>
        </w:object>
      </w:r>
    </w:p>
    <w:p w14:paraId="200FB7C5" w14:textId="77777777" w:rsidR="00B27983" w:rsidRDefault="00B27983" w:rsidP="00B27983">
      <w:r>
        <w:t xml:space="preserve">where </w:t>
      </w:r>
    </w:p>
    <w:p w14:paraId="1609CB46" w14:textId="77777777" w:rsidR="00B27983" w:rsidRDefault="00B27983" w:rsidP="00B27983">
      <w:pPr>
        <w:pStyle w:val="B1"/>
      </w:pPr>
      <w:r>
        <w:t>-</w:t>
      </w:r>
      <w:r>
        <w:tab/>
      </w:r>
      <w:r>
        <w:rPr>
          <w:position w:val="-6"/>
        </w:rPr>
        <w:object w:dxaOrig="240" w:dyaOrig="279" w14:anchorId="1B8FAB81">
          <v:shape id="_x0000_i1295" type="#_x0000_t75" style="width:12pt;height:14.1pt" o:ole="">
            <v:imagedata r:id="rId487" o:title=""/>
          </v:shape>
          <o:OLEObject Type="Embed" ProgID="Equation.3" ShapeID="_x0000_i1295" DrawAspect="Content" ObjectID="_1578894177" r:id="rId517"/>
        </w:object>
      </w:r>
      <w:r>
        <w:t xml:space="preserve"> is the number of HARQ-ACK bits, rank indicator bits</w:t>
      </w:r>
      <w:r>
        <w:rPr>
          <w:rFonts w:hint="eastAsia"/>
          <w:lang w:eastAsia="zh-CN"/>
        </w:rPr>
        <w:t xml:space="preserve"> or CRI bits</w:t>
      </w:r>
      <w:r>
        <w:t>, and</w:t>
      </w:r>
    </w:p>
    <w:p w14:paraId="10C7F395" w14:textId="77777777" w:rsidR="00B27983" w:rsidRDefault="00B27983" w:rsidP="00B27983">
      <w:pPr>
        <w:pStyle w:val="B1"/>
      </w:pPr>
      <w:r>
        <w:t>-</w:t>
      </w:r>
      <w:r>
        <w:tab/>
      </w:r>
      <w:r w:rsidRPr="00D61AE6">
        <w:rPr>
          <w:position w:val="-10"/>
        </w:rPr>
        <w:object w:dxaOrig="800" w:dyaOrig="300" w14:anchorId="71B32F94">
          <v:shape id="_x0000_i1296" type="#_x0000_t75" style="width:39.9pt;height:15pt" o:ole="">
            <v:imagedata r:id="rId518" o:title=""/>
          </v:shape>
          <o:OLEObject Type="Embed" ProgID="Equation.3" ShapeID="_x0000_i1296" DrawAspect="Content" ObjectID="_1578894178" r:id="rId519"/>
        </w:object>
      </w:r>
      <w:r>
        <w:t xml:space="preserve"> if </w:t>
      </w:r>
      <w:r>
        <w:rPr>
          <w:position w:val="-6"/>
        </w:rPr>
        <w:object w:dxaOrig="520" w:dyaOrig="240" w14:anchorId="0235380E">
          <v:shape id="_x0000_i1297" type="#_x0000_t75" style="width:26.1pt;height:12pt" o:ole="">
            <v:imagedata r:id="rId520" o:title=""/>
          </v:shape>
          <o:OLEObject Type="Embed" ProgID="Equation.3" ShapeID="_x0000_i1297" DrawAspect="Content" ObjectID="_1578894179" r:id="rId521"/>
        </w:object>
      </w:r>
      <w:r>
        <w:t>,</w:t>
      </w:r>
      <w:r w:rsidRPr="003B625D">
        <w:rPr>
          <w:position w:val="-10"/>
        </w:rPr>
        <w:object w:dxaOrig="1420" w:dyaOrig="300" w14:anchorId="4EB42B28">
          <v:shape id="_x0000_i1298" type="#_x0000_t75" style="width:71.1pt;height:15pt" o:ole="">
            <v:imagedata r:id="rId522" o:title=""/>
          </v:shape>
          <o:OLEObject Type="Embed" ProgID="Equation.3" ShapeID="_x0000_i1298" DrawAspect="Content" ObjectID="_1578894180" r:id="rId523"/>
        </w:object>
      </w:r>
      <w:r>
        <w:t xml:space="preserve"> if </w:t>
      </w:r>
      <w:r>
        <w:rPr>
          <w:position w:val="-6"/>
        </w:rPr>
        <w:object w:dxaOrig="859" w:dyaOrig="240" w14:anchorId="70E86E9A">
          <v:shape id="_x0000_i1299" type="#_x0000_t75" style="width:42.9pt;height:12pt" o:ole="">
            <v:imagedata r:id="rId524" o:title=""/>
          </v:shape>
          <o:OLEObject Type="Embed" ProgID="Equation.3" ShapeID="_x0000_i1299" DrawAspect="Content" ObjectID="_1578894181" r:id="rId525"/>
        </w:object>
      </w:r>
      <w:r>
        <w:t xml:space="preserve"> with </w:t>
      </w:r>
      <w:r w:rsidRPr="003B625D">
        <w:rPr>
          <w:position w:val="-10"/>
        </w:rPr>
        <w:object w:dxaOrig="1540" w:dyaOrig="340" w14:anchorId="1FE80F52">
          <v:shape id="_x0000_i1300" type="#_x0000_t75" style="width:76.8pt;height:17.1pt" o:ole="">
            <v:imagedata r:id="rId526" o:title=""/>
          </v:shape>
          <o:OLEObject Type="Embed" ProgID="Equation.3" ShapeID="_x0000_i1300" DrawAspect="Content" ObjectID="_1578894182" r:id="rId527"/>
        </w:object>
      </w:r>
      <w:r>
        <w:t xml:space="preserve"> where </w:t>
      </w:r>
      <w:r w:rsidRPr="003B625D">
        <w:rPr>
          <w:position w:val="-10"/>
        </w:rPr>
        <w:object w:dxaOrig="1080" w:dyaOrig="340" w14:anchorId="24A07C8E">
          <v:shape id="_x0000_i1301" type="#_x0000_t75" style="width:54pt;height:17.1pt" o:ole="">
            <v:imagedata r:id="rId528" o:title=""/>
          </v:shape>
          <o:OLEObject Type="Embed" ProgID="Equation.3" ShapeID="_x0000_i1301" DrawAspect="Content" ObjectID="_1578894183" r:id="rId529"/>
        </w:object>
      </w:r>
      <w:r>
        <w:t xml:space="preserve"> is the modulation order of transport block “</w:t>
      </w:r>
      <w:r w:rsidRPr="003B625D">
        <w:rPr>
          <w:i/>
        </w:rPr>
        <w:t>x</w:t>
      </w:r>
      <w:r>
        <w:t xml:space="preserve">”, and </w:t>
      </w:r>
      <w:r w:rsidRPr="003B625D">
        <w:rPr>
          <w:position w:val="-10"/>
        </w:rPr>
        <w:object w:dxaOrig="2620" w:dyaOrig="300" w14:anchorId="3BD71D2B">
          <v:shape id="_x0000_i1302" type="#_x0000_t75" style="width:131.1pt;height:15pt" o:ole="">
            <v:imagedata r:id="rId530" o:title=""/>
          </v:shape>
          <o:OLEObject Type="Embed" ProgID="Equation.3" ShapeID="_x0000_i1302" DrawAspect="Content" ObjectID="_1578894184" r:id="rId531"/>
        </w:object>
      </w:r>
      <w:r>
        <w:t xml:space="preserve"> if </w:t>
      </w:r>
      <w:r>
        <w:rPr>
          <w:position w:val="-6"/>
        </w:rPr>
        <w:object w:dxaOrig="580" w:dyaOrig="240" w14:anchorId="4686BC55">
          <v:shape id="_x0000_i1303" type="#_x0000_t75" style="width:29.1pt;height:12pt" o:ole="">
            <v:imagedata r:id="rId532" o:title=""/>
          </v:shape>
          <o:OLEObject Type="Embed" ProgID="Equation.3" ShapeID="_x0000_i1303" DrawAspect="Content" ObjectID="_1578894185" r:id="rId533"/>
        </w:object>
      </w:r>
      <w:r>
        <w:t xml:space="preserve"> with </w:t>
      </w:r>
      <w:r w:rsidRPr="00351B65">
        <w:rPr>
          <w:position w:val="-10"/>
        </w:rPr>
        <w:object w:dxaOrig="999" w:dyaOrig="300" w14:anchorId="39F3EE2F">
          <v:shape id="_x0000_i1304" type="#_x0000_t75" style="width:50.1pt;height:15pt" o:ole="">
            <v:imagedata r:id="rId534" o:title=""/>
          </v:shape>
          <o:OLEObject Type="Embed" ProgID="Equation.3" ShapeID="_x0000_i1304" DrawAspect="Content" ObjectID="_1578894186" r:id="rId535"/>
        </w:object>
      </w:r>
      <w:r>
        <w:t xml:space="preserve"> and </w:t>
      </w:r>
      <w:r w:rsidRPr="00351B65">
        <w:rPr>
          <w:position w:val="-10"/>
        </w:rPr>
        <w:object w:dxaOrig="1359" w:dyaOrig="300" w14:anchorId="5E054ABA">
          <v:shape id="_x0000_i1305" type="#_x0000_t75" style="width:68.1pt;height:15pt" o:ole="">
            <v:imagedata r:id="rId536" o:title=""/>
          </v:shape>
          <o:OLEObject Type="Embed" ProgID="Equation.3" ShapeID="_x0000_i1305" DrawAspect="Content" ObjectID="_1578894187" r:id="rId537"/>
        </w:object>
      </w:r>
      <w:r>
        <w:t xml:space="preserve">. </w:t>
      </w:r>
    </w:p>
    <w:p w14:paraId="61D8429D" w14:textId="77777777" w:rsidR="00B27983" w:rsidRDefault="00B27983" w:rsidP="00B27983">
      <w:pPr>
        <w:pStyle w:val="B1"/>
        <w:rPr>
          <w:lang w:eastAsia="ko-KR"/>
        </w:rPr>
      </w:pPr>
      <w:r>
        <w:t>-</w:t>
      </w:r>
      <w:r>
        <w:tab/>
      </w:r>
      <w:r>
        <w:rPr>
          <w:position w:val="-10"/>
        </w:rPr>
        <w:object w:dxaOrig="2100" w:dyaOrig="340" w14:anchorId="0C10B09E">
          <v:shape id="_x0000_i1306" type="#_x0000_t75" style="width:105pt;height:17.1pt" o:ole="">
            <v:imagedata r:id="rId538" o:title=""/>
          </v:shape>
          <o:OLEObject Type="Embed" ProgID="Equation.3" ShapeID="_x0000_i1306" DrawAspect="Content" ObjectID="_1578894188" r:id="rId539"/>
        </w:object>
      </w:r>
      <w:r>
        <w:t xml:space="preserve"> are the scheduled bandwidths for PUSCH transmission in the initial sub-frame for the first and second transport block,</w:t>
      </w:r>
      <w:r w:rsidRPr="00BC11A2">
        <w:t xml:space="preserve"> </w:t>
      </w:r>
      <w:r>
        <w:t>respectively,  expressed as a number of subcarriers in [2]</w:t>
      </w:r>
      <w:r>
        <w:rPr>
          <w:rFonts w:hint="eastAsia"/>
          <w:lang w:eastAsia="ko-KR"/>
        </w:rPr>
        <w:t xml:space="preserve">, and </w:t>
      </w:r>
    </w:p>
    <w:p w14:paraId="408076AC" w14:textId="77777777" w:rsidR="00B27983" w:rsidRDefault="00B27983" w:rsidP="00B27983">
      <w:pPr>
        <w:pStyle w:val="B1"/>
        <w:rPr>
          <w:rFonts w:eastAsia="Malgun Gothic"/>
          <w:lang w:eastAsia="ko-KR"/>
        </w:rPr>
      </w:pPr>
      <w:r>
        <w:rPr>
          <w:rFonts w:eastAsia="Malgun Gothic"/>
        </w:rPr>
        <w:t>-</w:t>
      </w:r>
      <w:r>
        <w:rPr>
          <w:rFonts w:eastAsia="Malgun Gothic"/>
        </w:rPr>
        <w:tab/>
      </w:r>
      <w:r>
        <w:rPr>
          <w:rFonts w:eastAsia="Malgun Gothic"/>
          <w:position w:val="-14"/>
        </w:rPr>
        <w:object w:dxaOrig="2060" w:dyaOrig="400" w14:anchorId="77545837">
          <v:shape id="_x0000_i1307" type="#_x0000_t75" style="width:102.9pt;height:20.1pt" o:ole="">
            <v:imagedata r:id="rId540" o:title=""/>
          </v:shape>
          <o:OLEObject Type="Embed" ProgID="Equation.3" ShapeID="_x0000_i1307" DrawAspect="Content" ObjectID="_1578894189" r:id="rId541"/>
        </w:object>
      </w:r>
      <w:r>
        <w:rPr>
          <w:rFonts w:eastAsia="Malgun Gothic"/>
          <w:lang w:eastAsia="ko-KR"/>
        </w:rPr>
        <w:t>are</w:t>
      </w:r>
      <w:r>
        <w:rPr>
          <w:rFonts w:eastAsia="Malgun Gothic"/>
        </w:rPr>
        <w:t xml:space="preserve"> the number of SC-FDMA symbols per subframe for initial PUSCH transmission for the first and second transport block</w:t>
      </w:r>
      <w:r>
        <w:rPr>
          <w:rFonts w:eastAsia="Malgun Gothic" w:hint="eastAsia"/>
          <w:lang w:eastAsia="ko-KR"/>
        </w:rPr>
        <w:t xml:space="preserve"> given </w:t>
      </w:r>
      <w:r>
        <w:rPr>
          <w:rFonts w:eastAsia="Malgun Gothic"/>
        </w:rPr>
        <w:t xml:space="preserve">by </w:t>
      </w:r>
      <w:r>
        <w:rPr>
          <w:rFonts w:eastAsia="Malgun Gothic"/>
          <w:position w:val="-14"/>
        </w:rPr>
        <w:object w:dxaOrig="6619" w:dyaOrig="400" w14:anchorId="79C9265F">
          <v:shape id="_x0000_i1308" type="#_x0000_t75" style="width:330.9pt;height:20.1pt" o:ole="">
            <v:imagedata r:id="rId542" o:title=""/>
          </v:shape>
          <o:OLEObject Type="Embed" ProgID="Equation.3" ShapeID="_x0000_i1308" DrawAspect="Content" ObjectID="_1578894190" r:id="rId543"/>
        </w:object>
      </w:r>
      <w:r>
        <w:rPr>
          <w:rFonts w:eastAsia="Malgun Gothic" w:hint="eastAsia"/>
          <w:lang w:eastAsia="ko-KR"/>
        </w:rPr>
        <w:t xml:space="preserve">, where </w:t>
      </w:r>
    </w:p>
    <w:p w14:paraId="1B558512" w14:textId="77777777" w:rsidR="00B27983" w:rsidRDefault="00B27983" w:rsidP="00B27983">
      <w:pPr>
        <w:pStyle w:val="B2"/>
      </w:pPr>
      <w:r>
        <w:t>-</w:t>
      </w:r>
      <w:r>
        <w:tab/>
      </w:r>
      <w:r w:rsidRPr="008E354E">
        <w:rPr>
          <w:position w:val="-10"/>
        </w:rPr>
        <w:object w:dxaOrig="1260" w:dyaOrig="340" w14:anchorId="34D1F609">
          <v:shape id="_x0000_i1309" type="#_x0000_t75" style="width:63pt;height:17.1pt" o:ole="">
            <v:imagedata r:id="rId544" o:title=""/>
          </v:shape>
          <o:OLEObject Type="Embed" ProgID="Equation.3" ShapeID="_x0000_i1309" DrawAspect="Content" ObjectID="_1578894191" r:id="rId545"/>
        </w:object>
      </w:r>
      <w:r>
        <w:t xml:space="preserve"> </w:t>
      </w:r>
      <w:r>
        <w:rPr>
          <w:rFonts w:hint="eastAsia"/>
          <w:lang w:eastAsia="ko-KR"/>
        </w:rPr>
        <w:t xml:space="preserve">is equal to 1 </w:t>
      </w:r>
    </w:p>
    <w:p w14:paraId="3ADEBC2F" w14:textId="77777777" w:rsidR="00B27983" w:rsidRDefault="00B27983" w:rsidP="00B27983">
      <w:pPr>
        <w:pStyle w:val="B3"/>
      </w:pPr>
      <w:r>
        <w:t>-</w:t>
      </w:r>
      <w:r>
        <w:tab/>
        <w:t>if UE configured with one UL cell is configured to send PUSCH and SRS in the same subframe for initial transmission, or</w:t>
      </w:r>
    </w:p>
    <w:p w14:paraId="0DE63D34" w14:textId="77777777" w:rsidR="00B27983" w:rsidRDefault="00B27983" w:rsidP="00B27983">
      <w:pPr>
        <w:pStyle w:val="B3"/>
        <w:rPr>
          <w:lang w:eastAsia="ko-KR"/>
        </w:rPr>
      </w:pPr>
      <w:r>
        <w:rPr>
          <w:lang w:eastAsia="ko-KR"/>
        </w:rPr>
        <w:t>-</w:t>
      </w:r>
      <w:r>
        <w:rPr>
          <w:lang w:eastAsia="ko-KR"/>
        </w:rPr>
        <w:tab/>
        <w:t xml:space="preserve">if UE </w:t>
      </w:r>
      <w:r>
        <w:rPr>
          <w:rFonts w:hint="eastAsia"/>
          <w:lang w:eastAsia="zh-CN"/>
        </w:rPr>
        <w:t>transmits</w:t>
      </w:r>
      <w:r>
        <w:rPr>
          <w:lang w:eastAsia="zh-CN"/>
        </w:rPr>
        <w:t xml:space="preserve"> </w:t>
      </w:r>
      <w:r>
        <w:rPr>
          <w:lang w:eastAsia="ko-KR"/>
        </w:rPr>
        <w:t xml:space="preserve">PUSCH and SRS in the same subframe </w:t>
      </w:r>
      <w:r>
        <w:rPr>
          <w:rFonts w:eastAsia="Malgun Gothic" w:hint="eastAsia"/>
          <w:lang w:eastAsia="ko-KR"/>
        </w:rPr>
        <w:t xml:space="preserve">in the same serving cell </w:t>
      </w:r>
      <w:r>
        <w:rPr>
          <w:lang w:eastAsia="ko-KR"/>
        </w:rPr>
        <w:t>for initial transmission of transport block “</w:t>
      </w:r>
      <w:r w:rsidRPr="008E354E">
        <w:rPr>
          <w:i/>
          <w:lang w:eastAsia="ko-KR"/>
        </w:rPr>
        <w:t>x</w:t>
      </w:r>
      <w:r>
        <w:rPr>
          <w:i/>
          <w:lang w:eastAsia="ko-KR"/>
        </w:rPr>
        <w:t>”</w:t>
      </w:r>
      <w:r>
        <w:rPr>
          <w:lang w:eastAsia="ko-KR"/>
        </w:rPr>
        <w:t>, or</w:t>
      </w:r>
      <w:r>
        <w:rPr>
          <w:rFonts w:hint="eastAsia"/>
          <w:lang w:eastAsia="ko-KR"/>
        </w:rPr>
        <w:t xml:space="preserve"> </w:t>
      </w:r>
    </w:p>
    <w:p w14:paraId="54C6BD78" w14:textId="77777777" w:rsidR="00B27983" w:rsidRDefault="00B27983" w:rsidP="00B27983">
      <w:pPr>
        <w:pStyle w:val="B3"/>
        <w:rPr>
          <w:lang w:eastAsia="ko-KR"/>
        </w:rPr>
      </w:pPr>
      <w:r>
        <w:rPr>
          <w:lang w:eastAsia="ko-KR"/>
        </w:rPr>
        <w:t>-</w:t>
      </w:r>
      <w:r>
        <w:rPr>
          <w:lang w:eastAsia="ko-KR"/>
        </w:rPr>
        <w:tab/>
      </w:r>
      <w:r>
        <w:rPr>
          <w:rFonts w:hint="eastAsia"/>
          <w:lang w:eastAsia="ko-KR"/>
        </w:rPr>
        <w:t>if the PUSCH resource allocation</w:t>
      </w:r>
      <w:r>
        <w:rPr>
          <w:lang w:eastAsia="ko-KR"/>
        </w:rPr>
        <w:t xml:space="preserve"> for initial transmission</w:t>
      </w:r>
      <w:r w:rsidRPr="00BC11A2">
        <w:rPr>
          <w:lang w:eastAsia="ko-KR"/>
        </w:rPr>
        <w:t xml:space="preserve"> </w:t>
      </w:r>
      <w:r>
        <w:rPr>
          <w:lang w:eastAsia="ko-KR"/>
        </w:rPr>
        <w:t>of transport bock “</w:t>
      </w:r>
      <w:r w:rsidRPr="008E354E">
        <w:rPr>
          <w:i/>
          <w:lang w:eastAsia="ko-KR"/>
        </w:rPr>
        <w:t>x</w:t>
      </w:r>
      <w:r>
        <w:rPr>
          <w:i/>
          <w:lang w:eastAsia="ko-KR"/>
        </w:rPr>
        <w:t>”</w:t>
      </w:r>
      <w:r>
        <w:rPr>
          <w:lang w:eastAsia="ko-KR"/>
        </w:rPr>
        <w:t xml:space="preserve"> </w:t>
      </w:r>
      <w:r>
        <w:rPr>
          <w:rFonts w:hint="eastAsia"/>
          <w:lang w:eastAsia="ko-KR"/>
        </w:rPr>
        <w:t xml:space="preserve"> even partially overlaps with the cell</w:t>
      </w:r>
      <w:r>
        <w:rPr>
          <w:lang w:eastAsia="ko-KR"/>
        </w:rPr>
        <w:t>-</w:t>
      </w:r>
      <w:r>
        <w:rPr>
          <w:rFonts w:hint="eastAsia"/>
          <w:lang w:eastAsia="ko-KR"/>
        </w:rPr>
        <w:t xml:space="preserve">specific SRS subframe and bandwidth configuration defined in </w:t>
      </w:r>
      <w:r>
        <w:rPr>
          <w:lang w:eastAsia="ko-KR"/>
        </w:rPr>
        <w:t>s</w:t>
      </w:r>
      <w:r>
        <w:rPr>
          <w:rFonts w:hint="eastAsia"/>
          <w:lang w:eastAsia="ko-KR"/>
        </w:rPr>
        <w:t>ection 5.5.3 of [2]</w:t>
      </w:r>
      <w:r w:rsidRPr="005E04EB">
        <w:rPr>
          <w:lang w:eastAsia="ko-KR"/>
        </w:rPr>
        <w:t xml:space="preserve"> </w:t>
      </w:r>
      <w:r>
        <w:rPr>
          <w:lang w:eastAsia="ko-KR"/>
        </w:rPr>
        <w:t xml:space="preserve">, or </w:t>
      </w:r>
    </w:p>
    <w:p w14:paraId="675F8CAB" w14:textId="77777777" w:rsidR="00B27983" w:rsidRDefault="00B27983" w:rsidP="00B27983">
      <w:pPr>
        <w:pStyle w:val="B3"/>
        <w:rPr>
          <w:lang w:eastAsia="zh-CN"/>
        </w:rPr>
      </w:pPr>
      <w:r>
        <w:rPr>
          <w:lang w:eastAsia="ko-KR"/>
        </w:rPr>
        <w:t>-</w:t>
      </w:r>
      <w:r>
        <w:rPr>
          <w:lang w:eastAsia="ko-KR"/>
        </w:rPr>
        <w:tab/>
        <w:t>if the subframe for initial transmission of transport block “</w:t>
      </w:r>
      <w:r w:rsidRPr="00C0461D">
        <w:rPr>
          <w:i/>
          <w:lang w:eastAsia="ko-KR"/>
        </w:rPr>
        <w:t>x</w:t>
      </w:r>
      <w:r>
        <w:rPr>
          <w:lang w:eastAsia="ko-KR"/>
        </w:rPr>
        <w:t xml:space="preserve">” </w:t>
      </w:r>
      <w:r>
        <w:rPr>
          <w:rFonts w:eastAsia="Malgun Gothic" w:hint="eastAsia"/>
          <w:lang w:eastAsia="ko-KR"/>
        </w:rPr>
        <w:t xml:space="preserve">in the same serving cell </w:t>
      </w:r>
      <w:r>
        <w:rPr>
          <w:lang w:eastAsia="ko-KR"/>
        </w:rPr>
        <w:t>is a UE-specific type-1 SRS subframe as defined in Section 8.2 of [3]</w:t>
      </w:r>
      <w:r>
        <w:rPr>
          <w:rFonts w:hint="eastAsia"/>
          <w:lang w:eastAsia="zh-CN"/>
        </w:rPr>
        <w:t xml:space="preserve">, or </w:t>
      </w:r>
    </w:p>
    <w:p w14:paraId="57A4616C" w14:textId="77777777" w:rsidR="00B27983" w:rsidRDefault="00B27983" w:rsidP="00B27983">
      <w:pPr>
        <w:pStyle w:val="B3"/>
        <w:rPr>
          <w:lang w:eastAsia="ko-KR"/>
        </w:rPr>
      </w:pPr>
      <w:r>
        <w:rPr>
          <w:lang w:eastAsia="zh-CN"/>
        </w:rPr>
        <w:t>-</w:t>
      </w:r>
      <w:r>
        <w:rPr>
          <w:lang w:eastAsia="zh-CN"/>
        </w:rPr>
        <w:tab/>
      </w:r>
      <w:r>
        <w:rPr>
          <w:rFonts w:hint="eastAsia"/>
          <w:lang w:eastAsia="zh-CN"/>
        </w:rPr>
        <w:t>if the subframe for initial transmission</w:t>
      </w:r>
      <w:r>
        <w:rPr>
          <w:lang w:eastAsia="zh-CN"/>
        </w:rPr>
        <w:t xml:space="preserve"> of transport block </w:t>
      </w:r>
      <w:r>
        <w:rPr>
          <w:lang w:eastAsia="ko-KR"/>
        </w:rPr>
        <w:t>“</w:t>
      </w:r>
      <w:r w:rsidRPr="00C0461D">
        <w:rPr>
          <w:i/>
          <w:lang w:eastAsia="ko-KR"/>
        </w:rPr>
        <w:t>x</w:t>
      </w:r>
      <w:r>
        <w:rPr>
          <w:lang w:eastAsia="ko-KR"/>
        </w:rPr>
        <w:t>”</w:t>
      </w:r>
      <w:r>
        <w:rPr>
          <w:lang w:eastAsia="zh-CN"/>
        </w:rPr>
        <w:t xml:space="preserve"> </w:t>
      </w:r>
      <w:r>
        <w:rPr>
          <w:rFonts w:eastAsia="Malgun Gothic" w:hint="eastAsia"/>
          <w:lang w:eastAsia="ko-KR"/>
        </w:rPr>
        <w:t xml:space="preserve">in the same serving cell </w:t>
      </w:r>
      <w:r>
        <w:rPr>
          <w:rFonts w:hint="eastAsia"/>
          <w:lang w:eastAsia="zh-CN"/>
        </w:rPr>
        <w:t>is a UE-specific type-0 SRS subframe as defined in section 8.2 of [3] and the UE is configured with multiple TAGs</w:t>
      </w:r>
      <w:r>
        <w:rPr>
          <w:rFonts w:hint="eastAsia"/>
          <w:lang w:eastAsia="ko-KR"/>
        </w:rPr>
        <w:t xml:space="preserve">. </w:t>
      </w:r>
    </w:p>
    <w:p w14:paraId="583A5C40" w14:textId="77777777" w:rsidR="00B27983" w:rsidRDefault="00B27983" w:rsidP="00B27983">
      <w:pPr>
        <w:pStyle w:val="B2"/>
      </w:pPr>
      <w:r>
        <w:rPr>
          <w:lang w:eastAsia="ko-KR"/>
        </w:rPr>
        <w:t>-</w:t>
      </w:r>
      <w:r>
        <w:rPr>
          <w:lang w:eastAsia="ko-KR"/>
        </w:rPr>
        <w:tab/>
        <w:t>O</w:t>
      </w:r>
      <w:r>
        <w:rPr>
          <w:rFonts w:hint="eastAsia"/>
          <w:lang w:eastAsia="ko-KR"/>
        </w:rPr>
        <w:t xml:space="preserve">therwise </w:t>
      </w:r>
      <w:r w:rsidRPr="008E354E">
        <w:rPr>
          <w:position w:val="-12"/>
        </w:rPr>
        <w:object w:dxaOrig="1260" w:dyaOrig="360" w14:anchorId="75D883EB">
          <v:shape id="_x0000_i1310" type="#_x0000_t75" style="width:63pt;height:18pt" o:ole="">
            <v:imagedata r:id="rId546" o:title=""/>
          </v:shape>
          <o:OLEObject Type="Embed" ProgID="Equation.3" ShapeID="_x0000_i1310" DrawAspect="Content" ObjectID="_1578894192" r:id="rId547"/>
        </w:object>
      </w:r>
      <w:r>
        <w:t xml:space="preserve"> </w:t>
      </w:r>
      <w:r>
        <w:rPr>
          <w:rFonts w:hint="eastAsia"/>
          <w:lang w:eastAsia="ko-KR"/>
        </w:rPr>
        <w:t>is equal to 0</w:t>
      </w:r>
      <w:r>
        <w:rPr>
          <w:rFonts w:eastAsia="Malgun Gothic" w:hint="eastAsia"/>
          <w:lang w:eastAsia="ko-KR"/>
        </w:rPr>
        <w:t>.</w:t>
      </w:r>
      <w:r>
        <w:t xml:space="preserve"> </w:t>
      </w:r>
    </w:p>
    <w:p w14:paraId="51F1F24B" w14:textId="4B57F891" w:rsidR="00B27983" w:rsidRDefault="00B27983" w:rsidP="00B27983">
      <w:pPr>
        <w:pStyle w:val="B1"/>
        <w:rPr>
          <w:lang w:eastAsia="zh-CN"/>
        </w:rPr>
      </w:pPr>
      <w:r>
        <w:lastRenderedPageBreak/>
        <w:t>-</w:t>
      </w:r>
      <w:r>
        <w:tab/>
      </w:r>
      <w:r w:rsidRPr="0062001E">
        <w:rPr>
          <w:position w:val="-12"/>
        </w:rPr>
        <w:object w:dxaOrig="1860" w:dyaOrig="380" w14:anchorId="0E49C79C">
          <v:shape id="_x0000_i1311" type="#_x0000_t75" style="width:93pt;height:19.2pt" o:ole="">
            <v:imagedata r:id="rId548" o:title=""/>
          </v:shape>
          <o:OLEObject Type="Embed" ProgID="Equation.3" ShapeID="_x0000_i1311" DrawAspect="Content" ObjectID="_1578894193" r:id="rId549"/>
        </w:obje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w:t>
      </w:r>
      <w:ins w:id="142" w:author="MulteFire Alliance (MFA)" w:date="2017-12-06T11:04:00Z">
        <w:r w:rsidR="00855EF4">
          <w:rPr>
            <w:lang w:eastAsia="zh-CN"/>
          </w:rPr>
          <w:t>or on a MF cell</w:t>
        </w:r>
        <w:r w:rsidR="00855EF4">
          <w:rPr>
            <w:rFonts w:hint="eastAsia"/>
            <w:lang w:eastAsia="zh-CN"/>
          </w:rPr>
          <w:t xml:space="preserve"> </w:t>
        </w:r>
      </w:ins>
      <w:r>
        <w:rPr>
          <w:rFonts w:hint="eastAsia"/>
          <w:lang w:eastAsia="zh-CN"/>
        </w:rPr>
        <w:t xml:space="preserve">is indicated to transmit the PUSCH for the first and second transport block </w:t>
      </w:r>
      <w:r>
        <w:rPr>
          <w:lang w:eastAsia="zh-CN"/>
        </w:rPr>
        <w:t xml:space="preserve">not </w:t>
      </w:r>
      <w:r>
        <w:rPr>
          <w:rFonts w:hint="eastAsia"/>
          <w:lang w:eastAsia="zh-CN"/>
        </w:rPr>
        <w:t xml:space="preserve">starting from the </w:t>
      </w:r>
      <w:r>
        <w:rPr>
          <w:lang w:eastAsia="zh-CN"/>
        </w:rPr>
        <w:t>beginning of the first</w:t>
      </w:r>
      <w:r w:rsidDel="00460E76">
        <w:rPr>
          <w:rFonts w:hint="eastAsia"/>
          <w:lang w:eastAsia="zh-CN"/>
        </w:rPr>
        <w:t xml:space="preserve"> </w:t>
      </w:r>
      <w:r>
        <w:rPr>
          <w:rFonts w:hint="eastAsia"/>
          <w:lang w:eastAsia="zh-CN"/>
        </w:rPr>
        <w:t xml:space="preserve">symbol of the subframe, otherwise is equal to 0. </w:t>
      </w:r>
    </w:p>
    <w:p w14:paraId="49E9086E" w14:textId="5E6B22E5" w:rsidR="00B27983" w:rsidRDefault="00B27983" w:rsidP="00B27983">
      <w:pPr>
        <w:pStyle w:val="B1"/>
        <w:rPr>
          <w:lang w:eastAsia="zh-CN"/>
        </w:rPr>
      </w:pPr>
      <w:r>
        <w:t>-</w:t>
      </w:r>
      <w:r>
        <w:tab/>
      </w:r>
      <w:r w:rsidRPr="0062001E">
        <w:rPr>
          <w:position w:val="-12"/>
        </w:rPr>
        <w:object w:dxaOrig="1860" w:dyaOrig="380" w14:anchorId="3F7B5B40">
          <v:shape id="_x0000_i1312" type="#_x0000_t75" style="width:93pt;height:19.2pt" o:ole="">
            <v:imagedata r:id="rId550" o:title=""/>
          </v:shape>
          <o:OLEObject Type="Embed" ProgID="Equation.3" ShapeID="_x0000_i1312" DrawAspect="Content" ObjectID="_1578894194" r:id="rId551"/>
        </w:obje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SCell </w:t>
      </w:r>
      <w:ins w:id="143" w:author="MulteFire Alliance (MFA)" w:date="2017-12-06T11:04:00Z">
        <w:r w:rsidR="00855EF4">
          <w:rPr>
            <w:lang w:eastAsia="zh-CN"/>
          </w:rPr>
          <w:t>or on a MF cell</w:t>
        </w:r>
        <w:r w:rsidR="00855EF4">
          <w:rPr>
            <w:rFonts w:hint="eastAsia"/>
            <w:lang w:eastAsia="zh-CN"/>
          </w:rPr>
          <w:t xml:space="preserve"> </w:t>
        </w:r>
      </w:ins>
      <w:r>
        <w:rPr>
          <w:rFonts w:hint="eastAsia"/>
          <w:lang w:eastAsia="zh-CN"/>
        </w:rPr>
        <w:t>is indicated to transmit the PUSCH</w:t>
      </w:r>
      <w:r w:rsidRPr="00763787">
        <w:rPr>
          <w:rFonts w:hint="eastAsia"/>
          <w:lang w:eastAsia="zh-CN"/>
        </w:rPr>
        <w:t xml:space="preserve"> </w:t>
      </w:r>
      <w:r>
        <w:rPr>
          <w:rFonts w:hint="eastAsia"/>
          <w:lang w:eastAsia="zh-CN"/>
        </w:rPr>
        <w:t xml:space="preserve">for the first and second transport block up to the second </w:t>
      </w:r>
      <w:r>
        <w:rPr>
          <w:lang w:eastAsia="zh-CN"/>
        </w:rPr>
        <w:t xml:space="preserve">to </w:t>
      </w:r>
      <w:r>
        <w:rPr>
          <w:rFonts w:hint="eastAsia"/>
          <w:lang w:eastAsia="zh-CN"/>
        </w:rPr>
        <w:t xml:space="preserve">last symbol of the subframe and </w:t>
      </w:r>
      <w:r w:rsidRPr="008E354E">
        <w:rPr>
          <w:position w:val="-10"/>
        </w:rPr>
        <w:object w:dxaOrig="1260" w:dyaOrig="340" w14:anchorId="7A688D33">
          <v:shape id="_x0000_i1313" type="#_x0000_t75" style="width:63pt;height:17.1pt" o:ole="">
            <v:imagedata r:id="rId544" o:title=""/>
          </v:shape>
          <o:OLEObject Type="Embed" ProgID="Equation.3" ShapeID="_x0000_i1313" DrawAspect="Content" ObjectID="_1578894195" r:id="rId552"/>
        </w:object>
      </w:r>
      <w:r>
        <w:rPr>
          <w:rFonts w:hint="eastAsia"/>
          <w:lang w:eastAsia="zh-CN"/>
        </w:rPr>
        <w:t xml:space="preserve"> is equal to 0, otherwise is equal to 0.</w:t>
      </w:r>
    </w:p>
    <w:p w14:paraId="0BF52DFE" w14:textId="77777777" w:rsidR="00B27983" w:rsidRDefault="00B27983" w:rsidP="00B27983">
      <w:pPr>
        <w:pStyle w:val="B1"/>
      </w:pPr>
      <w:r>
        <w:t>-</w:t>
      </w:r>
      <w:r>
        <w:tab/>
      </w:r>
      <w:r>
        <w:rPr>
          <w:position w:val="-10"/>
        </w:rPr>
        <w:object w:dxaOrig="2140" w:dyaOrig="340" w14:anchorId="17FDCD66">
          <v:shape id="_x0000_i1314" type="#_x0000_t75" style="width:107.1pt;height:17.1pt" o:ole="">
            <v:imagedata r:id="rId553" o:title=""/>
          </v:shape>
          <o:OLEObject Type="Embed" ProgID="Equation.3" ShapeID="_x0000_i1314" DrawAspect="Content" ObjectID="_1578894196" r:id="rId554"/>
        </w:object>
      </w:r>
      <w:r>
        <w:rPr>
          <w:rFonts w:hint="eastAsia"/>
          <w:lang w:eastAsia="ja-JP"/>
        </w:rPr>
        <w:t>,</w:t>
      </w:r>
      <w:r>
        <w:t xml:space="preserve"> </w:t>
      </w:r>
      <w:r w:rsidRPr="00E54724">
        <w:rPr>
          <w:position w:val="-10"/>
        </w:rPr>
        <w:object w:dxaOrig="1359" w:dyaOrig="360" w14:anchorId="7EBD7CDF">
          <v:shape id="_x0000_i1315" type="#_x0000_t75" style="width:59.7pt;height:15.9pt" o:ole="">
            <v:imagedata r:id="rId555" o:title=""/>
          </v:shape>
          <o:OLEObject Type="Embed" ProgID="Equation.3" ShapeID="_x0000_i1315" DrawAspect="Content" ObjectID="_1578894197" r:id="rId556"/>
        </w:object>
      </w:r>
      <w:r>
        <w:t>,</w:t>
      </w:r>
      <w:r>
        <w:rPr>
          <w:rFonts w:hint="eastAsia"/>
          <w:lang w:eastAsia="ja-JP"/>
        </w:rPr>
        <w:t xml:space="preserve"> and</w:t>
      </w:r>
      <w:r>
        <w:t xml:space="preserve"> </w:t>
      </w:r>
      <w:r w:rsidRPr="00CA3371">
        <w:rPr>
          <w:position w:val="-10"/>
        </w:rPr>
        <w:object w:dxaOrig="1219" w:dyaOrig="340" w14:anchorId="466C6767">
          <v:shape id="_x0000_i1316" type="#_x0000_t75" style="width:60.9pt;height:17.1pt" o:ole="">
            <v:imagedata r:id="rId557" o:title=""/>
          </v:shape>
          <o:OLEObject Type="Embed" ProgID="Equation.3" ShapeID="_x0000_i1316" DrawAspect="Content" ObjectID="_1578894198" r:id="rId558"/>
        </w:object>
      </w:r>
      <w:r>
        <w:t xml:space="preserve"> are obtained from the initial</w:t>
      </w:r>
      <w:r>
        <w:rPr>
          <w:rFonts w:hint="eastAsia"/>
          <w:lang w:eastAsia="ja-JP"/>
        </w:rPr>
        <w:t xml:space="preserve"> </w:t>
      </w:r>
      <w:r>
        <w:t>PDCCH</w:t>
      </w:r>
      <w:r w:rsidRPr="00772966">
        <w:t xml:space="preserve"> </w:t>
      </w:r>
      <w:r>
        <w:t xml:space="preserve">or EPDCCH for the corresponding transport block. </w:t>
      </w:r>
    </w:p>
    <w:p w14:paraId="57F22E6E" w14:textId="77777777" w:rsidR="00B27983" w:rsidRDefault="00B27983" w:rsidP="00B27983">
      <w:pPr>
        <w:rPr>
          <w:lang w:eastAsia="ko-KR"/>
        </w:rPr>
      </w:pPr>
      <w:r>
        <w:t xml:space="preserve">For HARQ-ACK, </w:t>
      </w:r>
      <w:r>
        <w:rPr>
          <w:position w:val="-12"/>
        </w:rPr>
        <w:object w:dxaOrig="1500" w:dyaOrig="360" w14:anchorId="47C7C5F1">
          <v:shape id="_x0000_i1317" type="#_x0000_t75" style="width:75pt;height:18pt" o:ole="">
            <v:imagedata r:id="rId559" o:title=""/>
          </v:shape>
          <o:OLEObject Type="Embed" ProgID="Equation.3" ShapeID="_x0000_i1317" DrawAspect="Content" ObjectID="_1578894199" r:id="rId560"/>
        </w:object>
      </w:r>
      <w:r>
        <w:t xml:space="preserve"> and </w:t>
      </w:r>
      <w:r>
        <w:rPr>
          <w:position w:val="-14"/>
        </w:rPr>
        <w:object w:dxaOrig="1980" w:dyaOrig="400" w14:anchorId="56017B20">
          <v:shape id="_x0000_i1318" type="#_x0000_t75" style="width:99pt;height:20.1pt" o:ole="">
            <v:imagedata r:id="rId561" o:title=""/>
          </v:shape>
          <o:OLEObject Type="Embed" ProgID="Equation.3" ShapeID="_x0000_i1318" DrawAspect="Content" ObjectID="_1578894200" r:id="rId562"/>
        </w:object>
      </w:r>
      <w:r>
        <w:t xml:space="preserve">, where </w:t>
      </w:r>
      <w:r w:rsidRPr="00E54724">
        <w:rPr>
          <w:position w:val="-12"/>
        </w:rPr>
        <w:object w:dxaOrig="340" w:dyaOrig="360" w14:anchorId="11DD6CE5">
          <v:shape id="_x0000_i1319" type="#_x0000_t75" style="width:17.1pt;height:18pt" o:ole="">
            <v:imagedata r:id="rId563" o:title=""/>
          </v:shape>
          <o:OLEObject Type="Embed" ProgID="Equation.3" ShapeID="_x0000_i1319" DrawAspect="Content" ObjectID="_1578894201" r:id="rId564"/>
        </w:object>
      </w:r>
      <w:r w:rsidRPr="00E54724">
        <w:t>is the modulation order of a given transport block</w:t>
      </w:r>
      <w:r>
        <w:rPr>
          <w:rFonts w:hint="eastAsia"/>
          <w:lang w:eastAsia="zh-CN"/>
        </w:rPr>
        <w:t>. For UEs configured with no more than five DL cells,</w:t>
      </w:r>
      <w:r>
        <w:t xml:space="preserve"> </w:t>
      </w:r>
      <w:r>
        <w:rPr>
          <w:position w:val="-14"/>
        </w:rPr>
        <w:object w:dxaOrig="1040" w:dyaOrig="400" w14:anchorId="76A740BD">
          <v:shape id="_x0000_i1320" type="#_x0000_t75" style="width:52.2pt;height:20.1pt" o:ole="">
            <v:imagedata r:id="rId565" o:title=""/>
          </v:shape>
          <o:OLEObject Type="Embed" ProgID="Equation.3" ShapeID="_x0000_i1320" DrawAspect="Content" ObjectID="_1578894202" r:id="rId566"/>
        </w:obje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Pr>
          <w:lang w:eastAsia="ko-KR"/>
        </w:rPr>
        <w:t xml:space="preserve"> depending on the number of transmission codewords for the corresponding PUSCH</w:t>
      </w:r>
      <w:r>
        <w:t>.</w:t>
      </w:r>
      <w:r>
        <w:rPr>
          <w:rFonts w:hint="eastAsia"/>
          <w:lang w:eastAsia="zh-CN"/>
        </w:rPr>
        <w:t xml:space="preserve"> For UEs configured with more than five DL cells, </w:t>
      </w:r>
      <w:r w:rsidRPr="00747312">
        <w:rPr>
          <w:position w:val="-14"/>
          <w:lang w:eastAsia="zh-CN"/>
        </w:rPr>
        <w:object w:dxaOrig="1040" w:dyaOrig="400" w14:anchorId="096B91AB">
          <v:shape id="_x0000_i1321" type="#_x0000_t75" style="width:52.2pt;height:20.1pt" o:ole="">
            <v:imagedata r:id="rId567" o:title=""/>
          </v:shape>
          <o:OLEObject Type="Embed" ProgID="Equation.3" ShapeID="_x0000_i1321" DrawAspect="Content" ObjectID="_1578894203" r:id="rId568"/>
        </w:object>
      </w:r>
      <w:r>
        <w:rPr>
          <w:lang w:eastAsia="zh-CN"/>
        </w:rP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Pr>
          <w:lang w:eastAsia="ko-KR"/>
        </w:rPr>
        <w:t xml:space="preserve"> depending on the number of transmission codewords for the </w:t>
      </w:r>
      <w:r w:rsidRPr="00747312">
        <w:rPr>
          <w:lang w:eastAsia="ko-KR"/>
        </w:rPr>
        <w:t>corresponding</w:t>
      </w:r>
      <w:r>
        <w:rPr>
          <w:lang w:eastAsia="ko-KR"/>
        </w:rPr>
        <w:t xml:space="preserve"> PUSCH</w:t>
      </w:r>
      <w:r>
        <w:rPr>
          <w:rFonts w:hint="eastAsia"/>
          <w:lang w:eastAsia="zh-CN"/>
        </w:rPr>
        <w:t xml:space="preserve"> and</w:t>
      </w:r>
      <w:r w:rsidRPr="00B618D5">
        <w:rPr>
          <w:rFonts w:hint="eastAsia"/>
          <w:lang w:eastAsia="zh-CN"/>
        </w:rPr>
        <w:t xml:space="preserve"> </w:t>
      </w:r>
      <w:r>
        <w:rPr>
          <w:rFonts w:hint="eastAsia"/>
          <w:lang w:eastAsia="zh-CN"/>
        </w:rPr>
        <w:t xml:space="preserve">and the number of HARQ-ACK </w:t>
      </w:r>
      <w:r>
        <w:rPr>
          <w:lang w:eastAsia="zh-CN"/>
        </w:rPr>
        <w:t xml:space="preserve">feedback </w:t>
      </w:r>
      <w:r>
        <w:rPr>
          <w:rFonts w:hint="eastAsia"/>
          <w:lang w:eastAsia="zh-CN"/>
        </w:rPr>
        <w:t>bits</w:t>
      </w:r>
      <w:r>
        <w:t>.</w:t>
      </w:r>
    </w:p>
    <w:p w14:paraId="00EC24E8" w14:textId="77777777" w:rsidR="00B27983" w:rsidRDefault="00B27983" w:rsidP="00B27983">
      <w:r>
        <w:t>For rank indication</w:t>
      </w:r>
      <w:r>
        <w:rPr>
          <w:rFonts w:hint="eastAsia"/>
          <w:lang w:eastAsia="zh-CN"/>
        </w:rPr>
        <w:t xml:space="preserve"> or CRI</w:t>
      </w:r>
      <w:r>
        <w:t xml:space="preserve">, </w:t>
      </w:r>
      <w:r>
        <w:rPr>
          <w:position w:val="-12"/>
        </w:rPr>
        <w:object w:dxaOrig="1359" w:dyaOrig="360" w14:anchorId="7EBFFC19">
          <v:shape id="_x0000_i1322" type="#_x0000_t75" style="width:68.1pt;height:18pt" o:ole="">
            <v:imagedata r:id="rId569" o:title=""/>
          </v:shape>
          <o:OLEObject Type="Embed" ProgID="Equation.3" ShapeID="_x0000_i1322" DrawAspect="Content" ObjectID="_1578894204" r:id="rId570"/>
        </w:object>
      </w:r>
      <w:r>
        <w:t xml:space="preserve">, </w:t>
      </w:r>
      <w:r w:rsidRPr="0011319F">
        <w:rPr>
          <w:position w:val="-12"/>
        </w:rPr>
        <w:object w:dxaOrig="1460" w:dyaOrig="360" w14:anchorId="26374704">
          <v:shape id="_x0000_i1323" type="#_x0000_t75" style="width:73.2pt;height:18pt" o:ole="">
            <v:imagedata r:id="rId571" o:title=""/>
          </v:shape>
          <o:OLEObject Type="Embed" ProgID="Equation.3" ShapeID="_x0000_i1323" DrawAspect="Content" ObjectID="_1578894205" r:id="rId572"/>
        </w:object>
      </w:r>
      <w:r>
        <w:t xml:space="preserve"> and </w:t>
      </w:r>
      <w:r>
        <w:rPr>
          <w:position w:val="-14"/>
        </w:rPr>
        <w:object w:dxaOrig="1500" w:dyaOrig="400" w14:anchorId="31AC28B7">
          <v:shape id="_x0000_i1324" type="#_x0000_t75" style="width:75pt;height:20.1pt" o:ole="">
            <v:imagedata r:id="rId573" o:title=""/>
          </v:shape>
          <o:OLEObject Type="Embed" ProgID="Equation.3" ShapeID="_x0000_i1324" DrawAspect="Content" ObjectID="_1578894206" r:id="rId574"/>
        </w:object>
      </w:r>
      <w:r>
        <w:t>, where</w:t>
      </w:r>
      <w:r w:rsidRPr="00E54724">
        <w:rPr>
          <w:position w:val="-12"/>
        </w:rPr>
        <w:object w:dxaOrig="340" w:dyaOrig="360" w14:anchorId="34A2BA2A">
          <v:shape id="_x0000_i1325" type="#_x0000_t75" style="width:17.1pt;height:18pt" o:ole="">
            <v:imagedata r:id="rId563" o:title=""/>
          </v:shape>
          <o:OLEObject Type="Embed" ProgID="Equation.3" ShapeID="_x0000_i1325" DrawAspect="Content" ObjectID="_1578894207" r:id="rId575"/>
        </w:object>
      </w:r>
      <w:r w:rsidRPr="00E54724">
        <w:t>is the modulation order of a given transport block, and</w:t>
      </w:r>
      <w:r>
        <w:t xml:space="preserve"> </w:t>
      </w:r>
      <w:r>
        <w:rPr>
          <w:position w:val="-14"/>
        </w:rPr>
        <w:object w:dxaOrig="540" w:dyaOrig="400" w14:anchorId="61CCB43F">
          <v:shape id="_x0000_i1326" type="#_x0000_t75" style="width:27pt;height:20.1pt" o:ole="">
            <v:imagedata r:id="rId576" o:title=""/>
          </v:shape>
          <o:OLEObject Type="Embed" ProgID="Equation.3" ShapeID="_x0000_i1326" DrawAspect="Content" ObjectID="_1578894208" r:id="rId577"/>
        </w:obje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Pr>
          <w:lang w:eastAsia="ko-KR"/>
        </w:rPr>
        <w:t xml:space="preserve"> depending on the number of transmission codewords for the corresponding PUSCH</w:t>
      </w:r>
      <w:r>
        <w:rPr>
          <w:rFonts w:hint="eastAsia"/>
          <w:lang w:eastAsia="zh-CN"/>
        </w:rPr>
        <w:t>, and on the uplink power control subframe set for the corresponding PUSCH when two uplink power control subframe sets are configured by higher layers for the cell</w:t>
      </w:r>
      <w:r>
        <w:t>.</w:t>
      </w:r>
    </w:p>
    <w:p w14:paraId="7E507DD1" w14:textId="77777777" w:rsidR="00B27983" w:rsidRDefault="00B27983" w:rsidP="00B27983"/>
    <w:p w14:paraId="70F7BB34" w14:textId="77777777" w:rsidR="00B27983" w:rsidRDefault="00B27983" w:rsidP="00B27983">
      <w:r>
        <w:t>For HARQ-ACK</w:t>
      </w:r>
    </w:p>
    <w:p w14:paraId="6AD59E11" w14:textId="77777777" w:rsidR="00B27983" w:rsidRDefault="00B27983" w:rsidP="00B27983">
      <w:pPr>
        <w:pStyle w:val="B1"/>
      </w:pPr>
      <w:r>
        <w:t>-</w:t>
      </w:r>
      <w:r>
        <w:tab/>
        <w:t>Each positive acknowledgement (ACK) is encoded as a binary ‘</w:t>
      </w:r>
      <w:r>
        <w:rPr>
          <w:rFonts w:hint="eastAsia"/>
          <w:lang w:eastAsia="ko-KR"/>
        </w:rPr>
        <w:t>1</w:t>
      </w:r>
      <w:r>
        <w:t>’ and each negative acknowledgement (NACK) is encoded as a binary ‘</w:t>
      </w:r>
      <w:r>
        <w:rPr>
          <w:rFonts w:hint="eastAsia"/>
          <w:lang w:eastAsia="ko-KR"/>
        </w:rPr>
        <w:t>0</w:t>
      </w:r>
      <w:r>
        <w:t>’</w:t>
      </w:r>
    </w:p>
    <w:p w14:paraId="201DECD6" w14:textId="77777777" w:rsidR="00B27983" w:rsidRDefault="00B27983" w:rsidP="00B27983">
      <w:pPr>
        <w:pStyle w:val="B1"/>
      </w:pPr>
      <w:r>
        <w:t>-</w:t>
      </w:r>
      <w:r>
        <w:tab/>
        <w:t xml:space="preserve">If HARQ-ACK feedback consists of 1-bit of information, i.e., </w:t>
      </w:r>
      <w:r>
        <w:rPr>
          <w:position w:val="-10"/>
        </w:rPr>
        <w:object w:dxaOrig="639" w:dyaOrig="340" w14:anchorId="052BD0AC">
          <v:shape id="_x0000_i1327" type="#_x0000_t75" style="width:32.1pt;height:17.1pt" o:ole="">
            <v:imagedata r:id="rId578" o:title=""/>
          </v:shape>
          <o:OLEObject Type="Embed" ProgID="Equation.3" ShapeID="_x0000_i1327" DrawAspect="Content" ObjectID="_1578894209" r:id="rId579"/>
        </w:object>
      </w:r>
      <w:r>
        <w:t>, it is first encoded according to Table 5.2.2.6-1.</w:t>
      </w:r>
    </w:p>
    <w:p w14:paraId="37138E8E" w14:textId="77777777" w:rsidR="00B27983" w:rsidRDefault="00B27983" w:rsidP="00B27983">
      <w:pPr>
        <w:pStyle w:val="B1"/>
      </w:pPr>
      <w:r>
        <w:t>-</w:t>
      </w:r>
      <w:r>
        <w:tab/>
        <w:t xml:space="preserve">If HARQ-ACK feedback consists of 2-bits of information, i.e., </w:t>
      </w:r>
      <w:r>
        <w:rPr>
          <w:position w:val="-12"/>
        </w:rPr>
        <w:object w:dxaOrig="1219" w:dyaOrig="380" w14:anchorId="7CF10CA7">
          <v:shape id="_x0000_i1328" type="#_x0000_t75" style="width:60.9pt;height:19.2pt" o:ole="">
            <v:imagedata r:id="rId580" o:title=""/>
          </v:shape>
          <o:OLEObject Type="Embed" ProgID="Equation.3" ShapeID="_x0000_i1328" DrawAspect="Content" ObjectID="_1578894210" r:id="rId581"/>
        </w:object>
      </w:r>
      <w:r>
        <w:rPr>
          <w:rFonts w:hint="eastAsia"/>
          <w:lang w:eastAsia="ko-KR"/>
        </w:rPr>
        <w:t xml:space="preserve"> with </w:t>
      </w:r>
      <w:r>
        <w:rPr>
          <w:position w:val="-12"/>
        </w:rPr>
        <w:object w:dxaOrig="580" w:dyaOrig="380" w14:anchorId="467F6F62">
          <v:shape id="_x0000_i1329" type="#_x0000_t75" style="width:29.1pt;height:19.2pt" o:ole="">
            <v:imagedata r:id="rId582" o:title=""/>
          </v:shape>
          <o:OLEObject Type="Embed" ProgID="Equation.3" ShapeID="_x0000_i1329" DrawAspect="Content" ObjectID="_1578894211" r:id="rId583"/>
        </w:object>
      </w:r>
      <w:r>
        <w:rPr>
          <w:rFonts w:hint="eastAsia"/>
          <w:lang w:eastAsia="ko-KR"/>
        </w:rPr>
        <w:t xml:space="preserve"> corresponding to HARQ-ACK bit for codeword 0 and </w:t>
      </w:r>
      <w:r>
        <w:rPr>
          <w:position w:val="-10"/>
        </w:rPr>
        <w:object w:dxaOrig="499" w:dyaOrig="360" w14:anchorId="21E0E13D">
          <v:shape id="_x0000_i1330" type="#_x0000_t75" style="width:24.9pt;height:18pt" o:ole="">
            <v:imagedata r:id="rId584" o:title=""/>
          </v:shape>
          <o:OLEObject Type="Embed" ProgID="Equation.3" ShapeID="_x0000_i1330" DrawAspect="Content" ObjectID="_1578894212" r:id="rId585"/>
        </w:object>
      </w:r>
      <w:r>
        <w:rPr>
          <w:rFonts w:hint="eastAsia"/>
          <w:lang w:eastAsia="ko-KR"/>
        </w:rPr>
        <w:t xml:space="preserve"> corresponding to that for codeword 1</w:t>
      </w:r>
      <w:r>
        <w:t xml:space="preserve">, </w:t>
      </w:r>
      <w:r>
        <w:rPr>
          <w:rFonts w:eastAsia="Batang" w:hint="eastAsia"/>
          <w:lang w:eastAsia="ko-KR"/>
        </w:rPr>
        <w:t xml:space="preserve">or if </w:t>
      </w:r>
      <w:r w:rsidRPr="00E641AB">
        <w:t>HARQ-ACK feedback consists of 2-bits of information</w:t>
      </w:r>
      <w:r>
        <w:rPr>
          <w:rFonts w:eastAsia="Batang" w:hint="eastAsia"/>
          <w:lang w:eastAsia="ko-KR"/>
        </w:rPr>
        <w:t xml:space="preserve"> </w:t>
      </w:r>
      <w:r>
        <w:rPr>
          <w:rFonts w:hint="eastAsia"/>
          <w:lang w:eastAsia="ko-KR"/>
        </w:rPr>
        <w:t>as a result of the aggregation of HARQ-ACK bits corresponding to two DL cells with which the UE is configured by higher layers</w:t>
      </w:r>
      <w:r>
        <w:rPr>
          <w:rFonts w:eastAsia="Batang" w:hint="eastAsia"/>
          <w:lang w:eastAsia="ko-KR"/>
        </w:rPr>
        <w:t>, or if HARQ-ACK feedback consists of 2-bits of information corresponding to two subframes for TDD,</w:t>
      </w:r>
      <w:r>
        <w:rPr>
          <w:rFonts w:eastAsia="Batang"/>
          <w:lang w:eastAsia="ko-KR"/>
        </w:rPr>
        <w:t xml:space="preserve"> </w:t>
      </w:r>
      <w:r>
        <w:t xml:space="preserve">it is first encoded according to Table 5.2.2.6-2 where </w:t>
      </w:r>
      <w:r>
        <w:rPr>
          <w:position w:val="-10"/>
        </w:rPr>
        <w:object w:dxaOrig="2420" w:dyaOrig="340" w14:anchorId="4B2DA472">
          <v:shape id="_x0000_i1331" type="#_x0000_t75" style="width:120.9pt;height:17.1pt" o:ole="">
            <v:imagedata r:id="rId586" o:title=""/>
          </v:shape>
          <o:OLEObject Type="Embed" ProgID="Equation.3" ShapeID="_x0000_i1331" DrawAspect="Content" ObjectID="_1578894213" r:id="rId587"/>
        </w:object>
      </w:r>
      <w:r>
        <w:t>.</w:t>
      </w:r>
    </w:p>
    <w:p w14:paraId="0450BC00" w14:textId="77777777" w:rsidR="00B27983" w:rsidRDefault="00B27983" w:rsidP="00B27983">
      <w:pPr>
        <w:pStyle w:val="TH"/>
      </w:pPr>
      <w:r>
        <w:t>Table 5.2.2.6-1: Encoding of 1-bit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B27983" w14:paraId="0F14151A" w14:textId="77777777" w:rsidTr="00F3724D">
        <w:trPr>
          <w:cantSplit/>
          <w:jc w:val="center"/>
        </w:trPr>
        <w:tc>
          <w:tcPr>
            <w:tcW w:w="1748" w:type="dxa"/>
          </w:tcPr>
          <w:p w14:paraId="2848FA62" w14:textId="77777777" w:rsidR="00B27983" w:rsidRDefault="00B27983" w:rsidP="00F3724D">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2070" w:type="dxa"/>
          </w:tcPr>
          <w:p w14:paraId="12BA45CA" w14:textId="77777777" w:rsidR="00B27983" w:rsidRDefault="00B27983" w:rsidP="00F3724D">
            <w:pPr>
              <w:pStyle w:val="TAH"/>
            </w:pPr>
            <w:r>
              <w:t>Encoded HARQ-ACK</w:t>
            </w:r>
          </w:p>
        </w:tc>
      </w:tr>
      <w:tr w:rsidR="00B27983" w14:paraId="28504B50" w14:textId="77777777" w:rsidTr="00F3724D">
        <w:trPr>
          <w:cantSplit/>
          <w:jc w:val="center"/>
        </w:trPr>
        <w:tc>
          <w:tcPr>
            <w:tcW w:w="1748" w:type="dxa"/>
          </w:tcPr>
          <w:p w14:paraId="107A3B33" w14:textId="77777777" w:rsidR="00B27983" w:rsidRDefault="00B27983" w:rsidP="00F3724D">
            <w:pPr>
              <w:pStyle w:val="TAC"/>
            </w:pPr>
            <w:r>
              <w:t>2</w:t>
            </w:r>
          </w:p>
        </w:tc>
        <w:tc>
          <w:tcPr>
            <w:tcW w:w="2070" w:type="dxa"/>
          </w:tcPr>
          <w:p w14:paraId="3C3DC235" w14:textId="77777777" w:rsidR="00B27983" w:rsidRDefault="00B27983" w:rsidP="00F3724D">
            <w:pPr>
              <w:pStyle w:val="TAC"/>
            </w:pPr>
            <w:r>
              <w:rPr>
                <w:position w:val="-12"/>
              </w:rPr>
              <w:object w:dxaOrig="840" w:dyaOrig="380" w14:anchorId="310A879A">
                <v:shape id="_x0000_i1332" type="#_x0000_t75" style="width:38.1pt;height:17.1pt" o:ole="">
                  <v:imagedata r:id="rId588" o:title=""/>
                </v:shape>
                <o:OLEObject Type="Embed" ProgID="Equation.3" ShapeID="_x0000_i1332" DrawAspect="Content" ObjectID="_1578894214" r:id="rId589"/>
              </w:object>
            </w:r>
          </w:p>
        </w:tc>
      </w:tr>
      <w:tr w:rsidR="00B27983" w14:paraId="7A3F55E5" w14:textId="77777777" w:rsidTr="00F3724D">
        <w:trPr>
          <w:cantSplit/>
          <w:jc w:val="center"/>
        </w:trPr>
        <w:tc>
          <w:tcPr>
            <w:tcW w:w="1748" w:type="dxa"/>
          </w:tcPr>
          <w:p w14:paraId="2B6610A8" w14:textId="77777777" w:rsidR="00B27983" w:rsidRDefault="00B27983" w:rsidP="00F3724D">
            <w:pPr>
              <w:pStyle w:val="TAC"/>
            </w:pPr>
            <w:r>
              <w:t>4</w:t>
            </w:r>
          </w:p>
        </w:tc>
        <w:tc>
          <w:tcPr>
            <w:tcW w:w="2070" w:type="dxa"/>
          </w:tcPr>
          <w:p w14:paraId="0599D9A6" w14:textId="77777777" w:rsidR="00B27983" w:rsidRDefault="00B27983" w:rsidP="00F3724D">
            <w:pPr>
              <w:pStyle w:val="TAC"/>
            </w:pPr>
            <w:r>
              <w:rPr>
                <w:position w:val="-12"/>
              </w:rPr>
              <w:object w:dxaOrig="1200" w:dyaOrig="380" w14:anchorId="7C00DEC8">
                <v:shape id="_x0000_i1333" type="#_x0000_t75" style="width:54.3pt;height:17.1pt" o:ole="">
                  <v:imagedata r:id="rId590" o:title=""/>
                </v:shape>
                <o:OLEObject Type="Embed" ProgID="Equation.3" ShapeID="_x0000_i1333" DrawAspect="Content" ObjectID="_1578894215" r:id="rId591"/>
              </w:object>
            </w:r>
          </w:p>
        </w:tc>
      </w:tr>
      <w:tr w:rsidR="00B27983" w14:paraId="4105543A" w14:textId="77777777" w:rsidTr="00F3724D">
        <w:trPr>
          <w:cantSplit/>
          <w:jc w:val="center"/>
        </w:trPr>
        <w:tc>
          <w:tcPr>
            <w:tcW w:w="1748" w:type="dxa"/>
          </w:tcPr>
          <w:p w14:paraId="6ACF32EA" w14:textId="77777777" w:rsidR="00B27983" w:rsidRDefault="00B27983" w:rsidP="00F3724D">
            <w:pPr>
              <w:pStyle w:val="TAC"/>
            </w:pPr>
            <w:r>
              <w:t>6</w:t>
            </w:r>
          </w:p>
        </w:tc>
        <w:tc>
          <w:tcPr>
            <w:tcW w:w="2070" w:type="dxa"/>
          </w:tcPr>
          <w:p w14:paraId="29E13D9C" w14:textId="77777777" w:rsidR="00B27983" w:rsidRDefault="00B27983" w:rsidP="00F3724D">
            <w:pPr>
              <w:pStyle w:val="TAC"/>
            </w:pPr>
            <w:r>
              <w:rPr>
                <w:position w:val="-12"/>
              </w:rPr>
              <w:object w:dxaOrig="1620" w:dyaOrig="380" w14:anchorId="486F9591">
                <v:shape id="_x0000_i1334" type="#_x0000_t75" style="width:73.2pt;height:17.1pt" o:ole="">
                  <v:imagedata r:id="rId592" o:title=""/>
                </v:shape>
                <o:OLEObject Type="Embed" ProgID="Equation.3" ShapeID="_x0000_i1334" DrawAspect="Content" ObjectID="_1578894216" r:id="rId593"/>
              </w:object>
            </w:r>
          </w:p>
        </w:tc>
      </w:tr>
    </w:tbl>
    <w:p w14:paraId="047D04A6" w14:textId="77777777" w:rsidR="00B27983" w:rsidRDefault="00B27983" w:rsidP="00B27983"/>
    <w:p w14:paraId="4B280409" w14:textId="77777777" w:rsidR="00B27983" w:rsidRDefault="00B27983" w:rsidP="00B27983">
      <w:pPr>
        <w:pStyle w:val="TH"/>
      </w:pPr>
      <w:r>
        <w:lastRenderedPageBreak/>
        <w:t>Table 5.2.2.6-2: Encoding of 2-bit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103"/>
      </w:tblGrid>
      <w:tr w:rsidR="00B27983" w14:paraId="38F9F85E" w14:textId="77777777" w:rsidTr="00F3724D">
        <w:trPr>
          <w:cantSplit/>
          <w:jc w:val="center"/>
        </w:trPr>
        <w:tc>
          <w:tcPr>
            <w:tcW w:w="1748" w:type="dxa"/>
          </w:tcPr>
          <w:p w14:paraId="592F9BCB" w14:textId="77777777" w:rsidR="00B27983" w:rsidRDefault="00B27983" w:rsidP="00F3724D">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5103" w:type="dxa"/>
          </w:tcPr>
          <w:p w14:paraId="1278A260" w14:textId="77777777" w:rsidR="00B27983" w:rsidRDefault="00B27983" w:rsidP="00F3724D">
            <w:pPr>
              <w:pStyle w:val="TAH"/>
            </w:pPr>
            <w:r>
              <w:t>Encoded HARQ-ACK</w:t>
            </w:r>
          </w:p>
        </w:tc>
      </w:tr>
      <w:tr w:rsidR="00B27983" w14:paraId="69E8C30D" w14:textId="77777777" w:rsidTr="00F3724D">
        <w:trPr>
          <w:cantSplit/>
          <w:jc w:val="center"/>
        </w:trPr>
        <w:tc>
          <w:tcPr>
            <w:tcW w:w="1748" w:type="dxa"/>
          </w:tcPr>
          <w:p w14:paraId="68BA1087" w14:textId="77777777" w:rsidR="00B27983" w:rsidRDefault="00B27983" w:rsidP="00F3724D">
            <w:pPr>
              <w:pStyle w:val="TAC"/>
            </w:pPr>
            <w:r>
              <w:t>2</w:t>
            </w:r>
          </w:p>
        </w:tc>
        <w:tc>
          <w:tcPr>
            <w:tcW w:w="5103" w:type="dxa"/>
          </w:tcPr>
          <w:p w14:paraId="4518F7D7" w14:textId="77777777" w:rsidR="00B27983" w:rsidRDefault="00B27983" w:rsidP="00F3724D">
            <w:pPr>
              <w:pStyle w:val="TAC"/>
            </w:pPr>
            <w:r>
              <w:rPr>
                <w:position w:val="-12"/>
              </w:rPr>
              <w:object w:dxaOrig="3340" w:dyaOrig="380" w14:anchorId="7BC9BFB4">
                <v:shape id="_x0000_i1335" type="#_x0000_t75" style="width:167.1pt;height:19.2pt" o:ole="">
                  <v:imagedata r:id="rId594" o:title=""/>
                </v:shape>
                <o:OLEObject Type="Embed" ProgID="Equation.3" ShapeID="_x0000_i1335" DrawAspect="Content" ObjectID="_1578894217" r:id="rId595"/>
              </w:object>
            </w:r>
          </w:p>
        </w:tc>
      </w:tr>
      <w:tr w:rsidR="00B27983" w14:paraId="57F2F18F" w14:textId="77777777" w:rsidTr="00F3724D">
        <w:trPr>
          <w:cantSplit/>
          <w:jc w:val="center"/>
        </w:trPr>
        <w:tc>
          <w:tcPr>
            <w:tcW w:w="1748" w:type="dxa"/>
          </w:tcPr>
          <w:p w14:paraId="218FC2A9" w14:textId="77777777" w:rsidR="00B27983" w:rsidRDefault="00B27983" w:rsidP="00F3724D">
            <w:pPr>
              <w:pStyle w:val="TAC"/>
            </w:pPr>
            <w:r>
              <w:t>4</w:t>
            </w:r>
          </w:p>
        </w:tc>
        <w:tc>
          <w:tcPr>
            <w:tcW w:w="5103" w:type="dxa"/>
          </w:tcPr>
          <w:p w14:paraId="232B8751" w14:textId="77777777" w:rsidR="00B27983" w:rsidRDefault="00B27983" w:rsidP="00F3724D">
            <w:pPr>
              <w:pStyle w:val="TAC"/>
            </w:pPr>
            <w:r>
              <w:rPr>
                <w:position w:val="-12"/>
              </w:rPr>
              <w:object w:dxaOrig="4380" w:dyaOrig="380" w14:anchorId="05CC490A">
                <v:shape id="_x0000_i1336" type="#_x0000_t75" style="width:219pt;height:19.2pt" o:ole="">
                  <v:imagedata r:id="rId596" o:title=""/>
                </v:shape>
                <o:OLEObject Type="Embed" ProgID="Equation.3" ShapeID="_x0000_i1336" DrawAspect="Content" ObjectID="_1578894218" r:id="rId597"/>
              </w:object>
            </w:r>
          </w:p>
        </w:tc>
      </w:tr>
      <w:tr w:rsidR="00B27983" w14:paraId="051A977E" w14:textId="77777777" w:rsidTr="00F3724D">
        <w:trPr>
          <w:cantSplit/>
          <w:jc w:val="center"/>
        </w:trPr>
        <w:tc>
          <w:tcPr>
            <w:tcW w:w="1748" w:type="dxa"/>
          </w:tcPr>
          <w:p w14:paraId="1E29F190" w14:textId="77777777" w:rsidR="00B27983" w:rsidRDefault="00B27983" w:rsidP="00F3724D">
            <w:pPr>
              <w:pStyle w:val="TAC"/>
            </w:pPr>
            <w:r>
              <w:t>6</w:t>
            </w:r>
          </w:p>
        </w:tc>
        <w:tc>
          <w:tcPr>
            <w:tcW w:w="5103" w:type="dxa"/>
          </w:tcPr>
          <w:p w14:paraId="4A24E965" w14:textId="77777777" w:rsidR="00B27983" w:rsidRDefault="00B27983" w:rsidP="00F3724D">
            <w:pPr>
              <w:pStyle w:val="TAC"/>
            </w:pPr>
            <w:r>
              <w:rPr>
                <w:position w:val="-12"/>
              </w:rPr>
              <w:object w:dxaOrig="5220" w:dyaOrig="380" w14:anchorId="091AC6CC">
                <v:shape id="_x0000_i1337" type="#_x0000_t75" style="width:244.2pt;height:17.7pt" o:ole="">
                  <v:imagedata r:id="rId598" o:title=""/>
                </v:shape>
                <o:OLEObject Type="Embed" ProgID="Equation.3" ShapeID="_x0000_i1337" DrawAspect="Content" ObjectID="_1578894219" r:id="rId599"/>
              </w:object>
            </w:r>
          </w:p>
        </w:tc>
      </w:tr>
    </w:tbl>
    <w:p w14:paraId="68328168" w14:textId="77777777" w:rsidR="00B27983" w:rsidRDefault="00B27983" w:rsidP="00B27983"/>
    <w:p w14:paraId="749B5B4E" w14:textId="77777777" w:rsidR="00B27983" w:rsidRDefault="00B27983" w:rsidP="00B27983">
      <w:pPr>
        <w:pStyle w:val="B1"/>
      </w:pPr>
      <w:r>
        <w:t>-</w:t>
      </w:r>
      <w:r>
        <w:tab/>
        <w:t xml:space="preserve">If HARQ-ACK feedback consists of </w:t>
      </w:r>
      <w:r w:rsidRPr="001840FD">
        <w:rPr>
          <w:position w:val="-14"/>
        </w:rPr>
        <w:object w:dxaOrig="1219" w:dyaOrig="380" w14:anchorId="6349427E">
          <v:shape id="_x0000_i1338" type="#_x0000_t75" style="width:60.9pt;height:19.2pt" o:ole="">
            <v:imagedata r:id="rId600" o:title=""/>
          </v:shape>
          <o:OLEObject Type="Embed" ProgID="Equation.3" ShapeID="_x0000_i1338" DrawAspect="Content" ObjectID="_1578894220" r:id="rId601"/>
        </w:object>
      </w:r>
      <w:r>
        <w:t xml:space="preserve"> bits of information as a result of the aggregation of HARQ-ACK bits corresponding to one or more DL cells with which the UE is configured by higher layers, i.e., </w:t>
      </w:r>
      <w:r w:rsidRPr="001840FD">
        <w:rPr>
          <w:position w:val="-14"/>
        </w:rPr>
        <w:object w:dxaOrig="1880" w:dyaOrig="380" w14:anchorId="0C88D96F">
          <v:shape id="_x0000_i1339" type="#_x0000_t75" style="width:94.2pt;height:19.2pt" o:ole="">
            <v:imagedata r:id="rId602" o:title=""/>
          </v:shape>
          <o:OLEObject Type="Embed" ProgID="Equation.3" ShapeID="_x0000_i1339" DrawAspect="Content" ObjectID="_1578894221" r:id="rId603"/>
        </w:object>
      </w:r>
      <w:r>
        <w:t xml:space="preserve">, then a coded bit sequence </w:t>
      </w:r>
      <w:r w:rsidRPr="001840FD">
        <w:rPr>
          <w:position w:val="-10"/>
        </w:rPr>
        <w:object w:dxaOrig="1760" w:dyaOrig="340" w14:anchorId="790A1BE3">
          <v:shape id="_x0000_i1340" type="#_x0000_t75" style="width:88.2pt;height:17.1pt" o:ole="">
            <v:imagedata r:id="rId604" o:title=""/>
          </v:shape>
          <o:OLEObject Type="Embed" ProgID="Equation.3" ShapeID="_x0000_i1340" DrawAspect="Content" ObjectID="_1578894222" r:id="rId605"/>
        </w:object>
      </w:r>
      <w:r>
        <w:t xml:space="preserve"> is obtained by using the bit sequence </w:t>
      </w:r>
      <w:r w:rsidRPr="001840FD">
        <w:rPr>
          <w:position w:val="-14"/>
        </w:rPr>
        <w:object w:dxaOrig="1880" w:dyaOrig="380" w14:anchorId="13DCC5E2">
          <v:shape id="_x0000_i1341" type="#_x0000_t75" style="width:94.2pt;height:19.2pt" o:ole="">
            <v:imagedata r:id="rId606" o:title=""/>
          </v:shape>
          <o:OLEObject Type="Embed" ProgID="Equation.3" ShapeID="_x0000_i1341" DrawAspect="Content" ObjectID="_1578894223" r:id="rId607"/>
        </w:object>
      </w:r>
      <w:r>
        <w:t xml:space="preserve"> as the input to the channel coding block described in section 5.2.2.6.4. In turn, the bit sequence </w:t>
      </w:r>
      <w:r>
        <w:rPr>
          <w:position w:val="-14"/>
        </w:rPr>
        <w:object w:dxaOrig="2500" w:dyaOrig="380" w14:anchorId="17A030AB">
          <v:shape id="_x0000_i1342" type="#_x0000_t75" style="width:125.1pt;height:19.2pt" o:ole="">
            <v:imagedata r:id="rId608" o:title=""/>
          </v:shape>
          <o:OLEObject Type="Embed" ProgID="Equation.3" ShapeID="_x0000_i1342" DrawAspect="Content" ObjectID="_1578894224" r:id="rId609"/>
        </w:object>
      </w:r>
      <w:r>
        <w:t xml:space="preserve"> is obtained by the circular repetition of the bit sequence </w:t>
      </w:r>
      <w:r w:rsidRPr="001840FD">
        <w:rPr>
          <w:position w:val="-10"/>
        </w:rPr>
        <w:object w:dxaOrig="1780" w:dyaOrig="340" w14:anchorId="7777C11F">
          <v:shape id="_x0000_i1343" type="#_x0000_t75" style="width:89.1pt;height:17.1pt" o:ole="">
            <v:imagedata r:id="rId610" o:title=""/>
          </v:shape>
          <o:OLEObject Type="Embed" ProgID="Equation.3" ShapeID="_x0000_i1343" DrawAspect="Content" ObjectID="_1578894225" r:id="rId611"/>
        </w:object>
      </w:r>
      <w:r w:rsidRPr="007A114E">
        <w:t xml:space="preserve"> </w:t>
      </w:r>
      <w:r>
        <w:t>so that the total bit sequence length is equal to</w:t>
      </w:r>
      <w:r>
        <w:rPr>
          <w:position w:val="-10"/>
        </w:rPr>
        <w:object w:dxaOrig="560" w:dyaOrig="300" w14:anchorId="4838BA85">
          <v:shape id="_x0000_i1344" type="#_x0000_t75" style="width:28.2pt;height:15pt" o:ole="">
            <v:imagedata r:id="rId612" o:title=""/>
          </v:shape>
          <o:OLEObject Type="Embed" ProgID="Equation.3" ShapeID="_x0000_i1344" DrawAspect="Content" ObjectID="_1578894226" r:id="rId613"/>
        </w:object>
      </w:r>
      <w:r>
        <w:t>.</w:t>
      </w:r>
    </w:p>
    <w:p w14:paraId="070AA817" w14:textId="77777777" w:rsidR="00B27983" w:rsidRDefault="00B27983" w:rsidP="00B27983">
      <w:pPr>
        <w:pStyle w:val="B1"/>
      </w:pPr>
      <w:r>
        <w:t>-</w:t>
      </w:r>
      <w:r>
        <w:tab/>
        <w:t xml:space="preserve">If HARQ-ACK feedback consists of </w:t>
      </w:r>
      <w:r w:rsidRPr="00D578BB">
        <w:rPr>
          <w:position w:val="-12"/>
        </w:rPr>
        <w:object w:dxaOrig="1500" w:dyaOrig="380" w14:anchorId="43586EB0">
          <v:shape id="_x0000_i1345" type="#_x0000_t75" style="width:63pt;height:17.1pt" o:ole="">
            <v:imagedata r:id="rId614" o:title=""/>
          </v:shape>
          <o:OLEObject Type="Embed" ProgID="Equation.3" ShapeID="_x0000_i1345" DrawAspect="Content" ObjectID="_1578894227" r:id="rId615"/>
        </w:object>
      </w:r>
      <w:r>
        <w:t xml:space="preserve"> bits of information as a result of the aggregation of HARQ-ACK bits corresponding to one or more DL cells with which the UE is configured by higher layers, i.e., </w:t>
      </w:r>
      <w:r w:rsidRPr="001840FD">
        <w:rPr>
          <w:position w:val="-14"/>
        </w:rPr>
        <w:object w:dxaOrig="1880" w:dyaOrig="380" w14:anchorId="329B1EC5">
          <v:shape id="_x0000_i1346" type="#_x0000_t75" style="width:94.2pt;height:19.2pt" o:ole="">
            <v:imagedata r:id="rId616" o:title=""/>
          </v:shape>
          <o:OLEObject Type="Embed" ProgID="Equation.3" ShapeID="_x0000_i1346" DrawAspect="Content" ObjectID="_1578894228" r:id="rId617"/>
        </w:object>
      </w:r>
      <w:r>
        <w:t xml:space="preserve">, then the coded bit sequence </w:t>
      </w:r>
      <w:r>
        <w:rPr>
          <w:position w:val="-14"/>
        </w:rPr>
        <w:object w:dxaOrig="2500" w:dyaOrig="380" w14:anchorId="03F83453">
          <v:shape id="_x0000_i1347" type="#_x0000_t75" style="width:125.1pt;height:19.2pt" o:ole="">
            <v:imagedata r:id="rId608" o:title=""/>
          </v:shape>
          <o:OLEObject Type="Embed" ProgID="Equation.3" ShapeID="_x0000_i1347" DrawAspect="Content" ObjectID="_1578894229" r:id="rId618"/>
        </w:object>
      </w:r>
      <w:r>
        <w:t xml:space="preserve"> is obtained by using the bit sequence </w:t>
      </w:r>
      <w:r w:rsidRPr="001840FD">
        <w:rPr>
          <w:position w:val="-14"/>
        </w:rPr>
        <w:object w:dxaOrig="1880" w:dyaOrig="380" w14:anchorId="63FC15F0">
          <v:shape id="_x0000_i1348" type="#_x0000_t75" style="width:94.2pt;height:19.2pt" o:ole="">
            <v:imagedata r:id="rId619" o:title=""/>
          </v:shape>
          <o:OLEObject Type="Embed" ProgID="Equation.3" ShapeID="_x0000_i1348" DrawAspect="Content" ObjectID="_1578894230" r:id="rId620"/>
        </w:object>
      </w:r>
      <w:r>
        <w:t xml:space="preserve"> as the input to the channel coding block described in section 5.2.2.6.5.</w:t>
      </w:r>
      <w:r w:rsidRPr="00A856C1">
        <w:t xml:space="preserve"> </w:t>
      </w:r>
    </w:p>
    <w:p w14:paraId="3EDF2B6F" w14:textId="77777777" w:rsidR="00B27983" w:rsidRDefault="00B27983" w:rsidP="00B27983">
      <w:pPr>
        <w:pStyle w:val="B1"/>
      </w:pPr>
      <w:r>
        <w:t>-</w:t>
      </w:r>
      <w:r>
        <w:tab/>
        <w:t xml:space="preserve">If HARQ-ACK feedback consists of </w:t>
      </w:r>
      <w:r w:rsidRPr="00D578BB">
        <w:rPr>
          <w:position w:val="-12"/>
        </w:rPr>
        <w:object w:dxaOrig="960" w:dyaOrig="380" w14:anchorId="58E28475">
          <v:shape id="_x0000_i1349" type="#_x0000_t75" style="width:42.9pt;height:18pt" o:ole="">
            <v:imagedata r:id="rId621" o:title=""/>
          </v:shape>
          <o:OLEObject Type="Embed" ProgID="Equation.3" ShapeID="_x0000_i1349" DrawAspect="Content" ObjectID="_1578894231" r:id="rId622"/>
        </w:object>
      </w:r>
      <w:r>
        <w:t xml:space="preserve"> bits of information as a result of the aggregation of HARQ-ACK bits corresponding to one or more DL cells with which the UE is configured by higher layers, the coded bit sequence</w:t>
      </w:r>
      <w:r>
        <w:rPr>
          <w:rFonts w:hint="eastAsia"/>
          <w:lang w:eastAsia="zh-CN"/>
        </w:rPr>
        <w:t xml:space="preserve"> is denoted by</w:t>
      </w:r>
      <w:r>
        <w:t xml:space="preserve"> </w:t>
      </w:r>
      <w:r w:rsidRPr="00504C76">
        <w:rPr>
          <w:position w:val="-14"/>
        </w:rPr>
        <w:object w:dxaOrig="2500" w:dyaOrig="380" w14:anchorId="05006868">
          <v:shape id="_x0000_i1350" type="#_x0000_t75" style="width:125.7pt;height:18.6pt" o:ole="">
            <v:imagedata r:id="rId608" o:title=""/>
          </v:shape>
          <o:OLEObject Type="Embed" ProgID="Equation.3" ShapeID="_x0000_i1350" DrawAspect="Content" ObjectID="_1578894232" r:id="rId623"/>
        </w:object>
      </w:r>
      <w:r>
        <w:t>.</w:t>
      </w:r>
      <w:r>
        <w:rPr>
          <w:rFonts w:hint="eastAsia"/>
          <w:lang w:eastAsia="zh-CN"/>
        </w:rPr>
        <w:t xml:space="preserve"> T</w:t>
      </w:r>
      <w:r>
        <w:t xml:space="preserve">he CRC attachment, channel coding and rate matching of the HARQ-ACK </w:t>
      </w:r>
      <w:r>
        <w:rPr>
          <w:rFonts w:hint="eastAsia"/>
          <w:lang w:eastAsia="zh-CN"/>
        </w:rPr>
        <w:t>bits are</w:t>
      </w:r>
      <w:r>
        <w:t xml:space="preserve"> performed according to sections 5.1.1</w:t>
      </w:r>
      <w:r>
        <w:rPr>
          <w:rFonts w:hint="eastAsia"/>
          <w:lang w:eastAsia="zh-CN"/>
        </w:rPr>
        <w:t xml:space="preserve"> setting </w:t>
      </w:r>
      <w:r>
        <w:rPr>
          <w:i/>
        </w:rPr>
        <w:t>L</w:t>
      </w:r>
      <w:r>
        <w:t xml:space="preserve"> to </w:t>
      </w:r>
      <w:r>
        <w:rPr>
          <w:rFonts w:hint="eastAsia"/>
          <w:lang w:eastAsia="zh-CN"/>
        </w:rPr>
        <w:t>8</w:t>
      </w:r>
      <w:r>
        <w:t xml:space="preserve"> bits, 5.1.3.1 and 5.1.4.2, respectively. The input bit sequence to the CRC attachment </w:t>
      </w:r>
      <w:r w:rsidRPr="00E54724">
        <w:t xml:space="preserve">operation </w:t>
      </w:r>
      <w:r>
        <w:t>is</w:t>
      </w:r>
      <w:r>
        <w:rPr>
          <w:rFonts w:hint="eastAsia"/>
          <w:lang w:eastAsia="zh-CN"/>
        </w:rPr>
        <w:t xml:space="preserve"> </w:t>
      </w:r>
      <w:r w:rsidRPr="001840FD">
        <w:rPr>
          <w:position w:val="-14"/>
        </w:rPr>
        <w:object w:dxaOrig="1880" w:dyaOrig="380" w14:anchorId="7BB20078">
          <v:shape id="_x0000_i1351" type="#_x0000_t75" style="width:93.9pt;height:18.6pt" o:ole="">
            <v:imagedata r:id="rId616" o:title=""/>
          </v:shape>
          <o:OLEObject Type="Embed" ProgID="Equation.3" ShapeID="_x0000_i1351" DrawAspect="Content" ObjectID="_1578894233" r:id="rId624"/>
        </w:object>
      </w:r>
      <w:r>
        <w:t>. The output bit sequence of the CRC attachment operation is the input bit sequence to the channel coding operation. The output bit sequence of the channel coding operation is the input bit sequence to the rate matching operation.</w:t>
      </w:r>
    </w:p>
    <w:p w14:paraId="12921A31" w14:textId="77777777" w:rsidR="00B27983" w:rsidRDefault="00B27983" w:rsidP="00B27983">
      <w:r>
        <w:t>The “x” and “y” in Table 5.2.2.6-1 and 5.2.2.6-2 are placeholders for [2] to scramble the HARQ-ACK bits in a way that maximizes the Euclidean distance of the modulation symbols carrying HARQ-ACK information.</w:t>
      </w:r>
    </w:p>
    <w:p w14:paraId="0A038D9D" w14:textId="77777777" w:rsidR="00B27983" w:rsidRDefault="00B27983" w:rsidP="00B27983">
      <w:r>
        <w:t xml:space="preserve">For FDD or TDD </w:t>
      </w:r>
      <w:r>
        <w:rPr>
          <w:rFonts w:hint="eastAsia"/>
          <w:lang w:eastAsia="ko-KR"/>
        </w:rPr>
        <w:t>HARQ-ACK</w:t>
      </w:r>
      <w:r>
        <w:t xml:space="preserve"> multiplexing </w:t>
      </w:r>
      <w:r w:rsidRPr="007675FD">
        <w:t xml:space="preserve">or the aggregation of more than one DL cell including at least one cell using FDD and at least one cell using TDD </w:t>
      </w:r>
      <w:r>
        <w:t xml:space="preserve">when HARQ-ACK consists of one or two bits of information, the bit sequence </w:t>
      </w:r>
      <w:r>
        <w:rPr>
          <w:position w:val="-14"/>
        </w:rPr>
        <w:object w:dxaOrig="2500" w:dyaOrig="380" w14:anchorId="76C8FF9D">
          <v:shape id="_x0000_i1352" type="#_x0000_t75" style="width:125.1pt;height:19.2pt" o:ole="">
            <v:imagedata r:id="rId608" o:title=""/>
          </v:shape>
          <o:OLEObject Type="Embed" ProgID="Equation.3" ShapeID="_x0000_i1352" DrawAspect="Content" ObjectID="_1578894234" r:id="rId625"/>
        </w:object>
      </w:r>
      <w:r>
        <w:t xml:space="preserve"> is obtained by concatenation of multiple encoded HARQ-ACK blocks where </w:t>
      </w:r>
      <w:r>
        <w:rPr>
          <w:position w:val="-10"/>
        </w:rPr>
        <w:object w:dxaOrig="520" w:dyaOrig="300" w14:anchorId="18032C57">
          <v:shape id="_x0000_i1353" type="#_x0000_t75" style="width:26.1pt;height:15pt" o:ole="">
            <v:imagedata r:id="rId626" o:title=""/>
          </v:shape>
          <o:OLEObject Type="Embed" ProgID="Equation.3" ShapeID="_x0000_i1353" DrawAspect="Content" ObjectID="_1578894235" r:id="rId627"/>
        </w:object>
      </w:r>
      <w:r>
        <w:t xml:space="preserve"> is the total number of coded bits for all the encoded HARQ-ACK blocks.  The last concatenation of the encoded HARQ-ACK block may be partial so that the total bit sequence length is equal to</w:t>
      </w:r>
      <w:r>
        <w:rPr>
          <w:position w:val="-10"/>
        </w:rPr>
        <w:object w:dxaOrig="560" w:dyaOrig="300" w14:anchorId="4CC8B449">
          <v:shape id="_x0000_i1354" type="#_x0000_t75" style="width:28.2pt;height:15pt" o:ole="">
            <v:imagedata r:id="rId612" o:title=""/>
          </v:shape>
          <o:OLEObject Type="Embed" ProgID="Equation.3" ShapeID="_x0000_i1354" DrawAspect="Content" ObjectID="_1578894236" r:id="rId628"/>
        </w:object>
      </w:r>
      <w:r>
        <w:t xml:space="preserve">. </w:t>
      </w:r>
    </w:p>
    <w:p w14:paraId="455C8246" w14:textId="77777777" w:rsidR="00B27983" w:rsidRDefault="00B27983" w:rsidP="00B27983">
      <w:pPr>
        <w:rPr>
          <w:lang w:eastAsia="zh-CN"/>
        </w:rPr>
      </w:pPr>
      <w:r>
        <w:rPr>
          <w:rFonts w:hint="eastAsia"/>
          <w:lang w:eastAsia="zh-CN"/>
        </w:rPr>
        <w:t xml:space="preserve">For UEs </w:t>
      </w:r>
      <w:r>
        <w:t xml:space="preserve">configured by higher layers with </w:t>
      </w:r>
      <w:r w:rsidRPr="00FA7D2F">
        <w:rPr>
          <w:i/>
        </w:rPr>
        <w:t>codebooksizeDetermination-r13</w:t>
      </w:r>
      <w:r w:rsidRPr="00FA7D2F">
        <w:rPr>
          <w:rFonts w:hint="eastAsia"/>
          <w:i/>
          <w:lang w:eastAsia="zh-CN"/>
        </w:rPr>
        <w:t xml:space="preserve"> = </w:t>
      </w:r>
      <w:r w:rsidRPr="00F5163D">
        <w:rPr>
          <w:i/>
          <w:lang w:eastAsia="zh-CN"/>
        </w:rPr>
        <w:t>dai</w:t>
      </w:r>
      <w:r>
        <w:rPr>
          <w:rFonts w:hint="eastAsia"/>
          <w:lang w:eastAsia="zh-CN"/>
        </w:rPr>
        <w:t xml:space="preserve">, </w:t>
      </w:r>
      <w:r w:rsidRPr="00E54724">
        <w:t xml:space="preserve">the bit sequence </w:t>
      </w:r>
      <w:r w:rsidRPr="00E54724">
        <w:rPr>
          <w:position w:val="-14"/>
        </w:rPr>
        <w:object w:dxaOrig="1980" w:dyaOrig="400" w14:anchorId="4AB93494">
          <v:shape id="_x0000_i1355" type="#_x0000_t75" style="width:99.3pt;height:19.5pt" o:ole="">
            <v:imagedata r:id="rId629" o:title=""/>
          </v:shape>
          <o:OLEObject Type="Embed" ProgID="Equation.3" ShapeID="_x0000_i1355" DrawAspect="Content" ObjectID="_1578894237" r:id="rId630"/>
        </w:object>
      </w:r>
      <w:r w:rsidRPr="00E54724">
        <w:t xml:space="preserve"> 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Otherwise, the bit sequence </w:t>
      </w:r>
      <w:r w:rsidRPr="00E54724">
        <w:rPr>
          <w:position w:val="-14"/>
        </w:rPr>
        <w:object w:dxaOrig="1980" w:dyaOrig="400" w14:anchorId="3E22E65C">
          <v:shape id="_x0000_i1356" type="#_x0000_t75" style="width:99.3pt;height:19.5pt" o:ole="">
            <v:imagedata r:id="rId629" o:title=""/>
          </v:shape>
          <o:OLEObject Type="Embed" ProgID="Equation.3" ShapeID="_x0000_i1356" DrawAspect="Content" ObjectID="_1578894238" r:id="rId631"/>
        </w:object>
      </w:r>
      <w:r>
        <w:rPr>
          <w:rFonts w:hint="eastAsia"/>
          <w:lang w:eastAsia="zh-CN"/>
        </w:rPr>
        <w:t xml:space="preserve"> is determined as below. </w:t>
      </w:r>
    </w:p>
    <w:p w14:paraId="08FE80CA" w14:textId="77777777" w:rsidR="00B27983" w:rsidRDefault="00B27983" w:rsidP="00B27983">
      <w:r>
        <w:t xml:space="preserve">For </w:t>
      </w:r>
      <w:r w:rsidRPr="00A41846">
        <w:t xml:space="preserve">FDD when HARQ ACK consists of </w:t>
      </w:r>
      <w:r>
        <w:t>2</w:t>
      </w:r>
      <w:r w:rsidRPr="00A41846">
        <w:t xml:space="preserve"> </w:t>
      </w:r>
      <w:r>
        <w:t xml:space="preserve">or more </w:t>
      </w:r>
      <w:r w:rsidRPr="00A41846">
        <w:t>bits of information as a result of the aggregation of more than on</w:t>
      </w:r>
      <w:r>
        <w:t>e</w:t>
      </w:r>
      <w:r w:rsidRPr="00A41846">
        <w:t xml:space="preserve"> DL cell</w:t>
      </w:r>
      <w:r>
        <w:t xml:space="preserve">, the bit sequence </w:t>
      </w:r>
      <w:r w:rsidRPr="00E54724">
        <w:rPr>
          <w:position w:val="-14"/>
        </w:rPr>
        <w:object w:dxaOrig="1980" w:dyaOrig="400" w14:anchorId="5BEC3408">
          <v:shape id="_x0000_i1357" type="#_x0000_t75" style="width:99.3pt;height:19.5pt" o:ole="">
            <v:imagedata r:id="rId629" o:title=""/>
          </v:shape>
          <o:OLEObject Type="Embed" ProgID="Equation.3" ShapeID="_x0000_i1357" DrawAspect="Content" ObjectID="_1578894239" r:id="rId632"/>
        </w:object>
      </w:r>
      <w:r>
        <w:t xml:space="preserve"> is the result of the concatenation of HARQ-ACK bits for the multiple DL cells according to the following pseudo-code: </w:t>
      </w:r>
    </w:p>
    <w:p w14:paraId="269F7231" w14:textId="77777777" w:rsidR="00B27983" w:rsidRDefault="00B27983" w:rsidP="00B27983">
      <w:r>
        <w:t xml:space="preserve">Set </w:t>
      </w:r>
      <w:r>
        <w:rPr>
          <w:i/>
        </w:rPr>
        <w:t>c</w:t>
      </w:r>
      <w:r>
        <w:t xml:space="preserve"> = 0 – cell index: lower indices correspond to lower RRC indices of corresponding cell</w:t>
      </w:r>
    </w:p>
    <w:p w14:paraId="4DEC8D1A" w14:textId="77777777" w:rsidR="00B27983" w:rsidRDefault="00B27983" w:rsidP="00B27983">
      <w:r>
        <w:t xml:space="preserve">Set </w:t>
      </w:r>
      <w:r w:rsidRPr="00A34C27">
        <w:rPr>
          <w:i/>
        </w:rPr>
        <w:t>j</w:t>
      </w:r>
      <w:r>
        <w:t xml:space="preserve"> = 0 – HARQ-ACK bit index</w:t>
      </w:r>
    </w:p>
    <w:p w14:paraId="06EE0D58" w14:textId="77777777" w:rsidR="00B27983" w:rsidRDefault="00B27983" w:rsidP="00B27983">
      <w:r>
        <w:lastRenderedPageBreak/>
        <w:t xml:space="preserve">Set </w:t>
      </w:r>
      <w:r w:rsidRPr="00C55F4A">
        <w:rPr>
          <w:position w:val="-10"/>
        </w:rPr>
        <w:object w:dxaOrig="499" w:dyaOrig="340" w14:anchorId="0F95043B">
          <v:shape id="_x0000_i1358" type="#_x0000_t75" style="width:24.9pt;height:17.1pt" o:ole="">
            <v:imagedata r:id="rId633" o:title=""/>
          </v:shape>
          <o:OLEObject Type="Embed" ProgID="Equation.3" ShapeID="_x0000_i1358" DrawAspect="Content" ObjectID="_1578894240" r:id="rId634"/>
        </w:object>
      </w:r>
      <w:r>
        <w:t xml:space="preserve"> to the number of cells configured by higher layers for the UE</w:t>
      </w:r>
    </w:p>
    <w:p w14:paraId="758295D9" w14:textId="77777777" w:rsidR="00B27983" w:rsidRDefault="00B27983" w:rsidP="00B27983">
      <w:r>
        <w:t xml:space="preserve">while </w:t>
      </w:r>
      <w:r>
        <w:rPr>
          <w:i/>
        </w:rPr>
        <w:t>c</w:t>
      </w:r>
      <w:r>
        <w:t xml:space="preserve"> &lt; </w:t>
      </w:r>
      <w:r w:rsidRPr="00C55F4A">
        <w:rPr>
          <w:position w:val="-10"/>
        </w:rPr>
        <w:object w:dxaOrig="499" w:dyaOrig="340" w14:anchorId="62CFFF6F">
          <v:shape id="_x0000_i1359" type="#_x0000_t75" style="width:24.9pt;height:17.1pt" o:ole="">
            <v:imagedata r:id="rId635" o:title=""/>
          </v:shape>
          <o:OLEObject Type="Embed" ProgID="Equation.3" ShapeID="_x0000_i1359" DrawAspect="Content" ObjectID="_1578894241" r:id="rId636"/>
        </w:object>
      </w:r>
    </w:p>
    <w:p w14:paraId="2DBB9E78" w14:textId="77777777" w:rsidR="00B27983" w:rsidRDefault="00B27983" w:rsidP="00B27983">
      <w:r>
        <w:tab/>
        <w:t xml:space="preserve">if transmission mode configured in cell </w:t>
      </w:r>
      <w:r w:rsidRPr="00C55F4A">
        <w:rPr>
          <w:position w:val="-10"/>
        </w:rPr>
        <w:object w:dxaOrig="1359" w:dyaOrig="320" w14:anchorId="60872169">
          <v:shape id="_x0000_i1360" type="#_x0000_t75" style="width:64.5pt;height:15.6pt" o:ole="">
            <v:imagedata r:id="rId637" o:title=""/>
          </v:shape>
          <o:OLEObject Type="Embed" ProgID="Equation.3" ShapeID="_x0000_i1360" DrawAspect="Content" ObjectID="_1578894242" r:id="rId638"/>
        </w:object>
      </w:r>
      <w:r>
        <w:tab/>
        <w:t>–  1 bit HARQ-ACK feedback for this cell</w:t>
      </w:r>
    </w:p>
    <w:p w14:paraId="11BB2628" w14:textId="77777777" w:rsidR="00B27983" w:rsidRDefault="00B27983" w:rsidP="00B27983">
      <w:r>
        <w:tab/>
      </w:r>
      <w:r>
        <w:tab/>
      </w:r>
      <w:r w:rsidRPr="00FF4236">
        <w:rPr>
          <w:position w:val="-14"/>
        </w:rPr>
        <w:object w:dxaOrig="700" w:dyaOrig="400" w14:anchorId="3B199C0D">
          <v:shape id="_x0000_i1361" type="#_x0000_t75" style="width:35.1pt;height:20.1pt" o:ole="">
            <v:imagedata r:id="rId639" o:title=""/>
          </v:shape>
          <o:OLEObject Type="Embed" ProgID="Equation.DSMT4" ShapeID="_x0000_i1361" DrawAspect="Content" ObjectID="_1578894243" r:id="rId640"/>
        </w:object>
      </w:r>
      <w:r w:rsidRPr="009F4DDB">
        <w:t xml:space="preserve"> </w:t>
      </w:r>
      <w:r>
        <w:t>HARQ-ACK bit of this cell</w:t>
      </w:r>
    </w:p>
    <w:p w14:paraId="53B387B9" w14:textId="77777777" w:rsidR="00B27983" w:rsidRDefault="00B27983" w:rsidP="00B27983">
      <w:r>
        <w:tab/>
      </w:r>
      <w:r>
        <w:tab/>
      </w:r>
      <w:r>
        <w:rPr>
          <w:i/>
        </w:rPr>
        <w:t>j</w:t>
      </w:r>
      <w:r>
        <w:t xml:space="preserve"> = </w:t>
      </w:r>
      <w:r>
        <w:rPr>
          <w:i/>
        </w:rPr>
        <w:t>j</w:t>
      </w:r>
      <w:r>
        <w:t xml:space="preserve"> + 1</w:t>
      </w:r>
      <w:r>
        <w:tab/>
      </w:r>
    </w:p>
    <w:p w14:paraId="296AB114" w14:textId="77777777" w:rsidR="00B27983" w:rsidRDefault="00B27983" w:rsidP="00B27983">
      <w:pPr>
        <w:rPr>
          <w:lang w:eastAsia="zh-CN"/>
        </w:rPr>
      </w:pPr>
      <w:r>
        <w:tab/>
        <w:t>else</w:t>
      </w:r>
      <w:r>
        <w:rPr>
          <w:rFonts w:hint="eastAsia"/>
          <w:lang w:eastAsia="zh-CN"/>
        </w:rPr>
        <w:t xml:space="preserve"> </w:t>
      </w:r>
    </w:p>
    <w:p w14:paraId="7D18232E" w14:textId="77777777" w:rsidR="00B27983" w:rsidRDefault="00B27983" w:rsidP="00B27983">
      <w:r>
        <w:rPr>
          <w:rFonts w:hint="eastAsia"/>
          <w:lang w:eastAsia="zh-CN"/>
        </w:rPr>
        <w:t>if the UE is not configured with spatial bundling on PUSCH by higher layers</w:t>
      </w:r>
      <w:r>
        <w:tab/>
      </w:r>
      <w:r>
        <w:tab/>
      </w:r>
      <w:r w:rsidRPr="00FF4236">
        <w:rPr>
          <w:position w:val="-14"/>
        </w:rPr>
        <w:object w:dxaOrig="700" w:dyaOrig="400" w14:anchorId="60846F92">
          <v:shape id="_x0000_i1362" type="#_x0000_t75" style="width:35.1pt;height:20.1pt" o:ole="">
            <v:imagedata r:id="rId641" o:title=""/>
          </v:shape>
          <o:OLEObject Type="Embed" ProgID="Equation.DSMT4" ShapeID="_x0000_i1362" DrawAspect="Content" ObjectID="_1578894244" r:id="rId642"/>
        </w:object>
      </w:r>
      <w:r w:rsidRPr="009F4DDB">
        <w:t xml:space="preserve"> </w:t>
      </w:r>
      <w:r>
        <w:t>HARQ-ACK bit corresponding to the first codeword of this cell</w:t>
      </w:r>
    </w:p>
    <w:p w14:paraId="220A9087" w14:textId="77777777" w:rsidR="00B27983" w:rsidRDefault="00B27983" w:rsidP="00B27983">
      <w:r>
        <w:tab/>
      </w:r>
      <w:r>
        <w:tab/>
      </w:r>
      <w:r>
        <w:rPr>
          <w:i/>
        </w:rPr>
        <w:t>j</w:t>
      </w:r>
      <w:r>
        <w:t xml:space="preserve"> = </w:t>
      </w:r>
      <w:r>
        <w:rPr>
          <w:i/>
        </w:rPr>
        <w:t>j</w:t>
      </w:r>
      <w:r>
        <w:t xml:space="preserve"> + 1</w:t>
      </w:r>
      <w:r>
        <w:tab/>
      </w:r>
    </w:p>
    <w:p w14:paraId="0A57456A" w14:textId="77777777" w:rsidR="00B27983" w:rsidRDefault="00B27983" w:rsidP="00B27983">
      <w:r>
        <w:tab/>
      </w:r>
      <w:r>
        <w:tab/>
      </w:r>
      <w:r w:rsidRPr="00FF4236">
        <w:rPr>
          <w:position w:val="-14"/>
        </w:rPr>
        <w:object w:dxaOrig="700" w:dyaOrig="400" w14:anchorId="53B90D81">
          <v:shape id="_x0000_i1363" type="#_x0000_t75" style="width:35.1pt;height:20.1pt" o:ole="">
            <v:imagedata r:id="rId643" o:title=""/>
          </v:shape>
          <o:OLEObject Type="Embed" ProgID="Equation.DSMT4" ShapeID="_x0000_i1363" DrawAspect="Content" ObjectID="_1578894245" r:id="rId644"/>
        </w:object>
      </w:r>
      <w:r w:rsidRPr="009F4DDB">
        <w:t xml:space="preserve"> </w:t>
      </w:r>
      <w:r>
        <w:t>HARQ-ACK bit corresponding to the second codeword of this cell</w:t>
      </w:r>
    </w:p>
    <w:p w14:paraId="510EBA17" w14:textId="77777777" w:rsidR="00B27983" w:rsidRDefault="00B27983" w:rsidP="00B27983">
      <w:pPr>
        <w:rPr>
          <w:lang w:eastAsia="zh-CN"/>
        </w:rPr>
      </w:pPr>
      <w:r>
        <w:tab/>
      </w:r>
      <w:r>
        <w:tab/>
      </w:r>
      <w:r>
        <w:rPr>
          <w:i/>
        </w:rPr>
        <w:t>j</w:t>
      </w:r>
      <w:r>
        <w:t xml:space="preserve"> = </w:t>
      </w:r>
      <w:r>
        <w:rPr>
          <w:i/>
        </w:rPr>
        <w:t>j</w:t>
      </w:r>
      <w:r>
        <w:t xml:space="preserve"> + 1</w:t>
      </w:r>
      <w:r>
        <w:tab/>
      </w:r>
    </w:p>
    <w:p w14:paraId="3D05E23E" w14:textId="77777777" w:rsidR="00B27983" w:rsidRDefault="00B27983" w:rsidP="00B27983">
      <w:pPr>
        <w:ind w:left="432"/>
        <w:rPr>
          <w:lang w:eastAsia="zh-CN"/>
        </w:rPr>
      </w:pPr>
      <w:r>
        <w:rPr>
          <w:rFonts w:hint="eastAsia"/>
          <w:lang w:eastAsia="zh-CN"/>
        </w:rPr>
        <w:t xml:space="preserve">else </w:t>
      </w:r>
    </w:p>
    <w:p w14:paraId="25C52EDB" w14:textId="77777777" w:rsidR="00B27983" w:rsidRDefault="00B27983" w:rsidP="00B27983">
      <w:pPr>
        <w:ind w:left="540"/>
        <w:rPr>
          <w:lang w:eastAsia="zh-CN"/>
        </w:rPr>
      </w:pPr>
      <w:r w:rsidRPr="00FF4236">
        <w:rPr>
          <w:position w:val="-14"/>
        </w:rPr>
        <w:object w:dxaOrig="700" w:dyaOrig="400" w14:anchorId="7D47E30E">
          <v:shape id="_x0000_i1364" type="#_x0000_t75" style="width:35.1pt;height:20.1pt" o:ole="">
            <v:imagedata r:id="rId645" o:title=""/>
          </v:shape>
          <o:OLEObject Type="Embed" ProgID="Equation.DSMT4" ShapeID="_x0000_i1364" DrawAspect="Content" ObjectID="_1578894246" r:id="rId646"/>
        </w:object>
      </w:r>
      <w:r w:rsidRPr="00E54724">
        <w:t xml:space="preserve"> binary AND operation of the HARQ-ACK bits corresponding to the first and second codewords of this cell </w:t>
      </w:r>
    </w:p>
    <w:p w14:paraId="18A3423B" w14:textId="77777777" w:rsidR="00B27983" w:rsidRDefault="00B27983" w:rsidP="00B27983">
      <w:pPr>
        <w:ind w:left="472" w:firstLine="68"/>
        <w:rPr>
          <w:lang w:eastAsia="zh-CN"/>
        </w:rPr>
      </w:pPr>
      <w:r w:rsidRPr="00E54724">
        <w:rPr>
          <w:i/>
        </w:rPr>
        <w:t>j</w:t>
      </w:r>
      <w:r w:rsidRPr="00E54724">
        <w:t xml:space="preserve"> = </w:t>
      </w:r>
      <w:r w:rsidRPr="00E54724">
        <w:rPr>
          <w:i/>
        </w:rPr>
        <w:t>j</w:t>
      </w:r>
      <w:r w:rsidRPr="00E54724">
        <w:t xml:space="preserve"> + 1</w:t>
      </w:r>
    </w:p>
    <w:p w14:paraId="4A308D87" w14:textId="77777777" w:rsidR="00B27983" w:rsidRDefault="00B27983" w:rsidP="00B27983">
      <w:pPr>
        <w:ind w:left="432"/>
        <w:rPr>
          <w:lang w:eastAsia="zh-CN"/>
        </w:rPr>
      </w:pPr>
      <w:r>
        <w:rPr>
          <w:rFonts w:hint="eastAsia"/>
          <w:lang w:eastAsia="zh-CN"/>
        </w:rPr>
        <w:t>end if</w:t>
      </w:r>
    </w:p>
    <w:p w14:paraId="43B24172" w14:textId="77777777" w:rsidR="00B27983" w:rsidRDefault="00B27983" w:rsidP="00B27983">
      <w:r>
        <w:tab/>
        <w:t>end if</w:t>
      </w:r>
    </w:p>
    <w:p w14:paraId="28857E3E" w14:textId="77777777" w:rsidR="00B27983" w:rsidRDefault="00B27983" w:rsidP="00B27983">
      <w:pPr>
        <w:ind w:firstLine="284"/>
      </w:pPr>
      <w:r>
        <w:rPr>
          <w:i/>
        </w:rPr>
        <w:t>c</w:t>
      </w:r>
      <w:r>
        <w:t xml:space="preserve"> = </w:t>
      </w:r>
      <w:r>
        <w:rPr>
          <w:i/>
        </w:rPr>
        <w:t>c</w:t>
      </w:r>
      <w:r>
        <w:t xml:space="preserve"> + 1</w:t>
      </w:r>
    </w:p>
    <w:p w14:paraId="2448E379" w14:textId="77777777" w:rsidR="00B27983" w:rsidRDefault="00B27983" w:rsidP="00B27983">
      <w:r>
        <w:t>end while</w:t>
      </w:r>
      <w:r w:rsidRPr="00FE4E72">
        <w:t xml:space="preserve"> </w:t>
      </w:r>
    </w:p>
    <w:p w14:paraId="1B4B4F5C" w14:textId="77777777" w:rsidR="00B27983" w:rsidRPr="00D04CE7" w:rsidRDefault="00B27983" w:rsidP="00B27983">
      <w:pPr>
        <w:rPr>
          <w:lang w:eastAsia="zh-CN"/>
        </w:rPr>
      </w:pPr>
      <w:r>
        <w:t xml:space="preserve">For </w:t>
      </w:r>
      <w:r>
        <w:rPr>
          <w:rFonts w:hint="eastAsia"/>
          <w:lang w:eastAsia="zh-CN"/>
        </w:rPr>
        <w:t>the aggregation of more than one DL cell including a primary cell using FDD and at least one secondary cell using TDD</w:t>
      </w:r>
      <w:r>
        <w:t xml:space="preserve">, the bit sequence </w:t>
      </w:r>
      <w:r w:rsidRPr="00E54724">
        <w:rPr>
          <w:position w:val="-14"/>
        </w:rPr>
        <w:object w:dxaOrig="1980" w:dyaOrig="400" w14:anchorId="49DE7E15">
          <v:shape id="_x0000_i1365" type="#_x0000_t75" style="width:99.3pt;height:19.5pt" o:ole="">
            <v:imagedata r:id="rId629" o:title=""/>
          </v:shape>
          <o:OLEObject Type="Embed" ProgID="Equation.3" ShapeID="_x0000_i1365" DrawAspect="Content" ObjectID="_1578894247" r:id="rId647"/>
        </w:object>
      </w:r>
      <w:r>
        <w:t xml:space="preserve"> is the result of the concatenation of HARQ-ACK bits for </w:t>
      </w:r>
      <w:r>
        <w:rPr>
          <w:rFonts w:hint="eastAsia"/>
          <w:lang w:eastAsia="zh-CN"/>
        </w:rPr>
        <w:t>one or</w:t>
      </w:r>
      <w:r>
        <w:t xml:space="preserve"> multiple DL cells</w:t>
      </w:r>
      <w:r>
        <w:rPr>
          <w:rFonts w:hint="eastAsia"/>
          <w:lang w:eastAsia="zh-CN"/>
        </w:rPr>
        <w:t xml:space="preserve">. </w:t>
      </w:r>
      <w:r w:rsidRPr="00E54724">
        <w:t xml:space="preserve">Define </w:t>
      </w:r>
      <w:r w:rsidRPr="00E54724">
        <w:rPr>
          <w:position w:val="-10"/>
        </w:rPr>
        <w:object w:dxaOrig="499" w:dyaOrig="340" w14:anchorId="7797B7FA">
          <v:shape id="_x0000_i1366" type="#_x0000_t75" style="width:25.2pt;height:17.1pt" o:ole="">
            <v:imagedata r:id="rId633" o:title=""/>
          </v:shape>
          <o:OLEObject Type="Embed" ProgID="Equation.3" ShapeID="_x0000_i1366" DrawAspect="Content" ObjectID="_1578894248" r:id="rId648"/>
        </w:object>
      </w:r>
      <w:r w:rsidRPr="00E54724">
        <w:t xml:space="preserve"> as the number of cells configured by higher layers for the UE and </w:t>
      </w:r>
      <w:r w:rsidRPr="00AF23D7">
        <w:rPr>
          <w:position w:val="-12"/>
        </w:rPr>
        <w:object w:dxaOrig="440" w:dyaOrig="380" w14:anchorId="1279F58C">
          <v:shape id="_x0000_i1367" type="#_x0000_t75" style="width:22.2pt;height:19.2pt" o:ole="">
            <v:imagedata r:id="rId649" o:title=""/>
          </v:shape>
          <o:OLEObject Type="Embed" ProgID="Equation.3" ShapeID="_x0000_i1367" DrawAspect="Content" ObjectID="_1578894249" r:id="rId650"/>
        </w:object>
      </w:r>
      <w:r w:rsidRPr="00E54724">
        <w:t xml:space="preserve"> as </w:t>
      </w:r>
      <w:r>
        <w:t>the number of</w:t>
      </w:r>
      <w:r>
        <w:rPr>
          <w:rFonts w:hint="eastAsia"/>
          <w:lang w:eastAsia="zh-CN"/>
        </w:rPr>
        <w:t xml:space="preserve"> </w:t>
      </w:r>
      <w:r>
        <w:t>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-th serving cell</w:t>
      </w:r>
      <w:r>
        <w:rPr>
          <w:rFonts w:hint="eastAsia"/>
          <w:lang w:eastAsia="zh-CN"/>
        </w:rPr>
        <w:t xml:space="preserve">. For a cell using TDD, the subframes are determined by the DL-reference UL/DL configuration if the UE is configured with higher layer parameter </w:t>
      </w:r>
      <w:r w:rsidRPr="00BE14A5">
        <w:rPr>
          <w:i/>
          <w:lang w:eastAsia="zh-CN"/>
        </w:rPr>
        <w:t>eimta-HARQ-ReferenceConfig</w:t>
      </w:r>
      <w:r>
        <w:rPr>
          <w:lang w:eastAsia="zh-CN"/>
        </w:rPr>
        <w:t>,</w:t>
      </w:r>
      <w:r>
        <w:rPr>
          <w:rFonts w:hint="eastAsia"/>
          <w:lang w:eastAsia="zh-CN"/>
        </w:rPr>
        <w:t xml:space="preserve"> and determined by the UL/DL configuration otherwise. For a cell using TDD, </w:t>
      </w:r>
      <w:r w:rsidRPr="00E9040D">
        <w:rPr>
          <w:position w:val="-12"/>
        </w:rPr>
        <w:object w:dxaOrig="780" w:dyaOrig="380" w14:anchorId="6BCDBBEC">
          <v:shape id="_x0000_i1368" type="#_x0000_t75" style="width:39pt;height:19.2pt" o:ole="">
            <v:imagedata r:id="rId651" o:title=""/>
          </v:shape>
          <o:OLEObject Type="Embed" ProgID="Equation.3" ShapeID="_x0000_i1368" DrawAspect="Content" ObjectID="_1578894250" r:id="rId652"/>
        </w:object>
      </w:r>
      <w:r>
        <w:rPr>
          <w:rFonts w:hint="eastAsia"/>
          <w:lang w:eastAsia="zh-CN"/>
        </w:rPr>
        <w:t xml:space="preserve"> if subframe n-4 in the cell is a DL subframe or a special subframe with special subframe configurations 1/2/3/4/6/7/8/9 and normal downlink CP or a special subframe with special subframe configurations 1/2/3/5/6/7 and </w:t>
      </w:r>
      <w:r>
        <w:t>extended downlink C</w:t>
      </w:r>
      <w:r>
        <w:rPr>
          <w:rFonts w:hint="eastAsia"/>
          <w:lang w:eastAsia="zh-CN"/>
        </w:rPr>
        <w:t xml:space="preserve">P, and </w:t>
      </w:r>
      <w:r w:rsidRPr="00E9040D">
        <w:rPr>
          <w:position w:val="-12"/>
        </w:rPr>
        <w:object w:dxaOrig="820" w:dyaOrig="380" w14:anchorId="4EAF3230">
          <v:shape id="_x0000_i1369" type="#_x0000_t75" style="width:41.1pt;height:19.2pt" o:ole="">
            <v:imagedata r:id="rId653" o:title=""/>
          </v:shape>
          <o:OLEObject Type="Embed" ProgID="Equation.3" ShapeID="_x0000_i1369" DrawAspect="Content" ObjectID="_1578894251" r:id="rId654"/>
        </w:object>
      </w:r>
      <w:r>
        <w:rPr>
          <w:rFonts w:hint="eastAsia"/>
          <w:lang w:eastAsia="zh-CN"/>
        </w:rPr>
        <w:t xml:space="preserve"> otherwise. For a cell using FDD, </w:t>
      </w:r>
      <w:r w:rsidRPr="00E9040D">
        <w:rPr>
          <w:position w:val="-12"/>
        </w:rPr>
        <w:object w:dxaOrig="780" w:dyaOrig="380" w14:anchorId="3225332E">
          <v:shape id="_x0000_i1370" type="#_x0000_t75" style="width:39pt;height:19.2pt" o:ole="">
            <v:imagedata r:id="rId651" o:title=""/>
          </v:shape>
          <o:OLEObject Type="Embed" ProgID="Equation.3" ShapeID="_x0000_i1370" DrawAspect="Content" ObjectID="_1578894252" r:id="rId655"/>
        </w:object>
      </w:r>
      <w:r>
        <w:rPr>
          <w:rFonts w:hint="eastAsia"/>
          <w:lang w:eastAsia="zh-CN"/>
        </w:rPr>
        <w:t>.</w:t>
      </w:r>
    </w:p>
    <w:p w14:paraId="33302AF4" w14:textId="77777777" w:rsidR="00B27983" w:rsidRDefault="00B27983" w:rsidP="00B27983">
      <w:r>
        <w:rPr>
          <w:rFonts w:hint="eastAsia"/>
          <w:lang w:eastAsia="zh-CN"/>
        </w:rPr>
        <w:t>T</w:t>
      </w:r>
      <w:r>
        <w:t xml:space="preserve">he bit sequence </w:t>
      </w:r>
      <w:r w:rsidRPr="00E54724">
        <w:rPr>
          <w:position w:val="-14"/>
        </w:rPr>
        <w:object w:dxaOrig="1980" w:dyaOrig="400" w14:anchorId="58293A16">
          <v:shape id="_x0000_i1371" type="#_x0000_t75" style="width:99.3pt;height:19.5pt" o:ole="">
            <v:imagedata r:id="rId656" o:title=""/>
          </v:shape>
          <o:OLEObject Type="Embed" ProgID="Equation.3" ShapeID="_x0000_i1371" DrawAspect="Content" ObjectID="_1578894253" r:id="rId657"/>
        </w:object>
      </w:r>
      <w:r w:rsidRPr="00453F71">
        <w:t xml:space="preserve"> </w:t>
      </w:r>
      <w:r w:rsidRPr="00E54724">
        <w:t>is performed</w:t>
      </w:r>
      <w:r>
        <w:t xml:space="preserve"> according to the following pseudo-code: </w:t>
      </w:r>
    </w:p>
    <w:p w14:paraId="59ECA4C3" w14:textId="77777777" w:rsidR="00B27983" w:rsidRDefault="00B27983" w:rsidP="00B27983">
      <w:r>
        <w:t xml:space="preserve">Set </w:t>
      </w:r>
      <w:r>
        <w:rPr>
          <w:i/>
        </w:rPr>
        <w:t>c</w:t>
      </w:r>
      <w:r>
        <w:t xml:space="preserve"> = 0 – cell index: lower indices correspond to lower RRC indices of corresponding cell</w:t>
      </w:r>
    </w:p>
    <w:p w14:paraId="6679A9AD" w14:textId="77777777" w:rsidR="00B27983" w:rsidRDefault="00B27983" w:rsidP="00B27983">
      <w:r>
        <w:t xml:space="preserve">Set </w:t>
      </w:r>
      <w:r w:rsidRPr="00A34C27">
        <w:rPr>
          <w:i/>
        </w:rPr>
        <w:t>j</w:t>
      </w:r>
      <w:r>
        <w:t xml:space="preserve"> = 0 – HARQ-ACK bit index</w:t>
      </w:r>
    </w:p>
    <w:p w14:paraId="646F2DB5" w14:textId="77777777" w:rsidR="00B27983" w:rsidRDefault="00B27983" w:rsidP="00B27983">
      <w:pPr>
        <w:rPr>
          <w:lang w:eastAsia="zh-CN"/>
        </w:rPr>
      </w:pPr>
      <w:r>
        <w:t xml:space="preserve">while </w:t>
      </w:r>
      <w:r>
        <w:rPr>
          <w:i/>
        </w:rPr>
        <w:t>c</w:t>
      </w:r>
      <w:r>
        <w:t xml:space="preserve"> &lt; </w:t>
      </w:r>
      <w:r w:rsidRPr="00C55F4A">
        <w:rPr>
          <w:position w:val="-10"/>
        </w:rPr>
        <w:object w:dxaOrig="520" w:dyaOrig="360" w14:anchorId="40A637AE">
          <v:shape id="_x0000_i1372" type="#_x0000_t75" style="width:26.1pt;height:18pt" o:ole="">
            <v:imagedata r:id="rId658" o:title=""/>
          </v:shape>
          <o:OLEObject Type="Embed" ProgID="Equation.3" ShapeID="_x0000_i1372" DrawAspect="Content" ObjectID="_1578894254" r:id="rId659"/>
        </w:object>
      </w:r>
    </w:p>
    <w:p w14:paraId="18396D1F" w14:textId="77777777" w:rsidR="00B27983" w:rsidRDefault="00B27983" w:rsidP="00B27983">
      <w:pPr>
        <w:rPr>
          <w:lang w:eastAsia="zh-CN"/>
        </w:rPr>
      </w:pPr>
      <w:r>
        <w:lastRenderedPageBreak/>
        <w:tab/>
      </w:r>
      <w:r>
        <w:rPr>
          <w:rFonts w:hint="eastAsia"/>
          <w:lang w:eastAsia="zh-CN"/>
        </w:rPr>
        <w:t xml:space="preserve">if </w:t>
      </w:r>
      <w:r w:rsidRPr="00156275">
        <w:rPr>
          <w:position w:val="-12"/>
        </w:rPr>
        <w:object w:dxaOrig="740" w:dyaOrig="360" w14:anchorId="43B2F84F">
          <v:shape id="_x0000_i1373" type="#_x0000_t75" style="width:37.2pt;height:18pt" o:ole="">
            <v:imagedata r:id="rId660" o:title=""/>
          </v:shape>
          <o:OLEObject Type="Embed" ProgID="Equation.3" ShapeID="_x0000_i1373" DrawAspect="Content" ObjectID="_1578894255" r:id="rId661"/>
        </w:object>
      </w:r>
      <w:r>
        <w:rPr>
          <w:rFonts w:hint="eastAsia"/>
          <w:lang w:eastAsia="zh-CN"/>
        </w:rPr>
        <w:t xml:space="preserve"> </w:t>
      </w:r>
    </w:p>
    <w:p w14:paraId="6E1BF51B" w14:textId="77777777" w:rsidR="00B27983" w:rsidRDefault="00B27983" w:rsidP="00B27983">
      <w:pPr>
        <w:ind w:firstLineChars="300" w:firstLine="600"/>
      </w:pPr>
      <w:r>
        <w:t xml:space="preserve">if transmission mode configured in cell </w:t>
      </w:r>
      <w:r w:rsidRPr="00C55F4A">
        <w:rPr>
          <w:position w:val="-10"/>
        </w:rPr>
        <w:object w:dxaOrig="1260" w:dyaOrig="300" w14:anchorId="43ECD055">
          <v:shape id="_x0000_i1374" type="#_x0000_t75" style="width:60pt;height:14.7pt" o:ole="">
            <v:imagedata r:id="rId662" o:title=""/>
          </v:shape>
          <o:OLEObject Type="Embed" ProgID="Equation.3" ShapeID="_x0000_i1374" DrawAspect="Content" ObjectID="_1578894256" r:id="rId663"/>
        </w:object>
      </w:r>
      <w:r>
        <w:t xml:space="preserve"> –  1 bit HARQ-ACK feedback for this cell</w:t>
      </w:r>
    </w:p>
    <w:p w14:paraId="41970B83" w14:textId="77777777" w:rsidR="00B27983" w:rsidRDefault="00B27983" w:rsidP="00B27983">
      <w:r>
        <w:tab/>
      </w:r>
      <w:r>
        <w:tab/>
      </w:r>
      <w:r>
        <w:rPr>
          <w:lang w:eastAsia="zh-CN"/>
        </w:rPr>
        <w:tab/>
      </w:r>
      <w:r w:rsidRPr="00FF4236">
        <w:rPr>
          <w:position w:val="-14"/>
        </w:rPr>
        <w:object w:dxaOrig="700" w:dyaOrig="400" w14:anchorId="6F011A5A">
          <v:shape id="_x0000_i1375" type="#_x0000_t75" style="width:35.1pt;height:20.1pt" o:ole="">
            <v:imagedata r:id="rId664" o:title=""/>
          </v:shape>
          <o:OLEObject Type="Embed" ProgID="Equation.DSMT4" ShapeID="_x0000_i1375" DrawAspect="Content" ObjectID="_1578894257" r:id="rId665"/>
        </w:object>
      </w:r>
      <w:r w:rsidRPr="009F4DDB">
        <w:t xml:space="preserve"> </w:t>
      </w:r>
      <w:r>
        <w:t>HARQ-ACK bit of this cell</w:t>
      </w:r>
    </w:p>
    <w:p w14:paraId="5AA1806C" w14:textId="77777777" w:rsidR="00B27983" w:rsidRDefault="00B27983" w:rsidP="00B27983">
      <w:r>
        <w:tab/>
      </w:r>
      <w:r>
        <w:tab/>
      </w:r>
      <w:r>
        <w:rPr>
          <w:lang w:eastAsia="zh-CN"/>
        </w:rPr>
        <w:tab/>
      </w:r>
      <w:r>
        <w:rPr>
          <w:i/>
        </w:rPr>
        <w:t>j</w:t>
      </w:r>
      <w:r>
        <w:t xml:space="preserve"> = </w:t>
      </w:r>
      <w:r>
        <w:rPr>
          <w:i/>
        </w:rPr>
        <w:t>j</w:t>
      </w:r>
      <w:r>
        <w:t xml:space="preserve"> + 1</w:t>
      </w:r>
    </w:p>
    <w:p w14:paraId="00C8954A" w14:textId="77777777" w:rsidR="00B27983" w:rsidRDefault="00B27983" w:rsidP="00B27983">
      <w:pPr>
        <w:rPr>
          <w:lang w:eastAsia="zh-CN"/>
        </w:rPr>
      </w:pPr>
      <w:r>
        <w:tab/>
      </w:r>
      <w:r>
        <w:rPr>
          <w:lang w:eastAsia="zh-CN"/>
        </w:rPr>
        <w:tab/>
      </w:r>
      <w:r>
        <w:t>else</w:t>
      </w:r>
      <w:r w:rsidRPr="00A856C1">
        <w:rPr>
          <w:lang w:eastAsia="zh-CN"/>
        </w:rPr>
        <w:t xml:space="preserve"> </w:t>
      </w:r>
    </w:p>
    <w:p w14:paraId="2A13FA7F" w14:textId="77777777" w:rsidR="00B27983" w:rsidRDefault="00B27983" w:rsidP="00B27983">
      <w:r>
        <w:rPr>
          <w:rFonts w:hint="eastAsia"/>
          <w:lang w:eastAsia="zh-CN"/>
        </w:rPr>
        <w:t>if the UE is not configured with spatial bundling on PUSCH by higher layers</w:t>
      </w:r>
      <w:r>
        <w:tab/>
      </w:r>
      <w:r>
        <w:tab/>
      </w:r>
      <w:r>
        <w:rPr>
          <w:lang w:eastAsia="zh-CN"/>
        </w:rPr>
        <w:tab/>
      </w:r>
      <w:r w:rsidRPr="00FF4236">
        <w:rPr>
          <w:position w:val="-14"/>
        </w:rPr>
        <w:object w:dxaOrig="700" w:dyaOrig="400" w14:anchorId="185CE7DB">
          <v:shape id="_x0000_i1376" type="#_x0000_t75" style="width:35.1pt;height:20.1pt" o:ole="">
            <v:imagedata r:id="rId666" o:title=""/>
          </v:shape>
          <o:OLEObject Type="Embed" ProgID="Equation.DSMT4" ShapeID="_x0000_i1376" DrawAspect="Content" ObjectID="_1578894258" r:id="rId667"/>
        </w:object>
      </w:r>
      <w:r w:rsidRPr="009F4DDB">
        <w:t xml:space="preserve"> </w:t>
      </w:r>
      <w:r>
        <w:t>HARQ-ACK bit corresponding to the first codeword of this cell</w:t>
      </w:r>
    </w:p>
    <w:p w14:paraId="5B7D9FF8" w14:textId="77777777" w:rsidR="00B27983" w:rsidRDefault="00B27983" w:rsidP="00B27983">
      <w:r>
        <w:tab/>
      </w:r>
      <w:r>
        <w:tab/>
      </w:r>
      <w:r>
        <w:rPr>
          <w:lang w:eastAsia="zh-CN"/>
        </w:rPr>
        <w:tab/>
      </w:r>
      <w:r>
        <w:rPr>
          <w:i/>
        </w:rPr>
        <w:t>j</w:t>
      </w:r>
      <w:r>
        <w:t xml:space="preserve"> = </w:t>
      </w:r>
      <w:r>
        <w:rPr>
          <w:i/>
        </w:rPr>
        <w:t>j</w:t>
      </w:r>
      <w:r>
        <w:t xml:space="preserve"> + 1</w:t>
      </w:r>
    </w:p>
    <w:p w14:paraId="7D6EDD85" w14:textId="77777777" w:rsidR="00B27983" w:rsidRDefault="00B27983" w:rsidP="00B27983">
      <w:r>
        <w:tab/>
      </w:r>
      <w:r>
        <w:tab/>
      </w:r>
      <w:r>
        <w:rPr>
          <w:lang w:eastAsia="zh-CN"/>
        </w:rPr>
        <w:tab/>
      </w:r>
      <w:r w:rsidRPr="00FF4236">
        <w:rPr>
          <w:position w:val="-14"/>
        </w:rPr>
        <w:object w:dxaOrig="700" w:dyaOrig="400" w14:anchorId="3F378B75">
          <v:shape id="_x0000_i1377" type="#_x0000_t75" style="width:35.1pt;height:20.1pt" o:ole="">
            <v:imagedata r:id="rId668" o:title=""/>
          </v:shape>
          <o:OLEObject Type="Embed" ProgID="Equation.DSMT4" ShapeID="_x0000_i1377" DrawAspect="Content" ObjectID="_1578894259" r:id="rId669"/>
        </w:object>
      </w:r>
      <w:r w:rsidRPr="009F4DDB">
        <w:t xml:space="preserve"> </w:t>
      </w:r>
      <w:r>
        <w:t>HARQ-ACK bit corresponding to the second codeword of this cell</w:t>
      </w:r>
    </w:p>
    <w:p w14:paraId="2135398B" w14:textId="77777777" w:rsidR="00B27983" w:rsidRDefault="00B27983" w:rsidP="00B27983">
      <w:pPr>
        <w:rPr>
          <w:lang w:eastAsia="zh-CN"/>
        </w:rPr>
      </w:pPr>
      <w:r>
        <w:tab/>
      </w:r>
      <w:r>
        <w:tab/>
      </w:r>
      <w:r>
        <w:rPr>
          <w:lang w:eastAsia="zh-CN"/>
        </w:rPr>
        <w:tab/>
      </w:r>
      <w:r>
        <w:rPr>
          <w:i/>
        </w:rPr>
        <w:t>j</w:t>
      </w:r>
      <w:r>
        <w:t xml:space="preserve"> = </w:t>
      </w:r>
      <w:r>
        <w:rPr>
          <w:i/>
        </w:rPr>
        <w:t>j</w:t>
      </w:r>
      <w:r>
        <w:t xml:space="preserve"> + 1</w:t>
      </w:r>
      <w:r w:rsidRPr="00A856C1">
        <w:rPr>
          <w:lang w:eastAsia="zh-CN"/>
        </w:rPr>
        <w:t xml:space="preserve"> </w:t>
      </w:r>
    </w:p>
    <w:p w14:paraId="11ED57A6" w14:textId="77777777" w:rsidR="00B27983" w:rsidRDefault="00B27983" w:rsidP="00B27983">
      <w:pPr>
        <w:ind w:left="720"/>
        <w:rPr>
          <w:lang w:eastAsia="zh-CN"/>
        </w:rPr>
      </w:pPr>
      <w:r>
        <w:rPr>
          <w:rFonts w:hint="eastAsia"/>
          <w:lang w:eastAsia="zh-CN"/>
        </w:rPr>
        <w:t>else</w:t>
      </w:r>
    </w:p>
    <w:p w14:paraId="59484016" w14:textId="77777777" w:rsidR="00B27983" w:rsidRDefault="00B27983" w:rsidP="00B27983">
      <w:pPr>
        <w:ind w:left="800"/>
        <w:rPr>
          <w:lang w:eastAsia="zh-CN"/>
        </w:rPr>
      </w:pPr>
      <w:r w:rsidRPr="00FF4236">
        <w:rPr>
          <w:position w:val="-14"/>
        </w:rPr>
        <w:object w:dxaOrig="700" w:dyaOrig="400" w14:anchorId="50EDEB9B">
          <v:shape id="_x0000_i1378" type="#_x0000_t75" style="width:35.1pt;height:20.1pt" o:ole="">
            <v:imagedata r:id="rId670" o:title=""/>
          </v:shape>
          <o:OLEObject Type="Embed" ProgID="Equation.DSMT4" ShapeID="_x0000_i1378" DrawAspect="Content" ObjectID="_1578894260" r:id="rId671"/>
        </w:object>
      </w:r>
      <w:r w:rsidRPr="00E54724">
        <w:t xml:space="preserve"> binary AND operation of the HARQ-ACK bits corresponding to the first and second codewords of this cell </w:t>
      </w:r>
    </w:p>
    <w:p w14:paraId="43CF8274" w14:textId="77777777" w:rsidR="00B27983" w:rsidRDefault="00B27983" w:rsidP="00B27983">
      <w:pPr>
        <w:ind w:left="516" w:firstLine="284"/>
        <w:rPr>
          <w:lang w:eastAsia="zh-CN"/>
        </w:rPr>
      </w:pPr>
      <w:r w:rsidRPr="00E54724">
        <w:rPr>
          <w:i/>
        </w:rPr>
        <w:t>j</w:t>
      </w:r>
      <w:r w:rsidRPr="00E54724">
        <w:t xml:space="preserve"> = </w:t>
      </w:r>
      <w:r w:rsidRPr="00E54724">
        <w:rPr>
          <w:i/>
        </w:rPr>
        <w:t>j</w:t>
      </w:r>
      <w:r w:rsidRPr="00E54724">
        <w:t xml:space="preserve"> + 1</w:t>
      </w:r>
    </w:p>
    <w:p w14:paraId="0ACC7CA7" w14:textId="77777777" w:rsidR="00B27983" w:rsidRDefault="00B27983" w:rsidP="00B27983">
      <w:pPr>
        <w:ind w:left="720"/>
        <w:rPr>
          <w:lang w:eastAsia="zh-CN"/>
        </w:rPr>
      </w:pPr>
      <w:r>
        <w:rPr>
          <w:rFonts w:hint="eastAsia"/>
          <w:lang w:eastAsia="zh-CN"/>
        </w:rPr>
        <w:t>end if</w:t>
      </w:r>
    </w:p>
    <w:p w14:paraId="61D6C458" w14:textId="77777777" w:rsidR="00B27983" w:rsidRDefault="00B27983" w:rsidP="00B27983">
      <w:pPr>
        <w:rPr>
          <w:lang w:eastAsia="zh-CN"/>
        </w:rPr>
      </w:pPr>
      <w:r>
        <w:tab/>
      </w:r>
      <w:r>
        <w:rPr>
          <w:lang w:eastAsia="zh-CN"/>
        </w:rPr>
        <w:tab/>
      </w:r>
      <w:r>
        <w:t>end if</w:t>
      </w:r>
    </w:p>
    <w:p w14:paraId="07374E39" w14:textId="77777777" w:rsidR="00B27983" w:rsidRDefault="00B27983" w:rsidP="00B27983">
      <w:pPr>
        <w:ind w:firstLine="284"/>
        <w:rPr>
          <w:i/>
          <w:lang w:eastAsia="zh-CN"/>
        </w:rPr>
      </w:pPr>
      <w:r>
        <w:t>end if</w:t>
      </w:r>
    </w:p>
    <w:p w14:paraId="6FC0838C" w14:textId="77777777" w:rsidR="00B27983" w:rsidRDefault="00B27983" w:rsidP="00B27983">
      <w:pPr>
        <w:ind w:firstLine="284"/>
      </w:pPr>
      <w:r>
        <w:rPr>
          <w:i/>
        </w:rPr>
        <w:t>c</w:t>
      </w:r>
      <w:r>
        <w:t xml:space="preserve"> = </w:t>
      </w:r>
      <w:r>
        <w:rPr>
          <w:i/>
        </w:rPr>
        <w:t>c</w:t>
      </w:r>
      <w:r>
        <w:t xml:space="preserve"> + 1</w:t>
      </w:r>
    </w:p>
    <w:p w14:paraId="47837D75" w14:textId="77777777" w:rsidR="00B27983" w:rsidRDefault="00B27983" w:rsidP="00B27983">
      <w:pPr>
        <w:rPr>
          <w:lang w:eastAsia="zh-CN"/>
        </w:rPr>
      </w:pPr>
      <w:r>
        <w:t>end while</w:t>
      </w:r>
    </w:p>
    <w:p w14:paraId="1A70C50D" w14:textId="77777777" w:rsidR="00B27983" w:rsidRPr="00E54724" w:rsidRDefault="00B27983" w:rsidP="00B27983">
      <w:r w:rsidRPr="00E54724">
        <w:t xml:space="preserve">For </w:t>
      </w:r>
      <w:r>
        <w:t xml:space="preserve">the cases with </w:t>
      </w:r>
      <w:r w:rsidRPr="00E54724">
        <w:t xml:space="preserve">TDD </w:t>
      </w:r>
      <w:r>
        <w:t xml:space="preserve">primary cell </w:t>
      </w:r>
      <w:r w:rsidRPr="00E54724">
        <w:t>when HARQ</w:t>
      </w:r>
      <w:r>
        <w:t>-</w:t>
      </w:r>
      <w:r w:rsidRPr="00E54724">
        <w:t xml:space="preserve">ACK is for the aggregation of </w:t>
      </w:r>
      <w:r>
        <w:t xml:space="preserve">one or </w:t>
      </w:r>
      <w:r w:rsidRPr="00E54724">
        <w:t>more DL cell</w:t>
      </w:r>
      <w:r>
        <w:t>s</w:t>
      </w:r>
      <w:r w:rsidRPr="00341097">
        <w:t xml:space="preserve"> </w:t>
      </w:r>
      <w:r>
        <w:t>and the UE is configured with PUCCH format 3</w:t>
      </w:r>
      <w:r>
        <w:rPr>
          <w:rFonts w:hint="eastAsia"/>
          <w:lang w:eastAsia="zh-CN"/>
        </w:rPr>
        <w:t>, PUCCH format 4 or PUCCH format 5</w:t>
      </w:r>
      <w:r>
        <w:t xml:space="preserve"> [3]</w:t>
      </w:r>
      <w:r w:rsidRPr="00E54724">
        <w:t xml:space="preserve">, the bit sequence </w:t>
      </w:r>
      <w:r w:rsidRPr="00E54724">
        <w:rPr>
          <w:position w:val="-14"/>
        </w:rPr>
        <w:object w:dxaOrig="1980" w:dyaOrig="400" w14:anchorId="52748CEC">
          <v:shape id="_x0000_i1379" type="#_x0000_t75" style="width:99.3pt;height:19.5pt" o:ole="">
            <v:imagedata r:id="rId629" o:title=""/>
          </v:shape>
          <o:OLEObject Type="Embed" ProgID="Equation.3" ShapeID="_x0000_i1379" DrawAspect="Content" ObjectID="_1578894261" r:id="rId672"/>
        </w:object>
      </w:r>
      <w:r w:rsidRPr="00E54724">
        <w:t xml:space="preserve"> is the result of the concatenation of HARQ-ACK bits for </w:t>
      </w:r>
      <w:r>
        <w:t xml:space="preserve">the one or more DL </w:t>
      </w:r>
      <w:r w:rsidRPr="00E54724">
        <w:t xml:space="preserve">cells </w:t>
      </w:r>
      <w:r>
        <w:t xml:space="preserve">configured by higher layers </w:t>
      </w:r>
      <w:r w:rsidRPr="00E54724">
        <w:t xml:space="preserve">and </w:t>
      </w:r>
      <w:r>
        <w:t xml:space="preserve">the multiple </w:t>
      </w:r>
      <w:r w:rsidRPr="00E54724">
        <w:t>subframes</w:t>
      </w:r>
      <w:r>
        <w:t xml:space="preserve"> as defined in [3]</w:t>
      </w:r>
      <w:r w:rsidRPr="00E54724">
        <w:t>.</w:t>
      </w:r>
    </w:p>
    <w:p w14:paraId="73444B80" w14:textId="77777777" w:rsidR="00B27983" w:rsidRPr="00E54724" w:rsidRDefault="00B27983" w:rsidP="00B27983">
      <w:r w:rsidRPr="00E54724">
        <w:t xml:space="preserve">Define </w:t>
      </w:r>
      <w:r w:rsidRPr="00E54724">
        <w:rPr>
          <w:position w:val="-10"/>
        </w:rPr>
        <w:object w:dxaOrig="499" w:dyaOrig="340" w14:anchorId="5C4F1DFD">
          <v:shape id="_x0000_i1380" type="#_x0000_t75" style="width:24.9pt;height:17.1pt" o:ole="">
            <v:imagedata r:id="rId633" o:title=""/>
          </v:shape>
          <o:OLEObject Type="Embed" ProgID="Equation.3" ShapeID="_x0000_i1380" DrawAspect="Content" ObjectID="_1578894262" r:id="rId673"/>
        </w:object>
      </w:r>
      <w:r w:rsidRPr="00E54724">
        <w:t xml:space="preserve"> as the number of cells configured by higher layers for the UE and </w:t>
      </w:r>
      <w:r w:rsidRPr="00AF23D7">
        <w:rPr>
          <w:position w:val="-12"/>
        </w:rPr>
        <w:object w:dxaOrig="440" w:dyaOrig="380" w14:anchorId="623E4E19">
          <v:shape id="_x0000_i1381" type="#_x0000_t75" style="width:21.9pt;height:19.2pt" o:ole="">
            <v:imagedata r:id="rId649" o:title=""/>
          </v:shape>
          <o:OLEObject Type="Embed" ProgID="Equation.3" ShapeID="_x0000_i1381" DrawAspect="Content" ObjectID="_1578894263" r:id="rId674"/>
        </w:object>
      </w:r>
      <w:r w:rsidRPr="00E54724">
        <w:t xml:space="preserve"> as the number of subframes for which the UE needs to feed</w:t>
      </w:r>
      <w:r>
        <w:t xml:space="preserve"> </w:t>
      </w:r>
      <w:r w:rsidRPr="00E54724">
        <w:t>back HARQ-ACK bits as defined in Section 7.3 of [3].</w:t>
      </w:r>
    </w:p>
    <w:p w14:paraId="1E116E27" w14:textId="77777777" w:rsidR="00B27983" w:rsidRPr="00E54724" w:rsidRDefault="00B27983" w:rsidP="00B27983">
      <w:r w:rsidRPr="00E54724">
        <w:t>The number of HARQ-ACK bits for the UE to convey</w:t>
      </w:r>
      <w:r w:rsidRPr="00341097">
        <w:t xml:space="preserve"> </w:t>
      </w:r>
      <w:r>
        <w:t>if it is configured with PUCCH format 3</w:t>
      </w:r>
      <w:r>
        <w:rPr>
          <w:rFonts w:hint="eastAsia"/>
          <w:lang w:eastAsia="zh-CN"/>
        </w:rPr>
        <w:t>, PUCCH format 4 or PUCCH format 5</w:t>
      </w:r>
      <w:r w:rsidRPr="00E54724">
        <w:t xml:space="preserve"> is computed as follows: </w:t>
      </w:r>
    </w:p>
    <w:p w14:paraId="1DBBA35D" w14:textId="77777777" w:rsidR="00B27983" w:rsidRPr="00E54724" w:rsidRDefault="00B27983" w:rsidP="00B27983">
      <w:r w:rsidRPr="00E54724">
        <w:t xml:space="preserve">Set </w:t>
      </w:r>
      <w:r w:rsidRPr="00E54724">
        <w:rPr>
          <w:i/>
        </w:rPr>
        <w:t>k</w:t>
      </w:r>
      <w:r w:rsidRPr="00E54724">
        <w:t xml:space="preserve"> = 0 – counter of HARQ-ACK bits</w:t>
      </w:r>
    </w:p>
    <w:p w14:paraId="4276EE6B" w14:textId="77777777" w:rsidR="00B27983" w:rsidRPr="00E54724" w:rsidRDefault="00B27983" w:rsidP="00B27983">
      <w:r w:rsidRPr="00E54724">
        <w:t>Set c=0 – cell index: lower indices correspond to lower RRC indices of corresponding cell</w:t>
      </w:r>
    </w:p>
    <w:p w14:paraId="67A54B39" w14:textId="77777777" w:rsidR="00B27983" w:rsidRPr="00E54724" w:rsidRDefault="00B27983" w:rsidP="00B27983">
      <w:r w:rsidRPr="00E54724">
        <w:t xml:space="preserve">while c &lt; </w:t>
      </w:r>
      <w:r w:rsidRPr="00E54724">
        <w:rPr>
          <w:position w:val="-10"/>
        </w:rPr>
        <w:object w:dxaOrig="499" w:dyaOrig="340" w14:anchorId="0B46F119">
          <v:shape id="_x0000_i1382" type="#_x0000_t75" style="width:24.9pt;height:17.1pt" o:ole="">
            <v:imagedata r:id="rId633" o:title=""/>
          </v:shape>
          <o:OLEObject Type="Embed" ProgID="Equation.3" ShapeID="_x0000_i1382" DrawAspect="Content" ObjectID="_1578894264" r:id="rId675"/>
        </w:object>
      </w:r>
      <w:r w:rsidRPr="00E54724">
        <w:t xml:space="preserve">  </w:t>
      </w:r>
    </w:p>
    <w:p w14:paraId="4B43A711" w14:textId="77777777" w:rsidR="00B27983" w:rsidRPr="00E54724" w:rsidRDefault="00B27983" w:rsidP="00B27983">
      <w:r w:rsidRPr="00E54724">
        <w:tab/>
        <w:t xml:space="preserve">set </w:t>
      </w:r>
      <w:r w:rsidRPr="00E54724">
        <w:rPr>
          <w:i/>
        </w:rPr>
        <w:t>l</w:t>
      </w:r>
      <w:r w:rsidRPr="00E54724">
        <w:t xml:space="preserve"> = 0;</w:t>
      </w:r>
    </w:p>
    <w:p w14:paraId="7D6D1D73" w14:textId="77777777" w:rsidR="00B27983" w:rsidRPr="00E54724" w:rsidRDefault="00B27983" w:rsidP="00B27983">
      <w:pPr>
        <w:ind w:firstLine="284"/>
      </w:pPr>
      <w:r w:rsidRPr="00E54724">
        <w:t xml:space="preserve">while </w:t>
      </w:r>
      <w:r w:rsidRPr="00E54724">
        <w:rPr>
          <w:i/>
        </w:rPr>
        <w:t>l</w:t>
      </w:r>
      <w:r w:rsidRPr="00E54724">
        <w:t xml:space="preserve"> &lt; </w:t>
      </w:r>
      <w:r w:rsidRPr="00AF23D7">
        <w:rPr>
          <w:position w:val="-12"/>
        </w:rPr>
        <w:object w:dxaOrig="440" w:dyaOrig="380" w14:anchorId="3B9C01A8">
          <v:shape id="_x0000_i1383" type="#_x0000_t75" style="width:21.9pt;height:19.2pt" o:ole="">
            <v:imagedata r:id="rId676" o:title=""/>
          </v:shape>
          <o:OLEObject Type="Embed" ProgID="Equation.3" ShapeID="_x0000_i1383" DrawAspect="Content" ObjectID="_1578894265" r:id="rId677"/>
        </w:object>
      </w:r>
    </w:p>
    <w:p w14:paraId="5E0FC2A8" w14:textId="77777777" w:rsidR="00B27983" w:rsidRPr="00E54724" w:rsidRDefault="00B27983" w:rsidP="00B27983">
      <w:pPr>
        <w:ind w:left="284" w:firstLine="284"/>
      </w:pPr>
      <w:r w:rsidRPr="00E54724">
        <w:lastRenderedPageBreak/>
        <w:t xml:space="preserve">if transmission mode configured in cell </w:t>
      </w:r>
      <w:r w:rsidRPr="00E54724" w:rsidDel="00424174">
        <w:rPr>
          <w:position w:val="-10"/>
        </w:rPr>
        <w:object w:dxaOrig="1180" w:dyaOrig="300" w14:anchorId="6AF85EFF">
          <v:shape id="_x0000_i1384" type="#_x0000_t75" style="width:59.1pt;height:15pt" o:ole="">
            <v:imagedata r:id="rId678" o:title=""/>
          </v:shape>
          <o:OLEObject Type="Embed" ProgID="Equation.3" ShapeID="_x0000_i1384" DrawAspect="Content" ObjectID="_1578894266" r:id="rId679"/>
        </w:object>
      </w:r>
      <w:r w:rsidRPr="00E54724">
        <w:t xml:space="preserve"> -- 1 bit HARQ-ACK feedback for this cell</w:t>
      </w:r>
    </w:p>
    <w:p w14:paraId="1DAB86DE" w14:textId="77777777" w:rsidR="00B27983" w:rsidRPr="00054EC5" w:rsidRDefault="00B27983" w:rsidP="00B27983">
      <w:pPr>
        <w:rPr>
          <w:lang w:val="da-DK"/>
        </w:rPr>
      </w:pPr>
      <w:r w:rsidRPr="00E54724">
        <w:tab/>
      </w:r>
      <w:r w:rsidRPr="00E54724">
        <w:tab/>
      </w:r>
      <w:r w:rsidRPr="00E54724">
        <w:tab/>
      </w:r>
      <w:r w:rsidRPr="00054EC5">
        <w:rPr>
          <w:i/>
          <w:lang w:val="da-DK"/>
        </w:rPr>
        <w:t>k</w:t>
      </w:r>
      <w:r w:rsidRPr="00054EC5">
        <w:rPr>
          <w:lang w:val="da-DK"/>
        </w:rPr>
        <w:t xml:space="preserve"> = </w:t>
      </w:r>
      <w:r w:rsidRPr="00054EC5">
        <w:rPr>
          <w:i/>
          <w:lang w:val="da-DK"/>
        </w:rPr>
        <w:t>k</w:t>
      </w:r>
      <w:r w:rsidRPr="00054EC5">
        <w:rPr>
          <w:lang w:val="da-DK"/>
        </w:rPr>
        <w:t xml:space="preserve"> + 1</w:t>
      </w:r>
      <w:r w:rsidRPr="00054EC5">
        <w:rPr>
          <w:lang w:val="da-DK"/>
        </w:rPr>
        <w:tab/>
      </w:r>
    </w:p>
    <w:p w14:paraId="5861B256" w14:textId="77777777" w:rsidR="00B27983" w:rsidRPr="00054EC5" w:rsidRDefault="00B27983" w:rsidP="00B27983">
      <w:pPr>
        <w:rPr>
          <w:lang w:val="da-DK"/>
        </w:rPr>
      </w:pPr>
      <w:r w:rsidRPr="00054EC5">
        <w:rPr>
          <w:lang w:val="da-DK"/>
        </w:rPr>
        <w:tab/>
      </w:r>
      <w:r w:rsidRPr="00054EC5">
        <w:rPr>
          <w:lang w:val="da-DK"/>
        </w:rPr>
        <w:tab/>
        <w:t>else</w:t>
      </w:r>
    </w:p>
    <w:p w14:paraId="37037638" w14:textId="77777777" w:rsidR="00B27983" w:rsidRPr="00054EC5" w:rsidRDefault="00B27983" w:rsidP="00B27983">
      <w:pPr>
        <w:rPr>
          <w:lang w:val="da-DK"/>
        </w:rPr>
      </w:pPr>
      <w:r w:rsidRPr="00054EC5">
        <w:rPr>
          <w:lang w:val="da-DK"/>
        </w:rPr>
        <w:tab/>
      </w:r>
      <w:r w:rsidRPr="00054EC5">
        <w:rPr>
          <w:lang w:val="da-DK"/>
        </w:rPr>
        <w:tab/>
      </w:r>
      <w:r w:rsidRPr="00054EC5">
        <w:rPr>
          <w:lang w:val="da-DK"/>
        </w:rPr>
        <w:tab/>
      </w:r>
      <w:r w:rsidRPr="00054EC5">
        <w:rPr>
          <w:i/>
          <w:lang w:val="da-DK"/>
        </w:rPr>
        <w:t>k</w:t>
      </w:r>
      <w:r w:rsidRPr="00054EC5">
        <w:rPr>
          <w:lang w:val="da-DK"/>
        </w:rPr>
        <w:t xml:space="preserve"> = </w:t>
      </w:r>
      <w:r w:rsidRPr="00054EC5">
        <w:rPr>
          <w:i/>
          <w:lang w:val="da-DK"/>
        </w:rPr>
        <w:t>k</w:t>
      </w:r>
      <w:r w:rsidRPr="00054EC5">
        <w:rPr>
          <w:lang w:val="da-DK"/>
        </w:rPr>
        <w:t xml:space="preserve"> + 2</w:t>
      </w:r>
      <w:r w:rsidRPr="00054EC5">
        <w:rPr>
          <w:lang w:val="da-DK"/>
        </w:rPr>
        <w:tab/>
      </w:r>
    </w:p>
    <w:p w14:paraId="1ADB082E" w14:textId="77777777" w:rsidR="00B27983" w:rsidRPr="00054EC5" w:rsidRDefault="00B27983" w:rsidP="00B27983">
      <w:pPr>
        <w:ind w:left="284" w:firstLine="284"/>
        <w:rPr>
          <w:lang w:val="da-DK"/>
        </w:rPr>
      </w:pPr>
      <w:r w:rsidRPr="00054EC5">
        <w:rPr>
          <w:lang w:val="da-DK"/>
        </w:rPr>
        <w:t>end if</w:t>
      </w:r>
    </w:p>
    <w:p w14:paraId="5FD58B46" w14:textId="77777777" w:rsidR="00B27983" w:rsidRPr="00E54724" w:rsidRDefault="00B27983" w:rsidP="00B27983">
      <w:pPr>
        <w:ind w:left="284" w:firstLine="284"/>
      </w:pPr>
      <w:r w:rsidRPr="00E54724">
        <w:rPr>
          <w:i/>
        </w:rPr>
        <w:t>l</w:t>
      </w:r>
      <w:r w:rsidRPr="00E54724">
        <w:t xml:space="preserve"> = </w:t>
      </w:r>
      <w:r w:rsidRPr="00E54724">
        <w:rPr>
          <w:i/>
        </w:rPr>
        <w:t>l</w:t>
      </w:r>
      <w:r w:rsidRPr="00E54724">
        <w:t>+1</w:t>
      </w:r>
    </w:p>
    <w:p w14:paraId="1E4CEFF9" w14:textId="77777777" w:rsidR="00B27983" w:rsidRPr="00E54724" w:rsidRDefault="00B27983" w:rsidP="00B27983">
      <w:pPr>
        <w:ind w:firstLine="284"/>
      </w:pPr>
      <w:r w:rsidRPr="00E54724">
        <w:t>end while</w:t>
      </w:r>
    </w:p>
    <w:p w14:paraId="089EDA62" w14:textId="77777777" w:rsidR="00B27983" w:rsidRPr="00E54724" w:rsidRDefault="00B27983" w:rsidP="00B27983">
      <w:pPr>
        <w:ind w:firstLine="284"/>
      </w:pPr>
      <w:r w:rsidRPr="00E54724">
        <w:rPr>
          <w:i/>
        </w:rPr>
        <w:t>c</w:t>
      </w:r>
      <w:r w:rsidRPr="00E54724">
        <w:t xml:space="preserve"> = </w:t>
      </w:r>
      <w:r w:rsidRPr="00E54724">
        <w:rPr>
          <w:i/>
        </w:rPr>
        <w:t>c</w:t>
      </w:r>
      <w:r w:rsidRPr="00E54724">
        <w:t xml:space="preserve"> + 1</w:t>
      </w:r>
    </w:p>
    <w:p w14:paraId="512C9A8C" w14:textId="77777777" w:rsidR="00B27983" w:rsidRPr="00E54724" w:rsidRDefault="00B27983" w:rsidP="00B27983">
      <w:r w:rsidRPr="00E54724">
        <w:t>end while</w:t>
      </w:r>
    </w:p>
    <w:p w14:paraId="3731C87F" w14:textId="77777777" w:rsidR="00B27983" w:rsidRPr="00E54724" w:rsidRDefault="00B27983" w:rsidP="00B27983">
      <w:pPr>
        <w:rPr>
          <w:b/>
        </w:rPr>
      </w:pPr>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Pr="00E54724">
        <w:t xml:space="preserve">f </w:t>
      </w:r>
      <w:r w:rsidRPr="00E54724">
        <w:rPr>
          <w:i/>
        </w:rPr>
        <w:t>k</w:t>
      </w:r>
      <w:r w:rsidRPr="00E54724">
        <w:t xml:space="preserve">  ≤  20</w:t>
      </w:r>
      <w:r>
        <w:rPr>
          <w:rFonts w:hint="eastAsia"/>
          <w:lang w:eastAsia="zh-CN"/>
        </w:rPr>
        <w:t xml:space="preserve"> when TDD is used in all the configured serving cell(s) of the UE, </w:t>
      </w:r>
      <w:r w:rsidRPr="007675FD">
        <w:t>or</w:t>
      </w:r>
      <w:r>
        <w:rPr>
          <w:rFonts w:hint="eastAsia"/>
          <w:lang w:eastAsia="zh-CN"/>
        </w:rPr>
        <w:t xml:space="preserve"> if </w:t>
      </w:r>
      <w:r w:rsidRPr="00E54724">
        <w:rPr>
          <w:i/>
        </w:rPr>
        <w:t>k</w:t>
      </w:r>
      <w:r w:rsidRPr="00E54724">
        <w:t xml:space="preserve">  ≤  2</w:t>
      </w:r>
      <w:r>
        <w:rPr>
          <w:rFonts w:hint="eastAsia"/>
          <w:lang w:eastAsia="zh-CN"/>
        </w:rPr>
        <w:t>1 when</w:t>
      </w:r>
      <w:r w:rsidRPr="007675FD">
        <w:t xml:space="preserve"> </w:t>
      </w:r>
      <w:r>
        <w:rPr>
          <w:rFonts w:hint="eastAsia"/>
          <w:lang w:eastAsia="zh-CN"/>
        </w:rPr>
        <w:t xml:space="preserve">FDD is used in at least one of the configured serving cells with TDD primary cell; or </w:t>
      </w:r>
      <w:r>
        <w:rPr>
          <w:lang w:eastAsia="zh-CN"/>
        </w:rPr>
        <w:t>when PUCCH format 4 or PUCCH format 5 is configured and when</w:t>
      </w:r>
      <w:r>
        <w:rPr>
          <w:rFonts w:hint="eastAsia"/>
          <w:lang w:eastAsia="zh-CN"/>
        </w:rPr>
        <w:t xml:space="preserve"> the UE is not configured with spatial bundling on PUSCH by higher layers</w:t>
      </w:r>
      <w:r w:rsidRPr="00E54724">
        <w:t>, the multiplexing of HARQ-ACK bits is performed according to the following pseudo-code:</w:t>
      </w:r>
    </w:p>
    <w:p w14:paraId="0BE58F99" w14:textId="77777777" w:rsidR="00B27983" w:rsidRPr="00E54724" w:rsidRDefault="00B27983" w:rsidP="00B27983">
      <w:r w:rsidRPr="00E54724">
        <w:t xml:space="preserve">Set </w:t>
      </w:r>
      <w:r w:rsidRPr="00E54724">
        <w:rPr>
          <w:i/>
        </w:rPr>
        <w:t>c</w:t>
      </w:r>
      <w:r w:rsidRPr="00E54724">
        <w:t xml:space="preserve"> = 0 – cell index: lower indices correspond to lower RRC indices of corresponding cell</w:t>
      </w:r>
    </w:p>
    <w:p w14:paraId="00C2A3CC" w14:textId="77777777" w:rsidR="00B27983" w:rsidRPr="00E54724" w:rsidRDefault="00B27983" w:rsidP="00B27983">
      <w:r w:rsidRPr="00E54724">
        <w:t xml:space="preserve">Set </w:t>
      </w:r>
      <w:r w:rsidRPr="00E54724">
        <w:rPr>
          <w:i/>
        </w:rPr>
        <w:t>j</w:t>
      </w:r>
      <w:r w:rsidRPr="00E54724">
        <w:t xml:space="preserve"> = 0 – HARQ-ACK bit index</w:t>
      </w:r>
    </w:p>
    <w:p w14:paraId="461279F6" w14:textId="77777777" w:rsidR="00B27983" w:rsidRPr="00E54724" w:rsidRDefault="00B27983" w:rsidP="00B27983">
      <w:r w:rsidRPr="00E54724">
        <w:t xml:space="preserve">while c &lt; </w:t>
      </w:r>
      <w:r w:rsidRPr="00E54724">
        <w:rPr>
          <w:position w:val="-10"/>
        </w:rPr>
        <w:object w:dxaOrig="499" w:dyaOrig="340" w14:anchorId="55615C17">
          <v:shape id="_x0000_i1385" type="#_x0000_t75" style="width:24.9pt;height:17.1pt" o:ole="">
            <v:imagedata r:id="rId633" o:title=""/>
          </v:shape>
          <o:OLEObject Type="Embed" ProgID="Equation.3" ShapeID="_x0000_i1385" DrawAspect="Content" ObjectID="_1578894267" r:id="rId680"/>
        </w:object>
      </w:r>
      <w:r w:rsidRPr="00E54724">
        <w:t xml:space="preserve">  </w:t>
      </w:r>
    </w:p>
    <w:p w14:paraId="4DDDBCB1" w14:textId="77777777" w:rsidR="00B27983" w:rsidRPr="00E54724" w:rsidRDefault="00B27983" w:rsidP="00B27983">
      <w:r w:rsidRPr="00E54724">
        <w:tab/>
        <w:t xml:space="preserve">set </w:t>
      </w:r>
      <w:r w:rsidRPr="00E54724">
        <w:rPr>
          <w:i/>
        </w:rPr>
        <w:t>l</w:t>
      </w:r>
      <w:r w:rsidRPr="00E54724">
        <w:t xml:space="preserve"> = 0;</w:t>
      </w:r>
    </w:p>
    <w:p w14:paraId="4E9CADF0" w14:textId="77777777" w:rsidR="00B27983" w:rsidRPr="00E54724" w:rsidRDefault="00B27983" w:rsidP="00B27983">
      <w:pPr>
        <w:ind w:firstLine="284"/>
      </w:pPr>
      <w:r w:rsidRPr="00E54724">
        <w:t xml:space="preserve">while </w:t>
      </w:r>
      <w:r w:rsidRPr="00E54724">
        <w:rPr>
          <w:i/>
        </w:rPr>
        <w:t>l</w:t>
      </w:r>
      <w:r w:rsidRPr="00E54724">
        <w:t xml:space="preserve"> &lt; </w:t>
      </w:r>
      <w:r w:rsidRPr="00AF23D7">
        <w:rPr>
          <w:position w:val="-12"/>
        </w:rPr>
        <w:object w:dxaOrig="440" w:dyaOrig="380" w14:anchorId="1316B726">
          <v:shape id="_x0000_i1386" type="#_x0000_t75" style="width:21.9pt;height:19.2pt" o:ole="">
            <v:imagedata r:id="rId676" o:title=""/>
          </v:shape>
          <o:OLEObject Type="Embed" ProgID="Equation.3" ShapeID="_x0000_i1386" DrawAspect="Content" ObjectID="_1578894268" r:id="rId681"/>
        </w:object>
      </w:r>
    </w:p>
    <w:p w14:paraId="6BC9AFA5" w14:textId="77777777" w:rsidR="00B27983" w:rsidRPr="00E54724" w:rsidRDefault="00B27983" w:rsidP="00B27983">
      <w:pPr>
        <w:ind w:left="284" w:firstLine="284"/>
      </w:pPr>
      <w:r w:rsidRPr="00E54724">
        <w:t xml:space="preserve">if transmission mode configured in cell </w:t>
      </w:r>
      <w:r w:rsidRPr="00E54724" w:rsidDel="00424174">
        <w:rPr>
          <w:position w:val="-10"/>
        </w:rPr>
        <w:object w:dxaOrig="1180" w:dyaOrig="300" w14:anchorId="697CE9A5">
          <v:shape id="_x0000_i1387" type="#_x0000_t75" style="width:59.1pt;height:15pt" o:ole="">
            <v:imagedata r:id="rId678" o:title=""/>
          </v:shape>
          <o:OLEObject Type="Embed" ProgID="Equation.3" ShapeID="_x0000_i1387" DrawAspect="Content" ObjectID="_1578894269" r:id="rId682"/>
        </w:object>
      </w:r>
      <w:r w:rsidRPr="00E54724">
        <w:t xml:space="preserve"> -- 1 bit HARQ-ACK feedback for this cell</w:t>
      </w:r>
    </w:p>
    <w:p w14:paraId="33643684" w14:textId="77777777" w:rsidR="00B27983" w:rsidRPr="00E54724" w:rsidRDefault="00B27983" w:rsidP="00B27983">
      <w:r w:rsidRPr="00E54724">
        <w:tab/>
      </w:r>
      <w:r w:rsidRPr="00E54724">
        <w:tab/>
      </w:r>
      <w:r w:rsidRPr="00E54724">
        <w:tab/>
      </w:r>
      <w:r w:rsidRPr="00E54724">
        <w:rPr>
          <w:position w:val="-14"/>
        </w:rPr>
        <w:object w:dxaOrig="1219" w:dyaOrig="400" w14:anchorId="781C4BA9">
          <v:shape id="_x0000_i1388" type="#_x0000_t75" style="width:61.2pt;height:20.7pt" o:ole="">
            <v:imagedata r:id="rId683" o:title=""/>
          </v:shape>
          <o:OLEObject Type="Embed" ProgID="Equation.3" ShapeID="_x0000_i1388" DrawAspect="Content" ObjectID="_1578894270" r:id="rId684"/>
        </w:object>
      </w:r>
      <w:r w:rsidRPr="00E54724">
        <w:t xml:space="preserve"> HARQ-ACK bit of this cell as defined in Section 7.3 of [3]</w:t>
      </w:r>
    </w:p>
    <w:p w14:paraId="268C3D3F" w14:textId="77777777" w:rsidR="00B27983" w:rsidRPr="00E54724" w:rsidRDefault="00B27983" w:rsidP="00B27983">
      <w:r w:rsidRPr="00E54724">
        <w:tab/>
      </w:r>
      <w:r w:rsidRPr="00E54724">
        <w:tab/>
      </w:r>
      <w:r w:rsidRPr="00E54724">
        <w:tab/>
      </w:r>
      <w:r w:rsidRPr="00E54724">
        <w:rPr>
          <w:i/>
        </w:rPr>
        <w:t>j</w:t>
      </w:r>
      <w:r w:rsidRPr="00E54724">
        <w:t xml:space="preserve"> = </w:t>
      </w:r>
      <w:r w:rsidRPr="00E54724">
        <w:rPr>
          <w:i/>
        </w:rPr>
        <w:t>j</w:t>
      </w:r>
      <w:r w:rsidRPr="00E54724">
        <w:t xml:space="preserve"> + 1</w:t>
      </w:r>
      <w:r w:rsidRPr="00E54724">
        <w:tab/>
      </w:r>
    </w:p>
    <w:p w14:paraId="6D1664D0" w14:textId="77777777" w:rsidR="00B27983" w:rsidRPr="00E54724" w:rsidRDefault="00B27983" w:rsidP="00B27983">
      <w:r w:rsidRPr="00E54724">
        <w:tab/>
      </w:r>
      <w:r w:rsidRPr="00E54724">
        <w:tab/>
        <w:t>else</w:t>
      </w:r>
    </w:p>
    <w:p w14:paraId="0F2671FB" w14:textId="77777777" w:rsidR="00B27983" w:rsidRPr="00E54724" w:rsidRDefault="00B27983" w:rsidP="00B27983">
      <w:r w:rsidRPr="00E54724">
        <w:tab/>
      </w:r>
      <w:r w:rsidRPr="00E54724">
        <w:tab/>
      </w:r>
      <w:r w:rsidRPr="00E54724">
        <w:tab/>
      </w:r>
      <w:r w:rsidRPr="00E54724" w:rsidDel="00424174">
        <w:rPr>
          <w:position w:val="-14"/>
        </w:rPr>
        <w:object w:dxaOrig="2680" w:dyaOrig="400" w14:anchorId="708F81BC">
          <v:shape id="_x0000_i1389" type="#_x0000_t75" style="width:132.9pt;height:20.1pt" o:ole="">
            <v:imagedata r:id="rId685" o:title=""/>
          </v:shape>
          <o:OLEObject Type="Embed" ProgID="Equation.3" ShapeID="_x0000_i1389" DrawAspect="Content" ObjectID="_1578894271" r:id="rId686"/>
        </w:object>
      </w:r>
      <w:r w:rsidRPr="00E54724">
        <w:t xml:space="preserve"> HARQ-ACK bits of this cell as defined in Section 7.3 of [3]</w:t>
      </w:r>
    </w:p>
    <w:p w14:paraId="50EF6BBF" w14:textId="77777777" w:rsidR="00B27983" w:rsidRPr="00E54724" w:rsidRDefault="00B27983" w:rsidP="00B27983">
      <w:r w:rsidRPr="00E54724">
        <w:tab/>
      </w:r>
      <w:r w:rsidRPr="00E54724">
        <w:tab/>
      </w:r>
      <w:r w:rsidRPr="00E54724">
        <w:tab/>
      </w:r>
      <w:r w:rsidRPr="00E54724">
        <w:rPr>
          <w:i/>
        </w:rPr>
        <w:t>j</w:t>
      </w:r>
      <w:r w:rsidRPr="00E54724">
        <w:t xml:space="preserve"> = </w:t>
      </w:r>
      <w:r w:rsidRPr="00E54724">
        <w:rPr>
          <w:i/>
        </w:rPr>
        <w:t>j</w:t>
      </w:r>
      <w:r w:rsidRPr="00E54724">
        <w:t xml:space="preserve"> + 2</w:t>
      </w:r>
      <w:r w:rsidRPr="00E54724">
        <w:tab/>
      </w:r>
    </w:p>
    <w:p w14:paraId="0C0555C2" w14:textId="77777777" w:rsidR="00B27983" w:rsidRPr="00E54724" w:rsidRDefault="00B27983" w:rsidP="00B27983">
      <w:pPr>
        <w:ind w:left="284" w:firstLine="284"/>
      </w:pPr>
      <w:r w:rsidRPr="00E54724">
        <w:t>end if</w:t>
      </w:r>
    </w:p>
    <w:p w14:paraId="43B79F03" w14:textId="77777777" w:rsidR="00B27983" w:rsidRPr="00E54724" w:rsidRDefault="00B27983" w:rsidP="00B27983">
      <w:pPr>
        <w:ind w:left="284" w:firstLine="284"/>
      </w:pPr>
      <w:r w:rsidRPr="00E54724">
        <w:rPr>
          <w:i/>
        </w:rPr>
        <w:t>l</w:t>
      </w:r>
      <w:r w:rsidRPr="00E54724">
        <w:t xml:space="preserve"> = </w:t>
      </w:r>
      <w:r w:rsidRPr="00E54724">
        <w:rPr>
          <w:i/>
        </w:rPr>
        <w:t>l</w:t>
      </w:r>
      <w:r w:rsidRPr="00E54724">
        <w:t>+1</w:t>
      </w:r>
    </w:p>
    <w:p w14:paraId="765BFE05" w14:textId="77777777" w:rsidR="00B27983" w:rsidRPr="00E54724" w:rsidRDefault="00B27983" w:rsidP="00B27983">
      <w:pPr>
        <w:ind w:firstLine="284"/>
      </w:pPr>
      <w:r w:rsidRPr="00E54724">
        <w:t>end while</w:t>
      </w:r>
    </w:p>
    <w:p w14:paraId="422CEE0B" w14:textId="77777777" w:rsidR="00B27983" w:rsidRPr="00E54724" w:rsidRDefault="00B27983" w:rsidP="00B27983">
      <w:pPr>
        <w:ind w:firstLine="284"/>
      </w:pPr>
      <w:r w:rsidRPr="00E54724">
        <w:rPr>
          <w:i/>
        </w:rPr>
        <w:t>c</w:t>
      </w:r>
      <w:r w:rsidRPr="00E54724">
        <w:t xml:space="preserve"> = </w:t>
      </w:r>
      <w:r w:rsidRPr="00E54724">
        <w:rPr>
          <w:i/>
        </w:rPr>
        <w:t>c</w:t>
      </w:r>
      <w:r w:rsidRPr="00E54724">
        <w:t xml:space="preserve"> + 1</w:t>
      </w:r>
    </w:p>
    <w:p w14:paraId="50B4E8F2" w14:textId="77777777" w:rsidR="00B27983" w:rsidRPr="00E54724" w:rsidRDefault="00B27983" w:rsidP="00B27983">
      <w:r w:rsidRPr="00E54724">
        <w:t>end while</w:t>
      </w:r>
    </w:p>
    <w:p w14:paraId="47597AA8" w14:textId="77777777" w:rsidR="00B27983" w:rsidRPr="00E54724" w:rsidRDefault="00B27983" w:rsidP="00B27983">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Pr="00E54724">
        <w:t xml:space="preserve">f </w:t>
      </w:r>
      <w:r w:rsidRPr="00E54724">
        <w:rPr>
          <w:i/>
        </w:rPr>
        <w:t>k</w:t>
      </w:r>
      <w:r w:rsidRPr="00E54724">
        <w:t xml:space="preserve">  &gt;  20</w:t>
      </w:r>
      <w:r>
        <w:rPr>
          <w:rFonts w:hint="eastAsia"/>
          <w:lang w:eastAsia="zh-CN"/>
        </w:rPr>
        <w:t xml:space="preserve"> when TDD is used in all the configured serving cell(s) of the UE, </w:t>
      </w:r>
      <w:r w:rsidRPr="007675FD">
        <w:t>or</w:t>
      </w:r>
      <w:r>
        <w:rPr>
          <w:rFonts w:hint="eastAsia"/>
          <w:lang w:eastAsia="zh-CN"/>
        </w:rPr>
        <w:t xml:space="preserve"> if </w:t>
      </w:r>
      <w:r w:rsidRPr="00E54724">
        <w:rPr>
          <w:i/>
        </w:rPr>
        <w:t>k</w:t>
      </w:r>
      <w:r w:rsidRPr="00E54724">
        <w:t xml:space="preserve">  </w:t>
      </w:r>
      <w:r>
        <w:rPr>
          <w:rFonts w:hint="eastAsia"/>
          <w:lang w:eastAsia="zh-CN"/>
        </w:rPr>
        <w:t>&gt;</w:t>
      </w:r>
      <w:r w:rsidRPr="00E54724">
        <w:t xml:space="preserve"> 2</w:t>
      </w:r>
      <w:r>
        <w:rPr>
          <w:rFonts w:hint="eastAsia"/>
          <w:lang w:eastAsia="zh-CN"/>
        </w:rPr>
        <w:t>1 when</w:t>
      </w:r>
      <w:r w:rsidRPr="007675FD">
        <w:t xml:space="preserve"> </w:t>
      </w:r>
      <w:r>
        <w:rPr>
          <w:rFonts w:hint="eastAsia"/>
          <w:lang w:eastAsia="zh-CN"/>
        </w:rPr>
        <w:t>FDD is used in at least one of the configured serving cells with TDD primary cell</w:t>
      </w:r>
      <w:r w:rsidRPr="00E54724">
        <w:t>, spatial bundling is applied to all subframes in all cells</w:t>
      </w:r>
      <w:r>
        <w:rPr>
          <w:rFonts w:hint="eastAsia"/>
          <w:lang w:eastAsia="zh-CN"/>
        </w:rPr>
        <w:t>; or</w:t>
      </w:r>
      <w:r>
        <w:rPr>
          <w:lang w:eastAsia="zh-CN"/>
        </w:rPr>
        <w:t xml:space="preserve"> when PUCCH format 4 or PUCCH format 5 is configured and when</w:t>
      </w:r>
      <w:r>
        <w:rPr>
          <w:rFonts w:hint="eastAsia"/>
          <w:lang w:eastAsia="zh-CN"/>
        </w:rPr>
        <w:t xml:space="preserve"> the UE is configured with spatial bundling on PUSCH by higher layers,</w:t>
      </w:r>
      <w:r w:rsidRPr="00E54724">
        <w:t xml:space="preserve"> the multiplexing of HARQ-ACK bits is performed according to the following pseudo-code</w:t>
      </w:r>
      <w:r>
        <w:rPr>
          <w:rFonts w:hint="eastAsia"/>
          <w:lang w:eastAsia="zh-CN"/>
        </w:rPr>
        <w:t>:</w:t>
      </w:r>
    </w:p>
    <w:p w14:paraId="4EC36AB4" w14:textId="77777777" w:rsidR="00B27983" w:rsidRPr="00E54724" w:rsidRDefault="00B27983" w:rsidP="00B27983">
      <w:r w:rsidRPr="00E54724">
        <w:lastRenderedPageBreak/>
        <w:t xml:space="preserve">Set </w:t>
      </w:r>
      <w:r w:rsidRPr="00E54724">
        <w:rPr>
          <w:i/>
        </w:rPr>
        <w:t>c</w:t>
      </w:r>
      <w:r w:rsidRPr="00E54724">
        <w:t xml:space="preserve"> = 0 – cell index: lower indices correspond to lower RRC indices of corresponding cell</w:t>
      </w:r>
    </w:p>
    <w:p w14:paraId="39E155E8" w14:textId="77777777" w:rsidR="00B27983" w:rsidRPr="00E54724" w:rsidRDefault="00B27983" w:rsidP="00B27983">
      <w:r w:rsidRPr="00E54724">
        <w:t xml:space="preserve">Set </w:t>
      </w:r>
      <w:r w:rsidRPr="00E54724">
        <w:rPr>
          <w:i/>
        </w:rPr>
        <w:t>j</w:t>
      </w:r>
      <w:r w:rsidRPr="00E54724">
        <w:t xml:space="preserve"> = 0 – HARQ-ACK bit index</w:t>
      </w:r>
    </w:p>
    <w:p w14:paraId="14A968F2" w14:textId="77777777" w:rsidR="00B27983" w:rsidRPr="00E54724" w:rsidRDefault="00B27983" w:rsidP="00B27983">
      <w:r w:rsidRPr="00E54724">
        <w:t xml:space="preserve">while c &lt; </w:t>
      </w:r>
      <w:r w:rsidRPr="00E54724">
        <w:rPr>
          <w:position w:val="-10"/>
        </w:rPr>
        <w:object w:dxaOrig="499" w:dyaOrig="340" w14:anchorId="4C710680">
          <v:shape id="_x0000_i1390" type="#_x0000_t75" style="width:24.9pt;height:17.1pt" o:ole="">
            <v:imagedata r:id="rId633" o:title=""/>
          </v:shape>
          <o:OLEObject Type="Embed" ProgID="Equation.3" ShapeID="_x0000_i1390" DrawAspect="Content" ObjectID="_1578894272" r:id="rId687"/>
        </w:object>
      </w:r>
      <w:r w:rsidRPr="00E54724">
        <w:t xml:space="preserve">  </w:t>
      </w:r>
    </w:p>
    <w:p w14:paraId="422BC037" w14:textId="77777777" w:rsidR="00B27983" w:rsidRPr="00E54724" w:rsidRDefault="00B27983" w:rsidP="00B27983">
      <w:r w:rsidRPr="00E54724">
        <w:tab/>
        <w:t xml:space="preserve">set </w:t>
      </w:r>
      <w:r w:rsidRPr="00E54724">
        <w:rPr>
          <w:i/>
        </w:rPr>
        <w:t>l</w:t>
      </w:r>
      <w:r w:rsidRPr="00E54724">
        <w:t xml:space="preserve"> = 0;</w:t>
      </w:r>
    </w:p>
    <w:p w14:paraId="2379CF94" w14:textId="77777777" w:rsidR="00B27983" w:rsidRPr="00E54724" w:rsidRDefault="00B27983" w:rsidP="00B27983">
      <w:pPr>
        <w:ind w:firstLine="284"/>
      </w:pPr>
      <w:r w:rsidRPr="00E54724">
        <w:t xml:space="preserve">while </w:t>
      </w:r>
      <w:r w:rsidRPr="00E54724">
        <w:rPr>
          <w:i/>
        </w:rPr>
        <w:t>l</w:t>
      </w:r>
      <w:r w:rsidRPr="00E54724">
        <w:t xml:space="preserve"> &lt; </w:t>
      </w:r>
      <w:r w:rsidRPr="00AF23D7">
        <w:rPr>
          <w:position w:val="-12"/>
        </w:rPr>
        <w:object w:dxaOrig="440" w:dyaOrig="380" w14:anchorId="27134A6C">
          <v:shape id="_x0000_i1391" type="#_x0000_t75" style="width:21.9pt;height:19.2pt" o:ole="">
            <v:imagedata r:id="rId676" o:title=""/>
          </v:shape>
          <o:OLEObject Type="Embed" ProgID="Equation.3" ShapeID="_x0000_i1391" DrawAspect="Content" ObjectID="_1578894273" r:id="rId688"/>
        </w:object>
      </w:r>
      <w:r w:rsidRPr="00E54724">
        <w:tab/>
      </w:r>
    </w:p>
    <w:p w14:paraId="131D3331" w14:textId="77777777" w:rsidR="00B27983" w:rsidRPr="00E54724" w:rsidRDefault="00B27983" w:rsidP="00B27983">
      <w:pPr>
        <w:ind w:left="284" w:firstLine="284"/>
      </w:pPr>
      <w:r w:rsidRPr="00E54724">
        <w:t xml:space="preserve">if transmission mode configured in cell </w:t>
      </w:r>
      <w:r w:rsidRPr="00E54724" w:rsidDel="00424174">
        <w:rPr>
          <w:position w:val="-10"/>
        </w:rPr>
        <w:object w:dxaOrig="1180" w:dyaOrig="300" w14:anchorId="2A1AD69F">
          <v:shape id="_x0000_i1392" type="#_x0000_t75" style="width:59.1pt;height:15pt" o:ole="">
            <v:imagedata r:id="rId678" o:title=""/>
          </v:shape>
          <o:OLEObject Type="Embed" ProgID="Equation.3" ShapeID="_x0000_i1392" DrawAspect="Content" ObjectID="_1578894274" r:id="rId689"/>
        </w:object>
      </w:r>
      <w:r w:rsidRPr="00E54724">
        <w:t xml:space="preserve"> – 1 bit HARQ-ACK feedback for this cell</w:t>
      </w:r>
    </w:p>
    <w:p w14:paraId="62418AC8" w14:textId="77777777" w:rsidR="00B27983" w:rsidRPr="00E54724" w:rsidRDefault="00B27983" w:rsidP="00B27983">
      <w:r w:rsidRPr="00E54724">
        <w:tab/>
      </w:r>
      <w:r w:rsidRPr="00E54724">
        <w:tab/>
      </w:r>
      <w:r w:rsidRPr="00E54724">
        <w:tab/>
      </w:r>
      <w:r w:rsidRPr="00E54724">
        <w:rPr>
          <w:position w:val="-14"/>
        </w:rPr>
        <w:object w:dxaOrig="1219" w:dyaOrig="400" w14:anchorId="62A84CE1">
          <v:shape id="_x0000_i1393" type="#_x0000_t75" style="width:61.2pt;height:20.7pt" o:ole="">
            <v:imagedata r:id="rId683" o:title=""/>
          </v:shape>
          <o:OLEObject Type="Embed" ProgID="Equation.3" ShapeID="_x0000_i1393" DrawAspect="Content" ObjectID="_1578894275" r:id="rId690"/>
        </w:object>
      </w:r>
      <w:r w:rsidRPr="00E54724">
        <w:t>HARQ-ACK bit of this cell as defined in Section 7.3 of [3]</w:t>
      </w:r>
    </w:p>
    <w:p w14:paraId="07760C67" w14:textId="77777777" w:rsidR="00B27983" w:rsidRPr="00E54724" w:rsidRDefault="00B27983" w:rsidP="00B27983">
      <w:r w:rsidRPr="00E54724">
        <w:tab/>
      </w:r>
      <w:r w:rsidRPr="00E54724">
        <w:tab/>
      </w:r>
      <w:r w:rsidRPr="00E54724">
        <w:tab/>
      </w:r>
      <w:r w:rsidRPr="00E54724">
        <w:rPr>
          <w:i/>
        </w:rPr>
        <w:t>j</w:t>
      </w:r>
      <w:r w:rsidRPr="00E54724">
        <w:t xml:space="preserve"> = </w:t>
      </w:r>
      <w:r w:rsidRPr="00E54724">
        <w:rPr>
          <w:i/>
        </w:rPr>
        <w:t>j</w:t>
      </w:r>
      <w:r w:rsidRPr="00E54724">
        <w:t xml:space="preserve"> + 1</w:t>
      </w:r>
      <w:r w:rsidRPr="00E54724">
        <w:tab/>
      </w:r>
    </w:p>
    <w:p w14:paraId="56C6748D" w14:textId="77777777" w:rsidR="00B27983" w:rsidRPr="00E54724" w:rsidRDefault="00B27983" w:rsidP="00B27983">
      <w:r w:rsidRPr="00E54724">
        <w:tab/>
      </w:r>
      <w:r w:rsidRPr="00E54724">
        <w:tab/>
        <w:t>else</w:t>
      </w:r>
    </w:p>
    <w:p w14:paraId="16723AB7" w14:textId="77777777" w:rsidR="00B27983" w:rsidRPr="00E54724" w:rsidRDefault="00B27983" w:rsidP="00B27983">
      <w:pPr>
        <w:ind w:left="852" w:firstLine="3"/>
      </w:pPr>
      <w:r w:rsidRPr="00E54724">
        <w:rPr>
          <w:position w:val="-14"/>
        </w:rPr>
        <w:object w:dxaOrig="1219" w:dyaOrig="400" w14:anchorId="6D9A39A3">
          <v:shape id="_x0000_i1394" type="#_x0000_t75" style="width:61.2pt;height:20.7pt" o:ole="">
            <v:imagedata r:id="rId683" o:title=""/>
          </v:shape>
          <o:OLEObject Type="Embed" ProgID="Equation.3" ShapeID="_x0000_i1394" DrawAspect="Content" ObjectID="_1578894276" r:id="rId691"/>
        </w:object>
      </w:r>
      <w:r w:rsidRPr="00E54724">
        <w:t xml:space="preserve"> binary AND operation of the HARQ-ACK bits corresponding to the first and second codewords of this cell as defined in Section 7.3 of [3]</w:t>
      </w:r>
    </w:p>
    <w:p w14:paraId="37432AC4" w14:textId="77777777" w:rsidR="00B27983" w:rsidRPr="00E54724" w:rsidRDefault="00B27983" w:rsidP="00B27983">
      <w:r w:rsidRPr="00E54724">
        <w:tab/>
      </w:r>
      <w:r w:rsidRPr="00E54724">
        <w:tab/>
      </w:r>
      <w:r w:rsidRPr="00E54724">
        <w:tab/>
      </w:r>
      <w:r w:rsidRPr="00E54724">
        <w:rPr>
          <w:i/>
        </w:rPr>
        <w:t>j</w:t>
      </w:r>
      <w:r w:rsidRPr="00E54724">
        <w:t xml:space="preserve"> = </w:t>
      </w:r>
      <w:r w:rsidRPr="00E54724">
        <w:rPr>
          <w:i/>
        </w:rPr>
        <w:t>j</w:t>
      </w:r>
      <w:r w:rsidRPr="00E54724">
        <w:t xml:space="preserve"> + 1</w:t>
      </w:r>
      <w:r w:rsidRPr="00E54724">
        <w:tab/>
      </w:r>
    </w:p>
    <w:p w14:paraId="26CC6218" w14:textId="77777777" w:rsidR="00B27983" w:rsidRPr="00E54724" w:rsidRDefault="00B27983" w:rsidP="00B27983">
      <w:r w:rsidRPr="00E54724">
        <w:tab/>
      </w:r>
      <w:r w:rsidRPr="00E54724">
        <w:tab/>
      </w:r>
      <w:r w:rsidRPr="00E54724">
        <w:tab/>
        <w:t>end if</w:t>
      </w:r>
    </w:p>
    <w:p w14:paraId="09DBF1BD" w14:textId="77777777" w:rsidR="00B27983" w:rsidRPr="00E54724" w:rsidRDefault="00B27983" w:rsidP="00B27983">
      <w:pPr>
        <w:ind w:left="284" w:firstLine="284"/>
      </w:pPr>
      <w:r w:rsidRPr="00E54724">
        <w:rPr>
          <w:i/>
        </w:rPr>
        <w:t>l</w:t>
      </w:r>
      <w:r w:rsidRPr="00E54724">
        <w:t xml:space="preserve"> = </w:t>
      </w:r>
      <w:r w:rsidRPr="00E54724">
        <w:rPr>
          <w:i/>
        </w:rPr>
        <w:t>l</w:t>
      </w:r>
      <w:r w:rsidRPr="00E54724">
        <w:t>+1</w:t>
      </w:r>
    </w:p>
    <w:p w14:paraId="55D589EB" w14:textId="77777777" w:rsidR="00B27983" w:rsidRPr="00E54724" w:rsidRDefault="00B27983" w:rsidP="00B27983">
      <w:pPr>
        <w:ind w:firstLine="284"/>
      </w:pPr>
      <w:r w:rsidRPr="00E54724">
        <w:t>end while</w:t>
      </w:r>
    </w:p>
    <w:p w14:paraId="7C18E74A" w14:textId="77777777" w:rsidR="00B27983" w:rsidRPr="00E54724" w:rsidRDefault="00B27983" w:rsidP="00B27983">
      <w:pPr>
        <w:ind w:firstLine="284"/>
      </w:pPr>
      <w:r w:rsidRPr="00E54724">
        <w:rPr>
          <w:i/>
        </w:rPr>
        <w:t>c</w:t>
      </w:r>
      <w:r w:rsidRPr="00E54724">
        <w:t xml:space="preserve"> = </w:t>
      </w:r>
      <w:r w:rsidRPr="00E54724">
        <w:rPr>
          <w:i/>
        </w:rPr>
        <w:t>c</w:t>
      </w:r>
      <w:r w:rsidRPr="00E54724">
        <w:t xml:space="preserve"> + 1</w:t>
      </w:r>
    </w:p>
    <w:p w14:paraId="626E09CD" w14:textId="77777777" w:rsidR="00B27983" w:rsidRPr="00E54724" w:rsidRDefault="00B27983" w:rsidP="00B27983">
      <w:r w:rsidRPr="00E54724">
        <w:t>end while</w:t>
      </w:r>
    </w:p>
    <w:p w14:paraId="327AEA7F" w14:textId="77777777" w:rsidR="00B27983" w:rsidRPr="00E54724" w:rsidRDefault="00B27983" w:rsidP="00B27983">
      <w:r w:rsidRPr="00E54724">
        <w:t xml:space="preserve">For </w:t>
      </w:r>
      <w:r w:rsidRPr="00E54724">
        <w:rPr>
          <w:position w:val="-6"/>
        </w:rPr>
        <w:object w:dxaOrig="820" w:dyaOrig="279" w14:anchorId="50A2239E">
          <v:shape id="_x0000_i1395" type="#_x0000_t75" style="width:41.1pt;height:14.1pt" o:ole="">
            <v:imagedata r:id="rId692" o:title=""/>
          </v:shape>
          <o:OLEObject Type="Embed" ProgID="Equation.3" ShapeID="_x0000_i1395" DrawAspect="Content" ObjectID="_1578894277" r:id="rId693"/>
        </w:object>
      </w:r>
      <w:r>
        <w:rPr>
          <w:rFonts w:hint="eastAsia"/>
          <w:lang w:eastAsia="zh-CN"/>
        </w:rPr>
        <w:t xml:space="preserve"> or</w:t>
      </w:r>
      <w:r>
        <w:rPr>
          <w:lang w:eastAsia="zh-CN"/>
        </w:rPr>
        <w:t xml:space="preserve"> </w:t>
      </w:r>
      <w:r w:rsidRPr="00E54724">
        <w:rPr>
          <w:position w:val="-6"/>
        </w:rPr>
        <w:object w:dxaOrig="900" w:dyaOrig="300" w14:anchorId="773D328C">
          <v:shape id="_x0000_i1396" type="#_x0000_t75" style="width:42pt;height:14.1pt" o:ole="">
            <v:imagedata r:id="rId694" o:title=""/>
          </v:shape>
          <o:OLEObject Type="Embed" ProgID="Equation.3" ShapeID="_x0000_i1396" DrawAspect="Content" ObjectID="_1578894278" r:id="rId695"/>
        </w:object>
      </w:r>
      <w:r w:rsidRPr="00E54724">
        <w:t xml:space="preserve">, the bit sequence </w:t>
      </w:r>
      <w:r w:rsidRPr="00E54724">
        <w:rPr>
          <w:position w:val="-14"/>
        </w:rPr>
        <w:object w:dxaOrig="1920" w:dyaOrig="380" w14:anchorId="01C91003">
          <v:shape id="_x0000_i1397" type="#_x0000_t75" style="width:96pt;height:19.2pt" o:ole="">
            <v:imagedata r:id="rId696" o:title=""/>
          </v:shape>
          <o:OLEObject Type="Embed" ProgID="Equation.3" ShapeID="_x0000_i1397" DrawAspect="Content" ObjectID="_1578894279" r:id="rId697"/>
        </w:object>
      </w:r>
      <w:r w:rsidRPr="00E54724">
        <w:t xml:space="preserve"> is obtained by setting </w:t>
      </w:r>
      <w:r w:rsidRPr="00E54724">
        <w:rPr>
          <w:kern w:val="2"/>
          <w:position w:val="-12"/>
          <w:lang w:val="en-US" w:eastAsia="zh-CN"/>
        </w:rPr>
        <w:object w:dxaOrig="1219" w:dyaOrig="380" w14:anchorId="1977ECFA">
          <v:shape id="_x0000_i1398" type="#_x0000_t75" style="width:61.2pt;height:19.2pt" o:ole="">
            <v:imagedata r:id="rId698" o:title=""/>
          </v:shape>
          <o:OLEObject Type="Embed" ProgID="Equation.3" ShapeID="_x0000_i1398" DrawAspect="Content" ObjectID="_1578894280" r:id="rId699"/>
        </w:object>
      </w:r>
      <w:r w:rsidRPr="00E54724">
        <w:t>.</w:t>
      </w:r>
    </w:p>
    <w:p w14:paraId="3082C8A1" w14:textId="77777777" w:rsidR="00B27983" w:rsidRDefault="00B27983" w:rsidP="00B27983">
      <w:pPr>
        <w:rPr>
          <w:lang w:eastAsia="zh-CN"/>
        </w:rPr>
      </w:pPr>
      <w:r w:rsidRPr="00E54724">
        <w:t xml:space="preserve">For </w:t>
      </w:r>
      <w:r w:rsidRPr="008C4596">
        <w:rPr>
          <w:position w:val="-12"/>
        </w:rPr>
        <w:object w:dxaOrig="1440" w:dyaOrig="380" w14:anchorId="28CAFAE8">
          <v:shape id="_x0000_i1399" type="#_x0000_t75" style="width:66.6pt;height:18.6pt" o:ole="">
            <v:imagedata r:id="rId700" o:title=""/>
          </v:shape>
          <o:OLEObject Type="Embed" ProgID="Equation.3" ShapeID="_x0000_i1399" DrawAspect="Content" ObjectID="_1578894281" r:id="rId701"/>
        </w:object>
      </w:r>
      <w:r w:rsidRPr="00E54724">
        <w:t xml:space="preserve">, the bit sequence </w:t>
      </w:r>
      <w:r w:rsidRPr="00E54724">
        <w:rPr>
          <w:position w:val="-14"/>
        </w:rPr>
        <w:object w:dxaOrig="1920" w:dyaOrig="380" w14:anchorId="0E0856B9">
          <v:shape id="_x0000_i1400" type="#_x0000_t75" style="width:96pt;height:19.2pt" o:ole="">
            <v:imagedata r:id="rId696" o:title=""/>
          </v:shape>
          <o:OLEObject Type="Embed" ProgID="Equation.3" ShapeID="_x0000_i1400" DrawAspect="Content" ObjectID="_1578894282" r:id="rId702"/>
        </w:object>
      </w:r>
      <w:r w:rsidRPr="00E54724">
        <w:t xml:space="preserve"> is obtained by setting </w:t>
      </w:r>
      <w:r w:rsidRPr="00E54724">
        <w:rPr>
          <w:kern w:val="2"/>
          <w:position w:val="-12"/>
          <w:lang w:val="en-US" w:eastAsia="zh-CN"/>
        </w:rPr>
        <w:object w:dxaOrig="1219" w:dyaOrig="380" w14:anchorId="70F3B2C6">
          <v:shape id="_x0000_i1401" type="#_x0000_t75" style="width:61.2pt;height:19.2pt" o:ole="">
            <v:imagedata r:id="rId703" o:title=""/>
          </v:shape>
          <o:OLEObject Type="Embed" ProgID="Equation.3" ShapeID="_x0000_i1401" DrawAspect="Content" ObjectID="_1578894283" r:id="rId704"/>
        </w:object>
      </w:r>
      <w:r w:rsidRPr="00E54724">
        <w:t xml:space="preserve"> if </w:t>
      </w:r>
      <w:r w:rsidRPr="00E54724">
        <w:rPr>
          <w:i/>
        </w:rPr>
        <w:t>i</w:t>
      </w:r>
      <w:r w:rsidRPr="00E54724">
        <w:t xml:space="preserve"> is even and </w:t>
      </w:r>
      <w:r w:rsidRPr="00E54724">
        <w:rPr>
          <w:kern w:val="2"/>
          <w:position w:val="-24"/>
          <w:sz w:val="21"/>
          <w:szCs w:val="24"/>
          <w:lang w:val="en-US" w:eastAsia="zh-CN"/>
        </w:rPr>
        <w:object w:dxaOrig="2040" w:dyaOrig="499" w14:anchorId="501E3F47">
          <v:shape id="_x0000_i1402" type="#_x0000_t75" style="width:93.9pt;height:23.7pt" o:ole="">
            <v:imagedata r:id="rId705" o:title=""/>
          </v:shape>
          <o:OLEObject Type="Embed" ProgID="Equation.3" ShapeID="_x0000_i1402" DrawAspect="Content" ObjectID="_1578894284" r:id="rId706"/>
        </w:object>
      </w:r>
      <w:r w:rsidRPr="00E54724">
        <w:t xml:space="preserve"> if </w:t>
      </w:r>
      <w:r w:rsidRPr="00E54724">
        <w:rPr>
          <w:i/>
        </w:rPr>
        <w:t>i</w:t>
      </w:r>
      <w:r w:rsidRPr="00E54724">
        <w:t xml:space="preserve"> is odd.</w:t>
      </w:r>
      <w:r w:rsidRPr="00DF0FDC">
        <w:rPr>
          <w:rFonts w:hint="eastAsia"/>
          <w:lang w:eastAsia="zh-CN"/>
        </w:rPr>
        <w:t xml:space="preserve"> </w:t>
      </w:r>
    </w:p>
    <w:p w14:paraId="24578EB3" w14:textId="77777777" w:rsidR="00B27983" w:rsidRDefault="00B27983" w:rsidP="00B27983">
      <w:r>
        <w:t>For the cases with TDD primary cell when HARQ-ACK is for the aggregation of two DL cells and the UE is configured with PUCCH format 1b with channel selection, the bit sequence</w:t>
      </w:r>
      <w:r w:rsidRPr="00FF3473">
        <w:rPr>
          <w:position w:val="-14"/>
        </w:rPr>
        <w:object w:dxaOrig="1920" w:dyaOrig="380" w14:anchorId="336E6F9E">
          <v:shape id="_x0000_i1403" type="#_x0000_t75" style="width:96pt;height:19.2pt" o:ole="">
            <v:imagedata r:id="rId696" o:title=""/>
          </v:shape>
          <o:OLEObject Type="Embed" ProgID="Equation.3" ShapeID="_x0000_i1403" DrawAspect="Content" ObjectID="_1578894285" r:id="rId707"/>
        </w:object>
      </w:r>
      <w:r>
        <w:t> is obtained as described in section 7.3 of [3].</w:t>
      </w:r>
    </w:p>
    <w:p w14:paraId="4E0A2412" w14:textId="77777777" w:rsidR="00B27983" w:rsidRDefault="00B27983" w:rsidP="00B27983">
      <w:pPr>
        <w:pStyle w:val="BodyText"/>
      </w:pPr>
      <w:r>
        <w:t xml:space="preserve">For TDD </w:t>
      </w:r>
      <w:r>
        <w:rPr>
          <w:rFonts w:hint="eastAsia"/>
          <w:lang w:eastAsia="ko-KR"/>
        </w:rPr>
        <w:t>HARQ-ACK</w:t>
      </w:r>
      <w:r>
        <w:t xml:space="preserve"> bundling, a bit sequence </w:t>
      </w:r>
      <w:r>
        <w:rPr>
          <w:position w:val="-14"/>
        </w:rPr>
        <w:object w:dxaOrig="2580" w:dyaOrig="400" w14:anchorId="2EBCDEA9">
          <v:shape id="_x0000_i1404" type="#_x0000_t75" style="width:129pt;height:20.1pt" o:ole="">
            <v:imagedata r:id="rId708" o:title=""/>
          </v:shape>
          <o:OLEObject Type="Embed" ProgID="Equation.3" ShapeID="_x0000_i1404" DrawAspect="Content" ObjectID="_1578894286" r:id="rId709"/>
        </w:object>
      </w:r>
      <w:r>
        <w:t xml:space="preserve"> is obtained by concatenation of multiple encoded HARQ-ACK blocks where </w:t>
      </w:r>
      <w:r>
        <w:rPr>
          <w:position w:val="-10"/>
        </w:rPr>
        <w:object w:dxaOrig="520" w:dyaOrig="300" w14:anchorId="1EB6C034">
          <v:shape id="_x0000_i1405" type="#_x0000_t75" style="width:26.1pt;height:15pt" o:ole="">
            <v:imagedata r:id="rId626" o:title=""/>
          </v:shape>
          <o:OLEObject Type="Embed" ProgID="Equation.3" ShapeID="_x0000_i1405" DrawAspect="Content" ObjectID="_1578894287" r:id="rId710"/>
        </w:object>
      </w:r>
      <w:r>
        <w:t xml:space="preserve"> is the total number of coded bits for all the encoded HARQ-ACK blocks.  The last concatenation of the encoded HARQ-ACK block may be partial so that the total bit sequence length is equal to</w:t>
      </w:r>
      <w:r>
        <w:rPr>
          <w:position w:val="-10"/>
        </w:rPr>
        <w:object w:dxaOrig="560" w:dyaOrig="300" w14:anchorId="63F85751">
          <v:shape id="_x0000_i1406" type="#_x0000_t75" style="width:28.2pt;height:15pt" o:ole="">
            <v:imagedata r:id="rId612" o:title=""/>
          </v:shape>
          <o:OLEObject Type="Embed" ProgID="Equation.3" ShapeID="_x0000_i1406" DrawAspect="Content" ObjectID="_1578894288" r:id="rId711"/>
        </w:object>
      </w:r>
      <w:r>
        <w:t xml:space="preserve">. A scrambling sequence </w:t>
      </w:r>
      <w:r w:rsidRPr="00F17631">
        <w:rPr>
          <w:position w:val="-10"/>
        </w:rPr>
        <w:object w:dxaOrig="2140" w:dyaOrig="400" w14:anchorId="493AA2C1">
          <v:shape id="_x0000_i1407" type="#_x0000_t75" style="width:107.1pt;height:20.1pt" o:ole="">
            <v:imagedata r:id="rId712" o:title=""/>
          </v:shape>
          <o:OLEObject Type="Embed" ProgID="Equation.3" ShapeID="_x0000_i1407" DrawAspect="Content" ObjectID="_1578894289" r:id="rId713"/>
        </w:object>
      </w:r>
      <w:r>
        <w:t xml:space="preserve">  is then selected from Table 5.2.2.6-A with index </w:t>
      </w:r>
      <w:r>
        <w:rPr>
          <w:position w:val="-12"/>
        </w:rPr>
        <w:object w:dxaOrig="2140" w:dyaOrig="360" w14:anchorId="6982A844">
          <v:shape id="_x0000_i1408" type="#_x0000_t75" style="width:107.1pt;height:18pt" o:ole="">
            <v:imagedata r:id="rId714" o:title=""/>
          </v:shape>
          <o:OLEObject Type="Embed" ProgID="Equation.3" ShapeID="_x0000_i1408" DrawAspect="Content" ObjectID="_1578894290" r:id="rId715"/>
        </w:object>
      </w:r>
      <w:r>
        <w:t xml:space="preserve">, where </w:t>
      </w:r>
      <w:r>
        <w:rPr>
          <w:position w:val="-12"/>
        </w:rPr>
        <w:object w:dxaOrig="720" w:dyaOrig="380" w14:anchorId="547E36F5">
          <v:shape id="_x0000_i1409" type="#_x0000_t75" style="width:36pt;height:19.2pt" o:ole="">
            <v:imagedata r:id="rId716" o:title=""/>
          </v:shape>
          <o:OLEObject Type="Embed" ProgID="Equation.3" ShapeID="_x0000_i1409" DrawAspect="Content" ObjectID="_1578894291" r:id="rId717"/>
        </w:object>
      </w:r>
      <w:r>
        <w:t xml:space="preserve"> is determined as described in section 7.3 of [3]. The bit sequence </w:t>
      </w:r>
      <w:r>
        <w:rPr>
          <w:position w:val="-14"/>
        </w:rPr>
        <w:object w:dxaOrig="2500" w:dyaOrig="380" w14:anchorId="090F3152">
          <v:shape id="_x0000_i1410" type="#_x0000_t75" style="width:125.1pt;height:19.2pt" o:ole="">
            <v:imagedata r:id="rId608" o:title=""/>
          </v:shape>
          <o:OLEObject Type="Embed" ProgID="Equation.3" ShapeID="_x0000_i1410" DrawAspect="Content" ObjectID="_1578894292" r:id="rId718"/>
        </w:object>
      </w:r>
      <w:r>
        <w:t xml:space="preserve"> is then generated by setting </w:t>
      </w:r>
      <w:r>
        <w:rPr>
          <w:position w:val="-6"/>
        </w:rPr>
        <w:object w:dxaOrig="580" w:dyaOrig="279" w14:anchorId="26E3C1E0">
          <v:shape id="_x0000_i1411" type="#_x0000_t75" style="width:29.1pt;height:14.1pt" o:ole="">
            <v:imagedata r:id="rId719" o:title=""/>
          </v:shape>
          <o:OLEObject Type="Embed" ProgID="Equation.3" ShapeID="_x0000_i1411" DrawAspect="Content" ObjectID="_1578894293" r:id="rId720"/>
        </w:object>
      </w:r>
      <w:r>
        <w:t xml:space="preserve"> if HARQ-ACK consists of 1-bit and </w:t>
      </w:r>
      <w:r>
        <w:rPr>
          <w:position w:val="-6"/>
        </w:rPr>
        <w:object w:dxaOrig="600" w:dyaOrig="279" w14:anchorId="0A9172DD">
          <v:shape id="_x0000_i1412" type="#_x0000_t75" style="width:30pt;height:14.1pt" o:ole="">
            <v:imagedata r:id="rId721" o:title=""/>
          </v:shape>
          <o:OLEObject Type="Embed" ProgID="Equation.3" ShapeID="_x0000_i1412" DrawAspect="Content" ObjectID="_1578894294" r:id="rId722"/>
        </w:object>
      </w:r>
      <w:r>
        <w:t xml:space="preserve"> if HARQ-ACK consists of 2-bits and then scrambling </w:t>
      </w:r>
      <w:r>
        <w:rPr>
          <w:position w:val="-14"/>
        </w:rPr>
        <w:object w:dxaOrig="2580" w:dyaOrig="400" w14:anchorId="08F03C84">
          <v:shape id="_x0000_i1413" type="#_x0000_t75" style="width:129pt;height:20.1pt" o:ole="">
            <v:imagedata r:id="rId708" o:title=""/>
          </v:shape>
          <o:OLEObject Type="Embed" ProgID="Equation.3" ShapeID="_x0000_i1413" DrawAspect="Content" ObjectID="_1578894295" r:id="rId723"/>
        </w:object>
      </w:r>
      <w:r>
        <w:t xml:space="preserve">  as follows</w:t>
      </w:r>
    </w:p>
    <w:p w14:paraId="7616A578" w14:textId="77777777" w:rsidR="00B27983" w:rsidRDefault="00B27983" w:rsidP="00B27983">
      <w:r>
        <w:t xml:space="preserve">Set </w:t>
      </w:r>
      <w:r>
        <w:rPr>
          <w:i/>
        </w:rPr>
        <w:t>i</w:t>
      </w:r>
      <w:r>
        <w:t xml:space="preserve"> </w:t>
      </w:r>
      <w:r>
        <w:rPr>
          <w:i/>
        </w:rPr>
        <w:t xml:space="preserve">,k </w:t>
      </w:r>
      <w:r>
        <w:t>to 0</w:t>
      </w:r>
    </w:p>
    <w:p w14:paraId="5DD6F21D" w14:textId="77777777" w:rsidR="00B27983" w:rsidRDefault="00B27983" w:rsidP="00B27983">
      <w:r>
        <w:lastRenderedPageBreak/>
        <w:t xml:space="preserve">while </w:t>
      </w:r>
      <w:r>
        <w:rPr>
          <w:position w:val="-10"/>
        </w:rPr>
        <w:object w:dxaOrig="780" w:dyaOrig="300" w14:anchorId="034E3839">
          <v:shape id="_x0000_i1414" type="#_x0000_t75" style="width:38.1pt;height:14.7pt" o:ole="">
            <v:imagedata r:id="rId724" o:title=""/>
          </v:shape>
          <o:OLEObject Type="Embed" ProgID="Equation.3" ShapeID="_x0000_i1414" DrawAspect="Content" ObjectID="_1578894296" r:id="rId725"/>
        </w:object>
      </w:r>
      <w:r>
        <w:t xml:space="preserve"> </w:t>
      </w:r>
    </w:p>
    <w:p w14:paraId="1A1336C0" w14:textId="77777777" w:rsidR="00B27983" w:rsidRDefault="00B27983" w:rsidP="00B27983">
      <w:pPr>
        <w:pStyle w:val="BodyText"/>
      </w:pPr>
      <w:r>
        <w:tab/>
        <w:t xml:space="preserve">if </w:t>
      </w:r>
      <w:r>
        <w:rPr>
          <w:position w:val="-12"/>
        </w:rPr>
        <w:object w:dxaOrig="960" w:dyaOrig="380" w14:anchorId="6ACF92E2">
          <v:shape id="_x0000_i1415" type="#_x0000_t75" style="width:48pt;height:19.2pt" o:ole="">
            <v:imagedata r:id="rId726" o:title=""/>
          </v:shape>
          <o:OLEObject Type="Embed" ProgID="Equation.3" ShapeID="_x0000_i1415" DrawAspect="Content" ObjectID="_1578894297" r:id="rId727"/>
        </w:object>
      </w:r>
      <w:r>
        <w:tab/>
      </w:r>
      <w:r>
        <w:tab/>
      </w:r>
      <w:r>
        <w:tab/>
        <w:t>//  place-holder repetition bit</w:t>
      </w:r>
    </w:p>
    <w:p w14:paraId="6E283306" w14:textId="77777777" w:rsidR="00B27983" w:rsidRDefault="00B27983" w:rsidP="00B27983">
      <w:pPr>
        <w:pStyle w:val="BodyText"/>
        <w:ind w:left="284" w:firstLine="284"/>
      </w:pPr>
      <w:r>
        <w:rPr>
          <w:position w:val="-14"/>
        </w:rPr>
        <w:object w:dxaOrig="2799" w:dyaOrig="400" w14:anchorId="3842E071">
          <v:shape id="_x0000_i1416" type="#_x0000_t75" style="width:140.1pt;height:20.1pt" o:ole="">
            <v:imagedata r:id="rId728" o:title=""/>
          </v:shape>
          <o:OLEObject Type="Embed" ProgID="Equation.3" ShapeID="_x0000_i1416" DrawAspect="Content" ObjectID="_1578894298" r:id="rId729"/>
        </w:object>
      </w:r>
    </w:p>
    <w:p w14:paraId="173A4DC4" w14:textId="77777777" w:rsidR="00B27983" w:rsidRDefault="00B27983" w:rsidP="00B27983">
      <w:pPr>
        <w:pStyle w:val="BodyText"/>
        <w:ind w:left="284" w:firstLine="284"/>
      </w:pPr>
      <w:r>
        <w:rPr>
          <w:position w:val="-10"/>
        </w:rPr>
        <w:object w:dxaOrig="1820" w:dyaOrig="320" w14:anchorId="78A90EA9">
          <v:shape id="_x0000_i1417" type="#_x0000_t75" style="width:91.2pt;height:15.9pt" o:ole="">
            <v:imagedata r:id="rId730" o:title=""/>
          </v:shape>
          <o:OLEObject Type="Embed" ProgID="Equation.3" ShapeID="_x0000_i1417" DrawAspect="Content" ObjectID="_1578894299" r:id="rId731"/>
        </w:object>
      </w:r>
    </w:p>
    <w:p w14:paraId="32C610ED" w14:textId="77777777" w:rsidR="00B27983" w:rsidRDefault="00B27983" w:rsidP="00B27983">
      <w:pPr>
        <w:pStyle w:val="BodyText"/>
        <w:ind w:left="284"/>
      </w:pPr>
      <w:r>
        <w:t>else</w:t>
      </w:r>
    </w:p>
    <w:p w14:paraId="73841AD4" w14:textId="77777777" w:rsidR="00B27983" w:rsidRDefault="00B27983" w:rsidP="00B27983">
      <w:pPr>
        <w:pStyle w:val="BodyText"/>
      </w:pPr>
      <w:r>
        <w:tab/>
      </w:r>
      <w:r>
        <w:tab/>
        <w:t xml:space="preserve">if </w:t>
      </w:r>
      <w:r>
        <w:rPr>
          <w:position w:val="-12"/>
        </w:rPr>
        <w:object w:dxaOrig="920" w:dyaOrig="380" w14:anchorId="08A471C5">
          <v:shape id="_x0000_i1418" type="#_x0000_t75" style="width:45.9pt;height:19.2pt" o:ole="">
            <v:imagedata r:id="rId732" o:title=""/>
          </v:shape>
          <o:OLEObject Type="Embed" ProgID="Equation.3" ShapeID="_x0000_i1418" DrawAspect="Content" ObjectID="_1578894300" r:id="rId733"/>
        </w:object>
      </w:r>
      <w:r>
        <w:tab/>
      </w:r>
      <w:r>
        <w:tab/>
        <w:t>// a place-holder bit</w:t>
      </w:r>
      <w:r>
        <w:tab/>
      </w:r>
    </w:p>
    <w:p w14:paraId="2E0622D7" w14:textId="77777777" w:rsidR="00B27983" w:rsidRDefault="00B27983" w:rsidP="00B27983">
      <w:pPr>
        <w:pStyle w:val="BodyText"/>
        <w:ind w:left="568" w:firstLine="284"/>
      </w:pPr>
      <w:r>
        <w:rPr>
          <w:position w:val="-12"/>
        </w:rPr>
        <w:object w:dxaOrig="1260" w:dyaOrig="380" w14:anchorId="27AD3629">
          <v:shape id="_x0000_i1419" type="#_x0000_t75" style="width:63pt;height:19.2pt" o:ole="">
            <v:imagedata r:id="rId734" o:title=""/>
          </v:shape>
          <o:OLEObject Type="Embed" ProgID="Equation.3" ShapeID="_x0000_i1419" DrawAspect="Content" ObjectID="_1578894301" r:id="rId735"/>
        </w:object>
      </w:r>
    </w:p>
    <w:p w14:paraId="3C735445" w14:textId="77777777" w:rsidR="00B27983" w:rsidRDefault="00B27983" w:rsidP="00B27983">
      <w:pPr>
        <w:pStyle w:val="BodyText"/>
        <w:ind w:firstLine="284"/>
      </w:pPr>
      <w:r>
        <w:t xml:space="preserve">else </w:t>
      </w:r>
      <w:r>
        <w:tab/>
      </w:r>
      <w:r>
        <w:tab/>
      </w:r>
      <w:r>
        <w:tab/>
      </w:r>
      <w:r>
        <w:tab/>
      </w:r>
      <w:r>
        <w:tab/>
        <w:t>// coded bit</w:t>
      </w:r>
    </w:p>
    <w:p w14:paraId="2F749D74" w14:textId="77777777" w:rsidR="00B27983" w:rsidRDefault="00B27983" w:rsidP="00B27983">
      <w:pPr>
        <w:pStyle w:val="BodyText"/>
        <w:ind w:left="568" w:firstLine="284"/>
      </w:pPr>
      <w:r>
        <w:rPr>
          <w:position w:val="-14"/>
        </w:rPr>
        <w:object w:dxaOrig="2799" w:dyaOrig="400" w14:anchorId="3B038116">
          <v:shape id="_x0000_i1420" type="#_x0000_t75" style="width:140.1pt;height:20.1pt" o:ole="">
            <v:imagedata r:id="rId736" o:title=""/>
          </v:shape>
          <o:OLEObject Type="Embed" ProgID="Equation.3" ShapeID="_x0000_i1420" DrawAspect="Content" ObjectID="_1578894302" r:id="rId737"/>
        </w:object>
      </w:r>
    </w:p>
    <w:p w14:paraId="27C9426F" w14:textId="77777777" w:rsidR="00B27983" w:rsidRDefault="00B27983" w:rsidP="00B27983">
      <w:pPr>
        <w:pStyle w:val="BodyText"/>
        <w:ind w:left="568" w:firstLine="284"/>
      </w:pPr>
      <w:r>
        <w:rPr>
          <w:position w:val="-10"/>
        </w:rPr>
        <w:object w:dxaOrig="1820" w:dyaOrig="320" w14:anchorId="107BF9B1">
          <v:shape id="_x0000_i1421" type="#_x0000_t75" style="width:91.2pt;height:15.9pt" o:ole="">
            <v:imagedata r:id="rId730" o:title=""/>
          </v:shape>
          <o:OLEObject Type="Embed" ProgID="Equation.3" ShapeID="_x0000_i1421" DrawAspect="Content" ObjectID="_1578894303" r:id="rId738"/>
        </w:object>
      </w:r>
    </w:p>
    <w:p w14:paraId="6F066740" w14:textId="77777777" w:rsidR="00B27983" w:rsidRDefault="00B27983" w:rsidP="00B27983">
      <w:pPr>
        <w:pStyle w:val="BodyText"/>
      </w:pPr>
      <w:r>
        <w:tab/>
        <w:t>end if</w:t>
      </w:r>
    </w:p>
    <w:p w14:paraId="63B3F4AA" w14:textId="77777777" w:rsidR="00B27983" w:rsidRDefault="00B27983" w:rsidP="00B27983">
      <w:pPr>
        <w:pStyle w:val="BodyText"/>
      </w:pPr>
      <w:r>
        <w:tab/>
      </w:r>
      <w:r>
        <w:rPr>
          <w:position w:val="-6"/>
        </w:rPr>
        <w:object w:dxaOrig="760" w:dyaOrig="279" w14:anchorId="7F26C6D3">
          <v:shape id="_x0000_i1422" type="#_x0000_t75" style="width:38.1pt;height:14.1pt" o:ole="">
            <v:imagedata r:id="rId739" o:title=""/>
          </v:shape>
          <o:OLEObject Type="Embed" ProgID="Equation.3" ShapeID="_x0000_i1422" DrawAspect="Content" ObjectID="_1578894304" r:id="rId740"/>
        </w:object>
      </w:r>
    </w:p>
    <w:p w14:paraId="09BE05B0" w14:textId="77777777" w:rsidR="00B27983" w:rsidRDefault="00B27983" w:rsidP="00B27983">
      <w:pPr>
        <w:pStyle w:val="BodyText"/>
      </w:pPr>
      <w:r>
        <w:t>end while</w:t>
      </w:r>
    </w:p>
    <w:p w14:paraId="59ECE1F0" w14:textId="77777777" w:rsidR="00B27983" w:rsidRDefault="00B27983" w:rsidP="00B27983"/>
    <w:p w14:paraId="6FA4AC72" w14:textId="77777777" w:rsidR="00B27983" w:rsidRDefault="00B27983" w:rsidP="00B27983">
      <w:pPr>
        <w:pStyle w:val="TH"/>
      </w:pPr>
      <w:r>
        <w:t>Table 5.2.2.6-A: Scrambling sequence selection for TDD HARQ-ACK bundling.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6"/>
        <w:gridCol w:w="2316"/>
      </w:tblGrid>
      <w:tr w:rsidR="00B27983" w14:paraId="3225AC10" w14:textId="77777777" w:rsidTr="00F3724D">
        <w:trPr>
          <w:cantSplit/>
          <w:jc w:val="center"/>
        </w:trPr>
        <w:tc>
          <w:tcPr>
            <w:tcW w:w="0" w:type="auto"/>
          </w:tcPr>
          <w:p w14:paraId="1B787FB6" w14:textId="77777777" w:rsidR="00B27983" w:rsidRDefault="00B27983" w:rsidP="00F3724D">
            <w:pPr>
              <w:pStyle w:val="TAH"/>
              <w:rPr>
                <w:rFonts w:ascii="Times New Roman" w:hAnsi="Times New Roman"/>
                <w:i/>
              </w:rPr>
            </w:pPr>
            <w:r>
              <w:rPr>
                <w:position w:val="-6"/>
              </w:rPr>
              <w:object w:dxaOrig="139" w:dyaOrig="260" w14:anchorId="0DA69074">
                <v:shape id="_x0000_i1423" type="#_x0000_t75" style="width:6.9pt;height:13.2pt" o:ole="">
                  <v:imagedata r:id="rId741" o:title=""/>
                </v:shape>
                <o:OLEObject Type="Embed" ProgID="Equation.3" ShapeID="_x0000_i1423" DrawAspect="Content" ObjectID="_1578894305" r:id="rId742"/>
              </w:object>
            </w:r>
          </w:p>
        </w:tc>
        <w:tc>
          <w:tcPr>
            <w:tcW w:w="0" w:type="auto"/>
          </w:tcPr>
          <w:p w14:paraId="78C82AFA" w14:textId="77777777" w:rsidR="00B27983" w:rsidRDefault="00B27983" w:rsidP="00F3724D">
            <w:pPr>
              <w:pStyle w:val="TAH"/>
            </w:pPr>
            <w:r>
              <w:rPr>
                <w:position w:val="-12"/>
              </w:rPr>
              <w:object w:dxaOrig="2100" w:dyaOrig="380" w14:anchorId="4A007919">
                <v:shape id="_x0000_i1424" type="#_x0000_t75" style="width:105pt;height:19.2pt" o:ole="">
                  <v:imagedata r:id="rId743" o:title=""/>
                </v:shape>
                <o:OLEObject Type="Embed" ProgID="Equation.3" ShapeID="_x0000_i1424" DrawAspect="Content" ObjectID="_1578894306" r:id="rId744"/>
              </w:object>
            </w:r>
          </w:p>
        </w:tc>
      </w:tr>
      <w:tr w:rsidR="00B27983" w14:paraId="3363296C" w14:textId="77777777" w:rsidTr="00F3724D">
        <w:trPr>
          <w:cantSplit/>
          <w:jc w:val="center"/>
        </w:trPr>
        <w:tc>
          <w:tcPr>
            <w:tcW w:w="0" w:type="auto"/>
          </w:tcPr>
          <w:p w14:paraId="6A46A35F" w14:textId="77777777" w:rsidR="00B27983" w:rsidRDefault="00B27983" w:rsidP="00F3724D">
            <w:pPr>
              <w:pStyle w:val="TAC"/>
            </w:pPr>
            <w:r>
              <w:t>0</w:t>
            </w:r>
          </w:p>
        </w:tc>
        <w:tc>
          <w:tcPr>
            <w:tcW w:w="0" w:type="auto"/>
          </w:tcPr>
          <w:p w14:paraId="32F6713E" w14:textId="77777777" w:rsidR="00B27983" w:rsidRDefault="00B27983" w:rsidP="00F3724D">
            <w:pPr>
              <w:pStyle w:val="TAC"/>
            </w:pPr>
            <w:r>
              <w:t>[1 1 1 1]</w:t>
            </w:r>
          </w:p>
        </w:tc>
      </w:tr>
      <w:tr w:rsidR="00B27983" w14:paraId="03BBA501" w14:textId="77777777" w:rsidTr="00F3724D">
        <w:trPr>
          <w:cantSplit/>
          <w:jc w:val="center"/>
        </w:trPr>
        <w:tc>
          <w:tcPr>
            <w:tcW w:w="0" w:type="auto"/>
          </w:tcPr>
          <w:p w14:paraId="7E38DC29" w14:textId="77777777" w:rsidR="00B27983" w:rsidRDefault="00B27983" w:rsidP="00F3724D">
            <w:pPr>
              <w:pStyle w:val="TAC"/>
            </w:pPr>
            <w:r>
              <w:t>1</w:t>
            </w:r>
          </w:p>
        </w:tc>
        <w:tc>
          <w:tcPr>
            <w:tcW w:w="0" w:type="auto"/>
          </w:tcPr>
          <w:p w14:paraId="66631F7B" w14:textId="77777777" w:rsidR="00B27983" w:rsidRDefault="00B27983" w:rsidP="00F3724D">
            <w:pPr>
              <w:pStyle w:val="TAC"/>
            </w:pPr>
            <w:r>
              <w:t>[1 0 1 0]</w:t>
            </w:r>
          </w:p>
        </w:tc>
      </w:tr>
      <w:tr w:rsidR="00B27983" w14:paraId="16A42A29" w14:textId="77777777" w:rsidTr="00F3724D">
        <w:trPr>
          <w:cantSplit/>
          <w:jc w:val="center"/>
        </w:trPr>
        <w:tc>
          <w:tcPr>
            <w:tcW w:w="0" w:type="auto"/>
          </w:tcPr>
          <w:p w14:paraId="50B5B961" w14:textId="77777777" w:rsidR="00B27983" w:rsidRDefault="00B27983" w:rsidP="00F3724D">
            <w:pPr>
              <w:pStyle w:val="TAC"/>
            </w:pPr>
            <w:r>
              <w:t>2</w:t>
            </w:r>
          </w:p>
        </w:tc>
        <w:tc>
          <w:tcPr>
            <w:tcW w:w="0" w:type="auto"/>
          </w:tcPr>
          <w:p w14:paraId="6695A9E9" w14:textId="77777777" w:rsidR="00B27983" w:rsidRDefault="00B27983" w:rsidP="00F3724D">
            <w:pPr>
              <w:pStyle w:val="TAC"/>
            </w:pPr>
            <w:r>
              <w:t>[1 1 0 0]</w:t>
            </w:r>
          </w:p>
        </w:tc>
      </w:tr>
      <w:tr w:rsidR="00B27983" w14:paraId="26ADBCD9" w14:textId="77777777" w:rsidTr="00F3724D">
        <w:trPr>
          <w:cantSplit/>
          <w:jc w:val="center"/>
        </w:trPr>
        <w:tc>
          <w:tcPr>
            <w:tcW w:w="0" w:type="auto"/>
          </w:tcPr>
          <w:p w14:paraId="32F22A8E" w14:textId="77777777" w:rsidR="00B27983" w:rsidRDefault="00B27983" w:rsidP="00F3724D">
            <w:pPr>
              <w:pStyle w:val="TAC"/>
            </w:pPr>
            <w:r>
              <w:t>3</w:t>
            </w:r>
          </w:p>
        </w:tc>
        <w:tc>
          <w:tcPr>
            <w:tcW w:w="0" w:type="auto"/>
          </w:tcPr>
          <w:p w14:paraId="0F576441" w14:textId="77777777" w:rsidR="00B27983" w:rsidRDefault="00B27983" w:rsidP="00F3724D">
            <w:pPr>
              <w:pStyle w:val="TAC"/>
            </w:pPr>
            <w:r>
              <w:t>[1 0 0 1]</w:t>
            </w:r>
          </w:p>
        </w:tc>
      </w:tr>
    </w:tbl>
    <w:p w14:paraId="7232A340" w14:textId="77777777" w:rsidR="00B27983" w:rsidRDefault="00B27983" w:rsidP="00B27983"/>
    <w:p w14:paraId="1BADC6F6" w14:textId="77777777" w:rsidR="00B27983" w:rsidRDefault="00B27983" w:rsidP="00B27983">
      <w:r>
        <w:t xml:space="preserve">When HARQ-ACK information is to be multiplexed with UL-SCH at a given PUSCH, the HARQ-ACK information is multiplexed in all layers of all transport blocks of that PUSCH, For a given transport block, the vector sequence output of the channel coding for HARQ-ACK information is denoted by </w:t>
      </w:r>
      <w:r>
        <w:rPr>
          <w:position w:val="-20"/>
        </w:rPr>
        <w:object w:dxaOrig="1920" w:dyaOrig="460" w14:anchorId="0F328E73">
          <v:shape id="_x0000_i1425" type="#_x0000_t75" style="width:95.1pt;height:23.1pt" o:ole="">
            <v:imagedata r:id="rId745" o:title=""/>
          </v:shape>
          <o:OLEObject Type="Embed" ProgID="Equation.3" ShapeID="_x0000_i1425" DrawAspect="Content" ObjectID="_1578894307" r:id="rId746"/>
        </w:object>
      </w:r>
      <w:r>
        <w:t xml:space="preserve">, where </w:t>
      </w:r>
      <w:r w:rsidRPr="00BB4090">
        <w:rPr>
          <w:position w:val="-16"/>
        </w:rPr>
        <w:object w:dxaOrig="499" w:dyaOrig="420" w14:anchorId="218F8781">
          <v:shape id="_x0000_i1426" type="#_x0000_t75" style="width:24.9pt;height:21pt" o:ole="">
            <v:imagedata r:id="rId747" o:title=""/>
          </v:shape>
          <o:OLEObject Type="Embed" ProgID="Equation.3" ShapeID="_x0000_i1426" DrawAspect="Content" ObjectID="_1578894308" r:id="rId748"/>
        </w:object>
      </w:r>
      <w:r>
        <w:t xml:space="preserve">, </w:t>
      </w:r>
      <w:r w:rsidRPr="0063102D">
        <w:rPr>
          <w:position w:val="-10"/>
        </w:rPr>
        <w:object w:dxaOrig="1420" w:dyaOrig="300" w14:anchorId="1A4E1C68">
          <v:shape id="_x0000_i1427" type="#_x0000_t75" style="width:71.1pt;height:15pt" o:ole="">
            <v:imagedata r:id="rId749" o:title=""/>
          </v:shape>
          <o:OLEObject Type="Embed" ProgID="Equation.3" ShapeID="_x0000_i1427" DrawAspect="Content" ObjectID="_1578894309" r:id="rId750"/>
        </w:object>
      </w:r>
      <w:r>
        <w:t xml:space="preserve"> are column vectors of length </w:t>
      </w:r>
      <w:r w:rsidRPr="00BB4090">
        <w:rPr>
          <w:position w:val="-10"/>
        </w:rPr>
        <w:object w:dxaOrig="840" w:dyaOrig="300" w14:anchorId="41A492A1">
          <v:shape id="_x0000_i1428" type="#_x0000_t75" style="width:42pt;height:15pt" o:ole="">
            <v:imagedata r:id="rId751" o:title=""/>
          </v:shape>
          <o:OLEObject Type="Embed" ProgID="Equation.3" ShapeID="_x0000_i1428" DrawAspect="Content" ObjectID="_1578894310" r:id="rId752"/>
        </w:object>
      </w:r>
      <w:r>
        <w:t xml:space="preserve"> and where </w:t>
      </w:r>
      <w:r>
        <w:rPr>
          <w:position w:val="-10"/>
        </w:rPr>
        <w:object w:dxaOrig="1620" w:dyaOrig="300" w14:anchorId="619A03F3">
          <v:shape id="_x0000_i1429" type="#_x0000_t75" style="width:81pt;height:15pt" o:ole="">
            <v:imagedata r:id="rId753" o:title=""/>
          </v:shape>
          <o:OLEObject Type="Embed" ProgID="Equation.3" ShapeID="_x0000_i1429" DrawAspect="Content" ObjectID="_1578894311" r:id="rId754"/>
        </w:object>
      </w:r>
      <w:r>
        <w:t xml:space="preserve"> is obtained as follows:</w:t>
      </w:r>
    </w:p>
    <w:p w14:paraId="74B696D1" w14:textId="77777777" w:rsidR="00B27983" w:rsidRDefault="00B27983" w:rsidP="00B27983">
      <w:r>
        <w:t xml:space="preserve">Set </w:t>
      </w:r>
      <w:r>
        <w:rPr>
          <w:i/>
        </w:rPr>
        <w:t>i</w:t>
      </w:r>
      <w:r>
        <w:t xml:space="preserve"> </w:t>
      </w:r>
      <w:r>
        <w:rPr>
          <w:i/>
        </w:rPr>
        <w:t xml:space="preserve">,k </w:t>
      </w:r>
      <w:r>
        <w:t>to 0</w:t>
      </w:r>
    </w:p>
    <w:p w14:paraId="1BC4CCC2" w14:textId="77777777" w:rsidR="00B27983" w:rsidRDefault="00B27983" w:rsidP="00B27983">
      <w:r>
        <w:t xml:space="preserve">while </w:t>
      </w:r>
      <w:r>
        <w:rPr>
          <w:position w:val="-10"/>
        </w:rPr>
        <w:object w:dxaOrig="780" w:dyaOrig="300" w14:anchorId="6C967CD5">
          <v:shape id="_x0000_i1430" type="#_x0000_t75" style="width:38.1pt;height:14.7pt" o:ole="">
            <v:imagedata r:id="rId724" o:title=""/>
          </v:shape>
          <o:OLEObject Type="Embed" ProgID="Equation.3" ShapeID="_x0000_i1430" DrawAspect="Content" ObjectID="_1578894312" r:id="rId755"/>
        </w:object>
      </w:r>
    </w:p>
    <w:p w14:paraId="67EFF9A1" w14:textId="77777777" w:rsidR="00B27983" w:rsidRDefault="00B27983" w:rsidP="00B27983">
      <w:pPr>
        <w:ind w:firstLine="284"/>
      </w:pPr>
      <w:r w:rsidRPr="00D424AF">
        <w:rPr>
          <w:position w:val="-16"/>
        </w:rPr>
        <w:object w:dxaOrig="2020" w:dyaOrig="420" w14:anchorId="643FE55F">
          <v:shape id="_x0000_i1431" type="#_x0000_t75" style="width:101.1pt;height:21pt" o:ole="">
            <v:imagedata r:id="rId756" o:title=""/>
          </v:shape>
          <o:OLEObject Type="Embed" ProgID="Equation.3" ShapeID="_x0000_i1431" DrawAspect="Content" ObjectID="_1578894313" r:id="rId757"/>
        </w:object>
      </w:r>
      <w:r>
        <w:t xml:space="preserve"> -- temporary row vector </w:t>
      </w:r>
    </w:p>
    <w:p w14:paraId="7C487671" w14:textId="77777777" w:rsidR="00B27983" w:rsidRDefault="00B27983" w:rsidP="00B27983">
      <w:pPr>
        <w:ind w:firstLine="284"/>
      </w:pPr>
      <w:r w:rsidRPr="00D424AF">
        <w:rPr>
          <w:position w:val="-16"/>
        </w:rPr>
        <w:object w:dxaOrig="2020" w:dyaOrig="680" w14:anchorId="024F603B">
          <v:shape id="_x0000_i1432" type="#_x0000_t75" style="width:101.1pt;height:33.9pt" o:ole="">
            <v:imagedata r:id="rId758" o:title=""/>
          </v:shape>
          <o:OLEObject Type="Embed" ProgID="Equation.3" ShapeID="_x0000_i1432" DrawAspect="Content" ObjectID="_1578894314" r:id="rId759"/>
        </w:object>
      </w:r>
      <w:r>
        <w:t xml:space="preserve"> -- replicating the row vector </w:t>
      </w:r>
      <w:r w:rsidRPr="00835A36">
        <w:rPr>
          <w:position w:val="-16"/>
        </w:rPr>
        <w:object w:dxaOrig="499" w:dyaOrig="420" w14:anchorId="3A2B6E6F">
          <v:shape id="_x0000_i1433" type="#_x0000_t75" style="width:24.9pt;height:21pt" o:ole="">
            <v:imagedata r:id="rId760" o:title=""/>
          </v:shape>
          <o:OLEObject Type="Embed" ProgID="Equation.3" ShapeID="_x0000_i1433" DrawAspect="Content" ObjectID="_1578894315" r:id="rId761"/>
        </w:object>
      </w:r>
      <w:r w:rsidRPr="00037583">
        <w:rPr>
          <w:i/>
        </w:rPr>
        <w:t>N</w:t>
      </w:r>
      <w:r w:rsidRPr="00037583">
        <w:rPr>
          <w:i/>
          <w:vertAlign w:val="subscript"/>
        </w:rPr>
        <w:t>L</w:t>
      </w:r>
      <w:r>
        <w:t xml:space="preserve"> times and transposing into a column vector</w:t>
      </w:r>
    </w:p>
    <w:p w14:paraId="02F4CEE8" w14:textId="77777777" w:rsidR="00B27983" w:rsidRDefault="00B27983" w:rsidP="00B27983">
      <w:r>
        <w:tab/>
      </w:r>
      <w:r>
        <w:rPr>
          <w:position w:val="-10"/>
        </w:rPr>
        <w:object w:dxaOrig="820" w:dyaOrig="300" w14:anchorId="2F38583E">
          <v:shape id="_x0000_i1434" type="#_x0000_t75" style="width:41.1pt;height:15pt" o:ole="">
            <v:imagedata r:id="rId762" o:title=""/>
          </v:shape>
          <o:OLEObject Type="Embed" ProgID="Equation.3" ShapeID="_x0000_i1434" DrawAspect="Content" ObjectID="_1578894316" r:id="rId763"/>
        </w:object>
      </w:r>
    </w:p>
    <w:p w14:paraId="04B24585" w14:textId="77777777" w:rsidR="00B27983" w:rsidRDefault="00B27983" w:rsidP="00B27983">
      <w:r>
        <w:lastRenderedPageBreak/>
        <w:tab/>
      </w:r>
      <w:r>
        <w:rPr>
          <w:position w:val="-6"/>
        </w:rPr>
        <w:object w:dxaOrig="740" w:dyaOrig="260" w14:anchorId="1F9E0AAF">
          <v:shape id="_x0000_i1435" type="#_x0000_t75" style="width:36.9pt;height:13.2pt" o:ole="">
            <v:imagedata r:id="rId764" o:title=""/>
          </v:shape>
          <o:OLEObject Type="Embed" ProgID="Equation.3" ShapeID="_x0000_i1435" DrawAspect="Content" ObjectID="_1578894317" r:id="rId765"/>
        </w:object>
      </w:r>
    </w:p>
    <w:p w14:paraId="4621AB60" w14:textId="77777777" w:rsidR="00B27983" w:rsidRDefault="00B27983" w:rsidP="00B27983">
      <w:r>
        <w:t>end while</w:t>
      </w:r>
    </w:p>
    <w:p w14:paraId="14B86B38" w14:textId="77777777" w:rsidR="00B27983" w:rsidRDefault="00B27983" w:rsidP="00B27983">
      <w:r>
        <w:t xml:space="preserve">where </w:t>
      </w:r>
      <w:r w:rsidRPr="007F0748">
        <w:rPr>
          <w:position w:val="-10"/>
        </w:rPr>
        <w:object w:dxaOrig="320" w:dyaOrig="300" w14:anchorId="0D0C8BFB">
          <v:shape id="_x0000_i1436" type="#_x0000_t75" style="width:15.9pt;height:15pt" o:ole="">
            <v:imagedata r:id="rId766" o:title=""/>
          </v:shape>
          <o:OLEObject Type="Embed" ProgID="Equation.3" ShapeID="_x0000_i1436" DrawAspect="Content" ObjectID="_1578894318" r:id="rId767"/>
        </w:object>
      </w:r>
      <w:r>
        <w:t xml:space="preserve"> is the number of layers onto which the UL-SCH transport block is mapped.</w:t>
      </w:r>
    </w:p>
    <w:p w14:paraId="01F5F660" w14:textId="1FEFD4C1" w:rsidR="00B27983" w:rsidRDefault="00B27983" w:rsidP="00B27983">
      <w:pPr>
        <w:rPr>
          <w:lang w:eastAsia="zh-CN"/>
        </w:rPr>
      </w:pPr>
      <w:r>
        <w:t xml:space="preserve">For rank indication (RI) (RI only, joint report of RI and i1, </w:t>
      </w:r>
      <w:r>
        <w:rPr>
          <w:rFonts w:hint="eastAsia"/>
          <w:lang w:eastAsia="zh-CN"/>
        </w:rPr>
        <w:t>joint report of CRI and RI, joint report of CRI,</w:t>
      </w:r>
      <w:r w:rsidR="00EC54D0">
        <w:rPr>
          <w:lang w:eastAsia="zh-CN"/>
        </w:rPr>
        <w:t xml:space="preserve"> </w:t>
      </w:r>
      <w:r>
        <w:rPr>
          <w:rFonts w:hint="eastAsia"/>
          <w:lang w:eastAsia="zh-CN"/>
        </w:rPr>
        <w:t xml:space="preserve">RI and i1,joint report of CRI,RI, and PTI, </w:t>
      </w:r>
      <w:ins w:id="144" w:author="Edited - Third Generation Partnership Project" w:date="2017-12-05T20:02:00Z">
        <w:r w:rsidR="00EC54D0">
          <w:t xml:space="preserve">joint report of RI and </w:t>
        </w:r>
        <w:r w:rsidR="00EC54D0">
          <w:rPr>
            <w:rFonts w:hint="eastAsia"/>
            <w:lang w:eastAsia="zh-CN"/>
          </w:rPr>
          <w:t>i1,p-2,</w:t>
        </w:r>
        <w:r w:rsidR="00EC54D0">
          <w:t xml:space="preserve"> </w:t>
        </w:r>
      </w:ins>
      <w:r>
        <w:t>and joint report of RI and PTI)</w:t>
      </w:r>
      <w:r>
        <w:rPr>
          <w:rFonts w:hint="eastAsia"/>
          <w:lang w:eastAsia="zh-CN"/>
        </w:rPr>
        <w:t xml:space="preserve"> or CRI </w:t>
      </w:r>
    </w:p>
    <w:p w14:paraId="53F968BC" w14:textId="176DB8E7" w:rsidR="00B27983" w:rsidRDefault="00B27983" w:rsidP="00B27983">
      <w:pPr>
        <w:pStyle w:val="B1"/>
      </w:pPr>
      <w:r>
        <w:rPr>
          <w:lang w:eastAsia="ko-KR"/>
        </w:rPr>
        <w:t>-</w:t>
      </w:r>
      <w:r>
        <w:rPr>
          <w:lang w:eastAsia="ko-KR"/>
        </w:rPr>
        <w:tab/>
      </w:r>
      <w:r w:rsidRPr="009F7A98">
        <w:rPr>
          <w:rFonts w:hint="eastAsia"/>
          <w:lang w:eastAsia="ko-KR"/>
        </w:rPr>
        <w:t xml:space="preserve">The corresponding bit widths for </w:t>
      </w:r>
      <w:r>
        <w:rPr>
          <w:rFonts w:hint="eastAsia"/>
          <w:lang w:eastAsia="zh-CN"/>
        </w:rPr>
        <w:t>C</w:t>
      </w:r>
      <w:r w:rsidRPr="009F7A98">
        <w:rPr>
          <w:lang w:eastAsia="ko-KR"/>
        </w:rPr>
        <w:t>RI</w:t>
      </w:r>
      <w:r w:rsidRPr="009F7A98">
        <w:rPr>
          <w:rFonts w:hint="eastAsia"/>
          <w:lang w:eastAsia="ko-KR"/>
        </w:rPr>
        <w:t xml:space="preserve"> feedback for PDSCH transmissions are given by </w:t>
      </w:r>
      <w:r w:rsidRPr="009F7A98">
        <w:rPr>
          <w:lang w:eastAsia="ko-KR"/>
        </w:rPr>
        <w:t>T</w:t>
      </w:r>
      <w:r w:rsidRPr="009F7A98">
        <w:rPr>
          <w:rFonts w:hint="eastAsia"/>
          <w:lang w:eastAsia="ko-KR"/>
        </w:rPr>
        <w:t>able</w:t>
      </w:r>
      <w:r w:rsidRPr="009F7A98">
        <w:rPr>
          <w:lang w:eastAsia="ko-KR"/>
        </w:rPr>
        <w:t>s</w:t>
      </w:r>
      <w:r w:rsidRPr="009F7A98">
        <w:rPr>
          <w:rFonts w:hint="eastAsia"/>
          <w:lang w:eastAsia="ko-KR"/>
        </w:rPr>
        <w:t xml:space="preserve"> </w:t>
      </w:r>
      <w:r>
        <w:rPr>
          <w:rFonts w:hint="eastAsia"/>
          <w:lang w:eastAsia="zh-CN"/>
        </w:rPr>
        <w:t xml:space="preserve">5.2.2.6.1-2A, </w:t>
      </w:r>
      <w:ins w:id="145" w:author="Edited - Third Generation Partnership Project" w:date="2017-12-05T20:03:00Z">
        <w:r w:rsidR="00EC54D0">
          <w:rPr>
            <w:rFonts w:hint="eastAsia"/>
            <w:lang w:eastAsia="zh-CN"/>
          </w:rPr>
          <w:t>5.2.2.6.1-2C,</w:t>
        </w:r>
        <w:r w:rsidR="00EC54D0" w:rsidRPr="009F7A98">
          <w:rPr>
            <w:lang w:eastAsia="ko-KR"/>
          </w:rPr>
          <w:t xml:space="preserve"> </w:t>
        </w:r>
      </w:ins>
      <w:r w:rsidRPr="009F7A98">
        <w:rPr>
          <w:lang w:eastAsia="ko-KR"/>
        </w:rPr>
        <w:t>5.2.2.6.2-3</w:t>
      </w:r>
      <w:r>
        <w:rPr>
          <w:rFonts w:hint="eastAsia"/>
          <w:lang w:eastAsia="zh-CN"/>
        </w:rPr>
        <w:t>A</w:t>
      </w:r>
      <w:r w:rsidRPr="009F7A98">
        <w:rPr>
          <w:lang w:eastAsia="ko-KR"/>
        </w:rPr>
        <w:t xml:space="preserve">, </w:t>
      </w:r>
      <w:ins w:id="146" w:author="Edited - Third Generation Partnership Project" w:date="2017-12-05T20:03:00Z">
        <w:r w:rsidR="00EC54D0" w:rsidRPr="009F7A98">
          <w:rPr>
            <w:lang w:eastAsia="ko-KR"/>
          </w:rPr>
          <w:t>5.2.2.6.2-3</w:t>
        </w:r>
        <w:r w:rsidR="00EC54D0">
          <w:rPr>
            <w:rFonts w:hint="eastAsia"/>
            <w:lang w:eastAsia="zh-CN"/>
          </w:rPr>
          <w:t>C</w:t>
        </w:r>
        <w:r w:rsidR="00EC54D0" w:rsidRPr="009F7A98">
          <w:rPr>
            <w:lang w:eastAsia="ko-KR"/>
          </w:rPr>
          <w:t>,</w:t>
        </w:r>
        <w:r w:rsidR="00EC54D0">
          <w:rPr>
            <w:rFonts w:hint="eastAsia"/>
            <w:lang w:eastAsia="zh-CN"/>
          </w:rPr>
          <w:t xml:space="preserve"> </w:t>
        </w:r>
      </w:ins>
      <w:r w:rsidRPr="009F7A98">
        <w:rPr>
          <w:lang w:eastAsia="ko-KR"/>
        </w:rPr>
        <w:t>5.2.2.6.3-3</w:t>
      </w:r>
      <w:r>
        <w:rPr>
          <w:rFonts w:hint="eastAsia"/>
          <w:lang w:eastAsia="zh-CN"/>
        </w:rPr>
        <w:t>A</w:t>
      </w:r>
      <w:r w:rsidRPr="00F44471">
        <w:rPr>
          <w:lang w:eastAsia="ko-KR"/>
        </w:rPr>
        <w:t xml:space="preserve">, </w:t>
      </w:r>
      <w:ins w:id="147" w:author="Edited - Third Generation Partnership Project" w:date="2017-12-05T20:03:00Z">
        <w:r w:rsidR="00EC54D0" w:rsidRPr="009F7A98">
          <w:rPr>
            <w:lang w:eastAsia="ko-KR"/>
          </w:rPr>
          <w:t>5.2.2.6.3-3</w:t>
        </w:r>
        <w:r w:rsidR="00EC54D0">
          <w:rPr>
            <w:rFonts w:hint="eastAsia"/>
            <w:lang w:eastAsia="zh-CN"/>
          </w:rPr>
          <w:t>C</w:t>
        </w:r>
        <w:r w:rsidR="00EC54D0" w:rsidRPr="00F44471">
          <w:rPr>
            <w:lang w:eastAsia="ko-KR"/>
          </w:rPr>
          <w:t>,</w:t>
        </w:r>
        <w:r w:rsidR="00EC54D0">
          <w:rPr>
            <w:lang w:eastAsia="ko-KR"/>
          </w:rPr>
          <w:t xml:space="preserve"> </w:t>
        </w:r>
      </w:ins>
      <w:r w:rsidRPr="00F44471">
        <w:rPr>
          <w:rFonts w:hint="eastAsia"/>
          <w:lang w:eastAsia="ko-KR"/>
        </w:rPr>
        <w:t>5.2.3.3.1-3</w:t>
      </w:r>
      <w:r>
        <w:rPr>
          <w:lang w:eastAsia="zh-CN"/>
        </w:rPr>
        <w:t>E</w:t>
      </w:r>
      <w:r w:rsidRPr="00F44471">
        <w:rPr>
          <w:lang w:eastAsia="ko-KR"/>
        </w:rPr>
        <w:t xml:space="preserve">, </w:t>
      </w:r>
      <w:ins w:id="148" w:author="Edited - Third Generation Partnership Project" w:date="2017-12-05T20:03:00Z">
        <w:r w:rsidR="00EC54D0" w:rsidRPr="00F44471">
          <w:rPr>
            <w:rFonts w:hint="eastAsia"/>
            <w:lang w:eastAsia="ko-KR"/>
          </w:rPr>
          <w:t>5.2.3.3.1-3</w:t>
        </w:r>
        <w:r w:rsidR="00EC54D0">
          <w:rPr>
            <w:rFonts w:hint="eastAsia"/>
            <w:lang w:eastAsia="zh-CN"/>
          </w:rPr>
          <w:t>H</w:t>
        </w:r>
        <w:r w:rsidR="00EC54D0" w:rsidRPr="00F44471">
          <w:rPr>
            <w:lang w:eastAsia="ko-KR"/>
          </w:rPr>
          <w:t>,</w:t>
        </w:r>
        <w:r w:rsidR="00EC54D0">
          <w:rPr>
            <w:rFonts w:hint="eastAsia"/>
            <w:lang w:eastAsia="zh-CN"/>
          </w:rPr>
          <w:t xml:space="preserve"> </w:t>
        </w:r>
      </w:ins>
      <w:r>
        <w:t>5.2.3.3.2-4E,</w:t>
      </w:r>
      <w:ins w:id="149" w:author="Edited - Third Generation Partnership Project" w:date="2017-12-05T20:04:00Z">
        <w:r w:rsidR="00EC54D0">
          <w:t xml:space="preserve"> </w:t>
        </w:r>
        <w:r w:rsidR="00EC54D0">
          <w:rPr>
            <w:lang w:val="en-US" w:eastAsia="zh-CN"/>
          </w:rPr>
          <w:t>and</w:t>
        </w:r>
        <w:r w:rsidR="00EC54D0">
          <w:rPr>
            <w:rFonts w:hint="eastAsia"/>
            <w:lang w:eastAsia="zh-CN"/>
          </w:rPr>
          <w:t xml:space="preserve"> </w:t>
        </w:r>
        <w:r w:rsidR="00EC54D0">
          <w:t>5.2.3.3.2-4</w:t>
        </w:r>
        <w:r w:rsidR="00EC54D0">
          <w:rPr>
            <w:rFonts w:hint="eastAsia"/>
            <w:lang w:eastAsia="zh-CN"/>
          </w:rPr>
          <w:t>H.</w:t>
        </w:r>
      </w:ins>
    </w:p>
    <w:p w14:paraId="2233E66B" w14:textId="4D3C26EC" w:rsidR="00B27983" w:rsidRPr="009F73CC" w:rsidRDefault="00B27983" w:rsidP="00B27983">
      <w:pPr>
        <w:pStyle w:val="B1"/>
      </w:pPr>
      <w:r>
        <w:rPr>
          <w:lang w:eastAsia="ko-KR"/>
        </w:rPr>
        <w:t>-</w:t>
      </w:r>
      <w:r>
        <w:rPr>
          <w:lang w:eastAsia="ko-KR"/>
        </w:rPr>
        <w:tab/>
      </w:r>
      <w:r w:rsidRPr="009F7A98">
        <w:rPr>
          <w:rFonts w:hint="eastAsia"/>
          <w:lang w:eastAsia="ko-KR"/>
        </w:rPr>
        <w:t xml:space="preserve">The corresponding bit widths for </w:t>
      </w:r>
      <w:r w:rsidRPr="009F7A98">
        <w:rPr>
          <w:lang w:eastAsia="ko-KR"/>
        </w:rPr>
        <w:t>RI</w:t>
      </w:r>
      <w:r w:rsidRPr="009F7A98">
        <w:rPr>
          <w:rFonts w:hint="eastAsia"/>
          <w:lang w:eastAsia="ko-KR"/>
        </w:rPr>
        <w:t xml:space="preserve"> feedback for PDSCH transmissions are given by </w:t>
      </w:r>
      <w:r w:rsidRPr="009F7A98">
        <w:rPr>
          <w:lang w:eastAsia="ko-KR"/>
        </w:rPr>
        <w:t>T</w:t>
      </w:r>
      <w:r w:rsidRPr="009F7A98">
        <w:rPr>
          <w:rFonts w:hint="eastAsia"/>
          <w:lang w:eastAsia="ko-KR"/>
        </w:rPr>
        <w:t>able</w:t>
      </w:r>
      <w:r w:rsidRPr="009F7A98">
        <w:rPr>
          <w:lang w:eastAsia="ko-KR"/>
        </w:rPr>
        <w:t>s</w:t>
      </w:r>
      <w:r w:rsidRPr="009F7A98">
        <w:rPr>
          <w:rFonts w:hint="eastAsia"/>
          <w:lang w:eastAsia="ko-KR"/>
        </w:rPr>
        <w:t xml:space="preserve"> </w:t>
      </w:r>
      <w:r w:rsidRPr="009F7A98">
        <w:rPr>
          <w:lang w:eastAsia="ko-KR"/>
        </w:rPr>
        <w:t>5.2.2.6.1-2, 5.2.2.6.1-2</w:t>
      </w:r>
      <w:r>
        <w:rPr>
          <w:rFonts w:hint="eastAsia"/>
          <w:lang w:eastAsia="zh-CN"/>
        </w:rPr>
        <w:t xml:space="preserve">B, </w:t>
      </w:r>
      <w:ins w:id="150" w:author="Edited - Third Generation Partnership Project" w:date="2017-12-05T20:04:00Z">
        <w:r w:rsidR="00EC54D0" w:rsidRPr="009F7A98">
          <w:rPr>
            <w:lang w:eastAsia="ko-KR"/>
          </w:rPr>
          <w:t>5.2.2.6.1-2</w:t>
        </w:r>
        <w:r w:rsidR="00EC54D0">
          <w:rPr>
            <w:rFonts w:hint="eastAsia"/>
            <w:lang w:eastAsia="zh-CN"/>
          </w:rPr>
          <w:t>D, 5.2.2.6.1-</w:t>
        </w:r>
        <w:r w:rsidR="00EC54D0">
          <w:rPr>
            <w:lang w:val="en-US" w:eastAsia="zh-CN"/>
          </w:rPr>
          <w:t>2E</w:t>
        </w:r>
        <w:r w:rsidR="00EC54D0">
          <w:rPr>
            <w:rFonts w:hint="eastAsia"/>
            <w:lang w:eastAsia="zh-CN"/>
          </w:rPr>
          <w:t xml:space="preserve">, </w:t>
        </w:r>
      </w:ins>
      <w:r w:rsidRPr="009F7A98">
        <w:rPr>
          <w:lang w:eastAsia="ko-KR"/>
        </w:rPr>
        <w:t>5.2.2.6.2-3, 5.2.2.6.2-3</w:t>
      </w:r>
      <w:r>
        <w:rPr>
          <w:rFonts w:hint="eastAsia"/>
          <w:lang w:eastAsia="zh-CN"/>
        </w:rPr>
        <w:t>B,</w:t>
      </w:r>
      <w:r>
        <w:rPr>
          <w:lang w:eastAsia="zh-CN"/>
        </w:rPr>
        <w:t xml:space="preserve"> </w:t>
      </w:r>
      <w:ins w:id="151" w:author="Edited - Third Generation Partnership Project" w:date="2017-12-05T20:04:00Z">
        <w:r w:rsidR="00EC54D0" w:rsidRPr="009F7A98">
          <w:rPr>
            <w:lang w:eastAsia="ko-KR"/>
          </w:rPr>
          <w:t>5.2.2.6.2-3</w:t>
        </w:r>
        <w:r w:rsidR="00EC54D0">
          <w:rPr>
            <w:rFonts w:hint="eastAsia"/>
            <w:lang w:eastAsia="zh-CN"/>
          </w:rPr>
          <w:t xml:space="preserve">D, </w:t>
        </w:r>
        <w:r w:rsidR="00EC54D0" w:rsidRPr="009F7A98">
          <w:rPr>
            <w:lang w:eastAsia="ko-KR"/>
          </w:rPr>
          <w:t>5.2.2.6.2-</w:t>
        </w:r>
        <w:r w:rsidR="00EC54D0">
          <w:rPr>
            <w:lang w:val="en-US" w:eastAsia="zh-CN"/>
          </w:rPr>
          <w:t>3E</w:t>
        </w:r>
        <w:r w:rsidR="00EC54D0">
          <w:rPr>
            <w:rFonts w:hint="eastAsia"/>
            <w:lang w:eastAsia="zh-CN"/>
          </w:rPr>
          <w:t xml:space="preserve">, </w:t>
        </w:r>
      </w:ins>
      <w:r w:rsidRPr="009F7A98">
        <w:rPr>
          <w:lang w:eastAsia="ko-KR"/>
        </w:rPr>
        <w:t>5.2.2.6.3-3, 5.2.2.6.3-3</w:t>
      </w:r>
      <w:r>
        <w:rPr>
          <w:rFonts w:hint="eastAsia"/>
          <w:lang w:eastAsia="zh-CN"/>
        </w:rPr>
        <w:t>B,</w:t>
      </w:r>
      <w:r>
        <w:rPr>
          <w:lang w:eastAsia="zh-CN"/>
        </w:rPr>
        <w:t xml:space="preserve"> </w:t>
      </w:r>
      <w:ins w:id="152" w:author="Edited - Third Generation Partnership Project" w:date="2017-12-05T20:05:00Z">
        <w:r w:rsidR="00EC54D0" w:rsidRPr="009F7A98">
          <w:rPr>
            <w:lang w:eastAsia="ko-KR"/>
          </w:rPr>
          <w:t>5.2.2.6.3-3</w:t>
        </w:r>
        <w:r w:rsidR="00EC54D0">
          <w:rPr>
            <w:rFonts w:hint="eastAsia"/>
            <w:lang w:eastAsia="zh-CN"/>
          </w:rPr>
          <w:t>D,</w:t>
        </w:r>
        <w:r w:rsidR="00EC54D0" w:rsidRPr="009F7A98">
          <w:rPr>
            <w:rFonts w:hint="eastAsia"/>
            <w:lang w:eastAsia="ko-KR"/>
          </w:rPr>
          <w:t xml:space="preserve"> </w:t>
        </w:r>
        <w:r w:rsidR="00EC54D0" w:rsidRPr="009F7A98">
          <w:rPr>
            <w:lang w:eastAsia="ko-KR"/>
          </w:rPr>
          <w:t>5.2.2.6.3-</w:t>
        </w:r>
        <w:r w:rsidR="00EC54D0">
          <w:rPr>
            <w:lang w:val="en-US" w:eastAsia="zh-CN"/>
          </w:rPr>
          <w:t>3E</w:t>
        </w:r>
        <w:r w:rsidR="00EC54D0">
          <w:rPr>
            <w:rFonts w:hint="eastAsia"/>
            <w:lang w:eastAsia="zh-CN"/>
          </w:rPr>
          <w:t xml:space="preserve">, </w:t>
        </w:r>
      </w:ins>
      <w:r w:rsidRPr="009F7A98">
        <w:rPr>
          <w:rFonts w:hint="eastAsia"/>
          <w:lang w:eastAsia="ko-KR"/>
        </w:rPr>
        <w:t>5.2.3.3.1-3</w:t>
      </w:r>
      <w:r w:rsidRPr="00662134">
        <w:rPr>
          <w:lang w:eastAsia="ko-KR"/>
        </w:rPr>
        <w:t xml:space="preserve">, </w:t>
      </w:r>
      <w:r w:rsidRPr="00662134">
        <w:t>5.2.3.3.1-3A,</w:t>
      </w:r>
      <w:r>
        <w:t xml:space="preserve"> 5.2.3.3.1-3</w:t>
      </w:r>
      <w:r>
        <w:rPr>
          <w:rFonts w:hint="eastAsia"/>
          <w:lang w:eastAsia="zh-CN"/>
        </w:rPr>
        <w:t>B,</w:t>
      </w:r>
      <w:r w:rsidRPr="00662134">
        <w:t xml:space="preserve"> </w:t>
      </w:r>
      <w:ins w:id="153" w:author="Edited - Third Generation Partnership Project" w:date="2017-12-05T20:05:00Z">
        <w:r w:rsidR="00EC54D0" w:rsidRPr="00561B1D">
          <w:t>5.2.3.3.1-</w:t>
        </w:r>
        <w:r w:rsidR="00EC54D0">
          <w:t>3B-1</w:t>
        </w:r>
        <w:r w:rsidR="00EC54D0">
          <w:rPr>
            <w:rFonts w:hint="eastAsia"/>
            <w:lang w:eastAsia="zh-CN"/>
          </w:rPr>
          <w:t xml:space="preserve">, </w:t>
        </w:r>
      </w:ins>
      <w:r w:rsidRPr="00662134">
        <w:t>5.2.3.3.1-3</w:t>
      </w:r>
      <w:r>
        <w:rPr>
          <w:rFonts w:hint="eastAsia"/>
          <w:lang w:eastAsia="zh-CN"/>
        </w:rPr>
        <w:t>C,</w:t>
      </w:r>
      <w:r w:rsidRPr="00F44471">
        <w:t xml:space="preserve"> </w:t>
      </w:r>
      <w:r w:rsidRPr="00662134">
        <w:t>5.2.3.3.1-3</w:t>
      </w:r>
      <w:r>
        <w:rPr>
          <w:rFonts w:hint="eastAsia"/>
          <w:lang w:eastAsia="zh-CN"/>
        </w:rPr>
        <w:t>D,</w:t>
      </w:r>
      <w:r w:rsidRPr="00F44471">
        <w:t xml:space="preserve"> </w:t>
      </w:r>
      <w:ins w:id="154" w:author="Edited - Third Generation Partnership Project" w:date="2017-12-05T20:05:00Z">
        <w:r w:rsidR="00EC54D0" w:rsidRPr="00662134">
          <w:t>5.2.3.3.1-3</w:t>
        </w:r>
        <w:r w:rsidR="00EC54D0">
          <w:rPr>
            <w:rFonts w:hint="eastAsia"/>
            <w:lang w:eastAsia="zh-CN"/>
          </w:rPr>
          <w:t>F,</w:t>
        </w:r>
        <w:r w:rsidR="00EC54D0" w:rsidRPr="00F44471">
          <w:t xml:space="preserve"> </w:t>
        </w:r>
        <w:r w:rsidR="00EC54D0" w:rsidRPr="00662134">
          <w:t>5.2.3.3.1-3</w:t>
        </w:r>
        <w:r w:rsidR="00EC54D0">
          <w:rPr>
            <w:rFonts w:hint="eastAsia"/>
            <w:lang w:eastAsia="zh-CN"/>
          </w:rPr>
          <w:t xml:space="preserve">G, </w:t>
        </w:r>
        <w:r w:rsidR="00EC54D0" w:rsidRPr="00662134">
          <w:t>5.2.3.3.1-3</w:t>
        </w:r>
        <w:r w:rsidR="00EC54D0">
          <w:rPr>
            <w:rFonts w:hint="eastAsia"/>
            <w:lang w:eastAsia="zh-CN"/>
          </w:rPr>
          <w:t>I,</w:t>
        </w:r>
        <w:r w:rsidR="00EC54D0" w:rsidRPr="0089714A">
          <w:t xml:space="preserve"> </w:t>
        </w:r>
        <w:r w:rsidR="00EC54D0" w:rsidRPr="00662134">
          <w:t>5.2.3.3.1-3</w:t>
        </w:r>
        <w:r w:rsidR="00EC54D0">
          <w:rPr>
            <w:rFonts w:hint="eastAsia"/>
            <w:lang w:eastAsia="zh-CN"/>
          </w:rPr>
          <w:t xml:space="preserve">J, </w:t>
        </w:r>
        <w:r w:rsidR="00EC54D0" w:rsidRPr="00F44471">
          <w:rPr>
            <w:rFonts w:hint="eastAsia"/>
            <w:lang w:eastAsia="ko-KR"/>
          </w:rPr>
          <w:t>5.2.3.3.1-</w:t>
        </w:r>
        <w:r w:rsidR="00EC54D0">
          <w:rPr>
            <w:rFonts w:hint="eastAsia"/>
            <w:lang w:eastAsia="zh-CN"/>
          </w:rPr>
          <w:t>5,</w:t>
        </w:r>
        <w:r w:rsidR="00EC54D0" w:rsidRPr="00F44471">
          <w:t xml:space="preserve"> </w:t>
        </w:r>
      </w:ins>
      <w:r w:rsidRPr="009F7A98">
        <w:rPr>
          <w:rFonts w:hint="eastAsia"/>
          <w:lang w:eastAsia="ko-KR"/>
        </w:rPr>
        <w:t>5.2.3.3.2-4</w:t>
      </w:r>
      <w:r w:rsidRPr="00662134">
        <w:rPr>
          <w:lang w:eastAsia="ko-KR"/>
        </w:rPr>
        <w:t xml:space="preserve">, and </w:t>
      </w:r>
      <w:r w:rsidRPr="00662134">
        <w:t>5.2.3.3.2-4A</w:t>
      </w:r>
      <w:r w:rsidRPr="009F7A98">
        <w:rPr>
          <w:color w:val="000000"/>
        </w:rPr>
        <w:t xml:space="preserve">, </w:t>
      </w:r>
      <w:r w:rsidRPr="00662134">
        <w:t>5.2.3.3.2-4</w:t>
      </w:r>
      <w:r>
        <w:rPr>
          <w:rFonts w:hint="eastAsia"/>
          <w:color w:val="000000"/>
          <w:lang w:eastAsia="zh-CN"/>
        </w:rPr>
        <w:t>B</w:t>
      </w:r>
      <w:r>
        <w:rPr>
          <w:rFonts w:hint="eastAsia"/>
          <w:lang w:eastAsia="zh-CN"/>
        </w:rPr>
        <w:t>,</w:t>
      </w:r>
      <w:r w:rsidRPr="00662134">
        <w:rPr>
          <w:lang w:eastAsia="ko-KR"/>
        </w:rPr>
        <w:t xml:space="preserve"> </w:t>
      </w:r>
      <w:r w:rsidRPr="00662134">
        <w:t>5.2.3.3.2-4</w:t>
      </w:r>
      <w:r>
        <w:rPr>
          <w:rFonts w:hint="eastAsia"/>
          <w:color w:val="000000"/>
          <w:lang w:eastAsia="zh-CN"/>
        </w:rPr>
        <w:t>C</w:t>
      </w:r>
      <w:r>
        <w:rPr>
          <w:rFonts w:hint="eastAsia"/>
          <w:lang w:eastAsia="zh-CN"/>
        </w:rPr>
        <w:t>,</w:t>
      </w:r>
      <w:r w:rsidRPr="00662134">
        <w:rPr>
          <w:lang w:eastAsia="ko-KR"/>
        </w:rPr>
        <w:t xml:space="preserve"> </w:t>
      </w:r>
      <w:r w:rsidRPr="00662134">
        <w:t>5.2.3.3.2-4</w:t>
      </w:r>
      <w:r>
        <w:rPr>
          <w:rFonts w:hint="eastAsia"/>
          <w:color w:val="000000"/>
          <w:lang w:eastAsia="zh-CN"/>
        </w:rPr>
        <w:t>D</w:t>
      </w:r>
      <w:ins w:id="155" w:author="Edited - Third Generation Partnership Project" w:date="2017-12-05T20:05:00Z">
        <w:r w:rsidR="00EC54D0">
          <w:rPr>
            <w:rFonts w:hint="eastAsia"/>
            <w:lang w:eastAsia="zh-CN"/>
          </w:rPr>
          <w:t>,</w:t>
        </w:r>
        <w:r w:rsidR="00EC54D0" w:rsidRPr="00662134">
          <w:rPr>
            <w:lang w:eastAsia="ko-KR"/>
          </w:rPr>
          <w:t xml:space="preserve"> </w:t>
        </w:r>
        <w:r w:rsidR="00EC54D0" w:rsidRPr="00662134">
          <w:t>5.2.3.3.2-4</w:t>
        </w:r>
        <w:r w:rsidR="00EC54D0">
          <w:rPr>
            <w:rFonts w:hint="eastAsia"/>
            <w:color w:val="000000"/>
            <w:lang w:eastAsia="zh-CN"/>
          </w:rPr>
          <w:t>F</w:t>
        </w:r>
        <w:r w:rsidR="00EC54D0">
          <w:rPr>
            <w:rFonts w:hint="eastAsia"/>
            <w:lang w:eastAsia="zh-CN"/>
          </w:rPr>
          <w:t xml:space="preserve">, </w:t>
        </w:r>
        <w:r w:rsidR="00EC54D0" w:rsidRPr="00662134">
          <w:t>5.2.3.3.2-4</w:t>
        </w:r>
        <w:r w:rsidR="00EC54D0">
          <w:rPr>
            <w:rFonts w:hint="eastAsia"/>
            <w:color w:val="000000"/>
            <w:lang w:eastAsia="zh-CN"/>
          </w:rPr>
          <w:t xml:space="preserve">G and </w:t>
        </w:r>
        <w:r w:rsidR="00EC54D0" w:rsidRPr="00F44471">
          <w:rPr>
            <w:rFonts w:hint="eastAsia"/>
            <w:lang w:eastAsia="ko-KR"/>
          </w:rPr>
          <w:t>5.2.3.3.</w:t>
        </w:r>
        <w:r w:rsidR="00EC54D0">
          <w:rPr>
            <w:rFonts w:hint="eastAsia"/>
            <w:lang w:eastAsia="zh-CN"/>
          </w:rPr>
          <w:t>2</w:t>
        </w:r>
        <w:r w:rsidR="00EC54D0" w:rsidRPr="00F44471">
          <w:rPr>
            <w:rFonts w:hint="eastAsia"/>
            <w:lang w:eastAsia="ko-KR"/>
          </w:rPr>
          <w:t>-</w:t>
        </w:r>
        <w:r w:rsidR="00EC54D0">
          <w:rPr>
            <w:lang w:val="en-US" w:eastAsia="zh-CN"/>
          </w:rPr>
          <w:t>4I</w:t>
        </w:r>
        <w:r w:rsidR="00EC54D0">
          <w:rPr>
            <w:rFonts w:hint="eastAsia"/>
            <w:color w:val="000000"/>
            <w:lang w:eastAsia="zh-CN"/>
          </w:rPr>
          <w:t>,</w:t>
        </w:r>
        <w:r w:rsidR="00EC54D0" w:rsidRPr="009F7A98">
          <w:t xml:space="preserve"> </w:t>
        </w:r>
      </w:ins>
      <w:r w:rsidRPr="009F7A98">
        <w:t xml:space="preserve">which are determined assuming the maximum number </w:t>
      </w:r>
      <w:r>
        <w:t xml:space="preserve">of layers </w:t>
      </w:r>
      <w:r>
        <w:rPr>
          <w:rFonts w:eastAsia="SimSun"/>
          <w:lang w:eastAsia="zh-CN"/>
        </w:rPr>
        <w:t>a</w:t>
      </w:r>
      <w:r>
        <w:rPr>
          <w:rFonts w:eastAsia="SimSun" w:hint="eastAsia"/>
          <w:lang w:eastAsia="zh-CN"/>
        </w:rPr>
        <w:t>s follows:</w:t>
      </w:r>
      <w:r w:rsidRPr="00C1297B">
        <w:t xml:space="preserve"> </w:t>
      </w:r>
    </w:p>
    <w:p w14:paraId="3C1B537D" w14:textId="77777777" w:rsidR="00B27983" w:rsidRPr="00783544" w:rsidRDefault="00B27983" w:rsidP="00B27983">
      <w:pPr>
        <w:pStyle w:val="B2"/>
      </w:pPr>
      <w:r>
        <w:rPr>
          <w:lang w:eastAsia="zh-CN"/>
        </w:rPr>
        <w:t>-</w:t>
      </w:r>
      <w:r>
        <w:rPr>
          <w:lang w:eastAsia="zh-CN"/>
        </w:rPr>
        <w:tab/>
      </w:r>
      <w:r w:rsidRPr="00783544">
        <w:rPr>
          <w:lang w:eastAsia="zh-CN"/>
        </w:rPr>
        <w:t xml:space="preserve">If the </w:t>
      </w:r>
      <w:r w:rsidRPr="00CB1EA3">
        <w:rPr>
          <w:i/>
          <w:lang w:eastAsia="zh-CN"/>
        </w:rPr>
        <w:t>maxLayersMIMO</w:t>
      </w:r>
      <w:r>
        <w:rPr>
          <w:i/>
          <w:lang w:eastAsia="zh-CN"/>
        </w:rPr>
        <w:t>-r10</w:t>
      </w:r>
      <w:r w:rsidRPr="00CB1EA3">
        <w:rPr>
          <w:i/>
          <w:lang w:eastAsia="zh-CN"/>
        </w:rPr>
        <w:t xml:space="preserve"> </w:t>
      </w:r>
      <w:r w:rsidRPr="00783544">
        <w:rPr>
          <w:lang w:eastAsia="zh-CN"/>
        </w:rPr>
        <w:t xml:space="preserve">is configured for the DL cell, the maximum number of layers is determined according to </w:t>
      </w:r>
      <w:r w:rsidRPr="00232EBC">
        <w:rPr>
          <w:i/>
          <w:lang w:eastAsia="zh-CN"/>
        </w:rPr>
        <w:t>maxLayersMIMO</w:t>
      </w:r>
      <w:r>
        <w:rPr>
          <w:i/>
          <w:lang w:eastAsia="zh-CN"/>
        </w:rPr>
        <w:t>-r10</w:t>
      </w:r>
      <w:r w:rsidRPr="00232EBC">
        <w:rPr>
          <w:i/>
          <w:lang w:eastAsia="zh-CN"/>
        </w:rPr>
        <w:t xml:space="preserve"> </w:t>
      </w:r>
      <w:r w:rsidRPr="00CB1EA3">
        <w:rPr>
          <w:lang w:eastAsia="zh-CN"/>
        </w:rPr>
        <w:t>f</w:t>
      </w:r>
      <w:r w:rsidRPr="00783544">
        <w:rPr>
          <w:lang w:eastAsia="zh-CN"/>
        </w:rPr>
        <w:t>or the DL cell</w:t>
      </w:r>
    </w:p>
    <w:p w14:paraId="7F5EBA39" w14:textId="77777777" w:rsidR="00B27983" w:rsidRPr="00783544" w:rsidRDefault="00B27983" w:rsidP="00B27983">
      <w:pPr>
        <w:pStyle w:val="B2"/>
      </w:pPr>
      <w:r>
        <w:t>-</w:t>
      </w:r>
      <w:r>
        <w:tab/>
      </w:r>
      <w:r w:rsidRPr="00783544">
        <w:t>Else,</w:t>
      </w:r>
    </w:p>
    <w:p w14:paraId="701B1869" w14:textId="77777777" w:rsidR="00B27983" w:rsidRDefault="00B27983" w:rsidP="00B27983">
      <w:pPr>
        <w:pStyle w:val="B3"/>
      </w:pPr>
      <w:r>
        <w:t>-</w:t>
      </w:r>
      <w:r>
        <w:tab/>
      </w:r>
      <w:r w:rsidRPr="00C756B1">
        <w:t xml:space="preserve">If the UE is configured with transmission mode 9, and the </w:t>
      </w:r>
      <w:r w:rsidRPr="00CB27AA">
        <w:rPr>
          <w:i/>
        </w:rPr>
        <w:t>supportedMIMO-CapabilityDL-r10</w:t>
      </w:r>
      <w:r w:rsidRPr="00C756B1">
        <w:t xml:space="preserve"> field is included in the</w:t>
      </w:r>
      <w:r w:rsidRPr="009D10A0">
        <w:rPr>
          <w:i/>
        </w:rPr>
        <w:t xml:space="preserve"> UE-EUTRA-Capability</w:t>
      </w:r>
      <w:r w:rsidRPr="00C756B1">
        <w:t>, the maximum number of layers is determined according to the minimum of the configured number of CSI-RS ports and the maximum of the reported UE downlink MIMO capabilities</w:t>
      </w:r>
      <w:r>
        <w:rPr>
          <w:rFonts w:eastAsia="SimSun" w:hint="eastAsia"/>
          <w:lang w:eastAsia="zh-CN"/>
        </w:rPr>
        <w:t xml:space="preserve"> for the same band in the corresponding band combination</w:t>
      </w:r>
      <w:r w:rsidRPr="00C756B1">
        <w:t>.</w:t>
      </w:r>
    </w:p>
    <w:p w14:paraId="5A847026" w14:textId="77777777" w:rsidR="00B27983" w:rsidRPr="00C756B1" w:rsidRDefault="00B27983" w:rsidP="00B27983">
      <w:pPr>
        <w:pStyle w:val="B3"/>
      </w:pPr>
      <w:r>
        <w:t>-</w:t>
      </w:r>
      <w:r>
        <w:tab/>
      </w:r>
      <w:r w:rsidRPr="0096201F">
        <w:t>If the UE is configured with transmission mode 9</w:t>
      </w:r>
      <w:r>
        <w:t>,</w:t>
      </w:r>
      <w:r w:rsidRPr="0096201F">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 with K&gt;1,</w:t>
      </w:r>
      <w:r w:rsidRPr="0096201F">
        <w:t xml:space="preserve"> and RI and CRI are transmitted in the same reporting instance, and the supportedMIMO-CapabilityDL-r10 field is included in the UE-EUTRA-Capability, the maximum number of layers is determined according to the minimum of the maximum of number of antenna port of the configured CSI-RS resources and the maximum of the reported UE downlink MIMO capabilities for the same band in the corresponding band combination,.</w:t>
      </w:r>
    </w:p>
    <w:p w14:paraId="25CF5353" w14:textId="77777777" w:rsidR="00B27983" w:rsidRDefault="00B27983" w:rsidP="00B27983">
      <w:pPr>
        <w:pStyle w:val="B3"/>
      </w:pPr>
      <w:r>
        <w:t>-</w:t>
      </w:r>
      <w:r>
        <w:tab/>
      </w:r>
      <w:r w:rsidRPr="00C756B1">
        <w:t xml:space="preserve">If the UE is configured with transmission mode 9, and the </w:t>
      </w:r>
      <w:r w:rsidRPr="004835FA">
        <w:rPr>
          <w:i/>
        </w:rPr>
        <w:t>supportedMIMO-CapabilityDL-r10</w:t>
      </w:r>
      <w:r w:rsidRPr="00C756B1">
        <w:t xml:space="preserve"> field is not included in the</w:t>
      </w:r>
      <w:r w:rsidRPr="009D10A0">
        <w:rPr>
          <w:i/>
        </w:rPr>
        <w:t xml:space="preserve"> UE-EUTRA-Capability</w:t>
      </w:r>
      <w:r w:rsidRPr="00C756B1">
        <w:t xml:space="preserve">, the maximum number of layers is determined according to the minimum of the configured number of CSI-RS ports and </w:t>
      </w:r>
      <w:r w:rsidRPr="007E53AC">
        <w:rPr>
          <w:i/>
        </w:rPr>
        <w:t>ue-Category</w:t>
      </w:r>
      <w:r w:rsidRPr="0013729A">
        <w:rPr>
          <w:rFonts w:eastAsia="Malgun Gothic" w:hint="eastAsia"/>
          <w:i/>
          <w:lang w:eastAsia="ko-KR"/>
        </w:rPr>
        <w:t xml:space="preserve"> </w:t>
      </w:r>
      <w:r>
        <w:rPr>
          <w:rFonts w:eastAsia="Malgun Gothic" w:hint="eastAsia"/>
          <w:lang w:eastAsia="ko-KR"/>
        </w:rPr>
        <w:t>(without suffix)</w:t>
      </w:r>
      <w:r w:rsidRPr="00C756B1">
        <w:t>.</w:t>
      </w:r>
    </w:p>
    <w:p w14:paraId="1DBC51C0" w14:textId="77777777" w:rsidR="00516A88" w:rsidRDefault="00B27983" w:rsidP="00516A88">
      <w:pPr>
        <w:pStyle w:val="B3"/>
        <w:rPr>
          <w:lang w:eastAsia="zh-CN"/>
        </w:rPr>
      </w:pPr>
      <w:r>
        <w:rPr>
          <w:rFonts w:eastAsia="MS Mincho"/>
        </w:rPr>
        <w:t>-</w:t>
      </w:r>
      <w:r>
        <w:rPr>
          <w:rFonts w:eastAsia="MS Mincho"/>
        </w:rPr>
        <w:tab/>
      </w:r>
      <w:r w:rsidRPr="0096201F">
        <w:rPr>
          <w:rFonts w:eastAsia="MS Mincho"/>
        </w:rPr>
        <w:t>If the UE is configured with transmission mode 9</w:t>
      </w:r>
      <w:r>
        <w:rPr>
          <w:rFonts w:eastAsia="MS Mincho"/>
        </w:rPr>
        <w:t>,</w:t>
      </w:r>
      <w:r>
        <w:rPr>
          <w:color w:val="000000"/>
        </w:rPr>
        <w:t xml:space="preserve">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 with K&gt;1,</w:t>
      </w:r>
      <w:r w:rsidRPr="0096201F">
        <w:rPr>
          <w:rFonts w:eastAsia="MS Mincho"/>
        </w:rPr>
        <w:t xml:space="preserve"> and RI and CRI are transmitted in the same reporting instance, and the supportedMIMO-CapabilityDL-r10 field is not included in the UE-EUTRA-Capability, the maximum number of layers is determined according to the minimum of the maximum of number of antenna port of the configured CSI-RS resources and ue-Category (without suffix).</w:t>
      </w:r>
      <w:r w:rsidR="00516A88" w:rsidRPr="00516A88">
        <w:rPr>
          <w:rFonts w:hint="eastAsia"/>
          <w:lang w:eastAsia="zh-CN"/>
        </w:rPr>
        <w:t xml:space="preserve"> </w:t>
      </w:r>
    </w:p>
    <w:p w14:paraId="376F819D" w14:textId="77777777" w:rsidR="00B27983" w:rsidRDefault="00B27983" w:rsidP="00B27983">
      <w:pPr>
        <w:pStyle w:val="B3"/>
      </w:pPr>
      <w:r>
        <w:t>-</w:t>
      </w:r>
      <w:r>
        <w:tab/>
      </w:r>
      <w:r w:rsidRPr="00824A1C">
        <w:t xml:space="preserve">If the UE is configured with transmission mode 10, and the </w:t>
      </w:r>
      <w:r w:rsidRPr="00824A1C">
        <w:rPr>
          <w:i/>
        </w:rPr>
        <w:t>supportedMIMO-CapabilityDL-r10</w:t>
      </w:r>
      <w:r w:rsidRPr="00824A1C">
        <w:t xml:space="preserve"> field is included in the </w:t>
      </w:r>
      <w:r w:rsidRPr="00824A1C">
        <w:rPr>
          <w:i/>
        </w:rPr>
        <w:t>UE-EUTRA-Capability</w:t>
      </w:r>
      <w:r w:rsidRPr="00824A1C">
        <w:t>, the maximum number of layers for each CSI process is determined according to the minimum of the configured number of CSI-RS ports for that CSI process and the maximum of the reported UE downlink MIMO capabilities</w:t>
      </w:r>
      <w:r>
        <w:rPr>
          <w:rFonts w:eastAsia="SimSun" w:hint="eastAsia"/>
          <w:lang w:eastAsia="zh-CN"/>
        </w:rPr>
        <w:t xml:space="preserve"> for the same band in the corresponding band combination</w:t>
      </w:r>
      <w:r w:rsidRPr="00C756B1">
        <w:t>.</w:t>
      </w:r>
    </w:p>
    <w:p w14:paraId="4BCC30B0" w14:textId="77777777" w:rsidR="00B27983" w:rsidRPr="00824A1C" w:rsidRDefault="00B27983" w:rsidP="00B27983">
      <w:pPr>
        <w:pStyle w:val="B3"/>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 with K&gt;1,</w:t>
      </w:r>
      <w:r w:rsidRPr="0096201F">
        <w:t xml:space="preserve"> and RI and CRI are transmitted in the same reporting instance, and the supportedMIMO-CapabilityDL-r10 field is included in the UE-EUTRA-Capability, the maximum number of layers for each CSI process is determined according to the minimum of the maximum of number of antenna port of the configured CSI-RS resources in that CSI process and the maximum of the reported UE downlink MIMO capabilities for the same band in the corresponding band combination.</w:t>
      </w:r>
    </w:p>
    <w:p w14:paraId="7374A2CE" w14:textId="77777777" w:rsidR="00B27983" w:rsidRDefault="00B27983" w:rsidP="00B27983">
      <w:pPr>
        <w:pStyle w:val="B3"/>
      </w:pPr>
      <w:r>
        <w:lastRenderedPageBreak/>
        <w:t>-</w:t>
      </w:r>
      <w:r>
        <w:tab/>
      </w:r>
      <w:r w:rsidRPr="00824A1C">
        <w:t xml:space="preserve">If the UE is configured with transmission mode 10, and the </w:t>
      </w:r>
      <w:r w:rsidRPr="00824A1C">
        <w:rPr>
          <w:i/>
        </w:rPr>
        <w:t>supportedMIMO-CapabilityDL-r10</w:t>
      </w:r>
      <w:r w:rsidRPr="00824A1C">
        <w:t xml:space="preserve"> field is not included in the </w:t>
      </w:r>
      <w:r w:rsidRPr="00824A1C">
        <w:rPr>
          <w:i/>
        </w:rPr>
        <w:t>UE-EUTRA-Capability</w:t>
      </w:r>
      <w:r w:rsidRPr="00824A1C">
        <w:t xml:space="preserve">, the maximum number of layers for each CSI process is determined according to the minimum of the configured number of CSI-RS ports for that CSI process and </w:t>
      </w:r>
      <w:r w:rsidRPr="00824A1C">
        <w:rPr>
          <w:i/>
        </w:rPr>
        <w:t>ue-Category</w:t>
      </w:r>
      <w:r w:rsidRPr="0013729A">
        <w:rPr>
          <w:rFonts w:eastAsia="Malgun Gothic" w:hint="eastAsia"/>
          <w:i/>
          <w:lang w:eastAsia="ko-KR"/>
        </w:rPr>
        <w:t xml:space="preserve"> </w:t>
      </w:r>
      <w:r>
        <w:rPr>
          <w:rFonts w:eastAsia="Malgun Gothic" w:hint="eastAsia"/>
          <w:lang w:eastAsia="ko-KR"/>
        </w:rPr>
        <w:t>(without suffix)</w:t>
      </w:r>
      <w:r w:rsidRPr="00824A1C">
        <w:t xml:space="preserve">. </w:t>
      </w:r>
    </w:p>
    <w:p w14:paraId="00A0052D" w14:textId="77777777" w:rsidR="00EC54D0" w:rsidRDefault="00EC54D0" w:rsidP="00EC54D0">
      <w:pPr>
        <w:pStyle w:val="B3"/>
        <w:rPr>
          <w:ins w:id="156" w:author="Edited - Third Generation Partnership Project" w:date="2017-12-05T20:07:00Z"/>
          <w:lang w:eastAsia="zh-CN"/>
        </w:rPr>
      </w:pPr>
      <w:ins w:id="157" w:author="Edited - Third Generation Partnership Project" w:date="2017-12-05T20:07:00Z">
        <w:r>
          <w:t>-</w:t>
        </w:r>
        <w:r>
          <w:tab/>
        </w:r>
        <w:r w:rsidRPr="00C756B1">
          <w:t xml:space="preserve">If the UE is configured with transmission mode 9, </w:t>
        </w:r>
        <w:r>
          <w:rPr>
            <w:rFonts w:hint="eastAsia"/>
            <w:lang w:eastAsia="zh-CN"/>
          </w:rPr>
          <w:t xml:space="preserve">and higher layer parameter </w:t>
        </w:r>
        <w:r w:rsidRPr="00DC7D56">
          <w:rPr>
            <w:i/>
            <w:lang w:eastAsia="zh-CN"/>
          </w:rPr>
          <w:t>semiolEnabled</w:t>
        </w:r>
        <w:r>
          <w:rPr>
            <w:rFonts w:hint="eastAsia"/>
            <w:lang w:eastAsia="zh-CN"/>
          </w:rPr>
          <w:t xml:space="preserve">, </w:t>
        </w:r>
        <w:r w:rsidRPr="00C756B1">
          <w:t xml:space="preserve">and the </w:t>
        </w:r>
        <w:r w:rsidRPr="00CB27AA">
          <w:rPr>
            <w:i/>
          </w:rPr>
          <w:t>supportedMIMO-CapabilityDL-r10</w:t>
        </w:r>
        <w:r w:rsidRPr="00C756B1">
          <w:t xml:space="preserve"> field is included in the</w:t>
        </w:r>
        <w:r w:rsidRPr="009D10A0">
          <w:rPr>
            <w:i/>
          </w:rPr>
          <w:t xml:space="preserve"> UE-EUTRA-Capability</w:t>
        </w:r>
        <w:r w:rsidRPr="00C756B1">
          <w:t>, the maximum number of layers is determined according to the minimum of</w:t>
        </w:r>
        <w:r>
          <w:rPr>
            <w:rFonts w:hint="eastAsia"/>
            <w:lang w:eastAsia="zh-CN"/>
          </w:rPr>
          <w:t xml:space="preserve"> 2</w:t>
        </w:r>
        <w:r w:rsidRPr="00C756B1">
          <w:t xml:space="preserve"> and the maximum of the reported UE downlink MIMO capabilities</w:t>
        </w:r>
        <w:r>
          <w:rPr>
            <w:rFonts w:hint="eastAsia"/>
            <w:lang w:eastAsia="zh-CN"/>
          </w:rPr>
          <w:t xml:space="preserve"> for the same band in the corresponding band combination</w:t>
        </w:r>
        <w:r w:rsidRPr="00C756B1">
          <w:t>.</w:t>
        </w:r>
      </w:ins>
    </w:p>
    <w:p w14:paraId="15F33BEF" w14:textId="77777777" w:rsidR="00EC54D0" w:rsidRPr="00B37B08" w:rsidRDefault="00EC54D0" w:rsidP="00EC54D0">
      <w:pPr>
        <w:pStyle w:val="B3"/>
        <w:rPr>
          <w:ins w:id="158" w:author="Edited - Third Generation Partnership Project" w:date="2017-12-05T20:07:00Z"/>
          <w:lang w:val="en-US" w:eastAsia="zh-CN"/>
        </w:rPr>
      </w:pPr>
      <w:ins w:id="159" w:author="Edited - Third Generation Partnership Project" w:date="2017-12-05T20:07:00Z">
        <w:r>
          <w:t>-</w:t>
        </w:r>
        <w:r>
          <w:tab/>
        </w:r>
        <w:r w:rsidRPr="00C756B1">
          <w:t xml:space="preserve">If the UE is configured with transmission mode 9, </w:t>
        </w:r>
        <w:r>
          <w:rPr>
            <w:rFonts w:hint="eastAsia"/>
            <w:lang w:eastAsia="zh-CN"/>
          </w:rPr>
          <w:t xml:space="preserve">and higher layer parameter </w:t>
        </w:r>
        <w:r w:rsidRPr="00DC7D56">
          <w:rPr>
            <w:i/>
            <w:lang w:eastAsia="zh-CN"/>
          </w:rPr>
          <w:t>semiolEnabled</w:t>
        </w:r>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xml:space="preserve">, the maximum number of layers is determined according to the minimum of </w:t>
        </w:r>
        <w:r>
          <w:rPr>
            <w:rFonts w:hint="eastAsia"/>
            <w:lang w:eastAsia="zh-CN"/>
          </w:rPr>
          <w:t xml:space="preserve">2 </w:t>
        </w:r>
        <w:r w:rsidRPr="00C756B1">
          <w:t xml:space="preserve">and </w:t>
        </w:r>
        <w:r w:rsidRPr="007E53AC">
          <w:rPr>
            <w:i/>
          </w:rPr>
          <w:t>ue-Category</w:t>
        </w:r>
        <w:r w:rsidRPr="0013729A">
          <w:rPr>
            <w:rFonts w:eastAsia="Malgun Gothic" w:hint="eastAsia"/>
            <w:i/>
            <w:lang w:eastAsia="ko-KR"/>
          </w:rPr>
          <w:t xml:space="preserve"> </w:t>
        </w:r>
        <w:r>
          <w:rPr>
            <w:rFonts w:eastAsia="Malgun Gothic" w:hint="eastAsia"/>
            <w:lang w:eastAsia="ko-KR"/>
          </w:rPr>
          <w:t>(without suffix)</w:t>
        </w:r>
        <w:r w:rsidRPr="00C756B1">
          <w:t>.</w:t>
        </w:r>
      </w:ins>
    </w:p>
    <w:p w14:paraId="2F4EF63A" w14:textId="77777777" w:rsidR="00EC54D0" w:rsidRDefault="00EC54D0" w:rsidP="00EC54D0">
      <w:pPr>
        <w:pStyle w:val="B3"/>
        <w:rPr>
          <w:ins w:id="160" w:author="Edited - Third Generation Partnership Project" w:date="2017-12-05T20:07:00Z"/>
          <w:lang w:eastAsia="zh-CN"/>
        </w:rPr>
      </w:pPr>
      <w:ins w:id="161" w:author="Edited - Third Generation Partnership Project" w:date="2017-12-05T20:07:00Z">
        <w:r w:rsidRPr="00A73CAF">
          <w:t xml:space="preserve"> </w:t>
        </w:r>
        <w:r>
          <w:t>-</w:t>
        </w:r>
        <w:r>
          <w:tab/>
        </w:r>
        <w:r w:rsidRPr="0096201F">
          <w:t>If the UE is configured with transmission mode 9</w:t>
        </w:r>
        <w:r>
          <w:t>,</w:t>
        </w:r>
        <w:r w:rsidRPr="0096201F">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 with K&gt;1</w:t>
        </w:r>
        <w:r>
          <w:rPr>
            <w:rFonts w:hint="eastAsia"/>
            <w:lang w:eastAsia="zh-CN"/>
          </w:rPr>
          <w:t xml:space="preserve"> with </w:t>
        </w:r>
        <w:r w:rsidRPr="00E50A9C">
          <w:rPr>
            <w:rFonts w:hint="eastAsia"/>
            <w:i/>
            <w:lang w:eastAsia="zh-CN"/>
          </w:rPr>
          <w:t>numberActivatedCSI-RS-</w:t>
        </w:r>
        <w:r>
          <w:rPr>
            <w:rFonts w:hint="eastAsia"/>
            <w:i/>
            <w:lang w:eastAsia="zh-CN"/>
          </w:rPr>
          <w:t>Resources</w:t>
        </w:r>
        <w:r w:rsidRPr="00E50A9C">
          <w:rPr>
            <w:rFonts w:hint="eastAsia"/>
            <w:lang w:eastAsia="zh-CN"/>
          </w:rPr>
          <w:t>&gt;1</w:t>
        </w:r>
        <w:r>
          <w:rPr>
            <w:rFonts w:hint="eastAsia"/>
            <w:lang w:eastAsia="zh-CN"/>
          </w:rPr>
          <w:t>,</w:t>
        </w:r>
        <w:r w:rsidRPr="0096201F">
          <w:t xml:space="preserve"> and RI and CRI are transmitted in the same reporting instance, and the supported</w:t>
        </w:r>
        <w:r>
          <w:rPr>
            <w:rFonts w:hint="eastAsia"/>
            <w:lang w:eastAsia="zh-CN"/>
          </w:rPr>
          <w:t xml:space="preserve"> </w:t>
        </w:r>
        <w:r w:rsidRPr="00876352">
          <w:rPr>
            <w:i/>
          </w:rPr>
          <w:t>MIMO-CapabilityDL-r10</w:t>
        </w:r>
        <w:r w:rsidRPr="0096201F">
          <w:t xml:space="preserve"> field is included in the </w:t>
        </w:r>
        <w:r w:rsidRPr="00876352">
          <w:rPr>
            <w:i/>
          </w:rPr>
          <w:t>UE-EUTRA-Capability</w:t>
        </w:r>
        <w:r>
          <w:rPr>
            <w:rFonts w:hint="eastAsia"/>
            <w:lang w:eastAsia="zh-CN"/>
          </w:rPr>
          <w:t>,</w:t>
        </w:r>
        <w:r w:rsidRPr="0096201F">
          <w:t xml:space="preserve"> the maximum number of layers is determined according to the minimum of the maximum of number of antenna port</w:t>
        </w:r>
        <w:r>
          <w:t>s</w:t>
        </w:r>
        <w:r w:rsidRPr="0096201F">
          <w:t xml:space="preserve"> of the </w:t>
        </w:r>
        <w:r>
          <w:rPr>
            <w:rFonts w:hint="eastAsia"/>
            <w:lang w:eastAsia="zh-CN"/>
          </w:rPr>
          <w:t>activated</w:t>
        </w:r>
        <w:r w:rsidRPr="0096201F">
          <w:t xml:space="preserve"> CSI-RS resources and the maximum of the reported UE downlink MIMO capabilities for the same band in the corresponding band combination</w:t>
        </w:r>
      </w:ins>
    </w:p>
    <w:p w14:paraId="0348C91B" w14:textId="77777777" w:rsidR="00EC54D0" w:rsidRPr="0096200D" w:rsidRDefault="00EC54D0" w:rsidP="00EC54D0">
      <w:pPr>
        <w:pStyle w:val="B3"/>
        <w:rPr>
          <w:ins w:id="162" w:author="Edited - Third Generation Partnership Project" w:date="2017-12-05T20:07:00Z"/>
          <w:lang w:val="en-US" w:eastAsia="zh-CN"/>
        </w:rPr>
      </w:pPr>
      <w:ins w:id="163" w:author="Edited - Third Generation Partnership Project" w:date="2017-12-05T20:07:00Z">
        <w:r>
          <w:rPr>
            <w:rFonts w:eastAsia="MS Mincho"/>
          </w:rPr>
          <w:t>-</w:t>
        </w:r>
        <w:r>
          <w:rPr>
            <w:rFonts w:eastAsia="MS Mincho"/>
          </w:rPr>
          <w:tab/>
        </w:r>
        <w:r w:rsidRPr="0096201F">
          <w:rPr>
            <w:rFonts w:eastAsia="MS Mincho"/>
          </w:rPr>
          <w:t>If the UE is configured with transmission mode 9</w:t>
        </w:r>
        <w:r>
          <w:rPr>
            <w:rFonts w:eastAsia="MS Mincho"/>
          </w:rPr>
          <w:t>,</w:t>
        </w:r>
        <w:r>
          <w:rPr>
            <w:color w:val="000000"/>
          </w:rPr>
          <w:t xml:space="preserve">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 with K&gt;1</w:t>
        </w:r>
        <w:r>
          <w:rPr>
            <w:rFonts w:hint="eastAsia"/>
            <w:lang w:eastAsia="zh-CN"/>
          </w:rPr>
          <w:t xml:space="preserve"> with </w:t>
        </w:r>
        <w:r>
          <w:rPr>
            <w:rFonts w:hint="eastAsia"/>
            <w:i/>
            <w:lang w:eastAsia="zh-CN"/>
          </w:rPr>
          <w:t>numberActivatedCSI-RS-Re</w:t>
        </w:r>
        <w:r w:rsidRPr="00E50A9C">
          <w:rPr>
            <w:rFonts w:hint="eastAsia"/>
            <w:i/>
            <w:lang w:eastAsia="zh-CN"/>
          </w:rPr>
          <w:t>sources</w:t>
        </w:r>
        <w:r w:rsidRPr="00E50A9C">
          <w:rPr>
            <w:rFonts w:hint="eastAsia"/>
            <w:lang w:eastAsia="zh-CN"/>
          </w:rPr>
          <w:t xml:space="preserve"> &gt;1</w:t>
        </w:r>
        <w:r>
          <w:rPr>
            <w:rFonts w:hint="eastAsia"/>
            <w:lang w:eastAsia="zh-CN"/>
          </w:rPr>
          <w:t>,</w:t>
        </w:r>
        <w:r w:rsidRPr="0096201F">
          <w:rPr>
            <w:rFonts w:eastAsia="MS Mincho"/>
          </w:rPr>
          <w:t xml:space="preserve"> and RI and CRI are transmitted in the same reporting instance, and the supported</w:t>
        </w:r>
        <w:r>
          <w:rPr>
            <w:rFonts w:hint="eastAsia"/>
            <w:lang w:eastAsia="zh-CN"/>
          </w:rPr>
          <w:t xml:space="preserve"> </w:t>
        </w:r>
        <w:r w:rsidRPr="00876352">
          <w:rPr>
            <w:rFonts w:eastAsia="MS Mincho"/>
            <w:i/>
          </w:rPr>
          <w:t xml:space="preserve">MIMO-CapabilityDL-r10 </w:t>
        </w:r>
        <w:r w:rsidRPr="0096201F">
          <w:rPr>
            <w:rFonts w:eastAsia="MS Mincho"/>
          </w:rPr>
          <w:t xml:space="preserve">field is not included in the </w:t>
        </w:r>
        <w:r w:rsidRPr="00876352">
          <w:rPr>
            <w:rFonts w:eastAsia="MS Mincho"/>
            <w:i/>
          </w:rPr>
          <w:t>UE-EUTRA-Capability</w:t>
        </w:r>
        <w:r w:rsidRPr="0096201F">
          <w:rPr>
            <w:rFonts w:eastAsia="MS Mincho"/>
          </w:rPr>
          <w:t>, the maximum number of layers is determined according to the minimum of the maximum of number of antenna port</w:t>
        </w:r>
        <w:r>
          <w:rPr>
            <w:rFonts w:eastAsia="MS Mincho"/>
          </w:rPr>
          <w:t>s</w:t>
        </w:r>
        <w:r w:rsidRPr="0096201F">
          <w:rPr>
            <w:rFonts w:eastAsia="MS Mincho"/>
          </w:rPr>
          <w:t xml:space="preserve"> of the </w:t>
        </w:r>
        <w:r>
          <w:rPr>
            <w:rFonts w:hint="eastAsia"/>
            <w:lang w:eastAsia="zh-CN"/>
          </w:rPr>
          <w:t>activated</w:t>
        </w:r>
        <w:r w:rsidRPr="0096201F">
          <w:rPr>
            <w:rFonts w:eastAsia="MS Mincho"/>
          </w:rPr>
          <w:t xml:space="preserve"> CSI-RS resources and </w:t>
        </w:r>
        <w:r w:rsidRPr="00F41BF9">
          <w:rPr>
            <w:rFonts w:eastAsia="MS Mincho"/>
            <w:i/>
          </w:rPr>
          <w:t>ue-Category</w:t>
        </w:r>
        <w:r w:rsidRPr="0096201F">
          <w:rPr>
            <w:rFonts w:eastAsia="MS Mincho"/>
          </w:rPr>
          <w:t xml:space="preserve"> (without suffix).</w:t>
        </w:r>
      </w:ins>
    </w:p>
    <w:p w14:paraId="1A57CB38" w14:textId="77777777" w:rsidR="00EC54D0" w:rsidRDefault="00EC54D0" w:rsidP="00EC54D0">
      <w:pPr>
        <w:pStyle w:val="B3"/>
        <w:rPr>
          <w:ins w:id="164" w:author="Edited - Third Generation Partnership Project" w:date="2017-12-05T20:07:00Z"/>
          <w:lang w:eastAsia="zh-CN"/>
        </w:rPr>
      </w:pPr>
      <w:ins w:id="165" w:author="Edited - Third Generation Partnership Project" w:date="2017-12-05T20:07:00Z">
        <w:r>
          <w:rPr>
            <w:rFonts w:eastAsia="MS Mincho"/>
          </w:rPr>
          <w:t>-</w:t>
        </w:r>
        <w:r>
          <w:rPr>
            <w:rFonts w:eastAsia="MS Mincho"/>
          </w:rPr>
          <w:tab/>
        </w:r>
        <w:r w:rsidRPr="0096201F">
          <w:t>If the UE is configured with transmission mode 9</w:t>
        </w:r>
        <w:r>
          <w:t>,</w:t>
        </w:r>
        <w:r w:rsidRPr="0096201F">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 </w:t>
        </w:r>
        <w:r w:rsidRPr="00E50A9C">
          <w:rPr>
            <w:rFonts w:hint="eastAsia"/>
            <w:i/>
            <w:lang w:eastAsia="zh-CN"/>
          </w:rPr>
          <w:t>numberActivatedCSI-RS-</w:t>
        </w:r>
        <w:r>
          <w:rPr>
            <w:rFonts w:hint="eastAsia"/>
            <w:i/>
            <w:lang w:eastAsia="zh-CN"/>
          </w:rPr>
          <w:t>Resources</w:t>
        </w:r>
        <w:r>
          <w:rPr>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t>, and the supported</w:t>
        </w:r>
        <w:r>
          <w:rPr>
            <w:rFonts w:hint="eastAsia"/>
            <w:lang w:eastAsia="zh-CN"/>
          </w:rPr>
          <w:t xml:space="preserve"> </w:t>
        </w:r>
        <w:r w:rsidRPr="00876352">
          <w:rPr>
            <w:i/>
          </w:rPr>
          <w:t>MIMO-CapabilityDL-r10</w:t>
        </w:r>
        <w:r w:rsidRPr="0096201F">
          <w:t xml:space="preserve"> field is included in the </w:t>
        </w:r>
        <w:r w:rsidRPr="00876352">
          <w:rPr>
            <w:i/>
          </w:rPr>
          <w:t>UE-EUTRA-Capability</w:t>
        </w:r>
        <w:r>
          <w:rPr>
            <w:rFonts w:hint="eastAsia"/>
            <w:lang w:eastAsia="zh-CN"/>
          </w:rPr>
          <w:t xml:space="preserve">, </w:t>
        </w:r>
        <w:r w:rsidRPr="0096201F">
          <w:t xml:space="preserve">the maximum number of layers is determined according to the minimum of </w:t>
        </w:r>
        <w:r>
          <w:rPr>
            <w:rFonts w:hint="eastAsia"/>
            <w:lang w:eastAsia="zh-CN"/>
          </w:rPr>
          <w:t xml:space="preserve">the </w:t>
        </w:r>
        <w:r w:rsidRPr="0096201F">
          <w:t xml:space="preserve">number of antenna port of the </w:t>
        </w:r>
        <w:r>
          <w:rPr>
            <w:rFonts w:hint="eastAsia"/>
            <w:lang w:eastAsia="zh-CN"/>
          </w:rPr>
          <w:t>activated</w:t>
        </w:r>
        <w:r>
          <w:rPr>
            <w:lang w:eastAsia="zh-CN"/>
          </w:rPr>
          <w:t xml:space="preserve"> or selected</w:t>
        </w:r>
        <w:r w:rsidRPr="0096201F">
          <w:t xml:space="preserve"> </w:t>
        </w:r>
        <w:r>
          <w:t>CSI-RS resource</w:t>
        </w:r>
        <w:r w:rsidRPr="0096201F">
          <w:t xml:space="preserve"> and the maximum of the reported UE downlink MIMO capabilities for the same band in the corresponding band combination.</w:t>
        </w:r>
      </w:ins>
    </w:p>
    <w:p w14:paraId="351BDA3B" w14:textId="77777777" w:rsidR="00EC54D0" w:rsidRDefault="00EC54D0" w:rsidP="00EC54D0">
      <w:pPr>
        <w:pStyle w:val="B3"/>
        <w:rPr>
          <w:ins w:id="166" w:author="Edited - Third Generation Partnership Project" w:date="2017-12-05T20:07:00Z"/>
          <w:lang w:eastAsia="zh-CN"/>
        </w:rPr>
      </w:pPr>
      <w:ins w:id="167" w:author="Edited - Third Generation Partnership Project" w:date="2017-12-05T20:07:00Z">
        <w:r>
          <w:rPr>
            <w:rFonts w:eastAsia="MS Mincho"/>
          </w:rPr>
          <w:t>-</w:t>
        </w:r>
        <w:r>
          <w:rPr>
            <w:rFonts w:eastAsia="MS Mincho"/>
          </w:rPr>
          <w:tab/>
        </w:r>
        <w:r w:rsidRPr="0096201F">
          <w:rPr>
            <w:rFonts w:eastAsia="MS Mincho"/>
          </w:rPr>
          <w:t>If the UE is configured with transmission mode 9</w:t>
        </w:r>
        <w:r>
          <w:rPr>
            <w:rFonts w:eastAsia="MS Mincho"/>
          </w:rPr>
          <w:t>,</w:t>
        </w:r>
        <w:r>
          <w:rPr>
            <w:color w:val="000000"/>
          </w:rPr>
          <w:t xml:space="preserve">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 </w:t>
        </w:r>
        <w:r>
          <w:rPr>
            <w:rFonts w:hint="eastAsia"/>
            <w:i/>
            <w:lang w:eastAsia="zh-CN"/>
          </w:rPr>
          <w:t>numberActivated</w:t>
        </w:r>
        <w:r w:rsidRPr="00E50A9C">
          <w:rPr>
            <w:rFonts w:hint="eastAsia"/>
            <w:i/>
            <w:lang w:eastAsia="zh-CN"/>
          </w:rPr>
          <w:t>CSI-RS-</w:t>
        </w:r>
        <w:r>
          <w:rPr>
            <w:rFonts w:hint="eastAsia"/>
            <w:i/>
            <w:lang w:eastAsia="zh-CN"/>
          </w:rPr>
          <w:t>Resources</w:t>
        </w:r>
        <w:r w:rsidRPr="00E50A9C">
          <w:rPr>
            <w:rFonts w:hint="eastAsia"/>
            <w:lang w:eastAsia="zh-CN"/>
          </w:rPr>
          <w:t xml:space="preserve"> </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rPr>
            <w:rFonts w:eastAsia="MS Mincho"/>
          </w:rPr>
          <w:t>, and the supported</w:t>
        </w:r>
        <w:r>
          <w:rPr>
            <w:rFonts w:hint="eastAsia"/>
            <w:lang w:eastAsia="zh-CN"/>
          </w:rPr>
          <w:t xml:space="preserve"> </w:t>
        </w:r>
        <w:r w:rsidRPr="00876352">
          <w:rPr>
            <w:rFonts w:eastAsia="MS Mincho"/>
            <w:i/>
          </w:rPr>
          <w:t>MIMO-CapabilityDL-r10</w:t>
        </w:r>
        <w:r w:rsidRPr="0096201F">
          <w:rPr>
            <w:rFonts w:eastAsia="MS Mincho"/>
          </w:rPr>
          <w:t xml:space="preserve"> field is not included in the </w:t>
        </w:r>
        <w:r w:rsidRPr="00876352">
          <w:rPr>
            <w:rFonts w:eastAsia="MS Mincho"/>
            <w:i/>
          </w:rPr>
          <w:t>UE-EUTRA-Capability</w:t>
        </w:r>
        <w:r w:rsidRPr="0096201F">
          <w:rPr>
            <w:rFonts w:eastAsia="MS Mincho"/>
          </w:rPr>
          <w:t>, the maximum number of layers is determined according to the minimum of the number of antenna port</w:t>
        </w:r>
        <w:r>
          <w:rPr>
            <w:rFonts w:eastAsia="MS Mincho"/>
          </w:rPr>
          <w:t>s</w:t>
        </w:r>
        <w:r w:rsidRPr="0096201F">
          <w:rPr>
            <w:rFonts w:eastAsia="MS Mincho"/>
          </w:rPr>
          <w:t xml:space="preserve"> of the </w:t>
        </w:r>
        <w:r>
          <w:rPr>
            <w:rFonts w:hint="eastAsia"/>
            <w:lang w:eastAsia="zh-CN"/>
          </w:rPr>
          <w:t>activated</w:t>
        </w:r>
        <w:r>
          <w:rPr>
            <w:rFonts w:eastAsia="MS Mincho"/>
          </w:rPr>
          <w:t xml:space="preserve"> or selected CSI-RS resource</w:t>
        </w:r>
        <w:r w:rsidRPr="0096201F">
          <w:rPr>
            <w:rFonts w:eastAsia="MS Mincho"/>
          </w:rPr>
          <w:t xml:space="preserve"> and </w:t>
        </w:r>
        <w:r w:rsidRPr="00F41BF9">
          <w:rPr>
            <w:rFonts w:eastAsia="MS Mincho"/>
            <w:i/>
          </w:rPr>
          <w:t>ue-Category</w:t>
        </w:r>
        <w:r w:rsidRPr="0096201F">
          <w:rPr>
            <w:rFonts w:eastAsia="MS Mincho"/>
          </w:rPr>
          <w:t xml:space="preserve"> (without suffix).</w:t>
        </w:r>
      </w:ins>
    </w:p>
    <w:p w14:paraId="088FE915" w14:textId="77777777" w:rsidR="00EC54D0" w:rsidRPr="00661619" w:rsidRDefault="00EC54D0" w:rsidP="00EC54D0">
      <w:pPr>
        <w:pStyle w:val="B3"/>
        <w:rPr>
          <w:ins w:id="168" w:author="Edited - Third Generation Partnership Project" w:date="2017-12-05T20:07:00Z"/>
          <w:lang w:eastAsia="zh-CN"/>
        </w:rPr>
      </w:pPr>
      <w:ins w:id="169" w:author="Edited - Third Generation Partnership Project" w:date="2017-12-05T20:07:00Z">
        <w:r>
          <w:rPr>
            <w:rFonts w:eastAsia="MS Mincho"/>
          </w:rPr>
          <w:t>-</w:t>
        </w:r>
        <w:r>
          <w:rPr>
            <w:rFonts w:eastAsia="MS Mincho"/>
          </w:rPr>
          <w:tab/>
        </w:r>
        <w:r w:rsidRPr="00C756B1">
          <w:t>If the UE is configured with transmission mode 9</w:t>
        </w:r>
        <w:r>
          <w:rPr>
            <w:rFonts w:hint="eastAsia"/>
            <w:lang w:eastAsia="zh-CN"/>
          </w:rPr>
          <w:t xml:space="preserve"> and </w:t>
        </w:r>
        <w:r>
          <w:t xml:space="preserve">higher layer </w:t>
        </w:r>
        <w:r w:rsidRPr="0095051D">
          <w:rPr>
            <w:rFonts w:hint="eastAsia"/>
          </w:rPr>
          <w:t>parameter</w:t>
        </w:r>
        <w:r>
          <w:rPr>
            <w:rFonts w:hint="eastAsia"/>
            <w:lang w:eastAsia="zh-CN"/>
          </w:rPr>
          <w:t xml:space="preserve"> </w:t>
        </w:r>
        <w:r w:rsidRPr="00C27EB4">
          <w:rPr>
            <w:i/>
            <w:lang w:eastAsia="zh-CN"/>
          </w:rPr>
          <w:t>eMIMO-Type</w:t>
        </w:r>
        <w:r>
          <w:rPr>
            <w:rFonts w:hint="eastAsia"/>
            <w:i/>
            <w:lang w:eastAsia="zh-CN"/>
          </w:rPr>
          <w:t xml:space="preserve"> </w:t>
        </w:r>
        <w:r w:rsidRPr="00661619">
          <w:rPr>
            <w:rFonts w:hint="eastAsia"/>
            <w:lang w:eastAsia="zh-CN"/>
          </w:rPr>
          <w:t>and</w:t>
        </w:r>
        <w:r>
          <w:rPr>
            <w:rFonts w:hint="eastAsia"/>
            <w:lang w:eastAsia="zh-CN"/>
          </w:rPr>
          <w:t xml:space="preserve"> </w:t>
        </w:r>
        <w:r w:rsidRPr="00C27EB4">
          <w:rPr>
            <w:i/>
            <w:lang w:eastAsia="zh-CN"/>
          </w:rPr>
          <w:t>eMIMO-Type</w:t>
        </w:r>
        <w:r>
          <w:rPr>
            <w:rFonts w:hint="eastAsia"/>
            <w:i/>
            <w:lang w:eastAsia="zh-CN"/>
          </w:rPr>
          <w:t>2</w:t>
        </w:r>
        <w:r>
          <w:rPr>
            <w:rFonts w:hint="eastAsia"/>
            <w:lang w:eastAsia="zh-CN"/>
          </w:rPr>
          <w:t>, and</w:t>
        </w:r>
        <w:r w:rsidRPr="0095051D">
          <w:rPr>
            <w:rFonts w:hint="eastAsia"/>
          </w:rPr>
          <w:t xml:space="preserve"> </w:t>
        </w:r>
        <w:r w:rsidRPr="00C756B1">
          <w:t xml:space="preserve">the </w:t>
        </w:r>
        <w:r w:rsidRPr="00CB27AA">
          <w:rPr>
            <w:i/>
          </w:rPr>
          <w:t>supportedMIMO-CapabilityDL-r10</w:t>
        </w:r>
        <w:r w:rsidRPr="00C756B1">
          <w:t xml:space="preserve"> field is included in the</w:t>
        </w:r>
        <w:r w:rsidRPr="009D10A0">
          <w:rPr>
            <w:i/>
          </w:rPr>
          <w:t xml:space="preserve"> UE-EUTRA-Capability</w:t>
        </w:r>
        <w:r w:rsidRPr="00C756B1">
          <w:t xml:space="preserve">, the maximum number of layers is determined according to the minimum of the configured number of </w:t>
        </w:r>
        <w:r>
          <w:rPr>
            <w:rFonts w:hint="eastAsia"/>
            <w:lang w:eastAsia="zh-CN"/>
          </w:rPr>
          <w:t xml:space="preserve">CSI-RS ports of </w:t>
        </w:r>
        <w:r w:rsidRPr="009953E0">
          <w:rPr>
            <w:rFonts w:hint="eastAsia"/>
            <w:i/>
            <w:lang w:eastAsia="zh-CN"/>
          </w:rPr>
          <w:t>eMIMO-Type2</w:t>
        </w:r>
        <w:r w:rsidRPr="00824A1C">
          <w:t xml:space="preserve"> </w:t>
        </w:r>
        <w:r w:rsidRPr="00C756B1">
          <w:t>and the maximum of the reported UE downlink MIMO capabilities</w:t>
        </w:r>
        <w:r>
          <w:rPr>
            <w:rFonts w:hint="eastAsia"/>
            <w:lang w:eastAsia="zh-CN"/>
          </w:rPr>
          <w:t xml:space="preserve"> for the same band in the corresponding band combination</w:t>
        </w:r>
        <w:r w:rsidRPr="00C756B1">
          <w:t>.</w:t>
        </w:r>
      </w:ins>
    </w:p>
    <w:p w14:paraId="13ED8C15" w14:textId="77777777" w:rsidR="00EC54D0" w:rsidRPr="00733388" w:rsidRDefault="00EC54D0" w:rsidP="00EC54D0">
      <w:pPr>
        <w:pStyle w:val="B3"/>
        <w:rPr>
          <w:ins w:id="170" w:author="Edited - Third Generation Partnership Project" w:date="2017-12-05T20:07:00Z"/>
          <w:lang w:eastAsia="zh-CN"/>
        </w:rPr>
      </w:pPr>
      <w:ins w:id="171" w:author="Edited - Third Generation Partnership Project" w:date="2017-12-05T20:07:00Z">
        <w:r>
          <w:t>-</w:t>
        </w:r>
        <w:r>
          <w:tab/>
        </w:r>
        <w:r w:rsidRPr="00C756B1">
          <w:t>If the UE is configured with transmission mode 9</w:t>
        </w:r>
        <w:r w:rsidRPr="00C27EB4">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r w:rsidRPr="00C27EB4">
          <w:rPr>
            <w:i/>
            <w:lang w:eastAsia="zh-CN"/>
          </w:rPr>
          <w:t xml:space="preserve">eMIMO-Type </w:t>
        </w:r>
        <w:r w:rsidRPr="00661619">
          <w:rPr>
            <w:rFonts w:hint="eastAsia"/>
            <w:lang w:eastAsia="zh-CN"/>
          </w:rPr>
          <w:t>and</w:t>
        </w:r>
        <w:r>
          <w:rPr>
            <w:rFonts w:hint="eastAsia"/>
            <w:i/>
            <w:lang w:eastAsia="zh-CN"/>
          </w:rPr>
          <w:t xml:space="preserve"> </w:t>
        </w:r>
        <w:r w:rsidRPr="00C27EB4">
          <w:rPr>
            <w:i/>
            <w:lang w:eastAsia="zh-CN"/>
          </w:rPr>
          <w:t>eMIMO-Type</w:t>
        </w:r>
        <w:r>
          <w:rPr>
            <w:rFonts w:hint="eastAsia"/>
            <w:i/>
            <w:lang w:eastAsia="zh-CN"/>
          </w:rPr>
          <w:t>2</w:t>
        </w:r>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the maximum number of layers is determined according to the minimum of the configured number of CSI-RS ports</w:t>
        </w:r>
        <w:r>
          <w:rPr>
            <w:rFonts w:hint="eastAsia"/>
            <w:lang w:eastAsia="zh-CN"/>
          </w:rPr>
          <w:t xml:space="preserve"> of </w:t>
        </w:r>
        <w:r w:rsidRPr="009953E0">
          <w:rPr>
            <w:rFonts w:hint="eastAsia"/>
            <w:i/>
            <w:lang w:eastAsia="zh-CN"/>
          </w:rPr>
          <w:t>eMIMO-Type2</w:t>
        </w:r>
        <w:r w:rsidRPr="00C756B1">
          <w:t xml:space="preserve"> and </w:t>
        </w:r>
        <w:r w:rsidRPr="007E53AC">
          <w:rPr>
            <w:i/>
          </w:rPr>
          <w:t>ue-Category</w:t>
        </w:r>
        <w:r w:rsidRPr="0013729A">
          <w:rPr>
            <w:rFonts w:eastAsia="Malgun Gothic" w:hint="eastAsia"/>
            <w:i/>
            <w:lang w:eastAsia="ko-KR"/>
          </w:rPr>
          <w:t xml:space="preserve"> </w:t>
        </w:r>
        <w:r>
          <w:rPr>
            <w:rFonts w:eastAsia="Malgun Gothic" w:hint="eastAsia"/>
            <w:lang w:eastAsia="ko-KR"/>
          </w:rPr>
          <w:t>(without suffix)</w:t>
        </w:r>
        <w:r w:rsidRPr="00C756B1">
          <w:t>.</w:t>
        </w:r>
      </w:ins>
    </w:p>
    <w:p w14:paraId="5C96B4FE" w14:textId="77777777" w:rsidR="00516A88" w:rsidRDefault="00B27983" w:rsidP="00516A88">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 with K&gt;1,</w:t>
      </w:r>
      <w:r w:rsidRPr="0096201F">
        <w:t xml:space="preserve"> and RI and CRI are transmitted in the same reporting instance, and the supportedMIMO-CapabilityDL-r10 field is not included in the UE-EUTRA-Capability, the maximum number of layers for each CSI process is determined according to the minimum of the maximum of number of antenna port of the configured CSI-RS resources in that CSI process and ue-Category (without suffix).</w:t>
      </w:r>
      <w:r w:rsidR="00516A88" w:rsidRPr="00516A88">
        <w:rPr>
          <w:rFonts w:hint="eastAsia"/>
          <w:lang w:eastAsia="zh-CN"/>
        </w:rPr>
        <w:t xml:space="preserve"> </w:t>
      </w:r>
    </w:p>
    <w:p w14:paraId="695FE581" w14:textId="77777777" w:rsidR="00B207AF" w:rsidRDefault="00B207AF" w:rsidP="00B207AF">
      <w:pPr>
        <w:pStyle w:val="B3"/>
        <w:rPr>
          <w:ins w:id="172" w:author="Edited - Third Generation Partnership Project" w:date="2017-12-05T20:10:00Z"/>
        </w:rPr>
      </w:pPr>
      <w:ins w:id="173" w:author="Edited - Third Generation Partnership Project" w:date="2017-12-05T20:10:00Z">
        <w:r>
          <w:t>-</w:t>
        </w:r>
        <w:r>
          <w:tab/>
        </w:r>
        <w:r w:rsidRPr="00824A1C">
          <w:t xml:space="preserve">If the UE is configured with transmission mode 10, </w:t>
        </w:r>
        <w:r>
          <w:rPr>
            <w:rFonts w:hint="eastAsia"/>
            <w:lang w:eastAsia="zh-CN"/>
          </w:rPr>
          <w:t xml:space="preserve">and higher layer parameter </w:t>
        </w:r>
        <w:r w:rsidRPr="00DC7D56">
          <w:rPr>
            <w:i/>
            <w:lang w:eastAsia="zh-CN"/>
          </w:rPr>
          <w:t>semiolEnabled</w:t>
        </w:r>
        <w:r>
          <w:rPr>
            <w:rFonts w:hint="eastAsia"/>
            <w:lang w:eastAsia="zh-CN"/>
          </w:rPr>
          <w:t xml:space="preserve">, </w:t>
        </w:r>
        <w:r w:rsidRPr="00824A1C">
          <w:t xml:space="preserve">and the </w:t>
        </w:r>
        <w:r w:rsidRPr="00824A1C">
          <w:rPr>
            <w:i/>
          </w:rPr>
          <w:t>supportedMIMO-CapabilityDL-r10</w:t>
        </w:r>
        <w:r w:rsidRPr="00824A1C">
          <w:t xml:space="preserve"> field is included in the </w:t>
        </w:r>
        <w:r w:rsidRPr="00824A1C">
          <w:rPr>
            <w:i/>
          </w:rPr>
          <w:t>UE-EUTRA-Capability</w:t>
        </w:r>
        <w:r w:rsidRPr="00824A1C">
          <w:t xml:space="preserve">, the maximum number of </w:t>
        </w:r>
        <w:r w:rsidRPr="00824A1C">
          <w:lastRenderedPageBreak/>
          <w:t xml:space="preserve">layers for each CSI process is determined according to the minimum of </w:t>
        </w:r>
        <w:r>
          <w:rPr>
            <w:rFonts w:hint="eastAsia"/>
            <w:lang w:eastAsia="zh-CN"/>
          </w:rPr>
          <w:t xml:space="preserve">2 </w:t>
        </w:r>
        <w:r w:rsidRPr="00824A1C">
          <w:t>and the maximum of the reported UE downlink MIMO capabilities</w:t>
        </w:r>
        <w:r>
          <w:rPr>
            <w:rFonts w:hint="eastAsia"/>
            <w:lang w:eastAsia="zh-CN"/>
          </w:rPr>
          <w:t xml:space="preserve"> for the same band in the corresponding band combination</w:t>
        </w:r>
        <w:r w:rsidRPr="00C756B1">
          <w:t>.</w:t>
        </w:r>
      </w:ins>
    </w:p>
    <w:p w14:paraId="1EF4773B" w14:textId="77777777" w:rsidR="00B207AF" w:rsidRPr="00943CC0" w:rsidRDefault="00B207AF" w:rsidP="00B207AF">
      <w:pPr>
        <w:pStyle w:val="B3"/>
        <w:rPr>
          <w:ins w:id="174" w:author="Edited - Third Generation Partnership Project" w:date="2017-12-05T20:10:00Z"/>
          <w:lang w:eastAsia="zh-CN"/>
        </w:rPr>
      </w:pPr>
      <w:ins w:id="175" w:author="Edited - Third Generation Partnership Project" w:date="2017-12-05T20:10:00Z">
        <w:r>
          <w:t>-</w:t>
        </w:r>
        <w:r>
          <w:tab/>
        </w:r>
        <w:r w:rsidRPr="00824A1C">
          <w:t xml:space="preserve">If the UE is configured with transmission mode 10, </w:t>
        </w:r>
        <w:r>
          <w:rPr>
            <w:rFonts w:hint="eastAsia"/>
            <w:lang w:eastAsia="zh-CN"/>
          </w:rPr>
          <w:t xml:space="preserve">and higher layer parameter </w:t>
        </w:r>
        <w:r w:rsidRPr="00DC7D56">
          <w:rPr>
            <w:i/>
            <w:lang w:eastAsia="zh-CN"/>
          </w:rPr>
          <w:t>semiolEnabled</w:t>
        </w:r>
        <w:r>
          <w:rPr>
            <w:rFonts w:hint="eastAsia"/>
            <w:lang w:eastAsia="zh-CN"/>
          </w:rPr>
          <w:t xml:space="preserve">, </w:t>
        </w:r>
        <w:r w:rsidRPr="00824A1C">
          <w:t xml:space="preserve">and the </w:t>
        </w:r>
        <w:r w:rsidRPr="00824A1C">
          <w:rPr>
            <w:i/>
          </w:rPr>
          <w:t>supportedMIMO-CapabilityDL-r10</w:t>
        </w:r>
        <w:r w:rsidRPr="00824A1C">
          <w:t xml:space="preserve"> field is not included in the </w:t>
        </w:r>
        <w:r w:rsidRPr="00824A1C">
          <w:rPr>
            <w:i/>
          </w:rPr>
          <w:t>UE-EUTRA-Capability</w:t>
        </w:r>
        <w:r w:rsidRPr="00824A1C">
          <w:t xml:space="preserve">, the maximum number of layers for each CSI process is determined according to the minimum of </w:t>
        </w:r>
        <w:r>
          <w:rPr>
            <w:rFonts w:hint="eastAsia"/>
            <w:lang w:eastAsia="zh-CN"/>
          </w:rPr>
          <w:t>2</w:t>
        </w:r>
        <w:r w:rsidRPr="00824A1C">
          <w:t xml:space="preserve"> and </w:t>
        </w:r>
        <w:r w:rsidRPr="00824A1C">
          <w:rPr>
            <w:i/>
          </w:rPr>
          <w:t>ue-Category</w:t>
        </w:r>
        <w:r w:rsidRPr="0013729A">
          <w:rPr>
            <w:rFonts w:eastAsia="Malgun Gothic" w:hint="eastAsia"/>
            <w:i/>
            <w:lang w:eastAsia="ko-KR"/>
          </w:rPr>
          <w:t xml:space="preserve"> </w:t>
        </w:r>
        <w:r>
          <w:rPr>
            <w:rFonts w:eastAsia="Malgun Gothic" w:hint="eastAsia"/>
            <w:lang w:eastAsia="ko-KR"/>
          </w:rPr>
          <w:t>(without suffix)</w:t>
        </w:r>
        <w:r w:rsidRPr="00824A1C">
          <w:t xml:space="preserve">. </w:t>
        </w:r>
      </w:ins>
    </w:p>
    <w:p w14:paraId="238EE575" w14:textId="77777777" w:rsidR="00B207AF" w:rsidRDefault="00B207AF" w:rsidP="00B207AF">
      <w:pPr>
        <w:pStyle w:val="B3"/>
        <w:rPr>
          <w:ins w:id="176" w:author="Edited - Third Generation Partnership Project" w:date="2017-12-05T20:10:00Z"/>
          <w:lang w:eastAsia="zh-CN"/>
        </w:rPr>
      </w:pPr>
      <w:ins w:id="177" w:author="Edited - Third Generation Partnership Project" w:date="2017-12-05T20:10:00Z">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 with K&gt;</w:t>
        </w:r>
        <w:r>
          <w:rPr>
            <w:rFonts w:hint="eastAsia"/>
            <w:lang w:eastAsia="zh-CN"/>
          </w:rPr>
          <w:t xml:space="preserve">1 with </w:t>
        </w:r>
        <w:r w:rsidRPr="00E50A9C">
          <w:rPr>
            <w:rFonts w:hint="eastAsia"/>
            <w:i/>
            <w:lang w:eastAsia="zh-CN"/>
          </w:rPr>
          <w:t>numberActivatedCSI-RS-</w:t>
        </w:r>
        <w:r>
          <w:rPr>
            <w:rFonts w:hint="eastAsia"/>
            <w:i/>
            <w:lang w:eastAsia="zh-CN"/>
          </w:rPr>
          <w:t>Resources</w:t>
        </w:r>
        <w:r w:rsidRPr="00E50A9C">
          <w:rPr>
            <w:rFonts w:hint="eastAsia"/>
            <w:lang w:eastAsia="zh-CN"/>
          </w:rPr>
          <w:t>&gt;1</w:t>
        </w:r>
        <w:r>
          <w:rPr>
            <w:rFonts w:hint="eastAsia"/>
            <w:lang w:eastAsia="zh-CN"/>
          </w:rPr>
          <w:t xml:space="preserve">, </w:t>
        </w:r>
        <w:r w:rsidRPr="0096201F">
          <w:t>and RI and CRI are transmitted in the same reporting instance, and the supported</w:t>
        </w:r>
        <w:r>
          <w:rPr>
            <w:rFonts w:hint="eastAsia"/>
            <w:lang w:eastAsia="zh-CN"/>
          </w:rPr>
          <w:t xml:space="preserve"> </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maximum of number of antenna port</w:t>
        </w:r>
        <w:r>
          <w:t>s</w:t>
        </w:r>
        <w:r w:rsidRPr="0096201F">
          <w:t xml:space="preserve"> of the </w:t>
        </w:r>
        <w:r>
          <w:t>activated</w:t>
        </w:r>
        <w:r w:rsidRPr="0096201F">
          <w:t xml:space="preserve"> CSI-RS resources in that CSI process and the maximum of the reported UE downlink MIMO capabilities for the same band in the corresponding band combination.</w:t>
        </w:r>
      </w:ins>
    </w:p>
    <w:p w14:paraId="3C0576DF" w14:textId="77777777" w:rsidR="00B207AF" w:rsidRDefault="00B207AF" w:rsidP="00B207AF">
      <w:pPr>
        <w:pStyle w:val="B3"/>
        <w:rPr>
          <w:ins w:id="178" w:author="Edited - Third Generation Partnership Project" w:date="2017-12-05T20:10:00Z"/>
          <w:lang w:eastAsia="zh-CN"/>
        </w:rPr>
      </w:pPr>
      <w:ins w:id="179" w:author="Edited - Third Generation Partnership Project" w:date="2017-12-05T20:10:00Z">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 with K&gt;1</w:t>
        </w:r>
        <w:r>
          <w:rPr>
            <w:rFonts w:hint="eastAsia"/>
            <w:lang w:eastAsia="zh-CN"/>
          </w:rPr>
          <w:t xml:space="preserve"> with </w:t>
        </w:r>
        <w:r w:rsidRPr="00E50A9C">
          <w:rPr>
            <w:rFonts w:hint="eastAsia"/>
            <w:i/>
            <w:lang w:eastAsia="zh-CN"/>
          </w:rPr>
          <w:t>numberActivatedCSI-RS-</w:t>
        </w:r>
        <w:r>
          <w:rPr>
            <w:rFonts w:hint="eastAsia"/>
            <w:i/>
            <w:lang w:eastAsia="zh-CN"/>
          </w:rPr>
          <w:t>Resources</w:t>
        </w:r>
        <w:r w:rsidRPr="00E50A9C">
          <w:rPr>
            <w:rFonts w:hint="eastAsia"/>
            <w:lang w:eastAsia="zh-CN"/>
          </w:rPr>
          <w:t>&gt;1</w:t>
        </w:r>
        <w:r>
          <w:rPr>
            <w:rFonts w:hint="eastAsia"/>
            <w:lang w:eastAsia="zh-CN"/>
          </w:rPr>
          <w:t>,</w:t>
        </w:r>
        <w:r w:rsidRPr="0096201F">
          <w:t xml:space="preserve"> and RI and CRI are transmitted in the same reporting instance, and the supported</w:t>
        </w:r>
        <w:r>
          <w:rPr>
            <w:rFonts w:hint="eastAsia"/>
            <w:lang w:eastAsia="zh-CN"/>
          </w:rPr>
          <w:t xml:space="preserve"> </w:t>
        </w:r>
        <w:r w:rsidRPr="00CD631A">
          <w:rPr>
            <w:i/>
          </w:rPr>
          <w:t>MIMO-CapabilityDL-r10</w:t>
        </w:r>
        <w:r w:rsidRPr="0096201F">
          <w:t xml:space="preserve"> field is not included in the </w:t>
        </w:r>
        <w:r w:rsidRPr="00CD631A">
          <w:rPr>
            <w:i/>
          </w:rPr>
          <w:t>UE-EUTRA-Capability</w:t>
        </w:r>
        <w:r>
          <w:t>,</w:t>
        </w:r>
        <w:r w:rsidRPr="0096201F">
          <w:t xml:space="preserve"> the maximum number of layers for each CSI process is determined according to the minimum of the maximum of number of antenna port of the </w:t>
        </w:r>
        <w:r>
          <w:t>activated</w:t>
        </w:r>
        <w:r w:rsidRPr="0096201F">
          <w:t xml:space="preserve"> CSI-RS resources in that CSI process and </w:t>
        </w:r>
        <w:r w:rsidRPr="00F41BF9">
          <w:rPr>
            <w:i/>
          </w:rPr>
          <w:t>ue-Category</w:t>
        </w:r>
        <w:r w:rsidRPr="0096201F">
          <w:t xml:space="preserve"> (without suffix).</w:t>
        </w:r>
      </w:ins>
    </w:p>
    <w:p w14:paraId="38AE19C9" w14:textId="77777777" w:rsidR="00B207AF" w:rsidRPr="00824A1C" w:rsidRDefault="00B207AF" w:rsidP="00B207AF">
      <w:pPr>
        <w:pStyle w:val="B3"/>
        <w:rPr>
          <w:ins w:id="180" w:author="Edited - Third Generation Partnership Project" w:date="2017-12-05T20:10:00Z"/>
        </w:rPr>
      </w:pPr>
      <w:ins w:id="181" w:author="Edited - Third Generation Partnership Project" w:date="2017-12-05T20:10:00Z">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 </w:t>
        </w:r>
        <w:r w:rsidRPr="00E50A9C">
          <w:rPr>
            <w:rFonts w:hint="eastAsia"/>
            <w:i/>
            <w:lang w:eastAsia="zh-CN"/>
          </w:rPr>
          <w:t>numberActivatedCSI-RS-</w:t>
        </w:r>
        <w:r>
          <w:rPr>
            <w:rFonts w:hint="eastAsia"/>
            <w:i/>
            <w:lang w:eastAsia="zh-CN"/>
          </w:rPr>
          <w:t>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sidRPr="00144323">
          <w:rPr>
            <w:rFonts w:hint="eastAsia"/>
            <w:lang w:eastAsia="zh-CN"/>
          </w:rPr>
          <w:t>&gt;0</w:t>
        </w:r>
        <w:r>
          <w:rPr>
            <w:rFonts w:hint="eastAsia"/>
            <w:lang w:eastAsia="zh-CN"/>
          </w:rPr>
          <w:t xml:space="preserve">, </w:t>
        </w:r>
        <w:r w:rsidRPr="0096201F">
          <w:t>and the supported</w:t>
        </w:r>
        <w:r>
          <w:rPr>
            <w:rFonts w:hint="eastAsia"/>
            <w:lang w:eastAsia="zh-CN"/>
          </w:rPr>
          <w:t xml:space="preserve"> </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number of antenna port</w:t>
        </w:r>
        <w:r>
          <w:t>s</w:t>
        </w:r>
        <w:r w:rsidRPr="0096201F">
          <w:t xml:space="preserve"> of the </w:t>
        </w:r>
        <w:r>
          <w:t>activated or selected</w:t>
        </w:r>
        <w:r w:rsidRPr="0096201F">
          <w:t xml:space="preserve"> CSI-RS resource in that CSI process and the maximum of the reported UE downlink MIMO capabilities for the same band in the corresponding band combination.</w:t>
        </w:r>
      </w:ins>
    </w:p>
    <w:p w14:paraId="0A200685" w14:textId="77777777" w:rsidR="00B207AF" w:rsidRPr="001E1076" w:rsidRDefault="00B207AF" w:rsidP="00B207AF">
      <w:pPr>
        <w:pStyle w:val="B3"/>
        <w:rPr>
          <w:ins w:id="182" w:author="Edited - Third Generation Partnership Project" w:date="2017-12-05T20:10:00Z"/>
          <w:lang w:eastAsia="zh-CN"/>
        </w:rPr>
      </w:pPr>
      <w:ins w:id="183" w:author="Edited - Third Generation Partnership Project" w:date="2017-12-05T20:10:00Z">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sidRPr="0096201F">
          <w:t xml:space="preserve"> </w:t>
        </w:r>
        <w:r>
          <w:rPr>
            <w:rFonts w:hint="eastAsia"/>
            <w:lang w:eastAsia="zh-CN"/>
          </w:rPr>
          <w:t xml:space="preserve">with </w:t>
        </w:r>
        <w:r w:rsidRPr="00E50A9C">
          <w:rPr>
            <w:rFonts w:hint="eastAsia"/>
            <w:i/>
            <w:lang w:eastAsia="zh-CN"/>
          </w:rPr>
          <w:t>numberActivatedCSI-RS-</w:t>
        </w:r>
        <w:r>
          <w:rPr>
            <w:rFonts w:hint="eastAsia"/>
            <w:i/>
            <w:lang w:eastAsia="zh-CN"/>
          </w:rPr>
          <w:t>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t xml:space="preserve"> and the supported</w:t>
        </w:r>
        <w:r>
          <w:rPr>
            <w:rFonts w:hint="eastAsia"/>
            <w:lang w:eastAsia="zh-CN"/>
          </w:rPr>
          <w:t xml:space="preserve"> </w:t>
        </w:r>
        <w:r w:rsidRPr="00CD631A">
          <w:rPr>
            <w:i/>
          </w:rPr>
          <w:t>MIMO-CapabilityDL-r10</w:t>
        </w:r>
        <w:r w:rsidRPr="0096201F">
          <w:t xml:space="preserve"> field is not included in the </w:t>
        </w:r>
        <w:r w:rsidRPr="00CD631A">
          <w:rPr>
            <w:i/>
          </w:rPr>
          <w:t>UE-EUTRA-Capability</w:t>
        </w:r>
        <w:r w:rsidRPr="0096201F">
          <w:t xml:space="preserve">, the maximum number of layers for each CSI process is determined according to the minimum of the  number of antenna port of the </w:t>
        </w:r>
        <w:r>
          <w:t>activated or selected</w:t>
        </w:r>
        <w:r w:rsidRPr="0096201F">
          <w:t xml:space="preserve"> CSI-RS resource in that CSI process and </w:t>
        </w:r>
        <w:r w:rsidRPr="00F41BF9">
          <w:rPr>
            <w:i/>
          </w:rPr>
          <w:t>ue-Category</w:t>
        </w:r>
        <w:r w:rsidRPr="0096201F">
          <w:t xml:space="preserve"> (without suffix).</w:t>
        </w:r>
      </w:ins>
    </w:p>
    <w:p w14:paraId="09A6CF45" w14:textId="77777777" w:rsidR="00B207AF" w:rsidRDefault="00B207AF" w:rsidP="00B207AF">
      <w:pPr>
        <w:pStyle w:val="B3"/>
        <w:rPr>
          <w:ins w:id="184" w:author="Edited - Third Generation Partnership Project" w:date="2017-12-05T20:10:00Z"/>
        </w:rPr>
      </w:pPr>
      <w:ins w:id="185" w:author="Edited - Third Generation Partnership Project" w:date="2017-12-05T20:10:00Z">
        <w:r>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r w:rsidRPr="00C27EB4">
          <w:rPr>
            <w:i/>
            <w:lang w:eastAsia="zh-CN"/>
          </w:rPr>
          <w:t>eMIMO-Type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included in the </w:t>
        </w:r>
        <w:r w:rsidRPr="00824A1C">
          <w:rPr>
            <w:i/>
          </w:rPr>
          <w:t>UE-EUTRA-Capability</w:t>
        </w:r>
        <w:r w:rsidRPr="00824A1C">
          <w:t>, the maximum number of layers for each CSI process is determined according to the minimum of the 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the maximum of the reported UE downlink MIMO capabilities</w:t>
        </w:r>
        <w:r>
          <w:rPr>
            <w:rFonts w:hint="eastAsia"/>
            <w:lang w:eastAsia="zh-CN"/>
          </w:rPr>
          <w:t xml:space="preserve"> for the same band in the corresponding band combination</w:t>
        </w:r>
        <w:r w:rsidRPr="00C756B1">
          <w:t>.</w:t>
        </w:r>
      </w:ins>
    </w:p>
    <w:p w14:paraId="5F6A5152" w14:textId="77777777" w:rsidR="00B207AF" w:rsidRDefault="00B207AF" w:rsidP="00B207AF">
      <w:pPr>
        <w:pStyle w:val="B3"/>
        <w:rPr>
          <w:ins w:id="186" w:author="Edited - Third Generation Partnership Project" w:date="2017-12-05T20:10:00Z"/>
        </w:rPr>
      </w:pPr>
      <w:ins w:id="187" w:author="Edited - Third Generation Partnership Project" w:date="2017-12-05T20:10:00Z">
        <w:r>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r w:rsidRPr="00C27EB4">
          <w:rPr>
            <w:i/>
            <w:lang w:eastAsia="zh-CN"/>
          </w:rPr>
          <w:t>eMIMO-Type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not included in the </w:t>
        </w:r>
        <w:r w:rsidRPr="00824A1C">
          <w:rPr>
            <w:i/>
          </w:rPr>
          <w:t>UE-EUTRA-Capability</w:t>
        </w:r>
        <w:r w:rsidRPr="00824A1C">
          <w:t>, the maximum number of layers for each CSI process is determined according to the minimum of the 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w:t>
        </w:r>
        <w:r w:rsidRPr="00824A1C">
          <w:rPr>
            <w:i/>
          </w:rPr>
          <w:t>ue-Category</w:t>
        </w:r>
        <w:r w:rsidRPr="0013729A">
          <w:rPr>
            <w:rFonts w:eastAsia="Malgun Gothic" w:hint="eastAsia"/>
            <w:i/>
            <w:lang w:eastAsia="ko-KR"/>
          </w:rPr>
          <w:t xml:space="preserve"> </w:t>
        </w:r>
        <w:r>
          <w:rPr>
            <w:rFonts w:eastAsia="Malgun Gothic" w:hint="eastAsia"/>
            <w:lang w:eastAsia="ko-KR"/>
          </w:rPr>
          <w:t>(without suffix)</w:t>
        </w:r>
      </w:ins>
    </w:p>
    <w:p w14:paraId="5E8262AF" w14:textId="77777777" w:rsidR="00B27983" w:rsidRPr="00BB3F1E" w:rsidRDefault="00B27983" w:rsidP="00B27983">
      <w:pPr>
        <w:pStyle w:val="B3"/>
        <w:rPr>
          <w:rFonts w:eastAsia="MS Mincho"/>
          <w:i/>
          <w:iCs/>
        </w:rPr>
      </w:pPr>
      <w:r>
        <w:t>-</w:t>
      </w:r>
      <w:r>
        <w:tab/>
      </w:r>
      <w:r w:rsidRPr="00C756B1">
        <w:t xml:space="preserve">Otherwise the maximum number of layers is determined according to </w:t>
      </w:r>
      <w:r>
        <w:t xml:space="preserve">the minimum of the number of </w:t>
      </w:r>
      <w:r>
        <w:rPr>
          <w:rFonts w:hint="eastAsia"/>
          <w:lang w:eastAsia="ja-JP"/>
        </w:rPr>
        <w:t>PBCH</w:t>
      </w:r>
      <w:r w:rsidRPr="00C756B1">
        <w:t xml:space="preserve"> </w:t>
      </w:r>
      <w:r>
        <w:rPr>
          <w:rFonts w:hint="eastAsia"/>
          <w:lang w:eastAsia="ja-JP"/>
        </w:rPr>
        <w:t xml:space="preserve">antenna </w:t>
      </w:r>
      <w:r w:rsidRPr="00C756B1">
        <w:t xml:space="preserve">ports and </w:t>
      </w:r>
      <w:r w:rsidRPr="007E53AC">
        <w:rPr>
          <w:i/>
        </w:rPr>
        <w:t>ue-Category</w:t>
      </w:r>
      <w:r w:rsidRPr="0013729A">
        <w:rPr>
          <w:rFonts w:eastAsia="Malgun Gothic" w:hint="eastAsia"/>
          <w:i/>
          <w:lang w:eastAsia="ko-KR"/>
        </w:rPr>
        <w:t xml:space="preserve"> </w:t>
      </w:r>
      <w:r>
        <w:rPr>
          <w:rFonts w:eastAsia="Malgun Gothic" w:hint="eastAsia"/>
          <w:lang w:eastAsia="ko-KR"/>
        </w:rPr>
        <w:t>(without suffix)</w:t>
      </w:r>
      <w:r w:rsidRPr="00C756B1">
        <w:t>.</w:t>
      </w:r>
    </w:p>
    <w:p w14:paraId="4B10B415" w14:textId="77777777" w:rsidR="00B27983" w:rsidRDefault="00B27983" w:rsidP="00B27983">
      <w:pPr>
        <w:pStyle w:val="B1"/>
      </w:pPr>
      <w:r>
        <w:t>-</w:t>
      </w:r>
      <w:r>
        <w:tab/>
        <w:t xml:space="preserve">If RI feedback consists of 1-bit of information, i.e., </w:t>
      </w:r>
      <w:r>
        <w:rPr>
          <w:position w:val="-10"/>
        </w:rPr>
        <w:object w:dxaOrig="520" w:dyaOrig="360" w14:anchorId="3562DCB3">
          <v:shape id="_x0000_i1437" type="#_x0000_t75" style="width:26.1pt;height:18pt" o:ole="">
            <v:imagedata r:id="rId768" o:title=""/>
          </v:shape>
          <o:OLEObject Type="Embed" ProgID="Equation.3" ShapeID="_x0000_i1437" DrawAspect="Content" ObjectID="_1578894319" r:id="rId769"/>
        </w:object>
      </w:r>
      <w:r>
        <w:t xml:space="preserve">, it is first encoded according to Table 5.2.2.6-3. The </w:t>
      </w:r>
      <w:r>
        <w:rPr>
          <w:position w:val="-10"/>
        </w:rPr>
        <w:object w:dxaOrig="520" w:dyaOrig="360" w14:anchorId="2CB98191">
          <v:shape id="_x0000_i1438" type="#_x0000_t75" style="width:26.1pt;height:18pt" o:ole="">
            <v:imagedata r:id="rId768" o:title=""/>
          </v:shape>
          <o:OLEObject Type="Embed" ProgID="Equation.3" ShapeID="_x0000_i1438" DrawAspect="Content" ObjectID="_1578894320" r:id="rId770"/>
        </w:object>
      </w:r>
      <w:r>
        <w:t xml:space="preserve"> to RI mapping is given by Table 5.2.2.6-5.</w:t>
      </w:r>
    </w:p>
    <w:p w14:paraId="5AD961AB" w14:textId="77777777" w:rsidR="00B27983" w:rsidRDefault="00B27983" w:rsidP="00B27983">
      <w:pPr>
        <w:pStyle w:val="B1"/>
      </w:pPr>
      <w:r>
        <w:t>-</w:t>
      </w:r>
      <w:r>
        <w:tab/>
        <w:t xml:space="preserve">If RI feedback consists of 2-bits of information, i.e., </w:t>
      </w:r>
      <w:r>
        <w:rPr>
          <w:position w:val="-10"/>
        </w:rPr>
        <w:object w:dxaOrig="880" w:dyaOrig="360" w14:anchorId="63AC568A">
          <v:shape id="_x0000_i1439" type="#_x0000_t75" style="width:44.1pt;height:18pt" o:ole="">
            <v:imagedata r:id="rId771" o:title=""/>
          </v:shape>
          <o:OLEObject Type="Embed" ProgID="Equation.3" ShapeID="_x0000_i1439" DrawAspect="Content" ObjectID="_1578894321" r:id="rId772"/>
        </w:object>
      </w:r>
      <w:r>
        <w:rPr>
          <w:rFonts w:hint="eastAsia"/>
          <w:lang w:eastAsia="ko-KR"/>
        </w:rPr>
        <w:t xml:space="preserve"> with </w:t>
      </w:r>
      <w:r>
        <w:rPr>
          <w:position w:val="-12"/>
        </w:rPr>
        <w:object w:dxaOrig="360" w:dyaOrig="380" w14:anchorId="6580D52E">
          <v:shape id="_x0000_i1440" type="#_x0000_t75" style="width:18pt;height:19.2pt" o:ole="">
            <v:imagedata r:id="rId773" o:title=""/>
          </v:shape>
          <o:OLEObject Type="Embed" ProgID="Equation.3" ShapeID="_x0000_i1440" DrawAspect="Content" ObjectID="_1578894322" r:id="rId774"/>
        </w:object>
      </w:r>
      <w:r>
        <w:rPr>
          <w:rFonts w:hint="eastAsia"/>
          <w:lang w:eastAsia="ko-KR"/>
        </w:rPr>
        <w:t xml:space="preserve"> corresponding to MSB of 2-bit input and </w:t>
      </w:r>
      <w:r>
        <w:rPr>
          <w:position w:val="-10"/>
        </w:rPr>
        <w:object w:dxaOrig="360" w:dyaOrig="360" w14:anchorId="1A7F38E1">
          <v:shape id="_x0000_i1441" type="#_x0000_t75" style="width:18pt;height:18pt" o:ole="">
            <v:imagedata r:id="rId775" o:title=""/>
          </v:shape>
          <o:OLEObject Type="Embed" ProgID="Equation.3" ShapeID="_x0000_i1441" DrawAspect="Content" ObjectID="_1578894323" r:id="rId776"/>
        </w:object>
      </w:r>
      <w:r>
        <w:rPr>
          <w:rFonts w:hint="eastAsia"/>
          <w:lang w:eastAsia="ko-KR"/>
        </w:rPr>
        <w:t xml:space="preserve"> corresponding to LSB</w:t>
      </w:r>
      <w:r>
        <w:t xml:space="preserve">, it is first encoded according to Table 5.2.2.6-4 where </w:t>
      </w:r>
      <w:r>
        <w:rPr>
          <w:position w:val="-10"/>
        </w:rPr>
        <w:object w:dxaOrig="2040" w:dyaOrig="340" w14:anchorId="1DB5CA2F">
          <v:shape id="_x0000_i1442" type="#_x0000_t75" style="width:102pt;height:17.1pt" o:ole="">
            <v:imagedata r:id="rId777" o:title=""/>
          </v:shape>
          <o:OLEObject Type="Embed" ProgID="Equation.3" ShapeID="_x0000_i1442" DrawAspect="Content" ObjectID="_1578894324" r:id="rId778"/>
        </w:object>
      </w:r>
      <w:r>
        <w:t xml:space="preserve">. The </w:t>
      </w:r>
      <w:r>
        <w:rPr>
          <w:position w:val="-10"/>
        </w:rPr>
        <w:object w:dxaOrig="880" w:dyaOrig="360" w14:anchorId="621A3AA0">
          <v:shape id="_x0000_i1443" type="#_x0000_t75" style="width:44.1pt;height:18pt" o:ole="">
            <v:imagedata r:id="rId771" o:title=""/>
          </v:shape>
          <o:OLEObject Type="Embed" ProgID="Equation.3" ShapeID="_x0000_i1443" DrawAspect="Content" ObjectID="_1578894325" r:id="rId779"/>
        </w:object>
      </w:r>
      <w:r>
        <w:t xml:space="preserve"> to RI mapping is given by Table 5.2.2.6-6.</w:t>
      </w:r>
    </w:p>
    <w:p w14:paraId="6084C75E" w14:textId="77777777" w:rsidR="00B27983" w:rsidRDefault="00B27983" w:rsidP="00B27983">
      <w:pPr>
        <w:pStyle w:val="TH"/>
      </w:pPr>
      <w:r>
        <w:lastRenderedPageBreak/>
        <w:t>Table 5.2.2.6-3: Encoding of 1-bit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B27983" w14:paraId="0EBF9AD0" w14:textId="77777777" w:rsidTr="00F3724D">
        <w:trPr>
          <w:cantSplit/>
          <w:jc w:val="center"/>
        </w:trPr>
        <w:tc>
          <w:tcPr>
            <w:tcW w:w="1748" w:type="dxa"/>
          </w:tcPr>
          <w:p w14:paraId="60E150B7" w14:textId="77777777" w:rsidR="00B27983" w:rsidRDefault="00B27983" w:rsidP="00F3724D">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2070" w:type="dxa"/>
          </w:tcPr>
          <w:p w14:paraId="3EE26814" w14:textId="77777777" w:rsidR="00B27983" w:rsidRDefault="00B27983" w:rsidP="00F3724D">
            <w:pPr>
              <w:pStyle w:val="TAH"/>
            </w:pPr>
            <w:r>
              <w:t>Encoded RI</w:t>
            </w:r>
          </w:p>
        </w:tc>
      </w:tr>
      <w:tr w:rsidR="00B27983" w14:paraId="4DFF2818" w14:textId="77777777" w:rsidTr="00F3724D">
        <w:trPr>
          <w:cantSplit/>
          <w:jc w:val="center"/>
        </w:trPr>
        <w:tc>
          <w:tcPr>
            <w:tcW w:w="1748" w:type="dxa"/>
          </w:tcPr>
          <w:p w14:paraId="67A2E557" w14:textId="77777777" w:rsidR="00B27983" w:rsidRDefault="00B27983" w:rsidP="00F3724D">
            <w:pPr>
              <w:pStyle w:val="TAC"/>
            </w:pPr>
            <w:r>
              <w:t>2</w:t>
            </w:r>
          </w:p>
        </w:tc>
        <w:tc>
          <w:tcPr>
            <w:tcW w:w="2070" w:type="dxa"/>
          </w:tcPr>
          <w:p w14:paraId="6F453B41" w14:textId="77777777" w:rsidR="00B27983" w:rsidRDefault="00B27983" w:rsidP="00F3724D">
            <w:pPr>
              <w:pStyle w:val="TAC"/>
            </w:pPr>
            <w:r>
              <w:rPr>
                <w:position w:val="-12"/>
              </w:rPr>
              <w:object w:dxaOrig="700" w:dyaOrig="380" w14:anchorId="2347E5E4">
                <v:shape id="_x0000_i1444" type="#_x0000_t75" style="width:32.1pt;height:17.1pt" o:ole="">
                  <v:imagedata r:id="rId780" o:title=""/>
                </v:shape>
                <o:OLEObject Type="Embed" ProgID="Equation.3" ShapeID="_x0000_i1444" DrawAspect="Content" ObjectID="_1578894326" r:id="rId781"/>
              </w:object>
            </w:r>
          </w:p>
        </w:tc>
      </w:tr>
      <w:tr w:rsidR="00B27983" w14:paraId="23A7A6E9" w14:textId="77777777" w:rsidTr="00F3724D">
        <w:trPr>
          <w:cantSplit/>
          <w:jc w:val="center"/>
        </w:trPr>
        <w:tc>
          <w:tcPr>
            <w:tcW w:w="1748" w:type="dxa"/>
          </w:tcPr>
          <w:p w14:paraId="50B207BF" w14:textId="77777777" w:rsidR="00B27983" w:rsidRDefault="00B27983" w:rsidP="00F3724D">
            <w:pPr>
              <w:pStyle w:val="TAC"/>
            </w:pPr>
            <w:r>
              <w:t>4</w:t>
            </w:r>
          </w:p>
        </w:tc>
        <w:tc>
          <w:tcPr>
            <w:tcW w:w="2070" w:type="dxa"/>
          </w:tcPr>
          <w:p w14:paraId="58DFFADC" w14:textId="77777777" w:rsidR="00B27983" w:rsidRDefault="00B27983" w:rsidP="00F3724D">
            <w:pPr>
              <w:pStyle w:val="TAC"/>
            </w:pPr>
            <w:r>
              <w:rPr>
                <w:position w:val="-12"/>
              </w:rPr>
              <w:object w:dxaOrig="1060" w:dyaOrig="380" w14:anchorId="184B2689">
                <v:shape id="_x0000_i1445" type="#_x0000_t75" style="width:48.3pt;height:17.1pt" o:ole="">
                  <v:imagedata r:id="rId782" o:title=""/>
                </v:shape>
                <o:OLEObject Type="Embed" ProgID="Equation.3" ShapeID="_x0000_i1445" DrawAspect="Content" ObjectID="_1578894327" r:id="rId783"/>
              </w:object>
            </w:r>
          </w:p>
        </w:tc>
      </w:tr>
      <w:tr w:rsidR="00B27983" w14:paraId="28A1EF00" w14:textId="77777777" w:rsidTr="00F3724D">
        <w:trPr>
          <w:cantSplit/>
          <w:jc w:val="center"/>
        </w:trPr>
        <w:tc>
          <w:tcPr>
            <w:tcW w:w="1748" w:type="dxa"/>
          </w:tcPr>
          <w:p w14:paraId="71BAFC14" w14:textId="77777777" w:rsidR="00B27983" w:rsidRDefault="00B27983" w:rsidP="00F3724D">
            <w:pPr>
              <w:pStyle w:val="TAC"/>
            </w:pPr>
            <w:r>
              <w:t>6</w:t>
            </w:r>
          </w:p>
        </w:tc>
        <w:tc>
          <w:tcPr>
            <w:tcW w:w="2070" w:type="dxa"/>
          </w:tcPr>
          <w:p w14:paraId="2D657763" w14:textId="77777777" w:rsidR="00B27983" w:rsidRDefault="00B27983" w:rsidP="00F3724D">
            <w:pPr>
              <w:pStyle w:val="TAC"/>
            </w:pPr>
            <w:r>
              <w:rPr>
                <w:position w:val="-12"/>
              </w:rPr>
              <w:object w:dxaOrig="1480" w:dyaOrig="380" w14:anchorId="16120CEB">
                <v:shape id="_x0000_i1446" type="#_x0000_t75" style="width:67.5pt;height:17.1pt" o:ole="">
                  <v:imagedata r:id="rId784" o:title=""/>
                </v:shape>
                <o:OLEObject Type="Embed" ProgID="Equation.3" ShapeID="_x0000_i1446" DrawAspect="Content" ObjectID="_1578894328" r:id="rId785"/>
              </w:object>
            </w:r>
          </w:p>
        </w:tc>
      </w:tr>
    </w:tbl>
    <w:p w14:paraId="675AAB43" w14:textId="77777777" w:rsidR="00B27983" w:rsidRDefault="00B27983" w:rsidP="00B27983"/>
    <w:p w14:paraId="1C69287F" w14:textId="77777777" w:rsidR="00B27983" w:rsidRDefault="00B27983" w:rsidP="00B27983">
      <w:pPr>
        <w:pStyle w:val="TH"/>
      </w:pPr>
      <w:r>
        <w:t>Table 5.2.2.6-4: Encoding of 2-bit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521"/>
      </w:tblGrid>
      <w:tr w:rsidR="00B27983" w14:paraId="2014407B" w14:textId="77777777" w:rsidTr="00F3724D">
        <w:trPr>
          <w:cantSplit/>
          <w:jc w:val="center"/>
        </w:trPr>
        <w:tc>
          <w:tcPr>
            <w:tcW w:w="1748" w:type="dxa"/>
          </w:tcPr>
          <w:p w14:paraId="09434CFB" w14:textId="77777777" w:rsidR="00B27983" w:rsidRDefault="00B27983" w:rsidP="00F3724D">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5521" w:type="dxa"/>
          </w:tcPr>
          <w:p w14:paraId="75ECFF8A" w14:textId="77777777" w:rsidR="00B27983" w:rsidRDefault="00B27983" w:rsidP="00F3724D">
            <w:pPr>
              <w:pStyle w:val="TAH"/>
            </w:pPr>
            <w:r>
              <w:t>Encoded RI</w:t>
            </w:r>
          </w:p>
        </w:tc>
      </w:tr>
      <w:tr w:rsidR="00B27983" w14:paraId="5E7A5870" w14:textId="77777777" w:rsidTr="00F3724D">
        <w:trPr>
          <w:cantSplit/>
          <w:jc w:val="center"/>
        </w:trPr>
        <w:tc>
          <w:tcPr>
            <w:tcW w:w="1748" w:type="dxa"/>
          </w:tcPr>
          <w:p w14:paraId="43FA5F2A" w14:textId="77777777" w:rsidR="00B27983" w:rsidRDefault="00B27983" w:rsidP="00F3724D">
            <w:pPr>
              <w:pStyle w:val="TAC"/>
            </w:pPr>
            <w:r>
              <w:t>2</w:t>
            </w:r>
          </w:p>
        </w:tc>
        <w:tc>
          <w:tcPr>
            <w:tcW w:w="5521" w:type="dxa"/>
          </w:tcPr>
          <w:p w14:paraId="772195BD" w14:textId="77777777" w:rsidR="00B27983" w:rsidRDefault="00B27983" w:rsidP="00F3724D">
            <w:pPr>
              <w:pStyle w:val="TAC"/>
            </w:pPr>
            <w:r>
              <w:rPr>
                <w:position w:val="-10"/>
              </w:rPr>
              <w:object w:dxaOrig="2340" w:dyaOrig="360" w14:anchorId="4D866139">
                <v:shape id="_x0000_i1447" type="#_x0000_t75" style="width:117pt;height:18pt" o:ole="">
                  <v:imagedata r:id="rId786" o:title=""/>
                </v:shape>
                <o:OLEObject Type="Embed" ProgID="Equation.3" ShapeID="_x0000_i1447" DrawAspect="Content" ObjectID="_1578894329" r:id="rId787"/>
              </w:object>
            </w:r>
          </w:p>
        </w:tc>
      </w:tr>
      <w:tr w:rsidR="00B27983" w14:paraId="6B68E698" w14:textId="77777777" w:rsidTr="00F3724D">
        <w:trPr>
          <w:cantSplit/>
          <w:jc w:val="center"/>
        </w:trPr>
        <w:tc>
          <w:tcPr>
            <w:tcW w:w="1748" w:type="dxa"/>
          </w:tcPr>
          <w:p w14:paraId="169FA65E" w14:textId="77777777" w:rsidR="00B27983" w:rsidRDefault="00B27983" w:rsidP="00F3724D">
            <w:pPr>
              <w:pStyle w:val="TAC"/>
            </w:pPr>
            <w:r>
              <w:t>4</w:t>
            </w:r>
          </w:p>
        </w:tc>
        <w:tc>
          <w:tcPr>
            <w:tcW w:w="5521" w:type="dxa"/>
          </w:tcPr>
          <w:p w14:paraId="05BE2A49" w14:textId="77777777" w:rsidR="00B27983" w:rsidRDefault="00B27983" w:rsidP="00F3724D">
            <w:pPr>
              <w:pStyle w:val="TAC"/>
            </w:pPr>
            <w:r>
              <w:rPr>
                <w:position w:val="-10"/>
              </w:rPr>
              <w:object w:dxaOrig="3280" w:dyaOrig="360" w14:anchorId="374C96FB">
                <v:shape id="_x0000_i1448" type="#_x0000_t75" style="width:164.4pt;height:18pt" o:ole="">
                  <v:imagedata r:id="rId788" o:title=""/>
                </v:shape>
                <o:OLEObject Type="Embed" ProgID="Equation.3" ShapeID="_x0000_i1448" DrawAspect="Content" ObjectID="_1578894330" r:id="rId789"/>
              </w:object>
            </w:r>
          </w:p>
        </w:tc>
      </w:tr>
      <w:tr w:rsidR="00B27983" w14:paraId="027E32F3" w14:textId="77777777" w:rsidTr="00F3724D">
        <w:trPr>
          <w:cantSplit/>
          <w:jc w:val="center"/>
        </w:trPr>
        <w:tc>
          <w:tcPr>
            <w:tcW w:w="1748" w:type="dxa"/>
          </w:tcPr>
          <w:p w14:paraId="32633846" w14:textId="77777777" w:rsidR="00B27983" w:rsidRDefault="00B27983" w:rsidP="00F3724D">
            <w:pPr>
              <w:pStyle w:val="TAC"/>
            </w:pPr>
            <w:r>
              <w:t>6</w:t>
            </w:r>
          </w:p>
        </w:tc>
        <w:tc>
          <w:tcPr>
            <w:tcW w:w="5521" w:type="dxa"/>
          </w:tcPr>
          <w:p w14:paraId="2372B45E" w14:textId="77777777" w:rsidR="00B27983" w:rsidRDefault="00B27983" w:rsidP="00F3724D">
            <w:pPr>
              <w:pStyle w:val="TAC"/>
            </w:pPr>
            <w:r>
              <w:rPr>
                <w:position w:val="-10"/>
              </w:rPr>
              <w:object w:dxaOrig="4220" w:dyaOrig="360" w14:anchorId="1048FBC5">
                <v:shape id="_x0000_i1449" type="#_x0000_t75" style="width:210.9pt;height:18pt" o:ole="">
                  <v:imagedata r:id="rId790" o:title=""/>
                </v:shape>
                <o:OLEObject Type="Embed" ProgID="Equation.3" ShapeID="_x0000_i1449" DrawAspect="Content" ObjectID="_1578894331" r:id="rId791"/>
              </w:object>
            </w:r>
          </w:p>
        </w:tc>
      </w:tr>
    </w:tbl>
    <w:p w14:paraId="3E753B9D" w14:textId="77777777" w:rsidR="00B27983" w:rsidRDefault="00B27983" w:rsidP="00B27983">
      <w:pPr>
        <w:rPr>
          <w:lang w:eastAsia="ko-KR"/>
        </w:rPr>
      </w:pPr>
    </w:p>
    <w:p w14:paraId="327CDDBD" w14:textId="77777777" w:rsidR="00B27983" w:rsidRDefault="00B27983" w:rsidP="00B27983">
      <w:pPr>
        <w:pStyle w:val="TH"/>
      </w:pPr>
      <w:r>
        <w:t xml:space="preserve">Table 5.2.2.6-5: </w:t>
      </w:r>
      <w:r>
        <w:rPr>
          <w:position w:val="-12"/>
        </w:rPr>
        <w:object w:dxaOrig="360" w:dyaOrig="380" w14:anchorId="5AEF6D36">
          <v:shape id="_x0000_i1450" type="#_x0000_t75" style="width:18pt;height:19.2pt" o:ole="">
            <v:imagedata r:id="rId792" o:title=""/>
          </v:shape>
          <o:OLEObject Type="Embed" ProgID="Equation.3" ShapeID="_x0000_i1450" DrawAspect="Content" ObjectID="_1578894332" r:id="rId793"/>
        </w:object>
      </w:r>
      <w:r>
        <w:t xml:space="preserve"> 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B27983" w14:paraId="4B3B3CFF" w14:textId="77777777" w:rsidTr="00F3724D">
        <w:trPr>
          <w:cantSplit/>
          <w:jc w:val="center"/>
        </w:trPr>
        <w:tc>
          <w:tcPr>
            <w:tcW w:w="1748" w:type="dxa"/>
          </w:tcPr>
          <w:p w14:paraId="7B53751F" w14:textId="77777777" w:rsidR="00B27983" w:rsidRDefault="00B27983" w:rsidP="00F3724D">
            <w:pPr>
              <w:pStyle w:val="TAH"/>
              <w:rPr>
                <w:rFonts w:ascii="Times New Roman" w:hAnsi="Times New Roman"/>
                <w:i/>
              </w:rPr>
            </w:pPr>
            <w:r>
              <w:rPr>
                <w:position w:val="-12"/>
              </w:rPr>
              <w:object w:dxaOrig="360" w:dyaOrig="380" w14:anchorId="2E3D96BF">
                <v:shape id="_x0000_i1451" type="#_x0000_t75" style="width:18pt;height:19.2pt" o:ole="">
                  <v:imagedata r:id="rId794" o:title=""/>
                </v:shape>
                <o:OLEObject Type="Embed" ProgID="Equation.3" ShapeID="_x0000_i1451" DrawAspect="Content" ObjectID="_1578894333" r:id="rId795"/>
              </w:object>
            </w:r>
          </w:p>
        </w:tc>
        <w:tc>
          <w:tcPr>
            <w:tcW w:w="2070" w:type="dxa"/>
          </w:tcPr>
          <w:p w14:paraId="4BC121D1" w14:textId="77777777" w:rsidR="00B27983" w:rsidRDefault="00B27983" w:rsidP="00F3724D">
            <w:pPr>
              <w:pStyle w:val="TAH"/>
            </w:pPr>
            <w:r>
              <w:t>RI</w:t>
            </w:r>
          </w:p>
        </w:tc>
      </w:tr>
      <w:tr w:rsidR="00B27983" w14:paraId="4A36BE2D" w14:textId="77777777" w:rsidTr="00F3724D">
        <w:trPr>
          <w:cantSplit/>
          <w:jc w:val="center"/>
        </w:trPr>
        <w:tc>
          <w:tcPr>
            <w:tcW w:w="1748" w:type="dxa"/>
          </w:tcPr>
          <w:p w14:paraId="3A9FD5F5" w14:textId="77777777" w:rsidR="00B27983" w:rsidRDefault="00B27983" w:rsidP="00F3724D">
            <w:pPr>
              <w:pStyle w:val="TAC"/>
            </w:pPr>
            <w:r>
              <w:t>0</w:t>
            </w:r>
          </w:p>
        </w:tc>
        <w:tc>
          <w:tcPr>
            <w:tcW w:w="2070" w:type="dxa"/>
          </w:tcPr>
          <w:p w14:paraId="20DFF13F" w14:textId="77777777" w:rsidR="00B27983" w:rsidRDefault="00B27983" w:rsidP="00F3724D">
            <w:pPr>
              <w:pStyle w:val="TAC"/>
            </w:pPr>
            <w:r>
              <w:t>1</w:t>
            </w:r>
          </w:p>
        </w:tc>
      </w:tr>
      <w:tr w:rsidR="00B27983" w14:paraId="436FED17" w14:textId="77777777" w:rsidTr="00F3724D">
        <w:trPr>
          <w:cantSplit/>
          <w:jc w:val="center"/>
        </w:trPr>
        <w:tc>
          <w:tcPr>
            <w:tcW w:w="1748" w:type="dxa"/>
          </w:tcPr>
          <w:p w14:paraId="312A9858" w14:textId="77777777" w:rsidR="00B27983" w:rsidRDefault="00B27983" w:rsidP="00F3724D">
            <w:pPr>
              <w:pStyle w:val="TAC"/>
            </w:pPr>
            <w:r>
              <w:t>1</w:t>
            </w:r>
          </w:p>
        </w:tc>
        <w:tc>
          <w:tcPr>
            <w:tcW w:w="2070" w:type="dxa"/>
          </w:tcPr>
          <w:p w14:paraId="4A233332" w14:textId="77777777" w:rsidR="00B27983" w:rsidRDefault="00B27983" w:rsidP="00F3724D">
            <w:pPr>
              <w:pStyle w:val="TAC"/>
            </w:pPr>
            <w:r>
              <w:t>2</w:t>
            </w:r>
          </w:p>
        </w:tc>
      </w:tr>
    </w:tbl>
    <w:p w14:paraId="37E762B9" w14:textId="77777777" w:rsidR="00B27983" w:rsidRDefault="00B27983" w:rsidP="00B27983"/>
    <w:p w14:paraId="42C3251B" w14:textId="77777777" w:rsidR="00B27983" w:rsidRDefault="00B27983" w:rsidP="00B27983">
      <w:pPr>
        <w:pStyle w:val="TH"/>
      </w:pPr>
      <w:r>
        <w:t xml:space="preserve">Table 5.2.2.6-6: </w:t>
      </w:r>
      <w:r>
        <w:rPr>
          <w:position w:val="-12"/>
        </w:rPr>
        <w:object w:dxaOrig="360" w:dyaOrig="380" w14:anchorId="0BCCE6F8">
          <v:shape id="_x0000_i1452" type="#_x0000_t75" style="width:18pt;height:19.2pt" o:ole="">
            <v:imagedata r:id="rId796" o:title=""/>
          </v:shape>
          <o:OLEObject Type="Embed" ProgID="Equation.3" ShapeID="_x0000_i1452" DrawAspect="Content" ObjectID="_1578894334" r:id="rId797"/>
        </w:object>
      </w:r>
      <w:r>
        <w:t xml:space="preserve">, </w:t>
      </w:r>
      <w:r>
        <w:rPr>
          <w:position w:val="-10"/>
        </w:rPr>
        <w:object w:dxaOrig="360" w:dyaOrig="360" w14:anchorId="4EC579CE">
          <v:shape id="_x0000_i1453" type="#_x0000_t75" style="width:18pt;height:18pt" o:ole="">
            <v:imagedata r:id="rId798" o:title=""/>
          </v:shape>
          <o:OLEObject Type="Embed" ProgID="Equation.3" ShapeID="_x0000_i1453" DrawAspect="Content" ObjectID="_1578894335" r:id="rId799"/>
        </w:object>
      </w:r>
      <w:r>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B27983" w14:paraId="72794757" w14:textId="77777777" w:rsidTr="00F3724D">
        <w:trPr>
          <w:cantSplit/>
          <w:jc w:val="center"/>
        </w:trPr>
        <w:tc>
          <w:tcPr>
            <w:tcW w:w="1748" w:type="dxa"/>
          </w:tcPr>
          <w:p w14:paraId="537344BD" w14:textId="77777777" w:rsidR="00B27983" w:rsidRDefault="00B27983" w:rsidP="00F3724D">
            <w:pPr>
              <w:pStyle w:val="TAH"/>
              <w:rPr>
                <w:rFonts w:ascii="Times New Roman" w:hAnsi="Times New Roman"/>
                <w:i/>
              </w:rPr>
            </w:pPr>
            <w:r>
              <w:rPr>
                <w:position w:val="-12"/>
              </w:rPr>
              <w:object w:dxaOrig="360" w:dyaOrig="380" w14:anchorId="08DEB925">
                <v:shape id="_x0000_i1454" type="#_x0000_t75" style="width:18pt;height:19.2pt" o:ole="">
                  <v:imagedata r:id="rId800" o:title=""/>
                </v:shape>
                <o:OLEObject Type="Embed" ProgID="Equation.3" ShapeID="_x0000_i1454" DrawAspect="Content" ObjectID="_1578894336" r:id="rId801"/>
              </w:object>
            </w:r>
            <w:r>
              <w:t xml:space="preserve">, </w:t>
            </w:r>
            <w:r>
              <w:rPr>
                <w:position w:val="-10"/>
              </w:rPr>
              <w:object w:dxaOrig="360" w:dyaOrig="360" w14:anchorId="637163BB">
                <v:shape id="_x0000_i1455" type="#_x0000_t75" style="width:18pt;height:18pt" o:ole="">
                  <v:imagedata r:id="rId798" o:title=""/>
                </v:shape>
                <o:OLEObject Type="Embed" ProgID="Equation.3" ShapeID="_x0000_i1455" DrawAspect="Content" ObjectID="_1578894337" r:id="rId802"/>
              </w:object>
            </w:r>
          </w:p>
        </w:tc>
        <w:tc>
          <w:tcPr>
            <w:tcW w:w="2070" w:type="dxa"/>
          </w:tcPr>
          <w:p w14:paraId="0820EEE4" w14:textId="77777777" w:rsidR="00B27983" w:rsidRDefault="00B27983" w:rsidP="00F3724D">
            <w:pPr>
              <w:pStyle w:val="TAH"/>
            </w:pPr>
            <w:r>
              <w:t>RI</w:t>
            </w:r>
          </w:p>
        </w:tc>
      </w:tr>
      <w:tr w:rsidR="00B27983" w14:paraId="46237DEA" w14:textId="77777777" w:rsidTr="00F3724D">
        <w:trPr>
          <w:cantSplit/>
          <w:jc w:val="center"/>
        </w:trPr>
        <w:tc>
          <w:tcPr>
            <w:tcW w:w="1748" w:type="dxa"/>
          </w:tcPr>
          <w:p w14:paraId="31B2BC62" w14:textId="77777777" w:rsidR="00B27983" w:rsidRDefault="00B27983" w:rsidP="00F3724D">
            <w:pPr>
              <w:pStyle w:val="TAC"/>
            </w:pPr>
            <w:r>
              <w:t>0, 0</w:t>
            </w:r>
          </w:p>
        </w:tc>
        <w:tc>
          <w:tcPr>
            <w:tcW w:w="2070" w:type="dxa"/>
          </w:tcPr>
          <w:p w14:paraId="30F1C51C" w14:textId="77777777" w:rsidR="00B27983" w:rsidRDefault="00B27983" w:rsidP="00F3724D">
            <w:pPr>
              <w:pStyle w:val="TAC"/>
            </w:pPr>
            <w:r>
              <w:t>1</w:t>
            </w:r>
          </w:p>
        </w:tc>
      </w:tr>
      <w:tr w:rsidR="00B27983" w14:paraId="3C4CA083" w14:textId="77777777" w:rsidTr="00F3724D">
        <w:trPr>
          <w:cantSplit/>
          <w:jc w:val="center"/>
        </w:trPr>
        <w:tc>
          <w:tcPr>
            <w:tcW w:w="1748" w:type="dxa"/>
          </w:tcPr>
          <w:p w14:paraId="5AA2636E" w14:textId="77777777" w:rsidR="00B27983" w:rsidRDefault="00B27983" w:rsidP="00F3724D">
            <w:pPr>
              <w:pStyle w:val="TAC"/>
            </w:pPr>
            <w:r>
              <w:t>0, 1</w:t>
            </w:r>
          </w:p>
        </w:tc>
        <w:tc>
          <w:tcPr>
            <w:tcW w:w="2070" w:type="dxa"/>
          </w:tcPr>
          <w:p w14:paraId="22CD629B" w14:textId="77777777" w:rsidR="00B27983" w:rsidRDefault="00B27983" w:rsidP="00F3724D">
            <w:pPr>
              <w:pStyle w:val="TAC"/>
            </w:pPr>
            <w:r>
              <w:t>2</w:t>
            </w:r>
          </w:p>
        </w:tc>
      </w:tr>
      <w:tr w:rsidR="00B27983" w14:paraId="64CB4D70" w14:textId="77777777" w:rsidTr="00F3724D">
        <w:trPr>
          <w:cantSplit/>
          <w:jc w:val="center"/>
        </w:trPr>
        <w:tc>
          <w:tcPr>
            <w:tcW w:w="1748" w:type="dxa"/>
          </w:tcPr>
          <w:p w14:paraId="62B69103" w14:textId="77777777" w:rsidR="00B27983" w:rsidRDefault="00B27983" w:rsidP="00F3724D">
            <w:pPr>
              <w:pStyle w:val="TAC"/>
            </w:pPr>
            <w:r>
              <w:t>1, 0</w:t>
            </w:r>
          </w:p>
        </w:tc>
        <w:tc>
          <w:tcPr>
            <w:tcW w:w="2070" w:type="dxa"/>
          </w:tcPr>
          <w:p w14:paraId="10E60E9D" w14:textId="77777777" w:rsidR="00B27983" w:rsidRDefault="00B27983" w:rsidP="00F3724D">
            <w:pPr>
              <w:pStyle w:val="TAC"/>
            </w:pPr>
            <w:r>
              <w:t>3</w:t>
            </w:r>
          </w:p>
        </w:tc>
      </w:tr>
      <w:tr w:rsidR="00B27983" w14:paraId="1DCC4DD9" w14:textId="77777777" w:rsidTr="00F3724D">
        <w:trPr>
          <w:cantSplit/>
          <w:jc w:val="center"/>
        </w:trPr>
        <w:tc>
          <w:tcPr>
            <w:tcW w:w="1748" w:type="dxa"/>
          </w:tcPr>
          <w:p w14:paraId="6666A890" w14:textId="77777777" w:rsidR="00B27983" w:rsidRDefault="00B27983" w:rsidP="00F3724D">
            <w:pPr>
              <w:pStyle w:val="TAC"/>
            </w:pPr>
            <w:r>
              <w:t>1, 1</w:t>
            </w:r>
          </w:p>
        </w:tc>
        <w:tc>
          <w:tcPr>
            <w:tcW w:w="2070" w:type="dxa"/>
          </w:tcPr>
          <w:p w14:paraId="0B5D8537" w14:textId="77777777" w:rsidR="00B27983" w:rsidRDefault="00B27983" w:rsidP="00F3724D">
            <w:pPr>
              <w:pStyle w:val="TAC"/>
            </w:pPr>
            <w:r>
              <w:t>4</w:t>
            </w:r>
          </w:p>
        </w:tc>
      </w:tr>
    </w:tbl>
    <w:p w14:paraId="41D34085" w14:textId="77777777" w:rsidR="00B27983" w:rsidRDefault="00B27983" w:rsidP="00B27983"/>
    <w:p w14:paraId="605EFB1E" w14:textId="77777777" w:rsidR="00B27983" w:rsidRDefault="00B27983" w:rsidP="00B27983">
      <w:pPr>
        <w:pStyle w:val="TH"/>
      </w:pPr>
      <w:r>
        <w:t xml:space="preserve">Table 5.2.2.6-7: </w:t>
      </w:r>
      <w:r w:rsidRPr="00EB5EA5">
        <w:rPr>
          <w:position w:val="-10"/>
        </w:rPr>
        <w:object w:dxaOrig="340" w:dyaOrig="340" w14:anchorId="100BEBFB">
          <v:shape id="_x0000_i1456" type="#_x0000_t75" style="width:17.1pt;height:17.1pt" o:ole="">
            <v:imagedata r:id="rId803" o:title=""/>
          </v:shape>
          <o:OLEObject Type="Embed" ProgID="Equation.3" ShapeID="_x0000_i1456" DrawAspect="Content" ObjectID="_1578894338" r:id="rId804"/>
        </w:object>
      </w:r>
      <w:r>
        <w:t xml:space="preserve">, </w:t>
      </w:r>
      <w:r>
        <w:rPr>
          <w:position w:val="-10"/>
        </w:rPr>
        <w:object w:dxaOrig="340" w:dyaOrig="340" w14:anchorId="3468B701">
          <v:shape id="_x0000_i1457" type="#_x0000_t75" style="width:17.1pt;height:17.1pt" o:ole="">
            <v:imagedata r:id="rId805" o:title=""/>
          </v:shape>
          <o:OLEObject Type="Embed" ProgID="Equation.3" ShapeID="_x0000_i1457" DrawAspect="Content" ObjectID="_1578894339" r:id="rId806"/>
        </w:object>
      </w:r>
      <w:r>
        <w:t xml:space="preserve">, </w:t>
      </w:r>
      <w:r w:rsidRPr="00EB5EA5">
        <w:rPr>
          <w:position w:val="-10"/>
        </w:rPr>
        <w:object w:dxaOrig="340" w:dyaOrig="340" w14:anchorId="30416B65">
          <v:shape id="_x0000_i1458" type="#_x0000_t75" style="width:17.1pt;height:17.1pt" o:ole="">
            <v:imagedata r:id="rId807" o:title=""/>
          </v:shape>
          <o:OLEObject Type="Embed" ProgID="Equation.3" ShapeID="_x0000_i1458" DrawAspect="Content" ObjectID="_1578894340" r:id="rId808"/>
        </w:object>
      </w:r>
      <w:r>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B27983" w14:paraId="51812119" w14:textId="77777777" w:rsidTr="00F3724D">
        <w:trPr>
          <w:cantSplit/>
          <w:jc w:val="center"/>
        </w:trPr>
        <w:tc>
          <w:tcPr>
            <w:tcW w:w="1748" w:type="dxa"/>
          </w:tcPr>
          <w:p w14:paraId="36D48EB5" w14:textId="77777777" w:rsidR="00B27983" w:rsidRDefault="00B27983" w:rsidP="00F3724D">
            <w:pPr>
              <w:pStyle w:val="TAH"/>
              <w:rPr>
                <w:rFonts w:ascii="Times New Roman" w:hAnsi="Times New Roman"/>
                <w:i/>
              </w:rPr>
            </w:pPr>
            <w:r w:rsidRPr="00EB5EA5">
              <w:rPr>
                <w:position w:val="-10"/>
              </w:rPr>
              <w:object w:dxaOrig="340" w:dyaOrig="340" w14:anchorId="58C1C6D9">
                <v:shape id="_x0000_i1459" type="#_x0000_t75" style="width:17.1pt;height:17.1pt" o:ole="">
                  <v:imagedata r:id="rId809" o:title=""/>
                </v:shape>
                <o:OLEObject Type="Embed" ProgID="Equation.3" ShapeID="_x0000_i1459" DrawAspect="Content" ObjectID="_1578894341" r:id="rId810"/>
              </w:object>
            </w:r>
            <w:r>
              <w:t xml:space="preserve">, </w:t>
            </w:r>
            <w:r>
              <w:rPr>
                <w:position w:val="-10"/>
              </w:rPr>
              <w:object w:dxaOrig="340" w:dyaOrig="340" w14:anchorId="1CF665C6">
                <v:shape id="_x0000_i1460" type="#_x0000_t75" style="width:17.1pt;height:17.1pt" o:ole="">
                  <v:imagedata r:id="rId811" o:title=""/>
                </v:shape>
                <o:OLEObject Type="Embed" ProgID="Equation.3" ShapeID="_x0000_i1460" DrawAspect="Content" ObjectID="_1578894342" r:id="rId812"/>
              </w:object>
            </w:r>
            <w:r>
              <w:t xml:space="preserve">, </w:t>
            </w:r>
            <w:r w:rsidRPr="00EB5EA5">
              <w:rPr>
                <w:position w:val="-10"/>
              </w:rPr>
              <w:object w:dxaOrig="340" w:dyaOrig="340" w14:anchorId="33AB28D5">
                <v:shape id="_x0000_i1461" type="#_x0000_t75" style="width:17.1pt;height:17.1pt" o:ole="">
                  <v:imagedata r:id="rId813" o:title=""/>
                </v:shape>
                <o:OLEObject Type="Embed" ProgID="Equation.3" ShapeID="_x0000_i1461" DrawAspect="Content" ObjectID="_1578894343" r:id="rId814"/>
              </w:object>
            </w:r>
          </w:p>
        </w:tc>
        <w:tc>
          <w:tcPr>
            <w:tcW w:w="2070" w:type="dxa"/>
          </w:tcPr>
          <w:p w14:paraId="1373834F" w14:textId="77777777" w:rsidR="00B27983" w:rsidRDefault="00B27983" w:rsidP="00F3724D">
            <w:pPr>
              <w:pStyle w:val="TAH"/>
            </w:pPr>
            <w:r>
              <w:t>RI</w:t>
            </w:r>
          </w:p>
        </w:tc>
      </w:tr>
      <w:tr w:rsidR="00B27983" w14:paraId="4068B947" w14:textId="77777777" w:rsidTr="00F3724D">
        <w:trPr>
          <w:cantSplit/>
          <w:jc w:val="center"/>
        </w:trPr>
        <w:tc>
          <w:tcPr>
            <w:tcW w:w="1748" w:type="dxa"/>
          </w:tcPr>
          <w:p w14:paraId="61DFAD26" w14:textId="77777777" w:rsidR="00B27983" w:rsidRDefault="00B27983" w:rsidP="00F3724D">
            <w:pPr>
              <w:pStyle w:val="TAC"/>
            </w:pPr>
            <w:r>
              <w:t>0, 0, 0</w:t>
            </w:r>
          </w:p>
        </w:tc>
        <w:tc>
          <w:tcPr>
            <w:tcW w:w="2070" w:type="dxa"/>
          </w:tcPr>
          <w:p w14:paraId="5D026850" w14:textId="77777777" w:rsidR="00B27983" w:rsidRDefault="00B27983" w:rsidP="00F3724D">
            <w:pPr>
              <w:pStyle w:val="TAC"/>
            </w:pPr>
            <w:r>
              <w:t>1</w:t>
            </w:r>
          </w:p>
        </w:tc>
      </w:tr>
      <w:tr w:rsidR="00B27983" w14:paraId="29B0157D" w14:textId="77777777" w:rsidTr="00F3724D">
        <w:trPr>
          <w:cantSplit/>
          <w:jc w:val="center"/>
        </w:trPr>
        <w:tc>
          <w:tcPr>
            <w:tcW w:w="1748" w:type="dxa"/>
          </w:tcPr>
          <w:p w14:paraId="0C98A812" w14:textId="77777777" w:rsidR="00B27983" w:rsidRDefault="00B27983" w:rsidP="00F3724D">
            <w:pPr>
              <w:pStyle w:val="TAC"/>
            </w:pPr>
            <w:r>
              <w:t>0, 0, 1</w:t>
            </w:r>
          </w:p>
        </w:tc>
        <w:tc>
          <w:tcPr>
            <w:tcW w:w="2070" w:type="dxa"/>
          </w:tcPr>
          <w:p w14:paraId="577474C2" w14:textId="77777777" w:rsidR="00B27983" w:rsidRDefault="00B27983" w:rsidP="00F3724D">
            <w:pPr>
              <w:pStyle w:val="TAC"/>
            </w:pPr>
            <w:r>
              <w:t>2</w:t>
            </w:r>
          </w:p>
        </w:tc>
      </w:tr>
      <w:tr w:rsidR="00B27983" w14:paraId="55B1732C" w14:textId="77777777" w:rsidTr="00F3724D">
        <w:trPr>
          <w:cantSplit/>
          <w:jc w:val="center"/>
        </w:trPr>
        <w:tc>
          <w:tcPr>
            <w:tcW w:w="1748" w:type="dxa"/>
          </w:tcPr>
          <w:p w14:paraId="63351C2C" w14:textId="77777777" w:rsidR="00B27983" w:rsidRDefault="00B27983" w:rsidP="00F3724D">
            <w:pPr>
              <w:pStyle w:val="TAC"/>
            </w:pPr>
            <w:r>
              <w:t>0, 1, 0</w:t>
            </w:r>
          </w:p>
        </w:tc>
        <w:tc>
          <w:tcPr>
            <w:tcW w:w="2070" w:type="dxa"/>
          </w:tcPr>
          <w:p w14:paraId="0786B3EE" w14:textId="77777777" w:rsidR="00B27983" w:rsidRDefault="00B27983" w:rsidP="00F3724D">
            <w:pPr>
              <w:pStyle w:val="TAC"/>
            </w:pPr>
            <w:r>
              <w:t>3</w:t>
            </w:r>
          </w:p>
        </w:tc>
      </w:tr>
      <w:tr w:rsidR="00B27983" w14:paraId="7DF33ACF" w14:textId="77777777" w:rsidTr="00F3724D">
        <w:trPr>
          <w:cantSplit/>
          <w:jc w:val="center"/>
        </w:trPr>
        <w:tc>
          <w:tcPr>
            <w:tcW w:w="1748" w:type="dxa"/>
          </w:tcPr>
          <w:p w14:paraId="139C444A" w14:textId="77777777" w:rsidR="00B27983" w:rsidRDefault="00B27983" w:rsidP="00F3724D">
            <w:pPr>
              <w:pStyle w:val="TAC"/>
            </w:pPr>
            <w:r>
              <w:t>0, 1, 1</w:t>
            </w:r>
          </w:p>
        </w:tc>
        <w:tc>
          <w:tcPr>
            <w:tcW w:w="2070" w:type="dxa"/>
          </w:tcPr>
          <w:p w14:paraId="6CF49489" w14:textId="77777777" w:rsidR="00B27983" w:rsidRDefault="00B27983" w:rsidP="00F3724D">
            <w:pPr>
              <w:pStyle w:val="TAC"/>
            </w:pPr>
            <w:r>
              <w:t>4</w:t>
            </w:r>
          </w:p>
        </w:tc>
      </w:tr>
      <w:tr w:rsidR="00B27983" w14:paraId="12CF34C3" w14:textId="77777777" w:rsidTr="00F3724D">
        <w:trPr>
          <w:cantSplit/>
          <w:jc w:val="center"/>
        </w:trPr>
        <w:tc>
          <w:tcPr>
            <w:tcW w:w="1748" w:type="dxa"/>
          </w:tcPr>
          <w:p w14:paraId="77241EE4" w14:textId="77777777" w:rsidR="00B27983" w:rsidRDefault="00B27983" w:rsidP="00F3724D">
            <w:pPr>
              <w:pStyle w:val="TAC"/>
            </w:pPr>
            <w:r>
              <w:t>1, 0, 0</w:t>
            </w:r>
          </w:p>
        </w:tc>
        <w:tc>
          <w:tcPr>
            <w:tcW w:w="2070" w:type="dxa"/>
          </w:tcPr>
          <w:p w14:paraId="3FC20F3C" w14:textId="77777777" w:rsidR="00B27983" w:rsidRDefault="00B27983" w:rsidP="00F3724D">
            <w:pPr>
              <w:pStyle w:val="TAC"/>
            </w:pPr>
            <w:r>
              <w:t>5</w:t>
            </w:r>
          </w:p>
        </w:tc>
      </w:tr>
      <w:tr w:rsidR="00B27983" w14:paraId="0BD68D94" w14:textId="77777777" w:rsidTr="00F3724D">
        <w:trPr>
          <w:cantSplit/>
          <w:jc w:val="center"/>
        </w:trPr>
        <w:tc>
          <w:tcPr>
            <w:tcW w:w="1748" w:type="dxa"/>
          </w:tcPr>
          <w:p w14:paraId="3227C6A7" w14:textId="77777777" w:rsidR="00B27983" w:rsidRDefault="00B27983" w:rsidP="00F3724D">
            <w:pPr>
              <w:pStyle w:val="TAC"/>
            </w:pPr>
            <w:r>
              <w:t>1, 0, 1</w:t>
            </w:r>
          </w:p>
        </w:tc>
        <w:tc>
          <w:tcPr>
            <w:tcW w:w="2070" w:type="dxa"/>
          </w:tcPr>
          <w:p w14:paraId="3AFCB5C8" w14:textId="77777777" w:rsidR="00B27983" w:rsidRDefault="00B27983" w:rsidP="00F3724D">
            <w:pPr>
              <w:pStyle w:val="TAC"/>
            </w:pPr>
            <w:r>
              <w:t>6</w:t>
            </w:r>
          </w:p>
        </w:tc>
      </w:tr>
      <w:tr w:rsidR="00B27983" w14:paraId="35B99510" w14:textId="77777777" w:rsidTr="00F3724D">
        <w:trPr>
          <w:cantSplit/>
          <w:jc w:val="center"/>
        </w:trPr>
        <w:tc>
          <w:tcPr>
            <w:tcW w:w="1748" w:type="dxa"/>
          </w:tcPr>
          <w:p w14:paraId="41022B07" w14:textId="77777777" w:rsidR="00B27983" w:rsidRDefault="00B27983" w:rsidP="00F3724D">
            <w:pPr>
              <w:pStyle w:val="TAC"/>
            </w:pPr>
            <w:r>
              <w:t>1, 1, 0</w:t>
            </w:r>
          </w:p>
        </w:tc>
        <w:tc>
          <w:tcPr>
            <w:tcW w:w="2070" w:type="dxa"/>
          </w:tcPr>
          <w:p w14:paraId="0B39713B" w14:textId="77777777" w:rsidR="00B27983" w:rsidRDefault="00B27983" w:rsidP="00F3724D">
            <w:pPr>
              <w:pStyle w:val="TAC"/>
            </w:pPr>
            <w:r>
              <w:t>7</w:t>
            </w:r>
          </w:p>
        </w:tc>
      </w:tr>
      <w:tr w:rsidR="00B27983" w14:paraId="05325373" w14:textId="77777777" w:rsidTr="00F3724D">
        <w:trPr>
          <w:cantSplit/>
          <w:jc w:val="center"/>
        </w:trPr>
        <w:tc>
          <w:tcPr>
            <w:tcW w:w="1748" w:type="dxa"/>
          </w:tcPr>
          <w:p w14:paraId="2B985C3B" w14:textId="77777777" w:rsidR="00B27983" w:rsidRDefault="00B27983" w:rsidP="00F3724D">
            <w:pPr>
              <w:pStyle w:val="TAC"/>
            </w:pPr>
            <w:r>
              <w:t>1, 1, 1</w:t>
            </w:r>
          </w:p>
        </w:tc>
        <w:tc>
          <w:tcPr>
            <w:tcW w:w="2070" w:type="dxa"/>
          </w:tcPr>
          <w:p w14:paraId="0F171FF9" w14:textId="77777777" w:rsidR="00B27983" w:rsidRDefault="00B27983" w:rsidP="00F3724D">
            <w:pPr>
              <w:pStyle w:val="TAC"/>
            </w:pPr>
            <w:r>
              <w:t>8</w:t>
            </w:r>
          </w:p>
        </w:tc>
      </w:tr>
    </w:tbl>
    <w:p w14:paraId="76B81AE5" w14:textId="77777777" w:rsidR="00B27983" w:rsidRDefault="00B27983" w:rsidP="00B27983"/>
    <w:p w14:paraId="0FECC545" w14:textId="77777777" w:rsidR="00B27983" w:rsidRDefault="00B27983" w:rsidP="00B27983">
      <w:pPr>
        <w:pStyle w:val="B1"/>
      </w:pPr>
      <w:r>
        <w:t>-</w:t>
      </w:r>
      <w:r>
        <w:tab/>
        <w:t xml:space="preserve">If RI feedback for a given DL cell consists of 3-bits of information, i.e., </w:t>
      </w:r>
      <w:r>
        <w:rPr>
          <w:position w:val="-10"/>
        </w:rPr>
        <w:object w:dxaOrig="1140" w:dyaOrig="340" w14:anchorId="484A4D4B">
          <v:shape id="_x0000_i1462" type="#_x0000_t75" style="width:57pt;height:17.1pt" o:ole="">
            <v:imagedata r:id="rId815" o:title=""/>
          </v:shape>
          <o:OLEObject Type="Embed" ProgID="Equation.3" ShapeID="_x0000_i1462" DrawAspect="Content" ObjectID="_1578894344" r:id="rId816"/>
        </w:object>
      </w:r>
      <w:r>
        <w:rPr>
          <w:rFonts w:hint="eastAsia"/>
          <w:lang w:eastAsia="ko-KR"/>
        </w:rPr>
        <w:t xml:space="preserve"> with </w:t>
      </w:r>
      <w:r>
        <w:rPr>
          <w:position w:val="-12"/>
        </w:rPr>
        <w:object w:dxaOrig="360" w:dyaOrig="380" w14:anchorId="65840EE2">
          <v:shape id="_x0000_i1463" type="#_x0000_t75" style="width:18pt;height:19.2pt" o:ole="">
            <v:imagedata r:id="rId773" o:title=""/>
          </v:shape>
          <o:OLEObject Type="Embed" ProgID="Equation.3" ShapeID="_x0000_i1463" DrawAspect="Content" ObjectID="_1578894345" r:id="rId817"/>
        </w:object>
      </w:r>
      <w:r>
        <w:rPr>
          <w:rFonts w:hint="eastAsia"/>
          <w:lang w:eastAsia="ko-KR"/>
        </w:rPr>
        <w:t xml:space="preserve"> corresponding to MSB of </w:t>
      </w:r>
      <w:r>
        <w:rPr>
          <w:lang w:eastAsia="ko-KR"/>
        </w:rPr>
        <w:t>3</w:t>
      </w:r>
      <w:r>
        <w:rPr>
          <w:rFonts w:hint="eastAsia"/>
          <w:lang w:eastAsia="ko-KR"/>
        </w:rPr>
        <w:t xml:space="preserve">-bit input and </w:t>
      </w:r>
      <w:r w:rsidRPr="00EB5EA5">
        <w:rPr>
          <w:position w:val="-10"/>
        </w:rPr>
        <w:object w:dxaOrig="340" w:dyaOrig="340" w14:anchorId="163BEFBC">
          <v:shape id="_x0000_i1464" type="#_x0000_t75" style="width:17.1pt;height:17.1pt" o:ole="">
            <v:imagedata r:id="rId818" o:title=""/>
          </v:shape>
          <o:OLEObject Type="Embed" ProgID="Equation.3" ShapeID="_x0000_i1464" DrawAspect="Content" ObjectID="_1578894346" r:id="rId819"/>
        </w:object>
      </w:r>
      <w:r>
        <w:rPr>
          <w:rFonts w:hint="eastAsia"/>
          <w:lang w:eastAsia="ko-KR"/>
        </w:rPr>
        <w:t xml:space="preserve"> corresponding to LSB</w:t>
      </w:r>
      <w:r>
        <w:t xml:space="preserve">. The </w:t>
      </w:r>
      <w:r>
        <w:rPr>
          <w:position w:val="-10"/>
        </w:rPr>
        <w:object w:dxaOrig="1140" w:dyaOrig="340" w14:anchorId="1468CDE6">
          <v:shape id="_x0000_i1465" type="#_x0000_t75" style="width:57pt;height:17.1pt" o:ole="">
            <v:imagedata r:id="rId820" o:title=""/>
          </v:shape>
          <o:OLEObject Type="Embed" ProgID="Equation.3" ShapeID="_x0000_i1465" DrawAspect="Content" ObjectID="_1578894347" r:id="rId821"/>
        </w:object>
      </w:r>
      <w:r>
        <w:t xml:space="preserve"> to RI mapping is given by Table 5.2.2.6-7. </w:t>
      </w:r>
    </w:p>
    <w:p w14:paraId="0958A822" w14:textId="77777777" w:rsidR="00B27983" w:rsidRDefault="00B27983" w:rsidP="00B27983">
      <w:pPr>
        <w:pStyle w:val="B1"/>
      </w:pPr>
      <w:r>
        <w:lastRenderedPageBreak/>
        <w:t>-</w:t>
      </w:r>
      <w:r>
        <w:tab/>
        <w:t xml:space="preserve">If RI feedback consists of </w:t>
      </w:r>
      <w:r w:rsidRPr="00E54724">
        <w:rPr>
          <w:position w:val="-14"/>
        </w:rPr>
        <w:object w:dxaOrig="1260" w:dyaOrig="400" w14:anchorId="13AFB8CA">
          <v:shape id="_x0000_i1466" type="#_x0000_t75" style="width:49.5pt;height:15.9pt" o:ole="">
            <v:imagedata r:id="rId822" o:title=""/>
          </v:shape>
          <o:OLEObject Type="Embed" ProgID="Equation.3" ShapeID="_x0000_i1466" DrawAspect="Content" ObjectID="_1578894348" r:id="rId823"/>
        </w:object>
      </w:r>
      <w:r>
        <w:t xml:space="preserve"> bits of information, i.e., </w:t>
      </w:r>
      <w:r w:rsidRPr="001840FD">
        <w:rPr>
          <w:position w:val="-14"/>
        </w:rPr>
        <w:object w:dxaOrig="1579" w:dyaOrig="380" w14:anchorId="5750D4C1">
          <v:shape id="_x0000_i1467" type="#_x0000_t75" style="width:78.9pt;height:19.2pt" o:ole="">
            <v:imagedata r:id="rId824" o:title=""/>
          </v:shape>
          <o:OLEObject Type="Embed" ProgID="Equation.3" ShapeID="_x0000_i1467" DrawAspect="Content" ObjectID="_1578894349" r:id="rId825"/>
        </w:object>
      </w:r>
      <w:r>
        <w:t xml:space="preserve">, then a coded bit sequence </w:t>
      </w:r>
      <w:r w:rsidRPr="001840FD">
        <w:rPr>
          <w:position w:val="-10"/>
        </w:rPr>
        <w:object w:dxaOrig="1440" w:dyaOrig="340" w14:anchorId="52FED2DE">
          <v:shape id="_x0000_i1468" type="#_x0000_t75" style="width:1in;height:17.1pt" o:ole="">
            <v:imagedata r:id="rId826" o:title=""/>
          </v:shape>
          <o:OLEObject Type="Embed" ProgID="Equation.3" ShapeID="_x0000_i1468" DrawAspect="Content" ObjectID="_1578894350" r:id="rId827"/>
        </w:object>
      </w:r>
      <w:r>
        <w:t xml:space="preserve"> is obtained by using the bit sequence </w:t>
      </w:r>
      <w:r w:rsidRPr="001840FD">
        <w:rPr>
          <w:position w:val="-14"/>
        </w:rPr>
        <w:object w:dxaOrig="1579" w:dyaOrig="380" w14:anchorId="14EC77ED">
          <v:shape id="_x0000_i1469" type="#_x0000_t75" style="width:78.9pt;height:19.2pt" o:ole="">
            <v:imagedata r:id="rId828" o:title=""/>
          </v:shape>
          <o:OLEObject Type="Embed" ProgID="Equation.3" ShapeID="_x0000_i1469" DrawAspect="Content" ObjectID="_1578894351" r:id="rId829"/>
        </w:object>
      </w:r>
      <w:r>
        <w:t xml:space="preserve"> as the input to the channel coding block described in section 5.2.2.6.4.</w:t>
      </w:r>
      <w:r w:rsidRPr="00E54724">
        <w:t xml:space="preserve"> </w:t>
      </w:r>
    </w:p>
    <w:p w14:paraId="2936DF71" w14:textId="77777777" w:rsidR="00B27983" w:rsidRDefault="00B27983" w:rsidP="00B27983">
      <w:pPr>
        <w:pStyle w:val="B1"/>
      </w:pPr>
      <w:r>
        <w:t>-</w:t>
      </w:r>
      <w:r>
        <w:tab/>
      </w:r>
      <w:r w:rsidRPr="00E54724">
        <w:t xml:space="preserve">If RI feedback consists of </w:t>
      </w:r>
      <w:r w:rsidRPr="007F4882">
        <w:rPr>
          <w:position w:val="-14"/>
        </w:rPr>
        <w:object w:dxaOrig="1380" w:dyaOrig="400" w14:anchorId="4EC17A71">
          <v:shape id="_x0000_i1470" type="#_x0000_t75" style="width:56.1pt;height:16.5pt" o:ole="">
            <v:imagedata r:id="rId830" o:title=""/>
          </v:shape>
          <o:OLEObject Type="Embed" ProgID="Equation.3" ShapeID="_x0000_i1470" DrawAspect="Content" ObjectID="_1578894352" r:id="rId831"/>
        </w:object>
      </w:r>
      <w:r w:rsidRPr="00E54724">
        <w:t xml:space="preserve"> bits of information as a result of the aggregation of RI bits corresponding to multiple DL cells</w:t>
      </w:r>
      <w:r>
        <w:t xml:space="preserve"> or multiple CSI processes</w:t>
      </w:r>
      <w:r w:rsidRPr="00E54724">
        <w:t xml:space="preserve">, i.e., </w:t>
      </w:r>
      <w:r w:rsidRPr="00E54724">
        <w:rPr>
          <w:position w:val="-14"/>
        </w:rPr>
        <w:object w:dxaOrig="1579" w:dyaOrig="380" w14:anchorId="6F83157E">
          <v:shape id="_x0000_i1471" type="#_x0000_t75" style="width:78.9pt;height:19.2pt" o:ole="">
            <v:imagedata r:id="rId824" o:title=""/>
          </v:shape>
          <o:OLEObject Type="Embed" ProgID="Equation.3" ShapeID="_x0000_i1471" DrawAspect="Content" ObjectID="_1578894353" r:id="rId832"/>
        </w:object>
      </w:r>
      <w:r w:rsidRPr="00E54724">
        <w:t xml:space="preserve">, then the coded bit sequence </w:t>
      </w:r>
      <w:r w:rsidRPr="00E54724">
        <w:rPr>
          <w:position w:val="-14"/>
        </w:rPr>
        <w:object w:dxaOrig="1939" w:dyaOrig="380" w14:anchorId="12DC77D1">
          <v:shape id="_x0000_i1472" type="#_x0000_t75" style="width:96.9pt;height:19.2pt" o:ole="">
            <v:imagedata r:id="rId833" o:title=""/>
          </v:shape>
          <o:OLEObject Type="Embed" ProgID="Equation.3" ShapeID="_x0000_i1472" DrawAspect="Content" ObjectID="_1578894354" r:id="rId834"/>
        </w:object>
      </w:r>
      <w:r w:rsidRPr="00E54724">
        <w:t xml:space="preserve"> is obtained by using the bit sequence </w:t>
      </w:r>
      <w:r w:rsidRPr="00E54724">
        <w:rPr>
          <w:position w:val="-14"/>
        </w:rPr>
        <w:object w:dxaOrig="1579" w:dyaOrig="380" w14:anchorId="2EED35EA">
          <v:shape id="_x0000_i1473" type="#_x0000_t75" style="width:78.9pt;height:19.2pt" o:ole="">
            <v:imagedata r:id="rId828" o:title=""/>
          </v:shape>
          <o:OLEObject Type="Embed" ProgID="Equation.3" ShapeID="_x0000_i1473" DrawAspect="Content" ObjectID="_1578894355" r:id="rId835"/>
        </w:object>
      </w:r>
      <w:r w:rsidRPr="00E54724">
        <w:t xml:space="preserve"> as the input to the channel coding block described in section 5.2.2.6.5.</w:t>
      </w:r>
    </w:p>
    <w:p w14:paraId="3926C9A5" w14:textId="77777777" w:rsidR="00B27983" w:rsidRDefault="00B27983" w:rsidP="00B27983">
      <w:pPr>
        <w:pStyle w:val="B1"/>
      </w:pPr>
      <w:r>
        <w:t>-</w:t>
      </w:r>
      <w:r>
        <w:tab/>
      </w:r>
      <w:r w:rsidRPr="00E54724">
        <w:t xml:space="preserve">If RI feedback consists of </w:t>
      </w:r>
      <w:r w:rsidRPr="006F2845">
        <w:rPr>
          <w:position w:val="-12"/>
        </w:rPr>
        <w:object w:dxaOrig="920" w:dyaOrig="380" w14:anchorId="5D3A1332">
          <v:shape id="_x0000_i1474" type="#_x0000_t75" style="width:36.9pt;height:15pt" o:ole="">
            <v:imagedata r:id="rId836" o:title=""/>
          </v:shape>
          <o:OLEObject Type="Embed" ProgID="Equation.3" ShapeID="_x0000_i1474" DrawAspect="Content" ObjectID="_1578894356" r:id="rId837"/>
        </w:object>
      </w:r>
      <w:r w:rsidRPr="00E54724">
        <w:t xml:space="preserve"> bits of information as a result of the aggregation of RI bits corresponding to multiple DL cells</w:t>
      </w:r>
      <w:r>
        <w:t xml:space="preserve"> or multiple CSI processes</w:t>
      </w:r>
      <w:r w:rsidRPr="00E54724">
        <w:t xml:space="preserve">, i.e., </w:t>
      </w:r>
      <w:r w:rsidRPr="00E54724">
        <w:rPr>
          <w:position w:val="-14"/>
        </w:rPr>
        <w:object w:dxaOrig="1579" w:dyaOrig="380" w14:anchorId="17FF400E">
          <v:shape id="_x0000_i1475" type="#_x0000_t75" style="width:78.9pt;height:18.6pt" o:ole="">
            <v:imagedata r:id="rId824" o:title=""/>
          </v:shape>
          <o:OLEObject Type="Embed" ProgID="Equation.3" ShapeID="_x0000_i1475" DrawAspect="Content" ObjectID="_1578894357" r:id="rId838"/>
        </w:object>
      </w:r>
      <w:r w:rsidRPr="00E54724">
        <w:t>, then the coded bit sequence</w:t>
      </w:r>
      <w:r>
        <w:rPr>
          <w:rFonts w:hint="eastAsia"/>
          <w:lang w:eastAsia="zh-CN"/>
        </w:rPr>
        <w:t xml:space="preserve"> is denoted by</w:t>
      </w:r>
      <w:r w:rsidRPr="00E54724">
        <w:t xml:space="preserve"> </w:t>
      </w:r>
      <w:r w:rsidRPr="00E54724">
        <w:rPr>
          <w:position w:val="-14"/>
        </w:rPr>
        <w:object w:dxaOrig="1939" w:dyaOrig="380" w14:anchorId="3649193A">
          <v:shape id="_x0000_i1476" type="#_x0000_t75" style="width:96.9pt;height:18.6pt" o:ole="">
            <v:imagedata r:id="rId833" o:title=""/>
          </v:shape>
          <o:OLEObject Type="Embed" ProgID="Equation.3" ShapeID="_x0000_i1476" DrawAspect="Content" ObjectID="_1578894358" r:id="rId839"/>
        </w:object>
      </w:r>
      <w:r>
        <w:rPr>
          <w:rFonts w:hint="eastAsia"/>
          <w:lang w:eastAsia="zh-CN"/>
        </w:rPr>
        <w:t>.</w:t>
      </w:r>
      <w:r w:rsidRPr="00C955FB">
        <w:rPr>
          <w:rFonts w:hint="eastAsia"/>
          <w:lang w:eastAsia="zh-CN"/>
        </w:rPr>
        <w:t xml:space="preserve"> </w:t>
      </w:r>
      <w:r>
        <w:rPr>
          <w:rFonts w:hint="eastAsia"/>
          <w:lang w:eastAsia="zh-CN"/>
        </w:rPr>
        <w:t>T</w:t>
      </w:r>
      <w:r>
        <w:t xml:space="preserve">he CRC attachment, channel coding and rate matching of the HARQ-ACK </w:t>
      </w:r>
      <w:r>
        <w:rPr>
          <w:rFonts w:hint="eastAsia"/>
          <w:lang w:eastAsia="zh-CN"/>
        </w:rPr>
        <w:t>bits are</w:t>
      </w:r>
      <w:r>
        <w:t xml:space="preserve"> performed according to sections 5.1.1</w:t>
      </w:r>
      <w:r>
        <w:rPr>
          <w:rFonts w:hint="eastAsia"/>
          <w:lang w:eastAsia="zh-CN"/>
        </w:rPr>
        <w:t xml:space="preserve"> setting </w:t>
      </w:r>
      <w:r>
        <w:rPr>
          <w:i/>
        </w:rPr>
        <w:t>L</w:t>
      </w:r>
      <w:r>
        <w:t xml:space="preserve"> to </w:t>
      </w:r>
      <w:r>
        <w:rPr>
          <w:rFonts w:hint="eastAsia"/>
          <w:lang w:eastAsia="zh-CN"/>
        </w:rPr>
        <w:t>8</w:t>
      </w:r>
      <w:r>
        <w:t xml:space="preserve"> bits, 5.1.3.1 and 5.1.4.2, respectively. The input bit sequence to the CRC attachment </w:t>
      </w:r>
      <w:r w:rsidRPr="00E54724">
        <w:t xml:space="preserve">operation </w:t>
      </w:r>
      <w:r>
        <w:t>is</w:t>
      </w:r>
      <w:r>
        <w:rPr>
          <w:rFonts w:hint="eastAsia"/>
          <w:lang w:eastAsia="zh-CN"/>
        </w:rPr>
        <w:t xml:space="preserve"> </w:t>
      </w:r>
      <w:r w:rsidRPr="00E54724">
        <w:rPr>
          <w:position w:val="-14"/>
        </w:rPr>
        <w:object w:dxaOrig="1579" w:dyaOrig="380" w14:anchorId="2D598C21">
          <v:shape id="_x0000_i1477" type="#_x0000_t75" style="width:78.9pt;height:18.6pt" o:ole="">
            <v:imagedata r:id="rId824" o:title=""/>
          </v:shape>
          <o:OLEObject Type="Embed" ProgID="Equation.3" ShapeID="_x0000_i1477" DrawAspect="Content" ObjectID="_1578894359" r:id="rId840"/>
        </w:object>
      </w:r>
      <w:r>
        <w:t>. The output bit sequence of the CRC attachment operation is the input bit sequence to the channel coding operation. The output bit sequence of the channel coding operation is the input bit sequence to the rate matching operation</w:t>
      </w:r>
      <w:r w:rsidRPr="00E54724">
        <w:t>.</w:t>
      </w:r>
    </w:p>
    <w:p w14:paraId="20127F62" w14:textId="77777777" w:rsidR="00B27983" w:rsidRDefault="00B27983" w:rsidP="00B27983">
      <w:pPr>
        <w:pStyle w:val="B1"/>
      </w:pPr>
      <w:r>
        <w:rPr>
          <w:lang w:eastAsia="ko-KR"/>
        </w:rPr>
        <w:t>-</w:t>
      </w:r>
      <w:r>
        <w:rPr>
          <w:lang w:eastAsia="ko-KR"/>
        </w:rPr>
        <w:tab/>
      </w:r>
      <w:r>
        <w:rPr>
          <w:rFonts w:hint="eastAsia"/>
          <w:lang w:eastAsia="ko-KR"/>
        </w:rPr>
        <w:t>A</w:t>
      </w:r>
      <w:r w:rsidRPr="009E51A1">
        <w:rPr>
          <w:lang w:eastAsia="ko-KR"/>
        </w:rPr>
        <w:t xml:space="preserve"> </w:t>
      </w:r>
      <w:r>
        <w:rPr>
          <w:rFonts w:hint="eastAsia"/>
          <w:lang w:eastAsia="ko-KR"/>
        </w:rPr>
        <w:t xml:space="preserve">UE </w:t>
      </w:r>
      <w:r w:rsidRPr="009E51A1">
        <w:rPr>
          <w:lang w:eastAsia="ko-KR"/>
        </w:rPr>
        <w:t xml:space="preserve">capable </w:t>
      </w:r>
      <w:r>
        <w:rPr>
          <w:rFonts w:hint="eastAsia"/>
          <w:lang w:eastAsia="ko-KR"/>
        </w:rPr>
        <w:t>of supporting only up to 5 serving cells is</w:t>
      </w:r>
      <w:r w:rsidRPr="009E51A1">
        <w:rPr>
          <w:lang w:eastAsia="ko-KR"/>
        </w:rPr>
        <w:t xml:space="preserve"> not expect</w:t>
      </w:r>
      <w:r>
        <w:rPr>
          <w:rFonts w:hint="eastAsia"/>
          <w:lang w:eastAsia="ko-KR"/>
        </w:rPr>
        <w:t>ed to support</w:t>
      </w:r>
      <w:r w:rsidRPr="009E51A1">
        <w:rPr>
          <w:lang w:eastAsia="ko-KR"/>
        </w:rPr>
        <w:t xml:space="preserve"> CRI/RI payload larger than 22 bits.</w:t>
      </w:r>
    </w:p>
    <w:p w14:paraId="00AD8E2C" w14:textId="77777777" w:rsidR="00B27983" w:rsidRDefault="00B27983" w:rsidP="00B27983">
      <w:r>
        <w:t>The “x” and “y” in Table 5.2.2.6-3 and 5.2.2.6-4 are placeholders for [2] to scramble the RI bits in a way that maximizes the Euclidean distance of the modulation symbols carrying rank information.</w:t>
      </w:r>
    </w:p>
    <w:p w14:paraId="1D33F0F9" w14:textId="77777777" w:rsidR="00B27983" w:rsidRPr="00E54724" w:rsidRDefault="00B27983" w:rsidP="00B27983">
      <w:r w:rsidRPr="00E54724">
        <w:t xml:space="preserve">For the case where RI feedback for more than one DL cell is to be reported, the RI report for each DL cell is concatenated prior to coding in increasing order of cell index. </w:t>
      </w:r>
    </w:p>
    <w:p w14:paraId="6CB042C4" w14:textId="77777777" w:rsidR="00B27983" w:rsidRPr="00E54724" w:rsidRDefault="00B27983" w:rsidP="00B27983">
      <w:r>
        <w:t xml:space="preserve">For </w:t>
      </w:r>
      <w:r w:rsidRPr="004C4B2B">
        <w:rPr>
          <w:lang w:val="en-US"/>
        </w:rPr>
        <w:t>the case where RI feedback for more than one CSI process is to be reported, the RI reports are concatenated prior to coding first in increasing order of CSI process</w:t>
      </w:r>
      <w:r>
        <w:rPr>
          <w:rFonts w:hint="eastAsia"/>
          <w:lang w:val="en-US" w:eastAsia="zh-CN"/>
        </w:rPr>
        <w:t xml:space="preserve"> index</w:t>
      </w:r>
      <w:r w:rsidRPr="004C4B2B">
        <w:rPr>
          <w:lang w:val="en-US"/>
        </w:rPr>
        <w:t xml:space="preserve"> for each DL cell and then in increasing order of </w:t>
      </w:r>
      <w:r w:rsidRPr="00E54724">
        <w:t>cell index</w:t>
      </w:r>
      <w:r w:rsidRPr="004C4B2B">
        <w:rPr>
          <w:lang w:val="en-US"/>
        </w:rPr>
        <w:t>.</w:t>
      </w:r>
    </w:p>
    <w:p w14:paraId="40FE5B64" w14:textId="77777777" w:rsidR="00B27983" w:rsidRDefault="00B27983" w:rsidP="00B27983">
      <w:r>
        <w:t xml:space="preserve">For the case where RI feedback consists of one or two bits of information the bit sequence </w:t>
      </w:r>
      <w:r>
        <w:rPr>
          <w:position w:val="-18"/>
        </w:rPr>
        <w:object w:dxaOrig="2040" w:dyaOrig="440" w14:anchorId="5F61A175">
          <v:shape id="_x0000_i1478" type="#_x0000_t75" style="width:102pt;height:21.9pt" o:ole="">
            <v:imagedata r:id="rId841" o:title=""/>
          </v:shape>
          <o:OLEObject Type="Embed" ProgID="Equation.3" ShapeID="_x0000_i1478" DrawAspect="Content" ObjectID="_1578894360" r:id="rId842"/>
        </w:object>
      </w:r>
      <w:r>
        <w:t xml:space="preserve"> is obtained by concatenation of multiple encoded RI blocks where </w:t>
      </w:r>
      <w:r>
        <w:rPr>
          <w:position w:val="-10"/>
        </w:rPr>
        <w:object w:dxaOrig="400" w:dyaOrig="300" w14:anchorId="3F7BECAE">
          <v:shape id="_x0000_i1479" type="#_x0000_t75" style="width:20.1pt;height:15pt" o:ole="">
            <v:imagedata r:id="rId843" o:title=""/>
          </v:shape>
          <o:OLEObject Type="Embed" ProgID="Equation.3" ShapeID="_x0000_i1479" DrawAspect="Content" ObjectID="_1578894361" r:id="rId844"/>
        </w:object>
      </w:r>
      <w:r>
        <w:t xml:space="preserve"> is the total number of coded bits for all the encoded RI blocks.  The last concatenation of the encoded RI block may be partial so that the total bit sequence length is equal to</w:t>
      </w:r>
      <w:r>
        <w:rPr>
          <w:position w:val="-10"/>
        </w:rPr>
        <w:object w:dxaOrig="360" w:dyaOrig="300" w14:anchorId="1033ADA0">
          <v:shape id="_x0000_i1480" type="#_x0000_t75" style="width:18pt;height:15pt" o:ole="">
            <v:imagedata r:id="rId845" o:title=""/>
          </v:shape>
          <o:OLEObject Type="Embed" ProgID="Equation.3" ShapeID="_x0000_i1480" DrawAspect="Content" ObjectID="_1578894362" r:id="rId846"/>
        </w:object>
      </w:r>
      <w:r>
        <w:t xml:space="preserve">. </w:t>
      </w:r>
    </w:p>
    <w:p w14:paraId="7904E90F" w14:textId="77777777" w:rsidR="00B27983" w:rsidRDefault="00B27983" w:rsidP="00B27983">
      <w:r>
        <w:t xml:space="preserve">For the case where RI feedback consists of </w:t>
      </w:r>
      <w:r w:rsidRPr="00E54724">
        <w:rPr>
          <w:position w:val="-14"/>
        </w:rPr>
        <w:object w:dxaOrig="1260" w:dyaOrig="400" w14:anchorId="29988182">
          <v:shape id="_x0000_i1481" type="#_x0000_t75" style="width:49.5pt;height:16.2pt" o:ole="">
            <v:imagedata r:id="rId847" o:title=""/>
          </v:shape>
          <o:OLEObject Type="Embed" ProgID="Equation.3" ShapeID="_x0000_i1481" DrawAspect="Content" ObjectID="_1578894363" r:id="rId848"/>
        </w:object>
      </w:r>
      <w:r>
        <w:t xml:space="preserve">bits of information, the bit sequence </w:t>
      </w:r>
      <w:r w:rsidRPr="00A26389">
        <w:rPr>
          <w:position w:val="-14"/>
        </w:rPr>
        <w:object w:dxaOrig="1939" w:dyaOrig="380" w14:anchorId="5AAD1C69">
          <v:shape id="_x0000_i1482" type="#_x0000_t75" style="width:96.9pt;height:19.2pt" o:ole="">
            <v:imagedata r:id="rId833" o:title=""/>
          </v:shape>
          <o:OLEObject Type="Embed" ProgID="Equation.3" ShapeID="_x0000_i1482" DrawAspect="Content" ObjectID="_1578894364" r:id="rId849"/>
        </w:object>
      </w:r>
      <w:r>
        <w:t xml:space="preserve"> is obtained by the circular repetition of the bit sequence </w:t>
      </w:r>
      <w:r w:rsidRPr="001840FD">
        <w:rPr>
          <w:position w:val="-10"/>
        </w:rPr>
        <w:object w:dxaOrig="1340" w:dyaOrig="340" w14:anchorId="3E27CD39">
          <v:shape id="_x0000_i1483" type="#_x0000_t75" style="width:67.2pt;height:17.1pt" o:ole="">
            <v:imagedata r:id="rId850" o:title=""/>
          </v:shape>
          <o:OLEObject Type="Embed" ProgID="Equation.3" ShapeID="_x0000_i1483" DrawAspect="Content" ObjectID="_1578894365" r:id="rId851"/>
        </w:object>
      </w:r>
      <w:r w:rsidRPr="007A114E">
        <w:t xml:space="preserve"> </w:t>
      </w:r>
      <w:r>
        <w:t>so that the total bit sequence length is equal to</w:t>
      </w:r>
      <w:r>
        <w:rPr>
          <w:position w:val="-10"/>
        </w:rPr>
        <w:object w:dxaOrig="380" w:dyaOrig="300" w14:anchorId="17F8DED3">
          <v:shape id="_x0000_i1484" type="#_x0000_t75" style="width:19.2pt;height:15pt" o:ole="">
            <v:imagedata r:id="rId852" o:title=""/>
          </v:shape>
          <o:OLEObject Type="Embed" ProgID="Equation.3" ShapeID="_x0000_i1484" DrawAspect="Content" ObjectID="_1578894366" r:id="rId853"/>
        </w:object>
      </w:r>
      <w:r>
        <w:t>.</w:t>
      </w:r>
    </w:p>
    <w:p w14:paraId="4C6DED91" w14:textId="77777777" w:rsidR="00B27983" w:rsidRDefault="00B27983" w:rsidP="00B27983">
      <w:r>
        <w:t xml:space="preserve">For the case where CRI feedback is to be reported, the same procedures for RI are applied for CRI.When rank information is to be multiplexed with UL-SCH at a given PUSCH, the rank information is multiplexed in all layers of all transport blocks of that PUSCH. For a given transport block, the vector sequence output of the channel coding for rank information is denoted by </w:t>
      </w:r>
      <w:r>
        <w:rPr>
          <w:position w:val="-20"/>
        </w:rPr>
        <w:object w:dxaOrig="1579" w:dyaOrig="460" w14:anchorId="4188F355">
          <v:shape id="_x0000_i1485" type="#_x0000_t75" style="width:78pt;height:23.1pt" o:ole="">
            <v:imagedata r:id="rId854" o:title=""/>
          </v:shape>
          <o:OLEObject Type="Embed" ProgID="Equation.3" ShapeID="_x0000_i1485" DrawAspect="Content" ObjectID="_1578894367" r:id="rId855"/>
        </w:object>
      </w:r>
      <w:r>
        <w:t xml:space="preserve">, where </w:t>
      </w:r>
      <w:r w:rsidRPr="00BB4090">
        <w:rPr>
          <w:position w:val="-16"/>
        </w:rPr>
        <w:object w:dxaOrig="360" w:dyaOrig="420" w14:anchorId="3DEBE3F0">
          <v:shape id="_x0000_i1486" type="#_x0000_t75" style="width:18pt;height:21pt" o:ole="">
            <v:imagedata r:id="rId856" o:title=""/>
          </v:shape>
          <o:OLEObject Type="Embed" ProgID="Equation.3" ShapeID="_x0000_i1486" DrawAspect="Content" ObjectID="_1578894368" r:id="rId857"/>
        </w:object>
      </w:r>
      <w:r>
        <w:t xml:space="preserve">, </w:t>
      </w:r>
      <w:r w:rsidRPr="0063102D">
        <w:rPr>
          <w:position w:val="-10"/>
        </w:rPr>
        <w:object w:dxaOrig="1260" w:dyaOrig="300" w14:anchorId="1D9442C9">
          <v:shape id="_x0000_i1487" type="#_x0000_t75" style="width:63pt;height:15pt" o:ole="">
            <v:imagedata r:id="rId858" o:title=""/>
          </v:shape>
          <o:OLEObject Type="Embed" ProgID="Equation.3" ShapeID="_x0000_i1487" DrawAspect="Content" ObjectID="_1578894369" r:id="rId859"/>
        </w:object>
      </w:r>
      <w:r>
        <w:t xml:space="preserve"> are column vectors of length </w:t>
      </w:r>
      <w:r w:rsidRPr="00BB4090">
        <w:rPr>
          <w:position w:val="-10"/>
        </w:rPr>
        <w:object w:dxaOrig="840" w:dyaOrig="300" w14:anchorId="5BD2CF44">
          <v:shape id="_x0000_i1488" type="#_x0000_t75" style="width:42pt;height:15pt" o:ole="">
            <v:imagedata r:id="rId751" o:title=""/>
          </v:shape>
          <o:OLEObject Type="Embed" ProgID="Equation.3" ShapeID="_x0000_i1488" DrawAspect="Content" ObjectID="_1578894370" r:id="rId860"/>
        </w:object>
      </w:r>
      <w:r>
        <w:t xml:space="preserve"> and where </w:t>
      </w:r>
      <w:r>
        <w:rPr>
          <w:position w:val="-10"/>
        </w:rPr>
        <w:object w:dxaOrig="1320" w:dyaOrig="300" w14:anchorId="41665106">
          <v:shape id="_x0000_i1489" type="#_x0000_t75" style="width:66pt;height:15pt" o:ole="">
            <v:imagedata r:id="rId861" o:title=""/>
          </v:shape>
          <o:OLEObject Type="Embed" ProgID="Equation.3" ShapeID="_x0000_i1489" DrawAspect="Content" ObjectID="_1578894371" r:id="rId862"/>
        </w:object>
      </w:r>
      <w:r>
        <w:t>. The vector sequence is obtained as follows:</w:t>
      </w:r>
    </w:p>
    <w:p w14:paraId="303FBD1A" w14:textId="77777777" w:rsidR="00B27983" w:rsidRDefault="00B27983" w:rsidP="00B27983">
      <w:r>
        <w:t xml:space="preserve">Set </w:t>
      </w:r>
      <w:r>
        <w:rPr>
          <w:i/>
        </w:rPr>
        <w:t>i,</w:t>
      </w:r>
      <w:r w:rsidRPr="00A0648B">
        <w:rPr>
          <w:i/>
        </w:rPr>
        <w:t xml:space="preserve"> </w:t>
      </w:r>
      <w:r w:rsidRPr="00661BE5">
        <w:rPr>
          <w:i/>
        </w:rPr>
        <w:t>j</w:t>
      </w:r>
      <w:r w:rsidRPr="00661BE5">
        <w:t>,</w:t>
      </w:r>
      <w:r>
        <w:t xml:space="preserve"> </w:t>
      </w:r>
      <w:r w:rsidRPr="00B35138">
        <w:rPr>
          <w:i/>
        </w:rPr>
        <w:t>k</w:t>
      </w:r>
      <w:r>
        <w:rPr>
          <w:i/>
        </w:rPr>
        <w:t xml:space="preserve"> </w:t>
      </w:r>
      <w:r>
        <w:t>to 0</w:t>
      </w:r>
    </w:p>
    <w:p w14:paraId="184657BA" w14:textId="77777777" w:rsidR="00B27983" w:rsidRDefault="00B27983" w:rsidP="00B27983">
      <w:r>
        <w:t xml:space="preserve">while </w:t>
      </w:r>
      <w:r>
        <w:rPr>
          <w:position w:val="-10"/>
        </w:rPr>
        <w:object w:dxaOrig="639" w:dyaOrig="300" w14:anchorId="0D3F2D8C">
          <v:shape id="_x0000_i1490" type="#_x0000_t75" style="width:30.9pt;height:14.7pt" o:ole="">
            <v:imagedata r:id="rId863" o:title=""/>
          </v:shape>
          <o:OLEObject Type="Embed" ProgID="Equation.3" ShapeID="_x0000_i1490" DrawAspect="Content" ObjectID="_1578894372" r:id="rId864"/>
        </w:object>
      </w:r>
    </w:p>
    <w:p w14:paraId="5DA046C5" w14:textId="77777777" w:rsidR="00B27983" w:rsidRDefault="00B27983" w:rsidP="00B27983">
      <w:pPr>
        <w:ind w:firstLine="284"/>
      </w:pPr>
      <w:r w:rsidRPr="00D424AF">
        <w:rPr>
          <w:position w:val="-16"/>
        </w:rPr>
        <w:object w:dxaOrig="1740" w:dyaOrig="420" w14:anchorId="4BC30995">
          <v:shape id="_x0000_i1491" type="#_x0000_t75" style="width:87pt;height:21pt" o:ole="">
            <v:imagedata r:id="rId865" o:title=""/>
          </v:shape>
          <o:OLEObject Type="Embed" ProgID="Equation.3" ShapeID="_x0000_i1491" DrawAspect="Content" ObjectID="_1578894373" r:id="rId866"/>
        </w:object>
      </w:r>
      <w:r>
        <w:t xml:space="preserve"> -- temporary row vector</w:t>
      </w:r>
    </w:p>
    <w:p w14:paraId="68C7E95A" w14:textId="77777777" w:rsidR="00B27983" w:rsidRDefault="00B27983" w:rsidP="00B27983">
      <w:pPr>
        <w:ind w:firstLine="284"/>
      </w:pPr>
      <w:r w:rsidRPr="00D424AF">
        <w:rPr>
          <w:position w:val="-16"/>
        </w:rPr>
        <w:object w:dxaOrig="1600" w:dyaOrig="680" w14:anchorId="14537C0A">
          <v:shape id="_x0000_i1492" type="#_x0000_t75" style="width:80.1pt;height:33.9pt" o:ole="">
            <v:imagedata r:id="rId867" o:title=""/>
          </v:shape>
          <o:OLEObject Type="Embed" ProgID="Equation.3" ShapeID="_x0000_i1492" DrawAspect="Content" ObjectID="_1578894374" r:id="rId868"/>
        </w:object>
      </w:r>
      <w:r>
        <w:t xml:space="preserve"> -- replicating the row vector </w:t>
      </w:r>
      <w:r w:rsidRPr="00835A36">
        <w:rPr>
          <w:position w:val="-16"/>
        </w:rPr>
        <w:object w:dxaOrig="360" w:dyaOrig="420" w14:anchorId="61CA361E">
          <v:shape id="_x0000_i1493" type="#_x0000_t75" style="width:18pt;height:21pt" o:ole="">
            <v:imagedata r:id="rId869" o:title=""/>
          </v:shape>
          <o:OLEObject Type="Embed" ProgID="Equation.3" ShapeID="_x0000_i1493" DrawAspect="Content" ObjectID="_1578894375" r:id="rId870"/>
        </w:object>
      </w:r>
      <w:r w:rsidRPr="00037583">
        <w:rPr>
          <w:i/>
        </w:rPr>
        <w:t>N</w:t>
      </w:r>
      <w:r w:rsidRPr="00037583">
        <w:rPr>
          <w:i/>
          <w:vertAlign w:val="subscript"/>
        </w:rPr>
        <w:t>L</w:t>
      </w:r>
      <w:r>
        <w:t xml:space="preserve"> times and transposing into a column vector</w:t>
      </w:r>
    </w:p>
    <w:p w14:paraId="58501037" w14:textId="77777777" w:rsidR="00B27983" w:rsidRDefault="00B27983" w:rsidP="00B27983">
      <w:pPr>
        <w:rPr>
          <w:position w:val="-6"/>
        </w:rPr>
      </w:pPr>
      <w:r>
        <w:tab/>
      </w:r>
      <w:r>
        <w:rPr>
          <w:position w:val="-10"/>
        </w:rPr>
        <w:object w:dxaOrig="820" w:dyaOrig="300" w14:anchorId="258AF65D">
          <v:shape id="_x0000_i1494" type="#_x0000_t75" style="width:41.1pt;height:15pt" o:ole="">
            <v:imagedata r:id="rId762" o:title=""/>
          </v:shape>
          <o:OLEObject Type="Embed" ProgID="Equation.3" ShapeID="_x0000_i1494" DrawAspect="Content" ObjectID="_1578894376" r:id="rId871"/>
        </w:object>
      </w:r>
      <w:r>
        <w:tab/>
      </w:r>
    </w:p>
    <w:p w14:paraId="128AE4C0" w14:textId="77777777" w:rsidR="00B27983" w:rsidRDefault="00B27983" w:rsidP="00B27983">
      <w:pPr>
        <w:ind w:firstLine="284"/>
      </w:pPr>
      <w:r w:rsidRPr="00E54724">
        <w:rPr>
          <w:position w:val="-6"/>
        </w:rPr>
        <w:object w:dxaOrig="740" w:dyaOrig="260" w14:anchorId="5F1A22FA">
          <v:shape id="_x0000_i1495" type="#_x0000_t75" style="width:36.9pt;height:12.6pt" o:ole="">
            <v:imagedata r:id="rId764" o:title=""/>
          </v:shape>
          <o:OLEObject Type="Embed" ProgID="Equation.3" ShapeID="_x0000_i1495" DrawAspect="Content" ObjectID="_1578894377" r:id="rId872"/>
        </w:object>
      </w:r>
    </w:p>
    <w:p w14:paraId="75765A43" w14:textId="77777777" w:rsidR="00B27983" w:rsidRDefault="00B27983" w:rsidP="00B27983">
      <w:r>
        <w:t>end while</w:t>
      </w:r>
    </w:p>
    <w:p w14:paraId="5871A53D" w14:textId="77777777" w:rsidR="00B27983" w:rsidRDefault="00B27983" w:rsidP="00B27983">
      <w:r>
        <w:t xml:space="preserve">where </w:t>
      </w:r>
      <w:r w:rsidRPr="007F0748">
        <w:rPr>
          <w:position w:val="-10"/>
        </w:rPr>
        <w:object w:dxaOrig="320" w:dyaOrig="300" w14:anchorId="08BCBED2">
          <v:shape id="_x0000_i1496" type="#_x0000_t75" style="width:15.9pt;height:15pt" o:ole="">
            <v:imagedata r:id="rId766" o:title=""/>
          </v:shape>
          <o:OLEObject Type="Embed" ProgID="Equation.3" ShapeID="_x0000_i1496" DrawAspect="Content" ObjectID="_1578894378" r:id="rId873"/>
        </w:object>
      </w:r>
      <w:r>
        <w:t xml:space="preserve"> is the number of layers onto which the UL-SCH transport block is mapped.</w:t>
      </w:r>
    </w:p>
    <w:p w14:paraId="1ADCFA64" w14:textId="77777777" w:rsidR="00B27983" w:rsidRDefault="00B27983" w:rsidP="00B27983">
      <w:pPr>
        <w:rPr>
          <w:lang w:eastAsia="zh-CN"/>
        </w:rPr>
      </w:pPr>
      <w:bookmarkStart w:id="188" w:name="OLE_LINK109"/>
      <w:bookmarkStart w:id="189" w:name="OLE_LINK110"/>
      <w:r>
        <w:t>The same processing procedures for RI and RI multiplexing with UL-SCH at a given PUSCH are applied for CRI</w:t>
      </w:r>
      <w:r>
        <w:rPr>
          <w:rFonts w:hint="eastAsia"/>
          <w:lang w:eastAsia="zh-CN"/>
        </w:rPr>
        <w:t xml:space="preserve">, </w:t>
      </w:r>
      <w:r>
        <w:t>using CRI instead of RI in the equations</w:t>
      </w:r>
      <w:r>
        <w:rPr>
          <w:rFonts w:hint="eastAsia"/>
          <w:lang w:eastAsia="zh-CN"/>
        </w:rPr>
        <w:t>.</w:t>
      </w:r>
      <w:bookmarkEnd w:id="188"/>
      <w:bookmarkEnd w:id="189"/>
    </w:p>
    <w:p w14:paraId="2A7E9104" w14:textId="77777777" w:rsidR="00B27983" w:rsidRDefault="00B27983" w:rsidP="00B27983">
      <w:r>
        <w:t>For channel quality control information (CQI and/or PMI denoted as CQI/PMI);</w:t>
      </w:r>
    </w:p>
    <w:p w14:paraId="548E1341" w14:textId="77777777" w:rsidR="00B27983" w:rsidRDefault="00B27983" w:rsidP="00B27983">
      <w:r>
        <w:t xml:space="preserve">When the UE transmits channel quality control information bits, it shall determine the number of modulation coded symbols per layer </w:t>
      </w:r>
      <w:r>
        <w:rPr>
          <w:position w:val="-10"/>
        </w:rPr>
        <w:object w:dxaOrig="300" w:dyaOrig="320" w14:anchorId="4BF12447">
          <v:shape id="_x0000_i1497" type="#_x0000_t75" style="width:15pt;height:15.9pt" o:ole="">
            <v:imagedata r:id="rId483" o:title=""/>
          </v:shape>
          <o:OLEObject Type="Embed" ProgID="Equation.3" ShapeID="_x0000_i1497" DrawAspect="Content" ObjectID="_1578894379" r:id="rId874"/>
        </w:object>
      </w:r>
      <w:r>
        <w:t xml:space="preserve"> for channel quality information</w:t>
      </w:r>
      <w:r>
        <w:rPr>
          <w:bCs/>
          <w:color w:val="0070C0"/>
        </w:rPr>
        <w:t xml:space="preserve"> </w:t>
      </w:r>
      <w:r>
        <w:t xml:space="preserve">as </w:t>
      </w:r>
    </w:p>
    <w:p w14:paraId="6985856B" w14:textId="77777777" w:rsidR="00B27983" w:rsidRDefault="00B27983" w:rsidP="00B27983">
      <w:pPr>
        <w:pStyle w:val="EQ"/>
        <w:jc w:val="center"/>
      </w:pPr>
      <w:r w:rsidRPr="00E54724">
        <w:rPr>
          <w:position w:val="-68"/>
        </w:rPr>
        <w:object w:dxaOrig="8300" w:dyaOrig="1480" w14:anchorId="7D099526">
          <v:shape id="_x0000_i1498" type="#_x0000_t75" style="width:357.3pt;height:63.3pt" o:ole="">
            <v:imagedata r:id="rId875" o:title=""/>
          </v:shape>
          <o:OLEObject Type="Embed" ProgID="Equation.3" ShapeID="_x0000_i1498" DrawAspect="Content" ObjectID="_1578894380" r:id="rId876"/>
        </w:object>
      </w:r>
    </w:p>
    <w:p w14:paraId="425C4DC9" w14:textId="77777777" w:rsidR="00B27983" w:rsidRDefault="00B27983" w:rsidP="00B27983">
      <w:r>
        <w:t xml:space="preserve">where </w:t>
      </w:r>
    </w:p>
    <w:p w14:paraId="6A20F1C8" w14:textId="77777777" w:rsidR="00B27983" w:rsidRDefault="00B27983" w:rsidP="00B27983">
      <w:pPr>
        <w:pStyle w:val="B1"/>
      </w:pPr>
      <w:r>
        <w:t>-</w:t>
      </w:r>
      <w:r>
        <w:tab/>
      </w:r>
      <w:r>
        <w:rPr>
          <w:position w:val="-6"/>
        </w:rPr>
        <w:object w:dxaOrig="240" w:dyaOrig="279" w14:anchorId="73ABDF71">
          <v:shape id="_x0000_i1499" type="#_x0000_t75" style="width:12pt;height:14.1pt" o:ole="">
            <v:imagedata r:id="rId877" o:title=""/>
          </v:shape>
          <o:OLEObject Type="Embed" ProgID="Equation.3" ShapeID="_x0000_i1499" DrawAspect="Content" ObjectID="_1578894381" r:id="rId878"/>
        </w:object>
      </w:r>
      <w:r>
        <w:t xml:space="preserve"> is the number of CQI/PMI bits, and</w:t>
      </w:r>
    </w:p>
    <w:p w14:paraId="0CE876BA" w14:textId="77777777" w:rsidR="00B27983" w:rsidRDefault="00B27983" w:rsidP="00B27983">
      <w:pPr>
        <w:pStyle w:val="B1"/>
      </w:pPr>
      <w:r>
        <w:t>-</w:t>
      </w:r>
      <w:r>
        <w:tab/>
      </w:r>
      <w:r>
        <w:rPr>
          <w:position w:val="-4"/>
        </w:rPr>
        <w:object w:dxaOrig="220" w:dyaOrig="260" w14:anchorId="23A7F002">
          <v:shape id="_x0000_i1500" type="#_x0000_t75" style="width:11.1pt;height:13.2pt" o:ole="">
            <v:imagedata r:id="rId879" o:title=""/>
          </v:shape>
          <o:OLEObject Type="Embed" ProgID="Equation.3" ShapeID="_x0000_i1500" DrawAspect="Content" ObjectID="_1578894382" r:id="rId880"/>
        </w:object>
      </w:r>
      <w:r>
        <w:rPr>
          <w:rFonts w:eastAsia="SimSun" w:hint="eastAsia"/>
          <w:lang w:eastAsia="zh-CN"/>
        </w:rPr>
        <w:t xml:space="preserve"> is the number of CRC bits given by</w:t>
      </w:r>
      <w:r>
        <w:t xml:space="preserve"> </w:t>
      </w:r>
      <w:r>
        <w:rPr>
          <w:position w:val="-30"/>
        </w:rPr>
        <w:object w:dxaOrig="1840" w:dyaOrig="720" w14:anchorId="7CAF3D3D">
          <v:shape id="_x0000_i1501" type="#_x0000_t75" style="width:83.1pt;height:32.7pt" o:ole="">
            <v:imagedata r:id="rId881" o:title=""/>
          </v:shape>
          <o:OLEObject Type="Embed" ProgID="Equation.3" ShapeID="_x0000_i1501" DrawAspect="Content" ObjectID="_1578894383" r:id="rId882"/>
        </w:object>
      </w:r>
      <w:r>
        <w:t>,   and</w:t>
      </w:r>
    </w:p>
    <w:p w14:paraId="4D1F74B8" w14:textId="77777777" w:rsidR="00B27983" w:rsidRDefault="00B27983" w:rsidP="00B27983">
      <w:pPr>
        <w:pStyle w:val="B1"/>
        <w:rPr>
          <w:lang w:eastAsia="ko-KR"/>
        </w:rPr>
      </w:pPr>
      <w:r>
        <w:t>-</w:t>
      </w:r>
      <w:r>
        <w:tab/>
      </w:r>
      <w:r w:rsidRPr="00E54724">
        <w:rPr>
          <w:position w:val="-14"/>
        </w:rPr>
        <w:object w:dxaOrig="1540" w:dyaOrig="400" w14:anchorId="69CD360F">
          <v:shape id="_x0000_i1502" type="#_x0000_t75" style="width:71.7pt;height:18.6pt" o:ole="">
            <v:imagedata r:id="rId883" o:title=""/>
          </v:shape>
          <o:OLEObject Type="Embed" ProgID="Equation.3" ShapeID="_x0000_i1502" DrawAspect="Content" ObjectID="_1578894384" r:id="rId884"/>
        </w:object>
      </w:r>
      <w:r>
        <w:t xml:space="preserve">and </w:t>
      </w:r>
      <w:r>
        <w:rPr>
          <w:position w:val="-14"/>
        </w:rPr>
        <w:object w:dxaOrig="1500" w:dyaOrig="400" w14:anchorId="009FC2AE">
          <v:shape id="_x0000_i1503" type="#_x0000_t75" style="width:75pt;height:20.1pt" o:ole="">
            <v:imagedata r:id="rId885" o:title=""/>
          </v:shape>
          <o:OLEObject Type="Embed" ProgID="Equation.3" ShapeID="_x0000_i1503" DrawAspect="Content" ObjectID="_1578894385" r:id="rId886"/>
        </w:object>
      </w:r>
      <w:r>
        <w:t xml:space="preserve">, where </w:t>
      </w:r>
      <w:r>
        <w:rPr>
          <w:position w:val="-14"/>
        </w:rPr>
        <w:object w:dxaOrig="540" w:dyaOrig="400" w14:anchorId="0BFC4FE7">
          <v:shape id="_x0000_i1504" type="#_x0000_t75" style="width:27pt;height:20.1pt" o:ole="">
            <v:imagedata r:id="rId887" o:title=""/>
          </v:shape>
          <o:OLEObject Type="Embed" ProgID="Equation.3" ShapeID="_x0000_i1504" DrawAspect="Content" ObjectID="_1578894386" r:id="rId888"/>
        </w:obje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Pr="00A0648B">
        <w:rPr>
          <w:lang w:eastAsia="ko-KR"/>
        </w:rPr>
        <w:t xml:space="preserve"> </w:t>
      </w:r>
      <w:r>
        <w:rPr>
          <w:lang w:eastAsia="ko-KR"/>
        </w:rPr>
        <w:t xml:space="preserve">depending on the number of transmission codewords for the corresponding </w:t>
      </w:r>
      <w:r>
        <w:t>PUSCH</w:t>
      </w:r>
      <w:r>
        <w:rPr>
          <w:rFonts w:hint="eastAsia"/>
          <w:lang w:eastAsia="zh-CN"/>
        </w:rPr>
        <w:t>, and on the uplink power control subframe set for the corresponding PUSCH when two uplink power control subframe sets are configured by higher layers for the cell</w:t>
      </w:r>
      <w:r>
        <w:t>.</w:t>
      </w:r>
      <w:r>
        <w:rPr>
          <w:lang w:eastAsia="ko-KR"/>
        </w:rPr>
        <w:t xml:space="preserve"> </w:t>
      </w:r>
    </w:p>
    <w:p w14:paraId="4ACD84B2" w14:textId="77777777" w:rsidR="00B27983" w:rsidRDefault="00B27983" w:rsidP="00B27983">
      <w:pPr>
        <w:pStyle w:val="B1"/>
        <w:rPr>
          <w:rFonts w:eastAsia="SimSun"/>
          <w:lang w:eastAsia="zh-CN"/>
        </w:rPr>
      </w:pPr>
      <w:r>
        <w:rPr>
          <w:lang w:eastAsia="ko-KR"/>
        </w:rPr>
        <w:t>-</w:t>
      </w:r>
      <w:r>
        <w:rPr>
          <w:lang w:eastAsia="ko-KR"/>
        </w:rPr>
        <w:tab/>
      </w:r>
      <w:r>
        <w:rPr>
          <w:rFonts w:hint="eastAsia"/>
          <w:lang w:eastAsia="ko-KR"/>
        </w:rPr>
        <w:t xml:space="preserve">If </w:t>
      </w:r>
      <w:r>
        <w:rPr>
          <w:rFonts w:hint="eastAsia"/>
          <w:lang w:eastAsia="zh-CN"/>
        </w:rPr>
        <w:t xml:space="preserve">neither </w:t>
      </w:r>
      <w:r>
        <w:rPr>
          <w:lang w:eastAsia="ko-KR"/>
        </w:rPr>
        <w:t>RI</w:t>
      </w:r>
      <w:r w:rsidRPr="0096201F">
        <w:rPr>
          <w:rFonts w:hint="eastAsia"/>
          <w:lang w:eastAsia="zh-CN"/>
        </w:rPr>
        <w:t xml:space="preserve"> </w:t>
      </w:r>
      <w:r>
        <w:rPr>
          <w:lang w:eastAsia="zh-CN"/>
        </w:rPr>
        <w:t>n</w:t>
      </w:r>
      <w:r>
        <w:rPr>
          <w:rFonts w:hint="eastAsia"/>
          <w:lang w:eastAsia="zh-CN"/>
        </w:rPr>
        <w:t>or CRI</w:t>
      </w:r>
      <w:r>
        <w:rPr>
          <w:rFonts w:hint="eastAsia"/>
          <w:lang w:eastAsia="ko-KR"/>
        </w:rPr>
        <w:t xml:space="preserve"> is not transmitted then  </w:t>
      </w:r>
      <w:r w:rsidRPr="00E54724">
        <w:rPr>
          <w:position w:val="-10"/>
        </w:rPr>
        <w:object w:dxaOrig="840" w:dyaOrig="360" w14:anchorId="6991F75B">
          <v:shape id="_x0000_i1505" type="#_x0000_t75" style="width:39.3pt;height:17.1pt" o:ole="">
            <v:imagedata r:id="rId889" o:title=""/>
          </v:shape>
          <o:OLEObject Type="Embed" ProgID="Equation.3" ShapeID="_x0000_i1505" DrawAspect="Content" ObjectID="_1578894387" r:id="rId890"/>
        </w:object>
      </w:r>
      <w:r>
        <w:t>.</w:t>
      </w:r>
    </w:p>
    <w:p w14:paraId="32636A79" w14:textId="77777777" w:rsidR="00855EF4" w:rsidRDefault="00855EF4" w:rsidP="00855EF4">
      <w:pPr>
        <w:rPr>
          <w:ins w:id="190" w:author="MulteFire Alliance (MFA)" w:date="2017-12-06T11:07:00Z"/>
        </w:rPr>
      </w:pPr>
      <w:ins w:id="191" w:author="MulteFire Alliance (MFA)" w:date="2017-12-06T11:07:00Z">
        <w:r>
          <w:t xml:space="preserve">When the UE transmits HARQ-ACK bits, channel quality control information bits or both on the PUSCH of a MF cell, it shall determine the number of modulation coded symbols per layer </w:t>
        </w:r>
      </w:ins>
      <w:ins w:id="192" w:author="MulteFire Alliance (MFA)" w:date="2017-12-06T11:07:00Z">
        <w:r>
          <w:rPr>
            <w:position w:val="-10"/>
          </w:rPr>
          <w:object w:dxaOrig="300" w:dyaOrig="320" w14:anchorId="33AFEEEF">
            <v:shape id="_x0000_i1506" type="#_x0000_t75" style="width:15pt;height:15.9pt" o:ole="">
              <v:imagedata r:id="rId483" o:title=""/>
            </v:shape>
            <o:OLEObject Type="Embed" ProgID="Equation.3" ShapeID="_x0000_i1506" DrawAspect="Content" ObjectID="_1578894388" r:id="rId891"/>
          </w:object>
        </w:r>
      </w:ins>
      <w:ins w:id="193" w:author="MulteFire Alliance (MFA)" w:date="2017-12-06T11:07:00Z">
        <w:r>
          <w:t xml:space="preserve"> as </w:t>
        </w:r>
      </w:ins>
    </w:p>
    <w:p w14:paraId="2AF87B53" w14:textId="77777777" w:rsidR="00855EF4" w:rsidRDefault="00855EF4" w:rsidP="00855EF4">
      <w:pPr>
        <w:pStyle w:val="EQ"/>
        <w:jc w:val="center"/>
        <w:rPr>
          <w:ins w:id="194" w:author="MulteFire Alliance (MFA)" w:date="2017-12-06T11:07:00Z"/>
        </w:rPr>
      </w:pPr>
      <w:ins w:id="195" w:author="MulteFire Alliance (MFA)" w:date="2017-12-06T11:07:00Z">
        <w:r w:rsidRPr="00E54724">
          <w:rPr>
            <w:position w:val="-68"/>
          </w:rPr>
          <w:object w:dxaOrig="8300" w:dyaOrig="1480" w14:anchorId="7F6E1977">
            <v:shape id="_x0000_i1507" type="#_x0000_t75" style="width:357.3pt;height:63.3pt" o:ole="">
              <v:imagedata r:id="rId875" o:title=""/>
            </v:shape>
            <o:OLEObject Type="Embed" ProgID="Equation.3" ShapeID="_x0000_i1507" DrawAspect="Content" ObjectID="_1578894389" r:id="rId892"/>
          </w:object>
        </w:r>
      </w:ins>
    </w:p>
    <w:p w14:paraId="199FF10D" w14:textId="77777777" w:rsidR="00855EF4" w:rsidRDefault="00855EF4" w:rsidP="00855EF4">
      <w:pPr>
        <w:rPr>
          <w:ins w:id="196" w:author="MulteFire Alliance (MFA)" w:date="2017-12-06T11:07:00Z"/>
        </w:rPr>
      </w:pPr>
      <w:ins w:id="197" w:author="MulteFire Alliance (MFA)" w:date="2017-12-06T11:07:00Z">
        <w:r>
          <w:t xml:space="preserve">where </w:t>
        </w:r>
      </w:ins>
    </w:p>
    <w:p w14:paraId="27EF47A8" w14:textId="77777777" w:rsidR="00855EF4" w:rsidRDefault="00855EF4" w:rsidP="00855EF4">
      <w:pPr>
        <w:pStyle w:val="B1"/>
        <w:rPr>
          <w:ins w:id="198" w:author="MulteFire Alliance (MFA)" w:date="2017-12-06T11:07:00Z"/>
        </w:rPr>
      </w:pPr>
      <w:ins w:id="199" w:author="MulteFire Alliance (MFA)" w:date="2017-12-06T11:07:00Z">
        <w:r>
          <w:t>-</w:t>
        </w:r>
        <w:r>
          <w:tab/>
        </w:r>
      </w:ins>
      <w:ins w:id="200" w:author="MulteFire Alliance (MFA)" w:date="2017-12-06T11:07:00Z">
        <w:r w:rsidRPr="00B66D26">
          <w:rPr>
            <w:position w:val="-6"/>
          </w:rPr>
          <w:object w:dxaOrig="1700" w:dyaOrig="320" w14:anchorId="3DD3F7D8">
            <v:shape id="_x0000_i1508" type="#_x0000_t75" style="width:75pt;height:14.1pt" o:ole="">
              <v:imagedata r:id="rId893" o:title=""/>
            </v:shape>
            <o:OLEObject Type="Embed" ProgID="Equation.3" ShapeID="_x0000_i1508" DrawAspect="Content" ObjectID="_1578894390" r:id="rId894"/>
          </w:object>
        </w:r>
      </w:ins>
      <w:ins w:id="201" w:author="MulteFire Alliance (MFA)" w:date="2017-12-06T11:07:00Z">
        <w:r>
          <w:t xml:space="preserve">where </w:t>
        </w:r>
      </w:ins>
      <w:ins w:id="202" w:author="MulteFire Alliance (MFA)" w:date="2017-12-06T11:07:00Z">
        <w:r w:rsidRPr="00B66D26">
          <w:rPr>
            <w:position w:val="-6"/>
          </w:rPr>
          <w:object w:dxaOrig="520" w:dyaOrig="320" w14:anchorId="07D7FF00">
            <v:shape id="_x0000_i1509" type="#_x0000_t75" style="width:23.1pt;height:14.1pt" o:ole="">
              <v:imagedata r:id="rId895" o:title=""/>
            </v:shape>
            <o:OLEObject Type="Embed" ProgID="Equation.3" ShapeID="_x0000_i1509" DrawAspect="Content" ObjectID="_1578894391" r:id="rId896"/>
          </w:object>
        </w:r>
      </w:ins>
      <w:ins w:id="203" w:author="MulteFire Alliance (MFA)" w:date="2017-12-06T11:07:00Z">
        <w:r>
          <w:t xml:space="preserve">is the number of CQI/PMI bits and </w:t>
        </w:r>
      </w:ins>
      <w:ins w:id="204" w:author="MulteFire Alliance (MFA)" w:date="2017-12-06T11:07:00Z">
        <w:r w:rsidRPr="00B66D26">
          <w:rPr>
            <w:position w:val="-6"/>
          </w:rPr>
          <w:object w:dxaOrig="580" w:dyaOrig="320" w14:anchorId="045E5B33">
            <v:shape id="_x0000_i1510" type="#_x0000_t75" style="width:25.5pt;height:14.1pt" o:ole="">
              <v:imagedata r:id="rId897" o:title=""/>
            </v:shape>
            <o:OLEObject Type="Embed" ProgID="Equation.3" ShapeID="_x0000_i1510" DrawAspect="Content" ObjectID="_1578894392" r:id="rId898"/>
          </w:object>
        </w:r>
      </w:ins>
      <w:ins w:id="205" w:author="MulteFire Alliance (MFA)" w:date="2017-12-06T11:07:00Z">
        <w:r>
          <w:t xml:space="preserve"> is the number of HARQ-ACK bits. If neither CQI nor PMI is transmitted,</w:t>
        </w:r>
        <w:r w:rsidRPr="00577EAD">
          <w:t xml:space="preserve"> </w:t>
        </w:r>
      </w:ins>
      <w:ins w:id="206" w:author="MulteFire Alliance (MFA)" w:date="2017-12-06T11:07:00Z">
        <w:r w:rsidRPr="00B66D26">
          <w:rPr>
            <w:position w:val="-6"/>
          </w:rPr>
          <w:object w:dxaOrig="920" w:dyaOrig="320" w14:anchorId="32DD6FD9">
            <v:shape id="_x0000_i1511" type="#_x0000_t75" style="width:40.5pt;height:14.1pt" o:ole="">
              <v:imagedata r:id="rId899" o:title=""/>
            </v:shape>
            <o:OLEObject Type="Embed" ProgID="Equation.3" ShapeID="_x0000_i1511" DrawAspect="Content" ObjectID="_1578894393" r:id="rId900"/>
          </w:object>
        </w:r>
      </w:ins>
      <w:ins w:id="207" w:author="MulteFire Alliance (MFA)" w:date="2017-12-06T11:07:00Z">
        <w:r>
          <w:t>. If no HARQ-ACK is transmitted,</w:t>
        </w:r>
        <w:r w:rsidRPr="00577EAD">
          <w:t xml:space="preserve"> </w:t>
        </w:r>
      </w:ins>
      <w:ins w:id="208" w:author="MulteFire Alliance (MFA)" w:date="2017-12-06T11:07:00Z">
        <w:r w:rsidRPr="00B66D26">
          <w:rPr>
            <w:position w:val="-6"/>
          </w:rPr>
          <w:object w:dxaOrig="960" w:dyaOrig="320" w14:anchorId="741893C6">
            <v:shape id="_x0000_i1512" type="#_x0000_t75" style="width:42.3pt;height:14.1pt" o:ole="">
              <v:imagedata r:id="rId901" o:title=""/>
            </v:shape>
            <o:OLEObject Type="Embed" ProgID="Equation.3" ShapeID="_x0000_i1512" DrawAspect="Content" ObjectID="_1578894394" r:id="rId902"/>
          </w:object>
        </w:r>
      </w:ins>
      <w:ins w:id="209" w:author="MulteFire Alliance (MFA)" w:date="2017-12-06T11:07:00Z">
        <w:r>
          <w:t xml:space="preserve">.  </w:t>
        </w:r>
      </w:ins>
    </w:p>
    <w:p w14:paraId="219CB9E5" w14:textId="77777777" w:rsidR="00855EF4" w:rsidRDefault="00855EF4" w:rsidP="00855EF4">
      <w:pPr>
        <w:pStyle w:val="B1"/>
        <w:rPr>
          <w:ins w:id="210" w:author="MulteFire Alliance (MFA)" w:date="2017-12-06T11:07:00Z"/>
        </w:rPr>
      </w:pPr>
      <w:ins w:id="211" w:author="MulteFire Alliance (MFA)" w:date="2017-12-06T11:07:00Z">
        <w:r>
          <w:lastRenderedPageBreak/>
          <w:t>-</w:t>
        </w:r>
        <w:r>
          <w:tab/>
        </w:r>
      </w:ins>
      <w:ins w:id="212" w:author="MulteFire Alliance (MFA)" w:date="2017-12-06T11:07:00Z">
        <w:r>
          <w:rPr>
            <w:position w:val="-4"/>
          </w:rPr>
          <w:object w:dxaOrig="220" w:dyaOrig="260" w14:anchorId="6DE9F8C1">
            <v:shape id="_x0000_i1513" type="#_x0000_t75" style="width:11.1pt;height:13.2pt" o:ole="">
              <v:imagedata r:id="rId879" o:title=""/>
            </v:shape>
            <o:OLEObject Type="Embed" ProgID="Equation.3" ShapeID="_x0000_i1513" DrawAspect="Content" ObjectID="_1578894395" r:id="rId903"/>
          </w:object>
        </w:r>
      </w:ins>
      <w:ins w:id="213" w:author="MulteFire Alliance (MFA)" w:date="2017-12-06T11:07:00Z">
        <w:r>
          <w:rPr>
            <w:rFonts w:hint="eastAsia"/>
            <w:lang w:eastAsia="zh-CN"/>
          </w:rPr>
          <w:t xml:space="preserve"> is the number of CRC bits given by</w:t>
        </w:r>
        <w:r>
          <w:t xml:space="preserve"> </w:t>
        </w:r>
      </w:ins>
      <w:ins w:id="214" w:author="MulteFire Alliance (MFA)" w:date="2017-12-06T11:07:00Z">
        <w:r>
          <w:rPr>
            <w:position w:val="-30"/>
          </w:rPr>
          <w:object w:dxaOrig="1840" w:dyaOrig="720" w14:anchorId="43F8FE9F">
            <v:shape id="_x0000_i1514" type="#_x0000_t75" style="width:83.1pt;height:32.7pt" o:ole="">
              <v:imagedata r:id="rId881" o:title=""/>
            </v:shape>
            <o:OLEObject Type="Embed" ProgID="Equation.3" ShapeID="_x0000_i1514" DrawAspect="Content" ObjectID="_1578894396" r:id="rId904"/>
          </w:object>
        </w:r>
      </w:ins>
      <w:ins w:id="215" w:author="MulteFire Alliance (MFA)" w:date="2017-12-06T11:07:00Z">
        <w:r>
          <w:t xml:space="preserve">,  </w:t>
        </w:r>
      </w:ins>
    </w:p>
    <w:p w14:paraId="14945312" w14:textId="77777777" w:rsidR="00855EF4" w:rsidRDefault="00855EF4" w:rsidP="00855EF4">
      <w:pPr>
        <w:pStyle w:val="B1"/>
        <w:rPr>
          <w:ins w:id="216" w:author="MulteFire Alliance (MFA)" w:date="2017-12-06T11:07:00Z"/>
          <w:lang w:eastAsia="zh-CN"/>
        </w:rPr>
      </w:pPr>
      <w:ins w:id="217" w:author="MulteFire Alliance (MFA)" w:date="2017-12-06T11:07:00Z">
        <w:r>
          <w:t>-</w:t>
        </w:r>
        <w:r>
          <w:rPr>
            <w:lang w:eastAsia="ko-KR"/>
          </w:rPr>
          <w:tab/>
        </w:r>
        <w:r>
          <w:rPr>
            <w:rFonts w:hint="eastAsia"/>
            <w:lang w:eastAsia="ko-KR"/>
          </w:rPr>
          <w:t xml:space="preserve">If </w:t>
        </w:r>
        <w:r>
          <w:rPr>
            <w:rFonts w:hint="eastAsia"/>
            <w:lang w:eastAsia="zh-CN"/>
          </w:rPr>
          <w:t xml:space="preserve">neither </w:t>
        </w:r>
        <w:r>
          <w:rPr>
            <w:lang w:eastAsia="ko-KR"/>
          </w:rPr>
          <w:t>RI</w:t>
        </w:r>
        <w:r w:rsidRPr="0096201F">
          <w:rPr>
            <w:rFonts w:hint="eastAsia"/>
            <w:lang w:eastAsia="zh-CN"/>
          </w:rPr>
          <w:t xml:space="preserve"> </w:t>
        </w:r>
        <w:r>
          <w:rPr>
            <w:lang w:eastAsia="zh-CN"/>
          </w:rPr>
          <w:t>n</w:t>
        </w:r>
        <w:r>
          <w:rPr>
            <w:rFonts w:hint="eastAsia"/>
            <w:lang w:eastAsia="zh-CN"/>
          </w:rPr>
          <w:t>or CRI</w:t>
        </w:r>
        <w:r>
          <w:rPr>
            <w:rFonts w:hint="eastAsia"/>
            <w:lang w:eastAsia="ko-KR"/>
          </w:rPr>
          <w:t xml:space="preserve"> is transmitted then  </w:t>
        </w:r>
      </w:ins>
      <w:ins w:id="218" w:author="MulteFire Alliance (MFA)" w:date="2017-12-06T11:07:00Z">
        <w:r w:rsidRPr="00E54724">
          <w:rPr>
            <w:position w:val="-10"/>
          </w:rPr>
          <w:object w:dxaOrig="840" w:dyaOrig="360" w14:anchorId="424CF300">
            <v:shape id="_x0000_i1515" type="#_x0000_t75" style="width:39.3pt;height:17.1pt" o:ole="">
              <v:imagedata r:id="rId889" o:title=""/>
            </v:shape>
            <o:OLEObject Type="Embed" ProgID="Equation.3" ShapeID="_x0000_i1515" DrawAspect="Content" ObjectID="_1578894397" r:id="rId905"/>
          </w:object>
        </w:r>
      </w:ins>
      <w:ins w:id="219" w:author="MulteFire Alliance (MFA)" w:date="2017-12-06T11:07:00Z">
        <w:r>
          <w:t>.</w:t>
        </w:r>
      </w:ins>
    </w:p>
    <w:p w14:paraId="19439AF4" w14:textId="77777777" w:rsidR="00855EF4" w:rsidRDefault="00855EF4" w:rsidP="00855EF4">
      <w:pPr>
        <w:rPr>
          <w:ins w:id="220" w:author="MulteFire Alliance (MFA)" w:date="2017-12-06T11:07:00Z"/>
        </w:rPr>
      </w:pPr>
      <w:ins w:id="221" w:author="MulteFire Alliance (MFA)" w:date="2017-12-06T11:07:00Z">
        <w:r w:rsidRPr="00746AB9">
          <w:rPr>
            <w:position w:val="-12"/>
          </w:rPr>
          <w:object w:dxaOrig="1520" w:dyaOrig="380" w14:anchorId="1D132DA7">
            <v:shape id="_x0000_i1516" type="#_x0000_t75" style="width:70.5pt;height:17.7pt" o:ole="">
              <v:imagedata r:id="rId906" o:title=""/>
            </v:shape>
            <o:OLEObject Type="Embed" ProgID="Equation.3" ShapeID="_x0000_i1516" DrawAspect="Content" ObjectID="_1578894398" r:id="rId907"/>
          </w:object>
        </w:r>
      </w:ins>
      <w:ins w:id="222" w:author="MulteFire Alliance (MFA)" w:date="2017-12-06T11:07:00Z">
        <w:r>
          <w:t xml:space="preserve">and </w:t>
        </w:r>
      </w:ins>
      <w:ins w:id="223" w:author="MulteFire Alliance (MFA)" w:date="2017-12-06T11:07:00Z">
        <w:r>
          <w:rPr>
            <w:position w:val="-14"/>
          </w:rPr>
          <w:object w:dxaOrig="1500" w:dyaOrig="400" w14:anchorId="03CB33AB">
            <v:shape id="_x0000_i1517" type="#_x0000_t75" style="width:75pt;height:20.1pt" o:ole="">
              <v:imagedata r:id="rId885" o:title=""/>
            </v:shape>
            <o:OLEObject Type="Embed" ProgID="Equation.3" ShapeID="_x0000_i1517" DrawAspect="Content" ObjectID="_1578894399" r:id="rId908"/>
          </w:object>
        </w:r>
      </w:ins>
      <w:ins w:id="224" w:author="MulteFire Alliance (MFA)" w:date="2017-12-06T11:07:00Z">
        <w:r>
          <w:t xml:space="preserve">, where </w:t>
        </w:r>
      </w:ins>
      <w:ins w:id="225" w:author="MulteFire Alliance (MFA)" w:date="2017-12-06T11:07:00Z">
        <w:r>
          <w:rPr>
            <w:position w:val="-14"/>
          </w:rPr>
          <w:object w:dxaOrig="540" w:dyaOrig="400" w14:anchorId="2589CBFD">
            <v:shape id="_x0000_i1518" type="#_x0000_t75" style="width:27pt;height:20.1pt" o:ole="">
              <v:imagedata r:id="rId887" o:title=""/>
            </v:shape>
            <o:OLEObject Type="Embed" ProgID="Equation.3" ShapeID="_x0000_i1518" DrawAspect="Content" ObjectID="_1578894400" r:id="rId909"/>
          </w:object>
        </w:r>
      </w:ins>
      <w:ins w:id="226" w:author="MulteFire Alliance (MFA)" w:date="2017-12-06T11:07:00Z">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Pr="00A0648B">
          <w:rPr>
            <w:lang w:eastAsia="ko-KR"/>
          </w:rPr>
          <w:t xml:space="preserve"> </w:t>
        </w:r>
        <w:r>
          <w:rPr>
            <w:lang w:eastAsia="ko-KR"/>
          </w:rPr>
          <w:t xml:space="preserve">depending on the number of transmission codewords for the corresponding </w:t>
        </w:r>
        <w:r>
          <w:t>PUSCH.</w:t>
        </w:r>
      </w:ins>
    </w:p>
    <w:p w14:paraId="2F2DCAD5" w14:textId="1C6DCA7C" w:rsidR="00B27983" w:rsidRDefault="00B27983" w:rsidP="00B27983">
      <w:r>
        <w:t>The variable “</w:t>
      </w:r>
      <w:r w:rsidRPr="009E3EE6">
        <w:rPr>
          <w:i/>
        </w:rPr>
        <w:t>x</w:t>
      </w:r>
      <w:r>
        <w:t xml:space="preserve">” in </w:t>
      </w:r>
      <w:r w:rsidRPr="009E3EE6">
        <w:rPr>
          <w:position w:val="-10"/>
        </w:rPr>
        <w:object w:dxaOrig="420" w:dyaOrig="340" w14:anchorId="33DE5D0A">
          <v:shape id="_x0000_i1519" type="#_x0000_t75" style="width:21pt;height:17.1pt" o:ole="">
            <v:imagedata r:id="rId910" o:title=""/>
          </v:shape>
          <o:OLEObject Type="Embed" ProgID="Equation.3" ShapeID="_x0000_i1519" DrawAspect="Content" ObjectID="_1578894401" r:id="rId911"/>
        </w:object>
      </w:r>
      <w:r>
        <w:t xml:space="preserve"> represents the transport block index corresponding to the highest </w:t>
      </w:r>
      <w:r w:rsidRPr="00E54724">
        <w:rPr>
          <w:i/>
        </w:rPr>
        <w:t>I</w:t>
      </w:r>
      <w:r w:rsidRPr="00E54724">
        <w:rPr>
          <w:i/>
          <w:vertAlign w:val="subscript"/>
        </w:rPr>
        <w:t>MCS</w:t>
      </w:r>
      <w:r w:rsidRPr="00E54724">
        <w:t xml:space="preserve"> value</w:t>
      </w:r>
      <w:r>
        <w:t xml:space="preserve"> indicated by the initial UL grant.  In case the two transport blocks have the same </w:t>
      </w:r>
      <w:r w:rsidRPr="00E54724">
        <w:rPr>
          <w:i/>
        </w:rPr>
        <w:t>I</w:t>
      </w:r>
      <w:r w:rsidRPr="00E54724">
        <w:rPr>
          <w:i/>
          <w:vertAlign w:val="subscript"/>
        </w:rPr>
        <w:t>MCS</w:t>
      </w:r>
      <w:r w:rsidRPr="00E54724">
        <w:t xml:space="preserve"> value</w:t>
      </w:r>
      <w:r>
        <w:t xml:space="preserve"> in the corresponding initial UL grant, “</w:t>
      </w:r>
      <w:r w:rsidRPr="009E3EE6">
        <w:rPr>
          <w:i/>
        </w:rPr>
        <w:t>x</w:t>
      </w:r>
      <w:r w:rsidRPr="00D61AE6">
        <w:t xml:space="preserve"> =</w:t>
      </w:r>
      <w:r>
        <w:t xml:space="preserve">1”, which corresponds to the first transport block. </w:t>
      </w:r>
      <w:r w:rsidRPr="00E54724">
        <w:rPr>
          <w:position w:val="-12"/>
        </w:rPr>
        <w:object w:dxaOrig="1420" w:dyaOrig="380" w14:anchorId="74A41462">
          <v:shape id="_x0000_i1520" type="#_x0000_t75" style="width:71.1pt;height:19.2pt" o:ole="">
            <v:imagedata r:id="rId912" o:title=""/>
          </v:shape>
          <o:OLEObject Type="Embed" ProgID="Equation.3" ShapeID="_x0000_i1520" DrawAspect="Content" ObjectID="_1578894402" r:id="rId913"/>
        </w:object>
      </w:r>
      <w:r>
        <w:t xml:space="preserve">, </w:t>
      </w:r>
      <w:r w:rsidRPr="002338FE">
        <w:rPr>
          <w:position w:val="-6"/>
        </w:rPr>
        <w:object w:dxaOrig="440" w:dyaOrig="320" w14:anchorId="55AEE5F1">
          <v:shape id="_x0000_i1521" type="#_x0000_t75" style="width:21.9pt;height:15.9pt" o:ole="">
            <v:imagedata r:id="rId914" o:title=""/>
          </v:shape>
          <o:OLEObject Type="Embed" ProgID="Equation.3" ShapeID="_x0000_i1521" DrawAspect="Content" ObjectID="_1578894403" r:id="rId915"/>
        </w:object>
      </w:r>
      <w:r>
        <w:t xml:space="preserve">, </w:t>
      </w:r>
      <w:r>
        <w:rPr>
          <w:rFonts w:hint="eastAsia"/>
          <w:lang w:eastAsia="ja-JP"/>
        </w:rPr>
        <w:t>and</w:t>
      </w:r>
      <w:r>
        <w:t xml:space="preserve"> </w:t>
      </w:r>
      <w:r w:rsidR="00DC362A">
        <w:rPr>
          <w:noProof/>
          <w:position w:val="-10"/>
        </w:rPr>
        <w:drawing>
          <wp:inline distT="0" distB="0" distL="0" distR="0" wp14:anchorId="31B82F96" wp14:editId="61A1EF7F">
            <wp:extent cx="266700" cy="21526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266700" cy="215265"/>
                    </a:xfrm>
                    <a:prstGeom prst="rect">
                      <a:avLst/>
                    </a:prstGeom>
                    <a:noFill/>
                    <a:ln>
                      <a:noFill/>
                    </a:ln>
                  </pic:spPr>
                </pic:pic>
              </a:graphicData>
            </a:graphic>
          </wp:inline>
        </w:drawing>
      </w:r>
      <w:r>
        <w:t xml:space="preserve"> are obtained from the initial</w:t>
      </w:r>
      <w:r>
        <w:rPr>
          <w:rFonts w:hint="eastAsia"/>
          <w:lang w:eastAsia="ja-JP"/>
        </w:rPr>
        <w:t xml:space="preserve"> </w:t>
      </w:r>
      <w:r>
        <w:t xml:space="preserve">PDCCH or EPDCCH </w:t>
      </w:r>
      <w:r>
        <w:rPr>
          <w:rFonts w:hint="eastAsia"/>
          <w:lang w:eastAsia="zh-CN"/>
        </w:rPr>
        <w:t xml:space="preserve">or MPDCCH </w:t>
      </w:r>
      <w:r>
        <w:t xml:space="preserve">for the same transport block. If there is no initial PDCCH or EPDCCH with DCI format 0 </w:t>
      </w:r>
      <w:r>
        <w:rPr>
          <w:rFonts w:hint="eastAsia"/>
          <w:lang w:eastAsia="zh-CN"/>
        </w:rPr>
        <w:t>or MPDCCH</w:t>
      </w:r>
      <w:r>
        <w:t xml:space="preserve"> </w:t>
      </w:r>
      <w:r>
        <w:rPr>
          <w:rFonts w:hint="eastAsia"/>
          <w:lang w:eastAsia="zh-CN"/>
        </w:rPr>
        <w:t>with DCI format</w:t>
      </w:r>
      <w:r w:rsidRPr="008E4303" w:rsidDel="003F5D8E">
        <w:t xml:space="preserve"> </w:t>
      </w:r>
      <w:r w:rsidRPr="008E4303">
        <w:t>6-0A/6-0B</w:t>
      </w:r>
      <w:r>
        <w:t xml:space="preserve"> for the same transport block, </w:t>
      </w:r>
      <w:r w:rsidRPr="00E54724">
        <w:rPr>
          <w:position w:val="-12"/>
        </w:rPr>
        <w:object w:dxaOrig="1420" w:dyaOrig="380" w14:anchorId="02064997">
          <v:shape id="_x0000_i1522" type="#_x0000_t75" style="width:71.1pt;height:19.2pt" o:ole="">
            <v:imagedata r:id="rId912" o:title=""/>
          </v:shape>
          <o:OLEObject Type="Embed" ProgID="Equation.3" ShapeID="_x0000_i1522" DrawAspect="Content" ObjectID="_1578894404" r:id="rId917"/>
        </w:object>
      </w:r>
      <w:r>
        <w:rPr>
          <w:rFonts w:hint="eastAsia"/>
          <w:lang w:eastAsia="ja-JP"/>
        </w:rPr>
        <w:t>,</w:t>
      </w:r>
      <w:r>
        <w:t xml:space="preserve"> </w:t>
      </w:r>
      <w:r w:rsidRPr="002338FE">
        <w:rPr>
          <w:position w:val="-6"/>
        </w:rPr>
        <w:object w:dxaOrig="440" w:dyaOrig="320" w14:anchorId="4641CCE5">
          <v:shape id="_x0000_i1523" type="#_x0000_t75" style="width:21.9pt;height:15.9pt" o:ole="">
            <v:imagedata r:id="rId914" o:title=""/>
          </v:shape>
          <o:OLEObject Type="Embed" ProgID="Equation.3" ShapeID="_x0000_i1523" DrawAspect="Content" ObjectID="_1578894405" r:id="rId918"/>
        </w:object>
      </w:r>
      <w:r>
        <w:t>,</w:t>
      </w:r>
      <w:r>
        <w:rPr>
          <w:rFonts w:hint="eastAsia"/>
          <w:lang w:eastAsia="ja-JP"/>
        </w:rPr>
        <w:t xml:space="preserve"> and</w:t>
      </w:r>
      <w:r>
        <w:t xml:space="preserve"> </w:t>
      </w:r>
      <w:r w:rsidR="00DC362A">
        <w:rPr>
          <w:noProof/>
          <w:position w:val="-10"/>
        </w:rPr>
        <w:drawing>
          <wp:inline distT="0" distB="0" distL="0" distR="0" wp14:anchorId="655E3905" wp14:editId="640073BF">
            <wp:extent cx="266700" cy="215265"/>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266700" cy="215265"/>
                    </a:xfrm>
                    <a:prstGeom prst="rect">
                      <a:avLst/>
                    </a:prstGeom>
                    <a:noFill/>
                    <a:ln>
                      <a:noFill/>
                    </a:ln>
                  </pic:spPr>
                </pic:pic>
              </a:graphicData>
            </a:graphic>
          </wp:inline>
        </w:drawing>
      </w:r>
      <w:r>
        <w:t xml:space="preserve"> shall be determined from:</w:t>
      </w:r>
    </w:p>
    <w:p w14:paraId="0ACB1610" w14:textId="77777777" w:rsidR="00B27983" w:rsidRDefault="00B27983" w:rsidP="00B27983">
      <w:pPr>
        <w:pStyle w:val="B1"/>
      </w:pPr>
      <w:r>
        <w:t>-</w:t>
      </w:r>
      <w:r>
        <w:tab/>
        <w:t>the most recent semi-persistent scheduling assignment PDCCH</w:t>
      </w:r>
      <w:r w:rsidRPr="00772966">
        <w:t xml:space="preserve"> </w:t>
      </w:r>
      <w:r>
        <w:t>or EPDCCH</w:t>
      </w:r>
      <w:r>
        <w:rPr>
          <w:rFonts w:hint="eastAsia"/>
          <w:lang w:eastAsia="zh-CN"/>
        </w:rPr>
        <w:t xml:space="preserve"> or MPDCCH</w:t>
      </w:r>
      <w:r>
        <w:t xml:space="preserve">, when the initial PUSCH for the same transport block is semi-persistently scheduled, or, </w:t>
      </w:r>
    </w:p>
    <w:p w14:paraId="2C1A1EA2" w14:textId="77777777" w:rsidR="00B27983" w:rsidRDefault="00B27983" w:rsidP="00B27983">
      <w:pPr>
        <w:pStyle w:val="B1"/>
      </w:pPr>
      <w:r>
        <w:t>-</w:t>
      </w:r>
      <w:r>
        <w:tab/>
        <w:t>the random access response grant for the same transport block, when the PUSCH is initiated by the random access response grant.</w:t>
      </w:r>
    </w:p>
    <w:p w14:paraId="0115F6E3" w14:textId="77777777" w:rsidR="00B27983" w:rsidRDefault="00B27983" w:rsidP="00B27983">
      <w:r w:rsidRPr="00E54724">
        <w:rPr>
          <w:position w:val="-14"/>
        </w:rPr>
        <w:object w:dxaOrig="1380" w:dyaOrig="400" w14:anchorId="6ABE5EC3">
          <v:shape id="_x0000_i1524" type="#_x0000_t75" style="width:69pt;height:20.1pt" o:ole="">
            <v:imagedata r:id="rId920" o:title=""/>
          </v:shape>
          <o:OLEObject Type="Embed" ProgID="Equation.3" ShapeID="_x0000_i1524" DrawAspect="Content" ObjectID="_1578894406" r:id="rId921"/>
        </w:object>
      </w:r>
      <w:r>
        <w:rPr>
          <w:rFonts w:eastAsia="Malgun Gothic" w:hint="eastAsia"/>
          <w:lang w:eastAsia="ko-KR"/>
        </w:rPr>
        <w:t>is</w:t>
      </w:r>
      <w:r>
        <w:rPr>
          <w:rFonts w:eastAsia="Malgun Gothic"/>
        </w:rPr>
        <w:t xml:space="preserve"> the number of SC-FDMA symbols per subframe for </w:t>
      </w:r>
      <w:r>
        <w:rPr>
          <w:rFonts w:eastAsia="Malgun Gothic" w:hint="eastAsia"/>
          <w:lang w:eastAsia="ko-KR"/>
        </w:rPr>
        <w:t xml:space="preserve">initial </w:t>
      </w:r>
      <w:r>
        <w:rPr>
          <w:rFonts w:eastAsia="Malgun Gothic"/>
        </w:rPr>
        <w:t>PUSCH transmission for the same transport block</w:t>
      </w:r>
      <w:r>
        <w:t>.</w:t>
      </w:r>
    </w:p>
    <w:p w14:paraId="42AD0143" w14:textId="6E9E6A99" w:rsidR="00B27983" w:rsidRDefault="00B27983" w:rsidP="00B27983">
      <w:pPr>
        <w:rPr>
          <w:rFonts w:eastAsia="Malgun Gothic"/>
          <w:lang w:eastAsia="ko-KR"/>
        </w:rPr>
      </w:pPr>
      <w:r>
        <w:rPr>
          <w:rFonts w:hint="eastAsia"/>
          <w:lang w:eastAsia="ko-KR"/>
        </w:rPr>
        <w:t>For UL-SCH data information</w:t>
      </w:r>
      <w:ins w:id="227" w:author="MulteFire Alliance (MFA)" w:date="2017-12-06T11:09:00Z">
        <w:r w:rsidR="00855EF4" w:rsidRPr="00102216">
          <w:rPr>
            <w:lang w:eastAsia="ko-KR"/>
          </w:rPr>
          <w:t xml:space="preserve"> </w:t>
        </w:r>
        <w:r w:rsidR="00855EF4">
          <w:rPr>
            <w:lang w:eastAsia="ko-KR"/>
          </w:rPr>
          <w:t>in a LTE cell</w:t>
        </w:r>
      </w:ins>
      <w:r>
        <w:rPr>
          <w:rFonts w:hint="eastAsia"/>
          <w:lang w:eastAsia="ko-KR"/>
        </w:rPr>
        <w:t xml:space="preserve"> </w:t>
      </w:r>
      <w:r w:rsidRPr="00E54724">
        <w:rPr>
          <w:position w:val="-14"/>
        </w:rPr>
        <w:object w:dxaOrig="4540" w:dyaOrig="400" w14:anchorId="244658E6">
          <v:shape id="_x0000_i1525" type="#_x0000_t75" style="width:195.3pt;height:17.1pt" o:ole="">
            <v:imagedata r:id="rId922" o:title=""/>
          </v:shape>
          <o:OLEObject Type="Embed" ProgID="Equation.3" ShapeID="_x0000_i1525" DrawAspect="Content" ObjectID="_1578894407" r:id="rId923"/>
        </w:object>
      </w:r>
      <w:r>
        <w:rPr>
          <w:rFonts w:eastAsia="Malgun Gothic" w:hint="eastAsia"/>
          <w:lang w:eastAsia="ko-KR"/>
        </w:rPr>
        <w:t xml:space="preserve">, where </w:t>
      </w:r>
    </w:p>
    <w:p w14:paraId="021633EC" w14:textId="77777777" w:rsidR="00B27983" w:rsidRDefault="00B27983" w:rsidP="00B27983">
      <w:pPr>
        <w:pStyle w:val="B1"/>
      </w:pPr>
      <w:r>
        <w:t>-</w:t>
      </w:r>
      <w:r>
        <w:tab/>
      </w:r>
      <w:r w:rsidRPr="00E54724">
        <w:rPr>
          <w:position w:val="-10"/>
        </w:rPr>
        <w:object w:dxaOrig="480" w:dyaOrig="360" w14:anchorId="39CD4546">
          <v:shape id="_x0000_i1526" type="#_x0000_t75" style="width:21.6pt;height:16.2pt" o:ole="">
            <v:imagedata r:id="rId924" o:title=""/>
          </v:shape>
          <o:OLEObject Type="Embed" ProgID="Equation.3" ShapeID="_x0000_i1526" DrawAspect="Content" ObjectID="_1578894408" r:id="rId925"/>
        </w:object>
      </w:r>
      <w:r>
        <w:rPr>
          <w:rFonts w:eastAsia="Malgun Gothic"/>
        </w:rPr>
        <w:t xml:space="preserve"> is the number of layers the corresponding UL-SCH transport block is mapped onto,</w:t>
      </w:r>
      <w:r>
        <w:t xml:space="preserve"> and</w:t>
      </w:r>
    </w:p>
    <w:p w14:paraId="28D295BD" w14:textId="77777777" w:rsidR="00B27983" w:rsidRDefault="00B27983" w:rsidP="00B27983">
      <w:pPr>
        <w:pStyle w:val="B1"/>
        <w:rPr>
          <w:lang w:eastAsia="ko-KR"/>
        </w:rPr>
      </w:pPr>
      <w:r>
        <w:t>-</w:t>
      </w:r>
      <w:r>
        <w:tab/>
      </w:r>
      <w:r>
        <w:rPr>
          <w:position w:val="-10"/>
        </w:rPr>
        <w:object w:dxaOrig="740" w:dyaOrig="340" w14:anchorId="12E7607B">
          <v:shape id="_x0000_i1527" type="#_x0000_t75" style="width:36.9pt;height:17.1pt" o:ole="">
            <v:imagedata r:id="rId926" o:title=""/>
          </v:shape>
          <o:OLEObject Type="Embed" ProgID="Equation.3" ShapeID="_x0000_i1527" DrawAspect="Content" ObjectID="_1578894409" r:id="rId927"/>
        </w:object>
      </w:r>
      <w:r>
        <w:t xml:space="preserve"> is the scheduled bandwidth for PUSCH transmission in the current sub-frame for the transport block</w:t>
      </w:r>
      <w:r>
        <w:rPr>
          <w:rFonts w:hint="eastAsia"/>
          <w:lang w:eastAsia="ko-KR"/>
        </w:rPr>
        <w:t xml:space="preserve">, and </w:t>
      </w:r>
    </w:p>
    <w:p w14:paraId="31C7458F" w14:textId="77777777" w:rsidR="00B27983" w:rsidRDefault="00B27983" w:rsidP="00B27983">
      <w:pPr>
        <w:pStyle w:val="B1"/>
        <w:rPr>
          <w:rFonts w:eastAsia="Malgun Gothic"/>
          <w:lang w:eastAsia="ko-KR"/>
        </w:rPr>
      </w:pPr>
      <w:r>
        <w:t>-</w:t>
      </w:r>
      <w:r>
        <w:tab/>
      </w:r>
      <w:r>
        <w:rPr>
          <w:position w:val="-14"/>
        </w:rPr>
        <w:object w:dxaOrig="720" w:dyaOrig="380" w14:anchorId="516CFE30">
          <v:shape id="_x0000_i1528" type="#_x0000_t75" style="width:36pt;height:19.2pt" o:ole="">
            <v:imagedata r:id="rId928" o:title=""/>
          </v:shape>
          <o:OLEObject Type="Embed" ProgID="Equation.3" ShapeID="_x0000_i1528" DrawAspect="Content" ObjectID="_1578894410" r:id="rId929"/>
        </w:object>
      </w:r>
      <w:r>
        <w:rPr>
          <w:rFonts w:hint="eastAsia"/>
          <w:lang w:eastAsia="ko-KR"/>
        </w:rPr>
        <w:t xml:space="preserve"> is the </w:t>
      </w:r>
      <w:r>
        <w:rPr>
          <w:rFonts w:eastAsia="Malgun Gothic"/>
        </w:rPr>
        <w:t xml:space="preserve">number of SC-FDMA symbols </w:t>
      </w:r>
      <w:r>
        <w:rPr>
          <w:rFonts w:eastAsia="Malgun Gothic" w:hint="eastAsia"/>
          <w:lang w:eastAsia="ko-KR"/>
        </w:rPr>
        <w:t xml:space="preserve">in the current </w:t>
      </w:r>
      <w:r>
        <w:rPr>
          <w:rFonts w:eastAsia="Malgun Gothic"/>
        </w:rPr>
        <w:t xml:space="preserve">PUSCH transmission </w:t>
      </w:r>
      <w:r>
        <w:rPr>
          <w:rFonts w:eastAsia="Malgun Gothic" w:hint="eastAsia"/>
          <w:lang w:eastAsia="ko-KR"/>
        </w:rPr>
        <w:t xml:space="preserve">sub-frame given </w:t>
      </w:r>
      <w:r>
        <w:rPr>
          <w:rFonts w:eastAsia="Malgun Gothic"/>
        </w:rPr>
        <w:t xml:space="preserve">by </w:t>
      </w:r>
      <w:r>
        <w:rPr>
          <w:rFonts w:eastAsia="Malgun Gothic"/>
          <w:position w:val="-14"/>
        </w:rPr>
        <w:object w:dxaOrig="5179" w:dyaOrig="400" w14:anchorId="5D60576B">
          <v:shape id="_x0000_i1529" type="#_x0000_t75" style="width:258.9pt;height:20.1pt" o:ole="">
            <v:imagedata r:id="rId493" o:title=""/>
          </v:shape>
          <o:OLEObject Type="Embed" ProgID="Equation.3" ShapeID="_x0000_i1529" DrawAspect="Content" ObjectID="_1578894411" r:id="rId930"/>
        </w:object>
      </w:r>
      <w:r>
        <w:rPr>
          <w:rFonts w:eastAsia="Malgun Gothic" w:hint="eastAsia"/>
          <w:lang w:eastAsia="ko-KR"/>
        </w:rPr>
        <w:t xml:space="preserve">, where </w:t>
      </w:r>
    </w:p>
    <w:p w14:paraId="44C45DE2" w14:textId="77777777" w:rsidR="00B27983" w:rsidRDefault="00B27983" w:rsidP="00B27983">
      <w:pPr>
        <w:pStyle w:val="B2"/>
        <w:rPr>
          <w:lang w:eastAsia="ko-KR"/>
        </w:rPr>
      </w:pPr>
      <w:r>
        <w:t>-</w:t>
      </w:r>
      <w:r>
        <w:tab/>
      </w:r>
      <w:r>
        <w:rPr>
          <w:position w:val="-12"/>
        </w:rPr>
        <w:object w:dxaOrig="520" w:dyaOrig="360" w14:anchorId="540697DC">
          <v:shape id="_x0000_i1530" type="#_x0000_t75" style="width:23.1pt;height:16.2pt" o:ole="">
            <v:imagedata r:id="rId495" o:title=""/>
          </v:shape>
          <o:OLEObject Type="Embed" ProgID="Equation.3" ShapeID="_x0000_i1530" DrawAspect="Content" ObjectID="_1578894412" r:id="rId931"/>
        </w:object>
      </w:r>
      <w:r>
        <w:t xml:space="preserve"> </w:t>
      </w:r>
      <w:r>
        <w:rPr>
          <w:rFonts w:hint="eastAsia"/>
          <w:lang w:eastAsia="ko-KR"/>
        </w:rPr>
        <w:t xml:space="preserve">is equal to 1 </w:t>
      </w:r>
      <w:r w:rsidRPr="002722C6">
        <w:t>for non-BL/CE UEs and BL/CE UEs in CEModeA</w:t>
      </w:r>
    </w:p>
    <w:p w14:paraId="3C528643" w14:textId="77777777" w:rsidR="00B27983" w:rsidRDefault="00B27983" w:rsidP="00B27983">
      <w:pPr>
        <w:pStyle w:val="B3"/>
        <w:rPr>
          <w:lang w:eastAsia="ko-KR"/>
        </w:rPr>
      </w:pPr>
      <w:r>
        <w:rPr>
          <w:lang w:eastAsia="ko-KR"/>
        </w:rPr>
        <w:t>-</w:t>
      </w:r>
      <w:r>
        <w:rPr>
          <w:lang w:eastAsia="ko-KR"/>
        </w:rPr>
        <w:tab/>
        <w:t xml:space="preserve">if UE configured with one UL cell is configured to send PUSCH and SRS in the same subframe for initial transmission, or </w:t>
      </w:r>
    </w:p>
    <w:p w14:paraId="44F5860A" w14:textId="77777777" w:rsidR="00B27983" w:rsidRDefault="00B27983" w:rsidP="00B27983">
      <w:pPr>
        <w:pStyle w:val="B3"/>
        <w:rPr>
          <w:lang w:eastAsia="ko-KR"/>
        </w:rPr>
      </w:pPr>
      <w:r>
        <w:rPr>
          <w:lang w:eastAsia="ko-KR"/>
        </w:rPr>
        <w:t>-</w:t>
      </w:r>
      <w:r>
        <w:rPr>
          <w:lang w:eastAsia="ko-KR"/>
        </w:rPr>
        <w:tab/>
        <w:t xml:space="preserve">if UE </w:t>
      </w:r>
      <w:r>
        <w:rPr>
          <w:rFonts w:hint="eastAsia"/>
          <w:lang w:eastAsia="zh-CN"/>
        </w:rPr>
        <w:t>transmits</w:t>
      </w:r>
      <w:r>
        <w:rPr>
          <w:lang w:eastAsia="ko-KR"/>
        </w:rPr>
        <w:t xml:space="preserve"> PUSCH and SRS in the same subframe for the current subframe</w:t>
      </w:r>
      <w:r w:rsidRPr="004437B9">
        <w:rPr>
          <w:rFonts w:eastAsia="Malgun Gothic" w:hint="eastAsia"/>
          <w:lang w:eastAsia="ko-KR"/>
        </w:rPr>
        <w:t xml:space="preserve"> </w:t>
      </w:r>
      <w:r>
        <w:rPr>
          <w:rFonts w:eastAsia="Malgun Gothic" w:hint="eastAsia"/>
          <w:lang w:eastAsia="ko-KR"/>
        </w:rPr>
        <w:t>in the same serving cell</w:t>
      </w:r>
      <w:r>
        <w:rPr>
          <w:lang w:eastAsia="ko-KR"/>
        </w:rPr>
        <w:t xml:space="preserve">, or </w:t>
      </w:r>
    </w:p>
    <w:p w14:paraId="1A241556" w14:textId="77777777" w:rsidR="00B27983" w:rsidRDefault="00B27983" w:rsidP="00B27983">
      <w:pPr>
        <w:pStyle w:val="B3"/>
        <w:rPr>
          <w:lang w:eastAsia="ko-KR"/>
        </w:rPr>
      </w:pPr>
      <w:r>
        <w:rPr>
          <w:lang w:eastAsia="ko-KR"/>
        </w:rPr>
        <w:t>-</w:t>
      </w:r>
      <w:r>
        <w:rPr>
          <w:lang w:eastAsia="ko-KR"/>
        </w:rPr>
        <w:tab/>
      </w:r>
      <w:r>
        <w:rPr>
          <w:rFonts w:hint="eastAsia"/>
          <w:lang w:eastAsia="ko-KR"/>
        </w:rPr>
        <w:t xml:space="preserve">if the PUSCH resource allocation </w:t>
      </w:r>
      <w:r>
        <w:rPr>
          <w:lang w:eastAsia="ko-KR"/>
        </w:rPr>
        <w:t xml:space="preserve">for the current subframe </w:t>
      </w:r>
      <w:r>
        <w:rPr>
          <w:rFonts w:hint="eastAsia"/>
          <w:lang w:eastAsia="ko-KR"/>
        </w:rPr>
        <w:t>even partially overlaps with the cell</w:t>
      </w:r>
      <w:r>
        <w:rPr>
          <w:lang w:eastAsia="ko-KR"/>
        </w:rPr>
        <w:t>-</w:t>
      </w:r>
      <w:r>
        <w:rPr>
          <w:rFonts w:hint="eastAsia"/>
          <w:lang w:eastAsia="ko-KR"/>
        </w:rPr>
        <w:t xml:space="preserve">specific SRS subframe and bandwidth configuration defined in </w:t>
      </w:r>
      <w:r>
        <w:rPr>
          <w:lang w:eastAsia="ko-KR"/>
        </w:rPr>
        <w:t>s</w:t>
      </w:r>
      <w:r>
        <w:rPr>
          <w:rFonts w:hint="eastAsia"/>
          <w:lang w:eastAsia="ko-KR"/>
        </w:rPr>
        <w:t>ection 5.5.3 of [2]</w:t>
      </w:r>
      <w:r>
        <w:rPr>
          <w:lang w:eastAsia="ko-KR"/>
        </w:rPr>
        <w:t xml:space="preserve">, or </w:t>
      </w:r>
    </w:p>
    <w:p w14:paraId="755346B3" w14:textId="77777777" w:rsidR="00B27983" w:rsidRDefault="00B27983" w:rsidP="00B27983">
      <w:pPr>
        <w:pStyle w:val="B3"/>
        <w:rPr>
          <w:lang w:eastAsia="zh-CN"/>
        </w:rPr>
      </w:pPr>
      <w:r>
        <w:rPr>
          <w:lang w:eastAsia="ko-KR"/>
        </w:rPr>
        <w:t>-</w:t>
      </w:r>
      <w:r>
        <w:rPr>
          <w:lang w:eastAsia="ko-KR"/>
        </w:rPr>
        <w:tab/>
        <w:t xml:space="preserve">if the current subframe </w:t>
      </w:r>
      <w:r>
        <w:rPr>
          <w:rFonts w:eastAsia="Malgun Gothic" w:hint="eastAsia"/>
          <w:lang w:eastAsia="ko-KR"/>
        </w:rPr>
        <w:t xml:space="preserve">in the same serving cell </w:t>
      </w:r>
      <w:r>
        <w:rPr>
          <w:lang w:eastAsia="ko-KR"/>
        </w:rPr>
        <w:t>is a UE-specific type-1 SRS subframe as defined in Section 8.2 of [3]</w:t>
      </w:r>
      <w:r>
        <w:rPr>
          <w:rFonts w:hint="eastAsia"/>
          <w:lang w:eastAsia="zh-CN"/>
        </w:rPr>
        <w:t xml:space="preserve">, or </w:t>
      </w:r>
    </w:p>
    <w:p w14:paraId="16CC45A7" w14:textId="77777777" w:rsidR="00B27983" w:rsidRDefault="00B27983" w:rsidP="00B27983">
      <w:pPr>
        <w:pStyle w:val="B3"/>
        <w:rPr>
          <w:lang w:eastAsia="ko-KR"/>
        </w:rPr>
      </w:pPr>
      <w:r>
        <w:rPr>
          <w:lang w:eastAsia="zh-CN"/>
        </w:rPr>
        <w:t>-</w:t>
      </w:r>
      <w:r>
        <w:rPr>
          <w:lang w:eastAsia="zh-CN"/>
        </w:rPr>
        <w:tab/>
      </w:r>
      <w:r>
        <w:rPr>
          <w:rFonts w:hint="eastAsia"/>
          <w:lang w:eastAsia="zh-CN"/>
        </w:rPr>
        <w:t xml:space="preserve">if the </w:t>
      </w:r>
      <w:r>
        <w:rPr>
          <w:lang w:eastAsia="zh-CN"/>
        </w:rPr>
        <w:t xml:space="preserve">current </w:t>
      </w:r>
      <w:r>
        <w:rPr>
          <w:rFonts w:hint="eastAsia"/>
          <w:lang w:eastAsia="zh-CN"/>
        </w:rPr>
        <w:t xml:space="preserve">subframe </w:t>
      </w:r>
      <w:r>
        <w:rPr>
          <w:rFonts w:eastAsia="Malgun Gothic" w:hint="eastAsia"/>
          <w:lang w:eastAsia="ko-KR"/>
        </w:rPr>
        <w:t xml:space="preserve">in the same serving cell </w:t>
      </w:r>
      <w:r>
        <w:rPr>
          <w:rFonts w:hint="eastAsia"/>
          <w:lang w:eastAsia="zh-CN"/>
        </w:rPr>
        <w:t>is a UE-specific type-0 SRS subframe as defined in section 8.2 of [3] and the UE is configured with multiple TAGs</w:t>
      </w:r>
      <w:r>
        <w:rPr>
          <w:rFonts w:hint="eastAsia"/>
          <w:lang w:eastAsia="ko-KR"/>
        </w:rPr>
        <w:t xml:space="preserve">. </w:t>
      </w:r>
    </w:p>
    <w:p w14:paraId="3598DEA0" w14:textId="77777777" w:rsidR="00B27983" w:rsidRDefault="00B27983" w:rsidP="00B27983">
      <w:pPr>
        <w:pStyle w:val="B2"/>
        <w:rPr>
          <w:rFonts w:eastAsia="Malgun Gothic"/>
          <w:lang w:eastAsia="ko-KR"/>
        </w:rPr>
      </w:pPr>
      <w:r>
        <w:rPr>
          <w:lang w:eastAsia="ko-KR"/>
        </w:rPr>
        <w:t>-</w:t>
      </w:r>
      <w:r>
        <w:rPr>
          <w:lang w:eastAsia="ko-KR"/>
        </w:rPr>
        <w:tab/>
        <w:t>O</w:t>
      </w:r>
      <w:r>
        <w:rPr>
          <w:rFonts w:hint="eastAsia"/>
          <w:lang w:eastAsia="ko-KR"/>
        </w:rPr>
        <w:t xml:space="preserve">therwise </w:t>
      </w:r>
      <w:r>
        <w:rPr>
          <w:position w:val="-12"/>
        </w:rPr>
        <w:object w:dxaOrig="520" w:dyaOrig="360" w14:anchorId="1BFCB3A8">
          <v:shape id="_x0000_i1531" type="#_x0000_t75" style="width:23.1pt;height:16.2pt" o:ole="">
            <v:imagedata r:id="rId495" o:title=""/>
          </v:shape>
          <o:OLEObject Type="Embed" ProgID="Equation.3" ShapeID="_x0000_i1531" DrawAspect="Content" ObjectID="_1578894413" r:id="rId932"/>
        </w:object>
      </w:r>
      <w:r>
        <w:t xml:space="preserve"> </w:t>
      </w:r>
      <w:r>
        <w:rPr>
          <w:rFonts w:hint="eastAsia"/>
          <w:lang w:eastAsia="ko-KR"/>
        </w:rPr>
        <w:t>is equal to 0</w:t>
      </w:r>
      <w:r>
        <w:rPr>
          <w:rFonts w:eastAsia="Malgun Gothic" w:hint="eastAsia"/>
          <w:lang w:eastAsia="ko-KR"/>
        </w:rPr>
        <w:t>.</w:t>
      </w:r>
    </w:p>
    <w:p w14:paraId="44A17A7D" w14:textId="77777777" w:rsidR="00B27983" w:rsidRDefault="00B27983" w:rsidP="00B27983">
      <w:pPr>
        <w:pStyle w:val="B1"/>
        <w:rPr>
          <w:lang w:eastAsia="zh-CN"/>
        </w:rPr>
      </w:pPr>
      <w:r>
        <w:lastRenderedPageBreak/>
        <w:t>-</w:t>
      </w:r>
      <w:r>
        <w:tab/>
      </w:r>
      <w:r w:rsidRPr="0062001E">
        <w:rPr>
          <w:position w:val="-12"/>
        </w:rPr>
        <w:object w:dxaOrig="760" w:dyaOrig="380" w14:anchorId="4884FA9D">
          <v:shape id="_x0000_i1532" type="#_x0000_t75" style="width:38.1pt;height:19.2pt" o:ole="">
            <v:imagedata r:id="rId498" o:title=""/>
          </v:shape>
          <o:OLEObject Type="Embed" ProgID="Equation.3" ShapeID="_x0000_i1532" DrawAspect="Content" ObjectID="_1578894414" r:id="rId933"/>
        </w:obje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 of the subframe, otherwise is equal to 0. </w:t>
      </w:r>
    </w:p>
    <w:p w14:paraId="01E4E980" w14:textId="77777777" w:rsidR="00B27983" w:rsidRPr="001F1578" w:rsidRDefault="00B27983" w:rsidP="00B27983">
      <w:pPr>
        <w:pStyle w:val="B1"/>
        <w:rPr>
          <w:lang w:eastAsia="zh-CN"/>
        </w:rPr>
      </w:pPr>
      <w:r>
        <w:t>-</w:t>
      </w:r>
      <w:r>
        <w:tab/>
      </w:r>
      <w:r w:rsidRPr="0062001E">
        <w:rPr>
          <w:position w:val="-12"/>
        </w:rPr>
        <w:object w:dxaOrig="760" w:dyaOrig="380" w14:anchorId="308F36EC">
          <v:shape id="_x0000_i1533" type="#_x0000_t75" style="width:38.1pt;height:19.2pt" o:ole="">
            <v:imagedata r:id="rId500" o:title=""/>
          </v:shape>
          <o:OLEObject Type="Embed" ProgID="Equation.3" ShapeID="_x0000_i1533" DrawAspect="Content" ObjectID="_1578894415" r:id="rId934"/>
        </w:obje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SCell is indicated to transmit the PUSCH up to the second </w:t>
      </w:r>
      <w:r>
        <w:rPr>
          <w:lang w:eastAsia="zh-CN"/>
        </w:rPr>
        <w:t xml:space="preserve">to </w:t>
      </w:r>
      <w:r>
        <w:rPr>
          <w:rFonts w:hint="eastAsia"/>
          <w:lang w:eastAsia="zh-CN"/>
        </w:rPr>
        <w:t>last symbol of the subframe</w:t>
      </w:r>
      <w:r w:rsidRPr="00F15D0E">
        <w:rPr>
          <w:rFonts w:hint="eastAsia"/>
          <w:lang w:eastAsia="zh-CN"/>
        </w:rPr>
        <w:t xml:space="preserve"> </w:t>
      </w:r>
      <w:r>
        <w:rPr>
          <w:rFonts w:hint="eastAsia"/>
          <w:lang w:eastAsia="zh-CN"/>
        </w:rPr>
        <w:t xml:space="preserve">and </w:t>
      </w:r>
      <w:r>
        <w:rPr>
          <w:position w:val="-12"/>
        </w:rPr>
        <w:object w:dxaOrig="520" w:dyaOrig="360" w14:anchorId="013AC611">
          <v:shape id="_x0000_i1534" type="#_x0000_t75" style="width:26.1pt;height:18pt" o:ole="">
            <v:imagedata r:id="rId495" o:title=""/>
          </v:shape>
          <o:OLEObject Type="Embed" ProgID="Equation.3" ShapeID="_x0000_i1534" DrawAspect="Content" ObjectID="_1578894416" r:id="rId935"/>
        </w:object>
      </w:r>
      <w:r>
        <w:rPr>
          <w:rFonts w:hint="eastAsia"/>
          <w:lang w:eastAsia="zh-CN"/>
        </w:rPr>
        <w:t xml:space="preserve"> is equal to 0, otherwise is equal to 0.</w:t>
      </w:r>
    </w:p>
    <w:p w14:paraId="5C54030F" w14:textId="77777777" w:rsidR="00855EF4" w:rsidRDefault="00855EF4" w:rsidP="00855EF4">
      <w:pPr>
        <w:rPr>
          <w:ins w:id="228" w:author="MulteFire Alliance (MFA)" w:date="2017-12-06T11:09:00Z"/>
          <w:rFonts w:eastAsia="Malgun Gothic"/>
          <w:lang w:eastAsia="ko-KR"/>
        </w:rPr>
      </w:pPr>
      <w:ins w:id="229" w:author="MulteFire Alliance (MFA)" w:date="2017-12-06T11:09:00Z">
        <w:r>
          <w:rPr>
            <w:rFonts w:eastAsia="Malgun Gothic"/>
            <w:lang w:eastAsia="ko-KR"/>
          </w:rPr>
          <w:t xml:space="preserve">In the case of MF cell, </w:t>
        </w:r>
      </w:ins>
      <w:ins w:id="230" w:author="MulteFire Alliance (MFA)" w:date="2017-12-06T11:09:00Z">
        <w:r w:rsidRPr="00784872">
          <w:rPr>
            <w:position w:val="-14"/>
          </w:rPr>
          <w:object w:dxaOrig="4700" w:dyaOrig="400" w14:anchorId="512149B7">
            <v:shape id="_x0000_i1535" type="#_x0000_t75" style="width:211.2pt;height:18.6pt" o:ole="">
              <v:imagedata r:id="rId936" o:title=""/>
            </v:shape>
            <o:OLEObject Type="Embed" ProgID="Equation.3" ShapeID="_x0000_i1535" DrawAspect="Content" ObjectID="_1578894417" r:id="rId937"/>
          </w:object>
        </w:r>
      </w:ins>
      <w:ins w:id="231" w:author="MulteFire Alliance (MFA)" w:date="2017-12-06T11:09:00Z">
        <w:r>
          <w:t xml:space="preserve"> for UL-SCH data information, where </w:t>
        </w:r>
      </w:ins>
      <w:ins w:id="232" w:author="MulteFire Alliance (MFA)" w:date="2017-12-06T11:09:00Z">
        <w:r w:rsidRPr="00E54724">
          <w:rPr>
            <w:position w:val="-10"/>
          </w:rPr>
          <w:object w:dxaOrig="480" w:dyaOrig="360" w14:anchorId="0515DB0F">
            <v:shape id="_x0000_i1536" type="#_x0000_t75" style="width:21.6pt;height:16.2pt" o:ole="">
              <v:imagedata r:id="rId924" o:title=""/>
            </v:shape>
            <o:OLEObject Type="Embed" ProgID="Equation.3" ShapeID="_x0000_i1536" DrawAspect="Content" ObjectID="_1578894418" r:id="rId938"/>
          </w:object>
        </w:r>
      </w:ins>
      <w:ins w:id="233" w:author="MulteFire Alliance (MFA)" w:date="2017-12-06T11:09:00Z">
        <w:r>
          <w:t xml:space="preserve">, </w:t>
        </w:r>
      </w:ins>
      <w:ins w:id="234" w:author="MulteFire Alliance (MFA)" w:date="2017-12-06T11:09:00Z">
        <w:r>
          <w:rPr>
            <w:position w:val="-10"/>
          </w:rPr>
          <w:object w:dxaOrig="740" w:dyaOrig="340" w14:anchorId="32817F4E">
            <v:shape id="_x0000_i1537" type="#_x0000_t75" style="width:36.9pt;height:17.1pt" o:ole="">
              <v:imagedata r:id="rId926" o:title=""/>
            </v:shape>
            <o:OLEObject Type="Embed" ProgID="Equation.3" ShapeID="_x0000_i1537" DrawAspect="Content" ObjectID="_1578894419" r:id="rId939"/>
          </w:object>
        </w:r>
      </w:ins>
      <w:ins w:id="235" w:author="MulteFire Alliance (MFA)" w:date="2017-12-06T11:09:00Z">
        <w:r>
          <w:t xml:space="preserve">, </w:t>
        </w:r>
      </w:ins>
      <w:ins w:id="236" w:author="MulteFire Alliance (MFA)" w:date="2017-12-06T11:09:00Z">
        <w:r>
          <w:rPr>
            <w:position w:val="-14"/>
          </w:rPr>
          <w:object w:dxaOrig="720" w:dyaOrig="380" w14:anchorId="2CFD974C">
            <v:shape id="_x0000_i1538" type="#_x0000_t75" style="width:36pt;height:19.2pt" o:ole="">
              <v:imagedata r:id="rId928" o:title=""/>
            </v:shape>
            <o:OLEObject Type="Embed" ProgID="Equation.3" ShapeID="_x0000_i1538" DrawAspect="Content" ObjectID="_1578894420" r:id="rId940"/>
          </w:object>
        </w:r>
      </w:ins>
      <w:ins w:id="237" w:author="MulteFire Alliance (MFA)" w:date="2017-12-06T11:09:00Z">
        <w:r>
          <w:t xml:space="preserve">, </w:t>
        </w:r>
        <w:r>
          <w:rPr>
            <w:rFonts w:hint="eastAsia"/>
            <w:lang w:eastAsia="ko-KR"/>
          </w:rPr>
          <w:t xml:space="preserve"> </w:t>
        </w:r>
        <w:r>
          <w:rPr>
            <w:lang w:eastAsia="ko-KR"/>
          </w:rPr>
          <w:t>and</w:t>
        </w:r>
      </w:ins>
      <w:ins w:id="238" w:author="MulteFire Alliance (MFA)" w:date="2017-12-06T11:09:00Z">
        <w:r>
          <w:rPr>
            <w:position w:val="-12"/>
          </w:rPr>
          <w:object w:dxaOrig="520" w:dyaOrig="360" w14:anchorId="17A20EC9">
            <v:shape id="_x0000_i1539" type="#_x0000_t75" style="width:23.1pt;height:16.2pt" o:ole="">
              <v:imagedata r:id="rId495" o:title=""/>
            </v:shape>
            <o:OLEObject Type="Embed" ProgID="Equation.3" ShapeID="_x0000_i1539" DrawAspect="Content" ObjectID="_1578894421" r:id="rId941"/>
          </w:object>
        </w:r>
      </w:ins>
      <w:ins w:id="239" w:author="MulteFire Alliance (MFA)" w:date="2017-12-06T11:09:00Z">
        <w:r>
          <w:t xml:space="preserve"> are defined as above and  </w:t>
        </w:r>
      </w:ins>
    </w:p>
    <w:p w14:paraId="1E063469" w14:textId="77777777" w:rsidR="00855EF4" w:rsidRDefault="00855EF4" w:rsidP="00855EF4">
      <w:pPr>
        <w:pStyle w:val="B1"/>
        <w:rPr>
          <w:ins w:id="240" w:author="MulteFire Alliance (MFA)" w:date="2017-12-06T11:09:00Z"/>
          <w:lang w:eastAsia="zh-CN"/>
        </w:rPr>
      </w:pPr>
      <w:ins w:id="241" w:author="MulteFire Alliance (MFA)" w:date="2017-12-06T11:09:00Z">
        <w:r>
          <w:rPr>
            <w:rFonts w:hint="eastAsia"/>
            <w:lang w:eastAsia="zh-CN"/>
          </w:rPr>
          <w:t xml:space="preserve">- </w:t>
        </w:r>
        <w:r>
          <w:rPr>
            <w:rFonts w:hint="eastAsia"/>
            <w:lang w:eastAsia="zh-CN"/>
          </w:rPr>
          <w:tab/>
        </w:r>
      </w:ins>
      <w:ins w:id="242" w:author="MulteFire Alliance (MFA)" w:date="2017-12-06T11:09:00Z">
        <w:r w:rsidRPr="0062001E">
          <w:rPr>
            <w:position w:val="-12"/>
          </w:rPr>
          <w:object w:dxaOrig="760" w:dyaOrig="380" w14:anchorId="3F1DF622">
            <v:shape id="_x0000_i1540" type="#_x0000_t75" style="width:38.1pt;height:19.2pt" o:ole="">
              <v:imagedata r:id="rId498" o:title=""/>
            </v:shape>
            <o:OLEObject Type="Embed" ProgID="Equation.3" ShapeID="_x0000_i1540" DrawAspect="Content" ObjectID="_1578894422" r:id="rId942"/>
          </w:object>
        </w:r>
      </w:ins>
      <w:ins w:id="243" w:author="MulteFire Alliance (MFA)" w:date="2017-12-06T11:09:00Z">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MF cell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 of the subframe, otherwise is equal to 0. </w:t>
        </w:r>
      </w:ins>
    </w:p>
    <w:p w14:paraId="6F157170" w14:textId="77777777" w:rsidR="00855EF4" w:rsidRDefault="00855EF4" w:rsidP="00855EF4">
      <w:pPr>
        <w:ind w:left="284"/>
        <w:rPr>
          <w:ins w:id="244" w:author="MulteFire Alliance (MFA)" w:date="2017-12-06T11:09:00Z"/>
          <w:lang w:eastAsia="zh-CN"/>
        </w:rPr>
      </w:pPr>
      <w:ins w:id="245" w:author="MulteFire Alliance (MFA)" w:date="2017-12-06T11:09:00Z">
        <w:r>
          <w:rPr>
            <w:rFonts w:hint="eastAsia"/>
            <w:lang w:eastAsia="zh-CN"/>
          </w:rPr>
          <w:t>-</w:t>
        </w:r>
        <w:r>
          <w:rPr>
            <w:rFonts w:hint="eastAsia"/>
            <w:lang w:eastAsia="zh-CN"/>
          </w:rPr>
          <w:tab/>
        </w:r>
      </w:ins>
      <w:ins w:id="246" w:author="MulteFire Alliance (MFA)" w:date="2017-12-06T11:09:00Z">
        <w:r w:rsidRPr="0062001E">
          <w:rPr>
            <w:position w:val="-12"/>
          </w:rPr>
          <w:object w:dxaOrig="760" w:dyaOrig="380" w14:anchorId="7B784A45">
            <v:shape id="_x0000_i1541" type="#_x0000_t75" style="width:38.1pt;height:19.2pt" o:ole="">
              <v:imagedata r:id="rId500" o:title=""/>
            </v:shape>
            <o:OLEObject Type="Embed" ProgID="Equation.3" ShapeID="_x0000_i1541" DrawAspect="Content" ObjectID="_1578894423" r:id="rId943"/>
          </w:object>
        </w:r>
      </w:ins>
      <w:ins w:id="247" w:author="MulteFire Alliance (MFA)" w:date="2017-12-06T11:09:00Z">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MF cell is indicated to transmit the PUSCH up to the second </w:t>
        </w:r>
        <w:r>
          <w:rPr>
            <w:lang w:eastAsia="zh-CN"/>
          </w:rPr>
          <w:t xml:space="preserve">to </w:t>
        </w:r>
        <w:r>
          <w:rPr>
            <w:rFonts w:hint="eastAsia"/>
            <w:lang w:eastAsia="zh-CN"/>
          </w:rPr>
          <w:t>last symbol of the subframe</w:t>
        </w:r>
        <w:r w:rsidRPr="00F15D0E">
          <w:rPr>
            <w:rFonts w:hint="eastAsia"/>
            <w:lang w:eastAsia="zh-CN"/>
          </w:rPr>
          <w:t xml:space="preserve"> </w:t>
        </w:r>
        <w:r>
          <w:rPr>
            <w:rFonts w:hint="eastAsia"/>
            <w:lang w:eastAsia="zh-CN"/>
          </w:rPr>
          <w:t xml:space="preserve">and </w:t>
        </w:r>
      </w:ins>
      <w:ins w:id="248" w:author="MulteFire Alliance (MFA)" w:date="2017-12-06T11:09:00Z">
        <w:r>
          <w:rPr>
            <w:position w:val="-12"/>
          </w:rPr>
          <w:object w:dxaOrig="520" w:dyaOrig="360" w14:anchorId="50C623B0">
            <v:shape id="_x0000_i1542" type="#_x0000_t75" style="width:26.1pt;height:18pt" o:ole="">
              <v:imagedata r:id="rId495" o:title=""/>
            </v:shape>
            <o:OLEObject Type="Embed" ProgID="Equation.3" ShapeID="_x0000_i1542" DrawAspect="Content" ObjectID="_1578894424" r:id="rId944"/>
          </w:object>
        </w:r>
      </w:ins>
      <w:ins w:id="249" w:author="MulteFire Alliance (MFA)" w:date="2017-12-06T11:09:00Z">
        <w:r>
          <w:rPr>
            <w:rFonts w:hint="eastAsia"/>
            <w:lang w:eastAsia="zh-CN"/>
          </w:rPr>
          <w:t xml:space="preserve"> is equal to 0, otherwise is equal to 0.</w:t>
        </w:r>
      </w:ins>
    </w:p>
    <w:p w14:paraId="178B8F51" w14:textId="77777777" w:rsidR="00B27983" w:rsidRDefault="00B27983" w:rsidP="00B27983">
      <w:pPr>
        <w:rPr>
          <w:lang w:eastAsia="ko-KR"/>
        </w:rPr>
      </w:pPr>
      <w:r w:rsidRPr="00E54724">
        <w:t xml:space="preserve">In case of CQI/PMI report for more than one DL cell, </w:t>
      </w:r>
      <w:r w:rsidRPr="00E54724">
        <w:rPr>
          <w:position w:val="-10"/>
        </w:rPr>
        <w:object w:dxaOrig="1460" w:dyaOrig="300" w14:anchorId="5DE566AC">
          <v:shape id="_x0000_i1543" type="#_x0000_t75" style="width:73.2pt;height:15pt" o:ole="">
            <v:imagedata r:id="rId945" o:title=""/>
          </v:shape>
          <o:OLEObject Type="Embed" ProgID="Equation.3" ShapeID="_x0000_i1543" DrawAspect="Content" ObjectID="_1578894425" r:id="rId946"/>
        </w:object>
      </w:r>
      <w:r>
        <w:t xml:space="preserve"> </w:t>
      </w:r>
      <w:r w:rsidRPr="00E54724">
        <w:t>is the result of concatenating the CQI/PMI report for each DL cell in increasing order of cell index.</w:t>
      </w:r>
      <w:r w:rsidRPr="0083380F">
        <w:rPr>
          <w:lang w:val="en-US"/>
        </w:rPr>
        <w:t xml:space="preserve"> </w:t>
      </w:r>
      <w:r>
        <w:rPr>
          <w:lang w:val="en-US"/>
        </w:rPr>
        <w:t>For the case where</w:t>
      </w:r>
      <w:r w:rsidRPr="004C4B2B">
        <w:rPr>
          <w:lang w:val="en-US"/>
        </w:rPr>
        <w:t xml:space="preserve"> CQI/PMI feedback for more than on</w:t>
      </w:r>
      <w:r>
        <w:rPr>
          <w:lang w:val="en-US"/>
        </w:rPr>
        <w:t>e CSI process is to be reported</w:t>
      </w:r>
      <w:r>
        <w:rPr>
          <w:rFonts w:hint="eastAsia"/>
          <w:lang w:val="en-US" w:eastAsia="zh-CN"/>
        </w:rPr>
        <w:t>,</w:t>
      </w:r>
      <w:r w:rsidRPr="004C4B2B">
        <w:rPr>
          <w:lang w:val="en-US"/>
        </w:rPr>
        <w:t xml:space="preserve"> </w:t>
      </w:r>
      <w:r w:rsidRPr="00E54724">
        <w:rPr>
          <w:position w:val="-10"/>
        </w:rPr>
        <w:object w:dxaOrig="1460" w:dyaOrig="300" w14:anchorId="44A0CE18">
          <v:shape id="_x0000_i1544" type="#_x0000_t75" style="width:72.9pt;height:15pt" o:ole="">
            <v:imagedata r:id="rId945" o:title=""/>
          </v:shape>
          <o:OLEObject Type="Embed" ProgID="Equation.3" ShapeID="_x0000_i1544" DrawAspect="Content" ObjectID="_1578894426" r:id="rId947"/>
        </w:object>
      </w:r>
      <w:r w:rsidRPr="00C14FE6">
        <w:rPr>
          <w:iCs/>
          <w:lang w:val="en-US"/>
        </w:rPr>
        <w:t xml:space="preserve"> </w:t>
      </w:r>
      <w:r w:rsidRPr="004C4B2B">
        <w:rPr>
          <w:lang w:val="en-US"/>
        </w:rPr>
        <w:t>is the result of concatenating the CQI/PMI reports in increasing o</w:t>
      </w:r>
      <w:r>
        <w:rPr>
          <w:lang w:val="en-US"/>
        </w:rPr>
        <w:t>rder of</w:t>
      </w:r>
      <w:r>
        <w:rPr>
          <w:rFonts w:hint="eastAsia"/>
          <w:lang w:val="en-US" w:eastAsia="zh-CN"/>
        </w:rPr>
        <w:t xml:space="preserve"> </w:t>
      </w:r>
      <w:r w:rsidRPr="004C4B2B">
        <w:rPr>
          <w:lang w:val="en-US"/>
        </w:rPr>
        <w:t>CSI process</w:t>
      </w:r>
      <w:r>
        <w:rPr>
          <w:rFonts w:hint="eastAsia"/>
          <w:lang w:val="en-US" w:eastAsia="zh-CN"/>
        </w:rPr>
        <w:t xml:space="preserve"> index</w:t>
      </w:r>
      <w:r w:rsidRPr="004C4B2B">
        <w:rPr>
          <w:lang w:val="en-US"/>
        </w:rPr>
        <w:t xml:space="preserve"> for each DL cell</w:t>
      </w:r>
      <w:r>
        <w:rPr>
          <w:lang w:val="en-US"/>
        </w:rPr>
        <w:t xml:space="preserve"> and then in increasing order o</w:t>
      </w:r>
      <w:r>
        <w:rPr>
          <w:rFonts w:hint="eastAsia"/>
          <w:lang w:val="en-US" w:eastAsia="zh-CN"/>
        </w:rPr>
        <w:t>f cell index</w:t>
      </w:r>
      <w:r w:rsidRPr="004C4B2B">
        <w:rPr>
          <w:lang w:val="en-US"/>
        </w:rPr>
        <w:t>.</w:t>
      </w:r>
    </w:p>
    <w:p w14:paraId="6005DEE1" w14:textId="77777777" w:rsidR="00B27983" w:rsidRDefault="00B27983" w:rsidP="00B27983">
      <w:pPr>
        <w:pStyle w:val="B1"/>
      </w:pPr>
      <w:r>
        <w:t>-</w:t>
      </w:r>
      <w:r>
        <w:tab/>
        <w:t xml:space="preserve">If the payload size is less than or equal to 11 bits, the channel coding of the channel quality information is performed according to section 5.2.2.6.4 with input sequence </w:t>
      </w:r>
      <w:r>
        <w:rPr>
          <w:position w:val="-10"/>
        </w:rPr>
        <w:object w:dxaOrig="1460" w:dyaOrig="300" w14:anchorId="680F40FD">
          <v:shape id="_x0000_i1545" type="#_x0000_t75" style="width:73.2pt;height:15pt" o:ole="">
            <v:imagedata r:id="rId948" o:title=""/>
          </v:shape>
          <o:OLEObject Type="Embed" ProgID="Equation.3" ShapeID="_x0000_i1545" DrawAspect="Content" ObjectID="_1578894427" r:id="rId949"/>
        </w:object>
      </w:r>
      <w:r>
        <w:t>.</w:t>
      </w:r>
    </w:p>
    <w:p w14:paraId="5C445061" w14:textId="77777777" w:rsidR="00B27983" w:rsidRDefault="00B27983" w:rsidP="00B27983">
      <w:pPr>
        <w:pStyle w:val="B1"/>
      </w:pPr>
      <w:r>
        <w:t>-</w:t>
      </w:r>
      <w:r>
        <w:tab/>
        <w:t xml:space="preserve">For payload sizes greater than 11 bits, the CRC attachment, channel coding and rate matching of the channel quality information is performed according to sections 5.1.1, 5.1.3.1 and 5.1.4.2, respectively. The input bit sequence to the CRC attachment </w:t>
      </w:r>
      <w:r w:rsidRPr="00E54724">
        <w:t xml:space="preserve">operation </w:t>
      </w:r>
      <w:r>
        <w:t xml:space="preserve">is </w:t>
      </w:r>
      <w:r>
        <w:rPr>
          <w:position w:val="-10"/>
        </w:rPr>
        <w:object w:dxaOrig="1460" w:dyaOrig="300" w14:anchorId="2C3D14AF">
          <v:shape id="_x0000_i1546" type="#_x0000_t75" style="width:73.2pt;height:15pt" o:ole="">
            <v:imagedata r:id="rId945" o:title=""/>
          </v:shape>
          <o:OLEObject Type="Embed" ProgID="Equation.3" ShapeID="_x0000_i1546" DrawAspect="Content" ObjectID="_1578894428" r:id="rId950"/>
        </w:object>
      </w:r>
      <w:r>
        <w:t xml:space="preserve">. The output bit sequence of the CRC attachment operation is the input bit sequence to the channel coding operation. The output bit sequence of the channel coding operation is the input bit sequence to the rate matching operation. </w:t>
      </w:r>
    </w:p>
    <w:p w14:paraId="43CC6FA1" w14:textId="77777777" w:rsidR="00B27983" w:rsidRDefault="00B27983" w:rsidP="00B27983">
      <w:r>
        <w:t xml:space="preserve">The output sequence for the channel coding of channel quality information is denoted by </w:t>
      </w:r>
      <w:r>
        <w:rPr>
          <w:position w:val="-16"/>
        </w:rPr>
        <w:object w:dxaOrig="2240" w:dyaOrig="360" w14:anchorId="3E4F5132">
          <v:shape id="_x0000_i1547" type="#_x0000_t75" style="width:111.9pt;height:18pt" o:ole="">
            <v:imagedata r:id="rId951" o:title=""/>
          </v:shape>
          <o:OLEObject Type="Embed" ProgID="Equation.3" ShapeID="_x0000_i1547" DrawAspect="Content" ObjectID="_1578894429" r:id="rId952"/>
        </w:object>
      </w:r>
      <w:r>
        <w:t xml:space="preserve">, </w:t>
      </w:r>
      <w:r>
        <w:rPr>
          <w:rFonts w:eastAsia="Malgun Gothic" w:hint="eastAsia"/>
          <w:lang w:eastAsia="ko-KR"/>
        </w:rPr>
        <w:t>where</w:t>
      </w:r>
      <w:r>
        <w:rPr>
          <w:rFonts w:eastAsia="Malgun Gothic"/>
          <w:lang w:eastAsia="ko-KR"/>
        </w:rPr>
        <w:t xml:space="preserve"> </w:t>
      </w:r>
      <w:r w:rsidRPr="00BE2F77">
        <w:rPr>
          <w:rFonts w:eastAsia="Malgun Gothic"/>
          <w:position w:val="-10"/>
        </w:rPr>
        <w:object w:dxaOrig="320" w:dyaOrig="300" w14:anchorId="03EAB9EB">
          <v:shape id="_x0000_i1548" type="#_x0000_t75" style="width:14.4pt;height:13.2pt" o:ole="">
            <v:imagedata r:id="rId953" o:title=""/>
          </v:shape>
          <o:OLEObject Type="Embed" ProgID="Equation.3" ShapeID="_x0000_i1548" DrawAspect="Content" ObjectID="_1578894430" r:id="rId954"/>
        </w:object>
      </w:r>
      <w:r>
        <w:rPr>
          <w:rFonts w:eastAsia="Malgun Gothic"/>
        </w:rPr>
        <w:t xml:space="preserve"> is the number of layers the corresponding UL-SCH transport block is mapped onto</w:t>
      </w:r>
      <w:r>
        <w:t>.</w:t>
      </w:r>
    </w:p>
    <w:p w14:paraId="14E35DE4" w14:textId="77777777" w:rsidR="00B27983" w:rsidRDefault="00B27983" w:rsidP="00B27983">
      <w:pPr>
        <w:pStyle w:val="Heading5"/>
      </w:pPr>
      <w:bookmarkStart w:id="250" w:name="_Toc462752188"/>
      <w:bookmarkStart w:id="251" w:name="_Toc500356616"/>
      <w:r>
        <w:t>5.2.2.6.1</w:t>
      </w:r>
      <w:r>
        <w:tab/>
        <w:t>Channel quality information formats for wideband CQI reports</w:t>
      </w:r>
      <w:bookmarkEnd w:id="250"/>
      <w:bookmarkEnd w:id="251"/>
    </w:p>
    <w:p w14:paraId="7195A49B" w14:textId="77777777" w:rsidR="00B27983" w:rsidRDefault="00B27983" w:rsidP="00B27983">
      <w:pPr>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rm12</w:t>
      </w:r>
      <w:r w:rsidRPr="005E2A33">
        <w:t xml:space="preserve"> </w:t>
      </w:r>
      <w: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14:paraId="14D8B1AB" w14:textId="09EDE1D4" w:rsidR="00B27983" w:rsidRDefault="00B27983" w:rsidP="00B27983">
      <w:r>
        <w:t>Table 5.2.2.6.1-1, Table 5.2.2.6.1-1A and Table 5.2.2.6.1-1B show the fields and the corresponding bit widths for the channel quality information feedback for wideband reports for PDSCH transmissions associated with transmission mode 4, transmission mode 6, transmission mode 8</w:t>
      </w:r>
      <w:r>
        <w:rPr>
          <w:rFonts w:hint="eastAsia"/>
        </w:rPr>
        <w:t xml:space="preserve"> </w:t>
      </w:r>
      <w:r>
        <w:t>configured with PMI/RI reporting, transmission mode 9 configured with PMI/RI reporting</w:t>
      </w:r>
      <w:r>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Pr>
            <w:rFonts w:hint="eastAsia"/>
          </w:rPr>
          <w:t>2/4/8</w:t>
        </w:r>
      </w:smartTag>
      <w:r>
        <w:rPr>
          <w:rFonts w:hint="eastAsia"/>
        </w:rPr>
        <w:t xml:space="preserve"> antenna ports</w:t>
      </w:r>
      <w:bookmarkStart w:id="252" w:name="OLE_LINK270"/>
      <w:bookmarkStart w:id="253" w:name="OLE_LINK306"/>
      <w:bookmarkStart w:id="254" w:name="OLE_LINK323"/>
      <w:ins w:id="255" w:author="Edited - Third Generation Partnership Project" w:date="2017-12-05T20:11:00Z">
        <w:r w:rsidR="00B207AF" w:rsidRPr="00516A88">
          <w:rPr>
            <w:rFonts w:hint="eastAsia"/>
            <w:lang w:eastAsia="zh-CN"/>
          </w:rPr>
          <w:t xml:space="preserve"> </w:t>
        </w:r>
        <w:r w:rsidR="00B207AF">
          <w:rPr>
            <w:rFonts w:hint="eastAsia"/>
            <w:lang w:eastAsia="zh-CN"/>
          </w:rPr>
          <w:t xml:space="preserve">except </w:t>
        </w:r>
        <w:bookmarkStart w:id="256" w:name="OLE_LINK123"/>
        <w:bookmarkStart w:id="257" w:name="OLE_LINK124"/>
        <w:r w:rsidR="00B207AF">
          <w:rPr>
            <w:rFonts w:hint="eastAsia"/>
            <w:lang w:eastAsia="zh-CN"/>
          </w:rPr>
          <w:t xml:space="preserve">with </w:t>
        </w:r>
        <w:bookmarkStart w:id="258" w:name="OLE_LINK243"/>
        <w:bookmarkStart w:id="259" w:name="OLE_LINK244"/>
        <w:r w:rsidR="00B207AF" w:rsidRPr="00F84586">
          <w:rPr>
            <w:i/>
          </w:rPr>
          <w:t>advancedCodebookEnabled</w:t>
        </w:r>
        <w:r w:rsidR="00B207AF">
          <w:rPr>
            <w:i/>
          </w:rPr>
          <w:t>=TRUE</w:t>
        </w:r>
      </w:ins>
      <w:bookmarkEnd w:id="252"/>
      <w:bookmarkEnd w:id="253"/>
      <w:bookmarkEnd w:id="254"/>
      <w:bookmarkEnd w:id="256"/>
      <w:bookmarkEnd w:id="257"/>
      <w:bookmarkEnd w:id="258"/>
      <w:bookmarkEnd w:id="259"/>
      <w:r>
        <w:t xml:space="preserve">, </w:t>
      </w:r>
      <w:r w:rsidRPr="002E52AB">
        <w:rPr>
          <w:lang w:eastAsia="zh-CN"/>
        </w:rPr>
        <w:t>transmission mode</w:t>
      </w:r>
      <w:r>
        <w:rPr>
          <w:lang w:eastAsia="zh-CN"/>
        </w:rPr>
        <w:t xml:space="preserve"> </w:t>
      </w:r>
      <w:r>
        <w:rPr>
          <w:rFonts w:hint="eastAsia"/>
          <w:lang w:eastAsia="zh-CN"/>
        </w:rPr>
        <w:t>10</w:t>
      </w:r>
      <w:r>
        <w:rPr>
          <w:lang w:eastAsia="zh-CN"/>
        </w:rPr>
        <w:t xml:space="preserve"> </w:t>
      </w:r>
      <w:r>
        <w:t>configured with PMI/RI reporting</w:t>
      </w:r>
      <w:r>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Pr>
            <w:rFonts w:hint="eastAsia"/>
          </w:rPr>
          <w:t>2/4/8</w:t>
        </w:r>
      </w:smartTag>
      <w:r>
        <w:rPr>
          <w:rFonts w:hint="eastAsia"/>
        </w:rPr>
        <w:t xml:space="preserve"> antenna ports</w:t>
      </w:r>
      <w:ins w:id="260" w:author="Edited - Third Generation Partnership Project" w:date="2017-12-05T20:12:00Z">
        <w:r w:rsidR="00B207AF">
          <w:t xml:space="preserve"> </w:t>
        </w:r>
        <w:r w:rsidR="00B207AF">
          <w:rPr>
            <w:rFonts w:hint="eastAsia"/>
            <w:lang w:eastAsia="zh-CN"/>
          </w:rPr>
          <w:t xml:space="preserve">except with </w:t>
        </w:r>
        <w:r w:rsidR="00B207AF" w:rsidRPr="00F84586">
          <w:rPr>
            <w:i/>
          </w:rPr>
          <w:t>advancedCodebookEnabled</w:t>
        </w:r>
        <w:r w:rsidR="00B207AF">
          <w:rPr>
            <w:i/>
          </w:rPr>
          <w:t>=TRUE</w:t>
        </w:r>
      </w:ins>
      <w:r>
        <w:rPr>
          <w:rFonts w:hint="eastAsia"/>
          <w:lang w:eastAsia="zh-CN"/>
        </w:rPr>
        <w:t>,</w:t>
      </w:r>
      <w:r>
        <w:t xml:space="preserve"> </w:t>
      </w:r>
      <w:r w:rsidRPr="00B27969">
        <w:t>transmission mode</w:t>
      </w:r>
      <w:r w:rsidRPr="00B27969">
        <w:rPr>
          <w:rFonts w:hint="eastAsia"/>
          <w:lang w:eastAsia="zh-CN"/>
        </w:rPr>
        <w:t xml:space="preserve"> 9/10</w:t>
      </w:r>
      <w:r>
        <w:t xml:space="preserve"> </w:t>
      </w:r>
      <w:r>
        <w:rPr>
          <w:rFonts w:hint="eastAsia"/>
          <w:lang w:eastAsia="zh-CN"/>
        </w:rPr>
        <w:t xml:space="preserve">configured </w:t>
      </w:r>
      <w:r>
        <w:t xml:space="preserve">with </w:t>
      </w:r>
      <w:r>
        <w:rPr>
          <w:rFonts w:hint="eastAsia"/>
          <w:lang w:eastAsia="zh-CN"/>
        </w:rPr>
        <w:t>PMI/RI</w:t>
      </w:r>
      <w:r>
        <w:t xml:space="preserve"> reporting </w:t>
      </w:r>
      <w:r>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Pr>
            <w:rFonts w:hint="eastAsia"/>
          </w:rPr>
          <w:t>2/4/8</w:t>
        </w:r>
      </w:smartTag>
      <w:r>
        <w:rPr>
          <w:rFonts w:hint="eastAsia"/>
        </w:rPr>
        <w:t xml:space="preserve"> antenna ports</w:t>
      </w:r>
      <w:r>
        <w:rPr>
          <w:rFonts w:hint="eastAsia"/>
          <w:lang w:eastAsia="zh-CN"/>
        </w:rPr>
        <w:t xml:space="preserve"> </w:t>
      </w:r>
      <w:r>
        <w:rPr>
          <w:lang w:eastAsia="zh-CN"/>
        </w:rPr>
        <w:t>and</w:t>
      </w:r>
      <w:r>
        <w:rPr>
          <w:color w:val="000000"/>
        </w:rPr>
        <w:t xml:space="preserve"> </w:t>
      </w:r>
      <w:r>
        <w:t xml:space="preserve">higher layer </w:t>
      </w:r>
      <w:r w:rsidRPr="0095051D">
        <w:rPr>
          <w:rFonts w:hint="eastAsia"/>
        </w:rPr>
        <w:t xml:space="preserve">parameter </w:t>
      </w:r>
      <w:r w:rsidRPr="00077D26">
        <w:rPr>
          <w:i/>
        </w:rPr>
        <w:t>eMIMO-Type</w:t>
      </w:r>
      <w:r>
        <w:t xml:space="preserve">, </w:t>
      </w:r>
      <w:r w:rsidRPr="00077D26">
        <w:rPr>
          <w:i/>
        </w:rPr>
        <w:t>eMIMO-Type</w:t>
      </w:r>
      <w:r>
        <w:t xml:space="preserve"> is set to ‘CLASS B’ for a CSI process with K&gt;1</w:t>
      </w:r>
      <w:r>
        <w:rPr>
          <w:rFonts w:hint="eastAsia"/>
          <w:lang w:eastAsia="zh-CN"/>
        </w:rPr>
        <w:t>,</w:t>
      </w:r>
      <w:r w:rsidRPr="0007501B">
        <w:rPr>
          <w:rFonts w:hint="eastAsia"/>
          <w:lang w:eastAsia="zh-CN"/>
        </w:rPr>
        <w:t xml:space="preserve"> and K=1</w:t>
      </w:r>
      <w:r w:rsidRPr="0007501B">
        <w:t xml:space="preserve"> </w:t>
      </w:r>
      <w:r>
        <w:t xml:space="preserve">except with </w:t>
      </w:r>
      <w:r w:rsidRPr="002D734A">
        <w:rPr>
          <w:i/>
        </w:rPr>
        <w:t>alternativeCodebook</w:t>
      </w:r>
      <w:r>
        <w:rPr>
          <w:i/>
        </w:rPr>
        <w:t>EnabledCLASSB_K1=TRUE</w:t>
      </w:r>
      <w:ins w:id="261" w:author="Edited - Third Generation Partnership Project" w:date="2017-12-05T20:12:00Z">
        <w:r w:rsidR="00B207AF">
          <w:rPr>
            <w:rFonts w:hint="eastAsia"/>
            <w:i/>
            <w:lang w:eastAsia="zh-CN"/>
          </w:rPr>
          <w:t xml:space="preserve">, </w:t>
        </w:r>
        <w:r w:rsidR="00B207AF">
          <w:t xml:space="preserve">and </w:t>
        </w:r>
        <w:r w:rsidR="00B207AF" w:rsidRPr="00B27969">
          <w:t>transmission mode</w:t>
        </w:r>
        <w:r w:rsidR="00B207AF" w:rsidRPr="00B27969">
          <w:rPr>
            <w:rFonts w:hint="eastAsia"/>
            <w:lang w:eastAsia="zh-CN"/>
          </w:rPr>
          <w:t xml:space="preserve"> 9/10</w:t>
        </w:r>
        <w:r w:rsidR="00B207AF">
          <w:t xml:space="preserve"> </w:t>
        </w:r>
        <w:r w:rsidR="00B207AF">
          <w:rPr>
            <w:rFonts w:hint="eastAsia"/>
            <w:lang w:eastAsia="zh-CN"/>
          </w:rPr>
          <w:t xml:space="preserve">configured with </w:t>
        </w:r>
        <w:r w:rsidR="00B207AF">
          <w:t xml:space="preserve">higher layer </w:t>
        </w:r>
        <w:r w:rsidR="00B207AF" w:rsidRPr="0095051D">
          <w:rPr>
            <w:rFonts w:hint="eastAsia"/>
          </w:rPr>
          <w:t xml:space="preserve">parameter </w:t>
        </w:r>
        <w:r w:rsidR="00B207AF" w:rsidRPr="00077D26">
          <w:rPr>
            <w:i/>
          </w:rPr>
          <w:t xml:space="preserve">eMIMO-Type </w:t>
        </w:r>
        <w:r w:rsidR="00B207AF" w:rsidRPr="00260638">
          <w:rPr>
            <w:rFonts w:hint="eastAsia"/>
            <w:lang w:eastAsia="zh-CN"/>
          </w:rPr>
          <w:t xml:space="preserve">and </w:t>
        </w:r>
        <w:r w:rsidR="00B207AF" w:rsidRPr="00077D26">
          <w:rPr>
            <w:i/>
          </w:rPr>
          <w:t>eMIMO-Type</w:t>
        </w:r>
        <w:r w:rsidR="00B207AF">
          <w:rPr>
            <w:rFonts w:hint="eastAsia"/>
            <w:lang w:eastAsia="zh-CN"/>
          </w:rPr>
          <w:t>2</w:t>
        </w:r>
        <w:r w:rsidR="00B207AF">
          <w:rPr>
            <w:lang w:eastAsia="zh-CN"/>
          </w:rPr>
          <w:t xml:space="preserve">, and </w:t>
        </w:r>
        <w:r w:rsidR="00B207AF" w:rsidRPr="00077D26">
          <w:rPr>
            <w:i/>
          </w:rPr>
          <w:t>eMIMO-Type</w:t>
        </w:r>
        <w:r w:rsidR="00B207AF">
          <w:rPr>
            <w:rFonts w:hint="eastAsia"/>
            <w:lang w:eastAsia="zh-CN"/>
          </w:rPr>
          <w:t>2</w:t>
        </w:r>
        <w:r w:rsidR="00B207AF">
          <w:rPr>
            <w:lang w:eastAsia="zh-CN"/>
          </w:rPr>
          <w:t xml:space="preserve"> configured</w:t>
        </w:r>
        <w:r w:rsidR="00B207AF">
          <w:t xml:space="preserve"> with </w:t>
        </w:r>
        <w:r w:rsidR="00B207AF">
          <w:rPr>
            <w:rFonts w:hint="eastAsia"/>
            <w:lang w:eastAsia="zh-CN"/>
          </w:rPr>
          <w:t xml:space="preserve">PMI/RI </w:t>
        </w:r>
        <w:r w:rsidR="00B207AF">
          <w:t xml:space="preserve">reporting </w:t>
        </w:r>
        <w:r w:rsidR="00B207AF">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B207AF">
            <w:rPr>
              <w:rFonts w:hint="eastAsia"/>
            </w:rPr>
            <w:t>2/4/8</w:t>
          </w:r>
        </w:smartTag>
        <w:r w:rsidR="00B207AF">
          <w:rPr>
            <w:rFonts w:hint="eastAsia"/>
          </w:rPr>
          <w:t xml:space="preserve"> antenna ports</w:t>
        </w:r>
        <w:r w:rsidR="00B207AF">
          <w:rPr>
            <w:lang w:eastAsia="zh-CN"/>
          </w:rPr>
          <w:t xml:space="preserve"> </w:t>
        </w:r>
        <w:r w:rsidR="00B207AF">
          <w:t xml:space="preserve">except </w:t>
        </w:r>
        <w:r w:rsidR="00B207AF">
          <w:rPr>
            <w:rFonts w:hint="eastAsia"/>
            <w:lang w:eastAsia="zh-CN"/>
          </w:rPr>
          <w:t xml:space="preserve">with </w:t>
        </w:r>
        <w:r w:rsidR="00B207AF" w:rsidRPr="002D734A">
          <w:rPr>
            <w:i/>
          </w:rPr>
          <w:t>alternativeCodebook</w:t>
        </w:r>
        <w:r w:rsidR="00B207AF">
          <w:rPr>
            <w:i/>
          </w:rPr>
          <w:t>EnabledCLASSB_K1=TRUE</w:t>
        </w:r>
      </w:ins>
      <w:r>
        <w:t>. 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 and </w:t>
      </w:r>
      <w:r w:rsidRPr="002D734A">
        <w:rPr>
          <w:i/>
        </w:rPr>
        <w:t>alternativeCodebook</w:t>
      </w:r>
      <w:r>
        <w:rPr>
          <w:i/>
        </w:rPr>
        <w:t>EnabledCLASSB_K1</w:t>
      </w:r>
      <w:r>
        <w:rPr>
          <w:rFonts w:hint="eastAsia"/>
          <w:lang w:eastAsia="zh-CN"/>
        </w:rPr>
        <w:t xml:space="preserve"> is configured by higher layers [6]</w:t>
      </w:r>
      <w:r>
        <w:t xml:space="preserve">. </w:t>
      </w:r>
    </w:p>
    <w:p w14:paraId="537D1E25" w14:textId="77777777" w:rsidR="00B207AF" w:rsidRDefault="00B207AF" w:rsidP="00B207AF">
      <w:pPr>
        <w:rPr>
          <w:ins w:id="262" w:author="Edited - Third Generation Partnership Project" w:date="2017-12-05T20:12:00Z"/>
          <w:lang w:eastAsia="zh-CN"/>
        </w:rPr>
      </w:pPr>
      <w:bookmarkStart w:id="263" w:name="OLE_LINK325"/>
      <w:bookmarkStart w:id="264" w:name="OLE_LINK326"/>
      <w:ins w:id="265" w:author="Edited - Third Generation Partnership Project" w:date="2017-12-05T20:12:00Z">
        <w:r>
          <w:lastRenderedPageBreak/>
          <w:t>Table 5.2.2.6.1-1</w:t>
        </w:r>
        <w:r>
          <w:rPr>
            <w:rFonts w:hint="eastAsia"/>
            <w:lang w:eastAsia="zh-CN"/>
          </w:rPr>
          <w:t xml:space="preserve">B-1 </w:t>
        </w:r>
        <w:r>
          <w:t xml:space="preserve">and </w:t>
        </w:r>
        <w:bookmarkStart w:id="266" w:name="OLE_LINK322"/>
        <w:r>
          <w:t>Table 5.2.2.6.1-1B</w:t>
        </w:r>
        <w:r>
          <w:rPr>
            <w:rFonts w:hint="eastAsia"/>
            <w:lang w:eastAsia="zh-CN"/>
          </w:rPr>
          <w:t>-2</w:t>
        </w:r>
        <w:r>
          <w:t xml:space="preserve"> </w:t>
        </w:r>
        <w:bookmarkEnd w:id="266"/>
        <w:r>
          <w:t>show the fields and the corresponding bit widths for the channel quality information feedback for wideband reports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/8</w:t>
        </w:r>
        <w:r>
          <w:t xml:space="preserve"> </w:t>
        </w:r>
        <w:r>
          <w:rPr>
            <w:rFonts w:hint="eastAsia"/>
          </w:rPr>
          <w:t>antenna ports</w:t>
        </w:r>
        <w:r>
          <w:t xml:space="preserve"> and higher layer </w:t>
        </w:r>
        <w:r w:rsidRPr="0095051D">
          <w:rPr>
            <w:rFonts w:hint="eastAsia"/>
          </w:rPr>
          <w:t>parameter</w:t>
        </w:r>
        <w:r w:rsidRPr="00093844">
          <w:rPr>
            <w:rFonts w:hint="eastAsia"/>
            <w:lang w:eastAsia="zh-CN"/>
          </w:rPr>
          <w:t xml:space="preserve"> </w:t>
        </w:r>
        <w:r w:rsidRPr="00F84586">
          <w:rPr>
            <w:i/>
          </w:rPr>
          <w:t>advancedCodebookEnabled</w:t>
        </w:r>
        <w:r>
          <w:rPr>
            <w:i/>
          </w:rPr>
          <w:t>=TRUE</w:t>
        </w:r>
        <w:bookmarkEnd w:id="263"/>
        <w:bookmarkEnd w:id="264"/>
        <w:r>
          <w:rPr>
            <w:rFonts w:hint="eastAsia"/>
            <w:i/>
            <w:lang w:eastAsia="zh-CN"/>
          </w:rPr>
          <w:t xml:space="preserve">. </w:t>
        </w:r>
      </w:ins>
    </w:p>
    <w:p w14:paraId="360E620A" w14:textId="77777777" w:rsidR="00B207AF" w:rsidRDefault="00B27983" w:rsidP="00B207AF">
      <w:pPr>
        <w:rPr>
          <w:ins w:id="267" w:author="Edited - Third Generation Partnership Project" w:date="2017-12-05T20:13:00Z"/>
        </w:rPr>
      </w:pPr>
      <w:r w:rsidRPr="0007501B">
        <w:t>Table 5.2.2.6.1-</w:t>
      </w:r>
      <w:r w:rsidRPr="0007501B">
        <w:rPr>
          <w:rFonts w:hint="eastAsia"/>
          <w:lang w:eastAsia="zh-CN"/>
        </w:rPr>
        <w:t xml:space="preserve">1C </w:t>
      </w:r>
      <w:r>
        <w:rPr>
          <w:lang w:eastAsia="zh-CN"/>
        </w:rPr>
        <w:t>and</w:t>
      </w:r>
      <w:r w:rsidRPr="0007501B">
        <w:t xml:space="preserve"> Table 5.2.2.6.1-</w:t>
      </w:r>
      <w:r w:rsidRPr="0007501B">
        <w:rPr>
          <w:rFonts w:hint="eastAsia"/>
          <w:lang w:eastAsia="zh-CN"/>
        </w:rPr>
        <w:t>1</w:t>
      </w:r>
      <w:r>
        <w:rPr>
          <w:rFonts w:hint="eastAsia"/>
          <w:lang w:eastAsia="zh-CN"/>
        </w:rPr>
        <w:t>D</w:t>
      </w:r>
      <w:r w:rsidRPr="0007501B">
        <w:rPr>
          <w:rFonts w:hint="eastAsia"/>
          <w:lang w:eastAsia="zh-CN"/>
        </w:rPr>
        <w:t xml:space="preserve"> </w:t>
      </w:r>
      <w:bookmarkStart w:id="268" w:name="OLE_LINK5"/>
      <w:bookmarkStart w:id="269" w:name="OLE_LINK6"/>
      <w:bookmarkStart w:id="270" w:name="OLE_LINK13"/>
      <w:bookmarkStart w:id="271" w:name="OLE_LINK14"/>
      <w:bookmarkStart w:id="272" w:name="OLE_LINK19"/>
      <w:r w:rsidRPr="0007501B">
        <w:t xml:space="preserve">show the fields and the corresponding bit widths for the channel quality information feedback for wideband reports for PDSCH transmissions associated with transmission mode </w:t>
      </w:r>
      <w:r>
        <w:rPr>
          <w:rFonts w:hint="eastAsia"/>
          <w:lang w:eastAsia="zh-CN"/>
        </w:rPr>
        <w:t xml:space="preserve">9/10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ins w:id="273" w:author="Edited - Third Generation Partnership Project" w:date="2017-12-05T20:12:00Z">
        <w:r w:rsidR="00B207AF">
          <w:rPr>
            <w:rFonts w:hint="eastAsia"/>
            <w:lang w:eastAsia="zh-CN"/>
          </w:rPr>
          <w:t>/20/24/28/32</w:t>
        </w:r>
      </w:ins>
      <w:r w:rsidRPr="0007501B">
        <w:rPr>
          <w:rFonts w:hint="eastAsia"/>
        </w:rPr>
        <w:t xml:space="preserve"> antenna ports</w:t>
      </w:r>
      <w:r w:rsidRPr="0007501B">
        <w:rPr>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A’</w:t>
      </w:r>
      <w:bookmarkEnd w:id="268"/>
      <w:bookmarkEnd w:id="269"/>
      <w:ins w:id="274" w:author="Edited - Third Generation Partnership Project" w:date="2017-12-05T20:13:00Z">
        <w:r w:rsidR="00B207AF" w:rsidRPr="00A70AA4">
          <w:rPr>
            <w:rFonts w:hint="eastAsia"/>
            <w:lang w:eastAsia="zh-CN"/>
          </w:rPr>
          <w:t xml:space="preserve"> </w:t>
        </w:r>
        <w:r w:rsidR="00B207AF">
          <w:rPr>
            <w:rFonts w:hint="eastAsia"/>
            <w:lang w:eastAsia="zh-CN"/>
          </w:rPr>
          <w:t xml:space="preserve">except with </w:t>
        </w:r>
        <w:r w:rsidR="00B207AF" w:rsidRPr="00F84586">
          <w:rPr>
            <w:i/>
          </w:rPr>
          <w:t>advancedCodebookEnabled</w:t>
        </w:r>
        <w:r w:rsidR="00B207AF">
          <w:rPr>
            <w:i/>
          </w:rPr>
          <w:t>=TRUE</w:t>
        </w:r>
        <w:r w:rsidR="00B207AF" w:rsidRPr="0007501B">
          <w:rPr>
            <w:rFonts w:hint="eastAsia"/>
            <w:lang w:eastAsia="zh-CN"/>
          </w:rPr>
          <w:t>.</w:t>
        </w:r>
        <w:r w:rsidR="00B207AF" w:rsidRPr="0007501B">
          <w:t xml:space="preserve"> </w:t>
        </w:r>
      </w:ins>
    </w:p>
    <w:p w14:paraId="0F62E892" w14:textId="60D3E8E8" w:rsidR="00B207AF" w:rsidRPr="0007501B" w:rsidRDefault="00B207AF" w:rsidP="00B207AF">
      <w:pPr>
        <w:rPr>
          <w:lang w:eastAsia="zh-CN"/>
        </w:rPr>
      </w:pPr>
      <w:bookmarkStart w:id="275" w:name="OLE_LINK181"/>
      <w:ins w:id="276" w:author="Edited - Third Generation Partnership Project" w:date="2017-12-05T20:13:00Z">
        <w:r w:rsidRPr="0007501B">
          <w:t>Table</w:t>
        </w:r>
        <w:r>
          <w:t xml:space="preserve"> </w:t>
        </w:r>
        <w:r w:rsidRPr="0007501B">
          <w:t>5.2.2.6.</w:t>
        </w:r>
        <w:r>
          <w:t>1</w:t>
        </w:r>
        <w:r w:rsidRPr="0007501B">
          <w:t>-1</w:t>
        </w:r>
        <w:r>
          <w:rPr>
            <w:rFonts w:hint="eastAsia"/>
            <w:lang w:eastAsia="zh-CN"/>
          </w:rPr>
          <w:t>D-1</w:t>
        </w:r>
        <w:r>
          <w:rPr>
            <w:lang w:eastAsia="zh-CN"/>
          </w:rPr>
          <w:t xml:space="preserve"> </w:t>
        </w:r>
        <w:r>
          <w:t>and</w:t>
        </w:r>
        <w:r w:rsidRPr="0007501B">
          <w:t xml:space="preserve"> Table</w:t>
        </w:r>
        <w:r>
          <w:t xml:space="preserve"> </w:t>
        </w:r>
        <w:r w:rsidRPr="0007501B">
          <w:t>5.2.2.6.</w:t>
        </w:r>
        <w:r>
          <w:t>1</w:t>
        </w:r>
        <w:r w:rsidRPr="0007501B">
          <w:t>-1</w:t>
        </w:r>
        <w:r>
          <w:rPr>
            <w:rFonts w:hint="eastAsia"/>
            <w:lang w:eastAsia="zh-CN"/>
          </w:rPr>
          <w:t>D-2</w:t>
        </w:r>
        <w:r w:rsidRPr="0007501B">
          <w:t xml:space="preserve"> show the fields and corresponding bit widths for the channel quality information feedback for wideband reports for PDSCH transmissions associated with </w:t>
        </w:r>
        <w:r>
          <w:t>transmission mode 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bookmarkStart w:id="277" w:name="OLE_LINK17"/>
        <w:bookmarkStart w:id="278" w:name="OLE_LINK21"/>
        <w:r w:rsidRPr="0007501B">
          <w:rPr>
            <w:rFonts w:hint="eastAsia"/>
            <w:lang w:eastAsia="zh-CN"/>
          </w:rPr>
          <w:t>8</w:t>
        </w:r>
        <w:r>
          <w:rPr>
            <w:rFonts w:hint="eastAsia"/>
            <w:lang w:eastAsia="zh-CN"/>
          </w:rPr>
          <w:t>/12/16</w:t>
        </w:r>
        <w:bookmarkStart w:id="279" w:name="OLE_LINK89"/>
        <w:bookmarkStart w:id="280" w:name="OLE_LINK98"/>
        <w:r>
          <w:rPr>
            <w:rFonts w:hint="eastAsia"/>
            <w:lang w:eastAsia="zh-CN"/>
          </w:rPr>
          <w:t>/20/24/28/32</w:t>
        </w:r>
        <w:bookmarkEnd w:id="277"/>
        <w:bookmarkEnd w:id="278"/>
        <w:r w:rsidRPr="0007501B">
          <w:rPr>
            <w:rFonts w:hint="eastAsia"/>
          </w:rPr>
          <w:t xml:space="preserve"> </w:t>
        </w:r>
        <w:bookmarkEnd w:id="279"/>
        <w:bookmarkEnd w:id="280"/>
        <w:r w:rsidRPr="0007501B">
          <w:rPr>
            <w:rFonts w:hint="eastAsia"/>
          </w:rPr>
          <w:t>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rPr>
            <w:rFonts w:hint="eastAsia"/>
            <w:i/>
            <w:lang w:eastAsia="zh-CN"/>
          </w:rPr>
          <w:t>,</w:t>
        </w:r>
        <w:r w:rsidRPr="00182A76">
          <w:rPr>
            <w:i/>
          </w:rPr>
          <w:t xml:space="preserve"> </w:t>
        </w:r>
        <w:r>
          <w:t>and</w:t>
        </w:r>
        <w:r w:rsidRPr="00182A76">
          <w:rPr>
            <w:i/>
          </w:rPr>
          <w:t xml:space="preserve"> </w:t>
        </w:r>
        <w:r w:rsidRPr="00077D26">
          <w:rPr>
            <w:i/>
          </w:rPr>
          <w:t>eMIMO-Type</w:t>
        </w:r>
        <w:r>
          <w:t xml:space="preserve"> is set to ‘CLASS A</w:t>
        </w:r>
        <w:r>
          <w:rPr>
            <w:lang w:eastAsia="zh-CN"/>
          </w:rPr>
          <w:t>’ and</w:t>
        </w:r>
        <w:r w:rsidRPr="006643EB">
          <w:rPr>
            <w:i/>
          </w:rPr>
          <w:t xml:space="preserve"> </w:t>
        </w:r>
        <w:r w:rsidRPr="009E288C">
          <w:rPr>
            <w:i/>
          </w:rPr>
          <w:t>advancedCodebookEnabled</w:t>
        </w:r>
        <w:r>
          <w:rPr>
            <w:i/>
            <w:lang w:eastAsia="zh-CN"/>
          </w:rPr>
          <w:t>=TRUE</w:t>
        </w:r>
        <w:r>
          <w:rPr>
            <w:lang w:eastAsia="zh-CN"/>
          </w:rPr>
          <w:t xml:space="preserve">, </w:t>
        </w:r>
        <w:r>
          <w:rPr>
            <w:rFonts w:hint="eastAsia"/>
            <w:lang w:eastAsia="zh-CN"/>
          </w:rPr>
          <w:t xml:space="preserve"> </w:t>
        </w:r>
      </w:ins>
      <w:bookmarkEnd w:id="275"/>
    </w:p>
    <w:bookmarkEnd w:id="270"/>
    <w:bookmarkEnd w:id="271"/>
    <w:bookmarkEnd w:id="272"/>
    <w:p w14:paraId="490057FD" w14:textId="32F27FF2" w:rsidR="00B27983" w:rsidRDefault="00B27983" w:rsidP="00B27983">
      <w:pPr>
        <w:rPr>
          <w:lang w:eastAsia="zh-CN"/>
        </w:rPr>
      </w:pPr>
      <w:r w:rsidRPr="0007501B">
        <w:t>Table</w:t>
      </w:r>
      <w:r>
        <w:t xml:space="preserve"> </w:t>
      </w:r>
      <w:r w:rsidRPr="0007501B">
        <w:t>5.2.2.6.</w:t>
      </w:r>
      <w:r>
        <w:t>1</w:t>
      </w:r>
      <w:r w:rsidRPr="0007501B">
        <w:t>-1</w:t>
      </w:r>
      <w:r>
        <w:rPr>
          <w:rFonts w:hint="eastAsia"/>
          <w:lang w:eastAsia="zh-CN"/>
        </w:rPr>
        <w:t>E</w:t>
      </w:r>
      <w:r w:rsidRPr="0007501B">
        <w:t xml:space="preserve"> show</w:t>
      </w:r>
      <w:r>
        <w:rPr>
          <w:rFonts w:hint="eastAsia"/>
          <w:lang w:eastAsia="zh-CN"/>
        </w:rPr>
        <w:t>s</w:t>
      </w:r>
      <w:r w:rsidRPr="0007501B">
        <w:t xml:space="preserve"> the fields and corresponding bit widths for the channel quality information feedback for wideband reports for PDSCH transmissions associated with </w:t>
      </w:r>
      <w:r>
        <w:t>transmission mode  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r w:rsidRPr="0007501B">
        <w:rPr>
          <w:lang w:eastAsia="zh-CN"/>
        </w:rPr>
        <w:t>2</w:t>
      </w:r>
      <w:r w:rsidRPr="0007501B">
        <w:rPr>
          <w:rFonts w:hint="eastAsia"/>
        </w:rPr>
        <w:t>/</w:t>
      </w:r>
      <w:r w:rsidRPr="0007501B">
        <w:rPr>
          <w:lang w:eastAsia="zh-CN"/>
        </w:rPr>
        <w:t>4</w:t>
      </w:r>
      <w:r w:rsidRPr="0007501B">
        <w:rPr>
          <w:rFonts w:hint="eastAsia"/>
        </w:rPr>
        <w:t>/</w:t>
      </w:r>
      <w:r w:rsidRPr="0007501B">
        <w:rPr>
          <w:rFonts w:hint="eastAsia"/>
          <w:lang w:eastAsia="zh-CN"/>
        </w:rPr>
        <w:t>8</w:t>
      </w:r>
      <w:r w:rsidRPr="0007501B">
        <w:rPr>
          <w:rFonts w:hint="eastAsia"/>
        </w:rPr>
        <w:t xml:space="preserve"> antenna ports</w:t>
      </w:r>
      <w:r w:rsidRPr="0007501B">
        <w:rPr>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sidRPr="0007501B">
        <w:rPr>
          <w:rFonts w:hint="eastAsia"/>
          <w:lang w:eastAsia="zh-CN"/>
        </w:rPr>
        <w:t xml:space="preserve"> with K=1</w:t>
      </w:r>
      <w:r w:rsidRPr="0007501B">
        <w:t xml:space="preserve"> </w:t>
      </w:r>
      <w:r w:rsidRPr="0007501B">
        <w:rPr>
          <w:rFonts w:hint="eastAsia"/>
          <w:lang w:eastAsia="zh-CN"/>
        </w:rPr>
        <w:t>and</w:t>
      </w:r>
      <w:r w:rsidRPr="0007501B">
        <w:t xml:space="preserve"> </w:t>
      </w:r>
      <w:r>
        <w:t xml:space="preserve">higher layer parameter </w:t>
      </w:r>
      <w:r w:rsidRPr="002D734A">
        <w:rPr>
          <w:i/>
        </w:rPr>
        <w:t>alternativeCodebook</w:t>
      </w:r>
      <w:r>
        <w:rPr>
          <w:i/>
        </w:rPr>
        <w:t xml:space="preserve">EnabledCLASSB_K1=TRUE </w:t>
      </w:r>
      <w:r>
        <w:t>configured</w:t>
      </w:r>
      <w:ins w:id="281" w:author="Edited - Third Generation Partnership Project" w:date="2017-12-05T20:13:00Z">
        <w:r w:rsidR="00B207AF">
          <w:rPr>
            <w:rFonts w:hint="eastAsia"/>
            <w:lang w:eastAsia="zh-CN"/>
          </w:rPr>
          <w:t xml:space="preserve">, and </w:t>
        </w:r>
        <w:r w:rsidR="00B207AF">
          <w:t>transmission mode  9</w:t>
        </w:r>
        <w:r w:rsidR="00B207AF">
          <w:rPr>
            <w:rFonts w:hint="eastAsia"/>
            <w:lang w:eastAsia="zh-CN"/>
          </w:rPr>
          <w:t>/</w:t>
        </w:r>
        <w:r w:rsidR="00B207AF">
          <w:t>10</w:t>
        </w:r>
        <w:r w:rsidR="00B207AF" w:rsidRPr="0007501B">
          <w:rPr>
            <w:rFonts w:hint="eastAsia"/>
          </w:rPr>
          <w:t xml:space="preserve"> </w:t>
        </w:r>
        <w:r w:rsidR="00B207AF">
          <w:rPr>
            <w:rFonts w:hint="eastAsia"/>
            <w:lang w:eastAsia="zh-CN"/>
          </w:rPr>
          <w:t>configured with</w:t>
        </w:r>
        <w:r w:rsidR="00B207AF">
          <w:rPr>
            <w:lang w:eastAsia="zh-CN"/>
          </w:rPr>
          <w:t xml:space="preserve"> </w:t>
        </w:r>
        <w:r w:rsidR="00B207AF">
          <w:t xml:space="preserve">higher layer </w:t>
        </w:r>
        <w:r w:rsidR="00B207AF" w:rsidRPr="0095051D">
          <w:rPr>
            <w:rFonts w:hint="eastAsia"/>
          </w:rPr>
          <w:t xml:space="preserve">parameter </w:t>
        </w:r>
        <w:r w:rsidR="00B207AF" w:rsidRPr="00077D26">
          <w:rPr>
            <w:i/>
          </w:rPr>
          <w:t>eMIMO-Type</w:t>
        </w:r>
        <w:r w:rsidR="00B207AF">
          <w:rPr>
            <w:rFonts w:hint="eastAsia"/>
            <w:lang w:eastAsia="zh-CN"/>
          </w:rPr>
          <w:t xml:space="preserve"> and </w:t>
        </w:r>
        <w:r w:rsidR="00B207AF" w:rsidRPr="00077D26">
          <w:rPr>
            <w:i/>
          </w:rPr>
          <w:t>eMIMO-Type</w:t>
        </w:r>
        <w:r w:rsidR="00B207AF">
          <w:rPr>
            <w:rFonts w:hint="eastAsia"/>
            <w:lang w:eastAsia="zh-CN"/>
          </w:rPr>
          <w:t>2</w:t>
        </w:r>
        <w:r w:rsidR="00B207AF">
          <w:rPr>
            <w:lang w:eastAsia="zh-CN"/>
          </w:rPr>
          <w:t xml:space="preserve">, and </w:t>
        </w:r>
        <w:r w:rsidR="00B207AF" w:rsidRPr="00077D26">
          <w:rPr>
            <w:i/>
          </w:rPr>
          <w:t>eMIMO-Type</w:t>
        </w:r>
        <w:r w:rsidR="00B207AF">
          <w:rPr>
            <w:rFonts w:hint="eastAsia"/>
            <w:lang w:eastAsia="zh-CN"/>
          </w:rPr>
          <w:t>2</w:t>
        </w:r>
        <w:r w:rsidR="00B207AF">
          <w:rPr>
            <w:lang w:eastAsia="zh-CN"/>
          </w:rPr>
          <w:t xml:space="preserve"> configured </w:t>
        </w:r>
        <w:r w:rsidR="00B207AF">
          <w:rPr>
            <w:rFonts w:hint="eastAsia"/>
            <w:lang w:eastAsia="zh-CN"/>
          </w:rPr>
          <w:t>with</w:t>
        </w:r>
        <w:r w:rsidR="00B207AF">
          <w:rPr>
            <w:lang w:eastAsia="zh-CN"/>
          </w:rPr>
          <w:t xml:space="preserve"> </w:t>
        </w:r>
        <w:r w:rsidR="00B207AF" w:rsidRPr="0007501B">
          <w:t>PMI/RI reporting</w:t>
        </w:r>
        <w:r w:rsidR="00B207AF" w:rsidRPr="0007501B">
          <w:rPr>
            <w:rFonts w:hint="eastAsia"/>
            <w:lang w:eastAsia="zh-CN"/>
          </w:rPr>
          <w:t xml:space="preserve"> </w:t>
        </w:r>
        <w:r w:rsidR="00B207AF" w:rsidRPr="0007501B">
          <w:rPr>
            <w:rFonts w:hint="eastAsia"/>
          </w:rPr>
          <w:t xml:space="preserve">with </w:t>
        </w:r>
        <w:r w:rsidR="00B207AF" w:rsidRPr="0007501B">
          <w:rPr>
            <w:lang w:eastAsia="zh-CN"/>
          </w:rPr>
          <w:t>2</w:t>
        </w:r>
        <w:r w:rsidR="00B207AF" w:rsidRPr="0007501B">
          <w:rPr>
            <w:rFonts w:hint="eastAsia"/>
          </w:rPr>
          <w:t>/</w:t>
        </w:r>
        <w:r w:rsidR="00B207AF" w:rsidRPr="0007501B">
          <w:rPr>
            <w:lang w:eastAsia="zh-CN"/>
          </w:rPr>
          <w:t>4</w:t>
        </w:r>
        <w:r w:rsidR="00B207AF" w:rsidRPr="0007501B">
          <w:rPr>
            <w:rFonts w:hint="eastAsia"/>
          </w:rPr>
          <w:t>/</w:t>
        </w:r>
        <w:r w:rsidR="00B207AF" w:rsidRPr="0007501B">
          <w:rPr>
            <w:rFonts w:hint="eastAsia"/>
            <w:lang w:eastAsia="zh-CN"/>
          </w:rPr>
          <w:t>8</w:t>
        </w:r>
        <w:r w:rsidR="00B207AF" w:rsidRPr="0007501B">
          <w:rPr>
            <w:rFonts w:hint="eastAsia"/>
          </w:rPr>
          <w:t xml:space="preserve"> antenna ports</w:t>
        </w:r>
        <w:r w:rsidR="00B207AF">
          <w:t xml:space="preserve"> and</w:t>
        </w:r>
        <w:r w:rsidR="00B207AF">
          <w:rPr>
            <w:rFonts w:hint="eastAsia"/>
            <w:lang w:eastAsia="zh-CN"/>
          </w:rPr>
          <w:t xml:space="preserve"> </w:t>
        </w:r>
        <w:r w:rsidR="00B207AF">
          <w:t>higher layer paramete</w:t>
        </w:r>
        <w:r w:rsidR="00B207AF">
          <w:rPr>
            <w:rFonts w:hint="eastAsia"/>
            <w:lang w:eastAsia="zh-CN"/>
          </w:rPr>
          <w:t xml:space="preserve">r </w:t>
        </w:r>
        <w:r w:rsidR="00B207AF" w:rsidRPr="002D734A">
          <w:rPr>
            <w:i/>
          </w:rPr>
          <w:t>alternativeCodebook</w:t>
        </w:r>
        <w:r w:rsidR="00B207AF">
          <w:rPr>
            <w:i/>
          </w:rPr>
          <w:t>EnabledCLASSB_K1=TRUE</w:t>
        </w:r>
      </w:ins>
      <w:r>
        <w:rPr>
          <w:rFonts w:hint="eastAsia"/>
          <w:lang w:eastAsia="zh-CN"/>
        </w:rPr>
        <w:t>.</w:t>
      </w:r>
    </w:p>
    <w:p w14:paraId="19ED866B" w14:textId="77777777" w:rsidR="00B207AF" w:rsidRPr="006643EB" w:rsidRDefault="00B27983" w:rsidP="00B207AF">
      <w:pPr>
        <w:rPr>
          <w:ins w:id="282" w:author="Edited - Third Generation Partnership Project" w:date="2017-12-05T20:15:00Z"/>
          <w:lang w:eastAsia="zh-CN"/>
        </w:rPr>
      </w:pPr>
      <w:r>
        <w:t>For Table 5.2.2.6.1-1, Table 5.2.2.6.1-1A, Table 5.2.2.6.1-1B</w:t>
      </w:r>
      <w:r w:rsidR="00516A88">
        <w:t>,</w:t>
      </w:r>
      <w:ins w:id="283" w:author="Edited - Third Generation Partnership Project" w:date="2017-12-05T20:13:00Z">
        <w:r w:rsidR="00B207AF">
          <w:t xml:space="preserve"> </w:t>
        </w:r>
        <w:bookmarkStart w:id="284" w:name="OLE_LINK240"/>
        <w:r w:rsidR="00B207AF">
          <w:t xml:space="preserve">Table 5.2.2.6.1-1B </w:t>
        </w:r>
        <w:r w:rsidR="00B207AF">
          <w:rPr>
            <w:rFonts w:hint="eastAsia"/>
            <w:lang w:eastAsia="zh-CN"/>
          </w:rPr>
          <w:t>-1</w:t>
        </w:r>
        <w:bookmarkEnd w:id="284"/>
        <w:r w:rsidR="00B207AF">
          <w:rPr>
            <w:rFonts w:hint="eastAsia"/>
            <w:lang w:eastAsia="zh-CN"/>
          </w:rPr>
          <w:t xml:space="preserve">, </w:t>
        </w:r>
        <w:r w:rsidR="00B207AF">
          <w:t xml:space="preserve">Table 5.2.2.6.1-1B </w:t>
        </w:r>
        <w:r w:rsidR="00B207AF">
          <w:rPr>
            <w:rFonts w:hint="eastAsia"/>
            <w:lang w:eastAsia="zh-CN"/>
          </w:rPr>
          <w:t>-2</w:t>
        </w:r>
        <w:r w:rsidR="00B207AF">
          <w:t>,</w:t>
        </w:r>
      </w:ins>
      <w:r>
        <w:t xml:space="preserve"> Table 5.2.2.6.1-1</w:t>
      </w:r>
      <w:r>
        <w:rPr>
          <w:rFonts w:hint="eastAsia"/>
          <w:lang w:eastAsia="zh-CN"/>
        </w:rPr>
        <w:t xml:space="preserve">C, </w:t>
      </w:r>
      <w:r>
        <w:t>Table 5.2.2.6.1-</w:t>
      </w:r>
      <w:r>
        <w:rPr>
          <w:rFonts w:hint="eastAsia"/>
          <w:lang w:eastAsia="zh-CN"/>
        </w:rPr>
        <w:t>D</w:t>
      </w:r>
      <w:ins w:id="285" w:author="Edited - Third Generation Partnership Project" w:date="2017-12-05T20:14:00Z">
        <w:r w:rsidR="00B207AF">
          <w:rPr>
            <w:rFonts w:hint="eastAsia"/>
            <w:lang w:eastAsia="zh-CN"/>
          </w:rPr>
          <w:t xml:space="preserve">, </w:t>
        </w:r>
        <w:r w:rsidR="00B207AF" w:rsidRPr="0007501B">
          <w:t>Table</w:t>
        </w:r>
        <w:r w:rsidR="00B207AF">
          <w:t xml:space="preserve"> </w:t>
        </w:r>
        <w:r w:rsidR="00B207AF" w:rsidRPr="0007501B">
          <w:t>5.2.2.6.</w:t>
        </w:r>
        <w:r w:rsidR="00B207AF">
          <w:t>1</w:t>
        </w:r>
        <w:r w:rsidR="00B207AF" w:rsidRPr="0007501B">
          <w:t>-1</w:t>
        </w:r>
        <w:r w:rsidR="00B207AF">
          <w:rPr>
            <w:rFonts w:hint="eastAsia"/>
            <w:lang w:eastAsia="zh-CN"/>
          </w:rPr>
          <w:t>D-1,</w:t>
        </w:r>
        <w:r w:rsidR="00B207AF" w:rsidRPr="00B36109">
          <w:rPr>
            <w:rFonts w:hint="eastAsia"/>
            <w:lang w:eastAsia="zh-CN"/>
          </w:rPr>
          <w:t xml:space="preserve"> </w:t>
        </w:r>
        <w:r w:rsidR="00B207AF" w:rsidRPr="0007501B">
          <w:t>Table</w:t>
        </w:r>
        <w:r w:rsidR="00B207AF">
          <w:t xml:space="preserve"> </w:t>
        </w:r>
        <w:r w:rsidR="00B207AF" w:rsidRPr="0007501B">
          <w:t>5.2.2.6.</w:t>
        </w:r>
        <w:r w:rsidR="00B207AF">
          <w:t>1</w:t>
        </w:r>
        <w:r w:rsidR="00B207AF" w:rsidRPr="0007501B">
          <w:t>-1</w:t>
        </w:r>
        <w:r w:rsidR="00B207AF">
          <w:rPr>
            <w:rFonts w:hint="eastAsia"/>
            <w:lang w:eastAsia="zh-CN"/>
          </w:rPr>
          <w:t>D-2</w:t>
        </w:r>
      </w:ins>
      <w:r>
        <w:rPr>
          <w:rFonts w:hint="eastAsia"/>
          <w:lang w:eastAsia="zh-CN"/>
        </w:rPr>
        <w:t xml:space="preserve"> and </w:t>
      </w:r>
      <w:r>
        <w:t>Table 5.2.2.6.1-1</w:t>
      </w:r>
      <w:r>
        <w:rPr>
          <w:rFonts w:hint="eastAsia"/>
          <w:lang w:eastAsia="zh-CN"/>
        </w:rPr>
        <w:t>E</w:t>
      </w:r>
      <w:r>
        <w:rPr>
          <w:lang w:eastAsia="zh-CN"/>
        </w:rPr>
        <w:t xml:space="preserve">, </w:t>
      </w:r>
      <w:r w:rsidRPr="008815C0">
        <w:rPr>
          <w:position w:val="-6"/>
        </w:rPr>
        <w:object w:dxaOrig="240" w:dyaOrig="240" w14:anchorId="5EEB1C2C">
          <v:shape id="_x0000_i1549" type="#_x0000_t75" style="width:11.7pt;height:11.7pt" o:ole="">
            <v:imagedata r:id="rId955" o:title=""/>
          </v:shape>
          <o:OLEObject Type="Embed" ProgID="Equation.3" ShapeID="_x0000_i1549" DrawAspect="Content" ObjectID="_1578894431" r:id="rId956"/>
        </w:object>
      </w:r>
      <w:r>
        <w:t xml:space="preserve">  is defined in section 7.2 of [3].</w:t>
      </w:r>
      <w:r w:rsidRPr="0096201F">
        <w:rPr>
          <w:lang w:eastAsia="zh-CN"/>
        </w:rPr>
        <w:t xml:space="preserve"> </w:t>
      </w:r>
      <w:r>
        <w:rPr>
          <w:lang w:eastAsia="zh-CN"/>
        </w:rPr>
        <w:t xml:space="preserve">For </w:t>
      </w:r>
      <w:ins w:id="286" w:author="Edited - Third Generation Partnership Project" w:date="2017-12-05T20:15:00Z">
        <w:r w:rsidR="00B207AF">
          <w:t xml:space="preserve">Table 5.2.2.6.1-1B </w:t>
        </w:r>
        <w:r w:rsidR="00B207AF">
          <w:rPr>
            <w:rFonts w:hint="eastAsia"/>
            <w:lang w:eastAsia="zh-CN"/>
          </w:rPr>
          <w:t xml:space="preserve">-1, </w:t>
        </w:r>
        <w:r w:rsidR="00B207AF">
          <w:t xml:space="preserve">Table 5.2.2.6.1-1B </w:t>
        </w:r>
        <w:r w:rsidR="00B207AF">
          <w:rPr>
            <w:rFonts w:hint="eastAsia"/>
            <w:lang w:eastAsia="zh-CN"/>
          </w:rPr>
          <w:t xml:space="preserve">-2, </w:t>
        </w:r>
      </w:ins>
      <w:r>
        <w:t>Table 5.2.2.6.1-1</w:t>
      </w:r>
      <w:r>
        <w:rPr>
          <w:rFonts w:hint="eastAsia"/>
          <w:lang w:eastAsia="zh-CN"/>
        </w:rPr>
        <w:t>C</w:t>
      </w:r>
      <w:ins w:id="287" w:author="Edited - Third Generation Partnership Project" w:date="2017-12-05T20:14:00Z">
        <w:r w:rsidR="00B207AF">
          <w:rPr>
            <w:lang w:eastAsia="zh-CN"/>
          </w:rPr>
          <w:t>,</w:t>
        </w:r>
      </w:ins>
      <w:r>
        <w:t>Table 5.2.2.6.1-</w:t>
      </w:r>
      <w:r>
        <w:rPr>
          <w:rFonts w:hint="eastAsia"/>
          <w:lang w:eastAsia="zh-CN"/>
        </w:rPr>
        <w:t>D</w:t>
      </w:r>
      <w:r>
        <w:rPr>
          <w:lang w:eastAsia="zh-CN"/>
        </w:rPr>
        <w:t xml:space="preserve">, </w:t>
      </w:r>
      <w:ins w:id="288" w:author="Edited - Third Generation Partnership Project" w:date="2017-12-05T20:15:00Z">
        <w:r w:rsidR="00B207AF" w:rsidRPr="0007501B">
          <w:t>Table</w:t>
        </w:r>
        <w:r w:rsidR="00B207AF">
          <w:t xml:space="preserve"> </w:t>
        </w:r>
        <w:r w:rsidR="00B207AF" w:rsidRPr="0007501B">
          <w:t>5.2.2.6.</w:t>
        </w:r>
        <w:r w:rsidR="00B207AF">
          <w:t>1</w:t>
        </w:r>
        <w:r w:rsidR="00B207AF" w:rsidRPr="0007501B">
          <w:t>-1</w:t>
        </w:r>
        <w:r w:rsidR="00B207AF">
          <w:rPr>
            <w:rFonts w:hint="eastAsia"/>
            <w:lang w:eastAsia="zh-CN"/>
          </w:rPr>
          <w:t>D-1 and</w:t>
        </w:r>
        <w:r w:rsidR="00B207AF" w:rsidRPr="00B36109">
          <w:rPr>
            <w:rFonts w:hint="eastAsia"/>
            <w:lang w:eastAsia="zh-CN"/>
          </w:rPr>
          <w:t xml:space="preserve"> </w:t>
        </w:r>
        <w:r w:rsidR="00B207AF" w:rsidRPr="0007501B">
          <w:t>Table</w:t>
        </w:r>
        <w:r w:rsidR="00B207AF">
          <w:t xml:space="preserve"> </w:t>
        </w:r>
        <w:r w:rsidR="00B207AF" w:rsidRPr="0007501B">
          <w:t>5.2.2.6.</w:t>
        </w:r>
        <w:r w:rsidR="00B207AF">
          <w:t>1</w:t>
        </w:r>
        <w:r w:rsidR="00B207AF" w:rsidRPr="0007501B">
          <w:t>-1</w:t>
        </w:r>
        <w:r w:rsidR="00B207AF">
          <w:rPr>
            <w:rFonts w:hint="eastAsia"/>
            <w:lang w:eastAsia="zh-CN"/>
          </w:rPr>
          <w:t>D-2</w:t>
        </w:r>
        <w:r w:rsidR="00B207AF">
          <w:rPr>
            <w:lang w:eastAsia="zh-CN"/>
          </w:rPr>
          <w:t xml:space="preserve">, </w:t>
        </w:r>
      </w:ins>
      <w:r>
        <w:rPr>
          <w:lang w:eastAsia="zh-CN"/>
        </w:rPr>
        <w:t>t</w:t>
      </w:r>
      <w:r>
        <w:rPr>
          <w:rFonts w:hint="eastAsia"/>
          <w:lang w:eastAsia="zh-CN"/>
        </w:rPr>
        <w:t xml:space="preserve">he codebook configuration </w:t>
      </w:r>
      <w:r w:rsidRPr="00B20438">
        <w:rPr>
          <w:position w:val="-14"/>
          <w:lang w:eastAsia="zh-CN"/>
        </w:rPr>
        <w:object w:dxaOrig="1540" w:dyaOrig="400" w14:anchorId="7CA4BFD6">
          <v:shape id="_x0000_i1550" type="#_x0000_t75" style="width:76.8pt;height:20.1pt" o:ole="">
            <v:imagedata r:id="rId957" o:title=""/>
          </v:shape>
          <o:OLEObject Type="Embed" ProgID="Equation.3" ShapeID="_x0000_i1550" DrawAspect="Content" ObjectID="_1578894432" r:id="rId958"/>
        </w:obje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r>
        <w:rPr>
          <w:rFonts w:hint="eastAsia"/>
          <w:i/>
          <w:color w:val="000000"/>
          <w:lang w:val="en-US" w:eastAsia="zh-CN"/>
        </w:rPr>
        <w:t>CodebookConfig</w:t>
      </w:r>
      <w:r>
        <w:rPr>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Pr="0007226C">
        <w:rPr>
          <w:position w:val="-10"/>
          <w:lang w:eastAsia="zh-CN"/>
        </w:rPr>
        <w:object w:dxaOrig="760" w:dyaOrig="340" w14:anchorId="57607E9C">
          <v:shape id="_x0000_i1551" type="#_x0000_t75" style="width:38.1pt;height:17.1pt" o:ole="">
            <v:imagedata r:id="rId959" o:title=""/>
          </v:shape>
          <o:OLEObject Type="Embed" ProgID="Equation.3" ShapeID="_x0000_i1551" DrawAspect="Content" ObjectID="_1578894433" r:id="rId960"/>
        </w:object>
      </w:r>
      <w:r>
        <w:rPr>
          <w:rFonts w:hint="eastAsia"/>
          <w:lang w:eastAsia="zh-CN"/>
        </w:rPr>
        <w:t xml:space="preserve"> in rank 3 and 4 are defined as </w:t>
      </w:r>
      <w:r w:rsidRPr="0007226C">
        <w:rPr>
          <w:position w:val="-10"/>
          <w:lang w:eastAsia="zh-CN"/>
        </w:rPr>
        <w:object w:dxaOrig="1420" w:dyaOrig="340" w14:anchorId="2BE608E8">
          <v:shape id="_x0000_i1552" type="#_x0000_t75" style="width:71.1pt;height:17.1pt" o:ole="">
            <v:imagedata r:id="rId961" o:title=""/>
          </v:shape>
          <o:OLEObject Type="Embed" ProgID="Equation.3" ShapeID="_x0000_i1552" DrawAspect="Content" ObjectID="_1578894434" r:id="rId962"/>
        </w:object>
      </w:r>
      <w:r>
        <w:rPr>
          <w:rFonts w:hint="eastAsia"/>
          <w:lang w:eastAsia="zh-CN"/>
        </w:rPr>
        <w:t xml:space="preserve"> for </w:t>
      </w:r>
      <w:r>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Pr="0007226C">
        <w:rPr>
          <w:position w:val="-30"/>
          <w:lang w:eastAsia="zh-CN"/>
        </w:rPr>
        <w:object w:dxaOrig="1980" w:dyaOrig="720" w14:anchorId="32F064C7">
          <v:shape id="_x0000_i1553" type="#_x0000_t75" style="width:99pt;height:36pt" o:ole="">
            <v:imagedata r:id="rId963" o:title=""/>
          </v:shape>
          <o:OLEObject Type="Embed" ProgID="Equation.3" ShapeID="_x0000_i1553" DrawAspect="Content" ObjectID="_1578894435" r:id="rId964"/>
        </w:object>
      </w:r>
      <w:r>
        <w:rPr>
          <w:rFonts w:hint="eastAsia"/>
          <w:lang w:eastAsia="zh-CN"/>
        </w:rPr>
        <w:t xml:space="preserve"> for </w:t>
      </w:r>
      <w:r>
        <w:rPr>
          <w:rFonts w:hint="eastAsia"/>
          <w:i/>
          <w:color w:val="000000"/>
          <w:lang w:val="en-US" w:eastAsia="zh-CN"/>
        </w:rPr>
        <w:t>CodebookConfig</w:t>
      </w:r>
      <w:r>
        <w:rPr>
          <w:rFonts w:hint="eastAsia"/>
          <w:lang w:eastAsia="zh-CN"/>
        </w:rPr>
        <w:t xml:space="preserve">=2, </w:t>
      </w:r>
      <w:r w:rsidRPr="0007226C">
        <w:rPr>
          <w:position w:val="-30"/>
          <w:lang w:eastAsia="zh-CN"/>
        </w:rPr>
        <w:object w:dxaOrig="1900" w:dyaOrig="720" w14:anchorId="4B56FE7C">
          <v:shape id="_x0000_i1554" type="#_x0000_t75" style="width:95.1pt;height:36pt" o:ole="">
            <v:imagedata r:id="rId965" o:title=""/>
          </v:shape>
          <o:OLEObject Type="Embed" ProgID="Equation.3" ShapeID="_x0000_i1554" DrawAspect="Content" ObjectID="_1578894436" r:id="rId966"/>
        </w:object>
      </w:r>
      <w:r>
        <w:rPr>
          <w:rFonts w:hint="eastAsia"/>
          <w:lang w:eastAsia="zh-CN"/>
        </w:rPr>
        <w:t xml:space="preserve"> for </w:t>
      </w:r>
      <w:r>
        <w:rPr>
          <w:rFonts w:hint="eastAsia"/>
          <w:i/>
          <w:color w:val="000000"/>
          <w:lang w:val="en-US" w:eastAsia="zh-CN"/>
        </w:rPr>
        <w:t>CodebookConfig</w:t>
      </w:r>
      <w:r>
        <w:rPr>
          <w:rFonts w:hint="eastAsia"/>
          <w:lang w:eastAsia="zh-CN"/>
        </w:rPr>
        <w:t xml:space="preserve">=3, </w:t>
      </w:r>
      <w:r w:rsidRPr="0007226C">
        <w:rPr>
          <w:position w:val="-30"/>
          <w:lang w:eastAsia="zh-CN"/>
        </w:rPr>
        <w:object w:dxaOrig="1900" w:dyaOrig="720" w14:anchorId="636DACDE">
          <v:shape id="_x0000_i1555" type="#_x0000_t75" style="width:95.1pt;height:36pt" o:ole="">
            <v:imagedata r:id="rId967" o:title=""/>
          </v:shape>
          <o:OLEObject Type="Embed" ProgID="Equation.3" ShapeID="_x0000_i1555" DrawAspect="Content" ObjectID="_1578894437" r:id="rId968"/>
        </w:object>
      </w:r>
      <w:r>
        <w:rPr>
          <w:rFonts w:hint="eastAsia"/>
          <w:lang w:eastAsia="zh-CN"/>
        </w:rPr>
        <w:t xml:space="preserve"> for </w:t>
      </w:r>
      <w:r>
        <w:rPr>
          <w:rFonts w:hint="eastAsia"/>
          <w:i/>
          <w:color w:val="000000"/>
          <w:lang w:val="en-US" w:eastAsia="zh-CN"/>
        </w:rPr>
        <w:t>CodebookConfig</w:t>
      </w:r>
      <w:r>
        <w:rPr>
          <w:rFonts w:hint="eastAsia"/>
          <w:lang w:eastAsia="zh-CN"/>
        </w:rPr>
        <w:t>=4</w:t>
      </w:r>
      <w:r>
        <w:rPr>
          <w:lang w:eastAsia="zh-CN"/>
        </w:rPr>
        <w:t>.</w:t>
      </w:r>
      <w:r>
        <w:rPr>
          <w:rFonts w:hint="eastAsia"/>
          <w:lang w:eastAsia="zh-CN"/>
        </w:rPr>
        <w:t xml:space="preserve"> The parameters </w:t>
      </w:r>
      <w:r w:rsidRPr="0007226C">
        <w:rPr>
          <w:position w:val="-10"/>
          <w:lang w:eastAsia="zh-CN"/>
        </w:rPr>
        <w:object w:dxaOrig="760" w:dyaOrig="340" w14:anchorId="018DA7FB">
          <v:shape id="_x0000_i1556" type="#_x0000_t75" style="width:38.1pt;height:17.1pt" o:ole="">
            <v:imagedata r:id="rId959" o:title=""/>
          </v:shape>
          <o:OLEObject Type="Embed" ProgID="Equation.3" ShapeID="_x0000_i1556" DrawAspect="Content" ObjectID="_1578894438" r:id="rId969"/>
        </w:object>
      </w:r>
      <w:r>
        <w:rPr>
          <w:rFonts w:hint="eastAsia"/>
          <w:lang w:eastAsia="zh-CN"/>
        </w:rPr>
        <w:t xml:space="preserve"> in rank 5 to 8 are defined as </w:t>
      </w:r>
      <w:r w:rsidRPr="0007226C">
        <w:rPr>
          <w:position w:val="-10"/>
          <w:lang w:eastAsia="zh-CN"/>
        </w:rPr>
        <w:object w:dxaOrig="1420" w:dyaOrig="340" w14:anchorId="3271E7CE">
          <v:shape id="_x0000_i1557" type="#_x0000_t75" style="width:71.1pt;height:17.1pt" o:ole="">
            <v:imagedata r:id="rId961" o:title=""/>
          </v:shape>
          <o:OLEObject Type="Embed" ProgID="Equation.3" ShapeID="_x0000_i1557" DrawAspect="Content" ObjectID="_1578894439" r:id="rId970"/>
        </w:object>
      </w:r>
      <w:r>
        <w:rPr>
          <w:rFonts w:hint="eastAsia"/>
          <w:lang w:eastAsia="zh-CN"/>
        </w:rPr>
        <w:t xml:space="preserve"> for </w:t>
      </w:r>
      <w:r>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Pr="00602457">
        <w:rPr>
          <w:position w:val="-30"/>
          <w:lang w:eastAsia="zh-CN"/>
        </w:rPr>
        <w:object w:dxaOrig="1980" w:dyaOrig="720" w14:anchorId="56D69656">
          <v:shape id="_x0000_i1558" type="#_x0000_t75" style="width:99pt;height:36pt" o:ole="">
            <v:imagedata r:id="rId971" o:title=""/>
          </v:shape>
          <o:OLEObject Type="Embed" ProgID="Equation.3" ShapeID="_x0000_i1558" DrawAspect="Content" ObjectID="_1578894440" r:id="rId972"/>
        </w:object>
      </w:r>
      <w:r>
        <w:rPr>
          <w:rFonts w:hint="eastAsia"/>
          <w:lang w:eastAsia="zh-CN"/>
        </w:rPr>
        <w:t xml:space="preserve"> for </w:t>
      </w:r>
      <w:r>
        <w:rPr>
          <w:rFonts w:hint="eastAsia"/>
          <w:i/>
          <w:color w:val="000000"/>
          <w:lang w:val="en-US" w:eastAsia="zh-CN"/>
        </w:rPr>
        <w:t>CodebookConfig</w:t>
      </w:r>
      <w:r>
        <w:rPr>
          <w:rFonts w:hint="eastAsia"/>
          <w:lang w:eastAsia="zh-CN"/>
        </w:rPr>
        <w:t>=2/3/4.</w:t>
      </w:r>
      <w:ins w:id="289" w:author="Edited - Third Generation Partnership Project" w:date="2017-12-05T20:15:00Z">
        <w:r w:rsidR="00B207AF">
          <w:rPr>
            <w:lang w:eastAsia="zh-CN"/>
          </w:rPr>
          <w:t xml:space="preserve"> </w:t>
        </w:r>
        <w:r w:rsidR="00B207AF">
          <w:rPr>
            <w:rFonts w:hint="eastAsia"/>
            <w:lang w:eastAsia="zh-CN"/>
          </w:rPr>
          <w:t xml:space="preserve">The parameters </w:t>
        </w:r>
      </w:ins>
      <w:ins w:id="290" w:author="Edited - Third Generation Partnership Project" w:date="2017-12-05T20:15:00Z">
        <w:r w:rsidR="00B207AF" w:rsidRPr="004674FB">
          <w:rPr>
            <w:position w:val="-10"/>
            <w:lang w:eastAsia="zh-CN"/>
          </w:rPr>
          <w:object w:dxaOrig="720" w:dyaOrig="340" w14:anchorId="25CF9E8F">
            <v:shape id="_x0000_i1559" type="#_x0000_t75" style="width:36pt;height:17.1pt" o:ole="">
              <v:imagedata r:id="rId973" o:title=""/>
            </v:shape>
            <o:OLEObject Type="Embed" ProgID="Equation.3" ShapeID="_x0000_i1559" DrawAspect="Content" ObjectID="_1578894441" r:id="rId974"/>
          </w:object>
        </w:r>
      </w:ins>
      <w:ins w:id="291" w:author="Edited - Third Generation Partnership Project" w:date="2017-12-05T20:15:00Z">
        <w:r w:rsidR="00B207AF">
          <w:rPr>
            <w:rFonts w:hint="eastAsia"/>
            <w:lang w:eastAsia="zh-CN"/>
          </w:rPr>
          <w:t xml:space="preserve"> are defined as </w:t>
        </w:r>
      </w:ins>
      <w:ins w:id="292" w:author="Edited - Third Generation Partnership Project" w:date="2017-12-05T20:15:00Z">
        <w:r w:rsidR="00B207AF" w:rsidRPr="004674FB">
          <w:rPr>
            <w:position w:val="-10"/>
            <w:lang w:eastAsia="zh-CN"/>
          </w:rPr>
          <w:object w:dxaOrig="1500" w:dyaOrig="340" w14:anchorId="2902913E">
            <v:shape id="_x0000_i1560" type="#_x0000_t75" style="width:75pt;height:17.1pt" o:ole="">
              <v:imagedata r:id="rId975" o:title=""/>
            </v:shape>
            <o:OLEObject Type="Embed" ProgID="Equation.3" ShapeID="_x0000_i1560" DrawAspect="Content" ObjectID="_1578894442" r:id="rId976"/>
          </w:object>
        </w:r>
      </w:ins>
      <w:ins w:id="293" w:author="Edited - Third Generation Partnership Project" w:date="2017-12-05T20:15:00Z">
        <w:r w:rsidR="00B207AF">
          <w:rPr>
            <w:rFonts w:hint="eastAsia"/>
            <w:lang w:eastAsia="zh-CN"/>
          </w:rPr>
          <w:t xml:space="preserve"> and </w:t>
        </w:r>
      </w:ins>
      <w:ins w:id="294" w:author="Edited - Third Generation Partnership Project" w:date="2017-12-05T20:15:00Z">
        <w:r w:rsidR="00B207AF" w:rsidRPr="004674FB">
          <w:rPr>
            <w:position w:val="-10"/>
            <w:lang w:eastAsia="zh-CN"/>
          </w:rPr>
          <w:object w:dxaOrig="700" w:dyaOrig="340" w14:anchorId="628AC153">
            <v:shape id="_x0000_i1561" type="#_x0000_t75" style="width:35.1pt;height:17.1pt" o:ole="">
              <v:imagedata r:id="rId977" o:title=""/>
            </v:shape>
            <o:OLEObject Type="Embed" ProgID="Equation.3" ShapeID="_x0000_i1561" DrawAspect="Content" ObjectID="_1578894443" r:id="rId978"/>
          </w:object>
        </w:r>
      </w:ins>
      <w:ins w:id="295" w:author="Edited - Third Generation Partnership Project" w:date="2017-12-05T20:15:00Z">
        <w:r w:rsidR="00B207AF">
          <w:rPr>
            <w:lang w:eastAsia="zh-CN"/>
          </w:rPr>
          <w:t xml:space="preserve"> for </w:t>
        </w:r>
      </w:ins>
      <w:ins w:id="296" w:author="Edited - Third Generation Partnership Project" w:date="2017-12-05T20:15:00Z">
        <w:r w:rsidR="00B207AF" w:rsidRPr="004674FB">
          <w:rPr>
            <w:position w:val="-10"/>
            <w:lang w:eastAsia="zh-CN"/>
          </w:rPr>
          <w:object w:dxaOrig="820" w:dyaOrig="340" w14:anchorId="00278A23">
            <v:shape id="_x0000_i1562" type="#_x0000_t75" style="width:41.1pt;height:17.1pt" o:ole="">
              <v:imagedata r:id="rId979" o:title=""/>
            </v:shape>
            <o:OLEObject Type="Embed" ProgID="Equation.3" ShapeID="_x0000_i1562" DrawAspect="Content" ObjectID="_1578894444" r:id="rId980"/>
          </w:object>
        </w:r>
      </w:ins>
      <w:ins w:id="297" w:author="Edited - Third Generation Partnership Project" w:date="2017-12-05T20:15:00Z">
        <w:r w:rsidR="00B207AF">
          <w:rPr>
            <w:lang w:eastAsia="zh-CN"/>
          </w:rPr>
          <w:t xml:space="preserve"> </w:t>
        </w:r>
        <w:r w:rsidR="00B207AF">
          <w:rPr>
            <w:rFonts w:hint="eastAsia"/>
            <w:lang w:eastAsia="zh-CN"/>
          </w:rPr>
          <w:t xml:space="preserve">and </w:t>
        </w:r>
      </w:ins>
      <w:ins w:id="298" w:author="Edited - Third Generation Partnership Project" w:date="2017-12-05T20:15:00Z">
        <w:r w:rsidR="00B207AF" w:rsidRPr="004674FB">
          <w:rPr>
            <w:position w:val="-10"/>
            <w:lang w:eastAsia="zh-CN"/>
          </w:rPr>
          <w:object w:dxaOrig="680" w:dyaOrig="340" w14:anchorId="07EB134C">
            <v:shape id="_x0000_i1563" type="#_x0000_t75" style="width:33.9pt;height:17.1pt" o:ole="">
              <v:imagedata r:id="rId981" o:title=""/>
            </v:shape>
            <o:OLEObject Type="Embed" ProgID="Equation.3" ShapeID="_x0000_i1563" DrawAspect="Content" ObjectID="_1578894445" r:id="rId982"/>
          </w:object>
        </w:r>
      </w:ins>
      <w:ins w:id="299" w:author="Edited - Third Generation Partnership Project" w:date="2017-12-05T20:15:00Z">
        <w:r w:rsidR="00B207AF">
          <w:rPr>
            <w:lang w:eastAsia="zh-CN"/>
          </w:rPr>
          <w:t xml:space="preserve">, </w:t>
        </w:r>
      </w:ins>
      <w:ins w:id="300" w:author="Edited - Third Generation Partnership Project" w:date="2017-12-05T20:15:00Z">
        <w:r w:rsidR="00B207AF" w:rsidRPr="004674FB">
          <w:rPr>
            <w:position w:val="-10"/>
            <w:lang w:eastAsia="zh-CN"/>
          </w:rPr>
          <w:object w:dxaOrig="680" w:dyaOrig="340" w14:anchorId="604FEF06">
            <v:shape id="_x0000_i1564" type="#_x0000_t75" style="width:33.9pt;height:17.1pt" o:ole="">
              <v:imagedata r:id="rId983" o:title=""/>
            </v:shape>
            <o:OLEObject Type="Embed" ProgID="Equation.3" ShapeID="_x0000_i1564" DrawAspect="Content" ObjectID="_1578894446" r:id="rId984"/>
          </w:object>
        </w:r>
      </w:ins>
      <w:ins w:id="301" w:author="Edited - Third Generation Partnership Project" w:date="2017-12-05T20:15:00Z">
        <w:r w:rsidR="00B207AF">
          <w:rPr>
            <w:rFonts w:hint="eastAsia"/>
            <w:lang w:eastAsia="zh-CN"/>
          </w:rPr>
          <w:t xml:space="preserve"> and </w:t>
        </w:r>
      </w:ins>
      <w:ins w:id="302" w:author="Edited - Third Generation Partnership Project" w:date="2017-12-05T20:15:00Z">
        <w:r w:rsidR="00B207AF" w:rsidRPr="004674FB">
          <w:rPr>
            <w:position w:val="-10"/>
            <w:lang w:eastAsia="zh-CN"/>
          </w:rPr>
          <w:object w:dxaOrig="1560" w:dyaOrig="340" w14:anchorId="7591AC08">
            <v:shape id="_x0000_i1565" type="#_x0000_t75" style="width:78pt;height:17.1pt" o:ole="">
              <v:imagedata r:id="rId985" o:title=""/>
            </v:shape>
            <o:OLEObject Type="Embed" ProgID="Equation.3" ShapeID="_x0000_i1565" DrawAspect="Content" ObjectID="_1578894447" r:id="rId986"/>
          </w:object>
        </w:r>
      </w:ins>
      <w:ins w:id="303" w:author="Edited - Third Generation Partnership Project" w:date="2017-12-05T20:15:00Z">
        <w:r w:rsidR="00B207AF">
          <w:rPr>
            <w:lang w:eastAsia="zh-CN"/>
          </w:rPr>
          <w:t xml:space="preserve"> for </w:t>
        </w:r>
      </w:ins>
      <w:ins w:id="304" w:author="Edited - Third Generation Partnership Project" w:date="2017-12-05T20:15:00Z">
        <w:r w:rsidR="00B207AF" w:rsidRPr="004674FB">
          <w:rPr>
            <w:position w:val="-10"/>
            <w:lang w:eastAsia="zh-CN"/>
          </w:rPr>
          <w:object w:dxaOrig="820" w:dyaOrig="340" w14:anchorId="7081B147">
            <v:shape id="_x0000_i1566" type="#_x0000_t75" style="width:41.1pt;height:17.1pt" o:ole="">
              <v:imagedata r:id="rId987" o:title=""/>
            </v:shape>
            <o:OLEObject Type="Embed" ProgID="Equation.3" ShapeID="_x0000_i1566" DrawAspect="Content" ObjectID="_1578894448" r:id="rId988"/>
          </w:object>
        </w:r>
      </w:ins>
      <w:ins w:id="305" w:author="Edited - Third Generation Partnership Project" w:date="2017-12-05T20:15:00Z">
        <w:r w:rsidR="00B207AF">
          <w:rPr>
            <w:rFonts w:hint="eastAsia"/>
            <w:lang w:eastAsia="zh-CN"/>
          </w:rPr>
          <w:t xml:space="preserve"> and </w:t>
        </w:r>
      </w:ins>
      <w:ins w:id="306" w:author="Edited - Third Generation Partnership Project" w:date="2017-12-05T20:15:00Z">
        <w:r w:rsidR="00B207AF" w:rsidRPr="004674FB">
          <w:rPr>
            <w:position w:val="-10"/>
            <w:lang w:eastAsia="zh-CN"/>
          </w:rPr>
          <w:object w:dxaOrig="660" w:dyaOrig="340" w14:anchorId="3A7AF318">
            <v:shape id="_x0000_i1567" type="#_x0000_t75" style="width:33pt;height:17.1pt" o:ole="">
              <v:imagedata r:id="rId989" o:title=""/>
            </v:shape>
            <o:OLEObject Type="Embed" ProgID="Equation.3" ShapeID="_x0000_i1567" DrawAspect="Content" ObjectID="_1578894449" r:id="rId990"/>
          </w:object>
        </w:r>
      </w:ins>
      <w:ins w:id="307" w:author="Edited - Third Generation Partnership Project" w:date="2017-12-05T20:15:00Z">
        <w:r w:rsidR="00B207AF">
          <w:rPr>
            <w:lang w:eastAsia="zh-CN"/>
          </w:rPr>
          <w:t xml:space="preserve">, and </w:t>
        </w:r>
      </w:ins>
      <w:ins w:id="308" w:author="Edited - Third Generation Partnership Project" w:date="2017-12-05T20:15:00Z">
        <w:r w:rsidR="00B207AF" w:rsidRPr="004674FB">
          <w:rPr>
            <w:position w:val="-10"/>
            <w:lang w:eastAsia="zh-CN"/>
          </w:rPr>
          <w:object w:dxaOrig="1500" w:dyaOrig="340" w14:anchorId="19CCB4C4">
            <v:shape id="_x0000_i1568" type="#_x0000_t75" style="width:75pt;height:17.1pt" o:ole="">
              <v:imagedata r:id="rId991" o:title=""/>
            </v:shape>
            <o:OLEObject Type="Embed" ProgID="Equation.3" ShapeID="_x0000_i1568" DrawAspect="Content" ObjectID="_1578894450" r:id="rId992"/>
          </w:object>
        </w:r>
      </w:ins>
      <w:ins w:id="309" w:author="Edited - Third Generation Partnership Project" w:date="2017-12-05T20:15:00Z">
        <w:r w:rsidR="00B207AF">
          <w:rPr>
            <w:rFonts w:hint="eastAsia"/>
            <w:lang w:eastAsia="zh-CN"/>
          </w:rPr>
          <w:t xml:space="preserve"> and </w:t>
        </w:r>
      </w:ins>
      <w:ins w:id="310" w:author="Edited - Third Generation Partnership Project" w:date="2017-12-05T20:15:00Z">
        <w:r w:rsidR="00B207AF" w:rsidRPr="004674FB">
          <w:rPr>
            <w:position w:val="-10"/>
            <w:lang w:eastAsia="zh-CN"/>
          </w:rPr>
          <w:object w:dxaOrig="620" w:dyaOrig="340" w14:anchorId="5D3F7CE5">
            <v:shape id="_x0000_i1569" type="#_x0000_t75" style="width:31.2pt;height:17.1pt" o:ole="">
              <v:imagedata r:id="rId993" o:title=""/>
            </v:shape>
            <o:OLEObject Type="Embed" ProgID="Equation.3" ShapeID="_x0000_i1569" DrawAspect="Content" ObjectID="_1578894451" r:id="rId994"/>
          </w:object>
        </w:r>
      </w:ins>
      <w:ins w:id="311" w:author="Edited - Third Generation Partnership Project" w:date="2017-12-05T20:15:00Z">
        <w:r w:rsidR="00B207AF">
          <w:rPr>
            <w:lang w:eastAsia="zh-CN"/>
          </w:rPr>
          <w:t xml:space="preserve"> for </w:t>
        </w:r>
      </w:ins>
      <w:ins w:id="312" w:author="Edited - Third Generation Partnership Project" w:date="2017-12-05T20:15:00Z">
        <w:r w:rsidR="00B207AF" w:rsidRPr="004674FB">
          <w:rPr>
            <w:position w:val="-10"/>
            <w:lang w:eastAsia="zh-CN"/>
          </w:rPr>
          <w:object w:dxaOrig="680" w:dyaOrig="340" w14:anchorId="67A75826">
            <v:shape id="_x0000_i1570" type="#_x0000_t75" style="width:33.9pt;height:17.1pt" o:ole="">
              <v:imagedata r:id="rId995" o:title=""/>
            </v:shape>
            <o:OLEObject Type="Embed" ProgID="Equation.3" ShapeID="_x0000_i1570" DrawAspect="Content" ObjectID="_1578894452" r:id="rId996"/>
          </w:object>
        </w:r>
      </w:ins>
      <w:ins w:id="313" w:author="Edited - Third Generation Partnership Project" w:date="2017-12-05T20:15:00Z">
        <w:r w:rsidR="00B207AF">
          <w:rPr>
            <w:lang w:eastAsia="zh-CN"/>
          </w:rPr>
          <w:t>.</w:t>
        </w:r>
      </w:ins>
    </w:p>
    <w:p w14:paraId="4789FC11" w14:textId="77777777" w:rsidR="00B27983" w:rsidRDefault="00B27983" w:rsidP="00B27983"/>
    <w:p w14:paraId="1397EE7F" w14:textId="2CD4846D" w:rsidR="00B27983" w:rsidRDefault="00B27983" w:rsidP="00B27983">
      <w:pPr>
        <w:pStyle w:val="TH"/>
      </w:pPr>
      <w:r>
        <w:lastRenderedPageBreak/>
        <w:t xml:space="preserve">Table 5.2.2.6.1-1: Fields for channel quality information feedback for wideband CQI </w:t>
      </w:r>
      <w:r w:rsidRPr="00F23E3F">
        <w:t xml:space="preserve">and subband PMI </w:t>
      </w:r>
      <w:r>
        <w:t>reports (transmission mode 4, transmission mode 6, transmission mode 8</w:t>
      </w:r>
      <w:r w:rsidRPr="00132B4D">
        <w:t xml:space="preserve"> </w:t>
      </w:r>
      <w:r>
        <w:t xml:space="preserve">configured with PMI/RI reporting except with </w:t>
      </w:r>
      <w:r>
        <w:rPr>
          <w:i/>
        </w:rPr>
        <w:t>alternativeCodeBookEnabledFor4TX-r12=TRUE</w:t>
      </w:r>
      <w:r>
        <w:t xml:space="preserve">, transmission mode 9 configured with PMI/RI reporting with 2/4 antenna ports except with </w:t>
      </w:r>
      <w:r>
        <w:rPr>
          <w:i/>
        </w:rPr>
        <w:t>alternativeCodeBookEnabledFor4TX-r12=TRUE</w:t>
      </w:r>
      <w:r w:rsidR="00516A88">
        <w:rPr>
          <w:i/>
        </w:rPr>
        <w:t xml:space="preserve"> </w:t>
      </w:r>
      <w:bookmarkStart w:id="314" w:name="OLE_LINK271"/>
      <w:bookmarkStart w:id="315" w:name="OLE_LINK272"/>
      <w:ins w:id="316" w:author="Edited - Third Generation Partnership Project" w:date="2017-12-05T20:16:00Z">
        <w:r w:rsidR="00B207AF">
          <w:rPr>
            <w:rFonts w:hint="eastAsia"/>
            <w:lang w:eastAsia="zh-CN"/>
          </w:rPr>
          <w:t xml:space="preserve">or </w:t>
        </w:r>
        <w:bookmarkStart w:id="317" w:name="OLE_LINK275"/>
        <w:bookmarkStart w:id="318" w:name="OLE_LINK276"/>
        <w:r w:rsidR="00B207AF" w:rsidRPr="00F84586">
          <w:rPr>
            <w:i/>
          </w:rPr>
          <w:t>advancedCodebookEnabled</w:t>
        </w:r>
        <w:r w:rsidR="00B207AF">
          <w:rPr>
            <w:i/>
          </w:rPr>
          <w:t>=TRUE</w:t>
        </w:r>
      </w:ins>
      <w:bookmarkEnd w:id="314"/>
      <w:bookmarkEnd w:id="315"/>
      <w:bookmarkEnd w:id="317"/>
      <w:bookmarkEnd w:id="318"/>
      <w:r>
        <w:t xml:space="preserve">, </w:t>
      </w:r>
      <w:r w:rsidRPr="002E52AB">
        <w:rPr>
          <w:lang w:eastAsia="zh-CN"/>
        </w:rPr>
        <w:t>transmission mode</w:t>
      </w:r>
      <w:r>
        <w:rPr>
          <w:lang w:eastAsia="zh-CN"/>
        </w:rPr>
        <w:t xml:space="preserve"> </w:t>
      </w:r>
      <w:r>
        <w:rPr>
          <w:rFonts w:hint="eastAsia"/>
          <w:lang w:eastAsia="zh-CN"/>
        </w:rPr>
        <w:t>10</w:t>
      </w:r>
      <w:r>
        <w:rPr>
          <w:lang w:eastAsia="zh-CN"/>
        </w:rPr>
        <w:t xml:space="preserve"> </w:t>
      </w:r>
      <w:r>
        <w:t xml:space="preserve">configured with PMI/RI reporting with 2/4 antenna ports except with </w:t>
      </w:r>
      <w:r>
        <w:rPr>
          <w:i/>
        </w:rPr>
        <w:t>alternativeCodeBookEnabledFor4TX-r12=TRUE</w:t>
      </w:r>
      <w:ins w:id="319" w:author="Edited - Third Generation Partnership Project" w:date="2017-12-05T20:16:00Z">
        <w:r w:rsidR="00B207AF" w:rsidRPr="00516A88">
          <w:rPr>
            <w:rFonts w:hint="eastAsia"/>
            <w:lang w:eastAsia="zh-CN"/>
          </w:rPr>
          <w:t xml:space="preserve"> </w:t>
        </w:r>
        <w:r w:rsidR="00B207AF">
          <w:rPr>
            <w:rFonts w:hint="eastAsia"/>
            <w:lang w:eastAsia="zh-CN"/>
          </w:rPr>
          <w:t xml:space="preserve">or </w:t>
        </w:r>
        <w:r w:rsidR="00B207AF" w:rsidRPr="00F84586">
          <w:rPr>
            <w:i/>
          </w:rPr>
          <w:t>advancedCodebookEnabled</w:t>
        </w:r>
        <w:r w:rsidR="00B207AF">
          <w:rPr>
            <w:i/>
          </w:rPr>
          <w:t>=TRUE</w:t>
        </w:r>
      </w:ins>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rsidRPr="00B96370">
        <w:rPr>
          <w:lang w:eastAsia="zh-CN"/>
        </w:rPr>
        <w:t>and higher layer parameter eMIMO-Type, and eMIMO-Type is set to ‘CLASS B’</w:t>
      </w:r>
      <w:r>
        <w:rPr>
          <w:rFonts w:hint="eastAsia"/>
          <w:lang w:eastAsia="zh-CN"/>
        </w:rPr>
        <w:t xml:space="preserve"> </w:t>
      </w:r>
      <w:r>
        <w:t>with 2/4 antenna ports</w:t>
      </w:r>
      <w:r>
        <w:rPr>
          <w:rFonts w:hint="eastAsia"/>
          <w:lang w:eastAsia="zh-CN"/>
        </w:rPr>
        <w:t xml:space="preserve"> with K&gt;1, and K=1 </w:t>
      </w:r>
      <w:r>
        <w:t xml:space="preserve">except with </w:t>
      </w:r>
      <w:r w:rsidRPr="002D734A">
        <w:rPr>
          <w:i/>
        </w:rPr>
        <w:t>alternativeCodebook</w:t>
      </w:r>
      <w:r>
        <w:rPr>
          <w:i/>
        </w:rPr>
        <w:t>EnabledCLASSB_K1=TRUE</w:t>
      </w:r>
      <w:r>
        <w:rPr>
          <w:rFonts w:hint="eastAsia"/>
          <w:lang w:eastAsia="zh-CN"/>
        </w:rPr>
        <w:t xml:space="preserve">, </w:t>
      </w:r>
      <w:r>
        <w:t xml:space="preserve">except with </w:t>
      </w:r>
      <w:r>
        <w:rPr>
          <w:i/>
        </w:rPr>
        <w:t>alternativeCodeBookEnabledFor4TX-r12=TRUE</w:t>
      </w:r>
      <w:ins w:id="320" w:author="Edited - Third Generation Partnership Project" w:date="2017-12-05T20:16:00Z">
        <w:r w:rsidR="00B207AF">
          <w:rPr>
            <w:lang w:eastAsia="zh-CN"/>
          </w:rPr>
          <w:t xml:space="preserve">, </w:t>
        </w:r>
        <w:r w:rsidR="00B207AF" w:rsidRPr="000E1599">
          <w:rPr>
            <w:lang w:eastAsia="zh-CN"/>
          </w:rPr>
          <w:t>and</w:t>
        </w:r>
        <w:r w:rsidR="00B207AF">
          <w:rPr>
            <w:i/>
            <w:lang w:eastAsia="zh-CN"/>
          </w:rPr>
          <w:t xml:space="preserve"> </w:t>
        </w:r>
        <w:r w:rsidR="00B207AF" w:rsidRPr="00B27969">
          <w:t>transmission mode</w:t>
        </w:r>
        <w:r w:rsidR="00B207AF" w:rsidRPr="00B27969">
          <w:rPr>
            <w:rFonts w:hint="eastAsia"/>
            <w:lang w:eastAsia="zh-CN"/>
          </w:rPr>
          <w:t xml:space="preserve"> 9/10</w:t>
        </w:r>
        <w:r w:rsidR="00B207AF">
          <w:t xml:space="preserve"> </w:t>
        </w:r>
        <w:r w:rsidR="00B207AF">
          <w:rPr>
            <w:rFonts w:hint="eastAsia"/>
            <w:lang w:eastAsia="zh-CN"/>
          </w:rPr>
          <w:t xml:space="preserve">configured with </w:t>
        </w:r>
        <w:r w:rsidR="00B207AF">
          <w:t xml:space="preserve">higher layer </w:t>
        </w:r>
        <w:r w:rsidR="00B207AF" w:rsidRPr="0095051D">
          <w:rPr>
            <w:rFonts w:hint="eastAsia"/>
          </w:rPr>
          <w:t xml:space="preserve">parameter </w:t>
        </w:r>
        <w:r w:rsidR="00B207AF" w:rsidRPr="00077D26">
          <w:rPr>
            <w:i/>
          </w:rPr>
          <w:t xml:space="preserve">eMIMO-Type </w:t>
        </w:r>
        <w:r w:rsidR="00B207AF" w:rsidRPr="00260638">
          <w:rPr>
            <w:rFonts w:hint="eastAsia"/>
            <w:lang w:eastAsia="zh-CN"/>
          </w:rPr>
          <w:t xml:space="preserve">and </w:t>
        </w:r>
        <w:r w:rsidR="00B207AF" w:rsidRPr="00077D26">
          <w:rPr>
            <w:i/>
          </w:rPr>
          <w:t>eMIMO-Type</w:t>
        </w:r>
        <w:r w:rsidR="00B207AF">
          <w:rPr>
            <w:rFonts w:hint="eastAsia"/>
            <w:lang w:eastAsia="zh-CN"/>
          </w:rPr>
          <w:t>2</w:t>
        </w:r>
        <w:r w:rsidR="00B207AF">
          <w:rPr>
            <w:lang w:eastAsia="zh-CN"/>
          </w:rPr>
          <w:t xml:space="preserve">, and </w:t>
        </w:r>
        <w:r w:rsidR="00B207AF" w:rsidRPr="00077D26">
          <w:rPr>
            <w:i/>
          </w:rPr>
          <w:t>eMIMO-Type</w:t>
        </w:r>
        <w:r w:rsidR="00B207AF">
          <w:rPr>
            <w:rFonts w:hint="eastAsia"/>
            <w:lang w:eastAsia="zh-CN"/>
          </w:rPr>
          <w:t>2</w:t>
        </w:r>
        <w:r w:rsidR="00B207AF">
          <w:rPr>
            <w:lang w:eastAsia="zh-CN"/>
          </w:rPr>
          <w:t xml:space="preserve"> configured</w:t>
        </w:r>
        <w:r w:rsidR="00B207AF">
          <w:t xml:space="preserve"> with </w:t>
        </w:r>
        <w:r w:rsidR="00B207AF">
          <w:rPr>
            <w:rFonts w:hint="eastAsia"/>
            <w:lang w:eastAsia="zh-CN"/>
          </w:rPr>
          <w:t xml:space="preserve">PMI/RI </w:t>
        </w:r>
        <w:r w:rsidR="00B207AF">
          <w:t xml:space="preserve">reporting </w:t>
        </w:r>
        <w:r w:rsidR="00B207AF">
          <w:rPr>
            <w:rFonts w:hint="eastAsia"/>
            <w:lang w:eastAsia="zh-CN"/>
          </w:rPr>
          <w:t xml:space="preserve">with </w:t>
        </w:r>
        <w:r w:rsidR="00B207AF">
          <w:rPr>
            <w:rFonts w:hint="eastAsia"/>
          </w:rPr>
          <w:t>2/4 antenna ports</w:t>
        </w:r>
        <w:r w:rsidR="00B207AF">
          <w:rPr>
            <w:lang w:eastAsia="zh-CN"/>
          </w:rPr>
          <w:t xml:space="preserve"> </w:t>
        </w:r>
        <w:r w:rsidR="00B207AF">
          <w:t xml:space="preserve">except </w:t>
        </w:r>
        <w:r w:rsidR="00B207AF">
          <w:rPr>
            <w:rFonts w:hint="eastAsia"/>
            <w:lang w:eastAsia="zh-CN"/>
          </w:rPr>
          <w:t xml:space="preserve">with </w:t>
        </w:r>
        <w:r w:rsidR="00B207AF" w:rsidRPr="002D734A">
          <w:rPr>
            <w:i/>
          </w:rPr>
          <w:t>alternativeCodebook</w:t>
        </w:r>
        <w:r w:rsidR="00B207AF">
          <w:rPr>
            <w:i/>
          </w:rPr>
          <w:t xml:space="preserve">EnabledCLASSB_K1=TRUE </w:t>
        </w:r>
        <w:r w:rsidR="00B207AF">
          <w:rPr>
            <w:lang w:eastAsia="zh-CN"/>
          </w:rPr>
          <w:t>or</w:t>
        </w:r>
        <w:r w:rsidR="00B207AF">
          <w:t xml:space="preserve"> </w:t>
        </w:r>
        <w:r w:rsidR="00B207AF">
          <w:rPr>
            <w:i/>
          </w:rPr>
          <w:t>alternativeCodeBookEnabledFor4TX-r12=TRUE</w:t>
        </w:r>
      </w:ins>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62"/>
      </w:tblGrid>
      <w:tr w:rsidR="00B27983" w14:paraId="6396A56B" w14:textId="77777777" w:rsidTr="00F3724D">
        <w:trPr>
          <w:jc w:val="center"/>
        </w:trPr>
        <w:tc>
          <w:tcPr>
            <w:tcW w:w="0" w:type="auto"/>
            <w:vMerge w:val="restart"/>
            <w:shd w:val="clear" w:color="auto" w:fill="E0E0E0"/>
          </w:tcPr>
          <w:p w14:paraId="46A546AB" w14:textId="77777777" w:rsidR="00B27983" w:rsidRDefault="00B27983" w:rsidP="00F3724D">
            <w:pPr>
              <w:pStyle w:val="TAH"/>
            </w:pPr>
            <w:r>
              <w:t>Field</w:t>
            </w:r>
          </w:p>
        </w:tc>
        <w:tc>
          <w:tcPr>
            <w:tcW w:w="0" w:type="auto"/>
            <w:gridSpan w:val="4"/>
            <w:shd w:val="clear" w:color="auto" w:fill="E0E0E0"/>
          </w:tcPr>
          <w:p w14:paraId="4D94E15E" w14:textId="77777777" w:rsidR="00B27983" w:rsidRDefault="00B27983" w:rsidP="00F3724D">
            <w:pPr>
              <w:pStyle w:val="TAH"/>
            </w:pPr>
            <w:r>
              <w:t>Bit width</w:t>
            </w:r>
          </w:p>
        </w:tc>
      </w:tr>
      <w:tr w:rsidR="00B27983" w14:paraId="469C5BFB" w14:textId="77777777" w:rsidTr="00F3724D">
        <w:trPr>
          <w:jc w:val="center"/>
        </w:trPr>
        <w:tc>
          <w:tcPr>
            <w:tcW w:w="0" w:type="auto"/>
            <w:vMerge/>
            <w:shd w:val="clear" w:color="auto" w:fill="E0E0E0"/>
          </w:tcPr>
          <w:p w14:paraId="2554E4A5" w14:textId="77777777" w:rsidR="00B27983" w:rsidRDefault="00B27983" w:rsidP="00F3724D">
            <w:pPr>
              <w:pStyle w:val="TAH"/>
            </w:pPr>
          </w:p>
        </w:tc>
        <w:tc>
          <w:tcPr>
            <w:tcW w:w="0" w:type="auto"/>
            <w:gridSpan w:val="2"/>
            <w:shd w:val="clear" w:color="auto" w:fill="E0E0E0"/>
          </w:tcPr>
          <w:p w14:paraId="44D46190" w14:textId="77777777" w:rsidR="00B27983" w:rsidRDefault="00B27983" w:rsidP="00F3724D">
            <w:pPr>
              <w:pStyle w:val="TAH"/>
            </w:pPr>
            <w:r>
              <w:t>2 antenna ports</w:t>
            </w:r>
          </w:p>
        </w:tc>
        <w:tc>
          <w:tcPr>
            <w:tcW w:w="0" w:type="auto"/>
            <w:gridSpan w:val="2"/>
            <w:shd w:val="clear" w:color="auto" w:fill="E0E0E0"/>
          </w:tcPr>
          <w:p w14:paraId="22AFA010" w14:textId="77777777" w:rsidR="00B27983" w:rsidRDefault="00B27983" w:rsidP="00F3724D">
            <w:pPr>
              <w:pStyle w:val="TAH"/>
            </w:pPr>
            <w:r>
              <w:t>4 antenna ports</w:t>
            </w:r>
          </w:p>
        </w:tc>
      </w:tr>
      <w:tr w:rsidR="00B27983" w14:paraId="55A007BA" w14:textId="77777777" w:rsidTr="00F3724D">
        <w:trPr>
          <w:jc w:val="center"/>
        </w:trPr>
        <w:tc>
          <w:tcPr>
            <w:tcW w:w="0" w:type="auto"/>
            <w:vMerge/>
            <w:shd w:val="clear" w:color="auto" w:fill="E0E0E0"/>
          </w:tcPr>
          <w:p w14:paraId="778181AC" w14:textId="77777777" w:rsidR="00B27983" w:rsidRDefault="00B27983" w:rsidP="00F3724D">
            <w:pPr>
              <w:pStyle w:val="TAH"/>
            </w:pPr>
          </w:p>
        </w:tc>
        <w:tc>
          <w:tcPr>
            <w:tcW w:w="0" w:type="auto"/>
            <w:shd w:val="clear" w:color="auto" w:fill="E0E0E0"/>
          </w:tcPr>
          <w:p w14:paraId="3E58AD5A" w14:textId="77777777" w:rsidR="00B27983" w:rsidRDefault="00B27983" w:rsidP="00F3724D">
            <w:pPr>
              <w:pStyle w:val="TAH"/>
            </w:pPr>
            <w:r>
              <w:t>Rank = 1</w:t>
            </w:r>
          </w:p>
        </w:tc>
        <w:tc>
          <w:tcPr>
            <w:tcW w:w="0" w:type="auto"/>
            <w:shd w:val="clear" w:color="auto" w:fill="E0E0E0"/>
          </w:tcPr>
          <w:p w14:paraId="6AFF37ED" w14:textId="77777777" w:rsidR="00B27983" w:rsidRDefault="00B27983" w:rsidP="00F3724D">
            <w:pPr>
              <w:pStyle w:val="TAH"/>
              <w:rPr>
                <w:lang w:val="de-DE"/>
              </w:rPr>
            </w:pPr>
            <w:r>
              <w:rPr>
                <w:lang w:val="de-DE"/>
              </w:rPr>
              <w:t>Rank = 2</w:t>
            </w:r>
          </w:p>
        </w:tc>
        <w:tc>
          <w:tcPr>
            <w:tcW w:w="0" w:type="auto"/>
            <w:shd w:val="clear" w:color="auto" w:fill="E0E0E0"/>
          </w:tcPr>
          <w:p w14:paraId="5C115DF5" w14:textId="77777777" w:rsidR="00B27983" w:rsidRDefault="00B27983" w:rsidP="00F3724D">
            <w:pPr>
              <w:pStyle w:val="TAH"/>
              <w:rPr>
                <w:lang w:val="de-DE"/>
              </w:rPr>
            </w:pPr>
            <w:r>
              <w:rPr>
                <w:lang w:val="de-DE"/>
              </w:rPr>
              <w:t>Rank = 1</w:t>
            </w:r>
          </w:p>
        </w:tc>
        <w:tc>
          <w:tcPr>
            <w:tcW w:w="0" w:type="auto"/>
            <w:shd w:val="clear" w:color="auto" w:fill="E0E0E0"/>
          </w:tcPr>
          <w:p w14:paraId="214E5859" w14:textId="77777777" w:rsidR="00B27983" w:rsidRDefault="00B27983" w:rsidP="00F3724D">
            <w:pPr>
              <w:pStyle w:val="TAH"/>
              <w:rPr>
                <w:lang w:val="de-DE"/>
              </w:rPr>
            </w:pPr>
            <w:r>
              <w:rPr>
                <w:lang w:val="de-DE"/>
              </w:rPr>
              <w:t>Rank &gt; 1</w:t>
            </w:r>
          </w:p>
        </w:tc>
      </w:tr>
      <w:tr w:rsidR="00B27983" w14:paraId="69DDB1BC" w14:textId="77777777" w:rsidTr="00F3724D">
        <w:trPr>
          <w:jc w:val="center"/>
        </w:trPr>
        <w:tc>
          <w:tcPr>
            <w:tcW w:w="0" w:type="auto"/>
          </w:tcPr>
          <w:p w14:paraId="775549A7" w14:textId="77777777" w:rsidR="00B27983" w:rsidRDefault="00B27983" w:rsidP="00F3724D">
            <w:pPr>
              <w:pStyle w:val="TAC"/>
              <w:rPr>
                <w:lang w:val="de-DE"/>
              </w:rPr>
            </w:pPr>
            <w:r>
              <w:rPr>
                <w:lang w:val="de-DE"/>
              </w:rPr>
              <w:t>Wideband CQI codeword 0</w:t>
            </w:r>
          </w:p>
        </w:tc>
        <w:tc>
          <w:tcPr>
            <w:tcW w:w="0" w:type="auto"/>
          </w:tcPr>
          <w:p w14:paraId="1DF778C4" w14:textId="77777777" w:rsidR="00B27983" w:rsidRDefault="00B27983" w:rsidP="00F3724D">
            <w:pPr>
              <w:pStyle w:val="TAC"/>
              <w:rPr>
                <w:lang w:val="de-DE"/>
              </w:rPr>
            </w:pPr>
            <w:r>
              <w:rPr>
                <w:lang w:val="de-DE"/>
              </w:rPr>
              <w:t>4</w:t>
            </w:r>
          </w:p>
        </w:tc>
        <w:tc>
          <w:tcPr>
            <w:tcW w:w="0" w:type="auto"/>
          </w:tcPr>
          <w:p w14:paraId="39E0BCAA" w14:textId="77777777" w:rsidR="00B27983" w:rsidRDefault="00B27983" w:rsidP="00F3724D">
            <w:pPr>
              <w:pStyle w:val="TAC"/>
              <w:rPr>
                <w:lang w:val="de-DE"/>
              </w:rPr>
            </w:pPr>
            <w:r>
              <w:rPr>
                <w:lang w:val="de-DE"/>
              </w:rPr>
              <w:t>4</w:t>
            </w:r>
          </w:p>
        </w:tc>
        <w:tc>
          <w:tcPr>
            <w:tcW w:w="0" w:type="auto"/>
          </w:tcPr>
          <w:p w14:paraId="7DB287D7" w14:textId="77777777" w:rsidR="00B27983" w:rsidRDefault="00B27983" w:rsidP="00F3724D">
            <w:pPr>
              <w:pStyle w:val="TAC"/>
              <w:rPr>
                <w:lang w:val="de-DE"/>
              </w:rPr>
            </w:pPr>
            <w:r>
              <w:rPr>
                <w:lang w:val="de-DE"/>
              </w:rPr>
              <w:t>4</w:t>
            </w:r>
          </w:p>
        </w:tc>
        <w:tc>
          <w:tcPr>
            <w:tcW w:w="0" w:type="auto"/>
          </w:tcPr>
          <w:p w14:paraId="45124B40" w14:textId="77777777" w:rsidR="00B27983" w:rsidRDefault="00B27983" w:rsidP="00F3724D">
            <w:pPr>
              <w:pStyle w:val="TAC"/>
              <w:rPr>
                <w:lang w:val="de-DE"/>
              </w:rPr>
            </w:pPr>
            <w:r>
              <w:rPr>
                <w:lang w:val="de-DE"/>
              </w:rPr>
              <w:t>4</w:t>
            </w:r>
          </w:p>
        </w:tc>
      </w:tr>
      <w:tr w:rsidR="00B27983" w14:paraId="76DA27FB" w14:textId="77777777" w:rsidTr="00F3724D">
        <w:trPr>
          <w:jc w:val="center"/>
        </w:trPr>
        <w:tc>
          <w:tcPr>
            <w:tcW w:w="0" w:type="auto"/>
          </w:tcPr>
          <w:p w14:paraId="78F8712E" w14:textId="77777777" w:rsidR="00B27983" w:rsidRDefault="00B27983" w:rsidP="00F3724D">
            <w:pPr>
              <w:pStyle w:val="TAC"/>
              <w:rPr>
                <w:lang w:val="de-DE"/>
              </w:rPr>
            </w:pPr>
            <w:r>
              <w:rPr>
                <w:lang w:val="de-DE"/>
              </w:rPr>
              <w:t>Wideband CQI codeword 1</w:t>
            </w:r>
          </w:p>
        </w:tc>
        <w:tc>
          <w:tcPr>
            <w:tcW w:w="0" w:type="auto"/>
          </w:tcPr>
          <w:p w14:paraId="6E1AE386" w14:textId="77777777" w:rsidR="00B27983" w:rsidRDefault="00B27983" w:rsidP="00F3724D">
            <w:pPr>
              <w:pStyle w:val="TAC"/>
            </w:pPr>
            <w:r>
              <w:t>0</w:t>
            </w:r>
          </w:p>
        </w:tc>
        <w:tc>
          <w:tcPr>
            <w:tcW w:w="0" w:type="auto"/>
          </w:tcPr>
          <w:p w14:paraId="18978896" w14:textId="77777777" w:rsidR="00B27983" w:rsidRDefault="00B27983" w:rsidP="00F3724D">
            <w:pPr>
              <w:pStyle w:val="TAC"/>
            </w:pPr>
            <w:r>
              <w:t>4</w:t>
            </w:r>
          </w:p>
        </w:tc>
        <w:tc>
          <w:tcPr>
            <w:tcW w:w="0" w:type="auto"/>
          </w:tcPr>
          <w:p w14:paraId="085FB48B" w14:textId="77777777" w:rsidR="00B27983" w:rsidRDefault="00B27983" w:rsidP="00F3724D">
            <w:pPr>
              <w:pStyle w:val="TAC"/>
            </w:pPr>
            <w:r>
              <w:t>0</w:t>
            </w:r>
          </w:p>
        </w:tc>
        <w:tc>
          <w:tcPr>
            <w:tcW w:w="0" w:type="auto"/>
          </w:tcPr>
          <w:p w14:paraId="5A9DE800" w14:textId="77777777" w:rsidR="00B27983" w:rsidRDefault="00B27983" w:rsidP="00F3724D">
            <w:pPr>
              <w:pStyle w:val="TAC"/>
            </w:pPr>
            <w:r>
              <w:t>4</w:t>
            </w:r>
          </w:p>
        </w:tc>
      </w:tr>
      <w:tr w:rsidR="00B27983" w14:paraId="348466B1" w14:textId="77777777" w:rsidTr="00F3724D">
        <w:trPr>
          <w:jc w:val="center"/>
        </w:trPr>
        <w:tc>
          <w:tcPr>
            <w:tcW w:w="0" w:type="auto"/>
          </w:tcPr>
          <w:p w14:paraId="2A3CBC2D" w14:textId="77777777" w:rsidR="00B27983" w:rsidRDefault="00B27983" w:rsidP="00F3724D">
            <w:pPr>
              <w:pStyle w:val="TAC"/>
            </w:pPr>
            <w:r>
              <w:t>Precoding matrix indicator</w:t>
            </w:r>
          </w:p>
        </w:tc>
        <w:tc>
          <w:tcPr>
            <w:tcW w:w="0" w:type="auto"/>
          </w:tcPr>
          <w:p w14:paraId="770BC4B7" w14:textId="77777777" w:rsidR="00B27983" w:rsidRDefault="00B27983" w:rsidP="00F3724D">
            <w:pPr>
              <w:pStyle w:val="TAC"/>
            </w:pPr>
            <w:r>
              <w:rPr>
                <w:position w:val="-6"/>
              </w:rPr>
              <w:object w:dxaOrig="340" w:dyaOrig="240" w14:anchorId="5774745D">
                <v:shape id="_x0000_i1571" type="#_x0000_t75" style="width:17.1pt;height:12pt" o:ole="">
                  <v:imagedata r:id="rId997" o:title=""/>
                </v:shape>
                <o:OLEObject Type="Embed" ProgID="Equation.3" ShapeID="_x0000_i1571" DrawAspect="Content" ObjectID="_1578894453" r:id="rId998"/>
              </w:object>
            </w:r>
          </w:p>
        </w:tc>
        <w:tc>
          <w:tcPr>
            <w:tcW w:w="0" w:type="auto"/>
          </w:tcPr>
          <w:p w14:paraId="19868D6E" w14:textId="77777777" w:rsidR="00B27983" w:rsidRDefault="00B27983" w:rsidP="00F3724D">
            <w:pPr>
              <w:pStyle w:val="TAC"/>
            </w:pPr>
            <w:r>
              <w:rPr>
                <w:position w:val="-6"/>
              </w:rPr>
              <w:object w:dxaOrig="240" w:dyaOrig="240" w14:anchorId="29A1042E">
                <v:shape id="_x0000_i1572" type="#_x0000_t75" style="width:12pt;height:12pt" o:ole="">
                  <v:imagedata r:id="rId955" o:title=""/>
                </v:shape>
                <o:OLEObject Type="Embed" ProgID="Equation.3" ShapeID="_x0000_i1572" DrawAspect="Content" ObjectID="_1578894454" r:id="rId999"/>
              </w:object>
            </w:r>
          </w:p>
        </w:tc>
        <w:tc>
          <w:tcPr>
            <w:tcW w:w="0" w:type="auto"/>
          </w:tcPr>
          <w:p w14:paraId="59EC6CA2" w14:textId="77777777" w:rsidR="00B27983" w:rsidRDefault="00B27983" w:rsidP="00F3724D">
            <w:pPr>
              <w:pStyle w:val="TAC"/>
            </w:pPr>
            <w:r>
              <w:rPr>
                <w:position w:val="-6"/>
              </w:rPr>
              <w:object w:dxaOrig="340" w:dyaOrig="240" w14:anchorId="212A1DDF">
                <v:shape id="_x0000_i1573" type="#_x0000_t75" style="width:17.1pt;height:12pt" o:ole="">
                  <v:imagedata r:id="rId1000" o:title=""/>
                </v:shape>
                <o:OLEObject Type="Embed" ProgID="Equation.3" ShapeID="_x0000_i1573" DrawAspect="Content" ObjectID="_1578894455" r:id="rId1001"/>
              </w:object>
            </w:r>
          </w:p>
        </w:tc>
        <w:tc>
          <w:tcPr>
            <w:tcW w:w="0" w:type="auto"/>
          </w:tcPr>
          <w:p w14:paraId="5E105B1E" w14:textId="77777777" w:rsidR="00B27983" w:rsidRDefault="00B27983" w:rsidP="00F3724D">
            <w:pPr>
              <w:pStyle w:val="TAC"/>
            </w:pPr>
            <w:r>
              <w:rPr>
                <w:position w:val="-6"/>
              </w:rPr>
              <w:object w:dxaOrig="340" w:dyaOrig="240" w14:anchorId="67C8C096">
                <v:shape id="_x0000_i1574" type="#_x0000_t75" style="width:17.1pt;height:12pt" o:ole="">
                  <v:imagedata r:id="rId1000" o:title=""/>
                </v:shape>
                <o:OLEObject Type="Embed" ProgID="Equation.3" ShapeID="_x0000_i1574" DrawAspect="Content" ObjectID="_1578894456" r:id="rId1002"/>
              </w:object>
            </w:r>
          </w:p>
        </w:tc>
      </w:tr>
    </w:tbl>
    <w:p w14:paraId="56645124" w14:textId="77777777" w:rsidR="00B27983" w:rsidRDefault="00B27983" w:rsidP="00B27983"/>
    <w:p w14:paraId="6189BECC" w14:textId="126B3079" w:rsidR="00B27983" w:rsidRPr="00B7584F" w:rsidRDefault="00B27983" w:rsidP="00B27983">
      <w:pPr>
        <w:pStyle w:val="TH"/>
      </w:pPr>
      <w:r w:rsidRPr="00B7584F">
        <w:t xml:space="preserve">Table 5.2.2.6.1-1A: Fields for channel quality information feedback for wideband CQI </w:t>
      </w:r>
      <w:r>
        <w:t xml:space="preserve">and subband PMI </w:t>
      </w:r>
      <w:r w:rsidRPr="00B7584F">
        <w:t>reports (</w:t>
      </w:r>
      <w:r>
        <w:t>transmission mode 9</w:t>
      </w:r>
      <w:r>
        <w:rPr>
          <w:rFonts w:hint="eastAsia"/>
          <w:lang w:eastAsia="zh-CN"/>
        </w:rPr>
        <w:t xml:space="preserve"> </w:t>
      </w:r>
      <w:r>
        <w:t xml:space="preserve">configured with PMI/RI reporting with </w:t>
      </w:r>
      <w:r>
        <w:rPr>
          <w:rFonts w:hint="eastAsia"/>
          <w:lang w:eastAsia="zh-CN"/>
        </w:rPr>
        <w:t>8</w:t>
      </w:r>
      <w:r>
        <w:t xml:space="preserve"> antenna ports</w:t>
      </w:r>
      <w:ins w:id="321" w:author="Edited - Third Generation Partnership Project" w:date="2017-12-05T20:16:00Z">
        <w:r w:rsidR="00B207AF">
          <w:t xml:space="preserve"> </w:t>
        </w:r>
        <w:bookmarkStart w:id="322" w:name="OLE_LINK277"/>
        <w:bookmarkStart w:id="323" w:name="OLE_LINK278"/>
        <w:bookmarkStart w:id="324" w:name="OLE_LINK280"/>
        <w:r w:rsidR="00B207AF">
          <w:rPr>
            <w:rFonts w:hint="eastAsia"/>
            <w:lang w:eastAsia="zh-CN"/>
          </w:rPr>
          <w:t xml:space="preserve">except with </w:t>
        </w:r>
        <w:r w:rsidR="00B207AF" w:rsidRPr="00F84586">
          <w:rPr>
            <w:i/>
          </w:rPr>
          <w:t>advancedCodebookEnabled</w:t>
        </w:r>
        <w:r w:rsidR="00B207AF">
          <w:rPr>
            <w:i/>
          </w:rPr>
          <w:t>=TRUE</w:t>
        </w:r>
      </w:ins>
      <w:bookmarkEnd w:id="322"/>
      <w:bookmarkEnd w:id="323"/>
      <w:bookmarkEnd w:id="324"/>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 with </w:t>
      </w:r>
      <w:r>
        <w:rPr>
          <w:rFonts w:hint="eastAsia"/>
          <w:lang w:eastAsia="zh-CN"/>
        </w:rPr>
        <w:t>8</w:t>
      </w:r>
      <w:r>
        <w:t xml:space="preserve"> antenna ports</w:t>
      </w:r>
      <w:ins w:id="325" w:author="Edited - Third Generation Partnership Project" w:date="2017-12-05T20:17:00Z">
        <w:r w:rsidR="00B207AF" w:rsidRPr="00516A88">
          <w:rPr>
            <w:rFonts w:hint="eastAsia"/>
            <w:lang w:eastAsia="zh-CN"/>
          </w:rPr>
          <w:t xml:space="preserve"> </w:t>
        </w:r>
        <w:r w:rsidR="00B207AF">
          <w:rPr>
            <w:rFonts w:hint="eastAsia"/>
            <w:lang w:eastAsia="zh-CN"/>
          </w:rPr>
          <w:t xml:space="preserve">except with </w:t>
        </w:r>
        <w:r w:rsidR="00B207AF" w:rsidRPr="00F84586">
          <w:rPr>
            <w:i/>
          </w:rPr>
          <w:t>advancedCodebookEnabled</w:t>
        </w:r>
        <w:r w:rsidR="00B207AF">
          <w:rPr>
            <w:i/>
          </w:rPr>
          <w:t>=TRUE</w:t>
        </w:r>
      </w:ins>
      <w:r>
        <w:rPr>
          <w:rFonts w:hint="eastAsia"/>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 8 antenna ports with K&gt;1, and K=1 </w:t>
      </w:r>
      <w:r>
        <w:t xml:space="preserve">except with </w:t>
      </w:r>
      <w:r w:rsidRPr="002D734A">
        <w:rPr>
          <w:i/>
        </w:rPr>
        <w:t>alternativeCodebook</w:t>
      </w:r>
      <w:r>
        <w:rPr>
          <w:i/>
        </w:rPr>
        <w:t>EnabledCLASSB_K1=TRUE</w:t>
      </w:r>
      <w:ins w:id="326" w:author="Edited - Third Generation Partnership Project" w:date="2017-12-05T20:17:00Z">
        <w:r w:rsidR="00B207AF">
          <w:rPr>
            <w:rFonts w:hint="eastAsia"/>
            <w:i/>
            <w:lang w:eastAsia="zh-CN"/>
          </w:rPr>
          <w:t>,</w:t>
        </w:r>
        <w:r w:rsidR="00B207AF" w:rsidRPr="00604CF2">
          <w:rPr>
            <w:rFonts w:hint="eastAsia"/>
            <w:lang w:eastAsia="zh-CN"/>
          </w:rPr>
          <w:t xml:space="preserve"> and</w:t>
        </w:r>
        <w:r w:rsidR="00B207AF">
          <w:rPr>
            <w:rFonts w:hint="eastAsia"/>
            <w:i/>
            <w:lang w:eastAsia="zh-CN"/>
          </w:rPr>
          <w:t xml:space="preserve"> </w:t>
        </w:r>
        <w:r w:rsidR="00B207AF" w:rsidRPr="00B27969">
          <w:t>transmission mode</w:t>
        </w:r>
        <w:r w:rsidR="00B207AF" w:rsidRPr="00B27969">
          <w:rPr>
            <w:rFonts w:hint="eastAsia"/>
            <w:lang w:eastAsia="zh-CN"/>
          </w:rPr>
          <w:t xml:space="preserve"> 9/10</w:t>
        </w:r>
        <w:r w:rsidR="00B207AF">
          <w:t xml:space="preserve"> </w:t>
        </w:r>
        <w:r w:rsidR="00B207AF">
          <w:rPr>
            <w:rFonts w:hint="eastAsia"/>
            <w:lang w:eastAsia="zh-CN"/>
          </w:rPr>
          <w:t xml:space="preserve">configured with </w:t>
        </w:r>
        <w:r w:rsidR="00B207AF">
          <w:t xml:space="preserve">higher layer </w:t>
        </w:r>
        <w:r w:rsidR="00B207AF" w:rsidRPr="0095051D">
          <w:rPr>
            <w:rFonts w:hint="eastAsia"/>
          </w:rPr>
          <w:t xml:space="preserve">parameter </w:t>
        </w:r>
        <w:r w:rsidR="00B207AF" w:rsidRPr="00077D26">
          <w:rPr>
            <w:i/>
          </w:rPr>
          <w:t xml:space="preserve">eMIMO-Type </w:t>
        </w:r>
        <w:r w:rsidR="00B207AF" w:rsidRPr="00260638">
          <w:rPr>
            <w:rFonts w:hint="eastAsia"/>
            <w:lang w:eastAsia="zh-CN"/>
          </w:rPr>
          <w:t xml:space="preserve">and </w:t>
        </w:r>
        <w:r w:rsidR="00B207AF" w:rsidRPr="00077D26">
          <w:rPr>
            <w:i/>
          </w:rPr>
          <w:t>eMIMO-Type</w:t>
        </w:r>
        <w:r w:rsidR="00B207AF">
          <w:rPr>
            <w:rFonts w:hint="eastAsia"/>
            <w:lang w:eastAsia="zh-CN"/>
          </w:rPr>
          <w:t>2</w:t>
        </w:r>
        <w:r w:rsidR="00B207AF">
          <w:rPr>
            <w:lang w:eastAsia="zh-CN"/>
          </w:rPr>
          <w:t xml:space="preserve">, and </w:t>
        </w:r>
        <w:r w:rsidR="00B207AF" w:rsidRPr="00077D26">
          <w:rPr>
            <w:i/>
          </w:rPr>
          <w:t>eMIMO-Type</w:t>
        </w:r>
        <w:r w:rsidR="00B207AF">
          <w:rPr>
            <w:rFonts w:hint="eastAsia"/>
            <w:lang w:eastAsia="zh-CN"/>
          </w:rPr>
          <w:t>2</w:t>
        </w:r>
        <w:r w:rsidR="00B207AF">
          <w:rPr>
            <w:lang w:eastAsia="zh-CN"/>
          </w:rPr>
          <w:t xml:space="preserve"> configured </w:t>
        </w:r>
        <w:r w:rsidR="00B207AF">
          <w:t xml:space="preserve">with </w:t>
        </w:r>
        <w:r w:rsidR="00B207AF">
          <w:rPr>
            <w:rFonts w:hint="eastAsia"/>
            <w:lang w:eastAsia="zh-CN"/>
          </w:rPr>
          <w:t xml:space="preserve">PMI/RI </w:t>
        </w:r>
        <w:r w:rsidR="00B207AF">
          <w:t xml:space="preserve">reporting </w:t>
        </w:r>
        <w:r w:rsidR="00B207AF">
          <w:rPr>
            <w:rFonts w:hint="eastAsia"/>
            <w:lang w:eastAsia="zh-CN"/>
          </w:rPr>
          <w:t xml:space="preserve">with </w:t>
        </w:r>
        <w:r w:rsidR="00B207AF">
          <w:rPr>
            <w:rFonts w:hint="eastAsia"/>
          </w:rPr>
          <w:t>8 antenna ports</w:t>
        </w:r>
        <w:r w:rsidR="00B207AF">
          <w:rPr>
            <w:rFonts w:hint="eastAsia"/>
            <w:lang w:eastAsia="zh-CN"/>
          </w:rPr>
          <w:t xml:space="preserve"> </w:t>
        </w:r>
        <w:r w:rsidR="00B207AF">
          <w:t xml:space="preserve">except </w:t>
        </w:r>
        <w:r w:rsidR="00B207AF">
          <w:rPr>
            <w:rFonts w:hint="eastAsia"/>
            <w:lang w:eastAsia="zh-CN"/>
          </w:rPr>
          <w:t xml:space="preserve">with </w:t>
        </w:r>
        <w:r w:rsidR="00B207AF" w:rsidRPr="002D734A">
          <w:rPr>
            <w:i/>
          </w:rPr>
          <w:t>alternativeCodebook</w:t>
        </w:r>
        <w:r w:rsidR="00B207AF">
          <w:rPr>
            <w:i/>
          </w:rPr>
          <w:t>EnabledCLASSB_K1=TRUE</w:t>
        </w:r>
      </w:ins>
      <w:r w:rsidRPr="00B7584F">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B27983" w:rsidRPr="00B7584F" w14:paraId="41FD225D" w14:textId="77777777" w:rsidTr="00F3724D">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7C698773" w14:textId="77777777" w:rsidR="00B27983" w:rsidRPr="00064EEE" w:rsidRDefault="00B27983" w:rsidP="00F3724D">
            <w:pPr>
              <w:pStyle w:val="tah0"/>
              <w:rPr>
                <w:lang w:val="en-GB"/>
              </w:rPr>
            </w:pPr>
            <w:r w:rsidRPr="00064EEE">
              <w:rPr>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77E43D4" w14:textId="77777777" w:rsidR="00B27983" w:rsidRPr="00064EEE" w:rsidRDefault="00B27983" w:rsidP="00F3724D">
            <w:pPr>
              <w:pStyle w:val="tah0"/>
              <w:rPr>
                <w:lang w:val="en-GB"/>
              </w:rPr>
            </w:pPr>
            <w:r w:rsidRPr="00064EEE">
              <w:rPr>
                <w:lang w:val="en-GB"/>
              </w:rPr>
              <w:t>Bit width</w:t>
            </w:r>
          </w:p>
        </w:tc>
      </w:tr>
      <w:tr w:rsidR="00B27983" w:rsidRPr="00B7584F" w14:paraId="30E2832E" w14:textId="77777777" w:rsidTr="00F3724D">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271C177D" w14:textId="77777777" w:rsidR="00B27983" w:rsidRPr="00B7584F" w:rsidRDefault="00B27983" w:rsidP="00F3724D">
            <w:pPr>
              <w:rPr>
                <w:rFonts w:ascii="Arial" w:eastAsia="Calibri"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BBDD7BF" w14:textId="77777777" w:rsidR="00B27983" w:rsidRPr="00064EEE" w:rsidRDefault="00B27983" w:rsidP="00F3724D">
            <w:pPr>
              <w:pStyle w:val="tah0"/>
              <w:rPr>
                <w:lang w:val="en-GB"/>
              </w:rPr>
            </w:pPr>
            <w:r w:rsidRPr="00064EEE">
              <w:rPr>
                <w:lang w:val="en-GB"/>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D0AA336" w14:textId="77777777" w:rsidR="00B27983" w:rsidRPr="00064EEE" w:rsidRDefault="00B27983" w:rsidP="00F3724D">
            <w:pPr>
              <w:pStyle w:val="tah0"/>
              <w:rPr>
                <w:lang w:val="en-GB"/>
              </w:rPr>
            </w:pPr>
            <w:r w:rsidRPr="00064EEE">
              <w:rPr>
                <w:lang w:val="en-GB"/>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C242CF3" w14:textId="77777777" w:rsidR="00B27983" w:rsidRPr="00064EEE" w:rsidRDefault="00B27983" w:rsidP="00F3724D">
            <w:pPr>
              <w:pStyle w:val="tah0"/>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2DD5A6A" w14:textId="77777777" w:rsidR="00B27983" w:rsidRPr="00064EEE" w:rsidRDefault="00B27983" w:rsidP="00F3724D">
            <w:pPr>
              <w:pStyle w:val="tah0"/>
              <w:rPr>
                <w:lang w:val="de-DE"/>
              </w:rPr>
            </w:pPr>
            <w:r w:rsidRPr="00064EEE">
              <w:rPr>
                <w:lang w:val="de-DE"/>
              </w:rPr>
              <w:t>Rank = 4</w:t>
            </w:r>
          </w:p>
        </w:tc>
      </w:tr>
      <w:tr w:rsidR="00B27983" w:rsidRPr="00B7584F" w14:paraId="1CC40CC9" w14:textId="77777777" w:rsidTr="00F3724D">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CF3A1F" w14:textId="77777777" w:rsidR="00B27983" w:rsidRPr="00064EEE" w:rsidRDefault="00B27983" w:rsidP="00F3724D">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4F5C33B" w14:textId="77777777" w:rsidR="00B27983" w:rsidRPr="00064EEE" w:rsidRDefault="00B27983" w:rsidP="00F3724D">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34F6D99" w14:textId="77777777" w:rsidR="00B27983" w:rsidRPr="00064EEE" w:rsidRDefault="00B27983" w:rsidP="00F3724D">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92C6525" w14:textId="77777777" w:rsidR="00B27983" w:rsidRPr="00064EEE" w:rsidRDefault="00B27983" w:rsidP="00F3724D">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730F8C3" w14:textId="77777777" w:rsidR="00B27983" w:rsidRPr="00064EEE" w:rsidRDefault="00B27983" w:rsidP="00F3724D">
            <w:pPr>
              <w:pStyle w:val="tac0"/>
              <w:rPr>
                <w:lang w:val="de-DE"/>
              </w:rPr>
            </w:pPr>
            <w:r w:rsidRPr="00064EEE">
              <w:rPr>
                <w:lang w:val="de-DE"/>
              </w:rPr>
              <w:t>4</w:t>
            </w:r>
          </w:p>
        </w:tc>
      </w:tr>
      <w:tr w:rsidR="00B27983" w:rsidRPr="00B7584F" w14:paraId="5CB7159C" w14:textId="77777777" w:rsidTr="00F3724D">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82B3A7C" w14:textId="77777777" w:rsidR="00B27983" w:rsidRPr="00064EEE" w:rsidRDefault="00B27983" w:rsidP="00F3724D">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D6F7B1E" w14:textId="77777777" w:rsidR="00B27983" w:rsidRPr="00064EEE" w:rsidRDefault="00B27983" w:rsidP="00F3724D">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8D30018" w14:textId="77777777" w:rsidR="00B27983" w:rsidRPr="00064EEE" w:rsidRDefault="00B27983" w:rsidP="00F3724D">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1B77C86" w14:textId="77777777" w:rsidR="00B27983" w:rsidRPr="00064EEE" w:rsidRDefault="00B27983" w:rsidP="00F3724D">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730F86B" w14:textId="77777777" w:rsidR="00B27983" w:rsidRPr="00064EEE" w:rsidRDefault="00B27983" w:rsidP="00F3724D">
            <w:pPr>
              <w:pStyle w:val="tac0"/>
              <w:rPr>
                <w:lang w:val="en-GB"/>
              </w:rPr>
            </w:pPr>
            <w:r w:rsidRPr="00064EEE">
              <w:rPr>
                <w:lang w:val="en-GB"/>
              </w:rPr>
              <w:t>4</w:t>
            </w:r>
          </w:p>
        </w:tc>
      </w:tr>
      <w:tr w:rsidR="00B27983" w:rsidRPr="00B7584F" w14:paraId="36534583" w14:textId="77777777" w:rsidTr="00F3724D">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6C4DB5C" w14:textId="77777777" w:rsidR="00B27983" w:rsidRPr="00064EEE" w:rsidRDefault="00B27983" w:rsidP="00F3724D">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9204284" w14:textId="77777777" w:rsidR="00B27983" w:rsidRPr="00064EEE" w:rsidRDefault="00B27983" w:rsidP="00F3724D">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A4C9F2" w14:textId="77777777" w:rsidR="00B27983" w:rsidRPr="00064EEE" w:rsidRDefault="00B27983" w:rsidP="00F3724D">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DE43CD3" w14:textId="77777777" w:rsidR="00B27983" w:rsidRPr="00064EEE" w:rsidRDefault="00B27983" w:rsidP="00F3724D">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7FE6AC8" w14:textId="77777777" w:rsidR="00B27983" w:rsidRPr="00064EEE" w:rsidRDefault="00B27983" w:rsidP="00F3724D">
            <w:pPr>
              <w:pStyle w:val="tac0"/>
              <w:rPr>
                <w:lang w:val="en-GB"/>
              </w:rPr>
            </w:pPr>
            <w:r w:rsidRPr="00064EEE">
              <w:rPr>
                <w:lang w:val="en-GB"/>
              </w:rPr>
              <w:t>2</w:t>
            </w:r>
          </w:p>
        </w:tc>
      </w:tr>
      <w:tr w:rsidR="00B27983" w:rsidRPr="00B7584F" w14:paraId="206259C2" w14:textId="77777777" w:rsidTr="00F3724D">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39E77AD" w14:textId="77777777" w:rsidR="00B27983" w:rsidRPr="00064EEE" w:rsidRDefault="00B27983" w:rsidP="00F3724D">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161ED74" w14:textId="77777777" w:rsidR="00B27983" w:rsidRPr="00064EEE" w:rsidRDefault="00B27983" w:rsidP="00F3724D">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4DF7188" w14:textId="77777777" w:rsidR="00B27983" w:rsidRPr="00064EEE" w:rsidRDefault="00B27983" w:rsidP="00F3724D">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B132196" w14:textId="77777777" w:rsidR="00B27983" w:rsidRPr="00064EEE" w:rsidRDefault="00B27983" w:rsidP="00F3724D">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7FC2D4A" w14:textId="77777777" w:rsidR="00B27983" w:rsidRPr="00064EEE" w:rsidRDefault="00B27983" w:rsidP="00F3724D">
            <w:pPr>
              <w:pStyle w:val="tac0"/>
              <w:rPr>
                <w:lang w:val="en-GB"/>
              </w:rPr>
            </w:pPr>
            <w:r w:rsidRPr="00064EEE">
              <w:rPr>
                <w:lang w:val="en-GB"/>
              </w:rPr>
              <w:t>3</w:t>
            </w:r>
            <w:r w:rsidRPr="00064EEE">
              <w:rPr>
                <w:i/>
                <w:iCs/>
                <w:lang w:val="en-GB"/>
              </w:rPr>
              <w:t>N</w:t>
            </w:r>
          </w:p>
        </w:tc>
      </w:tr>
      <w:tr w:rsidR="00B27983" w:rsidRPr="00B7584F" w14:paraId="2054689A" w14:textId="77777777" w:rsidTr="00F3724D">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14:paraId="781A3446" w14:textId="77777777" w:rsidR="00B27983" w:rsidRPr="00064EEE" w:rsidRDefault="00B27983" w:rsidP="00F3724D">
            <w:pPr>
              <w:pStyle w:val="tac0"/>
              <w:rPr>
                <w:lang w:val="en-GB"/>
              </w:rPr>
            </w:pPr>
          </w:p>
        </w:tc>
      </w:tr>
      <w:tr w:rsidR="00B27983" w:rsidRPr="00B7584F" w14:paraId="2758D6A0" w14:textId="77777777" w:rsidTr="00F3724D">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613DA97F" w14:textId="77777777" w:rsidR="00B27983" w:rsidRPr="00064EEE" w:rsidRDefault="00B27983" w:rsidP="00F3724D">
            <w:pPr>
              <w:pStyle w:val="tac0"/>
              <w:rPr>
                <w:b/>
                <w:lang w:val="en-GB"/>
              </w:rPr>
            </w:pPr>
            <w:r w:rsidRPr="00064EEE">
              <w:rPr>
                <w:b/>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159C46E7" w14:textId="77777777" w:rsidR="00B27983" w:rsidRPr="00064EEE" w:rsidRDefault="00B27983" w:rsidP="00F3724D">
            <w:pPr>
              <w:pStyle w:val="tac0"/>
              <w:rPr>
                <w:b/>
                <w:lang w:val="en-GB"/>
              </w:rPr>
            </w:pPr>
            <w:r w:rsidRPr="00064EEE">
              <w:rPr>
                <w:b/>
                <w:lang w:val="en-GB"/>
              </w:rPr>
              <w:t>Bit width</w:t>
            </w:r>
          </w:p>
        </w:tc>
      </w:tr>
      <w:tr w:rsidR="00B27983" w:rsidRPr="00B7584F" w14:paraId="159C58DD" w14:textId="77777777" w:rsidTr="00F3724D">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162E6F46" w14:textId="77777777" w:rsidR="00B27983" w:rsidRPr="00B7584F" w:rsidRDefault="00B27983" w:rsidP="00F3724D">
            <w:pPr>
              <w:pStyle w:val="tac0"/>
              <w:rPr>
                <w:b/>
                <w:lang w:val="en-G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E6F9E49" w14:textId="77777777" w:rsidR="00B27983" w:rsidRPr="00064EEE" w:rsidRDefault="00B27983" w:rsidP="00F3724D">
            <w:pPr>
              <w:pStyle w:val="tah0"/>
              <w:rPr>
                <w:lang w:val="de-DE"/>
              </w:rPr>
            </w:pPr>
            <w:r w:rsidRPr="00064EEE">
              <w:rPr>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B17FF6E" w14:textId="77777777" w:rsidR="00B27983" w:rsidRPr="00064EEE" w:rsidRDefault="00B27983" w:rsidP="00F3724D">
            <w:pPr>
              <w:pStyle w:val="tah0"/>
              <w:rPr>
                <w:lang w:val="de-DE"/>
              </w:rPr>
            </w:pPr>
            <w:r w:rsidRPr="00064EEE">
              <w:rPr>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12AEFF8C" w14:textId="77777777" w:rsidR="00B27983" w:rsidRPr="00064EEE" w:rsidRDefault="00B27983" w:rsidP="00F3724D">
            <w:pPr>
              <w:pStyle w:val="tah0"/>
              <w:rPr>
                <w:lang w:val="de-DE"/>
              </w:rPr>
            </w:pPr>
            <w:r w:rsidRPr="00064EEE">
              <w:rPr>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E8E5694" w14:textId="77777777" w:rsidR="00B27983" w:rsidRPr="00064EEE" w:rsidRDefault="00B27983" w:rsidP="00F3724D">
            <w:pPr>
              <w:pStyle w:val="tah0"/>
              <w:rPr>
                <w:lang w:val="de-DE"/>
              </w:rPr>
            </w:pPr>
            <w:r w:rsidRPr="00064EEE">
              <w:rPr>
                <w:lang w:val="de-DE"/>
              </w:rPr>
              <w:t>Rank = 8</w:t>
            </w:r>
          </w:p>
        </w:tc>
      </w:tr>
      <w:tr w:rsidR="00B27983" w:rsidRPr="00B7584F" w14:paraId="7DFFAC13" w14:textId="77777777" w:rsidTr="00F3724D">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A09DBBF" w14:textId="77777777" w:rsidR="00B27983" w:rsidRPr="00064EEE" w:rsidRDefault="00B27983" w:rsidP="00F3724D">
            <w:pPr>
              <w:pStyle w:val="tac0"/>
              <w:rPr>
                <w:lang w:val="en-GB"/>
              </w:rPr>
            </w:pPr>
            <w:r w:rsidRPr="00064EEE">
              <w:rPr>
                <w:lang w:val="en-GB"/>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73FF079" w14:textId="77777777" w:rsidR="00B27983" w:rsidRPr="00064EEE" w:rsidRDefault="00B27983" w:rsidP="00F3724D">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AF933BD" w14:textId="77777777" w:rsidR="00B27983" w:rsidRPr="00064EEE" w:rsidRDefault="00B27983" w:rsidP="00F3724D">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542B512" w14:textId="77777777" w:rsidR="00B27983" w:rsidRPr="00064EEE" w:rsidRDefault="00B27983" w:rsidP="00F3724D">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B296474" w14:textId="77777777" w:rsidR="00B27983" w:rsidRPr="00064EEE" w:rsidRDefault="00B27983" w:rsidP="00F3724D">
            <w:pPr>
              <w:pStyle w:val="tac0"/>
              <w:rPr>
                <w:lang w:val="de-DE"/>
              </w:rPr>
            </w:pPr>
            <w:r w:rsidRPr="00064EEE">
              <w:rPr>
                <w:lang w:val="de-DE"/>
              </w:rPr>
              <w:t>4</w:t>
            </w:r>
          </w:p>
        </w:tc>
      </w:tr>
      <w:tr w:rsidR="00B27983" w:rsidRPr="00B7584F" w14:paraId="52FDDEDC" w14:textId="77777777" w:rsidTr="00F3724D">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4795182" w14:textId="77777777" w:rsidR="00B27983" w:rsidRPr="00064EEE" w:rsidRDefault="00B27983" w:rsidP="00F3724D">
            <w:pPr>
              <w:pStyle w:val="tac0"/>
              <w:rPr>
                <w:lang w:val="en-GB"/>
              </w:rPr>
            </w:pPr>
            <w:r w:rsidRPr="00064EEE">
              <w:rPr>
                <w:lang w:val="en-GB"/>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D38C4C3" w14:textId="77777777" w:rsidR="00B27983" w:rsidRPr="00064EEE" w:rsidRDefault="00B27983" w:rsidP="00F3724D">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5E15332" w14:textId="77777777" w:rsidR="00B27983" w:rsidRPr="00064EEE" w:rsidRDefault="00B27983" w:rsidP="00F3724D">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0415D4A" w14:textId="77777777" w:rsidR="00B27983" w:rsidRPr="00064EEE" w:rsidRDefault="00B27983" w:rsidP="00F3724D">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6A4953B" w14:textId="77777777" w:rsidR="00B27983" w:rsidRPr="00064EEE" w:rsidRDefault="00B27983" w:rsidP="00F3724D">
            <w:pPr>
              <w:pStyle w:val="tac0"/>
              <w:rPr>
                <w:lang w:val="en-GB"/>
              </w:rPr>
            </w:pPr>
            <w:r w:rsidRPr="00064EEE">
              <w:rPr>
                <w:lang w:val="en-GB"/>
              </w:rPr>
              <w:t>4</w:t>
            </w:r>
          </w:p>
        </w:tc>
      </w:tr>
      <w:tr w:rsidR="00B27983" w:rsidRPr="00B7584F" w14:paraId="1D700946" w14:textId="77777777" w:rsidTr="00F3724D">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05B91C2" w14:textId="77777777" w:rsidR="00B27983" w:rsidRPr="00064EEE" w:rsidRDefault="00B27983" w:rsidP="00F3724D">
            <w:pPr>
              <w:pStyle w:val="tac0"/>
              <w:rPr>
                <w:lang w:val="en-GB"/>
              </w:rPr>
            </w:pPr>
            <w:r w:rsidRPr="00064EEE">
              <w:rPr>
                <w:lang w:val="en-GB"/>
              </w:rPr>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3F3B8A4" w14:textId="77777777" w:rsidR="00B27983" w:rsidRPr="00064EEE" w:rsidRDefault="00B27983" w:rsidP="00F3724D">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7FF141D" w14:textId="77777777" w:rsidR="00B27983" w:rsidRPr="00064EEE" w:rsidRDefault="00B27983" w:rsidP="00F3724D">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FB380A4" w14:textId="77777777" w:rsidR="00B27983" w:rsidRPr="00064EEE" w:rsidRDefault="00B27983" w:rsidP="00F3724D">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45AE0D5" w14:textId="77777777" w:rsidR="00B27983" w:rsidRPr="00064EEE" w:rsidRDefault="00B27983" w:rsidP="00F3724D">
            <w:pPr>
              <w:pStyle w:val="tac0"/>
              <w:rPr>
                <w:lang w:val="en-GB"/>
              </w:rPr>
            </w:pPr>
            <w:r w:rsidRPr="00064EEE">
              <w:rPr>
                <w:lang w:val="en-GB"/>
              </w:rPr>
              <w:t>0</w:t>
            </w:r>
          </w:p>
        </w:tc>
      </w:tr>
      <w:tr w:rsidR="00B27983" w:rsidRPr="00B7584F" w14:paraId="39269AFE" w14:textId="77777777" w:rsidTr="00F3724D">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E207740" w14:textId="77777777" w:rsidR="00B27983" w:rsidRPr="00064EEE" w:rsidRDefault="00B27983" w:rsidP="00F3724D">
            <w:pPr>
              <w:pStyle w:val="tac0"/>
              <w:rPr>
                <w:lang w:val="en-GB"/>
              </w:rPr>
            </w:pPr>
            <w:r w:rsidRPr="00064EEE">
              <w:rPr>
                <w:lang w:val="en-GB"/>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E8BD49F" w14:textId="77777777" w:rsidR="00B27983" w:rsidRPr="00064EEE" w:rsidRDefault="00B27983" w:rsidP="00F3724D">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568DA11" w14:textId="77777777" w:rsidR="00B27983" w:rsidRPr="00064EEE" w:rsidRDefault="00B27983" w:rsidP="00F3724D">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2826CDC" w14:textId="77777777" w:rsidR="00B27983" w:rsidRPr="00064EEE" w:rsidRDefault="00B27983" w:rsidP="00F3724D">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096ED9F" w14:textId="77777777" w:rsidR="00B27983" w:rsidRPr="00064EEE" w:rsidRDefault="00B27983" w:rsidP="00F3724D">
            <w:pPr>
              <w:pStyle w:val="tac0"/>
              <w:rPr>
                <w:lang w:val="en-GB"/>
              </w:rPr>
            </w:pPr>
            <w:r w:rsidRPr="00064EEE">
              <w:rPr>
                <w:lang w:val="en-GB"/>
              </w:rPr>
              <w:t>0</w:t>
            </w:r>
          </w:p>
        </w:tc>
      </w:tr>
    </w:tbl>
    <w:p w14:paraId="1914DEE4" w14:textId="77777777" w:rsidR="00B27983" w:rsidRDefault="00B27983" w:rsidP="00B27983"/>
    <w:p w14:paraId="50B77CE3" w14:textId="63967309" w:rsidR="00B27983" w:rsidRPr="00B7584F" w:rsidRDefault="00B27983" w:rsidP="00B27983">
      <w:pPr>
        <w:pStyle w:val="TH"/>
      </w:pPr>
      <w:r w:rsidRPr="00B7584F">
        <w:lastRenderedPageBreak/>
        <w:t>Table 5.2.2.6.1-1</w:t>
      </w:r>
      <w:r>
        <w:t>B</w:t>
      </w:r>
      <w:r w:rsidRPr="00B7584F">
        <w:t xml:space="preserve">: Fields for channel quality information feedback for wideband CQI </w:t>
      </w:r>
      <w:r>
        <w:t xml:space="preserve">and subband PMI </w:t>
      </w:r>
      <w:r w:rsidRPr="00B7584F">
        <w:t>reports</w:t>
      </w:r>
      <w:r>
        <w:t xml:space="preserve"> with 4 antenna ports</w:t>
      </w:r>
      <w:r w:rsidRPr="00B7584F">
        <w:t xml:space="preserve"> (</w:t>
      </w:r>
      <w:r>
        <w:t>transmission mode 8, transmission mode 9</w:t>
      </w:r>
      <w:r>
        <w:rPr>
          <w:rFonts w:hint="eastAsia"/>
          <w:lang w:eastAsia="zh-CN"/>
        </w:rPr>
        <w:t xml:space="preserve"> </w:t>
      </w:r>
      <w:r>
        <w:rPr>
          <w:lang w:eastAsia="zh-CN"/>
        </w:rPr>
        <w:t xml:space="preserve">and </w:t>
      </w:r>
      <w:r w:rsidRPr="002E52AB">
        <w:rPr>
          <w:lang w:eastAsia="zh-CN"/>
        </w:rPr>
        <w:t>transmission mode</w:t>
      </w:r>
      <w:r>
        <w:rPr>
          <w:lang w:eastAsia="zh-CN"/>
        </w:rPr>
        <w:t xml:space="preserve"> 10</w:t>
      </w:r>
      <w:r>
        <w:t xml:space="preserve"> </w:t>
      </w:r>
      <w:r>
        <w:rPr>
          <w:lang w:eastAsia="zh-CN"/>
        </w:rPr>
        <w:t>configured</w:t>
      </w:r>
      <w:r>
        <w:t xml:space="preserve"> with PMI/RI reporting, 4 antenna ports and </w:t>
      </w:r>
      <w:r>
        <w:rPr>
          <w:i/>
        </w:rPr>
        <w:t>alternativeCodeBookEnabledFor4TX-r12=TRUE</w:t>
      </w:r>
      <w:r>
        <w:rPr>
          <w:rFonts w:hint="eastAsia"/>
          <w:i/>
          <w:lang w:eastAsia="zh-CN"/>
        </w:rPr>
        <w:t>,</w:t>
      </w:r>
      <w:r>
        <w:rPr>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t>
      </w:r>
      <w:r>
        <w:t xml:space="preserve">with </w:t>
      </w:r>
      <w:r>
        <w:rPr>
          <w:rFonts w:hint="eastAsia"/>
          <w:lang w:eastAsia="zh-CN"/>
        </w:rPr>
        <w:t>4</w:t>
      </w:r>
      <w:r>
        <w:t xml:space="preserve"> antenna ports</w:t>
      </w:r>
      <w:r>
        <w:rPr>
          <w:rFonts w:hint="eastAsia"/>
          <w:lang w:eastAsia="zh-CN"/>
        </w:rPr>
        <w:t xml:space="preserve"> with K&gt;1, and K=1 </w:t>
      </w:r>
      <w:r>
        <w:t xml:space="preserve">except with </w:t>
      </w:r>
      <w:r w:rsidRPr="002D734A">
        <w:rPr>
          <w:i/>
        </w:rPr>
        <w:t>alternativeCodebook</w:t>
      </w:r>
      <w:r>
        <w:rPr>
          <w:i/>
        </w:rPr>
        <w:t>EnabledCLASSB_K1=TRUE</w:t>
      </w:r>
      <w:r>
        <w:rPr>
          <w:rFonts w:hint="eastAsia"/>
          <w:lang w:eastAsia="zh-CN"/>
        </w:rPr>
        <w:t>, with</w:t>
      </w:r>
      <w:r>
        <w:t xml:space="preserve"> </w:t>
      </w:r>
      <w:r>
        <w:rPr>
          <w:i/>
        </w:rPr>
        <w:t>alternativeCodeBookEnabledFor4TX-r12=TRUE</w:t>
      </w:r>
      <w:ins w:id="327" w:author="Edited - Third Generation Partnership Project" w:date="2017-12-05T20:17:00Z">
        <w:r w:rsidR="00B207AF">
          <w:rPr>
            <w:rFonts w:hint="eastAsia"/>
            <w:i/>
            <w:lang w:eastAsia="zh-CN"/>
          </w:rPr>
          <w:t xml:space="preserve">, </w:t>
        </w:r>
        <w:r w:rsidR="00B207AF">
          <w:t xml:space="preserve">and </w:t>
        </w:r>
        <w:r w:rsidR="00B207AF" w:rsidRPr="00B27969">
          <w:t>transmission mode</w:t>
        </w:r>
        <w:r w:rsidR="00B207AF" w:rsidRPr="00B27969">
          <w:rPr>
            <w:rFonts w:hint="eastAsia"/>
            <w:lang w:eastAsia="zh-CN"/>
          </w:rPr>
          <w:t xml:space="preserve"> 9/10</w:t>
        </w:r>
        <w:r w:rsidR="00B207AF">
          <w:t xml:space="preserve"> </w:t>
        </w:r>
        <w:r w:rsidR="00B207AF">
          <w:rPr>
            <w:rFonts w:hint="eastAsia"/>
            <w:lang w:eastAsia="zh-CN"/>
          </w:rPr>
          <w:t xml:space="preserve">configured with </w:t>
        </w:r>
        <w:r w:rsidR="00B207AF">
          <w:t xml:space="preserve">higher layer </w:t>
        </w:r>
        <w:r w:rsidR="00B207AF" w:rsidRPr="0095051D">
          <w:rPr>
            <w:rFonts w:hint="eastAsia"/>
          </w:rPr>
          <w:t xml:space="preserve">parameter </w:t>
        </w:r>
        <w:r w:rsidR="00B207AF" w:rsidRPr="00077D26">
          <w:rPr>
            <w:i/>
          </w:rPr>
          <w:t xml:space="preserve">eMIMO-Type </w:t>
        </w:r>
        <w:r w:rsidR="00B207AF" w:rsidRPr="00260638">
          <w:rPr>
            <w:rFonts w:hint="eastAsia"/>
            <w:lang w:eastAsia="zh-CN"/>
          </w:rPr>
          <w:t xml:space="preserve">and </w:t>
        </w:r>
        <w:r w:rsidR="00B207AF" w:rsidRPr="00077D26">
          <w:rPr>
            <w:i/>
          </w:rPr>
          <w:t>eMIMO-Type</w:t>
        </w:r>
        <w:r w:rsidR="00B207AF">
          <w:rPr>
            <w:rFonts w:hint="eastAsia"/>
            <w:lang w:eastAsia="zh-CN"/>
          </w:rPr>
          <w:t>2</w:t>
        </w:r>
        <w:r w:rsidR="00B207AF">
          <w:rPr>
            <w:lang w:eastAsia="zh-CN"/>
          </w:rPr>
          <w:t xml:space="preserve">, and </w:t>
        </w:r>
        <w:r w:rsidR="00B207AF" w:rsidRPr="00077D26">
          <w:rPr>
            <w:i/>
          </w:rPr>
          <w:t>eMIMO-Type</w:t>
        </w:r>
        <w:r w:rsidR="00B207AF">
          <w:rPr>
            <w:rFonts w:hint="eastAsia"/>
            <w:lang w:eastAsia="zh-CN"/>
          </w:rPr>
          <w:t>2</w:t>
        </w:r>
        <w:r w:rsidR="00B207AF">
          <w:rPr>
            <w:lang w:eastAsia="zh-CN"/>
          </w:rPr>
          <w:t xml:space="preserve"> configured </w:t>
        </w:r>
        <w:r w:rsidR="00B207AF">
          <w:t xml:space="preserve">with </w:t>
        </w:r>
        <w:r w:rsidR="00B207AF">
          <w:rPr>
            <w:rFonts w:hint="eastAsia"/>
            <w:lang w:eastAsia="zh-CN"/>
          </w:rPr>
          <w:t xml:space="preserve">PMI/RI </w:t>
        </w:r>
        <w:r w:rsidR="00B207AF">
          <w:t xml:space="preserve">reporting </w:t>
        </w:r>
        <w:r w:rsidR="00B207AF">
          <w:rPr>
            <w:rFonts w:hint="eastAsia"/>
            <w:lang w:eastAsia="zh-CN"/>
          </w:rPr>
          <w:t xml:space="preserve">with </w:t>
        </w:r>
        <w:r w:rsidR="00B207AF">
          <w:rPr>
            <w:rFonts w:hint="eastAsia"/>
          </w:rPr>
          <w:t>4 antenna ports</w:t>
        </w:r>
        <w:r w:rsidR="00B207AF">
          <w:rPr>
            <w:rFonts w:hint="eastAsia"/>
            <w:lang w:eastAsia="zh-CN"/>
          </w:rPr>
          <w:t xml:space="preserve"> </w:t>
        </w:r>
        <w:r w:rsidR="00B207AF">
          <w:t xml:space="preserve">except </w:t>
        </w:r>
        <w:r w:rsidR="00B207AF">
          <w:rPr>
            <w:rFonts w:hint="eastAsia"/>
            <w:lang w:eastAsia="zh-CN"/>
          </w:rPr>
          <w:t xml:space="preserve">with </w:t>
        </w:r>
        <w:r w:rsidR="00B207AF" w:rsidRPr="002D734A">
          <w:rPr>
            <w:i/>
          </w:rPr>
          <w:t>alternativeCodebook</w:t>
        </w:r>
        <w:r w:rsidR="00B207AF">
          <w:rPr>
            <w:i/>
          </w:rPr>
          <w:t>EnabledCLASSB_K1=TRUE</w:t>
        </w:r>
        <w:r w:rsidR="00B207AF">
          <w:rPr>
            <w:rFonts w:hint="eastAsia"/>
            <w:lang w:eastAsia="zh-CN"/>
          </w:rPr>
          <w:t>,</w:t>
        </w:r>
        <w:r w:rsidR="00B207AF" w:rsidRPr="001F3831">
          <w:rPr>
            <w:rFonts w:hint="eastAsia"/>
            <w:lang w:eastAsia="zh-CN"/>
          </w:rPr>
          <w:t xml:space="preserve"> </w:t>
        </w:r>
        <w:r w:rsidR="00B207AF">
          <w:rPr>
            <w:rFonts w:hint="eastAsia"/>
            <w:lang w:eastAsia="zh-CN"/>
          </w:rPr>
          <w:t>with</w:t>
        </w:r>
        <w:r w:rsidR="00B207AF">
          <w:t xml:space="preserve"> </w:t>
        </w:r>
        <w:r w:rsidR="00B207AF">
          <w:rPr>
            <w:i/>
          </w:rPr>
          <w:t>alternativeCodeBookEnabledFor4TX-r12=TRUE</w:t>
        </w:r>
      </w:ins>
      <w:r w:rsidRPr="00B7584F">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B27983" w:rsidRPr="00B7584F" w14:paraId="36E6BD0D" w14:textId="77777777" w:rsidTr="00F3724D">
        <w:trPr>
          <w:cantSplit/>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2A3EE2D0" w14:textId="77777777" w:rsidR="00B27983" w:rsidRPr="00064EEE" w:rsidRDefault="00B27983" w:rsidP="00F3724D">
            <w:pPr>
              <w:pStyle w:val="tah0"/>
              <w:rPr>
                <w:lang w:val="en-GB"/>
              </w:rPr>
            </w:pPr>
            <w:r w:rsidRPr="00064EEE">
              <w:rPr>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99010F1" w14:textId="77777777" w:rsidR="00B27983" w:rsidRPr="00064EEE" w:rsidRDefault="00B27983" w:rsidP="00F3724D">
            <w:pPr>
              <w:pStyle w:val="tah0"/>
              <w:rPr>
                <w:lang w:val="en-GB"/>
              </w:rPr>
            </w:pPr>
            <w:r w:rsidRPr="00064EEE">
              <w:rPr>
                <w:lang w:val="en-GB"/>
              </w:rPr>
              <w:t>Bit width</w:t>
            </w:r>
          </w:p>
        </w:tc>
      </w:tr>
      <w:tr w:rsidR="00B27983" w:rsidRPr="00B7584F" w14:paraId="78250B90" w14:textId="77777777" w:rsidTr="00F3724D">
        <w:trPr>
          <w:cantSplit/>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4CEF6AD9" w14:textId="77777777" w:rsidR="00B27983" w:rsidRPr="00B7584F" w:rsidRDefault="00B27983" w:rsidP="00F3724D">
            <w:pPr>
              <w:rPr>
                <w:rFonts w:ascii="Arial" w:eastAsia="Calibri"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17E2D97B" w14:textId="77777777" w:rsidR="00B27983" w:rsidRPr="00064EEE" w:rsidRDefault="00B27983" w:rsidP="00F3724D">
            <w:pPr>
              <w:pStyle w:val="tah0"/>
              <w:rPr>
                <w:lang w:val="en-GB"/>
              </w:rPr>
            </w:pPr>
            <w:r w:rsidRPr="00064EEE">
              <w:rPr>
                <w:lang w:val="en-GB"/>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4BE0492" w14:textId="77777777" w:rsidR="00B27983" w:rsidRPr="00064EEE" w:rsidRDefault="00B27983" w:rsidP="00F3724D">
            <w:pPr>
              <w:pStyle w:val="tah0"/>
              <w:rPr>
                <w:lang w:val="en-GB"/>
              </w:rPr>
            </w:pPr>
            <w:r w:rsidRPr="00064EEE">
              <w:rPr>
                <w:lang w:val="en-GB"/>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8C23A6B" w14:textId="77777777" w:rsidR="00B27983" w:rsidRPr="00064EEE" w:rsidRDefault="00B27983" w:rsidP="00F3724D">
            <w:pPr>
              <w:pStyle w:val="tah0"/>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E47EB92" w14:textId="77777777" w:rsidR="00B27983" w:rsidRPr="00064EEE" w:rsidRDefault="00B27983" w:rsidP="00F3724D">
            <w:pPr>
              <w:pStyle w:val="tah0"/>
              <w:rPr>
                <w:lang w:val="de-DE"/>
              </w:rPr>
            </w:pPr>
            <w:r w:rsidRPr="00064EEE">
              <w:rPr>
                <w:lang w:val="de-DE"/>
              </w:rPr>
              <w:t>Rank = 4</w:t>
            </w:r>
          </w:p>
        </w:tc>
      </w:tr>
      <w:tr w:rsidR="00B27983" w:rsidRPr="00B7584F" w14:paraId="5910ACDE" w14:textId="77777777" w:rsidTr="00F3724D">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039971D" w14:textId="77777777" w:rsidR="00B27983" w:rsidRPr="00064EEE" w:rsidRDefault="00B27983" w:rsidP="00F3724D">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C66FA7D" w14:textId="77777777" w:rsidR="00B27983" w:rsidRPr="00064EEE" w:rsidRDefault="00B27983" w:rsidP="00F3724D">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5A48E24" w14:textId="77777777" w:rsidR="00B27983" w:rsidRPr="00064EEE" w:rsidRDefault="00B27983" w:rsidP="00F3724D">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4EDB0F3" w14:textId="77777777" w:rsidR="00B27983" w:rsidRPr="00064EEE" w:rsidRDefault="00B27983" w:rsidP="00F3724D">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DAA4B1F" w14:textId="77777777" w:rsidR="00B27983" w:rsidRPr="00064EEE" w:rsidRDefault="00B27983" w:rsidP="00F3724D">
            <w:pPr>
              <w:pStyle w:val="tac0"/>
              <w:rPr>
                <w:lang w:val="de-DE"/>
              </w:rPr>
            </w:pPr>
            <w:r w:rsidRPr="00064EEE">
              <w:rPr>
                <w:lang w:val="de-DE"/>
              </w:rPr>
              <w:t>4</w:t>
            </w:r>
          </w:p>
        </w:tc>
      </w:tr>
      <w:tr w:rsidR="00B27983" w:rsidRPr="00B7584F" w14:paraId="63146576" w14:textId="77777777" w:rsidTr="00F3724D">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FC49ADC" w14:textId="77777777" w:rsidR="00B27983" w:rsidRPr="00064EEE" w:rsidRDefault="00B27983" w:rsidP="00F3724D">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475DE6F" w14:textId="77777777" w:rsidR="00B27983" w:rsidRPr="00064EEE" w:rsidRDefault="00B27983" w:rsidP="00F3724D">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8E3338D" w14:textId="77777777" w:rsidR="00B27983" w:rsidRPr="00064EEE" w:rsidRDefault="00B27983" w:rsidP="00F3724D">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F3D58ED" w14:textId="77777777" w:rsidR="00B27983" w:rsidRPr="00064EEE" w:rsidRDefault="00B27983" w:rsidP="00F3724D">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F89587C" w14:textId="77777777" w:rsidR="00B27983" w:rsidRPr="00064EEE" w:rsidRDefault="00B27983" w:rsidP="00F3724D">
            <w:pPr>
              <w:pStyle w:val="tac0"/>
              <w:rPr>
                <w:lang w:val="en-GB"/>
              </w:rPr>
            </w:pPr>
            <w:r w:rsidRPr="00064EEE">
              <w:rPr>
                <w:lang w:val="en-GB"/>
              </w:rPr>
              <w:t>4</w:t>
            </w:r>
          </w:p>
        </w:tc>
      </w:tr>
      <w:tr w:rsidR="00B27983" w:rsidRPr="00B7584F" w14:paraId="21CE417B" w14:textId="77777777" w:rsidTr="00F3724D">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854699" w14:textId="77777777" w:rsidR="00B27983" w:rsidRPr="00064EEE" w:rsidRDefault="00B27983" w:rsidP="00F3724D">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3F2102F" w14:textId="77777777" w:rsidR="00B27983" w:rsidRPr="00064EEE" w:rsidRDefault="00B27983" w:rsidP="00F3724D">
            <w:pPr>
              <w:pStyle w:val="tac0"/>
              <w:rPr>
                <w:lang w:val="en-GB"/>
              </w:rPr>
            </w:pPr>
            <w:r>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863A22E" w14:textId="77777777" w:rsidR="00B27983" w:rsidRPr="00064EEE" w:rsidRDefault="00B27983" w:rsidP="00F3724D">
            <w:pPr>
              <w:pStyle w:val="tac0"/>
              <w:rPr>
                <w:lang w:val="en-GB"/>
              </w:rPr>
            </w:pPr>
            <w:r>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151A703" w14:textId="77777777" w:rsidR="00B27983" w:rsidRPr="00064EEE" w:rsidRDefault="00B27983" w:rsidP="00F3724D">
            <w:pPr>
              <w:pStyle w:val="tac0"/>
              <w:rPr>
                <w:lang w:val="en-GB"/>
              </w:rPr>
            </w:pPr>
            <w:r>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480F1EF" w14:textId="77777777" w:rsidR="00B27983" w:rsidRPr="00064EEE" w:rsidRDefault="00B27983" w:rsidP="00F3724D">
            <w:pPr>
              <w:pStyle w:val="tac0"/>
              <w:rPr>
                <w:lang w:val="en-GB"/>
              </w:rPr>
            </w:pPr>
            <w:r>
              <w:rPr>
                <w:lang w:val="en-GB"/>
              </w:rPr>
              <w:t>0</w:t>
            </w:r>
          </w:p>
        </w:tc>
      </w:tr>
      <w:tr w:rsidR="00B27983" w:rsidRPr="00B7584F" w14:paraId="4D36355A" w14:textId="77777777" w:rsidTr="00F3724D">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0B2D57E" w14:textId="77777777" w:rsidR="00B27983" w:rsidRPr="00064EEE" w:rsidRDefault="00B27983" w:rsidP="00F3724D">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7B4F306" w14:textId="77777777" w:rsidR="00B27983" w:rsidRPr="00064EEE" w:rsidRDefault="00B27983" w:rsidP="00F3724D">
            <w:pPr>
              <w:pStyle w:val="tac0"/>
              <w:rPr>
                <w:lang w:val="en-GB"/>
              </w:rPr>
            </w:pPr>
            <w:r>
              <w:rPr>
                <w:position w:val="-6"/>
              </w:rPr>
              <w:object w:dxaOrig="400" w:dyaOrig="279" w14:anchorId="1B912CC3">
                <v:shape id="_x0000_i1575" type="#_x0000_t75" style="width:14.7pt;height:10.5pt" o:ole="">
                  <v:imagedata r:id="rId1003" o:title=""/>
                </v:shape>
                <o:OLEObject Type="Embed" ProgID="Equation.3" ShapeID="_x0000_i1575" DrawAspect="Content" ObjectID="_1578894457" r:id="rId1004"/>
              </w:obje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3DC2C7C" w14:textId="77777777" w:rsidR="00B27983" w:rsidRPr="00064EEE" w:rsidRDefault="00B27983" w:rsidP="00F3724D">
            <w:pPr>
              <w:pStyle w:val="tac0"/>
              <w:rPr>
                <w:lang w:val="en-GB"/>
              </w:rPr>
            </w:pPr>
            <w:r>
              <w:rPr>
                <w:position w:val="-6"/>
              </w:rPr>
              <w:object w:dxaOrig="400" w:dyaOrig="279" w14:anchorId="2B6EE864">
                <v:shape id="_x0000_i1576" type="#_x0000_t75" style="width:14.7pt;height:10.5pt" o:ole="">
                  <v:imagedata r:id="rId1003" o:title=""/>
                </v:shape>
                <o:OLEObject Type="Embed" ProgID="Equation.3" ShapeID="_x0000_i1576" DrawAspect="Content" ObjectID="_1578894458" r:id="rId1005"/>
              </w:obje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0A3674A" w14:textId="77777777" w:rsidR="00B27983" w:rsidRPr="00064EEE" w:rsidRDefault="00B27983" w:rsidP="00F3724D">
            <w:pPr>
              <w:pStyle w:val="tac0"/>
              <w:rPr>
                <w:lang w:val="en-GB"/>
              </w:rPr>
            </w:pPr>
            <w:r>
              <w:rPr>
                <w:position w:val="-6"/>
              </w:rPr>
              <w:object w:dxaOrig="400" w:dyaOrig="279" w14:anchorId="58D61CF8">
                <v:shape id="_x0000_i1577" type="#_x0000_t75" style="width:14.7pt;height:10.5pt" o:ole="">
                  <v:imagedata r:id="rId1003" o:title=""/>
                </v:shape>
                <o:OLEObject Type="Embed" ProgID="Equation.3" ShapeID="_x0000_i1577" DrawAspect="Content" ObjectID="_1578894459" r:id="rId1006"/>
              </w:obje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7BE5E59" w14:textId="77777777" w:rsidR="00B27983" w:rsidRPr="00064EEE" w:rsidRDefault="00B27983" w:rsidP="00F3724D">
            <w:pPr>
              <w:pStyle w:val="tac0"/>
              <w:rPr>
                <w:lang w:val="en-GB"/>
              </w:rPr>
            </w:pPr>
            <w:r>
              <w:rPr>
                <w:position w:val="-6"/>
              </w:rPr>
              <w:object w:dxaOrig="400" w:dyaOrig="279" w14:anchorId="29222B5D">
                <v:shape id="_x0000_i1578" type="#_x0000_t75" style="width:14.7pt;height:10.5pt" o:ole="">
                  <v:imagedata r:id="rId1003" o:title=""/>
                </v:shape>
                <o:OLEObject Type="Embed" ProgID="Equation.3" ShapeID="_x0000_i1578" DrawAspect="Content" ObjectID="_1578894460" r:id="rId1007"/>
              </w:object>
            </w:r>
          </w:p>
        </w:tc>
      </w:tr>
    </w:tbl>
    <w:p w14:paraId="32D7FB94" w14:textId="77777777" w:rsidR="00B207AF" w:rsidRDefault="00B207AF" w:rsidP="00B207AF">
      <w:pPr>
        <w:rPr>
          <w:ins w:id="328" w:author="Edited - Third Generation Partnership Project" w:date="2017-12-05T20:18:00Z"/>
        </w:rPr>
      </w:pPr>
    </w:p>
    <w:p w14:paraId="22DB3063" w14:textId="77777777" w:rsidR="00B207AF" w:rsidRDefault="00B207AF" w:rsidP="00B207AF">
      <w:pPr>
        <w:pStyle w:val="TH"/>
        <w:rPr>
          <w:ins w:id="329" w:author="Edited - Third Generation Partnership Project" w:date="2017-12-05T20:18:00Z"/>
          <w:lang w:eastAsia="zh-CN"/>
        </w:rPr>
      </w:pPr>
      <w:ins w:id="330" w:author="Edited - Third Generation Partnership Project" w:date="2017-12-05T20:18:00Z">
        <w:r>
          <w:t>Table 5.2.2.6.1-1</w:t>
        </w:r>
        <w:r>
          <w:rPr>
            <w:rFonts w:hint="eastAsia"/>
            <w:lang w:eastAsia="zh-CN"/>
          </w:rPr>
          <w:t>B-1</w:t>
        </w:r>
        <w:r>
          <w:t xml:space="preserve">: Fields for channel quality information feedback for wideband CQI </w:t>
        </w:r>
        <w:r w:rsidRPr="00F23E3F">
          <w:t xml:space="preserve">and subband PMI </w:t>
        </w:r>
        <w:r>
          <w:t>reports (transmission mode 9</w:t>
        </w:r>
        <w:r>
          <w:rPr>
            <w:rFonts w:hint="eastAsia"/>
            <w:lang w:eastAsia="zh-CN"/>
          </w:rPr>
          <w:t>/10</w:t>
        </w:r>
        <w:r>
          <w:t xml:space="preserve"> configured with PMI/RI reporting with 4 antenna ports</w:t>
        </w:r>
        <w:r>
          <w:rPr>
            <w:rFonts w:hint="eastAsia"/>
            <w:lang w:eastAsia="zh-CN"/>
          </w:rPr>
          <w:t xml:space="preserve"> and</w:t>
        </w:r>
        <w:r>
          <w:t xml:space="preserve"> </w:t>
        </w:r>
        <w:bookmarkStart w:id="331" w:name="OLE_LINK261"/>
        <w:bookmarkStart w:id="332" w:name="OLE_LINK262"/>
        <w:r>
          <w:t xml:space="preserve">higher layer </w:t>
        </w:r>
        <w:r w:rsidRPr="0095051D">
          <w:rPr>
            <w:rFonts w:hint="eastAsia"/>
          </w:rPr>
          <w:t>parameter</w:t>
        </w:r>
        <w:r w:rsidRPr="009E07C0">
          <w:rPr>
            <w:i/>
          </w:rPr>
          <w:t xml:space="preserve"> </w:t>
        </w:r>
        <w:r w:rsidRPr="00F84586">
          <w:rPr>
            <w:i/>
          </w:rPr>
          <w:t>advancedCodebookEnabled</w:t>
        </w:r>
        <w:r>
          <w:rPr>
            <w:i/>
          </w:rPr>
          <w:t>=TRUE</w:t>
        </w:r>
        <w:bookmarkEnd w:id="331"/>
        <w:bookmarkEnd w:id="332"/>
        <w:r>
          <w:t>)</w:t>
        </w:r>
        <w:bookmarkStart w:id="333" w:name="OLE_LINK303"/>
      </w:ins>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378"/>
        <w:gridCol w:w="962"/>
        <w:gridCol w:w="962"/>
        <w:gridCol w:w="962"/>
        <w:gridCol w:w="962"/>
      </w:tblGrid>
      <w:tr w:rsidR="00B207AF" w:rsidRPr="00E44F6C" w14:paraId="7B2163CB" w14:textId="77777777" w:rsidTr="00BC29B3">
        <w:trPr>
          <w:jc w:val="center"/>
          <w:ins w:id="334" w:author="Edited - Third Generation Partnership Project" w:date="2017-12-05T20:18:00Z"/>
        </w:trPr>
        <w:tc>
          <w:tcPr>
            <w:tcW w:w="0" w:type="auto"/>
            <w:vMerge w:val="restart"/>
            <w:shd w:val="clear" w:color="auto" w:fill="E0E0E0"/>
          </w:tcPr>
          <w:bookmarkEnd w:id="333"/>
          <w:p w14:paraId="4DDC14B7" w14:textId="77777777" w:rsidR="00B207AF" w:rsidRPr="00466738" w:rsidRDefault="00B207AF" w:rsidP="00BC29B3">
            <w:pPr>
              <w:pStyle w:val="TAH"/>
              <w:rPr>
                <w:ins w:id="335" w:author="Edited - Third Generation Partnership Project" w:date="2017-12-05T20:18:00Z"/>
              </w:rPr>
            </w:pPr>
            <w:ins w:id="336" w:author="Edited - Third Generation Partnership Project" w:date="2017-12-05T20:18:00Z">
              <w:r w:rsidRPr="00466738">
                <w:t>Field</w:t>
              </w:r>
            </w:ins>
          </w:p>
        </w:tc>
        <w:tc>
          <w:tcPr>
            <w:tcW w:w="0" w:type="auto"/>
            <w:gridSpan w:val="4"/>
            <w:shd w:val="clear" w:color="auto" w:fill="E0E0E0"/>
          </w:tcPr>
          <w:p w14:paraId="0F1386A7" w14:textId="77777777" w:rsidR="00B207AF" w:rsidRPr="00466738" w:rsidRDefault="00B207AF" w:rsidP="00BC29B3">
            <w:pPr>
              <w:pStyle w:val="TAH"/>
              <w:rPr>
                <w:ins w:id="337" w:author="Edited - Third Generation Partnership Project" w:date="2017-12-05T20:18:00Z"/>
              </w:rPr>
            </w:pPr>
            <w:ins w:id="338" w:author="Edited - Third Generation Partnership Project" w:date="2017-12-05T20:18:00Z">
              <w:r w:rsidRPr="00466738">
                <w:t xml:space="preserve"> Bit width</w:t>
              </w:r>
            </w:ins>
          </w:p>
        </w:tc>
      </w:tr>
      <w:tr w:rsidR="00B207AF" w:rsidRPr="00466738" w14:paraId="0B39BAE7" w14:textId="77777777" w:rsidTr="00BC29B3">
        <w:trPr>
          <w:jc w:val="center"/>
          <w:ins w:id="339" w:author="Edited - Third Generation Partnership Project" w:date="2017-12-05T20:18:00Z"/>
        </w:trPr>
        <w:tc>
          <w:tcPr>
            <w:tcW w:w="0" w:type="auto"/>
            <w:vMerge/>
            <w:shd w:val="clear" w:color="auto" w:fill="E0E0E0"/>
          </w:tcPr>
          <w:p w14:paraId="4AFE6C9D" w14:textId="77777777" w:rsidR="00B207AF" w:rsidRPr="00466738" w:rsidRDefault="00B207AF" w:rsidP="00BC29B3">
            <w:pPr>
              <w:pStyle w:val="TAH"/>
              <w:rPr>
                <w:ins w:id="340" w:author="Edited - Third Generation Partnership Project" w:date="2017-12-05T20:18:00Z"/>
              </w:rPr>
            </w:pPr>
          </w:p>
        </w:tc>
        <w:tc>
          <w:tcPr>
            <w:tcW w:w="0" w:type="auto"/>
            <w:shd w:val="clear" w:color="auto" w:fill="E0E0E0"/>
          </w:tcPr>
          <w:p w14:paraId="1D99A545" w14:textId="77777777" w:rsidR="00B207AF" w:rsidRPr="00466738" w:rsidRDefault="00B207AF" w:rsidP="00BC29B3">
            <w:pPr>
              <w:pStyle w:val="TAH"/>
              <w:rPr>
                <w:ins w:id="341" w:author="Edited - Third Generation Partnership Project" w:date="2017-12-05T20:18:00Z"/>
              </w:rPr>
            </w:pPr>
            <w:ins w:id="342" w:author="Edited - Third Generation Partnership Project" w:date="2017-12-05T20:18:00Z">
              <w:r w:rsidRPr="00466738">
                <w:t>Rank = 1</w:t>
              </w:r>
            </w:ins>
          </w:p>
        </w:tc>
        <w:tc>
          <w:tcPr>
            <w:tcW w:w="0" w:type="auto"/>
            <w:shd w:val="clear" w:color="auto" w:fill="E0E0E0"/>
          </w:tcPr>
          <w:p w14:paraId="2A660090" w14:textId="77777777" w:rsidR="00B207AF" w:rsidRPr="00466738" w:rsidRDefault="00B207AF" w:rsidP="00BC29B3">
            <w:pPr>
              <w:pStyle w:val="TAH"/>
              <w:rPr>
                <w:ins w:id="343" w:author="Edited - Third Generation Partnership Project" w:date="2017-12-05T20:18:00Z"/>
                <w:lang w:val="de-DE"/>
              </w:rPr>
            </w:pPr>
            <w:ins w:id="344" w:author="Edited - Third Generation Partnership Project" w:date="2017-12-05T20:18:00Z">
              <w:r w:rsidRPr="00466738">
                <w:rPr>
                  <w:lang w:val="de-DE"/>
                </w:rPr>
                <w:t>Rank = 2</w:t>
              </w:r>
            </w:ins>
          </w:p>
        </w:tc>
        <w:tc>
          <w:tcPr>
            <w:tcW w:w="0" w:type="auto"/>
            <w:shd w:val="clear" w:color="auto" w:fill="E0E0E0"/>
          </w:tcPr>
          <w:p w14:paraId="26306C81" w14:textId="77777777" w:rsidR="00B207AF" w:rsidRPr="00466738" w:rsidRDefault="00B207AF" w:rsidP="00BC29B3">
            <w:pPr>
              <w:pStyle w:val="TAH"/>
              <w:rPr>
                <w:ins w:id="345" w:author="Edited - Third Generation Partnership Project" w:date="2017-12-05T20:18:00Z"/>
                <w:lang w:val="de-DE" w:eastAsia="zh-CN"/>
              </w:rPr>
            </w:pPr>
            <w:ins w:id="346" w:author="Edited - Third Generation Partnership Project" w:date="2017-12-05T20:18:00Z">
              <w:r w:rsidRPr="00466738">
                <w:rPr>
                  <w:lang w:val="de-DE"/>
                </w:rPr>
                <w:t xml:space="preserve">Rank = </w:t>
              </w:r>
              <w:r>
                <w:rPr>
                  <w:rFonts w:hint="eastAsia"/>
                  <w:lang w:val="de-DE" w:eastAsia="zh-CN"/>
                </w:rPr>
                <w:t>3</w:t>
              </w:r>
            </w:ins>
          </w:p>
        </w:tc>
        <w:tc>
          <w:tcPr>
            <w:tcW w:w="0" w:type="auto"/>
            <w:shd w:val="clear" w:color="auto" w:fill="E0E0E0"/>
          </w:tcPr>
          <w:p w14:paraId="2ABF62B0" w14:textId="77777777" w:rsidR="00B207AF" w:rsidRPr="00466738" w:rsidRDefault="00B207AF" w:rsidP="00BC29B3">
            <w:pPr>
              <w:pStyle w:val="TAH"/>
              <w:rPr>
                <w:ins w:id="347" w:author="Edited - Third Generation Partnership Project" w:date="2017-12-05T20:18:00Z"/>
                <w:lang w:val="de-DE" w:eastAsia="zh-CN"/>
              </w:rPr>
            </w:pPr>
            <w:ins w:id="348" w:author="Edited - Third Generation Partnership Project" w:date="2017-12-05T20:18:00Z">
              <w:r w:rsidRPr="00466738">
                <w:rPr>
                  <w:lang w:val="de-DE"/>
                </w:rPr>
                <w:t xml:space="preserve">Rank = </w:t>
              </w:r>
              <w:r>
                <w:rPr>
                  <w:rFonts w:hint="eastAsia"/>
                  <w:lang w:val="de-DE" w:eastAsia="zh-CN"/>
                </w:rPr>
                <w:t>4</w:t>
              </w:r>
            </w:ins>
          </w:p>
        </w:tc>
      </w:tr>
      <w:tr w:rsidR="00B207AF" w:rsidRPr="00466738" w14:paraId="3C04338D" w14:textId="77777777" w:rsidTr="00BC29B3">
        <w:trPr>
          <w:jc w:val="center"/>
          <w:ins w:id="349" w:author="Edited - Third Generation Partnership Project" w:date="2017-12-05T20:18:00Z"/>
        </w:trPr>
        <w:tc>
          <w:tcPr>
            <w:tcW w:w="0" w:type="auto"/>
          </w:tcPr>
          <w:p w14:paraId="40C3F5E7" w14:textId="77777777" w:rsidR="00B207AF" w:rsidRPr="00466738" w:rsidRDefault="00B207AF" w:rsidP="00BC29B3">
            <w:pPr>
              <w:pStyle w:val="TAC"/>
              <w:rPr>
                <w:ins w:id="350" w:author="Edited - Third Generation Partnership Project" w:date="2017-12-05T20:18:00Z"/>
                <w:lang w:val="de-DE"/>
              </w:rPr>
            </w:pPr>
            <w:ins w:id="351" w:author="Edited - Third Generation Partnership Project" w:date="2017-12-05T20:18:00Z">
              <w:r w:rsidRPr="00466738">
                <w:rPr>
                  <w:lang w:val="de-DE"/>
                </w:rPr>
                <w:t>Wideband CQI codeword 0</w:t>
              </w:r>
            </w:ins>
          </w:p>
        </w:tc>
        <w:tc>
          <w:tcPr>
            <w:tcW w:w="0" w:type="auto"/>
          </w:tcPr>
          <w:p w14:paraId="38BD6B6C" w14:textId="77777777" w:rsidR="00B207AF" w:rsidRPr="00466738" w:rsidRDefault="00B207AF" w:rsidP="00BC29B3">
            <w:pPr>
              <w:pStyle w:val="TAC"/>
              <w:rPr>
                <w:ins w:id="352" w:author="Edited - Third Generation Partnership Project" w:date="2017-12-05T20:18:00Z"/>
                <w:lang w:val="de-DE"/>
              </w:rPr>
            </w:pPr>
            <w:ins w:id="353" w:author="Edited - Third Generation Partnership Project" w:date="2017-12-05T20:18:00Z">
              <w:r w:rsidRPr="00466738">
                <w:rPr>
                  <w:lang w:val="de-DE"/>
                </w:rPr>
                <w:t>4</w:t>
              </w:r>
            </w:ins>
          </w:p>
        </w:tc>
        <w:tc>
          <w:tcPr>
            <w:tcW w:w="0" w:type="auto"/>
          </w:tcPr>
          <w:p w14:paraId="55CED32B" w14:textId="77777777" w:rsidR="00B207AF" w:rsidRPr="00466738" w:rsidRDefault="00B207AF" w:rsidP="00BC29B3">
            <w:pPr>
              <w:pStyle w:val="TAC"/>
              <w:rPr>
                <w:ins w:id="354" w:author="Edited - Third Generation Partnership Project" w:date="2017-12-05T20:18:00Z"/>
                <w:lang w:val="de-DE"/>
              </w:rPr>
            </w:pPr>
            <w:ins w:id="355" w:author="Edited - Third Generation Partnership Project" w:date="2017-12-05T20:18:00Z">
              <w:r w:rsidRPr="00466738">
                <w:rPr>
                  <w:lang w:val="de-DE"/>
                </w:rPr>
                <w:t>4</w:t>
              </w:r>
            </w:ins>
          </w:p>
        </w:tc>
        <w:tc>
          <w:tcPr>
            <w:tcW w:w="0" w:type="auto"/>
          </w:tcPr>
          <w:p w14:paraId="7A87F6A7" w14:textId="77777777" w:rsidR="00B207AF" w:rsidRPr="00466738" w:rsidRDefault="00B207AF" w:rsidP="00BC29B3">
            <w:pPr>
              <w:pStyle w:val="TAC"/>
              <w:rPr>
                <w:ins w:id="356" w:author="Edited - Third Generation Partnership Project" w:date="2017-12-05T20:18:00Z"/>
                <w:lang w:val="de-DE" w:eastAsia="zh-CN"/>
              </w:rPr>
            </w:pPr>
            <w:ins w:id="357" w:author="Edited - Third Generation Partnership Project" w:date="2017-12-05T20:18:00Z">
              <w:r>
                <w:rPr>
                  <w:rFonts w:hint="eastAsia"/>
                  <w:lang w:val="de-DE" w:eastAsia="zh-CN"/>
                </w:rPr>
                <w:t>4</w:t>
              </w:r>
            </w:ins>
          </w:p>
        </w:tc>
        <w:tc>
          <w:tcPr>
            <w:tcW w:w="0" w:type="auto"/>
          </w:tcPr>
          <w:p w14:paraId="4D0E634C" w14:textId="77777777" w:rsidR="00B207AF" w:rsidRPr="00466738" w:rsidRDefault="00B207AF" w:rsidP="00BC29B3">
            <w:pPr>
              <w:pStyle w:val="TAC"/>
              <w:rPr>
                <w:ins w:id="358" w:author="Edited - Third Generation Partnership Project" w:date="2017-12-05T20:18:00Z"/>
                <w:lang w:val="de-DE" w:eastAsia="zh-CN"/>
              </w:rPr>
            </w:pPr>
            <w:ins w:id="359" w:author="Edited - Third Generation Partnership Project" w:date="2017-12-05T20:18:00Z">
              <w:r>
                <w:rPr>
                  <w:rFonts w:hint="eastAsia"/>
                  <w:lang w:val="de-DE" w:eastAsia="zh-CN"/>
                </w:rPr>
                <w:t>4</w:t>
              </w:r>
            </w:ins>
          </w:p>
        </w:tc>
      </w:tr>
      <w:tr w:rsidR="00B207AF" w:rsidRPr="00972916" w14:paraId="119F95A0" w14:textId="77777777" w:rsidTr="00BC29B3">
        <w:trPr>
          <w:jc w:val="center"/>
          <w:ins w:id="360" w:author="Edited - Third Generation Partnership Project" w:date="2017-12-05T20:18:00Z"/>
        </w:trPr>
        <w:tc>
          <w:tcPr>
            <w:tcW w:w="0" w:type="auto"/>
          </w:tcPr>
          <w:p w14:paraId="083A7301" w14:textId="77777777" w:rsidR="00B207AF" w:rsidRPr="00466738" w:rsidRDefault="00B207AF" w:rsidP="00BC29B3">
            <w:pPr>
              <w:pStyle w:val="TAC"/>
              <w:rPr>
                <w:ins w:id="361" w:author="Edited - Third Generation Partnership Project" w:date="2017-12-05T20:18:00Z"/>
                <w:lang w:val="de-DE"/>
              </w:rPr>
            </w:pPr>
            <w:ins w:id="362" w:author="Edited - Third Generation Partnership Project" w:date="2017-12-05T20:18:00Z">
              <w:r w:rsidRPr="00466738">
                <w:rPr>
                  <w:lang w:val="de-DE"/>
                </w:rPr>
                <w:t>Wideband CQI codeword 1</w:t>
              </w:r>
            </w:ins>
          </w:p>
        </w:tc>
        <w:tc>
          <w:tcPr>
            <w:tcW w:w="0" w:type="auto"/>
          </w:tcPr>
          <w:p w14:paraId="455AAB7B" w14:textId="77777777" w:rsidR="00B207AF" w:rsidRPr="00466738" w:rsidRDefault="00B207AF" w:rsidP="00BC29B3">
            <w:pPr>
              <w:pStyle w:val="TAC"/>
              <w:rPr>
                <w:ins w:id="363" w:author="Edited - Third Generation Partnership Project" w:date="2017-12-05T20:18:00Z"/>
              </w:rPr>
            </w:pPr>
            <w:ins w:id="364" w:author="Edited - Third Generation Partnership Project" w:date="2017-12-05T20:18:00Z">
              <w:r w:rsidRPr="00466738">
                <w:t>0</w:t>
              </w:r>
            </w:ins>
          </w:p>
        </w:tc>
        <w:tc>
          <w:tcPr>
            <w:tcW w:w="0" w:type="auto"/>
          </w:tcPr>
          <w:p w14:paraId="4271576A" w14:textId="77777777" w:rsidR="00B207AF" w:rsidRPr="00466738" w:rsidRDefault="00B207AF" w:rsidP="00BC29B3">
            <w:pPr>
              <w:pStyle w:val="TAC"/>
              <w:rPr>
                <w:ins w:id="365" w:author="Edited - Third Generation Partnership Project" w:date="2017-12-05T20:18:00Z"/>
              </w:rPr>
            </w:pPr>
            <w:ins w:id="366" w:author="Edited - Third Generation Partnership Project" w:date="2017-12-05T20:18:00Z">
              <w:r w:rsidRPr="00466738">
                <w:t>4</w:t>
              </w:r>
            </w:ins>
          </w:p>
        </w:tc>
        <w:tc>
          <w:tcPr>
            <w:tcW w:w="0" w:type="auto"/>
          </w:tcPr>
          <w:p w14:paraId="11334D29" w14:textId="77777777" w:rsidR="00B207AF" w:rsidRPr="00466738" w:rsidRDefault="00B207AF" w:rsidP="00BC29B3">
            <w:pPr>
              <w:pStyle w:val="TAC"/>
              <w:rPr>
                <w:ins w:id="367" w:author="Edited - Third Generation Partnership Project" w:date="2017-12-05T20:18:00Z"/>
                <w:lang w:eastAsia="zh-CN"/>
              </w:rPr>
            </w:pPr>
            <w:ins w:id="368" w:author="Edited - Third Generation Partnership Project" w:date="2017-12-05T20:18:00Z">
              <w:r>
                <w:rPr>
                  <w:rFonts w:hint="eastAsia"/>
                  <w:lang w:eastAsia="zh-CN"/>
                </w:rPr>
                <w:t>4</w:t>
              </w:r>
            </w:ins>
          </w:p>
        </w:tc>
        <w:tc>
          <w:tcPr>
            <w:tcW w:w="0" w:type="auto"/>
          </w:tcPr>
          <w:p w14:paraId="7823D497" w14:textId="77777777" w:rsidR="00B207AF" w:rsidRPr="00466738" w:rsidRDefault="00B207AF" w:rsidP="00BC29B3">
            <w:pPr>
              <w:pStyle w:val="TAC"/>
              <w:rPr>
                <w:ins w:id="369" w:author="Edited - Third Generation Partnership Project" w:date="2017-12-05T20:18:00Z"/>
                <w:lang w:eastAsia="zh-CN"/>
              </w:rPr>
            </w:pPr>
            <w:ins w:id="370" w:author="Edited - Third Generation Partnership Project" w:date="2017-12-05T20:18:00Z">
              <w:r>
                <w:rPr>
                  <w:rFonts w:hint="eastAsia"/>
                  <w:lang w:eastAsia="zh-CN"/>
                </w:rPr>
                <w:t>4</w:t>
              </w:r>
            </w:ins>
          </w:p>
        </w:tc>
      </w:tr>
      <w:tr w:rsidR="00B207AF" w:rsidRPr="00B612DA" w14:paraId="0D0AB99E" w14:textId="77777777" w:rsidTr="00BC29B3">
        <w:trPr>
          <w:jc w:val="center"/>
          <w:ins w:id="371" w:author="Edited - Third Generation Partnership Project" w:date="2017-12-05T20:18:00Z"/>
        </w:trPr>
        <w:tc>
          <w:tcPr>
            <w:tcW w:w="0" w:type="auto"/>
          </w:tcPr>
          <w:p w14:paraId="323BDCD7" w14:textId="77777777" w:rsidR="00B207AF" w:rsidRPr="00466738" w:rsidRDefault="00B207AF" w:rsidP="00BC29B3">
            <w:pPr>
              <w:pStyle w:val="TAC"/>
              <w:rPr>
                <w:ins w:id="372" w:author="Edited - Third Generation Partnership Project" w:date="2017-12-05T20:18:00Z"/>
                <w:lang w:eastAsia="zh-CN"/>
              </w:rPr>
            </w:pPr>
            <w:bookmarkStart w:id="373" w:name="OLE_LINK254"/>
            <w:bookmarkStart w:id="374" w:name="OLE_LINK255"/>
            <w:bookmarkStart w:id="375" w:name="OLE_LINK291"/>
            <w:bookmarkStart w:id="376" w:name="OLE_LINK292"/>
            <w:bookmarkStart w:id="377" w:name="_Hlk475467137"/>
            <w:ins w:id="378" w:author="Edited - Third Generation Partnership Project" w:date="2017-12-05T20:18:00Z">
              <w:r>
                <w:t xml:space="preserve">Wideband first PMI </w:t>
              </w:r>
              <w:r>
                <w:rPr>
                  <w:iCs/>
                </w:rPr>
                <w:t>i</w:t>
              </w:r>
              <w:r>
                <w:t>1</w:t>
              </w:r>
              <w:bookmarkEnd w:id="373"/>
              <w:bookmarkEnd w:id="374"/>
              <w:r>
                <w:rPr>
                  <w:rFonts w:hint="eastAsia"/>
                  <w:lang w:eastAsia="zh-CN"/>
                </w:rPr>
                <w:t>,1</w:t>
              </w:r>
              <w:bookmarkEnd w:id="375"/>
              <w:bookmarkEnd w:id="376"/>
              <w:r>
                <w:rPr>
                  <w:rFonts w:hint="eastAsia"/>
                  <w:lang w:eastAsia="zh-CN"/>
                </w:rPr>
                <w:t>-1</w:t>
              </w:r>
            </w:ins>
          </w:p>
        </w:tc>
        <w:tc>
          <w:tcPr>
            <w:tcW w:w="0" w:type="auto"/>
          </w:tcPr>
          <w:p w14:paraId="3D93E30C" w14:textId="77777777" w:rsidR="00B207AF" w:rsidRPr="00CE5390" w:rsidRDefault="00B207AF" w:rsidP="00BC29B3">
            <w:pPr>
              <w:pStyle w:val="TAC"/>
              <w:rPr>
                <w:ins w:id="379" w:author="Edited - Third Generation Partnership Project" w:date="2017-12-05T20:18:00Z"/>
                <w:lang w:val="en-US"/>
              </w:rPr>
            </w:pPr>
            <w:ins w:id="380" w:author="Edited - Third Generation Partnership Project" w:date="2017-12-05T20:18:00Z">
              <w:r>
                <w:rPr>
                  <w:noProof/>
                  <w:position w:val="-10"/>
                  <w:lang w:val="en-US" w:eastAsia="zh-CN"/>
                </w:rPr>
                <w:t>3</w:t>
              </w:r>
            </w:ins>
          </w:p>
        </w:tc>
        <w:tc>
          <w:tcPr>
            <w:tcW w:w="0" w:type="auto"/>
          </w:tcPr>
          <w:p w14:paraId="6D7A0D03" w14:textId="77777777" w:rsidR="00B207AF" w:rsidRPr="00CE5390" w:rsidRDefault="00B207AF" w:rsidP="00BC29B3">
            <w:pPr>
              <w:pStyle w:val="TAC"/>
              <w:rPr>
                <w:ins w:id="381" w:author="Edited - Third Generation Partnership Project" w:date="2017-12-05T20:18:00Z"/>
                <w:lang w:val="en-US"/>
              </w:rPr>
            </w:pPr>
            <w:ins w:id="382" w:author="Edited - Third Generation Partnership Project" w:date="2017-12-05T20:18:00Z">
              <w:r>
                <w:rPr>
                  <w:noProof/>
                  <w:position w:val="-10"/>
                  <w:lang w:val="en-US" w:eastAsia="zh-CN"/>
                </w:rPr>
                <w:t>3</w:t>
              </w:r>
            </w:ins>
          </w:p>
        </w:tc>
        <w:tc>
          <w:tcPr>
            <w:tcW w:w="0" w:type="auto"/>
          </w:tcPr>
          <w:p w14:paraId="7E521B21" w14:textId="77777777" w:rsidR="00B207AF" w:rsidRDefault="00B207AF" w:rsidP="00BC29B3">
            <w:pPr>
              <w:pStyle w:val="TAC"/>
              <w:rPr>
                <w:ins w:id="383" w:author="Edited - Third Generation Partnership Project" w:date="2017-12-05T20:18:00Z"/>
                <w:noProof/>
                <w:position w:val="-10"/>
                <w:lang w:eastAsia="zh-CN"/>
              </w:rPr>
            </w:pPr>
            <w:ins w:id="384" w:author="Edited - Third Generation Partnership Project" w:date="2017-12-05T20:18:00Z">
              <w:r>
                <w:rPr>
                  <w:rFonts w:hint="eastAsia"/>
                  <w:noProof/>
                  <w:position w:val="-10"/>
                  <w:lang w:eastAsia="zh-CN"/>
                </w:rPr>
                <w:t>0</w:t>
              </w:r>
            </w:ins>
          </w:p>
        </w:tc>
        <w:tc>
          <w:tcPr>
            <w:tcW w:w="0" w:type="auto"/>
          </w:tcPr>
          <w:p w14:paraId="2EE7C8AF" w14:textId="77777777" w:rsidR="00B207AF" w:rsidRDefault="00B207AF" w:rsidP="00BC29B3">
            <w:pPr>
              <w:pStyle w:val="TAC"/>
              <w:rPr>
                <w:ins w:id="385" w:author="Edited - Third Generation Partnership Project" w:date="2017-12-05T20:18:00Z"/>
                <w:noProof/>
                <w:position w:val="-10"/>
                <w:lang w:eastAsia="zh-CN"/>
              </w:rPr>
            </w:pPr>
            <w:ins w:id="386" w:author="Edited - Third Generation Partnership Project" w:date="2017-12-05T20:18:00Z">
              <w:r>
                <w:rPr>
                  <w:rFonts w:hint="eastAsia"/>
                  <w:noProof/>
                  <w:position w:val="-10"/>
                  <w:lang w:eastAsia="zh-CN"/>
                </w:rPr>
                <w:t>0</w:t>
              </w:r>
            </w:ins>
          </w:p>
        </w:tc>
      </w:tr>
      <w:tr w:rsidR="00B207AF" w14:paraId="7991C217" w14:textId="77777777" w:rsidTr="00BC29B3">
        <w:trPr>
          <w:jc w:val="center"/>
          <w:ins w:id="387" w:author="Edited - Third Generation Partnership Project" w:date="2017-12-05T20:18:00Z"/>
        </w:trPr>
        <w:tc>
          <w:tcPr>
            <w:tcW w:w="0" w:type="auto"/>
          </w:tcPr>
          <w:p w14:paraId="6F7FA648" w14:textId="77777777" w:rsidR="00B207AF" w:rsidRDefault="00B207AF" w:rsidP="00BC29B3">
            <w:pPr>
              <w:pStyle w:val="TAC"/>
              <w:rPr>
                <w:ins w:id="388" w:author="Edited - Third Generation Partnership Project" w:date="2017-12-05T20:18:00Z"/>
              </w:rPr>
            </w:pPr>
            <w:ins w:id="389" w:author="Edited - Third Generation Partnership Project" w:date="2017-12-05T20:18:00Z">
              <w:r>
                <w:t xml:space="preserve">Wideband first PMI </w:t>
              </w:r>
              <w:r>
                <w:rPr>
                  <w:iCs/>
                </w:rPr>
                <w:t>i</w:t>
              </w:r>
              <w:r>
                <w:t>1</w:t>
              </w:r>
              <w:r>
                <w:rPr>
                  <w:rFonts w:hint="eastAsia"/>
                  <w:lang w:eastAsia="zh-CN"/>
                </w:rPr>
                <w:t>,2-1</w:t>
              </w:r>
            </w:ins>
          </w:p>
        </w:tc>
        <w:tc>
          <w:tcPr>
            <w:tcW w:w="0" w:type="auto"/>
          </w:tcPr>
          <w:p w14:paraId="0F1B07BA" w14:textId="77777777" w:rsidR="00B207AF" w:rsidRDefault="00B207AF" w:rsidP="00BC29B3">
            <w:pPr>
              <w:pStyle w:val="TAC"/>
              <w:rPr>
                <w:ins w:id="390" w:author="Edited - Third Generation Partnership Project" w:date="2017-12-05T20:18:00Z"/>
                <w:noProof/>
                <w:position w:val="-10"/>
                <w:lang w:eastAsia="zh-CN"/>
              </w:rPr>
            </w:pPr>
            <w:ins w:id="391" w:author="Edited - Third Generation Partnership Project" w:date="2017-12-05T20:18:00Z">
              <w:r>
                <w:rPr>
                  <w:rFonts w:hint="eastAsia"/>
                  <w:noProof/>
                  <w:position w:val="-10"/>
                  <w:lang w:eastAsia="zh-CN"/>
                </w:rPr>
                <w:t>0</w:t>
              </w:r>
            </w:ins>
          </w:p>
        </w:tc>
        <w:tc>
          <w:tcPr>
            <w:tcW w:w="0" w:type="auto"/>
          </w:tcPr>
          <w:p w14:paraId="1B042FE2" w14:textId="77777777" w:rsidR="00B207AF" w:rsidRDefault="00B207AF" w:rsidP="00BC29B3">
            <w:pPr>
              <w:pStyle w:val="TAC"/>
              <w:rPr>
                <w:ins w:id="392" w:author="Edited - Third Generation Partnership Project" w:date="2017-12-05T20:18:00Z"/>
                <w:noProof/>
                <w:position w:val="-10"/>
                <w:lang w:eastAsia="zh-CN"/>
              </w:rPr>
            </w:pPr>
            <w:ins w:id="393" w:author="Edited - Third Generation Partnership Project" w:date="2017-12-05T20:18:00Z">
              <w:r>
                <w:rPr>
                  <w:rFonts w:hint="eastAsia"/>
                  <w:noProof/>
                  <w:position w:val="-10"/>
                  <w:lang w:eastAsia="zh-CN"/>
                </w:rPr>
                <w:t>0</w:t>
              </w:r>
            </w:ins>
          </w:p>
        </w:tc>
        <w:tc>
          <w:tcPr>
            <w:tcW w:w="0" w:type="auto"/>
          </w:tcPr>
          <w:p w14:paraId="0AADA541" w14:textId="77777777" w:rsidR="00B207AF" w:rsidRDefault="00B207AF" w:rsidP="00BC29B3">
            <w:pPr>
              <w:pStyle w:val="TAC"/>
              <w:rPr>
                <w:ins w:id="394" w:author="Edited - Third Generation Partnership Project" w:date="2017-12-05T20:18:00Z"/>
                <w:noProof/>
                <w:position w:val="-10"/>
                <w:lang w:eastAsia="zh-CN"/>
              </w:rPr>
            </w:pPr>
            <w:ins w:id="395" w:author="Edited - Third Generation Partnership Project" w:date="2017-12-05T20:18:00Z">
              <w:r>
                <w:rPr>
                  <w:rFonts w:hint="eastAsia"/>
                  <w:noProof/>
                  <w:position w:val="-10"/>
                  <w:lang w:eastAsia="zh-CN"/>
                </w:rPr>
                <w:t>0</w:t>
              </w:r>
            </w:ins>
          </w:p>
        </w:tc>
        <w:tc>
          <w:tcPr>
            <w:tcW w:w="0" w:type="auto"/>
          </w:tcPr>
          <w:p w14:paraId="42A97246" w14:textId="77777777" w:rsidR="00B207AF" w:rsidRDefault="00B207AF" w:rsidP="00BC29B3">
            <w:pPr>
              <w:pStyle w:val="TAC"/>
              <w:rPr>
                <w:ins w:id="396" w:author="Edited - Third Generation Partnership Project" w:date="2017-12-05T20:18:00Z"/>
                <w:noProof/>
                <w:position w:val="-10"/>
                <w:lang w:eastAsia="zh-CN"/>
              </w:rPr>
            </w:pPr>
            <w:ins w:id="397" w:author="Edited - Third Generation Partnership Project" w:date="2017-12-05T20:18:00Z">
              <w:r>
                <w:rPr>
                  <w:rFonts w:hint="eastAsia"/>
                  <w:noProof/>
                  <w:position w:val="-10"/>
                  <w:lang w:eastAsia="zh-CN"/>
                </w:rPr>
                <w:t>0</w:t>
              </w:r>
            </w:ins>
          </w:p>
        </w:tc>
      </w:tr>
      <w:tr w:rsidR="00B207AF" w14:paraId="2D751134" w14:textId="77777777" w:rsidTr="00BC29B3">
        <w:trPr>
          <w:jc w:val="center"/>
          <w:ins w:id="398" w:author="Edited - Third Generation Partnership Project" w:date="2017-12-05T20:18:00Z"/>
        </w:trPr>
        <w:tc>
          <w:tcPr>
            <w:tcW w:w="0" w:type="auto"/>
          </w:tcPr>
          <w:p w14:paraId="67CFE450" w14:textId="77777777" w:rsidR="00B207AF" w:rsidRDefault="00B207AF" w:rsidP="00BC29B3">
            <w:pPr>
              <w:pStyle w:val="TAC"/>
              <w:rPr>
                <w:ins w:id="399" w:author="Edited - Third Generation Partnership Project" w:date="2017-12-05T20:18:00Z"/>
              </w:rPr>
            </w:pPr>
            <w:ins w:id="400" w:author="Edited - Third Generation Partnership Project" w:date="2017-12-05T20:18:00Z">
              <w:r>
                <w:t xml:space="preserve">Wideband first PMI </w:t>
              </w:r>
              <w:r>
                <w:rPr>
                  <w:iCs/>
                </w:rPr>
                <w:t>i</w:t>
              </w:r>
              <w:r>
                <w:t>1</w:t>
              </w:r>
              <w:r>
                <w:rPr>
                  <w:rFonts w:hint="eastAsia"/>
                  <w:lang w:eastAsia="zh-CN"/>
                </w:rPr>
                <w:t>,1-2</w:t>
              </w:r>
            </w:ins>
          </w:p>
        </w:tc>
        <w:tc>
          <w:tcPr>
            <w:tcW w:w="0" w:type="auto"/>
          </w:tcPr>
          <w:p w14:paraId="2D76C9EC" w14:textId="77777777" w:rsidR="00B207AF" w:rsidRDefault="00B207AF" w:rsidP="00BC29B3">
            <w:pPr>
              <w:pStyle w:val="TAC"/>
              <w:rPr>
                <w:ins w:id="401" w:author="Edited - Third Generation Partnership Project" w:date="2017-12-05T20:18:00Z"/>
                <w:noProof/>
                <w:position w:val="-10"/>
                <w:lang w:eastAsia="zh-CN"/>
              </w:rPr>
            </w:pPr>
            <w:ins w:id="402" w:author="Edited - Third Generation Partnership Project" w:date="2017-12-05T20:18:00Z">
              <w:r>
                <w:rPr>
                  <w:rFonts w:hint="eastAsia"/>
                  <w:noProof/>
                  <w:position w:val="-10"/>
                  <w:lang w:eastAsia="zh-CN"/>
                </w:rPr>
                <w:t>0</w:t>
              </w:r>
            </w:ins>
          </w:p>
        </w:tc>
        <w:tc>
          <w:tcPr>
            <w:tcW w:w="0" w:type="auto"/>
          </w:tcPr>
          <w:p w14:paraId="412D3C0D" w14:textId="77777777" w:rsidR="00B207AF" w:rsidRDefault="00B207AF" w:rsidP="00BC29B3">
            <w:pPr>
              <w:pStyle w:val="TAC"/>
              <w:rPr>
                <w:ins w:id="403" w:author="Edited - Third Generation Partnership Project" w:date="2017-12-05T20:18:00Z"/>
                <w:noProof/>
                <w:position w:val="-10"/>
                <w:lang w:eastAsia="zh-CN"/>
              </w:rPr>
            </w:pPr>
            <w:ins w:id="404" w:author="Edited - Third Generation Partnership Project" w:date="2017-12-05T20:18:00Z">
              <w:r>
                <w:rPr>
                  <w:rFonts w:hint="eastAsia"/>
                  <w:noProof/>
                  <w:position w:val="-10"/>
                  <w:lang w:eastAsia="zh-CN"/>
                </w:rPr>
                <w:t>0</w:t>
              </w:r>
            </w:ins>
          </w:p>
        </w:tc>
        <w:tc>
          <w:tcPr>
            <w:tcW w:w="0" w:type="auto"/>
          </w:tcPr>
          <w:p w14:paraId="7F6585FA" w14:textId="77777777" w:rsidR="00B207AF" w:rsidRDefault="00B207AF" w:rsidP="00BC29B3">
            <w:pPr>
              <w:pStyle w:val="TAC"/>
              <w:rPr>
                <w:ins w:id="405" w:author="Edited - Third Generation Partnership Project" w:date="2017-12-05T20:18:00Z"/>
                <w:noProof/>
                <w:position w:val="-10"/>
                <w:lang w:eastAsia="zh-CN"/>
              </w:rPr>
            </w:pPr>
            <w:ins w:id="406" w:author="Edited - Third Generation Partnership Project" w:date="2017-12-05T20:18:00Z">
              <w:r>
                <w:rPr>
                  <w:rFonts w:hint="eastAsia"/>
                  <w:noProof/>
                  <w:position w:val="-10"/>
                  <w:lang w:eastAsia="zh-CN"/>
                </w:rPr>
                <w:t>0</w:t>
              </w:r>
            </w:ins>
          </w:p>
        </w:tc>
        <w:tc>
          <w:tcPr>
            <w:tcW w:w="0" w:type="auto"/>
          </w:tcPr>
          <w:p w14:paraId="74D1BE0E" w14:textId="77777777" w:rsidR="00B207AF" w:rsidRDefault="00B207AF" w:rsidP="00BC29B3">
            <w:pPr>
              <w:pStyle w:val="TAC"/>
              <w:rPr>
                <w:ins w:id="407" w:author="Edited - Third Generation Partnership Project" w:date="2017-12-05T20:18:00Z"/>
                <w:noProof/>
                <w:position w:val="-10"/>
                <w:lang w:eastAsia="zh-CN"/>
              </w:rPr>
            </w:pPr>
            <w:ins w:id="408" w:author="Edited - Third Generation Partnership Project" w:date="2017-12-05T20:18:00Z">
              <w:r>
                <w:rPr>
                  <w:rFonts w:hint="eastAsia"/>
                  <w:noProof/>
                  <w:position w:val="-10"/>
                  <w:lang w:eastAsia="zh-CN"/>
                </w:rPr>
                <w:t>0</w:t>
              </w:r>
            </w:ins>
          </w:p>
        </w:tc>
      </w:tr>
      <w:tr w:rsidR="00B207AF" w14:paraId="6AE8BC8F" w14:textId="77777777" w:rsidTr="00BC29B3">
        <w:trPr>
          <w:jc w:val="center"/>
          <w:ins w:id="409" w:author="Edited - Third Generation Partnership Project" w:date="2017-12-05T20:18:00Z"/>
        </w:trPr>
        <w:tc>
          <w:tcPr>
            <w:tcW w:w="0" w:type="auto"/>
          </w:tcPr>
          <w:p w14:paraId="7F21C3F0" w14:textId="77777777" w:rsidR="00B207AF" w:rsidRDefault="00B207AF" w:rsidP="00BC29B3">
            <w:pPr>
              <w:pStyle w:val="TAC"/>
              <w:rPr>
                <w:ins w:id="410" w:author="Edited - Third Generation Partnership Project" w:date="2017-12-05T20:18:00Z"/>
              </w:rPr>
            </w:pPr>
            <w:ins w:id="411" w:author="Edited - Third Generation Partnership Project" w:date="2017-12-05T20:18:00Z">
              <w:r>
                <w:t xml:space="preserve">Wideband first PMI </w:t>
              </w:r>
              <w:r>
                <w:rPr>
                  <w:iCs/>
                </w:rPr>
                <w:t>i</w:t>
              </w:r>
              <w:r>
                <w:t>1</w:t>
              </w:r>
              <w:r>
                <w:rPr>
                  <w:rFonts w:hint="eastAsia"/>
                  <w:lang w:eastAsia="zh-CN"/>
                </w:rPr>
                <w:t>,2-2</w:t>
              </w:r>
            </w:ins>
          </w:p>
        </w:tc>
        <w:tc>
          <w:tcPr>
            <w:tcW w:w="0" w:type="auto"/>
          </w:tcPr>
          <w:p w14:paraId="4D66DC67" w14:textId="77777777" w:rsidR="00B207AF" w:rsidRDefault="00B207AF" w:rsidP="00BC29B3">
            <w:pPr>
              <w:pStyle w:val="TAC"/>
              <w:rPr>
                <w:ins w:id="412" w:author="Edited - Third Generation Partnership Project" w:date="2017-12-05T20:18:00Z"/>
                <w:noProof/>
                <w:position w:val="-10"/>
                <w:lang w:eastAsia="zh-CN"/>
              </w:rPr>
            </w:pPr>
            <w:ins w:id="413" w:author="Edited - Third Generation Partnership Project" w:date="2017-12-05T20:18:00Z">
              <w:r>
                <w:rPr>
                  <w:rFonts w:hint="eastAsia"/>
                  <w:noProof/>
                  <w:position w:val="-10"/>
                  <w:lang w:eastAsia="zh-CN"/>
                </w:rPr>
                <w:t>0</w:t>
              </w:r>
            </w:ins>
          </w:p>
        </w:tc>
        <w:tc>
          <w:tcPr>
            <w:tcW w:w="0" w:type="auto"/>
          </w:tcPr>
          <w:p w14:paraId="7E222BF6" w14:textId="77777777" w:rsidR="00B207AF" w:rsidRDefault="00B207AF" w:rsidP="00BC29B3">
            <w:pPr>
              <w:pStyle w:val="TAC"/>
              <w:rPr>
                <w:ins w:id="414" w:author="Edited - Third Generation Partnership Project" w:date="2017-12-05T20:18:00Z"/>
                <w:noProof/>
                <w:position w:val="-10"/>
                <w:lang w:eastAsia="zh-CN"/>
              </w:rPr>
            </w:pPr>
            <w:ins w:id="415" w:author="Edited - Third Generation Partnership Project" w:date="2017-12-05T20:18:00Z">
              <w:r>
                <w:rPr>
                  <w:rFonts w:hint="eastAsia"/>
                  <w:noProof/>
                  <w:position w:val="-10"/>
                  <w:lang w:eastAsia="zh-CN"/>
                </w:rPr>
                <w:t>0</w:t>
              </w:r>
            </w:ins>
          </w:p>
        </w:tc>
        <w:tc>
          <w:tcPr>
            <w:tcW w:w="0" w:type="auto"/>
          </w:tcPr>
          <w:p w14:paraId="7FFD86AE" w14:textId="77777777" w:rsidR="00B207AF" w:rsidRDefault="00B207AF" w:rsidP="00BC29B3">
            <w:pPr>
              <w:pStyle w:val="TAC"/>
              <w:rPr>
                <w:ins w:id="416" w:author="Edited - Third Generation Partnership Project" w:date="2017-12-05T20:18:00Z"/>
                <w:noProof/>
                <w:position w:val="-10"/>
                <w:lang w:eastAsia="zh-CN"/>
              </w:rPr>
            </w:pPr>
            <w:ins w:id="417" w:author="Edited - Third Generation Partnership Project" w:date="2017-12-05T20:18:00Z">
              <w:r>
                <w:rPr>
                  <w:rFonts w:hint="eastAsia"/>
                  <w:noProof/>
                  <w:position w:val="-10"/>
                  <w:lang w:eastAsia="zh-CN"/>
                </w:rPr>
                <w:t>0</w:t>
              </w:r>
            </w:ins>
          </w:p>
        </w:tc>
        <w:tc>
          <w:tcPr>
            <w:tcW w:w="0" w:type="auto"/>
          </w:tcPr>
          <w:p w14:paraId="3C24CD67" w14:textId="77777777" w:rsidR="00B207AF" w:rsidRDefault="00B207AF" w:rsidP="00BC29B3">
            <w:pPr>
              <w:pStyle w:val="TAC"/>
              <w:rPr>
                <w:ins w:id="418" w:author="Edited - Third Generation Partnership Project" w:date="2017-12-05T20:18:00Z"/>
                <w:noProof/>
                <w:position w:val="-10"/>
                <w:lang w:eastAsia="zh-CN"/>
              </w:rPr>
            </w:pPr>
            <w:ins w:id="419" w:author="Edited - Third Generation Partnership Project" w:date="2017-12-05T20:18:00Z">
              <w:r>
                <w:rPr>
                  <w:rFonts w:hint="eastAsia"/>
                  <w:noProof/>
                  <w:position w:val="-10"/>
                  <w:lang w:eastAsia="zh-CN"/>
                </w:rPr>
                <w:t>0</w:t>
              </w:r>
            </w:ins>
          </w:p>
        </w:tc>
      </w:tr>
      <w:bookmarkEnd w:id="377"/>
      <w:tr w:rsidR="00B207AF" w:rsidRPr="00466738" w14:paraId="451853A2" w14:textId="77777777" w:rsidTr="00BC29B3">
        <w:trPr>
          <w:jc w:val="center"/>
          <w:ins w:id="420" w:author="Edited - Third Generation Partnership Project" w:date="2017-12-05T20:18:00Z"/>
        </w:trPr>
        <w:tc>
          <w:tcPr>
            <w:tcW w:w="0" w:type="auto"/>
          </w:tcPr>
          <w:p w14:paraId="7D96B979" w14:textId="77777777" w:rsidR="00B207AF" w:rsidRDefault="00B207AF" w:rsidP="00BC29B3">
            <w:pPr>
              <w:pStyle w:val="TAC"/>
              <w:rPr>
                <w:ins w:id="421" w:author="Edited - Third Generation Partnership Project" w:date="2017-12-05T20:18:00Z"/>
              </w:rPr>
            </w:pPr>
            <w:ins w:id="422" w:author="Edited - Third Generation Partnership Project" w:date="2017-12-05T20:18:00Z">
              <w:r>
                <w:t xml:space="preserve">Wideband first PMI </w:t>
              </w:r>
              <w:r>
                <w:rPr>
                  <w:iCs/>
                </w:rPr>
                <w:t>i</w:t>
              </w:r>
              <w:r>
                <w:t>1</w:t>
              </w:r>
              <w:r>
                <w:rPr>
                  <w:rFonts w:hint="eastAsia"/>
                  <w:lang w:eastAsia="zh-CN"/>
                </w:rPr>
                <w:t>,p-2</w:t>
              </w:r>
            </w:ins>
          </w:p>
        </w:tc>
        <w:tc>
          <w:tcPr>
            <w:tcW w:w="0" w:type="auto"/>
          </w:tcPr>
          <w:p w14:paraId="1A565D28" w14:textId="77777777" w:rsidR="00B207AF" w:rsidRPr="00466738" w:rsidRDefault="00B207AF" w:rsidP="00BC29B3">
            <w:pPr>
              <w:pStyle w:val="TAC"/>
              <w:rPr>
                <w:ins w:id="423" w:author="Edited - Third Generation Partnership Project" w:date="2017-12-05T20:18:00Z"/>
                <w:lang w:eastAsia="zh-CN"/>
              </w:rPr>
            </w:pPr>
            <w:ins w:id="424" w:author="Edited - Third Generation Partnership Project" w:date="2017-12-05T20:18:00Z">
              <w:r>
                <w:rPr>
                  <w:rFonts w:hint="eastAsia"/>
                  <w:lang w:eastAsia="zh-CN"/>
                </w:rPr>
                <w:t>2</w:t>
              </w:r>
            </w:ins>
          </w:p>
        </w:tc>
        <w:tc>
          <w:tcPr>
            <w:tcW w:w="0" w:type="auto"/>
          </w:tcPr>
          <w:p w14:paraId="7E40874B" w14:textId="77777777" w:rsidR="00B207AF" w:rsidRPr="00466738" w:rsidRDefault="00B207AF" w:rsidP="00BC29B3">
            <w:pPr>
              <w:pStyle w:val="TAC"/>
              <w:rPr>
                <w:ins w:id="425" w:author="Edited - Third Generation Partnership Project" w:date="2017-12-05T20:18:00Z"/>
                <w:lang w:eastAsia="zh-CN"/>
              </w:rPr>
            </w:pPr>
            <w:ins w:id="426" w:author="Edited - Third Generation Partnership Project" w:date="2017-12-05T20:18:00Z">
              <w:r>
                <w:rPr>
                  <w:rFonts w:hint="eastAsia"/>
                  <w:lang w:eastAsia="zh-CN"/>
                </w:rPr>
                <w:t>2</w:t>
              </w:r>
            </w:ins>
          </w:p>
        </w:tc>
        <w:tc>
          <w:tcPr>
            <w:tcW w:w="0" w:type="auto"/>
          </w:tcPr>
          <w:p w14:paraId="0C933831" w14:textId="77777777" w:rsidR="00B207AF" w:rsidRDefault="00B207AF" w:rsidP="00BC29B3">
            <w:pPr>
              <w:pStyle w:val="TAC"/>
              <w:rPr>
                <w:ins w:id="427" w:author="Edited - Third Generation Partnership Project" w:date="2017-12-05T20:18:00Z"/>
                <w:lang w:eastAsia="zh-CN"/>
              </w:rPr>
            </w:pPr>
            <w:ins w:id="428" w:author="Edited - Third Generation Partnership Project" w:date="2017-12-05T20:18:00Z">
              <w:r>
                <w:rPr>
                  <w:rFonts w:hint="eastAsia"/>
                  <w:lang w:eastAsia="zh-CN"/>
                </w:rPr>
                <w:t>0</w:t>
              </w:r>
            </w:ins>
          </w:p>
        </w:tc>
        <w:tc>
          <w:tcPr>
            <w:tcW w:w="0" w:type="auto"/>
          </w:tcPr>
          <w:p w14:paraId="06DF71AB" w14:textId="77777777" w:rsidR="00B207AF" w:rsidRDefault="00B207AF" w:rsidP="00BC29B3">
            <w:pPr>
              <w:pStyle w:val="TAC"/>
              <w:rPr>
                <w:ins w:id="429" w:author="Edited - Third Generation Partnership Project" w:date="2017-12-05T20:18:00Z"/>
                <w:lang w:eastAsia="zh-CN"/>
              </w:rPr>
            </w:pPr>
            <w:ins w:id="430" w:author="Edited - Third Generation Partnership Project" w:date="2017-12-05T20:18:00Z">
              <w:r>
                <w:rPr>
                  <w:rFonts w:hint="eastAsia"/>
                  <w:lang w:eastAsia="zh-CN"/>
                </w:rPr>
                <w:t>0</w:t>
              </w:r>
            </w:ins>
          </w:p>
        </w:tc>
      </w:tr>
      <w:tr w:rsidR="00B207AF" w:rsidRPr="00466738" w14:paraId="2827EC78" w14:textId="77777777" w:rsidTr="00BC29B3">
        <w:trPr>
          <w:jc w:val="center"/>
          <w:ins w:id="431" w:author="Edited - Third Generation Partnership Project" w:date="2017-12-05T20:18:00Z"/>
        </w:trPr>
        <w:tc>
          <w:tcPr>
            <w:tcW w:w="0" w:type="auto"/>
          </w:tcPr>
          <w:p w14:paraId="514D55A0" w14:textId="77777777" w:rsidR="00B207AF" w:rsidRPr="00466738" w:rsidRDefault="00B207AF" w:rsidP="00BC29B3">
            <w:pPr>
              <w:pStyle w:val="TAC"/>
              <w:rPr>
                <w:ins w:id="432" w:author="Edited - Third Generation Partnership Project" w:date="2017-12-05T20:18:00Z"/>
              </w:rPr>
            </w:pPr>
            <w:bookmarkStart w:id="433" w:name="OLE_LINK343"/>
            <w:ins w:id="434" w:author="Edited - Third Generation Partnership Project" w:date="2017-12-05T20:18:00Z">
              <w:r w:rsidRPr="00064EEE">
                <w:t xml:space="preserve">Subband second PMI </w:t>
              </w:r>
              <w:r w:rsidRPr="00064EEE">
                <w:rPr>
                  <w:iCs/>
                </w:rPr>
                <w:t>i</w:t>
              </w:r>
              <w:r w:rsidRPr="00064EEE">
                <w:t>2</w:t>
              </w:r>
            </w:ins>
          </w:p>
        </w:tc>
        <w:bookmarkStart w:id="435" w:name="OLE_LINK299"/>
        <w:bookmarkStart w:id="436" w:name="OLE_LINK300"/>
        <w:tc>
          <w:tcPr>
            <w:tcW w:w="0" w:type="auto"/>
          </w:tcPr>
          <w:p w14:paraId="1EDACAEC" w14:textId="77777777" w:rsidR="00B207AF" w:rsidRPr="00466738" w:rsidRDefault="00B207AF" w:rsidP="00BC29B3">
            <w:pPr>
              <w:pStyle w:val="TAC"/>
              <w:rPr>
                <w:ins w:id="437" w:author="Edited - Third Generation Partnership Project" w:date="2017-12-05T20:18:00Z"/>
                <w:lang w:eastAsia="zh-CN"/>
              </w:rPr>
            </w:pPr>
            <w:ins w:id="438" w:author="Edited - Third Generation Partnership Project" w:date="2017-12-05T20:18:00Z">
              <w:r>
                <w:rPr>
                  <w:rFonts w:ascii="Times New Roman" w:hAnsi="Times New Roman"/>
                  <w:position w:val="-6"/>
                  <w:sz w:val="20"/>
                </w:rPr>
                <w:object w:dxaOrig="400" w:dyaOrig="279" w14:anchorId="65365D28">
                  <v:shape id="_x0000_i1579" type="#_x0000_t75" style="width:15pt;height:10.5pt" o:ole="">
                    <v:imagedata r:id="rId1008" o:title=""/>
                  </v:shape>
                  <o:OLEObject Type="Embed" ProgID="Equation.3" ShapeID="_x0000_i1579" DrawAspect="Content" ObjectID="_1578894461" r:id="rId1009"/>
                </w:object>
              </w:r>
            </w:ins>
            <w:bookmarkEnd w:id="435"/>
            <w:bookmarkEnd w:id="436"/>
          </w:p>
        </w:tc>
        <w:bookmarkStart w:id="439" w:name="OLE_LINK301"/>
        <w:bookmarkStart w:id="440" w:name="OLE_LINK302"/>
        <w:tc>
          <w:tcPr>
            <w:tcW w:w="0" w:type="auto"/>
          </w:tcPr>
          <w:p w14:paraId="4AA77382" w14:textId="77777777" w:rsidR="00B207AF" w:rsidRPr="00466738" w:rsidRDefault="00B207AF" w:rsidP="00BC29B3">
            <w:pPr>
              <w:pStyle w:val="TAC"/>
              <w:rPr>
                <w:ins w:id="441" w:author="Edited - Third Generation Partnership Project" w:date="2017-12-05T20:18:00Z"/>
                <w:lang w:eastAsia="zh-CN"/>
              </w:rPr>
            </w:pPr>
            <w:ins w:id="442" w:author="Edited - Third Generation Partnership Project" w:date="2017-12-05T20:18:00Z">
              <w:r>
                <w:rPr>
                  <w:rFonts w:ascii="Times New Roman" w:hAnsi="Times New Roman"/>
                  <w:position w:val="-6"/>
                  <w:sz w:val="20"/>
                </w:rPr>
                <w:object w:dxaOrig="499" w:dyaOrig="279" w14:anchorId="71A0A62A">
                  <v:shape id="_x0000_i1580" type="#_x0000_t75" style="width:18.9pt;height:10.5pt" o:ole="">
                    <v:imagedata r:id="rId1010" o:title=""/>
                  </v:shape>
                  <o:OLEObject Type="Embed" ProgID="Equation.3" ShapeID="_x0000_i1580" DrawAspect="Content" ObjectID="_1578894462" r:id="rId1011"/>
                </w:object>
              </w:r>
            </w:ins>
            <w:bookmarkEnd w:id="439"/>
            <w:bookmarkEnd w:id="440"/>
          </w:p>
        </w:tc>
        <w:tc>
          <w:tcPr>
            <w:tcW w:w="0" w:type="auto"/>
          </w:tcPr>
          <w:p w14:paraId="15072FC6" w14:textId="77777777" w:rsidR="00B207AF" w:rsidRDefault="00B207AF" w:rsidP="00BC29B3">
            <w:pPr>
              <w:pStyle w:val="TAC"/>
              <w:rPr>
                <w:ins w:id="443" w:author="Edited - Third Generation Partnership Project" w:date="2017-12-05T20:18:00Z"/>
                <w:rFonts w:ascii="Times New Roman" w:hAnsi="Times New Roman"/>
                <w:sz w:val="20"/>
              </w:rPr>
            </w:pPr>
            <w:ins w:id="444" w:author="Edited - Third Generation Partnership Project" w:date="2017-12-05T20:18:00Z">
              <w:r>
                <w:rPr>
                  <w:rFonts w:ascii="Times New Roman" w:hAnsi="Times New Roman"/>
                  <w:position w:val="-6"/>
                  <w:sz w:val="20"/>
                </w:rPr>
                <w:object w:dxaOrig="400" w:dyaOrig="279" w14:anchorId="3B1382E8">
                  <v:shape id="_x0000_i1581" type="#_x0000_t75" style="width:15pt;height:10.5pt" o:ole="">
                    <v:imagedata r:id="rId1012" o:title=""/>
                  </v:shape>
                  <o:OLEObject Type="Embed" ProgID="Equation.3" ShapeID="_x0000_i1581" DrawAspect="Content" ObjectID="_1578894463" r:id="rId1013"/>
                </w:object>
              </w:r>
            </w:ins>
          </w:p>
        </w:tc>
        <w:tc>
          <w:tcPr>
            <w:tcW w:w="0" w:type="auto"/>
          </w:tcPr>
          <w:p w14:paraId="4FC087D6" w14:textId="77777777" w:rsidR="00B207AF" w:rsidRDefault="00B207AF" w:rsidP="00BC29B3">
            <w:pPr>
              <w:pStyle w:val="TAC"/>
              <w:rPr>
                <w:ins w:id="445" w:author="Edited - Third Generation Partnership Project" w:date="2017-12-05T20:18:00Z"/>
                <w:rFonts w:ascii="Times New Roman" w:hAnsi="Times New Roman"/>
                <w:sz w:val="20"/>
              </w:rPr>
            </w:pPr>
            <w:ins w:id="446" w:author="Edited - Third Generation Partnership Project" w:date="2017-12-05T20:18:00Z">
              <w:r>
                <w:rPr>
                  <w:rFonts w:ascii="Times New Roman" w:hAnsi="Times New Roman"/>
                  <w:position w:val="-6"/>
                  <w:sz w:val="20"/>
                </w:rPr>
                <w:object w:dxaOrig="400" w:dyaOrig="279" w14:anchorId="7691DC9D">
                  <v:shape id="_x0000_i1582" type="#_x0000_t75" style="width:15pt;height:10.5pt" o:ole="">
                    <v:imagedata r:id="rId1012" o:title=""/>
                  </v:shape>
                  <o:OLEObject Type="Embed" ProgID="Equation.3" ShapeID="_x0000_i1582" DrawAspect="Content" ObjectID="_1578894464" r:id="rId1014"/>
                </w:object>
              </w:r>
            </w:ins>
          </w:p>
        </w:tc>
      </w:tr>
      <w:bookmarkEnd w:id="433"/>
    </w:tbl>
    <w:p w14:paraId="1EA77543" w14:textId="77777777" w:rsidR="00B207AF" w:rsidRDefault="00B207AF" w:rsidP="00B207AF">
      <w:pPr>
        <w:rPr>
          <w:ins w:id="447" w:author="Edited - Third Generation Partnership Project" w:date="2017-12-05T20:18:00Z"/>
          <w:lang w:eastAsia="zh-CN"/>
        </w:rPr>
      </w:pPr>
    </w:p>
    <w:p w14:paraId="194A51A0" w14:textId="77777777" w:rsidR="00B207AF" w:rsidRDefault="00B207AF" w:rsidP="00B207AF">
      <w:pPr>
        <w:pStyle w:val="TH"/>
        <w:rPr>
          <w:ins w:id="448" w:author="Edited - Third Generation Partnership Project" w:date="2017-12-05T20:18:00Z"/>
          <w:lang w:eastAsia="zh-CN"/>
        </w:rPr>
      </w:pPr>
      <w:ins w:id="449" w:author="Edited - Third Generation Partnership Project" w:date="2017-12-05T20:18:00Z">
        <w:r>
          <w:t>Table 5.2.2.6.1-1</w:t>
        </w:r>
        <w:r>
          <w:rPr>
            <w:rFonts w:hint="eastAsia"/>
            <w:lang w:eastAsia="zh-CN"/>
          </w:rPr>
          <w:t>B-2</w:t>
        </w:r>
        <w:r>
          <w:t xml:space="preserve">: Fields for channel quality information feedback for wideband CQI </w:t>
        </w:r>
        <w:r w:rsidRPr="00F23E3F">
          <w:t xml:space="preserve">and subband PMI </w:t>
        </w:r>
        <w:r>
          <w:t>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w:t>
        </w:r>
        <w:r>
          <w:t xml:space="preserve"> higher layer </w:t>
        </w:r>
        <w:r w:rsidRPr="0095051D">
          <w:rPr>
            <w:rFonts w:hint="eastAsia"/>
          </w:rPr>
          <w:t>parameter</w:t>
        </w:r>
        <w:r w:rsidRPr="009E07C0">
          <w:rPr>
            <w:i/>
          </w:rPr>
          <w:t xml:space="preserve"> </w:t>
        </w:r>
        <w:r w:rsidRPr="00F84586">
          <w:rPr>
            <w:i/>
          </w:rPr>
          <w:t>advancedCodebookEnabled</w:t>
        </w:r>
        <w:r>
          <w:rPr>
            <w:i/>
          </w:rPr>
          <w:t>=TRUE</w:t>
        </w:r>
        <w:r>
          <w:t>)</w:t>
        </w:r>
      </w:ins>
    </w:p>
    <w:tbl>
      <w:tblPr>
        <w:tblW w:w="7487" w:type="dxa"/>
        <w:jc w:val="center"/>
        <w:tblCellMar>
          <w:left w:w="0" w:type="dxa"/>
          <w:right w:w="0" w:type="dxa"/>
        </w:tblCellMar>
        <w:tblLook w:val="04A0" w:firstRow="1" w:lastRow="0" w:firstColumn="1" w:lastColumn="0" w:noHBand="0" w:noVBand="1"/>
      </w:tblPr>
      <w:tblGrid>
        <w:gridCol w:w="2413"/>
        <w:gridCol w:w="1560"/>
        <w:gridCol w:w="1560"/>
        <w:gridCol w:w="977"/>
        <w:gridCol w:w="977"/>
      </w:tblGrid>
      <w:tr w:rsidR="00B207AF" w:rsidRPr="00E44F6C" w14:paraId="23C96094" w14:textId="77777777" w:rsidTr="00BC29B3">
        <w:trPr>
          <w:cantSplit/>
          <w:trHeight w:val="20"/>
          <w:tblHeader/>
          <w:jc w:val="center"/>
          <w:ins w:id="450" w:author="Edited - Third Generation Partnership Project" w:date="2017-12-05T20:18:00Z"/>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532A2923" w14:textId="77777777" w:rsidR="00B207AF" w:rsidRPr="00064EEE" w:rsidRDefault="00B207AF" w:rsidP="00BC29B3">
            <w:pPr>
              <w:pStyle w:val="tah0"/>
              <w:keepNext w:val="0"/>
              <w:rPr>
                <w:ins w:id="451" w:author="Edited - Third Generation Partnership Project" w:date="2017-12-05T20:18:00Z"/>
                <w:lang w:val="en-GB"/>
              </w:rPr>
            </w:pPr>
            <w:ins w:id="452" w:author="Edited - Third Generation Partnership Project" w:date="2017-12-05T20:18:00Z">
              <w:r w:rsidRPr="00064EEE">
                <w:rPr>
                  <w:lang w:val="en-GB"/>
                </w:rPr>
                <w:t>Field</w:t>
              </w:r>
            </w:ins>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1378FE88" w14:textId="77777777" w:rsidR="00B207AF" w:rsidRPr="00064EEE" w:rsidRDefault="00B207AF" w:rsidP="00BC29B3">
            <w:pPr>
              <w:pStyle w:val="tah0"/>
              <w:keepNext w:val="0"/>
              <w:rPr>
                <w:ins w:id="453" w:author="Edited - Third Generation Partnership Project" w:date="2017-12-05T20:18:00Z"/>
                <w:lang w:val="en-GB"/>
              </w:rPr>
            </w:pPr>
            <w:ins w:id="454" w:author="Edited - Third Generation Partnership Project" w:date="2017-12-05T20:18:00Z">
              <w:r w:rsidRPr="00064EEE">
                <w:rPr>
                  <w:lang w:val="en-GB"/>
                </w:rPr>
                <w:t>Bit width</w:t>
              </w:r>
            </w:ins>
          </w:p>
        </w:tc>
      </w:tr>
      <w:tr w:rsidR="00B207AF" w:rsidRPr="00E44F6C" w14:paraId="2133E442" w14:textId="77777777" w:rsidTr="00BC29B3">
        <w:trPr>
          <w:cantSplit/>
          <w:trHeight w:val="20"/>
          <w:tblHeader/>
          <w:jc w:val="center"/>
          <w:ins w:id="455" w:author="Edited - Third Generation Partnership Project" w:date="2017-12-05T20:18:00Z"/>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7F8AD7F1" w14:textId="77777777" w:rsidR="00B207AF" w:rsidRPr="00B7584F" w:rsidRDefault="00B207AF" w:rsidP="00BC29B3">
            <w:pPr>
              <w:rPr>
                <w:ins w:id="456" w:author="Edited - Third Generation Partnership Project" w:date="2017-12-05T20:18:00Z"/>
                <w:rFonts w:ascii="Arial" w:eastAsia="Calibri"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C8B3203" w14:textId="77777777" w:rsidR="00B207AF" w:rsidRPr="00064EEE" w:rsidRDefault="00B207AF" w:rsidP="00BC29B3">
            <w:pPr>
              <w:pStyle w:val="tah0"/>
              <w:keepNext w:val="0"/>
              <w:rPr>
                <w:ins w:id="457" w:author="Edited - Third Generation Partnership Project" w:date="2017-12-05T20:18:00Z"/>
                <w:lang w:val="en-GB"/>
              </w:rPr>
            </w:pPr>
            <w:ins w:id="458" w:author="Edited - Third Generation Partnership Project" w:date="2017-12-05T20:18:00Z">
              <w:r w:rsidRPr="00064EEE">
                <w:rPr>
                  <w:lang w:val="en-GB"/>
                </w:rPr>
                <w:t>Rank = 1</w:t>
              </w:r>
            </w:ins>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30A6180" w14:textId="77777777" w:rsidR="00B207AF" w:rsidRPr="00064EEE" w:rsidRDefault="00B207AF" w:rsidP="00BC29B3">
            <w:pPr>
              <w:pStyle w:val="tah0"/>
              <w:keepNext w:val="0"/>
              <w:rPr>
                <w:ins w:id="459" w:author="Edited - Third Generation Partnership Project" w:date="2017-12-05T20:18:00Z"/>
                <w:lang w:val="en-GB"/>
              </w:rPr>
            </w:pPr>
            <w:ins w:id="460" w:author="Edited - Third Generation Partnership Project" w:date="2017-12-05T20:18:00Z">
              <w:r w:rsidRPr="00064EEE">
                <w:rPr>
                  <w:lang w:val="en-GB"/>
                </w:rPr>
                <w:t>Rank = 2</w:t>
              </w:r>
            </w:ins>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04B3F1F" w14:textId="77777777" w:rsidR="00B207AF" w:rsidRPr="00064EEE" w:rsidRDefault="00B207AF" w:rsidP="00BC29B3">
            <w:pPr>
              <w:pStyle w:val="tah0"/>
              <w:keepNext w:val="0"/>
              <w:rPr>
                <w:ins w:id="461" w:author="Edited - Third Generation Partnership Project" w:date="2017-12-05T20:18:00Z"/>
                <w:lang w:val="de-DE"/>
              </w:rPr>
            </w:pPr>
            <w:ins w:id="462" w:author="Edited - Third Generation Partnership Project" w:date="2017-12-05T20:18:00Z">
              <w:r w:rsidRPr="00064EEE">
                <w:rPr>
                  <w:lang w:val="de-DE"/>
                </w:rPr>
                <w:t>Rank = 3</w:t>
              </w:r>
            </w:ins>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1C15702" w14:textId="77777777" w:rsidR="00B207AF" w:rsidRPr="00064EEE" w:rsidRDefault="00B207AF" w:rsidP="00BC29B3">
            <w:pPr>
              <w:pStyle w:val="tah0"/>
              <w:keepNext w:val="0"/>
              <w:rPr>
                <w:ins w:id="463" w:author="Edited - Third Generation Partnership Project" w:date="2017-12-05T20:18:00Z"/>
                <w:lang w:val="de-DE"/>
              </w:rPr>
            </w:pPr>
            <w:ins w:id="464" w:author="Edited - Third Generation Partnership Project" w:date="2017-12-05T20:18:00Z">
              <w:r w:rsidRPr="00064EEE">
                <w:rPr>
                  <w:lang w:val="de-DE"/>
                </w:rPr>
                <w:t>Rank = 4</w:t>
              </w:r>
            </w:ins>
          </w:p>
        </w:tc>
      </w:tr>
      <w:tr w:rsidR="00B207AF" w:rsidRPr="00466738" w14:paraId="3ECFCCBC" w14:textId="77777777" w:rsidTr="00BC29B3">
        <w:trPr>
          <w:cantSplit/>
          <w:trHeight w:val="20"/>
          <w:jc w:val="center"/>
          <w:ins w:id="465" w:author="Edited - Third Generation Partnership Project" w:date="2017-12-05T20:18:00Z"/>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EC88D9E" w14:textId="77777777" w:rsidR="00B207AF" w:rsidRPr="00064EEE" w:rsidRDefault="00B207AF" w:rsidP="00BC29B3">
            <w:pPr>
              <w:pStyle w:val="tac0"/>
              <w:keepNext w:val="0"/>
              <w:rPr>
                <w:ins w:id="466" w:author="Edited - Third Generation Partnership Project" w:date="2017-12-05T20:18:00Z"/>
                <w:lang w:val="de-DE"/>
              </w:rPr>
            </w:pPr>
            <w:ins w:id="467" w:author="Edited - Third Generation Partnership Project" w:date="2017-12-05T20:18:00Z">
              <w:r w:rsidRPr="00064EEE">
                <w:rPr>
                  <w:lang w:val="de-DE"/>
                </w:rPr>
                <w:t>Wideband CQI codeword 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EDD7D7" w14:textId="77777777" w:rsidR="00B207AF" w:rsidRPr="00064EEE" w:rsidRDefault="00B207AF" w:rsidP="00BC29B3">
            <w:pPr>
              <w:pStyle w:val="tac0"/>
              <w:keepNext w:val="0"/>
              <w:rPr>
                <w:ins w:id="468" w:author="Edited - Third Generation Partnership Project" w:date="2017-12-05T20:18:00Z"/>
                <w:lang w:val="de-DE"/>
              </w:rPr>
            </w:pPr>
            <w:ins w:id="469" w:author="Edited - Third Generation Partnership Project" w:date="2017-12-05T20:18:00Z">
              <w:r w:rsidRPr="00064EEE">
                <w:rPr>
                  <w:lang w:val="de-DE"/>
                </w:rPr>
                <w:t>4</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57E2D19" w14:textId="77777777" w:rsidR="00B207AF" w:rsidRPr="00064EEE" w:rsidRDefault="00B207AF" w:rsidP="00BC29B3">
            <w:pPr>
              <w:pStyle w:val="tac0"/>
              <w:keepNext w:val="0"/>
              <w:rPr>
                <w:ins w:id="470" w:author="Edited - Third Generation Partnership Project" w:date="2017-12-05T20:18:00Z"/>
                <w:lang w:val="de-DE"/>
              </w:rPr>
            </w:pPr>
            <w:ins w:id="471" w:author="Edited - Third Generation Partnership Project" w:date="2017-12-05T20:18:00Z">
              <w:r w:rsidRPr="00064EEE">
                <w:rPr>
                  <w:lang w:val="de-DE"/>
                </w:rPr>
                <w:t>4</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494D154" w14:textId="77777777" w:rsidR="00B207AF" w:rsidRPr="00064EEE" w:rsidRDefault="00B207AF" w:rsidP="00BC29B3">
            <w:pPr>
              <w:pStyle w:val="tac0"/>
              <w:keepNext w:val="0"/>
              <w:rPr>
                <w:ins w:id="472" w:author="Edited - Third Generation Partnership Project" w:date="2017-12-05T20:18:00Z"/>
                <w:lang w:val="de-DE"/>
              </w:rPr>
            </w:pPr>
            <w:ins w:id="473" w:author="Edited - Third Generation Partnership Project" w:date="2017-12-05T20:18:00Z">
              <w:r w:rsidRPr="00064EEE">
                <w:rPr>
                  <w:lang w:val="de-DE"/>
                </w:rPr>
                <w:t>4</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C2F54A9" w14:textId="77777777" w:rsidR="00B207AF" w:rsidRPr="00064EEE" w:rsidRDefault="00B207AF" w:rsidP="00BC29B3">
            <w:pPr>
              <w:pStyle w:val="tac0"/>
              <w:keepNext w:val="0"/>
              <w:rPr>
                <w:ins w:id="474" w:author="Edited - Third Generation Partnership Project" w:date="2017-12-05T20:18:00Z"/>
                <w:lang w:val="de-DE"/>
              </w:rPr>
            </w:pPr>
            <w:ins w:id="475" w:author="Edited - Third Generation Partnership Project" w:date="2017-12-05T20:18:00Z">
              <w:r w:rsidRPr="00064EEE">
                <w:rPr>
                  <w:lang w:val="de-DE"/>
                </w:rPr>
                <w:t>4</w:t>
              </w:r>
            </w:ins>
          </w:p>
        </w:tc>
      </w:tr>
      <w:tr w:rsidR="00B207AF" w:rsidRPr="00466738" w14:paraId="641A7F7E" w14:textId="77777777" w:rsidTr="00BC29B3">
        <w:trPr>
          <w:cantSplit/>
          <w:trHeight w:val="20"/>
          <w:jc w:val="center"/>
          <w:ins w:id="476" w:author="Edited - Third Generation Partnership Project" w:date="2017-12-05T20:18:00Z"/>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4EE0D28" w14:textId="77777777" w:rsidR="00B207AF" w:rsidRPr="00064EEE" w:rsidRDefault="00B207AF" w:rsidP="00BC29B3">
            <w:pPr>
              <w:pStyle w:val="tac0"/>
              <w:keepNext w:val="0"/>
              <w:rPr>
                <w:ins w:id="477" w:author="Edited - Third Generation Partnership Project" w:date="2017-12-05T20:18:00Z"/>
                <w:lang w:val="de-DE"/>
              </w:rPr>
            </w:pPr>
            <w:ins w:id="478" w:author="Edited - Third Generation Partnership Project" w:date="2017-12-05T20:18:00Z">
              <w:r w:rsidRPr="00064EEE">
                <w:rPr>
                  <w:lang w:val="de-DE"/>
                </w:rPr>
                <w:t>Wideband CQI codeword 1</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B7B8E98" w14:textId="77777777" w:rsidR="00B207AF" w:rsidRPr="00064EEE" w:rsidRDefault="00B207AF" w:rsidP="00BC29B3">
            <w:pPr>
              <w:pStyle w:val="tac0"/>
              <w:keepNext w:val="0"/>
              <w:rPr>
                <w:ins w:id="479" w:author="Edited - Third Generation Partnership Project" w:date="2017-12-05T20:18:00Z"/>
                <w:lang w:val="en-GB"/>
              </w:rPr>
            </w:pPr>
            <w:ins w:id="480" w:author="Edited - Third Generation Partnership Project" w:date="2017-12-05T20:18:00Z">
              <w:r w:rsidRPr="00064EEE">
                <w:rPr>
                  <w:lang w:val="en-GB"/>
                </w:rPr>
                <w:t>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1A5FF8" w14:textId="77777777" w:rsidR="00B207AF" w:rsidRPr="00064EEE" w:rsidRDefault="00B207AF" w:rsidP="00BC29B3">
            <w:pPr>
              <w:pStyle w:val="tac0"/>
              <w:keepNext w:val="0"/>
              <w:rPr>
                <w:ins w:id="481" w:author="Edited - Third Generation Partnership Project" w:date="2017-12-05T20:18:00Z"/>
                <w:lang w:val="en-GB"/>
              </w:rPr>
            </w:pPr>
            <w:ins w:id="482" w:author="Edited - Third Generation Partnership Project" w:date="2017-12-05T20:18:00Z">
              <w:r w:rsidRPr="00064EEE">
                <w:rPr>
                  <w:lang w:val="en-GB"/>
                </w:rPr>
                <w:t>4</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4E08595" w14:textId="77777777" w:rsidR="00B207AF" w:rsidRPr="00064EEE" w:rsidRDefault="00B207AF" w:rsidP="00BC29B3">
            <w:pPr>
              <w:pStyle w:val="tac0"/>
              <w:keepNext w:val="0"/>
              <w:rPr>
                <w:ins w:id="483" w:author="Edited - Third Generation Partnership Project" w:date="2017-12-05T20:18:00Z"/>
                <w:lang w:val="en-GB"/>
              </w:rPr>
            </w:pPr>
            <w:ins w:id="484" w:author="Edited - Third Generation Partnership Project" w:date="2017-12-05T20:18:00Z">
              <w:r w:rsidRPr="00064EEE">
                <w:rPr>
                  <w:lang w:val="en-GB"/>
                </w:rPr>
                <w:t>4</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47192D4" w14:textId="77777777" w:rsidR="00B207AF" w:rsidRPr="00064EEE" w:rsidRDefault="00B207AF" w:rsidP="00BC29B3">
            <w:pPr>
              <w:pStyle w:val="tac0"/>
              <w:keepNext w:val="0"/>
              <w:rPr>
                <w:ins w:id="485" w:author="Edited - Third Generation Partnership Project" w:date="2017-12-05T20:18:00Z"/>
                <w:lang w:val="en-GB"/>
              </w:rPr>
            </w:pPr>
            <w:ins w:id="486" w:author="Edited - Third Generation Partnership Project" w:date="2017-12-05T20:18:00Z">
              <w:r w:rsidRPr="00064EEE">
                <w:rPr>
                  <w:lang w:val="en-GB"/>
                </w:rPr>
                <w:t>4</w:t>
              </w:r>
            </w:ins>
          </w:p>
        </w:tc>
      </w:tr>
      <w:tr w:rsidR="00B207AF" w:rsidRPr="00466738" w14:paraId="74AB003D" w14:textId="77777777" w:rsidTr="00BC29B3">
        <w:trPr>
          <w:cantSplit/>
          <w:trHeight w:val="20"/>
          <w:jc w:val="center"/>
          <w:ins w:id="487" w:author="Edited - Third Generation Partnership Project" w:date="2017-12-05T20:18:00Z"/>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799F29E" w14:textId="77777777" w:rsidR="00B207AF" w:rsidRPr="00E80E24" w:rsidRDefault="00B207AF" w:rsidP="00BC29B3">
            <w:pPr>
              <w:pStyle w:val="tac0"/>
              <w:keepNext w:val="0"/>
              <w:rPr>
                <w:ins w:id="488" w:author="Edited - Third Generation Partnership Project" w:date="2017-12-05T20:18:00Z"/>
                <w:rFonts w:eastAsia="SimSun"/>
                <w:lang w:val="en-GB" w:eastAsia="zh-CN"/>
              </w:rPr>
            </w:pPr>
            <w:ins w:id="489" w:author="Edited - Third Generation Partnership Project" w:date="2017-12-05T20:18: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7FD7C2E" w14:textId="77777777" w:rsidR="00B207AF" w:rsidRPr="00064EEE" w:rsidRDefault="00B207AF" w:rsidP="00BC29B3">
            <w:pPr>
              <w:pStyle w:val="tac0"/>
              <w:keepNext w:val="0"/>
              <w:rPr>
                <w:ins w:id="490" w:author="Edited - Third Generation Partnership Project" w:date="2017-12-05T20:18:00Z"/>
                <w:lang w:val="en-GB"/>
              </w:rPr>
            </w:pPr>
            <w:ins w:id="491" w:author="Edited - Third Generation Partnership Project" w:date="2017-12-05T20:18:00Z">
              <w:r w:rsidRPr="005F652A">
                <w:rPr>
                  <w:noProof/>
                  <w:position w:val="-12"/>
                  <w:lang w:eastAsia="zh-CN"/>
                </w:rPr>
                <w:object w:dxaOrig="1320" w:dyaOrig="360" w14:anchorId="54C9672C">
                  <v:shape id="_x0000_i1583" type="#_x0000_t75" style="width:66pt;height:18pt" o:ole="">
                    <v:imagedata r:id="rId1015" o:title=""/>
                  </v:shape>
                  <o:OLEObject Type="Embed" ProgID="Equation.3" ShapeID="_x0000_i1583" DrawAspect="Content" ObjectID="_1578894465" r:id="rId1016"/>
                </w:objec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291AFF3" w14:textId="77777777" w:rsidR="00B207AF" w:rsidRPr="00064EEE" w:rsidRDefault="00B207AF" w:rsidP="00BC29B3">
            <w:pPr>
              <w:pStyle w:val="tac0"/>
              <w:keepNext w:val="0"/>
              <w:rPr>
                <w:ins w:id="492" w:author="Edited - Third Generation Partnership Project" w:date="2017-12-05T20:18:00Z"/>
                <w:lang w:val="en-GB"/>
              </w:rPr>
            </w:pPr>
            <w:ins w:id="493" w:author="Edited - Third Generation Partnership Project" w:date="2017-12-05T20:18:00Z">
              <w:r w:rsidRPr="005F652A">
                <w:rPr>
                  <w:noProof/>
                  <w:position w:val="-12"/>
                  <w:lang w:eastAsia="zh-CN"/>
                </w:rPr>
                <w:object w:dxaOrig="1320" w:dyaOrig="360" w14:anchorId="4D87F1CE">
                  <v:shape id="_x0000_i1584" type="#_x0000_t75" style="width:66pt;height:18pt" o:ole="">
                    <v:imagedata r:id="rId1015" o:title=""/>
                  </v:shape>
                  <o:OLEObject Type="Embed" ProgID="Equation.3" ShapeID="_x0000_i1584" DrawAspect="Content" ObjectID="_1578894466" r:id="rId1017"/>
                </w:objec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A17E2CE" w14:textId="77777777" w:rsidR="00B207AF" w:rsidRPr="00064EEE" w:rsidRDefault="00B207AF" w:rsidP="00BC29B3">
            <w:pPr>
              <w:pStyle w:val="tac0"/>
              <w:keepNext w:val="0"/>
              <w:rPr>
                <w:ins w:id="494" w:author="Edited - Third Generation Partnership Project" w:date="2017-12-05T20:18:00Z"/>
                <w:lang w:val="en-GB"/>
              </w:rPr>
            </w:pPr>
            <w:ins w:id="495" w:author="Edited - Third Generation Partnership Project" w:date="2017-12-05T20:18:00Z">
              <w:r w:rsidRPr="00064EEE">
                <w:rPr>
                  <w:lang w:val="en-GB"/>
                </w:rPr>
                <w:t>2</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164D778" w14:textId="77777777" w:rsidR="00B207AF" w:rsidRPr="00064EEE" w:rsidRDefault="00B207AF" w:rsidP="00BC29B3">
            <w:pPr>
              <w:pStyle w:val="tac0"/>
              <w:keepNext w:val="0"/>
              <w:rPr>
                <w:ins w:id="496" w:author="Edited - Third Generation Partnership Project" w:date="2017-12-05T20:18:00Z"/>
                <w:lang w:val="en-GB"/>
              </w:rPr>
            </w:pPr>
            <w:ins w:id="497" w:author="Edited - Third Generation Partnership Project" w:date="2017-12-05T20:18:00Z">
              <w:r w:rsidRPr="00064EEE">
                <w:rPr>
                  <w:lang w:val="en-GB"/>
                </w:rPr>
                <w:t>2</w:t>
              </w:r>
            </w:ins>
          </w:p>
        </w:tc>
      </w:tr>
      <w:tr w:rsidR="00B207AF" w:rsidRPr="00466738" w14:paraId="4A44EB0B" w14:textId="77777777" w:rsidTr="00BC29B3">
        <w:trPr>
          <w:cantSplit/>
          <w:trHeight w:val="20"/>
          <w:jc w:val="center"/>
          <w:ins w:id="498" w:author="Edited - Third Generation Partnership Project" w:date="2017-12-05T20:18:00Z"/>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F3528B5" w14:textId="77777777" w:rsidR="00B207AF" w:rsidRPr="00064EEE" w:rsidRDefault="00B207AF" w:rsidP="00BC29B3">
            <w:pPr>
              <w:pStyle w:val="tac0"/>
              <w:keepNext w:val="0"/>
              <w:rPr>
                <w:ins w:id="499" w:author="Edited - Third Generation Partnership Project" w:date="2017-12-05T20:18:00Z"/>
                <w:lang w:val="en-GB"/>
              </w:rPr>
            </w:pPr>
            <w:ins w:id="500" w:author="Edited - Third Generation Partnership Project" w:date="2017-12-05T20:18: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5678E09" w14:textId="77777777" w:rsidR="00B207AF" w:rsidRPr="00E80E24" w:rsidRDefault="00B207AF" w:rsidP="00BC29B3">
            <w:pPr>
              <w:pStyle w:val="tac0"/>
              <w:keepNext w:val="0"/>
              <w:rPr>
                <w:ins w:id="501" w:author="Edited - Third Generation Partnership Project" w:date="2017-12-05T20:18:00Z"/>
                <w:rFonts w:eastAsia="SimSun"/>
                <w:lang w:val="en-GB" w:eastAsia="zh-CN"/>
              </w:rPr>
            </w:pPr>
            <w:ins w:id="502" w:author="Edited - Third Generation Partnership Project" w:date="2017-12-05T20:18:00Z">
              <w:r>
                <w:rPr>
                  <w:rFonts w:eastAsia="SimSun" w:hint="eastAsia"/>
                  <w:lang w:val="en-GB" w:eastAsia="zh-CN"/>
                </w:rPr>
                <w:t>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0C0A06C" w14:textId="77777777" w:rsidR="00B207AF" w:rsidRPr="00E80E24" w:rsidRDefault="00B207AF" w:rsidP="00BC29B3">
            <w:pPr>
              <w:pStyle w:val="tac0"/>
              <w:keepNext w:val="0"/>
              <w:rPr>
                <w:ins w:id="503" w:author="Edited - Third Generation Partnership Project" w:date="2017-12-05T20:18:00Z"/>
                <w:rFonts w:eastAsia="SimSun"/>
                <w:lang w:val="en-GB" w:eastAsia="zh-CN"/>
              </w:rPr>
            </w:pPr>
            <w:ins w:id="504" w:author="Edited - Third Generation Partnership Project" w:date="2017-12-05T20:18:00Z">
              <w:r>
                <w:rPr>
                  <w:rFonts w:eastAsia="SimSun" w:hint="eastAsia"/>
                  <w:lang w:val="en-GB" w:eastAsia="zh-CN"/>
                </w:rPr>
                <w:t>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8D72F12" w14:textId="77777777" w:rsidR="00B207AF" w:rsidRPr="00064EEE" w:rsidRDefault="00B207AF" w:rsidP="00BC29B3">
            <w:pPr>
              <w:pStyle w:val="tac0"/>
              <w:keepNext w:val="0"/>
              <w:rPr>
                <w:ins w:id="505" w:author="Edited - Third Generation Partnership Project" w:date="2017-12-05T20:18:00Z"/>
                <w:lang w:val="en-GB"/>
              </w:rPr>
            </w:pPr>
            <w:ins w:id="506" w:author="Edited - Third Generation Partnership Project" w:date="2017-12-05T20:18:00Z">
              <w:r>
                <w:rPr>
                  <w:rFonts w:eastAsia="SimSun" w:hint="eastAsia"/>
                  <w:lang w:val="en-GB" w:eastAsia="zh-CN"/>
                </w:rPr>
                <w:t>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235853B" w14:textId="77777777" w:rsidR="00B207AF" w:rsidRPr="00064EEE" w:rsidRDefault="00B207AF" w:rsidP="00BC29B3">
            <w:pPr>
              <w:pStyle w:val="tac0"/>
              <w:keepNext w:val="0"/>
              <w:rPr>
                <w:ins w:id="507" w:author="Edited - Third Generation Partnership Project" w:date="2017-12-05T20:18:00Z"/>
                <w:lang w:val="en-GB"/>
              </w:rPr>
            </w:pPr>
            <w:ins w:id="508" w:author="Edited - Third Generation Partnership Project" w:date="2017-12-05T20:18:00Z">
              <w:r>
                <w:rPr>
                  <w:rFonts w:eastAsia="SimSun" w:hint="eastAsia"/>
                  <w:lang w:val="en-GB" w:eastAsia="zh-CN"/>
                </w:rPr>
                <w:t>0</w:t>
              </w:r>
            </w:ins>
          </w:p>
        </w:tc>
      </w:tr>
      <w:tr w:rsidR="00B207AF" w:rsidRPr="00466738" w14:paraId="69A67133" w14:textId="77777777" w:rsidTr="00BC29B3">
        <w:trPr>
          <w:cantSplit/>
          <w:trHeight w:val="20"/>
          <w:jc w:val="center"/>
          <w:ins w:id="509" w:author="Edited - Third Generation Partnership Project" w:date="2017-12-05T20:18:00Z"/>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0F9F131" w14:textId="77777777" w:rsidR="00B207AF" w:rsidRPr="00064EEE" w:rsidRDefault="00B207AF" w:rsidP="00BC29B3">
            <w:pPr>
              <w:pStyle w:val="tac0"/>
              <w:keepNext w:val="0"/>
              <w:rPr>
                <w:ins w:id="510" w:author="Edited - Third Generation Partnership Project" w:date="2017-12-05T20:18:00Z"/>
                <w:lang w:val="en-GB"/>
              </w:rPr>
            </w:pPr>
            <w:ins w:id="511" w:author="Edited - Third Generation Partnership Project" w:date="2017-12-05T20:18: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FA6C9BB" w14:textId="77777777" w:rsidR="00B207AF" w:rsidRPr="00064EEE" w:rsidRDefault="00B207AF" w:rsidP="00BC29B3">
            <w:pPr>
              <w:pStyle w:val="tac0"/>
              <w:keepNext w:val="0"/>
              <w:rPr>
                <w:ins w:id="512" w:author="Edited - Third Generation Partnership Project" w:date="2017-12-05T20:18:00Z"/>
                <w:lang w:val="en-GB"/>
              </w:rPr>
            </w:pPr>
            <w:ins w:id="513" w:author="Edited - Third Generation Partnership Project" w:date="2017-12-05T20:18:00Z">
              <w:r w:rsidRPr="00452E34">
                <w:rPr>
                  <w:noProof/>
                  <w:position w:val="-12"/>
                  <w:lang w:eastAsia="zh-CN"/>
                </w:rPr>
                <w:object w:dxaOrig="1020" w:dyaOrig="360" w14:anchorId="7354381C">
                  <v:shape id="_x0000_i1585" type="#_x0000_t75" style="width:51pt;height:18pt" o:ole="">
                    <v:imagedata r:id="rId1018" o:title=""/>
                  </v:shape>
                  <o:OLEObject Type="Embed" ProgID="Equation.3" ShapeID="_x0000_i1585" DrawAspect="Content" ObjectID="_1578894467" r:id="rId1019"/>
                </w:objec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C95D81C" w14:textId="77777777" w:rsidR="00B207AF" w:rsidRPr="00064EEE" w:rsidRDefault="00B207AF" w:rsidP="00BC29B3">
            <w:pPr>
              <w:pStyle w:val="tac0"/>
              <w:keepNext w:val="0"/>
              <w:rPr>
                <w:ins w:id="514" w:author="Edited - Third Generation Partnership Project" w:date="2017-12-05T20:18:00Z"/>
                <w:lang w:val="en-GB"/>
              </w:rPr>
            </w:pPr>
            <w:ins w:id="515" w:author="Edited - Third Generation Partnership Project" w:date="2017-12-05T20:18:00Z">
              <w:r w:rsidRPr="00452E34">
                <w:rPr>
                  <w:noProof/>
                  <w:position w:val="-12"/>
                  <w:lang w:eastAsia="zh-CN"/>
                </w:rPr>
                <w:object w:dxaOrig="1020" w:dyaOrig="360" w14:anchorId="00F986EF">
                  <v:shape id="_x0000_i1586" type="#_x0000_t75" style="width:51pt;height:18pt" o:ole="">
                    <v:imagedata r:id="rId1018" o:title=""/>
                  </v:shape>
                  <o:OLEObject Type="Embed" ProgID="Equation.3" ShapeID="_x0000_i1586" DrawAspect="Content" ObjectID="_1578894468" r:id="rId1020"/>
                </w:objec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B908774" w14:textId="77777777" w:rsidR="00B207AF" w:rsidRPr="00064EEE" w:rsidRDefault="00B207AF" w:rsidP="00BC29B3">
            <w:pPr>
              <w:pStyle w:val="tac0"/>
              <w:keepNext w:val="0"/>
              <w:rPr>
                <w:ins w:id="516" w:author="Edited - Third Generation Partnership Project" w:date="2017-12-05T20:18:00Z"/>
                <w:lang w:val="en-GB"/>
              </w:rPr>
            </w:pPr>
            <w:ins w:id="517" w:author="Edited - Third Generation Partnership Project" w:date="2017-12-05T20:18:00Z">
              <w:r>
                <w:rPr>
                  <w:rFonts w:eastAsia="SimSun" w:hint="eastAsia"/>
                  <w:lang w:val="en-GB" w:eastAsia="zh-CN"/>
                </w:rPr>
                <w:t>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2A972CF" w14:textId="77777777" w:rsidR="00B207AF" w:rsidRPr="00064EEE" w:rsidRDefault="00B207AF" w:rsidP="00BC29B3">
            <w:pPr>
              <w:pStyle w:val="tac0"/>
              <w:keepNext w:val="0"/>
              <w:rPr>
                <w:ins w:id="518" w:author="Edited - Third Generation Partnership Project" w:date="2017-12-05T20:18:00Z"/>
                <w:lang w:val="en-GB"/>
              </w:rPr>
            </w:pPr>
            <w:ins w:id="519" w:author="Edited - Third Generation Partnership Project" w:date="2017-12-05T20:18:00Z">
              <w:r>
                <w:rPr>
                  <w:rFonts w:eastAsia="SimSun" w:hint="eastAsia"/>
                  <w:lang w:val="en-GB" w:eastAsia="zh-CN"/>
                </w:rPr>
                <w:t>0</w:t>
              </w:r>
            </w:ins>
          </w:p>
        </w:tc>
      </w:tr>
      <w:tr w:rsidR="00B207AF" w:rsidRPr="00466738" w14:paraId="7E72DFEA" w14:textId="77777777" w:rsidTr="00BC29B3">
        <w:trPr>
          <w:cantSplit/>
          <w:trHeight w:val="20"/>
          <w:jc w:val="center"/>
          <w:ins w:id="520" w:author="Edited - Third Generation Partnership Project" w:date="2017-12-05T20:18:00Z"/>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1519110" w14:textId="77777777" w:rsidR="00B207AF" w:rsidRPr="00064EEE" w:rsidRDefault="00B207AF" w:rsidP="00BC29B3">
            <w:pPr>
              <w:pStyle w:val="tac0"/>
              <w:keepNext w:val="0"/>
              <w:rPr>
                <w:ins w:id="521" w:author="Edited - Third Generation Partnership Project" w:date="2017-12-05T20:18:00Z"/>
                <w:lang w:val="en-GB"/>
              </w:rPr>
            </w:pPr>
            <w:ins w:id="522" w:author="Edited - Third Generation Partnership Project" w:date="2017-12-05T20:18: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136DCFE" w14:textId="77777777" w:rsidR="00B207AF" w:rsidRPr="00E80E24" w:rsidRDefault="00B207AF" w:rsidP="00BC29B3">
            <w:pPr>
              <w:pStyle w:val="tac0"/>
              <w:keepNext w:val="0"/>
              <w:rPr>
                <w:ins w:id="523" w:author="Edited - Third Generation Partnership Project" w:date="2017-12-05T20:18:00Z"/>
                <w:rFonts w:eastAsia="SimSun"/>
                <w:lang w:val="en-GB" w:eastAsia="zh-CN"/>
              </w:rPr>
            </w:pPr>
            <w:ins w:id="524" w:author="Edited - Third Generation Partnership Project" w:date="2017-12-05T20:18:00Z">
              <w:r>
                <w:rPr>
                  <w:rFonts w:eastAsia="SimSun" w:hint="eastAsia"/>
                  <w:lang w:val="en-GB" w:eastAsia="zh-CN"/>
                </w:rPr>
                <w:t>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0C8CF5E" w14:textId="77777777" w:rsidR="00B207AF" w:rsidRPr="00E80E24" w:rsidRDefault="00B207AF" w:rsidP="00BC29B3">
            <w:pPr>
              <w:pStyle w:val="tac0"/>
              <w:keepNext w:val="0"/>
              <w:rPr>
                <w:ins w:id="525" w:author="Edited - Third Generation Partnership Project" w:date="2017-12-05T20:18:00Z"/>
                <w:rFonts w:eastAsia="SimSun"/>
                <w:lang w:val="en-GB" w:eastAsia="zh-CN"/>
              </w:rPr>
            </w:pPr>
            <w:ins w:id="526" w:author="Edited - Third Generation Partnership Project" w:date="2017-12-05T20:18:00Z">
              <w:r>
                <w:rPr>
                  <w:rFonts w:eastAsia="SimSun" w:hint="eastAsia"/>
                  <w:lang w:val="en-GB" w:eastAsia="zh-CN"/>
                </w:rPr>
                <w:t>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2C833D9" w14:textId="77777777" w:rsidR="00B207AF" w:rsidRPr="00064EEE" w:rsidRDefault="00B207AF" w:rsidP="00BC29B3">
            <w:pPr>
              <w:pStyle w:val="tac0"/>
              <w:keepNext w:val="0"/>
              <w:rPr>
                <w:ins w:id="527" w:author="Edited - Third Generation Partnership Project" w:date="2017-12-05T20:18:00Z"/>
                <w:lang w:val="en-GB"/>
              </w:rPr>
            </w:pPr>
            <w:ins w:id="528" w:author="Edited - Third Generation Partnership Project" w:date="2017-12-05T20:18:00Z">
              <w:r>
                <w:rPr>
                  <w:rFonts w:eastAsia="SimSun" w:hint="eastAsia"/>
                  <w:lang w:val="en-GB" w:eastAsia="zh-CN"/>
                </w:rPr>
                <w:t>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579D87D" w14:textId="77777777" w:rsidR="00B207AF" w:rsidRPr="00064EEE" w:rsidRDefault="00B207AF" w:rsidP="00BC29B3">
            <w:pPr>
              <w:pStyle w:val="tac0"/>
              <w:keepNext w:val="0"/>
              <w:rPr>
                <w:ins w:id="529" w:author="Edited - Third Generation Partnership Project" w:date="2017-12-05T20:18:00Z"/>
                <w:lang w:val="en-GB"/>
              </w:rPr>
            </w:pPr>
            <w:ins w:id="530" w:author="Edited - Third Generation Partnership Project" w:date="2017-12-05T20:18:00Z">
              <w:r>
                <w:rPr>
                  <w:rFonts w:eastAsia="SimSun" w:hint="eastAsia"/>
                  <w:lang w:val="en-GB" w:eastAsia="zh-CN"/>
                </w:rPr>
                <w:t>0</w:t>
              </w:r>
            </w:ins>
          </w:p>
        </w:tc>
      </w:tr>
      <w:tr w:rsidR="00B207AF" w:rsidRPr="00466738" w14:paraId="08AA0D6C" w14:textId="77777777" w:rsidTr="00BC29B3">
        <w:trPr>
          <w:cantSplit/>
          <w:trHeight w:val="20"/>
          <w:jc w:val="center"/>
          <w:ins w:id="531" w:author="Edited - Third Generation Partnership Project" w:date="2017-12-05T20:18:00Z"/>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805102B" w14:textId="77777777" w:rsidR="00B207AF" w:rsidRPr="00064EEE" w:rsidRDefault="00B207AF" w:rsidP="00BC29B3">
            <w:pPr>
              <w:pStyle w:val="tac0"/>
              <w:keepNext w:val="0"/>
              <w:rPr>
                <w:ins w:id="532" w:author="Edited - Third Generation Partnership Project" w:date="2017-12-05T20:18:00Z"/>
                <w:lang w:val="en-GB"/>
              </w:rPr>
            </w:pPr>
            <w:ins w:id="533" w:author="Edited - Third Generation Partnership Project" w:date="2017-12-05T20:18: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549F45A" w14:textId="77777777" w:rsidR="00B207AF" w:rsidRPr="00E80E24" w:rsidRDefault="00B207AF" w:rsidP="00BC29B3">
            <w:pPr>
              <w:pStyle w:val="tac0"/>
              <w:keepNext w:val="0"/>
              <w:rPr>
                <w:ins w:id="534" w:author="Edited - Third Generation Partnership Project" w:date="2017-12-05T20:18:00Z"/>
                <w:rFonts w:eastAsia="SimSun"/>
                <w:lang w:val="en-GB" w:eastAsia="zh-CN"/>
              </w:rPr>
            </w:pPr>
            <w:ins w:id="535" w:author="Edited - Third Generation Partnership Project" w:date="2017-12-05T20:18:00Z">
              <w:r>
                <w:rPr>
                  <w:rFonts w:eastAsia="SimSun" w:hint="eastAsia"/>
                  <w:lang w:val="en-GB" w:eastAsia="zh-CN"/>
                </w:rPr>
                <w:t>2</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12FD30C" w14:textId="77777777" w:rsidR="00B207AF" w:rsidRPr="00E80E24" w:rsidRDefault="00B207AF" w:rsidP="00BC29B3">
            <w:pPr>
              <w:pStyle w:val="tac0"/>
              <w:keepNext w:val="0"/>
              <w:rPr>
                <w:ins w:id="536" w:author="Edited - Third Generation Partnership Project" w:date="2017-12-05T20:18:00Z"/>
                <w:rFonts w:eastAsia="SimSun"/>
                <w:lang w:val="en-GB" w:eastAsia="zh-CN"/>
              </w:rPr>
            </w:pPr>
            <w:ins w:id="537" w:author="Edited - Third Generation Partnership Project" w:date="2017-12-05T20:18:00Z">
              <w:r>
                <w:rPr>
                  <w:rFonts w:eastAsia="SimSun" w:hint="eastAsia"/>
                  <w:lang w:val="en-GB" w:eastAsia="zh-CN"/>
                </w:rPr>
                <w:t>2</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2C04F99" w14:textId="77777777" w:rsidR="00B207AF" w:rsidRPr="00064EEE" w:rsidRDefault="00B207AF" w:rsidP="00BC29B3">
            <w:pPr>
              <w:pStyle w:val="tac0"/>
              <w:keepNext w:val="0"/>
              <w:rPr>
                <w:ins w:id="538" w:author="Edited - Third Generation Partnership Project" w:date="2017-12-05T20:18:00Z"/>
                <w:lang w:val="en-GB"/>
              </w:rPr>
            </w:pPr>
            <w:ins w:id="539" w:author="Edited - Third Generation Partnership Project" w:date="2017-12-05T20:18:00Z">
              <w:r>
                <w:rPr>
                  <w:rFonts w:eastAsia="SimSun" w:hint="eastAsia"/>
                  <w:lang w:val="en-GB" w:eastAsia="zh-CN"/>
                </w:rPr>
                <w:t>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6BA6B10" w14:textId="77777777" w:rsidR="00B207AF" w:rsidRPr="00064EEE" w:rsidRDefault="00B207AF" w:rsidP="00BC29B3">
            <w:pPr>
              <w:pStyle w:val="tac0"/>
              <w:keepNext w:val="0"/>
              <w:rPr>
                <w:ins w:id="540" w:author="Edited - Third Generation Partnership Project" w:date="2017-12-05T20:18:00Z"/>
                <w:lang w:val="en-GB"/>
              </w:rPr>
            </w:pPr>
            <w:ins w:id="541" w:author="Edited - Third Generation Partnership Project" w:date="2017-12-05T20:18:00Z">
              <w:r>
                <w:rPr>
                  <w:rFonts w:eastAsia="SimSun" w:hint="eastAsia"/>
                  <w:lang w:val="en-GB" w:eastAsia="zh-CN"/>
                </w:rPr>
                <w:t>0</w:t>
              </w:r>
            </w:ins>
          </w:p>
        </w:tc>
      </w:tr>
      <w:tr w:rsidR="00B207AF" w:rsidRPr="00466738" w14:paraId="2CC2633C" w14:textId="77777777" w:rsidTr="00BC29B3">
        <w:trPr>
          <w:cantSplit/>
          <w:trHeight w:val="20"/>
          <w:jc w:val="center"/>
          <w:ins w:id="542" w:author="Edited - Third Generation Partnership Project" w:date="2017-12-05T20:18:00Z"/>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ED19C15" w14:textId="77777777" w:rsidR="00B207AF" w:rsidRPr="00064EEE" w:rsidRDefault="00B207AF" w:rsidP="00BC29B3">
            <w:pPr>
              <w:pStyle w:val="tac0"/>
              <w:keepNext w:val="0"/>
              <w:rPr>
                <w:ins w:id="543" w:author="Edited - Third Generation Partnership Project" w:date="2017-12-05T20:18:00Z"/>
                <w:lang w:val="en-GB"/>
              </w:rPr>
            </w:pPr>
            <w:ins w:id="544" w:author="Edited - Third Generation Partnership Project" w:date="2017-12-05T20:18:00Z">
              <w:r w:rsidRPr="00064EEE">
                <w:rPr>
                  <w:lang w:val="en-GB"/>
                </w:rPr>
                <w:t xml:space="preserve">Subband second PMI </w:t>
              </w:r>
              <w:r w:rsidRPr="00064EEE">
                <w:rPr>
                  <w:iCs/>
                  <w:lang w:val="en-GB"/>
                </w:rPr>
                <w:t>i</w:t>
              </w:r>
              <w:r w:rsidRPr="00064EEE">
                <w:rPr>
                  <w:lang w:val="en-GB"/>
                </w:rPr>
                <w:t>2</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A5DC624" w14:textId="77777777" w:rsidR="00B207AF" w:rsidRPr="00064EEE" w:rsidRDefault="00B207AF" w:rsidP="00BC29B3">
            <w:pPr>
              <w:pStyle w:val="tac0"/>
              <w:keepNext w:val="0"/>
              <w:rPr>
                <w:ins w:id="545" w:author="Edited - Third Generation Partnership Project" w:date="2017-12-05T20:18:00Z"/>
                <w:lang w:val="en-GB"/>
              </w:rPr>
            </w:pPr>
            <w:ins w:id="546" w:author="Edited - Third Generation Partnership Project" w:date="2017-12-05T20:18:00Z">
              <w:r>
                <w:rPr>
                  <w:rFonts w:ascii="Times New Roman" w:hAnsi="Times New Roman"/>
                  <w:position w:val="-6"/>
                  <w:sz w:val="20"/>
                  <w:lang w:val="en-GB"/>
                </w:rPr>
                <w:object w:dxaOrig="400" w:dyaOrig="279" w14:anchorId="7FBA1C91">
                  <v:shape id="_x0000_i1587" type="#_x0000_t75" style="width:15pt;height:10.5pt" o:ole="">
                    <v:imagedata r:id="rId1008" o:title=""/>
                  </v:shape>
                  <o:OLEObject Type="Embed" ProgID="Equation.3" ShapeID="_x0000_i1587" DrawAspect="Content" ObjectID="_1578894469" r:id="rId1021"/>
                </w:objec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A873E4E" w14:textId="77777777" w:rsidR="00B207AF" w:rsidRPr="00064EEE" w:rsidRDefault="00B207AF" w:rsidP="00BC29B3">
            <w:pPr>
              <w:pStyle w:val="tac0"/>
              <w:keepNext w:val="0"/>
              <w:rPr>
                <w:ins w:id="547" w:author="Edited - Third Generation Partnership Project" w:date="2017-12-05T20:18:00Z"/>
                <w:lang w:val="en-GB"/>
              </w:rPr>
            </w:pPr>
            <w:ins w:id="548" w:author="Edited - Third Generation Partnership Project" w:date="2017-12-05T20:18:00Z">
              <w:r>
                <w:rPr>
                  <w:rFonts w:ascii="Times New Roman" w:hAnsi="Times New Roman"/>
                  <w:position w:val="-6"/>
                  <w:sz w:val="20"/>
                  <w:lang w:val="en-GB"/>
                </w:rPr>
                <w:object w:dxaOrig="499" w:dyaOrig="279" w14:anchorId="21E6EB27">
                  <v:shape id="_x0000_i1588" type="#_x0000_t75" style="width:18.9pt;height:10.5pt" o:ole="">
                    <v:imagedata r:id="rId1022" o:title=""/>
                  </v:shape>
                  <o:OLEObject Type="Embed" ProgID="Equation.3" ShapeID="_x0000_i1588" DrawAspect="Content" ObjectID="_1578894470" r:id="rId1023"/>
                </w:objec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16DE70B" w14:textId="77777777" w:rsidR="00B207AF" w:rsidRPr="00064EEE" w:rsidRDefault="00B207AF" w:rsidP="00BC29B3">
            <w:pPr>
              <w:pStyle w:val="tac0"/>
              <w:keepNext w:val="0"/>
              <w:rPr>
                <w:ins w:id="549" w:author="Edited - Third Generation Partnership Project" w:date="2017-12-05T20:18:00Z"/>
                <w:lang w:val="en-GB"/>
              </w:rPr>
            </w:pPr>
            <w:ins w:id="550" w:author="Edited - Third Generation Partnership Project" w:date="2017-12-05T20:18:00Z">
              <w:r w:rsidRPr="00064EEE">
                <w:rPr>
                  <w:lang w:val="en-GB"/>
                </w:rPr>
                <w:t>4</w:t>
              </w:r>
              <w:r w:rsidRPr="00064EEE">
                <w:rPr>
                  <w:i/>
                  <w:iCs/>
                  <w:lang w:val="en-GB"/>
                </w:rPr>
                <w:t>N</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0454704" w14:textId="77777777" w:rsidR="00B207AF" w:rsidRPr="00064EEE" w:rsidRDefault="00B207AF" w:rsidP="00BC29B3">
            <w:pPr>
              <w:pStyle w:val="tac0"/>
              <w:keepNext w:val="0"/>
              <w:rPr>
                <w:ins w:id="551" w:author="Edited - Third Generation Partnership Project" w:date="2017-12-05T20:18:00Z"/>
                <w:lang w:val="en-GB"/>
              </w:rPr>
            </w:pPr>
            <w:ins w:id="552" w:author="Edited - Third Generation Partnership Project" w:date="2017-12-05T20:18:00Z">
              <w:r w:rsidRPr="00064EEE">
                <w:rPr>
                  <w:lang w:val="en-GB"/>
                </w:rPr>
                <w:t>3</w:t>
              </w:r>
              <w:r w:rsidRPr="00064EEE">
                <w:rPr>
                  <w:i/>
                  <w:iCs/>
                  <w:lang w:val="en-GB"/>
                </w:rPr>
                <w:t>N</w:t>
              </w:r>
            </w:ins>
          </w:p>
        </w:tc>
      </w:tr>
      <w:tr w:rsidR="00B207AF" w:rsidRPr="00466738" w14:paraId="329E6CF1" w14:textId="77777777" w:rsidTr="00BC29B3">
        <w:trPr>
          <w:cantSplit/>
          <w:trHeight w:val="20"/>
          <w:jc w:val="center"/>
          <w:ins w:id="553" w:author="Edited - Third Generation Partnership Project" w:date="2017-12-05T20:18:00Z"/>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14:paraId="3865C0B3" w14:textId="77777777" w:rsidR="00B207AF" w:rsidRPr="00064EEE" w:rsidRDefault="00B207AF" w:rsidP="00BC29B3">
            <w:pPr>
              <w:pStyle w:val="tac0"/>
              <w:keepNext w:val="0"/>
              <w:rPr>
                <w:ins w:id="554" w:author="Edited - Third Generation Partnership Project" w:date="2017-12-05T20:18:00Z"/>
                <w:lang w:val="en-GB"/>
              </w:rPr>
            </w:pPr>
          </w:p>
        </w:tc>
      </w:tr>
      <w:tr w:rsidR="00B207AF" w:rsidRPr="00466738" w14:paraId="3E991C24" w14:textId="77777777" w:rsidTr="00BC29B3">
        <w:trPr>
          <w:cantSplit/>
          <w:trHeight w:val="20"/>
          <w:jc w:val="center"/>
          <w:ins w:id="555" w:author="Edited - Third Generation Partnership Project" w:date="2017-12-05T20:18:00Z"/>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2C63232" w14:textId="77777777" w:rsidR="00B207AF" w:rsidRPr="00064EEE" w:rsidRDefault="00B207AF" w:rsidP="00BC29B3">
            <w:pPr>
              <w:pStyle w:val="tac0"/>
              <w:keepNext w:val="0"/>
              <w:rPr>
                <w:ins w:id="556" w:author="Edited - Third Generation Partnership Project" w:date="2017-12-05T20:18:00Z"/>
                <w:b/>
                <w:lang w:val="en-GB"/>
              </w:rPr>
            </w:pPr>
            <w:ins w:id="557" w:author="Edited - Third Generation Partnership Project" w:date="2017-12-05T20:18:00Z">
              <w:r w:rsidRPr="00064EEE">
                <w:rPr>
                  <w:b/>
                  <w:lang w:val="en-GB"/>
                </w:rPr>
                <w:t>Field</w:t>
              </w:r>
            </w:ins>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8805713" w14:textId="77777777" w:rsidR="00B207AF" w:rsidRPr="00064EEE" w:rsidRDefault="00B207AF" w:rsidP="00BC29B3">
            <w:pPr>
              <w:pStyle w:val="tac0"/>
              <w:keepNext w:val="0"/>
              <w:rPr>
                <w:ins w:id="558" w:author="Edited - Third Generation Partnership Project" w:date="2017-12-05T20:18:00Z"/>
                <w:b/>
                <w:lang w:val="en-GB"/>
              </w:rPr>
            </w:pPr>
            <w:ins w:id="559" w:author="Edited - Third Generation Partnership Project" w:date="2017-12-05T20:18:00Z">
              <w:r w:rsidRPr="00064EEE">
                <w:rPr>
                  <w:b/>
                  <w:lang w:val="en-GB"/>
                </w:rPr>
                <w:t>Bit width</w:t>
              </w:r>
            </w:ins>
          </w:p>
        </w:tc>
      </w:tr>
      <w:tr w:rsidR="00B207AF" w:rsidRPr="00466738" w14:paraId="631C3CB3" w14:textId="77777777" w:rsidTr="00BC29B3">
        <w:trPr>
          <w:cantSplit/>
          <w:trHeight w:val="20"/>
          <w:jc w:val="center"/>
          <w:ins w:id="560" w:author="Edited - Third Generation Partnership Project" w:date="2017-12-05T20:18:00Z"/>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12D9704E" w14:textId="77777777" w:rsidR="00B207AF" w:rsidRPr="00B7584F" w:rsidRDefault="00B207AF" w:rsidP="00BC29B3">
            <w:pPr>
              <w:pStyle w:val="tac0"/>
              <w:keepNext w:val="0"/>
              <w:rPr>
                <w:ins w:id="561" w:author="Edited - Third Generation Partnership Project" w:date="2017-12-05T20:18:00Z"/>
                <w:b/>
                <w:lang w:val="en-G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AB625B8" w14:textId="77777777" w:rsidR="00B207AF" w:rsidRPr="00064EEE" w:rsidRDefault="00B207AF" w:rsidP="00BC29B3">
            <w:pPr>
              <w:pStyle w:val="tah0"/>
              <w:keepNext w:val="0"/>
              <w:rPr>
                <w:ins w:id="562" w:author="Edited - Third Generation Partnership Project" w:date="2017-12-05T20:18:00Z"/>
                <w:lang w:val="de-DE"/>
              </w:rPr>
            </w:pPr>
            <w:ins w:id="563" w:author="Edited - Third Generation Partnership Project" w:date="2017-12-05T20:18:00Z">
              <w:r w:rsidRPr="00064EEE">
                <w:rPr>
                  <w:lang w:val="de-DE"/>
                </w:rPr>
                <w:t>Rank = 5</w:t>
              </w:r>
            </w:ins>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8D1E553" w14:textId="77777777" w:rsidR="00B207AF" w:rsidRPr="00064EEE" w:rsidRDefault="00B207AF" w:rsidP="00BC29B3">
            <w:pPr>
              <w:pStyle w:val="tah0"/>
              <w:keepNext w:val="0"/>
              <w:rPr>
                <w:ins w:id="564" w:author="Edited - Third Generation Partnership Project" w:date="2017-12-05T20:18:00Z"/>
                <w:lang w:val="de-DE"/>
              </w:rPr>
            </w:pPr>
            <w:ins w:id="565" w:author="Edited - Third Generation Partnership Project" w:date="2017-12-05T20:18:00Z">
              <w:r w:rsidRPr="00064EEE">
                <w:rPr>
                  <w:lang w:val="de-DE"/>
                </w:rPr>
                <w:t>Rank = 6</w:t>
              </w:r>
            </w:ins>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757870F" w14:textId="77777777" w:rsidR="00B207AF" w:rsidRPr="00064EEE" w:rsidRDefault="00B207AF" w:rsidP="00BC29B3">
            <w:pPr>
              <w:pStyle w:val="tah0"/>
              <w:keepNext w:val="0"/>
              <w:rPr>
                <w:ins w:id="566" w:author="Edited - Third Generation Partnership Project" w:date="2017-12-05T20:18:00Z"/>
                <w:lang w:val="de-DE"/>
              </w:rPr>
            </w:pPr>
            <w:ins w:id="567" w:author="Edited - Third Generation Partnership Project" w:date="2017-12-05T20:18:00Z">
              <w:r w:rsidRPr="00064EEE">
                <w:rPr>
                  <w:lang w:val="de-DE"/>
                </w:rPr>
                <w:t>Rank = 7</w:t>
              </w:r>
            </w:ins>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3E4FF1F" w14:textId="77777777" w:rsidR="00B207AF" w:rsidRPr="00064EEE" w:rsidRDefault="00B207AF" w:rsidP="00BC29B3">
            <w:pPr>
              <w:pStyle w:val="tah0"/>
              <w:keepNext w:val="0"/>
              <w:rPr>
                <w:ins w:id="568" w:author="Edited - Third Generation Partnership Project" w:date="2017-12-05T20:18:00Z"/>
                <w:lang w:val="de-DE"/>
              </w:rPr>
            </w:pPr>
            <w:ins w:id="569" w:author="Edited - Third Generation Partnership Project" w:date="2017-12-05T20:18:00Z">
              <w:r w:rsidRPr="00064EEE">
                <w:rPr>
                  <w:lang w:val="de-DE"/>
                </w:rPr>
                <w:t>Rank = 8</w:t>
              </w:r>
            </w:ins>
          </w:p>
        </w:tc>
      </w:tr>
      <w:tr w:rsidR="00B207AF" w:rsidRPr="00466738" w14:paraId="528FF39E" w14:textId="77777777" w:rsidTr="00BC29B3">
        <w:trPr>
          <w:cantSplit/>
          <w:trHeight w:val="20"/>
          <w:jc w:val="center"/>
          <w:ins w:id="570" w:author="Edited - Third Generation Partnership Project" w:date="2017-12-05T20:18:00Z"/>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518335" w14:textId="77777777" w:rsidR="00B207AF" w:rsidRPr="00064EEE" w:rsidRDefault="00B207AF" w:rsidP="00BC29B3">
            <w:pPr>
              <w:pStyle w:val="tac0"/>
              <w:keepNext w:val="0"/>
              <w:rPr>
                <w:ins w:id="571" w:author="Edited - Third Generation Partnership Project" w:date="2017-12-05T20:18:00Z"/>
                <w:lang w:val="en-GB"/>
              </w:rPr>
            </w:pPr>
            <w:ins w:id="572" w:author="Edited - Third Generation Partnership Project" w:date="2017-12-05T20:18:00Z">
              <w:r w:rsidRPr="00064EEE">
                <w:rPr>
                  <w:lang w:val="en-GB"/>
                </w:rPr>
                <w:t>Wideband CQI codeword 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B235C79" w14:textId="77777777" w:rsidR="00B207AF" w:rsidRPr="00064EEE" w:rsidRDefault="00B207AF" w:rsidP="00BC29B3">
            <w:pPr>
              <w:pStyle w:val="tac0"/>
              <w:keepNext w:val="0"/>
              <w:rPr>
                <w:ins w:id="573" w:author="Edited - Third Generation Partnership Project" w:date="2017-12-05T20:18:00Z"/>
                <w:lang w:val="de-DE"/>
              </w:rPr>
            </w:pPr>
            <w:ins w:id="574" w:author="Edited - Third Generation Partnership Project" w:date="2017-12-05T20:18:00Z">
              <w:r w:rsidRPr="00064EEE">
                <w:rPr>
                  <w:lang w:val="de-DE"/>
                </w:rPr>
                <w:t>4</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69F6E18" w14:textId="77777777" w:rsidR="00B207AF" w:rsidRPr="00064EEE" w:rsidRDefault="00B207AF" w:rsidP="00BC29B3">
            <w:pPr>
              <w:pStyle w:val="tac0"/>
              <w:keepNext w:val="0"/>
              <w:rPr>
                <w:ins w:id="575" w:author="Edited - Third Generation Partnership Project" w:date="2017-12-05T20:18:00Z"/>
                <w:lang w:val="de-DE"/>
              </w:rPr>
            </w:pPr>
            <w:ins w:id="576" w:author="Edited - Third Generation Partnership Project" w:date="2017-12-05T20:18:00Z">
              <w:r w:rsidRPr="00064EEE">
                <w:rPr>
                  <w:lang w:val="de-DE"/>
                </w:rPr>
                <w:t>4</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D4F43EB" w14:textId="77777777" w:rsidR="00B207AF" w:rsidRPr="00064EEE" w:rsidRDefault="00B207AF" w:rsidP="00BC29B3">
            <w:pPr>
              <w:pStyle w:val="tac0"/>
              <w:keepNext w:val="0"/>
              <w:rPr>
                <w:ins w:id="577" w:author="Edited - Third Generation Partnership Project" w:date="2017-12-05T20:18:00Z"/>
                <w:lang w:val="de-DE"/>
              </w:rPr>
            </w:pPr>
            <w:ins w:id="578" w:author="Edited - Third Generation Partnership Project" w:date="2017-12-05T20:18:00Z">
              <w:r w:rsidRPr="00064EEE">
                <w:rPr>
                  <w:lang w:val="de-DE"/>
                </w:rPr>
                <w:t>4</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4ED66DC" w14:textId="77777777" w:rsidR="00B207AF" w:rsidRPr="00064EEE" w:rsidRDefault="00B207AF" w:rsidP="00BC29B3">
            <w:pPr>
              <w:pStyle w:val="tac0"/>
              <w:keepNext w:val="0"/>
              <w:rPr>
                <w:ins w:id="579" w:author="Edited - Third Generation Partnership Project" w:date="2017-12-05T20:18:00Z"/>
                <w:lang w:val="de-DE"/>
              </w:rPr>
            </w:pPr>
            <w:ins w:id="580" w:author="Edited - Third Generation Partnership Project" w:date="2017-12-05T20:18:00Z">
              <w:r w:rsidRPr="00064EEE">
                <w:rPr>
                  <w:lang w:val="de-DE"/>
                </w:rPr>
                <w:t>4</w:t>
              </w:r>
            </w:ins>
          </w:p>
        </w:tc>
      </w:tr>
      <w:tr w:rsidR="00B207AF" w:rsidRPr="00466738" w14:paraId="3510DBA0" w14:textId="77777777" w:rsidTr="00BC29B3">
        <w:trPr>
          <w:cantSplit/>
          <w:trHeight w:val="20"/>
          <w:jc w:val="center"/>
          <w:ins w:id="581" w:author="Edited - Third Generation Partnership Project" w:date="2017-12-05T20:18:00Z"/>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781CB3D" w14:textId="77777777" w:rsidR="00B207AF" w:rsidRPr="00064EEE" w:rsidRDefault="00B207AF" w:rsidP="00BC29B3">
            <w:pPr>
              <w:pStyle w:val="tac0"/>
              <w:keepNext w:val="0"/>
              <w:rPr>
                <w:ins w:id="582" w:author="Edited - Third Generation Partnership Project" w:date="2017-12-05T20:18:00Z"/>
                <w:lang w:val="en-GB"/>
              </w:rPr>
            </w:pPr>
            <w:ins w:id="583" w:author="Edited - Third Generation Partnership Project" w:date="2017-12-05T20:18:00Z">
              <w:r w:rsidRPr="00064EEE">
                <w:rPr>
                  <w:lang w:val="en-GB"/>
                </w:rPr>
                <w:t>Wideband CQI codeword 1</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95ED101" w14:textId="77777777" w:rsidR="00B207AF" w:rsidRPr="00064EEE" w:rsidRDefault="00B207AF" w:rsidP="00BC29B3">
            <w:pPr>
              <w:pStyle w:val="tac0"/>
              <w:keepNext w:val="0"/>
              <w:rPr>
                <w:ins w:id="584" w:author="Edited - Third Generation Partnership Project" w:date="2017-12-05T20:18:00Z"/>
                <w:lang w:val="en-GB"/>
              </w:rPr>
            </w:pPr>
            <w:ins w:id="585" w:author="Edited - Third Generation Partnership Project" w:date="2017-12-05T20:18:00Z">
              <w:r w:rsidRPr="00064EEE">
                <w:rPr>
                  <w:lang w:val="en-GB"/>
                </w:rPr>
                <w:t>4</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584F84A" w14:textId="77777777" w:rsidR="00B207AF" w:rsidRPr="00064EEE" w:rsidRDefault="00B207AF" w:rsidP="00BC29B3">
            <w:pPr>
              <w:pStyle w:val="tac0"/>
              <w:keepNext w:val="0"/>
              <w:rPr>
                <w:ins w:id="586" w:author="Edited - Third Generation Partnership Project" w:date="2017-12-05T20:18:00Z"/>
                <w:lang w:val="en-GB"/>
              </w:rPr>
            </w:pPr>
            <w:ins w:id="587" w:author="Edited - Third Generation Partnership Project" w:date="2017-12-05T20:18:00Z">
              <w:r w:rsidRPr="00064EEE">
                <w:rPr>
                  <w:lang w:val="en-GB"/>
                </w:rPr>
                <w:t>4</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936226C" w14:textId="77777777" w:rsidR="00B207AF" w:rsidRPr="00064EEE" w:rsidRDefault="00B207AF" w:rsidP="00BC29B3">
            <w:pPr>
              <w:pStyle w:val="tac0"/>
              <w:keepNext w:val="0"/>
              <w:rPr>
                <w:ins w:id="588" w:author="Edited - Third Generation Partnership Project" w:date="2017-12-05T20:18:00Z"/>
                <w:lang w:val="en-GB"/>
              </w:rPr>
            </w:pPr>
            <w:ins w:id="589" w:author="Edited - Third Generation Partnership Project" w:date="2017-12-05T20:18:00Z">
              <w:r w:rsidRPr="00064EEE">
                <w:rPr>
                  <w:lang w:val="en-GB"/>
                </w:rPr>
                <w:t>4</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CD36685" w14:textId="77777777" w:rsidR="00B207AF" w:rsidRPr="00064EEE" w:rsidRDefault="00B207AF" w:rsidP="00BC29B3">
            <w:pPr>
              <w:pStyle w:val="tac0"/>
              <w:keepNext w:val="0"/>
              <w:rPr>
                <w:ins w:id="590" w:author="Edited - Third Generation Partnership Project" w:date="2017-12-05T20:18:00Z"/>
                <w:lang w:val="en-GB"/>
              </w:rPr>
            </w:pPr>
            <w:ins w:id="591" w:author="Edited - Third Generation Partnership Project" w:date="2017-12-05T20:18:00Z">
              <w:r w:rsidRPr="00064EEE">
                <w:rPr>
                  <w:lang w:val="en-GB"/>
                </w:rPr>
                <w:t>4</w:t>
              </w:r>
            </w:ins>
          </w:p>
        </w:tc>
      </w:tr>
      <w:tr w:rsidR="00B207AF" w:rsidRPr="00466738" w14:paraId="3271A752" w14:textId="77777777" w:rsidTr="00BC29B3">
        <w:trPr>
          <w:cantSplit/>
          <w:trHeight w:val="20"/>
          <w:jc w:val="center"/>
          <w:ins w:id="592" w:author="Edited - Third Generation Partnership Project" w:date="2017-12-05T20:18:00Z"/>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2C664C3" w14:textId="77777777" w:rsidR="00B207AF" w:rsidRPr="00E80E24" w:rsidRDefault="00B207AF" w:rsidP="00BC29B3">
            <w:pPr>
              <w:pStyle w:val="tac0"/>
              <w:keepNext w:val="0"/>
              <w:rPr>
                <w:ins w:id="593" w:author="Edited - Third Generation Partnership Project" w:date="2017-12-05T20:18:00Z"/>
                <w:rFonts w:eastAsia="SimSun"/>
                <w:lang w:val="en-GB" w:eastAsia="zh-CN"/>
              </w:rPr>
            </w:pPr>
            <w:ins w:id="594" w:author="Edited - Third Generation Partnership Project" w:date="2017-12-05T20:18:00Z">
              <w:r w:rsidRPr="00064EEE">
                <w:rPr>
                  <w:lang w:val="en-GB"/>
                </w:rPr>
                <w:t>Wideband first PMI i1</w:t>
              </w:r>
              <w:r>
                <w:rPr>
                  <w:rFonts w:eastAsia="SimSun" w:hint="eastAsia"/>
                  <w:lang w:val="en-GB" w:eastAsia="zh-CN"/>
                </w:rPr>
                <w:t>,1-1</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0146C4C" w14:textId="77777777" w:rsidR="00B207AF" w:rsidRPr="00064EEE" w:rsidRDefault="00B207AF" w:rsidP="00BC29B3">
            <w:pPr>
              <w:pStyle w:val="tac0"/>
              <w:keepNext w:val="0"/>
              <w:rPr>
                <w:ins w:id="595" w:author="Edited - Third Generation Partnership Project" w:date="2017-12-05T20:18:00Z"/>
                <w:lang w:val="en-GB"/>
              </w:rPr>
            </w:pPr>
            <w:ins w:id="596" w:author="Edited - Third Generation Partnership Project" w:date="2017-12-05T20:18:00Z">
              <w:r w:rsidRPr="00064EEE">
                <w:rPr>
                  <w:lang w:val="en-GB"/>
                </w:rPr>
                <w:t>2</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A8B892F" w14:textId="77777777" w:rsidR="00B207AF" w:rsidRPr="00064EEE" w:rsidRDefault="00B207AF" w:rsidP="00BC29B3">
            <w:pPr>
              <w:pStyle w:val="tac0"/>
              <w:keepNext w:val="0"/>
              <w:rPr>
                <w:ins w:id="597" w:author="Edited - Third Generation Partnership Project" w:date="2017-12-05T20:18:00Z"/>
                <w:lang w:val="en-GB"/>
              </w:rPr>
            </w:pPr>
            <w:ins w:id="598" w:author="Edited - Third Generation Partnership Project" w:date="2017-12-05T20:18:00Z">
              <w:r w:rsidRPr="00064EEE">
                <w:rPr>
                  <w:lang w:val="en-GB"/>
                </w:rPr>
                <w:t>2</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61AA75E" w14:textId="77777777" w:rsidR="00B207AF" w:rsidRPr="00064EEE" w:rsidRDefault="00B207AF" w:rsidP="00BC29B3">
            <w:pPr>
              <w:pStyle w:val="tac0"/>
              <w:keepNext w:val="0"/>
              <w:rPr>
                <w:ins w:id="599" w:author="Edited - Third Generation Partnership Project" w:date="2017-12-05T20:18:00Z"/>
                <w:lang w:val="en-GB"/>
              </w:rPr>
            </w:pPr>
            <w:ins w:id="600" w:author="Edited - Third Generation Partnership Project" w:date="2017-12-05T20:18:00Z">
              <w:r w:rsidRPr="00064EEE">
                <w:rPr>
                  <w:lang w:val="en-GB"/>
                </w:rPr>
                <w:t>2</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7938C14" w14:textId="77777777" w:rsidR="00B207AF" w:rsidRPr="00064EEE" w:rsidRDefault="00B207AF" w:rsidP="00BC29B3">
            <w:pPr>
              <w:pStyle w:val="tac0"/>
              <w:keepNext w:val="0"/>
              <w:rPr>
                <w:ins w:id="601" w:author="Edited - Third Generation Partnership Project" w:date="2017-12-05T20:18:00Z"/>
                <w:lang w:val="en-GB"/>
              </w:rPr>
            </w:pPr>
            <w:ins w:id="602" w:author="Edited - Third Generation Partnership Project" w:date="2017-12-05T20:18:00Z">
              <w:r w:rsidRPr="00064EEE">
                <w:rPr>
                  <w:lang w:val="en-GB"/>
                </w:rPr>
                <w:t>0</w:t>
              </w:r>
            </w:ins>
          </w:p>
        </w:tc>
      </w:tr>
      <w:tr w:rsidR="00B207AF" w:rsidRPr="00466738" w14:paraId="20308B77" w14:textId="77777777" w:rsidTr="00BC29B3">
        <w:trPr>
          <w:cantSplit/>
          <w:trHeight w:val="20"/>
          <w:jc w:val="center"/>
          <w:ins w:id="603" w:author="Edited - Third Generation Partnership Project" w:date="2017-12-05T20:18:00Z"/>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2CB647" w14:textId="77777777" w:rsidR="00B207AF" w:rsidRPr="00064EEE" w:rsidRDefault="00B207AF" w:rsidP="00BC29B3">
            <w:pPr>
              <w:pStyle w:val="tac0"/>
              <w:keepNext w:val="0"/>
              <w:rPr>
                <w:ins w:id="604" w:author="Edited - Third Generation Partnership Project" w:date="2017-12-05T20:18:00Z"/>
                <w:lang w:val="en-GB"/>
              </w:rPr>
            </w:pPr>
            <w:ins w:id="605" w:author="Edited - Third Generation Partnership Project" w:date="2017-12-05T20:18:00Z">
              <w:r w:rsidRPr="00064EEE">
                <w:rPr>
                  <w:lang w:val="en-GB"/>
                </w:rPr>
                <w:t>Wideband first PMI i1</w:t>
              </w:r>
              <w:r>
                <w:rPr>
                  <w:rFonts w:eastAsia="SimSun" w:hint="eastAsia"/>
                  <w:lang w:val="en-GB" w:eastAsia="zh-CN"/>
                </w:rPr>
                <w:t>,2-1</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7599231" w14:textId="77777777" w:rsidR="00B207AF" w:rsidRPr="00064EEE" w:rsidRDefault="00B207AF" w:rsidP="00BC29B3">
            <w:pPr>
              <w:pStyle w:val="tac0"/>
              <w:keepNext w:val="0"/>
              <w:rPr>
                <w:ins w:id="606" w:author="Edited - Third Generation Partnership Project" w:date="2017-12-05T20:18:00Z"/>
                <w:lang w:val="en-GB"/>
              </w:rPr>
            </w:pPr>
            <w:ins w:id="607" w:author="Edited - Third Generation Partnership Project" w:date="2017-12-05T20:18:00Z">
              <w:r w:rsidRPr="00064EEE">
                <w:rPr>
                  <w:lang w:val="en-GB"/>
                </w:rPr>
                <w:t>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24A37D1" w14:textId="77777777" w:rsidR="00B207AF" w:rsidRPr="00064EEE" w:rsidRDefault="00B207AF" w:rsidP="00BC29B3">
            <w:pPr>
              <w:pStyle w:val="tac0"/>
              <w:keepNext w:val="0"/>
              <w:rPr>
                <w:ins w:id="608" w:author="Edited - Third Generation Partnership Project" w:date="2017-12-05T20:18:00Z"/>
                <w:lang w:val="en-GB"/>
              </w:rPr>
            </w:pPr>
            <w:ins w:id="609" w:author="Edited - Third Generation Partnership Project" w:date="2017-12-05T20:18:00Z">
              <w:r w:rsidRPr="00064EEE">
                <w:rPr>
                  <w:lang w:val="en-GB"/>
                </w:rPr>
                <w:t>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44C3AD9" w14:textId="77777777" w:rsidR="00B207AF" w:rsidRPr="00064EEE" w:rsidRDefault="00B207AF" w:rsidP="00BC29B3">
            <w:pPr>
              <w:pStyle w:val="tac0"/>
              <w:keepNext w:val="0"/>
              <w:rPr>
                <w:ins w:id="610" w:author="Edited - Third Generation Partnership Project" w:date="2017-12-05T20:18:00Z"/>
                <w:lang w:val="en-GB"/>
              </w:rPr>
            </w:pPr>
            <w:ins w:id="611" w:author="Edited - Third Generation Partnership Project" w:date="2017-12-05T20:18:00Z">
              <w:r w:rsidRPr="00064EEE">
                <w:rPr>
                  <w:lang w:val="en-GB"/>
                </w:rPr>
                <w:t>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B7A5C36" w14:textId="77777777" w:rsidR="00B207AF" w:rsidRPr="00064EEE" w:rsidRDefault="00B207AF" w:rsidP="00BC29B3">
            <w:pPr>
              <w:pStyle w:val="tac0"/>
              <w:keepNext w:val="0"/>
              <w:rPr>
                <w:ins w:id="612" w:author="Edited - Third Generation Partnership Project" w:date="2017-12-05T20:18:00Z"/>
                <w:lang w:val="en-GB"/>
              </w:rPr>
            </w:pPr>
            <w:ins w:id="613" w:author="Edited - Third Generation Partnership Project" w:date="2017-12-05T20:18:00Z">
              <w:r w:rsidRPr="00064EEE">
                <w:rPr>
                  <w:lang w:val="en-GB"/>
                </w:rPr>
                <w:t>0</w:t>
              </w:r>
            </w:ins>
          </w:p>
        </w:tc>
      </w:tr>
      <w:tr w:rsidR="00B207AF" w:rsidRPr="00466738" w14:paraId="4A84A3B0" w14:textId="77777777" w:rsidTr="00BC29B3">
        <w:trPr>
          <w:cantSplit/>
          <w:trHeight w:val="20"/>
          <w:jc w:val="center"/>
          <w:ins w:id="614" w:author="Edited - Third Generation Partnership Project" w:date="2017-12-05T20:18:00Z"/>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16313D9" w14:textId="77777777" w:rsidR="00B207AF" w:rsidRPr="00064EEE" w:rsidRDefault="00B207AF" w:rsidP="00BC29B3">
            <w:pPr>
              <w:pStyle w:val="tac0"/>
              <w:keepNext w:val="0"/>
              <w:rPr>
                <w:ins w:id="615" w:author="Edited - Third Generation Partnership Project" w:date="2017-12-05T20:18:00Z"/>
                <w:lang w:val="en-GB"/>
              </w:rPr>
            </w:pPr>
            <w:ins w:id="616" w:author="Edited - Third Generation Partnership Project" w:date="2017-12-05T20:18:00Z">
              <w:r w:rsidRPr="00064EEE">
                <w:rPr>
                  <w:lang w:val="en-GB"/>
                </w:rPr>
                <w:lastRenderedPageBreak/>
                <w:t>Wideband first PMI i1</w:t>
              </w:r>
              <w:r>
                <w:rPr>
                  <w:rFonts w:eastAsia="SimSun" w:hint="eastAsia"/>
                  <w:lang w:val="en-GB" w:eastAsia="zh-CN"/>
                </w:rPr>
                <w:t>,1-2</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0FD2779" w14:textId="77777777" w:rsidR="00B207AF" w:rsidRPr="00064EEE" w:rsidRDefault="00B207AF" w:rsidP="00BC29B3">
            <w:pPr>
              <w:pStyle w:val="tac0"/>
              <w:keepNext w:val="0"/>
              <w:rPr>
                <w:ins w:id="617" w:author="Edited - Third Generation Partnership Project" w:date="2017-12-05T20:18:00Z"/>
                <w:lang w:val="en-GB"/>
              </w:rPr>
            </w:pPr>
            <w:ins w:id="618" w:author="Edited - Third Generation Partnership Project" w:date="2017-12-05T20:18:00Z">
              <w:r w:rsidRPr="00064EEE">
                <w:rPr>
                  <w:lang w:val="en-GB"/>
                </w:rPr>
                <w:t>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AE03D47" w14:textId="77777777" w:rsidR="00B207AF" w:rsidRPr="00064EEE" w:rsidRDefault="00B207AF" w:rsidP="00BC29B3">
            <w:pPr>
              <w:pStyle w:val="tac0"/>
              <w:keepNext w:val="0"/>
              <w:rPr>
                <w:ins w:id="619" w:author="Edited - Third Generation Partnership Project" w:date="2017-12-05T20:18:00Z"/>
                <w:lang w:val="en-GB"/>
              </w:rPr>
            </w:pPr>
            <w:ins w:id="620" w:author="Edited - Third Generation Partnership Project" w:date="2017-12-05T20:18:00Z">
              <w:r w:rsidRPr="00064EEE">
                <w:rPr>
                  <w:lang w:val="en-GB"/>
                </w:rPr>
                <w:t>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79B9673" w14:textId="77777777" w:rsidR="00B207AF" w:rsidRPr="00064EEE" w:rsidRDefault="00B207AF" w:rsidP="00BC29B3">
            <w:pPr>
              <w:pStyle w:val="tac0"/>
              <w:keepNext w:val="0"/>
              <w:rPr>
                <w:ins w:id="621" w:author="Edited - Third Generation Partnership Project" w:date="2017-12-05T20:18:00Z"/>
                <w:lang w:val="en-GB"/>
              </w:rPr>
            </w:pPr>
            <w:ins w:id="622" w:author="Edited - Third Generation Partnership Project" w:date="2017-12-05T20:18:00Z">
              <w:r w:rsidRPr="00064EEE">
                <w:rPr>
                  <w:lang w:val="en-GB"/>
                </w:rPr>
                <w:t>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6E78276" w14:textId="77777777" w:rsidR="00B207AF" w:rsidRPr="00064EEE" w:rsidRDefault="00B207AF" w:rsidP="00BC29B3">
            <w:pPr>
              <w:pStyle w:val="tac0"/>
              <w:keepNext w:val="0"/>
              <w:rPr>
                <w:ins w:id="623" w:author="Edited - Third Generation Partnership Project" w:date="2017-12-05T20:18:00Z"/>
                <w:lang w:val="en-GB"/>
              </w:rPr>
            </w:pPr>
            <w:ins w:id="624" w:author="Edited - Third Generation Partnership Project" w:date="2017-12-05T20:18:00Z">
              <w:r w:rsidRPr="00064EEE">
                <w:rPr>
                  <w:lang w:val="en-GB"/>
                </w:rPr>
                <w:t>0</w:t>
              </w:r>
            </w:ins>
          </w:p>
        </w:tc>
      </w:tr>
      <w:tr w:rsidR="00B207AF" w:rsidRPr="00466738" w14:paraId="29775BFA" w14:textId="77777777" w:rsidTr="00BC29B3">
        <w:trPr>
          <w:cantSplit/>
          <w:trHeight w:val="20"/>
          <w:jc w:val="center"/>
          <w:ins w:id="625" w:author="Edited - Third Generation Partnership Project" w:date="2017-12-05T20:18:00Z"/>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D8860F7" w14:textId="77777777" w:rsidR="00B207AF" w:rsidRPr="00064EEE" w:rsidRDefault="00B207AF" w:rsidP="00BC29B3">
            <w:pPr>
              <w:pStyle w:val="tac0"/>
              <w:keepNext w:val="0"/>
              <w:rPr>
                <w:ins w:id="626" w:author="Edited - Third Generation Partnership Project" w:date="2017-12-05T20:18:00Z"/>
                <w:lang w:val="en-GB"/>
              </w:rPr>
            </w:pPr>
            <w:ins w:id="627" w:author="Edited - Third Generation Partnership Project" w:date="2017-12-05T20:18:00Z">
              <w:r w:rsidRPr="00064EEE">
                <w:rPr>
                  <w:lang w:val="en-GB"/>
                </w:rPr>
                <w:t>Wideband first PMI i1</w:t>
              </w:r>
              <w:r>
                <w:rPr>
                  <w:rFonts w:eastAsia="SimSun" w:hint="eastAsia"/>
                  <w:lang w:val="en-GB" w:eastAsia="zh-CN"/>
                </w:rPr>
                <w:t>,2-2</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3FCCF40" w14:textId="77777777" w:rsidR="00B207AF" w:rsidRPr="00064EEE" w:rsidRDefault="00B207AF" w:rsidP="00BC29B3">
            <w:pPr>
              <w:pStyle w:val="tac0"/>
              <w:keepNext w:val="0"/>
              <w:rPr>
                <w:ins w:id="628" w:author="Edited - Third Generation Partnership Project" w:date="2017-12-05T20:18:00Z"/>
                <w:lang w:val="en-GB"/>
              </w:rPr>
            </w:pPr>
            <w:ins w:id="629" w:author="Edited - Third Generation Partnership Project" w:date="2017-12-05T20:18:00Z">
              <w:r w:rsidRPr="00064EEE">
                <w:rPr>
                  <w:lang w:val="en-GB"/>
                </w:rPr>
                <w:t>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4A7BD31" w14:textId="77777777" w:rsidR="00B207AF" w:rsidRPr="00064EEE" w:rsidRDefault="00B207AF" w:rsidP="00BC29B3">
            <w:pPr>
              <w:pStyle w:val="tac0"/>
              <w:keepNext w:val="0"/>
              <w:rPr>
                <w:ins w:id="630" w:author="Edited - Third Generation Partnership Project" w:date="2017-12-05T20:18:00Z"/>
                <w:lang w:val="en-GB"/>
              </w:rPr>
            </w:pPr>
            <w:ins w:id="631" w:author="Edited - Third Generation Partnership Project" w:date="2017-12-05T20:18:00Z">
              <w:r w:rsidRPr="00064EEE">
                <w:rPr>
                  <w:lang w:val="en-GB"/>
                </w:rPr>
                <w:t>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211CCB4" w14:textId="77777777" w:rsidR="00B207AF" w:rsidRPr="00064EEE" w:rsidRDefault="00B207AF" w:rsidP="00BC29B3">
            <w:pPr>
              <w:pStyle w:val="tac0"/>
              <w:keepNext w:val="0"/>
              <w:rPr>
                <w:ins w:id="632" w:author="Edited - Third Generation Partnership Project" w:date="2017-12-05T20:18:00Z"/>
                <w:lang w:val="en-GB"/>
              </w:rPr>
            </w:pPr>
            <w:ins w:id="633" w:author="Edited - Third Generation Partnership Project" w:date="2017-12-05T20:18:00Z">
              <w:r w:rsidRPr="00064EEE">
                <w:rPr>
                  <w:lang w:val="en-GB"/>
                </w:rPr>
                <w:t>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FE6EF4F" w14:textId="77777777" w:rsidR="00B207AF" w:rsidRPr="00064EEE" w:rsidRDefault="00B207AF" w:rsidP="00BC29B3">
            <w:pPr>
              <w:pStyle w:val="tac0"/>
              <w:keepNext w:val="0"/>
              <w:rPr>
                <w:ins w:id="634" w:author="Edited - Third Generation Partnership Project" w:date="2017-12-05T20:18:00Z"/>
                <w:lang w:val="en-GB"/>
              </w:rPr>
            </w:pPr>
            <w:ins w:id="635" w:author="Edited - Third Generation Partnership Project" w:date="2017-12-05T20:18:00Z">
              <w:r w:rsidRPr="00064EEE">
                <w:rPr>
                  <w:lang w:val="en-GB"/>
                </w:rPr>
                <w:t>0</w:t>
              </w:r>
            </w:ins>
          </w:p>
        </w:tc>
      </w:tr>
      <w:tr w:rsidR="00B207AF" w:rsidRPr="00466738" w14:paraId="4744AF2B" w14:textId="77777777" w:rsidTr="00BC29B3">
        <w:trPr>
          <w:cantSplit/>
          <w:trHeight w:val="20"/>
          <w:jc w:val="center"/>
          <w:ins w:id="636" w:author="Edited - Third Generation Partnership Project" w:date="2017-12-05T20:18:00Z"/>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3105B16" w14:textId="77777777" w:rsidR="00B207AF" w:rsidRPr="00064EEE" w:rsidRDefault="00B207AF" w:rsidP="00BC29B3">
            <w:pPr>
              <w:pStyle w:val="tac0"/>
              <w:keepNext w:val="0"/>
              <w:rPr>
                <w:ins w:id="637" w:author="Edited - Third Generation Partnership Project" w:date="2017-12-05T20:18:00Z"/>
                <w:lang w:val="en-GB"/>
              </w:rPr>
            </w:pPr>
            <w:ins w:id="638" w:author="Edited - Third Generation Partnership Project" w:date="2017-12-05T20:18:00Z">
              <w:r w:rsidRPr="00064EEE">
                <w:rPr>
                  <w:lang w:val="en-GB"/>
                </w:rPr>
                <w:t>Wideband first PMI i1</w:t>
              </w:r>
              <w:r>
                <w:rPr>
                  <w:rFonts w:eastAsia="SimSun" w:hint="eastAsia"/>
                  <w:lang w:val="en-GB" w:eastAsia="zh-CN"/>
                </w:rPr>
                <w:t>,p-2</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5834FF6" w14:textId="77777777" w:rsidR="00B207AF" w:rsidRPr="00064EEE" w:rsidRDefault="00B207AF" w:rsidP="00BC29B3">
            <w:pPr>
              <w:pStyle w:val="tac0"/>
              <w:keepNext w:val="0"/>
              <w:rPr>
                <w:ins w:id="639" w:author="Edited - Third Generation Partnership Project" w:date="2017-12-05T20:18:00Z"/>
                <w:lang w:val="en-GB"/>
              </w:rPr>
            </w:pPr>
            <w:ins w:id="640" w:author="Edited - Third Generation Partnership Project" w:date="2017-12-05T20:18:00Z">
              <w:r w:rsidRPr="00064EEE">
                <w:rPr>
                  <w:lang w:val="en-GB"/>
                </w:rPr>
                <w:t>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99F323D" w14:textId="77777777" w:rsidR="00B207AF" w:rsidRPr="00064EEE" w:rsidRDefault="00B207AF" w:rsidP="00BC29B3">
            <w:pPr>
              <w:pStyle w:val="tac0"/>
              <w:keepNext w:val="0"/>
              <w:rPr>
                <w:ins w:id="641" w:author="Edited - Third Generation Partnership Project" w:date="2017-12-05T20:18:00Z"/>
                <w:lang w:val="en-GB"/>
              </w:rPr>
            </w:pPr>
            <w:ins w:id="642" w:author="Edited - Third Generation Partnership Project" w:date="2017-12-05T20:18:00Z">
              <w:r w:rsidRPr="00064EEE">
                <w:rPr>
                  <w:lang w:val="en-GB"/>
                </w:rPr>
                <w:t>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B570589" w14:textId="77777777" w:rsidR="00B207AF" w:rsidRPr="00064EEE" w:rsidRDefault="00B207AF" w:rsidP="00BC29B3">
            <w:pPr>
              <w:pStyle w:val="tac0"/>
              <w:keepNext w:val="0"/>
              <w:rPr>
                <w:ins w:id="643" w:author="Edited - Third Generation Partnership Project" w:date="2017-12-05T20:18:00Z"/>
                <w:lang w:val="en-GB"/>
              </w:rPr>
            </w:pPr>
            <w:ins w:id="644" w:author="Edited - Third Generation Partnership Project" w:date="2017-12-05T20:18:00Z">
              <w:r w:rsidRPr="00064EEE">
                <w:rPr>
                  <w:lang w:val="en-GB"/>
                </w:rPr>
                <w:t>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47C152A" w14:textId="77777777" w:rsidR="00B207AF" w:rsidRPr="00064EEE" w:rsidRDefault="00B207AF" w:rsidP="00BC29B3">
            <w:pPr>
              <w:pStyle w:val="tac0"/>
              <w:keepNext w:val="0"/>
              <w:rPr>
                <w:ins w:id="645" w:author="Edited - Third Generation Partnership Project" w:date="2017-12-05T20:18:00Z"/>
                <w:lang w:val="en-GB"/>
              </w:rPr>
            </w:pPr>
            <w:ins w:id="646" w:author="Edited - Third Generation Partnership Project" w:date="2017-12-05T20:18:00Z">
              <w:r w:rsidRPr="00064EEE">
                <w:rPr>
                  <w:lang w:val="en-GB"/>
                </w:rPr>
                <w:t>0</w:t>
              </w:r>
            </w:ins>
          </w:p>
        </w:tc>
      </w:tr>
      <w:tr w:rsidR="00B207AF" w:rsidRPr="00466738" w14:paraId="3AB0E14B" w14:textId="77777777" w:rsidTr="00BC29B3">
        <w:trPr>
          <w:cantSplit/>
          <w:trHeight w:val="20"/>
          <w:jc w:val="center"/>
          <w:ins w:id="647" w:author="Edited - Third Generation Partnership Project" w:date="2017-12-05T20:18:00Z"/>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100E654" w14:textId="77777777" w:rsidR="00B207AF" w:rsidRPr="00064EEE" w:rsidRDefault="00B207AF" w:rsidP="00BC29B3">
            <w:pPr>
              <w:pStyle w:val="tac0"/>
              <w:keepNext w:val="0"/>
              <w:rPr>
                <w:ins w:id="648" w:author="Edited - Third Generation Partnership Project" w:date="2017-12-05T20:18:00Z"/>
                <w:lang w:val="en-GB"/>
              </w:rPr>
            </w:pPr>
            <w:ins w:id="649" w:author="Edited - Third Generation Partnership Project" w:date="2017-12-05T20:18:00Z">
              <w:r w:rsidRPr="00064EEE">
                <w:rPr>
                  <w:lang w:val="en-GB"/>
                </w:rPr>
                <w:t>Subband second PMI i2</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A90F8F7" w14:textId="77777777" w:rsidR="00B207AF" w:rsidRPr="00064EEE" w:rsidRDefault="00B207AF" w:rsidP="00BC29B3">
            <w:pPr>
              <w:pStyle w:val="tac0"/>
              <w:keepNext w:val="0"/>
              <w:rPr>
                <w:ins w:id="650" w:author="Edited - Third Generation Partnership Project" w:date="2017-12-05T20:18:00Z"/>
                <w:lang w:val="en-GB"/>
              </w:rPr>
            </w:pPr>
            <w:ins w:id="651" w:author="Edited - Third Generation Partnership Project" w:date="2017-12-05T20:18:00Z">
              <w:r w:rsidRPr="00064EEE">
                <w:rPr>
                  <w:lang w:val="en-GB"/>
                </w:rPr>
                <w:t>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6ABC40A" w14:textId="77777777" w:rsidR="00B207AF" w:rsidRPr="00064EEE" w:rsidRDefault="00B207AF" w:rsidP="00BC29B3">
            <w:pPr>
              <w:pStyle w:val="tac0"/>
              <w:keepNext w:val="0"/>
              <w:rPr>
                <w:ins w:id="652" w:author="Edited - Third Generation Partnership Project" w:date="2017-12-05T20:18:00Z"/>
                <w:lang w:val="en-GB"/>
              </w:rPr>
            </w:pPr>
            <w:ins w:id="653" w:author="Edited - Third Generation Partnership Project" w:date="2017-12-05T20:18:00Z">
              <w:r w:rsidRPr="00064EEE">
                <w:rPr>
                  <w:lang w:val="en-GB"/>
                </w:rPr>
                <w:t>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68CA932" w14:textId="77777777" w:rsidR="00B207AF" w:rsidRPr="00064EEE" w:rsidRDefault="00B207AF" w:rsidP="00BC29B3">
            <w:pPr>
              <w:pStyle w:val="tac0"/>
              <w:keepNext w:val="0"/>
              <w:rPr>
                <w:ins w:id="654" w:author="Edited - Third Generation Partnership Project" w:date="2017-12-05T20:18:00Z"/>
                <w:lang w:val="en-GB"/>
              </w:rPr>
            </w:pPr>
            <w:ins w:id="655" w:author="Edited - Third Generation Partnership Project" w:date="2017-12-05T20:18:00Z">
              <w:r w:rsidRPr="00064EEE">
                <w:rPr>
                  <w:lang w:val="en-GB"/>
                </w:rPr>
                <w:t>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D43BCDA" w14:textId="77777777" w:rsidR="00B207AF" w:rsidRPr="00064EEE" w:rsidRDefault="00B207AF" w:rsidP="00BC29B3">
            <w:pPr>
              <w:pStyle w:val="tac0"/>
              <w:keepNext w:val="0"/>
              <w:rPr>
                <w:ins w:id="656" w:author="Edited - Third Generation Partnership Project" w:date="2017-12-05T20:18:00Z"/>
                <w:lang w:val="en-GB"/>
              </w:rPr>
            </w:pPr>
            <w:ins w:id="657" w:author="Edited - Third Generation Partnership Project" w:date="2017-12-05T20:18:00Z">
              <w:r w:rsidRPr="00064EEE">
                <w:rPr>
                  <w:lang w:val="en-GB"/>
                </w:rPr>
                <w:t>0</w:t>
              </w:r>
            </w:ins>
          </w:p>
        </w:tc>
      </w:tr>
    </w:tbl>
    <w:p w14:paraId="51BD26AB" w14:textId="77777777" w:rsidR="00B27983" w:rsidRDefault="00B27983" w:rsidP="00B27983">
      <w:pPr>
        <w:rPr>
          <w:lang w:eastAsia="zh-CN"/>
        </w:rPr>
      </w:pPr>
    </w:p>
    <w:p w14:paraId="6081457C" w14:textId="51620296" w:rsidR="00B27983" w:rsidRPr="00B7584F" w:rsidRDefault="00B27983" w:rsidP="00B27983">
      <w:pPr>
        <w:pStyle w:val="TH"/>
        <w:rPr>
          <w:lang w:eastAsia="zh-CN"/>
        </w:rPr>
      </w:pPr>
      <w:r w:rsidRPr="00B7584F">
        <w:t>Table 5.2.2.6.1-1</w:t>
      </w:r>
      <w:r>
        <w:rPr>
          <w:rFonts w:hint="eastAsia"/>
          <w:lang w:eastAsia="zh-CN"/>
        </w:rPr>
        <w:t>C</w:t>
      </w:r>
      <w:r w:rsidRPr="00B7584F">
        <w:t xml:space="preserve">: Fields for channel quality information feedback for wideband CQI </w:t>
      </w:r>
      <w:r>
        <w:t xml:space="preserve">and subband PMI </w:t>
      </w:r>
      <w:r w:rsidRPr="00B7584F">
        <w:t xml:space="preserve">reports </w:t>
      </w:r>
      <w:bookmarkStart w:id="658" w:name="OLE_LINK245"/>
      <w:bookmarkStart w:id="659" w:name="OLE_LINK246"/>
      <w:bookmarkStart w:id="660" w:name="OLE_LINK247"/>
      <w:r w:rsidRPr="00B7584F">
        <w:t>(</w:t>
      </w:r>
      <w:r>
        <w:t xml:space="preserve">transmission mode </w:t>
      </w:r>
      <w:r>
        <w:rPr>
          <w:rFonts w:hint="eastAsia"/>
          <w:lang w:eastAsia="zh-CN"/>
        </w:rPr>
        <w:t xml:space="preserve">9/10 </w:t>
      </w:r>
      <w:r>
        <w:t>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A’ with </w:t>
      </w:r>
      <w:r>
        <w:rPr>
          <w:rFonts w:hint="eastAsia"/>
          <w:lang w:eastAsia="zh-CN"/>
        </w:rPr>
        <w:t xml:space="preserve">codebook </w:t>
      </w:r>
      <w:r>
        <w:rPr>
          <w:lang w:eastAsia="zh-CN"/>
        </w:rPr>
        <w:t xml:space="preserve">configuration </w:t>
      </w:r>
      <w:r>
        <w:rPr>
          <w:rFonts w:ascii="Times New Roman" w:hAnsi="Times New Roman"/>
          <w:position w:val="-10"/>
          <w:lang w:eastAsia="zh-CN"/>
        </w:rPr>
        <w:object w:dxaOrig="1539" w:dyaOrig="340" w14:anchorId="48AFFD7C">
          <v:shape id="_x0000_i1589" type="#_x0000_t75" style="width:51.9pt;height:14.1pt" o:ole="">
            <v:imagedata r:id="rId1024" o:title=""/>
          </v:shape>
          <o:OLEObject Type="Embed" ProgID="Equation.3" ShapeID="_x0000_i1589" DrawAspect="Content" ObjectID="_1578894471" r:id="rId1025"/>
        </w:object>
      </w:r>
      <w:r>
        <w:rPr>
          <w:rFonts w:hint="eastAsia"/>
          <w:lang w:eastAsia="zh-CN"/>
        </w:rPr>
        <w:t xml:space="preserve"> and </w:t>
      </w:r>
      <w:bookmarkStart w:id="661" w:name="OLE_LINK202"/>
      <w:bookmarkStart w:id="662" w:name="OLE_LINK203"/>
      <w:r>
        <w:rPr>
          <w:i/>
          <w:lang w:eastAsia="zh-CN"/>
        </w:rPr>
        <w:t>CodebookConfig</w:t>
      </w:r>
      <w:r>
        <w:rPr>
          <w:rFonts w:hint="eastAsia"/>
          <w:lang w:eastAsia="zh-CN"/>
        </w:rPr>
        <w:t>=1</w:t>
      </w:r>
      <w:ins w:id="663" w:author="Edited - Third Generation Partnership Project" w:date="2017-12-05T20:20:00Z">
        <w:r w:rsidR="00484309">
          <w:rPr>
            <w:rFonts w:hint="eastAsia"/>
            <w:lang w:eastAsia="zh-CN"/>
          </w:rPr>
          <w:t xml:space="preserve">, except with </w:t>
        </w:r>
        <w:r w:rsidR="00484309" w:rsidRPr="00F84586">
          <w:rPr>
            <w:i/>
          </w:rPr>
          <w:t>advancedCodebookEnabled</w:t>
        </w:r>
        <w:r w:rsidR="00484309">
          <w:rPr>
            <w:i/>
          </w:rPr>
          <w:t>=TRUE</w:t>
        </w:r>
      </w:ins>
      <w:r w:rsidRPr="002004BE">
        <w:rPr>
          <w:rFonts w:hint="eastAsia"/>
          <w:lang w:eastAsia="zh-CN"/>
        </w:rPr>
        <w:t>)</w:t>
      </w:r>
    </w:p>
    <w:tbl>
      <w:tblPr>
        <w:tblW w:w="0" w:type="auto"/>
        <w:jc w:val="center"/>
        <w:tblCellMar>
          <w:left w:w="0" w:type="dxa"/>
          <w:right w:w="0" w:type="dxa"/>
        </w:tblCellMar>
        <w:tblLook w:val="04A0" w:firstRow="1" w:lastRow="0" w:firstColumn="1" w:lastColumn="0" w:noHBand="0" w:noVBand="1"/>
      </w:tblPr>
      <w:tblGrid>
        <w:gridCol w:w="1367"/>
        <w:gridCol w:w="1962"/>
        <w:gridCol w:w="1756"/>
        <w:gridCol w:w="2719"/>
        <w:gridCol w:w="2140"/>
      </w:tblGrid>
      <w:tr w:rsidR="00B27983" w:rsidRPr="00290CB4" w14:paraId="23D77CB7" w14:textId="77777777" w:rsidTr="00F3724D">
        <w:trPr>
          <w:cantSplit/>
          <w:trHeight w:val="20"/>
          <w:jc w:val="center"/>
        </w:trPr>
        <w:tc>
          <w:tcPr>
            <w:tcW w:w="1444" w:type="dxa"/>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bookmarkEnd w:id="658"/>
          <w:bookmarkEnd w:id="659"/>
          <w:bookmarkEnd w:id="660"/>
          <w:bookmarkEnd w:id="661"/>
          <w:bookmarkEnd w:id="662"/>
          <w:p w14:paraId="5A539E4E" w14:textId="77777777" w:rsidR="00B27983" w:rsidRPr="00064EEE" w:rsidRDefault="00B27983" w:rsidP="00F3724D">
            <w:pPr>
              <w:pStyle w:val="tah0"/>
              <w:rPr>
                <w:lang w:val="en-GB"/>
              </w:rPr>
            </w:pPr>
            <w:r>
              <w:rPr>
                <w:rFonts w:hint="eastAsia"/>
                <w:lang w:eastAsia="zh-CN"/>
              </w:rPr>
              <w:t xml:space="preserve">     </w:t>
            </w:r>
            <w:r w:rsidRPr="00064EEE">
              <w:rPr>
                <w:lang w:val="en-GB"/>
              </w:rPr>
              <w:t>Field</w:t>
            </w:r>
          </w:p>
        </w:tc>
        <w:tc>
          <w:tcPr>
            <w:tcW w:w="0" w:type="auto"/>
            <w:gridSpan w:val="4"/>
            <w:tcBorders>
              <w:top w:val="single" w:sz="4" w:space="0" w:color="auto"/>
              <w:left w:val="single" w:sz="4" w:space="0" w:color="auto"/>
              <w:bottom w:val="single" w:sz="4" w:space="0" w:color="auto"/>
              <w:right w:val="single" w:sz="8" w:space="0" w:color="auto"/>
            </w:tcBorders>
            <w:shd w:val="clear" w:color="auto" w:fill="E0E0E0"/>
          </w:tcPr>
          <w:p w14:paraId="54ED04A1" w14:textId="77777777" w:rsidR="00B27983" w:rsidRPr="00064EEE" w:rsidRDefault="00B27983" w:rsidP="00F3724D">
            <w:pPr>
              <w:pStyle w:val="tah0"/>
              <w:rPr>
                <w:lang w:val="en-GB"/>
              </w:rPr>
            </w:pPr>
            <w:r w:rsidRPr="00064EEE">
              <w:rPr>
                <w:lang w:val="en-GB"/>
              </w:rPr>
              <w:t>Bit width</w:t>
            </w:r>
          </w:p>
        </w:tc>
      </w:tr>
      <w:tr w:rsidR="00B27983" w:rsidRPr="00290CB4" w14:paraId="46B52C1B" w14:textId="77777777" w:rsidTr="00484309">
        <w:trPr>
          <w:cantSplit/>
          <w:trHeight w:val="20"/>
          <w:jc w:val="center"/>
        </w:trPr>
        <w:tc>
          <w:tcPr>
            <w:tcW w:w="1444" w:type="dxa"/>
            <w:vMerge/>
            <w:tcBorders>
              <w:top w:val="single" w:sz="8" w:space="0" w:color="auto"/>
              <w:left w:val="single" w:sz="8" w:space="0" w:color="auto"/>
              <w:bottom w:val="single" w:sz="8" w:space="0" w:color="auto"/>
              <w:right w:val="single" w:sz="4" w:space="0" w:color="auto"/>
            </w:tcBorders>
            <w:shd w:val="clear" w:color="auto" w:fill="E0E0E0"/>
            <w:vAlign w:val="center"/>
          </w:tcPr>
          <w:p w14:paraId="1CD8455C" w14:textId="77777777" w:rsidR="00B27983" w:rsidRPr="00B7584F" w:rsidRDefault="00B27983" w:rsidP="00F3724D">
            <w:pPr>
              <w:rPr>
                <w:rFonts w:ascii="Arial" w:eastAsia="Calibri" w:hAnsi="Arial" w:cs="Arial"/>
                <w:b/>
                <w:bCs/>
                <w:sz w:val="18"/>
                <w:szCs w:val="18"/>
              </w:rPr>
            </w:pPr>
          </w:p>
        </w:tc>
        <w:tc>
          <w:tcPr>
            <w:tcW w:w="1962" w:type="dxa"/>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14:paraId="2FE99BD6" w14:textId="77777777" w:rsidR="00B27983" w:rsidRPr="008953DC" w:rsidRDefault="00B27983" w:rsidP="00F3724D">
            <w:pPr>
              <w:pStyle w:val="tah0"/>
              <w:rPr>
                <w:rFonts w:eastAsia="SimSun"/>
                <w:lang w:val="en-GB" w:eastAsia="zh-CN"/>
              </w:rPr>
            </w:pPr>
            <w:r w:rsidRPr="00064EEE">
              <w:rPr>
                <w:lang w:val="en-GB"/>
              </w:rPr>
              <w:t>Rank = 1</w:t>
            </w:r>
          </w:p>
        </w:tc>
        <w:tc>
          <w:tcPr>
            <w:tcW w:w="1756" w:type="dxa"/>
            <w:tcBorders>
              <w:top w:val="single" w:sz="4" w:space="0" w:color="auto"/>
              <w:left w:val="single" w:sz="4" w:space="0" w:color="auto"/>
              <w:bottom w:val="single" w:sz="4" w:space="0" w:color="auto"/>
              <w:right w:val="single" w:sz="4" w:space="0" w:color="auto"/>
            </w:tcBorders>
            <w:shd w:val="clear" w:color="auto" w:fill="E0E0E0"/>
            <w:vAlign w:val="center"/>
          </w:tcPr>
          <w:p w14:paraId="300C2A2C" w14:textId="77777777" w:rsidR="00B27983" w:rsidRPr="00064EEE" w:rsidRDefault="00B27983" w:rsidP="00F3724D">
            <w:pPr>
              <w:pStyle w:val="tah0"/>
              <w:rPr>
                <w:lang w:val="de-DE"/>
              </w:rPr>
            </w:pPr>
            <w:r w:rsidRPr="00064EEE">
              <w:rPr>
                <w:lang w:val="en-GB"/>
              </w:rPr>
              <w:t xml:space="preserve">Rank = </w:t>
            </w:r>
            <w:r>
              <w:rPr>
                <w:rFonts w:eastAsia="SimSun" w:hint="eastAsia"/>
                <w:lang w:val="en-GB" w:eastAsia="zh-CN"/>
              </w:rPr>
              <w:t>2</w:t>
            </w:r>
          </w:p>
        </w:tc>
        <w:tc>
          <w:tcPr>
            <w:tcW w:w="2805" w:type="dxa"/>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5DBAB41F" w14:textId="77777777" w:rsidR="00B27983" w:rsidRPr="00064EEE" w:rsidRDefault="00B27983" w:rsidP="00F3724D">
            <w:pPr>
              <w:pStyle w:val="tah0"/>
              <w:rPr>
                <w:lang w:val="de-DE"/>
              </w:rPr>
            </w:pPr>
            <w:bookmarkStart w:id="664" w:name="OLE_LINK28"/>
            <w:bookmarkStart w:id="665" w:name="OLE_LINK29"/>
            <w:r w:rsidRPr="00064EEE">
              <w:rPr>
                <w:lang w:val="de-DE"/>
              </w:rPr>
              <w:t xml:space="preserve">Rank </w:t>
            </w:r>
            <w:r>
              <w:rPr>
                <w:rFonts w:eastAsia="SimSun" w:hint="eastAsia"/>
                <w:lang w:val="de-DE" w:eastAsia="zh-CN"/>
              </w:rPr>
              <w:t>=3</w:t>
            </w:r>
            <w:bookmarkEnd w:id="664"/>
            <w:bookmarkEnd w:id="665"/>
          </w:p>
        </w:tc>
        <w:tc>
          <w:tcPr>
            <w:tcW w:w="0" w:type="auto"/>
            <w:tcBorders>
              <w:top w:val="nil"/>
              <w:left w:val="single" w:sz="4" w:space="0" w:color="auto"/>
              <w:bottom w:val="single" w:sz="8" w:space="0" w:color="auto"/>
              <w:right w:val="single" w:sz="8" w:space="0" w:color="auto"/>
            </w:tcBorders>
            <w:shd w:val="clear" w:color="auto" w:fill="E0E0E0"/>
          </w:tcPr>
          <w:p w14:paraId="5E9CF6CE" w14:textId="77777777" w:rsidR="00B27983" w:rsidRPr="00064EEE" w:rsidRDefault="00B27983" w:rsidP="00F3724D">
            <w:pPr>
              <w:pStyle w:val="tah0"/>
              <w:rPr>
                <w:lang w:val="de-DE"/>
              </w:rPr>
            </w:pPr>
            <w:r w:rsidRPr="00064EEE">
              <w:rPr>
                <w:lang w:val="de-DE"/>
              </w:rPr>
              <w:t xml:space="preserve">Rank </w:t>
            </w:r>
            <w:r>
              <w:rPr>
                <w:rFonts w:eastAsia="SimSun" w:hint="eastAsia"/>
                <w:lang w:val="de-DE" w:eastAsia="zh-CN"/>
              </w:rPr>
              <w:t>=4</w:t>
            </w:r>
          </w:p>
        </w:tc>
      </w:tr>
      <w:tr w:rsidR="00B27983" w:rsidRPr="00290CB4" w14:paraId="5AFE7B51" w14:textId="77777777" w:rsidTr="00484309">
        <w:trPr>
          <w:cantSplit/>
          <w:jc w:val="center"/>
        </w:trPr>
        <w:tc>
          <w:tcPr>
            <w:tcW w:w="1444"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2F69D789" w14:textId="77777777" w:rsidR="00B27983" w:rsidRPr="00064EEE" w:rsidRDefault="00B27983" w:rsidP="00F3724D">
            <w:pPr>
              <w:pStyle w:val="tac0"/>
              <w:rPr>
                <w:lang w:val="de-DE"/>
              </w:rPr>
            </w:pPr>
            <w:r w:rsidRPr="00064EEE">
              <w:rPr>
                <w:lang w:val="de-DE"/>
              </w:rPr>
              <w:t>Wideband CQI codeword 0</w:t>
            </w:r>
          </w:p>
        </w:tc>
        <w:tc>
          <w:tcPr>
            <w:tcW w:w="19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A7E6070" w14:textId="77777777" w:rsidR="00B27983" w:rsidRPr="00064EEE" w:rsidRDefault="00B27983" w:rsidP="00F3724D">
            <w:pPr>
              <w:pStyle w:val="tac0"/>
              <w:rPr>
                <w:lang w:val="de-DE"/>
              </w:rPr>
            </w:pPr>
            <w:r w:rsidRPr="00064EEE">
              <w:rPr>
                <w:lang w:val="de-DE"/>
              </w:rPr>
              <w:t>4</w:t>
            </w:r>
          </w:p>
        </w:tc>
        <w:tc>
          <w:tcPr>
            <w:tcW w:w="1756" w:type="dxa"/>
            <w:tcBorders>
              <w:top w:val="single" w:sz="4" w:space="0" w:color="auto"/>
              <w:left w:val="single" w:sz="4" w:space="0" w:color="auto"/>
              <w:bottom w:val="single" w:sz="4" w:space="0" w:color="auto"/>
              <w:right w:val="single" w:sz="4" w:space="0" w:color="auto"/>
            </w:tcBorders>
            <w:vAlign w:val="center"/>
          </w:tcPr>
          <w:p w14:paraId="2D466EF9" w14:textId="77777777" w:rsidR="00B27983" w:rsidRDefault="00B27983" w:rsidP="00F3724D">
            <w:pPr>
              <w:pStyle w:val="tac0"/>
              <w:rPr>
                <w:rFonts w:eastAsia="SimSun"/>
                <w:lang w:val="de-DE" w:eastAsia="zh-CN"/>
              </w:rPr>
            </w:pPr>
            <w:r w:rsidRPr="00064EEE">
              <w:rPr>
                <w:lang w:val="de-DE"/>
              </w:rPr>
              <w:t>4</w:t>
            </w:r>
          </w:p>
        </w:tc>
        <w:tc>
          <w:tcPr>
            <w:tcW w:w="2805"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021C0879" w14:textId="77777777" w:rsidR="00B27983" w:rsidRPr="00064EEE" w:rsidRDefault="00B27983" w:rsidP="00F3724D">
            <w:pPr>
              <w:pStyle w:val="tac0"/>
              <w:rPr>
                <w:lang w:val="de-DE"/>
              </w:rPr>
            </w:pPr>
            <w:r>
              <w:rPr>
                <w:rFonts w:eastAsia="SimSun" w:hint="eastAsia"/>
                <w:lang w:val="de-DE" w:eastAsia="zh-CN"/>
              </w:rPr>
              <w:t>4</w:t>
            </w:r>
          </w:p>
        </w:tc>
        <w:tc>
          <w:tcPr>
            <w:tcW w:w="0" w:type="auto"/>
            <w:tcBorders>
              <w:top w:val="nil"/>
              <w:left w:val="single" w:sz="4" w:space="0" w:color="auto"/>
              <w:bottom w:val="single" w:sz="8" w:space="0" w:color="auto"/>
              <w:right w:val="single" w:sz="8" w:space="0" w:color="auto"/>
            </w:tcBorders>
            <w:vAlign w:val="center"/>
          </w:tcPr>
          <w:p w14:paraId="087DBE69" w14:textId="77777777" w:rsidR="00B27983" w:rsidRDefault="00B27983" w:rsidP="00F3724D">
            <w:pPr>
              <w:pStyle w:val="tac0"/>
              <w:rPr>
                <w:rFonts w:eastAsia="SimSun"/>
                <w:lang w:val="de-DE" w:eastAsia="zh-CN"/>
              </w:rPr>
            </w:pPr>
            <w:r>
              <w:rPr>
                <w:rFonts w:eastAsia="SimSun" w:hint="eastAsia"/>
                <w:lang w:val="de-DE" w:eastAsia="zh-CN"/>
              </w:rPr>
              <w:t>4</w:t>
            </w:r>
          </w:p>
        </w:tc>
      </w:tr>
      <w:tr w:rsidR="00B27983" w:rsidRPr="00290CB4" w14:paraId="2F20A368" w14:textId="77777777" w:rsidTr="00484309">
        <w:trPr>
          <w:cantSplit/>
          <w:jc w:val="center"/>
        </w:trPr>
        <w:tc>
          <w:tcPr>
            <w:tcW w:w="1444"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6FCDB399" w14:textId="77777777" w:rsidR="00B27983" w:rsidRPr="00064EEE" w:rsidRDefault="00B27983" w:rsidP="00F3724D">
            <w:pPr>
              <w:pStyle w:val="tac0"/>
              <w:rPr>
                <w:lang w:val="de-DE"/>
              </w:rPr>
            </w:pPr>
            <w:r w:rsidRPr="00064EEE">
              <w:rPr>
                <w:lang w:val="de-DE"/>
              </w:rPr>
              <w:t>Wideband CQI codeword 1</w:t>
            </w:r>
          </w:p>
        </w:tc>
        <w:tc>
          <w:tcPr>
            <w:tcW w:w="19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16FD5B0" w14:textId="77777777" w:rsidR="00B27983" w:rsidRPr="00064EEE" w:rsidRDefault="00B27983" w:rsidP="00F3724D">
            <w:pPr>
              <w:pStyle w:val="tac0"/>
              <w:rPr>
                <w:lang w:val="en-GB"/>
              </w:rPr>
            </w:pPr>
            <w:r w:rsidRPr="00064EEE">
              <w:rPr>
                <w:lang w:val="en-GB"/>
              </w:rPr>
              <w:t>0</w:t>
            </w:r>
          </w:p>
        </w:tc>
        <w:tc>
          <w:tcPr>
            <w:tcW w:w="1756" w:type="dxa"/>
            <w:tcBorders>
              <w:top w:val="single" w:sz="4" w:space="0" w:color="auto"/>
              <w:left w:val="single" w:sz="4" w:space="0" w:color="auto"/>
              <w:bottom w:val="single" w:sz="4" w:space="0" w:color="auto"/>
              <w:right w:val="single" w:sz="4" w:space="0" w:color="auto"/>
            </w:tcBorders>
            <w:vAlign w:val="center"/>
          </w:tcPr>
          <w:p w14:paraId="7A65AA5C" w14:textId="77777777" w:rsidR="00B27983" w:rsidRPr="0006219F" w:rsidRDefault="00B27983" w:rsidP="00F3724D">
            <w:pPr>
              <w:pStyle w:val="tac0"/>
              <w:rPr>
                <w:rFonts w:eastAsia="SimSun"/>
                <w:lang w:val="de-DE" w:eastAsia="zh-CN"/>
              </w:rPr>
            </w:pPr>
            <w:r>
              <w:rPr>
                <w:rFonts w:eastAsia="SimSun" w:hint="eastAsia"/>
                <w:lang w:val="en-GB" w:eastAsia="zh-CN"/>
              </w:rPr>
              <w:t>4</w:t>
            </w:r>
          </w:p>
        </w:tc>
        <w:tc>
          <w:tcPr>
            <w:tcW w:w="2805"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29457B11" w14:textId="77777777" w:rsidR="00B27983" w:rsidRPr="00064EEE" w:rsidRDefault="00B27983" w:rsidP="00F3724D">
            <w:pPr>
              <w:pStyle w:val="tac0"/>
              <w:rPr>
                <w:lang w:val="en-GB"/>
              </w:rPr>
            </w:pPr>
            <w:r>
              <w:rPr>
                <w:rFonts w:eastAsia="SimSun" w:hint="eastAsia"/>
                <w:lang w:val="de-DE" w:eastAsia="zh-CN"/>
              </w:rPr>
              <w:t>4</w:t>
            </w:r>
          </w:p>
        </w:tc>
        <w:tc>
          <w:tcPr>
            <w:tcW w:w="0" w:type="auto"/>
            <w:tcBorders>
              <w:top w:val="nil"/>
              <w:left w:val="single" w:sz="4" w:space="0" w:color="auto"/>
              <w:bottom w:val="single" w:sz="8" w:space="0" w:color="auto"/>
              <w:right w:val="single" w:sz="8" w:space="0" w:color="auto"/>
            </w:tcBorders>
            <w:vAlign w:val="center"/>
          </w:tcPr>
          <w:p w14:paraId="698F0787" w14:textId="77777777" w:rsidR="00B27983" w:rsidRDefault="00B27983" w:rsidP="00F3724D">
            <w:pPr>
              <w:pStyle w:val="tac0"/>
              <w:rPr>
                <w:rFonts w:eastAsia="SimSun"/>
                <w:lang w:val="de-DE" w:eastAsia="zh-CN"/>
              </w:rPr>
            </w:pPr>
            <w:r>
              <w:rPr>
                <w:rFonts w:eastAsia="SimSun" w:hint="eastAsia"/>
                <w:lang w:val="de-DE" w:eastAsia="zh-CN"/>
              </w:rPr>
              <w:t>4</w:t>
            </w:r>
          </w:p>
        </w:tc>
      </w:tr>
      <w:tr w:rsidR="00484309" w:rsidRPr="00290CB4" w14:paraId="0516320F" w14:textId="77777777" w:rsidTr="00484309">
        <w:trPr>
          <w:cantSplit/>
          <w:jc w:val="center"/>
        </w:trPr>
        <w:tc>
          <w:tcPr>
            <w:tcW w:w="1444"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12298CB3" w14:textId="77777777" w:rsidR="00484309" w:rsidRPr="00C23386" w:rsidRDefault="00484309" w:rsidP="0048430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F07602E" w14:textId="3F69DB81" w:rsidR="00484309" w:rsidRPr="00D14E50" w:rsidRDefault="00484309" w:rsidP="00484309">
            <w:pPr>
              <w:pStyle w:val="tac0"/>
              <w:rPr>
                <w:rFonts w:eastAsia="SimSun"/>
                <w:lang w:val="en-GB" w:eastAsia="zh-CN"/>
              </w:rPr>
            </w:pPr>
            <w:bookmarkStart w:id="666" w:name="OLE_LINK37"/>
            <w:bookmarkStart w:id="667" w:name="OLE_LINK38"/>
            <w:r>
              <w:rPr>
                <w:noProof/>
                <w:position w:val="-10"/>
                <w:lang w:eastAsia="zh-CN"/>
              </w:rPr>
              <w:drawing>
                <wp:inline distT="0" distB="0" distL="0" distR="0" wp14:anchorId="229C580A" wp14:editId="43B98681">
                  <wp:extent cx="726440" cy="198755"/>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726440" cy="198755"/>
                          </a:xfrm>
                          <a:prstGeom prst="rect">
                            <a:avLst/>
                          </a:prstGeom>
                          <a:noFill/>
                          <a:ln>
                            <a:noFill/>
                          </a:ln>
                        </pic:spPr>
                      </pic:pic>
                    </a:graphicData>
                  </a:graphic>
                </wp:inline>
              </w:drawing>
            </w:r>
            <w:bookmarkEnd w:id="666"/>
            <w:bookmarkEnd w:id="667"/>
          </w:p>
        </w:tc>
        <w:tc>
          <w:tcPr>
            <w:tcW w:w="1756" w:type="dxa"/>
            <w:tcBorders>
              <w:top w:val="single" w:sz="4" w:space="0" w:color="auto"/>
              <w:left w:val="single" w:sz="4" w:space="0" w:color="auto"/>
              <w:bottom w:val="single" w:sz="4" w:space="0" w:color="auto"/>
              <w:right w:val="single" w:sz="4" w:space="0" w:color="auto"/>
            </w:tcBorders>
            <w:vAlign w:val="center"/>
          </w:tcPr>
          <w:p w14:paraId="3901A48C" w14:textId="634774BA" w:rsidR="00484309" w:rsidRDefault="00484309" w:rsidP="00484309">
            <w:pPr>
              <w:pStyle w:val="tac0"/>
              <w:rPr>
                <w:rFonts w:eastAsia="SimSun"/>
                <w:lang w:val="de-DE" w:eastAsia="zh-CN"/>
              </w:rPr>
            </w:pPr>
            <w:r>
              <w:rPr>
                <w:noProof/>
                <w:position w:val="-10"/>
                <w:lang w:eastAsia="zh-CN"/>
              </w:rPr>
              <w:drawing>
                <wp:inline distT="0" distB="0" distL="0" distR="0" wp14:anchorId="62EA30E0" wp14:editId="55D4E44E">
                  <wp:extent cx="726440" cy="198755"/>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1027" cstate="print">
                            <a:extLst>
                              <a:ext uri="{28A0092B-C50C-407E-A947-70E740481C1C}">
                                <a14:useLocalDpi xmlns:a14="http://schemas.microsoft.com/office/drawing/2010/main" val="0"/>
                              </a:ext>
                            </a:extLst>
                          </a:blip>
                          <a:srcRect/>
                          <a:stretch>
                            <a:fillRect/>
                          </a:stretch>
                        </pic:blipFill>
                        <pic:spPr bwMode="auto">
                          <a:xfrm>
                            <a:off x="0" y="0"/>
                            <a:ext cx="726440" cy="198755"/>
                          </a:xfrm>
                          <a:prstGeom prst="rect">
                            <a:avLst/>
                          </a:prstGeom>
                          <a:noFill/>
                          <a:ln>
                            <a:noFill/>
                          </a:ln>
                        </pic:spPr>
                      </pic:pic>
                    </a:graphicData>
                  </a:graphic>
                </wp:inline>
              </w:drawing>
            </w:r>
          </w:p>
        </w:tc>
        <w:tc>
          <w:tcPr>
            <w:tcW w:w="2805"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3282C61A" w14:textId="77777777" w:rsidR="00484309" w:rsidRDefault="00484309" w:rsidP="00484309">
            <w:pPr>
              <w:pStyle w:val="tac0"/>
              <w:rPr>
                <w:ins w:id="668" w:author="Edited - Third Generation Partnership Project" w:date="2017-12-05T20:20:00Z"/>
                <w:lang w:eastAsia="zh-CN"/>
              </w:rPr>
            </w:pPr>
            <w:ins w:id="669" w:author="Edited - Third Generation Partnership Project" w:date="2017-12-05T20:20:00Z">
              <w:r w:rsidRPr="00C844B8">
                <w:rPr>
                  <w:position w:val="-32"/>
                  <w:lang w:eastAsia="zh-CN"/>
                </w:rPr>
                <w:object w:dxaOrig="2659" w:dyaOrig="740" w14:anchorId="54F412D1">
                  <v:shape id="_x0000_i1590" type="#_x0000_t75" style="width:105.9pt;height:29.1pt" o:ole="">
                    <v:imagedata r:id="rId1028" o:title=""/>
                  </v:shape>
                  <o:OLEObject Type="Embed" ProgID="Equation.3" ShapeID="_x0000_i1590" DrawAspect="Content" ObjectID="_1578894472" r:id="rId1029"/>
                </w:object>
              </w:r>
            </w:ins>
          </w:p>
          <w:p w14:paraId="4C5C39D5" w14:textId="77777777" w:rsidR="00484309" w:rsidRPr="00064EEE" w:rsidRDefault="00484309" w:rsidP="00484309">
            <w:pPr>
              <w:pStyle w:val="tac0"/>
              <w:rPr>
                <w:lang w:val="en-GB"/>
              </w:rPr>
            </w:pPr>
          </w:p>
        </w:tc>
        <w:tc>
          <w:tcPr>
            <w:tcW w:w="0" w:type="auto"/>
            <w:tcBorders>
              <w:top w:val="nil"/>
              <w:left w:val="single" w:sz="4" w:space="0" w:color="auto"/>
              <w:bottom w:val="single" w:sz="8" w:space="0" w:color="auto"/>
              <w:right w:val="single" w:sz="8" w:space="0" w:color="auto"/>
            </w:tcBorders>
          </w:tcPr>
          <w:p w14:paraId="57D923EE" w14:textId="77777777" w:rsidR="00484309" w:rsidRPr="002A4070" w:rsidRDefault="00484309" w:rsidP="00484309">
            <w:pPr>
              <w:pStyle w:val="tac0"/>
              <w:rPr>
                <w:ins w:id="670" w:author="Edited - Third Generation Partnership Project" w:date="2017-12-05T20:20:00Z"/>
                <w:lang w:eastAsia="zh-CN"/>
              </w:rPr>
            </w:pPr>
            <w:ins w:id="671" w:author="Edited - Third Generation Partnership Project" w:date="2017-12-05T20:20:00Z">
              <w:r w:rsidRPr="00C844B8">
                <w:rPr>
                  <w:position w:val="-32"/>
                  <w:lang w:eastAsia="zh-CN"/>
                </w:rPr>
                <w:object w:dxaOrig="2659" w:dyaOrig="740" w14:anchorId="5DF695AE">
                  <v:shape id="_x0000_i1591" type="#_x0000_t75" style="width:105.9pt;height:29.1pt" o:ole="">
                    <v:imagedata r:id="rId1028" o:title=""/>
                  </v:shape>
                  <o:OLEObject Type="Embed" ProgID="Equation.3" ShapeID="_x0000_i1591" DrawAspect="Content" ObjectID="_1578894473" r:id="rId1030"/>
                </w:object>
              </w:r>
            </w:ins>
          </w:p>
          <w:p w14:paraId="33D4C855" w14:textId="77777777" w:rsidR="00484309" w:rsidRDefault="00484309" w:rsidP="00484309">
            <w:pPr>
              <w:pStyle w:val="tac0"/>
              <w:rPr>
                <w:rFonts w:eastAsia="SimSun"/>
                <w:lang w:val="de-DE" w:eastAsia="zh-CN"/>
              </w:rPr>
            </w:pPr>
          </w:p>
        </w:tc>
      </w:tr>
      <w:tr w:rsidR="00484309" w:rsidRPr="00290CB4" w14:paraId="32DF8DDB" w14:textId="77777777" w:rsidTr="00484309">
        <w:trPr>
          <w:cantSplit/>
          <w:jc w:val="center"/>
        </w:trPr>
        <w:tc>
          <w:tcPr>
            <w:tcW w:w="1444"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3F8B205F" w14:textId="77777777" w:rsidR="00484309" w:rsidRPr="00C23386" w:rsidRDefault="00484309" w:rsidP="0048430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765BBD2" w14:textId="44B9D3BC" w:rsidR="00484309" w:rsidRPr="00D14E50" w:rsidRDefault="00484309" w:rsidP="00484309">
            <w:pPr>
              <w:pStyle w:val="tac0"/>
              <w:rPr>
                <w:rFonts w:eastAsia="SimSun"/>
                <w:lang w:val="en-GB" w:eastAsia="zh-CN"/>
              </w:rPr>
            </w:pPr>
            <w:bookmarkStart w:id="672" w:name="OLE_LINK39"/>
            <w:bookmarkStart w:id="673" w:name="OLE_LINK40"/>
            <w:r>
              <w:rPr>
                <w:noProof/>
                <w:position w:val="-10"/>
                <w:lang w:eastAsia="zh-CN"/>
              </w:rPr>
              <w:drawing>
                <wp:inline distT="0" distB="0" distL="0" distR="0" wp14:anchorId="17988DBA" wp14:editId="14776DBE">
                  <wp:extent cx="762000" cy="198755"/>
                  <wp:effectExtent l="0" t="0" r="0" b="0"/>
                  <wp:docPr id="580" name="Pictur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1031" cstate="print">
                            <a:extLst>
                              <a:ext uri="{28A0092B-C50C-407E-A947-70E740481C1C}">
                                <a14:useLocalDpi xmlns:a14="http://schemas.microsoft.com/office/drawing/2010/main" val="0"/>
                              </a:ext>
                            </a:extLst>
                          </a:blip>
                          <a:srcRect/>
                          <a:stretch>
                            <a:fillRect/>
                          </a:stretch>
                        </pic:blipFill>
                        <pic:spPr bwMode="auto">
                          <a:xfrm>
                            <a:off x="0" y="0"/>
                            <a:ext cx="762000" cy="198755"/>
                          </a:xfrm>
                          <a:prstGeom prst="rect">
                            <a:avLst/>
                          </a:prstGeom>
                          <a:noFill/>
                          <a:ln>
                            <a:noFill/>
                          </a:ln>
                        </pic:spPr>
                      </pic:pic>
                    </a:graphicData>
                  </a:graphic>
                </wp:inline>
              </w:drawing>
            </w:r>
            <w:bookmarkEnd w:id="672"/>
            <w:bookmarkEnd w:id="673"/>
          </w:p>
        </w:tc>
        <w:tc>
          <w:tcPr>
            <w:tcW w:w="1756" w:type="dxa"/>
            <w:tcBorders>
              <w:top w:val="single" w:sz="4" w:space="0" w:color="auto"/>
              <w:left w:val="single" w:sz="4" w:space="0" w:color="auto"/>
              <w:bottom w:val="single" w:sz="4" w:space="0" w:color="auto"/>
              <w:right w:val="single" w:sz="4" w:space="0" w:color="auto"/>
            </w:tcBorders>
            <w:vAlign w:val="center"/>
          </w:tcPr>
          <w:p w14:paraId="74E342EC" w14:textId="2EE708E2" w:rsidR="00484309" w:rsidRDefault="00484309" w:rsidP="00484309">
            <w:pPr>
              <w:pStyle w:val="tac0"/>
              <w:rPr>
                <w:rFonts w:eastAsia="SimSun"/>
                <w:lang w:val="de-DE" w:eastAsia="zh-CN"/>
              </w:rPr>
            </w:pPr>
            <w:bookmarkStart w:id="674" w:name="OLE_LINK41"/>
            <w:bookmarkStart w:id="675" w:name="OLE_LINK42"/>
            <w:bookmarkStart w:id="676" w:name="OLE_LINK45"/>
            <w:bookmarkStart w:id="677" w:name="OLE_LINK46"/>
            <w:bookmarkStart w:id="678" w:name="OLE_LINK47"/>
            <w:bookmarkStart w:id="679" w:name="OLE_LINK48"/>
            <w:bookmarkStart w:id="680" w:name="OLE_LINK49"/>
            <w:r>
              <w:rPr>
                <w:noProof/>
                <w:position w:val="-10"/>
                <w:lang w:eastAsia="zh-CN"/>
              </w:rPr>
              <w:drawing>
                <wp:inline distT="0" distB="0" distL="0" distR="0" wp14:anchorId="5281C9DF" wp14:editId="45CEF057">
                  <wp:extent cx="762000" cy="198755"/>
                  <wp:effectExtent l="0" t="0" r="0" b="0"/>
                  <wp:docPr id="581"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1032" cstate="print">
                            <a:extLst>
                              <a:ext uri="{28A0092B-C50C-407E-A947-70E740481C1C}">
                                <a14:useLocalDpi xmlns:a14="http://schemas.microsoft.com/office/drawing/2010/main" val="0"/>
                              </a:ext>
                            </a:extLst>
                          </a:blip>
                          <a:srcRect/>
                          <a:stretch>
                            <a:fillRect/>
                          </a:stretch>
                        </pic:blipFill>
                        <pic:spPr bwMode="auto">
                          <a:xfrm>
                            <a:off x="0" y="0"/>
                            <a:ext cx="762000" cy="198755"/>
                          </a:xfrm>
                          <a:prstGeom prst="rect">
                            <a:avLst/>
                          </a:prstGeom>
                          <a:noFill/>
                          <a:ln>
                            <a:noFill/>
                          </a:ln>
                        </pic:spPr>
                      </pic:pic>
                    </a:graphicData>
                  </a:graphic>
                </wp:inline>
              </w:drawing>
            </w:r>
            <w:bookmarkEnd w:id="674"/>
            <w:bookmarkEnd w:id="675"/>
            <w:bookmarkEnd w:id="676"/>
            <w:bookmarkEnd w:id="677"/>
            <w:bookmarkEnd w:id="678"/>
            <w:bookmarkEnd w:id="679"/>
            <w:bookmarkEnd w:id="680"/>
          </w:p>
        </w:tc>
        <w:tc>
          <w:tcPr>
            <w:tcW w:w="2805"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4D8B5D8E" w14:textId="77777777" w:rsidR="00484309" w:rsidRPr="00064EEE" w:rsidRDefault="00484309" w:rsidP="00484309">
            <w:pPr>
              <w:pStyle w:val="tac0"/>
              <w:rPr>
                <w:lang w:val="en-GB"/>
              </w:rPr>
            </w:pPr>
            <w:r w:rsidRPr="001F27C5">
              <w:rPr>
                <w:position w:val="-14"/>
                <w:lang w:eastAsia="zh-CN"/>
              </w:rPr>
              <w:object w:dxaOrig="1359" w:dyaOrig="400" w14:anchorId="582A5DC8">
                <v:shape id="_x0000_i1592" type="#_x0000_t75" style="width:68.1pt;height:20.7pt" o:ole="">
                  <v:imagedata r:id="rId1033" o:title=""/>
                </v:shape>
                <o:OLEObject Type="Embed" ProgID="Equation.DSMT4" ShapeID="_x0000_i1592" DrawAspect="Content" ObjectID="_1578894474" r:id="rId1034"/>
              </w:object>
            </w:r>
          </w:p>
        </w:tc>
        <w:tc>
          <w:tcPr>
            <w:tcW w:w="0" w:type="auto"/>
            <w:tcBorders>
              <w:top w:val="nil"/>
              <w:left w:val="single" w:sz="4" w:space="0" w:color="auto"/>
              <w:bottom w:val="single" w:sz="8" w:space="0" w:color="auto"/>
              <w:right w:val="single" w:sz="8" w:space="0" w:color="auto"/>
            </w:tcBorders>
          </w:tcPr>
          <w:p w14:paraId="7690FA4F" w14:textId="77777777" w:rsidR="00484309" w:rsidRDefault="00484309" w:rsidP="00484309">
            <w:pPr>
              <w:pStyle w:val="tac0"/>
              <w:rPr>
                <w:rFonts w:eastAsia="SimSun"/>
                <w:lang w:val="de-DE" w:eastAsia="zh-CN"/>
              </w:rPr>
            </w:pPr>
            <w:r w:rsidRPr="001F27C5">
              <w:rPr>
                <w:position w:val="-14"/>
                <w:lang w:eastAsia="zh-CN"/>
              </w:rPr>
              <w:object w:dxaOrig="1359" w:dyaOrig="400" w14:anchorId="6C5C9F77">
                <v:shape id="_x0000_i1593" type="#_x0000_t75" style="width:68.1pt;height:20.7pt" o:ole="">
                  <v:imagedata r:id="rId1035" o:title=""/>
                </v:shape>
                <o:OLEObject Type="Embed" ProgID="Equation.DSMT4" ShapeID="_x0000_i1593" DrawAspect="Content" ObjectID="_1578894475" r:id="rId1036"/>
              </w:object>
            </w:r>
          </w:p>
        </w:tc>
      </w:tr>
      <w:tr w:rsidR="00484309" w:rsidRPr="00290CB4" w14:paraId="1FB92EC0" w14:textId="77777777" w:rsidTr="00484309">
        <w:trPr>
          <w:cantSplit/>
          <w:jc w:val="center"/>
        </w:trPr>
        <w:tc>
          <w:tcPr>
            <w:tcW w:w="1444"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4551C66D" w14:textId="77777777" w:rsidR="00484309" w:rsidRPr="00064EEE" w:rsidRDefault="00484309" w:rsidP="00484309">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9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D362274" w14:textId="28A01D5E" w:rsidR="00484309" w:rsidRPr="00064EEE" w:rsidRDefault="00484309" w:rsidP="00484309">
            <w:pPr>
              <w:pStyle w:val="tac0"/>
              <w:rPr>
                <w:lang w:val="en-GB"/>
              </w:rPr>
            </w:pPr>
            <w:r>
              <w:rPr>
                <w:noProof/>
                <w:position w:val="-6"/>
                <w:lang w:eastAsia="zh-CN"/>
              </w:rPr>
              <w:drawing>
                <wp:inline distT="0" distB="0" distL="0" distR="0" wp14:anchorId="385E81F5" wp14:editId="1393D005">
                  <wp:extent cx="198755" cy="133350"/>
                  <wp:effectExtent l="0" t="0" r="0" b="0"/>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1037" cstate="print">
                            <a:extLst>
                              <a:ext uri="{28A0092B-C50C-407E-A947-70E740481C1C}">
                                <a14:useLocalDpi xmlns:a14="http://schemas.microsoft.com/office/drawing/2010/main" val="0"/>
                              </a:ext>
                            </a:extLst>
                          </a:blip>
                          <a:srcRect/>
                          <a:stretch>
                            <a:fillRect/>
                          </a:stretch>
                        </pic:blipFill>
                        <pic:spPr bwMode="auto">
                          <a:xfrm>
                            <a:off x="0" y="0"/>
                            <a:ext cx="198755" cy="133350"/>
                          </a:xfrm>
                          <a:prstGeom prst="rect">
                            <a:avLst/>
                          </a:prstGeom>
                          <a:noFill/>
                          <a:ln>
                            <a:noFill/>
                          </a:ln>
                        </pic:spPr>
                      </pic:pic>
                    </a:graphicData>
                  </a:graphic>
                </wp:inline>
              </w:drawing>
            </w:r>
          </w:p>
        </w:tc>
        <w:tc>
          <w:tcPr>
            <w:tcW w:w="1756" w:type="dxa"/>
            <w:tcBorders>
              <w:top w:val="single" w:sz="4" w:space="0" w:color="auto"/>
              <w:left w:val="single" w:sz="4" w:space="0" w:color="auto"/>
              <w:bottom w:val="single" w:sz="4" w:space="0" w:color="auto"/>
              <w:right w:val="single" w:sz="4" w:space="0" w:color="auto"/>
            </w:tcBorders>
            <w:vAlign w:val="center"/>
          </w:tcPr>
          <w:p w14:paraId="50D4BAB2" w14:textId="63935586" w:rsidR="00484309" w:rsidRDefault="00484309" w:rsidP="00484309">
            <w:pPr>
              <w:pStyle w:val="tac0"/>
              <w:rPr>
                <w:rFonts w:eastAsia="SimSun"/>
                <w:lang w:val="de-DE" w:eastAsia="zh-CN"/>
              </w:rPr>
            </w:pPr>
            <w:r>
              <w:rPr>
                <w:noProof/>
                <w:position w:val="-6"/>
                <w:lang w:eastAsia="zh-CN"/>
              </w:rPr>
              <w:drawing>
                <wp:inline distT="0" distB="0" distL="0" distR="0" wp14:anchorId="1CAC52DF" wp14:editId="4D0C1520">
                  <wp:extent cx="198755" cy="133350"/>
                  <wp:effectExtent l="0" t="0" r="0" b="0"/>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1037" cstate="print">
                            <a:extLst>
                              <a:ext uri="{28A0092B-C50C-407E-A947-70E740481C1C}">
                                <a14:useLocalDpi xmlns:a14="http://schemas.microsoft.com/office/drawing/2010/main" val="0"/>
                              </a:ext>
                            </a:extLst>
                          </a:blip>
                          <a:srcRect/>
                          <a:stretch>
                            <a:fillRect/>
                          </a:stretch>
                        </pic:blipFill>
                        <pic:spPr bwMode="auto">
                          <a:xfrm>
                            <a:off x="0" y="0"/>
                            <a:ext cx="198755" cy="133350"/>
                          </a:xfrm>
                          <a:prstGeom prst="rect">
                            <a:avLst/>
                          </a:prstGeom>
                          <a:noFill/>
                          <a:ln>
                            <a:noFill/>
                          </a:ln>
                        </pic:spPr>
                      </pic:pic>
                    </a:graphicData>
                  </a:graphic>
                </wp:inline>
              </w:drawing>
            </w:r>
          </w:p>
        </w:tc>
        <w:tc>
          <w:tcPr>
            <w:tcW w:w="2805"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0C0B1090" w14:textId="77777777" w:rsidR="00484309" w:rsidRPr="00064EEE" w:rsidRDefault="00484309" w:rsidP="00484309">
            <w:pPr>
              <w:pStyle w:val="tac0"/>
              <w:rPr>
                <w:lang w:val="en-GB"/>
              </w:rPr>
            </w:pPr>
            <w:r w:rsidRPr="00DE0ACB">
              <w:rPr>
                <w:rFonts w:eastAsia="SimSun"/>
                <w:position w:val="-6"/>
                <w:lang w:val="de-DE" w:eastAsia="zh-CN"/>
              </w:rPr>
              <w:object w:dxaOrig="240" w:dyaOrig="240" w14:anchorId="19F3F7B3">
                <v:shape id="_x0000_i1594" type="#_x0000_t75" style="width:12pt;height:12pt" o:ole="">
                  <v:imagedata r:id="rId1038" o:title=""/>
                </v:shape>
                <o:OLEObject Type="Embed" ProgID="Equation.DSMT4" ShapeID="_x0000_i1594" DrawAspect="Content" ObjectID="_1578894476" r:id="rId1039"/>
              </w:object>
            </w:r>
          </w:p>
        </w:tc>
        <w:tc>
          <w:tcPr>
            <w:tcW w:w="0" w:type="auto"/>
            <w:tcBorders>
              <w:top w:val="nil"/>
              <w:left w:val="single" w:sz="4" w:space="0" w:color="auto"/>
              <w:bottom w:val="single" w:sz="8" w:space="0" w:color="auto"/>
              <w:right w:val="single" w:sz="8" w:space="0" w:color="auto"/>
            </w:tcBorders>
            <w:vAlign w:val="center"/>
          </w:tcPr>
          <w:p w14:paraId="1F872C3F" w14:textId="77777777" w:rsidR="00484309" w:rsidRPr="00DE0ACB" w:rsidRDefault="00484309" w:rsidP="00484309">
            <w:pPr>
              <w:pStyle w:val="tac0"/>
              <w:rPr>
                <w:rFonts w:eastAsia="SimSun"/>
                <w:lang w:val="de-DE" w:eastAsia="zh-CN"/>
              </w:rPr>
            </w:pPr>
            <w:r w:rsidRPr="00DE0ACB">
              <w:rPr>
                <w:rFonts w:eastAsia="SimSun"/>
                <w:position w:val="-6"/>
                <w:lang w:val="de-DE" w:eastAsia="zh-CN"/>
              </w:rPr>
              <w:object w:dxaOrig="240" w:dyaOrig="240" w14:anchorId="3F725AD4">
                <v:shape id="_x0000_i1595" type="#_x0000_t75" style="width:12pt;height:12pt" o:ole="">
                  <v:imagedata r:id="rId1038" o:title=""/>
                </v:shape>
                <o:OLEObject Type="Embed" ProgID="Equation.DSMT4" ShapeID="_x0000_i1595" DrawAspect="Content" ObjectID="_1578894477" r:id="rId1040"/>
              </w:object>
            </w:r>
          </w:p>
        </w:tc>
      </w:tr>
      <w:tr w:rsidR="00484309" w:rsidRPr="00290CB4" w14:paraId="17F6AC5A" w14:textId="77777777" w:rsidTr="00F3724D">
        <w:trPr>
          <w:cantSplit/>
          <w:jc w:val="center"/>
        </w:trPr>
        <w:tc>
          <w:tcPr>
            <w:tcW w:w="1444" w:type="dxa"/>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14:paraId="1E4348A1" w14:textId="77777777" w:rsidR="00484309" w:rsidRPr="00064EEE" w:rsidRDefault="00484309" w:rsidP="00484309">
            <w:pPr>
              <w:pStyle w:val="tah0"/>
              <w:rPr>
                <w:lang w:val="en-GB"/>
              </w:rPr>
            </w:pPr>
            <w:r w:rsidRPr="00064EEE">
              <w:rPr>
                <w:lang w:val="en-GB"/>
              </w:rPr>
              <w:t>Field</w:t>
            </w:r>
          </w:p>
        </w:tc>
        <w:tc>
          <w:tcPr>
            <w:tcW w:w="0" w:type="auto"/>
            <w:gridSpan w:val="4"/>
            <w:tcBorders>
              <w:top w:val="single" w:sz="4" w:space="0" w:color="auto"/>
              <w:left w:val="single" w:sz="4" w:space="0" w:color="auto"/>
              <w:bottom w:val="single" w:sz="4" w:space="0" w:color="auto"/>
              <w:right w:val="single" w:sz="8" w:space="0" w:color="auto"/>
            </w:tcBorders>
            <w:shd w:val="clear" w:color="auto" w:fill="E0E0E0"/>
            <w:vAlign w:val="center"/>
          </w:tcPr>
          <w:p w14:paraId="164609E7" w14:textId="77777777" w:rsidR="00484309" w:rsidRPr="00064EEE" w:rsidRDefault="00484309" w:rsidP="00484309">
            <w:pPr>
              <w:pStyle w:val="tah0"/>
              <w:rPr>
                <w:lang w:val="en-GB"/>
              </w:rPr>
            </w:pPr>
            <w:r w:rsidRPr="00064EEE">
              <w:rPr>
                <w:lang w:val="en-GB"/>
              </w:rPr>
              <w:t>Bit width</w:t>
            </w:r>
          </w:p>
        </w:tc>
      </w:tr>
      <w:tr w:rsidR="00484309" w:rsidRPr="00290CB4" w14:paraId="60F11596" w14:textId="77777777" w:rsidTr="00484309">
        <w:trPr>
          <w:cantSplit/>
          <w:jc w:val="center"/>
        </w:trPr>
        <w:tc>
          <w:tcPr>
            <w:tcW w:w="1444" w:type="dxa"/>
            <w:vMerge/>
            <w:tcBorders>
              <w:top w:val="single" w:sz="8" w:space="0" w:color="auto"/>
              <w:left w:val="single" w:sz="8" w:space="0" w:color="auto"/>
              <w:bottom w:val="single" w:sz="8" w:space="0" w:color="auto"/>
              <w:right w:val="single" w:sz="4" w:space="0" w:color="auto"/>
            </w:tcBorders>
            <w:shd w:val="clear" w:color="auto" w:fill="E0E0E0"/>
            <w:vAlign w:val="center"/>
          </w:tcPr>
          <w:p w14:paraId="6D3EAC78" w14:textId="77777777" w:rsidR="00484309" w:rsidRPr="00B7584F" w:rsidRDefault="00484309" w:rsidP="00484309">
            <w:pPr>
              <w:rPr>
                <w:rFonts w:ascii="Arial" w:eastAsia="Calibri" w:hAnsi="Arial" w:cs="Arial"/>
                <w:b/>
                <w:bCs/>
                <w:sz w:val="18"/>
                <w:szCs w:val="18"/>
              </w:rPr>
            </w:pPr>
          </w:p>
        </w:tc>
        <w:tc>
          <w:tcPr>
            <w:tcW w:w="1962" w:type="dxa"/>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14:paraId="186B6524" w14:textId="77777777" w:rsidR="00484309" w:rsidRPr="00B827BD" w:rsidRDefault="00484309" w:rsidP="00484309">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756" w:type="dxa"/>
            <w:tcBorders>
              <w:top w:val="single" w:sz="4" w:space="0" w:color="auto"/>
              <w:left w:val="single" w:sz="4" w:space="0" w:color="auto"/>
              <w:bottom w:val="single" w:sz="4" w:space="0" w:color="auto"/>
              <w:right w:val="single" w:sz="4" w:space="0" w:color="auto"/>
            </w:tcBorders>
            <w:shd w:val="clear" w:color="auto" w:fill="E0E0E0"/>
            <w:vAlign w:val="center"/>
          </w:tcPr>
          <w:p w14:paraId="6B13DF22" w14:textId="77777777" w:rsidR="00484309" w:rsidRPr="00064EEE" w:rsidRDefault="00484309" w:rsidP="00484309">
            <w:pPr>
              <w:pStyle w:val="tah0"/>
              <w:rPr>
                <w:lang w:val="de-DE"/>
              </w:rPr>
            </w:pPr>
            <w:r w:rsidRPr="00064EEE">
              <w:rPr>
                <w:lang w:val="en-GB"/>
              </w:rPr>
              <w:t xml:space="preserve">Rank = </w:t>
            </w:r>
            <w:r>
              <w:rPr>
                <w:rFonts w:eastAsia="SimSun" w:hint="eastAsia"/>
                <w:lang w:val="en-GB" w:eastAsia="zh-CN"/>
              </w:rPr>
              <w:t>6</w:t>
            </w:r>
          </w:p>
        </w:tc>
        <w:tc>
          <w:tcPr>
            <w:tcW w:w="2805" w:type="dxa"/>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7463F902" w14:textId="77777777" w:rsidR="00484309" w:rsidRPr="00064EEE" w:rsidRDefault="00484309" w:rsidP="00484309">
            <w:pPr>
              <w:pStyle w:val="tah0"/>
              <w:rPr>
                <w:lang w:val="de-DE"/>
              </w:rPr>
            </w:pPr>
            <w:r w:rsidRPr="00064EEE">
              <w:rPr>
                <w:lang w:val="de-DE"/>
              </w:rPr>
              <w:t xml:space="preserve">Rank </w:t>
            </w:r>
            <w:r>
              <w:rPr>
                <w:rFonts w:eastAsia="SimSun" w:hint="eastAsia"/>
                <w:lang w:val="de-DE" w:eastAsia="zh-CN"/>
              </w:rPr>
              <w:t>=7</w:t>
            </w:r>
          </w:p>
        </w:tc>
        <w:tc>
          <w:tcPr>
            <w:tcW w:w="0" w:type="auto"/>
            <w:tcBorders>
              <w:top w:val="nil"/>
              <w:left w:val="single" w:sz="4" w:space="0" w:color="auto"/>
              <w:bottom w:val="single" w:sz="8" w:space="0" w:color="auto"/>
              <w:right w:val="single" w:sz="8" w:space="0" w:color="auto"/>
            </w:tcBorders>
            <w:shd w:val="clear" w:color="auto" w:fill="E0E0E0"/>
            <w:vAlign w:val="center"/>
          </w:tcPr>
          <w:p w14:paraId="3A54C407" w14:textId="77777777" w:rsidR="00484309" w:rsidRPr="00064EEE" w:rsidRDefault="00484309" w:rsidP="00484309">
            <w:pPr>
              <w:pStyle w:val="tah0"/>
              <w:rPr>
                <w:lang w:val="de-DE"/>
              </w:rPr>
            </w:pPr>
            <w:r w:rsidRPr="00064EEE">
              <w:rPr>
                <w:lang w:val="de-DE"/>
              </w:rPr>
              <w:t xml:space="preserve">Rank </w:t>
            </w:r>
            <w:r>
              <w:rPr>
                <w:rFonts w:eastAsia="SimSun" w:hint="eastAsia"/>
                <w:lang w:val="de-DE" w:eastAsia="zh-CN"/>
              </w:rPr>
              <w:t>=8</w:t>
            </w:r>
          </w:p>
        </w:tc>
      </w:tr>
      <w:tr w:rsidR="00484309" w:rsidRPr="00290CB4" w14:paraId="108831EF" w14:textId="77777777" w:rsidTr="00484309">
        <w:trPr>
          <w:cantSplit/>
          <w:jc w:val="center"/>
        </w:trPr>
        <w:tc>
          <w:tcPr>
            <w:tcW w:w="1444"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1BD5FB8E" w14:textId="77777777" w:rsidR="00484309" w:rsidRPr="00064EEE" w:rsidRDefault="00484309" w:rsidP="00484309">
            <w:pPr>
              <w:pStyle w:val="tac0"/>
              <w:rPr>
                <w:lang w:val="de-DE"/>
              </w:rPr>
            </w:pPr>
            <w:bookmarkStart w:id="681" w:name="_Hlk435983109"/>
            <w:r w:rsidRPr="00064EEE">
              <w:rPr>
                <w:lang w:val="de-DE"/>
              </w:rPr>
              <w:t>Wideband CQI codeword 0</w:t>
            </w:r>
          </w:p>
        </w:tc>
        <w:tc>
          <w:tcPr>
            <w:tcW w:w="19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B2024D0" w14:textId="77777777" w:rsidR="00484309" w:rsidRPr="00064EEE" w:rsidRDefault="00484309" w:rsidP="00484309">
            <w:pPr>
              <w:pStyle w:val="tac0"/>
              <w:rPr>
                <w:lang w:val="de-DE"/>
              </w:rPr>
            </w:pPr>
            <w:r w:rsidRPr="00064EEE">
              <w:rPr>
                <w:lang w:val="de-DE"/>
              </w:rPr>
              <w:t>4</w:t>
            </w:r>
          </w:p>
        </w:tc>
        <w:tc>
          <w:tcPr>
            <w:tcW w:w="1756" w:type="dxa"/>
            <w:tcBorders>
              <w:top w:val="single" w:sz="4" w:space="0" w:color="auto"/>
              <w:left w:val="single" w:sz="4" w:space="0" w:color="auto"/>
              <w:bottom w:val="single" w:sz="4" w:space="0" w:color="auto"/>
              <w:right w:val="single" w:sz="4" w:space="0" w:color="auto"/>
            </w:tcBorders>
            <w:vAlign w:val="center"/>
          </w:tcPr>
          <w:p w14:paraId="1B31428A" w14:textId="77777777" w:rsidR="00484309" w:rsidRDefault="00484309" w:rsidP="00484309">
            <w:pPr>
              <w:pStyle w:val="tac0"/>
              <w:rPr>
                <w:rFonts w:eastAsia="SimSun"/>
                <w:lang w:val="de-DE" w:eastAsia="zh-CN"/>
              </w:rPr>
            </w:pPr>
            <w:r w:rsidRPr="00064EEE">
              <w:rPr>
                <w:lang w:val="de-DE"/>
              </w:rPr>
              <w:t>4</w:t>
            </w:r>
          </w:p>
        </w:tc>
        <w:tc>
          <w:tcPr>
            <w:tcW w:w="2805"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4BD26F17" w14:textId="77777777" w:rsidR="00484309" w:rsidRPr="00064EEE" w:rsidRDefault="00484309" w:rsidP="00484309">
            <w:pPr>
              <w:pStyle w:val="tac0"/>
              <w:rPr>
                <w:lang w:val="de-DE"/>
              </w:rPr>
            </w:pPr>
            <w:r w:rsidRPr="00064EEE">
              <w:rPr>
                <w:lang w:val="de-DE"/>
              </w:rPr>
              <w:t>4</w:t>
            </w:r>
          </w:p>
        </w:tc>
        <w:tc>
          <w:tcPr>
            <w:tcW w:w="0" w:type="auto"/>
            <w:tcBorders>
              <w:top w:val="nil"/>
              <w:left w:val="single" w:sz="4" w:space="0" w:color="auto"/>
              <w:bottom w:val="single" w:sz="8" w:space="0" w:color="auto"/>
              <w:right w:val="single" w:sz="8" w:space="0" w:color="auto"/>
            </w:tcBorders>
            <w:vAlign w:val="center"/>
          </w:tcPr>
          <w:p w14:paraId="62FC9FB8" w14:textId="77777777" w:rsidR="00484309" w:rsidRDefault="00484309" w:rsidP="00484309">
            <w:pPr>
              <w:pStyle w:val="tac0"/>
              <w:rPr>
                <w:rFonts w:eastAsia="SimSun"/>
                <w:lang w:val="de-DE" w:eastAsia="zh-CN"/>
              </w:rPr>
            </w:pPr>
            <w:r w:rsidRPr="00064EEE">
              <w:rPr>
                <w:lang w:val="de-DE"/>
              </w:rPr>
              <w:t>4</w:t>
            </w:r>
          </w:p>
        </w:tc>
      </w:tr>
      <w:tr w:rsidR="00484309" w:rsidRPr="00290CB4" w14:paraId="163A44D8" w14:textId="77777777" w:rsidTr="00484309">
        <w:trPr>
          <w:cantSplit/>
          <w:jc w:val="center"/>
        </w:trPr>
        <w:tc>
          <w:tcPr>
            <w:tcW w:w="1444"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53F05A5E" w14:textId="77777777" w:rsidR="00484309" w:rsidRPr="00064EEE" w:rsidRDefault="00484309" w:rsidP="00484309">
            <w:pPr>
              <w:pStyle w:val="tac0"/>
              <w:rPr>
                <w:lang w:val="de-DE"/>
              </w:rPr>
            </w:pPr>
            <w:r w:rsidRPr="00064EEE">
              <w:rPr>
                <w:lang w:val="de-DE"/>
              </w:rPr>
              <w:t>Wideband CQI codeword 1</w:t>
            </w:r>
          </w:p>
        </w:tc>
        <w:tc>
          <w:tcPr>
            <w:tcW w:w="19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6C798FF" w14:textId="77777777" w:rsidR="00484309" w:rsidRPr="00B827BD" w:rsidRDefault="00484309" w:rsidP="00484309">
            <w:pPr>
              <w:pStyle w:val="tac0"/>
              <w:rPr>
                <w:rFonts w:eastAsia="SimSun"/>
                <w:lang w:val="en-GB" w:eastAsia="zh-CN"/>
              </w:rPr>
            </w:pPr>
            <w:r>
              <w:rPr>
                <w:rFonts w:eastAsia="SimSun" w:hint="eastAsia"/>
                <w:lang w:val="en-GB" w:eastAsia="zh-CN"/>
              </w:rPr>
              <w:t>4</w:t>
            </w:r>
          </w:p>
        </w:tc>
        <w:tc>
          <w:tcPr>
            <w:tcW w:w="1756" w:type="dxa"/>
            <w:tcBorders>
              <w:top w:val="single" w:sz="4" w:space="0" w:color="auto"/>
              <w:left w:val="single" w:sz="4" w:space="0" w:color="auto"/>
              <w:bottom w:val="single" w:sz="4" w:space="0" w:color="auto"/>
              <w:right w:val="single" w:sz="4" w:space="0" w:color="auto"/>
            </w:tcBorders>
            <w:vAlign w:val="center"/>
          </w:tcPr>
          <w:p w14:paraId="72454819" w14:textId="77777777" w:rsidR="00484309" w:rsidRPr="0006219F" w:rsidRDefault="00484309" w:rsidP="00484309">
            <w:pPr>
              <w:pStyle w:val="tac0"/>
              <w:rPr>
                <w:rFonts w:eastAsia="SimSun"/>
                <w:lang w:val="de-DE" w:eastAsia="zh-CN"/>
              </w:rPr>
            </w:pPr>
            <w:r>
              <w:rPr>
                <w:rFonts w:eastAsia="SimSun" w:hint="eastAsia"/>
                <w:lang w:val="en-GB" w:eastAsia="zh-CN"/>
              </w:rPr>
              <w:t>4</w:t>
            </w:r>
          </w:p>
        </w:tc>
        <w:tc>
          <w:tcPr>
            <w:tcW w:w="2805"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66EBE2A3" w14:textId="77777777" w:rsidR="00484309" w:rsidRPr="00064EEE" w:rsidRDefault="00484309" w:rsidP="00484309">
            <w:pPr>
              <w:pStyle w:val="tac0"/>
              <w:rPr>
                <w:lang w:val="en-GB"/>
              </w:rPr>
            </w:pPr>
            <w:r>
              <w:rPr>
                <w:rFonts w:eastAsia="SimSun" w:hint="eastAsia"/>
                <w:lang w:val="en-GB" w:eastAsia="zh-CN"/>
              </w:rPr>
              <w:t>4</w:t>
            </w:r>
          </w:p>
        </w:tc>
        <w:tc>
          <w:tcPr>
            <w:tcW w:w="0" w:type="auto"/>
            <w:tcBorders>
              <w:top w:val="nil"/>
              <w:left w:val="single" w:sz="4" w:space="0" w:color="auto"/>
              <w:bottom w:val="single" w:sz="8" w:space="0" w:color="auto"/>
              <w:right w:val="single" w:sz="8" w:space="0" w:color="auto"/>
            </w:tcBorders>
            <w:vAlign w:val="center"/>
          </w:tcPr>
          <w:p w14:paraId="0262754A" w14:textId="77777777" w:rsidR="00484309" w:rsidRDefault="00484309" w:rsidP="00484309">
            <w:pPr>
              <w:pStyle w:val="tac0"/>
              <w:rPr>
                <w:rFonts w:eastAsia="SimSun"/>
                <w:lang w:val="de-DE" w:eastAsia="zh-CN"/>
              </w:rPr>
            </w:pPr>
            <w:r>
              <w:rPr>
                <w:rFonts w:eastAsia="SimSun" w:hint="eastAsia"/>
                <w:lang w:val="en-GB" w:eastAsia="zh-CN"/>
              </w:rPr>
              <w:t>4</w:t>
            </w:r>
          </w:p>
        </w:tc>
      </w:tr>
      <w:tr w:rsidR="00484309" w:rsidRPr="00290CB4" w14:paraId="4A601D39" w14:textId="77777777" w:rsidTr="00484309">
        <w:trPr>
          <w:cantSplit/>
          <w:jc w:val="center"/>
        </w:trPr>
        <w:tc>
          <w:tcPr>
            <w:tcW w:w="1444"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546FC559" w14:textId="77777777" w:rsidR="00484309" w:rsidRPr="00C23386" w:rsidRDefault="00484309" w:rsidP="0048430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EF2BE9F" w14:textId="77777777" w:rsidR="00484309" w:rsidRPr="00D14E50" w:rsidRDefault="00484309" w:rsidP="00484309">
            <w:pPr>
              <w:pStyle w:val="tac0"/>
              <w:rPr>
                <w:rFonts w:eastAsia="SimSun"/>
                <w:lang w:val="en-GB" w:eastAsia="zh-CN"/>
              </w:rPr>
            </w:pPr>
            <w:r w:rsidRPr="00DE0ACB">
              <w:rPr>
                <w:position w:val="-14"/>
                <w:lang w:eastAsia="zh-CN"/>
              </w:rPr>
              <w:object w:dxaOrig="1680" w:dyaOrig="400" w14:anchorId="211357D3">
                <v:shape id="_x0000_i1596" type="#_x0000_t75" style="width:84.6pt;height:20.1pt" o:ole="">
                  <v:imagedata r:id="rId1041" o:title=""/>
                </v:shape>
                <o:OLEObject Type="Embed" ProgID="Equation.DSMT4" ShapeID="_x0000_i1596" DrawAspect="Content" ObjectID="_1578894478" r:id="rId1042"/>
              </w:object>
            </w:r>
          </w:p>
        </w:tc>
        <w:tc>
          <w:tcPr>
            <w:tcW w:w="1756" w:type="dxa"/>
            <w:tcBorders>
              <w:top w:val="single" w:sz="4" w:space="0" w:color="auto"/>
              <w:left w:val="single" w:sz="4" w:space="0" w:color="auto"/>
              <w:bottom w:val="single" w:sz="4" w:space="0" w:color="auto"/>
              <w:right w:val="single" w:sz="4" w:space="0" w:color="auto"/>
            </w:tcBorders>
            <w:vAlign w:val="center"/>
          </w:tcPr>
          <w:p w14:paraId="2187CB0E" w14:textId="77777777" w:rsidR="00484309" w:rsidRDefault="00484309" w:rsidP="00484309">
            <w:pPr>
              <w:pStyle w:val="tac0"/>
              <w:rPr>
                <w:rFonts w:eastAsia="SimSun"/>
                <w:lang w:val="de-DE" w:eastAsia="zh-CN"/>
              </w:rPr>
            </w:pPr>
            <w:r w:rsidRPr="00DE0ACB">
              <w:rPr>
                <w:position w:val="-14"/>
                <w:lang w:eastAsia="zh-CN"/>
              </w:rPr>
              <w:object w:dxaOrig="1680" w:dyaOrig="400" w14:anchorId="7E1D0733">
                <v:shape id="_x0000_i1597" type="#_x0000_t75" style="width:84.6pt;height:20.1pt" o:ole="">
                  <v:imagedata r:id="rId1041" o:title=""/>
                </v:shape>
                <o:OLEObject Type="Embed" ProgID="Equation.DSMT4" ShapeID="_x0000_i1597" DrawAspect="Content" ObjectID="_1578894479" r:id="rId1043"/>
              </w:object>
            </w:r>
          </w:p>
        </w:tc>
        <w:tc>
          <w:tcPr>
            <w:tcW w:w="2805"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7185A423" w14:textId="77777777" w:rsidR="00484309" w:rsidRPr="00064EEE" w:rsidRDefault="00484309" w:rsidP="00484309">
            <w:pPr>
              <w:pStyle w:val="tac0"/>
              <w:rPr>
                <w:lang w:val="en-GB"/>
              </w:rPr>
            </w:pPr>
            <w:r w:rsidRPr="00DE0ACB">
              <w:rPr>
                <w:position w:val="-14"/>
                <w:lang w:eastAsia="zh-CN"/>
              </w:rPr>
              <w:object w:dxaOrig="1680" w:dyaOrig="400" w14:anchorId="3AAA2FA8">
                <v:shape id="_x0000_i1598" type="#_x0000_t75" style="width:84.6pt;height:20.1pt" o:ole="">
                  <v:imagedata r:id="rId1041" o:title=""/>
                </v:shape>
                <o:OLEObject Type="Embed" ProgID="Equation.DSMT4" ShapeID="_x0000_i1598" DrawAspect="Content" ObjectID="_1578894480" r:id="rId1044"/>
              </w:object>
            </w:r>
          </w:p>
        </w:tc>
        <w:tc>
          <w:tcPr>
            <w:tcW w:w="0" w:type="auto"/>
            <w:tcBorders>
              <w:top w:val="nil"/>
              <w:left w:val="single" w:sz="4" w:space="0" w:color="auto"/>
              <w:bottom w:val="single" w:sz="8" w:space="0" w:color="auto"/>
              <w:right w:val="single" w:sz="8" w:space="0" w:color="auto"/>
            </w:tcBorders>
            <w:vAlign w:val="center"/>
          </w:tcPr>
          <w:p w14:paraId="2EF6BA91" w14:textId="77777777" w:rsidR="00484309" w:rsidRDefault="00484309" w:rsidP="00484309">
            <w:pPr>
              <w:pStyle w:val="tac0"/>
              <w:rPr>
                <w:rFonts w:eastAsia="SimSun"/>
                <w:lang w:val="de-DE" w:eastAsia="zh-CN"/>
              </w:rPr>
            </w:pPr>
            <w:r w:rsidRPr="00DE0ACB">
              <w:rPr>
                <w:position w:val="-14"/>
                <w:lang w:eastAsia="zh-CN"/>
              </w:rPr>
              <w:object w:dxaOrig="1680" w:dyaOrig="400" w14:anchorId="2DF30AE3">
                <v:shape id="_x0000_i1599" type="#_x0000_t75" style="width:84.6pt;height:20.1pt" o:ole="">
                  <v:imagedata r:id="rId1041" o:title=""/>
                </v:shape>
                <o:OLEObject Type="Embed" ProgID="Equation.DSMT4" ShapeID="_x0000_i1599" DrawAspect="Content" ObjectID="_1578894481" r:id="rId1045"/>
              </w:object>
            </w:r>
          </w:p>
        </w:tc>
      </w:tr>
      <w:tr w:rsidR="00484309" w:rsidRPr="00290CB4" w14:paraId="2308F7FC" w14:textId="77777777" w:rsidTr="00484309">
        <w:trPr>
          <w:cantSplit/>
          <w:jc w:val="center"/>
        </w:trPr>
        <w:tc>
          <w:tcPr>
            <w:tcW w:w="1444"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644DF7A9" w14:textId="77777777" w:rsidR="00484309" w:rsidRPr="00C23386" w:rsidRDefault="00484309" w:rsidP="0048430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E22F413" w14:textId="77777777" w:rsidR="00484309" w:rsidRPr="00EE5965" w:rsidRDefault="00484309" w:rsidP="00484309">
            <w:pPr>
              <w:pStyle w:val="tac0"/>
              <w:rPr>
                <w:rFonts w:eastAsia="SimSun"/>
                <w:lang w:val="en-GB" w:eastAsia="zh-CN"/>
              </w:rPr>
            </w:pPr>
            <w:r w:rsidRPr="00DE0ACB">
              <w:rPr>
                <w:position w:val="-14"/>
                <w:lang w:eastAsia="zh-CN"/>
              </w:rPr>
              <w:object w:dxaOrig="1740" w:dyaOrig="400" w14:anchorId="5FF56B8C">
                <v:shape id="_x0000_i1600" type="#_x0000_t75" style="width:87.3pt;height:20.1pt" o:ole="">
                  <v:imagedata r:id="rId1046" o:title=""/>
                </v:shape>
                <o:OLEObject Type="Embed" ProgID="Equation.DSMT4" ShapeID="_x0000_i1600" DrawAspect="Content" ObjectID="_1578894482" r:id="rId1047"/>
              </w:object>
            </w:r>
          </w:p>
        </w:tc>
        <w:tc>
          <w:tcPr>
            <w:tcW w:w="1756" w:type="dxa"/>
            <w:tcBorders>
              <w:top w:val="single" w:sz="4" w:space="0" w:color="auto"/>
              <w:left w:val="single" w:sz="4" w:space="0" w:color="auto"/>
              <w:bottom w:val="single" w:sz="4" w:space="0" w:color="auto"/>
              <w:right w:val="single" w:sz="4" w:space="0" w:color="auto"/>
            </w:tcBorders>
            <w:vAlign w:val="center"/>
          </w:tcPr>
          <w:p w14:paraId="3DFA4309" w14:textId="77777777" w:rsidR="00484309" w:rsidRDefault="00484309" w:rsidP="00484309">
            <w:pPr>
              <w:pStyle w:val="tac0"/>
              <w:rPr>
                <w:rFonts w:eastAsia="SimSun"/>
                <w:lang w:val="de-DE" w:eastAsia="zh-CN"/>
              </w:rPr>
            </w:pPr>
            <w:r w:rsidRPr="00DE0ACB">
              <w:rPr>
                <w:position w:val="-14"/>
                <w:lang w:eastAsia="zh-CN"/>
              </w:rPr>
              <w:object w:dxaOrig="1740" w:dyaOrig="400" w14:anchorId="652BC5D4">
                <v:shape id="_x0000_i1601" type="#_x0000_t75" style="width:87.3pt;height:20.1pt" o:ole="">
                  <v:imagedata r:id="rId1046" o:title=""/>
                </v:shape>
                <o:OLEObject Type="Embed" ProgID="Equation.DSMT4" ShapeID="_x0000_i1601" DrawAspect="Content" ObjectID="_1578894483" r:id="rId1048"/>
              </w:object>
            </w:r>
          </w:p>
        </w:tc>
        <w:tc>
          <w:tcPr>
            <w:tcW w:w="2805"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44EA8AB5" w14:textId="77777777" w:rsidR="00484309" w:rsidRPr="00064EEE" w:rsidRDefault="00484309" w:rsidP="00484309">
            <w:pPr>
              <w:pStyle w:val="tac0"/>
              <w:rPr>
                <w:lang w:val="en-GB"/>
              </w:rPr>
            </w:pPr>
            <w:r w:rsidRPr="00DE0ACB">
              <w:rPr>
                <w:position w:val="-14"/>
                <w:lang w:eastAsia="zh-CN"/>
              </w:rPr>
              <w:object w:dxaOrig="1740" w:dyaOrig="400" w14:anchorId="5B514C67">
                <v:shape id="_x0000_i1602" type="#_x0000_t75" style="width:87.3pt;height:20.1pt" o:ole="">
                  <v:imagedata r:id="rId1046" o:title=""/>
                </v:shape>
                <o:OLEObject Type="Embed" ProgID="Equation.DSMT4" ShapeID="_x0000_i1602" DrawAspect="Content" ObjectID="_1578894484" r:id="rId1049"/>
              </w:object>
            </w:r>
          </w:p>
        </w:tc>
        <w:tc>
          <w:tcPr>
            <w:tcW w:w="0" w:type="auto"/>
            <w:tcBorders>
              <w:top w:val="nil"/>
              <w:left w:val="single" w:sz="4" w:space="0" w:color="auto"/>
              <w:bottom w:val="single" w:sz="8" w:space="0" w:color="auto"/>
              <w:right w:val="single" w:sz="8" w:space="0" w:color="auto"/>
            </w:tcBorders>
            <w:vAlign w:val="center"/>
          </w:tcPr>
          <w:p w14:paraId="74D824CE" w14:textId="77777777" w:rsidR="00484309" w:rsidRDefault="00484309" w:rsidP="00484309">
            <w:pPr>
              <w:pStyle w:val="tac0"/>
              <w:rPr>
                <w:rFonts w:eastAsia="SimSun"/>
                <w:lang w:val="de-DE" w:eastAsia="zh-CN"/>
              </w:rPr>
            </w:pPr>
            <w:r w:rsidRPr="00DE0ACB">
              <w:rPr>
                <w:position w:val="-14"/>
                <w:lang w:eastAsia="zh-CN"/>
              </w:rPr>
              <w:object w:dxaOrig="1740" w:dyaOrig="400" w14:anchorId="58ECE4F5">
                <v:shape id="_x0000_i1603" type="#_x0000_t75" style="width:87.3pt;height:20.1pt" o:ole="">
                  <v:imagedata r:id="rId1046" o:title=""/>
                </v:shape>
                <o:OLEObject Type="Embed" ProgID="Equation.DSMT4" ShapeID="_x0000_i1603" DrawAspect="Content" ObjectID="_1578894485" r:id="rId1050"/>
              </w:object>
            </w:r>
          </w:p>
        </w:tc>
      </w:tr>
      <w:tr w:rsidR="00484309" w:rsidRPr="00290CB4" w14:paraId="1D1CB153" w14:textId="77777777" w:rsidTr="00484309">
        <w:trPr>
          <w:cantSplit/>
          <w:jc w:val="center"/>
        </w:trPr>
        <w:tc>
          <w:tcPr>
            <w:tcW w:w="1444"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2A1E4FD9" w14:textId="77777777" w:rsidR="00484309" w:rsidRPr="00064EEE" w:rsidRDefault="00484309" w:rsidP="00484309">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9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E9EE61" w14:textId="77777777" w:rsidR="00484309" w:rsidRPr="00B827BD" w:rsidRDefault="00484309" w:rsidP="00484309">
            <w:pPr>
              <w:pStyle w:val="tac0"/>
              <w:rPr>
                <w:rFonts w:eastAsia="SimSun"/>
                <w:lang w:val="en-GB"/>
              </w:rPr>
            </w:pPr>
            <w:r>
              <w:rPr>
                <w:rFonts w:eastAsia="SimSun" w:hint="eastAsia"/>
                <w:lang w:eastAsia="zh-CN"/>
              </w:rPr>
              <w:t>0</w:t>
            </w:r>
          </w:p>
        </w:tc>
        <w:tc>
          <w:tcPr>
            <w:tcW w:w="1756" w:type="dxa"/>
            <w:tcBorders>
              <w:top w:val="single" w:sz="4" w:space="0" w:color="auto"/>
              <w:left w:val="single" w:sz="4" w:space="0" w:color="auto"/>
              <w:bottom w:val="single" w:sz="4" w:space="0" w:color="auto"/>
              <w:right w:val="single" w:sz="4" w:space="0" w:color="auto"/>
            </w:tcBorders>
            <w:vAlign w:val="center"/>
          </w:tcPr>
          <w:p w14:paraId="146AE212" w14:textId="77777777" w:rsidR="00484309" w:rsidRPr="00B827BD" w:rsidRDefault="00484309" w:rsidP="00484309">
            <w:pPr>
              <w:pStyle w:val="tac0"/>
              <w:rPr>
                <w:rFonts w:eastAsia="SimSun"/>
                <w:lang w:val="de-DE" w:eastAsia="zh-CN"/>
              </w:rPr>
            </w:pPr>
            <w:r>
              <w:rPr>
                <w:rFonts w:eastAsia="SimSun" w:hint="eastAsia"/>
                <w:lang w:eastAsia="zh-CN"/>
              </w:rPr>
              <w:t>0</w:t>
            </w:r>
          </w:p>
        </w:tc>
        <w:tc>
          <w:tcPr>
            <w:tcW w:w="2805"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636F966B" w14:textId="77777777" w:rsidR="00484309" w:rsidRPr="00064EEE" w:rsidRDefault="00484309" w:rsidP="00484309">
            <w:pPr>
              <w:pStyle w:val="tac0"/>
              <w:rPr>
                <w:lang w:val="en-GB"/>
              </w:rPr>
            </w:pPr>
            <w:r>
              <w:rPr>
                <w:rFonts w:eastAsia="SimSun" w:hint="eastAsia"/>
                <w:lang w:eastAsia="zh-CN"/>
              </w:rPr>
              <w:t>0</w:t>
            </w:r>
          </w:p>
        </w:tc>
        <w:tc>
          <w:tcPr>
            <w:tcW w:w="0" w:type="auto"/>
            <w:tcBorders>
              <w:top w:val="nil"/>
              <w:left w:val="single" w:sz="4" w:space="0" w:color="auto"/>
              <w:bottom w:val="single" w:sz="8" w:space="0" w:color="auto"/>
              <w:right w:val="single" w:sz="8" w:space="0" w:color="auto"/>
            </w:tcBorders>
            <w:vAlign w:val="center"/>
          </w:tcPr>
          <w:p w14:paraId="4AEA6475" w14:textId="77777777" w:rsidR="00484309" w:rsidRDefault="00484309" w:rsidP="00484309">
            <w:pPr>
              <w:pStyle w:val="tac0"/>
              <w:rPr>
                <w:rFonts w:eastAsia="SimSun"/>
                <w:lang w:val="de-DE" w:eastAsia="zh-CN"/>
              </w:rPr>
            </w:pPr>
            <w:r>
              <w:rPr>
                <w:rFonts w:eastAsia="SimSun" w:hint="eastAsia"/>
                <w:lang w:eastAsia="zh-CN"/>
              </w:rPr>
              <w:t>0</w:t>
            </w:r>
          </w:p>
        </w:tc>
      </w:tr>
      <w:bookmarkEnd w:id="681"/>
    </w:tbl>
    <w:p w14:paraId="70CB884E" w14:textId="77777777" w:rsidR="00B27983" w:rsidRDefault="00B27983" w:rsidP="00B27983">
      <w:pPr>
        <w:rPr>
          <w:lang w:eastAsia="zh-CN"/>
        </w:rPr>
      </w:pPr>
    </w:p>
    <w:p w14:paraId="4B38F94B" w14:textId="1CB71418" w:rsidR="00B27983" w:rsidRDefault="00B27983" w:rsidP="00B27983">
      <w:pPr>
        <w:pStyle w:val="TH"/>
        <w:rPr>
          <w:lang w:eastAsia="zh-CN"/>
        </w:rPr>
      </w:pPr>
      <w:r w:rsidRPr="00B7584F">
        <w:t>Table 5.2.2.6.1-1</w:t>
      </w:r>
      <w:r>
        <w:rPr>
          <w:rFonts w:hint="eastAsia"/>
          <w:lang w:eastAsia="zh-CN"/>
        </w:rPr>
        <w:t>D</w:t>
      </w:r>
      <w:r w:rsidRPr="00B7584F">
        <w:t xml:space="preserve">: Fields for channel quality information feedback for wideband CQI </w:t>
      </w:r>
      <w:r>
        <w:t xml:space="preserve">and subband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 xml:space="preserve">parameter </w:t>
      </w:r>
      <w:r w:rsidRPr="00077D26">
        <w:rPr>
          <w:i/>
        </w:rPr>
        <w:t>eMIMO-Type</w:t>
      </w:r>
      <w:r>
        <w:t xml:space="preserve">, and </w:t>
      </w:r>
      <w:r w:rsidRPr="00077D26">
        <w:rPr>
          <w:i/>
        </w:rPr>
        <w:t>eMIMO-Type</w:t>
      </w:r>
      <w:r>
        <w:t xml:space="preserve"> is set to ‘CLASS A’ with </w:t>
      </w:r>
      <w:r>
        <w:rPr>
          <w:rFonts w:hint="eastAsia"/>
          <w:lang w:eastAsia="zh-CN"/>
        </w:rPr>
        <w:t xml:space="preserve">codebook </w:t>
      </w:r>
      <w:r>
        <w:rPr>
          <w:lang w:eastAsia="zh-CN"/>
        </w:rPr>
        <w:t xml:space="preserve">configuration </w:t>
      </w:r>
      <w:r>
        <w:rPr>
          <w:rFonts w:ascii="Times New Roman" w:hAnsi="Times New Roman"/>
          <w:position w:val="-10"/>
          <w:lang w:eastAsia="zh-CN"/>
        </w:rPr>
        <w:object w:dxaOrig="1539" w:dyaOrig="340" w14:anchorId="1318672B">
          <v:shape id="_x0000_i1604" type="#_x0000_t75" style="width:51.9pt;height:14.1pt" o:ole="">
            <v:imagedata r:id="rId1024" o:title=""/>
          </v:shape>
          <o:OLEObject Type="Embed" ProgID="Equation.3" ShapeID="_x0000_i1604" DrawAspect="Content" ObjectID="_1578894486" r:id="rId1051"/>
        </w:object>
      </w:r>
      <w:r>
        <w:rPr>
          <w:rFonts w:hint="eastAsia"/>
          <w:lang w:eastAsia="zh-CN"/>
        </w:rPr>
        <w:t xml:space="preserve"> and </w:t>
      </w:r>
      <w:r>
        <w:rPr>
          <w:i/>
          <w:lang w:eastAsia="zh-CN"/>
        </w:rPr>
        <w:t>CodebookConfig</w:t>
      </w:r>
      <w:r>
        <w:rPr>
          <w:rFonts w:hint="eastAsia"/>
          <w:lang w:eastAsia="zh-CN"/>
        </w:rPr>
        <w:t>=</w:t>
      </w:r>
      <w:r>
        <w:rPr>
          <w:rFonts w:hint="eastAsia"/>
        </w:rPr>
        <w:t>2/3/4</w:t>
      </w:r>
      <w:ins w:id="682" w:author="Edited - Third Generation Partnership Project" w:date="2017-12-05T20:21:00Z">
        <w:r w:rsidR="00484309">
          <w:rPr>
            <w:rFonts w:hint="eastAsia"/>
            <w:lang w:eastAsia="zh-CN"/>
          </w:rPr>
          <w:t>,</w:t>
        </w:r>
        <w:r w:rsidR="00484309" w:rsidRPr="000D7425">
          <w:rPr>
            <w:rFonts w:hint="eastAsia"/>
            <w:lang w:eastAsia="zh-CN"/>
          </w:rPr>
          <w:t xml:space="preserve"> </w:t>
        </w:r>
        <w:r w:rsidR="00484309">
          <w:rPr>
            <w:rFonts w:hint="eastAsia"/>
            <w:lang w:eastAsia="zh-CN"/>
          </w:rPr>
          <w:t xml:space="preserve">except with </w:t>
        </w:r>
        <w:r w:rsidR="00484309" w:rsidRPr="00F84586">
          <w:rPr>
            <w:i/>
          </w:rPr>
          <w:t>advancedCodebookEnabled</w:t>
        </w:r>
        <w:r w:rsidR="00484309">
          <w:rPr>
            <w:i/>
          </w:rPr>
          <w:t>=TRUE</w:t>
        </w:r>
      </w:ins>
      <w:r>
        <w:rPr>
          <w:rFonts w:hint="eastAsia"/>
          <w:lang w:eastAsia="zh-CN"/>
        </w:rPr>
        <w:t>)</w:t>
      </w:r>
    </w:p>
    <w:tbl>
      <w:tblPr>
        <w:tblW w:w="0" w:type="auto"/>
        <w:jc w:val="center"/>
        <w:tblCellMar>
          <w:left w:w="0" w:type="dxa"/>
          <w:right w:w="0" w:type="dxa"/>
        </w:tblCellMar>
        <w:tblLook w:val="04A0" w:firstRow="1" w:lastRow="0" w:firstColumn="1" w:lastColumn="0" w:noHBand="0" w:noVBand="1"/>
      </w:tblPr>
      <w:tblGrid>
        <w:gridCol w:w="1326"/>
        <w:gridCol w:w="2119"/>
        <w:gridCol w:w="104"/>
        <w:gridCol w:w="1878"/>
        <w:gridCol w:w="105"/>
        <w:gridCol w:w="2272"/>
        <w:gridCol w:w="2140"/>
      </w:tblGrid>
      <w:tr w:rsidR="00B27983" w:rsidRPr="00290CB4" w14:paraId="1872B587" w14:textId="77777777" w:rsidTr="00484309">
        <w:trPr>
          <w:cantSplit/>
          <w:trHeight w:val="33"/>
          <w:tblHeader/>
          <w:jc w:val="center"/>
        </w:trPr>
        <w:tc>
          <w:tcPr>
            <w:tcW w:w="1330" w:type="dxa"/>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14:paraId="63C08DE2" w14:textId="77777777" w:rsidR="00B27983" w:rsidRPr="00064EEE" w:rsidRDefault="00B27983" w:rsidP="00AB6857">
            <w:pPr>
              <w:pStyle w:val="tah0"/>
              <w:keepNext w:val="0"/>
              <w:rPr>
                <w:lang w:val="en-GB"/>
              </w:rPr>
            </w:pPr>
            <w:r w:rsidRPr="00064EEE">
              <w:rPr>
                <w:lang w:val="en-GB"/>
              </w:rPr>
              <w:t>Field</w:t>
            </w:r>
          </w:p>
        </w:tc>
        <w:tc>
          <w:tcPr>
            <w:tcW w:w="0" w:type="auto"/>
            <w:gridSpan w:val="6"/>
            <w:tcBorders>
              <w:top w:val="single" w:sz="4" w:space="0" w:color="auto"/>
              <w:left w:val="single" w:sz="4" w:space="0" w:color="auto"/>
              <w:bottom w:val="single" w:sz="4" w:space="0" w:color="auto"/>
              <w:right w:val="single" w:sz="8" w:space="0" w:color="auto"/>
            </w:tcBorders>
            <w:shd w:val="clear" w:color="auto" w:fill="E0E0E0"/>
          </w:tcPr>
          <w:p w14:paraId="6D0FF68F" w14:textId="77777777" w:rsidR="00B27983" w:rsidRPr="00064EEE" w:rsidRDefault="00B27983" w:rsidP="00AB6857">
            <w:pPr>
              <w:pStyle w:val="tah0"/>
              <w:keepNext w:val="0"/>
              <w:rPr>
                <w:lang w:val="en-GB"/>
              </w:rPr>
            </w:pPr>
            <w:r w:rsidRPr="00064EEE">
              <w:rPr>
                <w:lang w:val="en-GB"/>
              </w:rPr>
              <w:t>Bit width</w:t>
            </w:r>
          </w:p>
        </w:tc>
      </w:tr>
      <w:tr w:rsidR="00B27983" w:rsidRPr="00290CB4" w14:paraId="0F173C51" w14:textId="77777777" w:rsidTr="00484309">
        <w:trPr>
          <w:cantSplit/>
          <w:trHeight w:val="33"/>
          <w:tblHeader/>
          <w:jc w:val="center"/>
        </w:trPr>
        <w:tc>
          <w:tcPr>
            <w:tcW w:w="1330" w:type="dxa"/>
            <w:vMerge/>
            <w:tcBorders>
              <w:top w:val="single" w:sz="8" w:space="0" w:color="auto"/>
              <w:left w:val="single" w:sz="8" w:space="0" w:color="auto"/>
              <w:bottom w:val="single" w:sz="8" w:space="0" w:color="auto"/>
              <w:right w:val="single" w:sz="4" w:space="0" w:color="auto"/>
            </w:tcBorders>
            <w:shd w:val="clear" w:color="auto" w:fill="E0E0E0"/>
            <w:vAlign w:val="center"/>
          </w:tcPr>
          <w:p w14:paraId="03AAACFA" w14:textId="77777777" w:rsidR="00B27983" w:rsidRPr="00B7584F" w:rsidRDefault="00B27983" w:rsidP="00AB6857">
            <w:pPr>
              <w:rPr>
                <w:rFonts w:ascii="Arial" w:eastAsia="Calibri" w:hAnsi="Arial" w:cs="Arial"/>
                <w:b/>
                <w:bCs/>
                <w:sz w:val="18"/>
                <w:szCs w:val="18"/>
              </w:rPr>
            </w:pPr>
          </w:p>
        </w:tc>
        <w:tc>
          <w:tcPr>
            <w:tcW w:w="2122" w:type="dxa"/>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14:paraId="45BA9763" w14:textId="77777777" w:rsidR="00B27983" w:rsidRPr="00FE120D" w:rsidRDefault="00B27983" w:rsidP="00AB6857">
            <w:pPr>
              <w:pStyle w:val="tah0"/>
              <w:keepNext w:val="0"/>
              <w:rPr>
                <w:rFonts w:eastAsia="SimSun"/>
                <w:lang w:val="en-GB" w:eastAsia="zh-CN"/>
              </w:rPr>
            </w:pPr>
            <w:r>
              <w:rPr>
                <w:lang w:val="en-GB"/>
              </w:rPr>
              <w:t xml:space="preserve">Rank = </w:t>
            </w:r>
            <w:r>
              <w:rPr>
                <w:rFonts w:eastAsia="SimSun" w:hint="eastAsia"/>
                <w:lang w:val="en-GB" w:eastAsia="zh-CN"/>
              </w:rPr>
              <w:t>1</w:t>
            </w:r>
          </w:p>
        </w:tc>
        <w:tc>
          <w:tcPr>
            <w:tcW w:w="1985"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224E7D05" w14:textId="77777777" w:rsidR="00B27983" w:rsidRPr="00064EEE" w:rsidRDefault="00B27983" w:rsidP="00AB6857">
            <w:pPr>
              <w:pStyle w:val="tah0"/>
              <w:keepNext w:val="0"/>
              <w:rPr>
                <w:lang w:val="de-DE"/>
              </w:rPr>
            </w:pPr>
            <w:r>
              <w:rPr>
                <w:lang w:val="en-GB"/>
              </w:rPr>
              <w:t xml:space="preserve">Rank = </w:t>
            </w:r>
            <w:r>
              <w:rPr>
                <w:rFonts w:eastAsia="SimSun" w:hint="eastAsia"/>
                <w:lang w:val="en-GB" w:eastAsia="zh-CN"/>
              </w:rPr>
              <w:t>2</w:t>
            </w:r>
          </w:p>
        </w:tc>
        <w:tc>
          <w:tcPr>
            <w:tcW w:w="0" w:type="auto"/>
            <w:gridSpan w:val="2"/>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381EEA4E" w14:textId="77777777" w:rsidR="00B27983" w:rsidRPr="00064EEE" w:rsidRDefault="00B27983" w:rsidP="00AB6857">
            <w:pPr>
              <w:pStyle w:val="tah0"/>
              <w:keepNext w:val="0"/>
              <w:rPr>
                <w:lang w:val="de-DE"/>
              </w:rPr>
            </w:pPr>
            <w:r w:rsidRPr="00064EEE">
              <w:rPr>
                <w:lang w:val="de-DE"/>
              </w:rPr>
              <w:t xml:space="preserve">Rank </w:t>
            </w:r>
            <w:r>
              <w:rPr>
                <w:rFonts w:eastAsia="SimSun" w:hint="eastAsia"/>
                <w:lang w:val="de-DE" w:eastAsia="zh-CN"/>
              </w:rPr>
              <w:t>= 3</w:t>
            </w:r>
          </w:p>
        </w:tc>
        <w:tc>
          <w:tcPr>
            <w:tcW w:w="0" w:type="auto"/>
            <w:tcBorders>
              <w:top w:val="nil"/>
              <w:left w:val="single" w:sz="4" w:space="0" w:color="auto"/>
              <w:bottom w:val="single" w:sz="8" w:space="0" w:color="auto"/>
              <w:right w:val="single" w:sz="8" w:space="0" w:color="auto"/>
            </w:tcBorders>
            <w:shd w:val="clear" w:color="auto" w:fill="E0E0E0"/>
          </w:tcPr>
          <w:p w14:paraId="150F82BD" w14:textId="77777777" w:rsidR="00B27983" w:rsidRPr="00064EEE" w:rsidRDefault="00B27983" w:rsidP="00AB6857">
            <w:pPr>
              <w:pStyle w:val="tah0"/>
              <w:keepNext w:val="0"/>
              <w:rPr>
                <w:lang w:val="de-DE"/>
              </w:rPr>
            </w:pPr>
            <w:r w:rsidRPr="00064EEE">
              <w:rPr>
                <w:lang w:val="de-DE"/>
              </w:rPr>
              <w:t xml:space="preserve">Rank </w:t>
            </w:r>
            <w:r>
              <w:rPr>
                <w:rFonts w:eastAsia="SimSun" w:hint="eastAsia"/>
                <w:lang w:val="de-DE" w:eastAsia="zh-CN"/>
              </w:rPr>
              <w:t>= 4</w:t>
            </w:r>
          </w:p>
        </w:tc>
      </w:tr>
      <w:tr w:rsidR="00B27983" w:rsidRPr="00290CB4" w14:paraId="3A4173C9" w14:textId="77777777" w:rsidTr="00484309">
        <w:trPr>
          <w:cantSplit/>
          <w:jc w:val="center"/>
        </w:trPr>
        <w:tc>
          <w:tcPr>
            <w:tcW w:w="1330"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0971B6FC" w14:textId="77777777" w:rsidR="00B27983" w:rsidRPr="00064EEE" w:rsidRDefault="00B27983" w:rsidP="00AB6857">
            <w:pPr>
              <w:pStyle w:val="tac0"/>
              <w:keepNext w:val="0"/>
              <w:rPr>
                <w:lang w:val="de-DE"/>
              </w:rPr>
            </w:pPr>
            <w:r w:rsidRPr="00064EEE">
              <w:rPr>
                <w:lang w:val="de-DE"/>
              </w:rPr>
              <w:t>Wideband CQI codeword 0</w:t>
            </w:r>
          </w:p>
        </w:tc>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A85A6EE" w14:textId="77777777" w:rsidR="00B27983" w:rsidRPr="00064EEE" w:rsidRDefault="00B27983" w:rsidP="00AB6857">
            <w:pPr>
              <w:pStyle w:val="tac0"/>
              <w:keepNext w:val="0"/>
              <w:rPr>
                <w:lang w:val="de-DE"/>
              </w:rPr>
            </w:pPr>
            <w:r w:rsidRPr="00064EEE">
              <w:rPr>
                <w:lang w:val="de-DE"/>
              </w:rPr>
              <w:t>4</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2461D9F2" w14:textId="77777777" w:rsidR="00B27983" w:rsidRDefault="00B27983" w:rsidP="00AB6857">
            <w:pPr>
              <w:pStyle w:val="tac0"/>
              <w:keepNext w:val="0"/>
              <w:rPr>
                <w:rFonts w:eastAsia="SimSun"/>
                <w:lang w:val="de-DE" w:eastAsia="zh-CN"/>
              </w:rPr>
            </w:pPr>
            <w:r w:rsidRPr="00064EEE">
              <w:rPr>
                <w:lang w:val="de-DE"/>
              </w:rPr>
              <w:t>4</w:t>
            </w:r>
          </w:p>
        </w:tc>
        <w:tc>
          <w:tcPr>
            <w:tcW w:w="0" w:type="auto"/>
            <w:gridSpan w:val="2"/>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58F2D874" w14:textId="77777777" w:rsidR="00B27983" w:rsidRPr="00064EEE" w:rsidRDefault="00B27983" w:rsidP="00AB6857">
            <w:pPr>
              <w:pStyle w:val="tac0"/>
              <w:keepNext w:val="0"/>
              <w:rPr>
                <w:lang w:val="de-DE"/>
              </w:rPr>
            </w:pPr>
            <w:r>
              <w:rPr>
                <w:rFonts w:eastAsia="SimSun" w:hint="eastAsia"/>
                <w:lang w:val="de-DE" w:eastAsia="zh-CN"/>
              </w:rPr>
              <w:t>4</w:t>
            </w:r>
          </w:p>
        </w:tc>
        <w:tc>
          <w:tcPr>
            <w:tcW w:w="0" w:type="auto"/>
            <w:tcBorders>
              <w:top w:val="nil"/>
              <w:left w:val="single" w:sz="4" w:space="0" w:color="auto"/>
              <w:bottom w:val="single" w:sz="8" w:space="0" w:color="auto"/>
              <w:right w:val="single" w:sz="8" w:space="0" w:color="auto"/>
            </w:tcBorders>
            <w:vAlign w:val="center"/>
          </w:tcPr>
          <w:p w14:paraId="7766B52D" w14:textId="77777777" w:rsidR="00B27983" w:rsidRDefault="00B27983" w:rsidP="00AB6857">
            <w:pPr>
              <w:pStyle w:val="tac0"/>
              <w:keepNext w:val="0"/>
              <w:rPr>
                <w:rFonts w:eastAsia="SimSun"/>
                <w:lang w:val="de-DE" w:eastAsia="zh-CN"/>
              </w:rPr>
            </w:pPr>
            <w:r>
              <w:rPr>
                <w:rFonts w:eastAsia="SimSun" w:hint="eastAsia"/>
                <w:lang w:val="de-DE" w:eastAsia="zh-CN"/>
              </w:rPr>
              <w:t>4</w:t>
            </w:r>
          </w:p>
        </w:tc>
      </w:tr>
      <w:tr w:rsidR="00B27983" w:rsidRPr="00290CB4" w14:paraId="4FC75B0F" w14:textId="77777777" w:rsidTr="00484309">
        <w:trPr>
          <w:cantSplit/>
          <w:jc w:val="center"/>
        </w:trPr>
        <w:tc>
          <w:tcPr>
            <w:tcW w:w="1330"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7C03CA58" w14:textId="77777777" w:rsidR="00B27983" w:rsidRPr="00064EEE" w:rsidRDefault="00B27983" w:rsidP="00AB6857">
            <w:pPr>
              <w:pStyle w:val="tac0"/>
              <w:keepNext w:val="0"/>
              <w:rPr>
                <w:lang w:val="de-DE"/>
              </w:rPr>
            </w:pPr>
            <w:r w:rsidRPr="00064EEE">
              <w:rPr>
                <w:lang w:val="de-DE"/>
              </w:rPr>
              <w:t>Wideband CQI codeword 1</w:t>
            </w:r>
          </w:p>
        </w:tc>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8769A7D" w14:textId="77777777" w:rsidR="00B27983" w:rsidRPr="00064EEE" w:rsidRDefault="00B27983" w:rsidP="00AB6857">
            <w:pPr>
              <w:pStyle w:val="tac0"/>
              <w:keepNext w:val="0"/>
              <w:rPr>
                <w:lang w:val="en-GB"/>
              </w:rPr>
            </w:pPr>
            <w:r w:rsidRPr="00064EEE">
              <w:rPr>
                <w:lang w:val="en-GB"/>
              </w:rPr>
              <w:t>0</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39118574" w14:textId="77777777" w:rsidR="00B27983" w:rsidRPr="0006219F" w:rsidRDefault="00B27983" w:rsidP="00AB6857">
            <w:pPr>
              <w:pStyle w:val="tac0"/>
              <w:keepNext w:val="0"/>
              <w:rPr>
                <w:rFonts w:eastAsia="SimSun"/>
                <w:lang w:val="de-DE" w:eastAsia="zh-CN"/>
              </w:rPr>
            </w:pPr>
            <w:r>
              <w:rPr>
                <w:rFonts w:eastAsia="SimSun" w:hint="eastAsia"/>
                <w:lang w:val="en-GB" w:eastAsia="zh-CN"/>
              </w:rPr>
              <w:t>4</w:t>
            </w:r>
          </w:p>
        </w:tc>
        <w:tc>
          <w:tcPr>
            <w:tcW w:w="0" w:type="auto"/>
            <w:gridSpan w:val="2"/>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70397706" w14:textId="77777777" w:rsidR="00B27983" w:rsidRPr="00064EEE" w:rsidRDefault="00B27983" w:rsidP="00AB6857">
            <w:pPr>
              <w:pStyle w:val="tac0"/>
              <w:keepNext w:val="0"/>
              <w:rPr>
                <w:lang w:val="en-GB"/>
              </w:rPr>
            </w:pPr>
            <w:r>
              <w:rPr>
                <w:rFonts w:eastAsia="SimSun" w:hint="eastAsia"/>
                <w:lang w:val="de-DE" w:eastAsia="zh-CN"/>
              </w:rPr>
              <w:t>4</w:t>
            </w:r>
          </w:p>
        </w:tc>
        <w:tc>
          <w:tcPr>
            <w:tcW w:w="0" w:type="auto"/>
            <w:tcBorders>
              <w:top w:val="nil"/>
              <w:left w:val="single" w:sz="4" w:space="0" w:color="auto"/>
              <w:bottom w:val="single" w:sz="8" w:space="0" w:color="auto"/>
              <w:right w:val="single" w:sz="8" w:space="0" w:color="auto"/>
            </w:tcBorders>
            <w:vAlign w:val="center"/>
          </w:tcPr>
          <w:p w14:paraId="679810BF" w14:textId="77777777" w:rsidR="00B27983" w:rsidRDefault="00B27983" w:rsidP="00AB6857">
            <w:pPr>
              <w:pStyle w:val="tac0"/>
              <w:keepNext w:val="0"/>
              <w:rPr>
                <w:rFonts w:eastAsia="SimSun"/>
                <w:lang w:val="de-DE" w:eastAsia="zh-CN"/>
              </w:rPr>
            </w:pPr>
            <w:r>
              <w:rPr>
                <w:rFonts w:eastAsia="SimSun" w:hint="eastAsia"/>
                <w:lang w:val="de-DE" w:eastAsia="zh-CN"/>
              </w:rPr>
              <w:t>4</w:t>
            </w:r>
          </w:p>
        </w:tc>
      </w:tr>
      <w:tr w:rsidR="00484309" w:rsidRPr="00290CB4" w14:paraId="1234F3AC" w14:textId="77777777" w:rsidTr="00484309">
        <w:trPr>
          <w:cantSplit/>
          <w:jc w:val="center"/>
        </w:trPr>
        <w:tc>
          <w:tcPr>
            <w:tcW w:w="1330"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2DFD28F7" w14:textId="77777777" w:rsidR="00484309" w:rsidRPr="00C23386" w:rsidRDefault="00484309" w:rsidP="00484309">
            <w:pPr>
              <w:pStyle w:val="tac0"/>
              <w:keepNext w:val="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,1</w:t>
            </w:r>
          </w:p>
        </w:tc>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4194F64" w14:textId="0EFFF814" w:rsidR="00484309" w:rsidRPr="00D14E50" w:rsidRDefault="00484309" w:rsidP="00484309">
            <w:pPr>
              <w:pStyle w:val="tac0"/>
              <w:keepNext w:val="0"/>
              <w:rPr>
                <w:rFonts w:eastAsia="SimSun"/>
                <w:lang w:val="en-GB" w:eastAsia="zh-CN"/>
              </w:rPr>
            </w:pPr>
            <w:r>
              <w:rPr>
                <w:noProof/>
                <w:position w:val="-10"/>
                <w:lang w:eastAsia="zh-CN"/>
              </w:rPr>
              <w:drawing>
                <wp:inline distT="0" distB="0" distL="0" distR="0" wp14:anchorId="2A3AA022" wp14:editId="40977F6B">
                  <wp:extent cx="859790" cy="198755"/>
                  <wp:effectExtent l="0" t="0" r="0" b="0"/>
                  <wp:docPr id="597" name="图片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1"/>
                          <pic:cNvPicPr>
                            <a:picLocks noChangeAspect="1" noChangeArrowheads="1"/>
                          </pic:cNvPicPr>
                        </pic:nvPicPr>
                        <pic:blipFill>
                          <a:blip r:embed="rId1052" cstate="print">
                            <a:extLst>
                              <a:ext uri="{28A0092B-C50C-407E-A947-70E740481C1C}">
                                <a14:useLocalDpi xmlns:a14="http://schemas.microsoft.com/office/drawing/2010/main" val="0"/>
                              </a:ext>
                            </a:extLst>
                          </a:blip>
                          <a:srcRect/>
                          <a:stretch>
                            <a:fillRect/>
                          </a:stretch>
                        </pic:blipFill>
                        <pic:spPr bwMode="auto">
                          <a:xfrm>
                            <a:off x="0" y="0"/>
                            <a:ext cx="859790" cy="198755"/>
                          </a:xfrm>
                          <a:prstGeom prst="rect">
                            <a:avLst/>
                          </a:prstGeom>
                          <a:noFill/>
                          <a:ln>
                            <a:noFill/>
                          </a:ln>
                        </pic:spPr>
                      </pic:pic>
                    </a:graphicData>
                  </a:graphic>
                </wp:inline>
              </w:drawing>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3A0789FE" w14:textId="6F459D99" w:rsidR="00484309" w:rsidRDefault="00484309" w:rsidP="00484309">
            <w:pPr>
              <w:pStyle w:val="tac0"/>
              <w:keepNext w:val="0"/>
              <w:rPr>
                <w:rFonts w:eastAsia="SimSun"/>
                <w:lang w:val="de-DE" w:eastAsia="zh-CN"/>
              </w:rPr>
            </w:pPr>
            <w:r>
              <w:rPr>
                <w:noProof/>
                <w:position w:val="-10"/>
                <w:lang w:eastAsia="zh-CN"/>
              </w:rPr>
              <w:drawing>
                <wp:inline distT="0" distB="0" distL="0" distR="0" wp14:anchorId="261E0514" wp14:editId="5B91465F">
                  <wp:extent cx="859790" cy="198755"/>
                  <wp:effectExtent l="0" t="0" r="0" b="0"/>
                  <wp:docPr id="598" name="图片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2"/>
                          <pic:cNvPicPr>
                            <a:picLocks noChangeAspect="1" noChangeArrowheads="1"/>
                          </pic:cNvPicPr>
                        </pic:nvPicPr>
                        <pic:blipFill>
                          <a:blip r:embed="rId1053" cstate="print">
                            <a:extLst>
                              <a:ext uri="{28A0092B-C50C-407E-A947-70E740481C1C}">
                                <a14:useLocalDpi xmlns:a14="http://schemas.microsoft.com/office/drawing/2010/main" val="0"/>
                              </a:ext>
                            </a:extLst>
                          </a:blip>
                          <a:srcRect/>
                          <a:stretch>
                            <a:fillRect/>
                          </a:stretch>
                        </pic:blipFill>
                        <pic:spPr bwMode="auto">
                          <a:xfrm>
                            <a:off x="0" y="0"/>
                            <a:ext cx="859790" cy="198755"/>
                          </a:xfrm>
                          <a:prstGeom prst="rect">
                            <a:avLst/>
                          </a:prstGeom>
                          <a:noFill/>
                          <a:ln>
                            <a:noFill/>
                          </a:ln>
                        </pic:spPr>
                      </pic:pic>
                    </a:graphicData>
                  </a:graphic>
                </wp:inline>
              </w:drawing>
            </w:r>
          </w:p>
        </w:tc>
        <w:tc>
          <w:tcPr>
            <w:tcW w:w="0" w:type="auto"/>
            <w:gridSpan w:val="2"/>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4E45A6DF" w14:textId="4B5CE1B5" w:rsidR="00484309" w:rsidRPr="00064EEE" w:rsidRDefault="00484309" w:rsidP="00484309">
            <w:pPr>
              <w:pStyle w:val="tac0"/>
              <w:keepNext w:val="0"/>
              <w:rPr>
                <w:lang w:val="en-GB"/>
              </w:rPr>
            </w:pPr>
            <w:ins w:id="683" w:author="Edited - Third Generation Partnership Project" w:date="2017-12-05T20:21:00Z">
              <w:r w:rsidRPr="00C844B8">
                <w:rPr>
                  <w:position w:val="-32"/>
                  <w:lang w:eastAsia="zh-CN"/>
                </w:rPr>
                <w:object w:dxaOrig="2659" w:dyaOrig="740" w14:anchorId="173AF1D9">
                  <v:shape id="_x0000_i1605" type="#_x0000_t75" style="width:105.9pt;height:29.1pt" o:ole="">
                    <v:imagedata r:id="rId1054" o:title=""/>
                  </v:shape>
                  <o:OLEObject Type="Embed" ProgID="Equation.3" ShapeID="_x0000_i1605" DrawAspect="Content" ObjectID="_1578894487" r:id="rId1055"/>
                </w:object>
              </w:r>
            </w:ins>
          </w:p>
        </w:tc>
        <w:tc>
          <w:tcPr>
            <w:tcW w:w="0" w:type="auto"/>
            <w:tcBorders>
              <w:top w:val="nil"/>
              <w:left w:val="single" w:sz="4" w:space="0" w:color="auto"/>
              <w:bottom w:val="single" w:sz="8" w:space="0" w:color="auto"/>
              <w:right w:val="single" w:sz="8" w:space="0" w:color="auto"/>
            </w:tcBorders>
            <w:vAlign w:val="center"/>
          </w:tcPr>
          <w:p w14:paraId="611F8B6E" w14:textId="02868F77" w:rsidR="00484309" w:rsidRDefault="00484309" w:rsidP="00484309">
            <w:pPr>
              <w:pStyle w:val="tac0"/>
              <w:keepNext w:val="0"/>
              <w:rPr>
                <w:rFonts w:eastAsia="SimSun"/>
                <w:lang w:val="de-DE" w:eastAsia="zh-CN"/>
              </w:rPr>
            </w:pPr>
            <w:ins w:id="684" w:author="Edited - Third Generation Partnership Project" w:date="2017-12-05T20:21:00Z">
              <w:r w:rsidRPr="00C844B8">
                <w:rPr>
                  <w:position w:val="-32"/>
                  <w:lang w:eastAsia="zh-CN"/>
                </w:rPr>
                <w:object w:dxaOrig="2659" w:dyaOrig="740" w14:anchorId="454BA85B">
                  <v:shape id="_x0000_i1606" type="#_x0000_t75" style="width:105.9pt;height:29.1pt" o:ole="">
                    <v:imagedata r:id="rId1054" o:title=""/>
                  </v:shape>
                  <o:OLEObject Type="Embed" ProgID="Equation.3" ShapeID="_x0000_i1606" DrawAspect="Content" ObjectID="_1578894488" r:id="rId1056"/>
                </w:object>
              </w:r>
            </w:ins>
          </w:p>
        </w:tc>
      </w:tr>
      <w:tr w:rsidR="00484309" w:rsidRPr="00290CB4" w14:paraId="5FC89FE6" w14:textId="77777777" w:rsidTr="00484309">
        <w:trPr>
          <w:cantSplit/>
          <w:jc w:val="center"/>
        </w:trPr>
        <w:tc>
          <w:tcPr>
            <w:tcW w:w="1330"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1474D8DD" w14:textId="77777777" w:rsidR="00484309" w:rsidRPr="00C23386" w:rsidRDefault="00484309" w:rsidP="00484309">
            <w:pPr>
              <w:pStyle w:val="tac0"/>
              <w:keepNext w:val="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1B065C8" w14:textId="5BC3875A" w:rsidR="00484309" w:rsidRPr="00D14E50" w:rsidRDefault="00484309" w:rsidP="00484309">
            <w:pPr>
              <w:pStyle w:val="tac0"/>
              <w:keepNext w:val="0"/>
              <w:rPr>
                <w:rFonts w:eastAsia="SimSun"/>
                <w:lang w:val="en-GB" w:eastAsia="zh-CN"/>
              </w:rPr>
            </w:pPr>
            <w:r>
              <w:rPr>
                <w:noProof/>
                <w:position w:val="-10"/>
                <w:lang w:eastAsia="zh-CN"/>
              </w:rPr>
              <w:drawing>
                <wp:inline distT="0" distB="0" distL="0" distR="0" wp14:anchorId="0CF50BBF" wp14:editId="229F7E78">
                  <wp:extent cx="906145" cy="198755"/>
                  <wp:effectExtent l="0" t="0" r="0" b="0"/>
                  <wp:docPr id="603" name="图片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5"/>
                          <pic:cNvPicPr>
                            <a:picLocks noChangeAspect="1" noChangeArrowheads="1"/>
                          </pic:cNvPicPr>
                        </pic:nvPicPr>
                        <pic:blipFill>
                          <a:blip r:embed="rId1057" cstate="print">
                            <a:extLst>
                              <a:ext uri="{28A0092B-C50C-407E-A947-70E740481C1C}">
                                <a14:useLocalDpi xmlns:a14="http://schemas.microsoft.com/office/drawing/2010/main" val="0"/>
                              </a:ext>
                            </a:extLst>
                          </a:blip>
                          <a:srcRect/>
                          <a:stretch>
                            <a:fillRect/>
                          </a:stretch>
                        </pic:blipFill>
                        <pic:spPr bwMode="auto">
                          <a:xfrm>
                            <a:off x="0" y="0"/>
                            <a:ext cx="906145" cy="198755"/>
                          </a:xfrm>
                          <a:prstGeom prst="rect">
                            <a:avLst/>
                          </a:prstGeom>
                          <a:noFill/>
                          <a:ln>
                            <a:noFill/>
                          </a:ln>
                        </pic:spPr>
                      </pic:pic>
                    </a:graphicData>
                  </a:graphic>
                </wp:inline>
              </w:drawing>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473D9F25" w14:textId="6126700B" w:rsidR="00484309" w:rsidRDefault="00484309" w:rsidP="00484309">
            <w:pPr>
              <w:pStyle w:val="tac0"/>
              <w:keepNext w:val="0"/>
              <w:rPr>
                <w:rFonts w:eastAsia="SimSun"/>
                <w:lang w:val="de-DE" w:eastAsia="zh-CN"/>
              </w:rPr>
            </w:pPr>
            <w:r>
              <w:rPr>
                <w:noProof/>
                <w:position w:val="-10"/>
                <w:lang w:eastAsia="zh-CN"/>
              </w:rPr>
              <w:drawing>
                <wp:inline distT="0" distB="0" distL="0" distR="0" wp14:anchorId="2FD04401" wp14:editId="6C38FBF2">
                  <wp:extent cx="906145" cy="198755"/>
                  <wp:effectExtent l="0" t="0" r="0" b="0"/>
                  <wp:docPr id="604" name="图片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6"/>
                          <pic:cNvPicPr>
                            <a:picLocks noChangeAspect="1" noChangeArrowheads="1"/>
                          </pic:cNvPicPr>
                        </pic:nvPicPr>
                        <pic:blipFill>
                          <a:blip r:embed="rId1058" cstate="print">
                            <a:extLst>
                              <a:ext uri="{28A0092B-C50C-407E-A947-70E740481C1C}">
                                <a14:useLocalDpi xmlns:a14="http://schemas.microsoft.com/office/drawing/2010/main" val="0"/>
                              </a:ext>
                            </a:extLst>
                          </a:blip>
                          <a:srcRect/>
                          <a:stretch>
                            <a:fillRect/>
                          </a:stretch>
                        </pic:blipFill>
                        <pic:spPr bwMode="auto">
                          <a:xfrm>
                            <a:off x="0" y="0"/>
                            <a:ext cx="906145" cy="198755"/>
                          </a:xfrm>
                          <a:prstGeom prst="rect">
                            <a:avLst/>
                          </a:prstGeom>
                          <a:noFill/>
                          <a:ln>
                            <a:noFill/>
                          </a:ln>
                        </pic:spPr>
                      </pic:pic>
                    </a:graphicData>
                  </a:graphic>
                </wp:inline>
              </w:drawing>
            </w:r>
          </w:p>
        </w:tc>
        <w:tc>
          <w:tcPr>
            <w:tcW w:w="0" w:type="auto"/>
            <w:gridSpan w:val="2"/>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220F2117" w14:textId="77777777" w:rsidR="00484309" w:rsidRPr="00064EEE" w:rsidRDefault="00484309" w:rsidP="00484309">
            <w:pPr>
              <w:pStyle w:val="tac0"/>
              <w:keepNext w:val="0"/>
              <w:rPr>
                <w:lang w:val="en-GB"/>
              </w:rPr>
            </w:pPr>
            <w:r w:rsidRPr="00DE0ACB">
              <w:rPr>
                <w:position w:val="-30"/>
                <w:lang w:eastAsia="zh-CN"/>
              </w:rPr>
              <w:object w:dxaOrig="1380" w:dyaOrig="720" w14:anchorId="63CD94E1">
                <v:shape id="_x0000_i1607" type="#_x0000_t75" style="width:69.3pt;height:36.6pt" o:ole="">
                  <v:imagedata r:id="rId1059" o:title=""/>
                </v:shape>
                <o:OLEObject Type="Embed" ProgID="Equation.DSMT4" ShapeID="_x0000_i1607" DrawAspect="Content" ObjectID="_1578894489" r:id="rId1060"/>
              </w:object>
            </w:r>
          </w:p>
        </w:tc>
        <w:tc>
          <w:tcPr>
            <w:tcW w:w="0" w:type="auto"/>
            <w:tcBorders>
              <w:top w:val="nil"/>
              <w:left w:val="single" w:sz="4" w:space="0" w:color="auto"/>
              <w:bottom w:val="single" w:sz="8" w:space="0" w:color="auto"/>
              <w:right w:val="single" w:sz="8" w:space="0" w:color="auto"/>
            </w:tcBorders>
            <w:vAlign w:val="center"/>
          </w:tcPr>
          <w:p w14:paraId="3975303E" w14:textId="77777777" w:rsidR="00484309" w:rsidRDefault="00484309" w:rsidP="00484309">
            <w:pPr>
              <w:pStyle w:val="tac0"/>
              <w:keepNext w:val="0"/>
              <w:rPr>
                <w:rFonts w:eastAsia="SimSun"/>
                <w:lang w:val="de-DE" w:eastAsia="zh-CN"/>
              </w:rPr>
            </w:pPr>
            <w:r w:rsidRPr="00DE0ACB">
              <w:rPr>
                <w:position w:val="-30"/>
                <w:lang w:eastAsia="zh-CN"/>
              </w:rPr>
              <w:object w:dxaOrig="1380" w:dyaOrig="720" w14:anchorId="60D5769E">
                <v:shape id="_x0000_i1608" type="#_x0000_t75" style="width:69.3pt;height:36.6pt" o:ole="">
                  <v:imagedata r:id="rId1059" o:title=""/>
                </v:shape>
                <o:OLEObject Type="Embed" ProgID="Equation.DSMT4" ShapeID="_x0000_i1608" DrawAspect="Content" ObjectID="_1578894490" r:id="rId1061"/>
              </w:object>
            </w:r>
          </w:p>
        </w:tc>
      </w:tr>
      <w:tr w:rsidR="00484309" w:rsidRPr="00290CB4" w14:paraId="164E810C" w14:textId="77777777" w:rsidTr="00484309">
        <w:trPr>
          <w:cantSplit/>
          <w:jc w:val="center"/>
        </w:trPr>
        <w:tc>
          <w:tcPr>
            <w:tcW w:w="1330"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2EAB318B" w14:textId="77777777" w:rsidR="00484309" w:rsidRPr="00064EEE" w:rsidRDefault="00484309" w:rsidP="00484309">
            <w:pPr>
              <w:pStyle w:val="tac0"/>
              <w:keepNext w:val="0"/>
              <w:rPr>
                <w:lang w:val="en-GB"/>
              </w:rPr>
            </w:pPr>
            <w:r w:rsidRPr="00064EEE">
              <w:rPr>
                <w:lang w:val="en-GB"/>
              </w:rPr>
              <w:t xml:space="preserve">Subband second PMI </w:t>
            </w:r>
            <w:r w:rsidRPr="00064EEE">
              <w:rPr>
                <w:iCs/>
                <w:lang w:val="en-GB"/>
              </w:rPr>
              <w:t>i</w:t>
            </w:r>
            <w:r w:rsidRPr="00064EEE">
              <w:rPr>
                <w:lang w:val="en-GB"/>
              </w:rPr>
              <w:t>2</w:t>
            </w:r>
          </w:p>
        </w:tc>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898660D" w14:textId="33B13733" w:rsidR="00484309" w:rsidRPr="00064EEE" w:rsidRDefault="00484309" w:rsidP="00484309">
            <w:pPr>
              <w:pStyle w:val="tac0"/>
              <w:keepNext w:val="0"/>
              <w:rPr>
                <w:lang w:val="en-GB"/>
              </w:rPr>
            </w:pPr>
            <w:r>
              <w:rPr>
                <w:noProof/>
                <w:position w:val="-6"/>
                <w:lang w:eastAsia="zh-CN"/>
              </w:rPr>
              <w:drawing>
                <wp:inline distT="0" distB="0" distL="0" distR="0" wp14:anchorId="78348767" wp14:editId="24B44B15">
                  <wp:extent cx="198755" cy="133350"/>
                  <wp:effectExtent l="0" t="0" r="0" b="0"/>
                  <wp:docPr id="607" name="图片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9"/>
                          <pic:cNvPicPr>
                            <a:picLocks noChangeAspect="1" noChangeArrowheads="1"/>
                          </pic:cNvPicPr>
                        </pic:nvPicPr>
                        <pic:blipFill>
                          <a:blip r:embed="rId1062" cstate="print">
                            <a:extLst>
                              <a:ext uri="{28A0092B-C50C-407E-A947-70E740481C1C}">
                                <a14:useLocalDpi xmlns:a14="http://schemas.microsoft.com/office/drawing/2010/main" val="0"/>
                              </a:ext>
                            </a:extLst>
                          </a:blip>
                          <a:srcRect/>
                          <a:stretch>
                            <a:fillRect/>
                          </a:stretch>
                        </pic:blipFill>
                        <pic:spPr bwMode="auto">
                          <a:xfrm>
                            <a:off x="0" y="0"/>
                            <a:ext cx="198755" cy="133350"/>
                          </a:xfrm>
                          <a:prstGeom prst="rect">
                            <a:avLst/>
                          </a:prstGeom>
                          <a:noFill/>
                          <a:ln>
                            <a:noFill/>
                          </a:ln>
                        </pic:spPr>
                      </pic:pic>
                    </a:graphicData>
                  </a:graphic>
                </wp:inline>
              </w:drawing>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099008A5" w14:textId="588CE2B6" w:rsidR="00484309" w:rsidRDefault="00484309" w:rsidP="00484309">
            <w:pPr>
              <w:pStyle w:val="tac0"/>
              <w:keepNext w:val="0"/>
              <w:rPr>
                <w:rFonts w:eastAsia="SimSun"/>
                <w:lang w:val="de-DE" w:eastAsia="zh-CN"/>
              </w:rPr>
            </w:pPr>
            <w:r>
              <w:rPr>
                <w:noProof/>
                <w:position w:val="-6"/>
                <w:lang w:eastAsia="zh-CN"/>
              </w:rPr>
              <w:drawing>
                <wp:inline distT="0" distB="0" distL="0" distR="0" wp14:anchorId="123B6BDD" wp14:editId="27934A0F">
                  <wp:extent cx="198755" cy="133350"/>
                  <wp:effectExtent l="0" t="0" r="0" b="0"/>
                  <wp:docPr id="608" name="图片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0"/>
                          <pic:cNvPicPr>
                            <a:picLocks noChangeAspect="1" noChangeArrowheads="1"/>
                          </pic:cNvPicPr>
                        </pic:nvPicPr>
                        <pic:blipFill>
                          <a:blip r:embed="rId1062" cstate="print">
                            <a:extLst>
                              <a:ext uri="{28A0092B-C50C-407E-A947-70E740481C1C}">
                                <a14:useLocalDpi xmlns:a14="http://schemas.microsoft.com/office/drawing/2010/main" val="0"/>
                              </a:ext>
                            </a:extLst>
                          </a:blip>
                          <a:srcRect/>
                          <a:stretch>
                            <a:fillRect/>
                          </a:stretch>
                        </pic:blipFill>
                        <pic:spPr bwMode="auto">
                          <a:xfrm>
                            <a:off x="0" y="0"/>
                            <a:ext cx="198755" cy="133350"/>
                          </a:xfrm>
                          <a:prstGeom prst="rect">
                            <a:avLst/>
                          </a:prstGeom>
                          <a:noFill/>
                          <a:ln>
                            <a:noFill/>
                          </a:ln>
                        </pic:spPr>
                      </pic:pic>
                    </a:graphicData>
                  </a:graphic>
                </wp:inline>
              </w:drawing>
            </w:r>
          </w:p>
        </w:tc>
        <w:tc>
          <w:tcPr>
            <w:tcW w:w="0" w:type="auto"/>
            <w:gridSpan w:val="2"/>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75A86899" w14:textId="77777777" w:rsidR="00484309" w:rsidRPr="00064EEE" w:rsidRDefault="00484309" w:rsidP="00484309">
            <w:pPr>
              <w:pStyle w:val="tac0"/>
              <w:keepNext w:val="0"/>
              <w:rPr>
                <w:lang w:val="en-GB"/>
              </w:rPr>
            </w:pPr>
            <w:r w:rsidRPr="00DE0ACB">
              <w:rPr>
                <w:rFonts w:eastAsia="SimSun"/>
                <w:position w:val="-6"/>
                <w:lang w:val="de-DE" w:eastAsia="zh-CN"/>
              </w:rPr>
              <w:object w:dxaOrig="340" w:dyaOrig="240" w14:anchorId="0CA5B110">
                <v:shape id="_x0000_i1609" type="#_x0000_t75" style="width:17.1pt;height:12pt" o:ole="">
                  <v:imagedata r:id="rId1063" o:title=""/>
                </v:shape>
                <o:OLEObject Type="Embed" ProgID="Equation.DSMT4" ShapeID="_x0000_i1609" DrawAspect="Content" ObjectID="_1578894491" r:id="rId1064"/>
              </w:object>
            </w:r>
          </w:p>
        </w:tc>
        <w:tc>
          <w:tcPr>
            <w:tcW w:w="0" w:type="auto"/>
            <w:tcBorders>
              <w:top w:val="nil"/>
              <w:left w:val="single" w:sz="4" w:space="0" w:color="auto"/>
              <w:bottom w:val="single" w:sz="8" w:space="0" w:color="auto"/>
              <w:right w:val="single" w:sz="8" w:space="0" w:color="auto"/>
            </w:tcBorders>
            <w:vAlign w:val="center"/>
          </w:tcPr>
          <w:p w14:paraId="58C19A6F" w14:textId="77777777" w:rsidR="00484309" w:rsidRDefault="00484309" w:rsidP="00484309">
            <w:pPr>
              <w:pStyle w:val="tac0"/>
              <w:keepNext w:val="0"/>
              <w:rPr>
                <w:rFonts w:eastAsia="SimSun"/>
                <w:lang w:val="de-DE" w:eastAsia="zh-CN"/>
              </w:rPr>
            </w:pPr>
            <w:r w:rsidRPr="00DE0ACB">
              <w:rPr>
                <w:rFonts w:eastAsia="SimSun"/>
                <w:position w:val="-6"/>
                <w:lang w:val="de-DE" w:eastAsia="zh-CN"/>
              </w:rPr>
              <w:object w:dxaOrig="340" w:dyaOrig="240" w14:anchorId="4B8679FE">
                <v:shape id="_x0000_i1610" type="#_x0000_t75" style="width:17.1pt;height:12pt" o:ole="">
                  <v:imagedata r:id="rId1065" o:title=""/>
                </v:shape>
                <o:OLEObject Type="Embed" ProgID="Equation.DSMT4" ShapeID="_x0000_i1610" DrawAspect="Content" ObjectID="_1578894492" r:id="rId1066"/>
              </w:object>
            </w:r>
          </w:p>
        </w:tc>
      </w:tr>
      <w:tr w:rsidR="00484309" w:rsidRPr="00290CB4" w14:paraId="0F832585" w14:textId="77777777" w:rsidTr="00484309">
        <w:trPr>
          <w:cantSplit/>
          <w:jc w:val="center"/>
        </w:trPr>
        <w:tc>
          <w:tcPr>
            <w:tcW w:w="1330" w:type="dxa"/>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14:paraId="5CB97257" w14:textId="77777777" w:rsidR="00484309" w:rsidRPr="00064EEE" w:rsidRDefault="00484309" w:rsidP="00484309">
            <w:pPr>
              <w:pStyle w:val="tah0"/>
              <w:keepNext w:val="0"/>
              <w:rPr>
                <w:lang w:val="en-GB"/>
              </w:rPr>
            </w:pPr>
            <w:r w:rsidRPr="00064EEE">
              <w:rPr>
                <w:lang w:val="en-GB"/>
              </w:rPr>
              <w:t>Field</w:t>
            </w:r>
          </w:p>
        </w:tc>
        <w:tc>
          <w:tcPr>
            <w:tcW w:w="0" w:type="auto"/>
            <w:gridSpan w:val="6"/>
            <w:tcBorders>
              <w:top w:val="single" w:sz="4" w:space="0" w:color="auto"/>
              <w:left w:val="single" w:sz="4" w:space="0" w:color="auto"/>
              <w:bottom w:val="single" w:sz="4" w:space="0" w:color="auto"/>
              <w:right w:val="single" w:sz="8" w:space="0" w:color="auto"/>
            </w:tcBorders>
            <w:shd w:val="clear" w:color="auto" w:fill="E0E0E0"/>
            <w:vAlign w:val="center"/>
          </w:tcPr>
          <w:p w14:paraId="51644A4C" w14:textId="77777777" w:rsidR="00484309" w:rsidRPr="00064EEE" w:rsidRDefault="00484309" w:rsidP="00484309">
            <w:pPr>
              <w:pStyle w:val="tah0"/>
              <w:keepNext w:val="0"/>
              <w:rPr>
                <w:lang w:val="en-GB"/>
              </w:rPr>
            </w:pPr>
            <w:r w:rsidRPr="00064EEE">
              <w:rPr>
                <w:lang w:val="en-GB"/>
              </w:rPr>
              <w:t>Bit width</w:t>
            </w:r>
          </w:p>
        </w:tc>
      </w:tr>
      <w:tr w:rsidR="00484309" w:rsidRPr="00290CB4" w14:paraId="13C7A0C0" w14:textId="77777777" w:rsidTr="00484309">
        <w:trPr>
          <w:cantSplit/>
          <w:jc w:val="center"/>
        </w:trPr>
        <w:tc>
          <w:tcPr>
            <w:tcW w:w="1330" w:type="dxa"/>
            <w:vMerge/>
            <w:tcBorders>
              <w:top w:val="single" w:sz="8" w:space="0" w:color="auto"/>
              <w:left w:val="single" w:sz="8" w:space="0" w:color="auto"/>
              <w:bottom w:val="single" w:sz="8" w:space="0" w:color="auto"/>
              <w:right w:val="single" w:sz="4" w:space="0" w:color="auto"/>
            </w:tcBorders>
            <w:shd w:val="clear" w:color="auto" w:fill="E0E0E0"/>
            <w:vAlign w:val="center"/>
          </w:tcPr>
          <w:p w14:paraId="354325FA" w14:textId="77777777" w:rsidR="00484309" w:rsidRPr="00B7584F" w:rsidRDefault="00484309" w:rsidP="00484309">
            <w:pPr>
              <w:rPr>
                <w:rFonts w:ascii="Arial" w:eastAsia="Calibri" w:hAnsi="Arial" w:cs="Arial"/>
                <w:b/>
                <w:bCs/>
                <w:sz w:val="18"/>
                <w:szCs w:val="18"/>
              </w:rPr>
            </w:pPr>
          </w:p>
        </w:tc>
        <w:tc>
          <w:tcPr>
            <w:tcW w:w="2226" w:type="dxa"/>
            <w:gridSpan w:val="2"/>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14:paraId="6C14A64F" w14:textId="77777777" w:rsidR="00484309" w:rsidRPr="00FE120D" w:rsidRDefault="00484309" w:rsidP="00484309">
            <w:pPr>
              <w:pStyle w:val="tah0"/>
              <w:keepNext w:val="0"/>
              <w:rPr>
                <w:rFonts w:eastAsia="SimSun"/>
                <w:lang w:val="en-GB" w:eastAsia="zh-CN"/>
              </w:rPr>
            </w:pPr>
            <w:r>
              <w:rPr>
                <w:lang w:val="en-GB"/>
              </w:rPr>
              <w:t xml:space="preserve">Rank = </w:t>
            </w:r>
            <w:r>
              <w:rPr>
                <w:rFonts w:eastAsia="SimSun" w:hint="eastAsia"/>
                <w:lang w:val="en-GB" w:eastAsia="zh-CN"/>
              </w:rPr>
              <w:t>5</w:t>
            </w:r>
          </w:p>
        </w:tc>
        <w:tc>
          <w:tcPr>
            <w:tcW w:w="1986"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6F3D1145" w14:textId="77777777" w:rsidR="00484309" w:rsidRPr="00064EEE" w:rsidRDefault="00484309" w:rsidP="00484309">
            <w:pPr>
              <w:pStyle w:val="tah0"/>
              <w:keepNext w:val="0"/>
              <w:rPr>
                <w:lang w:val="de-DE"/>
              </w:rPr>
            </w:pPr>
            <w:r>
              <w:rPr>
                <w:lang w:val="en-GB"/>
              </w:rPr>
              <w:t xml:space="preserve">Rank = </w:t>
            </w:r>
            <w:r>
              <w:rPr>
                <w:rFonts w:eastAsia="SimSun" w:hint="eastAsia"/>
                <w:lang w:val="en-GB" w:eastAsia="zh-CN"/>
              </w:rPr>
              <w:t>6</w:t>
            </w:r>
          </w:p>
        </w:tc>
        <w:tc>
          <w:tcPr>
            <w:tcW w:w="0" w:type="auto"/>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14CC658D" w14:textId="77777777" w:rsidR="00484309" w:rsidRPr="00064EEE" w:rsidRDefault="00484309" w:rsidP="00484309">
            <w:pPr>
              <w:pStyle w:val="tah0"/>
              <w:keepNext w:val="0"/>
              <w:rPr>
                <w:lang w:val="de-DE"/>
              </w:rPr>
            </w:pPr>
            <w:r w:rsidRPr="00064EEE">
              <w:rPr>
                <w:lang w:val="de-DE"/>
              </w:rPr>
              <w:t xml:space="preserve">Rank </w:t>
            </w:r>
            <w:r>
              <w:rPr>
                <w:rFonts w:eastAsia="SimSun" w:hint="eastAsia"/>
                <w:lang w:val="de-DE" w:eastAsia="zh-CN"/>
              </w:rPr>
              <w:t>= 7</w:t>
            </w:r>
          </w:p>
        </w:tc>
        <w:tc>
          <w:tcPr>
            <w:tcW w:w="0" w:type="auto"/>
            <w:tcBorders>
              <w:top w:val="nil"/>
              <w:left w:val="single" w:sz="4" w:space="0" w:color="auto"/>
              <w:bottom w:val="single" w:sz="8" w:space="0" w:color="auto"/>
              <w:right w:val="single" w:sz="8" w:space="0" w:color="auto"/>
            </w:tcBorders>
            <w:shd w:val="clear" w:color="auto" w:fill="E0E0E0"/>
            <w:vAlign w:val="center"/>
          </w:tcPr>
          <w:p w14:paraId="006091D7" w14:textId="77777777" w:rsidR="00484309" w:rsidRPr="00EE5965" w:rsidRDefault="00484309" w:rsidP="00484309">
            <w:pPr>
              <w:pStyle w:val="tah0"/>
              <w:keepNext w:val="0"/>
              <w:rPr>
                <w:rFonts w:eastAsia="SimSun"/>
                <w:lang w:val="de-DE" w:eastAsia="zh-CN"/>
              </w:rPr>
            </w:pPr>
            <w:r>
              <w:rPr>
                <w:rFonts w:eastAsia="SimSun" w:hint="eastAsia"/>
                <w:lang w:val="de-DE" w:eastAsia="zh-CN"/>
              </w:rPr>
              <w:t>Rank= 8</w:t>
            </w:r>
          </w:p>
        </w:tc>
      </w:tr>
      <w:tr w:rsidR="00484309" w:rsidRPr="00290CB4" w14:paraId="78E7EEC7" w14:textId="77777777" w:rsidTr="00484309">
        <w:trPr>
          <w:cantSplit/>
          <w:jc w:val="center"/>
        </w:trPr>
        <w:tc>
          <w:tcPr>
            <w:tcW w:w="1330"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6C6EAFB4" w14:textId="77777777" w:rsidR="00484309" w:rsidRPr="00064EEE" w:rsidRDefault="00484309" w:rsidP="00484309">
            <w:pPr>
              <w:pStyle w:val="tac0"/>
              <w:keepNext w:val="0"/>
              <w:rPr>
                <w:lang w:val="de-DE"/>
              </w:rPr>
            </w:pPr>
            <w:r w:rsidRPr="00064EEE">
              <w:rPr>
                <w:lang w:val="de-DE"/>
              </w:rPr>
              <w:t>Wideband CQI codeword 0</w:t>
            </w:r>
          </w:p>
        </w:tc>
        <w:tc>
          <w:tcPr>
            <w:tcW w:w="222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D577F4F" w14:textId="77777777" w:rsidR="00484309" w:rsidRPr="00064EEE" w:rsidRDefault="00484309" w:rsidP="00484309">
            <w:pPr>
              <w:pStyle w:val="tac0"/>
              <w:keepNext w:val="0"/>
              <w:rPr>
                <w:lang w:val="de-DE"/>
              </w:rPr>
            </w:pPr>
            <w:r w:rsidRPr="00064EEE">
              <w:rPr>
                <w:lang w:val="de-DE"/>
              </w:rPr>
              <w:t>4</w:t>
            </w:r>
          </w:p>
        </w:tc>
        <w:tc>
          <w:tcPr>
            <w:tcW w:w="1986" w:type="dxa"/>
            <w:gridSpan w:val="2"/>
            <w:tcBorders>
              <w:top w:val="single" w:sz="4" w:space="0" w:color="auto"/>
              <w:left w:val="single" w:sz="4" w:space="0" w:color="auto"/>
              <w:bottom w:val="single" w:sz="4" w:space="0" w:color="auto"/>
              <w:right w:val="single" w:sz="4" w:space="0" w:color="auto"/>
            </w:tcBorders>
            <w:vAlign w:val="center"/>
          </w:tcPr>
          <w:p w14:paraId="50BBF3E8" w14:textId="77777777" w:rsidR="00484309" w:rsidRDefault="00484309" w:rsidP="00484309">
            <w:pPr>
              <w:pStyle w:val="tac0"/>
              <w:keepNext w:val="0"/>
              <w:rPr>
                <w:rFonts w:eastAsia="SimSun"/>
                <w:lang w:val="de-DE" w:eastAsia="zh-CN"/>
              </w:rPr>
            </w:pPr>
            <w:r w:rsidRPr="00064EEE">
              <w:rPr>
                <w:lang w:val="de-DE"/>
              </w:rPr>
              <w:t>4</w:t>
            </w:r>
          </w:p>
        </w:tc>
        <w:tc>
          <w:tcPr>
            <w:tcW w:w="0" w:type="auto"/>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5588EF03" w14:textId="77777777" w:rsidR="00484309" w:rsidRPr="00064EEE" w:rsidRDefault="00484309" w:rsidP="00484309">
            <w:pPr>
              <w:pStyle w:val="tac0"/>
              <w:keepNext w:val="0"/>
              <w:rPr>
                <w:lang w:val="de-DE"/>
              </w:rPr>
            </w:pPr>
            <w:r>
              <w:rPr>
                <w:rFonts w:eastAsia="SimSun" w:hint="eastAsia"/>
                <w:lang w:val="de-DE" w:eastAsia="zh-CN"/>
              </w:rPr>
              <w:t>4</w:t>
            </w:r>
          </w:p>
        </w:tc>
        <w:tc>
          <w:tcPr>
            <w:tcW w:w="0" w:type="auto"/>
            <w:tcBorders>
              <w:top w:val="nil"/>
              <w:left w:val="single" w:sz="4" w:space="0" w:color="auto"/>
              <w:bottom w:val="single" w:sz="8" w:space="0" w:color="auto"/>
              <w:right w:val="single" w:sz="8" w:space="0" w:color="auto"/>
            </w:tcBorders>
            <w:vAlign w:val="center"/>
          </w:tcPr>
          <w:p w14:paraId="014616DE" w14:textId="77777777" w:rsidR="00484309" w:rsidRDefault="00484309" w:rsidP="00484309">
            <w:pPr>
              <w:pStyle w:val="tac0"/>
              <w:keepNext w:val="0"/>
              <w:tabs>
                <w:tab w:val="center" w:pos="609"/>
              </w:tabs>
              <w:rPr>
                <w:rFonts w:eastAsia="SimSun"/>
                <w:lang w:val="de-DE" w:eastAsia="zh-CN"/>
              </w:rPr>
            </w:pPr>
            <w:r>
              <w:rPr>
                <w:rFonts w:eastAsia="SimSun" w:hint="eastAsia"/>
                <w:lang w:val="de-DE" w:eastAsia="zh-CN"/>
              </w:rPr>
              <w:t>4</w:t>
            </w:r>
          </w:p>
        </w:tc>
      </w:tr>
      <w:tr w:rsidR="00484309" w:rsidRPr="00290CB4" w14:paraId="33306143" w14:textId="77777777" w:rsidTr="00484309">
        <w:trPr>
          <w:cantSplit/>
          <w:jc w:val="center"/>
        </w:trPr>
        <w:tc>
          <w:tcPr>
            <w:tcW w:w="1330"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74C047F8" w14:textId="77777777" w:rsidR="00484309" w:rsidRPr="00064EEE" w:rsidRDefault="00484309" w:rsidP="00484309">
            <w:pPr>
              <w:pStyle w:val="tac0"/>
              <w:keepNext w:val="0"/>
              <w:rPr>
                <w:lang w:val="de-DE"/>
              </w:rPr>
            </w:pPr>
            <w:r w:rsidRPr="00064EEE">
              <w:rPr>
                <w:lang w:val="de-DE"/>
              </w:rPr>
              <w:t>Wideband CQI codeword 1</w:t>
            </w:r>
          </w:p>
        </w:tc>
        <w:tc>
          <w:tcPr>
            <w:tcW w:w="222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F95EE42" w14:textId="77777777" w:rsidR="00484309" w:rsidRPr="00EE5965" w:rsidRDefault="00484309" w:rsidP="00484309">
            <w:pPr>
              <w:pStyle w:val="tac0"/>
              <w:keepNext w:val="0"/>
              <w:rPr>
                <w:rFonts w:eastAsia="SimSun"/>
                <w:lang w:val="en-GB" w:eastAsia="zh-CN"/>
              </w:rPr>
            </w:pPr>
            <w:r>
              <w:rPr>
                <w:rFonts w:eastAsia="SimSun" w:hint="eastAsia"/>
                <w:lang w:val="en-GB" w:eastAsia="zh-CN"/>
              </w:rPr>
              <w:t>4</w:t>
            </w:r>
          </w:p>
        </w:tc>
        <w:tc>
          <w:tcPr>
            <w:tcW w:w="1986" w:type="dxa"/>
            <w:gridSpan w:val="2"/>
            <w:tcBorders>
              <w:top w:val="single" w:sz="4" w:space="0" w:color="auto"/>
              <w:left w:val="single" w:sz="4" w:space="0" w:color="auto"/>
              <w:bottom w:val="single" w:sz="4" w:space="0" w:color="auto"/>
              <w:right w:val="single" w:sz="4" w:space="0" w:color="auto"/>
            </w:tcBorders>
            <w:vAlign w:val="center"/>
          </w:tcPr>
          <w:p w14:paraId="05E20284" w14:textId="77777777" w:rsidR="00484309" w:rsidRPr="0006219F" w:rsidRDefault="00484309" w:rsidP="00484309">
            <w:pPr>
              <w:pStyle w:val="tac0"/>
              <w:keepNext w:val="0"/>
              <w:rPr>
                <w:rFonts w:eastAsia="SimSun"/>
                <w:lang w:val="de-DE" w:eastAsia="zh-CN"/>
              </w:rPr>
            </w:pPr>
            <w:r>
              <w:rPr>
                <w:rFonts w:eastAsia="SimSun" w:hint="eastAsia"/>
                <w:lang w:val="en-GB" w:eastAsia="zh-CN"/>
              </w:rPr>
              <w:t>4</w:t>
            </w:r>
          </w:p>
        </w:tc>
        <w:tc>
          <w:tcPr>
            <w:tcW w:w="0" w:type="auto"/>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4A873FB2" w14:textId="77777777" w:rsidR="00484309" w:rsidRPr="00064EEE" w:rsidRDefault="00484309" w:rsidP="00484309">
            <w:pPr>
              <w:pStyle w:val="tac0"/>
              <w:keepNext w:val="0"/>
              <w:rPr>
                <w:lang w:val="en-GB"/>
              </w:rPr>
            </w:pPr>
            <w:r>
              <w:rPr>
                <w:rFonts w:eastAsia="SimSun" w:hint="eastAsia"/>
                <w:lang w:val="de-DE" w:eastAsia="zh-CN"/>
              </w:rPr>
              <w:t>4</w:t>
            </w:r>
          </w:p>
        </w:tc>
        <w:tc>
          <w:tcPr>
            <w:tcW w:w="0" w:type="auto"/>
            <w:tcBorders>
              <w:top w:val="nil"/>
              <w:left w:val="single" w:sz="4" w:space="0" w:color="auto"/>
              <w:bottom w:val="single" w:sz="8" w:space="0" w:color="auto"/>
              <w:right w:val="single" w:sz="8" w:space="0" w:color="auto"/>
            </w:tcBorders>
            <w:vAlign w:val="center"/>
          </w:tcPr>
          <w:p w14:paraId="41A35CEA" w14:textId="77777777" w:rsidR="00484309" w:rsidRDefault="00484309" w:rsidP="00484309">
            <w:pPr>
              <w:pStyle w:val="tac0"/>
              <w:keepNext w:val="0"/>
              <w:rPr>
                <w:rFonts w:eastAsia="SimSun"/>
                <w:lang w:val="de-DE" w:eastAsia="zh-CN"/>
              </w:rPr>
            </w:pPr>
            <w:r>
              <w:rPr>
                <w:rFonts w:eastAsia="SimSun" w:hint="eastAsia"/>
                <w:lang w:val="de-DE" w:eastAsia="zh-CN"/>
              </w:rPr>
              <w:t>4</w:t>
            </w:r>
          </w:p>
        </w:tc>
      </w:tr>
      <w:tr w:rsidR="00484309" w:rsidRPr="00290CB4" w14:paraId="511D28E8" w14:textId="77777777" w:rsidTr="00484309">
        <w:trPr>
          <w:cantSplit/>
          <w:jc w:val="center"/>
        </w:trPr>
        <w:tc>
          <w:tcPr>
            <w:tcW w:w="1330"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62102287" w14:textId="77777777" w:rsidR="00484309" w:rsidRPr="00C23386" w:rsidRDefault="00484309" w:rsidP="00484309">
            <w:pPr>
              <w:pStyle w:val="tac0"/>
              <w:keepNext w:val="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22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09710F" w14:textId="77777777" w:rsidR="00484309" w:rsidRPr="00D14E50" w:rsidRDefault="00484309" w:rsidP="00484309">
            <w:pPr>
              <w:pStyle w:val="tac0"/>
              <w:keepNext w:val="0"/>
              <w:rPr>
                <w:rFonts w:eastAsia="SimSun"/>
                <w:lang w:val="en-GB" w:eastAsia="zh-CN"/>
              </w:rPr>
            </w:pPr>
            <w:r w:rsidRPr="00DE0ACB">
              <w:rPr>
                <w:position w:val="-14"/>
                <w:lang w:eastAsia="zh-CN"/>
              </w:rPr>
              <w:object w:dxaOrig="1680" w:dyaOrig="400" w14:anchorId="0102F48C">
                <v:shape id="_x0000_i1611" type="#_x0000_t75" style="width:84.6pt;height:20.1pt" o:ole="">
                  <v:imagedata r:id="rId1041" o:title=""/>
                </v:shape>
                <o:OLEObject Type="Embed" ProgID="Equation.DSMT4" ShapeID="_x0000_i1611" DrawAspect="Content" ObjectID="_1578894493" r:id="rId1067"/>
              </w:object>
            </w:r>
          </w:p>
        </w:tc>
        <w:tc>
          <w:tcPr>
            <w:tcW w:w="1986" w:type="dxa"/>
            <w:gridSpan w:val="2"/>
            <w:tcBorders>
              <w:top w:val="single" w:sz="4" w:space="0" w:color="auto"/>
              <w:left w:val="single" w:sz="4" w:space="0" w:color="auto"/>
              <w:bottom w:val="single" w:sz="4" w:space="0" w:color="auto"/>
              <w:right w:val="single" w:sz="4" w:space="0" w:color="auto"/>
            </w:tcBorders>
            <w:vAlign w:val="center"/>
          </w:tcPr>
          <w:p w14:paraId="25430206" w14:textId="77777777" w:rsidR="00484309" w:rsidRDefault="00484309" w:rsidP="00484309">
            <w:pPr>
              <w:pStyle w:val="tac0"/>
              <w:keepNext w:val="0"/>
              <w:rPr>
                <w:rFonts w:eastAsia="SimSun"/>
                <w:lang w:val="de-DE" w:eastAsia="zh-CN"/>
              </w:rPr>
            </w:pPr>
            <w:r w:rsidRPr="00DE0ACB">
              <w:rPr>
                <w:position w:val="-14"/>
                <w:lang w:eastAsia="zh-CN"/>
              </w:rPr>
              <w:object w:dxaOrig="1680" w:dyaOrig="400" w14:anchorId="696C4838">
                <v:shape id="_x0000_i1612" type="#_x0000_t75" style="width:84.6pt;height:20.1pt" o:ole="">
                  <v:imagedata r:id="rId1041" o:title=""/>
                </v:shape>
                <o:OLEObject Type="Embed" ProgID="Equation.DSMT4" ShapeID="_x0000_i1612" DrawAspect="Content" ObjectID="_1578894494" r:id="rId1068"/>
              </w:object>
            </w:r>
          </w:p>
        </w:tc>
        <w:tc>
          <w:tcPr>
            <w:tcW w:w="0" w:type="auto"/>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16B17527" w14:textId="77777777" w:rsidR="00484309" w:rsidRPr="00064EEE" w:rsidRDefault="00484309" w:rsidP="00484309">
            <w:pPr>
              <w:pStyle w:val="tac0"/>
              <w:keepNext w:val="0"/>
              <w:rPr>
                <w:lang w:val="en-GB"/>
              </w:rPr>
            </w:pPr>
            <w:r w:rsidRPr="00DE0ACB">
              <w:rPr>
                <w:position w:val="-14"/>
                <w:lang w:eastAsia="zh-CN"/>
              </w:rPr>
              <w:object w:dxaOrig="1680" w:dyaOrig="400" w14:anchorId="7A1B705F">
                <v:shape id="_x0000_i1613" type="#_x0000_t75" style="width:84.6pt;height:20.1pt" o:ole="">
                  <v:imagedata r:id="rId1041" o:title=""/>
                </v:shape>
                <o:OLEObject Type="Embed" ProgID="Equation.DSMT4" ShapeID="_x0000_i1613" DrawAspect="Content" ObjectID="_1578894495" r:id="rId1069"/>
              </w:object>
            </w:r>
          </w:p>
        </w:tc>
        <w:tc>
          <w:tcPr>
            <w:tcW w:w="0" w:type="auto"/>
            <w:tcBorders>
              <w:top w:val="nil"/>
              <w:left w:val="single" w:sz="4" w:space="0" w:color="auto"/>
              <w:bottom w:val="single" w:sz="8" w:space="0" w:color="auto"/>
              <w:right w:val="single" w:sz="8" w:space="0" w:color="auto"/>
            </w:tcBorders>
            <w:vAlign w:val="center"/>
          </w:tcPr>
          <w:p w14:paraId="30E80BE5" w14:textId="77777777" w:rsidR="00484309" w:rsidRDefault="00484309" w:rsidP="00484309">
            <w:pPr>
              <w:pStyle w:val="tac0"/>
              <w:keepNext w:val="0"/>
              <w:rPr>
                <w:rFonts w:eastAsia="SimSun"/>
                <w:lang w:val="de-DE" w:eastAsia="zh-CN"/>
              </w:rPr>
            </w:pPr>
            <w:r w:rsidRPr="00DE0ACB">
              <w:rPr>
                <w:position w:val="-14"/>
                <w:lang w:eastAsia="zh-CN"/>
              </w:rPr>
              <w:object w:dxaOrig="1680" w:dyaOrig="400" w14:anchorId="09B2E4A0">
                <v:shape id="_x0000_i1614" type="#_x0000_t75" style="width:84.6pt;height:20.1pt" o:ole="">
                  <v:imagedata r:id="rId1041" o:title=""/>
                </v:shape>
                <o:OLEObject Type="Embed" ProgID="Equation.DSMT4" ShapeID="_x0000_i1614" DrawAspect="Content" ObjectID="_1578894496" r:id="rId1070"/>
              </w:object>
            </w:r>
          </w:p>
        </w:tc>
      </w:tr>
      <w:tr w:rsidR="00484309" w:rsidRPr="00290CB4" w14:paraId="49C360B6" w14:textId="77777777" w:rsidTr="00484309">
        <w:trPr>
          <w:cantSplit/>
          <w:jc w:val="center"/>
        </w:trPr>
        <w:tc>
          <w:tcPr>
            <w:tcW w:w="1330"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66B72884" w14:textId="77777777" w:rsidR="00484309" w:rsidRPr="00C23386" w:rsidRDefault="00484309" w:rsidP="00484309">
            <w:pPr>
              <w:pStyle w:val="tac0"/>
              <w:keepNext w:val="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22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B9A40CC" w14:textId="77777777" w:rsidR="00484309" w:rsidRPr="00D14E50" w:rsidRDefault="00484309" w:rsidP="00484309">
            <w:pPr>
              <w:pStyle w:val="tac0"/>
              <w:keepNext w:val="0"/>
              <w:rPr>
                <w:rFonts w:eastAsia="SimSun"/>
                <w:lang w:val="en-GB" w:eastAsia="zh-CN"/>
              </w:rPr>
            </w:pPr>
            <w:r w:rsidRPr="00DE0ACB">
              <w:rPr>
                <w:position w:val="-14"/>
                <w:lang w:eastAsia="zh-CN"/>
              </w:rPr>
              <w:object w:dxaOrig="1740" w:dyaOrig="400" w14:anchorId="2EF98832">
                <v:shape id="_x0000_i1615" type="#_x0000_t75" style="width:87.3pt;height:20.1pt" o:ole="">
                  <v:imagedata r:id="rId1071" o:title=""/>
                </v:shape>
                <o:OLEObject Type="Embed" ProgID="Equation.DSMT4" ShapeID="_x0000_i1615" DrawAspect="Content" ObjectID="_1578894497" r:id="rId1072"/>
              </w:object>
            </w:r>
          </w:p>
        </w:tc>
        <w:tc>
          <w:tcPr>
            <w:tcW w:w="1986" w:type="dxa"/>
            <w:gridSpan w:val="2"/>
            <w:tcBorders>
              <w:top w:val="single" w:sz="4" w:space="0" w:color="auto"/>
              <w:left w:val="single" w:sz="4" w:space="0" w:color="auto"/>
              <w:bottom w:val="single" w:sz="4" w:space="0" w:color="auto"/>
              <w:right w:val="single" w:sz="4" w:space="0" w:color="auto"/>
            </w:tcBorders>
            <w:vAlign w:val="center"/>
          </w:tcPr>
          <w:p w14:paraId="07B49AB8" w14:textId="77777777" w:rsidR="00484309" w:rsidRDefault="00484309" w:rsidP="00484309">
            <w:pPr>
              <w:pStyle w:val="tac0"/>
              <w:keepNext w:val="0"/>
              <w:rPr>
                <w:rFonts w:eastAsia="SimSun"/>
                <w:lang w:val="de-DE" w:eastAsia="zh-CN"/>
              </w:rPr>
            </w:pPr>
            <w:r w:rsidRPr="00DE0ACB">
              <w:rPr>
                <w:position w:val="-14"/>
                <w:lang w:eastAsia="zh-CN"/>
              </w:rPr>
              <w:object w:dxaOrig="1740" w:dyaOrig="400" w14:anchorId="35EAB73D">
                <v:shape id="_x0000_i1616" type="#_x0000_t75" style="width:87.3pt;height:20.1pt" o:ole="">
                  <v:imagedata r:id="rId1071" o:title=""/>
                </v:shape>
                <o:OLEObject Type="Embed" ProgID="Equation.DSMT4" ShapeID="_x0000_i1616" DrawAspect="Content" ObjectID="_1578894498" r:id="rId1073"/>
              </w:object>
            </w:r>
          </w:p>
        </w:tc>
        <w:tc>
          <w:tcPr>
            <w:tcW w:w="0" w:type="auto"/>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36A038B2" w14:textId="77777777" w:rsidR="00484309" w:rsidRPr="00064EEE" w:rsidRDefault="00484309" w:rsidP="00484309">
            <w:pPr>
              <w:pStyle w:val="tac0"/>
              <w:keepNext w:val="0"/>
              <w:rPr>
                <w:lang w:val="en-GB"/>
              </w:rPr>
            </w:pPr>
            <w:r w:rsidRPr="00DE0ACB">
              <w:rPr>
                <w:position w:val="-14"/>
                <w:lang w:eastAsia="zh-CN"/>
              </w:rPr>
              <w:object w:dxaOrig="1740" w:dyaOrig="400" w14:anchorId="0884672C">
                <v:shape id="_x0000_i1617" type="#_x0000_t75" style="width:87.3pt;height:20.1pt" o:ole="">
                  <v:imagedata r:id="rId1071" o:title=""/>
                </v:shape>
                <o:OLEObject Type="Embed" ProgID="Equation.DSMT4" ShapeID="_x0000_i1617" DrawAspect="Content" ObjectID="_1578894499" r:id="rId1074"/>
              </w:object>
            </w:r>
          </w:p>
        </w:tc>
        <w:tc>
          <w:tcPr>
            <w:tcW w:w="0" w:type="auto"/>
            <w:tcBorders>
              <w:top w:val="nil"/>
              <w:left w:val="single" w:sz="4" w:space="0" w:color="auto"/>
              <w:bottom w:val="single" w:sz="8" w:space="0" w:color="auto"/>
              <w:right w:val="single" w:sz="8" w:space="0" w:color="auto"/>
            </w:tcBorders>
            <w:vAlign w:val="center"/>
          </w:tcPr>
          <w:p w14:paraId="3BABD2D1" w14:textId="77777777" w:rsidR="00484309" w:rsidRDefault="00484309" w:rsidP="00484309">
            <w:pPr>
              <w:pStyle w:val="tac0"/>
              <w:keepNext w:val="0"/>
              <w:rPr>
                <w:rFonts w:eastAsia="SimSun"/>
                <w:lang w:val="de-DE" w:eastAsia="zh-CN"/>
              </w:rPr>
            </w:pPr>
            <w:r w:rsidRPr="00DE0ACB">
              <w:rPr>
                <w:position w:val="-14"/>
                <w:lang w:eastAsia="zh-CN"/>
              </w:rPr>
              <w:object w:dxaOrig="1740" w:dyaOrig="400" w14:anchorId="5A76A573">
                <v:shape id="_x0000_i1618" type="#_x0000_t75" style="width:87.3pt;height:20.1pt" o:ole="">
                  <v:imagedata r:id="rId1071" o:title=""/>
                </v:shape>
                <o:OLEObject Type="Embed" ProgID="Equation.DSMT4" ShapeID="_x0000_i1618" DrawAspect="Content" ObjectID="_1578894500" r:id="rId1075"/>
              </w:object>
            </w:r>
          </w:p>
        </w:tc>
      </w:tr>
      <w:tr w:rsidR="00484309" w:rsidRPr="00290CB4" w14:paraId="74A5DCFB" w14:textId="77777777" w:rsidTr="00484309">
        <w:trPr>
          <w:cantSplit/>
          <w:jc w:val="center"/>
        </w:trPr>
        <w:tc>
          <w:tcPr>
            <w:tcW w:w="1330"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6761F637" w14:textId="77777777" w:rsidR="00484309" w:rsidRPr="00064EEE" w:rsidRDefault="00484309" w:rsidP="00484309">
            <w:pPr>
              <w:pStyle w:val="tac0"/>
              <w:keepNext w:val="0"/>
              <w:rPr>
                <w:lang w:val="en-GB"/>
              </w:rPr>
            </w:pPr>
            <w:r w:rsidRPr="00064EEE">
              <w:rPr>
                <w:lang w:val="en-GB"/>
              </w:rPr>
              <w:t xml:space="preserve">Subband second PMI </w:t>
            </w:r>
            <w:r w:rsidRPr="00064EEE">
              <w:rPr>
                <w:iCs/>
                <w:lang w:val="en-GB"/>
              </w:rPr>
              <w:t>i</w:t>
            </w:r>
            <w:r w:rsidRPr="00064EEE">
              <w:rPr>
                <w:lang w:val="en-GB"/>
              </w:rPr>
              <w:t>2</w:t>
            </w:r>
          </w:p>
        </w:tc>
        <w:tc>
          <w:tcPr>
            <w:tcW w:w="222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42F7C7D" w14:textId="77777777" w:rsidR="00484309" w:rsidRPr="00137703" w:rsidRDefault="00484309" w:rsidP="00484309">
            <w:pPr>
              <w:pStyle w:val="tac0"/>
              <w:keepNext w:val="0"/>
              <w:rPr>
                <w:rFonts w:eastAsia="SimSun"/>
                <w:lang w:val="en-GB"/>
              </w:rPr>
            </w:pPr>
            <w:r>
              <w:rPr>
                <w:rFonts w:eastAsia="SimSun" w:hint="eastAsia"/>
                <w:lang w:eastAsia="zh-CN"/>
              </w:rPr>
              <w:t>0</w:t>
            </w:r>
          </w:p>
        </w:tc>
        <w:tc>
          <w:tcPr>
            <w:tcW w:w="1986" w:type="dxa"/>
            <w:gridSpan w:val="2"/>
            <w:tcBorders>
              <w:top w:val="single" w:sz="4" w:space="0" w:color="auto"/>
              <w:left w:val="single" w:sz="4" w:space="0" w:color="auto"/>
              <w:bottom w:val="single" w:sz="4" w:space="0" w:color="auto"/>
              <w:right w:val="single" w:sz="4" w:space="0" w:color="auto"/>
            </w:tcBorders>
            <w:vAlign w:val="center"/>
          </w:tcPr>
          <w:p w14:paraId="1CC79F74" w14:textId="77777777" w:rsidR="00484309" w:rsidRPr="00137703" w:rsidRDefault="00484309" w:rsidP="00484309">
            <w:pPr>
              <w:pStyle w:val="tac0"/>
              <w:keepNext w:val="0"/>
              <w:rPr>
                <w:rFonts w:eastAsia="SimSun"/>
                <w:lang w:val="de-DE" w:eastAsia="zh-CN"/>
              </w:rPr>
            </w:pPr>
            <w:r>
              <w:rPr>
                <w:rFonts w:eastAsia="SimSun" w:hint="eastAsia"/>
                <w:lang w:eastAsia="zh-CN"/>
              </w:rPr>
              <w:t>0</w:t>
            </w:r>
          </w:p>
        </w:tc>
        <w:tc>
          <w:tcPr>
            <w:tcW w:w="0" w:type="auto"/>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313CE907" w14:textId="77777777" w:rsidR="00484309" w:rsidRPr="00064EEE" w:rsidRDefault="00484309" w:rsidP="00484309">
            <w:pPr>
              <w:pStyle w:val="tac0"/>
              <w:keepNext w:val="0"/>
              <w:rPr>
                <w:lang w:val="en-GB"/>
              </w:rPr>
            </w:pPr>
            <w:r>
              <w:rPr>
                <w:rFonts w:eastAsia="SimSun" w:hint="eastAsia"/>
                <w:lang w:val="de-DE" w:eastAsia="zh-CN"/>
              </w:rPr>
              <w:t>0</w:t>
            </w:r>
          </w:p>
        </w:tc>
        <w:tc>
          <w:tcPr>
            <w:tcW w:w="0" w:type="auto"/>
            <w:tcBorders>
              <w:top w:val="nil"/>
              <w:left w:val="single" w:sz="4" w:space="0" w:color="auto"/>
              <w:bottom w:val="single" w:sz="8" w:space="0" w:color="auto"/>
              <w:right w:val="single" w:sz="8" w:space="0" w:color="auto"/>
            </w:tcBorders>
            <w:vAlign w:val="center"/>
          </w:tcPr>
          <w:p w14:paraId="08C47AC0" w14:textId="77777777" w:rsidR="00484309" w:rsidRDefault="00484309" w:rsidP="00484309">
            <w:pPr>
              <w:pStyle w:val="tac0"/>
              <w:keepNext w:val="0"/>
              <w:rPr>
                <w:rFonts w:eastAsia="SimSun"/>
                <w:lang w:val="de-DE" w:eastAsia="zh-CN"/>
              </w:rPr>
            </w:pPr>
            <w:r>
              <w:rPr>
                <w:rFonts w:eastAsia="SimSun" w:hint="eastAsia"/>
                <w:lang w:val="de-DE" w:eastAsia="zh-CN"/>
              </w:rPr>
              <w:t>0</w:t>
            </w:r>
          </w:p>
        </w:tc>
      </w:tr>
    </w:tbl>
    <w:p w14:paraId="2A86A358" w14:textId="77777777" w:rsidR="00484309" w:rsidRDefault="00484309" w:rsidP="00484309">
      <w:pPr>
        <w:rPr>
          <w:ins w:id="685" w:author="Edited - Third Generation Partnership Project" w:date="2017-12-05T20:23:00Z"/>
          <w:lang w:eastAsia="zh-CN"/>
        </w:rPr>
      </w:pPr>
    </w:p>
    <w:p w14:paraId="0A353652" w14:textId="77777777" w:rsidR="00484309" w:rsidRPr="00CE5390" w:rsidRDefault="00484309" w:rsidP="00484309">
      <w:pPr>
        <w:pStyle w:val="TH"/>
        <w:rPr>
          <w:ins w:id="686" w:author="Edited - Third Generation Partnership Project" w:date="2017-12-05T20:23:00Z"/>
          <w:lang w:eastAsia="zh-CN"/>
        </w:rPr>
      </w:pPr>
      <w:ins w:id="687" w:author="Edited - Third Generation Partnership Project" w:date="2017-12-05T20:23:00Z">
        <w:r w:rsidRPr="00B7584F">
          <w:t>Table 5.2.2.6.1-1</w:t>
        </w:r>
        <w:r>
          <w:rPr>
            <w:rFonts w:hint="eastAsia"/>
            <w:lang w:eastAsia="zh-CN"/>
          </w:rPr>
          <w:t>D-1</w:t>
        </w:r>
        <w:r w:rsidRPr="00B7584F">
          <w:t xml:space="preserve">: Fields for channel quality information feedback for wideband CQI </w:t>
        </w:r>
        <w:r>
          <w:t xml:space="preserve">and subband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s</w:t>
        </w:r>
        <w:r w:rsidRPr="00CE5390">
          <w:rPr>
            <w:i/>
          </w:rPr>
          <w:t xml:space="preserve">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bookmarkStart w:id="688" w:name="OLE_LINK7"/>
        <w:bookmarkStart w:id="689" w:name="OLE_LINK8"/>
        <w:r w:rsidRPr="00F84586">
          <w:rPr>
            <w:i/>
          </w:rPr>
          <w:t>advancedCodebookEnabled</w:t>
        </w:r>
        <w:r w:rsidRPr="00550271">
          <w:rPr>
            <w:rFonts w:hint="eastAsia"/>
            <w:i/>
            <w:lang w:eastAsia="zh-CN"/>
          </w:rPr>
          <w:t>=</w:t>
        </w:r>
        <w:bookmarkEnd w:id="688"/>
        <w:bookmarkEnd w:id="689"/>
        <w:r w:rsidRPr="00B1012F">
          <w:rPr>
            <w:i/>
          </w:rPr>
          <w:t xml:space="preserve"> </w:t>
        </w:r>
        <w:r>
          <w:rPr>
            <w:i/>
          </w:rPr>
          <w:t>TRUE</w:t>
        </w:r>
        <w:r>
          <w:rPr>
            <w:rFonts w:hint="eastAsia"/>
            <w:i/>
            <w:lang w:eastAsia="zh-CN"/>
          </w:rPr>
          <w:t xml:space="preserve"> and </w:t>
        </w:r>
        <w:r w:rsidRPr="00077D26">
          <w:rPr>
            <w:i/>
          </w:rPr>
          <w:t>eMIMO-Type</w:t>
        </w:r>
        <w:r>
          <w:t xml:space="preserve"> is set to ‘CLASS A’</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ins>
      <w:ins w:id="690" w:author="Edited - Third Generation Partnership Project" w:date="2017-12-05T20:23:00Z">
        <w:r>
          <w:rPr>
            <w:rFonts w:ascii="Times New Roman" w:hAnsi="Times New Roman"/>
            <w:position w:val="-10"/>
            <w:lang w:eastAsia="zh-CN"/>
          </w:rPr>
          <w:object w:dxaOrig="1539" w:dyaOrig="340" w14:anchorId="19D83CB0">
            <v:shape id="_x0000_i1619" type="#_x0000_t75" style="width:51.9pt;height:14.1pt" o:ole="">
              <v:imagedata r:id="rId1024" o:title=""/>
            </v:shape>
            <o:OLEObject Type="Embed" ProgID="Equation.3" ShapeID="_x0000_i1619" DrawAspect="Content" ObjectID="_1578894501" r:id="rId1076"/>
          </w:object>
        </w:r>
      </w:ins>
      <w:ins w:id="691" w:author="Edited - Third Generation Partnership Project" w:date="2017-12-05T20:23:00Z">
        <w:r w:rsidRPr="00F846D2">
          <w:rPr>
            <w:rFonts w:hint="eastAsia"/>
            <w:lang w:eastAsia="zh-CN"/>
          </w:rPr>
          <w:t xml:space="preserve"> </w:t>
        </w:r>
        <w:r>
          <w:rPr>
            <w:rFonts w:hint="eastAsia"/>
            <w:lang w:eastAsia="zh-CN"/>
          </w:rPr>
          <w:t xml:space="preserve">and </w:t>
        </w:r>
        <w:r>
          <w:rPr>
            <w:i/>
            <w:lang w:eastAsia="zh-CN"/>
          </w:rPr>
          <w:t>CodebookConfig</w:t>
        </w:r>
        <w:r>
          <w:rPr>
            <w:rFonts w:hint="eastAsia"/>
            <w:lang w:eastAsia="zh-CN"/>
          </w:rPr>
          <w:t>=1)</w:t>
        </w:r>
      </w:ins>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027"/>
        <w:gridCol w:w="1960"/>
        <w:gridCol w:w="1764"/>
        <w:gridCol w:w="2925"/>
        <w:gridCol w:w="2268"/>
      </w:tblGrid>
      <w:tr w:rsidR="00484309" w:rsidRPr="00466738" w14:paraId="74BA5B41" w14:textId="77777777" w:rsidTr="00BC29B3">
        <w:trPr>
          <w:cantSplit/>
          <w:trHeight w:val="20"/>
          <w:tblHeader/>
          <w:jc w:val="center"/>
          <w:ins w:id="692" w:author="Edited - Third Generation Partnership Project" w:date="2017-12-05T20:23:00Z"/>
        </w:trPr>
        <w:tc>
          <w:tcPr>
            <w:tcW w:w="490" w:type="pct"/>
            <w:vMerge w:val="restart"/>
            <w:shd w:val="clear" w:color="auto" w:fill="E0E0E0"/>
            <w:tcMar>
              <w:top w:w="0" w:type="dxa"/>
              <w:left w:w="108" w:type="dxa"/>
              <w:bottom w:w="0" w:type="dxa"/>
              <w:right w:w="108" w:type="dxa"/>
            </w:tcMar>
            <w:vAlign w:val="center"/>
          </w:tcPr>
          <w:p w14:paraId="3671A8FA" w14:textId="77777777" w:rsidR="00484309" w:rsidRPr="00064EEE" w:rsidRDefault="00484309" w:rsidP="00BC29B3">
            <w:pPr>
              <w:pStyle w:val="tah0"/>
              <w:keepNext w:val="0"/>
              <w:rPr>
                <w:ins w:id="693" w:author="Edited - Third Generation Partnership Project" w:date="2017-12-05T20:23:00Z"/>
                <w:lang w:val="en-GB"/>
              </w:rPr>
            </w:pPr>
            <w:ins w:id="694" w:author="Edited - Third Generation Partnership Project" w:date="2017-12-05T20:23:00Z">
              <w:r w:rsidRPr="00064EEE">
                <w:rPr>
                  <w:lang w:val="en-GB"/>
                </w:rPr>
                <w:t>Field</w:t>
              </w:r>
            </w:ins>
          </w:p>
        </w:tc>
        <w:tc>
          <w:tcPr>
            <w:tcW w:w="4510" w:type="pct"/>
            <w:gridSpan w:val="4"/>
            <w:shd w:val="clear" w:color="auto" w:fill="E0E0E0"/>
          </w:tcPr>
          <w:p w14:paraId="416C59B5" w14:textId="77777777" w:rsidR="00484309" w:rsidRPr="00064EEE" w:rsidRDefault="00484309" w:rsidP="00BC29B3">
            <w:pPr>
              <w:pStyle w:val="tah0"/>
              <w:keepNext w:val="0"/>
              <w:rPr>
                <w:ins w:id="695" w:author="Edited - Third Generation Partnership Project" w:date="2017-12-05T20:23:00Z"/>
                <w:lang w:val="en-GB"/>
              </w:rPr>
            </w:pPr>
            <w:ins w:id="696" w:author="Edited - Third Generation Partnership Project" w:date="2017-12-05T20:23:00Z">
              <w:r w:rsidRPr="00064EEE">
                <w:rPr>
                  <w:lang w:val="en-GB"/>
                </w:rPr>
                <w:t>Bit width</w:t>
              </w:r>
            </w:ins>
          </w:p>
        </w:tc>
      </w:tr>
      <w:tr w:rsidR="00484309" w:rsidRPr="00466738" w14:paraId="0AB8BA59" w14:textId="77777777" w:rsidTr="00BC29B3">
        <w:trPr>
          <w:cantSplit/>
          <w:trHeight w:val="20"/>
          <w:tblHeader/>
          <w:jc w:val="center"/>
          <w:ins w:id="697" w:author="Edited - Third Generation Partnership Project" w:date="2017-12-05T20:23:00Z"/>
        </w:trPr>
        <w:tc>
          <w:tcPr>
            <w:tcW w:w="490" w:type="pct"/>
            <w:vMerge/>
            <w:shd w:val="clear" w:color="auto" w:fill="E0E0E0"/>
            <w:vAlign w:val="center"/>
          </w:tcPr>
          <w:p w14:paraId="2C4BB909" w14:textId="77777777" w:rsidR="00484309" w:rsidRPr="00B7584F" w:rsidRDefault="00484309" w:rsidP="00BC29B3">
            <w:pPr>
              <w:rPr>
                <w:ins w:id="698" w:author="Edited - Third Generation Partnership Project" w:date="2017-12-05T20:23:00Z"/>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14:paraId="700661D0" w14:textId="77777777" w:rsidR="00484309" w:rsidRPr="008953DC" w:rsidRDefault="00484309" w:rsidP="00BC29B3">
            <w:pPr>
              <w:pStyle w:val="tah0"/>
              <w:keepNext w:val="0"/>
              <w:rPr>
                <w:ins w:id="699" w:author="Edited - Third Generation Partnership Project" w:date="2017-12-05T20:23:00Z"/>
                <w:rFonts w:eastAsia="SimSun"/>
                <w:lang w:val="en-GB" w:eastAsia="zh-CN"/>
              </w:rPr>
            </w:pPr>
            <w:ins w:id="700" w:author="Edited - Third Generation Partnership Project" w:date="2017-12-05T20:23:00Z">
              <w:r w:rsidRPr="00064EEE">
                <w:rPr>
                  <w:lang w:val="en-GB"/>
                </w:rPr>
                <w:t>Rank = 1</w:t>
              </w:r>
            </w:ins>
          </w:p>
        </w:tc>
        <w:tc>
          <w:tcPr>
            <w:tcW w:w="837" w:type="pct"/>
            <w:shd w:val="clear" w:color="auto" w:fill="E0E0E0"/>
            <w:vAlign w:val="center"/>
          </w:tcPr>
          <w:p w14:paraId="3FE356B5" w14:textId="77777777" w:rsidR="00484309" w:rsidRPr="00064EEE" w:rsidRDefault="00484309" w:rsidP="00BC29B3">
            <w:pPr>
              <w:pStyle w:val="tah0"/>
              <w:keepNext w:val="0"/>
              <w:rPr>
                <w:ins w:id="701" w:author="Edited - Third Generation Partnership Project" w:date="2017-12-05T20:23:00Z"/>
                <w:lang w:val="de-DE"/>
              </w:rPr>
            </w:pPr>
            <w:ins w:id="702" w:author="Edited - Third Generation Partnership Project" w:date="2017-12-05T20:23:00Z">
              <w:r w:rsidRPr="00064EEE">
                <w:rPr>
                  <w:lang w:val="en-GB"/>
                </w:rPr>
                <w:t xml:space="preserve">Rank = </w:t>
              </w:r>
              <w:r>
                <w:rPr>
                  <w:rFonts w:eastAsia="SimSun" w:hint="eastAsia"/>
                  <w:lang w:val="en-GB" w:eastAsia="zh-CN"/>
                </w:rPr>
                <w:t>2</w:t>
              </w:r>
            </w:ins>
          </w:p>
        </w:tc>
        <w:tc>
          <w:tcPr>
            <w:tcW w:w="1534" w:type="pct"/>
            <w:shd w:val="clear" w:color="auto" w:fill="E0E0E0"/>
            <w:tcMar>
              <w:top w:w="0" w:type="dxa"/>
              <w:left w:w="108" w:type="dxa"/>
              <w:bottom w:w="0" w:type="dxa"/>
              <w:right w:w="108" w:type="dxa"/>
            </w:tcMar>
            <w:vAlign w:val="center"/>
          </w:tcPr>
          <w:p w14:paraId="0F823832" w14:textId="77777777" w:rsidR="00484309" w:rsidRPr="00064EEE" w:rsidRDefault="00484309" w:rsidP="00BC29B3">
            <w:pPr>
              <w:pStyle w:val="tah0"/>
              <w:keepNext w:val="0"/>
              <w:rPr>
                <w:ins w:id="703" w:author="Edited - Third Generation Partnership Project" w:date="2017-12-05T20:23:00Z"/>
                <w:lang w:val="de-DE"/>
              </w:rPr>
            </w:pPr>
            <w:ins w:id="704" w:author="Edited - Third Generation Partnership Project" w:date="2017-12-05T20:23:00Z">
              <w:r w:rsidRPr="00064EEE">
                <w:rPr>
                  <w:lang w:val="de-DE"/>
                </w:rPr>
                <w:t xml:space="preserve">Rank </w:t>
              </w:r>
              <w:r>
                <w:rPr>
                  <w:rFonts w:eastAsia="SimSun" w:hint="eastAsia"/>
                  <w:lang w:val="de-DE" w:eastAsia="zh-CN"/>
                </w:rPr>
                <w:t>=3</w:t>
              </w:r>
            </w:ins>
          </w:p>
        </w:tc>
        <w:tc>
          <w:tcPr>
            <w:tcW w:w="1202" w:type="pct"/>
            <w:shd w:val="clear" w:color="auto" w:fill="E0E0E0"/>
          </w:tcPr>
          <w:p w14:paraId="11B292DC" w14:textId="77777777" w:rsidR="00484309" w:rsidRPr="00064EEE" w:rsidRDefault="00484309" w:rsidP="00BC29B3">
            <w:pPr>
              <w:pStyle w:val="tah0"/>
              <w:keepNext w:val="0"/>
              <w:rPr>
                <w:ins w:id="705" w:author="Edited - Third Generation Partnership Project" w:date="2017-12-05T20:23:00Z"/>
                <w:lang w:val="de-DE"/>
              </w:rPr>
            </w:pPr>
            <w:ins w:id="706" w:author="Edited - Third Generation Partnership Project" w:date="2017-12-05T20:23:00Z">
              <w:r w:rsidRPr="00064EEE">
                <w:rPr>
                  <w:lang w:val="de-DE"/>
                </w:rPr>
                <w:t xml:space="preserve">Rank </w:t>
              </w:r>
              <w:r>
                <w:rPr>
                  <w:rFonts w:eastAsia="SimSun" w:hint="eastAsia"/>
                  <w:lang w:val="de-DE" w:eastAsia="zh-CN"/>
                </w:rPr>
                <w:t>=4</w:t>
              </w:r>
            </w:ins>
          </w:p>
        </w:tc>
      </w:tr>
      <w:tr w:rsidR="00484309" w:rsidRPr="00466738" w14:paraId="0FE93959" w14:textId="77777777" w:rsidTr="00BC29B3">
        <w:trPr>
          <w:cantSplit/>
          <w:jc w:val="center"/>
          <w:ins w:id="707" w:author="Edited - Third Generation Partnership Project" w:date="2017-12-05T20:23:00Z"/>
        </w:trPr>
        <w:tc>
          <w:tcPr>
            <w:tcW w:w="490" w:type="pct"/>
            <w:tcMar>
              <w:top w:w="0" w:type="dxa"/>
              <w:left w:w="108" w:type="dxa"/>
              <w:bottom w:w="0" w:type="dxa"/>
              <w:right w:w="108" w:type="dxa"/>
            </w:tcMar>
            <w:vAlign w:val="center"/>
          </w:tcPr>
          <w:p w14:paraId="6BD19330" w14:textId="77777777" w:rsidR="00484309" w:rsidRPr="00064EEE" w:rsidRDefault="00484309" w:rsidP="00BC29B3">
            <w:pPr>
              <w:pStyle w:val="tac0"/>
              <w:keepNext w:val="0"/>
              <w:rPr>
                <w:ins w:id="708" w:author="Edited - Third Generation Partnership Project" w:date="2017-12-05T20:23:00Z"/>
                <w:lang w:val="de-DE"/>
              </w:rPr>
            </w:pPr>
            <w:ins w:id="709" w:author="Edited - Third Generation Partnership Project" w:date="2017-12-05T20:23:00Z">
              <w:r w:rsidRPr="00064EEE">
                <w:rPr>
                  <w:lang w:val="de-DE"/>
                </w:rPr>
                <w:t>Wideband CQI codeword 0</w:t>
              </w:r>
            </w:ins>
          </w:p>
        </w:tc>
        <w:tc>
          <w:tcPr>
            <w:tcW w:w="936" w:type="pct"/>
            <w:tcMar>
              <w:top w:w="0" w:type="dxa"/>
              <w:left w:w="108" w:type="dxa"/>
              <w:bottom w:w="0" w:type="dxa"/>
              <w:right w:w="108" w:type="dxa"/>
            </w:tcMar>
            <w:vAlign w:val="center"/>
          </w:tcPr>
          <w:p w14:paraId="620894BE" w14:textId="77777777" w:rsidR="00484309" w:rsidRPr="00064EEE" w:rsidRDefault="00484309" w:rsidP="00BC29B3">
            <w:pPr>
              <w:pStyle w:val="tac0"/>
              <w:keepNext w:val="0"/>
              <w:rPr>
                <w:ins w:id="710" w:author="Edited - Third Generation Partnership Project" w:date="2017-12-05T20:23:00Z"/>
                <w:lang w:val="de-DE"/>
              </w:rPr>
            </w:pPr>
            <w:ins w:id="711" w:author="Edited - Third Generation Partnership Project" w:date="2017-12-05T20:23:00Z">
              <w:r w:rsidRPr="00064EEE">
                <w:rPr>
                  <w:lang w:val="de-DE"/>
                </w:rPr>
                <w:t>4</w:t>
              </w:r>
            </w:ins>
          </w:p>
        </w:tc>
        <w:tc>
          <w:tcPr>
            <w:tcW w:w="837" w:type="pct"/>
            <w:vAlign w:val="center"/>
          </w:tcPr>
          <w:p w14:paraId="7E3F240C" w14:textId="77777777" w:rsidR="00484309" w:rsidRDefault="00484309" w:rsidP="00BC29B3">
            <w:pPr>
              <w:pStyle w:val="tac0"/>
              <w:keepNext w:val="0"/>
              <w:rPr>
                <w:ins w:id="712" w:author="Edited - Third Generation Partnership Project" w:date="2017-12-05T20:23:00Z"/>
                <w:rFonts w:eastAsia="SimSun"/>
                <w:lang w:val="de-DE" w:eastAsia="zh-CN"/>
              </w:rPr>
            </w:pPr>
            <w:ins w:id="713" w:author="Edited - Third Generation Partnership Project" w:date="2017-12-05T20:23:00Z">
              <w:r w:rsidRPr="00064EEE">
                <w:rPr>
                  <w:lang w:val="de-DE"/>
                </w:rPr>
                <w:t>4</w:t>
              </w:r>
            </w:ins>
          </w:p>
        </w:tc>
        <w:tc>
          <w:tcPr>
            <w:tcW w:w="1534" w:type="pct"/>
            <w:tcMar>
              <w:top w:w="0" w:type="dxa"/>
              <w:left w:w="108" w:type="dxa"/>
              <w:bottom w:w="0" w:type="dxa"/>
              <w:right w:w="108" w:type="dxa"/>
            </w:tcMar>
            <w:vAlign w:val="center"/>
          </w:tcPr>
          <w:p w14:paraId="5756D732" w14:textId="77777777" w:rsidR="00484309" w:rsidRPr="00064EEE" w:rsidRDefault="00484309" w:rsidP="00BC29B3">
            <w:pPr>
              <w:pStyle w:val="tac0"/>
              <w:keepNext w:val="0"/>
              <w:rPr>
                <w:ins w:id="714" w:author="Edited - Third Generation Partnership Project" w:date="2017-12-05T20:23:00Z"/>
                <w:lang w:val="de-DE"/>
              </w:rPr>
            </w:pPr>
            <w:ins w:id="715" w:author="Edited - Third Generation Partnership Project" w:date="2017-12-05T20:23:00Z">
              <w:r>
                <w:rPr>
                  <w:rFonts w:eastAsia="SimSun" w:hint="eastAsia"/>
                  <w:lang w:val="de-DE" w:eastAsia="zh-CN"/>
                </w:rPr>
                <w:t>4</w:t>
              </w:r>
            </w:ins>
          </w:p>
        </w:tc>
        <w:tc>
          <w:tcPr>
            <w:tcW w:w="1202" w:type="pct"/>
            <w:vAlign w:val="center"/>
          </w:tcPr>
          <w:p w14:paraId="398A764D" w14:textId="77777777" w:rsidR="00484309" w:rsidRDefault="00484309" w:rsidP="00BC29B3">
            <w:pPr>
              <w:pStyle w:val="tac0"/>
              <w:keepNext w:val="0"/>
              <w:rPr>
                <w:ins w:id="716" w:author="Edited - Third Generation Partnership Project" w:date="2017-12-05T20:23:00Z"/>
                <w:rFonts w:eastAsia="SimSun"/>
                <w:lang w:val="de-DE" w:eastAsia="zh-CN"/>
              </w:rPr>
            </w:pPr>
            <w:ins w:id="717" w:author="Edited - Third Generation Partnership Project" w:date="2017-12-05T20:23:00Z">
              <w:r>
                <w:rPr>
                  <w:rFonts w:eastAsia="SimSun" w:hint="eastAsia"/>
                  <w:lang w:val="de-DE" w:eastAsia="zh-CN"/>
                </w:rPr>
                <w:t>4</w:t>
              </w:r>
            </w:ins>
          </w:p>
        </w:tc>
      </w:tr>
      <w:tr w:rsidR="00484309" w:rsidRPr="00466738" w14:paraId="744FA1A9" w14:textId="77777777" w:rsidTr="00BC29B3">
        <w:trPr>
          <w:cantSplit/>
          <w:jc w:val="center"/>
          <w:ins w:id="718" w:author="Edited - Third Generation Partnership Project" w:date="2017-12-05T20:23:00Z"/>
        </w:trPr>
        <w:tc>
          <w:tcPr>
            <w:tcW w:w="490" w:type="pct"/>
            <w:tcMar>
              <w:top w:w="0" w:type="dxa"/>
              <w:left w:w="108" w:type="dxa"/>
              <w:bottom w:w="0" w:type="dxa"/>
              <w:right w:w="108" w:type="dxa"/>
            </w:tcMar>
            <w:vAlign w:val="center"/>
          </w:tcPr>
          <w:p w14:paraId="0149C8DA" w14:textId="77777777" w:rsidR="00484309" w:rsidRPr="00064EEE" w:rsidRDefault="00484309" w:rsidP="00BC29B3">
            <w:pPr>
              <w:pStyle w:val="tac0"/>
              <w:keepNext w:val="0"/>
              <w:rPr>
                <w:ins w:id="719" w:author="Edited - Third Generation Partnership Project" w:date="2017-12-05T20:23:00Z"/>
                <w:lang w:val="de-DE"/>
              </w:rPr>
            </w:pPr>
            <w:ins w:id="720" w:author="Edited - Third Generation Partnership Project" w:date="2017-12-05T20:23:00Z">
              <w:r w:rsidRPr="00064EEE">
                <w:rPr>
                  <w:lang w:val="de-DE"/>
                </w:rPr>
                <w:t>Wideband CQI codeword 1</w:t>
              </w:r>
            </w:ins>
          </w:p>
        </w:tc>
        <w:tc>
          <w:tcPr>
            <w:tcW w:w="936" w:type="pct"/>
            <w:tcMar>
              <w:top w:w="0" w:type="dxa"/>
              <w:left w:w="108" w:type="dxa"/>
              <w:bottom w:w="0" w:type="dxa"/>
              <w:right w:w="108" w:type="dxa"/>
            </w:tcMar>
            <w:vAlign w:val="center"/>
          </w:tcPr>
          <w:p w14:paraId="06AB0B8C" w14:textId="77777777" w:rsidR="00484309" w:rsidRPr="00064EEE" w:rsidRDefault="00484309" w:rsidP="00BC29B3">
            <w:pPr>
              <w:pStyle w:val="tac0"/>
              <w:keepNext w:val="0"/>
              <w:rPr>
                <w:ins w:id="721" w:author="Edited - Third Generation Partnership Project" w:date="2017-12-05T20:23:00Z"/>
                <w:lang w:val="en-GB"/>
              </w:rPr>
            </w:pPr>
            <w:ins w:id="722" w:author="Edited - Third Generation Partnership Project" w:date="2017-12-05T20:23:00Z">
              <w:r w:rsidRPr="00064EEE">
                <w:rPr>
                  <w:lang w:val="en-GB"/>
                </w:rPr>
                <w:t>0</w:t>
              </w:r>
            </w:ins>
          </w:p>
        </w:tc>
        <w:tc>
          <w:tcPr>
            <w:tcW w:w="837" w:type="pct"/>
            <w:vAlign w:val="center"/>
          </w:tcPr>
          <w:p w14:paraId="6AE69DC0" w14:textId="77777777" w:rsidR="00484309" w:rsidRPr="0006219F" w:rsidRDefault="00484309" w:rsidP="00BC29B3">
            <w:pPr>
              <w:pStyle w:val="tac0"/>
              <w:keepNext w:val="0"/>
              <w:rPr>
                <w:ins w:id="723" w:author="Edited - Third Generation Partnership Project" w:date="2017-12-05T20:23:00Z"/>
                <w:rFonts w:eastAsia="SimSun"/>
                <w:lang w:val="de-DE" w:eastAsia="zh-CN"/>
              </w:rPr>
            </w:pPr>
            <w:ins w:id="724" w:author="Edited - Third Generation Partnership Project" w:date="2017-12-05T20:23:00Z">
              <w:r>
                <w:rPr>
                  <w:rFonts w:eastAsia="SimSun" w:hint="eastAsia"/>
                  <w:lang w:val="en-GB" w:eastAsia="zh-CN"/>
                </w:rPr>
                <w:t>4</w:t>
              </w:r>
            </w:ins>
          </w:p>
        </w:tc>
        <w:tc>
          <w:tcPr>
            <w:tcW w:w="1534" w:type="pct"/>
            <w:tcMar>
              <w:top w:w="0" w:type="dxa"/>
              <w:left w:w="108" w:type="dxa"/>
              <w:bottom w:w="0" w:type="dxa"/>
              <w:right w:w="108" w:type="dxa"/>
            </w:tcMar>
            <w:vAlign w:val="center"/>
          </w:tcPr>
          <w:p w14:paraId="2C3EB450" w14:textId="77777777" w:rsidR="00484309" w:rsidRPr="00064EEE" w:rsidRDefault="00484309" w:rsidP="00BC29B3">
            <w:pPr>
              <w:pStyle w:val="tac0"/>
              <w:keepNext w:val="0"/>
              <w:rPr>
                <w:ins w:id="725" w:author="Edited - Third Generation Partnership Project" w:date="2017-12-05T20:23:00Z"/>
                <w:lang w:val="en-GB"/>
              </w:rPr>
            </w:pPr>
            <w:ins w:id="726" w:author="Edited - Third Generation Partnership Project" w:date="2017-12-05T20:23:00Z">
              <w:r>
                <w:rPr>
                  <w:rFonts w:eastAsia="SimSun" w:hint="eastAsia"/>
                  <w:lang w:val="de-DE" w:eastAsia="zh-CN"/>
                </w:rPr>
                <w:t>4</w:t>
              </w:r>
            </w:ins>
          </w:p>
        </w:tc>
        <w:tc>
          <w:tcPr>
            <w:tcW w:w="1202" w:type="pct"/>
            <w:vAlign w:val="center"/>
          </w:tcPr>
          <w:p w14:paraId="7C982851" w14:textId="77777777" w:rsidR="00484309" w:rsidRDefault="00484309" w:rsidP="00BC29B3">
            <w:pPr>
              <w:pStyle w:val="tac0"/>
              <w:keepNext w:val="0"/>
              <w:rPr>
                <w:ins w:id="727" w:author="Edited - Third Generation Partnership Project" w:date="2017-12-05T20:23:00Z"/>
                <w:rFonts w:eastAsia="SimSun"/>
                <w:lang w:val="de-DE" w:eastAsia="zh-CN"/>
              </w:rPr>
            </w:pPr>
            <w:ins w:id="728" w:author="Edited - Third Generation Partnership Project" w:date="2017-12-05T20:23:00Z">
              <w:r>
                <w:rPr>
                  <w:rFonts w:eastAsia="SimSun" w:hint="eastAsia"/>
                  <w:lang w:val="de-DE" w:eastAsia="zh-CN"/>
                </w:rPr>
                <w:t>4</w:t>
              </w:r>
            </w:ins>
          </w:p>
        </w:tc>
      </w:tr>
      <w:tr w:rsidR="00484309" w:rsidRPr="00466738" w14:paraId="5F582F1A" w14:textId="77777777" w:rsidTr="00BC29B3">
        <w:trPr>
          <w:cantSplit/>
          <w:jc w:val="center"/>
          <w:ins w:id="729" w:author="Edited - Third Generation Partnership Project" w:date="2017-12-05T20:23:00Z"/>
        </w:trPr>
        <w:tc>
          <w:tcPr>
            <w:tcW w:w="490" w:type="pct"/>
            <w:tcMar>
              <w:top w:w="0" w:type="dxa"/>
              <w:left w:w="108" w:type="dxa"/>
              <w:bottom w:w="0" w:type="dxa"/>
              <w:right w:w="108" w:type="dxa"/>
            </w:tcMar>
            <w:vAlign w:val="center"/>
          </w:tcPr>
          <w:p w14:paraId="2DF9C283" w14:textId="77777777" w:rsidR="00484309" w:rsidRPr="00C23386" w:rsidRDefault="00484309" w:rsidP="00BC29B3">
            <w:pPr>
              <w:pStyle w:val="tac0"/>
              <w:keepNext w:val="0"/>
              <w:rPr>
                <w:ins w:id="730" w:author="Edited - Third Generation Partnership Project" w:date="2017-12-05T20:23:00Z"/>
                <w:rFonts w:eastAsia="SimSun"/>
                <w:lang w:val="en-GB" w:eastAsia="zh-CN"/>
              </w:rPr>
            </w:pPr>
            <w:ins w:id="731" w:author="Edited - Third Generation Partnership Project" w:date="2017-12-05T20:23: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ins>
          </w:p>
        </w:tc>
        <w:tc>
          <w:tcPr>
            <w:tcW w:w="936" w:type="pct"/>
            <w:tcMar>
              <w:top w:w="0" w:type="dxa"/>
              <w:left w:w="108" w:type="dxa"/>
              <w:bottom w:w="0" w:type="dxa"/>
              <w:right w:w="108" w:type="dxa"/>
            </w:tcMar>
            <w:vAlign w:val="center"/>
          </w:tcPr>
          <w:p w14:paraId="61A7E7A4" w14:textId="77777777" w:rsidR="00484309" w:rsidRPr="00D14E50" w:rsidRDefault="00484309" w:rsidP="00BC29B3">
            <w:pPr>
              <w:pStyle w:val="tac0"/>
              <w:keepNext w:val="0"/>
              <w:rPr>
                <w:ins w:id="732" w:author="Edited - Third Generation Partnership Project" w:date="2017-12-05T20:23:00Z"/>
                <w:rFonts w:eastAsia="SimSun"/>
                <w:lang w:val="en-GB" w:eastAsia="zh-CN"/>
              </w:rPr>
            </w:pPr>
            <w:ins w:id="733" w:author="Edited - Third Generation Partnership Project" w:date="2017-12-05T20:23:00Z">
              <w:r>
                <w:rPr>
                  <w:noProof/>
                  <w:position w:val="-10"/>
                  <w:lang w:eastAsia="zh-CN"/>
                </w:rPr>
                <w:drawing>
                  <wp:inline distT="0" distB="0" distL="0" distR="0" wp14:anchorId="09DCC5EE" wp14:editId="75A2003E">
                    <wp:extent cx="726440" cy="198755"/>
                    <wp:effectExtent l="0" t="0" r="0" b="0"/>
                    <wp:docPr id="620"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726440" cy="198755"/>
                            </a:xfrm>
                            <a:prstGeom prst="rect">
                              <a:avLst/>
                            </a:prstGeom>
                            <a:noFill/>
                            <a:ln>
                              <a:noFill/>
                            </a:ln>
                          </pic:spPr>
                        </pic:pic>
                      </a:graphicData>
                    </a:graphic>
                  </wp:inline>
                </w:drawing>
              </w:r>
            </w:ins>
          </w:p>
        </w:tc>
        <w:tc>
          <w:tcPr>
            <w:tcW w:w="837" w:type="pct"/>
            <w:vAlign w:val="center"/>
          </w:tcPr>
          <w:p w14:paraId="016E666F" w14:textId="77777777" w:rsidR="00484309" w:rsidRDefault="00484309" w:rsidP="00BC29B3">
            <w:pPr>
              <w:pStyle w:val="tac0"/>
              <w:keepNext w:val="0"/>
              <w:rPr>
                <w:ins w:id="734" w:author="Edited - Third Generation Partnership Project" w:date="2017-12-05T20:23:00Z"/>
                <w:rFonts w:eastAsia="SimSun"/>
                <w:lang w:val="de-DE" w:eastAsia="zh-CN"/>
              </w:rPr>
            </w:pPr>
            <w:ins w:id="735" w:author="Edited - Third Generation Partnership Project" w:date="2017-12-05T20:23:00Z">
              <w:r>
                <w:rPr>
                  <w:noProof/>
                  <w:position w:val="-10"/>
                  <w:lang w:eastAsia="zh-CN"/>
                </w:rPr>
                <w:drawing>
                  <wp:inline distT="0" distB="0" distL="0" distR="0" wp14:anchorId="62F040FC" wp14:editId="35F9E421">
                    <wp:extent cx="726440" cy="198755"/>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1027" cstate="print">
                              <a:extLst>
                                <a:ext uri="{28A0092B-C50C-407E-A947-70E740481C1C}">
                                  <a14:useLocalDpi xmlns:a14="http://schemas.microsoft.com/office/drawing/2010/main" val="0"/>
                                </a:ext>
                              </a:extLst>
                            </a:blip>
                            <a:srcRect/>
                            <a:stretch>
                              <a:fillRect/>
                            </a:stretch>
                          </pic:blipFill>
                          <pic:spPr bwMode="auto">
                            <a:xfrm>
                              <a:off x="0" y="0"/>
                              <a:ext cx="726440" cy="198755"/>
                            </a:xfrm>
                            <a:prstGeom prst="rect">
                              <a:avLst/>
                            </a:prstGeom>
                            <a:noFill/>
                            <a:ln>
                              <a:noFill/>
                            </a:ln>
                          </pic:spPr>
                        </pic:pic>
                      </a:graphicData>
                    </a:graphic>
                  </wp:inline>
                </w:drawing>
              </w:r>
            </w:ins>
          </w:p>
        </w:tc>
        <w:tc>
          <w:tcPr>
            <w:tcW w:w="1534" w:type="pct"/>
            <w:tcMar>
              <w:top w:w="0" w:type="dxa"/>
              <w:left w:w="108" w:type="dxa"/>
              <w:bottom w:w="0" w:type="dxa"/>
              <w:right w:w="108" w:type="dxa"/>
            </w:tcMar>
            <w:vAlign w:val="center"/>
          </w:tcPr>
          <w:p w14:paraId="035C5A5D" w14:textId="77777777" w:rsidR="00484309" w:rsidRPr="001D0528" w:rsidRDefault="00484309" w:rsidP="00BC29B3">
            <w:pPr>
              <w:pStyle w:val="tac0"/>
              <w:keepNext w:val="0"/>
              <w:rPr>
                <w:ins w:id="736" w:author="Edited - Third Generation Partnership Project" w:date="2017-12-05T20:23:00Z"/>
                <w:rFonts w:eastAsia="SimSun"/>
                <w:lang w:val="en-GB" w:eastAsia="zh-CN"/>
              </w:rPr>
            </w:pPr>
            <w:ins w:id="737" w:author="Edited - Third Generation Partnership Project" w:date="2017-12-05T20:23:00Z">
              <w:r w:rsidRPr="00C844B8">
                <w:rPr>
                  <w:position w:val="-32"/>
                  <w:lang w:eastAsia="zh-CN"/>
                </w:rPr>
                <w:object w:dxaOrig="2659" w:dyaOrig="740" w14:anchorId="179CEB68">
                  <v:shape id="_x0000_i1620" type="#_x0000_t75" style="width:105.9pt;height:29.1pt" o:ole="">
                    <v:imagedata r:id="rId1054" o:title=""/>
                  </v:shape>
                  <o:OLEObject Type="Embed" ProgID="Equation.3" ShapeID="_x0000_i1620" DrawAspect="Content" ObjectID="_1578894502" r:id="rId1077"/>
                </w:object>
              </w:r>
            </w:ins>
          </w:p>
        </w:tc>
        <w:tc>
          <w:tcPr>
            <w:tcW w:w="1202" w:type="pct"/>
          </w:tcPr>
          <w:p w14:paraId="09035172" w14:textId="77777777" w:rsidR="00484309" w:rsidRDefault="00484309" w:rsidP="00BC29B3">
            <w:pPr>
              <w:pStyle w:val="tac0"/>
              <w:keepNext w:val="0"/>
              <w:rPr>
                <w:ins w:id="738" w:author="Edited - Third Generation Partnership Project" w:date="2017-12-05T20:23:00Z"/>
                <w:rFonts w:eastAsia="SimSun"/>
                <w:lang w:val="de-DE" w:eastAsia="zh-CN"/>
              </w:rPr>
            </w:pPr>
            <w:ins w:id="739" w:author="Edited - Third Generation Partnership Project" w:date="2017-12-05T20:23:00Z">
              <w:r w:rsidRPr="00C844B8">
                <w:rPr>
                  <w:position w:val="-32"/>
                  <w:lang w:eastAsia="zh-CN"/>
                </w:rPr>
                <w:object w:dxaOrig="2659" w:dyaOrig="740" w14:anchorId="79FFA27C">
                  <v:shape id="_x0000_i1621" type="#_x0000_t75" style="width:105.9pt;height:29.1pt" o:ole="">
                    <v:imagedata r:id="rId1054" o:title=""/>
                  </v:shape>
                  <o:OLEObject Type="Embed" ProgID="Equation.3" ShapeID="_x0000_i1621" DrawAspect="Content" ObjectID="_1578894503" r:id="rId1078"/>
                </w:object>
              </w:r>
            </w:ins>
          </w:p>
        </w:tc>
      </w:tr>
      <w:tr w:rsidR="00484309" w:rsidRPr="00466738" w14:paraId="309E3562" w14:textId="77777777" w:rsidTr="00BC29B3">
        <w:trPr>
          <w:cantSplit/>
          <w:jc w:val="center"/>
          <w:ins w:id="740" w:author="Edited - Third Generation Partnership Project" w:date="2017-12-05T20:23:00Z"/>
        </w:trPr>
        <w:tc>
          <w:tcPr>
            <w:tcW w:w="490" w:type="pct"/>
            <w:tcMar>
              <w:top w:w="0" w:type="dxa"/>
              <w:left w:w="108" w:type="dxa"/>
              <w:bottom w:w="0" w:type="dxa"/>
              <w:right w:w="108" w:type="dxa"/>
            </w:tcMar>
            <w:vAlign w:val="center"/>
          </w:tcPr>
          <w:p w14:paraId="5513EB37" w14:textId="77777777" w:rsidR="00484309" w:rsidRPr="00C23386" w:rsidRDefault="00484309" w:rsidP="00BC29B3">
            <w:pPr>
              <w:pStyle w:val="tac0"/>
              <w:keepNext w:val="0"/>
              <w:rPr>
                <w:ins w:id="741" w:author="Edited - Third Generation Partnership Project" w:date="2017-12-05T20:23:00Z"/>
                <w:rFonts w:eastAsia="SimSun"/>
                <w:lang w:val="en-GB" w:eastAsia="zh-CN"/>
              </w:rPr>
            </w:pPr>
            <w:ins w:id="742" w:author="Edited - Third Generation Partnership Project" w:date="2017-12-05T20:23: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ins>
          </w:p>
        </w:tc>
        <w:tc>
          <w:tcPr>
            <w:tcW w:w="936" w:type="pct"/>
            <w:tcMar>
              <w:top w:w="0" w:type="dxa"/>
              <w:left w:w="108" w:type="dxa"/>
              <w:bottom w:w="0" w:type="dxa"/>
              <w:right w:w="108" w:type="dxa"/>
            </w:tcMar>
            <w:vAlign w:val="center"/>
          </w:tcPr>
          <w:p w14:paraId="7833892C" w14:textId="77777777" w:rsidR="00484309" w:rsidRPr="00D14E50" w:rsidRDefault="00484309" w:rsidP="00BC29B3">
            <w:pPr>
              <w:pStyle w:val="tac0"/>
              <w:keepNext w:val="0"/>
              <w:rPr>
                <w:ins w:id="743" w:author="Edited - Third Generation Partnership Project" w:date="2017-12-05T20:23:00Z"/>
                <w:rFonts w:eastAsia="SimSun"/>
                <w:lang w:val="en-GB" w:eastAsia="zh-CN"/>
              </w:rPr>
            </w:pPr>
            <w:ins w:id="744" w:author="Edited - Third Generation Partnership Project" w:date="2017-12-05T20:23:00Z">
              <w:r>
                <w:rPr>
                  <w:noProof/>
                  <w:position w:val="-10"/>
                  <w:lang w:eastAsia="zh-CN"/>
                </w:rPr>
                <w:drawing>
                  <wp:inline distT="0" distB="0" distL="0" distR="0" wp14:anchorId="4EB1A4FF" wp14:editId="1013B0C4">
                    <wp:extent cx="762000" cy="198755"/>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1031" cstate="print">
                              <a:extLst>
                                <a:ext uri="{28A0092B-C50C-407E-A947-70E740481C1C}">
                                  <a14:useLocalDpi xmlns:a14="http://schemas.microsoft.com/office/drawing/2010/main" val="0"/>
                                </a:ext>
                              </a:extLst>
                            </a:blip>
                            <a:srcRect/>
                            <a:stretch>
                              <a:fillRect/>
                            </a:stretch>
                          </pic:blipFill>
                          <pic:spPr bwMode="auto">
                            <a:xfrm>
                              <a:off x="0" y="0"/>
                              <a:ext cx="762000" cy="198755"/>
                            </a:xfrm>
                            <a:prstGeom prst="rect">
                              <a:avLst/>
                            </a:prstGeom>
                            <a:noFill/>
                            <a:ln>
                              <a:noFill/>
                            </a:ln>
                          </pic:spPr>
                        </pic:pic>
                      </a:graphicData>
                    </a:graphic>
                  </wp:inline>
                </w:drawing>
              </w:r>
            </w:ins>
          </w:p>
        </w:tc>
        <w:tc>
          <w:tcPr>
            <w:tcW w:w="837" w:type="pct"/>
            <w:vAlign w:val="center"/>
          </w:tcPr>
          <w:p w14:paraId="6C226846" w14:textId="77777777" w:rsidR="00484309" w:rsidRDefault="00484309" w:rsidP="00BC29B3">
            <w:pPr>
              <w:pStyle w:val="tac0"/>
              <w:keepNext w:val="0"/>
              <w:rPr>
                <w:ins w:id="745" w:author="Edited - Third Generation Partnership Project" w:date="2017-12-05T20:23:00Z"/>
                <w:rFonts w:eastAsia="SimSun"/>
                <w:lang w:val="de-DE" w:eastAsia="zh-CN"/>
              </w:rPr>
            </w:pPr>
            <w:ins w:id="746" w:author="Edited - Third Generation Partnership Project" w:date="2017-12-05T20:23:00Z">
              <w:r>
                <w:rPr>
                  <w:noProof/>
                  <w:position w:val="-10"/>
                  <w:lang w:eastAsia="zh-CN"/>
                </w:rPr>
                <w:drawing>
                  <wp:inline distT="0" distB="0" distL="0" distR="0" wp14:anchorId="5E7118C8" wp14:editId="33D098BC">
                    <wp:extent cx="762000" cy="198755"/>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1032" cstate="print">
                              <a:extLst>
                                <a:ext uri="{28A0092B-C50C-407E-A947-70E740481C1C}">
                                  <a14:useLocalDpi xmlns:a14="http://schemas.microsoft.com/office/drawing/2010/main" val="0"/>
                                </a:ext>
                              </a:extLst>
                            </a:blip>
                            <a:srcRect/>
                            <a:stretch>
                              <a:fillRect/>
                            </a:stretch>
                          </pic:blipFill>
                          <pic:spPr bwMode="auto">
                            <a:xfrm>
                              <a:off x="0" y="0"/>
                              <a:ext cx="762000" cy="198755"/>
                            </a:xfrm>
                            <a:prstGeom prst="rect">
                              <a:avLst/>
                            </a:prstGeom>
                            <a:noFill/>
                            <a:ln>
                              <a:noFill/>
                            </a:ln>
                          </pic:spPr>
                        </pic:pic>
                      </a:graphicData>
                    </a:graphic>
                  </wp:inline>
                </w:drawing>
              </w:r>
            </w:ins>
          </w:p>
        </w:tc>
        <w:tc>
          <w:tcPr>
            <w:tcW w:w="1534" w:type="pct"/>
            <w:tcMar>
              <w:top w:w="0" w:type="dxa"/>
              <w:left w:w="108" w:type="dxa"/>
              <w:bottom w:w="0" w:type="dxa"/>
              <w:right w:w="108" w:type="dxa"/>
            </w:tcMar>
            <w:vAlign w:val="center"/>
          </w:tcPr>
          <w:p w14:paraId="7F07390A" w14:textId="77777777" w:rsidR="00484309" w:rsidRPr="00064EEE" w:rsidRDefault="00484309" w:rsidP="00BC29B3">
            <w:pPr>
              <w:pStyle w:val="tac0"/>
              <w:keepNext w:val="0"/>
              <w:rPr>
                <w:ins w:id="747" w:author="Edited - Third Generation Partnership Project" w:date="2017-12-05T20:23:00Z"/>
                <w:lang w:val="en-GB"/>
              </w:rPr>
            </w:pPr>
            <w:ins w:id="748" w:author="Edited - Third Generation Partnership Project" w:date="2017-12-05T20:23:00Z">
              <w:r w:rsidRPr="001F27C5">
                <w:rPr>
                  <w:position w:val="-14"/>
                  <w:lang w:eastAsia="zh-CN"/>
                </w:rPr>
                <w:object w:dxaOrig="1359" w:dyaOrig="400" w14:anchorId="5F09679B">
                  <v:shape id="_x0000_i1622" type="#_x0000_t75" style="width:68.1pt;height:20.7pt" o:ole="">
                    <v:imagedata r:id="rId1033" o:title=""/>
                  </v:shape>
                  <o:OLEObject Type="Embed" ProgID="Equation.DSMT4" ShapeID="_x0000_i1622" DrawAspect="Content" ObjectID="_1578894504" r:id="rId1079"/>
                </w:object>
              </w:r>
            </w:ins>
          </w:p>
        </w:tc>
        <w:tc>
          <w:tcPr>
            <w:tcW w:w="1202" w:type="pct"/>
            <w:vAlign w:val="center"/>
          </w:tcPr>
          <w:p w14:paraId="53243F53" w14:textId="77777777" w:rsidR="00484309" w:rsidRDefault="00484309" w:rsidP="00BC29B3">
            <w:pPr>
              <w:pStyle w:val="tac0"/>
              <w:keepNext w:val="0"/>
              <w:rPr>
                <w:ins w:id="749" w:author="Edited - Third Generation Partnership Project" w:date="2017-12-05T20:23:00Z"/>
                <w:rFonts w:eastAsia="SimSun"/>
                <w:lang w:val="de-DE" w:eastAsia="zh-CN"/>
              </w:rPr>
            </w:pPr>
            <w:ins w:id="750" w:author="Edited - Third Generation Partnership Project" w:date="2017-12-05T20:23:00Z">
              <w:r w:rsidRPr="001F27C5">
                <w:rPr>
                  <w:position w:val="-14"/>
                  <w:lang w:eastAsia="zh-CN"/>
                </w:rPr>
                <w:object w:dxaOrig="1359" w:dyaOrig="400" w14:anchorId="06D88931">
                  <v:shape id="_x0000_i1623" type="#_x0000_t75" style="width:68.1pt;height:20.7pt" o:ole="">
                    <v:imagedata r:id="rId1035" o:title=""/>
                  </v:shape>
                  <o:OLEObject Type="Embed" ProgID="Equation.DSMT4" ShapeID="_x0000_i1623" DrawAspect="Content" ObjectID="_1578894505" r:id="rId1080"/>
                </w:object>
              </w:r>
            </w:ins>
          </w:p>
        </w:tc>
      </w:tr>
      <w:tr w:rsidR="00484309" w:rsidRPr="00466738" w14:paraId="10DDDE5A" w14:textId="77777777" w:rsidTr="00BC29B3">
        <w:trPr>
          <w:cantSplit/>
          <w:jc w:val="center"/>
          <w:ins w:id="751" w:author="Edited - Third Generation Partnership Project" w:date="2017-12-05T20:23:00Z"/>
        </w:trPr>
        <w:tc>
          <w:tcPr>
            <w:tcW w:w="490" w:type="pct"/>
            <w:tcMar>
              <w:top w:w="0" w:type="dxa"/>
              <w:left w:w="108" w:type="dxa"/>
              <w:bottom w:w="0" w:type="dxa"/>
              <w:right w:w="108" w:type="dxa"/>
            </w:tcMar>
            <w:vAlign w:val="center"/>
          </w:tcPr>
          <w:p w14:paraId="4072CF76" w14:textId="77777777" w:rsidR="00484309" w:rsidRPr="00064EEE" w:rsidRDefault="00484309" w:rsidP="00BC29B3">
            <w:pPr>
              <w:pStyle w:val="tac0"/>
              <w:keepNext w:val="0"/>
              <w:rPr>
                <w:ins w:id="752" w:author="Edited - Third Generation Partnership Project" w:date="2017-12-05T20:23:00Z"/>
                <w:lang w:val="en-GB"/>
              </w:rPr>
            </w:pPr>
            <w:ins w:id="753" w:author="Edited - Third Generation Partnership Project" w:date="2017-12-05T20:23: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ins>
          </w:p>
        </w:tc>
        <w:tc>
          <w:tcPr>
            <w:tcW w:w="936" w:type="pct"/>
            <w:tcMar>
              <w:top w:w="0" w:type="dxa"/>
              <w:left w:w="108" w:type="dxa"/>
              <w:bottom w:w="0" w:type="dxa"/>
              <w:right w:w="108" w:type="dxa"/>
            </w:tcMar>
            <w:vAlign w:val="center"/>
          </w:tcPr>
          <w:p w14:paraId="0F8DBA10" w14:textId="77777777" w:rsidR="00484309" w:rsidRPr="00D05D5A" w:rsidRDefault="00484309" w:rsidP="00BC29B3">
            <w:pPr>
              <w:pStyle w:val="tac0"/>
              <w:keepNext w:val="0"/>
              <w:rPr>
                <w:ins w:id="754" w:author="Edited - Third Generation Partnership Project" w:date="2017-12-05T20:23:00Z"/>
                <w:position w:val="-6"/>
                <w:lang w:eastAsia="zh-CN"/>
              </w:rPr>
            </w:pPr>
            <w:ins w:id="755" w:author="Edited - Third Generation Partnership Project" w:date="2017-12-05T20:23:00Z">
              <w:r w:rsidRPr="00452E34">
                <w:rPr>
                  <w:noProof/>
                  <w:position w:val="-12"/>
                  <w:lang w:eastAsia="zh-CN"/>
                </w:rPr>
                <w:object w:dxaOrig="1020" w:dyaOrig="360" w14:anchorId="3C13D526">
                  <v:shape id="_x0000_i1624" type="#_x0000_t75" style="width:51pt;height:18pt" o:ole="">
                    <v:imagedata r:id="rId1018" o:title=""/>
                  </v:shape>
                  <o:OLEObject Type="Embed" ProgID="Equation.3" ShapeID="_x0000_i1624" DrawAspect="Content" ObjectID="_1578894506" r:id="rId1081"/>
                </w:object>
              </w:r>
            </w:ins>
          </w:p>
        </w:tc>
        <w:tc>
          <w:tcPr>
            <w:tcW w:w="837" w:type="pct"/>
            <w:vAlign w:val="center"/>
          </w:tcPr>
          <w:p w14:paraId="4B27A345" w14:textId="77777777" w:rsidR="00484309" w:rsidRPr="00D05D5A" w:rsidRDefault="00484309" w:rsidP="00BC29B3">
            <w:pPr>
              <w:pStyle w:val="tac0"/>
              <w:keepNext w:val="0"/>
              <w:rPr>
                <w:ins w:id="756" w:author="Edited - Third Generation Partnership Project" w:date="2017-12-05T20:23:00Z"/>
                <w:position w:val="-6"/>
                <w:lang w:eastAsia="zh-CN"/>
              </w:rPr>
            </w:pPr>
            <w:ins w:id="757" w:author="Edited - Third Generation Partnership Project" w:date="2017-12-05T20:23:00Z">
              <w:r w:rsidRPr="00452E34">
                <w:rPr>
                  <w:noProof/>
                  <w:position w:val="-12"/>
                  <w:lang w:eastAsia="zh-CN"/>
                </w:rPr>
                <w:object w:dxaOrig="1020" w:dyaOrig="360" w14:anchorId="5FE4DD0F">
                  <v:shape id="_x0000_i1625" type="#_x0000_t75" style="width:51pt;height:18pt" o:ole="">
                    <v:imagedata r:id="rId1018" o:title=""/>
                  </v:shape>
                  <o:OLEObject Type="Embed" ProgID="Equation.3" ShapeID="_x0000_i1625" DrawAspect="Content" ObjectID="_1578894507" r:id="rId1082"/>
                </w:object>
              </w:r>
            </w:ins>
          </w:p>
        </w:tc>
        <w:tc>
          <w:tcPr>
            <w:tcW w:w="1534" w:type="pct"/>
            <w:tcMar>
              <w:top w:w="0" w:type="dxa"/>
              <w:left w:w="108" w:type="dxa"/>
              <w:bottom w:w="0" w:type="dxa"/>
              <w:right w:w="108" w:type="dxa"/>
            </w:tcMar>
            <w:vAlign w:val="center"/>
          </w:tcPr>
          <w:p w14:paraId="4AAF7564" w14:textId="77777777" w:rsidR="00484309" w:rsidRPr="00DE0ACB" w:rsidRDefault="00484309" w:rsidP="00BC29B3">
            <w:pPr>
              <w:pStyle w:val="tac0"/>
              <w:keepNext w:val="0"/>
              <w:rPr>
                <w:ins w:id="758" w:author="Edited - Third Generation Partnership Project" w:date="2017-12-05T20:23:00Z"/>
                <w:rFonts w:eastAsia="SimSun"/>
                <w:lang w:val="de-DE" w:eastAsia="zh-CN"/>
              </w:rPr>
            </w:pPr>
            <w:ins w:id="759" w:author="Edited - Third Generation Partnership Project" w:date="2017-12-05T20:23:00Z">
              <w:r>
                <w:rPr>
                  <w:rFonts w:eastAsia="SimSun" w:hint="eastAsia"/>
                  <w:lang w:val="de-DE" w:eastAsia="zh-CN"/>
                </w:rPr>
                <w:t>0</w:t>
              </w:r>
            </w:ins>
          </w:p>
        </w:tc>
        <w:tc>
          <w:tcPr>
            <w:tcW w:w="1202" w:type="pct"/>
            <w:vAlign w:val="center"/>
          </w:tcPr>
          <w:p w14:paraId="483769AD" w14:textId="77777777" w:rsidR="00484309" w:rsidRPr="00DE0ACB" w:rsidRDefault="00484309" w:rsidP="00BC29B3">
            <w:pPr>
              <w:pStyle w:val="tac0"/>
              <w:keepNext w:val="0"/>
              <w:rPr>
                <w:ins w:id="760" w:author="Edited - Third Generation Partnership Project" w:date="2017-12-05T20:23:00Z"/>
                <w:rFonts w:eastAsia="SimSun"/>
                <w:lang w:val="de-DE" w:eastAsia="zh-CN"/>
              </w:rPr>
            </w:pPr>
            <w:ins w:id="761" w:author="Edited - Third Generation Partnership Project" w:date="2017-12-05T20:23:00Z">
              <w:r>
                <w:rPr>
                  <w:rFonts w:eastAsia="SimSun" w:hint="eastAsia"/>
                  <w:lang w:val="de-DE" w:eastAsia="zh-CN"/>
                </w:rPr>
                <w:t>0</w:t>
              </w:r>
            </w:ins>
          </w:p>
        </w:tc>
      </w:tr>
      <w:tr w:rsidR="00484309" w:rsidRPr="00466738" w14:paraId="3F0070F1" w14:textId="77777777" w:rsidTr="00BC29B3">
        <w:trPr>
          <w:cantSplit/>
          <w:jc w:val="center"/>
          <w:ins w:id="762" w:author="Edited - Third Generation Partnership Project" w:date="2017-12-05T20:23:00Z"/>
        </w:trPr>
        <w:tc>
          <w:tcPr>
            <w:tcW w:w="490" w:type="pct"/>
            <w:tcMar>
              <w:top w:w="0" w:type="dxa"/>
              <w:left w:w="108" w:type="dxa"/>
              <w:bottom w:w="0" w:type="dxa"/>
              <w:right w:w="108" w:type="dxa"/>
            </w:tcMar>
            <w:vAlign w:val="center"/>
          </w:tcPr>
          <w:p w14:paraId="2AA7E7A2" w14:textId="77777777" w:rsidR="00484309" w:rsidRPr="00064EEE" w:rsidRDefault="00484309" w:rsidP="00BC29B3">
            <w:pPr>
              <w:pStyle w:val="tac0"/>
              <w:keepNext w:val="0"/>
              <w:rPr>
                <w:ins w:id="763" w:author="Edited - Third Generation Partnership Project" w:date="2017-12-05T20:23:00Z"/>
                <w:lang w:val="en-GB"/>
              </w:rPr>
            </w:pPr>
            <w:ins w:id="764" w:author="Edited - Third Generation Partnership Project" w:date="2017-12-05T20:23: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ins>
          </w:p>
        </w:tc>
        <w:tc>
          <w:tcPr>
            <w:tcW w:w="936" w:type="pct"/>
            <w:tcMar>
              <w:top w:w="0" w:type="dxa"/>
              <w:left w:w="108" w:type="dxa"/>
              <w:bottom w:w="0" w:type="dxa"/>
              <w:right w:w="108" w:type="dxa"/>
            </w:tcMar>
            <w:vAlign w:val="center"/>
          </w:tcPr>
          <w:p w14:paraId="066DE987" w14:textId="77777777" w:rsidR="00484309" w:rsidRPr="00D05D5A" w:rsidRDefault="00484309" w:rsidP="00BC29B3">
            <w:pPr>
              <w:pStyle w:val="tac0"/>
              <w:keepNext w:val="0"/>
              <w:rPr>
                <w:ins w:id="765" w:author="Edited - Third Generation Partnership Project" w:date="2017-12-05T20:23:00Z"/>
                <w:position w:val="-6"/>
                <w:lang w:eastAsia="zh-CN"/>
              </w:rPr>
            </w:pPr>
            <w:ins w:id="766" w:author="Edited - Third Generation Partnership Project" w:date="2017-12-05T20:23:00Z">
              <w:r w:rsidRPr="00452E34">
                <w:rPr>
                  <w:noProof/>
                  <w:position w:val="-12"/>
                  <w:lang w:eastAsia="zh-CN"/>
                </w:rPr>
                <w:object w:dxaOrig="1060" w:dyaOrig="360" w14:anchorId="6A016283">
                  <v:shape id="_x0000_i1626" type="#_x0000_t75" style="width:53.1pt;height:18pt" o:ole="">
                    <v:imagedata r:id="rId1083" o:title=""/>
                  </v:shape>
                  <o:OLEObject Type="Embed" ProgID="Equation.3" ShapeID="_x0000_i1626" DrawAspect="Content" ObjectID="_1578894508" r:id="rId1084"/>
                </w:object>
              </w:r>
            </w:ins>
          </w:p>
        </w:tc>
        <w:tc>
          <w:tcPr>
            <w:tcW w:w="837" w:type="pct"/>
            <w:vAlign w:val="center"/>
          </w:tcPr>
          <w:p w14:paraId="41A491F2" w14:textId="77777777" w:rsidR="00484309" w:rsidRPr="00D05D5A" w:rsidRDefault="00484309" w:rsidP="00BC29B3">
            <w:pPr>
              <w:pStyle w:val="tac0"/>
              <w:keepNext w:val="0"/>
              <w:rPr>
                <w:ins w:id="767" w:author="Edited - Third Generation Partnership Project" w:date="2017-12-05T20:23:00Z"/>
                <w:position w:val="-6"/>
                <w:lang w:eastAsia="zh-CN"/>
              </w:rPr>
            </w:pPr>
            <w:ins w:id="768" w:author="Edited - Third Generation Partnership Project" w:date="2017-12-05T20:23:00Z">
              <w:r w:rsidRPr="00452E34">
                <w:rPr>
                  <w:noProof/>
                  <w:position w:val="-12"/>
                  <w:lang w:eastAsia="zh-CN"/>
                </w:rPr>
                <w:object w:dxaOrig="1060" w:dyaOrig="360" w14:anchorId="522D222A">
                  <v:shape id="_x0000_i1627" type="#_x0000_t75" style="width:53.1pt;height:18pt" o:ole="">
                    <v:imagedata r:id="rId1083" o:title=""/>
                  </v:shape>
                  <o:OLEObject Type="Embed" ProgID="Equation.3" ShapeID="_x0000_i1627" DrawAspect="Content" ObjectID="_1578894509" r:id="rId1085"/>
                </w:object>
              </w:r>
            </w:ins>
          </w:p>
        </w:tc>
        <w:tc>
          <w:tcPr>
            <w:tcW w:w="1534" w:type="pct"/>
            <w:tcMar>
              <w:top w:w="0" w:type="dxa"/>
              <w:left w:w="108" w:type="dxa"/>
              <w:bottom w:w="0" w:type="dxa"/>
              <w:right w:w="108" w:type="dxa"/>
            </w:tcMar>
            <w:vAlign w:val="center"/>
          </w:tcPr>
          <w:p w14:paraId="617FC9B4" w14:textId="77777777" w:rsidR="00484309" w:rsidRPr="00DE0ACB" w:rsidRDefault="00484309" w:rsidP="00BC29B3">
            <w:pPr>
              <w:pStyle w:val="tac0"/>
              <w:keepNext w:val="0"/>
              <w:rPr>
                <w:ins w:id="769" w:author="Edited - Third Generation Partnership Project" w:date="2017-12-05T20:23:00Z"/>
                <w:rFonts w:eastAsia="SimSun"/>
                <w:lang w:val="de-DE" w:eastAsia="zh-CN"/>
              </w:rPr>
            </w:pPr>
            <w:ins w:id="770" w:author="Edited - Third Generation Partnership Project" w:date="2017-12-05T20:23:00Z">
              <w:r>
                <w:rPr>
                  <w:rFonts w:eastAsia="SimSun" w:hint="eastAsia"/>
                  <w:lang w:val="de-DE" w:eastAsia="zh-CN"/>
                </w:rPr>
                <w:t>0</w:t>
              </w:r>
            </w:ins>
          </w:p>
        </w:tc>
        <w:tc>
          <w:tcPr>
            <w:tcW w:w="1202" w:type="pct"/>
            <w:vAlign w:val="center"/>
          </w:tcPr>
          <w:p w14:paraId="7E69E198" w14:textId="77777777" w:rsidR="00484309" w:rsidRPr="00DE0ACB" w:rsidRDefault="00484309" w:rsidP="00BC29B3">
            <w:pPr>
              <w:pStyle w:val="tac0"/>
              <w:keepNext w:val="0"/>
              <w:rPr>
                <w:ins w:id="771" w:author="Edited - Third Generation Partnership Project" w:date="2017-12-05T20:23:00Z"/>
                <w:rFonts w:eastAsia="SimSun"/>
                <w:lang w:val="de-DE" w:eastAsia="zh-CN"/>
              </w:rPr>
            </w:pPr>
            <w:ins w:id="772" w:author="Edited - Third Generation Partnership Project" w:date="2017-12-05T20:23:00Z">
              <w:r>
                <w:rPr>
                  <w:rFonts w:eastAsia="SimSun" w:hint="eastAsia"/>
                  <w:lang w:val="de-DE" w:eastAsia="zh-CN"/>
                </w:rPr>
                <w:t>0</w:t>
              </w:r>
            </w:ins>
          </w:p>
        </w:tc>
      </w:tr>
      <w:tr w:rsidR="00484309" w:rsidRPr="00466738" w14:paraId="61E6D19D" w14:textId="77777777" w:rsidTr="00BC29B3">
        <w:trPr>
          <w:cantSplit/>
          <w:jc w:val="center"/>
          <w:ins w:id="773" w:author="Edited - Third Generation Partnership Project" w:date="2017-12-05T20:23:00Z"/>
        </w:trPr>
        <w:tc>
          <w:tcPr>
            <w:tcW w:w="490" w:type="pct"/>
            <w:tcMar>
              <w:top w:w="0" w:type="dxa"/>
              <w:left w:w="108" w:type="dxa"/>
              <w:bottom w:w="0" w:type="dxa"/>
              <w:right w:w="108" w:type="dxa"/>
            </w:tcMar>
            <w:vAlign w:val="center"/>
          </w:tcPr>
          <w:p w14:paraId="0EF9969C" w14:textId="77777777" w:rsidR="00484309" w:rsidRPr="00064EEE" w:rsidRDefault="00484309" w:rsidP="00BC29B3">
            <w:pPr>
              <w:pStyle w:val="tac0"/>
              <w:keepNext w:val="0"/>
              <w:rPr>
                <w:ins w:id="774" w:author="Edited - Third Generation Partnership Project" w:date="2017-12-05T20:23:00Z"/>
                <w:lang w:val="en-GB"/>
              </w:rPr>
            </w:pPr>
            <w:ins w:id="775" w:author="Edited - Third Generation Partnership Project" w:date="2017-12-05T20:23: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ins>
          </w:p>
        </w:tc>
        <w:tc>
          <w:tcPr>
            <w:tcW w:w="936" w:type="pct"/>
            <w:tcMar>
              <w:top w:w="0" w:type="dxa"/>
              <w:left w:w="108" w:type="dxa"/>
              <w:bottom w:w="0" w:type="dxa"/>
              <w:right w:w="108" w:type="dxa"/>
            </w:tcMar>
            <w:vAlign w:val="center"/>
          </w:tcPr>
          <w:p w14:paraId="181395F9" w14:textId="77777777" w:rsidR="00484309" w:rsidRPr="00DE2E79" w:rsidRDefault="00484309" w:rsidP="00BC29B3">
            <w:pPr>
              <w:pStyle w:val="tac0"/>
              <w:keepNext w:val="0"/>
              <w:rPr>
                <w:ins w:id="776" w:author="Edited - Third Generation Partnership Project" w:date="2017-12-05T20:23:00Z"/>
                <w:rFonts w:eastAsia="SimSun"/>
                <w:position w:val="-6"/>
                <w:lang w:eastAsia="zh-CN"/>
              </w:rPr>
            </w:pPr>
            <w:ins w:id="777" w:author="Edited - Third Generation Partnership Project" w:date="2017-12-05T20:23:00Z">
              <w:r>
                <w:rPr>
                  <w:rFonts w:eastAsia="SimSun" w:hint="eastAsia"/>
                  <w:position w:val="-6"/>
                  <w:lang w:eastAsia="zh-CN"/>
                </w:rPr>
                <w:t>2</w:t>
              </w:r>
            </w:ins>
          </w:p>
        </w:tc>
        <w:tc>
          <w:tcPr>
            <w:tcW w:w="837" w:type="pct"/>
            <w:vAlign w:val="center"/>
          </w:tcPr>
          <w:p w14:paraId="426D26E2" w14:textId="77777777" w:rsidR="00484309" w:rsidRPr="00DE2E79" w:rsidRDefault="00484309" w:rsidP="00BC29B3">
            <w:pPr>
              <w:pStyle w:val="tac0"/>
              <w:keepNext w:val="0"/>
              <w:rPr>
                <w:ins w:id="778" w:author="Edited - Third Generation Partnership Project" w:date="2017-12-05T20:23:00Z"/>
                <w:rFonts w:eastAsia="SimSun"/>
                <w:position w:val="-6"/>
                <w:lang w:eastAsia="zh-CN"/>
              </w:rPr>
            </w:pPr>
            <w:ins w:id="779" w:author="Edited - Third Generation Partnership Project" w:date="2017-12-05T20:23:00Z">
              <w:r>
                <w:rPr>
                  <w:rFonts w:eastAsia="SimSun" w:hint="eastAsia"/>
                  <w:position w:val="-6"/>
                  <w:lang w:eastAsia="zh-CN"/>
                </w:rPr>
                <w:t>2</w:t>
              </w:r>
            </w:ins>
          </w:p>
        </w:tc>
        <w:tc>
          <w:tcPr>
            <w:tcW w:w="1534" w:type="pct"/>
            <w:tcMar>
              <w:top w:w="0" w:type="dxa"/>
              <w:left w:w="108" w:type="dxa"/>
              <w:bottom w:w="0" w:type="dxa"/>
              <w:right w:w="108" w:type="dxa"/>
            </w:tcMar>
            <w:vAlign w:val="center"/>
          </w:tcPr>
          <w:p w14:paraId="70797322" w14:textId="77777777" w:rsidR="00484309" w:rsidRPr="00DE0ACB" w:rsidRDefault="00484309" w:rsidP="00BC29B3">
            <w:pPr>
              <w:pStyle w:val="tac0"/>
              <w:keepNext w:val="0"/>
              <w:rPr>
                <w:ins w:id="780" w:author="Edited - Third Generation Partnership Project" w:date="2017-12-05T20:23:00Z"/>
                <w:rFonts w:eastAsia="SimSun"/>
                <w:lang w:val="de-DE" w:eastAsia="zh-CN"/>
              </w:rPr>
            </w:pPr>
            <w:ins w:id="781" w:author="Edited - Third Generation Partnership Project" w:date="2017-12-05T20:23:00Z">
              <w:r>
                <w:rPr>
                  <w:rFonts w:eastAsia="SimSun" w:hint="eastAsia"/>
                  <w:lang w:val="de-DE" w:eastAsia="zh-CN"/>
                </w:rPr>
                <w:t>0</w:t>
              </w:r>
            </w:ins>
          </w:p>
        </w:tc>
        <w:tc>
          <w:tcPr>
            <w:tcW w:w="1202" w:type="pct"/>
            <w:vAlign w:val="center"/>
          </w:tcPr>
          <w:p w14:paraId="7E42C0AE" w14:textId="77777777" w:rsidR="00484309" w:rsidRPr="00DE0ACB" w:rsidRDefault="00484309" w:rsidP="00BC29B3">
            <w:pPr>
              <w:pStyle w:val="tac0"/>
              <w:keepNext w:val="0"/>
              <w:rPr>
                <w:ins w:id="782" w:author="Edited - Third Generation Partnership Project" w:date="2017-12-05T20:23:00Z"/>
                <w:rFonts w:eastAsia="SimSun"/>
                <w:lang w:val="de-DE" w:eastAsia="zh-CN"/>
              </w:rPr>
            </w:pPr>
            <w:ins w:id="783" w:author="Edited - Third Generation Partnership Project" w:date="2017-12-05T20:23:00Z">
              <w:r>
                <w:rPr>
                  <w:rFonts w:eastAsia="SimSun" w:hint="eastAsia"/>
                  <w:lang w:val="de-DE" w:eastAsia="zh-CN"/>
                </w:rPr>
                <w:t>0</w:t>
              </w:r>
            </w:ins>
          </w:p>
        </w:tc>
      </w:tr>
      <w:tr w:rsidR="00484309" w:rsidRPr="00BD261D" w14:paraId="5A486CF1" w14:textId="77777777" w:rsidTr="00BC29B3">
        <w:trPr>
          <w:cantSplit/>
          <w:jc w:val="center"/>
          <w:ins w:id="784" w:author="Edited - Third Generation Partnership Project" w:date="2017-12-05T20:23:00Z"/>
        </w:trPr>
        <w:tc>
          <w:tcPr>
            <w:tcW w:w="490" w:type="pct"/>
            <w:tcMar>
              <w:top w:w="0" w:type="dxa"/>
              <w:left w:w="108" w:type="dxa"/>
              <w:bottom w:w="0" w:type="dxa"/>
              <w:right w:w="108" w:type="dxa"/>
            </w:tcMar>
            <w:vAlign w:val="center"/>
          </w:tcPr>
          <w:p w14:paraId="6F045E5B" w14:textId="77777777" w:rsidR="00484309" w:rsidRPr="00064EEE" w:rsidRDefault="00484309" w:rsidP="00BC29B3">
            <w:pPr>
              <w:pStyle w:val="tac0"/>
              <w:keepNext w:val="0"/>
              <w:rPr>
                <w:ins w:id="785" w:author="Edited - Third Generation Partnership Project" w:date="2017-12-05T20:23:00Z"/>
                <w:lang w:val="en-GB"/>
              </w:rPr>
            </w:pPr>
            <w:ins w:id="786" w:author="Edited - Third Generation Partnership Project" w:date="2017-12-05T20:23:00Z">
              <w:r w:rsidRPr="00064EEE">
                <w:rPr>
                  <w:lang w:val="en-GB"/>
                </w:rPr>
                <w:lastRenderedPageBreak/>
                <w:t xml:space="preserve">Subband second PMI </w:t>
              </w:r>
              <w:r w:rsidRPr="00064EEE">
                <w:rPr>
                  <w:iCs/>
                  <w:lang w:val="en-GB"/>
                </w:rPr>
                <w:t>i</w:t>
              </w:r>
              <w:r w:rsidRPr="00064EEE">
                <w:rPr>
                  <w:lang w:val="en-GB"/>
                </w:rPr>
                <w:t>2</w:t>
              </w:r>
            </w:ins>
          </w:p>
        </w:tc>
        <w:tc>
          <w:tcPr>
            <w:tcW w:w="936" w:type="pct"/>
            <w:tcMar>
              <w:top w:w="0" w:type="dxa"/>
              <w:left w:w="108" w:type="dxa"/>
              <w:bottom w:w="0" w:type="dxa"/>
              <w:right w:w="108" w:type="dxa"/>
            </w:tcMar>
            <w:vAlign w:val="center"/>
          </w:tcPr>
          <w:p w14:paraId="15A4BF99" w14:textId="77777777" w:rsidR="00484309" w:rsidRPr="00064EEE" w:rsidRDefault="00484309" w:rsidP="00BC29B3">
            <w:pPr>
              <w:pStyle w:val="tac0"/>
              <w:keepNext w:val="0"/>
              <w:rPr>
                <w:ins w:id="787" w:author="Edited - Third Generation Partnership Project" w:date="2017-12-05T20:23:00Z"/>
                <w:lang w:val="en-GB"/>
              </w:rPr>
            </w:pPr>
            <w:ins w:id="788" w:author="Edited - Third Generation Partnership Project" w:date="2017-12-05T20:23:00Z">
              <w:r w:rsidRPr="000208B7">
                <w:rPr>
                  <w:position w:val="-6"/>
                  <w:lang w:val="en-GB"/>
                </w:rPr>
                <w:object w:dxaOrig="400" w:dyaOrig="279" w14:anchorId="288498A6">
                  <v:shape id="_x0000_i1628" type="#_x0000_t75" style="width:20.1pt;height:14.1pt" o:ole="">
                    <v:imagedata r:id="rId1086" o:title=""/>
                  </v:shape>
                  <o:OLEObject Type="Embed" ProgID="Equation.3" ShapeID="_x0000_i1628" DrawAspect="Content" ObjectID="_1578894510" r:id="rId1087"/>
                </w:object>
              </w:r>
            </w:ins>
          </w:p>
        </w:tc>
        <w:tc>
          <w:tcPr>
            <w:tcW w:w="837" w:type="pct"/>
            <w:vAlign w:val="center"/>
          </w:tcPr>
          <w:p w14:paraId="6C5711D8" w14:textId="77777777" w:rsidR="00484309" w:rsidRDefault="00484309" w:rsidP="00BC29B3">
            <w:pPr>
              <w:pStyle w:val="tac0"/>
              <w:keepNext w:val="0"/>
              <w:rPr>
                <w:ins w:id="789" w:author="Edited - Third Generation Partnership Project" w:date="2017-12-05T20:23:00Z"/>
                <w:rFonts w:eastAsia="SimSun"/>
                <w:lang w:val="de-DE" w:eastAsia="zh-CN"/>
              </w:rPr>
            </w:pPr>
            <w:ins w:id="790" w:author="Edited - Third Generation Partnership Project" w:date="2017-12-05T20:23:00Z">
              <w:r w:rsidRPr="000208B7">
                <w:rPr>
                  <w:position w:val="-6"/>
                  <w:lang w:val="en-GB"/>
                </w:rPr>
                <w:object w:dxaOrig="499" w:dyaOrig="279" w14:anchorId="01E0E7A8">
                  <v:shape id="_x0000_i1629" type="#_x0000_t75" style="width:24.9pt;height:14.1pt" o:ole="">
                    <v:imagedata r:id="rId1088" o:title=""/>
                  </v:shape>
                  <o:OLEObject Type="Embed" ProgID="Equation.3" ShapeID="_x0000_i1629" DrawAspect="Content" ObjectID="_1578894511" r:id="rId1089"/>
                </w:object>
              </w:r>
            </w:ins>
          </w:p>
        </w:tc>
        <w:tc>
          <w:tcPr>
            <w:tcW w:w="1534" w:type="pct"/>
            <w:tcMar>
              <w:top w:w="0" w:type="dxa"/>
              <w:left w:w="108" w:type="dxa"/>
              <w:bottom w:w="0" w:type="dxa"/>
              <w:right w:w="108" w:type="dxa"/>
            </w:tcMar>
            <w:vAlign w:val="center"/>
          </w:tcPr>
          <w:p w14:paraId="63546D53" w14:textId="77777777" w:rsidR="00484309" w:rsidRPr="00064EEE" w:rsidRDefault="00484309" w:rsidP="00BC29B3">
            <w:pPr>
              <w:pStyle w:val="tac0"/>
              <w:keepNext w:val="0"/>
              <w:rPr>
                <w:ins w:id="791" w:author="Edited - Third Generation Partnership Project" w:date="2017-12-05T20:23:00Z"/>
                <w:lang w:val="en-GB"/>
              </w:rPr>
            </w:pPr>
            <w:ins w:id="792" w:author="Edited - Third Generation Partnership Project" w:date="2017-12-05T20:23:00Z">
              <w:r w:rsidRPr="00DE0ACB">
                <w:rPr>
                  <w:rFonts w:eastAsia="SimSun"/>
                  <w:position w:val="-6"/>
                  <w:lang w:val="de-DE" w:eastAsia="zh-CN"/>
                </w:rPr>
                <w:object w:dxaOrig="240" w:dyaOrig="240" w14:anchorId="2C23D938">
                  <v:shape id="_x0000_i1630" type="#_x0000_t75" style="width:12pt;height:12pt" o:ole="">
                    <v:imagedata r:id="rId1038" o:title=""/>
                  </v:shape>
                  <o:OLEObject Type="Embed" ProgID="Equation.DSMT4" ShapeID="_x0000_i1630" DrawAspect="Content" ObjectID="_1578894512" r:id="rId1090"/>
                </w:object>
              </w:r>
            </w:ins>
          </w:p>
        </w:tc>
        <w:tc>
          <w:tcPr>
            <w:tcW w:w="1202" w:type="pct"/>
            <w:vAlign w:val="center"/>
          </w:tcPr>
          <w:p w14:paraId="38F2EBAF" w14:textId="77777777" w:rsidR="00484309" w:rsidRPr="00DE0ACB" w:rsidRDefault="00484309" w:rsidP="00BC29B3">
            <w:pPr>
              <w:pStyle w:val="tac0"/>
              <w:keepNext w:val="0"/>
              <w:rPr>
                <w:ins w:id="793" w:author="Edited - Third Generation Partnership Project" w:date="2017-12-05T20:23:00Z"/>
                <w:rFonts w:eastAsia="SimSun"/>
                <w:lang w:val="de-DE" w:eastAsia="zh-CN"/>
              </w:rPr>
            </w:pPr>
            <w:ins w:id="794" w:author="Edited - Third Generation Partnership Project" w:date="2017-12-05T20:23:00Z">
              <w:r w:rsidRPr="00DE0ACB">
                <w:rPr>
                  <w:rFonts w:eastAsia="SimSun"/>
                  <w:position w:val="-6"/>
                  <w:lang w:val="de-DE" w:eastAsia="zh-CN"/>
                </w:rPr>
                <w:object w:dxaOrig="240" w:dyaOrig="240" w14:anchorId="7651143B">
                  <v:shape id="_x0000_i1631" type="#_x0000_t75" style="width:12pt;height:12pt" o:ole="">
                    <v:imagedata r:id="rId1038" o:title=""/>
                  </v:shape>
                  <o:OLEObject Type="Embed" ProgID="Equation.DSMT4" ShapeID="_x0000_i1631" DrawAspect="Content" ObjectID="_1578894513" r:id="rId1091"/>
                </w:object>
              </w:r>
            </w:ins>
          </w:p>
        </w:tc>
      </w:tr>
      <w:tr w:rsidR="00484309" w:rsidRPr="00466738" w14:paraId="079568DF" w14:textId="77777777" w:rsidTr="00BC29B3">
        <w:trPr>
          <w:cantSplit/>
          <w:jc w:val="center"/>
          <w:ins w:id="795" w:author="Edited - Third Generation Partnership Project" w:date="2017-12-05T20:23:00Z"/>
        </w:trPr>
        <w:tc>
          <w:tcPr>
            <w:tcW w:w="490" w:type="pct"/>
            <w:vMerge w:val="restart"/>
            <w:shd w:val="clear" w:color="auto" w:fill="E0E0E0"/>
            <w:tcMar>
              <w:top w:w="0" w:type="dxa"/>
              <w:left w:w="108" w:type="dxa"/>
              <w:bottom w:w="0" w:type="dxa"/>
              <w:right w:w="108" w:type="dxa"/>
            </w:tcMar>
            <w:vAlign w:val="center"/>
          </w:tcPr>
          <w:p w14:paraId="2788479F" w14:textId="77777777" w:rsidR="00484309" w:rsidRPr="00064EEE" w:rsidRDefault="00484309" w:rsidP="00BC29B3">
            <w:pPr>
              <w:pStyle w:val="tah0"/>
              <w:keepNext w:val="0"/>
              <w:rPr>
                <w:ins w:id="796" w:author="Edited - Third Generation Partnership Project" w:date="2017-12-05T20:23:00Z"/>
                <w:lang w:val="en-GB"/>
              </w:rPr>
            </w:pPr>
            <w:ins w:id="797" w:author="Edited - Third Generation Partnership Project" w:date="2017-12-05T20:23:00Z">
              <w:r w:rsidRPr="00064EEE">
                <w:rPr>
                  <w:lang w:val="en-GB"/>
                </w:rPr>
                <w:t>Field</w:t>
              </w:r>
            </w:ins>
          </w:p>
        </w:tc>
        <w:tc>
          <w:tcPr>
            <w:tcW w:w="4510" w:type="pct"/>
            <w:gridSpan w:val="4"/>
            <w:shd w:val="clear" w:color="auto" w:fill="E0E0E0"/>
            <w:vAlign w:val="center"/>
          </w:tcPr>
          <w:p w14:paraId="32307215" w14:textId="77777777" w:rsidR="00484309" w:rsidRPr="00064EEE" w:rsidRDefault="00484309" w:rsidP="00BC29B3">
            <w:pPr>
              <w:pStyle w:val="tah0"/>
              <w:keepNext w:val="0"/>
              <w:rPr>
                <w:ins w:id="798" w:author="Edited - Third Generation Partnership Project" w:date="2017-12-05T20:23:00Z"/>
                <w:lang w:val="en-GB"/>
              </w:rPr>
            </w:pPr>
            <w:ins w:id="799" w:author="Edited - Third Generation Partnership Project" w:date="2017-12-05T20:23:00Z">
              <w:r w:rsidRPr="00064EEE">
                <w:rPr>
                  <w:lang w:val="en-GB"/>
                </w:rPr>
                <w:t>Bit width</w:t>
              </w:r>
            </w:ins>
          </w:p>
        </w:tc>
      </w:tr>
      <w:tr w:rsidR="00484309" w:rsidRPr="00466738" w14:paraId="61CDD3BA" w14:textId="77777777" w:rsidTr="00BC29B3">
        <w:trPr>
          <w:cantSplit/>
          <w:jc w:val="center"/>
          <w:ins w:id="800" w:author="Edited - Third Generation Partnership Project" w:date="2017-12-05T20:23:00Z"/>
        </w:trPr>
        <w:tc>
          <w:tcPr>
            <w:tcW w:w="490" w:type="pct"/>
            <w:vMerge/>
            <w:shd w:val="clear" w:color="auto" w:fill="E0E0E0"/>
            <w:vAlign w:val="center"/>
          </w:tcPr>
          <w:p w14:paraId="09E4F34E" w14:textId="77777777" w:rsidR="00484309" w:rsidRPr="00B7584F" w:rsidRDefault="00484309" w:rsidP="00BC29B3">
            <w:pPr>
              <w:rPr>
                <w:ins w:id="801" w:author="Edited - Third Generation Partnership Project" w:date="2017-12-05T20:23:00Z"/>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14:paraId="2F56A4F8" w14:textId="77777777" w:rsidR="00484309" w:rsidRPr="00B827BD" w:rsidRDefault="00484309" w:rsidP="00BC29B3">
            <w:pPr>
              <w:pStyle w:val="tah0"/>
              <w:keepNext w:val="0"/>
              <w:rPr>
                <w:ins w:id="802" w:author="Edited - Third Generation Partnership Project" w:date="2017-12-05T20:23:00Z"/>
                <w:rFonts w:eastAsia="SimSun"/>
                <w:lang w:val="en-GB" w:eastAsia="zh-CN"/>
              </w:rPr>
            </w:pPr>
            <w:ins w:id="803" w:author="Edited - Third Generation Partnership Project" w:date="2017-12-05T20:23:00Z">
              <w:r w:rsidRPr="00064EEE">
                <w:rPr>
                  <w:lang w:val="en-GB"/>
                </w:rPr>
                <w:t xml:space="preserve">Rank = </w:t>
              </w:r>
              <w:r>
                <w:rPr>
                  <w:rFonts w:eastAsia="SimSun" w:hint="eastAsia"/>
                  <w:lang w:val="en-GB" w:eastAsia="zh-CN"/>
                </w:rPr>
                <w:t>5</w:t>
              </w:r>
            </w:ins>
          </w:p>
        </w:tc>
        <w:tc>
          <w:tcPr>
            <w:tcW w:w="837" w:type="pct"/>
            <w:shd w:val="clear" w:color="auto" w:fill="E0E0E0"/>
            <w:vAlign w:val="center"/>
          </w:tcPr>
          <w:p w14:paraId="2A038953" w14:textId="77777777" w:rsidR="00484309" w:rsidRPr="00064EEE" w:rsidRDefault="00484309" w:rsidP="00BC29B3">
            <w:pPr>
              <w:pStyle w:val="tah0"/>
              <w:keepNext w:val="0"/>
              <w:rPr>
                <w:ins w:id="804" w:author="Edited - Third Generation Partnership Project" w:date="2017-12-05T20:23:00Z"/>
                <w:lang w:val="de-DE"/>
              </w:rPr>
            </w:pPr>
            <w:ins w:id="805" w:author="Edited - Third Generation Partnership Project" w:date="2017-12-05T20:23:00Z">
              <w:r w:rsidRPr="00064EEE">
                <w:rPr>
                  <w:lang w:val="en-GB"/>
                </w:rPr>
                <w:t xml:space="preserve">Rank = </w:t>
              </w:r>
              <w:r>
                <w:rPr>
                  <w:rFonts w:eastAsia="SimSun" w:hint="eastAsia"/>
                  <w:lang w:val="en-GB" w:eastAsia="zh-CN"/>
                </w:rPr>
                <w:t>6</w:t>
              </w:r>
            </w:ins>
          </w:p>
        </w:tc>
        <w:tc>
          <w:tcPr>
            <w:tcW w:w="1534" w:type="pct"/>
            <w:shd w:val="clear" w:color="auto" w:fill="E0E0E0"/>
            <w:tcMar>
              <w:top w:w="0" w:type="dxa"/>
              <w:left w:w="108" w:type="dxa"/>
              <w:bottom w:w="0" w:type="dxa"/>
              <w:right w:w="108" w:type="dxa"/>
            </w:tcMar>
            <w:vAlign w:val="center"/>
          </w:tcPr>
          <w:p w14:paraId="64B7F6B6" w14:textId="77777777" w:rsidR="00484309" w:rsidRPr="00064EEE" w:rsidRDefault="00484309" w:rsidP="00BC29B3">
            <w:pPr>
              <w:pStyle w:val="tah0"/>
              <w:keepNext w:val="0"/>
              <w:rPr>
                <w:ins w:id="806" w:author="Edited - Third Generation Partnership Project" w:date="2017-12-05T20:23:00Z"/>
                <w:lang w:val="de-DE"/>
              </w:rPr>
            </w:pPr>
            <w:ins w:id="807" w:author="Edited - Third Generation Partnership Project" w:date="2017-12-05T20:23:00Z">
              <w:r w:rsidRPr="00064EEE">
                <w:rPr>
                  <w:lang w:val="de-DE"/>
                </w:rPr>
                <w:t xml:space="preserve">Rank </w:t>
              </w:r>
              <w:r>
                <w:rPr>
                  <w:rFonts w:eastAsia="SimSun" w:hint="eastAsia"/>
                  <w:lang w:val="de-DE" w:eastAsia="zh-CN"/>
                </w:rPr>
                <w:t>=7</w:t>
              </w:r>
            </w:ins>
          </w:p>
        </w:tc>
        <w:tc>
          <w:tcPr>
            <w:tcW w:w="1202" w:type="pct"/>
            <w:shd w:val="clear" w:color="auto" w:fill="E0E0E0"/>
            <w:vAlign w:val="center"/>
          </w:tcPr>
          <w:p w14:paraId="0080A1DA" w14:textId="77777777" w:rsidR="00484309" w:rsidRPr="00064EEE" w:rsidRDefault="00484309" w:rsidP="00BC29B3">
            <w:pPr>
              <w:pStyle w:val="tah0"/>
              <w:keepNext w:val="0"/>
              <w:rPr>
                <w:ins w:id="808" w:author="Edited - Third Generation Partnership Project" w:date="2017-12-05T20:23:00Z"/>
                <w:lang w:val="de-DE"/>
              </w:rPr>
            </w:pPr>
            <w:ins w:id="809" w:author="Edited - Third Generation Partnership Project" w:date="2017-12-05T20:23:00Z">
              <w:r w:rsidRPr="00064EEE">
                <w:rPr>
                  <w:lang w:val="de-DE"/>
                </w:rPr>
                <w:t xml:space="preserve">Rank </w:t>
              </w:r>
              <w:r>
                <w:rPr>
                  <w:rFonts w:eastAsia="SimSun" w:hint="eastAsia"/>
                  <w:lang w:val="de-DE" w:eastAsia="zh-CN"/>
                </w:rPr>
                <w:t>=8</w:t>
              </w:r>
            </w:ins>
          </w:p>
        </w:tc>
      </w:tr>
      <w:tr w:rsidR="00484309" w:rsidRPr="00466738" w14:paraId="2B4E6321" w14:textId="77777777" w:rsidTr="00BC29B3">
        <w:trPr>
          <w:cantSplit/>
          <w:jc w:val="center"/>
          <w:ins w:id="810" w:author="Edited - Third Generation Partnership Project" w:date="2017-12-05T20:23:00Z"/>
        </w:trPr>
        <w:tc>
          <w:tcPr>
            <w:tcW w:w="490" w:type="pct"/>
            <w:tcMar>
              <w:top w:w="0" w:type="dxa"/>
              <w:left w:w="108" w:type="dxa"/>
              <w:bottom w:w="0" w:type="dxa"/>
              <w:right w:w="108" w:type="dxa"/>
            </w:tcMar>
            <w:vAlign w:val="center"/>
          </w:tcPr>
          <w:p w14:paraId="304074DE" w14:textId="77777777" w:rsidR="00484309" w:rsidRPr="00064EEE" w:rsidRDefault="00484309" w:rsidP="00BC29B3">
            <w:pPr>
              <w:pStyle w:val="tac0"/>
              <w:keepNext w:val="0"/>
              <w:rPr>
                <w:ins w:id="811" w:author="Edited - Third Generation Partnership Project" w:date="2017-12-05T20:23:00Z"/>
                <w:lang w:val="de-DE"/>
              </w:rPr>
            </w:pPr>
            <w:ins w:id="812" w:author="Edited - Third Generation Partnership Project" w:date="2017-12-05T20:23:00Z">
              <w:r w:rsidRPr="00064EEE">
                <w:rPr>
                  <w:lang w:val="de-DE"/>
                </w:rPr>
                <w:t>Wideband CQI codeword 0</w:t>
              </w:r>
            </w:ins>
          </w:p>
        </w:tc>
        <w:tc>
          <w:tcPr>
            <w:tcW w:w="936" w:type="pct"/>
            <w:tcMar>
              <w:top w:w="0" w:type="dxa"/>
              <w:left w:w="108" w:type="dxa"/>
              <w:bottom w:w="0" w:type="dxa"/>
              <w:right w:w="108" w:type="dxa"/>
            </w:tcMar>
            <w:vAlign w:val="center"/>
          </w:tcPr>
          <w:p w14:paraId="33D035FA" w14:textId="77777777" w:rsidR="00484309" w:rsidRPr="00064EEE" w:rsidRDefault="00484309" w:rsidP="00BC29B3">
            <w:pPr>
              <w:pStyle w:val="tac0"/>
              <w:keepNext w:val="0"/>
              <w:rPr>
                <w:ins w:id="813" w:author="Edited - Third Generation Partnership Project" w:date="2017-12-05T20:23:00Z"/>
                <w:lang w:val="de-DE"/>
              </w:rPr>
            </w:pPr>
            <w:ins w:id="814" w:author="Edited - Third Generation Partnership Project" w:date="2017-12-05T20:23:00Z">
              <w:r w:rsidRPr="00064EEE">
                <w:rPr>
                  <w:lang w:val="de-DE"/>
                </w:rPr>
                <w:t>4</w:t>
              </w:r>
            </w:ins>
          </w:p>
        </w:tc>
        <w:tc>
          <w:tcPr>
            <w:tcW w:w="837" w:type="pct"/>
            <w:vAlign w:val="center"/>
          </w:tcPr>
          <w:p w14:paraId="55B37CAE" w14:textId="77777777" w:rsidR="00484309" w:rsidRDefault="00484309" w:rsidP="00BC29B3">
            <w:pPr>
              <w:pStyle w:val="tac0"/>
              <w:keepNext w:val="0"/>
              <w:rPr>
                <w:ins w:id="815" w:author="Edited - Third Generation Partnership Project" w:date="2017-12-05T20:23:00Z"/>
                <w:rFonts w:eastAsia="SimSun"/>
                <w:lang w:val="de-DE" w:eastAsia="zh-CN"/>
              </w:rPr>
            </w:pPr>
            <w:ins w:id="816" w:author="Edited - Third Generation Partnership Project" w:date="2017-12-05T20:23:00Z">
              <w:r w:rsidRPr="00064EEE">
                <w:rPr>
                  <w:lang w:val="de-DE"/>
                </w:rPr>
                <w:t>4</w:t>
              </w:r>
            </w:ins>
          </w:p>
        </w:tc>
        <w:tc>
          <w:tcPr>
            <w:tcW w:w="1534" w:type="pct"/>
            <w:tcMar>
              <w:top w:w="0" w:type="dxa"/>
              <w:left w:w="108" w:type="dxa"/>
              <w:bottom w:w="0" w:type="dxa"/>
              <w:right w:w="108" w:type="dxa"/>
            </w:tcMar>
            <w:vAlign w:val="center"/>
          </w:tcPr>
          <w:p w14:paraId="61C2F647" w14:textId="77777777" w:rsidR="00484309" w:rsidRPr="00064EEE" w:rsidRDefault="00484309" w:rsidP="00BC29B3">
            <w:pPr>
              <w:pStyle w:val="tac0"/>
              <w:keepNext w:val="0"/>
              <w:rPr>
                <w:ins w:id="817" w:author="Edited - Third Generation Partnership Project" w:date="2017-12-05T20:23:00Z"/>
                <w:lang w:val="de-DE"/>
              </w:rPr>
            </w:pPr>
            <w:ins w:id="818" w:author="Edited - Third Generation Partnership Project" w:date="2017-12-05T20:23:00Z">
              <w:r w:rsidRPr="00064EEE">
                <w:rPr>
                  <w:lang w:val="de-DE"/>
                </w:rPr>
                <w:t>4</w:t>
              </w:r>
            </w:ins>
          </w:p>
        </w:tc>
        <w:tc>
          <w:tcPr>
            <w:tcW w:w="1202" w:type="pct"/>
            <w:vAlign w:val="center"/>
          </w:tcPr>
          <w:p w14:paraId="0F6EDE2F" w14:textId="77777777" w:rsidR="00484309" w:rsidRDefault="00484309" w:rsidP="00BC29B3">
            <w:pPr>
              <w:pStyle w:val="tac0"/>
              <w:keepNext w:val="0"/>
              <w:rPr>
                <w:ins w:id="819" w:author="Edited - Third Generation Partnership Project" w:date="2017-12-05T20:23:00Z"/>
                <w:rFonts w:eastAsia="SimSun"/>
                <w:lang w:val="de-DE" w:eastAsia="zh-CN"/>
              </w:rPr>
            </w:pPr>
            <w:ins w:id="820" w:author="Edited - Third Generation Partnership Project" w:date="2017-12-05T20:23:00Z">
              <w:r w:rsidRPr="00064EEE">
                <w:rPr>
                  <w:lang w:val="de-DE"/>
                </w:rPr>
                <w:t>4</w:t>
              </w:r>
            </w:ins>
          </w:p>
        </w:tc>
      </w:tr>
      <w:tr w:rsidR="00484309" w:rsidRPr="00466738" w14:paraId="157CC77D" w14:textId="77777777" w:rsidTr="00BC29B3">
        <w:trPr>
          <w:cantSplit/>
          <w:jc w:val="center"/>
          <w:ins w:id="821" w:author="Edited - Third Generation Partnership Project" w:date="2017-12-05T20:23:00Z"/>
        </w:trPr>
        <w:tc>
          <w:tcPr>
            <w:tcW w:w="490" w:type="pct"/>
            <w:tcMar>
              <w:top w:w="0" w:type="dxa"/>
              <w:left w:w="108" w:type="dxa"/>
              <w:bottom w:w="0" w:type="dxa"/>
              <w:right w:w="108" w:type="dxa"/>
            </w:tcMar>
            <w:vAlign w:val="center"/>
          </w:tcPr>
          <w:p w14:paraId="793DA959" w14:textId="77777777" w:rsidR="00484309" w:rsidRPr="00064EEE" w:rsidRDefault="00484309" w:rsidP="00BC29B3">
            <w:pPr>
              <w:pStyle w:val="tac0"/>
              <w:keepNext w:val="0"/>
              <w:rPr>
                <w:ins w:id="822" w:author="Edited - Third Generation Partnership Project" w:date="2017-12-05T20:23:00Z"/>
                <w:lang w:val="de-DE"/>
              </w:rPr>
            </w:pPr>
            <w:ins w:id="823" w:author="Edited - Third Generation Partnership Project" w:date="2017-12-05T20:23:00Z">
              <w:r w:rsidRPr="00064EEE">
                <w:rPr>
                  <w:lang w:val="de-DE"/>
                </w:rPr>
                <w:t>Wideband CQI codeword 1</w:t>
              </w:r>
            </w:ins>
          </w:p>
        </w:tc>
        <w:tc>
          <w:tcPr>
            <w:tcW w:w="936" w:type="pct"/>
            <w:tcMar>
              <w:top w:w="0" w:type="dxa"/>
              <w:left w:w="108" w:type="dxa"/>
              <w:bottom w:w="0" w:type="dxa"/>
              <w:right w:w="108" w:type="dxa"/>
            </w:tcMar>
            <w:vAlign w:val="center"/>
          </w:tcPr>
          <w:p w14:paraId="4D96BCA8" w14:textId="77777777" w:rsidR="00484309" w:rsidRPr="00B827BD" w:rsidRDefault="00484309" w:rsidP="00BC29B3">
            <w:pPr>
              <w:pStyle w:val="tac0"/>
              <w:keepNext w:val="0"/>
              <w:rPr>
                <w:ins w:id="824" w:author="Edited - Third Generation Partnership Project" w:date="2017-12-05T20:23:00Z"/>
                <w:rFonts w:eastAsia="SimSun"/>
                <w:lang w:val="en-GB" w:eastAsia="zh-CN"/>
              </w:rPr>
            </w:pPr>
            <w:ins w:id="825" w:author="Edited - Third Generation Partnership Project" w:date="2017-12-05T20:23:00Z">
              <w:r>
                <w:rPr>
                  <w:rFonts w:eastAsia="SimSun" w:hint="eastAsia"/>
                  <w:lang w:val="en-GB" w:eastAsia="zh-CN"/>
                </w:rPr>
                <w:t>4</w:t>
              </w:r>
            </w:ins>
          </w:p>
        </w:tc>
        <w:tc>
          <w:tcPr>
            <w:tcW w:w="837" w:type="pct"/>
            <w:vAlign w:val="center"/>
          </w:tcPr>
          <w:p w14:paraId="2AD066A7" w14:textId="77777777" w:rsidR="00484309" w:rsidRPr="0006219F" w:rsidRDefault="00484309" w:rsidP="00BC29B3">
            <w:pPr>
              <w:pStyle w:val="tac0"/>
              <w:keepNext w:val="0"/>
              <w:rPr>
                <w:ins w:id="826" w:author="Edited - Third Generation Partnership Project" w:date="2017-12-05T20:23:00Z"/>
                <w:rFonts w:eastAsia="SimSun"/>
                <w:lang w:val="de-DE" w:eastAsia="zh-CN"/>
              </w:rPr>
            </w:pPr>
            <w:ins w:id="827" w:author="Edited - Third Generation Partnership Project" w:date="2017-12-05T20:23:00Z">
              <w:r>
                <w:rPr>
                  <w:rFonts w:eastAsia="SimSun" w:hint="eastAsia"/>
                  <w:lang w:val="en-GB" w:eastAsia="zh-CN"/>
                </w:rPr>
                <w:t>4</w:t>
              </w:r>
            </w:ins>
          </w:p>
        </w:tc>
        <w:tc>
          <w:tcPr>
            <w:tcW w:w="1534" w:type="pct"/>
            <w:tcMar>
              <w:top w:w="0" w:type="dxa"/>
              <w:left w:w="108" w:type="dxa"/>
              <w:bottom w:w="0" w:type="dxa"/>
              <w:right w:w="108" w:type="dxa"/>
            </w:tcMar>
            <w:vAlign w:val="center"/>
          </w:tcPr>
          <w:p w14:paraId="17FEE48B" w14:textId="77777777" w:rsidR="00484309" w:rsidRPr="00064EEE" w:rsidRDefault="00484309" w:rsidP="00BC29B3">
            <w:pPr>
              <w:pStyle w:val="tac0"/>
              <w:keepNext w:val="0"/>
              <w:rPr>
                <w:ins w:id="828" w:author="Edited - Third Generation Partnership Project" w:date="2017-12-05T20:23:00Z"/>
                <w:lang w:val="en-GB"/>
              </w:rPr>
            </w:pPr>
            <w:ins w:id="829" w:author="Edited - Third Generation Partnership Project" w:date="2017-12-05T20:23:00Z">
              <w:r>
                <w:rPr>
                  <w:rFonts w:eastAsia="SimSun" w:hint="eastAsia"/>
                  <w:lang w:val="en-GB" w:eastAsia="zh-CN"/>
                </w:rPr>
                <w:t>4</w:t>
              </w:r>
            </w:ins>
          </w:p>
        </w:tc>
        <w:tc>
          <w:tcPr>
            <w:tcW w:w="1202" w:type="pct"/>
            <w:vAlign w:val="center"/>
          </w:tcPr>
          <w:p w14:paraId="2892741A" w14:textId="77777777" w:rsidR="00484309" w:rsidRDefault="00484309" w:rsidP="00BC29B3">
            <w:pPr>
              <w:pStyle w:val="tac0"/>
              <w:keepNext w:val="0"/>
              <w:rPr>
                <w:ins w:id="830" w:author="Edited - Third Generation Partnership Project" w:date="2017-12-05T20:23:00Z"/>
                <w:rFonts w:eastAsia="SimSun"/>
                <w:lang w:val="de-DE" w:eastAsia="zh-CN"/>
              </w:rPr>
            </w:pPr>
            <w:ins w:id="831" w:author="Edited - Third Generation Partnership Project" w:date="2017-12-05T20:23:00Z">
              <w:r>
                <w:rPr>
                  <w:rFonts w:eastAsia="SimSun" w:hint="eastAsia"/>
                  <w:lang w:val="en-GB" w:eastAsia="zh-CN"/>
                </w:rPr>
                <w:t>4</w:t>
              </w:r>
            </w:ins>
          </w:p>
        </w:tc>
      </w:tr>
      <w:tr w:rsidR="00484309" w:rsidRPr="00466738" w14:paraId="2623B17A" w14:textId="77777777" w:rsidTr="00BC29B3">
        <w:trPr>
          <w:cantSplit/>
          <w:jc w:val="center"/>
          <w:ins w:id="832" w:author="Edited - Third Generation Partnership Project" w:date="2017-12-05T20:23:00Z"/>
        </w:trPr>
        <w:tc>
          <w:tcPr>
            <w:tcW w:w="490" w:type="pct"/>
            <w:tcMar>
              <w:top w:w="0" w:type="dxa"/>
              <w:left w:w="108" w:type="dxa"/>
              <w:bottom w:w="0" w:type="dxa"/>
              <w:right w:w="108" w:type="dxa"/>
            </w:tcMar>
            <w:vAlign w:val="center"/>
          </w:tcPr>
          <w:p w14:paraId="6EFDC92B" w14:textId="77777777" w:rsidR="00484309" w:rsidRPr="00C23386" w:rsidRDefault="00484309" w:rsidP="00BC29B3">
            <w:pPr>
              <w:pStyle w:val="tac0"/>
              <w:keepNext w:val="0"/>
              <w:rPr>
                <w:ins w:id="833" w:author="Edited - Third Generation Partnership Project" w:date="2017-12-05T20:23:00Z"/>
                <w:rFonts w:eastAsia="SimSun"/>
                <w:lang w:val="en-GB" w:eastAsia="zh-CN"/>
              </w:rPr>
            </w:pPr>
            <w:ins w:id="834" w:author="Edited - Third Generation Partnership Project" w:date="2017-12-05T20:23: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ins>
          </w:p>
        </w:tc>
        <w:tc>
          <w:tcPr>
            <w:tcW w:w="936" w:type="pct"/>
            <w:tcMar>
              <w:top w:w="0" w:type="dxa"/>
              <w:left w:w="108" w:type="dxa"/>
              <w:bottom w:w="0" w:type="dxa"/>
              <w:right w:w="108" w:type="dxa"/>
            </w:tcMar>
            <w:vAlign w:val="center"/>
          </w:tcPr>
          <w:p w14:paraId="191B70C2" w14:textId="77777777" w:rsidR="00484309" w:rsidRPr="00D14E50" w:rsidRDefault="00484309" w:rsidP="00BC29B3">
            <w:pPr>
              <w:pStyle w:val="tac0"/>
              <w:keepNext w:val="0"/>
              <w:rPr>
                <w:ins w:id="835" w:author="Edited - Third Generation Partnership Project" w:date="2017-12-05T20:23:00Z"/>
                <w:rFonts w:eastAsia="SimSun"/>
                <w:lang w:val="en-GB" w:eastAsia="zh-CN"/>
              </w:rPr>
            </w:pPr>
            <w:ins w:id="836" w:author="Edited - Third Generation Partnership Project" w:date="2017-12-05T20:23:00Z">
              <w:r w:rsidRPr="00DE0ACB">
                <w:rPr>
                  <w:position w:val="-14"/>
                  <w:lang w:eastAsia="zh-CN"/>
                </w:rPr>
                <w:object w:dxaOrig="1680" w:dyaOrig="400" w14:anchorId="1F8218F1">
                  <v:shape id="_x0000_i1632" type="#_x0000_t75" style="width:84.6pt;height:20.1pt" o:ole="">
                    <v:imagedata r:id="rId1041" o:title=""/>
                  </v:shape>
                  <o:OLEObject Type="Embed" ProgID="Equation.DSMT4" ShapeID="_x0000_i1632" DrawAspect="Content" ObjectID="_1578894514" r:id="rId1092"/>
                </w:object>
              </w:r>
            </w:ins>
          </w:p>
        </w:tc>
        <w:tc>
          <w:tcPr>
            <w:tcW w:w="837" w:type="pct"/>
            <w:vAlign w:val="center"/>
          </w:tcPr>
          <w:p w14:paraId="4CC178F3" w14:textId="77777777" w:rsidR="00484309" w:rsidRDefault="00484309" w:rsidP="00BC29B3">
            <w:pPr>
              <w:pStyle w:val="tac0"/>
              <w:keepNext w:val="0"/>
              <w:rPr>
                <w:ins w:id="837" w:author="Edited - Third Generation Partnership Project" w:date="2017-12-05T20:23:00Z"/>
                <w:rFonts w:eastAsia="SimSun"/>
                <w:lang w:val="de-DE" w:eastAsia="zh-CN"/>
              </w:rPr>
            </w:pPr>
            <w:ins w:id="838" w:author="Edited - Third Generation Partnership Project" w:date="2017-12-05T20:23:00Z">
              <w:r w:rsidRPr="00DE0ACB">
                <w:rPr>
                  <w:position w:val="-14"/>
                  <w:lang w:eastAsia="zh-CN"/>
                </w:rPr>
                <w:object w:dxaOrig="1680" w:dyaOrig="400" w14:anchorId="5D03929E">
                  <v:shape id="_x0000_i1633" type="#_x0000_t75" style="width:84.6pt;height:20.1pt" o:ole="">
                    <v:imagedata r:id="rId1041" o:title=""/>
                  </v:shape>
                  <o:OLEObject Type="Embed" ProgID="Equation.DSMT4" ShapeID="_x0000_i1633" DrawAspect="Content" ObjectID="_1578894515" r:id="rId1093"/>
                </w:object>
              </w:r>
            </w:ins>
          </w:p>
        </w:tc>
        <w:tc>
          <w:tcPr>
            <w:tcW w:w="1534" w:type="pct"/>
            <w:tcMar>
              <w:top w:w="0" w:type="dxa"/>
              <w:left w:w="108" w:type="dxa"/>
              <w:bottom w:w="0" w:type="dxa"/>
              <w:right w:w="108" w:type="dxa"/>
            </w:tcMar>
            <w:vAlign w:val="center"/>
          </w:tcPr>
          <w:p w14:paraId="3549DE24" w14:textId="77777777" w:rsidR="00484309" w:rsidRPr="00064EEE" w:rsidRDefault="00484309" w:rsidP="00BC29B3">
            <w:pPr>
              <w:pStyle w:val="tac0"/>
              <w:keepNext w:val="0"/>
              <w:rPr>
                <w:ins w:id="839" w:author="Edited - Third Generation Partnership Project" w:date="2017-12-05T20:23:00Z"/>
                <w:lang w:val="en-GB"/>
              </w:rPr>
            </w:pPr>
            <w:ins w:id="840" w:author="Edited - Third Generation Partnership Project" w:date="2017-12-05T20:23:00Z">
              <w:r w:rsidRPr="00DE0ACB">
                <w:rPr>
                  <w:position w:val="-14"/>
                  <w:lang w:eastAsia="zh-CN"/>
                </w:rPr>
                <w:object w:dxaOrig="1680" w:dyaOrig="400" w14:anchorId="6D1C92A9">
                  <v:shape id="_x0000_i1634" type="#_x0000_t75" style="width:84.6pt;height:20.1pt" o:ole="">
                    <v:imagedata r:id="rId1041" o:title=""/>
                  </v:shape>
                  <o:OLEObject Type="Embed" ProgID="Equation.DSMT4" ShapeID="_x0000_i1634" DrawAspect="Content" ObjectID="_1578894516" r:id="rId1094"/>
                </w:object>
              </w:r>
            </w:ins>
          </w:p>
        </w:tc>
        <w:tc>
          <w:tcPr>
            <w:tcW w:w="1202" w:type="pct"/>
            <w:vAlign w:val="center"/>
          </w:tcPr>
          <w:p w14:paraId="6DDBD913" w14:textId="77777777" w:rsidR="00484309" w:rsidRDefault="00484309" w:rsidP="00BC29B3">
            <w:pPr>
              <w:pStyle w:val="tac0"/>
              <w:keepNext w:val="0"/>
              <w:rPr>
                <w:ins w:id="841" w:author="Edited - Third Generation Partnership Project" w:date="2017-12-05T20:23:00Z"/>
                <w:rFonts w:eastAsia="SimSun"/>
                <w:lang w:val="de-DE" w:eastAsia="zh-CN"/>
              </w:rPr>
            </w:pPr>
            <w:ins w:id="842" w:author="Edited - Third Generation Partnership Project" w:date="2017-12-05T20:23:00Z">
              <w:r w:rsidRPr="00DE0ACB">
                <w:rPr>
                  <w:position w:val="-14"/>
                  <w:lang w:eastAsia="zh-CN"/>
                </w:rPr>
                <w:object w:dxaOrig="1680" w:dyaOrig="400" w14:anchorId="7C33405F">
                  <v:shape id="_x0000_i1635" type="#_x0000_t75" style="width:84.6pt;height:20.1pt" o:ole="">
                    <v:imagedata r:id="rId1041" o:title=""/>
                  </v:shape>
                  <o:OLEObject Type="Embed" ProgID="Equation.DSMT4" ShapeID="_x0000_i1635" DrawAspect="Content" ObjectID="_1578894517" r:id="rId1095"/>
                </w:object>
              </w:r>
            </w:ins>
          </w:p>
        </w:tc>
      </w:tr>
      <w:tr w:rsidR="00484309" w:rsidRPr="00466738" w14:paraId="6BB829B9" w14:textId="77777777" w:rsidTr="00BC29B3">
        <w:trPr>
          <w:cantSplit/>
          <w:jc w:val="center"/>
          <w:ins w:id="843" w:author="Edited - Third Generation Partnership Project" w:date="2017-12-05T20:23:00Z"/>
        </w:trPr>
        <w:tc>
          <w:tcPr>
            <w:tcW w:w="490" w:type="pct"/>
            <w:tcMar>
              <w:top w:w="0" w:type="dxa"/>
              <w:left w:w="108" w:type="dxa"/>
              <w:bottom w:w="0" w:type="dxa"/>
              <w:right w:w="108" w:type="dxa"/>
            </w:tcMar>
            <w:vAlign w:val="center"/>
          </w:tcPr>
          <w:p w14:paraId="425C6DA9" w14:textId="77777777" w:rsidR="00484309" w:rsidRPr="00C23386" w:rsidRDefault="00484309" w:rsidP="00BC29B3">
            <w:pPr>
              <w:pStyle w:val="tac0"/>
              <w:keepNext w:val="0"/>
              <w:rPr>
                <w:ins w:id="844" w:author="Edited - Third Generation Partnership Project" w:date="2017-12-05T20:23:00Z"/>
                <w:rFonts w:eastAsia="SimSun"/>
                <w:lang w:val="en-GB" w:eastAsia="zh-CN"/>
              </w:rPr>
            </w:pPr>
            <w:ins w:id="845" w:author="Edited - Third Generation Partnership Project" w:date="2017-12-05T20:23: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ins>
          </w:p>
        </w:tc>
        <w:tc>
          <w:tcPr>
            <w:tcW w:w="936" w:type="pct"/>
            <w:tcMar>
              <w:top w:w="0" w:type="dxa"/>
              <w:left w:w="108" w:type="dxa"/>
              <w:bottom w:w="0" w:type="dxa"/>
              <w:right w:w="108" w:type="dxa"/>
            </w:tcMar>
            <w:vAlign w:val="center"/>
          </w:tcPr>
          <w:p w14:paraId="6EE7CC26" w14:textId="77777777" w:rsidR="00484309" w:rsidRPr="00EE5965" w:rsidRDefault="00484309" w:rsidP="00BC29B3">
            <w:pPr>
              <w:pStyle w:val="tac0"/>
              <w:keepNext w:val="0"/>
              <w:rPr>
                <w:ins w:id="846" w:author="Edited - Third Generation Partnership Project" w:date="2017-12-05T20:23:00Z"/>
                <w:rFonts w:eastAsia="SimSun"/>
                <w:lang w:val="en-GB" w:eastAsia="zh-CN"/>
              </w:rPr>
            </w:pPr>
            <w:ins w:id="847" w:author="Edited - Third Generation Partnership Project" w:date="2017-12-05T20:23:00Z">
              <w:r w:rsidRPr="00DE0ACB">
                <w:rPr>
                  <w:position w:val="-14"/>
                  <w:lang w:eastAsia="zh-CN"/>
                </w:rPr>
                <w:object w:dxaOrig="1740" w:dyaOrig="400" w14:anchorId="55397AC4">
                  <v:shape id="_x0000_i1636" type="#_x0000_t75" style="width:87.3pt;height:20.1pt" o:ole="">
                    <v:imagedata r:id="rId1046" o:title=""/>
                  </v:shape>
                  <o:OLEObject Type="Embed" ProgID="Equation.DSMT4" ShapeID="_x0000_i1636" DrawAspect="Content" ObjectID="_1578894518" r:id="rId1096"/>
                </w:object>
              </w:r>
            </w:ins>
          </w:p>
        </w:tc>
        <w:tc>
          <w:tcPr>
            <w:tcW w:w="837" w:type="pct"/>
            <w:vAlign w:val="center"/>
          </w:tcPr>
          <w:p w14:paraId="4D8FD340" w14:textId="77777777" w:rsidR="00484309" w:rsidRDefault="00484309" w:rsidP="00BC29B3">
            <w:pPr>
              <w:pStyle w:val="tac0"/>
              <w:keepNext w:val="0"/>
              <w:rPr>
                <w:ins w:id="848" w:author="Edited - Third Generation Partnership Project" w:date="2017-12-05T20:23:00Z"/>
                <w:rFonts w:eastAsia="SimSun"/>
                <w:lang w:val="de-DE" w:eastAsia="zh-CN"/>
              </w:rPr>
            </w:pPr>
            <w:ins w:id="849" w:author="Edited - Third Generation Partnership Project" w:date="2017-12-05T20:23:00Z">
              <w:r w:rsidRPr="00DE0ACB">
                <w:rPr>
                  <w:position w:val="-14"/>
                  <w:lang w:eastAsia="zh-CN"/>
                </w:rPr>
                <w:object w:dxaOrig="1740" w:dyaOrig="400" w14:anchorId="19278D98">
                  <v:shape id="_x0000_i1637" type="#_x0000_t75" style="width:87.3pt;height:20.1pt" o:ole="">
                    <v:imagedata r:id="rId1046" o:title=""/>
                  </v:shape>
                  <o:OLEObject Type="Embed" ProgID="Equation.DSMT4" ShapeID="_x0000_i1637" DrawAspect="Content" ObjectID="_1578894519" r:id="rId1097"/>
                </w:object>
              </w:r>
            </w:ins>
          </w:p>
        </w:tc>
        <w:tc>
          <w:tcPr>
            <w:tcW w:w="1534" w:type="pct"/>
            <w:tcMar>
              <w:top w:w="0" w:type="dxa"/>
              <w:left w:w="108" w:type="dxa"/>
              <w:bottom w:w="0" w:type="dxa"/>
              <w:right w:w="108" w:type="dxa"/>
            </w:tcMar>
            <w:vAlign w:val="center"/>
          </w:tcPr>
          <w:p w14:paraId="21A82B6C" w14:textId="77777777" w:rsidR="00484309" w:rsidRPr="00064EEE" w:rsidRDefault="00484309" w:rsidP="00BC29B3">
            <w:pPr>
              <w:pStyle w:val="tac0"/>
              <w:keepNext w:val="0"/>
              <w:rPr>
                <w:ins w:id="850" w:author="Edited - Third Generation Partnership Project" w:date="2017-12-05T20:23:00Z"/>
                <w:lang w:val="en-GB"/>
              </w:rPr>
            </w:pPr>
            <w:ins w:id="851" w:author="Edited - Third Generation Partnership Project" w:date="2017-12-05T20:23:00Z">
              <w:r w:rsidRPr="00DE0ACB">
                <w:rPr>
                  <w:position w:val="-14"/>
                  <w:lang w:eastAsia="zh-CN"/>
                </w:rPr>
                <w:object w:dxaOrig="1740" w:dyaOrig="400" w14:anchorId="1D6FB246">
                  <v:shape id="_x0000_i1638" type="#_x0000_t75" style="width:87.3pt;height:20.1pt" o:ole="">
                    <v:imagedata r:id="rId1046" o:title=""/>
                  </v:shape>
                  <o:OLEObject Type="Embed" ProgID="Equation.DSMT4" ShapeID="_x0000_i1638" DrawAspect="Content" ObjectID="_1578894520" r:id="rId1098"/>
                </w:object>
              </w:r>
            </w:ins>
          </w:p>
        </w:tc>
        <w:tc>
          <w:tcPr>
            <w:tcW w:w="1202" w:type="pct"/>
            <w:vAlign w:val="center"/>
          </w:tcPr>
          <w:p w14:paraId="4B969AA9" w14:textId="77777777" w:rsidR="00484309" w:rsidRDefault="00484309" w:rsidP="00BC29B3">
            <w:pPr>
              <w:pStyle w:val="tac0"/>
              <w:keepNext w:val="0"/>
              <w:rPr>
                <w:ins w:id="852" w:author="Edited - Third Generation Partnership Project" w:date="2017-12-05T20:23:00Z"/>
                <w:rFonts w:eastAsia="SimSun"/>
                <w:lang w:val="de-DE" w:eastAsia="zh-CN"/>
              </w:rPr>
            </w:pPr>
            <w:ins w:id="853" w:author="Edited - Third Generation Partnership Project" w:date="2017-12-05T20:23:00Z">
              <w:r w:rsidRPr="00DE0ACB">
                <w:rPr>
                  <w:position w:val="-14"/>
                  <w:lang w:eastAsia="zh-CN"/>
                </w:rPr>
                <w:object w:dxaOrig="1740" w:dyaOrig="400" w14:anchorId="6116E7CB">
                  <v:shape id="_x0000_i1639" type="#_x0000_t75" style="width:87.3pt;height:20.1pt" o:ole="">
                    <v:imagedata r:id="rId1046" o:title=""/>
                  </v:shape>
                  <o:OLEObject Type="Embed" ProgID="Equation.DSMT4" ShapeID="_x0000_i1639" DrawAspect="Content" ObjectID="_1578894521" r:id="rId1099"/>
                </w:object>
              </w:r>
            </w:ins>
          </w:p>
        </w:tc>
      </w:tr>
      <w:tr w:rsidR="00484309" w:rsidRPr="00466738" w14:paraId="30F59978" w14:textId="77777777" w:rsidTr="00BC29B3">
        <w:trPr>
          <w:cantSplit/>
          <w:jc w:val="center"/>
          <w:ins w:id="854" w:author="Edited - Third Generation Partnership Project" w:date="2017-12-05T20:23:00Z"/>
        </w:trPr>
        <w:tc>
          <w:tcPr>
            <w:tcW w:w="490" w:type="pct"/>
            <w:tcMar>
              <w:top w:w="0" w:type="dxa"/>
              <w:left w:w="108" w:type="dxa"/>
              <w:bottom w:w="0" w:type="dxa"/>
              <w:right w:w="108" w:type="dxa"/>
            </w:tcMar>
            <w:vAlign w:val="center"/>
          </w:tcPr>
          <w:p w14:paraId="1325805E" w14:textId="77777777" w:rsidR="00484309" w:rsidRPr="00064EEE" w:rsidRDefault="00484309" w:rsidP="00BC29B3">
            <w:pPr>
              <w:pStyle w:val="tac0"/>
              <w:keepNext w:val="0"/>
              <w:rPr>
                <w:ins w:id="855" w:author="Edited - Third Generation Partnership Project" w:date="2017-12-05T20:23:00Z"/>
                <w:lang w:val="en-GB"/>
              </w:rPr>
            </w:pPr>
            <w:ins w:id="856" w:author="Edited - Third Generation Partnership Project" w:date="2017-12-05T20:23: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ins>
          </w:p>
        </w:tc>
        <w:tc>
          <w:tcPr>
            <w:tcW w:w="936" w:type="pct"/>
            <w:tcMar>
              <w:top w:w="0" w:type="dxa"/>
              <w:left w:w="108" w:type="dxa"/>
              <w:bottom w:w="0" w:type="dxa"/>
              <w:right w:w="108" w:type="dxa"/>
            </w:tcMar>
            <w:vAlign w:val="center"/>
          </w:tcPr>
          <w:p w14:paraId="20BA47D4" w14:textId="77777777" w:rsidR="00484309" w:rsidRDefault="00484309" w:rsidP="00BC29B3">
            <w:pPr>
              <w:pStyle w:val="tac0"/>
              <w:keepNext w:val="0"/>
              <w:rPr>
                <w:ins w:id="857" w:author="Edited - Third Generation Partnership Project" w:date="2017-12-05T20:23:00Z"/>
                <w:rFonts w:eastAsia="SimSun"/>
                <w:lang w:eastAsia="zh-CN"/>
              </w:rPr>
            </w:pPr>
            <w:ins w:id="858" w:author="Edited - Third Generation Partnership Project" w:date="2017-12-05T20:23:00Z">
              <w:r>
                <w:rPr>
                  <w:rFonts w:eastAsia="SimSun" w:hint="eastAsia"/>
                  <w:lang w:eastAsia="zh-CN"/>
                </w:rPr>
                <w:t>0</w:t>
              </w:r>
            </w:ins>
          </w:p>
        </w:tc>
        <w:tc>
          <w:tcPr>
            <w:tcW w:w="837" w:type="pct"/>
            <w:vAlign w:val="center"/>
          </w:tcPr>
          <w:p w14:paraId="256253E7" w14:textId="77777777" w:rsidR="00484309" w:rsidRDefault="00484309" w:rsidP="00BC29B3">
            <w:pPr>
              <w:pStyle w:val="tac0"/>
              <w:keepNext w:val="0"/>
              <w:rPr>
                <w:ins w:id="859" w:author="Edited - Third Generation Partnership Project" w:date="2017-12-05T20:23:00Z"/>
                <w:rFonts w:eastAsia="SimSun"/>
                <w:lang w:eastAsia="zh-CN"/>
              </w:rPr>
            </w:pPr>
            <w:ins w:id="860" w:author="Edited - Third Generation Partnership Project" w:date="2017-12-05T20:23:00Z">
              <w:r>
                <w:rPr>
                  <w:rFonts w:eastAsia="SimSun" w:hint="eastAsia"/>
                  <w:lang w:eastAsia="zh-CN"/>
                </w:rPr>
                <w:t>0</w:t>
              </w:r>
            </w:ins>
          </w:p>
        </w:tc>
        <w:tc>
          <w:tcPr>
            <w:tcW w:w="1534" w:type="pct"/>
            <w:tcMar>
              <w:top w:w="0" w:type="dxa"/>
              <w:left w:w="108" w:type="dxa"/>
              <w:bottom w:w="0" w:type="dxa"/>
              <w:right w:w="108" w:type="dxa"/>
            </w:tcMar>
            <w:vAlign w:val="center"/>
          </w:tcPr>
          <w:p w14:paraId="48398E1F" w14:textId="77777777" w:rsidR="00484309" w:rsidRDefault="00484309" w:rsidP="00BC29B3">
            <w:pPr>
              <w:pStyle w:val="tac0"/>
              <w:keepNext w:val="0"/>
              <w:rPr>
                <w:ins w:id="861" w:author="Edited - Third Generation Partnership Project" w:date="2017-12-05T20:23:00Z"/>
                <w:rFonts w:eastAsia="SimSun"/>
                <w:lang w:eastAsia="zh-CN"/>
              </w:rPr>
            </w:pPr>
            <w:ins w:id="862" w:author="Edited - Third Generation Partnership Project" w:date="2017-12-05T20:23:00Z">
              <w:r>
                <w:rPr>
                  <w:rFonts w:eastAsia="SimSun" w:hint="eastAsia"/>
                  <w:lang w:eastAsia="zh-CN"/>
                </w:rPr>
                <w:t>0</w:t>
              </w:r>
            </w:ins>
          </w:p>
        </w:tc>
        <w:tc>
          <w:tcPr>
            <w:tcW w:w="1202" w:type="pct"/>
            <w:vAlign w:val="center"/>
          </w:tcPr>
          <w:p w14:paraId="630E26DB" w14:textId="77777777" w:rsidR="00484309" w:rsidRDefault="00484309" w:rsidP="00BC29B3">
            <w:pPr>
              <w:pStyle w:val="tac0"/>
              <w:keepNext w:val="0"/>
              <w:rPr>
                <w:ins w:id="863" w:author="Edited - Third Generation Partnership Project" w:date="2017-12-05T20:23:00Z"/>
                <w:rFonts w:eastAsia="SimSun"/>
                <w:lang w:eastAsia="zh-CN"/>
              </w:rPr>
            </w:pPr>
            <w:ins w:id="864" w:author="Edited - Third Generation Partnership Project" w:date="2017-12-05T20:23:00Z">
              <w:r>
                <w:rPr>
                  <w:rFonts w:eastAsia="SimSun" w:hint="eastAsia"/>
                  <w:lang w:eastAsia="zh-CN"/>
                </w:rPr>
                <w:t>0</w:t>
              </w:r>
            </w:ins>
          </w:p>
        </w:tc>
      </w:tr>
      <w:tr w:rsidR="00484309" w:rsidRPr="00466738" w14:paraId="0720E530" w14:textId="77777777" w:rsidTr="00BC29B3">
        <w:trPr>
          <w:cantSplit/>
          <w:jc w:val="center"/>
          <w:ins w:id="865" w:author="Edited - Third Generation Partnership Project" w:date="2017-12-05T20:23:00Z"/>
        </w:trPr>
        <w:tc>
          <w:tcPr>
            <w:tcW w:w="490" w:type="pct"/>
            <w:tcMar>
              <w:top w:w="0" w:type="dxa"/>
              <w:left w:w="108" w:type="dxa"/>
              <w:bottom w:w="0" w:type="dxa"/>
              <w:right w:w="108" w:type="dxa"/>
            </w:tcMar>
            <w:vAlign w:val="center"/>
          </w:tcPr>
          <w:p w14:paraId="590D5860" w14:textId="77777777" w:rsidR="00484309" w:rsidRPr="00064EEE" w:rsidRDefault="00484309" w:rsidP="00BC29B3">
            <w:pPr>
              <w:pStyle w:val="tac0"/>
              <w:keepNext w:val="0"/>
              <w:rPr>
                <w:ins w:id="866" w:author="Edited - Third Generation Partnership Project" w:date="2017-12-05T20:23:00Z"/>
                <w:lang w:val="en-GB"/>
              </w:rPr>
            </w:pPr>
            <w:ins w:id="867" w:author="Edited - Third Generation Partnership Project" w:date="2017-12-05T20:23: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ins>
          </w:p>
        </w:tc>
        <w:tc>
          <w:tcPr>
            <w:tcW w:w="936" w:type="pct"/>
            <w:tcMar>
              <w:top w:w="0" w:type="dxa"/>
              <w:left w:w="108" w:type="dxa"/>
              <w:bottom w:w="0" w:type="dxa"/>
              <w:right w:w="108" w:type="dxa"/>
            </w:tcMar>
            <w:vAlign w:val="center"/>
          </w:tcPr>
          <w:p w14:paraId="70043529" w14:textId="77777777" w:rsidR="00484309" w:rsidRDefault="00484309" w:rsidP="00BC29B3">
            <w:pPr>
              <w:pStyle w:val="tac0"/>
              <w:keepNext w:val="0"/>
              <w:rPr>
                <w:ins w:id="868" w:author="Edited - Third Generation Partnership Project" w:date="2017-12-05T20:23:00Z"/>
                <w:rFonts w:eastAsia="SimSun"/>
                <w:lang w:eastAsia="zh-CN"/>
              </w:rPr>
            </w:pPr>
            <w:ins w:id="869" w:author="Edited - Third Generation Partnership Project" w:date="2017-12-05T20:23:00Z">
              <w:r>
                <w:rPr>
                  <w:rFonts w:eastAsia="SimSun" w:hint="eastAsia"/>
                  <w:lang w:eastAsia="zh-CN"/>
                </w:rPr>
                <w:t>0</w:t>
              </w:r>
            </w:ins>
          </w:p>
        </w:tc>
        <w:tc>
          <w:tcPr>
            <w:tcW w:w="837" w:type="pct"/>
            <w:vAlign w:val="center"/>
          </w:tcPr>
          <w:p w14:paraId="6C786160" w14:textId="77777777" w:rsidR="00484309" w:rsidRDefault="00484309" w:rsidP="00BC29B3">
            <w:pPr>
              <w:pStyle w:val="tac0"/>
              <w:keepNext w:val="0"/>
              <w:rPr>
                <w:ins w:id="870" w:author="Edited - Third Generation Partnership Project" w:date="2017-12-05T20:23:00Z"/>
                <w:rFonts w:eastAsia="SimSun"/>
                <w:lang w:eastAsia="zh-CN"/>
              </w:rPr>
            </w:pPr>
            <w:ins w:id="871" w:author="Edited - Third Generation Partnership Project" w:date="2017-12-05T20:23:00Z">
              <w:r>
                <w:rPr>
                  <w:rFonts w:eastAsia="SimSun" w:hint="eastAsia"/>
                  <w:lang w:eastAsia="zh-CN"/>
                </w:rPr>
                <w:t>0</w:t>
              </w:r>
            </w:ins>
          </w:p>
        </w:tc>
        <w:tc>
          <w:tcPr>
            <w:tcW w:w="1534" w:type="pct"/>
            <w:tcMar>
              <w:top w:w="0" w:type="dxa"/>
              <w:left w:w="108" w:type="dxa"/>
              <w:bottom w:w="0" w:type="dxa"/>
              <w:right w:w="108" w:type="dxa"/>
            </w:tcMar>
            <w:vAlign w:val="center"/>
          </w:tcPr>
          <w:p w14:paraId="613C86E6" w14:textId="77777777" w:rsidR="00484309" w:rsidRDefault="00484309" w:rsidP="00BC29B3">
            <w:pPr>
              <w:pStyle w:val="tac0"/>
              <w:keepNext w:val="0"/>
              <w:rPr>
                <w:ins w:id="872" w:author="Edited - Third Generation Partnership Project" w:date="2017-12-05T20:23:00Z"/>
                <w:rFonts w:eastAsia="SimSun"/>
                <w:lang w:eastAsia="zh-CN"/>
              </w:rPr>
            </w:pPr>
            <w:ins w:id="873" w:author="Edited - Third Generation Partnership Project" w:date="2017-12-05T20:23:00Z">
              <w:r>
                <w:rPr>
                  <w:rFonts w:eastAsia="SimSun" w:hint="eastAsia"/>
                  <w:lang w:eastAsia="zh-CN"/>
                </w:rPr>
                <w:t>0</w:t>
              </w:r>
            </w:ins>
          </w:p>
        </w:tc>
        <w:tc>
          <w:tcPr>
            <w:tcW w:w="1202" w:type="pct"/>
            <w:vAlign w:val="center"/>
          </w:tcPr>
          <w:p w14:paraId="6A101C77" w14:textId="77777777" w:rsidR="00484309" w:rsidRDefault="00484309" w:rsidP="00BC29B3">
            <w:pPr>
              <w:pStyle w:val="tac0"/>
              <w:keepNext w:val="0"/>
              <w:rPr>
                <w:ins w:id="874" w:author="Edited - Third Generation Partnership Project" w:date="2017-12-05T20:23:00Z"/>
                <w:rFonts w:eastAsia="SimSun"/>
                <w:lang w:eastAsia="zh-CN"/>
              </w:rPr>
            </w:pPr>
            <w:ins w:id="875" w:author="Edited - Third Generation Partnership Project" w:date="2017-12-05T20:23:00Z">
              <w:r>
                <w:rPr>
                  <w:rFonts w:eastAsia="SimSun" w:hint="eastAsia"/>
                  <w:lang w:eastAsia="zh-CN"/>
                </w:rPr>
                <w:t>0</w:t>
              </w:r>
            </w:ins>
          </w:p>
        </w:tc>
      </w:tr>
      <w:tr w:rsidR="00484309" w:rsidRPr="00466738" w14:paraId="205261DB" w14:textId="77777777" w:rsidTr="00BC29B3">
        <w:trPr>
          <w:cantSplit/>
          <w:jc w:val="center"/>
          <w:ins w:id="876" w:author="Edited - Third Generation Partnership Project" w:date="2017-12-05T20:23:00Z"/>
        </w:trPr>
        <w:tc>
          <w:tcPr>
            <w:tcW w:w="490" w:type="pct"/>
            <w:tcMar>
              <w:top w:w="0" w:type="dxa"/>
              <w:left w:w="108" w:type="dxa"/>
              <w:bottom w:w="0" w:type="dxa"/>
              <w:right w:w="108" w:type="dxa"/>
            </w:tcMar>
            <w:vAlign w:val="center"/>
          </w:tcPr>
          <w:p w14:paraId="140521C1" w14:textId="77777777" w:rsidR="00484309" w:rsidRPr="00064EEE" w:rsidRDefault="00484309" w:rsidP="00BC29B3">
            <w:pPr>
              <w:pStyle w:val="tac0"/>
              <w:keepNext w:val="0"/>
              <w:rPr>
                <w:ins w:id="877" w:author="Edited - Third Generation Partnership Project" w:date="2017-12-05T20:23:00Z"/>
                <w:lang w:val="en-GB"/>
              </w:rPr>
            </w:pPr>
            <w:ins w:id="878" w:author="Edited - Third Generation Partnership Project" w:date="2017-12-05T20:23: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ins>
          </w:p>
        </w:tc>
        <w:tc>
          <w:tcPr>
            <w:tcW w:w="936" w:type="pct"/>
            <w:tcMar>
              <w:top w:w="0" w:type="dxa"/>
              <w:left w:w="108" w:type="dxa"/>
              <w:bottom w:w="0" w:type="dxa"/>
              <w:right w:w="108" w:type="dxa"/>
            </w:tcMar>
            <w:vAlign w:val="center"/>
          </w:tcPr>
          <w:p w14:paraId="23ECAF40" w14:textId="77777777" w:rsidR="00484309" w:rsidRDefault="00484309" w:rsidP="00BC29B3">
            <w:pPr>
              <w:pStyle w:val="tac0"/>
              <w:keepNext w:val="0"/>
              <w:rPr>
                <w:ins w:id="879" w:author="Edited - Third Generation Partnership Project" w:date="2017-12-05T20:23:00Z"/>
                <w:rFonts w:eastAsia="SimSun"/>
                <w:lang w:eastAsia="zh-CN"/>
              </w:rPr>
            </w:pPr>
            <w:ins w:id="880" w:author="Edited - Third Generation Partnership Project" w:date="2017-12-05T20:23:00Z">
              <w:r>
                <w:rPr>
                  <w:rFonts w:eastAsia="SimSun" w:hint="eastAsia"/>
                  <w:lang w:eastAsia="zh-CN"/>
                </w:rPr>
                <w:t>0</w:t>
              </w:r>
            </w:ins>
          </w:p>
        </w:tc>
        <w:tc>
          <w:tcPr>
            <w:tcW w:w="837" w:type="pct"/>
            <w:vAlign w:val="center"/>
          </w:tcPr>
          <w:p w14:paraId="4A0BDE53" w14:textId="77777777" w:rsidR="00484309" w:rsidRDefault="00484309" w:rsidP="00BC29B3">
            <w:pPr>
              <w:pStyle w:val="tac0"/>
              <w:keepNext w:val="0"/>
              <w:rPr>
                <w:ins w:id="881" w:author="Edited - Third Generation Partnership Project" w:date="2017-12-05T20:23:00Z"/>
                <w:rFonts w:eastAsia="SimSun"/>
                <w:lang w:eastAsia="zh-CN"/>
              </w:rPr>
            </w:pPr>
            <w:ins w:id="882" w:author="Edited - Third Generation Partnership Project" w:date="2017-12-05T20:23:00Z">
              <w:r>
                <w:rPr>
                  <w:rFonts w:eastAsia="SimSun" w:hint="eastAsia"/>
                  <w:lang w:eastAsia="zh-CN"/>
                </w:rPr>
                <w:t>0</w:t>
              </w:r>
            </w:ins>
          </w:p>
        </w:tc>
        <w:tc>
          <w:tcPr>
            <w:tcW w:w="1534" w:type="pct"/>
            <w:tcMar>
              <w:top w:w="0" w:type="dxa"/>
              <w:left w:w="108" w:type="dxa"/>
              <w:bottom w:w="0" w:type="dxa"/>
              <w:right w:w="108" w:type="dxa"/>
            </w:tcMar>
            <w:vAlign w:val="center"/>
          </w:tcPr>
          <w:p w14:paraId="445CF935" w14:textId="77777777" w:rsidR="00484309" w:rsidRDefault="00484309" w:rsidP="00BC29B3">
            <w:pPr>
              <w:pStyle w:val="tac0"/>
              <w:keepNext w:val="0"/>
              <w:rPr>
                <w:ins w:id="883" w:author="Edited - Third Generation Partnership Project" w:date="2017-12-05T20:23:00Z"/>
                <w:rFonts w:eastAsia="SimSun"/>
                <w:lang w:eastAsia="zh-CN"/>
              </w:rPr>
            </w:pPr>
            <w:ins w:id="884" w:author="Edited - Third Generation Partnership Project" w:date="2017-12-05T20:23:00Z">
              <w:r>
                <w:rPr>
                  <w:rFonts w:eastAsia="SimSun" w:hint="eastAsia"/>
                  <w:lang w:eastAsia="zh-CN"/>
                </w:rPr>
                <w:t>0</w:t>
              </w:r>
            </w:ins>
          </w:p>
        </w:tc>
        <w:tc>
          <w:tcPr>
            <w:tcW w:w="1202" w:type="pct"/>
            <w:vAlign w:val="center"/>
          </w:tcPr>
          <w:p w14:paraId="3DD1450A" w14:textId="77777777" w:rsidR="00484309" w:rsidRDefault="00484309" w:rsidP="00BC29B3">
            <w:pPr>
              <w:pStyle w:val="tac0"/>
              <w:keepNext w:val="0"/>
              <w:rPr>
                <w:ins w:id="885" w:author="Edited - Third Generation Partnership Project" w:date="2017-12-05T20:23:00Z"/>
                <w:rFonts w:eastAsia="SimSun"/>
                <w:lang w:eastAsia="zh-CN"/>
              </w:rPr>
            </w:pPr>
            <w:ins w:id="886" w:author="Edited - Third Generation Partnership Project" w:date="2017-12-05T20:23:00Z">
              <w:r>
                <w:rPr>
                  <w:rFonts w:eastAsia="SimSun" w:hint="eastAsia"/>
                  <w:lang w:eastAsia="zh-CN"/>
                </w:rPr>
                <w:t>0</w:t>
              </w:r>
            </w:ins>
          </w:p>
        </w:tc>
      </w:tr>
      <w:tr w:rsidR="00484309" w:rsidRPr="00466738" w14:paraId="3CEC6C4D" w14:textId="77777777" w:rsidTr="00BC29B3">
        <w:trPr>
          <w:cantSplit/>
          <w:jc w:val="center"/>
          <w:ins w:id="887" w:author="Edited - Third Generation Partnership Project" w:date="2017-12-05T20:23:00Z"/>
        </w:trPr>
        <w:tc>
          <w:tcPr>
            <w:tcW w:w="490" w:type="pct"/>
            <w:tcMar>
              <w:top w:w="0" w:type="dxa"/>
              <w:left w:w="108" w:type="dxa"/>
              <w:bottom w:w="0" w:type="dxa"/>
              <w:right w:w="108" w:type="dxa"/>
            </w:tcMar>
            <w:vAlign w:val="center"/>
          </w:tcPr>
          <w:p w14:paraId="1380E481" w14:textId="77777777" w:rsidR="00484309" w:rsidRPr="00064EEE" w:rsidRDefault="00484309" w:rsidP="00BC29B3">
            <w:pPr>
              <w:pStyle w:val="tac0"/>
              <w:keepNext w:val="0"/>
              <w:rPr>
                <w:ins w:id="888" w:author="Edited - Third Generation Partnership Project" w:date="2017-12-05T20:23:00Z"/>
                <w:lang w:val="en-GB"/>
              </w:rPr>
            </w:pPr>
            <w:ins w:id="889" w:author="Edited - Third Generation Partnership Project" w:date="2017-12-05T20:23:00Z">
              <w:r w:rsidRPr="00064EEE">
                <w:rPr>
                  <w:lang w:val="en-GB"/>
                </w:rPr>
                <w:t xml:space="preserve">Subband second PMI </w:t>
              </w:r>
              <w:r w:rsidRPr="00064EEE">
                <w:rPr>
                  <w:iCs/>
                  <w:lang w:val="en-GB"/>
                </w:rPr>
                <w:t>i</w:t>
              </w:r>
              <w:r w:rsidRPr="00064EEE">
                <w:rPr>
                  <w:lang w:val="en-GB"/>
                </w:rPr>
                <w:t>2</w:t>
              </w:r>
            </w:ins>
          </w:p>
        </w:tc>
        <w:tc>
          <w:tcPr>
            <w:tcW w:w="936" w:type="pct"/>
            <w:tcMar>
              <w:top w:w="0" w:type="dxa"/>
              <w:left w:w="108" w:type="dxa"/>
              <w:bottom w:w="0" w:type="dxa"/>
              <w:right w:w="108" w:type="dxa"/>
            </w:tcMar>
            <w:vAlign w:val="center"/>
          </w:tcPr>
          <w:p w14:paraId="52CAE973" w14:textId="77777777" w:rsidR="00484309" w:rsidRPr="00B827BD" w:rsidRDefault="00484309" w:rsidP="00BC29B3">
            <w:pPr>
              <w:pStyle w:val="tac0"/>
              <w:keepNext w:val="0"/>
              <w:rPr>
                <w:ins w:id="890" w:author="Edited - Third Generation Partnership Project" w:date="2017-12-05T20:23:00Z"/>
                <w:rFonts w:eastAsia="SimSun"/>
                <w:lang w:val="en-GB"/>
              </w:rPr>
            </w:pPr>
            <w:ins w:id="891" w:author="Edited - Third Generation Partnership Project" w:date="2017-12-05T20:23:00Z">
              <w:r>
                <w:rPr>
                  <w:rFonts w:eastAsia="SimSun" w:hint="eastAsia"/>
                  <w:lang w:eastAsia="zh-CN"/>
                </w:rPr>
                <w:t>0</w:t>
              </w:r>
            </w:ins>
          </w:p>
        </w:tc>
        <w:tc>
          <w:tcPr>
            <w:tcW w:w="837" w:type="pct"/>
            <w:vAlign w:val="center"/>
          </w:tcPr>
          <w:p w14:paraId="4D6AD0A5" w14:textId="77777777" w:rsidR="00484309" w:rsidRPr="00B827BD" w:rsidRDefault="00484309" w:rsidP="00BC29B3">
            <w:pPr>
              <w:pStyle w:val="tac0"/>
              <w:keepNext w:val="0"/>
              <w:rPr>
                <w:ins w:id="892" w:author="Edited - Third Generation Partnership Project" w:date="2017-12-05T20:23:00Z"/>
                <w:rFonts w:eastAsia="SimSun"/>
                <w:lang w:val="de-DE" w:eastAsia="zh-CN"/>
              </w:rPr>
            </w:pPr>
            <w:ins w:id="893" w:author="Edited - Third Generation Partnership Project" w:date="2017-12-05T20:23:00Z">
              <w:r>
                <w:rPr>
                  <w:rFonts w:eastAsia="SimSun" w:hint="eastAsia"/>
                  <w:lang w:eastAsia="zh-CN"/>
                </w:rPr>
                <w:t>0</w:t>
              </w:r>
            </w:ins>
          </w:p>
        </w:tc>
        <w:tc>
          <w:tcPr>
            <w:tcW w:w="1534" w:type="pct"/>
            <w:tcMar>
              <w:top w:w="0" w:type="dxa"/>
              <w:left w:w="108" w:type="dxa"/>
              <w:bottom w:w="0" w:type="dxa"/>
              <w:right w:w="108" w:type="dxa"/>
            </w:tcMar>
            <w:vAlign w:val="center"/>
          </w:tcPr>
          <w:p w14:paraId="15D32B0D" w14:textId="77777777" w:rsidR="00484309" w:rsidRPr="00064EEE" w:rsidRDefault="00484309" w:rsidP="00BC29B3">
            <w:pPr>
              <w:pStyle w:val="tac0"/>
              <w:keepNext w:val="0"/>
              <w:rPr>
                <w:ins w:id="894" w:author="Edited - Third Generation Partnership Project" w:date="2017-12-05T20:23:00Z"/>
                <w:lang w:val="en-GB"/>
              </w:rPr>
            </w:pPr>
            <w:ins w:id="895" w:author="Edited - Third Generation Partnership Project" w:date="2017-12-05T20:23:00Z">
              <w:r>
                <w:rPr>
                  <w:rFonts w:eastAsia="SimSun" w:hint="eastAsia"/>
                  <w:lang w:eastAsia="zh-CN"/>
                </w:rPr>
                <w:t>0</w:t>
              </w:r>
            </w:ins>
          </w:p>
        </w:tc>
        <w:tc>
          <w:tcPr>
            <w:tcW w:w="1202" w:type="pct"/>
            <w:vAlign w:val="center"/>
          </w:tcPr>
          <w:p w14:paraId="612754C8" w14:textId="77777777" w:rsidR="00484309" w:rsidRDefault="00484309" w:rsidP="00BC29B3">
            <w:pPr>
              <w:pStyle w:val="tac0"/>
              <w:keepNext w:val="0"/>
              <w:rPr>
                <w:ins w:id="896" w:author="Edited - Third Generation Partnership Project" w:date="2017-12-05T20:23:00Z"/>
                <w:rFonts w:eastAsia="SimSun"/>
                <w:lang w:val="de-DE" w:eastAsia="zh-CN"/>
              </w:rPr>
            </w:pPr>
            <w:ins w:id="897" w:author="Edited - Third Generation Partnership Project" w:date="2017-12-05T20:23:00Z">
              <w:r>
                <w:rPr>
                  <w:rFonts w:eastAsia="SimSun" w:hint="eastAsia"/>
                  <w:lang w:eastAsia="zh-CN"/>
                </w:rPr>
                <w:t>0</w:t>
              </w:r>
            </w:ins>
          </w:p>
        </w:tc>
      </w:tr>
    </w:tbl>
    <w:p w14:paraId="5503922C" w14:textId="77777777" w:rsidR="00484309" w:rsidRDefault="00484309" w:rsidP="00484309">
      <w:pPr>
        <w:rPr>
          <w:ins w:id="898" w:author="Edited - Third Generation Partnership Project" w:date="2017-12-05T20:23:00Z"/>
          <w:lang w:eastAsia="zh-CN"/>
        </w:rPr>
      </w:pPr>
    </w:p>
    <w:p w14:paraId="050B97C7" w14:textId="77777777" w:rsidR="00484309" w:rsidRPr="00BD261D" w:rsidRDefault="00484309" w:rsidP="00484309">
      <w:pPr>
        <w:pStyle w:val="TH"/>
        <w:rPr>
          <w:ins w:id="899" w:author="Edited - Third Generation Partnership Project" w:date="2017-12-05T20:23:00Z"/>
          <w:lang w:eastAsia="zh-CN"/>
        </w:rPr>
      </w:pPr>
      <w:ins w:id="900" w:author="Edited - Third Generation Partnership Project" w:date="2017-12-05T20:23:00Z">
        <w:r w:rsidRPr="00B7584F">
          <w:t>Table 5.2.2.6.1-1</w:t>
        </w:r>
        <w:r>
          <w:rPr>
            <w:rFonts w:hint="eastAsia"/>
            <w:lang w:eastAsia="zh-CN"/>
          </w:rPr>
          <w:t>D-2</w:t>
        </w:r>
        <w:r w:rsidRPr="00B7584F">
          <w:t xml:space="preserve">: Fields for channel quality information feedback for wideband CQI </w:t>
        </w:r>
        <w:r>
          <w:t xml:space="preserve">and subband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r w:rsidRPr="00F84586">
          <w:rPr>
            <w:i/>
          </w:rPr>
          <w:t>advancedCodebookEnabled</w:t>
        </w:r>
        <w:r w:rsidRPr="00550271">
          <w:rPr>
            <w:rFonts w:hint="eastAsia"/>
            <w:i/>
            <w:lang w:eastAsia="zh-CN"/>
          </w:rPr>
          <w:t>=</w:t>
        </w:r>
        <w:r w:rsidRPr="00CA59ED">
          <w:rPr>
            <w:i/>
          </w:rPr>
          <w:t xml:space="preserve"> </w:t>
        </w:r>
        <w:r>
          <w:rPr>
            <w:i/>
          </w:rPr>
          <w:t>TRUE</w:t>
        </w:r>
        <w:r>
          <w:t xml:space="preserve"> </w:t>
        </w:r>
        <w:r>
          <w:rPr>
            <w:rFonts w:hint="eastAsia"/>
            <w:lang w:eastAsia="zh-CN"/>
          </w:rPr>
          <w:t xml:space="preserve">and </w:t>
        </w:r>
        <w:r w:rsidRPr="00077D26">
          <w:rPr>
            <w:i/>
          </w:rPr>
          <w:t>eMIMO-Type</w:t>
        </w:r>
        <w:r>
          <w:t xml:space="preserve"> is set to ‘CLASS A’</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ins>
      <w:ins w:id="901" w:author="Edited - Third Generation Partnership Project" w:date="2017-12-05T20:23:00Z">
        <w:r>
          <w:rPr>
            <w:rFonts w:ascii="Times New Roman" w:hAnsi="Times New Roman"/>
            <w:position w:val="-10"/>
            <w:lang w:eastAsia="zh-CN"/>
          </w:rPr>
          <w:object w:dxaOrig="1539" w:dyaOrig="340" w14:anchorId="46C731B5">
            <v:shape id="_x0000_i1640" type="#_x0000_t75" style="width:51.9pt;height:14.1pt" o:ole="">
              <v:imagedata r:id="rId1024" o:title=""/>
            </v:shape>
            <o:OLEObject Type="Embed" ProgID="Equation.3" ShapeID="_x0000_i1640" DrawAspect="Content" ObjectID="_1578894522" r:id="rId1100"/>
          </w:object>
        </w:r>
      </w:ins>
      <w:ins w:id="902" w:author="Edited - Third Generation Partnership Project" w:date="2017-12-05T20:23:00Z">
        <w:r w:rsidRPr="00F846D2">
          <w:rPr>
            <w:rFonts w:hint="eastAsia"/>
            <w:lang w:eastAsia="zh-CN"/>
          </w:rPr>
          <w:t xml:space="preserve"> </w:t>
        </w:r>
        <w:r>
          <w:rPr>
            <w:rFonts w:hint="eastAsia"/>
            <w:lang w:eastAsia="zh-CN"/>
          </w:rPr>
          <w:t xml:space="preserve">and </w:t>
        </w:r>
        <w:r>
          <w:rPr>
            <w:i/>
            <w:lang w:eastAsia="zh-CN"/>
          </w:rPr>
          <w:t>CodebookConfig</w:t>
        </w:r>
        <w:r>
          <w:rPr>
            <w:rFonts w:hint="eastAsia"/>
            <w:lang w:eastAsia="zh-CN"/>
          </w:rPr>
          <w:t>=</w:t>
        </w:r>
        <w:r>
          <w:rPr>
            <w:rFonts w:hint="eastAsia"/>
          </w:rPr>
          <w:t>2/3/4</w:t>
        </w:r>
        <w:r>
          <w:rPr>
            <w:rFonts w:hint="eastAsia"/>
            <w:lang w:eastAsia="zh-CN"/>
          </w:rPr>
          <w:t>)</w:t>
        </w:r>
        <w:r w:rsidRPr="001B5572">
          <w:rPr>
            <w:rFonts w:hint="eastAsia"/>
            <w:lang w:eastAsia="zh-CN"/>
          </w:rPr>
          <w:t xml:space="preserve"> </w:t>
        </w:r>
      </w:ins>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026"/>
        <w:gridCol w:w="1959"/>
        <w:gridCol w:w="1763"/>
        <w:gridCol w:w="2696"/>
        <w:gridCol w:w="2500"/>
      </w:tblGrid>
      <w:tr w:rsidR="00484309" w:rsidRPr="00466738" w14:paraId="293D5A5B" w14:textId="77777777" w:rsidTr="00BC29B3">
        <w:trPr>
          <w:cantSplit/>
          <w:trHeight w:val="20"/>
          <w:tblHeader/>
          <w:jc w:val="center"/>
          <w:ins w:id="903" w:author="Edited - Third Generation Partnership Project" w:date="2017-12-05T20:23:00Z"/>
        </w:trPr>
        <w:tc>
          <w:tcPr>
            <w:tcW w:w="490" w:type="pct"/>
            <w:vMerge w:val="restart"/>
            <w:shd w:val="clear" w:color="auto" w:fill="E0E0E0"/>
            <w:tcMar>
              <w:top w:w="0" w:type="dxa"/>
              <w:left w:w="108" w:type="dxa"/>
              <w:bottom w:w="0" w:type="dxa"/>
              <w:right w:w="108" w:type="dxa"/>
            </w:tcMar>
            <w:vAlign w:val="center"/>
          </w:tcPr>
          <w:p w14:paraId="28CA4F16" w14:textId="77777777" w:rsidR="00484309" w:rsidRPr="00064EEE" w:rsidRDefault="00484309" w:rsidP="00BC29B3">
            <w:pPr>
              <w:pStyle w:val="tah0"/>
              <w:keepNext w:val="0"/>
              <w:rPr>
                <w:ins w:id="904" w:author="Edited - Third Generation Partnership Project" w:date="2017-12-05T20:23:00Z"/>
                <w:lang w:val="en-GB"/>
              </w:rPr>
            </w:pPr>
            <w:ins w:id="905" w:author="Edited - Third Generation Partnership Project" w:date="2017-12-05T20:23:00Z">
              <w:r>
                <w:rPr>
                  <w:rFonts w:hint="eastAsia"/>
                  <w:lang w:eastAsia="zh-CN"/>
                </w:rPr>
                <w:t xml:space="preserve">     </w:t>
              </w:r>
              <w:r w:rsidRPr="00064EEE">
                <w:rPr>
                  <w:lang w:val="en-GB"/>
                </w:rPr>
                <w:t>Field</w:t>
              </w:r>
            </w:ins>
          </w:p>
        </w:tc>
        <w:tc>
          <w:tcPr>
            <w:tcW w:w="4510" w:type="pct"/>
            <w:gridSpan w:val="4"/>
            <w:shd w:val="clear" w:color="auto" w:fill="E0E0E0"/>
          </w:tcPr>
          <w:p w14:paraId="7448D5C2" w14:textId="77777777" w:rsidR="00484309" w:rsidRPr="00064EEE" w:rsidRDefault="00484309" w:rsidP="00BC29B3">
            <w:pPr>
              <w:pStyle w:val="tah0"/>
              <w:keepNext w:val="0"/>
              <w:rPr>
                <w:ins w:id="906" w:author="Edited - Third Generation Partnership Project" w:date="2017-12-05T20:23:00Z"/>
                <w:lang w:val="en-GB"/>
              </w:rPr>
            </w:pPr>
            <w:ins w:id="907" w:author="Edited - Third Generation Partnership Project" w:date="2017-12-05T20:23:00Z">
              <w:r w:rsidRPr="00064EEE">
                <w:rPr>
                  <w:lang w:val="en-GB"/>
                </w:rPr>
                <w:t>Bit width</w:t>
              </w:r>
            </w:ins>
          </w:p>
        </w:tc>
      </w:tr>
      <w:tr w:rsidR="00484309" w:rsidRPr="00BD261D" w14:paraId="293742F0" w14:textId="77777777" w:rsidTr="00BC29B3">
        <w:trPr>
          <w:cantSplit/>
          <w:trHeight w:val="20"/>
          <w:tblHeader/>
          <w:jc w:val="center"/>
          <w:ins w:id="908" w:author="Edited - Third Generation Partnership Project" w:date="2017-12-05T20:23:00Z"/>
        </w:trPr>
        <w:tc>
          <w:tcPr>
            <w:tcW w:w="490" w:type="pct"/>
            <w:vMerge/>
            <w:shd w:val="clear" w:color="auto" w:fill="E0E0E0"/>
            <w:vAlign w:val="center"/>
          </w:tcPr>
          <w:p w14:paraId="31C017AC" w14:textId="77777777" w:rsidR="00484309" w:rsidRPr="00B7584F" w:rsidRDefault="00484309" w:rsidP="00BC29B3">
            <w:pPr>
              <w:rPr>
                <w:ins w:id="909" w:author="Edited - Third Generation Partnership Project" w:date="2017-12-05T20:23:00Z"/>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14:paraId="3158E752" w14:textId="77777777" w:rsidR="00484309" w:rsidRPr="008953DC" w:rsidRDefault="00484309" w:rsidP="00BC29B3">
            <w:pPr>
              <w:pStyle w:val="tah0"/>
              <w:keepNext w:val="0"/>
              <w:rPr>
                <w:ins w:id="910" w:author="Edited - Third Generation Partnership Project" w:date="2017-12-05T20:23:00Z"/>
                <w:rFonts w:eastAsia="SimSun"/>
                <w:lang w:val="en-GB" w:eastAsia="zh-CN"/>
              </w:rPr>
            </w:pPr>
            <w:ins w:id="911" w:author="Edited - Third Generation Partnership Project" w:date="2017-12-05T20:23:00Z">
              <w:r w:rsidRPr="00064EEE">
                <w:rPr>
                  <w:lang w:val="en-GB"/>
                </w:rPr>
                <w:t>Rank = 1</w:t>
              </w:r>
            </w:ins>
          </w:p>
        </w:tc>
        <w:tc>
          <w:tcPr>
            <w:tcW w:w="837" w:type="pct"/>
            <w:shd w:val="clear" w:color="auto" w:fill="E0E0E0"/>
            <w:vAlign w:val="center"/>
          </w:tcPr>
          <w:p w14:paraId="3AAEF35B" w14:textId="77777777" w:rsidR="00484309" w:rsidRPr="00064EEE" w:rsidRDefault="00484309" w:rsidP="00BC29B3">
            <w:pPr>
              <w:pStyle w:val="tah0"/>
              <w:keepNext w:val="0"/>
              <w:rPr>
                <w:ins w:id="912" w:author="Edited - Third Generation Partnership Project" w:date="2017-12-05T20:23:00Z"/>
                <w:lang w:val="de-DE"/>
              </w:rPr>
            </w:pPr>
            <w:ins w:id="913" w:author="Edited - Third Generation Partnership Project" w:date="2017-12-05T20:23:00Z">
              <w:r w:rsidRPr="00064EEE">
                <w:rPr>
                  <w:lang w:val="en-GB"/>
                </w:rPr>
                <w:t xml:space="preserve">Rank = </w:t>
              </w:r>
              <w:r>
                <w:rPr>
                  <w:rFonts w:eastAsia="SimSun" w:hint="eastAsia"/>
                  <w:lang w:val="en-GB" w:eastAsia="zh-CN"/>
                </w:rPr>
                <w:t>2</w:t>
              </w:r>
            </w:ins>
          </w:p>
        </w:tc>
        <w:tc>
          <w:tcPr>
            <w:tcW w:w="1534" w:type="pct"/>
            <w:shd w:val="clear" w:color="auto" w:fill="E0E0E0"/>
            <w:tcMar>
              <w:top w:w="0" w:type="dxa"/>
              <w:left w:w="108" w:type="dxa"/>
              <w:bottom w:w="0" w:type="dxa"/>
              <w:right w:w="108" w:type="dxa"/>
            </w:tcMar>
            <w:vAlign w:val="center"/>
          </w:tcPr>
          <w:p w14:paraId="64BAB73C" w14:textId="77777777" w:rsidR="00484309" w:rsidRPr="00064EEE" w:rsidRDefault="00484309" w:rsidP="00BC29B3">
            <w:pPr>
              <w:pStyle w:val="tah0"/>
              <w:keepNext w:val="0"/>
              <w:rPr>
                <w:ins w:id="914" w:author="Edited - Third Generation Partnership Project" w:date="2017-12-05T20:23:00Z"/>
                <w:lang w:val="de-DE"/>
              </w:rPr>
            </w:pPr>
            <w:ins w:id="915" w:author="Edited - Third Generation Partnership Project" w:date="2017-12-05T20:23:00Z">
              <w:r w:rsidRPr="00064EEE">
                <w:rPr>
                  <w:lang w:val="de-DE"/>
                </w:rPr>
                <w:t xml:space="preserve">Rank </w:t>
              </w:r>
              <w:r>
                <w:rPr>
                  <w:rFonts w:eastAsia="SimSun" w:hint="eastAsia"/>
                  <w:lang w:val="de-DE" w:eastAsia="zh-CN"/>
                </w:rPr>
                <w:t>=3</w:t>
              </w:r>
            </w:ins>
          </w:p>
        </w:tc>
        <w:tc>
          <w:tcPr>
            <w:tcW w:w="1202" w:type="pct"/>
            <w:shd w:val="clear" w:color="auto" w:fill="E0E0E0"/>
          </w:tcPr>
          <w:p w14:paraId="6A145615" w14:textId="77777777" w:rsidR="00484309" w:rsidRPr="00064EEE" w:rsidRDefault="00484309" w:rsidP="00BC29B3">
            <w:pPr>
              <w:pStyle w:val="tah0"/>
              <w:keepNext w:val="0"/>
              <w:rPr>
                <w:ins w:id="916" w:author="Edited - Third Generation Partnership Project" w:date="2017-12-05T20:23:00Z"/>
                <w:lang w:val="de-DE"/>
              </w:rPr>
            </w:pPr>
            <w:ins w:id="917" w:author="Edited - Third Generation Partnership Project" w:date="2017-12-05T20:23:00Z">
              <w:r w:rsidRPr="00064EEE">
                <w:rPr>
                  <w:lang w:val="de-DE"/>
                </w:rPr>
                <w:t xml:space="preserve">Rank </w:t>
              </w:r>
              <w:r>
                <w:rPr>
                  <w:rFonts w:eastAsia="SimSun" w:hint="eastAsia"/>
                  <w:lang w:val="de-DE" w:eastAsia="zh-CN"/>
                </w:rPr>
                <w:t>=4</w:t>
              </w:r>
            </w:ins>
          </w:p>
        </w:tc>
      </w:tr>
      <w:tr w:rsidR="00484309" w:rsidRPr="00466738" w14:paraId="3C6C543E" w14:textId="77777777" w:rsidTr="00BC29B3">
        <w:trPr>
          <w:cantSplit/>
          <w:jc w:val="center"/>
          <w:ins w:id="918" w:author="Edited - Third Generation Partnership Project" w:date="2017-12-05T20:23:00Z"/>
        </w:trPr>
        <w:tc>
          <w:tcPr>
            <w:tcW w:w="490" w:type="pct"/>
            <w:tcMar>
              <w:top w:w="0" w:type="dxa"/>
              <w:left w:w="108" w:type="dxa"/>
              <w:bottom w:w="0" w:type="dxa"/>
              <w:right w:w="108" w:type="dxa"/>
            </w:tcMar>
            <w:vAlign w:val="center"/>
          </w:tcPr>
          <w:p w14:paraId="480FCCD3" w14:textId="77777777" w:rsidR="00484309" w:rsidRPr="00064EEE" w:rsidRDefault="00484309" w:rsidP="00BC29B3">
            <w:pPr>
              <w:pStyle w:val="tac0"/>
              <w:keepNext w:val="0"/>
              <w:rPr>
                <w:ins w:id="919" w:author="Edited - Third Generation Partnership Project" w:date="2017-12-05T20:23:00Z"/>
                <w:lang w:val="de-DE"/>
              </w:rPr>
            </w:pPr>
            <w:ins w:id="920" w:author="Edited - Third Generation Partnership Project" w:date="2017-12-05T20:23:00Z">
              <w:r w:rsidRPr="00064EEE">
                <w:rPr>
                  <w:lang w:val="de-DE"/>
                </w:rPr>
                <w:t>Wideband CQI codeword 0</w:t>
              </w:r>
            </w:ins>
          </w:p>
        </w:tc>
        <w:tc>
          <w:tcPr>
            <w:tcW w:w="936" w:type="pct"/>
            <w:tcMar>
              <w:top w:w="0" w:type="dxa"/>
              <w:left w:w="108" w:type="dxa"/>
              <w:bottom w:w="0" w:type="dxa"/>
              <w:right w:w="108" w:type="dxa"/>
            </w:tcMar>
            <w:vAlign w:val="center"/>
          </w:tcPr>
          <w:p w14:paraId="21319A1D" w14:textId="77777777" w:rsidR="00484309" w:rsidRPr="00064EEE" w:rsidRDefault="00484309" w:rsidP="00BC29B3">
            <w:pPr>
              <w:pStyle w:val="tac0"/>
              <w:keepNext w:val="0"/>
              <w:rPr>
                <w:ins w:id="921" w:author="Edited - Third Generation Partnership Project" w:date="2017-12-05T20:23:00Z"/>
                <w:lang w:val="de-DE"/>
              </w:rPr>
            </w:pPr>
            <w:ins w:id="922" w:author="Edited - Third Generation Partnership Project" w:date="2017-12-05T20:23:00Z">
              <w:r w:rsidRPr="00064EEE">
                <w:rPr>
                  <w:lang w:val="de-DE"/>
                </w:rPr>
                <w:t>4</w:t>
              </w:r>
            </w:ins>
          </w:p>
        </w:tc>
        <w:tc>
          <w:tcPr>
            <w:tcW w:w="837" w:type="pct"/>
            <w:vAlign w:val="center"/>
          </w:tcPr>
          <w:p w14:paraId="06F20DC0" w14:textId="77777777" w:rsidR="00484309" w:rsidRDefault="00484309" w:rsidP="00BC29B3">
            <w:pPr>
              <w:pStyle w:val="tac0"/>
              <w:keepNext w:val="0"/>
              <w:rPr>
                <w:ins w:id="923" w:author="Edited - Third Generation Partnership Project" w:date="2017-12-05T20:23:00Z"/>
                <w:rFonts w:eastAsia="SimSun"/>
                <w:lang w:val="de-DE" w:eastAsia="zh-CN"/>
              </w:rPr>
            </w:pPr>
            <w:ins w:id="924" w:author="Edited - Third Generation Partnership Project" w:date="2017-12-05T20:23:00Z">
              <w:r w:rsidRPr="00064EEE">
                <w:rPr>
                  <w:lang w:val="de-DE"/>
                </w:rPr>
                <w:t>4</w:t>
              </w:r>
            </w:ins>
          </w:p>
        </w:tc>
        <w:tc>
          <w:tcPr>
            <w:tcW w:w="1534" w:type="pct"/>
            <w:tcMar>
              <w:top w:w="0" w:type="dxa"/>
              <w:left w:w="108" w:type="dxa"/>
              <w:bottom w:w="0" w:type="dxa"/>
              <w:right w:w="108" w:type="dxa"/>
            </w:tcMar>
            <w:vAlign w:val="center"/>
          </w:tcPr>
          <w:p w14:paraId="0F062F9B" w14:textId="77777777" w:rsidR="00484309" w:rsidRPr="00064EEE" w:rsidRDefault="00484309" w:rsidP="00BC29B3">
            <w:pPr>
              <w:pStyle w:val="tac0"/>
              <w:keepNext w:val="0"/>
              <w:rPr>
                <w:ins w:id="925" w:author="Edited - Third Generation Partnership Project" w:date="2017-12-05T20:23:00Z"/>
                <w:lang w:val="de-DE"/>
              </w:rPr>
            </w:pPr>
            <w:ins w:id="926" w:author="Edited - Third Generation Partnership Project" w:date="2017-12-05T20:23:00Z">
              <w:r>
                <w:rPr>
                  <w:rFonts w:eastAsia="SimSun" w:hint="eastAsia"/>
                  <w:lang w:val="de-DE" w:eastAsia="zh-CN"/>
                </w:rPr>
                <w:t>4</w:t>
              </w:r>
            </w:ins>
          </w:p>
        </w:tc>
        <w:tc>
          <w:tcPr>
            <w:tcW w:w="1202" w:type="pct"/>
            <w:vAlign w:val="center"/>
          </w:tcPr>
          <w:p w14:paraId="7B5D1144" w14:textId="77777777" w:rsidR="00484309" w:rsidRDefault="00484309" w:rsidP="00BC29B3">
            <w:pPr>
              <w:pStyle w:val="tac0"/>
              <w:keepNext w:val="0"/>
              <w:rPr>
                <w:ins w:id="927" w:author="Edited - Third Generation Partnership Project" w:date="2017-12-05T20:23:00Z"/>
                <w:rFonts w:eastAsia="SimSun"/>
                <w:lang w:val="de-DE" w:eastAsia="zh-CN"/>
              </w:rPr>
            </w:pPr>
            <w:ins w:id="928" w:author="Edited - Third Generation Partnership Project" w:date="2017-12-05T20:23:00Z">
              <w:r>
                <w:rPr>
                  <w:rFonts w:eastAsia="SimSun" w:hint="eastAsia"/>
                  <w:lang w:val="de-DE" w:eastAsia="zh-CN"/>
                </w:rPr>
                <w:t>4</w:t>
              </w:r>
            </w:ins>
          </w:p>
        </w:tc>
      </w:tr>
      <w:tr w:rsidR="00484309" w:rsidRPr="00466738" w14:paraId="539465CA" w14:textId="77777777" w:rsidTr="00BC29B3">
        <w:trPr>
          <w:cantSplit/>
          <w:jc w:val="center"/>
          <w:ins w:id="929" w:author="Edited - Third Generation Partnership Project" w:date="2017-12-05T20:23:00Z"/>
        </w:trPr>
        <w:tc>
          <w:tcPr>
            <w:tcW w:w="490" w:type="pct"/>
            <w:tcMar>
              <w:top w:w="0" w:type="dxa"/>
              <w:left w:w="108" w:type="dxa"/>
              <w:bottom w:w="0" w:type="dxa"/>
              <w:right w:w="108" w:type="dxa"/>
            </w:tcMar>
            <w:vAlign w:val="center"/>
          </w:tcPr>
          <w:p w14:paraId="22E88FCA" w14:textId="77777777" w:rsidR="00484309" w:rsidRPr="00064EEE" w:rsidRDefault="00484309" w:rsidP="00BC29B3">
            <w:pPr>
              <w:pStyle w:val="tac0"/>
              <w:keepNext w:val="0"/>
              <w:rPr>
                <w:ins w:id="930" w:author="Edited - Third Generation Partnership Project" w:date="2017-12-05T20:23:00Z"/>
                <w:lang w:val="de-DE"/>
              </w:rPr>
            </w:pPr>
            <w:ins w:id="931" w:author="Edited - Third Generation Partnership Project" w:date="2017-12-05T20:23:00Z">
              <w:r w:rsidRPr="00064EEE">
                <w:rPr>
                  <w:lang w:val="de-DE"/>
                </w:rPr>
                <w:t>Wideband CQI codeword 1</w:t>
              </w:r>
            </w:ins>
          </w:p>
        </w:tc>
        <w:tc>
          <w:tcPr>
            <w:tcW w:w="936" w:type="pct"/>
            <w:tcMar>
              <w:top w:w="0" w:type="dxa"/>
              <w:left w:w="108" w:type="dxa"/>
              <w:bottom w:w="0" w:type="dxa"/>
              <w:right w:w="108" w:type="dxa"/>
            </w:tcMar>
            <w:vAlign w:val="center"/>
          </w:tcPr>
          <w:p w14:paraId="4EE0F3E0" w14:textId="77777777" w:rsidR="00484309" w:rsidRPr="00064EEE" w:rsidRDefault="00484309" w:rsidP="00BC29B3">
            <w:pPr>
              <w:pStyle w:val="tac0"/>
              <w:keepNext w:val="0"/>
              <w:rPr>
                <w:ins w:id="932" w:author="Edited - Third Generation Partnership Project" w:date="2017-12-05T20:23:00Z"/>
                <w:lang w:val="en-GB"/>
              </w:rPr>
            </w:pPr>
            <w:ins w:id="933" w:author="Edited - Third Generation Partnership Project" w:date="2017-12-05T20:23:00Z">
              <w:r w:rsidRPr="00064EEE">
                <w:rPr>
                  <w:lang w:val="en-GB"/>
                </w:rPr>
                <w:t>0</w:t>
              </w:r>
            </w:ins>
          </w:p>
        </w:tc>
        <w:tc>
          <w:tcPr>
            <w:tcW w:w="837" w:type="pct"/>
            <w:vAlign w:val="center"/>
          </w:tcPr>
          <w:p w14:paraId="26F8BAC2" w14:textId="77777777" w:rsidR="00484309" w:rsidRPr="0006219F" w:rsidRDefault="00484309" w:rsidP="00BC29B3">
            <w:pPr>
              <w:pStyle w:val="tac0"/>
              <w:keepNext w:val="0"/>
              <w:rPr>
                <w:ins w:id="934" w:author="Edited - Third Generation Partnership Project" w:date="2017-12-05T20:23:00Z"/>
                <w:rFonts w:eastAsia="SimSun"/>
                <w:lang w:val="de-DE" w:eastAsia="zh-CN"/>
              </w:rPr>
            </w:pPr>
            <w:ins w:id="935" w:author="Edited - Third Generation Partnership Project" w:date="2017-12-05T20:23:00Z">
              <w:r>
                <w:rPr>
                  <w:rFonts w:eastAsia="SimSun" w:hint="eastAsia"/>
                  <w:lang w:val="en-GB" w:eastAsia="zh-CN"/>
                </w:rPr>
                <w:t>4</w:t>
              </w:r>
            </w:ins>
          </w:p>
        </w:tc>
        <w:tc>
          <w:tcPr>
            <w:tcW w:w="1534" w:type="pct"/>
            <w:tcMar>
              <w:top w:w="0" w:type="dxa"/>
              <w:left w:w="108" w:type="dxa"/>
              <w:bottom w:w="0" w:type="dxa"/>
              <w:right w:w="108" w:type="dxa"/>
            </w:tcMar>
            <w:vAlign w:val="center"/>
          </w:tcPr>
          <w:p w14:paraId="2F216AE9" w14:textId="77777777" w:rsidR="00484309" w:rsidRPr="00064EEE" w:rsidRDefault="00484309" w:rsidP="00BC29B3">
            <w:pPr>
              <w:pStyle w:val="tac0"/>
              <w:keepNext w:val="0"/>
              <w:rPr>
                <w:ins w:id="936" w:author="Edited - Third Generation Partnership Project" w:date="2017-12-05T20:23:00Z"/>
                <w:lang w:val="en-GB"/>
              </w:rPr>
            </w:pPr>
            <w:ins w:id="937" w:author="Edited - Third Generation Partnership Project" w:date="2017-12-05T20:23:00Z">
              <w:r>
                <w:rPr>
                  <w:rFonts w:eastAsia="SimSun" w:hint="eastAsia"/>
                  <w:lang w:val="de-DE" w:eastAsia="zh-CN"/>
                </w:rPr>
                <w:t>4</w:t>
              </w:r>
            </w:ins>
          </w:p>
        </w:tc>
        <w:tc>
          <w:tcPr>
            <w:tcW w:w="1202" w:type="pct"/>
            <w:vAlign w:val="center"/>
          </w:tcPr>
          <w:p w14:paraId="300F3C98" w14:textId="77777777" w:rsidR="00484309" w:rsidRDefault="00484309" w:rsidP="00BC29B3">
            <w:pPr>
              <w:pStyle w:val="tac0"/>
              <w:keepNext w:val="0"/>
              <w:rPr>
                <w:ins w:id="938" w:author="Edited - Third Generation Partnership Project" w:date="2017-12-05T20:23:00Z"/>
                <w:rFonts w:eastAsia="SimSun"/>
                <w:lang w:val="de-DE" w:eastAsia="zh-CN"/>
              </w:rPr>
            </w:pPr>
            <w:ins w:id="939" w:author="Edited - Third Generation Partnership Project" w:date="2017-12-05T20:23:00Z">
              <w:r>
                <w:rPr>
                  <w:rFonts w:eastAsia="SimSun" w:hint="eastAsia"/>
                  <w:lang w:val="de-DE" w:eastAsia="zh-CN"/>
                </w:rPr>
                <w:t>4</w:t>
              </w:r>
            </w:ins>
          </w:p>
        </w:tc>
      </w:tr>
      <w:tr w:rsidR="00484309" w:rsidRPr="00466738" w14:paraId="67DC0FBA" w14:textId="77777777" w:rsidTr="00BC29B3">
        <w:trPr>
          <w:cantSplit/>
          <w:jc w:val="center"/>
          <w:ins w:id="940" w:author="Edited - Third Generation Partnership Project" w:date="2017-12-05T20:23:00Z"/>
        </w:trPr>
        <w:tc>
          <w:tcPr>
            <w:tcW w:w="490" w:type="pct"/>
            <w:tcMar>
              <w:top w:w="0" w:type="dxa"/>
              <w:left w:w="108" w:type="dxa"/>
              <w:bottom w:w="0" w:type="dxa"/>
              <w:right w:w="108" w:type="dxa"/>
            </w:tcMar>
            <w:vAlign w:val="center"/>
          </w:tcPr>
          <w:p w14:paraId="7F11D6AA" w14:textId="77777777" w:rsidR="00484309" w:rsidRPr="00C23386" w:rsidRDefault="00484309" w:rsidP="00BC29B3">
            <w:pPr>
              <w:pStyle w:val="tac0"/>
              <w:keepNext w:val="0"/>
              <w:rPr>
                <w:ins w:id="941" w:author="Edited - Third Generation Partnership Project" w:date="2017-12-05T20:23:00Z"/>
                <w:rFonts w:eastAsia="SimSun"/>
                <w:lang w:val="en-GB" w:eastAsia="zh-CN"/>
              </w:rPr>
            </w:pPr>
            <w:ins w:id="942" w:author="Edited - Third Generation Partnership Project" w:date="2017-12-05T20:23: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ins>
          </w:p>
        </w:tc>
        <w:tc>
          <w:tcPr>
            <w:tcW w:w="936" w:type="pct"/>
            <w:tcMar>
              <w:top w:w="0" w:type="dxa"/>
              <w:left w:w="108" w:type="dxa"/>
              <w:bottom w:w="0" w:type="dxa"/>
              <w:right w:w="108" w:type="dxa"/>
            </w:tcMar>
            <w:vAlign w:val="center"/>
          </w:tcPr>
          <w:p w14:paraId="6A652141" w14:textId="77777777" w:rsidR="00484309" w:rsidRPr="00D14E50" w:rsidRDefault="00484309" w:rsidP="00BC29B3">
            <w:pPr>
              <w:pStyle w:val="tac0"/>
              <w:keepNext w:val="0"/>
              <w:rPr>
                <w:ins w:id="943" w:author="Edited - Third Generation Partnership Project" w:date="2017-12-05T20:23:00Z"/>
                <w:rFonts w:eastAsia="SimSun"/>
                <w:lang w:val="en-GB" w:eastAsia="zh-CN"/>
              </w:rPr>
            </w:pPr>
            <w:ins w:id="944" w:author="Edited - Third Generation Partnership Project" w:date="2017-12-05T20:23:00Z">
              <w:r>
                <w:rPr>
                  <w:noProof/>
                  <w:position w:val="-10"/>
                  <w:lang w:eastAsia="zh-CN"/>
                </w:rPr>
                <w:drawing>
                  <wp:inline distT="0" distB="0" distL="0" distR="0" wp14:anchorId="6480233C" wp14:editId="22D4A4D1">
                    <wp:extent cx="726440" cy="198755"/>
                    <wp:effectExtent l="0" t="0" r="0" b="0"/>
                    <wp:docPr id="645"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726440" cy="198755"/>
                            </a:xfrm>
                            <a:prstGeom prst="rect">
                              <a:avLst/>
                            </a:prstGeom>
                            <a:noFill/>
                            <a:ln>
                              <a:noFill/>
                            </a:ln>
                          </pic:spPr>
                        </pic:pic>
                      </a:graphicData>
                    </a:graphic>
                  </wp:inline>
                </w:drawing>
              </w:r>
            </w:ins>
          </w:p>
        </w:tc>
        <w:tc>
          <w:tcPr>
            <w:tcW w:w="837" w:type="pct"/>
            <w:vAlign w:val="center"/>
          </w:tcPr>
          <w:p w14:paraId="44B9B13A" w14:textId="77777777" w:rsidR="00484309" w:rsidRDefault="00484309" w:rsidP="00BC29B3">
            <w:pPr>
              <w:pStyle w:val="tac0"/>
              <w:keepNext w:val="0"/>
              <w:rPr>
                <w:ins w:id="945" w:author="Edited - Third Generation Partnership Project" w:date="2017-12-05T20:23:00Z"/>
                <w:rFonts w:eastAsia="SimSun"/>
                <w:lang w:val="de-DE" w:eastAsia="zh-CN"/>
              </w:rPr>
            </w:pPr>
            <w:ins w:id="946" w:author="Edited - Third Generation Partnership Project" w:date="2017-12-05T20:23:00Z">
              <w:r>
                <w:rPr>
                  <w:noProof/>
                  <w:position w:val="-10"/>
                  <w:lang w:eastAsia="zh-CN"/>
                </w:rPr>
                <w:drawing>
                  <wp:inline distT="0" distB="0" distL="0" distR="0" wp14:anchorId="52C3AE9B" wp14:editId="380E517E">
                    <wp:extent cx="726440" cy="198755"/>
                    <wp:effectExtent l="0" t="0" r="0" b="0"/>
                    <wp:docPr id="646" name="Picture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1027" cstate="print">
                              <a:extLst>
                                <a:ext uri="{28A0092B-C50C-407E-A947-70E740481C1C}">
                                  <a14:useLocalDpi xmlns:a14="http://schemas.microsoft.com/office/drawing/2010/main" val="0"/>
                                </a:ext>
                              </a:extLst>
                            </a:blip>
                            <a:srcRect/>
                            <a:stretch>
                              <a:fillRect/>
                            </a:stretch>
                          </pic:blipFill>
                          <pic:spPr bwMode="auto">
                            <a:xfrm>
                              <a:off x="0" y="0"/>
                              <a:ext cx="726440" cy="198755"/>
                            </a:xfrm>
                            <a:prstGeom prst="rect">
                              <a:avLst/>
                            </a:prstGeom>
                            <a:noFill/>
                            <a:ln>
                              <a:noFill/>
                            </a:ln>
                          </pic:spPr>
                        </pic:pic>
                      </a:graphicData>
                    </a:graphic>
                  </wp:inline>
                </w:drawing>
              </w:r>
            </w:ins>
          </w:p>
        </w:tc>
        <w:tc>
          <w:tcPr>
            <w:tcW w:w="1534" w:type="pct"/>
            <w:tcMar>
              <w:top w:w="0" w:type="dxa"/>
              <w:left w:w="108" w:type="dxa"/>
              <w:bottom w:w="0" w:type="dxa"/>
              <w:right w:w="108" w:type="dxa"/>
            </w:tcMar>
            <w:vAlign w:val="center"/>
          </w:tcPr>
          <w:p w14:paraId="22D0C627" w14:textId="77777777" w:rsidR="00484309" w:rsidRPr="001D0528" w:rsidRDefault="00484309" w:rsidP="00BC29B3">
            <w:pPr>
              <w:pStyle w:val="tac0"/>
              <w:keepNext w:val="0"/>
              <w:rPr>
                <w:ins w:id="947" w:author="Edited - Third Generation Partnership Project" w:date="2017-12-05T20:23:00Z"/>
                <w:rFonts w:eastAsia="SimSun"/>
                <w:lang w:val="en-GB" w:eastAsia="zh-CN"/>
              </w:rPr>
            </w:pPr>
            <w:ins w:id="948" w:author="Edited - Third Generation Partnership Project" w:date="2017-12-05T20:23:00Z">
              <w:r w:rsidRPr="00FB2854">
                <w:rPr>
                  <w:position w:val="-34"/>
                  <w:lang w:eastAsia="zh-CN"/>
                </w:rPr>
                <w:object w:dxaOrig="3120" w:dyaOrig="800" w14:anchorId="62CADA39">
                  <v:shape id="_x0000_i1641" type="#_x0000_t75" style="width:123.9pt;height:31.2pt" o:ole="">
                    <v:imagedata r:id="rId1101" o:title=""/>
                  </v:shape>
                  <o:OLEObject Type="Embed" ProgID="Equation.3" ShapeID="_x0000_i1641" DrawAspect="Content" ObjectID="_1578894523" r:id="rId1102"/>
                </w:object>
              </w:r>
            </w:ins>
          </w:p>
        </w:tc>
        <w:tc>
          <w:tcPr>
            <w:tcW w:w="1202" w:type="pct"/>
            <w:vAlign w:val="center"/>
          </w:tcPr>
          <w:p w14:paraId="3E4E95F8" w14:textId="77777777" w:rsidR="00484309" w:rsidRPr="001D0528" w:rsidRDefault="00484309" w:rsidP="00BC29B3">
            <w:pPr>
              <w:pStyle w:val="tac0"/>
              <w:keepNext w:val="0"/>
              <w:rPr>
                <w:ins w:id="949" w:author="Edited - Third Generation Partnership Project" w:date="2017-12-05T20:23:00Z"/>
                <w:rFonts w:eastAsia="SimSun"/>
                <w:lang w:val="de-DE" w:eastAsia="zh-CN"/>
              </w:rPr>
            </w:pPr>
            <w:ins w:id="950" w:author="Edited - Third Generation Partnership Project" w:date="2017-12-05T20:23:00Z">
              <w:r w:rsidRPr="00FB2854">
                <w:rPr>
                  <w:position w:val="-34"/>
                  <w:lang w:eastAsia="zh-CN"/>
                </w:rPr>
                <w:object w:dxaOrig="3120" w:dyaOrig="800" w14:anchorId="1B22A503">
                  <v:shape id="_x0000_i1642" type="#_x0000_t75" style="width:123.9pt;height:31.2pt" o:ole="">
                    <v:imagedata r:id="rId1101" o:title=""/>
                  </v:shape>
                  <o:OLEObject Type="Embed" ProgID="Equation.3" ShapeID="_x0000_i1642" DrawAspect="Content" ObjectID="_1578894524" r:id="rId1103"/>
                </w:object>
              </w:r>
            </w:ins>
          </w:p>
        </w:tc>
      </w:tr>
      <w:tr w:rsidR="00484309" w:rsidRPr="00466738" w14:paraId="775ED2E1" w14:textId="77777777" w:rsidTr="00BC29B3">
        <w:trPr>
          <w:cantSplit/>
          <w:jc w:val="center"/>
          <w:ins w:id="951" w:author="Edited - Third Generation Partnership Project" w:date="2017-12-05T20:23:00Z"/>
        </w:trPr>
        <w:tc>
          <w:tcPr>
            <w:tcW w:w="490" w:type="pct"/>
            <w:tcMar>
              <w:top w:w="0" w:type="dxa"/>
              <w:left w:w="108" w:type="dxa"/>
              <w:bottom w:w="0" w:type="dxa"/>
              <w:right w:w="108" w:type="dxa"/>
            </w:tcMar>
            <w:vAlign w:val="center"/>
          </w:tcPr>
          <w:p w14:paraId="00543B19" w14:textId="77777777" w:rsidR="00484309" w:rsidRPr="00C23386" w:rsidRDefault="00484309" w:rsidP="00BC29B3">
            <w:pPr>
              <w:pStyle w:val="tac0"/>
              <w:keepNext w:val="0"/>
              <w:rPr>
                <w:ins w:id="952" w:author="Edited - Third Generation Partnership Project" w:date="2017-12-05T20:23:00Z"/>
                <w:rFonts w:eastAsia="SimSun"/>
                <w:lang w:val="en-GB" w:eastAsia="zh-CN"/>
              </w:rPr>
            </w:pPr>
            <w:ins w:id="953" w:author="Edited - Third Generation Partnership Project" w:date="2017-12-05T20:23: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ins>
          </w:p>
        </w:tc>
        <w:tc>
          <w:tcPr>
            <w:tcW w:w="936" w:type="pct"/>
            <w:tcMar>
              <w:top w:w="0" w:type="dxa"/>
              <w:left w:w="108" w:type="dxa"/>
              <w:bottom w:w="0" w:type="dxa"/>
              <w:right w:w="108" w:type="dxa"/>
            </w:tcMar>
            <w:vAlign w:val="center"/>
          </w:tcPr>
          <w:p w14:paraId="3A6BF078" w14:textId="77777777" w:rsidR="00484309" w:rsidRPr="00D14E50" w:rsidRDefault="00484309" w:rsidP="00BC29B3">
            <w:pPr>
              <w:pStyle w:val="tac0"/>
              <w:keepNext w:val="0"/>
              <w:rPr>
                <w:ins w:id="954" w:author="Edited - Third Generation Partnership Project" w:date="2017-12-05T20:23:00Z"/>
                <w:rFonts w:eastAsia="SimSun"/>
                <w:lang w:val="en-GB" w:eastAsia="zh-CN"/>
              </w:rPr>
            </w:pPr>
            <w:ins w:id="955" w:author="Edited - Third Generation Partnership Project" w:date="2017-12-05T20:23:00Z">
              <w:r>
                <w:rPr>
                  <w:noProof/>
                  <w:position w:val="-10"/>
                  <w:lang w:eastAsia="zh-CN"/>
                </w:rPr>
                <w:drawing>
                  <wp:inline distT="0" distB="0" distL="0" distR="0" wp14:anchorId="185918CE" wp14:editId="2D195BFF">
                    <wp:extent cx="762000" cy="198755"/>
                    <wp:effectExtent l="0" t="0" r="0" b="0"/>
                    <wp:docPr id="649" name="Pictur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1031" cstate="print">
                              <a:extLst>
                                <a:ext uri="{28A0092B-C50C-407E-A947-70E740481C1C}">
                                  <a14:useLocalDpi xmlns:a14="http://schemas.microsoft.com/office/drawing/2010/main" val="0"/>
                                </a:ext>
                              </a:extLst>
                            </a:blip>
                            <a:srcRect/>
                            <a:stretch>
                              <a:fillRect/>
                            </a:stretch>
                          </pic:blipFill>
                          <pic:spPr bwMode="auto">
                            <a:xfrm>
                              <a:off x="0" y="0"/>
                              <a:ext cx="762000" cy="198755"/>
                            </a:xfrm>
                            <a:prstGeom prst="rect">
                              <a:avLst/>
                            </a:prstGeom>
                            <a:noFill/>
                            <a:ln>
                              <a:noFill/>
                            </a:ln>
                          </pic:spPr>
                        </pic:pic>
                      </a:graphicData>
                    </a:graphic>
                  </wp:inline>
                </w:drawing>
              </w:r>
            </w:ins>
          </w:p>
        </w:tc>
        <w:tc>
          <w:tcPr>
            <w:tcW w:w="837" w:type="pct"/>
            <w:vAlign w:val="center"/>
          </w:tcPr>
          <w:p w14:paraId="59F502E3" w14:textId="77777777" w:rsidR="00484309" w:rsidRDefault="00484309" w:rsidP="00BC29B3">
            <w:pPr>
              <w:pStyle w:val="tac0"/>
              <w:keepNext w:val="0"/>
              <w:rPr>
                <w:ins w:id="956" w:author="Edited - Third Generation Partnership Project" w:date="2017-12-05T20:23:00Z"/>
                <w:rFonts w:eastAsia="SimSun"/>
                <w:lang w:val="de-DE" w:eastAsia="zh-CN"/>
              </w:rPr>
            </w:pPr>
            <w:ins w:id="957" w:author="Edited - Third Generation Partnership Project" w:date="2017-12-05T20:23:00Z">
              <w:r>
                <w:rPr>
                  <w:noProof/>
                  <w:position w:val="-10"/>
                  <w:lang w:eastAsia="zh-CN"/>
                </w:rPr>
                <w:drawing>
                  <wp:inline distT="0" distB="0" distL="0" distR="0" wp14:anchorId="40EB1237" wp14:editId="152693E3">
                    <wp:extent cx="762000" cy="198755"/>
                    <wp:effectExtent l="0" t="0" r="0" b="0"/>
                    <wp:docPr id="650" name="Picture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1032" cstate="print">
                              <a:extLst>
                                <a:ext uri="{28A0092B-C50C-407E-A947-70E740481C1C}">
                                  <a14:useLocalDpi xmlns:a14="http://schemas.microsoft.com/office/drawing/2010/main" val="0"/>
                                </a:ext>
                              </a:extLst>
                            </a:blip>
                            <a:srcRect/>
                            <a:stretch>
                              <a:fillRect/>
                            </a:stretch>
                          </pic:blipFill>
                          <pic:spPr bwMode="auto">
                            <a:xfrm>
                              <a:off x="0" y="0"/>
                              <a:ext cx="762000" cy="198755"/>
                            </a:xfrm>
                            <a:prstGeom prst="rect">
                              <a:avLst/>
                            </a:prstGeom>
                            <a:noFill/>
                            <a:ln>
                              <a:noFill/>
                            </a:ln>
                          </pic:spPr>
                        </pic:pic>
                      </a:graphicData>
                    </a:graphic>
                  </wp:inline>
                </w:drawing>
              </w:r>
            </w:ins>
          </w:p>
        </w:tc>
        <w:tc>
          <w:tcPr>
            <w:tcW w:w="1534" w:type="pct"/>
            <w:tcMar>
              <w:top w:w="0" w:type="dxa"/>
              <w:left w:w="108" w:type="dxa"/>
              <w:bottom w:w="0" w:type="dxa"/>
              <w:right w:w="108" w:type="dxa"/>
            </w:tcMar>
            <w:vAlign w:val="center"/>
          </w:tcPr>
          <w:p w14:paraId="277C97C8" w14:textId="77777777" w:rsidR="00484309" w:rsidRPr="00064EEE" w:rsidRDefault="00484309" w:rsidP="00BC29B3">
            <w:pPr>
              <w:pStyle w:val="tac0"/>
              <w:keepNext w:val="0"/>
              <w:rPr>
                <w:ins w:id="958" w:author="Edited - Third Generation Partnership Project" w:date="2017-12-05T20:23:00Z"/>
                <w:lang w:val="en-GB"/>
              </w:rPr>
            </w:pPr>
            <w:ins w:id="959" w:author="Edited - Third Generation Partnership Project" w:date="2017-12-05T20:23:00Z">
              <w:r w:rsidRPr="00DE0ACB">
                <w:rPr>
                  <w:position w:val="-30"/>
                  <w:lang w:eastAsia="zh-CN"/>
                </w:rPr>
                <w:object w:dxaOrig="1380" w:dyaOrig="720" w14:anchorId="1B211193">
                  <v:shape id="_x0000_i1643" type="#_x0000_t75" style="width:69.3pt;height:36.6pt" o:ole="">
                    <v:imagedata r:id="rId1059" o:title=""/>
                  </v:shape>
                  <o:OLEObject Type="Embed" ProgID="Equation.DSMT4" ShapeID="_x0000_i1643" DrawAspect="Content" ObjectID="_1578894525" r:id="rId1104"/>
                </w:object>
              </w:r>
            </w:ins>
          </w:p>
        </w:tc>
        <w:tc>
          <w:tcPr>
            <w:tcW w:w="1202" w:type="pct"/>
          </w:tcPr>
          <w:p w14:paraId="71D79AE9" w14:textId="77777777" w:rsidR="00484309" w:rsidRDefault="00484309" w:rsidP="00BC29B3">
            <w:pPr>
              <w:pStyle w:val="tac0"/>
              <w:keepNext w:val="0"/>
              <w:rPr>
                <w:ins w:id="960" w:author="Edited - Third Generation Partnership Project" w:date="2017-12-05T20:23:00Z"/>
                <w:rFonts w:eastAsia="SimSun"/>
                <w:lang w:val="de-DE" w:eastAsia="zh-CN"/>
              </w:rPr>
            </w:pPr>
            <w:ins w:id="961" w:author="Edited - Third Generation Partnership Project" w:date="2017-12-05T20:23:00Z">
              <w:r w:rsidRPr="00DE0ACB">
                <w:rPr>
                  <w:position w:val="-30"/>
                  <w:lang w:eastAsia="zh-CN"/>
                </w:rPr>
                <w:object w:dxaOrig="1380" w:dyaOrig="720" w14:anchorId="5EABF1B1">
                  <v:shape id="_x0000_i1644" type="#_x0000_t75" style="width:69.3pt;height:36.6pt" o:ole="">
                    <v:imagedata r:id="rId1059" o:title=""/>
                  </v:shape>
                  <o:OLEObject Type="Embed" ProgID="Equation.DSMT4" ShapeID="_x0000_i1644" DrawAspect="Content" ObjectID="_1578894526" r:id="rId1105"/>
                </w:object>
              </w:r>
            </w:ins>
          </w:p>
        </w:tc>
      </w:tr>
      <w:tr w:rsidR="00484309" w:rsidRPr="00466738" w14:paraId="35E97214" w14:textId="77777777" w:rsidTr="00BC29B3">
        <w:trPr>
          <w:cantSplit/>
          <w:jc w:val="center"/>
          <w:ins w:id="962" w:author="Edited - Third Generation Partnership Project" w:date="2017-12-05T20:23:00Z"/>
        </w:trPr>
        <w:tc>
          <w:tcPr>
            <w:tcW w:w="490" w:type="pct"/>
            <w:tcMar>
              <w:top w:w="0" w:type="dxa"/>
              <w:left w:w="108" w:type="dxa"/>
              <w:bottom w:w="0" w:type="dxa"/>
              <w:right w:w="108" w:type="dxa"/>
            </w:tcMar>
            <w:vAlign w:val="center"/>
          </w:tcPr>
          <w:p w14:paraId="0BCCF3DC" w14:textId="77777777" w:rsidR="00484309" w:rsidRPr="00064EEE" w:rsidRDefault="00484309" w:rsidP="00BC29B3">
            <w:pPr>
              <w:pStyle w:val="tac0"/>
              <w:keepNext w:val="0"/>
              <w:rPr>
                <w:ins w:id="963" w:author="Edited - Third Generation Partnership Project" w:date="2017-12-05T20:23:00Z"/>
                <w:lang w:val="en-GB"/>
              </w:rPr>
            </w:pPr>
            <w:ins w:id="964" w:author="Edited - Third Generation Partnership Project" w:date="2017-12-05T20:23:00Z">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,1-2</w:t>
              </w:r>
            </w:ins>
          </w:p>
        </w:tc>
        <w:tc>
          <w:tcPr>
            <w:tcW w:w="936" w:type="pct"/>
            <w:tcMar>
              <w:top w:w="0" w:type="dxa"/>
              <w:left w:w="108" w:type="dxa"/>
              <w:bottom w:w="0" w:type="dxa"/>
              <w:right w:w="108" w:type="dxa"/>
            </w:tcMar>
            <w:vAlign w:val="center"/>
          </w:tcPr>
          <w:p w14:paraId="50B3E49C" w14:textId="77777777" w:rsidR="00484309" w:rsidRPr="00D05D5A" w:rsidRDefault="00484309" w:rsidP="00BC29B3">
            <w:pPr>
              <w:pStyle w:val="tac0"/>
              <w:keepNext w:val="0"/>
              <w:rPr>
                <w:ins w:id="965" w:author="Edited - Third Generation Partnership Project" w:date="2017-12-05T20:23:00Z"/>
                <w:position w:val="-6"/>
                <w:lang w:eastAsia="zh-CN"/>
              </w:rPr>
            </w:pPr>
            <w:ins w:id="966" w:author="Edited - Third Generation Partnership Project" w:date="2017-12-05T20:23:00Z">
              <w:r w:rsidRPr="00452E34">
                <w:rPr>
                  <w:noProof/>
                  <w:position w:val="-12"/>
                  <w:lang w:eastAsia="zh-CN"/>
                </w:rPr>
                <w:object w:dxaOrig="1020" w:dyaOrig="360" w14:anchorId="05640379">
                  <v:shape id="_x0000_i1645" type="#_x0000_t75" style="width:51pt;height:18pt" o:ole="">
                    <v:imagedata r:id="rId1018" o:title=""/>
                  </v:shape>
                  <o:OLEObject Type="Embed" ProgID="Equation.3" ShapeID="_x0000_i1645" DrawAspect="Content" ObjectID="_1578894527" r:id="rId1106"/>
                </w:object>
              </w:r>
            </w:ins>
          </w:p>
        </w:tc>
        <w:tc>
          <w:tcPr>
            <w:tcW w:w="837" w:type="pct"/>
            <w:vAlign w:val="center"/>
          </w:tcPr>
          <w:p w14:paraId="20561C86" w14:textId="77777777" w:rsidR="00484309" w:rsidRPr="00D05D5A" w:rsidRDefault="00484309" w:rsidP="00BC29B3">
            <w:pPr>
              <w:pStyle w:val="tac0"/>
              <w:keepNext w:val="0"/>
              <w:rPr>
                <w:ins w:id="967" w:author="Edited - Third Generation Partnership Project" w:date="2017-12-05T20:23:00Z"/>
                <w:position w:val="-6"/>
                <w:lang w:eastAsia="zh-CN"/>
              </w:rPr>
            </w:pPr>
            <w:ins w:id="968" w:author="Edited - Third Generation Partnership Project" w:date="2017-12-05T20:23:00Z">
              <w:r w:rsidRPr="00452E34">
                <w:rPr>
                  <w:noProof/>
                  <w:position w:val="-12"/>
                  <w:lang w:eastAsia="zh-CN"/>
                </w:rPr>
                <w:object w:dxaOrig="1020" w:dyaOrig="360" w14:anchorId="68E5E935">
                  <v:shape id="_x0000_i1646" type="#_x0000_t75" style="width:51pt;height:18pt" o:ole="">
                    <v:imagedata r:id="rId1018" o:title=""/>
                  </v:shape>
                  <o:OLEObject Type="Embed" ProgID="Equation.3" ShapeID="_x0000_i1646" DrawAspect="Content" ObjectID="_1578894528" r:id="rId1107"/>
                </w:object>
              </w:r>
            </w:ins>
          </w:p>
        </w:tc>
        <w:tc>
          <w:tcPr>
            <w:tcW w:w="1534" w:type="pct"/>
            <w:tcMar>
              <w:top w:w="0" w:type="dxa"/>
              <w:left w:w="108" w:type="dxa"/>
              <w:bottom w:w="0" w:type="dxa"/>
              <w:right w:w="108" w:type="dxa"/>
            </w:tcMar>
            <w:vAlign w:val="center"/>
          </w:tcPr>
          <w:p w14:paraId="22911114" w14:textId="77777777" w:rsidR="00484309" w:rsidRPr="00DE0ACB" w:rsidRDefault="00484309" w:rsidP="00BC29B3">
            <w:pPr>
              <w:pStyle w:val="tac0"/>
              <w:keepNext w:val="0"/>
              <w:rPr>
                <w:ins w:id="969" w:author="Edited - Third Generation Partnership Project" w:date="2017-12-05T20:23:00Z"/>
                <w:rFonts w:eastAsia="SimSun"/>
                <w:lang w:val="de-DE" w:eastAsia="zh-CN"/>
              </w:rPr>
            </w:pPr>
            <w:ins w:id="970" w:author="Edited - Third Generation Partnership Project" w:date="2017-12-05T20:23:00Z">
              <w:r>
                <w:rPr>
                  <w:rFonts w:eastAsia="SimSun" w:hint="eastAsia"/>
                  <w:lang w:val="de-DE" w:eastAsia="zh-CN"/>
                </w:rPr>
                <w:t>0</w:t>
              </w:r>
            </w:ins>
          </w:p>
        </w:tc>
        <w:tc>
          <w:tcPr>
            <w:tcW w:w="1202" w:type="pct"/>
            <w:vAlign w:val="center"/>
          </w:tcPr>
          <w:p w14:paraId="32490249" w14:textId="77777777" w:rsidR="00484309" w:rsidRPr="00DE0ACB" w:rsidRDefault="00484309" w:rsidP="00BC29B3">
            <w:pPr>
              <w:pStyle w:val="tac0"/>
              <w:keepNext w:val="0"/>
              <w:rPr>
                <w:ins w:id="971" w:author="Edited - Third Generation Partnership Project" w:date="2017-12-05T20:23:00Z"/>
                <w:rFonts w:eastAsia="SimSun"/>
                <w:lang w:val="de-DE" w:eastAsia="zh-CN"/>
              </w:rPr>
            </w:pPr>
            <w:ins w:id="972" w:author="Edited - Third Generation Partnership Project" w:date="2017-12-05T20:23:00Z">
              <w:r>
                <w:rPr>
                  <w:rFonts w:eastAsia="SimSun" w:hint="eastAsia"/>
                  <w:lang w:val="de-DE" w:eastAsia="zh-CN"/>
                </w:rPr>
                <w:t>0</w:t>
              </w:r>
            </w:ins>
          </w:p>
        </w:tc>
      </w:tr>
      <w:tr w:rsidR="00484309" w:rsidRPr="00466738" w14:paraId="72A307D6" w14:textId="77777777" w:rsidTr="00BC29B3">
        <w:trPr>
          <w:cantSplit/>
          <w:jc w:val="center"/>
          <w:ins w:id="973" w:author="Edited - Third Generation Partnership Project" w:date="2017-12-05T20:23:00Z"/>
        </w:trPr>
        <w:tc>
          <w:tcPr>
            <w:tcW w:w="490" w:type="pct"/>
            <w:tcMar>
              <w:top w:w="0" w:type="dxa"/>
              <w:left w:w="108" w:type="dxa"/>
              <w:bottom w:w="0" w:type="dxa"/>
              <w:right w:w="108" w:type="dxa"/>
            </w:tcMar>
            <w:vAlign w:val="center"/>
          </w:tcPr>
          <w:p w14:paraId="57CA2EA6" w14:textId="77777777" w:rsidR="00484309" w:rsidRPr="00064EEE" w:rsidRDefault="00484309" w:rsidP="00BC29B3">
            <w:pPr>
              <w:pStyle w:val="tac0"/>
              <w:keepNext w:val="0"/>
              <w:rPr>
                <w:ins w:id="974" w:author="Edited - Third Generation Partnership Project" w:date="2017-12-05T20:23:00Z"/>
                <w:lang w:val="en-GB"/>
              </w:rPr>
            </w:pPr>
            <w:ins w:id="975" w:author="Edited - Third Generation Partnership Project" w:date="2017-12-05T20:23: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ins>
          </w:p>
        </w:tc>
        <w:tc>
          <w:tcPr>
            <w:tcW w:w="936" w:type="pct"/>
            <w:tcMar>
              <w:top w:w="0" w:type="dxa"/>
              <w:left w:w="108" w:type="dxa"/>
              <w:bottom w:w="0" w:type="dxa"/>
              <w:right w:w="108" w:type="dxa"/>
            </w:tcMar>
            <w:vAlign w:val="center"/>
          </w:tcPr>
          <w:p w14:paraId="026C77CA" w14:textId="77777777" w:rsidR="00484309" w:rsidRPr="00D05D5A" w:rsidRDefault="00484309" w:rsidP="00BC29B3">
            <w:pPr>
              <w:pStyle w:val="tac0"/>
              <w:keepNext w:val="0"/>
              <w:rPr>
                <w:ins w:id="976" w:author="Edited - Third Generation Partnership Project" w:date="2017-12-05T20:23:00Z"/>
                <w:position w:val="-6"/>
                <w:lang w:eastAsia="zh-CN"/>
              </w:rPr>
            </w:pPr>
            <w:ins w:id="977" w:author="Edited - Third Generation Partnership Project" w:date="2017-12-05T20:23:00Z">
              <w:r w:rsidRPr="00452E34">
                <w:rPr>
                  <w:noProof/>
                  <w:position w:val="-12"/>
                  <w:lang w:eastAsia="zh-CN"/>
                </w:rPr>
                <w:object w:dxaOrig="1060" w:dyaOrig="360" w14:anchorId="5730958E">
                  <v:shape id="_x0000_i1647" type="#_x0000_t75" style="width:53.1pt;height:18pt" o:ole="">
                    <v:imagedata r:id="rId1083" o:title=""/>
                  </v:shape>
                  <o:OLEObject Type="Embed" ProgID="Equation.3" ShapeID="_x0000_i1647" DrawAspect="Content" ObjectID="_1578894529" r:id="rId1108"/>
                </w:object>
              </w:r>
            </w:ins>
          </w:p>
        </w:tc>
        <w:tc>
          <w:tcPr>
            <w:tcW w:w="837" w:type="pct"/>
            <w:vAlign w:val="center"/>
          </w:tcPr>
          <w:p w14:paraId="163C3FED" w14:textId="77777777" w:rsidR="00484309" w:rsidRPr="00D05D5A" w:rsidRDefault="00484309" w:rsidP="00BC29B3">
            <w:pPr>
              <w:pStyle w:val="tac0"/>
              <w:keepNext w:val="0"/>
              <w:rPr>
                <w:ins w:id="978" w:author="Edited - Third Generation Partnership Project" w:date="2017-12-05T20:23:00Z"/>
                <w:position w:val="-6"/>
                <w:lang w:eastAsia="zh-CN"/>
              </w:rPr>
            </w:pPr>
            <w:ins w:id="979" w:author="Edited - Third Generation Partnership Project" w:date="2017-12-05T20:23:00Z">
              <w:r w:rsidRPr="00452E34">
                <w:rPr>
                  <w:noProof/>
                  <w:position w:val="-12"/>
                  <w:lang w:eastAsia="zh-CN"/>
                </w:rPr>
                <w:object w:dxaOrig="1060" w:dyaOrig="360" w14:anchorId="7DE659B9">
                  <v:shape id="_x0000_i1648" type="#_x0000_t75" style="width:53.1pt;height:18pt" o:ole="">
                    <v:imagedata r:id="rId1083" o:title=""/>
                  </v:shape>
                  <o:OLEObject Type="Embed" ProgID="Equation.3" ShapeID="_x0000_i1648" DrawAspect="Content" ObjectID="_1578894530" r:id="rId1109"/>
                </w:object>
              </w:r>
            </w:ins>
          </w:p>
        </w:tc>
        <w:tc>
          <w:tcPr>
            <w:tcW w:w="1534" w:type="pct"/>
            <w:tcMar>
              <w:top w:w="0" w:type="dxa"/>
              <w:left w:w="108" w:type="dxa"/>
              <w:bottom w:w="0" w:type="dxa"/>
              <w:right w:w="108" w:type="dxa"/>
            </w:tcMar>
            <w:vAlign w:val="center"/>
          </w:tcPr>
          <w:p w14:paraId="206D1BC7" w14:textId="77777777" w:rsidR="00484309" w:rsidRPr="00DE0ACB" w:rsidRDefault="00484309" w:rsidP="00BC29B3">
            <w:pPr>
              <w:pStyle w:val="tac0"/>
              <w:keepNext w:val="0"/>
              <w:rPr>
                <w:ins w:id="980" w:author="Edited - Third Generation Partnership Project" w:date="2017-12-05T20:23:00Z"/>
                <w:rFonts w:eastAsia="SimSun"/>
                <w:lang w:val="de-DE" w:eastAsia="zh-CN"/>
              </w:rPr>
            </w:pPr>
            <w:ins w:id="981" w:author="Edited - Third Generation Partnership Project" w:date="2017-12-05T20:23:00Z">
              <w:r>
                <w:rPr>
                  <w:rFonts w:eastAsia="SimSun" w:hint="eastAsia"/>
                  <w:lang w:val="de-DE" w:eastAsia="zh-CN"/>
                </w:rPr>
                <w:t>0</w:t>
              </w:r>
            </w:ins>
          </w:p>
        </w:tc>
        <w:tc>
          <w:tcPr>
            <w:tcW w:w="1202" w:type="pct"/>
            <w:vAlign w:val="center"/>
          </w:tcPr>
          <w:p w14:paraId="14CF6003" w14:textId="77777777" w:rsidR="00484309" w:rsidRPr="00DE0ACB" w:rsidRDefault="00484309" w:rsidP="00BC29B3">
            <w:pPr>
              <w:pStyle w:val="tac0"/>
              <w:keepNext w:val="0"/>
              <w:rPr>
                <w:ins w:id="982" w:author="Edited - Third Generation Partnership Project" w:date="2017-12-05T20:23:00Z"/>
                <w:rFonts w:eastAsia="SimSun"/>
                <w:lang w:val="de-DE" w:eastAsia="zh-CN"/>
              </w:rPr>
            </w:pPr>
            <w:ins w:id="983" w:author="Edited - Third Generation Partnership Project" w:date="2017-12-05T20:23:00Z">
              <w:r>
                <w:rPr>
                  <w:rFonts w:eastAsia="SimSun" w:hint="eastAsia"/>
                  <w:lang w:val="de-DE" w:eastAsia="zh-CN"/>
                </w:rPr>
                <w:t>0</w:t>
              </w:r>
            </w:ins>
          </w:p>
        </w:tc>
      </w:tr>
      <w:tr w:rsidR="00484309" w:rsidRPr="00466738" w14:paraId="7EB7669A" w14:textId="77777777" w:rsidTr="00BC29B3">
        <w:trPr>
          <w:cantSplit/>
          <w:jc w:val="center"/>
          <w:ins w:id="984" w:author="Edited - Third Generation Partnership Project" w:date="2017-12-05T20:23:00Z"/>
        </w:trPr>
        <w:tc>
          <w:tcPr>
            <w:tcW w:w="490" w:type="pct"/>
            <w:tcMar>
              <w:top w:w="0" w:type="dxa"/>
              <w:left w:w="108" w:type="dxa"/>
              <w:bottom w:w="0" w:type="dxa"/>
              <w:right w:w="108" w:type="dxa"/>
            </w:tcMar>
            <w:vAlign w:val="center"/>
          </w:tcPr>
          <w:p w14:paraId="73709825" w14:textId="77777777" w:rsidR="00484309" w:rsidRPr="00064EEE" w:rsidRDefault="00484309" w:rsidP="00BC29B3">
            <w:pPr>
              <w:pStyle w:val="tac0"/>
              <w:keepNext w:val="0"/>
              <w:rPr>
                <w:ins w:id="985" w:author="Edited - Third Generation Partnership Project" w:date="2017-12-05T20:23:00Z"/>
                <w:lang w:val="en-GB"/>
              </w:rPr>
            </w:pPr>
            <w:ins w:id="986" w:author="Edited - Third Generation Partnership Project" w:date="2017-12-05T20:23: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ins>
          </w:p>
        </w:tc>
        <w:tc>
          <w:tcPr>
            <w:tcW w:w="936" w:type="pct"/>
            <w:tcMar>
              <w:top w:w="0" w:type="dxa"/>
              <w:left w:w="108" w:type="dxa"/>
              <w:bottom w:w="0" w:type="dxa"/>
              <w:right w:w="108" w:type="dxa"/>
            </w:tcMar>
            <w:vAlign w:val="center"/>
          </w:tcPr>
          <w:p w14:paraId="4189C9F0" w14:textId="77777777" w:rsidR="00484309" w:rsidRPr="00DE2E79" w:rsidRDefault="00484309" w:rsidP="00BC29B3">
            <w:pPr>
              <w:pStyle w:val="tac0"/>
              <w:keepNext w:val="0"/>
              <w:rPr>
                <w:ins w:id="987" w:author="Edited - Third Generation Partnership Project" w:date="2017-12-05T20:23:00Z"/>
                <w:rFonts w:eastAsia="SimSun"/>
                <w:position w:val="-6"/>
                <w:lang w:eastAsia="zh-CN"/>
              </w:rPr>
            </w:pPr>
            <w:ins w:id="988" w:author="Edited - Third Generation Partnership Project" w:date="2017-12-05T20:23:00Z">
              <w:r>
                <w:rPr>
                  <w:rFonts w:eastAsia="SimSun" w:hint="eastAsia"/>
                  <w:position w:val="-6"/>
                  <w:lang w:eastAsia="zh-CN"/>
                </w:rPr>
                <w:t>2</w:t>
              </w:r>
            </w:ins>
          </w:p>
        </w:tc>
        <w:tc>
          <w:tcPr>
            <w:tcW w:w="837" w:type="pct"/>
            <w:vAlign w:val="center"/>
          </w:tcPr>
          <w:p w14:paraId="5E14D7D3" w14:textId="77777777" w:rsidR="00484309" w:rsidRPr="00DE2E79" w:rsidRDefault="00484309" w:rsidP="00BC29B3">
            <w:pPr>
              <w:pStyle w:val="tac0"/>
              <w:keepNext w:val="0"/>
              <w:rPr>
                <w:ins w:id="989" w:author="Edited - Third Generation Partnership Project" w:date="2017-12-05T20:23:00Z"/>
                <w:rFonts w:eastAsia="SimSun"/>
                <w:position w:val="-6"/>
                <w:lang w:eastAsia="zh-CN"/>
              </w:rPr>
            </w:pPr>
            <w:ins w:id="990" w:author="Edited - Third Generation Partnership Project" w:date="2017-12-05T20:23:00Z">
              <w:r>
                <w:rPr>
                  <w:rFonts w:eastAsia="SimSun" w:hint="eastAsia"/>
                  <w:position w:val="-6"/>
                  <w:lang w:eastAsia="zh-CN"/>
                </w:rPr>
                <w:t>2</w:t>
              </w:r>
            </w:ins>
          </w:p>
        </w:tc>
        <w:tc>
          <w:tcPr>
            <w:tcW w:w="1534" w:type="pct"/>
            <w:tcMar>
              <w:top w:w="0" w:type="dxa"/>
              <w:left w:w="108" w:type="dxa"/>
              <w:bottom w:w="0" w:type="dxa"/>
              <w:right w:w="108" w:type="dxa"/>
            </w:tcMar>
            <w:vAlign w:val="center"/>
          </w:tcPr>
          <w:p w14:paraId="60A8991C" w14:textId="77777777" w:rsidR="00484309" w:rsidRPr="00DE0ACB" w:rsidRDefault="00484309" w:rsidP="00BC29B3">
            <w:pPr>
              <w:pStyle w:val="tac0"/>
              <w:keepNext w:val="0"/>
              <w:rPr>
                <w:ins w:id="991" w:author="Edited - Third Generation Partnership Project" w:date="2017-12-05T20:23:00Z"/>
                <w:rFonts w:eastAsia="SimSun"/>
                <w:lang w:val="de-DE" w:eastAsia="zh-CN"/>
              </w:rPr>
            </w:pPr>
            <w:ins w:id="992" w:author="Edited - Third Generation Partnership Project" w:date="2017-12-05T20:23:00Z">
              <w:r>
                <w:rPr>
                  <w:rFonts w:eastAsia="SimSun" w:hint="eastAsia"/>
                  <w:lang w:val="de-DE" w:eastAsia="zh-CN"/>
                </w:rPr>
                <w:t>0</w:t>
              </w:r>
            </w:ins>
          </w:p>
        </w:tc>
        <w:tc>
          <w:tcPr>
            <w:tcW w:w="1202" w:type="pct"/>
            <w:vAlign w:val="center"/>
          </w:tcPr>
          <w:p w14:paraId="3F06B0BF" w14:textId="77777777" w:rsidR="00484309" w:rsidRPr="00DE0ACB" w:rsidRDefault="00484309" w:rsidP="00BC29B3">
            <w:pPr>
              <w:pStyle w:val="tac0"/>
              <w:keepNext w:val="0"/>
              <w:rPr>
                <w:ins w:id="993" w:author="Edited - Third Generation Partnership Project" w:date="2017-12-05T20:23:00Z"/>
                <w:rFonts w:eastAsia="SimSun"/>
                <w:lang w:val="de-DE" w:eastAsia="zh-CN"/>
              </w:rPr>
            </w:pPr>
            <w:ins w:id="994" w:author="Edited - Third Generation Partnership Project" w:date="2017-12-05T20:23:00Z">
              <w:r>
                <w:rPr>
                  <w:rFonts w:eastAsia="SimSun" w:hint="eastAsia"/>
                  <w:lang w:val="de-DE" w:eastAsia="zh-CN"/>
                </w:rPr>
                <w:t>0</w:t>
              </w:r>
            </w:ins>
          </w:p>
        </w:tc>
      </w:tr>
      <w:tr w:rsidR="00484309" w:rsidRPr="00466738" w14:paraId="272800E0" w14:textId="77777777" w:rsidTr="00BC29B3">
        <w:trPr>
          <w:cantSplit/>
          <w:jc w:val="center"/>
          <w:ins w:id="995" w:author="Edited - Third Generation Partnership Project" w:date="2017-12-05T20:23:00Z"/>
        </w:trPr>
        <w:tc>
          <w:tcPr>
            <w:tcW w:w="490" w:type="pct"/>
            <w:tcMar>
              <w:top w:w="0" w:type="dxa"/>
              <w:left w:w="108" w:type="dxa"/>
              <w:bottom w:w="0" w:type="dxa"/>
              <w:right w:w="108" w:type="dxa"/>
            </w:tcMar>
            <w:vAlign w:val="center"/>
          </w:tcPr>
          <w:p w14:paraId="5CE80C44" w14:textId="77777777" w:rsidR="00484309" w:rsidRPr="00064EEE" w:rsidRDefault="00484309" w:rsidP="00BC29B3">
            <w:pPr>
              <w:pStyle w:val="tac0"/>
              <w:keepNext w:val="0"/>
              <w:rPr>
                <w:ins w:id="996" w:author="Edited - Third Generation Partnership Project" w:date="2017-12-05T20:23:00Z"/>
                <w:lang w:val="en-GB"/>
              </w:rPr>
            </w:pPr>
            <w:ins w:id="997" w:author="Edited - Third Generation Partnership Project" w:date="2017-12-05T20:23:00Z">
              <w:r w:rsidRPr="00064EEE">
                <w:rPr>
                  <w:lang w:val="en-GB"/>
                </w:rPr>
                <w:t xml:space="preserve">Subband second PMI </w:t>
              </w:r>
              <w:r w:rsidRPr="00064EEE">
                <w:rPr>
                  <w:iCs/>
                  <w:lang w:val="en-GB"/>
                </w:rPr>
                <w:t>i</w:t>
              </w:r>
              <w:r w:rsidRPr="00064EEE">
                <w:rPr>
                  <w:lang w:val="en-GB"/>
                </w:rPr>
                <w:t>2</w:t>
              </w:r>
            </w:ins>
          </w:p>
        </w:tc>
        <w:tc>
          <w:tcPr>
            <w:tcW w:w="936" w:type="pct"/>
            <w:tcMar>
              <w:top w:w="0" w:type="dxa"/>
              <w:left w:w="108" w:type="dxa"/>
              <w:bottom w:w="0" w:type="dxa"/>
              <w:right w:w="108" w:type="dxa"/>
            </w:tcMar>
            <w:vAlign w:val="center"/>
          </w:tcPr>
          <w:p w14:paraId="4D2B8350" w14:textId="77777777" w:rsidR="00484309" w:rsidRPr="00064EEE" w:rsidRDefault="00484309" w:rsidP="00BC29B3">
            <w:pPr>
              <w:pStyle w:val="tac0"/>
              <w:keepNext w:val="0"/>
              <w:rPr>
                <w:ins w:id="998" w:author="Edited - Third Generation Partnership Project" w:date="2017-12-05T20:23:00Z"/>
                <w:lang w:val="en-GB"/>
              </w:rPr>
            </w:pPr>
            <w:ins w:id="999" w:author="Edited - Third Generation Partnership Project" w:date="2017-12-05T20:23:00Z">
              <w:r w:rsidRPr="000208B7">
                <w:rPr>
                  <w:position w:val="-6"/>
                  <w:lang w:val="en-GB"/>
                </w:rPr>
                <w:object w:dxaOrig="400" w:dyaOrig="279" w14:anchorId="090D190E">
                  <v:shape id="_x0000_i1649" type="#_x0000_t75" style="width:20.1pt;height:14.1pt" o:ole="">
                    <v:imagedata r:id="rId1086" o:title=""/>
                  </v:shape>
                  <o:OLEObject Type="Embed" ProgID="Equation.3" ShapeID="_x0000_i1649" DrawAspect="Content" ObjectID="_1578894531" r:id="rId1110"/>
                </w:object>
              </w:r>
            </w:ins>
          </w:p>
        </w:tc>
        <w:tc>
          <w:tcPr>
            <w:tcW w:w="837" w:type="pct"/>
            <w:vAlign w:val="center"/>
          </w:tcPr>
          <w:p w14:paraId="19598282" w14:textId="77777777" w:rsidR="00484309" w:rsidRDefault="00484309" w:rsidP="00BC29B3">
            <w:pPr>
              <w:pStyle w:val="tac0"/>
              <w:keepNext w:val="0"/>
              <w:rPr>
                <w:ins w:id="1000" w:author="Edited - Third Generation Partnership Project" w:date="2017-12-05T20:23:00Z"/>
                <w:rFonts w:eastAsia="SimSun"/>
                <w:lang w:val="de-DE" w:eastAsia="zh-CN"/>
              </w:rPr>
            </w:pPr>
            <w:ins w:id="1001" w:author="Edited - Third Generation Partnership Project" w:date="2017-12-05T20:23:00Z">
              <w:r w:rsidRPr="000208B7">
                <w:rPr>
                  <w:position w:val="-6"/>
                  <w:lang w:val="en-GB"/>
                </w:rPr>
                <w:object w:dxaOrig="499" w:dyaOrig="279" w14:anchorId="5686D187">
                  <v:shape id="_x0000_i1650" type="#_x0000_t75" style="width:24.9pt;height:14.1pt" o:ole="">
                    <v:imagedata r:id="rId1088" o:title=""/>
                  </v:shape>
                  <o:OLEObject Type="Embed" ProgID="Equation.3" ShapeID="_x0000_i1650" DrawAspect="Content" ObjectID="_1578894532" r:id="rId1111"/>
                </w:object>
              </w:r>
            </w:ins>
          </w:p>
        </w:tc>
        <w:tc>
          <w:tcPr>
            <w:tcW w:w="1534" w:type="pct"/>
            <w:tcMar>
              <w:top w:w="0" w:type="dxa"/>
              <w:left w:w="108" w:type="dxa"/>
              <w:bottom w:w="0" w:type="dxa"/>
              <w:right w:w="108" w:type="dxa"/>
            </w:tcMar>
            <w:vAlign w:val="center"/>
          </w:tcPr>
          <w:p w14:paraId="19F08507" w14:textId="77777777" w:rsidR="00484309" w:rsidRPr="00064EEE" w:rsidRDefault="00484309" w:rsidP="00BC29B3">
            <w:pPr>
              <w:pStyle w:val="tac0"/>
              <w:keepNext w:val="0"/>
              <w:rPr>
                <w:ins w:id="1002" w:author="Edited - Third Generation Partnership Project" w:date="2017-12-05T20:23:00Z"/>
                <w:lang w:val="en-GB"/>
              </w:rPr>
            </w:pPr>
            <w:ins w:id="1003" w:author="Edited - Third Generation Partnership Project" w:date="2017-12-05T20:23:00Z">
              <w:r w:rsidRPr="00DE0ACB">
                <w:rPr>
                  <w:rFonts w:eastAsia="SimSun"/>
                  <w:position w:val="-6"/>
                  <w:lang w:val="de-DE" w:eastAsia="zh-CN"/>
                </w:rPr>
                <w:object w:dxaOrig="340" w:dyaOrig="240" w14:anchorId="0D20FEAA">
                  <v:shape id="_x0000_i1651" type="#_x0000_t75" style="width:17.1pt;height:12pt" o:ole="">
                    <v:imagedata r:id="rId1063" o:title=""/>
                  </v:shape>
                  <o:OLEObject Type="Embed" ProgID="Equation.DSMT4" ShapeID="_x0000_i1651" DrawAspect="Content" ObjectID="_1578894533" r:id="rId1112"/>
                </w:object>
              </w:r>
            </w:ins>
          </w:p>
        </w:tc>
        <w:tc>
          <w:tcPr>
            <w:tcW w:w="1202" w:type="pct"/>
            <w:vAlign w:val="center"/>
          </w:tcPr>
          <w:p w14:paraId="3B2C222E" w14:textId="77777777" w:rsidR="00484309" w:rsidRPr="00DE0ACB" w:rsidRDefault="00484309" w:rsidP="00BC29B3">
            <w:pPr>
              <w:pStyle w:val="tac0"/>
              <w:keepNext w:val="0"/>
              <w:rPr>
                <w:ins w:id="1004" w:author="Edited - Third Generation Partnership Project" w:date="2017-12-05T20:23:00Z"/>
                <w:rFonts w:eastAsia="SimSun"/>
                <w:lang w:val="de-DE" w:eastAsia="zh-CN"/>
              </w:rPr>
            </w:pPr>
            <w:ins w:id="1005" w:author="Edited - Third Generation Partnership Project" w:date="2017-12-05T20:23:00Z">
              <w:r w:rsidRPr="00DE0ACB">
                <w:rPr>
                  <w:rFonts w:eastAsia="SimSun"/>
                  <w:position w:val="-6"/>
                  <w:lang w:val="de-DE" w:eastAsia="zh-CN"/>
                </w:rPr>
                <w:object w:dxaOrig="340" w:dyaOrig="240" w14:anchorId="45D67256">
                  <v:shape id="_x0000_i1652" type="#_x0000_t75" style="width:17.1pt;height:12pt" o:ole="">
                    <v:imagedata r:id="rId1065" o:title=""/>
                  </v:shape>
                  <o:OLEObject Type="Embed" ProgID="Equation.DSMT4" ShapeID="_x0000_i1652" DrawAspect="Content" ObjectID="_1578894534" r:id="rId1113"/>
                </w:object>
              </w:r>
            </w:ins>
          </w:p>
        </w:tc>
      </w:tr>
      <w:tr w:rsidR="00484309" w:rsidRPr="00466738" w14:paraId="3327DE48" w14:textId="77777777" w:rsidTr="00BC29B3">
        <w:trPr>
          <w:cantSplit/>
          <w:jc w:val="center"/>
          <w:ins w:id="1006" w:author="Edited - Third Generation Partnership Project" w:date="2017-12-05T20:23:00Z"/>
        </w:trPr>
        <w:tc>
          <w:tcPr>
            <w:tcW w:w="490" w:type="pct"/>
            <w:vMerge w:val="restart"/>
            <w:shd w:val="clear" w:color="auto" w:fill="E0E0E0"/>
            <w:tcMar>
              <w:top w:w="0" w:type="dxa"/>
              <w:left w:w="108" w:type="dxa"/>
              <w:bottom w:w="0" w:type="dxa"/>
              <w:right w:w="108" w:type="dxa"/>
            </w:tcMar>
            <w:vAlign w:val="center"/>
          </w:tcPr>
          <w:p w14:paraId="44B653C3" w14:textId="77777777" w:rsidR="00484309" w:rsidRPr="00064EEE" w:rsidRDefault="00484309" w:rsidP="00BC29B3">
            <w:pPr>
              <w:pStyle w:val="tah0"/>
              <w:keepNext w:val="0"/>
              <w:rPr>
                <w:ins w:id="1007" w:author="Edited - Third Generation Partnership Project" w:date="2017-12-05T20:23:00Z"/>
                <w:lang w:val="en-GB"/>
              </w:rPr>
            </w:pPr>
            <w:ins w:id="1008" w:author="Edited - Third Generation Partnership Project" w:date="2017-12-05T20:23:00Z">
              <w:r w:rsidRPr="00064EEE">
                <w:rPr>
                  <w:lang w:val="en-GB"/>
                </w:rPr>
                <w:t>Field</w:t>
              </w:r>
            </w:ins>
          </w:p>
        </w:tc>
        <w:tc>
          <w:tcPr>
            <w:tcW w:w="4510" w:type="pct"/>
            <w:gridSpan w:val="4"/>
            <w:shd w:val="clear" w:color="auto" w:fill="E0E0E0"/>
            <w:vAlign w:val="center"/>
          </w:tcPr>
          <w:p w14:paraId="21B83722" w14:textId="77777777" w:rsidR="00484309" w:rsidRPr="00064EEE" w:rsidRDefault="00484309" w:rsidP="00BC29B3">
            <w:pPr>
              <w:pStyle w:val="tah0"/>
              <w:keepNext w:val="0"/>
              <w:rPr>
                <w:ins w:id="1009" w:author="Edited - Third Generation Partnership Project" w:date="2017-12-05T20:23:00Z"/>
                <w:lang w:val="en-GB"/>
              </w:rPr>
            </w:pPr>
            <w:ins w:id="1010" w:author="Edited - Third Generation Partnership Project" w:date="2017-12-05T20:23:00Z">
              <w:r w:rsidRPr="00064EEE">
                <w:rPr>
                  <w:lang w:val="en-GB"/>
                </w:rPr>
                <w:t>Bit width</w:t>
              </w:r>
            </w:ins>
          </w:p>
        </w:tc>
      </w:tr>
      <w:tr w:rsidR="00484309" w:rsidRPr="00466738" w14:paraId="34C4A34B" w14:textId="77777777" w:rsidTr="00BC29B3">
        <w:trPr>
          <w:cantSplit/>
          <w:jc w:val="center"/>
          <w:ins w:id="1011" w:author="Edited - Third Generation Partnership Project" w:date="2017-12-05T20:23:00Z"/>
        </w:trPr>
        <w:tc>
          <w:tcPr>
            <w:tcW w:w="490" w:type="pct"/>
            <w:vMerge/>
            <w:shd w:val="clear" w:color="auto" w:fill="E0E0E0"/>
            <w:vAlign w:val="center"/>
          </w:tcPr>
          <w:p w14:paraId="1B873C36" w14:textId="77777777" w:rsidR="00484309" w:rsidRPr="00B7584F" w:rsidRDefault="00484309" w:rsidP="00BC29B3">
            <w:pPr>
              <w:rPr>
                <w:ins w:id="1012" w:author="Edited - Third Generation Partnership Project" w:date="2017-12-05T20:23:00Z"/>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14:paraId="2E1DA51B" w14:textId="77777777" w:rsidR="00484309" w:rsidRPr="00B827BD" w:rsidRDefault="00484309" w:rsidP="00BC29B3">
            <w:pPr>
              <w:pStyle w:val="tah0"/>
              <w:keepNext w:val="0"/>
              <w:rPr>
                <w:ins w:id="1013" w:author="Edited - Third Generation Partnership Project" w:date="2017-12-05T20:23:00Z"/>
                <w:rFonts w:eastAsia="SimSun"/>
                <w:lang w:val="en-GB" w:eastAsia="zh-CN"/>
              </w:rPr>
            </w:pPr>
            <w:ins w:id="1014" w:author="Edited - Third Generation Partnership Project" w:date="2017-12-05T20:23:00Z">
              <w:r w:rsidRPr="00064EEE">
                <w:rPr>
                  <w:lang w:val="en-GB"/>
                </w:rPr>
                <w:t xml:space="preserve">Rank = </w:t>
              </w:r>
              <w:r>
                <w:rPr>
                  <w:rFonts w:eastAsia="SimSun" w:hint="eastAsia"/>
                  <w:lang w:val="en-GB" w:eastAsia="zh-CN"/>
                </w:rPr>
                <w:t>5</w:t>
              </w:r>
            </w:ins>
          </w:p>
        </w:tc>
        <w:tc>
          <w:tcPr>
            <w:tcW w:w="837" w:type="pct"/>
            <w:shd w:val="clear" w:color="auto" w:fill="E0E0E0"/>
            <w:vAlign w:val="center"/>
          </w:tcPr>
          <w:p w14:paraId="4253CD35" w14:textId="77777777" w:rsidR="00484309" w:rsidRPr="00064EEE" w:rsidRDefault="00484309" w:rsidP="00BC29B3">
            <w:pPr>
              <w:pStyle w:val="tah0"/>
              <w:keepNext w:val="0"/>
              <w:rPr>
                <w:ins w:id="1015" w:author="Edited - Third Generation Partnership Project" w:date="2017-12-05T20:23:00Z"/>
                <w:lang w:val="de-DE"/>
              </w:rPr>
            </w:pPr>
            <w:ins w:id="1016" w:author="Edited - Third Generation Partnership Project" w:date="2017-12-05T20:23:00Z">
              <w:r w:rsidRPr="00064EEE">
                <w:rPr>
                  <w:lang w:val="en-GB"/>
                </w:rPr>
                <w:t xml:space="preserve">Rank = </w:t>
              </w:r>
              <w:r>
                <w:rPr>
                  <w:rFonts w:eastAsia="SimSun" w:hint="eastAsia"/>
                  <w:lang w:val="en-GB" w:eastAsia="zh-CN"/>
                </w:rPr>
                <w:t>6</w:t>
              </w:r>
            </w:ins>
          </w:p>
        </w:tc>
        <w:tc>
          <w:tcPr>
            <w:tcW w:w="1534" w:type="pct"/>
            <w:shd w:val="clear" w:color="auto" w:fill="E0E0E0"/>
            <w:tcMar>
              <w:top w:w="0" w:type="dxa"/>
              <w:left w:w="108" w:type="dxa"/>
              <w:bottom w:w="0" w:type="dxa"/>
              <w:right w:w="108" w:type="dxa"/>
            </w:tcMar>
            <w:vAlign w:val="center"/>
          </w:tcPr>
          <w:p w14:paraId="23F44046" w14:textId="77777777" w:rsidR="00484309" w:rsidRPr="00064EEE" w:rsidRDefault="00484309" w:rsidP="00BC29B3">
            <w:pPr>
              <w:pStyle w:val="tah0"/>
              <w:keepNext w:val="0"/>
              <w:rPr>
                <w:ins w:id="1017" w:author="Edited - Third Generation Partnership Project" w:date="2017-12-05T20:23:00Z"/>
                <w:lang w:val="de-DE"/>
              </w:rPr>
            </w:pPr>
            <w:ins w:id="1018" w:author="Edited - Third Generation Partnership Project" w:date="2017-12-05T20:23:00Z">
              <w:r w:rsidRPr="00064EEE">
                <w:rPr>
                  <w:lang w:val="de-DE"/>
                </w:rPr>
                <w:t xml:space="preserve">Rank </w:t>
              </w:r>
              <w:r>
                <w:rPr>
                  <w:rFonts w:eastAsia="SimSun" w:hint="eastAsia"/>
                  <w:lang w:val="de-DE" w:eastAsia="zh-CN"/>
                </w:rPr>
                <w:t>=7</w:t>
              </w:r>
            </w:ins>
          </w:p>
        </w:tc>
        <w:tc>
          <w:tcPr>
            <w:tcW w:w="1202" w:type="pct"/>
            <w:shd w:val="clear" w:color="auto" w:fill="E0E0E0"/>
            <w:vAlign w:val="center"/>
          </w:tcPr>
          <w:p w14:paraId="6C5284FC" w14:textId="77777777" w:rsidR="00484309" w:rsidRPr="00064EEE" w:rsidRDefault="00484309" w:rsidP="00BC29B3">
            <w:pPr>
              <w:pStyle w:val="tah0"/>
              <w:keepNext w:val="0"/>
              <w:rPr>
                <w:ins w:id="1019" w:author="Edited - Third Generation Partnership Project" w:date="2017-12-05T20:23:00Z"/>
                <w:lang w:val="de-DE"/>
              </w:rPr>
            </w:pPr>
            <w:ins w:id="1020" w:author="Edited - Third Generation Partnership Project" w:date="2017-12-05T20:23:00Z">
              <w:r w:rsidRPr="00064EEE">
                <w:rPr>
                  <w:lang w:val="de-DE"/>
                </w:rPr>
                <w:t xml:space="preserve">Rank </w:t>
              </w:r>
              <w:r>
                <w:rPr>
                  <w:rFonts w:eastAsia="SimSun" w:hint="eastAsia"/>
                  <w:lang w:val="de-DE" w:eastAsia="zh-CN"/>
                </w:rPr>
                <w:t>=8</w:t>
              </w:r>
            </w:ins>
          </w:p>
        </w:tc>
      </w:tr>
      <w:tr w:rsidR="00484309" w:rsidRPr="00466738" w14:paraId="7559360B" w14:textId="77777777" w:rsidTr="00BC29B3">
        <w:trPr>
          <w:cantSplit/>
          <w:jc w:val="center"/>
          <w:ins w:id="1021" w:author="Edited - Third Generation Partnership Project" w:date="2017-12-05T20:23:00Z"/>
        </w:trPr>
        <w:tc>
          <w:tcPr>
            <w:tcW w:w="490" w:type="pct"/>
            <w:tcMar>
              <w:top w:w="0" w:type="dxa"/>
              <w:left w:w="108" w:type="dxa"/>
              <w:bottom w:w="0" w:type="dxa"/>
              <w:right w:w="108" w:type="dxa"/>
            </w:tcMar>
            <w:vAlign w:val="center"/>
          </w:tcPr>
          <w:p w14:paraId="76B955E0" w14:textId="77777777" w:rsidR="00484309" w:rsidRPr="00064EEE" w:rsidRDefault="00484309" w:rsidP="00BC29B3">
            <w:pPr>
              <w:pStyle w:val="tac0"/>
              <w:keepNext w:val="0"/>
              <w:rPr>
                <w:ins w:id="1022" w:author="Edited - Third Generation Partnership Project" w:date="2017-12-05T20:23:00Z"/>
                <w:lang w:val="de-DE"/>
              </w:rPr>
            </w:pPr>
            <w:ins w:id="1023" w:author="Edited - Third Generation Partnership Project" w:date="2017-12-05T20:23:00Z">
              <w:r w:rsidRPr="00064EEE">
                <w:rPr>
                  <w:lang w:val="de-DE"/>
                </w:rPr>
                <w:t>Wideband CQI codeword 0</w:t>
              </w:r>
            </w:ins>
          </w:p>
        </w:tc>
        <w:tc>
          <w:tcPr>
            <w:tcW w:w="936" w:type="pct"/>
            <w:tcMar>
              <w:top w:w="0" w:type="dxa"/>
              <w:left w:w="108" w:type="dxa"/>
              <w:bottom w:w="0" w:type="dxa"/>
              <w:right w:w="108" w:type="dxa"/>
            </w:tcMar>
            <w:vAlign w:val="center"/>
          </w:tcPr>
          <w:p w14:paraId="3F206637" w14:textId="77777777" w:rsidR="00484309" w:rsidRPr="00064EEE" w:rsidRDefault="00484309" w:rsidP="00BC29B3">
            <w:pPr>
              <w:pStyle w:val="tac0"/>
              <w:keepNext w:val="0"/>
              <w:rPr>
                <w:ins w:id="1024" w:author="Edited - Third Generation Partnership Project" w:date="2017-12-05T20:23:00Z"/>
                <w:lang w:val="de-DE"/>
              </w:rPr>
            </w:pPr>
            <w:ins w:id="1025" w:author="Edited - Third Generation Partnership Project" w:date="2017-12-05T20:23:00Z">
              <w:r w:rsidRPr="00064EEE">
                <w:rPr>
                  <w:lang w:val="de-DE"/>
                </w:rPr>
                <w:t>4</w:t>
              </w:r>
            </w:ins>
          </w:p>
        </w:tc>
        <w:tc>
          <w:tcPr>
            <w:tcW w:w="837" w:type="pct"/>
            <w:vAlign w:val="center"/>
          </w:tcPr>
          <w:p w14:paraId="58FE1EED" w14:textId="77777777" w:rsidR="00484309" w:rsidRDefault="00484309" w:rsidP="00BC29B3">
            <w:pPr>
              <w:pStyle w:val="tac0"/>
              <w:keepNext w:val="0"/>
              <w:rPr>
                <w:ins w:id="1026" w:author="Edited - Third Generation Partnership Project" w:date="2017-12-05T20:23:00Z"/>
                <w:rFonts w:eastAsia="SimSun"/>
                <w:lang w:val="de-DE" w:eastAsia="zh-CN"/>
              </w:rPr>
            </w:pPr>
            <w:ins w:id="1027" w:author="Edited - Third Generation Partnership Project" w:date="2017-12-05T20:23:00Z">
              <w:r w:rsidRPr="00064EEE">
                <w:rPr>
                  <w:lang w:val="de-DE"/>
                </w:rPr>
                <w:t>4</w:t>
              </w:r>
            </w:ins>
          </w:p>
        </w:tc>
        <w:tc>
          <w:tcPr>
            <w:tcW w:w="1534" w:type="pct"/>
            <w:tcMar>
              <w:top w:w="0" w:type="dxa"/>
              <w:left w:w="108" w:type="dxa"/>
              <w:bottom w:w="0" w:type="dxa"/>
              <w:right w:w="108" w:type="dxa"/>
            </w:tcMar>
            <w:vAlign w:val="center"/>
          </w:tcPr>
          <w:p w14:paraId="27F546DC" w14:textId="77777777" w:rsidR="00484309" w:rsidRPr="00064EEE" w:rsidRDefault="00484309" w:rsidP="00BC29B3">
            <w:pPr>
              <w:pStyle w:val="tac0"/>
              <w:keepNext w:val="0"/>
              <w:rPr>
                <w:ins w:id="1028" w:author="Edited - Third Generation Partnership Project" w:date="2017-12-05T20:23:00Z"/>
                <w:lang w:val="de-DE"/>
              </w:rPr>
            </w:pPr>
            <w:ins w:id="1029" w:author="Edited - Third Generation Partnership Project" w:date="2017-12-05T20:23:00Z">
              <w:r w:rsidRPr="00064EEE">
                <w:rPr>
                  <w:lang w:val="de-DE"/>
                </w:rPr>
                <w:t>4</w:t>
              </w:r>
            </w:ins>
          </w:p>
        </w:tc>
        <w:tc>
          <w:tcPr>
            <w:tcW w:w="1202" w:type="pct"/>
            <w:vAlign w:val="center"/>
          </w:tcPr>
          <w:p w14:paraId="07AC3AD2" w14:textId="77777777" w:rsidR="00484309" w:rsidRDefault="00484309" w:rsidP="00BC29B3">
            <w:pPr>
              <w:pStyle w:val="tac0"/>
              <w:keepNext w:val="0"/>
              <w:rPr>
                <w:ins w:id="1030" w:author="Edited - Third Generation Partnership Project" w:date="2017-12-05T20:23:00Z"/>
                <w:rFonts w:eastAsia="SimSun"/>
                <w:lang w:val="de-DE" w:eastAsia="zh-CN"/>
              </w:rPr>
            </w:pPr>
            <w:ins w:id="1031" w:author="Edited - Third Generation Partnership Project" w:date="2017-12-05T20:23:00Z">
              <w:r w:rsidRPr="00064EEE">
                <w:rPr>
                  <w:lang w:val="de-DE"/>
                </w:rPr>
                <w:t>4</w:t>
              </w:r>
            </w:ins>
          </w:p>
        </w:tc>
      </w:tr>
      <w:tr w:rsidR="00484309" w:rsidRPr="00466738" w14:paraId="6F21280C" w14:textId="77777777" w:rsidTr="00BC29B3">
        <w:trPr>
          <w:cantSplit/>
          <w:jc w:val="center"/>
          <w:ins w:id="1032" w:author="Edited - Third Generation Partnership Project" w:date="2017-12-05T20:23:00Z"/>
        </w:trPr>
        <w:tc>
          <w:tcPr>
            <w:tcW w:w="490" w:type="pct"/>
            <w:tcMar>
              <w:top w:w="0" w:type="dxa"/>
              <w:left w:w="108" w:type="dxa"/>
              <w:bottom w:w="0" w:type="dxa"/>
              <w:right w:w="108" w:type="dxa"/>
            </w:tcMar>
            <w:vAlign w:val="center"/>
          </w:tcPr>
          <w:p w14:paraId="7A7B4731" w14:textId="77777777" w:rsidR="00484309" w:rsidRPr="00064EEE" w:rsidRDefault="00484309" w:rsidP="00BC29B3">
            <w:pPr>
              <w:pStyle w:val="tac0"/>
              <w:keepNext w:val="0"/>
              <w:rPr>
                <w:ins w:id="1033" w:author="Edited - Third Generation Partnership Project" w:date="2017-12-05T20:23:00Z"/>
                <w:lang w:val="de-DE"/>
              </w:rPr>
            </w:pPr>
            <w:ins w:id="1034" w:author="Edited - Third Generation Partnership Project" w:date="2017-12-05T20:23:00Z">
              <w:r w:rsidRPr="00064EEE">
                <w:rPr>
                  <w:lang w:val="de-DE"/>
                </w:rPr>
                <w:t>Wideband CQI codeword 1</w:t>
              </w:r>
            </w:ins>
          </w:p>
        </w:tc>
        <w:tc>
          <w:tcPr>
            <w:tcW w:w="936" w:type="pct"/>
            <w:tcMar>
              <w:top w:w="0" w:type="dxa"/>
              <w:left w:w="108" w:type="dxa"/>
              <w:bottom w:w="0" w:type="dxa"/>
              <w:right w:w="108" w:type="dxa"/>
            </w:tcMar>
            <w:vAlign w:val="center"/>
          </w:tcPr>
          <w:p w14:paraId="66672519" w14:textId="77777777" w:rsidR="00484309" w:rsidRPr="00B827BD" w:rsidRDefault="00484309" w:rsidP="00BC29B3">
            <w:pPr>
              <w:pStyle w:val="tac0"/>
              <w:keepNext w:val="0"/>
              <w:rPr>
                <w:ins w:id="1035" w:author="Edited - Third Generation Partnership Project" w:date="2017-12-05T20:23:00Z"/>
                <w:rFonts w:eastAsia="SimSun"/>
                <w:lang w:val="en-GB" w:eastAsia="zh-CN"/>
              </w:rPr>
            </w:pPr>
            <w:ins w:id="1036" w:author="Edited - Third Generation Partnership Project" w:date="2017-12-05T20:23:00Z">
              <w:r>
                <w:rPr>
                  <w:rFonts w:eastAsia="SimSun" w:hint="eastAsia"/>
                  <w:lang w:val="en-GB" w:eastAsia="zh-CN"/>
                </w:rPr>
                <w:t>4</w:t>
              </w:r>
            </w:ins>
          </w:p>
        </w:tc>
        <w:tc>
          <w:tcPr>
            <w:tcW w:w="837" w:type="pct"/>
            <w:vAlign w:val="center"/>
          </w:tcPr>
          <w:p w14:paraId="1E072B7E" w14:textId="77777777" w:rsidR="00484309" w:rsidRPr="0006219F" w:rsidRDefault="00484309" w:rsidP="00BC29B3">
            <w:pPr>
              <w:pStyle w:val="tac0"/>
              <w:keepNext w:val="0"/>
              <w:rPr>
                <w:ins w:id="1037" w:author="Edited - Third Generation Partnership Project" w:date="2017-12-05T20:23:00Z"/>
                <w:rFonts w:eastAsia="SimSun"/>
                <w:lang w:val="de-DE" w:eastAsia="zh-CN"/>
              </w:rPr>
            </w:pPr>
            <w:ins w:id="1038" w:author="Edited - Third Generation Partnership Project" w:date="2017-12-05T20:23:00Z">
              <w:r>
                <w:rPr>
                  <w:rFonts w:eastAsia="SimSun" w:hint="eastAsia"/>
                  <w:lang w:val="en-GB" w:eastAsia="zh-CN"/>
                </w:rPr>
                <w:t>4</w:t>
              </w:r>
            </w:ins>
          </w:p>
        </w:tc>
        <w:tc>
          <w:tcPr>
            <w:tcW w:w="1534" w:type="pct"/>
            <w:tcMar>
              <w:top w:w="0" w:type="dxa"/>
              <w:left w:w="108" w:type="dxa"/>
              <w:bottom w:w="0" w:type="dxa"/>
              <w:right w:w="108" w:type="dxa"/>
            </w:tcMar>
            <w:vAlign w:val="center"/>
          </w:tcPr>
          <w:p w14:paraId="141C3A79" w14:textId="77777777" w:rsidR="00484309" w:rsidRPr="00064EEE" w:rsidRDefault="00484309" w:rsidP="00BC29B3">
            <w:pPr>
              <w:pStyle w:val="tac0"/>
              <w:keepNext w:val="0"/>
              <w:rPr>
                <w:ins w:id="1039" w:author="Edited - Third Generation Partnership Project" w:date="2017-12-05T20:23:00Z"/>
                <w:lang w:val="en-GB"/>
              </w:rPr>
            </w:pPr>
            <w:ins w:id="1040" w:author="Edited - Third Generation Partnership Project" w:date="2017-12-05T20:23:00Z">
              <w:r>
                <w:rPr>
                  <w:rFonts w:eastAsia="SimSun" w:hint="eastAsia"/>
                  <w:lang w:val="en-GB" w:eastAsia="zh-CN"/>
                </w:rPr>
                <w:t>4</w:t>
              </w:r>
            </w:ins>
          </w:p>
        </w:tc>
        <w:tc>
          <w:tcPr>
            <w:tcW w:w="1202" w:type="pct"/>
            <w:vAlign w:val="center"/>
          </w:tcPr>
          <w:p w14:paraId="19FBE231" w14:textId="77777777" w:rsidR="00484309" w:rsidRDefault="00484309" w:rsidP="00BC29B3">
            <w:pPr>
              <w:pStyle w:val="tac0"/>
              <w:keepNext w:val="0"/>
              <w:rPr>
                <w:ins w:id="1041" w:author="Edited - Third Generation Partnership Project" w:date="2017-12-05T20:23:00Z"/>
                <w:rFonts w:eastAsia="SimSun"/>
                <w:lang w:val="de-DE" w:eastAsia="zh-CN"/>
              </w:rPr>
            </w:pPr>
            <w:ins w:id="1042" w:author="Edited - Third Generation Partnership Project" w:date="2017-12-05T20:23:00Z">
              <w:r>
                <w:rPr>
                  <w:rFonts w:eastAsia="SimSun" w:hint="eastAsia"/>
                  <w:lang w:val="en-GB" w:eastAsia="zh-CN"/>
                </w:rPr>
                <w:t>4</w:t>
              </w:r>
            </w:ins>
          </w:p>
        </w:tc>
      </w:tr>
      <w:tr w:rsidR="00484309" w:rsidRPr="00466738" w14:paraId="36DFD922" w14:textId="77777777" w:rsidTr="00BC29B3">
        <w:trPr>
          <w:cantSplit/>
          <w:jc w:val="center"/>
          <w:ins w:id="1043" w:author="Edited - Third Generation Partnership Project" w:date="2017-12-05T20:23:00Z"/>
        </w:trPr>
        <w:tc>
          <w:tcPr>
            <w:tcW w:w="490" w:type="pct"/>
            <w:tcMar>
              <w:top w:w="0" w:type="dxa"/>
              <w:left w:w="108" w:type="dxa"/>
              <w:bottom w:w="0" w:type="dxa"/>
              <w:right w:w="108" w:type="dxa"/>
            </w:tcMar>
            <w:vAlign w:val="center"/>
          </w:tcPr>
          <w:p w14:paraId="660A41AE" w14:textId="77777777" w:rsidR="00484309" w:rsidRPr="00C23386" w:rsidRDefault="00484309" w:rsidP="00BC29B3">
            <w:pPr>
              <w:pStyle w:val="tac0"/>
              <w:keepNext w:val="0"/>
              <w:rPr>
                <w:ins w:id="1044" w:author="Edited - Third Generation Partnership Project" w:date="2017-12-05T20:23:00Z"/>
                <w:rFonts w:eastAsia="SimSun"/>
                <w:lang w:val="en-GB" w:eastAsia="zh-CN"/>
              </w:rPr>
            </w:pPr>
            <w:ins w:id="1045" w:author="Edited - Third Generation Partnership Project" w:date="2017-12-05T20:23: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ins>
          </w:p>
        </w:tc>
        <w:tc>
          <w:tcPr>
            <w:tcW w:w="936" w:type="pct"/>
            <w:tcMar>
              <w:top w:w="0" w:type="dxa"/>
              <w:left w:w="108" w:type="dxa"/>
              <w:bottom w:w="0" w:type="dxa"/>
              <w:right w:w="108" w:type="dxa"/>
            </w:tcMar>
            <w:vAlign w:val="center"/>
          </w:tcPr>
          <w:p w14:paraId="32868AA7" w14:textId="77777777" w:rsidR="00484309" w:rsidRPr="00D14E50" w:rsidRDefault="00484309" w:rsidP="00BC29B3">
            <w:pPr>
              <w:pStyle w:val="tac0"/>
              <w:keepNext w:val="0"/>
              <w:rPr>
                <w:ins w:id="1046" w:author="Edited - Third Generation Partnership Project" w:date="2017-12-05T20:23:00Z"/>
                <w:rFonts w:eastAsia="SimSun"/>
                <w:lang w:val="en-GB" w:eastAsia="zh-CN"/>
              </w:rPr>
            </w:pPr>
            <w:ins w:id="1047" w:author="Edited - Third Generation Partnership Project" w:date="2017-12-05T20:23:00Z">
              <w:r w:rsidRPr="00DE0ACB">
                <w:rPr>
                  <w:position w:val="-14"/>
                  <w:lang w:eastAsia="zh-CN"/>
                </w:rPr>
                <w:object w:dxaOrig="1680" w:dyaOrig="400" w14:anchorId="4EED1805">
                  <v:shape id="_x0000_i1653" type="#_x0000_t75" style="width:84.6pt;height:20.1pt" o:ole="">
                    <v:imagedata r:id="rId1041" o:title=""/>
                  </v:shape>
                  <o:OLEObject Type="Embed" ProgID="Equation.DSMT4" ShapeID="_x0000_i1653" DrawAspect="Content" ObjectID="_1578894535" r:id="rId1114"/>
                </w:object>
              </w:r>
            </w:ins>
          </w:p>
        </w:tc>
        <w:tc>
          <w:tcPr>
            <w:tcW w:w="837" w:type="pct"/>
            <w:vAlign w:val="center"/>
          </w:tcPr>
          <w:p w14:paraId="6E81E55B" w14:textId="77777777" w:rsidR="00484309" w:rsidRDefault="00484309" w:rsidP="00BC29B3">
            <w:pPr>
              <w:pStyle w:val="tac0"/>
              <w:keepNext w:val="0"/>
              <w:rPr>
                <w:ins w:id="1048" w:author="Edited - Third Generation Partnership Project" w:date="2017-12-05T20:23:00Z"/>
                <w:rFonts w:eastAsia="SimSun"/>
                <w:lang w:val="de-DE" w:eastAsia="zh-CN"/>
              </w:rPr>
            </w:pPr>
            <w:ins w:id="1049" w:author="Edited - Third Generation Partnership Project" w:date="2017-12-05T20:23:00Z">
              <w:r w:rsidRPr="00DE0ACB">
                <w:rPr>
                  <w:position w:val="-14"/>
                  <w:lang w:eastAsia="zh-CN"/>
                </w:rPr>
                <w:object w:dxaOrig="1680" w:dyaOrig="400" w14:anchorId="78BF5C4B">
                  <v:shape id="_x0000_i1654" type="#_x0000_t75" style="width:84.6pt;height:20.1pt" o:ole="">
                    <v:imagedata r:id="rId1041" o:title=""/>
                  </v:shape>
                  <o:OLEObject Type="Embed" ProgID="Equation.DSMT4" ShapeID="_x0000_i1654" DrawAspect="Content" ObjectID="_1578894536" r:id="rId1115"/>
                </w:object>
              </w:r>
            </w:ins>
          </w:p>
        </w:tc>
        <w:tc>
          <w:tcPr>
            <w:tcW w:w="1534" w:type="pct"/>
            <w:tcMar>
              <w:top w:w="0" w:type="dxa"/>
              <w:left w:w="108" w:type="dxa"/>
              <w:bottom w:w="0" w:type="dxa"/>
              <w:right w:w="108" w:type="dxa"/>
            </w:tcMar>
            <w:vAlign w:val="center"/>
          </w:tcPr>
          <w:p w14:paraId="0848D936" w14:textId="77777777" w:rsidR="00484309" w:rsidRPr="00064EEE" w:rsidRDefault="00484309" w:rsidP="00BC29B3">
            <w:pPr>
              <w:pStyle w:val="tac0"/>
              <w:keepNext w:val="0"/>
              <w:rPr>
                <w:ins w:id="1050" w:author="Edited - Third Generation Partnership Project" w:date="2017-12-05T20:23:00Z"/>
                <w:lang w:val="en-GB"/>
              </w:rPr>
            </w:pPr>
            <w:ins w:id="1051" w:author="Edited - Third Generation Partnership Project" w:date="2017-12-05T20:23:00Z">
              <w:r w:rsidRPr="00DE0ACB">
                <w:rPr>
                  <w:position w:val="-14"/>
                  <w:lang w:eastAsia="zh-CN"/>
                </w:rPr>
                <w:object w:dxaOrig="1680" w:dyaOrig="400" w14:anchorId="60449956">
                  <v:shape id="_x0000_i1655" type="#_x0000_t75" style="width:84.6pt;height:20.1pt" o:ole="">
                    <v:imagedata r:id="rId1041" o:title=""/>
                  </v:shape>
                  <o:OLEObject Type="Embed" ProgID="Equation.DSMT4" ShapeID="_x0000_i1655" DrawAspect="Content" ObjectID="_1578894537" r:id="rId1116"/>
                </w:object>
              </w:r>
            </w:ins>
          </w:p>
        </w:tc>
        <w:tc>
          <w:tcPr>
            <w:tcW w:w="1202" w:type="pct"/>
            <w:vAlign w:val="center"/>
          </w:tcPr>
          <w:p w14:paraId="6DC1978C" w14:textId="77777777" w:rsidR="00484309" w:rsidRDefault="00484309" w:rsidP="00BC29B3">
            <w:pPr>
              <w:pStyle w:val="tac0"/>
              <w:keepNext w:val="0"/>
              <w:rPr>
                <w:ins w:id="1052" w:author="Edited - Third Generation Partnership Project" w:date="2017-12-05T20:23:00Z"/>
                <w:rFonts w:eastAsia="SimSun"/>
                <w:lang w:val="de-DE" w:eastAsia="zh-CN"/>
              </w:rPr>
            </w:pPr>
            <w:ins w:id="1053" w:author="Edited - Third Generation Partnership Project" w:date="2017-12-05T20:23:00Z">
              <w:r w:rsidRPr="00DE0ACB">
                <w:rPr>
                  <w:position w:val="-14"/>
                  <w:lang w:eastAsia="zh-CN"/>
                </w:rPr>
                <w:object w:dxaOrig="1680" w:dyaOrig="400" w14:anchorId="42BB6E41">
                  <v:shape id="_x0000_i1656" type="#_x0000_t75" style="width:84.6pt;height:20.1pt" o:ole="">
                    <v:imagedata r:id="rId1041" o:title=""/>
                  </v:shape>
                  <o:OLEObject Type="Embed" ProgID="Equation.DSMT4" ShapeID="_x0000_i1656" DrawAspect="Content" ObjectID="_1578894538" r:id="rId1117"/>
                </w:object>
              </w:r>
            </w:ins>
          </w:p>
        </w:tc>
      </w:tr>
      <w:tr w:rsidR="00484309" w:rsidRPr="00466738" w14:paraId="123EB625" w14:textId="77777777" w:rsidTr="00BC29B3">
        <w:trPr>
          <w:cantSplit/>
          <w:jc w:val="center"/>
          <w:ins w:id="1054" w:author="Edited - Third Generation Partnership Project" w:date="2017-12-05T20:23:00Z"/>
        </w:trPr>
        <w:tc>
          <w:tcPr>
            <w:tcW w:w="490" w:type="pct"/>
            <w:tcMar>
              <w:top w:w="0" w:type="dxa"/>
              <w:left w:w="108" w:type="dxa"/>
              <w:bottom w:w="0" w:type="dxa"/>
              <w:right w:w="108" w:type="dxa"/>
            </w:tcMar>
            <w:vAlign w:val="center"/>
          </w:tcPr>
          <w:p w14:paraId="4499D02F" w14:textId="77777777" w:rsidR="00484309" w:rsidRPr="00C23386" w:rsidRDefault="00484309" w:rsidP="00BC29B3">
            <w:pPr>
              <w:pStyle w:val="tac0"/>
              <w:keepNext w:val="0"/>
              <w:rPr>
                <w:ins w:id="1055" w:author="Edited - Third Generation Partnership Project" w:date="2017-12-05T20:23:00Z"/>
                <w:rFonts w:eastAsia="SimSun"/>
                <w:lang w:val="en-GB" w:eastAsia="zh-CN"/>
              </w:rPr>
            </w:pPr>
            <w:ins w:id="1056" w:author="Edited - Third Generation Partnership Project" w:date="2017-12-05T20:23: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ins>
          </w:p>
        </w:tc>
        <w:tc>
          <w:tcPr>
            <w:tcW w:w="936" w:type="pct"/>
            <w:tcMar>
              <w:top w:w="0" w:type="dxa"/>
              <w:left w:w="108" w:type="dxa"/>
              <w:bottom w:w="0" w:type="dxa"/>
              <w:right w:w="108" w:type="dxa"/>
            </w:tcMar>
            <w:vAlign w:val="center"/>
          </w:tcPr>
          <w:p w14:paraId="5BD464F4" w14:textId="77777777" w:rsidR="00484309" w:rsidRPr="00EE5965" w:rsidRDefault="00484309" w:rsidP="00BC29B3">
            <w:pPr>
              <w:pStyle w:val="tac0"/>
              <w:keepNext w:val="0"/>
              <w:rPr>
                <w:ins w:id="1057" w:author="Edited - Third Generation Partnership Project" w:date="2017-12-05T20:23:00Z"/>
                <w:rFonts w:eastAsia="SimSun"/>
                <w:lang w:val="en-GB" w:eastAsia="zh-CN"/>
              </w:rPr>
            </w:pPr>
            <w:ins w:id="1058" w:author="Edited - Third Generation Partnership Project" w:date="2017-12-05T20:23:00Z">
              <w:r w:rsidRPr="00DE0ACB">
                <w:rPr>
                  <w:position w:val="-14"/>
                  <w:lang w:eastAsia="zh-CN"/>
                </w:rPr>
                <w:object w:dxaOrig="1740" w:dyaOrig="400" w14:anchorId="2B8190AD">
                  <v:shape id="_x0000_i1657" type="#_x0000_t75" style="width:87.3pt;height:20.1pt" o:ole="">
                    <v:imagedata r:id="rId1046" o:title=""/>
                  </v:shape>
                  <o:OLEObject Type="Embed" ProgID="Equation.DSMT4" ShapeID="_x0000_i1657" DrawAspect="Content" ObjectID="_1578894539" r:id="rId1118"/>
                </w:object>
              </w:r>
            </w:ins>
          </w:p>
        </w:tc>
        <w:tc>
          <w:tcPr>
            <w:tcW w:w="837" w:type="pct"/>
            <w:vAlign w:val="center"/>
          </w:tcPr>
          <w:p w14:paraId="7E31C239" w14:textId="77777777" w:rsidR="00484309" w:rsidRDefault="00484309" w:rsidP="00BC29B3">
            <w:pPr>
              <w:pStyle w:val="tac0"/>
              <w:keepNext w:val="0"/>
              <w:rPr>
                <w:ins w:id="1059" w:author="Edited - Third Generation Partnership Project" w:date="2017-12-05T20:23:00Z"/>
                <w:rFonts w:eastAsia="SimSun"/>
                <w:lang w:val="de-DE" w:eastAsia="zh-CN"/>
              </w:rPr>
            </w:pPr>
            <w:ins w:id="1060" w:author="Edited - Third Generation Partnership Project" w:date="2017-12-05T20:23:00Z">
              <w:r w:rsidRPr="00DE0ACB">
                <w:rPr>
                  <w:position w:val="-14"/>
                  <w:lang w:eastAsia="zh-CN"/>
                </w:rPr>
                <w:object w:dxaOrig="1740" w:dyaOrig="400" w14:anchorId="24980741">
                  <v:shape id="_x0000_i1658" type="#_x0000_t75" style="width:87.3pt;height:20.1pt" o:ole="">
                    <v:imagedata r:id="rId1046" o:title=""/>
                  </v:shape>
                  <o:OLEObject Type="Embed" ProgID="Equation.DSMT4" ShapeID="_x0000_i1658" DrawAspect="Content" ObjectID="_1578894540" r:id="rId1119"/>
                </w:object>
              </w:r>
            </w:ins>
          </w:p>
        </w:tc>
        <w:tc>
          <w:tcPr>
            <w:tcW w:w="1534" w:type="pct"/>
            <w:tcMar>
              <w:top w:w="0" w:type="dxa"/>
              <w:left w:w="108" w:type="dxa"/>
              <w:bottom w:w="0" w:type="dxa"/>
              <w:right w:w="108" w:type="dxa"/>
            </w:tcMar>
            <w:vAlign w:val="center"/>
          </w:tcPr>
          <w:p w14:paraId="55F4FFE3" w14:textId="77777777" w:rsidR="00484309" w:rsidRPr="00064EEE" w:rsidRDefault="00484309" w:rsidP="00BC29B3">
            <w:pPr>
              <w:pStyle w:val="tac0"/>
              <w:keepNext w:val="0"/>
              <w:rPr>
                <w:ins w:id="1061" w:author="Edited - Third Generation Partnership Project" w:date="2017-12-05T20:23:00Z"/>
                <w:lang w:val="en-GB"/>
              </w:rPr>
            </w:pPr>
            <w:ins w:id="1062" w:author="Edited - Third Generation Partnership Project" w:date="2017-12-05T20:23:00Z">
              <w:r w:rsidRPr="00DE0ACB">
                <w:rPr>
                  <w:position w:val="-14"/>
                  <w:lang w:eastAsia="zh-CN"/>
                </w:rPr>
                <w:object w:dxaOrig="1740" w:dyaOrig="400" w14:anchorId="775B0A3F">
                  <v:shape id="_x0000_i1659" type="#_x0000_t75" style="width:87.3pt;height:20.1pt" o:ole="">
                    <v:imagedata r:id="rId1046" o:title=""/>
                  </v:shape>
                  <o:OLEObject Type="Embed" ProgID="Equation.DSMT4" ShapeID="_x0000_i1659" DrawAspect="Content" ObjectID="_1578894541" r:id="rId1120"/>
                </w:object>
              </w:r>
            </w:ins>
          </w:p>
        </w:tc>
        <w:tc>
          <w:tcPr>
            <w:tcW w:w="1202" w:type="pct"/>
            <w:vAlign w:val="center"/>
          </w:tcPr>
          <w:p w14:paraId="330998FB" w14:textId="77777777" w:rsidR="00484309" w:rsidRDefault="00484309" w:rsidP="00BC29B3">
            <w:pPr>
              <w:pStyle w:val="tac0"/>
              <w:keepNext w:val="0"/>
              <w:rPr>
                <w:ins w:id="1063" w:author="Edited - Third Generation Partnership Project" w:date="2017-12-05T20:23:00Z"/>
                <w:rFonts w:eastAsia="SimSun"/>
                <w:lang w:val="de-DE" w:eastAsia="zh-CN"/>
              </w:rPr>
            </w:pPr>
            <w:ins w:id="1064" w:author="Edited - Third Generation Partnership Project" w:date="2017-12-05T20:23:00Z">
              <w:r w:rsidRPr="00DE0ACB">
                <w:rPr>
                  <w:position w:val="-14"/>
                  <w:lang w:eastAsia="zh-CN"/>
                </w:rPr>
                <w:object w:dxaOrig="1740" w:dyaOrig="400" w14:anchorId="7AA51795">
                  <v:shape id="_x0000_i1660" type="#_x0000_t75" style="width:87.3pt;height:20.1pt" o:ole="">
                    <v:imagedata r:id="rId1046" o:title=""/>
                  </v:shape>
                  <o:OLEObject Type="Embed" ProgID="Equation.DSMT4" ShapeID="_x0000_i1660" DrawAspect="Content" ObjectID="_1578894542" r:id="rId1121"/>
                </w:object>
              </w:r>
            </w:ins>
          </w:p>
        </w:tc>
      </w:tr>
      <w:tr w:rsidR="00484309" w:rsidRPr="00466738" w14:paraId="44FE0E3F" w14:textId="77777777" w:rsidTr="00BC29B3">
        <w:trPr>
          <w:cantSplit/>
          <w:jc w:val="center"/>
          <w:ins w:id="1065" w:author="Edited - Third Generation Partnership Project" w:date="2017-12-05T20:23:00Z"/>
        </w:trPr>
        <w:tc>
          <w:tcPr>
            <w:tcW w:w="490" w:type="pct"/>
            <w:tcMar>
              <w:top w:w="0" w:type="dxa"/>
              <w:left w:w="108" w:type="dxa"/>
              <w:bottom w:w="0" w:type="dxa"/>
              <w:right w:w="108" w:type="dxa"/>
            </w:tcMar>
            <w:vAlign w:val="center"/>
          </w:tcPr>
          <w:p w14:paraId="0ADE5E92" w14:textId="77777777" w:rsidR="00484309" w:rsidRPr="00064EEE" w:rsidRDefault="00484309" w:rsidP="00BC29B3">
            <w:pPr>
              <w:pStyle w:val="tac0"/>
              <w:keepNext w:val="0"/>
              <w:rPr>
                <w:ins w:id="1066" w:author="Edited - Third Generation Partnership Project" w:date="2017-12-05T20:23:00Z"/>
                <w:lang w:val="en-GB"/>
              </w:rPr>
            </w:pPr>
            <w:ins w:id="1067" w:author="Edited - Third Generation Partnership Project" w:date="2017-12-05T20:23: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ins>
          </w:p>
        </w:tc>
        <w:tc>
          <w:tcPr>
            <w:tcW w:w="936" w:type="pct"/>
            <w:tcMar>
              <w:top w:w="0" w:type="dxa"/>
              <w:left w:w="108" w:type="dxa"/>
              <w:bottom w:w="0" w:type="dxa"/>
              <w:right w:w="108" w:type="dxa"/>
            </w:tcMar>
            <w:vAlign w:val="center"/>
          </w:tcPr>
          <w:p w14:paraId="0FDEB233" w14:textId="77777777" w:rsidR="00484309" w:rsidRDefault="00484309" w:rsidP="00BC29B3">
            <w:pPr>
              <w:pStyle w:val="tac0"/>
              <w:keepNext w:val="0"/>
              <w:rPr>
                <w:ins w:id="1068" w:author="Edited - Third Generation Partnership Project" w:date="2017-12-05T20:23:00Z"/>
                <w:rFonts w:eastAsia="SimSun"/>
                <w:lang w:eastAsia="zh-CN"/>
              </w:rPr>
            </w:pPr>
            <w:ins w:id="1069" w:author="Edited - Third Generation Partnership Project" w:date="2017-12-05T20:23:00Z">
              <w:r>
                <w:rPr>
                  <w:rFonts w:eastAsia="SimSun" w:hint="eastAsia"/>
                  <w:lang w:eastAsia="zh-CN"/>
                </w:rPr>
                <w:t>0</w:t>
              </w:r>
            </w:ins>
          </w:p>
        </w:tc>
        <w:tc>
          <w:tcPr>
            <w:tcW w:w="837" w:type="pct"/>
            <w:vAlign w:val="center"/>
          </w:tcPr>
          <w:p w14:paraId="6D6719FA" w14:textId="77777777" w:rsidR="00484309" w:rsidRDefault="00484309" w:rsidP="00BC29B3">
            <w:pPr>
              <w:pStyle w:val="tac0"/>
              <w:keepNext w:val="0"/>
              <w:rPr>
                <w:ins w:id="1070" w:author="Edited - Third Generation Partnership Project" w:date="2017-12-05T20:23:00Z"/>
                <w:rFonts w:eastAsia="SimSun"/>
                <w:lang w:eastAsia="zh-CN"/>
              </w:rPr>
            </w:pPr>
            <w:ins w:id="1071" w:author="Edited - Third Generation Partnership Project" w:date="2017-12-05T20:23:00Z">
              <w:r>
                <w:rPr>
                  <w:rFonts w:eastAsia="SimSun" w:hint="eastAsia"/>
                  <w:lang w:eastAsia="zh-CN"/>
                </w:rPr>
                <w:t>0</w:t>
              </w:r>
            </w:ins>
          </w:p>
        </w:tc>
        <w:tc>
          <w:tcPr>
            <w:tcW w:w="1534" w:type="pct"/>
            <w:tcMar>
              <w:top w:w="0" w:type="dxa"/>
              <w:left w:w="108" w:type="dxa"/>
              <w:bottom w:w="0" w:type="dxa"/>
              <w:right w:w="108" w:type="dxa"/>
            </w:tcMar>
            <w:vAlign w:val="center"/>
          </w:tcPr>
          <w:p w14:paraId="275C88A7" w14:textId="77777777" w:rsidR="00484309" w:rsidRDefault="00484309" w:rsidP="00BC29B3">
            <w:pPr>
              <w:pStyle w:val="tac0"/>
              <w:keepNext w:val="0"/>
              <w:rPr>
                <w:ins w:id="1072" w:author="Edited - Third Generation Partnership Project" w:date="2017-12-05T20:23:00Z"/>
                <w:rFonts w:eastAsia="SimSun"/>
                <w:lang w:eastAsia="zh-CN"/>
              </w:rPr>
            </w:pPr>
            <w:ins w:id="1073" w:author="Edited - Third Generation Partnership Project" w:date="2017-12-05T20:23:00Z">
              <w:r>
                <w:rPr>
                  <w:rFonts w:eastAsia="SimSun" w:hint="eastAsia"/>
                  <w:lang w:eastAsia="zh-CN"/>
                </w:rPr>
                <w:t>0</w:t>
              </w:r>
            </w:ins>
          </w:p>
        </w:tc>
        <w:tc>
          <w:tcPr>
            <w:tcW w:w="1202" w:type="pct"/>
            <w:vAlign w:val="center"/>
          </w:tcPr>
          <w:p w14:paraId="23F339D3" w14:textId="77777777" w:rsidR="00484309" w:rsidRDefault="00484309" w:rsidP="00BC29B3">
            <w:pPr>
              <w:pStyle w:val="tac0"/>
              <w:keepNext w:val="0"/>
              <w:rPr>
                <w:ins w:id="1074" w:author="Edited - Third Generation Partnership Project" w:date="2017-12-05T20:23:00Z"/>
                <w:rFonts w:eastAsia="SimSun"/>
                <w:lang w:eastAsia="zh-CN"/>
              </w:rPr>
            </w:pPr>
            <w:ins w:id="1075" w:author="Edited - Third Generation Partnership Project" w:date="2017-12-05T20:23:00Z">
              <w:r>
                <w:rPr>
                  <w:rFonts w:eastAsia="SimSun" w:hint="eastAsia"/>
                  <w:lang w:eastAsia="zh-CN"/>
                </w:rPr>
                <w:t>0</w:t>
              </w:r>
            </w:ins>
          </w:p>
        </w:tc>
      </w:tr>
      <w:tr w:rsidR="00484309" w:rsidRPr="00466738" w14:paraId="698B4308" w14:textId="77777777" w:rsidTr="00BC29B3">
        <w:trPr>
          <w:cantSplit/>
          <w:jc w:val="center"/>
          <w:ins w:id="1076" w:author="Edited - Third Generation Partnership Project" w:date="2017-12-05T20:23:00Z"/>
        </w:trPr>
        <w:tc>
          <w:tcPr>
            <w:tcW w:w="490" w:type="pct"/>
            <w:tcMar>
              <w:top w:w="0" w:type="dxa"/>
              <w:left w:w="108" w:type="dxa"/>
              <w:bottom w:w="0" w:type="dxa"/>
              <w:right w:w="108" w:type="dxa"/>
            </w:tcMar>
            <w:vAlign w:val="center"/>
          </w:tcPr>
          <w:p w14:paraId="6175625F" w14:textId="77777777" w:rsidR="00484309" w:rsidRPr="00064EEE" w:rsidRDefault="00484309" w:rsidP="00BC29B3">
            <w:pPr>
              <w:pStyle w:val="tac0"/>
              <w:keepNext w:val="0"/>
              <w:rPr>
                <w:ins w:id="1077" w:author="Edited - Third Generation Partnership Project" w:date="2017-12-05T20:23:00Z"/>
                <w:lang w:val="en-GB"/>
              </w:rPr>
            </w:pPr>
            <w:ins w:id="1078" w:author="Edited - Third Generation Partnership Project" w:date="2017-12-05T20:23: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ins>
          </w:p>
        </w:tc>
        <w:tc>
          <w:tcPr>
            <w:tcW w:w="936" w:type="pct"/>
            <w:tcMar>
              <w:top w:w="0" w:type="dxa"/>
              <w:left w:w="108" w:type="dxa"/>
              <w:bottom w:w="0" w:type="dxa"/>
              <w:right w:w="108" w:type="dxa"/>
            </w:tcMar>
            <w:vAlign w:val="center"/>
          </w:tcPr>
          <w:p w14:paraId="6F4BCE65" w14:textId="77777777" w:rsidR="00484309" w:rsidRDefault="00484309" w:rsidP="00BC29B3">
            <w:pPr>
              <w:pStyle w:val="tac0"/>
              <w:keepNext w:val="0"/>
              <w:rPr>
                <w:ins w:id="1079" w:author="Edited - Third Generation Partnership Project" w:date="2017-12-05T20:23:00Z"/>
                <w:rFonts w:eastAsia="SimSun"/>
                <w:lang w:eastAsia="zh-CN"/>
              </w:rPr>
            </w:pPr>
            <w:ins w:id="1080" w:author="Edited - Third Generation Partnership Project" w:date="2017-12-05T20:23:00Z">
              <w:r>
                <w:rPr>
                  <w:rFonts w:eastAsia="SimSun" w:hint="eastAsia"/>
                  <w:lang w:eastAsia="zh-CN"/>
                </w:rPr>
                <w:t>0</w:t>
              </w:r>
            </w:ins>
          </w:p>
        </w:tc>
        <w:tc>
          <w:tcPr>
            <w:tcW w:w="837" w:type="pct"/>
            <w:vAlign w:val="center"/>
          </w:tcPr>
          <w:p w14:paraId="4A39EA82" w14:textId="77777777" w:rsidR="00484309" w:rsidRDefault="00484309" w:rsidP="00BC29B3">
            <w:pPr>
              <w:pStyle w:val="tac0"/>
              <w:keepNext w:val="0"/>
              <w:rPr>
                <w:ins w:id="1081" w:author="Edited - Third Generation Partnership Project" w:date="2017-12-05T20:23:00Z"/>
                <w:rFonts w:eastAsia="SimSun"/>
                <w:lang w:eastAsia="zh-CN"/>
              </w:rPr>
            </w:pPr>
            <w:ins w:id="1082" w:author="Edited - Third Generation Partnership Project" w:date="2017-12-05T20:23:00Z">
              <w:r>
                <w:rPr>
                  <w:rFonts w:eastAsia="SimSun" w:hint="eastAsia"/>
                  <w:lang w:eastAsia="zh-CN"/>
                </w:rPr>
                <w:t>0</w:t>
              </w:r>
            </w:ins>
          </w:p>
        </w:tc>
        <w:tc>
          <w:tcPr>
            <w:tcW w:w="1534" w:type="pct"/>
            <w:tcMar>
              <w:top w:w="0" w:type="dxa"/>
              <w:left w:w="108" w:type="dxa"/>
              <w:bottom w:w="0" w:type="dxa"/>
              <w:right w:w="108" w:type="dxa"/>
            </w:tcMar>
            <w:vAlign w:val="center"/>
          </w:tcPr>
          <w:p w14:paraId="2AE653C5" w14:textId="77777777" w:rsidR="00484309" w:rsidRDefault="00484309" w:rsidP="00BC29B3">
            <w:pPr>
              <w:pStyle w:val="tac0"/>
              <w:keepNext w:val="0"/>
              <w:rPr>
                <w:ins w:id="1083" w:author="Edited - Third Generation Partnership Project" w:date="2017-12-05T20:23:00Z"/>
                <w:rFonts w:eastAsia="SimSun"/>
                <w:lang w:eastAsia="zh-CN"/>
              </w:rPr>
            </w:pPr>
            <w:ins w:id="1084" w:author="Edited - Third Generation Partnership Project" w:date="2017-12-05T20:23:00Z">
              <w:r>
                <w:rPr>
                  <w:rFonts w:eastAsia="SimSun" w:hint="eastAsia"/>
                  <w:lang w:eastAsia="zh-CN"/>
                </w:rPr>
                <w:t>0</w:t>
              </w:r>
            </w:ins>
          </w:p>
        </w:tc>
        <w:tc>
          <w:tcPr>
            <w:tcW w:w="1202" w:type="pct"/>
            <w:vAlign w:val="center"/>
          </w:tcPr>
          <w:p w14:paraId="61287E89" w14:textId="77777777" w:rsidR="00484309" w:rsidRDefault="00484309" w:rsidP="00BC29B3">
            <w:pPr>
              <w:pStyle w:val="tac0"/>
              <w:keepNext w:val="0"/>
              <w:rPr>
                <w:ins w:id="1085" w:author="Edited - Third Generation Partnership Project" w:date="2017-12-05T20:23:00Z"/>
                <w:rFonts w:eastAsia="SimSun"/>
                <w:lang w:eastAsia="zh-CN"/>
              </w:rPr>
            </w:pPr>
            <w:ins w:id="1086" w:author="Edited - Third Generation Partnership Project" w:date="2017-12-05T20:23:00Z">
              <w:r>
                <w:rPr>
                  <w:rFonts w:eastAsia="SimSun" w:hint="eastAsia"/>
                  <w:lang w:eastAsia="zh-CN"/>
                </w:rPr>
                <w:t>0</w:t>
              </w:r>
            </w:ins>
          </w:p>
        </w:tc>
      </w:tr>
      <w:tr w:rsidR="00484309" w:rsidRPr="00466738" w14:paraId="664F5F02" w14:textId="77777777" w:rsidTr="00BC29B3">
        <w:trPr>
          <w:cantSplit/>
          <w:jc w:val="center"/>
          <w:ins w:id="1087" w:author="Edited - Third Generation Partnership Project" w:date="2017-12-05T20:23:00Z"/>
        </w:trPr>
        <w:tc>
          <w:tcPr>
            <w:tcW w:w="490" w:type="pct"/>
            <w:tcMar>
              <w:top w:w="0" w:type="dxa"/>
              <w:left w:w="108" w:type="dxa"/>
              <w:bottom w:w="0" w:type="dxa"/>
              <w:right w:w="108" w:type="dxa"/>
            </w:tcMar>
            <w:vAlign w:val="center"/>
          </w:tcPr>
          <w:p w14:paraId="1E976E03" w14:textId="77777777" w:rsidR="00484309" w:rsidRPr="00064EEE" w:rsidRDefault="00484309" w:rsidP="00BC29B3">
            <w:pPr>
              <w:pStyle w:val="tac0"/>
              <w:keepNext w:val="0"/>
              <w:rPr>
                <w:ins w:id="1088" w:author="Edited - Third Generation Partnership Project" w:date="2017-12-05T20:23:00Z"/>
                <w:lang w:val="en-GB"/>
              </w:rPr>
            </w:pPr>
            <w:ins w:id="1089" w:author="Edited - Third Generation Partnership Project" w:date="2017-12-05T20:23: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ins>
          </w:p>
        </w:tc>
        <w:tc>
          <w:tcPr>
            <w:tcW w:w="936" w:type="pct"/>
            <w:tcMar>
              <w:top w:w="0" w:type="dxa"/>
              <w:left w:w="108" w:type="dxa"/>
              <w:bottom w:w="0" w:type="dxa"/>
              <w:right w:w="108" w:type="dxa"/>
            </w:tcMar>
            <w:vAlign w:val="center"/>
          </w:tcPr>
          <w:p w14:paraId="32643658" w14:textId="77777777" w:rsidR="00484309" w:rsidRDefault="00484309" w:rsidP="00BC29B3">
            <w:pPr>
              <w:pStyle w:val="tac0"/>
              <w:keepNext w:val="0"/>
              <w:rPr>
                <w:ins w:id="1090" w:author="Edited - Third Generation Partnership Project" w:date="2017-12-05T20:23:00Z"/>
                <w:rFonts w:eastAsia="SimSun"/>
                <w:lang w:eastAsia="zh-CN"/>
              </w:rPr>
            </w:pPr>
            <w:ins w:id="1091" w:author="Edited - Third Generation Partnership Project" w:date="2017-12-05T20:23:00Z">
              <w:r>
                <w:rPr>
                  <w:rFonts w:eastAsia="SimSun" w:hint="eastAsia"/>
                  <w:lang w:eastAsia="zh-CN"/>
                </w:rPr>
                <w:t>0</w:t>
              </w:r>
            </w:ins>
          </w:p>
        </w:tc>
        <w:tc>
          <w:tcPr>
            <w:tcW w:w="837" w:type="pct"/>
            <w:vAlign w:val="center"/>
          </w:tcPr>
          <w:p w14:paraId="49858BDC" w14:textId="77777777" w:rsidR="00484309" w:rsidRDefault="00484309" w:rsidP="00BC29B3">
            <w:pPr>
              <w:pStyle w:val="tac0"/>
              <w:keepNext w:val="0"/>
              <w:rPr>
                <w:ins w:id="1092" w:author="Edited - Third Generation Partnership Project" w:date="2017-12-05T20:23:00Z"/>
                <w:rFonts w:eastAsia="SimSun"/>
                <w:lang w:eastAsia="zh-CN"/>
              </w:rPr>
            </w:pPr>
            <w:ins w:id="1093" w:author="Edited - Third Generation Partnership Project" w:date="2017-12-05T20:23:00Z">
              <w:r>
                <w:rPr>
                  <w:rFonts w:eastAsia="SimSun" w:hint="eastAsia"/>
                  <w:lang w:eastAsia="zh-CN"/>
                </w:rPr>
                <w:t>0</w:t>
              </w:r>
            </w:ins>
          </w:p>
        </w:tc>
        <w:tc>
          <w:tcPr>
            <w:tcW w:w="1534" w:type="pct"/>
            <w:tcMar>
              <w:top w:w="0" w:type="dxa"/>
              <w:left w:w="108" w:type="dxa"/>
              <w:bottom w:w="0" w:type="dxa"/>
              <w:right w:w="108" w:type="dxa"/>
            </w:tcMar>
            <w:vAlign w:val="center"/>
          </w:tcPr>
          <w:p w14:paraId="2353521D" w14:textId="77777777" w:rsidR="00484309" w:rsidRDefault="00484309" w:rsidP="00BC29B3">
            <w:pPr>
              <w:pStyle w:val="tac0"/>
              <w:keepNext w:val="0"/>
              <w:rPr>
                <w:ins w:id="1094" w:author="Edited - Third Generation Partnership Project" w:date="2017-12-05T20:23:00Z"/>
                <w:rFonts w:eastAsia="SimSun"/>
                <w:lang w:eastAsia="zh-CN"/>
              </w:rPr>
            </w:pPr>
            <w:ins w:id="1095" w:author="Edited - Third Generation Partnership Project" w:date="2017-12-05T20:23:00Z">
              <w:r>
                <w:rPr>
                  <w:rFonts w:eastAsia="SimSun" w:hint="eastAsia"/>
                  <w:lang w:eastAsia="zh-CN"/>
                </w:rPr>
                <w:t>0</w:t>
              </w:r>
            </w:ins>
          </w:p>
        </w:tc>
        <w:tc>
          <w:tcPr>
            <w:tcW w:w="1202" w:type="pct"/>
            <w:vAlign w:val="center"/>
          </w:tcPr>
          <w:p w14:paraId="4E81D82F" w14:textId="77777777" w:rsidR="00484309" w:rsidRDefault="00484309" w:rsidP="00BC29B3">
            <w:pPr>
              <w:pStyle w:val="tac0"/>
              <w:keepNext w:val="0"/>
              <w:rPr>
                <w:ins w:id="1096" w:author="Edited - Third Generation Partnership Project" w:date="2017-12-05T20:23:00Z"/>
                <w:rFonts w:eastAsia="SimSun"/>
                <w:lang w:eastAsia="zh-CN"/>
              </w:rPr>
            </w:pPr>
            <w:ins w:id="1097" w:author="Edited - Third Generation Partnership Project" w:date="2017-12-05T20:23:00Z">
              <w:r>
                <w:rPr>
                  <w:rFonts w:eastAsia="SimSun" w:hint="eastAsia"/>
                  <w:lang w:eastAsia="zh-CN"/>
                </w:rPr>
                <w:t>0</w:t>
              </w:r>
            </w:ins>
          </w:p>
        </w:tc>
      </w:tr>
      <w:tr w:rsidR="00484309" w:rsidRPr="00466738" w14:paraId="58E83F6C" w14:textId="77777777" w:rsidTr="00BC29B3">
        <w:trPr>
          <w:cantSplit/>
          <w:jc w:val="center"/>
          <w:ins w:id="1098" w:author="Edited - Third Generation Partnership Project" w:date="2017-12-05T20:23:00Z"/>
        </w:trPr>
        <w:tc>
          <w:tcPr>
            <w:tcW w:w="490" w:type="pct"/>
            <w:tcMar>
              <w:top w:w="0" w:type="dxa"/>
              <w:left w:w="108" w:type="dxa"/>
              <w:bottom w:w="0" w:type="dxa"/>
              <w:right w:w="108" w:type="dxa"/>
            </w:tcMar>
            <w:vAlign w:val="center"/>
          </w:tcPr>
          <w:p w14:paraId="0DFCCB10" w14:textId="77777777" w:rsidR="00484309" w:rsidRPr="00064EEE" w:rsidRDefault="00484309" w:rsidP="00BC29B3">
            <w:pPr>
              <w:pStyle w:val="tac0"/>
              <w:keepNext w:val="0"/>
              <w:rPr>
                <w:ins w:id="1099" w:author="Edited - Third Generation Partnership Project" w:date="2017-12-05T20:23:00Z"/>
                <w:lang w:val="en-GB"/>
              </w:rPr>
            </w:pPr>
            <w:ins w:id="1100" w:author="Edited - Third Generation Partnership Project" w:date="2017-12-05T20:23:00Z">
              <w:r w:rsidRPr="00064EEE">
                <w:rPr>
                  <w:lang w:val="en-GB"/>
                </w:rPr>
                <w:t xml:space="preserve">Subband second PMI </w:t>
              </w:r>
              <w:r w:rsidRPr="00064EEE">
                <w:rPr>
                  <w:iCs/>
                  <w:lang w:val="en-GB"/>
                </w:rPr>
                <w:t>i</w:t>
              </w:r>
              <w:r w:rsidRPr="00064EEE">
                <w:rPr>
                  <w:lang w:val="en-GB"/>
                </w:rPr>
                <w:t>2</w:t>
              </w:r>
            </w:ins>
          </w:p>
        </w:tc>
        <w:tc>
          <w:tcPr>
            <w:tcW w:w="936" w:type="pct"/>
            <w:tcMar>
              <w:top w:w="0" w:type="dxa"/>
              <w:left w:w="108" w:type="dxa"/>
              <w:bottom w:w="0" w:type="dxa"/>
              <w:right w:w="108" w:type="dxa"/>
            </w:tcMar>
            <w:vAlign w:val="center"/>
          </w:tcPr>
          <w:p w14:paraId="3606D78A" w14:textId="77777777" w:rsidR="00484309" w:rsidRPr="00B827BD" w:rsidRDefault="00484309" w:rsidP="00BC29B3">
            <w:pPr>
              <w:pStyle w:val="tac0"/>
              <w:keepNext w:val="0"/>
              <w:rPr>
                <w:ins w:id="1101" w:author="Edited - Third Generation Partnership Project" w:date="2017-12-05T20:23:00Z"/>
                <w:rFonts w:eastAsia="SimSun"/>
                <w:lang w:val="en-GB"/>
              </w:rPr>
            </w:pPr>
            <w:ins w:id="1102" w:author="Edited - Third Generation Partnership Project" w:date="2017-12-05T20:23:00Z">
              <w:r>
                <w:rPr>
                  <w:rFonts w:eastAsia="SimSun" w:hint="eastAsia"/>
                  <w:lang w:eastAsia="zh-CN"/>
                </w:rPr>
                <w:t>0</w:t>
              </w:r>
            </w:ins>
          </w:p>
        </w:tc>
        <w:tc>
          <w:tcPr>
            <w:tcW w:w="837" w:type="pct"/>
            <w:vAlign w:val="center"/>
          </w:tcPr>
          <w:p w14:paraId="3F87A1D9" w14:textId="77777777" w:rsidR="00484309" w:rsidRPr="00B827BD" w:rsidRDefault="00484309" w:rsidP="00BC29B3">
            <w:pPr>
              <w:pStyle w:val="tac0"/>
              <w:keepNext w:val="0"/>
              <w:rPr>
                <w:ins w:id="1103" w:author="Edited - Third Generation Partnership Project" w:date="2017-12-05T20:23:00Z"/>
                <w:rFonts w:eastAsia="SimSun"/>
                <w:lang w:val="de-DE" w:eastAsia="zh-CN"/>
              </w:rPr>
            </w:pPr>
            <w:ins w:id="1104" w:author="Edited - Third Generation Partnership Project" w:date="2017-12-05T20:23:00Z">
              <w:r>
                <w:rPr>
                  <w:rFonts w:eastAsia="SimSun" w:hint="eastAsia"/>
                  <w:lang w:eastAsia="zh-CN"/>
                </w:rPr>
                <w:t>0</w:t>
              </w:r>
            </w:ins>
          </w:p>
        </w:tc>
        <w:tc>
          <w:tcPr>
            <w:tcW w:w="1534" w:type="pct"/>
            <w:tcMar>
              <w:top w:w="0" w:type="dxa"/>
              <w:left w:w="108" w:type="dxa"/>
              <w:bottom w:w="0" w:type="dxa"/>
              <w:right w:w="108" w:type="dxa"/>
            </w:tcMar>
            <w:vAlign w:val="center"/>
          </w:tcPr>
          <w:p w14:paraId="5158DE11" w14:textId="77777777" w:rsidR="00484309" w:rsidRPr="00064EEE" w:rsidRDefault="00484309" w:rsidP="00BC29B3">
            <w:pPr>
              <w:pStyle w:val="tac0"/>
              <w:keepNext w:val="0"/>
              <w:rPr>
                <w:ins w:id="1105" w:author="Edited - Third Generation Partnership Project" w:date="2017-12-05T20:23:00Z"/>
                <w:lang w:val="en-GB"/>
              </w:rPr>
            </w:pPr>
            <w:ins w:id="1106" w:author="Edited - Third Generation Partnership Project" w:date="2017-12-05T20:23:00Z">
              <w:r>
                <w:rPr>
                  <w:rFonts w:eastAsia="SimSun" w:hint="eastAsia"/>
                  <w:lang w:eastAsia="zh-CN"/>
                </w:rPr>
                <w:t>0</w:t>
              </w:r>
            </w:ins>
          </w:p>
        </w:tc>
        <w:tc>
          <w:tcPr>
            <w:tcW w:w="1202" w:type="pct"/>
            <w:vAlign w:val="center"/>
          </w:tcPr>
          <w:p w14:paraId="594C2304" w14:textId="77777777" w:rsidR="00484309" w:rsidRDefault="00484309" w:rsidP="00BC29B3">
            <w:pPr>
              <w:pStyle w:val="tac0"/>
              <w:keepNext w:val="0"/>
              <w:rPr>
                <w:ins w:id="1107" w:author="Edited - Third Generation Partnership Project" w:date="2017-12-05T20:23:00Z"/>
                <w:rFonts w:eastAsia="SimSun"/>
                <w:lang w:val="de-DE" w:eastAsia="zh-CN"/>
              </w:rPr>
            </w:pPr>
            <w:ins w:id="1108" w:author="Edited - Third Generation Partnership Project" w:date="2017-12-05T20:23:00Z">
              <w:r>
                <w:rPr>
                  <w:rFonts w:eastAsia="SimSun" w:hint="eastAsia"/>
                  <w:lang w:eastAsia="zh-CN"/>
                </w:rPr>
                <w:t>0</w:t>
              </w:r>
            </w:ins>
          </w:p>
        </w:tc>
      </w:tr>
    </w:tbl>
    <w:p w14:paraId="60D5EC72" w14:textId="77777777" w:rsidR="00484309" w:rsidRDefault="00484309" w:rsidP="00484309">
      <w:pPr>
        <w:rPr>
          <w:ins w:id="1109" w:author="Edited - Third Generation Partnership Project" w:date="2017-12-05T20:23:00Z"/>
          <w:lang w:eastAsia="zh-CN"/>
        </w:rPr>
      </w:pPr>
    </w:p>
    <w:p w14:paraId="7E2270FC" w14:textId="77777777" w:rsidR="00516A88" w:rsidRDefault="00516A88" w:rsidP="00B27983">
      <w:pPr>
        <w:rPr>
          <w:lang w:eastAsia="zh-CN"/>
        </w:rPr>
      </w:pPr>
    </w:p>
    <w:p w14:paraId="0A556B70" w14:textId="0D80CBAA" w:rsidR="00B27983" w:rsidRDefault="00B27983" w:rsidP="00B27983">
      <w:pPr>
        <w:pStyle w:val="TH"/>
        <w:rPr>
          <w:lang w:eastAsia="zh-CN"/>
        </w:rPr>
      </w:pPr>
      <w:r w:rsidRPr="003A40F0">
        <w:rPr>
          <w:rFonts w:cs="Arial"/>
        </w:rPr>
        <w:lastRenderedPageBreak/>
        <w:t>Table 5.2.2.6.1-1</w:t>
      </w:r>
      <w:r w:rsidRPr="003A40F0">
        <w:rPr>
          <w:rFonts w:cs="Arial"/>
          <w:lang w:eastAsia="zh-CN"/>
        </w:rPr>
        <w:t>E</w:t>
      </w:r>
      <w:r w:rsidRPr="003A40F0">
        <w:rPr>
          <w:rFonts w:cs="Arial"/>
        </w:rPr>
        <w:t xml:space="preserve">: Fields for channel quality information feedback for wideband CQI </w:t>
      </w:r>
      <w:r>
        <w:t xml:space="preserve">and subband PMI </w:t>
      </w:r>
      <w:r w:rsidRPr="003A40F0">
        <w:rPr>
          <w:rFonts w:cs="Arial"/>
        </w:rPr>
        <w:t xml:space="preserve">reports (transmission mode </w:t>
      </w:r>
      <w:r>
        <w:rPr>
          <w:rFonts w:cs="Arial" w:hint="eastAsia"/>
          <w:lang w:eastAsia="zh-CN"/>
        </w:rPr>
        <w:t xml:space="preserve">9/10 </w:t>
      </w:r>
      <w:r w:rsidRPr="003A40F0">
        <w:rPr>
          <w:rFonts w:cs="Arial"/>
        </w:rPr>
        <w:t xml:space="preserve">configured </w:t>
      </w:r>
      <w:r>
        <w:t>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sidRPr="003A40F0">
        <w:rPr>
          <w:rFonts w:cs="Arial"/>
        </w:rPr>
        <w:t xml:space="preserve"> with</w:t>
      </w:r>
      <w:r>
        <w:rPr>
          <w:rFonts w:cs="Arial" w:hint="eastAsia"/>
          <w:lang w:eastAsia="zh-CN"/>
        </w:rPr>
        <w:t xml:space="preserve"> 2/4/8</w:t>
      </w:r>
      <w:r w:rsidRPr="003A40F0">
        <w:rPr>
          <w:rFonts w:cs="Arial"/>
          <w:lang w:eastAsia="zh-CN"/>
        </w:rPr>
        <w:t xml:space="preserve"> </w:t>
      </w:r>
      <w:r w:rsidRPr="003A40F0">
        <w:rPr>
          <w:rFonts w:cs="Arial"/>
        </w:rPr>
        <w:t>antenna port</w:t>
      </w:r>
      <w:r w:rsidRPr="003A40F0">
        <w:rPr>
          <w:rFonts w:cs="Arial"/>
          <w:lang w:eastAsia="zh-CN"/>
        </w:rPr>
        <w:t>s</w:t>
      </w:r>
      <w:r w:rsidRPr="003A40F0">
        <w:rPr>
          <w:rFonts w:eastAsia="Malgun Gothic" w:cs="Arial"/>
          <w:color w:val="000000"/>
          <w:lang w:val="en-US" w:eastAsia="ko-KR"/>
        </w:rPr>
        <w:t xml:space="preserve"> with K=1 </w:t>
      </w:r>
      <w:r>
        <w:rPr>
          <w:rFonts w:cs="Arial" w:hint="eastAsia"/>
          <w:lang w:eastAsia="zh-CN"/>
        </w:rPr>
        <w:t>with</w:t>
      </w:r>
      <w:r w:rsidRPr="003A40F0">
        <w:rPr>
          <w:rFonts w:cs="Arial"/>
        </w:rPr>
        <w:t xml:space="preserve"> </w:t>
      </w:r>
      <w:r w:rsidRPr="002D734A">
        <w:rPr>
          <w:i/>
        </w:rPr>
        <w:t>alternativeCodebook</w:t>
      </w:r>
      <w:r>
        <w:rPr>
          <w:i/>
        </w:rPr>
        <w:t>EnabledCLASSB_K1=TRUE</w:t>
      </w:r>
      <w:ins w:id="1110" w:author="Edited - Third Generation Partnership Project" w:date="2017-12-05T20:24:00Z">
        <w:r w:rsidR="00484309">
          <w:rPr>
            <w:rFonts w:hint="eastAsia"/>
            <w:lang w:eastAsia="zh-CN"/>
          </w:rPr>
          <w:t xml:space="preserve">, and </w:t>
        </w:r>
        <w:r w:rsidR="00484309">
          <w:t>transmission mode 9</w:t>
        </w:r>
        <w:r w:rsidR="00484309">
          <w:rPr>
            <w:rFonts w:hint="eastAsia"/>
            <w:lang w:eastAsia="zh-CN"/>
          </w:rPr>
          <w:t>/</w:t>
        </w:r>
        <w:r w:rsidR="00484309">
          <w:t>10</w:t>
        </w:r>
        <w:r w:rsidR="00484309" w:rsidRPr="0007501B">
          <w:rPr>
            <w:rFonts w:hint="eastAsia"/>
          </w:rPr>
          <w:t xml:space="preserve"> </w:t>
        </w:r>
        <w:r w:rsidR="00484309">
          <w:rPr>
            <w:rFonts w:hint="eastAsia"/>
            <w:lang w:eastAsia="zh-CN"/>
          </w:rPr>
          <w:t>configured with</w:t>
        </w:r>
        <w:r w:rsidR="00484309">
          <w:rPr>
            <w:lang w:eastAsia="zh-CN"/>
          </w:rPr>
          <w:t xml:space="preserve"> </w:t>
        </w:r>
        <w:r w:rsidR="00484309">
          <w:t xml:space="preserve">higher layer </w:t>
        </w:r>
        <w:r w:rsidR="00484309" w:rsidRPr="0095051D">
          <w:rPr>
            <w:rFonts w:hint="eastAsia"/>
          </w:rPr>
          <w:t xml:space="preserve">parameter </w:t>
        </w:r>
        <w:r w:rsidR="00484309" w:rsidRPr="00077D26">
          <w:rPr>
            <w:i/>
          </w:rPr>
          <w:t>eMIMO-Type</w:t>
        </w:r>
        <w:r w:rsidR="00484309">
          <w:rPr>
            <w:rFonts w:hint="eastAsia"/>
            <w:lang w:eastAsia="zh-CN"/>
          </w:rPr>
          <w:t xml:space="preserve"> and </w:t>
        </w:r>
        <w:r w:rsidR="00484309" w:rsidRPr="00077D26">
          <w:rPr>
            <w:i/>
          </w:rPr>
          <w:t>eMIMO-Type</w:t>
        </w:r>
        <w:r w:rsidR="00484309">
          <w:rPr>
            <w:rFonts w:hint="eastAsia"/>
            <w:lang w:eastAsia="zh-CN"/>
          </w:rPr>
          <w:t>2</w:t>
        </w:r>
        <w:r w:rsidR="00484309">
          <w:rPr>
            <w:lang w:eastAsia="zh-CN"/>
          </w:rPr>
          <w:t xml:space="preserve">, and </w:t>
        </w:r>
        <w:r w:rsidR="00484309" w:rsidRPr="00077D26">
          <w:rPr>
            <w:i/>
          </w:rPr>
          <w:t>eMIMO-Type</w:t>
        </w:r>
        <w:r w:rsidR="00484309">
          <w:rPr>
            <w:rFonts w:hint="eastAsia"/>
            <w:lang w:eastAsia="zh-CN"/>
          </w:rPr>
          <w:t>2</w:t>
        </w:r>
        <w:r w:rsidR="00484309">
          <w:rPr>
            <w:lang w:eastAsia="zh-CN"/>
          </w:rPr>
          <w:t xml:space="preserve"> configured </w:t>
        </w:r>
        <w:r w:rsidR="00484309">
          <w:rPr>
            <w:rFonts w:hint="eastAsia"/>
            <w:lang w:eastAsia="zh-CN"/>
          </w:rPr>
          <w:t>with</w:t>
        </w:r>
        <w:r w:rsidR="00484309">
          <w:rPr>
            <w:lang w:eastAsia="zh-CN"/>
          </w:rPr>
          <w:t xml:space="preserve"> </w:t>
        </w:r>
        <w:r w:rsidR="00484309" w:rsidRPr="0007501B">
          <w:t>PMI/RI reporting</w:t>
        </w:r>
        <w:r w:rsidR="00484309" w:rsidRPr="0007501B">
          <w:rPr>
            <w:rFonts w:hint="eastAsia"/>
            <w:lang w:eastAsia="zh-CN"/>
          </w:rPr>
          <w:t xml:space="preserve"> </w:t>
        </w:r>
        <w:r w:rsidR="00484309" w:rsidRPr="0007501B">
          <w:rPr>
            <w:rFonts w:hint="eastAsia"/>
          </w:rPr>
          <w:t xml:space="preserve">with </w:t>
        </w:r>
        <w:r w:rsidR="00484309" w:rsidRPr="0007501B">
          <w:rPr>
            <w:lang w:eastAsia="zh-CN"/>
          </w:rPr>
          <w:t>2</w:t>
        </w:r>
        <w:r w:rsidR="00484309" w:rsidRPr="0007501B">
          <w:rPr>
            <w:rFonts w:hint="eastAsia"/>
          </w:rPr>
          <w:t>/</w:t>
        </w:r>
        <w:r w:rsidR="00484309" w:rsidRPr="0007501B">
          <w:rPr>
            <w:lang w:eastAsia="zh-CN"/>
          </w:rPr>
          <w:t>4</w:t>
        </w:r>
        <w:r w:rsidR="00484309" w:rsidRPr="0007501B">
          <w:rPr>
            <w:rFonts w:hint="eastAsia"/>
          </w:rPr>
          <w:t>/</w:t>
        </w:r>
        <w:r w:rsidR="00484309" w:rsidRPr="0007501B">
          <w:rPr>
            <w:rFonts w:hint="eastAsia"/>
            <w:lang w:eastAsia="zh-CN"/>
          </w:rPr>
          <w:t>8</w:t>
        </w:r>
        <w:r w:rsidR="00484309" w:rsidRPr="0007501B">
          <w:rPr>
            <w:rFonts w:hint="eastAsia"/>
          </w:rPr>
          <w:t xml:space="preserve"> antenna ports</w:t>
        </w:r>
        <w:r w:rsidR="00484309">
          <w:t xml:space="preserve"> and</w:t>
        </w:r>
        <w:r w:rsidR="00484309">
          <w:rPr>
            <w:rFonts w:hint="eastAsia"/>
            <w:lang w:eastAsia="zh-CN"/>
          </w:rPr>
          <w:t xml:space="preserve"> </w:t>
        </w:r>
        <w:r w:rsidR="00484309">
          <w:t>higher layer paramete</w:t>
        </w:r>
        <w:r w:rsidR="00484309">
          <w:rPr>
            <w:rFonts w:hint="eastAsia"/>
            <w:lang w:eastAsia="zh-CN"/>
          </w:rPr>
          <w:t xml:space="preserve">r </w:t>
        </w:r>
        <w:r w:rsidR="00484309" w:rsidRPr="002D734A">
          <w:rPr>
            <w:i/>
          </w:rPr>
          <w:t>alternativeCodebook</w:t>
        </w:r>
        <w:r w:rsidR="00484309">
          <w:rPr>
            <w:i/>
          </w:rPr>
          <w:t>EnabledCLASSB_K1=TRUE</w:t>
        </w:r>
      </w:ins>
      <w:r w:rsidRPr="003A40F0">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12"/>
        <w:gridCol w:w="912"/>
      </w:tblGrid>
      <w:tr w:rsidR="00B27983" w:rsidRPr="00290CB4" w14:paraId="456FB7D8" w14:textId="77777777" w:rsidTr="00F3724D">
        <w:trPr>
          <w:jc w:val="center"/>
        </w:trPr>
        <w:tc>
          <w:tcPr>
            <w:tcW w:w="0" w:type="auto"/>
            <w:vMerge w:val="restart"/>
            <w:shd w:val="clear" w:color="auto" w:fill="E0E0E0"/>
          </w:tcPr>
          <w:p w14:paraId="0A074CC8" w14:textId="77777777" w:rsidR="00B27983" w:rsidRPr="00255015" w:rsidRDefault="00B27983" w:rsidP="00F3724D">
            <w:pPr>
              <w:pStyle w:val="TAH"/>
            </w:pPr>
            <w:r w:rsidRPr="00255015">
              <w:t>Field</w:t>
            </w:r>
          </w:p>
        </w:tc>
        <w:tc>
          <w:tcPr>
            <w:tcW w:w="0" w:type="auto"/>
            <w:gridSpan w:val="6"/>
            <w:shd w:val="clear" w:color="auto" w:fill="E0E0E0"/>
          </w:tcPr>
          <w:p w14:paraId="551944C2" w14:textId="77777777" w:rsidR="00B27983" w:rsidRPr="00255015" w:rsidRDefault="00B27983" w:rsidP="00F3724D">
            <w:pPr>
              <w:pStyle w:val="TAH"/>
            </w:pPr>
            <w:r w:rsidRPr="00255015">
              <w:t>Bit width</w:t>
            </w:r>
          </w:p>
        </w:tc>
      </w:tr>
      <w:tr w:rsidR="00B27983" w:rsidRPr="00290CB4" w14:paraId="25DEF1B1" w14:textId="77777777" w:rsidTr="00F3724D">
        <w:trPr>
          <w:jc w:val="center"/>
        </w:trPr>
        <w:tc>
          <w:tcPr>
            <w:tcW w:w="0" w:type="auto"/>
            <w:vMerge/>
            <w:shd w:val="clear" w:color="auto" w:fill="E0E0E0"/>
          </w:tcPr>
          <w:p w14:paraId="69ECAC7D" w14:textId="77777777" w:rsidR="00B27983" w:rsidRPr="00255015" w:rsidRDefault="00B27983" w:rsidP="00F3724D">
            <w:pPr>
              <w:pStyle w:val="TAH"/>
            </w:pPr>
          </w:p>
        </w:tc>
        <w:tc>
          <w:tcPr>
            <w:tcW w:w="0" w:type="auto"/>
            <w:gridSpan w:val="2"/>
            <w:shd w:val="clear" w:color="auto" w:fill="E0E0E0"/>
          </w:tcPr>
          <w:p w14:paraId="37A21B24" w14:textId="77777777" w:rsidR="00B27983" w:rsidRPr="00255015" w:rsidRDefault="00B27983" w:rsidP="00F3724D">
            <w:pPr>
              <w:pStyle w:val="TAH"/>
            </w:pPr>
            <w:r w:rsidRPr="00255015">
              <w:t>2 antenna ports</w:t>
            </w:r>
          </w:p>
        </w:tc>
        <w:tc>
          <w:tcPr>
            <w:tcW w:w="0" w:type="auto"/>
            <w:gridSpan w:val="4"/>
            <w:shd w:val="clear" w:color="auto" w:fill="E0E0E0"/>
          </w:tcPr>
          <w:p w14:paraId="60F804D9" w14:textId="77777777" w:rsidR="00B27983" w:rsidRPr="00255015" w:rsidRDefault="00B27983" w:rsidP="00F3724D">
            <w:pPr>
              <w:pStyle w:val="TAH"/>
              <w:rPr>
                <w:lang w:eastAsia="zh-CN"/>
              </w:rPr>
            </w:pPr>
            <w:bookmarkStart w:id="1111" w:name="OLE_LINK92"/>
            <w:bookmarkStart w:id="1112" w:name="OLE_LINK93"/>
            <w:r w:rsidRPr="00255015">
              <w:t>4 antenna ports</w:t>
            </w:r>
            <w:bookmarkEnd w:id="1111"/>
            <w:bookmarkEnd w:id="1112"/>
          </w:p>
        </w:tc>
      </w:tr>
      <w:tr w:rsidR="00B27983" w:rsidRPr="00290CB4" w14:paraId="07FFFD0C" w14:textId="77777777" w:rsidTr="00F3724D">
        <w:trPr>
          <w:jc w:val="center"/>
        </w:trPr>
        <w:tc>
          <w:tcPr>
            <w:tcW w:w="0" w:type="auto"/>
            <w:vMerge/>
            <w:shd w:val="clear" w:color="auto" w:fill="E0E0E0"/>
          </w:tcPr>
          <w:p w14:paraId="74EAEC9D" w14:textId="77777777" w:rsidR="00B27983" w:rsidRPr="00255015" w:rsidRDefault="00B27983" w:rsidP="00F3724D">
            <w:pPr>
              <w:pStyle w:val="TAH"/>
            </w:pPr>
          </w:p>
        </w:tc>
        <w:tc>
          <w:tcPr>
            <w:tcW w:w="0" w:type="auto"/>
            <w:shd w:val="clear" w:color="auto" w:fill="E0E0E0"/>
          </w:tcPr>
          <w:p w14:paraId="738430A7" w14:textId="77777777" w:rsidR="00B27983" w:rsidRPr="00255015" w:rsidRDefault="00B27983" w:rsidP="00F3724D">
            <w:pPr>
              <w:pStyle w:val="TAH"/>
            </w:pPr>
            <w:r w:rsidRPr="00255015">
              <w:t>Rank = 1</w:t>
            </w:r>
          </w:p>
        </w:tc>
        <w:tc>
          <w:tcPr>
            <w:tcW w:w="0" w:type="auto"/>
            <w:shd w:val="clear" w:color="auto" w:fill="E0E0E0"/>
          </w:tcPr>
          <w:p w14:paraId="314B6CFB" w14:textId="77777777" w:rsidR="00B27983" w:rsidRPr="00290CB4" w:rsidRDefault="00B27983" w:rsidP="00F3724D">
            <w:pPr>
              <w:pStyle w:val="TAH"/>
              <w:rPr>
                <w:lang w:val="de-DE"/>
              </w:rPr>
            </w:pPr>
            <w:r w:rsidRPr="00290CB4">
              <w:rPr>
                <w:lang w:val="de-DE"/>
              </w:rPr>
              <w:t>Rank = 2</w:t>
            </w:r>
          </w:p>
        </w:tc>
        <w:tc>
          <w:tcPr>
            <w:tcW w:w="0" w:type="auto"/>
            <w:shd w:val="clear" w:color="auto" w:fill="E0E0E0"/>
          </w:tcPr>
          <w:p w14:paraId="35A0ABD5" w14:textId="77777777" w:rsidR="00B27983" w:rsidRPr="00290CB4" w:rsidRDefault="00B27983" w:rsidP="00F3724D">
            <w:pPr>
              <w:pStyle w:val="TAH"/>
              <w:rPr>
                <w:lang w:val="de-DE"/>
              </w:rPr>
            </w:pPr>
            <w:r w:rsidRPr="00290CB4">
              <w:rPr>
                <w:lang w:val="de-DE"/>
              </w:rPr>
              <w:t>Rank = 1</w:t>
            </w:r>
          </w:p>
        </w:tc>
        <w:tc>
          <w:tcPr>
            <w:tcW w:w="0" w:type="auto"/>
            <w:shd w:val="clear" w:color="auto" w:fill="E0E0E0"/>
          </w:tcPr>
          <w:p w14:paraId="6FECCB44" w14:textId="77777777" w:rsidR="00B27983" w:rsidRPr="00290CB4" w:rsidRDefault="00B27983" w:rsidP="00F3724D">
            <w:pPr>
              <w:pStyle w:val="TAH"/>
              <w:rPr>
                <w:lang w:val="de-DE"/>
              </w:rPr>
            </w:pPr>
            <w:bookmarkStart w:id="1113" w:name="OLE_LINK94"/>
            <w:r>
              <w:rPr>
                <w:lang w:val="de-DE"/>
              </w:rPr>
              <w:t xml:space="preserve">Rank </w:t>
            </w:r>
            <w:r>
              <w:rPr>
                <w:rFonts w:hint="eastAsia"/>
                <w:lang w:val="de-DE" w:eastAsia="zh-CN"/>
              </w:rPr>
              <w:t>=2</w:t>
            </w:r>
            <w:bookmarkEnd w:id="1113"/>
          </w:p>
        </w:tc>
        <w:tc>
          <w:tcPr>
            <w:tcW w:w="0" w:type="auto"/>
            <w:shd w:val="clear" w:color="auto" w:fill="E0E0E0"/>
          </w:tcPr>
          <w:p w14:paraId="6A3ED514" w14:textId="77777777" w:rsidR="00B27983" w:rsidRPr="00290CB4" w:rsidRDefault="00B27983" w:rsidP="00F3724D">
            <w:pPr>
              <w:pStyle w:val="TAH"/>
              <w:rPr>
                <w:lang w:val="de-DE"/>
              </w:rPr>
            </w:pPr>
            <w:r>
              <w:rPr>
                <w:lang w:val="de-DE"/>
              </w:rPr>
              <w:t xml:space="preserve">Rank </w:t>
            </w:r>
            <w:r>
              <w:rPr>
                <w:rFonts w:hint="eastAsia"/>
                <w:lang w:val="de-DE" w:eastAsia="zh-CN"/>
              </w:rPr>
              <w:t>=3</w:t>
            </w:r>
          </w:p>
        </w:tc>
        <w:tc>
          <w:tcPr>
            <w:tcW w:w="0" w:type="auto"/>
            <w:shd w:val="clear" w:color="auto" w:fill="E0E0E0"/>
          </w:tcPr>
          <w:p w14:paraId="07815755" w14:textId="77777777" w:rsidR="00B27983" w:rsidRPr="00290CB4" w:rsidRDefault="00B27983" w:rsidP="00F3724D">
            <w:pPr>
              <w:pStyle w:val="TAH"/>
              <w:rPr>
                <w:lang w:val="de-DE"/>
              </w:rPr>
            </w:pPr>
            <w:r>
              <w:rPr>
                <w:lang w:val="de-DE"/>
              </w:rPr>
              <w:t xml:space="preserve">Rank </w:t>
            </w:r>
            <w:r>
              <w:rPr>
                <w:rFonts w:hint="eastAsia"/>
                <w:lang w:val="de-DE" w:eastAsia="zh-CN"/>
              </w:rPr>
              <w:t>=4</w:t>
            </w:r>
          </w:p>
        </w:tc>
      </w:tr>
      <w:tr w:rsidR="00B27983" w:rsidRPr="00290CB4" w14:paraId="3CDC838D" w14:textId="77777777" w:rsidTr="00F3724D">
        <w:trPr>
          <w:jc w:val="center"/>
        </w:trPr>
        <w:tc>
          <w:tcPr>
            <w:tcW w:w="0" w:type="auto"/>
          </w:tcPr>
          <w:p w14:paraId="029B6C70" w14:textId="77777777" w:rsidR="00B27983" w:rsidRPr="00290CB4" w:rsidRDefault="00B27983" w:rsidP="00F3724D">
            <w:pPr>
              <w:pStyle w:val="TAC"/>
              <w:rPr>
                <w:lang w:val="de-DE"/>
              </w:rPr>
            </w:pPr>
            <w:r w:rsidRPr="00290CB4">
              <w:rPr>
                <w:lang w:val="de-DE"/>
              </w:rPr>
              <w:t>Wideband CQI codeword 0</w:t>
            </w:r>
          </w:p>
        </w:tc>
        <w:tc>
          <w:tcPr>
            <w:tcW w:w="0" w:type="auto"/>
          </w:tcPr>
          <w:p w14:paraId="1F9BA535" w14:textId="77777777" w:rsidR="00B27983" w:rsidRPr="00290CB4" w:rsidRDefault="00B27983" w:rsidP="00F3724D">
            <w:pPr>
              <w:pStyle w:val="TAC"/>
              <w:rPr>
                <w:lang w:val="de-DE"/>
              </w:rPr>
            </w:pPr>
            <w:r w:rsidRPr="00290CB4">
              <w:rPr>
                <w:lang w:val="de-DE"/>
              </w:rPr>
              <w:t>4</w:t>
            </w:r>
          </w:p>
        </w:tc>
        <w:tc>
          <w:tcPr>
            <w:tcW w:w="0" w:type="auto"/>
          </w:tcPr>
          <w:p w14:paraId="311DB5A7" w14:textId="77777777" w:rsidR="00B27983" w:rsidRPr="00290CB4" w:rsidRDefault="00B27983" w:rsidP="00F3724D">
            <w:pPr>
              <w:pStyle w:val="TAC"/>
              <w:rPr>
                <w:lang w:val="de-DE"/>
              </w:rPr>
            </w:pPr>
            <w:r w:rsidRPr="00290CB4">
              <w:rPr>
                <w:lang w:val="de-DE"/>
              </w:rPr>
              <w:t>4</w:t>
            </w:r>
          </w:p>
        </w:tc>
        <w:tc>
          <w:tcPr>
            <w:tcW w:w="0" w:type="auto"/>
          </w:tcPr>
          <w:p w14:paraId="5BCE9884" w14:textId="77777777" w:rsidR="00B27983" w:rsidRPr="00290CB4" w:rsidRDefault="00B27983" w:rsidP="00F3724D">
            <w:pPr>
              <w:pStyle w:val="TAC"/>
              <w:rPr>
                <w:lang w:val="de-DE"/>
              </w:rPr>
            </w:pPr>
            <w:r w:rsidRPr="00290CB4">
              <w:rPr>
                <w:lang w:val="de-DE"/>
              </w:rPr>
              <w:t>4</w:t>
            </w:r>
          </w:p>
        </w:tc>
        <w:tc>
          <w:tcPr>
            <w:tcW w:w="0" w:type="auto"/>
          </w:tcPr>
          <w:p w14:paraId="1FBDD96B" w14:textId="77777777" w:rsidR="00B27983" w:rsidRPr="00290CB4" w:rsidRDefault="00B27983" w:rsidP="00F3724D">
            <w:pPr>
              <w:pStyle w:val="TAC"/>
              <w:rPr>
                <w:lang w:val="de-DE"/>
              </w:rPr>
            </w:pPr>
            <w:r w:rsidRPr="00290CB4">
              <w:rPr>
                <w:lang w:val="de-DE"/>
              </w:rPr>
              <w:t>4</w:t>
            </w:r>
          </w:p>
        </w:tc>
        <w:tc>
          <w:tcPr>
            <w:tcW w:w="0" w:type="auto"/>
          </w:tcPr>
          <w:p w14:paraId="514AB310" w14:textId="77777777" w:rsidR="00B27983" w:rsidRPr="00290CB4" w:rsidRDefault="00B27983" w:rsidP="00F3724D">
            <w:pPr>
              <w:pStyle w:val="TAC"/>
              <w:rPr>
                <w:lang w:val="de-DE" w:eastAsia="zh-CN"/>
              </w:rPr>
            </w:pPr>
            <w:r>
              <w:rPr>
                <w:rFonts w:hint="eastAsia"/>
                <w:lang w:val="de-DE" w:eastAsia="zh-CN"/>
              </w:rPr>
              <w:t>4</w:t>
            </w:r>
          </w:p>
        </w:tc>
        <w:tc>
          <w:tcPr>
            <w:tcW w:w="0" w:type="auto"/>
          </w:tcPr>
          <w:p w14:paraId="39C45ACF" w14:textId="77777777" w:rsidR="00B27983" w:rsidRPr="00290CB4" w:rsidRDefault="00B27983" w:rsidP="00F3724D">
            <w:pPr>
              <w:pStyle w:val="TAC"/>
              <w:rPr>
                <w:lang w:val="de-DE" w:eastAsia="zh-CN"/>
              </w:rPr>
            </w:pPr>
            <w:r>
              <w:rPr>
                <w:rFonts w:hint="eastAsia"/>
                <w:lang w:val="de-DE" w:eastAsia="zh-CN"/>
              </w:rPr>
              <w:t>4</w:t>
            </w:r>
          </w:p>
        </w:tc>
      </w:tr>
      <w:tr w:rsidR="00B27983" w:rsidRPr="00290CB4" w14:paraId="06F784E8" w14:textId="77777777" w:rsidTr="00F3724D">
        <w:trPr>
          <w:jc w:val="center"/>
        </w:trPr>
        <w:tc>
          <w:tcPr>
            <w:tcW w:w="0" w:type="auto"/>
          </w:tcPr>
          <w:p w14:paraId="72AF9595" w14:textId="77777777" w:rsidR="00B27983" w:rsidRPr="00290CB4" w:rsidRDefault="00B27983" w:rsidP="00F3724D">
            <w:pPr>
              <w:pStyle w:val="TAC"/>
              <w:rPr>
                <w:lang w:val="de-DE"/>
              </w:rPr>
            </w:pPr>
            <w:r w:rsidRPr="00290CB4">
              <w:rPr>
                <w:lang w:val="de-DE"/>
              </w:rPr>
              <w:t>Wideband CQI codeword 1</w:t>
            </w:r>
          </w:p>
        </w:tc>
        <w:tc>
          <w:tcPr>
            <w:tcW w:w="0" w:type="auto"/>
          </w:tcPr>
          <w:p w14:paraId="550A5B68" w14:textId="77777777" w:rsidR="00B27983" w:rsidRPr="00255015" w:rsidRDefault="00B27983" w:rsidP="00F3724D">
            <w:pPr>
              <w:pStyle w:val="TAC"/>
            </w:pPr>
            <w:r w:rsidRPr="00255015">
              <w:t>0</w:t>
            </w:r>
          </w:p>
        </w:tc>
        <w:tc>
          <w:tcPr>
            <w:tcW w:w="0" w:type="auto"/>
          </w:tcPr>
          <w:p w14:paraId="09617C60" w14:textId="77777777" w:rsidR="00B27983" w:rsidRPr="00255015" w:rsidRDefault="00B27983" w:rsidP="00F3724D">
            <w:pPr>
              <w:pStyle w:val="TAC"/>
            </w:pPr>
            <w:r w:rsidRPr="00255015">
              <w:t>4</w:t>
            </w:r>
          </w:p>
        </w:tc>
        <w:tc>
          <w:tcPr>
            <w:tcW w:w="0" w:type="auto"/>
          </w:tcPr>
          <w:p w14:paraId="7BED2F4F" w14:textId="77777777" w:rsidR="00B27983" w:rsidRPr="00255015" w:rsidRDefault="00B27983" w:rsidP="00F3724D">
            <w:pPr>
              <w:pStyle w:val="TAC"/>
            </w:pPr>
            <w:r w:rsidRPr="00255015">
              <w:t>0</w:t>
            </w:r>
          </w:p>
        </w:tc>
        <w:tc>
          <w:tcPr>
            <w:tcW w:w="0" w:type="auto"/>
          </w:tcPr>
          <w:p w14:paraId="553CF1FE" w14:textId="77777777" w:rsidR="00B27983" w:rsidRPr="00255015" w:rsidRDefault="00B27983" w:rsidP="00F3724D">
            <w:pPr>
              <w:pStyle w:val="TAC"/>
            </w:pPr>
            <w:r w:rsidRPr="00255015">
              <w:t>4</w:t>
            </w:r>
          </w:p>
        </w:tc>
        <w:tc>
          <w:tcPr>
            <w:tcW w:w="0" w:type="auto"/>
          </w:tcPr>
          <w:p w14:paraId="1E1C86B3" w14:textId="77777777" w:rsidR="00B27983" w:rsidRPr="00255015" w:rsidRDefault="00B27983" w:rsidP="00F3724D">
            <w:pPr>
              <w:pStyle w:val="TAC"/>
              <w:rPr>
                <w:lang w:eastAsia="zh-CN"/>
              </w:rPr>
            </w:pPr>
            <w:r w:rsidRPr="00255015">
              <w:rPr>
                <w:rFonts w:hint="eastAsia"/>
                <w:lang w:eastAsia="zh-CN"/>
              </w:rPr>
              <w:t>4</w:t>
            </w:r>
          </w:p>
        </w:tc>
        <w:tc>
          <w:tcPr>
            <w:tcW w:w="0" w:type="auto"/>
          </w:tcPr>
          <w:p w14:paraId="47684A4F" w14:textId="77777777" w:rsidR="00B27983" w:rsidRPr="00255015" w:rsidRDefault="00B27983" w:rsidP="00F3724D">
            <w:pPr>
              <w:pStyle w:val="TAC"/>
              <w:rPr>
                <w:lang w:eastAsia="zh-CN"/>
              </w:rPr>
            </w:pPr>
            <w:r w:rsidRPr="00255015">
              <w:rPr>
                <w:rFonts w:hint="eastAsia"/>
                <w:lang w:eastAsia="zh-CN"/>
              </w:rPr>
              <w:t>4</w:t>
            </w:r>
          </w:p>
        </w:tc>
      </w:tr>
      <w:tr w:rsidR="00B27983" w:rsidRPr="00290CB4" w14:paraId="0950FE03" w14:textId="77777777" w:rsidTr="00F3724D">
        <w:trPr>
          <w:jc w:val="center"/>
        </w:trPr>
        <w:tc>
          <w:tcPr>
            <w:tcW w:w="0" w:type="auto"/>
          </w:tcPr>
          <w:p w14:paraId="60B26157" w14:textId="77777777" w:rsidR="00B27983" w:rsidRPr="00255015" w:rsidRDefault="00B27983" w:rsidP="00F3724D">
            <w:pPr>
              <w:pStyle w:val="TAC"/>
            </w:pPr>
            <w:r w:rsidRPr="00255015">
              <w:t>Precoding matrix indicator</w:t>
            </w:r>
          </w:p>
        </w:tc>
        <w:tc>
          <w:tcPr>
            <w:tcW w:w="0" w:type="auto"/>
          </w:tcPr>
          <w:p w14:paraId="364D3520" w14:textId="67615206" w:rsidR="00B27983" w:rsidRPr="00255015" w:rsidRDefault="00DC362A" w:rsidP="00F3724D">
            <w:pPr>
              <w:pStyle w:val="TAC"/>
            </w:pPr>
            <w:r>
              <w:rPr>
                <w:noProof/>
                <w:position w:val="-6"/>
                <w:lang w:val="en-US" w:eastAsia="zh-CN"/>
              </w:rPr>
              <w:drawing>
                <wp:inline distT="0" distB="0" distL="0" distR="0" wp14:anchorId="3415686F" wp14:editId="6FF00E4B">
                  <wp:extent cx="220345" cy="152400"/>
                  <wp:effectExtent l="0" t="0" r="0" b="0"/>
                  <wp:docPr id="669" name="图片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9"/>
                          <pic:cNvPicPr>
                            <a:picLocks noChangeAspect="1" noChangeArrowheads="1"/>
                          </pic:cNvPicPr>
                        </pic:nvPicPr>
                        <pic:blipFill>
                          <a:blip r:embed="rId1122" cstate="print">
                            <a:extLst>
                              <a:ext uri="{28A0092B-C50C-407E-A947-70E740481C1C}">
                                <a14:useLocalDpi xmlns:a14="http://schemas.microsoft.com/office/drawing/2010/main" val="0"/>
                              </a:ext>
                            </a:extLst>
                          </a:blip>
                          <a:srcRect/>
                          <a:stretch>
                            <a:fillRect/>
                          </a:stretch>
                        </pic:blipFill>
                        <pic:spPr bwMode="auto">
                          <a:xfrm>
                            <a:off x="0" y="0"/>
                            <a:ext cx="220345" cy="152400"/>
                          </a:xfrm>
                          <a:prstGeom prst="rect">
                            <a:avLst/>
                          </a:prstGeom>
                          <a:noFill/>
                          <a:ln>
                            <a:noFill/>
                          </a:ln>
                        </pic:spPr>
                      </pic:pic>
                    </a:graphicData>
                  </a:graphic>
                </wp:inline>
              </w:drawing>
            </w:r>
          </w:p>
        </w:tc>
        <w:tc>
          <w:tcPr>
            <w:tcW w:w="0" w:type="auto"/>
          </w:tcPr>
          <w:p w14:paraId="4AFBE364" w14:textId="713A46BD" w:rsidR="00B27983" w:rsidRPr="00255015" w:rsidRDefault="00DC362A" w:rsidP="00F3724D">
            <w:pPr>
              <w:pStyle w:val="TAC"/>
            </w:pPr>
            <w:r>
              <w:rPr>
                <w:noProof/>
                <w:position w:val="-6"/>
                <w:lang w:val="en-US" w:eastAsia="zh-CN"/>
              </w:rPr>
              <w:drawing>
                <wp:inline distT="0" distB="0" distL="0" distR="0" wp14:anchorId="345445BD" wp14:editId="5A9DC277">
                  <wp:extent cx="152400" cy="152400"/>
                  <wp:effectExtent l="0" t="0" r="0" b="0"/>
                  <wp:docPr id="670" name="图片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0"/>
                          <pic:cNvPicPr>
                            <a:picLocks noChangeAspect="1" noChangeArrowheads="1"/>
                          </pic:cNvPicPr>
                        </pic:nvPicPr>
                        <pic:blipFill>
                          <a:blip r:embed="rId1123"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tcPr>
          <w:p w14:paraId="3C4F5A35" w14:textId="5821EE7D" w:rsidR="00B27983" w:rsidRPr="00255015" w:rsidRDefault="00DC362A" w:rsidP="00F3724D">
            <w:pPr>
              <w:pStyle w:val="TAC"/>
            </w:pPr>
            <w:r>
              <w:rPr>
                <w:noProof/>
                <w:position w:val="-6"/>
                <w:lang w:val="en-US" w:eastAsia="zh-CN"/>
              </w:rPr>
              <w:drawing>
                <wp:inline distT="0" distB="0" distL="0" distR="0" wp14:anchorId="20042E37" wp14:editId="567EC394">
                  <wp:extent cx="201295" cy="141605"/>
                  <wp:effectExtent l="0" t="0" r="0" b="0"/>
                  <wp:docPr id="671" name="图片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1"/>
                          <pic:cNvPicPr>
                            <a:picLocks noChangeAspect="1" noChangeArrowheads="1"/>
                          </pic:cNvPicPr>
                        </pic:nvPicPr>
                        <pic:blipFill>
                          <a:blip r:embed="rId1124" cstate="print">
                            <a:extLst>
                              <a:ext uri="{28A0092B-C50C-407E-A947-70E740481C1C}">
                                <a14:useLocalDpi xmlns:a14="http://schemas.microsoft.com/office/drawing/2010/main" val="0"/>
                              </a:ext>
                            </a:extLst>
                          </a:blip>
                          <a:srcRect/>
                          <a:stretch>
                            <a:fillRect/>
                          </a:stretch>
                        </pic:blipFill>
                        <pic:spPr bwMode="auto">
                          <a:xfrm>
                            <a:off x="0" y="0"/>
                            <a:ext cx="201295" cy="141605"/>
                          </a:xfrm>
                          <a:prstGeom prst="rect">
                            <a:avLst/>
                          </a:prstGeom>
                          <a:noFill/>
                          <a:ln>
                            <a:noFill/>
                          </a:ln>
                        </pic:spPr>
                      </pic:pic>
                    </a:graphicData>
                  </a:graphic>
                </wp:inline>
              </w:drawing>
            </w:r>
          </w:p>
        </w:tc>
        <w:tc>
          <w:tcPr>
            <w:tcW w:w="0" w:type="auto"/>
          </w:tcPr>
          <w:p w14:paraId="4B4465CA" w14:textId="5007A285" w:rsidR="00B27983" w:rsidRPr="00255015" w:rsidRDefault="00DC362A" w:rsidP="00F3724D">
            <w:pPr>
              <w:pStyle w:val="TAC"/>
            </w:pPr>
            <w:r>
              <w:rPr>
                <w:noProof/>
                <w:position w:val="-6"/>
                <w:lang w:val="en-US" w:eastAsia="zh-CN"/>
              </w:rPr>
              <w:drawing>
                <wp:inline distT="0" distB="0" distL="0" distR="0" wp14:anchorId="5B6DC38E" wp14:editId="784D7ED5">
                  <wp:extent cx="198755" cy="141605"/>
                  <wp:effectExtent l="0" t="0" r="0" b="0"/>
                  <wp:docPr id="672" name="图片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2"/>
                          <pic:cNvPicPr>
                            <a:picLocks noChangeAspect="1" noChangeArrowheads="1"/>
                          </pic:cNvPicPr>
                        </pic:nvPicPr>
                        <pic:blipFill>
                          <a:blip r:embed="rId1125" cstate="print">
                            <a:extLst>
                              <a:ext uri="{28A0092B-C50C-407E-A947-70E740481C1C}">
                                <a14:useLocalDpi xmlns:a14="http://schemas.microsoft.com/office/drawing/2010/main" val="0"/>
                              </a:ext>
                            </a:extLst>
                          </a:blip>
                          <a:srcRect/>
                          <a:stretch>
                            <a:fillRect/>
                          </a:stretch>
                        </pic:blipFill>
                        <pic:spPr bwMode="auto">
                          <a:xfrm>
                            <a:off x="0" y="0"/>
                            <a:ext cx="198755" cy="141605"/>
                          </a:xfrm>
                          <a:prstGeom prst="rect">
                            <a:avLst/>
                          </a:prstGeom>
                          <a:noFill/>
                          <a:ln>
                            <a:noFill/>
                          </a:ln>
                        </pic:spPr>
                      </pic:pic>
                    </a:graphicData>
                  </a:graphic>
                </wp:inline>
              </w:drawing>
            </w:r>
          </w:p>
        </w:tc>
        <w:tc>
          <w:tcPr>
            <w:tcW w:w="0" w:type="auto"/>
          </w:tcPr>
          <w:p w14:paraId="1A01DB9D" w14:textId="77243E3A" w:rsidR="00B27983" w:rsidRPr="00255015" w:rsidRDefault="00DC362A" w:rsidP="00F3724D">
            <w:pPr>
              <w:pStyle w:val="TAC"/>
            </w:pPr>
            <w:r>
              <w:rPr>
                <w:noProof/>
                <w:position w:val="-6"/>
                <w:lang w:val="en-US" w:eastAsia="zh-CN"/>
              </w:rPr>
              <w:drawing>
                <wp:inline distT="0" distB="0" distL="0" distR="0" wp14:anchorId="1CF3F4AE" wp14:editId="7F04D31F">
                  <wp:extent cx="217805" cy="141605"/>
                  <wp:effectExtent l="0" t="0" r="0" b="0"/>
                  <wp:docPr id="673" name="图片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3"/>
                          <pic:cNvPicPr>
                            <a:picLocks noChangeAspect="1" noChangeArrowheads="1"/>
                          </pic:cNvPicPr>
                        </pic:nvPicPr>
                        <pic:blipFill>
                          <a:blip r:embed="rId1126" cstate="print">
                            <a:extLst>
                              <a:ext uri="{28A0092B-C50C-407E-A947-70E740481C1C}">
                                <a14:useLocalDpi xmlns:a14="http://schemas.microsoft.com/office/drawing/2010/main" val="0"/>
                              </a:ext>
                            </a:extLst>
                          </a:blip>
                          <a:srcRect/>
                          <a:stretch>
                            <a:fillRect/>
                          </a:stretch>
                        </pic:blipFill>
                        <pic:spPr bwMode="auto">
                          <a:xfrm>
                            <a:off x="0" y="0"/>
                            <a:ext cx="217805" cy="141605"/>
                          </a:xfrm>
                          <a:prstGeom prst="rect">
                            <a:avLst/>
                          </a:prstGeom>
                          <a:noFill/>
                          <a:ln>
                            <a:noFill/>
                          </a:ln>
                        </pic:spPr>
                      </pic:pic>
                    </a:graphicData>
                  </a:graphic>
                </wp:inline>
              </w:drawing>
            </w:r>
          </w:p>
        </w:tc>
        <w:tc>
          <w:tcPr>
            <w:tcW w:w="0" w:type="auto"/>
          </w:tcPr>
          <w:p w14:paraId="5452D8B8" w14:textId="55744D92" w:rsidR="00B27983" w:rsidRPr="00255015" w:rsidRDefault="00DC362A" w:rsidP="00F3724D">
            <w:pPr>
              <w:pStyle w:val="TAC"/>
            </w:pPr>
            <w:r>
              <w:rPr>
                <w:noProof/>
                <w:position w:val="-6"/>
                <w:lang w:val="en-US" w:eastAsia="zh-CN"/>
              </w:rPr>
              <w:drawing>
                <wp:inline distT="0" distB="0" distL="0" distR="0" wp14:anchorId="55FE85BC" wp14:editId="6BE89A4C">
                  <wp:extent cx="171450" cy="171450"/>
                  <wp:effectExtent l="0" t="0" r="0" b="0"/>
                  <wp:docPr id="674" name="图片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4"/>
                          <pic:cNvPicPr>
                            <a:picLocks noChangeAspect="1" noChangeArrowheads="1"/>
                          </pic:cNvPicPr>
                        </pic:nvPicPr>
                        <pic:blipFill>
                          <a:blip r:embed="rId1127"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p>
        </w:tc>
      </w:tr>
      <w:tr w:rsidR="00B27983" w:rsidRPr="00290CB4" w14:paraId="42694F8E" w14:textId="77777777" w:rsidTr="00F3724D">
        <w:trPr>
          <w:jc w:val="center"/>
        </w:trPr>
        <w:tc>
          <w:tcPr>
            <w:tcW w:w="0" w:type="auto"/>
            <w:vMerge w:val="restart"/>
            <w:shd w:val="clear" w:color="auto" w:fill="E0E0E0"/>
          </w:tcPr>
          <w:p w14:paraId="032D738A" w14:textId="77777777" w:rsidR="00B27983" w:rsidRPr="00255015" w:rsidRDefault="00B27983" w:rsidP="00F3724D">
            <w:pPr>
              <w:pStyle w:val="TAH"/>
            </w:pPr>
            <w:r w:rsidRPr="00255015">
              <w:t>Field</w:t>
            </w:r>
          </w:p>
        </w:tc>
        <w:tc>
          <w:tcPr>
            <w:tcW w:w="0" w:type="auto"/>
            <w:gridSpan w:val="6"/>
            <w:shd w:val="clear" w:color="auto" w:fill="E0E0E0"/>
          </w:tcPr>
          <w:p w14:paraId="01B61C53" w14:textId="77777777" w:rsidR="00B27983" w:rsidRPr="00255015" w:rsidRDefault="00B27983" w:rsidP="00F3724D">
            <w:pPr>
              <w:pStyle w:val="TAH"/>
            </w:pPr>
            <w:r w:rsidRPr="00255015">
              <w:t>Bit width</w:t>
            </w:r>
          </w:p>
        </w:tc>
      </w:tr>
      <w:tr w:rsidR="00B27983" w:rsidRPr="00290CB4" w14:paraId="4A644D62" w14:textId="77777777" w:rsidTr="00F3724D">
        <w:trPr>
          <w:jc w:val="center"/>
        </w:trPr>
        <w:tc>
          <w:tcPr>
            <w:tcW w:w="0" w:type="auto"/>
            <w:vMerge/>
            <w:shd w:val="clear" w:color="auto" w:fill="E0E0E0"/>
          </w:tcPr>
          <w:p w14:paraId="5D1DDC49" w14:textId="77777777" w:rsidR="00B27983" w:rsidRPr="00255015" w:rsidRDefault="00B27983" w:rsidP="00F3724D">
            <w:pPr>
              <w:pStyle w:val="TAH"/>
            </w:pPr>
          </w:p>
        </w:tc>
        <w:tc>
          <w:tcPr>
            <w:tcW w:w="0" w:type="auto"/>
            <w:gridSpan w:val="6"/>
            <w:shd w:val="clear" w:color="auto" w:fill="E0E0E0"/>
          </w:tcPr>
          <w:p w14:paraId="5D98CFAF" w14:textId="77777777" w:rsidR="00B27983" w:rsidRPr="00255015" w:rsidRDefault="00B27983" w:rsidP="00F3724D">
            <w:pPr>
              <w:pStyle w:val="TAH"/>
              <w:rPr>
                <w:lang w:eastAsia="zh-CN"/>
              </w:rPr>
            </w:pPr>
            <w:r w:rsidRPr="00255015">
              <w:rPr>
                <w:rFonts w:hint="eastAsia"/>
                <w:lang w:eastAsia="zh-CN"/>
              </w:rPr>
              <w:t xml:space="preserve">8 </w:t>
            </w:r>
            <w:r w:rsidRPr="00255015">
              <w:t>antenna ports</w:t>
            </w:r>
          </w:p>
        </w:tc>
      </w:tr>
      <w:tr w:rsidR="00B27983" w:rsidRPr="00290CB4" w14:paraId="5CE2CC3A" w14:textId="77777777" w:rsidTr="00F3724D">
        <w:trPr>
          <w:jc w:val="center"/>
        </w:trPr>
        <w:tc>
          <w:tcPr>
            <w:tcW w:w="0" w:type="auto"/>
            <w:vMerge/>
            <w:shd w:val="clear" w:color="auto" w:fill="E0E0E0"/>
          </w:tcPr>
          <w:p w14:paraId="04F97628" w14:textId="77777777" w:rsidR="00B27983" w:rsidRPr="00255015" w:rsidRDefault="00B27983" w:rsidP="00F3724D">
            <w:pPr>
              <w:pStyle w:val="TAH"/>
            </w:pPr>
          </w:p>
        </w:tc>
        <w:tc>
          <w:tcPr>
            <w:tcW w:w="0" w:type="auto"/>
            <w:shd w:val="clear" w:color="auto" w:fill="E0E0E0"/>
          </w:tcPr>
          <w:p w14:paraId="71368FEE" w14:textId="77777777" w:rsidR="00B27983" w:rsidRPr="00255015" w:rsidRDefault="00B27983" w:rsidP="00F3724D">
            <w:pPr>
              <w:pStyle w:val="TAH"/>
            </w:pPr>
            <w:r w:rsidRPr="00255015">
              <w:t>Rank = 1</w:t>
            </w:r>
          </w:p>
        </w:tc>
        <w:tc>
          <w:tcPr>
            <w:tcW w:w="0" w:type="auto"/>
            <w:shd w:val="clear" w:color="auto" w:fill="E0E0E0"/>
          </w:tcPr>
          <w:p w14:paraId="553C8E87" w14:textId="77777777" w:rsidR="00B27983" w:rsidRPr="00290CB4" w:rsidRDefault="00B27983" w:rsidP="00F3724D">
            <w:pPr>
              <w:pStyle w:val="TAH"/>
              <w:rPr>
                <w:lang w:val="de-DE"/>
              </w:rPr>
            </w:pPr>
            <w:r w:rsidRPr="00290CB4">
              <w:rPr>
                <w:lang w:val="de-DE"/>
              </w:rPr>
              <w:t>Rank = 2</w:t>
            </w:r>
          </w:p>
        </w:tc>
        <w:tc>
          <w:tcPr>
            <w:tcW w:w="0" w:type="auto"/>
            <w:shd w:val="clear" w:color="auto" w:fill="E0E0E0"/>
          </w:tcPr>
          <w:p w14:paraId="0F34AEA2" w14:textId="77777777" w:rsidR="00B27983" w:rsidRPr="00290CB4" w:rsidRDefault="00B27983" w:rsidP="00F3724D">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tcPr>
          <w:p w14:paraId="731C2B4E" w14:textId="77777777" w:rsidR="00B27983" w:rsidRPr="00290CB4" w:rsidRDefault="00B27983" w:rsidP="00F3724D">
            <w:pPr>
              <w:pStyle w:val="TAH"/>
              <w:rPr>
                <w:lang w:val="de-DE"/>
              </w:rPr>
            </w:pPr>
            <w:r>
              <w:rPr>
                <w:lang w:val="de-DE"/>
              </w:rPr>
              <w:t xml:space="preserve">Rank </w:t>
            </w:r>
            <w:r>
              <w:rPr>
                <w:rFonts w:hint="eastAsia"/>
                <w:lang w:val="de-DE" w:eastAsia="zh-CN"/>
              </w:rPr>
              <w:t>=4</w:t>
            </w:r>
          </w:p>
        </w:tc>
        <w:tc>
          <w:tcPr>
            <w:tcW w:w="0" w:type="auto"/>
            <w:gridSpan w:val="2"/>
            <w:shd w:val="clear" w:color="auto" w:fill="E0E0E0"/>
          </w:tcPr>
          <w:p w14:paraId="1AB640DB" w14:textId="77777777" w:rsidR="00B27983" w:rsidRPr="00290CB4" w:rsidRDefault="00B27983" w:rsidP="00F3724D">
            <w:pPr>
              <w:pStyle w:val="TAH"/>
              <w:rPr>
                <w:lang w:val="de-DE"/>
              </w:rPr>
            </w:pPr>
            <w:r>
              <w:rPr>
                <w:lang w:val="de-DE"/>
              </w:rPr>
              <w:t xml:space="preserve">Rank </w:t>
            </w:r>
            <w:r>
              <w:rPr>
                <w:rFonts w:hint="eastAsia"/>
                <w:lang w:val="de-DE" w:eastAsia="zh-CN"/>
              </w:rPr>
              <w:t>=5~8</w:t>
            </w:r>
          </w:p>
        </w:tc>
      </w:tr>
      <w:tr w:rsidR="00B27983" w:rsidRPr="00290CB4" w14:paraId="0EB8F6C4" w14:textId="77777777" w:rsidTr="00F3724D">
        <w:trPr>
          <w:jc w:val="center"/>
        </w:trPr>
        <w:tc>
          <w:tcPr>
            <w:tcW w:w="0" w:type="auto"/>
          </w:tcPr>
          <w:p w14:paraId="03C1AF88" w14:textId="77777777" w:rsidR="00B27983" w:rsidRPr="00290CB4" w:rsidRDefault="00B27983" w:rsidP="00F3724D">
            <w:pPr>
              <w:pStyle w:val="TAC"/>
              <w:rPr>
                <w:lang w:val="de-DE"/>
              </w:rPr>
            </w:pPr>
            <w:r w:rsidRPr="00290CB4">
              <w:rPr>
                <w:lang w:val="de-DE"/>
              </w:rPr>
              <w:t>Wideband CQI codeword 0</w:t>
            </w:r>
          </w:p>
        </w:tc>
        <w:tc>
          <w:tcPr>
            <w:tcW w:w="0" w:type="auto"/>
          </w:tcPr>
          <w:p w14:paraId="38779B72" w14:textId="77777777" w:rsidR="00B27983" w:rsidRPr="00290CB4" w:rsidRDefault="00B27983" w:rsidP="00F3724D">
            <w:pPr>
              <w:pStyle w:val="TAC"/>
              <w:rPr>
                <w:lang w:val="de-DE"/>
              </w:rPr>
            </w:pPr>
            <w:r w:rsidRPr="00290CB4">
              <w:rPr>
                <w:lang w:val="de-DE"/>
              </w:rPr>
              <w:t>4</w:t>
            </w:r>
          </w:p>
        </w:tc>
        <w:tc>
          <w:tcPr>
            <w:tcW w:w="0" w:type="auto"/>
          </w:tcPr>
          <w:p w14:paraId="5F93303D" w14:textId="77777777" w:rsidR="00B27983" w:rsidRPr="00290CB4" w:rsidRDefault="00B27983" w:rsidP="00F3724D">
            <w:pPr>
              <w:pStyle w:val="TAC"/>
              <w:rPr>
                <w:lang w:val="de-DE"/>
              </w:rPr>
            </w:pPr>
            <w:r w:rsidRPr="00290CB4">
              <w:rPr>
                <w:lang w:val="de-DE"/>
              </w:rPr>
              <w:t>4</w:t>
            </w:r>
          </w:p>
        </w:tc>
        <w:tc>
          <w:tcPr>
            <w:tcW w:w="0" w:type="auto"/>
          </w:tcPr>
          <w:p w14:paraId="2CAE8D78" w14:textId="77777777" w:rsidR="00B27983" w:rsidRPr="00290CB4" w:rsidRDefault="00B27983" w:rsidP="00F3724D">
            <w:pPr>
              <w:pStyle w:val="TAC"/>
              <w:rPr>
                <w:lang w:val="de-DE"/>
              </w:rPr>
            </w:pPr>
            <w:r w:rsidRPr="00290CB4">
              <w:rPr>
                <w:lang w:val="de-DE"/>
              </w:rPr>
              <w:t>4</w:t>
            </w:r>
          </w:p>
        </w:tc>
        <w:tc>
          <w:tcPr>
            <w:tcW w:w="0" w:type="auto"/>
          </w:tcPr>
          <w:p w14:paraId="3F76115B" w14:textId="77777777" w:rsidR="00B27983" w:rsidRPr="00290CB4" w:rsidRDefault="00B27983" w:rsidP="00F3724D">
            <w:pPr>
              <w:pStyle w:val="TAC"/>
              <w:rPr>
                <w:lang w:val="de-DE"/>
              </w:rPr>
            </w:pPr>
            <w:r w:rsidRPr="00290CB4">
              <w:rPr>
                <w:lang w:val="de-DE"/>
              </w:rPr>
              <w:t>4</w:t>
            </w:r>
          </w:p>
        </w:tc>
        <w:tc>
          <w:tcPr>
            <w:tcW w:w="0" w:type="auto"/>
            <w:gridSpan w:val="2"/>
          </w:tcPr>
          <w:p w14:paraId="2F84A4F4" w14:textId="77777777" w:rsidR="00B27983" w:rsidRPr="00290CB4" w:rsidRDefault="00B27983" w:rsidP="00F3724D">
            <w:pPr>
              <w:pStyle w:val="TAC"/>
              <w:rPr>
                <w:lang w:val="de-DE" w:eastAsia="zh-CN"/>
              </w:rPr>
            </w:pPr>
            <w:r>
              <w:rPr>
                <w:rFonts w:hint="eastAsia"/>
                <w:lang w:val="de-DE" w:eastAsia="zh-CN"/>
              </w:rPr>
              <w:t>4</w:t>
            </w:r>
          </w:p>
        </w:tc>
      </w:tr>
      <w:tr w:rsidR="00B27983" w:rsidRPr="00290CB4" w14:paraId="62D94F5C" w14:textId="77777777" w:rsidTr="00F3724D">
        <w:trPr>
          <w:jc w:val="center"/>
        </w:trPr>
        <w:tc>
          <w:tcPr>
            <w:tcW w:w="0" w:type="auto"/>
          </w:tcPr>
          <w:p w14:paraId="68DF73AD" w14:textId="77777777" w:rsidR="00B27983" w:rsidRPr="00290CB4" w:rsidRDefault="00B27983" w:rsidP="00F3724D">
            <w:pPr>
              <w:pStyle w:val="TAC"/>
              <w:rPr>
                <w:lang w:val="de-DE"/>
              </w:rPr>
            </w:pPr>
            <w:r w:rsidRPr="00290CB4">
              <w:rPr>
                <w:lang w:val="de-DE"/>
              </w:rPr>
              <w:t>Wideband CQI codeword 1</w:t>
            </w:r>
          </w:p>
        </w:tc>
        <w:tc>
          <w:tcPr>
            <w:tcW w:w="0" w:type="auto"/>
          </w:tcPr>
          <w:p w14:paraId="5F658FB5" w14:textId="77777777" w:rsidR="00B27983" w:rsidRPr="00255015" w:rsidRDefault="00B27983" w:rsidP="00F3724D">
            <w:pPr>
              <w:pStyle w:val="TAC"/>
            </w:pPr>
            <w:r w:rsidRPr="00255015">
              <w:t>0</w:t>
            </w:r>
          </w:p>
        </w:tc>
        <w:tc>
          <w:tcPr>
            <w:tcW w:w="0" w:type="auto"/>
          </w:tcPr>
          <w:p w14:paraId="5647071E" w14:textId="77777777" w:rsidR="00B27983" w:rsidRPr="00255015" w:rsidRDefault="00B27983" w:rsidP="00F3724D">
            <w:pPr>
              <w:pStyle w:val="TAC"/>
            </w:pPr>
            <w:r w:rsidRPr="00255015">
              <w:t>4</w:t>
            </w:r>
          </w:p>
        </w:tc>
        <w:tc>
          <w:tcPr>
            <w:tcW w:w="0" w:type="auto"/>
          </w:tcPr>
          <w:p w14:paraId="7DE8E71B" w14:textId="77777777" w:rsidR="00B27983" w:rsidRPr="00255015" w:rsidRDefault="00B27983" w:rsidP="00F3724D">
            <w:pPr>
              <w:pStyle w:val="TAC"/>
            </w:pPr>
            <w:r w:rsidRPr="00255015">
              <w:t>0</w:t>
            </w:r>
          </w:p>
        </w:tc>
        <w:tc>
          <w:tcPr>
            <w:tcW w:w="0" w:type="auto"/>
          </w:tcPr>
          <w:p w14:paraId="6AF6F583" w14:textId="77777777" w:rsidR="00B27983" w:rsidRPr="00255015" w:rsidRDefault="00B27983" w:rsidP="00F3724D">
            <w:pPr>
              <w:pStyle w:val="TAC"/>
            </w:pPr>
            <w:r w:rsidRPr="00255015">
              <w:t>4</w:t>
            </w:r>
          </w:p>
        </w:tc>
        <w:tc>
          <w:tcPr>
            <w:tcW w:w="0" w:type="auto"/>
            <w:gridSpan w:val="2"/>
          </w:tcPr>
          <w:p w14:paraId="1F35826D" w14:textId="77777777" w:rsidR="00B27983" w:rsidRPr="00255015" w:rsidRDefault="00B27983" w:rsidP="00F3724D">
            <w:pPr>
              <w:pStyle w:val="TAC"/>
              <w:rPr>
                <w:lang w:eastAsia="zh-CN"/>
              </w:rPr>
            </w:pPr>
            <w:r w:rsidRPr="00255015">
              <w:rPr>
                <w:rFonts w:hint="eastAsia"/>
                <w:lang w:eastAsia="zh-CN"/>
              </w:rPr>
              <w:t>4</w:t>
            </w:r>
          </w:p>
        </w:tc>
      </w:tr>
      <w:tr w:rsidR="00B27983" w:rsidRPr="00290CB4" w14:paraId="2C00525B" w14:textId="77777777" w:rsidTr="00F3724D">
        <w:trPr>
          <w:jc w:val="center"/>
        </w:trPr>
        <w:tc>
          <w:tcPr>
            <w:tcW w:w="0" w:type="auto"/>
          </w:tcPr>
          <w:p w14:paraId="45C66C5D" w14:textId="77777777" w:rsidR="00B27983" w:rsidRPr="00255015" w:rsidRDefault="00B27983" w:rsidP="00F3724D">
            <w:pPr>
              <w:pStyle w:val="TAC"/>
            </w:pPr>
            <w:r w:rsidRPr="00255015">
              <w:t>Precoding matrix indicator</w:t>
            </w:r>
          </w:p>
        </w:tc>
        <w:tc>
          <w:tcPr>
            <w:tcW w:w="0" w:type="auto"/>
          </w:tcPr>
          <w:p w14:paraId="683813DC" w14:textId="115EA169" w:rsidR="00B27983" w:rsidRPr="00255015" w:rsidRDefault="00DC362A" w:rsidP="00F3724D">
            <w:pPr>
              <w:pStyle w:val="TAC"/>
            </w:pPr>
            <w:r>
              <w:rPr>
                <w:noProof/>
                <w:position w:val="-6"/>
                <w:lang w:val="en-US" w:eastAsia="zh-CN"/>
              </w:rPr>
              <w:drawing>
                <wp:inline distT="0" distB="0" distL="0" distR="0" wp14:anchorId="205D64ED" wp14:editId="4A03DDBE">
                  <wp:extent cx="239395" cy="154940"/>
                  <wp:effectExtent l="0" t="0" r="0" b="0"/>
                  <wp:docPr id="675" name="图片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5"/>
                          <pic:cNvPicPr>
                            <a:picLocks noChangeAspect="1" noChangeArrowheads="1"/>
                          </pic:cNvPicPr>
                        </pic:nvPicPr>
                        <pic:blipFill>
                          <a:blip r:embed="rId1128" cstate="print">
                            <a:extLst>
                              <a:ext uri="{28A0092B-C50C-407E-A947-70E740481C1C}">
                                <a14:useLocalDpi xmlns:a14="http://schemas.microsoft.com/office/drawing/2010/main" val="0"/>
                              </a:ext>
                            </a:extLst>
                          </a:blip>
                          <a:srcRect/>
                          <a:stretch>
                            <a:fillRect/>
                          </a:stretch>
                        </pic:blipFill>
                        <pic:spPr bwMode="auto">
                          <a:xfrm>
                            <a:off x="0" y="0"/>
                            <a:ext cx="239395" cy="154940"/>
                          </a:xfrm>
                          <a:prstGeom prst="rect">
                            <a:avLst/>
                          </a:prstGeom>
                          <a:noFill/>
                          <a:ln>
                            <a:noFill/>
                          </a:ln>
                        </pic:spPr>
                      </pic:pic>
                    </a:graphicData>
                  </a:graphic>
                </wp:inline>
              </w:drawing>
            </w:r>
          </w:p>
        </w:tc>
        <w:tc>
          <w:tcPr>
            <w:tcW w:w="0" w:type="auto"/>
          </w:tcPr>
          <w:p w14:paraId="4A5EC43A" w14:textId="6C9D7C36" w:rsidR="00B27983" w:rsidRPr="00255015" w:rsidRDefault="00DC362A" w:rsidP="00F3724D">
            <w:pPr>
              <w:pStyle w:val="TAC"/>
            </w:pPr>
            <w:r>
              <w:rPr>
                <w:noProof/>
                <w:position w:val="-6"/>
                <w:lang w:val="en-US" w:eastAsia="zh-CN"/>
              </w:rPr>
              <w:drawing>
                <wp:inline distT="0" distB="0" distL="0" distR="0" wp14:anchorId="39F59397" wp14:editId="543ABE25">
                  <wp:extent cx="226060" cy="146685"/>
                  <wp:effectExtent l="0" t="0" r="0" b="0"/>
                  <wp:docPr id="676" name="图片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6"/>
                          <pic:cNvPicPr>
                            <a:picLocks noChangeAspect="1" noChangeArrowheads="1"/>
                          </pic:cNvPicPr>
                        </pic:nvPicPr>
                        <pic:blipFill>
                          <a:blip r:embed="rId1129" cstate="print">
                            <a:extLst>
                              <a:ext uri="{28A0092B-C50C-407E-A947-70E740481C1C}">
                                <a14:useLocalDpi xmlns:a14="http://schemas.microsoft.com/office/drawing/2010/main" val="0"/>
                              </a:ext>
                            </a:extLst>
                          </a:blip>
                          <a:srcRect/>
                          <a:stretch>
                            <a:fillRect/>
                          </a:stretch>
                        </pic:blipFill>
                        <pic:spPr bwMode="auto">
                          <a:xfrm>
                            <a:off x="0" y="0"/>
                            <a:ext cx="226060" cy="146685"/>
                          </a:xfrm>
                          <a:prstGeom prst="rect">
                            <a:avLst/>
                          </a:prstGeom>
                          <a:noFill/>
                          <a:ln>
                            <a:noFill/>
                          </a:ln>
                        </pic:spPr>
                      </pic:pic>
                    </a:graphicData>
                  </a:graphic>
                </wp:inline>
              </w:drawing>
            </w:r>
          </w:p>
        </w:tc>
        <w:tc>
          <w:tcPr>
            <w:tcW w:w="0" w:type="auto"/>
          </w:tcPr>
          <w:p w14:paraId="309AAEBA" w14:textId="4B04907F" w:rsidR="00B27983" w:rsidRPr="00255015" w:rsidRDefault="00DC362A" w:rsidP="00F3724D">
            <w:pPr>
              <w:pStyle w:val="TAC"/>
            </w:pPr>
            <w:r>
              <w:rPr>
                <w:noProof/>
                <w:position w:val="-6"/>
                <w:lang w:val="en-US" w:eastAsia="zh-CN"/>
              </w:rPr>
              <w:drawing>
                <wp:inline distT="0" distB="0" distL="0" distR="0" wp14:anchorId="1D2BEA3D" wp14:editId="7251E67F">
                  <wp:extent cx="226060" cy="146685"/>
                  <wp:effectExtent l="0" t="0" r="0" b="0"/>
                  <wp:docPr id="677" name="图片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7"/>
                          <pic:cNvPicPr>
                            <a:picLocks noChangeAspect="1" noChangeArrowheads="1"/>
                          </pic:cNvPicPr>
                        </pic:nvPicPr>
                        <pic:blipFill>
                          <a:blip r:embed="rId1130" cstate="print">
                            <a:extLst>
                              <a:ext uri="{28A0092B-C50C-407E-A947-70E740481C1C}">
                                <a14:useLocalDpi xmlns:a14="http://schemas.microsoft.com/office/drawing/2010/main" val="0"/>
                              </a:ext>
                            </a:extLst>
                          </a:blip>
                          <a:srcRect/>
                          <a:stretch>
                            <a:fillRect/>
                          </a:stretch>
                        </pic:blipFill>
                        <pic:spPr bwMode="auto">
                          <a:xfrm>
                            <a:off x="0" y="0"/>
                            <a:ext cx="226060" cy="146685"/>
                          </a:xfrm>
                          <a:prstGeom prst="rect">
                            <a:avLst/>
                          </a:prstGeom>
                          <a:noFill/>
                          <a:ln>
                            <a:noFill/>
                          </a:ln>
                        </pic:spPr>
                      </pic:pic>
                    </a:graphicData>
                  </a:graphic>
                </wp:inline>
              </w:drawing>
            </w:r>
          </w:p>
        </w:tc>
        <w:tc>
          <w:tcPr>
            <w:tcW w:w="0" w:type="auto"/>
          </w:tcPr>
          <w:p w14:paraId="392DDE40" w14:textId="2BE801C8" w:rsidR="00B27983" w:rsidRPr="00255015" w:rsidRDefault="00DC362A" w:rsidP="00F3724D">
            <w:pPr>
              <w:pStyle w:val="TAC"/>
              <w:rPr>
                <w:lang w:eastAsia="zh-CN"/>
              </w:rPr>
            </w:pPr>
            <w:r>
              <w:rPr>
                <w:noProof/>
                <w:position w:val="-6"/>
                <w:lang w:val="en-US" w:eastAsia="zh-CN"/>
              </w:rPr>
              <w:drawing>
                <wp:inline distT="0" distB="0" distL="0" distR="0" wp14:anchorId="38C5EC98" wp14:editId="627B3689">
                  <wp:extent cx="217805" cy="152400"/>
                  <wp:effectExtent l="0" t="0" r="0" b="0"/>
                  <wp:docPr id="678" name="图片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8"/>
                          <pic:cNvPicPr>
                            <a:picLocks noChangeAspect="1" noChangeArrowheads="1"/>
                          </pic:cNvPicPr>
                        </pic:nvPicPr>
                        <pic:blipFill>
                          <a:blip r:embed="rId1125" cstate="print">
                            <a:extLst>
                              <a:ext uri="{28A0092B-C50C-407E-A947-70E740481C1C}">
                                <a14:useLocalDpi xmlns:a14="http://schemas.microsoft.com/office/drawing/2010/main" val="0"/>
                              </a:ext>
                            </a:extLst>
                          </a:blip>
                          <a:srcRect/>
                          <a:stretch>
                            <a:fillRect/>
                          </a:stretch>
                        </pic:blipFill>
                        <pic:spPr bwMode="auto">
                          <a:xfrm>
                            <a:off x="0" y="0"/>
                            <a:ext cx="217805" cy="152400"/>
                          </a:xfrm>
                          <a:prstGeom prst="rect">
                            <a:avLst/>
                          </a:prstGeom>
                          <a:noFill/>
                          <a:ln>
                            <a:noFill/>
                          </a:ln>
                        </pic:spPr>
                      </pic:pic>
                    </a:graphicData>
                  </a:graphic>
                </wp:inline>
              </w:drawing>
            </w:r>
          </w:p>
        </w:tc>
        <w:tc>
          <w:tcPr>
            <w:tcW w:w="0" w:type="auto"/>
            <w:gridSpan w:val="2"/>
          </w:tcPr>
          <w:p w14:paraId="2FB41E6F" w14:textId="77777777" w:rsidR="00B27983" w:rsidRPr="00255015" w:rsidRDefault="00B27983" w:rsidP="00F3724D">
            <w:pPr>
              <w:pStyle w:val="TAC"/>
              <w:rPr>
                <w:lang w:eastAsia="zh-CN"/>
              </w:rPr>
            </w:pPr>
            <w:r w:rsidRPr="00255015">
              <w:rPr>
                <w:rFonts w:hint="eastAsia"/>
                <w:lang w:eastAsia="zh-CN"/>
              </w:rPr>
              <w:t>0</w:t>
            </w:r>
          </w:p>
        </w:tc>
      </w:tr>
    </w:tbl>
    <w:p w14:paraId="23643238" w14:textId="77777777" w:rsidR="00B27983" w:rsidRDefault="00B27983" w:rsidP="00B27983"/>
    <w:p w14:paraId="55E75AEB" w14:textId="77777777" w:rsidR="00B27983" w:rsidRDefault="00B27983" w:rsidP="00B27983">
      <w:pPr>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w:t>
      </w:r>
      <w:r>
        <w:rPr>
          <w:rFonts w:hint="eastAsia"/>
          <w:i/>
          <w:lang w:eastAsia="zh-CN"/>
        </w:rPr>
        <w:t>0</w:t>
      </w:r>
      <w:r w:rsidRPr="001F306C">
        <w:rPr>
          <w:i/>
        </w:rPr>
        <w:t>-</w:t>
      </w:r>
      <w:r>
        <w:rPr>
          <w:rFonts w:hint="eastAsia"/>
          <w:i/>
          <w:lang w:eastAsia="zh-CN"/>
        </w:rPr>
        <w:t>v</w:t>
      </w:r>
      <w:r w:rsidRPr="001F306C">
        <w:rPr>
          <w:i/>
        </w:rPr>
        <w:t>13</w:t>
      </w:r>
      <w:r>
        <w:rPr>
          <w:rFonts w:hint="eastAsia"/>
          <w:i/>
          <w:lang w:eastAsia="zh-CN"/>
        </w:rPr>
        <w:t xml:space="preserve">xy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14:paraId="2797DBA3" w14:textId="77777777" w:rsidR="00B27983" w:rsidRDefault="00B27983" w:rsidP="00B27983">
      <w:pPr>
        <w:rPr>
          <w:lang w:eastAsia="zh-CN"/>
        </w:rPr>
      </w:pPr>
      <w:r>
        <w:t>Table 5.2.2.6.1-1F shows the fields and the corresponding bit width for the channel quality information feedback for higher layer configured report for PDSCH transmissions associated with transmission mode 1, transmission mode 2, transmission mode 3, transmission mode 7, transmission mode 8 configured without PMI/RI reporting, transmission mode 9</w:t>
      </w:r>
      <w:r>
        <w:rPr>
          <w:rFonts w:hint="eastAsia"/>
          <w:lang w:eastAsia="zh-CN"/>
        </w:rPr>
        <w:t xml:space="preserve"> </w:t>
      </w:r>
      <w:r>
        <w:t>configured without PMI/RI reporting</w:t>
      </w:r>
      <w:r>
        <w:rPr>
          <w:rFonts w:hint="eastAsia"/>
        </w:rPr>
        <w:t xml:space="preserve"> or configured with 1 antenna port</w:t>
      </w:r>
      <w: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rPr>
        <w:t xml:space="preserve"> or configured with 1 antenna port</w:t>
      </w:r>
      <w:r>
        <w:t>.</w:t>
      </w:r>
      <w:r w:rsidRPr="00732142">
        <w:rPr>
          <w:rFonts w:hint="eastAsia"/>
          <w:lang w:eastAsia="zh-CN"/>
        </w:rPr>
        <w:t xml:space="preserve"> </w:t>
      </w:r>
    </w:p>
    <w:p w14:paraId="07D1D622" w14:textId="551E41B9" w:rsidR="00B27983" w:rsidRDefault="00B27983" w:rsidP="00B27983">
      <w:pPr>
        <w:rPr>
          <w:lang w:eastAsia="zh-CN"/>
        </w:rPr>
      </w:pPr>
      <w:r>
        <w:t>Table 5.2.2.6.1-1G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rPr>
        <w:t xml:space="preserve"> </w:t>
      </w:r>
      <w:r>
        <w:rPr>
          <w:lang w:eastAsia="zh-CN"/>
        </w:rPr>
        <w:t>with 2/4/8 antenna ports</w:t>
      </w:r>
      <w:ins w:id="1114" w:author="Edited - Third Generation Partnership Project" w:date="2017-12-05T20:24:00Z">
        <w:r w:rsidR="00484309">
          <w:rPr>
            <w:rFonts w:hint="eastAsia"/>
            <w:lang w:eastAsia="zh-CN"/>
          </w:rPr>
          <w:t xml:space="preserve">, and </w:t>
        </w:r>
        <w:r w:rsidR="00484309">
          <w:t>transmission mode 9</w:t>
        </w:r>
        <w:r w:rsidR="00484309">
          <w:rPr>
            <w:rFonts w:hint="eastAsia"/>
            <w:lang w:eastAsia="zh-CN"/>
          </w:rPr>
          <w:t xml:space="preserve">/10 configured with </w:t>
        </w:r>
        <w:r w:rsidR="00484309">
          <w:t xml:space="preserve">higher layer </w:t>
        </w:r>
        <w:r w:rsidR="00484309" w:rsidRPr="0095051D">
          <w:rPr>
            <w:rFonts w:hint="eastAsia"/>
          </w:rPr>
          <w:t xml:space="preserve">parameter </w:t>
        </w:r>
        <w:r w:rsidR="00484309" w:rsidRPr="00077D26">
          <w:rPr>
            <w:i/>
          </w:rPr>
          <w:t>eMIMO-Type</w:t>
        </w:r>
        <w:r w:rsidR="00484309">
          <w:rPr>
            <w:rFonts w:hint="eastAsia"/>
            <w:lang w:eastAsia="zh-CN"/>
          </w:rPr>
          <w:t xml:space="preserve"> and </w:t>
        </w:r>
        <w:r w:rsidR="00484309" w:rsidRPr="00077D26">
          <w:rPr>
            <w:i/>
          </w:rPr>
          <w:t>eMIMO-Type</w:t>
        </w:r>
        <w:r w:rsidR="00484309">
          <w:rPr>
            <w:rFonts w:hint="eastAsia"/>
            <w:i/>
            <w:lang w:eastAsia="zh-CN"/>
          </w:rPr>
          <w:t>2</w:t>
        </w:r>
        <w:r w:rsidR="00484309">
          <w:t xml:space="preserve">, and </w:t>
        </w:r>
        <w:r w:rsidR="00484309" w:rsidRPr="00077D26">
          <w:rPr>
            <w:i/>
          </w:rPr>
          <w:t>eMIMO-Type</w:t>
        </w:r>
        <w:r w:rsidR="00484309">
          <w:rPr>
            <w:rFonts w:hint="eastAsia"/>
            <w:lang w:eastAsia="zh-CN"/>
          </w:rPr>
          <w:t>2</w:t>
        </w:r>
        <w:r w:rsidR="00484309">
          <w:t xml:space="preserve"> is set to ‘CLASS B’</w:t>
        </w:r>
        <w:r w:rsidR="00484309">
          <w:rPr>
            <w:rFonts w:hint="eastAsia"/>
          </w:rPr>
          <w:t xml:space="preserve"> </w:t>
        </w:r>
        <w:r w:rsidR="00484309">
          <w:rPr>
            <w:lang w:eastAsia="zh-CN"/>
          </w:rPr>
          <w:t>with 2/4/8 antenna ports w</w:t>
        </w:r>
        <w:r w:rsidR="00484309">
          <w:rPr>
            <w:rFonts w:hint="eastAsia"/>
            <w:lang w:eastAsia="zh-CN"/>
          </w:rPr>
          <w:t>ithout PMI reporting</w:t>
        </w:r>
      </w:ins>
      <w:r>
        <w:rPr>
          <w:rFonts w:hint="eastAsia"/>
          <w:lang w:eastAsia="zh-CN"/>
        </w:rPr>
        <w:t>.</w:t>
      </w:r>
    </w:p>
    <w:p w14:paraId="181088A2" w14:textId="77777777" w:rsidR="00B27983" w:rsidRDefault="00B27983" w:rsidP="00B27983">
      <w:pPr>
        <w:pStyle w:val="TH"/>
      </w:pPr>
      <w:r>
        <w:t>Table 5.2.2.6.1-1F: Fields for channel quality information feedback for wideband CQI reports (transmission mode 1, transmission mode 2, transmission mode 3, transmission mode 7, transmission mode 8</w:t>
      </w:r>
      <w:r>
        <w:rPr>
          <w:rFonts w:hint="eastAsia"/>
          <w:lang w:eastAsia="zh-CN"/>
        </w:rPr>
        <w:t xml:space="preserve"> </w:t>
      </w:r>
      <w:r>
        <w:t>configured without PMI/RI reporting, transmission mode 9</w:t>
      </w:r>
      <w:r>
        <w:rPr>
          <w:rFonts w:hint="eastAsia"/>
          <w:lang w:eastAsia="zh-CN"/>
        </w:rPr>
        <w:t xml:space="preserve"> </w:t>
      </w:r>
      <w:r>
        <w:t>configured without PMI/RI reporting</w:t>
      </w:r>
      <w:r>
        <w:rPr>
          <w:rFonts w:hint="eastAsia"/>
          <w:lang w:eastAsia="zh-CN"/>
        </w:rPr>
        <w:t xml:space="preserve"> or configured with 1 antenna port</w:t>
      </w:r>
      <w:r>
        <w:rPr>
          <w:lang w:eastAsia="zh-CN"/>
        </w:rP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lang w:eastAsia="zh-CN"/>
        </w:rPr>
        <w:t xml:space="preserve"> or configured with 1 antenna port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B27983" w14:paraId="0F248980" w14:textId="77777777" w:rsidTr="00F3724D">
        <w:trPr>
          <w:trHeight w:val="20"/>
          <w:jc w:val="center"/>
        </w:trPr>
        <w:tc>
          <w:tcPr>
            <w:tcW w:w="0" w:type="auto"/>
            <w:shd w:val="clear" w:color="auto" w:fill="E0E0E0"/>
          </w:tcPr>
          <w:p w14:paraId="4D565DC2" w14:textId="77777777" w:rsidR="00B27983" w:rsidRDefault="00B27983" w:rsidP="00F3724D">
            <w:pPr>
              <w:pStyle w:val="TAH"/>
            </w:pPr>
            <w:r>
              <w:t>Field</w:t>
            </w:r>
          </w:p>
        </w:tc>
        <w:tc>
          <w:tcPr>
            <w:tcW w:w="0" w:type="auto"/>
            <w:shd w:val="clear" w:color="auto" w:fill="E0E0E0"/>
          </w:tcPr>
          <w:p w14:paraId="0557AA15" w14:textId="77777777" w:rsidR="00B27983" w:rsidRDefault="00B27983" w:rsidP="00F3724D">
            <w:pPr>
              <w:pStyle w:val="TAH"/>
            </w:pPr>
            <w:r>
              <w:t>Bit width</w:t>
            </w:r>
          </w:p>
        </w:tc>
      </w:tr>
      <w:tr w:rsidR="00B27983" w14:paraId="4F44BB7A" w14:textId="77777777" w:rsidTr="00F3724D">
        <w:trPr>
          <w:trHeight w:val="20"/>
          <w:jc w:val="center"/>
        </w:trPr>
        <w:tc>
          <w:tcPr>
            <w:tcW w:w="0" w:type="auto"/>
          </w:tcPr>
          <w:p w14:paraId="07BBAAE0" w14:textId="77777777" w:rsidR="00B27983" w:rsidRDefault="00B27983" w:rsidP="00F3724D">
            <w:pPr>
              <w:pStyle w:val="TAC"/>
            </w:pPr>
            <w:r>
              <w:t xml:space="preserve">Wide-band CQI </w:t>
            </w:r>
          </w:p>
        </w:tc>
        <w:tc>
          <w:tcPr>
            <w:tcW w:w="0" w:type="auto"/>
          </w:tcPr>
          <w:p w14:paraId="45970FC4" w14:textId="77777777" w:rsidR="00B27983" w:rsidRDefault="00B27983" w:rsidP="00F3724D">
            <w:pPr>
              <w:pStyle w:val="TAC"/>
            </w:pPr>
            <w:r>
              <w:t>4</w:t>
            </w:r>
          </w:p>
        </w:tc>
      </w:tr>
    </w:tbl>
    <w:p w14:paraId="1AD91908" w14:textId="77777777" w:rsidR="00B27983" w:rsidRDefault="00B27983" w:rsidP="00B27983"/>
    <w:p w14:paraId="15A1F5FD" w14:textId="3B4B95CA" w:rsidR="00B27983" w:rsidRPr="00B92E9C" w:rsidRDefault="00B27983" w:rsidP="00B27983">
      <w:pPr>
        <w:pStyle w:val="TH"/>
      </w:pPr>
      <w:r>
        <w:t>Table 5.2.2.6.1</w:t>
      </w:r>
      <w:r w:rsidRPr="00B92E9C">
        <w:t>-1</w:t>
      </w:r>
      <w:r>
        <w:t>G</w:t>
      </w:r>
      <w:r w:rsidRPr="00B92E9C">
        <w:t xml:space="preserve"> Fields for channel quality information feedback for </w:t>
      </w:r>
      <w:r>
        <w:t>wideband</w:t>
      </w:r>
      <w:r w:rsidRPr="00B92E9C">
        <w:t xml:space="preserve">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Pr="002B4191">
        <w:t xml:space="preserve">and higher layer </w:t>
      </w:r>
      <w:r w:rsidRPr="002B4191">
        <w:rPr>
          <w:rFonts w:hint="eastAsia"/>
        </w:rPr>
        <w:t xml:space="preserve">parameter </w:t>
      </w:r>
      <w:r w:rsidRPr="002B4191">
        <w:rPr>
          <w:i/>
        </w:rPr>
        <w:t>eMIMO-Type</w:t>
      </w:r>
      <w:r w:rsidRPr="002B4191">
        <w:t xml:space="preserve">, and </w:t>
      </w:r>
      <w:r w:rsidRPr="002B4191">
        <w:rPr>
          <w:i/>
        </w:rPr>
        <w:t>eMIMO-Type</w:t>
      </w:r>
      <w:r w:rsidRPr="002B4191">
        <w:t xml:space="preserve"> is set to ‘CLASS B’</w:t>
      </w:r>
      <w:r w:rsidRPr="002B4191">
        <w:rPr>
          <w:rFonts w:hint="eastAsia"/>
        </w:rPr>
        <w:t xml:space="preserve"> </w:t>
      </w:r>
      <w:r w:rsidRPr="00B92E9C">
        <w:t>with 2/4/8 antenna ports</w:t>
      </w:r>
      <w:ins w:id="1115" w:author="Edited - Third Generation Partnership Project" w:date="2017-12-05T20:24:00Z">
        <w:r w:rsidR="00484309">
          <w:rPr>
            <w:rFonts w:hint="eastAsia"/>
            <w:lang w:eastAsia="zh-CN"/>
          </w:rPr>
          <w:t xml:space="preserve">, and </w:t>
        </w:r>
        <w:r w:rsidR="00484309">
          <w:t>transmission mode 9</w:t>
        </w:r>
        <w:r w:rsidR="00484309">
          <w:rPr>
            <w:rFonts w:hint="eastAsia"/>
            <w:lang w:eastAsia="zh-CN"/>
          </w:rPr>
          <w:t>/10 configured with</w:t>
        </w:r>
        <w:r w:rsidR="00484309">
          <w:rPr>
            <w:lang w:eastAsia="zh-CN"/>
          </w:rPr>
          <w:t xml:space="preserve"> </w:t>
        </w:r>
        <w:r w:rsidR="00484309">
          <w:t xml:space="preserve">higher layer </w:t>
        </w:r>
        <w:r w:rsidR="00484309" w:rsidRPr="0095051D">
          <w:rPr>
            <w:rFonts w:hint="eastAsia"/>
          </w:rPr>
          <w:t xml:space="preserve">parameter </w:t>
        </w:r>
        <w:r w:rsidR="00484309" w:rsidRPr="00077D26">
          <w:rPr>
            <w:i/>
          </w:rPr>
          <w:t>eMIMO-Type</w:t>
        </w:r>
        <w:r w:rsidR="00484309">
          <w:rPr>
            <w:rFonts w:hint="eastAsia"/>
            <w:lang w:eastAsia="zh-CN"/>
          </w:rPr>
          <w:t xml:space="preserve"> and </w:t>
        </w:r>
        <w:r w:rsidR="00484309" w:rsidRPr="00077D26">
          <w:rPr>
            <w:i/>
          </w:rPr>
          <w:t>eMIMO-Type</w:t>
        </w:r>
        <w:r w:rsidR="00484309">
          <w:rPr>
            <w:rFonts w:hint="eastAsia"/>
            <w:i/>
            <w:lang w:eastAsia="zh-CN"/>
          </w:rPr>
          <w:t>2</w:t>
        </w:r>
        <w:r w:rsidR="00484309">
          <w:t xml:space="preserve">, and </w:t>
        </w:r>
        <w:r w:rsidR="00484309" w:rsidRPr="00077D26">
          <w:rPr>
            <w:i/>
          </w:rPr>
          <w:t>eMIMO-Type</w:t>
        </w:r>
        <w:r w:rsidR="00484309">
          <w:rPr>
            <w:rFonts w:hint="eastAsia"/>
            <w:lang w:eastAsia="zh-CN"/>
          </w:rPr>
          <w:t>2</w:t>
        </w:r>
        <w:r w:rsidR="00484309">
          <w:t xml:space="preserve"> is set to ‘CLASS B’</w:t>
        </w:r>
        <w:r w:rsidR="00484309">
          <w:rPr>
            <w:rFonts w:hint="eastAsia"/>
          </w:rPr>
          <w:t xml:space="preserve"> </w:t>
        </w:r>
        <w:r w:rsidR="00484309">
          <w:rPr>
            <w:lang w:eastAsia="zh-CN"/>
          </w:rPr>
          <w:t>with 2/4/8 antenna ports</w:t>
        </w:r>
        <w:r w:rsidR="00484309" w:rsidRPr="00A46BB6">
          <w:rPr>
            <w:lang w:eastAsia="zh-CN"/>
          </w:rPr>
          <w:t xml:space="preserve"> </w:t>
        </w:r>
        <w:r w:rsidR="00484309">
          <w:rPr>
            <w:lang w:eastAsia="zh-CN"/>
          </w:rPr>
          <w:t>w</w:t>
        </w:r>
        <w:r w:rsidR="00484309">
          <w:rPr>
            <w:rFonts w:hint="eastAsia"/>
            <w:lang w:eastAsia="zh-CN"/>
          </w:rPr>
          <w:t>ithout PMI reporting</w:t>
        </w:r>
      </w:ins>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tblGrid>
      <w:tr w:rsidR="00B27983" w:rsidRPr="00290CB4" w14:paraId="2B0B25EB" w14:textId="77777777" w:rsidTr="00F3724D">
        <w:trPr>
          <w:cantSplit/>
          <w:jc w:val="center"/>
        </w:trPr>
        <w:tc>
          <w:tcPr>
            <w:tcW w:w="0" w:type="auto"/>
            <w:vMerge w:val="restart"/>
            <w:shd w:val="clear" w:color="auto" w:fill="E0E0E0"/>
          </w:tcPr>
          <w:p w14:paraId="0166B997" w14:textId="77777777" w:rsidR="00B27983" w:rsidRPr="00290CB4" w:rsidRDefault="00B27983" w:rsidP="00F3724D">
            <w:pPr>
              <w:pStyle w:val="TAH"/>
            </w:pPr>
            <w:r w:rsidRPr="00290CB4">
              <w:t>Field</w:t>
            </w:r>
          </w:p>
        </w:tc>
        <w:tc>
          <w:tcPr>
            <w:tcW w:w="0" w:type="auto"/>
            <w:gridSpan w:val="2"/>
            <w:shd w:val="clear" w:color="auto" w:fill="E0E0E0"/>
          </w:tcPr>
          <w:p w14:paraId="5CEA7EB1" w14:textId="77777777" w:rsidR="00B27983" w:rsidRPr="00290CB4" w:rsidRDefault="00B27983" w:rsidP="00F3724D">
            <w:pPr>
              <w:pStyle w:val="TAH"/>
            </w:pPr>
            <w:r w:rsidRPr="00290CB4">
              <w:t>Bit width</w:t>
            </w:r>
          </w:p>
        </w:tc>
      </w:tr>
      <w:tr w:rsidR="00B27983" w:rsidRPr="00290CB4" w14:paraId="5C005701" w14:textId="77777777" w:rsidTr="00F3724D">
        <w:trPr>
          <w:cantSplit/>
          <w:jc w:val="center"/>
        </w:trPr>
        <w:tc>
          <w:tcPr>
            <w:tcW w:w="0" w:type="auto"/>
            <w:vMerge/>
            <w:shd w:val="clear" w:color="auto" w:fill="E0E0E0"/>
          </w:tcPr>
          <w:p w14:paraId="65BA709A" w14:textId="77777777" w:rsidR="00B27983" w:rsidRPr="00290CB4" w:rsidRDefault="00B27983" w:rsidP="00F3724D">
            <w:pPr>
              <w:pStyle w:val="TAH"/>
              <w:rPr>
                <w:b w:val="0"/>
                <w:bCs w:val="0"/>
              </w:rPr>
            </w:pPr>
          </w:p>
        </w:tc>
        <w:tc>
          <w:tcPr>
            <w:tcW w:w="0" w:type="auto"/>
            <w:shd w:val="clear" w:color="auto" w:fill="E0E0E0"/>
          </w:tcPr>
          <w:p w14:paraId="3C7EA1AE" w14:textId="77777777" w:rsidR="00B27983" w:rsidRPr="00290CB4" w:rsidRDefault="00B27983" w:rsidP="00F3724D">
            <w:pPr>
              <w:pStyle w:val="TAH"/>
            </w:pPr>
            <w:r w:rsidRPr="00290CB4">
              <w:t>Rank = 1</w:t>
            </w:r>
          </w:p>
        </w:tc>
        <w:tc>
          <w:tcPr>
            <w:tcW w:w="0" w:type="auto"/>
            <w:shd w:val="clear" w:color="auto" w:fill="E0E0E0"/>
          </w:tcPr>
          <w:p w14:paraId="610D72F7" w14:textId="77777777" w:rsidR="00B27983" w:rsidRPr="00290CB4" w:rsidRDefault="00B27983" w:rsidP="00F3724D">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B27983" w:rsidRPr="00290CB4" w14:paraId="1A07C8E9" w14:textId="77777777" w:rsidTr="00F3724D">
        <w:trPr>
          <w:jc w:val="center"/>
        </w:trPr>
        <w:tc>
          <w:tcPr>
            <w:tcW w:w="0" w:type="auto"/>
          </w:tcPr>
          <w:p w14:paraId="1416A313" w14:textId="77777777" w:rsidR="00B27983" w:rsidRPr="00290CB4" w:rsidRDefault="00B27983" w:rsidP="00F3724D">
            <w:pPr>
              <w:pStyle w:val="TAC"/>
            </w:pPr>
            <w:r w:rsidRPr="00290CB4">
              <w:t>Wide-band CQI codeword 0</w:t>
            </w:r>
          </w:p>
        </w:tc>
        <w:tc>
          <w:tcPr>
            <w:tcW w:w="0" w:type="auto"/>
          </w:tcPr>
          <w:p w14:paraId="437ABDFC" w14:textId="77777777" w:rsidR="00B27983" w:rsidRPr="00290CB4" w:rsidRDefault="00B27983" w:rsidP="00F3724D">
            <w:pPr>
              <w:pStyle w:val="TAC"/>
            </w:pPr>
            <w:r w:rsidRPr="00290CB4">
              <w:t>4</w:t>
            </w:r>
          </w:p>
        </w:tc>
        <w:tc>
          <w:tcPr>
            <w:tcW w:w="0" w:type="auto"/>
          </w:tcPr>
          <w:p w14:paraId="56D73B38" w14:textId="77777777" w:rsidR="00B27983" w:rsidRPr="00290CB4" w:rsidRDefault="00B27983" w:rsidP="00F3724D">
            <w:pPr>
              <w:pStyle w:val="TAC"/>
            </w:pPr>
            <w:r w:rsidRPr="00290CB4">
              <w:t>4</w:t>
            </w:r>
          </w:p>
        </w:tc>
      </w:tr>
      <w:tr w:rsidR="00B27983" w:rsidRPr="00290CB4" w14:paraId="311DE1C0" w14:textId="77777777" w:rsidTr="00F3724D">
        <w:trPr>
          <w:jc w:val="center"/>
        </w:trPr>
        <w:tc>
          <w:tcPr>
            <w:tcW w:w="0" w:type="auto"/>
          </w:tcPr>
          <w:p w14:paraId="37B345E5" w14:textId="77777777" w:rsidR="00B27983" w:rsidRPr="00290CB4" w:rsidRDefault="00B27983" w:rsidP="00F3724D">
            <w:pPr>
              <w:pStyle w:val="TAC"/>
            </w:pPr>
            <w:r w:rsidRPr="00290CB4">
              <w:t>Wide-band CQI codeword 1</w:t>
            </w:r>
          </w:p>
        </w:tc>
        <w:tc>
          <w:tcPr>
            <w:tcW w:w="0" w:type="auto"/>
          </w:tcPr>
          <w:p w14:paraId="738D4552" w14:textId="77777777" w:rsidR="00B27983" w:rsidRPr="00290CB4" w:rsidRDefault="00B27983" w:rsidP="00F3724D">
            <w:pPr>
              <w:pStyle w:val="TAC"/>
            </w:pPr>
            <w:r w:rsidRPr="00290CB4">
              <w:t>0</w:t>
            </w:r>
          </w:p>
        </w:tc>
        <w:tc>
          <w:tcPr>
            <w:tcW w:w="0" w:type="auto"/>
          </w:tcPr>
          <w:p w14:paraId="0DA9408C" w14:textId="77777777" w:rsidR="00B27983" w:rsidRPr="00290CB4" w:rsidRDefault="00B27983" w:rsidP="00F3724D">
            <w:pPr>
              <w:pStyle w:val="TAC"/>
            </w:pPr>
            <w:r w:rsidRPr="00290CB4">
              <w:t>4</w:t>
            </w:r>
          </w:p>
        </w:tc>
      </w:tr>
    </w:tbl>
    <w:p w14:paraId="626A40A4" w14:textId="77777777" w:rsidR="00B27983" w:rsidRDefault="00B27983" w:rsidP="00B27983">
      <w:pPr>
        <w:spacing w:before="240"/>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rm11-</w:t>
      </w:r>
      <w:r>
        <w:rPr>
          <w:rFonts w:hint="eastAsia"/>
          <w:i/>
          <w:lang w:eastAsia="zh-CN"/>
        </w:rPr>
        <w:t>v</w:t>
      </w:r>
      <w:r w:rsidRPr="001F306C">
        <w:rPr>
          <w:i/>
        </w:rPr>
        <w:t>13</w:t>
      </w:r>
      <w:r>
        <w:rPr>
          <w:rFonts w:hint="eastAsia"/>
          <w:i/>
          <w:lang w:eastAsia="zh-CN"/>
        </w:rPr>
        <w:t xml:space="preserve">xx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14:paraId="213EAEC5" w14:textId="096CB04C" w:rsidR="00B27983" w:rsidRDefault="00B27983" w:rsidP="00B27983">
      <w:pPr>
        <w:rPr>
          <w:lang w:eastAsia="zh-CN"/>
        </w:rPr>
      </w:pPr>
      <w:r>
        <w:lastRenderedPageBreak/>
        <w:t>Table 5.2.2.6.1-1H, Table 5.2.2.6.1-1I and Table 5.2.2.6.1-1J show the fields and the corresponding bit widths for the channel quality information feedback for higher layer configured report for PDSCH transmissions associated with transmission mode 4, transmission mode 5, transmission mode 6, transmission mode 8</w:t>
      </w:r>
      <w:r>
        <w:rPr>
          <w:rFonts w:hint="eastAsia"/>
        </w:rPr>
        <w:t xml:space="preserve"> </w:t>
      </w:r>
      <w:r>
        <w:t>configured with PMI/RI reporting, transmission mode 9</w:t>
      </w:r>
      <w:r>
        <w:rPr>
          <w:rFonts w:hint="eastAsia"/>
          <w:lang w:eastAsia="zh-CN"/>
        </w:rPr>
        <w:t xml:space="preserve"> </w:t>
      </w:r>
      <w:r>
        <w:t>configured with PMI/RI reporting</w:t>
      </w:r>
      <w:r>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Pr>
            <w:rFonts w:hint="eastAsia"/>
          </w:rPr>
          <w:t>2/4/8</w:t>
        </w:r>
      </w:smartTag>
      <w:r>
        <w:rPr>
          <w:rFonts w:hint="eastAsia"/>
        </w:rPr>
        <w:t xml:space="preserve"> antenna ports</w:t>
      </w:r>
      <w: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Pr>
            <w:rFonts w:hint="eastAsia"/>
          </w:rPr>
          <w:t>2/4/8</w:t>
        </w:r>
      </w:smartTag>
      <w:r>
        <w:rPr>
          <w:rFonts w:hint="eastAsia"/>
        </w:rPr>
        <w:t xml:space="preserve"> antenna ports</w:t>
      </w:r>
      <w:r>
        <w:rPr>
          <w:rFonts w:hint="eastAsia"/>
          <w:lang w:eastAsia="zh-CN"/>
        </w:rPr>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t>2/4/8</w:t>
        </w:r>
      </w:smartTag>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lang w:eastAsia="zh-CN"/>
        </w:rPr>
        <w:t xml:space="preserve"> </w:t>
      </w:r>
      <w:r>
        <w:t>with K</w:t>
      </w:r>
      <w:r>
        <w:rPr>
          <w:lang w:eastAsia="zh-CN"/>
        </w:rPr>
        <w:t>&gt;</w:t>
      </w:r>
      <w:r>
        <w:t>1</w:t>
      </w:r>
      <w:r>
        <w:rPr>
          <w:rFonts w:hint="eastAsia"/>
          <w:lang w:eastAsia="zh-CN"/>
        </w:rPr>
        <w:t xml:space="preserve">, </w:t>
      </w:r>
      <w:r>
        <w:rPr>
          <w:lang w:eastAsia="zh-CN"/>
        </w:rPr>
        <w:t>and K=1</w:t>
      </w:r>
      <w:r>
        <w:t xml:space="preserve"> except with </w:t>
      </w:r>
      <w:r w:rsidRPr="002D734A">
        <w:rPr>
          <w:i/>
        </w:rPr>
        <w:t>alternativeCodebook</w:t>
      </w:r>
      <w:r>
        <w:rPr>
          <w:i/>
        </w:rPr>
        <w:t>EnabledCLASSB_K1=TRUE</w:t>
      </w:r>
      <w:ins w:id="1116" w:author="Edited - Third Generation Partnership Project" w:date="2017-12-05T20:25:00Z">
        <w:r w:rsidR="00484309">
          <w:rPr>
            <w:rFonts w:hint="eastAsia"/>
            <w:i/>
            <w:lang w:eastAsia="zh-CN"/>
          </w:rPr>
          <w:t xml:space="preserve">, </w:t>
        </w:r>
        <w:r w:rsidR="00484309">
          <w:rPr>
            <w:rFonts w:hint="eastAsia"/>
            <w:lang w:eastAsia="zh-CN"/>
          </w:rPr>
          <w:t xml:space="preserve">and </w:t>
        </w:r>
        <w:r w:rsidR="00484309" w:rsidRPr="00B27969">
          <w:t>transmission mode</w:t>
        </w:r>
        <w:r w:rsidR="00484309" w:rsidRPr="00B27969">
          <w:rPr>
            <w:rFonts w:hint="eastAsia"/>
            <w:lang w:eastAsia="zh-CN"/>
          </w:rPr>
          <w:t xml:space="preserve"> 9/10</w:t>
        </w:r>
        <w:r w:rsidR="00484309">
          <w:rPr>
            <w:rFonts w:hint="eastAsia"/>
            <w:lang w:eastAsia="zh-CN"/>
          </w:rPr>
          <w:t xml:space="preserve"> configured with </w:t>
        </w:r>
        <w:r w:rsidR="00484309">
          <w:t xml:space="preserve">higher layer </w:t>
        </w:r>
        <w:r w:rsidR="00484309" w:rsidRPr="0095051D">
          <w:rPr>
            <w:rFonts w:hint="eastAsia"/>
          </w:rPr>
          <w:t xml:space="preserve">parameter </w:t>
        </w:r>
        <w:r w:rsidR="00484309" w:rsidRPr="00077D26">
          <w:rPr>
            <w:i/>
          </w:rPr>
          <w:t xml:space="preserve">eMIMO-Type </w:t>
        </w:r>
        <w:r w:rsidR="00484309" w:rsidRPr="00260638">
          <w:rPr>
            <w:rFonts w:hint="eastAsia"/>
            <w:lang w:eastAsia="zh-CN"/>
          </w:rPr>
          <w:t xml:space="preserve">and </w:t>
        </w:r>
        <w:r w:rsidR="00484309" w:rsidRPr="00077D26">
          <w:rPr>
            <w:i/>
          </w:rPr>
          <w:t>eMIMO-Type</w:t>
        </w:r>
        <w:r w:rsidR="00484309">
          <w:rPr>
            <w:rFonts w:hint="eastAsia"/>
            <w:lang w:eastAsia="zh-CN"/>
          </w:rPr>
          <w:t>2</w:t>
        </w:r>
        <w:r w:rsidR="00484309">
          <w:rPr>
            <w:lang w:eastAsia="zh-CN"/>
          </w:rPr>
          <w:t xml:space="preserve">, and </w:t>
        </w:r>
        <w:r w:rsidR="00484309" w:rsidRPr="00077D26">
          <w:rPr>
            <w:i/>
          </w:rPr>
          <w:t>eMIMO-Type</w:t>
        </w:r>
        <w:r w:rsidR="00484309">
          <w:rPr>
            <w:rFonts w:hint="eastAsia"/>
            <w:lang w:eastAsia="zh-CN"/>
          </w:rPr>
          <w:t>2</w:t>
        </w:r>
        <w:r w:rsidR="00484309">
          <w:rPr>
            <w:lang w:eastAsia="zh-CN"/>
          </w:rPr>
          <w:t xml:space="preserve"> configured</w:t>
        </w:r>
        <w:r w:rsidR="00484309">
          <w:rPr>
            <w:rFonts w:hint="eastAsia"/>
            <w:lang w:eastAsia="zh-CN"/>
          </w:rPr>
          <w:t xml:space="preserve"> </w:t>
        </w:r>
        <w:r w:rsidR="00484309">
          <w:t xml:space="preserve">with </w:t>
        </w:r>
        <w:r w:rsidR="00484309">
          <w:rPr>
            <w:rFonts w:hint="eastAsia"/>
            <w:lang w:eastAsia="zh-CN"/>
          </w:rPr>
          <w:t xml:space="preserve">PMI/RI </w:t>
        </w:r>
        <w:r w:rsidR="00484309">
          <w:t xml:space="preserve">reporting </w:t>
        </w:r>
        <w:r w:rsidR="00484309">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484309">
            <w:rPr>
              <w:rFonts w:hint="eastAsia"/>
            </w:rPr>
            <w:t>2/4/8</w:t>
          </w:r>
        </w:smartTag>
        <w:r w:rsidR="00484309">
          <w:rPr>
            <w:rFonts w:hint="eastAsia"/>
          </w:rPr>
          <w:t xml:space="preserve"> antenna ports</w:t>
        </w:r>
        <w:r w:rsidR="00484309">
          <w:t xml:space="preserve"> except </w:t>
        </w:r>
        <w:r w:rsidR="00484309">
          <w:rPr>
            <w:rFonts w:hint="eastAsia"/>
            <w:lang w:eastAsia="zh-CN"/>
          </w:rPr>
          <w:t xml:space="preserve">with </w:t>
        </w:r>
        <w:r w:rsidR="00484309" w:rsidRPr="002D734A">
          <w:rPr>
            <w:i/>
          </w:rPr>
          <w:t>alternativeCodebook</w:t>
        </w:r>
        <w:r w:rsidR="00484309">
          <w:rPr>
            <w:i/>
          </w:rPr>
          <w:t>EnabledCLASSB_K1=TRUE</w:t>
        </w:r>
      </w:ins>
      <w:r>
        <w:rPr>
          <w:rFonts w:hint="eastAsia"/>
          <w:lang w:eastAsia="zh-CN"/>
        </w:rPr>
        <w:t>.</w:t>
      </w:r>
      <w:r w:rsidRPr="00073D95">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 and </w:t>
      </w:r>
      <w:r w:rsidRPr="002D734A">
        <w:rPr>
          <w:i/>
        </w:rPr>
        <w:t>alternativeCodebook</w:t>
      </w:r>
      <w:r>
        <w:rPr>
          <w:i/>
        </w:rPr>
        <w:t>EnabledCLASSB_K1</w:t>
      </w:r>
      <w:r>
        <w:rPr>
          <w:rFonts w:hint="eastAsia"/>
          <w:lang w:eastAsia="zh-CN"/>
        </w:rPr>
        <w:t xml:space="preserve"> is configured by higher layers [6]</w:t>
      </w:r>
      <w:r>
        <w:t>.</w:t>
      </w:r>
    </w:p>
    <w:p w14:paraId="7CC37136" w14:textId="4A9FEB57" w:rsidR="00B27983" w:rsidRDefault="00B27983" w:rsidP="00B27983">
      <w:pPr>
        <w:rPr>
          <w:lang w:eastAsia="zh-CN"/>
        </w:rPr>
      </w:pPr>
      <w:r>
        <w:t>Table 5.2.2.6.1-1</w:t>
      </w:r>
      <w:r>
        <w:rPr>
          <w:lang w:eastAsia="zh-CN"/>
        </w:rPr>
        <w:t>J</w:t>
      </w:r>
      <w:r>
        <w:rPr>
          <w:rFonts w:hint="eastAsia"/>
          <w:lang w:eastAsia="zh-CN"/>
        </w:rPr>
        <w:t>-1</w:t>
      </w:r>
      <w:r>
        <w:rPr>
          <w:lang w:eastAsia="zh-CN"/>
        </w:rPr>
        <w:t xml:space="preserve"> </w:t>
      </w:r>
      <w:r>
        <w:rPr>
          <w:rFonts w:hint="eastAsia"/>
          <w:lang w:eastAsia="zh-CN"/>
        </w:rPr>
        <w:t>and</w:t>
      </w:r>
      <w:r>
        <w:t xml:space="preserve"> Table 5.2.2.6.1-1</w:t>
      </w:r>
      <w:r>
        <w:rPr>
          <w:lang w:eastAsia="zh-CN"/>
        </w:rPr>
        <w:t>J</w:t>
      </w:r>
      <w:r>
        <w:rPr>
          <w:rFonts w:hint="eastAsia"/>
          <w:lang w:eastAsia="zh-CN"/>
        </w:rPr>
        <w:t>-2</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ins w:id="1117" w:author="Edited - Third Generation Partnership Project" w:date="2017-12-05T20:26:00Z">
        <w:r w:rsidR="00484309">
          <w:rPr>
            <w:rFonts w:hint="eastAsia"/>
            <w:lang w:eastAsia="zh-CN"/>
          </w:rPr>
          <w:t>/20/24/28/32</w:t>
        </w:r>
      </w:ins>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A’</w:t>
      </w:r>
      <w:r>
        <w:rPr>
          <w:lang w:eastAsia="zh-CN"/>
        </w:rPr>
        <w:t>.</w:t>
      </w:r>
      <w:r>
        <w:t xml:space="preserve"> </w:t>
      </w:r>
    </w:p>
    <w:p w14:paraId="273B6505" w14:textId="77777777" w:rsidR="00484309" w:rsidRDefault="00B27983" w:rsidP="00484309">
      <w:pPr>
        <w:rPr>
          <w:ins w:id="1118" w:author="Edited - Third Generation Partnership Project" w:date="2017-12-05T20:26:00Z"/>
          <w:lang w:eastAsia="zh-CN"/>
        </w:rPr>
      </w:pPr>
      <w:r>
        <w:t>Table 5.2.2.6.1-1</w:t>
      </w:r>
      <w:r>
        <w:rPr>
          <w:lang w:eastAsia="zh-CN"/>
        </w:rPr>
        <w:t>J</w:t>
      </w:r>
      <w:r>
        <w:rPr>
          <w:rFonts w:hint="eastAsia"/>
          <w:lang w:eastAsia="zh-CN"/>
        </w:rPr>
        <w:t>-3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lang w:eastAsia="zh-CN"/>
        </w:rPr>
        <w:t xml:space="preserve"> with K=1</w:t>
      </w:r>
      <w:r>
        <w:t xml:space="preserve"> </w:t>
      </w:r>
      <w:r>
        <w:rPr>
          <w:lang w:eastAsia="zh-CN"/>
        </w:rPr>
        <w:t>and</w:t>
      </w:r>
      <w:r>
        <w:t xml:space="preserve"> </w:t>
      </w:r>
      <w:r w:rsidRPr="002D734A">
        <w:rPr>
          <w:i/>
        </w:rPr>
        <w:t>alternativeCodebook</w:t>
      </w:r>
      <w:r>
        <w:rPr>
          <w:i/>
        </w:rPr>
        <w:t>EnabledCLASSB_K1=TRUE</w:t>
      </w:r>
      <w:ins w:id="1119" w:author="Edited - Third Generation Partnership Project" w:date="2017-12-05T20:26:00Z">
        <w:r w:rsidR="00484309">
          <w:rPr>
            <w:rFonts w:hint="eastAsia"/>
            <w:lang w:eastAsia="zh-CN"/>
          </w:rPr>
          <w:t xml:space="preserve">, and </w:t>
        </w:r>
        <w:r w:rsidR="00484309">
          <w:t>transmission mode  9</w:t>
        </w:r>
        <w:r w:rsidR="00484309">
          <w:rPr>
            <w:rFonts w:hint="eastAsia"/>
            <w:lang w:eastAsia="zh-CN"/>
          </w:rPr>
          <w:t>/</w:t>
        </w:r>
        <w:r w:rsidR="00484309">
          <w:t>10</w:t>
        </w:r>
        <w:r w:rsidR="00484309" w:rsidRPr="0007501B">
          <w:rPr>
            <w:rFonts w:hint="eastAsia"/>
          </w:rPr>
          <w:t xml:space="preserve"> </w:t>
        </w:r>
        <w:r w:rsidR="00484309">
          <w:rPr>
            <w:rFonts w:hint="eastAsia"/>
            <w:lang w:eastAsia="zh-CN"/>
          </w:rPr>
          <w:t>configured with</w:t>
        </w:r>
        <w:r w:rsidR="00484309">
          <w:rPr>
            <w:lang w:eastAsia="zh-CN"/>
          </w:rPr>
          <w:t xml:space="preserve"> </w:t>
        </w:r>
        <w:r w:rsidR="00484309">
          <w:t xml:space="preserve">higher layer </w:t>
        </w:r>
        <w:r w:rsidR="00484309" w:rsidRPr="0095051D">
          <w:rPr>
            <w:rFonts w:hint="eastAsia"/>
          </w:rPr>
          <w:t xml:space="preserve">parameter </w:t>
        </w:r>
        <w:r w:rsidR="00484309" w:rsidRPr="00077D26">
          <w:rPr>
            <w:i/>
          </w:rPr>
          <w:t>eMIMO-Type</w:t>
        </w:r>
        <w:r w:rsidR="00484309">
          <w:rPr>
            <w:rFonts w:hint="eastAsia"/>
            <w:lang w:eastAsia="zh-CN"/>
          </w:rPr>
          <w:t xml:space="preserve"> and </w:t>
        </w:r>
        <w:r w:rsidR="00484309" w:rsidRPr="00077D26">
          <w:rPr>
            <w:i/>
          </w:rPr>
          <w:t>eMIMO-Type</w:t>
        </w:r>
        <w:r w:rsidR="00484309">
          <w:rPr>
            <w:rFonts w:hint="eastAsia"/>
            <w:lang w:eastAsia="zh-CN"/>
          </w:rPr>
          <w:t>2</w:t>
        </w:r>
        <w:r w:rsidR="00484309">
          <w:t>,</w:t>
        </w:r>
        <w:r w:rsidR="00484309" w:rsidRPr="0007501B">
          <w:t xml:space="preserve"> </w:t>
        </w:r>
        <w:r w:rsidR="00484309">
          <w:t xml:space="preserve">and </w:t>
        </w:r>
        <w:r w:rsidR="00484309" w:rsidRPr="00077D26">
          <w:rPr>
            <w:i/>
          </w:rPr>
          <w:t>eMIMO-Type</w:t>
        </w:r>
        <w:r w:rsidR="00484309">
          <w:rPr>
            <w:rFonts w:hint="eastAsia"/>
            <w:lang w:eastAsia="zh-CN"/>
          </w:rPr>
          <w:t>2</w:t>
        </w:r>
        <w:r w:rsidR="00484309">
          <w:rPr>
            <w:lang w:eastAsia="zh-CN"/>
          </w:rPr>
          <w:t xml:space="preserve"> </w:t>
        </w:r>
        <w:r w:rsidR="00484309">
          <w:rPr>
            <w:rFonts w:hint="eastAsia"/>
            <w:lang w:eastAsia="zh-CN"/>
          </w:rPr>
          <w:t xml:space="preserve">configured </w:t>
        </w:r>
        <w:r w:rsidR="00484309" w:rsidRPr="0007501B">
          <w:t>with PMI/RI reporting</w:t>
        </w:r>
        <w:r w:rsidR="00484309" w:rsidRPr="0007501B">
          <w:rPr>
            <w:rFonts w:hint="eastAsia"/>
            <w:lang w:eastAsia="zh-CN"/>
          </w:rPr>
          <w:t xml:space="preserve"> </w:t>
        </w:r>
        <w:r w:rsidR="00484309" w:rsidRPr="0007501B">
          <w:rPr>
            <w:rFonts w:hint="eastAsia"/>
          </w:rPr>
          <w:t xml:space="preserve">with </w:t>
        </w:r>
        <w:r w:rsidR="00484309" w:rsidRPr="0007501B">
          <w:rPr>
            <w:lang w:eastAsia="zh-CN"/>
          </w:rPr>
          <w:t>2</w:t>
        </w:r>
        <w:r w:rsidR="00484309" w:rsidRPr="0007501B">
          <w:rPr>
            <w:rFonts w:hint="eastAsia"/>
          </w:rPr>
          <w:t>/</w:t>
        </w:r>
        <w:r w:rsidR="00484309" w:rsidRPr="0007501B">
          <w:rPr>
            <w:lang w:eastAsia="zh-CN"/>
          </w:rPr>
          <w:t>4</w:t>
        </w:r>
        <w:r w:rsidR="00484309" w:rsidRPr="0007501B">
          <w:rPr>
            <w:rFonts w:hint="eastAsia"/>
          </w:rPr>
          <w:t>/</w:t>
        </w:r>
        <w:r w:rsidR="00484309" w:rsidRPr="0007501B">
          <w:rPr>
            <w:rFonts w:hint="eastAsia"/>
            <w:lang w:eastAsia="zh-CN"/>
          </w:rPr>
          <w:t>8</w:t>
        </w:r>
        <w:r w:rsidR="00484309" w:rsidRPr="0007501B">
          <w:rPr>
            <w:rFonts w:hint="eastAsia"/>
          </w:rPr>
          <w:t xml:space="preserve"> antenna ports</w:t>
        </w:r>
        <w:r w:rsidR="00484309">
          <w:rPr>
            <w:rFonts w:hint="eastAsia"/>
            <w:lang w:eastAsia="zh-CN"/>
          </w:rPr>
          <w:t xml:space="preserve"> </w:t>
        </w:r>
        <w:r w:rsidR="00484309">
          <w:rPr>
            <w:lang w:eastAsia="zh-CN"/>
          </w:rPr>
          <w:t xml:space="preserve">and </w:t>
        </w:r>
        <w:r w:rsidR="00484309">
          <w:rPr>
            <w:rFonts w:hint="eastAsia"/>
            <w:lang w:eastAsia="zh-CN"/>
          </w:rPr>
          <w:t xml:space="preserve"> </w:t>
        </w:r>
        <w:r w:rsidR="00484309">
          <w:t>higher layer paramete</w:t>
        </w:r>
        <w:r w:rsidR="00484309">
          <w:rPr>
            <w:rFonts w:hint="eastAsia"/>
            <w:lang w:eastAsia="zh-CN"/>
          </w:rPr>
          <w:t xml:space="preserve">r </w:t>
        </w:r>
        <w:r w:rsidR="00484309" w:rsidRPr="002D734A">
          <w:rPr>
            <w:i/>
          </w:rPr>
          <w:t>alternativeCodebook</w:t>
        </w:r>
        <w:r w:rsidR="00484309">
          <w:rPr>
            <w:i/>
          </w:rPr>
          <w:t>EnabledCLASSB_K1=TRUE</w:t>
        </w:r>
        <w:r w:rsidR="00484309">
          <w:rPr>
            <w:lang w:eastAsia="zh-CN"/>
          </w:rPr>
          <w:t>.</w:t>
        </w:r>
      </w:ins>
    </w:p>
    <w:p w14:paraId="2C9F408B" w14:textId="77777777" w:rsidR="00484309" w:rsidRDefault="00484309" w:rsidP="00484309">
      <w:pPr>
        <w:rPr>
          <w:ins w:id="1120" w:author="Edited - Third Generation Partnership Project" w:date="2017-12-05T20:26:00Z"/>
          <w:i/>
          <w:lang w:eastAsia="zh-CN"/>
        </w:rPr>
      </w:pPr>
      <w:ins w:id="1121" w:author="Edited - Third Generation Partnership Project" w:date="2017-12-05T20:26:00Z">
        <w:r>
          <w:rPr>
            <w:lang w:val="en-US" w:eastAsia="zh-CN"/>
          </w:rPr>
          <w:t xml:space="preserve">Table 5.2.2.6.1-1K-1 and Table Table 5.2.2.6.1-1K-2 show the fields and the corresponding bit widths for channel quality information feedback for higher layer configured report for PDSCH transmission associated with transmission mode 9/10 configured with </w:t>
        </w:r>
        <w:r>
          <w:t xml:space="preserve">higher layer </w:t>
        </w:r>
        <w:r w:rsidRPr="0095051D">
          <w:rPr>
            <w:rFonts w:hint="eastAsia"/>
          </w:rPr>
          <w:t>parameter</w:t>
        </w:r>
        <w:r>
          <w:t>s</w:t>
        </w:r>
        <w:r>
          <w:rPr>
            <w:lang w:val="en-US" w:eastAsia="zh-CN"/>
          </w:rPr>
          <w:t xml:space="preserve"> </w:t>
        </w:r>
        <w:r w:rsidRPr="00DC7D56">
          <w:rPr>
            <w:i/>
            <w:lang w:eastAsia="zh-CN"/>
          </w:rPr>
          <w:t>semiolEnabled</w:t>
        </w:r>
        <w:r>
          <w:t xml:space="preserve"> and </w:t>
        </w:r>
        <w:r w:rsidRPr="00077D26">
          <w:rPr>
            <w:i/>
          </w:rPr>
          <w:t>eMIMO-Type</w:t>
        </w:r>
        <w:r>
          <w:t xml:space="preserve">, and </w:t>
        </w:r>
        <w:r w:rsidRPr="00077D26">
          <w:rPr>
            <w:i/>
          </w:rPr>
          <w:t>eMIMO-Type</w:t>
        </w:r>
        <w:r>
          <w:t xml:space="preserve"> is set to ‘CLASS B’ with </w:t>
        </w:r>
        <w:r>
          <w:rPr>
            <w:rFonts w:hint="eastAsia"/>
            <w:lang w:eastAsia="zh-CN"/>
          </w:rPr>
          <w:t>2/4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w:t>
        </w:r>
      </w:ins>
    </w:p>
    <w:p w14:paraId="70DB26EA" w14:textId="747BE92A" w:rsidR="00484309" w:rsidRPr="004E1036" w:rsidRDefault="00484309" w:rsidP="00484309">
      <w:pPr>
        <w:rPr>
          <w:lang w:eastAsia="zh-CN"/>
        </w:rPr>
      </w:pPr>
      <w:ins w:id="1122" w:author="Edited - Third Generation Partnership Project" w:date="2017-12-05T20:26:00Z">
        <w:r>
          <w:rPr>
            <w:lang w:val="en-US" w:eastAsia="zh-CN"/>
          </w:rPr>
          <w:t>Table 5.2.2.6.1-1K-</w:t>
        </w:r>
        <w:r>
          <w:rPr>
            <w:rFonts w:hint="eastAsia"/>
            <w:lang w:val="en-US" w:eastAsia="zh-CN"/>
          </w:rPr>
          <w:t>3</w:t>
        </w:r>
        <w:r>
          <w:rPr>
            <w:lang w:val="en-US" w:eastAsia="zh-CN"/>
          </w:rPr>
          <w:t xml:space="preserve"> and Table 5.2.2.6.1-1K-4 show the fields and the corresponding bit widths for channel quality information feedback for higher layer configured report for PDSCH transmission associated with transmission mode 9/10 configured with </w:t>
        </w:r>
        <w:r>
          <w:t xml:space="preserve">higher layer </w:t>
        </w:r>
        <w:r w:rsidRPr="0095051D">
          <w:rPr>
            <w:rFonts w:hint="eastAsia"/>
          </w:rPr>
          <w:t>parameter</w:t>
        </w:r>
        <w:r>
          <w:t>s</w:t>
        </w:r>
        <w:r>
          <w:rPr>
            <w:lang w:val="en-US" w:eastAsia="zh-CN"/>
          </w:rPr>
          <w:t xml:space="preserve"> </w:t>
        </w:r>
        <w:r w:rsidRPr="00DC7D56">
          <w:rPr>
            <w:i/>
            <w:lang w:eastAsia="zh-CN"/>
          </w:rPr>
          <w:t>semiolEnabled</w:t>
        </w:r>
        <w:r>
          <w:t xml:space="preserve"> and </w:t>
        </w:r>
        <w:r w:rsidRPr="00077D26">
          <w:rPr>
            <w:i/>
          </w:rPr>
          <w:t>eMIMO-Type</w:t>
        </w:r>
        <w:r>
          <w:t xml:space="preserve">, and </w:t>
        </w:r>
        <w:r w:rsidRPr="00077D26">
          <w:rPr>
            <w:i/>
          </w:rPr>
          <w:t>eMIMO-Type</w:t>
        </w:r>
        <w:r>
          <w:t xml:space="preserve"> is set to ‘CLASS A’ </w:t>
        </w:r>
        <w:r w:rsidRPr="00E0039F">
          <w:t xml:space="preserve">with </w:t>
        </w:r>
        <w:r>
          <w:rPr>
            <w:rFonts w:hint="eastAsia"/>
            <w:lang w:eastAsia="zh-CN"/>
          </w:rPr>
          <w:t xml:space="preserve">codebook </w:t>
        </w:r>
        <w:r>
          <w:rPr>
            <w:lang w:eastAsia="zh-CN"/>
          </w:rPr>
          <w:t xml:space="preserve">configuration </w:t>
        </w:r>
      </w:ins>
      <w:ins w:id="1123" w:author="Edited - Third Generation Partnership Project" w:date="2017-12-05T20:26:00Z">
        <w:r w:rsidRPr="00E073D9">
          <w:rPr>
            <w:position w:val="-10"/>
            <w:lang w:eastAsia="zh-CN"/>
          </w:rPr>
          <w:object w:dxaOrig="1660" w:dyaOrig="340" w14:anchorId="01DD70C2">
            <v:shape id="_x0000_i1661" type="#_x0000_t75" style="width:55.5pt;height:14.1pt" o:ole="">
              <v:imagedata r:id="rId1131" o:title=""/>
            </v:shape>
            <o:OLEObject Type="Embed" ProgID="Equation.3" ShapeID="_x0000_i1661" DrawAspect="Content" ObjectID="_1578894543" r:id="rId1132"/>
          </w:object>
        </w:r>
      </w:ins>
      <w:ins w:id="1124" w:author="Edited - Third Generation Partnership Project" w:date="2017-12-05T20:26:00Z">
        <w:r>
          <w:rPr>
            <w:i/>
            <w:lang w:eastAsia="zh-CN"/>
          </w:rPr>
          <w:t>.</w:t>
        </w:r>
      </w:ins>
    </w:p>
    <w:p w14:paraId="5E77F4A4" w14:textId="106A195B" w:rsidR="00516A88" w:rsidRPr="004E1036" w:rsidRDefault="00516A88" w:rsidP="00B27983">
      <w:pPr>
        <w:rPr>
          <w:lang w:eastAsia="zh-CN"/>
        </w:rPr>
      </w:pPr>
    </w:p>
    <w:p w14:paraId="3AF11324" w14:textId="0A9D3B24" w:rsidR="00B27983" w:rsidRDefault="00B27983" w:rsidP="00B27983">
      <w:pPr>
        <w:rPr>
          <w:lang w:eastAsia="zh-CN"/>
        </w:rPr>
      </w:pPr>
      <w:r>
        <w:t>For Table 5.2.2.6.1-1H, Table 5.2.2.6.1-1I, Table 5.2.2.6.1-1J</w:t>
      </w:r>
      <w:r>
        <w:rPr>
          <w:rFonts w:hint="eastAsia"/>
          <w:lang w:eastAsia="zh-CN"/>
        </w:rPr>
        <w:t xml:space="preserve">, </w:t>
      </w:r>
      <w:r>
        <w:t>Table 5.2.2.6.1-1</w:t>
      </w:r>
      <w:r>
        <w:rPr>
          <w:lang w:eastAsia="zh-CN"/>
        </w:rPr>
        <w:t>J</w:t>
      </w:r>
      <w:r>
        <w:rPr>
          <w:rFonts w:hint="eastAsia"/>
          <w:lang w:eastAsia="zh-CN"/>
        </w:rPr>
        <w:t xml:space="preserve">-1, </w:t>
      </w:r>
      <w:r>
        <w:t>Table 5.2.2.6.1-1</w:t>
      </w:r>
      <w:r>
        <w:rPr>
          <w:lang w:eastAsia="zh-CN"/>
        </w:rPr>
        <w:t>J</w:t>
      </w:r>
      <w:r>
        <w:rPr>
          <w:rFonts w:hint="eastAsia"/>
          <w:lang w:eastAsia="zh-CN"/>
        </w:rPr>
        <w:t>-2</w:t>
      </w:r>
      <w:r w:rsidR="003D1654">
        <w:rPr>
          <w:lang w:eastAsia="zh-CN"/>
        </w:rPr>
        <w:t>,</w:t>
      </w:r>
      <w:r>
        <w:rPr>
          <w:rFonts w:hint="eastAsia"/>
          <w:lang w:eastAsia="zh-CN"/>
        </w:rPr>
        <w:t xml:space="preserve"> </w:t>
      </w:r>
      <w:r>
        <w:t>Table 5.2.2.6.1-1</w:t>
      </w:r>
      <w:r>
        <w:rPr>
          <w:lang w:eastAsia="zh-CN"/>
        </w:rPr>
        <w:t>J</w:t>
      </w:r>
      <w:r>
        <w:rPr>
          <w:rFonts w:hint="eastAsia"/>
          <w:lang w:eastAsia="zh-CN"/>
        </w:rPr>
        <w:t>-3</w:t>
      </w:r>
      <w:r>
        <w:rPr>
          <w:lang w:eastAsia="zh-CN"/>
        </w:rPr>
        <w:t xml:space="preserve">, </w:t>
      </w:r>
      <w:r w:rsidRPr="008815C0">
        <w:rPr>
          <w:position w:val="-6"/>
        </w:rPr>
        <w:object w:dxaOrig="240" w:dyaOrig="240" w14:anchorId="060D6B32">
          <v:shape id="_x0000_i1662" type="#_x0000_t75" style="width:11.7pt;height:11.7pt" o:ole="">
            <v:imagedata r:id="rId955" o:title=""/>
          </v:shape>
          <o:OLEObject Type="Embed" ProgID="Equation.3" ShapeID="_x0000_i1662" DrawAspect="Content" ObjectID="_1578894544" r:id="rId1133"/>
        </w:object>
      </w:r>
      <w:r>
        <w:t>is defined in section 7.2 of [3].</w:t>
      </w:r>
      <w:r w:rsidRPr="00732142">
        <w:rPr>
          <w:lang w:eastAsia="zh-CN"/>
        </w:rPr>
        <w:t xml:space="preserve"> </w:t>
      </w:r>
      <w:r>
        <w:rPr>
          <w:lang w:eastAsia="zh-CN"/>
        </w:rPr>
        <w:t xml:space="preserve">For </w:t>
      </w:r>
      <w:r>
        <w:t>Table 5.2.2.6.1-1</w:t>
      </w:r>
      <w:r>
        <w:rPr>
          <w:lang w:eastAsia="zh-CN"/>
        </w:rPr>
        <w:t>J</w:t>
      </w:r>
      <w:r>
        <w:rPr>
          <w:rFonts w:hint="eastAsia"/>
          <w:lang w:eastAsia="zh-CN"/>
        </w:rPr>
        <w:t>-1</w:t>
      </w:r>
      <w:ins w:id="1125" w:author="Edited - Third Generation Partnership Project" w:date="2017-12-05T20:26:00Z">
        <w:r w:rsidR="00484309">
          <w:rPr>
            <w:lang w:eastAsia="zh-CN"/>
          </w:rPr>
          <w:t>,</w:t>
        </w:r>
      </w:ins>
      <w:r>
        <w:rPr>
          <w:rFonts w:hint="eastAsia"/>
          <w:lang w:eastAsia="zh-CN"/>
        </w:rPr>
        <w:t xml:space="preserve"> and </w:t>
      </w:r>
      <w:r>
        <w:t>Table 5.2.2.6.1-1</w:t>
      </w:r>
      <w:r>
        <w:rPr>
          <w:lang w:eastAsia="zh-CN"/>
        </w:rPr>
        <w:t>J</w:t>
      </w:r>
      <w:r>
        <w:rPr>
          <w:rFonts w:hint="eastAsia"/>
          <w:lang w:eastAsia="zh-CN"/>
        </w:rPr>
        <w:t>-2</w:t>
      </w:r>
      <w:ins w:id="1126" w:author="Edited - Third Generation Partnership Project" w:date="2017-12-05T20:27:00Z">
        <w:r w:rsidR="00484309">
          <w:rPr>
            <w:rFonts w:hint="eastAsia"/>
            <w:lang w:eastAsia="zh-CN"/>
          </w:rPr>
          <w:t>, Table 5.2.2.6.1-1K-3, Table 5.2.2.6.1-1K-4 and Table 5.2.2.6.1-1K-5</w:t>
        </w:r>
      </w:ins>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Pr="006C255B">
        <w:rPr>
          <w:position w:val="-14"/>
          <w:lang w:eastAsia="zh-CN"/>
        </w:rPr>
        <w:object w:dxaOrig="1540" w:dyaOrig="400" w14:anchorId="4BD61715">
          <v:shape id="_x0000_i1663" type="#_x0000_t75" style="width:76.8pt;height:20.1pt" o:ole="">
            <v:imagedata r:id="rId1134" o:title=""/>
          </v:shape>
          <o:OLEObject Type="Embed" ProgID="Equation.3" ShapeID="_x0000_i1663" DrawAspect="Content" ObjectID="_1578894545" r:id="rId1135"/>
        </w:obje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r>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ins w:id="1127" w:author="Edited - Third Generation Partnership Project" w:date="2017-12-05T20:27:00Z">
        <w:r w:rsidR="00484309">
          <w:rPr>
            <w:rFonts w:hint="eastAsia"/>
            <w:lang w:eastAsia="zh-CN"/>
          </w:rPr>
          <w:t xml:space="preserve">The parameters </w:t>
        </w:r>
      </w:ins>
      <w:ins w:id="1128" w:author="Edited - Third Generation Partnership Project" w:date="2017-12-05T20:27:00Z">
        <w:r w:rsidR="00484309" w:rsidRPr="0007226C">
          <w:rPr>
            <w:position w:val="-10"/>
            <w:lang w:eastAsia="zh-CN"/>
          </w:rPr>
          <w:object w:dxaOrig="760" w:dyaOrig="340" w14:anchorId="5B6C283E">
            <v:shape id="_x0000_i1664" type="#_x0000_t75" style="width:38.1pt;height:17.1pt" o:ole="">
              <v:imagedata r:id="rId959" o:title=""/>
            </v:shape>
            <o:OLEObject Type="Embed" ProgID="Equation.3" ShapeID="_x0000_i1664" DrawAspect="Content" ObjectID="_1578894546" r:id="rId1136"/>
          </w:object>
        </w:r>
      </w:ins>
      <w:ins w:id="1129" w:author="Edited - Third Generation Partnership Project" w:date="2017-12-05T20:27:00Z">
        <w:r w:rsidR="00484309">
          <w:rPr>
            <w:rFonts w:hint="eastAsia"/>
            <w:lang w:eastAsia="zh-CN"/>
          </w:rPr>
          <w:t xml:space="preserve"> </w:t>
        </w:r>
        <w:r w:rsidR="00484309">
          <w:rPr>
            <w:lang w:eastAsia="zh-CN"/>
          </w:rPr>
          <w:t xml:space="preserve"> in rank 1 and rank 2 are defined as </w:t>
        </w:r>
      </w:ins>
      <w:ins w:id="1130" w:author="Edited - Third Generation Partnership Project" w:date="2017-12-05T20:27:00Z">
        <w:r w:rsidR="00484309" w:rsidRPr="0007226C">
          <w:rPr>
            <w:position w:val="-10"/>
            <w:lang w:eastAsia="zh-CN"/>
          </w:rPr>
          <w:object w:dxaOrig="1420" w:dyaOrig="340" w14:anchorId="5F50A9AA">
            <v:shape id="_x0000_i1665" type="#_x0000_t75" style="width:71.1pt;height:17.1pt" o:ole="">
              <v:imagedata r:id="rId961" o:title=""/>
            </v:shape>
            <o:OLEObject Type="Embed" ProgID="Equation.3" ShapeID="_x0000_i1665" DrawAspect="Content" ObjectID="_1578894547" r:id="rId1137"/>
          </w:object>
        </w:r>
      </w:ins>
      <w:ins w:id="1131" w:author="Edited - Third Generation Partnership Project" w:date="2017-12-05T20:27:00Z">
        <w:r w:rsidR="00484309">
          <w:rPr>
            <w:rFonts w:hint="eastAsia"/>
            <w:lang w:eastAsia="zh-CN"/>
          </w:rPr>
          <w:t xml:space="preserve"> for </w:t>
        </w:r>
        <w:r w:rsidR="00484309">
          <w:rPr>
            <w:i/>
          </w:rPr>
          <w:t>CodebookConfig</w:t>
        </w:r>
        <w:r w:rsidR="00484309">
          <w:rPr>
            <w:lang w:eastAsia="zh-CN"/>
          </w:rPr>
          <w:t>=</w:t>
        </w:r>
        <w:r w:rsidR="00484309">
          <w:t xml:space="preserve">1 </w:t>
        </w:r>
        <w:r w:rsidR="00484309">
          <w:rPr>
            <w:lang w:eastAsia="zh-CN"/>
          </w:rPr>
          <w:t xml:space="preserve">and </w:t>
        </w:r>
      </w:ins>
      <w:ins w:id="1132" w:author="Edited - Third Generation Partnership Project" w:date="2017-12-05T20:27:00Z">
        <w:r w:rsidR="00484309" w:rsidRPr="0007226C">
          <w:rPr>
            <w:position w:val="-10"/>
            <w:lang w:eastAsia="zh-CN"/>
          </w:rPr>
          <w:object w:dxaOrig="1480" w:dyaOrig="340" w14:anchorId="3489C21D">
            <v:shape id="_x0000_i1666" type="#_x0000_t75" style="width:73.8pt;height:17.1pt" o:ole="">
              <v:imagedata r:id="rId1138" o:title=""/>
            </v:shape>
            <o:OLEObject Type="Embed" ProgID="Equation.3" ShapeID="_x0000_i1666" DrawAspect="Content" ObjectID="_1578894548" r:id="rId1139"/>
          </w:object>
        </w:r>
      </w:ins>
      <w:ins w:id="1133" w:author="Edited - Third Generation Partnership Project" w:date="2017-12-05T20:27:00Z">
        <w:r w:rsidR="00484309">
          <w:rPr>
            <w:rFonts w:hint="eastAsia"/>
            <w:lang w:eastAsia="zh-CN"/>
          </w:rPr>
          <w:t xml:space="preserve"> for </w:t>
        </w:r>
        <w:r w:rsidR="00484309">
          <w:rPr>
            <w:i/>
          </w:rPr>
          <w:t>CodebookConfig</w:t>
        </w:r>
        <w:r w:rsidR="00484309">
          <w:rPr>
            <w:lang w:eastAsia="zh-CN"/>
          </w:rPr>
          <w:t xml:space="preserve"> </w:t>
        </w:r>
        <w:r w:rsidR="00484309">
          <w:rPr>
            <w:rFonts w:hint="eastAsia"/>
            <w:lang w:eastAsia="zh-CN"/>
          </w:rPr>
          <w:t>=</w:t>
        </w:r>
        <w:r w:rsidR="00484309">
          <w:t>2,</w:t>
        </w:r>
        <w:r w:rsidR="00484309">
          <w:rPr>
            <w:rFonts w:hint="eastAsia"/>
            <w:lang w:eastAsia="zh-CN"/>
          </w:rPr>
          <w:t xml:space="preserve"> </w:t>
        </w:r>
        <w:r w:rsidR="00484309">
          <w:t>3 and 4.</w:t>
        </w:r>
        <w:r w:rsidR="00484309">
          <w:rPr>
            <w:rFonts w:hint="eastAsia"/>
            <w:lang w:eastAsia="zh-CN"/>
          </w:rPr>
          <w:t xml:space="preserve"> </w:t>
        </w:r>
      </w:ins>
      <w:r>
        <w:rPr>
          <w:rFonts w:hint="eastAsia"/>
          <w:lang w:eastAsia="zh-CN"/>
        </w:rPr>
        <w:t xml:space="preserve">The parameters </w:t>
      </w:r>
      <w:r w:rsidRPr="0007226C">
        <w:rPr>
          <w:position w:val="-10"/>
          <w:lang w:eastAsia="zh-CN"/>
        </w:rPr>
        <w:object w:dxaOrig="760" w:dyaOrig="340" w14:anchorId="2B551A32">
          <v:shape id="_x0000_i1667" type="#_x0000_t75" style="width:38.1pt;height:17.1pt" o:ole="">
            <v:imagedata r:id="rId959" o:title=""/>
          </v:shape>
          <o:OLEObject Type="Embed" ProgID="Equation.3" ShapeID="_x0000_i1667" DrawAspect="Content" ObjectID="_1578894549" r:id="rId1140"/>
        </w:object>
      </w:r>
      <w:r>
        <w:rPr>
          <w:rFonts w:hint="eastAsia"/>
          <w:lang w:eastAsia="zh-CN"/>
        </w:rPr>
        <w:t xml:space="preserve"> in rank 3 and 4 are defined as </w:t>
      </w:r>
      <w:r w:rsidRPr="0007226C">
        <w:rPr>
          <w:position w:val="-10"/>
          <w:lang w:eastAsia="zh-CN"/>
        </w:rPr>
        <w:object w:dxaOrig="1420" w:dyaOrig="340" w14:anchorId="7ADAB0AD">
          <v:shape id="_x0000_i1668" type="#_x0000_t75" style="width:71.1pt;height:17.1pt" o:ole="">
            <v:imagedata r:id="rId961" o:title=""/>
          </v:shape>
          <o:OLEObject Type="Embed" ProgID="Equation.3" ShapeID="_x0000_i1668" DrawAspect="Content" ObjectID="_1578894550" r:id="rId1141"/>
        </w:object>
      </w:r>
      <w:r>
        <w:rPr>
          <w:rFonts w:hint="eastAsia"/>
          <w:lang w:eastAsia="zh-CN"/>
        </w:rPr>
        <w:t xml:space="preserve"> for </w:t>
      </w:r>
      <w:r>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Pr="0007226C">
        <w:rPr>
          <w:position w:val="-30"/>
          <w:lang w:eastAsia="zh-CN"/>
        </w:rPr>
        <w:object w:dxaOrig="1980" w:dyaOrig="720" w14:anchorId="32B8C5C0">
          <v:shape id="_x0000_i1669" type="#_x0000_t75" style="width:99pt;height:36pt" o:ole="">
            <v:imagedata r:id="rId963" o:title=""/>
          </v:shape>
          <o:OLEObject Type="Embed" ProgID="Equation.3" ShapeID="_x0000_i1669" DrawAspect="Content" ObjectID="_1578894551" r:id="rId1142"/>
        </w:object>
      </w:r>
      <w:r>
        <w:rPr>
          <w:rFonts w:hint="eastAsia"/>
          <w:lang w:eastAsia="zh-CN"/>
        </w:rPr>
        <w:t xml:space="preserve"> for </w:t>
      </w:r>
      <w:r>
        <w:rPr>
          <w:rFonts w:hint="eastAsia"/>
          <w:i/>
          <w:color w:val="000000"/>
          <w:lang w:val="en-US" w:eastAsia="zh-CN"/>
        </w:rPr>
        <w:t>CodebookConfig</w:t>
      </w:r>
      <w:r>
        <w:rPr>
          <w:rFonts w:hint="eastAsia"/>
          <w:lang w:eastAsia="zh-CN"/>
        </w:rPr>
        <w:t xml:space="preserve">=2, </w:t>
      </w:r>
      <w:r w:rsidRPr="0007226C">
        <w:rPr>
          <w:position w:val="-30"/>
          <w:lang w:eastAsia="zh-CN"/>
        </w:rPr>
        <w:object w:dxaOrig="1900" w:dyaOrig="720" w14:anchorId="7587159D">
          <v:shape id="_x0000_i1670" type="#_x0000_t75" style="width:95.1pt;height:36pt" o:ole="">
            <v:imagedata r:id="rId965" o:title=""/>
          </v:shape>
          <o:OLEObject Type="Embed" ProgID="Equation.3" ShapeID="_x0000_i1670" DrawAspect="Content" ObjectID="_1578894552" r:id="rId1143"/>
        </w:object>
      </w:r>
      <w:r>
        <w:rPr>
          <w:rFonts w:hint="eastAsia"/>
          <w:lang w:eastAsia="zh-CN"/>
        </w:rPr>
        <w:t xml:space="preserve"> for </w:t>
      </w:r>
      <w:r>
        <w:rPr>
          <w:rFonts w:hint="eastAsia"/>
          <w:i/>
          <w:color w:val="000000"/>
          <w:lang w:val="en-US" w:eastAsia="zh-CN"/>
        </w:rPr>
        <w:t>CodebookConfig</w:t>
      </w:r>
      <w:r>
        <w:rPr>
          <w:rFonts w:hint="eastAsia"/>
          <w:lang w:eastAsia="zh-CN"/>
        </w:rPr>
        <w:t xml:space="preserve">=3, </w:t>
      </w:r>
      <w:r w:rsidRPr="0007226C">
        <w:rPr>
          <w:position w:val="-30"/>
          <w:lang w:eastAsia="zh-CN"/>
        </w:rPr>
        <w:object w:dxaOrig="1900" w:dyaOrig="720" w14:anchorId="5A551115">
          <v:shape id="_x0000_i1671" type="#_x0000_t75" style="width:95.1pt;height:36pt" o:ole="">
            <v:imagedata r:id="rId967" o:title=""/>
          </v:shape>
          <o:OLEObject Type="Embed" ProgID="Equation.3" ShapeID="_x0000_i1671" DrawAspect="Content" ObjectID="_1578894553" r:id="rId1144"/>
        </w:object>
      </w:r>
      <w:r>
        <w:rPr>
          <w:rFonts w:hint="eastAsia"/>
          <w:lang w:eastAsia="zh-CN"/>
        </w:rPr>
        <w:t xml:space="preserve"> for </w:t>
      </w:r>
      <w:r>
        <w:rPr>
          <w:rFonts w:hint="eastAsia"/>
          <w:i/>
          <w:color w:val="000000"/>
          <w:lang w:val="en-US" w:eastAsia="zh-CN"/>
        </w:rPr>
        <w:t>CodebookConfig</w:t>
      </w:r>
      <w:r>
        <w:rPr>
          <w:rFonts w:hint="eastAsia"/>
          <w:lang w:eastAsia="zh-CN"/>
        </w:rPr>
        <w:t>=4</w:t>
      </w:r>
      <w:r>
        <w:rPr>
          <w:lang w:eastAsia="zh-CN"/>
        </w:rPr>
        <w:t>.</w:t>
      </w:r>
      <w:r>
        <w:rPr>
          <w:rFonts w:hint="eastAsia"/>
          <w:lang w:eastAsia="zh-CN"/>
        </w:rPr>
        <w:t xml:space="preserve"> The parameters </w:t>
      </w:r>
      <w:r w:rsidRPr="0007226C">
        <w:rPr>
          <w:position w:val="-10"/>
          <w:lang w:eastAsia="zh-CN"/>
        </w:rPr>
        <w:object w:dxaOrig="760" w:dyaOrig="340" w14:anchorId="0C7D45F2">
          <v:shape id="_x0000_i1672" type="#_x0000_t75" style="width:38.1pt;height:17.1pt" o:ole="">
            <v:imagedata r:id="rId959" o:title=""/>
          </v:shape>
          <o:OLEObject Type="Embed" ProgID="Equation.3" ShapeID="_x0000_i1672" DrawAspect="Content" ObjectID="_1578894554" r:id="rId1145"/>
        </w:object>
      </w:r>
      <w:r>
        <w:rPr>
          <w:rFonts w:hint="eastAsia"/>
          <w:lang w:eastAsia="zh-CN"/>
        </w:rPr>
        <w:t xml:space="preserve"> in rank 5 to 8 are defined as </w:t>
      </w:r>
      <w:r w:rsidRPr="0007226C">
        <w:rPr>
          <w:position w:val="-10"/>
          <w:lang w:eastAsia="zh-CN"/>
        </w:rPr>
        <w:object w:dxaOrig="1420" w:dyaOrig="340" w14:anchorId="3CF11D4C">
          <v:shape id="_x0000_i1673" type="#_x0000_t75" style="width:71.1pt;height:17.1pt" o:ole="">
            <v:imagedata r:id="rId961" o:title=""/>
          </v:shape>
          <o:OLEObject Type="Embed" ProgID="Equation.3" ShapeID="_x0000_i1673" DrawAspect="Content" ObjectID="_1578894555" r:id="rId1146"/>
        </w:object>
      </w:r>
      <w:r>
        <w:rPr>
          <w:rFonts w:hint="eastAsia"/>
          <w:lang w:eastAsia="zh-CN"/>
        </w:rPr>
        <w:t xml:space="preserve"> for </w:t>
      </w:r>
      <w:r>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Pr="00602457">
        <w:rPr>
          <w:position w:val="-30"/>
          <w:lang w:eastAsia="zh-CN"/>
        </w:rPr>
        <w:object w:dxaOrig="1980" w:dyaOrig="720" w14:anchorId="08FDB1EC">
          <v:shape id="_x0000_i1674" type="#_x0000_t75" style="width:99pt;height:36pt" o:ole="">
            <v:imagedata r:id="rId971" o:title=""/>
          </v:shape>
          <o:OLEObject Type="Embed" ProgID="Equation.3" ShapeID="_x0000_i1674" DrawAspect="Content" ObjectID="_1578894556" r:id="rId1147"/>
        </w:object>
      </w:r>
      <w:r>
        <w:rPr>
          <w:rFonts w:hint="eastAsia"/>
          <w:lang w:eastAsia="zh-CN"/>
        </w:rPr>
        <w:t xml:space="preserve"> for </w:t>
      </w:r>
      <w:r>
        <w:rPr>
          <w:rFonts w:hint="eastAsia"/>
          <w:i/>
          <w:color w:val="000000"/>
          <w:lang w:val="en-US" w:eastAsia="zh-CN"/>
        </w:rPr>
        <w:t>CodebookConfig</w:t>
      </w:r>
      <w:r>
        <w:rPr>
          <w:rFonts w:hint="eastAsia"/>
          <w:lang w:eastAsia="zh-CN"/>
        </w:rPr>
        <w:t>=2/3/4.</w:t>
      </w:r>
    </w:p>
    <w:p w14:paraId="4D782491" w14:textId="77777777" w:rsidR="00B27983" w:rsidRDefault="00B27983" w:rsidP="00B27983"/>
    <w:p w14:paraId="151FBC60" w14:textId="5DAC11C4" w:rsidR="00B27983" w:rsidRDefault="00B27983" w:rsidP="00B27983">
      <w:pPr>
        <w:pStyle w:val="TH"/>
      </w:pPr>
      <w:r>
        <w:lastRenderedPageBreak/>
        <w:t>Table 5.2.2.6.1-1H: Fields for channel quality information feedback for wideband CQI reports (transmission mode 4, transmission mode 5, transmission mode 6, transmission mode 8</w:t>
      </w:r>
      <w:r>
        <w:rPr>
          <w:rFonts w:hint="eastAsia"/>
          <w:lang w:eastAsia="zh-CN"/>
        </w:rPr>
        <w:t xml:space="preserve"> </w:t>
      </w:r>
      <w:r>
        <w:t xml:space="preserve">configured with PMI/RI reporting except with </w:t>
      </w:r>
      <w:r>
        <w:rPr>
          <w:i/>
        </w:rPr>
        <w:t>alternativeCodeBookEnabledFor4TX-r12=TRUE</w:t>
      </w:r>
      <w:r>
        <w:t>, transmission mode 9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2/4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 K&gt;1, and K=1 </w:t>
      </w:r>
      <w:r>
        <w:t xml:space="preserve">except with </w:t>
      </w:r>
      <w:r w:rsidRPr="002D734A">
        <w:rPr>
          <w:i/>
        </w:rPr>
        <w:t>alternativeCodebook</w:t>
      </w:r>
      <w:r>
        <w:rPr>
          <w:i/>
        </w:rPr>
        <w:t>EnabledCLASSB_K1=TRUE</w:t>
      </w:r>
      <w:r>
        <w:rPr>
          <w:rFonts w:hint="eastAsia"/>
          <w:lang w:eastAsia="zh-CN"/>
        </w:rPr>
        <w:t xml:space="preserve">, </w:t>
      </w:r>
      <w:r>
        <w:t xml:space="preserve">except with </w:t>
      </w:r>
      <w:r>
        <w:rPr>
          <w:i/>
        </w:rPr>
        <w:t>alternativeCodeBookEnabledFor4TX-r12=TRUE</w:t>
      </w:r>
      <w:ins w:id="1134" w:author="Edited - Third Generation Partnership Project" w:date="2017-12-05T20:28:00Z">
        <w:r w:rsidR="00484309">
          <w:rPr>
            <w:rFonts w:hint="eastAsia"/>
            <w:i/>
            <w:lang w:eastAsia="zh-CN"/>
          </w:rPr>
          <w:t xml:space="preserve">, </w:t>
        </w:r>
        <w:r w:rsidR="00484309">
          <w:rPr>
            <w:rFonts w:hint="eastAsia"/>
            <w:lang w:eastAsia="zh-CN"/>
          </w:rPr>
          <w:t xml:space="preserve">and </w:t>
        </w:r>
        <w:r w:rsidR="00484309" w:rsidRPr="00B27969">
          <w:t>transmission mode</w:t>
        </w:r>
        <w:r w:rsidR="00484309" w:rsidRPr="00B27969">
          <w:rPr>
            <w:rFonts w:hint="eastAsia"/>
            <w:lang w:eastAsia="zh-CN"/>
          </w:rPr>
          <w:t xml:space="preserve"> 9/10</w:t>
        </w:r>
        <w:r w:rsidR="00484309">
          <w:rPr>
            <w:rFonts w:hint="eastAsia"/>
            <w:lang w:eastAsia="zh-CN"/>
          </w:rPr>
          <w:t xml:space="preserve"> configured with </w:t>
        </w:r>
        <w:r w:rsidR="00484309">
          <w:t xml:space="preserve">higher layer </w:t>
        </w:r>
        <w:r w:rsidR="00484309" w:rsidRPr="0095051D">
          <w:rPr>
            <w:rFonts w:hint="eastAsia"/>
          </w:rPr>
          <w:t xml:space="preserve">parameter </w:t>
        </w:r>
        <w:r w:rsidR="00484309" w:rsidRPr="00077D26">
          <w:rPr>
            <w:i/>
          </w:rPr>
          <w:t xml:space="preserve">eMIMO-Type </w:t>
        </w:r>
        <w:r w:rsidR="00484309" w:rsidRPr="00260638">
          <w:rPr>
            <w:rFonts w:hint="eastAsia"/>
            <w:lang w:eastAsia="zh-CN"/>
          </w:rPr>
          <w:t xml:space="preserve">and </w:t>
        </w:r>
        <w:r w:rsidR="00484309" w:rsidRPr="00077D26">
          <w:rPr>
            <w:i/>
          </w:rPr>
          <w:t>eMIMO-Type</w:t>
        </w:r>
        <w:r w:rsidR="00484309">
          <w:rPr>
            <w:rFonts w:hint="eastAsia"/>
            <w:lang w:eastAsia="zh-CN"/>
          </w:rPr>
          <w:t>2</w:t>
        </w:r>
        <w:r w:rsidR="00484309">
          <w:rPr>
            <w:lang w:eastAsia="zh-CN"/>
          </w:rPr>
          <w:t xml:space="preserve">, and </w:t>
        </w:r>
        <w:r w:rsidR="00484309" w:rsidRPr="00077D26">
          <w:rPr>
            <w:i/>
          </w:rPr>
          <w:t>eMIMO-Type</w:t>
        </w:r>
        <w:r w:rsidR="00484309">
          <w:rPr>
            <w:rFonts w:hint="eastAsia"/>
            <w:lang w:eastAsia="zh-CN"/>
          </w:rPr>
          <w:t>2</w:t>
        </w:r>
        <w:r w:rsidR="00484309">
          <w:rPr>
            <w:lang w:eastAsia="zh-CN"/>
          </w:rPr>
          <w:t xml:space="preserve"> </w:t>
        </w:r>
        <w:r w:rsidR="00484309">
          <w:t xml:space="preserve">configured with </w:t>
        </w:r>
        <w:r w:rsidR="00484309">
          <w:rPr>
            <w:rFonts w:hint="eastAsia"/>
            <w:lang w:eastAsia="zh-CN"/>
          </w:rPr>
          <w:t xml:space="preserve">PMI/RI </w:t>
        </w:r>
        <w:r w:rsidR="00484309">
          <w:t xml:space="preserve">reporting </w:t>
        </w:r>
        <w:r w:rsidR="00484309">
          <w:rPr>
            <w:rFonts w:hint="eastAsia"/>
            <w:lang w:eastAsia="zh-CN"/>
          </w:rPr>
          <w:t xml:space="preserve">with </w:t>
        </w:r>
        <w:r w:rsidR="00484309">
          <w:rPr>
            <w:rFonts w:hint="eastAsia"/>
          </w:rPr>
          <w:t>2/4 antenna ports</w:t>
        </w:r>
        <w:r w:rsidR="00484309">
          <w:t xml:space="preserve"> except </w:t>
        </w:r>
        <w:r w:rsidR="00484309">
          <w:rPr>
            <w:rFonts w:hint="eastAsia"/>
            <w:lang w:eastAsia="zh-CN"/>
          </w:rPr>
          <w:t xml:space="preserve">with </w:t>
        </w:r>
        <w:r w:rsidR="00484309" w:rsidRPr="002D734A">
          <w:rPr>
            <w:i/>
          </w:rPr>
          <w:t>alternativeCodebook</w:t>
        </w:r>
        <w:r w:rsidR="00484309">
          <w:rPr>
            <w:i/>
          </w:rPr>
          <w:t>EnabledCLASSB_K1=TRUE</w:t>
        </w:r>
        <w:r w:rsidR="00484309">
          <w:rPr>
            <w:lang w:eastAsia="zh-CN"/>
          </w:rPr>
          <w:t xml:space="preserve"> or</w:t>
        </w:r>
        <w:r w:rsidR="00484309">
          <w:t xml:space="preserve"> </w:t>
        </w:r>
        <w:r w:rsidR="00484309">
          <w:rPr>
            <w:i/>
          </w:rPr>
          <w:t>alternativeCodeBookEnabledFor4TX-r12=TRUE</w:t>
        </w:r>
      </w:ins>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gridCol w:w="962"/>
        <w:gridCol w:w="962"/>
      </w:tblGrid>
      <w:tr w:rsidR="00B27983" w14:paraId="7A3DAC0F" w14:textId="77777777" w:rsidTr="00F3724D">
        <w:trPr>
          <w:cantSplit/>
          <w:jc w:val="center"/>
        </w:trPr>
        <w:tc>
          <w:tcPr>
            <w:tcW w:w="0" w:type="auto"/>
            <w:vMerge w:val="restart"/>
            <w:shd w:val="clear" w:color="auto" w:fill="E0E0E0"/>
          </w:tcPr>
          <w:p w14:paraId="7D8A5F5A" w14:textId="77777777" w:rsidR="00B27983" w:rsidRDefault="00B27983" w:rsidP="00F3724D">
            <w:pPr>
              <w:pStyle w:val="TAH"/>
            </w:pPr>
            <w:r>
              <w:t>Field</w:t>
            </w:r>
          </w:p>
        </w:tc>
        <w:tc>
          <w:tcPr>
            <w:tcW w:w="0" w:type="auto"/>
            <w:gridSpan w:val="4"/>
            <w:shd w:val="clear" w:color="auto" w:fill="E0E0E0"/>
          </w:tcPr>
          <w:p w14:paraId="4078ED8A" w14:textId="77777777" w:rsidR="00B27983" w:rsidRDefault="00B27983" w:rsidP="00F3724D">
            <w:pPr>
              <w:pStyle w:val="TAH"/>
            </w:pPr>
            <w:r>
              <w:t>Bit width</w:t>
            </w:r>
          </w:p>
        </w:tc>
      </w:tr>
      <w:tr w:rsidR="00B27983" w14:paraId="5D923F60" w14:textId="77777777" w:rsidTr="00F3724D">
        <w:trPr>
          <w:cantSplit/>
          <w:jc w:val="center"/>
        </w:trPr>
        <w:tc>
          <w:tcPr>
            <w:tcW w:w="0" w:type="auto"/>
            <w:vMerge/>
            <w:shd w:val="clear" w:color="auto" w:fill="E0E0E0"/>
          </w:tcPr>
          <w:p w14:paraId="2AFEAEFE" w14:textId="77777777" w:rsidR="00B27983" w:rsidRDefault="00B27983" w:rsidP="00F3724D">
            <w:pPr>
              <w:pStyle w:val="TAH"/>
            </w:pPr>
          </w:p>
        </w:tc>
        <w:tc>
          <w:tcPr>
            <w:tcW w:w="0" w:type="auto"/>
            <w:gridSpan w:val="2"/>
            <w:shd w:val="clear" w:color="auto" w:fill="E0E0E0"/>
          </w:tcPr>
          <w:p w14:paraId="078BFD59" w14:textId="77777777" w:rsidR="00B27983" w:rsidRDefault="00B27983" w:rsidP="00F3724D">
            <w:pPr>
              <w:pStyle w:val="TAH"/>
            </w:pPr>
            <w:r>
              <w:t>2 antenna ports</w:t>
            </w:r>
          </w:p>
        </w:tc>
        <w:tc>
          <w:tcPr>
            <w:tcW w:w="0" w:type="auto"/>
            <w:gridSpan w:val="2"/>
            <w:shd w:val="clear" w:color="auto" w:fill="E0E0E0"/>
          </w:tcPr>
          <w:p w14:paraId="20830637" w14:textId="77777777" w:rsidR="00B27983" w:rsidRDefault="00B27983" w:rsidP="00F3724D">
            <w:pPr>
              <w:pStyle w:val="TAH"/>
            </w:pPr>
            <w:r>
              <w:t>4 antenna ports</w:t>
            </w:r>
          </w:p>
        </w:tc>
      </w:tr>
      <w:tr w:rsidR="00B27983" w14:paraId="4984C067" w14:textId="77777777" w:rsidTr="00F3724D">
        <w:trPr>
          <w:cantSplit/>
          <w:jc w:val="center"/>
        </w:trPr>
        <w:tc>
          <w:tcPr>
            <w:tcW w:w="0" w:type="auto"/>
            <w:vMerge/>
            <w:shd w:val="clear" w:color="auto" w:fill="E0E0E0"/>
          </w:tcPr>
          <w:p w14:paraId="4E962615" w14:textId="77777777" w:rsidR="00B27983" w:rsidRDefault="00B27983" w:rsidP="00F3724D">
            <w:pPr>
              <w:pStyle w:val="TAH"/>
              <w:rPr>
                <w:b w:val="0"/>
                <w:bCs w:val="0"/>
              </w:rPr>
            </w:pPr>
          </w:p>
        </w:tc>
        <w:tc>
          <w:tcPr>
            <w:tcW w:w="0" w:type="auto"/>
            <w:shd w:val="clear" w:color="auto" w:fill="E0E0E0"/>
          </w:tcPr>
          <w:p w14:paraId="713FD628" w14:textId="77777777" w:rsidR="00B27983" w:rsidRDefault="00B27983" w:rsidP="00F3724D">
            <w:pPr>
              <w:pStyle w:val="TAH"/>
            </w:pPr>
            <w:r>
              <w:t>Rank = 1</w:t>
            </w:r>
          </w:p>
        </w:tc>
        <w:tc>
          <w:tcPr>
            <w:tcW w:w="0" w:type="auto"/>
            <w:shd w:val="clear" w:color="auto" w:fill="E0E0E0"/>
          </w:tcPr>
          <w:p w14:paraId="3907B744" w14:textId="77777777" w:rsidR="00B27983" w:rsidRDefault="00B27983" w:rsidP="00F3724D">
            <w:pPr>
              <w:pStyle w:val="TAH"/>
            </w:pPr>
            <w:r>
              <w:t>Rank = 2</w:t>
            </w:r>
          </w:p>
        </w:tc>
        <w:tc>
          <w:tcPr>
            <w:tcW w:w="0" w:type="auto"/>
            <w:shd w:val="clear" w:color="auto" w:fill="E0E0E0"/>
          </w:tcPr>
          <w:p w14:paraId="780E738E" w14:textId="77777777" w:rsidR="00B27983" w:rsidRDefault="00B27983" w:rsidP="00F3724D">
            <w:pPr>
              <w:pStyle w:val="TAH"/>
            </w:pPr>
            <w:r>
              <w:t>Rank = 1</w:t>
            </w:r>
          </w:p>
        </w:tc>
        <w:tc>
          <w:tcPr>
            <w:tcW w:w="0" w:type="auto"/>
            <w:shd w:val="clear" w:color="auto" w:fill="E0E0E0"/>
          </w:tcPr>
          <w:p w14:paraId="5D741634" w14:textId="77777777" w:rsidR="00B27983" w:rsidRDefault="00B27983" w:rsidP="00F3724D">
            <w:pPr>
              <w:pStyle w:val="TAH"/>
            </w:pPr>
            <w:r>
              <w:t>Rank &gt; 1</w:t>
            </w:r>
          </w:p>
        </w:tc>
      </w:tr>
      <w:tr w:rsidR="00B27983" w14:paraId="113F19AD" w14:textId="77777777" w:rsidTr="00F3724D">
        <w:trPr>
          <w:jc w:val="center"/>
        </w:trPr>
        <w:tc>
          <w:tcPr>
            <w:tcW w:w="0" w:type="auto"/>
          </w:tcPr>
          <w:p w14:paraId="04D5FE65" w14:textId="77777777" w:rsidR="00B27983" w:rsidRDefault="00B27983" w:rsidP="00F3724D">
            <w:pPr>
              <w:pStyle w:val="TAC"/>
            </w:pPr>
            <w:r>
              <w:t>Wide-band CQI codeword 0</w:t>
            </w:r>
          </w:p>
        </w:tc>
        <w:tc>
          <w:tcPr>
            <w:tcW w:w="0" w:type="auto"/>
          </w:tcPr>
          <w:p w14:paraId="208D2D67" w14:textId="77777777" w:rsidR="00B27983" w:rsidRDefault="00B27983" w:rsidP="00F3724D">
            <w:pPr>
              <w:pStyle w:val="TAC"/>
            </w:pPr>
            <w:r>
              <w:t>4</w:t>
            </w:r>
          </w:p>
        </w:tc>
        <w:tc>
          <w:tcPr>
            <w:tcW w:w="0" w:type="auto"/>
          </w:tcPr>
          <w:p w14:paraId="6313918C" w14:textId="77777777" w:rsidR="00B27983" w:rsidRDefault="00B27983" w:rsidP="00F3724D">
            <w:pPr>
              <w:pStyle w:val="TAC"/>
            </w:pPr>
            <w:r>
              <w:t>4</w:t>
            </w:r>
          </w:p>
        </w:tc>
        <w:tc>
          <w:tcPr>
            <w:tcW w:w="0" w:type="auto"/>
          </w:tcPr>
          <w:p w14:paraId="00C38C7E" w14:textId="77777777" w:rsidR="00B27983" w:rsidRDefault="00B27983" w:rsidP="00F3724D">
            <w:pPr>
              <w:pStyle w:val="TAC"/>
            </w:pPr>
            <w:r>
              <w:t>4</w:t>
            </w:r>
          </w:p>
        </w:tc>
        <w:tc>
          <w:tcPr>
            <w:tcW w:w="0" w:type="auto"/>
          </w:tcPr>
          <w:p w14:paraId="68F16F13" w14:textId="77777777" w:rsidR="00B27983" w:rsidRDefault="00B27983" w:rsidP="00F3724D">
            <w:pPr>
              <w:pStyle w:val="TAC"/>
            </w:pPr>
            <w:r>
              <w:t>4</w:t>
            </w:r>
          </w:p>
        </w:tc>
      </w:tr>
      <w:tr w:rsidR="00B27983" w14:paraId="0A4F0777" w14:textId="77777777" w:rsidTr="00F3724D">
        <w:trPr>
          <w:jc w:val="center"/>
        </w:trPr>
        <w:tc>
          <w:tcPr>
            <w:tcW w:w="0" w:type="auto"/>
          </w:tcPr>
          <w:p w14:paraId="3CC8C4C2" w14:textId="77777777" w:rsidR="00B27983" w:rsidRDefault="00B27983" w:rsidP="00F3724D">
            <w:pPr>
              <w:pStyle w:val="TAC"/>
            </w:pPr>
            <w:r>
              <w:t>Wide-band CQI codeword 1</w:t>
            </w:r>
          </w:p>
        </w:tc>
        <w:tc>
          <w:tcPr>
            <w:tcW w:w="0" w:type="auto"/>
          </w:tcPr>
          <w:p w14:paraId="7D31282E" w14:textId="77777777" w:rsidR="00B27983" w:rsidRDefault="00B27983" w:rsidP="00F3724D">
            <w:pPr>
              <w:pStyle w:val="TAC"/>
            </w:pPr>
            <w:r>
              <w:t>0</w:t>
            </w:r>
          </w:p>
        </w:tc>
        <w:tc>
          <w:tcPr>
            <w:tcW w:w="0" w:type="auto"/>
          </w:tcPr>
          <w:p w14:paraId="61DF6784" w14:textId="77777777" w:rsidR="00B27983" w:rsidRDefault="00B27983" w:rsidP="00F3724D">
            <w:pPr>
              <w:pStyle w:val="TAC"/>
            </w:pPr>
            <w:r>
              <w:t>4</w:t>
            </w:r>
          </w:p>
        </w:tc>
        <w:tc>
          <w:tcPr>
            <w:tcW w:w="0" w:type="auto"/>
          </w:tcPr>
          <w:p w14:paraId="52932811" w14:textId="77777777" w:rsidR="00B27983" w:rsidRDefault="00B27983" w:rsidP="00F3724D">
            <w:pPr>
              <w:pStyle w:val="TAC"/>
            </w:pPr>
            <w:r>
              <w:t>0</w:t>
            </w:r>
          </w:p>
        </w:tc>
        <w:tc>
          <w:tcPr>
            <w:tcW w:w="0" w:type="auto"/>
          </w:tcPr>
          <w:p w14:paraId="7274EA57" w14:textId="77777777" w:rsidR="00B27983" w:rsidRDefault="00B27983" w:rsidP="00F3724D">
            <w:pPr>
              <w:pStyle w:val="TAC"/>
            </w:pPr>
            <w:r>
              <w:t>4</w:t>
            </w:r>
          </w:p>
        </w:tc>
      </w:tr>
      <w:tr w:rsidR="00B27983" w14:paraId="63611968" w14:textId="77777777" w:rsidTr="00F3724D">
        <w:trPr>
          <w:jc w:val="center"/>
        </w:trPr>
        <w:tc>
          <w:tcPr>
            <w:tcW w:w="0" w:type="auto"/>
          </w:tcPr>
          <w:p w14:paraId="14DE1D73" w14:textId="77777777" w:rsidR="00B27983" w:rsidRDefault="00B27983" w:rsidP="00F3724D">
            <w:pPr>
              <w:pStyle w:val="TAC"/>
            </w:pPr>
            <w:r>
              <w:t>Precoding matrix indicator</w:t>
            </w:r>
          </w:p>
        </w:tc>
        <w:tc>
          <w:tcPr>
            <w:tcW w:w="0" w:type="auto"/>
          </w:tcPr>
          <w:p w14:paraId="281C879D" w14:textId="77777777" w:rsidR="00B27983" w:rsidRDefault="00B27983" w:rsidP="00F3724D">
            <w:pPr>
              <w:pStyle w:val="TAC"/>
            </w:pPr>
            <w:r>
              <w:t>2</w:t>
            </w:r>
          </w:p>
        </w:tc>
        <w:tc>
          <w:tcPr>
            <w:tcW w:w="0" w:type="auto"/>
          </w:tcPr>
          <w:p w14:paraId="698B6CC5" w14:textId="77777777" w:rsidR="00B27983" w:rsidRDefault="00B27983" w:rsidP="00F3724D">
            <w:pPr>
              <w:pStyle w:val="TAC"/>
            </w:pPr>
            <w:r>
              <w:t>1</w:t>
            </w:r>
          </w:p>
        </w:tc>
        <w:tc>
          <w:tcPr>
            <w:tcW w:w="0" w:type="auto"/>
          </w:tcPr>
          <w:p w14:paraId="24D8C07F" w14:textId="77777777" w:rsidR="00B27983" w:rsidRDefault="00B27983" w:rsidP="00F3724D">
            <w:pPr>
              <w:pStyle w:val="TAC"/>
            </w:pPr>
            <w:r>
              <w:t>4</w:t>
            </w:r>
          </w:p>
        </w:tc>
        <w:tc>
          <w:tcPr>
            <w:tcW w:w="0" w:type="auto"/>
          </w:tcPr>
          <w:p w14:paraId="2A5D9670" w14:textId="77777777" w:rsidR="00B27983" w:rsidRDefault="00B27983" w:rsidP="00F3724D">
            <w:pPr>
              <w:pStyle w:val="TAC"/>
            </w:pPr>
            <w:r>
              <w:t>4</w:t>
            </w:r>
          </w:p>
        </w:tc>
      </w:tr>
    </w:tbl>
    <w:p w14:paraId="1F189901" w14:textId="77777777" w:rsidR="00B27983" w:rsidRDefault="00B27983" w:rsidP="00B27983"/>
    <w:p w14:paraId="0DB27643" w14:textId="11692460" w:rsidR="00B27983" w:rsidRPr="00B7584F" w:rsidRDefault="00B27983" w:rsidP="00B27983">
      <w:pPr>
        <w:pStyle w:val="TH"/>
      </w:pPr>
      <w:r w:rsidRPr="00B7584F">
        <w:t xml:space="preserve">Table </w:t>
      </w:r>
      <w:r>
        <w:t>5.2.2.6.1-1I</w:t>
      </w:r>
      <w:r w:rsidRPr="00B7584F">
        <w:t xml:space="preserve">: Fields for channel quality information feedback for </w:t>
      </w:r>
      <w:r>
        <w:t>wideband</w:t>
      </w:r>
      <w:r w:rsidRPr="00B7584F">
        <w:t xml:space="preserve"> CQI reports (</w:t>
      </w:r>
      <w:r>
        <w:t>transmission mode 9</w:t>
      </w:r>
      <w:r>
        <w:rPr>
          <w:rFonts w:hint="eastAsia"/>
          <w:lang w:eastAsia="zh-CN"/>
        </w:rPr>
        <w:t xml:space="preserve"> </w:t>
      </w:r>
      <w:r>
        <w:t>configured with PMI/RI reporting</w:t>
      </w:r>
      <w:r>
        <w:rPr>
          <w:rFonts w:hint="eastAsia"/>
          <w:lang w:eastAsia="zh-CN"/>
        </w:rPr>
        <w:t xml:space="preserve"> with 8 antenna ports</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8 antenna ports, </w:t>
      </w:r>
      <w:r>
        <w:t>transmission mode 9</w:t>
      </w:r>
      <w:r>
        <w:rPr>
          <w:rFonts w:hint="eastAsia"/>
          <w:lang w:eastAsia="zh-CN"/>
        </w:rPr>
        <w:t>/10</w:t>
      </w:r>
      <w:r>
        <w:t xml:space="preserve"> configured with PMI/RI reporting</w:t>
      </w:r>
      <w:r>
        <w:rPr>
          <w:rFonts w:hint="eastAsia"/>
          <w:lang w:eastAsia="zh-CN"/>
        </w:rPr>
        <w:t xml:space="preserve"> </w:t>
      </w:r>
      <w:r>
        <w:t xml:space="preserve">with </w:t>
      </w:r>
      <w:r>
        <w:rPr>
          <w:rFonts w:hint="eastAsia"/>
          <w:lang w:eastAsia="zh-CN"/>
        </w:rPr>
        <w:t>8</w:t>
      </w:r>
      <w:r>
        <w:t xml:space="preserve">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 K&gt;1, and K=1 </w:t>
      </w:r>
      <w:r>
        <w:t xml:space="preserve">except with </w:t>
      </w:r>
      <w:r w:rsidRPr="002D734A">
        <w:rPr>
          <w:i/>
        </w:rPr>
        <w:t>alternativeCodebook</w:t>
      </w:r>
      <w:r>
        <w:rPr>
          <w:i/>
        </w:rPr>
        <w:t>EnabledCLASSB_K1=TRUE</w:t>
      </w:r>
      <w:ins w:id="1135" w:author="Edited - Third Generation Partnership Project" w:date="2017-12-05T20:28:00Z">
        <w:r w:rsidR="00484309">
          <w:rPr>
            <w:rFonts w:hint="eastAsia"/>
            <w:i/>
            <w:lang w:eastAsia="zh-CN"/>
          </w:rPr>
          <w:t xml:space="preserve">, </w:t>
        </w:r>
        <w:r w:rsidR="00484309" w:rsidRPr="00CE10D7">
          <w:rPr>
            <w:lang w:eastAsia="zh-CN"/>
          </w:rPr>
          <w:t xml:space="preserve">and </w:t>
        </w:r>
        <w:r w:rsidR="00484309" w:rsidRPr="00CE10D7">
          <w:t>t</w:t>
        </w:r>
        <w:r w:rsidR="00484309" w:rsidRPr="00B27969">
          <w:t>ransmission mode</w:t>
        </w:r>
        <w:r w:rsidR="00484309" w:rsidRPr="00B27969">
          <w:rPr>
            <w:rFonts w:hint="eastAsia"/>
            <w:lang w:eastAsia="zh-CN"/>
          </w:rPr>
          <w:t xml:space="preserve"> 9/10</w:t>
        </w:r>
        <w:r w:rsidR="00484309">
          <w:rPr>
            <w:rFonts w:hint="eastAsia"/>
            <w:lang w:eastAsia="zh-CN"/>
          </w:rPr>
          <w:t xml:space="preserve"> configured with </w:t>
        </w:r>
        <w:r w:rsidR="00484309">
          <w:t xml:space="preserve">higher layer </w:t>
        </w:r>
        <w:r w:rsidR="00484309" w:rsidRPr="0095051D">
          <w:rPr>
            <w:rFonts w:hint="eastAsia"/>
          </w:rPr>
          <w:t xml:space="preserve">parameter </w:t>
        </w:r>
        <w:r w:rsidR="00484309" w:rsidRPr="00077D26">
          <w:rPr>
            <w:i/>
          </w:rPr>
          <w:t xml:space="preserve">eMIMO-Type </w:t>
        </w:r>
        <w:r w:rsidR="00484309" w:rsidRPr="00260638">
          <w:rPr>
            <w:rFonts w:hint="eastAsia"/>
            <w:lang w:eastAsia="zh-CN"/>
          </w:rPr>
          <w:t xml:space="preserve">and </w:t>
        </w:r>
        <w:r w:rsidR="00484309" w:rsidRPr="00077D26">
          <w:rPr>
            <w:i/>
          </w:rPr>
          <w:t>eMIMO-Type</w:t>
        </w:r>
        <w:r w:rsidR="00484309">
          <w:rPr>
            <w:rFonts w:hint="eastAsia"/>
            <w:lang w:eastAsia="zh-CN"/>
          </w:rPr>
          <w:t>2</w:t>
        </w:r>
        <w:r w:rsidR="00484309">
          <w:rPr>
            <w:lang w:eastAsia="zh-CN"/>
          </w:rPr>
          <w:t xml:space="preserve">, and </w:t>
        </w:r>
        <w:r w:rsidR="00484309" w:rsidRPr="00077D26">
          <w:rPr>
            <w:i/>
          </w:rPr>
          <w:t>eMIMO-Type</w:t>
        </w:r>
        <w:r w:rsidR="00484309">
          <w:rPr>
            <w:rFonts w:hint="eastAsia"/>
            <w:lang w:eastAsia="zh-CN"/>
          </w:rPr>
          <w:t>2</w:t>
        </w:r>
        <w:r w:rsidR="00484309">
          <w:rPr>
            <w:lang w:eastAsia="zh-CN"/>
          </w:rPr>
          <w:t xml:space="preserve"> configured</w:t>
        </w:r>
        <w:r w:rsidR="00484309">
          <w:rPr>
            <w:rFonts w:hint="eastAsia"/>
            <w:lang w:eastAsia="zh-CN"/>
          </w:rPr>
          <w:t xml:space="preserve"> </w:t>
        </w:r>
        <w:r w:rsidR="00484309">
          <w:t xml:space="preserve">with </w:t>
        </w:r>
        <w:r w:rsidR="00484309">
          <w:rPr>
            <w:rFonts w:hint="eastAsia"/>
            <w:lang w:eastAsia="zh-CN"/>
          </w:rPr>
          <w:t xml:space="preserve">PMI/RI </w:t>
        </w:r>
        <w:r w:rsidR="00484309">
          <w:t xml:space="preserve">reporting </w:t>
        </w:r>
        <w:r w:rsidR="00484309">
          <w:rPr>
            <w:rFonts w:hint="eastAsia"/>
            <w:lang w:eastAsia="zh-CN"/>
          </w:rPr>
          <w:t xml:space="preserve">with </w:t>
        </w:r>
        <w:r w:rsidR="00484309">
          <w:rPr>
            <w:rFonts w:hint="eastAsia"/>
          </w:rPr>
          <w:t>8 antenna ports</w:t>
        </w:r>
        <w:r w:rsidR="00484309">
          <w:t xml:space="preserve"> except </w:t>
        </w:r>
        <w:r w:rsidR="00484309">
          <w:rPr>
            <w:rFonts w:hint="eastAsia"/>
            <w:lang w:eastAsia="zh-CN"/>
          </w:rPr>
          <w:t xml:space="preserve">with </w:t>
        </w:r>
        <w:r w:rsidR="00484309" w:rsidRPr="002D734A">
          <w:rPr>
            <w:i/>
          </w:rPr>
          <w:t>alternativeCodebook</w:t>
        </w:r>
        <w:r w:rsidR="00484309">
          <w:rPr>
            <w:i/>
          </w:rPr>
          <w:t>EnabledCLASSB_K1=TRUE</w:t>
        </w:r>
      </w:ins>
      <w:r w:rsidRPr="00B7584F">
        <w:t>).</w:t>
      </w:r>
    </w:p>
    <w:tbl>
      <w:tblPr>
        <w:tblW w:w="8313" w:type="dxa"/>
        <w:jc w:val="center"/>
        <w:tblCellMar>
          <w:left w:w="0" w:type="dxa"/>
          <w:right w:w="0" w:type="dxa"/>
        </w:tblCellMar>
        <w:tblLook w:val="04A0" w:firstRow="1" w:lastRow="0" w:firstColumn="1" w:lastColumn="0" w:noHBand="0" w:noVBand="1"/>
      </w:tblPr>
      <w:tblGrid>
        <w:gridCol w:w="4462"/>
        <w:gridCol w:w="962"/>
        <w:gridCol w:w="963"/>
        <w:gridCol w:w="963"/>
        <w:gridCol w:w="963"/>
      </w:tblGrid>
      <w:tr w:rsidR="00B27983" w:rsidRPr="00B7584F" w14:paraId="36F961E0" w14:textId="77777777" w:rsidTr="00F3724D">
        <w:trPr>
          <w:cantSplit/>
          <w:trHeight w:val="224"/>
          <w:jc w:val="center"/>
        </w:trPr>
        <w:tc>
          <w:tcPr>
            <w:tcW w:w="4463" w:type="dxa"/>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126F92FA" w14:textId="77777777" w:rsidR="00B27983" w:rsidRPr="00064EEE" w:rsidRDefault="00B27983" w:rsidP="00F3724D">
            <w:pPr>
              <w:pStyle w:val="tah0"/>
              <w:rPr>
                <w:lang w:val="en-GB"/>
              </w:rPr>
            </w:pPr>
            <w:r w:rsidRPr="00064EEE">
              <w:rPr>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D6641DB" w14:textId="77777777" w:rsidR="00B27983" w:rsidRPr="00064EEE" w:rsidRDefault="00B27983" w:rsidP="00F3724D">
            <w:pPr>
              <w:pStyle w:val="tah0"/>
              <w:rPr>
                <w:lang w:val="en-GB"/>
              </w:rPr>
            </w:pPr>
            <w:r w:rsidRPr="00064EEE">
              <w:rPr>
                <w:lang w:val="en-GB"/>
              </w:rPr>
              <w:t>Bitwidth</w:t>
            </w:r>
          </w:p>
        </w:tc>
      </w:tr>
      <w:tr w:rsidR="00B27983" w:rsidRPr="00B7584F" w14:paraId="7348BAC0" w14:textId="77777777" w:rsidTr="00F3724D">
        <w:trPr>
          <w:cantSplit/>
          <w:trHeight w:val="171"/>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182C96C2" w14:textId="77777777" w:rsidR="00B27983" w:rsidRPr="00B7584F" w:rsidRDefault="00B27983" w:rsidP="00F3724D">
            <w:pPr>
              <w:rPr>
                <w:rFonts w:ascii="Arial" w:eastAsia="Calibri"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1A055CA" w14:textId="77777777" w:rsidR="00B27983" w:rsidRPr="00064EEE" w:rsidRDefault="00B27983" w:rsidP="00F3724D">
            <w:pPr>
              <w:pStyle w:val="tah0"/>
              <w:rPr>
                <w:lang w:val="en-GB"/>
              </w:rPr>
            </w:pPr>
            <w:r w:rsidRPr="00064EEE">
              <w:rPr>
                <w:lang w:val="en-GB"/>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F07DA88" w14:textId="77777777" w:rsidR="00B27983" w:rsidRPr="00064EEE" w:rsidRDefault="00B27983" w:rsidP="00F3724D">
            <w:pPr>
              <w:pStyle w:val="tah0"/>
              <w:rPr>
                <w:lang w:val="en-GB"/>
              </w:rPr>
            </w:pPr>
            <w:r w:rsidRPr="00064EEE">
              <w:rPr>
                <w:lang w:val="en-GB"/>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B577D6E" w14:textId="77777777" w:rsidR="00B27983" w:rsidRPr="00064EEE" w:rsidRDefault="00B27983" w:rsidP="00F3724D">
            <w:pPr>
              <w:pStyle w:val="tah0"/>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1673CB3E" w14:textId="77777777" w:rsidR="00B27983" w:rsidRPr="00064EEE" w:rsidRDefault="00B27983" w:rsidP="00F3724D">
            <w:pPr>
              <w:pStyle w:val="tah0"/>
              <w:rPr>
                <w:lang w:val="de-DE"/>
              </w:rPr>
            </w:pPr>
            <w:r w:rsidRPr="00064EEE">
              <w:rPr>
                <w:lang w:val="de-DE"/>
              </w:rPr>
              <w:t>Rank = 4</w:t>
            </w:r>
          </w:p>
        </w:tc>
      </w:tr>
      <w:tr w:rsidR="00B27983" w:rsidRPr="00B7584F" w14:paraId="4C0EF89D" w14:textId="77777777" w:rsidTr="00F3724D">
        <w:trPr>
          <w:trHeight w:val="238"/>
          <w:jc w:val="center"/>
        </w:trPr>
        <w:tc>
          <w:tcPr>
            <w:tcW w:w="446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8313E8D" w14:textId="77777777" w:rsidR="00B27983" w:rsidRPr="00064EEE" w:rsidRDefault="00B27983" w:rsidP="00F3724D">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4398928" w14:textId="77777777" w:rsidR="00B27983" w:rsidRPr="00064EEE" w:rsidRDefault="00B27983" w:rsidP="00F3724D">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4F8684" w14:textId="77777777" w:rsidR="00B27983" w:rsidRPr="00064EEE" w:rsidRDefault="00B27983" w:rsidP="00F3724D">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BE85EA0" w14:textId="77777777" w:rsidR="00B27983" w:rsidRPr="00064EEE" w:rsidRDefault="00B27983" w:rsidP="00F3724D">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C8316CF" w14:textId="77777777" w:rsidR="00B27983" w:rsidRPr="00064EEE" w:rsidRDefault="00B27983" w:rsidP="00F3724D">
            <w:pPr>
              <w:pStyle w:val="tac0"/>
              <w:rPr>
                <w:lang w:val="de-DE"/>
              </w:rPr>
            </w:pPr>
            <w:r w:rsidRPr="00064EEE">
              <w:rPr>
                <w:lang w:val="de-DE"/>
              </w:rPr>
              <w:t>4</w:t>
            </w:r>
          </w:p>
        </w:tc>
      </w:tr>
      <w:tr w:rsidR="00B27983" w:rsidRPr="00B7584F" w14:paraId="37E3DA60" w14:textId="77777777" w:rsidTr="00F3724D">
        <w:trPr>
          <w:trHeight w:val="238"/>
          <w:jc w:val="center"/>
        </w:trPr>
        <w:tc>
          <w:tcPr>
            <w:tcW w:w="446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5646AC9" w14:textId="77777777" w:rsidR="00B27983" w:rsidRPr="00064EEE" w:rsidRDefault="00B27983" w:rsidP="00F3724D">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861935D" w14:textId="77777777" w:rsidR="00B27983" w:rsidRPr="00064EEE" w:rsidRDefault="00B27983" w:rsidP="00F3724D">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25F1174" w14:textId="77777777" w:rsidR="00B27983" w:rsidRPr="00064EEE" w:rsidRDefault="00B27983" w:rsidP="00F3724D">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42D7198" w14:textId="77777777" w:rsidR="00B27983" w:rsidRPr="00064EEE" w:rsidRDefault="00B27983" w:rsidP="00F3724D">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E6BC7FB" w14:textId="77777777" w:rsidR="00B27983" w:rsidRPr="00064EEE" w:rsidRDefault="00B27983" w:rsidP="00F3724D">
            <w:pPr>
              <w:pStyle w:val="tac0"/>
              <w:rPr>
                <w:lang w:val="en-GB"/>
              </w:rPr>
            </w:pPr>
            <w:r w:rsidRPr="00064EEE">
              <w:rPr>
                <w:lang w:val="en-GB"/>
              </w:rPr>
              <w:t>4</w:t>
            </w:r>
          </w:p>
        </w:tc>
      </w:tr>
      <w:tr w:rsidR="00B27983" w:rsidRPr="00B7584F" w14:paraId="052BCD09" w14:textId="77777777" w:rsidTr="00F3724D">
        <w:trPr>
          <w:trHeight w:val="238"/>
          <w:jc w:val="center"/>
        </w:trPr>
        <w:tc>
          <w:tcPr>
            <w:tcW w:w="446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B3D67D2" w14:textId="77777777" w:rsidR="00B27983" w:rsidRPr="00064EEE" w:rsidRDefault="00B27983" w:rsidP="00F3724D">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DC4C00D" w14:textId="77777777" w:rsidR="00B27983" w:rsidRPr="00064EEE" w:rsidRDefault="00B27983" w:rsidP="00F3724D">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008879E" w14:textId="77777777" w:rsidR="00B27983" w:rsidRPr="00064EEE" w:rsidRDefault="00B27983" w:rsidP="00F3724D">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2478A86" w14:textId="77777777" w:rsidR="00B27983" w:rsidRPr="00064EEE" w:rsidRDefault="00B27983" w:rsidP="00F3724D">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D99ED27" w14:textId="77777777" w:rsidR="00B27983" w:rsidRPr="00064EEE" w:rsidRDefault="00B27983" w:rsidP="00F3724D">
            <w:pPr>
              <w:pStyle w:val="tac0"/>
              <w:rPr>
                <w:lang w:val="en-GB"/>
              </w:rPr>
            </w:pPr>
            <w:r w:rsidRPr="00064EEE">
              <w:rPr>
                <w:lang w:val="en-GB"/>
              </w:rPr>
              <w:t>2</w:t>
            </w:r>
          </w:p>
        </w:tc>
      </w:tr>
      <w:tr w:rsidR="00B27983" w:rsidRPr="00B7584F" w14:paraId="4D45BF9C" w14:textId="77777777" w:rsidTr="00F3724D">
        <w:trPr>
          <w:trHeight w:val="238"/>
          <w:jc w:val="center"/>
        </w:trPr>
        <w:tc>
          <w:tcPr>
            <w:tcW w:w="4463" w:type="dxa"/>
            <w:tcBorders>
              <w:top w:val="nil"/>
              <w:left w:val="single" w:sz="8" w:space="0" w:color="auto"/>
              <w:right w:val="single" w:sz="8" w:space="0" w:color="auto"/>
            </w:tcBorders>
            <w:tcMar>
              <w:top w:w="0" w:type="dxa"/>
              <w:left w:w="108" w:type="dxa"/>
              <w:bottom w:w="0" w:type="dxa"/>
              <w:right w:w="108" w:type="dxa"/>
            </w:tcMar>
            <w:vAlign w:val="center"/>
          </w:tcPr>
          <w:p w14:paraId="7C6579E7" w14:textId="77777777" w:rsidR="00B27983" w:rsidRPr="00064EEE" w:rsidRDefault="00B27983" w:rsidP="00F3724D">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Borders>
              <w:top w:val="nil"/>
              <w:left w:val="nil"/>
              <w:right w:val="single" w:sz="8" w:space="0" w:color="auto"/>
            </w:tcBorders>
            <w:tcMar>
              <w:top w:w="0" w:type="dxa"/>
              <w:left w:w="108" w:type="dxa"/>
              <w:bottom w:w="0" w:type="dxa"/>
              <w:right w:w="108" w:type="dxa"/>
            </w:tcMar>
            <w:vAlign w:val="center"/>
          </w:tcPr>
          <w:p w14:paraId="5C02967E" w14:textId="77777777" w:rsidR="00B27983" w:rsidRPr="00064EEE" w:rsidRDefault="00B27983" w:rsidP="00F3724D">
            <w:pPr>
              <w:pStyle w:val="tac0"/>
              <w:rPr>
                <w:lang w:val="en-GB"/>
              </w:rPr>
            </w:pPr>
            <w:r w:rsidRPr="00064EEE">
              <w:rPr>
                <w:lang w:val="en-GB"/>
              </w:rPr>
              <w:t>4</w:t>
            </w:r>
          </w:p>
        </w:tc>
        <w:tc>
          <w:tcPr>
            <w:tcW w:w="0" w:type="auto"/>
            <w:tcBorders>
              <w:top w:val="nil"/>
              <w:left w:val="nil"/>
              <w:right w:val="single" w:sz="8" w:space="0" w:color="auto"/>
            </w:tcBorders>
            <w:tcMar>
              <w:top w:w="0" w:type="dxa"/>
              <w:left w:w="108" w:type="dxa"/>
              <w:bottom w:w="0" w:type="dxa"/>
              <w:right w:w="108" w:type="dxa"/>
            </w:tcMar>
            <w:vAlign w:val="center"/>
          </w:tcPr>
          <w:p w14:paraId="6A54381D" w14:textId="77777777" w:rsidR="00B27983" w:rsidRPr="00064EEE" w:rsidRDefault="00B27983" w:rsidP="00F3724D">
            <w:pPr>
              <w:pStyle w:val="tac0"/>
              <w:rPr>
                <w:lang w:val="en-GB"/>
              </w:rPr>
            </w:pPr>
            <w:r w:rsidRPr="00064EEE">
              <w:rPr>
                <w:lang w:val="en-GB"/>
              </w:rPr>
              <w:t>4</w:t>
            </w:r>
          </w:p>
        </w:tc>
        <w:tc>
          <w:tcPr>
            <w:tcW w:w="0" w:type="auto"/>
            <w:tcBorders>
              <w:top w:val="nil"/>
              <w:left w:val="nil"/>
              <w:right w:val="single" w:sz="8" w:space="0" w:color="auto"/>
            </w:tcBorders>
            <w:tcMar>
              <w:top w:w="0" w:type="dxa"/>
              <w:left w:w="108" w:type="dxa"/>
              <w:bottom w:w="0" w:type="dxa"/>
              <w:right w:w="108" w:type="dxa"/>
            </w:tcMar>
            <w:vAlign w:val="center"/>
          </w:tcPr>
          <w:p w14:paraId="3BF9904B" w14:textId="77777777" w:rsidR="00B27983" w:rsidRPr="00064EEE" w:rsidRDefault="00B27983" w:rsidP="00F3724D">
            <w:pPr>
              <w:pStyle w:val="tac0"/>
              <w:rPr>
                <w:lang w:val="en-GB"/>
              </w:rPr>
            </w:pPr>
            <w:r w:rsidRPr="00064EEE">
              <w:rPr>
                <w:lang w:val="en-GB"/>
              </w:rPr>
              <w:t>4</w:t>
            </w:r>
          </w:p>
        </w:tc>
        <w:tc>
          <w:tcPr>
            <w:tcW w:w="0" w:type="auto"/>
            <w:tcBorders>
              <w:top w:val="nil"/>
              <w:left w:val="nil"/>
              <w:right w:val="single" w:sz="8" w:space="0" w:color="auto"/>
            </w:tcBorders>
            <w:tcMar>
              <w:top w:w="0" w:type="dxa"/>
              <w:left w:w="108" w:type="dxa"/>
              <w:bottom w:w="0" w:type="dxa"/>
              <w:right w:w="108" w:type="dxa"/>
            </w:tcMar>
            <w:vAlign w:val="center"/>
          </w:tcPr>
          <w:p w14:paraId="70216C54" w14:textId="77777777" w:rsidR="00B27983" w:rsidRPr="00064EEE" w:rsidRDefault="00B27983" w:rsidP="00F3724D">
            <w:pPr>
              <w:pStyle w:val="tac0"/>
              <w:rPr>
                <w:lang w:val="en-GB"/>
              </w:rPr>
            </w:pPr>
            <w:r w:rsidRPr="00064EEE">
              <w:rPr>
                <w:lang w:val="en-GB"/>
              </w:rPr>
              <w:t>3</w:t>
            </w:r>
          </w:p>
        </w:tc>
      </w:tr>
      <w:tr w:rsidR="00B27983" w:rsidRPr="00B7584F" w14:paraId="055D5D3A" w14:textId="77777777" w:rsidTr="00F3724D">
        <w:trPr>
          <w:trHeight w:val="238"/>
          <w:jc w:val="center"/>
        </w:trPr>
        <w:tc>
          <w:tcPr>
            <w:tcW w:w="8313" w:type="dxa"/>
            <w:gridSpan w:val="5"/>
            <w:tcBorders>
              <w:top w:val="nil"/>
              <w:left w:val="single" w:sz="8" w:space="0" w:color="auto"/>
              <w:right w:val="single" w:sz="8" w:space="0" w:color="auto"/>
            </w:tcBorders>
            <w:shd w:val="clear" w:color="auto" w:fill="B3B3B3"/>
            <w:tcMar>
              <w:top w:w="0" w:type="dxa"/>
              <w:left w:w="108" w:type="dxa"/>
              <w:bottom w:w="0" w:type="dxa"/>
              <w:right w:w="108" w:type="dxa"/>
            </w:tcMar>
            <w:vAlign w:val="center"/>
          </w:tcPr>
          <w:p w14:paraId="07D4AF7F" w14:textId="77777777" w:rsidR="00B27983" w:rsidRPr="00064EEE" w:rsidRDefault="00B27983" w:rsidP="00F3724D">
            <w:pPr>
              <w:pStyle w:val="tac0"/>
              <w:rPr>
                <w:lang w:val="en-GB"/>
              </w:rPr>
            </w:pPr>
          </w:p>
        </w:tc>
      </w:tr>
      <w:tr w:rsidR="00B27983" w:rsidRPr="00B7584F" w14:paraId="00F28436" w14:textId="77777777" w:rsidTr="00F3724D">
        <w:trPr>
          <w:trHeight w:val="238"/>
          <w:jc w:val="center"/>
        </w:trPr>
        <w:tc>
          <w:tcPr>
            <w:tcW w:w="4463" w:type="dxa"/>
            <w:tcBorders>
              <w:top w:val="nil"/>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69CE357C" w14:textId="77777777" w:rsidR="00B27983" w:rsidRPr="00064EEE" w:rsidRDefault="00B27983" w:rsidP="00F3724D">
            <w:pPr>
              <w:pStyle w:val="tac0"/>
              <w:rPr>
                <w:b/>
                <w:lang w:val="en-GB"/>
              </w:rPr>
            </w:pPr>
            <w:r w:rsidRPr="00064EEE">
              <w:rPr>
                <w:b/>
                <w:lang w:val="en-GB"/>
              </w:rPr>
              <w:t>Field</w:t>
            </w:r>
          </w:p>
        </w:tc>
        <w:tc>
          <w:tcPr>
            <w:tcW w:w="0" w:type="auto"/>
            <w:gridSpan w:val="4"/>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6E6D7D3" w14:textId="77777777" w:rsidR="00B27983" w:rsidRPr="00064EEE" w:rsidRDefault="00B27983" w:rsidP="00F3724D">
            <w:pPr>
              <w:pStyle w:val="tac0"/>
              <w:rPr>
                <w:b/>
                <w:lang w:val="en-GB"/>
              </w:rPr>
            </w:pPr>
            <w:r w:rsidRPr="00064EEE">
              <w:rPr>
                <w:b/>
                <w:lang w:val="en-GB"/>
              </w:rPr>
              <w:t>Bitwidth</w:t>
            </w:r>
          </w:p>
        </w:tc>
      </w:tr>
      <w:tr w:rsidR="00B27983" w:rsidRPr="00B7584F" w14:paraId="4E7B3F78" w14:textId="77777777" w:rsidTr="00F3724D">
        <w:trPr>
          <w:trHeight w:val="238"/>
          <w:jc w:val="center"/>
        </w:trPr>
        <w:tc>
          <w:tcPr>
            <w:tcW w:w="4463" w:type="dxa"/>
            <w:tcBorders>
              <w:top w:val="nil"/>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72C6B4D3" w14:textId="77777777" w:rsidR="00B27983" w:rsidRPr="00F02A90" w:rsidRDefault="00B27983" w:rsidP="00F3724D">
            <w:pPr>
              <w:pStyle w:val="tac0"/>
              <w:rPr>
                <w:b/>
                <w:lang w:val="en-GB"/>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C13FF1C" w14:textId="77777777" w:rsidR="00B27983" w:rsidRPr="00064EEE" w:rsidRDefault="00B27983" w:rsidP="00F3724D">
            <w:pPr>
              <w:pStyle w:val="tah0"/>
              <w:rPr>
                <w:lang w:val="de-DE"/>
              </w:rPr>
            </w:pPr>
            <w:r w:rsidRPr="00064EEE">
              <w:rPr>
                <w:lang w:val="de-DE"/>
              </w:rPr>
              <w:t>Rank = 5</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62EAF50" w14:textId="77777777" w:rsidR="00B27983" w:rsidRPr="00064EEE" w:rsidRDefault="00B27983" w:rsidP="00F3724D">
            <w:pPr>
              <w:pStyle w:val="tah0"/>
              <w:rPr>
                <w:lang w:val="de-DE"/>
              </w:rPr>
            </w:pPr>
            <w:r w:rsidRPr="00064EEE">
              <w:rPr>
                <w:lang w:val="de-DE"/>
              </w:rPr>
              <w:t>Rank = 6</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808573F" w14:textId="77777777" w:rsidR="00B27983" w:rsidRPr="00064EEE" w:rsidRDefault="00B27983" w:rsidP="00F3724D">
            <w:pPr>
              <w:pStyle w:val="tah0"/>
              <w:rPr>
                <w:lang w:val="de-DE"/>
              </w:rPr>
            </w:pPr>
            <w:r w:rsidRPr="00064EEE">
              <w:rPr>
                <w:lang w:val="de-DE"/>
              </w:rPr>
              <w:t>Rank = 7</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307D4CB" w14:textId="77777777" w:rsidR="00B27983" w:rsidRPr="00064EEE" w:rsidRDefault="00B27983" w:rsidP="00F3724D">
            <w:pPr>
              <w:pStyle w:val="tah0"/>
              <w:rPr>
                <w:lang w:val="de-DE"/>
              </w:rPr>
            </w:pPr>
            <w:r w:rsidRPr="00064EEE">
              <w:rPr>
                <w:lang w:val="de-DE"/>
              </w:rPr>
              <w:t>Rank = 8</w:t>
            </w:r>
          </w:p>
        </w:tc>
      </w:tr>
      <w:tr w:rsidR="00B27983" w:rsidRPr="00B7584F" w14:paraId="5CA3C30A" w14:textId="77777777" w:rsidTr="00F3724D">
        <w:trPr>
          <w:trHeight w:val="238"/>
          <w:jc w:val="center"/>
        </w:trPr>
        <w:tc>
          <w:tcPr>
            <w:tcW w:w="446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93EC29F" w14:textId="77777777" w:rsidR="00B27983" w:rsidRPr="00064EEE" w:rsidRDefault="00B27983" w:rsidP="00F3724D">
            <w:pPr>
              <w:pStyle w:val="tac0"/>
              <w:rPr>
                <w:lang w:val="en-GB"/>
              </w:rPr>
            </w:pPr>
            <w:r w:rsidRPr="00064EEE">
              <w:rPr>
                <w:lang w:val="en-GB"/>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7BD3A69" w14:textId="77777777" w:rsidR="00B27983" w:rsidRPr="00064EEE" w:rsidRDefault="00B27983" w:rsidP="00F3724D">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1769029" w14:textId="77777777" w:rsidR="00B27983" w:rsidRPr="00064EEE" w:rsidRDefault="00B27983" w:rsidP="00F3724D">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C852958" w14:textId="77777777" w:rsidR="00B27983" w:rsidRPr="00064EEE" w:rsidRDefault="00B27983" w:rsidP="00F3724D">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B8FF480" w14:textId="77777777" w:rsidR="00B27983" w:rsidRPr="00064EEE" w:rsidRDefault="00B27983" w:rsidP="00F3724D">
            <w:pPr>
              <w:pStyle w:val="tac0"/>
              <w:rPr>
                <w:lang w:val="de-DE"/>
              </w:rPr>
            </w:pPr>
            <w:r w:rsidRPr="00064EEE">
              <w:rPr>
                <w:lang w:val="de-DE"/>
              </w:rPr>
              <w:t>4</w:t>
            </w:r>
          </w:p>
        </w:tc>
      </w:tr>
      <w:tr w:rsidR="00B27983" w:rsidRPr="00B7584F" w14:paraId="4F64815B" w14:textId="77777777" w:rsidTr="00F3724D">
        <w:trPr>
          <w:trHeight w:val="238"/>
          <w:jc w:val="center"/>
        </w:trPr>
        <w:tc>
          <w:tcPr>
            <w:tcW w:w="446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17E503F" w14:textId="77777777" w:rsidR="00B27983" w:rsidRPr="00064EEE" w:rsidRDefault="00B27983" w:rsidP="00F3724D">
            <w:pPr>
              <w:pStyle w:val="tac0"/>
              <w:rPr>
                <w:lang w:val="en-GB"/>
              </w:rPr>
            </w:pPr>
            <w:r w:rsidRPr="00064EEE">
              <w:rPr>
                <w:lang w:val="en-GB"/>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5D92CCC" w14:textId="77777777" w:rsidR="00B27983" w:rsidRPr="00064EEE" w:rsidRDefault="00B27983" w:rsidP="00F3724D">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7985284" w14:textId="77777777" w:rsidR="00B27983" w:rsidRPr="00064EEE" w:rsidRDefault="00B27983" w:rsidP="00F3724D">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9A28BEF" w14:textId="77777777" w:rsidR="00B27983" w:rsidRPr="00064EEE" w:rsidRDefault="00B27983" w:rsidP="00F3724D">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BDF44F0" w14:textId="77777777" w:rsidR="00B27983" w:rsidRPr="00064EEE" w:rsidRDefault="00B27983" w:rsidP="00F3724D">
            <w:pPr>
              <w:pStyle w:val="tac0"/>
              <w:rPr>
                <w:lang w:val="en-GB"/>
              </w:rPr>
            </w:pPr>
            <w:r w:rsidRPr="00064EEE">
              <w:rPr>
                <w:lang w:val="en-GB"/>
              </w:rPr>
              <w:t>4</w:t>
            </w:r>
          </w:p>
        </w:tc>
      </w:tr>
      <w:tr w:rsidR="00B27983" w:rsidRPr="00B7584F" w14:paraId="3A63EE5D" w14:textId="77777777" w:rsidTr="00F3724D">
        <w:trPr>
          <w:trHeight w:val="238"/>
          <w:jc w:val="center"/>
        </w:trPr>
        <w:tc>
          <w:tcPr>
            <w:tcW w:w="446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DC3558D" w14:textId="77777777" w:rsidR="00B27983" w:rsidRPr="00064EEE" w:rsidRDefault="00B27983" w:rsidP="00F3724D">
            <w:pPr>
              <w:pStyle w:val="tac0"/>
              <w:rPr>
                <w:lang w:val="en-GB"/>
              </w:rPr>
            </w:pPr>
            <w:r w:rsidRPr="00064EEE">
              <w:rPr>
                <w:lang w:val="en-GB"/>
              </w:rPr>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9B5E5BB" w14:textId="77777777" w:rsidR="00B27983" w:rsidRPr="00064EEE" w:rsidRDefault="00B27983" w:rsidP="00F3724D">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23AF2CD" w14:textId="77777777" w:rsidR="00B27983" w:rsidRPr="00064EEE" w:rsidRDefault="00B27983" w:rsidP="00F3724D">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A818154" w14:textId="77777777" w:rsidR="00B27983" w:rsidRPr="00064EEE" w:rsidRDefault="00B27983" w:rsidP="00F3724D">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54B7213" w14:textId="77777777" w:rsidR="00B27983" w:rsidRPr="00064EEE" w:rsidRDefault="00B27983" w:rsidP="00F3724D">
            <w:pPr>
              <w:pStyle w:val="tac0"/>
              <w:rPr>
                <w:lang w:val="en-GB"/>
              </w:rPr>
            </w:pPr>
            <w:r w:rsidRPr="00064EEE">
              <w:rPr>
                <w:lang w:val="en-GB"/>
              </w:rPr>
              <w:t>0</w:t>
            </w:r>
          </w:p>
        </w:tc>
      </w:tr>
      <w:tr w:rsidR="00B27983" w:rsidRPr="00B7584F" w14:paraId="727D9730" w14:textId="77777777" w:rsidTr="00F3724D">
        <w:trPr>
          <w:trHeight w:val="238"/>
          <w:jc w:val="center"/>
        </w:trPr>
        <w:tc>
          <w:tcPr>
            <w:tcW w:w="446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6BC26C0" w14:textId="77777777" w:rsidR="00B27983" w:rsidRPr="00064EEE" w:rsidRDefault="00B27983" w:rsidP="00F3724D">
            <w:pPr>
              <w:pStyle w:val="tac0"/>
              <w:rPr>
                <w:lang w:val="en-GB"/>
              </w:rPr>
            </w:pPr>
            <w:r>
              <w:rPr>
                <w:rFonts w:eastAsia="SimSun" w:hint="eastAsia"/>
                <w:lang w:val="en-GB" w:eastAsia="zh-CN"/>
              </w:rPr>
              <w:t>Wideband</w:t>
            </w:r>
            <w:r w:rsidRPr="00064EEE">
              <w:rPr>
                <w:lang w:val="en-GB"/>
              </w:rPr>
              <w:t xml:space="preserve">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B2759BC" w14:textId="77777777" w:rsidR="00B27983" w:rsidRPr="00064EEE" w:rsidRDefault="00B27983" w:rsidP="00F3724D">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FAA4DCC" w14:textId="77777777" w:rsidR="00B27983" w:rsidRPr="00064EEE" w:rsidRDefault="00B27983" w:rsidP="00F3724D">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3777668" w14:textId="77777777" w:rsidR="00B27983" w:rsidRPr="00064EEE" w:rsidRDefault="00B27983" w:rsidP="00F3724D">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90651D1" w14:textId="77777777" w:rsidR="00B27983" w:rsidRPr="00064EEE" w:rsidRDefault="00B27983" w:rsidP="00F3724D">
            <w:pPr>
              <w:pStyle w:val="tac0"/>
              <w:rPr>
                <w:lang w:val="en-GB"/>
              </w:rPr>
            </w:pPr>
            <w:r w:rsidRPr="00064EEE">
              <w:rPr>
                <w:lang w:val="en-GB"/>
              </w:rPr>
              <w:t>0</w:t>
            </w:r>
          </w:p>
        </w:tc>
      </w:tr>
    </w:tbl>
    <w:p w14:paraId="571E0B97" w14:textId="77777777" w:rsidR="00B27983" w:rsidRDefault="00B27983" w:rsidP="00B27983">
      <w:pPr>
        <w:rPr>
          <w:rFonts w:ascii="Calibri" w:eastAsia="Calibri" w:hAnsi="Calibri"/>
          <w:sz w:val="22"/>
          <w:szCs w:val="22"/>
          <w:lang w:val="en-US"/>
        </w:rPr>
      </w:pPr>
    </w:p>
    <w:p w14:paraId="36AF8323" w14:textId="3971C916" w:rsidR="00B27983" w:rsidRPr="00B7584F" w:rsidRDefault="00B27983" w:rsidP="00484309">
      <w:pPr>
        <w:pStyle w:val="TH"/>
        <w:pageBreakBefore/>
      </w:pPr>
      <w:r w:rsidRPr="00B7584F">
        <w:lastRenderedPageBreak/>
        <w:t xml:space="preserve">Table </w:t>
      </w:r>
      <w:r>
        <w:t>5.2.2.6.1-1J</w:t>
      </w:r>
      <w:r w:rsidRPr="00B7584F">
        <w:t xml:space="preserve">: Fields for channel quality information feedback for </w:t>
      </w:r>
      <w:r>
        <w:t>wideband</w:t>
      </w:r>
      <w:r w:rsidRPr="00B7584F">
        <w:t xml:space="preserve"> CQI reports</w:t>
      </w:r>
      <w:r>
        <w:t xml:space="preserve"> with 4 antenna ports </w:t>
      </w:r>
      <w:r w:rsidRPr="00B7584F">
        <w:t>(</w:t>
      </w:r>
      <w:r>
        <w:t xml:space="preserve">transmission modes 8, 9 and 10 configured with PMI/RI reporting, 4 antenna ports and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 K&gt;1, and K=1 </w:t>
      </w:r>
      <w:r>
        <w:t xml:space="preserve">except with </w:t>
      </w:r>
      <w:r w:rsidRPr="002D734A">
        <w:rPr>
          <w:i/>
        </w:rPr>
        <w:t>alternativeCodebook</w:t>
      </w:r>
      <w:r>
        <w:rPr>
          <w:i/>
        </w:rPr>
        <w:t>EnabledCLASSB_K1=TRUE</w:t>
      </w:r>
      <w:r>
        <w:rPr>
          <w:rFonts w:hint="eastAsia"/>
          <w:lang w:eastAsia="zh-CN"/>
        </w:rPr>
        <w:t xml:space="preserve">, </w:t>
      </w:r>
      <w:r>
        <w:t xml:space="preserve">with </w:t>
      </w:r>
      <w:r>
        <w:rPr>
          <w:i/>
        </w:rPr>
        <w:t>alternativeCodeBookEnabledFor4TX-r12=TRUE</w:t>
      </w:r>
      <w:ins w:id="1136" w:author="Edited - Third Generation Partnership Project" w:date="2017-12-05T20:29:00Z">
        <w:r w:rsidR="00484309">
          <w:rPr>
            <w:rFonts w:hint="eastAsia"/>
            <w:i/>
            <w:lang w:eastAsia="zh-CN"/>
          </w:rPr>
          <w:t>,</w:t>
        </w:r>
        <w:r w:rsidR="00484309" w:rsidDel="00471324">
          <w:rPr>
            <w:rFonts w:hint="eastAsia"/>
            <w:i/>
            <w:lang w:eastAsia="zh-CN"/>
          </w:rPr>
          <w:t xml:space="preserve"> </w:t>
        </w:r>
        <w:r w:rsidR="00484309" w:rsidRPr="008503A4">
          <w:rPr>
            <w:lang w:eastAsia="zh-CN"/>
          </w:rPr>
          <w:t xml:space="preserve">and </w:t>
        </w:r>
        <w:r w:rsidR="00484309" w:rsidRPr="00B27969">
          <w:t>transmission mode</w:t>
        </w:r>
        <w:r w:rsidR="00484309" w:rsidRPr="00B27969">
          <w:rPr>
            <w:rFonts w:hint="eastAsia"/>
            <w:lang w:eastAsia="zh-CN"/>
          </w:rPr>
          <w:t xml:space="preserve"> 9/10</w:t>
        </w:r>
        <w:r w:rsidR="00484309">
          <w:rPr>
            <w:rFonts w:hint="eastAsia"/>
            <w:lang w:eastAsia="zh-CN"/>
          </w:rPr>
          <w:t xml:space="preserve"> configured with </w:t>
        </w:r>
        <w:r w:rsidR="00484309">
          <w:t xml:space="preserve">higher layer </w:t>
        </w:r>
        <w:r w:rsidR="00484309" w:rsidRPr="0095051D">
          <w:rPr>
            <w:rFonts w:hint="eastAsia"/>
          </w:rPr>
          <w:t xml:space="preserve">parameter </w:t>
        </w:r>
        <w:r w:rsidR="00484309" w:rsidRPr="00077D26">
          <w:rPr>
            <w:i/>
          </w:rPr>
          <w:t xml:space="preserve">eMIMO-Type </w:t>
        </w:r>
        <w:r w:rsidR="00484309" w:rsidRPr="00260638">
          <w:rPr>
            <w:rFonts w:hint="eastAsia"/>
            <w:lang w:eastAsia="zh-CN"/>
          </w:rPr>
          <w:t xml:space="preserve">and </w:t>
        </w:r>
        <w:r w:rsidR="00484309" w:rsidRPr="00077D26">
          <w:rPr>
            <w:i/>
          </w:rPr>
          <w:t>eMIMO-Type</w:t>
        </w:r>
        <w:r w:rsidR="00484309">
          <w:rPr>
            <w:rFonts w:hint="eastAsia"/>
            <w:lang w:eastAsia="zh-CN"/>
          </w:rPr>
          <w:t>2</w:t>
        </w:r>
        <w:r w:rsidR="00484309">
          <w:rPr>
            <w:lang w:eastAsia="zh-CN"/>
          </w:rPr>
          <w:t xml:space="preserve">, and </w:t>
        </w:r>
        <w:r w:rsidR="00484309" w:rsidRPr="00077D26">
          <w:rPr>
            <w:i/>
          </w:rPr>
          <w:t>eMIMO-Type</w:t>
        </w:r>
        <w:r w:rsidR="00484309">
          <w:rPr>
            <w:rFonts w:hint="eastAsia"/>
            <w:lang w:eastAsia="zh-CN"/>
          </w:rPr>
          <w:t>2</w:t>
        </w:r>
        <w:r w:rsidR="00484309">
          <w:rPr>
            <w:lang w:eastAsia="zh-CN"/>
          </w:rPr>
          <w:t xml:space="preserve"> configured</w:t>
        </w:r>
        <w:r w:rsidR="00484309">
          <w:rPr>
            <w:rFonts w:hint="eastAsia"/>
            <w:lang w:eastAsia="zh-CN"/>
          </w:rPr>
          <w:t xml:space="preserve"> </w:t>
        </w:r>
        <w:r w:rsidR="00484309">
          <w:t xml:space="preserve">with </w:t>
        </w:r>
        <w:r w:rsidR="00484309">
          <w:rPr>
            <w:rFonts w:hint="eastAsia"/>
            <w:lang w:eastAsia="zh-CN"/>
          </w:rPr>
          <w:t xml:space="preserve">PMI/RI </w:t>
        </w:r>
        <w:r w:rsidR="00484309">
          <w:t xml:space="preserve">reporting </w:t>
        </w:r>
        <w:r w:rsidR="00484309">
          <w:rPr>
            <w:rFonts w:hint="eastAsia"/>
            <w:lang w:eastAsia="zh-CN"/>
          </w:rPr>
          <w:t xml:space="preserve">with </w:t>
        </w:r>
        <w:r w:rsidR="00484309">
          <w:rPr>
            <w:rFonts w:hint="eastAsia"/>
          </w:rPr>
          <w:t>4 antenna ports</w:t>
        </w:r>
        <w:r w:rsidR="00484309">
          <w:t xml:space="preserve"> except </w:t>
        </w:r>
        <w:r w:rsidR="00484309">
          <w:rPr>
            <w:rFonts w:hint="eastAsia"/>
            <w:lang w:eastAsia="zh-CN"/>
          </w:rPr>
          <w:t xml:space="preserve">with </w:t>
        </w:r>
        <w:r w:rsidR="00484309" w:rsidRPr="002D734A">
          <w:rPr>
            <w:i/>
          </w:rPr>
          <w:t>alternativeCodebook</w:t>
        </w:r>
        <w:r w:rsidR="00484309">
          <w:rPr>
            <w:i/>
          </w:rPr>
          <w:t>EnabledCLASSB_K1=TRUE</w:t>
        </w:r>
        <w:r w:rsidR="00484309">
          <w:rPr>
            <w:rFonts w:hint="eastAsia"/>
            <w:lang w:eastAsia="zh-CN"/>
          </w:rPr>
          <w:t>,</w:t>
        </w:r>
        <w:r w:rsidR="00484309" w:rsidRPr="001F3831">
          <w:rPr>
            <w:rFonts w:hint="eastAsia"/>
            <w:lang w:eastAsia="zh-CN"/>
          </w:rPr>
          <w:t xml:space="preserve"> </w:t>
        </w:r>
        <w:r w:rsidR="00484309">
          <w:rPr>
            <w:rFonts w:hint="eastAsia"/>
            <w:lang w:eastAsia="zh-CN"/>
          </w:rPr>
          <w:t>with</w:t>
        </w:r>
        <w:r w:rsidR="00484309">
          <w:t xml:space="preserve"> </w:t>
        </w:r>
        <w:r w:rsidR="00484309">
          <w:rPr>
            <w:i/>
          </w:rPr>
          <w:t>alternativeCodeBookEnabledFor4TX-r12=TRUE</w:t>
        </w:r>
      </w:ins>
      <w:r w:rsidRPr="00B7584F">
        <w:t>)</w:t>
      </w:r>
    </w:p>
    <w:tbl>
      <w:tblPr>
        <w:tblW w:w="8313" w:type="dxa"/>
        <w:jc w:val="center"/>
        <w:tblCellMar>
          <w:left w:w="0" w:type="dxa"/>
          <w:right w:w="0" w:type="dxa"/>
        </w:tblCellMar>
        <w:tblLook w:val="04A0" w:firstRow="1" w:lastRow="0" w:firstColumn="1" w:lastColumn="0" w:noHBand="0" w:noVBand="1"/>
      </w:tblPr>
      <w:tblGrid>
        <w:gridCol w:w="4441"/>
        <w:gridCol w:w="968"/>
        <w:gridCol w:w="968"/>
        <w:gridCol w:w="968"/>
        <w:gridCol w:w="968"/>
      </w:tblGrid>
      <w:tr w:rsidR="00B27983" w:rsidRPr="00B7584F" w14:paraId="43F325A0" w14:textId="77777777" w:rsidTr="00F3724D">
        <w:trPr>
          <w:cantSplit/>
          <w:trHeight w:val="224"/>
          <w:jc w:val="center"/>
        </w:trPr>
        <w:tc>
          <w:tcPr>
            <w:tcW w:w="4441" w:type="dxa"/>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646A30B" w14:textId="77777777" w:rsidR="00B27983" w:rsidRPr="00064EEE" w:rsidRDefault="00B27983" w:rsidP="00484309">
            <w:pPr>
              <w:pStyle w:val="tah0"/>
              <w:keepNext w:val="0"/>
              <w:rPr>
                <w:lang w:val="en-GB"/>
              </w:rPr>
            </w:pPr>
            <w:r w:rsidRPr="00064EEE">
              <w:rPr>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EE9A1DB" w14:textId="77777777" w:rsidR="00B27983" w:rsidRPr="00064EEE" w:rsidRDefault="00B27983" w:rsidP="00484309">
            <w:pPr>
              <w:pStyle w:val="tah0"/>
              <w:keepNext w:val="0"/>
              <w:rPr>
                <w:lang w:val="en-GB"/>
              </w:rPr>
            </w:pPr>
            <w:r w:rsidRPr="00064EEE">
              <w:rPr>
                <w:lang w:val="en-GB"/>
              </w:rPr>
              <w:t>Bitwidth</w:t>
            </w:r>
          </w:p>
        </w:tc>
      </w:tr>
      <w:tr w:rsidR="00B27983" w:rsidRPr="00B7584F" w14:paraId="5A63147E" w14:textId="77777777" w:rsidTr="00F3724D">
        <w:trPr>
          <w:cantSplit/>
          <w:trHeight w:val="171"/>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61F74783" w14:textId="77777777" w:rsidR="00B27983" w:rsidRPr="00B7584F" w:rsidRDefault="00B27983" w:rsidP="00484309">
            <w:pPr>
              <w:rPr>
                <w:rFonts w:ascii="Arial" w:eastAsia="Calibri"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67F4501" w14:textId="77777777" w:rsidR="00B27983" w:rsidRPr="00064EEE" w:rsidRDefault="00B27983" w:rsidP="00484309">
            <w:pPr>
              <w:pStyle w:val="tah0"/>
              <w:keepNext w:val="0"/>
              <w:rPr>
                <w:lang w:val="en-GB"/>
              </w:rPr>
            </w:pPr>
            <w:r w:rsidRPr="00064EEE">
              <w:rPr>
                <w:lang w:val="en-GB"/>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B871E17" w14:textId="77777777" w:rsidR="00B27983" w:rsidRPr="00064EEE" w:rsidRDefault="00B27983" w:rsidP="00484309">
            <w:pPr>
              <w:pStyle w:val="tah0"/>
              <w:keepNext w:val="0"/>
              <w:rPr>
                <w:lang w:val="en-GB"/>
              </w:rPr>
            </w:pPr>
            <w:r w:rsidRPr="00064EEE">
              <w:rPr>
                <w:lang w:val="en-GB"/>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99A3351" w14:textId="77777777" w:rsidR="00B27983" w:rsidRPr="00064EEE" w:rsidRDefault="00B27983" w:rsidP="00484309">
            <w:pPr>
              <w:pStyle w:val="tah0"/>
              <w:keepNext w:val="0"/>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BAF97E6" w14:textId="77777777" w:rsidR="00B27983" w:rsidRPr="00064EEE" w:rsidRDefault="00B27983" w:rsidP="00484309">
            <w:pPr>
              <w:pStyle w:val="tah0"/>
              <w:keepNext w:val="0"/>
              <w:rPr>
                <w:lang w:val="de-DE"/>
              </w:rPr>
            </w:pPr>
            <w:r w:rsidRPr="00064EEE">
              <w:rPr>
                <w:lang w:val="de-DE"/>
              </w:rPr>
              <w:t>Rank = 4</w:t>
            </w:r>
          </w:p>
        </w:tc>
      </w:tr>
      <w:tr w:rsidR="00B27983" w:rsidRPr="00B7584F" w14:paraId="4131FCD6" w14:textId="77777777" w:rsidTr="00F3724D">
        <w:trPr>
          <w:trHeight w:val="238"/>
          <w:jc w:val="center"/>
        </w:trPr>
        <w:tc>
          <w:tcPr>
            <w:tcW w:w="444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615F99F" w14:textId="77777777" w:rsidR="00B27983" w:rsidRPr="00064EEE" w:rsidRDefault="00B27983" w:rsidP="00484309">
            <w:pPr>
              <w:pStyle w:val="tac0"/>
              <w:keepNext w:val="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416060E" w14:textId="77777777" w:rsidR="00B27983" w:rsidRPr="00064EEE" w:rsidRDefault="00B27983" w:rsidP="00484309">
            <w:pPr>
              <w:pStyle w:val="tac0"/>
              <w:keepNext w:val="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BF310E4" w14:textId="77777777" w:rsidR="00B27983" w:rsidRPr="00064EEE" w:rsidRDefault="00B27983" w:rsidP="00484309">
            <w:pPr>
              <w:pStyle w:val="tac0"/>
              <w:keepNext w:val="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6DBD172" w14:textId="77777777" w:rsidR="00B27983" w:rsidRPr="00064EEE" w:rsidRDefault="00B27983" w:rsidP="00484309">
            <w:pPr>
              <w:pStyle w:val="tac0"/>
              <w:keepNext w:val="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9FEDB5A" w14:textId="77777777" w:rsidR="00B27983" w:rsidRPr="00064EEE" w:rsidRDefault="00B27983" w:rsidP="00484309">
            <w:pPr>
              <w:pStyle w:val="tac0"/>
              <w:keepNext w:val="0"/>
              <w:rPr>
                <w:lang w:val="de-DE"/>
              </w:rPr>
            </w:pPr>
            <w:r w:rsidRPr="00064EEE">
              <w:rPr>
                <w:lang w:val="de-DE"/>
              </w:rPr>
              <w:t>4</w:t>
            </w:r>
          </w:p>
        </w:tc>
      </w:tr>
      <w:tr w:rsidR="00B27983" w:rsidRPr="00B7584F" w14:paraId="1760B87A" w14:textId="77777777" w:rsidTr="00F3724D">
        <w:trPr>
          <w:trHeight w:val="238"/>
          <w:jc w:val="center"/>
        </w:trPr>
        <w:tc>
          <w:tcPr>
            <w:tcW w:w="444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5BD825F" w14:textId="77777777" w:rsidR="00B27983" w:rsidRPr="00064EEE" w:rsidRDefault="00B27983" w:rsidP="00484309">
            <w:pPr>
              <w:pStyle w:val="tac0"/>
              <w:keepNext w:val="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23F4E2E" w14:textId="77777777" w:rsidR="00B27983" w:rsidRPr="00064EEE" w:rsidRDefault="00B27983" w:rsidP="00484309">
            <w:pPr>
              <w:pStyle w:val="tac0"/>
              <w:keepNext w:val="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1A7021F" w14:textId="77777777" w:rsidR="00B27983" w:rsidRPr="00064EEE" w:rsidRDefault="00B27983" w:rsidP="00484309">
            <w:pPr>
              <w:pStyle w:val="tac0"/>
              <w:keepNext w:val="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F0916B5" w14:textId="77777777" w:rsidR="00B27983" w:rsidRPr="00064EEE" w:rsidRDefault="00B27983" w:rsidP="00484309">
            <w:pPr>
              <w:pStyle w:val="tac0"/>
              <w:keepNext w:val="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AB9077B" w14:textId="77777777" w:rsidR="00B27983" w:rsidRPr="00064EEE" w:rsidRDefault="00B27983" w:rsidP="00484309">
            <w:pPr>
              <w:pStyle w:val="tac0"/>
              <w:keepNext w:val="0"/>
              <w:rPr>
                <w:lang w:val="en-GB"/>
              </w:rPr>
            </w:pPr>
            <w:r w:rsidRPr="00064EEE">
              <w:rPr>
                <w:lang w:val="en-GB"/>
              </w:rPr>
              <w:t>4</w:t>
            </w:r>
          </w:p>
        </w:tc>
      </w:tr>
      <w:tr w:rsidR="00B27983" w:rsidRPr="00B7584F" w14:paraId="3C7F9893" w14:textId="77777777" w:rsidTr="00F3724D">
        <w:trPr>
          <w:trHeight w:val="238"/>
          <w:jc w:val="center"/>
        </w:trPr>
        <w:tc>
          <w:tcPr>
            <w:tcW w:w="444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491DC09" w14:textId="77777777" w:rsidR="00B27983" w:rsidRPr="00064EEE" w:rsidRDefault="00B27983" w:rsidP="00484309">
            <w:pPr>
              <w:pStyle w:val="tac0"/>
              <w:keepNext w:val="0"/>
              <w:rPr>
                <w:lang w:val="en-GB"/>
              </w:rPr>
            </w:pPr>
            <w:r w:rsidRPr="00064EEE">
              <w:rPr>
                <w:lang w:val="en-GB"/>
              </w:rPr>
              <w:t xml:space="preserve">Wideband first PMI </w:t>
            </w:r>
            <w:r w:rsidRPr="00064EEE">
              <w:rPr>
                <w:iCs/>
                <w:lang w:val="en-GB"/>
              </w:rPr>
              <w:t>i</w:t>
            </w:r>
            <w:r w:rsidRPr="00064EEE">
              <w:rPr>
                <w:lang w:val="en-GB"/>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AB33C8F" w14:textId="77777777" w:rsidR="00B27983" w:rsidRPr="00064EEE" w:rsidRDefault="00B27983" w:rsidP="00484309">
            <w:pPr>
              <w:pStyle w:val="tac0"/>
              <w:keepNext w:val="0"/>
              <w:rPr>
                <w:lang w:val="en-GB"/>
              </w:rPr>
            </w:pPr>
            <w:r>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926F404" w14:textId="77777777" w:rsidR="00B27983" w:rsidRPr="00064EEE" w:rsidRDefault="00B27983" w:rsidP="00484309">
            <w:pPr>
              <w:pStyle w:val="tac0"/>
              <w:keepNext w:val="0"/>
              <w:rPr>
                <w:lang w:val="en-GB"/>
              </w:rPr>
            </w:pPr>
            <w:r>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66C34E4" w14:textId="77777777" w:rsidR="00B27983" w:rsidRPr="00064EEE" w:rsidRDefault="00B27983" w:rsidP="00484309">
            <w:pPr>
              <w:pStyle w:val="tac0"/>
              <w:keepNext w:val="0"/>
              <w:rPr>
                <w:lang w:val="en-GB"/>
              </w:rPr>
            </w:pPr>
            <w:r>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035D6D5" w14:textId="77777777" w:rsidR="00B27983" w:rsidRPr="00064EEE" w:rsidRDefault="00B27983" w:rsidP="00484309">
            <w:pPr>
              <w:pStyle w:val="tac0"/>
              <w:keepNext w:val="0"/>
              <w:rPr>
                <w:lang w:val="en-GB"/>
              </w:rPr>
            </w:pPr>
            <w:r>
              <w:rPr>
                <w:lang w:val="en-GB"/>
              </w:rPr>
              <w:t>0</w:t>
            </w:r>
          </w:p>
        </w:tc>
      </w:tr>
      <w:tr w:rsidR="00B27983" w:rsidRPr="00B7584F" w14:paraId="011644D0" w14:textId="77777777" w:rsidTr="00F3724D">
        <w:trPr>
          <w:trHeight w:val="238"/>
          <w:jc w:val="center"/>
        </w:trPr>
        <w:tc>
          <w:tcPr>
            <w:tcW w:w="444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60D0829" w14:textId="77777777" w:rsidR="00B27983" w:rsidRPr="00064EEE" w:rsidRDefault="00B27983" w:rsidP="00484309">
            <w:pPr>
              <w:pStyle w:val="tac0"/>
              <w:keepNext w:val="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CFECEAF" w14:textId="77777777" w:rsidR="00B27983" w:rsidRPr="00064EEE" w:rsidRDefault="00B27983" w:rsidP="00484309">
            <w:pPr>
              <w:pStyle w:val="tac0"/>
              <w:keepNext w:val="0"/>
              <w:rPr>
                <w:lang w:val="en-GB"/>
              </w:rPr>
            </w:pPr>
            <w:r>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64BD57C" w14:textId="77777777" w:rsidR="00B27983" w:rsidRPr="00064EEE" w:rsidRDefault="00B27983" w:rsidP="00484309">
            <w:pPr>
              <w:pStyle w:val="tac0"/>
              <w:keepNext w:val="0"/>
              <w:rPr>
                <w:lang w:val="en-GB"/>
              </w:rPr>
            </w:pPr>
            <w:r>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649BB94" w14:textId="77777777" w:rsidR="00B27983" w:rsidRPr="00064EEE" w:rsidRDefault="00B27983" w:rsidP="00484309">
            <w:pPr>
              <w:pStyle w:val="tac0"/>
              <w:keepNext w:val="0"/>
              <w:rPr>
                <w:lang w:val="en-GB"/>
              </w:rPr>
            </w:pPr>
            <w:r>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5AE0C30" w14:textId="77777777" w:rsidR="00B27983" w:rsidRPr="00064EEE" w:rsidRDefault="00B27983" w:rsidP="00484309">
            <w:pPr>
              <w:pStyle w:val="tac0"/>
              <w:keepNext w:val="0"/>
              <w:rPr>
                <w:lang w:val="en-GB"/>
              </w:rPr>
            </w:pPr>
            <w:r>
              <w:rPr>
                <w:lang w:val="en-GB"/>
              </w:rPr>
              <w:t>4</w:t>
            </w:r>
          </w:p>
        </w:tc>
      </w:tr>
    </w:tbl>
    <w:p w14:paraId="4E5A9BF4" w14:textId="77777777" w:rsidR="00B27983" w:rsidRDefault="00B27983" w:rsidP="00B27983"/>
    <w:p w14:paraId="051DC8EC" w14:textId="77777777" w:rsidR="00B27983" w:rsidRPr="00E0039F" w:rsidRDefault="00B27983" w:rsidP="00B27983">
      <w:pPr>
        <w:pStyle w:val="TH"/>
        <w:rPr>
          <w:rFonts w:eastAsia="SimSun"/>
          <w:lang w:eastAsia="zh-CN"/>
        </w:rPr>
      </w:pPr>
      <w:r w:rsidRPr="00E0039F">
        <w:t xml:space="preserve">Table </w:t>
      </w:r>
      <w:r>
        <w:t>5.2.2.6.1-1</w:t>
      </w:r>
      <w:r>
        <w:rPr>
          <w:rFonts w:eastAsia="SimSun"/>
          <w:lang w:eastAsia="zh-CN"/>
        </w:rPr>
        <w:t>J</w:t>
      </w:r>
      <w:r>
        <w:rPr>
          <w:rFonts w:eastAsia="SimSun" w:hint="eastAsia"/>
          <w:lang w:eastAsia="zh-CN"/>
        </w:rPr>
        <w:t>-1</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A’</w:t>
      </w:r>
      <w:r w:rsidRPr="00E0039F">
        <w:t xml:space="preserve"> with </w:t>
      </w:r>
      <w:r>
        <w:rPr>
          <w:rFonts w:hint="eastAsia"/>
          <w:lang w:eastAsia="zh-CN"/>
        </w:rPr>
        <w:t xml:space="preserve">codebook </w:t>
      </w:r>
      <w:r>
        <w:rPr>
          <w:lang w:eastAsia="zh-CN"/>
        </w:rPr>
        <w:t xml:space="preserve">configuration </w:t>
      </w:r>
      <w:r>
        <w:rPr>
          <w:rFonts w:ascii="Times New Roman" w:eastAsia="SimSun" w:hAnsi="Times New Roman"/>
          <w:position w:val="-10"/>
          <w:lang w:eastAsia="zh-CN"/>
        </w:rPr>
        <w:object w:dxaOrig="1539" w:dyaOrig="340" w14:anchorId="079F5EE3">
          <v:shape id="_x0000_i1675" type="#_x0000_t75" style="width:51.9pt;height:14.1pt" o:ole="">
            <v:imagedata r:id="rId1024" o:title=""/>
          </v:shape>
          <o:OLEObject Type="Embed" ProgID="Equation.3" ShapeID="_x0000_i1675" DrawAspect="Content" ObjectID="_1578894557" r:id="rId1148"/>
        </w:object>
      </w:r>
      <w:r>
        <w:rPr>
          <w:rFonts w:eastAsia="SimSun" w:hint="eastAsia"/>
          <w:lang w:eastAsia="zh-CN"/>
        </w:rPr>
        <w:t xml:space="preserve"> </w:t>
      </w:r>
      <w:r w:rsidRPr="00E0039F">
        <w:rPr>
          <w:lang w:eastAsia="zh-CN"/>
        </w:rPr>
        <w:t>a</w:t>
      </w:r>
      <w:r w:rsidRPr="00E0039F">
        <w:t xml:space="preserve">nd </w:t>
      </w:r>
      <w:r>
        <w:rPr>
          <w:i/>
        </w:rPr>
        <w:t>CodebookConfig</w:t>
      </w:r>
      <w:r>
        <w:rPr>
          <w:rFonts w:eastAsia="SimSun" w:hint="eastAsia"/>
          <w:lang w:eastAsia="zh-CN"/>
        </w:rPr>
        <w:t>=</w:t>
      </w:r>
      <w:r w:rsidRPr="00E0039F">
        <w:t>1</w:t>
      </w:r>
      <w:r w:rsidRPr="00E0039F">
        <w:rPr>
          <w:rFonts w:hint="eastAsia"/>
          <w:lang w:eastAsia="zh-CN"/>
        </w:rPr>
        <w:t>)</w:t>
      </w:r>
    </w:p>
    <w:tbl>
      <w:tblPr>
        <w:tblW w:w="9421" w:type="dxa"/>
        <w:jc w:val="center"/>
        <w:tblCellMar>
          <w:left w:w="0" w:type="dxa"/>
          <w:right w:w="0" w:type="dxa"/>
        </w:tblCellMar>
        <w:tblLook w:val="04A0" w:firstRow="1" w:lastRow="0" w:firstColumn="1" w:lastColumn="0" w:noHBand="0" w:noVBand="1"/>
      </w:tblPr>
      <w:tblGrid>
        <w:gridCol w:w="1047"/>
        <w:gridCol w:w="1962"/>
        <w:gridCol w:w="1756"/>
        <w:gridCol w:w="2426"/>
        <w:gridCol w:w="2230"/>
      </w:tblGrid>
      <w:tr w:rsidR="00B27983" w:rsidRPr="00290CB4" w14:paraId="5C88C60B" w14:textId="77777777" w:rsidTr="00F3724D">
        <w:trPr>
          <w:cantSplit/>
          <w:trHeight w:val="20"/>
          <w:jc w:val="center"/>
        </w:trPr>
        <w:tc>
          <w:tcPr>
            <w:tcW w:w="1047" w:type="dxa"/>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14:paraId="62B1A62D" w14:textId="77777777" w:rsidR="00B27983" w:rsidRPr="00064EEE" w:rsidRDefault="00B27983" w:rsidP="00F3724D">
            <w:pPr>
              <w:pStyle w:val="tah0"/>
              <w:rPr>
                <w:lang w:val="en-GB"/>
              </w:rPr>
            </w:pPr>
            <w:r>
              <w:rPr>
                <w:rFonts w:eastAsia="SimSun" w:hint="eastAsia"/>
                <w:lang w:val="en-GB" w:eastAsia="zh-CN"/>
              </w:rPr>
              <w:t>Field</w:t>
            </w:r>
          </w:p>
        </w:tc>
        <w:tc>
          <w:tcPr>
            <w:tcW w:w="8374" w:type="dxa"/>
            <w:gridSpan w:val="4"/>
            <w:tcBorders>
              <w:top w:val="single" w:sz="4" w:space="0" w:color="auto"/>
              <w:left w:val="single" w:sz="4" w:space="0" w:color="auto"/>
              <w:bottom w:val="single" w:sz="4" w:space="0" w:color="auto"/>
              <w:right w:val="single" w:sz="8" w:space="0" w:color="auto"/>
            </w:tcBorders>
            <w:shd w:val="clear" w:color="auto" w:fill="E0E0E0"/>
          </w:tcPr>
          <w:p w14:paraId="5440FF23" w14:textId="77777777" w:rsidR="00B27983" w:rsidRPr="00064EEE" w:rsidRDefault="00B27983" w:rsidP="00F3724D">
            <w:pPr>
              <w:pStyle w:val="tah0"/>
              <w:rPr>
                <w:lang w:val="en-GB"/>
              </w:rPr>
            </w:pPr>
            <w:r>
              <w:rPr>
                <w:rFonts w:eastAsia="SimSun" w:hint="eastAsia"/>
                <w:lang w:val="en-GB" w:eastAsia="zh-CN"/>
              </w:rPr>
              <w:t>Bit width</w:t>
            </w:r>
          </w:p>
        </w:tc>
      </w:tr>
      <w:tr w:rsidR="00B27983" w:rsidRPr="00290CB4" w14:paraId="35AFE5BE" w14:textId="77777777" w:rsidTr="00484309">
        <w:trPr>
          <w:cantSplit/>
          <w:trHeight w:val="20"/>
          <w:jc w:val="center"/>
        </w:trPr>
        <w:tc>
          <w:tcPr>
            <w:tcW w:w="1047" w:type="dxa"/>
            <w:vMerge/>
            <w:tcBorders>
              <w:top w:val="single" w:sz="8" w:space="0" w:color="auto"/>
              <w:left w:val="single" w:sz="8" w:space="0" w:color="auto"/>
              <w:bottom w:val="single" w:sz="8" w:space="0" w:color="auto"/>
              <w:right w:val="single" w:sz="4" w:space="0" w:color="auto"/>
            </w:tcBorders>
            <w:shd w:val="clear" w:color="auto" w:fill="E0E0E0"/>
            <w:vAlign w:val="center"/>
          </w:tcPr>
          <w:p w14:paraId="06227628" w14:textId="77777777" w:rsidR="00B27983" w:rsidRPr="00B7584F" w:rsidRDefault="00B27983" w:rsidP="00F3724D">
            <w:pPr>
              <w:rPr>
                <w:rFonts w:ascii="Arial" w:eastAsia="Calibri" w:hAnsi="Arial" w:cs="Arial"/>
                <w:b/>
                <w:bCs/>
                <w:sz w:val="18"/>
                <w:szCs w:val="18"/>
              </w:rPr>
            </w:pPr>
          </w:p>
        </w:tc>
        <w:tc>
          <w:tcPr>
            <w:tcW w:w="1962" w:type="dxa"/>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14:paraId="731B8E0E" w14:textId="77777777" w:rsidR="00B27983" w:rsidRPr="008953DC" w:rsidRDefault="00B27983" w:rsidP="00F3724D">
            <w:pPr>
              <w:pStyle w:val="tah0"/>
              <w:rPr>
                <w:rFonts w:eastAsia="SimSun"/>
                <w:lang w:val="en-GB" w:eastAsia="zh-CN"/>
              </w:rPr>
            </w:pPr>
            <w:r w:rsidRPr="00064EEE">
              <w:rPr>
                <w:lang w:val="en-GB"/>
              </w:rPr>
              <w:t>Rank = 1</w:t>
            </w:r>
          </w:p>
        </w:tc>
        <w:tc>
          <w:tcPr>
            <w:tcW w:w="1756" w:type="dxa"/>
            <w:tcBorders>
              <w:top w:val="single" w:sz="4" w:space="0" w:color="auto"/>
              <w:left w:val="single" w:sz="4" w:space="0" w:color="auto"/>
              <w:bottom w:val="single" w:sz="4" w:space="0" w:color="auto"/>
              <w:right w:val="single" w:sz="4" w:space="0" w:color="auto"/>
            </w:tcBorders>
            <w:shd w:val="clear" w:color="auto" w:fill="E0E0E0"/>
            <w:vAlign w:val="center"/>
          </w:tcPr>
          <w:p w14:paraId="0325B1C4" w14:textId="77777777" w:rsidR="00B27983" w:rsidRPr="00064EEE" w:rsidRDefault="00B27983" w:rsidP="00F3724D">
            <w:pPr>
              <w:pStyle w:val="tah0"/>
              <w:rPr>
                <w:lang w:val="de-DE"/>
              </w:rPr>
            </w:pPr>
            <w:r w:rsidRPr="00064EEE">
              <w:rPr>
                <w:lang w:val="en-GB"/>
              </w:rPr>
              <w:t xml:space="preserve">Rank = </w:t>
            </w:r>
            <w:r>
              <w:rPr>
                <w:rFonts w:eastAsia="SimSun" w:hint="eastAsia"/>
                <w:lang w:val="en-GB" w:eastAsia="zh-CN"/>
              </w:rPr>
              <w:t>2</w:t>
            </w:r>
          </w:p>
        </w:tc>
        <w:tc>
          <w:tcPr>
            <w:tcW w:w="2426" w:type="dxa"/>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58215749" w14:textId="77777777" w:rsidR="00B27983" w:rsidRPr="00064EEE" w:rsidRDefault="00B27983" w:rsidP="00F3724D">
            <w:pPr>
              <w:pStyle w:val="tah0"/>
              <w:rPr>
                <w:lang w:val="de-DE"/>
              </w:rPr>
            </w:pPr>
            <w:r w:rsidRPr="00064EEE">
              <w:rPr>
                <w:lang w:val="de-DE"/>
              </w:rPr>
              <w:t xml:space="preserve">Rank </w:t>
            </w:r>
            <w:r>
              <w:rPr>
                <w:rFonts w:eastAsia="SimSun" w:hint="eastAsia"/>
                <w:lang w:val="de-DE" w:eastAsia="zh-CN"/>
              </w:rPr>
              <w:t>=3</w:t>
            </w:r>
          </w:p>
        </w:tc>
        <w:tc>
          <w:tcPr>
            <w:tcW w:w="2230" w:type="dxa"/>
            <w:tcBorders>
              <w:top w:val="nil"/>
              <w:left w:val="single" w:sz="4" w:space="0" w:color="auto"/>
              <w:bottom w:val="single" w:sz="8" w:space="0" w:color="auto"/>
              <w:right w:val="single" w:sz="8" w:space="0" w:color="auto"/>
            </w:tcBorders>
            <w:shd w:val="clear" w:color="auto" w:fill="E0E0E0"/>
          </w:tcPr>
          <w:p w14:paraId="121E765F" w14:textId="77777777" w:rsidR="00B27983" w:rsidRPr="00064EEE" w:rsidRDefault="00B27983" w:rsidP="00F3724D">
            <w:pPr>
              <w:pStyle w:val="tah0"/>
              <w:rPr>
                <w:lang w:val="de-DE"/>
              </w:rPr>
            </w:pPr>
            <w:r w:rsidRPr="00064EEE">
              <w:rPr>
                <w:lang w:val="de-DE"/>
              </w:rPr>
              <w:t xml:space="preserve">Rank </w:t>
            </w:r>
            <w:r>
              <w:rPr>
                <w:rFonts w:eastAsia="SimSun" w:hint="eastAsia"/>
                <w:lang w:val="de-DE" w:eastAsia="zh-CN"/>
              </w:rPr>
              <w:t>=4</w:t>
            </w:r>
          </w:p>
        </w:tc>
      </w:tr>
      <w:tr w:rsidR="00B27983" w:rsidRPr="00290CB4" w14:paraId="38C7F0AD" w14:textId="77777777" w:rsidTr="00484309">
        <w:trPr>
          <w:cantSplit/>
          <w:trHeight w:val="20"/>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380D6B96" w14:textId="77777777" w:rsidR="00B27983" w:rsidRPr="00064EEE" w:rsidRDefault="00B27983" w:rsidP="00F3724D">
            <w:pPr>
              <w:pStyle w:val="tac0"/>
              <w:rPr>
                <w:lang w:val="de-DE"/>
              </w:rPr>
            </w:pPr>
            <w:r w:rsidRPr="00064EEE">
              <w:rPr>
                <w:lang w:val="de-DE"/>
              </w:rPr>
              <w:t>Wideband CQI codeword 0</w:t>
            </w:r>
          </w:p>
        </w:tc>
        <w:tc>
          <w:tcPr>
            <w:tcW w:w="19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5E530DB" w14:textId="77777777" w:rsidR="00B27983" w:rsidRPr="00064EEE" w:rsidRDefault="00B27983" w:rsidP="00F3724D">
            <w:pPr>
              <w:pStyle w:val="tac0"/>
              <w:rPr>
                <w:lang w:val="de-DE"/>
              </w:rPr>
            </w:pPr>
            <w:r w:rsidRPr="00064EEE">
              <w:rPr>
                <w:lang w:val="de-DE"/>
              </w:rPr>
              <w:t>4</w:t>
            </w:r>
          </w:p>
        </w:tc>
        <w:tc>
          <w:tcPr>
            <w:tcW w:w="1756" w:type="dxa"/>
            <w:tcBorders>
              <w:top w:val="single" w:sz="4" w:space="0" w:color="auto"/>
              <w:left w:val="single" w:sz="4" w:space="0" w:color="auto"/>
              <w:bottom w:val="single" w:sz="4" w:space="0" w:color="auto"/>
              <w:right w:val="single" w:sz="4" w:space="0" w:color="auto"/>
            </w:tcBorders>
            <w:vAlign w:val="center"/>
          </w:tcPr>
          <w:p w14:paraId="749039D1" w14:textId="77777777" w:rsidR="00B27983" w:rsidRDefault="00B27983" w:rsidP="00F3724D">
            <w:pPr>
              <w:pStyle w:val="tac0"/>
              <w:rPr>
                <w:rFonts w:eastAsia="SimSun"/>
                <w:lang w:val="de-DE" w:eastAsia="zh-CN"/>
              </w:rPr>
            </w:pPr>
            <w:r w:rsidRPr="00064EEE">
              <w:rPr>
                <w:lang w:val="de-DE"/>
              </w:rPr>
              <w:t>4</w:t>
            </w:r>
          </w:p>
        </w:tc>
        <w:tc>
          <w:tcPr>
            <w:tcW w:w="242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5C06F54B" w14:textId="77777777" w:rsidR="00B27983" w:rsidRPr="00064EEE" w:rsidRDefault="00B27983" w:rsidP="00F3724D">
            <w:pPr>
              <w:pStyle w:val="tac0"/>
              <w:rPr>
                <w:lang w:val="de-DE"/>
              </w:rPr>
            </w:pPr>
            <w:r>
              <w:rPr>
                <w:rFonts w:eastAsia="SimSun" w:hint="eastAsia"/>
                <w:lang w:val="de-DE" w:eastAsia="zh-CN"/>
              </w:rPr>
              <w:t>4</w:t>
            </w:r>
          </w:p>
        </w:tc>
        <w:tc>
          <w:tcPr>
            <w:tcW w:w="2230" w:type="dxa"/>
            <w:tcBorders>
              <w:top w:val="nil"/>
              <w:left w:val="single" w:sz="4" w:space="0" w:color="auto"/>
              <w:bottom w:val="single" w:sz="8" w:space="0" w:color="auto"/>
              <w:right w:val="single" w:sz="8" w:space="0" w:color="auto"/>
            </w:tcBorders>
            <w:vAlign w:val="center"/>
          </w:tcPr>
          <w:p w14:paraId="11FD2D85" w14:textId="77777777" w:rsidR="00B27983" w:rsidRDefault="00B27983" w:rsidP="00F3724D">
            <w:pPr>
              <w:pStyle w:val="tac0"/>
              <w:rPr>
                <w:rFonts w:eastAsia="SimSun"/>
                <w:lang w:val="de-DE" w:eastAsia="zh-CN"/>
              </w:rPr>
            </w:pPr>
            <w:r>
              <w:rPr>
                <w:rFonts w:eastAsia="SimSun" w:hint="eastAsia"/>
                <w:lang w:val="de-DE" w:eastAsia="zh-CN"/>
              </w:rPr>
              <w:t>4</w:t>
            </w:r>
          </w:p>
        </w:tc>
      </w:tr>
      <w:tr w:rsidR="00B27983" w:rsidRPr="00290CB4" w14:paraId="48EB8B1C" w14:textId="77777777" w:rsidTr="00484309">
        <w:trPr>
          <w:cantSplit/>
          <w:trHeight w:val="20"/>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696900E0" w14:textId="77777777" w:rsidR="00B27983" w:rsidRPr="00064EEE" w:rsidRDefault="00B27983" w:rsidP="00F3724D">
            <w:pPr>
              <w:pStyle w:val="tac0"/>
              <w:rPr>
                <w:lang w:val="de-DE"/>
              </w:rPr>
            </w:pPr>
            <w:r w:rsidRPr="00064EEE">
              <w:rPr>
                <w:lang w:val="de-DE"/>
              </w:rPr>
              <w:t>Wideband CQI codeword 1</w:t>
            </w:r>
          </w:p>
        </w:tc>
        <w:tc>
          <w:tcPr>
            <w:tcW w:w="19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C537E05" w14:textId="77777777" w:rsidR="00B27983" w:rsidRPr="00064EEE" w:rsidRDefault="00B27983" w:rsidP="00F3724D">
            <w:pPr>
              <w:pStyle w:val="tac0"/>
              <w:rPr>
                <w:lang w:val="en-GB"/>
              </w:rPr>
            </w:pPr>
            <w:r w:rsidRPr="00064EEE">
              <w:rPr>
                <w:lang w:val="en-GB"/>
              </w:rPr>
              <w:t>0</w:t>
            </w:r>
          </w:p>
        </w:tc>
        <w:tc>
          <w:tcPr>
            <w:tcW w:w="1756" w:type="dxa"/>
            <w:tcBorders>
              <w:top w:val="single" w:sz="4" w:space="0" w:color="auto"/>
              <w:left w:val="single" w:sz="4" w:space="0" w:color="auto"/>
              <w:bottom w:val="single" w:sz="4" w:space="0" w:color="auto"/>
              <w:right w:val="single" w:sz="4" w:space="0" w:color="auto"/>
            </w:tcBorders>
            <w:vAlign w:val="center"/>
          </w:tcPr>
          <w:p w14:paraId="2A166E31" w14:textId="77777777" w:rsidR="00B27983" w:rsidRPr="0006219F" w:rsidRDefault="00B27983" w:rsidP="00F3724D">
            <w:pPr>
              <w:pStyle w:val="tac0"/>
              <w:rPr>
                <w:rFonts w:eastAsia="SimSun"/>
                <w:lang w:val="de-DE" w:eastAsia="zh-CN"/>
              </w:rPr>
            </w:pPr>
            <w:r>
              <w:rPr>
                <w:rFonts w:eastAsia="SimSun" w:hint="eastAsia"/>
                <w:lang w:val="en-GB" w:eastAsia="zh-CN"/>
              </w:rPr>
              <w:t>4</w:t>
            </w:r>
          </w:p>
        </w:tc>
        <w:tc>
          <w:tcPr>
            <w:tcW w:w="242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398E28B1" w14:textId="77777777" w:rsidR="00B27983" w:rsidRPr="00064EEE" w:rsidRDefault="00B27983" w:rsidP="00F3724D">
            <w:pPr>
              <w:pStyle w:val="tac0"/>
              <w:rPr>
                <w:lang w:val="en-GB"/>
              </w:rPr>
            </w:pPr>
            <w:r>
              <w:rPr>
                <w:rFonts w:eastAsia="SimSun" w:hint="eastAsia"/>
                <w:lang w:val="de-DE" w:eastAsia="zh-CN"/>
              </w:rPr>
              <w:t>4</w:t>
            </w:r>
          </w:p>
        </w:tc>
        <w:tc>
          <w:tcPr>
            <w:tcW w:w="2230" w:type="dxa"/>
            <w:tcBorders>
              <w:top w:val="nil"/>
              <w:left w:val="single" w:sz="4" w:space="0" w:color="auto"/>
              <w:bottom w:val="single" w:sz="8" w:space="0" w:color="auto"/>
              <w:right w:val="single" w:sz="8" w:space="0" w:color="auto"/>
            </w:tcBorders>
            <w:vAlign w:val="center"/>
          </w:tcPr>
          <w:p w14:paraId="1DBBCE71" w14:textId="77777777" w:rsidR="00B27983" w:rsidRDefault="00B27983" w:rsidP="00F3724D">
            <w:pPr>
              <w:pStyle w:val="tac0"/>
              <w:rPr>
                <w:rFonts w:eastAsia="SimSun"/>
                <w:lang w:val="de-DE" w:eastAsia="zh-CN"/>
              </w:rPr>
            </w:pPr>
            <w:r>
              <w:rPr>
                <w:rFonts w:eastAsia="SimSun" w:hint="eastAsia"/>
                <w:lang w:val="de-DE" w:eastAsia="zh-CN"/>
              </w:rPr>
              <w:t>4</w:t>
            </w:r>
          </w:p>
        </w:tc>
      </w:tr>
      <w:tr w:rsidR="00484309" w:rsidRPr="00290CB4" w14:paraId="0AFCA3BD" w14:textId="77777777" w:rsidTr="00484309">
        <w:trPr>
          <w:cantSplit/>
          <w:trHeight w:val="20"/>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0F4484A5" w14:textId="77777777" w:rsidR="00484309" w:rsidRPr="00C23386" w:rsidRDefault="00484309" w:rsidP="00484309">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9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2A16EC1" w14:textId="73679707" w:rsidR="00484309" w:rsidRPr="00D14E50" w:rsidRDefault="00484309" w:rsidP="00484309">
            <w:pPr>
              <w:pStyle w:val="tac0"/>
              <w:rPr>
                <w:rFonts w:eastAsia="SimSun"/>
                <w:lang w:val="en-GB" w:eastAsia="zh-CN"/>
              </w:rPr>
            </w:pPr>
            <w:r>
              <w:rPr>
                <w:noProof/>
                <w:position w:val="-10"/>
                <w:lang w:eastAsia="zh-CN"/>
              </w:rPr>
              <w:drawing>
                <wp:inline distT="0" distB="0" distL="0" distR="0" wp14:anchorId="0807EE21" wp14:editId="2BCD05E3">
                  <wp:extent cx="726440" cy="198755"/>
                  <wp:effectExtent l="0" t="0" r="0" b="0"/>
                  <wp:docPr id="694" name="Picture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726440" cy="198755"/>
                          </a:xfrm>
                          <a:prstGeom prst="rect">
                            <a:avLst/>
                          </a:prstGeom>
                          <a:noFill/>
                          <a:ln>
                            <a:noFill/>
                          </a:ln>
                        </pic:spPr>
                      </pic:pic>
                    </a:graphicData>
                  </a:graphic>
                </wp:inline>
              </w:drawing>
            </w:r>
          </w:p>
        </w:tc>
        <w:tc>
          <w:tcPr>
            <w:tcW w:w="1756" w:type="dxa"/>
            <w:tcBorders>
              <w:top w:val="single" w:sz="4" w:space="0" w:color="auto"/>
              <w:left w:val="single" w:sz="4" w:space="0" w:color="auto"/>
              <w:bottom w:val="single" w:sz="4" w:space="0" w:color="auto"/>
              <w:right w:val="single" w:sz="4" w:space="0" w:color="auto"/>
            </w:tcBorders>
            <w:vAlign w:val="center"/>
          </w:tcPr>
          <w:p w14:paraId="1622C087" w14:textId="37774C2F" w:rsidR="00484309" w:rsidRDefault="00484309" w:rsidP="00484309">
            <w:pPr>
              <w:pStyle w:val="tac0"/>
              <w:rPr>
                <w:rFonts w:eastAsia="SimSun"/>
                <w:lang w:val="de-DE" w:eastAsia="zh-CN"/>
              </w:rPr>
            </w:pPr>
            <w:r>
              <w:rPr>
                <w:noProof/>
                <w:position w:val="-10"/>
                <w:lang w:eastAsia="zh-CN"/>
              </w:rPr>
              <w:drawing>
                <wp:inline distT="0" distB="0" distL="0" distR="0" wp14:anchorId="33471C4A" wp14:editId="5EA6938C">
                  <wp:extent cx="726440" cy="198755"/>
                  <wp:effectExtent l="0" t="0" r="0" b="0"/>
                  <wp:docPr id="695" name="Picture 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
                          <pic:cNvPicPr>
                            <a:picLocks noChangeAspect="1" noChangeArrowheads="1"/>
                          </pic:cNvPicPr>
                        </pic:nvPicPr>
                        <pic:blipFill>
                          <a:blip r:embed="rId1027" cstate="print">
                            <a:extLst>
                              <a:ext uri="{28A0092B-C50C-407E-A947-70E740481C1C}">
                                <a14:useLocalDpi xmlns:a14="http://schemas.microsoft.com/office/drawing/2010/main" val="0"/>
                              </a:ext>
                            </a:extLst>
                          </a:blip>
                          <a:srcRect/>
                          <a:stretch>
                            <a:fillRect/>
                          </a:stretch>
                        </pic:blipFill>
                        <pic:spPr bwMode="auto">
                          <a:xfrm>
                            <a:off x="0" y="0"/>
                            <a:ext cx="726440" cy="198755"/>
                          </a:xfrm>
                          <a:prstGeom prst="rect">
                            <a:avLst/>
                          </a:prstGeom>
                          <a:noFill/>
                          <a:ln>
                            <a:noFill/>
                          </a:ln>
                        </pic:spPr>
                      </pic:pic>
                    </a:graphicData>
                  </a:graphic>
                </wp:inline>
              </w:drawing>
            </w:r>
          </w:p>
        </w:tc>
        <w:tc>
          <w:tcPr>
            <w:tcW w:w="242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4E40A96C" w14:textId="32D45820" w:rsidR="00484309" w:rsidRPr="00064EEE" w:rsidRDefault="00484309" w:rsidP="00484309">
            <w:pPr>
              <w:pStyle w:val="tac0"/>
              <w:rPr>
                <w:lang w:val="en-GB"/>
              </w:rPr>
            </w:pPr>
            <w:ins w:id="1137" w:author="Edited - Third Generation Partnership Project" w:date="2017-12-05T20:30:00Z">
              <w:r w:rsidRPr="00C844B8">
                <w:rPr>
                  <w:position w:val="-32"/>
                  <w:lang w:eastAsia="zh-CN"/>
                </w:rPr>
                <w:object w:dxaOrig="2659" w:dyaOrig="740" w14:anchorId="1278795B">
                  <v:shape id="_x0000_i1676" type="#_x0000_t75" style="width:105.9pt;height:29.1pt" o:ole="">
                    <v:imagedata r:id="rId1054" o:title=""/>
                  </v:shape>
                  <o:OLEObject Type="Embed" ProgID="Equation.3" ShapeID="_x0000_i1676" DrawAspect="Content" ObjectID="_1578894558" r:id="rId1149"/>
                </w:object>
              </w:r>
            </w:ins>
          </w:p>
        </w:tc>
        <w:tc>
          <w:tcPr>
            <w:tcW w:w="2230" w:type="dxa"/>
            <w:tcBorders>
              <w:top w:val="nil"/>
              <w:left w:val="single" w:sz="4" w:space="0" w:color="auto"/>
              <w:bottom w:val="single" w:sz="8" w:space="0" w:color="auto"/>
              <w:right w:val="single" w:sz="8" w:space="0" w:color="auto"/>
            </w:tcBorders>
            <w:vAlign w:val="center"/>
          </w:tcPr>
          <w:p w14:paraId="21B07EC9" w14:textId="60B47E12" w:rsidR="00484309" w:rsidRDefault="00484309" w:rsidP="00484309">
            <w:pPr>
              <w:pStyle w:val="tac0"/>
              <w:rPr>
                <w:rFonts w:eastAsia="SimSun"/>
                <w:lang w:val="de-DE" w:eastAsia="zh-CN"/>
              </w:rPr>
            </w:pPr>
            <w:ins w:id="1138" w:author="Edited - Third Generation Partnership Project" w:date="2017-12-05T20:30:00Z">
              <w:r w:rsidRPr="00C844B8">
                <w:rPr>
                  <w:position w:val="-32"/>
                  <w:lang w:eastAsia="zh-CN"/>
                </w:rPr>
                <w:object w:dxaOrig="2659" w:dyaOrig="740" w14:anchorId="174582B8">
                  <v:shape id="_x0000_i1677" type="#_x0000_t75" style="width:105.9pt;height:29.1pt" o:ole="">
                    <v:imagedata r:id="rId1054" o:title=""/>
                  </v:shape>
                  <o:OLEObject Type="Embed" ProgID="Equation.3" ShapeID="_x0000_i1677" DrawAspect="Content" ObjectID="_1578894559" r:id="rId1150"/>
                </w:object>
              </w:r>
            </w:ins>
          </w:p>
        </w:tc>
      </w:tr>
      <w:tr w:rsidR="00484309" w:rsidRPr="00290CB4" w14:paraId="068B93B1" w14:textId="77777777" w:rsidTr="00484309">
        <w:trPr>
          <w:cantSplit/>
          <w:trHeight w:val="20"/>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19223E6A" w14:textId="77777777" w:rsidR="00484309" w:rsidRPr="00C23386" w:rsidRDefault="00484309" w:rsidP="00484309">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9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1C11730" w14:textId="445FF642" w:rsidR="00484309" w:rsidRPr="00D14E50" w:rsidRDefault="00484309" w:rsidP="00484309">
            <w:pPr>
              <w:pStyle w:val="tac0"/>
              <w:rPr>
                <w:rFonts w:eastAsia="SimSun"/>
                <w:lang w:val="en-GB" w:eastAsia="zh-CN"/>
              </w:rPr>
            </w:pPr>
            <w:r>
              <w:rPr>
                <w:noProof/>
                <w:position w:val="-10"/>
                <w:lang w:eastAsia="zh-CN"/>
              </w:rPr>
              <w:drawing>
                <wp:inline distT="0" distB="0" distL="0" distR="0" wp14:anchorId="0CA2A626" wp14:editId="3BE7BD8F">
                  <wp:extent cx="762000" cy="198755"/>
                  <wp:effectExtent l="0" t="0" r="0" b="0"/>
                  <wp:docPr id="700" name="Picture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pic:cNvPicPr>
                            <a:picLocks noChangeAspect="1" noChangeArrowheads="1"/>
                          </pic:cNvPicPr>
                        </pic:nvPicPr>
                        <pic:blipFill>
                          <a:blip r:embed="rId1031" cstate="print">
                            <a:extLst>
                              <a:ext uri="{28A0092B-C50C-407E-A947-70E740481C1C}">
                                <a14:useLocalDpi xmlns:a14="http://schemas.microsoft.com/office/drawing/2010/main" val="0"/>
                              </a:ext>
                            </a:extLst>
                          </a:blip>
                          <a:srcRect/>
                          <a:stretch>
                            <a:fillRect/>
                          </a:stretch>
                        </pic:blipFill>
                        <pic:spPr bwMode="auto">
                          <a:xfrm>
                            <a:off x="0" y="0"/>
                            <a:ext cx="762000" cy="198755"/>
                          </a:xfrm>
                          <a:prstGeom prst="rect">
                            <a:avLst/>
                          </a:prstGeom>
                          <a:noFill/>
                          <a:ln>
                            <a:noFill/>
                          </a:ln>
                        </pic:spPr>
                      </pic:pic>
                    </a:graphicData>
                  </a:graphic>
                </wp:inline>
              </w:drawing>
            </w:r>
          </w:p>
        </w:tc>
        <w:tc>
          <w:tcPr>
            <w:tcW w:w="1756" w:type="dxa"/>
            <w:tcBorders>
              <w:top w:val="single" w:sz="4" w:space="0" w:color="auto"/>
              <w:left w:val="single" w:sz="4" w:space="0" w:color="auto"/>
              <w:bottom w:val="single" w:sz="4" w:space="0" w:color="auto"/>
              <w:right w:val="single" w:sz="4" w:space="0" w:color="auto"/>
            </w:tcBorders>
            <w:vAlign w:val="center"/>
          </w:tcPr>
          <w:p w14:paraId="77A36C7E" w14:textId="6F628005" w:rsidR="00484309" w:rsidRDefault="00484309" w:rsidP="00484309">
            <w:pPr>
              <w:pStyle w:val="tac0"/>
              <w:rPr>
                <w:rFonts w:eastAsia="SimSun"/>
                <w:lang w:val="de-DE" w:eastAsia="zh-CN"/>
              </w:rPr>
            </w:pPr>
            <w:r>
              <w:rPr>
                <w:noProof/>
                <w:position w:val="-10"/>
                <w:lang w:eastAsia="zh-CN"/>
              </w:rPr>
              <w:drawing>
                <wp:inline distT="0" distB="0" distL="0" distR="0" wp14:anchorId="56CCA891" wp14:editId="3EDAEA7C">
                  <wp:extent cx="762000" cy="198755"/>
                  <wp:effectExtent l="0" t="0" r="0" b="0"/>
                  <wp:docPr id="701"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1032" cstate="print">
                            <a:extLst>
                              <a:ext uri="{28A0092B-C50C-407E-A947-70E740481C1C}">
                                <a14:useLocalDpi xmlns:a14="http://schemas.microsoft.com/office/drawing/2010/main" val="0"/>
                              </a:ext>
                            </a:extLst>
                          </a:blip>
                          <a:srcRect/>
                          <a:stretch>
                            <a:fillRect/>
                          </a:stretch>
                        </pic:blipFill>
                        <pic:spPr bwMode="auto">
                          <a:xfrm>
                            <a:off x="0" y="0"/>
                            <a:ext cx="762000" cy="198755"/>
                          </a:xfrm>
                          <a:prstGeom prst="rect">
                            <a:avLst/>
                          </a:prstGeom>
                          <a:noFill/>
                          <a:ln>
                            <a:noFill/>
                          </a:ln>
                        </pic:spPr>
                      </pic:pic>
                    </a:graphicData>
                  </a:graphic>
                </wp:inline>
              </w:drawing>
            </w:r>
          </w:p>
        </w:tc>
        <w:tc>
          <w:tcPr>
            <w:tcW w:w="242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538618BB" w14:textId="77777777" w:rsidR="00484309" w:rsidRPr="00064EEE" w:rsidRDefault="00484309" w:rsidP="00484309">
            <w:pPr>
              <w:pStyle w:val="tac0"/>
              <w:rPr>
                <w:lang w:val="en-GB"/>
              </w:rPr>
            </w:pPr>
            <w:r w:rsidRPr="00BC2B3C">
              <w:rPr>
                <w:position w:val="-14"/>
                <w:lang w:eastAsia="zh-CN"/>
              </w:rPr>
              <w:object w:dxaOrig="1719" w:dyaOrig="400" w14:anchorId="046B9553">
                <v:shape id="_x0000_i1678" type="#_x0000_t75" style="width:77.1pt;height:18.6pt" o:ole="">
                  <v:imagedata r:id="rId1151" o:title=""/>
                </v:shape>
                <o:OLEObject Type="Embed" ProgID="Equation.DSMT4" ShapeID="_x0000_i1678" DrawAspect="Content" ObjectID="_1578894560" r:id="rId1152"/>
              </w:object>
            </w:r>
          </w:p>
        </w:tc>
        <w:tc>
          <w:tcPr>
            <w:tcW w:w="2230" w:type="dxa"/>
            <w:tcBorders>
              <w:top w:val="nil"/>
              <w:left w:val="single" w:sz="4" w:space="0" w:color="auto"/>
              <w:bottom w:val="single" w:sz="8" w:space="0" w:color="auto"/>
              <w:right w:val="single" w:sz="8" w:space="0" w:color="auto"/>
            </w:tcBorders>
            <w:vAlign w:val="center"/>
          </w:tcPr>
          <w:p w14:paraId="5A6F9A9E" w14:textId="77777777" w:rsidR="00484309" w:rsidRDefault="00484309" w:rsidP="00484309">
            <w:pPr>
              <w:pStyle w:val="tac0"/>
              <w:rPr>
                <w:rFonts w:eastAsia="SimSun"/>
                <w:lang w:val="de-DE" w:eastAsia="zh-CN"/>
              </w:rPr>
            </w:pPr>
            <w:r w:rsidRPr="00BC2B3C">
              <w:rPr>
                <w:position w:val="-14"/>
                <w:lang w:eastAsia="zh-CN"/>
              </w:rPr>
              <w:object w:dxaOrig="1719" w:dyaOrig="400" w14:anchorId="2E4C520B">
                <v:shape id="_x0000_i1679" type="#_x0000_t75" style="width:77.1pt;height:18.6pt" o:ole="">
                  <v:imagedata r:id="rId1151" o:title=""/>
                </v:shape>
                <o:OLEObject Type="Embed" ProgID="Equation.DSMT4" ShapeID="_x0000_i1679" DrawAspect="Content" ObjectID="_1578894561" r:id="rId1153"/>
              </w:object>
            </w:r>
          </w:p>
        </w:tc>
      </w:tr>
      <w:tr w:rsidR="00484309" w:rsidRPr="00290CB4" w14:paraId="724165B9" w14:textId="77777777" w:rsidTr="00484309">
        <w:trPr>
          <w:cantSplit/>
          <w:trHeight w:val="20"/>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33AD9D2E" w14:textId="77777777" w:rsidR="00484309" w:rsidRPr="00064EEE" w:rsidRDefault="00484309" w:rsidP="00484309">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673CA2D" w14:textId="77777777" w:rsidR="00484309" w:rsidRPr="00087CD0" w:rsidRDefault="00484309" w:rsidP="00484309">
            <w:pPr>
              <w:pStyle w:val="tac0"/>
              <w:rPr>
                <w:rFonts w:eastAsia="SimSun"/>
                <w:lang w:val="en-GB" w:eastAsia="zh-CN"/>
              </w:rPr>
            </w:pPr>
            <w:r>
              <w:rPr>
                <w:rFonts w:eastAsia="SimSun" w:hint="eastAsia"/>
                <w:lang w:val="en-GB" w:eastAsia="zh-CN"/>
              </w:rPr>
              <w:t>2</w:t>
            </w:r>
          </w:p>
        </w:tc>
        <w:tc>
          <w:tcPr>
            <w:tcW w:w="1756" w:type="dxa"/>
            <w:tcBorders>
              <w:top w:val="single" w:sz="4" w:space="0" w:color="auto"/>
              <w:left w:val="single" w:sz="4" w:space="0" w:color="auto"/>
              <w:bottom w:val="single" w:sz="4" w:space="0" w:color="auto"/>
              <w:right w:val="single" w:sz="4" w:space="0" w:color="auto"/>
            </w:tcBorders>
            <w:vAlign w:val="center"/>
          </w:tcPr>
          <w:p w14:paraId="431FD95E" w14:textId="77777777" w:rsidR="00484309" w:rsidRDefault="00484309" w:rsidP="00484309">
            <w:pPr>
              <w:pStyle w:val="tac0"/>
              <w:rPr>
                <w:rFonts w:eastAsia="SimSun"/>
                <w:lang w:val="de-DE" w:eastAsia="zh-CN"/>
              </w:rPr>
            </w:pPr>
            <w:r>
              <w:rPr>
                <w:rFonts w:eastAsia="SimSun" w:hint="eastAsia"/>
                <w:lang w:val="de-DE" w:eastAsia="zh-CN"/>
              </w:rPr>
              <w:t>2</w:t>
            </w:r>
          </w:p>
        </w:tc>
        <w:tc>
          <w:tcPr>
            <w:tcW w:w="242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37E2CDC1" w14:textId="77777777" w:rsidR="00484309" w:rsidRPr="003571A3" w:rsidRDefault="00484309" w:rsidP="00484309">
            <w:pPr>
              <w:pStyle w:val="tac0"/>
              <w:rPr>
                <w:rFonts w:eastAsia="SimSun"/>
                <w:lang w:val="en-GB" w:eastAsia="zh-CN"/>
              </w:rPr>
            </w:pPr>
            <w:r>
              <w:rPr>
                <w:rFonts w:eastAsia="SimSun" w:hint="eastAsia"/>
                <w:lang w:val="en-GB" w:eastAsia="zh-CN"/>
              </w:rPr>
              <w:t>1</w:t>
            </w:r>
          </w:p>
        </w:tc>
        <w:tc>
          <w:tcPr>
            <w:tcW w:w="2230" w:type="dxa"/>
            <w:tcBorders>
              <w:top w:val="nil"/>
              <w:left w:val="single" w:sz="4" w:space="0" w:color="auto"/>
              <w:bottom w:val="single" w:sz="8" w:space="0" w:color="auto"/>
              <w:right w:val="single" w:sz="8" w:space="0" w:color="auto"/>
            </w:tcBorders>
            <w:vAlign w:val="center"/>
          </w:tcPr>
          <w:p w14:paraId="12FC4074" w14:textId="77777777" w:rsidR="00484309" w:rsidRDefault="00484309" w:rsidP="00484309">
            <w:pPr>
              <w:pStyle w:val="tac0"/>
              <w:rPr>
                <w:rFonts w:eastAsia="SimSun"/>
                <w:lang w:val="de-DE" w:eastAsia="zh-CN"/>
              </w:rPr>
            </w:pPr>
            <w:r>
              <w:rPr>
                <w:rFonts w:eastAsia="SimSun" w:hint="eastAsia"/>
                <w:lang w:val="de-DE" w:eastAsia="zh-CN"/>
              </w:rPr>
              <w:t>1</w:t>
            </w:r>
          </w:p>
        </w:tc>
      </w:tr>
      <w:tr w:rsidR="00484309" w:rsidRPr="00290CB4" w14:paraId="5AAB9326" w14:textId="77777777" w:rsidTr="00F3724D">
        <w:trPr>
          <w:cantSplit/>
          <w:trHeight w:val="20"/>
          <w:jc w:val="center"/>
        </w:trPr>
        <w:tc>
          <w:tcPr>
            <w:tcW w:w="1047" w:type="dxa"/>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14:paraId="51E86444" w14:textId="77777777" w:rsidR="00484309" w:rsidRPr="00064EEE" w:rsidRDefault="00484309" w:rsidP="00484309">
            <w:pPr>
              <w:pStyle w:val="tah0"/>
              <w:rPr>
                <w:lang w:val="en-GB"/>
              </w:rPr>
            </w:pPr>
            <w:r w:rsidRPr="00064EEE">
              <w:rPr>
                <w:lang w:val="en-GB"/>
              </w:rPr>
              <w:t>Field</w:t>
            </w:r>
          </w:p>
        </w:tc>
        <w:tc>
          <w:tcPr>
            <w:tcW w:w="8374" w:type="dxa"/>
            <w:gridSpan w:val="4"/>
            <w:tcBorders>
              <w:top w:val="single" w:sz="4" w:space="0" w:color="auto"/>
              <w:left w:val="single" w:sz="4" w:space="0" w:color="auto"/>
              <w:bottom w:val="single" w:sz="4" w:space="0" w:color="auto"/>
              <w:right w:val="single" w:sz="8" w:space="0" w:color="auto"/>
            </w:tcBorders>
            <w:shd w:val="clear" w:color="auto" w:fill="E0E0E0"/>
            <w:vAlign w:val="center"/>
          </w:tcPr>
          <w:p w14:paraId="5B5B5A7F" w14:textId="77777777" w:rsidR="00484309" w:rsidRPr="00064EEE" w:rsidRDefault="00484309" w:rsidP="00484309">
            <w:pPr>
              <w:pStyle w:val="tah0"/>
              <w:rPr>
                <w:lang w:val="en-GB"/>
              </w:rPr>
            </w:pPr>
            <w:r w:rsidRPr="00064EEE">
              <w:rPr>
                <w:lang w:val="en-GB"/>
              </w:rPr>
              <w:t>Bit width</w:t>
            </w:r>
          </w:p>
        </w:tc>
      </w:tr>
      <w:tr w:rsidR="00484309" w:rsidRPr="00290CB4" w14:paraId="7C3E5664" w14:textId="77777777" w:rsidTr="00484309">
        <w:trPr>
          <w:cantSplit/>
          <w:trHeight w:val="20"/>
          <w:jc w:val="center"/>
        </w:trPr>
        <w:tc>
          <w:tcPr>
            <w:tcW w:w="1047" w:type="dxa"/>
            <w:vMerge/>
            <w:tcBorders>
              <w:top w:val="single" w:sz="8" w:space="0" w:color="auto"/>
              <w:left w:val="single" w:sz="8" w:space="0" w:color="auto"/>
              <w:bottom w:val="single" w:sz="8" w:space="0" w:color="auto"/>
              <w:right w:val="single" w:sz="4" w:space="0" w:color="auto"/>
            </w:tcBorders>
            <w:shd w:val="clear" w:color="auto" w:fill="E0E0E0"/>
            <w:vAlign w:val="center"/>
          </w:tcPr>
          <w:p w14:paraId="033910EB" w14:textId="77777777" w:rsidR="00484309" w:rsidRPr="00B7584F" w:rsidRDefault="00484309" w:rsidP="00484309">
            <w:pPr>
              <w:rPr>
                <w:rFonts w:ascii="Arial" w:eastAsia="Calibri" w:hAnsi="Arial" w:cs="Arial"/>
                <w:b/>
                <w:bCs/>
                <w:sz w:val="18"/>
                <w:szCs w:val="18"/>
              </w:rPr>
            </w:pPr>
          </w:p>
        </w:tc>
        <w:tc>
          <w:tcPr>
            <w:tcW w:w="1962" w:type="dxa"/>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14:paraId="3F4AC15E" w14:textId="77777777" w:rsidR="00484309" w:rsidRPr="00B827BD" w:rsidRDefault="00484309" w:rsidP="00484309">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756" w:type="dxa"/>
            <w:tcBorders>
              <w:top w:val="single" w:sz="4" w:space="0" w:color="auto"/>
              <w:left w:val="single" w:sz="4" w:space="0" w:color="auto"/>
              <w:bottom w:val="single" w:sz="4" w:space="0" w:color="auto"/>
              <w:right w:val="single" w:sz="4" w:space="0" w:color="auto"/>
            </w:tcBorders>
            <w:shd w:val="clear" w:color="auto" w:fill="E0E0E0"/>
            <w:vAlign w:val="center"/>
          </w:tcPr>
          <w:p w14:paraId="31E8FD42" w14:textId="77777777" w:rsidR="00484309" w:rsidRPr="00064EEE" w:rsidRDefault="00484309" w:rsidP="00484309">
            <w:pPr>
              <w:pStyle w:val="tah0"/>
              <w:rPr>
                <w:lang w:val="de-DE"/>
              </w:rPr>
            </w:pPr>
            <w:r w:rsidRPr="00064EEE">
              <w:rPr>
                <w:lang w:val="en-GB"/>
              </w:rPr>
              <w:t xml:space="preserve">Rank = </w:t>
            </w:r>
            <w:r>
              <w:rPr>
                <w:rFonts w:eastAsia="SimSun" w:hint="eastAsia"/>
                <w:lang w:val="en-GB" w:eastAsia="zh-CN"/>
              </w:rPr>
              <w:t>6</w:t>
            </w:r>
          </w:p>
        </w:tc>
        <w:tc>
          <w:tcPr>
            <w:tcW w:w="2426" w:type="dxa"/>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524889BE" w14:textId="77777777" w:rsidR="00484309" w:rsidRPr="00064EEE" w:rsidRDefault="00484309" w:rsidP="00484309">
            <w:pPr>
              <w:pStyle w:val="tah0"/>
              <w:rPr>
                <w:lang w:val="de-DE"/>
              </w:rPr>
            </w:pPr>
            <w:r w:rsidRPr="00064EEE">
              <w:rPr>
                <w:lang w:val="de-DE"/>
              </w:rPr>
              <w:t xml:space="preserve">Rank </w:t>
            </w:r>
            <w:r>
              <w:rPr>
                <w:rFonts w:eastAsia="SimSun" w:hint="eastAsia"/>
                <w:lang w:val="de-DE" w:eastAsia="zh-CN"/>
              </w:rPr>
              <w:t>=7</w:t>
            </w:r>
          </w:p>
        </w:tc>
        <w:tc>
          <w:tcPr>
            <w:tcW w:w="2230" w:type="dxa"/>
            <w:tcBorders>
              <w:top w:val="nil"/>
              <w:left w:val="single" w:sz="4" w:space="0" w:color="auto"/>
              <w:bottom w:val="single" w:sz="8" w:space="0" w:color="auto"/>
              <w:right w:val="single" w:sz="8" w:space="0" w:color="auto"/>
            </w:tcBorders>
            <w:shd w:val="clear" w:color="auto" w:fill="E0E0E0"/>
            <w:vAlign w:val="center"/>
          </w:tcPr>
          <w:p w14:paraId="43D923C7" w14:textId="77777777" w:rsidR="00484309" w:rsidRPr="00064EEE" w:rsidRDefault="00484309" w:rsidP="00484309">
            <w:pPr>
              <w:pStyle w:val="tah0"/>
              <w:rPr>
                <w:lang w:val="de-DE"/>
              </w:rPr>
            </w:pPr>
            <w:r w:rsidRPr="00064EEE">
              <w:rPr>
                <w:lang w:val="de-DE"/>
              </w:rPr>
              <w:t xml:space="preserve">Rank </w:t>
            </w:r>
            <w:r>
              <w:rPr>
                <w:rFonts w:eastAsia="SimSun" w:hint="eastAsia"/>
                <w:lang w:val="de-DE" w:eastAsia="zh-CN"/>
              </w:rPr>
              <w:t>=8</w:t>
            </w:r>
          </w:p>
        </w:tc>
      </w:tr>
      <w:tr w:rsidR="00484309" w:rsidRPr="00290CB4" w14:paraId="5EA50C82" w14:textId="77777777" w:rsidTr="00484309">
        <w:trPr>
          <w:cantSplit/>
          <w:trHeight w:val="20"/>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7E853701" w14:textId="77777777" w:rsidR="00484309" w:rsidRPr="00064EEE" w:rsidRDefault="00484309" w:rsidP="00484309">
            <w:pPr>
              <w:pStyle w:val="tac0"/>
              <w:rPr>
                <w:lang w:val="de-DE"/>
              </w:rPr>
            </w:pPr>
            <w:r w:rsidRPr="00064EEE">
              <w:rPr>
                <w:lang w:val="de-DE"/>
              </w:rPr>
              <w:lastRenderedPageBreak/>
              <w:t>Wideband CQI codeword 0</w:t>
            </w:r>
          </w:p>
        </w:tc>
        <w:tc>
          <w:tcPr>
            <w:tcW w:w="19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79C2B28" w14:textId="77777777" w:rsidR="00484309" w:rsidRPr="00064EEE" w:rsidRDefault="00484309" w:rsidP="00484309">
            <w:pPr>
              <w:pStyle w:val="tac0"/>
              <w:rPr>
                <w:lang w:val="de-DE"/>
              </w:rPr>
            </w:pPr>
            <w:r w:rsidRPr="00064EEE">
              <w:rPr>
                <w:lang w:val="de-DE"/>
              </w:rPr>
              <w:t>4</w:t>
            </w:r>
          </w:p>
        </w:tc>
        <w:tc>
          <w:tcPr>
            <w:tcW w:w="1756" w:type="dxa"/>
            <w:tcBorders>
              <w:top w:val="single" w:sz="4" w:space="0" w:color="auto"/>
              <w:left w:val="single" w:sz="4" w:space="0" w:color="auto"/>
              <w:bottom w:val="single" w:sz="4" w:space="0" w:color="auto"/>
              <w:right w:val="single" w:sz="4" w:space="0" w:color="auto"/>
            </w:tcBorders>
            <w:vAlign w:val="center"/>
          </w:tcPr>
          <w:p w14:paraId="1D3078DF" w14:textId="77777777" w:rsidR="00484309" w:rsidRDefault="00484309" w:rsidP="00484309">
            <w:pPr>
              <w:pStyle w:val="tac0"/>
              <w:rPr>
                <w:rFonts w:eastAsia="SimSun"/>
                <w:lang w:val="de-DE" w:eastAsia="zh-CN"/>
              </w:rPr>
            </w:pPr>
            <w:r w:rsidRPr="00064EEE">
              <w:rPr>
                <w:lang w:val="de-DE"/>
              </w:rPr>
              <w:t>4</w:t>
            </w:r>
          </w:p>
        </w:tc>
        <w:tc>
          <w:tcPr>
            <w:tcW w:w="242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6799C698" w14:textId="77777777" w:rsidR="00484309" w:rsidRPr="00064EEE" w:rsidRDefault="00484309" w:rsidP="00484309">
            <w:pPr>
              <w:pStyle w:val="tac0"/>
              <w:rPr>
                <w:lang w:val="de-DE"/>
              </w:rPr>
            </w:pPr>
            <w:r w:rsidRPr="00064EEE">
              <w:rPr>
                <w:lang w:val="de-DE"/>
              </w:rPr>
              <w:t>4</w:t>
            </w:r>
          </w:p>
        </w:tc>
        <w:tc>
          <w:tcPr>
            <w:tcW w:w="2230" w:type="dxa"/>
            <w:tcBorders>
              <w:top w:val="nil"/>
              <w:left w:val="single" w:sz="4" w:space="0" w:color="auto"/>
              <w:bottom w:val="single" w:sz="8" w:space="0" w:color="auto"/>
              <w:right w:val="single" w:sz="8" w:space="0" w:color="auto"/>
            </w:tcBorders>
            <w:vAlign w:val="center"/>
          </w:tcPr>
          <w:p w14:paraId="1164AF48" w14:textId="77777777" w:rsidR="00484309" w:rsidRDefault="00484309" w:rsidP="00484309">
            <w:pPr>
              <w:pStyle w:val="tac0"/>
              <w:rPr>
                <w:rFonts w:eastAsia="SimSun"/>
                <w:lang w:val="de-DE" w:eastAsia="zh-CN"/>
              </w:rPr>
            </w:pPr>
            <w:r w:rsidRPr="00064EEE">
              <w:rPr>
                <w:lang w:val="de-DE"/>
              </w:rPr>
              <w:t>4</w:t>
            </w:r>
          </w:p>
        </w:tc>
      </w:tr>
      <w:tr w:rsidR="00484309" w:rsidRPr="00290CB4" w14:paraId="58C2A00D" w14:textId="77777777" w:rsidTr="00484309">
        <w:trPr>
          <w:cantSplit/>
          <w:trHeight w:val="20"/>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7CDDCFA2" w14:textId="77777777" w:rsidR="00484309" w:rsidRPr="00064EEE" w:rsidRDefault="00484309" w:rsidP="00484309">
            <w:pPr>
              <w:pStyle w:val="tac0"/>
              <w:rPr>
                <w:lang w:val="de-DE"/>
              </w:rPr>
            </w:pPr>
            <w:r w:rsidRPr="00064EEE">
              <w:rPr>
                <w:lang w:val="de-DE"/>
              </w:rPr>
              <w:t>Wideband CQI codeword 1</w:t>
            </w:r>
          </w:p>
        </w:tc>
        <w:tc>
          <w:tcPr>
            <w:tcW w:w="19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4737615" w14:textId="77777777" w:rsidR="00484309" w:rsidRPr="00B827BD" w:rsidRDefault="00484309" w:rsidP="00484309">
            <w:pPr>
              <w:pStyle w:val="tac0"/>
              <w:rPr>
                <w:rFonts w:eastAsia="SimSun"/>
                <w:lang w:val="en-GB" w:eastAsia="zh-CN"/>
              </w:rPr>
            </w:pPr>
            <w:r>
              <w:rPr>
                <w:rFonts w:eastAsia="SimSun" w:hint="eastAsia"/>
                <w:lang w:val="en-GB" w:eastAsia="zh-CN"/>
              </w:rPr>
              <w:t>4</w:t>
            </w:r>
          </w:p>
        </w:tc>
        <w:tc>
          <w:tcPr>
            <w:tcW w:w="1756" w:type="dxa"/>
            <w:tcBorders>
              <w:top w:val="single" w:sz="4" w:space="0" w:color="auto"/>
              <w:left w:val="single" w:sz="4" w:space="0" w:color="auto"/>
              <w:bottom w:val="single" w:sz="4" w:space="0" w:color="auto"/>
              <w:right w:val="single" w:sz="4" w:space="0" w:color="auto"/>
            </w:tcBorders>
            <w:vAlign w:val="center"/>
          </w:tcPr>
          <w:p w14:paraId="3C85E3C3" w14:textId="77777777" w:rsidR="00484309" w:rsidRPr="0006219F" w:rsidRDefault="00484309" w:rsidP="00484309">
            <w:pPr>
              <w:pStyle w:val="tac0"/>
              <w:rPr>
                <w:rFonts w:eastAsia="SimSun"/>
                <w:lang w:val="de-DE" w:eastAsia="zh-CN"/>
              </w:rPr>
            </w:pPr>
            <w:r>
              <w:rPr>
                <w:rFonts w:eastAsia="SimSun" w:hint="eastAsia"/>
                <w:lang w:val="en-GB" w:eastAsia="zh-CN"/>
              </w:rPr>
              <w:t>4</w:t>
            </w:r>
          </w:p>
        </w:tc>
        <w:tc>
          <w:tcPr>
            <w:tcW w:w="242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777F8B66" w14:textId="77777777" w:rsidR="00484309" w:rsidRPr="00064EEE" w:rsidRDefault="00484309" w:rsidP="00484309">
            <w:pPr>
              <w:pStyle w:val="tac0"/>
              <w:rPr>
                <w:lang w:val="en-GB"/>
              </w:rPr>
            </w:pPr>
            <w:r>
              <w:rPr>
                <w:rFonts w:eastAsia="SimSun" w:hint="eastAsia"/>
                <w:lang w:val="en-GB" w:eastAsia="zh-CN"/>
              </w:rPr>
              <w:t>4</w:t>
            </w:r>
          </w:p>
        </w:tc>
        <w:tc>
          <w:tcPr>
            <w:tcW w:w="2230" w:type="dxa"/>
            <w:tcBorders>
              <w:top w:val="nil"/>
              <w:left w:val="single" w:sz="4" w:space="0" w:color="auto"/>
              <w:bottom w:val="single" w:sz="8" w:space="0" w:color="auto"/>
              <w:right w:val="single" w:sz="8" w:space="0" w:color="auto"/>
            </w:tcBorders>
            <w:vAlign w:val="center"/>
          </w:tcPr>
          <w:p w14:paraId="7313C6E8" w14:textId="77777777" w:rsidR="00484309" w:rsidRDefault="00484309" w:rsidP="00484309">
            <w:pPr>
              <w:pStyle w:val="tac0"/>
              <w:rPr>
                <w:rFonts w:eastAsia="SimSun"/>
                <w:lang w:val="de-DE" w:eastAsia="zh-CN"/>
              </w:rPr>
            </w:pPr>
            <w:r>
              <w:rPr>
                <w:rFonts w:eastAsia="SimSun" w:hint="eastAsia"/>
                <w:lang w:val="en-GB" w:eastAsia="zh-CN"/>
              </w:rPr>
              <w:t>4</w:t>
            </w:r>
          </w:p>
        </w:tc>
      </w:tr>
      <w:tr w:rsidR="00484309" w:rsidRPr="00290CB4" w14:paraId="14BCD345" w14:textId="77777777" w:rsidTr="00484309">
        <w:trPr>
          <w:cantSplit/>
          <w:trHeight w:val="20"/>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3D82F09C" w14:textId="77777777" w:rsidR="00484309" w:rsidRPr="00C23386" w:rsidRDefault="00484309" w:rsidP="0048430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3555B00" w14:textId="77777777" w:rsidR="00484309" w:rsidRPr="00D14E50" w:rsidRDefault="00484309" w:rsidP="00484309">
            <w:pPr>
              <w:pStyle w:val="tac0"/>
              <w:rPr>
                <w:rFonts w:eastAsia="SimSun"/>
                <w:lang w:val="en-GB" w:eastAsia="zh-CN"/>
              </w:rPr>
            </w:pPr>
            <w:r w:rsidRPr="00DE0ACB">
              <w:rPr>
                <w:position w:val="-14"/>
                <w:lang w:eastAsia="zh-CN"/>
              </w:rPr>
              <w:object w:dxaOrig="1680" w:dyaOrig="400" w14:anchorId="40F42F03">
                <v:shape id="_x0000_i1680" type="#_x0000_t75" style="width:84.6pt;height:20.1pt" o:ole="">
                  <v:imagedata r:id="rId1154" o:title=""/>
                </v:shape>
                <o:OLEObject Type="Embed" ProgID="Equation.DSMT4" ShapeID="_x0000_i1680" DrawAspect="Content" ObjectID="_1578894562" r:id="rId1155"/>
              </w:object>
            </w:r>
          </w:p>
        </w:tc>
        <w:tc>
          <w:tcPr>
            <w:tcW w:w="1756" w:type="dxa"/>
            <w:tcBorders>
              <w:top w:val="single" w:sz="4" w:space="0" w:color="auto"/>
              <w:left w:val="single" w:sz="4" w:space="0" w:color="auto"/>
              <w:bottom w:val="single" w:sz="4" w:space="0" w:color="auto"/>
              <w:right w:val="single" w:sz="4" w:space="0" w:color="auto"/>
            </w:tcBorders>
            <w:vAlign w:val="center"/>
          </w:tcPr>
          <w:p w14:paraId="5C90F008" w14:textId="77777777" w:rsidR="00484309" w:rsidRDefault="00484309" w:rsidP="00484309">
            <w:pPr>
              <w:pStyle w:val="tac0"/>
              <w:rPr>
                <w:rFonts w:eastAsia="SimSun"/>
                <w:lang w:val="de-DE" w:eastAsia="zh-CN"/>
              </w:rPr>
            </w:pPr>
            <w:r w:rsidRPr="00DE0ACB">
              <w:rPr>
                <w:position w:val="-14"/>
                <w:lang w:eastAsia="zh-CN"/>
              </w:rPr>
              <w:object w:dxaOrig="1680" w:dyaOrig="400" w14:anchorId="72BC56B6">
                <v:shape id="_x0000_i1681" type="#_x0000_t75" style="width:84.6pt;height:20.1pt" o:ole="">
                  <v:imagedata r:id="rId1154" o:title=""/>
                </v:shape>
                <o:OLEObject Type="Embed" ProgID="Equation.DSMT4" ShapeID="_x0000_i1681" DrawAspect="Content" ObjectID="_1578894563" r:id="rId1156"/>
              </w:object>
            </w:r>
          </w:p>
        </w:tc>
        <w:tc>
          <w:tcPr>
            <w:tcW w:w="242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3F55455D" w14:textId="77777777" w:rsidR="00484309" w:rsidRPr="00064EEE" w:rsidRDefault="00484309" w:rsidP="00484309">
            <w:pPr>
              <w:pStyle w:val="tac0"/>
              <w:rPr>
                <w:lang w:val="en-GB"/>
              </w:rPr>
            </w:pPr>
            <w:r w:rsidRPr="00DE0ACB">
              <w:rPr>
                <w:position w:val="-14"/>
                <w:lang w:eastAsia="zh-CN"/>
              </w:rPr>
              <w:object w:dxaOrig="1680" w:dyaOrig="400" w14:anchorId="3E576F0A">
                <v:shape id="_x0000_i1682" type="#_x0000_t75" style="width:84.6pt;height:20.1pt" o:ole="">
                  <v:imagedata r:id="rId1154" o:title=""/>
                </v:shape>
                <o:OLEObject Type="Embed" ProgID="Equation.DSMT4" ShapeID="_x0000_i1682" DrawAspect="Content" ObjectID="_1578894564" r:id="rId1157"/>
              </w:object>
            </w:r>
          </w:p>
        </w:tc>
        <w:tc>
          <w:tcPr>
            <w:tcW w:w="2230" w:type="dxa"/>
            <w:tcBorders>
              <w:top w:val="nil"/>
              <w:left w:val="single" w:sz="4" w:space="0" w:color="auto"/>
              <w:bottom w:val="single" w:sz="8" w:space="0" w:color="auto"/>
              <w:right w:val="single" w:sz="8" w:space="0" w:color="auto"/>
            </w:tcBorders>
            <w:vAlign w:val="center"/>
          </w:tcPr>
          <w:p w14:paraId="4552CE30" w14:textId="77777777" w:rsidR="00484309" w:rsidRDefault="00484309" w:rsidP="00484309">
            <w:pPr>
              <w:pStyle w:val="tac0"/>
              <w:rPr>
                <w:rFonts w:eastAsia="SimSun"/>
                <w:lang w:val="de-DE" w:eastAsia="zh-CN"/>
              </w:rPr>
            </w:pPr>
            <w:r w:rsidRPr="00DE0ACB">
              <w:rPr>
                <w:position w:val="-14"/>
                <w:lang w:eastAsia="zh-CN"/>
              </w:rPr>
              <w:object w:dxaOrig="1680" w:dyaOrig="400" w14:anchorId="3B4BB444">
                <v:shape id="_x0000_i1683" type="#_x0000_t75" style="width:84.6pt;height:20.1pt" o:ole="">
                  <v:imagedata r:id="rId1154" o:title=""/>
                </v:shape>
                <o:OLEObject Type="Embed" ProgID="Equation.DSMT4" ShapeID="_x0000_i1683" DrawAspect="Content" ObjectID="_1578894565" r:id="rId1158"/>
              </w:object>
            </w:r>
          </w:p>
        </w:tc>
      </w:tr>
      <w:tr w:rsidR="00484309" w:rsidRPr="00290CB4" w14:paraId="4D4FC530" w14:textId="77777777" w:rsidTr="00484309">
        <w:trPr>
          <w:cantSplit/>
          <w:trHeight w:val="20"/>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2B01AAA6" w14:textId="77777777" w:rsidR="00484309" w:rsidRPr="00C23386" w:rsidRDefault="00484309" w:rsidP="0048430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9FC7F10" w14:textId="77777777" w:rsidR="00484309" w:rsidRPr="00EE5965" w:rsidRDefault="00484309" w:rsidP="00484309">
            <w:pPr>
              <w:pStyle w:val="tac0"/>
              <w:rPr>
                <w:rFonts w:eastAsia="SimSun"/>
                <w:lang w:val="en-GB" w:eastAsia="zh-CN"/>
              </w:rPr>
            </w:pPr>
            <w:r w:rsidRPr="00DE0ACB">
              <w:rPr>
                <w:position w:val="-14"/>
                <w:lang w:eastAsia="zh-CN"/>
              </w:rPr>
              <w:object w:dxaOrig="1740" w:dyaOrig="400" w14:anchorId="624F622D">
                <v:shape id="_x0000_i1684" type="#_x0000_t75" style="width:87.3pt;height:20.1pt" o:ole="">
                  <v:imagedata r:id="rId1159" o:title=""/>
                </v:shape>
                <o:OLEObject Type="Embed" ProgID="Equation.DSMT4" ShapeID="_x0000_i1684" DrawAspect="Content" ObjectID="_1578894566" r:id="rId1160"/>
              </w:object>
            </w:r>
          </w:p>
        </w:tc>
        <w:tc>
          <w:tcPr>
            <w:tcW w:w="1756" w:type="dxa"/>
            <w:tcBorders>
              <w:top w:val="single" w:sz="4" w:space="0" w:color="auto"/>
              <w:left w:val="single" w:sz="4" w:space="0" w:color="auto"/>
              <w:bottom w:val="single" w:sz="4" w:space="0" w:color="auto"/>
              <w:right w:val="single" w:sz="4" w:space="0" w:color="auto"/>
            </w:tcBorders>
            <w:vAlign w:val="center"/>
          </w:tcPr>
          <w:p w14:paraId="66A38411" w14:textId="77777777" w:rsidR="00484309" w:rsidRDefault="00484309" w:rsidP="00484309">
            <w:pPr>
              <w:pStyle w:val="tac0"/>
              <w:rPr>
                <w:rFonts w:eastAsia="SimSun"/>
                <w:lang w:val="de-DE" w:eastAsia="zh-CN"/>
              </w:rPr>
            </w:pPr>
            <w:r w:rsidRPr="00DE0ACB">
              <w:rPr>
                <w:position w:val="-14"/>
                <w:lang w:eastAsia="zh-CN"/>
              </w:rPr>
              <w:object w:dxaOrig="1740" w:dyaOrig="400" w14:anchorId="1A765182">
                <v:shape id="_x0000_i1685" type="#_x0000_t75" style="width:87.3pt;height:20.1pt" o:ole="">
                  <v:imagedata r:id="rId1159" o:title=""/>
                </v:shape>
                <o:OLEObject Type="Embed" ProgID="Equation.DSMT4" ShapeID="_x0000_i1685" DrawAspect="Content" ObjectID="_1578894567" r:id="rId1161"/>
              </w:object>
            </w:r>
          </w:p>
        </w:tc>
        <w:tc>
          <w:tcPr>
            <w:tcW w:w="242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2A0E78BD" w14:textId="77777777" w:rsidR="00484309" w:rsidRPr="00064EEE" w:rsidRDefault="00484309" w:rsidP="00484309">
            <w:pPr>
              <w:pStyle w:val="tac0"/>
              <w:rPr>
                <w:lang w:val="en-GB"/>
              </w:rPr>
            </w:pPr>
            <w:r w:rsidRPr="00DE0ACB">
              <w:rPr>
                <w:position w:val="-14"/>
                <w:lang w:eastAsia="zh-CN"/>
              </w:rPr>
              <w:object w:dxaOrig="1740" w:dyaOrig="400" w14:anchorId="4821B70D">
                <v:shape id="_x0000_i1686" type="#_x0000_t75" style="width:87.3pt;height:20.1pt" o:ole="">
                  <v:imagedata r:id="rId1159" o:title=""/>
                </v:shape>
                <o:OLEObject Type="Embed" ProgID="Equation.DSMT4" ShapeID="_x0000_i1686" DrawAspect="Content" ObjectID="_1578894568" r:id="rId1162"/>
              </w:object>
            </w:r>
          </w:p>
        </w:tc>
        <w:tc>
          <w:tcPr>
            <w:tcW w:w="2230" w:type="dxa"/>
            <w:tcBorders>
              <w:top w:val="nil"/>
              <w:left w:val="single" w:sz="4" w:space="0" w:color="auto"/>
              <w:bottom w:val="single" w:sz="8" w:space="0" w:color="auto"/>
              <w:right w:val="single" w:sz="8" w:space="0" w:color="auto"/>
            </w:tcBorders>
            <w:vAlign w:val="center"/>
          </w:tcPr>
          <w:p w14:paraId="083AA81B" w14:textId="77777777" w:rsidR="00484309" w:rsidRDefault="00484309" w:rsidP="00484309">
            <w:pPr>
              <w:pStyle w:val="tac0"/>
              <w:rPr>
                <w:rFonts w:eastAsia="SimSun"/>
                <w:lang w:val="de-DE" w:eastAsia="zh-CN"/>
              </w:rPr>
            </w:pPr>
            <w:r w:rsidRPr="00DE0ACB">
              <w:rPr>
                <w:position w:val="-14"/>
                <w:lang w:eastAsia="zh-CN"/>
              </w:rPr>
              <w:object w:dxaOrig="1740" w:dyaOrig="400" w14:anchorId="50784ADC">
                <v:shape id="_x0000_i1687" type="#_x0000_t75" style="width:87.3pt;height:20.1pt" o:ole="">
                  <v:imagedata r:id="rId1159" o:title=""/>
                </v:shape>
                <o:OLEObject Type="Embed" ProgID="Equation.DSMT4" ShapeID="_x0000_i1687" DrawAspect="Content" ObjectID="_1578894569" r:id="rId1163"/>
              </w:object>
            </w:r>
          </w:p>
        </w:tc>
      </w:tr>
      <w:tr w:rsidR="00484309" w:rsidRPr="00290CB4" w14:paraId="4933A9EC" w14:textId="77777777" w:rsidTr="00484309">
        <w:trPr>
          <w:cantSplit/>
          <w:trHeight w:val="20"/>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084C90D1" w14:textId="77777777" w:rsidR="00484309" w:rsidRPr="00064EEE" w:rsidRDefault="00484309" w:rsidP="0048430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C5C5540" w14:textId="77777777" w:rsidR="00484309" w:rsidRPr="00B827BD" w:rsidRDefault="00484309" w:rsidP="00484309">
            <w:pPr>
              <w:pStyle w:val="tac0"/>
              <w:rPr>
                <w:rFonts w:eastAsia="SimSun"/>
                <w:lang w:val="en-GB"/>
              </w:rPr>
            </w:pPr>
            <w:r>
              <w:rPr>
                <w:rFonts w:eastAsia="SimSun" w:hint="eastAsia"/>
                <w:lang w:eastAsia="zh-CN"/>
              </w:rPr>
              <w:t>0</w:t>
            </w:r>
          </w:p>
        </w:tc>
        <w:tc>
          <w:tcPr>
            <w:tcW w:w="1756" w:type="dxa"/>
            <w:tcBorders>
              <w:top w:val="single" w:sz="4" w:space="0" w:color="auto"/>
              <w:left w:val="single" w:sz="4" w:space="0" w:color="auto"/>
              <w:bottom w:val="single" w:sz="4" w:space="0" w:color="auto"/>
              <w:right w:val="single" w:sz="4" w:space="0" w:color="auto"/>
            </w:tcBorders>
            <w:vAlign w:val="center"/>
          </w:tcPr>
          <w:p w14:paraId="7D3F6258" w14:textId="77777777" w:rsidR="00484309" w:rsidRPr="00B827BD" w:rsidRDefault="00484309" w:rsidP="00484309">
            <w:pPr>
              <w:pStyle w:val="tac0"/>
              <w:rPr>
                <w:rFonts w:eastAsia="SimSun"/>
                <w:lang w:val="de-DE" w:eastAsia="zh-CN"/>
              </w:rPr>
            </w:pPr>
            <w:r>
              <w:rPr>
                <w:rFonts w:eastAsia="SimSun" w:hint="eastAsia"/>
                <w:lang w:eastAsia="zh-CN"/>
              </w:rPr>
              <w:t>0</w:t>
            </w:r>
          </w:p>
        </w:tc>
        <w:tc>
          <w:tcPr>
            <w:tcW w:w="242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03ACD1F8" w14:textId="77777777" w:rsidR="00484309" w:rsidRPr="00064EEE" w:rsidRDefault="00484309" w:rsidP="00484309">
            <w:pPr>
              <w:pStyle w:val="tac0"/>
              <w:rPr>
                <w:lang w:val="en-GB"/>
              </w:rPr>
            </w:pPr>
            <w:r>
              <w:rPr>
                <w:rFonts w:eastAsia="SimSun" w:hint="eastAsia"/>
                <w:lang w:eastAsia="zh-CN"/>
              </w:rPr>
              <w:t>0</w:t>
            </w:r>
          </w:p>
        </w:tc>
        <w:tc>
          <w:tcPr>
            <w:tcW w:w="2230" w:type="dxa"/>
            <w:tcBorders>
              <w:top w:val="nil"/>
              <w:left w:val="single" w:sz="4" w:space="0" w:color="auto"/>
              <w:bottom w:val="single" w:sz="8" w:space="0" w:color="auto"/>
              <w:right w:val="single" w:sz="8" w:space="0" w:color="auto"/>
            </w:tcBorders>
            <w:vAlign w:val="center"/>
          </w:tcPr>
          <w:p w14:paraId="17FFBE49" w14:textId="77777777" w:rsidR="00484309" w:rsidRDefault="00484309" w:rsidP="00484309">
            <w:pPr>
              <w:pStyle w:val="tac0"/>
              <w:rPr>
                <w:rFonts w:eastAsia="SimSun"/>
                <w:lang w:val="de-DE" w:eastAsia="zh-CN"/>
              </w:rPr>
            </w:pPr>
            <w:r>
              <w:rPr>
                <w:rFonts w:eastAsia="SimSun" w:hint="eastAsia"/>
                <w:lang w:eastAsia="zh-CN"/>
              </w:rPr>
              <w:t>0</w:t>
            </w:r>
          </w:p>
        </w:tc>
      </w:tr>
    </w:tbl>
    <w:p w14:paraId="5E0A8D70" w14:textId="77777777" w:rsidR="00B27983" w:rsidRDefault="00B27983" w:rsidP="00B27983">
      <w:pPr>
        <w:rPr>
          <w:lang w:eastAsia="zh-CN"/>
        </w:rPr>
      </w:pPr>
    </w:p>
    <w:p w14:paraId="55E0DF32" w14:textId="77777777" w:rsidR="00B27983" w:rsidRPr="00BC2B3C" w:rsidRDefault="00B27983" w:rsidP="00B27983">
      <w:pPr>
        <w:pStyle w:val="TH"/>
        <w:rPr>
          <w:rFonts w:eastAsia="SimSun"/>
          <w:lang w:eastAsia="zh-CN"/>
        </w:rPr>
      </w:pPr>
      <w:r>
        <w:rPr>
          <w:rFonts w:eastAsia="SimSun" w:hint="eastAsia"/>
          <w:lang w:eastAsia="zh-CN"/>
        </w:rPr>
        <w:t>Tabl</w:t>
      </w:r>
      <w:r w:rsidRPr="00E0039F">
        <w:t xml:space="preserve">e </w:t>
      </w:r>
      <w:r>
        <w:t>5.2.2.6.1-1</w:t>
      </w:r>
      <w:r>
        <w:rPr>
          <w:rFonts w:eastAsia="SimSun"/>
          <w:lang w:eastAsia="zh-CN"/>
        </w:rPr>
        <w:t>J</w:t>
      </w:r>
      <w:r>
        <w:rPr>
          <w:rFonts w:eastAsia="SimSun" w:hint="eastAsia"/>
          <w:lang w:eastAsia="zh-CN"/>
        </w:rPr>
        <w:t>-2</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A’</w:t>
      </w:r>
      <w:r w:rsidRPr="00E0039F">
        <w:t xml:space="preserve"> with </w:t>
      </w:r>
      <w:r>
        <w:rPr>
          <w:rFonts w:hint="eastAsia"/>
          <w:lang w:eastAsia="zh-CN"/>
        </w:rPr>
        <w:t xml:space="preserve">codebook </w:t>
      </w:r>
      <w:r>
        <w:rPr>
          <w:lang w:eastAsia="zh-CN"/>
        </w:rPr>
        <w:t xml:space="preserve">configuration </w:t>
      </w:r>
      <w:r w:rsidRPr="00E073D9">
        <w:rPr>
          <w:position w:val="-10"/>
          <w:lang w:eastAsia="zh-CN"/>
        </w:rPr>
        <w:object w:dxaOrig="1540" w:dyaOrig="340" w14:anchorId="31DCAB4C">
          <v:shape id="_x0000_i1688" type="#_x0000_t75" style="width:51.6pt;height:14.1pt" o:ole="">
            <v:imagedata r:id="rId1024" o:title=""/>
          </v:shape>
          <o:OLEObject Type="Embed" ProgID="Equation.3" ShapeID="_x0000_i1688" DrawAspect="Content" ObjectID="_1578894570" r:id="rId1164"/>
        </w:object>
      </w:r>
      <w:r w:rsidRPr="00E0039F">
        <w:rPr>
          <w:lang w:eastAsia="zh-CN"/>
        </w:rPr>
        <w:t xml:space="preserve"> a</w:t>
      </w:r>
      <w:r w:rsidRPr="00E0039F">
        <w:t xml:space="preserve">nd </w:t>
      </w:r>
      <w:r>
        <w:rPr>
          <w:i/>
        </w:rPr>
        <w:t>CodebookConfig</w:t>
      </w:r>
      <w:r>
        <w:rPr>
          <w:rFonts w:eastAsia="SimSun" w:hint="eastAsia"/>
          <w:lang w:eastAsia="zh-CN"/>
        </w:rPr>
        <w:t>=2/3/4</w:t>
      </w:r>
      <w:r w:rsidRPr="00E0039F">
        <w:rPr>
          <w:rFonts w:hint="eastAsia"/>
          <w:lang w:eastAsia="zh-CN"/>
        </w:rPr>
        <w:t>)</w:t>
      </w:r>
    </w:p>
    <w:tbl>
      <w:tblPr>
        <w:tblW w:w="9759" w:type="dxa"/>
        <w:jc w:val="center"/>
        <w:tblCellMar>
          <w:left w:w="0" w:type="dxa"/>
          <w:right w:w="0" w:type="dxa"/>
        </w:tblCellMar>
        <w:tblLook w:val="04A0" w:firstRow="1" w:lastRow="0" w:firstColumn="1" w:lastColumn="0" w:noHBand="0" w:noVBand="1"/>
      </w:tblPr>
      <w:tblGrid>
        <w:gridCol w:w="1375"/>
        <w:gridCol w:w="1962"/>
        <w:gridCol w:w="1756"/>
        <w:gridCol w:w="2419"/>
        <w:gridCol w:w="2247"/>
      </w:tblGrid>
      <w:tr w:rsidR="00B27983" w:rsidRPr="00290CB4" w14:paraId="14F3572D" w14:textId="77777777" w:rsidTr="009D3F4D">
        <w:trPr>
          <w:cantSplit/>
          <w:trHeight w:val="20"/>
          <w:jc w:val="center"/>
        </w:trPr>
        <w:tc>
          <w:tcPr>
            <w:tcW w:w="1375" w:type="dxa"/>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14:paraId="2EDF7561" w14:textId="77777777" w:rsidR="00B27983" w:rsidRPr="00064EEE" w:rsidRDefault="00B27983" w:rsidP="00F3724D">
            <w:pPr>
              <w:pStyle w:val="tah0"/>
              <w:rPr>
                <w:lang w:val="en-GB"/>
              </w:rPr>
            </w:pPr>
            <w:r w:rsidRPr="00064EEE">
              <w:rPr>
                <w:lang w:val="en-GB"/>
              </w:rPr>
              <w:t>Field</w:t>
            </w:r>
          </w:p>
        </w:tc>
        <w:tc>
          <w:tcPr>
            <w:tcW w:w="8384" w:type="dxa"/>
            <w:gridSpan w:val="4"/>
            <w:tcBorders>
              <w:top w:val="single" w:sz="4" w:space="0" w:color="auto"/>
              <w:left w:val="single" w:sz="4" w:space="0" w:color="auto"/>
              <w:bottom w:val="single" w:sz="4" w:space="0" w:color="auto"/>
              <w:right w:val="single" w:sz="8" w:space="0" w:color="auto"/>
            </w:tcBorders>
            <w:shd w:val="clear" w:color="auto" w:fill="E0E0E0"/>
          </w:tcPr>
          <w:p w14:paraId="4DA6D983" w14:textId="77777777" w:rsidR="00B27983" w:rsidRPr="00064EEE" w:rsidRDefault="00B27983" w:rsidP="00F3724D">
            <w:pPr>
              <w:pStyle w:val="tah0"/>
              <w:rPr>
                <w:lang w:val="en-GB"/>
              </w:rPr>
            </w:pPr>
            <w:r>
              <w:rPr>
                <w:rFonts w:eastAsia="SimSun" w:hint="eastAsia"/>
                <w:lang w:val="en-GB" w:eastAsia="zh-CN"/>
              </w:rPr>
              <w:t>Bit width</w:t>
            </w:r>
          </w:p>
        </w:tc>
      </w:tr>
      <w:tr w:rsidR="00B27983" w:rsidRPr="00290CB4" w14:paraId="1F63B0C3" w14:textId="77777777" w:rsidTr="009D3F4D">
        <w:trPr>
          <w:cantSplit/>
          <w:trHeight w:val="20"/>
          <w:jc w:val="center"/>
        </w:trPr>
        <w:tc>
          <w:tcPr>
            <w:tcW w:w="1375" w:type="dxa"/>
            <w:vMerge/>
            <w:tcBorders>
              <w:top w:val="single" w:sz="8" w:space="0" w:color="auto"/>
              <w:left w:val="single" w:sz="8" w:space="0" w:color="auto"/>
              <w:bottom w:val="single" w:sz="8" w:space="0" w:color="auto"/>
              <w:right w:val="single" w:sz="4" w:space="0" w:color="auto"/>
            </w:tcBorders>
            <w:shd w:val="clear" w:color="auto" w:fill="E0E0E0"/>
            <w:vAlign w:val="center"/>
          </w:tcPr>
          <w:p w14:paraId="566411FE" w14:textId="77777777" w:rsidR="00B27983" w:rsidRPr="00B7584F" w:rsidRDefault="00B27983" w:rsidP="00F3724D">
            <w:pPr>
              <w:keepNext/>
              <w:rPr>
                <w:rFonts w:ascii="Arial" w:eastAsia="Calibri" w:hAnsi="Arial" w:cs="Arial"/>
                <w:b/>
                <w:bCs/>
                <w:sz w:val="18"/>
                <w:szCs w:val="18"/>
              </w:rPr>
            </w:pPr>
          </w:p>
        </w:tc>
        <w:tc>
          <w:tcPr>
            <w:tcW w:w="1962" w:type="dxa"/>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14:paraId="58132366" w14:textId="77777777" w:rsidR="00B27983" w:rsidRPr="008953DC" w:rsidRDefault="00B27983" w:rsidP="00F3724D">
            <w:pPr>
              <w:pStyle w:val="tah0"/>
              <w:rPr>
                <w:rFonts w:eastAsia="SimSun"/>
                <w:lang w:val="en-GB" w:eastAsia="zh-CN"/>
              </w:rPr>
            </w:pPr>
            <w:r w:rsidRPr="00064EEE">
              <w:rPr>
                <w:lang w:val="en-GB"/>
              </w:rPr>
              <w:t>Rank = 1</w:t>
            </w:r>
          </w:p>
        </w:tc>
        <w:tc>
          <w:tcPr>
            <w:tcW w:w="1756" w:type="dxa"/>
            <w:tcBorders>
              <w:top w:val="single" w:sz="4" w:space="0" w:color="auto"/>
              <w:left w:val="single" w:sz="4" w:space="0" w:color="auto"/>
              <w:bottom w:val="single" w:sz="4" w:space="0" w:color="auto"/>
              <w:right w:val="single" w:sz="4" w:space="0" w:color="auto"/>
            </w:tcBorders>
            <w:shd w:val="clear" w:color="auto" w:fill="E0E0E0"/>
            <w:vAlign w:val="center"/>
          </w:tcPr>
          <w:p w14:paraId="7141EFFF" w14:textId="77777777" w:rsidR="00B27983" w:rsidRPr="00064EEE" w:rsidRDefault="00B27983" w:rsidP="00F3724D">
            <w:pPr>
              <w:pStyle w:val="tah0"/>
              <w:rPr>
                <w:lang w:val="de-DE"/>
              </w:rPr>
            </w:pPr>
            <w:r w:rsidRPr="00064EEE">
              <w:rPr>
                <w:lang w:val="en-GB"/>
              </w:rPr>
              <w:t xml:space="preserve">Rank = </w:t>
            </w:r>
            <w:r>
              <w:rPr>
                <w:rFonts w:eastAsia="SimSun" w:hint="eastAsia"/>
                <w:lang w:val="en-GB" w:eastAsia="zh-CN"/>
              </w:rPr>
              <w:t>2</w:t>
            </w:r>
          </w:p>
        </w:tc>
        <w:tc>
          <w:tcPr>
            <w:tcW w:w="2419" w:type="dxa"/>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9A0F1B7" w14:textId="77777777" w:rsidR="00B27983" w:rsidRPr="00064EEE" w:rsidRDefault="00B27983" w:rsidP="00F3724D">
            <w:pPr>
              <w:pStyle w:val="tah0"/>
              <w:rPr>
                <w:lang w:val="de-DE"/>
              </w:rPr>
            </w:pPr>
            <w:r w:rsidRPr="00064EEE">
              <w:rPr>
                <w:lang w:val="de-DE"/>
              </w:rPr>
              <w:t xml:space="preserve">Rank </w:t>
            </w:r>
            <w:r>
              <w:rPr>
                <w:rFonts w:eastAsia="SimSun" w:hint="eastAsia"/>
                <w:lang w:val="de-DE" w:eastAsia="zh-CN"/>
              </w:rPr>
              <w:t>=3</w:t>
            </w:r>
          </w:p>
        </w:tc>
        <w:tc>
          <w:tcPr>
            <w:tcW w:w="2247" w:type="dxa"/>
            <w:tcBorders>
              <w:top w:val="nil"/>
              <w:left w:val="single" w:sz="4" w:space="0" w:color="auto"/>
              <w:bottom w:val="single" w:sz="8" w:space="0" w:color="auto"/>
              <w:right w:val="single" w:sz="8" w:space="0" w:color="auto"/>
            </w:tcBorders>
            <w:shd w:val="clear" w:color="auto" w:fill="E0E0E0"/>
          </w:tcPr>
          <w:p w14:paraId="7E65B87E" w14:textId="77777777" w:rsidR="00B27983" w:rsidRPr="00064EEE" w:rsidRDefault="00B27983" w:rsidP="00F3724D">
            <w:pPr>
              <w:pStyle w:val="tah0"/>
              <w:rPr>
                <w:lang w:val="de-DE"/>
              </w:rPr>
            </w:pPr>
            <w:r w:rsidRPr="00064EEE">
              <w:rPr>
                <w:lang w:val="de-DE"/>
              </w:rPr>
              <w:t xml:space="preserve">Rank </w:t>
            </w:r>
            <w:r>
              <w:rPr>
                <w:rFonts w:eastAsia="SimSun" w:hint="eastAsia"/>
                <w:lang w:val="de-DE" w:eastAsia="zh-CN"/>
              </w:rPr>
              <w:t>=4</w:t>
            </w:r>
          </w:p>
        </w:tc>
      </w:tr>
      <w:tr w:rsidR="00B27983" w:rsidRPr="00290CB4" w14:paraId="7794FEA9" w14:textId="77777777" w:rsidTr="009D3F4D">
        <w:trPr>
          <w:cantSplit/>
          <w:trHeight w:val="20"/>
          <w:jc w:val="center"/>
        </w:trPr>
        <w:tc>
          <w:tcPr>
            <w:tcW w:w="1375"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4E80ED66" w14:textId="77777777" w:rsidR="00B27983" w:rsidRPr="00064EEE" w:rsidRDefault="00B27983" w:rsidP="00F3724D">
            <w:pPr>
              <w:pStyle w:val="tac0"/>
              <w:rPr>
                <w:lang w:val="de-DE"/>
              </w:rPr>
            </w:pPr>
            <w:r w:rsidRPr="00064EEE">
              <w:rPr>
                <w:lang w:val="de-DE"/>
              </w:rPr>
              <w:t>Wideband CQI codeword 0</w:t>
            </w:r>
          </w:p>
        </w:tc>
        <w:tc>
          <w:tcPr>
            <w:tcW w:w="19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320439D" w14:textId="77777777" w:rsidR="00B27983" w:rsidRPr="00064EEE" w:rsidRDefault="00B27983" w:rsidP="00F3724D">
            <w:pPr>
              <w:pStyle w:val="tac0"/>
              <w:rPr>
                <w:lang w:val="de-DE"/>
              </w:rPr>
            </w:pPr>
            <w:r w:rsidRPr="00064EEE">
              <w:rPr>
                <w:lang w:val="de-DE"/>
              </w:rPr>
              <w:t>4</w:t>
            </w:r>
          </w:p>
        </w:tc>
        <w:tc>
          <w:tcPr>
            <w:tcW w:w="1756" w:type="dxa"/>
            <w:tcBorders>
              <w:top w:val="single" w:sz="4" w:space="0" w:color="auto"/>
              <w:left w:val="single" w:sz="4" w:space="0" w:color="auto"/>
              <w:bottom w:val="single" w:sz="4" w:space="0" w:color="auto"/>
              <w:right w:val="single" w:sz="4" w:space="0" w:color="auto"/>
            </w:tcBorders>
            <w:vAlign w:val="center"/>
          </w:tcPr>
          <w:p w14:paraId="47CEA48B" w14:textId="77777777" w:rsidR="00B27983" w:rsidRDefault="00B27983" w:rsidP="00F3724D">
            <w:pPr>
              <w:pStyle w:val="tac0"/>
              <w:rPr>
                <w:rFonts w:eastAsia="SimSun"/>
                <w:lang w:val="de-DE" w:eastAsia="zh-CN"/>
              </w:rPr>
            </w:pPr>
            <w:r w:rsidRPr="00064EEE">
              <w:rPr>
                <w:lang w:val="de-DE"/>
              </w:rPr>
              <w:t>4</w:t>
            </w:r>
          </w:p>
        </w:tc>
        <w:tc>
          <w:tcPr>
            <w:tcW w:w="2419"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5D8B3F69" w14:textId="77777777" w:rsidR="00B27983" w:rsidRPr="00064EEE" w:rsidRDefault="00B27983" w:rsidP="00F3724D">
            <w:pPr>
              <w:pStyle w:val="tac0"/>
              <w:rPr>
                <w:lang w:val="de-DE"/>
              </w:rPr>
            </w:pPr>
            <w:r>
              <w:rPr>
                <w:rFonts w:eastAsia="SimSun" w:hint="eastAsia"/>
                <w:lang w:val="de-DE" w:eastAsia="zh-CN"/>
              </w:rPr>
              <w:t>4</w:t>
            </w:r>
          </w:p>
        </w:tc>
        <w:tc>
          <w:tcPr>
            <w:tcW w:w="2247" w:type="dxa"/>
            <w:tcBorders>
              <w:top w:val="nil"/>
              <w:left w:val="single" w:sz="4" w:space="0" w:color="auto"/>
              <w:bottom w:val="single" w:sz="8" w:space="0" w:color="auto"/>
              <w:right w:val="single" w:sz="8" w:space="0" w:color="auto"/>
            </w:tcBorders>
            <w:vAlign w:val="center"/>
          </w:tcPr>
          <w:p w14:paraId="420C93F5" w14:textId="77777777" w:rsidR="00B27983" w:rsidRDefault="00B27983" w:rsidP="00F3724D">
            <w:pPr>
              <w:pStyle w:val="tac0"/>
              <w:rPr>
                <w:rFonts w:eastAsia="SimSun"/>
                <w:lang w:val="de-DE" w:eastAsia="zh-CN"/>
              </w:rPr>
            </w:pPr>
            <w:r>
              <w:rPr>
                <w:rFonts w:eastAsia="SimSun" w:hint="eastAsia"/>
                <w:lang w:val="de-DE" w:eastAsia="zh-CN"/>
              </w:rPr>
              <w:t>4</w:t>
            </w:r>
          </w:p>
        </w:tc>
      </w:tr>
      <w:tr w:rsidR="00B27983" w:rsidRPr="00290CB4" w14:paraId="0CF7E1C4" w14:textId="77777777" w:rsidTr="009D3F4D">
        <w:trPr>
          <w:cantSplit/>
          <w:trHeight w:val="20"/>
          <w:jc w:val="center"/>
        </w:trPr>
        <w:tc>
          <w:tcPr>
            <w:tcW w:w="1375"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29FA7F60" w14:textId="77777777" w:rsidR="00B27983" w:rsidRPr="00064EEE" w:rsidRDefault="00B27983" w:rsidP="00F3724D">
            <w:pPr>
              <w:pStyle w:val="tac0"/>
              <w:rPr>
                <w:lang w:val="de-DE"/>
              </w:rPr>
            </w:pPr>
            <w:r w:rsidRPr="00064EEE">
              <w:rPr>
                <w:lang w:val="de-DE"/>
              </w:rPr>
              <w:t>Wideband CQI codeword 1</w:t>
            </w:r>
          </w:p>
        </w:tc>
        <w:tc>
          <w:tcPr>
            <w:tcW w:w="19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9F54199" w14:textId="77777777" w:rsidR="00B27983" w:rsidRPr="00064EEE" w:rsidRDefault="00B27983" w:rsidP="00F3724D">
            <w:pPr>
              <w:pStyle w:val="tac0"/>
              <w:rPr>
                <w:lang w:val="en-GB"/>
              </w:rPr>
            </w:pPr>
            <w:r w:rsidRPr="00064EEE">
              <w:rPr>
                <w:lang w:val="en-GB"/>
              </w:rPr>
              <w:t>0</w:t>
            </w:r>
          </w:p>
        </w:tc>
        <w:tc>
          <w:tcPr>
            <w:tcW w:w="1756" w:type="dxa"/>
            <w:tcBorders>
              <w:top w:val="single" w:sz="4" w:space="0" w:color="auto"/>
              <w:left w:val="single" w:sz="4" w:space="0" w:color="auto"/>
              <w:bottom w:val="single" w:sz="4" w:space="0" w:color="auto"/>
              <w:right w:val="single" w:sz="4" w:space="0" w:color="auto"/>
            </w:tcBorders>
            <w:vAlign w:val="center"/>
          </w:tcPr>
          <w:p w14:paraId="20E23525" w14:textId="77777777" w:rsidR="00B27983" w:rsidRPr="0006219F" w:rsidRDefault="00B27983" w:rsidP="00F3724D">
            <w:pPr>
              <w:pStyle w:val="tac0"/>
              <w:rPr>
                <w:rFonts w:eastAsia="SimSun"/>
                <w:lang w:val="de-DE" w:eastAsia="zh-CN"/>
              </w:rPr>
            </w:pPr>
            <w:r>
              <w:rPr>
                <w:rFonts w:eastAsia="SimSun" w:hint="eastAsia"/>
                <w:lang w:val="en-GB" w:eastAsia="zh-CN"/>
              </w:rPr>
              <w:t>4</w:t>
            </w:r>
          </w:p>
        </w:tc>
        <w:tc>
          <w:tcPr>
            <w:tcW w:w="2419"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211D8683" w14:textId="77777777" w:rsidR="00B27983" w:rsidRPr="00064EEE" w:rsidRDefault="00B27983" w:rsidP="00F3724D">
            <w:pPr>
              <w:pStyle w:val="tac0"/>
              <w:rPr>
                <w:lang w:val="en-GB"/>
              </w:rPr>
            </w:pPr>
            <w:r>
              <w:rPr>
                <w:rFonts w:eastAsia="SimSun" w:hint="eastAsia"/>
                <w:lang w:val="de-DE" w:eastAsia="zh-CN"/>
              </w:rPr>
              <w:t>4</w:t>
            </w:r>
          </w:p>
        </w:tc>
        <w:tc>
          <w:tcPr>
            <w:tcW w:w="2247" w:type="dxa"/>
            <w:tcBorders>
              <w:top w:val="nil"/>
              <w:left w:val="single" w:sz="4" w:space="0" w:color="auto"/>
              <w:bottom w:val="single" w:sz="8" w:space="0" w:color="auto"/>
              <w:right w:val="single" w:sz="8" w:space="0" w:color="auto"/>
            </w:tcBorders>
            <w:vAlign w:val="center"/>
          </w:tcPr>
          <w:p w14:paraId="04BE20AB" w14:textId="77777777" w:rsidR="00B27983" w:rsidRDefault="00B27983" w:rsidP="00F3724D">
            <w:pPr>
              <w:pStyle w:val="tac0"/>
              <w:rPr>
                <w:rFonts w:eastAsia="SimSun"/>
                <w:lang w:val="de-DE" w:eastAsia="zh-CN"/>
              </w:rPr>
            </w:pPr>
            <w:r>
              <w:rPr>
                <w:rFonts w:eastAsia="SimSun" w:hint="eastAsia"/>
                <w:lang w:val="de-DE" w:eastAsia="zh-CN"/>
              </w:rPr>
              <w:t>4</w:t>
            </w:r>
          </w:p>
        </w:tc>
      </w:tr>
      <w:tr w:rsidR="0023453B" w:rsidRPr="00290CB4" w14:paraId="73287D6C" w14:textId="77777777" w:rsidTr="009D3F4D">
        <w:trPr>
          <w:cantSplit/>
          <w:trHeight w:val="20"/>
          <w:jc w:val="center"/>
        </w:trPr>
        <w:tc>
          <w:tcPr>
            <w:tcW w:w="1375"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1C9CE509" w14:textId="77777777" w:rsidR="0023453B" w:rsidRPr="00C23386" w:rsidRDefault="0023453B" w:rsidP="0023453B">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A0B5306" w14:textId="527D249B" w:rsidR="0023453B" w:rsidRPr="00D14E50" w:rsidRDefault="0023453B" w:rsidP="0023453B">
            <w:pPr>
              <w:pStyle w:val="tac0"/>
              <w:rPr>
                <w:rFonts w:eastAsia="SimSun"/>
                <w:lang w:val="en-GB" w:eastAsia="zh-CN"/>
              </w:rPr>
            </w:pPr>
            <w:ins w:id="1139" w:author="Edited - Third Generation Partnership Project" w:date="2017-12-06T10:41:00Z">
              <w:r>
                <w:rPr>
                  <w:rFonts w:ascii="Times New Roman" w:eastAsia="SimSun" w:hAnsi="Times New Roman" w:cs="Times New Roman"/>
                  <w:position w:val="-12"/>
                  <w:sz w:val="20"/>
                  <w:szCs w:val="20"/>
                  <w:lang w:val="en-GB" w:eastAsia="zh-CN"/>
                </w:rPr>
                <w:object w:dxaOrig="1520" w:dyaOrig="360" w14:anchorId="6470B282">
                  <v:shape id="_x0000_i1689" type="#_x0000_t75" style="width:75.9pt;height:18pt" o:ole="">
                    <v:imagedata r:id="rId1165" o:title=""/>
                  </v:shape>
                  <o:OLEObject Type="Embed" ProgID="Equation.3" ShapeID="_x0000_i1689" DrawAspect="Content" ObjectID="_1578894571" r:id="rId1166"/>
                </w:object>
              </w:r>
            </w:ins>
          </w:p>
        </w:tc>
        <w:tc>
          <w:tcPr>
            <w:tcW w:w="1756" w:type="dxa"/>
            <w:tcBorders>
              <w:top w:val="single" w:sz="4" w:space="0" w:color="auto"/>
              <w:left w:val="single" w:sz="4" w:space="0" w:color="auto"/>
              <w:bottom w:val="single" w:sz="4" w:space="0" w:color="auto"/>
              <w:right w:val="single" w:sz="4" w:space="0" w:color="auto"/>
            </w:tcBorders>
            <w:vAlign w:val="center"/>
          </w:tcPr>
          <w:p w14:paraId="2F7CF555" w14:textId="54C49971" w:rsidR="0023453B" w:rsidRDefault="0023453B" w:rsidP="0023453B">
            <w:pPr>
              <w:pStyle w:val="tac0"/>
              <w:rPr>
                <w:rFonts w:eastAsia="SimSun"/>
                <w:lang w:val="de-DE" w:eastAsia="zh-CN"/>
              </w:rPr>
            </w:pPr>
            <w:ins w:id="1140" w:author="Edited - Third Generation Partnership Project" w:date="2017-12-06T10:41:00Z">
              <w:r>
                <w:rPr>
                  <w:rFonts w:ascii="Times New Roman" w:eastAsia="SimSun" w:hAnsi="Times New Roman" w:cs="Times New Roman"/>
                  <w:position w:val="-12"/>
                  <w:sz w:val="20"/>
                  <w:szCs w:val="20"/>
                  <w:lang w:val="en-GB" w:eastAsia="zh-CN"/>
                </w:rPr>
                <w:object w:dxaOrig="1520" w:dyaOrig="360" w14:anchorId="25F2200F">
                  <v:shape id="_x0000_i1690" type="#_x0000_t75" style="width:75.9pt;height:18pt" o:ole="">
                    <v:imagedata r:id="rId1165" o:title=""/>
                  </v:shape>
                  <o:OLEObject Type="Embed" ProgID="Equation.3" ShapeID="_x0000_i1690" DrawAspect="Content" ObjectID="_1578894572" r:id="rId1167"/>
                </w:object>
              </w:r>
            </w:ins>
          </w:p>
        </w:tc>
        <w:tc>
          <w:tcPr>
            <w:tcW w:w="2419"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67DC83C9" w14:textId="21B858B7" w:rsidR="0023453B" w:rsidRPr="00064EEE" w:rsidRDefault="0023453B" w:rsidP="0023453B">
            <w:pPr>
              <w:pStyle w:val="tac0"/>
              <w:rPr>
                <w:lang w:val="en-GB"/>
              </w:rPr>
            </w:pPr>
            <w:ins w:id="1141" w:author="Edited - Third Generation Partnership Project" w:date="2017-12-06T10:42:00Z">
              <w:r w:rsidRPr="00C844B8">
                <w:rPr>
                  <w:position w:val="-32"/>
                  <w:lang w:eastAsia="zh-CN"/>
                </w:rPr>
                <w:object w:dxaOrig="2659" w:dyaOrig="740" w14:anchorId="102CCCC5">
                  <v:shape id="_x0000_i1691" type="#_x0000_t75" style="width:105.9pt;height:29.1pt" o:ole="">
                    <v:imagedata r:id="rId1054" o:title=""/>
                  </v:shape>
                  <o:OLEObject Type="Embed" ProgID="Equation.3" ShapeID="_x0000_i1691" DrawAspect="Content" ObjectID="_1578894573" r:id="rId1168"/>
                </w:object>
              </w:r>
            </w:ins>
          </w:p>
        </w:tc>
        <w:tc>
          <w:tcPr>
            <w:tcW w:w="2247" w:type="dxa"/>
            <w:tcBorders>
              <w:top w:val="nil"/>
              <w:left w:val="single" w:sz="4" w:space="0" w:color="auto"/>
              <w:bottom w:val="single" w:sz="8" w:space="0" w:color="auto"/>
              <w:right w:val="single" w:sz="8" w:space="0" w:color="auto"/>
            </w:tcBorders>
            <w:vAlign w:val="center"/>
          </w:tcPr>
          <w:p w14:paraId="11B8A1EB" w14:textId="2C07B628" w:rsidR="0023453B" w:rsidRDefault="0023453B" w:rsidP="0023453B">
            <w:pPr>
              <w:pStyle w:val="tac0"/>
              <w:rPr>
                <w:rFonts w:eastAsia="SimSun"/>
                <w:lang w:val="de-DE" w:eastAsia="zh-CN"/>
              </w:rPr>
            </w:pPr>
            <w:ins w:id="1142" w:author="Edited - Third Generation Partnership Project" w:date="2017-12-06T10:42:00Z">
              <w:r w:rsidRPr="00C844B8">
                <w:rPr>
                  <w:position w:val="-32"/>
                  <w:lang w:eastAsia="zh-CN"/>
                </w:rPr>
                <w:object w:dxaOrig="2659" w:dyaOrig="740" w14:anchorId="38303255">
                  <v:shape id="_x0000_i1692" type="#_x0000_t75" style="width:105.9pt;height:29.1pt" o:ole="">
                    <v:imagedata r:id="rId1054" o:title=""/>
                  </v:shape>
                  <o:OLEObject Type="Embed" ProgID="Equation.3" ShapeID="_x0000_i1692" DrawAspect="Content" ObjectID="_1578894574" r:id="rId1169"/>
                </w:object>
              </w:r>
            </w:ins>
          </w:p>
        </w:tc>
      </w:tr>
      <w:tr w:rsidR="0023453B" w:rsidRPr="00290CB4" w14:paraId="26C8A7F0" w14:textId="77777777" w:rsidTr="009D3F4D">
        <w:trPr>
          <w:cantSplit/>
          <w:trHeight w:val="20"/>
          <w:jc w:val="center"/>
        </w:trPr>
        <w:tc>
          <w:tcPr>
            <w:tcW w:w="1375"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73609C41" w14:textId="77777777" w:rsidR="0023453B" w:rsidRPr="00C23386" w:rsidRDefault="0023453B" w:rsidP="0023453B">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C576BEA" w14:textId="3E65DE72" w:rsidR="0023453B" w:rsidRPr="00D14E50" w:rsidRDefault="0023453B" w:rsidP="0023453B">
            <w:pPr>
              <w:pStyle w:val="tac0"/>
              <w:rPr>
                <w:rFonts w:eastAsia="SimSun"/>
                <w:lang w:val="en-GB" w:eastAsia="zh-CN"/>
              </w:rPr>
            </w:pPr>
            <w:ins w:id="1143" w:author="Edited - Third Generation Partnership Project" w:date="2017-12-06T10:41:00Z">
              <w:r w:rsidRPr="009E5D23">
                <w:rPr>
                  <w:rFonts w:eastAsia="SimSun"/>
                  <w:position w:val="-12"/>
                  <w:lang w:val="en-GB" w:eastAsia="zh-CN"/>
                </w:rPr>
                <w:object w:dxaOrig="1560" w:dyaOrig="360" w14:anchorId="153F7485">
                  <v:shape id="_x0000_i1693" type="#_x0000_t75" style="width:78pt;height:18pt" o:ole="">
                    <v:imagedata r:id="rId1170" o:title=""/>
                  </v:shape>
                  <o:OLEObject Type="Embed" ProgID="Equation.3" ShapeID="_x0000_i1693" DrawAspect="Content" ObjectID="_1578894575" r:id="rId1171"/>
                </w:object>
              </w:r>
            </w:ins>
          </w:p>
        </w:tc>
        <w:tc>
          <w:tcPr>
            <w:tcW w:w="1756" w:type="dxa"/>
            <w:tcBorders>
              <w:top w:val="single" w:sz="4" w:space="0" w:color="auto"/>
              <w:left w:val="single" w:sz="4" w:space="0" w:color="auto"/>
              <w:bottom w:val="single" w:sz="4" w:space="0" w:color="auto"/>
              <w:right w:val="single" w:sz="4" w:space="0" w:color="auto"/>
            </w:tcBorders>
            <w:vAlign w:val="center"/>
          </w:tcPr>
          <w:p w14:paraId="20D3C50E" w14:textId="38B6CE4A" w:rsidR="0023453B" w:rsidRDefault="0023453B" w:rsidP="0023453B">
            <w:pPr>
              <w:pStyle w:val="tac0"/>
              <w:rPr>
                <w:rFonts w:eastAsia="SimSun"/>
                <w:lang w:val="de-DE" w:eastAsia="zh-CN"/>
              </w:rPr>
            </w:pPr>
            <w:ins w:id="1144" w:author="Edited - Third Generation Partnership Project" w:date="2017-12-06T10:41:00Z">
              <w:r w:rsidRPr="009E5D23">
                <w:rPr>
                  <w:rFonts w:eastAsia="SimSun"/>
                  <w:position w:val="-12"/>
                  <w:lang w:val="en-GB" w:eastAsia="zh-CN"/>
                </w:rPr>
                <w:object w:dxaOrig="1560" w:dyaOrig="360" w14:anchorId="651383DE">
                  <v:shape id="_x0000_i1694" type="#_x0000_t75" style="width:78pt;height:18pt" o:ole="">
                    <v:imagedata r:id="rId1170" o:title=""/>
                  </v:shape>
                  <o:OLEObject Type="Embed" ProgID="Equation.3" ShapeID="_x0000_i1694" DrawAspect="Content" ObjectID="_1578894576" r:id="rId1172"/>
                </w:object>
              </w:r>
            </w:ins>
          </w:p>
        </w:tc>
        <w:tc>
          <w:tcPr>
            <w:tcW w:w="2419"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773B63C7" w14:textId="77777777" w:rsidR="0023453B" w:rsidRPr="00064EEE" w:rsidRDefault="0023453B" w:rsidP="0023453B">
            <w:pPr>
              <w:pStyle w:val="tac0"/>
              <w:rPr>
                <w:lang w:val="en-GB"/>
              </w:rPr>
            </w:pPr>
            <w:r w:rsidRPr="00BC2B3C">
              <w:rPr>
                <w:position w:val="-32"/>
                <w:lang w:eastAsia="zh-CN"/>
              </w:rPr>
              <w:object w:dxaOrig="1480" w:dyaOrig="760" w14:anchorId="4AF84852">
                <v:shape id="_x0000_i1695" type="#_x0000_t75" style="width:66.6pt;height:33.9pt" o:ole="">
                  <v:imagedata r:id="rId1173" o:title=""/>
                </v:shape>
                <o:OLEObject Type="Embed" ProgID="Equation.DSMT4" ShapeID="_x0000_i1695" DrawAspect="Content" ObjectID="_1578894577" r:id="rId1174"/>
              </w:object>
            </w:r>
          </w:p>
        </w:tc>
        <w:tc>
          <w:tcPr>
            <w:tcW w:w="2247" w:type="dxa"/>
            <w:tcBorders>
              <w:top w:val="nil"/>
              <w:left w:val="single" w:sz="4" w:space="0" w:color="auto"/>
              <w:bottom w:val="single" w:sz="8" w:space="0" w:color="auto"/>
              <w:right w:val="single" w:sz="8" w:space="0" w:color="auto"/>
            </w:tcBorders>
            <w:vAlign w:val="center"/>
          </w:tcPr>
          <w:p w14:paraId="3C6FC440" w14:textId="77777777" w:rsidR="0023453B" w:rsidRDefault="0023453B" w:rsidP="0023453B">
            <w:pPr>
              <w:pStyle w:val="tac0"/>
              <w:rPr>
                <w:rFonts w:eastAsia="SimSun"/>
                <w:lang w:val="de-DE" w:eastAsia="zh-CN"/>
              </w:rPr>
            </w:pPr>
            <w:r w:rsidRPr="00BC2B3C">
              <w:rPr>
                <w:position w:val="-32"/>
                <w:lang w:eastAsia="zh-CN"/>
              </w:rPr>
              <w:object w:dxaOrig="1480" w:dyaOrig="760" w14:anchorId="31FB5E36">
                <v:shape id="_x0000_i1696" type="#_x0000_t75" style="width:66.6pt;height:33.9pt" o:ole="">
                  <v:imagedata r:id="rId1173" o:title=""/>
                </v:shape>
                <o:OLEObject Type="Embed" ProgID="Equation.DSMT4" ShapeID="_x0000_i1696" DrawAspect="Content" ObjectID="_1578894578" r:id="rId1175"/>
              </w:object>
            </w:r>
          </w:p>
        </w:tc>
      </w:tr>
      <w:tr w:rsidR="0023453B" w:rsidRPr="00290CB4" w14:paraId="5CE76D4E" w14:textId="77777777" w:rsidTr="009D3F4D">
        <w:trPr>
          <w:cantSplit/>
          <w:trHeight w:val="20"/>
          <w:jc w:val="center"/>
        </w:trPr>
        <w:tc>
          <w:tcPr>
            <w:tcW w:w="1375"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7ADF701C" w14:textId="77777777" w:rsidR="0023453B" w:rsidRPr="00064EEE" w:rsidRDefault="0023453B" w:rsidP="0023453B">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8DCDEC7" w14:textId="77777777" w:rsidR="0023453B" w:rsidRPr="00087CD0" w:rsidRDefault="0023453B" w:rsidP="0023453B">
            <w:pPr>
              <w:pStyle w:val="tac0"/>
              <w:rPr>
                <w:rFonts w:eastAsia="SimSun"/>
                <w:lang w:val="en-GB" w:eastAsia="zh-CN"/>
              </w:rPr>
            </w:pPr>
            <w:r>
              <w:rPr>
                <w:rFonts w:eastAsia="SimSun"/>
                <w:lang w:val="en-GB" w:eastAsia="zh-CN"/>
              </w:rPr>
              <w:t>4</w:t>
            </w:r>
          </w:p>
        </w:tc>
        <w:tc>
          <w:tcPr>
            <w:tcW w:w="1756" w:type="dxa"/>
            <w:tcBorders>
              <w:top w:val="single" w:sz="4" w:space="0" w:color="auto"/>
              <w:left w:val="single" w:sz="4" w:space="0" w:color="auto"/>
              <w:bottom w:val="single" w:sz="4" w:space="0" w:color="auto"/>
              <w:right w:val="single" w:sz="4" w:space="0" w:color="auto"/>
            </w:tcBorders>
            <w:vAlign w:val="center"/>
          </w:tcPr>
          <w:p w14:paraId="7C5B54D3" w14:textId="77777777" w:rsidR="0023453B" w:rsidRDefault="0023453B" w:rsidP="0023453B">
            <w:pPr>
              <w:pStyle w:val="tac0"/>
              <w:rPr>
                <w:rFonts w:eastAsia="SimSun"/>
                <w:lang w:val="de-DE" w:eastAsia="zh-CN"/>
              </w:rPr>
            </w:pPr>
            <w:r>
              <w:rPr>
                <w:rFonts w:eastAsia="SimSun"/>
                <w:lang w:val="de-DE" w:eastAsia="zh-CN"/>
              </w:rPr>
              <w:t>4</w:t>
            </w:r>
          </w:p>
        </w:tc>
        <w:tc>
          <w:tcPr>
            <w:tcW w:w="2419"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56D22F5E" w14:textId="77777777" w:rsidR="0023453B" w:rsidRPr="003571A3" w:rsidRDefault="0023453B" w:rsidP="0023453B">
            <w:pPr>
              <w:pStyle w:val="tac0"/>
              <w:rPr>
                <w:rFonts w:eastAsia="SimSun"/>
                <w:lang w:val="en-GB" w:eastAsia="zh-CN"/>
              </w:rPr>
            </w:pPr>
            <w:r>
              <w:rPr>
                <w:rFonts w:eastAsia="SimSun" w:hint="eastAsia"/>
                <w:lang w:val="en-GB" w:eastAsia="zh-CN"/>
              </w:rPr>
              <w:t>4</w:t>
            </w:r>
          </w:p>
        </w:tc>
        <w:tc>
          <w:tcPr>
            <w:tcW w:w="2247" w:type="dxa"/>
            <w:tcBorders>
              <w:top w:val="nil"/>
              <w:left w:val="single" w:sz="4" w:space="0" w:color="auto"/>
              <w:bottom w:val="single" w:sz="8" w:space="0" w:color="auto"/>
              <w:right w:val="single" w:sz="8" w:space="0" w:color="auto"/>
            </w:tcBorders>
            <w:vAlign w:val="center"/>
          </w:tcPr>
          <w:p w14:paraId="587007C8" w14:textId="77777777" w:rsidR="0023453B" w:rsidRDefault="0023453B" w:rsidP="0023453B">
            <w:pPr>
              <w:pStyle w:val="tac0"/>
              <w:tabs>
                <w:tab w:val="left" w:pos="735"/>
                <w:tab w:val="center" w:pos="1441"/>
              </w:tabs>
              <w:rPr>
                <w:rFonts w:eastAsia="SimSun"/>
                <w:lang w:val="de-DE" w:eastAsia="zh-CN"/>
              </w:rPr>
            </w:pPr>
            <w:r>
              <w:rPr>
                <w:rFonts w:eastAsia="SimSun" w:hint="eastAsia"/>
                <w:lang w:val="de-DE" w:eastAsia="zh-CN"/>
              </w:rPr>
              <w:t>3</w:t>
            </w:r>
          </w:p>
        </w:tc>
      </w:tr>
      <w:tr w:rsidR="0023453B" w:rsidRPr="00290CB4" w14:paraId="235061DE" w14:textId="77777777" w:rsidTr="009D3F4D">
        <w:trPr>
          <w:cantSplit/>
          <w:trHeight w:val="20"/>
          <w:jc w:val="center"/>
        </w:trPr>
        <w:tc>
          <w:tcPr>
            <w:tcW w:w="1375" w:type="dxa"/>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14:paraId="35592786" w14:textId="77777777" w:rsidR="0023453B" w:rsidRPr="00064EEE" w:rsidRDefault="0023453B" w:rsidP="0023453B">
            <w:pPr>
              <w:pStyle w:val="tah0"/>
              <w:rPr>
                <w:lang w:val="en-GB"/>
              </w:rPr>
            </w:pPr>
            <w:r w:rsidRPr="00064EEE">
              <w:rPr>
                <w:lang w:val="en-GB"/>
              </w:rPr>
              <w:t>Field</w:t>
            </w:r>
          </w:p>
        </w:tc>
        <w:tc>
          <w:tcPr>
            <w:tcW w:w="8384" w:type="dxa"/>
            <w:gridSpan w:val="4"/>
            <w:tcBorders>
              <w:top w:val="single" w:sz="4" w:space="0" w:color="auto"/>
              <w:left w:val="single" w:sz="4" w:space="0" w:color="auto"/>
              <w:bottom w:val="single" w:sz="4" w:space="0" w:color="auto"/>
              <w:right w:val="single" w:sz="8" w:space="0" w:color="auto"/>
            </w:tcBorders>
            <w:shd w:val="clear" w:color="auto" w:fill="E0E0E0"/>
            <w:vAlign w:val="center"/>
          </w:tcPr>
          <w:p w14:paraId="384DFF85" w14:textId="77777777" w:rsidR="0023453B" w:rsidRPr="00064EEE" w:rsidRDefault="0023453B" w:rsidP="0023453B">
            <w:pPr>
              <w:pStyle w:val="tah0"/>
              <w:rPr>
                <w:lang w:val="en-GB"/>
              </w:rPr>
            </w:pPr>
            <w:r w:rsidRPr="00064EEE">
              <w:rPr>
                <w:lang w:val="en-GB"/>
              </w:rPr>
              <w:t>Bit width</w:t>
            </w:r>
          </w:p>
        </w:tc>
      </w:tr>
      <w:tr w:rsidR="0023453B" w:rsidRPr="00290CB4" w14:paraId="637BCBDE" w14:textId="77777777" w:rsidTr="009D3F4D">
        <w:trPr>
          <w:cantSplit/>
          <w:trHeight w:val="20"/>
          <w:jc w:val="center"/>
        </w:trPr>
        <w:tc>
          <w:tcPr>
            <w:tcW w:w="1375" w:type="dxa"/>
            <w:vMerge/>
            <w:tcBorders>
              <w:top w:val="single" w:sz="8" w:space="0" w:color="auto"/>
              <w:left w:val="single" w:sz="8" w:space="0" w:color="auto"/>
              <w:bottom w:val="single" w:sz="8" w:space="0" w:color="auto"/>
              <w:right w:val="single" w:sz="4" w:space="0" w:color="auto"/>
            </w:tcBorders>
            <w:shd w:val="clear" w:color="auto" w:fill="E0E0E0"/>
            <w:vAlign w:val="center"/>
          </w:tcPr>
          <w:p w14:paraId="5DC73F3D" w14:textId="77777777" w:rsidR="0023453B" w:rsidRPr="00B7584F" w:rsidRDefault="0023453B" w:rsidP="0023453B">
            <w:pPr>
              <w:keepNext/>
              <w:rPr>
                <w:rFonts w:ascii="Arial" w:eastAsia="Calibri" w:hAnsi="Arial" w:cs="Arial"/>
                <w:b/>
                <w:bCs/>
                <w:sz w:val="18"/>
                <w:szCs w:val="18"/>
              </w:rPr>
            </w:pPr>
          </w:p>
        </w:tc>
        <w:tc>
          <w:tcPr>
            <w:tcW w:w="1962" w:type="dxa"/>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14:paraId="3FD1ECD7" w14:textId="77777777" w:rsidR="0023453B" w:rsidRPr="00B827BD" w:rsidRDefault="0023453B" w:rsidP="0023453B">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756" w:type="dxa"/>
            <w:tcBorders>
              <w:top w:val="single" w:sz="4" w:space="0" w:color="auto"/>
              <w:left w:val="single" w:sz="4" w:space="0" w:color="auto"/>
              <w:bottom w:val="single" w:sz="4" w:space="0" w:color="auto"/>
              <w:right w:val="single" w:sz="4" w:space="0" w:color="auto"/>
            </w:tcBorders>
            <w:shd w:val="clear" w:color="auto" w:fill="E0E0E0"/>
            <w:vAlign w:val="center"/>
          </w:tcPr>
          <w:p w14:paraId="7377BA3C" w14:textId="77777777" w:rsidR="0023453B" w:rsidRPr="00064EEE" w:rsidRDefault="0023453B" w:rsidP="0023453B">
            <w:pPr>
              <w:pStyle w:val="tah0"/>
              <w:rPr>
                <w:lang w:val="de-DE"/>
              </w:rPr>
            </w:pPr>
            <w:r w:rsidRPr="00064EEE">
              <w:rPr>
                <w:lang w:val="en-GB"/>
              </w:rPr>
              <w:t xml:space="preserve">Rank = </w:t>
            </w:r>
            <w:r>
              <w:rPr>
                <w:rFonts w:eastAsia="SimSun" w:hint="eastAsia"/>
                <w:lang w:val="en-GB" w:eastAsia="zh-CN"/>
              </w:rPr>
              <w:t>6</w:t>
            </w:r>
          </w:p>
        </w:tc>
        <w:tc>
          <w:tcPr>
            <w:tcW w:w="2419" w:type="dxa"/>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53309099" w14:textId="77777777" w:rsidR="0023453B" w:rsidRPr="00064EEE" w:rsidRDefault="0023453B" w:rsidP="0023453B">
            <w:pPr>
              <w:pStyle w:val="tah0"/>
              <w:rPr>
                <w:lang w:val="de-DE"/>
              </w:rPr>
            </w:pPr>
            <w:r w:rsidRPr="00064EEE">
              <w:rPr>
                <w:lang w:val="de-DE"/>
              </w:rPr>
              <w:t xml:space="preserve">Rank </w:t>
            </w:r>
            <w:r>
              <w:rPr>
                <w:rFonts w:eastAsia="SimSun" w:hint="eastAsia"/>
                <w:lang w:val="de-DE" w:eastAsia="zh-CN"/>
              </w:rPr>
              <w:t>=7</w:t>
            </w:r>
          </w:p>
        </w:tc>
        <w:tc>
          <w:tcPr>
            <w:tcW w:w="2247" w:type="dxa"/>
            <w:tcBorders>
              <w:top w:val="nil"/>
              <w:left w:val="single" w:sz="4" w:space="0" w:color="auto"/>
              <w:bottom w:val="single" w:sz="8" w:space="0" w:color="auto"/>
              <w:right w:val="single" w:sz="8" w:space="0" w:color="auto"/>
            </w:tcBorders>
            <w:shd w:val="clear" w:color="auto" w:fill="E0E0E0"/>
            <w:vAlign w:val="center"/>
          </w:tcPr>
          <w:p w14:paraId="092820B7" w14:textId="77777777" w:rsidR="0023453B" w:rsidRPr="00064EEE" w:rsidRDefault="0023453B" w:rsidP="0023453B">
            <w:pPr>
              <w:pStyle w:val="tah0"/>
              <w:rPr>
                <w:lang w:val="de-DE"/>
              </w:rPr>
            </w:pPr>
            <w:r w:rsidRPr="00064EEE">
              <w:rPr>
                <w:lang w:val="de-DE"/>
              </w:rPr>
              <w:t xml:space="preserve">Rank </w:t>
            </w:r>
            <w:r>
              <w:rPr>
                <w:rFonts w:eastAsia="SimSun" w:hint="eastAsia"/>
                <w:lang w:val="de-DE" w:eastAsia="zh-CN"/>
              </w:rPr>
              <w:t>=8</w:t>
            </w:r>
          </w:p>
        </w:tc>
      </w:tr>
      <w:tr w:rsidR="0023453B" w:rsidRPr="00290CB4" w14:paraId="570C2FBB" w14:textId="77777777" w:rsidTr="009D3F4D">
        <w:trPr>
          <w:cantSplit/>
          <w:trHeight w:val="20"/>
          <w:jc w:val="center"/>
        </w:trPr>
        <w:tc>
          <w:tcPr>
            <w:tcW w:w="1375"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1F48F71E" w14:textId="77777777" w:rsidR="0023453B" w:rsidRPr="00064EEE" w:rsidRDefault="0023453B" w:rsidP="0023453B">
            <w:pPr>
              <w:pStyle w:val="tac0"/>
              <w:rPr>
                <w:lang w:val="de-DE"/>
              </w:rPr>
            </w:pPr>
            <w:r w:rsidRPr="00064EEE">
              <w:rPr>
                <w:lang w:val="de-DE"/>
              </w:rPr>
              <w:t>Wideband CQI codeword 0</w:t>
            </w:r>
          </w:p>
        </w:tc>
        <w:tc>
          <w:tcPr>
            <w:tcW w:w="19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D3CE9DA" w14:textId="77777777" w:rsidR="0023453B" w:rsidRPr="00064EEE" w:rsidRDefault="0023453B" w:rsidP="0023453B">
            <w:pPr>
              <w:pStyle w:val="tac0"/>
              <w:rPr>
                <w:lang w:val="de-DE"/>
              </w:rPr>
            </w:pPr>
            <w:r w:rsidRPr="00064EEE">
              <w:rPr>
                <w:lang w:val="de-DE"/>
              </w:rPr>
              <w:t>4</w:t>
            </w:r>
          </w:p>
        </w:tc>
        <w:tc>
          <w:tcPr>
            <w:tcW w:w="1756" w:type="dxa"/>
            <w:tcBorders>
              <w:top w:val="single" w:sz="4" w:space="0" w:color="auto"/>
              <w:left w:val="single" w:sz="4" w:space="0" w:color="auto"/>
              <w:bottom w:val="single" w:sz="4" w:space="0" w:color="auto"/>
              <w:right w:val="single" w:sz="4" w:space="0" w:color="auto"/>
            </w:tcBorders>
            <w:vAlign w:val="center"/>
          </w:tcPr>
          <w:p w14:paraId="34E433A0" w14:textId="77777777" w:rsidR="0023453B" w:rsidRDefault="0023453B" w:rsidP="0023453B">
            <w:pPr>
              <w:pStyle w:val="tac0"/>
              <w:rPr>
                <w:rFonts w:eastAsia="SimSun"/>
                <w:lang w:val="de-DE" w:eastAsia="zh-CN"/>
              </w:rPr>
            </w:pPr>
            <w:r w:rsidRPr="00064EEE">
              <w:rPr>
                <w:lang w:val="de-DE"/>
              </w:rPr>
              <w:t>4</w:t>
            </w:r>
          </w:p>
        </w:tc>
        <w:tc>
          <w:tcPr>
            <w:tcW w:w="2419"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319D5C64" w14:textId="77777777" w:rsidR="0023453B" w:rsidRPr="00064EEE" w:rsidRDefault="0023453B" w:rsidP="0023453B">
            <w:pPr>
              <w:pStyle w:val="tac0"/>
              <w:rPr>
                <w:lang w:val="de-DE"/>
              </w:rPr>
            </w:pPr>
            <w:r w:rsidRPr="00064EEE">
              <w:rPr>
                <w:lang w:val="de-DE"/>
              </w:rPr>
              <w:t>4</w:t>
            </w:r>
          </w:p>
        </w:tc>
        <w:tc>
          <w:tcPr>
            <w:tcW w:w="2247" w:type="dxa"/>
            <w:tcBorders>
              <w:top w:val="nil"/>
              <w:left w:val="single" w:sz="4" w:space="0" w:color="auto"/>
              <w:bottom w:val="single" w:sz="8" w:space="0" w:color="auto"/>
              <w:right w:val="single" w:sz="8" w:space="0" w:color="auto"/>
            </w:tcBorders>
            <w:vAlign w:val="center"/>
          </w:tcPr>
          <w:p w14:paraId="7CEE24F1" w14:textId="77777777" w:rsidR="0023453B" w:rsidRDefault="0023453B" w:rsidP="0023453B">
            <w:pPr>
              <w:pStyle w:val="tac0"/>
              <w:rPr>
                <w:rFonts w:eastAsia="SimSun"/>
                <w:lang w:val="de-DE" w:eastAsia="zh-CN"/>
              </w:rPr>
            </w:pPr>
            <w:r w:rsidRPr="00064EEE">
              <w:rPr>
                <w:lang w:val="de-DE"/>
              </w:rPr>
              <w:t>4</w:t>
            </w:r>
          </w:p>
        </w:tc>
      </w:tr>
      <w:tr w:rsidR="0023453B" w:rsidRPr="00290CB4" w14:paraId="2CCBD9D1" w14:textId="77777777" w:rsidTr="009D3F4D">
        <w:trPr>
          <w:cantSplit/>
          <w:trHeight w:val="20"/>
          <w:jc w:val="center"/>
        </w:trPr>
        <w:tc>
          <w:tcPr>
            <w:tcW w:w="1375"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098FEE48" w14:textId="77777777" w:rsidR="0023453B" w:rsidRPr="00064EEE" w:rsidRDefault="0023453B" w:rsidP="0023453B">
            <w:pPr>
              <w:pStyle w:val="tac0"/>
              <w:rPr>
                <w:lang w:val="de-DE"/>
              </w:rPr>
            </w:pPr>
            <w:r w:rsidRPr="00064EEE">
              <w:rPr>
                <w:lang w:val="de-DE"/>
              </w:rPr>
              <w:t>Wideband CQI codeword 1</w:t>
            </w:r>
          </w:p>
        </w:tc>
        <w:tc>
          <w:tcPr>
            <w:tcW w:w="19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1B4EF5C" w14:textId="77777777" w:rsidR="0023453B" w:rsidRPr="00B827BD" w:rsidRDefault="0023453B" w:rsidP="0023453B">
            <w:pPr>
              <w:pStyle w:val="tac0"/>
              <w:rPr>
                <w:rFonts w:eastAsia="SimSun"/>
                <w:lang w:val="en-GB" w:eastAsia="zh-CN"/>
              </w:rPr>
            </w:pPr>
            <w:r>
              <w:rPr>
                <w:rFonts w:eastAsia="SimSun" w:hint="eastAsia"/>
                <w:lang w:val="en-GB" w:eastAsia="zh-CN"/>
              </w:rPr>
              <w:t>4</w:t>
            </w:r>
          </w:p>
        </w:tc>
        <w:tc>
          <w:tcPr>
            <w:tcW w:w="1756" w:type="dxa"/>
            <w:tcBorders>
              <w:top w:val="single" w:sz="4" w:space="0" w:color="auto"/>
              <w:left w:val="single" w:sz="4" w:space="0" w:color="auto"/>
              <w:bottom w:val="single" w:sz="4" w:space="0" w:color="auto"/>
              <w:right w:val="single" w:sz="4" w:space="0" w:color="auto"/>
            </w:tcBorders>
            <w:vAlign w:val="center"/>
          </w:tcPr>
          <w:p w14:paraId="454F86E5" w14:textId="77777777" w:rsidR="0023453B" w:rsidRPr="0006219F" w:rsidRDefault="0023453B" w:rsidP="0023453B">
            <w:pPr>
              <w:pStyle w:val="tac0"/>
              <w:rPr>
                <w:rFonts w:eastAsia="SimSun"/>
                <w:lang w:val="de-DE" w:eastAsia="zh-CN"/>
              </w:rPr>
            </w:pPr>
            <w:r>
              <w:rPr>
                <w:rFonts w:eastAsia="SimSun" w:hint="eastAsia"/>
                <w:lang w:val="en-GB" w:eastAsia="zh-CN"/>
              </w:rPr>
              <w:t>4</w:t>
            </w:r>
          </w:p>
        </w:tc>
        <w:tc>
          <w:tcPr>
            <w:tcW w:w="2419"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16F6DD61" w14:textId="77777777" w:rsidR="0023453B" w:rsidRPr="00064EEE" w:rsidRDefault="0023453B" w:rsidP="0023453B">
            <w:pPr>
              <w:pStyle w:val="tac0"/>
              <w:rPr>
                <w:lang w:val="en-GB"/>
              </w:rPr>
            </w:pPr>
            <w:r>
              <w:rPr>
                <w:rFonts w:eastAsia="SimSun" w:hint="eastAsia"/>
                <w:lang w:val="en-GB" w:eastAsia="zh-CN"/>
              </w:rPr>
              <w:t>4</w:t>
            </w:r>
          </w:p>
        </w:tc>
        <w:tc>
          <w:tcPr>
            <w:tcW w:w="2247" w:type="dxa"/>
            <w:tcBorders>
              <w:top w:val="nil"/>
              <w:left w:val="single" w:sz="4" w:space="0" w:color="auto"/>
              <w:bottom w:val="single" w:sz="8" w:space="0" w:color="auto"/>
              <w:right w:val="single" w:sz="8" w:space="0" w:color="auto"/>
            </w:tcBorders>
            <w:vAlign w:val="center"/>
          </w:tcPr>
          <w:p w14:paraId="17979214" w14:textId="77777777" w:rsidR="0023453B" w:rsidRDefault="0023453B" w:rsidP="0023453B">
            <w:pPr>
              <w:pStyle w:val="tac0"/>
              <w:rPr>
                <w:rFonts w:eastAsia="SimSun"/>
                <w:lang w:val="de-DE" w:eastAsia="zh-CN"/>
              </w:rPr>
            </w:pPr>
            <w:r>
              <w:rPr>
                <w:rFonts w:eastAsia="SimSun" w:hint="eastAsia"/>
                <w:lang w:val="en-GB" w:eastAsia="zh-CN"/>
              </w:rPr>
              <w:t>4</w:t>
            </w:r>
          </w:p>
        </w:tc>
      </w:tr>
      <w:tr w:rsidR="0023453B" w:rsidRPr="00290CB4" w14:paraId="173C12E2" w14:textId="77777777" w:rsidTr="009D3F4D">
        <w:trPr>
          <w:cantSplit/>
          <w:trHeight w:val="20"/>
          <w:jc w:val="center"/>
        </w:trPr>
        <w:tc>
          <w:tcPr>
            <w:tcW w:w="1375"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236FE485" w14:textId="77777777" w:rsidR="0023453B" w:rsidRPr="00C23386" w:rsidRDefault="0023453B" w:rsidP="0023453B">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69E81A2" w14:textId="77777777" w:rsidR="0023453B" w:rsidRPr="00D14E50" w:rsidRDefault="0023453B" w:rsidP="0023453B">
            <w:pPr>
              <w:pStyle w:val="tac0"/>
              <w:rPr>
                <w:rFonts w:eastAsia="SimSun"/>
                <w:lang w:val="en-GB" w:eastAsia="zh-CN"/>
              </w:rPr>
            </w:pPr>
            <w:r w:rsidRPr="00DE0ACB">
              <w:rPr>
                <w:position w:val="-14"/>
                <w:lang w:eastAsia="zh-CN"/>
              </w:rPr>
              <w:object w:dxaOrig="1680" w:dyaOrig="400" w14:anchorId="135A1117">
                <v:shape id="_x0000_i1697" type="#_x0000_t75" style="width:84.6pt;height:20.1pt" o:ole="">
                  <v:imagedata r:id="rId1176" o:title=""/>
                </v:shape>
                <o:OLEObject Type="Embed" ProgID="Equation.DSMT4" ShapeID="_x0000_i1697" DrawAspect="Content" ObjectID="_1578894579" r:id="rId1177"/>
              </w:object>
            </w:r>
          </w:p>
        </w:tc>
        <w:tc>
          <w:tcPr>
            <w:tcW w:w="1756" w:type="dxa"/>
            <w:tcBorders>
              <w:top w:val="single" w:sz="4" w:space="0" w:color="auto"/>
              <w:left w:val="single" w:sz="4" w:space="0" w:color="auto"/>
              <w:bottom w:val="single" w:sz="4" w:space="0" w:color="auto"/>
              <w:right w:val="single" w:sz="4" w:space="0" w:color="auto"/>
            </w:tcBorders>
            <w:vAlign w:val="center"/>
          </w:tcPr>
          <w:p w14:paraId="59DFE9FC" w14:textId="77777777" w:rsidR="0023453B" w:rsidRDefault="0023453B" w:rsidP="0023453B">
            <w:pPr>
              <w:pStyle w:val="tac0"/>
              <w:rPr>
                <w:rFonts w:eastAsia="SimSun"/>
                <w:lang w:val="de-DE" w:eastAsia="zh-CN"/>
              </w:rPr>
            </w:pPr>
            <w:r w:rsidRPr="00DE0ACB">
              <w:rPr>
                <w:position w:val="-14"/>
                <w:lang w:eastAsia="zh-CN"/>
              </w:rPr>
              <w:object w:dxaOrig="1680" w:dyaOrig="400" w14:anchorId="014E602C">
                <v:shape id="_x0000_i1698" type="#_x0000_t75" style="width:84.6pt;height:20.1pt" o:ole="">
                  <v:imagedata r:id="rId1176" o:title=""/>
                </v:shape>
                <o:OLEObject Type="Embed" ProgID="Equation.DSMT4" ShapeID="_x0000_i1698" DrawAspect="Content" ObjectID="_1578894580" r:id="rId1178"/>
              </w:object>
            </w:r>
          </w:p>
        </w:tc>
        <w:tc>
          <w:tcPr>
            <w:tcW w:w="2419"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7E2042FB" w14:textId="77777777" w:rsidR="0023453B" w:rsidRPr="00064EEE" w:rsidRDefault="0023453B" w:rsidP="0023453B">
            <w:pPr>
              <w:pStyle w:val="tac0"/>
              <w:rPr>
                <w:lang w:val="en-GB"/>
              </w:rPr>
            </w:pPr>
            <w:r w:rsidRPr="00DE0ACB">
              <w:rPr>
                <w:position w:val="-14"/>
                <w:lang w:eastAsia="zh-CN"/>
              </w:rPr>
              <w:object w:dxaOrig="1680" w:dyaOrig="400" w14:anchorId="36CC3008">
                <v:shape id="_x0000_i1699" type="#_x0000_t75" style="width:84.6pt;height:20.1pt" o:ole="">
                  <v:imagedata r:id="rId1176" o:title=""/>
                </v:shape>
                <o:OLEObject Type="Embed" ProgID="Equation.DSMT4" ShapeID="_x0000_i1699" DrawAspect="Content" ObjectID="_1578894581" r:id="rId1179"/>
              </w:object>
            </w:r>
          </w:p>
        </w:tc>
        <w:tc>
          <w:tcPr>
            <w:tcW w:w="2247" w:type="dxa"/>
            <w:tcBorders>
              <w:top w:val="nil"/>
              <w:left w:val="single" w:sz="4" w:space="0" w:color="auto"/>
              <w:bottom w:val="single" w:sz="8" w:space="0" w:color="auto"/>
              <w:right w:val="single" w:sz="8" w:space="0" w:color="auto"/>
            </w:tcBorders>
            <w:vAlign w:val="center"/>
          </w:tcPr>
          <w:p w14:paraId="36B6A09A" w14:textId="77777777" w:rsidR="0023453B" w:rsidRDefault="0023453B" w:rsidP="0023453B">
            <w:pPr>
              <w:pStyle w:val="tac0"/>
              <w:rPr>
                <w:rFonts w:eastAsia="SimSun"/>
                <w:lang w:val="de-DE" w:eastAsia="zh-CN"/>
              </w:rPr>
            </w:pPr>
            <w:r w:rsidRPr="00DE0ACB">
              <w:rPr>
                <w:position w:val="-14"/>
                <w:lang w:eastAsia="zh-CN"/>
              </w:rPr>
              <w:object w:dxaOrig="1680" w:dyaOrig="400" w14:anchorId="525B77A7">
                <v:shape id="_x0000_i1700" type="#_x0000_t75" style="width:84.6pt;height:20.1pt" o:ole="">
                  <v:imagedata r:id="rId1176" o:title=""/>
                </v:shape>
                <o:OLEObject Type="Embed" ProgID="Equation.DSMT4" ShapeID="_x0000_i1700" DrawAspect="Content" ObjectID="_1578894582" r:id="rId1180"/>
              </w:object>
            </w:r>
          </w:p>
        </w:tc>
      </w:tr>
      <w:tr w:rsidR="0023453B" w:rsidRPr="00290CB4" w14:paraId="34667579" w14:textId="77777777" w:rsidTr="009D3F4D">
        <w:trPr>
          <w:cantSplit/>
          <w:trHeight w:val="20"/>
          <w:jc w:val="center"/>
        </w:trPr>
        <w:tc>
          <w:tcPr>
            <w:tcW w:w="1375"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76AD20E5" w14:textId="77777777" w:rsidR="0023453B" w:rsidRPr="00C23386" w:rsidRDefault="0023453B" w:rsidP="0023453B">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AD3E541" w14:textId="77777777" w:rsidR="0023453B" w:rsidRPr="00EE5965" w:rsidRDefault="0023453B" w:rsidP="0023453B">
            <w:pPr>
              <w:pStyle w:val="tac0"/>
              <w:rPr>
                <w:rFonts w:eastAsia="SimSun"/>
                <w:lang w:val="en-GB" w:eastAsia="zh-CN"/>
              </w:rPr>
            </w:pPr>
            <w:r w:rsidRPr="00DE0ACB">
              <w:rPr>
                <w:position w:val="-14"/>
                <w:lang w:eastAsia="zh-CN"/>
              </w:rPr>
              <w:object w:dxaOrig="1740" w:dyaOrig="400" w14:anchorId="1A0A1152">
                <v:shape id="_x0000_i1701" type="#_x0000_t75" style="width:87.3pt;height:20.1pt" o:ole="">
                  <v:imagedata r:id="rId1071" o:title=""/>
                </v:shape>
                <o:OLEObject Type="Embed" ProgID="Equation.DSMT4" ShapeID="_x0000_i1701" DrawAspect="Content" ObjectID="_1578894583" r:id="rId1181"/>
              </w:object>
            </w:r>
          </w:p>
        </w:tc>
        <w:tc>
          <w:tcPr>
            <w:tcW w:w="1756" w:type="dxa"/>
            <w:tcBorders>
              <w:top w:val="single" w:sz="4" w:space="0" w:color="auto"/>
              <w:left w:val="single" w:sz="4" w:space="0" w:color="auto"/>
              <w:bottom w:val="single" w:sz="4" w:space="0" w:color="auto"/>
              <w:right w:val="single" w:sz="4" w:space="0" w:color="auto"/>
            </w:tcBorders>
            <w:vAlign w:val="center"/>
          </w:tcPr>
          <w:p w14:paraId="5E0ED663" w14:textId="77777777" w:rsidR="0023453B" w:rsidRDefault="0023453B" w:rsidP="0023453B">
            <w:pPr>
              <w:pStyle w:val="tac0"/>
              <w:rPr>
                <w:rFonts w:eastAsia="SimSun"/>
                <w:lang w:val="de-DE" w:eastAsia="zh-CN"/>
              </w:rPr>
            </w:pPr>
            <w:r w:rsidRPr="00DE0ACB">
              <w:rPr>
                <w:position w:val="-14"/>
                <w:lang w:eastAsia="zh-CN"/>
              </w:rPr>
              <w:object w:dxaOrig="1740" w:dyaOrig="400" w14:anchorId="0F472D7D">
                <v:shape id="_x0000_i1702" type="#_x0000_t75" style="width:87.3pt;height:20.1pt" o:ole="">
                  <v:imagedata r:id="rId1071" o:title=""/>
                </v:shape>
                <o:OLEObject Type="Embed" ProgID="Equation.DSMT4" ShapeID="_x0000_i1702" DrawAspect="Content" ObjectID="_1578894584" r:id="rId1182"/>
              </w:object>
            </w:r>
          </w:p>
        </w:tc>
        <w:tc>
          <w:tcPr>
            <w:tcW w:w="2419"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7A4383D4" w14:textId="77777777" w:rsidR="0023453B" w:rsidRPr="00064EEE" w:rsidRDefault="0023453B" w:rsidP="0023453B">
            <w:pPr>
              <w:pStyle w:val="tac0"/>
              <w:rPr>
                <w:lang w:val="en-GB"/>
              </w:rPr>
            </w:pPr>
            <w:r w:rsidRPr="00DE0ACB">
              <w:rPr>
                <w:position w:val="-14"/>
                <w:lang w:eastAsia="zh-CN"/>
              </w:rPr>
              <w:object w:dxaOrig="1740" w:dyaOrig="400" w14:anchorId="38A8DED1">
                <v:shape id="_x0000_i1703" type="#_x0000_t75" style="width:87.3pt;height:20.1pt" o:ole="">
                  <v:imagedata r:id="rId1071" o:title=""/>
                </v:shape>
                <o:OLEObject Type="Embed" ProgID="Equation.DSMT4" ShapeID="_x0000_i1703" DrawAspect="Content" ObjectID="_1578894585" r:id="rId1183"/>
              </w:object>
            </w:r>
          </w:p>
        </w:tc>
        <w:tc>
          <w:tcPr>
            <w:tcW w:w="2247" w:type="dxa"/>
            <w:tcBorders>
              <w:top w:val="nil"/>
              <w:left w:val="single" w:sz="4" w:space="0" w:color="auto"/>
              <w:bottom w:val="single" w:sz="8" w:space="0" w:color="auto"/>
              <w:right w:val="single" w:sz="8" w:space="0" w:color="auto"/>
            </w:tcBorders>
            <w:vAlign w:val="center"/>
          </w:tcPr>
          <w:p w14:paraId="0B25637D" w14:textId="77777777" w:rsidR="0023453B" w:rsidRDefault="0023453B" w:rsidP="0023453B">
            <w:pPr>
              <w:pStyle w:val="tac0"/>
              <w:rPr>
                <w:rFonts w:eastAsia="SimSun"/>
                <w:lang w:val="de-DE" w:eastAsia="zh-CN"/>
              </w:rPr>
            </w:pPr>
            <w:r w:rsidRPr="00DE0ACB">
              <w:rPr>
                <w:position w:val="-14"/>
                <w:lang w:eastAsia="zh-CN"/>
              </w:rPr>
              <w:object w:dxaOrig="1740" w:dyaOrig="400" w14:anchorId="4178B990">
                <v:shape id="_x0000_i1704" type="#_x0000_t75" style="width:87.3pt;height:20.1pt" o:ole="">
                  <v:imagedata r:id="rId1071" o:title=""/>
                </v:shape>
                <o:OLEObject Type="Embed" ProgID="Equation.DSMT4" ShapeID="_x0000_i1704" DrawAspect="Content" ObjectID="_1578894586" r:id="rId1184"/>
              </w:object>
            </w:r>
          </w:p>
        </w:tc>
      </w:tr>
      <w:tr w:rsidR="0023453B" w:rsidRPr="00290CB4" w14:paraId="50668BB1" w14:textId="77777777" w:rsidTr="009D3F4D">
        <w:trPr>
          <w:cantSplit/>
          <w:trHeight w:val="20"/>
          <w:jc w:val="center"/>
        </w:trPr>
        <w:tc>
          <w:tcPr>
            <w:tcW w:w="1375"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59B56C3C" w14:textId="77777777" w:rsidR="0023453B" w:rsidRPr="00064EEE" w:rsidRDefault="0023453B" w:rsidP="0023453B">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062C5D" w14:textId="77777777" w:rsidR="0023453B" w:rsidRPr="00B827BD" w:rsidRDefault="0023453B" w:rsidP="0023453B">
            <w:pPr>
              <w:pStyle w:val="tac0"/>
              <w:rPr>
                <w:rFonts w:eastAsia="SimSun"/>
                <w:lang w:val="en-GB"/>
              </w:rPr>
            </w:pPr>
            <w:r>
              <w:rPr>
                <w:rFonts w:eastAsia="SimSun" w:hint="eastAsia"/>
                <w:lang w:eastAsia="zh-CN"/>
              </w:rPr>
              <w:t>0</w:t>
            </w:r>
          </w:p>
        </w:tc>
        <w:tc>
          <w:tcPr>
            <w:tcW w:w="1756" w:type="dxa"/>
            <w:tcBorders>
              <w:top w:val="single" w:sz="4" w:space="0" w:color="auto"/>
              <w:left w:val="single" w:sz="4" w:space="0" w:color="auto"/>
              <w:bottom w:val="single" w:sz="4" w:space="0" w:color="auto"/>
              <w:right w:val="single" w:sz="4" w:space="0" w:color="auto"/>
            </w:tcBorders>
            <w:vAlign w:val="center"/>
          </w:tcPr>
          <w:p w14:paraId="27E0BB36" w14:textId="77777777" w:rsidR="0023453B" w:rsidRPr="00B827BD" w:rsidRDefault="0023453B" w:rsidP="0023453B">
            <w:pPr>
              <w:pStyle w:val="tac0"/>
              <w:rPr>
                <w:rFonts w:eastAsia="SimSun"/>
                <w:lang w:val="de-DE" w:eastAsia="zh-CN"/>
              </w:rPr>
            </w:pPr>
            <w:r>
              <w:rPr>
                <w:rFonts w:eastAsia="SimSun" w:hint="eastAsia"/>
                <w:lang w:eastAsia="zh-CN"/>
              </w:rPr>
              <w:t>0</w:t>
            </w:r>
          </w:p>
        </w:tc>
        <w:tc>
          <w:tcPr>
            <w:tcW w:w="2419"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737ACEC5" w14:textId="77777777" w:rsidR="0023453B" w:rsidRPr="00064EEE" w:rsidRDefault="0023453B" w:rsidP="0023453B">
            <w:pPr>
              <w:pStyle w:val="tac0"/>
              <w:rPr>
                <w:lang w:val="en-GB"/>
              </w:rPr>
            </w:pPr>
            <w:r>
              <w:rPr>
                <w:rFonts w:eastAsia="SimSun" w:hint="eastAsia"/>
                <w:lang w:eastAsia="zh-CN"/>
              </w:rPr>
              <w:t>0</w:t>
            </w:r>
          </w:p>
        </w:tc>
        <w:tc>
          <w:tcPr>
            <w:tcW w:w="2247" w:type="dxa"/>
            <w:tcBorders>
              <w:top w:val="nil"/>
              <w:left w:val="single" w:sz="4" w:space="0" w:color="auto"/>
              <w:bottom w:val="single" w:sz="8" w:space="0" w:color="auto"/>
              <w:right w:val="single" w:sz="8" w:space="0" w:color="auto"/>
            </w:tcBorders>
            <w:vAlign w:val="center"/>
          </w:tcPr>
          <w:p w14:paraId="495B58B2" w14:textId="77777777" w:rsidR="0023453B" w:rsidRDefault="0023453B" w:rsidP="0023453B">
            <w:pPr>
              <w:pStyle w:val="tac0"/>
              <w:rPr>
                <w:rFonts w:eastAsia="SimSun"/>
                <w:lang w:val="de-DE" w:eastAsia="zh-CN"/>
              </w:rPr>
            </w:pPr>
            <w:r>
              <w:rPr>
                <w:rFonts w:eastAsia="SimSun" w:hint="eastAsia"/>
                <w:lang w:eastAsia="zh-CN"/>
              </w:rPr>
              <w:t>0</w:t>
            </w:r>
          </w:p>
        </w:tc>
      </w:tr>
    </w:tbl>
    <w:p w14:paraId="0909D5C7" w14:textId="77777777" w:rsidR="00B27983" w:rsidRDefault="00B27983" w:rsidP="00B27983">
      <w:pPr>
        <w:rPr>
          <w:lang w:eastAsia="zh-CN"/>
        </w:rPr>
      </w:pPr>
    </w:p>
    <w:p w14:paraId="595AE9EA" w14:textId="6FB465EF" w:rsidR="00B27983" w:rsidRDefault="00B27983" w:rsidP="00B27983">
      <w:pPr>
        <w:pStyle w:val="TH"/>
        <w:rPr>
          <w:lang w:eastAsia="zh-CN"/>
        </w:rPr>
      </w:pPr>
      <w:r w:rsidRPr="00B7584F">
        <w:lastRenderedPageBreak/>
        <w:t xml:space="preserve">Table </w:t>
      </w:r>
      <w:r>
        <w:t>5.2.2.6.1-1</w:t>
      </w:r>
      <w:r>
        <w:rPr>
          <w:lang w:eastAsia="zh-CN"/>
        </w:rPr>
        <w:t>J</w:t>
      </w:r>
      <w:r>
        <w:rPr>
          <w:rFonts w:hint="eastAsia"/>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 xml:space="preserve">parameter </w:t>
      </w:r>
      <w:r w:rsidRPr="00077D26">
        <w:rPr>
          <w:i/>
        </w:rPr>
        <w:t>eMIMO-Type</w:t>
      </w:r>
      <w:r>
        <w:t xml:space="preserve">, and </w:t>
      </w:r>
      <w:r w:rsidRPr="00077D26">
        <w:rPr>
          <w:i/>
        </w:rPr>
        <w:t>eMIMO-Type</w:t>
      </w:r>
      <w:r>
        <w:t xml:space="preserve"> is set to ‘CLASS B’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Pr="002D734A">
        <w:rPr>
          <w:i/>
        </w:rPr>
        <w:t>alternativeCodebook</w:t>
      </w:r>
      <w:r>
        <w:rPr>
          <w:i/>
        </w:rPr>
        <w:t>EnabledCLASSB_K1=TRUE</w:t>
      </w:r>
      <w:ins w:id="1145" w:author="Edited - Third Generation Partnership Project" w:date="2017-12-05T20:32:00Z">
        <w:r w:rsidR="009D3F4D">
          <w:rPr>
            <w:i/>
          </w:rPr>
          <w:t xml:space="preserve">, </w:t>
        </w:r>
        <w:r w:rsidR="009D3F4D">
          <w:rPr>
            <w:lang w:eastAsia="zh-CN"/>
          </w:rPr>
          <w:t xml:space="preserve">and </w:t>
        </w:r>
        <w:r w:rsidR="009D3F4D">
          <w:t>transmission mode  9</w:t>
        </w:r>
        <w:r w:rsidR="009D3F4D">
          <w:rPr>
            <w:rFonts w:hint="eastAsia"/>
            <w:lang w:eastAsia="zh-CN"/>
          </w:rPr>
          <w:t>/</w:t>
        </w:r>
        <w:r w:rsidR="009D3F4D">
          <w:t>10</w:t>
        </w:r>
        <w:r w:rsidR="009D3F4D" w:rsidRPr="0007501B">
          <w:rPr>
            <w:rFonts w:hint="eastAsia"/>
          </w:rPr>
          <w:t xml:space="preserve"> </w:t>
        </w:r>
        <w:r w:rsidR="009D3F4D">
          <w:rPr>
            <w:rFonts w:hint="eastAsia"/>
            <w:lang w:eastAsia="zh-CN"/>
          </w:rPr>
          <w:t>configured with</w:t>
        </w:r>
        <w:r w:rsidR="009D3F4D">
          <w:rPr>
            <w:lang w:eastAsia="zh-CN"/>
          </w:rPr>
          <w:t xml:space="preserve"> </w:t>
        </w:r>
        <w:r w:rsidR="009D3F4D">
          <w:t xml:space="preserve">higher layer </w:t>
        </w:r>
        <w:r w:rsidR="009D3F4D" w:rsidRPr="0095051D">
          <w:rPr>
            <w:rFonts w:hint="eastAsia"/>
          </w:rPr>
          <w:t xml:space="preserve">parameter </w:t>
        </w:r>
        <w:r w:rsidR="009D3F4D" w:rsidRPr="00077D26">
          <w:rPr>
            <w:i/>
          </w:rPr>
          <w:t>eMIMO-Type</w:t>
        </w:r>
        <w:r w:rsidR="009D3F4D">
          <w:rPr>
            <w:rFonts w:hint="eastAsia"/>
            <w:lang w:eastAsia="zh-CN"/>
          </w:rPr>
          <w:t xml:space="preserve"> and </w:t>
        </w:r>
        <w:r w:rsidR="009D3F4D" w:rsidRPr="00077D26">
          <w:rPr>
            <w:i/>
          </w:rPr>
          <w:t>eMIMO-Type</w:t>
        </w:r>
        <w:r w:rsidR="009D3F4D">
          <w:rPr>
            <w:rFonts w:hint="eastAsia"/>
            <w:lang w:eastAsia="zh-CN"/>
          </w:rPr>
          <w:t>2</w:t>
        </w:r>
        <w:r w:rsidR="009D3F4D">
          <w:t>,</w:t>
        </w:r>
        <w:r w:rsidR="009D3F4D" w:rsidRPr="0007501B">
          <w:t xml:space="preserve"> </w:t>
        </w:r>
        <w:r w:rsidR="009D3F4D">
          <w:t xml:space="preserve">and </w:t>
        </w:r>
        <w:r w:rsidR="009D3F4D" w:rsidRPr="00077D26">
          <w:rPr>
            <w:i/>
          </w:rPr>
          <w:t>eMIMO-Type</w:t>
        </w:r>
        <w:r w:rsidR="009D3F4D">
          <w:rPr>
            <w:rFonts w:hint="eastAsia"/>
            <w:lang w:eastAsia="zh-CN"/>
          </w:rPr>
          <w:t>2</w:t>
        </w:r>
        <w:r w:rsidR="009D3F4D">
          <w:rPr>
            <w:lang w:eastAsia="zh-CN"/>
          </w:rPr>
          <w:t xml:space="preserve"> </w:t>
        </w:r>
        <w:r w:rsidR="009D3F4D">
          <w:rPr>
            <w:rFonts w:hint="eastAsia"/>
            <w:lang w:eastAsia="zh-CN"/>
          </w:rPr>
          <w:t xml:space="preserve">configured </w:t>
        </w:r>
        <w:r w:rsidR="009D3F4D" w:rsidRPr="0007501B">
          <w:t>with PMI/RI reporting</w:t>
        </w:r>
        <w:r w:rsidR="009D3F4D" w:rsidRPr="0007501B">
          <w:rPr>
            <w:rFonts w:hint="eastAsia"/>
            <w:lang w:eastAsia="zh-CN"/>
          </w:rPr>
          <w:t xml:space="preserve"> </w:t>
        </w:r>
        <w:r w:rsidR="009D3F4D" w:rsidRPr="0007501B">
          <w:rPr>
            <w:rFonts w:hint="eastAsia"/>
          </w:rPr>
          <w:t xml:space="preserve">with </w:t>
        </w:r>
        <w:r w:rsidR="009D3F4D" w:rsidRPr="0007501B">
          <w:rPr>
            <w:lang w:eastAsia="zh-CN"/>
          </w:rPr>
          <w:t>2</w:t>
        </w:r>
        <w:r w:rsidR="009D3F4D" w:rsidRPr="0007501B">
          <w:rPr>
            <w:rFonts w:hint="eastAsia"/>
          </w:rPr>
          <w:t>/</w:t>
        </w:r>
        <w:r w:rsidR="009D3F4D" w:rsidRPr="0007501B">
          <w:rPr>
            <w:lang w:eastAsia="zh-CN"/>
          </w:rPr>
          <w:t>4</w:t>
        </w:r>
        <w:r w:rsidR="009D3F4D" w:rsidRPr="0007501B">
          <w:rPr>
            <w:rFonts w:hint="eastAsia"/>
          </w:rPr>
          <w:t>/</w:t>
        </w:r>
        <w:r w:rsidR="009D3F4D" w:rsidRPr="0007501B">
          <w:rPr>
            <w:rFonts w:hint="eastAsia"/>
            <w:lang w:eastAsia="zh-CN"/>
          </w:rPr>
          <w:t>8</w:t>
        </w:r>
        <w:r w:rsidR="009D3F4D" w:rsidRPr="0007501B">
          <w:rPr>
            <w:rFonts w:hint="eastAsia"/>
          </w:rPr>
          <w:t xml:space="preserve"> antenna ports</w:t>
        </w:r>
        <w:r w:rsidR="009D3F4D">
          <w:rPr>
            <w:rFonts w:hint="eastAsia"/>
            <w:lang w:eastAsia="zh-CN"/>
          </w:rPr>
          <w:t xml:space="preserve"> </w:t>
        </w:r>
        <w:r w:rsidR="009D3F4D">
          <w:rPr>
            <w:lang w:eastAsia="zh-CN"/>
          </w:rPr>
          <w:t>and</w:t>
        </w:r>
        <w:r w:rsidR="009D3F4D">
          <w:rPr>
            <w:rFonts w:hint="eastAsia"/>
            <w:lang w:eastAsia="zh-CN"/>
          </w:rPr>
          <w:t xml:space="preserve"> </w:t>
        </w:r>
        <w:r w:rsidR="009D3F4D">
          <w:t>higher layer paramete</w:t>
        </w:r>
        <w:r w:rsidR="009D3F4D">
          <w:rPr>
            <w:rFonts w:hint="eastAsia"/>
            <w:lang w:eastAsia="zh-CN"/>
          </w:rPr>
          <w:t xml:space="preserve">r </w:t>
        </w:r>
        <w:r w:rsidR="009D3F4D" w:rsidRPr="002D734A">
          <w:rPr>
            <w:i/>
          </w:rPr>
          <w:t>alternativeCodebook</w:t>
        </w:r>
        <w:r w:rsidR="009D3F4D">
          <w:rPr>
            <w:i/>
          </w:rPr>
          <w:t>EnabledCLASSB_K1=TRUE</w:t>
        </w:r>
      </w:ins>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64"/>
        <w:gridCol w:w="964"/>
      </w:tblGrid>
      <w:tr w:rsidR="00B27983" w:rsidRPr="00290CB4" w14:paraId="1421CDF8" w14:textId="77777777" w:rsidTr="00F3724D">
        <w:trPr>
          <w:jc w:val="center"/>
        </w:trPr>
        <w:tc>
          <w:tcPr>
            <w:tcW w:w="0" w:type="auto"/>
            <w:vMerge w:val="restart"/>
            <w:shd w:val="clear" w:color="auto" w:fill="E0E0E0"/>
          </w:tcPr>
          <w:p w14:paraId="0FCC9FCF" w14:textId="77777777" w:rsidR="00B27983" w:rsidRPr="00031463" w:rsidRDefault="00B27983" w:rsidP="00F3724D">
            <w:pPr>
              <w:pStyle w:val="TAH"/>
            </w:pPr>
            <w:r w:rsidRPr="00031463">
              <w:t>Field</w:t>
            </w:r>
          </w:p>
        </w:tc>
        <w:tc>
          <w:tcPr>
            <w:tcW w:w="0" w:type="auto"/>
            <w:gridSpan w:val="6"/>
            <w:shd w:val="clear" w:color="auto" w:fill="E0E0E0"/>
          </w:tcPr>
          <w:p w14:paraId="381B8DF5" w14:textId="77777777" w:rsidR="00B27983" w:rsidRPr="00031463" w:rsidRDefault="00B27983" w:rsidP="00F3724D">
            <w:pPr>
              <w:pStyle w:val="TAH"/>
            </w:pPr>
            <w:r w:rsidRPr="00031463">
              <w:t>Bit width</w:t>
            </w:r>
          </w:p>
        </w:tc>
      </w:tr>
      <w:tr w:rsidR="00B27983" w:rsidRPr="00290CB4" w14:paraId="7BAE4555" w14:textId="77777777" w:rsidTr="00F3724D">
        <w:trPr>
          <w:jc w:val="center"/>
        </w:trPr>
        <w:tc>
          <w:tcPr>
            <w:tcW w:w="0" w:type="auto"/>
            <w:vMerge/>
            <w:shd w:val="clear" w:color="auto" w:fill="E0E0E0"/>
          </w:tcPr>
          <w:p w14:paraId="6FE74E06" w14:textId="77777777" w:rsidR="00B27983" w:rsidRPr="00031463" w:rsidRDefault="00B27983" w:rsidP="00F3724D">
            <w:pPr>
              <w:pStyle w:val="TAH"/>
            </w:pPr>
          </w:p>
        </w:tc>
        <w:tc>
          <w:tcPr>
            <w:tcW w:w="0" w:type="auto"/>
            <w:gridSpan w:val="2"/>
            <w:shd w:val="clear" w:color="auto" w:fill="E0E0E0"/>
          </w:tcPr>
          <w:p w14:paraId="17A93F75" w14:textId="77777777" w:rsidR="00B27983" w:rsidRPr="00031463" w:rsidRDefault="00B27983" w:rsidP="00F3724D">
            <w:pPr>
              <w:pStyle w:val="TAH"/>
            </w:pPr>
            <w:r w:rsidRPr="00031463">
              <w:t>2 antenna ports</w:t>
            </w:r>
          </w:p>
        </w:tc>
        <w:tc>
          <w:tcPr>
            <w:tcW w:w="0" w:type="auto"/>
            <w:gridSpan w:val="4"/>
            <w:shd w:val="clear" w:color="auto" w:fill="E0E0E0"/>
          </w:tcPr>
          <w:p w14:paraId="52F427F8" w14:textId="77777777" w:rsidR="00B27983" w:rsidRPr="00031463" w:rsidRDefault="00B27983" w:rsidP="00F3724D">
            <w:pPr>
              <w:pStyle w:val="TAH"/>
              <w:rPr>
                <w:lang w:eastAsia="zh-CN"/>
              </w:rPr>
            </w:pPr>
            <w:r w:rsidRPr="00031463">
              <w:t>4 antenna ports</w:t>
            </w:r>
          </w:p>
        </w:tc>
      </w:tr>
      <w:tr w:rsidR="00B27983" w:rsidRPr="00290CB4" w14:paraId="5FDEF64F" w14:textId="77777777" w:rsidTr="00F3724D">
        <w:trPr>
          <w:jc w:val="center"/>
        </w:trPr>
        <w:tc>
          <w:tcPr>
            <w:tcW w:w="0" w:type="auto"/>
            <w:vMerge/>
            <w:shd w:val="clear" w:color="auto" w:fill="E0E0E0"/>
          </w:tcPr>
          <w:p w14:paraId="67A6D1D3" w14:textId="77777777" w:rsidR="00B27983" w:rsidRPr="00031463" w:rsidRDefault="00B27983" w:rsidP="00F3724D">
            <w:pPr>
              <w:pStyle w:val="TAH"/>
            </w:pPr>
          </w:p>
        </w:tc>
        <w:tc>
          <w:tcPr>
            <w:tcW w:w="0" w:type="auto"/>
            <w:shd w:val="clear" w:color="auto" w:fill="E0E0E0"/>
          </w:tcPr>
          <w:p w14:paraId="05CC86EA" w14:textId="77777777" w:rsidR="00B27983" w:rsidRPr="00031463" w:rsidRDefault="00B27983" w:rsidP="00F3724D">
            <w:pPr>
              <w:pStyle w:val="TAH"/>
            </w:pPr>
            <w:r w:rsidRPr="00031463">
              <w:t>Rank = 1</w:t>
            </w:r>
          </w:p>
        </w:tc>
        <w:tc>
          <w:tcPr>
            <w:tcW w:w="0" w:type="auto"/>
            <w:shd w:val="clear" w:color="auto" w:fill="E0E0E0"/>
          </w:tcPr>
          <w:p w14:paraId="12606AC5" w14:textId="77777777" w:rsidR="00B27983" w:rsidRPr="00290CB4" w:rsidRDefault="00B27983" w:rsidP="00F3724D">
            <w:pPr>
              <w:pStyle w:val="TAH"/>
              <w:rPr>
                <w:lang w:val="de-DE"/>
              </w:rPr>
            </w:pPr>
            <w:r w:rsidRPr="00290CB4">
              <w:rPr>
                <w:lang w:val="de-DE"/>
              </w:rPr>
              <w:t>Rank = 2</w:t>
            </w:r>
          </w:p>
        </w:tc>
        <w:tc>
          <w:tcPr>
            <w:tcW w:w="0" w:type="auto"/>
            <w:shd w:val="clear" w:color="auto" w:fill="E0E0E0"/>
          </w:tcPr>
          <w:p w14:paraId="17ECBE0B" w14:textId="77777777" w:rsidR="00B27983" w:rsidRPr="00290CB4" w:rsidRDefault="00B27983" w:rsidP="00F3724D">
            <w:pPr>
              <w:pStyle w:val="TAH"/>
              <w:rPr>
                <w:lang w:val="de-DE"/>
              </w:rPr>
            </w:pPr>
            <w:r w:rsidRPr="00290CB4">
              <w:rPr>
                <w:lang w:val="de-DE"/>
              </w:rPr>
              <w:t>Rank = 1</w:t>
            </w:r>
          </w:p>
        </w:tc>
        <w:tc>
          <w:tcPr>
            <w:tcW w:w="0" w:type="auto"/>
            <w:shd w:val="clear" w:color="auto" w:fill="E0E0E0"/>
          </w:tcPr>
          <w:p w14:paraId="7043617E" w14:textId="77777777" w:rsidR="00B27983" w:rsidRPr="00290CB4" w:rsidRDefault="00B27983" w:rsidP="00F3724D">
            <w:pPr>
              <w:pStyle w:val="TAH"/>
              <w:rPr>
                <w:lang w:val="de-DE"/>
              </w:rPr>
            </w:pPr>
            <w:r>
              <w:rPr>
                <w:lang w:val="de-DE"/>
              </w:rPr>
              <w:t xml:space="preserve">Rank </w:t>
            </w:r>
            <w:r>
              <w:rPr>
                <w:rFonts w:hint="eastAsia"/>
                <w:lang w:val="de-DE" w:eastAsia="zh-CN"/>
              </w:rPr>
              <w:t>=2</w:t>
            </w:r>
          </w:p>
        </w:tc>
        <w:tc>
          <w:tcPr>
            <w:tcW w:w="0" w:type="auto"/>
            <w:shd w:val="clear" w:color="auto" w:fill="E0E0E0"/>
          </w:tcPr>
          <w:p w14:paraId="64001323" w14:textId="77777777" w:rsidR="00B27983" w:rsidRPr="00290CB4" w:rsidRDefault="00B27983" w:rsidP="00F3724D">
            <w:pPr>
              <w:pStyle w:val="TAH"/>
              <w:rPr>
                <w:lang w:val="de-DE"/>
              </w:rPr>
            </w:pPr>
            <w:r>
              <w:rPr>
                <w:lang w:val="de-DE"/>
              </w:rPr>
              <w:t xml:space="preserve">Rank </w:t>
            </w:r>
            <w:r>
              <w:rPr>
                <w:rFonts w:hint="eastAsia"/>
                <w:lang w:val="de-DE" w:eastAsia="zh-CN"/>
              </w:rPr>
              <w:t>=3</w:t>
            </w:r>
          </w:p>
        </w:tc>
        <w:tc>
          <w:tcPr>
            <w:tcW w:w="0" w:type="auto"/>
            <w:shd w:val="clear" w:color="auto" w:fill="E0E0E0"/>
          </w:tcPr>
          <w:p w14:paraId="71EB02FF" w14:textId="77777777" w:rsidR="00B27983" w:rsidRPr="00290CB4" w:rsidRDefault="00B27983" w:rsidP="00F3724D">
            <w:pPr>
              <w:pStyle w:val="TAH"/>
              <w:rPr>
                <w:lang w:val="de-DE"/>
              </w:rPr>
            </w:pPr>
            <w:r>
              <w:rPr>
                <w:lang w:val="de-DE"/>
              </w:rPr>
              <w:t xml:space="preserve">Rank </w:t>
            </w:r>
            <w:r>
              <w:rPr>
                <w:rFonts w:hint="eastAsia"/>
                <w:lang w:val="de-DE" w:eastAsia="zh-CN"/>
              </w:rPr>
              <w:t>=4</w:t>
            </w:r>
          </w:p>
        </w:tc>
      </w:tr>
      <w:tr w:rsidR="00B27983" w:rsidRPr="00290CB4" w14:paraId="0AB22AE2" w14:textId="77777777" w:rsidTr="00F3724D">
        <w:trPr>
          <w:jc w:val="center"/>
        </w:trPr>
        <w:tc>
          <w:tcPr>
            <w:tcW w:w="0" w:type="auto"/>
          </w:tcPr>
          <w:p w14:paraId="079C1057" w14:textId="77777777" w:rsidR="00B27983" w:rsidRPr="00290CB4" w:rsidRDefault="00B27983" w:rsidP="00F3724D">
            <w:pPr>
              <w:pStyle w:val="TAC"/>
              <w:rPr>
                <w:lang w:val="de-DE"/>
              </w:rPr>
            </w:pPr>
            <w:r w:rsidRPr="00290CB4">
              <w:rPr>
                <w:lang w:val="de-DE"/>
              </w:rPr>
              <w:t>Wideband CQI codeword 0</w:t>
            </w:r>
          </w:p>
        </w:tc>
        <w:tc>
          <w:tcPr>
            <w:tcW w:w="0" w:type="auto"/>
          </w:tcPr>
          <w:p w14:paraId="092B92B4" w14:textId="77777777" w:rsidR="00B27983" w:rsidRPr="00290CB4" w:rsidRDefault="00B27983" w:rsidP="00F3724D">
            <w:pPr>
              <w:pStyle w:val="TAC"/>
              <w:rPr>
                <w:lang w:val="de-DE"/>
              </w:rPr>
            </w:pPr>
            <w:r w:rsidRPr="00290CB4">
              <w:rPr>
                <w:lang w:val="de-DE"/>
              </w:rPr>
              <w:t>4</w:t>
            </w:r>
          </w:p>
        </w:tc>
        <w:tc>
          <w:tcPr>
            <w:tcW w:w="0" w:type="auto"/>
          </w:tcPr>
          <w:p w14:paraId="67A7C699" w14:textId="77777777" w:rsidR="00B27983" w:rsidRPr="00290CB4" w:rsidRDefault="00B27983" w:rsidP="00F3724D">
            <w:pPr>
              <w:pStyle w:val="TAC"/>
              <w:rPr>
                <w:lang w:val="de-DE"/>
              </w:rPr>
            </w:pPr>
            <w:r w:rsidRPr="00290CB4">
              <w:rPr>
                <w:lang w:val="de-DE"/>
              </w:rPr>
              <w:t>4</w:t>
            </w:r>
          </w:p>
        </w:tc>
        <w:tc>
          <w:tcPr>
            <w:tcW w:w="0" w:type="auto"/>
          </w:tcPr>
          <w:p w14:paraId="2A7AD92A" w14:textId="77777777" w:rsidR="00B27983" w:rsidRPr="00290CB4" w:rsidRDefault="00B27983" w:rsidP="00F3724D">
            <w:pPr>
              <w:pStyle w:val="TAC"/>
              <w:rPr>
                <w:lang w:val="de-DE"/>
              </w:rPr>
            </w:pPr>
            <w:r w:rsidRPr="00290CB4">
              <w:rPr>
                <w:lang w:val="de-DE"/>
              </w:rPr>
              <w:t>4</w:t>
            </w:r>
          </w:p>
        </w:tc>
        <w:tc>
          <w:tcPr>
            <w:tcW w:w="0" w:type="auto"/>
          </w:tcPr>
          <w:p w14:paraId="45E9E438" w14:textId="77777777" w:rsidR="00B27983" w:rsidRPr="00290CB4" w:rsidRDefault="00B27983" w:rsidP="00F3724D">
            <w:pPr>
              <w:pStyle w:val="TAC"/>
              <w:rPr>
                <w:lang w:val="de-DE"/>
              </w:rPr>
            </w:pPr>
            <w:r w:rsidRPr="00290CB4">
              <w:rPr>
                <w:lang w:val="de-DE"/>
              </w:rPr>
              <w:t>4</w:t>
            </w:r>
          </w:p>
        </w:tc>
        <w:tc>
          <w:tcPr>
            <w:tcW w:w="0" w:type="auto"/>
          </w:tcPr>
          <w:p w14:paraId="38E50885" w14:textId="77777777" w:rsidR="00B27983" w:rsidRPr="00290CB4" w:rsidRDefault="00B27983" w:rsidP="00F3724D">
            <w:pPr>
              <w:pStyle w:val="TAC"/>
              <w:rPr>
                <w:lang w:val="de-DE" w:eastAsia="zh-CN"/>
              </w:rPr>
            </w:pPr>
            <w:r>
              <w:rPr>
                <w:rFonts w:hint="eastAsia"/>
                <w:lang w:val="de-DE" w:eastAsia="zh-CN"/>
              </w:rPr>
              <w:t>4</w:t>
            </w:r>
          </w:p>
        </w:tc>
        <w:tc>
          <w:tcPr>
            <w:tcW w:w="0" w:type="auto"/>
          </w:tcPr>
          <w:p w14:paraId="4584976E" w14:textId="77777777" w:rsidR="00B27983" w:rsidRPr="00290CB4" w:rsidRDefault="00B27983" w:rsidP="00F3724D">
            <w:pPr>
              <w:pStyle w:val="TAC"/>
              <w:rPr>
                <w:lang w:val="de-DE" w:eastAsia="zh-CN"/>
              </w:rPr>
            </w:pPr>
            <w:r>
              <w:rPr>
                <w:rFonts w:hint="eastAsia"/>
                <w:lang w:val="de-DE" w:eastAsia="zh-CN"/>
              </w:rPr>
              <w:t>4</w:t>
            </w:r>
          </w:p>
        </w:tc>
      </w:tr>
      <w:tr w:rsidR="00B27983" w:rsidRPr="00290CB4" w14:paraId="57AF0922" w14:textId="77777777" w:rsidTr="00F3724D">
        <w:trPr>
          <w:jc w:val="center"/>
        </w:trPr>
        <w:tc>
          <w:tcPr>
            <w:tcW w:w="0" w:type="auto"/>
          </w:tcPr>
          <w:p w14:paraId="7023E45C" w14:textId="77777777" w:rsidR="00B27983" w:rsidRPr="00290CB4" w:rsidRDefault="00B27983" w:rsidP="00F3724D">
            <w:pPr>
              <w:pStyle w:val="TAC"/>
              <w:rPr>
                <w:lang w:val="de-DE"/>
              </w:rPr>
            </w:pPr>
            <w:r w:rsidRPr="00290CB4">
              <w:rPr>
                <w:lang w:val="de-DE"/>
              </w:rPr>
              <w:t>Wideband CQI codeword 1</w:t>
            </w:r>
          </w:p>
        </w:tc>
        <w:tc>
          <w:tcPr>
            <w:tcW w:w="0" w:type="auto"/>
          </w:tcPr>
          <w:p w14:paraId="2BFC8978" w14:textId="77777777" w:rsidR="00B27983" w:rsidRPr="00031463" w:rsidRDefault="00B27983" w:rsidP="00F3724D">
            <w:pPr>
              <w:pStyle w:val="TAC"/>
            </w:pPr>
            <w:r w:rsidRPr="00031463">
              <w:t>0</w:t>
            </w:r>
          </w:p>
        </w:tc>
        <w:tc>
          <w:tcPr>
            <w:tcW w:w="0" w:type="auto"/>
          </w:tcPr>
          <w:p w14:paraId="123297BD" w14:textId="77777777" w:rsidR="00B27983" w:rsidRPr="00031463" w:rsidRDefault="00B27983" w:rsidP="00F3724D">
            <w:pPr>
              <w:pStyle w:val="TAC"/>
            </w:pPr>
            <w:r w:rsidRPr="00031463">
              <w:t>4</w:t>
            </w:r>
          </w:p>
        </w:tc>
        <w:tc>
          <w:tcPr>
            <w:tcW w:w="0" w:type="auto"/>
          </w:tcPr>
          <w:p w14:paraId="39F3EAA7" w14:textId="77777777" w:rsidR="00B27983" w:rsidRPr="00031463" w:rsidRDefault="00B27983" w:rsidP="00F3724D">
            <w:pPr>
              <w:pStyle w:val="TAC"/>
            </w:pPr>
            <w:r w:rsidRPr="00031463">
              <w:t>0</w:t>
            </w:r>
          </w:p>
        </w:tc>
        <w:tc>
          <w:tcPr>
            <w:tcW w:w="0" w:type="auto"/>
          </w:tcPr>
          <w:p w14:paraId="5D7DDCF6" w14:textId="77777777" w:rsidR="00B27983" w:rsidRPr="00031463" w:rsidRDefault="00B27983" w:rsidP="00F3724D">
            <w:pPr>
              <w:pStyle w:val="TAC"/>
            </w:pPr>
            <w:r w:rsidRPr="00031463">
              <w:t>4</w:t>
            </w:r>
          </w:p>
        </w:tc>
        <w:tc>
          <w:tcPr>
            <w:tcW w:w="0" w:type="auto"/>
          </w:tcPr>
          <w:p w14:paraId="4092B078" w14:textId="77777777" w:rsidR="00B27983" w:rsidRPr="00031463" w:rsidRDefault="00B27983" w:rsidP="00F3724D">
            <w:pPr>
              <w:pStyle w:val="TAC"/>
              <w:rPr>
                <w:lang w:eastAsia="zh-CN"/>
              </w:rPr>
            </w:pPr>
            <w:r w:rsidRPr="00031463">
              <w:rPr>
                <w:rFonts w:hint="eastAsia"/>
                <w:lang w:eastAsia="zh-CN"/>
              </w:rPr>
              <w:t>4</w:t>
            </w:r>
          </w:p>
        </w:tc>
        <w:tc>
          <w:tcPr>
            <w:tcW w:w="0" w:type="auto"/>
          </w:tcPr>
          <w:p w14:paraId="5688C309" w14:textId="77777777" w:rsidR="00B27983" w:rsidRPr="00031463" w:rsidRDefault="00B27983" w:rsidP="00F3724D">
            <w:pPr>
              <w:pStyle w:val="TAC"/>
              <w:rPr>
                <w:lang w:eastAsia="zh-CN"/>
              </w:rPr>
            </w:pPr>
            <w:r w:rsidRPr="00031463">
              <w:rPr>
                <w:rFonts w:hint="eastAsia"/>
                <w:lang w:eastAsia="zh-CN"/>
              </w:rPr>
              <w:t>4</w:t>
            </w:r>
          </w:p>
        </w:tc>
      </w:tr>
      <w:tr w:rsidR="00B27983" w:rsidRPr="00290CB4" w14:paraId="6EAC14A9" w14:textId="77777777" w:rsidTr="00F3724D">
        <w:trPr>
          <w:jc w:val="center"/>
        </w:trPr>
        <w:tc>
          <w:tcPr>
            <w:tcW w:w="0" w:type="auto"/>
          </w:tcPr>
          <w:p w14:paraId="70FE4786" w14:textId="77777777" w:rsidR="00B27983" w:rsidRPr="00031463" w:rsidRDefault="00B27983" w:rsidP="00F3724D">
            <w:pPr>
              <w:pStyle w:val="TAC"/>
            </w:pPr>
            <w:r w:rsidRPr="00031463">
              <w:t>Precoding matrix indicator</w:t>
            </w:r>
          </w:p>
        </w:tc>
        <w:tc>
          <w:tcPr>
            <w:tcW w:w="0" w:type="auto"/>
          </w:tcPr>
          <w:p w14:paraId="660AC847" w14:textId="77777777" w:rsidR="00B27983" w:rsidRPr="00031463" w:rsidRDefault="00B27983" w:rsidP="00F3724D">
            <w:pPr>
              <w:pStyle w:val="TAC"/>
              <w:rPr>
                <w:lang w:eastAsia="zh-CN"/>
              </w:rPr>
            </w:pPr>
            <w:r w:rsidRPr="00031463">
              <w:rPr>
                <w:rFonts w:hint="eastAsia"/>
                <w:lang w:eastAsia="zh-CN"/>
              </w:rPr>
              <w:t>2</w:t>
            </w:r>
          </w:p>
        </w:tc>
        <w:tc>
          <w:tcPr>
            <w:tcW w:w="0" w:type="auto"/>
          </w:tcPr>
          <w:p w14:paraId="46B23B83" w14:textId="77777777" w:rsidR="00B27983" w:rsidRPr="00031463" w:rsidRDefault="00B27983" w:rsidP="00F3724D">
            <w:pPr>
              <w:pStyle w:val="TAC"/>
              <w:rPr>
                <w:lang w:eastAsia="zh-CN"/>
              </w:rPr>
            </w:pPr>
            <w:r w:rsidRPr="00031463">
              <w:rPr>
                <w:rFonts w:hint="eastAsia"/>
                <w:lang w:eastAsia="zh-CN"/>
              </w:rPr>
              <w:t>1</w:t>
            </w:r>
          </w:p>
        </w:tc>
        <w:tc>
          <w:tcPr>
            <w:tcW w:w="0" w:type="auto"/>
          </w:tcPr>
          <w:p w14:paraId="3EA1E3C3" w14:textId="77777777" w:rsidR="00B27983" w:rsidRPr="00031463" w:rsidRDefault="00B27983" w:rsidP="00F3724D">
            <w:pPr>
              <w:pStyle w:val="TAC"/>
              <w:rPr>
                <w:lang w:eastAsia="zh-CN"/>
              </w:rPr>
            </w:pPr>
            <w:r w:rsidRPr="00031463">
              <w:rPr>
                <w:rFonts w:hint="eastAsia"/>
                <w:lang w:eastAsia="zh-CN"/>
              </w:rPr>
              <w:t>3</w:t>
            </w:r>
          </w:p>
        </w:tc>
        <w:tc>
          <w:tcPr>
            <w:tcW w:w="0" w:type="auto"/>
          </w:tcPr>
          <w:p w14:paraId="63AB7B24" w14:textId="77777777" w:rsidR="00B27983" w:rsidRPr="00031463" w:rsidRDefault="00B27983" w:rsidP="00F3724D">
            <w:pPr>
              <w:pStyle w:val="TAC"/>
              <w:rPr>
                <w:lang w:eastAsia="zh-CN"/>
              </w:rPr>
            </w:pPr>
            <w:r w:rsidRPr="00031463">
              <w:rPr>
                <w:rFonts w:hint="eastAsia"/>
                <w:lang w:eastAsia="zh-CN"/>
              </w:rPr>
              <w:t>3</w:t>
            </w:r>
          </w:p>
        </w:tc>
        <w:tc>
          <w:tcPr>
            <w:tcW w:w="0" w:type="auto"/>
          </w:tcPr>
          <w:p w14:paraId="44A002F9" w14:textId="77777777" w:rsidR="00B27983" w:rsidRPr="00031463" w:rsidRDefault="00B27983" w:rsidP="00F3724D">
            <w:pPr>
              <w:pStyle w:val="TAC"/>
              <w:rPr>
                <w:lang w:eastAsia="zh-CN"/>
              </w:rPr>
            </w:pPr>
            <w:r w:rsidRPr="00031463">
              <w:rPr>
                <w:rFonts w:hint="eastAsia"/>
                <w:lang w:eastAsia="zh-CN"/>
              </w:rPr>
              <w:t>2</w:t>
            </w:r>
          </w:p>
        </w:tc>
        <w:tc>
          <w:tcPr>
            <w:tcW w:w="0" w:type="auto"/>
          </w:tcPr>
          <w:p w14:paraId="499EDDB4" w14:textId="77777777" w:rsidR="00B27983" w:rsidRPr="00031463" w:rsidRDefault="00B27983" w:rsidP="00F3724D">
            <w:pPr>
              <w:pStyle w:val="TAC"/>
              <w:rPr>
                <w:lang w:eastAsia="zh-CN"/>
              </w:rPr>
            </w:pPr>
            <w:r w:rsidRPr="00031463">
              <w:rPr>
                <w:rFonts w:hint="eastAsia"/>
                <w:lang w:eastAsia="zh-CN"/>
              </w:rPr>
              <w:t>1</w:t>
            </w:r>
          </w:p>
        </w:tc>
      </w:tr>
      <w:tr w:rsidR="00B27983" w:rsidRPr="00290CB4" w14:paraId="31201C25" w14:textId="77777777" w:rsidTr="00F3724D">
        <w:trPr>
          <w:jc w:val="center"/>
        </w:trPr>
        <w:tc>
          <w:tcPr>
            <w:tcW w:w="0" w:type="auto"/>
            <w:vMerge w:val="restart"/>
            <w:shd w:val="clear" w:color="auto" w:fill="E0E0E0"/>
          </w:tcPr>
          <w:p w14:paraId="5AA1822B" w14:textId="77777777" w:rsidR="00B27983" w:rsidRPr="00031463" w:rsidRDefault="00B27983" w:rsidP="00F3724D">
            <w:pPr>
              <w:pStyle w:val="TAH"/>
            </w:pPr>
            <w:r w:rsidRPr="00031463">
              <w:t>Field</w:t>
            </w:r>
          </w:p>
        </w:tc>
        <w:tc>
          <w:tcPr>
            <w:tcW w:w="0" w:type="auto"/>
            <w:gridSpan w:val="6"/>
            <w:shd w:val="clear" w:color="auto" w:fill="E0E0E0"/>
          </w:tcPr>
          <w:p w14:paraId="010B7F52" w14:textId="77777777" w:rsidR="00B27983" w:rsidRPr="00031463" w:rsidRDefault="00B27983" w:rsidP="00F3724D">
            <w:pPr>
              <w:pStyle w:val="TAH"/>
            </w:pPr>
            <w:r w:rsidRPr="00031463">
              <w:t>Bit width</w:t>
            </w:r>
          </w:p>
        </w:tc>
      </w:tr>
      <w:tr w:rsidR="00B27983" w:rsidRPr="00290CB4" w14:paraId="7962FDE2" w14:textId="77777777" w:rsidTr="00F3724D">
        <w:trPr>
          <w:jc w:val="center"/>
        </w:trPr>
        <w:tc>
          <w:tcPr>
            <w:tcW w:w="0" w:type="auto"/>
            <w:vMerge/>
            <w:shd w:val="clear" w:color="auto" w:fill="E0E0E0"/>
          </w:tcPr>
          <w:p w14:paraId="37E4897D" w14:textId="77777777" w:rsidR="00B27983" w:rsidRPr="00031463" w:rsidRDefault="00B27983" w:rsidP="00F3724D">
            <w:pPr>
              <w:pStyle w:val="TAH"/>
            </w:pPr>
          </w:p>
        </w:tc>
        <w:tc>
          <w:tcPr>
            <w:tcW w:w="0" w:type="auto"/>
            <w:gridSpan w:val="6"/>
            <w:shd w:val="clear" w:color="auto" w:fill="E0E0E0"/>
          </w:tcPr>
          <w:p w14:paraId="557B61C7" w14:textId="77777777" w:rsidR="00B27983" w:rsidRPr="00031463" w:rsidRDefault="00B27983" w:rsidP="00F3724D">
            <w:pPr>
              <w:pStyle w:val="TAH"/>
              <w:rPr>
                <w:lang w:eastAsia="zh-CN"/>
              </w:rPr>
            </w:pPr>
            <w:r w:rsidRPr="00031463">
              <w:rPr>
                <w:rFonts w:hint="eastAsia"/>
                <w:lang w:eastAsia="zh-CN"/>
              </w:rPr>
              <w:t xml:space="preserve">8 </w:t>
            </w:r>
            <w:r w:rsidRPr="00031463">
              <w:t>antenna ports</w:t>
            </w:r>
          </w:p>
        </w:tc>
      </w:tr>
      <w:tr w:rsidR="00B27983" w:rsidRPr="00290CB4" w14:paraId="585B29CD" w14:textId="77777777" w:rsidTr="00F3724D">
        <w:trPr>
          <w:jc w:val="center"/>
        </w:trPr>
        <w:tc>
          <w:tcPr>
            <w:tcW w:w="0" w:type="auto"/>
            <w:vMerge/>
            <w:shd w:val="clear" w:color="auto" w:fill="E0E0E0"/>
          </w:tcPr>
          <w:p w14:paraId="65B2CB33" w14:textId="77777777" w:rsidR="00B27983" w:rsidRPr="00031463" w:rsidRDefault="00B27983" w:rsidP="00F3724D">
            <w:pPr>
              <w:pStyle w:val="TAH"/>
            </w:pPr>
          </w:p>
        </w:tc>
        <w:tc>
          <w:tcPr>
            <w:tcW w:w="0" w:type="auto"/>
            <w:shd w:val="clear" w:color="auto" w:fill="E0E0E0"/>
          </w:tcPr>
          <w:p w14:paraId="172A465C" w14:textId="77777777" w:rsidR="00B27983" w:rsidRPr="00031463" w:rsidRDefault="00B27983" w:rsidP="00F3724D">
            <w:pPr>
              <w:pStyle w:val="TAH"/>
            </w:pPr>
            <w:r w:rsidRPr="00031463">
              <w:t>Rank = 1</w:t>
            </w:r>
          </w:p>
        </w:tc>
        <w:tc>
          <w:tcPr>
            <w:tcW w:w="0" w:type="auto"/>
            <w:shd w:val="clear" w:color="auto" w:fill="E0E0E0"/>
          </w:tcPr>
          <w:p w14:paraId="4BDA014D" w14:textId="77777777" w:rsidR="00B27983" w:rsidRPr="00290CB4" w:rsidRDefault="00B27983" w:rsidP="00F3724D">
            <w:pPr>
              <w:pStyle w:val="TAH"/>
              <w:rPr>
                <w:lang w:val="de-DE"/>
              </w:rPr>
            </w:pPr>
            <w:r w:rsidRPr="00290CB4">
              <w:rPr>
                <w:lang w:val="de-DE"/>
              </w:rPr>
              <w:t>Rank = 2</w:t>
            </w:r>
          </w:p>
        </w:tc>
        <w:tc>
          <w:tcPr>
            <w:tcW w:w="0" w:type="auto"/>
            <w:shd w:val="clear" w:color="auto" w:fill="E0E0E0"/>
          </w:tcPr>
          <w:p w14:paraId="0570C490" w14:textId="77777777" w:rsidR="00B27983" w:rsidRPr="00290CB4" w:rsidRDefault="00B27983" w:rsidP="00F3724D">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tcPr>
          <w:p w14:paraId="523176C4" w14:textId="77777777" w:rsidR="00B27983" w:rsidRPr="00290CB4" w:rsidRDefault="00B27983" w:rsidP="00F3724D">
            <w:pPr>
              <w:pStyle w:val="TAH"/>
              <w:rPr>
                <w:lang w:val="de-DE"/>
              </w:rPr>
            </w:pPr>
            <w:r>
              <w:rPr>
                <w:lang w:val="de-DE"/>
              </w:rPr>
              <w:t xml:space="preserve">Rank </w:t>
            </w:r>
            <w:r>
              <w:rPr>
                <w:rFonts w:hint="eastAsia"/>
                <w:lang w:val="de-DE" w:eastAsia="zh-CN"/>
              </w:rPr>
              <w:t>=4</w:t>
            </w:r>
          </w:p>
        </w:tc>
        <w:tc>
          <w:tcPr>
            <w:tcW w:w="0" w:type="auto"/>
            <w:gridSpan w:val="2"/>
            <w:shd w:val="clear" w:color="auto" w:fill="E0E0E0"/>
          </w:tcPr>
          <w:p w14:paraId="4EA62EB8" w14:textId="77777777" w:rsidR="00B27983" w:rsidRPr="00290CB4" w:rsidRDefault="00B27983" w:rsidP="00F3724D">
            <w:pPr>
              <w:pStyle w:val="TAH"/>
              <w:rPr>
                <w:lang w:val="de-DE"/>
              </w:rPr>
            </w:pPr>
            <w:r>
              <w:rPr>
                <w:lang w:val="de-DE"/>
              </w:rPr>
              <w:t xml:space="preserve">Rank </w:t>
            </w:r>
            <w:r>
              <w:rPr>
                <w:rFonts w:hint="eastAsia"/>
                <w:lang w:val="de-DE" w:eastAsia="zh-CN"/>
              </w:rPr>
              <w:t>=5 to Rank = 8</w:t>
            </w:r>
          </w:p>
        </w:tc>
      </w:tr>
      <w:tr w:rsidR="00B27983" w:rsidRPr="00290CB4" w14:paraId="72721266" w14:textId="77777777" w:rsidTr="00F3724D">
        <w:trPr>
          <w:jc w:val="center"/>
        </w:trPr>
        <w:tc>
          <w:tcPr>
            <w:tcW w:w="0" w:type="auto"/>
          </w:tcPr>
          <w:p w14:paraId="3C5F78F6" w14:textId="77777777" w:rsidR="00B27983" w:rsidRPr="00290CB4" w:rsidRDefault="00B27983" w:rsidP="00F3724D">
            <w:pPr>
              <w:pStyle w:val="TAC"/>
              <w:rPr>
                <w:lang w:val="de-DE"/>
              </w:rPr>
            </w:pPr>
            <w:r w:rsidRPr="00290CB4">
              <w:rPr>
                <w:lang w:val="de-DE"/>
              </w:rPr>
              <w:t>Wideband CQI codeword 0</w:t>
            </w:r>
          </w:p>
        </w:tc>
        <w:tc>
          <w:tcPr>
            <w:tcW w:w="0" w:type="auto"/>
          </w:tcPr>
          <w:p w14:paraId="35B046E4" w14:textId="77777777" w:rsidR="00B27983" w:rsidRPr="00290CB4" w:rsidRDefault="00B27983" w:rsidP="00F3724D">
            <w:pPr>
              <w:pStyle w:val="TAC"/>
              <w:rPr>
                <w:lang w:val="de-DE"/>
              </w:rPr>
            </w:pPr>
            <w:r w:rsidRPr="00290CB4">
              <w:rPr>
                <w:lang w:val="de-DE"/>
              </w:rPr>
              <w:t>4</w:t>
            </w:r>
          </w:p>
        </w:tc>
        <w:tc>
          <w:tcPr>
            <w:tcW w:w="0" w:type="auto"/>
          </w:tcPr>
          <w:p w14:paraId="469C6448" w14:textId="77777777" w:rsidR="00B27983" w:rsidRPr="00290CB4" w:rsidRDefault="00B27983" w:rsidP="00F3724D">
            <w:pPr>
              <w:pStyle w:val="TAC"/>
              <w:rPr>
                <w:lang w:val="de-DE"/>
              </w:rPr>
            </w:pPr>
            <w:r w:rsidRPr="00290CB4">
              <w:rPr>
                <w:lang w:val="de-DE"/>
              </w:rPr>
              <w:t>4</w:t>
            </w:r>
          </w:p>
        </w:tc>
        <w:tc>
          <w:tcPr>
            <w:tcW w:w="0" w:type="auto"/>
          </w:tcPr>
          <w:p w14:paraId="78BFF49F" w14:textId="77777777" w:rsidR="00B27983" w:rsidRPr="00290CB4" w:rsidRDefault="00B27983" w:rsidP="00F3724D">
            <w:pPr>
              <w:pStyle w:val="TAC"/>
              <w:rPr>
                <w:lang w:val="de-DE"/>
              </w:rPr>
            </w:pPr>
            <w:r w:rsidRPr="00290CB4">
              <w:rPr>
                <w:lang w:val="de-DE"/>
              </w:rPr>
              <w:t>4</w:t>
            </w:r>
          </w:p>
        </w:tc>
        <w:tc>
          <w:tcPr>
            <w:tcW w:w="0" w:type="auto"/>
          </w:tcPr>
          <w:p w14:paraId="77186920" w14:textId="77777777" w:rsidR="00B27983" w:rsidRPr="00290CB4" w:rsidRDefault="00B27983" w:rsidP="00F3724D">
            <w:pPr>
              <w:pStyle w:val="TAC"/>
              <w:rPr>
                <w:lang w:val="de-DE"/>
              </w:rPr>
            </w:pPr>
            <w:r w:rsidRPr="00290CB4">
              <w:rPr>
                <w:lang w:val="de-DE"/>
              </w:rPr>
              <w:t>4</w:t>
            </w:r>
          </w:p>
        </w:tc>
        <w:tc>
          <w:tcPr>
            <w:tcW w:w="0" w:type="auto"/>
            <w:gridSpan w:val="2"/>
          </w:tcPr>
          <w:p w14:paraId="7E85EA15" w14:textId="77777777" w:rsidR="00B27983" w:rsidRPr="00290CB4" w:rsidRDefault="00B27983" w:rsidP="00F3724D">
            <w:pPr>
              <w:pStyle w:val="TAC"/>
              <w:rPr>
                <w:lang w:val="de-DE" w:eastAsia="zh-CN"/>
              </w:rPr>
            </w:pPr>
            <w:r>
              <w:rPr>
                <w:rFonts w:hint="eastAsia"/>
                <w:lang w:val="de-DE" w:eastAsia="zh-CN"/>
              </w:rPr>
              <w:t>4</w:t>
            </w:r>
          </w:p>
        </w:tc>
      </w:tr>
      <w:tr w:rsidR="00B27983" w:rsidRPr="00290CB4" w14:paraId="67100001" w14:textId="77777777" w:rsidTr="00F3724D">
        <w:trPr>
          <w:jc w:val="center"/>
        </w:trPr>
        <w:tc>
          <w:tcPr>
            <w:tcW w:w="0" w:type="auto"/>
          </w:tcPr>
          <w:p w14:paraId="1D38CD1E" w14:textId="77777777" w:rsidR="00B27983" w:rsidRPr="00290CB4" w:rsidRDefault="00B27983" w:rsidP="00F3724D">
            <w:pPr>
              <w:pStyle w:val="TAC"/>
              <w:rPr>
                <w:lang w:val="de-DE"/>
              </w:rPr>
            </w:pPr>
            <w:r w:rsidRPr="00290CB4">
              <w:rPr>
                <w:lang w:val="de-DE"/>
              </w:rPr>
              <w:t>Wideband CQI codeword 1</w:t>
            </w:r>
          </w:p>
        </w:tc>
        <w:tc>
          <w:tcPr>
            <w:tcW w:w="0" w:type="auto"/>
          </w:tcPr>
          <w:p w14:paraId="2721A754" w14:textId="77777777" w:rsidR="00B27983" w:rsidRPr="00031463" w:rsidRDefault="00B27983" w:rsidP="00F3724D">
            <w:pPr>
              <w:pStyle w:val="TAC"/>
            </w:pPr>
            <w:r w:rsidRPr="00031463">
              <w:t>0</w:t>
            </w:r>
          </w:p>
        </w:tc>
        <w:tc>
          <w:tcPr>
            <w:tcW w:w="0" w:type="auto"/>
          </w:tcPr>
          <w:p w14:paraId="511D1A88" w14:textId="77777777" w:rsidR="00B27983" w:rsidRPr="00031463" w:rsidRDefault="00B27983" w:rsidP="00F3724D">
            <w:pPr>
              <w:pStyle w:val="TAC"/>
            </w:pPr>
            <w:r w:rsidRPr="00031463">
              <w:t>4</w:t>
            </w:r>
          </w:p>
        </w:tc>
        <w:tc>
          <w:tcPr>
            <w:tcW w:w="0" w:type="auto"/>
          </w:tcPr>
          <w:p w14:paraId="648FA527" w14:textId="77777777" w:rsidR="00B27983" w:rsidRPr="00031463" w:rsidRDefault="00B27983" w:rsidP="00F3724D">
            <w:pPr>
              <w:pStyle w:val="TAC"/>
              <w:rPr>
                <w:lang w:eastAsia="zh-CN"/>
              </w:rPr>
            </w:pPr>
            <w:r>
              <w:rPr>
                <w:rFonts w:hint="eastAsia"/>
                <w:lang w:eastAsia="zh-CN"/>
              </w:rPr>
              <w:t>4</w:t>
            </w:r>
          </w:p>
        </w:tc>
        <w:tc>
          <w:tcPr>
            <w:tcW w:w="0" w:type="auto"/>
          </w:tcPr>
          <w:p w14:paraId="75BFA986" w14:textId="77777777" w:rsidR="00B27983" w:rsidRPr="00031463" w:rsidRDefault="00B27983" w:rsidP="00F3724D">
            <w:pPr>
              <w:pStyle w:val="TAC"/>
            </w:pPr>
            <w:r w:rsidRPr="00031463">
              <w:t>4</w:t>
            </w:r>
          </w:p>
        </w:tc>
        <w:tc>
          <w:tcPr>
            <w:tcW w:w="0" w:type="auto"/>
            <w:gridSpan w:val="2"/>
          </w:tcPr>
          <w:p w14:paraId="54D76A25" w14:textId="77777777" w:rsidR="00B27983" w:rsidRPr="00031463" w:rsidRDefault="00B27983" w:rsidP="00F3724D">
            <w:pPr>
              <w:pStyle w:val="TAC"/>
              <w:rPr>
                <w:lang w:eastAsia="zh-CN"/>
              </w:rPr>
            </w:pPr>
            <w:r w:rsidRPr="00031463">
              <w:rPr>
                <w:rFonts w:hint="eastAsia"/>
                <w:lang w:eastAsia="zh-CN"/>
              </w:rPr>
              <w:t>4</w:t>
            </w:r>
          </w:p>
        </w:tc>
      </w:tr>
      <w:tr w:rsidR="00B27983" w:rsidRPr="00290CB4" w14:paraId="2B73354F" w14:textId="77777777" w:rsidTr="00F3724D">
        <w:trPr>
          <w:jc w:val="center"/>
        </w:trPr>
        <w:tc>
          <w:tcPr>
            <w:tcW w:w="0" w:type="auto"/>
          </w:tcPr>
          <w:p w14:paraId="6BDD1C26" w14:textId="77777777" w:rsidR="00B27983" w:rsidRPr="00031463" w:rsidRDefault="00B27983" w:rsidP="00F3724D">
            <w:pPr>
              <w:pStyle w:val="TAC"/>
            </w:pPr>
            <w:r w:rsidRPr="00031463">
              <w:t>Precoding matrix indicator</w:t>
            </w:r>
          </w:p>
        </w:tc>
        <w:tc>
          <w:tcPr>
            <w:tcW w:w="0" w:type="auto"/>
          </w:tcPr>
          <w:p w14:paraId="1C8DCC54" w14:textId="77777777" w:rsidR="00B27983" w:rsidRPr="00031463" w:rsidRDefault="00B27983" w:rsidP="00F3724D">
            <w:pPr>
              <w:pStyle w:val="TAC"/>
              <w:rPr>
                <w:lang w:eastAsia="zh-CN"/>
              </w:rPr>
            </w:pPr>
            <w:r w:rsidRPr="00031463">
              <w:rPr>
                <w:rFonts w:hint="eastAsia"/>
                <w:lang w:eastAsia="zh-CN"/>
              </w:rPr>
              <w:t>4</w:t>
            </w:r>
          </w:p>
        </w:tc>
        <w:tc>
          <w:tcPr>
            <w:tcW w:w="0" w:type="auto"/>
          </w:tcPr>
          <w:p w14:paraId="06E462FF" w14:textId="77777777" w:rsidR="00B27983" w:rsidRPr="00031463" w:rsidRDefault="00B27983" w:rsidP="00F3724D">
            <w:pPr>
              <w:pStyle w:val="TAC"/>
              <w:rPr>
                <w:lang w:eastAsia="zh-CN"/>
              </w:rPr>
            </w:pPr>
            <w:r w:rsidRPr="00031463">
              <w:rPr>
                <w:rFonts w:hint="eastAsia"/>
                <w:lang w:eastAsia="zh-CN"/>
              </w:rPr>
              <w:t>4</w:t>
            </w:r>
          </w:p>
        </w:tc>
        <w:tc>
          <w:tcPr>
            <w:tcW w:w="0" w:type="auto"/>
          </w:tcPr>
          <w:p w14:paraId="02B6981F" w14:textId="77777777" w:rsidR="00B27983" w:rsidRPr="00031463" w:rsidRDefault="00B27983" w:rsidP="00F3724D">
            <w:pPr>
              <w:pStyle w:val="TAC"/>
              <w:rPr>
                <w:lang w:eastAsia="zh-CN"/>
              </w:rPr>
            </w:pPr>
            <w:r w:rsidRPr="00031463">
              <w:rPr>
                <w:rFonts w:hint="eastAsia"/>
                <w:lang w:eastAsia="zh-CN"/>
              </w:rPr>
              <w:t>4</w:t>
            </w:r>
          </w:p>
        </w:tc>
        <w:tc>
          <w:tcPr>
            <w:tcW w:w="0" w:type="auto"/>
          </w:tcPr>
          <w:p w14:paraId="31F69BAE" w14:textId="77777777" w:rsidR="00B27983" w:rsidRPr="00031463" w:rsidRDefault="00B27983" w:rsidP="00F3724D">
            <w:pPr>
              <w:pStyle w:val="TAC"/>
              <w:rPr>
                <w:lang w:eastAsia="zh-CN"/>
              </w:rPr>
            </w:pPr>
            <w:r w:rsidRPr="00031463">
              <w:rPr>
                <w:rFonts w:hint="eastAsia"/>
                <w:lang w:eastAsia="zh-CN"/>
              </w:rPr>
              <w:t>3</w:t>
            </w:r>
          </w:p>
        </w:tc>
        <w:tc>
          <w:tcPr>
            <w:tcW w:w="0" w:type="auto"/>
            <w:gridSpan w:val="2"/>
          </w:tcPr>
          <w:p w14:paraId="5CBF2174" w14:textId="77777777" w:rsidR="00B27983" w:rsidRPr="00031463" w:rsidRDefault="00B27983" w:rsidP="00F3724D">
            <w:pPr>
              <w:pStyle w:val="TAC"/>
              <w:rPr>
                <w:lang w:eastAsia="zh-CN"/>
              </w:rPr>
            </w:pPr>
            <w:r w:rsidRPr="00031463">
              <w:rPr>
                <w:rFonts w:hint="eastAsia"/>
                <w:lang w:eastAsia="zh-CN"/>
              </w:rPr>
              <w:t>0</w:t>
            </w:r>
          </w:p>
        </w:tc>
      </w:tr>
    </w:tbl>
    <w:p w14:paraId="5B6FAC7D" w14:textId="77777777" w:rsidR="009D3F4D" w:rsidRDefault="009D3F4D" w:rsidP="009D3F4D">
      <w:pPr>
        <w:rPr>
          <w:ins w:id="1146" w:author="Edited - Third Generation Partnership Project" w:date="2017-12-05T20:33:00Z"/>
        </w:rPr>
      </w:pPr>
    </w:p>
    <w:p w14:paraId="663926E7" w14:textId="77777777" w:rsidR="009D3F4D" w:rsidRPr="009245BF" w:rsidRDefault="009D3F4D" w:rsidP="009D3F4D">
      <w:pPr>
        <w:pStyle w:val="TH"/>
        <w:rPr>
          <w:ins w:id="1147" w:author="Edited - Third Generation Partnership Project" w:date="2017-12-05T20:33:00Z"/>
          <w:lang w:eastAsia="zh-CN"/>
        </w:rPr>
      </w:pPr>
      <w:ins w:id="1148" w:author="Edited - Third Generation Partnership Project" w:date="2017-12-05T20:33:00Z">
        <w:r w:rsidRPr="00B7584F">
          <w:t xml:space="preserve">Table </w:t>
        </w:r>
        <w:r>
          <w:t>5.2.2.6.1-1</w:t>
        </w:r>
        <w:r>
          <w:rPr>
            <w:lang w:eastAsia="zh-CN"/>
          </w:rPr>
          <w:t>K</w:t>
        </w:r>
        <w:r>
          <w:rPr>
            <w:rFonts w:hint="eastAsia"/>
            <w:lang w:eastAsia="zh-CN"/>
          </w:rPr>
          <w:t>-</w:t>
        </w:r>
        <w:r>
          <w:rPr>
            <w:lang w:eastAsia="zh-CN"/>
          </w:rPr>
          <w:t>1</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Pr="00DC7D56">
          <w:rPr>
            <w:i/>
            <w:lang w:eastAsia="zh-CN"/>
          </w:rPr>
          <w:t>semiolEnabled</w:t>
        </w:r>
        <w:r>
          <w:t xml:space="preserve"> and </w:t>
        </w:r>
        <w:r w:rsidRPr="00077D26">
          <w:rPr>
            <w:i/>
          </w:rPr>
          <w:t>eMIMO-Type</w:t>
        </w:r>
        <w:r>
          <w:t xml:space="preserve">, and </w:t>
        </w:r>
        <w:r w:rsidRPr="00077D26">
          <w:rPr>
            <w:i/>
          </w:rPr>
          <w:t>eMIMO-Type</w:t>
        </w:r>
        <w:r>
          <w:t xml:space="preserve"> is set to ‘CLASS B’ with </w:t>
        </w:r>
        <w:r>
          <w:rPr>
            <w:rFonts w:hint="eastAsia"/>
            <w:lang w:eastAsia="zh-CN"/>
          </w:rPr>
          <w:t xml:space="preserve">2/4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t>
        </w:r>
        <w:r w:rsidRPr="009245BF">
          <w:rPr>
            <w:i/>
            <w:lang w:eastAsia="zh-CN"/>
          </w:rPr>
          <w:t>or</w:t>
        </w:r>
        <w:r>
          <w:t xml:space="preserve"> </w:t>
        </w:r>
        <w:r>
          <w:rPr>
            <w:i/>
          </w:rPr>
          <w:t>alternativeCodeBookEnabledFor4TX-r12=TRUE</w:t>
        </w:r>
        <w:r>
          <w:t>)</w:t>
        </w:r>
      </w:ins>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38"/>
        <w:gridCol w:w="962"/>
        <w:gridCol w:w="962"/>
      </w:tblGrid>
      <w:tr w:rsidR="009D3F4D" w:rsidRPr="001275E2" w14:paraId="5BAB1C73" w14:textId="77777777" w:rsidTr="00BC29B3">
        <w:trPr>
          <w:jc w:val="center"/>
          <w:ins w:id="1149" w:author="Edited - Third Generation Partnership Project" w:date="2017-12-05T20:33:00Z"/>
        </w:trPr>
        <w:tc>
          <w:tcPr>
            <w:tcW w:w="0" w:type="auto"/>
            <w:vMerge w:val="restart"/>
            <w:shd w:val="clear" w:color="auto" w:fill="E0E0E0"/>
          </w:tcPr>
          <w:p w14:paraId="3996508C" w14:textId="77777777" w:rsidR="009D3F4D" w:rsidRPr="00466738" w:rsidRDefault="009D3F4D" w:rsidP="00BC29B3">
            <w:pPr>
              <w:pStyle w:val="TAH"/>
              <w:rPr>
                <w:ins w:id="1150" w:author="Edited - Third Generation Partnership Project" w:date="2017-12-05T20:33:00Z"/>
              </w:rPr>
            </w:pPr>
            <w:ins w:id="1151" w:author="Edited - Third Generation Partnership Project" w:date="2017-12-05T20:33:00Z">
              <w:r w:rsidRPr="00466738">
                <w:t>Field</w:t>
              </w:r>
            </w:ins>
          </w:p>
        </w:tc>
        <w:tc>
          <w:tcPr>
            <w:tcW w:w="0" w:type="auto"/>
            <w:gridSpan w:val="2"/>
            <w:shd w:val="clear" w:color="auto" w:fill="E0E0E0"/>
          </w:tcPr>
          <w:p w14:paraId="569CE286" w14:textId="77777777" w:rsidR="009D3F4D" w:rsidRPr="00466738" w:rsidRDefault="009D3F4D" w:rsidP="00BC29B3">
            <w:pPr>
              <w:pStyle w:val="TAH"/>
              <w:rPr>
                <w:ins w:id="1152" w:author="Edited - Third Generation Partnership Project" w:date="2017-12-05T20:33:00Z"/>
              </w:rPr>
            </w:pPr>
            <w:ins w:id="1153" w:author="Edited - Third Generation Partnership Project" w:date="2017-12-05T20:33:00Z">
              <w:r w:rsidRPr="00466738">
                <w:t>Bit width</w:t>
              </w:r>
            </w:ins>
          </w:p>
        </w:tc>
      </w:tr>
      <w:tr w:rsidR="009D3F4D" w:rsidRPr="006B248A" w14:paraId="75A38E6E" w14:textId="77777777" w:rsidTr="00BC29B3">
        <w:trPr>
          <w:jc w:val="center"/>
          <w:ins w:id="1154" w:author="Edited - Third Generation Partnership Project" w:date="2017-12-05T20:33:00Z"/>
        </w:trPr>
        <w:tc>
          <w:tcPr>
            <w:tcW w:w="0" w:type="auto"/>
            <w:vMerge/>
            <w:shd w:val="clear" w:color="auto" w:fill="E0E0E0"/>
          </w:tcPr>
          <w:p w14:paraId="4E6F4596" w14:textId="77777777" w:rsidR="009D3F4D" w:rsidRPr="00466738" w:rsidRDefault="009D3F4D" w:rsidP="00BC29B3">
            <w:pPr>
              <w:pStyle w:val="TAH"/>
              <w:rPr>
                <w:ins w:id="1155" w:author="Edited - Third Generation Partnership Project" w:date="2017-12-05T20:33:00Z"/>
                <w:b w:val="0"/>
                <w:bCs w:val="0"/>
              </w:rPr>
            </w:pPr>
          </w:p>
        </w:tc>
        <w:tc>
          <w:tcPr>
            <w:tcW w:w="0" w:type="auto"/>
            <w:shd w:val="clear" w:color="auto" w:fill="E0E0E0"/>
          </w:tcPr>
          <w:p w14:paraId="1DCD7538" w14:textId="77777777" w:rsidR="009D3F4D" w:rsidRPr="00466738" w:rsidRDefault="009D3F4D" w:rsidP="00BC29B3">
            <w:pPr>
              <w:pStyle w:val="TAH"/>
              <w:rPr>
                <w:ins w:id="1156" w:author="Edited - Third Generation Partnership Project" w:date="2017-12-05T20:33:00Z"/>
              </w:rPr>
            </w:pPr>
            <w:ins w:id="1157" w:author="Edited - Third Generation Partnership Project" w:date="2017-12-05T20:33:00Z">
              <w:r w:rsidRPr="00466738">
                <w:t>Rank = 1</w:t>
              </w:r>
            </w:ins>
          </w:p>
        </w:tc>
        <w:tc>
          <w:tcPr>
            <w:tcW w:w="0" w:type="auto"/>
            <w:shd w:val="clear" w:color="auto" w:fill="E0E0E0"/>
          </w:tcPr>
          <w:p w14:paraId="6E16A422" w14:textId="77777777" w:rsidR="009D3F4D" w:rsidRPr="00466738" w:rsidRDefault="009D3F4D" w:rsidP="00BC29B3">
            <w:pPr>
              <w:pStyle w:val="TAH"/>
              <w:rPr>
                <w:ins w:id="1158" w:author="Edited - Third Generation Partnership Project" w:date="2017-12-05T20:33:00Z"/>
                <w:lang w:eastAsia="zh-CN"/>
              </w:rPr>
            </w:pPr>
            <w:ins w:id="1159" w:author="Edited - Third Generation Partnership Project" w:date="2017-12-05T20:33:00Z">
              <w:r w:rsidRPr="00466738">
                <w:t xml:space="preserve">Rank </w:t>
              </w:r>
              <w:r>
                <w:rPr>
                  <w:lang w:eastAsia="zh-CN"/>
                </w:rPr>
                <w:t>=</w:t>
              </w:r>
              <w:r w:rsidRPr="00466738">
                <w:t xml:space="preserve"> </w:t>
              </w:r>
              <w:r>
                <w:rPr>
                  <w:lang w:eastAsia="zh-CN"/>
                </w:rPr>
                <w:t>2</w:t>
              </w:r>
            </w:ins>
          </w:p>
        </w:tc>
      </w:tr>
      <w:tr w:rsidR="009D3F4D" w:rsidRPr="001275E2" w14:paraId="3721D863" w14:textId="77777777" w:rsidTr="00BC29B3">
        <w:trPr>
          <w:jc w:val="center"/>
          <w:ins w:id="1160" w:author="Edited - Third Generation Partnership Project" w:date="2017-12-05T20:33:00Z"/>
        </w:trPr>
        <w:tc>
          <w:tcPr>
            <w:tcW w:w="0" w:type="auto"/>
          </w:tcPr>
          <w:p w14:paraId="1E9C0953" w14:textId="77777777" w:rsidR="009D3F4D" w:rsidRPr="00466738" w:rsidRDefault="009D3F4D" w:rsidP="00BC29B3">
            <w:pPr>
              <w:pStyle w:val="TAC"/>
              <w:rPr>
                <w:ins w:id="1161" w:author="Edited - Third Generation Partnership Project" w:date="2017-12-05T20:33:00Z"/>
              </w:rPr>
            </w:pPr>
            <w:ins w:id="1162" w:author="Edited - Third Generation Partnership Project" w:date="2017-12-05T20:33:00Z">
              <w:r w:rsidRPr="00466738">
                <w:t>Wide-band CQI codeword 0</w:t>
              </w:r>
            </w:ins>
          </w:p>
        </w:tc>
        <w:tc>
          <w:tcPr>
            <w:tcW w:w="0" w:type="auto"/>
          </w:tcPr>
          <w:p w14:paraId="631E7643" w14:textId="77777777" w:rsidR="009D3F4D" w:rsidRPr="00466738" w:rsidRDefault="009D3F4D" w:rsidP="00BC29B3">
            <w:pPr>
              <w:pStyle w:val="TAC"/>
              <w:rPr>
                <w:ins w:id="1163" w:author="Edited - Third Generation Partnership Project" w:date="2017-12-05T20:33:00Z"/>
              </w:rPr>
            </w:pPr>
            <w:ins w:id="1164" w:author="Edited - Third Generation Partnership Project" w:date="2017-12-05T20:33:00Z">
              <w:r w:rsidRPr="00466738">
                <w:t>4</w:t>
              </w:r>
            </w:ins>
          </w:p>
        </w:tc>
        <w:tc>
          <w:tcPr>
            <w:tcW w:w="0" w:type="auto"/>
          </w:tcPr>
          <w:p w14:paraId="22ABE2A0" w14:textId="77777777" w:rsidR="009D3F4D" w:rsidRPr="00466738" w:rsidRDefault="009D3F4D" w:rsidP="00BC29B3">
            <w:pPr>
              <w:pStyle w:val="TAC"/>
              <w:rPr>
                <w:ins w:id="1165" w:author="Edited - Third Generation Partnership Project" w:date="2017-12-05T20:33:00Z"/>
              </w:rPr>
            </w:pPr>
            <w:ins w:id="1166" w:author="Edited - Third Generation Partnership Project" w:date="2017-12-05T20:33:00Z">
              <w:r w:rsidRPr="00466738">
                <w:t>4</w:t>
              </w:r>
            </w:ins>
          </w:p>
        </w:tc>
      </w:tr>
      <w:tr w:rsidR="009D3F4D" w:rsidRPr="006B248A" w14:paraId="3733AC15" w14:textId="77777777" w:rsidTr="00BC29B3">
        <w:trPr>
          <w:jc w:val="center"/>
          <w:ins w:id="1167" w:author="Edited - Third Generation Partnership Project" w:date="2017-12-05T20:33:00Z"/>
        </w:trPr>
        <w:tc>
          <w:tcPr>
            <w:tcW w:w="0" w:type="auto"/>
          </w:tcPr>
          <w:p w14:paraId="287713A6" w14:textId="77777777" w:rsidR="009D3F4D" w:rsidRPr="00466738" w:rsidRDefault="009D3F4D" w:rsidP="00BC29B3">
            <w:pPr>
              <w:pStyle w:val="TAC"/>
              <w:rPr>
                <w:ins w:id="1168" w:author="Edited - Third Generation Partnership Project" w:date="2017-12-05T20:33:00Z"/>
              </w:rPr>
            </w:pPr>
            <w:ins w:id="1169" w:author="Edited - Third Generation Partnership Project" w:date="2017-12-05T20:33:00Z">
              <w:r w:rsidRPr="00466738">
                <w:t>Wide-band CQI codeword 1</w:t>
              </w:r>
            </w:ins>
          </w:p>
        </w:tc>
        <w:tc>
          <w:tcPr>
            <w:tcW w:w="0" w:type="auto"/>
          </w:tcPr>
          <w:p w14:paraId="7B399E4B" w14:textId="77777777" w:rsidR="009D3F4D" w:rsidRPr="00466738" w:rsidRDefault="009D3F4D" w:rsidP="00BC29B3">
            <w:pPr>
              <w:pStyle w:val="TAC"/>
              <w:rPr>
                <w:ins w:id="1170" w:author="Edited - Third Generation Partnership Project" w:date="2017-12-05T20:33:00Z"/>
              </w:rPr>
            </w:pPr>
            <w:ins w:id="1171" w:author="Edited - Third Generation Partnership Project" w:date="2017-12-05T20:33:00Z">
              <w:r w:rsidRPr="00466738">
                <w:t>0</w:t>
              </w:r>
            </w:ins>
          </w:p>
        </w:tc>
        <w:tc>
          <w:tcPr>
            <w:tcW w:w="0" w:type="auto"/>
          </w:tcPr>
          <w:p w14:paraId="6C7A9F06" w14:textId="77777777" w:rsidR="009D3F4D" w:rsidRPr="00466738" w:rsidRDefault="009D3F4D" w:rsidP="00BC29B3">
            <w:pPr>
              <w:pStyle w:val="TAC"/>
              <w:rPr>
                <w:ins w:id="1172" w:author="Edited - Third Generation Partnership Project" w:date="2017-12-05T20:33:00Z"/>
              </w:rPr>
            </w:pPr>
            <w:ins w:id="1173" w:author="Edited - Third Generation Partnership Project" w:date="2017-12-05T20:33:00Z">
              <w:r w:rsidRPr="00466738">
                <w:t>4</w:t>
              </w:r>
            </w:ins>
          </w:p>
        </w:tc>
      </w:tr>
    </w:tbl>
    <w:p w14:paraId="545D61B1" w14:textId="77777777" w:rsidR="009D3F4D" w:rsidRDefault="009D3F4D" w:rsidP="009D3F4D">
      <w:pPr>
        <w:rPr>
          <w:ins w:id="1174" w:author="Edited - Third Generation Partnership Project" w:date="2017-12-05T20:33:00Z"/>
          <w:lang w:val="en-US"/>
        </w:rPr>
      </w:pPr>
    </w:p>
    <w:p w14:paraId="1D79A8C2" w14:textId="77777777" w:rsidR="009D3F4D" w:rsidRPr="009245BF" w:rsidRDefault="009D3F4D" w:rsidP="009D3F4D">
      <w:pPr>
        <w:pStyle w:val="TH"/>
        <w:rPr>
          <w:ins w:id="1175" w:author="Edited - Third Generation Partnership Project" w:date="2017-12-05T20:33:00Z"/>
          <w:lang w:eastAsia="zh-CN"/>
        </w:rPr>
      </w:pPr>
      <w:ins w:id="1176" w:author="Edited - Third Generation Partnership Project" w:date="2017-12-05T20:33:00Z">
        <w:r w:rsidRPr="00B7584F">
          <w:t xml:space="preserve">Table </w:t>
        </w:r>
        <w:r>
          <w:t>5.2.2.6.1-1</w:t>
        </w:r>
        <w:r>
          <w:rPr>
            <w:lang w:eastAsia="zh-CN"/>
          </w:rPr>
          <w:t>K</w:t>
        </w:r>
        <w:r>
          <w:rPr>
            <w:rFonts w:hint="eastAsia"/>
            <w:lang w:eastAsia="zh-CN"/>
          </w:rPr>
          <w:t>-</w:t>
        </w:r>
        <w:r>
          <w:rPr>
            <w:lang w:eastAsia="zh-CN"/>
          </w:rPr>
          <w:t>2</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DC7D56">
          <w:rPr>
            <w:i/>
            <w:lang w:eastAsia="zh-CN"/>
          </w:rPr>
          <w:t xml:space="preserve"> semiolEnabled</w:t>
        </w:r>
        <w:r>
          <w:t xml:space="preserve"> and </w:t>
        </w:r>
        <w:r w:rsidRPr="00077D26">
          <w:rPr>
            <w:i/>
          </w:rPr>
          <w:t>eMIMO-Type</w:t>
        </w:r>
        <w:r>
          <w:t xml:space="preserve">, and </w:t>
        </w:r>
        <w:r w:rsidRPr="00077D26">
          <w:rPr>
            <w:i/>
          </w:rPr>
          <w:t>eMIMO-Type</w:t>
        </w:r>
        <w:r>
          <w:t xml:space="preserve"> is set to ‘CLASS B’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 xml:space="preserve">, </w:t>
        </w:r>
        <w:r w:rsidRPr="009245BF">
          <w:rPr>
            <w:lang w:eastAsia="zh-CN"/>
          </w:rPr>
          <w:t>with</w:t>
        </w:r>
        <w:r>
          <w:rPr>
            <w:i/>
            <w:lang w:eastAsia="zh-CN"/>
          </w:rPr>
          <w:t xml:space="preserve"> </w:t>
        </w:r>
        <w:r>
          <w:rPr>
            <w:i/>
          </w:rPr>
          <w:t>alternativeCodeBookEnabledFor4TX-r12=TRUE</w:t>
        </w:r>
        <w:r>
          <w:t>)</w:t>
        </w:r>
      </w:ins>
    </w:p>
    <w:tbl>
      <w:tblPr>
        <w:tblW w:w="8313" w:type="dxa"/>
        <w:jc w:val="center"/>
        <w:tblCellMar>
          <w:left w:w="0" w:type="dxa"/>
          <w:right w:w="0" w:type="dxa"/>
        </w:tblCellMar>
        <w:tblLook w:val="04A0" w:firstRow="1" w:lastRow="0" w:firstColumn="1" w:lastColumn="0" w:noHBand="0" w:noVBand="1"/>
      </w:tblPr>
      <w:tblGrid>
        <w:gridCol w:w="4441"/>
        <w:gridCol w:w="1936"/>
        <w:gridCol w:w="1936"/>
      </w:tblGrid>
      <w:tr w:rsidR="009D3F4D" w:rsidRPr="00233430" w14:paraId="2031FCBC" w14:textId="77777777" w:rsidTr="00BC29B3">
        <w:trPr>
          <w:trHeight w:val="224"/>
          <w:jc w:val="center"/>
          <w:ins w:id="1177" w:author="Edited - Third Generation Partnership Project" w:date="2017-12-05T20:33:00Z"/>
        </w:trPr>
        <w:tc>
          <w:tcPr>
            <w:tcW w:w="4441" w:type="dxa"/>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5F4BCBB4" w14:textId="77777777" w:rsidR="009D3F4D" w:rsidRPr="00064EEE" w:rsidRDefault="009D3F4D" w:rsidP="00BC29B3">
            <w:pPr>
              <w:pStyle w:val="tah0"/>
              <w:rPr>
                <w:ins w:id="1178" w:author="Edited - Third Generation Partnership Project" w:date="2017-12-05T20:33:00Z"/>
                <w:lang w:val="en-GB"/>
              </w:rPr>
            </w:pPr>
            <w:ins w:id="1179" w:author="Edited - Third Generation Partnership Project" w:date="2017-12-05T20:33:00Z">
              <w:r w:rsidRPr="00064EEE">
                <w:rPr>
                  <w:lang w:val="en-GB"/>
                </w:rPr>
                <w:t>Field</w:t>
              </w:r>
            </w:ins>
          </w:p>
        </w:tc>
        <w:tc>
          <w:tcPr>
            <w:tcW w:w="0" w:type="auto"/>
            <w:gridSpan w:val="2"/>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9D29F30" w14:textId="77777777" w:rsidR="009D3F4D" w:rsidRPr="00064EEE" w:rsidRDefault="009D3F4D" w:rsidP="00BC29B3">
            <w:pPr>
              <w:pStyle w:val="tah0"/>
              <w:rPr>
                <w:ins w:id="1180" w:author="Edited - Third Generation Partnership Project" w:date="2017-12-05T20:33:00Z"/>
                <w:lang w:val="en-GB"/>
              </w:rPr>
            </w:pPr>
            <w:ins w:id="1181" w:author="Edited - Third Generation Partnership Project" w:date="2017-12-05T20:33:00Z">
              <w:r w:rsidRPr="00064EEE">
                <w:rPr>
                  <w:lang w:val="en-GB"/>
                </w:rPr>
                <w:t>Bitwidth</w:t>
              </w:r>
            </w:ins>
          </w:p>
        </w:tc>
      </w:tr>
      <w:tr w:rsidR="009D3F4D" w:rsidRPr="00466738" w14:paraId="183230A5" w14:textId="77777777" w:rsidTr="00BC29B3">
        <w:trPr>
          <w:trHeight w:val="171"/>
          <w:jc w:val="center"/>
          <w:ins w:id="1182" w:author="Edited - Third Generation Partnership Project" w:date="2017-12-05T20:33:00Z"/>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38B97B5C" w14:textId="77777777" w:rsidR="009D3F4D" w:rsidRPr="00B7584F" w:rsidRDefault="009D3F4D" w:rsidP="00BC29B3">
            <w:pPr>
              <w:rPr>
                <w:ins w:id="1183" w:author="Edited - Third Generation Partnership Project" w:date="2017-12-05T20:33:00Z"/>
                <w:rFonts w:ascii="Arial" w:eastAsia="Calibri"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EBE41B4" w14:textId="77777777" w:rsidR="009D3F4D" w:rsidRPr="00064EEE" w:rsidRDefault="009D3F4D" w:rsidP="00BC29B3">
            <w:pPr>
              <w:pStyle w:val="tah0"/>
              <w:rPr>
                <w:ins w:id="1184" w:author="Edited - Third Generation Partnership Project" w:date="2017-12-05T20:33:00Z"/>
                <w:lang w:val="en-GB"/>
              </w:rPr>
            </w:pPr>
            <w:ins w:id="1185" w:author="Edited - Third Generation Partnership Project" w:date="2017-12-05T20:33:00Z">
              <w:r w:rsidRPr="00064EEE">
                <w:rPr>
                  <w:lang w:val="en-GB"/>
                </w:rPr>
                <w:t>Rank = 1</w:t>
              </w:r>
            </w:ins>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3EB6298" w14:textId="77777777" w:rsidR="009D3F4D" w:rsidRPr="00064EEE" w:rsidRDefault="009D3F4D" w:rsidP="00BC29B3">
            <w:pPr>
              <w:pStyle w:val="tah0"/>
              <w:rPr>
                <w:ins w:id="1186" w:author="Edited - Third Generation Partnership Project" w:date="2017-12-05T20:33:00Z"/>
                <w:lang w:val="de-DE"/>
              </w:rPr>
            </w:pPr>
            <w:ins w:id="1187" w:author="Edited - Third Generation Partnership Project" w:date="2017-12-05T20:33:00Z">
              <w:r w:rsidRPr="00064EEE">
                <w:rPr>
                  <w:lang w:val="en-GB"/>
                </w:rPr>
                <w:t>Rank = 2</w:t>
              </w:r>
            </w:ins>
          </w:p>
        </w:tc>
      </w:tr>
      <w:tr w:rsidR="009D3F4D" w:rsidRPr="00466738" w14:paraId="4F249EA7" w14:textId="77777777" w:rsidTr="00BC29B3">
        <w:trPr>
          <w:trHeight w:val="238"/>
          <w:jc w:val="center"/>
          <w:ins w:id="1188" w:author="Edited - Third Generation Partnership Project" w:date="2017-12-05T20:33:00Z"/>
        </w:trPr>
        <w:tc>
          <w:tcPr>
            <w:tcW w:w="444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880F219" w14:textId="77777777" w:rsidR="009D3F4D" w:rsidRPr="00064EEE" w:rsidRDefault="009D3F4D" w:rsidP="00BC29B3">
            <w:pPr>
              <w:pStyle w:val="tac0"/>
              <w:rPr>
                <w:ins w:id="1189" w:author="Edited - Third Generation Partnership Project" w:date="2017-12-05T20:33:00Z"/>
                <w:lang w:val="de-DE"/>
              </w:rPr>
            </w:pPr>
            <w:ins w:id="1190" w:author="Edited - Third Generation Partnership Project" w:date="2017-12-05T20:33:00Z">
              <w:r w:rsidRPr="00064EEE">
                <w:rPr>
                  <w:lang w:val="de-DE"/>
                </w:rPr>
                <w:t>Wideband CQI codeword 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D47FD9" w14:textId="77777777" w:rsidR="009D3F4D" w:rsidRPr="00064EEE" w:rsidRDefault="009D3F4D" w:rsidP="00BC29B3">
            <w:pPr>
              <w:pStyle w:val="tac0"/>
              <w:rPr>
                <w:ins w:id="1191" w:author="Edited - Third Generation Partnership Project" w:date="2017-12-05T20:33:00Z"/>
                <w:lang w:val="de-DE"/>
              </w:rPr>
            </w:pPr>
            <w:ins w:id="1192" w:author="Edited - Third Generation Partnership Project" w:date="2017-12-05T20:33:00Z">
              <w:r w:rsidRPr="00064EEE">
                <w:rPr>
                  <w:lang w:val="de-DE"/>
                </w:rPr>
                <w:t>4</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4398EB6" w14:textId="77777777" w:rsidR="009D3F4D" w:rsidRPr="00064EEE" w:rsidRDefault="009D3F4D" w:rsidP="00BC29B3">
            <w:pPr>
              <w:pStyle w:val="tac0"/>
              <w:rPr>
                <w:ins w:id="1193" w:author="Edited - Third Generation Partnership Project" w:date="2017-12-05T20:33:00Z"/>
                <w:lang w:val="de-DE"/>
              </w:rPr>
            </w:pPr>
            <w:ins w:id="1194" w:author="Edited - Third Generation Partnership Project" w:date="2017-12-05T20:33:00Z">
              <w:r w:rsidRPr="00064EEE">
                <w:rPr>
                  <w:lang w:val="de-DE"/>
                </w:rPr>
                <w:t>4</w:t>
              </w:r>
            </w:ins>
          </w:p>
        </w:tc>
      </w:tr>
      <w:tr w:rsidR="009D3F4D" w:rsidRPr="00466738" w14:paraId="263CCAF6" w14:textId="77777777" w:rsidTr="00BC29B3">
        <w:trPr>
          <w:trHeight w:val="238"/>
          <w:jc w:val="center"/>
          <w:ins w:id="1195" w:author="Edited - Third Generation Partnership Project" w:date="2017-12-05T20:33:00Z"/>
        </w:trPr>
        <w:tc>
          <w:tcPr>
            <w:tcW w:w="444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AE751E5" w14:textId="77777777" w:rsidR="009D3F4D" w:rsidRPr="00064EEE" w:rsidRDefault="009D3F4D" w:rsidP="00BC29B3">
            <w:pPr>
              <w:pStyle w:val="tac0"/>
              <w:rPr>
                <w:ins w:id="1196" w:author="Edited - Third Generation Partnership Project" w:date="2017-12-05T20:33:00Z"/>
                <w:lang w:val="de-DE"/>
              </w:rPr>
            </w:pPr>
            <w:ins w:id="1197" w:author="Edited - Third Generation Partnership Project" w:date="2017-12-05T20:33:00Z">
              <w:r w:rsidRPr="00064EEE">
                <w:rPr>
                  <w:lang w:val="de-DE"/>
                </w:rPr>
                <w:t>Wideband CQI codeword 1</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73DA73E" w14:textId="77777777" w:rsidR="009D3F4D" w:rsidRPr="00064EEE" w:rsidRDefault="009D3F4D" w:rsidP="00BC29B3">
            <w:pPr>
              <w:pStyle w:val="tac0"/>
              <w:rPr>
                <w:ins w:id="1198" w:author="Edited - Third Generation Partnership Project" w:date="2017-12-05T20:33:00Z"/>
                <w:lang w:val="en-GB"/>
              </w:rPr>
            </w:pPr>
            <w:ins w:id="1199" w:author="Edited - Third Generation Partnership Project" w:date="2017-12-05T20:33:00Z">
              <w:r w:rsidRPr="00064EEE">
                <w:rPr>
                  <w:lang w:val="en-GB"/>
                </w:rPr>
                <w:t>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345C254" w14:textId="77777777" w:rsidR="009D3F4D" w:rsidRPr="00064EEE" w:rsidRDefault="009D3F4D" w:rsidP="00BC29B3">
            <w:pPr>
              <w:pStyle w:val="tac0"/>
              <w:rPr>
                <w:ins w:id="1200" w:author="Edited - Third Generation Partnership Project" w:date="2017-12-05T20:33:00Z"/>
                <w:lang w:val="en-GB"/>
              </w:rPr>
            </w:pPr>
            <w:ins w:id="1201" w:author="Edited - Third Generation Partnership Project" w:date="2017-12-05T20:33:00Z">
              <w:r w:rsidRPr="00064EEE">
                <w:rPr>
                  <w:lang w:val="en-GB"/>
                </w:rPr>
                <w:t>4</w:t>
              </w:r>
            </w:ins>
          </w:p>
        </w:tc>
      </w:tr>
      <w:tr w:rsidR="009D3F4D" w:rsidRPr="00466738" w14:paraId="406ABCD1" w14:textId="77777777" w:rsidTr="00BC29B3">
        <w:trPr>
          <w:trHeight w:val="238"/>
          <w:jc w:val="center"/>
          <w:ins w:id="1202" w:author="Edited - Third Generation Partnership Project" w:date="2017-12-05T20:33:00Z"/>
        </w:trPr>
        <w:tc>
          <w:tcPr>
            <w:tcW w:w="444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5430CED" w14:textId="77777777" w:rsidR="009D3F4D" w:rsidRPr="00064EEE" w:rsidRDefault="009D3F4D" w:rsidP="00BC29B3">
            <w:pPr>
              <w:pStyle w:val="tac0"/>
              <w:rPr>
                <w:ins w:id="1203" w:author="Edited - Third Generation Partnership Project" w:date="2017-12-05T20:33:00Z"/>
                <w:lang w:val="en-GB"/>
              </w:rPr>
            </w:pPr>
            <w:ins w:id="1204" w:author="Edited - Third Generation Partnership Project" w:date="2017-12-05T20:33:00Z">
              <w:r w:rsidRPr="00064EEE">
                <w:rPr>
                  <w:lang w:val="en-GB"/>
                </w:rPr>
                <w:t xml:space="preserve">Wideband first PMI </w:t>
              </w:r>
              <w:r w:rsidRPr="00064EEE">
                <w:rPr>
                  <w:iCs/>
                  <w:lang w:val="en-GB"/>
                </w:rPr>
                <w:t>i</w:t>
              </w:r>
              <w:r w:rsidRPr="00064EEE">
                <w:rPr>
                  <w:lang w:val="en-GB"/>
                </w:rPr>
                <w:t>1</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8538423" w14:textId="77777777" w:rsidR="009D3F4D" w:rsidRPr="00064EEE" w:rsidRDefault="009D3F4D" w:rsidP="00BC29B3">
            <w:pPr>
              <w:pStyle w:val="tac0"/>
              <w:rPr>
                <w:ins w:id="1205" w:author="Edited - Third Generation Partnership Project" w:date="2017-12-05T20:33:00Z"/>
                <w:lang w:val="en-GB"/>
              </w:rPr>
            </w:pPr>
            <w:ins w:id="1206" w:author="Edited - Third Generation Partnership Project" w:date="2017-12-05T20:33:00Z">
              <w:r>
                <w:rPr>
                  <w:lang w:val="en-GB"/>
                </w:rPr>
                <w:t>4</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7011AB7" w14:textId="77777777" w:rsidR="009D3F4D" w:rsidRPr="00064EEE" w:rsidRDefault="009D3F4D" w:rsidP="00BC29B3">
            <w:pPr>
              <w:pStyle w:val="tac0"/>
              <w:rPr>
                <w:ins w:id="1207" w:author="Edited - Third Generation Partnership Project" w:date="2017-12-05T20:33:00Z"/>
                <w:lang w:val="en-GB"/>
              </w:rPr>
            </w:pPr>
            <w:ins w:id="1208" w:author="Edited - Third Generation Partnership Project" w:date="2017-12-05T20:33:00Z">
              <w:r>
                <w:rPr>
                  <w:lang w:val="en-GB"/>
                </w:rPr>
                <w:t>4</w:t>
              </w:r>
            </w:ins>
          </w:p>
        </w:tc>
      </w:tr>
    </w:tbl>
    <w:p w14:paraId="59DA6BB3" w14:textId="77777777" w:rsidR="009D3F4D" w:rsidRDefault="009D3F4D" w:rsidP="009D3F4D">
      <w:pPr>
        <w:rPr>
          <w:ins w:id="1209" w:author="Edited - Third Generation Partnership Project" w:date="2017-12-05T20:33:00Z"/>
          <w:lang w:val="en-US"/>
        </w:rPr>
      </w:pPr>
    </w:p>
    <w:p w14:paraId="2B62A0B3" w14:textId="77777777" w:rsidR="009D3F4D" w:rsidRPr="009245BF" w:rsidRDefault="009D3F4D" w:rsidP="009D3F4D">
      <w:pPr>
        <w:pStyle w:val="TH"/>
        <w:rPr>
          <w:ins w:id="1210" w:author="Edited - Third Generation Partnership Project" w:date="2017-12-05T20:33:00Z"/>
          <w:lang w:eastAsia="zh-CN"/>
        </w:rPr>
      </w:pPr>
      <w:ins w:id="1211" w:author="Edited - Third Generation Partnership Project" w:date="2017-12-05T20:33:00Z">
        <w:r w:rsidRPr="00B7584F">
          <w:t xml:space="preserve">Table </w:t>
        </w:r>
        <w:r>
          <w:t>5.2.2.6.1-1</w:t>
        </w:r>
        <w:r>
          <w:rPr>
            <w:lang w:eastAsia="zh-CN"/>
          </w:rPr>
          <w:t>K</w:t>
        </w:r>
        <w:r>
          <w:rPr>
            <w:rFonts w:hint="eastAsia"/>
            <w:lang w:eastAsia="zh-CN"/>
          </w:rPr>
          <w:t>-</w:t>
        </w:r>
        <w:r>
          <w:rPr>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Pr="00DC7D56">
          <w:rPr>
            <w:i/>
            <w:lang w:eastAsia="zh-CN"/>
          </w:rPr>
          <w:t>semiolEnabled</w:t>
        </w:r>
        <w:r>
          <w:t xml:space="preserve"> and </w:t>
        </w:r>
        <w:r w:rsidRPr="00077D26">
          <w:rPr>
            <w:i/>
          </w:rPr>
          <w:t>eMIMO-Type</w:t>
        </w:r>
        <w:r>
          <w:t xml:space="preserve">, and </w:t>
        </w:r>
        <w:r w:rsidRPr="00077D26">
          <w:rPr>
            <w:i/>
          </w:rPr>
          <w:t>eMIMO-Type</w:t>
        </w:r>
        <w:r>
          <w:t xml:space="preserve"> is set to ‘CLASS A’ </w:t>
        </w:r>
        <w:r w:rsidRPr="00E0039F">
          <w:t xml:space="preserve">with </w:t>
        </w:r>
        <w:r>
          <w:rPr>
            <w:rFonts w:hint="eastAsia"/>
            <w:lang w:eastAsia="zh-CN"/>
          </w:rPr>
          <w:t xml:space="preserve">codebook </w:t>
        </w:r>
        <w:r>
          <w:rPr>
            <w:lang w:eastAsia="zh-CN"/>
          </w:rPr>
          <w:t xml:space="preserve">configuration </w:t>
        </w:r>
      </w:ins>
      <w:ins w:id="1212" w:author="Edited - Third Generation Partnership Project" w:date="2017-12-05T20:33:00Z">
        <w:r w:rsidRPr="00E073D9">
          <w:rPr>
            <w:position w:val="-10"/>
            <w:lang w:eastAsia="zh-CN"/>
          </w:rPr>
          <w:object w:dxaOrig="1540" w:dyaOrig="340" w14:anchorId="02630F79">
            <v:shape id="_x0000_i1705" type="#_x0000_t75" style="width:51.6pt;height:14.1pt" o:ole="">
              <v:imagedata r:id="rId1024" o:title=""/>
            </v:shape>
            <o:OLEObject Type="Embed" ProgID="Equation.3" ShapeID="_x0000_i1705" DrawAspect="Content" ObjectID="_1578894587" r:id="rId1185"/>
          </w:object>
        </w:r>
      </w:ins>
      <w:ins w:id="1213" w:author="Edited - Third Generation Partnership Project" w:date="2017-12-05T20:33:00Z">
        <w:r w:rsidRPr="00E0039F">
          <w:rPr>
            <w:lang w:eastAsia="zh-CN"/>
          </w:rPr>
          <w:t xml:space="preserve"> a</w:t>
        </w:r>
        <w:r w:rsidRPr="00E0039F">
          <w:t xml:space="preserve">nd </w:t>
        </w:r>
        <w:r>
          <w:rPr>
            <w:i/>
          </w:rPr>
          <w:t>CodebookConfig</w:t>
        </w:r>
        <w:r>
          <w:rPr>
            <w:rFonts w:hint="eastAsia"/>
            <w:lang w:eastAsia="zh-CN"/>
          </w:rPr>
          <w:t>=</w:t>
        </w:r>
        <w:r>
          <w:rPr>
            <w:lang w:eastAsia="zh-CN"/>
          </w:rPr>
          <w:t>1</w:t>
        </w:r>
        <w:r>
          <w:t>)</w:t>
        </w:r>
      </w:ins>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378"/>
        <w:gridCol w:w="1561"/>
        <w:gridCol w:w="1365"/>
      </w:tblGrid>
      <w:tr w:rsidR="009D3F4D" w:rsidRPr="00466738" w14:paraId="71387F4E" w14:textId="77777777" w:rsidTr="00BC29B3">
        <w:trPr>
          <w:cantSplit/>
          <w:trHeight w:val="20"/>
          <w:jc w:val="center"/>
          <w:ins w:id="1214" w:author="Edited - Third Generation Partnership Project" w:date="2017-12-05T20:33:00Z"/>
        </w:trPr>
        <w:tc>
          <w:tcPr>
            <w:tcW w:w="0" w:type="auto"/>
            <w:vMerge w:val="restart"/>
            <w:shd w:val="clear" w:color="auto" w:fill="E0E0E0"/>
            <w:tcMar>
              <w:top w:w="0" w:type="dxa"/>
              <w:left w:w="108" w:type="dxa"/>
              <w:bottom w:w="0" w:type="dxa"/>
              <w:right w:w="108" w:type="dxa"/>
            </w:tcMar>
            <w:vAlign w:val="center"/>
          </w:tcPr>
          <w:p w14:paraId="01BBB15F" w14:textId="77777777" w:rsidR="009D3F4D" w:rsidRPr="00064EEE" w:rsidRDefault="009D3F4D" w:rsidP="00BC29B3">
            <w:pPr>
              <w:pStyle w:val="tah0"/>
              <w:rPr>
                <w:ins w:id="1215" w:author="Edited - Third Generation Partnership Project" w:date="2017-12-05T20:33:00Z"/>
                <w:lang w:val="en-GB"/>
              </w:rPr>
            </w:pPr>
            <w:ins w:id="1216" w:author="Edited - Third Generation Partnership Project" w:date="2017-12-05T20:33:00Z">
              <w:r w:rsidRPr="00064EEE">
                <w:rPr>
                  <w:lang w:val="en-GB"/>
                </w:rPr>
                <w:t>Field</w:t>
              </w:r>
            </w:ins>
          </w:p>
        </w:tc>
        <w:tc>
          <w:tcPr>
            <w:tcW w:w="0" w:type="auto"/>
            <w:gridSpan w:val="2"/>
            <w:shd w:val="clear" w:color="auto" w:fill="E0E0E0"/>
          </w:tcPr>
          <w:p w14:paraId="189041C9" w14:textId="77777777" w:rsidR="009D3F4D" w:rsidRPr="00064EEE" w:rsidRDefault="009D3F4D" w:rsidP="00BC29B3">
            <w:pPr>
              <w:pStyle w:val="tah0"/>
              <w:rPr>
                <w:ins w:id="1217" w:author="Edited - Third Generation Partnership Project" w:date="2017-12-05T20:33:00Z"/>
                <w:lang w:val="en-GB"/>
              </w:rPr>
            </w:pPr>
            <w:ins w:id="1218" w:author="Edited - Third Generation Partnership Project" w:date="2017-12-05T20:33:00Z">
              <w:r>
                <w:rPr>
                  <w:rFonts w:eastAsia="SimSun" w:hint="eastAsia"/>
                  <w:lang w:val="en-GB" w:eastAsia="zh-CN"/>
                </w:rPr>
                <w:t>Bit width</w:t>
              </w:r>
            </w:ins>
          </w:p>
        </w:tc>
      </w:tr>
      <w:tr w:rsidR="009D3F4D" w:rsidRPr="00466738" w14:paraId="46B91FA3" w14:textId="77777777" w:rsidTr="00BC29B3">
        <w:trPr>
          <w:cantSplit/>
          <w:trHeight w:val="20"/>
          <w:jc w:val="center"/>
          <w:ins w:id="1219" w:author="Edited - Third Generation Partnership Project" w:date="2017-12-05T20:33:00Z"/>
        </w:trPr>
        <w:tc>
          <w:tcPr>
            <w:tcW w:w="0" w:type="auto"/>
            <w:vMerge/>
            <w:shd w:val="clear" w:color="auto" w:fill="E0E0E0"/>
            <w:vAlign w:val="center"/>
          </w:tcPr>
          <w:p w14:paraId="1F78C887" w14:textId="77777777" w:rsidR="009D3F4D" w:rsidRPr="00B7584F" w:rsidRDefault="009D3F4D" w:rsidP="00BC29B3">
            <w:pPr>
              <w:keepNext/>
              <w:rPr>
                <w:ins w:id="1220" w:author="Edited - Third Generation Partnership Project" w:date="2017-12-05T20:33:00Z"/>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77B199D0" w14:textId="77777777" w:rsidR="009D3F4D" w:rsidRPr="008953DC" w:rsidRDefault="009D3F4D" w:rsidP="00BC29B3">
            <w:pPr>
              <w:pStyle w:val="tah0"/>
              <w:rPr>
                <w:ins w:id="1221" w:author="Edited - Third Generation Partnership Project" w:date="2017-12-05T20:33:00Z"/>
                <w:rFonts w:eastAsia="SimSun"/>
                <w:lang w:val="en-GB" w:eastAsia="zh-CN"/>
              </w:rPr>
            </w:pPr>
            <w:ins w:id="1222" w:author="Edited - Third Generation Partnership Project" w:date="2017-12-05T20:33:00Z">
              <w:r w:rsidRPr="00064EEE">
                <w:rPr>
                  <w:lang w:val="en-GB"/>
                </w:rPr>
                <w:t>Rank = 1</w:t>
              </w:r>
            </w:ins>
          </w:p>
        </w:tc>
        <w:tc>
          <w:tcPr>
            <w:tcW w:w="0" w:type="auto"/>
            <w:shd w:val="clear" w:color="auto" w:fill="E0E0E0"/>
            <w:vAlign w:val="center"/>
          </w:tcPr>
          <w:p w14:paraId="7366B84C" w14:textId="77777777" w:rsidR="009D3F4D" w:rsidRPr="00064EEE" w:rsidRDefault="009D3F4D" w:rsidP="00BC29B3">
            <w:pPr>
              <w:pStyle w:val="tah0"/>
              <w:rPr>
                <w:ins w:id="1223" w:author="Edited - Third Generation Partnership Project" w:date="2017-12-05T20:33:00Z"/>
                <w:lang w:val="de-DE"/>
              </w:rPr>
            </w:pPr>
            <w:ins w:id="1224" w:author="Edited - Third Generation Partnership Project" w:date="2017-12-05T20:33:00Z">
              <w:r w:rsidRPr="00064EEE">
                <w:rPr>
                  <w:lang w:val="en-GB"/>
                </w:rPr>
                <w:t xml:space="preserve">Rank = </w:t>
              </w:r>
              <w:r>
                <w:rPr>
                  <w:rFonts w:eastAsia="SimSun" w:hint="eastAsia"/>
                  <w:lang w:val="en-GB" w:eastAsia="zh-CN"/>
                </w:rPr>
                <w:t>2</w:t>
              </w:r>
            </w:ins>
          </w:p>
        </w:tc>
      </w:tr>
      <w:tr w:rsidR="009D3F4D" w:rsidRPr="00466738" w14:paraId="0DAED0F9" w14:textId="77777777" w:rsidTr="00BC29B3">
        <w:trPr>
          <w:cantSplit/>
          <w:trHeight w:val="20"/>
          <w:jc w:val="center"/>
          <w:ins w:id="1225" w:author="Edited - Third Generation Partnership Project" w:date="2017-12-05T20:33:00Z"/>
        </w:trPr>
        <w:tc>
          <w:tcPr>
            <w:tcW w:w="0" w:type="auto"/>
            <w:tcMar>
              <w:top w:w="0" w:type="dxa"/>
              <w:left w:w="108" w:type="dxa"/>
              <w:bottom w:w="0" w:type="dxa"/>
              <w:right w:w="108" w:type="dxa"/>
            </w:tcMar>
            <w:vAlign w:val="center"/>
          </w:tcPr>
          <w:p w14:paraId="46FF9CF0" w14:textId="77777777" w:rsidR="009D3F4D" w:rsidRPr="00064EEE" w:rsidRDefault="009D3F4D" w:rsidP="00BC29B3">
            <w:pPr>
              <w:pStyle w:val="tac0"/>
              <w:rPr>
                <w:ins w:id="1226" w:author="Edited - Third Generation Partnership Project" w:date="2017-12-05T20:33:00Z"/>
                <w:lang w:val="de-DE"/>
              </w:rPr>
            </w:pPr>
            <w:ins w:id="1227" w:author="Edited - Third Generation Partnership Project" w:date="2017-12-05T20:33:00Z">
              <w:r w:rsidRPr="00064EEE">
                <w:rPr>
                  <w:lang w:val="de-DE"/>
                </w:rPr>
                <w:t>Wideband CQI codeword 0</w:t>
              </w:r>
            </w:ins>
          </w:p>
        </w:tc>
        <w:tc>
          <w:tcPr>
            <w:tcW w:w="0" w:type="auto"/>
            <w:tcMar>
              <w:top w:w="0" w:type="dxa"/>
              <w:left w:w="108" w:type="dxa"/>
              <w:bottom w:w="0" w:type="dxa"/>
              <w:right w:w="108" w:type="dxa"/>
            </w:tcMar>
            <w:vAlign w:val="center"/>
          </w:tcPr>
          <w:p w14:paraId="57346C2B" w14:textId="77777777" w:rsidR="009D3F4D" w:rsidRPr="00064EEE" w:rsidRDefault="009D3F4D" w:rsidP="00BC29B3">
            <w:pPr>
              <w:pStyle w:val="tac0"/>
              <w:rPr>
                <w:ins w:id="1228" w:author="Edited - Third Generation Partnership Project" w:date="2017-12-05T20:33:00Z"/>
                <w:lang w:val="de-DE"/>
              </w:rPr>
            </w:pPr>
            <w:ins w:id="1229" w:author="Edited - Third Generation Partnership Project" w:date="2017-12-05T20:33:00Z">
              <w:r w:rsidRPr="00064EEE">
                <w:rPr>
                  <w:lang w:val="de-DE"/>
                </w:rPr>
                <w:t>4</w:t>
              </w:r>
            </w:ins>
          </w:p>
        </w:tc>
        <w:tc>
          <w:tcPr>
            <w:tcW w:w="0" w:type="auto"/>
            <w:vAlign w:val="center"/>
          </w:tcPr>
          <w:p w14:paraId="11268451" w14:textId="77777777" w:rsidR="009D3F4D" w:rsidRDefault="009D3F4D" w:rsidP="00BC29B3">
            <w:pPr>
              <w:pStyle w:val="tac0"/>
              <w:rPr>
                <w:ins w:id="1230" w:author="Edited - Third Generation Partnership Project" w:date="2017-12-05T20:33:00Z"/>
                <w:rFonts w:eastAsia="SimSun"/>
                <w:lang w:val="de-DE" w:eastAsia="zh-CN"/>
              </w:rPr>
            </w:pPr>
            <w:ins w:id="1231" w:author="Edited - Third Generation Partnership Project" w:date="2017-12-05T20:33:00Z">
              <w:r w:rsidRPr="00064EEE">
                <w:rPr>
                  <w:lang w:val="de-DE"/>
                </w:rPr>
                <w:t>4</w:t>
              </w:r>
            </w:ins>
          </w:p>
        </w:tc>
      </w:tr>
      <w:tr w:rsidR="009D3F4D" w:rsidRPr="001275E2" w14:paraId="30EF0B2D" w14:textId="77777777" w:rsidTr="00BC29B3">
        <w:trPr>
          <w:cantSplit/>
          <w:trHeight w:val="20"/>
          <w:jc w:val="center"/>
          <w:ins w:id="1232" w:author="Edited - Third Generation Partnership Project" w:date="2017-12-05T20:33:00Z"/>
        </w:trPr>
        <w:tc>
          <w:tcPr>
            <w:tcW w:w="0" w:type="auto"/>
            <w:tcMar>
              <w:top w:w="0" w:type="dxa"/>
              <w:left w:w="108" w:type="dxa"/>
              <w:bottom w:w="0" w:type="dxa"/>
              <w:right w:w="108" w:type="dxa"/>
            </w:tcMar>
            <w:vAlign w:val="center"/>
          </w:tcPr>
          <w:p w14:paraId="0693A71E" w14:textId="77777777" w:rsidR="009D3F4D" w:rsidRPr="00064EEE" w:rsidRDefault="009D3F4D" w:rsidP="00BC29B3">
            <w:pPr>
              <w:pStyle w:val="tac0"/>
              <w:rPr>
                <w:ins w:id="1233" w:author="Edited - Third Generation Partnership Project" w:date="2017-12-05T20:33:00Z"/>
                <w:lang w:val="de-DE"/>
              </w:rPr>
            </w:pPr>
            <w:ins w:id="1234" w:author="Edited - Third Generation Partnership Project" w:date="2017-12-05T20:33:00Z">
              <w:r w:rsidRPr="00064EEE">
                <w:rPr>
                  <w:lang w:val="de-DE"/>
                </w:rPr>
                <w:t>Wideband CQI codeword 1</w:t>
              </w:r>
            </w:ins>
          </w:p>
        </w:tc>
        <w:tc>
          <w:tcPr>
            <w:tcW w:w="0" w:type="auto"/>
            <w:tcMar>
              <w:top w:w="0" w:type="dxa"/>
              <w:left w:w="108" w:type="dxa"/>
              <w:bottom w:w="0" w:type="dxa"/>
              <w:right w:w="108" w:type="dxa"/>
            </w:tcMar>
            <w:vAlign w:val="center"/>
          </w:tcPr>
          <w:p w14:paraId="697EE863" w14:textId="77777777" w:rsidR="009D3F4D" w:rsidRPr="00064EEE" w:rsidRDefault="009D3F4D" w:rsidP="00BC29B3">
            <w:pPr>
              <w:pStyle w:val="tac0"/>
              <w:rPr>
                <w:ins w:id="1235" w:author="Edited - Third Generation Partnership Project" w:date="2017-12-05T20:33:00Z"/>
                <w:lang w:val="en-GB"/>
              </w:rPr>
            </w:pPr>
            <w:ins w:id="1236" w:author="Edited - Third Generation Partnership Project" w:date="2017-12-05T20:33:00Z">
              <w:r w:rsidRPr="00064EEE">
                <w:rPr>
                  <w:lang w:val="en-GB"/>
                </w:rPr>
                <w:t>0</w:t>
              </w:r>
            </w:ins>
          </w:p>
        </w:tc>
        <w:tc>
          <w:tcPr>
            <w:tcW w:w="0" w:type="auto"/>
            <w:vAlign w:val="center"/>
          </w:tcPr>
          <w:p w14:paraId="44A60A89" w14:textId="77777777" w:rsidR="009D3F4D" w:rsidRDefault="009D3F4D" w:rsidP="00BC29B3">
            <w:pPr>
              <w:pStyle w:val="tac0"/>
              <w:rPr>
                <w:ins w:id="1237" w:author="Edited - Third Generation Partnership Project" w:date="2017-12-05T20:33:00Z"/>
                <w:rFonts w:eastAsia="SimSun"/>
                <w:lang w:val="de-DE" w:eastAsia="zh-CN"/>
              </w:rPr>
            </w:pPr>
            <w:ins w:id="1238" w:author="Edited - Third Generation Partnership Project" w:date="2017-12-05T20:33:00Z">
              <w:r>
                <w:rPr>
                  <w:rFonts w:eastAsia="SimSun" w:hint="eastAsia"/>
                  <w:lang w:val="en-GB" w:eastAsia="zh-CN"/>
                </w:rPr>
                <w:t>4</w:t>
              </w:r>
            </w:ins>
          </w:p>
        </w:tc>
      </w:tr>
      <w:tr w:rsidR="009D3F4D" w:rsidRPr="00466738" w14:paraId="3CDEFD67" w14:textId="77777777" w:rsidTr="00BC29B3">
        <w:trPr>
          <w:cantSplit/>
          <w:trHeight w:val="20"/>
          <w:jc w:val="center"/>
          <w:ins w:id="1239" w:author="Edited - Third Generation Partnership Project" w:date="2017-12-05T20:33:00Z"/>
        </w:trPr>
        <w:tc>
          <w:tcPr>
            <w:tcW w:w="0" w:type="auto"/>
            <w:tcMar>
              <w:top w:w="0" w:type="dxa"/>
              <w:left w:w="108" w:type="dxa"/>
              <w:bottom w:w="0" w:type="dxa"/>
              <w:right w:w="108" w:type="dxa"/>
            </w:tcMar>
            <w:vAlign w:val="center"/>
          </w:tcPr>
          <w:p w14:paraId="5D8C9C48" w14:textId="77777777" w:rsidR="009D3F4D" w:rsidRPr="00C23386" w:rsidRDefault="009D3F4D" w:rsidP="00BC29B3">
            <w:pPr>
              <w:pStyle w:val="tac0"/>
              <w:rPr>
                <w:ins w:id="1240" w:author="Edited - Third Generation Partnership Project" w:date="2017-12-05T20:33:00Z"/>
                <w:rFonts w:eastAsia="SimSun"/>
                <w:lang w:val="en-GB" w:eastAsia="zh-CN"/>
              </w:rPr>
            </w:pPr>
            <w:ins w:id="1241" w:author="Edited - Third Generation Partnership Project" w:date="2017-12-05T20:33: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ins>
          </w:p>
        </w:tc>
        <w:tc>
          <w:tcPr>
            <w:tcW w:w="0" w:type="auto"/>
            <w:tcMar>
              <w:top w:w="0" w:type="dxa"/>
              <w:left w:w="108" w:type="dxa"/>
              <w:bottom w:w="0" w:type="dxa"/>
              <w:right w:w="108" w:type="dxa"/>
            </w:tcMar>
            <w:vAlign w:val="center"/>
          </w:tcPr>
          <w:p w14:paraId="76545550" w14:textId="77777777" w:rsidR="009D3F4D" w:rsidRPr="00D14E50" w:rsidRDefault="009D3F4D" w:rsidP="00BC29B3">
            <w:pPr>
              <w:pStyle w:val="tac0"/>
              <w:rPr>
                <w:ins w:id="1242" w:author="Edited - Third Generation Partnership Project" w:date="2017-12-05T20:33:00Z"/>
                <w:rFonts w:eastAsia="SimSun"/>
                <w:lang w:val="en-GB" w:eastAsia="zh-CN"/>
              </w:rPr>
            </w:pPr>
            <w:ins w:id="1243" w:author="Edited - Third Generation Partnership Project" w:date="2017-12-05T20:33:00Z">
              <w:r w:rsidRPr="00B354BE">
                <w:rPr>
                  <w:position w:val="-12"/>
                </w:rPr>
                <w:object w:dxaOrig="1280" w:dyaOrig="360" w14:anchorId="2D55498F">
                  <v:shape id="_x0000_i1706" type="#_x0000_t75" style="width:64.2pt;height:18pt" o:ole="">
                    <v:imagedata r:id="rId1186" o:title=""/>
                  </v:shape>
                  <o:OLEObject Type="Embed" ProgID="Equation.3" ShapeID="_x0000_i1706" DrawAspect="Content" ObjectID="_1578894588" r:id="rId1187"/>
                </w:object>
              </w:r>
            </w:ins>
          </w:p>
        </w:tc>
        <w:tc>
          <w:tcPr>
            <w:tcW w:w="0" w:type="auto"/>
            <w:vAlign w:val="center"/>
          </w:tcPr>
          <w:p w14:paraId="1C59D221" w14:textId="77777777" w:rsidR="009D3F4D" w:rsidRDefault="009D3F4D" w:rsidP="00BC29B3">
            <w:pPr>
              <w:pStyle w:val="tac0"/>
              <w:rPr>
                <w:ins w:id="1244" w:author="Edited - Third Generation Partnership Project" w:date="2017-12-05T20:33:00Z"/>
                <w:rFonts w:eastAsia="SimSun"/>
                <w:lang w:val="de-DE" w:eastAsia="zh-CN"/>
              </w:rPr>
            </w:pPr>
            <w:ins w:id="1245" w:author="Edited - Third Generation Partnership Project" w:date="2017-12-05T20:33:00Z">
              <w:r w:rsidRPr="00B354BE">
                <w:rPr>
                  <w:position w:val="-12"/>
                </w:rPr>
                <w:object w:dxaOrig="1280" w:dyaOrig="360" w14:anchorId="3BF3BA0F">
                  <v:shape id="_x0000_i1707" type="#_x0000_t75" style="width:64.2pt;height:18pt" o:ole="">
                    <v:imagedata r:id="rId1188" o:title=""/>
                  </v:shape>
                  <o:OLEObject Type="Embed" ProgID="Equation.3" ShapeID="_x0000_i1707" DrawAspect="Content" ObjectID="_1578894589" r:id="rId1189"/>
                </w:object>
              </w:r>
            </w:ins>
          </w:p>
        </w:tc>
      </w:tr>
      <w:tr w:rsidR="009D3F4D" w:rsidRPr="00466738" w14:paraId="27EB2A7C" w14:textId="77777777" w:rsidTr="00BC29B3">
        <w:trPr>
          <w:cantSplit/>
          <w:trHeight w:val="20"/>
          <w:jc w:val="center"/>
          <w:ins w:id="1246" w:author="Edited - Third Generation Partnership Project" w:date="2017-12-05T20:33:00Z"/>
        </w:trPr>
        <w:tc>
          <w:tcPr>
            <w:tcW w:w="0" w:type="auto"/>
            <w:tcMar>
              <w:top w:w="0" w:type="dxa"/>
              <w:left w:w="108" w:type="dxa"/>
              <w:bottom w:w="0" w:type="dxa"/>
              <w:right w:w="108" w:type="dxa"/>
            </w:tcMar>
            <w:vAlign w:val="center"/>
          </w:tcPr>
          <w:p w14:paraId="51AC21D9" w14:textId="77777777" w:rsidR="009D3F4D" w:rsidRPr="00C23386" w:rsidRDefault="009D3F4D" w:rsidP="00BC29B3">
            <w:pPr>
              <w:pStyle w:val="tac0"/>
              <w:rPr>
                <w:ins w:id="1247" w:author="Edited - Third Generation Partnership Project" w:date="2017-12-05T20:33:00Z"/>
                <w:rFonts w:eastAsia="SimSun"/>
                <w:lang w:val="en-GB" w:eastAsia="zh-CN"/>
              </w:rPr>
            </w:pPr>
            <w:ins w:id="1248" w:author="Edited - Third Generation Partnership Project" w:date="2017-12-05T20:33: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ins>
          </w:p>
        </w:tc>
        <w:tc>
          <w:tcPr>
            <w:tcW w:w="0" w:type="auto"/>
            <w:tcMar>
              <w:top w:w="0" w:type="dxa"/>
              <w:left w:w="108" w:type="dxa"/>
              <w:bottom w:w="0" w:type="dxa"/>
              <w:right w:w="108" w:type="dxa"/>
            </w:tcMar>
            <w:vAlign w:val="center"/>
          </w:tcPr>
          <w:p w14:paraId="539B5BF8" w14:textId="77777777" w:rsidR="009D3F4D" w:rsidRPr="00D14E50" w:rsidRDefault="009D3F4D" w:rsidP="00BC29B3">
            <w:pPr>
              <w:pStyle w:val="tac0"/>
              <w:rPr>
                <w:ins w:id="1249" w:author="Edited - Third Generation Partnership Project" w:date="2017-12-05T20:33:00Z"/>
                <w:rFonts w:eastAsia="SimSun"/>
                <w:lang w:val="en-GB" w:eastAsia="zh-CN"/>
              </w:rPr>
            </w:pPr>
            <w:ins w:id="1250" w:author="Edited - Third Generation Partnership Project" w:date="2017-12-05T20:33:00Z">
              <w:r w:rsidRPr="00B354BE">
                <w:rPr>
                  <w:position w:val="-12"/>
                </w:rPr>
                <w:object w:dxaOrig="1340" w:dyaOrig="360" w14:anchorId="1035AA64">
                  <v:shape id="_x0000_i1708" type="#_x0000_t75" style="width:67.2pt;height:18pt" o:ole="">
                    <v:imagedata r:id="rId1190" o:title=""/>
                  </v:shape>
                  <o:OLEObject Type="Embed" ProgID="Equation.3" ShapeID="_x0000_i1708" DrawAspect="Content" ObjectID="_1578894590" r:id="rId1191"/>
                </w:object>
              </w:r>
            </w:ins>
          </w:p>
        </w:tc>
        <w:tc>
          <w:tcPr>
            <w:tcW w:w="0" w:type="auto"/>
            <w:vAlign w:val="center"/>
          </w:tcPr>
          <w:p w14:paraId="0A2426A4" w14:textId="77777777" w:rsidR="009D3F4D" w:rsidRDefault="009D3F4D" w:rsidP="00BC29B3">
            <w:pPr>
              <w:pStyle w:val="tac0"/>
              <w:rPr>
                <w:ins w:id="1251" w:author="Edited - Third Generation Partnership Project" w:date="2017-12-05T20:33:00Z"/>
                <w:rFonts w:eastAsia="SimSun"/>
                <w:lang w:val="de-DE" w:eastAsia="zh-CN"/>
              </w:rPr>
            </w:pPr>
            <w:ins w:id="1252" w:author="Edited - Third Generation Partnership Project" w:date="2017-12-05T20:33:00Z">
              <w:r w:rsidRPr="00B354BE">
                <w:rPr>
                  <w:position w:val="-12"/>
                </w:rPr>
                <w:object w:dxaOrig="1340" w:dyaOrig="360" w14:anchorId="75D6891B">
                  <v:shape id="_x0000_i1709" type="#_x0000_t75" style="width:67.2pt;height:18pt" o:ole="">
                    <v:imagedata r:id="rId1192" o:title=""/>
                  </v:shape>
                  <o:OLEObject Type="Embed" ProgID="Equation.3" ShapeID="_x0000_i1709" DrawAspect="Content" ObjectID="_1578894591" r:id="rId1193"/>
                </w:object>
              </w:r>
            </w:ins>
          </w:p>
        </w:tc>
      </w:tr>
    </w:tbl>
    <w:p w14:paraId="03C9A6C6" w14:textId="77777777" w:rsidR="009D3F4D" w:rsidRDefault="009D3F4D" w:rsidP="009D3F4D">
      <w:pPr>
        <w:rPr>
          <w:ins w:id="1253" w:author="Edited - Third Generation Partnership Project" w:date="2017-12-05T20:33:00Z"/>
          <w:lang w:val="en-US"/>
        </w:rPr>
      </w:pPr>
    </w:p>
    <w:p w14:paraId="6A0FB798" w14:textId="77777777" w:rsidR="009D3F4D" w:rsidRPr="009245BF" w:rsidRDefault="009D3F4D" w:rsidP="009D3F4D">
      <w:pPr>
        <w:pStyle w:val="TH"/>
        <w:rPr>
          <w:ins w:id="1254" w:author="Edited - Third Generation Partnership Project" w:date="2017-12-05T20:33:00Z"/>
          <w:lang w:eastAsia="zh-CN"/>
        </w:rPr>
      </w:pPr>
      <w:ins w:id="1255" w:author="Edited - Third Generation Partnership Project" w:date="2017-12-05T20:33:00Z">
        <w:r w:rsidRPr="00B7584F">
          <w:lastRenderedPageBreak/>
          <w:t xml:space="preserve">Table </w:t>
        </w:r>
        <w:r>
          <w:t>5.2.2.6.1-1</w:t>
        </w:r>
        <w:r>
          <w:rPr>
            <w:lang w:eastAsia="zh-CN"/>
          </w:rPr>
          <w:t>K</w:t>
        </w:r>
        <w:r>
          <w:rPr>
            <w:rFonts w:hint="eastAsia"/>
            <w:lang w:eastAsia="zh-CN"/>
          </w:rPr>
          <w:t>-4</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Pr="00DC7D56">
          <w:rPr>
            <w:i/>
            <w:lang w:eastAsia="zh-CN"/>
          </w:rPr>
          <w:t>semiolEnabled</w:t>
        </w:r>
        <w:r>
          <w:t xml:space="preserve"> and </w:t>
        </w:r>
        <w:r w:rsidRPr="00077D26">
          <w:rPr>
            <w:i/>
          </w:rPr>
          <w:t>eMIMO-Type</w:t>
        </w:r>
        <w:r>
          <w:t xml:space="preserve">, and </w:t>
        </w:r>
        <w:r w:rsidRPr="00077D26">
          <w:rPr>
            <w:i/>
          </w:rPr>
          <w:t>eMIMO-Type</w:t>
        </w:r>
        <w:r>
          <w:t xml:space="preserve"> is set to ‘CLASS A’ </w:t>
        </w:r>
        <w:r w:rsidRPr="00E0039F">
          <w:t xml:space="preserve">with </w:t>
        </w:r>
        <w:r>
          <w:rPr>
            <w:rFonts w:hint="eastAsia"/>
            <w:lang w:eastAsia="zh-CN"/>
          </w:rPr>
          <w:t xml:space="preserve">codebook </w:t>
        </w:r>
        <w:r>
          <w:rPr>
            <w:lang w:eastAsia="zh-CN"/>
          </w:rPr>
          <w:t xml:space="preserve">configuration </w:t>
        </w:r>
      </w:ins>
      <w:ins w:id="1256" w:author="Edited - Third Generation Partnership Project" w:date="2017-12-05T20:33:00Z">
        <w:r w:rsidRPr="00E073D9">
          <w:rPr>
            <w:position w:val="-10"/>
            <w:lang w:eastAsia="zh-CN"/>
          </w:rPr>
          <w:object w:dxaOrig="1540" w:dyaOrig="340" w14:anchorId="4256B54A">
            <v:shape id="_x0000_i1710" type="#_x0000_t75" style="width:51.6pt;height:14.1pt" o:ole="">
              <v:imagedata r:id="rId1024" o:title=""/>
            </v:shape>
            <o:OLEObject Type="Embed" ProgID="Equation.3" ShapeID="_x0000_i1710" DrawAspect="Content" ObjectID="_1578894592" r:id="rId1194"/>
          </w:object>
        </w:r>
      </w:ins>
      <w:ins w:id="1257" w:author="Edited - Third Generation Partnership Project" w:date="2017-12-05T20:33:00Z">
        <w:r w:rsidRPr="00E0039F">
          <w:rPr>
            <w:lang w:eastAsia="zh-CN"/>
          </w:rPr>
          <w:t xml:space="preserve"> a</w:t>
        </w:r>
        <w:r w:rsidRPr="00E0039F">
          <w:t xml:space="preserve">nd </w:t>
        </w:r>
        <w:r>
          <w:rPr>
            <w:i/>
          </w:rPr>
          <w:t>CodebookConfig</w:t>
        </w:r>
        <w:r>
          <w:rPr>
            <w:rFonts w:hint="eastAsia"/>
            <w:lang w:eastAsia="zh-CN"/>
          </w:rPr>
          <w:t>=2/3/4</w:t>
        </w:r>
        <w:r>
          <w:t>)</w:t>
        </w:r>
      </w:ins>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378"/>
        <w:gridCol w:w="1816"/>
        <w:gridCol w:w="1620"/>
      </w:tblGrid>
      <w:tr w:rsidR="009D3F4D" w:rsidRPr="00466738" w14:paraId="35377A49" w14:textId="77777777" w:rsidTr="00BC29B3">
        <w:trPr>
          <w:cantSplit/>
          <w:trHeight w:val="20"/>
          <w:jc w:val="center"/>
          <w:ins w:id="1258" w:author="Edited - Third Generation Partnership Project" w:date="2017-12-05T20:33:00Z"/>
        </w:trPr>
        <w:tc>
          <w:tcPr>
            <w:tcW w:w="0" w:type="auto"/>
            <w:vMerge w:val="restart"/>
            <w:shd w:val="clear" w:color="auto" w:fill="E0E0E0"/>
            <w:tcMar>
              <w:top w:w="0" w:type="dxa"/>
              <w:left w:w="108" w:type="dxa"/>
              <w:bottom w:w="0" w:type="dxa"/>
              <w:right w:w="108" w:type="dxa"/>
            </w:tcMar>
            <w:vAlign w:val="center"/>
          </w:tcPr>
          <w:p w14:paraId="78032EDD" w14:textId="77777777" w:rsidR="009D3F4D" w:rsidRPr="00064EEE" w:rsidRDefault="009D3F4D" w:rsidP="00BC29B3">
            <w:pPr>
              <w:pStyle w:val="tah0"/>
              <w:rPr>
                <w:ins w:id="1259" w:author="Edited - Third Generation Partnership Project" w:date="2017-12-05T20:33:00Z"/>
                <w:lang w:val="en-GB"/>
              </w:rPr>
            </w:pPr>
            <w:ins w:id="1260" w:author="Edited - Third Generation Partnership Project" w:date="2017-12-05T20:33:00Z">
              <w:r w:rsidRPr="00064EEE">
                <w:rPr>
                  <w:lang w:val="en-GB"/>
                </w:rPr>
                <w:t>Field</w:t>
              </w:r>
            </w:ins>
          </w:p>
        </w:tc>
        <w:tc>
          <w:tcPr>
            <w:tcW w:w="0" w:type="auto"/>
            <w:gridSpan w:val="2"/>
            <w:shd w:val="clear" w:color="auto" w:fill="E0E0E0"/>
          </w:tcPr>
          <w:p w14:paraId="2D29BCA9" w14:textId="77777777" w:rsidR="009D3F4D" w:rsidRPr="00064EEE" w:rsidRDefault="009D3F4D" w:rsidP="00BC29B3">
            <w:pPr>
              <w:pStyle w:val="tah0"/>
              <w:rPr>
                <w:ins w:id="1261" w:author="Edited - Third Generation Partnership Project" w:date="2017-12-05T20:33:00Z"/>
                <w:lang w:val="en-GB"/>
              </w:rPr>
            </w:pPr>
            <w:ins w:id="1262" w:author="Edited - Third Generation Partnership Project" w:date="2017-12-05T20:33:00Z">
              <w:r>
                <w:rPr>
                  <w:rFonts w:eastAsia="SimSun" w:hint="eastAsia"/>
                  <w:lang w:val="en-GB" w:eastAsia="zh-CN"/>
                </w:rPr>
                <w:t>Bit width</w:t>
              </w:r>
            </w:ins>
          </w:p>
        </w:tc>
      </w:tr>
      <w:tr w:rsidR="009D3F4D" w:rsidRPr="00466738" w14:paraId="26B133DA" w14:textId="77777777" w:rsidTr="00BC29B3">
        <w:trPr>
          <w:cantSplit/>
          <w:trHeight w:val="20"/>
          <w:jc w:val="center"/>
          <w:ins w:id="1263" w:author="Edited - Third Generation Partnership Project" w:date="2017-12-05T20:33:00Z"/>
        </w:trPr>
        <w:tc>
          <w:tcPr>
            <w:tcW w:w="0" w:type="auto"/>
            <w:vMerge/>
            <w:shd w:val="clear" w:color="auto" w:fill="E0E0E0"/>
            <w:vAlign w:val="center"/>
          </w:tcPr>
          <w:p w14:paraId="2C5B02A9" w14:textId="77777777" w:rsidR="009D3F4D" w:rsidRPr="00B7584F" w:rsidRDefault="009D3F4D" w:rsidP="00BC29B3">
            <w:pPr>
              <w:keepNext/>
              <w:rPr>
                <w:ins w:id="1264" w:author="Edited - Third Generation Partnership Project" w:date="2017-12-05T20:33:00Z"/>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3A81D374" w14:textId="77777777" w:rsidR="009D3F4D" w:rsidRPr="008953DC" w:rsidRDefault="009D3F4D" w:rsidP="00BC29B3">
            <w:pPr>
              <w:pStyle w:val="tah0"/>
              <w:rPr>
                <w:ins w:id="1265" w:author="Edited - Third Generation Partnership Project" w:date="2017-12-05T20:33:00Z"/>
                <w:rFonts w:eastAsia="SimSun"/>
                <w:lang w:val="en-GB" w:eastAsia="zh-CN"/>
              </w:rPr>
            </w:pPr>
            <w:ins w:id="1266" w:author="Edited - Third Generation Partnership Project" w:date="2017-12-05T20:33:00Z">
              <w:r w:rsidRPr="00064EEE">
                <w:rPr>
                  <w:lang w:val="en-GB"/>
                </w:rPr>
                <w:t>Rank = 1</w:t>
              </w:r>
            </w:ins>
          </w:p>
        </w:tc>
        <w:tc>
          <w:tcPr>
            <w:tcW w:w="0" w:type="auto"/>
            <w:shd w:val="clear" w:color="auto" w:fill="E0E0E0"/>
            <w:vAlign w:val="center"/>
          </w:tcPr>
          <w:p w14:paraId="2199DC9D" w14:textId="77777777" w:rsidR="009D3F4D" w:rsidRPr="00064EEE" w:rsidRDefault="009D3F4D" w:rsidP="00BC29B3">
            <w:pPr>
              <w:pStyle w:val="tah0"/>
              <w:rPr>
                <w:ins w:id="1267" w:author="Edited - Third Generation Partnership Project" w:date="2017-12-05T20:33:00Z"/>
                <w:lang w:val="de-DE"/>
              </w:rPr>
            </w:pPr>
            <w:ins w:id="1268" w:author="Edited - Third Generation Partnership Project" w:date="2017-12-05T20:33:00Z">
              <w:r w:rsidRPr="00064EEE">
                <w:rPr>
                  <w:lang w:val="en-GB"/>
                </w:rPr>
                <w:t xml:space="preserve">Rank = </w:t>
              </w:r>
              <w:r>
                <w:rPr>
                  <w:rFonts w:eastAsia="SimSun" w:hint="eastAsia"/>
                  <w:lang w:val="en-GB" w:eastAsia="zh-CN"/>
                </w:rPr>
                <w:t>2</w:t>
              </w:r>
            </w:ins>
          </w:p>
        </w:tc>
      </w:tr>
      <w:tr w:rsidR="009D3F4D" w:rsidRPr="00466738" w14:paraId="732C1445" w14:textId="77777777" w:rsidTr="00BC29B3">
        <w:trPr>
          <w:cantSplit/>
          <w:trHeight w:val="20"/>
          <w:jc w:val="center"/>
          <w:ins w:id="1269" w:author="Edited - Third Generation Partnership Project" w:date="2017-12-05T20:33:00Z"/>
        </w:trPr>
        <w:tc>
          <w:tcPr>
            <w:tcW w:w="0" w:type="auto"/>
            <w:tcMar>
              <w:top w:w="0" w:type="dxa"/>
              <w:left w:w="108" w:type="dxa"/>
              <w:bottom w:w="0" w:type="dxa"/>
              <w:right w:w="108" w:type="dxa"/>
            </w:tcMar>
            <w:vAlign w:val="center"/>
          </w:tcPr>
          <w:p w14:paraId="771EEA3D" w14:textId="77777777" w:rsidR="009D3F4D" w:rsidRPr="00064EEE" w:rsidRDefault="009D3F4D" w:rsidP="00BC29B3">
            <w:pPr>
              <w:pStyle w:val="tac0"/>
              <w:rPr>
                <w:ins w:id="1270" w:author="Edited - Third Generation Partnership Project" w:date="2017-12-05T20:33:00Z"/>
                <w:lang w:val="de-DE"/>
              </w:rPr>
            </w:pPr>
            <w:ins w:id="1271" w:author="Edited - Third Generation Partnership Project" w:date="2017-12-05T20:33:00Z">
              <w:r w:rsidRPr="00064EEE">
                <w:rPr>
                  <w:lang w:val="de-DE"/>
                </w:rPr>
                <w:t>Wideband CQI codeword 0</w:t>
              </w:r>
            </w:ins>
          </w:p>
        </w:tc>
        <w:tc>
          <w:tcPr>
            <w:tcW w:w="0" w:type="auto"/>
            <w:tcMar>
              <w:top w:w="0" w:type="dxa"/>
              <w:left w:w="108" w:type="dxa"/>
              <w:bottom w:w="0" w:type="dxa"/>
              <w:right w:w="108" w:type="dxa"/>
            </w:tcMar>
            <w:vAlign w:val="center"/>
          </w:tcPr>
          <w:p w14:paraId="780D2144" w14:textId="77777777" w:rsidR="009D3F4D" w:rsidRPr="00064EEE" w:rsidRDefault="009D3F4D" w:rsidP="00BC29B3">
            <w:pPr>
              <w:pStyle w:val="tac0"/>
              <w:rPr>
                <w:ins w:id="1272" w:author="Edited - Third Generation Partnership Project" w:date="2017-12-05T20:33:00Z"/>
                <w:lang w:val="de-DE"/>
              </w:rPr>
            </w:pPr>
            <w:ins w:id="1273" w:author="Edited - Third Generation Partnership Project" w:date="2017-12-05T20:33:00Z">
              <w:r w:rsidRPr="00064EEE">
                <w:rPr>
                  <w:lang w:val="de-DE"/>
                </w:rPr>
                <w:t>4</w:t>
              </w:r>
            </w:ins>
          </w:p>
        </w:tc>
        <w:tc>
          <w:tcPr>
            <w:tcW w:w="0" w:type="auto"/>
            <w:vAlign w:val="center"/>
          </w:tcPr>
          <w:p w14:paraId="2AC21854" w14:textId="77777777" w:rsidR="009D3F4D" w:rsidRDefault="009D3F4D" w:rsidP="00BC29B3">
            <w:pPr>
              <w:pStyle w:val="tac0"/>
              <w:rPr>
                <w:ins w:id="1274" w:author="Edited - Third Generation Partnership Project" w:date="2017-12-05T20:33:00Z"/>
                <w:rFonts w:eastAsia="SimSun"/>
                <w:lang w:val="de-DE" w:eastAsia="zh-CN"/>
              </w:rPr>
            </w:pPr>
            <w:ins w:id="1275" w:author="Edited - Third Generation Partnership Project" w:date="2017-12-05T20:33:00Z">
              <w:r w:rsidRPr="00064EEE">
                <w:rPr>
                  <w:lang w:val="de-DE"/>
                </w:rPr>
                <w:t>4</w:t>
              </w:r>
            </w:ins>
          </w:p>
        </w:tc>
      </w:tr>
      <w:tr w:rsidR="009D3F4D" w:rsidRPr="00466738" w14:paraId="18AC1AC1" w14:textId="77777777" w:rsidTr="00BC29B3">
        <w:trPr>
          <w:cantSplit/>
          <w:trHeight w:val="20"/>
          <w:jc w:val="center"/>
          <w:ins w:id="1276" w:author="Edited - Third Generation Partnership Project" w:date="2017-12-05T20:33:00Z"/>
        </w:trPr>
        <w:tc>
          <w:tcPr>
            <w:tcW w:w="0" w:type="auto"/>
            <w:tcMar>
              <w:top w:w="0" w:type="dxa"/>
              <w:left w:w="108" w:type="dxa"/>
              <w:bottom w:w="0" w:type="dxa"/>
              <w:right w:w="108" w:type="dxa"/>
            </w:tcMar>
            <w:vAlign w:val="center"/>
          </w:tcPr>
          <w:p w14:paraId="7D129F63" w14:textId="77777777" w:rsidR="009D3F4D" w:rsidRPr="00064EEE" w:rsidRDefault="009D3F4D" w:rsidP="00BC29B3">
            <w:pPr>
              <w:pStyle w:val="tac0"/>
              <w:rPr>
                <w:ins w:id="1277" w:author="Edited - Third Generation Partnership Project" w:date="2017-12-05T20:33:00Z"/>
                <w:lang w:val="de-DE"/>
              </w:rPr>
            </w:pPr>
            <w:ins w:id="1278" w:author="Edited - Third Generation Partnership Project" w:date="2017-12-05T20:33:00Z">
              <w:r w:rsidRPr="00064EEE">
                <w:rPr>
                  <w:lang w:val="de-DE"/>
                </w:rPr>
                <w:t>Wideband CQI codeword 1</w:t>
              </w:r>
            </w:ins>
          </w:p>
        </w:tc>
        <w:tc>
          <w:tcPr>
            <w:tcW w:w="0" w:type="auto"/>
            <w:tcMar>
              <w:top w:w="0" w:type="dxa"/>
              <w:left w:w="108" w:type="dxa"/>
              <w:bottom w:w="0" w:type="dxa"/>
              <w:right w:w="108" w:type="dxa"/>
            </w:tcMar>
            <w:vAlign w:val="center"/>
          </w:tcPr>
          <w:p w14:paraId="4E7990C6" w14:textId="77777777" w:rsidR="009D3F4D" w:rsidRPr="00064EEE" w:rsidRDefault="009D3F4D" w:rsidP="00BC29B3">
            <w:pPr>
              <w:pStyle w:val="tac0"/>
              <w:rPr>
                <w:ins w:id="1279" w:author="Edited - Third Generation Partnership Project" w:date="2017-12-05T20:33:00Z"/>
                <w:lang w:val="en-GB"/>
              </w:rPr>
            </w:pPr>
            <w:ins w:id="1280" w:author="Edited - Third Generation Partnership Project" w:date="2017-12-05T20:33:00Z">
              <w:r w:rsidRPr="00064EEE">
                <w:rPr>
                  <w:lang w:val="en-GB"/>
                </w:rPr>
                <w:t>0</w:t>
              </w:r>
            </w:ins>
          </w:p>
        </w:tc>
        <w:tc>
          <w:tcPr>
            <w:tcW w:w="0" w:type="auto"/>
            <w:vAlign w:val="center"/>
          </w:tcPr>
          <w:p w14:paraId="28B3E6DB" w14:textId="77777777" w:rsidR="009D3F4D" w:rsidRDefault="009D3F4D" w:rsidP="00BC29B3">
            <w:pPr>
              <w:pStyle w:val="tac0"/>
              <w:rPr>
                <w:ins w:id="1281" w:author="Edited - Third Generation Partnership Project" w:date="2017-12-05T20:33:00Z"/>
                <w:rFonts w:eastAsia="SimSun"/>
                <w:lang w:val="de-DE" w:eastAsia="zh-CN"/>
              </w:rPr>
            </w:pPr>
            <w:ins w:id="1282" w:author="Edited - Third Generation Partnership Project" w:date="2017-12-05T20:33:00Z">
              <w:r>
                <w:rPr>
                  <w:rFonts w:eastAsia="SimSun" w:hint="eastAsia"/>
                  <w:lang w:val="en-GB" w:eastAsia="zh-CN"/>
                </w:rPr>
                <w:t>4</w:t>
              </w:r>
            </w:ins>
          </w:p>
        </w:tc>
      </w:tr>
      <w:tr w:rsidR="009D3F4D" w:rsidRPr="00466738" w14:paraId="68CF1F20" w14:textId="77777777" w:rsidTr="00BC29B3">
        <w:trPr>
          <w:cantSplit/>
          <w:trHeight w:val="20"/>
          <w:jc w:val="center"/>
          <w:ins w:id="1283" w:author="Edited - Third Generation Partnership Project" w:date="2017-12-05T20:33:00Z"/>
        </w:trPr>
        <w:tc>
          <w:tcPr>
            <w:tcW w:w="0" w:type="auto"/>
            <w:tcMar>
              <w:top w:w="0" w:type="dxa"/>
              <w:left w:w="108" w:type="dxa"/>
              <w:bottom w:w="0" w:type="dxa"/>
              <w:right w:w="108" w:type="dxa"/>
            </w:tcMar>
            <w:vAlign w:val="center"/>
          </w:tcPr>
          <w:p w14:paraId="1D8B24A0" w14:textId="77777777" w:rsidR="009D3F4D" w:rsidRPr="00C23386" w:rsidRDefault="009D3F4D" w:rsidP="00BC29B3">
            <w:pPr>
              <w:pStyle w:val="tac0"/>
              <w:rPr>
                <w:ins w:id="1284" w:author="Edited - Third Generation Partnership Project" w:date="2017-12-05T20:33:00Z"/>
                <w:rFonts w:eastAsia="SimSun"/>
                <w:lang w:val="en-GB" w:eastAsia="zh-CN"/>
              </w:rPr>
            </w:pPr>
            <w:ins w:id="1285" w:author="Edited - Third Generation Partnership Project" w:date="2017-12-05T20:33: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ins>
          </w:p>
        </w:tc>
        <w:tc>
          <w:tcPr>
            <w:tcW w:w="0" w:type="auto"/>
            <w:tcMar>
              <w:top w:w="0" w:type="dxa"/>
              <w:left w:w="108" w:type="dxa"/>
              <w:bottom w:w="0" w:type="dxa"/>
              <w:right w:w="108" w:type="dxa"/>
            </w:tcMar>
            <w:vAlign w:val="center"/>
          </w:tcPr>
          <w:p w14:paraId="7E08BEAD" w14:textId="77777777" w:rsidR="009D3F4D" w:rsidRPr="00D14E50" w:rsidRDefault="009D3F4D" w:rsidP="00BC29B3">
            <w:pPr>
              <w:pStyle w:val="tac0"/>
              <w:rPr>
                <w:ins w:id="1286" w:author="Edited - Third Generation Partnership Project" w:date="2017-12-05T20:33:00Z"/>
                <w:rFonts w:eastAsia="SimSun"/>
                <w:lang w:val="en-GB" w:eastAsia="zh-CN"/>
              </w:rPr>
            </w:pPr>
            <w:ins w:id="1287" w:author="Edited - Third Generation Partnership Project" w:date="2017-12-05T20:33:00Z">
              <w:r w:rsidRPr="00B354BE">
                <w:rPr>
                  <w:position w:val="-12"/>
                </w:rPr>
                <w:object w:dxaOrig="1560" w:dyaOrig="360" w14:anchorId="1375A1B1">
                  <v:shape id="_x0000_i1711" type="#_x0000_t75" style="width:78pt;height:18pt" o:ole="">
                    <v:imagedata r:id="rId1195" o:title=""/>
                  </v:shape>
                  <o:OLEObject Type="Embed" ProgID="Equation.3" ShapeID="_x0000_i1711" DrawAspect="Content" ObjectID="_1578894593" r:id="rId1196"/>
                </w:object>
              </w:r>
            </w:ins>
          </w:p>
        </w:tc>
        <w:tc>
          <w:tcPr>
            <w:tcW w:w="0" w:type="auto"/>
            <w:vAlign w:val="center"/>
          </w:tcPr>
          <w:p w14:paraId="3087E7AA" w14:textId="77777777" w:rsidR="009D3F4D" w:rsidRDefault="009D3F4D" w:rsidP="00BC29B3">
            <w:pPr>
              <w:pStyle w:val="tac0"/>
              <w:rPr>
                <w:ins w:id="1288" w:author="Edited - Third Generation Partnership Project" w:date="2017-12-05T20:33:00Z"/>
                <w:rFonts w:eastAsia="SimSun"/>
                <w:lang w:val="de-DE" w:eastAsia="zh-CN"/>
              </w:rPr>
            </w:pPr>
            <w:ins w:id="1289" w:author="Edited - Third Generation Partnership Project" w:date="2017-12-05T20:33:00Z">
              <w:r w:rsidRPr="00B354BE">
                <w:rPr>
                  <w:position w:val="-12"/>
                </w:rPr>
                <w:object w:dxaOrig="1560" w:dyaOrig="360" w14:anchorId="22C8B38F">
                  <v:shape id="_x0000_i1712" type="#_x0000_t75" style="width:78pt;height:18pt" o:ole="">
                    <v:imagedata r:id="rId1197" o:title=""/>
                  </v:shape>
                  <o:OLEObject Type="Embed" ProgID="Equation.3" ShapeID="_x0000_i1712" DrawAspect="Content" ObjectID="_1578894594" r:id="rId1198"/>
                </w:object>
              </w:r>
            </w:ins>
          </w:p>
        </w:tc>
      </w:tr>
      <w:tr w:rsidR="009D3F4D" w:rsidRPr="00466738" w14:paraId="2B778181" w14:textId="77777777" w:rsidTr="00BC29B3">
        <w:trPr>
          <w:cantSplit/>
          <w:trHeight w:val="20"/>
          <w:jc w:val="center"/>
          <w:ins w:id="1290" w:author="Edited - Third Generation Partnership Project" w:date="2017-12-05T20:33:00Z"/>
        </w:trPr>
        <w:tc>
          <w:tcPr>
            <w:tcW w:w="0" w:type="auto"/>
            <w:tcMar>
              <w:top w:w="0" w:type="dxa"/>
              <w:left w:w="108" w:type="dxa"/>
              <w:bottom w:w="0" w:type="dxa"/>
              <w:right w:w="108" w:type="dxa"/>
            </w:tcMar>
            <w:vAlign w:val="center"/>
          </w:tcPr>
          <w:p w14:paraId="6CE9FB91" w14:textId="77777777" w:rsidR="009D3F4D" w:rsidRPr="00C23386" w:rsidRDefault="009D3F4D" w:rsidP="00BC29B3">
            <w:pPr>
              <w:pStyle w:val="tac0"/>
              <w:rPr>
                <w:ins w:id="1291" w:author="Edited - Third Generation Partnership Project" w:date="2017-12-05T20:33:00Z"/>
                <w:rFonts w:eastAsia="SimSun"/>
                <w:lang w:val="en-GB" w:eastAsia="zh-CN"/>
              </w:rPr>
            </w:pPr>
            <w:ins w:id="1292" w:author="Edited - Third Generation Partnership Project" w:date="2017-12-05T20:33: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ins>
          </w:p>
        </w:tc>
        <w:tc>
          <w:tcPr>
            <w:tcW w:w="0" w:type="auto"/>
            <w:tcMar>
              <w:top w:w="0" w:type="dxa"/>
              <w:left w:w="108" w:type="dxa"/>
              <w:bottom w:w="0" w:type="dxa"/>
              <w:right w:w="108" w:type="dxa"/>
            </w:tcMar>
            <w:vAlign w:val="center"/>
          </w:tcPr>
          <w:p w14:paraId="6764EDEC" w14:textId="77777777" w:rsidR="009D3F4D" w:rsidRPr="00D14E50" w:rsidRDefault="009D3F4D" w:rsidP="00BC29B3">
            <w:pPr>
              <w:pStyle w:val="tac0"/>
              <w:rPr>
                <w:ins w:id="1293" w:author="Edited - Third Generation Partnership Project" w:date="2017-12-05T20:33:00Z"/>
                <w:rFonts w:eastAsia="SimSun"/>
                <w:lang w:val="en-GB" w:eastAsia="zh-CN"/>
              </w:rPr>
            </w:pPr>
            <w:ins w:id="1294" w:author="Edited - Third Generation Partnership Project" w:date="2017-12-05T20:33:00Z">
              <w:r w:rsidRPr="00B354BE">
                <w:rPr>
                  <w:position w:val="-12"/>
                </w:rPr>
                <w:object w:dxaOrig="1600" w:dyaOrig="360" w14:anchorId="089D2788">
                  <v:shape id="_x0000_i1713" type="#_x0000_t75" style="width:80.1pt;height:18pt" o:ole="">
                    <v:imagedata r:id="rId1199" o:title=""/>
                  </v:shape>
                  <o:OLEObject Type="Embed" ProgID="Equation.3" ShapeID="_x0000_i1713" DrawAspect="Content" ObjectID="_1578894595" r:id="rId1200"/>
                </w:object>
              </w:r>
            </w:ins>
          </w:p>
        </w:tc>
        <w:tc>
          <w:tcPr>
            <w:tcW w:w="0" w:type="auto"/>
            <w:vAlign w:val="center"/>
          </w:tcPr>
          <w:p w14:paraId="26086781" w14:textId="77777777" w:rsidR="009D3F4D" w:rsidRDefault="009D3F4D" w:rsidP="00BC29B3">
            <w:pPr>
              <w:pStyle w:val="tac0"/>
              <w:rPr>
                <w:ins w:id="1295" w:author="Edited - Third Generation Partnership Project" w:date="2017-12-05T20:33:00Z"/>
                <w:rFonts w:eastAsia="SimSun"/>
                <w:lang w:val="de-DE" w:eastAsia="zh-CN"/>
              </w:rPr>
            </w:pPr>
            <w:ins w:id="1296" w:author="Edited - Third Generation Partnership Project" w:date="2017-12-05T20:33:00Z">
              <w:r w:rsidRPr="00B354BE">
                <w:rPr>
                  <w:position w:val="-12"/>
                </w:rPr>
                <w:object w:dxaOrig="1600" w:dyaOrig="360" w14:anchorId="100230D3">
                  <v:shape id="_x0000_i1714" type="#_x0000_t75" style="width:80.1pt;height:18pt" o:ole="">
                    <v:imagedata r:id="rId1201" o:title=""/>
                  </v:shape>
                  <o:OLEObject Type="Embed" ProgID="Equation.3" ShapeID="_x0000_i1714" DrawAspect="Content" ObjectID="_1578894596" r:id="rId1202"/>
                </w:object>
              </w:r>
            </w:ins>
          </w:p>
        </w:tc>
      </w:tr>
    </w:tbl>
    <w:p w14:paraId="22AFE9D6" w14:textId="77777777" w:rsidR="009D3F4D" w:rsidRDefault="009D3F4D" w:rsidP="009D3F4D">
      <w:pPr>
        <w:rPr>
          <w:ins w:id="1297" w:author="Edited - Third Generation Partnership Project" w:date="2017-12-05T20:33:00Z"/>
          <w:lang w:eastAsia="zh-CN"/>
        </w:rPr>
      </w:pPr>
    </w:p>
    <w:p w14:paraId="51AA8484" w14:textId="77777777" w:rsidR="009D3F4D" w:rsidRPr="00900AE1" w:rsidRDefault="009D3F4D" w:rsidP="009D3F4D">
      <w:pPr>
        <w:rPr>
          <w:ins w:id="1298" w:author="Edited - Third Generation Partnership Project" w:date="2017-12-05T20:33:00Z"/>
        </w:rPr>
      </w:pPr>
      <w:ins w:id="1299" w:author="Edited - Third Generation Partnership Project" w:date="2017-12-05T20:33:00Z">
        <w:r>
          <w:t>Table 5.2.2.6.1-</w:t>
        </w:r>
        <w:r>
          <w:rPr>
            <w:lang w:eastAsia="zh-CN"/>
          </w:rPr>
          <w:t>1K-5</w:t>
        </w:r>
        <w:r>
          <w:rPr>
            <w:rFonts w:hint="eastAsia"/>
            <w:lang w:eastAsia="zh-CN"/>
          </w:rPr>
          <w:t xml:space="preserve"> </w:t>
        </w:r>
        <w:r>
          <w:t>show</w:t>
        </w:r>
        <w:r>
          <w:rPr>
            <w:rFonts w:hint="eastAsia"/>
            <w:lang w:eastAsia="zh-CN"/>
          </w:rPr>
          <w:t>s</w:t>
        </w:r>
        <w:r>
          <w:t xml:space="preserve"> the fields</w:t>
        </w:r>
        <w:r w:rsidRPr="00254C5C">
          <w:t xml:space="preserve"> </w:t>
        </w:r>
        <w:r>
          <w:t>and the corresponding bit widths for i1 for wideband CQI reports for PDSCH transmissions associated with transmission mode 9</w:t>
        </w:r>
        <w:r>
          <w:rPr>
            <w:rFonts w:hint="eastAsia"/>
            <w:lang w:eastAsia="zh-CN"/>
          </w:rPr>
          <w:t xml:space="preserve">/10 </w:t>
        </w:r>
        <w:r w:rsidRPr="0007501B">
          <w:t xml:space="preserve">configured </w:t>
        </w:r>
        <w:r>
          <w:t xml:space="preserve">with 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900AE1">
          <w:rPr>
            <w:i/>
          </w:rPr>
          <w:t>eMIMO-Type2</w:t>
        </w:r>
        <w:r w:rsidRPr="00900AE1">
          <w:t xml:space="preserve"> </w:t>
        </w:r>
        <w:r>
          <w:t xml:space="preserve">is set to ‘CLASS B’, and </w:t>
        </w:r>
        <w:r w:rsidRPr="00900AE1">
          <w:t>eMIMO-Type</w:t>
        </w:r>
        <w:r>
          <w:t xml:space="preserve"> is set to ‘CLASS A’ with 8/12/16/20/24/28/32 antenna ports</w:t>
        </w:r>
        <w:r w:rsidRPr="00900AE1">
          <w:rPr>
            <w:rFonts w:hint="eastAsia"/>
          </w:rPr>
          <w:t xml:space="preserve">, where i1 is </w:t>
        </w:r>
        <w:r w:rsidRPr="00900AE1">
          <w:t xml:space="preserve">associated with </w:t>
        </w:r>
        <w:r w:rsidRPr="00900AE1">
          <w:rPr>
            <w:rFonts w:hint="eastAsia"/>
          </w:rPr>
          <w:t>Class A</w:t>
        </w:r>
        <w:r w:rsidRPr="00900AE1">
          <w:rPr>
            <w:lang w:val="en-US" w:eastAsia="zh-CN"/>
          </w:rPr>
          <w:t>.</w:t>
        </w:r>
      </w:ins>
    </w:p>
    <w:p w14:paraId="15AAAAA0" w14:textId="77777777" w:rsidR="009D3F4D" w:rsidRPr="00D86F04" w:rsidRDefault="009D3F4D" w:rsidP="009D3F4D">
      <w:pPr>
        <w:pStyle w:val="TH"/>
        <w:ind w:firstLineChars="50" w:firstLine="100"/>
        <w:rPr>
          <w:ins w:id="1300" w:author="Edited - Third Generation Partnership Project" w:date="2017-12-05T20:33:00Z"/>
          <w:lang w:eastAsia="zh-CN"/>
        </w:rPr>
      </w:pPr>
      <w:ins w:id="1301" w:author="Edited - Third Generation Partnership Project" w:date="2017-12-05T20:33:00Z">
        <w:r w:rsidRPr="00E0039F">
          <w:t xml:space="preserve">Table </w:t>
        </w:r>
        <w:r>
          <w:t>5.2.2.6.1-</w:t>
        </w:r>
        <w:r>
          <w:rPr>
            <w:lang w:eastAsia="zh-CN"/>
          </w:rPr>
          <w:t>1K-5</w:t>
        </w:r>
        <w:r w:rsidRPr="00E0039F">
          <w:t xml:space="preserve">: </w:t>
        </w:r>
        <w:r>
          <w:rPr>
            <w:rFonts w:hint="eastAsia"/>
            <w:lang w:eastAsia="zh-CN"/>
          </w:rPr>
          <w:t>F</w:t>
        </w:r>
        <w:r w:rsidRPr="00974FB6">
          <w:t xml:space="preserve">ields for </w:t>
        </w:r>
        <w:r>
          <w:rPr>
            <w:rFonts w:hint="eastAsia"/>
            <w:lang w:eastAsia="zh-CN"/>
          </w:rPr>
          <w:t>i</w:t>
        </w:r>
        <w:r w:rsidRPr="00873FBF">
          <w:rPr>
            <w:rFonts w:cs="Arial" w:hint="eastAsia"/>
            <w:lang w:eastAsia="zh-CN"/>
          </w:rPr>
          <w:t>1</w:t>
        </w:r>
        <w:r>
          <w:rPr>
            <w:rFonts w:hint="eastAsia"/>
            <w:lang w:eastAsia="zh-CN"/>
          </w:rPr>
          <w:t xml:space="preserve">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‘CLASS A’</w:t>
        </w:r>
        <w:r w:rsidRPr="00E0039F">
          <w:t xml:space="preserve"> with </w:t>
        </w:r>
        <w:r>
          <w:rPr>
            <w:rFonts w:hint="eastAsia"/>
            <w:lang w:eastAsia="zh-CN"/>
          </w:rPr>
          <w:t xml:space="preserve">codebook </w:t>
        </w:r>
        <w:r>
          <w:rPr>
            <w:lang w:eastAsia="zh-CN"/>
          </w:rPr>
          <w:t xml:space="preserve">configuration </w:t>
        </w:r>
      </w:ins>
      <w:ins w:id="1302" w:author="Edited - Third Generation Partnership Project" w:date="2017-12-05T20:33:00Z">
        <w:r w:rsidRPr="00223BB3">
          <w:rPr>
            <w:rFonts w:cs="Arial"/>
            <w:position w:val="-10"/>
            <w:lang w:eastAsia="zh-CN"/>
          </w:rPr>
          <w:object w:dxaOrig="1539" w:dyaOrig="340" w14:anchorId="3F17CCC5">
            <v:shape id="_x0000_i1715" type="#_x0000_t75" style="width:51.9pt;height:14.1pt" o:ole="">
              <v:imagedata r:id="rId1024" o:title=""/>
            </v:shape>
            <o:OLEObject Type="Embed" ProgID="Equation.3" ShapeID="_x0000_i1715" DrawAspect="Content" ObjectID="_1578894597" r:id="rId1203"/>
          </w:object>
        </w:r>
      </w:ins>
      <w:ins w:id="1303" w:author="Edited - Third Generation Partnership Project" w:date="2017-12-05T20:33:00Z">
        <w:r>
          <w:rPr>
            <w:rFonts w:cs="Arial"/>
            <w:lang w:eastAsia="zh-CN"/>
          </w:rPr>
          <w:t xml:space="preserve"> </w:t>
        </w:r>
        <w:r>
          <w:rPr>
            <w:rFonts w:cs="Arial" w:hint="eastAsia"/>
            <w:lang w:eastAsia="zh-CN"/>
          </w:rPr>
          <w:t>, where i</w:t>
        </w:r>
        <w:r w:rsidRPr="00873FBF">
          <w:rPr>
            <w:rFonts w:cs="Arial" w:hint="eastAsia"/>
            <w:lang w:eastAsia="zh-CN"/>
          </w:rPr>
          <w:t>1</w:t>
        </w:r>
        <w:r>
          <w:rPr>
            <w:rFonts w:cs="Arial" w:hint="eastAsia"/>
            <w:lang w:eastAsia="zh-CN"/>
          </w:rPr>
          <w:t xml:space="preserve"> </w:t>
        </w:r>
        <w:r>
          <w:rPr>
            <w:rFonts w:cs="Arial"/>
            <w:lang w:eastAsia="zh-CN"/>
          </w:rPr>
          <w:t>is</w:t>
        </w:r>
        <w:r>
          <w:rPr>
            <w:rFonts w:cs="Arial" w:hint="eastAsia"/>
            <w:lang w:eastAsia="zh-CN"/>
          </w:rPr>
          <w:t xml:space="preserve"> </w:t>
        </w:r>
        <w:r>
          <w:rPr>
            <w:rFonts w:cs="Arial"/>
            <w:lang w:eastAsia="zh-CN"/>
          </w:rPr>
          <w:t xml:space="preserve">associated with </w:t>
        </w:r>
        <w:r>
          <w:rPr>
            <w:rFonts w:cs="Arial" w:hint="eastAsia"/>
            <w:lang w:eastAsia="zh-CN"/>
          </w:rPr>
          <w:t>Class A</w:t>
        </w:r>
        <w:r w:rsidRPr="00E0039F">
          <w:rPr>
            <w:rFonts w:hint="eastAsia"/>
            <w:lang w:eastAsia="zh-CN"/>
          </w:rPr>
          <w:t>)</w:t>
        </w:r>
      </w:ins>
    </w:p>
    <w:tbl>
      <w:tblPr>
        <w:tblW w:w="9759" w:type="dxa"/>
        <w:jc w:val="center"/>
        <w:tblCellMar>
          <w:left w:w="0" w:type="dxa"/>
          <w:right w:w="0" w:type="dxa"/>
        </w:tblCellMar>
        <w:tblLook w:val="04A0" w:firstRow="1" w:lastRow="0" w:firstColumn="1" w:lastColumn="0" w:noHBand="0" w:noVBand="1"/>
      </w:tblPr>
      <w:tblGrid>
        <w:gridCol w:w="1027"/>
        <w:gridCol w:w="2851"/>
        <w:gridCol w:w="3453"/>
        <w:gridCol w:w="2428"/>
      </w:tblGrid>
      <w:tr w:rsidR="009D3F4D" w:rsidRPr="00290CB4" w14:paraId="16B8D8F0" w14:textId="77777777" w:rsidTr="00BC29B3">
        <w:trPr>
          <w:cantSplit/>
          <w:trHeight w:val="20"/>
          <w:jc w:val="center"/>
          <w:ins w:id="1304" w:author="Edited - Third Generation Partnership Project" w:date="2017-12-05T20:33:00Z"/>
        </w:trPr>
        <w:tc>
          <w:tcPr>
            <w:tcW w:w="1027" w:type="dxa"/>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4F607A77" w14:textId="77777777" w:rsidR="009D3F4D" w:rsidRPr="00064EEE" w:rsidRDefault="009D3F4D" w:rsidP="00BC29B3">
            <w:pPr>
              <w:pStyle w:val="tah0"/>
              <w:rPr>
                <w:ins w:id="1305" w:author="Edited - Third Generation Partnership Project" w:date="2017-12-05T20:33:00Z"/>
                <w:lang w:val="en-GB"/>
              </w:rPr>
            </w:pPr>
            <w:ins w:id="1306" w:author="Edited - Third Generation Partnership Project" w:date="2017-12-05T20:33:00Z">
              <w:r w:rsidRPr="00064EEE">
                <w:rPr>
                  <w:lang w:val="en-GB"/>
                </w:rPr>
                <w:t>Field</w:t>
              </w:r>
            </w:ins>
          </w:p>
        </w:tc>
        <w:tc>
          <w:tcPr>
            <w:tcW w:w="8732" w:type="dxa"/>
            <w:gridSpan w:val="3"/>
            <w:tcBorders>
              <w:top w:val="single" w:sz="8" w:space="0" w:color="auto"/>
              <w:left w:val="single" w:sz="8" w:space="0" w:color="auto"/>
              <w:bottom w:val="single" w:sz="8" w:space="0" w:color="auto"/>
              <w:right w:val="single" w:sz="8" w:space="0" w:color="auto"/>
            </w:tcBorders>
            <w:shd w:val="clear" w:color="auto" w:fill="E0E0E0"/>
          </w:tcPr>
          <w:p w14:paraId="434705DD" w14:textId="77777777" w:rsidR="009D3F4D" w:rsidRPr="00064EEE" w:rsidRDefault="009D3F4D" w:rsidP="00BC29B3">
            <w:pPr>
              <w:pStyle w:val="tah0"/>
              <w:rPr>
                <w:ins w:id="1307" w:author="Edited - Third Generation Partnership Project" w:date="2017-12-05T20:33:00Z"/>
                <w:lang w:val="en-GB"/>
              </w:rPr>
            </w:pPr>
            <w:ins w:id="1308" w:author="Edited - Third Generation Partnership Project" w:date="2017-12-05T20:33:00Z">
              <w:r w:rsidRPr="00064EEE">
                <w:rPr>
                  <w:lang w:val="en-GB"/>
                </w:rPr>
                <w:t>Bit width</w:t>
              </w:r>
            </w:ins>
          </w:p>
        </w:tc>
      </w:tr>
      <w:tr w:rsidR="009D3F4D" w:rsidRPr="00290CB4" w14:paraId="30ADE4AF" w14:textId="77777777" w:rsidTr="00BC29B3">
        <w:trPr>
          <w:cantSplit/>
          <w:trHeight w:val="20"/>
          <w:jc w:val="center"/>
          <w:ins w:id="1309" w:author="Edited - Third Generation Partnership Project" w:date="2017-12-05T20:33:00Z"/>
        </w:trPr>
        <w:tc>
          <w:tcPr>
            <w:tcW w:w="1027" w:type="dxa"/>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4C672702" w14:textId="77777777" w:rsidR="009D3F4D" w:rsidRPr="00064EEE" w:rsidRDefault="009D3F4D" w:rsidP="00BC29B3">
            <w:pPr>
              <w:pStyle w:val="tah0"/>
              <w:rPr>
                <w:ins w:id="1310" w:author="Edited - Third Generation Partnership Project" w:date="2017-12-05T20:33:00Z"/>
                <w:lang w:val="en-GB"/>
              </w:rPr>
            </w:pPr>
          </w:p>
        </w:tc>
        <w:tc>
          <w:tcPr>
            <w:tcW w:w="2851" w:type="dxa"/>
            <w:tcBorders>
              <w:top w:val="single" w:sz="8" w:space="0" w:color="auto"/>
              <w:left w:val="single" w:sz="8" w:space="0" w:color="auto"/>
              <w:bottom w:val="single" w:sz="8" w:space="0" w:color="auto"/>
              <w:right w:val="single" w:sz="8" w:space="0" w:color="auto"/>
            </w:tcBorders>
            <w:shd w:val="clear" w:color="auto" w:fill="E0E0E0"/>
          </w:tcPr>
          <w:p w14:paraId="2C505DEE" w14:textId="77777777" w:rsidR="009D3F4D" w:rsidRPr="00064EEE" w:rsidRDefault="009D3F4D" w:rsidP="00BC29B3">
            <w:pPr>
              <w:pStyle w:val="tah0"/>
              <w:rPr>
                <w:ins w:id="1311" w:author="Edited - Third Generation Partnership Project" w:date="2017-12-05T20:33:00Z"/>
                <w:lang w:val="en-GB"/>
              </w:rPr>
            </w:pPr>
            <w:ins w:id="1312" w:author="Edited - Third Generation Partnership Project" w:date="2017-12-05T20:33:00Z">
              <w:r w:rsidRPr="00255015">
                <w:t xml:space="preserve">Max </w:t>
              </w:r>
              <w:r>
                <w:t xml:space="preserve">1 or </w:t>
              </w:r>
              <w:r w:rsidRPr="00255015">
                <w:t>2 layers</w:t>
              </w:r>
            </w:ins>
          </w:p>
        </w:tc>
        <w:tc>
          <w:tcPr>
            <w:tcW w:w="5881" w:type="dxa"/>
            <w:gridSpan w:val="2"/>
            <w:tcBorders>
              <w:top w:val="single" w:sz="8" w:space="0" w:color="auto"/>
              <w:left w:val="single" w:sz="8" w:space="0" w:color="auto"/>
              <w:bottom w:val="single" w:sz="8" w:space="0" w:color="auto"/>
              <w:right w:val="single" w:sz="8" w:space="0" w:color="auto"/>
            </w:tcBorders>
            <w:shd w:val="clear" w:color="auto" w:fill="E0E0E0"/>
          </w:tcPr>
          <w:p w14:paraId="22304403" w14:textId="77777777" w:rsidR="009D3F4D" w:rsidRPr="00064EEE" w:rsidRDefault="009D3F4D" w:rsidP="00BC29B3">
            <w:pPr>
              <w:pStyle w:val="tah0"/>
              <w:rPr>
                <w:ins w:id="1313" w:author="Edited - Third Generation Partnership Project" w:date="2017-12-05T20:33:00Z"/>
                <w:lang w:val="en-GB"/>
              </w:rPr>
            </w:pPr>
            <w:ins w:id="1314" w:author="Edited - Third Generation Partnership Project" w:date="2017-12-05T20:33:00Z">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ins>
          </w:p>
        </w:tc>
      </w:tr>
      <w:tr w:rsidR="009D3F4D" w:rsidRPr="00290CB4" w14:paraId="284FF17C" w14:textId="77777777" w:rsidTr="00BC29B3">
        <w:trPr>
          <w:cantSplit/>
          <w:trHeight w:val="20"/>
          <w:jc w:val="center"/>
          <w:ins w:id="1315" w:author="Edited - Third Generation Partnership Project" w:date="2017-12-05T20:33:00Z"/>
        </w:trPr>
        <w:tc>
          <w:tcPr>
            <w:tcW w:w="1027" w:type="dxa"/>
            <w:vMerge/>
            <w:tcBorders>
              <w:top w:val="single" w:sz="8" w:space="0" w:color="auto"/>
              <w:left w:val="single" w:sz="8" w:space="0" w:color="auto"/>
              <w:bottom w:val="single" w:sz="8" w:space="0" w:color="auto"/>
              <w:right w:val="single" w:sz="8" w:space="0" w:color="auto"/>
            </w:tcBorders>
            <w:shd w:val="clear" w:color="auto" w:fill="E0E0E0"/>
            <w:vAlign w:val="center"/>
          </w:tcPr>
          <w:p w14:paraId="1A2ACCE4" w14:textId="77777777" w:rsidR="009D3F4D" w:rsidRPr="00B7584F" w:rsidRDefault="009D3F4D" w:rsidP="00BC29B3">
            <w:pPr>
              <w:rPr>
                <w:ins w:id="1316" w:author="Edited - Third Generation Partnership Project" w:date="2017-12-05T20:33:00Z"/>
                <w:rFonts w:ascii="Arial" w:eastAsia="Calibri" w:hAnsi="Arial" w:cs="Arial"/>
                <w:b/>
                <w:bCs/>
                <w:sz w:val="18"/>
                <w:szCs w:val="18"/>
              </w:rPr>
            </w:pPr>
          </w:p>
        </w:tc>
        <w:tc>
          <w:tcPr>
            <w:tcW w:w="2851"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77030CF5" w14:textId="77777777" w:rsidR="009D3F4D" w:rsidRPr="00064EEE" w:rsidRDefault="009D3F4D" w:rsidP="00BC29B3">
            <w:pPr>
              <w:pStyle w:val="tah0"/>
              <w:rPr>
                <w:ins w:id="1317" w:author="Edited - Third Generation Partnership Project" w:date="2017-12-05T20:33:00Z"/>
                <w:lang w:val="de-DE"/>
              </w:rPr>
            </w:pPr>
            <w:ins w:id="1318" w:author="Edited - Third Generation Partnership Project" w:date="2017-12-05T20:33:00Z">
              <w:r w:rsidRPr="00064EEE">
                <w:rPr>
                  <w:lang w:val="en-GB"/>
                </w:rPr>
                <w:t>Rank = 1</w:t>
              </w:r>
            </w:ins>
          </w:p>
        </w:tc>
        <w:tc>
          <w:tcPr>
            <w:tcW w:w="3453"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4B1513CE" w14:textId="77777777" w:rsidR="009D3F4D" w:rsidRPr="00064EEE" w:rsidRDefault="009D3F4D" w:rsidP="00BC29B3">
            <w:pPr>
              <w:pStyle w:val="tah0"/>
              <w:rPr>
                <w:ins w:id="1319" w:author="Edited - Third Generation Partnership Project" w:date="2017-12-05T20:33:00Z"/>
                <w:lang w:val="de-DE"/>
              </w:rPr>
            </w:pPr>
            <w:ins w:id="1320" w:author="Edited - Third Generation Partnership Project" w:date="2017-12-05T20:33:00Z">
              <w:r w:rsidRPr="00064EEE">
                <w:rPr>
                  <w:lang w:val="en-GB"/>
                </w:rPr>
                <w:t>Rank = 1</w:t>
              </w:r>
            </w:ins>
          </w:p>
        </w:tc>
        <w:tc>
          <w:tcPr>
            <w:tcW w:w="2428" w:type="dxa"/>
            <w:tcBorders>
              <w:top w:val="single" w:sz="8" w:space="0" w:color="auto"/>
              <w:left w:val="single" w:sz="8" w:space="0" w:color="auto"/>
              <w:bottom w:val="single" w:sz="8" w:space="0" w:color="auto"/>
              <w:right w:val="single" w:sz="8" w:space="0" w:color="auto"/>
            </w:tcBorders>
            <w:shd w:val="clear" w:color="auto" w:fill="E0E0E0"/>
            <w:vAlign w:val="center"/>
          </w:tcPr>
          <w:p w14:paraId="02A5A8F8" w14:textId="77777777" w:rsidR="009D3F4D" w:rsidRPr="00064EEE" w:rsidRDefault="009D3F4D" w:rsidP="00BC29B3">
            <w:pPr>
              <w:pStyle w:val="tah0"/>
              <w:rPr>
                <w:ins w:id="1321" w:author="Edited - Third Generation Partnership Project" w:date="2017-12-05T20:33:00Z"/>
                <w:lang w:val="de-DE"/>
              </w:rPr>
            </w:pPr>
            <w:ins w:id="1322" w:author="Edited - Third Generation Partnership Project" w:date="2017-12-05T20:33:00Z">
              <w:r w:rsidRPr="00064EEE">
                <w:rPr>
                  <w:lang w:val="de-DE"/>
                </w:rPr>
                <w:t xml:space="preserve">Rank </w:t>
              </w:r>
              <w:r>
                <w:rPr>
                  <w:rFonts w:eastAsia="SimSun" w:hint="eastAsia"/>
                  <w:lang w:val="de-DE" w:eastAsia="zh-CN"/>
                </w:rPr>
                <w:t>=3</w:t>
              </w:r>
            </w:ins>
          </w:p>
        </w:tc>
      </w:tr>
      <w:tr w:rsidR="009D3F4D" w:rsidRPr="00290CB4" w14:paraId="632E718A" w14:textId="77777777" w:rsidTr="00BC29B3">
        <w:trPr>
          <w:cantSplit/>
          <w:trHeight w:val="20"/>
          <w:jc w:val="center"/>
          <w:ins w:id="1323" w:author="Edited - Third Generation Partnership Project" w:date="2017-12-05T20:33:00Z"/>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DEFEF27" w14:textId="77777777" w:rsidR="009D3F4D" w:rsidRPr="00C23386" w:rsidRDefault="009D3F4D" w:rsidP="00BC29B3">
            <w:pPr>
              <w:pStyle w:val="tac0"/>
              <w:rPr>
                <w:ins w:id="1324" w:author="Edited - Third Generation Partnership Project" w:date="2017-12-05T20:33:00Z"/>
                <w:rFonts w:eastAsia="SimSun"/>
                <w:lang w:val="en-GB" w:eastAsia="zh-CN"/>
              </w:rPr>
            </w:pPr>
            <w:ins w:id="1325" w:author="Edited - Third Generation Partnership Project" w:date="2017-12-05T20:33: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ins>
          </w:p>
        </w:tc>
        <w:tc>
          <w:tcPr>
            <w:tcW w:w="28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8B67221" w14:textId="77777777" w:rsidR="009D3F4D" w:rsidRDefault="009D3F4D" w:rsidP="00BC29B3">
            <w:pPr>
              <w:pStyle w:val="tac0"/>
              <w:rPr>
                <w:ins w:id="1326" w:author="Edited - Third Generation Partnership Project" w:date="2017-12-05T20:33:00Z"/>
                <w:rFonts w:eastAsia="SimSun"/>
                <w:lang w:val="de-DE" w:eastAsia="zh-CN"/>
              </w:rPr>
            </w:pPr>
            <w:ins w:id="1327" w:author="Edited - Third Generation Partnership Project" w:date="2017-12-05T20:33:00Z">
              <w:r w:rsidRPr="00973999">
                <w:rPr>
                  <w:position w:val="-12"/>
                  <w:lang w:eastAsia="zh-CN"/>
                </w:rPr>
                <w:object w:dxaOrig="1680" w:dyaOrig="360" w14:anchorId="0F176B4D">
                  <v:shape id="_x0000_i1716" type="#_x0000_t75" style="width:72.3pt;height:15.3pt" o:ole="">
                    <v:imagedata r:id="rId1204" o:title=""/>
                  </v:shape>
                  <o:OLEObject Type="Embed" ProgID="Equation.3" ShapeID="_x0000_i1716" DrawAspect="Content" ObjectID="_1578894598" r:id="rId1205"/>
                </w:object>
              </w:r>
            </w:ins>
          </w:p>
        </w:tc>
        <w:tc>
          <w:tcPr>
            <w:tcW w:w="34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A450FFD" w14:textId="77777777" w:rsidR="009D3F4D" w:rsidRDefault="009D3F4D" w:rsidP="00BC29B3">
            <w:pPr>
              <w:pStyle w:val="tac0"/>
              <w:rPr>
                <w:ins w:id="1328" w:author="Edited - Third Generation Partnership Project" w:date="2017-12-05T20:33:00Z"/>
                <w:rFonts w:eastAsia="SimSun"/>
                <w:lang w:val="de-DE" w:eastAsia="zh-CN"/>
              </w:rPr>
            </w:pPr>
            <w:ins w:id="1329" w:author="Edited - Third Generation Partnership Project" w:date="2017-12-05T20:33:00Z">
              <w:r w:rsidRPr="00973999">
                <w:rPr>
                  <w:position w:val="-12"/>
                  <w:lang w:eastAsia="zh-CN"/>
                </w:rPr>
                <w:object w:dxaOrig="1680" w:dyaOrig="360" w14:anchorId="107C1243">
                  <v:shape id="_x0000_i1717" type="#_x0000_t75" style="width:72.3pt;height:15.3pt" o:ole="">
                    <v:imagedata r:id="rId1204" o:title=""/>
                  </v:shape>
                  <o:OLEObject Type="Embed" ProgID="Equation.3" ShapeID="_x0000_i1717" DrawAspect="Content" ObjectID="_1578894599" r:id="rId1206"/>
                </w:object>
              </w:r>
            </w:ins>
          </w:p>
        </w:tc>
        <w:tc>
          <w:tcPr>
            <w:tcW w:w="2428" w:type="dxa"/>
            <w:tcBorders>
              <w:top w:val="single" w:sz="8" w:space="0" w:color="auto"/>
              <w:left w:val="single" w:sz="8" w:space="0" w:color="auto"/>
              <w:bottom w:val="single" w:sz="8" w:space="0" w:color="auto"/>
              <w:right w:val="single" w:sz="8" w:space="0" w:color="auto"/>
            </w:tcBorders>
            <w:vAlign w:val="center"/>
          </w:tcPr>
          <w:p w14:paraId="368338FF" w14:textId="77777777" w:rsidR="009D3F4D" w:rsidRPr="00E537D4" w:rsidRDefault="009D3F4D" w:rsidP="00BC29B3">
            <w:pPr>
              <w:pStyle w:val="tac0"/>
              <w:rPr>
                <w:ins w:id="1330" w:author="Edited - Third Generation Partnership Project" w:date="2017-12-05T20:33:00Z"/>
                <w:rFonts w:eastAsia="SimSun"/>
                <w:lang w:eastAsia="zh-CN"/>
              </w:rPr>
            </w:pPr>
            <w:ins w:id="1331" w:author="Edited - Third Generation Partnership Project" w:date="2017-12-05T20:33:00Z">
              <w:r w:rsidRPr="00C844B8">
                <w:rPr>
                  <w:position w:val="-32"/>
                  <w:lang w:eastAsia="zh-CN"/>
                </w:rPr>
                <w:object w:dxaOrig="2659" w:dyaOrig="740" w14:anchorId="02D54B0B">
                  <v:shape id="_x0000_i1718" type="#_x0000_t75" style="width:105.9pt;height:29.1pt" o:ole="">
                    <v:imagedata r:id="rId1054" o:title=""/>
                  </v:shape>
                  <o:OLEObject Type="Embed" ProgID="Equation.3" ShapeID="_x0000_i1718" DrawAspect="Content" ObjectID="_1578894600" r:id="rId1207"/>
                </w:object>
              </w:r>
            </w:ins>
          </w:p>
        </w:tc>
      </w:tr>
      <w:tr w:rsidR="009D3F4D" w:rsidRPr="00290CB4" w14:paraId="7950C592" w14:textId="77777777" w:rsidTr="00BC29B3">
        <w:trPr>
          <w:cantSplit/>
          <w:trHeight w:val="20"/>
          <w:jc w:val="center"/>
          <w:ins w:id="1332" w:author="Edited - Third Generation Partnership Project" w:date="2017-12-05T20:33:00Z"/>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7C6B259" w14:textId="77777777" w:rsidR="009D3F4D" w:rsidRPr="00C23386" w:rsidRDefault="009D3F4D" w:rsidP="00BC29B3">
            <w:pPr>
              <w:pStyle w:val="tac0"/>
              <w:rPr>
                <w:ins w:id="1333" w:author="Edited - Third Generation Partnership Project" w:date="2017-12-05T20:33:00Z"/>
                <w:rFonts w:eastAsia="SimSun"/>
                <w:lang w:val="en-GB" w:eastAsia="zh-CN"/>
              </w:rPr>
            </w:pPr>
            <w:ins w:id="1334" w:author="Edited - Third Generation Partnership Project" w:date="2017-12-05T20:33: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ins>
          </w:p>
        </w:tc>
        <w:tc>
          <w:tcPr>
            <w:tcW w:w="28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CB4B36E" w14:textId="77777777" w:rsidR="009D3F4D" w:rsidRDefault="009D3F4D" w:rsidP="00BC29B3">
            <w:pPr>
              <w:pStyle w:val="tac0"/>
              <w:rPr>
                <w:ins w:id="1335" w:author="Edited - Third Generation Partnership Project" w:date="2017-12-05T20:33:00Z"/>
                <w:rFonts w:eastAsia="SimSun"/>
                <w:lang w:val="de-DE" w:eastAsia="zh-CN"/>
              </w:rPr>
            </w:pPr>
            <w:ins w:id="1336" w:author="Edited - Third Generation Partnership Project" w:date="2017-12-05T20:33:00Z">
              <w:r w:rsidRPr="000D0700">
                <w:rPr>
                  <w:position w:val="-12"/>
                  <w:lang w:eastAsia="zh-CN"/>
                </w:rPr>
                <w:object w:dxaOrig="1760" w:dyaOrig="360" w14:anchorId="4BAC8909">
                  <v:shape id="_x0000_i1719" type="#_x0000_t75" style="width:77.1pt;height:15.3pt" o:ole="">
                    <v:imagedata r:id="rId1208" o:title=""/>
                  </v:shape>
                  <o:OLEObject Type="Embed" ProgID="Equation.3" ShapeID="_x0000_i1719" DrawAspect="Content" ObjectID="_1578894601" r:id="rId1209"/>
                </w:object>
              </w:r>
            </w:ins>
          </w:p>
        </w:tc>
        <w:tc>
          <w:tcPr>
            <w:tcW w:w="34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B547E84" w14:textId="77777777" w:rsidR="009D3F4D" w:rsidRDefault="009D3F4D" w:rsidP="00BC29B3">
            <w:pPr>
              <w:pStyle w:val="tac0"/>
              <w:rPr>
                <w:ins w:id="1337" w:author="Edited - Third Generation Partnership Project" w:date="2017-12-05T20:33:00Z"/>
                <w:rFonts w:eastAsia="SimSun"/>
                <w:lang w:val="de-DE" w:eastAsia="zh-CN"/>
              </w:rPr>
            </w:pPr>
            <w:ins w:id="1338" w:author="Edited - Third Generation Partnership Project" w:date="2017-12-05T20:33:00Z">
              <w:r w:rsidRPr="000D0700">
                <w:rPr>
                  <w:position w:val="-12"/>
                  <w:lang w:eastAsia="zh-CN"/>
                </w:rPr>
                <w:object w:dxaOrig="1760" w:dyaOrig="360" w14:anchorId="35120646">
                  <v:shape id="_x0000_i1720" type="#_x0000_t75" style="width:77.1pt;height:15.3pt" o:ole="">
                    <v:imagedata r:id="rId1208" o:title=""/>
                  </v:shape>
                  <o:OLEObject Type="Embed" ProgID="Equation.3" ShapeID="_x0000_i1720" DrawAspect="Content" ObjectID="_1578894602" r:id="rId1210"/>
                </w:object>
              </w:r>
            </w:ins>
          </w:p>
        </w:tc>
        <w:tc>
          <w:tcPr>
            <w:tcW w:w="2428" w:type="dxa"/>
            <w:tcBorders>
              <w:top w:val="single" w:sz="8" w:space="0" w:color="auto"/>
              <w:left w:val="single" w:sz="8" w:space="0" w:color="auto"/>
              <w:bottom w:val="single" w:sz="8" w:space="0" w:color="auto"/>
              <w:right w:val="single" w:sz="8" w:space="0" w:color="auto"/>
            </w:tcBorders>
            <w:vAlign w:val="center"/>
          </w:tcPr>
          <w:p w14:paraId="23867C06" w14:textId="77777777" w:rsidR="009D3F4D" w:rsidRDefault="009D3F4D" w:rsidP="00BC29B3">
            <w:pPr>
              <w:pStyle w:val="tac0"/>
              <w:rPr>
                <w:ins w:id="1339" w:author="Edited - Third Generation Partnership Project" w:date="2017-12-05T20:33:00Z"/>
                <w:lang w:eastAsia="zh-CN"/>
              </w:rPr>
            </w:pPr>
            <w:ins w:id="1340" w:author="Edited - Third Generation Partnership Project" w:date="2017-12-05T20:33:00Z">
              <w:r w:rsidRPr="000D0700">
                <w:rPr>
                  <w:position w:val="-12"/>
                  <w:lang w:eastAsia="zh-CN"/>
                </w:rPr>
                <w:object w:dxaOrig="1760" w:dyaOrig="360" w14:anchorId="0F877A68">
                  <v:shape id="_x0000_i1721" type="#_x0000_t75" style="width:77.1pt;height:15.3pt" o:ole="">
                    <v:imagedata r:id="rId1208" o:title=""/>
                  </v:shape>
                  <o:OLEObject Type="Embed" ProgID="Equation.3" ShapeID="_x0000_i1721" DrawAspect="Content" ObjectID="_1578894603" r:id="rId1211"/>
                </w:object>
              </w:r>
            </w:ins>
          </w:p>
        </w:tc>
      </w:tr>
    </w:tbl>
    <w:p w14:paraId="6CBC5E57" w14:textId="77777777" w:rsidR="00516A88" w:rsidRDefault="00516A88" w:rsidP="00B27983"/>
    <w:p w14:paraId="117C0F97" w14:textId="25684313" w:rsidR="00B27983" w:rsidRPr="009D3F4D" w:rsidRDefault="00B27983" w:rsidP="00B27983">
      <w:pPr>
        <w:rPr>
          <w:i/>
          <w:lang w:eastAsia="zh-CN"/>
        </w:rPr>
      </w:pPr>
      <w:r>
        <w:t>Table 5.2.2.6.1-2 shows the fields and the corresponding bit width for the rank indication feedback for wideband CQI reports for PDSCH transmissions associated with transmission mode 3, transmission mode 4, transmission mode 8</w:t>
      </w:r>
      <w:r>
        <w:rPr>
          <w:rFonts w:hint="eastAsia"/>
        </w:rPr>
        <w:t xml:space="preserve"> configured with PMI/RI reporting</w:t>
      </w:r>
      <w:r>
        <w:t>, transmission mode 9</w:t>
      </w:r>
      <w:r>
        <w:rPr>
          <w:rFonts w:hint="eastAsia"/>
          <w:lang w:eastAsia="zh-CN"/>
        </w:rPr>
        <w:t xml:space="preserve"> </w:t>
      </w:r>
      <w:r>
        <w:t>configured with PMI/RI reporting</w:t>
      </w:r>
      <w:r>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Pr>
            <w:rFonts w:hint="eastAsia"/>
          </w:rPr>
          <w:t>2/4/8</w:t>
        </w:r>
      </w:smartTag>
      <w:r>
        <w:rPr>
          <w:rFonts w:hint="eastAsia"/>
        </w:rPr>
        <w:t xml:space="preserve"> antenna ports</w:t>
      </w:r>
      <w:r>
        <w:rPr>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Pr>
            <w:rFonts w:hint="eastAsia"/>
          </w:rPr>
          <w:t>2/4/8</w:t>
        </w:r>
      </w:smartTag>
      <w:r>
        <w:rPr>
          <w:rFonts w:hint="eastAsia"/>
        </w:rPr>
        <w:t xml:space="preserve"> antenna ports</w:t>
      </w:r>
      <w:r>
        <w:rPr>
          <w:rFonts w:hint="eastAsia"/>
          <w:lang w:eastAsia="zh-CN"/>
        </w:rPr>
        <w:t xml:space="preserve">, </w:t>
      </w:r>
      <w:r>
        <w:t>transmission mode 9</w:t>
      </w:r>
      <w:r>
        <w:rPr>
          <w:rFonts w:hint="eastAsia"/>
          <w:lang w:eastAsia="zh-CN"/>
        </w:rPr>
        <w:t>/10</w:t>
      </w:r>
      <w:r>
        <w:t xml:space="preserve"> configured with PMI/RI reporting with </w:t>
      </w:r>
      <w:r>
        <w:rPr>
          <w:rFonts w:hint="eastAsia"/>
          <w:lang w:eastAsia="zh-CN"/>
        </w:rPr>
        <w:t>2/4/8</w:t>
      </w:r>
      <w:r>
        <w:t xml:space="preserve">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 with K=1</w:t>
      </w:r>
      <w:ins w:id="1341" w:author="Edited - Third Generation Partnership Project" w:date="2017-12-05T20:34:00Z">
        <w:r w:rsidR="009D3F4D" w:rsidRPr="004125FA">
          <w:rPr>
            <w:rFonts w:hint="eastAsia"/>
            <w:lang w:eastAsia="zh-CN"/>
          </w:rPr>
          <w:t xml:space="preserve">, </w:t>
        </w:r>
        <w:r w:rsidR="009D3F4D">
          <w:t>transmission mode 9</w:t>
        </w:r>
        <w:r w:rsidR="009D3F4D">
          <w:rPr>
            <w:rFonts w:hint="eastAsia"/>
            <w:lang w:eastAsia="zh-CN"/>
          </w:rPr>
          <w:t>/</w:t>
        </w:r>
        <w:r w:rsidR="009D3F4D">
          <w:t>10</w:t>
        </w:r>
        <w:r w:rsidR="009D3F4D" w:rsidRPr="0007501B">
          <w:rPr>
            <w:rFonts w:hint="eastAsia"/>
          </w:rPr>
          <w:t xml:space="preserve"> </w:t>
        </w:r>
        <w:r w:rsidR="009D3F4D" w:rsidRPr="0007501B">
          <w:t>configured with PMI/RI reporting</w:t>
        </w:r>
        <w:r w:rsidR="009D3F4D" w:rsidRPr="0007501B">
          <w:rPr>
            <w:rFonts w:hint="eastAsia"/>
            <w:lang w:eastAsia="zh-CN"/>
          </w:rPr>
          <w:t xml:space="preserve"> </w:t>
        </w:r>
        <w:r w:rsidR="009D3F4D">
          <w:rPr>
            <w:lang w:eastAsia="zh-CN"/>
          </w:rPr>
          <w:t xml:space="preserve">and </w:t>
        </w:r>
        <w:r w:rsidR="009D3F4D">
          <w:t xml:space="preserve">higher layer </w:t>
        </w:r>
        <w:r w:rsidR="009D3F4D" w:rsidRPr="0095051D">
          <w:rPr>
            <w:rFonts w:hint="eastAsia"/>
          </w:rPr>
          <w:t xml:space="preserve">parameter </w:t>
        </w:r>
        <w:r w:rsidR="009D3F4D">
          <w:rPr>
            <w:i/>
            <w:lang w:val="en-US"/>
          </w:rPr>
          <w:t xml:space="preserve">csi-RS-NZP-mode </w:t>
        </w:r>
        <w:r w:rsidR="009D3F4D">
          <w:rPr>
            <w:lang w:val="en-US"/>
          </w:rPr>
          <w:t xml:space="preserve">set to ‘multi-shot‘ </w:t>
        </w:r>
        <w:r w:rsidR="009D3F4D">
          <w:rPr>
            <w:rFonts w:hint="eastAsia"/>
            <w:lang w:eastAsia="zh-CN"/>
          </w:rPr>
          <w:t xml:space="preserve">with </w:t>
        </w:r>
        <w:r w:rsidR="009D3F4D">
          <w:rPr>
            <w:i/>
          </w:rPr>
          <w:t xml:space="preserve">activatedResources </w:t>
        </w:r>
        <w:r w:rsidR="009D3F4D" w:rsidRPr="00E12C52">
          <w:rPr>
            <w:lang w:eastAsia="zh-CN"/>
          </w:rPr>
          <w:t>and more than one ports for the activated CSI-RS resource</w:t>
        </w:r>
        <w:r w:rsidR="009D3F4D" w:rsidRPr="00E12C52">
          <w:rPr>
            <w:rFonts w:hint="eastAsia"/>
            <w:lang w:eastAsia="zh-CN"/>
          </w:rPr>
          <w:t xml:space="preserve">, </w:t>
        </w:r>
        <w:r w:rsidR="009D3F4D" w:rsidRPr="00E12C52">
          <w:t>transmission mode 9</w:t>
        </w:r>
        <w:r w:rsidR="009D3F4D" w:rsidRPr="00E12C52">
          <w:rPr>
            <w:rFonts w:hint="eastAsia"/>
            <w:lang w:eastAsia="zh-CN"/>
          </w:rPr>
          <w:t>/</w:t>
        </w:r>
        <w:r w:rsidR="009D3F4D" w:rsidRPr="00E12C52">
          <w:t>10</w:t>
        </w:r>
        <w:r w:rsidR="009D3F4D" w:rsidRPr="00E12C52">
          <w:rPr>
            <w:rFonts w:hint="eastAsia"/>
          </w:rPr>
          <w:t xml:space="preserve"> </w:t>
        </w:r>
        <w:r w:rsidR="009D3F4D" w:rsidRPr="00E12C52">
          <w:t>configured with PMI/RI reporting</w:t>
        </w:r>
        <w:r w:rsidR="009D3F4D" w:rsidRPr="00E12C52">
          <w:rPr>
            <w:lang w:eastAsia="zh-CN"/>
          </w:rPr>
          <w:t xml:space="preserve"> and </w:t>
        </w:r>
        <w:r w:rsidR="009D3F4D" w:rsidRPr="00E12C52">
          <w:t xml:space="preserve">higher layer </w:t>
        </w:r>
        <w:r w:rsidR="009D3F4D" w:rsidRPr="00E12C52">
          <w:rPr>
            <w:rFonts w:hint="eastAsia"/>
          </w:rPr>
          <w:t xml:space="preserve">parameter </w:t>
        </w:r>
        <w:r w:rsidR="009D3F4D" w:rsidRPr="008D24D2">
          <w:rPr>
            <w:i/>
          </w:rPr>
          <w:t>csi-RS-ConfigNZP-ApList</w:t>
        </w:r>
        <w:r w:rsidR="009D3F4D">
          <w:rPr>
            <w:i/>
            <w:lang w:val="en-US"/>
          </w:rPr>
          <w:t>,</w:t>
        </w:r>
        <w:r w:rsidR="009D3F4D">
          <w:rPr>
            <w:lang w:val="en-US"/>
          </w:rPr>
          <w:t xml:space="preserve"> and the higher layer parameter </w:t>
        </w:r>
        <w:r w:rsidR="009D3F4D">
          <w:rPr>
            <w:i/>
            <w:lang w:val="en-US"/>
          </w:rPr>
          <w:t xml:space="preserve">csi-RS-NZP-mode </w:t>
        </w:r>
        <w:r w:rsidR="009D3F4D">
          <w:rPr>
            <w:lang w:val="en-US"/>
          </w:rPr>
          <w:t xml:space="preserve">is set to ‘aperiodic’ </w:t>
        </w:r>
        <w:r w:rsidR="009D3F4D" w:rsidRPr="00E12C52">
          <w:rPr>
            <w:lang w:eastAsia="zh-CN"/>
          </w:rPr>
          <w:t>and more than one ports for the activated CSI-RS resource</w:t>
        </w:r>
        <w:r w:rsidR="009D3F4D">
          <w:rPr>
            <w:lang w:eastAsia="zh-CN"/>
          </w:rPr>
          <w:t>,</w:t>
        </w:r>
        <w:r w:rsidR="009D3F4D">
          <w:rPr>
            <w:rFonts w:hint="eastAsia"/>
            <w:lang w:eastAsia="zh-CN"/>
          </w:rPr>
          <w:t xml:space="preserve"> </w:t>
        </w:r>
        <w:r w:rsidR="009D3F4D">
          <w:t>transmission mode  9</w:t>
        </w:r>
        <w:r w:rsidR="009D3F4D">
          <w:rPr>
            <w:rFonts w:hint="eastAsia"/>
            <w:lang w:eastAsia="zh-CN"/>
          </w:rPr>
          <w:t>/</w:t>
        </w:r>
        <w:r w:rsidR="009D3F4D">
          <w:t>10</w:t>
        </w:r>
        <w:r w:rsidR="009D3F4D" w:rsidRPr="0007501B">
          <w:rPr>
            <w:lang w:eastAsia="zh-CN"/>
          </w:rPr>
          <w:t xml:space="preserve"> </w:t>
        </w:r>
        <w:r w:rsidR="009D3F4D">
          <w:rPr>
            <w:rFonts w:hint="eastAsia"/>
            <w:lang w:eastAsia="zh-CN"/>
          </w:rPr>
          <w:t>configured with</w:t>
        </w:r>
        <w:r w:rsidR="009D3F4D">
          <w:rPr>
            <w:lang w:eastAsia="zh-CN"/>
          </w:rPr>
          <w:t xml:space="preserve"> </w:t>
        </w:r>
        <w:r w:rsidR="009D3F4D">
          <w:t xml:space="preserve">higher layer </w:t>
        </w:r>
        <w:r w:rsidR="009D3F4D" w:rsidRPr="0095051D">
          <w:rPr>
            <w:rFonts w:hint="eastAsia"/>
          </w:rPr>
          <w:t xml:space="preserve">parameter </w:t>
        </w:r>
        <w:r w:rsidR="009D3F4D" w:rsidRPr="00077D26">
          <w:rPr>
            <w:i/>
          </w:rPr>
          <w:t>eMIMO-Type</w:t>
        </w:r>
        <w:r w:rsidR="009D3F4D">
          <w:rPr>
            <w:rFonts w:hint="eastAsia"/>
            <w:lang w:eastAsia="zh-CN"/>
          </w:rPr>
          <w:t xml:space="preserve"> and </w:t>
        </w:r>
        <w:r w:rsidR="009D3F4D" w:rsidRPr="00077D26">
          <w:rPr>
            <w:i/>
          </w:rPr>
          <w:t>eMIMO-Type</w:t>
        </w:r>
        <w:r w:rsidR="009D3F4D">
          <w:rPr>
            <w:rFonts w:hint="eastAsia"/>
            <w:lang w:eastAsia="zh-CN"/>
          </w:rPr>
          <w:t>2</w:t>
        </w:r>
        <w:r w:rsidR="009D3F4D">
          <w:rPr>
            <w:lang w:eastAsia="zh-CN"/>
          </w:rPr>
          <w:t xml:space="preserve">, </w:t>
        </w:r>
        <w:r w:rsidR="009D3F4D">
          <w:t xml:space="preserve">and </w:t>
        </w:r>
        <w:r w:rsidR="009D3F4D" w:rsidRPr="00077D26">
          <w:rPr>
            <w:i/>
          </w:rPr>
          <w:t>eMIMO-Type</w:t>
        </w:r>
        <w:r w:rsidR="009D3F4D">
          <w:rPr>
            <w:rFonts w:hint="eastAsia"/>
            <w:lang w:eastAsia="zh-CN"/>
          </w:rPr>
          <w:t>2</w:t>
        </w:r>
        <w:r w:rsidR="009D3F4D">
          <w:rPr>
            <w:lang w:eastAsia="zh-CN"/>
          </w:rPr>
          <w:t xml:space="preserve"> </w:t>
        </w:r>
        <w:r w:rsidR="009D3F4D" w:rsidRPr="0007501B">
          <w:t>configured with PMI/RI reporting</w:t>
        </w:r>
        <w:r w:rsidR="009D3F4D" w:rsidRPr="0007501B">
          <w:rPr>
            <w:rFonts w:hint="eastAsia"/>
            <w:lang w:eastAsia="zh-CN"/>
          </w:rPr>
          <w:t xml:space="preserve"> </w:t>
        </w:r>
        <w:r w:rsidR="009D3F4D">
          <w:t>with</w:t>
        </w:r>
        <w:r w:rsidR="009D3F4D" w:rsidRPr="0007501B">
          <w:rPr>
            <w:rFonts w:hint="eastAsia"/>
          </w:rPr>
          <w:t xml:space="preserve"> </w:t>
        </w:r>
        <w:r w:rsidR="009D3F4D" w:rsidRPr="0007501B">
          <w:rPr>
            <w:lang w:eastAsia="zh-CN"/>
          </w:rPr>
          <w:t>2</w:t>
        </w:r>
        <w:r w:rsidR="009D3F4D" w:rsidRPr="0007501B">
          <w:rPr>
            <w:rFonts w:hint="eastAsia"/>
          </w:rPr>
          <w:t>/</w:t>
        </w:r>
        <w:r w:rsidR="009D3F4D" w:rsidRPr="0007501B">
          <w:rPr>
            <w:lang w:eastAsia="zh-CN"/>
          </w:rPr>
          <w:t>4</w:t>
        </w:r>
        <w:r w:rsidR="009D3F4D" w:rsidRPr="0007501B">
          <w:rPr>
            <w:rFonts w:hint="eastAsia"/>
          </w:rPr>
          <w:t>/</w:t>
        </w:r>
        <w:r w:rsidR="009D3F4D" w:rsidRPr="0007501B">
          <w:rPr>
            <w:rFonts w:hint="eastAsia"/>
            <w:lang w:eastAsia="zh-CN"/>
          </w:rPr>
          <w:t>8</w:t>
        </w:r>
        <w:r w:rsidR="009D3F4D" w:rsidRPr="0007501B">
          <w:rPr>
            <w:rFonts w:hint="eastAsia"/>
          </w:rPr>
          <w:t xml:space="preserve"> antenna ports</w:t>
        </w:r>
        <w:r w:rsidR="009D3F4D">
          <w:rPr>
            <w:rFonts w:hint="eastAsia"/>
            <w:lang w:eastAsia="zh-CN"/>
          </w:rPr>
          <w:t>, and rank indication is associated with</w:t>
        </w:r>
        <w:r w:rsidR="009D3F4D" w:rsidRPr="00B21212">
          <w:rPr>
            <w:i/>
          </w:rPr>
          <w:t xml:space="preserve"> </w:t>
        </w:r>
        <w:r w:rsidR="009D3F4D" w:rsidRPr="00077D26">
          <w:rPr>
            <w:i/>
          </w:rPr>
          <w:t>eMIMO-Type</w:t>
        </w:r>
        <w:r w:rsidR="009D3F4D">
          <w:rPr>
            <w:rFonts w:hint="eastAsia"/>
            <w:lang w:eastAsia="zh-CN"/>
          </w:rPr>
          <w:t>2</w:t>
        </w:r>
      </w:ins>
      <w:r>
        <w:rPr>
          <w:rFonts w:hint="eastAsia"/>
          <w:i/>
          <w:lang w:eastAsia="zh-CN"/>
        </w:rPr>
        <w:t xml:space="preserve">, </w:t>
      </w:r>
      <w:r>
        <w:t>transmission mode 9</w:t>
      </w:r>
      <w:r>
        <w:rPr>
          <w:rFonts w:hint="eastAsia"/>
          <w:lang w:eastAsia="zh-CN"/>
        </w:rPr>
        <w:t>/10</w:t>
      </w:r>
      <w:r>
        <w:t xml:space="preserve"> configured with PMI/RI reporting with </w:t>
      </w:r>
      <w:r>
        <w:rPr>
          <w:rFonts w:hint="eastAsia"/>
          <w:lang w:eastAsia="zh-CN"/>
        </w:rPr>
        <w:t>8/12/16</w:t>
      </w:r>
      <w:ins w:id="1342" w:author="Edited - Third Generation Partnership Project" w:date="2017-12-05T20:34:00Z">
        <w:r w:rsidR="009D3F4D">
          <w:t>/20/24/28/32</w:t>
        </w:r>
      </w:ins>
      <w:r>
        <w:t xml:space="preserve">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A’, </w:t>
      </w:r>
      <w:r>
        <w:rPr>
          <w:rFonts w:hint="eastAsia"/>
          <w:lang w:eastAsia="zh-CN"/>
        </w:rPr>
        <w:t xml:space="preserve">and </w:t>
      </w:r>
      <w:r>
        <w:t>transmission mode 9</w:t>
      </w:r>
      <w:r>
        <w:rPr>
          <w:rFonts w:hint="eastAsia"/>
        </w:rPr>
        <w:t xml:space="preserve">/10 </w:t>
      </w:r>
      <w:r>
        <w:t>configured with</w:t>
      </w:r>
      <w:r>
        <w:rPr>
          <w:rFonts w:hint="eastAsia"/>
          <w:lang w:eastAsia="zh-CN"/>
        </w:rPr>
        <w:t>out</w:t>
      </w:r>
      <w:r>
        <w:t xml:space="preserve"> PMI reporting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 </w:t>
      </w:r>
      <w:r>
        <w:rPr>
          <w:rFonts w:hint="eastAsia"/>
          <w:lang w:eastAsia="zh-CN"/>
        </w:rPr>
        <w:t>with K=1 with</w:t>
      </w:r>
      <w:r>
        <w:rPr>
          <w:rFonts w:hint="eastAsia"/>
        </w:rPr>
        <w:t xml:space="preserve"> </w:t>
      </w:r>
      <w:r>
        <w:t>2/4/8 antenna ports</w:t>
      </w:r>
      <w:ins w:id="1343" w:author="Edited - Third Generation Partnership Project" w:date="2017-12-05T20:35:00Z">
        <w:r w:rsidR="009D3F4D">
          <w:rPr>
            <w:rFonts w:hint="eastAsia"/>
            <w:lang w:eastAsia="zh-CN"/>
          </w:rPr>
          <w:t>,</w:t>
        </w:r>
        <w:r w:rsidR="009D3F4D" w:rsidRPr="00154E26">
          <w:t xml:space="preserve"> </w:t>
        </w:r>
        <w:r w:rsidR="009D3F4D">
          <w:t>transmission mode 9</w:t>
        </w:r>
        <w:r w:rsidR="009D3F4D">
          <w:rPr>
            <w:rFonts w:hint="eastAsia"/>
          </w:rPr>
          <w:t xml:space="preserve">/10 </w:t>
        </w:r>
        <w:r w:rsidR="009D3F4D">
          <w:t>configured with</w:t>
        </w:r>
        <w:r w:rsidR="009D3F4D">
          <w:rPr>
            <w:rFonts w:hint="eastAsia"/>
            <w:lang w:eastAsia="zh-CN"/>
          </w:rPr>
          <w:t>out</w:t>
        </w:r>
        <w:r w:rsidR="009D3F4D">
          <w:t xml:space="preserve"> PMI reporting</w:t>
        </w:r>
        <w:r w:rsidR="009D3F4D" w:rsidRPr="00231743">
          <w:rPr>
            <w:rFonts w:hint="eastAsia"/>
            <w:lang w:eastAsia="zh-CN"/>
          </w:rPr>
          <w:t xml:space="preserve"> </w:t>
        </w:r>
        <w:r w:rsidR="009D3F4D">
          <w:rPr>
            <w:lang w:eastAsia="zh-CN"/>
          </w:rPr>
          <w:t xml:space="preserve">and </w:t>
        </w:r>
        <w:r w:rsidR="009D3F4D">
          <w:t xml:space="preserve">higher layer </w:t>
        </w:r>
        <w:r w:rsidR="009D3F4D" w:rsidRPr="0095051D">
          <w:rPr>
            <w:rFonts w:hint="eastAsia"/>
          </w:rPr>
          <w:t xml:space="preserve">parameter </w:t>
        </w:r>
        <w:r w:rsidR="009D3F4D">
          <w:rPr>
            <w:i/>
            <w:lang w:val="en-US"/>
          </w:rPr>
          <w:t xml:space="preserve">csi-RS-NZP-mode </w:t>
        </w:r>
        <w:r w:rsidR="009D3F4D">
          <w:rPr>
            <w:lang w:val="en-US"/>
          </w:rPr>
          <w:t xml:space="preserve">set to ‘multi-shot’ </w:t>
        </w:r>
        <w:r w:rsidR="009D3F4D" w:rsidRPr="0007501B">
          <w:rPr>
            <w:rFonts w:hint="eastAsia"/>
            <w:lang w:eastAsia="zh-CN"/>
          </w:rPr>
          <w:t>and</w:t>
        </w:r>
        <w:r w:rsidR="009D3F4D">
          <w:rPr>
            <w:rFonts w:hint="eastAsia"/>
            <w:lang w:eastAsia="zh-CN"/>
          </w:rPr>
          <w:t xml:space="preserve"> with </w:t>
        </w:r>
        <w:r w:rsidR="009D3F4D">
          <w:rPr>
            <w:i/>
          </w:rPr>
          <w:t>activatedResources</w:t>
        </w:r>
        <w:r w:rsidR="009D3F4D" w:rsidRPr="00AB1FA9">
          <w:rPr>
            <w:rFonts w:hint="eastAsia"/>
            <w:i/>
            <w:lang w:eastAsia="zh-CN"/>
          </w:rPr>
          <w:t xml:space="preserve"> </w:t>
        </w:r>
        <w:r w:rsidR="009D3F4D" w:rsidRPr="000E529A">
          <w:rPr>
            <w:lang w:eastAsia="zh-CN"/>
          </w:rPr>
          <w:t xml:space="preserve">and </w:t>
        </w:r>
        <w:r w:rsidR="009D3F4D" w:rsidRPr="00DE2A08">
          <w:rPr>
            <w:lang w:eastAsia="zh-CN"/>
          </w:rPr>
          <w:t>more than one ports for the activated CSI-RS resource</w:t>
        </w:r>
        <w:r w:rsidR="009D3F4D" w:rsidRPr="00DE2A08">
          <w:rPr>
            <w:rFonts w:hint="eastAsia"/>
            <w:lang w:eastAsia="zh-CN"/>
          </w:rPr>
          <w:t xml:space="preserve">, </w:t>
        </w:r>
        <w:r w:rsidR="009D3F4D" w:rsidRPr="00DE2A08">
          <w:t>transmission mode 9</w:t>
        </w:r>
        <w:r w:rsidR="009D3F4D" w:rsidRPr="00DE2A08">
          <w:rPr>
            <w:rFonts w:hint="eastAsia"/>
            <w:lang w:eastAsia="zh-CN"/>
          </w:rPr>
          <w:t>/</w:t>
        </w:r>
        <w:r w:rsidR="009D3F4D" w:rsidRPr="00DE2A08">
          <w:t>10</w:t>
        </w:r>
        <w:r w:rsidR="009D3F4D" w:rsidRPr="00DE2A08">
          <w:rPr>
            <w:rFonts w:hint="eastAsia"/>
          </w:rPr>
          <w:t xml:space="preserve"> </w:t>
        </w:r>
        <w:r w:rsidR="009D3F4D" w:rsidRPr="00DE2A08">
          <w:t>configured with PMI/RI reporting</w:t>
        </w:r>
        <w:r w:rsidR="009D3F4D" w:rsidRPr="00DE2A08">
          <w:rPr>
            <w:lang w:eastAsia="zh-CN"/>
          </w:rPr>
          <w:t xml:space="preserve"> </w:t>
        </w:r>
        <w:r w:rsidR="009D3F4D" w:rsidRPr="008D24D2">
          <w:rPr>
            <w:lang w:eastAsia="zh-CN"/>
          </w:rPr>
          <w:t xml:space="preserve">and </w:t>
        </w:r>
        <w:r w:rsidR="009D3F4D" w:rsidRPr="008D24D2">
          <w:t xml:space="preserve">higher layer </w:t>
        </w:r>
        <w:r w:rsidR="009D3F4D" w:rsidRPr="008D24D2">
          <w:rPr>
            <w:rFonts w:hint="eastAsia"/>
          </w:rPr>
          <w:t xml:space="preserve">parameter </w:t>
        </w:r>
        <w:r w:rsidR="009D3F4D" w:rsidRPr="008D24D2">
          <w:rPr>
            <w:i/>
          </w:rPr>
          <w:t>csi-RS-ConfigNZP-ApList</w:t>
        </w:r>
        <w:r w:rsidR="009D3F4D" w:rsidRPr="008D24D2">
          <w:rPr>
            <w:lang w:eastAsia="zh-CN"/>
          </w:rPr>
          <w:t xml:space="preserve"> </w:t>
        </w:r>
        <w:r w:rsidR="009D3F4D">
          <w:rPr>
            <w:lang w:val="en-US"/>
          </w:rPr>
          <w:t xml:space="preserve">and the higher layer parameter </w:t>
        </w:r>
        <w:r w:rsidR="009D3F4D">
          <w:rPr>
            <w:i/>
            <w:lang w:val="en-US"/>
          </w:rPr>
          <w:t xml:space="preserve">csi-RS-NZP-mode </w:t>
        </w:r>
        <w:r w:rsidR="009D3F4D">
          <w:rPr>
            <w:lang w:val="en-US"/>
          </w:rPr>
          <w:t xml:space="preserve">is set to ‘aperiodic’ </w:t>
        </w:r>
        <w:r w:rsidR="009D3F4D" w:rsidRPr="008D24D2">
          <w:rPr>
            <w:lang w:eastAsia="zh-CN"/>
          </w:rPr>
          <w:t>and more than one ports for the activated CSI-RS resource</w:t>
        </w:r>
        <w:r w:rsidR="009D3F4D">
          <w:rPr>
            <w:rFonts w:hint="eastAsia"/>
            <w:lang w:eastAsia="zh-CN"/>
          </w:rPr>
          <w:t xml:space="preserve">, </w:t>
        </w:r>
        <w:r w:rsidR="009D3F4D">
          <w:t>and transmission mode  9</w:t>
        </w:r>
        <w:r w:rsidR="009D3F4D">
          <w:rPr>
            <w:rFonts w:hint="eastAsia"/>
            <w:lang w:eastAsia="zh-CN"/>
          </w:rPr>
          <w:t>/</w:t>
        </w:r>
        <w:r w:rsidR="009D3F4D">
          <w:t>10</w:t>
        </w:r>
        <w:r w:rsidR="009D3F4D" w:rsidRPr="0007501B">
          <w:rPr>
            <w:lang w:eastAsia="zh-CN"/>
          </w:rPr>
          <w:t xml:space="preserve"> </w:t>
        </w:r>
        <w:r w:rsidR="009D3F4D">
          <w:rPr>
            <w:rFonts w:hint="eastAsia"/>
            <w:lang w:eastAsia="zh-CN"/>
          </w:rPr>
          <w:t>configured with</w:t>
        </w:r>
        <w:r w:rsidR="009D3F4D">
          <w:rPr>
            <w:lang w:eastAsia="zh-CN"/>
          </w:rPr>
          <w:t xml:space="preserve"> </w:t>
        </w:r>
        <w:r w:rsidR="009D3F4D">
          <w:t xml:space="preserve">higher layer </w:t>
        </w:r>
        <w:r w:rsidR="009D3F4D" w:rsidRPr="0095051D">
          <w:rPr>
            <w:rFonts w:hint="eastAsia"/>
          </w:rPr>
          <w:t xml:space="preserve">parameter </w:t>
        </w:r>
        <w:r w:rsidR="009D3F4D" w:rsidRPr="00077D26">
          <w:rPr>
            <w:i/>
          </w:rPr>
          <w:t>eMIMO-Type</w:t>
        </w:r>
        <w:r w:rsidR="009D3F4D">
          <w:rPr>
            <w:rFonts w:hint="eastAsia"/>
            <w:lang w:eastAsia="zh-CN"/>
          </w:rPr>
          <w:t xml:space="preserve"> and </w:t>
        </w:r>
        <w:r w:rsidR="009D3F4D" w:rsidRPr="00077D26">
          <w:rPr>
            <w:i/>
          </w:rPr>
          <w:t>eMIMO-Type</w:t>
        </w:r>
        <w:r w:rsidR="009D3F4D">
          <w:rPr>
            <w:rFonts w:hint="eastAsia"/>
            <w:lang w:eastAsia="zh-CN"/>
          </w:rPr>
          <w:t>2</w:t>
        </w:r>
        <w:r w:rsidR="009D3F4D">
          <w:rPr>
            <w:lang w:eastAsia="zh-CN"/>
          </w:rPr>
          <w:t xml:space="preserve">, </w:t>
        </w:r>
        <w:r w:rsidR="009D3F4D">
          <w:t xml:space="preserve">and </w:t>
        </w:r>
        <w:r w:rsidR="009D3F4D" w:rsidRPr="00077D26">
          <w:rPr>
            <w:i/>
          </w:rPr>
          <w:t>eMIMO-Type</w:t>
        </w:r>
        <w:r w:rsidR="009D3F4D">
          <w:rPr>
            <w:rFonts w:hint="eastAsia"/>
            <w:lang w:eastAsia="zh-CN"/>
          </w:rPr>
          <w:t>2</w:t>
        </w:r>
        <w:r w:rsidR="009D3F4D">
          <w:t xml:space="preserve"> </w:t>
        </w:r>
        <w:r w:rsidR="009D3F4D" w:rsidRPr="0007501B">
          <w:t>configured</w:t>
        </w:r>
        <w:r w:rsidR="009D3F4D">
          <w:t xml:space="preserve"> with</w:t>
        </w:r>
        <w:r w:rsidR="009D3F4D">
          <w:rPr>
            <w:rFonts w:hint="eastAsia"/>
            <w:lang w:eastAsia="zh-CN"/>
          </w:rPr>
          <w:t>out</w:t>
        </w:r>
        <w:r w:rsidR="009D3F4D">
          <w:t xml:space="preserve"> PMI</w:t>
        </w:r>
        <w:r w:rsidR="009D3F4D" w:rsidRPr="0007501B">
          <w:t xml:space="preserve"> reporting</w:t>
        </w:r>
        <w:r w:rsidR="009D3F4D">
          <w:t xml:space="preserve"> </w:t>
        </w:r>
        <w:r w:rsidR="009D3F4D" w:rsidRPr="0007501B">
          <w:rPr>
            <w:rFonts w:hint="eastAsia"/>
          </w:rPr>
          <w:t xml:space="preserve">with </w:t>
        </w:r>
        <w:r w:rsidR="009D3F4D" w:rsidRPr="0007501B">
          <w:rPr>
            <w:lang w:eastAsia="zh-CN"/>
          </w:rPr>
          <w:t>2</w:t>
        </w:r>
        <w:r w:rsidR="009D3F4D" w:rsidRPr="0007501B">
          <w:rPr>
            <w:rFonts w:hint="eastAsia"/>
          </w:rPr>
          <w:t>/</w:t>
        </w:r>
        <w:r w:rsidR="009D3F4D" w:rsidRPr="0007501B">
          <w:rPr>
            <w:lang w:eastAsia="zh-CN"/>
          </w:rPr>
          <w:t>4</w:t>
        </w:r>
        <w:r w:rsidR="009D3F4D" w:rsidRPr="0007501B">
          <w:rPr>
            <w:rFonts w:hint="eastAsia"/>
          </w:rPr>
          <w:t>/</w:t>
        </w:r>
        <w:r w:rsidR="009D3F4D" w:rsidRPr="0007501B">
          <w:rPr>
            <w:rFonts w:hint="eastAsia"/>
            <w:lang w:eastAsia="zh-CN"/>
          </w:rPr>
          <w:t>8</w:t>
        </w:r>
        <w:r w:rsidR="009D3F4D" w:rsidRPr="0007501B">
          <w:rPr>
            <w:rFonts w:hint="eastAsia"/>
          </w:rPr>
          <w:t xml:space="preserve"> antenna ports</w:t>
        </w:r>
        <w:r w:rsidR="009D3F4D">
          <w:rPr>
            <w:rFonts w:hint="eastAsia"/>
            <w:lang w:eastAsia="zh-CN"/>
          </w:rPr>
          <w:t>, and rank indication is associated with</w:t>
        </w:r>
        <w:r w:rsidR="009D3F4D" w:rsidRPr="00B21212">
          <w:rPr>
            <w:i/>
          </w:rPr>
          <w:t xml:space="preserve"> </w:t>
        </w:r>
        <w:r w:rsidR="009D3F4D" w:rsidRPr="00077D26">
          <w:rPr>
            <w:i/>
          </w:rPr>
          <w:t>eMIMO-Type</w:t>
        </w:r>
        <w:r w:rsidR="009D3F4D">
          <w:rPr>
            <w:rFonts w:hint="eastAsia"/>
            <w:lang w:eastAsia="zh-CN"/>
          </w:rPr>
          <w:t>2</w:t>
        </w:r>
      </w:ins>
      <w:r>
        <w:t>.</w:t>
      </w:r>
    </w:p>
    <w:p w14:paraId="5F6EE18E" w14:textId="5360B59B" w:rsidR="00B27983" w:rsidRDefault="00B27983" w:rsidP="00B27983">
      <w:r>
        <w:t>Table 5.2.2.6.1-2</w:t>
      </w:r>
      <w:r>
        <w:rPr>
          <w:lang w:eastAsia="zh-CN"/>
        </w:rPr>
        <w:t>A</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rPr>
        <w:t xml:space="preserve"> with </w:t>
      </w:r>
      <w:r>
        <w:rPr>
          <w:rFonts w:hint="eastAsia"/>
          <w:lang w:eastAsia="zh-CN"/>
        </w:rPr>
        <w:t>K&gt;1</w:t>
      </w:r>
      <w:r>
        <w:rPr>
          <w:lang w:eastAsia="zh-CN"/>
        </w:rPr>
        <w:t xml:space="preserve"> CSI-RS resources and one port per CSI-RS resource</w:t>
      </w:r>
      <w:ins w:id="1344" w:author="Edited - Third Generation Partnership Project" w:date="2017-12-05T20:36:00Z">
        <w:r w:rsidR="009D3F4D">
          <w:rPr>
            <w:lang w:eastAsia="zh-CN"/>
          </w:rPr>
          <w:t xml:space="preserve"> except with </w:t>
        </w:r>
        <w:r w:rsidR="009D3F4D">
          <w:rPr>
            <w:lang w:val="x-none"/>
          </w:rPr>
          <w:t>higher layer parameter</w:t>
        </w:r>
        <w:r w:rsidR="009D3F4D" w:rsidRPr="006A6735">
          <w:rPr>
            <w:i/>
          </w:rPr>
          <w:t xml:space="preserve"> </w:t>
        </w:r>
        <w:r w:rsidR="009D3F4D">
          <w:rPr>
            <w:i/>
            <w:lang w:val="en-US"/>
          </w:rPr>
          <w:t xml:space="preserve">csi-RS-NZP-mode </w:t>
        </w:r>
        <w:r w:rsidR="009D3F4D">
          <w:lastRenderedPageBreak/>
          <w:t>configured</w:t>
        </w:r>
        <w:r w:rsidR="009D3F4D">
          <w:rPr>
            <w:lang w:eastAsia="zh-CN"/>
          </w:rPr>
          <w:t>,</w:t>
        </w:r>
        <w:r w:rsidR="009D3F4D">
          <w:rPr>
            <w:rFonts w:hint="eastAsia"/>
            <w:lang w:eastAsia="zh-CN"/>
          </w:rPr>
          <w:t xml:space="preserve"> and </w:t>
        </w:r>
        <w:r w:rsidR="009D3F4D">
          <w:t>transmission mode 9</w:t>
        </w:r>
        <w:r w:rsidR="009D3F4D">
          <w:rPr>
            <w:rFonts w:hint="eastAsia"/>
            <w:lang w:eastAsia="zh-CN"/>
          </w:rPr>
          <w:t xml:space="preserve">/10 configured with </w:t>
        </w:r>
        <w:r w:rsidR="009D3F4D">
          <w:t xml:space="preserve">higher layer </w:t>
        </w:r>
        <w:r w:rsidR="009D3F4D" w:rsidRPr="0095051D">
          <w:rPr>
            <w:rFonts w:hint="eastAsia"/>
          </w:rPr>
          <w:t xml:space="preserve">parameter </w:t>
        </w:r>
        <w:r w:rsidR="009D3F4D" w:rsidRPr="00077D26">
          <w:rPr>
            <w:i/>
          </w:rPr>
          <w:t>eMIMO-Type</w:t>
        </w:r>
        <w:r w:rsidR="009D3F4D" w:rsidRPr="00AE3AC7">
          <w:rPr>
            <w:rFonts w:hint="eastAsia"/>
            <w:lang w:eastAsia="zh-CN"/>
          </w:rPr>
          <w:t xml:space="preserve"> and</w:t>
        </w:r>
        <w:r w:rsidR="009D3F4D" w:rsidRPr="00AE3AC7">
          <w:t xml:space="preserve"> </w:t>
        </w:r>
        <w:r w:rsidR="009D3F4D" w:rsidRPr="00077D26">
          <w:rPr>
            <w:i/>
          </w:rPr>
          <w:t>eMIMO-Type</w:t>
        </w:r>
        <w:r w:rsidR="009D3F4D">
          <w:rPr>
            <w:rFonts w:hint="eastAsia"/>
            <w:i/>
            <w:lang w:eastAsia="zh-CN"/>
          </w:rPr>
          <w:t>2</w:t>
        </w:r>
        <w:r w:rsidR="009D3F4D" w:rsidRPr="00C91922">
          <w:rPr>
            <w:rFonts w:hint="eastAsia"/>
            <w:lang w:eastAsia="zh-CN"/>
          </w:rPr>
          <w:t xml:space="preserve">, </w:t>
        </w:r>
        <w:r w:rsidR="009D3F4D">
          <w:t xml:space="preserve">and </w:t>
        </w:r>
        <w:r w:rsidR="009D3F4D" w:rsidRPr="00077D26">
          <w:rPr>
            <w:i/>
          </w:rPr>
          <w:t>eMIMO-Type</w:t>
        </w:r>
        <w:r w:rsidR="009D3F4D">
          <w:t xml:space="preserve"> is set to ‘CLASS </w:t>
        </w:r>
        <w:r w:rsidR="009D3F4D">
          <w:rPr>
            <w:rFonts w:hint="eastAsia"/>
            <w:lang w:eastAsia="zh-CN"/>
          </w:rPr>
          <w:t>B</w:t>
        </w:r>
        <w:r w:rsidR="009D3F4D">
          <w:t>’</w:t>
        </w:r>
        <w:r w:rsidR="009D3F4D">
          <w:rPr>
            <w:rFonts w:hint="eastAsia"/>
            <w:lang w:eastAsia="zh-CN"/>
          </w:rPr>
          <w:t xml:space="preserve"> with K&gt;1, where CRI is associated with the </w:t>
        </w:r>
        <w:r w:rsidR="009D3F4D" w:rsidRPr="00EC1D28">
          <w:rPr>
            <w:rFonts w:hint="eastAsia"/>
            <w:i/>
            <w:lang w:eastAsia="zh-CN"/>
          </w:rPr>
          <w:t>eMIMO-Type</w:t>
        </w:r>
      </w:ins>
      <w:r>
        <w:t>.</w:t>
      </w:r>
    </w:p>
    <w:p w14:paraId="1C3034F5" w14:textId="77777777" w:rsidR="009D3F4D" w:rsidRDefault="00B27983" w:rsidP="009D3F4D">
      <w:pPr>
        <w:rPr>
          <w:ins w:id="1345" w:author="Edited - Third Generation Partnership Project" w:date="2017-12-05T20:37:00Z"/>
        </w:rPr>
      </w:pPr>
      <w:r>
        <w:t>Table 5.2.2.6.1-2</w:t>
      </w:r>
      <w:r>
        <w:rPr>
          <w:lang w:eastAsia="zh-CN"/>
        </w:rPr>
        <w:t>B</w:t>
      </w:r>
      <w:r>
        <w:t xml:space="preserve"> shows the fields and the corresponding bit width for the </w:t>
      </w:r>
      <w:r>
        <w:rPr>
          <w:rFonts w:hint="eastAsia"/>
          <w:lang w:eastAsia="zh-CN"/>
        </w:rPr>
        <w:t>joint CRI</w:t>
      </w:r>
      <w:r>
        <w:t xml:space="preserve"> </w:t>
      </w:r>
      <w:r>
        <w:rPr>
          <w:rFonts w:hint="eastAsia"/>
          <w:lang w:eastAsia="zh-CN"/>
        </w:rPr>
        <w:t xml:space="preserve">and RI </w:t>
      </w:r>
      <w:r>
        <w:t>feedback for wideband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 </w:t>
      </w:r>
      <w:r>
        <w:rPr>
          <w:rFonts w:hint="eastAsia"/>
        </w:rPr>
        <w:t>with K&gt;1</w:t>
      </w:r>
      <w:ins w:id="1346" w:author="Edited - Third Generation Partnership Project" w:date="2017-12-05T20:36:00Z">
        <w:r w:rsidR="009D3F4D">
          <w:t xml:space="preserve"> </w:t>
        </w:r>
        <w:r w:rsidR="009D3F4D">
          <w:rPr>
            <w:lang w:eastAsia="zh-CN"/>
          </w:rPr>
          <w:t>except with</w:t>
        </w:r>
        <w:r w:rsidR="009D3F4D" w:rsidRPr="00231743">
          <w:rPr>
            <w:rFonts w:hint="eastAsia"/>
            <w:i/>
            <w:lang w:eastAsia="zh-CN"/>
          </w:rPr>
          <w:t xml:space="preserve"> </w:t>
        </w:r>
        <w:r w:rsidR="009D3F4D">
          <w:rPr>
            <w:lang w:val="x-none"/>
          </w:rPr>
          <w:t>higher layer parameter</w:t>
        </w:r>
        <w:r w:rsidR="009D3F4D" w:rsidRPr="006A6735">
          <w:rPr>
            <w:i/>
          </w:rPr>
          <w:t xml:space="preserve"> </w:t>
        </w:r>
        <w:r w:rsidR="009D3F4D">
          <w:rPr>
            <w:i/>
            <w:lang w:val="en-US"/>
          </w:rPr>
          <w:t>csi-RS-NZP-mode</w:t>
        </w:r>
        <w:r w:rsidR="009D3F4D">
          <w:t xml:space="preserve"> configured</w:t>
        </w:r>
      </w:ins>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rPr>
        <w:t xml:space="preserve"> with </w:t>
      </w:r>
      <w:r>
        <w:rPr>
          <w:rFonts w:hint="eastAsia"/>
          <w:lang w:eastAsia="zh-CN"/>
        </w:rPr>
        <w:t>K&gt;1</w:t>
      </w:r>
      <w:r>
        <w:rPr>
          <w:lang w:eastAsia="zh-CN"/>
        </w:rPr>
        <w:t xml:space="preserve"> CSI-RS resources and more than one ports for at least one CSI-RS resource</w:t>
      </w:r>
      <w:ins w:id="1347" w:author="Edited - Third Generation Partnership Project" w:date="2017-12-05T20:37:00Z">
        <w:r w:rsidR="009D3F4D">
          <w:rPr>
            <w:lang w:eastAsia="zh-CN"/>
          </w:rPr>
          <w:t xml:space="preserve"> except with </w:t>
        </w:r>
        <w:r w:rsidR="009D3F4D">
          <w:rPr>
            <w:lang w:val="x-none"/>
          </w:rPr>
          <w:t>higher layer parameter</w:t>
        </w:r>
        <w:r w:rsidR="009D3F4D" w:rsidRPr="006A6735">
          <w:rPr>
            <w:i/>
          </w:rPr>
          <w:t xml:space="preserve"> </w:t>
        </w:r>
        <w:r w:rsidR="009D3F4D">
          <w:rPr>
            <w:i/>
            <w:lang w:val="en-US"/>
          </w:rPr>
          <w:t>csi-RS-NZP-mode</w:t>
        </w:r>
        <w:r w:rsidR="009D3F4D">
          <w:t xml:space="preserve"> c</w:t>
        </w:r>
        <w:r w:rsidR="009D3F4D" w:rsidRPr="009D3F4D">
          <w:t>onfigured</w:t>
        </w:r>
        <w:r w:rsidR="009D3F4D">
          <w:t>.</w:t>
        </w:r>
      </w:ins>
    </w:p>
    <w:p w14:paraId="006C62F0" w14:textId="77777777" w:rsidR="009D3F4D" w:rsidRDefault="009D3F4D" w:rsidP="009D3F4D">
      <w:pPr>
        <w:rPr>
          <w:ins w:id="1348" w:author="Edited - Third Generation Partnership Project" w:date="2017-12-05T20:37:00Z"/>
          <w:lang w:eastAsia="zh-CN"/>
        </w:rPr>
      </w:pPr>
      <w:ins w:id="1349" w:author="Edited - Third Generation Partnership Project" w:date="2017-12-05T20:37:00Z">
        <w:r>
          <w:t>Table 5.2.2.6.1-2</w:t>
        </w:r>
        <w:r>
          <w:rPr>
            <w:rFonts w:hint="eastAsia"/>
            <w:lang w:eastAsia="zh-CN"/>
          </w:rPr>
          <w:t>C</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the </w:t>
        </w:r>
        <w:r>
          <w:t xml:space="preserve">higher layer </w:t>
        </w:r>
        <w:r w:rsidRPr="0095051D">
          <w:rPr>
            <w:rFonts w:hint="eastAsia"/>
          </w:rPr>
          <w:t xml:space="preserve">parameter </w:t>
        </w:r>
        <w:r>
          <w:rPr>
            <w:i/>
            <w:lang w:val="en-US"/>
          </w:rPr>
          <w:t xml:space="preserve">csi-RS-NZP-mode </w:t>
        </w:r>
        <w:r>
          <w:rPr>
            <w:lang w:val="en-US"/>
          </w:rPr>
          <w:t xml:space="preserve">is set to ‘multi-shot’ </w:t>
        </w:r>
        <w:r>
          <w:rPr>
            <w:rFonts w:hint="eastAsia"/>
            <w:lang w:eastAsia="zh-CN"/>
          </w:rPr>
          <w:t xml:space="preserve">with </w:t>
        </w:r>
        <w:r>
          <w:rPr>
            <w:i/>
          </w:rPr>
          <w:t xml:space="preserve">activatedResources&gt;1 </w:t>
        </w:r>
        <w:r>
          <w:rPr>
            <w:lang w:eastAsia="zh-CN"/>
          </w:rPr>
          <w:t>and one port per activated CSI-RS resource</w:t>
        </w:r>
        <w:r>
          <w:t>.</w:t>
        </w:r>
        <w:r>
          <w:rPr>
            <w:rFonts w:hint="eastAsia"/>
            <w:lang w:eastAsia="zh-CN"/>
          </w:rPr>
          <w:t xml:space="preserve"> </w:t>
        </w:r>
        <w:r w:rsidRPr="00022C2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Pr>
            <w:i/>
          </w:rPr>
          <w:t>activatedResources</w:t>
        </w:r>
        <w:r>
          <w:t>.</w:t>
        </w:r>
      </w:ins>
    </w:p>
    <w:p w14:paraId="591C530C" w14:textId="77777777" w:rsidR="009D3F4D" w:rsidRDefault="009D3F4D" w:rsidP="009D3F4D">
      <w:pPr>
        <w:rPr>
          <w:ins w:id="1350" w:author="Edited - Third Generation Partnership Project" w:date="2017-12-05T20:37:00Z"/>
        </w:rPr>
      </w:pPr>
      <w:ins w:id="1351" w:author="Edited - Third Generation Partnership Project" w:date="2017-12-05T20:37:00Z">
        <w:r>
          <w:t>Table 5.2.2.6.1-2</w:t>
        </w:r>
        <w:r>
          <w:rPr>
            <w:rFonts w:hint="eastAsia"/>
            <w:lang w:eastAsia="zh-CN"/>
          </w:rPr>
          <w:t>D</w:t>
        </w:r>
        <w:r>
          <w:t xml:space="preserve"> shows the fields and the corresponding bit width for the </w:t>
        </w:r>
        <w:r>
          <w:rPr>
            <w:rFonts w:hint="eastAsia"/>
            <w:lang w:eastAsia="zh-CN"/>
          </w:rPr>
          <w:t>joint CRI</w:t>
        </w:r>
        <w:r>
          <w:t xml:space="preserve"> </w:t>
        </w:r>
        <w:r>
          <w:rPr>
            <w:rFonts w:hint="eastAsia"/>
            <w:lang w:eastAsia="zh-CN"/>
          </w:rPr>
          <w:t xml:space="preserve">and RI </w:t>
        </w:r>
        <w:r>
          <w:t>feedback for wideband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Pr>
            <w:i/>
            <w:lang w:val="en-US"/>
          </w:rPr>
          <w:t>csi-RS-NZP-mode</w:t>
        </w:r>
        <w:r w:rsidRPr="00077D26">
          <w:rPr>
            <w:i/>
          </w:rPr>
          <w:t xml:space="preserve"> </w:t>
        </w:r>
        <w:r>
          <w:t>is set to ‘</w:t>
        </w:r>
        <w:r>
          <w:rPr>
            <w:lang w:val="en-US"/>
          </w:rPr>
          <w:t>multi-shot</w:t>
        </w:r>
        <w:r>
          <w:t xml:space="preserve">‘ </w:t>
        </w:r>
        <w:r>
          <w:rPr>
            <w:rFonts w:hint="eastAsia"/>
          </w:rPr>
          <w:t>with</w:t>
        </w:r>
        <w:r>
          <w:t xml:space="preserve"> </w:t>
        </w:r>
        <w:r>
          <w:rPr>
            <w:i/>
          </w:rPr>
          <w:t>activatedResources&gt;1</w:t>
        </w:r>
        <w:r w:rsidRPr="00223ECF">
          <w:rPr>
            <w:lang w:eastAsia="zh-CN"/>
          </w:rPr>
          <w:t xml:space="preserve"> </w:t>
        </w:r>
        <w:r>
          <w:rPr>
            <w:lang w:eastAsia="zh-CN"/>
          </w:rPr>
          <w:t>and more than one ports for at least one activated CSI-RS resource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the </w:t>
        </w:r>
        <w:r>
          <w:t xml:space="preserve">higher layer </w:t>
        </w:r>
        <w:r w:rsidRPr="0095051D">
          <w:rPr>
            <w:rFonts w:hint="eastAsia"/>
          </w:rPr>
          <w:t xml:space="preserve">parameter </w:t>
        </w:r>
        <w:r>
          <w:rPr>
            <w:i/>
            <w:lang w:val="en-US"/>
          </w:rPr>
          <w:t xml:space="preserve">csi-RS-NZP-mode </w:t>
        </w:r>
        <w:r>
          <w:t>is set to ‘</w:t>
        </w:r>
        <w:r>
          <w:rPr>
            <w:lang w:val="en-US"/>
          </w:rPr>
          <w:t xml:space="preserve">multi-shot’ </w:t>
        </w:r>
        <w:r>
          <w:rPr>
            <w:rFonts w:hint="eastAsia"/>
          </w:rPr>
          <w:t>with</w:t>
        </w:r>
        <w:r>
          <w:t xml:space="preserve"> </w:t>
        </w:r>
        <w:r>
          <w:rPr>
            <w:i/>
          </w:rPr>
          <w:t>activatedResources</w:t>
        </w:r>
        <w:r>
          <w:rPr>
            <w:rFonts w:hint="eastAsia"/>
            <w:lang w:eastAsia="zh-CN"/>
          </w:rPr>
          <w:t xml:space="preserve">&gt;1 </w:t>
        </w:r>
        <w:r>
          <w:rPr>
            <w:lang w:eastAsia="zh-CN"/>
          </w:rPr>
          <w:t>and more than one ports for at least one activated CSI-RS resource</w:t>
        </w:r>
        <w:r>
          <w:t>.</w:t>
        </w:r>
        <w:r>
          <w:rPr>
            <w:rFonts w:hint="eastAsia"/>
            <w:lang w:eastAsia="zh-CN"/>
          </w:rPr>
          <w:t xml:space="preserve"> N is the value of higher layer parameter</w:t>
        </w:r>
        <w:r w:rsidRPr="00AB1FA9">
          <w:rPr>
            <w:rFonts w:hint="eastAsia"/>
            <w:i/>
            <w:lang w:eastAsia="zh-CN"/>
          </w:rPr>
          <w:t xml:space="preserve"> </w:t>
        </w:r>
        <w:r>
          <w:rPr>
            <w:i/>
          </w:rPr>
          <w:t>activatedResources.</w:t>
        </w:r>
      </w:ins>
    </w:p>
    <w:p w14:paraId="3BCFEC4A" w14:textId="2EAAE69A" w:rsidR="009D3F4D" w:rsidDel="00516A88" w:rsidRDefault="009D3F4D" w:rsidP="009D3F4D">
      <w:ins w:id="1352" w:author="Edited - Third Generation Partnership Project" w:date="2017-12-05T20:37:00Z">
        <w:r>
          <w:t>Table 5.2.2.6.1-2E shows the fields and the corresponding bit width for the rank indication feedback for wideband CQI reports for PDSCH transmissions associated with transmission mode 9</w:t>
        </w:r>
        <w:r>
          <w:rPr>
            <w:rFonts w:hint="eastAsia"/>
            <w:lang w:eastAsia="zh-CN"/>
          </w:rPr>
          <w:t>/</w:t>
        </w:r>
        <w:r>
          <w:t>10</w:t>
        </w:r>
        <w:r w:rsidRPr="0007501B">
          <w:rPr>
            <w:lang w:eastAsia="zh-CN"/>
          </w:rPr>
          <w:t xml:space="preserve"> </w:t>
        </w:r>
        <w:r>
          <w:rPr>
            <w:rFonts w:hint="eastAsia"/>
            <w:lang w:eastAsia="zh-CN"/>
          </w:rPr>
          <w:t>configured with</w:t>
        </w:r>
        <w:r>
          <w:rPr>
            <w:lang w:eastAsia="zh-CN"/>
          </w:rPr>
          <w:t xml:space="preserve"> </w:t>
        </w:r>
        <w:r>
          <w:t xml:space="preserve">higher layer </w:t>
        </w:r>
        <w:r w:rsidRPr="0095051D">
          <w:rPr>
            <w:rFonts w:hint="eastAsia"/>
          </w:rPr>
          <w:t xml:space="preserve">parameter </w:t>
        </w:r>
        <w:r w:rsidRPr="00077D26">
          <w:rPr>
            <w:i/>
          </w:rPr>
          <w:t>eMIMO-Type</w:t>
        </w:r>
        <w:r>
          <w:rPr>
            <w:rFonts w:hint="eastAsia"/>
            <w:lang w:eastAsia="zh-CN"/>
          </w:rPr>
          <w:t xml:space="preserve"> and </w:t>
        </w:r>
        <w:r w:rsidRPr="00077D26">
          <w:rPr>
            <w:i/>
          </w:rPr>
          <w:t>eMIMO-Type</w:t>
        </w:r>
        <w:r>
          <w:rPr>
            <w:rFonts w:hint="eastAsia"/>
            <w:lang w:eastAsia="zh-CN"/>
          </w:rPr>
          <w:t>2</w:t>
        </w:r>
        <w:r>
          <w:rPr>
            <w:lang w:eastAsia="zh-CN"/>
          </w:rPr>
          <w:t xml:space="preserve">, </w:t>
        </w:r>
        <w:r>
          <w:t>and</w:t>
        </w:r>
        <w:r w:rsidRPr="00C6100B">
          <w:rPr>
            <w:i/>
          </w:rPr>
          <w:t xml:space="preserve"> </w:t>
        </w:r>
        <w:r w:rsidRPr="00077D26">
          <w:rPr>
            <w:i/>
          </w:rPr>
          <w:t>eMIMO-Type</w:t>
        </w:r>
        <w:r>
          <w:rPr>
            <w:rFonts w:hint="eastAsia"/>
            <w:lang w:eastAsia="zh-CN"/>
          </w:rPr>
          <w:t xml:space="preserve"> </w:t>
        </w:r>
        <w:r>
          <w:t xml:space="preserve">set to ‘CLASS A’ and </w:t>
        </w:r>
        <w:r w:rsidRPr="00077D26">
          <w:rPr>
            <w:i/>
          </w:rPr>
          <w:t>eMIMO-Type</w:t>
        </w:r>
        <w:r>
          <w:rPr>
            <w:rFonts w:hint="eastAsia"/>
            <w:lang w:eastAsia="zh-CN"/>
          </w:rPr>
          <w:t>2</w:t>
        </w:r>
        <w:r>
          <w:rPr>
            <w:lang w:eastAsia="zh-CN"/>
          </w:rPr>
          <w:t xml:space="preserve"> </w:t>
        </w:r>
        <w:r>
          <w:t>is set to ‘CLASS B’</w:t>
        </w:r>
        <w:r>
          <w:rPr>
            <w:lang w:eastAsia="zh-CN"/>
          </w:rPr>
          <w:t>, where</w:t>
        </w:r>
        <w:r w:rsidRPr="007E08C6">
          <w:t xml:space="preserve"> </w:t>
        </w:r>
        <w:r>
          <w:t>rank indication</w:t>
        </w:r>
        <w:r>
          <w:rPr>
            <w:lang w:eastAsia="zh-CN"/>
          </w:rPr>
          <w:t xml:space="preserve"> is associated with the </w:t>
        </w:r>
        <w:r w:rsidRPr="00077D26">
          <w:rPr>
            <w:i/>
          </w:rPr>
          <w:t>eMIMO-Type</w:t>
        </w:r>
        <w:r>
          <w:rPr>
            <w:lang w:eastAsia="zh-CN"/>
          </w:rPr>
          <w:t>.</w:t>
        </w:r>
      </w:ins>
    </w:p>
    <w:p w14:paraId="1DE263F4" w14:textId="77777777" w:rsidR="00B27983" w:rsidRDefault="00B27983" w:rsidP="00B27983"/>
    <w:p w14:paraId="1121459C" w14:textId="5EC05A70" w:rsidR="00B27983" w:rsidRDefault="00B27983" w:rsidP="00FC7BF2">
      <w:pPr>
        <w:pStyle w:val="TH"/>
      </w:pPr>
      <w:r>
        <w:t>Table 5.2.2.6.1-2: Fields for rank indication feedback for wideband CQI reports (</w:t>
      </w:r>
      <w:r w:rsidRPr="000742E0">
        <w:t xml:space="preserve">transmission mode 3, </w:t>
      </w:r>
      <w:r>
        <w:t>transmission mode 4, transmission mode 8</w:t>
      </w:r>
      <w:r>
        <w:rPr>
          <w:rFonts w:hint="eastAsia"/>
          <w:lang w:eastAsia="zh-CN"/>
        </w:rPr>
        <w:t xml:space="preserve"> configured with PMI/RI reporting</w:t>
      </w:r>
      <w:r>
        <w:t>, transmission mode 9</w:t>
      </w:r>
      <w:r>
        <w:rPr>
          <w:rFonts w:hint="eastAsia"/>
          <w:lang w:eastAsia="zh-CN"/>
        </w:rPr>
        <w:t xml:space="preserve"> </w:t>
      </w:r>
      <w:r>
        <w:t>configured with PMI/RI reporting</w:t>
      </w:r>
      <w:r>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Pr>
            <w:rFonts w:hint="eastAsia"/>
            <w:lang w:eastAsia="zh-CN"/>
          </w:rPr>
          <w:t>2/4/8</w:t>
        </w:r>
      </w:smartTag>
      <w:r>
        <w:rPr>
          <w:rFonts w:hint="eastAsia"/>
          <w:lang w:eastAsia="zh-CN"/>
        </w:rPr>
        <w:t xml:space="preserve"> antenna ports</w:t>
      </w:r>
      <w:r>
        <w:rPr>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Pr>
            <w:rFonts w:hint="eastAsia"/>
            <w:lang w:eastAsia="zh-CN"/>
          </w:rPr>
          <w:t>2/4/8</w:t>
        </w:r>
      </w:smartTag>
      <w:r>
        <w:rPr>
          <w:rFonts w:hint="eastAsia"/>
          <w:lang w:eastAsia="zh-CN"/>
        </w:rPr>
        <w:t xml:space="preserve"> antenna ports, </w:t>
      </w:r>
      <w:r>
        <w:t>transmission mode 9</w:t>
      </w:r>
      <w:r>
        <w:rPr>
          <w:rFonts w:hint="eastAsia"/>
          <w:lang w:eastAsia="zh-CN"/>
        </w:rPr>
        <w:t>/10</w:t>
      </w:r>
      <w:r>
        <w:t xml:space="preserve"> configured with PMI/RI</w:t>
      </w:r>
      <w:ins w:id="1353" w:author="Edited - Third Generation Partnership Project" w:date="2017-12-05T20:38:00Z">
        <w:r w:rsidR="009D3F4D" w:rsidRPr="00516A88">
          <w:t xml:space="preserve"> </w:t>
        </w:r>
        <w:r w:rsidR="009D3F4D">
          <w:t>or without PMI</w:t>
        </w:r>
      </w:ins>
      <w:r>
        <w:t xml:space="preserve"> reporting with </w:t>
      </w:r>
      <w:r>
        <w:rPr>
          <w:rFonts w:hint="eastAsia"/>
          <w:lang w:eastAsia="zh-CN"/>
        </w:rPr>
        <w:t>2/4/8</w:t>
      </w:r>
      <w:r>
        <w:t xml:space="preserve">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 with K=1</w:t>
      </w:r>
      <w:ins w:id="1354" w:author="Edited - Third Generation Partnership Project" w:date="2017-12-05T20:38:00Z">
        <w:r w:rsidR="009D3F4D">
          <w:rPr>
            <w:rFonts w:hint="eastAsia"/>
            <w:i/>
            <w:lang w:eastAsia="zh-CN"/>
          </w:rPr>
          <w:t>,</w:t>
        </w:r>
        <w:r w:rsidR="009D3F4D" w:rsidRPr="004125FA">
          <w:rPr>
            <w:rFonts w:hint="eastAsia"/>
            <w:lang w:eastAsia="zh-CN"/>
          </w:rPr>
          <w:t xml:space="preserve"> </w:t>
        </w:r>
        <w:r w:rsidR="009D3F4D">
          <w:t>transmission mode 9</w:t>
        </w:r>
        <w:r w:rsidR="009D3F4D">
          <w:rPr>
            <w:rFonts w:hint="eastAsia"/>
            <w:lang w:eastAsia="zh-CN"/>
          </w:rPr>
          <w:t>/</w:t>
        </w:r>
        <w:r w:rsidR="009D3F4D">
          <w:t>10</w:t>
        </w:r>
        <w:r w:rsidR="009D3F4D" w:rsidRPr="0007501B">
          <w:rPr>
            <w:rFonts w:hint="eastAsia"/>
          </w:rPr>
          <w:t xml:space="preserve"> </w:t>
        </w:r>
        <w:r w:rsidR="009D3F4D" w:rsidRPr="0007501B">
          <w:t>configured with PMI/RI</w:t>
        </w:r>
        <w:r w:rsidR="009D3F4D">
          <w:t xml:space="preserve"> or without PMI</w:t>
        </w:r>
        <w:r w:rsidR="009D3F4D" w:rsidRPr="0007501B">
          <w:t xml:space="preserve"> reporting</w:t>
        </w:r>
        <w:r w:rsidR="009D3F4D" w:rsidRPr="0007501B">
          <w:rPr>
            <w:rFonts w:hint="eastAsia"/>
            <w:lang w:eastAsia="zh-CN"/>
          </w:rPr>
          <w:t xml:space="preserve"> </w:t>
        </w:r>
        <w:r w:rsidR="009D3F4D">
          <w:rPr>
            <w:lang w:eastAsia="zh-CN"/>
          </w:rPr>
          <w:t xml:space="preserve">and </w:t>
        </w:r>
        <w:r w:rsidR="009D3F4D">
          <w:t xml:space="preserve">higher layer </w:t>
        </w:r>
        <w:r w:rsidR="009D3F4D" w:rsidRPr="0095051D">
          <w:rPr>
            <w:rFonts w:hint="eastAsia"/>
          </w:rPr>
          <w:t xml:space="preserve">parameter </w:t>
        </w:r>
        <w:r w:rsidR="009D3F4D">
          <w:rPr>
            <w:i/>
            <w:lang w:val="en-US"/>
          </w:rPr>
          <w:t xml:space="preserve">csi-RS-NZP-mode </w:t>
        </w:r>
        <w:r w:rsidR="009D3F4D">
          <w:t>is set to ‘</w:t>
        </w:r>
        <w:r w:rsidR="009D3F4D">
          <w:rPr>
            <w:lang w:val="en-US"/>
          </w:rPr>
          <w:t xml:space="preserve">multi-shot’ </w:t>
        </w:r>
        <w:r w:rsidR="009D3F4D" w:rsidRPr="0007501B">
          <w:rPr>
            <w:rFonts w:hint="eastAsia"/>
            <w:lang w:eastAsia="zh-CN"/>
          </w:rPr>
          <w:t>with</w:t>
        </w:r>
        <w:r w:rsidR="009D3F4D">
          <w:rPr>
            <w:lang w:eastAsia="zh-CN"/>
          </w:rPr>
          <w:t xml:space="preserve"> </w:t>
        </w:r>
        <w:r w:rsidR="009D3F4D">
          <w:rPr>
            <w:i/>
          </w:rPr>
          <w:t xml:space="preserve">activatedResources </w:t>
        </w:r>
        <w:r w:rsidR="009D3F4D">
          <w:rPr>
            <w:rFonts w:hint="eastAsia"/>
            <w:lang w:eastAsia="zh-CN"/>
          </w:rPr>
          <w:t>=1</w:t>
        </w:r>
        <w:r w:rsidR="009D3F4D">
          <w:rPr>
            <w:lang w:eastAsia="zh-CN"/>
          </w:rPr>
          <w:t xml:space="preserve"> </w:t>
        </w:r>
        <w:r w:rsidR="009D3F4D" w:rsidRPr="00E12C52">
          <w:rPr>
            <w:lang w:eastAsia="zh-CN"/>
          </w:rPr>
          <w:t>and more than one ports for the activated CSI-RS resource</w:t>
        </w:r>
        <w:r w:rsidR="009D3F4D" w:rsidRPr="00E12C52">
          <w:rPr>
            <w:rFonts w:hint="eastAsia"/>
            <w:lang w:eastAsia="zh-CN"/>
          </w:rPr>
          <w:t xml:space="preserve">, </w:t>
        </w:r>
        <w:r w:rsidR="009D3F4D" w:rsidRPr="00E12C52">
          <w:t>transmission mode 9</w:t>
        </w:r>
        <w:r w:rsidR="009D3F4D" w:rsidRPr="00E12C52">
          <w:rPr>
            <w:rFonts w:hint="eastAsia"/>
            <w:lang w:eastAsia="zh-CN"/>
          </w:rPr>
          <w:t>/</w:t>
        </w:r>
        <w:r w:rsidR="009D3F4D" w:rsidRPr="00E12C52">
          <w:t>10</w:t>
        </w:r>
        <w:r w:rsidR="009D3F4D" w:rsidRPr="00E12C52">
          <w:rPr>
            <w:rFonts w:hint="eastAsia"/>
          </w:rPr>
          <w:t xml:space="preserve"> </w:t>
        </w:r>
        <w:r w:rsidR="009D3F4D" w:rsidRPr="00E12C52">
          <w:t>configured with PMI/RI reporting</w:t>
        </w:r>
        <w:r w:rsidR="009D3F4D" w:rsidRPr="00E12C52">
          <w:rPr>
            <w:lang w:eastAsia="zh-CN"/>
          </w:rPr>
          <w:t xml:space="preserve"> and </w:t>
        </w:r>
        <w:r w:rsidR="009D3F4D" w:rsidRPr="00E12C52">
          <w:t xml:space="preserve">higher layer </w:t>
        </w:r>
        <w:r w:rsidR="009D3F4D" w:rsidRPr="00E12C52">
          <w:rPr>
            <w:rFonts w:hint="eastAsia"/>
          </w:rPr>
          <w:t xml:space="preserve">parameter </w:t>
        </w:r>
        <w:r w:rsidR="009D3F4D">
          <w:rPr>
            <w:i/>
          </w:rPr>
          <w:t>csi-RS-ConfigNZP-ApList</w:t>
        </w:r>
        <w:r w:rsidR="009D3F4D" w:rsidRPr="00E12C52">
          <w:rPr>
            <w:lang w:eastAsia="zh-CN"/>
          </w:rPr>
          <w:t xml:space="preserve"> </w:t>
        </w:r>
        <w:r w:rsidR="009D3F4D">
          <w:rPr>
            <w:lang w:val="en-US"/>
          </w:rPr>
          <w:t xml:space="preserve">and the higher layer parameter </w:t>
        </w:r>
        <w:r w:rsidR="009D3F4D">
          <w:rPr>
            <w:i/>
            <w:lang w:val="en-US"/>
          </w:rPr>
          <w:t xml:space="preserve">csi-RS-NZP-mode </w:t>
        </w:r>
        <w:r w:rsidR="009D3F4D">
          <w:rPr>
            <w:lang w:val="en-US"/>
          </w:rPr>
          <w:t xml:space="preserve">is set to ‘aperiodic’ </w:t>
        </w:r>
        <w:r w:rsidR="009D3F4D" w:rsidRPr="00E12C52">
          <w:rPr>
            <w:lang w:eastAsia="zh-CN"/>
          </w:rPr>
          <w:t>and more than one ports for the activated CSI-RS resource</w:t>
        </w:r>
        <w:r w:rsidR="009D3F4D">
          <w:rPr>
            <w:rFonts w:hint="eastAsia"/>
            <w:lang w:eastAsia="zh-CN"/>
          </w:rPr>
          <w:t xml:space="preserve">, </w:t>
        </w:r>
        <w:r w:rsidR="009D3F4D">
          <w:t>transmission mode 9</w:t>
        </w:r>
        <w:r w:rsidR="009D3F4D">
          <w:rPr>
            <w:rFonts w:hint="eastAsia"/>
            <w:lang w:eastAsia="zh-CN"/>
          </w:rPr>
          <w:t>/</w:t>
        </w:r>
        <w:r w:rsidR="009D3F4D">
          <w:t>10</w:t>
        </w:r>
        <w:r w:rsidR="009D3F4D" w:rsidRPr="0007501B">
          <w:rPr>
            <w:lang w:eastAsia="zh-CN"/>
          </w:rPr>
          <w:t xml:space="preserve"> </w:t>
        </w:r>
        <w:r w:rsidR="009D3F4D">
          <w:rPr>
            <w:lang w:eastAsia="zh-CN"/>
          </w:rPr>
          <w:t xml:space="preserve">and </w:t>
        </w:r>
        <w:r w:rsidR="009D3F4D">
          <w:t xml:space="preserve">higher layer </w:t>
        </w:r>
        <w:r w:rsidR="009D3F4D" w:rsidRPr="0095051D">
          <w:rPr>
            <w:rFonts w:hint="eastAsia"/>
          </w:rPr>
          <w:t xml:space="preserve">parameter </w:t>
        </w:r>
        <w:r w:rsidR="009D3F4D" w:rsidRPr="00077D26">
          <w:rPr>
            <w:i/>
          </w:rPr>
          <w:t>eMIMO-Type</w:t>
        </w:r>
        <w:r w:rsidR="009D3F4D">
          <w:rPr>
            <w:rFonts w:hint="eastAsia"/>
            <w:lang w:eastAsia="zh-CN"/>
          </w:rPr>
          <w:t xml:space="preserve"> and </w:t>
        </w:r>
        <w:r w:rsidR="009D3F4D" w:rsidRPr="00077D26">
          <w:rPr>
            <w:i/>
          </w:rPr>
          <w:t>eMIMO-Type</w:t>
        </w:r>
        <w:r w:rsidR="009D3F4D">
          <w:rPr>
            <w:rFonts w:hint="eastAsia"/>
            <w:lang w:eastAsia="zh-CN"/>
          </w:rPr>
          <w:t>2</w:t>
        </w:r>
        <w:r w:rsidR="009D3F4D">
          <w:rPr>
            <w:lang w:eastAsia="zh-CN"/>
          </w:rPr>
          <w:t xml:space="preserve">, </w:t>
        </w:r>
        <w:r w:rsidR="009D3F4D">
          <w:t xml:space="preserve">and </w:t>
        </w:r>
        <w:r w:rsidR="009D3F4D" w:rsidRPr="00077D26">
          <w:rPr>
            <w:i/>
          </w:rPr>
          <w:t>eMIMO-Type</w:t>
        </w:r>
        <w:r w:rsidR="009D3F4D">
          <w:rPr>
            <w:rFonts w:hint="eastAsia"/>
            <w:lang w:eastAsia="zh-CN"/>
          </w:rPr>
          <w:t>2</w:t>
        </w:r>
        <w:r w:rsidR="009D3F4D">
          <w:t xml:space="preserve"> </w:t>
        </w:r>
        <w:r w:rsidR="009D3F4D" w:rsidRPr="0007501B">
          <w:t>configured with PMI/RI</w:t>
        </w:r>
        <w:r w:rsidR="009D3F4D">
          <w:t xml:space="preserve"> or without</w:t>
        </w:r>
        <w:r w:rsidR="009D3F4D" w:rsidRPr="0007501B">
          <w:t xml:space="preserve"> </w:t>
        </w:r>
        <w:r w:rsidR="009D3F4D">
          <w:t xml:space="preserve">PMI </w:t>
        </w:r>
        <w:r w:rsidR="009D3F4D" w:rsidRPr="0007501B">
          <w:t>reporting</w:t>
        </w:r>
        <w:r w:rsidR="009D3F4D" w:rsidRPr="0007501B">
          <w:rPr>
            <w:rFonts w:hint="eastAsia"/>
            <w:lang w:eastAsia="zh-CN"/>
          </w:rPr>
          <w:t xml:space="preserve"> </w:t>
        </w:r>
        <w:r w:rsidR="009D3F4D" w:rsidRPr="0007501B">
          <w:rPr>
            <w:rFonts w:hint="eastAsia"/>
          </w:rPr>
          <w:t xml:space="preserve">with </w:t>
        </w:r>
        <w:r w:rsidR="009D3F4D" w:rsidRPr="0007501B">
          <w:rPr>
            <w:lang w:eastAsia="zh-CN"/>
          </w:rPr>
          <w:t>2</w:t>
        </w:r>
        <w:r w:rsidR="009D3F4D" w:rsidRPr="0007501B">
          <w:rPr>
            <w:rFonts w:hint="eastAsia"/>
          </w:rPr>
          <w:t>/</w:t>
        </w:r>
        <w:r w:rsidR="009D3F4D" w:rsidRPr="0007501B">
          <w:rPr>
            <w:lang w:eastAsia="zh-CN"/>
          </w:rPr>
          <w:t>4</w:t>
        </w:r>
        <w:r w:rsidR="009D3F4D" w:rsidRPr="0007501B">
          <w:rPr>
            <w:rFonts w:hint="eastAsia"/>
          </w:rPr>
          <w:t>/</w:t>
        </w:r>
        <w:r w:rsidR="009D3F4D" w:rsidRPr="0007501B">
          <w:rPr>
            <w:rFonts w:hint="eastAsia"/>
            <w:lang w:eastAsia="zh-CN"/>
          </w:rPr>
          <w:t>8</w:t>
        </w:r>
        <w:r w:rsidR="009D3F4D" w:rsidRPr="0007501B">
          <w:rPr>
            <w:rFonts w:hint="eastAsia"/>
          </w:rPr>
          <w:t xml:space="preserve"> antenna ports</w:t>
        </w:r>
        <w:r w:rsidR="009D3F4D" w:rsidRPr="00B21212">
          <w:rPr>
            <w:rFonts w:hint="eastAsia"/>
            <w:lang w:eastAsia="zh-CN"/>
          </w:rPr>
          <w:t xml:space="preserve"> </w:t>
        </w:r>
        <w:r w:rsidR="009D3F4D">
          <w:rPr>
            <w:rFonts w:hint="eastAsia"/>
            <w:lang w:eastAsia="zh-CN"/>
          </w:rPr>
          <w:t>and rank indication is associated with</w:t>
        </w:r>
        <w:r w:rsidR="009D3F4D" w:rsidRPr="00B21212">
          <w:rPr>
            <w:i/>
          </w:rPr>
          <w:t xml:space="preserve"> </w:t>
        </w:r>
        <w:r w:rsidR="009D3F4D" w:rsidRPr="00077D26">
          <w:rPr>
            <w:i/>
          </w:rPr>
          <w:t>eMIMO-Type</w:t>
        </w:r>
        <w:r w:rsidR="009D3F4D">
          <w:rPr>
            <w:rFonts w:hint="eastAsia"/>
            <w:lang w:eastAsia="zh-CN"/>
          </w:rPr>
          <w:t>2</w:t>
        </w:r>
      </w:ins>
      <w:r>
        <w:rPr>
          <w:rFonts w:hint="eastAsia"/>
          <w:i/>
          <w:lang w:eastAsia="zh-CN"/>
        </w:rPr>
        <w:t xml:space="preserve">, </w:t>
      </w:r>
      <w:r w:rsidRPr="004F3128">
        <w:rPr>
          <w:rFonts w:hint="eastAsia"/>
          <w:lang w:eastAsia="zh-CN"/>
        </w:rPr>
        <w:t>and</w:t>
      </w:r>
      <w:r w:rsidRPr="004F3128">
        <w:t xml:space="preserve"> </w:t>
      </w:r>
      <w:r>
        <w:t>transmission mode 9</w:t>
      </w:r>
      <w:r>
        <w:rPr>
          <w:rFonts w:hint="eastAsia"/>
          <w:lang w:eastAsia="zh-CN"/>
        </w:rPr>
        <w:t>/10</w:t>
      </w:r>
      <w:r>
        <w:t xml:space="preserve"> configured with PMI/RI reporting with </w:t>
      </w:r>
      <w:r>
        <w:rPr>
          <w:rFonts w:hint="eastAsia"/>
          <w:lang w:eastAsia="zh-CN"/>
        </w:rPr>
        <w:t>8/12/16</w:t>
      </w:r>
      <w:ins w:id="1355" w:author="Edited - Third Generation Partnership Project" w:date="2017-12-05T20:38:00Z">
        <w:r w:rsidR="009D3F4D">
          <w:rPr>
            <w:lang w:eastAsia="zh-CN"/>
          </w:rPr>
          <w:t>/20/24/28/32</w:t>
        </w:r>
      </w:ins>
      <w:r>
        <w:t xml:space="preserve">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21"/>
        <w:gridCol w:w="1523"/>
        <w:gridCol w:w="1618"/>
        <w:gridCol w:w="1258"/>
        <w:gridCol w:w="1618"/>
        <w:gridCol w:w="1258"/>
        <w:gridCol w:w="1258"/>
      </w:tblGrid>
      <w:tr w:rsidR="00B27983" w14:paraId="1178AF94" w14:textId="77777777" w:rsidTr="00F3724D">
        <w:trPr>
          <w:cantSplit/>
          <w:trHeight w:val="105"/>
          <w:jc w:val="center"/>
        </w:trPr>
        <w:tc>
          <w:tcPr>
            <w:tcW w:w="0" w:type="auto"/>
            <w:vMerge w:val="restart"/>
            <w:shd w:val="clear" w:color="auto" w:fill="E0E0E0"/>
            <w:vAlign w:val="center"/>
          </w:tcPr>
          <w:p w14:paraId="44782D77" w14:textId="77777777" w:rsidR="00B27983" w:rsidRDefault="00B27983" w:rsidP="00F3724D">
            <w:pPr>
              <w:pStyle w:val="TAH"/>
            </w:pPr>
            <w:r>
              <w:t>Field</w:t>
            </w:r>
          </w:p>
        </w:tc>
        <w:tc>
          <w:tcPr>
            <w:tcW w:w="0" w:type="auto"/>
            <w:gridSpan w:val="6"/>
            <w:shd w:val="clear" w:color="auto" w:fill="E0E0E0"/>
            <w:vAlign w:val="center"/>
          </w:tcPr>
          <w:p w14:paraId="5175061F" w14:textId="77777777" w:rsidR="00B27983" w:rsidRDefault="00B27983" w:rsidP="00F3724D">
            <w:pPr>
              <w:pStyle w:val="TAH"/>
            </w:pPr>
            <w:r>
              <w:t>Bit width</w:t>
            </w:r>
          </w:p>
        </w:tc>
      </w:tr>
      <w:tr w:rsidR="00B27983" w14:paraId="400DEDFD" w14:textId="77777777" w:rsidTr="00F3724D">
        <w:trPr>
          <w:cantSplit/>
          <w:trHeight w:val="105"/>
          <w:jc w:val="center"/>
        </w:trPr>
        <w:tc>
          <w:tcPr>
            <w:tcW w:w="0" w:type="auto"/>
            <w:vMerge/>
            <w:shd w:val="clear" w:color="auto" w:fill="E0E0E0"/>
            <w:vAlign w:val="center"/>
          </w:tcPr>
          <w:p w14:paraId="5DF46BD9" w14:textId="77777777" w:rsidR="00B27983" w:rsidRDefault="00B27983" w:rsidP="00F3724D">
            <w:pPr>
              <w:pStyle w:val="TAH"/>
            </w:pPr>
          </w:p>
        </w:tc>
        <w:tc>
          <w:tcPr>
            <w:tcW w:w="0" w:type="auto"/>
            <w:vMerge w:val="restart"/>
            <w:shd w:val="clear" w:color="auto" w:fill="E0E0E0"/>
            <w:vAlign w:val="center"/>
          </w:tcPr>
          <w:p w14:paraId="04DA4EAF" w14:textId="77777777" w:rsidR="00B27983" w:rsidRDefault="00B27983" w:rsidP="00F3724D">
            <w:pPr>
              <w:pStyle w:val="TAH"/>
            </w:pPr>
            <w:r>
              <w:t>2 antenna ports</w:t>
            </w:r>
          </w:p>
        </w:tc>
        <w:tc>
          <w:tcPr>
            <w:tcW w:w="0" w:type="auto"/>
            <w:gridSpan w:val="2"/>
            <w:shd w:val="clear" w:color="auto" w:fill="E0E0E0"/>
            <w:vAlign w:val="center"/>
          </w:tcPr>
          <w:p w14:paraId="460943CD" w14:textId="77777777" w:rsidR="00B27983" w:rsidRDefault="00B27983" w:rsidP="00F3724D">
            <w:pPr>
              <w:pStyle w:val="TAH"/>
            </w:pPr>
            <w:r>
              <w:t>4 antenna ports</w:t>
            </w:r>
          </w:p>
        </w:tc>
        <w:tc>
          <w:tcPr>
            <w:tcW w:w="0" w:type="auto"/>
            <w:gridSpan w:val="3"/>
            <w:shd w:val="clear" w:color="auto" w:fill="E0E0E0"/>
          </w:tcPr>
          <w:p w14:paraId="6C7ADA19" w14:textId="59C46CC9" w:rsidR="00B27983" w:rsidRDefault="00B27983" w:rsidP="00F3724D">
            <w:pPr>
              <w:pStyle w:val="TAH"/>
            </w:pPr>
            <w:r>
              <w:t>8</w:t>
            </w:r>
            <w:r>
              <w:rPr>
                <w:rFonts w:hint="eastAsia"/>
                <w:lang w:eastAsia="zh-CN"/>
              </w:rPr>
              <w:t>/12/16</w:t>
            </w:r>
            <w:ins w:id="1356" w:author="Edited - Third Generation Partnership Project" w:date="2017-12-05T20:39:00Z">
              <w:r w:rsidR="009D3F4D">
                <w:rPr>
                  <w:lang w:eastAsia="zh-CN"/>
                </w:rPr>
                <w:t>/20/24/28/32</w:t>
              </w:r>
            </w:ins>
            <w:r>
              <w:t xml:space="preserve"> antenna ports</w:t>
            </w:r>
          </w:p>
        </w:tc>
      </w:tr>
      <w:tr w:rsidR="00B27983" w14:paraId="5FAACF0A" w14:textId="77777777" w:rsidTr="00F3724D">
        <w:trPr>
          <w:cantSplit/>
          <w:trHeight w:val="105"/>
          <w:jc w:val="center"/>
        </w:trPr>
        <w:tc>
          <w:tcPr>
            <w:tcW w:w="0" w:type="auto"/>
            <w:vMerge/>
            <w:tcBorders>
              <w:bottom w:val="single" w:sz="4" w:space="0" w:color="auto"/>
            </w:tcBorders>
            <w:shd w:val="clear" w:color="auto" w:fill="E0E0E0"/>
            <w:vAlign w:val="center"/>
          </w:tcPr>
          <w:p w14:paraId="716FD4F4" w14:textId="77777777" w:rsidR="00B27983" w:rsidRDefault="00B27983" w:rsidP="00F3724D">
            <w:pPr>
              <w:pStyle w:val="TAH"/>
            </w:pPr>
          </w:p>
        </w:tc>
        <w:tc>
          <w:tcPr>
            <w:tcW w:w="0" w:type="auto"/>
            <w:vMerge/>
            <w:tcBorders>
              <w:bottom w:val="single" w:sz="4" w:space="0" w:color="auto"/>
            </w:tcBorders>
            <w:shd w:val="clear" w:color="auto" w:fill="E0E0E0"/>
            <w:vAlign w:val="center"/>
          </w:tcPr>
          <w:p w14:paraId="6A4990DF" w14:textId="77777777" w:rsidR="00B27983" w:rsidRDefault="00B27983" w:rsidP="00F3724D">
            <w:pPr>
              <w:pStyle w:val="TAH"/>
            </w:pPr>
          </w:p>
        </w:tc>
        <w:tc>
          <w:tcPr>
            <w:tcW w:w="0" w:type="auto"/>
            <w:tcBorders>
              <w:bottom w:val="single" w:sz="4" w:space="0" w:color="auto"/>
            </w:tcBorders>
            <w:shd w:val="clear" w:color="auto" w:fill="E0E0E0"/>
            <w:vAlign w:val="center"/>
          </w:tcPr>
          <w:p w14:paraId="23479B26" w14:textId="77777777" w:rsidR="00B27983" w:rsidRDefault="00B27983" w:rsidP="00F3724D">
            <w:pPr>
              <w:pStyle w:val="TAH"/>
            </w:pPr>
            <w:r>
              <w:t>Max 1 or 2 layers</w:t>
            </w:r>
          </w:p>
        </w:tc>
        <w:tc>
          <w:tcPr>
            <w:tcW w:w="0" w:type="auto"/>
            <w:tcBorders>
              <w:bottom w:val="single" w:sz="4" w:space="0" w:color="auto"/>
            </w:tcBorders>
            <w:shd w:val="clear" w:color="auto" w:fill="E0E0E0"/>
            <w:vAlign w:val="center"/>
          </w:tcPr>
          <w:p w14:paraId="0D17B602" w14:textId="77777777" w:rsidR="00B27983" w:rsidRDefault="00B27983" w:rsidP="00F3724D">
            <w:pPr>
              <w:pStyle w:val="TAH"/>
            </w:pPr>
            <w:r>
              <w:t>Max 4 layers</w:t>
            </w:r>
          </w:p>
        </w:tc>
        <w:tc>
          <w:tcPr>
            <w:tcW w:w="0" w:type="auto"/>
            <w:tcBorders>
              <w:bottom w:val="single" w:sz="4" w:space="0" w:color="auto"/>
            </w:tcBorders>
            <w:shd w:val="clear" w:color="auto" w:fill="E0E0E0"/>
          </w:tcPr>
          <w:p w14:paraId="61AE1CDA" w14:textId="77777777" w:rsidR="00B27983" w:rsidRDefault="00B27983" w:rsidP="00F3724D">
            <w:pPr>
              <w:pStyle w:val="TAH"/>
            </w:pPr>
            <w:r>
              <w:t>Max 1 or 2 layers</w:t>
            </w:r>
          </w:p>
        </w:tc>
        <w:tc>
          <w:tcPr>
            <w:tcW w:w="0" w:type="auto"/>
            <w:tcBorders>
              <w:bottom w:val="single" w:sz="4" w:space="0" w:color="auto"/>
            </w:tcBorders>
            <w:shd w:val="clear" w:color="auto" w:fill="E0E0E0"/>
          </w:tcPr>
          <w:p w14:paraId="6F95C4E3" w14:textId="77777777" w:rsidR="00B27983" w:rsidRDefault="00B27983" w:rsidP="00F3724D">
            <w:pPr>
              <w:pStyle w:val="TAH"/>
            </w:pPr>
            <w:r>
              <w:t>Max 4 layers</w:t>
            </w:r>
          </w:p>
        </w:tc>
        <w:tc>
          <w:tcPr>
            <w:tcW w:w="0" w:type="auto"/>
            <w:tcBorders>
              <w:bottom w:val="single" w:sz="4" w:space="0" w:color="auto"/>
            </w:tcBorders>
            <w:shd w:val="clear" w:color="auto" w:fill="E0E0E0"/>
          </w:tcPr>
          <w:p w14:paraId="5FAF35AB" w14:textId="77777777" w:rsidR="00B27983" w:rsidRDefault="00B27983" w:rsidP="00F3724D">
            <w:pPr>
              <w:pStyle w:val="TAH"/>
            </w:pPr>
            <w:r>
              <w:t>Max 8 layers</w:t>
            </w:r>
          </w:p>
        </w:tc>
      </w:tr>
      <w:tr w:rsidR="00B27983" w14:paraId="70F07AF3" w14:textId="77777777" w:rsidTr="00F3724D">
        <w:trPr>
          <w:jc w:val="center"/>
        </w:trPr>
        <w:tc>
          <w:tcPr>
            <w:tcW w:w="0" w:type="auto"/>
            <w:shd w:val="clear" w:color="auto" w:fill="auto"/>
            <w:vAlign w:val="center"/>
          </w:tcPr>
          <w:p w14:paraId="36D59E61" w14:textId="77777777" w:rsidR="00B27983" w:rsidRDefault="00B27983" w:rsidP="00F3724D">
            <w:pPr>
              <w:pStyle w:val="TAC"/>
            </w:pPr>
            <w:r>
              <w:t>Rank indication</w:t>
            </w:r>
          </w:p>
        </w:tc>
        <w:tc>
          <w:tcPr>
            <w:tcW w:w="0" w:type="auto"/>
            <w:shd w:val="clear" w:color="auto" w:fill="auto"/>
            <w:vAlign w:val="center"/>
          </w:tcPr>
          <w:p w14:paraId="3C29D0B8" w14:textId="77777777" w:rsidR="00B27983" w:rsidRDefault="00B27983" w:rsidP="00F3724D">
            <w:pPr>
              <w:pStyle w:val="TAC"/>
            </w:pPr>
            <w:r>
              <w:t>1</w:t>
            </w:r>
          </w:p>
        </w:tc>
        <w:tc>
          <w:tcPr>
            <w:tcW w:w="0" w:type="auto"/>
            <w:shd w:val="clear" w:color="auto" w:fill="auto"/>
            <w:vAlign w:val="center"/>
          </w:tcPr>
          <w:p w14:paraId="2B3908BF" w14:textId="77777777" w:rsidR="00B27983" w:rsidRDefault="00B27983" w:rsidP="00F3724D">
            <w:pPr>
              <w:pStyle w:val="TAC"/>
            </w:pPr>
            <w:r>
              <w:t>1</w:t>
            </w:r>
          </w:p>
        </w:tc>
        <w:tc>
          <w:tcPr>
            <w:tcW w:w="0" w:type="auto"/>
            <w:shd w:val="clear" w:color="auto" w:fill="auto"/>
            <w:vAlign w:val="center"/>
          </w:tcPr>
          <w:p w14:paraId="4611626D" w14:textId="77777777" w:rsidR="00B27983" w:rsidRDefault="00B27983" w:rsidP="00F3724D">
            <w:pPr>
              <w:pStyle w:val="TAC"/>
            </w:pPr>
            <w:r>
              <w:t>2</w:t>
            </w:r>
          </w:p>
        </w:tc>
        <w:tc>
          <w:tcPr>
            <w:tcW w:w="0" w:type="auto"/>
            <w:shd w:val="clear" w:color="auto" w:fill="auto"/>
          </w:tcPr>
          <w:p w14:paraId="23F9BDAD" w14:textId="77777777" w:rsidR="00B27983" w:rsidRDefault="00B27983" w:rsidP="00F3724D">
            <w:pPr>
              <w:pStyle w:val="TAC"/>
            </w:pPr>
            <w:r>
              <w:t>1</w:t>
            </w:r>
          </w:p>
        </w:tc>
        <w:tc>
          <w:tcPr>
            <w:tcW w:w="0" w:type="auto"/>
            <w:shd w:val="clear" w:color="auto" w:fill="auto"/>
          </w:tcPr>
          <w:p w14:paraId="3EEE53AA" w14:textId="77777777" w:rsidR="00B27983" w:rsidRDefault="00B27983" w:rsidP="00F3724D">
            <w:pPr>
              <w:pStyle w:val="TAC"/>
            </w:pPr>
            <w:r>
              <w:t>2</w:t>
            </w:r>
          </w:p>
        </w:tc>
        <w:tc>
          <w:tcPr>
            <w:tcW w:w="0" w:type="auto"/>
            <w:shd w:val="clear" w:color="auto" w:fill="auto"/>
          </w:tcPr>
          <w:p w14:paraId="580C74FA" w14:textId="77777777" w:rsidR="00B27983" w:rsidRDefault="00B27983" w:rsidP="00F3724D">
            <w:pPr>
              <w:pStyle w:val="TAC"/>
            </w:pPr>
            <w:r>
              <w:t>3</w:t>
            </w:r>
          </w:p>
        </w:tc>
      </w:tr>
    </w:tbl>
    <w:p w14:paraId="54A9BE34" w14:textId="77777777" w:rsidR="00B27983" w:rsidRDefault="00B27983" w:rsidP="00B27983"/>
    <w:p w14:paraId="0EF2A989" w14:textId="6059CAF9" w:rsidR="00B27983" w:rsidRDefault="00B27983" w:rsidP="00B27983">
      <w:pPr>
        <w:pStyle w:val="TH"/>
      </w:pPr>
      <w:r>
        <w:lastRenderedPageBreak/>
        <w:t>Table 5.2.2.6.1-2</w:t>
      </w:r>
      <w:r>
        <w:rPr>
          <w:lang w:eastAsia="zh-CN"/>
        </w:rPr>
        <w:t>A</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lang w:eastAsia="zh-CN"/>
        </w:rPr>
        <w:t xml:space="preserve"> with K&gt;1</w:t>
      </w:r>
      <w:r>
        <w:rPr>
          <w:lang w:eastAsia="zh-CN"/>
        </w:rPr>
        <w:t xml:space="preserve"> CSI-RS resources and 1 port per CSI-RS resource</w:t>
      </w:r>
      <w:ins w:id="1357" w:author="Edited - Third Generation Partnership Project" w:date="2017-12-05T20:39:00Z">
        <w:r w:rsidR="009D3F4D">
          <w:rPr>
            <w:lang w:eastAsia="zh-CN"/>
          </w:rPr>
          <w:t xml:space="preserve"> except with </w:t>
        </w:r>
        <w:r w:rsidR="009D3F4D">
          <w:rPr>
            <w:lang w:val="x-none"/>
          </w:rPr>
          <w:t>higher layer parameter</w:t>
        </w:r>
        <w:r w:rsidR="009D3F4D">
          <w:rPr>
            <w:i/>
          </w:rPr>
          <w:t xml:space="preserve"> </w:t>
        </w:r>
        <w:r w:rsidR="009D3F4D">
          <w:rPr>
            <w:i/>
            <w:lang w:val="en-US"/>
          </w:rPr>
          <w:t xml:space="preserve">csi-RS-NZP-mode </w:t>
        </w:r>
        <w:r w:rsidR="009D3F4D">
          <w:t>configured</w:t>
        </w:r>
        <w:r w:rsidR="009D3F4D">
          <w:rPr>
            <w:rFonts w:hint="eastAsia"/>
            <w:lang w:eastAsia="zh-CN"/>
          </w:rPr>
          <w:t xml:space="preserve">, and </w:t>
        </w:r>
        <w:r w:rsidR="009D3F4D">
          <w:t>transmission mode 9</w:t>
        </w:r>
        <w:r w:rsidR="009D3F4D">
          <w:rPr>
            <w:rFonts w:hint="eastAsia"/>
            <w:lang w:eastAsia="zh-CN"/>
          </w:rPr>
          <w:t xml:space="preserve">/10 configured with </w:t>
        </w:r>
        <w:r w:rsidR="009D3F4D">
          <w:t xml:space="preserve">higher layer </w:t>
        </w:r>
        <w:r w:rsidR="009D3F4D" w:rsidRPr="0095051D">
          <w:rPr>
            <w:rFonts w:hint="eastAsia"/>
          </w:rPr>
          <w:t xml:space="preserve">parameter </w:t>
        </w:r>
        <w:r w:rsidR="009D3F4D" w:rsidRPr="00077D26">
          <w:rPr>
            <w:i/>
          </w:rPr>
          <w:t>eMIMO-Type</w:t>
        </w:r>
        <w:r w:rsidR="009D3F4D" w:rsidRPr="00AE3AC7">
          <w:rPr>
            <w:rFonts w:hint="eastAsia"/>
            <w:lang w:eastAsia="zh-CN"/>
          </w:rPr>
          <w:t xml:space="preserve"> and</w:t>
        </w:r>
        <w:r w:rsidR="009D3F4D" w:rsidRPr="00AE3AC7">
          <w:t xml:space="preserve"> </w:t>
        </w:r>
        <w:r w:rsidR="009D3F4D" w:rsidRPr="00077D26">
          <w:rPr>
            <w:i/>
          </w:rPr>
          <w:t>eMIMO-Type</w:t>
        </w:r>
        <w:r w:rsidR="009D3F4D">
          <w:rPr>
            <w:rFonts w:hint="eastAsia"/>
            <w:i/>
            <w:lang w:eastAsia="zh-CN"/>
          </w:rPr>
          <w:t>2</w:t>
        </w:r>
        <w:r w:rsidR="009D3F4D" w:rsidRPr="00C91922">
          <w:rPr>
            <w:rFonts w:hint="eastAsia"/>
            <w:lang w:eastAsia="zh-CN"/>
          </w:rPr>
          <w:t xml:space="preserve">, </w:t>
        </w:r>
        <w:r w:rsidR="009D3F4D">
          <w:t xml:space="preserve">and </w:t>
        </w:r>
        <w:r w:rsidR="009D3F4D" w:rsidRPr="00077D26">
          <w:rPr>
            <w:i/>
          </w:rPr>
          <w:t>eMIMO-Type</w:t>
        </w:r>
        <w:r w:rsidR="009D3F4D">
          <w:t xml:space="preserve"> is set to ‘CLASS </w:t>
        </w:r>
        <w:r w:rsidR="009D3F4D">
          <w:rPr>
            <w:rFonts w:hint="eastAsia"/>
            <w:lang w:eastAsia="zh-CN"/>
          </w:rPr>
          <w:t>B</w:t>
        </w:r>
        <w:r w:rsidR="009D3F4D">
          <w:t>’</w:t>
        </w:r>
        <w:r w:rsidR="009D3F4D">
          <w:rPr>
            <w:rFonts w:hint="eastAsia"/>
            <w:lang w:eastAsia="zh-CN"/>
          </w:rPr>
          <w:t xml:space="preserve"> with K&gt;1, where CRI is associated with the </w:t>
        </w:r>
        <w:r w:rsidR="009D3F4D" w:rsidRPr="00EC1D28">
          <w:rPr>
            <w:rFonts w:hint="eastAsia"/>
            <w:i/>
            <w:lang w:eastAsia="zh-CN"/>
          </w:rPr>
          <w:t>eMIMO-Type</w:t>
        </w:r>
      </w:ins>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7"/>
        <w:gridCol w:w="1365"/>
        <w:gridCol w:w="2631"/>
        <w:gridCol w:w="2487"/>
      </w:tblGrid>
      <w:tr w:rsidR="00B27983" w:rsidRPr="000B0C86" w14:paraId="7DA8A601" w14:textId="77777777" w:rsidTr="00F3724D">
        <w:trPr>
          <w:cantSplit/>
          <w:trHeight w:val="229"/>
          <w:jc w:val="center"/>
        </w:trPr>
        <w:tc>
          <w:tcPr>
            <w:tcW w:w="0" w:type="auto"/>
            <w:vMerge w:val="restart"/>
            <w:shd w:val="clear" w:color="auto" w:fill="E0E0E0"/>
            <w:vAlign w:val="center"/>
          </w:tcPr>
          <w:p w14:paraId="0E5E9BAE" w14:textId="77777777" w:rsidR="00B27983" w:rsidRPr="00255015" w:rsidRDefault="00B27983" w:rsidP="00F3724D">
            <w:pPr>
              <w:pStyle w:val="TAH"/>
            </w:pPr>
            <w:r w:rsidRPr="00255015">
              <w:t>Field</w:t>
            </w:r>
          </w:p>
        </w:tc>
        <w:tc>
          <w:tcPr>
            <w:tcW w:w="6483" w:type="dxa"/>
            <w:gridSpan w:val="3"/>
            <w:shd w:val="clear" w:color="auto" w:fill="E0E0E0"/>
          </w:tcPr>
          <w:p w14:paraId="5E870A72" w14:textId="77777777" w:rsidR="00B27983" w:rsidRPr="00255015" w:rsidRDefault="00B27983" w:rsidP="00F3724D">
            <w:pPr>
              <w:pStyle w:val="TAH"/>
            </w:pPr>
            <w:r w:rsidRPr="00255015">
              <w:t>Bit width</w:t>
            </w:r>
          </w:p>
        </w:tc>
      </w:tr>
      <w:tr w:rsidR="00B27983" w:rsidRPr="000B0C86" w14:paraId="1236DF78" w14:textId="77777777" w:rsidTr="00F3724D">
        <w:trPr>
          <w:cantSplit/>
          <w:trHeight w:val="105"/>
          <w:jc w:val="center"/>
        </w:trPr>
        <w:tc>
          <w:tcPr>
            <w:tcW w:w="0" w:type="auto"/>
            <w:vMerge/>
            <w:shd w:val="clear" w:color="auto" w:fill="E0E0E0"/>
            <w:vAlign w:val="center"/>
          </w:tcPr>
          <w:p w14:paraId="49F57876" w14:textId="77777777" w:rsidR="00B27983" w:rsidRPr="00255015" w:rsidRDefault="00B27983" w:rsidP="00F3724D">
            <w:pPr>
              <w:pStyle w:val="TAH"/>
            </w:pPr>
          </w:p>
        </w:tc>
        <w:tc>
          <w:tcPr>
            <w:tcW w:w="1365" w:type="dxa"/>
            <w:shd w:val="clear" w:color="auto" w:fill="E0E0E0"/>
          </w:tcPr>
          <w:p w14:paraId="691B29B2" w14:textId="77777777" w:rsidR="00B27983" w:rsidRPr="00255015" w:rsidRDefault="00B27983" w:rsidP="00F3724D">
            <w:pPr>
              <w:pStyle w:val="TAH"/>
              <w:rPr>
                <w:lang w:eastAsia="zh-CN"/>
              </w:rPr>
            </w:pPr>
            <w:r>
              <w:rPr>
                <w:rFonts w:hint="eastAsia"/>
                <w:lang w:eastAsia="zh-CN"/>
              </w:rPr>
              <w:t>K=2</w:t>
            </w:r>
          </w:p>
        </w:tc>
        <w:tc>
          <w:tcPr>
            <w:tcW w:w="2631" w:type="dxa"/>
            <w:shd w:val="clear" w:color="auto" w:fill="E0E0E0"/>
          </w:tcPr>
          <w:p w14:paraId="521B81E8" w14:textId="77777777" w:rsidR="00B27983" w:rsidRPr="00255015" w:rsidRDefault="00B27983" w:rsidP="00F3724D">
            <w:pPr>
              <w:pStyle w:val="TAH"/>
              <w:rPr>
                <w:lang w:eastAsia="zh-CN"/>
              </w:rPr>
            </w:pPr>
            <w:r>
              <w:rPr>
                <w:rFonts w:hint="eastAsia"/>
                <w:lang w:eastAsia="zh-CN"/>
              </w:rPr>
              <w:t>K=3 and K=4</w:t>
            </w:r>
          </w:p>
        </w:tc>
        <w:tc>
          <w:tcPr>
            <w:tcW w:w="0" w:type="auto"/>
            <w:shd w:val="clear" w:color="auto" w:fill="E0E0E0"/>
          </w:tcPr>
          <w:p w14:paraId="04537EDF" w14:textId="77777777" w:rsidR="00B27983" w:rsidRPr="00255015" w:rsidRDefault="00B27983" w:rsidP="00F3724D">
            <w:pPr>
              <w:pStyle w:val="TAH"/>
              <w:rPr>
                <w:lang w:eastAsia="zh-CN"/>
              </w:rPr>
            </w:pPr>
            <w:r>
              <w:rPr>
                <w:rFonts w:hint="eastAsia"/>
                <w:lang w:eastAsia="zh-CN"/>
              </w:rPr>
              <w:t>K=5 to K=8</w:t>
            </w:r>
          </w:p>
        </w:tc>
      </w:tr>
      <w:tr w:rsidR="00B27983" w:rsidRPr="000B0C86" w14:paraId="212BC5FF" w14:textId="77777777" w:rsidTr="00F3724D">
        <w:trPr>
          <w:jc w:val="center"/>
        </w:trPr>
        <w:tc>
          <w:tcPr>
            <w:tcW w:w="0" w:type="auto"/>
            <w:vAlign w:val="center"/>
          </w:tcPr>
          <w:p w14:paraId="5E27C9BF" w14:textId="77777777" w:rsidR="00B27983" w:rsidRPr="00255015" w:rsidRDefault="00B27983" w:rsidP="00F3724D">
            <w:pPr>
              <w:pStyle w:val="TAC"/>
            </w:pPr>
            <w:r>
              <w:rPr>
                <w:rFonts w:hint="eastAsia"/>
                <w:lang w:eastAsia="zh-CN"/>
              </w:rPr>
              <w:t>CRI</w:t>
            </w:r>
          </w:p>
        </w:tc>
        <w:tc>
          <w:tcPr>
            <w:tcW w:w="1365" w:type="dxa"/>
          </w:tcPr>
          <w:p w14:paraId="37738558" w14:textId="77777777" w:rsidR="00B27983" w:rsidRPr="00176A2D" w:rsidRDefault="00B27983" w:rsidP="00F3724D">
            <w:pPr>
              <w:pStyle w:val="TAC"/>
              <w:rPr>
                <w:b/>
                <w:sz w:val="20"/>
                <w:lang w:eastAsia="zh-CN"/>
              </w:rPr>
            </w:pPr>
            <w:r w:rsidRPr="00176A2D">
              <w:rPr>
                <w:rFonts w:hint="eastAsia"/>
                <w:b/>
                <w:sz w:val="20"/>
                <w:lang w:eastAsia="zh-CN"/>
              </w:rPr>
              <w:t>1</w:t>
            </w:r>
          </w:p>
        </w:tc>
        <w:tc>
          <w:tcPr>
            <w:tcW w:w="2631" w:type="dxa"/>
          </w:tcPr>
          <w:p w14:paraId="65CF5C74" w14:textId="77777777" w:rsidR="00B27983" w:rsidRPr="00176A2D" w:rsidRDefault="00B27983" w:rsidP="00F3724D">
            <w:pPr>
              <w:pStyle w:val="TAC"/>
              <w:rPr>
                <w:b/>
                <w:sz w:val="20"/>
                <w:lang w:eastAsia="zh-CN"/>
              </w:rPr>
            </w:pPr>
            <w:r w:rsidRPr="00176A2D">
              <w:rPr>
                <w:rFonts w:hint="eastAsia"/>
                <w:b/>
                <w:sz w:val="20"/>
                <w:lang w:eastAsia="zh-CN"/>
              </w:rPr>
              <w:t>2</w:t>
            </w:r>
          </w:p>
        </w:tc>
        <w:tc>
          <w:tcPr>
            <w:tcW w:w="0" w:type="auto"/>
          </w:tcPr>
          <w:p w14:paraId="5F1AC606" w14:textId="77777777" w:rsidR="00B27983" w:rsidRPr="00255015" w:rsidRDefault="00B27983" w:rsidP="00F3724D">
            <w:pPr>
              <w:pStyle w:val="TAC"/>
            </w:pPr>
            <w:r w:rsidRPr="00176A2D">
              <w:rPr>
                <w:rFonts w:hint="eastAsia"/>
                <w:b/>
                <w:sz w:val="20"/>
                <w:lang w:eastAsia="zh-CN"/>
              </w:rPr>
              <w:t>3</w:t>
            </w:r>
          </w:p>
        </w:tc>
      </w:tr>
    </w:tbl>
    <w:p w14:paraId="27579E1B" w14:textId="77777777" w:rsidR="00B27983" w:rsidRDefault="00B27983" w:rsidP="00B27983"/>
    <w:p w14:paraId="67593CCF" w14:textId="5068AC07" w:rsidR="00B27983" w:rsidRDefault="00B27983" w:rsidP="00B27983">
      <w:pPr>
        <w:pStyle w:val="TH"/>
      </w:pPr>
      <w:r>
        <w:t>Table 5.2.2.6.1-2</w:t>
      </w:r>
      <w:r>
        <w:rPr>
          <w:lang w:eastAsia="zh-CN"/>
        </w:rPr>
        <w:t>B</w:t>
      </w:r>
      <w:r>
        <w:t xml:space="preserve">: Fields for joint </w:t>
      </w:r>
      <w:r>
        <w:rPr>
          <w:rFonts w:hint="eastAsia"/>
          <w:lang w:eastAsia="zh-CN"/>
        </w:rPr>
        <w:t>CRI</w:t>
      </w:r>
      <w:r>
        <w:t xml:space="preserve"> and RI feedback for wideband CQI reports (</w:t>
      </w:r>
      <w:r w:rsidRPr="001E70D0">
        <w:t xml:space="preserve">transmission mode 9/10 configured without PMI reporting </w:t>
      </w:r>
      <w:r w:rsidRPr="000742E0">
        <w:t xml:space="preserve">and higher layer parameter eMIMO-Type, and eMIMO-Type is set to ‘CLASS B’ </w:t>
      </w:r>
      <w:r w:rsidRPr="001E70D0">
        <w:t>with K&gt;1</w:t>
      </w:r>
      <w:ins w:id="1358" w:author="Edited - Third Generation Partnership Project" w:date="2017-12-06T09:32:00Z">
        <w:r w:rsidR="006863A7" w:rsidRPr="00516A88">
          <w:rPr>
            <w:lang w:eastAsia="zh-CN"/>
          </w:rPr>
          <w:t xml:space="preserve"> </w:t>
        </w:r>
        <w:r w:rsidR="006863A7">
          <w:rPr>
            <w:lang w:eastAsia="zh-CN"/>
          </w:rPr>
          <w:t xml:space="preserve">except with </w:t>
        </w:r>
        <w:r w:rsidR="006863A7">
          <w:rPr>
            <w:lang w:val="x-none"/>
          </w:rPr>
          <w:t>higher layer parameter</w:t>
        </w:r>
        <w:r w:rsidR="006863A7" w:rsidRPr="006A6735">
          <w:rPr>
            <w:i/>
          </w:rPr>
          <w:t xml:space="preserve"> </w:t>
        </w:r>
        <w:r w:rsidR="006863A7">
          <w:rPr>
            <w:i/>
            <w:lang w:val="en-US"/>
          </w:rPr>
          <w:t>csi-RS-NZP-mode</w:t>
        </w:r>
      </w:ins>
      <w:r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 K&gt;1</w:t>
      </w:r>
      <w:r>
        <w:rPr>
          <w:lang w:eastAsia="zh-CN"/>
        </w:rPr>
        <w:t xml:space="preserve"> CSI-RS resources and &gt;1 ports for at least one CSI-RS resource</w:t>
      </w:r>
      <w:ins w:id="1359" w:author="Edited - Third Generation Partnership Project" w:date="2017-12-06T09:32:00Z">
        <w:r w:rsidR="006863A7" w:rsidRPr="00516A88">
          <w:rPr>
            <w:lang w:eastAsia="zh-CN"/>
          </w:rPr>
          <w:t xml:space="preserve"> </w:t>
        </w:r>
        <w:r w:rsidR="006863A7">
          <w:rPr>
            <w:lang w:eastAsia="zh-CN"/>
          </w:rPr>
          <w:t>except with</w:t>
        </w:r>
        <w:r w:rsidR="006863A7" w:rsidRPr="00231743">
          <w:rPr>
            <w:rFonts w:hint="eastAsia"/>
            <w:i/>
            <w:lang w:eastAsia="zh-CN"/>
          </w:rPr>
          <w:t xml:space="preserve"> </w:t>
        </w:r>
        <w:r w:rsidR="006863A7">
          <w:rPr>
            <w:lang w:val="x-none"/>
          </w:rPr>
          <w:t>higher layer parameter</w:t>
        </w:r>
        <w:r w:rsidR="006863A7" w:rsidRPr="006A6735">
          <w:rPr>
            <w:i/>
          </w:rPr>
          <w:t xml:space="preserve"> </w:t>
        </w:r>
        <w:r w:rsidR="006863A7">
          <w:rPr>
            <w:i/>
            <w:lang w:val="en-US"/>
          </w:rPr>
          <w:t xml:space="preserve">csi-RS-NZP-mode </w:t>
        </w:r>
        <w:r w:rsidR="006863A7">
          <w:t>configured</w:t>
        </w:r>
      </w:ins>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2"/>
        <w:gridCol w:w="1514"/>
        <w:gridCol w:w="1614"/>
        <w:gridCol w:w="1270"/>
        <w:gridCol w:w="1614"/>
        <w:gridCol w:w="1270"/>
        <w:gridCol w:w="1270"/>
      </w:tblGrid>
      <w:tr w:rsidR="00B27983" w:rsidRPr="00290CB4" w14:paraId="32D15DB2" w14:textId="77777777" w:rsidTr="00F3724D">
        <w:trPr>
          <w:cantSplit/>
          <w:trHeight w:val="105"/>
          <w:jc w:val="center"/>
        </w:trPr>
        <w:tc>
          <w:tcPr>
            <w:tcW w:w="0" w:type="auto"/>
            <w:vMerge w:val="restart"/>
            <w:shd w:val="clear" w:color="auto" w:fill="E0E0E0"/>
            <w:vAlign w:val="center"/>
          </w:tcPr>
          <w:p w14:paraId="657ECA95" w14:textId="77777777" w:rsidR="00B27983" w:rsidRPr="00290CB4" w:rsidRDefault="00B27983" w:rsidP="00F3724D">
            <w:pPr>
              <w:pStyle w:val="TAH"/>
            </w:pPr>
            <w:r w:rsidRPr="00290CB4">
              <w:t>Field</w:t>
            </w:r>
          </w:p>
        </w:tc>
        <w:tc>
          <w:tcPr>
            <w:tcW w:w="0" w:type="auto"/>
            <w:gridSpan w:val="6"/>
            <w:shd w:val="clear" w:color="auto" w:fill="E0E0E0"/>
            <w:vAlign w:val="center"/>
          </w:tcPr>
          <w:p w14:paraId="4C2E99DC" w14:textId="77777777" w:rsidR="00B27983" w:rsidRPr="00290CB4" w:rsidRDefault="00B27983" w:rsidP="00F3724D">
            <w:pPr>
              <w:pStyle w:val="TAH"/>
            </w:pPr>
            <w:r w:rsidRPr="00290CB4">
              <w:t>Bit width</w:t>
            </w:r>
          </w:p>
        </w:tc>
      </w:tr>
      <w:tr w:rsidR="00B27983" w:rsidRPr="00290CB4" w14:paraId="53E3ABDA" w14:textId="77777777" w:rsidTr="00F3724D">
        <w:trPr>
          <w:cantSplit/>
          <w:trHeight w:val="105"/>
          <w:jc w:val="center"/>
        </w:trPr>
        <w:tc>
          <w:tcPr>
            <w:tcW w:w="0" w:type="auto"/>
            <w:vMerge/>
            <w:shd w:val="clear" w:color="auto" w:fill="E0E0E0"/>
            <w:vAlign w:val="center"/>
          </w:tcPr>
          <w:p w14:paraId="25044829" w14:textId="77777777" w:rsidR="00B27983" w:rsidRPr="00290CB4" w:rsidRDefault="00B27983" w:rsidP="00F3724D">
            <w:pPr>
              <w:pStyle w:val="TAH"/>
            </w:pPr>
          </w:p>
        </w:tc>
        <w:tc>
          <w:tcPr>
            <w:tcW w:w="0" w:type="auto"/>
            <w:vMerge w:val="restart"/>
            <w:shd w:val="clear" w:color="auto" w:fill="E0E0E0"/>
            <w:vAlign w:val="center"/>
          </w:tcPr>
          <w:p w14:paraId="30512636" w14:textId="77777777" w:rsidR="00B27983" w:rsidRPr="00290CB4" w:rsidRDefault="00B27983" w:rsidP="00F3724D">
            <w:pPr>
              <w:pStyle w:val="TAH"/>
            </w:pPr>
            <w:r w:rsidRPr="00290CB4">
              <w:t>2 antenna ports</w:t>
            </w:r>
          </w:p>
        </w:tc>
        <w:tc>
          <w:tcPr>
            <w:tcW w:w="0" w:type="auto"/>
            <w:gridSpan w:val="2"/>
            <w:shd w:val="clear" w:color="auto" w:fill="E0E0E0"/>
            <w:vAlign w:val="center"/>
          </w:tcPr>
          <w:p w14:paraId="3433ACE0" w14:textId="77777777" w:rsidR="00B27983" w:rsidRPr="00290CB4" w:rsidRDefault="00B27983" w:rsidP="00F3724D">
            <w:pPr>
              <w:pStyle w:val="TAH"/>
            </w:pPr>
            <w:r w:rsidRPr="00290CB4">
              <w:t>4 antenna ports</w:t>
            </w:r>
          </w:p>
        </w:tc>
        <w:tc>
          <w:tcPr>
            <w:tcW w:w="0" w:type="auto"/>
            <w:gridSpan w:val="3"/>
            <w:shd w:val="clear" w:color="auto" w:fill="E0E0E0"/>
          </w:tcPr>
          <w:p w14:paraId="3D7BDD40" w14:textId="77777777" w:rsidR="00B27983" w:rsidRPr="00290CB4" w:rsidRDefault="00B27983" w:rsidP="00F3724D">
            <w:pPr>
              <w:pStyle w:val="TAH"/>
            </w:pPr>
            <w:r w:rsidRPr="00290CB4">
              <w:t>8 antenna ports</w:t>
            </w:r>
          </w:p>
        </w:tc>
      </w:tr>
      <w:tr w:rsidR="00B27983" w:rsidRPr="00290CB4" w14:paraId="3B52A74D" w14:textId="77777777" w:rsidTr="00F3724D">
        <w:trPr>
          <w:cantSplit/>
          <w:trHeight w:val="105"/>
          <w:jc w:val="center"/>
        </w:trPr>
        <w:tc>
          <w:tcPr>
            <w:tcW w:w="0" w:type="auto"/>
            <w:vMerge/>
            <w:shd w:val="clear" w:color="auto" w:fill="E0E0E0"/>
            <w:vAlign w:val="center"/>
          </w:tcPr>
          <w:p w14:paraId="6044AE99" w14:textId="77777777" w:rsidR="00B27983" w:rsidRPr="00290CB4" w:rsidRDefault="00B27983" w:rsidP="00F3724D">
            <w:pPr>
              <w:pStyle w:val="TAH"/>
            </w:pPr>
          </w:p>
        </w:tc>
        <w:tc>
          <w:tcPr>
            <w:tcW w:w="0" w:type="auto"/>
            <w:vMerge/>
            <w:shd w:val="clear" w:color="auto" w:fill="E0E0E0"/>
            <w:vAlign w:val="center"/>
          </w:tcPr>
          <w:p w14:paraId="45EB0CB5" w14:textId="77777777" w:rsidR="00B27983" w:rsidRPr="00290CB4" w:rsidRDefault="00B27983" w:rsidP="00F3724D">
            <w:pPr>
              <w:pStyle w:val="TAH"/>
            </w:pPr>
          </w:p>
        </w:tc>
        <w:tc>
          <w:tcPr>
            <w:tcW w:w="0" w:type="auto"/>
            <w:shd w:val="clear" w:color="auto" w:fill="E0E0E0"/>
            <w:vAlign w:val="center"/>
          </w:tcPr>
          <w:p w14:paraId="65534F86" w14:textId="77777777" w:rsidR="00B27983" w:rsidRPr="00290CB4" w:rsidRDefault="00B27983" w:rsidP="00F3724D">
            <w:pPr>
              <w:pStyle w:val="TAH"/>
            </w:pPr>
            <w:r w:rsidRPr="00290CB4">
              <w:t xml:space="preserve">Max </w:t>
            </w:r>
            <w:r>
              <w:t xml:space="preserve">1 or </w:t>
            </w:r>
            <w:r w:rsidRPr="00290CB4">
              <w:t>2 layers</w:t>
            </w:r>
          </w:p>
        </w:tc>
        <w:tc>
          <w:tcPr>
            <w:tcW w:w="0" w:type="auto"/>
            <w:shd w:val="clear" w:color="auto" w:fill="E0E0E0"/>
            <w:vAlign w:val="center"/>
          </w:tcPr>
          <w:p w14:paraId="481EA45E" w14:textId="77777777" w:rsidR="00B27983" w:rsidRPr="00290CB4" w:rsidRDefault="00B27983" w:rsidP="00F3724D">
            <w:pPr>
              <w:pStyle w:val="TAH"/>
            </w:pPr>
            <w:r w:rsidRPr="00290CB4">
              <w:t>Max 4 layers</w:t>
            </w:r>
          </w:p>
        </w:tc>
        <w:tc>
          <w:tcPr>
            <w:tcW w:w="0" w:type="auto"/>
            <w:shd w:val="clear" w:color="auto" w:fill="E0E0E0"/>
          </w:tcPr>
          <w:p w14:paraId="5A947813" w14:textId="77777777" w:rsidR="00B27983" w:rsidRPr="00290CB4" w:rsidRDefault="00B27983" w:rsidP="00F3724D">
            <w:pPr>
              <w:pStyle w:val="TAH"/>
            </w:pPr>
            <w:r w:rsidRPr="00290CB4">
              <w:t xml:space="preserve">Max </w:t>
            </w:r>
            <w:r>
              <w:t xml:space="preserve">1 or </w:t>
            </w:r>
            <w:r w:rsidRPr="00290CB4">
              <w:t>2 layers</w:t>
            </w:r>
          </w:p>
        </w:tc>
        <w:tc>
          <w:tcPr>
            <w:tcW w:w="0" w:type="auto"/>
            <w:shd w:val="clear" w:color="auto" w:fill="E0E0E0"/>
          </w:tcPr>
          <w:p w14:paraId="0CCF4726" w14:textId="77777777" w:rsidR="00B27983" w:rsidRPr="00290CB4" w:rsidRDefault="00B27983" w:rsidP="00F3724D">
            <w:pPr>
              <w:pStyle w:val="TAH"/>
            </w:pPr>
            <w:r w:rsidRPr="00290CB4">
              <w:t>Max 4 layers</w:t>
            </w:r>
          </w:p>
        </w:tc>
        <w:tc>
          <w:tcPr>
            <w:tcW w:w="0" w:type="auto"/>
            <w:shd w:val="clear" w:color="auto" w:fill="E0E0E0"/>
          </w:tcPr>
          <w:p w14:paraId="06E932E8" w14:textId="77777777" w:rsidR="00B27983" w:rsidRPr="00290CB4" w:rsidRDefault="00B27983" w:rsidP="00F3724D">
            <w:pPr>
              <w:pStyle w:val="TAH"/>
            </w:pPr>
            <w:r w:rsidRPr="00290CB4">
              <w:t>Max 8 layers</w:t>
            </w:r>
          </w:p>
        </w:tc>
      </w:tr>
      <w:tr w:rsidR="00B27983" w:rsidRPr="00290CB4" w14:paraId="0B82BBF9" w14:textId="77777777" w:rsidTr="00F3724D">
        <w:trPr>
          <w:jc w:val="center"/>
        </w:trPr>
        <w:tc>
          <w:tcPr>
            <w:tcW w:w="0" w:type="auto"/>
            <w:vAlign w:val="center"/>
          </w:tcPr>
          <w:p w14:paraId="6CE91793" w14:textId="77777777" w:rsidR="00B27983" w:rsidRPr="00290CB4" w:rsidRDefault="00B27983" w:rsidP="00F3724D">
            <w:pPr>
              <w:pStyle w:val="TAC"/>
            </w:pPr>
            <w:r>
              <w:t>CRI</w:t>
            </w:r>
          </w:p>
        </w:tc>
        <w:tc>
          <w:tcPr>
            <w:tcW w:w="0" w:type="auto"/>
            <w:vAlign w:val="center"/>
          </w:tcPr>
          <w:p w14:paraId="453A641A" w14:textId="0EFC6EB1" w:rsidR="00B27983" w:rsidRPr="00290CB4" w:rsidRDefault="00DC362A" w:rsidP="00F3724D">
            <w:pPr>
              <w:pStyle w:val="TAC"/>
            </w:pPr>
            <w:r>
              <w:rPr>
                <w:noProof/>
                <w:position w:val="-12"/>
                <w:lang w:val="en-US" w:eastAsia="zh-CN"/>
              </w:rPr>
              <w:drawing>
                <wp:inline distT="0" distB="0" distL="0" distR="0" wp14:anchorId="4F294277" wp14:editId="38F0F539">
                  <wp:extent cx="563245" cy="201295"/>
                  <wp:effectExtent l="0" t="0" r="0" b="0"/>
                  <wp:docPr id="75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563245" cy="201295"/>
                          </a:xfrm>
                          <a:prstGeom prst="rect">
                            <a:avLst/>
                          </a:prstGeom>
                          <a:noFill/>
                          <a:ln>
                            <a:noFill/>
                          </a:ln>
                        </pic:spPr>
                      </pic:pic>
                    </a:graphicData>
                  </a:graphic>
                </wp:inline>
              </w:drawing>
            </w:r>
          </w:p>
        </w:tc>
        <w:tc>
          <w:tcPr>
            <w:tcW w:w="0" w:type="auto"/>
            <w:vAlign w:val="center"/>
          </w:tcPr>
          <w:p w14:paraId="6C1F2377" w14:textId="5B8792D3" w:rsidR="00B27983" w:rsidRPr="00290CB4" w:rsidRDefault="00DC362A" w:rsidP="00F3724D">
            <w:pPr>
              <w:pStyle w:val="TAC"/>
            </w:pPr>
            <w:r>
              <w:rPr>
                <w:noProof/>
                <w:position w:val="-12"/>
                <w:lang w:val="en-US" w:eastAsia="zh-CN"/>
              </w:rPr>
              <w:drawing>
                <wp:inline distT="0" distB="0" distL="0" distR="0" wp14:anchorId="7CE7A2D9" wp14:editId="0B050B1A">
                  <wp:extent cx="563245" cy="201295"/>
                  <wp:effectExtent l="0" t="0" r="0" b="0"/>
                  <wp:docPr id="753" name="Picture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563245" cy="201295"/>
                          </a:xfrm>
                          <a:prstGeom prst="rect">
                            <a:avLst/>
                          </a:prstGeom>
                          <a:noFill/>
                          <a:ln>
                            <a:noFill/>
                          </a:ln>
                        </pic:spPr>
                      </pic:pic>
                    </a:graphicData>
                  </a:graphic>
                </wp:inline>
              </w:drawing>
            </w:r>
          </w:p>
        </w:tc>
        <w:tc>
          <w:tcPr>
            <w:tcW w:w="0" w:type="auto"/>
            <w:vAlign w:val="center"/>
          </w:tcPr>
          <w:p w14:paraId="01A08D43" w14:textId="095D9794" w:rsidR="00B27983" w:rsidRPr="00290CB4" w:rsidRDefault="00DC362A" w:rsidP="00F3724D">
            <w:pPr>
              <w:pStyle w:val="TAC"/>
            </w:pPr>
            <w:r>
              <w:rPr>
                <w:noProof/>
                <w:position w:val="-12"/>
                <w:lang w:val="en-US" w:eastAsia="zh-CN"/>
              </w:rPr>
              <w:drawing>
                <wp:inline distT="0" distB="0" distL="0" distR="0" wp14:anchorId="5D5F53F2" wp14:editId="06C9DE30">
                  <wp:extent cx="563245" cy="201295"/>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563245" cy="201295"/>
                          </a:xfrm>
                          <a:prstGeom prst="rect">
                            <a:avLst/>
                          </a:prstGeom>
                          <a:noFill/>
                          <a:ln>
                            <a:noFill/>
                          </a:ln>
                        </pic:spPr>
                      </pic:pic>
                    </a:graphicData>
                  </a:graphic>
                </wp:inline>
              </w:drawing>
            </w:r>
          </w:p>
        </w:tc>
        <w:tc>
          <w:tcPr>
            <w:tcW w:w="0" w:type="auto"/>
          </w:tcPr>
          <w:p w14:paraId="0757EEBA" w14:textId="6D4B6322" w:rsidR="00B27983" w:rsidRPr="00290CB4" w:rsidRDefault="00DC362A" w:rsidP="00F3724D">
            <w:pPr>
              <w:pStyle w:val="TAC"/>
            </w:pPr>
            <w:r>
              <w:rPr>
                <w:noProof/>
                <w:position w:val="-12"/>
                <w:lang w:val="en-US" w:eastAsia="zh-CN"/>
              </w:rPr>
              <w:drawing>
                <wp:inline distT="0" distB="0" distL="0" distR="0" wp14:anchorId="2D244128" wp14:editId="4B4D3DDF">
                  <wp:extent cx="563245" cy="201295"/>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563245" cy="201295"/>
                          </a:xfrm>
                          <a:prstGeom prst="rect">
                            <a:avLst/>
                          </a:prstGeom>
                          <a:noFill/>
                          <a:ln>
                            <a:noFill/>
                          </a:ln>
                        </pic:spPr>
                      </pic:pic>
                    </a:graphicData>
                  </a:graphic>
                </wp:inline>
              </w:drawing>
            </w:r>
          </w:p>
        </w:tc>
        <w:tc>
          <w:tcPr>
            <w:tcW w:w="0" w:type="auto"/>
          </w:tcPr>
          <w:p w14:paraId="536E0F91" w14:textId="45FDD832" w:rsidR="00B27983" w:rsidRPr="00290CB4" w:rsidRDefault="00DC362A" w:rsidP="00F3724D">
            <w:pPr>
              <w:pStyle w:val="TAC"/>
            </w:pPr>
            <w:r>
              <w:rPr>
                <w:noProof/>
                <w:position w:val="-12"/>
                <w:lang w:val="en-US" w:eastAsia="zh-CN"/>
              </w:rPr>
              <w:drawing>
                <wp:inline distT="0" distB="0" distL="0" distR="0" wp14:anchorId="62E477FE" wp14:editId="77CE7224">
                  <wp:extent cx="563245" cy="201295"/>
                  <wp:effectExtent l="0" t="0" r="0" b="0"/>
                  <wp:docPr id="756" name="Picture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563245" cy="201295"/>
                          </a:xfrm>
                          <a:prstGeom prst="rect">
                            <a:avLst/>
                          </a:prstGeom>
                          <a:noFill/>
                          <a:ln>
                            <a:noFill/>
                          </a:ln>
                        </pic:spPr>
                      </pic:pic>
                    </a:graphicData>
                  </a:graphic>
                </wp:inline>
              </w:drawing>
            </w:r>
          </w:p>
        </w:tc>
        <w:tc>
          <w:tcPr>
            <w:tcW w:w="0" w:type="auto"/>
          </w:tcPr>
          <w:p w14:paraId="40580348" w14:textId="755DE217" w:rsidR="00B27983" w:rsidRPr="00290CB4" w:rsidRDefault="00DC362A" w:rsidP="00F3724D">
            <w:pPr>
              <w:pStyle w:val="TAC"/>
            </w:pPr>
            <w:r>
              <w:rPr>
                <w:noProof/>
                <w:position w:val="-12"/>
                <w:lang w:val="en-US" w:eastAsia="zh-CN"/>
              </w:rPr>
              <w:drawing>
                <wp:inline distT="0" distB="0" distL="0" distR="0" wp14:anchorId="71DC2AA8" wp14:editId="52788A49">
                  <wp:extent cx="563245" cy="201295"/>
                  <wp:effectExtent l="0" t="0" r="0" b="0"/>
                  <wp:docPr id="757" name="Picture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563245" cy="201295"/>
                          </a:xfrm>
                          <a:prstGeom prst="rect">
                            <a:avLst/>
                          </a:prstGeom>
                          <a:noFill/>
                          <a:ln>
                            <a:noFill/>
                          </a:ln>
                        </pic:spPr>
                      </pic:pic>
                    </a:graphicData>
                  </a:graphic>
                </wp:inline>
              </w:drawing>
            </w:r>
          </w:p>
        </w:tc>
      </w:tr>
      <w:tr w:rsidR="00B27983" w:rsidRPr="00290CB4" w14:paraId="235559BE" w14:textId="77777777" w:rsidTr="00F3724D">
        <w:trPr>
          <w:jc w:val="center"/>
        </w:trPr>
        <w:tc>
          <w:tcPr>
            <w:tcW w:w="0" w:type="auto"/>
            <w:vAlign w:val="center"/>
          </w:tcPr>
          <w:p w14:paraId="3171F8A1" w14:textId="77777777" w:rsidR="00B27983" w:rsidRPr="00290CB4" w:rsidRDefault="00B27983" w:rsidP="00F3724D">
            <w:pPr>
              <w:pStyle w:val="TAC"/>
            </w:pPr>
            <w:r w:rsidRPr="00290CB4">
              <w:t>Rank indication</w:t>
            </w:r>
          </w:p>
        </w:tc>
        <w:tc>
          <w:tcPr>
            <w:tcW w:w="0" w:type="auto"/>
            <w:vAlign w:val="center"/>
          </w:tcPr>
          <w:p w14:paraId="7C5C02AA" w14:textId="77777777" w:rsidR="00B27983" w:rsidRPr="00290CB4" w:rsidRDefault="00B27983" w:rsidP="00F3724D">
            <w:pPr>
              <w:pStyle w:val="TAC"/>
            </w:pPr>
            <w:r w:rsidRPr="00290CB4">
              <w:t>1</w:t>
            </w:r>
          </w:p>
        </w:tc>
        <w:tc>
          <w:tcPr>
            <w:tcW w:w="0" w:type="auto"/>
            <w:vAlign w:val="center"/>
          </w:tcPr>
          <w:p w14:paraId="70DF2D37" w14:textId="77777777" w:rsidR="00B27983" w:rsidRPr="00290CB4" w:rsidRDefault="00B27983" w:rsidP="00F3724D">
            <w:pPr>
              <w:pStyle w:val="TAC"/>
            </w:pPr>
            <w:r w:rsidRPr="00290CB4">
              <w:t>1</w:t>
            </w:r>
          </w:p>
        </w:tc>
        <w:tc>
          <w:tcPr>
            <w:tcW w:w="0" w:type="auto"/>
            <w:vAlign w:val="center"/>
          </w:tcPr>
          <w:p w14:paraId="3CD681C1" w14:textId="77777777" w:rsidR="00B27983" w:rsidRPr="00290CB4" w:rsidRDefault="00B27983" w:rsidP="00F3724D">
            <w:pPr>
              <w:pStyle w:val="TAC"/>
            </w:pPr>
            <w:r w:rsidRPr="00290CB4">
              <w:t>2</w:t>
            </w:r>
          </w:p>
        </w:tc>
        <w:tc>
          <w:tcPr>
            <w:tcW w:w="0" w:type="auto"/>
          </w:tcPr>
          <w:p w14:paraId="0C3C9CD0" w14:textId="77777777" w:rsidR="00B27983" w:rsidRPr="00290CB4" w:rsidRDefault="00B27983" w:rsidP="00F3724D">
            <w:pPr>
              <w:pStyle w:val="TAC"/>
            </w:pPr>
            <w:r w:rsidRPr="00290CB4">
              <w:t>1</w:t>
            </w:r>
          </w:p>
        </w:tc>
        <w:tc>
          <w:tcPr>
            <w:tcW w:w="0" w:type="auto"/>
          </w:tcPr>
          <w:p w14:paraId="0C5886EC" w14:textId="77777777" w:rsidR="00B27983" w:rsidRPr="00290CB4" w:rsidRDefault="00B27983" w:rsidP="00F3724D">
            <w:pPr>
              <w:pStyle w:val="TAC"/>
            </w:pPr>
            <w:r w:rsidRPr="00290CB4">
              <w:t>2</w:t>
            </w:r>
          </w:p>
        </w:tc>
        <w:tc>
          <w:tcPr>
            <w:tcW w:w="0" w:type="auto"/>
          </w:tcPr>
          <w:p w14:paraId="3B3CB76B" w14:textId="77777777" w:rsidR="00B27983" w:rsidRPr="00290CB4" w:rsidRDefault="00B27983" w:rsidP="00F3724D">
            <w:pPr>
              <w:pStyle w:val="TAC"/>
            </w:pPr>
            <w:r w:rsidRPr="00290CB4">
              <w:t>3</w:t>
            </w:r>
          </w:p>
        </w:tc>
      </w:tr>
    </w:tbl>
    <w:p w14:paraId="43FAD0F6" w14:textId="77777777" w:rsidR="009D3F4D" w:rsidRDefault="009D3F4D" w:rsidP="009D3F4D">
      <w:pPr>
        <w:rPr>
          <w:ins w:id="1360" w:author="Edited - Third Generation Partnership Project" w:date="2017-12-05T20:40:00Z"/>
          <w:lang w:eastAsia="zh-CN"/>
        </w:rPr>
      </w:pPr>
    </w:p>
    <w:p w14:paraId="082F3BD2" w14:textId="77777777" w:rsidR="009D3F4D" w:rsidRDefault="009D3F4D" w:rsidP="009D3F4D">
      <w:pPr>
        <w:pStyle w:val="TH"/>
        <w:rPr>
          <w:ins w:id="1361" w:author="Edited - Third Generation Partnership Project" w:date="2017-12-05T20:40:00Z"/>
          <w:lang w:eastAsia="zh-CN"/>
        </w:rPr>
      </w:pPr>
      <w:ins w:id="1362" w:author="Edited - Third Generation Partnership Project" w:date="2017-12-05T20:40:00Z">
        <w:r>
          <w:t>Table 5.2.2.6.1-2</w:t>
        </w:r>
        <w:r>
          <w:rPr>
            <w:rFonts w:hint="eastAsia"/>
            <w:lang w:eastAsia="zh-CN"/>
          </w:rPr>
          <w:t>C</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Pr>
            <w:i/>
            <w:lang w:val="en-US"/>
          </w:rPr>
          <w:t xml:space="preserve">csi-RS-NZP-mode </w:t>
        </w:r>
        <w:r>
          <w:t>is set to ‘</w:t>
        </w:r>
        <w:r>
          <w:rPr>
            <w:lang w:val="en-US"/>
          </w:rPr>
          <w:t>multi-shot</w:t>
        </w:r>
        <w:r>
          <w:t>’</w:t>
        </w:r>
        <w:r>
          <w:rPr>
            <w:rFonts w:hint="eastAsia"/>
            <w:lang w:eastAsia="zh-CN"/>
          </w:rPr>
          <w:t xml:space="preserve"> with </w:t>
        </w:r>
        <w:r>
          <w:rPr>
            <w:i/>
          </w:rPr>
          <w:t>activatedResources</w:t>
        </w:r>
        <w:r>
          <w:rPr>
            <w:rFonts w:hint="eastAsia"/>
            <w:lang w:eastAsia="zh-CN"/>
          </w:rPr>
          <w:t xml:space="preserve">&gt;1 </w:t>
        </w:r>
        <w:r>
          <w:rPr>
            <w:lang w:eastAsia="zh-CN"/>
          </w:rPr>
          <w:t>and 1 port per activated CSI-RS resource</w:t>
        </w:r>
        <w:r>
          <w:t>)</w:t>
        </w:r>
      </w:ins>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9D3F4D" w:rsidRPr="00D3085C" w14:paraId="261A68D1" w14:textId="77777777" w:rsidTr="00BC29B3">
        <w:trPr>
          <w:cantSplit/>
          <w:trHeight w:val="106"/>
          <w:jc w:val="center"/>
          <w:ins w:id="1363" w:author="Edited - Third Generation Partnership Project" w:date="2017-12-05T20:40:00Z"/>
        </w:trPr>
        <w:tc>
          <w:tcPr>
            <w:tcW w:w="3407" w:type="dxa"/>
            <w:vMerge w:val="restart"/>
            <w:shd w:val="clear" w:color="auto" w:fill="E0E0E0"/>
            <w:vAlign w:val="center"/>
          </w:tcPr>
          <w:p w14:paraId="1716A196" w14:textId="77777777" w:rsidR="009D3F4D" w:rsidRPr="00D3085C" w:rsidRDefault="009D3F4D" w:rsidP="00BC29B3">
            <w:pPr>
              <w:pStyle w:val="TAH"/>
              <w:rPr>
                <w:ins w:id="1364" w:author="Edited - Third Generation Partnership Project" w:date="2017-12-05T20:40:00Z"/>
              </w:rPr>
            </w:pPr>
            <w:ins w:id="1365" w:author="Edited - Third Generation Partnership Project" w:date="2017-12-05T20:40:00Z">
              <w:r w:rsidRPr="00D3085C">
                <w:t>Field</w:t>
              </w:r>
            </w:ins>
          </w:p>
        </w:tc>
        <w:tc>
          <w:tcPr>
            <w:tcW w:w="4683" w:type="dxa"/>
            <w:gridSpan w:val="2"/>
            <w:shd w:val="clear" w:color="auto" w:fill="E0E0E0"/>
            <w:vAlign w:val="center"/>
          </w:tcPr>
          <w:p w14:paraId="5A41B71B" w14:textId="77777777" w:rsidR="009D3F4D" w:rsidRPr="00D3085C" w:rsidRDefault="009D3F4D" w:rsidP="00BC29B3">
            <w:pPr>
              <w:pStyle w:val="TAH"/>
              <w:rPr>
                <w:ins w:id="1366" w:author="Edited - Third Generation Partnership Project" w:date="2017-12-05T20:40:00Z"/>
              </w:rPr>
            </w:pPr>
            <w:ins w:id="1367" w:author="Edited - Third Generation Partnership Project" w:date="2017-12-05T20:40:00Z">
              <w:r w:rsidRPr="00D3085C">
                <w:t>Bit width</w:t>
              </w:r>
            </w:ins>
          </w:p>
        </w:tc>
      </w:tr>
      <w:tr w:rsidR="009D3F4D" w:rsidRPr="00D3085C" w14:paraId="22FBB372" w14:textId="77777777" w:rsidTr="00BC29B3">
        <w:trPr>
          <w:cantSplit/>
          <w:trHeight w:val="106"/>
          <w:jc w:val="center"/>
          <w:ins w:id="1368" w:author="Edited - Third Generation Partnership Project" w:date="2017-12-05T20:40:00Z"/>
        </w:trPr>
        <w:tc>
          <w:tcPr>
            <w:tcW w:w="3407" w:type="dxa"/>
            <w:vMerge/>
            <w:shd w:val="clear" w:color="auto" w:fill="E0E0E0"/>
            <w:vAlign w:val="center"/>
          </w:tcPr>
          <w:p w14:paraId="5E33E3E1" w14:textId="77777777" w:rsidR="009D3F4D" w:rsidRPr="00D3085C" w:rsidRDefault="009D3F4D" w:rsidP="00BC29B3">
            <w:pPr>
              <w:pStyle w:val="TAH"/>
              <w:rPr>
                <w:ins w:id="1369" w:author="Edited - Third Generation Partnership Project" w:date="2017-12-05T20:40:00Z"/>
              </w:rPr>
            </w:pPr>
          </w:p>
        </w:tc>
        <w:tc>
          <w:tcPr>
            <w:tcW w:w="1598" w:type="dxa"/>
            <w:shd w:val="clear" w:color="auto" w:fill="E0E0E0"/>
            <w:vAlign w:val="center"/>
          </w:tcPr>
          <w:p w14:paraId="07BA134C" w14:textId="77777777" w:rsidR="009D3F4D" w:rsidRPr="00D3085C" w:rsidRDefault="009D3F4D" w:rsidP="00BC29B3">
            <w:pPr>
              <w:pStyle w:val="TAH"/>
              <w:rPr>
                <w:ins w:id="1370" w:author="Edited - Third Generation Partnership Project" w:date="2017-12-05T20:40:00Z"/>
                <w:lang w:eastAsia="zh-CN"/>
              </w:rPr>
            </w:pPr>
            <w:ins w:id="1371" w:author="Edited - Third Generation Partnership Project" w:date="2017-12-05T20:40:00Z">
              <w:r>
                <w:rPr>
                  <w:rFonts w:hint="eastAsia"/>
                  <w:lang w:eastAsia="zh-CN"/>
                </w:rPr>
                <w:t>N</w:t>
              </w:r>
              <w:r w:rsidRPr="00D3085C">
                <w:rPr>
                  <w:rFonts w:hint="eastAsia"/>
                  <w:lang w:eastAsia="zh-CN"/>
                </w:rPr>
                <w:t xml:space="preserve"> = 2</w:t>
              </w:r>
            </w:ins>
          </w:p>
        </w:tc>
        <w:tc>
          <w:tcPr>
            <w:tcW w:w="3085" w:type="dxa"/>
            <w:shd w:val="clear" w:color="auto" w:fill="E0E0E0"/>
            <w:vAlign w:val="center"/>
          </w:tcPr>
          <w:p w14:paraId="0882F4F3" w14:textId="77777777" w:rsidR="009D3F4D" w:rsidRPr="00D3085C" w:rsidRDefault="009D3F4D" w:rsidP="00BC29B3">
            <w:pPr>
              <w:pStyle w:val="TAH"/>
              <w:rPr>
                <w:ins w:id="1372" w:author="Edited - Third Generation Partnership Project" w:date="2017-12-05T20:40:00Z"/>
                <w:lang w:eastAsia="zh-CN"/>
              </w:rPr>
            </w:pPr>
            <w:ins w:id="1373" w:author="Edited - Third Generation Partnership Project" w:date="2017-12-05T20:40:00Z">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ins>
          </w:p>
        </w:tc>
      </w:tr>
      <w:tr w:rsidR="009D3F4D" w:rsidRPr="00D3085C" w14:paraId="397174C9" w14:textId="77777777" w:rsidTr="00BC29B3">
        <w:trPr>
          <w:trHeight w:val="224"/>
          <w:jc w:val="center"/>
          <w:ins w:id="1374" w:author="Edited - Third Generation Partnership Project" w:date="2017-12-05T20:40:00Z"/>
        </w:trPr>
        <w:tc>
          <w:tcPr>
            <w:tcW w:w="3407" w:type="dxa"/>
            <w:shd w:val="clear" w:color="auto" w:fill="auto"/>
            <w:vAlign w:val="center"/>
          </w:tcPr>
          <w:p w14:paraId="2D1FD37D" w14:textId="77777777" w:rsidR="009D3F4D" w:rsidRPr="00D3085C" w:rsidRDefault="009D3F4D" w:rsidP="00BC29B3">
            <w:pPr>
              <w:pStyle w:val="TAC"/>
              <w:rPr>
                <w:ins w:id="1375" w:author="Edited - Third Generation Partnership Project" w:date="2017-12-05T20:40:00Z"/>
              </w:rPr>
            </w:pPr>
            <w:ins w:id="1376" w:author="Edited - Third Generation Partnership Project" w:date="2017-12-05T20:40:00Z">
              <w:r w:rsidRPr="00D3085C">
                <w:rPr>
                  <w:rFonts w:hint="eastAsia"/>
                  <w:lang w:eastAsia="zh-CN"/>
                </w:rPr>
                <w:t>CRI</w:t>
              </w:r>
            </w:ins>
          </w:p>
        </w:tc>
        <w:tc>
          <w:tcPr>
            <w:tcW w:w="1598" w:type="dxa"/>
            <w:shd w:val="clear" w:color="auto" w:fill="auto"/>
            <w:vAlign w:val="center"/>
          </w:tcPr>
          <w:p w14:paraId="3901294B" w14:textId="77777777" w:rsidR="009D3F4D" w:rsidRPr="00D3085C" w:rsidRDefault="009D3F4D" w:rsidP="00BC29B3">
            <w:pPr>
              <w:pStyle w:val="TAC"/>
              <w:rPr>
                <w:ins w:id="1377" w:author="Edited - Third Generation Partnership Project" w:date="2017-12-05T20:40:00Z"/>
                <w:lang w:eastAsia="zh-CN"/>
              </w:rPr>
            </w:pPr>
            <w:ins w:id="1378" w:author="Edited - Third Generation Partnership Project" w:date="2017-12-05T20:40:00Z">
              <w:r w:rsidRPr="00D3085C">
                <w:rPr>
                  <w:rFonts w:hint="eastAsia"/>
                  <w:lang w:eastAsia="zh-CN"/>
                </w:rPr>
                <w:t>1</w:t>
              </w:r>
            </w:ins>
          </w:p>
        </w:tc>
        <w:tc>
          <w:tcPr>
            <w:tcW w:w="3085" w:type="dxa"/>
            <w:shd w:val="clear" w:color="auto" w:fill="FFFFFF"/>
            <w:vAlign w:val="center"/>
          </w:tcPr>
          <w:p w14:paraId="7C99F5A3" w14:textId="77777777" w:rsidR="009D3F4D" w:rsidRPr="00D3085C" w:rsidRDefault="009D3F4D" w:rsidP="00BC29B3">
            <w:pPr>
              <w:pStyle w:val="TAC"/>
              <w:rPr>
                <w:ins w:id="1379" w:author="Edited - Third Generation Partnership Project" w:date="2017-12-05T20:40:00Z"/>
                <w:lang w:eastAsia="zh-CN"/>
              </w:rPr>
            </w:pPr>
            <w:ins w:id="1380" w:author="Edited - Third Generation Partnership Project" w:date="2017-12-05T20:40:00Z">
              <w:r>
                <w:rPr>
                  <w:rFonts w:hint="eastAsia"/>
                  <w:lang w:eastAsia="zh-CN"/>
                </w:rPr>
                <w:t>2</w:t>
              </w:r>
            </w:ins>
          </w:p>
        </w:tc>
      </w:tr>
    </w:tbl>
    <w:p w14:paraId="509A258D" w14:textId="77777777" w:rsidR="009D3F4D" w:rsidRDefault="009D3F4D" w:rsidP="009D3F4D">
      <w:pPr>
        <w:rPr>
          <w:ins w:id="1381" w:author="Edited - Third Generation Partnership Project" w:date="2017-12-05T20:40:00Z"/>
          <w:lang w:eastAsia="zh-CN"/>
        </w:rPr>
      </w:pPr>
    </w:p>
    <w:p w14:paraId="449F6698" w14:textId="77777777" w:rsidR="009D3F4D" w:rsidRPr="007A3B27" w:rsidRDefault="009D3F4D" w:rsidP="009D3F4D">
      <w:pPr>
        <w:pStyle w:val="TH"/>
        <w:rPr>
          <w:ins w:id="1382" w:author="Edited - Third Generation Partnership Project" w:date="2017-12-05T20:40:00Z"/>
          <w:lang w:val="en-US" w:eastAsia="zh-CN"/>
        </w:rPr>
      </w:pPr>
      <w:ins w:id="1383" w:author="Edited - Third Generation Partnership Project" w:date="2017-12-05T20:40:00Z">
        <w:r>
          <w:t>Table 5.2.2.6.1-2</w:t>
        </w:r>
        <w:r>
          <w:rPr>
            <w:rFonts w:hint="eastAsia"/>
            <w:lang w:eastAsia="zh-CN"/>
          </w:rPr>
          <w:t>D</w:t>
        </w:r>
        <w:r>
          <w:t xml:space="preserve">: Fields for joint </w:t>
        </w:r>
        <w:r>
          <w:rPr>
            <w:rFonts w:hint="eastAsia"/>
            <w:lang w:eastAsia="zh-CN"/>
          </w:rPr>
          <w:t>CRI</w:t>
        </w:r>
        <w:r>
          <w:t xml:space="preserve"> and RI feedback for wideband CQI reports (</w:t>
        </w:r>
        <w:r w:rsidRPr="001E70D0">
          <w:t xml:space="preserve">transmission mode 9/10 configured without PMI reporting </w:t>
        </w:r>
        <w:r w:rsidRPr="000742E0">
          <w:t xml:space="preserve">and higher layer parameter </w:t>
        </w:r>
        <w:r>
          <w:rPr>
            <w:i/>
            <w:lang w:val="en-US"/>
          </w:rPr>
          <w:t xml:space="preserve">csi-RS-NZP-mode </w:t>
        </w:r>
        <w:r w:rsidRPr="000742E0">
          <w:t>is set to</w:t>
        </w:r>
        <w:r>
          <w:t xml:space="preserve"> ‘multi-shot</w:t>
        </w:r>
        <w:r w:rsidRPr="000742E0">
          <w:t>’</w:t>
        </w:r>
        <w:r>
          <w:t xml:space="preserve"> </w:t>
        </w:r>
        <w:r>
          <w:rPr>
            <w:rFonts w:hint="eastAsia"/>
            <w:lang w:eastAsia="zh-CN"/>
          </w:rPr>
          <w:t xml:space="preserve">with </w:t>
        </w:r>
        <w:r>
          <w:rPr>
            <w:i/>
          </w:rPr>
          <w:t>activatedResources</w:t>
        </w:r>
        <w:r>
          <w:rPr>
            <w:rFonts w:hint="eastAsia"/>
            <w:lang w:eastAsia="zh-CN"/>
          </w:rPr>
          <w:t>&gt;1</w:t>
        </w:r>
        <w:r>
          <w:rPr>
            <w:lang w:eastAsia="zh-CN"/>
          </w:rPr>
          <w:t xml:space="preserve"> and more than one ports for at least one activated CSI-RS resource</w:t>
        </w:r>
        <w:r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Pr>
            <w:i/>
            <w:lang w:val="en-US"/>
          </w:rPr>
          <w:t xml:space="preserve">csi-RS-NZP-mode </w:t>
        </w:r>
        <w:r>
          <w:t>is set to ‘multi-shot’</w:t>
        </w:r>
        <w:r>
          <w:rPr>
            <w:rFonts w:hint="eastAsia"/>
            <w:lang w:eastAsia="zh-CN"/>
          </w:rPr>
          <w:t xml:space="preserve"> with</w:t>
        </w:r>
        <w:r>
          <w:rPr>
            <w:i/>
          </w:rPr>
          <w:t>activatedResources</w:t>
        </w:r>
        <w:r>
          <w:rPr>
            <w:rFonts w:hint="eastAsia"/>
            <w:lang w:eastAsia="zh-CN"/>
          </w:rPr>
          <w:t xml:space="preserve">&gt;1 </w:t>
        </w:r>
        <w:r>
          <w:rPr>
            <w:lang w:eastAsia="zh-CN"/>
          </w:rPr>
          <w:t>and &gt;1 ports for at least one activated CSI-RS resource</w:t>
        </w:r>
        <w:r>
          <w:t>)</w:t>
        </w:r>
      </w:ins>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93"/>
        <w:gridCol w:w="1512"/>
        <w:gridCol w:w="1610"/>
        <w:gridCol w:w="1273"/>
        <w:gridCol w:w="1610"/>
        <w:gridCol w:w="1273"/>
        <w:gridCol w:w="1273"/>
      </w:tblGrid>
      <w:tr w:rsidR="009D3F4D" w:rsidRPr="00466738" w14:paraId="1A23F91D" w14:textId="77777777" w:rsidTr="00BC29B3">
        <w:trPr>
          <w:trHeight w:val="105"/>
          <w:jc w:val="center"/>
          <w:ins w:id="1384" w:author="Edited - Third Generation Partnership Project" w:date="2017-12-05T20:40:00Z"/>
        </w:trPr>
        <w:tc>
          <w:tcPr>
            <w:tcW w:w="0" w:type="auto"/>
            <w:vMerge w:val="restart"/>
            <w:shd w:val="clear" w:color="auto" w:fill="E0E0E0"/>
            <w:vAlign w:val="center"/>
          </w:tcPr>
          <w:p w14:paraId="322F9CED" w14:textId="77777777" w:rsidR="009D3F4D" w:rsidRPr="00466738" w:rsidRDefault="009D3F4D" w:rsidP="00BC29B3">
            <w:pPr>
              <w:pStyle w:val="TAH"/>
              <w:rPr>
                <w:ins w:id="1385" w:author="Edited - Third Generation Partnership Project" w:date="2017-12-05T20:40:00Z"/>
              </w:rPr>
            </w:pPr>
            <w:ins w:id="1386" w:author="Edited - Third Generation Partnership Project" w:date="2017-12-05T20:40:00Z">
              <w:r w:rsidRPr="00466738">
                <w:t>Field</w:t>
              </w:r>
            </w:ins>
          </w:p>
        </w:tc>
        <w:tc>
          <w:tcPr>
            <w:tcW w:w="0" w:type="auto"/>
            <w:gridSpan w:val="6"/>
            <w:shd w:val="clear" w:color="auto" w:fill="E0E0E0"/>
            <w:vAlign w:val="center"/>
          </w:tcPr>
          <w:p w14:paraId="67A4036A" w14:textId="77777777" w:rsidR="009D3F4D" w:rsidRPr="00466738" w:rsidRDefault="009D3F4D" w:rsidP="00BC29B3">
            <w:pPr>
              <w:pStyle w:val="TAH"/>
              <w:rPr>
                <w:ins w:id="1387" w:author="Edited - Third Generation Partnership Project" w:date="2017-12-05T20:40:00Z"/>
              </w:rPr>
            </w:pPr>
            <w:ins w:id="1388" w:author="Edited - Third Generation Partnership Project" w:date="2017-12-05T20:40:00Z">
              <w:r w:rsidRPr="00466738">
                <w:t>Bit width</w:t>
              </w:r>
            </w:ins>
          </w:p>
        </w:tc>
      </w:tr>
      <w:tr w:rsidR="009D3F4D" w:rsidRPr="00466738" w14:paraId="16D41D24" w14:textId="77777777" w:rsidTr="00BC29B3">
        <w:trPr>
          <w:trHeight w:val="105"/>
          <w:jc w:val="center"/>
          <w:ins w:id="1389" w:author="Edited - Third Generation Partnership Project" w:date="2017-12-05T20:40:00Z"/>
        </w:trPr>
        <w:tc>
          <w:tcPr>
            <w:tcW w:w="0" w:type="auto"/>
            <w:vMerge/>
            <w:shd w:val="clear" w:color="auto" w:fill="E0E0E0"/>
            <w:vAlign w:val="center"/>
          </w:tcPr>
          <w:p w14:paraId="71188DD2" w14:textId="77777777" w:rsidR="009D3F4D" w:rsidRPr="00466738" w:rsidRDefault="009D3F4D" w:rsidP="00BC29B3">
            <w:pPr>
              <w:pStyle w:val="TAH"/>
              <w:rPr>
                <w:ins w:id="1390" w:author="Edited - Third Generation Partnership Project" w:date="2017-12-05T20:40:00Z"/>
              </w:rPr>
            </w:pPr>
          </w:p>
        </w:tc>
        <w:tc>
          <w:tcPr>
            <w:tcW w:w="0" w:type="auto"/>
            <w:vMerge w:val="restart"/>
            <w:shd w:val="clear" w:color="auto" w:fill="E0E0E0"/>
            <w:vAlign w:val="center"/>
          </w:tcPr>
          <w:p w14:paraId="5605ABA5" w14:textId="77777777" w:rsidR="009D3F4D" w:rsidRPr="00466738" w:rsidRDefault="009D3F4D" w:rsidP="00BC29B3">
            <w:pPr>
              <w:pStyle w:val="TAH"/>
              <w:rPr>
                <w:ins w:id="1391" w:author="Edited - Third Generation Partnership Project" w:date="2017-12-05T20:40:00Z"/>
              </w:rPr>
            </w:pPr>
            <w:ins w:id="1392" w:author="Edited - Third Generation Partnership Project" w:date="2017-12-05T20:40:00Z">
              <w:r w:rsidRPr="00466738">
                <w:t>2 antenna ports</w:t>
              </w:r>
            </w:ins>
          </w:p>
        </w:tc>
        <w:tc>
          <w:tcPr>
            <w:tcW w:w="0" w:type="auto"/>
            <w:gridSpan w:val="2"/>
            <w:shd w:val="clear" w:color="auto" w:fill="E0E0E0"/>
            <w:vAlign w:val="center"/>
          </w:tcPr>
          <w:p w14:paraId="3296CA9C" w14:textId="77777777" w:rsidR="009D3F4D" w:rsidRPr="00466738" w:rsidRDefault="009D3F4D" w:rsidP="00BC29B3">
            <w:pPr>
              <w:pStyle w:val="TAH"/>
              <w:rPr>
                <w:ins w:id="1393" w:author="Edited - Third Generation Partnership Project" w:date="2017-12-05T20:40:00Z"/>
              </w:rPr>
            </w:pPr>
            <w:ins w:id="1394" w:author="Edited - Third Generation Partnership Project" w:date="2017-12-05T20:40:00Z">
              <w:r w:rsidRPr="00466738">
                <w:t>4 antenna ports</w:t>
              </w:r>
            </w:ins>
          </w:p>
        </w:tc>
        <w:tc>
          <w:tcPr>
            <w:tcW w:w="0" w:type="auto"/>
            <w:gridSpan w:val="3"/>
            <w:shd w:val="clear" w:color="auto" w:fill="E0E0E0"/>
          </w:tcPr>
          <w:p w14:paraId="5DE78B33" w14:textId="77777777" w:rsidR="009D3F4D" w:rsidRPr="00466738" w:rsidRDefault="009D3F4D" w:rsidP="00BC29B3">
            <w:pPr>
              <w:pStyle w:val="TAH"/>
              <w:rPr>
                <w:ins w:id="1395" w:author="Edited - Third Generation Partnership Project" w:date="2017-12-05T20:40:00Z"/>
              </w:rPr>
            </w:pPr>
            <w:ins w:id="1396" w:author="Edited - Third Generation Partnership Project" w:date="2017-12-05T20:40:00Z">
              <w:r w:rsidRPr="00466738">
                <w:t>8 antenna ports</w:t>
              </w:r>
            </w:ins>
          </w:p>
        </w:tc>
      </w:tr>
      <w:tr w:rsidR="009D3F4D" w:rsidRPr="00466738" w14:paraId="78AF06D1" w14:textId="77777777" w:rsidTr="00BC29B3">
        <w:trPr>
          <w:trHeight w:val="105"/>
          <w:jc w:val="center"/>
          <w:ins w:id="1397" w:author="Edited - Third Generation Partnership Project" w:date="2017-12-05T20:40:00Z"/>
        </w:trPr>
        <w:tc>
          <w:tcPr>
            <w:tcW w:w="0" w:type="auto"/>
            <w:vMerge/>
            <w:shd w:val="clear" w:color="auto" w:fill="E0E0E0"/>
            <w:vAlign w:val="center"/>
          </w:tcPr>
          <w:p w14:paraId="626E99FC" w14:textId="77777777" w:rsidR="009D3F4D" w:rsidRPr="00466738" w:rsidRDefault="009D3F4D" w:rsidP="00BC29B3">
            <w:pPr>
              <w:pStyle w:val="TAH"/>
              <w:rPr>
                <w:ins w:id="1398" w:author="Edited - Third Generation Partnership Project" w:date="2017-12-05T20:40:00Z"/>
              </w:rPr>
            </w:pPr>
          </w:p>
        </w:tc>
        <w:tc>
          <w:tcPr>
            <w:tcW w:w="0" w:type="auto"/>
            <w:vMerge/>
            <w:shd w:val="clear" w:color="auto" w:fill="E0E0E0"/>
            <w:vAlign w:val="center"/>
          </w:tcPr>
          <w:p w14:paraId="48164352" w14:textId="77777777" w:rsidR="009D3F4D" w:rsidRPr="00466738" w:rsidRDefault="009D3F4D" w:rsidP="00BC29B3">
            <w:pPr>
              <w:pStyle w:val="TAH"/>
              <w:rPr>
                <w:ins w:id="1399" w:author="Edited - Third Generation Partnership Project" w:date="2017-12-05T20:40:00Z"/>
              </w:rPr>
            </w:pPr>
          </w:p>
        </w:tc>
        <w:tc>
          <w:tcPr>
            <w:tcW w:w="0" w:type="auto"/>
            <w:shd w:val="clear" w:color="auto" w:fill="E0E0E0"/>
            <w:vAlign w:val="center"/>
          </w:tcPr>
          <w:p w14:paraId="19217469" w14:textId="77777777" w:rsidR="009D3F4D" w:rsidRPr="00466738" w:rsidRDefault="009D3F4D" w:rsidP="00BC29B3">
            <w:pPr>
              <w:pStyle w:val="TAH"/>
              <w:rPr>
                <w:ins w:id="1400" w:author="Edited - Third Generation Partnership Project" w:date="2017-12-05T20:40:00Z"/>
              </w:rPr>
            </w:pPr>
            <w:ins w:id="1401" w:author="Edited - Third Generation Partnership Project" w:date="2017-12-05T20:40:00Z">
              <w:r w:rsidRPr="00466738">
                <w:t>Max 1 or 2 layers</w:t>
              </w:r>
            </w:ins>
          </w:p>
        </w:tc>
        <w:tc>
          <w:tcPr>
            <w:tcW w:w="0" w:type="auto"/>
            <w:shd w:val="clear" w:color="auto" w:fill="E0E0E0"/>
            <w:vAlign w:val="center"/>
          </w:tcPr>
          <w:p w14:paraId="337BAEE5" w14:textId="77777777" w:rsidR="009D3F4D" w:rsidRPr="00466738" w:rsidRDefault="009D3F4D" w:rsidP="00BC29B3">
            <w:pPr>
              <w:pStyle w:val="TAH"/>
              <w:rPr>
                <w:ins w:id="1402" w:author="Edited - Third Generation Partnership Project" w:date="2017-12-05T20:40:00Z"/>
              </w:rPr>
            </w:pPr>
            <w:ins w:id="1403" w:author="Edited - Third Generation Partnership Project" w:date="2017-12-05T20:40:00Z">
              <w:r w:rsidRPr="00466738">
                <w:t>Max 4 layers</w:t>
              </w:r>
            </w:ins>
          </w:p>
        </w:tc>
        <w:tc>
          <w:tcPr>
            <w:tcW w:w="0" w:type="auto"/>
            <w:shd w:val="clear" w:color="auto" w:fill="E0E0E0"/>
          </w:tcPr>
          <w:p w14:paraId="2AF15D5C" w14:textId="77777777" w:rsidR="009D3F4D" w:rsidRPr="00466738" w:rsidRDefault="009D3F4D" w:rsidP="00BC29B3">
            <w:pPr>
              <w:pStyle w:val="TAH"/>
              <w:rPr>
                <w:ins w:id="1404" w:author="Edited - Third Generation Partnership Project" w:date="2017-12-05T20:40:00Z"/>
              </w:rPr>
            </w:pPr>
            <w:ins w:id="1405" w:author="Edited - Third Generation Partnership Project" w:date="2017-12-05T20:40:00Z">
              <w:r w:rsidRPr="00466738">
                <w:t>Max 1 or 2 layers</w:t>
              </w:r>
            </w:ins>
          </w:p>
        </w:tc>
        <w:tc>
          <w:tcPr>
            <w:tcW w:w="0" w:type="auto"/>
            <w:shd w:val="clear" w:color="auto" w:fill="E0E0E0"/>
          </w:tcPr>
          <w:p w14:paraId="089767EB" w14:textId="77777777" w:rsidR="009D3F4D" w:rsidRPr="00466738" w:rsidRDefault="009D3F4D" w:rsidP="00BC29B3">
            <w:pPr>
              <w:pStyle w:val="TAH"/>
              <w:rPr>
                <w:ins w:id="1406" w:author="Edited - Third Generation Partnership Project" w:date="2017-12-05T20:40:00Z"/>
              </w:rPr>
            </w:pPr>
            <w:ins w:id="1407" w:author="Edited - Third Generation Partnership Project" w:date="2017-12-05T20:40:00Z">
              <w:r w:rsidRPr="00466738">
                <w:t>Max 4 layers</w:t>
              </w:r>
            </w:ins>
          </w:p>
        </w:tc>
        <w:tc>
          <w:tcPr>
            <w:tcW w:w="0" w:type="auto"/>
            <w:shd w:val="clear" w:color="auto" w:fill="E0E0E0"/>
          </w:tcPr>
          <w:p w14:paraId="337A5F84" w14:textId="77777777" w:rsidR="009D3F4D" w:rsidRPr="00466738" w:rsidRDefault="009D3F4D" w:rsidP="00BC29B3">
            <w:pPr>
              <w:pStyle w:val="TAH"/>
              <w:rPr>
                <w:ins w:id="1408" w:author="Edited - Third Generation Partnership Project" w:date="2017-12-05T20:40:00Z"/>
              </w:rPr>
            </w:pPr>
            <w:ins w:id="1409" w:author="Edited - Third Generation Partnership Project" w:date="2017-12-05T20:40:00Z">
              <w:r w:rsidRPr="00466738">
                <w:t>Max 8 layers</w:t>
              </w:r>
            </w:ins>
          </w:p>
        </w:tc>
      </w:tr>
      <w:tr w:rsidR="009D3F4D" w:rsidRPr="00466738" w14:paraId="1CBC126E" w14:textId="77777777" w:rsidTr="00BC29B3">
        <w:trPr>
          <w:jc w:val="center"/>
          <w:ins w:id="1410" w:author="Edited - Third Generation Partnership Project" w:date="2017-12-05T20:40:00Z"/>
        </w:trPr>
        <w:tc>
          <w:tcPr>
            <w:tcW w:w="0" w:type="auto"/>
            <w:vAlign w:val="center"/>
          </w:tcPr>
          <w:p w14:paraId="6DA58525" w14:textId="77777777" w:rsidR="009D3F4D" w:rsidRPr="00466738" w:rsidRDefault="009D3F4D" w:rsidP="00BC29B3">
            <w:pPr>
              <w:pStyle w:val="TAC"/>
              <w:rPr>
                <w:ins w:id="1411" w:author="Edited - Third Generation Partnership Project" w:date="2017-12-05T20:40:00Z"/>
              </w:rPr>
            </w:pPr>
            <w:ins w:id="1412" w:author="Edited - Third Generation Partnership Project" w:date="2017-12-05T20:40:00Z">
              <w:r w:rsidRPr="00466738">
                <w:t>CRI</w:t>
              </w:r>
            </w:ins>
          </w:p>
        </w:tc>
        <w:tc>
          <w:tcPr>
            <w:tcW w:w="0" w:type="auto"/>
            <w:vAlign w:val="center"/>
          </w:tcPr>
          <w:p w14:paraId="01F1DB26" w14:textId="77777777" w:rsidR="009D3F4D" w:rsidRPr="00466738" w:rsidRDefault="009D3F4D" w:rsidP="00BC29B3">
            <w:pPr>
              <w:pStyle w:val="TAC"/>
              <w:rPr>
                <w:ins w:id="1413" w:author="Edited - Third Generation Partnership Project" w:date="2017-12-05T20:40:00Z"/>
              </w:rPr>
            </w:pPr>
            <w:ins w:id="1414" w:author="Edited - Third Generation Partnership Project" w:date="2017-12-05T20:40:00Z">
              <w:r w:rsidRPr="007641AC">
                <w:rPr>
                  <w:position w:val="-12"/>
                </w:rPr>
                <w:object w:dxaOrig="1040" w:dyaOrig="360" w14:anchorId="43C7D122">
                  <v:shape id="_x0000_i1722" type="#_x0000_t75" style="width:47.4pt;height:17.1pt" o:ole="">
                    <v:imagedata r:id="rId1213" o:title=""/>
                  </v:shape>
                  <o:OLEObject Type="Embed" ProgID="Equation.3" ShapeID="_x0000_i1722" DrawAspect="Content" ObjectID="_1578894604" r:id="rId1214"/>
                </w:object>
              </w:r>
            </w:ins>
          </w:p>
        </w:tc>
        <w:tc>
          <w:tcPr>
            <w:tcW w:w="0" w:type="auto"/>
            <w:vAlign w:val="center"/>
          </w:tcPr>
          <w:p w14:paraId="3670FA47" w14:textId="77777777" w:rsidR="009D3F4D" w:rsidRPr="00466738" w:rsidRDefault="009D3F4D" w:rsidP="00BC29B3">
            <w:pPr>
              <w:pStyle w:val="TAC"/>
              <w:rPr>
                <w:ins w:id="1415" w:author="Edited - Third Generation Partnership Project" w:date="2017-12-05T20:40:00Z"/>
              </w:rPr>
            </w:pPr>
            <w:ins w:id="1416" w:author="Edited - Third Generation Partnership Project" w:date="2017-12-05T20:40:00Z">
              <w:r w:rsidRPr="007641AC">
                <w:rPr>
                  <w:position w:val="-12"/>
                </w:rPr>
                <w:object w:dxaOrig="1040" w:dyaOrig="360" w14:anchorId="63AEEABA">
                  <v:shape id="_x0000_i1723" type="#_x0000_t75" style="width:47.4pt;height:17.1pt" o:ole="">
                    <v:imagedata r:id="rId1213" o:title=""/>
                  </v:shape>
                  <o:OLEObject Type="Embed" ProgID="Equation.3" ShapeID="_x0000_i1723" DrawAspect="Content" ObjectID="_1578894605" r:id="rId1215"/>
                </w:object>
              </w:r>
            </w:ins>
          </w:p>
        </w:tc>
        <w:tc>
          <w:tcPr>
            <w:tcW w:w="0" w:type="auto"/>
            <w:vAlign w:val="center"/>
          </w:tcPr>
          <w:p w14:paraId="273E357C" w14:textId="77777777" w:rsidR="009D3F4D" w:rsidRPr="00466738" w:rsidRDefault="009D3F4D" w:rsidP="00BC29B3">
            <w:pPr>
              <w:pStyle w:val="TAC"/>
              <w:rPr>
                <w:ins w:id="1417" w:author="Edited - Third Generation Partnership Project" w:date="2017-12-05T20:40:00Z"/>
              </w:rPr>
            </w:pPr>
            <w:ins w:id="1418" w:author="Edited - Third Generation Partnership Project" w:date="2017-12-05T20:40:00Z">
              <w:r w:rsidRPr="007641AC">
                <w:rPr>
                  <w:position w:val="-12"/>
                </w:rPr>
                <w:object w:dxaOrig="1040" w:dyaOrig="360" w14:anchorId="486FD88E">
                  <v:shape id="_x0000_i1724" type="#_x0000_t75" style="width:47.4pt;height:17.1pt" o:ole="">
                    <v:imagedata r:id="rId1213" o:title=""/>
                  </v:shape>
                  <o:OLEObject Type="Embed" ProgID="Equation.3" ShapeID="_x0000_i1724" DrawAspect="Content" ObjectID="_1578894606" r:id="rId1216"/>
                </w:object>
              </w:r>
            </w:ins>
          </w:p>
        </w:tc>
        <w:tc>
          <w:tcPr>
            <w:tcW w:w="0" w:type="auto"/>
          </w:tcPr>
          <w:p w14:paraId="1896AFAA" w14:textId="77777777" w:rsidR="009D3F4D" w:rsidRPr="00466738" w:rsidRDefault="009D3F4D" w:rsidP="00BC29B3">
            <w:pPr>
              <w:pStyle w:val="TAC"/>
              <w:rPr>
                <w:ins w:id="1419" w:author="Edited - Third Generation Partnership Project" w:date="2017-12-05T20:40:00Z"/>
              </w:rPr>
            </w:pPr>
            <w:ins w:id="1420" w:author="Edited - Third Generation Partnership Project" w:date="2017-12-05T20:40:00Z">
              <w:r w:rsidRPr="007641AC">
                <w:rPr>
                  <w:position w:val="-12"/>
                </w:rPr>
                <w:object w:dxaOrig="1040" w:dyaOrig="360" w14:anchorId="05D3AA83">
                  <v:shape id="_x0000_i1725" type="#_x0000_t75" style="width:47.4pt;height:17.1pt" o:ole="">
                    <v:imagedata r:id="rId1213" o:title=""/>
                  </v:shape>
                  <o:OLEObject Type="Embed" ProgID="Equation.3" ShapeID="_x0000_i1725" DrawAspect="Content" ObjectID="_1578894607" r:id="rId1217"/>
                </w:object>
              </w:r>
            </w:ins>
          </w:p>
        </w:tc>
        <w:tc>
          <w:tcPr>
            <w:tcW w:w="0" w:type="auto"/>
          </w:tcPr>
          <w:p w14:paraId="67DDC986" w14:textId="77777777" w:rsidR="009D3F4D" w:rsidRPr="00466738" w:rsidRDefault="009D3F4D" w:rsidP="00BC29B3">
            <w:pPr>
              <w:pStyle w:val="TAC"/>
              <w:rPr>
                <w:ins w:id="1421" w:author="Edited - Third Generation Partnership Project" w:date="2017-12-05T20:40:00Z"/>
              </w:rPr>
            </w:pPr>
            <w:ins w:id="1422" w:author="Edited - Third Generation Partnership Project" w:date="2017-12-05T20:40:00Z">
              <w:r w:rsidRPr="007641AC">
                <w:rPr>
                  <w:position w:val="-12"/>
                </w:rPr>
                <w:object w:dxaOrig="1040" w:dyaOrig="360" w14:anchorId="24411EC9">
                  <v:shape id="_x0000_i1726" type="#_x0000_t75" style="width:47.4pt;height:17.1pt" o:ole="">
                    <v:imagedata r:id="rId1213" o:title=""/>
                  </v:shape>
                  <o:OLEObject Type="Embed" ProgID="Equation.3" ShapeID="_x0000_i1726" DrawAspect="Content" ObjectID="_1578894608" r:id="rId1218"/>
                </w:object>
              </w:r>
            </w:ins>
          </w:p>
        </w:tc>
        <w:tc>
          <w:tcPr>
            <w:tcW w:w="0" w:type="auto"/>
          </w:tcPr>
          <w:p w14:paraId="4288FF6F" w14:textId="77777777" w:rsidR="009D3F4D" w:rsidRPr="00466738" w:rsidRDefault="009D3F4D" w:rsidP="00BC29B3">
            <w:pPr>
              <w:pStyle w:val="TAC"/>
              <w:rPr>
                <w:ins w:id="1423" w:author="Edited - Third Generation Partnership Project" w:date="2017-12-05T20:40:00Z"/>
              </w:rPr>
            </w:pPr>
            <w:ins w:id="1424" w:author="Edited - Third Generation Partnership Project" w:date="2017-12-05T20:40:00Z">
              <w:r w:rsidRPr="007641AC">
                <w:rPr>
                  <w:position w:val="-12"/>
                </w:rPr>
                <w:object w:dxaOrig="1040" w:dyaOrig="360" w14:anchorId="7146CB86">
                  <v:shape id="_x0000_i1727" type="#_x0000_t75" style="width:47.4pt;height:17.1pt" o:ole="">
                    <v:imagedata r:id="rId1213" o:title=""/>
                  </v:shape>
                  <o:OLEObject Type="Embed" ProgID="Equation.3" ShapeID="_x0000_i1727" DrawAspect="Content" ObjectID="_1578894609" r:id="rId1219"/>
                </w:object>
              </w:r>
            </w:ins>
          </w:p>
        </w:tc>
      </w:tr>
      <w:tr w:rsidR="009D3F4D" w:rsidRPr="00466738" w14:paraId="40F5771D" w14:textId="77777777" w:rsidTr="00BC29B3">
        <w:trPr>
          <w:jc w:val="center"/>
          <w:ins w:id="1425" w:author="Edited - Third Generation Partnership Project" w:date="2017-12-05T20:40:00Z"/>
        </w:trPr>
        <w:tc>
          <w:tcPr>
            <w:tcW w:w="0" w:type="auto"/>
            <w:vAlign w:val="center"/>
          </w:tcPr>
          <w:p w14:paraId="761BB5E9" w14:textId="77777777" w:rsidR="009D3F4D" w:rsidRPr="00466738" w:rsidRDefault="009D3F4D" w:rsidP="00BC29B3">
            <w:pPr>
              <w:pStyle w:val="TAC"/>
              <w:rPr>
                <w:ins w:id="1426" w:author="Edited - Third Generation Partnership Project" w:date="2017-12-05T20:40:00Z"/>
              </w:rPr>
            </w:pPr>
            <w:ins w:id="1427" w:author="Edited - Third Generation Partnership Project" w:date="2017-12-05T20:40:00Z">
              <w:r w:rsidRPr="00466738">
                <w:t>Rank indication</w:t>
              </w:r>
            </w:ins>
          </w:p>
        </w:tc>
        <w:tc>
          <w:tcPr>
            <w:tcW w:w="0" w:type="auto"/>
            <w:vAlign w:val="center"/>
          </w:tcPr>
          <w:p w14:paraId="201EB571" w14:textId="77777777" w:rsidR="009D3F4D" w:rsidRPr="00466738" w:rsidRDefault="009D3F4D" w:rsidP="00BC29B3">
            <w:pPr>
              <w:pStyle w:val="TAC"/>
              <w:rPr>
                <w:ins w:id="1428" w:author="Edited - Third Generation Partnership Project" w:date="2017-12-05T20:40:00Z"/>
              </w:rPr>
            </w:pPr>
            <w:ins w:id="1429" w:author="Edited - Third Generation Partnership Project" w:date="2017-12-05T20:40:00Z">
              <w:r w:rsidRPr="00466738">
                <w:t>1</w:t>
              </w:r>
            </w:ins>
          </w:p>
        </w:tc>
        <w:tc>
          <w:tcPr>
            <w:tcW w:w="0" w:type="auto"/>
            <w:vAlign w:val="center"/>
          </w:tcPr>
          <w:p w14:paraId="55236506" w14:textId="77777777" w:rsidR="009D3F4D" w:rsidRPr="00466738" w:rsidRDefault="009D3F4D" w:rsidP="00BC29B3">
            <w:pPr>
              <w:pStyle w:val="TAC"/>
              <w:rPr>
                <w:ins w:id="1430" w:author="Edited - Third Generation Partnership Project" w:date="2017-12-05T20:40:00Z"/>
              </w:rPr>
            </w:pPr>
            <w:ins w:id="1431" w:author="Edited - Third Generation Partnership Project" w:date="2017-12-05T20:40:00Z">
              <w:r w:rsidRPr="00466738">
                <w:t>1</w:t>
              </w:r>
            </w:ins>
          </w:p>
        </w:tc>
        <w:tc>
          <w:tcPr>
            <w:tcW w:w="0" w:type="auto"/>
            <w:vAlign w:val="center"/>
          </w:tcPr>
          <w:p w14:paraId="49E78121" w14:textId="77777777" w:rsidR="009D3F4D" w:rsidRPr="00466738" w:rsidRDefault="009D3F4D" w:rsidP="00BC29B3">
            <w:pPr>
              <w:pStyle w:val="TAC"/>
              <w:rPr>
                <w:ins w:id="1432" w:author="Edited - Third Generation Partnership Project" w:date="2017-12-05T20:40:00Z"/>
              </w:rPr>
            </w:pPr>
            <w:ins w:id="1433" w:author="Edited - Third Generation Partnership Project" w:date="2017-12-05T20:40:00Z">
              <w:r w:rsidRPr="00466738">
                <w:t>2</w:t>
              </w:r>
            </w:ins>
          </w:p>
        </w:tc>
        <w:tc>
          <w:tcPr>
            <w:tcW w:w="0" w:type="auto"/>
            <w:vAlign w:val="center"/>
          </w:tcPr>
          <w:p w14:paraId="5151A2AF" w14:textId="77777777" w:rsidR="009D3F4D" w:rsidRPr="00466738" w:rsidRDefault="009D3F4D" w:rsidP="00BC29B3">
            <w:pPr>
              <w:pStyle w:val="TAC"/>
              <w:rPr>
                <w:ins w:id="1434" w:author="Edited - Third Generation Partnership Project" w:date="2017-12-05T20:40:00Z"/>
              </w:rPr>
            </w:pPr>
            <w:ins w:id="1435" w:author="Edited - Third Generation Partnership Project" w:date="2017-12-05T20:40:00Z">
              <w:r w:rsidRPr="00466738">
                <w:t>1</w:t>
              </w:r>
            </w:ins>
          </w:p>
        </w:tc>
        <w:tc>
          <w:tcPr>
            <w:tcW w:w="0" w:type="auto"/>
            <w:vAlign w:val="center"/>
          </w:tcPr>
          <w:p w14:paraId="43DAE94B" w14:textId="77777777" w:rsidR="009D3F4D" w:rsidRPr="00466738" w:rsidRDefault="009D3F4D" w:rsidP="00BC29B3">
            <w:pPr>
              <w:pStyle w:val="TAC"/>
              <w:rPr>
                <w:ins w:id="1436" w:author="Edited - Third Generation Partnership Project" w:date="2017-12-05T20:40:00Z"/>
                <w:lang w:eastAsia="zh-CN"/>
              </w:rPr>
            </w:pPr>
            <w:ins w:id="1437" w:author="Edited - Third Generation Partnership Project" w:date="2017-12-05T20:40:00Z">
              <w:r>
                <w:rPr>
                  <w:rFonts w:hint="eastAsia"/>
                  <w:lang w:eastAsia="zh-CN"/>
                </w:rPr>
                <w:t>2</w:t>
              </w:r>
            </w:ins>
          </w:p>
        </w:tc>
        <w:tc>
          <w:tcPr>
            <w:tcW w:w="0" w:type="auto"/>
            <w:vAlign w:val="center"/>
          </w:tcPr>
          <w:p w14:paraId="4034B44B" w14:textId="77777777" w:rsidR="009D3F4D" w:rsidRPr="00466738" w:rsidRDefault="009D3F4D" w:rsidP="00BC29B3">
            <w:pPr>
              <w:pStyle w:val="TAC"/>
              <w:rPr>
                <w:ins w:id="1438" w:author="Edited - Third Generation Partnership Project" w:date="2017-12-05T20:40:00Z"/>
                <w:lang w:eastAsia="zh-CN"/>
              </w:rPr>
            </w:pPr>
            <w:ins w:id="1439" w:author="Edited - Third Generation Partnership Project" w:date="2017-12-05T20:40:00Z">
              <w:r>
                <w:rPr>
                  <w:rFonts w:hint="eastAsia"/>
                  <w:lang w:eastAsia="zh-CN"/>
                </w:rPr>
                <w:t>3</w:t>
              </w:r>
            </w:ins>
          </w:p>
        </w:tc>
      </w:tr>
    </w:tbl>
    <w:p w14:paraId="23E77385" w14:textId="77777777" w:rsidR="009D3F4D" w:rsidRDefault="009D3F4D" w:rsidP="009D3F4D">
      <w:pPr>
        <w:rPr>
          <w:ins w:id="1440" w:author="Edited - Third Generation Partnership Project" w:date="2017-12-05T20:40:00Z"/>
          <w:lang w:eastAsia="zh-CN"/>
        </w:rPr>
      </w:pPr>
    </w:p>
    <w:p w14:paraId="014782F2" w14:textId="77777777" w:rsidR="009D3F4D" w:rsidRPr="00A82967" w:rsidRDefault="009D3F4D" w:rsidP="009D3F4D">
      <w:pPr>
        <w:jc w:val="center"/>
        <w:rPr>
          <w:ins w:id="1441" w:author="Edited - Third Generation Partnership Project" w:date="2017-12-05T20:40:00Z"/>
          <w:rFonts w:ascii="Arial" w:hAnsi="Arial" w:cs="Arial"/>
          <w:b/>
          <w:lang w:val="en-US"/>
        </w:rPr>
      </w:pPr>
      <w:ins w:id="1442" w:author="Edited - Third Generation Partnership Project" w:date="2017-12-05T20:40:00Z">
        <w:r w:rsidRPr="001662FE">
          <w:rPr>
            <w:rFonts w:ascii="Arial" w:hAnsi="Arial" w:cs="Arial"/>
            <w:b/>
          </w:rPr>
          <w:t>Table 5.2.2.6.1-2E: Fields for rank indication feedback for wideband CQI reports (transmission mode  9</w:t>
        </w:r>
        <w:r w:rsidRPr="003635F0">
          <w:rPr>
            <w:rFonts w:ascii="Arial" w:hAnsi="Arial" w:cs="Arial"/>
            <w:b/>
            <w:lang w:eastAsia="zh-CN"/>
          </w:rPr>
          <w:t>/</w:t>
        </w:r>
        <w:r w:rsidRPr="003635F0">
          <w:rPr>
            <w:rFonts w:ascii="Arial" w:hAnsi="Arial" w:cs="Arial"/>
            <w:b/>
          </w:rPr>
          <w:t>10</w:t>
        </w:r>
        <w:r w:rsidRPr="003635F0">
          <w:rPr>
            <w:rFonts w:ascii="Arial" w:hAnsi="Arial" w:cs="Arial"/>
            <w:b/>
            <w:lang w:eastAsia="zh-CN"/>
          </w:rPr>
          <w:t xml:space="preserve"> and </w:t>
        </w:r>
        <w:r w:rsidRPr="003635F0">
          <w:rPr>
            <w:rFonts w:ascii="Arial" w:hAnsi="Arial" w:cs="Arial"/>
            <w:b/>
          </w:rPr>
          <w:t xml:space="preserve">higher layer </w:t>
        </w:r>
        <w:r w:rsidRPr="00A82967">
          <w:rPr>
            <w:rFonts w:ascii="Arial" w:hAnsi="Arial" w:cs="Arial"/>
            <w:b/>
          </w:rPr>
          <w:t xml:space="preserve">parameter </w:t>
        </w:r>
        <w:r w:rsidRPr="003635F0">
          <w:rPr>
            <w:rFonts w:ascii="Arial" w:hAnsi="Arial" w:cs="Arial"/>
            <w:b/>
            <w:i/>
          </w:rPr>
          <w:t>eMIMO-Type</w:t>
        </w:r>
        <w:r w:rsidRPr="003635F0">
          <w:rPr>
            <w:rFonts w:ascii="Arial" w:hAnsi="Arial" w:cs="Arial"/>
            <w:b/>
            <w:lang w:eastAsia="zh-CN"/>
          </w:rPr>
          <w:t xml:space="preserve"> and </w:t>
        </w:r>
        <w:r w:rsidRPr="003635F0">
          <w:rPr>
            <w:rFonts w:ascii="Arial" w:hAnsi="Arial" w:cs="Arial"/>
            <w:b/>
            <w:i/>
          </w:rPr>
          <w:t>eMIMO-Type</w:t>
        </w:r>
        <w:r w:rsidRPr="00A82967">
          <w:rPr>
            <w:rFonts w:ascii="Arial" w:hAnsi="Arial" w:cs="Arial"/>
            <w:b/>
            <w:lang w:eastAsia="zh-CN"/>
          </w:rPr>
          <w:t>2</w:t>
        </w:r>
        <w:r w:rsidRPr="003635F0">
          <w:rPr>
            <w:rFonts w:ascii="Arial" w:hAnsi="Arial" w:cs="Arial"/>
            <w:b/>
            <w:lang w:eastAsia="zh-CN"/>
          </w:rPr>
          <w:t xml:space="preserve">, </w:t>
        </w:r>
        <w:r w:rsidRPr="003635F0">
          <w:rPr>
            <w:rFonts w:ascii="Arial" w:hAnsi="Arial" w:cs="Arial"/>
            <w:b/>
          </w:rPr>
          <w:t>and</w:t>
        </w:r>
        <w:r>
          <w:rPr>
            <w:rFonts w:ascii="Arial" w:hAnsi="Arial" w:cs="Arial"/>
            <w:b/>
          </w:rPr>
          <w:t xml:space="preserve"> </w:t>
        </w:r>
        <w:r w:rsidRPr="00A82967">
          <w:rPr>
            <w:rFonts w:ascii="Arial" w:hAnsi="Arial" w:cs="Arial"/>
            <w:b/>
            <w:i/>
          </w:rPr>
          <w:t xml:space="preserve">eMIMO-Type </w:t>
        </w:r>
        <w:r w:rsidRPr="00A82967">
          <w:rPr>
            <w:rFonts w:ascii="Arial" w:hAnsi="Arial" w:cs="Arial"/>
            <w:b/>
          </w:rPr>
          <w:t>set to ‘CLASS A’</w:t>
        </w:r>
        <w:r w:rsidRPr="003635F0">
          <w:rPr>
            <w:rFonts w:ascii="Arial" w:hAnsi="Arial" w:cs="Arial"/>
            <w:b/>
          </w:rPr>
          <w:t xml:space="preserve"> </w:t>
        </w:r>
        <w:r>
          <w:rPr>
            <w:rFonts w:ascii="Arial" w:hAnsi="Arial" w:cs="Arial"/>
            <w:b/>
          </w:rPr>
          <w:t xml:space="preserve">and </w:t>
        </w:r>
        <w:r w:rsidRPr="003635F0">
          <w:rPr>
            <w:rFonts w:ascii="Arial" w:hAnsi="Arial" w:cs="Arial"/>
            <w:b/>
            <w:i/>
          </w:rPr>
          <w:t>eMIMO-Type</w:t>
        </w:r>
        <w:r w:rsidRPr="003635F0">
          <w:rPr>
            <w:rFonts w:ascii="Arial" w:hAnsi="Arial" w:cs="Arial"/>
            <w:b/>
            <w:lang w:eastAsia="zh-CN"/>
          </w:rPr>
          <w:t>2</w:t>
        </w:r>
        <w:r>
          <w:rPr>
            <w:rFonts w:ascii="Arial" w:hAnsi="Arial" w:cs="Arial"/>
            <w:b/>
          </w:rPr>
          <w:t xml:space="preserve"> is set to ‘CLASS B’</w:t>
        </w:r>
        <w:r>
          <w:rPr>
            <w:rFonts w:ascii="Arial" w:hAnsi="Arial" w:cs="Arial" w:hint="eastAsia"/>
            <w:b/>
            <w:lang w:eastAsia="zh-CN"/>
          </w:rPr>
          <w:t xml:space="preserve">, </w:t>
        </w:r>
        <w:r w:rsidRPr="00936679">
          <w:rPr>
            <w:rFonts w:ascii="Arial" w:hAnsi="Arial" w:cs="Arial" w:hint="eastAsia"/>
            <w:b/>
            <w:lang w:eastAsia="zh-CN"/>
          </w:rPr>
          <w:t>where</w:t>
        </w:r>
        <w:r>
          <w:rPr>
            <w:rFonts w:ascii="Arial" w:hAnsi="Arial" w:cs="Arial"/>
            <w:b/>
            <w:lang w:eastAsia="zh-CN"/>
          </w:rPr>
          <w:t xml:space="preserve"> rank indication</w:t>
        </w:r>
        <w:r w:rsidRPr="00936679">
          <w:rPr>
            <w:rFonts w:ascii="Arial" w:hAnsi="Arial" w:cs="Arial" w:hint="eastAsia"/>
            <w:b/>
            <w:lang w:eastAsia="zh-CN"/>
          </w:rPr>
          <w:t xml:space="preserve"> </w:t>
        </w:r>
        <w:r w:rsidRPr="00936679">
          <w:rPr>
            <w:rFonts w:ascii="Arial" w:hAnsi="Arial" w:cs="Arial"/>
            <w:b/>
            <w:lang w:eastAsia="zh-CN"/>
          </w:rPr>
          <w:t>is</w:t>
        </w:r>
        <w:r w:rsidRPr="00936679">
          <w:rPr>
            <w:rFonts w:ascii="Arial" w:hAnsi="Arial" w:cs="Arial" w:hint="eastAsia"/>
            <w:b/>
            <w:lang w:eastAsia="zh-CN"/>
          </w:rPr>
          <w:t xml:space="preserve"> </w:t>
        </w:r>
        <w:r w:rsidRPr="00936679">
          <w:rPr>
            <w:rFonts w:ascii="Arial" w:hAnsi="Arial" w:cs="Arial"/>
            <w:b/>
            <w:lang w:eastAsia="zh-CN"/>
          </w:rPr>
          <w:t xml:space="preserve">associated with </w:t>
        </w:r>
        <w:r w:rsidRPr="006863A7">
          <w:rPr>
            <w:rFonts w:ascii="Arial" w:hAnsi="Arial" w:cs="Arial"/>
            <w:b/>
            <w:lang w:eastAsia="zh-CN"/>
          </w:rPr>
          <w:t xml:space="preserve">the </w:t>
        </w:r>
        <w:r w:rsidRPr="006863A7">
          <w:rPr>
            <w:rFonts w:ascii="Arial" w:hAnsi="Arial"/>
            <w:b/>
          </w:rPr>
          <w:t>eMIMO-Type</w:t>
        </w:r>
        <w:r w:rsidRPr="00A82967">
          <w:rPr>
            <w:rFonts w:ascii="Arial" w:hAnsi="Arial" w:cs="Arial"/>
            <w:b/>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9D3F4D" w:rsidRPr="001275E2" w14:paraId="08CB41D6" w14:textId="77777777" w:rsidTr="00BC29B3">
        <w:trPr>
          <w:cantSplit/>
          <w:trHeight w:val="105"/>
          <w:jc w:val="center"/>
          <w:ins w:id="1443" w:author="Edited - Third Generation Partnership Project" w:date="2017-12-05T20:40:00Z"/>
        </w:trPr>
        <w:tc>
          <w:tcPr>
            <w:tcW w:w="0" w:type="auto"/>
            <w:vMerge w:val="restart"/>
            <w:shd w:val="clear" w:color="auto" w:fill="E0E0E0"/>
            <w:vAlign w:val="center"/>
          </w:tcPr>
          <w:p w14:paraId="2F773849" w14:textId="77777777" w:rsidR="009D3F4D" w:rsidRPr="00466738" w:rsidRDefault="009D3F4D" w:rsidP="00BC29B3">
            <w:pPr>
              <w:pStyle w:val="TAH"/>
              <w:rPr>
                <w:ins w:id="1444" w:author="Edited - Third Generation Partnership Project" w:date="2017-12-05T20:40:00Z"/>
              </w:rPr>
            </w:pPr>
            <w:ins w:id="1445" w:author="Edited - Third Generation Partnership Project" w:date="2017-12-05T20:40:00Z">
              <w:r w:rsidRPr="00466738">
                <w:lastRenderedPageBreak/>
                <w:t>Field</w:t>
              </w:r>
            </w:ins>
          </w:p>
        </w:tc>
        <w:tc>
          <w:tcPr>
            <w:tcW w:w="0" w:type="auto"/>
            <w:gridSpan w:val="2"/>
            <w:shd w:val="clear" w:color="auto" w:fill="E0E0E0"/>
            <w:vAlign w:val="center"/>
          </w:tcPr>
          <w:p w14:paraId="0BB70F1B" w14:textId="77777777" w:rsidR="009D3F4D" w:rsidRPr="00466738" w:rsidRDefault="009D3F4D" w:rsidP="00BC29B3">
            <w:pPr>
              <w:pStyle w:val="TAH"/>
              <w:rPr>
                <w:ins w:id="1446" w:author="Edited - Third Generation Partnership Project" w:date="2017-12-05T20:40:00Z"/>
              </w:rPr>
            </w:pPr>
            <w:ins w:id="1447" w:author="Edited - Third Generation Partnership Project" w:date="2017-12-05T20:40:00Z">
              <w:r w:rsidRPr="00466738">
                <w:t>Bit width</w:t>
              </w:r>
            </w:ins>
          </w:p>
        </w:tc>
      </w:tr>
      <w:tr w:rsidR="009D3F4D" w:rsidRPr="00466738" w14:paraId="0BF44137" w14:textId="77777777" w:rsidTr="00BC29B3">
        <w:trPr>
          <w:cantSplit/>
          <w:trHeight w:val="105"/>
          <w:jc w:val="center"/>
          <w:ins w:id="1448" w:author="Edited - Third Generation Partnership Project" w:date="2017-12-05T20:40:00Z"/>
        </w:trPr>
        <w:tc>
          <w:tcPr>
            <w:tcW w:w="0" w:type="auto"/>
            <w:vMerge/>
            <w:shd w:val="clear" w:color="auto" w:fill="E0E0E0"/>
            <w:vAlign w:val="center"/>
          </w:tcPr>
          <w:p w14:paraId="78A9615A" w14:textId="77777777" w:rsidR="009D3F4D" w:rsidRPr="00466738" w:rsidRDefault="009D3F4D" w:rsidP="00BC29B3">
            <w:pPr>
              <w:pStyle w:val="TAH"/>
              <w:rPr>
                <w:ins w:id="1449" w:author="Edited - Third Generation Partnership Project" w:date="2017-12-05T20:40:00Z"/>
              </w:rPr>
            </w:pPr>
          </w:p>
        </w:tc>
        <w:tc>
          <w:tcPr>
            <w:tcW w:w="0" w:type="auto"/>
            <w:gridSpan w:val="2"/>
            <w:shd w:val="clear" w:color="auto" w:fill="E0E0E0"/>
          </w:tcPr>
          <w:p w14:paraId="1508C181" w14:textId="77777777" w:rsidR="009D3F4D" w:rsidRPr="00466738" w:rsidRDefault="009D3F4D" w:rsidP="00BC29B3">
            <w:pPr>
              <w:pStyle w:val="TAH"/>
              <w:rPr>
                <w:ins w:id="1450" w:author="Edited - Third Generation Partnership Project" w:date="2017-12-05T20:40:00Z"/>
              </w:rPr>
            </w:pPr>
            <w:ins w:id="1451" w:author="Edited - Third Generation Partnership Project" w:date="2017-12-05T20:40:00Z">
              <w:r w:rsidRPr="00466738">
                <w:t>8</w:t>
              </w:r>
              <w:r w:rsidRPr="00466738">
                <w:rPr>
                  <w:rFonts w:hint="eastAsia"/>
                  <w:lang w:eastAsia="zh-CN"/>
                </w:rPr>
                <w:t>/12/16</w:t>
              </w:r>
              <w:r>
                <w:rPr>
                  <w:lang w:eastAsia="zh-CN"/>
                </w:rPr>
                <w:t>/20/24/28/32</w:t>
              </w:r>
              <w:r w:rsidRPr="00466738">
                <w:t xml:space="preserve"> antenna ports</w:t>
              </w:r>
            </w:ins>
          </w:p>
        </w:tc>
      </w:tr>
      <w:tr w:rsidR="009D3F4D" w:rsidRPr="00466738" w14:paraId="3DC5C0FE" w14:textId="77777777" w:rsidTr="00BC29B3">
        <w:trPr>
          <w:cantSplit/>
          <w:trHeight w:val="105"/>
          <w:jc w:val="center"/>
          <w:ins w:id="1452" w:author="Edited - Third Generation Partnership Project" w:date="2017-12-05T20:40:00Z"/>
        </w:trPr>
        <w:tc>
          <w:tcPr>
            <w:tcW w:w="0" w:type="auto"/>
            <w:vMerge/>
            <w:tcBorders>
              <w:bottom w:val="single" w:sz="4" w:space="0" w:color="auto"/>
            </w:tcBorders>
            <w:shd w:val="clear" w:color="auto" w:fill="E0E0E0"/>
            <w:vAlign w:val="center"/>
          </w:tcPr>
          <w:p w14:paraId="34769C2B" w14:textId="77777777" w:rsidR="009D3F4D" w:rsidRPr="00466738" w:rsidRDefault="009D3F4D" w:rsidP="00BC29B3">
            <w:pPr>
              <w:pStyle w:val="TAH"/>
              <w:rPr>
                <w:ins w:id="1453" w:author="Edited - Third Generation Partnership Project" w:date="2017-12-05T20:40:00Z"/>
              </w:rPr>
            </w:pPr>
          </w:p>
        </w:tc>
        <w:tc>
          <w:tcPr>
            <w:tcW w:w="0" w:type="auto"/>
            <w:tcBorders>
              <w:bottom w:val="single" w:sz="4" w:space="0" w:color="auto"/>
            </w:tcBorders>
            <w:shd w:val="clear" w:color="auto" w:fill="E0E0E0"/>
          </w:tcPr>
          <w:p w14:paraId="4551F882" w14:textId="77777777" w:rsidR="009D3F4D" w:rsidRPr="00466738" w:rsidRDefault="009D3F4D" w:rsidP="00BC29B3">
            <w:pPr>
              <w:pStyle w:val="TAH"/>
              <w:rPr>
                <w:ins w:id="1454" w:author="Edited - Third Generation Partnership Project" w:date="2017-12-05T20:40:00Z"/>
              </w:rPr>
            </w:pPr>
            <w:ins w:id="1455" w:author="Edited - Third Generation Partnership Project" w:date="2017-12-05T20:40:00Z">
              <w:r w:rsidRPr="00466738">
                <w:t>Max 1 or 2 layers</w:t>
              </w:r>
            </w:ins>
          </w:p>
        </w:tc>
        <w:tc>
          <w:tcPr>
            <w:tcW w:w="0" w:type="auto"/>
            <w:tcBorders>
              <w:bottom w:val="single" w:sz="4" w:space="0" w:color="auto"/>
            </w:tcBorders>
            <w:shd w:val="clear" w:color="auto" w:fill="E0E0E0"/>
          </w:tcPr>
          <w:p w14:paraId="74B779BA" w14:textId="77777777" w:rsidR="009D3F4D" w:rsidRPr="00466738" w:rsidRDefault="009D3F4D" w:rsidP="00BC29B3">
            <w:pPr>
              <w:pStyle w:val="TAH"/>
              <w:rPr>
                <w:ins w:id="1456" w:author="Edited - Third Generation Partnership Project" w:date="2017-12-05T20:40:00Z"/>
              </w:rPr>
            </w:pPr>
            <w:ins w:id="1457" w:author="Edited - Third Generation Partnership Project" w:date="2017-12-05T20:40:00Z">
              <w:r w:rsidRPr="00466738">
                <w:t>Max 4</w:t>
              </w:r>
              <w:r>
                <w:t xml:space="preserve"> or 8</w:t>
              </w:r>
              <w:r w:rsidRPr="00466738">
                <w:t xml:space="preserve"> layers</w:t>
              </w:r>
            </w:ins>
          </w:p>
        </w:tc>
      </w:tr>
      <w:tr w:rsidR="009D3F4D" w:rsidRPr="001275E2" w14:paraId="60A0E522" w14:textId="77777777" w:rsidTr="00BC29B3">
        <w:trPr>
          <w:jc w:val="center"/>
          <w:ins w:id="1458" w:author="Edited - Third Generation Partnership Project" w:date="2017-12-05T20:40:00Z"/>
        </w:trPr>
        <w:tc>
          <w:tcPr>
            <w:tcW w:w="0" w:type="auto"/>
            <w:shd w:val="clear" w:color="auto" w:fill="auto"/>
            <w:vAlign w:val="center"/>
          </w:tcPr>
          <w:p w14:paraId="6689A3D1" w14:textId="77777777" w:rsidR="009D3F4D" w:rsidRPr="00466738" w:rsidRDefault="009D3F4D" w:rsidP="00BC29B3">
            <w:pPr>
              <w:pStyle w:val="TAC"/>
              <w:rPr>
                <w:ins w:id="1459" w:author="Edited - Third Generation Partnership Project" w:date="2017-12-05T20:40:00Z"/>
              </w:rPr>
            </w:pPr>
            <w:ins w:id="1460" w:author="Edited - Third Generation Partnership Project" w:date="2017-12-05T20:40:00Z">
              <w:r w:rsidRPr="00466738">
                <w:t>Rank indication</w:t>
              </w:r>
            </w:ins>
          </w:p>
        </w:tc>
        <w:tc>
          <w:tcPr>
            <w:tcW w:w="0" w:type="auto"/>
            <w:shd w:val="clear" w:color="auto" w:fill="auto"/>
          </w:tcPr>
          <w:p w14:paraId="495E7712" w14:textId="77777777" w:rsidR="009D3F4D" w:rsidRPr="00466738" w:rsidRDefault="009D3F4D" w:rsidP="00BC29B3">
            <w:pPr>
              <w:pStyle w:val="TAC"/>
              <w:rPr>
                <w:ins w:id="1461" w:author="Edited - Third Generation Partnership Project" w:date="2017-12-05T20:40:00Z"/>
              </w:rPr>
            </w:pPr>
            <w:ins w:id="1462" w:author="Edited - Third Generation Partnership Project" w:date="2017-12-05T20:40:00Z">
              <w:r>
                <w:t>0</w:t>
              </w:r>
            </w:ins>
          </w:p>
        </w:tc>
        <w:tc>
          <w:tcPr>
            <w:tcW w:w="0" w:type="auto"/>
            <w:shd w:val="clear" w:color="auto" w:fill="auto"/>
          </w:tcPr>
          <w:p w14:paraId="480AC7D4" w14:textId="77777777" w:rsidR="009D3F4D" w:rsidRPr="00466738" w:rsidRDefault="009D3F4D" w:rsidP="00BC29B3">
            <w:pPr>
              <w:pStyle w:val="TAC"/>
              <w:rPr>
                <w:ins w:id="1463" w:author="Edited - Third Generation Partnership Project" w:date="2017-12-05T20:40:00Z"/>
              </w:rPr>
            </w:pPr>
            <w:ins w:id="1464" w:author="Edited - Third Generation Partnership Project" w:date="2017-12-05T20:40:00Z">
              <w:r>
                <w:t>1</w:t>
              </w:r>
            </w:ins>
          </w:p>
        </w:tc>
      </w:tr>
    </w:tbl>
    <w:p w14:paraId="74B3AA43" w14:textId="77777777" w:rsidR="00516A88" w:rsidRDefault="00516A88" w:rsidP="00B27983">
      <w:pPr>
        <w:rPr>
          <w:lang w:eastAsia="zh-CN"/>
        </w:rPr>
      </w:pPr>
    </w:p>
    <w:p w14:paraId="2B97B3F8" w14:textId="540B0500" w:rsidR="00B27983" w:rsidRDefault="00B27983" w:rsidP="00B27983">
      <w:r>
        <w:t>The channel quality bits in Table 5.2.2.6.1-1,</w:t>
      </w:r>
      <w:r w:rsidRPr="00E54724">
        <w:t xml:space="preserve"> Table 5.2.2.6.1-1A</w:t>
      </w:r>
      <w:r>
        <w:t>, Table 5.2.2.6.1-1B</w:t>
      </w:r>
      <w:r>
        <w:rPr>
          <w:rFonts w:hint="eastAsia"/>
          <w:lang w:eastAsia="zh-CN"/>
        </w:rPr>
        <w:t xml:space="preserve">, </w:t>
      </w:r>
      <w:ins w:id="1465" w:author="Edited - Third Generation Partnership Project" w:date="2017-12-05T20:41:00Z">
        <w:r w:rsidR="009D3F4D">
          <w:t>Table 5.2.2.6.1-1B</w:t>
        </w:r>
        <w:r w:rsidR="009D3F4D">
          <w:rPr>
            <w:rFonts w:hint="eastAsia"/>
            <w:lang w:eastAsia="zh-CN"/>
          </w:rPr>
          <w:t xml:space="preserve">-1, </w:t>
        </w:r>
        <w:r w:rsidR="009D3F4D">
          <w:t>Table 5.2.2.6.1-1B</w:t>
        </w:r>
        <w:r w:rsidR="009D3F4D">
          <w:rPr>
            <w:rFonts w:hint="eastAsia"/>
            <w:lang w:eastAsia="zh-CN"/>
          </w:rPr>
          <w:t>-2,</w:t>
        </w:r>
        <w:r w:rsidR="009D3F4D">
          <w:rPr>
            <w:lang w:eastAsia="zh-CN"/>
          </w:rPr>
          <w:t xml:space="preserve"> </w:t>
        </w:r>
      </w:ins>
      <w:r>
        <w:t>Table 5.2.2.6.1-1</w:t>
      </w:r>
      <w:r>
        <w:rPr>
          <w:rFonts w:hint="eastAsia"/>
          <w:lang w:eastAsia="zh-CN"/>
        </w:rPr>
        <w:t xml:space="preserve">C, </w:t>
      </w:r>
      <w:r>
        <w:t>Table 5.2.2.6.1-1</w:t>
      </w:r>
      <w:r>
        <w:rPr>
          <w:rFonts w:hint="eastAsia"/>
          <w:lang w:eastAsia="zh-CN"/>
        </w:rPr>
        <w:t>D</w:t>
      </w:r>
      <w:r>
        <w:rPr>
          <w:lang w:eastAsia="zh-CN"/>
        </w:rPr>
        <w:t>,</w:t>
      </w:r>
      <w:r>
        <w:rPr>
          <w:rFonts w:hint="eastAsia"/>
          <w:lang w:eastAsia="zh-CN"/>
        </w:rPr>
        <w:t xml:space="preserve"> </w:t>
      </w:r>
      <w:ins w:id="1466" w:author="Edited - Third Generation Partnership Project" w:date="2017-12-05T20:41:00Z">
        <w:r w:rsidR="009D3F4D">
          <w:t>Table 5.2.2.6.1-1</w:t>
        </w:r>
        <w:r w:rsidR="009D3F4D">
          <w:rPr>
            <w:rFonts w:hint="eastAsia"/>
            <w:lang w:eastAsia="zh-CN"/>
          </w:rPr>
          <w:t xml:space="preserve">D-1, </w:t>
        </w:r>
        <w:r w:rsidR="009D3F4D">
          <w:t>Table 5.2.2.6.1-1</w:t>
        </w:r>
        <w:r w:rsidR="009D3F4D">
          <w:rPr>
            <w:rFonts w:hint="eastAsia"/>
            <w:lang w:eastAsia="zh-CN"/>
          </w:rPr>
          <w:t xml:space="preserve">D-2, </w:t>
        </w:r>
      </w:ins>
      <w:r>
        <w:t>Table 5.2.2.6.1-1</w:t>
      </w:r>
      <w:r>
        <w:rPr>
          <w:rFonts w:hint="eastAsia"/>
          <w:lang w:eastAsia="zh-CN"/>
        </w:rPr>
        <w:t xml:space="preserve">E, </w:t>
      </w:r>
      <w:r>
        <w:t>Table 5.2.2.6.1-1</w:t>
      </w:r>
      <w:r>
        <w:rPr>
          <w:lang w:eastAsia="zh-CN"/>
        </w:rPr>
        <w:t xml:space="preserve">F, </w:t>
      </w:r>
      <w:r>
        <w:t>Table 5.2.2.6.1-1G</w:t>
      </w:r>
      <w:r>
        <w:rPr>
          <w:lang w:eastAsia="zh-CN"/>
        </w:rPr>
        <w:t xml:space="preserve">, </w:t>
      </w:r>
      <w:r>
        <w:t>Table 5.2.2.6.1-1H, Table 5.2.2.6.1-1I, Table 5.2.2.6.1-1J, Table 5.2.2.6.1-1J-1, Table 5.2.2.6.1-1J-2 Table 5.2.2.6.1-1J-3</w:t>
      </w:r>
      <w:ins w:id="1467" w:author="Edited - Third Generation Partnership Project" w:date="2017-12-05T20:42:00Z">
        <w:r w:rsidR="009D3F4D">
          <w:t>,</w:t>
        </w:r>
        <w:r w:rsidR="009D3F4D">
          <w:rPr>
            <w:rFonts w:hint="eastAsia"/>
            <w:lang w:eastAsia="zh-CN"/>
          </w:rPr>
          <w:t xml:space="preserve"> </w:t>
        </w:r>
        <w:r w:rsidR="009D3F4D" w:rsidRPr="00B7584F">
          <w:t xml:space="preserve">Table </w:t>
        </w:r>
        <w:r w:rsidR="009D3F4D">
          <w:t>5.2.2.6.1-1</w:t>
        </w:r>
        <w:r w:rsidR="009D3F4D">
          <w:rPr>
            <w:lang w:eastAsia="zh-CN"/>
          </w:rPr>
          <w:t>K</w:t>
        </w:r>
        <w:r w:rsidR="009D3F4D">
          <w:rPr>
            <w:rFonts w:hint="eastAsia"/>
            <w:lang w:eastAsia="zh-CN"/>
          </w:rPr>
          <w:t>-</w:t>
        </w:r>
        <w:r w:rsidR="009D3F4D">
          <w:rPr>
            <w:lang w:eastAsia="zh-CN"/>
          </w:rPr>
          <w:t>1</w:t>
        </w:r>
        <w:r w:rsidR="009D3F4D">
          <w:rPr>
            <w:rFonts w:hint="eastAsia"/>
            <w:lang w:eastAsia="zh-CN"/>
          </w:rPr>
          <w:t xml:space="preserve">, </w:t>
        </w:r>
        <w:r w:rsidR="009D3F4D" w:rsidRPr="00B7584F">
          <w:t xml:space="preserve">Table </w:t>
        </w:r>
        <w:r w:rsidR="009D3F4D">
          <w:t>5.2.2.6.1-1</w:t>
        </w:r>
        <w:r w:rsidR="009D3F4D">
          <w:rPr>
            <w:lang w:eastAsia="zh-CN"/>
          </w:rPr>
          <w:t>K</w:t>
        </w:r>
        <w:r w:rsidR="009D3F4D">
          <w:rPr>
            <w:rFonts w:hint="eastAsia"/>
            <w:lang w:eastAsia="zh-CN"/>
          </w:rPr>
          <w:t xml:space="preserve">-2, </w:t>
        </w:r>
        <w:r w:rsidR="009D3F4D" w:rsidRPr="00B7584F">
          <w:t xml:space="preserve">Table </w:t>
        </w:r>
        <w:r w:rsidR="009D3F4D">
          <w:t>5.2.2.6.1-1</w:t>
        </w:r>
        <w:r w:rsidR="009D3F4D">
          <w:rPr>
            <w:lang w:eastAsia="zh-CN"/>
          </w:rPr>
          <w:t>K</w:t>
        </w:r>
        <w:r w:rsidR="009D3F4D">
          <w:rPr>
            <w:rFonts w:hint="eastAsia"/>
            <w:lang w:eastAsia="zh-CN"/>
          </w:rPr>
          <w:t xml:space="preserve">-3, </w:t>
        </w:r>
        <w:r w:rsidR="009D3F4D" w:rsidRPr="00B7584F">
          <w:t xml:space="preserve">Table </w:t>
        </w:r>
        <w:r w:rsidR="009D3F4D">
          <w:t>5.2.2.6.1-1</w:t>
        </w:r>
        <w:r w:rsidR="009D3F4D">
          <w:rPr>
            <w:lang w:eastAsia="zh-CN"/>
          </w:rPr>
          <w:t>K</w:t>
        </w:r>
        <w:r w:rsidR="009D3F4D">
          <w:rPr>
            <w:rFonts w:hint="eastAsia"/>
            <w:lang w:eastAsia="zh-CN"/>
          </w:rPr>
          <w:t>-4,</w:t>
        </w:r>
      </w:ins>
      <w:r>
        <w:t xml:space="preserve"> Table </w:t>
      </w:r>
      <w:r>
        <w:rPr>
          <w:rFonts w:hint="eastAsia"/>
          <w:lang w:eastAsia="zh-CN"/>
        </w:rPr>
        <w:t>5.2.2.6.1-2</w:t>
      </w:r>
      <w:r>
        <w:rPr>
          <w:lang w:eastAsia="zh-CN"/>
        </w:rPr>
        <w:t>B</w:t>
      </w:r>
      <w:ins w:id="1468" w:author="Edited - Third Generation Partnership Project" w:date="2017-12-05T20:42:00Z">
        <w:r w:rsidR="009D3F4D">
          <w:rPr>
            <w:rFonts w:hint="eastAsia"/>
            <w:lang w:eastAsia="zh-CN"/>
          </w:rPr>
          <w:t>,</w:t>
        </w:r>
        <w:r w:rsidR="009D3F4D">
          <w:rPr>
            <w:lang w:eastAsia="zh-CN"/>
          </w:rPr>
          <w:t xml:space="preserve"> and </w:t>
        </w:r>
        <w:r w:rsidR="009D3F4D">
          <w:rPr>
            <w:rFonts w:hint="eastAsia"/>
            <w:lang w:eastAsia="zh-CN"/>
          </w:rPr>
          <w:t>Table 5.2.2.6.1-2D</w:t>
        </w:r>
        <w:r w:rsidR="009D3F4D">
          <w:rPr>
            <w:lang w:eastAsia="zh-CN"/>
          </w:rPr>
          <w:t>,</w:t>
        </w:r>
      </w:ins>
      <w:r>
        <w:t xml:space="preserve"> form the bit sequence </w:t>
      </w:r>
      <w:r>
        <w:rPr>
          <w:position w:val="-10"/>
        </w:rPr>
        <w:object w:dxaOrig="1460" w:dyaOrig="300" w14:anchorId="74C471EE">
          <v:shape id="_x0000_i1728" type="#_x0000_t75" style="width:73.2pt;height:15pt" o:ole="">
            <v:imagedata r:id="rId1220" o:title=""/>
          </v:shape>
          <o:OLEObject Type="Embed" ProgID="Equation.3" ShapeID="_x0000_i1728" DrawAspect="Content" ObjectID="_1578894610" r:id="rId1221"/>
        </w:object>
      </w:r>
      <w:r>
        <w:t xml:space="preserve"> with </w:t>
      </w:r>
      <w:r>
        <w:rPr>
          <w:position w:val="-10"/>
        </w:rPr>
        <w:object w:dxaOrig="240" w:dyaOrig="300" w14:anchorId="2F539AAB">
          <v:shape id="_x0000_i1729" type="#_x0000_t75" style="width:12pt;height:15pt" o:ole="">
            <v:imagedata r:id="rId1222" o:title=""/>
          </v:shape>
          <o:OLEObject Type="Embed" ProgID="Equation.3" ShapeID="_x0000_i1729" DrawAspect="Content" ObjectID="_1578894611" r:id="rId1223"/>
        </w:object>
      </w:r>
      <w:r>
        <w:t xml:space="preserve"> corresponding to the first bit of the first field in the table, </w:t>
      </w:r>
      <w:r>
        <w:rPr>
          <w:position w:val="-10"/>
        </w:rPr>
        <w:object w:dxaOrig="220" w:dyaOrig="300" w14:anchorId="3561587B">
          <v:shape id="_x0000_i1730" type="#_x0000_t75" style="width:11.1pt;height:15pt" o:ole="">
            <v:imagedata r:id="rId1224" o:title=""/>
          </v:shape>
          <o:OLEObject Type="Embed" ProgID="Equation.3" ShapeID="_x0000_i1730" DrawAspect="Content" ObjectID="_1578894612" r:id="rId1225"/>
        </w:object>
      </w:r>
      <w:r>
        <w:t xml:space="preserve"> corresponding to the second bit of the first field in the table, and </w:t>
      </w:r>
      <w:r>
        <w:rPr>
          <w:position w:val="-10"/>
        </w:rPr>
        <w:object w:dxaOrig="420" w:dyaOrig="300" w14:anchorId="728C2FA9">
          <v:shape id="_x0000_i1731" type="#_x0000_t75" style="width:21pt;height:15pt" o:ole="">
            <v:imagedata r:id="rId1226" o:title=""/>
          </v:shape>
          <o:OLEObject Type="Embed" ProgID="Equation.3" ShapeID="_x0000_i1731" DrawAspect="Content" ObjectID="_1578894613" r:id="rId1227"/>
        </w:object>
      </w:r>
      <w:r>
        <w:t xml:space="preserve"> corresponding to the last bit in the last field in the table. The field of PMI shall be in the increasing order of the subband index [3]. The first bit of each field corresponds to MSB and the last bit LSB. The RI bits sequence in Table 5.2.2.6.1-2</w:t>
      </w:r>
      <w:ins w:id="1469" w:author="MulteFire Alliance (MFA)" w:date="2017-12-06T14:13:00Z">
        <w:r w:rsidR="005D3375">
          <w:t>,</w:t>
        </w:r>
      </w:ins>
      <w:r>
        <w:rPr>
          <w:lang w:eastAsia="zh-CN"/>
        </w:rPr>
        <w:t xml:space="preserve"> </w:t>
      </w:r>
      <w:r>
        <w:rPr>
          <w:rFonts w:hint="eastAsia"/>
          <w:lang w:eastAsia="zh-CN"/>
        </w:rPr>
        <w:t>Table 5.2.2.6.1-2</w:t>
      </w:r>
      <w:r>
        <w:rPr>
          <w:lang w:eastAsia="zh-CN"/>
        </w:rPr>
        <w:t>B</w:t>
      </w:r>
      <w:ins w:id="1470" w:author="Edited - Third Generation Partnership Project" w:date="2017-12-05T20:42:00Z">
        <w:r w:rsidR="009D3F4D">
          <w:rPr>
            <w:rFonts w:hint="eastAsia"/>
            <w:lang w:eastAsia="zh-CN"/>
          </w:rPr>
          <w:t>,</w:t>
        </w:r>
        <w:r w:rsidR="009D3F4D">
          <w:rPr>
            <w:lang w:eastAsia="zh-CN"/>
          </w:rPr>
          <w:t xml:space="preserve"> </w:t>
        </w:r>
        <w:r w:rsidR="009D3F4D">
          <w:rPr>
            <w:rFonts w:hint="eastAsia"/>
            <w:lang w:eastAsia="zh-CN"/>
          </w:rPr>
          <w:t>Table 5.2.2.6.1-2D ,</w:t>
        </w:r>
        <w:r w:rsidR="009D3F4D">
          <w:rPr>
            <w:lang w:eastAsia="zh-CN"/>
          </w:rPr>
          <w:t xml:space="preserve"> </w:t>
        </w:r>
        <w:r w:rsidR="009D3F4D">
          <w:rPr>
            <w:rFonts w:hint="eastAsia"/>
            <w:lang w:eastAsia="zh-CN"/>
          </w:rPr>
          <w:t>Table 5.2.2.6.1-2E</w:t>
        </w:r>
      </w:ins>
      <w:r>
        <w:rPr>
          <w:rFonts w:hint="eastAsia"/>
          <w:lang w:eastAsia="zh-CN"/>
        </w:rPr>
        <w:t xml:space="preserve"> and the CRI sequence in Table 5.2.2.6.1-2A</w:t>
      </w:r>
      <w:ins w:id="1471" w:author="Edited - Third Generation Partnership Project" w:date="2017-12-05T20:42:00Z">
        <w:r w:rsidR="009D3F4D">
          <w:rPr>
            <w:rFonts w:hint="eastAsia"/>
            <w:lang w:eastAsia="zh-CN"/>
          </w:rPr>
          <w:t>, Table 5.2.2.6.1-2C</w:t>
        </w:r>
      </w:ins>
      <w:r>
        <w:rPr>
          <w:lang w:eastAsia="zh-CN"/>
        </w:rPr>
        <w:t xml:space="preserve"> are</w:t>
      </w:r>
      <w:r>
        <w:t xml:space="preserve"> encoded according to section 5.2.2.6.</w:t>
      </w:r>
      <w:r w:rsidRPr="007377EB">
        <w:t xml:space="preserve"> </w:t>
      </w:r>
    </w:p>
    <w:p w14:paraId="75DFECA9" w14:textId="77777777" w:rsidR="00B27983" w:rsidRDefault="00B27983" w:rsidP="00B27983">
      <w:r>
        <w:t xml:space="preserve">For transmission mode 9/10 configured with Class B CSI reporting and K&gt;1, the number of antenna port </w:t>
      </w:r>
      <w:r>
        <w:rPr>
          <w:rFonts w:hint="eastAsia"/>
          <w:lang w:eastAsia="zh-CN"/>
        </w:rPr>
        <w:t>in Table 5.2.2.6.1-2</w:t>
      </w:r>
      <w:r>
        <w:rPr>
          <w:lang w:eastAsia="zh-CN"/>
        </w:rPr>
        <w:t xml:space="preserve">B </w:t>
      </w:r>
      <w:r>
        <w:t>refers to the maximum number of antenna ports of K CSI-RS resources configured for the CSI-process for the UE.</w:t>
      </w:r>
    </w:p>
    <w:p w14:paraId="2A86F8BF" w14:textId="4DCA3C32" w:rsidR="00516A88" w:rsidRDefault="009D3F4D" w:rsidP="00B27983">
      <w:ins w:id="1472" w:author="Edited - Third Generation Partnership Project" w:date="2017-12-05T20:43:00Z">
        <w:r>
          <w:t>For transmission mode 9/10 configured with Class B CSI reporting and K&gt;1</w:t>
        </w:r>
        <w:r>
          <w:rPr>
            <w:lang w:eastAsia="zh-CN"/>
          </w:rPr>
          <w:t xml:space="preserve"> </w:t>
        </w:r>
        <w:r w:rsidRPr="0007501B">
          <w:rPr>
            <w:rFonts w:hint="eastAsia"/>
            <w:lang w:eastAsia="zh-CN"/>
          </w:rPr>
          <w:t>and</w:t>
        </w:r>
        <w:r>
          <w:rPr>
            <w:rFonts w:hint="eastAsia"/>
            <w:lang w:eastAsia="zh-CN"/>
          </w:rPr>
          <w:t xml:space="preserve"> with </w:t>
        </w:r>
        <w:r w:rsidRPr="00AB1FA9">
          <w:rPr>
            <w:rFonts w:hint="eastAsia"/>
            <w:i/>
            <w:lang w:eastAsia="zh-CN"/>
          </w:rPr>
          <w:t>numberActivatedCSI-RS-</w:t>
        </w:r>
        <w:r w:rsidRPr="00107EDC">
          <w:rPr>
            <w:rFonts w:hint="eastAsia"/>
            <w:i/>
            <w:lang w:eastAsia="zh-CN"/>
          </w:rPr>
          <w:t>Resources</w:t>
        </w:r>
        <w:r>
          <w:rPr>
            <w:rFonts w:hint="eastAsia"/>
            <w:lang w:eastAsia="zh-CN"/>
          </w:rPr>
          <w:t>&gt;1</w:t>
        </w:r>
        <w:r>
          <w:t xml:space="preserve">, the number of antenna port </w:t>
        </w:r>
        <w:r>
          <w:rPr>
            <w:rFonts w:hint="eastAsia"/>
            <w:lang w:eastAsia="zh-CN"/>
          </w:rPr>
          <w:t>in Table 5.2.2.6.1-2D</w:t>
        </w:r>
        <w:r>
          <w:rPr>
            <w:lang w:eastAsia="zh-CN"/>
          </w:rPr>
          <w:t xml:space="preserve"> </w:t>
        </w:r>
        <w:r>
          <w:t xml:space="preserve">refers to the maximum number of antenna ports of </w:t>
        </w:r>
        <w:r w:rsidRPr="00F41513">
          <w:rPr>
            <w:rFonts w:hint="eastAsia"/>
            <w:i/>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F41513">
          <w:rPr>
            <w:rFonts w:hint="eastAsia"/>
            <w:i/>
            <w:lang w:eastAsia="zh-CN"/>
          </w:rPr>
          <w:t>N</w:t>
        </w:r>
        <w:r>
          <w:rPr>
            <w:rFonts w:hint="eastAsia"/>
            <w:lang w:eastAsia="zh-CN"/>
          </w:rPr>
          <w:t xml:space="preserve"> is the value of higher layer parameter</w:t>
        </w:r>
        <w:r w:rsidRPr="00AB1FA9">
          <w:rPr>
            <w:rFonts w:hint="eastAsia"/>
            <w:i/>
            <w:lang w:eastAsia="zh-CN"/>
          </w:rPr>
          <w:t xml:space="preserve"> numberActivatedCSI-RS-</w:t>
        </w:r>
        <w:r w:rsidRPr="00107EDC">
          <w:rPr>
            <w:rFonts w:hint="eastAsia"/>
            <w:i/>
            <w:lang w:eastAsia="zh-CN"/>
          </w:rPr>
          <w:t>Resources</w:t>
        </w:r>
        <w:r>
          <w:t>.</w:t>
        </w:r>
      </w:ins>
    </w:p>
    <w:p w14:paraId="170179DA" w14:textId="77777777" w:rsidR="00B27983" w:rsidRDefault="00B27983" w:rsidP="00B27983">
      <w:pPr>
        <w:pStyle w:val="Heading5"/>
      </w:pPr>
      <w:bookmarkStart w:id="1473" w:name="_Toc462752189"/>
      <w:bookmarkStart w:id="1474" w:name="_Toc500356617"/>
      <w:r>
        <w:t>5.2.2.6.2</w:t>
      </w:r>
      <w:r>
        <w:tab/>
        <w:t>Channel quality information formats for higher layer configured subband CQI reports</w:t>
      </w:r>
      <w:bookmarkEnd w:id="1473"/>
      <w:bookmarkEnd w:id="1474"/>
    </w:p>
    <w:p w14:paraId="2EAC5818" w14:textId="77777777" w:rsidR="00B27983" w:rsidRDefault="00B27983" w:rsidP="00B27983">
      <w:pPr>
        <w:rPr>
          <w:lang w:eastAsia="zh-CN"/>
        </w:rPr>
      </w:pPr>
      <w:r>
        <w:t>Table 5.2.2.6.2-1 shows the fields and the corresponding bit width for the channel quality information feedback for higher layer configured report for PDSCH transmissions associated with transmission mode 1, transmission mode 2, transmission mode 3, transmission mode 7, transmission mode 8 configured without PMI/RI reporting, transmission mode 9</w:t>
      </w:r>
      <w:r>
        <w:rPr>
          <w:rFonts w:hint="eastAsia"/>
          <w:lang w:eastAsia="zh-CN"/>
        </w:rPr>
        <w:t xml:space="preserve"> </w:t>
      </w:r>
      <w:r>
        <w:t>configured without PMI/RI reporting</w:t>
      </w:r>
      <w:r>
        <w:rPr>
          <w:rFonts w:hint="eastAsia"/>
        </w:rPr>
        <w:t xml:space="preserve"> or configured with 1 antenna port</w:t>
      </w:r>
      <w: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rPr>
        <w:t xml:space="preserve"> or configured with 1 antenna port</w:t>
      </w:r>
      <w:r>
        <w:t xml:space="preserve">. </w:t>
      </w:r>
      <w:r>
        <w:rPr>
          <w:position w:val="-6"/>
        </w:rPr>
        <w:object w:dxaOrig="240" w:dyaOrig="240" w14:anchorId="070D6374">
          <v:shape id="_x0000_i1732" type="#_x0000_t75" style="width:12pt;height:12pt" o:ole="">
            <v:imagedata r:id="rId955" o:title=""/>
          </v:shape>
          <o:OLEObject Type="Embed" ProgID="Equation.3" ShapeID="_x0000_i1732" DrawAspect="Content" ObjectID="_1578894614" r:id="rId1228"/>
        </w:object>
      </w:r>
      <w:r>
        <w:t xml:space="preserve"> in Table 5.2.2.6.2-1 is defined in section 7.2 of [3].</w:t>
      </w:r>
      <w:r w:rsidRPr="00732142">
        <w:rPr>
          <w:rFonts w:hint="eastAsia"/>
          <w:lang w:eastAsia="zh-CN"/>
        </w:rPr>
        <w:t xml:space="preserve"> </w:t>
      </w:r>
    </w:p>
    <w:p w14:paraId="6876A278" w14:textId="48152532" w:rsidR="00B27983" w:rsidRDefault="00B27983" w:rsidP="00B27983">
      <w:r>
        <w:t>Table 5.2.2.6.2-1</w:t>
      </w:r>
      <w:r>
        <w:rPr>
          <w:rFonts w:hint="eastAsia"/>
          <w:lang w:eastAsia="zh-CN"/>
        </w:rPr>
        <w:t>A</w:t>
      </w:r>
      <w:r>
        <w:t xml:space="preserve">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rPr>
        <w:t xml:space="preserve"> </w:t>
      </w:r>
      <w:r>
        <w:rPr>
          <w:lang w:eastAsia="zh-CN"/>
        </w:rPr>
        <w:t>with 2/4/8 antenna ports</w:t>
      </w:r>
      <w:ins w:id="1475" w:author="Edited - Third Generation Partnership Project" w:date="2017-12-05T20:43:00Z">
        <w:r w:rsidR="009D3F4D">
          <w:rPr>
            <w:lang w:eastAsia="zh-CN"/>
          </w:rPr>
          <w:t xml:space="preserve">, </w:t>
        </w:r>
        <w:r w:rsidR="009D3F4D">
          <w:t>transmission mode 9</w:t>
        </w:r>
        <w:r w:rsidR="009D3F4D">
          <w:rPr>
            <w:rFonts w:hint="eastAsia"/>
            <w:lang w:eastAsia="zh-CN"/>
          </w:rPr>
          <w:t>/10 configured with</w:t>
        </w:r>
        <w:r w:rsidR="009D3F4D">
          <w:rPr>
            <w:lang w:eastAsia="zh-CN"/>
          </w:rPr>
          <w:t xml:space="preserve"> </w:t>
        </w:r>
        <w:r w:rsidR="009D3F4D">
          <w:t xml:space="preserve">higher layer </w:t>
        </w:r>
        <w:r w:rsidR="009D3F4D" w:rsidRPr="0095051D">
          <w:rPr>
            <w:rFonts w:hint="eastAsia"/>
          </w:rPr>
          <w:t xml:space="preserve">parameter </w:t>
        </w:r>
        <w:r w:rsidR="009D3F4D" w:rsidRPr="00077D26">
          <w:rPr>
            <w:i/>
          </w:rPr>
          <w:t>eMIMO-Type</w:t>
        </w:r>
        <w:r w:rsidR="009D3F4D">
          <w:rPr>
            <w:rFonts w:hint="eastAsia"/>
            <w:i/>
            <w:lang w:eastAsia="zh-CN"/>
          </w:rPr>
          <w:t xml:space="preserve"> and </w:t>
        </w:r>
        <w:r w:rsidR="009D3F4D" w:rsidRPr="00077D26">
          <w:rPr>
            <w:i/>
          </w:rPr>
          <w:t>eMIMO-Type</w:t>
        </w:r>
        <w:r w:rsidR="009D3F4D">
          <w:rPr>
            <w:rFonts w:hint="eastAsia"/>
            <w:i/>
            <w:lang w:eastAsia="zh-CN"/>
          </w:rPr>
          <w:t>2</w:t>
        </w:r>
        <w:r w:rsidR="009D3F4D">
          <w:t xml:space="preserve">, and </w:t>
        </w:r>
        <w:r w:rsidR="009D3F4D" w:rsidRPr="00077D26">
          <w:rPr>
            <w:i/>
          </w:rPr>
          <w:t>eMIMO-Type</w:t>
        </w:r>
        <w:r w:rsidR="009D3F4D">
          <w:rPr>
            <w:rFonts w:hint="eastAsia"/>
            <w:i/>
            <w:lang w:eastAsia="zh-CN"/>
          </w:rPr>
          <w:t>2</w:t>
        </w:r>
        <w:r w:rsidR="009D3F4D">
          <w:t xml:space="preserve"> is set to ‘CLASS B’ </w:t>
        </w:r>
        <w:r w:rsidR="009D3F4D">
          <w:rPr>
            <w:rFonts w:hint="eastAsia"/>
            <w:lang w:eastAsia="zh-CN"/>
          </w:rPr>
          <w:t>without PMI reporting</w:t>
        </w:r>
        <w:r w:rsidR="009D3F4D">
          <w:rPr>
            <w:rFonts w:hint="eastAsia"/>
          </w:rPr>
          <w:t xml:space="preserve"> </w:t>
        </w:r>
        <w:r w:rsidR="009D3F4D">
          <w:rPr>
            <w:lang w:eastAsia="zh-CN"/>
          </w:rPr>
          <w:t xml:space="preserve">with 2/4/8 antenna ports, and </w:t>
        </w:r>
        <w:r w:rsidR="009D3F4D">
          <w:t>transmission mode 9</w:t>
        </w:r>
        <w:r w:rsidR="009D3F4D">
          <w:rPr>
            <w:rFonts w:hint="eastAsia"/>
            <w:lang w:eastAsia="zh-CN"/>
          </w:rPr>
          <w:t>/10 configured with</w:t>
        </w:r>
        <w:r w:rsidR="009D3F4D">
          <w:rPr>
            <w:lang w:eastAsia="zh-CN"/>
          </w:rPr>
          <w:t xml:space="preserve"> PMI/RI reporting</w:t>
        </w:r>
        <w:r w:rsidR="009D3F4D">
          <w:t xml:space="preserve"> and higher layer </w:t>
        </w:r>
        <w:r w:rsidR="009D3F4D" w:rsidRPr="0095051D">
          <w:rPr>
            <w:rFonts w:hint="eastAsia"/>
          </w:rPr>
          <w:t>parameter</w:t>
        </w:r>
        <w:r w:rsidR="009D3F4D">
          <w:t>s</w:t>
        </w:r>
        <w:r w:rsidR="009D3F4D" w:rsidRPr="0095051D">
          <w:rPr>
            <w:rFonts w:hint="eastAsia"/>
          </w:rPr>
          <w:t xml:space="preserve"> </w:t>
        </w:r>
        <w:r w:rsidR="009D3F4D" w:rsidRPr="00DC7D56">
          <w:rPr>
            <w:i/>
            <w:lang w:eastAsia="zh-CN"/>
          </w:rPr>
          <w:t>semiolEnabled</w:t>
        </w:r>
        <w:r w:rsidR="009D3F4D">
          <w:t xml:space="preserve"> and </w:t>
        </w:r>
        <w:r w:rsidR="009D3F4D" w:rsidRPr="00077D26">
          <w:rPr>
            <w:i/>
          </w:rPr>
          <w:t>eMIMO-Type</w:t>
        </w:r>
        <w:r w:rsidR="009D3F4D">
          <w:t xml:space="preserve">, and </w:t>
        </w:r>
        <w:r w:rsidR="009D3F4D" w:rsidRPr="00077D26">
          <w:rPr>
            <w:i/>
          </w:rPr>
          <w:t>eMIMO-Type</w:t>
        </w:r>
        <w:r w:rsidR="009D3F4D">
          <w:t xml:space="preserve"> is set to ‘CLASS B’ with </w:t>
        </w:r>
        <w:r w:rsidR="009D3F4D">
          <w:rPr>
            <w:rFonts w:hint="eastAsia"/>
            <w:lang w:eastAsia="zh-CN"/>
          </w:rPr>
          <w:t xml:space="preserve">2/4 </w:t>
        </w:r>
        <w:r w:rsidR="009D3F4D">
          <w:t>antenna port</w:t>
        </w:r>
        <w:r w:rsidR="009D3F4D">
          <w:rPr>
            <w:rFonts w:hint="eastAsia"/>
            <w:lang w:eastAsia="zh-CN"/>
          </w:rPr>
          <w:t xml:space="preserve">s </w:t>
        </w:r>
        <w:r w:rsidR="009D3F4D">
          <w:t xml:space="preserve">except </w:t>
        </w:r>
        <w:r w:rsidR="009D3F4D">
          <w:rPr>
            <w:rFonts w:hint="eastAsia"/>
            <w:lang w:eastAsia="zh-CN"/>
          </w:rPr>
          <w:t xml:space="preserve">with </w:t>
        </w:r>
        <w:r w:rsidR="009D3F4D" w:rsidRPr="002D734A">
          <w:rPr>
            <w:i/>
          </w:rPr>
          <w:t>alternativeCodebook</w:t>
        </w:r>
        <w:r w:rsidR="009D3F4D">
          <w:rPr>
            <w:i/>
          </w:rPr>
          <w:t>EnabledCLASSB_K1=TRUE</w:t>
        </w:r>
        <w:r w:rsidR="009D3F4D">
          <w:rPr>
            <w:lang w:eastAsia="zh-CN"/>
          </w:rPr>
          <w:t xml:space="preserve"> </w:t>
        </w:r>
        <w:r w:rsidR="009D3F4D" w:rsidRPr="009245BF">
          <w:rPr>
            <w:i/>
            <w:lang w:eastAsia="zh-CN"/>
          </w:rPr>
          <w:t>or</w:t>
        </w:r>
        <w:r w:rsidR="009D3F4D">
          <w:t xml:space="preserve"> </w:t>
        </w:r>
        <w:r w:rsidR="009D3F4D">
          <w:rPr>
            <w:i/>
          </w:rPr>
          <w:t>alternativeCodeBookEnabledFor4TX-r12=TRUE</w:t>
        </w:r>
      </w:ins>
      <w:r>
        <w:rPr>
          <w:rFonts w:hint="eastAsia"/>
          <w:lang w:eastAsia="zh-CN"/>
        </w:rPr>
        <w:t>.</w:t>
      </w:r>
    </w:p>
    <w:p w14:paraId="2A43B9ED" w14:textId="77777777" w:rsidR="00B27983" w:rsidRDefault="00B27983" w:rsidP="00B27983">
      <w:pPr>
        <w:pStyle w:val="TH"/>
      </w:pPr>
      <w:r>
        <w:t>Table 5.2.2.6.2-1: Fields for channel quality information feedback for higher layer configured subband CQI reports (transmission mode 1, transmission mode 2, transmission mode 3, transmission mode 7, transmission mode 8</w:t>
      </w:r>
      <w:r>
        <w:rPr>
          <w:rFonts w:hint="eastAsia"/>
          <w:lang w:eastAsia="zh-CN"/>
        </w:rPr>
        <w:t xml:space="preserve"> </w:t>
      </w:r>
      <w:r>
        <w:t>configured without PMI/RI reporting, transmission mode 9</w:t>
      </w:r>
      <w:r>
        <w:rPr>
          <w:rFonts w:hint="eastAsia"/>
          <w:lang w:eastAsia="zh-CN"/>
        </w:rPr>
        <w:t xml:space="preserve"> </w:t>
      </w:r>
      <w:r>
        <w:t>configured without PMI/RI reporting</w:t>
      </w:r>
      <w:r>
        <w:rPr>
          <w:rFonts w:hint="eastAsia"/>
          <w:lang w:eastAsia="zh-CN"/>
        </w:rPr>
        <w:t xml:space="preserve"> or configured with 1 antenna port</w:t>
      </w:r>
      <w:r>
        <w:rPr>
          <w:lang w:eastAsia="zh-CN"/>
        </w:rP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lang w:eastAsia="zh-CN"/>
        </w:rPr>
        <w:t xml:space="preserve"> or configured with 1 antenna port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7"/>
        <w:gridCol w:w="976"/>
      </w:tblGrid>
      <w:tr w:rsidR="00B27983" w14:paraId="24C73D29" w14:textId="77777777" w:rsidTr="00F3724D">
        <w:trPr>
          <w:trHeight w:val="20"/>
          <w:jc w:val="center"/>
        </w:trPr>
        <w:tc>
          <w:tcPr>
            <w:tcW w:w="0" w:type="auto"/>
            <w:shd w:val="clear" w:color="auto" w:fill="E0E0E0"/>
          </w:tcPr>
          <w:p w14:paraId="034074E5" w14:textId="77777777" w:rsidR="00B27983" w:rsidRDefault="00B27983" w:rsidP="00F3724D">
            <w:pPr>
              <w:pStyle w:val="TAH"/>
            </w:pPr>
            <w:r>
              <w:t>Field</w:t>
            </w:r>
          </w:p>
        </w:tc>
        <w:tc>
          <w:tcPr>
            <w:tcW w:w="0" w:type="auto"/>
            <w:shd w:val="clear" w:color="auto" w:fill="E0E0E0"/>
          </w:tcPr>
          <w:p w14:paraId="5AD126B8" w14:textId="77777777" w:rsidR="00B27983" w:rsidRDefault="00B27983" w:rsidP="00F3724D">
            <w:pPr>
              <w:pStyle w:val="TAH"/>
            </w:pPr>
            <w:r>
              <w:t>Bit width</w:t>
            </w:r>
          </w:p>
        </w:tc>
      </w:tr>
      <w:tr w:rsidR="00B27983" w14:paraId="716E6C24" w14:textId="77777777" w:rsidTr="00F3724D">
        <w:trPr>
          <w:trHeight w:val="20"/>
          <w:jc w:val="center"/>
        </w:trPr>
        <w:tc>
          <w:tcPr>
            <w:tcW w:w="0" w:type="auto"/>
          </w:tcPr>
          <w:p w14:paraId="0A820FFC" w14:textId="77777777" w:rsidR="00B27983" w:rsidRDefault="00B27983" w:rsidP="00F3724D">
            <w:pPr>
              <w:pStyle w:val="TAC"/>
            </w:pPr>
            <w:r>
              <w:t>Wide-band CQI codeword</w:t>
            </w:r>
          </w:p>
        </w:tc>
        <w:tc>
          <w:tcPr>
            <w:tcW w:w="0" w:type="auto"/>
          </w:tcPr>
          <w:p w14:paraId="3AABF1F7" w14:textId="77777777" w:rsidR="00B27983" w:rsidRDefault="00B27983" w:rsidP="00F3724D">
            <w:pPr>
              <w:pStyle w:val="TAC"/>
            </w:pPr>
            <w:r>
              <w:t>4</w:t>
            </w:r>
          </w:p>
        </w:tc>
      </w:tr>
      <w:tr w:rsidR="00B27983" w14:paraId="4432D495" w14:textId="77777777" w:rsidTr="00F3724D">
        <w:trPr>
          <w:trHeight w:val="20"/>
          <w:jc w:val="center"/>
        </w:trPr>
        <w:tc>
          <w:tcPr>
            <w:tcW w:w="0" w:type="auto"/>
          </w:tcPr>
          <w:p w14:paraId="343791FF" w14:textId="77777777" w:rsidR="00B27983" w:rsidRDefault="00B27983" w:rsidP="00F3724D">
            <w:pPr>
              <w:pStyle w:val="TAC"/>
            </w:pPr>
            <w:r>
              <w:rPr>
                <w:lang w:val="en-AU" w:eastAsia="ko-KR"/>
              </w:rPr>
              <w:t>Subband differential CQI</w:t>
            </w:r>
          </w:p>
        </w:tc>
        <w:tc>
          <w:tcPr>
            <w:tcW w:w="0" w:type="auto"/>
          </w:tcPr>
          <w:p w14:paraId="52E8B349" w14:textId="77777777" w:rsidR="00B27983" w:rsidRDefault="00B27983" w:rsidP="00F3724D">
            <w:pPr>
              <w:pStyle w:val="TAC"/>
            </w:pPr>
            <w:r>
              <w:rPr>
                <w:position w:val="-6"/>
              </w:rPr>
              <w:object w:dxaOrig="340" w:dyaOrig="240" w14:anchorId="27AD12C3">
                <v:shape id="_x0000_i1733" type="#_x0000_t75" style="width:17.1pt;height:12pt" o:ole="">
                  <v:imagedata r:id="rId997" o:title=""/>
                </v:shape>
                <o:OLEObject Type="Embed" ProgID="Equation.3" ShapeID="_x0000_i1733" DrawAspect="Content" ObjectID="_1578894615" r:id="rId1229"/>
              </w:object>
            </w:r>
          </w:p>
        </w:tc>
      </w:tr>
    </w:tbl>
    <w:p w14:paraId="6D122288" w14:textId="77777777" w:rsidR="00B27983" w:rsidRDefault="00B27983" w:rsidP="00B27983"/>
    <w:p w14:paraId="6BC3A368" w14:textId="5854F805" w:rsidR="00B27983" w:rsidRPr="00B92E9C" w:rsidRDefault="00B27983" w:rsidP="00B27983">
      <w:pPr>
        <w:pStyle w:val="TH"/>
      </w:pPr>
      <w:r w:rsidRPr="00B92E9C">
        <w:lastRenderedPageBreak/>
        <w:t>Table 5.2.2.6.2-1</w:t>
      </w:r>
      <w:r w:rsidRPr="00B92E9C">
        <w:rPr>
          <w:rFonts w:hint="eastAsia"/>
        </w:rPr>
        <w:t>A</w:t>
      </w:r>
      <w:r w:rsidRPr="00B92E9C">
        <w:t xml:space="preserve"> Fields for channel quality information feedback for higher layer configured subband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Pr="009730E3">
        <w:rPr>
          <w:b w:val="0"/>
        </w:rPr>
        <w:t xml:space="preserve">and higher layer </w:t>
      </w:r>
      <w:r w:rsidRPr="009730E3">
        <w:rPr>
          <w:rFonts w:hint="eastAsia"/>
          <w:b w:val="0"/>
        </w:rPr>
        <w:t xml:space="preserve">parameter </w:t>
      </w:r>
      <w:r w:rsidRPr="009730E3">
        <w:rPr>
          <w:b w:val="0"/>
          <w:i/>
        </w:rPr>
        <w:t>eMIMO-Type</w:t>
      </w:r>
      <w:r w:rsidRPr="009730E3">
        <w:rPr>
          <w:b w:val="0"/>
        </w:rPr>
        <w:t xml:space="preserve">, and </w:t>
      </w:r>
      <w:r w:rsidRPr="009730E3">
        <w:rPr>
          <w:b w:val="0"/>
          <w:i/>
        </w:rPr>
        <w:t>eMIMO-Type</w:t>
      </w:r>
      <w:r w:rsidRPr="009730E3">
        <w:rPr>
          <w:b w:val="0"/>
        </w:rPr>
        <w:t xml:space="preserve"> is set to </w:t>
      </w:r>
      <w:r>
        <w:rPr>
          <w:b w:val="0"/>
        </w:rPr>
        <w:t>‘CLASS B’</w:t>
      </w:r>
      <w:r w:rsidRPr="00B92E9C">
        <w:rPr>
          <w:rFonts w:hint="eastAsia"/>
        </w:rPr>
        <w:t xml:space="preserve"> </w:t>
      </w:r>
      <w:r w:rsidRPr="00B92E9C">
        <w:t>with 2/4/8 antenna ports</w:t>
      </w:r>
      <w:ins w:id="1476" w:author="Edited - Third Generation Partnership Project" w:date="2017-12-05T20:43:00Z">
        <w:r w:rsidR="009D3F4D">
          <w:t>,</w:t>
        </w:r>
        <w:r w:rsidR="009D3F4D" w:rsidRPr="00385073">
          <w:rPr>
            <w:lang w:eastAsia="zh-CN"/>
          </w:rPr>
          <w:t xml:space="preserve"> </w:t>
        </w:r>
        <w:r w:rsidR="009D3F4D">
          <w:t>transmission mode 9</w:t>
        </w:r>
        <w:r w:rsidR="009D3F4D">
          <w:rPr>
            <w:rFonts w:hint="eastAsia"/>
            <w:lang w:eastAsia="zh-CN"/>
          </w:rPr>
          <w:t>/10 configured with</w:t>
        </w:r>
        <w:r w:rsidR="009D3F4D">
          <w:rPr>
            <w:lang w:eastAsia="zh-CN"/>
          </w:rPr>
          <w:t xml:space="preserve"> </w:t>
        </w:r>
        <w:r w:rsidR="009D3F4D">
          <w:t xml:space="preserve">higher layer </w:t>
        </w:r>
        <w:r w:rsidR="009D3F4D" w:rsidRPr="0095051D">
          <w:rPr>
            <w:rFonts w:hint="eastAsia"/>
          </w:rPr>
          <w:t xml:space="preserve">parameter </w:t>
        </w:r>
        <w:r w:rsidR="009D3F4D" w:rsidRPr="00077D26">
          <w:rPr>
            <w:i/>
          </w:rPr>
          <w:t>eMIMO-Type</w:t>
        </w:r>
        <w:r w:rsidR="009D3F4D">
          <w:rPr>
            <w:rFonts w:hint="eastAsia"/>
            <w:i/>
            <w:lang w:eastAsia="zh-CN"/>
          </w:rPr>
          <w:t xml:space="preserve"> and </w:t>
        </w:r>
        <w:r w:rsidR="009D3F4D" w:rsidRPr="00077D26">
          <w:rPr>
            <w:i/>
          </w:rPr>
          <w:t>eMIMO-Type</w:t>
        </w:r>
        <w:r w:rsidR="009D3F4D">
          <w:rPr>
            <w:rFonts w:hint="eastAsia"/>
            <w:i/>
            <w:lang w:eastAsia="zh-CN"/>
          </w:rPr>
          <w:t>2</w:t>
        </w:r>
        <w:r w:rsidR="009D3F4D">
          <w:t xml:space="preserve">, and </w:t>
        </w:r>
        <w:r w:rsidR="009D3F4D" w:rsidRPr="00077D26">
          <w:rPr>
            <w:i/>
          </w:rPr>
          <w:t>eMIMO-Type</w:t>
        </w:r>
        <w:r w:rsidR="009D3F4D">
          <w:rPr>
            <w:rFonts w:hint="eastAsia"/>
            <w:i/>
            <w:lang w:eastAsia="zh-CN"/>
          </w:rPr>
          <w:t>2</w:t>
        </w:r>
        <w:r w:rsidR="009D3F4D">
          <w:t xml:space="preserve"> is set to ‘CLASS B’ </w:t>
        </w:r>
        <w:r w:rsidR="009D3F4D">
          <w:rPr>
            <w:rFonts w:hint="eastAsia"/>
            <w:lang w:eastAsia="zh-CN"/>
          </w:rPr>
          <w:t>without PMI reporting</w:t>
        </w:r>
        <w:r w:rsidR="009D3F4D">
          <w:rPr>
            <w:rFonts w:hint="eastAsia"/>
          </w:rPr>
          <w:t xml:space="preserve"> </w:t>
        </w:r>
        <w:r w:rsidR="009D3F4D">
          <w:rPr>
            <w:lang w:eastAsia="zh-CN"/>
          </w:rPr>
          <w:t>with 2/4/8 antenna ports</w:t>
        </w:r>
        <w:r w:rsidR="009D3F4D">
          <w:t>, and transmission mode 9</w:t>
        </w:r>
        <w:r w:rsidR="009D3F4D">
          <w:rPr>
            <w:rFonts w:hint="eastAsia"/>
            <w:lang w:eastAsia="zh-CN"/>
          </w:rPr>
          <w:t>/10 configured</w:t>
        </w:r>
        <w:r w:rsidR="009D3F4D">
          <w:rPr>
            <w:lang w:eastAsia="zh-CN"/>
          </w:rPr>
          <w:t xml:space="preserve"> with PMI/RI reporting and </w:t>
        </w:r>
        <w:r w:rsidR="009D3F4D">
          <w:t xml:space="preserve">higher layer </w:t>
        </w:r>
        <w:r w:rsidR="009D3F4D" w:rsidRPr="0095051D">
          <w:rPr>
            <w:rFonts w:hint="eastAsia"/>
          </w:rPr>
          <w:t>parameter</w:t>
        </w:r>
        <w:r w:rsidR="009D3F4D">
          <w:t>s</w:t>
        </w:r>
        <w:r w:rsidR="009D3F4D" w:rsidRPr="0095051D">
          <w:rPr>
            <w:rFonts w:hint="eastAsia"/>
          </w:rPr>
          <w:t xml:space="preserve"> </w:t>
        </w:r>
        <w:r w:rsidR="009D3F4D" w:rsidRPr="00DC7D56">
          <w:rPr>
            <w:i/>
            <w:lang w:eastAsia="zh-CN"/>
          </w:rPr>
          <w:t>semiolEnabled</w:t>
        </w:r>
        <w:r w:rsidR="009D3F4D">
          <w:t xml:space="preserve"> and </w:t>
        </w:r>
        <w:r w:rsidR="009D3F4D" w:rsidRPr="00077D26">
          <w:rPr>
            <w:i/>
          </w:rPr>
          <w:t>eMIMO-Type</w:t>
        </w:r>
        <w:r w:rsidR="009D3F4D">
          <w:t xml:space="preserve">, and </w:t>
        </w:r>
        <w:r w:rsidR="009D3F4D" w:rsidRPr="00077D26">
          <w:rPr>
            <w:i/>
          </w:rPr>
          <w:t>eMIMO-Type</w:t>
        </w:r>
        <w:r w:rsidR="009D3F4D">
          <w:t xml:space="preserve"> is set to ‘CLASS B’ with </w:t>
        </w:r>
        <w:r w:rsidR="009D3F4D">
          <w:rPr>
            <w:rFonts w:hint="eastAsia"/>
            <w:lang w:eastAsia="zh-CN"/>
          </w:rPr>
          <w:t xml:space="preserve">2/4 </w:t>
        </w:r>
        <w:r w:rsidR="009D3F4D">
          <w:t>antenna port</w:t>
        </w:r>
        <w:r w:rsidR="009D3F4D">
          <w:rPr>
            <w:rFonts w:hint="eastAsia"/>
            <w:lang w:eastAsia="zh-CN"/>
          </w:rPr>
          <w:t xml:space="preserve">s </w:t>
        </w:r>
        <w:r w:rsidR="009D3F4D">
          <w:t xml:space="preserve">except </w:t>
        </w:r>
        <w:r w:rsidR="009D3F4D">
          <w:rPr>
            <w:rFonts w:hint="eastAsia"/>
            <w:lang w:eastAsia="zh-CN"/>
          </w:rPr>
          <w:t xml:space="preserve">with </w:t>
        </w:r>
        <w:r w:rsidR="009D3F4D" w:rsidRPr="002D734A">
          <w:rPr>
            <w:i/>
          </w:rPr>
          <w:t>alternativeCodebook</w:t>
        </w:r>
        <w:r w:rsidR="009D3F4D">
          <w:rPr>
            <w:i/>
          </w:rPr>
          <w:t>EnabledCLASSB_K1=TRUE</w:t>
        </w:r>
        <w:r w:rsidR="009D3F4D">
          <w:rPr>
            <w:lang w:eastAsia="zh-CN"/>
          </w:rPr>
          <w:t xml:space="preserve"> </w:t>
        </w:r>
        <w:r w:rsidR="009D3F4D" w:rsidRPr="009245BF">
          <w:rPr>
            <w:i/>
            <w:lang w:eastAsia="zh-CN"/>
          </w:rPr>
          <w:t>or</w:t>
        </w:r>
        <w:r w:rsidR="009D3F4D">
          <w:t xml:space="preserve"> </w:t>
        </w:r>
        <w:r w:rsidR="009D3F4D">
          <w:rPr>
            <w:i/>
          </w:rPr>
          <w:t>alternativeCodeBookEnabledFor4TX-r12=TRUE</w:t>
        </w:r>
      </w:ins>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tblGrid>
      <w:tr w:rsidR="00B27983" w:rsidRPr="00290CB4" w14:paraId="23DF7407" w14:textId="77777777" w:rsidTr="00F3724D">
        <w:trPr>
          <w:cantSplit/>
          <w:jc w:val="center"/>
        </w:trPr>
        <w:tc>
          <w:tcPr>
            <w:tcW w:w="0" w:type="auto"/>
            <w:vMerge w:val="restart"/>
            <w:shd w:val="clear" w:color="auto" w:fill="E0E0E0"/>
          </w:tcPr>
          <w:p w14:paraId="4B60AB1E" w14:textId="77777777" w:rsidR="00B27983" w:rsidRPr="00290CB4" w:rsidRDefault="00B27983" w:rsidP="00F3724D">
            <w:pPr>
              <w:pStyle w:val="TAH"/>
            </w:pPr>
            <w:r w:rsidRPr="00290CB4">
              <w:t>Field</w:t>
            </w:r>
          </w:p>
        </w:tc>
        <w:tc>
          <w:tcPr>
            <w:tcW w:w="0" w:type="auto"/>
            <w:gridSpan w:val="2"/>
            <w:shd w:val="clear" w:color="auto" w:fill="E0E0E0"/>
          </w:tcPr>
          <w:p w14:paraId="56916BBF" w14:textId="77777777" w:rsidR="00B27983" w:rsidRPr="00290CB4" w:rsidRDefault="00B27983" w:rsidP="00F3724D">
            <w:pPr>
              <w:pStyle w:val="TAH"/>
            </w:pPr>
            <w:r w:rsidRPr="00290CB4">
              <w:t>Bit width</w:t>
            </w:r>
          </w:p>
        </w:tc>
      </w:tr>
      <w:tr w:rsidR="00B27983" w:rsidRPr="00290CB4" w14:paraId="7582C9F2" w14:textId="77777777" w:rsidTr="00F3724D">
        <w:trPr>
          <w:cantSplit/>
          <w:jc w:val="center"/>
        </w:trPr>
        <w:tc>
          <w:tcPr>
            <w:tcW w:w="0" w:type="auto"/>
            <w:vMerge/>
            <w:shd w:val="clear" w:color="auto" w:fill="E0E0E0"/>
          </w:tcPr>
          <w:p w14:paraId="4E72EAC3" w14:textId="77777777" w:rsidR="00B27983" w:rsidRPr="00290CB4" w:rsidRDefault="00B27983" w:rsidP="00F3724D">
            <w:pPr>
              <w:pStyle w:val="TAH"/>
              <w:rPr>
                <w:b w:val="0"/>
                <w:bCs w:val="0"/>
              </w:rPr>
            </w:pPr>
          </w:p>
        </w:tc>
        <w:tc>
          <w:tcPr>
            <w:tcW w:w="0" w:type="auto"/>
            <w:shd w:val="clear" w:color="auto" w:fill="E0E0E0"/>
          </w:tcPr>
          <w:p w14:paraId="29A519DA" w14:textId="77777777" w:rsidR="00B27983" w:rsidRPr="00290CB4" w:rsidRDefault="00B27983" w:rsidP="00F3724D">
            <w:pPr>
              <w:pStyle w:val="TAH"/>
            </w:pPr>
            <w:r w:rsidRPr="00290CB4">
              <w:t>Rank = 1</w:t>
            </w:r>
          </w:p>
        </w:tc>
        <w:tc>
          <w:tcPr>
            <w:tcW w:w="0" w:type="auto"/>
            <w:shd w:val="clear" w:color="auto" w:fill="E0E0E0"/>
          </w:tcPr>
          <w:p w14:paraId="3DDD7FF6" w14:textId="77777777" w:rsidR="00B27983" w:rsidRPr="00290CB4" w:rsidRDefault="00B27983" w:rsidP="00F3724D">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B27983" w:rsidRPr="00290CB4" w14:paraId="5F03A1C9" w14:textId="77777777" w:rsidTr="00F3724D">
        <w:trPr>
          <w:jc w:val="center"/>
        </w:trPr>
        <w:tc>
          <w:tcPr>
            <w:tcW w:w="0" w:type="auto"/>
          </w:tcPr>
          <w:p w14:paraId="358A30FE" w14:textId="77777777" w:rsidR="00B27983" w:rsidRPr="00290CB4" w:rsidRDefault="00B27983" w:rsidP="00F3724D">
            <w:pPr>
              <w:pStyle w:val="TAC"/>
            </w:pPr>
            <w:r w:rsidRPr="00290CB4">
              <w:t>Wide-band CQI codeword 0</w:t>
            </w:r>
          </w:p>
        </w:tc>
        <w:tc>
          <w:tcPr>
            <w:tcW w:w="0" w:type="auto"/>
          </w:tcPr>
          <w:p w14:paraId="11863F4B" w14:textId="77777777" w:rsidR="00B27983" w:rsidRPr="00290CB4" w:rsidRDefault="00B27983" w:rsidP="00F3724D">
            <w:pPr>
              <w:pStyle w:val="TAC"/>
            </w:pPr>
            <w:r w:rsidRPr="00290CB4">
              <w:t>4</w:t>
            </w:r>
          </w:p>
        </w:tc>
        <w:tc>
          <w:tcPr>
            <w:tcW w:w="0" w:type="auto"/>
          </w:tcPr>
          <w:p w14:paraId="6636CA81" w14:textId="77777777" w:rsidR="00B27983" w:rsidRPr="00290CB4" w:rsidRDefault="00B27983" w:rsidP="00F3724D">
            <w:pPr>
              <w:pStyle w:val="TAC"/>
            </w:pPr>
            <w:r w:rsidRPr="00290CB4">
              <w:t>4</w:t>
            </w:r>
          </w:p>
        </w:tc>
      </w:tr>
      <w:tr w:rsidR="00B27983" w:rsidRPr="00290CB4" w14:paraId="5935ADC8" w14:textId="77777777" w:rsidTr="00F3724D">
        <w:trPr>
          <w:jc w:val="center"/>
        </w:trPr>
        <w:tc>
          <w:tcPr>
            <w:tcW w:w="0" w:type="auto"/>
          </w:tcPr>
          <w:p w14:paraId="29627D94" w14:textId="77777777" w:rsidR="00B27983" w:rsidRPr="00290CB4" w:rsidRDefault="00B27983" w:rsidP="00F3724D">
            <w:pPr>
              <w:pStyle w:val="TAC"/>
            </w:pPr>
            <w:r w:rsidRPr="00290CB4">
              <w:rPr>
                <w:lang w:val="en-AU" w:eastAsia="ko-KR"/>
              </w:rPr>
              <w:t>Subband differential CQI codeword 0</w:t>
            </w:r>
          </w:p>
        </w:tc>
        <w:tc>
          <w:tcPr>
            <w:tcW w:w="0" w:type="auto"/>
          </w:tcPr>
          <w:p w14:paraId="42785D46" w14:textId="77777777" w:rsidR="00B27983" w:rsidRPr="00290CB4" w:rsidRDefault="00B27983" w:rsidP="00F3724D">
            <w:pPr>
              <w:pStyle w:val="TAC"/>
            </w:pPr>
            <w:r w:rsidRPr="00290CB4">
              <w:rPr>
                <w:position w:val="-6"/>
              </w:rPr>
              <w:object w:dxaOrig="340" w:dyaOrig="240" w14:anchorId="35B59077">
                <v:shape id="_x0000_i1734" type="#_x0000_t75" style="width:17.1pt;height:11.7pt" o:ole="">
                  <v:imagedata r:id="rId997" o:title=""/>
                </v:shape>
                <o:OLEObject Type="Embed" ProgID="Equation.3" ShapeID="_x0000_i1734" DrawAspect="Content" ObjectID="_1578894616" r:id="rId1230"/>
              </w:object>
            </w:r>
          </w:p>
        </w:tc>
        <w:tc>
          <w:tcPr>
            <w:tcW w:w="0" w:type="auto"/>
          </w:tcPr>
          <w:p w14:paraId="1E9F1D59" w14:textId="77777777" w:rsidR="00B27983" w:rsidRPr="00290CB4" w:rsidRDefault="00B27983" w:rsidP="00F3724D">
            <w:pPr>
              <w:pStyle w:val="TAC"/>
            </w:pPr>
            <w:r w:rsidRPr="00290CB4">
              <w:rPr>
                <w:position w:val="-6"/>
              </w:rPr>
              <w:object w:dxaOrig="340" w:dyaOrig="240" w14:anchorId="117405F7">
                <v:shape id="_x0000_i1735" type="#_x0000_t75" style="width:17.1pt;height:11.7pt" o:ole="">
                  <v:imagedata r:id="rId997" o:title=""/>
                </v:shape>
                <o:OLEObject Type="Embed" ProgID="Equation.3" ShapeID="_x0000_i1735" DrawAspect="Content" ObjectID="_1578894617" r:id="rId1231"/>
              </w:object>
            </w:r>
          </w:p>
        </w:tc>
      </w:tr>
      <w:tr w:rsidR="00B27983" w:rsidRPr="00290CB4" w14:paraId="7EB42F66" w14:textId="77777777" w:rsidTr="00F3724D">
        <w:trPr>
          <w:jc w:val="center"/>
        </w:trPr>
        <w:tc>
          <w:tcPr>
            <w:tcW w:w="0" w:type="auto"/>
          </w:tcPr>
          <w:p w14:paraId="7B58B24F" w14:textId="77777777" w:rsidR="00B27983" w:rsidRPr="00290CB4" w:rsidRDefault="00B27983" w:rsidP="00F3724D">
            <w:pPr>
              <w:pStyle w:val="TAC"/>
            </w:pPr>
            <w:r w:rsidRPr="00290CB4">
              <w:t>Wide-band CQI codeword 1</w:t>
            </w:r>
          </w:p>
        </w:tc>
        <w:tc>
          <w:tcPr>
            <w:tcW w:w="0" w:type="auto"/>
          </w:tcPr>
          <w:p w14:paraId="14BD8D0B" w14:textId="77777777" w:rsidR="00B27983" w:rsidRPr="00290CB4" w:rsidRDefault="00B27983" w:rsidP="00F3724D">
            <w:pPr>
              <w:pStyle w:val="TAC"/>
            </w:pPr>
            <w:r w:rsidRPr="00290CB4">
              <w:t>0</w:t>
            </w:r>
          </w:p>
        </w:tc>
        <w:tc>
          <w:tcPr>
            <w:tcW w:w="0" w:type="auto"/>
          </w:tcPr>
          <w:p w14:paraId="46D89AB7" w14:textId="77777777" w:rsidR="00B27983" w:rsidRPr="00290CB4" w:rsidRDefault="00B27983" w:rsidP="00F3724D">
            <w:pPr>
              <w:pStyle w:val="TAC"/>
            </w:pPr>
            <w:r w:rsidRPr="00290CB4">
              <w:t>4</w:t>
            </w:r>
          </w:p>
        </w:tc>
      </w:tr>
      <w:tr w:rsidR="00B27983" w:rsidRPr="00290CB4" w14:paraId="50E1949F" w14:textId="77777777" w:rsidTr="00F3724D">
        <w:trPr>
          <w:jc w:val="center"/>
        </w:trPr>
        <w:tc>
          <w:tcPr>
            <w:tcW w:w="0" w:type="auto"/>
          </w:tcPr>
          <w:p w14:paraId="618B62D9" w14:textId="77777777" w:rsidR="00B27983" w:rsidRPr="00290CB4" w:rsidRDefault="00B27983" w:rsidP="00F3724D">
            <w:pPr>
              <w:pStyle w:val="TAC"/>
            </w:pPr>
            <w:r w:rsidRPr="00290CB4">
              <w:rPr>
                <w:lang w:val="en-AU" w:eastAsia="ko-KR"/>
              </w:rPr>
              <w:t>Subband differential CQI codeword 1</w:t>
            </w:r>
          </w:p>
        </w:tc>
        <w:tc>
          <w:tcPr>
            <w:tcW w:w="0" w:type="auto"/>
          </w:tcPr>
          <w:p w14:paraId="3B5C1658" w14:textId="77777777" w:rsidR="00B27983" w:rsidRPr="00290CB4" w:rsidRDefault="00B27983" w:rsidP="00F3724D">
            <w:pPr>
              <w:pStyle w:val="TAC"/>
            </w:pPr>
            <w:r w:rsidRPr="00290CB4">
              <w:t>0</w:t>
            </w:r>
          </w:p>
        </w:tc>
        <w:tc>
          <w:tcPr>
            <w:tcW w:w="0" w:type="auto"/>
          </w:tcPr>
          <w:p w14:paraId="56D1FCF1" w14:textId="77777777" w:rsidR="00B27983" w:rsidRPr="00290CB4" w:rsidRDefault="00B27983" w:rsidP="00F3724D">
            <w:pPr>
              <w:pStyle w:val="TAC"/>
            </w:pPr>
            <w:r w:rsidRPr="00290CB4">
              <w:rPr>
                <w:position w:val="-6"/>
              </w:rPr>
              <w:object w:dxaOrig="340" w:dyaOrig="240" w14:anchorId="2B159B51">
                <v:shape id="_x0000_i1736" type="#_x0000_t75" style="width:17.1pt;height:11.7pt" o:ole="">
                  <v:imagedata r:id="rId997" o:title=""/>
                </v:shape>
                <o:OLEObject Type="Embed" ProgID="Equation.3" ShapeID="_x0000_i1736" DrawAspect="Content" ObjectID="_1578894618" r:id="rId1232"/>
              </w:object>
            </w:r>
          </w:p>
        </w:tc>
      </w:tr>
    </w:tbl>
    <w:p w14:paraId="790F8740" w14:textId="77777777" w:rsidR="00B27983" w:rsidRDefault="00B27983" w:rsidP="00B27983"/>
    <w:p w14:paraId="63C4AD3D" w14:textId="5BF059AF" w:rsidR="00B27983" w:rsidRDefault="00B27983" w:rsidP="00B27983">
      <w:pPr>
        <w:spacing w:before="240"/>
        <w:rPr>
          <w:lang w:eastAsia="zh-CN"/>
        </w:rPr>
      </w:pPr>
      <w:r>
        <w:t xml:space="preserve">Table 5.2.2.6.2-2, Table 5.2.2.6.2-2A and Table </w:t>
      </w:r>
      <w:r w:rsidRPr="00E54724">
        <w:t>5.2.2.6.2-2</w:t>
      </w:r>
      <w:r>
        <w:t>B show the fields and the corresponding bit widths for the channel quality information feedback for higher layer configured report for PDSCH transmissions associated with transmission mode 4, transmission mode 5, transmission mode 6, transmission mode 8</w:t>
      </w:r>
      <w:r>
        <w:rPr>
          <w:rFonts w:hint="eastAsia"/>
        </w:rPr>
        <w:t xml:space="preserve"> </w:t>
      </w:r>
      <w:r>
        <w:t>configured with PMI/RI reporting, transmission mode 9</w:t>
      </w:r>
      <w:r>
        <w:rPr>
          <w:rFonts w:hint="eastAsia"/>
          <w:lang w:eastAsia="zh-CN"/>
        </w:rPr>
        <w:t xml:space="preserve"> </w:t>
      </w:r>
      <w:r>
        <w:t>configured with PMI/RI reporting</w:t>
      </w:r>
      <w:r>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Pr>
            <w:rFonts w:hint="eastAsia"/>
          </w:rPr>
          <w:t>2/4/8</w:t>
        </w:r>
      </w:smartTag>
      <w:r>
        <w:rPr>
          <w:rFonts w:hint="eastAsia"/>
        </w:rPr>
        <w:t xml:space="preserve"> antenna ports</w:t>
      </w:r>
      <w:ins w:id="1477" w:author="Edited - Third Generation Partnership Project" w:date="2017-12-05T20:44:00Z">
        <w:r w:rsidR="009D3F4D">
          <w:t xml:space="preserve"> </w:t>
        </w:r>
        <w:bookmarkStart w:id="1478" w:name="OLE_LINK329"/>
        <w:bookmarkStart w:id="1479" w:name="OLE_LINK330"/>
        <w:r w:rsidR="009D3F4D">
          <w:rPr>
            <w:rFonts w:hint="eastAsia"/>
            <w:lang w:eastAsia="zh-CN"/>
          </w:rPr>
          <w:t xml:space="preserve">except with </w:t>
        </w:r>
        <w:r w:rsidR="009D3F4D" w:rsidRPr="00F84586">
          <w:rPr>
            <w:i/>
          </w:rPr>
          <w:t>advancedCodebookEnabled</w:t>
        </w:r>
        <w:r w:rsidR="009D3F4D">
          <w:rPr>
            <w:i/>
          </w:rPr>
          <w:t>=TRUE</w:t>
        </w:r>
      </w:ins>
      <w:bookmarkEnd w:id="1478"/>
      <w:bookmarkEnd w:id="1479"/>
      <w: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Pr>
            <w:rFonts w:hint="eastAsia"/>
          </w:rPr>
          <w:t>2/4/8</w:t>
        </w:r>
      </w:smartTag>
      <w:r>
        <w:rPr>
          <w:rFonts w:hint="eastAsia"/>
        </w:rPr>
        <w:t xml:space="preserve"> antenna ports</w:t>
      </w:r>
      <w:r>
        <w:rPr>
          <w:rFonts w:hint="eastAsia"/>
          <w:lang w:eastAsia="zh-CN"/>
        </w:rPr>
        <w:t xml:space="preserve">, </w:t>
      </w:r>
      <w:ins w:id="1480" w:author="Edited - Third Generation Partnership Project" w:date="2017-12-05T20:44:00Z">
        <w:r w:rsidR="009D3F4D">
          <w:rPr>
            <w:rFonts w:hint="eastAsia"/>
            <w:lang w:eastAsia="zh-CN"/>
          </w:rPr>
          <w:t xml:space="preserve">except with </w:t>
        </w:r>
        <w:r w:rsidR="009D3F4D" w:rsidRPr="00F84586">
          <w:rPr>
            <w:i/>
          </w:rPr>
          <w:t>advancedCodebookEnabled</w:t>
        </w:r>
        <w:r w:rsidR="009D3F4D">
          <w:rPr>
            <w:i/>
          </w:rPr>
          <w:t>=TRUE</w:t>
        </w:r>
        <w:r w:rsidR="009D3F4D">
          <w:t xml:space="preserve">, </w:t>
        </w:r>
      </w:ins>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t>2/4/8</w:t>
        </w:r>
      </w:smartTag>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lang w:eastAsia="zh-CN"/>
        </w:rPr>
        <w:t xml:space="preserve"> </w:t>
      </w:r>
      <w:r>
        <w:t>with K</w:t>
      </w:r>
      <w:r>
        <w:rPr>
          <w:lang w:eastAsia="zh-CN"/>
        </w:rPr>
        <w:t>&gt;</w:t>
      </w:r>
      <w:r>
        <w:t>1</w:t>
      </w:r>
      <w:r>
        <w:rPr>
          <w:rFonts w:hint="eastAsia"/>
          <w:lang w:eastAsia="zh-CN"/>
        </w:rPr>
        <w:t xml:space="preserve">, </w:t>
      </w:r>
      <w:r>
        <w:rPr>
          <w:lang w:eastAsia="zh-CN"/>
        </w:rPr>
        <w:t>and K=1</w:t>
      </w:r>
      <w:r>
        <w:t xml:space="preserve"> except with </w:t>
      </w:r>
      <w:r w:rsidRPr="002D734A">
        <w:rPr>
          <w:i/>
        </w:rPr>
        <w:t>alternativeCodebook</w:t>
      </w:r>
      <w:r>
        <w:rPr>
          <w:i/>
        </w:rPr>
        <w:t>EnabledCLASSB_K1=TRUE</w:t>
      </w:r>
      <w:ins w:id="1481" w:author="Edited - Third Generation Partnership Project" w:date="2017-12-05T20:44:00Z">
        <w:r w:rsidR="009D3F4D">
          <w:rPr>
            <w:rFonts w:hint="eastAsia"/>
            <w:lang w:eastAsia="zh-CN"/>
          </w:rPr>
          <w:t xml:space="preserve">, </w:t>
        </w:r>
        <w:r w:rsidR="009D3F4D">
          <w:t xml:space="preserve">and </w:t>
        </w:r>
        <w:r w:rsidR="009D3F4D" w:rsidRPr="00B27969">
          <w:t>transmission mode</w:t>
        </w:r>
        <w:r w:rsidR="009D3F4D" w:rsidRPr="00B27969">
          <w:rPr>
            <w:rFonts w:hint="eastAsia"/>
            <w:lang w:eastAsia="zh-CN"/>
          </w:rPr>
          <w:t xml:space="preserve"> 9/10</w:t>
        </w:r>
        <w:r w:rsidR="009D3F4D">
          <w:t xml:space="preserve"> </w:t>
        </w:r>
        <w:r w:rsidR="009D3F4D">
          <w:rPr>
            <w:rFonts w:hint="eastAsia"/>
            <w:lang w:eastAsia="zh-CN"/>
          </w:rPr>
          <w:t xml:space="preserve">configured with </w:t>
        </w:r>
        <w:r w:rsidR="009D3F4D">
          <w:t xml:space="preserve">higher layer </w:t>
        </w:r>
        <w:r w:rsidR="009D3F4D" w:rsidRPr="0095051D">
          <w:rPr>
            <w:rFonts w:hint="eastAsia"/>
          </w:rPr>
          <w:t xml:space="preserve">parameter </w:t>
        </w:r>
        <w:r w:rsidR="009D3F4D" w:rsidRPr="00077D26">
          <w:rPr>
            <w:i/>
          </w:rPr>
          <w:t xml:space="preserve">eMIMO-Type </w:t>
        </w:r>
        <w:r w:rsidR="009D3F4D" w:rsidRPr="00260638">
          <w:rPr>
            <w:rFonts w:hint="eastAsia"/>
            <w:lang w:eastAsia="zh-CN"/>
          </w:rPr>
          <w:t xml:space="preserve">and </w:t>
        </w:r>
        <w:r w:rsidR="009D3F4D" w:rsidRPr="00077D26">
          <w:rPr>
            <w:i/>
          </w:rPr>
          <w:t>eMIMO-Type</w:t>
        </w:r>
        <w:r w:rsidR="009D3F4D">
          <w:rPr>
            <w:rFonts w:hint="eastAsia"/>
            <w:lang w:eastAsia="zh-CN"/>
          </w:rPr>
          <w:t>2</w:t>
        </w:r>
        <w:r w:rsidR="009D3F4D">
          <w:rPr>
            <w:lang w:eastAsia="zh-CN"/>
          </w:rPr>
          <w:t xml:space="preserve">, and </w:t>
        </w:r>
        <w:r w:rsidR="009D3F4D" w:rsidRPr="00077D26">
          <w:rPr>
            <w:i/>
          </w:rPr>
          <w:t>eMIMO-Type</w:t>
        </w:r>
        <w:r w:rsidR="009D3F4D">
          <w:rPr>
            <w:rFonts w:hint="eastAsia"/>
            <w:lang w:eastAsia="zh-CN"/>
          </w:rPr>
          <w:t>2</w:t>
        </w:r>
        <w:r w:rsidR="009D3F4D" w:rsidRPr="009D449C">
          <w:rPr>
            <w:lang w:eastAsia="zh-CN"/>
          </w:rPr>
          <w:t xml:space="preserve"> </w:t>
        </w:r>
        <w:r w:rsidR="009D3F4D">
          <w:rPr>
            <w:lang w:eastAsia="zh-CN"/>
          </w:rPr>
          <w:t xml:space="preserve">configured </w:t>
        </w:r>
        <w:r w:rsidR="009D3F4D">
          <w:t xml:space="preserve">with </w:t>
        </w:r>
        <w:r w:rsidR="009D3F4D">
          <w:rPr>
            <w:rFonts w:hint="eastAsia"/>
            <w:lang w:eastAsia="zh-CN"/>
          </w:rPr>
          <w:t xml:space="preserve">PMI/RI </w:t>
        </w:r>
        <w:r w:rsidR="009D3F4D">
          <w:t xml:space="preserve">reporting </w:t>
        </w:r>
        <w:r w:rsidR="009D3F4D">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9D3F4D">
            <w:rPr>
              <w:rFonts w:hint="eastAsia"/>
            </w:rPr>
            <w:t>2/4/8</w:t>
          </w:r>
        </w:smartTag>
        <w:r w:rsidR="009D3F4D">
          <w:rPr>
            <w:rFonts w:hint="eastAsia"/>
          </w:rPr>
          <w:t xml:space="preserve"> antenna ports</w:t>
        </w:r>
        <w:r w:rsidR="009D3F4D">
          <w:rPr>
            <w:lang w:eastAsia="zh-CN"/>
          </w:rPr>
          <w:t xml:space="preserve"> </w:t>
        </w:r>
        <w:r w:rsidR="009D3F4D">
          <w:t xml:space="preserve">except </w:t>
        </w:r>
        <w:r w:rsidR="009D3F4D">
          <w:rPr>
            <w:rFonts w:hint="eastAsia"/>
            <w:lang w:eastAsia="zh-CN"/>
          </w:rPr>
          <w:t xml:space="preserve">with </w:t>
        </w:r>
        <w:r w:rsidR="009D3F4D" w:rsidRPr="002D734A">
          <w:rPr>
            <w:i/>
          </w:rPr>
          <w:t>alternativeCodebook</w:t>
        </w:r>
        <w:r w:rsidR="009D3F4D">
          <w:rPr>
            <w:i/>
          </w:rPr>
          <w:t>EnabledCLASSB_K1=TRUE</w:t>
        </w:r>
      </w:ins>
      <w:r>
        <w:rPr>
          <w:rFonts w:hint="eastAsia"/>
          <w:lang w:eastAsia="zh-CN"/>
        </w:rPr>
        <w:t>.</w:t>
      </w:r>
      <w:r w:rsidRPr="00073D95">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 and </w:t>
      </w:r>
      <w:r w:rsidRPr="002D734A">
        <w:rPr>
          <w:i/>
        </w:rPr>
        <w:t>alternativeCodebook</w:t>
      </w:r>
      <w:r>
        <w:rPr>
          <w:i/>
        </w:rPr>
        <w:t>EnabledCLASSB_K1</w:t>
      </w:r>
      <w:r>
        <w:rPr>
          <w:rFonts w:hint="eastAsia"/>
          <w:lang w:eastAsia="zh-CN"/>
        </w:rPr>
        <w:t xml:space="preserve"> is configured by higher layers [6]</w:t>
      </w:r>
      <w:r>
        <w:t>.</w:t>
      </w:r>
    </w:p>
    <w:p w14:paraId="0B36FB45" w14:textId="01BF9D92" w:rsidR="00B27983" w:rsidRDefault="00B27983" w:rsidP="00B27983">
      <w:pPr>
        <w:spacing w:before="240"/>
        <w:rPr>
          <w:lang w:eastAsia="zh-CN"/>
        </w:rPr>
      </w:pPr>
      <w:r>
        <w:t>Table 5.2.2.6.</w:t>
      </w:r>
      <w:r>
        <w:rPr>
          <w:lang w:eastAsia="zh-CN"/>
        </w:rPr>
        <w:t>2</w:t>
      </w:r>
      <w:r>
        <w:t>-</w:t>
      </w:r>
      <w:r>
        <w:rPr>
          <w:lang w:eastAsia="zh-CN"/>
        </w:rPr>
        <w:t>2</w:t>
      </w:r>
      <w:r>
        <w:rPr>
          <w:rFonts w:hint="eastAsia"/>
          <w:lang w:eastAsia="zh-CN"/>
        </w:rPr>
        <w:t>B-1</w:t>
      </w:r>
      <w:r>
        <w:rPr>
          <w:lang w:eastAsia="zh-CN"/>
        </w:rPr>
        <w:t xml:space="preserve"> </w:t>
      </w:r>
      <w:r>
        <w:rPr>
          <w:rFonts w:hint="eastAsia"/>
          <w:lang w:eastAsia="zh-CN"/>
        </w:rPr>
        <w:t>and</w:t>
      </w:r>
      <w:r>
        <w:t xml:space="preserve"> Table 5.2.2.6.</w:t>
      </w:r>
      <w:r>
        <w:rPr>
          <w:lang w:eastAsia="zh-CN"/>
        </w:rPr>
        <w:t>2</w:t>
      </w:r>
      <w:r>
        <w:t>-</w:t>
      </w:r>
      <w:r>
        <w:rPr>
          <w:lang w:eastAsia="zh-CN"/>
        </w:rPr>
        <w:t>2</w:t>
      </w:r>
      <w:r>
        <w:rPr>
          <w:rFonts w:hint="eastAsia"/>
          <w:lang w:eastAsia="zh-CN"/>
        </w:rPr>
        <w:t>B-2</w:t>
      </w:r>
      <w:r>
        <w:rPr>
          <w:lang w:eastAsia="zh-CN"/>
        </w:rPr>
        <w:t xml:space="preserve"> </w:t>
      </w:r>
      <w:r>
        <w:t xml:space="preserve">show the fields </w:t>
      </w:r>
      <w:bookmarkStart w:id="1482" w:name="OLE_LINK43"/>
      <w:bookmarkStart w:id="1483" w:name="OLE_LINK44"/>
      <w:r>
        <w:t>and the corresponding bit widths for the channel quality information feedback for higher layer configured report for PDSCH transmissions associated</w:t>
      </w:r>
      <w:r>
        <w:rPr>
          <w:rFonts w:hint="eastAsia"/>
          <w:lang w:eastAsia="zh-CN"/>
        </w:rPr>
        <w:t xml:space="preserve"> </w:t>
      </w:r>
      <w:r>
        <w:t>with</w:t>
      </w:r>
      <w:bookmarkEnd w:id="1482"/>
      <w:bookmarkEnd w:id="1483"/>
      <w:r>
        <w:t xml:space="preserve">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ins w:id="1484" w:author="Edited - Third Generation Partnership Project" w:date="2017-12-05T20:44:00Z">
        <w:r w:rsidR="009D3F4D">
          <w:rPr>
            <w:rFonts w:hint="eastAsia"/>
            <w:lang w:eastAsia="zh-CN"/>
          </w:rPr>
          <w:t>/20/24/28/32</w:t>
        </w:r>
      </w:ins>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A’</w:t>
      </w:r>
      <w:ins w:id="1485" w:author="Edited - Third Generation Partnership Project" w:date="2017-12-05T20:45:00Z">
        <w:r w:rsidR="009D3F4D" w:rsidRPr="00516A88">
          <w:rPr>
            <w:rFonts w:hint="eastAsia"/>
            <w:lang w:eastAsia="zh-CN"/>
          </w:rPr>
          <w:t xml:space="preserve"> </w:t>
        </w:r>
        <w:r w:rsidR="009D3F4D">
          <w:rPr>
            <w:rFonts w:hint="eastAsia"/>
            <w:lang w:eastAsia="zh-CN"/>
          </w:rPr>
          <w:t xml:space="preserve">except with </w:t>
        </w:r>
        <w:r w:rsidR="009D3F4D" w:rsidRPr="00F84586">
          <w:rPr>
            <w:i/>
          </w:rPr>
          <w:t>advancedCodebookEnabled</w:t>
        </w:r>
        <w:r w:rsidR="009D3F4D">
          <w:rPr>
            <w:i/>
          </w:rPr>
          <w:t>=TRUE</w:t>
        </w:r>
      </w:ins>
      <w:r>
        <w:rPr>
          <w:lang w:eastAsia="zh-CN"/>
        </w:rPr>
        <w:t>.</w:t>
      </w:r>
      <w:r>
        <w:t xml:space="preserve"> </w:t>
      </w:r>
    </w:p>
    <w:p w14:paraId="6FE81D20" w14:textId="77777777" w:rsidR="00CE7BD5" w:rsidRDefault="00B27983" w:rsidP="00CE7BD5">
      <w:pPr>
        <w:rPr>
          <w:ins w:id="1486" w:author="Edited - Third Generation Partnership Project" w:date="2017-12-05T20:46:00Z"/>
          <w:lang w:eastAsia="zh-CN"/>
        </w:rPr>
      </w:pPr>
      <w:r>
        <w:t>Table5.2.2.6.2-2</w:t>
      </w:r>
      <w:r>
        <w:rPr>
          <w:rFonts w:hint="eastAsia"/>
          <w:lang w:eastAsia="zh-CN"/>
        </w:rPr>
        <w:t>B-3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lang w:eastAsia="zh-CN"/>
        </w:rPr>
        <w:t xml:space="preserve"> with K=1</w:t>
      </w:r>
      <w:r>
        <w:t xml:space="preserve"> </w:t>
      </w:r>
      <w:r>
        <w:rPr>
          <w:lang w:eastAsia="zh-CN"/>
        </w:rPr>
        <w:t>and</w:t>
      </w:r>
      <w:r>
        <w:t xml:space="preserve"> </w:t>
      </w:r>
      <w:r w:rsidRPr="002D734A">
        <w:rPr>
          <w:i/>
        </w:rPr>
        <w:t>alternativeCodebook</w:t>
      </w:r>
      <w:r>
        <w:rPr>
          <w:i/>
        </w:rPr>
        <w:t>EnabledCLASSB_K1=TRUE</w:t>
      </w:r>
      <w:ins w:id="1487" w:author="Edited - Third Generation Partnership Project" w:date="2017-12-05T20:46:00Z">
        <w:r w:rsidR="00CE7BD5">
          <w:rPr>
            <w:rFonts w:hint="eastAsia"/>
            <w:lang w:eastAsia="zh-CN"/>
          </w:rPr>
          <w:t xml:space="preserve">, and </w:t>
        </w:r>
        <w:r w:rsidR="00CE7BD5">
          <w:t>transmission mode  9</w:t>
        </w:r>
        <w:r w:rsidR="00CE7BD5">
          <w:rPr>
            <w:rFonts w:hint="eastAsia"/>
            <w:lang w:eastAsia="zh-CN"/>
          </w:rPr>
          <w:t>/</w:t>
        </w:r>
        <w:r w:rsidR="00CE7BD5">
          <w:t>10</w:t>
        </w:r>
        <w:r w:rsidR="00CE7BD5" w:rsidRPr="0007501B">
          <w:rPr>
            <w:rFonts w:hint="eastAsia"/>
          </w:rPr>
          <w:t xml:space="preserve"> </w:t>
        </w:r>
        <w:r w:rsidR="00CE7BD5">
          <w:rPr>
            <w:rFonts w:hint="eastAsia"/>
            <w:lang w:eastAsia="zh-CN"/>
          </w:rPr>
          <w:t>configured with</w:t>
        </w:r>
        <w:r w:rsidR="00CE7BD5">
          <w:rPr>
            <w:lang w:eastAsia="zh-CN"/>
          </w:rPr>
          <w:t xml:space="preserve"> </w:t>
        </w:r>
        <w:r w:rsidR="00CE7BD5">
          <w:t xml:space="preserve">higher layer </w:t>
        </w:r>
        <w:r w:rsidR="00CE7BD5" w:rsidRPr="0095051D">
          <w:rPr>
            <w:rFonts w:hint="eastAsia"/>
          </w:rPr>
          <w:t xml:space="preserve">parameter </w:t>
        </w:r>
        <w:r w:rsidR="00CE7BD5" w:rsidRPr="00077D26">
          <w:rPr>
            <w:i/>
          </w:rPr>
          <w:t>eMIMO-Type</w:t>
        </w:r>
        <w:r w:rsidR="00CE7BD5">
          <w:rPr>
            <w:rFonts w:hint="eastAsia"/>
            <w:lang w:eastAsia="zh-CN"/>
          </w:rPr>
          <w:t xml:space="preserve"> and </w:t>
        </w:r>
        <w:r w:rsidR="00CE7BD5" w:rsidRPr="00077D26">
          <w:rPr>
            <w:i/>
          </w:rPr>
          <w:t>eMIMO-Type</w:t>
        </w:r>
        <w:r w:rsidR="00CE7BD5">
          <w:rPr>
            <w:rFonts w:hint="eastAsia"/>
            <w:lang w:eastAsia="zh-CN"/>
          </w:rPr>
          <w:t>2</w:t>
        </w:r>
        <w:r w:rsidR="00CE7BD5">
          <w:rPr>
            <w:lang w:eastAsia="zh-CN"/>
          </w:rPr>
          <w:t xml:space="preserve">, and </w:t>
        </w:r>
        <w:r w:rsidR="00CE7BD5" w:rsidRPr="00077D26">
          <w:rPr>
            <w:i/>
          </w:rPr>
          <w:t>eMIMO-Type</w:t>
        </w:r>
        <w:r w:rsidR="00CE7BD5">
          <w:rPr>
            <w:rFonts w:hint="eastAsia"/>
            <w:lang w:eastAsia="zh-CN"/>
          </w:rPr>
          <w:t>2</w:t>
        </w:r>
        <w:r w:rsidR="00CE7BD5">
          <w:rPr>
            <w:lang w:eastAsia="zh-CN"/>
          </w:rPr>
          <w:t xml:space="preserve"> configured </w:t>
        </w:r>
        <w:r w:rsidR="00CE7BD5">
          <w:rPr>
            <w:rFonts w:hint="eastAsia"/>
            <w:lang w:eastAsia="zh-CN"/>
          </w:rPr>
          <w:t>with</w:t>
        </w:r>
        <w:r w:rsidR="00CE7BD5">
          <w:rPr>
            <w:lang w:eastAsia="zh-CN"/>
          </w:rPr>
          <w:t xml:space="preserve"> </w:t>
        </w:r>
        <w:r w:rsidR="00CE7BD5" w:rsidRPr="0007501B">
          <w:t>PMI/RI reporting</w:t>
        </w:r>
        <w:r w:rsidR="00CE7BD5" w:rsidRPr="0007501B">
          <w:rPr>
            <w:rFonts w:hint="eastAsia"/>
            <w:lang w:eastAsia="zh-CN"/>
          </w:rPr>
          <w:t xml:space="preserve"> </w:t>
        </w:r>
        <w:r w:rsidR="00CE7BD5" w:rsidRPr="0007501B">
          <w:rPr>
            <w:rFonts w:hint="eastAsia"/>
          </w:rPr>
          <w:t xml:space="preserve">with </w:t>
        </w:r>
        <w:r w:rsidR="00CE7BD5" w:rsidRPr="0007501B">
          <w:rPr>
            <w:lang w:eastAsia="zh-CN"/>
          </w:rPr>
          <w:t>2</w:t>
        </w:r>
        <w:r w:rsidR="00CE7BD5" w:rsidRPr="0007501B">
          <w:rPr>
            <w:rFonts w:hint="eastAsia"/>
          </w:rPr>
          <w:t>/</w:t>
        </w:r>
        <w:r w:rsidR="00CE7BD5" w:rsidRPr="0007501B">
          <w:rPr>
            <w:lang w:eastAsia="zh-CN"/>
          </w:rPr>
          <w:t>4</w:t>
        </w:r>
        <w:r w:rsidR="00CE7BD5" w:rsidRPr="0007501B">
          <w:rPr>
            <w:rFonts w:hint="eastAsia"/>
          </w:rPr>
          <w:t>/</w:t>
        </w:r>
        <w:r w:rsidR="00CE7BD5" w:rsidRPr="0007501B">
          <w:rPr>
            <w:rFonts w:hint="eastAsia"/>
            <w:lang w:eastAsia="zh-CN"/>
          </w:rPr>
          <w:t>8</w:t>
        </w:r>
        <w:r w:rsidR="00CE7BD5" w:rsidRPr="0007501B">
          <w:rPr>
            <w:rFonts w:hint="eastAsia"/>
          </w:rPr>
          <w:t xml:space="preserve"> antenna ports</w:t>
        </w:r>
        <w:r w:rsidR="00CE7BD5">
          <w:t xml:space="preserve"> and</w:t>
        </w:r>
        <w:r w:rsidR="00CE7BD5">
          <w:rPr>
            <w:rFonts w:hint="eastAsia"/>
            <w:lang w:eastAsia="zh-CN"/>
          </w:rPr>
          <w:t xml:space="preserve"> </w:t>
        </w:r>
        <w:r w:rsidR="00CE7BD5">
          <w:t>higher layer paramete</w:t>
        </w:r>
        <w:r w:rsidR="00CE7BD5">
          <w:rPr>
            <w:rFonts w:hint="eastAsia"/>
            <w:lang w:eastAsia="zh-CN"/>
          </w:rPr>
          <w:t xml:space="preserve">r </w:t>
        </w:r>
        <w:r w:rsidR="00CE7BD5" w:rsidRPr="002D734A">
          <w:rPr>
            <w:i/>
          </w:rPr>
          <w:t>alternativeCodebook</w:t>
        </w:r>
        <w:r w:rsidR="00CE7BD5">
          <w:rPr>
            <w:i/>
          </w:rPr>
          <w:t>EnabledCLASSB_K1=TRUE</w:t>
        </w:r>
        <w:r w:rsidR="00CE7BD5">
          <w:rPr>
            <w:lang w:eastAsia="zh-CN"/>
          </w:rPr>
          <w:t>.</w:t>
        </w:r>
      </w:ins>
    </w:p>
    <w:p w14:paraId="36B25281" w14:textId="77777777" w:rsidR="00CE7BD5" w:rsidRDefault="00CE7BD5" w:rsidP="00CE7BD5">
      <w:pPr>
        <w:rPr>
          <w:ins w:id="1488" w:author="Edited - Third Generation Partnership Project" w:date="2017-12-05T20:46:00Z"/>
          <w:lang w:val="en-US" w:eastAsia="zh-CN"/>
        </w:rPr>
      </w:pPr>
      <w:ins w:id="1489" w:author="Edited - Third Generation Partnership Project" w:date="2017-12-05T20:46:00Z">
        <w:r>
          <w:t>Table5.2.2.6.2-2</w:t>
        </w:r>
        <w:r>
          <w:rPr>
            <w:rFonts w:hint="eastAsia"/>
            <w:lang w:eastAsia="zh-CN"/>
          </w:rPr>
          <w:t>B-</w:t>
        </w:r>
        <w:r>
          <w:rPr>
            <w:lang w:eastAsia="zh-CN"/>
          </w:rPr>
          <w:t>4</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parameter</w:t>
        </w:r>
        <w:r>
          <w:t xml:space="preserve">s </w:t>
        </w:r>
        <w:r w:rsidRPr="00DC7D56">
          <w:rPr>
            <w:i/>
            <w:lang w:eastAsia="zh-CN"/>
          </w:rPr>
          <w:t>semiolEnabled</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‘CLASS B’</w:t>
        </w:r>
        <w:r>
          <w:rPr>
            <w:lang w:eastAsia="zh-CN"/>
          </w:rPr>
          <w:t xml:space="preserve"> without</w:t>
        </w:r>
        <w:r>
          <w:t xml:space="preserve"> </w:t>
        </w:r>
        <w:r w:rsidRPr="002D734A">
          <w:rPr>
            <w:i/>
          </w:rPr>
          <w:t>alternativeCodebook</w:t>
        </w:r>
        <w:r>
          <w:rPr>
            <w:i/>
          </w:rPr>
          <w:t>EnabledCLASSB_K1=TRUE</w:t>
        </w:r>
        <w:r>
          <w:rPr>
            <w:rFonts w:hint="eastAsia"/>
            <w:lang w:eastAsia="zh-CN"/>
          </w:rPr>
          <w:t>,</w:t>
        </w:r>
        <w:r>
          <w:rPr>
            <w:lang w:eastAsia="zh-CN"/>
          </w:rPr>
          <w:t xml:space="preserve"> with </w:t>
        </w:r>
        <w:r w:rsidRPr="002D734A">
          <w:rPr>
            <w:i/>
          </w:rPr>
          <w:t>alternativeCodebook</w:t>
        </w:r>
        <w:r>
          <w:rPr>
            <w:i/>
          </w:rPr>
          <w:t>EnabledCLASSB_K1=TRUE</w:t>
        </w:r>
        <w:r>
          <w:rPr>
            <w:lang w:eastAsia="zh-CN"/>
          </w:rPr>
          <w:t>.</w:t>
        </w:r>
      </w:ins>
    </w:p>
    <w:p w14:paraId="7213FEB2" w14:textId="77777777" w:rsidR="00CE7BD5" w:rsidRDefault="00CE7BD5" w:rsidP="00CE7BD5">
      <w:pPr>
        <w:rPr>
          <w:ins w:id="1490" w:author="Edited - Third Generation Partnership Project" w:date="2017-12-05T20:46:00Z"/>
          <w:lang w:val="en-US" w:eastAsia="zh-CN"/>
        </w:rPr>
      </w:pPr>
      <w:ins w:id="1491" w:author="Edited - Third Generation Partnership Project" w:date="2017-12-05T20:46:00Z">
        <w:r>
          <w:t>Table5.2.2.6.2-2</w:t>
        </w:r>
        <w:r>
          <w:rPr>
            <w:rFonts w:hint="eastAsia"/>
            <w:lang w:eastAsia="zh-CN"/>
          </w:rPr>
          <w:t>B-</w:t>
        </w:r>
        <w:r>
          <w:rPr>
            <w:lang w:eastAsia="zh-CN"/>
          </w:rPr>
          <w:t xml:space="preserve">5 and </w:t>
        </w:r>
        <w:r>
          <w:t>Table5.2.2.6.2-2</w:t>
        </w:r>
        <w:r>
          <w:rPr>
            <w:rFonts w:hint="eastAsia"/>
            <w:lang w:eastAsia="zh-CN"/>
          </w:rPr>
          <w:t>B-</w:t>
        </w:r>
        <w:r>
          <w:rPr>
            <w:lang w:eastAsia="zh-CN"/>
          </w:rPr>
          <w:t>6</w:t>
        </w:r>
        <w:r>
          <w:t xml:space="preserve"> show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and </w:t>
        </w:r>
        <w:r>
          <w:t xml:space="preserve">higher layer </w:t>
        </w:r>
        <w:r w:rsidRPr="0095051D">
          <w:rPr>
            <w:rFonts w:hint="eastAsia"/>
          </w:rPr>
          <w:t>parameter</w:t>
        </w:r>
        <w:r>
          <w:t xml:space="preserve">s </w:t>
        </w:r>
        <w:r w:rsidRPr="00DC7D56">
          <w:rPr>
            <w:i/>
            <w:lang w:eastAsia="zh-CN"/>
          </w:rPr>
          <w:t>semiolEnabled</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‘CLASS A’</w:t>
        </w:r>
        <w:r w:rsidRPr="00320C1D">
          <w:t xml:space="preserve"> </w:t>
        </w:r>
        <w:r>
          <w:t xml:space="preserve">with </w:t>
        </w:r>
        <w:r>
          <w:rPr>
            <w:lang w:eastAsia="zh-CN"/>
          </w:rPr>
          <w:t>8</w:t>
        </w:r>
        <w:r>
          <w:t>/</w:t>
        </w:r>
        <w:r>
          <w:rPr>
            <w:lang w:eastAsia="zh-CN"/>
          </w:rPr>
          <w:t>12</w:t>
        </w:r>
        <w:r>
          <w:t>/</w:t>
        </w:r>
        <w:r>
          <w:rPr>
            <w:lang w:eastAsia="zh-CN"/>
          </w:rPr>
          <w:t>16</w:t>
        </w:r>
        <w:r>
          <w:rPr>
            <w:rFonts w:hint="eastAsia"/>
            <w:lang w:eastAsia="zh-CN"/>
          </w:rPr>
          <w:t>/20/24/28/32</w:t>
        </w:r>
        <w:r>
          <w:t xml:space="preserve"> antenna ports</w:t>
        </w:r>
        <w:r>
          <w:rPr>
            <w:lang w:eastAsia="zh-CN"/>
          </w:rPr>
          <w:t>.</w:t>
        </w:r>
      </w:ins>
    </w:p>
    <w:p w14:paraId="041ED8B8" w14:textId="77777777" w:rsidR="00CE7BD5" w:rsidRDefault="00CE7BD5" w:rsidP="00CE7BD5">
      <w:pPr>
        <w:rPr>
          <w:ins w:id="1492" w:author="Edited - Third Generation Partnership Project" w:date="2017-12-05T20:46:00Z"/>
          <w:lang w:eastAsia="zh-CN"/>
        </w:rPr>
      </w:pPr>
      <w:bookmarkStart w:id="1493" w:name="OLE_LINK159"/>
      <w:bookmarkStart w:id="1494" w:name="OLE_LINK160"/>
      <w:ins w:id="1495" w:author="Edited - Third Generation Partnership Project" w:date="2017-12-05T20:46:00Z">
        <w:r>
          <w:t>Table 5.2.2.6.</w:t>
        </w:r>
        <w:r>
          <w:rPr>
            <w:rFonts w:hint="eastAsia"/>
            <w:lang w:eastAsia="zh-CN"/>
          </w:rPr>
          <w:t>2</w:t>
        </w:r>
        <w:r>
          <w:t>-</w:t>
        </w:r>
        <w:r>
          <w:rPr>
            <w:rFonts w:hint="eastAsia"/>
            <w:lang w:eastAsia="zh-CN"/>
          </w:rPr>
          <w:t xml:space="preserve">2B-7 </w:t>
        </w:r>
        <w:r>
          <w:t>and Table 5.2.2.6.</w:t>
        </w:r>
        <w:r>
          <w:rPr>
            <w:rFonts w:hint="eastAsia"/>
            <w:lang w:eastAsia="zh-CN"/>
          </w:rPr>
          <w:t>2</w:t>
        </w:r>
        <w:r>
          <w:t>-</w:t>
        </w:r>
        <w:r>
          <w:rPr>
            <w:rFonts w:hint="eastAsia"/>
            <w:lang w:eastAsia="zh-CN"/>
          </w:rPr>
          <w:t>2</w:t>
        </w:r>
        <w:r>
          <w:t>B</w:t>
        </w:r>
        <w:r>
          <w:rPr>
            <w:rFonts w:hint="eastAsia"/>
            <w:lang w:eastAsia="zh-CN"/>
          </w:rPr>
          <w:t>-8</w:t>
        </w:r>
        <w:r>
          <w:t xml:space="preserve"> 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r w:rsidRPr="00F84586">
          <w:rPr>
            <w:i/>
          </w:rPr>
          <w:t>advancedCodebookEnabled</w:t>
        </w:r>
        <w:r>
          <w:rPr>
            <w:i/>
          </w:rPr>
          <w:t>=TRUE</w:t>
        </w:r>
        <w:r>
          <w:rPr>
            <w:rFonts w:hint="eastAsia"/>
            <w:i/>
            <w:lang w:eastAsia="zh-CN"/>
          </w:rPr>
          <w:t>.</w:t>
        </w:r>
      </w:ins>
    </w:p>
    <w:p w14:paraId="57522E14" w14:textId="2E6CCD9B" w:rsidR="00CE7BD5" w:rsidRPr="004E1036" w:rsidRDefault="00CE7BD5" w:rsidP="00CE7BD5">
      <w:pPr>
        <w:rPr>
          <w:lang w:eastAsia="zh-CN"/>
        </w:rPr>
      </w:pPr>
      <w:ins w:id="1496" w:author="Edited - Third Generation Partnership Project" w:date="2017-12-05T20:46:00Z">
        <w:r>
          <w:lastRenderedPageBreak/>
          <w:t>Table 5.2.2.6.</w:t>
        </w:r>
        <w:r>
          <w:rPr>
            <w:lang w:eastAsia="zh-CN"/>
          </w:rPr>
          <w:t>2</w:t>
        </w:r>
        <w:r>
          <w:t>-</w:t>
        </w:r>
        <w:r>
          <w:rPr>
            <w:lang w:eastAsia="zh-CN"/>
          </w:rPr>
          <w:t>2</w:t>
        </w:r>
        <w:r>
          <w:rPr>
            <w:rFonts w:hint="eastAsia"/>
            <w:lang w:eastAsia="zh-CN"/>
          </w:rPr>
          <w:t>B-9</w:t>
        </w:r>
        <w:r>
          <w:rPr>
            <w:lang w:eastAsia="zh-CN"/>
          </w:rPr>
          <w:t xml:space="preserve"> </w:t>
        </w:r>
        <w:r>
          <w:rPr>
            <w:rFonts w:hint="eastAsia"/>
            <w:lang w:eastAsia="zh-CN"/>
          </w:rPr>
          <w:t>and</w:t>
        </w:r>
        <w:r>
          <w:rPr>
            <w:lang w:eastAsia="zh-CN"/>
          </w:rPr>
          <w:t xml:space="preserve"> </w:t>
        </w:r>
        <w:r>
          <w:t>Table 5.2.2.6.</w:t>
        </w:r>
        <w:r>
          <w:rPr>
            <w:lang w:eastAsia="zh-CN"/>
          </w:rPr>
          <w:t>2</w:t>
        </w:r>
        <w:r>
          <w:t>-</w:t>
        </w:r>
        <w:r>
          <w:rPr>
            <w:lang w:eastAsia="zh-CN"/>
          </w:rPr>
          <w:t>2</w:t>
        </w:r>
        <w:r>
          <w:rPr>
            <w:rFonts w:hint="eastAsia"/>
            <w:lang w:eastAsia="zh-CN"/>
          </w:rPr>
          <w:t>B-10</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t xml:space="preserve"> </w:t>
        </w:r>
        <w:r>
          <w:rPr>
            <w:rFonts w:hint="eastAsia"/>
            <w:lang w:eastAsia="zh-CN"/>
          </w:rPr>
          <w:t xml:space="preserve">/20/24/28/32 </w:t>
        </w:r>
        <w:r>
          <w:t>antenna ports</w:t>
        </w:r>
        <w:r>
          <w:rPr>
            <w:lang w:eastAsia="zh-CN"/>
          </w:rPr>
          <w:t xml:space="preserve"> and </w:t>
        </w:r>
        <w:r>
          <w:t xml:space="preserve">higher layer </w:t>
        </w:r>
        <w:r w:rsidRPr="0095051D">
          <w:rPr>
            <w:rFonts w:hint="eastAsia"/>
          </w:rPr>
          <w:t>parameter</w:t>
        </w:r>
        <w:r>
          <w:rPr>
            <w:rFonts w:hint="eastAsia"/>
            <w:lang w:eastAsia="zh-CN"/>
          </w:rPr>
          <w:t xml:space="preserve">s </w:t>
        </w:r>
        <w:r w:rsidRPr="00B467C4">
          <w:rPr>
            <w:rFonts w:hint="eastAsia"/>
            <w:i/>
            <w:lang w:eastAsia="zh-CN"/>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077D26">
          <w:rPr>
            <w:i/>
          </w:rPr>
          <w:t>eMIMO-Type</w:t>
        </w:r>
        <w:r>
          <w:t xml:space="preserve"> is set to ‘CLASS A’</w:t>
        </w:r>
        <w:r>
          <w:rPr>
            <w:rFonts w:hint="eastAsia"/>
            <w:lang w:eastAsia="zh-CN"/>
          </w:rPr>
          <w:t xml:space="preserve"> and </w:t>
        </w:r>
        <w:r w:rsidRPr="00B467C4">
          <w:rPr>
            <w:rFonts w:hint="eastAsia"/>
            <w:i/>
            <w:lang w:eastAsia="zh-CN"/>
          </w:rPr>
          <w:t>advancedCodebookEnabled</w:t>
        </w:r>
        <w:r>
          <w:rPr>
            <w:rFonts w:hint="eastAsia"/>
            <w:lang w:eastAsia="zh-CN"/>
          </w:rPr>
          <w:t xml:space="preserve"> </w:t>
        </w:r>
        <w:r w:rsidRPr="00B467C4">
          <w:rPr>
            <w:rFonts w:hint="eastAsia"/>
            <w:i/>
            <w:lang w:eastAsia="zh-CN"/>
          </w:rPr>
          <w:t>=TRU</w:t>
        </w:r>
        <w:r>
          <w:rPr>
            <w:rFonts w:hint="eastAsia"/>
            <w:i/>
            <w:lang w:eastAsia="zh-CN"/>
          </w:rPr>
          <w:t>E</w:t>
        </w:r>
        <w:r>
          <w:rPr>
            <w:lang w:eastAsia="zh-CN"/>
          </w:rPr>
          <w:t>.</w:t>
        </w:r>
        <w:r>
          <w:t xml:space="preserve"> </w:t>
        </w:r>
      </w:ins>
      <w:bookmarkEnd w:id="1493"/>
      <w:bookmarkEnd w:id="1494"/>
    </w:p>
    <w:p w14:paraId="085B7EBA" w14:textId="7B5AA56E" w:rsidR="00516A88" w:rsidRPr="004E1036" w:rsidRDefault="00516A88" w:rsidP="00B27983">
      <w:pPr>
        <w:rPr>
          <w:lang w:eastAsia="zh-CN"/>
        </w:rPr>
      </w:pPr>
    </w:p>
    <w:p w14:paraId="1B6BBF31" w14:textId="5F506475" w:rsidR="00B27983" w:rsidRDefault="00B27983" w:rsidP="00B27983">
      <w:r>
        <w:t xml:space="preserve">For Table 5.2.2.6.2-2, Table 5.2.2.6.2-2A, Table </w:t>
      </w:r>
      <w:r w:rsidRPr="00E54724">
        <w:t>5.2.2.6.2-2</w:t>
      </w:r>
      <w:r>
        <w:t>B</w:t>
      </w:r>
      <w:r>
        <w:rPr>
          <w:rFonts w:hint="eastAsia"/>
          <w:lang w:eastAsia="zh-CN"/>
        </w:rPr>
        <w:t xml:space="preserve">, </w:t>
      </w:r>
      <w:r>
        <w:t xml:space="preserve">Table </w:t>
      </w:r>
      <w:r w:rsidRPr="00E54724">
        <w:t>5.2.2.6.2-2</w:t>
      </w:r>
      <w:r>
        <w:rPr>
          <w:rFonts w:hint="eastAsia"/>
          <w:lang w:eastAsia="zh-CN"/>
        </w:rPr>
        <w:t xml:space="preserve">B-1, </w:t>
      </w:r>
      <w:r>
        <w:t xml:space="preserve">Table </w:t>
      </w:r>
      <w:r w:rsidRPr="00E54724">
        <w:t>5.2.2.6.2-2</w:t>
      </w:r>
      <w:r>
        <w:rPr>
          <w:rFonts w:hint="eastAsia"/>
          <w:lang w:eastAsia="zh-CN"/>
        </w:rPr>
        <w:t xml:space="preserve">B-2 and </w:t>
      </w:r>
      <w:r>
        <w:t xml:space="preserve">Table </w:t>
      </w:r>
      <w:r w:rsidRPr="00E54724">
        <w:t>5.2.2.6.2-2</w:t>
      </w:r>
      <w:r>
        <w:rPr>
          <w:rFonts w:hint="eastAsia"/>
          <w:lang w:eastAsia="zh-CN"/>
        </w:rPr>
        <w:t>B-3</w:t>
      </w:r>
      <w:ins w:id="1497" w:author="Edited - Third Generation Partnership Project" w:date="2017-12-05T20:46:00Z">
        <w:r w:rsidR="00CE7BD5">
          <w:rPr>
            <w:lang w:eastAsia="zh-CN"/>
          </w:rPr>
          <w:t>,</w:t>
        </w:r>
        <w:r w:rsidR="00CE7BD5">
          <w:rPr>
            <w:rFonts w:hint="eastAsia"/>
            <w:lang w:eastAsia="zh-CN"/>
          </w:rPr>
          <w:t xml:space="preserve"> </w:t>
        </w:r>
        <w:r w:rsidR="00CE7BD5">
          <w:t>Table</w:t>
        </w:r>
        <w:r w:rsidR="00CE7BD5">
          <w:rPr>
            <w:rFonts w:hint="eastAsia"/>
            <w:lang w:eastAsia="zh-CN"/>
          </w:rPr>
          <w:t xml:space="preserve"> </w:t>
        </w:r>
        <w:r w:rsidR="00CE7BD5">
          <w:t>5.2.2.6.2-2</w:t>
        </w:r>
        <w:r w:rsidR="00CE7BD5">
          <w:rPr>
            <w:rFonts w:hint="eastAsia"/>
            <w:lang w:eastAsia="zh-CN"/>
          </w:rPr>
          <w:t>B-</w:t>
        </w:r>
        <w:r w:rsidR="00CE7BD5">
          <w:rPr>
            <w:lang w:eastAsia="zh-CN"/>
          </w:rPr>
          <w:t>4</w:t>
        </w:r>
        <w:r w:rsidR="00CE7BD5">
          <w:rPr>
            <w:rFonts w:hint="eastAsia"/>
            <w:lang w:eastAsia="zh-CN"/>
          </w:rPr>
          <w:t xml:space="preserve">, </w:t>
        </w:r>
        <w:r w:rsidR="00CE7BD5">
          <w:t>Table</w:t>
        </w:r>
        <w:r w:rsidR="00CE7BD5">
          <w:rPr>
            <w:rFonts w:hint="eastAsia"/>
            <w:lang w:eastAsia="zh-CN"/>
          </w:rPr>
          <w:t xml:space="preserve"> </w:t>
        </w:r>
        <w:r w:rsidR="00CE7BD5">
          <w:t>5.2.2.6.2-2</w:t>
        </w:r>
        <w:r w:rsidR="00CE7BD5">
          <w:rPr>
            <w:rFonts w:hint="eastAsia"/>
            <w:lang w:eastAsia="zh-CN"/>
          </w:rPr>
          <w:t xml:space="preserve">B-5, </w:t>
        </w:r>
        <w:r w:rsidR="00CE7BD5">
          <w:t>Table</w:t>
        </w:r>
        <w:r w:rsidR="00CE7BD5">
          <w:rPr>
            <w:rFonts w:hint="eastAsia"/>
            <w:lang w:eastAsia="zh-CN"/>
          </w:rPr>
          <w:t xml:space="preserve"> </w:t>
        </w:r>
        <w:r w:rsidR="00CE7BD5">
          <w:t>5.2.2.6.2-2</w:t>
        </w:r>
        <w:r w:rsidR="00CE7BD5">
          <w:rPr>
            <w:rFonts w:hint="eastAsia"/>
            <w:lang w:eastAsia="zh-CN"/>
          </w:rPr>
          <w:t xml:space="preserve">B-6, </w:t>
        </w:r>
        <w:r w:rsidR="00CE7BD5">
          <w:t>Table</w:t>
        </w:r>
        <w:r w:rsidR="00CE7BD5">
          <w:rPr>
            <w:rFonts w:hint="eastAsia"/>
            <w:lang w:eastAsia="zh-CN"/>
          </w:rPr>
          <w:t xml:space="preserve"> </w:t>
        </w:r>
        <w:r w:rsidR="00CE7BD5">
          <w:t>5.2.2.6.2-2</w:t>
        </w:r>
        <w:r w:rsidR="00CE7BD5">
          <w:rPr>
            <w:rFonts w:hint="eastAsia"/>
            <w:lang w:eastAsia="zh-CN"/>
          </w:rPr>
          <w:t xml:space="preserve">B-7, </w:t>
        </w:r>
        <w:r w:rsidR="00CE7BD5">
          <w:t>Table</w:t>
        </w:r>
        <w:r w:rsidR="00CE7BD5">
          <w:rPr>
            <w:rFonts w:hint="eastAsia"/>
            <w:lang w:eastAsia="zh-CN"/>
          </w:rPr>
          <w:t xml:space="preserve"> </w:t>
        </w:r>
        <w:r w:rsidR="00CE7BD5">
          <w:t>5.2.2.6.2-2</w:t>
        </w:r>
        <w:r w:rsidR="00CE7BD5">
          <w:rPr>
            <w:rFonts w:hint="eastAsia"/>
            <w:lang w:eastAsia="zh-CN"/>
          </w:rPr>
          <w:t>B-8,</w:t>
        </w:r>
        <w:r w:rsidR="00CE7BD5" w:rsidRPr="00491AA6">
          <w:t xml:space="preserve"> </w:t>
        </w:r>
        <w:r w:rsidR="00CE7BD5">
          <w:t xml:space="preserve">Table </w:t>
        </w:r>
        <w:r w:rsidR="00CE7BD5" w:rsidRPr="00E54724">
          <w:t>5.2.2.6.2-2</w:t>
        </w:r>
        <w:r w:rsidR="00CE7BD5">
          <w:rPr>
            <w:rFonts w:hint="eastAsia"/>
            <w:lang w:eastAsia="zh-CN"/>
          </w:rPr>
          <w:t>B-9</w:t>
        </w:r>
        <w:r w:rsidR="00CE7BD5">
          <w:rPr>
            <w:lang w:eastAsia="zh-CN"/>
          </w:rPr>
          <w:t xml:space="preserve"> </w:t>
        </w:r>
        <w:r w:rsidR="00CE7BD5">
          <w:rPr>
            <w:rFonts w:hint="eastAsia"/>
            <w:lang w:eastAsia="zh-CN"/>
          </w:rPr>
          <w:t xml:space="preserve">and </w:t>
        </w:r>
        <w:r w:rsidR="00CE7BD5">
          <w:t xml:space="preserve">Table </w:t>
        </w:r>
        <w:r w:rsidR="00CE7BD5" w:rsidRPr="00E54724">
          <w:t>5.2.2.6.2-2</w:t>
        </w:r>
        <w:r w:rsidR="00CE7BD5">
          <w:rPr>
            <w:rFonts w:hint="eastAsia"/>
            <w:lang w:eastAsia="zh-CN"/>
          </w:rPr>
          <w:t>B-10</w:t>
        </w:r>
      </w:ins>
      <w:r>
        <w:rPr>
          <w:lang w:eastAsia="zh-CN"/>
        </w:rPr>
        <w:t xml:space="preserve">, </w:t>
      </w:r>
      <w:r w:rsidRPr="008815C0">
        <w:rPr>
          <w:position w:val="-6"/>
        </w:rPr>
        <w:object w:dxaOrig="240" w:dyaOrig="240" w14:anchorId="76F429F2">
          <v:shape id="_x0000_i1737" type="#_x0000_t75" style="width:11.7pt;height:11.7pt" o:ole="">
            <v:imagedata r:id="rId955" o:title=""/>
          </v:shape>
          <o:OLEObject Type="Embed" ProgID="Equation.3" ShapeID="_x0000_i1737" DrawAspect="Content" ObjectID="_1578894619" r:id="rId1233"/>
        </w:object>
      </w:r>
      <w:r>
        <w:t>is defined in section 7.2 of [3].</w:t>
      </w:r>
      <w:r w:rsidRPr="00732142">
        <w:rPr>
          <w:lang w:eastAsia="zh-CN"/>
        </w:rPr>
        <w:t xml:space="preserve"> </w:t>
      </w:r>
      <w:r>
        <w:rPr>
          <w:lang w:eastAsia="zh-CN"/>
        </w:rPr>
        <w:t xml:space="preserve">For </w:t>
      </w:r>
      <w:r>
        <w:t xml:space="preserve">Table </w:t>
      </w:r>
      <w:r w:rsidRPr="00E54724">
        <w:t>5.2.2.6.2-2</w:t>
      </w:r>
      <w:r>
        <w:rPr>
          <w:rFonts w:hint="eastAsia"/>
          <w:lang w:eastAsia="zh-CN"/>
        </w:rPr>
        <w:t xml:space="preserve">B-1 and </w:t>
      </w:r>
      <w:r>
        <w:t xml:space="preserve">Table </w:t>
      </w:r>
      <w:r w:rsidRPr="00E54724">
        <w:t>5.2.2.6.2-2</w:t>
      </w:r>
      <w:r>
        <w:rPr>
          <w:rFonts w:hint="eastAsia"/>
          <w:lang w:eastAsia="zh-CN"/>
        </w:rPr>
        <w:t>B-2</w:t>
      </w:r>
      <w:ins w:id="1498" w:author="Edited - Third Generation Partnership Project" w:date="2017-12-05T20:47:00Z">
        <w:r w:rsidR="00CE7BD5">
          <w:rPr>
            <w:rFonts w:hint="eastAsia"/>
            <w:lang w:eastAsia="zh-CN"/>
          </w:rPr>
          <w:t xml:space="preserve">, </w:t>
        </w:r>
        <w:r w:rsidR="00CE7BD5">
          <w:t>Table</w:t>
        </w:r>
        <w:r w:rsidR="00CE7BD5">
          <w:rPr>
            <w:rFonts w:hint="eastAsia"/>
            <w:lang w:eastAsia="zh-CN"/>
          </w:rPr>
          <w:t xml:space="preserve"> </w:t>
        </w:r>
        <w:r w:rsidR="00CE7BD5">
          <w:t>5.2.2.6.2-2</w:t>
        </w:r>
        <w:r w:rsidR="00CE7BD5">
          <w:rPr>
            <w:rFonts w:hint="eastAsia"/>
            <w:lang w:eastAsia="zh-CN"/>
          </w:rPr>
          <w:t xml:space="preserve">B-5, </w:t>
        </w:r>
        <w:r w:rsidR="00CE7BD5">
          <w:t>Table</w:t>
        </w:r>
        <w:r w:rsidR="00CE7BD5">
          <w:rPr>
            <w:rFonts w:hint="eastAsia"/>
            <w:lang w:eastAsia="zh-CN"/>
          </w:rPr>
          <w:t xml:space="preserve"> </w:t>
        </w:r>
        <w:r w:rsidR="00CE7BD5">
          <w:t>5.2.2.6.2-2</w:t>
        </w:r>
        <w:r w:rsidR="00CE7BD5">
          <w:rPr>
            <w:rFonts w:hint="eastAsia"/>
            <w:lang w:eastAsia="zh-CN"/>
          </w:rPr>
          <w:t xml:space="preserve">B-6, </w:t>
        </w:r>
        <w:r w:rsidR="00CE7BD5">
          <w:t>Table5.2.2.6.2-2</w:t>
        </w:r>
        <w:r w:rsidR="00CE7BD5">
          <w:rPr>
            <w:rFonts w:hint="eastAsia"/>
            <w:lang w:eastAsia="zh-CN"/>
          </w:rPr>
          <w:t>B-8,</w:t>
        </w:r>
        <w:r w:rsidR="00CE7BD5">
          <w:rPr>
            <w:lang w:eastAsia="zh-CN"/>
          </w:rPr>
          <w:t xml:space="preserve"> </w:t>
        </w:r>
        <w:r w:rsidR="00CE7BD5">
          <w:t xml:space="preserve">Table </w:t>
        </w:r>
        <w:r w:rsidR="00CE7BD5" w:rsidRPr="00E54724">
          <w:t>5.2.2.6.2-2</w:t>
        </w:r>
        <w:r w:rsidR="00CE7BD5">
          <w:rPr>
            <w:rFonts w:hint="eastAsia"/>
            <w:lang w:eastAsia="zh-CN"/>
          </w:rPr>
          <w:t xml:space="preserve">B-9 and </w:t>
        </w:r>
        <w:r w:rsidR="00CE7BD5">
          <w:t xml:space="preserve">Table </w:t>
        </w:r>
        <w:r w:rsidR="00CE7BD5" w:rsidRPr="00E54724">
          <w:t>5.2.2.6.2-2</w:t>
        </w:r>
        <w:r w:rsidR="00CE7BD5">
          <w:rPr>
            <w:rFonts w:hint="eastAsia"/>
            <w:lang w:eastAsia="zh-CN"/>
          </w:rPr>
          <w:t>B-10</w:t>
        </w:r>
      </w:ins>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Pr="006C255B">
        <w:rPr>
          <w:position w:val="-14"/>
          <w:lang w:eastAsia="zh-CN"/>
        </w:rPr>
        <w:object w:dxaOrig="1540" w:dyaOrig="400" w14:anchorId="0FFA199C">
          <v:shape id="_x0000_i1738" type="#_x0000_t75" style="width:76.8pt;height:20.1pt" o:ole="">
            <v:imagedata r:id="rId1134" o:title=""/>
          </v:shape>
          <o:OLEObject Type="Embed" ProgID="Equation.3" ShapeID="_x0000_i1738" DrawAspect="Content" ObjectID="_1578894620" r:id="rId1234"/>
        </w:obje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r>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Pr="0007226C">
        <w:rPr>
          <w:position w:val="-10"/>
          <w:lang w:eastAsia="zh-CN"/>
        </w:rPr>
        <w:object w:dxaOrig="760" w:dyaOrig="340" w14:anchorId="08B53058">
          <v:shape id="_x0000_i1739" type="#_x0000_t75" style="width:38.1pt;height:17.1pt" o:ole="">
            <v:imagedata r:id="rId959" o:title=""/>
          </v:shape>
          <o:OLEObject Type="Embed" ProgID="Equation.3" ShapeID="_x0000_i1739" DrawAspect="Content" ObjectID="_1578894621" r:id="rId1235"/>
        </w:object>
      </w:r>
      <w:r>
        <w:rPr>
          <w:rFonts w:hint="eastAsia"/>
          <w:lang w:eastAsia="zh-CN"/>
        </w:rPr>
        <w:t xml:space="preserve"> in rank 3 and 4 are defined as </w:t>
      </w:r>
      <w:r w:rsidRPr="0007226C">
        <w:rPr>
          <w:position w:val="-10"/>
          <w:lang w:eastAsia="zh-CN"/>
        </w:rPr>
        <w:object w:dxaOrig="1420" w:dyaOrig="340" w14:anchorId="2A0C5C10">
          <v:shape id="_x0000_i1740" type="#_x0000_t75" style="width:71.1pt;height:17.1pt" o:ole="">
            <v:imagedata r:id="rId961" o:title=""/>
          </v:shape>
          <o:OLEObject Type="Embed" ProgID="Equation.3" ShapeID="_x0000_i1740" DrawAspect="Content" ObjectID="_1578894622" r:id="rId1236"/>
        </w:object>
      </w:r>
      <w:r>
        <w:rPr>
          <w:rFonts w:hint="eastAsia"/>
          <w:lang w:eastAsia="zh-CN"/>
        </w:rPr>
        <w:t xml:space="preserve"> for </w:t>
      </w:r>
      <w:r>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Pr="0007226C">
        <w:rPr>
          <w:position w:val="-30"/>
          <w:lang w:eastAsia="zh-CN"/>
        </w:rPr>
        <w:object w:dxaOrig="1980" w:dyaOrig="720" w14:anchorId="37349F37">
          <v:shape id="_x0000_i1741" type="#_x0000_t75" style="width:99pt;height:36pt" o:ole="">
            <v:imagedata r:id="rId963" o:title=""/>
          </v:shape>
          <o:OLEObject Type="Embed" ProgID="Equation.3" ShapeID="_x0000_i1741" DrawAspect="Content" ObjectID="_1578894623" r:id="rId1237"/>
        </w:object>
      </w:r>
      <w:r>
        <w:rPr>
          <w:rFonts w:hint="eastAsia"/>
          <w:lang w:eastAsia="zh-CN"/>
        </w:rPr>
        <w:t xml:space="preserve"> for </w:t>
      </w:r>
      <w:r>
        <w:rPr>
          <w:rFonts w:hint="eastAsia"/>
          <w:i/>
          <w:color w:val="000000"/>
          <w:lang w:val="en-US" w:eastAsia="zh-CN"/>
        </w:rPr>
        <w:t>CodebookConfig</w:t>
      </w:r>
      <w:r>
        <w:rPr>
          <w:rFonts w:hint="eastAsia"/>
          <w:lang w:eastAsia="zh-CN"/>
        </w:rPr>
        <w:t xml:space="preserve">=2, </w:t>
      </w:r>
      <w:r w:rsidRPr="0007226C">
        <w:rPr>
          <w:position w:val="-30"/>
          <w:lang w:eastAsia="zh-CN"/>
        </w:rPr>
        <w:object w:dxaOrig="1900" w:dyaOrig="720" w14:anchorId="78CCCCCE">
          <v:shape id="_x0000_i1742" type="#_x0000_t75" style="width:95.1pt;height:36pt" o:ole="">
            <v:imagedata r:id="rId965" o:title=""/>
          </v:shape>
          <o:OLEObject Type="Embed" ProgID="Equation.3" ShapeID="_x0000_i1742" DrawAspect="Content" ObjectID="_1578894624" r:id="rId1238"/>
        </w:object>
      </w:r>
      <w:r>
        <w:rPr>
          <w:rFonts w:hint="eastAsia"/>
          <w:lang w:eastAsia="zh-CN"/>
        </w:rPr>
        <w:t xml:space="preserve"> for </w:t>
      </w:r>
      <w:r>
        <w:rPr>
          <w:rFonts w:hint="eastAsia"/>
          <w:i/>
          <w:color w:val="000000"/>
          <w:lang w:val="en-US" w:eastAsia="zh-CN"/>
        </w:rPr>
        <w:t>CodebookConfig</w:t>
      </w:r>
      <w:r>
        <w:rPr>
          <w:rFonts w:hint="eastAsia"/>
          <w:lang w:eastAsia="zh-CN"/>
        </w:rPr>
        <w:t xml:space="preserve">=3, </w:t>
      </w:r>
      <w:r w:rsidRPr="0007226C">
        <w:rPr>
          <w:position w:val="-30"/>
          <w:lang w:eastAsia="zh-CN"/>
        </w:rPr>
        <w:object w:dxaOrig="1900" w:dyaOrig="720" w14:anchorId="63D9F425">
          <v:shape id="_x0000_i1743" type="#_x0000_t75" style="width:95.1pt;height:36pt" o:ole="">
            <v:imagedata r:id="rId967" o:title=""/>
          </v:shape>
          <o:OLEObject Type="Embed" ProgID="Equation.3" ShapeID="_x0000_i1743" DrawAspect="Content" ObjectID="_1578894625" r:id="rId1239"/>
        </w:object>
      </w:r>
      <w:r>
        <w:rPr>
          <w:rFonts w:hint="eastAsia"/>
          <w:lang w:eastAsia="zh-CN"/>
        </w:rPr>
        <w:t xml:space="preserve"> for </w:t>
      </w:r>
      <w:r>
        <w:rPr>
          <w:rFonts w:hint="eastAsia"/>
          <w:i/>
          <w:color w:val="000000"/>
          <w:lang w:val="en-US" w:eastAsia="zh-CN"/>
        </w:rPr>
        <w:t>CodebookConfig</w:t>
      </w:r>
      <w:r>
        <w:rPr>
          <w:rFonts w:hint="eastAsia"/>
          <w:lang w:eastAsia="zh-CN"/>
        </w:rPr>
        <w:t>=4</w:t>
      </w:r>
      <w:r>
        <w:rPr>
          <w:lang w:eastAsia="zh-CN"/>
        </w:rPr>
        <w:t>.</w:t>
      </w:r>
      <w:r>
        <w:rPr>
          <w:rFonts w:hint="eastAsia"/>
          <w:lang w:eastAsia="zh-CN"/>
        </w:rPr>
        <w:t xml:space="preserve"> The parameters </w:t>
      </w:r>
      <w:r w:rsidRPr="0007226C">
        <w:rPr>
          <w:position w:val="-10"/>
          <w:lang w:eastAsia="zh-CN"/>
        </w:rPr>
        <w:object w:dxaOrig="760" w:dyaOrig="340" w14:anchorId="3B780C47">
          <v:shape id="_x0000_i1744" type="#_x0000_t75" style="width:38.1pt;height:17.1pt" o:ole="">
            <v:imagedata r:id="rId959" o:title=""/>
          </v:shape>
          <o:OLEObject Type="Embed" ProgID="Equation.3" ShapeID="_x0000_i1744" DrawAspect="Content" ObjectID="_1578894626" r:id="rId1240"/>
        </w:object>
      </w:r>
      <w:r>
        <w:rPr>
          <w:rFonts w:hint="eastAsia"/>
          <w:lang w:eastAsia="zh-CN"/>
        </w:rPr>
        <w:t xml:space="preserve"> in rank 5 to 8 are defined as </w:t>
      </w:r>
      <w:r w:rsidRPr="0007226C">
        <w:rPr>
          <w:position w:val="-10"/>
          <w:lang w:eastAsia="zh-CN"/>
        </w:rPr>
        <w:object w:dxaOrig="1420" w:dyaOrig="340" w14:anchorId="077BDBA9">
          <v:shape id="_x0000_i1745" type="#_x0000_t75" style="width:71.1pt;height:17.1pt" o:ole="">
            <v:imagedata r:id="rId961" o:title=""/>
          </v:shape>
          <o:OLEObject Type="Embed" ProgID="Equation.3" ShapeID="_x0000_i1745" DrawAspect="Content" ObjectID="_1578894627" r:id="rId1241"/>
        </w:object>
      </w:r>
      <w:r>
        <w:rPr>
          <w:rFonts w:hint="eastAsia"/>
          <w:lang w:eastAsia="zh-CN"/>
        </w:rPr>
        <w:t xml:space="preserve"> for </w:t>
      </w:r>
      <w:r>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Pr="00602457">
        <w:rPr>
          <w:position w:val="-30"/>
          <w:lang w:eastAsia="zh-CN"/>
        </w:rPr>
        <w:object w:dxaOrig="1980" w:dyaOrig="720" w14:anchorId="35A68A08">
          <v:shape id="_x0000_i1746" type="#_x0000_t75" style="width:99pt;height:36pt" o:ole="">
            <v:imagedata r:id="rId971" o:title=""/>
          </v:shape>
          <o:OLEObject Type="Embed" ProgID="Equation.3" ShapeID="_x0000_i1746" DrawAspect="Content" ObjectID="_1578894628" r:id="rId1242"/>
        </w:object>
      </w:r>
      <w:r>
        <w:rPr>
          <w:rFonts w:hint="eastAsia"/>
          <w:lang w:eastAsia="zh-CN"/>
        </w:rPr>
        <w:t xml:space="preserve"> for </w:t>
      </w:r>
      <w:r>
        <w:rPr>
          <w:rFonts w:hint="eastAsia"/>
          <w:i/>
          <w:color w:val="000000"/>
          <w:lang w:val="en-US" w:eastAsia="zh-CN"/>
        </w:rPr>
        <w:t>CodebookConfig</w:t>
      </w:r>
      <w:r>
        <w:rPr>
          <w:rFonts w:hint="eastAsia"/>
          <w:lang w:eastAsia="zh-CN"/>
        </w:rPr>
        <w:t>=2/3/4.</w:t>
      </w:r>
      <w:ins w:id="1499" w:author="Edited - Third Generation Partnership Project" w:date="2017-12-05T20:47:00Z">
        <w:r w:rsidR="00CE7BD5">
          <w:rPr>
            <w:lang w:eastAsia="zh-CN"/>
          </w:rPr>
          <w:t xml:space="preserve"> </w:t>
        </w:r>
        <w:r w:rsidR="00CE7BD5">
          <w:rPr>
            <w:rFonts w:hint="eastAsia"/>
            <w:lang w:eastAsia="zh-CN"/>
          </w:rPr>
          <w:t xml:space="preserve">The parameters </w:t>
        </w:r>
      </w:ins>
      <w:ins w:id="1500" w:author="Edited - Third Generation Partnership Project" w:date="2017-12-05T20:47:00Z">
        <w:r w:rsidR="00CE7BD5" w:rsidRPr="004674FB">
          <w:rPr>
            <w:position w:val="-10"/>
            <w:lang w:eastAsia="zh-CN"/>
          </w:rPr>
          <w:object w:dxaOrig="720" w:dyaOrig="340" w14:anchorId="332311CB">
            <v:shape id="_x0000_i1747" type="#_x0000_t75" style="width:36pt;height:17.1pt" o:ole="">
              <v:imagedata r:id="rId973" o:title=""/>
            </v:shape>
            <o:OLEObject Type="Embed" ProgID="Equation.3" ShapeID="_x0000_i1747" DrawAspect="Content" ObjectID="_1578894629" r:id="rId1243"/>
          </w:object>
        </w:r>
      </w:ins>
      <w:ins w:id="1501" w:author="Edited - Third Generation Partnership Project" w:date="2017-12-05T20:47:00Z">
        <w:r w:rsidR="00CE7BD5">
          <w:rPr>
            <w:rFonts w:hint="eastAsia"/>
            <w:lang w:eastAsia="zh-CN"/>
          </w:rPr>
          <w:t xml:space="preserve"> are defined as </w:t>
        </w:r>
      </w:ins>
      <w:ins w:id="1502" w:author="Edited - Third Generation Partnership Project" w:date="2017-12-05T20:47:00Z">
        <w:r w:rsidR="00CE7BD5" w:rsidRPr="004674FB">
          <w:rPr>
            <w:position w:val="-10"/>
            <w:lang w:eastAsia="zh-CN"/>
          </w:rPr>
          <w:object w:dxaOrig="1500" w:dyaOrig="340" w14:anchorId="636E63E6">
            <v:shape id="_x0000_i1748" type="#_x0000_t75" style="width:75pt;height:17.1pt" o:ole="">
              <v:imagedata r:id="rId975" o:title=""/>
            </v:shape>
            <o:OLEObject Type="Embed" ProgID="Equation.3" ShapeID="_x0000_i1748" DrawAspect="Content" ObjectID="_1578894630" r:id="rId1244"/>
          </w:object>
        </w:r>
      </w:ins>
      <w:ins w:id="1503" w:author="Edited - Third Generation Partnership Project" w:date="2017-12-05T20:47:00Z">
        <w:r w:rsidR="00CE7BD5">
          <w:rPr>
            <w:rFonts w:hint="eastAsia"/>
            <w:lang w:eastAsia="zh-CN"/>
          </w:rPr>
          <w:t xml:space="preserve"> and </w:t>
        </w:r>
      </w:ins>
      <w:ins w:id="1504" w:author="Edited - Third Generation Partnership Project" w:date="2017-12-05T20:47:00Z">
        <w:r w:rsidR="00CE7BD5" w:rsidRPr="004674FB">
          <w:rPr>
            <w:position w:val="-10"/>
            <w:lang w:eastAsia="zh-CN"/>
          </w:rPr>
          <w:object w:dxaOrig="700" w:dyaOrig="340" w14:anchorId="1CFB4F84">
            <v:shape id="_x0000_i1749" type="#_x0000_t75" style="width:35.1pt;height:17.1pt" o:ole="">
              <v:imagedata r:id="rId1245" o:title=""/>
            </v:shape>
            <o:OLEObject Type="Embed" ProgID="Equation.3" ShapeID="_x0000_i1749" DrawAspect="Content" ObjectID="_1578894631" r:id="rId1246"/>
          </w:object>
        </w:r>
      </w:ins>
      <w:ins w:id="1505" w:author="Edited - Third Generation Partnership Project" w:date="2017-12-05T20:47:00Z">
        <w:r w:rsidR="00CE7BD5">
          <w:rPr>
            <w:rFonts w:hint="eastAsia"/>
            <w:lang w:eastAsia="zh-CN"/>
          </w:rPr>
          <w:t xml:space="preserve"> for </w:t>
        </w:r>
      </w:ins>
      <w:ins w:id="1506" w:author="Edited - Third Generation Partnership Project" w:date="2017-12-05T20:47:00Z">
        <w:r w:rsidR="00CE7BD5" w:rsidRPr="004674FB">
          <w:rPr>
            <w:position w:val="-10"/>
            <w:lang w:eastAsia="zh-CN"/>
          </w:rPr>
          <w:object w:dxaOrig="820" w:dyaOrig="340" w14:anchorId="70263013">
            <v:shape id="_x0000_i1750" type="#_x0000_t75" style="width:41.1pt;height:17.1pt" o:ole="">
              <v:imagedata r:id="rId979" o:title=""/>
            </v:shape>
            <o:OLEObject Type="Embed" ProgID="Equation.3" ShapeID="_x0000_i1750" DrawAspect="Content" ObjectID="_1578894632" r:id="rId1247"/>
          </w:object>
        </w:r>
      </w:ins>
      <w:ins w:id="1507" w:author="Edited - Third Generation Partnership Project" w:date="2017-12-05T20:47:00Z">
        <w:r w:rsidR="00CE7BD5">
          <w:rPr>
            <w:rFonts w:hint="eastAsia"/>
            <w:lang w:eastAsia="zh-CN"/>
          </w:rPr>
          <w:t xml:space="preserve"> and </w:t>
        </w:r>
      </w:ins>
      <w:ins w:id="1508" w:author="Edited - Third Generation Partnership Project" w:date="2017-12-05T20:47:00Z">
        <w:r w:rsidR="00CE7BD5" w:rsidRPr="004674FB">
          <w:rPr>
            <w:position w:val="-10"/>
            <w:lang w:eastAsia="zh-CN"/>
          </w:rPr>
          <w:object w:dxaOrig="680" w:dyaOrig="340" w14:anchorId="040F40CB">
            <v:shape id="_x0000_i1751" type="#_x0000_t75" style="width:33.9pt;height:17.1pt" o:ole="">
              <v:imagedata r:id="rId981" o:title=""/>
            </v:shape>
            <o:OLEObject Type="Embed" ProgID="Equation.3" ShapeID="_x0000_i1751" DrawAspect="Content" ObjectID="_1578894633" r:id="rId1248"/>
          </w:object>
        </w:r>
      </w:ins>
      <w:ins w:id="1509" w:author="Edited - Third Generation Partnership Project" w:date="2017-12-05T20:47:00Z">
        <w:r w:rsidR="00CE7BD5">
          <w:rPr>
            <w:rFonts w:hint="eastAsia"/>
            <w:lang w:eastAsia="zh-CN"/>
          </w:rPr>
          <w:t xml:space="preserve">, </w:t>
        </w:r>
      </w:ins>
      <w:ins w:id="1510" w:author="Edited - Third Generation Partnership Project" w:date="2017-12-05T20:47:00Z">
        <w:r w:rsidR="00CE7BD5" w:rsidRPr="004674FB">
          <w:rPr>
            <w:position w:val="-10"/>
            <w:lang w:eastAsia="zh-CN"/>
          </w:rPr>
          <w:object w:dxaOrig="680" w:dyaOrig="340" w14:anchorId="583550D6">
            <v:shape id="_x0000_i1752" type="#_x0000_t75" style="width:33.9pt;height:17.1pt" o:ole="">
              <v:imagedata r:id="rId1249" o:title=""/>
            </v:shape>
            <o:OLEObject Type="Embed" ProgID="Equation.3" ShapeID="_x0000_i1752" DrawAspect="Content" ObjectID="_1578894634" r:id="rId1250"/>
          </w:object>
        </w:r>
      </w:ins>
      <w:ins w:id="1511" w:author="Edited - Third Generation Partnership Project" w:date="2017-12-05T20:47:00Z">
        <w:r w:rsidR="00CE7BD5">
          <w:rPr>
            <w:rFonts w:hint="eastAsia"/>
            <w:lang w:eastAsia="zh-CN"/>
          </w:rPr>
          <w:t xml:space="preserve"> and </w:t>
        </w:r>
      </w:ins>
      <w:ins w:id="1512" w:author="Edited - Third Generation Partnership Project" w:date="2017-12-05T20:47:00Z">
        <w:r w:rsidR="00CE7BD5" w:rsidRPr="004674FB">
          <w:rPr>
            <w:position w:val="-10"/>
            <w:lang w:eastAsia="zh-CN"/>
          </w:rPr>
          <w:object w:dxaOrig="1560" w:dyaOrig="340" w14:anchorId="106AF836">
            <v:shape id="_x0000_i1753" type="#_x0000_t75" style="width:78pt;height:17.1pt" o:ole="">
              <v:imagedata r:id="rId985" o:title=""/>
            </v:shape>
            <o:OLEObject Type="Embed" ProgID="Equation.3" ShapeID="_x0000_i1753" DrawAspect="Content" ObjectID="_1578894635" r:id="rId1251"/>
          </w:object>
        </w:r>
      </w:ins>
      <w:ins w:id="1513" w:author="Edited - Third Generation Partnership Project" w:date="2017-12-05T20:47:00Z">
        <w:r w:rsidR="00CE7BD5">
          <w:rPr>
            <w:rFonts w:hint="eastAsia"/>
            <w:lang w:eastAsia="zh-CN"/>
          </w:rPr>
          <w:t xml:space="preserve"> for </w:t>
        </w:r>
      </w:ins>
      <w:ins w:id="1514" w:author="Edited - Third Generation Partnership Project" w:date="2017-12-05T20:47:00Z">
        <w:r w:rsidR="00CE7BD5" w:rsidRPr="004674FB">
          <w:rPr>
            <w:position w:val="-10"/>
            <w:lang w:eastAsia="zh-CN"/>
          </w:rPr>
          <w:object w:dxaOrig="820" w:dyaOrig="340" w14:anchorId="72C0FA9E">
            <v:shape id="_x0000_i1754" type="#_x0000_t75" style="width:41.1pt;height:17.1pt" o:ole="">
              <v:imagedata r:id="rId987" o:title=""/>
            </v:shape>
            <o:OLEObject Type="Embed" ProgID="Equation.3" ShapeID="_x0000_i1754" DrawAspect="Content" ObjectID="_1578894636" r:id="rId1252"/>
          </w:object>
        </w:r>
      </w:ins>
      <w:ins w:id="1515" w:author="Edited - Third Generation Partnership Project" w:date="2017-12-05T20:47:00Z">
        <w:r w:rsidR="00CE7BD5">
          <w:rPr>
            <w:rFonts w:hint="eastAsia"/>
            <w:lang w:eastAsia="zh-CN"/>
          </w:rPr>
          <w:t xml:space="preserve"> and </w:t>
        </w:r>
      </w:ins>
      <w:ins w:id="1516" w:author="Edited - Third Generation Partnership Project" w:date="2017-12-05T20:47:00Z">
        <w:r w:rsidR="00CE7BD5" w:rsidRPr="004674FB">
          <w:rPr>
            <w:position w:val="-10"/>
            <w:lang w:eastAsia="zh-CN"/>
          </w:rPr>
          <w:object w:dxaOrig="680" w:dyaOrig="340" w14:anchorId="705B78C8">
            <v:shape id="_x0000_i1755" type="#_x0000_t75" style="width:33.9pt;height:17.1pt" o:ole="">
              <v:imagedata r:id="rId1253" o:title=""/>
            </v:shape>
            <o:OLEObject Type="Embed" ProgID="Equation.3" ShapeID="_x0000_i1755" DrawAspect="Content" ObjectID="_1578894637" r:id="rId1254"/>
          </w:object>
        </w:r>
      </w:ins>
      <w:ins w:id="1517" w:author="Edited - Third Generation Partnership Project" w:date="2017-12-05T20:47:00Z">
        <w:r w:rsidR="00CE7BD5">
          <w:rPr>
            <w:rFonts w:hint="eastAsia"/>
            <w:lang w:eastAsia="zh-CN"/>
          </w:rPr>
          <w:t xml:space="preserve">, </w:t>
        </w:r>
      </w:ins>
      <w:ins w:id="1518" w:author="Edited - Third Generation Partnership Project" w:date="2017-12-05T20:47:00Z">
        <w:r w:rsidR="00CE7BD5" w:rsidRPr="004674FB">
          <w:rPr>
            <w:position w:val="-10"/>
            <w:lang w:eastAsia="zh-CN"/>
          </w:rPr>
          <w:object w:dxaOrig="1500" w:dyaOrig="340" w14:anchorId="00357464">
            <v:shape id="_x0000_i1756" type="#_x0000_t75" style="width:75pt;height:17.1pt" o:ole="">
              <v:imagedata r:id="rId991" o:title=""/>
            </v:shape>
            <o:OLEObject Type="Embed" ProgID="Equation.3" ShapeID="_x0000_i1756" DrawAspect="Content" ObjectID="_1578894638" r:id="rId1255"/>
          </w:object>
        </w:r>
      </w:ins>
      <w:ins w:id="1519" w:author="Edited - Third Generation Partnership Project" w:date="2017-12-05T20:47:00Z">
        <w:r w:rsidR="00CE7BD5">
          <w:rPr>
            <w:rFonts w:hint="eastAsia"/>
            <w:lang w:eastAsia="zh-CN"/>
          </w:rPr>
          <w:t xml:space="preserve"> and </w:t>
        </w:r>
      </w:ins>
      <w:ins w:id="1520" w:author="Edited - Third Generation Partnership Project" w:date="2017-12-05T20:47:00Z">
        <w:r w:rsidR="00CE7BD5" w:rsidRPr="004674FB">
          <w:rPr>
            <w:position w:val="-10"/>
            <w:lang w:eastAsia="zh-CN"/>
          </w:rPr>
          <w:object w:dxaOrig="620" w:dyaOrig="340" w14:anchorId="1DBECAD1">
            <v:shape id="_x0000_i1757" type="#_x0000_t75" style="width:31.2pt;height:17.1pt" o:ole="">
              <v:imagedata r:id="rId1256" o:title=""/>
            </v:shape>
            <o:OLEObject Type="Embed" ProgID="Equation.3" ShapeID="_x0000_i1757" DrawAspect="Content" ObjectID="_1578894639" r:id="rId1257"/>
          </w:object>
        </w:r>
      </w:ins>
      <w:ins w:id="1521" w:author="Edited - Third Generation Partnership Project" w:date="2017-12-05T20:47:00Z">
        <w:r w:rsidR="00CE7BD5">
          <w:rPr>
            <w:rFonts w:hint="eastAsia"/>
            <w:lang w:eastAsia="zh-CN"/>
          </w:rPr>
          <w:t xml:space="preserve"> for </w:t>
        </w:r>
      </w:ins>
      <w:ins w:id="1522" w:author="Edited - Third Generation Partnership Project" w:date="2017-12-05T20:47:00Z">
        <w:r w:rsidR="00CE7BD5" w:rsidRPr="004674FB">
          <w:rPr>
            <w:position w:val="-10"/>
            <w:lang w:eastAsia="zh-CN"/>
          </w:rPr>
          <w:object w:dxaOrig="680" w:dyaOrig="340" w14:anchorId="3B776707">
            <v:shape id="_x0000_i1758" type="#_x0000_t75" style="width:33.9pt;height:17.1pt" o:ole="">
              <v:imagedata r:id="rId995" o:title=""/>
            </v:shape>
            <o:OLEObject Type="Embed" ProgID="Equation.3" ShapeID="_x0000_i1758" DrawAspect="Content" ObjectID="_1578894640" r:id="rId1258"/>
          </w:object>
        </w:r>
      </w:ins>
      <w:ins w:id="1523" w:author="Edited - Third Generation Partnership Project" w:date="2017-12-05T20:47:00Z">
        <w:r w:rsidR="00CE7BD5">
          <w:rPr>
            <w:rFonts w:hint="eastAsia"/>
            <w:lang w:eastAsia="zh-CN"/>
          </w:rPr>
          <w:t>.</w:t>
        </w:r>
      </w:ins>
    </w:p>
    <w:p w14:paraId="0F927194" w14:textId="21456A60" w:rsidR="00B27983" w:rsidRDefault="00B27983" w:rsidP="00B27983">
      <w:pPr>
        <w:pStyle w:val="TH"/>
      </w:pPr>
      <w:r>
        <w:t>Table 5.2.2.6.2-2: Fields for channel quality information feedback for higher layer configured subband CQI reports (transmission mode 4, transmission mode 5, transmission mode 6, transmission mode 8</w:t>
      </w:r>
      <w:r>
        <w:rPr>
          <w:rFonts w:hint="eastAsia"/>
          <w:lang w:eastAsia="zh-CN"/>
        </w:rPr>
        <w:t xml:space="preserve"> </w:t>
      </w:r>
      <w:r>
        <w:t xml:space="preserve">configured with PMI/RI reporting except with </w:t>
      </w:r>
      <w:r>
        <w:rPr>
          <w:i/>
        </w:rPr>
        <w:t>alternativeCodeBookEnabledFor4TX-r12=TRUE</w:t>
      </w:r>
      <w:r>
        <w:t>, transmission mode 9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ins w:id="1524" w:author="Edited - Third Generation Partnership Project" w:date="2017-12-05T20:47:00Z">
        <w:r w:rsidR="00CE7BD5">
          <w:rPr>
            <w:i/>
          </w:rPr>
          <w:t xml:space="preserve"> </w:t>
        </w:r>
        <w:bookmarkStart w:id="1525" w:name="OLE_LINK332"/>
        <w:bookmarkStart w:id="1526" w:name="OLE_LINK333"/>
        <w:bookmarkStart w:id="1527" w:name="OLE_LINK335"/>
        <w:bookmarkStart w:id="1528" w:name="OLE_LINK336"/>
        <w:r w:rsidR="00CE7BD5">
          <w:rPr>
            <w:lang w:eastAsia="zh-CN"/>
          </w:rPr>
          <w:t>or</w:t>
        </w:r>
        <w:r w:rsidR="00CE7BD5">
          <w:rPr>
            <w:rFonts w:hint="eastAsia"/>
            <w:lang w:eastAsia="zh-CN"/>
          </w:rPr>
          <w:t xml:space="preserve"> </w:t>
        </w:r>
        <w:r w:rsidR="00CE7BD5" w:rsidRPr="00F84586">
          <w:rPr>
            <w:i/>
          </w:rPr>
          <w:t>advancedCodebookEnabled</w:t>
        </w:r>
        <w:r w:rsidR="00CE7BD5">
          <w:rPr>
            <w:i/>
          </w:rPr>
          <w:t>=TRUE</w:t>
        </w:r>
      </w:ins>
      <w:bookmarkEnd w:id="1525"/>
      <w:bookmarkEnd w:id="1526"/>
      <w:bookmarkEnd w:id="1527"/>
      <w:bookmarkEnd w:id="1528"/>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ins w:id="1529" w:author="Edited - Third Generation Partnership Project" w:date="2017-12-05T20:47:00Z">
        <w:r w:rsidR="00CE7BD5">
          <w:rPr>
            <w:i/>
          </w:rPr>
          <w:t xml:space="preserve"> </w:t>
        </w:r>
        <w:r w:rsidR="00CE7BD5">
          <w:rPr>
            <w:lang w:eastAsia="zh-CN"/>
          </w:rPr>
          <w:t>or</w:t>
        </w:r>
        <w:r w:rsidR="00CE7BD5">
          <w:rPr>
            <w:rFonts w:hint="eastAsia"/>
            <w:lang w:eastAsia="zh-CN"/>
          </w:rPr>
          <w:t xml:space="preserve"> </w:t>
        </w:r>
        <w:r w:rsidR="00CE7BD5" w:rsidRPr="00F84586">
          <w:rPr>
            <w:i/>
          </w:rPr>
          <w:t>advancedCodebookEnabled</w:t>
        </w:r>
        <w:r w:rsidR="00CE7BD5">
          <w:rPr>
            <w:i/>
          </w:rPr>
          <w:t>=TRUE</w:t>
        </w:r>
      </w:ins>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2/4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 K&gt;1, and K=1 </w:t>
      </w:r>
      <w:r>
        <w:t xml:space="preserve">except with </w:t>
      </w:r>
      <w:r w:rsidRPr="002D734A">
        <w:rPr>
          <w:i/>
        </w:rPr>
        <w:t>alternativeCodebook</w:t>
      </w:r>
      <w:r>
        <w:rPr>
          <w:i/>
        </w:rPr>
        <w:t>EnabledCLASSB_K1=TRUE</w:t>
      </w:r>
      <w:r>
        <w:rPr>
          <w:rFonts w:hint="eastAsia"/>
          <w:lang w:eastAsia="zh-CN"/>
        </w:rPr>
        <w:t xml:space="preserve">, </w:t>
      </w:r>
      <w:r>
        <w:t xml:space="preserve">except with </w:t>
      </w:r>
      <w:r>
        <w:rPr>
          <w:i/>
        </w:rPr>
        <w:t>alternativeCodeBookEnabledFor4TX-r12=TRUE</w:t>
      </w:r>
      <w:ins w:id="1530" w:author="Edited - Third Generation Partnership Project" w:date="2017-12-05T20:48:00Z">
        <w:r w:rsidR="00CE7BD5">
          <w:rPr>
            <w:rFonts w:hint="eastAsia"/>
            <w:lang w:eastAsia="zh-CN"/>
          </w:rPr>
          <w:t xml:space="preserve">, </w:t>
        </w:r>
        <w:r w:rsidR="00CE7BD5">
          <w:t xml:space="preserve">and </w:t>
        </w:r>
        <w:r w:rsidR="00CE7BD5" w:rsidRPr="00B27969">
          <w:t>transmission mode</w:t>
        </w:r>
        <w:r w:rsidR="00CE7BD5" w:rsidRPr="00B27969">
          <w:rPr>
            <w:rFonts w:hint="eastAsia"/>
            <w:lang w:eastAsia="zh-CN"/>
          </w:rPr>
          <w:t xml:space="preserve"> 9/10</w:t>
        </w:r>
        <w:r w:rsidR="00CE7BD5">
          <w:t xml:space="preserve"> </w:t>
        </w:r>
        <w:r w:rsidR="00CE7BD5">
          <w:rPr>
            <w:rFonts w:hint="eastAsia"/>
            <w:lang w:eastAsia="zh-CN"/>
          </w:rPr>
          <w:t xml:space="preserve">configured with </w:t>
        </w:r>
        <w:r w:rsidR="00CE7BD5">
          <w:t xml:space="preserve">higher layer </w:t>
        </w:r>
        <w:r w:rsidR="00CE7BD5" w:rsidRPr="0095051D">
          <w:rPr>
            <w:rFonts w:hint="eastAsia"/>
          </w:rPr>
          <w:t xml:space="preserve">parameter </w:t>
        </w:r>
        <w:r w:rsidR="00CE7BD5" w:rsidRPr="00077D26">
          <w:rPr>
            <w:i/>
          </w:rPr>
          <w:t xml:space="preserve">eMIMO-Type </w:t>
        </w:r>
        <w:r w:rsidR="00CE7BD5" w:rsidRPr="00260638">
          <w:rPr>
            <w:rFonts w:hint="eastAsia"/>
            <w:lang w:eastAsia="zh-CN"/>
          </w:rPr>
          <w:t xml:space="preserve">and </w:t>
        </w:r>
        <w:r w:rsidR="00CE7BD5" w:rsidRPr="00077D26">
          <w:rPr>
            <w:i/>
          </w:rPr>
          <w:t>eMIMO-Type</w:t>
        </w:r>
        <w:r w:rsidR="00CE7BD5">
          <w:rPr>
            <w:rFonts w:hint="eastAsia"/>
            <w:lang w:eastAsia="zh-CN"/>
          </w:rPr>
          <w:t>2</w:t>
        </w:r>
        <w:r w:rsidR="00CE7BD5">
          <w:rPr>
            <w:lang w:eastAsia="zh-CN"/>
          </w:rPr>
          <w:t xml:space="preserve">, and </w:t>
        </w:r>
        <w:r w:rsidR="00CE7BD5" w:rsidRPr="00077D26">
          <w:rPr>
            <w:i/>
          </w:rPr>
          <w:t>eMIMO-Type</w:t>
        </w:r>
        <w:r w:rsidR="00CE7BD5">
          <w:rPr>
            <w:rFonts w:hint="eastAsia"/>
            <w:lang w:eastAsia="zh-CN"/>
          </w:rPr>
          <w:t>2</w:t>
        </w:r>
        <w:r w:rsidR="00CE7BD5" w:rsidRPr="009D449C">
          <w:rPr>
            <w:lang w:eastAsia="zh-CN"/>
          </w:rPr>
          <w:t xml:space="preserve"> </w:t>
        </w:r>
        <w:r w:rsidR="00CE7BD5">
          <w:rPr>
            <w:lang w:eastAsia="zh-CN"/>
          </w:rPr>
          <w:t xml:space="preserve">configured </w:t>
        </w:r>
        <w:r w:rsidR="00CE7BD5">
          <w:t xml:space="preserve">with </w:t>
        </w:r>
        <w:r w:rsidR="00CE7BD5">
          <w:rPr>
            <w:rFonts w:hint="eastAsia"/>
            <w:lang w:eastAsia="zh-CN"/>
          </w:rPr>
          <w:t xml:space="preserve">PMI/RI </w:t>
        </w:r>
        <w:r w:rsidR="00CE7BD5">
          <w:t xml:space="preserve">reporting </w:t>
        </w:r>
        <w:r w:rsidR="00CE7BD5">
          <w:rPr>
            <w:rFonts w:hint="eastAsia"/>
            <w:lang w:eastAsia="zh-CN"/>
          </w:rPr>
          <w:t xml:space="preserve">with </w:t>
        </w:r>
        <w:r w:rsidR="00CE7BD5">
          <w:rPr>
            <w:rFonts w:hint="eastAsia"/>
          </w:rPr>
          <w:t>2/4 antenna ports</w:t>
        </w:r>
        <w:r w:rsidR="00CE7BD5">
          <w:rPr>
            <w:lang w:eastAsia="zh-CN"/>
          </w:rPr>
          <w:t xml:space="preserve"> </w:t>
        </w:r>
        <w:r w:rsidR="00CE7BD5">
          <w:t xml:space="preserve">except </w:t>
        </w:r>
        <w:r w:rsidR="00CE7BD5">
          <w:rPr>
            <w:rFonts w:hint="eastAsia"/>
            <w:lang w:eastAsia="zh-CN"/>
          </w:rPr>
          <w:t xml:space="preserve">with </w:t>
        </w:r>
        <w:r w:rsidR="00CE7BD5" w:rsidRPr="002D734A">
          <w:rPr>
            <w:i/>
          </w:rPr>
          <w:t>alternativeCodebook</w:t>
        </w:r>
        <w:r w:rsidR="00CE7BD5">
          <w:rPr>
            <w:i/>
          </w:rPr>
          <w:t>EnabledCLASSB_K1=TRUE</w:t>
        </w:r>
        <w:r w:rsidR="00CE7BD5">
          <w:rPr>
            <w:lang w:eastAsia="zh-CN"/>
          </w:rPr>
          <w:t xml:space="preserve"> or</w:t>
        </w:r>
        <w:r w:rsidR="00CE7BD5">
          <w:t xml:space="preserve"> </w:t>
        </w:r>
        <w:r w:rsidR="00CE7BD5">
          <w:rPr>
            <w:i/>
          </w:rPr>
          <w:t>alternativeCodeBookEnabledFor4TX-r12=TRUE</w:t>
        </w:r>
      </w:ins>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B27983" w14:paraId="53D3A3E9" w14:textId="77777777" w:rsidTr="00F3724D">
        <w:trPr>
          <w:cantSplit/>
          <w:jc w:val="center"/>
        </w:trPr>
        <w:tc>
          <w:tcPr>
            <w:tcW w:w="0" w:type="auto"/>
            <w:vMerge w:val="restart"/>
            <w:shd w:val="clear" w:color="auto" w:fill="E0E0E0"/>
          </w:tcPr>
          <w:p w14:paraId="001BE5C7" w14:textId="77777777" w:rsidR="00B27983" w:rsidRDefault="00B27983" w:rsidP="00F3724D">
            <w:pPr>
              <w:pStyle w:val="TAH"/>
            </w:pPr>
            <w:r>
              <w:t>Field</w:t>
            </w:r>
          </w:p>
        </w:tc>
        <w:tc>
          <w:tcPr>
            <w:tcW w:w="0" w:type="auto"/>
            <w:gridSpan w:val="4"/>
            <w:shd w:val="clear" w:color="auto" w:fill="E0E0E0"/>
          </w:tcPr>
          <w:p w14:paraId="494AC0CF" w14:textId="77777777" w:rsidR="00B27983" w:rsidRDefault="00B27983" w:rsidP="00F3724D">
            <w:pPr>
              <w:pStyle w:val="TAH"/>
            </w:pPr>
            <w:r>
              <w:t>Bit width</w:t>
            </w:r>
          </w:p>
        </w:tc>
      </w:tr>
      <w:tr w:rsidR="00B27983" w14:paraId="336EC185" w14:textId="77777777" w:rsidTr="00F3724D">
        <w:trPr>
          <w:cantSplit/>
          <w:jc w:val="center"/>
        </w:trPr>
        <w:tc>
          <w:tcPr>
            <w:tcW w:w="0" w:type="auto"/>
            <w:vMerge/>
            <w:shd w:val="clear" w:color="auto" w:fill="E0E0E0"/>
          </w:tcPr>
          <w:p w14:paraId="7943FA48" w14:textId="77777777" w:rsidR="00B27983" w:rsidRDefault="00B27983" w:rsidP="00F3724D">
            <w:pPr>
              <w:pStyle w:val="TAH"/>
            </w:pPr>
          </w:p>
        </w:tc>
        <w:tc>
          <w:tcPr>
            <w:tcW w:w="0" w:type="auto"/>
            <w:gridSpan w:val="2"/>
            <w:shd w:val="clear" w:color="auto" w:fill="E0E0E0"/>
          </w:tcPr>
          <w:p w14:paraId="3FE597CA" w14:textId="77777777" w:rsidR="00B27983" w:rsidRDefault="00B27983" w:rsidP="00F3724D">
            <w:pPr>
              <w:pStyle w:val="TAH"/>
            </w:pPr>
            <w:r>
              <w:t>2 antenna ports</w:t>
            </w:r>
          </w:p>
        </w:tc>
        <w:tc>
          <w:tcPr>
            <w:tcW w:w="0" w:type="auto"/>
            <w:gridSpan w:val="2"/>
            <w:shd w:val="clear" w:color="auto" w:fill="E0E0E0"/>
          </w:tcPr>
          <w:p w14:paraId="65FCEF21" w14:textId="77777777" w:rsidR="00B27983" w:rsidRDefault="00B27983" w:rsidP="00F3724D">
            <w:pPr>
              <w:pStyle w:val="TAH"/>
            </w:pPr>
            <w:r>
              <w:t>4 antenna ports</w:t>
            </w:r>
          </w:p>
        </w:tc>
      </w:tr>
      <w:tr w:rsidR="00B27983" w14:paraId="0F9EBC5B" w14:textId="77777777" w:rsidTr="00F3724D">
        <w:trPr>
          <w:cantSplit/>
          <w:jc w:val="center"/>
        </w:trPr>
        <w:tc>
          <w:tcPr>
            <w:tcW w:w="0" w:type="auto"/>
            <w:vMerge/>
            <w:shd w:val="clear" w:color="auto" w:fill="E0E0E0"/>
          </w:tcPr>
          <w:p w14:paraId="3B02E0CF" w14:textId="77777777" w:rsidR="00B27983" w:rsidRDefault="00B27983" w:rsidP="00F3724D">
            <w:pPr>
              <w:pStyle w:val="TAH"/>
              <w:rPr>
                <w:b w:val="0"/>
                <w:bCs w:val="0"/>
              </w:rPr>
            </w:pPr>
          </w:p>
        </w:tc>
        <w:tc>
          <w:tcPr>
            <w:tcW w:w="0" w:type="auto"/>
            <w:shd w:val="clear" w:color="auto" w:fill="E0E0E0"/>
          </w:tcPr>
          <w:p w14:paraId="787748B3" w14:textId="77777777" w:rsidR="00B27983" w:rsidRDefault="00B27983" w:rsidP="00F3724D">
            <w:pPr>
              <w:pStyle w:val="TAH"/>
            </w:pPr>
            <w:r>
              <w:t>Rank = 1</w:t>
            </w:r>
          </w:p>
        </w:tc>
        <w:tc>
          <w:tcPr>
            <w:tcW w:w="0" w:type="auto"/>
            <w:shd w:val="clear" w:color="auto" w:fill="E0E0E0"/>
          </w:tcPr>
          <w:p w14:paraId="132D03A0" w14:textId="77777777" w:rsidR="00B27983" w:rsidRDefault="00B27983" w:rsidP="00F3724D">
            <w:pPr>
              <w:pStyle w:val="TAH"/>
            </w:pPr>
            <w:r>
              <w:t>Rank = 2</w:t>
            </w:r>
          </w:p>
        </w:tc>
        <w:tc>
          <w:tcPr>
            <w:tcW w:w="0" w:type="auto"/>
            <w:shd w:val="clear" w:color="auto" w:fill="E0E0E0"/>
          </w:tcPr>
          <w:p w14:paraId="40F0C9B2" w14:textId="77777777" w:rsidR="00B27983" w:rsidRDefault="00B27983" w:rsidP="00F3724D">
            <w:pPr>
              <w:pStyle w:val="TAH"/>
            </w:pPr>
            <w:r>
              <w:t>Rank = 1</w:t>
            </w:r>
          </w:p>
        </w:tc>
        <w:tc>
          <w:tcPr>
            <w:tcW w:w="0" w:type="auto"/>
            <w:shd w:val="clear" w:color="auto" w:fill="E0E0E0"/>
          </w:tcPr>
          <w:p w14:paraId="707690D2" w14:textId="77777777" w:rsidR="00B27983" w:rsidRDefault="00B27983" w:rsidP="00F3724D">
            <w:pPr>
              <w:pStyle w:val="TAH"/>
            </w:pPr>
            <w:r>
              <w:t>Rank &gt; 1</w:t>
            </w:r>
          </w:p>
        </w:tc>
      </w:tr>
      <w:tr w:rsidR="00B27983" w14:paraId="2BF5A670" w14:textId="77777777" w:rsidTr="00F3724D">
        <w:trPr>
          <w:jc w:val="center"/>
        </w:trPr>
        <w:tc>
          <w:tcPr>
            <w:tcW w:w="0" w:type="auto"/>
          </w:tcPr>
          <w:p w14:paraId="57ACB078" w14:textId="77777777" w:rsidR="00B27983" w:rsidRDefault="00B27983" w:rsidP="00F3724D">
            <w:pPr>
              <w:pStyle w:val="TAC"/>
            </w:pPr>
            <w:r>
              <w:t>Wide-band CQI codeword 0</w:t>
            </w:r>
          </w:p>
        </w:tc>
        <w:tc>
          <w:tcPr>
            <w:tcW w:w="0" w:type="auto"/>
          </w:tcPr>
          <w:p w14:paraId="16FADB64" w14:textId="77777777" w:rsidR="00B27983" w:rsidRDefault="00B27983" w:rsidP="00F3724D">
            <w:pPr>
              <w:pStyle w:val="TAC"/>
            </w:pPr>
            <w:r>
              <w:t>4</w:t>
            </w:r>
          </w:p>
        </w:tc>
        <w:tc>
          <w:tcPr>
            <w:tcW w:w="0" w:type="auto"/>
          </w:tcPr>
          <w:p w14:paraId="30BF3F1B" w14:textId="77777777" w:rsidR="00B27983" w:rsidRDefault="00B27983" w:rsidP="00F3724D">
            <w:pPr>
              <w:pStyle w:val="TAC"/>
            </w:pPr>
            <w:r>
              <w:t>4</w:t>
            </w:r>
          </w:p>
        </w:tc>
        <w:tc>
          <w:tcPr>
            <w:tcW w:w="0" w:type="auto"/>
          </w:tcPr>
          <w:p w14:paraId="33E4B5FE" w14:textId="77777777" w:rsidR="00B27983" w:rsidRDefault="00B27983" w:rsidP="00F3724D">
            <w:pPr>
              <w:pStyle w:val="TAC"/>
            </w:pPr>
            <w:r>
              <w:t>4</w:t>
            </w:r>
          </w:p>
        </w:tc>
        <w:tc>
          <w:tcPr>
            <w:tcW w:w="0" w:type="auto"/>
          </w:tcPr>
          <w:p w14:paraId="68269A2D" w14:textId="77777777" w:rsidR="00B27983" w:rsidRDefault="00B27983" w:rsidP="00F3724D">
            <w:pPr>
              <w:pStyle w:val="TAC"/>
            </w:pPr>
            <w:r>
              <w:t>4</w:t>
            </w:r>
          </w:p>
        </w:tc>
      </w:tr>
      <w:tr w:rsidR="00B27983" w14:paraId="4393813D" w14:textId="77777777" w:rsidTr="00F3724D">
        <w:trPr>
          <w:jc w:val="center"/>
        </w:trPr>
        <w:tc>
          <w:tcPr>
            <w:tcW w:w="0" w:type="auto"/>
          </w:tcPr>
          <w:p w14:paraId="09FED45B" w14:textId="77777777" w:rsidR="00B27983" w:rsidRDefault="00B27983" w:rsidP="00F3724D">
            <w:pPr>
              <w:pStyle w:val="TAC"/>
            </w:pPr>
            <w:r>
              <w:rPr>
                <w:lang w:val="en-AU" w:eastAsia="ko-KR"/>
              </w:rPr>
              <w:t>Subband differential CQI codeword 0</w:t>
            </w:r>
          </w:p>
        </w:tc>
        <w:tc>
          <w:tcPr>
            <w:tcW w:w="0" w:type="auto"/>
          </w:tcPr>
          <w:p w14:paraId="10256D58" w14:textId="77777777" w:rsidR="00B27983" w:rsidRDefault="00B27983" w:rsidP="00F3724D">
            <w:pPr>
              <w:pStyle w:val="TAC"/>
            </w:pPr>
            <w:r>
              <w:rPr>
                <w:position w:val="-6"/>
              </w:rPr>
              <w:object w:dxaOrig="340" w:dyaOrig="240" w14:anchorId="1DB23382">
                <v:shape id="_x0000_i1759" type="#_x0000_t75" style="width:17.1pt;height:12pt" o:ole="">
                  <v:imagedata r:id="rId997" o:title=""/>
                </v:shape>
                <o:OLEObject Type="Embed" ProgID="Equation.3" ShapeID="_x0000_i1759" DrawAspect="Content" ObjectID="_1578894641" r:id="rId1259"/>
              </w:object>
            </w:r>
          </w:p>
        </w:tc>
        <w:tc>
          <w:tcPr>
            <w:tcW w:w="0" w:type="auto"/>
          </w:tcPr>
          <w:p w14:paraId="06E08AFC" w14:textId="77777777" w:rsidR="00B27983" w:rsidRDefault="00B27983" w:rsidP="00F3724D">
            <w:pPr>
              <w:pStyle w:val="TAC"/>
            </w:pPr>
            <w:r>
              <w:rPr>
                <w:position w:val="-6"/>
              </w:rPr>
              <w:object w:dxaOrig="340" w:dyaOrig="240" w14:anchorId="586ED0E6">
                <v:shape id="_x0000_i1760" type="#_x0000_t75" style="width:17.1pt;height:12pt" o:ole="">
                  <v:imagedata r:id="rId997" o:title=""/>
                </v:shape>
                <o:OLEObject Type="Embed" ProgID="Equation.3" ShapeID="_x0000_i1760" DrawAspect="Content" ObjectID="_1578894642" r:id="rId1260"/>
              </w:object>
            </w:r>
          </w:p>
        </w:tc>
        <w:tc>
          <w:tcPr>
            <w:tcW w:w="0" w:type="auto"/>
          </w:tcPr>
          <w:p w14:paraId="6F4099FE" w14:textId="77777777" w:rsidR="00B27983" w:rsidRDefault="00B27983" w:rsidP="00F3724D">
            <w:pPr>
              <w:pStyle w:val="TAC"/>
            </w:pPr>
            <w:r>
              <w:rPr>
                <w:position w:val="-6"/>
              </w:rPr>
              <w:object w:dxaOrig="340" w:dyaOrig="240" w14:anchorId="2E50FD1E">
                <v:shape id="_x0000_i1761" type="#_x0000_t75" style="width:17.1pt;height:12pt" o:ole="">
                  <v:imagedata r:id="rId997" o:title=""/>
                </v:shape>
                <o:OLEObject Type="Embed" ProgID="Equation.3" ShapeID="_x0000_i1761" DrawAspect="Content" ObjectID="_1578894643" r:id="rId1261"/>
              </w:object>
            </w:r>
          </w:p>
        </w:tc>
        <w:tc>
          <w:tcPr>
            <w:tcW w:w="0" w:type="auto"/>
          </w:tcPr>
          <w:p w14:paraId="1C60AB2C" w14:textId="77777777" w:rsidR="00B27983" w:rsidRDefault="00B27983" w:rsidP="00F3724D">
            <w:pPr>
              <w:pStyle w:val="TAC"/>
            </w:pPr>
            <w:r>
              <w:rPr>
                <w:position w:val="-6"/>
              </w:rPr>
              <w:object w:dxaOrig="340" w:dyaOrig="240" w14:anchorId="740B4183">
                <v:shape id="_x0000_i1762" type="#_x0000_t75" style="width:17.1pt;height:12pt" o:ole="">
                  <v:imagedata r:id="rId997" o:title=""/>
                </v:shape>
                <o:OLEObject Type="Embed" ProgID="Equation.3" ShapeID="_x0000_i1762" DrawAspect="Content" ObjectID="_1578894644" r:id="rId1262"/>
              </w:object>
            </w:r>
          </w:p>
        </w:tc>
      </w:tr>
      <w:tr w:rsidR="00B27983" w14:paraId="0BAA7CBA" w14:textId="77777777" w:rsidTr="00F3724D">
        <w:trPr>
          <w:jc w:val="center"/>
        </w:trPr>
        <w:tc>
          <w:tcPr>
            <w:tcW w:w="0" w:type="auto"/>
          </w:tcPr>
          <w:p w14:paraId="0CD1DB3A" w14:textId="77777777" w:rsidR="00B27983" w:rsidRDefault="00B27983" w:rsidP="00F3724D">
            <w:pPr>
              <w:pStyle w:val="TAC"/>
            </w:pPr>
            <w:r>
              <w:t>Wide-band CQI codeword 1</w:t>
            </w:r>
          </w:p>
        </w:tc>
        <w:tc>
          <w:tcPr>
            <w:tcW w:w="0" w:type="auto"/>
          </w:tcPr>
          <w:p w14:paraId="69D40048" w14:textId="77777777" w:rsidR="00B27983" w:rsidRDefault="00B27983" w:rsidP="00F3724D">
            <w:pPr>
              <w:pStyle w:val="TAC"/>
            </w:pPr>
            <w:r>
              <w:t>0</w:t>
            </w:r>
          </w:p>
        </w:tc>
        <w:tc>
          <w:tcPr>
            <w:tcW w:w="0" w:type="auto"/>
          </w:tcPr>
          <w:p w14:paraId="051BBD8D" w14:textId="77777777" w:rsidR="00B27983" w:rsidRDefault="00B27983" w:rsidP="00F3724D">
            <w:pPr>
              <w:pStyle w:val="TAC"/>
            </w:pPr>
            <w:r>
              <w:t>4</w:t>
            </w:r>
          </w:p>
        </w:tc>
        <w:tc>
          <w:tcPr>
            <w:tcW w:w="0" w:type="auto"/>
          </w:tcPr>
          <w:p w14:paraId="14437336" w14:textId="77777777" w:rsidR="00B27983" w:rsidRDefault="00B27983" w:rsidP="00F3724D">
            <w:pPr>
              <w:pStyle w:val="TAC"/>
            </w:pPr>
            <w:r>
              <w:t>0</w:t>
            </w:r>
          </w:p>
        </w:tc>
        <w:tc>
          <w:tcPr>
            <w:tcW w:w="0" w:type="auto"/>
          </w:tcPr>
          <w:p w14:paraId="7AA79FCD" w14:textId="77777777" w:rsidR="00B27983" w:rsidRDefault="00B27983" w:rsidP="00F3724D">
            <w:pPr>
              <w:pStyle w:val="TAC"/>
            </w:pPr>
            <w:r>
              <w:t>4</w:t>
            </w:r>
          </w:p>
        </w:tc>
      </w:tr>
      <w:tr w:rsidR="00B27983" w14:paraId="745F7135" w14:textId="77777777" w:rsidTr="00F3724D">
        <w:trPr>
          <w:jc w:val="center"/>
        </w:trPr>
        <w:tc>
          <w:tcPr>
            <w:tcW w:w="0" w:type="auto"/>
          </w:tcPr>
          <w:p w14:paraId="267FABC9" w14:textId="77777777" w:rsidR="00B27983" w:rsidRDefault="00B27983" w:rsidP="00F3724D">
            <w:pPr>
              <w:pStyle w:val="TAC"/>
            </w:pPr>
            <w:r>
              <w:rPr>
                <w:lang w:val="en-AU" w:eastAsia="ko-KR"/>
              </w:rPr>
              <w:t>Subband differential CQI codeword 1</w:t>
            </w:r>
          </w:p>
        </w:tc>
        <w:tc>
          <w:tcPr>
            <w:tcW w:w="0" w:type="auto"/>
          </w:tcPr>
          <w:p w14:paraId="0AEE0B0D" w14:textId="77777777" w:rsidR="00B27983" w:rsidRDefault="00B27983" w:rsidP="00F3724D">
            <w:pPr>
              <w:pStyle w:val="TAC"/>
            </w:pPr>
            <w:r>
              <w:t>0</w:t>
            </w:r>
          </w:p>
        </w:tc>
        <w:tc>
          <w:tcPr>
            <w:tcW w:w="0" w:type="auto"/>
          </w:tcPr>
          <w:p w14:paraId="692A9AB5" w14:textId="77777777" w:rsidR="00B27983" w:rsidRDefault="00B27983" w:rsidP="00F3724D">
            <w:pPr>
              <w:pStyle w:val="TAC"/>
            </w:pPr>
            <w:r>
              <w:rPr>
                <w:position w:val="-6"/>
              </w:rPr>
              <w:object w:dxaOrig="340" w:dyaOrig="240" w14:anchorId="6EDD21B8">
                <v:shape id="_x0000_i1763" type="#_x0000_t75" style="width:17.1pt;height:12pt" o:ole="">
                  <v:imagedata r:id="rId997" o:title=""/>
                </v:shape>
                <o:OLEObject Type="Embed" ProgID="Equation.3" ShapeID="_x0000_i1763" DrawAspect="Content" ObjectID="_1578894645" r:id="rId1263"/>
              </w:object>
            </w:r>
          </w:p>
        </w:tc>
        <w:tc>
          <w:tcPr>
            <w:tcW w:w="0" w:type="auto"/>
          </w:tcPr>
          <w:p w14:paraId="227DF94F" w14:textId="77777777" w:rsidR="00B27983" w:rsidRDefault="00B27983" w:rsidP="00F3724D">
            <w:pPr>
              <w:pStyle w:val="TAC"/>
            </w:pPr>
            <w:r>
              <w:t>0</w:t>
            </w:r>
          </w:p>
        </w:tc>
        <w:tc>
          <w:tcPr>
            <w:tcW w:w="0" w:type="auto"/>
          </w:tcPr>
          <w:p w14:paraId="55D20039" w14:textId="77777777" w:rsidR="00B27983" w:rsidRDefault="00B27983" w:rsidP="00F3724D">
            <w:pPr>
              <w:pStyle w:val="TAC"/>
            </w:pPr>
            <w:r>
              <w:rPr>
                <w:position w:val="-6"/>
              </w:rPr>
              <w:object w:dxaOrig="340" w:dyaOrig="240" w14:anchorId="346375AC">
                <v:shape id="_x0000_i1764" type="#_x0000_t75" style="width:17.1pt;height:12pt" o:ole="">
                  <v:imagedata r:id="rId997" o:title=""/>
                </v:shape>
                <o:OLEObject Type="Embed" ProgID="Equation.3" ShapeID="_x0000_i1764" DrawAspect="Content" ObjectID="_1578894646" r:id="rId1264"/>
              </w:object>
            </w:r>
          </w:p>
        </w:tc>
      </w:tr>
      <w:tr w:rsidR="00B27983" w14:paraId="1EE54B64" w14:textId="77777777" w:rsidTr="00F3724D">
        <w:trPr>
          <w:jc w:val="center"/>
        </w:trPr>
        <w:tc>
          <w:tcPr>
            <w:tcW w:w="0" w:type="auto"/>
          </w:tcPr>
          <w:p w14:paraId="0C86EAAE" w14:textId="77777777" w:rsidR="00B27983" w:rsidRDefault="00B27983" w:rsidP="00F3724D">
            <w:pPr>
              <w:pStyle w:val="TAC"/>
            </w:pPr>
            <w:r>
              <w:t>Precoding matrix indicator</w:t>
            </w:r>
          </w:p>
        </w:tc>
        <w:tc>
          <w:tcPr>
            <w:tcW w:w="0" w:type="auto"/>
          </w:tcPr>
          <w:p w14:paraId="2EE5C265" w14:textId="77777777" w:rsidR="00B27983" w:rsidRDefault="00B27983" w:rsidP="00F3724D">
            <w:pPr>
              <w:pStyle w:val="TAC"/>
            </w:pPr>
            <w:r>
              <w:t>2</w:t>
            </w:r>
          </w:p>
        </w:tc>
        <w:tc>
          <w:tcPr>
            <w:tcW w:w="0" w:type="auto"/>
          </w:tcPr>
          <w:p w14:paraId="3F5F6479" w14:textId="77777777" w:rsidR="00B27983" w:rsidRDefault="00B27983" w:rsidP="00F3724D">
            <w:pPr>
              <w:pStyle w:val="TAC"/>
            </w:pPr>
            <w:r>
              <w:t>1</w:t>
            </w:r>
          </w:p>
        </w:tc>
        <w:tc>
          <w:tcPr>
            <w:tcW w:w="0" w:type="auto"/>
          </w:tcPr>
          <w:p w14:paraId="499E503F" w14:textId="77777777" w:rsidR="00B27983" w:rsidRDefault="00B27983" w:rsidP="00F3724D">
            <w:pPr>
              <w:pStyle w:val="TAC"/>
            </w:pPr>
            <w:r>
              <w:t>4</w:t>
            </w:r>
          </w:p>
        </w:tc>
        <w:tc>
          <w:tcPr>
            <w:tcW w:w="0" w:type="auto"/>
          </w:tcPr>
          <w:p w14:paraId="59795601" w14:textId="77777777" w:rsidR="00B27983" w:rsidRDefault="00B27983" w:rsidP="00F3724D">
            <w:pPr>
              <w:pStyle w:val="TAC"/>
            </w:pPr>
            <w:r>
              <w:t>4</w:t>
            </w:r>
          </w:p>
        </w:tc>
      </w:tr>
    </w:tbl>
    <w:p w14:paraId="5D8A0BCD" w14:textId="77777777" w:rsidR="00B27983" w:rsidRDefault="00B27983" w:rsidP="00B27983"/>
    <w:p w14:paraId="13F39476" w14:textId="535A0E8C" w:rsidR="00B27983" w:rsidRPr="00B7584F" w:rsidRDefault="00B27983" w:rsidP="00B27983">
      <w:pPr>
        <w:pStyle w:val="TH"/>
      </w:pPr>
      <w:r w:rsidRPr="00B7584F">
        <w:lastRenderedPageBreak/>
        <w:t>Table 5.2.2.6.2-2A: Fields for channel quality information feedback for higher layer configured subband CQI reports (</w:t>
      </w:r>
      <w:r>
        <w:t>transmission mode 9</w:t>
      </w:r>
      <w:r>
        <w:rPr>
          <w:rFonts w:hint="eastAsia"/>
          <w:lang w:eastAsia="zh-CN"/>
        </w:rPr>
        <w:t xml:space="preserve"> </w:t>
      </w:r>
      <w:r>
        <w:t>configured with PMI/RI reporting</w:t>
      </w:r>
      <w:r>
        <w:rPr>
          <w:rFonts w:hint="eastAsia"/>
          <w:lang w:eastAsia="zh-CN"/>
        </w:rPr>
        <w:t xml:space="preserve"> with 8 antenna ports</w:t>
      </w:r>
      <w:ins w:id="1531" w:author="Edited - Third Generation Partnership Project" w:date="2017-12-05T20:48:00Z">
        <w:r w:rsidR="001C1833">
          <w:rPr>
            <w:lang w:eastAsia="zh-CN"/>
          </w:rPr>
          <w:t xml:space="preserve"> </w:t>
        </w:r>
        <w:r w:rsidR="001C1833">
          <w:rPr>
            <w:rFonts w:hint="eastAsia"/>
            <w:lang w:eastAsia="zh-CN"/>
          </w:rPr>
          <w:t xml:space="preserve">except with </w:t>
        </w:r>
        <w:r w:rsidR="001C1833" w:rsidRPr="00F84586">
          <w:rPr>
            <w:i/>
          </w:rPr>
          <w:t>advancedCodebookEnabled</w:t>
        </w:r>
        <w:r w:rsidR="001C1833">
          <w:rPr>
            <w:i/>
          </w:rPr>
          <w:t>=TRUE</w:t>
        </w:r>
      </w:ins>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8 antenna ports</w:t>
      </w:r>
      <w:ins w:id="1532" w:author="Edited - Third Generation Partnership Project" w:date="2017-12-05T20:49:00Z">
        <w:r w:rsidR="001C1833">
          <w:rPr>
            <w:lang w:eastAsia="zh-CN"/>
          </w:rPr>
          <w:t xml:space="preserve"> </w:t>
        </w:r>
        <w:r w:rsidR="001C1833">
          <w:rPr>
            <w:rFonts w:hint="eastAsia"/>
            <w:lang w:eastAsia="zh-CN"/>
          </w:rPr>
          <w:t xml:space="preserve">except with </w:t>
        </w:r>
        <w:r w:rsidR="001C1833" w:rsidRPr="00F84586">
          <w:rPr>
            <w:i/>
          </w:rPr>
          <w:t>advancedCodebookEnabled</w:t>
        </w:r>
        <w:r w:rsidR="001C1833">
          <w:rPr>
            <w:i/>
          </w:rPr>
          <w:t>=TRUE</w:t>
        </w:r>
      </w:ins>
      <w:r>
        <w:rPr>
          <w:rFonts w:hint="eastAsia"/>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 xml:space="preserve">with </w:t>
      </w:r>
      <w:r>
        <w:rPr>
          <w:rFonts w:hint="eastAsia"/>
          <w:lang w:eastAsia="zh-CN"/>
        </w:rPr>
        <w:t>8</w:t>
      </w:r>
      <w:r>
        <w:t xml:space="preserve">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 K&gt;1, and K=1 </w:t>
      </w:r>
      <w:r>
        <w:t xml:space="preserve">except with </w:t>
      </w:r>
      <w:r w:rsidRPr="002D734A">
        <w:rPr>
          <w:i/>
        </w:rPr>
        <w:t>alternativeCodebook</w:t>
      </w:r>
      <w:r>
        <w:rPr>
          <w:i/>
        </w:rPr>
        <w:t>EnabledCLASSB_K1=TRUE</w:t>
      </w:r>
      <w:ins w:id="1533" w:author="Edited - Third Generation Partnership Project" w:date="2017-12-05T20:49:00Z">
        <w:r w:rsidR="001C1833">
          <w:rPr>
            <w:rFonts w:hint="eastAsia"/>
            <w:i/>
            <w:lang w:eastAsia="zh-CN"/>
          </w:rPr>
          <w:t xml:space="preserve">, </w:t>
        </w:r>
        <w:r w:rsidR="001C1833">
          <w:t xml:space="preserve">and </w:t>
        </w:r>
        <w:r w:rsidR="001C1833" w:rsidRPr="00B27969">
          <w:t>transmission mode</w:t>
        </w:r>
        <w:r w:rsidR="001C1833" w:rsidRPr="00B27969">
          <w:rPr>
            <w:rFonts w:hint="eastAsia"/>
            <w:lang w:eastAsia="zh-CN"/>
          </w:rPr>
          <w:t xml:space="preserve"> 9/10</w:t>
        </w:r>
        <w:r w:rsidR="001C1833">
          <w:t xml:space="preserve"> </w:t>
        </w:r>
        <w:r w:rsidR="001C1833">
          <w:rPr>
            <w:rFonts w:hint="eastAsia"/>
            <w:lang w:eastAsia="zh-CN"/>
          </w:rPr>
          <w:t xml:space="preserve">configured with </w:t>
        </w:r>
        <w:r w:rsidR="001C1833">
          <w:t xml:space="preserve">higher layer </w:t>
        </w:r>
        <w:r w:rsidR="001C1833" w:rsidRPr="0095051D">
          <w:rPr>
            <w:rFonts w:hint="eastAsia"/>
          </w:rPr>
          <w:t xml:space="preserve">parameter </w:t>
        </w:r>
        <w:r w:rsidR="001C1833" w:rsidRPr="00077D26">
          <w:rPr>
            <w:i/>
          </w:rPr>
          <w:t xml:space="preserve">eMIMO-Type </w:t>
        </w:r>
        <w:r w:rsidR="001C1833" w:rsidRPr="00260638">
          <w:rPr>
            <w:rFonts w:hint="eastAsia"/>
            <w:lang w:eastAsia="zh-CN"/>
          </w:rPr>
          <w:t xml:space="preserve">and </w:t>
        </w:r>
        <w:r w:rsidR="001C1833" w:rsidRPr="00077D26">
          <w:rPr>
            <w:i/>
          </w:rPr>
          <w:t>eMIMO-Type</w:t>
        </w:r>
        <w:r w:rsidR="001C1833">
          <w:rPr>
            <w:rFonts w:hint="eastAsia"/>
            <w:lang w:eastAsia="zh-CN"/>
          </w:rPr>
          <w:t>2</w:t>
        </w:r>
        <w:r w:rsidR="001C1833">
          <w:rPr>
            <w:lang w:eastAsia="zh-CN"/>
          </w:rPr>
          <w:t xml:space="preserve">, and </w:t>
        </w:r>
        <w:r w:rsidR="001C1833" w:rsidRPr="00077D26">
          <w:rPr>
            <w:i/>
          </w:rPr>
          <w:t>eMIMO-Type</w:t>
        </w:r>
        <w:r w:rsidR="001C1833">
          <w:rPr>
            <w:rFonts w:hint="eastAsia"/>
            <w:lang w:eastAsia="zh-CN"/>
          </w:rPr>
          <w:t>2</w:t>
        </w:r>
        <w:r w:rsidR="001C1833">
          <w:rPr>
            <w:lang w:eastAsia="zh-CN"/>
          </w:rPr>
          <w:t xml:space="preserve"> configured </w:t>
        </w:r>
        <w:r w:rsidR="001C1833">
          <w:t xml:space="preserve">with </w:t>
        </w:r>
        <w:r w:rsidR="001C1833">
          <w:rPr>
            <w:rFonts w:hint="eastAsia"/>
            <w:lang w:eastAsia="zh-CN"/>
          </w:rPr>
          <w:t xml:space="preserve">PMI/RI </w:t>
        </w:r>
        <w:r w:rsidR="001C1833">
          <w:t xml:space="preserve">reporting </w:t>
        </w:r>
        <w:r w:rsidR="001C1833">
          <w:rPr>
            <w:rFonts w:hint="eastAsia"/>
            <w:lang w:eastAsia="zh-CN"/>
          </w:rPr>
          <w:t>with 8</w:t>
        </w:r>
        <w:r w:rsidR="001C1833">
          <w:rPr>
            <w:rFonts w:hint="eastAsia"/>
          </w:rPr>
          <w:t xml:space="preserve"> antenna ports</w:t>
        </w:r>
        <w:r w:rsidR="001C1833">
          <w:rPr>
            <w:rFonts w:hint="eastAsia"/>
            <w:lang w:eastAsia="zh-CN"/>
          </w:rPr>
          <w:t xml:space="preserve"> </w:t>
        </w:r>
        <w:r w:rsidR="001C1833">
          <w:t xml:space="preserve">except </w:t>
        </w:r>
        <w:r w:rsidR="001C1833">
          <w:rPr>
            <w:rFonts w:hint="eastAsia"/>
            <w:lang w:eastAsia="zh-CN"/>
          </w:rPr>
          <w:t xml:space="preserve">with </w:t>
        </w:r>
        <w:r w:rsidR="001C1833" w:rsidRPr="002D734A">
          <w:rPr>
            <w:i/>
          </w:rPr>
          <w:t>alternativeCodebook</w:t>
        </w:r>
        <w:r w:rsidR="001C1833">
          <w:rPr>
            <w:i/>
          </w:rPr>
          <w:t>EnabledCLASSB_K1=TRUE</w:t>
        </w:r>
      </w:ins>
      <w:r w:rsidRPr="00B7584F">
        <w:t>).</w:t>
      </w:r>
    </w:p>
    <w:tbl>
      <w:tblPr>
        <w:tblW w:w="8313" w:type="dxa"/>
        <w:jc w:val="center"/>
        <w:tblCellMar>
          <w:left w:w="0" w:type="dxa"/>
          <w:right w:w="0" w:type="dxa"/>
        </w:tblCellMar>
        <w:tblLook w:val="04A0" w:firstRow="1" w:lastRow="0" w:firstColumn="1" w:lastColumn="0" w:noHBand="0" w:noVBand="1"/>
      </w:tblPr>
      <w:tblGrid>
        <w:gridCol w:w="4453"/>
        <w:gridCol w:w="965"/>
        <w:gridCol w:w="965"/>
        <w:gridCol w:w="965"/>
        <w:gridCol w:w="965"/>
      </w:tblGrid>
      <w:tr w:rsidR="00B27983" w:rsidRPr="00B7584F" w14:paraId="12EABAAF" w14:textId="77777777" w:rsidTr="00F3724D">
        <w:trPr>
          <w:cantSplit/>
          <w:trHeight w:val="224"/>
          <w:jc w:val="center"/>
        </w:trPr>
        <w:tc>
          <w:tcPr>
            <w:tcW w:w="4440" w:type="dxa"/>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293364F" w14:textId="77777777" w:rsidR="00B27983" w:rsidRPr="00064EEE" w:rsidRDefault="00B27983" w:rsidP="00F3724D">
            <w:pPr>
              <w:pStyle w:val="tah0"/>
              <w:rPr>
                <w:lang w:val="en-GB"/>
              </w:rPr>
            </w:pPr>
            <w:r w:rsidRPr="00064EEE">
              <w:rPr>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4971418" w14:textId="77777777" w:rsidR="00B27983" w:rsidRPr="00064EEE" w:rsidRDefault="00B27983" w:rsidP="00F3724D">
            <w:pPr>
              <w:pStyle w:val="tah0"/>
              <w:rPr>
                <w:lang w:val="en-GB"/>
              </w:rPr>
            </w:pPr>
            <w:r w:rsidRPr="00064EEE">
              <w:rPr>
                <w:lang w:val="en-GB"/>
              </w:rPr>
              <w:t>Bitwidth</w:t>
            </w:r>
          </w:p>
        </w:tc>
      </w:tr>
      <w:tr w:rsidR="00B27983" w:rsidRPr="00B7584F" w14:paraId="497590FC" w14:textId="77777777" w:rsidTr="00F3724D">
        <w:trPr>
          <w:cantSplit/>
          <w:trHeight w:val="171"/>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52088D83" w14:textId="77777777" w:rsidR="00B27983" w:rsidRPr="00B7584F" w:rsidRDefault="00B27983" w:rsidP="00F3724D">
            <w:pPr>
              <w:rPr>
                <w:rFonts w:ascii="Arial" w:eastAsia="Calibri"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D29AE70" w14:textId="77777777" w:rsidR="00B27983" w:rsidRPr="00064EEE" w:rsidRDefault="00B27983" w:rsidP="00F3724D">
            <w:pPr>
              <w:pStyle w:val="tah0"/>
              <w:rPr>
                <w:lang w:val="en-GB"/>
              </w:rPr>
            </w:pPr>
            <w:r w:rsidRPr="00064EEE">
              <w:rPr>
                <w:lang w:val="en-GB"/>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315BBFB" w14:textId="77777777" w:rsidR="00B27983" w:rsidRPr="00064EEE" w:rsidRDefault="00B27983" w:rsidP="00F3724D">
            <w:pPr>
              <w:pStyle w:val="tah0"/>
              <w:rPr>
                <w:lang w:val="en-GB"/>
              </w:rPr>
            </w:pPr>
            <w:r w:rsidRPr="00064EEE">
              <w:rPr>
                <w:lang w:val="en-GB"/>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3D955FC" w14:textId="77777777" w:rsidR="00B27983" w:rsidRPr="00064EEE" w:rsidRDefault="00B27983" w:rsidP="00F3724D">
            <w:pPr>
              <w:pStyle w:val="tah0"/>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3C4A188" w14:textId="77777777" w:rsidR="00B27983" w:rsidRPr="00064EEE" w:rsidRDefault="00B27983" w:rsidP="00F3724D">
            <w:pPr>
              <w:pStyle w:val="tah0"/>
              <w:rPr>
                <w:lang w:val="de-DE"/>
              </w:rPr>
            </w:pPr>
            <w:r w:rsidRPr="00064EEE">
              <w:rPr>
                <w:lang w:val="de-DE"/>
              </w:rPr>
              <w:t>Rank = 4</w:t>
            </w:r>
          </w:p>
        </w:tc>
      </w:tr>
      <w:tr w:rsidR="00B27983" w:rsidRPr="00B7584F" w14:paraId="7C46E59C" w14:textId="77777777" w:rsidTr="00F3724D">
        <w:trPr>
          <w:trHeight w:val="238"/>
          <w:jc w:val="center"/>
        </w:trPr>
        <w:tc>
          <w:tcPr>
            <w:tcW w:w="44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E47DE53" w14:textId="77777777" w:rsidR="00B27983" w:rsidRPr="00064EEE" w:rsidRDefault="00B27983" w:rsidP="00F3724D">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628FAA1" w14:textId="77777777" w:rsidR="00B27983" w:rsidRPr="00064EEE" w:rsidRDefault="00B27983" w:rsidP="00F3724D">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D23E295" w14:textId="77777777" w:rsidR="00B27983" w:rsidRPr="00064EEE" w:rsidRDefault="00B27983" w:rsidP="00F3724D">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4B83DC6" w14:textId="77777777" w:rsidR="00B27983" w:rsidRPr="00064EEE" w:rsidRDefault="00B27983" w:rsidP="00F3724D">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B26D85A" w14:textId="77777777" w:rsidR="00B27983" w:rsidRPr="00064EEE" w:rsidRDefault="00B27983" w:rsidP="00F3724D">
            <w:pPr>
              <w:pStyle w:val="tac0"/>
              <w:rPr>
                <w:lang w:val="de-DE"/>
              </w:rPr>
            </w:pPr>
            <w:r w:rsidRPr="00064EEE">
              <w:rPr>
                <w:lang w:val="de-DE"/>
              </w:rPr>
              <w:t>4</w:t>
            </w:r>
          </w:p>
        </w:tc>
      </w:tr>
      <w:tr w:rsidR="00B27983" w:rsidRPr="00B7584F" w14:paraId="71F261EF" w14:textId="77777777" w:rsidTr="00F3724D">
        <w:trPr>
          <w:trHeight w:val="238"/>
          <w:jc w:val="center"/>
        </w:trPr>
        <w:tc>
          <w:tcPr>
            <w:tcW w:w="44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6E3879C" w14:textId="77777777" w:rsidR="00B27983" w:rsidRPr="00064EEE" w:rsidRDefault="00B27983" w:rsidP="00F3724D">
            <w:pPr>
              <w:pStyle w:val="tac0"/>
              <w:rPr>
                <w:lang w:val="de-DE"/>
              </w:rPr>
            </w:pPr>
            <w:r w:rsidRPr="00064EEE">
              <w:rPr>
                <w:lang w:val="de-DE"/>
              </w:rPr>
              <w:t>Subband differential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1D641EB" w14:textId="77777777" w:rsidR="00B27983" w:rsidRPr="00064EEE" w:rsidRDefault="00B27983" w:rsidP="00F3724D">
            <w:pPr>
              <w:pStyle w:val="tac0"/>
              <w:rPr>
                <w:sz w:val="15"/>
                <w:szCs w:val="15"/>
                <w:lang w:val="en-GB"/>
              </w:rPr>
            </w:pPr>
            <w:r w:rsidRPr="00E54724">
              <w:rPr>
                <w:position w:val="-6"/>
              </w:rPr>
              <w:object w:dxaOrig="340" w:dyaOrig="240" w14:anchorId="66A61BA0">
                <v:shape id="_x0000_i1765" type="#_x0000_t75" style="width:17.1pt;height:12pt" o:ole="">
                  <v:imagedata r:id="rId997" o:title=""/>
                </v:shape>
                <o:OLEObject Type="Embed" ProgID="Equation.3" ShapeID="_x0000_i1765" DrawAspect="Content" ObjectID="_1578894647" r:id="rId1265"/>
              </w:obje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3AB8A78" w14:textId="77777777" w:rsidR="00B27983" w:rsidRPr="00064EEE" w:rsidRDefault="00B27983" w:rsidP="00F3724D">
            <w:pPr>
              <w:pStyle w:val="tac0"/>
              <w:rPr>
                <w:sz w:val="15"/>
                <w:szCs w:val="15"/>
                <w:lang w:val="en-GB"/>
              </w:rPr>
            </w:pPr>
            <w:r w:rsidRPr="00E54724">
              <w:rPr>
                <w:position w:val="-6"/>
              </w:rPr>
              <w:object w:dxaOrig="340" w:dyaOrig="240" w14:anchorId="0D7EC8A8">
                <v:shape id="_x0000_i1766" type="#_x0000_t75" style="width:17.1pt;height:12pt" o:ole="">
                  <v:imagedata r:id="rId997" o:title=""/>
                </v:shape>
                <o:OLEObject Type="Embed" ProgID="Equation.3" ShapeID="_x0000_i1766" DrawAspect="Content" ObjectID="_1578894648" r:id="rId1266"/>
              </w:obje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EBFCFA" w14:textId="77777777" w:rsidR="00B27983" w:rsidRPr="00064EEE" w:rsidRDefault="00B27983" w:rsidP="00F3724D">
            <w:pPr>
              <w:pStyle w:val="tac0"/>
              <w:rPr>
                <w:sz w:val="15"/>
                <w:szCs w:val="15"/>
                <w:lang w:val="en-GB"/>
              </w:rPr>
            </w:pPr>
            <w:r w:rsidRPr="00E54724">
              <w:rPr>
                <w:position w:val="-6"/>
              </w:rPr>
              <w:object w:dxaOrig="340" w:dyaOrig="240" w14:anchorId="53E48E5A">
                <v:shape id="_x0000_i1767" type="#_x0000_t75" style="width:17.1pt;height:12pt" o:ole="">
                  <v:imagedata r:id="rId997" o:title=""/>
                </v:shape>
                <o:OLEObject Type="Embed" ProgID="Equation.3" ShapeID="_x0000_i1767" DrawAspect="Content" ObjectID="_1578894649" r:id="rId1267"/>
              </w:obje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654E56D" w14:textId="77777777" w:rsidR="00B27983" w:rsidRPr="00064EEE" w:rsidRDefault="00B27983" w:rsidP="00F3724D">
            <w:pPr>
              <w:pStyle w:val="tac0"/>
              <w:rPr>
                <w:sz w:val="15"/>
                <w:szCs w:val="15"/>
                <w:lang w:val="en-GB"/>
              </w:rPr>
            </w:pPr>
            <w:r w:rsidRPr="00E54724">
              <w:rPr>
                <w:position w:val="-6"/>
              </w:rPr>
              <w:object w:dxaOrig="340" w:dyaOrig="240" w14:anchorId="0235EAD1">
                <v:shape id="_x0000_i1768" type="#_x0000_t75" style="width:17.1pt;height:12pt" o:ole="">
                  <v:imagedata r:id="rId997" o:title=""/>
                </v:shape>
                <o:OLEObject Type="Embed" ProgID="Equation.3" ShapeID="_x0000_i1768" DrawAspect="Content" ObjectID="_1578894650" r:id="rId1268"/>
              </w:object>
            </w:r>
          </w:p>
        </w:tc>
      </w:tr>
      <w:tr w:rsidR="00B27983" w:rsidRPr="00B7584F" w14:paraId="317CDF1B" w14:textId="77777777" w:rsidTr="00F3724D">
        <w:trPr>
          <w:trHeight w:val="238"/>
          <w:jc w:val="center"/>
        </w:trPr>
        <w:tc>
          <w:tcPr>
            <w:tcW w:w="44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AA3F7C5" w14:textId="77777777" w:rsidR="00B27983" w:rsidRPr="00064EEE" w:rsidRDefault="00B27983" w:rsidP="00F3724D">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F653AC5" w14:textId="77777777" w:rsidR="00B27983" w:rsidRPr="00064EEE" w:rsidRDefault="00B27983" w:rsidP="00F3724D">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98CA1A8" w14:textId="77777777" w:rsidR="00B27983" w:rsidRPr="00064EEE" w:rsidRDefault="00B27983" w:rsidP="00F3724D">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322A13E" w14:textId="77777777" w:rsidR="00B27983" w:rsidRPr="00064EEE" w:rsidRDefault="00B27983" w:rsidP="00F3724D">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290A0FC" w14:textId="77777777" w:rsidR="00B27983" w:rsidRPr="00064EEE" w:rsidRDefault="00B27983" w:rsidP="00F3724D">
            <w:pPr>
              <w:pStyle w:val="tac0"/>
              <w:rPr>
                <w:lang w:val="en-GB"/>
              </w:rPr>
            </w:pPr>
            <w:r w:rsidRPr="00064EEE">
              <w:rPr>
                <w:lang w:val="en-GB"/>
              </w:rPr>
              <w:t>4</w:t>
            </w:r>
          </w:p>
        </w:tc>
      </w:tr>
      <w:tr w:rsidR="00B27983" w:rsidRPr="00B7584F" w14:paraId="4630FF53" w14:textId="77777777" w:rsidTr="00F3724D">
        <w:trPr>
          <w:trHeight w:val="238"/>
          <w:jc w:val="center"/>
        </w:trPr>
        <w:tc>
          <w:tcPr>
            <w:tcW w:w="44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E87D684" w14:textId="77777777" w:rsidR="00B27983" w:rsidRPr="00064EEE" w:rsidRDefault="00B27983" w:rsidP="00F3724D">
            <w:pPr>
              <w:pStyle w:val="tac0"/>
              <w:rPr>
                <w:lang w:val="de-DE"/>
              </w:rPr>
            </w:pPr>
            <w:r w:rsidRPr="00064EEE">
              <w:rPr>
                <w:lang w:val="de-DE"/>
              </w:rPr>
              <w:t>Subband differential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C3D5946" w14:textId="77777777" w:rsidR="00B27983" w:rsidRPr="00064EEE" w:rsidRDefault="00B27983" w:rsidP="00F3724D">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896ABAC" w14:textId="77777777" w:rsidR="00B27983" w:rsidRPr="00064EEE" w:rsidRDefault="00B27983" w:rsidP="00F3724D">
            <w:pPr>
              <w:pStyle w:val="tac0"/>
              <w:rPr>
                <w:sz w:val="15"/>
                <w:szCs w:val="15"/>
                <w:lang w:val="en-GB"/>
              </w:rPr>
            </w:pPr>
            <w:r w:rsidRPr="00E54724">
              <w:rPr>
                <w:position w:val="-6"/>
              </w:rPr>
              <w:object w:dxaOrig="340" w:dyaOrig="240" w14:anchorId="697DF86A">
                <v:shape id="_x0000_i1769" type="#_x0000_t75" style="width:17.1pt;height:12pt" o:ole="">
                  <v:imagedata r:id="rId997" o:title=""/>
                </v:shape>
                <o:OLEObject Type="Embed" ProgID="Equation.3" ShapeID="_x0000_i1769" DrawAspect="Content" ObjectID="_1578894651" r:id="rId1269"/>
              </w:obje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744A5C7" w14:textId="77777777" w:rsidR="00B27983" w:rsidRPr="00064EEE" w:rsidRDefault="00B27983" w:rsidP="00F3724D">
            <w:pPr>
              <w:pStyle w:val="tac0"/>
              <w:rPr>
                <w:sz w:val="15"/>
                <w:szCs w:val="15"/>
                <w:lang w:val="en-GB"/>
              </w:rPr>
            </w:pPr>
            <w:r w:rsidRPr="00E54724">
              <w:rPr>
                <w:position w:val="-6"/>
              </w:rPr>
              <w:object w:dxaOrig="340" w:dyaOrig="240" w14:anchorId="20AFE5F6">
                <v:shape id="_x0000_i1770" type="#_x0000_t75" style="width:17.1pt;height:12pt" o:ole="">
                  <v:imagedata r:id="rId997" o:title=""/>
                </v:shape>
                <o:OLEObject Type="Embed" ProgID="Equation.3" ShapeID="_x0000_i1770" DrawAspect="Content" ObjectID="_1578894652" r:id="rId1270"/>
              </w:obje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F9870EC" w14:textId="77777777" w:rsidR="00B27983" w:rsidRPr="00064EEE" w:rsidRDefault="00B27983" w:rsidP="00F3724D">
            <w:pPr>
              <w:pStyle w:val="tac0"/>
              <w:rPr>
                <w:sz w:val="15"/>
                <w:szCs w:val="15"/>
                <w:lang w:val="en-GB"/>
              </w:rPr>
            </w:pPr>
            <w:r w:rsidRPr="00E54724">
              <w:rPr>
                <w:position w:val="-6"/>
              </w:rPr>
              <w:object w:dxaOrig="340" w:dyaOrig="240" w14:anchorId="1715C49E">
                <v:shape id="_x0000_i1771" type="#_x0000_t75" style="width:17.1pt;height:12pt" o:ole="">
                  <v:imagedata r:id="rId997" o:title=""/>
                </v:shape>
                <o:OLEObject Type="Embed" ProgID="Equation.3" ShapeID="_x0000_i1771" DrawAspect="Content" ObjectID="_1578894653" r:id="rId1271"/>
              </w:object>
            </w:r>
          </w:p>
        </w:tc>
      </w:tr>
      <w:tr w:rsidR="00B27983" w:rsidRPr="00B7584F" w14:paraId="1ED20691" w14:textId="77777777" w:rsidTr="00F3724D">
        <w:trPr>
          <w:trHeight w:val="238"/>
          <w:jc w:val="center"/>
        </w:trPr>
        <w:tc>
          <w:tcPr>
            <w:tcW w:w="44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0BFFB14" w14:textId="77777777" w:rsidR="00B27983" w:rsidRPr="00064EEE" w:rsidRDefault="00B27983" w:rsidP="00F3724D">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01005A2" w14:textId="77777777" w:rsidR="00B27983" w:rsidRPr="00064EEE" w:rsidRDefault="00B27983" w:rsidP="00F3724D">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1B4E9C0" w14:textId="77777777" w:rsidR="00B27983" w:rsidRPr="00064EEE" w:rsidRDefault="00B27983" w:rsidP="00F3724D">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47832AE" w14:textId="77777777" w:rsidR="00B27983" w:rsidRPr="00064EEE" w:rsidRDefault="00B27983" w:rsidP="00F3724D">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23D2570" w14:textId="77777777" w:rsidR="00B27983" w:rsidRPr="00064EEE" w:rsidRDefault="00B27983" w:rsidP="00F3724D">
            <w:pPr>
              <w:pStyle w:val="tac0"/>
              <w:rPr>
                <w:lang w:val="en-GB"/>
              </w:rPr>
            </w:pPr>
            <w:r w:rsidRPr="00064EEE">
              <w:rPr>
                <w:lang w:val="en-GB"/>
              </w:rPr>
              <w:t>2</w:t>
            </w:r>
          </w:p>
        </w:tc>
      </w:tr>
      <w:tr w:rsidR="00B27983" w:rsidRPr="00B7584F" w14:paraId="6A51C5B5" w14:textId="77777777" w:rsidTr="00F3724D">
        <w:trPr>
          <w:trHeight w:val="238"/>
          <w:jc w:val="center"/>
        </w:trPr>
        <w:tc>
          <w:tcPr>
            <w:tcW w:w="4440" w:type="dxa"/>
            <w:tcBorders>
              <w:top w:val="nil"/>
              <w:left w:val="single" w:sz="8" w:space="0" w:color="auto"/>
              <w:right w:val="single" w:sz="8" w:space="0" w:color="auto"/>
            </w:tcBorders>
            <w:tcMar>
              <w:top w:w="0" w:type="dxa"/>
              <w:left w:w="108" w:type="dxa"/>
              <w:bottom w:w="0" w:type="dxa"/>
              <w:right w:w="108" w:type="dxa"/>
            </w:tcMar>
            <w:vAlign w:val="center"/>
          </w:tcPr>
          <w:p w14:paraId="7A52AA16" w14:textId="77777777" w:rsidR="00B27983" w:rsidRPr="00064EEE" w:rsidRDefault="00B27983" w:rsidP="00F3724D">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Borders>
              <w:top w:val="nil"/>
              <w:left w:val="nil"/>
              <w:right w:val="single" w:sz="8" w:space="0" w:color="auto"/>
            </w:tcBorders>
            <w:tcMar>
              <w:top w:w="0" w:type="dxa"/>
              <w:left w:w="108" w:type="dxa"/>
              <w:bottom w:w="0" w:type="dxa"/>
              <w:right w:w="108" w:type="dxa"/>
            </w:tcMar>
            <w:vAlign w:val="center"/>
          </w:tcPr>
          <w:p w14:paraId="5053FDC9" w14:textId="77777777" w:rsidR="00B27983" w:rsidRPr="00064EEE" w:rsidRDefault="00B27983" w:rsidP="00F3724D">
            <w:pPr>
              <w:pStyle w:val="tac0"/>
              <w:rPr>
                <w:lang w:val="en-GB"/>
              </w:rPr>
            </w:pPr>
            <w:r w:rsidRPr="00064EEE">
              <w:rPr>
                <w:lang w:val="en-GB"/>
              </w:rPr>
              <w:t>4</w:t>
            </w:r>
          </w:p>
        </w:tc>
        <w:tc>
          <w:tcPr>
            <w:tcW w:w="0" w:type="auto"/>
            <w:tcBorders>
              <w:top w:val="nil"/>
              <w:left w:val="nil"/>
              <w:right w:val="single" w:sz="8" w:space="0" w:color="auto"/>
            </w:tcBorders>
            <w:tcMar>
              <w:top w:w="0" w:type="dxa"/>
              <w:left w:w="108" w:type="dxa"/>
              <w:bottom w:w="0" w:type="dxa"/>
              <w:right w:w="108" w:type="dxa"/>
            </w:tcMar>
            <w:vAlign w:val="center"/>
          </w:tcPr>
          <w:p w14:paraId="413BE229" w14:textId="77777777" w:rsidR="00B27983" w:rsidRPr="00064EEE" w:rsidRDefault="00B27983" w:rsidP="00F3724D">
            <w:pPr>
              <w:pStyle w:val="tac0"/>
              <w:rPr>
                <w:lang w:val="en-GB"/>
              </w:rPr>
            </w:pPr>
            <w:r w:rsidRPr="00064EEE">
              <w:rPr>
                <w:lang w:val="en-GB"/>
              </w:rPr>
              <w:t>4</w:t>
            </w:r>
          </w:p>
        </w:tc>
        <w:tc>
          <w:tcPr>
            <w:tcW w:w="0" w:type="auto"/>
            <w:tcBorders>
              <w:top w:val="nil"/>
              <w:left w:val="nil"/>
              <w:right w:val="single" w:sz="8" w:space="0" w:color="auto"/>
            </w:tcBorders>
            <w:tcMar>
              <w:top w:w="0" w:type="dxa"/>
              <w:left w:w="108" w:type="dxa"/>
              <w:bottom w:w="0" w:type="dxa"/>
              <w:right w:w="108" w:type="dxa"/>
            </w:tcMar>
            <w:vAlign w:val="center"/>
          </w:tcPr>
          <w:p w14:paraId="31600614" w14:textId="77777777" w:rsidR="00B27983" w:rsidRPr="00064EEE" w:rsidRDefault="00B27983" w:rsidP="00F3724D">
            <w:pPr>
              <w:pStyle w:val="tac0"/>
              <w:rPr>
                <w:lang w:val="en-GB"/>
              </w:rPr>
            </w:pPr>
            <w:r w:rsidRPr="00064EEE">
              <w:rPr>
                <w:lang w:val="en-GB"/>
              </w:rPr>
              <w:t>4</w:t>
            </w:r>
          </w:p>
        </w:tc>
        <w:tc>
          <w:tcPr>
            <w:tcW w:w="0" w:type="auto"/>
            <w:tcBorders>
              <w:top w:val="nil"/>
              <w:left w:val="nil"/>
              <w:right w:val="single" w:sz="8" w:space="0" w:color="auto"/>
            </w:tcBorders>
            <w:tcMar>
              <w:top w:w="0" w:type="dxa"/>
              <w:left w:w="108" w:type="dxa"/>
              <w:bottom w:w="0" w:type="dxa"/>
              <w:right w:w="108" w:type="dxa"/>
            </w:tcMar>
            <w:vAlign w:val="center"/>
          </w:tcPr>
          <w:p w14:paraId="4BD5F62C" w14:textId="77777777" w:rsidR="00B27983" w:rsidRPr="00064EEE" w:rsidRDefault="00B27983" w:rsidP="00F3724D">
            <w:pPr>
              <w:pStyle w:val="tac0"/>
              <w:rPr>
                <w:lang w:val="en-GB"/>
              </w:rPr>
            </w:pPr>
            <w:r w:rsidRPr="00064EEE">
              <w:rPr>
                <w:lang w:val="en-GB"/>
              </w:rPr>
              <w:t>3</w:t>
            </w:r>
          </w:p>
        </w:tc>
      </w:tr>
      <w:tr w:rsidR="00B27983" w:rsidRPr="00B7584F" w14:paraId="3CCAA94E" w14:textId="77777777" w:rsidTr="00F3724D">
        <w:trPr>
          <w:trHeight w:val="238"/>
          <w:jc w:val="center"/>
        </w:trPr>
        <w:tc>
          <w:tcPr>
            <w:tcW w:w="8313" w:type="dxa"/>
            <w:gridSpan w:val="5"/>
            <w:tcBorders>
              <w:top w:val="nil"/>
              <w:left w:val="single" w:sz="8" w:space="0" w:color="auto"/>
              <w:right w:val="single" w:sz="8" w:space="0" w:color="auto"/>
            </w:tcBorders>
            <w:shd w:val="clear" w:color="auto" w:fill="B3B3B3"/>
            <w:tcMar>
              <w:top w:w="0" w:type="dxa"/>
              <w:left w:w="108" w:type="dxa"/>
              <w:bottom w:w="0" w:type="dxa"/>
              <w:right w:w="108" w:type="dxa"/>
            </w:tcMar>
            <w:vAlign w:val="center"/>
          </w:tcPr>
          <w:p w14:paraId="5E1A94C8" w14:textId="77777777" w:rsidR="00B27983" w:rsidRPr="00064EEE" w:rsidRDefault="00B27983" w:rsidP="00F3724D">
            <w:pPr>
              <w:pStyle w:val="tac0"/>
              <w:rPr>
                <w:lang w:val="en-GB"/>
              </w:rPr>
            </w:pPr>
          </w:p>
        </w:tc>
      </w:tr>
      <w:tr w:rsidR="00B27983" w:rsidRPr="00B7584F" w14:paraId="063506FB" w14:textId="77777777" w:rsidTr="00F3724D">
        <w:trPr>
          <w:trHeight w:val="238"/>
          <w:jc w:val="center"/>
        </w:trPr>
        <w:tc>
          <w:tcPr>
            <w:tcW w:w="4440" w:type="dxa"/>
            <w:tcBorders>
              <w:top w:val="nil"/>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45CDD759" w14:textId="77777777" w:rsidR="00B27983" w:rsidRPr="00064EEE" w:rsidRDefault="00B27983" w:rsidP="00F3724D">
            <w:pPr>
              <w:pStyle w:val="tac0"/>
              <w:rPr>
                <w:b/>
                <w:lang w:val="en-GB"/>
              </w:rPr>
            </w:pPr>
            <w:r w:rsidRPr="00064EEE">
              <w:rPr>
                <w:b/>
                <w:lang w:val="en-GB"/>
              </w:rPr>
              <w:t>Field</w:t>
            </w:r>
          </w:p>
        </w:tc>
        <w:tc>
          <w:tcPr>
            <w:tcW w:w="0" w:type="auto"/>
            <w:gridSpan w:val="4"/>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4CB4C26" w14:textId="77777777" w:rsidR="00B27983" w:rsidRPr="00064EEE" w:rsidRDefault="00B27983" w:rsidP="00F3724D">
            <w:pPr>
              <w:pStyle w:val="tac0"/>
              <w:rPr>
                <w:b/>
                <w:lang w:val="en-GB"/>
              </w:rPr>
            </w:pPr>
            <w:r w:rsidRPr="00064EEE">
              <w:rPr>
                <w:b/>
                <w:lang w:val="en-GB"/>
              </w:rPr>
              <w:t>Bitwidth</w:t>
            </w:r>
          </w:p>
        </w:tc>
      </w:tr>
      <w:tr w:rsidR="00B27983" w:rsidRPr="00B7584F" w14:paraId="6C9BB403" w14:textId="77777777" w:rsidTr="00F3724D">
        <w:trPr>
          <w:trHeight w:val="238"/>
          <w:jc w:val="center"/>
        </w:trPr>
        <w:tc>
          <w:tcPr>
            <w:tcW w:w="4440" w:type="dxa"/>
            <w:tcBorders>
              <w:top w:val="nil"/>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3B596F00" w14:textId="77777777" w:rsidR="00B27983" w:rsidRPr="00F02A90" w:rsidRDefault="00B27983" w:rsidP="00F3724D">
            <w:pPr>
              <w:pStyle w:val="tac0"/>
              <w:rPr>
                <w:b/>
                <w:lang w:val="en-GB"/>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1042618" w14:textId="77777777" w:rsidR="00B27983" w:rsidRPr="00064EEE" w:rsidRDefault="00B27983" w:rsidP="00F3724D">
            <w:pPr>
              <w:pStyle w:val="tah0"/>
              <w:rPr>
                <w:lang w:val="de-DE"/>
              </w:rPr>
            </w:pPr>
            <w:r w:rsidRPr="00064EEE">
              <w:rPr>
                <w:lang w:val="de-DE"/>
              </w:rPr>
              <w:t>Rank = 5</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736516B" w14:textId="77777777" w:rsidR="00B27983" w:rsidRPr="00064EEE" w:rsidRDefault="00B27983" w:rsidP="00F3724D">
            <w:pPr>
              <w:pStyle w:val="tah0"/>
              <w:rPr>
                <w:lang w:val="de-DE"/>
              </w:rPr>
            </w:pPr>
            <w:r w:rsidRPr="00064EEE">
              <w:rPr>
                <w:lang w:val="de-DE"/>
              </w:rPr>
              <w:t>Rank = 6</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9DE4287" w14:textId="77777777" w:rsidR="00B27983" w:rsidRPr="00064EEE" w:rsidRDefault="00B27983" w:rsidP="00F3724D">
            <w:pPr>
              <w:pStyle w:val="tah0"/>
              <w:rPr>
                <w:lang w:val="de-DE"/>
              </w:rPr>
            </w:pPr>
            <w:r w:rsidRPr="00064EEE">
              <w:rPr>
                <w:lang w:val="de-DE"/>
              </w:rPr>
              <w:t>Rank = 7</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EAAE18D" w14:textId="77777777" w:rsidR="00B27983" w:rsidRPr="00064EEE" w:rsidRDefault="00B27983" w:rsidP="00F3724D">
            <w:pPr>
              <w:pStyle w:val="tah0"/>
              <w:rPr>
                <w:lang w:val="de-DE"/>
              </w:rPr>
            </w:pPr>
            <w:r w:rsidRPr="00064EEE">
              <w:rPr>
                <w:lang w:val="de-DE"/>
              </w:rPr>
              <w:t>Rank = 8</w:t>
            </w:r>
          </w:p>
        </w:tc>
      </w:tr>
      <w:tr w:rsidR="00B27983" w:rsidRPr="00B7584F" w14:paraId="13114D40" w14:textId="77777777" w:rsidTr="00F3724D">
        <w:trPr>
          <w:trHeight w:val="238"/>
          <w:jc w:val="center"/>
        </w:trPr>
        <w:tc>
          <w:tcPr>
            <w:tcW w:w="44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C55D678" w14:textId="77777777" w:rsidR="00B27983" w:rsidRPr="00064EEE" w:rsidRDefault="00B27983" w:rsidP="00F3724D">
            <w:pPr>
              <w:pStyle w:val="tac0"/>
              <w:rPr>
                <w:lang w:val="en-GB"/>
              </w:rPr>
            </w:pPr>
            <w:r w:rsidRPr="00064EEE">
              <w:rPr>
                <w:lang w:val="en-GB"/>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4118B56" w14:textId="77777777" w:rsidR="00B27983" w:rsidRPr="00064EEE" w:rsidRDefault="00B27983" w:rsidP="00F3724D">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01B68F6" w14:textId="77777777" w:rsidR="00B27983" w:rsidRPr="00064EEE" w:rsidRDefault="00B27983" w:rsidP="00F3724D">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69695FD" w14:textId="77777777" w:rsidR="00B27983" w:rsidRPr="00064EEE" w:rsidRDefault="00B27983" w:rsidP="00F3724D">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A04BE9D" w14:textId="77777777" w:rsidR="00B27983" w:rsidRPr="00064EEE" w:rsidRDefault="00B27983" w:rsidP="00F3724D">
            <w:pPr>
              <w:pStyle w:val="tac0"/>
              <w:rPr>
                <w:lang w:val="de-DE"/>
              </w:rPr>
            </w:pPr>
            <w:r w:rsidRPr="00064EEE">
              <w:rPr>
                <w:lang w:val="de-DE"/>
              </w:rPr>
              <w:t>4</w:t>
            </w:r>
          </w:p>
        </w:tc>
      </w:tr>
      <w:tr w:rsidR="00B27983" w:rsidRPr="00B7584F" w14:paraId="0D503315" w14:textId="77777777" w:rsidTr="00F3724D">
        <w:trPr>
          <w:trHeight w:val="238"/>
          <w:jc w:val="center"/>
        </w:trPr>
        <w:tc>
          <w:tcPr>
            <w:tcW w:w="44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CD5D47" w14:textId="77777777" w:rsidR="00B27983" w:rsidRPr="00064EEE" w:rsidRDefault="00B27983" w:rsidP="00F3724D">
            <w:pPr>
              <w:pStyle w:val="tac0"/>
              <w:rPr>
                <w:lang w:val="en-GB"/>
              </w:rPr>
            </w:pPr>
            <w:r w:rsidRPr="00064EEE">
              <w:rPr>
                <w:lang w:val="en-GB"/>
              </w:rPr>
              <w:t>Subband differential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6803C24" w14:textId="77777777" w:rsidR="00B27983" w:rsidRPr="00064EEE" w:rsidRDefault="00B27983" w:rsidP="00F3724D">
            <w:pPr>
              <w:pStyle w:val="tac0"/>
              <w:rPr>
                <w:sz w:val="15"/>
                <w:szCs w:val="15"/>
                <w:lang w:val="en-GB"/>
              </w:rPr>
            </w:pPr>
            <w:r w:rsidRPr="00E54724">
              <w:rPr>
                <w:position w:val="-6"/>
              </w:rPr>
              <w:object w:dxaOrig="340" w:dyaOrig="240" w14:anchorId="3924A85B">
                <v:shape id="_x0000_i1772" type="#_x0000_t75" style="width:17.1pt;height:12pt" o:ole="">
                  <v:imagedata r:id="rId997" o:title=""/>
                </v:shape>
                <o:OLEObject Type="Embed" ProgID="Equation.3" ShapeID="_x0000_i1772" DrawAspect="Content" ObjectID="_1578894654" r:id="rId1272"/>
              </w:obje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09018A1" w14:textId="77777777" w:rsidR="00B27983" w:rsidRPr="00064EEE" w:rsidRDefault="00B27983" w:rsidP="00F3724D">
            <w:pPr>
              <w:pStyle w:val="tac0"/>
              <w:rPr>
                <w:sz w:val="15"/>
                <w:szCs w:val="15"/>
                <w:lang w:val="en-GB"/>
              </w:rPr>
            </w:pPr>
            <w:r w:rsidRPr="00E54724">
              <w:rPr>
                <w:position w:val="-6"/>
              </w:rPr>
              <w:object w:dxaOrig="340" w:dyaOrig="240" w14:anchorId="4E5B856C">
                <v:shape id="_x0000_i1773" type="#_x0000_t75" style="width:17.1pt;height:12pt" o:ole="">
                  <v:imagedata r:id="rId997" o:title=""/>
                </v:shape>
                <o:OLEObject Type="Embed" ProgID="Equation.3" ShapeID="_x0000_i1773" DrawAspect="Content" ObjectID="_1578894655" r:id="rId1273"/>
              </w:obje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30DB387" w14:textId="77777777" w:rsidR="00B27983" w:rsidRPr="00064EEE" w:rsidRDefault="00B27983" w:rsidP="00F3724D">
            <w:pPr>
              <w:pStyle w:val="tac0"/>
              <w:rPr>
                <w:sz w:val="15"/>
                <w:szCs w:val="15"/>
                <w:lang w:val="en-GB"/>
              </w:rPr>
            </w:pPr>
            <w:r w:rsidRPr="00E54724">
              <w:rPr>
                <w:position w:val="-6"/>
              </w:rPr>
              <w:object w:dxaOrig="340" w:dyaOrig="240" w14:anchorId="281A5C53">
                <v:shape id="_x0000_i1774" type="#_x0000_t75" style="width:17.1pt;height:12pt" o:ole="">
                  <v:imagedata r:id="rId997" o:title=""/>
                </v:shape>
                <o:OLEObject Type="Embed" ProgID="Equation.3" ShapeID="_x0000_i1774" DrawAspect="Content" ObjectID="_1578894656" r:id="rId1274"/>
              </w:obje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FAD101E" w14:textId="77777777" w:rsidR="00B27983" w:rsidRPr="00064EEE" w:rsidRDefault="00B27983" w:rsidP="00F3724D">
            <w:pPr>
              <w:pStyle w:val="tac0"/>
              <w:rPr>
                <w:sz w:val="15"/>
                <w:szCs w:val="15"/>
                <w:lang w:val="en-GB"/>
              </w:rPr>
            </w:pPr>
            <w:r w:rsidRPr="00E54724">
              <w:rPr>
                <w:position w:val="-6"/>
              </w:rPr>
              <w:object w:dxaOrig="340" w:dyaOrig="240" w14:anchorId="165498B3">
                <v:shape id="_x0000_i1775" type="#_x0000_t75" style="width:17.1pt;height:12pt" o:ole="">
                  <v:imagedata r:id="rId997" o:title=""/>
                </v:shape>
                <o:OLEObject Type="Embed" ProgID="Equation.3" ShapeID="_x0000_i1775" DrawAspect="Content" ObjectID="_1578894657" r:id="rId1275"/>
              </w:object>
            </w:r>
          </w:p>
        </w:tc>
      </w:tr>
      <w:tr w:rsidR="00B27983" w:rsidRPr="00B7584F" w14:paraId="15B0DBBF" w14:textId="77777777" w:rsidTr="00F3724D">
        <w:trPr>
          <w:trHeight w:val="238"/>
          <w:jc w:val="center"/>
        </w:trPr>
        <w:tc>
          <w:tcPr>
            <w:tcW w:w="44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8C45A7C" w14:textId="77777777" w:rsidR="00B27983" w:rsidRPr="00064EEE" w:rsidRDefault="00B27983" w:rsidP="00F3724D">
            <w:pPr>
              <w:pStyle w:val="tac0"/>
              <w:rPr>
                <w:lang w:val="en-GB"/>
              </w:rPr>
            </w:pPr>
            <w:r w:rsidRPr="00064EEE">
              <w:rPr>
                <w:lang w:val="en-GB"/>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FD0272D" w14:textId="77777777" w:rsidR="00B27983" w:rsidRPr="00064EEE" w:rsidRDefault="00B27983" w:rsidP="00F3724D">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F7BEB45" w14:textId="77777777" w:rsidR="00B27983" w:rsidRPr="00064EEE" w:rsidRDefault="00B27983" w:rsidP="00F3724D">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FFDB511" w14:textId="77777777" w:rsidR="00B27983" w:rsidRPr="00064EEE" w:rsidRDefault="00B27983" w:rsidP="00F3724D">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31848E2" w14:textId="77777777" w:rsidR="00B27983" w:rsidRPr="00064EEE" w:rsidRDefault="00B27983" w:rsidP="00F3724D">
            <w:pPr>
              <w:pStyle w:val="tac0"/>
              <w:rPr>
                <w:lang w:val="en-GB"/>
              </w:rPr>
            </w:pPr>
            <w:r w:rsidRPr="00064EEE">
              <w:rPr>
                <w:lang w:val="en-GB"/>
              </w:rPr>
              <w:t>4</w:t>
            </w:r>
          </w:p>
        </w:tc>
      </w:tr>
      <w:tr w:rsidR="00B27983" w:rsidRPr="00B7584F" w14:paraId="77B7AE21" w14:textId="77777777" w:rsidTr="00F3724D">
        <w:trPr>
          <w:trHeight w:val="238"/>
          <w:jc w:val="center"/>
        </w:trPr>
        <w:tc>
          <w:tcPr>
            <w:tcW w:w="44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CEAF977" w14:textId="77777777" w:rsidR="00B27983" w:rsidRPr="00064EEE" w:rsidRDefault="00B27983" w:rsidP="00F3724D">
            <w:pPr>
              <w:pStyle w:val="tac0"/>
              <w:rPr>
                <w:lang w:val="en-GB"/>
              </w:rPr>
            </w:pPr>
            <w:r w:rsidRPr="00064EEE">
              <w:rPr>
                <w:lang w:val="en-GB"/>
              </w:rPr>
              <w:t>Subband differential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D712439" w14:textId="77777777" w:rsidR="00B27983" w:rsidRPr="00064EEE" w:rsidRDefault="00B27983" w:rsidP="00F3724D">
            <w:pPr>
              <w:pStyle w:val="tac0"/>
              <w:rPr>
                <w:sz w:val="15"/>
                <w:szCs w:val="15"/>
                <w:lang w:val="en-GB"/>
              </w:rPr>
            </w:pPr>
            <w:r w:rsidRPr="00E54724">
              <w:rPr>
                <w:position w:val="-6"/>
              </w:rPr>
              <w:object w:dxaOrig="340" w:dyaOrig="240" w14:anchorId="4672B583">
                <v:shape id="_x0000_i1776" type="#_x0000_t75" style="width:17.1pt;height:12pt" o:ole="">
                  <v:imagedata r:id="rId997" o:title=""/>
                </v:shape>
                <o:OLEObject Type="Embed" ProgID="Equation.3" ShapeID="_x0000_i1776" DrawAspect="Content" ObjectID="_1578894658" r:id="rId1276"/>
              </w:obje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88757F4" w14:textId="77777777" w:rsidR="00B27983" w:rsidRPr="00064EEE" w:rsidRDefault="00B27983" w:rsidP="00F3724D">
            <w:pPr>
              <w:pStyle w:val="tac0"/>
              <w:rPr>
                <w:sz w:val="15"/>
                <w:szCs w:val="15"/>
                <w:lang w:val="en-GB"/>
              </w:rPr>
            </w:pPr>
            <w:r w:rsidRPr="00E54724">
              <w:rPr>
                <w:position w:val="-6"/>
              </w:rPr>
              <w:object w:dxaOrig="340" w:dyaOrig="240" w14:anchorId="39AA3C0E">
                <v:shape id="_x0000_i1777" type="#_x0000_t75" style="width:17.1pt;height:12pt" o:ole="">
                  <v:imagedata r:id="rId997" o:title=""/>
                </v:shape>
                <o:OLEObject Type="Embed" ProgID="Equation.3" ShapeID="_x0000_i1777" DrawAspect="Content" ObjectID="_1578894659" r:id="rId1277"/>
              </w:obje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B45FCCA" w14:textId="77777777" w:rsidR="00B27983" w:rsidRPr="00064EEE" w:rsidRDefault="00B27983" w:rsidP="00F3724D">
            <w:pPr>
              <w:pStyle w:val="tac0"/>
              <w:rPr>
                <w:sz w:val="15"/>
                <w:szCs w:val="15"/>
                <w:lang w:val="en-GB"/>
              </w:rPr>
            </w:pPr>
            <w:r w:rsidRPr="00E54724">
              <w:rPr>
                <w:position w:val="-6"/>
              </w:rPr>
              <w:object w:dxaOrig="340" w:dyaOrig="240" w14:anchorId="52CEBA47">
                <v:shape id="_x0000_i1778" type="#_x0000_t75" style="width:17.1pt;height:12pt" o:ole="">
                  <v:imagedata r:id="rId997" o:title=""/>
                </v:shape>
                <o:OLEObject Type="Embed" ProgID="Equation.3" ShapeID="_x0000_i1778" DrawAspect="Content" ObjectID="_1578894660" r:id="rId1278"/>
              </w:obje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6FFA05B" w14:textId="77777777" w:rsidR="00B27983" w:rsidRPr="00064EEE" w:rsidRDefault="00B27983" w:rsidP="00F3724D">
            <w:pPr>
              <w:pStyle w:val="tac0"/>
              <w:rPr>
                <w:sz w:val="15"/>
                <w:szCs w:val="15"/>
                <w:lang w:val="en-GB"/>
              </w:rPr>
            </w:pPr>
            <w:r w:rsidRPr="00E54724">
              <w:rPr>
                <w:position w:val="-6"/>
              </w:rPr>
              <w:object w:dxaOrig="340" w:dyaOrig="240" w14:anchorId="5FCD23C9">
                <v:shape id="_x0000_i1779" type="#_x0000_t75" style="width:17.1pt;height:12pt" o:ole="">
                  <v:imagedata r:id="rId997" o:title=""/>
                </v:shape>
                <o:OLEObject Type="Embed" ProgID="Equation.3" ShapeID="_x0000_i1779" DrawAspect="Content" ObjectID="_1578894661" r:id="rId1279"/>
              </w:object>
            </w:r>
          </w:p>
        </w:tc>
      </w:tr>
      <w:tr w:rsidR="00B27983" w:rsidRPr="00B7584F" w14:paraId="6C5EDE3B" w14:textId="77777777" w:rsidTr="00F3724D">
        <w:trPr>
          <w:trHeight w:val="238"/>
          <w:jc w:val="center"/>
        </w:trPr>
        <w:tc>
          <w:tcPr>
            <w:tcW w:w="44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CA0177B" w14:textId="77777777" w:rsidR="00B27983" w:rsidRPr="00064EEE" w:rsidRDefault="00B27983" w:rsidP="00F3724D">
            <w:pPr>
              <w:pStyle w:val="tac0"/>
              <w:rPr>
                <w:lang w:val="en-GB"/>
              </w:rPr>
            </w:pPr>
            <w:r w:rsidRPr="00064EEE">
              <w:rPr>
                <w:lang w:val="en-GB"/>
              </w:rPr>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4B1AE51" w14:textId="77777777" w:rsidR="00B27983" w:rsidRPr="00064EEE" w:rsidRDefault="00B27983" w:rsidP="00F3724D">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F790ABB" w14:textId="77777777" w:rsidR="00B27983" w:rsidRPr="00064EEE" w:rsidRDefault="00B27983" w:rsidP="00F3724D">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19D6F57" w14:textId="77777777" w:rsidR="00B27983" w:rsidRPr="00064EEE" w:rsidRDefault="00B27983" w:rsidP="00F3724D">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FC53A6B" w14:textId="77777777" w:rsidR="00B27983" w:rsidRPr="00064EEE" w:rsidRDefault="00B27983" w:rsidP="00F3724D">
            <w:pPr>
              <w:pStyle w:val="tac0"/>
              <w:rPr>
                <w:lang w:val="en-GB"/>
              </w:rPr>
            </w:pPr>
            <w:r w:rsidRPr="00064EEE">
              <w:rPr>
                <w:lang w:val="en-GB"/>
              </w:rPr>
              <w:t>0</w:t>
            </w:r>
          </w:p>
        </w:tc>
      </w:tr>
      <w:tr w:rsidR="00B27983" w:rsidRPr="00B7584F" w14:paraId="3FFB0212" w14:textId="77777777" w:rsidTr="00F3724D">
        <w:trPr>
          <w:trHeight w:val="238"/>
          <w:jc w:val="center"/>
        </w:trPr>
        <w:tc>
          <w:tcPr>
            <w:tcW w:w="44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E806297" w14:textId="77777777" w:rsidR="00B27983" w:rsidRPr="00064EEE" w:rsidRDefault="00B27983" w:rsidP="00F3724D">
            <w:pPr>
              <w:pStyle w:val="tac0"/>
              <w:rPr>
                <w:lang w:val="en-GB"/>
              </w:rPr>
            </w:pPr>
            <w:r>
              <w:rPr>
                <w:rFonts w:eastAsia="SimSun" w:hint="eastAsia"/>
                <w:lang w:val="en-GB" w:eastAsia="zh-CN"/>
              </w:rPr>
              <w:t>Wideband</w:t>
            </w:r>
            <w:r w:rsidRPr="00064EEE">
              <w:rPr>
                <w:lang w:val="en-GB"/>
              </w:rPr>
              <w:t xml:space="preserve">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E52F6B8" w14:textId="77777777" w:rsidR="00B27983" w:rsidRPr="00064EEE" w:rsidRDefault="00B27983" w:rsidP="00F3724D">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FCFF610" w14:textId="77777777" w:rsidR="00B27983" w:rsidRPr="00064EEE" w:rsidRDefault="00B27983" w:rsidP="00F3724D">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81FC284" w14:textId="77777777" w:rsidR="00B27983" w:rsidRPr="00064EEE" w:rsidRDefault="00B27983" w:rsidP="00F3724D">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57621CA" w14:textId="77777777" w:rsidR="00B27983" w:rsidRPr="00064EEE" w:rsidRDefault="00B27983" w:rsidP="00F3724D">
            <w:pPr>
              <w:pStyle w:val="tac0"/>
              <w:rPr>
                <w:lang w:val="en-GB"/>
              </w:rPr>
            </w:pPr>
            <w:r w:rsidRPr="00064EEE">
              <w:rPr>
                <w:lang w:val="en-GB"/>
              </w:rPr>
              <w:t>0</w:t>
            </w:r>
          </w:p>
        </w:tc>
      </w:tr>
    </w:tbl>
    <w:p w14:paraId="1B8B5584" w14:textId="77777777" w:rsidR="00B27983" w:rsidRDefault="00B27983" w:rsidP="00B27983">
      <w:pPr>
        <w:rPr>
          <w:rFonts w:ascii="Calibri" w:eastAsia="Calibri" w:hAnsi="Calibri"/>
          <w:sz w:val="22"/>
          <w:szCs w:val="22"/>
          <w:lang w:val="en-US"/>
        </w:rPr>
      </w:pPr>
    </w:p>
    <w:p w14:paraId="4B5C6EC9" w14:textId="7AFE5EA5" w:rsidR="00B27983" w:rsidRPr="00B7584F" w:rsidRDefault="00B27983" w:rsidP="00B27983">
      <w:pPr>
        <w:pStyle w:val="TH"/>
      </w:pPr>
      <w:r w:rsidRPr="00B7584F">
        <w:t>Table 5.2.2.6.2-2</w:t>
      </w:r>
      <w:r>
        <w:t>B</w:t>
      </w:r>
      <w:r w:rsidRPr="00B7584F">
        <w:t>: Fields for channel quality information feedback for higher layer configured subband CQI reports</w:t>
      </w:r>
      <w:r>
        <w:t xml:space="preserve"> with 4 antenna ports </w:t>
      </w:r>
      <w:r w:rsidRPr="00B7584F">
        <w:t>(</w:t>
      </w:r>
      <w:r>
        <w:t xml:space="preserve">transmission modes 8, 9 and 10 configured with PMI/RI reporting, 4 antenna ports and </w:t>
      </w:r>
      <w:r>
        <w:rPr>
          <w:i/>
        </w:rPr>
        <w:t>alternativeCodeBookEnabledFor4TX-r12=TRUE</w:t>
      </w:r>
      <w:ins w:id="1534" w:author="Edited - Third Generation Partnership Project" w:date="2017-12-05T20:49:00Z">
        <w:r w:rsidR="001C1833">
          <w:rPr>
            <w:i/>
          </w:rPr>
          <w:t xml:space="preserve"> </w:t>
        </w:r>
        <w:r w:rsidR="001C1833">
          <w:rPr>
            <w:rFonts w:hint="eastAsia"/>
            <w:lang w:eastAsia="zh-CN"/>
          </w:rPr>
          <w:t xml:space="preserve">except with </w:t>
        </w:r>
        <w:r w:rsidR="001C1833" w:rsidRPr="00F84586">
          <w:rPr>
            <w:i/>
          </w:rPr>
          <w:t>advancedCodebookEnabled</w:t>
        </w:r>
        <w:r w:rsidR="001C1833">
          <w:rPr>
            <w:i/>
          </w:rPr>
          <w:t>=TRUE</w:t>
        </w:r>
      </w:ins>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 K&gt;1, and K=1 </w:t>
      </w:r>
      <w:r>
        <w:t xml:space="preserve">except with </w:t>
      </w:r>
      <w:r w:rsidRPr="002D734A">
        <w:rPr>
          <w:i/>
        </w:rPr>
        <w:t>alternativeCodebook</w:t>
      </w:r>
      <w:r>
        <w:rPr>
          <w:i/>
        </w:rPr>
        <w:t>EnabledCLASSB_K1=TRUE</w:t>
      </w:r>
      <w:r>
        <w:rPr>
          <w:rFonts w:hint="eastAsia"/>
          <w:lang w:eastAsia="zh-CN"/>
        </w:rPr>
        <w:t xml:space="preserve">, </w:t>
      </w:r>
      <w:r>
        <w:t xml:space="preserve">with </w:t>
      </w:r>
      <w:r>
        <w:rPr>
          <w:i/>
        </w:rPr>
        <w:t>alternativeCodeBookEnabledFor4TX-r12=TRUE</w:t>
      </w:r>
      <w:ins w:id="1535" w:author="Edited - Third Generation Partnership Project" w:date="2017-12-05T20:49:00Z">
        <w:r w:rsidR="001C1833">
          <w:rPr>
            <w:rFonts w:hint="eastAsia"/>
            <w:i/>
            <w:lang w:eastAsia="zh-CN"/>
          </w:rPr>
          <w:t xml:space="preserve">, </w:t>
        </w:r>
        <w:r w:rsidR="001C1833">
          <w:t xml:space="preserve">and </w:t>
        </w:r>
        <w:r w:rsidR="001C1833" w:rsidRPr="00B27969">
          <w:t>transmission mode</w:t>
        </w:r>
        <w:r w:rsidR="001C1833" w:rsidRPr="00B27969">
          <w:rPr>
            <w:rFonts w:hint="eastAsia"/>
            <w:lang w:eastAsia="zh-CN"/>
          </w:rPr>
          <w:t xml:space="preserve"> 9/10</w:t>
        </w:r>
        <w:r w:rsidR="001C1833">
          <w:t xml:space="preserve"> </w:t>
        </w:r>
        <w:r w:rsidR="001C1833">
          <w:rPr>
            <w:rFonts w:hint="eastAsia"/>
            <w:lang w:eastAsia="zh-CN"/>
          </w:rPr>
          <w:t xml:space="preserve">configured with </w:t>
        </w:r>
        <w:r w:rsidR="001C1833">
          <w:t xml:space="preserve">higher layer </w:t>
        </w:r>
        <w:r w:rsidR="001C1833" w:rsidRPr="0095051D">
          <w:rPr>
            <w:rFonts w:hint="eastAsia"/>
          </w:rPr>
          <w:t xml:space="preserve">parameter </w:t>
        </w:r>
        <w:r w:rsidR="001C1833" w:rsidRPr="00077D26">
          <w:rPr>
            <w:i/>
          </w:rPr>
          <w:t xml:space="preserve">eMIMO-Type </w:t>
        </w:r>
        <w:r w:rsidR="001C1833" w:rsidRPr="00260638">
          <w:rPr>
            <w:rFonts w:hint="eastAsia"/>
            <w:lang w:eastAsia="zh-CN"/>
          </w:rPr>
          <w:t xml:space="preserve">and </w:t>
        </w:r>
        <w:r w:rsidR="001C1833" w:rsidRPr="00077D26">
          <w:rPr>
            <w:i/>
          </w:rPr>
          <w:t>eMIMO-Type</w:t>
        </w:r>
        <w:r w:rsidR="001C1833">
          <w:rPr>
            <w:rFonts w:hint="eastAsia"/>
            <w:lang w:eastAsia="zh-CN"/>
          </w:rPr>
          <w:t>2</w:t>
        </w:r>
        <w:r w:rsidR="001C1833">
          <w:rPr>
            <w:lang w:eastAsia="zh-CN"/>
          </w:rPr>
          <w:t xml:space="preserve">, and </w:t>
        </w:r>
        <w:r w:rsidR="001C1833" w:rsidRPr="00077D26">
          <w:rPr>
            <w:i/>
          </w:rPr>
          <w:t>eMIMO-Type</w:t>
        </w:r>
        <w:r w:rsidR="001C1833">
          <w:rPr>
            <w:rFonts w:hint="eastAsia"/>
            <w:lang w:eastAsia="zh-CN"/>
          </w:rPr>
          <w:t>2</w:t>
        </w:r>
        <w:r w:rsidR="001C1833">
          <w:rPr>
            <w:lang w:eastAsia="zh-CN"/>
          </w:rPr>
          <w:t xml:space="preserve"> configured</w:t>
        </w:r>
        <w:r w:rsidR="001C1833">
          <w:t xml:space="preserve"> with </w:t>
        </w:r>
        <w:r w:rsidR="001C1833">
          <w:rPr>
            <w:rFonts w:hint="eastAsia"/>
            <w:lang w:eastAsia="zh-CN"/>
          </w:rPr>
          <w:t xml:space="preserve">PMI/RI </w:t>
        </w:r>
        <w:r w:rsidR="001C1833">
          <w:t xml:space="preserve">reporting </w:t>
        </w:r>
        <w:r w:rsidR="001C1833">
          <w:rPr>
            <w:rFonts w:hint="eastAsia"/>
            <w:lang w:eastAsia="zh-CN"/>
          </w:rPr>
          <w:t>with 4</w:t>
        </w:r>
        <w:r w:rsidR="001C1833">
          <w:rPr>
            <w:rFonts w:hint="eastAsia"/>
          </w:rPr>
          <w:t xml:space="preserve"> antenna ports</w:t>
        </w:r>
        <w:r w:rsidR="001C1833">
          <w:rPr>
            <w:rFonts w:hint="eastAsia"/>
            <w:lang w:eastAsia="zh-CN"/>
          </w:rPr>
          <w:t xml:space="preserve"> </w:t>
        </w:r>
        <w:r w:rsidR="001C1833">
          <w:t xml:space="preserve">except </w:t>
        </w:r>
        <w:r w:rsidR="001C1833">
          <w:rPr>
            <w:rFonts w:hint="eastAsia"/>
            <w:lang w:eastAsia="zh-CN"/>
          </w:rPr>
          <w:t xml:space="preserve">with </w:t>
        </w:r>
        <w:r w:rsidR="001C1833" w:rsidRPr="002D734A">
          <w:rPr>
            <w:i/>
          </w:rPr>
          <w:t>alternativeCodebook</w:t>
        </w:r>
        <w:r w:rsidR="001C1833">
          <w:rPr>
            <w:i/>
          </w:rPr>
          <w:t>EnabledCLASSB_K1=TRUE</w:t>
        </w:r>
        <w:r w:rsidR="001C1833" w:rsidRPr="00546007">
          <w:rPr>
            <w:rFonts w:hint="eastAsia"/>
            <w:lang w:eastAsia="zh-CN"/>
          </w:rPr>
          <w:t xml:space="preserve"> </w:t>
        </w:r>
        <w:r w:rsidR="001C1833">
          <w:rPr>
            <w:rFonts w:hint="eastAsia"/>
            <w:lang w:eastAsia="zh-CN"/>
          </w:rPr>
          <w:t xml:space="preserve">, </w:t>
        </w:r>
        <w:r w:rsidR="001C1833">
          <w:t xml:space="preserve">with </w:t>
        </w:r>
        <w:r w:rsidR="001C1833">
          <w:rPr>
            <w:i/>
          </w:rPr>
          <w:t>alternativeCodeBookEnabledFor4TX-r12=TRUE</w:t>
        </w:r>
      </w:ins>
      <w:r w:rsidRPr="00B7584F">
        <w:t>)</w:t>
      </w:r>
    </w:p>
    <w:tbl>
      <w:tblPr>
        <w:tblW w:w="8313" w:type="dxa"/>
        <w:jc w:val="center"/>
        <w:tblCellMar>
          <w:left w:w="0" w:type="dxa"/>
          <w:right w:w="0" w:type="dxa"/>
        </w:tblCellMar>
        <w:tblLook w:val="04A0" w:firstRow="1" w:lastRow="0" w:firstColumn="1" w:lastColumn="0" w:noHBand="0" w:noVBand="1"/>
      </w:tblPr>
      <w:tblGrid>
        <w:gridCol w:w="4441"/>
        <w:gridCol w:w="968"/>
        <w:gridCol w:w="968"/>
        <w:gridCol w:w="968"/>
        <w:gridCol w:w="968"/>
      </w:tblGrid>
      <w:tr w:rsidR="00B27983" w:rsidRPr="00B7584F" w14:paraId="75E3BB6C" w14:textId="77777777" w:rsidTr="00F3724D">
        <w:trPr>
          <w:cantSplit/>
          <w:trHeight w:val="224"/>
          <w:jc w:val="center"/>
        </w:trPr>
        <w:tc>
          <w:tcPr>
            <w:tcW w:w="4441" w:type="dxa"/>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3412F9F3" w14:textId="77777777" w:rsidR="00B27983" w:rsidRPr="00064EEE" w:rsidRDefault="00B27983" w:rsidP="00F3724D">
            <w:pPr>
              <w:pStyle w:val="tah0"/>
              <w:rPr>
                <w:lang w:val="en-GB"/>
              </w:rPr>
            </w:pPr>
            <w:r w:rsidRPr="00064EEE">
              <w:rPr>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70BAC74" w14:textId="77777777" w:rsidR="00B27983" w:rsidRPr="00064EEE" w:rsidRDefault="00B27983" w:rsidP="00F3724D">
            <w:pPr>
              <w:pStyle w:val="tah0"/>
              <w:rPr>
                <w:lang w:val="en-GB"/>
              </w:rPr>
            </w:pPr>
            <w:r w:rsidRPr="00064EEE">
              <w:rPr>
                <w:lang w:val="en-GB"/>
              </w:rPr>
              <w:t>Bitwidth</w:t>
            </w:r>
          </w:p>
        </w:tc>
      </w:tr>
      <w:tr w:rsidR="00B27983" w:rsidRPr="00B7584F" w14:paraId="6DD5020E" w14:textId="77777777" w:rsidTr="00F3724D">
        <w:trPr>
          <w:cantSplit/>
          <w:trHeight w:val="171"/>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3C9A23E8" w14:textId="77777777" w:rsidR="00B27983" w:rsidRPr="00B7584F" w:rsidRDefault="00B27983" w:rsidP="00F3724D">
            <w:pPr>
              <w:rPr>
                <w:rFonts w:ascii="Arial" w:eastAsia="Calibri"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06056EC" w14:textId="77777777" w:rsidR="00B27983" w:rsidRPr="00064EEE" w:rsidRDefault="00B27983" w:rsidP="00F3724D">
            <w:pPr>
              <w:pStyle w:val="tah0"/>
              <w:rPr>
                <w:lang w:val="en-GB"/>
              </w:rPr>
            </w:pPr>
            <w:r w:rsidRPr="00064EEE">
              <w:rPr>
                <w:lang w:val="en-GB"/>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AF354D5" w14:textId="77777777" w:rsidR="00B27983" w:rsidRPr="00064EEE" w:rsidRDefault="00B27983" w:rsidP="00F3724D">
            <w:pPr>
              <w:pStyle w:val="tah0"/>
              <w:rPr>
                <w:lang w:val="en-GB"/>
              </w:rPr>
            </w:pPr>
            <w:r w:rsidRPr="00064EEE">
              <w:rPr>
                <w:lang w:val="en-GB"/>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40A3298" w14:textId="77777777" w:rsidR="00B27983" w:rsidRPr="00064EEE" w:rsidRDefault="00B27983" w:rsidP="00F3724D">
            <w:pPr>
              <w:pStyle w:val="tah0"/>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643B074" w14:textId="77777777" w:rsidR="00B27983" w:rsidRPr="00064EEE" w:rsidRDefault="00B27983" w:rsidP="00F3724D">
            <w:pPr>
              <w:pStyle w:val="tah0"/>
              <w:rPr>
                <w:lang w:val="de-DE"/>
              </w:rPr>
            </w:pPr>
            <w:r w:rsidRPr="00064EEE">
              <w:rPr>
                <w:lang w:val="de-DE"/>
              </w:rPr>
              <w:t>Rank = 4</w:t>
            </w:r>
          </w:p>
        </w:tc>
      </w:tr>
      <w:tr w:rsidR="00B27983" w:rsidRPr="00B7584F" w14:paraId="00DE9065" w14:textId="77777777" w:rsidTr="00F3724D">
        <w:trPr>
          <w:trHeight w:val="238"/>
          <w:jc w:val="center"/>
        </w:trPr>
        <w:tc>
          <w:tcPr>
            <w:tcW w:w="444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FBCC637" w14:textId="77777777" w:rsidR="00B27983" w:rsidRPr="00064EEE" w:rsidRDefault="00B27983" w:rsidP="00F3724D">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80CF63C" w14:textId="77777777" w:rsidR="00B27983" w:rsidRPr="00064EEE" w:rsidRDefault="00B27983" w:rsidP="00F3724D">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44F35DD" w14:textId="77777777" w:rsidR="00B27983" w:rsidRPr="00064EEE" w:rsidRDefault="00B27983" w:rsidP="00F3724D">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DD21F80" w14:textId="77777777" w:rsidR="00B27983" w:rsidRPr="00064EEE" w:rsidRDefault="00B27983" w:rsidP="00F3724D">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10F3E87" w14:textId="77777777" w:rsidR="00B27983" w:rsidRPr="00064EEE" w:rsidRDefault="00B27983" w:rsidP="00F3724D">
            <w:pPr>
              <w:pStyle w:val="tac0"/>
              <w:rPr>
                <w:lang w:val="de-DE"/>
              </w:rPr>
            </w:pPr>
            <w:r w:rsidRPr="00064EEE">
              <w:rPr>
                <w:lang w:val="de-DE"/>
              </w:rPr>
              <w:t>4</w:t>
            </w:r>
          </w:p>
        </w:tc>
      </w:tr>
      <w:tr w:rsidR="00B27983" w:rsidRPr="00B7584F" w14:paraId="5EAD421E" w14:textId="77777777" w:rsidTr="00F3724D">
        <w:trPr>
          <w:trHeight w:val="238"/>
          <w:jc w:val="center"/>
        </w:trPr>
        <w:tc>
          <w:tcPr>
            <w:tcW w:w="444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55633E0" w14:textId="77777777" w:rsidR="00B27983" w:rsidRPr="00064EEE" w:rsidRDefault="00B27983" w:rsidP="00F3724D">
            <w:pPr>
              <w:pStyle w:val="tac0"/>
              <w:rPr>
                <w:lang w:val="de-DE"/>
              </w:rPr>
            </w:pPr>
            <w:r w:rsidRPr="00064EEE">
              <w:rPr>
                <w:lang w:val="de-DE"/>
              </w:rPr>
              <w:t>Subband differential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71119A2" w14:textId="77777777" w:rsidR="00B27983" w:rsidRPr="00064EEE" w:rsidRDefault="00B27983" w:rsidP="00F3724D">
            <w:pPr>
              <w:pStyle w:val="tac0"/>
              <w:rPr>
                <w:sz w:val="15"/>
                <w:szCs w:val="15"/>
                <w:lang w:val="en-GB"/>
              </w:rPr>
            </w:pPr>
            <w:r w:rsidRPr="00E54724">
              <w:rPr>
                <w:position w:val="-6"/>
              </w:rPr>
              <w:object w:dxaOrig="400" w:dyaOrig="279" w14:anchorId="5BE2C8BC">
                <v:shape id="_x0000_i1780" type="#_x0000_t75" style="width:16.5pt;height:11.7pt" o:ole="">
                  <v:imagedata r:id="rId1280" o:title=""/>
                </v:shape>
                <o:OLEObject Type="Embed" ProgID="Equation.3" ShapeID="_x0000_i1780" DrawAspect="Content" ObjectID="_1578894662" r:id="rId1281"/>
              </w:obje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611013E" w14:textId="77777777" w:rsidR="00B27983" w:rsidRPr="00064EEE" w:rsidRDefault="00B27983" w:rsidP="00F3724D">
            <w:pPr>
              <w:pStyle w:val="tac0"/>
              <w:rPr>
                <w:sz w:val="15"/>
                <w:szCs w:val="15"/>
                <w:lang w:val="en-GB"/>
              </w:rPr>
            </w:pPr>
            <w:r w:rsidRPr="00E54724">
              <w:rPr>
                <w:position w:val="-6"/>
              </w:rPr>
              <w:object w:dxaOrig="340" w:dyaOrig="240" w14:anchorId="263BB1A9">
                <v:shape id="_x0000_i1781" type="#_x0000_t75" style="width:17.1pt;height:12pt" o:ole="">
                  <v:imagedata r:id="rId997" o:title=""/>
                </v:shape>
                <o:OLEObject Type="Embed" ProgID="Equation.3" ShapeID="_x0000_i1781" DrawAspect="Content" ObjectID="_1578894663" r:id="rId1282"/>
              </w:obje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5697380" w14:textId="77777777" w:rsidR="00B27983" w:rsidRPr="00064EEE" w:rsidRDefault="00B27983" w:rsidP="00F3724D">
            <w:pPr>
              <w:pStyle w:val="tac0"/>
              <w:rPr>
                <w:sz w:val="15"/>
                <w:szCs w:val="15"/>
                <w:lang w:val="en-GB"/>
              </w:rPr>
            </w:pPr>
            <w:r w:rsidRPr="00E54724">
              <w:rPr>
                <w:position w:val="-6"/>
              </w:rPr>
              <w:object w:dxaOrig="340" w:dyaOrig="240" w14:anchorId="5B1B604F">
                <v:shape id="_x0000_i1782" type="#_x0000_t75" style="width:17.1pt;height:12pt" o:ole="">
                  <v:imagedata r:id="rId997" o:title=""/>
                </v:shape>
                <o:OLEObject Type="Embed" ProgID="Equation.3" ShapeID="_x0000_i1782" DrawAspect="Content" ObjectID="_1578894664" r:id="rId1283"/>
              </w:obje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980D661" w14:textId="77777777" w:rsidR="00B27983" w:rsidRPr="00064EEE" w:rsidRDefault="00B27983" w:rsidP="00F3724D">
            <w:pPr>
              <w:pStyle w:val="tac0"/>
              <w:rPr>
                <w:sz w:val="15"/>
                <w:szCs w:val="15"/>
                <w:lang w:val="en-GB"/>
              </w:rPr>
            </w:pPr>
            <w:r w:rsidRPr="00E54724">
              <w:rPr>
                <w:position w:val="-6"/>
              </w:rPr>
              <w:object w:dxaOrig="340" w:dyaOrig="240" w14:anchorId="444A8E37">
                <v:shape id="_x0000_i1783" type="#_x0000_t75" style="width:17.1pt;height:12pt" o:ole="">
                  <v:imagedata r:id="rId997" o:title=""/>
                </v:shape>
                <o:OLEObject Type="Embed" ProgID="Equation.3" ShapeID="_x0000_i1783" DrawAspect="Content" ObjectID="_1578894665" r:id="rId1284"/>
              </w:object>
            </w:r>
          </w:p>
        </w:tc>
      </w:tr>
      <w:tr w:rsidR="00B27983" w:rsidRPr="00B7584F" w14:paraId="3BBE8751" w14:textId="77777777" w:rsidTr="00F3724D">
        <w:trPr>
          <w:trHeight w:val="238"/>
          <w:jc w:val="center"/>
        </w:trPr>
        <w:tc>
          <w:tcPr>
            <w:tcW w:w="444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CE74E8" w14:textId="77777777" w:rsidR="00B27983" w:rsidRPr="00064EEE" w:rsidRDefault="00B27983" w:rsidP="00F3724D">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67B35D" w14:textId="77777777" w:rsidR="00B27983" w:rsidRPr="00064EEE" w:rsidRDefault="00B27983" w:rsidP="00F3724D">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358AA69" w14:textId="77777777" w:rsidR="00B27983" w:rsidRPr="00064EEE" w:rsidRDefault="00B27983" w:rsidP="00F3724D">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B8E5DC2" w14:textId="77777777" w:rsidR="00B27983" w:rsidRPr="00064EEE" w:rsidRDefault="00B27983" w:rsidP="00F3724D">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FAF8642" w14:textId="77777777" w:rsidR="00B27983" w:rsidRPr="00064EEE" w:rsidRDefault="00B27983" w:rsidP="00F3724D">
            <w:pPr>
              <w:pStyle w:val="tac0"/>
              <w:rPr>
                <w:lang w:val="en-GB"/>
              </w:rPr>
            </w:pPr>
            <w:r w:rsidRPr="00064EEE">
              <w:rPr>
                <w:lang w:val="en-GB"/>
              </w:rPr>
              <w:t>4</w:t>
            </w:r>
          </w:p>
        </w:tc>
      </w:tr>
      <w:tr w:rsidR="00B27983" w:rsidRPr="00B7584F" w14:paraId="3A6CC80C" w14:textId="77777777" w:rsidTr="00F3724D">
        <w:trPr>
          <w:trHeight w:val="238"/>
          <w:jc w:val="center"/>
        </w:trPr>
        <w:tc>
          <w:tcPr>
            <w:tcW w:w="444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759F34A" w14:textId="77777777" w:rsidR="00B27983" w:rsidRPr="00064EEE" w:rsidRDefault="00B27983" w:rsidP="00F3724D">
            <w:pPr>
              <w:pStyle w:val="tac0"/>
              <w:rPr>
                <w:lang w:val="de-DE"/>
              </w:rPr>
            </w:pPr>
            <w:r w:rsidRPr="00064EEE">
              <w:rPr>
                <w:lang w:val="de-DE"/>
              </w:rPr>
              <w:t>Subband differential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0D70E95" w14:textId="77777777" w:rsidR="00B27983" w:rsidRPr="00064EEE" w:rsidRDefault="00B27983" w:rsidP="00F3724D">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5576CE2" w14:textId="77777777" w:rsidR="00B27983" w:rsidRPr="00064EEE" w:rsidRDefault="00B27983" w:rsidP="00F3724D">
            <w:pPr>
              <w:pStyle w:val="tac0"/>
              <w:rPr>
                <w:sz w:val="15"/>
                <w:szCs w:val="15"/>
                <w:lang w:val="en-GB"/>
              </w:rPr>
            </w:pPr>
            <w:r w:rsidRPr="00E54724">
              <w:rPr>
                <w:position w:val="-6"/>
              </w:rPr>
              <w:object w:dxaOrig="340" w:dyaOrig="240" w14:anchorId="7B3EB3CF">
                <v:shape id="_x0000_i1784" type="#_x0000_t75" style="width:17.1pt;height:12pt" o:ole="">
                  <v:imagedata r:id="rId997" o:title=""/>
                </v:shape>
                <o:OLEObject Type="Embed" ProgID="Equation.3" ShapeID="_x0000_i1784" DrawAspect="Content" ObjectID="_1578894666" r:id="rId1285"/>
              </w:obje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5F8CC3C" w14:textId="77777777" w:rsidR="00B27983" w:rsidRPr="00064EEE" w:rsidRDefault="00B27983" w:rsidP="00F3724D">
            <w:pPr>
              <w:pStyle w:val="tac0"/>
              <w:rPr>
                <w:sz w:val="15"/>
                <w:szCs w:val="15"/>
                <w:lang w:val="en-GB"/>
              </w:rPr>
            </w:pPr>
            <w:r w:rsidRPr="00E54724">
              <w:rPr>
                <w:position w:val="-6"/>
              </w:rPr>
              <w:object w:dxaOrig="340" w:dyaOrig="240" w14:anchorId="2F85189E">
                <v:shape id="_x0000_i1785" type="#_x0000_t75" style="width:17.1pt;height:12pt" o:ole="">
                  <v:imagedata r:id="rId997" o:title=""/>
                </v:shape>
                <o:OLEObject Type="Embed" ProgID="Equation.3" ShapeID="_x0000_i1785" DrawAspect="Content" ObjectID="_1578894667" r:id="rId1286"/>
              </w:obje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4BFBAC4" w14:textId="77777777" w:rsidR="00B27983" w:rsidRPr="00064EEE" w:rsidRDefault="00B27983" w:rsidP="00F3724D">
            <w:pPr>
              <w:pStyle w:val="tac0"/>
              <w:rPr>
                <w:sz w:val="15"/>
                <w:szCs w:val="15"/>
                <w:lang w:val="en-GB"/>
              </w:rPr>
            </w:pPr>
            <w:r w:rsidRPr="00E54724">
              <w:rPr>
                <w:position w:val="-6"/>
              </w:rPr>
              <w:object w:dxaOrig="340" w:dyaOrig="240" w14:anchorId="200E2829">
                <v:shape id="_x0000_i1786" type="#_x0000_t75" style="width:17.1pt;height:12pt" o:ole="">
                  <v:imagedata r:id="rId997" o:title=""/>
                </v:shape>
                <o:OLEObject Type="Embed" ProgID="Equation.3" ShapeID="_x0000_i1786" DrawAspect="Content" ObjectID="_1578894668" r:id="rId1287"/>
              </w:object>
            </w:r>
          </w:p>
        </w:tc>
      </w:tr>
      <w:tr w:rsidR="00B27983" w:rsidRPr="00B7584F" w14:paraId="5058FD97" w14:textId="77777777" w:rsidTr="00F3724D">
        <w:trPr>
          <w:trHeight w:val="238"/>
          <w:jc w:val="center"/>
        </w:trPr>
        <w:tc>
          <w:tcPr>
            <w:tcW w:w="444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A433BD6" w14:textId="77777777" w:rsidR="00B27983" w:rsidRPr="00064EEE" w:rsidRDefault="00B27983" w:rsidP="00F3724D">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05B8BE3" w14:textId="77777777" w:rsidR="00B27983" w:rsidRPr="00064EEE" w:rsidRDefault="00B27983" w:rsidP="00F3724D">
            <w:pPr>
              <w:pStyle w:val="tac0"/>
              <w:rPr>
                <w:lang w:val="en-GB"/>
              </w:rPr>
            </w:pPr>
            <w:r>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31242C7" w14:textId="77777777" w:rsidR="00B27983" w:rsidRPr="00064EEE" w:rsidRDefault="00B27983" w:rsidP="00F3724D">
            <w:pPr>
              <w:pStyle w:val="tac0"/>
              <w:rPr>
                <w:lang w:val="en-GB"/>
              </w:rPr>
            </w:pPr>
            <w:r>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98B8C9" w14:textId="77777777" w:rsidR="00B27983" w:rsidRPr="00064EEE" w:rsidRDefault="00B27983" w:rsidP="00F3724D">
            <w:pPr>
              <w:pStyle w:val="tac0"/>
              <w:rPr>
                <w:lang w:val="en-GB"/>
              </w:rPr>
            </w:pPr>
            <w:r>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3F60635" w14:textId="77777777" w:rsidR="00B27983" w:rsidRPr="00064EEE" w:rsidRDefault="00B27983" w:rsidP="00F3724D">
            <w:pPr>
              <w:pStyle w:val="tac0"/>
              <w:rPr>
                <w:lang w:val="en-GB"/>
              </w:rPr>
            </w:pPr>
            <w:r>
              <w:rPr>
                <w:lang w:val="en-GB"/>
              </w:rPr>
              <w:t>0</w:t>
            </w:r>
          </w:p>
        </w:tc>
      </w:tr>
      <w:tr w:rsidR="00B27983" w:rsidRPr="00B7584F" w14:paraId="19512E22" w14:textId="77777777" w:rsidTr="00F3724D">
        <w:trPr>
          <w:trHeight w:val="238"/>
          <w:jc w:val="center"/>
        </w:trPr>
        <w:tc>
          <w:tcPr>
            <w:tcW w:w="444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10557A3" w14:textId="77777777" w:rsidR="00B27983" w:rsidRPr="00064EEE" w:rsidRDefault="00B27983" w:rsidP="00F3724D">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4FFAA28" w14:textId="77777777" w:rsidR="00B27983" w:rsidRPr="00064EEE" w:rsidRDefault="00B27983" w:rsidP="00F3724D">
            <w:pPr>
              <w:pStyle w:val="tac0"/>
              <w:rPr>
                <w:lang w:val="en-GB"/>
              </w:rPr>
            </w:pPr>
            <w:r>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F2FA53D" w14:textId="77777777" w:rsidR="00B27983" w:rsidRPr="00064EEE" w:rsidRDefault="00B27983" w:rsidP="00F3724D">
            <w:pPr>
              <w:pStyle w:val="tac0"/>
              <w:rPr>
                <w:lang w:val="en-GB"/>
              </w:rPr>
            </w:pPr>
            <w:r>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1E2D8E6" w14:textId="77777777" w:rsidR="00B27983" w:rsidRPr="00064EEE" w:rsidRDefault="00B27983" w:rsidP="00F3724D">
            <w:pPr>
              <w:pStyle w:val="tac0"/>
              <w:rPr>
                <w:lang w:val="en-GB"/>
              </w:rPr>
            </w:pPr>
            <w:r>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6A7AAD2" w14:textId="77777777" w:rsidR="00B27983" w:rsidRPr="00064EEE" w:rsidRDefault="00B27983" w:rsidP="00F3724D">
            <w:pPr>
              <w:pStyle w:val="tac0"/>
              <w:rPr>
                <w:lang w:val="en-GB"/>
              </w:rPr>
            </w:pPr>
            <w:r>
              <w:rPr>
                <w:lang w:val="en-GB"/>
              </w:rPr>
              <w:t>4</w:t>
            </w:r>
          </w:p>
        </w:tc>
      </w:tr>
    </w:tbl>
    <w:p w14:paraId="5A6391DC" w14:textId="77777777" w:rsidR="00B27983" w:rsidRDefault="00B27983" w:rsidP="00B27983"/>
    <w:p w14:paraId="38DF9803" w14:textId="5D4293DD" w:rsidR="00B27983" w:rsidRPr="00E0039F" w:rsidRDefault="00B27983" w:rsidP="00B27983">
      <w:pPr>
        <w:pStyle w:val="TH"/>
        <w:rPr>
          <w:rFonts w:eastAsia="SimSun"/>
          <w:lang w:eastAsia="zh-CN"/>
        </w:rPr>
      </w:pPr>
      <w:r w:rsidRPr="00E0039F">
        <w:lastRenderedPageBreak/>
        <w:t>Table 5.2.2.6.2-2</w:t>
      </w:r>
      <w:r>
        <w:rPr>
          <w:rFonts w:eastAsia="SimSun" w:hint="eastAsia"/>
          <w:lang w:eastAsia="zh-CN"/>
        </w:rPr>
        <w:t>B-1</w:t>
      </w:r>
      <w:r w:rsidRPr="00E0039F">
        <w:t xml:space="preserve">: Fields for channel quality information feedback for higher layer configured subband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A’</w:t>
      </w:r>
      <w:r w:rsidRPr="00E0039F">
        <w:t xml:space="preserve"> with </w:t>
      </w:r>
      <w:r>
        <w:rPr>
          <w:rFonts w:hint="eastAsia"/>
          <w:lang w:eastAsia="zh-CN"/>
        </w:rPr>
        <w:t xml:space="preserve">codebook </w:t>
      </w:r>
      <w:r>
        <w:rPr>
          <w:lang w:eastAsia="zh-CN"/>
        </w:rPr>
        <w:t xml:space="preserve">configuration </w:t>
      </w:r>
      <w:r>
        <w:rPr>
          <w:rFonts w:ascii="Times New Roman" w:eastAsia="SimSun" w:hAnsi="Times New Roman"/>
          <w:position w:val="-10"/>
          <w:lang w:eastAsia="zh-CN"/>
        </w:rPr>
        <w:object w:dxaOrig="1539" w:dyaOrig="340" w14:anchorId="5A2780AA">
          <v:shape id="_x0000_i1787" type="#_x0000_t75" style="width:51.9pt;height:14.1pt" o:ole="">
            <v:imagedata r:id="rId1024" o:title=""/>
          </v:shape>
          <o:OLEObject Type="Embed" ProgID="Equation.3" ShapeID="_x0000_i1787" DrawAspect="Content" ObjectID="_1578894669" r:id="rId1288"/>
        </w:object>
      </w:r>
      <w:r>
        <w:rPr>
          <w:rFonts w:eastAsia="SimSun" w:hint="eastAsia"/>
          <w:lang w:eastAsia="zh-CN"/>
        </w:rPr>
        <w:t xml:space="preserve"> </w:t>
      </w:r>
      <w:r w:rsidRPr="00E0039F">
        <w:rPr>
          <w:lang w:eastAsia="zh-CN"/>
        </w:rPr>
        <w:t>a</w:t>
      </w:r>
      <w:r w:rsidRPr="00E0039F">
        <w:t xml:space="preserve">nd </w:t>
      </w:r>
      <w:r>
        <w:rPr>
          <w:i/>
        </w:rPr>
        <w:t>CodebookConfig</w:t>
      </w:r>
      <w:r>
        <w:rPr>
          <w:rFonts w:eastAsia="SimSun" w:hint="eastAsia"/>
          <w:lang w:eastAsia="zh-CN"/>
        </w:rPr>
        <w:t>=</w:t>
      </w:r>
      <w:r w:rsidRPr="00E0039F">
        <w:t>1</w:t>
      </w:r>
      <w:ins w:id="1536" w:author="Edited - Third Generation Partnership Project" w:date="2017-12-05T20:49:00Z">
        <w:r w:rsidR="001C1833">
          <w:rPr>
            <w:rFonts w:hint="eastAsia"/>
            <w:lang w:eastAsia="zh-CN"/>
          </w:rPr>
          <w:t>,</w:t>
        </w:r>
        <w:r w:rsidR="001C1833" w:rsidRPr="002330D4">
          <w:rPr>
            <w:rFonts w:hint="eastAsia"/>
            <w:lang w:eastAsia="zh-CN"/>
          </w:rPr>
          <w:t xml:space="preserve"> </w:t>
        </w:r>
        <w:r w:rsidR="001C1833">
          <w:rPr>
            <w:rFonts w:hint="eastAsia"/>
            <w:lang w:eastAsia="zh-CN"/>
          </w:rPr>
          <w:t xml:space="preserve">except with </w:t>
        </w:r>
        <w:r w:rsidR="001C1833" w:rsidRPr="00F84586">
          <w:rPr>
            <w:i/>
          </w:rPr>
          <w:t>advancedCodebookEnabled</w:t>
        </w:r>
        <w:r w:rsidR="001C1833">
          <w:rPr>
            <w:i/>
          </w:rPr>
          <w:t>=TRUE</w:t>
        </w:r>
      </w:ins>
      <w:r w:rsidRPr="00E0039F">
        <w:rPr>
          <w:rFonts w:hint="eastAsia"/>
          <w:lang w:eastAsia="zh-CN"/>
        </w:rPr>
        <w:t>)</w:t>
      </w:r>
    </w:p>
    <w:tbl>
      <w:tblPr>
        <w:tblW w:w="9421" w:type="dxa"/>
        <w:jc w:val="center"/>
        <w:tblCellMar>
          <w:left w:w="0" w:type="dxa"/>
          <w:right w:w="0" w:type="dxa"/>
        </w:tblCellMar>
        <w:tblLook w:val="04A0" w:firstRow="1" w:lastRow="0" w:firstColumn="1" w:lastColumn="0" w:noHBand="0" w:noVBand="1"/>
      </w:tblPr>
      <w:tblGrid>
        <w:gridCol w:w="1047"/>
        <w:gridCol w:w="1962"/>
        <w:gridCol w:w="1756"/>
        <w:gridCol w:w="2426"/>
        <w:gridCol w:w="2230"/>
      </w:tblGrid>
      <w:tr w:rsidR="00B27983" w:rsidRPr="00290CB4" w14:paraId="03C1A1E5" w14:textId="77777777" w:rsidTr="00F3724D">
        <w:trPr>
          <w:cantSplit/>
          <w:trHeight w:val="20"/>
          <w:jc w:val="center"/>
        </w:trPr>
        <w:tc>
          <w:tcPr>
            <w:tcW w:w="1047" w:type="dxa"/>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14:paraId="74D784ED" w14:textId="77777777" w:rsidR="00B27983" w:rsidRPr="00064EEE" w:rsidRDefault="00B27983" w:rsidP="00F3724D">
            <w:pPr>
              <w:pStyle w:val="tah0"/>
              <w:rPr>
                <w:lang w:val="en-GB"/>
              </w:rPr>
            </w:pPr>
            <w:r>
              <w:rPr>
                <w:rFonts w:eastAsia="SimSun" w:hint="eastAsia"/>
                <w:lang w:val="en-GB" w:eastAsia="zh-CN"/>
              </w:rPr>
              <w:t>Field</w:t>
            </w:r>
          </w:p>
        </w:tc>
        <w:tc>
          <w:tcPr>
            <w:tcW w:w="8374" w:type="dxa"/>
            <w:gridSpan w:val="4"/>
            <w:tcBorders>
              <w:top w:val="single" w:sz="4" w:space="0" w:color="auto"/>
              <w:left w:val="single" w:sz="4" w:space="0" w:color="auto"/>
              <w:bottom w:val="single" w:sz="4" w:space="0" w:color="auto"/>
              <w:right w:val="single" w:sz="8" w:space="0" w:color="auto"/>
            </w:tcBorders>
            <w:shd w:val="clear" w:color="auto" w:fill="E0E0E0"/>
          </w:tcPr>
          <w:p w14:paraId="0B137023" w14:textId="77777777" w:rsidR="00B27983" w:rsidRPr="00064EEE" w:rsidRDefault="00B27983" w:rsidP="00F3724D">
            <w:pPr>
              <w:pStyle w:val="tah0"/>
              <w:rPr>
                <w:lang w:val="en-GB"/>
              </w:rPr>
            </w:pPr>
            <w:r>
              <w:rPr>
                <w:rFonts w:eastAsia="SimSun" w:hint="eastAsia"/>
                <w:lang w:val="en-GB" w:eastAsia="zh-CN"/>
              </w:rPr>
              <w:t>Bit width</w:t>
            </w:r>
          </w:p>
        </w:tc>
      </w:tr>
      <w:tr w:rsidR="00B27983" w:rsidRPr="00290CB4" w14:paraId="40A5AE90" w14:textId="77777777" w:rsidTr="001C1833">
        <w:trPr>
          <w:cantSplit/>
          <w:trHeight w:val="20"/>
          <w:jc w:val="center"/>
        </w:trPr>
        <w:tc>
          <w:tcPr>
            <w:tcW w:w="1047" w:type="dxa"/>
            <w:vMerge/>
            <w:tcBorders>
              <w:top w:val="single" w:sz="8" w:space="0" w:color="auto"/>
              <w:left w:val="single" w:sz="8" w:space="0" w:color="auto"/>
              <w:bottom w:val="single" w:sz="8" w:space="0" w:color="auto"/>
              <w:right w:val="single" w:sz="4" w:space="0" w:color="auto"/>
            </w:tcBorders>
            <w:shd w:val="clear" w:color="auto" w:fill="E0E0E0"/>
            <w:vAlign w:val="center"/>
          </w:tcPr>
          <w:p w14:paraId="366C83FE" w14:textId="77777777" w:rsidR="00B27983" w:rsidRPr="00B7584F" w:rsidRDefault="00B27983" w:rsidP="00F3724D">
            <w:pPr>
              <w:rPr>
                <w:rFonts w:ascii="Arial" w:eastAsia="Calibri" w:hAnsi="Arial" w:cs="Arial"/>
                <w:b/>
                <w:bCs/>
                <w:sz w:val="18"/>
                <w:szCs w:val="18"/>
              </w:rPr>
            </w:pPr>
          </w:p>
        </w:tc>
        <w:tc>
          <w:tcPr>
            <w:tcW w:w="1962" w:type="dxa"/>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14:paraId="7C106AC8" w14:textId="77777777" w:rsidR="00B27983" w:rsidRPr="008953DC" w:rsidRDefault="00B27983" w:rsidP="00F3724D">
            <w:pPr>
              <w:pStyle w:val="tah0"/>
              <w:rPr>
                <w:rFonts w:eastAsia="SimSun"/>
                <w:lang w:val="en-GB" w:eastAsia="zh-CN"/>
              </w:rPr>
            </w:pPr>
            <w:r w:rsidRPr="00064EEE">
              <w:rPr>
                <w:lang w:val="en-GB"/>
              </w:rPr>
              <w:t>Rank = 1</w:t>
            </w:r>
          </w:p>
        </w:tc>
        <w:tc>
          <w:tcPr>
            <w:tcW w:w="1756" w:type="dxa"/>
            <w:tcBorders>
              <w:top w:val="single" w:sz="4" w:space="0" w:color="auto"/>
              <w:left w:val="single" w:sz="4" w:space="0" w:color="auto"/>
              <w:bottom w:val="single" w:sz="4" w:space="0" w:color="auto"/>
              <w:right w:val="single" w:sz="4" w:space="0" w:color="auto"/>
            </w:tcBorders>
            <w:shd w:val="clear" w:color="auto" w:fill="E0E0E0"/>
            <w:vAlign w:val="center"/>
          </w:tcPr>
          <w:p w14:paraId="1CDD6DC0" w14:textId="77777777" w:rsidR="00B27983" w:rsidRPr="00064EEE" w:rsidRDefault="00B27983" w:rsidP="00F3724D">
            <w:pPr>
              <w:pStyle w:val="tah0"/>
              <w:rPr>
                <w:lang w:val="de-DE"/>
              </w:rPr>
            </w:pPr>
            <w:r w:rsidRPr="00064EEE">
              <w:rPr>
                <w:lang w:val="en-GB"/>
              </w:rPr>
              <w:t xml:space="preserve">Rank = </w:t>
            </w:r>
            <w:r>
              <w:rPr>
                <w:rFonts w:eastAsia="SimSun" w:hint="eastAsia"/>
                <w:lang w:val="en-GB" w:eastAsia="zh-CN"/>
              </w:rPr>
              <w:t>2</w:t>
            </w:r>
          </w:p>
        </w:tc>
        <w:tc>
          <w:tcPr>
            <w:tcW w:w="2426" w:type="dxa"/>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75C81239" w14:textId="77777777" w:rsidR="00B27983" w:rsidRPr="00064EEE" w:rsidRDefault="00B27983" w:rsidP="00F3724D">
            <w:pPr>
              <w:pStyle w:val="tah0"/>
              <w:rPr>
                <w:lang w:val="de-DE"/>
              </w:rPr>
            </w:pPr>
            <w:r w:rsidRPr="00064EEE">
              <w:rPr>
                <w:lang w:val="de-DE"/>
              </w:rPr>
              <w:t xml:space="preserve">Rank </w:t>
            </w:r>
            <w:r>
              <w:rPr>
                <w:rFonts w:eastAsia="SimSun" w:hint="eastAsia"/>
                <w:lang w:val="de-DE" w:eastAsia="zh-CN"/>
              </w:rPr>
              <w:t>=3</w:t>
            </w:r>
          </w:p>
        </w:tc>
        <w:tc>
          <w:tcPr>
            <w:tcW w:w="2230" w:type="dxa"/>
            <w:tcBorders>
              <w:top w:val="nil"/>
              <w:left w:val="single" w:sz="4" w:space="0" w:color="auto"/>
              <w:bottom w:val="single" w:sz="8" w:space="0" w:color="auto"/>
              <w:right w:val="single" w:sz="8" w:space="0" w:color="auto"/>
            </w:tcBorders>
            <w:shd w:val="clear" w:color="auto" w:fill="E0E0E0"/>
          </w:tcPr>
          <w:p w14:paraId="17700CBF" w14:textId="77777777" w:rsidR="00B27983" w:rsidRPr="00064EEE" w:rsidRDefault="00B27983" w:rsidP="00F3724D">
            <w:pPr>
              <w:pStyle w:val="tah0"/>
              <w:rPr>
                <w:lang w:val="de-DE"/>
              </w:rPr>
            </w:pPr>
            <w:r w:rsidRPr="00064EEE">
              <w:rPr>
                <w:lang w:val="de-DE"/>
              </w:rPr>
              <w:t xml:space="preserve">Rank </w:t>
            </w:r>
            <w:r>
              <w:rPr>
                <w:rFonts w:eastAsia="SimSun" w:hint="eastAsia"/>
                <w:lang w:val="de-DE" w:eastAsia="zh-CN"/>
              </w:rPr>
              <w:t>=4</w:t>
            </w:r>
          </w:p>
        </w:tc>
      </w:tr>
      <w:tr w:rsidR="00B27983" w:rsidRPr="00290CB4" w14:paraId="22958B28" w14:textId="77777777" w:rsidTr="001C1833">
        <w:trPr>
          <w:cantSplit/>
          <w:trHeight w:val="20"/>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2F26A67A" w14:textId="77777777" w:rsidR="00B27983" w:rsidRPr="00064EEE" w:rsidRDefault="00B27983" w:rsidP="00F3724D">
            <w:pPr>
              <w:pStyle w:val="tac0"/>
              <w:rPr>
                <w:lang w:val="de-DE"/>
              </w:rPr>
            </w:pPr>
            <w:r w:rsidRPr="00064EEE">
              <w:rPr>
                <w:lang w:val="de-DE"/>
              </w:rPr>
              <w:t>Wideband CQI codeword 0</w:t>
            </w:r>
          </w:p>
        </w:tc>
        <w:tc>
          <w:tcPr>
            <w:tcW w:w="19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8CD59D4" w14:textId="77777777" w:rsidR="00B27983" w:rsidRPr="00064EEE" w:rsidRDefault="00B27983" w:rsidP="00F3724D">
            <w:pPr>
              <w:pStyle w:val="tac0"/>
              <w:rPr>
                <w:lang w:val="de-DE"/>
              </w:rPr>
            </w:pPr>
            <w:r w:rsidRPr="00064EEE">
              <w:rPr>
                <w:lang w:val="de-DE"/>
              </w:rPr>
              <w:t>4</w:t>
            </w:r>
          </w:p>
        </w:tc>
        <w:tc>
          <w:tcPr>
            <w:tcW w:w="1756" w:type="dxa"/>
            <w:tcBorders>
              <w:top w:val="single" w:sz="4" w:space="0" w:color="auto"/>
              <w:left w:val="single" w:sz="4" w:space="0" w:color="auto"/>
              <w:bottom w:val="single" w:sz="4" w:space="0" w:color="auto"/>
              <w:right w:val="single" w:sz="4" w:space="0" w:color="auto"/>
            </w:tcBorders>
            <w:vAlign w:val="center"/>
          </w:tcPr>
          <w:p w14:paraId="78FC0D1A" w14:textId="77777777" w:rsidR="00B27983" w:rsidRDefault="00B27983" w:rsidP="00F3724D">
            <w:pPr>
              <w:pStyle w:val="tac0"/>
              <w:rPr>
                <w:rFonts w:eastAsia="SimSun"/>
                <w:lang w:val="de-DE" w:eastAsia="zh-CN"/>
              </w:rPr>
            </w:pPr>
            <w:r w:rsidRPr="00064EEE">
              <w:rPr>
                <w:lang w:val="de-DE"/>
              </w:rPr>
              <w:t>4</w:t>
            </w:r>
          </w:p>
        </w:tc>
        <w:tc>
          <w:tcPr>
            <w:tcW w:w="242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788F9EA5" w14:textId="77777777" w:rsidR="00B27983" w:rsidRPr="00064EEE" w:rsidRDefault="00B27983" w:rsidP="00F3724D">
            <w:pPr>
              <w:pStyle w:val="tac0"/>
              <w:rPr>
                <w:lang w:val="de-DE"/>
              </w:rPr>
            </w:pPr>
            <w:r>
              <w:rPr>
                <w:rFonts w:eastAsia="SimSun" w:hint="eastAsia"/>
                <w:lang w:val="de-DE" w:eastAsia="zh-CN"/>
              </w:rPr>
              <w:t>4</w:t>
            </w:r>
          </w:p>
        </w:tc>
        <w:tc>
          <w:tcPr>
            <w:tcW w:w="2230" w:type="dxa"/>
            <w:tcBorders>
              <w:top w:val="nil"/>
              <w:left w:val="single" w:sz="4" w:space="0" w:color="auto"/>
              <w:bottom w:val="single" w:sz="8" w:space="0" w:color="auto"/>
              <w:right w:val="single" w:sz="8" w:space="0" w:color="auto"/>
            </w:tcBorders>
            <w:vAlign w:val="center"/>
          </w:tcPr>
          <w:p w14:paraId="38C6180D" w14:textId="77777777" w:rsidR="00B27983" w:rsidRDefault="00B27983" w:rsidP="00F3724D">
            <w:pPr>
              <w:pStyle w:val="tac0"/>
              <w:rPr>
                <w:rFonts w:eastAsia="SimSun"/>
                <w:lang w:val="de-DE" w:eastAsia="zh-CN"/>
              </w:rPr>
            </w:pPr>
            <w:r>
              <w:rPr>
                <w:rFonts w:eastAsia="SimSun" w:hint="eastAsia"/>
                <w:lang w:val="de-DE" w:eastAsia="zh-CN"/>
              </w:rPr>
              <w:t>4</w:t>
            </w:r>
          </w:p>
        </w:tc>
      </w:tr>
      <w:tr w:rsidR="00B27983" w:rsidRPr="00290CB4" w14:paraId="67C65857" w14:textId="77777777" w:rsidTr="001C1833">
        <w:trPr>
          <w:cantSplit/>
          <w:trHeight w:val="20"/>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5E084E9A" w14:textId="77777777" w:rsidR="00B27983" w:rsidRPr="00064EEE" w:rsidRDefault="00B27983" w:rsidP="00F3724D">
            <w:pPr>
              <w:pStyle w:val="tac0"/>
              <w:rPr>
                <w:lang w:val="de-DE"/>
              </w:rPr>
            </w:pPr>
            <w:r w:rsidRPr="00064EEE">
              <w:rPr>
                <w:lang w:val="de-DE"/>
              </w:rPr>
              <w:t>Subband differential CQI codeword 0</w:t>
            </w:r>
          </w:p>
        </w:tc>
        <w:tc>
          <w:tcPr>
            <w:tcW w:w="19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FBC5850" w14:textId="30A42D53" w:rsidR="00B27983" w:rsidRPr="003571A3" w:rsidRDefault="00DC362A" w:rsidP="00F3724D">
            <w:pPr>
              <w:pStyle w:val="tac0"/>
              <w:rPr>
                <w:rFonts w:eastAsia="SimSun"/>
                <w:lang w:val="de-DE" w:eastAsia="zh-CN"/>
              </w:rPr>
            </w:pPr>
            <w:r>
              <w:rPr>
                <w:noProof/>
                <w:position w:val="-6"/>
              </w:rPr>
              <w:drawing>
                <wp:inline distT="0" distB="0" distL="0" distR="0" wp14:anchorId="387FD672" wp14:editId="4ECD2F80">
                  <wp:extent cx="215265" cy="141605"/>
                  <wp:effectExtent l="0" t="0" r="0" b="0"/>
                  <wp:docPr id="824" name="Picture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5265" cy="141605"/>
                          </a:xfrm>
                          <a:prstGeom prst="rect">
                            <a:avLst/>
                          </a:prstGeom>
                          <a:noFill/>
                          <a:ln>
                            <a:noFill/>
                          </a:ln>
                        </pic:spPr>
                      </pic:pic>
                    </a:graphicData>
                  </a:graphic>
                </wp:inline>
              </w:drawing>
            </w:r>
          </w:p>
        </w:tc>
        <w:tc>
          <w:tcPr>
            <w:tcW w:w="1756" w:type="dxa"/>
            <w:tcBorders>
              <w:top w:val="single" w:sz="4" w:space="0" w:color="auto"/>
              <w:left w:val="single" w:sz="4" w:space="0" w:color="auto"/>
              <w:bottom w:val="single" w:sz="4" w:space="0" w:color="auto"/>
              <w:right w:val="single" w:sz="4" w:space="0" w:color="auto"/>
            </w:tcBorders>
            <w:vAlign w:val="center"/>
          </w:tcPr>
          <w:p w14:paraId="7794E441" w14:textId="4881A379" w:rsidR="00B27983" w:rsidRPr="003571A3" w:rsidRDefault="00DC362A" w:rsidP="00F3724D">
            <w:pPr>
              <w:pStyle w:val="tac0"/>
              <w:rPr>
                <w:rFonts w:eastAsia="SimSun"/>
                <w:lang w:val="de-DE" w:eastAsia="zh-CN"/>
              </w:rPr>
            </w:pPr>
            <w:r>
              <w:rPr>
                <w:noProof/>
                <w:position w:val="-6"/>
              </w:rPr>
              <w:drawing>
                <wp:inline distT="0" distB="0" distL="0" distR="0" wp14:anchorId="1B52A158" wp14:editId="38B6665C">
                  <wp:extent cx="215265" cy="141605"/>
                  <wp:effectExtent l="0" t="0" r="0" b="0"/>
                  <wp:docPr id="825" name="Picture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5265" cy="141605"/>
                          </a:xfrm>
                          <a:prstGeom prst="rect">
                            <a:avLst/>
                          </a:prstGeom>
                          <a:noFill/>
                          <a:ln>
                            <a:noFill/>
                          </a:ln>
                        </pic:spPr>
                      </pic:pic>
                    </a:graphicData>
                  </a:graphic>
                </wp:inline>
              </w:drawing>
            </w:r>
          </w:p>
        </w:tc>
        <w:tc>
          <w:tcPr>
            <w:tcW w:w="242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260580BC" w14:textId="264FDF77" w:rsidR="00B27983" w:rsidRDefault="00DC362A" w:rsidP="00F3724D">
            <w:pPr>
              <w:pStyle w:val="tac0"/>
              <w:rPr>
                <w:rFonts w:eastAsia="SimSun"/>
                <w:lang w:val="de-DE" w:eastAsia="zh-CN"/>
              </w:rPr>
            </w:pPr>
            <w:r>
              <w:rPr>
                <w:noProof/>
                <w:position w:val="-6"/>
              </w:rPr>
              <w:drawing>
                <wp:inline distT="0" distB="0" distL="0" distR="0" wp14:anchorId="4C045CD9" wp14:editId="4C0992C1">
                  <wp:extent cx="215265" cy="141605"/>
                  <wp:effectExtent l="0" t="0" r="0" b="0"/>
                  <wp:docPr id="826" name="Picture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5265" cy="141605"/>
                          </a:xfrm>
                          <a:prstGeom prst="rect">
                            <a:avLst/>
                          </a:prstGeom>
                          <a:noFill/>
                          <a:ln>
                            <a:noFill/>
                          </a:ln>
                        </pic:spPr>
                      </pic:pic>
                    </a:graphicData>
                  </a:graphic>
                </wp:inline>
              </w:drawing>
            </w:r>
          </w:p>
        </w:tc>
        <w:tc>
          <w:tcPr>
            <w:tcW w:w="2230" w:type="dxa"/>
            <w:tcBorders>
              <w:top w:val="nil"/>
              <w:left w:val="single" w:sz="4" w:space="0" w:color="auto"/>
              <w:bottom w:val="single" w:sz="8" w:space="0" w:color="auto"/>
              <w:right w:val="single" w:sz="8" w:space="0" w:color="auto"/>
            </w:tcBorders>
            <w:vAlign w:val="center"/>
          </w:tcPr>
          <w:p w14:paraId="3C286E29" w14:textId="77777777" w:rsidR="00B27983" w:rsidRDefault="00B27983" w:rsidP="00F3724D">
            <w:pPr>
              <w:pStyle w:val="tac0"/>
              <w:rPr>
                <w:rFonts w:eastAsia="SimSun"/>
                <w:lang w:eastAsia="zh-CN"/>
              </w:rPr>
            </w:pPr>
          </w:p>
          <w:p w14:paraId="7616E7C5" w14:textId="74FADB34" w:rsidR="00B27983" w:rsidRDefault="00DC362A" w:rsidP="00F3724D">
            <w:pPr>
              <w:pStyle w:val="tac0"/>
              <w:rPr>
                <w:rFonts w:eastAsia="SimSun"/>
                <w:lang w:val="de-DE" w:eastAsia="zh-CN"/>
              </w:rPr>
            </w:pPr>
            <w:r>
              <w:rPr>
                <w:noProof/>
                <w:position w:val="-6"/>
              </w:rPr>
              <w:drawing>
                <wp:inline distT="0" distB="0" distL="0" distR="0" wp14:anchorId="5E6ACD4B" wp14:editId="2D42C135">
                  <wp:extent cx="215265" cy="141605"/>
                  <wp:effectExtent l="0" t="0" r="0" b="0"/>
                  <wp:docPr id="827" name="Picture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5265" cy="141605"/>
                          </a:xfrm>
                          <a:prstGeom prst="rect">
                            <a:avLst/>
                          </a:prstGeom>
                          <a:noFill/>
                          <a:ln>
                            <a:noFill/>
                          </a:ln>
                        </pic:spPr>
                      </pic:pic>
                    </a:graphicData>
                  </a:graphic>
                </wp:inline>
              </w:drawing>
            </w:r>
          </w:p>
        </w:tc>
      </w:tr>
      <w:tr w:rsidR="00B27983" w:rsidRPr="00290CB4" w14:paraId="2826AC0A" w14:textId="77777777" w:rsidTr="001C1833">
        <w:trPr>
          <w:cantSplit/>
          <w:trHeight w:val="20"/>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3F37F179" w14:textId="77777777" w:rsidR="00B27983" w:rsidRPr="00064EEE" w:rsidRDefault="00B27983" w:rsidP="00F3724D">
            <w:pPr>
              <w:pStyle w:val="tac0"/>
              <w:rPr>
                <w:lang w:val="de-DE"/>
              </w:rPr>
            </w:pPr>
            <w:r w:rsidRPr="00064EEE">
              <w:rPr>
                <w:lang w:val="de-DE"/>
              </w:rPr>
              <w:t>Wideband CQI codeword 1</w:t>
            </w:r>
          </w:p>
        </w:tc>
        <w:tc>
          <w:tcPr>
            <w:tcW w:w="19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0379010" w14:textId="77777777" w:rsidR="00B27983" w:rsidRPr="00064EEE" w:rsidRDefault="00B27983" w:rsidP="00F3724D">
            <w:pPr>
              <w:pStyle w:val="tac0"/>
              <w:rPr>
                <w:lang w:val="en-GB"/>
              </w:rPr>
            </w:pPr>
            <w:r w:rsidRPr="00064EEE">
              <w:rPr>
                <w:lang w:val="en-GB"/>
              </w:rPr>
              <w:t>0</w:t>
            </w:r>
          </w:p>
        </w:tc>
        <w:tc>
          <w:tcPr>
            <w:tcW w:w="1756" w:type="dxa"/>
            <w:tcBorders>
              <w:top w:val="single" w:sz="4" w:space="0" w:color="auto"/>
              <w:left w:val="single" w:sz="4" w:space="0" w:color="auto"/>
              <w:bottom w:val="single" w:sz="4" w:space="0" w:color="auto"/>
              <w:right w:val="single" w:sz="4" w:space="0" w:color="auto"/>
            </w:tcBorders>
            <w:vAlign w:val="center"/>
          </w:tcPr>
          <w:p w14:paraId="4E9E9F3C" w14:textId="77777777" w:rsidR="00B27983" w:rsidRPr="0006219F" w:rsidRDefault="00B27983" w:rsidP="00F3724D">
            <w:pPr>
              <w:pStyle w:val="tac0"/>
              <w:rPr>
                <w:rFonts w:eastAsia="SimSun"/>
                <w:lang w:val="de-DE" w:eastAsia="zh-CN"/>
              </w:rPr>
            </w:pPr>
            <w:r>
              <w:rPr>
                <w:rFonts w:eastAsia="SimSun" w:hint="eastAsia"/>
                <w:lang w:val="en-GB" w:eastAsia="zh-CN"/>
              </w:rPr>
              <w:t>4</w:t>
            </w:r>
          </w:p>
        </w:tc>
        <w:tc>
          <w:tcPr>
            <w:tcW w:w="242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364FB071" w14:textId="77777777" w:rsidR="00B27983" w:rsidRPr="00064EEE" w:rsidRDefault="00B27983" w:rsidP="00F3724D">
            <w:pPr>
              <w:pStyle w:val="tac0"/>
              <w:rPr>
                <w:lang w:val="en-GB"/>
              </w:rPr>
            </w:pPr>
            <w:r>
              <w:rPr>
                <w:rFonts w:eastAsia="SimSun" w:hint="eastAsia"/>
                <w:lang w:val="de-DE" w:eastAsia="zh-CN"/>
              </w:rPr>
              <w:t>4</w:t>
            </w:r>
          </w:p>
        </w:tc>
        <w:tc>
          <w:tcPr>
            <w:tcW w:w="2230" w:type="dxa"/>
            <w:tcBorders>
              <w:top w:val="nil"/>
              <w:left w:val="single" w:sz="4" w:space="0" w:color="auto"/>
              <w:bottom w:val="single" w:sz="8" w:space="0" w:color="auto"/>
              <w:right w:val="single" w:sz="8" w:space="0" w:color="auto"/>
            </w:tcBorders>
            <w:vAlign w:val="center"/>
          </w:tcPr>
          <w:p w14:paraId="2A30AB41" w14:textId="77777777" w:rsidR="00B27983" w:rsidRDefault="00B27983" w:rsidP="00F3724D">
            <w:pPr>
              <w:pStyle w:val="tac0"/>
              <w:rPr>
                <w:rFonts w:eastAsia="SimSun"/>
                <w:lang w:val="de-DE" w:eastAsia="zh-CN"/>
              </w:rPr>
            </w:pPr>
            <w:r>
              <w:rPr>
                <w:rFonts w:eastAsia="SimSun" w:hint="eastAsia"/>
                <w:lang w:val="de-DE" w:eastAsia="zh-CN"/>
              </w:rPr>
              <w:t>4</w:t>
            </w:r>
          </w:p>
        </w:tc>
      </w:tr>
      <w:tr w:rsidR="00B27983" w:rsidRPr="00290CB4" w14:paraId="66B7CE66" w14:textId="77777777" w:rsidTr="001C1833">
        <w:trPr>
          <w:cantSplit/>
          <w:trHeight w:val="20"/>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6EA2C3C9" w14:textId="77777777" w:rsidR="00B27983" w:rsidRPr="00064EEE" w:rsidRDefault="00B27983" w:rsidP="00F3724D">
            <w:pPr>
              <w:pStyle w:val="tac0"/>
              <w:rPr>
                <w:lang w:val="de-DE"/>
              </w:rPr>
            </w:pPr>
            <w:r w:rsidRPr="00064EEE">
              <w:rPr>
                <w:lang w:val="de-DE"/>
              </w:rPr>
              <w:t>Subband differential CQI codeword 1</w:t>
            </w:r>
          </w:p>
        </w:tc>
        <w:tc>
          <w:tcPr>
            <w:tcW w:w="19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53DF326" w14:textId="77777777" w:rsidR="00B27983" w:rsidRPr="003571A3" w:rsidRDefault="00B27983" w:rsidP="00F3724D">
            <w:pPr>
              <w:pStyle w:val="tac0"/>
              <w:rPr>
                <w:rFonts w:eastAsia="SimSun"/>
                <w:lang w:val="en-GB" w:eastAsia="zh-CN"/>
              </w:rPr>
            </w:pPr>
            <w:r>
              <w:rPr>
                <w:rFonts w:eastAsia="SimSun" w:hint="eastAsia"/>
                <w:lang w:val="en-GB" w:eastAsia="zh-CN"/>
              </w:rPr>
              <w:t>0</w:t>
            </w:r>
          </w:p>
        </w:tc>
        <w:tc>
          <w:tcPr>
            <w:tcW w:w="1756" w:type="dxa"/>
            <w:tcBorders>
              <w:top w:val="single" w:sz="4" w:space="0" w:color="auto"/>
              <w:left w:val="single" w:sz="4" w:space="0" w:color="auto"/>
              <w:bottom w:val="single" w:sz="4" w:space="0" w:color="auto"/>
              <w:right w:val="single" w:sz="4" w:space="0" w:color="auto"/>
            </w:tcBorders>
            <w:vAlign w:val="center"/>
          </w:tcPr>
          <w:p w14:paraId="64A5DFD4" w14:textId="7EC59091" w:rsidR="00B27983" w:rsidRDefault="00DC362A" w:rsidP="00F3724D">
            <w:pPr>
              <w:pStyle w:val="tac0"/>
              <w:rPr>
                <w:rFonts w:eastAsia="SimSun"/>
                <w:lang w:val="en-GB" w:eastAsia="zh-CN"/>
              </w:rPr>
            </w:pPr>
            <w:r>
              <w:rPr>
                <w:noProof/>
                <w:position w:val="-6"/>
              </w:rPr>
              <w:drawing>
                <wp:inline distT="0" distB="0" distL="0" distR="0" wp14:anchorId="425295A1" wp14:editId="23689915">
                  <wp:extent cx="215265" cy="141605"/>
                  <wp:effectExtent l="0" t="0" r="0" b="0"/>
                  <wp:docPr id="828" name="Picture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5265" cy="141605"/>
                          </a:xfrm>
                          <a:prstGeom prst="rect">
                            <a:avLst/>
                          </a:prstGeom>
                          <a:noFill/>
                          <a:ln>
                            <a:noFill/>
                          </a:ln>
                        </pic:spPr>
                      </pic:pic>
                    </a:graphicData>
                  </a:graphic>
                </wp:inline>
              </w:drawing>
            </w:r>
          </w:p>
        </w:tc>
        <w:tc>
          <w:tcPr>
            <w:tcW w:w="242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4A88BEED" w14:textId="49539808" w:rsidR="00B27983" w:rsidRDefault="00DC362A" w:rsidP="00F3724D">
            <w:pPr>
              <w:pStyle w:val="tac0"/>
              <w:rPr>
                <w:rFonts w:eastAsia="SimSun"/>
                <w:lang w:val="de-DE" w:eastAsia="zh-CN"/>
              </w:rPr>
            </w:pPr>
            <w:r>
              <w:rPr>
                <w:noProof/>
                <w:position w:val="-6"/>
              </w:rPr>
              <w:drawing>
                <wp:inline distT="0" distB="0" distL="0" distR="0" wp14:anchorId="75432417" wp14:editId="041233A3">
                  <wp:extent cx="215265" cy="141605"/>
                  <wp:effectExtent l="0" t="0" r="0" b="0"/>
                  <wp:docPr id="829" name="Picture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5265" cy="141605"/>
                          </a:xfrm>
                          <a:prstGeom prst="rect">
                            <a:avLst/>
                          </a:prstGeom>
                          <a:noFill/>
                          <a:ln>
                            <a:noFill/>
                          </a:ln>
                        </pic:spPr>
                      </pic:pic>
                    </a:graphicData>
                  </a:graphic>
                </wp:inline>
              </w:drawing>
            </w:r>
          </w:p>
        </w:tc>
        <w:tc>
          <w:tcPr>
            <w:tcW w:w="2230" w:type="dxa"/>
            <w:tcBorders>
              <w:top w:val="nil"/>
              <w:left w:val="single" w:sz="4" w:space="0" w:color="auto"/>
              <w:bottom w:val="single" w:sz="8" w:space="0" w:color="auto"/>
              <w:right w:val="single" w:sz="8" w:space="0" w:color="auto"/>
            </w:tcBorders>
            <w:vAlign w:val="center"/>
          </w:tcPr>
          <w:p w14:paraId="7B116E0C" w14:textId="7B5F5801" w:rsidR="00B27983" w:rsidRDefault="00DC362A" w:rsidP="00F3724D">
            <w:pPr>
              <w:pStyle w:val="tac0"/>
              <w:rPr>
                <w:rFonts w:eastAsia="SimSun"/>
                <w:lang w:val="de-DE" w:eastAsia="zh-CN"/>
              </w:rPr>
            </w:pPr>
            <w:r>
              <w:rPr>
                <w:noProof/>
                <w:position w:val="-6"/>
              </w:rPr>
              <w:drawing>
                <wp:inline distT="0" distB="0" distL="0" distR="0" wp14:anchorId="2BCC880F" wp14:editId="5C8F2A87">
                  <wp:extent cx="215265" cy="141605"/>
                  <wp:effectExtent l="0" t="0" r="0" b="0"/>
                  <wp:docPr id="830" name="Picture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5265" cy="141605"/>
                          </a:xfrm>
                          <a:prstGeom prst="rect">
                            <a:avLst/>
                          </a:prstGeom>
                          <a:noFill/>
                          <a:ln>
                            <a:noFill/>
                          </a:ln>
                        </pic:spPr>
                      </pic:pic>
                    </a:graphicData>
                  </a:graphic>
                </wp:inline>
              </w:drawing>
            </w:r>
          </w:p>
        </w:tc>
      </w:tr>
      <w:tr w:rsidR="001C1833" w:rsidRPr="00290CB4" w14:paraId="15E4A35D" w14:textId="77777777" w:rsidTr="001C1833">
        <w:trPr>
          <w:cantSplit/>
          <w:trHeight w:val="20"/>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34760BA0" w14:textId="77777777" w:rsidR="001C1833" w:rsidRPr="00C23386" w:rsidRDefault="001C1833" w:rsidP="001C1833">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9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A8DA88" w14:textId="56D73186" w:rsidR="001C1833" w:rsidRPr="00D14E50" w:rsidRDefault="001C1833" w:rsidP="001C1833">
            <w:pPr>
              <w:pStyle w:val="tac0"/>
              <w:rPr>
                <w:rFonts w:eastAsia="SimSun"/>
                <w:lang w:val="en-GB" w:eastAsia="zh-CN"/>
              </w:rPr>
            </w:pPr>
            <w:r>
              <w:rPr>
                <w:noProof/>
                <w:position w:val="-10"/>
                <w:lang w:eastAsia="zh-CN"/>
              </w:rPr>
              <w:drawing>
                <wp:inline distT="0" distB="0" distL="0" distR="0" wp14:anchorId="608C6B1C" wp14:editId="1AA8BFEA">
                  <wp:extent cx="726440" cy="198755"/>
                  <wp:effectExtent l="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726440" cy="198755"/>
                          </a:xfrm>
                          <a:prstGeom prst="rect">
                            <a:avLst/>
                          </a:prstGeom>
                          <a:noFill/>
                          <a:ln>
                            <a:noFill/>
                          </a:ln>
                        </pic:spPr>
                      </pic:pic>
                    </a:graphicData>
                  </a:graphic>
                </wp:inline>
              </w:drawing>
            </w:r>
          </w:p>
        </w:tc>
        <w:tc>
          <w:tcPr>
            <w:tcW w:w="1756" w:type="dxa"/>
            <w:tcBorders>
              <w:top w:val="single" w:sz="4" w:space="0" w:color="auto"/>
              <w:left w:val="single" w:sz="4" w:space="0" w:color="auto"/>
              <w:bottom w:val="single" w:sz="4" w:space="0" w:color="auto"/>
              <w:right w:val="single" w:sz="4" w:space="0" w:color="auto"/>
            </w:tcBorders>
            <w:vAlign w:val="center"/>
          </w:tcPr>
          <w:p w14:paraId="7BD47256" w14:textId="733ED0C3" w:rsidR="001C1833" w:rsidRDefault="001C1833" w:rsidP="001C1833">
            <w:pPr>
              <w:pStyle w:val="tac0"/>
              <w:rPr>
                <w:rFonts w:eastAsia="SimSun"/>
                <w:lang w:val="de-DE" w:eastAsia="zh-CN"/>
              </w:rPr>
            </w:pPr>
            <w:r>
              <w:rPr>
                <w:noProof/>
                <w:position w:val="-10"/>
                <w:lang w:eastAsia="zh-CN"/>
              </w:rPr>
              <w:drawing>
                <wp:inline distT="0" distB="0" distL="0" distR="0" wp14:anchorId="05F5EBD7" wp14:editId="11C5FB1A">
                  <wp:extent cx="726440" cy="198755"/>
                  <wp:effectExtent l="0" t="0" r="0" b="0"/>
                  <wp:docPr id="832" name="Picture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1027" cstate="print">
                            <a:extLst>
                              <a:ext uri="{28A0092B-C50C-407E-A947-70E740481C1C}">
                                <a14:useLocalDpi xmlns:a14="http://schemas.microsoft.com/office/drawing/2010/main" val="0"/>
                              </a:ext>
                            </a:extLst>
                          </a:blip>
                          <a:srcRect/>
                          <a:stretch>
                            <a:fillRect/>
                          </a:stretch>
                        </pic:blipFill>
                        <pic:spPr bwMode="auto">
                          <a:xfrm>
                            <a:off x="0" y="0"/>
                            <a:ext cx="726440" cy="198755"/>
                          </a:xfrm>
                          <a:prstGeom prst="rect">
                            <a:avLst/>
                          </a:prstGeom>
                          <a:noFill/>
                          <a:ln>
                            <a:noFill/>
                          </a:ln>
                        </pic:spPr>
                      </pic:pic>
                    </a:graphicData>
                  </a:graphic>
                </wp:inline>
              </w:drawing>
            </w:r>
          </w:p>
        </w:tc>
        <w:tc>
          <w:tcPr>
            <w:tcW w:w="242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203352C4" w14:textId="304FF864" w:rsidR="001C1833" w:rsidRPr="00064EEE" w:rsidRDefault="001C1833" w:rsidP="001C1833">
            <w:pPr>
              <w:pStyle w:val="tac0"/>
              <w:rPr>
                <w:lang w:val="en-GB"/>
              </w:rPr>
            </w:pPr>
            <w:ins w:id="1537" w:author="Edited - Third Generation Partnership Project" w:date="2017-12-05T20:50:00Z">
              <w:r w:rsidRPr="00C844B8">
                <w:rPr>
                  <w:position w:val="-32"/>
                  <w:lang w:eastAsia="zh-CN"/>
                </w:rPr>
                <w:object w:dxaOrig="2659" w:dyaOrig="740" w14:anchorId="73AC33E6">
                  <v:shape id="_x0000_i1788" type="#_x0000_t75" style="width:105.9pt;height:29.1pt" o:ole="">
                    <v:imagedata r:id="rId1054" o:title=""/>
                  </v:shape>
                  <o:OLEObject Type="Embed" ProgID="Equation.3" ShapeID="_x0000_i1788" DrawAspect="Content" ObjectID="_1578894670" r:id="rId1290"/>
                </w:object>
              </w:r>
            </w:ins>
          </w:p>
        </w:tc>
        <w:tc>
          <w:tcPr>
            <w:tcW w:w="2230" w:type="dxa"/>
            <w:tcBorders>
              <w:top w:val="nil"/>
              <w:left w:val="single" w:sz="4" w:space="0" w:color="auto"/>
              <w:bottom w:val="single" w:sz="8" w:space="0" w:color="auto"/>
              <w:right w:val="single" w:sz="8" w:space="0" w:color="auto"/>
            </w:tcBorders>
            <w:vAlign w:val="center"/>
          </w:tcPr>
          <w:p w14:paraId="6BFAF70D" w14:textId="131B643B" w:rsidR="001C1833" w:rsidRDefault="001C1833" w:rsidP="001C1833">
            <w:pPr>
              <w:pStyle w:val="tac0"/>
              <w:rPr>
                <w:rFonts w:eastAsia="SimSun"/>
                <w:lang w:val="de-DE" w:eastAsia="zh-CN"/>
              </w:rPr>
            </w:pPr>
            <w:ins w:id="1538" w:author="Edited - Third Generation Partnership Project" w:date="2017-12-05T20:50:00Z">
              <w:r w:rsidRPr="00C844B8">
                <w:rPr>
                  <w:position w:val="-32"/>
                  <w:lang w:eastAsia="zh-CN"/>
                </w:rPr>
                <w:object w:dxaOrig="2659" w:dyaOrig="740" w14:anchorId="06F8D54B">
                  <v:shape id="_x0000_i1789" type="#_x0000_t75" style="width:105.9pt;height:29.1pt" o:ole="">
                    <v:imagedata r:id="rId1054" o:title=""/>
                  </v:shape>
                  <o:OLEObject Type="Embed" ProgID="Equation.3" ShapeID="_x0000_i1789" DrawAspect="Content" ObjectID="_1578894671" r:id="rId1291"/>
                </w:object>
              </w:r>
            </w:ins>
          </w:p>
        </w:tc>
      </w:tr>
      <w:tr w:rsidR="001C1833" w:rsidRPr="00290CB4" w14:paraId="25063D00" w14:textId="77777777" w:rsidTr="001C1833">
        <w:trPr>
          <w:cantSplit/>
          <w:trHeight w:val="20"/>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7F5BE127" w14:textId="77777777" w:rsidR="001C1833" w:rsidRPr="00C23386" w:rsidRDefault="001C1833" w:rsidP="001C1833">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9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2D9821E" w14:textId="0599BC13" w:rsidR="001C1833" w:rsidRPr="00D14E50" w:rsidRDefault="001C1833" w:rsidP="001C1833">
            <w:pPr>
              <w:pStyle w:val="tac0"/>
              <w:rPr>
                <w:rFonts w:eastAsia="SimSun"/>
                <w:lang w:val="en-GB" w:eastAsia="zh-CN"/>
              </w:rPr>
            </w:pPr>
            <w:r>
              <w:rPr>
                <w:noProof/>
                <w:position w:val="-10"/>
                <w:lang w:eastAsia="zh-CN"/>
              </w:rPr>
              <w:drawing>
                <wp:inline distT="0" distB="0" distL="0" distR="0" wp14:anchorId="160B9AC1" wp14:editId="15C36F83">
                  <wp:extent cx="762000" cy="198755"/>
                  <wp:effectExtent l="0" t="0" r="0" b="0"/>
                  <wp:docPr id="837" name="Picture 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pic:cNvPicPr>
                            <a:picLocks noChangeAspect="1" noChangeArrowheads="1"/>
                          </pic:cNvPicPr>
                        </pic:nvPicPr>
                        <pic:blipFill>
                          <a:blip r:embed="rId1031" cstate="print">
                            <a:extLst>
                              <a:ext uri="{28A0092B-C50C-407E-A947-70E740481C1C}">
                                <a14:useLocalDpi xmlns:a14="http://schemas.microsoft.com/office/drawing/2010/main" val="0"/>
                              </a:ext>
                            </a:extLst>
                          </a:blip>
                          <a:srcRect/>
                          <a:stretch>
                            <a:fillRect/>
                          </a:stretch>
                        </pic:blipFill>
                        <pic:spPr bwMode="auto">
                          <a:xfrm>
                            <a:off x="0" y="0"/>
                            <a:ext cx="762000" cy="198755"/>
                          </a:xfrm>
                          <a:prstGeom prst="rect">
                            <a:avLst/>
                          </a:prstGeom>
                          <a:noFill/>
                          <a:ln>
                            <a:noFill/>
                          </a:ln>
                        </pic:spPr>
                      </pic:pic>
                    </a:graphicData>
                  </a:graphic>
                </wp:inline>
              </w:drawing>
            </w:r>
          </w:p>
        </w:tc>
        <w:tc>
          <w:tcPr>
            <w:tcW w:w="1756" w:type="dxa"/>
            <w:tcBorders>
              <w:top w:val="single" w:sz="4" w:space="0" w:color="auto"/>
              <w:left w:val="single" w:sz="4" w:space="0" w:color="auto"/>
              <w:bottom w:val="single" w:sz="4" w:space="0" w:color="auto"/>
              <w:right w:val="single" w:sz="4" w:space="0" w:color="auto"/>
            </w:tcBorders>
            <w:vAlign w:val="center"/>
          </w:tcPr>
          <w:p w14:paraId="6D617091" w14:textId="6A0A9369" w:rsidR="001C1833" w:rsidRDefault="001C1833" w:rsidP="001C1833">
            <w:pPr>
              <w:pStyle w:val="tac0"/>
              <w:rPr>
                <w:rFonts w:eastAsia="SimSun"/>
                <w:lang w:val="de-DE" w:eastAsia="zh-CN"/>
              </w:rPr>
            </w:pPr>
            <w:r>
              <w:rPr>
                <w:noProof/>
                <w:position w:val="-10"/>
                <w:lang w:eastAsia="zh-CN"/>
              </w:rPr>
              <w:drawing>
                <wp:inline distT="0" distB="0" distL="0" distR="0" wp14:anchorId="563CAD3D" wp14:editId="5E43CC89">
                  <wp:extent cx="762000" cy="198755"/>
                  <wp:effectExtent l="0" t="0" r="0" b="0"/>
                  <wp:docPr id="838" name="Picture 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
                          <pic:cNvPicPr>
                            <a:picLocks noChangeAspect="1" noChangeArrowheads="1"/>
                          </pic:cNvPicPr>
                        </pic:nvPicPr>
                        <pic:blipFill>
                          <a:blip r:embed="rId1032" cstate="print">
                            <a:extLst>
                              <a:ext uri="{28A0092B-C50C-407E-A947-70E740481C1C}">
                                <a14:useLocalDpi xmlns:a14="http://schemas.microsoft.com/office/drawing/2010/main" val="0"/>
                              </a:ext>
                            </a:extLst>
                          </a:blip>
                          <a:srcRect/>
                          <a:stretch>
                            <a:fillRect/>
                          </a:stretch>
                        </pic:blipFill>
                        <pic:spPr bwMode="auto">
                          <a:xfrm>
                            <a:off x="0" y="0"/>
                            <a:ext cx="762000" cy="198755"/>
                          </a:xfrm>
                          <a:prstGeom prst="rect">
                            <a:avLst/>
                          </a:prstGeom>
                          <a:noFill/>
                          <a:ln>
                            <a:noFill/>
                          </a:ln>
                        </pic:spPr>
                      </pic:pic>
                    </a:graphicData>
                  </a:graphic>
                </wp:inline>
              </w:drawing>
            </w:r>
          </w:p>
        </w:tc>
        <w:tc>
          <w:tcPr>
            <w:tcW w:w="242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4E28694E" w14:textId="77777777" w:rsidR="001C1833" w:rsidRPr="00064EEE" w:rsidRDefault="001C1833" w:rsidP="001C1833">
            <w:pPr>
              <w:pStyle w:val="tac0"/>
              <w:rPr>
                <w:lang w:val="en-GB"/>
              </w:rPr>
            </w:pPr>
            <w:r w:rsidRPr="00BC2B3C">
              <w:rPr>
                <w:position w:val="-14"/>
                <w:lang w:eastAsia="zh-CN"/>
              </w:rPr>
              <w:object w:dxaOrig="1719" w:dyaOrig="400" w14:anchorId="70CECFCE">
                <v:shape id="_x0000_i1790" type="#_x0000_t75" style="width:77.1pt;height:18.6pt" o:ole="">
                  <v:imagedata r:id="rId1151" o:title=""/>
                </v:shape>
                <o:OLEObject Type="Embed" ProgID="Equation.DSMT4" ShapeID="_x0000_i1790" DrawAspect="Content" ObjectID="_1578894672" r:id="rId1292"/>
              </w:object>
            </w:r>
          </w:p>
        </w:tc>
        <w:tc>
          <w:tcPr>
            <w:tcW w:w="2230" w:type="dxa"/>
            <w:tcBorders>
              <w:top w:val="nil"/>
              <w:left w:val="single" w:sz="4" w:space="0" w:color="auto"/>
              <w:bottom w:val="single" w:sz="8" w:space="0" w:color="auto"/>
              <w:right w:val="single" w:sz="8" w:space="0" w:color="auto"/>
            </w:tcBorders>
            <w:vAlign w:val="center"/>
          </w:tcPr>
          <w:p w14:paraId="7F5CC533" w14:textId="77777777" w:rsidR="001C1833" w:rsidRDefault="001C1833" w:rsidP="001C1833">
            <w:pPr>
              <w:pStyle w:val="tac0"/>
              <w:rPr>
                <w:rFonts w:eastAsia="SimSun"/>
                <w:lang w:val="de-DE" w:eastAsia="zh-CN"/>
              </w:rPr>
            </w:pPr>
            <w:r w:rsidRPr="00BC2B3C">
              <w:rPr>
                <w:position w:val="-14"/>
                <w:lang w:eastAsia="zh-CN"/>
              </w:rPr>
              <w:object w:dxaOrig="1719" w:dyaOrig="400" w14:anchorId="4906F916">
                <v:shape id="_x0000_i1791" type="#_x0000_t75" style="width:77.1pt;height:18.6pt" o:ole="">
                  <v:imagedata r:id="rId1151" o:title=""/>
                </v:shape>
                <o:OLEObject Type="Embed" ProgID="Equation.DSMT4" ShapeID="_x0000_i1791" DrawAspect="Content" ObjectID="_1578894673" r:id="rId1293"/>
              </w:object>
            </w:r>
          </w:p>
        </w:tc>
      </w:tr>
      <w:tr w:rsidR="001C1833" w:rsidRPr="00290CB4" w14:paraId="6CB2A6F8" w14:textId="77777777" w:rsidTr="001C1833">
        <w:trPr>
          <w:cantSplit/>
          <w:trHeight w:val="20"/>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7B5EEC0F" w14:textId="77777777" w:rsidR="001C1833" w:rsidRPr="00064EEE" w:rsidRDefault="001C1833" w:rsidP="001C1833">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392EB19" w14:textId="77777777" w:rsidR="001C1833" w:rsidRPr="00087CD0" w:rsidRDefault="001C1833" w:rsidP="001C1833">
            <w:pPr>
              <w:pStyle w:val="tac0"/>
              <w:rPr>
                <w:rFonts w:eastAsia="SimSun"/>
                <w:lang w:val="en-GB" w:eastAsia="zh-CN"/>
              </w:rPr>
            </w:pPr>
            <w:r>
              <w:rPr>
                <w:rFonts w:eastAsia="SimSun" w:hint="eastAsia"/>
                <w:lang w:val="en-GB" w:eastAsia="zh-CN"/>
              </w:rPr>
              <w:t>2</w:t>
            </w:r>
          </w:p>
        </w:tc>
        <w:tc>
          <w:tcPr>
            <w:tcW w:w="1756" w:type="dxa"/>
            <w:tcBorders>
              <w:top w:val="single" w:sz="4" w:space="0" w:color="auto"/>
              <w:left w:val="single" w:sz="4" w:space="0" w:color="auto"/>
              <w:bottom w:val="single" w:sz="4" w:space="0" w:color="auto"/>
              <w:right w:val="single" w:sz="4" w:space="0" w:color="auto"/>
            </w:tcBorders>
            <w:vAlign w:val="center"/>
          </w:tcPr>
          <w:p w14:paraId="3651C412" w14:textId="77777777" w:rsidR="001C1833" w:rsidRDefault="001C1833" w:rsidP="001C1833">
            <w:pPr>
              <w:pStyle w:val="tac0"/>
              <w:rPr>
                <w:rFonts w:eastAsia="SimSun"/>
                <w:lang w:val="de-DE" w:eastAsia="zh-CN"/>
              </w:rPr>
            </w:pPr>
            <w:r>
              <w:rPr>
                <w:rFonts w:eastAsia="SimSun" w:hint="eastAsia"/>
                <w:lang w:val="de-DE" w:eastAsia="zh-CN"/>
              </w:rPr>
              <w:t>2</w:t>
            </w:r>
          </w:p>
        </w:tc>
        <w:tc>
          <w:tcPr>
            <w:tcW w:w="242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79DBC3E6" w14:textId="77777777" w:rsidR="001C1833" w:rsidRPr="003571A3" w:rsidRDefault="001C1833" w:rsidP="001C1833">
            <w:pPr>
              <w:pStyle w:val="tac0"/>
              <w:rPr>
                <w:rFonts w:eastAsia="SimSun"/>
                <w:lang w:val="en-GB" w:eastAsia="zh-CN"/>
              </w:rPr>
            </w:pPr>
            <w:r>
              <w:rPr>
                <w:rFonts w:eastAsia="SimSun" w:hint="eastAsia"/>
                <w:lang w:val="en-GB" w:eastAsia="zh-CN"/>
              </w:rPr>
              <w:t>1</w:t>
            </w:r>
          </w:p>
        </w:tc>
        <w:tc>
          <w:tcPr>
            <w:tcW w:w="2230" w:type="dxa"/>
            <w:tcBorders>
              <w:top w:val="nil"/>
              <w:left w:val="single" w:sz="4" w:space="0" w:color="auto"/>
              <w:bottom w:val="single" w:sz="8" w:space="0" w:color="auto"/>
              <w:right w:val="single" w:sz="8" w:space="0" w:color="auto"/>
            </w:tcBorders>
            <w:vAlign w:val="center"/>
          </w:tcPr>
          <w:p w14:paraId="7EF734D4" w14:textId="77777777" w:rsidR="001C1833" w:rsidRDefault="001C1833" w:rsidP="001C1833">
            <w:pPr>
              <w:pStyle w:val="tac0"/>
              <w:rPr>
                <w:rFonts w:eastAsia="SimSun"/>
                <w:lang w:val="de-DE" w:eastAsia="zh-CN"/>
              </w:rPr>
            </w:pPr>
            <w:r>
              <w:rPr>
                <w:rFonts w:eastAsia="SimSun" w:hint="eastAsia"/>
                <w:lang w:val="de-DE" w:eastAsia="zh-CN"/>
              </w:rPr>
              <w:t>1</w:t>
            </w:r>
          </w:p>
        </w:tc>
      </w:tr>
      <w:tr w:rsidR="001C1833" w:rsidRPr="00290CB4" w14:paraId="2E5E2D60" w14:textId="77777777" w:rsidTr="00F3724D">
        <w:trPr>
          <w:cantSplit/>
          <w:trHeight w:val="20"/>
          <w:jc w:val="center"/>
        </w:trPr>
        <w:tc>
          <w:tcPr>
            <w:tcW w:w="1047" w:type="dxa"/>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14:paraId="1CBC5EF9" w14:textId="77777777" w:rsidR="001C1833" w:rsidRPr="00064EEE" w:rsidRDefault="001C1833" w:rsidP="001C1833">
            <w:pPr>
              <w:pStyle w:val="tah0"/>
              <w:rPr>
                <w:lang w:val="en-GB"/>
              </w:rPr>
            </w:pPr>
            <w:r w:rsidRPr="00064EEE">
              <w:rPr>
                <w:lang w:val="en-GB"/>
              </w:rPr>
              <w:t>Field</w:t>
            </w:r>
          </w:p>
        </w:tc>
        <w:tc>
          <w:tcPr>
            <w:tcW w:w="8374" w:type="dxa"/>
            <w:gridSpan w:val="4"/>
            <w:tcBorders>
              <w:top w:val="single" w:sz="4" w:space="0" w:color="auto"/>
              <w:left w:val="single" w:sz="4" w:space="0" w:color="auto"/>
              <w:bottom w:val="single" w:sz="4" w:space="0" w:color="auto"/>
              <w:right w:val="single" w:sz="8" w:space="0" w:color="auto"/>
            </w:tcBorders>
            <w:shd w:val="clear" w:color="auto" w:fill="E0E0E0"/>
            <w:vAlign w:val="center"/>
          </w:tcPr>
          <w:p w14:paraId="01943913" w14:textId="77777777" w:rsidR="001C1833" w:rsidRPr="00064EEE" w:rsidRDefault="001C1833" w:rsidP="001C1833">
            <w:pPr>
              <w:pStyle w:val="tah0"/>
              <w:rPr>
                <w:lang w:val="en-GB"/>
              </w:rPr>
            </w:pPr>
            <w:r w:rsidRPr="00064EEE">
              <w:rPr>
                <w:lang w:val="en-GB"/>
              </w:rPr>
              <w:t>Bit width</w:t>
            </w:r>
          </w:p>
        </w:tc>
      </w:tr>
      <w:tr w:rsidR="001C1833" w:rsidRPr="00290CB4" w14:paraId="5644869C" w14:textId="77777777" w:rsidTr="001C1833">
        <w:trPr>
          <w:cantSplit/>
          <w:trHeight w:val="20"/>
          <w:jc w:val="center"/>
        </w:trPr>
        <w:tc>
          <w:tcPr>
            <w:tcW w:w="1047" w:type="dxa"/>
            <w:vMerge/>
            <w:tcBorders>
              <w:top w:val="single" w:sz="8" w:space="0" w:color="auto"/>
              <w:left w:val="single" w:sz="8" w:space="0" w:color="auto"/>
              <w:bottom w:val="single" w:sz="8" w:space="0" w:color="auto"/>
              <w:right w:val="single" w:sz="4" w:space="0" w:color="auto"/>
            </w:tcBorders>
            <w:shd w:val="clear" w:color="auto" w:fill="E0E0E0"/>
            <w:vAlign w:val="center"/>
          </w:tcPr>
          <w:p w14:paraId="6DFF7A70" w14:textId="77777777" w:rsidR="001C1833" w:rsidRPr="00B7584F" w:rsidRDefault="001C1833" w:rsidP="001C1833">
            <w:pPr>
              <w:rPr>
                <w:rFonts w:ascii="Arial" w:eastAsia="Calibri" w:hAnsi="Arial" w:cs="Arial"/>
                <w:b/>
                <w:bCs/>
                <w:sz w:val="18"/>
                <w:szCs w:val="18"/>
              </w:rPr>
            </w:pPr>
          </w:p>
        </w:tc>
        <w:tc>
          <w:tcPr>
            <w:tcW w:w="1962" w:type="dxa"/>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14:paraId="7D0919BA" w14:textId="77777777" w:rsidR="001C1833" w:rsidRPr="00B827BD" w:rsidRDefault="001C1833" w:rsidP="001C1833">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756" w:type="dxa"/>
            <w:tcBorders>
              <w:top w:val="single" w:sz="4" w:space="0" w:color="auto"/>
              <w:left w:val="single" w:sz="4" w:space="0" w:color="auto"/>
              <w:bottom w:val="single" w:sz="4" w:space="0" w:color="auto"/>
              <w:right w:val="single" w:sz="4" w:space="0" w:color="auto"/>
            </w:tcBorders>
            <w:shd w:val="clear" w:color="auto" w:fill="E0E0E0"/>
            <w:vAlign w:val="center"/>
          </w:tcPr>
          <w:p w14:paraId="612CE08A" w14:textId="77777777" w:rsidR="001C1833" w:rsidRPr="00064EEE" w:rsidRDefault="001C1833" w:rsidP="001C1833">
            <w:pPr>
              <w:pStyle w:val="tah0"/>
              <w:rPr>
                <w:lang w:val="de-DE"/>
              </w:rPr>
            </w:pPr>
            <w:r w:rsidRPr="00064EEE">
              <w:rPr>
                <w:lang w:val="en-GB"/>
              </w:rPr>
              <w:t xml:space="preserve">Rank = </w:t>
            </w:r>
            <w:r>
              <w:rPr>
                <w:rFonts w:eastAsia="SimSun" w:hint="eastAsia"/>
                <w:lang w:val="en-GB" w:eastAsia="zh-CN"/>
              </w:rPr>
              <w:t>6</w:t>
            </w:r>
          </w:p>
        </w:tc>
        <w:tc>
          <w:tcPr>
            <w:tcW w:w="2426" w:type="dxa"/>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11AF0499" w14:textId="77777777" w:rsidR="001C1833" w:rsidRPr="00064EEE" w:rsidRDefault="001C1833" w:rsidP="001C1833">
            <w:pPr>
              <w:pStyle w:val="tah0"/>
              <w:rPr>
                <w:lang w:val="de-DE"/>
              </w:rPr>
            </w:pPr>
            <w:r w:rsidRPr="00064EEE">
              <w:rPr>
                <w:lang w:val="de-DE"/>
              </w:rPr>
              <w:t xml:space="preserve">Rank </w:t>
            </w:r>
            <w:r>
              <w:rPr>
                <w:rFonts w:eastAsia="SimSun" w:hint="eastAsia"/>
                <w:lang w:val="de-DE" w:eastAsia="zh-CN"/>
              </w:rPr>
              <w:t>=7</w:t>
            </w:r>
          </w:p>
        </w:tc>
        <w:tc>
          <w:tcPr>
            <w:tcW w:w="2230" w:type="dxa"/>
            <w:tcBorders>
              <w:top w:val="nil"/>
              <w:left w:val="single" w:sz="4" w:space="0" w:color="auto"/>
              <w:bottom w:val="single" w:sz="8" w:space="0" w:color="auto"/>
              <w:right w:val="single" w:sz="8" w:space="0" w:color="auto"/>
            </w:tcBorders>
            <w:shd w:val="clear" w:color="auto" w:fill="E0E0E0"/>
            <w:vAlign w:val="center"/>
          </w:tcPr>
          <w:p w14:paraId="02501BBB" w14:textId="77777777" w:rsidR="001C1833" w:rsidRPr="00064EEE" w:rsidRDefault="001C1833" w:rsidP="001C1833">
            <w:pPr>
              <w:pStyle w:val="tah0"/>
              <w:rPr>
                <w:lang w:val="de-DE"/>
              </w:rPr>
            </w:pPr>
            <w:r w:rsidRPr="00064EEE">
              <w:rPr>
                <w:lang w:val="de-DE"/>
              </w:rPr>
              <w:t xml:space="preserve">Rank </w:t>
            </w:r>
            <w:r>
              <w:rPr>
                <w:rFonts w:eastAsia="SimSun" w:hint="eastAsia"/>
                <w:lang w:val="de-DE" w:eastAsia="zh-CN"/>
              </w:rPr>
              <w:t>=8</w:t>
            </w:r>
          </w:p>
        </w:tc>
      </w:tr>
      <w:tr w:rsidR="001C1833" w:rsidRPr="00290CB4" w14:paraId="3AD6ED13" w14:textId="77777777" w:rsidTr="001C1833">
        <w:trPr>
          <w:cantSplit/>
          <w:trHeight w:val="20"/>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1DECF8ED" w14:textId="77777777" w:rsidR="001C1833" w:rsidRPr="00064EEE" w:rsidRDefault="001C1833" w:rsidP="001C1833">
            <w:pPr>
              <w:pStyle w:val="tac0"/>
              <w:rPr>
                <w:lang w:val="de-DE"/>
              </w:rPr>
            </w:pPr>
            <w:r w:rsidRPr="00064EEE">
              <w:rPr>
                <w:lang w:val="de-DE"/>
              </w:rPr>
              <w:lastRenderedPageBreak/>
              <w:t>Wideband CQI codeword 0</w:t>
            </w:r>
          </w:p>
        </w:tc>
        <w:tc>
          <w:tcPr>
            <w:tcW w:w="19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1655F2" w14:textId="77777777" w:rsidR="001C1833" w:rsidRPr="00064EEE" w:rsidRDefault="001C1833" w:rsidP="001C1833">
            <w:pPr>
              <w:pStyle w:val="tac0"/>
              <w:rPr>
                <w:lang w:val="de-DE"/>
              </w:rPr>
            </w:pPr>
            <w:r w:rsidRPr="00064EEE">
              <w:rPr>
                <w:lang w:val="de-DE"/>
              </w:rPr>
              <w:t>4</w:t>
            </w:r>
          </w:p>
        </w:tc>
        <w:tc>
          <w:tcPr>
            <w:tcW w:w="1756" w:type="dxa"/>
            <w:tcBorders>
              <w:top w:val="single" w:sz="4" w:space="0" w:color="auto"/>
              <w:left w:val="single" w:sz="4" w:space="0" w:color="auto"/>
              <w:bottom w:val="single" w:sz="4" w:space="0" w:color="auto"/>
              <w:right w:val="single" w:sz="4" w:space="0" w:color="auto"/>
            </w:tcBorders>
            <w:vAlign w:val="center"/>
          </w:tcPr>
          <w:p w14:paraId="1EEBE115" w14:textId="77777777" w:rsidR="001C1833" w:rsidRDefault="001C1833" w:rsidP="001C1833">
            <w:pPr>
              <w:pStyle w:val="tac0"/>
              <w:rPr>
                <w:rFonts w:eastAsia="SimSun"/>
                <w:lang w:val="de-DE" w:eastAsia="zh-CN"/>
              </w:rPr>
            </w:pPr>
            <w:r w:rsidRPr="00064EEE">
              <w:rPr>
                <w:lang w:val="de-DE"/>
              </w:rPr>
              <w:t>4</w:t>
            </w:r>
          </w:p>
        </w:tc>
        <w:tc>
          <w:tcPr>
            <w:tcW w:w="242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5A26B6FF" w14:textId="77777777" w:rsidR="001C1833" w:rsidRPr="00064EEE" w:rsidRDefault="001C1833" w:rsidP="001C1833">
            <w:pPr>
              <w:pStyle w:val="tac0"/>
              <w:rPr>
                <w:lang w:val="de-DE"/>
              </w:rPr>
            </w:pPr>
            <w:r w:rsidRPr="00064EEE">
              <w:rPr>
                <w:lang w:val="de-DE"/>
              </w:rPr>
              <w:t>4</w:t>
            </w:r>
          </w:p>
        </w:tc>
        <w:tc>
          <w:tcPr>
            <w:tcW w:w="2230" w:type="dxa"/>
            <w:tcBorders>
              <w:top w:val="nil"/>
              <w:left w:val="single" w:sz="4" w:space="0" w:color="auto"/>
              <w:bottom w:val="single" w:sz="8" w:space="0" w:color="auto"/>
              <w:right w:val="single" w:sz="8" w:space="0" w:color="auto"/>
            </w:tcBorders>
            <w:vAlign w:val="center"/>
          </w:tcPr>
          <w:p w14:paraId="1A4742B6" w14:textId="77777777" w:rsidR="001C1833" w:rsidRDefault="001C1833" w:rsidP="001C1833">
            <w:pPr>
              <w:pStyle w:val="tac0"/>
              <w:rPr>
                <w:rFonts w:eastAsia="SimSun"/>
                <w:lang w:val="de-DE" w:eastAsia="zh-CN"/>
              </w:rPr>
            </w:pPr>
            <w:r w:rsidRPr="00064EEE">
              <w:rPr>
                <w:lang w:val="de-DE"/>
              </w:rPr>
              <w:t>4</w:t>
            </w:r>
          </w:p>
        </w:tc>
      </w:tr>
      <w:tr w:rsidR="001C1833" w:rsidRPr="00290CB4" w14:paraId="27B69CC5" w14:textId="77777777" w:rsidTr="001C1833">
        <w:trPr>
          <w:cantSplit/>
          <w:trHeight w:val="20"/>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6251CB24" w14:textId="77777777" w:rsidR="001C1833" w:rsidRPr="00064EEE" w:rsidRDefault="001C1833" w:rsidP="001C1833">
            <w:pPr>
              <w:pStyle w:val="tac0"/>
              <w:rPr>
                <w:lang w:val="de-DE"/>
              </w:rPr>
            </w:pPr>
            <w:r w:rsidRPr="00064EEE">
              <w:rPr>
                <w:lang w:val="de-DE"/>
              </w:rPr>
              <w:t>Subband differential CQI codeword 0</w:t>
            </w:r>
          </w:p>
        </w:tc>
        <w:tc>
          <w:tcPr>
            <w:tcW w:w="19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EB0ABA" w14:textId="301AE172" w:rsidR="001C1833" w:rsidRPr="00064EEE" w:rsidRDefault="001C1833" w:rsidP="001C1833">
            <w:pPr>
              <w:pStyle w:val="tac0"/>
              <w:rPr>
                <w:lang w:val="de-DE"/>
              </w:rPr>
            </w:pPr>
            <w:r>
              <w:rPr>
                <w:noProof/>
                <w:position w:val="-6"/>
              </w:rPr>
              <w:drawing>
                <wp:inline distT="0" distB="0" distL="0" distR="0" wp14:anchorId="2B8EA686" wp14:editId="61DE817F">
                  <wp:extent cx="215265" cy="141605"/>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5265" cy="141605"/>
                          </a:xfrm>
                          <a:prstGeom prst="rect">
                            <a:avLst/>
                          </a:prstGeom>
                          <a:noFill/>
                          <a:ln>
                            <a:noFill/>
                          </a:ln>
                        </pic:spPr>
                      </pic:pic>
                    </a:graphicData>
                  </a:graphic>
                </wp:inline>
              </w:drawing>
            </w:r>
          </w:p>
        </w:tc>
        <w:tc>
          <w:tcPr>
            <w:tcW w:w="1756" w:type="dxa"/>
            <w:tcBorders>
              <w:top w:val="single" w:sz="4" w:space="0" w:color="auto"/>
              <w:left w:val="single" w:sz="4" w:space="0" w:color="auto"/>
              <w:bottom w:val="single" w:sz="4" w:space="0" w:color="auto"/>
              <w:right w:val="single" w:sz="4" w:space="0" w:color="auto"/>
            </w:tcBorders>
            <w:vAlign w:val="center"/>
          </w:tcPr>
          <w:p w14:paraId="32077BEE" w14:textId="09B0F2D5" w:rsidR="001C1833" w:rsidRPr="00064EEE" w:rsidRDefault="001C1833" w:rsidP="001C1833">
            <w:pPr>
              <w:pStyle w:val="tac0"/>
              <w:rPr>
                <w:lang w:val="de-DE"/>
              </w:rPr>
            </w:pPr>
            <w:r>
              <w:rPr>
                <w:noProof/>
                <w:position w:val="-6"/>
              </w:rPr>
              <w:drawing>
                <wp:inline distT="0" distB="0" distL="0" distR="0" wp14:anchorId="1A971AE1" wp14:editId="1C26705A">
                  <wp:extent cx="215265" cy="14160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5265" cy="141605"/>
                          </a:xfrm>
                          <a:prstGeom prst="rect">
                            <a:avLst/>
                          </a:prstGeom>
                          <a:noFill/>
                          <a:ln>
                            <a:noFill/>
                          </a:ln>
                        </pic:spPr>
                      </pic:pic>
                    </a:graphicData>
                  </a:graphic>
                </wp:inline>
              </w:drawing>
            </w:r>
          </w:p>
        </w:tc>
        <w:tc>
          <w:tcPr>
            <w:tcW w:w="242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642A24C3" w14:textId="2CABC699" w:rsidR="001C1833" w:rsidRPr="00064EEE" w:rsidRDefault="001C1833" w:rsidP="001C1833">
            <w:pPr>
              <w:pStyle w:val="tac0"/>
              <w:rPr>
                <w:lang w:val="de-DE"/>
              </w:rPr>
            </w:pPr>
            <w:r>
              <w:rPr>
                <w:noProof/>
                <w:position w:val="-6"/>
              </w:rPr>
              <w:drawing>
                <wp:inline distT="0" distB="0" distL="0" distR="0" wp14:anchorId="31EEE60F" wp14:editId="5B00117D">
                  <wp:extent cx="215265" cy="141605"/>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5265" cy="141605"/>
                          </a:xfrm>
                          <a:prstGeom prst="rect">
                            <a:avLst/>
                          </a:prstGeom>
                          <a:noFill/>
                          <a:ln>
                            <a:noFill/>
                          </a:ln>
                        </pic:spPr>
                      </pic:pic>
                    </a:graphicData>
                  </a:graphic>
                </wp:inline>
              </w:drawing>
            </w:r>
          </w:p>
        </w:tc>
        <w:tc>
          <w:tcPr>
            <w:tcW w:w="2230" w:type="dxa"/>
            <w:tcBorders>
              <w:top w:val="nil"/>
              <w:left w:val="single" w:sz="4" w:space="0" w:color="auto"/>
              <w:bottom w:val="single" w:sz="8" w:space="0" w:color="auto"/>
              <w:right w:val="single" w:sz="8" w:space="0" w:color="auto"/>
            </w:tcBorders>
            <w:vAlign w:val="center"/>
          </w:tcPr>
          <w:p w14:paraId="3FD13BBC" w14:textId="77777777" w:rsidR="001C1833" w:rsidRDefault="001C1833" w:rsidP="001C1833">
            <w:pPr>
              <w:pStyle w:val="tac0"/>
              <w:rPr>
                <w:rFonts w:eastAsia="SimSun"/>
                <w:lang w:eastAsia="zh-CN"/>
              </w:rPr>
            </w:pPr>
          </w:p>
          <w:p w14:paraId="58ED6E8A" w14:textId="23DB45B3" w:rsidR="001C1833" w:rsidRPr="00064EEE" w:rsidRDefault="001C1833" w:rsidP="001C1833">
            <w:pPr>
              <w:pStyle w:val="tac0"/>
              <w:rPr>
                <w:lang w:val="de-DE"/>
              </w:rPr>
            </w:pPr>
            <w:r>
              <w:rPr>
                <w:noProof/>
                <w:position w:val="-6"/>
              </w:rPr>
              <w:drawing>
                <wp:inline distT="0" distB="0" distL="0" distR="0" wp14:anchorId="34FC8965" wp14:editId="72618FEC">
                  <wp:extent cx="215265" cy="141605"/>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5265" cy="141605"/>
                          </a:xfrm>
                          <a:prstGeom prst="rect">
                            <a:avLst/>
                          </a:prstGeom>
                          <a:noFill/>
                          <a:ln>
                            <a:noFill/>
                          </a:ln>
                        </pic:spPr>
                      </pic:pic>
                    </a:graphicData>
                  </a:graphic>
                </wp:inline>
              </w:drawing>
            </w:r>
          </w:p>
        </w:tc>
      </w:tr>
      <w:tr w:rsidR="001C1833" w:rsidRPr="00290CB4" w14:paraId="4BB2E4C9" w14:textId="77777777" w:rsidTr="001C1833">
        <w:trPr>
          <w:cantSplit/>
          <w:trHeight w:val="20"/>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23A8F5FA" w14:textId="77777777" w:rsidR="001C1833" w:rsidRPr="00064EEE" w:rsidRDefault="001C1833" w:rsidP="001C1833">
            <w:pPr>
              <w:pStyle w:val="tac0"/>
              <w:rPr>
                <w:lang w:val="de-DE"/>
              </w:rPr>
            </w:pPr>
            <w:r w:rsidRPr="00064EEE">
              <w:rPr>
                <w:lang w:val="de-DE"/>
              </w:rPr>
              <w:t>Wideband CQI codeword 1</w:t>
            </w:r>
          </w:p>
        </w:tc>
        <w:tc>
          <w:tcPr>
            <w:tcW w:w="19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3F14B71" w14:textId="77777777" w:rsidR="001C1833" w:rsidRPr="00B827BD" w:rsidRDefault="001C1833" w:rsidP="001C1833">
            <w:pPr>
              <w:pStyle w:val="tac0"/>
              <w:rPr>
                <w:rFonts w:eastAsia="SimSun"/>
                <w:lang w:val="en-GB" w:eastAsia="zh-CN"/>
              </w:rPr>
            </w:pPr>
            <w:r>
              <w:rPr>
                <w:rFonts w:eastAsia="SimSun" w:hint="eastAsia"/>
                <w:lang w:val="en-GB" w:eastAsia="zh-CN"/>
              </w:rPr>
              <w:t>4</w:t>
            </w:r>
          </w:p>
        </w:tc>
        <w:tc>
          <w:tcPr>
            <w:tcW w:w="1756" w:type="dxa"/>
            <w:tcBorders>
              <w:top w:val="single" w:sz="4" w:space="0" w:color="auto"/>
              <w:left w:val="single" w:sz="4" w:space="0" w:color="auto"/>
              <w:bottom w:val="single" w:sz="4" w:space="0" w:color="auto"/>
              <w:right w:val="single" w:sz="4" w:space="0" w:color="auto"/>
            </w:tcBorders>
            <w:vAlign w:val="center"/>
          </w:tcPr>
          <w:p w14:paraId="7AE7FCCC" w14:textId="77777777" w:rsidR="001C1833" w:rsidRPr="0006219F" w:rsidRDefault="001C1833" w:rsidP="001C1833">
            <w:pPr>
              <w:pStyle w:val="tac0"/>
              <w:rPr>
                <w:rFonts w:eastAsia="SimSun"/>
                <w:lang w:val="de-DE" w:eastAsia="zh-CN"/>
              </w:rPr>
            </w:pPr>
            <w:r>
              <w:rPr>
                <w:rFonts w:eastAsia="SimSun" w:hint="eastAsia"/>
                <w:lang w:val="en-GB" w:eastAsia="zh-CN"/>
              </w:rPr>
              <w:t>4</w:t>
            </w:r>
          </w:p>
        </w:tc>
        <w:tc>
          <w:tcPr>
            <w:tcW w:w="242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30DA1AA4" w14:textId="77777777" w:rsidR="001C1833" w:rsidRPr="00064EEE" w:rsidRDefault="001C1833" w:rsidP="001C1833">
            <w:pPr>
              <w:pStyle w:val="tac0"/>
              <w:rPr>
                <w:lang w:val="en-GB"/>
              </w:rPr>
            </w:pPr>
            <w:r>
              <w:rPr>
                <w:rFonts w:eastAsia="SimSun" w:hint="eastAsia"/>
                <w:lang w:val="en-GB" w:eastAsia="zh-CN"/>
              </w:rPr>
              <w:t>4</w:t>
            </w:r>
          </w:p>
        </w:tc>
        <w:tc>
          <w:tcPr>
            <w:tcW w:w="2230" w:type="dxa"/>
            <w:tcBorders>
              <w:top w:val="nil"/>
              <w:left w:val="single" w:sz="4" w:space="0" w:color="auto"/>
              <w:bottom w:val="single" w:sz="8" w:space="0" w:color="auto"/>
              <w:right w:val="single" w:sz="8" w:space="0" w:color="auto"/>
            </w:tcBorders>
            <w:vAlign w:val="center"/>
          </w:tcPr>
          <w:p w14:paraId="3A3CDB39" w14:textId="77777777" w:rsidR="001C1833" w:rsidRDefault="001C1833" w:rsidP="001C1833">
            <w:pPr>
              <w:pStyle w:val="tac0"/>
              <w:rPr>
                <w:rFonts w:eastAsia="SimSun"/>
                <w:lang w:val="de-DE" w:eastAsia="zh-CN"/>
              </w:rPr>
            </w:pPr>
            <w:r>
              <w:rPr>
                <w:rFonts w:eastAsia="SimSun" w:hint="eastAsia"/>
                <w:lang w:val="en-GB" w:eastAsia="zh-CN"/>
              </w:rPr>
              <w:t>4</w:t>
            </w:r>
          </w:p>
        </w:tc>
      </w:tr>
      <w:tr w:rsidR="001C1833" w:rsidRPr="00290CB4" w14:paraId="3B029A3E" w14:textId="77777777" w:rsidTr="001C1833">
        <w:trPr>
          <w:cantSplit/>
          <w:trHeight w:val="20"/>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28FFCD03" w14:textId="77777777" w:rsidR="001C1833" w:rsidRPr="00064EEE" w:rsidRDefault="001C1833" w:rsidP="001C1833">
            <w:pPr>
              <w:pStyle w:val="tac0"/>
              <w:rPr>
                <w:lang w:val="de-DE"/>
              </w:rPr>
            </w:pPr>
            <w:r w:rsidRPr="00064EEE">
              <w:rPr>
                <w:lang w:val="de-DE"/>
              </w:rPr>
              <w:t>Subband differential CQI codeword 1</w:t>
            </w:r>
          </w:p>
        </w:tc>
        <w:tc>
          <w:tcPr>
            <w:tcW w:w="19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868A555" w14:textId="7DDF11C1" w:rsidR="001C1833" w:rsidRDefault="001C1833" w:rsidP="001C1833">
            <w:pPr>
              <w:pStyle w:val="tac0"/>
              <w:rPr>
                <w:rFonts w:eastAsia="SimSun"/>
                <w:lang w:val="en-GB" w:eastAsia="zh-CN"/>
              </w:rPr>
            </w:pPr>
            <w:r>
              <w:rPr>
                <w:noProof/>
                <w:position w:val="-6"/>
              </w:rPr>
              <w:drawing>
                <wp:inline distT="0" distB="0" distL="0" distR="0" wp14:anchorId="572FA728" wp14:editId="6E098277">
                  <wp:extent cx="215265" cy="141605"/>
                  <wp:effectExtent l="0" t="0" r="0" b="0"/>
                  <wp:docPr id="845" name="Picture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5265" cy="141605"/>
                          </a:xfrm>
                          <a:prstGeom prst="rect">
                            <a:avLst/>
                          </a:prstGeom>
                          <a:noFill/>
                          <a:ln>
                            <a:noFill/>
                          </a:ln>
                        </pic:spPr>
                      </pic:pic>
                    </a:graphicData>
                  </a:graphic>
                </wp:inline>
              </w:drawing>
            </w:r>
          </w:p>
        </w:tc>
        <w:tc>
          <w:tcPr>
            <w:tcW w:w="1756" w:type="dxa"/>
            <w:tcBorders>
              <w:top w:val="single" w:sz="4" w:space="0" w:color="auto"/>
              <w:left w:val="single" w:sz="4" w:space="0" w:color="auto"/>
              <w:bottom w:val="single" w:sz="4" w:space="0" w:color="auto"/>
              <w:right w:val="single" w:sz="4" w:space="0" w:color="auto"/>
            </w:tcBorders>
            <w:vAlign w:val="center"/>
          </w:tcPr>
          <w:p w14:paraId="619BA563" w14:textId="21CCA3F6" w:rsidR="001C1833" w:rsidRDefault="001C1833" w:rsidP="001C1833">
            <w:pPr>
              <w:pStyle w:val="tac0"/>
              <w:rPr>
                <w:rFonts w:eastAsia="SimSun"/>
                <w:lang w:val="en-GB" w:eastAsia="zh-CN"/>
              </w:rPr>
            </w:pPr>
            <w:r>
              <w:rPr>
                <w:noProof/>
                <w:position w:val="-6"/>
              </w:rPr>
              <w:drawing>
                <wp:inline distT="0" distB="0" distL="0" distR="0" wp14:anchorId="5A2C7D99" wp14:editId="25C215D7">
                  <wp:extent cx="215265" cy="141605"/>
                  <wp:effectExtent l="0" t="0" r="0" b="0"/>
                  <wp:docPr id="846" name="Picture 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5265" cy="141605"/>
                          </a:xfrm>
                          <a:prstGeom prst="rect">
                            <a:avLst/>
                          </a:prstGeom>
                          <a:noFill/>
                          <a:ln>
                            <a:noFill/>
                          </a:ln>
                        </pic:spPr>
                      </pic:pic>
                    </a:graphicData>
                  </a:graphic>
                </wp:inline>
              </w:drawing>
            </w:r>
          </w:p>
        </w:tc>
        <w:tc>
          <w:tcPr>
            <w:tcW w:w="242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2B24BC61" w14:textId="63E9E902" w:rsidR="001C1833" w:rsidRDefault="001C1833" w:rsidP="001C1833">
            <w:pPr>
              <w:pStyle w:val="tac0"/>
              <w:rPr>
                <w:rFonts w:eastAsia="SimSun"/>
                <w:lang w:val="en-GB" w:eastAsia="zh-CN"/>
              </w:rPr>
            </w:pPr>
            <w:r>
              <w:rPr>
                <w:noProof/>
                <w:position w:val="-6"/>
              </w:rPr>
              <w:drawing>
                <wp:inline distT="0" distB="0" distL="0" distR="0" wp14:anchorId="77DB4F23" wp14:editId="6D68AE0C">
                  <wp:extent cx="215265" cy="141605"/>
                  <wp:effectExtent l="0" t="0" r="0" b="0"/>
                  <wp:docPr id="847" name="Picture 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5265" cy="141605"/>
                          </a:xfrm>
                          <a:prstGeom prst="rect">
                            <a:avLst/>
                          </a:prstGeom>
                          <a:noFill/>
                          <a:ln>
                            <a:noFill/>
                          </a:ln>
                        </pic:spPr>
                      </pic:pic>
                    </a:graphicData>
                  </a:graphic>
                </wp:inline>
              </w:drawing>
            </w:r>
          </w:p>
        </w:tc>
        <w:tc>
          <w:tcPr>
            <w:tcW w:w="2230" w:type="dxa"/>
            <w:tcBorders>
              <w:top w:val="nil"/>
              <w:left w:val="single" w:sz="4" w:space="0" w:color="auto"/>
              <w:bottom w:val="single" w:sz="8" w:space="0" w:color="auto"/>
              <w:right w:val="single" w:sz="8" w:space="0" w:color="auto"/>
            </w:tcBorders>
            <w:vAlign w:val="center"/>
          </w:tcPr>
          <w:p w14:paraId="3B5BA0EB" w14:textId="77777777" w:rsidR="001C1833" w:rsidRDefault="001C1833" w:rsidP="001C1833">
            <w:pPr>
              <w:pStyle w:val="tac0"/>
              <w:rPr>
                <w:rFonts w:eastAsia="SimSun"/>
                <w:lang w:eastAsia="zh-CN"/>
              </w:rPr>
            </w:pPr>
          </w:p>
          <w:p w14:paraId="45391C61" w14:textId="0CD0B77E" w:rsidR="001C1833" w:rsidRDefault="001C1833" w:rsidP="001C1833">
            <w:pPr>
              <w:pStyle w:val="tac0"/>
              <w:rPr>
                <w:rFonts w:eastAsia="SimSun"/>
                <w:lang w:val="en-GB" w:eastAsia="zh-CN"/>
              </w:rPr>
            </w:pPr>
            <w:r>
              <w:rPr>
                <w:noProof/>
                <w:position w:val="-6"/>
              </w:rPr>
              <w:drawing>
                <wp:inline distT="0" distB="0" distL="0" distR="0" wp14:anchorId="3377FBE2" wp14:editId="09974F7A">
                  <wp:extent cx="215265" cy="141605"/>
                  <wp:effectExtent l="0" t="0" r="0" b="0"/>
                  <wp:docPr id="848" name="Picture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5265" cy="141605"/>
                          </a:xfrm>
                          <a:prstGeom prst="rect">
                            <a:avLst/>
                          </a:prstGeom>
                          <a:noFill/>
                          <a:ln>
                            <a:noFill/>
                          </a:ln>
                        </pic:spPr>
                      </pic:pic>
                    </a:graphicData>
                  </a:graphic>
                </wp:inline>
              </w:drawing>
            </w:r>
          </w:p>
        </w:tc>
      </w:tr>
      <w:tr w:rsidR="001C1833" w:rsidRPr="00290CB4" w14:paraId="7263B8B1" w14:textId="77777777" w:rsidTr="001C1833">
        <w:trPr>
          <w:cantSplit/>
          <w:trHeight w:val="20"/>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6DE410AA" w14:textId="77777777" w:rsidR="001C1833" w:rsidRPr="00C23386" w:rsidRDefault="001C1833" w:rsidP="001C1833">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1604949" w14:textId="77777777" w:rsidR="001C1833" w:rsidRPr="00D14E50" w:rsidRDefault="001C1833" w:rsidP="001C1833">
            <w:pPr>
              <w:pStyle w:val="tac0"/>
              <w:rPr>
                <w:rFonts w:eastAsia="SimSun"/>
                <w:lang w:val="en-GB" w:eastAsia="zh-CN"/>
              </w:rPr>
            </w:pPr>
            <w:r w:rsidRPr="00DE0ACB">
              <w:rPr>
                <w:position w:val="-14"/>
                <w:lang w:eastAsia="zh-CN"/>
              </w:rPr>
              <w:object w:dxaOrig="1680" w:dyaOrig="400" w14:anchorId="1D06E4D8">
                <v:shape id="_x0000_i1792" type="#_x0000_t75" style="width:84.6pt;height:20.1pt" o:ole="">
                  <v:imagedata r:id="rId1154" o:title=""/>
                </v:shape>
                <o:OLEObject Type="Embed" ProgID="Equation.DSMT4" ShapeID="_x0000_i1792" DrawAspect="Content" ObjectID="_1578894674" r:id="rId1294"/>
              </w:object>
            </w:r>
          </w:p>
        </w:tc>
        <w:tc>
          <w:tcPr>
            <w:tcW w:w="1756" w:type="dxa"/>
            <w:tcBorders>
              <w:top w:val="single" w:sz="4" w:space="0" w:color="auto"/>
              <w:left w:val="single" w:sz="4" w:space="0" w:color="auto"/>
              <w:bottom w:val="single" w:sz="4" w:space="0" w:color="auto"/>
              <w:right w:val="single" w:sz="4" w:space="0" w:color="auto"/>
            </w:tcBorders>
            <w:vAlign w:val="center"/>
          </w:tcPr>
          <w:p w14:paraId="45E8555A" w14:textId="77777777" w:rsidR="001C1833" w:rsidRDefault="001C1833" w:rsidP="001C1833">
            <w:pPr>
              <w:pStyle w:val="tac0"/>
              <w:rPr>
                <w:rFonts w:eastAsia="SimSun"/>
                <w:lang w:val="de-DE" w:eastAsia="zh-CN"/>
              </w:rPr>
            </w:pPr>
            <w:r w:rsidRPr="00DE0ACB">
              <w:rPr>
                <w:position w:val="-14"/>
                <w:lang w:eastAsia="zh-CN"/>
              </w:rPr>
              <w:object w:dxaOrig="1680" w:dyaOrig="400" w14:anchorId="2C8600D8">
                <v:shape id="_x0000_i1793" type="#_x0000_t75" style="width:84.6pt;height:20.1pt" o:ole="">
                  <v:imagedata r:id="rId1154" o:title=""/>
                </v:shape>
                <o:OLEObject Type="Embed" ProgID="Equation.DSMT4" ShapeID="_x0000_i1793" DrawAspect="Content" ObjectID="_1578894675" r:id="rId1295"/>
              </w:object>
            </w:r>
          </w:p>
        </w:tc>
        <w:tc>
          <w:tcPr>
            <w:tcW w:w="242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7D1F43BF" w14:textId="77777777" w:rsidR="001C1833" w:rsidRPr="00064EEE" w:rsidRDefault="001C1833" w:rsidP="001C1833">
            <w:pPr>
              <w:pStyle w:val="tac0"/>
              <w:rPr>
                <w:lang w:val="en-GB"/>
              </w:rPr>
            </w:pPr>
            <w:r w:rsidRPr="00DE0ACB">
              <w:rPr>
                <w:position w:val="-14"/>
                <w:lang w:eastAsia="zh-CN"/>
              </w:rPr>
              <w:object w:dxaOrig="1680" w:dyaOrig="400" w14:anchorId="2BDB3829">
                <v:shape id="_x0000_i1794" type="#_x0000_t75" style="width:84.6pt;height:20.1pt" o:ole="">
                  <v:imagedata r:id="rId1154" o:title=""/>
                </v:shape>
                <o:OLEObject Type="Embed" ProgID="Equation.DSMT4" ShapeID="_x0000_i1794" DrawAspect="Content" ObjectID="_1578894676" r:id="rId1296"/>
              </w:object>
            </w:r>
          </w:p>
        </w:tc>
        <w:tc>
          <w:tcPr>
            <w:tcW w:w="2230" w:type="dxa"/>
            <w:tcBorders>
              <w:top w:val="nil"/>
              <w:left w:val="single" w:sz="4" w:space="0" w:color="auto"/>
              <w:bottom w:val="single" w:sz="8" w:space="0" w:color="auto"/>
              <w:right w:val="single" w:sz="8" w:space="0" w:color="auto"/>
            </w:tcBorders>
            <w:vAlign w:val="center"/>
          </w:tcPr>
          <w:p w14:paraId="3376DF5D" w14:textId="77777777" w:rsidR="001C1833" w:rsidRDefault="001C1833" w:rsidP="001C1833">
            <w:pPr>
              <w:pStyle w:val="tac0"/>
              <w:rPr>
                <w:rFonts w:eastAsia="SimSun"/>
                <w:lang w:val="de-DE" w:eastAsia="zh-CN"/>
              </w:rPr>
            </w:pPr>
            <w:r w:rsidRPr="00DE0ACB">
              <w:rPr>
                <w:position w:val="-14"/>
                <w:lang w:eastAsia="zh-CN"/>
              </w:rPr>
              <w:object w:dxaOrig="1680" w:dyaOrig="400" w14:anchorId="140640A2">
                <v:shape id="_x0000_i1795" type="#_x0000_t75" style="width:84.6pt;height:20.1pt" o:ole="">
                  <v:imagedata r:id="rId1154" o:title=""/>
                </v:shape>
                <o:OLEObject Type="Embed" ProgID="Equation.DSMT4" ShapeID="_x0000_i1795" DrawAspect="Content" ObjectID="_1578894677" r:id="rId1297"/>
              </w:object>
            </w:r>
          </w:p>
        </w:tc>
      </w:tr>
      <w:tr w:rsidR="001C1833" w:rsidRPr="00290CB4" w14:paraId="5CB0AAFC" w14:textId="77777777" w:rsidTr="001C1833">
        <w:trPr>
          <w:cantSplit/>
          <w:trHeight w:val="20"/>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76B14A32" w14:textId="77777777" w:rsidR="001C1833" w:rsidRPr="00C23386" w:rsidRDefault="001C1833" w:rsidP="001C1833">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A784F96" w14:textId="77777777" w:rsidR="001C1833" w:rsidRPr="00EE5965" w:rsidRDefault="001C1833" w:rsidP="001C1833">
            <w:pPr>
              <w:pStyle w:val="tac0"/>
              <w:rPr>
                <w:rFonts w:eastAsia="SimSun"/>
                <w:lang w:val="en-GB" w:eastAsia="zh-CN"/>
              </w:rPr>
            </w:pPr>
            <w:r w:rsidRPr="00DE0ACB">
              <w:rPr>
                <w:position w:val="-14"/>
                <w:lang w:eastAsia="zh-CN"/>
              </w:rPr>
              <w:object w:dxaOrig="1740" w:dyaOrig="400" w14:anchorId="4EEA421F">
                <v:shape id="_x0000_i1796" type="#_x0000_t75" style="width:87.3pt;height:20.1pt" o:ole="">
                  <v:imagedata r:id="rId1159" o:title=""/>
                </v:shape>
                <o:OLEObject Type="Embed" ProgID="Equation.DSMT4" ShapeID="_x0000_i1796" DrawAspect="Content" ObjectID="_1578894678" r:id="rId1298"/>
              </w:object>
            </w:r>
          </w:p>
        </w:tc>
        <w:tc>
          <w:tcPr>
            <w:tcW w:w="1756" w:type="dxa"/>
            <w:tcBorders>
              <w:top w:val="single" w:sz="4" w:space="0" w:color="auto"/>
              <w:left w:val="single" w:sz="4" w:space="0" w:color="auto"/>
              <w:bottom w:val="single" w:sz="4" w:space="0" w:color="auto"/>
              <w:right w:val="single" w:sz="4" w:space="0" w:color="auto"/>
            </w:tcBorders>
            <w:vAlign w:val="center"/>
          </w:tcPr>
          <w:p w14:paraId="4491E4DD" w14:textId="77777777" w:rsidR="001C1833" w:rsidRDefault="001C1833" w:rsidP="001C1833">
            <w:pPr>
              <w:pStyle w:val="tac0"/>
              <w:rPr>
                <w:rFonts w:eastAsia="SimSun"/>
                <w:lang w:val="de-DE" w:eastAsia="zh-CN"/>
              </w:rPr>
            </w:pPr>
            <w:r w:rsidRPr="00DE0ACB">
              <w:rPr>
                <w:position w:val="-14"/>
                <w:lang w:eastAsia="zh-CN"/>
              </w:rPr>
              <w:object w:dxaOrig="1740" w:dyaOrig="400" w14:anchorId="0BF76CBE">
                <v:shape id="_x0000_i1797" type="#_x0000_t75" style="width:87.3pt;height:20.1pt" o:ole="">
                  <v:imagedata r:id="rId1159" o:title=""/>
                </v:shape>
                <o:OLEObject Type="Embed" ProgID="Equation.DSMT4" ShapeID="_x0000_i1797" DrawAspect="Content" ObjectID="_1578894679" r:id="rId1299"/>
              </w:object>
            </w:r>
          </w:p>
        </w:tc>
        <w:tc>
          <w:tcPr>
            <w:tcW w:w="242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2C05D50B" w14:textId="77777777" w:rsidR="001C1833" w:rsidRPr="00064EEE" w:rsidRDefault="001C1833" w:rsidP="001C1833">
            <w:pPr>
              <w:pStyle w:val="tac0"/>
              <w:rPr>
                <w:lang w:val="en-GB"/>
              </w:rPr>
            </w:pPr>
            <w:r w:rsidRPr="00DE0ACB">
              <w:rPr>
                <w:position w:val="-14"/>
                <w:lang w:eastAsia="zh-CN"/>
              </w:rPr>
              <w:object w:dxaOrig="1740" w:dyaOrig="400" w14:anchorId="2E136175">
                <v:shape id="_x0000_i1798" type="#_x0000_t75" style="width:87.3pt;height:20.1pt" o:ole="">
                  <v:imagedata r:id="rId1159" o:title=""/>
                </v:shape>
                <o:OLEObject Type="Embed" ProgID="Equation.DSMT4" ShapeID="_x0000_i1798" DrawAspect="Content" ObjectID="_1578894680" r:id="rId1300"/>
              </w:object>
            </w:r>
          </w:p>
        </w:tc>
        <w:tc>
          <w:tcPr>
            <w:tcW w:w="2230" w:type="dxa"/>
            <w:tcBorders>
              <w:top w:val="nil"/>
              <w:left w:val="single" w:sz="4" w:space="0" w:color="auto"/>
              <w:bottom w:val="single" w:sz="8" w:space="0" w:color="auto"/>
              <w:right w:val="single" w:sz="8" w:space="0" w:color="auto"/>
            </w:tcBorders>
            <w:vAlign w:val="center"/>
          </w:tcPr>
          <w:p w14:paraId="76CAC9E7" w14:textId="77777777" w:rsidR="001C1833" w:rsidRDefault="001C1833" w:rsidP="001C1833">
            <w:pPr>
              <w:pStyle w:val="tac0"/>
              <w:rPr>
                <w:rFonts w:eastAsia="SimSun"/>
                <w:lang w:val="de-DE" w:eastAsia="zh-CN"/>
              </w:rPr>
            </w:pPr>
            <w:r w:rsidRPr="00DE0ACB">
              <w:rPr>
                <w:position w:val="-14"/>
                <w:lang w:eastAsia="zh-CN"/>
              </w:rPr>
              <w:object w:dxaOrig="1740" w:dyaOrig="400" w14:anchorId="388E9454">
                <v:shape id="_x0000_i1799" type="#_x0000_t75" style="width:87.3pt;height:20.1pt" o:ole="">
                  <v:imagedata r:id="rId1159" o:title=""/>
                </v:shape>
                <o:OLEObject Type="Embed" ProgID="Equation.DSMT4" ShapeID="_x0000_i1799" DrawAspect="Content" ObjectID="_1578894681" r:id="rId1301"/>
              </w:object>
            </w:r>
          </w:p>
        </w:tc>
      </w:tr>
      <w:tr w:rsidR="001C1833" w:rsidRPr="00290CB4" w14:paraId="4B7104EC" w14:textId="77777777" w:rsidTr="001C1833">
        <w:trPr>
          <w:cantSplit/>
          <w:trHeight w:val="20"/>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009C805C" w14:textId="77777777" w:rsidR="001C1833" w:rsidRPr="00064EEE" w:rsidRDefault="001C1833" w:rsidP="001C1833">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EF4F1BD" w14:textId="77777777" w:rsidR="001C1833" w:rsidRPr="00B827BD" w:rsidRDefault="001C1833" w:rsidP="001C1833">
            <w:pPr>
              <w:pStyle w:val="tac0"/>
              <w:rPr>
                <w:rFonts w:eastAsia="SimSun"/>
                <w:lang w:val="en-GB"/>
              </w:rPr>
            </w:pPr>
            <w:r>
              <w:rPr>
                <w:rFonts w:eastAsia="SimSun" w:hint="eastAsia"/>
                <w:lang w:eastAsia="zh-CN"/>
              </w:rPr>
              <w:t>0</w:t>
            </w:r>
          </w:p>
        </w:tc>
        <w:tc>
          <w:tcPr>
            <w:tcW w:w="1756" w:type="dxa"/>
            <w:tcBorders>
              <w:top w:val="single" w:sz="4" w:space="0" w:color="auto"/>
              <w:left w:val="single" w:sz="4" w:space="0" w:color="auto"/>
              <w:bottom w:val="single" w:sz="4" w:space="0" w:color="auto"/>
              <w:right w:val="single" w:sz="4" w:space="0" w:color="auto"/>
            </w:tcBorders>
            <w:vAlign w:val="center"/>
          </w:tcPr>
          <w:p w14:paraId="65EA887F" w14:textId="77777777" w:rsidR="001C1833" w:rsidRPr="00B827BD" w:rsidRDefault="001C1833" w:rsidP="001C1833">
            <w:pPr>
              <w:pStyle w:val="tac0"/>
              <w:rPr>
                <w:rFonts w:eastAsia="SimSun"/>
                <w:lang w:val="de-DE" w:eastAsia="zh-CN"/>
              </w:rPr>
            </w:pPr>
            <w:r>
              <w:rPr>
                <w:rFonts w:eastAsia="SimSun" w:hint="eastAsia"/>
                <w:lang w:eastAsia="zh-CN"/>
              </w:rPr>
              <w:t>0</w:t>
            </w:r>
          </w:p>
        </w:tc>
        <w:tc>
          <w:tcPr>
            <w:tcW w:w="242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71835540" w14:textId="77777777" w:rsidR="001C1833" w:rsidRPr="00064EEE" w:rsidRDefault="001C1833" w:rsidP="001C1833">
            <w:pPr>
              <w:pStyle w:val="tac0"/>
              <w:rPr>
                <w:lang w:val="en-GB"/>
              </w:rPr>
            </w:pPr>
            <w:r>
              <w:rPr>
                <w:rFonts w:eastAsia="SimSun" w:hint="eastAsia"/>
                <w:lang w:eastAsia="zh-CN"/>
              </w:rPr>
              <w:t>0</w:t>
            </w:r>
          </w:p>
        </w:tc>
        <w:tc>
          <w:tcPr>
            <w:tcW w:w="2230" w:type="dxa"/>
            <w:tcBorders>
              <w:top w:val="nil"/>
              <w:left w:val="single" w:sz="4" w:space="0" w:color="auto"/>
              <w:bottom w:val="single" w:sz="8" w:space="0" w:color="auto"/>
              <w:right w:val="single" w:sz="8" w:space="0" w:color="auto"/>
            </w:tcBorders>
            <w:vAlign w:val="center"/>
          </w:tcPr>
          <w:p w14:paraId="566A69FD" w14:textId="77777777" w:rsidR="001C1833" w:rsidRDefault="001C1833" w:rsidP="001C1833">
            <w:pPr>
              <w:pStyle w:val="tac0"/>
              <w:rPr>
                <w:rFonts w:eastAsia="SimSun"/>
                <w:lang w:val="de-DE" w:eastAsia="zh-CN"/>
              </w:rPr>
            </w:pPr>
            <w:r>
              <w:rPr>
                <w:rFonts w:eastAsia="SimSun" w:hint="eastAsia"/>
                <w:lang w:eastAsia="zh-CN"/>
              </w:rPr>
              <w:t>0</w:t>
            </w:r>
          </w:p>
        </w:tc>
      </w:tr>
    </w:tbl>
    <w:p w14:paraId="49D6AECC" w14:textId="77777777" w:rsidR="00B27983" w:rsidRDefault="00B27983" w:rsidP="00B27983">
      <w:pPr>
        <w:rPr>
          <w:lang w:eastAsia="zh-CN"/>
        </w:rPr>
      </w:pPr>
    </w:p>
    <w:p w14:paraId="4BFC9283" w14:textId="0BCA5033" w:rsidR="00B27983" w:rsidRPr="00BC2B3C" w:rsidRDefault="00B27983" w:rsidP="00B27983">
      <w:pPr>
        <w:pStyle w:val="TH"/>
        <w:rPr>
          <w:rFonts w:eastAsia="SimSun"/>
          <w:lang w:eastAsia="zh-CN"/>
        </w:rPr>
      </w:pPr>
      <w:r>
        <w:rPr>
          <w:rFonts w:eastAsia="SimSun" w:hint="eastAsia"/>
          <w:lang w:eastAsia="zh-CN"/>
        </w:rPr>
        <w:t>Tabl</w:t>
      </w:r>
      <w:r w:rsidRPr="00E0039F">
        <w:t>e 5.2.2.6.2-2</w:t>
      </w:r>
      <w:r>
        <w:rPr>
          <w:rFonts w:eastAsia="SimSun" w:hint="eastAsia"/>
          <w:lang w:eastAsia="zh-CN"/>
        </w:rPr>
        <w:t>B-2</w:t>
      </w:r>
      <w:r w:rsidRPr="00E0039F">
        <w:t xml:space="preserve">: Fields for channel quality information feedback for higher layer configured subband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A’</w:t>
      </w:r>
      <w:r w:rsidRPr="00E0039F">
        <w:t xml:space="preserve"> with </w:t>
      </w:r>
      <w:r>
        <w:rPr>
          <w:rFonts w:hint="eastAsia"/>
          <w:lang w:eastAsia="zh-CN"/>
        </w:rPr>
        <w:t xml:space="preserve">codebook </w:t>
      </w:r>
      <w:r>
        <w:rPr>
          <w:lang w:eastAsia="zh-CN"/>
        </w:rPr>
        <w:t xml:space="preserve">configuration </w:t>
      </w:r>
      <w:r w:rsidRPr="00E073D9">
        <w:rPr>
          <w:position w:val="-10"/>
          <w:lang w:eastAsia="zh-CN"/>
        </w:rPr>
        <w:object w:dxaOrig="1540" w:dyaOrig="340" w14:anchorId="50DD37A7">
          <v:shape id="_x0000_i1800" type="#_x0000_t75" style="width:51.6pt;height:14.1pt" o:ole="">
            <v:imagedata r:id="rId1024" o:title=""/>
          </v:shape>
          <o:OLEObject Type="Embed" ProgID="Equation.3" ShapeID="_x0000_i1800" DrawAspect="Content" ObjectID="_1578894682" r:id="rId1302"/>
        </w:object>
      </w:r>
      <w:r w:rsidRPr="00E0039F">
        <w:rPr>
          <w:lang w:eastAsia="zh-CN"/>
        </w:rPr>
        <w:t xml:space="preserve"> a</w:t>
      </w:r>
      <w:r w:rsidRPr="00E0039F">
        <w:t xml:space="preserve">nd </w:t>
      </w:r>
      <w:r>
        <w:rPr>
          <w:i/>
        </w:rPr>
        <w:t>CodebookConfig</w:t>
      </w:r>
      <w:r>
        <w:rPr>
          <w:rFonts w:eastAsia="SimSun" w:hint="eastAsia"/>
          <w:lang w:eastAsia="zh-CN"/>
        </w:rPr>
        <w:t>=2/3/4</w:t>
      </w:r>
      <w:ins w:id="1539" w:author="Edited - Third Generation Partnership Project" w:date="2017-12-05T20:50:00Z">
        <w:r w:rsidR="001C1833">
          <w:rPr>
            <w:rFonts w:hint="eastAsia"/>
            <w:lang w:eastAsia="zh-CN"/>
          </w:rPr>
          <w:t>,</w:t>
        </w:r>
        <w:r w:rsidR="001C1833" w:rsidRPr="002029B6">
          <w:rPr>
            <w:rFonts w:hint="eastAsia"/>
            <w:lang w:eastAsia="zh-CN"/>
          </w:rPr>
          <w:t xml:space="preserve"> </w:t>
        </w:r>
        <w:r w:rsidR="001C1833">
          <w:rPr>
            <w:rFonts w:hint="eastAsia"/>
            <w:lang w:eastAsia="zh-CN"/>
          </w:rPr>
          <w:t xml:space="preserve">except with </w:t>
        </w:r>
        <w:r w:rsidR="001C1833" w:rsidRPr="00F84586">
          <w:rPr>
            <w:i/>
          </w:rPr>
          <w:t>advancedCodebookEnabled</w:t>
        </w:r>
        <w:r w:rsidR="001C1833">
          <w:rPr>
            <w:i/>
          </w:rPr>
          <w:t>=TRUE</w:t>
        </w:r>
      </w:ins>
      <w:r w:rsidRPr="00E0039F">
        <w:rPr>
          <w:rFonts w:hint="eastAsia"/>
          <w:lang w:eastAsia="zh-CN"/>
        </w:rPr>
        <w:t>)</w:t>
      </w:r>
    </w:p>
    <w:tbl>
      <w:tblPr>
        <w:tblW w:w="9759" w:type="dxa"/>
        <w:jc w:val="center"/>
        <w:tblCellMar>
          <w:left w:w="0" w:type="dxa"/>
          <w:right w:w="0" w:type="dxa"/>
        </w:tblCellMar>
        <w:tblLook w:val="04A0" w:firstRow="1" w:lastRow="0" w:firstColumn="1" w:lastColumn="0" w:noHBand="0" w:noVBand="1"/>
      </w:tblPr>
      <w:tblGrid>
        <w:gridCol w:w="1565"/>
        <w:gridCol w:w="1962"/>
        <w:gridCol w:w="1756"/>
        <w:gridCol w:w="2336"/>
        <w:gridCol w:w="2140"/>
      </w:tblGrid>
      <w:tr w:rsidR="00B27983" w:rsidRPr="00290CB4" w14:paraId="6882B393" w14:textId="77777777" w:rsidTr="001C1833">
        <w:trPr>
          <w:cantSplit/>
          <w:trHeight w:val="20"/>
          <w:jc w:val="center"/>
        </w:trPr>
        <w:tc>
          <w:tcPr>
            <w:tcW w:w="1626" w:type="dxa"/>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14:paraId="338D9397" w14:textId="77777777" w:rsidR="00B27983" w:rsidRPr="00064EEE" w:rsidRDefault="00B27983" w:rsidP="00F3724D">
            <w:pPr>
              <w:pStyle w:val="tah0"/>
              <w:rPr>
                <w:lang w:val="en-GB"/>
              </w:rPr>
            </w:pPr>
            <w:r w:rsidRPr="00064EEE">
              <w:rPr>
                <w:lang w:val="en-GB"/>
              </w:rPr>
              <w:t>Field</w:t>
            </w:r>
          </w:p>
        </w:tc>
        <w:tc>
          <w:tcPr>
            <w:tcW w:w="8133" w:type="dxa"/>
            <w:gridSpan w:val="4"/>
            <w:tcBorders>
              <w:top w:val="single" w:sz="4" w:space="0" w:color="auto"/>
              <w:left w:val="single" w:sz="4" w:space="0" w:color="auto"/>
              <w:bottom w:val="single" w:sz="4" w:space="0" w:color="auto"/>
              <w:right w:val="single" w:sz="8" w:space="0" w:color="auto"/>
            </w:tcBorders>
            <w:shd w:val="clear" w:color="auto" w:fill="E0E0E0"/>
          </w:tcPr>
          <w:p w14:paraId="5963E630" w14:textId="77777777" w:rsidR="00B27983" w:rsidRPr="00064EEE" w:rsidRDefault="00B27983" w:rsidP="00F3724D">
            <w:pPr>
              <w:pStyle w:val="tah0"/>
              <w:rPr>
                <w:lang w:val="en-GB"/>
              </w:rPr>
            </w:pPr>
            <w:r>
              <w:rPr>
                <w:rFonts w:eastAsia="SimSun" w:hint="eastAsia"/>
                <w:lang w:val="en-GB" w:eastAsia="zh-CN"/>
              </w:rPr>
              <w:t>Bit width</w:t>
            </w:r>
          </w:p>
        </w:tc>
      </w:tr>
      <w:tr w:rsidR="00B27983" w:rsidRPr="00290CB4" w14:paraId="74742664" w14:textId="77777777" w:rsidTr="001C1833">
        <w:trPr>
          <w:cantSplit/>
          <w:trHeight w:val="20"/>
          <w:jc w:val="center"/>
        </w:trPr>
        <w:tc>
          <w:tcPr>
            <w:tcW w:w="1626" w:type="dxa"/>
            <w:vMerge/>
            <w:tcBorders>
              <w:top w:val="single" w:sz="8" w:space="0" w:color="auto"/>
              <w:left w:val="single" w:sz="8" w:space="0" w:color="auto"/>
              <w:bottom w:val="single" w:sz="8" w:space="0" w:color="auto"/>
              <w:right w:val="single" w:sz="4" w:space="0" w:color="auto"/>
            </w:tcBorders>
            <w:shd w:val="clear" w:color="auto" w:fill="E0E0E0"/>
            <w:vAlign w:val="center"/>
          </w:tcPr>
          <w:p w14:paraId="792FFD11" w14:textId="77777777" w:rsidR="00B27983" w:rsidRPr="00B7584F" w:rsidRDefault="00B27983" w:rsidP="00F3724D">
            <w:pPr>
              <w:rPr>
                <w:rFonts w:ascii="Arial" w:eastAsia="Calibri" w:hAnsi="Arial" w:cs="Arial"/>
                <w:b/>
                <w:bCs/>
                <w:sz w:val="18"/>
                <w:szCs w:val="18"/>
              </w:rPr>
            </w:pPr>
          </w:p>
        </w:tc>
        <w:tc>
          <w:tcPr>
            <w:tcW w:w="1962" w:type="dxa"/>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14:paraId="410C803E" w14:textId="77777777" w:rsidR="00B27983" w:rsidRPr="008953DC" w:rsidRDefault="00B27983" w:rsidP="00F3724D">
            <w:pPr>
              <w:pStyle w:val="tah0"/>
              <w:rPr>
                <w:rFonts w:eastAsia="SimSun"/>
                <w:lang w:val="en-GB" w:eastAsia="zh-CN"/>
              </w:rPr>
            </w:pPr>
            <w:r w:rsidRPr="00064EEE">
              <w:rPr>
                <w:lang w:val="en-GB"/>
              </w:rPr>
              <w:t>Rank = 1</w:t>
            </w:r>
          </w:p>
        </w:tc>
        <w:tc>
          <w:tcPr>
            <w:tcW w:w="1756" w:type="dxa"/>
            <w:tcBorders>
              <w:top w:val="single" w:sz="4" w:space="0" w:color="auto"/>
              <w:left w:val="single" w:sz="4" w:space="0" w:color="auto"/>
              <w:bottom w:val="single" w:sz="4" w:space="0" w:color="auto"/>
              <w:right w:val="single" w:sz="4" w:space="0" w:color="auto"/>
            </w:tcBorders>
            <w:shd w:val="clear" w:color="auto" w:fill="E0E0E0"/>
            <w:vAlign w:val="center"/>
          </w:tcPr>
          <w:p w14:paraId="17A0A929" w14:textId="77777777" w:rsidR="00B27983" w:rsidRPr="00064EEE" w:rsidRDefault="00B27983" w:rsidP="00F3724D">
            <w:pPr>
              <w:pStyle w:val="tah0"/>
              <w:rPr>
                <w:lang w:val="de-DE"/>
              </w:rPr>
            </w:pPr>
            <w:r w:rsidRPr="00064EEE">
              <w:rPr>
                <w:lang w:val="en-GB"/>
              </w:rPr>
              <w:t xml:space="preserve">Rank = </w:t>
            </w:r>
            <w:r>
              <w:rPr>
                <w:rFonts w:eastAsia="SimSun" w:hint="eastAsia"/>
                <w:lang w:val="en-GB" w:eastAsia="zh-CN"/>
              </w:rPr>
              <w:t>2</w:t>
            </w:r>
          </w:p>
        </w:tc>
        <w:tc>
          <w:tcPr>
            <w:tcW w:w="2285" w:type="dxa"/>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9864D2F" w14:textId="77777777" w:rsidR="00B27983" w:rsidRPr="00064EEE" w:rsidRDefault="00B27983" w:rsidP="00F3724D">
            <w:pPr>
              <w:pStyle w:val="tah0"/>
              <w:rPr>
                <w:lang w:val="de-DE"/>
              </w:rPr>
            </w:pPr>
            <w:r w:rsidRPr="00064EEE">
              <w:rPr>
                <w:lang w:val="de-DE"/>
              </w:rPr>
              <w:t xml:space="preserve">Rank </w:t>
            </w:r>
            <w:r>
              <w:rPr>
                <w:rFonts w:eastAsia="SimSun" w:hint="eastAsia"/>
                <w:lang w:val="de-DE" w:eastAsia="zh-CN"/>
              </w:rPr>
              <w:t>=3</w:t>
            </w:r>
          </w:p>
        </w:tc>
        <w:tc>
          <w:tcPr>
            <w:tcW w:w="2130" w:type="dxa"/>
            <w:tcBorders>
              <w:top w:val="nil"/>
              <w:left w:val="single" w:sz="4" w:space="0" w:color="auto"/>
              <w:bottom w:val="single" w:sz="8" w:space="0" w:color="auto"/>
              <w:right w:val="single" w:sz="8" w:space="0" w:color="auto"/>
            </w:tcBorders>
            <w:shd w:val="clear" w:color="auto" w:fill="E0E0E0"/>
          </w:tcPr>
          <w:p w14:paraId="004BBBE6" w14:textId="77777777" w:rsidR="00B27983" w:rsidRPr="00064EEE" w:rsidRDefault="00B27983" w:rsidP="00F3724D">
            <w:pPr>
              <w:pStyle w:val="tah0"/>
              <w:rPr>
                <w:lang w:val="de-DE"/>
              </w:rPr>
            </w:pPr>
            <w:r w:rsidRPr="00064EEE">
              <w:rPr>
                <w:lang w:val="de-DE"/>
              </w:rPr>
              <w:t xml:space="preserve">Rank </w:t>
            </w:r>
            <w:r>
              <w:rPr>
                <w:rFonts w:eastAsia="SimSun" w:hint="eastAsia"/>
                <w:lang w:val="de-DE" w:eastAsia="zh-CN"/>
              </w:rPr>
              <w:t>=4</w:t>
            </w:r>
          </w:p>
        </w:tc>
      </w:tr>
      <w:tr w:rsidR="00B27983" w:rsidRPr="00290CB4" w14:paraId="1A1A4ABB" w14:textId="77777777" w:rsidTr="001C1833">
        <w:trPr>
          <w:cantSplit/>
          <w:trHeight w:val="20"/>
          <w:jc w:val="center"/>
        </w:trPr>
        <w:tc>
          <w:tcPr>
            <w:tcW w:w="1626"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26F1C13E" w14:textId="77777777" w:rsidR="00B27983" w:rsidRPr="00064EEE" w:rsidRDefault="00B27983" w:rsidP="00F3724D">
            <w:pPr>
              <w:pStyle w:val="tac0"/>
              <w:rPr>
                <w:lang w:val="de-DE"/>
              </w:rPr>
            </w:pPr>
            <w:r w:rsidRPr="00064EEE">
              <w:rPr>
                <w:lang w:val="de-DE"/>
              </w:rPr>
              <w:t>Wideband CQI codeword 0</w:t>
            </w:r>
          </w:p>
        </w:tc>
        <w:tc>
          <w:tcPr>
            <w:tcW w:w="19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38F3394" w14:textId="77777777" w:rsidR="00B27983" w:rsidRPr="00064EEE" w:rsidRDefault="00B27983" w:rsidP="00F3724D">
            <w:pPr>
              <w:pStyle w:val="tac0"/>
              <w:rPr>
                <w:lang w:val="de-DE"/>
              </w:rPr>
            </w:pPr>
            <w:r w:rsidRPr="00064EEE">
              <w:rPr>
                <w:lang w:val="de-DE"/>
              </w:rPr>
              <w:t>4</w:t>
            </w:r>
          </w:p>
        </w:tc>
        <w:tc>
          <w:tcPr>
            <w:tcW w:w="1756" w:type="dxa"/>
            <w:tcBorders>
              <w:top w:val="single" w:sz="4" w:space="0" w:color="auto"/>
              <w:left w:val="single" w:sz="4" w:space="0" w:color="auto"/>
              <w:bottom w:val="single" w:sz="4" w:space="0" w:color="auto"/>
              <w:right w:val="single" w:sz="4" w:space="0" w:color="auto"/>
            </w:tcBorders>
            <w:vAlign w:val="center"/>
          </w:tcPr>
          <w:p w14:paraId="47BA7641" w14:textId="77777777" w:rsidR="00B27983" w:rsidRDefault="00B27983" w:rsidP="00F3724D">
            <w:pPr>
              <w:pStyle w:val="tac0"/>
              <w:rPr>
                <w:rFonts w:eastAsia="SimSun"/>
                <w:lang w:val="de-DE" w:eastAsia="zh-CN"/>
              </w:rPr>
            </w:pPr>
            <w:r w:rsidRPr="00064EEE">
              <w:rPr>
                <w:lang w:val="de-DE"/>
              </w:rPr>
              <w:t>4</w:t>
            </w:r>
          </w:p>
        </w:tc>
        <w:tc>
          <w:tcPr>
            <w:tcW w:w="2285"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57576C03" w14:textId="77777777" w:rsidR="00B27983" w:rsidRPr="00064EEE" w:rsidRDefault="00B27983" w:rsidP="00F3724D">
            <w:pPr>
              <w:pStyle w:val="tac0"/>
              <w:rPr>
                <w:lang w:val="de-DE"/>
              </w:rPr>
            </w:pPr>
            <w:r>
              <w:rPr>
                <w:rFonts w:eastAsia="SimSun" w:hint="eastAsia"/>
                <w:lang w:val="de-DE" w:eastAsia="zh-CN"/>
              </w:rPr>
              <w:t>4</w:t>
            </w:r>
          </w:p>
        </w:tc>
        <w:tc>
          <w:tcPr>
            <w:tcW w:w="2130" w:type="dxa"/>
            <w:tcBorders>
              <w:top w:val="nil"/>
              <w:left w:val="single" w:sz="4" w:space="0" w:color="auto"/>
              <w:bottom w:val="single" w:sz="8" w:space="0" w:color="auto"/>
              <w:right w:val="single" w:sz="8" w:space="0" w:color="auto"/>
            </w:tcBorders>
            <w:vAlign w:val="center"/>
          </w:tcPr>
          <w:p w14:paraId="4FD7851B" w14:textId="77777777" w:rsidR="00B27983" w:rsidRDefault="00B27983" w:rsidP="00F3724D">
            <w:pPr>
              <w:pStyle w:val="tac0"/>
              <w:rPr>
                <w:rFonts w:eastAsia="SimSun"/>
                <w:lang w:val="de-DE" w:eastAsia="zh-CN"/>
              </w:rPr>
            </w:pPr>
            <w:r>
              <w:rPr>
                <w:rFonts w:eastAsia="SimSun" w:hint="eastAsia"/>
                <w:lang w:val="de-DE" w:eastAsia="zh-CN"/>
              </w:rPr>
              <w:t>4</w:t>
            </w:r>
          </w:p>
        </w:tc>
      </w:tr>
      <w:tr w:rsidR="00B27983" w:rsidRPr="00290CB4" w14:paraId="18FDC1C9" w14:textId="77777777" w:rsidTr="001C1833">
        <w:trPr>
          <w:cantSplit/>
          <w:trHeight w:val="20"/>
          <w:jc w:val="center"/>
        </w:trPr>
        <w:tc>
          <w:tcPr>
            <w:tcW w:w="1626"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7DB1AD50" w14:textId="77777777" w:rsidR="00B27983" w:rsidRPr="00064EEE" w:rsidRDefault="00B27983" w:rsidP="00F3724D">
            <w:pPr>
              <w:pStyle w:val="tac0"/>
              <w:rPr>
                <w:lang w:val="de-DE"/>
              </w:rPr>
            </w:pPr>
            <w:r w:rsidRPr="00064EEE">
              <w:rPr>
                <w:lang w:val="de-DE"/>
              </w:rPr>
              <w:t>Subband differential CQI codeword 0</w:t>
            </w:r>
          </w:p>
        </w:tc>
        <w:tc>
          <w:tcPr>
            <w:tcW w:w="19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452DDE9" w14:textId="347C3F21" w:rsidR="00B27983" w:rsidRPr="003571A3" w:rsidRDefault="00DC362A" w:rsidP="00F3724D">
            <w:pPr>
              <w:pStyle w:val="tac0"/>
              <w:rPr>
                <w:rFonts w:eastAsia="SimSun"/>
                <w:lang w:val="de-DE" w:eastAsia="zh-CN"/>
              </w:rPr>
            </w:pPr>
            <w:r>
              <w:rPr>
                <w:noProof/>
                <w:position w:val="-6"/>
              </w:rPr>
              <w:drawing>
                <wp:inline distT="0" distB="0" distL="0" distR="0" wp14:anchorId="51ACD30A" wp14:editId="73A5A372">
                  <wp:extent cx="215265" cy="141605"/>
                  <wp:effectExtent l="0" t="0" r="0" b="0"/>
                  <wp:docPr id="858" name="Picture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5265" cy="141605"/>
                          </a:xfrm>
                          <a:prstGeom prst="rect">
                            <a:avLst/>
                          </a:prstGeom>
                          <a:noFill/>
                          <a:ln>
                            <a:noFill/>
                          </a:ln>
                        </pic:spPr>
                      </pic:pic>
                    </a:graphicData>
                  </a:graphic>
                </wp:inline>
              </w:drawing>
            </w:r>
          </w:p>
        </w:tc>
        <w:tc>
          <w:tcPr>
            <w:tcW w:w="1756" w:type="dxa"/>
            <w:tcBorders>
              <w:top w:val="single" w:sz="4" w:space="0" w:color="auto"/>
              <w:left w:val="single" w:sz="4" w:space="0" w:color="auto"/>
              <w:bottom w:val="single" w:sz="4" w:space="0" w:color="auto"/>
              <w:right w:val="single" w:sz="4" w:space="0" w:color="auto"/>
            </w:tcBorders>
            <w:vAlign w:val="center"/>
          </w:tcPr>
          <w:p w14:paraId="1A17F343" w14:textId="7695FF54" w:rsidR="00B27983" w:rsidRPr="003571A3" w:rsidRDefault="00DC362A" w:rsidP="00F3724D">
            <w:pPr>
              <w:pStyle w:val="tac0"/>
              <w:rPr>
                <w:rFonts w:eastAsia="SimSun"/>
                <w:lang w:val="de-DE" w:eastAsia="zh-CN"/>
              </w:rPr>
            </w:pPr>
            <w:r>
              <w:rPr>
                <w:noProof/>
                <w:position w:val="-6"/>
              </w:rPr>
              <w:drawing>
                <wp:inline distT="0" distB="0" distL="0" distR="0" wp14:anchorId="6E290A82" wp14:editId="7227A947">
                  <wp:extent cx="215265" cy="141605"/>
                  <wp:effectExtent l="0" t="0" r="0" b="0"/>
                  <wp:docPr id="859" name="Picture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5265" cy="141605"/>
                          </a:xfrm>
                          <a:prstGeom prst="rect">
                            <a:avLst/>
                          </a:prstGeom>
                          <a:noFill/>
                          <a:ln>
                            <a:noFill/>
                          </a:ln>
                        </pic:spPr>
                      </pic:pic>
                    </a:graphicData>
                  </a:graphic>
                </wp:inline>
              </w:drawing>
            </w:r>
          </w:p>
        </w:tc>
        <w:tc>
          <w:tcPr>
            <w:tcW w:w="2285"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23DC0CFC" w14:textId="6E1C96A1" w:rsidR="00B27983" w:rsidRDefault="00DC362A" w:rsidP="00F3724D">
            <w:pPr>
              <w:pStyle w:val="tac0"/>
              <w:rPr>
                <w:rFonts w:eastAsia="SimSun"/>
                <w:lang w:val="de-DE" w:eastAsia="zh-CN"/>
              </w:rPr>
            </w:pPr>
            <w:r>
              <w:rPr>
                <w:noProof/>
                <w:position w:val="-6"/>
              </w:rPr>
              <w:drawing>
                <wp:inline distT="0" distB="0" distL="0" distR="0" wp14:anchorId="3785224D" wp14:editId="486F3A4E">
                  <wp:extent cx="215265" cy="141605"/>
                  <wp:effectExtent l="0" t="0" r="0" b="0"/>
                  <wp:docPr id="860" name="Picture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5265" cy="141605"/>
                          </a:xfrm>
                          <a:prstGeom prst="rect">
                            <a:avLst/>
                          </a:prstGeom>
                          <a:noFill/>
                          <a:ln>
                            <a:noFill/>
                          </a:ln>
                        </pic:spPr>
                      </pic:pic>
                    </a:graphicData>
                  </a:graphic>
                </wp:inline>
              </w:drawing>
            </w:r>
          </w:p>
        </w:tc>
        <w:tc>
          <w:tcPr>
            <w:tcW w:w="2130" w:type="dxa"/>
            <w:tcBorders>
              <w:top w:val="nil"/>
              <w:left w:val="single" w:sz="4" w:space="0" w:color="auto"/>
              <w:bottom w:val="single" w:sz="8" w:space="0" w:color="auto"/>
              <w:right w:val="single" w:sz="8" w:space="0" w:color="auto"/>
            </w:tcBorders>
            <w:vAlign w:val="center"/>
          </w:tcPr>
          <w:p w14:paraId="4BEAE980" w14:textId="77777777" w:rsidR="00B27983" w:rsidRDefault="00B27983" w:rsidP="00F3724D">
            <w:pPr>
              <w:pStyle w:val="tac0"/>
              <w:rPr>
                <w:rFonts w:eastAsia="SimSun"/>
                <w:lang w:eastAsia="zh-CN"/>
              </w:rPr>
            </w:pPr>
          </w:p>
          <w:p w14:paraId="0E0CB80F" w14:textId="1B3C5BC6" w:rsidR="00B27983" w:rsidRDefault="00DC362A" w:rsidP="00F3724D">
            <w:pPr>
              <w:pStyle w:val="tac0"/>
              <w:rPr>
                <w:rFonts w:eastAsia="SimSun"/>
                <w:lang w:val="de-DE" w:eastAsia="zh-CN"/>
              </w:rPr>
            </w:pPr>
            <w:r>
              <w:rPr>
                <w:noProof/>
                <w:position w:val="-6"/>
              </w:rPr>
              <w:drawing>
                <wp:inline distT="0" distB="0" distL="0" distR="0" wp14:anchorId="0981AE3B" wp14:editId="34221996">
                  <wp:extent cx="215265" cy="141605"/>
                  <wp:effectExtent l="0" t="0" r="0" b="0"/>
                  <wp:docPr id="861" name="Picture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5265" cy="141605"/>
                          </a:xfrm>
                          <a:prstGeom prst="rect">
                            <a:avLst/>
                          </a:prstGeom>
                          <a:noFill/>
                          <a:ln>
                            <a:noFill/>
                          </a:ln>
                        </pic:spPr>
                      </pic:pic>
                    </a:graphicData>
                  </a:graphic>
                </wp:inline>
              </w:drawing>
            </w:r>
          </w:p>
        </w:tc>
      </w:tr>
      <w:tr w:rsidR="00B27983" w:rsidRPr="00290CB4" w14:paraId="72B9D68B" w14:textId="77777777" w:rsidTr="001C1833">
        <w:trPr>
          <w:cantSplit/>
          <w:trHeight w:val="20"/>
          <w:jc w:val="center"/>
        </w:trPr>
        <w:tc>
          <w:tcPr>
            <w:tcW w:w="1626"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5A00078C" w14:textId="77777777" w:rsidR="00B27983" w:rsidRPr="00064EEE" w:rsidRDefault="00B27983" w:rsidP="00F3724D">
            <w:pPr>
              <w:pStyle w:val="tac0"/>
              <w:rPr>
                <w:lang w:val="de-DE"/>
              </w:rPr>
            </w:pPr>
            <w:r w:rsidRPr="00064EEE">
              <w:rPr>
                <w:lang w:val="de-DE"/>
              </w:rPr>
              <w:t>Wideband CQI codeword 1</w:t>
            </w:r>
          </w:p>
        </w:tc>
        <w:tc>
          <w:tcPr>
            <w:tcW w:w="19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E2E634B" w14:textId="77777777" w:rsidR="00B27983" w:rsidRPr="00064EEE" w:rsidRDefault="00B27983" w:rsidP="00F3724D">
            <w:pPr>
              <w:pStyle w:val="tac0"/>
              <w:rPr>
                <w:lang w:val="en-GB"/>
              </w:rPr>
            </w:pPr>
            <w:r w:rsidRPr="00064EEE">
              <w:rPr>
                <w:lang w:val="en-GB"/>
              </w:rPr>
              <w:t>0</w:t>
            </w:r>
          </w:p>
        </w:tc>
        <w:tc>
          <w:tcPr>
            <w:tcW w:w="1756" w:type="dxa"/>
            <w:tcBorders>
              <w:top w:val="single" w:sz="4" w:space="0" w:color="auto"/>
              <w:left w:val="single" w:sz="4" w:space="0" w:color="auto"/>
              <w:bottom w:val="single" w:sz="4" w:space="0" w:color="auto"/>
              <w:right w:val="single" w:sz="4" w:space="0" w:color="auto"/>
            </w:tcBorders>
            <w:vAlign w:val="center"/>
          </w:tcPr>
          <w:p w14:paraId="64A4217D" w14:textId="77777777" w:rsidR="00B27983" w:rsidRPr="0006219F" w:rsidRDefault="00B27983" w:rsidP="00F3724D">
            <w:pPr>
              <w:pStyle w:val="tac0"/>
              <w:rPr>
                <w:rFonts w:eastAsia="SimSun"/>
                <w:lang w:val="de-DE" w:eastAsia="zh-CN"/>
              </w:rPr>
            </w:pPr>
            <w:r>
              <w:rPr>
                <w:rFonts w:eastAsia="SimSun" w:hint="eastAsia"/>
                <w:lang w:val="en-GB" w:eastAsia="zh-CN"/>
              </w:rPr>
              <w:t>4</w:t>
            </w:r>
          </w:p>
        </w:tc>
        <w:tc>
          <w:tcPr>
            <w:tcW w:w="2285"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07A5B22C" w14:textId="77777777" w:rsidR="00B27983" w:rsidRPr="00064EEE" w:rsidRDefault="00B27983" w:rsidP="00F3724D">
            <w:pPr>
              <w:pStyle w:val="tac0"/>
              <w:rPr>
                <w:lang w:val="en-GB"/>
              </w:rPr>
            </w:pPr>
            <w:r>
              <w:rPr>
                <w:rFonts w:eastAsia="SimSun" w:hint="eastAsia"/>
                <w:lang w:val="de-DE" w:eastAsia="zh-CN"/>
              </w:rPr>
              <w:t>4</w:t>
            </w:r>
          </w:p>
        </w:tc>
        <w:tc>
          <w:tcPr>
            <w:tcW w:w="2130" w:type="dxa"/>
            <w:tcBorders>
              <w:top w:val="nil"/>
              <w:left w:val="single" w:sz="4" w:space="0" w:color="auto"/>
              <w:bottom w:val="single" w:sz="8" w:space="0" w:color="auto"/>
              <w:right w:val="single" w:sz="8" w:space="0" w:color="auto"/>
            </w:tcBorders>
            <w:vAlign w:val="center"/>
          </w:tcPr>
          <w:p w14:paraId="7AB0FBD3" w14:textId="77777777" w:rsidR="00B27983" w:rsidRDefault="00B27983" w:rsidP="00F3724D">
            <w:pPr>
              <w:pStyle w:val="tac0"/>
              <w:rPr>
                <w:rFonts w:eastAsia="SimSun"/>
                <w:lang w:val="de-DE" w:eastAsia="zh-CN"/>
              </w:rPr>
            </w:pPr>
            <w:r>
              <w:rPr>
                <w:rFonts w:eastAsia="SimSun" w:hint="eastAsia"/>
                <w:lang w:val="de-DE" w:eastAsia="zh-CN"/>
              </w:rPr>
              <w:t>4</w:t>
            </w:r>
          </w:p>
        </w:tc>
      </w:tr>
      <w:tr w:rsidR="00B27983" w:rsidRPr="00290CB4" w14:paraId="3EFC129B" w14:textId="77777777" w:rsidTr="001C1833">
        <w:trPr>
          <w:cantSplit/>
          <w:trHeight w:val="20"/>
          <w:jc w:val="center"/>
        </w:trPr>
        <w:tc>
          <w:tcPr>
            <w:tcW w:w="1626"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5E688D4D" w14:textId="77777777" w:rsidR="00B27983" w:rsidRPr="00064EEE" w:rsidRDefault="00B27983" w:rsidP="00F3724D">
            <w:pPr>
              <w:pStyle w:val="tac0"/>
              <w:rPr>
                <w:lang w:val="de-DE"/>
              </w:rPr>
            </w:pPr>
            <w:r w:rsidRPr="00064EEE">
              <w:rPr>
                <w:lang w:val="de-DE"/>
              </w:rPr>
              <w:t>Subband differential CQI codeword 1</w:t>
            </w:r>
          </w:p>
        </w:tc>
        <w:tc>
          <w:tcPr>
            <w:tcW w:w="19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C01B815" w14:textId="77777777" w:rsidR="00B27983" w:rsidRPr="003571A3" w:rsidRDefault="00B27983" w:rsidP="00F3724D">
            <w:pPr>
              <w:pStyle w:val="tac0"/>
              <w:rPr>
                <w:rFonts w:eastAsia="SimSun"/>
                <w:lang w:val="en-GB" w:eastAsia="zh-CN"/>
              </w:rPr>
            </w:pPr>
            <w:r>
              <w:rPr>
                <w:rFonts w:eastAsia="SimSun" w:hint="eastAsia"/>
                <w:lang w:val="en-GB" w:eastAsia="zh-CN"/>
              </w:rPr>
              <w:t>0</w:t>
            </w:r>
          </w:p>
        </w:tc>
        <w:tc>
          <w:tcPr>
            <w:tcW w:w="1756" w:type="dxa"/>
            <w:tcBorders>
              <w:top w:val="single" w:sz="4" w:space="0" w:color="auto"/>
              <w:left w:val="single" w:sz="4" w:space="0" w:color="auto"/>
              <w:bottom w:val="single" w:sz="4" w:space="0" w:color="auto"/>
              <w:right w:val="single" w:sz="4" w:space="0" w:color="auto"/>
            </w:tcBorders>
            <w:vAlign w:val="center"/>
          </w:tcPr>
          <w:p w14:paraId="18FFFA2A" w14:textId="5D40AF15" w:rsidR="00B27983" w:rsidRDefault="00DC362A" w:rsidP="00F3724D">
            <w:pPr>
              <w:pStyle w:val="tac0"/>
              <w:rPr>
                <w:rFonts w:eastAsia="SimSun"/>
                <w:lang w:val="en-GB" w:eastAsia="zh-CN"/>
              </w:rPr>
            </w:pPr>
            <w:r>
              <w:rPr>
                <w:noProof/>
                <w:position w:val="-6"/>
              </w:rPr>
              <w:drawing>
                <wp:inline distT="0" distB="0" distL="0" distR="0" wp14:anchorId="4F05C122" wp14:editId="0C4C114F">
                  <wp:extent cx="215265" cy="141605"/>
                  <wp:effectExtent l="0" t="0" r="0" b="0"/>
                  <wp:docPr id="862" name="Picture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5265" cy="141605"/>
                          </a:xfrm>
                          <a:prstGeom prst="rect">
                            <a:avLst/>
                          </a:prstGeom>
                          <a:noFill/>
                          <a:ln>
                            <a:noFill/>
                          </a:ln>
                        </pic:spPr>
                      </pic:pic>
                    </a:graphicData>
                  </a:graphic>
                </wp:inline>
              </w:drawing>
            </w:r>
          </w:p>
        </w:tc>
        <w:tc>
          <w:tcPr>
            <w:tcW w:w="2285"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2F2CCC8A" w14:textId="14774A61" w:rsidR="00B27983" w:rsidRDefault="00DC362A" w:rsidP="00F3724D">
            <w:pPr>
              <w:pStyle w:val="tac0"/>
              <w:rPr>
                <w:rFonts w:eastAsia="SimSun"/>
                <w:lang w:val="de-DE" w:eastAsia="zh-CN"/>
              </w:rPr>
            </w:pPr>
            <w:r>
              <w:rPr>
                <w:noProof/>
                <w:position w:val="-6"/>
              </w:rPr>
              <w:drawing>
                <wp:inline distT="0" distB="0" distL="0" distR="0" wp14:anchorId="2ACF1BEE" wp14:editId="0954C787">
                  <wp:extent cx="215265" cy="141605"/>
                  <wp:effectExtent l="0" t="0" r="0" b="0"/>
                  <wp:docPr id="863" name="Picture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5265" cy="141605"/>
                          </a:xfrm>
                          <a:prstGeom prst="rect">
                            <a:avLst/>
                          </a:prstGeom>
                          <a:noFill/>
                          <a:ln>
                            <a:noFill/>
                          </a:ln>
                        </pic:spPr>
                      </pic:pic>
                    </a:graphicData>
                  </a:graphic>
                </wp:inline>
              </w:drawing>
            </w:r>
          </w:p>
        </w:tc>
        <w:tc>
          <w:tcPr>
            <w:tcW w:w="2130" w:type="dxa"/>
            <w:tcBorders>
              <w:top w:val="nil"/>
              <w:left w:val="single" w:sz="4" w:space="0" w:color="auto"/>
              <w:bottom w:val="single" w:sz="8" w:space="0" w:color="auto"/>
              <w:right w:val="single" w:sz="8" w:space="0" w:color="auto"/>
            </w:tcBorders>
            <w:vAlign w:val="center"/>
          </w:tcPr>
          <w:p w14:paraId="64AF9536" w14:textId="429A8B67" w:rsidR="00B27983" w:rsidRDefault="00DC362A" w:rsidP="00F3724D">
            <w:pPr>
              <w:pStyle w:val="tac0"/>
              <w:rPr>
                <w:rFonts w:eastAsia="SimSun"/>
                <w:lang w:val="de-DE" w:eastAsia="zh-CN"/>
              </w:rPr>
            </w:pPr>
            <w:r>
              <w:rPr>
                <w:noProof/>
                <w:position w:val="-6"/>
              </w:rPr>
              <w:drawing>
                <wp:inline distT="0" distB="0" distL="0" distR="0" wp14:anchorId="666F467C" wp14:editId="2E7110B4">
                  <wp:extent cx="215265" cy="141605"/>
                  <wp:effectExtent l="0" t="0" r="0" b="0"/>
                  <wp:docPr id="864" name="Picture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5265" cy="141605"/>
                          </a:xfrm>
                          <a:prstGeom prst="rect">
                            <a:avLst/>
                          </a:prstGeom>
                          <a:noFill/>
                          <a:ln>
                            <a:noFill/>
                          </a:ln>
                        </pic:spPr>
                      </pic:pic>
                    </a:graphicData>
                  </a:graphic>
                </wp:inline>
              </w:drawing>
            </w:r>
          </w:p>
        </w:tc>
      </w:tr>
      <w:tr w:rsidR="001C1833" w:rsidRPr="00290CB4" w14:paraId="6A6265FA" w14:textId="77777777" w:rsidTr="001C1833">
        <w:trPr>
          <w:cantSplit/>
          <w:trHeight w:val="20"/>
          <w:jc w:val="center"/>
        </w:trPr>
        <w:tc>
          <w:tcPr>
            <w:tcW w:w="1626"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6762A3EA" w14:textId="77777777" w:rsidR="001C1833" w:rsidRPr="00C23386" w:rsidRDefault="001C1833" w:rsidP="001C1833">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E373F85" w14:textId="79959834" w:rsidR="001C1833" w:rsidRPr="00D14E50" w:rsidRDefault="001C1833" w:rsidP="001C1833">
            <w:pPr>
              <w:pStyle w:val="tac0"/>
              <w:rPr>
                <w:rFonts w:eastAsia="SimSun"/>
                <w:lang w:val="en-GB" w:eastAsia="zh-CN"/>
              </w:rPr>
            </w:pPr>
            <w:r>
              <w:rPr>
                <w:noProof/>
                <w:position w:val="-10"/>
                <w:lang w:eastAsia="zh-CN"/>
              </w:rPr>
              <w:drawing>
                <wp:inline distT="0" distB="0" distL="0" distR="0" wp14:anchorId="55EFF8C2" wp14:editId="21A2B20E">
                  <wp:extent cx="862965" cy="198755"/>
                  <wp:effectExtent l="0" t="0" r="0" b="0"/>
                  <wp:docPr id="86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52" cstate="print">
                            <a:extLst>
                              <a:ext uri="{28A0092B-C50C-407E-A947-70E740481C1C}">
                                <a14:useLocalDpi xmlns:a14="http://schemas.microsoft.com/office/drawing/2010/main" val="0"/>
                              </a:ext>
                            </a:extLst>
                          </a:blip>
                          <a:srcRect/>
                          <a:stretch>
                            <a:fillRect/>
                          </a:stretch>
                        </pic:blipFill>
                        <pic:spPr bwMode="auto">
                          <a:xfrm>
                            <a:off x="0" y="0"/>
                            <a:ext cx="862965" cy="198755"/>
                          </a:xfrm>
                          <a:prstGeom prst="rect">
                            <a:avLst/>
                          </a:prstGeom>
                          <a:noFill/>
                          <a:ln>
                            <a:noFill/>
                          </a:ln>
                        </pic:spPr>
                      </pic:pic>
                    </a:graphicData>
                  </a:graphic>
                </wp:inline>
              </w:drawing>
            </w:r>
          </w:p>
        </w:tc>
        <w:tc>
          <w:tcPr>
            <w:tcW w:w="1756" w:type="dxa"/>
            <w:tcBorders>
              <w:top w:val="single" w:sz="4" w:space="0" w:color="auto"/>
              <w:left w:val="single" w:sz="4" w:space="0" w:color="auto"/>
              <w:bottom w:val="single" w:sz="4" w:space="0" w:color="auto"/>
              <w:right w:val="single" w:sz="4" w:space="0" w:color="auto"/>
            </w:tcBorders>
            <w:vAlign w:val="center"/>
          </w:tcPr>
          <w:p w14:paraId="388CA04B" w14:textId="47BF99C3" w:rsidR="001C1833" w:rsidRDefault="001C1833" w:rsidP="001C1833">
            <w:pPr>
              <w:pStyle w:val="tac0"/>
              <w:rPr>
                <w:rFonts w:eastAsia="SimSun"/>
                <w:lang w:val="de-DE" w:eastAsia="zh-CN"/>
              </w:rPr>
            </w:pPr>
            <w:r>
              <w:rPr>
                <w:noProof/>
                <w:position w:val="-10"/>
                <w:lang w:eastAsia="zh-CN"/>
              </w:rPr>
              <w:drawing>
                <wp:inline distT="0" distB="0" distL="0" distR="0" wp14:anchorId="72271206" wp14:editId="4FDC0BDA">
                  <wp:extent cx="862965" cy="198755"/>
                  <wp:effectExtent l="0" t="0" r="0" b="0"/>
                  <wp:docPr id="866" name="Picture 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
                          <pic:cNvPicPr>
                            <a:picLocks noChangeAspect="1" noChangeArrowheads="1"/>
                          </pic:cNvPicPr>
                        </pic:nvPicPr>
                        <pic:blipFill>
                          <a:blip r:embed="rId1052" cstate="print">
                            <a:extLst>
                              <a:ext uri="{28A0092B-C50C-407E-A947-70E740481C1C}">
                                <a14:useLocalDpi xmlns:a14="http://schemas.microsoft.com/office/drawing/2010/main" val="0"/>
                              </a:ext>
                            </a:extLst>
                          </a:blip>
                          <a:srcRect/>
                          <a:stretch>
                            <a:fillRect/>
                          </a:stretch>
                        </pic:blipFill>
                        <pic:spPr bwMode="auto">
                          <a:xfrm>
                            <a:off x="0" y="0"/>
                            <a:ext cx="862965" cy="198755"/>
                          </a:xfrm>
                          <a:prstGeom prst="rect">
                            <a:avLst/>
                          </a:prstGeom>
                          <a:noFill/>
                          <a:ln>
                            <a:noFill/>
                          </a:ln>
                        </pic:spPr>
                      </pic:pic>
                    </a:graphicData>
                  </a:graphic>
                </wp:inline>
              </w:drawing>
            </w:r>
          </w:p>
        </w:tc>
        <w:tc>
          <w:tcPr>
            <w:tcW w:w="2285"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05EE21F6" w14:textId="03379D18" w:rsidR="001C1833" w:rsidRPr="00064EEE" w:rsidRDefault="001C1833" w:rsidP="001C1833">
            <w:pPr>
              <w:pStyle w:val="tac0"/>
              <w:rPr>
                <w:lang w:val="en-GB"/>
              </w:rPr>
            </w:pPr>
            <w:ins w:id="1540" w:author="Edited - Third Generation Partnership Project" w:date="2017-12-05T20:51:00Z">
              <w:r w:rsidRPr="00C844B8">
                <w:rPr>
                  <w:position w:val="-32"/>
                  <w:lang w:eastAsia="zh-CN"/>
                </w:rPr>
                <w:object w:dxaOrig="2659" w:dyaOrig="740" w14:anchorId="61AB49B5">
                  <v:shape id="_x0000_i1801" type="#_x0000_t75" style="width:105.9pt;height:29.1pt" o:ole="">
                    <v:imagedata r:id="rId1054" o:title=""/>
                  </v:shape>
                  <o:OLEObject Type="Embed" ProgID="Equation.3" ShapeID="_x0000_i1801" DrawAspect="Content" ObjectID="_1578894683" r:id="rId1303"/>
                </w:object>
              </w:r>
            </w:ins>
          </w:p>
        </w:tc>
        <w:tc>
          <w:tcPr>
            <w:tcW w:w="2130" w:type="dxa"/>
            <w:tcBorders>
              <w:top w:val="nil"/>
              <w:left w:val="single" w:sz="4" w:space="0" w:color="auto"/>
              <w:bottom w:val="single" w:sz="8" w:space="0" w:color="auto"/>
              <w:right w:val="single" w:sz="8" w:space="0" w:color="auto"/>
            </w:tcBorders>
            <w:vAlign w:val="center"/>
          </w:tcPr>
          <w:p w14:paraId="1B997D23" w14:textId="123783B9" w:rsidR="001C1833" w:rsidRDefault="001C1833" w:rsidP="001C1833">
            <w:pPr>
              <w:pStyle w:val="tac0"/>
              <w:rPr>
                <w:rFonts w:eastAsia="SimSun"/>
                <w:lang w:val="de-DE" w:eastAsia="zh-CN"/>
              </w:rPr>
            </w:pPr>
            <w:ins w:id="1541" w:author="Edited - Third Generation Partnership Project" w:date="2017-12-05T20:51:00Z">
              <w:r w:rsidRPr="00C844B8">
                <w:rPr>
                  <w:position w:val="-32"/>
                  <w:lang w:eastAsia="zh-CN"/>
                </w:rPr>
                <w:object w:dxaOrig="2659" w:dyaOrig="740" w14:anchorId="07924A42">
                  <v:shape id="_x0000_i1802" type="#_x0000_t75" style="width:105.9pt;height:29.1pt" o:ole="">
                    <v:imagedata r:id="rId1054" o:title=""/>
                  </v:shape>
                  <o:OLEObject Type="Embed" ProgID="Equation.3" ShapeID="_x0000_i1802" DrawAspect="Content" ObjectID="_1578894684" r:id="rId1304"/>
                </w:object>
              </w:r>
            </w:ins>
          </w:p>
        </w:tc>
      </w:tr>
      <w:tr w:rsidR="001C1833" w:rsidRPr="00290CB4" w14:paraId="23601263" w14:textId="77777777" w:rsidTr="001C1833">
        <w:trPr>
          <w:cantSplit/>
          <w:trHeight w:val="20"/>
          <w:jc w:val="center"/>
        </w:trPr>
        <w:tc>
          <w:tcPr>
            <w:tcW w:w="1626"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5BEF25D9" w14:textId="77777777" w:rsidR="001C1833" w:rsidRPr="00C23386" w:rsidRDefault="001C1833" w:rsidP="001C1833">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8BE39B" w14:textId="3CBA1F4A" w:rsidR="001C1833" w:rsidRPr="00D14E50" w:rsidRDefault="001C1833" w:rsidP="001C1833">
            <w:pPr>
              <w:pStyle w:val="tac0"/>
              <w:rPr>
                <w:rFonts w:eastAsia="SimSun"/>
                <w:lang w:val="en-GB" w:eastAsia="zh-CN"/>
              </w:rPr>
            </w:pPr>
            <w:r>
              <w:rPr>
                <w:noProof/>
                <w:position w:val="-10"/>
                <w:lang w:eastAsia="zh-CN"/>
              </w:rPr>
              <w:drawing>
                <wp:inline distT="0" distB="0" distL="0" distR="0" wp14:anchorId="771A9412" wp14:editId="4069FA75">
                  <wp:extent cx="906145" cy="198755"/>
                  <wp:effectExtent l="0" t="0" r="0" b="0"/>
                  <wp:docPr id="87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57" cstate="print">
                            <a:extLst>
                              <a:ext uri="{28A0092B-C50C-407E-A947-70E740481C1C}">
                                <a14:useLocalDpi xmlns:a14="http://schemas.microsoft.com/office/drawing/2010/main" val="0"/>
                              </a:ext>
                            </a:extLst>
                          </a:blip>
                          <a:srcRect/>
                          <a:stretch>
                            <a:fillRect/>
                          </a:stretch>
                        </pic:blipFill>
                        <pic:spPr bwMode="auto">
                          <a:xfrm>
                            <a:off x="0" y="0"/>
                            <a:ext cx="906145" cy="198755"/>
                          </a:xfrm>
                          <a:prstGeom prst="rect">
                            <a:avLst/>
                          </a:prstGeom>
                          <a:noFill/>
                          <a:ln>
                            <a:noFill/>
                          </a:ln>
                        </pic:spPr>
                      </pic:pic>
                    </a:graphicData>
                  </a:graphic>
                </wp:inline>
              </w:drawing>
            </w:r>
          </w:p>
        </w:tc>
        <w:tc>
          <w:tcPr>
            <w:tcW w:w="1756" w:type="dxa"/>
            <w:tcBorders>
              <w:top w:val="single" w:sz="4" w:space="0" w:color="auto"/>
              <w:left w:val="single" w:sz="4" w:space="0" w:color="auto"/>
              <w:bottom w:val="single" w:sz="4" w:space="0" w:color="auto"/>
              <w:right w:val="single" w:sz="4" w:space="0" w:color="auto"/>
            </w:tcBorders>
            <w:vAlign w:val="center"/>
          </w:tcPr>
          <w:p w14:paraId="11A768C2" w14:textId="3BC62526" w:rsidR="001C1833" w:rsidRDefault="001C1833" w:rsidP="001C1833">
            <w:pPr>
              <w:pStyle w:val="tac0"/>
              <w:rPr>
                <w:rFonts w:eastAsia="SimSun"/>
                <w:lang w:val="de-DE" w:eastAsia="zh-CN"/>
              </w:rPr>
            </w:pPr>
            <w:r>
              <w:rPr>
                <w:noProof/>
                <w:position w:val="-10"/>
                <w:lang w:eastAsia="zh-CN"/>
              </w:rPr>
              <w:drawing>
                <wp:inline distT="0" distB="0" distL="0" distR="0" wp14:anchorId="51AF77F1" wp14:editId="5E1737D7">
                  <wp:extent cx="906145" cy="198755"/>
                  <wp:effectExtent l="0" t="0" r="0" b="0"/>
                  <wp:docPr id="872" name="Picture 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pic:cNvPicPr>
                            <a:picLocks noChangeAspect="1" noChangeArrowheads="1"/>
                          </pic:cNvPicPr>
                        </pic:nvPicPr>
                        <pic:blipFill>
                          <a:blip r:embed="rId1058" cstate="print">
                            <a:extLst>
                              <a:ext uri="{28A0092B-C50C-407E-A947-70E740481C1C}">
                                <a14:useLocalDpi xmlns:a14="http://schemas.microsoft.com/office/drawing/2010/main" val="0"/>
                              </a:ext>
                            </a:extLst>
                          </a:blip>
                          <a:srcRect/>
                          <a:stretch>
                            <a:fillRect/>
                          </a:stretch>
                        </pic:blipFill>
                        <pic:spPr bwMode="auto">
                          <a:xfrm>
                            <a:off x="0" y="0"/>
                            <a:ext cx="906145" cy="198755"/>
                          </a:xfrm>
                          <a:prstGeom prst="rect">
                            <a:avLst/>
                          </a:prstGeom>
                          <a:noFill/>
                          <a:ln>
                            <a:noFill/>
                          </a:ln>
                        </pic:spPr>
                      </pic:pic>
                    </a:graphicData>
                  </a:graphic>
                </wp:inline>
              </w:drawing>
            </w:r>
          </w:p>
        </w:tc>
        <w:tc>
          <w:tcPr>
            <w:tcW w:w="2285"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5E6A9DD6" w14:textId="77777777" w:rsidR="001C1833" w:rsidRPr="00064EEE" w:rsidRDefault="001C1833" w:rsidP="001C1833">
            <w:pPr>
              <w:pStyle w:val="tac0"/>
              <w:rPr>
                <w:lang w:val="en-GB"/>
              </w:rPr>
            </w:pPr>
            <w:r w:rsidRPr="00BC2B3C">
              <w:rPr>
                <w:position w:val="-32"/>
                <w:lang w:eastAsia="zh-CN"/>
              </w:rPr>
              <w:object w:dxaOrig="1480" w:dyaOrig="760" w14:anchorId="539926B3">
                <v:shape id="_x0000_i1803" type="#_x0000_t75" style="width:66.6pt;height:33.9pt" o:ole="">
                  <v:imagedata r:id="rId1173" o:title=""/>
                </v:shape>
                <o:OLEObject Type="Embed" ProgID="Equation.DSMT4" ShapeID="_x0000_i1803" DrawAspect="Content" ObjectID="_1578894685" r:id="rId1305"/>
              </w:object>
            </w:r>
          </w:p>
        </w:tc>
        <w:tc>
          <w:tcPr>
            <w:tcW w:w="2130" w:type="dxa"/>
            <w:tcBorders>
              <w:top w:val="nil"/>
              <w:left w:val="single" w:sz="4" w:space="0" w:color="auto"/>
              <w:bottom w:val="single" w:sz="8" w:space="0" w:color="auto"/>
              <w:right w:val="single" w:sz="8" w:space="0" w:color="auto"/>
            </w:tcBorders>
            <w:vAlign w:val="center"/>
          </w:tcPr>
          <w:p w14:paraId="3B360B66" w14:textId="77777777" w:rsidR="001C1833" w:rsidRDefault="001C1833" w:rsidP="001C1833">
            <w:pPr>
              <w:pStyle w:val="tac0"/>
              <w:rPr>
                <w:rFonts w:eastAsia="SimSun"/>
                <w:lang w:val="de-DE" w:eastAsia="zh-CN"/>
              </w:rPr>
            </w:pPr>
            <w:r w:rsidRPr="00BC2B3C">
              <w:rPr>
                <w:position w:val="-32"/>
                <w:lang w:eastAsia="zh-CN"/>
              </w:rPr>
              <w:object w:dxaOrig="1480" w:dyaOrig="760" w14:anchorId="356E8C2D">
                <v:shape id="_x0000_i1804" type="#_x0000_t75" style="width:66.6pt;height:33.9pt" o:ole="">
                  <v:imagedata r:id="rId1173" o:title=""/>
                </v:shape>
                <o:OLEObject Type="Embed" ProgID="Equation.DSMT4" ShapeID="_x0000_i1804" DrawAspect="Content" ObjectID="_1578894686" r:id="rId1306"/>
              </w:object>
            </w:r>
          </w:p>
        </w:tc>
      </w:tr>
      <w:tr w:rsidR="001C1833" w:rsidRPr="00290CB4" w14:paraId="4DF207B6" w14:textId="77777777" w:rsidTr="001C1833">
        <w:trPr>
          <w:cantSplit/>
          <w:trHeight w:val="20"/>
          <w:jc w:val="center"/>
        </w:trPr>
        <w:tc>
          <w:tcPr>
            <w:tcW w:w="1626"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37AE1AA2" w14:textId="77777777" w:rsidR="001C1833" w:rsidRPr="00064EEE" w:rsidRDefault="001C1833" w:rsidP="001C1833">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D409B4F" w14:textId="77777777" w:rsidR="001C1833" w:rsidRPr="00087CD0" w:rsidRDefault="001C1833" w:rsidP="001C1833">
            <w:pPr>
              <w:pStyle w:val="tac0"/>
              <w:rPr>
                <w:rFonts w:eastAsia="SimSun"/>
                <w:lang w:val="en-GB" w:eastAsia="zh-CN"/>
              </w:rPr>
            </w:pPr>
            <w:r>
              <w:rPr>
                <w:rFonts w:eastAsia="SimSun"/>
                <w:lang w:val="en-GB" w:eastAsia="zh-CN"/>
              </w:rPr>
              <w:t>4</w:t>
            </w:r>
          </w:p>
        </w:tc>
        <w:tc>
          <w:tcPr>
            <w:tcW w:w="1756" w:type="dxa"/>
            <w:tcBorders>
              <w:top w:val="single" w:sz="4" w:space="0" w:color="auto"/>
              <w:left w:val="single" w:sz="4" w:space="0" w:color="auto"/>
              <w:bottom w:val="single" w:sz="4" w:space="0" w:color="auto"/>
              <w:right w:val="single" w:sz="4" w:space="0" w:color="auto"/>
            </w:tcBorders>
            <w:vAlign w:val="center"/>
          </w:tcPr>
          <w:p w14:paraId="2292F31A" w14:textId="77777777" w:rsidR="001C1833" w:rsidRDefault="001C1833" w:rsidP="001C1833">
            <w:pPr>
              <w:pStyle w:val="tac0"/>
              <w:rPr>
                <w:rFonts w:eastAsia="SimSun"/>
                <w:lang w:val="de-DE" w:eastAsia="zh-CN"/>
              </w:rPr>
            </w:pPr>
            <w:r>
              <w:rPr>
                <w:rFonts w:eastAsia="SimSun"/>
                <w:lang w:val="de-DE" w:eastAsia="zh-CN"/>
              </w:rPr>
              <w:t>4</w:t>
            </w:r>
          </w:p>
        </w:tc>
        <w:tc>
          <w:tcPr>
            <w:tcW w:w="2285"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7A84F845" w14:textId="77777777" w:rsidR="001C1833" w:rsidRPr="003571A3" w:rsidRDefault="001C1833" w:rsidP="001C1833">
            <w:pPr>
              <w:pStyle w:val="tac0"/>
              <w:rPr>
                <w:rFonts w:eastAsia="SimSun"/>
                <w:lang w:val="en-GB" w:eastAsia="zh-CN"/>
              </w:rPr>
            </w:pPr>
            <w:r>
              <w:rPr>
                <w:rFonts w:eastAsia="SimSun" w:hint="eastAsia"/>
                <w:lang w:val="en-GB" w:eastAsia="zh-CN"/>
              </w:rPr>
              <w:t>4</w:t>
            </w:r>
          </w:p>
        </w:tc>
        <w:tc>
          <w:tcPr>
            <w:tcW w:w="2130" w:type="dxa"/>
            <w:tcBorders>
              <w:top w:val="nil"/>
              <w:left w:val="single" w:sz="4" w:space="0" w:color="auto"/>
              <w:bottom w:val="single" w:sz="8" w:space="0" w:color="auto"/>
              <w:right w:val="single" w:sz="8" w:space="0" w:color="auto"/>
            </w:tcBorders>
            <w:vAlign w:val="center"/>
          </w:tcPr>
          <w:p w14:paraId="5A356860" w14:textId="77777777" w:rsidR="001C1833" w:rsidRDefault="001C1833" w:rsidP="001C1833">
            <w:pPr>
              <w:pStyle w:val="tac0"/>
              <w:tabs>
                <w:tab w:val="left" w:pos="735"/>
                <w:tab w:val="center" w:pos="1441"/>
              </w:tabs>
              <w:rPr>
                <w:rFonts w:eastAsia="SimSun"/>
                <w:lang w:val="de-DE" w:eastAsia="zh-CN"/>
              </w:rPr>
            </w:pPr>
            <w:r>
              <w:rPr>
                <w:rFonts w:eastAsia="SimSun" w:hint="eastAsia"/>
                <w:lang w:val="de-DE" w:eastAsia="zh-CN"/>
              </w:rPr>
              <w:t>3</w:t>
            </w:r>
          </w:p>
        </w:tc>
      </w:tr>
      <w:tr w:rsidR="001C1833" w:rsidRPr="00290CB4" w14:paraId="6A57D348" w14:textId="77777777" w:rsidTr="001C1833">
        <w:trPr>
          <w:cantSplit/>
          <w:trHeight w:val="20"/>
          <w:jc w:val="center"/>
        </w:trPr>
        <w:tc>
          <w:tcPr>
            <w:tcW w:w="1626" w:type="dxa"/>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14:paraId="591EACFA" w14:textId="77777777" w:rsidR="001C1833" w:rsidRPr="00064EEE" w:rsidRDefault="001C1833" w:rsidP="001C1833">
            <w:pPr>
              <w:pStyle w:val="tah0"/>
              <w:rPr>
                <w:lang w:val="en-GB"/>
              </w:rPr>
            </w:pPr>
            <w:r w:rsidRPr="00064EEE">
              <w:rPr>
                <w:lang w:val="en-GB"/>
              </w:rPr>
              <w:t>Field</w:t>
            </w:r>
          </w:p>
        </w:tc>
        <w:tc>
          <w:tcPr>
            <w:tcW w:w="8133" w:type="dxa"/>
            <w:gridSpan w:val="4"/>
            <w:tcBorders>
              <w:top w:val="single" w:sz="4" w:space="0" w:color="auto"/>
              <w:left w:val="single" w:sz="4" w:space="0" w:color="auto"/>
              <w:bottom w:val="single" w:sz="4" w:space="0" w:color="auto"/>
              <w:right w:val="single" w:sz="8" w:space="0" w:color="auto"/>
            </w:tcBorders>
            <w:shd w:val="clear" w:color="auto" w:fill="E0E0E0"/>
            <w:vAlign w:val="center"/>
          </w:tcPr>
          <w:p w14:paraId="08DEE730" w14:textId="77777777" w:rsidR="001C1833" w:rsidRPr="00064EEE" w:rsidRDefault="001C1833" w:rsidP="001C1833">
            <w:pPr>
              <w:pStyle w:val="tah0"/>
              <w:rPr>
                <w:lang w:val="en-GB"/>
              </w:rPr>
            </w:pPr>
            <w:r w:rsidRPr="00064EEE">
              <w:rPr>
                <w:lang w:val="en-GB"/>
              </w:rPr>
              <w:t>Bit width</w:t>
            </w:r>
          </w:p>
        </w:tc>
      </w:tr>
      <w:tr w:rsidR="001C1833" w:rsidRPr="00290CB4" w14:paraId="068C3D0D" w14:textId="77777777" w:rsidTr="001C1833">
        <w:trPr>
          <w:cantSplit/>
          <w:trHeight w:val="20"/>
          <w:jc w:val="center"/>
        </w:trPr>
        <w:tc>
          <w:tcPr>
            <w:tcW w:w="1626" w:type="dxa"/>
            <w:vMerge/>
            <w:tcBorders>
              <w:top w:val="single" w:sz="8" w:space="0" w:color="auto"/>
              <w:left w:val="single" w:sz="8" w:space="0" w:color="auto"/>
              <w:bottom w:val="single" w:sz="8" w:space="0" w:color="auto"/>
              <w:right w:val="single" w:sz="4" w:space="0" w:color="auto"/>
            </w:tcBorders>
            <w:shd w:val="clear" w:color="auto" w:fill="E0E0E0"/>
            <w:vAlign w:val="center"/>
          </w:tcPr>
          <w:p w14:paraId="46516FDC" w14:textId="77777777" w:rsidR="001C1833" w:rsidRPr="00B7584F" w:rsidRDefault="001C1833" w:rsidP="001C1833">
            <w:pPr>
              <w:rPr>
                <w:rFonts w:ascii="Arial" w:eastAsia="Calibri" w:hAnsi="Arial" w:cs="Arial"/>
                <w:b/>
                <w:bCs/>
                <w:sz w:val="18"/>
                <w:szCs w:val="18"/>
              </w:rPr>
            </w:pPr>
          </w:p>
        </w:tc>
        <w:tc>
          <w:tcPr>
            <w:tcW w:w="1962" w:type="dxa"/>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14:paraId="3D3D2AAE" w14:textId="77777777" w:rsidR="001C1833" w:rsidRPr="00B827BD" w:rsidRDefault="001C1833" w:rsidP="001C1833">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756" w:type="dxa"/>
            <w:tcBorders>
              <w:top w:val="single" w:sz="4" w:space="0" w:color="auto"/>
              <w:left w:val="single" w:sz="4" w:space="0" w:color="auto"/>
              <w:bottom w:val="single" w:sz="4" w:space="0" w:color="auto"/>
              <w:right w:val="single" w:sz="4" w:space="0" w:color="auto"/>
            </w:tcBorders>
            <w:shd w:val="clear" w:color="auto" w:fill="E0E0E0"/>
            <w:vAlign w:val="center"/>
          </w:tcPr>
          <w:p w14:paraId="6E9B344B" w14:textId="77777777" w:rsidR="001C1833" w:rsidRPr="00064EEE" w:rsidRDefault="001C1833" w:rsidP="001C1833">
            <w:pPr>
              <w:pStyle w:val="tah0"/>
              <w:rPr>
                <w:lang w:val="de-DE"/>
              </w:rPr>
            </w:pPr>
            <w:r w:rsidRPr="00064EEE">
              <w:rPr>
                <w:lang w:val="en-GB"/>
              </w:rPr>
              <w:t xml:space="preserve">Rank = </w:t>
            </w:r>
            <w:r>
              <w:rPr>
                <w:rFonts w:eastAsia="SimSun" w:hint="eastAsia"/>
                <w:lang w:val="en-GB" w:eastAsia="zh-CN"/>
              </w:rPr>
              <w:t>6</w:t>
            </w:r>
          </w:p>
        </w:tc>
        <w:tc>
          <w:tcPr>
            <w:tcW w:w="2285" w:type="dxa"/>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53320E57" w14:textId="77777777" w:rsidR="001C1833" w:rsidRPr="00064EEE" w:rsidRDefault="001C1833" w:rsidP="001C1833">
            <w:pPr>
              <w:pStyle w:val="tah0"/>
              <w:rPr>
                <w:lang w:val="de-DE"/>
              </w:rPr>
            </w:pPr>
            <w:r w:rsidRPr="00064EEE">
              <w:rPr>
                <w:lang w:val="de-DE"/>
              </w:rPr>
              <w:t xml:space="preserve">Rank </w:t>
            </w:r>
            <w:r>
              <w:rPr>
                <w:rFonts w:eastAsia="SimSun" w:hint="eastAsia"/>
                <w:lang w:val="de-DE" w:eastAsia="zh-CN"/>
              </w:rPr>
              <w:t>=7</w:t>
            </w:r>
          </w:p>
        </w:tc>
        <w:tc>
          <w:tcPr>
            <w:tcW w:w="2130" w:type="dxa"/>
            <w:tcBorders>
              <w:top w:val="nil"/>
              <w:left w:val="single" w:sz="4" w:space="0" w:color="auto"/>
              <w:bottom w:val="single" w:sz="8" w:space="0" w:color="auto"/>
              <w:right w:val="single" w:sz="8" w:space="0" w:color="auto"/>
            </w:tcBorders>
            <w:shd w:val="clear" w:color="auto" w:fill="E0E0E0"/>
            <w:vAlign w:val="center"/>
          </w:tcPr>
          <w:p w14:paraId="425D0B6D" w14:textId="77777777" w:rsidR="001C1833" w:rsidRPr="00064EEE" w:rsidRDefault="001C1833" w:rsidP="001C1833">
            <w:pPr>
              <w:pStyle w:val="tah0"/>
              <w:rPr>
                <w:lang w:val="de-DE"/>
              </w:rPr>
            </w:pPr>
            <w:r w:rsidRPr="00064EEE">
              <w:rPr>
                <w:lang w:val="de-DE"/>
              </w:rPr>
              <w:t xml:space="preserve">Rank </w:t>
            </w:r>
            <w:r>
              <w:rPr>
                <w:rFonts w:eastAsia="SimSun" w:hint="eastAsia"/>
                <w:lang w:val="de-DE" w:eastAsia="zh-CN"/>
              </w:rPr>
              <w:t>=8</w:t>
            </w:r>
          </w:p>
        </w:tc>
      </w:tr>
      <w:tr w:rsidR="001C1833" w:rsidRPr="00290CB4" w14:paraId="563CEF60" w14:textId="77777777" w:rsidTr="001C1833">
        <w:trPr>
          <w:cantSplit/>
          <w:trHeight w:val="20"/>
          <w:jc w:val="center"/>
        </w:trPr>
        <w:tc>
          <w:tcPr>
            <w:tcW w:w="1626"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4D0ED724" w14:textId="77777777" w:rsidR="001C1833" w:rsidRPr="00064EEE" w:rsidRDefault="001C1833" w:rsidP="001C1833">
            <w:pPr>
              <w:pStyle w:val="tac0"/>
              <w:rPr>
                <w:lang w:val="de-DE"/>
              </w:rPr>
            </w:pPr>
            <w:r w:rsidRPr="00064EEE">
              <w:rPr>
                <w:lang w:val="de-DE"/>
              </w:rPr>
              <w:lastRenderedPageBreak/>
              <w:t>Wideband CQI codeword 0</w:t>
            </w:r>
          </w:p>
        </w:tc>
        <w:tc>
          <w:tcPr>
            <w:tcW w:w="19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D605B7D" w14:textId="77777777" w:rsidR="001C1833" w:rsidRPr="00064EEE" w:rsidRDefault="001C1833" w:rsidP="001C1833">
            <w:pPr>
              <w:pStyle w:val="tac0"/>
              <w:rPr>
                <w:lang w:val="de-DE"/>
              </w:rPr>
            </w:pPr>
            <w:r w:rsidRPr="00064EEE">
              <w:rPr>
                <w:lang w:val="de-DE"/>
              </w:rPr>
              <w:t>4</w:t>
            </w:r>
          </w:p>
        </w:tc>
        <w:tc>
          <w:tcPr>
            <w:tcW w:w="1756" w:type="dxa"/>
            <w:tcBorders>
              <w:top w:val="single" w:sz="4" w:space="0" w:color="auto"/>
              <w:left w:val="single" w:sz="4" w:space="0" w:color="auto"/>
              <w:bottom w:val="single" w:sz="4" w:space="0" w:color="auto"/>
              <w:right w:val="single" w:sz="4" w:space="0" w:color="auto"/>
            </w:tcBorders>
            <w:vAlign w:val="center"/>
          </w:tcPr>
          <w:p w14:paraId="04A2BB55" w14:textId="77777777" w:rsidR="001C1833" w:rsidRDefault="001C1833" w:rsidP="001C1833">
            <w:pPr>
              <w:pStyle w:val="tac0"/>
              <w:rPr>
                <w:rFonts w:eastAsia="SimSun"/>
                <w:lang w:val="de-DE" w:eastAsia="zh-CN"/>
              </w:rPr>
            </w:pPr>
            <w:r w:rsidRPr="00064EEE">
              <w:rPr>
                <w:lang w:val="de-DE"/>
              </w:rPr>
              <w:t>4</w:t>
            </w:r>
          </w:p>
        </w:tc>
        <w:tc>
          <w:tcPr>
            <w:tcW w:w="2285"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71F95516" w14:textId="77777777" w:rsidR="001C1833" w:rsidRPr="00064EEE" w:rsidRDefault="001C1833" w:rsidP="001C1833">
            <w:pPr>
              <w:pStyle w:val="tac0"/>
              <w:rPr>
                <w:lang w:val="de-DE"/>
              </w:rPr>
            </w:pPr>
            <w:r w:rsidRPr="00064EEE">
              <w:rPr>
                <w:lang w:val="de-DE"/>
              </w:rPr>
              <w:t>4</w:t>
            </w:r>
          </w:p>
        </w:tc>
        <w:tc>
          <w:tcPr>
            <w:tcW w:w="2130" w:type="dxa"/>
            <w:tcBorders>
              <w:top w:val="nil"/>
              <w:left w:val="single" w:sz="4" w:space="0" w:color="auto"/>
              <w:bottom w:val="single" w:sz="8" w:space="0" w:color="auto"/>
              <w:right w:val="single" w:sz="8" w:space="0" w:color="auto"/>
            </w:tcBorders>
            <w:vAlign w:val="center"/>
          </w:tcPr>
          <w:p w14:paraId="05422974" w14:textId="77777777" w:rsidR="001C1833" w:rsidRDefault="001C1833" w:rsidP="001C1833">
            <w:pPr>
              <w:pStyle w:val="tac0"/>
              <w:rPr>
                <w:rFonts w:eastAsia="SimSun"/>
                <w:lang w:val="de-DE" w:eastAsia="zh-CN"/>
              </w:rPr>
            </w:pPr>
            <w:r w:rsidRPr="00064EEE">
              <w:rPr>
                <w:lang w:val="de-DE"/>
              </w:rPr>
              <w:t>4</w:t>
            </w:r>
          </w:p>
        </w:tc>
      </w:tr>
      <w:tr w:rsidR="001C1833" w:rsidRPr="00290CB4" w14:paraId="66B90345" w14:textId="77777777" w:rsidTr="001C1833">
        <w:trPr>
          <w:cantSplit/>
          <w:trHeight w:val="20"/>
          <w:jc w:val="center"/>
        </w:trPr>
        <w:tc>
          <w:tcPr>
            <w:tcW w:w="1626"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7AB82477" w14:textId="77777777" w:rsidR="001C1833" w:rsidRPr="00064EEE" w:rsidRDefault="001C1833" w:rsidP="001C1833">
            <w:pPr>
              <w:pStyle w:val="tac0"/>
              <w:rPr>
                <w:lang w:val="de-DE"/>
              </w:rPr>
            </w:pPr>
            <w:r w:rsidRPr="00064EEE">
              <w:rPr>
                <w:lang w:val="de-DE"/>
              </w:rPr>
              <w:t>Subband differential CQI codeword 0</w:t>
            </w:r>
          </w:p>
        </w:tc>
        <w:tc>
          <w:tcPr>
            <w:tcW w:w="19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55BED55" w14:textId="30A40CAE" w:rsidR="001C1833" w:rsidRPr="00064EEE" w:rsidRDefault="001C1833" w:rsidP="001C1833">
            <w:pPr>
              <w:pStyle w:val="tac0"/>
              <w:rPr>
                <w:lang w:val="de-DE"/>
              </w:rPr>
            </w:pPr>
            <w:r>
              <w:rPr>
                <w:noProof/>
                <w:position w:val="-6"/>
              </w:rPr>
              <w:drawing>
                <wp:inline distT="0" distB="0" distL="0" distR="0" wp14:anchorId="6D046A72" wp14:editId="2B27CB03">
                  <wp:extent cx="215265" cy="141605"/>
                  <wp:effectExtent l="0" t="0" r="0" b="0"/>
                  <wp:docPr id="875"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5265" cy="141605"/>
                          </a:xfrm>
                          <a:prstGeom prst="rect">
                            <a:avLst/>
                          </a:prstGeom>
                          <a:noFill/>
                          <a:ln>
                            <a:noFill/>
                          </a:ln>
                        </pic:spPr>
                      </pic:pic>
                    </a:graphicData>
                  </a:graphic>
                </wp:inline>
              </w:drawing>
            </w:r>
          </w:p>
        </w:tc>
        <w:tc>
          <w:tcPr>
            <w:tcW w:w="1756" w:type="dxa"/>
            <w:tcBorders>
              <w:top w:val="single" w:sz="4" w:space="0" w:color="auto"/>
              <w:left w:val="single" w:sz="4" w:space="0" w:color="auto"/>
              <w:bottom w:val="single" w:sz="4" w:space="0" w:color="auto"/>
              <w:right w:val="single" w:sz="4" w:space="0" w:color="auto"/>
            </w:tcBorders>
            <w:vAlign w:val="center"/>
          </w:tcPr>
          <w:p w14:paraId="32AC9259" w14:textId="67A2DEBB" w:rsidR="001C1833" w:rsidRPr="00064EEE" w:rsidRDefault="001C1833" w:rsidP="001C1833">
            <w:pPr>
              <w:pStyle w:val="tac0"/>
              <w:rPr>
                <w:lang w:val="de-DE"/>
              </w:rPr>
            </w:pPr>
            <w:r>
              <w:rPr>
                <w:noProof/>
                <w:position w:val="-6"/>
              </w:rPr>
              <w:drawing>
                <wp:inline distT="0" distB="0" distL="0" distR="0" wp14:anchorId="5D7477EC" wp14:editId="40AA7DA4">
                  <wp:extent cx="215265" cy="141605"/>
                  <wp:effectExtent l="0" t="0" r="0" b="0"/>
                  <wp:docPr id="876" name="Picture 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5265" cy="141605"/>
                          </a:xfrm>
                          <a:prstGeom prst="rect">
                            <a:avLst/>
                          </a:prstGeom>
                          <a:noFill/>
                          <a:ln>
                            <a:noFill/>
                          </a:ln>
                        </pic:spPr>
                      </pic:pic>
                    </a:graphicData>
                  </a:graphic>
                </wp:inline>
              </w:drawing>
            </w:r>
          </w:p>
        </w:tc>
        <w:tc>
          <w:tcPr>
            <w:tcW w:w="2285"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21772A37" w14:textId="67C22811" w:rsidR="001C1833" w:rsidRPr="00064EEE" w:rsidRDefault="001C1833" w:rsidP="001C1833">
            <w:pPr>
              <w:pStyle w:val="tac0"/>
              <w:rPr>
                <w:lang w:val="de-DE"/>
              </w:rPr>
            </w:pPr>
            <w:r>
              <w:rPr>
                <w:noProof/>
                <w:position w:val="-6"/>
              </w:rPr>
              <w:drawing>
                <wp:inline distT="0" distB="0" distL="0" distR="0" wp14:anchorId="582970C6" wp14:editId="65401DBF">
                  <wp:extent cx="215265" cy="141605"/>
                  <wp:effectExtent l="0" t="0" r="0" b="0"/>
                  <wp:docPr id="877" name="Picture 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5265" cy="141605"/>
                          </a:xfrm>
                          <a:prstGeom prst="rect">
                            <a:avLst/>
                          </a:prstGeom>
                          <a:noFill/>
                          <a:ln>
                            <a:noFill/>
                          </a:ln>
                        </pic:spPr>
                      </pic:pic>
                    </a:graphicData>
                  </a:graphic>
                </wp:inline>
              </w:drawing>
            </w:r>
          </w:p>
        </w:tc>
        <w:tc>
          <w:tcPr>
            <w:tcW w:w="2130" w:type="dxa"/>
            <w:tcBorders>
              <w:top w:val="nil"/>
              <w:left w:val="single" w:sz="4" w:space="0" w:color="auto"/>
              <w:bottom w:val="single" w:sz="8" w:space="0" w:color="auto"/>
              <w:right w:val="single" w:sz="8" w:space="0" w:color="auto"/>
            </w:tcBorders>
            <w:vAlign w:val="center"/>
          </w:tcPr>
          <w:p w14:paraId="739B3733" w14:textId="77777777" w:rsidR="001C1833" w:rsidRDefault="001C1833" w:rsidP="001C1833">
            <w:pPr>
              <w:pStyle w:val="tac0"/>
              <w:rPr>
                <w:rFonts w:eastAsia="SimSun"/>
                <w:lang w:eastAsia="zh-CN"/>
              </w:rPr>
            </w:pPr>
          </w:p>
          <w:p w14:paraId="24A19AB6" w14:textId="72D303D8" w:rsidR="001C1833" w:rsidRPr="00064EEE" w:rsidRDefault="001C1833" w:rsidP="001C1833">
            <w:pPr>
              <w:pStyle w:val="tac0"/>
              <w:rPr>
                <w:lang w:val="de-DE"/>
              </w:rPr>
            </w:pPr>
            <w:r>
              <w:rPr>
                <w:noProof/>
                <w:position w:val="-6"/>
              </w:rPr>
              <w:drawing>
                <wp:inline distT="0" distB="0" distL="0" distR="0" wp14:anchorId="48D8462E" wp14:editId="23399342">
                  <wp:extent cx="215265" cy="141605"/>
                  <wp:effectExtent l="0" t="0" r="0" b="0"/>
                  <wp:docPr id="878" name="Picture 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5265" cy="141605"/>
                          </a:xfrm>
                          <a:prstGeom prst="rect">
                            <a:avLst/>
                          </a:prstGeom>
                          <a:noFill/>
                          <a:ln>
                            <a:noFill/>
                          </a:ln>
                        </pic:spPr>
                      </pic:pic>
                    </a:graphicData>
                  </a:graphic>
                </wp:inline>
              </w:drawing>
            </w:r>
          </w:p>
        </w:tc>
      </w:tr>
      <w:tr w:rsidR="001C1833" w:rsidRPr="00290CB4" w14:paraId="66E2BAE5" w14:textId="77777777" w:rsidTr="001C1833">
        <w:trPr>
          <w:cantSplit/>
          <w:trHeight w:val="20"/>
          <w:jc w:val="center"/>
        </w:trPr>
        <w:tc>
          <w:tcPr>
            <w:tcW w:w="1626"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62BF4F06" w14:textId="77777777" w:rsidR="001C1833" w:rsidRPr="00064EEE" w:rsidRDefault="001C1833" w:rsidP="001C1833">
            <w:pPr>
              <w:pStyle w:val="tac0"/>
              <w:rPr>
                <w:lang w:val="de-DE"/>
              </w:rPr>
            </w:pPr>
            <w:r w:rsidRPr="00064EEE">
              <w:rPr>
                <w:lang w:val="de-DE"/>
              </w:rPr>
              <w:t>Wideband CQI codeword 1</w:t>
            </w:r>
          </w:p>
        </w:tc>
        <w:tc>
          <w:tcPr>
            <w:tcW w:w="19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04774AA" w14:textId="77777777" w:rsidR="001C1833" w:rsidRPr="00B827BD" w:rsidRDefault="001C1833" w:rsidP="001C1833">
            <w:pPr>
              <w:pStyle w:val="tac0"/>
              <w:rPr>
                <w:rFonts w:eastAsia="SimSun"/>
                <w:lang w:val="en-GB" w:eastAsia="zh-CN"/>
              </w:rPr>
            </w:pPr>
            <w:r>
              <w:rPr>
                <w:rFonts w:eastAsia="SimSun" w:hint="eastAsia"/>
                <w:lang w:val="en-GB" w:eastAsia="zh-CN"/>
              </w:rPr>
              <w:t>4</w:t>
            </w:r>
          </w:p>
        </w:tc>
        <w:tc>
          <w:tcPr>
            <w:tcW w:w="1756" w:type="dxa"/>
            <w:tcBorders>
              <w:top w:val="single" w:sz="4" w:space="0" w:color="auto"/>
              <w:left w:val="single" w:sz="4" w:space="0" w:color="auto"/>
              <w:bottom w:val="single" w:sz="4" w:space="0" w:color="auto"/>
              <w:right w:val="single" w:sz="4" w:space="0" w:color="auto"/>
            </w:tcBorders>
            <w:vAlign w:val="center"/>
          </w:tcPr>
          <w:p w14:paraId="305395A5" w14:textId="77777777" w:rsidR="001C1833" w:rsidRPr="0006219F" w:rsidRDefault="001C1833" w:rsidP="001C1833">
            <w:pPr>
              <w:pStyle w:val="tac0"/>
              <w:rPr>
                <w:rFonts w:eastAsia="SimSun"/>
                <w:lang w:val="de-DE" w:eastAsia="zh-CN"/>
              </w:rPr>
            </w:pPr>
            <w:r>
              <w:rPr>
                <w:rFonts w:eastAsia="SimSun" w:hint="eastAsia"/>
                <w:lang w:val="en-GB" w:eastAsia="zh-CN"/>
              </w:rPr>
              <w:t>4</w:t>
            </w:r>
          </w:p>
        </w:tc>
        <w:tc>
          <w:tcPr>
            <w:tcW w:w="2285"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11A0A666" w14:textId="77777777" w:rsidR="001C1833" w:rsidRPr="00064EEE" w:rsidRDefault="001C1833" w:rsidP="001C1833">
            <w:pPr>
              <w:pStyle w:val="tac0"/>
              <w:rPr>
                <w:lang w:val="en-GB"/>
              </w:rPr>
            </w:pPr>
            <w:r>
              <w:rPr>
                <w:rFonts w:eastAsia="SimSun" w:hint="eastAsia"/>
                <w:lang w:val="en-GB" w:eastAsia="zh-CN"/>
              </w:rPr>
              <w:t>4</w:t>
            </w:r>
          </w:p>
        </w:tc>
        <w:tc>
          <w:tcPr>
            <w:tcW w:w="2130" w:type="dxa"/>
            <w:tcBorders>
              <w:top w:val="nil"/>
              <w:left w:val="single" w:sz="4" w:space="0" w:color="auto"/>
              <w:bottom w:val="single" w:sz="8" w:space="0" w:color="auto"/>
              <w:right w:val="single" w:sz="8" w:space="0" w:color="auto"/>
            </w:tcBorders>
            <w:vAlign w:val="center"/>
          </w:tcPr>
          <w:p w14:paraId="5B1C4728" w14:textId="77777777" w:rsidR="001C1833" w:rsidRDefault="001C1833" w:rsidP="001C1833">
            <w:pPr>
              <w:pStyle w:val="tac0"/>
              <w:rPr>
                <w:rFonts w:eastAsia="SimSun"/>
                <w:lang w:val="de-DE" w:eastAsia="zh-CN"/>
              </w:rPr>
            </w:pPr>
            <w:r>
              <w:rPr>
                <w:rFonts w:eastAsia="SimSun" w:hint="eastAsia"/>
                <w:lang w:val="en-GB" w:eastAsia="zh-CN"/>
              </w:rPr>
              <w:t>4</w:t>
            </w:r>
          </w:p>
        </w:tc>
      </w:tr>
      <w:tr w:rsidR="001C1833" w:rsidRPr="00290CB4" w14:paraId="450DB0F4" w14:textId="77777777" w:rsidTr="001C1833">
        <w:trPr>
          <w:cantSplit/>
          <w:trHeight w:val="20"/>
          <w:jc w:val="center"/>
        </w:trPr>
        <w:tc>
          <w:tcPr>
            <w:tcW w:w="1626"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2328DC94" w14:textId="77777777" w:rsidR="001C1833" w:rsidRPr="00064EEE" w:rsidRDefault="001C1833" w:rsidP="001C1833">
            <w:pPr>
              <w:pStyle w:val="tac0"/>
              <w:rPr>
                <w:lang w:val="de-DE"/>
              </w:rPr>
            </w:pPr>
            <w:r w:rsidRPr="00064EEE">
              <w:rPr>
                <w:lang w:val="de-DE"/>
              </w:rPr>
              <w:t>Subband differential CQI codeword 1</w:t>
            </w:r>
          </w:p>
        </w:tc>
        <w:tc>
          <w:tcPr>
            <w:tcW w:w="19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1A2D721" w14:textId="613F376E" w:rsidR="001C1833" w:rsidRDefault="001C1833" w:rsidP="001C1833">
            <w:pPr>
              <w:pStyle w:val="tac0"/>
              <w:rPr>
                <w:rFonts w:eastAsia="SimSun"/>
                <w:lang w:val="en-GB" w:eastAsia="zh-CN"/>
              </w:rPr>
            </w:pPr>
            <w:r>
              <w:rPr>
                <w:noProof/>
                <w:position w:val="-6"/>
              </w:rPr>
              <w:drawing>
                <wp:inline distT="0" distB="0" distL="0" distR="0" wp14:anchorId="2C091BEB" wp14:editId="6E9EE835">
                  <wp:extent cx="209550" cy="141605"/>
                  <wp:effectExtent l="0" t="0" r="0" b="0"/>
                  <wp:docPr id="879"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09550" cy="141605"/>
                          </a:xfrm>
                          <a:prstGeom prst="rect">
                            <a:avLst/>
                          </a:prstGeom>
                          <a:noFill/>
                          <a:ln>
                            <a:noFill/>
                          </a:ln>
                        </pic:spPr>
                      </pic:pic>
                    </a:graphicData>
                  </a:graphic>
                </wp:inline>
              </w:drawing>
            </w:r>
          </w:p>
        </w:tc>
        <w:tc>
          <w:tcPr>
            <w:tcW w:w="1756" w:type="dxa"/>
            <w:tcBorders>
              <w:top w:val="single" w:sz="4" w:space="0" w:color="auto"/>
              <w:left w:val="single" w:sz="4" w:space="0" w:color="auto"/>
              <w:bottom w:val="single" w:sz="4" w:space="0" w:color="auto"/>
              <w:right w:val="single" w:sz="4" w:space="0" w:color="auto"/>
            </w:tcBorders>
            <w:vAlign w:val="center"/>
          </w:tcPr>
          <w:p w14:paraId="0F240421" w14:textId="5FC4BA3E" w:rsidR="001C1833" w:rsidRDefault="001C1833" w:rsidP="001C1833">
            <w:pPr>
              <w:pStyle w:val="tac0"/>
              <w:rPr>
                <w:rFonts w:eastAsia="SimSun"/>
                <w:lang w:val="en-GB" w:eastAsia="zh-CN"/>
              </w:rPr>
            </w:pPr>
            <w:bookmarkStart w:id="1542" w:name="OLE_LINK85"/>
            <w:bookmarkStart w:id="1543" w:name="OLE_LINK86"/>
            <w:r>
              <w:rPr>
                <w:noProof/>
                <w:position w:val="-6"/>
              </w:rPr>
              <w:drawing>
                <wp:inline distT="0" distB="0" distL="0" distR="0" wp14:anchorId="7480CB9A" wp14:editId="4FADF60A">
                  <wp:extent cx="215265" cy="141605"/>
                  <wp:effectExtent l="0" t="0" r="0" b="0"/>
                  <wp:docPr id="880" name="Picture 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5265" cy="141605"/>
                          </a:xfrm>
                          <a:prstGeom prst="rect">
                            <a:avLst/>
                          </a:prstGeom>
                          <a:noFill/>
                          <a:ln>
                            <a:noFill/>
                          </a:ln>
                        </pic:spPr>
                      </pic:pic>
                    </a:graphicData>
                  </a:graphic>
                </wp:inline>
              </w:drawing>
            </w:r>
            <w:bookmarkEnd w:id="1542"/>
            <w:bookmarkEnd w:id="1543"/>
          </w:p>
        </w:tc>
        <w:tc>
          <w:tcPr>
            <w:tcW w:w="2285"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73BF1245" w14:textId="5290FEDB" w:rsidR="001C1833" w:rsidRDefault="001C1833" w:rsidP="001C1833">
            <w:pPr>
              <w:pStyle w:val="tac0"/>
              <w:rPr>
                <w:rFonts w:eastAsia="SimSun"/>
                <w:lang w:val="en-GB" w:eastAsia="zh-CN"/>
              </w:rPr>
            </w:pPr>
            <w:r>
              <w:rPr>
                <w:noProof/>
                <w:position w:val="-6"/>
              </w:rPr>
              <w:drawing>
                <wp:inline distT="0" distB="0" distL="0" distR="0" wp14:anchorId="0C0FCCDB" wp14:editId="2D4887DD">
                  <wp:extent cx="215265" cy="141605"/>
                  <wp:effectExtent l="0" t="0" r="0" b="0"/>
                  <wp:docPr id="881" name="Picture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5265" cy="141605"/>
                          </a:xfrm>
                          <a:prstGeom prst="rect">
                            <a:avLst/>
                          </a:prstGeom>
                          <a:noFill/>
                          <a:ln>
                            <a:noFill/>
                          </a:ln>
                        </pic:spPr>
                      </pic:pic>
                    </a:graphicData>
                  </a:graphic>
                </wp:inline>
              </w:drawing>
            </w:r>
          </w:p>
        </w:tc>
        <w:tc>
          <w:tcPr>
            <w:tcW w:w="2130" w:type="dxa"/>
            <w:tcBorders>
              <w:top w:val="nil"/>
              <w:left w:val="single" w:sz="4" w:space="0" w:color="auto"/>
              <w:bottom w:val="single" w:sz="8" w:space="0" w:color="auto"/>
              <w:right w:val="single" w:sz="8" w:space="0" w:color="auto"/>
            </w:tcBorders>
            <w:vAlign w:val="center"/>
          </w:tcPr>
          <w:p w14:paraId="042CC852" w14:textId="5AB7CD91" w:rsidR="001C1833" w:rsidRDefault="001C1833" w:rsidP="001C1833">
            <w:pPr>
              <w:pStyle w:val="tac0"/>
              <w:rPr>
                <w:rFonts w:eastAsia="SimSun"/>
                <w:lang w:val="en-GB" w:eastAsia="zh-CN"/>
              </w:rPr>
            </w:pPr>
            <w:r>
              <w:rPr>
                <w:noProof/>
                <w:position w:val="-6"/>
              </w:rPr>
              <w:drawing>
                <wp:inline distT="0" distB="0" distL="0" distR="0" wp14:anchorId="5532B56A" wp14:editId="1F2B49B8">
                  <wp:extent cx="215265" cy="141605"/>
                  <wp:effectExtent l="0" t="0" r="0" b="0"/>
                  <wp:docPr id="882" name="Picture 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5265" cy="141605"/>
                          </a:xfrm>
                          <a:prstGeom prst="rect">
                            <a:avLst/>
                          </a:prstGeom>
                          <a:noFill/>
                          <a:ln>
                            <a:noFill/>
                          </a:ln>
                        </pic:spPr>
                      </pic:pic>
                    </a:graphicData>
                  </a:graphic>
                </wp:inline>
              </w:drawing>
            </w:r>
          </w:p>
        </w:tc>
      </w:tr>
      <w:tr w:rsidR="001C1833" w:rsidRPr="00290CB4" w14:paraId="0D6883FC" w14:textId="77777777" w:rsidTr="001C1833">
        <w:trPr>
          <w:cantSplit/>
          <w:trHeight w:val="20"/>
          <w:jc w:val="center"/>
        </w:trPr>
        <w:tc>
          <w:tcPr>
            <w:tcW w:w="1626"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394A5F33" w14:textId="77777777" w:rsidR="001C1833" w:rsidRPr="00C23386" w:rsidRDefault="001C1833" w:rsidP="001C1833">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5330A34" w14:textId="77777777" w:rsidR="001C1833" w:rsidRPr="00D14E50" w:rsidRDefault="001C1833" w:rsidP="001C1833">
            <w:pPr>
              <w:pStyle w:val="tac0"/>
              <w:rPr>
                <w:rFonts w:eastAsia="SimSun"/>
                <w:lang w:val="en-GB" w:eastAsia="zh-CN"/>
              </w:rPr>
            </w:pPr>
            <w:r w:rsidRPr="00DE0ACB">
              <w:rPr>
                <w:position w:val="-14"/>
                <w:lang w:eastAsia="zh-CN"/>
              </w:rPr>
              <w:object w:dxaOrig="1680" w:dyaOrig="400" w14:anchorId="156684C5">
                <v:shape id="_x0000_i1805" type="#_x0000_t75" style="width:84.6pt;height:20.1pt" o:ole="">
                  <v:imagedata r:id="rId1176" o:title=""/>
                </v:shape>
                <o:OLEObject Type="Embed" ProgID="Equation.DSMT4" ShapeID="_x0000_i1805" DrawAspect="Content" ObjectID="_1578894687" r:id="rId1307"/>
              </w:object>
            </w:r>
          </w:p>
        </w:tc>
        <w:tc>
          <w:tcPr>
            <w:tcW w:w="1756" w:type="dxa"/>
            <w:tcBorders>
              <w:top w:val="single" w:sz="4" w:space="0" w:color="auto"/>
              <w:left w:val="single" w:sz="4" w:space="0" w:color="auto"/>
              <w:bottom w:val="single" w:sz="4" w:space="0" w:color="auto"/>
              <w:right w:val="single" w:sz="4" w:space="0" w:color="auto"/>
            </w:tcBorders>
            <w:vAlign w:val="center"/>
          </w:tcPr>
          <w:p w14:paraId="421B758F" w14:textId="77777777" w:rsidR="001C1833" w:rsidRDefault="001C1833" w:rsidP="001C1833">
            <w:pPr>
              <w:pStyle w:val="tac0"/>
              <w:rPr>
                <w:rFonts w:eastAsia="SimSun"/>
                <w:lang w:val="de-DE" w:eastAsia="zh-CN"/>
              </w:rPr>
            </w:pPr>
            <w:r w:rsidRPr="00DE0ACB">
              <w:rPr>
                <w:position w:val="-14"/>
                <w:lang w:eastAsia="zh-CN"/>
              </w:rPr>
              <w:object w:dxaOrig="1680" w:dyaOrig="400" w14:anchorId="19002434">
                <v:shape id="_x0000_i1806" type="#_x0000_t75" style="width:84.6pt;height:20.1pt" o:ole="">
                  <v:imagedata r:id="rId1176" o:title=""/>
                </v:shape>
                <o:OLEObject Type="Embed" ProgID="Equation.DSMT4" ShapeID="_x0000_i1806" DrawAspect="Content" ObjectID="_1578894688" r:id="rId1308"/>
              </w:object>
            </w:r>
          </w:p>
        </w:tc>
        <w:tc>
          <w:tcPr>
            <w:tcW w:w="2285"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3279D4C7" w14:textId="77777777" w:rsidR="001C1833" w:rsidRPr="00064EEE" w:rsidRDefault="001C1833" w:rsidP="001C1833">
            <w:pPr>
              <w:pStyle w:val="tac0"/>
              <w:rPr>
                <w:lang w:val="en-GB"/>
              </w:rPr>
            </w:pPr>
            <w:r w:rsidRPr="00DE0ACB">
              <w:rPr>
                <w:position w:val="-14"/>
                <w:lang w:eastAsia="zh-CN"/>
              </w:rPr>
              <w:object w:dxaOrig="1680" w:dyaOrig="400" w14:anchorId="35799FEE">
                <v:shape id="_x0000_i1807" type="#_x0000_t75" style="width:84.6pt;height:20.1pt" o:ole="">
                  <v:imagedata r:id="rId1176" o:title=""/>
                </v:shape>
                <o:OLEObject Type="Embed" ProgID="Equation.DSMT4" ShapeID="_x0000_i1807" DrawAspect="Content" ObjectID="_1578894689" r:id="rId1309"/>
              </w:object>
            </w:r>
          </w:p>
        </w:tc>
        <w:tc>
          <w:tcPr>
            <w:tcW w:w="2130" w:type="dxa"/>
            <w:tcBorders>
              <w:top w:val="nil"/>
              <w:left w:val="single" w:sz="4" w:space="0" w:color="auto"/>
              <w:bottom w:val="single" w:sz="8" w:space="0" w:color="auto"/>
              <w:right w:val="single" w:sz="8" w:space="0" w:color="auto"/>
            </w:tcBorders>
            <w:vAlign w:val="center"/>
          </w:tcPr>
          <w:p w14:paraId="06E4AA5E" w14:textId="77777777" w:rsidR="001C1833" w:rsidRDefault="001C1833" w:rsidP="001C1833">
            <w:pPr>
              <w:pStyle w:val="tac0"/>
              <w:rPr>
                <w:rFonts w:eastAsia="SimSun"/>
                <w:lang w:val="de-DE" w:eastAsia="zh-CN"/>
              </w:rPr>
            </w:pPr>
            <w:r w:rsidRPr="00DE0ACB">
              <w:rPr>
                <w:position w:val="-14"/>
                <w:lang w:eastAsia="zh-CN"/>
              </w:rPr>
              <w:object w:dxaOrig="1680" w:dyaOrig="400" w14:anchorId="15F93A6A">
                <v:shape id="_x0000_i1808" type="#_x0000_t75" style="width:84.6pt;height:20.1pt" o:ole="">
                  <v:imagedata r:id="rId1176" o:title=""/>
                </v:shape>
                <o:OLEObject Type="Embed" ProgID="Equation.DSMT4" ShapeID="_x0000_i1808" DrawAspect="Content" ObjectID="_1578894690" r:id="rId1310"/>
              </w:object>
            </w:r>
          </w:p>
        </w:tc>
      </w:tr>
      <w:tr w:rsidR="001C1833" w:rsidRPr="00290CB4" w14:paraId="6FA26B51" w14:textId="77777777" w:rsidTr="001C1833">
        <w:trPr>
          <w:cantSplit/>
          <w:trHeight w:val="20"/>
          <w:jc w:val="center"/>
        </w:trPr>
        <w:tc>
          <w:tcPr>
            <w:tcW w:w="1626"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7D9C17FC" w14:textId="77777777" w:rsidR="001C1833" w:rsidRPr="00C23386" w:rsidRDefault="001C1833" w:rsidP="001C1833">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8511CA6" w14:textId="77777777" w:rsidR="001C1833" w:rsidRPr="00EE5965" w:rsidRDefault="001C1833" w:rsidP="001C1833">
            <w:pPr>
              <w:pStyle w:val="tac0"/>
              <w:rPr>
                <w:rFonts w:eastAsia="SimSun"/>
                <w:lang w:val="en-GB" w:eastAsia="zh-CN"/>
              </w:rPr>
            </w:pPr>
            <w:r w:rsidRPr="00DE0ACB">
              <w:rPr>
                <w:position w:val="-14"/>
                <w:lang w:eastAsia="zh-CN"/>
              </w:rPr>
              <w:object w:dxaOrig="1740" w:dyaOrig="400" w14:anchorId="1542BCE4">
                <v:shape id="_x0000_i1809" type="#_x0000_t75" style="width:87.3pt;height:20.1pt" o:ole="">
                  <v:imagedata r:id="rId1071" o:title=""/>
                </v:shape>
                <o:OLEObject Type="Embed" ProgID="Equation.DSMT4" ShapeID="_x0000_i1809" DrawAspect="Content" ObjectID="_1578894691" r:id="rId1311"/>
              </w:object>
            </w:r>
          </w:p>
        </w:tc>
        <w:tc>
          <w:tcPr>
            <w:tcW w:w="1756" w:type="dxa"/>
            <w:tcBorders>
              <w:top w:val="single" w:sz="4" w:space="0" w:color="auto"/>
              <w:left w:val="single" w:sz="4" w:space="0" w:color="auto"/>
              <w:bottom w:val="single" w:sz="4" w:space="0" w:color="auto"/>
              <w:right w:val="single" w:sz="4" w:space="0" w:color="auto"/>
            </w:tcBorders>
            <w:vAlign w:val="center"/>
          </w:tcPr>
          <w:p w14:paraId="0AC5011F" w14:textId="77777777" w:rsidR="001C1833" w:rsidRDefault="001C1833" w:rsidP="001C1833">
            <w:pPr>
              <w:pStyle w:val="tac0"/>
              <w:rPr>
                <w:rFonts w:eastAsia="SimSun"/>
                <w:lang w:val="de-DE" w:eastAsia="zh-CN"/>
              </w:rPr>
            </w:pPr>
            <w:r w:rsidRPr="00DE0ACB">
              <w:rPr>
                <w:position w:val="-14"/>
                <w:lang w:eastAsia="zh-CN"/>
              </w:rPr>
              <w:object w:dxaOrig="1740" w:dyaOrig="400" w14:anchorId="3C553C23">
                <v:shape id="_x0000_i1810" type="#_x0000_t75" style="width:87.3pt;height:20.1pt" o:ole="">
                  <v:imagedata r:id="rId1071" o:title=""/>
                </v:shape>
                <o:OLEObject Type="Embed" ProgID="Equation.DSMT4" ShapeID="_x0000_i1810" DrawAspect="Content" ObjectID="_1578894692" r:id="rId1312"/>
              </w:object>
            </w:r>
          </w:p>
        </w:tc>
        <w:tc>
          <w:tcPr>
            <w:tcW w:w="2285"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42C8BC8E" w14:textId="77777777" w:rsidR="001C1833" w:rsidRPr="00064EEE" w:rsidRDefault="001C1833" w:rsidP="001C1833">
            <w:pPr>
              <w:pStyle w:val="tac0"/>
              <w:rPr>
                <w:lang w:val="en-GB"/>
              </w:rPr>
            </w:pPr>
            <w:r w:rsidRPr="00DE0ACB">
              <w:rPr>
                <w:position w:val="-14"/>
                <w:lang w:eastAsia="zh-CN"/>
              </w:rPr>
              <w:object w:dxaOrig="1740" w:dyaOrig="400" w14:anchorId="2CF0E53B">
                <v:shape id="_x0000_i1811" type="#_x0000_t75" style="width:87.3pt;height:20.1pt" o:ole="">
                  <v:imagedata r:id="rId1071" o:title=""/>
                </v:shape>
                <o:OLEObject Type="Embed" ProgID="Equation.DSMT4" ShapeID="_x0000_i1811" DrawAspect="Content" ObjectID="_1578894693" r:id="rId1313"/>
              </w:object>
            </w:r>
          </w:p>
        </w:tc>
        <w:tc>
          <w:tcPr>
            <w:tcW w:w="2130" w:type="dxa"/>
            <w:tcBorders>
              <w:top w:val="nil"/>
              <w:left w:val="single" w:sz="4" w:space="0" w:color="auto"/>
              <w:bottom w:val="single" w:sz="8" w:space="0" w:color="auto"/>
              <w:right w:val="single" w:sz="8" w:space="0" w:color="auto"/>
            </w:tcBorders>
            <w:vAlign w:val="center"/>
          </w:tcPr>
          <w:p w14:paraId="29F67991" w14:textId="77777777" w:rsidR="001C1833" w:rsidRDefault="001C1833" w:rsidP="001C1833">
            <w:pPr>
              <w:pStyle w:val="tac0"/>
              <w:rPr>
                <w:rFonts w:eastAsia="SimSun"/>
                <w:lang w:val="de-DE" w:eastAsia="zh-CN"/>
              </w:rPr>
            </w:pPr>
            <w:r w:rsidRPr="00DE0ACB">
              <w:rPr>
                <w:position w:val="-14"/>
                <w:lang w:eastAsia="zh-CN"/>
              </w:rPr>
              <w:object w:dxaOrig="1740" w:dyaOrig="400" w14:anchorId="3096CC18">
                <v:shape id="_x0000_i1812" type="#_x0000_t75" style="width:87.3pt;height:20.1pt" o:ole="">
                  <v:imagedata r:id="rId1071" o:title=""/>
                </v:shape>
                <o:OLEObject Type="Embed" ProgID="Equation.DSMT4" ShapeID="_x0000_i1812" DrawAspect="Content" ObjectID="_1578894694" r:id="rId1314"/>
              </w:object>
            </w:r>
          </w:p>
        </w:tc>
      </w:tr>
      <w:tr w:rsidR="001C1833" w:rsidRPr="00290CB4" w14:paraId="08F80F43" w14:textId="77777777" w:rsidTr="001C1833">
        <w:trPr>
          <w:cantSplit/>
          <w:trHeight w:val="20"/>
          <w:jc w:val="center"/>
        </w:trPr>
        <w:tc>
          <w:tcPr>
            <w:tcW w:w="1626"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44FBF2BE" w14:textId="77777777" w:rsidR="001C1833" w:rsidRPr="00064EEE" w:rsidRDefault="001C1833" w:rsidP="001C1833">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9C47A8" w14:textId="77777777" w:rsidR="001C1833" w:rsidRPr="00B827BD" w:rsidRDefault="001C1833" w:rsidP="001C1833">
            <w:pPr>
              <w:pStyle w:val="tac0"/>
              <w:rPr>
                <w:rFonts w:eastAsia="SimSun"/>
                <w:lang w:val="en-GB"/>
              </w:rPr>
            </w:pPr>
            <w:r>
              <w:rPr>
                <w:rFonts w:eastAsia="SimSun" w:hint="eastAsia"/>
                <w:lang w:eastAsia="zh-CN"/>
              </w:rPr>
              <w:t>0</w:t>
            </w:r>
          </w:p>
        </w:tc>
        <w:tc>
          <w:tcPr>
            <w:tcW w:w="1756" w:type="dxa"/>
            <w:tcBorders>
              <w:top w:val="single" w:sz="4" w:space="0" w:color="auto"/>
              <w:left w:val="single" w:sz="4" w:space="0" w:color="auto"/>
              <w:bottom w:val="single" w:sz="4" w:space="0" w:color="auto"/>
              <w:right w:val="single" w:sz="4" w:space="0" w:color="auto"/>
            </w:tcBorders>
            <w:vAlign w:val="center"/>
          </w:tcPr>
          <w:p w14:paraId="5675A955" w14:textId="77777777" w:rsidR="001C1833" w:rsidRPr="00B827BD" w:rsidRDefault="001C1833" w:rsidP="001C1833">
            <w:pPr>
              <w:pStyle w:val="tac0"/>
              <w:rPr>
                <w:rFonts w:eastAsia="SimSun"/>
                <w:lang w:val="de-DE" w:eastAsia="zh-CN"/>
              </w:rPr>
            </w:pPr>
            <w:r>
              <w:rPr>
                <w:rFonts w:eastAsia="SimSun" w:hint="eastAsia"/>
                <w:lang w:eastAsia="zh-CN"/>
              </w:rPr>
              <w:t>0</w:t>
            </w:r>
          </w:p>
        </w:tc>
        <w:tc>
          <w:tcPr>
            <w:tcW w:w="2285"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7AEE0FA5" w14:textId="77777777" w:rsidR="001C1833" w:rsidRPr="00064EEE" w:rsidRDefault="001C1833" w:rsidP="001C1833">
            <w:pPr>
              <w:pStyle w:val="tac0"/>
              <w:rPr>
                <w:lang w:val="en-GB"/>
              </w:rPr>
            </w:pPr>
            <w:r>
              <w:rPr>
                <w:rFonts w:eastAsia="SimSun" w:hint="eastAsia"/>
                <w:lang w:eastAsia="zh-CN"/>
              </w:rPr>
              <w:t>0</w:t>
            </w:r>
          </w:p>
        </w:tc>
        <w:tc>
          <w:tcPr>
            <w:tcW w:w="2130" w:type="dxa"/>
            <w:tcBorders>
              <w:top w:val="nil"/>
              <w:left w:val="single" w:sz="4" w:space="0" w:color="auto"/>
              <w:bottom w:val="single" w:sz="8" w:space="0" w:color="auto"/>
              <w:right w:val="single" w:sz="8" w:space="0" w:color="auto"/>
            </w:tcBorders>
            <w:vAlign w:val="center"/>
          </w:tcPr>
          <w:p w14:paraId="19DB311E" w14:textId="77777777" w:rsidR="001C1833" w:rsidRDefault="001C1833" w:rsidP="001C1833">
            <w:pPr>
              <w:pStyle w:val="tac0"/>
              <w:rPr>
                <w:rFonts w:eastAsia="SimSun"/>
                <w:lang w:val="de-DE" w:eastAsia="zh-CN"/>
              </w:rPr>
            </w:pPr>
            <w:r>
              <w:rPr>
                <w:rFonts w:eastAsia="SimSun" w:hint="eastAsia"/>
                <w:lang w:eastAsia="zh-CN"/>
              </w:rPr>
              <w:t>0</w:t>
            </w:r>
          </w:p>
        </w:tc>
      </w:tr>
    </w:tbl>
    <w:p w14:paraId="2F6E3C22" w14:textId="77777777" w:rsidR="00B27983" w:rsidRDefault="00B27983" w:rsidP="00B27983">
      <w:pPr>
        <w:rPr>
          <w:lang w:eastAsia="zh-CN"/>
        </w:rPr>
      </w:pPr>
    </w:p>
    <w:p w14:paraId="3305A012" w14:textId="47070455" w:rsidR="00B27983" w:rsidRDefault="00B27983" w:rsidP="00B27983">
      <w:pPr>
        <w:pStyle w:val="TH"/>
        <w:rPr>
          <w:lang w:eastAsia="zh-CN"/>
        </w:rPr>
      </w:pPr>
      <w:r w:rsidRPr="00B7584F">
        <w:t>Table 5.2.2.6.2-2</w:t>
      </w:r>
      <w:r>
        <w:rPr>
          <w:rFonts w:hint="eastAsia"/>
          <w:lang w:eastAsia="zh-CN"/>
        </w:rPr>
        <w:t>B-3</w:t>
      </w:r>
      <w:r w:rsidRPr="00B7584F">
        <w:t xml:space="preserve">: Fields for channel quality information feedback for higher layer configured subband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 xml:space="preserve">parameter </w:t>
      </w:r>
      <w:r w:rsidRPr="00077D26">
        <w:rPr>
          <w:i/>
        </w:rPr>
        <w:t>eMIMO-Type</w:t>
      </w:r>
      <w:r>
        <w:t xml:space="preserve">, and </w:t>
      </w:r>
      <w:r w:rsidRPr="00077D26">
        <w:rPr>
          <w:i/>
        </w:rPr>
        <w:t>eMIMO-Type</w:t>
      </w:r>
      <w:r>
        <w:t xml:space="preserve"> is set to ‘CLASS B’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Pr="002D734A">
        <w:rPr>
          <w:i/>
        </w:rPr>
        <w:t>alternativeCodebook</w:t>
      </w:r>
      <w:r>
        <w:rPr>
          <w:i/>
        </w:rPr>
        <w:t>EnabledCLASSB_K1=TRUE</w:t>
      </w:r>
      <w:ins w:id="1544" w:author="Edited - Third Generation Partnership Project" w:date="2017-12-05T20:51:00Z">
        <w:r w:rsidR="001C1833">
          <w:rPr>
            <w:rFonts w:hint="eastAsia"/>
            <w:lang w:eastAsia="zh-CN"/>
          </w:rPr>
          <w:t xml:space="preserve">, and </w:t>
        </w:r>
        <w:r w:rsidR="001C1833">
          <w:t>transmission mode 9</w:t>
        </w:r>
        <w:r w:rsidR="001C1833">
          <w:rPr>
            <w:rFonts w:hint="eastAsia"/>
            <w:lang w:eastAsia="zh-CN"/>
          </w:rPr>
          <w:t>/</w:t>
        </w:r>
        <w:r w:rsidR="001C1833">
          <w:t>10</w:t>
        </w:r>
        <w:r w:rsidR="001C1833" w:rsidRPr="0007501B">
          <w:rPr>
            <w:rFonts w:hint="eastAsia"/>
          </w:rPr>
          <w:t xml:space="preserve"> </w:t>
        </w:r>
        <w:r w:rsidR="001C1833">
          <w:rPr>
            <w:rFonts w:hint="eastAsia"/>
            <w:lang w:eastAsia="zh-CN"/>
          </w:rPr>
          <w:t>configured with</w:t>
        </w:r>
        <w:r w:rsidR="001C1833">
          <w:rPr>
            <w:lang w:eastAsia="zh-CN"/>
          </w:rPr>
          <w:t xml:space="preserve"> </w:t>
        </w:r>
        <w:r w:rsidR="001C1833">
          <w:t xml:space="preserve">higher layer </w:t>
        </w:r>
        <w:r w:rsidR="001C1833" w:rsidRPr="0095051D">
          <w:rPr>
            <w:rFonts w:hint="eastAsia"/>
          </w:rPr>
          <w:t xml:space="preserve">parameter </w:t>
        </w:r>
        <w:r w:rsidR="001C1833" w:rsidRPr="00077D26">
          <w:rPr>
            <w:i/>
          </w:rPr>
          <w:t>eMIMO-Type</w:t>
        </w:r>
        <w:r w:rsidR="001C1833">
          <w:rPr>
            <w:rFonts w:hint="eastAsia"/>
            <w:lang w:eastAsia="zh-CN"/>
          </w:rPr>
          <w:t xml:space="preserve"> and </w:t>
        </w:r>
        <w:r w:rsidR="001C1833" w:rsidRPr="00077D26">
          <w:rPr>
            <w:i/>
          </w:rPr>
          <w:t>eMIMO-Type</w:t>
        </w:r>
        <w:r w:rsidR="001C1833">
          <w:rPr>
            <w:rFonts w:hint="eastAsia"/>
            <w:lang w:eastAsia="zh-CN"/>
          </w:rPr>
          <w:t>2</w:t>
        </w:r>
        <w:r w:rsidR="001C1833">
          <w:rPr>
            <w:lang w:eastAsia="zh-CN"/>
          </w:rPr>
          <w:t xml:space="preserve">, and </w:t>
        </w:r>
        <w:r w:rsidR="001C1833" w:rsidRPr="00077D26">
          <w:rPr>
            <w:i/>
          </w:rPr>
          <w:t>eMIMO-Type</w:t>
        </w:r>
        <w:r w:rsidR="001C1833">
          <w:rPr>
            <w:rFonts w:hint="eastAsia"/>
            <w:lang w:eastAsia="zh-CN"/>
          </w:rPr>
          <w:t>2</w:t>
        </w:r>
        <w:r w:rsidR="001C1833">
          <w:rPr>
            <w:lang w:eastAsia="zh-CN"/>
          </w:rPr>
          <w:t xml:space="preserve"> configured </w:t>
        </w:r>
        <w:r w:rsidR="001C1833" w:rsidRPr="0007501B">
          <w:rPr>
            <w:rFonts w:hint="eastAsia"/>
          </w:rPr>
          <w:t xml:space="preserve">with </w:t>
        </w:r>
        <w:r w:rsidR="001C1833" w:rsidRPr="0007501B">
          <w:rPr>
            <w:lang w:eastAsia="zh-CN"/>
          </w:rPr>
          <w:t>2</w:t>
        </w:r>
        <w:r w:rsidR="001C1833" w:rsidRPr="0007501B">
          <w:rPr>
            <w:rFonts w:hint="eastAsia"/>
          </w:rPr>
          <w:t>/</w:t>
        </w:r>
        <w:r w:rsidR="001C1833" w:rsidRPr="0007501B">
          <w:rPr>
            <w:lang w:eastAsia="zh-CN"/>
          </w:rPr>
          <w:t>4</w:t>
        </w:r>
        <w:r w:rsidR="001C1833" w:rsidRPr="0007501B">
          <w:rPr>
            <w:rFonts w:hint="eastAsia"/>
          </w:rPr>
          <w:t>/</w:t>
        </w:r>
        <w:r w:rsidR="001C1833" w:rsidRPr="0007501B">
          <w:rPr>
            <w:rFonts w:hint="eastAsia"/>
            <w:lang w:eastAsia="zh-CN"/>
          </w:rPr>
          <w:t>8</w:t>
        </w:r>
        <w:r w:rsidR="001C1833" w:rsidRPr="0007501B">
          <w:rPr>
            <w:rFonts w:hint="eastAsia"/>
          </w:rPr>
          <w:t xml:space="preserve"> antenna ports</w:t>
        </w:r>
        <w:r w:rsidR="001C1833">
          <w:t xml:space="preserve"> and</w:t>
        </w:r>
        <w:r w:rsidR="001C1833">
          <w:rPr>
            <w:rFonts w:hint="eastAsia"/>
            <w:lang w:eastAsia="zh-CN"/>
          </w:rPr>
          <w:t xml:space="preserve"> </w:t>
        </w:r>
        <w:r w:rsidR="001C1833">
          <w:t>higher layer paramete</w:t>
        </w:r>
        <w:r w:rsidR="001C1833">
          <w:rPr>
            <w:rFonts w:hint="eastAsia"/>
            <w:lang w:eastAsia="zh-CN"/>
          </w:rPr>
          <w:t xml:space="preserve">r </w:t>
        </w:r>
        <w:r w:rsidR="001C1833" w:rsidRPr="002D734A">
          <w:rPr>
            <w:i/>
          </w:rPr>
          <w:t>alternativeCodebook</w:t>
        </w:r>
        <w:r w:rsidR="001C1833">
          <w:rPr>
            <w:i/>
          </w:rPr>
          <w:t>EnabledCLASSB_K1=TRUE</w:t>
        </w:r>
      </w:ins>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64"/>
        <w:gridCol w:w="964"/>
      </w:tblGrid>
      <w:tr w:rsidR="00B27983" w:rsidRPr="00290CB4" w14:paraId="326D491F" w14:textId="77777777" w:rsidTr="00F3724D">
        <w:trPr>
          <w:jc w:val="center"/>
        </w:trPr>
        <w:tc>
          <w:tcPr>
            <w:tcW w:w="0" w:type="auto"/>
            <w:vMerge w:val="restart"/>
            <w:shd w:val="clear" w:color="auto" w:fill="E0E0E0"/>
          </w:tcPr>
          <w:p w14:paraId="79DAA375" w14:textId="77777777" w:rsidR="00B27983" w:rsidRPr="00031463" w:rsidRDefault="00B27983" w:rsidP="00F3724D">
            <w:pPr>
              <w:pStyle w:val="TAH"/>
            </w:pPr>
            <w:r w:rsidRPr="00031463">
              <w:t>Field</w:t>
            </w:r>
          </w:p>
        </w:tc>
        <w:tc>
          <w:tcPr>
            <w:tcW w:w="0" w:type="auto"/>
            <w:gridSpan w:val="6"/>
            <w:shd w:val="clear" w:color="auto" w:fill="E0E0E0"/>
          </w:tcPr>
          <w:p w14:paraId="53BDC64D" w14:textId="77777777" w:rsidR="00B27983" w:rsidRPr="00031463" w:rsidRDefault="00B27983" w:rsidP="00F3724D">
            <w:pPr>
              <w:pStyle w:val="TAH"/>
            </w:pPr>
            <w:r w:rsidRPr="00031463">
              <w:t>Bit width</w:t>
            </w:r>
          </w:p>
        </w:tc>
      </w:tr>
      <w:tr w:rsidR="00B27983" w:rsidRPr="00290CB4" w14:paraId="689D32B4" w14:textId="77777777" w:rsidTr="00F3724D">
        <w:trPr>
          <w:jc w:val="center"/>
        </w:trPr>
        <w:tc>
          <w:tcPr>
            <w:tcW w:w="0" w:type="auto"/>
            <w:vMerge/>
            <w:shd w:val="clear" w:color="auto" w:fill="E0E0E0"/>
          </w:tcPr>
          <w:p w14:paraId="259AF93D" w14:textId="77777777" w:rsidR="00B27983" w:rsidRPr="00031463" w:rsidRDefault="00B27983" w:rsidP="00F3724D">
            <w:pPr>
              <w:pStyle w:val="TAH"/>
            </w:pPr>
          </w:p>
        </w:tc>
        <w:tc>
          <w:tcPr>
            <w:tcW w:w="0" w:type="auto"/>
            <w:gridSpan w:val="2"/>
            <w:shd w:val="clear" w:color="auto" w:fill="E0E0E0"/>
          </w:tcPr>
          <w:p w14:paraId="45585DDF" w14:textId="77777777" w:rsidR="00B27983" w:rsidRPr="00031463" w:rsidRDefault="00B27983" w:rsidP="00F3724D">
            <w:pPr>
              <w:pStyle w:val="TAH"/>
            </w:pPr>
            <w:r w:rsidRPr="00031463">
              <w:t>2 antenna ports</w:t>
            </w:r>
          </w:p>
        </w:tc>
        <w:tc>
          <w:tcPr>
            <w:tcW w:w="0" w:type="auto"/>
            <w:gridSpan w:val="4"/>
            <w:shd w:val="clear" w:color="auto" w:fill="E0E0E0"/>
          </w:tcPr>
          <w:p w14:paraId="6A15FD24" w14:textId="77777777" w:rsidR="00B27983" w:rsidRPr="00031463" w:rsidRDefault="00B27983" w:rsidP="00F3724D">
            <w:pPr>
              <w:pStyle w:val="TAH"/>
              <w:rPr>
                <w:lang w:eastAsia="zh-CN"/>
              </w:rPr>
            </w:pPr>
            <w:r w:rsidRPr="00031463">
              <w:t>4 antenna ports</w:t>
            </w:r>
          </w:p>
        </w:tc>
      </w:tr>
      <w:tr w:rsidR="00B27983" w:rsidRPr="00290CB4" w14:paraId="133016E8" w14:textId="77777777" w:rsidTr="00F3724D">
        <w:trPr>
          <w:jc w:val="center"/>
        </w:trPr>
        <w:tc>
          <w:tcPr>
            <w:tcW w:w="0" w:type="auto"/>
            <w:vMerge/>
            <w:shd w:val="clear" w:color="auto" w:fill="E0E0E0"/>
          </w:tcPr>
          <w:p w14:paraId="71AF216B" w14:textId="77777777" w:rsidR="00B27983" w:rsidRPr="00031463" w:rsidRDefault="00B27983" w:rsidP="00F3724D">
            <w:pPr>
              <w:pStyle w:val="TAH"/>
            </w:pPr>
          </w:p>
        </w:tc>
        <w:tc>
          <w:tcPr>
            <w:tcW w:w="0" w:type="auto"/>
            <w:shd w:val="clear" w:color="auto" w:fill="E0E0E0"/>
          </w:tcPr>
          <w:p w14:paraId="66A1F3A4" w14:textId="77777777" w:rsidR="00B27983" w:rsidRPr="00031463" w:rsidRDefault="00B27983" w:rsidP="00F3724D">
            <w:pPr>
              <w:pStyle w:val="TAH"/>
            </w:pPr>
            <w:r w:rsidRPr="00031463">
              <w:t>Rank = 1</w:t>
            </w:r>
          </w:p>
        </w:tc>
        <w:tc>
          <w:tcPr>
            <w:tcW w:w="0" w:type="auto"/>
            <w:shd w:val="clear" w:color="auto" w:fill="E0E0E0"/>
          </w:tcPr>
          <w:p w14:paraId="6E0CB876" w14:textId="77777777" w:rsidR="00B27983" w:rsidRPr="00290CB4" w:rsidRDefault="00B27983" w:rsidP="00F3724D">
            <w:pPr>
              <w:pStyle w:val="TAH"/>
              <w:rPr>
                <w:lang w:val="de-DE"/>
              </w:rPr>
            </w:pPr>
            <w:r w:rsidRPr="00290CB4">
              <w:rPr>
                <w:lang w:val="de-DE"/>
              </w:rPr>
              <w:t>Rank = 2</w:t>
            </w:r>
          </w:p>
        </w:tc>
        <w:tc>
          <w:tcPr>
            <w:tcW w:w="0" w:type="auto"/>
            <w:shd w:val="clear" w:color="auto" w:fill="E0E0E0"/>
          </w:tcPr>
          <w:p w14:paraId="790D778E" w14:textId="77777777" w:rsidR="00B27983" w:rsidRPr="00290CB4" w:rsidRDefault="00B27983" w:rsidP="00F3724D">
            <w:pPr>
              <w:pStyle w:val="TAH"/>
              <w:rPr>
                <w:lang w:val="de-DE"/>
              </w:rPr>
            </w:pPr>
            <w:r w:rsidRPr="00290CB4">
              <w:rPr>
                <w:lang w:val="de-DE"/>
              </w:rPr>
              <w:t>Rank = 1</w:t>
            </w:r>
          </w:p>
        </w:tc>
        <w:tc>
          <w:tcPr>
            <w:tcW w:w="0" w:type="auto"/>
            <w:shd w:val="clear" w:color="auto" w:fill="E0E0E0"/>
          </w:tcPr>
          <w:p w14:paraId="14B089FC" w14:textId="77777777" w:rsidR="00B27983" w:rsidRPr="00290CB4" w:rsidRDefault="00B27983" w:rsidP="00F3724D">
            <w:pPr>
              <w:pStyle w:val="TAH"/>
              <w:rPr>
                <w:lang w:val="de-DE"/>
              </w:rPr>
            </w:pPr>
            <w:r>
              <w:rPr>
                <w:lang w:val="de-DE"/>
              </w:rPr>
              <w:t xml:space="preserve">Rank </w:t>
            </w:r>
            <w:r>
              <w:rPr>
                <w:rFonts w:hint="eastAsia"/>
                <w:lang w:val="de-DE" w:eastAsia="zh-CN"/>
              </w:rPr>
              <w:t>=2</w:t>
            </w:r>
          </w:p>
        </w:tc>
        <w:tc>
          <w:tcPr>
            <w:tcW w:w="0" w:type="auto"/>
            <w:shd w:val="clear" w:color="auto" w:fill="E0E0E0"/>
          </w:tcPr>
          <w:p w14:paraId="53AA44B7" w14:textId="77777777" w:rsidR="00B27983" w:rsidRPr="00290CB4" w:rsidRDefault="00B27983" w:rsidP="00F3724D">
            <w:pPr>
              <w:pStyle w:val="TAH"/>
              <w:rPr>
                <w:lang w:val="de-DE"/>
              </w:rPr>
            </w:pPr>
            <w:r>
              <w:rPr>
                <w:lang w:val="de-DE"/>
              </w:rPr>
              <w:t xml:space="preserve">Rank </w:t>
            </w:r>
            <w:r>
              <w:rPr>
                <w:rFonts w:hint="eastAsia"/>
                <w:lang w:val="de-DE" w:eastAsia="zh-CN"/>
              </w:rPr>
              <w:t>=3</w:t>
            </w:r>
          </w:p>
        </w:tc>
        <w:tc>
          <w:tcPr>
            <w:tcW w:w="0" w:type="auto"/>
            <w:shd w:val="clear" w:color="auto" w:fill="E0E0E0"/>
          </w:tcPr>
          <w:p w14:paraId="461AF4DA" w14:textId="77777777" w:rsidR="00B27983" w:rsidRPr="00290CB4" w:rsidRDefault="00B27983" w:rsidP="00F3724D">
            <w:pPr>
              <w:pStyle w:val="TAH"/>
              <w:rPr>
                <w:lang w:val="de-DE"/>
              </w:rPr>
            </w:pPr>
            <w:r>
              <w:rPr>
                <w:lang w:val="de-DE"/>
              </w:rPr>
              <w:t xml:space="preserve">Rank </w:t>
            </w:r>
            <w:r>
              <w:rPr>
                <w:rFonts w:hint="eastAsia"/>
                <w:lang w:val="de-DE" w:eastAsia="zh-CN"/>
              </w:rPr>
              <w:t>=4</w:t>
            </w:r>
          </w:p>
        </w:tc>
      </w:tr>
      <w:tr w:rsidR="00B27983" w:rsidRPr="00290CB4" w14:paraId="74787F70" w14:textId="77777777" w:rsidTr="00F3724D">
        <w:trPr>
          <w:jc w:val="center"/>
        </w:trPr>
        <w:tc>
          <w:tcPr>
            <w:tcW w:w="0" w:type="auto"/>
          </w:tcPr>
          <w:p w14:paraId="36EB6F3D" w14:textId="77777777" w:rsidR="00B27983" w:rsidRPr="00290CB4" w:rsidRDefault="00B27983" w:rsidP="00F3724D">
            <w:pPr>
              <w:pStyle w:val="TAC"/>
              <w:rPr>
                <w:lang w:val="de-DE"/>
              </w:rPr>
            </w:pPr>
            <w:r w:rsidRPr="00290CB4">
              <w:rPr>
                <w:lang w:val="de-DE"/>
              </w:rPr>
              <w:t>Wideband CQI codeword 0</w:t>
            </w:r>
          </w:p>
        </w:tc>
        <w:tc>
          <w:tcPr>
            <w:tcW w:w="0" w:type="auto"/>
          </w:tcPr>
          <w:p w14:paraId="01175067" w14:textId="77777777" w:rsidR="00B27983" w:rsidRPr="00290CB4" w:rsidRDefault="00B27983" w:rsidP="00F3724D">
            <w:pPr>
              <w:pStyle w:val="TAC"/>
              <w:rPr>
                <w:lang w:val="de-DE"/>
              </w:rPr>
            </w:pPr>
            <w:r w:rsidRPr="00290CB4">
              <w:rPr>
                <w:lang w:val="de-DE"/>
              </w:rPr>
              <w:t>4</w:t>
            </w:r>
          </w:p>
        </w:tc>
        <w:tc>
          <w:tcPr>
            <w:tcW w:w="0" w:type="auto"/>
          </w:tcPr>
          <w:p w14:paraId="76743FB4" w14:textId="77777777" w:rsidR="00B27983" w:rsidRPr="00290CB4" w:rsidRDefault="00B27983" w:rsidP="00F3724D">
            <w:pPr>
              <w:pStyle w:val="TAC"/>
              <w:rPr>
                <w:lang w:val="de-DE"/>
              </w:rPr>
            </w:pPr>
            <w:r w:rsidRPr="00290CB4">
              <w:rPr>
                <w:lang w:val="de-DE"/>
              </w:rPr>
              <w:t>4</w:t>
            </w:r>
          </w:p>
        </w:tc>
        <w:tc>
          <w:tcPr>
            <w:tcW w:w="0" w:type="auto"/>
          </w:tcPr>
          <w:p w14:paraId="64BCD6BF" w14:textId="77777777" w:rsidR="00B27983" w:rsidRPr="00290CB4" w:rsidRDefault="00B27983" w:rsidP="00F3724D">
            <w:pPr>
              <w:pStyle w:val="TAC"/>
              <w:rPr>
                <w:lang w:val="de-DE"/>
              </w:rPr>
            </w:pPr>
            <w:r w:rsidRPr="00290CB4">
              <w:rPr>
                <w:lang w:val="de-DE"/>
              </w:rPr>
              <w:t>4</w:t>
            </w:r>
          </w:p>
        </w:tc>
        <w:tc>
          <w:tcPr>
            <w:tcW w:w="0" w:type="auto"/>
          </w:tcPr>
          <w:p w14:paraId="3B875A98" w14:textId="77777777" w:rsidR="00B27983" w:rsidRPr="00290CB4" w:rsidRDefault="00B27983" w:rsidP="00F3724D">
            <w:pPr>
              <w:pStyle w:val="TAC"/>
              <w:rPr>
                <w:lang w:val="de-DE"/>
              </w:rPr>
            </w:pPr>
            <w:r w:rsidRPr="00290CB4">
              <w:rPr>
                <w:lang w:val="de-DE"/>
              </w:rPr>
              <w:t>4</w:t>
            </w:r>
          </w:p>
        </w:tc>
        <w:tc>
          <w:tcPr>
            <w:tcW w:w="0" w:type="auto"/>
          </w:tcPr>
          <w:p w14:paraId="52AB40B3" w14:textId="77777777" w:rsidR="00B27983" w:rsidRPr="00290CB4" w:rsidRDefault="00B27983" w:rsidP="00F3724D">
            <w:pPr>
              <w:pStyle w:val="TAC"/>
              <w:rPr>
                <w:lang w:val="de-DE" w:eastAsia="zh-CN"/>
              </w:rPr>
            </w:pPr>
            <w:r>
              <w:rPr>
                <w:rFonts w:hint="eastAsia"/>
                <w:lang w:val="de-DE" w:eastAsia="zh-CN"/>
              </w:rPr>
              <w:t>4</w:t>
            </w:r>
          </w:p>
        </w:tc>
        <w:tc>
          <w:tcPr>
            <w:tcW w:w="0" w:type="auto"/>
          </w:tcPr>
          <w:p w14:paraId="0EDDF7CF" w14:textId="77777777" w:rsidR="00B27983" w:rsidRPr="00290CB4" w:rsidRDefault="00B27983" w:rsidP="00F3724D">
            <w:pPr>
              <w:pStyle w:val="TAC"/>
              <w:rPr>
                <w:lang w:val="de-DE" w:eastAsia="zh-CN"/>
              </w:rPr>
            </w:pPr>
            <w:r>
              <w:rPr>
                <w:rFonts w:hint="eastAsia"/>
                <w:lang w:val="de-DE" w:eastAsia="zh-CN"/>
              </w:rPr>
              <w:t>4</w:t>
            </w:r>
          </w:p>
        </w:tc>
      </w:tr>
      <w:tr w:rsidR="00B27983" w:rsidRPr="00290CB4" w14:paraId="65982AA3" w14:textId="77777777" w:rsidTr="00F3724D">
        <w:trPr>
          <w:jc w:val="center"/>
        </w:trPr>
        <w:tc>
          <w:tcPr>
            <w:tcW w:w="0" w:type="auto"/>
          </w:tcPr>
          <w:p w14:paraId="4DBDD137" w14:textId="77777777" w:rsidR="00B27983" w:rsidRPr="00290CB4" w:rsidRDefault="00B27983" w:rsidP="00F3724D">
            <w:pPr>
              <w:pStyle w:val="TAC"/>
              <w:rPr>
                <w:lang w:val="de-DE"/>
              </w:rPr>
            </w:pPr>
            <w:r w:rsidRPr="00064EEE">
              <w:rPr>
                <w:lang w:val="de-DE"/>
              </w:rPr>
              <w:t>Subband differential CQI codeword 0</w:t>
            </w:r>
          </w:p>
        </w:tc>
        <w:tc>
          <w:tcPr>
            <w:tcW w:w="0" w:type="auto"/>
          </w:tcPr>
          <w:p w14:paraId="0610099E" w14:textId="30C41970" w:rsidR="00B27983" w:rsidRPr="00290CB4" w:rsidRDefault="00DC362A" w:rsidP="00F3724D">
            <w:pPr>
              <w:pStyle w:val="TAC"/>
              <w:rPr>
                <w:lang w:val="de-DE"/>
              </w:rPr>
            </w:pPr>
            <w:r>
              <w:rPr>
                <w:noProof/>
                <w:position w:val="-6"/>
              </w:rPr>
              <w:drawing>
                <wp:inline distT="0" distB="0" distL="0" distR="0" wp14:anchorId="24208F62" wp14:editId="187DE4ED">
                  <wp:extent cx="226060" cy="160655"/>
                  <wp:effectExtent l="0" t="0" r="0" b="0"/>
                  <wp:docPr id="891" name="Picture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26060" cy="160655"/>
                          </a:xfrm>
                          <a:prstGeom prst="rect">
                            <a:avLst/>
                          </a:prstGeom>
                          <a:noFill/>
                          <a:ln>
                            <a:noFill/>
                          </a:ln>
                        </pic:spPr>
                      </pic:pic>
                    </a:graphicData>
                  </a:graphic>
                </wp:inline>
              </w:drawing>
            </w:r>
          </w:p>
        </w:tc>
        <w:tc>
          <w:tcPr>
            <w:tcW w:w="0" w:type="auto"/>
          </w:tcPr>
          <w:p w14:paraId="304DB5AF" w14:textId="75E42F94" w:rsidR="00B27983" w:rsidRPr="00290CB4" w:rsidRDefault="00DC362A" w:rsidP="00F3724D">
            <w:pPr>
              <w:pStyle w:val="TAC"/>
              <w:rPr>
                <w:lang w:val="de-DE"/>
              </w:rPr>
            </w:pPr>
            <w:r>
              <w:rPr>
                <w:noProof/>
                <w:position w:val="-6"/>
              </w:rPr>
              <w:drawing>
                <wp:inline distT="0" distB="0" distL="0" distR="0" wp14:anchorId="10297434" wp14:editId="237FB8E0">
                  <wp:extent cx="226060" cy="160655"/>
                  <wp:effectExtent l="0" t="0" r="0" b="0"/>
                  <wp:docPr id="892" name="Picture 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26060" cy="160655"/>
                          </a:xfrm>
                          <a:prstGeom prst="rect">
                            <a:avLst/>
                          </a:prstGeom>
                          <a:noFill/>
                          <a:ln>
                            <a:noFill/>
                          </a:ln>
                        </pic:spPr>
                      </pic:pic>
                    </a:graphicData>
                  </a:graphic>
                </wp:inline>
              </w:drawing>
            </w:r>
          </w:p>
        </w:tc>
        <w:tc>
          <w:tcPr>
            <w:tcW w:w="0" w:type="auto"/>
          </w:tcPr>
          <w:p w14:paraId="303FD8C3" w14:textId="20C78FE7" w:rsidR="00B27983" w:rsidRPr="00290CB4" w:rsidRDefault="00DC362A" w:rsidP="00F3724D">
            <w:pPr>
              <w:pStyle w:val="TAC"/>
              <w:rPr>
                <w:lang w:val="de-DE"/>
              </w:rPr>
            </w:pPr>
            <w:r>
              <w:rPr>
                <w:noProof/>
                <w:position w:val="-6"/>
              </w:rPr>
              <w:drawing>
                <wp:inline distT="0" distB="0" distL="0" distR="0" wp14:anchorId="215B9AF3" wp14:editId="6FBC2AEC">
                  <wp:extent cx="226060" cy="160655"/>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26060" cy="160655"/>
                          </a:xfrm>
                          <a:prstGeom prst="rect">
                            <a:avLst/>
                          </a:prstGeom>
                          <a:noFill/>
                          <a:ln>
                            <a:noFill/>
                          </a:ln>
                        </pic:spPr>
                      </pic:pic>
                    </a:graphicData>
                  </a:graphic>
                </wp:inline>
              </w:drawing>
            </w:r>
          </w:p>
        </w:tc>
        <w:tc>
          <w:tcPr>
            <w:tcW w:w="0" w:type="auto"/>
          </w:tcPr>
          <w:p w14:paraId="1C6B70AE" w14:textId="6862E26A" w:rsidR="00B27983" w:rsidRPr="00290CB4" w:rsidRDefault="00DC362A" w:rsidP="00F3724D">
            <w:pPr>
              <w:pStyle w:val="TAC"/>
              <w:rPr>
                <w:lang w:val="de-DE"/>
              </w:rPr>
            </w:pPr>
            <w:r>
              <w:rPr>
                <w:noProof/>
                <w:position w:val="-6"/>
              </w:rPr>
              <w:drawing>
                <wp:inline distT="0" distB="0" distL="0" distR="0" wp14:anchorId="52542E9F" wp14:editId="01CE74C9">
                  <wp:extent cx="226060" cy="160655"/>
                  <wp:effectExtent l="0" t="0" r="0" b="0"/>
                  <wp:docPr id="894" name="Picture 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26060" cy="160655"/>
                          </a:xfrm>
                          <a:prstGeom prst="rect">
                            <a:avLst/>
                          </a:prstGeom>
                          <a:noFill/>
                          <a:ln>
                            <a:noFill/>
                          </a:ln>
                        </pic:spPr>
                      </pic:pic>
                    </a:graphicData>
                  </a:graphic>
                </wp:inline>
              </w:drawing>
            </w:r>
          </w:p>
        </w:tc>
        <w:tc>
          <w:tcPr>
            <w:tcW w:w="0" w:type="auto"/>
          </w:tcPr>
          <w:p w14:paraId="60CE93C2" w14:textId="0F9F57E6" w:rsidR="00B27983" w:rsidRDefault="00DC362A" w:rsidP="00F3724D">
            <w:pPr>
              <w:pStyle w:val="TAC"/>
              <w:rPr>
                <w:lang w:val="de-DE" w:eastAsia="zh-CN"/>
              </w:rPr>
            </w:pPr>
            <w:r>
              <w:rPr>
                <w:noProof/>
                <w:position w:val="-6"/>
              </w:rPr>
              <w:drawing>
                <wp:inline distT="0" distB="0" distL="0" distR="0" wp14:anchorId="028D7B82" wp14:editId="6231127E">
                  <wp:extent cx="226060" cy="160655"/>
                  <wp:effectExtent l="0" t="0" r="0" b="0"/>
                  <wp:docPr id="895" name="Picture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26060" cy="160655"/>
                          </a:xfrm>
                          <a:prstGeom prst="rect">
                            <a:avLst/>
                          </a:prstGeom>
                          <a:noFill/>
                          <a:ln>
                            <a:noFill/>
                          </a:ln>
                        </pic:spPr>
                      </pic:pic>
                    </a:graphicData>
                  </a:graphic>
                </wp:inline>
              </w:drawing>
            </w:r>
          </w:p>
        </w:tc>
        <w:tc>
          <w:tcPr>
            <w:tcW w:w="0" w:type="auto"/>
          </w:tcPr>
          <w:p w14:paraId="70075D6E" w14:textId="5EEEFC62" w:rsidR="00B27983" w:rsidRDefault="00DC362A" w:rsidP="00F3724D">
            <w:pPr>
              <w:pStyle w:val="TAC"/>
              <w:rPr>
                <w:lang w:val="de-DE" w:eastAsia="zh-CN"/>
              </w:rPr>
            </w:pPr>
            <w:r>
              <w:rPr>
                <w:noProof/>
                <w:position w:val="-6"/>
              </w:rPr>
              <w:drawing>
                <wp:inline distT="0" distB="0" distL="0" distR="0" wp14:anchorId="08C7D35E" wp14:editId="7BC56635">
                  <wp:extent cx="226060" cy="160655"/>
                  <wp:effectExtent l="0" t="0" r="0" b="0"/>
                  <wp:docPr id="896"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26060" cy="160655"/>
                          </a:xfrm>
                          <a:prstGeom prst="rect">
                            <a:avLst/>
                          </a:prstGeom>
                          <a:noFill/>
                          <a:ln>
                            <a:noFill/>
                          </a:ln>
                        </pic:spPr>
                      </pic:pic>
                    </a:graphicData>
                  </a:graphic>
                </wp:inline>
              </w:drawing>
            </w:r>
          </w:p>
        </w:tc>
      </w:tr>
      <w:tr w:rsidR="00B27983" w:rsidRPr="00290CB4" w14:paraId="0FFE73B4" w14:textId="77777777" w:rsidTr="00F3724D">
        <w:trPr>
          <w:jc w:val="center"/>
        </w:trPr>
        <w:tc>
          <w:tcPr>
            <w:tcW w:w="0" w:type="auto"/>
          </w:tcPr>
          <w:p w14:paraId="19A89BCA" w14:textId="77777777" w:rsidR="00B27983" w:rsidRPr="00290CB4" w:rsidRDefault="00B27983" w:rsidP="00F3724D">
            <w:pPr>
              <w:pStyle w:val="TAC"/>
              <w:rPr>
                <w:lang w:val="de-DE"/>
              </w:rPr>
            </w:pPr>
            <w:r w:rsidRPr="00290CB4">
              <w:rPr>
                <w:lang w:val="de-DE"/>
              </w:rPr>
              <w:t>Wideband CQI codeword 1</w:t>
            </w:r>
          </w:p>
        </w:tc>
        <w:tc>
          <w:tcPr>
            <w:tcW w:w="0" w:type="auto"/>
          </w:tcPr>
          <w:p w14:paraId="746D4F6C" w14:textId="77777777" w:rsidR="00B27983" w:rsidRPr="00031463" w:rsidRDefault="00B27983" w:rsidP="00F3724D">
            <w:pPr>
              <w:pStyle w:val="TAC"/>
            </w:pPr>
            <w:r w:rsidRPr="00031463">
              <w:t>0</w:t>
            </w:r>
          </w:p>
        </w:tc>
        <w:tc>
          <w:tcPr>
            <w:tcW w:w="0" w:type="auto"/>
          </w:tcPr>
          <w:p w14:paraId="208CE789" w14:textId="77777777" w:rsidR="00B27983" w:rsidRPr="00031463" w:rsidRDefault="00B27983" w:rsidP="00F3724D">
            <w:pPr>
              <w:pStyle w:val="TAC"/>
            </w:pPr>
            <w:r w:rsidRPr="00031463">
              <w:t>4</w:t>
            </w:r>
          </w:p>
        </w:tc>
        <w:tc>
          <w:tcPr>
            <w:tcW w:w="0" w:type="auto"/>
          </w:tcPr>
          <w:p w14:paraId="589B2BA4" w14:textId="77777777" w:rsidR="00B27983" w:rsidRPr="00031463" w:rsidRDefault="00B27983" w:rsidP="00F3724D">
            <w:pPr>
              <w:pStyle w:val="TAC"/>
            </w:pPr>
            <w:r w:rsidRPr="00031463">
              <w:t>0</w:t>
            </w:r>
          </w:p>
        </w:tc>
        <w:tc>
          <w:tcPr>
            <w:tcW w:w="0" w:type="auto"/>
          </w:tcPr>
          <w:p w14:paraId="53E6073F" w14:textId="77777777" w:rsidR="00B27983" w:rsidRPr="00031463" w:rsidRDefault="00B27983" w:rsidP="00F3724D">
            <w:pPr>
              <w:pStyle w:val="TAC"/>
            </w:pPr>
            <w:r w:rsidRPr="00031463">
              <w:t>4</w:t>
            </w:r>
          </w:p>
        </w:tc>
        <w:tc>
          <w:tcPr>
            <w:tcW w:w="0" w:type="auto"/>
          </w:tcPr>
          <w:p w14:paraId="3AB0DF78" w14:textId="77777777" w:rsidR="00B27983" w:rsidRPr="00031463" w:rsidRDefault="00B27983" w:rsidP="00F3724D">
            <w:pPr>
              <w:pStyle w:val="TAC"/>
              <w:rPr>
                <w:lang w:eastAsia="zh-CN"/>
              </w:rPr>
            </w:pPr>
            <w:r w:rsidRPr="00031463">
              <w:rPr>
                <w:rFonts w:hint="eastAsia"/>
                <w:lang w:eastAsia="zh-CN"/>
              </w:rPr>
              <w:t>4</w:t>
            </w:r>
          </w:p>
        </w:tc>
        <w:tc>
          <w:tcPr>
            <w:tcW w:w="0" w:type="auto"/>
          </w:tcPr>
          <w:p w14:paraId="2E79C16E" w14:textId="77777777" w:rsidR="00B27983" w:rsidRPr="00031463" w:rsidRDefault="00B27983" w:rsidP="00F3724D">
            <w:pPr>
              <w:pStyle w:val="TAC"/>
              <w:rPr>
                <w:lang w:eastAsia="zh-CN"/>
              </w:rPr>
            </w:pPr>
            <w:r w:rsidRPr="00031463">
              <w:rPr>
                <w:rFonts w:hint="eastAsia"/>
                <w:lang w:eastAsia="zh-CN"/>
              </w:rPr>
              <w:t>4</w:t>
            </w:r>
          </w:p>
        </w:tc>
      </w:tr>
      <w:tr w:rsidR="00B27983" w:rsidRPr="00290CB4" w14:paraId="0E8DC064" w14:textId="77777777" w:rsidTr="00F3724D">
        <w:trPr>
          <w:jc w:val="center"/>
        </w:trPr>
        <w:tc>
          <w:tcPr>
            <w:tcW w:w="0" w:type="auto"/>
          </w:tcPr>
          <w:p w14:paraId="2FA97298" w14:textId="77777777" w:rsidR="00B27983" w:rsidRPr="00290CB4" w:rsidRDefault="00B27983" w:rsidP="00F3724D">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tcPr>
          <w:p w14:paraId="129DFF86" w14:textId="77777777" w:rsidR="00B27983" w:rsidRPr="00031463" w:rsidRDefault="00B27983" w:rsidP="00F3724D">
            <w:pPr>
              <w:pStyle w:val="TAC"/>
              <w:rPr>
                <w:lang w:eastAsia="zh-CN"/>
              </w:rPr>
            </w:pPr>
            <w:r w:rsidRPr="00031463">
              <w:rPr>
                <w:rFonts w:hint="eastAsia"/>
                <w:lang w:eastAsia="zh-CN"/>
              </w:rPr>
              <w:t>0</w:t>
            </w:r>
          </w:p>
        </w:tc>
        <w:tc>
          <w:tcPr>
            <w:tcW w:w="0" w:type="auto"/>
          </w:tcPr>
          <w:p w14:paraId="52606409" w14:textId="77BDF0F9" w:rsidR="00B27983" w:rsidRPr="00031463" w:rsidRDefault="00DC362A" w:rsidP="00F3724D">
            <w:pPr>
              <w:pStyle w:val="TAC"/>
            </w:pPr>
            <w:r>
              <w:rPr>
                <w:noProof/>
                <w:position w:val="-6"/>
              </w:rPr>
              <w:drawing>
                <wp:inline distT="0" distB="0" distL="0" distR="0" wp14:anchorId="750465E9" wp14:editId="65AB4D36">
                  <wp:extent cx="226060" cy="160655"/>
                  <wp:effectExtent l="0" t="0" r="0" b="0"/>
                  <wp:docPr id="897"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26060" cy="160655"/>
                          </a:xfrm>
                          <a:prstGeom prst="rect">
                            <a:avLst/>
                          </a:prstGeom>
                          <a:noFill/>
                          <a:ln>
                            <a:noFill/>
                          </a:ln>
                        </pic:spPr>
                      </pic:pic>
                    </a:graphicData>
                  </a:graphic>
                </wp:inline>
              </w:drawing>
            </w:r>
          </w:p>
        </w:tc>
        <w:tc>
          <w:tcPr>
            <w:tcW w:w="0" w:type="auto"/>
          </w:tcPr>
          <w:p w14:paraId="56EA9B7D" w14:textId="77777777" w:rsidR="00B27983" w:rsidRPr="00031463" w:rsidRDefault="00B27983" w:rsidP="00F3724D">
            <w:pPr>
              <w:pStyle w:val="TAC"/>
              <w:rPr>
                <w:lang w:eastAsia="zh-CN"/>
              </w:rPr>
            </w:pPr>
            <w:r>
              <w:rPr>
                <w:rFonts w:hint="eastAsia"/>
                <w:position w:val="-6"/>
                <w:lang w:eastAsia="zh-CN"/>
              </w:rPr>
              <w:t>0</w:t>
            </w:r>
          </w:p>
        </w:tc>
        <w:tc>
          <w:tcPr>
            <w:tcW w:w="0" w:type="auto"/>
          </w:tcPr>
          <w:p w14:paraId="015BEBAC" w14:textId="1340ED36" w:rsidR="00B27983" w:rsidRPr="00031463" w:rsidRDefault="00DC362A" w:rsidP="00F3724D">
            <w:pPr>
              <w:pStyle w:val="TAC"/>
            </w:pPr>
            <w:r>
              <w:rPr>
                <w:noProof/>
                <w:position w:val="-6"/>
              </w:rPr>
              <w:drawing>
                <wp:inline distT="0" distB="0" distL="0" distR="0" wp14:anchorId="44C68549" wp14:editId="30CBBDE6">
                  <wp:extent cx="226060" cy="160655"/>
                  <wp:effectExtent l="0" t="0" r="0" b="0"/>
                  <wp:docPr id="898" name="Picture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26060" cy="160655"/>
                          </a:xfrm>
                          <a:prstGeom prst="rect">
                            <a:avLst/>
                          </a:prstGeom>
                          <a:noFill/>
                          <a:ln>
                            <a:noFill/>
                          </a:ln>
                        </pic:spPr>
                      </pic:pic>
                    </a:graphicData>
                  </a:graphic>
                </wp:inline>
              </w:drawing>
            </w:r>
          </w:p>
        </w:tc>
        <w:tc>
          <w:tcPr>
            <w:tcW w:w="0" w:type="auto"/>
          </w:tcPr>
          <w:p w14:paraId="3E6CD01E" w14:textId="3860DC73" w:rsidR="00B27983" w:rsidRPr="00031463" w:rsidRDefault="00DC362A" w:rsidP="00F3724D">
            <w:pPr>
              <w:pStyle w:val="TAC"/>
              <w:rPr>
                <w:lang w:eastAsia="zh-CN"/>
              </w:rPr>
            </w:pPr>
            <w:r>
              <w:rPr>
                <w:noProof/>
                <w:position w:val="-6"/>
              </w:rPr>
              <w:drawing>
                <wp:inline distT="0" distB="0" distL="0" distR="0" wp14:anchorId="0EF41092" wp14:editId="2C5E4A9B">
                  <wp:extent cx="226060" cy="160655"/>
                  <wp:effectExtent l="0" t="0" r="0" b="0"/>
                  <wp:docPr id="899" name="Picture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26060" cy="160655"/>
                          </a:xfrm>
                          <a:prstGeom prst="rect">
                            <a:avLst/>
                          </a:prstGeom>
                          <a:noFill/>
                          <a:ln>
                            <a:noFill/>
                          </a:ln>
                        </pic:spPr>
                      </pic:pic>
                    </a:graphicData>
                  </a:graphic>
                </wp:inline>
              </w:drawing>
            </w:r>
          </w:p>
        </w:tc>
        <w:tc>
          <w:tcPr>
            <w:tcW w:w="0" w:type="auto"/>
          </w:tcPr>
          <w:p w14:paraId="6F78F64C" w14:textId="5D177877" w:rsidR="00B27983" w:rsidRPr="00031463" w:rsidRDefault="00DC362A" w:rsidP="00F3724D">
            <w:pPr>
              <w:pStyle w:val="TAC"/>
              <w:rPr>
                <w:lang w:eastAsia="zh-CN"/>
              </w:rPr>
            </w:pPr>
            <w:r>
              <w:rPr>
                <w:noProof/>
                <w:position w:val="-6"/>
              </w:rPr>
              <w:drawing>
                <wp:inline distT="0" distB="0" distL="0" distR="0" wp14:anchorId="442C7CB7" wp14:editId="50DD83D6">
                  <wp:extent cx="226060" cy="16065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26060" cy="160655"/>
                          </a:xfrm>
                          <a:prstGeom prst="rect">
                            <a:avLst/>
                          </a:prstGeom>
                          <a:noFill/>
                          <a:ln>
                            <a:noFill/>
                          </a:ln>
                        </pic:spPr>
                      </pic:pic>
                    </a:graphicData>
                  </a:graphic>
                </wp:inline>
              </w:drawing>
            </w:r>
          </w:p>
        </w:tc>
      </w:tr>
      <w:tr w:rsidR="00B27983" w:rsidRPr="00290CB4" w14:paraId="03F09FE5" w14:textId="77777777" w:rsidTr="00F3724D">
        <w:trPr>
          <w:jc w:val="center"/>
        </w:trPr>
        <w:tc>
          <w:tcPr>
            <w:tcW w:w="0" w:type="auto"/>
          </w:tcPr>
          <w:p w14:paraId="6F1A7CB0" w14:textId="77777777" w:rsidR="00B27983" w:rsidRPr="00031463" w:rsidRDefault="00B27983" w:rsidP="00F3724D">
            <w:pPr>
              <w:pStyle w:val="TAC"/>
            </w:pPr>
            <w:r w:rsidRPr="00031463">
              <w:t>Precoding matrix indicator</w:t>
            </w:r>
          </w:p>
        </w:tc>
        <w:tc>
          <w:tcPr>
            <w:tcW w:w="0" w:type="auto"/>
          </w:tcPr>
          <w:p w14:paraId="662E6D43" w14:textId="77777777" w:rsidR="00B27983" w:rsidRPr="00031463" w:rsidRDefault="00B27983" w:rsidP="00F3724D">
            <w:pPr>
              <w:pStyle w:val="TAC"/>
              <w:rPr>
                <w:lang w:eastAsia="zh-CN"/>
              </w:rPr>
            </w:pPr>
            <w:r w:rsidRPr="00031463">
              <w:rPr>
                <w:rFonts w:hint="eastAsia"/>
                <w:lang w:eastAsia="zh-CN"/>
              </w:rPr>
              <w:t>2</w:t>
            </w:r>
          </w:p>
        </w:tc>
        <w:tc>
          <w:tcPr>
            <w:tcW w:w="0" w:type="auto"/>
          </w:tcPr>
          <w:p w14:paraId="1E2290F6" w14:textId="77777777" w:rsidR="00B27983" w:rsidRPr="00031463" w:rsidRDefault="00B27983" w:rsidP="00F3724D">
            <w:pPr>
              <w:pStyle w:val="TAC"/>
              <w:rPr>
                <w:lang w:eastAsia="zh-CN"/>
              </w:rPr>
            </w:pPr>
            <w:r w:rsidRPr="00031463">
              <w:rPr>
                <w:rFonts w:hint="eastAsia"/>
                <w:lang w:eastAsia="zh-CN"/>
              </w:rPr>
              <w:t>1</w:t>
            </w:r>
          </w:p>
        </w:tc>
        <w:tc>
          <w:tcPr>
            <w:tcW w:w="0" w:type="auto"/>
          </w:tcPr>
          <w:p w14:paraId="2F1FFD3E" w14:textId="77777777" w:rsidR="00B27983" w:rsidRPr="00031463" w:rsidRDefault="00B27983" w:rsidP="00F3724D">
            <w:pPr>
              <w:pStyle w:val="TAC"/>
              <w:rPr>
                <w:lang w:eastAsia="zh-CN"/>
              </w:rPr>
            </w:pPr>
            <w:r w:rsidRPr="00031463">
              <w:rPr>
                <w:rFonts w:hint="eastAsia"/>
                <w:lang w:eastAsia="zh-CN"/>
              </w:rPr>
              <w:t>3</w:t>
            </w:r>
          </w:p>
        </w:tc>
        <w:tc>
          <w:tcPr>
            <w:tcW w:w="0" w:type="auto"/>
          </w:tcPr>
          <w:p w14:paraId="7942FF1F" w14:textId="77777777" w:rsidR="00B27983" w:rsidRPr="00031463" w:rsidRDefault="00B27983" w:rsidP="00F3724D">
            <w:pPr>
              <w:pStyle w:val="TAC"/>
              <w:rPr>
                <w:lang w:eastAsia="zh-CN"/>
              </w:rPr>
            </w:pPr>
            <w:r w:rsidRPr="00031463">
              <w:rPr>
                <w:rFonts w:hint="eastAsia"/>
                <w:lang w:eastAsia="zh-CN"/>
              </w:rPr>
              <w:t>3</w:t>
            </w:r>
          </w:p>
        </w:tc>
        <w:tc>
          <w:tcPr>
            <w:tcW w:w="0" w:type="auto"/>
          </w:tcPr>
          <w:p w14:paraId="1A425308" w14:textId="77777777" w:rsidR="00B27983" w:rsidRPr="00031463" w:rsidRDefault="00B27983" w:rsidP="00F3724D">
            <w:pPr>
              <w:pStyle w:val="TAC"/>
              <w:rPr>
                <w:lang w:eastAsia="zh-CN"/>
              </w:rPr>
            </w:pPr>
            <w:r w:rsidRPr="00031463">
              <w:rPr>
                <w:rFonts w:hint="eastAsia"/>
                <w:lang w:eastAsia="zh-CN"/>
              </w:rPr>
              <w:t>2</w:t>
            </w:r>
          </w:p>
        </w:tc>
        <w:tc>
          <w:tcPr>
            <w:tcW w:w="0" w:type="auto"/>
          </w:tcPr>
          <w:p w14:paraId="7D781CAA" w14:textId="77777777" w:rsidR="00B27983" w:rsidRPr="00031463" w:rsidRDefault="00B27983" w:rsidP="00F3724D">
            <w:pPr>
              <w:pStyle w:val="TAC"/>
              <w:rPr>
                <w:lang w:eastAsia="zh-CN"/>
              </w:rPr>
            </w:pPr>
            <w:r w:rsidRPr="00031463">
              <w:rPr>
                <w:rFonts w:hint="eastAsia"/>
                <w:lang w:eastAsia="zh-CN"/>
              </w:rPr>
              <w:t>1</w:t>
            </w:r>
          </w:p>
        </w:tc>
      </w:tr>
      <w:tr w:rsidR="00B27983" w:rsidRPr="00290CB4" w14:paraId="0EB21CC4" w14:textId="77777777" w:rsidTr="00F3724D">
        <w:trPr>
          <w:jc w:val="center"/>
        </w:trPr>
        <w:tc>
          <w:tcPr>
            <w:tcW w:w="0" w:type="auto"/>
            <w:vMerge w:val="restart"/>
            <w:shd w:val="clear" w:color="auto" w:fill="E0E0E0"/>
          </w:tcPr>
          <w:p w14:paraId="4132CAAA" w14:textId="77777777" w:rsidR="00B27983" w:rsidRPr="00031463" w:rsidRDefault="00B27983" w:rsidP="00F3724D">
            <w:pPr>
              <w:pStyle w:val="TAH"/>
            </w:pPr>
            <w:r w:rsidRPr="00031463">
              <w:t>Field</w:t>
            </w:r>
          </w:p>
        </w:tc>
        <w:tc>
          <w:tcPr>
            <w:tcW w:w="0" w:type="auto"/>
            <w:gridSpan w:val="6"/>
            <w:shd w:val="clear" w:color="auto" w:fill="E0E0E0"/>
          </w:tcPr>
          <w:p w14:paraId="5495B79E" w14:textId="77777777" w:rsidR="00B27983" w:rsidRPr="00031463" w:rsidRDefault="00B27983" w:rsidP="00F3724D">
            <w:pPr>
              <w:pStyle w:val="TAH"/>
            </w:pPr>
            <w:r w:rsidRPr="00031463">
              <w:t>Bit width</w:t>
            </w:r>
          </w:p>
        </w:tc>
      </w:tr>
      <w:tr w:rsidR="00B27983" w:rsidRPr="00290CB4" w14:paraId="7534D691" w14:textId="77777777" w:rsidTr="00F3724D">
        <w:trPr>
          <w:jc w:val="center"/>
        </w:trPr>
        <w:tc>
          <w:tcPr>
            <w:tcW w:w="0" w:type="auto"/>
            <w:vMerge/>
            <w:shd w:val="clear" w:color="auto" w:fill="E0E0E0"/>
          </w:tcPr>
          <w:p w14:paraId="6206420D" w14:textId="77777777" w:rsidR="00B27983" w:rsidRPr="00031463" w:rsidRDefault="00B27983" w:rsidP="00F3724D">
            <w:pPr>
              <w:pStyle w:val="TAH"/>
            </w:pPr>
          </w:p>
        </w:tc>
        <w:tc>
          <w:tcPr>
            <w:tcW w:w="0" w:type="auto"/>
            <w:gridSpan w:val="6"/>
            <w:shd w:val="clear" w:color="auto" w:fill="E0E0E0"/>
          </w:tcPr>
          <w:p w14:paraId="2520C511" w14:textId="77777777" w:rsidR="00B27983" w:rsidRPr="00031463" w:rsidRDefault="00B27983" w:rsidP="00F3724D">
            <w:pPr>
              <w:pStyle w:val="TAH"/>
              <w:rPr>
                <w:lang w:eastAsia="zh-CN"/>
              </w:rPr>
            </w:pPr>
            <w:r w:rsidRPr="00031463">
              <w:rPr>
                <w:rFonts w:hint="eastAsia"/>
                <w:lang w:eastAsia="zh-CN"/>
              </w:rPr>
              <w:t xml:space="preserve">8 </w:t>
            </w:r>
            <w:r w:rsidRPr="00031463">
              <w:t>antenna ports</w:t>
            </w:r>
          </w:p>
        </w:tc>
      </w:tr>
      <w:tr w:rsidR="00B27983" w:rsidRPr="00290CB4" w14:paraId="486573F0" w14:textId="77777777" w:rsidTr="00F3724D">
        <w:trPr>
          <w:jc w:val="center"/>
        </w:trPr>
        <w:tc>
          <w:tcPr>
            <w:tcW w:w="0" w:type="auto"/>
            <w:vMerge/>
            <w:shd w:val="clear" w:color="auto" w:fill="E0E0E0"/>
          </w:tcPr>
          <w:p w14:paraId="07187E20" w14:textId="77777777" w:rsidR="00B27983" w:rsidRPr="00031463" w:rsidRDefault="00B27983" w:rsidP="00F3724D">
            <w:pPr>
              <w:pStyle w:val="TAH"/>
            </w:pPr>
          </w:p>
        </w:tc>
        <w:tc>
          <w:tcPr>
            <w:tcW w:w="0" w:type="auto"/>
            <w:shd w:val="clear" w:color="auto" w:fill="E0E0E0"/>
          </w:tcPr>
          <w:p w14:paraId="51AB586E" w14:textId="77777777" w:rsidR="00B27983" w:rsidRPr="00031463" w:rsidRDefault="00B27983" w:rsidP="00F3724D">
            <w:pPr>
              <w:pStyle w:val="TAH"/>
            </w:pPr>
            <w:r w:rsidRPr="00031463">
              <w:t>Rank = 1</w:t>
            </w:r>
          </w:p>
        </w:tc>
        <w:tc>
          <w:tcPr>
            <w:tcW w:w="0" w:type="auto"/>
            <w:shd w:val="clear" w:color="auto" w:fill="E0E0E0"/>
          </w:tcPr>
          <w:p w14:paraId="356C66C1" w14:textId="77777777" w:rsidR="00B27983" w:rsidRPr="00290CB4" w:rsidRDefault="00B27983" w:rsidP="00F3724D">
            <w:pPr>
              <w:pStyle w:val="TAH"/>
              <w:rPr>
                <w:lang w:val="de-DE"/>
              </w:rPr>
            </w:pPr>
            <w:r w:rsidRPr="00290CB4">
              <w:rPr>
                <w:lang w:val="de-DE"/>
              </w:rPr>
              <w:t>Rank = 2</w:t>
            </w:r>
          </w:p>
        </w:tc>
        <w:tc>
          <w:tcPr>
            <w:tcW w:w="0" w:type="auto"/>
            <w:shd w:val="clear" w:color="auto" w:fill="E0E0E0"/>
          </w:tcPr>
          <w:p w14:paraId="1AAEB815" w14:textId="77777777" w:rsidR="00B27983" w:rsidRPr="00290CB4" w:rsidRDefault="00B27983" w:rsidP="00F3724D">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tcPr>
          <w:p w14:paraId="3BD8B96C" w14:textId="77777777" w:rsidR="00B27983" w:rsidRPr="00290CB4" w:rsidRDefault="00B27983" w:rsidP="00F3724D">
            <w:pPr>
              <w:pStyle w:val="TAH"/>
              <w:rPr>
                <w:lang w:val="de-DE"/>
              </w:rPr>
            </w:pPr>
            <w:r>
              <w:rPr>
                <w:lang w:val="de-DE"/>
              </w:rPr>
              <w:t xml:space="preserve">Rank </w:t>
            </w:r>
            <w:r>
              <w:rPr>
                <w:rFonts w:hint="eastAsia"/>
                <w:lang w:val="de-DE" w:eastAsia="zh-CN"/>
              </w:rPr>
              <w:t>=4</w:t>
            </w:r>
          </w:p>
        </w:tc>
        <w:tc>
          <w:tcPr>
            <w:tcW w:w="0" w:type="auto"/>
            <w:gridSpan w:val="2"/>
            <w:shd w:val="clear" w:color="auto" w:fill="E0E0E0"/>
          </w:tcPr>
          <w:p w14:paraId="044E3C21" w14:textId="77777777" w:rsidR="00B27983" w:rsidRPr="00290CB4" w:rsidRDefault="00B27983" w:rsidP="00F3724D">
            <w:pPr>
              <w:pStyle w:val="TAH"/>
              <w:rPr>
                <w:lang w:val="de-DE"/>
              </w:rPr>
            </w:pPr>
            <w:r>
              <w:rPr>
                <w:lang w:val="de-DE"/>
              </w:rPr>
              <w:t xml:space="preserve">Rank </w:t>
            </w:r>
            <w:r>
              <w:rPr>
                <w:rFonts w:hint="eastAsia"/>
                <w:lang w:val="de-DE" w:eastAsia="zh-CN"/>
              </w:rPr>
              <w:t>=5 to Rank = 8</w:t>
            </w:r>
          </w:p>
        </w:tc>
      </w:tr>
      <w:tr w:rsidR="00B27983" w:rsidRPr="00290CB4" w14:paraId="1D100E3E" w14:textId="77777777" w:rsidTr="00F3724D">
        <w:trPr>
          <w:jc w:val="center"/>
        </w:trPr>
        <w:tc>
          <w:tcPr>
            <w:tcW w:w="0" w:type="auto"/>
          </w:tcPr>
          <w:p w14:paraId="771D8FA2" w14:textId="77777777" w:rsidR="00B27983" w:rsidRPr="00290CB4" w:rsidRDefault="00B27983" w:rsidP="00F3724D">
            <w:pPr>
              <w:pStyle w:val="TAC"/>
              <w:rPr>
                <w:lang w:val="de-DE"/>
              </w:rPr>
            </w:pPr>
            <w:r w:rsidRPr="00290CB4">
              <w:rPr>
                <w:lang w:val="de-DE"/>
              </w:rPr>
              <w:t>Wideband CQI codeword 0</w:t>
            </w:r>
          </w:p>
        </w:tc>
        <w:tc>
          <w:tcPr>
            <w:tcW w:w="0" w:type="auto"/>
          </w:tcPr>
          <w:p w14:paraId="441C24B3" w14:textId="77777777" w:rsidR="00B27983" w:rsidRPr="00290CB4" w:rsidRDefault="00B27983" w:rsidP="00F3724D">
            <w:pPr>
              <w:pStyle w:val="TAC"/>
              <w:rPr>
                <w:lang w:val="de-DE"/>
              </w:rPr>
            </w:pPr>
            <w:r w:rsidRPr="00290CB4">
              <w:rPr>
                <w:lang w:val="de-DE"/>
              </w:rPr>
              <w:t>4</w:t>
            </w:r>
          </w:p>
        </w:tc>
        <w:tc>
          <w:tcPr>
            <w:tcW w:w="0" w:type="auto"/>
          </w:tcPr>
          <w:p w14:paraId="06B8C1C5" w14:textId="77777777" w:rsidR="00B27983" w:rsidRPr="00290CB4" w:rsidRDefault="00B27983" w:rsidP="00F3724D">
            <w:pPr>
              <w:pStyle w:val="TAC"/>
              <w:rPr>
                <w:lang w:val="de-DE"/>
              </w:rPr>
            </w:pPr>
            <w:r w:rsidRPr="00290CB4">
              <w:rPr>
                <w:lang w:val="de-DE"/>
              </w:rPr>
              <w:t>4</w:t>
            </w:r>
          </w:p>
        </w:tc>
        <w:tc>
          <w:tcPr>
            <w:tcW w:w="0" w:type="auto"/>
          </w:tcPr>
          <w:p w14:paraId="78EE54C4" w14:textId="77777777" w:rsidR="00B27983" w:rsidRPr="00290CB4" w:rsidRDefault="00B27983" w:rsidP="00F3724D">
            <w:pPr>
              <w:pStyle w:val="TAC"/>
              <w:rPr>
                <w:lang w:val="de-DE"/>
              </w:rPr>
            </w:pPr>
            <w:r w:rsidRPr="00290CB4">
              <w:rPr>
                <w:lang w:val="de-DE"/>
              </w:rPr>
              <w:t>4</w:t>
            </w:r>
          </w:p>
        </w:tc>
        <w:tc>
          <w:tcPr>
            <w:tcW w:w="0" w:type="auto"/>
          </w:tcPr>
          <w:p w14:paraId="6A36D7DD" w14:textId="77777777" w:rsidR="00B27983" w:rsidRPr="00290CB4" w:rsidRDefault="00B27983" w:rsidP="00F3724D">
            <w:pPr>
              <w:pStyle w:val="TAC"/>
              <w:rPr>
                <w:lang w:val="de-DE"/>
              </w:rPr>
            </w:pPr>
            <w:r w:rsidRPr="00290CB4">
              <w:rPr>
                <w:lang w:val="de-DE"/>
              </w:rPr>
              <w:t>4</w:t>
            </w:r>
          </w:p>
        </w:tc>
        <w:tc>
          <w:tcPr>
            <w:tcW w:w="0" w:type="auto"/>
            <w:gridSpan w:val="2"/>
          </w:tcPr>
          <w:p w14:paraId="55043271" w14:textId="77777777" w:rsidR="00B27983" w:rsidRPr="00290CB4" w:rsidRDefault="00B27983" w:rsidP="00F3724D">
            <w:pPr>
              <w:pStyle w:val="TAC"/>
              <w:rPr>
                <w:lang w:val="de-DE" w:eastAsia="zh-CN"/>
              </w:rPr>
            </w:pPr>
            <w:r>
              <w:rPr>
                <w:rFonts w:hint="eastAsia"/>
                <w:lang w:val="de-DE" w:eastAsia="zh-CN"/>
              </w:rPr>
              <w:t>4</w:t>
            </w:r>
          </w:p>
        </w:tc>
      </w:tr>
      <w:tr w:rsidR="00B27983" w:rsidRPr="00290CB4" w14:paraId="238D030B" w14:textId="77777777" w:rsidTr="00F3724D">
        <w:trPr>
          <w:jc w:val="center"/>
        </w:trPr>
        <w:tc>
          <w:tcPr>
            <w:tcW w:w="0" w:type="auto"/>
          </w:tcPr>
          <w:p w14:paraId="0BFF174D" w14:textId="77777777" w:rsidR="00B27983" w:rsidRPr="00290CB4" w:rsidRDefault="00B27983" w:rsidP="00F3724D">
            <w:pPr>
              <w:pStyle w:val="TAC"/>
              <w:rPr>
                <w:lang w:val="de-DE"/>
              </w:rPr>
            </w:pPr>
            <w:r w:rsidRPr="00064EEE">
              <w:rPr>
                <w:lang w:val="de-DE"/>
              </w:rPr>
              <w:t>Subband differential CQI codeword 0</w:t>
            </w:r>
          </w:p>
        </w:tc>
        <w:tc>
          <w:tcPr>
            <w:tcW w:w="0" w:type="auto"/>
          </w:tcPr>
          <w:p w14:paraId="542D8FFB" w14:textId="29A770BF" w:rsidR="00B27983" w:rsidRPr="00290CB4" w:rsidRDefault="00DC362A" w:rsidP="00F3724D">
            <w:pPr>
              <w:pStyle w:val="TAC"/>
              <w:rPr>
                <w:lang w:val="de-DE"/>
              </w:rPr>
            </w:pPr>
            <w:r>
              <w:rPr>
                <w:noProof/>
                <w:position w:val="-6"/>
              </w:rPr>
              <w:drawing>
                <wp:inline distT="0" distB="0" distL="0" distR="0" wp14:anchorId="79B963D9" wp14:editId="03853DFB">
                  <wp:extent cx="226060" cy="160655"/>
                  <wp:effectExtent l="0" t="0" r="0" b="0"/>
                  <wp:docPr id="901" name="Picture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26060" cy="160655"/>
                          </a:xfrm>
                          <a:prstGeom prst="rect">
                            <a:avLst/>
                          </a:prstGeom>
                          <a:noFill/>
                          <a:ln>
                            <a:noFill/>
                          </a:ln>
                        </pic:spPr>
                      </pic:pic>
                    </a:graphicData>
                  </a:graphic>
                </wp:inline>
              </w:drawing>
            </w:r>
          </w:p>
        </w:tc>
        <w:tc>
          <w:tcPr>
            <w:tcW w:w="0" w:type="auto"/>
          </w:tcPr>
          <w:p w14:paraId="72F9740F" w14:textId="0609B10F" w:rsidR="00B27983" w:rsidRPr="00290CB4" w:rsidRDefault="00DC362A" w:rsidP="00F3724D">
            <w:pPr>
              <w:pStyle w:val="TAC"/>
              <w:rPr>
                <w:lang w:val="de-DE"/>
              </w:rPr>
            </w:pPr>
            <w:r>
              <w:rPr>
                <w:noProof/>
                <w:position w:val="-6"/>
              </w:rPr>
              <w:drawing>
                <wp:inline distT="0" distB="0" distL="0" distR="0" wp14:anchorId="58388733" wp14:editId="66A5E9DD">
                  <wp:extent cx="226060" cy="160655"/>
                  <wp:effectExtent l="0" t="0" r="0" b="0"/>
                  <wp:docPr id="902"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26060" cy="160655"/>
                          </a:xfrm>
                          <a:prstGeom prst="rect">
                            <a:avLst/>
                          </a:prstGeom>
                          <a:noFill/>
                          <a:ln>
                            <a:noFill/>
                          </a:ln>
                        </pic:spPr>
                      </pic:pic>
                    </a:graphicData>
                  </a:graphic>
                </wp:inline>
              </w:drawing>
            </w:r>
          </w:p>
        </w:tc>
        <w:tc>
          <w:tcPr>
            <w:tcW w:w="0" w:type="auto"/>
          </w:tcPr>
          <w:p w14:paraId="66E66885" w14:textId="38D24E22" w:rsidR="00B27983" w:rsidRPr="00290CB4" w:rsidRDefault="00DC362A" w:rsidP="00F3724D">
            <w:pPr>
              <w:pStyle w:val="TAC"/>
              <w:rPr>
                <w:lang w:val="de-DE"/>
              </w:rPr>
            </w:pPr>
            <w:r>
              <w:rPr>
                <w:noProof/>
                <w:position w:val="-6"/>
              </w:rPr>
              <w:drawing>
                <wp:inline distT="0" distB="0" distL="0" distR="0" wp14:anchorId="0BA783AD" wp14:editId="4D2C5554">
                  <wp:extent cx="226060" cy="160655"/>
                  <wp:effectExtent l="0" t="0" r="0" b="0"/>
                  <wp:docPr id="903" name="Picture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26060" cy="160655"/>
                          </a:xfrm>
                          <a:prstGeom prst="rect">
                            <a:avLst/>
                          </a:prstGeom>
                          <a:noFill/>
                          <a:ln>
                            <a:noFill/>
                          </a:ln>
                        </pic:spPr>
                      </pic:pic>
                    </a:graphicData>
                  </a:graphic>
                </wp:inline>
              </w:drawing>
            </w:r>
          </w:p>
        </w:tc>
        <w:tc>
          <w:tcPr>
            <w:tcW w:w="0" w:type="auto"/>
          </w:tcPr>
          <w:p w14:paraId="3044A6EF" w14:textId="539D2155" w:rsidR="00B27983" w:rsidRPr="00290CB4" w:rsidRDefault="00DC362A" w:rsidP="00F3724D">
            <w:pPr>
              <w:pStyle w:val="TAC"/>
              <w:rPr>
                <w:lang w:val="de-DE"/>
              </w:rPr>
            </w:pPr>
            <w:r>
              <w:rPr>
                <w:noProof/>
                <w:position w:val="-6"/>
              </w:rPr>
              <w:drawing>
                <wp:inline distT="0" distB="0" distL="0" distR="0" wp14:anchorId="347336A6" wp14:editId="5B046B81">
                  <wp:extent cx="226060" cy="160655"/>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26060" cy="160655"/>
                          </a:xfrm>
                          <a:prstGeom prst="rect">
                            <a:avLst/>
                          </a:prstGeom>
                          <a:noFill/>
                          <a:ln>
                            <a:noFill/>
                          </a:ln>
                        </pic:spPr>
                      </pic:pic>
                    </a:graphicData>
                  </a:graphic>
                </wp:inline>
              </w:drawing>
            </w:r>
          </w:p>
        </w:tc>
        <w:tc>
          <w:tcPr>
            <w:tcW w:w="0" w:type="auto"/>
            <w:gridSpan w:val="2"/>
          </w:tcPr>
          <w:p w14:paraId="54C4F8E3" w14:textId="0D9F16D1" w:rsidR="00B27983" w:rsidRDefault="00DC362A" w:rsidP="00F3724D">
            <w:pPr>
              <w:pStyle w:val="TAC"/>
              <w:rPr>
                <w:lang w:val="de-DE" w:eastAsia="zh-CN"/>
              </w:rPr>
            </w:pPr>
            <w:r>
              <w:rPr>
                <w:noProof/>
                <w:position w:val="-6"/>
              </w:rPr>
              <w:drawing>
                <wp:inline distT="0" distB="0" distL="0" distR="0" wp14:anchorId="43045DFD" wp14:editId="5ADDE4CB">
                  <wp:extent cx="226060" cy="160655"/>
                  <wp:effectExtent l="0" t="0" r="0" b="0"/>
                  <wp:docPr id="905"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26060" cy="160655"/>
                          </a:xfrm>
                          <a:prstGeom prst="rect">
                            <a:avLst/>
                          </a:prstGeom>
                          <a:noFill/>
                          <a:ln>
                            <a:noFill/>
                          </a:ln>
                        </pic:spPr>
                      </pic:pic>
                    </a:graphicData>
                  </a:graphic>
                </wp:inline>
              </w:drawing>
            </w:r>
          </w:p>
        </w:tc>
      </w:tr>
      <w:tr w:rsidR="00B27983" w:rsidRPr="00290CB4" w14:paraId="4BFE3C6A" w14:textId="77777777" w:rsidTr="00F3724D">
        <w:trPr>
          <w:jc w:val="center"/>
        </w:trPr>
        <w:tc>
          <w:tcPr>
            <w:tcW w:w="0" w:type="auto"/>
          </w:tcPr>
          <w:p w14:paraId="73BA8A05" w14:textId="77777777" w:rsidR="00B27983" w:rsidRPr="00290CB4" w:rsidRDefault="00B27983" w:rsidP="00F3724D">
            <w:pPr>
              <w:pStyle w:val="TAC"/>
              <w:rPr>
                <w:lang w:val="de-DE"/>
              </w:rPr>
            </w:pPr>
            <w:r w:rsidRPr="00290CB4">
              <w:rPr>
                <w:lang w:val="de-DE"/>
              </w:rPr>
              <w:t>Wideband CQI codeword 1</w:t>
            </w:r>
          </w:p>
        </w:tc>
        <w:tc>
          <w:tcPr>
            <w:tcW w:w="0" w:type="auto"/>
          </w:tcPr>
          <w:p w14:paraId="564DD787" w14:textId="77777777" w:rsidR="00B27983" w:rsidRPr="00031463" w:rsidRDefault="00B27983" w:rsidP="00F3724D">
            <w:pPr>
              <w:pStyle w:val="TAC"/>
            </w:pPr>
            <w:r w:rsidRPr="00031463">
              <w:t>0</w:t>
            </w:r>
          </w:p>
        </w:tc>
        <w:tc>
          <w:tcPr>
            <w:tcW w:w="0" w:type="auto"/>
          </w:tcPr>
          <w:p w14:paraId="03523DAC" w14:textId="77777777" w:rsidR="00B27983" w:rsidRPr="00031463" w:rsidRDefault="00B27983" w:rsidP="00F3724D">
            <w:pPr>
              <w:pStyle w:val="TAC"/>
            </w:pPr>
            <w:r w:rsidRPr="00031463">
              <w:t>4</w:t>
            </w:r>
          </w:p>
        </w:tc>
        <w:tc>
          <w:tcPr>
            <w:tcW w:w="0" w:type="auto"/>
          </w:tcPr>
          <w:p w14:paraId="0514AAFB" w14:textId="77777777" w:rsidR="00B27983" w:rsidRPr="00031463" w:rsidRDefault="00B27983" w:rsidP="00F3724D">
            <w:pPr>
              <w:pStyle w:val="TAC"/>
              <w:rPr>
                <w:lang w:eastAsia="zh-CN"/>
              </w:rPr>
            </w:pPr>
            <w:r>
              <w:rPr>
                <w:rFonts w:hint="eastAsia"/>
                <w:lang w:eastAsia="zh-CN"/>
              </w:rPr>
              <w:t>4</w:t>
            </w:r>
          </w:p>
        </w:tc>
        <w:tc>
          <w:tcPr>
            <w:tcW w:w="0" w:type="auto"/>
          </w:tcPr>
          <w:p w14:paraId="04F01B35" w14:textId="77777777" w:rsidR="00B27983" w:rsidRPr="00031463" w:rsidRDefault="00B27983" w:rsidP="00F3724D">
            <w:pPr>
              <w:pStyle w:val="TAC"/>
            </w:pPr>
            <w:r w:rsidRPr="00031463">
              <w:t>4</w:t>
            </w:r>
          </w:p>
        </w:tc>
        <w:tc>
          <w:tcPr>
            <w:tcW w:w="0" w:type="auto"/>
            <w:gridSpan w:val="2"/>
          </w:tcPr>
          <w:p w14:paraId="0A507752" w14:textId="77777777" w:rsidR="00B27983" w:rsidRPr="00031463" w:rsidRDefault="00B27983" w:rsidP="00F3724D">
            <w:pPr>
              <w:pStyle w:val="TAC"/>
              <w:rPr>
                <w:lang w:eastAsia="zh-CN"/>
              </w:rPr>
            </w:pPr>
            <w:r w:rsidRPr="00031463">
              <w:rPr>
                <w:rFonts w:hint="eastAsia"/>
                <w:lang w:eastAsia="zh-CN"/>
              </w:rPr>
              <w:t>4</w:t>
            </w:r>
          </w:p>
        </w:tc>
      </w:tr>
      <w:tr w:rsidR="00B27983" w:rsidRPr="00290CB4" w14:paraId="27264CE2" w14:textId="77777777" w:rsidTr="00F3724D">
        <w:trPr>
          <w:jc w:val="center"/>
        </w:trPr>
        <w:tc>
          <w:tcPr>
            <w:tcW w:w="0" w:type="auto"/>
          </w:tcPr>
          <w:p w14:paraId="73608736" w14:textId="77777777" w:rsidR="00B27983" w:rsidRPr="00290CB4" w:rsidRDefault="00B27983" w:rsidP="00F3724D">
            <w:pPr>
              <w:pStyle w:val="TAC"/>
              <w:rPr>
                <w:lang w:val="de-DE"/>
              </w:rPr>
            </w:pPr>
            <w:r w:rsidRPr="00064EEE">
              <w:rPr>
                <w:lang w:val="de-DE"/>
              </w:rPr>
              <w:t xml:space="preserve">Subband differential CQI codeword </w:t>
            </w:r>
            <w:r>
              <w:rPr>
                <w:rFonts w:hint="eastAsia"/>
                <w:lang w:val="de-DE" w:eastAsia="zh-CN"/>
              </w:rPr>
              <w:t>1</w:t>
            </w:r>
          </w:p>
        </w:tc>
        <w:tc>
          <w:tcPr>
            <w:tcW w:w="0" w:type="auto"/>
          </w:tcPr>
          <w:p w14:paraId="593015EE" w14:textId="77777777" w:rsidR="00B27983" w:rsidRPr="00031463" w:rsidRDefault="00B27983" w:rsidP="00F3724D">
            <w:pPr>
              <w:pStyle w:val="TAC"/>
            </w:pPr>
            <w:r w:rsidRPr="00031463">
              <w:rPr>
                <w:rFonts w:hint="eastAsia"/>
                <w:lang w:eastAsia="zh-CN"/>
              </w:rPr>
              <w:t>0</w:t>
            </w:r>
          </w:p>
        </w:tc>
        <w:tc>
          <w:tcPr>
            <w:tcW w:w="0" w:type="auto"/>
          </w:tcPr>
          <w:p w14:paraId="24C63A48" w14:textId="51664810" w:rsidR="00B27983" w:rsidRPr="00031463" w:rsidRDefault="00DC362A" w:rsidP="00F3724D">
            <w:pPr>
              <w:pStyle w:val="TAC"/>
            </w:pPr>
            <w:r>
              <w:rPr>
                <w:noProof/>
                <w:position w:val="-6"/>
              </w:rPr>
              <w:drawing>
                <wp:inline distT="0" distB="0" distL="0" distR="0" wp14:anchorId="19968B07" wp14:editId="1C99BFF8">
                  <wp:extent cx="226060" cy="160655"/>
                  <wp:effectExtent l="0" t="0" r="0" b="0"/>
                  <wp:docPr id="906"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26060" cy="160655"/>
                          </a:xfrm>
                          <a:prstGeom prst="rect">
                            <a:avLst/>
                          </a:prstGeom>
                          <a:noFill/>
                          <a:ln>
                            <a:noFill/>
                          </a:ln>
                        </pic:spPr>
                      </pic:pic>
                    </a:graphicData>
                  </a:graphic>
                </wp:inline>
              </w:drawing>
            </w:r>
          </w:p>
        </w:tc>
        <w:tc>
          <w:tcPr>
            <w:tcW w:w="0" w:type="auto"/>
          </w:tcPr>
          <w:p w14:paraId="63B6A86E" w14:textId="24FD8AB6" w:rsidR="00B27983" w:rsidRPr="00031463" w:rsidRDefault="00DC362A" w:rsidP="00F3724D">
            <w:pPr>
              <w:pStyle w:val="TAC"/>
            </w:pPr>
            <w:r>
              <w:rPr>
                <w:noProof/>
                <w:position w:val="-6"/>
              </w:rPr>
              <w:drawing>
                <wp:inline distT="0" distB="0" distL="0" distR="0" wp14:anchorId="3F605666" wp14:editId="41318D11">
                  <wp:extent cx="226060" cy="160655"/>
                  <wp:effectExtent l="0" t="0" r="0" b="0"/>
                  <wp:docPr id="907" name="Picture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26060" cy="160655"/>
                          </a:xfrm>
                          <a:prstGeom prst="rect">
                            <a:avLst/>
                          </a:prstGeom>
                          <a:noFill/>
                          <a:ln>
                            <a:noFill/>
                          </a:ln>
                        </pic:spPr>
                      </pic:pic>
                    </a:graphicData>
                  </a:graphic>
                </wp:inline>
              </w:drawing>
            </w:r>
          </w:p>
        </w:tc>
        <w:tc>
          <w:tcPr>
            <w:tcW w:w="0" w:type="auto"/>
          </w:tcPr>
          <w:p w14:paraId="716880B7" w14:textId="71031F5A" w:rsidR="00B27983" w:rsidRPr="00031463" w:rsidRDefault="00DC362A" w:rsidP="00F3724D">
            <w:pPr>
              <w:pStyle w:val="TAC"/>
            </w:pPr>
            <w:r>
              <w:rPr>
                <w:noProof/>
                <w:position w:val="-6"/>
              </w:rPr>
              <w:drawing>
                <wp:inline distT="0" distB="0" distL="0" distR="0" wp14:anchorId="6DDF4C23" wp14:editId="0E626D2D">
                  <wp:extent cx="226060" cy="160655"/>
                  <wp:effectExtent l="0" t="0" r="0" b="0"/>
                  <wp:docPr id="908" name="Picture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26060" cy="160655"/>
                          </a:xfrm>
                          <a:prstGeom prst="rect">
                            <a:avLst/>
                          </a:prstGeom>
                          <a:noFill/>
                          <a:ln>
                            <a:noFill/>
                          </a:ln>
                        </pic:spPr>
                      </pic:pic>
                    </a:graphicData>
                  </a:graphic>
                </wp:inline>
              </w:drawing>
            </w:r>
          </w:p>
        </w:tc>
        <w:tc>
          <w:tcPr>
            <w:tcW w:w="0" w:type="auto"/>
            <w:gridSpan w:val="2"/>
          </w:tcPr>
          <w:p w14:paraId="511ED6E1" w14:textId="4EC809FC" w:rsidR="00B27983" w:rsidRPr="00031463" w:rsidRDefault="00DC362A" w:rsidP="00F3724D">
            <w:pPr>
              <w:pStyle w:val="TAC"/>
              <w:rPr>
                <w:lang w:eastAsia="zh-CN"/>
              </w:rPr>
            </w:pPr>
            <w:r>
              <w:rPr>
                <w:noProof/>
                <w:position w:val="-6"/>
              </w:rPr>
              <w:drawing>
                <wp:inline distT="0" distB="0" distL="0" distR="0" wp14:anchorId="2A78C6B0" wp14:editId="60483FE4">
                  <wp:extent cx="226060" cy="160655"/>
                  <wp:effectExtent l="0" t="0" r="0" b="0"/>
                  <wp:docPr id="909"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26060" cy="160655"/>
                          </a:xfrm>
                          <a:prstGeom prst="rect">
                            <a:avLst/>
                          </a:prstGeom>
                          <a:noFill/>
                          <a:ln>
                            <a:noFill/>
                          </a:ln>
                        </pic:spPr>
                      </pic:pic>
                    </a:graphicData>
                  </a:graphic>
                </wp:inline>
              </w:drawing>
            </w:r>
          </w:p>
        </w:tc>
      </w:tr>
      <w:tr w:rsidR="00B27983" w:rsidRPr="00290CB4" w14:paraId="526F0F50" w14:textId="77777777" w:rsidTr="00F3724D">
        <w:trPr>
          <w:jc w:val="center"/>
        </w:trPr>
        <w:tc>
          <w:tcPr>
            <w:tcW w:w="0" w:type="auto"/>
          </w:tcPr>
          <w:p w14:paraId="03603719" w14:textId="77777777" w:rsidR="00B27983" w:rsidRPr="00031463" w:rsidRDefault="00B27983" w:rsidP="00F3724D">
            <w:pPr>
              <w:pStyle w:val="TAC"/>
            </w:pPr>
            <w:r w:rsidRPr="00031463">
              <w:t>Precoding matrix indicator</w:t>
            </w:r>
          </w:p>
        </w:tc>
        <w:tc>
          <w:tcPr>
            <w:tcW w:w="0" w:type="auto"/>
          </w:tcPr>
          <w:p w14:paraId="1D2E6804" w14:textId="77777777" w:rsidR="00B27983" w:rsidRPr="00031463" w:rsidRDefault="00B27983" w:rsidP="00F3724D">
            <w:pPr>
              <w:pStyle w:val="TAC"/>
              <w:rPr>
                <w:lang w:eastAsia="zh-CN"/>
              </w:rPr>
            </w:pPr>
            <w:r w:rsidRPr="00031463">
              <w:rPr>
                <w:rFonts w:hint="eastAsia"/>
                <w:lang w:eastAsia="zh-CN"/>
              </w:rPr>
              <w:t>4</w:t>
            </w:r>
          </w:p>
        </w:tc>
        <w:tc>
          <w:tcPr>
            <w:tcW w:w="0" w:type="auto"/>
          </w:tcPr>
          <w:p w14:paraId="18592232" w14:textId="77777777" w:rsidR="00B27983" w:rsidRPr="00031463" w:rsidRDefault="00B27983" w:rsidP="00F3724D">
            <w:pPr>
              <w:pStyle w:val="TAC"/>
              <w:rPr>
                <w:lang w:eastAsia="zh-CN"/>
              </w:rPr>
            </w:pPr>
            <w:r w:rsidRPr="00031463">
              <w:rPr>
                <w:rFonts w:hint="eastAsia"/>
                <w:lang w:eastAsia="zh-CN"/>
              </w:rPr>
              <w:t>4</w:t>
            </w:r>
          </w:p>
        </w:tc>
        <w:tc>
          <w:tcPr>
            <w:tcW w:w="0" w:type="auto"/>
          </w:tcPr>
          <w:p w14:paraId="2E81893E" w14:textId="77777777" w:rsidR="00B27983" w:rsidRPr="00031463" w:rsidRDefault="00B27983" w:rsidP="00F3724D">
            <w:pPr>
              <w:pStyle w:val="TAC"/>
              <w:rPr>
                <w:lang w:eastAsia="zh-CN"/>
              </w:rPr>
            </w:pPr>
            <w:r w:rsidRPr="00031463">
              <w:rPr>
                <w:rFonts w:hint="eastAsia"/>
                <w:lang w:eastAsia="zh-CN"/>
              </w:rPr>
              <w:t>4</w:t>
            </w:r>
          </w:p>
        </w:tc>
        <w:tc>
          <w:tcPr>
            <w:tcW w:w="0" w:type="auto"/>
          </w:tcPr>
          <w:p w14:paraId="3A7AE864" w14:textId="77777777" w:rsidR="00B27983" w:rsidRPr="00031463" w:rsidRDefault="00B27983" w:rsidP="00F3724D">
            <w:pPr>
              <w:pStyle w:val="TAC"/>
              <w:rPr>
                <w:lang w:eastAsia="zh-CN"/>
              </w:rPr>
            </w:pPr>
            <w:r w:rsidRPr="00031463">
              <w:rPr>
                <w:rFonts w:hint="eastAsia"/>
                <w:lang w:eastAsia="zh-CN"/>
              </w:rPr>
              <w:t>3</w:t>
            </w:r>
          </w:p>
        </w:tc>
        <w:tc>
          <w:tcPr>
            <w:tcW w:w="0" w:type="auto"/>
            <w:gridSpan w:val="2"/>
          </w:tcPr>
          <w:p w14:paraId="18320824" w14:textId="77777777" w:rsidR="00B27983" w:rsidRPr="00031463" w:rsidRDefault="00B27983" w:rsidP="00F3724D">
            <w:pPr>
              <w:pStyle w:val="TAC"/>
              <w:rPr>
                <w:lang w:eastAsia="zh-CN"/>
              </w:rPr>
            </w:pPr>
            <w:r w:rsidRPr="00031463">
              <w:rPr>
                <w:rFonts w:hint="eastAsia"/>
                <w:lang w:eastAsia="zh-CN"/>
              </w:rPr>
              <w:t>0</w:t>
            </w:r>
          </w:p>
        </w:tc>
      </w:tr>
    </w:tbl>
    <w:p w14:paraId="670D0CF9" w14:textId="77777777" w:rsidR="001C1833" w:rsidRDefault="001C1833" w:rsidP="001C1833">
      <w:pPr>
        <w:rPr>
          <w:ins w:id="1545" w:author="Edited - Third Generation Partnership Project" w:date="2017-12-05T20:53:00Z"/>
        </w:rPr>
      </w:pPr>
    </w:p>
    <w:p w14:paraId="7AB7A743" w14:textId="77777777" w:rsidR="001C1833" w:rsidRPr="00B7584F" w:rsidRDefault="001C1833" w:rsidP="001C1833">
      <w:pPr>
        <w:pStyle w:val="TH"/>
        <w:rPr>
          <w:ins w:id="1546" w:author="Edited - Third Generation Partnership Project" w:date="2017-12-05T20:53:00Z"/>
        </w:rPr>
      </w:pPr>
      <w:ins w:id="1547" w:author="Edited - Third Generation Partnership Project" w:date="2017-12-05T20:53:00Z">
        <w:r w:rsidRPr="00B7584F">
          <w:t>Table 5.2.2.6.2-2</w:t>
        </w:r>
        <w:r>
          <w:t>B-4</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Pr="00DC7D56">
          <w:rPr>
            <w:i/>
            <w:lang w:eastAsia="zh-CN"/>
          </w:rPr>
          <w:t>semiolEnabled</w:t>
        </w:r>
        <w:r>
          <w:t xml:space="preserve"> and </w:t>
        </w:r>
        <w:r w:rsidRPr="00077D26">
          <w:rPr>
            <w:i/>
          </w:rPr>
          <w:t>eMIMO-Type</w:t>
        </w:r>
        <w:r>
          <w:t xml:space="preserve">, and </w:t>
        </w:r>
        <w:r w:rsidRPr="00077D26">
          <w:rPr>
            <w:i/>
          </w:rPr>
          <w:t>eMIMO-Type</w:t>
        </w:r>
        <w:r>
          <w:t xml:space="preserve"> is set to ‘CLASS B’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with </w:t>
        </w:r>
        <w:r>
          <w:rPr>
            <w:i/>
          </w:rPr>
          <w:t>alternativeCodeBookEnabledFor4TX-r12=TRUE</w:t>
        </w:r>
        <w:r w:rsidRPr="00B7584F">
          <w:t>)</w:t>
        </w:r>
      </w:ins>
    </w:p>
    <w:tbl>
      <w:tblPr>
        <w:tblW w:w="8313" w:type="dxa"/>
        <w:jc w:val="center"/>
        <w:tblCellMar>
          <w:left w:w="0" w:type="dxa"/>
          <w:right w:w="0" w:type="dxa"/>
        </w:tblCellMar>
        <w:tblLook w:val="04A0" w:firstRow="1" w:lastRow="0" w:firstColumn="1" w:lastColumn="0" w:noHBand="0" w:noVBand="1"/>
      </w:tblPr>
      <w:tblGrid>
        <w:gridCol w:w="4441"/>
        <w:gridCol w:w="1936"/>
        <w:gridCol w:w="1936"/>
      </w:tblGrid>
      <w:tr w:rsidR="001C1833" w:rsidRPr="00466738" w14:paraId="0881D41F" w14:textId="77777777" w:rsidTr="00BC29B3">
        <w:trPr>
          <w:cantSplit/>
          <w:trHeight w:val="224"/>
          <w:tblHeader/>
          <w:jc w:val="center"/>
          <w:ins w:id="1548" w:author="Edited - Third Generation Partnership Project" w:date="2017-12-05T20:53:00Z"/>
        </w:trPr>
        <w:tc>
          <w:tcPr>
            <w:tcW w:w="4441" w:type="dxa"/>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7298AA60" w14:textId="77777777" w:rsidR="001C1833" w:rsidRPr="00064EEE" w:rsidRDefault="001C1833" w:rsidP="00BC29B3">
            <w:pPr>
              <w:pStyle w:val="tah0"/>
              <w:keepNext w:val="0"/>
              <w:rPr>
                <w:ins w:id="1549" w:author="Edited - Third Generation Partnership Project" w:date="2017-12-05T20:53:00Z"/>
                <w:lang w:val="en-GB"/>
              </w:rPr>
            </w:pPr>
            <w:ins w:id="1550" w:author="Edited - Third Generation Partnership Project" w:date="2017-12-05T20:53:00Z">
              <w:r w:rsidRPr="00064EEE">
                <w:rPr>
                  <w:lang w:val="en-GB"/>
                </w:rPr>
                <w:t>Field</w:t>
              </w:r>
            </w:ins>
          </w:p>
        </w:tc>
        <w:tc>
          <w:tcPr>
            <w:tcW w:w="0" w:type="auto"/>
            <w:gridSpan w:val="2"/>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5CD1A96" w14:textId="77777777" w:rsidR="001C1833" w:rsidRPr="00064EEE" w:rsidRDefault="001C1833" w:rsidP="00BC29B3">
            <w:pPr>
              <w:pStyle w:val="tah0"/>
              <w:keepNext w:val="0"/>
              <w:rPr>
                <w:ins w:id="1551" w:author="Edited - Third Generation Partnership Project" w:date="2017-12-05T20:53:00Z"/>
                <w:lang w:val="en-GB"/>
              </w:rPr>
            </w:pPr>
            <w:ins w:id="1552" w:author="Edited - Third Generation Partnership Project" w:date="2017-12-05T20:53:00Z">
              <w:r w:rsidRPr="00064EEE">
                <w:rPr>
                  <w:lang w:val="en-GB"/>
                </w:rPr>
                <w:t>Bitwidth</w:t>
              </w:r>
            </w:ins>
          </w:p>
        </w:tc>
      </w:tr>
      <w:tr w:rsidR="001C1833" w:rsidRPr="00466738" w14:paraId="79D118DB" w14:textId="77777777" w:rsidTr="00BC29B3">
        <w:trPr>
          <w:cantSplit/>
          <w:trHeight w:val="171"/>
          <w:tblHeader/>
          <w:jc w:val="center"/>
          <w:ins w:id="1553" w:author="Edited - Third Generation Partnership Project" w:date="2017-12-05T20:53:00Z"/>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77B364C0" w14:textId="77777777" w:rsidR="001C1833" w:rsidRPr="00B7584F" w:rsidRDefault="001C1833" w:rsidP="00BC29B3">
            <w:pPr>
              <w:rPr>
                <w:ins w:id="1554" w:author="Edited - Third Generation Partnership Project" w:date="2017-12-05T20:53:00Z"/>
                <w:rFonts w:ascii="Arial" w:eastAsia="Calibri"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82D227F" w14:textId="77777777" w:rsidR="001C1833" w:rsidRPr="00064EEE" w:rsidRDefault="001C1833" w:rsidP="00BC29B3">
            <w:pPr>
              <w:pStyle w:val="tah0"/>
              <w:keepNext w:val="0"/>
              <w:rPr>
                <w:ins w:id="1555" w:author="Edited - Third Generation Partnership Project" w:date="2017-12-05T20:53:00Z"/>
                <w:lang w:val="en-GB"/>
              </w:rPr>
            </w:pPr>
            <w:ins w:id="1556" w:author="Edited - Third Generation Partnership Project" w:date="2017-12-05T20:53:00Z">
              <w:r w:rsidRPr="00064EEE">
                <w:rPr>
                  <w:lang w:val="en-GB"/>
                </w:rPr>
                <w:t>Rank = 1</w:t>
              </w:r>
            </w:ins>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69128A5" w14:textId="77777777" w:rsidR="001C1833" w:rsidRPr="00064EEE" w:rsidRDefault="001C1833" w:rsidP="00BC29B3">
            <w:pPr>
              <w:pStyle w:val="tah0"/>
              <w:keepNext w:val="0"/>
              <w:rPr>
                <w:ins w:id="1557" w:author="Edited - Third Generation Partnership Project" w:date="2017-12-05T20:53:00Z"/>
                <w:lang w:val="de-DE"/>
              </w:rPr>
            </w:pPr>
            <w:ins w:id="1558" w:author="Edited - Third Generation Partnership Project" w:date="2017-12-05T20:53:00Z">
              <w:r w:rsidRPr="00064EEE">
                <w:rPr>
                  <w:lang w:val="en-GB"/>
                </w:rPr>
                <w:t>Rank = 2</w:t>
              </w:r>
            </w:ins>
          </w:p>
        </w:tc>
      </w:tr>
      <w:tr w:rsidR="001C1833" w:rsidRPr="00466738" w14:paraId="3EFF0F7B" w14:textId="77777777" w:rsidTr="00BC29B3">
        <w:trPr>
          <w:trHeight w:val="238"/>
          <w:jc w:val="center"/>
          <w:ins w:id="1559" w:author="Edited - Third Generation Partnership Project" w:date="2017-12-05T20:53:00Z"/>
        </w:trPr>
        <w:tc>
          <w:tcPr>
            <w:tcW w:w="444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5B37E5F" w14:textId="77777777" w:rsidR="001C1833" w:rsidRPr="00064EEE" w:rsidRDefault="001C1833" w:rsidP="00BC29B3">
            <w:pPr>
              <w:pStyle w:val="tac0"/>
              <w:keepNext w:val="0"/>
              <w:rPr>
                <w:ins w:id="1560" w:author="Edited - Third Generation Partnership Project" w:date="2017-12-05T20:53:00Z"/>
                <w:lang w:val="de-DE"/>
              </w:rPr>
            </w:pPr>
            <w:ins w:id="1561" w:author="Edited - Third Generation Partnership Project" w:date="2017-12-05T20:53:00Z">
              <w:r w:rsidRPr="00064EEE">
                <w:rPr>
                  <w:lang w:val="de-DE"/>
                </w:rPr>
                <w:t>Wideband CQI codeword 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203E33F" w14:textId="77777777" w:rsidR="001C1833" w:rsidRPr="00064EEE" w:rsidRDefault="001C1833" w:rsidP="00BC29B3">
            <w:pPr>
              <w:pStyle w:val="tac0"/>
              <w:keepNext w:val="0"/>
              <w:rPr>
                <w:ins w:id="1562" w:author="Edited - Third Generation Partnership Project" w:date="2017-12-05T20:53:00Z"/>
                <w:lang w:val="de-DE"/>
              </w:rPr>
            </w:pPr>
            <w:ins w:id="1563" w:author="Edited - Third Generation Partnership Project" w:date="2017-12-05T20:53:00Z">
              <w:r w:rsidRPr="00064EEE">
                <w:rPr>
                  <w:lang w:val="de-DE"/>
                </w:rPr>
                <w:t>4</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A31AE78" w14:textId="77777777" w:rsidR="001C1833" w:rsidRPr="00064EEE" w:rsidRDefault="001C1833" w:rsidP="00BC29B3">
            <w:pPr>
              <w:pStyle w:val="tac0"/>
              <w:keepNext w:val="0"/>
              <w:rPr>
                <w:ins w:id="1564" w:author="Edited - Third Generation Partnership Project" w:date="2017-12-05T20:53:00Z"/>
                <w:lang w:val="de-DE"/>
              </w:rPr>
            </w:pPr>
            <w:ins w:id="1565" w:author="Edited - Third Generation Partnership Project" w:date="2017-12-05T20:53:00Z">
              <w:r w:rsidRPr="00064EEE">
                <w:rPr>
                  <w:lang w:val="de-DE"/>
                </w:rPr>
                <w:t>4</w:t>
              </w:r>
            </w:ins>
          </w:p>
        </w:tc>
      </w:tr>
      <w:tr w:rsidR="001C1833" w:rsidRPr="00466738" w14:paraId="1F73BB3F" w14:textId="77777777" w:rsidTr="00BC29B3">
        <w:trPr>
          <w:trHeight w:val="238"/>
          <w:jc w:val="center"/>
          <w:ins w:id="1566" w:author="Edited - Third Generation Partnership Project" w:date="2017-12-05T20:53:00Z"/>
        </w:trPr>
        <w:tc>
          <w:tcPr>
            <w:tcW w:w="444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A01AC03" w14:textId="77777777" w:rsidR="001C1833" w:rsidRPr="00064EEE" w:rsidRDefault="001C1833" w:rsidP="00BC29B3">
            <w:pPr>
              <w:pStyle w:val="tac0"/>
              <w:keepNext w:val="0"/>
              <w:rPr>
                <w:ins w:id="1567" w:author="Edited - Third Generation Partnership Project" w:date="2017-12-05T20:53:00Z"/>
                <w:lang w:val="de-DE"/>
              </w:rPr>
            </w:pPr>
            <w:ins w:id="1568" w:author="Edited - Third Generation Partnership Project" w:date="2017-12-05T20:53:00Z">
              <w:r w:rsidRPr="00064EEE">
                <w:rPr>
                  <w:lang w:val="de-DE"/>
                </w:rPr>
                <w:t>Subband differential CQI codeword 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D30D020" w14:textId="77777777" w:rsidR="001C1833" w:rsidRPr="00064EEE" w:rsidRDefault="001C1833" w:rsidP="00BC29B3">
            <w:pPr>
              <w:pStyle w:val="tac0"/>
              <w:keepNext w:val="0"/>
              <w:rPr>
                <w:ins w:id="1569" w:author="Edited - Third Generation Partnership Project" w:date="2017-12-05T20:53:00Z"/>
                <w:sz w:val="15"/>
                <w:szCs w:val="15"/>
                <w:lang w:val="en-GB"/>
              </w:rPr>
            </w:pPr>
            <w:ins w:id="1570" w:author="Edited - Third Generation Partnership Project" w:date="2017-12-05T20:53:00Z">
              <w:r w:rsidRPr="00E54724">
                <w:rPr>
                  <w:position w:val="-6"/>
                </w:rPr>
                <w:object w:dxaOrig="400" w:dyaOrig="279" w14:anchorId="72F399F7">
                  <v:shape id="_x0000_i1813" type="#_x0000_t75" style="width:16.5pt;height:11.7pt" o:ole="">
                    <v:imagedata r:id="rId1280" o:title=""/>
                  </v:shape>
                  <o:OLEObject Type="Embed" ProgID="Equation.3" ShapeID="_x0000_i1813" DrawAspect="Content" ObjectID="_1578894695" r:id="rId1315"/>
                </w:objec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4AD17B8" w14:textId="77777777" w:rsidR="001C1833" w:rsidRPr="00064EEE" w:rsidRDefault="001C1833" w:rsidP="00BC29B3">
            <w:pPr>
              <w:pStyle w:val="tac0"/>
              <w:keepNext w:val="0"/>
              <w:rPr>
                <w:ins w:id="1571" w:author="Edited - Third Generation Partnership Project" w:date="2017-12-05T20:53:00Z"/>
                <w:sz w:val="15"/>
                <w:szCs w:val="15"/>
                <w:lang w:val="en-GB"/>
              </w:rPr>
            </w:pPr>
            <w:ins w:id="1572" w:author="Edited - Third Generation Partnership Project" w:date="2017-12-05T20:53:00Z">
              <w:r w:rsidRPr="00E54724">
                <w:rPr>
                  <w:position w:val="-6"/>
                </w:rPr>
                <w:object w:dxaOrig="340" w:dyaOrig="240" w14:anchorId="06669E68">
                  <v:shape id="_x0000_i1814" type="#_x0000_t75" style="width:17.1pt;height:12pt" o:ole="">
                    <v:imagedata r:id="rId997" o:title=""/>
                  </v:shape>
                  <o:OLEObject Type="Embed" ProgID="Equation.3" ShapeID="_x0000_i1814" DrawAspect="Content" ObjectID="_1578894696" r:id="rId1316"/>
                </w:object>
              </w:r>
            </w:ins>
          </w:p>
        </w:tc>
      </w:tr>
      <w:tr w:rsidR="001C1833" w:rsidRPr="00466738" w14:paraId="4C461651" w14:textId="77777777" w:rsidTr="00BC29B3">
        <w:trPr>
          <w:trHeight w:val="238"/>
          <w:jc w:val="center"/>
          <w:ins w:id="1573" w:author="Edited - Third Generation Partnership Project" w:date="2017-12-05T20:53:00Z"/>
        </w:trPr>
        <w:tc>
          <w:tcPr>
            <w:tcW w:w="444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5E32BB7" w14:textId="77777777" w:rsidR="001C1833" w:rsidRPr="00064EEE" w:rsidRDefault="001C1833" w:rsidP="00BC29B3">
            <w:pPr>
              <w:pStyle w:val="tac0"/>
              <w:keepNext w:val="0"/>
              <w:rPr>
                <w:ins w:id="1574" w:author="Edited - Third Generation Partnership Project" w:date="2017-12-05T20:53:00Z"/>
                <w:lang w:val="de-DE"/>
              </w:rPr>
            </w:pPr>
            <w:ins w:id="1575" w:author="Edited - Third Generation Partnership Project" w:date="2017-12-05T20:53:00Z">
              <w:r w:rsidRPr="00064EEE">
                <w:rPr>
                  <w:lang w:val="de-DE"/>
                </w:rPr>
                <w:t>Wideband CQI codeword 1</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710DE6D" w14:textId="77777777" w:rsidR="001C1833" w:rsidRPr="00064EEE" w:rsidRDefault="001C1833" w:rsidP="00BC29B3">
            <w:pPr>
              <w:pStyle w:val="tac0"/>
              <w:keepNext w:val="0"/>
              <w:rPr>
                <w:ins w:id="1576" w:author="Edited - Third Generation Partnership Project" w:date="2017-12-05T20:53:00Z"/>
                <w:lang w:val="en-GB"/>
              </w:rPr>
            </w:pPr>
            <w:ins w:id="1577" w:author="Edited - Third Generation Partnership Project" w:date="2017-12-05T20:53:00Z">
              <w:r w:rsidRPr="00064EEE">
                <w:rPr>
                  <w:lang w:val="en-GB"/>
                </w:rPr>
                <w:t>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D31D85D" w14:textId="77777777" w:rsidR="001C1833" w:rsidRPr="00064EEE" w:rsidRDefault="001C1833" w:rsidP="00BC29B3">
            <w:pPr>
              <w:pStyle w:val="tac0"/>
              <w:keepNext w:val="0"/>
              <w:rPr>
                <w:ins w:id="1578" w:author="Edited - Third Generation Partnership Project" w:date="2017-12-05T20:53:00Z"/>
                <w:lang w:val="en-GB"/>
              </w:rPr>
            </w:pPr>
            <w:ins w:id="1579" w:author="Edited - Third Generation Partnership Project" w:date="2017-12-05T20:53:00Z">
              <w:r w:rsidRPr="00064EEE">
                <w:rPr>
                  <w:lang w:val="en-GB"/>
                </w:rPr>
                <w:t>4</w:t>
              </w:r>
            </w:ins>
          </w:p>
        </w:tc>
      </w:tr>
      <w:tr w:rsidR="001C1833" w:rsidRPr="00466738" w14:paraId="36F0FF0B" w14:textId="77777777" w:rsidTr="00BC29B3">
        <w:trPr>
          <w:trHeight w:val="238"/>
          <w:jc w:val="center"/>
          <w:ins w:id="1580" w:author="Edited - Third Generation Partnership Project" w:date="2017-12-05T20:53:00Z"/>
        </w:trPr>
        <w:tc>
          <w:tcPr>
            <w:tcW w:w="444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D2F38C" w14:textId="77777777" w:rsidR="001C1833" w:rsidRPr="00064EEE" w:rsidRDefault="001C1833" w:rsidP="00BC29B3">
            <w:pPr>
              <w:pStyle w:val="tac0"/>
              <w:keepNext w:val="0"/>
              <w:rPr>
                <w:ins w:id="1581" w:author="Edited - Third Generation Partnership Project" w:date="2017-12-05T20:53:00Z"/>
                <w:lang w:val="de-DE"/>
              </w:rPr>
            </w:pPr>
            <w:ins w:id="1582" w:author="Edited - Third Generation Partnership Project" w:date="2017-12-05T20:53:00Z">
              <w:r w:rsidRPr="00064EEE">
                <w:rPr>
                  <w:lang w:val="de-DE"/>
                </w:rPr>
                <w:t>Subband differential CQI codeword 1</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2D61EB2" w14:textId="77777777" w:rsidR="001C1833" w:rsidRPr="00064EEE" w:rsidRDefault="001C1833" w:rsidP="00BC29B3">
            <w:pPr>
              <w:pStyle w:val="tac0"/>
              <w:keepNext w:val="0"/>
              <w:rPr>
                <w:ins w:id="1583" w:author="Edited - Third Generation Partnership Project" w:date="2017-12-05T20:53:00Z"/>
                <w:lang w:val="en-GB"/>
              </w:rPr>
            </w:pPr>
            <w:ins w:id="1584" w:author="Edited - Third Generation Partnership Project" w:date="2017-12-05T20:53:00Z">
              <w:r w:rsidRPr="00064EEE">
                <w:rPr>
                  <w:lang w:val="en-GB"/>
                </w:rPr>
                <w:t>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B646E86" w14:textId="77777777" w:rsidR="001C1833" w:rsidRPr="00064EEE" w:rsidRDefault="001C1833" w:rsidP="00BC29B3">
            <w:pPr>
              <w:pStyle w:val="tac0"/>
              <w:keepNext w:val="0"/>
              <w:rPr>
                <w:ins w:id="1585" w:author="Edited - Third Generation Partnership Project" w:date="2017-12-05T20:53:00Z"/>
                <w:sz w:val="15"/>
                <w:szCs w:val="15"/>
                <w:lang w:val="en-GB"/>
              </w:rPr>
            </w:pPr>
            <w:ins w:id="1586" w:author="Edited - Third Generation Partnership Project" w:date="2017-12-05T20:53:00Z">
              <w:r w:rsidRPr="00E54724">
                <w:rPr>
                  <w:position w:val="-6"/>
                </w:rPr>
                <w:object w:dxaOrig="340" w:dyaOrig="240" w14:anchorId="29D7B10F">
                  <v:shape id="_x0000_i1815" type="#_x0000_t75" style="width:17.1pt;height:12pt" o:ole="">
                    <v:imagedata r:id="rId997" o:title=""/>
                  </v:shape>
                  <o:OLEObject Type="Embed" ProgID="Equation.3" ShapeID="_x0000_i1815" DrawAspect="Content" ObjectID="_1578894697" r:id="rId1317"/>
                </w:object>
              </w:r>
            </w:ins>
          </w:p>
        </w:tc>
      </w:tr>
      <w:tr w:rsidR="001C1833" w:rsidRPr="00466738" w14:paraId="5C7A32E7" w14:textId="77777777" w:rsidTr="00BC29B3">
        <w:trPr>
          <w:trHeight w:val="238"/>
          <w:jc w:val="center"/>
          <w:ins w:id="1587" w:author="Edited - Third Generation Partnership Project" w:date="2017-12-05T20:53:00Z"/>
        </w:trPr>
        <w:tc>
          <w:tcPr>
            <w:tcW w:w="444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6752635" w14:textId="77777777" w:rsidR="001C1833" w:rsidRPr="00064EEE" w:rsidRDefault="001C1833" w:rsidP="00BC29B3">
            <w:pPr>
              <w:pStyle w:val="tac0"/>
              <w:keepNext w:val="0"/>
              <w:rPr>
                <w:ins w:id="1588" w:author="Edited - Third Generation Partnership Project" w:date="2017-12-05T20:53:00Z"/>
                <w:lang w:val="en-GB"/>
              </w:rPr>
            </w:pPr>
            <w:ins w:id="1589" w:author="Edited - Third Generation Partnership Project" w:date="2017-12-05T20:53:00Z">
              <w:r w:rsidRPr="00064EEE">
                <w:rPr>
                  <w:lang w:val="en-GB"/>
                </w:rPr>
                <w:t xml:space="preserve">Wideband first PMI </w:t>
              </w:r>
              <w:r w:rsidRPr="00064EEE">
                <w:rPr>
                  <w:iCs/>
                  <w:lang w:val="en-GB"/>
                </w:rPr>
                <w:t>i</w:t>
              </w:r>
              <w:r w:rsidRPr="00064EEE">
                <w:rPr>
                  <w:lang w:val="en-GB"/>
                </w:rPr>
                <w:t>1</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7479798" w14:textId="77777777" w:rsidR="001C1833" w:rsidRPr="00064EEE" w:rsidRDefault="001C1833" w:rsidP="00BC29B3">
            <w:pPr>
              <w:pStyle w:val="tac0"/>
              <w:keepNext w:val="0"/>
              <w:rPr>
                <w:ins w:id="1590" w:author="Edited - Third Generation Partnership Project" w:date="2017-12-05T20:53:00Z"/>
                <w:lang w:val="en-GB"/>
              </w:rPr>
            </w:pPr>
            <w:ins w:id="1591" w:author="Edited - Third Generation Partnership Project" w:date="2017-12-05T20:53:00Z">
              <w:r>
                <w:rPr>
                  <w:lang w:val="en-GB"/>
                </w:rPr>
                <w:t>4</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08F81FA" w14:textId="77777777" w:rsidR="001C1833" w:rsidRPr="00064EEE" w:rsidRDefault="001C1833" w:rsidP="00BC29B3">
            <w:pPr>
              <w:pStyle w:val="tac0"/>
              <w:keepNext w:val="0"/>
              <w:rPr>
                <w:ins w:id="1592" w:author="Edited - Third Generation Partnership Project" w:date="2017-12-05T20:53:00Z"/>
                <w:lang w:val="en-GB"/>
              </w:rPr>
            </w:pPr>
            <w:ins w:id="1593" w:author="Edited - Third Generation Partnership Project" w:date="2017-12-05T20:53:00Z">
              <w:r>
                <w:rPr>
                  <w:lang w:val="en-GB"/>
                </w:rPr>
                <w:t>4</w:t>
              </w:r>
            </w:ins>
          </w:p>
        </w:tc>
      </w:tr>
    </w:tbl>
    <w:p w14:paraId="56FFB503" w14:textId="77777777" w:rsidR="001C1833" w:rsidRDefault="001C1833" w:rsidP="001C1833">
      <w:pPr>
        <w:rPr>
          <w:ins w:id="1594" w:author="Edited - Third Generation Partnership Project" w:date="2017-12-05T20:53:00Z"/>
        </w:rPr>
      </w:pPr>
    </w:p>
    <w:p w14:paraId="2AD01FEA" w14:textId="77777777" w:rsidR="001C1833" w:rsidRPr="00B7584F" w:rsidRDefault="001C1833" w:rsidP="001C1833">
      <w:pPr>
        <w:pStyle w:val="TH"/>
        <w:rPr>
          <w:ins w:id="1595" w:author="Edited - Third Generation Partnership Project" w:date="2017-12-05T20:53:00Z"/>
        </w:rPr>
      </w:pPr>
      <w:ins w:id="1596" w:author="Edited - Third Generation Partnership Project" w:date="2017-12-05T20:53:00Z">
        <w:r w:rsidRPr="00B7584F">
          <w:lastRenderedPageBreak/>
          <w:t>Table 5.2.2.6.2-2</w:t>
        </w:r>
        <w:r>
          <w:t>B-5</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Pr="00DC7D56">
          <w:rPr>
            <w:i/>
            <w:lang w:eastAsia="zh-CN"/>
          </w:rPr>
          <w:t>semiolEnabled</w:t>
        </w:r>
        <w:r>
          <w:t xml:space="preserve"> and </w:t>
        </w:r>
        <w:r w:rsidRPr="00077D26">
          <w:rPr>
            <w:i/>
          </w:rPr>
          <w:t>eMIMO-Type</w:t>
        </w:r>
        <w:r>
          <w:t xml:space="preserve">, and </w:t>
        </w:r>
        <w:r w:rsidRPr="00077D26">
          <w:rPr>
            <w:i/>
          </w:rPr>
          <w:t>eMIMO-Type</w:t>
        </w:r>
        <w:r>
          <w:t xml:space="preserve"> is set to ‘CLASS A’ </w:t>
        </w:r>
        <w:r w:rsidRPr="00E0039F">
          <w:t xml:space="preserve">with </w:t>
        </w:r>
        <w:r>
          <w:rPr>
            <w:rFonts w:hint="eastAsia"/>
            <w:lang w:eastAsia="zh-CN"/>
          </w:rPr>
          <w:t xml:space="preserve">codebook </w:t>
        </w:r>
        <w:r>
          <w:rPr>
            <w:lang w:eastAsia="zh-CN"/>
          </w:rPr>
          <w:t xml:space="preserve">configuration </w:t>
        </w:r>
      </w:ins>
      <w:ins w:id="1597" w:author="Edited - Third Generation Partnership Project" w:date="2017-12-05T20:53:00Z">
        <w:r>
          <w:rPr>
            <w:rFonts w:ascii="Times New Roman" w:hAnsi="Times New Roman"/>
            <w:position w:val="-10"/>
            <w:lang w:eastAsia="zh-CN"/>
          </w:rPr>
          <w:object w:dxaOrig="1539" w:dyaOrig="340" w14:anchorId="52B0458B">
            <v:shape id="_x0000_i1816" type="#_x0000_t75" style="width:51.9pt;height:14.1pt" o:ole="">
              <v:imagedata r:id="rId1024" o:title=""/>
            </v:shape>
            <o:OLEObject Type="Embed" ProgID="Equation.3" ShapeID="_x0000_i1816" DrawAspect="Content" ObjectID="_1578894698" r:id="rId1318"/>
          </w:object>
        </w:r>
      </w:ins>
      <w:ins w:id="1598" w:author="Edited - Third Generation Partnership Project" w:date="2017-12-05T20:53:00Z">
        <w:r>
          <w:rPr>
            <w:rFonts w:hint="eastAsia"/>
            <w:lang w:eastAsia="zh-CN"/>
          </w:rPr>
          <w:t xml:space="preserve"> </w:t>
        </w:r>
        <w:r w:rsidRPr="00E0039F">
          <w:rPr>
            <w:lang w:eastAsia="zh-CN"/>
          </w:rPr>
          <w:t>a</w:t>
        </w:r>
        <w:r w:rsidRPr="00E0039F">
          <w:t xml:space="preserve">nd </w:t>
        </w:r>
        <w:r>
          <w:rPr>
            <w:i/>
          </w:rPr>
          <w:t>CodebookConfig</w:t>
        </w:r>
        <w:r>
          <w:rPr>
            <w:rFonts w:hint="eastAsia"/>
            <w:lang w:eastAsia="zh-CN"/>
          </w:rPr>
          <w:t>=</w:t>
        </w:r>
        <w:r w:rsidRPr="00E0039F">
          <w:t>1</w:t>
        </w:r>
        <w:r w:rsidRPr="00B7584F">
          <w:t>)</w:t>
        </w:r>
      </w:ins>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168"/>
        <w:gridCol w:w="1416"/>
        <w:gridCol w:w="1220"/>
      </w:tblGrid>
      <w:tr w:rsidR="001C1833" w:rsidRPr="001275E2" w14:paraId="71D4A1E9" w14:textId="77777777" w:rsidTr="00BC29B3">
        <w:trPr>
          <w:cantSplit/>
          <w:trHeight w:val="20"/>
          <w:jc w:val="center"/>
          <w:ins w:id="1599" w:author="Edited - Third Generation Partnership Project" w:date="2017-12-05T20:53:00Z"/>
        </w:trPr>
        <w:tc>
          <w:tcPr>
            <w:tcW w:w="0" w:type="auto"/>
            <w:vMerge w:val="restart"/>
            <w:shd w:val="clear" w:color="auto" w:fill="E0E0E0"/>
            <w:tcMar>
              <w:top w:w="0" w:type="dxa"/>
              <w:left w:w="108" w:type="dxa"/>
              <w:bottom w:w="0" w:type="dxa"/>
              <w:right w:w="108" w:type="dxa"/>
            </w:tcMar>
            <w:vAlign w:val="center"/>
          </w:tcPr>
          <w:p w14:paraId="0D651619" w14:textId="77777777" w:rsidR="001C1833" w:rsidRPr="00064EEE" w:rsidRDefault="001C1833" w:rsidP="00BC29B3">
            <w:pPr>
              <w:pStyle w:val="tah0"/>
              <w:rPr>
                <w:ins w:id="1600" w:author="Edited - Third Generation Partnership Project" w:date="2017-12-05T20:53:00Z"/>
                <w:lang w:val="en-GB"/>
              </w:rPr>
            </w:pPr>
            <w:ins w:id="1601" w:author="Edited - Third Generation Partnership Project" w:date="2017-12-05T20:53:00Z">
              <w:r>
                <w:rPr>
                  <w:rFonts w:eastAsia="SimSun" w:hint="eastAsia"/>
                  <w:lang w:val="en-GB" w:eastAsia="zh-CN"/>
                </w:rPr>
                <w:t>Field</w:t>
              </w:r>
            </w:ins>
          </w:p>
        </w:tc>
        <w:tc>
          <w:tcPr>
            <w:tcW w:w="0" w:type="auto"/>
            <w:gridSpan w:val="2"/>
            <w:shd w:val="clear" w:color="auto" w:fill="E0E0E0"/>
          </w:tcPr>
          <w:p w14:paraId="7A0D787F" w14:textId="77777777" w:rsidR="001C1833" w:rsidRPr="00064EEE" w:rsidRDefault="001C1833" w:rsidP="00BC29B3">
            <w:pPr>
              <w:pStyle w:val="tah0"/>
              <w:rPr>
                <w:ins w:id="1602" w:author="Edited - Third Generation Partnership Project" w:date="2017-12-05T20:53:00Z"/>
                <w:lang w:val="en-GB"/>
              </w:rPr>
            </w:pPr>
            <w:ins w:id="1603" w:author="Edited - Third Generation Partnership Project" w:date="2017-12-05T20:53:00Z">
              <w:r>
                <w:rPr>
                  <w:rFonts w:eastAsia="SimSun" w:hint="eastAsia"/>
                  <w:lang w:val="en-GB" w:eastAsia="zh-CN"/>
                </w:rPr>
                <w:t>Bit width</w:t>
              </w:r>
            </w:ins>
          </w:p>
        </w:tc>
      </w:tr>
      <w:tr w:rsidR="001C1833" w:rsidRPr="00064EEE" w14:paraId="73464B5D" w14:textId="77777777" w:rsidTr="00BC29B3">
        <w:trPr>
          <w:cantSplit/>
          <w:trHeight w:val="20"/>
          <w:jc w:val="center"/>
          <w:ins w:id="1604" w:author="Edited - Third Generation Partnership Project" w:date="2017-12-05T20:53:00Z"/>
        </w:trPr>
        <w:tc>
          <w:tcPr>
            <w:tcW w:w="0" w:type="auto"/>
            <w:vMerge/>
            <w:shd w:val="clear" w:color="auto" w:fill="E0E0E0"/>
            <w:vAlign w:val="center"/>
          </w:tcPr>
          <w:p w14:paraId="05545891" w14:textId="77777777" w:rsidR="001C1833" w:rsidRPr="00B7584F" w:rsidRDefault="001C1833" w:rsidP="00BC29B3">
            <w:pPr>
              <w:rPr>
                <w:ins w:id="1605" w:author="Edited - Third Generation Partnership Project" w:date="2017-12-05T20:53:00Z"/>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0FD65BF7" w14:textId="77777777" w:rsidR="001C1833" w:rsidRPr="008953DC" w:rsidRDefault="001C1833" w:rsidP="00BC29B3">
            <w:pPr>
              <w:pStyle w:val="tah0"/>
              <w:rPr>
                <w:ins w:id="1606" w:author="Edited - Third Generation Partnership Project" w:date="2017-12-05T20:53:00Z"/>
                <w:rFonts w:eastAsia="SimSun"/>
                <w:lang w:val="en-GB" w:eastAsia="zh-CN"/>
              </w:rPr>
            </w:pPr>
            <w:ins w:id="1607" w:author="Edited - Third Generation Partnership Project" w:date="2017-12-05T20:53:00Z">
              <w:r w:rsidRPr="00064EEE">
                <w:rPr>
                  <w:lang w:val="en-GB"/>
                </w:rPr>
                <w:t>Rank = 1</w:t>
              </w:r>
            </w:ins>
          </w:p>
        </w:tc>
        <w:tc>
          <w:tcPr>
            <w:tcW w:w="0" w:type="auto"/>
            <w:shd w:val="clear" w:color="auto" w:fill="E0E0E0"/>
            <w:vAlign w:val="center"/>
          </w:tcPr>
          <w:p w14:paraId="2D92C96E" w14:textId="77777777" w:rsidR="001C1833" w:rsidRPr="00064EEE" w:rsidRDefault="001C1833" w:rsidP="00BC29B3">
            <w:pPr>
              <w:pStyle w:val="tah0"/>
              <w:rPr>
                <w:ins w:id="1608" w:author="Edited - Third Generation Partnership Project" w:date="2017-12-05T20:53:00Z"/>
                <w:lang w:val="de-DE"/>
              </w:rPr>
            </w:pPr>
            <w:ins w:id="1609" w:author="Edited - Third Generation Partnership Project" w:date="2017-12-05T20:53:00Z">
              <w:r w:rsidRPr="00064EEE">
                <w:rPr>
                  <w:lang w:val="en-GB"/>
                </w:rPr>
                <w:t xml:space="preserve">Rank = </w:t>
              </w:r>
              <w:r>
                <w:rPr>
                  <w:rFonts w:eastAsia="SimSun" w:hint="eastAsia"/>
                  <w:lang w:val="en-GB" w:eastAsia="zh-CN"/>
                </w:rPr>
                <w:t>2</w:t>
              </w:r>
            </w:ins>
          </w:p>
        </w:tc>
      </w:tr>
      <w:tr w:rsidR="001C1833" w14:paraId="2E027CEC" w14:textId="77777777" w:rsidTr="00BC29B3">
        <w:trPr>
          <w:cantSplit/>
          <w:trHeight w:val="20"/>
          <w:jc w:val="center"/>
          <w:ins w:id="1610" w:author="Edited - Third Generation Partnership Project" w:date="2017-12-05T20:53:00Z"/>
        </w:trPr>
        <w:tc>
          <w:tcPr>
            <w:tcW w:w="0" w:type="auto"/>
            <w:tcMar>
              <w:top w:w="0" w:type="dxa"/>
              <w:left w:w="108" w:type="dxa"/>
              <w:bottom w:w="0" w:type="dxa"/>
              <w:right w:w="108" w:type="dxa"/>
            </w:tcMar>
            <w:vAlign w:val="center"/>
          </w:tcPr>
          <w:p w14:paraId="6AC616C9" w14:textId="77777777" w:rsidR="001C1833" w:rsidRPr="00064EEE" w:rsidRDefault="001C1833" w:rsidP="00BC29B3">
            <w:pPr>
              <w:pStyle w:val="tac0"/>
              <w:rPr>
                <w:ins w:id="1611" w:author="Edited - Third Generation Partnership Project" w:date="2017-12-05T20:53:00Z"/>
                <w:lang w:val="de-DE"/>
              </w:rPr>
            </w:pPr>
            <w:ins w:id="1612" w:author="Edited - Third Generation Partnership Project" w:date="2017-12-05T20:53:00Z">
              <w:r w:rsidRPr="00064EEE">
                <w:rPr>
                  <w:lang w:val="de-DE"/>
                </w:rPr>
                <w:t>Wideband CQI codeword 0</w:t>
              </w:r>
            </w:ins>
          </w:p>
        </w:tc>
        <w:tc>
          <w:tcPr>
            <w:tcW w:w="0" w:type="auto"/>
            <w:tcMar>
              <w:top w:w="0" w:type="dxa"/>
              <w:left w:w="108" w:type="dxa"/>
              <w:bottom w:w="0" w:type="dxa"/>
              <w:right w:w="108" w:type="dxa"/>
            </w:tcMar>
            <w:vAlign w:val="center"/>
          </w:tcPr>
          <w:p w14:paraId="4C64FB5B" w14:textId="77777777" w:rsidR="001C1833" w:rsidRPr="00064EEE" w:rsidRDefault="001C1833" w:rsidP="00BC29B3">
            <w:pPr>
              <w:pStyle w:val="tac0"/>
              <w:rPr>
                <w:ins w:id="1613" w:author="Edited - Third Generation Partnership Project" w:date="2017-12-05T20:53:00Z"/>
                <w:lang w:val="de-DE"/>
              </w:rPr>
            </w:pPr>
            <w:ins w:id="1614" w:author="Edited - Third Generation Partnership Project" w:date="2017-12-05T20:53:00Z">
              <w:r w:rsidRPr="00064EEE">
                <w:rPr>
                  <w:lang w:val="de-DE"/>
                </w:rPr>
                <w:t>4</w:t>
              </w:r>
            </w:ins>
          </w:p>
        </w:tc>
        <w:tc>
          <w:tcPr>
            <w:tcW w:w="0" w:type="auto"/>
            <w:vAlign w:val="center"/>
          </w:tcPr>
          <w:p w14:paraId="590B9FE8" w14:textId="77777777" w:rsidR="001C1833" w:rsidRDefault="001C1833" w:rsidP="00BC29B3">
            <w:pPr>
              <w:pStyle w:val="tac0"/>
              <w:rPr>
                <w:ins w:id="1615" w:author="Edited - Third Generation Partnership Project" w:date="2017-12-05T20:53:00Z"/>
                <w:rFonts w:eastAsia="SimSun"/>
                <w:lang w:val="de-DE" w:eastAsia="zh-CN"/>
              </w:rPr>
            </w:pPr>
            <w:ins w:id="1616" w:author="Edited - Third Generation Partnership Project" w:date="2017-12-05T20:53:00Z">
              <w:r w:rsidRPr="00064EEE">
                <w:rPr>
                  <w:lang w:val="de-DE"/>
                </w:rPr>
                <w:t>4</w:t>
              </w:r>
            </w:ins>
          </w:p>
        </w:tc>
      </w:tr>
      <w:tr w:rsidR="001C1833" w14:paraId="5BD12FE7" w14:textId="77777777" w:rsidTr="00BC29B3">
        <w:trPr>
          <w:cantSplit/>
          <w:trHeight w:val="20"/>
          <w:jc w:val="center"/>
          <w:ins w:id="1617" w:author="Edited - Third Generation Partnership Project" w:date="2017-12-05T20:53:00Z"/>
        </w:trPr>
        <w:tc>
          <w:tcPr>
            <w:tcW w:w="0" w:type="auto"/>
            <w:tcMar>
              <w:top w:w="0" w:type="dxa"/>
              <w:left w:w="108" w:type="dxa"/>
              <w:bottom w:w="0" w:type="dxa"/>
              <w:right w:w="108" w:type="dxa"/>
            </w:tcMar>
            <w:vAlign w:val="center"/>
          </w:tcPr>
          <w:p w14:paraId="307F23F4" w14:textId="77777777" w:rsidR="001C1833" w:rsidRPr="00064EEE" w:rsidRDefault="001C1833" w:rsidP="00BC29B3">
            <w:pPr>
              <w:pStyle w:val="tac0"/>
              <w:rPr>
                <w:ins w:id="1618" w:author="Edited - Third Generation Partnership Project" w:date="2017-12-05T20:53:00Z"/>
                <w:lang w:val="de-DE"/>
              </w:rPr>
            </w:pPr>
            <w:ins w:id="1619" w:author="Edited - Third Generation Partnership Project" w:date="2017-12-05T20:53:00Z">
              <w:r w:rsidRPr="00064EEE">
                <w:rPr>
                  <w:lang w:val="de-DE"/>
                </w:rPr>
                <w:t>Subband differential CQI codeword 0</w:t>
              </w:r>
            </w:ins>
          </w:p>
        </w:tc>
        <w:tc>
          <w:tcPr>
            <w:tcW w:w="0" w:type="auto"/>
            <w:tcMar>
              <w:top w:w="0" w:type="dxa"/>
              <w:left w:w="108" w:type="dxa"/>
              <w:bottom w:w="0" w:type="dxa"/>
              <w:right w:w="108" w:type="dxa"/>
            </w:tcMar>
            <w:vAlign w:val="center"/>
          </w:tcPr>
          <w:p w14:paraId="189326A7" w14:textId="77777777" w:rsidR="001C1833" w:rsidRPr="003571A3" w:rsidRDefault="001C1833" w:rsidP="00BC29B3">
            <w:pPr>
              <w:pStyle w:val="tac0"/>
              <w:rPr>
                <w:ins w:id="1620" w:author="Edited - Third Generation Partnership Project" w:date="2017-12-05T20:53:00Z"/>
                <w:rFonts w:eastAsia="SimSun"/>
                <w:lang w:val="de-DE" w:eastAsia="zh-CN"/>
              </w:rPr>
            </w:pPr>
            <w:ins w:id="1621" w:author="Edited - Third Generation Partnership Project" w:date="2017-12-05T20:53:00Z">
              <w:r>
                <w:rPr>
                  <w:noProof/>
                  <w:position w:val="-6"/>
                </w:rPr>
                <w:drawing>
                  <wp:inline distT="0" distB="0" distL="0" distR="0" wp14:anchorId="2792C5C6" wp14:editId="44BA035D">
                    <wp:extent cx="215265" cy="141605"/>
                    <wp:effectExtent l="0" t="0" r="0" b="0"/>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5265" cy="141605"/>
                            </a:xfrm>
                            <a:prstGeom prst="rect">
                              <a:avLst/>
                            </a:prstGeom>
                            <a:noFill/>
                            <a:ln>
                              <a:noFill/>
                            </a:ln>
                          </pic:spPr>
                        </pic:pic>
                      </a:graphicData>
                    </a:graphic>
                  </wp:inline>
                </w:drawing>
              </w:r>
            </w:ins>
          </w:p>
        </w:tc>
        <w:tc>
          <w:tcPr>
            <w:tcW w:w="0" w:type="auto"/>
            <w:vAlign w:val="center"/>
          </w:tcPr>
          <w:p w14:paraId="603E946E" w14:textId="77777777" w:rsidR="001C1833" w:rsidRDefault="001C1833" w:rsidP="00BC29B3">
            <w:pPr>
              <w:pStyle w:val="tac0"/>
              <w:rPr>
                <w:ins w:id="1622" w:author="Edited - Third Generation Partnership Project" w:date="2017-12-05T20:53:00Z"/>
                <w:rFonts w:eastAsia="SimSun"/>
                <w:lang w:val="de-DE" w:eastAsia="zh-CN"/>
              </w:rPr>
            </w:pPr>
            <w:ins w:id="1623" w:author="Edited - Third Generation Partnership Project" w:date="2017-12-05T20:53:00Z">
              <w:r>
                <w:rPr>
                  <w:noProof/>
                  <w:position w:val="-6"/>
                </w:rPr>
                <w:drawing>
                  <wp:inline distT="0" distB="0" distL="0" distR="0" wp14:anchorId="2F1FD6BC" wp14:editId="737DBCDD">
                    <wp:extent cx="215265" cy="141605"/>
                    <wp:effectExtent l="0" t="0" r="0" b="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5265" cy="141605"/>
                            </a:xfrm>
                            <a:prstGeom prst="rect">
                              <a:avLst/>
                            </a:prstGeom>
                            <a:noFill/>
                            <a:ln>
                              <a:noFill/>
                            </a:ln>
                          </pic:spPr>
                        </pic:pic>
                      </a:graphicData>
                    </a:graphic>
                  </wp:inline>
                </w:drawing>
              </w:r>
            </w:ins>
          </w:p>
        </w:tc>
      </w:tr>
      <w:tr w:rsidR="001C1833" w14:paraId="32E41EEB" w14:textId="77777777" w:rsidTr="00BC29B3">
        <w:trPr>
          <w:cantSplit/>
          <w:trHeight w:val="20"/>
          <w:jc w:val="center"/>
          <w:ins w:id="1624" w:author="Edited - Third Generation Partnership Project" w:date="2017-12-05T20:53:00Z"/>
        </w:trPr>
        <w:tc>
          <w:tcPr>
            <w:tcW w:w="0" w:type="auto"/>
            <w:tcMar>
              <w:top w:w="0" w:type="dxa"/>
              <w:left w:w="108" w:type="dxa"/>
              <w:bottom w:w="0" w:type="dxa"/>
              <w:right w:w="108" w:type="dxa"/>
            </w:tcMar>
            <w:vAlign w:val="center"/>
          </w:tcPr>
          <w:p w14:paraId="032798FF" w14:textId="77777777" w:rsidR="001C1833" w:rsidRPr="00064EEE" w:rsidRDefault="001C1833" w:rsidP="00BC29B3">
            <w:pPr>
              <w:pStyle w:val="tac0"/>
              <w:rPr>
                <w:ins w:id="1625" w:author="Edited - Third Generation Partnership Project" w:date="2017-12-05T20:53:00Z"/>
                <w:lang w:val="de-DE"/>
              </w:rPr>
            </w:pPr>
            <w:ins w:id="1626" w:author="Edited - Third Generation Partnership Project" w:date="2017-12-05T20:53:00Z">
              <w:r w:rsidRPr="00064EEE">
                <w:rPr>
                  <w:lang w:val="de-DE"/>
                </w:rPr>
                <w:t>Wideband CQI codeword 1</w:t>
              </w:r>
            </w:ins>
          </w:p>
        </w:tc>
        <w:tc>
          <w:tcPr>
            <w:tcW w:w="0" w:type="auto"/>
            <w:tcMar>
              <w:top w:w="0" w:type="dxa"/>
              <w:left w:w="108" w:type="dxa"/>
              <w:bottom w:w="0" w:type="dxa"/>
              <w:right w:w="108" w:type="dxa"/>
            </w:tcMar>
            <w:vAlign w:val="center"/>
          </w:tcPr>
          <w:p w14:paraId="21252D94" w14:textId="77777777" w:rsidR="001C1833" w:rsidRPr="00064EEE" w:rsidRDefault="001C1833" w:rsidP="00BC29B3">
            <w:pPr>
              <w:pStyle w:val="tac0"/>
              <w:rPr>
                <w:ins w:id="1627" w:author="Edited - Third Generation Partnership Project" w:date="2017-12-05T20:53:00Z"/>
                <w:lang w:val="en-GB"/>
              </w:rPr>
            </w:pPr>
            <w:ins w:id="1628" w:author="Edited - Third Generation Partnership Project" w:date="2017-12-05T20:53:00Z">
              <w:r w:rsidRPr="00064EEE">
                <w:rPr>
                  <w:lang w:val="en-GB"/>
                </w:rPr>
                <w:t>0</w:t>
              </w:r>
            </w:ins>
          </w:p>
        </w:tc>
        <w:tc>
          <w:tcPr>
            <w:tcW w:w="0" w:type="auto"/>
            <w:vAlign w:val="center"/>
          </w:tcPr>
          <w:p w14:paraId="2A52506D" w14:textId="77777777" w:rsidR="001C1833" w:rsidRDefault="001C1833" w:rsidP="00BC29B3">
            <w:pPr>
              <w:pStyle w:val="tac0"/>
              <w:rPr>
                <w:ins w:id="1629" w:author="Edited - Third Generation Partnership Project" w:date="2017-12-05T20:53:00Z"/>
                <w:rFonts w:eastAsia="SimSun"/>
                <w:lang w:val="de-DE" w:eastAsia="zh-CN"/>
              </w:rPr>
            </w:pPr>
            <w:ins w:id="1630" w:author="Edited - Third Generation Partnership Project" w:date="2017-12-05T20:53:00Z">
              <w:r>
                <w:rPr>
                  <w:rFonts w:eastAsia="SimSun" w:hint="eastAsia"/>
                  <w:lang w:val="en-GB" w:eastAsia="zh-CN"/>
                </w:rPr>
                <w:t>4</w:t>
              </w:r>
            </w:ins>
          </w:p>
        </w:tc>
      </w:tr>
      <w:tr w:rsidR="001C1833" w14:paraId="6B87EADC" w14:textId="77777777" w:rsidTr="00BC29B3">
        <w:trPr>
          <w:cantSplit/>
          <w:trHeight w:val="20"/>
          <w:jc w:val="center"/>
          <w:ins w:id="1631" w:author="Edited - Third Generation Partnership Project" w:date="2017-12-05T20:53:00Z"/>
        </w:trPr>
        <w:tc>
          <w:tcPr>
            <w:tcW w:w="0" w:type="auto"/>
            <w:tcMar>
              <w:top w:w="0" w:type="dxa"/>
              <w:left w:w="108" w:type="dxa"/>
              <w:bottom w:w="0" w:type="dxa"/>
              <w:right w:w="108" w:type="dxa"/>
            </w:tcMar>
            <w:vAlign w:val="center"/>
          </w:tcPr>
          <w:p w14:paraId="7482F57C" w14:textId="77777777" w:rsidR="001C1833" w:rsidRPr="00064EEE" w:rsidRDefault="001C1833" w:rsidP="00BC29B3">
            <w:pPr>
              <w:pStyle w:val="tac0"/>
              <w:rPr>
                <w:ins w:id="1632" w:author="Edited - Third Generation Partnership Project" w:date="2017-12-05T20:53:00Z"/>
                <w:lang w:val="de-DE"/>
              </w:rPr>
            </w:pPr>
            <w:ins w:id="1633" w:author="Edited - Third Generation Partnership Project" w:date="2017-12-05T20:53:00Z">
              <w:r w:rsidRPr="00064EEE">
                <w:rPr>
                  <w:lang w:val="de-DE"/>
                </w:rPr>
                <w:t>Subband differential CQI codeword 1</w:t>
              </w:r>
            </w:ins>
          </w:p>
        </w:tc>
        <w:tc>
          <w:tcPr>
            <w:tcW w:w="0" w:type="auto"/>
            <w:tcMar>
              <w:top w:w="0" w:type="dxa"/>
              <w:left w:w="108" w:type="dxa"/>
              <w:bottom w:w="0" w:type="dxa"/>
              <w:right w:w="108" w:type="dxa"/>
            </w:tcMar>
            <w:vAlign w:val="center"/>
          </w:tcPr>
          <w:p w14:paraId="5F108743" w14:textId="77777777" w:rsidR="001C1833" w:rsidRPr="003571A3" w:rsidRDefault="001C1833" w:rsidP="00BC29B3">
            <w:pPr>
              <w:pStyle w:val="tac0"/>
              <w:rPr>
                <w:ins w:id="1634" w:author="Edited - Third Generation Partnership Project" w:date="2017-12-05T20:53:00Z"/>
                <w:rFonts w:eastAsia="SimSun"/>
                <w:lang w:val="en-GB" w:eastAsia="zh-CN"/>
              </w:rPr>
            </w:pPr>
            <w:ins w:id="1635" w:author="Edited - Third Generation Partnership Project" w:date="2017-12-05T20:53:00Z">
              <w:r>
                <w:rPr>
                  <w:rFonts w:eastAsia="SimSun" w:hint="eastAsia"/>
                  <w:lang w:val="en-GB" w:eastAsia="zh-CN"/>
                </w:rPr>
                <w:t>0</w:t>
              </w:r>
            </w:ins>
          </w:p>
        </w:tc>
        <w:tc>
          <w:tcPr>
            <w:tcW w:w="0" w:type="auto"/>
            <w:vAlign w:val="center"/>
          </w:tcPr>
          <w:p w14:paraId="182200DD" w14:textId="77777777" w:rsidR="001C1833" w:rsidRDefault="001C1833" w:rsidP="00BC29B3">
            <w:pPr>
              <w:pStyle w:val="tac0"/>
              <w:rPr>
                <w:ins w:id="1636" w:author="Edited - Third Generation Partnership Project" w:date="2017-12-05T20:53:00Z"/>
                <w:rFonts w:eastAsia="SimSun"/>
                <w:lang w:val="de-DE" w:eastAsia="zh-CN"/>
              </w:rPr>
            </w:pPr>
            <w:ins w:id="1637" w:author="Edited - Third Generation Partnership Project" w:date="2017-12-05T20:53:00Z">
              <w:r>
                <w:rPr>
                  <w:noProof/>
                  <w:position w:val="-6"/>
                </w:rPr>
                <w:drawing>
                  <wp:inline distT="0" distB="0" distL="0" distR="0" wp14:anchorId="39C370EF" wp14:editId="19D0440A">
                    <wp:extent cx="215265" cy="141605"/>
                    <wp:effectExtent l="0" t="0" r="0" b="0"/>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5265" cy="141605"/>
                            </a:xfrm>
                            <a:prstGeom prst="rect">
                              <a:avLst/>
                            </a:prstGeom>
                            <a:noFill/>
                            <a:ln>
                              <a:noFill/>
                            </a:ln>
                          </pic:spPr>
                        </pic:pic>
                      </a:graphicData>
                    </a:graphic>
                  </wp:inline>
                </w:drawing>
              </w:r>
            </w:ins>
          </w:p>
        </w:tc>
      </w:tr>
      <w:tr w:rsidR="001C1833" w14:paraId="0C3C4268" w14:textId="77777777" w:rsidTr="00BC29B3">
        <w:trPr>
          <w:cantSplit/>
          <w:trHeight w:val="20"/>
          <w:jc w:val="center"/>
          <w:ins w:id="1638" w:author="Edited - Third Generation Partnership Project" w:date="2017-12-05T20:53:00Z"/>
        </w:trPr>
        <w:tc>
          <w:tcPr>
            <w:tcW w:w="0" w:type="auto"/>
            <w:tcMar>
              <w:top w:w="0" w:type="dxa"/>
              <w:left w:w="108" w:type="dxa"/>
              <w:bottom w:w="0" w:type="dxa"/>
              <w:right w:w="108" w:type="dxa"/>
            </w:tcMar>
            <w:vAlign w:val="center"/>
          </w:tcPr>
          <w:p w14:paraId="5849EC30" w14:textId="77777777" w:rsidR="001C1833" w:rsidRPr="00C23386" w:rsidRDefault="001C1833" w:rsidP="00BC29B3">
            <w:pPr>
              <w:pStyle w:val="tac0"/>
              <w:rPr>
                <w:ins w:id="1639" w:author="Edited - Third Generation Partnership Project" w:date="2017-12-05T20:53:00Z"/>
                <w:rFonts w:eastAsia="SimSun"/>
                <w:lang w:val="en-GB" w:eastAsia="zh-CN"/>
              </w:rPr>
            </w:pPr>
            <w:ins w:id="1640" w:author="Edited - Third Generation Partnership Project" w:date="2017-12-05T20:53:00Z">
              <w:r>
                <w:rPr>
                  <w:kern w:val="2"/>
                  <w:lang w:val="en-GB"/>
                </w:rPr>
                <w:t xml:space="preserve">Wideband first PMI </w:t>
              </w:r>
              <w:r>
                <w:rPr>
                  <w:iCs/>
                  <w:kern w:val="2"/>
                  <w:lang w:val="en-GB"/>
                </w:rPr>
                <w:t>i</w:t>
              </w:r>
              <w:r>
                <w:rPr>
                  <w:kern w:val="2"/>
                  <w:lang w:val="en-GB"/>
                </w:rPr>
                <w:t>1</w:t>
              </w:r>
              <w:r>
                <w:rPr>
                  <w:rFonts w:eastAsia="SimSun"/>
                  <w:kern w:val="2"/>
                  <w:lang w:val="en-GB" w:eastAsia="zh-CN"/>
                </w:rPr>
                <w:t>,1</w:t>
              </w:r>
            </w:ins>
          </w:p>
        </w:tc>
        <w:tc>
          <w:tcPr>
            <w:tcW w:w="0" w:type="auto"/>
            <w:tcMar>
              <w:top w:w="0" w:type="dxa"/>
              <w:left w:w="108" w:type="dxa"/>
              <w:bottom w:w="0" w:type="dxa"/>
              <w:right w:w="108" w:type="dxa"/>
            </w:tcMar>
            <w:vAlign w:val="center"/>
          </w:tcPr>
          <w:p w14:paraId="26F6C76E" w14:textId="77777777" w:rsidR="001C1833" w:rsidRPr="00D14E50" w:rsidRDefault="001C1833" w:rsidP="00BC29B3">
            <w:pPr>
              <w:pStyle w:val="tac0"/>
              <w:rPr>
                <w:ins w:id="1641" w:author="Edited - Third Generation Partnership Project" w:date="2017-12-05T20:53:00Z"/>
                <w:rFonts w:eastAsia="SimSun"/>
                <w:lang w:val="en-GB" w:eastAsia="zh-CN"/>
              </w:rPr>
            </w:pPr>
            <w:ins w:id="1642" w:author="Edited - Third Generation Partnership Project" w:date="2017-12-05T20:53:00Z">
              <w:r>
                <w:rPr>
                  <w:noProof/>
                  <w:position w:val="-10"/>
                  <w:lang w:eastAsia="zh-CN"/>
                </w:rPr>
                <w:drawing>
                  <wp:inline distT="0" distB="0" distL="0" distR="0" wp14:anchorId="65CEE47C" wp14:editId="4D20535F">
                    <wp:extent cx="726440" cy="198755"/>
                    <wp:effectExtent l="0" t="0" r="0" b="0"/>
                    <wp:docPr id="917" name="Picture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726440" cy="198755"/>
                            </a:xfrm>
                            <a:prstGeom prst="rect">
                              <a:avLst/>
                            </a:prstGeom>
                            <a:noFill/>
                            <a:ln>
                              <a:noFill/>
                            </a:ln>
                          </pic:spPr>
                        </pic:pic>
                      </a:graphicData>
                    </a:graphic>
                  </wp:inline>
                </w:drawing>
              </w:r>
            </w:ins>
          </w:p>
        </w:tc>
        <w:tc>
          <w:tcPr>
            <w:tcW w:w="0" w:type="auto"/>
            <w:vAlign w:val="center"/>
          </w:tcPr>
          <w:p w14:paraId="644D8034" w14:textId="77777777" w:rsidR="001C1833" w:rsidRDefault="001C1833" w:rsidP="00BC29B3">
            <w:pPr>
              <w:pStyle w:val="tac0"/>
              <w:rPr>
                <w:ins w:id="1643" w:author="Edited - Third Generation Partnership Project" w:date="2017-12-05T20:53:00Z"/>
                <w:rFonts w:eastAsia="SimSun"/>
                <w:lang w:val="de-DE" w:eastAsia="zh-CN"/>
              </w:rPr>
            </w:pPr>
            <w:ins w:id="1644" w:author="Edited - Third Generation Partnership Project" w:date="2017-12-05T20:53:00Z">
              <w:r>
                <w:rPr>
                  <w:noProof/>
                  <w:position w:val="-10"/>
                  <w:lang w:eastAsia="zh-CN"/>
                </w:rPr>
                <w:drawing>
                  <wp:inline distT="0" distB="0" distL="0" distR="0" wp14:anchorId="6C2B33AF" wp14:editId="506AA80D">
                    <wp:extent cx="726440" cy="198755"/>
                    <wp:effectExtent l="0" t="0" r="0" b="0"/>
                    <wp:docPr id="918" name="Picture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1027" cstate="print">
                              <a:extLst>
                                <a:ext uri="{28A0092B-C50C-407E-A947-70E740481C1C}">
                                  <a14:useLocalDpi xmlns:a14="http://schemas.microsoft.com/office/drawing/2010/main" val="0"/>
                                </a:ext>
                              </a:extLst>
                            </a:blip>
                            <a:srcRect/>
                            <a:stretch>
                              <a:fillRect/>
                            </a:stretch>
                          </pic:blipFill>
                          <pic:spPr bwMode="auto">
                            <a:xfrm>
                              <a:off x="0" y="0"/>
                              <a:ext cx="726440" cy="198755"/>
                            </a:xfrm>
                            <a:prstGeom prst="rect">
                              <a:avLst/>
                            </a:prstGeom>
                            <a:noFill/>
                            <a:ln>
                              <a:noFill/>
                            </a:ln>
                          </pic:spPr>
                        </pic:pic>
                      </a:graphicData>
                    </a:graphic>
                  </wp:inline>
                </w:drawing>
              </w:r>
            </w:ins>
          </w:p>
        </w:tc>
      </w:tr>
      <w:tr w:rsidR="001C1833" w14:paraId="0DE58E70" w14:textId="77777777" w:rsidTr="00BC29B3">
        <w:trPr>
          <w:cantSplit/>
          <w:trHeight w:val="20"/>
          <w:jc w:val="center"/>
          <w:ins w:id="1645" w:author="Edited - Third Generation Partnership Project" w:date="2017-12-05T20:53:00Z"/>
        </w:trPr>
        <w:tc>
          <w:tcPr>
            <w:tcW w:w="0" w:type="auto"/>
            <w:tcMar>
              <w:top w:w="0" w:type="dxa"/>
              <w:left w:w="108" w:type="dxa"/>
              <w:bottom w:w="0" w:type="dxa"/>
              <w:right w:w="108" w:type="dxa"/>
            </w:tcMar>
            <w:vAlign w:val="center"/>
          </w:tcPr>
          <w:p w14:paraId="7ECC3864" w14:textId="77777777" w:rsidR="001C1833" w:rsidRPr="00C23386" w:rsidRDefault="001C1833" w:rsidP="00BC29B3">
            <w:pPr>
              <w:pStyle w:val="tac0"/>
              <w:rPr>
                <w:ins w:id="1646" w:author="Edited - Third Generation Partnership Project" w:date="2017-12-05T20:53:00Z"/>
                <w:rFonts w:eastAsia="SimSun"/>
                <w:lang w:val="en-GB" w:eastAsia="zh-CN"/>
              </w:rPr>
            </w:pPr>
            <w:ins w:id="1647" w:author="Edited - Third Generation Partnership Project" w:date="2017-12-05T20:53:00Z">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ins>
          </w:p>
        </w:tc>
        <w:tc>
          <w:tcPr>
            <w:tcW w:w="0" w:type="auto"/>
            <w:tcMar>
              <w:top w:w="0" w:type="dxa"/>
              <w:left w:w="108" w:type="dxa"/>
              <w:bottom w:w="0" w:type="dxa"/>
              <w:right w:w="108" w:type="dxa"/>
            </w:tcMar>
            <w:vAlign w:val="center"/>
          </w:tcPr>
          <w:p w14:paraId="7B9C3F66" w14:textId="77777777" w:rsidR="001C1833" w:rsidRPr="00D14E50" w:rsidRDefault="001C1833" w:rsidP="00BC29B3">
            <w:pPr>
              <w:pStyle w:val="tac0"/>
              <w:rPr>
                <w:ins w:id="1648" w:author="Edited - Third Generation Partnership Project" w:date="2017-12-05T20:53:00Z"/>
                <w:rFonts w:eastAsia="SimSun"/>
                <w:lang w:val="en-GB" w:eastAsia="zh-CN"/>
              </w:rPr>
            </w:pPr>
            <w:ins w:id="1649" w:author="Edited - Third Generation Partnership Project" w:date="2017-12-05T20:53:00Z">
              <w:r>
                <w:rPr>
                  <w:noProof/>
                  <w:position w:val="-10"/>
                  <w:lang w:eastAsia="zh-CN"/>
                </w:rPr>
                <w:drawing>
                  <wp:inline distT="0" distB="0" distL="0" distR="0" wp14:anchorId="26BDCEB8" wp14:editId="5AB03412">
                    <wp:extent cx="762000" cy="198755"/>
                    <wp:effectExtent l="0" t="0" r="0"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1031" cstate="print">
                              <a:extLst>
                                <a:ext uri="{28A0092B-C50C-407E-A947-70E740481C1C}">
                                  <a14:useLocalDpi xmlns:a14="http://schemas.microsoft.com/office/drawing/2010/main" val="0"/>
                                </a:ext>
                              </a:extLst>
                            </a:blip>
                            <a:srcRect/>
                            <a:stretch>
                              <a:fillRect/>
                            </a:stretch>
                          </pic:blipFill>
                          <pic:spPr bwMode="auto">
                            <a:xfrm>
                              <a:off x="0" y="0"/>
                              <a:ext cx="762000" cy="198755"/>
                            </a:xfrm>
                            <a:prstGeom prst="rect">
                              <a:avLst/>
                            </a:prstGeom>
                            <a:noFill/>
                            <a:ln>
                              <a:noFill/>
                            </a:ln>
                          </pic:spPr>
                        </pic:pic>
                      </a:graphicData>
                    </a:graphic>
                  </wp:inline>
                </w:drawing>
              </w:r>
            </w:ins>
          </w:p>
        </w:tc>
        <w:tc>
          <w:tcPr>
            <w:tcW w:w="0" w:type="auto"/>
            <w:vAlign w:val="center"/>
          </w:tcPr>
          <w:p w14:paraId="34391BA0" w14:textId="77777777" w:rsidR="001C1833" w:rsidRDefault="001C1833" w:rsidP="00BC29B3">
            <w:pPr>
              <w:pStyle w:val="tac0"/>
              <w:rPr>
                <w:ins w:id="1650" w:author="Edited - Third Generation Partnership Project" w:date="2017-12-05T20:53:00Z"/>
                <w:rFonts w:eastAsia="SimSun"/>
                <w:lang w:val="de-DE" w:eastAsia="zh-CN"/>
              </w:rPr>
            </w:pPr>
            <w:ins w:id="1651" w:author="Edited - Third Generation Partnership Project" w:date="2017-12-05T20:53:00Z">
              <w:r>
                <w:rPr>
                  <w:noProof/>
                  <w:position w:val="-10"/>
                  <w:lang w:eastAsia="zh-CN"/>
                </w:rPr>
                <w:drawing>
                  <wp:inline distT="0" distB="0" distL="0" distR="0" wp14:anchorId="34CA7E77" wp14:editId="57627299">
                    <wp:extent cx="762000" cy="198755"/>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1032" cstate="print">
                              <a:extLst>
                                <a:ext uri="{28A0092B-C50C-407E-A947-70E740481C1C}">
                                  <a14:useLocalDpi xmlns:a14="http://schemas.microsoft.com/office/drawing/2010/main" val="0"/>
                                </a:ext>
                              </a:extLst>
                            </a:blip>
                            <a:srcRect/>
                            <a:stretch>
                              <a:fillRect/>
                            </a:stretch>
                          </pic:blipFill>
                          <pic:spPr bwMode="auto">
                            <a:xfrm>
                              <a:off x="0" y="0"/>
                              <a:ext cx="762000" cy="198755"/>
                            </a:xfrm>
                            <a:prstGeom prst="rect">
                              <a:avLst/>
                            </a:prstGeom>
                            <a:noFill/>
                            <a:ln>
                              <a:noFill/>
                            </a:ln>
                          </pic:spPr>
                        </pic:pic>
                      </a:graphicData>
                    </a:graphic>
                  </wp:inline>
                </w:drawing>
              </w:r>
            </w:ins>
          </w:p>
        </w:tc>
      </w:tr>
    </w:tbl>
    <w:p w14:paraId="3A9612D7" w14:textId="77777777" w:rsidR="001C1833" w:rsidRDefault="001C1833" w:rsidP="001C1833">
      <w:pPr>
        <w:rPr>
          <w:ins w:id="1652" w:author="Edited - Third Generation Partnership Project" w:date="2017-12-05T20:53:00Z"/>
          <w:lang w:val="en-US"/>
        </w:rPr>
      </w:pPr>
    </w:p>
    <w:p w14:paraId="2A5D85C4" w14:textId="77777777" w:rsidR="001C1833" w:rsidRPr="00B7584F" w:rsidRDefault="001C1833" w:rsidP="001C1833">
      <w:pPr>
        <w:pStyle w:val="TH"/>
        <w:rPr>
          <w:ins w:id="1653" w:author="Edited - Third Generation Partnership Project" w:date="2017-12-05T20:53:00Z"/>
        </w:rPr>
      </w:pPr>
      <w:ins w:id="1654" w:author="Edited - Third Generation Partnership Project" w:date="2017-12-05T20:53:00Z">
        <w:r w:rsidRPr="00B7584F">
          <w:t>Table 5.2.2.6.2-2</w:t>
        </w:r>
        <w:r>
          <w:t>B-6</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Pr="00DC7D56">
          <w:rPr>
            <w:i/>
            <w:lang w:eastAsia="zh-CN"/>
          </w:rPr>
          <w:t>semiolEnabled</w:t>
        </w:r>
        <w:r>
          <w:t xml:space="preserve"> and </w:t>
        </w:r>
        <w:r w:rsidRPr="00077D26">
          <w:rPr>
            <w:i/>
          </w:rPr>
          <w:t>eMIMO-Type</w:t>
        </w:r>
        <w:r>
          <w:t xml:space="preserve">, and </w:t>
        </w:r>
        <w:r w:rsidRPr="00077D26">
          <w:rPr>
            <w:i/>
          </w:rPr>
          <w:t>eMIMO-Type</w:t>
        </w:r>
        <w:r>
          <w:t xml:space="preserve"> is set to ‘CLASS A’ </w:t>
        </w:r>
        <w:r w:rsidRPr="00E0039F">
          <w:t xml:space="preserve">with </w:t>
        </w:r>
        <w:r>
          <w:rPr>
            <w:rFonts w:hint="eastAsia"/>
            <w:lang w:eastAsia="zh-CN"/>
          </w:rPr>
          <w:t xml:space="preserve">codebook </w:t>
        </w:r>
        <w:r>
          <w:rPr>
            <w:lang w:eastAsia="zh-CN"/>
          </w:rPr>
          <w:t xml:space="preserve">configuration </w:t>
        </w:r>
      </w:ins>
      <w:ins w:id="1655" w:author="Edited - Third Generation Partnership Project" w:date="2017-12-05T20:53:00Z">
        <w:r>
          <w:rPr>
            <w:rFonts w:ascii="Times New Roman" w:hAnsi="Times New Roman"/>
            <w:position w:val="-10"/>
            <w:lang w:eastAsia="zh-CN"/>
          </w:rPr>
          <w:object w:dxaOrig="1539" w:dyaOrig="340" w14:anchorId="4F68CF12">
            <v:shape id="_x0000_i1817" type="#_x0000_t75" style="width:51.9pt;height:14.1pt" o:ole="">
              <v:imagedata r:id="rId1024" o:title=""/>
            </v:shape>
            <o:OLEObject Type="Embed" ProgID="Equation.3" ShapeID="_x0000_i1817" DrawAspect="Content" ObjectID="_1578894699" r:id="rId1319"/>
          </w:object>
        </w:r>
      </w:ins>
      <w:ins w:id="1656" w:author="Edited - Third Generation Partnership Project" w:date="2017-12-05T20:53:00Z">
        <w:r>
          <w:rPr>
            <w:rFonts w:hint="eastAsia"/>
            <w:lang w:eastAsia="zh-CN"/>
          </w:rPr>
          <w:t xml:space="preserve"> </w:t>
        </w:r>
        <w:r w:rsidRPr="00E0039F">
          <w:rPr>
            <w:lang w:eastAsia="zh-CN"/>
          </w:rPr>
          <w:t>a</w:t>
        </w:r>
        <w:r w:rsidRPr="00E0039F">
          <w:t xml:space="preserve">nd </w:t>
        </w:r>
        <w:r>
          <w:rPr>
            <w:i/>
          </w:rPr>
          <w:t>CodebookConfig</w:t>
        </w:r>
        <w:r>
          <w:rPr>
            <w:rFonts w:hint="eastAsia"/>
            <w:lang w:eastAsia="zh-CN"/>
          </w:rPr>
          <w:t>=</w:t>
        </w:r>
        <w:r>
          <w:t>2</w:t>
        </w:r>
        <w:r>
          <w:rPr>
            <w:lang w:val="en-US"/>
          </w:rPr>
          <w:t>/3/4</w:t>
        </w:r>
        <w:r w:rsidRPr="00B7584F">
          <w:t>)</w:t>
        </w:r>
      </w:ins>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168"/>
        <w:gridCol w:w="1697"/>
        <w:gridCol w:w="1501"/>
      </w:tblGrid>
      <w:tr w:rsidR="001C1833" w:rsidRPr="00D570A9" w14:paraId="5C0F9B4E" w14:textId="77777777" w:rsidTr="00BC29B3">
        <w:trPr>
          <w:cantSplit/>
          <w:trHeight w:val="20"/>
          <w:jc w:val="center"/>
          <w:ins w:id="1657" w:author="Edited - Third Generation Partnership Project" w:date="2017-12-05T20:53:00Z"/>
        </w:trPr>
        <w:tc>
          <w:tcPr>
            <w:tcW w:w="0" w:type="auto"/>
            <w:vMerge w:val="restart"/>
            <w:shd w:val="clear" w:color="auto" w:fill="E0E0E0"/>
            <w:tcMar>
              <w:top w:w="0" w:type="dxa"/>
              <w:left w:w="108" w:type="dxa"/>
              <w:bottom w:w="0" w:type="dxa"/>
              <w:right w:w="108" w:type="dxa"/>
            </w:tcMar>
            <w:vAlign w:val="center"/>
          </w:tcPr>
          <w:p w14:paraId="60E18ADD" w14:textId="77777777" w:rsidR="001C1833" w:rsidRPr="00064EEE" w:rsidRDefault="001C1833" w:rsidP="00BC29B3">
            <w:pPr>
              <w:pStyle w:val="tah0"/>
              <w:rPr>
                <w:ins w:id="1658" w:author="Edited - Third Generation Partnership Project" w:date="2017-12-05T20:53:00Z"/>
                <w:lang w:val="en-GB"/>
              </w:rPr>
            </w:pPr>
            <w:ins w:id="1659" w:author="Edited - Third Generation Partnership Project" w:date="2017-12-05T20:53:00Z">
              <w:r>
                <w:rPr>
                  <w:rFonts w:eastAsia="SimSun" w:hint="eastAsia"/>
                  <w:lang w:val="en-GB" w:eastAsia="zh-CN"/>
                </w:rPr>
                <w:t>Field</w:t>
              </w:r>
            </w:ins>
          </w:p>
        </w:tc>
        <w:tc>
          <w:tcPr>
            <w:tcW w:w="0" w:type="auto"/>
            <w:gridSpan w:val="2"/>
            <w:shd w:val="clear" w:color="auto" w:fill="E0E0E0"/>
          </w:tcPr>
          <w:p w14:paraId="4799383F" w14:textId="77777777" w:rsidR="001C1833" w:rsidRPr="00064EEE" w:rsidRDefault="001C1833" w:rsidP="00BC29B3">
            <w:pPr>
              <w:pStyle w:val="tah0"/>
              <w:rPr>
                <w:ins w:id="1660" w:author="Edited - Third Generation Partnership Project" w:date="2017-12-05T20:53:00Z"/>
                <w:lang w:val="en-GB"/>
              </w:rPr>
            </w:pPr>
            <w:ins w:id="1661" w:author="Edited - Third Generation Partnership Project" w:date="2017-12-05T20:53:00Z">
              <w:r>
                <w:rPr>
                  <w:rFonts w:eastAsia="SimSun" w:hint="eastAsia"/>
                  <w:lang w:val="en-GB" w:eastAsia="zh-CN"/>
                </w:rPr>
                <w:t>Bit width</w:t>
              </w:r>
            </w:ins>
          </w:p>
        </w:tc>
      </w:tr>
      <w:tr w:rsidR="001C1833" w:rsidRPr="001275E2" w14:paraId="279DB505" w14:textId="77777777" w:rsidTr="00BC29B3">
        <w:trPr>
          <w:cantSplit/>
          <w:trHeight w:val="20"/>
          <w:jc w:val="center"/>
          <w:ins w:id="1662" w:author="Edited - Third Generation Partnership Project" w:date="2017-12-05T20:53:00Z"/>
        </w:trPr>
        <w:tc>
          <w:tcPr>
            <w:tcW w:w="0" w:type="auto"/>
            <w:vMerge/>
            <w:shd w:val="clear" w:color="auto" w:fill="E0E0E0"/>
            <w:vAlign w:val="center"/>
          </w:tcPr>
          <w:p w14:paraId="5DC5F80B" w14:textId="77777777" w:rsidR="001C1833" w:rsidRPr="00B7584F" w:rsidRDefault="001C1833" w:rsidP="00BC29B3">
            <w:pPr>
              <w:rPr>
                <w:ins w:id="1663" w:author="Edited - Third Generation Partnership Project" w:date="2017-12-05T20:53:00Z"/>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0EC9AFBE" w14:textId="77777777" w:rsidR="001C1833" w:rsidRPr="008953DC" w:rsidRDefault="001C1833" w:rsidP="00BC29B3">
            <w:pPr>
              <w:pStyle w:val="tah0"/>
              <w:rPr>
                <w:ins w:id="1664" w:author="Edited - Third Generation Partnership Project" w:date="2017-12-05T20:53:00Z"/>
                <w:rFonts w:eastAsia="SimSun"/>
                <w:lang w:val="en-GB" w:eastAsia="zh-CN"/>
              </w:rPr>
            </w:pPr>
            <w:ins w:id="1665" w:author="Edited - Third Generation Partnership Project" w:date="2017-12-05T20:53:00Z">
              <w:r w:rsidRPr="00064EEE">
                <w:rPr>
                  <w:lang w:val="en-GB"/>
                </w:rPr>
                <w:t>Rank = 1</w:t>
              </w:r>
            </w:ins>
          </w:p>
        </w:tc>
        <w:tc>
          <w:tcPr>
            <w:tcW w:w="0" w:type="auto"/>
            <w:shd w:val="clear" w:color="auto" w:fill="E0E0E0"/>
            <w:vAlign w:val="center"/>
          </w:tcPr>
          <w:p w14:paraId="6A67B528" w14:textId="77777777" w:rsidR="001C1833" w:rsidRPr="00064EEE" w:rsidRDefault="001C1833" w:rsidP="00BC29B3">
            <w:pPr>
              <w:pStyle w:val="tah0"/>
              <w:rPr>
                <w:ins w:id="1666" w:author="Edited - Third Generation Partnership Project" w:date="2017-12-05T20:53:00Z"/>
                <w:lang w:val="de-DE"/>
              </w:rPr>
            </w:pPr>
            <w:ins w:id="1667" w:author="Edited - Third Generation Partnership Project" w:date="2017-12-05T20:53:00Z">
              <w:r w:rsidRPr="00064EEE">
                <w:rPr>
                  <w:lang w:val="en-GB"/>
                </w:rPr>
                <w:t xml:space="preserve">Rank = </w:t>
              </w:r>
              <w:r>
                <w:rPr>
                  <w:rFonts w:eastAsia="SimSun" w:hint="eastAsia"/>
                  <w:lang w:val="en-GB" w:eastAsia="zh-CN"/>
                </w:rPr>
                <w:t>2</w:t>
              </w:r>
            </w:ins>
          </w:p>
        </w:tc>
      </w:tr>
      <w:tr w:rsidR="001C1833" w14:paraId="31EA2D6B" w14:textId="77777777" w:rsidTr="00BC29B3">
        <w:trPr>
          <w:cantSplit/>
          <w:trHeight w:val="20"/>
          <w:jc w:val="center"/>
          <w:ins w:id="1668" w:author="Edited - Third Generation Partnership Project" w:date="2017-12-05T20:53:00Z"/>
        </w:trPr>
        <w:tc>
          <w:tcPr>
            <w:tcW w:w="0" w:type="auto"/>
            <w:tcMar>
              <w:top w:w="0" w:type="dxa"/>
              <w:left w:w="108" w:type="dxa"/>
              <w:bottom w:w="0" w:type="dxa"/>
              <w:right w:w="108" w:type="dxa"/>
            </w:tcMar>
            <w:vAlign w:val="center"/>
          </w:tcPr>
          <w:p w14:paraId="68365376" w14:textId="77777777" w:rsidR="001C1833" w:rsidRPr="00064EEE" w:rsidRDefault="001C1833" w:rsidP="00BC29B3">
            <w:pPr>
              <w:pStyle w:val="tac0"/>
              <w:rPr>
                <w:ins w:id="1669" w:author="Edited - Third Generation Partnership Project" w:date="2017-12-05T20:53:00Z"/>
                <w:lang w:val="de-DE"/>
              </w:rPr>
            </w:pPr>
            <w:ins w:id="1670" w:author="Edited - Third Generation Partnership Project" w:date="2017-12-05T20:53:00Z">
              <w:r w:rsidRPr="00064EEE">
                <w:rPr>
                  <w:lang w:val="de-DE"/>
                </w:rPr>
                <w:t>Wideband CQI codeword 0</w:t>
              </w:r>
            </w:ins>
          </w:p>
        </w:tc>
        <w:tc>
          <w:tcPr>
            <w:tcW w:w="0" w:type="auto"/>
            <w:tcMar>
              <w:top w:w="0" w:type="dxa"/>
              <w:left w:w="108" w:type="dxa"/>
              <w:bottom w:w="0" w:type="dxa"/>
              <w:right w:w="108" w:type="dxa"/>
            </w:tcMar>
            <w:vAlign w:val="center"/>
          </w:tcPr>
          <w:p w14:paraId="072CBD1F" w14:textId="77777777" w:rsidR="001C1833" w:rsidRPr="00064EEE" w:rsidRDefault="001C1833" w:rsidP="00BC29B3">
            <w:pPr>
              <w:pStyle w:val="tac0"/>
              <w:rPr>
                <w:ins w:id="1671" w:author="Edited - Third Generation Partnership Project" w:date="2017-12-05T20:53:00Z"/>
                <w:lang w:val="de-DE"/>
              </w:rPr>
            </w:pPr>
            <w:ins w:id="1672" w:author="Edited - Third Generation Partnership Project" w:date="2017-12-05T20:53:00Z">
              <w:r w:rsidRPr="00064EEE">
                <w:rPr>
                  <w:lang w:val="de-DE"/>
                </w:rPr>
                <w:t>4</w:t>
              </w:r>
            </w:ins>
          </w:p>
        </w:tc>
        <w:tc>
          <w:tcPr>
            <w:tcW w:w="0" w:type="auto"/>
            <w:vAlign w:val="center"/>
          </w:tcPr>
          <w:p w14:paraId="5A600D46" w14:textId="77777777" w:rsidR="001C1833" w:rsidRDefault="001C1833" w:rsidP="00BC29B3">
            <w:pPr>
              <w:pStyle w:val="tac0"/>
              <w:rPr>
                <w:ins w:id="1673" w:author="Edited - Third Generation Partnership Project" w:date="2017-12-05T20:53:00Z"/>
                <w:rFonts w:eastAsia="SimSun"/>
                <w:lang w:val="de-DE" w:eastAsia="zh-CN"/>
              </w:rPr>
            </w:pPr>
            <w:ins w:id="1674" w:author="Edited - Third Generation Partnership Project" w:date="2017-12-05T20:53:00Z">
              <w:r w:rsidRPr="00064EEE">
                <w:rPr>
                  <w:lang w:val="de-DE"/>
                </w:rPr>
                <w:t>4</w:t>
              </w:r>
            </w:ins>
          </w:p>
        </w:tc>
      </w:tr>
      <w:tr w:rsidR="001C1833" w14:paraId="42845C50" w14:textId="77777777" w:rsidTr="00BC29B3">
        <w:trPr>
          <w:cantSplit/>
          <w:trHeight w:val="20"/>
          <w:jc w:val="center"/>
          <w:ins w:id="1675" w:author="Edited - Third Generation Partnership Project" w:date="2017-12-05T20:53:00Z"/>
        </w:trPr>
        <w:tc>
          <w:tcPr>
            <w:tcW w:w="0" w:type="auto"/>
            <w:tcMar>
              <w:top w:w="0" w:type="dxa"/>
              <w:left w:w="108" w:type="dxa"/>
              <w:bottom w:w="0" w:type="dxa"/>
              <w:right w:w="108" w:type="dxa"/>
            </w:tcMar>
            <w:vAlign w:val="center"/>
          </w:tcPr>
          <w:p w14:paraId="7FDD266D" w14:textId="77777777" w:rsidR="001C1833" w:rsidRPr="00064EEE" w:rsidRDefault="001C1833" w:rsidP="00BC29B3">
            <w:pPr>
              <w:pStyle w:val="tac0"/>
              <w:rPr>
                <w:ins w:id="1676" w:author="Edited - Third Generation Partnership Project" w:date="2017-12-05T20:53:00Z"/>
                <w:lang w:val="de-DE"/>
              </w:rPr>
            </w:pPr>
            <w:ins w:id="1677" w:author="Edited - Third Generation Partnership Project" w:date="2017-12-05T20:53:00Z">
              <w:r w:rsidRPr="00064EEE">
                <w:rPr>
                  <w:lang w:val="de-DE"/>
                </w:rPr>
                <w:t>Subband differential CQI codeword 0</w:t>
              </w:r>
            </w:ins>
          </w:p>
        </w:tc>
        <w:tc>
          <w:tcPr>
            <w:tcW w:w="0" w:type="auto"/>
            <w:tcMar>
              <w:top w:w="0" w:type="dxa"/>
              <w:left w:w="108" w:type="dxa"/>
              <w:bottom w:w="0" w:type="dxa"/>
              <w:right w:w="108" w:type="dxa"/>
            </w:tcMar>
            <w:vAlign w:val="center"/>
          </w:tcPr>
          <w:p w14:paraId="62182B84" w14:textId="77777777" w:rsidR="001C1833" w:rsidRPr="003571A3" w:rsidRDefault="001C1833" w:rsidP="00BC29B3">
            <w:pPr>
              <w:pStyle w:val="tac0"/>
              <w:rPr>
                <w:ins w:id="1678" w:author="Edited - Third Generation Partnership Project" w:date="2017-12-05T20:53:00Z"/>
                <w:rFonts w:eastAsia="SimSun"/>
                <w:lang w:val="de-DE" w:eastAsia="zh-CN"/>
              </w:rPr>
            </w:pPr>
            <w:ins w:id="1679" w:author="Edited - Third Generation Partnership Project" w:date="2017-12-05T20:53:00Z">
              <w:r>
                <w:rPr>
                  <w:noProof/>
                  <w:position w:val="-6"/>
                </w:rPr>
                <w:drawing>
                  <wp:inline distT="0" distB="0" distL="0" distR="0" wp14:anchorId="76D3297A" wp14:editId="1DEB1B9E">
                    <wp:extent cx="215265" cy="141605"/>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5265" cy="141605"/>
                            </a:xfrm>
                            <a:prstGeom prst="rect">
                              <a:avLst/>
                            </a:prstGeom>
                            <a:noFill/>
                            <a:ln>
                              <a:noFill/>
                            </a:ln>
                          </pic:spPr>
                        </pic:pic>
                      </a:graphicData>
                    </a:graphic>
                  </wp:inline>
                </w:drawing>
              </w:r>
            </w:ins>
          </w:p>
        </w:tc>
        <w:tc>
          <w:tcPr>
            <w:tcW w:w="0" w:type="auto"/>
            <w:vAlign w:val="center"/>
          </w:tcPr>
          <w:p w14:paraId="544A53F9" w14:textId="77777777" w:rsidR="001C1833" w:rsidRDefault="001C1833" w:rsidP="00BC29B3">
            <w:pPr>
              <w:pStyle w:val="tac0"/>
              <w:rPr>
                <w:ins w:id="1680" w:author="Edited - Third Generation Partnership Project" w:date="2017-12-05T20:53:00Z"/>
                <w:rFonts w:eastAsia="SimSun"/>
                <w:lang w:val="de-DE" w:eastAsia="zh-CN"/>
              </w:rPr>
            </w:pPr>
            <w:ins w:id="1681" w:author="Edited - Third Generation Partnership Project" w:date="2017-12-05T20:53:00Z">
              <w:r>
                <w:rPr>
                  <w:noProof/>
                  <w:position w:val="-6"/>
                </w:rPr>
                <w:drawing>
                  <wp:inline distT="0" distB="0" distL="0" distR="0" wp14:anchorId="5F8F3E42" wp14:editId="15545D38">
                    <wp:extent cx="215265" cy="14160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5265" cy="141605"/>
                            </a:xfrm>
                            <a:prstGeom prst="rect">
                              <a:avLst/>
                            </a:prstGeom>
                            <a:noFill/>
                            <a:ln>
                              <a:noFill/>
                            </a:ln>
                          </pic:spPr>
                        </pic:pic>
                      </a:graphicData>
                    </a:graphic>
                  </wp:inline>
                </w:drawing>
              </w:r>
            </w:ins>
          </w:p>
        </w:tc>
      </w:tr>
      <w:tr w:rsidR="001C1833" w14:paraId="68EBECFC" w14:textId="77777777" w:rsidTr="00BC29B3">
        <w:trPr>
          <w:cantSplit/>
          <w:trHeight w:val="20"/>
          <w:jc w:val="center"/>
          <w:ins w:id="1682" w:author="Edited - Third Generation Partnership Project" w:date="2017-12-05T20:53:00Z"/>
        </w:trPr>
        <w:tc>
          <w:tcPr>
            <w:tcW w:w="0" w:type="auto"/>
            <w:tcMar>
              <w:top w:w="0" w:type="dxa"/>
              <w:left w:w="108" w:type="dxa"/>
              <w:bottom w:w="0" w:type="dxa"/>
              <w:right w:w="108" w:type="dxa"/>
            </w:tcMar>
            <w:vAlign w:val="center"/>
          </w:tcPr>
          <w:p w14:paraId="6AD62F45" w14:textId="77777777" w:rsidR="001C1833" w:rsidRPr="00064EEE" w:rsidRDefault="001C1833" w:rsidP="00BC29B3">
            <w:pPr>
              <w:pStyle w:val="tac0"/>
              <w:rPr>
                <w:ins w:id="1683" w:author="Edited - Third Generation Partnership Project" w:date="2017-12-05T20:53:00Z"/>
                <w:lang w:val="de-DE"/>
              </w:rPr>
            </w:pPr>
            <w:ins w:id="1684" w:author="Edited - Third Generation Partnership Project" w:date="2017-12-05T20:53:00Z">
              <w:r w:rsidRPr="00064EEE">
                <w:rPr>
                  <w:lang w:val="de-DE"/>
                </w:rPr>
                <w:t>Wideband CQI codeword 1</w:t>
              </w:r>
            </w:ins>
          </w:p>
        </w:tc>
        <w:tc>
          <w:tcPr>
            <w:tcW w:w="0" w:type="auto"/>
            <w:tcMar>
              <w:top w:w="0" w:type="dxa"/>
              <w:left w:w="108" w:type="dxa"/>
              <w:bottom w:w="0" w:type="dxa"/>
              <w:right w:w="108" w:type="dxa"/>
            </w:tcMar>
            <w:vAlign w:val="center"/>
          </w:tcPr>
          <w:p w14:paraId="35E04B79" w14:textId="77777777" w:rsidR="001C1833" w:rsidRPr="00064EEE" w:rsidRDefault="001C1833" w:rsidP="00BC29B3">
            <w:pPr>
              <w:pStyle w:val="tac0"/>
              <w:rPr>
                <w:ins w:id="1685" w:author="Edited - Third Generation Partnership Project" w:date="2017-12-05T20:53:00Z"/>
                <w:lang w:val="en-GB"/>
              </w:rPr>
            </w:pPr>
            <w:ins w:id="1686" w:author="Edited - Third Generation Partnership Project" w:date="2017-12-05T20:53:00Z">
              <w:r w:rsidRPr="00064EEE">
                <w:rPr>
                  <w:lang w:val="en-GB"/>
                </w:rPr>
                <w:t>0</w:t>
              </w:r>
            </w:ins>
          </w:p>
        </w:tc>
        <w:tc>
          <w:tcPr>
            <w:tcW w:w="0" w:type="auto"/>
            <w:vAlign w:val="center"/>
          </w:tcPr>
          <w:p w14:paraId="78BC3FE3" w14:textId="77777777" w:rsidR="001C1833" w:rsidRDefault="001C1833" w:rsidP="00BC29B3">
            <w:pPr>
              <w:pStyle w:val="tac0"/>
              <w:rPr>
                <w:ins w:id="1687" w:author="Edited - Third Generation Partnership Project" w:date="2017-12-05T20:53:00Z"/>
                <w:rFonts w:eastAsia="SimSun"/>
                <w:lang w:val="de-DE" w:eastAsia="zh-CN"/>
              </w:rPr>
            </w:pPr>
            <w:ins w:id="1688" w:author="Edited - Third Generation Partnership Project" w:date="2017-12-05T20:53:00Z">
              <w:r>
                <w:rPr>
                  <w:rFonts w:eastAsia="SimSun" w:hint="eastAsia"/>
                  <w:lang w:val="en-GB" w:eastAsia="zh-CN"/>
                </w:rPr>
                <w:t>4</w:t>
              </w:r>
            </w:ins>
          </w:p>
        </w:tc>
      </w:tr>
      <w:tr w:rsidR="001C1833" w14:paraId="633699E8" w14:textId="77777777" w:rsidTr="00BC29B3">
        <w:trPr>
          <w:cantSplit/>
          <w:trHeight w:val="20"/>
          <w:jc w:val="center"/>
          <w:ins w:id="1689" w:author="Edited - Third Generation Partnership Project" w:date="2017-12-05T20:53:00Z"/>
        </w:trPr>
        <w:tc>
          <w:tcPr>
            <w:tcW w:w="0" w:type="auto"/>
            <w:tcMar>
              <w:top w:w="0" w:type="dxa"/>
              <w:left w:w="108" w:type="dxa"/>
              <w:bottom w:w="0" w:type="dxa"/>
              <w:right w:w="108" w:type="dxa"/>
            </w:tcMar>
            <w:vAlign w:val="center"/>
          </w:tcPr>
          <w:p w14:paraId="3DEF73C3" w14:textId="77777777" w:rsidR="001C1833" w:rsidRPr="00064EEE" w:rsidRDefault="001C1833" w:rsidP="00BC29B3">
            <w:pPr>
              <w:pStyle w:val="tac0"/>
              <w:rPr>
                <w:ins w:id="1690" w:author="Edited - Third Generation Partnership Project" w:date="2017-12-05T20:53:00Z"/>
                <w:lang w:val="de-DE"/>
              </w:rPr>
            </w:pPr>
            <w:ins w:id="1691" w:author="Edited - Third Generation Partnership Project" w:date="2017-12-05T20:53:00Z">
              <w:r w:rsidRPr="00064EEE">
                <w:rPr>
                  <w:lang w:val="de-DE"/>
                </w:rPr>
                <w:t>Subband differential CQI codeword 1</w:t>
              </w:r>
            </w:ins>
          </w:p>
        </w:tc>
        <w:tc>
          <w:tcPr>
            <w:tcW w:w="0" w:type="auto"/>
            <w:tcMar>
              <w:top w:w="0" w:type="dxa"/>
              <w:left w:w="108" w:type="dxa"/>
              <w:bottom w:w="0" w:type="dxa"/>
              <w:right w:w="108" w:type="dxa"/>
            </w:tcMar>
            <w:vAlign w:val="center"/>
          </w:tcPr>
          <w:p w14:paraId="2638CF1E" w14:textId="77777777" w:rsidR="001C1833" w:rsidRPr="003571A3" w:rsidRDefault="001C1833" w:rsidP="00BC29B3">
            <w:pPr>
              <w:pStyle w:val="tac0"/>
              <w:rPr>
                <w:ins w:id="1692" w:author="Edited - Third Generation Partnership Project" w:date="2017-12-05T20:53:00Z"/>
                <w:rFonts w:eastAsia="SimSun"/>
                <w:lang w:val="en-GB" w:eastAsia="zh-CN"/>
              </w:rPr>
            </w:pPr>
            <w:ins w:id="1693" w:author="Edited - Third Generation Partnership Project" w:date="2017-12-05T20:53:00Z">
              <w:r>
                <w:rPr>
                  <w:rFonts w:eastAsia="SimSun" w:hint="eastAsia"/>
                  <w:lang w:val="en-GB" w:eastAsia="zh-CN"/>
                </w:rPr>
                <w:t>0</w:t>
              </w:r>
            </w:ins>
          </w:p>
        </w:tc>
        <w:tc>
          <w:tcPr>
            <w:tcW w:w="0" w:type="auto"/>
            <w:vAlign w:val="center"/>
          </w:tcPr>
          <w:p w14:paraId="6C6E6C1E" w14:textId="77777777" w:rsidR="001C1833" w:rsidRDefault="001C1833" w:rsidP="00BC29B3">
            <w:pPr>
              <w:pStyle w:val="tac0"/>
              <w:rPr>
                <w:ins w:id="1694" w:author="Edited - Third Generation Partnership Project" w:date="2017-12-05T20:53:00Z"/>
                <w:rFonts w:eastAsia="SimSun"/>
                <w:lang w:val="de-DE" w:eastAsia="zh-CN"/>
              </w:rPr>
            </w:pPr>
            <w:ins w:id="1695" w:author="Edited - Third Generation Partnership Project" w:date="2017-12-05T20:53:00Z">
              <w:r>
                <w:rPr>
                  <w:noProof/>
                  <w:position w:val="-6"/>
                </w:rPr>
                <w:drawing>
                  <wp:inline distT="0" distB="0" distL="0" distR="0" wp14:anchorId="6088EEC1" wp14:editId="003C51E9">
                    <wp:extent cx="215265" cy="141605"/>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5265" cy="141605"/>
                            </a:xfrm>
                            <a:prstGeom prst="rect">
                              <a:avLst/>
                            </a:prstGeom>
                            <a:noFill/>
                            <a:ln>
                              <a:noFill/>
                            </a:ln>
                          </pic:spPr>
                        </pic:pic>
                      </a:graphicData>
                    </a:graphic>
                  </wp:inline>
                </w:drawing>
              </w:r>
            </w:ins>
          </w:p>
        </w:tc>
      </w:tr>
      <w:tr w:rsidR="001C1833" w14:paraId="0D35D476" w14:textId="77777777" w:rsidTr="00BC29B3">
        <w:trPr>
          <w:cantSplit/>
          <w:trHeight w:val="20"/>
          <w:jc w:val="center"/>
          <w:ins w:id="1696" w:author="Edited - Third Generation Partnership Project" w:date="2017-12-05T20:53:00Z"/>
        </w:trPr>
        <w:tc>
          <w:tcPr>
            <w:tcW w:w="0" w:type="auto"/>
            <w:tcMar>
              <w:top w:w="0" w:type="dxa"/>
              <w:left w:w="108" w:type="dxa"/>
              <w:bottom w:w="0" w:type="dxa"/>
              <w:right w:w="108" w:type="dxa"/>
            </w:tcMar>
            <w:vAlign w:val="center"/>
          </w:tcPr>
          <w:p w14:paraId="40BB3F69" w14:textId="77777777" w:rsidR="001C1833" w:rsidRPr="00C23386" w:rsidRDefault="001C1833" w:rsidP="00BC29B3">
            <w:pPr>
              <w:pStyle w:val="tac0"/>
              <w:rPr>
                <w:ins w:id="1697" w:author="Edited - Third Generation Partnership Project" w:date="2017-12-05T20:53:00Z"/>
                <w:rFonts w:eastAsia="SimSun"/>
                <w:lang w:val="en-GB" w:eastAsia="zh-CN"/>
              </w:rPr>
            </w:pPr>
            <w:ins w:id="1698" w:author="Edited - Third Generation Partnership Project" w:date="2017-12-05T20:53:00Z">
              <w:r>
                <w:rPr>
                  <w:kern w:val="2"/>
                  <w:lang w:val="en-GB"/>
                </w:rPr>
                <w:t xml:space="preserve">Wideband first PMI </w:t>
              </w:r>
              <w:r>
                <w:rPr>
                  <w:iCs/>
                  <w:kern w:val="2"/>
                  <w:lang w:val="en-GB"/>
                </w:rPr>
                <w:t>i</w:t>
              </w:r>
              <w:r>
                <w:rPr>
                  <w:kern w:val="2"/>
                  <w:lang w:val="en-GB"/>
                </w:rPr>
                <w:t>1</w:t>
              </w:r>
              <w:r>
                <w:rPr>
                  <w:rFonts w:eastAsia="SimSun"/>
                  <w:kern w:val="2"/>
                  <w:lang w:val="en-GB" w:eastAsia="zh-CN"/>
                </w:rPr>
                <w:t>,1</w:t>
              </w:r>
            </w:ins>
          </w:p>
        </w:tc>
        <w:tc>
          <w:tcPr>
            <w:tcW w:w="0" w:type="auto"/>
            <w:tcMar>
              <w:top w:w="0" w:type="dxa"/>
              <w:left w:w="108" w:type="dxa"/>
              <w:bottom w:w="0" w:type="dxa"/>
              <w:right w:w="108" w:type="dxa"/>
            </w:tcMar>
            <w:vAlign w:val="center"/>
          </w:tcPr>
          <w:p w14:paraId="6A7C68B9" w14:textId="77777777" w:rsidR="001C1833" w:rsidRPr="00D14E50" w:rsidRDefault="001C1833" w:rsidP="00BC29B3">
            <w:pPr>
              <w:pStyle w:val="tac0"/>
              <w:rPr>
                <w:ins w:id="1699" w:author="Edited - Third Generation Partnership Project" w:date="2017-12-05T20:53:00Z"/>
                <w:rFonts w:eastAsia="SimSun"/>
                <w:lang w:val="en-GB" w:eastAsia="zh-CN"/>
              </w:rPr>
            </w:pPr>
            <w:ins w:id="1700" w:author="Edited - Third Generation Partnership Project" w:date="2017-12-05T20:53:00Z">
              <w:r w:rsidRPr="00D570A9">
                <w:rPr>
                  <w:position w:val="-12"/>
                  <w:lang w:eastAsia="zh-CN"/>
                </w:rPr>
                <w:object w:dxaOrig="1560" w:dyaOrig="360" w14:anchorId="02DCBCC2">
                  <v:shape id="_x0000_i1818" type="#_x0000_t75" style="width:71.1pt;height:16.2pt" o:ole="">
                    <v:imagedata r:id="rId1320" o:title=""/>
                  </v:shape>
                  <o:OLEObject Type="Embed" ProgID="Equation.3" ShapeID="_x0000_i1818" DrawAspect="Content" ObjectID="_1578894700" r:id="rId1321"/>
                </w:object>
              </w:r>
            </w:ins>
          </w:p>
        </w:tc>
        <w:tc>
          <w:tcPr>
            <w:tcW w:w="0" w:type="auto"/>
            <w:vAlign w:val="center"/>
          </w:tcPr>
          <w:p w14:paraId="41CA6948" w14:textId="77777777" w:rsidR="001C1833" w:rsidRDefault="001C1833" w:rsidP="00BC29B3">
            <w:pPr>
              <w:pStyle w:val="tac0"/>
              <w:rPr>
                <w:ins w:id="1701" w:author="Edited - Third Generation Partnership Project" w:date="2017-12-05T20:53:00Z"/>
                <w:rFonts w:eastAsia="SimSun"/>
                <w:lang w:val="de-DE" w:eastAsia="zh-CN"/>
              </w:rPr>
            </w:pPr>
            <w:ins w:id="1702" w:author="Edited - Third Generation Partnership Project" w:date="2017-12-05T20:53:00Z">
              <w:r w:rsidRPr="00D570A9">
                <w:rPr>
                  <w:position w:val="-12"/>
                  <w:lang w:eastAsia="zh-CN"/>
                </w:rPr>
                <w:object w:dxaOrig="1560" w:dyaOrig="360" w14:anchorId="6942226F">
                  <v:shape id="_x0000_i1819" type="#_x0000_t75" style="width:71.1pt;height:16.2pt" o:ole="">
                    <v:imagedata r:id="rId1322" o:title=""/>
                  </v:shape>
                  <o:OLEObject Type="Embed" ProgID="Equation.3" ShapeID="_x0000_i1819" DrawAspect="Content" ObjectID="_1578894701" r:id="rId1323"/>
                </w:object>
              </w:r>
            </w:ins>
          </w:p>
        </w:tc>
      </w:tr>
      <w:tr w:rsidR="001C1833" w14:paraId="0A9CB757" w14:textId="77777777" w:rsidTr="00BC29B3">
        <w:trPr>
          <w:cantSplit/>
          <w:trHeight w:val="20"/>
          <w:jc w:val="center"/>
          <w:ins w:id="1703" w:author="Edited - Third Generation Partnership Project" w:date="2017-12-05T20:53:00Z"/>
        </w:trPr>
        <w:tc>
          <w:tcPr>
            <w:tcW w:w="0" w:type="auto"/>
            <w:tcMar>
              <w:top w:w="0" w:type="dxa"/>
              <w:left w:w="108" w:type="dxa"/>
              <w:bottom w:w="0" w:type="dxa"/>
              <w:right w:w="108" w:type="dxa"/>
            </w:tcMar>
            <w:vAlign w:val="center"/>
          </w:tcPr>
          <w:p w14:paraId="65247C85" w14:textId="77777777" w:rsidR="001C1833" w:rsidRPr="00C23386" w:rsidRDefault="001C1833" w:rsidP="00BC29B3">
            <w:pPr>
              <w:pStyle w:val="tac0"/>
              <w:rPr>
                <w:ins w:id="1704" w:author="Edited - Third Generation Partnership Project" w:date="2017-12-05T20:53:00Z"/>
                <w:rFonts w:eastAsia="SimSun"/>
                <w:lang w:val="en-GB" w:eastAsia="zh-CN"/>
              </w:rPr>
            </w:pPr>
            <w:ins w:id="1705" w:author="Edited - Third Generation Partnership Project" w:date="2017-12-05T20:53:00Z">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ins>
          </w:p>
        </w:tc>
        <w:tc>
          <w:tcPr>
            <w:tcW w:w="0" w:type="auto"/>
            <w:tcMar>
              <w:top w:w="0" w:type="dxa"/>
              <w:left w:w="108" w:type="dxa"/>
              <w:bottom w:w="0" w:type="dxa"/>
              <w:right w:w="108" w:type="dxa"/>
            </w:tcMar>
            <w:vAlign w:val="center"/>
          </w:tcPr>
          <w:p w14:paraId="43C9E95C" w14:textId="77777777" w:rsidR="001C1833" w:rsidRPr="00D14E50" w:rsidRDefault="001C1833" w:rsidP="00BC29B3">
            <w:pPr>
              <w:pStyle w:val="tac0"/>
              <w:rPr>
                <w:ins w:id="1706" w:author="Edited - Third Generation Partnership Project" w:date="2017-12-05T20:53:00Z"/>
                <w:rFonts w:eastAsia="SimSun"/>
                <w:lang w:val="en-GB" w:eastAsia="zh-CN"/>
              </w:rPr>
            </w:pPr>
            <w:ins w:id="1707" w:author="Edited - Third Generation Partnership Project" w:date="2017-12-05T20:53:00Z">
              <w:r w:rsidRPr="00D570A9">
                <w:rPr>
                  <w:position w:val="-12"/>
                  <w:lang w:eastAsia="zh-CN"/>
                </w:rPr>
                <w:object w:dxaOrig="1620" w:dyaOrig="360" w14:anchorId="292FF2DD">
                  <v:shape id="_x0000_i1820" type="#_x0000_t75" style="width:74.1pt;height:16.2pt" o:ole="">
                    <v:imagedata r:id="rId1324" o:title=""/>
                  </v:shape>
                  <o:OLEObject Type="Embed" ProgID="Equation.3" ShapeID="_x0000_i1820" DrawAspect="Content" ObjectID="_1578894702" r:id="rId1325"/>
                </w:object>
              </w:r>
            </w:ins>
          </w:p>
        </w:tc>
        <w:tc>
          <w:tcPr>
            <w:tcW w:w="0" w:type="auto"/>
            <w:vAlign w:val="center"/>
          </w:tcPr>
          <w:p w14:paraId="340A4F9B" w14:textId="77777777" w:rsidR="001C1833" w:rsidRDefault="001C1833" w:rsidP="00BC29B3">
            <w:pPr>
              <w:pStyle w:val="tac0"/>
              <w:rPr>
                <w:ins w:id="1708" w:author="Edited - Third Generation Partnership Project" w:date="2017-12-05T20:53:00Z"/>
                <w:rFonts w:eastAsia="SimSun"/>
                <w:lang w:val="de-DE" w:eastAsia="zh-CN"/>
              </w:rPr>
            </w:pPr>
            <w:ins w:id="1709" w:author="Edited - Third Generation Partnership Project" w:date="2017-12-05T20:53:00Z">
              <w:r w:rsidRPr="00D570A9">
                <w:rPr>
                  <w:position w:val="-12"/>
                  <w:lang w:eastAsia="zh-CN"/>
                </w:rPr>
                <w:object w:dxaOrig="1620" w:dyaOrig="360" w14:anchorId="2F84E067">
                  <v:shape id="_x0000_i1821" type="#_x0000_t75" style="width:74.1pt;height:16.2pt" o:ole="">
                    <v:imagedata r:id="rId1326" o:title=""/>
                  </v:shape>
                  <o:OLEObject Type="Embed" ProgID="Equation.3" ShapeID="_x0000_i1821" DrawAspect="Content" ObjectID="_1578894703" r:id="rId1327"/>
                </w:object>
              </w:r>
            </w:ins>
          </w:p>
        </w:tc>
      </w:tr>
    </w:tbl>
    <w:p w14:paraId="393249C4" w14:textId="77777777" w:rsidR="001C1833" w:rsidRDefault="001C1833" w:rsidP="001C1833">
      <w:pPr>
        <w:rPr>
          <w:ins w:id="1710" w:author="Edited - Third Generation Partnership Project" w:date="2017-12-05T20:53:00Z"/>
          <w:lang w:eastAsia="zh-CN"/>
        </w:rPr>
      </w:pPr>
    </w:p>
    <w:p w14:paraId="5944B0C7" w14:textId="77777777" w:rsidR="001C1833" w:rsidRDefault="001C1833" w:rsidP="001C1833">
      <w:pPr>
        <w:pStyle w:val="TH"/>
        <w:rPr>
          <w:ins w:id="1711" w:author="Edited - Third Generation Partnership Project" w:date="2017-12-05T20:53:00Z"/>
          <w:lang w:eastAsia="zh-CN"/>
        </w:rPr>
      </w:pPr>
      <w:ins w:id="1712" w:author="Edited - Third Generation Partnership Project" w:date="2017-12-05T20:53:00Z">
        <w:r>
          <w:t>Table 5.2.2.6.</w:t>
        </w:r>
        <w:r>
          <w:rPr>
            <w:rFonts w:hint="eastAsia"/>
            <w:lang w:eastAsia="zh-CN"/>
          </w:rPr>
          <w:t>2</w:t>
        </w:r>
        <w:r>
          <w:t>-</w:t>
        </w:r>
        <w:r>
          <w:rPr>
            <w:rFonts w:hint="eastAsia"/>
            <w:lang w:eastAsia="zh-CN"/>
          </w:rPr>
          <w:t>2B-7</w:t>
        </w:r>
        <w:r>
          <w:t>: Fields for channel quality information feedback for higher layer configured subband CQI reports (transmission mode 9</w:t>
        </w:r>
        <w:r>
          <w:rPr>
            <w:rFonts w:hint="eastAsia"/>
            <w:lang w:eastAsia="zh-CN"/>
          </w:rPr>
          <w:t>/10</w:t>
        </w:r>
        <w:r>
          <w:t xml:space="preserve"> configured with PMI/RI reporting with 4 antenna ports</w:t>
        </w:r>
        <w:r>
          <w:rPr>
            <w:rFonts w:hint="eastAsia"/>
            <w:lang w:eastAsia="zh-CN"/>
          </w:rPr>
          <w:t xml:space="preserve"> and </w:t>
        </w:r>
        <w:r>
          <w:t>higher layer</w:t>
        </w:r>
        <w:r>
          <w:rPr>
            <w:rFonts w:hint="eastAsia"/>
            <w:lang w:eastAsia="zh-CN"/>
          </w:rPr>
          <w:t xml:space="preserve"> parameter</w:t>
        </w:r>
        <w:r w:rsidRPr="009E07C0">
          <w:rPr>
            <w:i/>
          </w:rPr>
          <w:t xml:space="preserve"> </w:t>
        </w:r>
        <w:r w:rsidRPr="00F84586">
          <w:rPr>
            <w:i/>
          </w:rPr>
          <w:t>advancedCodebookEnabled</w:t>
        </w:r>
        <w:r>
          <w:rPr>
            <w:i/>
          </w:rPr>
          <w:t>=TRUE</w:t>
        </w:r>
        <w:r>
          <w:rPr>
            <w:rFonts w:hint="eastAsia"/>
            <w:i/>
            <w:lang w:eastAsia="zh-CN"/>
          </w:rPr>
          <w:t>)</w:t>
        </w:r>
      </w:ins>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3168"/>
        <w:gridCol w:w="962"/>
        <w:gridCol w:w="962"/>
        <w:gridCol w:w="962"/>
        <w:gridCol w:w="962"/>
      </w:tblGrid>
      <w:tr w:rsidR="001C1833" w:rsidRPr="00E44F6C" w14:paraId="284B15ED" w14:textId="77777777" w:rsidTr="00BC29B3">
        <w:trPr>
          <w:jc w:val="center"/>
          <w:ins w:id="1713" w:author="Edited - Third Generation Partnership Project" w:date="2017-12-05T20:53:00Z"/>
        </w:trPr>
        <w:tc>
          <w:tcPr>
            <w:tcW w:w="0" w:type="auto"/>
            <w:vMerge w:val="restart"/>
            <w:shd w:val="clear" w:color="auto" w:fill="E0E0E0"/>
          </w:tcPr>
          <w:p w14:paraId="3B3EB48F" w14:textId="77777777" w:rsidR="001C1833" w:rsidRPr="00466738" w:rsidRDefault="001C1833" w:rsidP="00BC29B3">
            <w:pPr>
              <w:pStyle w:val="TAH"/>
              <w:rPr>
                <w:ins w:id="1714" w:author="Edited - Third Generation Partnership Project" w:date="2017-12-05T20:53:00Z"/>
              </w:rPr>
            </w:pPr>
            <w:ins w:id="1715" w:author="Edited - Third Generation Partnership Project" w:date="2017-12-05T20:53:00Z">
              <w:r w:rsidRPr="00466738">
                <w:t>Field</w:t>
              </w:r>
            </w:ins>
          </w:p>
        </w:tc>
        <w:tc>
          <w:tcPr>
            <w:tcW w:w="0" w:type="auto"/>
            <w:gridSpan w:val="4"/>
            <w:shd w:val="clear" w:color="auto" w:fill="E0E0E0"/>
          </w:tcPr>
          <w:p w14:paraId="6FA1ABDC" w14:textId="77777777" w:rsidR="001C1833" w:rsidRPr="00466738" w:rsidRDefault="001C1833" w:rsidP="00BC29B3">
            <w:pPr>
              <w:pStyle w:val="TAH"/>
              <w:rPr>
                <w:ins w:id="1716" w:author="Edited - Third Generation Partnership Project" w:date="2017-12-05T20:53:00Z"/>
              </w:rPr>
            </w:pPr>
            <w:ins w:id="1717" w:author="Edited - Third Generation Partnership Project" w:date="2017-12-05T20:53:00Z">
              <w:r w:rsidRPr="00466738">
                <w:t>Bit width</w:t>
              </w:r>
            </w:ins>
          </w:p>
        </w:tc>
      </w:tr>
      <w:tr w:rsidR="001C1833" w:rsidRPr="00466738" w14:paraId="38AC8ACE" w14:textId="77777777" w:rsidTr="00BC29B3">
        <w:trPr>
          <w:jc w:val="center"/>
          <w:ins w:id="1718" w:author="Edited - Third Generation Partnership Project" w:date="2017-12-05T20:53:00Z"/>
        </w:trPr>
        <w:tc>
          <w:tcPr>
            <w:tcW w:w="0" w:type="auto"/>
            <w:vMerge/>
            <w:shd w:val="clear" w:color="auto" w:fill="E0E0E0"/>
          </w:tcPr>
          <w:p w14:paraId="6394FA70" w14:textId="77777777" w:rsidR="001C1833" w:rsidRPr="00466738" w:rsidRDefault="001C1833" w:rsidP="00BC29B3">
            <w:pPr>
              <w:pStyle w:val="TAH"/>
              <w:rPr>
                <w:ins w:id="1719" w:author="Edited - Third Generation Partnership Project" w:date="2017-12-05T20:53:00Z"/>
              </w:rPr>
            </w:pPr>
          </w:p>
        </w:tc>
        <w:tc>
          <w:tcPr>
            <w:tcW w:w="0" w:type="auto"/>
            <w:shd w:val="clear" w:color="auto" w:fill="E0E0E0"/>
          </w:tcPr>
          <w:p w14:paraId="6558969E" w14:textId="77777777" w:rsidR="001C1833" w:rsidRPr="00466738" w:rsidRDefault="001C1833" w:rsidP="00BC29B3">
            <w:pPr>
              <w:pStyle w:val="TAH"/>
              <w:rPr>
                <w:ins w:id="1720" w:author="Edited - Third Generation Partnership Project" w:date="2017-12-05T20:53:00Z"/>
              </w:rPr>
            </w:pPr>
            <w:ins w:id="1721" w:author="Edited - Third Generation Partnership Project" w:date="2017-12-05T20:53:00Z">
              <w:r w:rsidRPr="00466738">
                <w:t>Rank = 1</w:t>
              </w:r>
            </w:ins>
          </w:p>
        </w:tc>
        <w:tc>
          <w:tcPr>
            <w:tcW w:w="0" w:type="auto"/>
            <w:shd w:val="clear" w:color="auto" w:fill="E0E0E0"/>
          </w:tcPr>
          <w:p w14:paraId="129715E0" w14:textId="77777777" w:rsidR="001C1833" w:rsidRPr="00466738" w:rsidRDefault="001C1833" w:rsidP="00BC29B3">
            <w:pPr>
              <w:pStyle w:val="TAH"/>
              <w:rPr>
                <w:ins w:id="1722" w:author="Edited - Third Generation Partnership Project" w:date="2017-12-05T20:53:00Z"/>
                <w:lang w:val="de-DE"/>
              </w:rPr>
            </w:pPr>
            <w:ins w:id="1723" w:author="Edited - Third Generation Partnership Project" w:date="2017-12-05T20:53:00Z">
              <w:r w:rsidRPr="00466738">
                <w:rPr>
                  <w:lang w:val="de-DE"/>
                </w:rPr>
                <w:t>Rank = 2</w:t>
              </w:r>
            </w:ins>
          </w:p>
        </w:tc>
        <w:tc>
          <w:tcPr>
            <w:tcW w:w="0" w:type="auto"/>
            <w:shd w:val="clear" w:color="auto" w:fill="E0E0E0"/>
          </w:tcPr>
          <w:p w14:paraId="492EEA1F" w14:textId="77777777" w:rsidR="001C1833" w:rsidRPr="00466738" w:rsidRDefault="001C1833" w:rsidP="00BC29B3">
            <w:pPr>
              <w:pStyle w:val="TAH"/>
              <w:rPr>
                <w:ins w:id="1724" w:author="Edited - Third Generation Partnership Project" w:date="2017-12-05T20:53:00Z"/>
                <w:lang w:val="de-DE" w:eastAsia="zh-CN"/>
              </w:rPr>
            </w:pPr>
            <w:ins w:id="1725" w:author="Edited - Third Generation Partnership Project" w:date="2017-12-05T20:53:00Z">
              <w:r w:rsidRPr="00466738">
                <w:rPr>
                  <w:lang w:val="de-DE"/>
                </w:rPr>
                <w:t xml:space="preserve">Rank = </w:t>
              </w:r>
              <w:r>
                <w:rPr>
                  <w:rFonts w:hint="eastAsia"/>
                  <w:lang w:val="de-DE" w:eastAsia="zh-CN"/>
                </w:rPr>
                <w:t>3</w:t>
              </w:r>
            </w:ins>
          </w:p>
        </w:tc>
        <w:tc>
          <w:tcPr>
            <w:tcW w:w="0" w:type="auto"/>
            <w:shd w:val="clear" w:color="auto" w:fill="E0E0E0"/>
          </w:tcPr>
          <w:p w14:paraId="27D8867F" w14:textId="77777777" w:rsidR="001C1833" w:rsidRPr="00466738" w:rsidRDefault="001C1833" w:rsidP="00BC29B3">
            <w:pPr>
              <w:pStyle w:val="TAH"/>
              <w:rPr>
                <w:ins w:id="1726" w:author="Edited - Third Generation Partnership Project" w:date="2017-12-05T20:53:00Z"/>
                <w:lang w:val="de-DE" w:eastAsia="zh-CN"/>
              </w:rPr>
            </w:pPr>
            <w:ins w:id="1727" w:author="Edited - Third Generation Partnership Project" w:date="2017-12-05T20:53:00Z">
              <w:r w:rsidRPr="00466738">
                <w:rPr>
                  <w:lang w:val="de-DE"/>
                </w:rPr>
                <w:t xml:space="preserve">Rank = </w:t>
              </w:r>
              <w:r>
                <w:rPr>
                  <w:rFonts w:hint="eastAsia"/>
                  <w:lang w:val="de-DE" w:eastAsia="zh-CN"/>
                </w:rPr>
                <w:t>4</w:t>
              </w:r>
            </w:ins>
          </w:p>
        </w:tc>
      </w:tr>
      <w:tr w:rsidR="001C1833" w:rsidRPr="00466738" w14:paraId="41F26D14" w14:textId="77777777" w:rsidTr="00BC29B3">
        <w:trPr>
          <w:jc w:val="center"/>
          <w:ins w:id="1728" w:author="Edited - Third Generation Partnership Project" w:date="2017-12-05T20:53:00Z"/>
        </w:trPr>
        <w:tc>
          <w:tcPr>
            <w:tcW w:w="0" w:type="auto"/>
          </w:tcPr>
          <w:p w14:paraId="4E55E46A" w14:textId="77777777" w:rsidR="001C1833" w:rsidRPr="00466738" w:rsidRDefault="001C1833" w:rsidP="00BC29B3">
            <w:pPr>
              <w:pStyle w:val="TAC"/>
              <w:rPr>
                <w:ins w:id="1729" w:author="Edited - Third Generation Partnership Project" w:date="2017-12-05T20:53:00Z"/>
                <w:lang w:val="de-DE"/>
              </w:rPr>
            </w:pPr>
            <w:ins w:id="1730" w:author="Edited - Third Generation Partnership Project" w:date="2017-12-05T20:53:00Z">
              <w:r w:rsidRPr="00466738">
                <w:rPr>
                  <w:lang w:val="de-DE"/>
                </w:rPr>
                <w:t>Wideband CQI codeword 0</w:t>
              </w:r>
            </w:ins>
          </w:p>
        </w:tc>
        <w:tc>
          <w:tcPr>
            <w:tcW w:w="0" w:type="auto"/>
          </w:tcPr>
          <w:p w14:paraId="50289FB5" w14:textId="77777777" w:rsidR="001C1833" w:rsidRPr="00466738" w:rsidRDefault="001C1833" w:rsidP="00BC29B3">
            <w:pPr>
              <w:pStyle w:val="TAC"/>
              <w:rPr>
                <w:ins w:id="1731" w:author="Edited - Third Generation Partnership Project" w:date="2017-12-05T20:53:00Z"/>
                <w:lang w:val="de-DE"/>
              </w:rPr>
            </w:pPr>
            <w:ins w:id="1732" w:author="Edited - Third Generation Partnership Project" w:date="2017-12-05T20:53:00Z">
              <w:r w:rsidRPr="00466738">
                <w:rPr>
                  <w:lang w:val="de-DE"/>
                </w:rPr>
                <w:t>4</w:t>
              </w:r>
            </w:ins>
          </w:p>
        </w:tc>
        <w:tc>
          <w:tcPr>
            <w:tcW w:w="0" w:type="auto"/>
          </w:tcPr>
          <w:p w14:paraId="4183BD7E" w14:textId="77777777" w:rsidR="001C1833" w:rsidRPr="00466738" w:rsidRDefault="001C1833" w:rsidP="00BC29B3">
            <w:pPr>
              <w:pStyle w:val="TAC"/>
              <w:rPr>
                <w:ins w:id="1733" w:author="Edited - Third Generation Partnership Project" w:date="2017-12-05T20:53:00Z"/>
                <w:lang w:val="de-DE"/>
              </w:rPr>
            </w:pPr>
            <w:ins w:id="1734" w:author="Edited - Third Generation Partnership Project" w:date="2017-12-05T20:53:00Z">
              <w:r w:rsidRPr="00466738">
                <w:rPr>
                  <w:lang w:val="de-DE"/>
                </w:rPr>
                <w:t>4</w:t>
              </w:r>
            </w:ins>
          </w:p>
        </w:tc>
        <w:tc>
          <w:tcPr>
            <w:tcW w:w="0" w:type="auto"/>
          </w:tcPr>
          <w:p w14:paraId="76096356" w14:textId="77777777" w:rsidR="001C1833" w:rsidRPr="00466738" w:rsidRDefault="001C1833" w:rsidP="00BC29B3">
            <w:pPr>
              <w:pStyle w:val="TAC"/>
              <w:rPr>
                <w:ins w:id="1735" w:author="Edited - Third Generation Partnership Project" w:date="2017-12-05T20:53:00Z"/>
                <w:lang w:val="de-DE" w:eastAsia="zh-CN"/>
              </w:rPr>
            </w:pPr>
            <w:ins w:id="1736" w:author="Edited - Third Generation Partnership Project" w:date="2017-12-05T20:53:00Z">
              <w:r>
                <w:rPr>
                  <w:rFonts w:hint="eastAsia"/>
                  <w:lang w:val="de-DE" w:eastAsia="zh-CN"/>
                </w:rPr>
                <w:t>4</w:t>
              </w:r>
            </w:ins>
          </w:p>
        </w:tc>
        <w:tc>
          <w:tcPr>
            <w:tcW w:w="0" w:type="auto"/>
          </w:tcPr>
          <w:p w14:paraId="6134CEE7" w14:textId="77777777" w:rsidR="001C1833" w:rsidRPr="00466738" w:rsidRDefault="001C1833" w:rsidP="00BC29B3">
            <w:pPr>
              <w:pStyle w:val="TAC"/>
              <w:rPr>
                <w:ins w:id="1737" w:author="Edited - Third Generation Partnership Project" w:date="2017-12-05T20:53:00Z"/>
                <w:lang w:val="de-DE" w:eastAsia="zh-CN"/>
              </w:rPr>
            </w:pPr>
            <w:ins w:id="1738" w:author="Edited - Third Generation Partnership Project" w:date="2017-12-05T20:53:00Z">
              <w:r>
                <w:rPr>
                  <w:rFonts w:hint="eastAsia"/>
                  <w:lang w:val="de-DE" w:eastAsia="zh-CN"/>
                </w:rPr>
                <w:t>4</w:t>
              </w:r>
            </w:ins>
          </w:p>
        </w:tc>
      </w:tr>
      <w:tr w:rsidR="001C1833" w:rsidRPr="00466738" w14:paraId="7158E09F" w14:textId="77777777" w:rsidTr="00BC29B3">
        <w:trPr>
          <w:jc w:val="center"/>
          <w:ins w:id="1739" w:author="Edited - Third Generation Partnership Project" w:date="2017-12-05T20:53:00Z"/>
        </w:trPr>
        <w:tc>
          <w:tcPr>
            <w:tcW w:w="0" w:type="auto"/>
          </w:tcPr>
          <w:p w14:paraId="0C4F6718" w14:textId="77777777" w:rsidR="001C1833" w:rsidRPr="00466738" w:rsidRDefault="001C1833" w:rsidP="00BC29B3">
            <w:pPr>
              <w:pStyle w:val="TAC"/>
              <w:rPr>
                <w:ins w:id="1740" w:author="Edited - Third Generation Partnership Project" w:date="2017-12-05T20:53:00Z"/>
                <w:lang w:val="de-DE"/>
              </w:rPr>
            </w:pPr>
            <w:ins w:id="1741" w:author="Edited - Third Generation Partnership Project" w:date="2017-12-05T20:53:00Z">
              <w:r w:rsidRPr="00466738">
                <w:rPr>
                  <w:lang w:val="en-AU" w:eastAsia="ko-KR"/>
                </w:rPr>
                <w:t>Subband differential CQI codeword 0</w:t>
              </w:r>
            </w:ins>
          </w:p>
        </w:tc>
        <w:bookmarkStart w:id="1742" w:name="OLE_LINK354"/>
        <w:bookmarkStart w:id="1743" w:name="OLE_LINK355"/>
        <w:tc>
          <w:tcPr>
            <w:tcW w:w="0" w:type="auto"/>
          </w:tcPr>
          <w:p w14:paraId="5D32BA7D" w14:textId="77777777" w:rsidR="001C1833" w:rsidRPr="00466738" w:rsidRDefault="001C1833" w:rsidP="00BC29B3">
            <w:pPr>
              <w:pStyle w:val="TAC"/>
              <w:rPr>
                <w:ins w:id="1744" w:author="Edited - Third Generation Partnership Project" w:date="2017-12-05T20:53:00Z"/>
              </w:rPr>
            </w:pPr>
            <w:ins w:id="1745" w:author="Edited - Third Generation Partnership Project" w:date="2017-12-05T20:53:00Z">
              <w:r w:rsidRPr="00466738">
                <w:rPr>
                  <w:position w:val="-6"/>
                </w:rPr>
                <w:object w:dxaOrig="340" w:dyaOrig="240" w14:anchorId="17A19A46">
                  <v:shape id="_x0000_i1822" type="#_x0000_t75" style="width:17.1pt;height:12pt" o:ole="">
                    <v:imagedata r:id="rId997" o:title=""/>
                  </v:shape>
                  <o:OLEObject Type="Embed" ProgID="Equation.3" ShapeID="_x0000_i1822" DrawAspect="Content" ObjectID="_1578894704" r:id="rId1328"/>
                </w:object>
              </w:r>
            </w:ins>
            <w:bookmarkEnd w:id="1742"/>
            <w:bookmarkEnd w:id="1743"/>
          </w:p>
        </w:tc>
        <w:bookmarkStart w:id="1746" w:name="OLE_LINK348"/>
        <w:bookmarkStart w:id="1747" w:name="OLE_LINK349"/>
        <w:tc>
          <w:tcPr>
            <w:tcW w:w="0" w:type="auto"/>
          </w:tcPr>
          <w:p w14:paraId="7E294524" w14:textId="77777777" w:rsidR="001C1833" w:rsidRPr="00466738" w:rsidRDefault="001C1833" w:rsidP="00BC29B3">
            <w:pPr>
              <w:pStyle w:val="TAC"/>
              <w:rPr>
                <w:ins w:id="1748" w:author="Edited - Third Generation Partnership Project" w:date="2017-12-05T20:53:00Z"/>
              </w:rPr>
            </w:pPr>
            <w:ins w:id="1749" w:author="Edited - Third Generation Partnership Project" w:date="2017-12-05T20:53:00Z">
              <w:r w:rsidRPr="00466738">
                <w:rPr>
                  <w:position w:val="-6"/>
                </w:rPr>
                <w:object w:dxaOrig="340" w:dyaOrig="240" w14:anchorId="2DA83484">
                  <v:shape id="_x0000_i1823" type="#_x0000_t75" style="width:17.1pt;height:12pt" o:ole="">
                    <v:imagedata r:id="rId997" o:title=""/>
                  </v:shape>
                  <o:OLEObject Type="Embed" ProgID="Equation.3" ShapeID="_x0000_i1823" DrawAspect="Content" ObjectID="_1578894705" r:id="rId1329"/>
                </w:object>
              </w:r>
            </w:ins>
            <w:bookmarkEnd w:id="1746"/>
            <w:bookmarkEnd w:id="1747"/>
          </w:p>
        </w:tc>
        <w:tc>
          <w:tcPr>
            <w:tcW w:w="0" w:type="auto"/>
          </w:tcPr>
          <w:p w14:paraId="104E8053" w14:textId="77777777" w:rsidR="001C1833" w:rsidRPr="00466738" w:rsidRDefault="001C1833" w:rsidP="00BC29B3">
            <w:pPr>
              <w:pStyle w:val="TAC"/>
              <w:rPr>
                <w:ins w:id="1750" w:author="Edited - Third Generation Partnership Project" w:date="2017-12-05T20:53:00Z"/>
              </w:rPr>
            </w:pPr>
            <w:ins w:id="1751" w:author="Edited - Third Generation Partnership Project" w:date="2017-12-05T20:53:00Z">
              <w:r w:rsidRPr="00436CFA">
                <w:rPr>
                  <w:position w:val="-6"/>
                </w:rPr>
                <w:object w:dxaOrig="340" w:dyaOrig="240" w14:anchorId="28F37190">
                  <v:shape id="_x0000_i1824" type="#_x0000_t75" style="width:17.1pt;height:12pt" o:ole="">
                    <v:imagedata r:id="rId997" o:title=""/>
                  </v:shape>
                  <o:OLEObject Type="Embed" ProgID="Equation.3" ShapeID="_x0000_i1824" DrawAspect="Content" ObjectID="_1578894706" r:id="rId1330"/>
                </w:object>
              </w:r>
            </w:ins>
          </w:p>
        </w:tc>
        <w:tc>
          <w:tcPr>
            <w:tcW w:w="0" w:type="auto"/>
          </w:tcPr>
          <w:p w14:paraId="2E9DA893" w14:textId="77777777" w:rsidR="001C1833" w:rsidRPr="00466738" w:rsidRDefault="001C1833" w:rsidP="00BC29B3">
            <w:pPr>
              <w:pStyle w:val="TAC"/>
              <w:rPr>
                <w:ins w:id="1752" w:author="Edited - Third Generation Partnership Project" w:date="2017-12-05T20:53:00Z"/>
              </w:rPr>
            </w:pPr>
            <w:ins w:id="1753" w:author="Edited - Third Generation Partnership Project" w:date="2017-12-05T20:53:00Z">
              <w:r w:rsidRPr="00436CFA">
                <w:rPr>
                  <w:position w:val="-6"/>
                </w:rPr>
                <w:object w:dxaOrig="340" w:dyaOrig="240" w14:anchorId="1E587157">
                  <v:shape id="_x0000_i1825" type="#_x0000_t75" style="width:17.1pt;height:12pt" o:ole="">
                    <v:imagedata r:id="rId997" o:title=""/>
                  </v:shape>
                  <o:OLEObject Type="Embed" ProgID="Equation.3" ShapeID="_x0000_i1825" DrawAspect="Content" ObjectID="_1578894707" r:id="rId1331"/>
                </w:object>
              </w:r>
            </w:ins>
          </w:p>
        </w:tc>
      </w:tr>
      <w:tr w:rsidR="001C1833" w:rsidRPr="00466738" w14:paraId="4FD5052F" w14:textId="77777777" w:rsidTr="00BC29B3">
        <w:trPr>
          <w:jc w:val="center"/>
          <w:ins w:id="1754" w:author="Edited - Third Generation Partnership Project" w:date="2017-12-05T20:53:00Z"/>
        </w:trPr>
        <w:tc>
          <w:tcPr>
            <w:tcW w:w="0" w:type="auto"/>
          </w:tcPr>
          <w:p w14:paraId="79AE3011" w14:textId="77777777" w:rsidR="001C1833" w:rsidRPr="00466738" w:rsidRDefault="001C1833" w:rsidP="00BC29B3">
            <w:pPr>
              <w:pStyle w:val="TAC"/>
              <w:rPr>
                <w:ins w:id="1755" w:author="Edited - Third Generation Partnership Project" w:date="2017-12-05T20:53:00Z"/>
                <w:lang w:val="de-DE"/>
              </w:rPr>
            </w:pPr>
            <w:ins w:id="1756" w:author="Edited - Third Generation Partnership Project" w:date="2017-12-05T20:53:00Z">
              <w:r w:rsidRPr="00466738">
                <w:rPr>
                  <w:lang w:val="de-DE"/>
                </w:rPr>
                <w:t>Wideband CQI codeword 1</w:t>
              </w:r>
            </w:ins>
          </w:p>
        </w:tc>
        <w:tc>
          <w:tcPr>
            <w:tcW w:w="0" w:type="auto"/>
          </w:tcPr>
          <w:p w14:paraId="2A76E334" w14:textId="77777777" w:rsidR="001C1833" w:rsidRPr="00466738" w:rsidRDefault="001C1833" w:rsidP="00BC29B3">
            <w:pPr>
              <w:pStyle w:val="TAC"/>
              <w:rPr>
                <w:ins w:id="1757" w:author="Edited - Third Generation Partnership Project" w:date="2017-12-05T20:53:00Z"/>
              </w:rPr>
            </w:pPr>
            <w:ins w:id="1758" w:author="Edited - Third Generation Partnership Project" w:date="2017-12-05T20:53:00Z">
              <w:r w:rsidRPr="00466738">
                <w:t>0</w:t>
              </w:r>
            </w:ins>
          </w:p>
        </w:tc>
        <w:tc>
          <w:tcPr>
            <w:tcW w:w="0" w:type="auto"/>
          </w:tcPr>
          <w:p w14:paraId="2DF71271" w14:textId="77777777" w:rsidR="001C1833" w:rsidRPr="00466738" w:rsidRDefault="001C1833" w:rsidP="00BC29B3">
            <w:pPr>
              <w:pStyle w:val="TAC"/>
              <w:rPr>
                <w:ins w:id="1759" w:author="Edited - Third Generation Partnership Project" w:date="2017-12-05T20:53:00Z"/>
              </w:rPr>
            </w:pPr>
            <w:ins w:id="1760" w:author="Edited - Third Generation Partnership Project" w:date="2017-12-05T20:53:00Z">
              <w:r w:rsidRPr="00466738">
                <w:t>4</w:t>
              </w:r>
            </w:ins>
          </w:p>
        </w:tc>
        <w:tc>
          <w:tcPr>
            <w:tcW w:w="0" w:type="auto"/>
          </w:tcPr>
          <w:p w14:paraId="7A8B36A3" w14:textId="77777777" w:rsidR="001C1833" w:rsidRPr="00466738" w:rsidRDefault="001C1833" w:rsidP="00BC29B3">
            <w:pPr>
              <w:pStyle w:val="TAC"/>
              <w:rPr>
                <w:ins w:id="1761" w:author="Edited - Third Generation Partnership Project" w:date="2017-12-05T20:53:00Z"/>
                <w:lang w:eastAsia="zh-CN"/>
              </w:rPr>
            </w:pPr>
            <w:ins w:id="1762" w:author="Edited - Third Generation Partnership Project" w:date="2017-12-05T20:53:00Z">
              <w:r>
                <w:rPr>
                  <w:rFonts w:hint="eastAsia"/>
                  <w:lang w:eastAsia="zh-CN"/>
                </w:rPr>
                <w:t>4</w:t>
              </w:r>
            </w:ins>
          </w:p>
        </w:tc>
        <w:tc>
          <w:tcPr>
            <w:tcW w:w="0" w:type="auto"/>
          </w:tcPr>
          <w:p w14:paraId="49BC1741" w14:textId="77777777" w:rsidR="001C1833" w:rsidRPr="00466738" w:rsidRDefault="001C1833" w:rsidP="00BC29B3">
            <w:pPr>
              <w:pStyle w:val="TAC"/>
              <w:rPr>
                <w:ins w:id="1763" w:author="Edited - Third Generation Partnership Project" w:date="2017-12-05T20:53:00Z"/>
                <w:lang w:eastAsia="zh-CN"/>
              </w:rPr>
            </w:pPr>
            <w:ins w:id="1764" w:author="Edited - Third Generation Partnership Project" w:date="2017-12-05T20:53:00Z">
              <w:r>
                <w:rPr>
                  <w:rFonts w:hint="eastAsia"/>
                  <w:lang w:eastAsia="zh-CN"/>
                </w:rPr>
                <w:t>4</w:t>
              </w:r>
            </w:ins>
          </w:p>
        </w:tc>
      </w:tr>
      <w:tr w:rsidR="001C1833" w:rsidRPr="00466738" w14:paraId="15249C31" w14:textId="77777777" w:rsidTr="00BC29B3">
        <w:trPr>
          <w:jc w:val="center"/>
          <w:ins w:id="1765" w:author="Edited - Third Generation Partnership Project" w:date="2017-12-05T20:53:00Z"/>
        </w:trPr>
        <w:tc>
          <w:tcPr>
            <w:tcW w:w="0" w:type="auto"/>
          </w:tcPr>
          <w:p w14:paraId="3A34BD7B" w14:textId="77777777" w:rsidR="001C1833" w:rsidRPr="00466738" w:rsidRDefault="001C1833" w:rsidP="00BC29B3">
            <w:pPr>
              <w:pStyle w:val="TAC"/>
              <w:rPr>
                <w:ins w:id="1766" w:author="Edited - Third Generation Partnership Project" w:date="2017-12-05T20:53:00Z"/>
                <w:lang w:val="de-DE" w:eastAsia="zh-CN"/>
              </w:rPr>
            </w:pPr>
            <w:ins w:id="1767" w:author="Edited - Third Generation Partnership Project" w:date="2017-12-05T20:53:00Z">
              <w:r w:rsidRPr="00466738">
                <w:rPr>
                  <w:lang w:val="en-AU" w:eastAsia="ko-KR"/>
                </w:rPr>
                <w:t xml:space="preserve">Subband differential CQI codeword </w:t>
              </w:r>
              <w:r>
                <w:rPr>
                  <w:rFonts w:hint="eastAsia"/>
                  <w:lang w:val="en-AU" w:eastAsia="zh-CN"/>
                </w:rPr>
                <w:t>1</w:t>
              </w:r>
            </w:ins>
          </w:p>
        </w:tc>
        <w:tc>
          <w:tcPr>
            <w:tcW w:w="0" w:type="auto"/>
          </w:tcPr>
          <w:p w14:paraId="1455F69F" w14:textId="77777777" w:rsidR="001C1833" w:rsidRPr="00466738" w:rsidRDefault="001C1833" w:rsidP="00BC29B3">
            <w:pPr>
              <w:pStyle w:val="TAC"/>
              <w:rPr>
                <w:ins w:id="1768" w:author="Edited - Third Generation Partnership Project" w:date="2017-12-05T20:53:00Z"/>
                <w:lang w:eastAsia="zh-CN"/>
              </w:rPr>
            </w:pPr>
            <w:ins w:id="1769" w:author="Edited - Third Generation Partnership Project" w:date="2017-12-05T20:53:00Z">
              <w:r>
                <w:rPr>
                  <w:rFonts w:hint="eastAsia"/>
                  <w:lang w:eastAsia="zh-CN"/>
                </w:rPr>
                <w:t>0</w:t>
              </w:r>
            </w:ins>
          </w:p>
        </w:tc>
        <w:tc>
          <w:tcPr>
            <w:tcW w:w="0" w:type="auto"/>
          </w:tcPr>
          <w:p w14:paraId="40E2EA8F" w14:textId="77777777" w:rsidR="001C1833" w:rsidRPr="00466738" w:rsidRDefault="001C1833" w:rsidP="00BC29B3">
            <w:pPr>
              <w:pStyle w:val="TAC"/>
              <w:rPr>
                <w:ins w:id="1770" w:author="Edited - Third Generation Partnership Project" w:date="2017-12-05T20:53:00Z"/>
              </w:rPr>
            </w:pPr>
            <w:ins w:id="1771" w:author="Edited - Third Generation Partnership Project" w:date="2017-12-05T20:53:00Z">
              <w:r w:rsidRPr="00466738">
                <w:rPr>
                  <w:position w:val="-6"/>
                </w:rPr>
                <w:object w:dxaOrig="340" w:dyaOrig="240" w14:anchorId="4200C9C8">
                  <v:shape id="_x0000_i1826" type="#_x0000_t75" style="width:17.1pt;height:12pt" o:ole="">
                    <v:imagedata r:id="rId997" o:title=""/>
                  </v:shape>
                  <o:OLEObject Type="Embed" ProgID="Equation.3" ShapeID="_x0000_i1826" DrawAspect="Content" ObjectID="_1578894708" r:id="rId1332"/>
                </w:object>
              </w:r>
            </w:ins>
          </w:p>
        </w:tc>
        <w:tc>
          <w:tcPr>
            <w:tcW w:w="0" w:type="auto"/>
          </w:tcPr>
          <w:p w14:paraId="5C4D3DA6" w14:textId="77777777" w:rsidR="001C1833" w:rsidRPr="00466738" w:rsidRDefault="001C1833" w:rsidP="00BC29B3">
            <w:pPr>
              <w:pStyle w:val="TAC"/>
              <w:rPr>
                <w:ins w:id="1772" w:author="Edited - Third Generation Partnership Project" w:date="2017-12-05T20:53:00Z"/>
                <w:lang w:eastAsia="zh-CN"/>
              </w:rPr>
            </w:pPr>
            <w:ins w:id="1773" w:author="Edited - Third Generation Partnership Project" w:date="2017-12-05T20:53:00Z">
              <w:r w:rsidRPr="00436CFA">
                <w:rPr>
                  <w:position w:val="-6"/>
                </w:rPr>
                <w:object w:dxaOrig="340" w:dyaOrig="240" w14:anchorId="3349D9D2">
                  <v:shape id="_x0000_i1827" type="#_x0000_t75" style="width:17.1pt;height:12pt" o:ole="">
                    <v:imagedata r:id="rId997" o:title=""/>
                  </v:shape>
                  <o:OLEObject Type="Embed" ProgID="Equation.3" ShapeID="_x0000_i1827" DrawAspect="Content" ObjectID="_1578894709" r:id="rId1333"/>
                </w:object>
              </w:r>
            </w:ins>
          </w:p>
        </w:tc>
        <w:tc>
          <w:tcPr>
            <w:tcW w:w="0" w:type="auto"/>
          </w:tcPr>
          <w:p w14:paraId="1A42F102" w14:textId="77777777" w:rsidR="001C1833" w:rsidRPr="00466738" w:rsidRDefault="001C1833" w:rsidP="00BC29B3">
            <w:pPr>
              <w:pStyle w:val="TAC"/>
              <w:rPr>
                <w:ins w:id="1774" w:author="Edited - Third Generation Partnership Project" w:date="2017-12-05T20:53:00Z"/>
              </w:rPr>
            </w:pPr>
            <w:ins w:id="1775" w:author="Edited - Third Generation Partnership Project" w:date="2017-12-05T20:53:00Z">
              <w:r w:rsidRPr="00436CFA">
                <w:rPr>
                  <w:position w:val="-6"/>
                </w:rPr>
                <w:object w:dxaOrig="340" w:dyaOrig="240" w14:anchorId="333610CD">
                  <v:shape id="_x0000_i1828" type="#_x0000_t75" style="width:17.1pt;height:12pt" o:ole="">
                    <v:imagedata r:id="rId997" o:title=""/>
                  </v:shape>
                  <o:OLEObject Type="Embed" ProgID="Equation.3" ShapeID="_x0000_i1828" DrawAspect="Content" ObjectID="_1578894710" r:id="rId1334"/>
                </w:object>
              </w:r>
            </w:ins>
          </w:p>
        </w:tc>
      </w:tr>
      <w:tr w:rsidR="001C1833" w:rsidRPr="00466738" w14:paraId="63593137" w14:textId="77777777" w:rsidTr="00BC29B3">
        <w:trPr>
          <w:jc w:val="center"/>
          <w:ins w:id="1776" w:author="Edited - Third Generation Partnership Project" w:date="2017-12-05T20:53:00Z"/>
        </w:trPr>
        <w:tc>
          <w:tcPr>
            <w:tcW w:w="0" w:type="auto"/>
          </w:tcPr>
          <w:p w14:paraId="3888BBB3" w14:textId="77777777" w:rsidR="001C1833" w:rsidRPr="00466738" w:rsidRDefault="001C1833" w:rsidP="00BC29B3">
            <w:pPr>
              <w:pStyle w:val="TAC"/>
              <w:rPr>
                <w:ins w:id="1777" w:author="Edited - Third Generation Partnership Project" w:date="2017-12-05T20:53:00Z"/>
                <w:lang w:eastAsia="zh-CN"/>
              </w:rPr>
            </w:pPr>
            <w:ins w:id="1778" w:author="Edited - Third Generation Partnership Project" w:date="2017-12-05T20:53:00Z">
              <w:r>
                <w:t xml:space="preserve">Wideband first PMI </w:t>
              </w:r>
              <w:r>
                <w:rPr>
                  <w:iCs/>
                </w:rPr>
                <w:t>i</w:t>
              </w:r>
              <w:r>
                <w:t>1</w:t>
              </w:r>
              <w:r>
                <w:rPr>
                  <w:rFonts w:hint="eastAsia"/>
                  <w:lang w:eastAsia="zh-CN"/>
                </w:rPr>
                <w:t>,1-1</w:t>
              </w:r>
            </w:ins>
          </w:p>
        </w:tc>
        <w:tc>
          <w:tcPr>
            <w:tcW w:w="0" w:type="auto"/>
          </w:tcPr>
          <w:p w14:paraId="709588D5" w14:textId="77777777" w:rsidR="001C1833" w:rsidRPr="00466738" w:rsidRDefault="001C1833" w:rsidP="00BC29B3">
            <w:pPr>
              <w:pStyle w:val="TAC"/>
              <w:rPr>
                <w:ins w:id="1779" w:author="Edited - Third Generation Partnership Project" w:date="2017-12-05T20:53:00Z"/>
              </w:rPr>
            </w:pPr>
            <w:ins w:id="1780" w:author="Edited - Third Generation Partnership Project" w:date="2017-12-05T20:53:00Z">
              <w:r>
                <w:rPr>
                  <w:rFonts w:hint="eastAsia"/>
                  <w:noProof/>
                  <w:position w:val="-10"/>
                  <w:lang w:eastAsia="zh-CN"/>
                </w:rPr>
                <w:t>3</w:t>
              </w:r>
            </w:ins>
          </w:p>
        </w:tc>
        <w:tc>
          <w:tcPr>
            <w:tcW w:w="0" w:type="auto"/>
          </w:tcPr>
          <w:p w14:paraId="33AF462C" w14:textId="77777777" w:rsidR="001C1833" w:rsidRPr="00466738" w:rsidRDefault="001C1833" w:rsidP="00BC29B3">
            <w:pPr>
              <w:pStyle w:val="TAC"/>
              <w:rPr>
                <w:ins w:id="1781" w:author="Edited - Third Generation Partnership Project" w:date="2017-12-05T20:53:00Z"/>
              </w:rPr>
            </w:pPr>
            <w:ins w:id="1782" w:author="Edited - Third Generation Partnership Project" w:date="2017-12-05T20:53:00Z">
              <w:r>
                <w:rPr>
                  <w:rFonts w:hint="eastAsia"/>
                  <w:noProof/>
                  <w:position w:val="-10"/>
                  <w:lang w:eastAsia="zh-CN"/>
                </w:rPr>
                <w:t>3</w:t>
              </w:r>
            </w:ins>
          </w:p>
        </w:tc>
        <w:tc>
          <w:tcPr>
            <w:tcW w:w="0" w:type="auto"/>
          </w:tcPr>
          <w:p w14:paraId="6623C3F3" w14:textId="77777777" w:rsidR="001C1833" w:rsidRDefault="001C1833" w:rsidP="00BC29B3">
            <w:pPr>
              <w:pStyle w:val="TAC"/>
              <w:rPr>
                <w:ins w:id="1783" w:author="Edited - Third Generation Partnership Project" w:date="2017-12-05T20:53:00Z"/>
                <w:noProof/>
                <w:position w:val="-10"/>
                <w:lang w:eastAsia="zh-CN"/>
              </w:rPr>
            </w:pPr>
            <w:ins w:id="1784" w:author="Edited - Third Generation Partnership Project" w:date="2017-12-05T20:53:00Z">
              <w:r>
                <w:rPr>
                  <w:rFonts w:hint="eastAsia"/>
                  <w:noProof/>
                  <w:position w:val="-10"/>
                  <w:lang w:eastAsia="zh-CN"/>
                </w:rPr>
                <w:t>0</w:t>
              </w:r>
            </w:ins>
          </w:p>
        </w:tc>
        <w:tc>
          <w:tcPr>
            <w:tcW w:w="0" w:type="auto"/>
          </w:tcPr>
          <w:p w14:paraId="05212370" w14:textId="77777777" w:rsidR="001C1833" w:rsidRDefault="001C1833" w:rsidP="00BC29B3">
            <w:pPr>
              <w:pStyle w:val="TAC"/>
              <w:rPr>
                <w:ins w:id="1785" w:author="Edited - Third Generation Partnership Project" w:date="2017-12-05T20:53:00Z"/>
                <w:noProof/>
                <w:position w:val="-10"/>
                <w:lang w:eastAsia="zh-CN"/>
              </w:rPr>
            </w:pPr>
            <w:ins w:id="1786" w:author="Edited - Third Generation Partnership Project" w:date="2017-12-05T20:53:00Z">
              <w:r>
                <w:rPr>
                  <w:rFonts w:hint="eastAsia"/>
                  <w:noProof/>
                  <w:position w:val="-10"/>
                  <w:lang w:eastAsia="zh-CN"/>
                </w:rPr>
                <w:t>0</w:t>
              </w:r>
            </w:ins>
          </w:p>
        </w:tc>
      </w:tr>
      <w:tr w:rsidR="001C1833" w14:paraId="57645D6C" w14:textId="77777777" w:rsidTr="00BC29B3">
        <w:trPr>
          <w:jc w:val="center"/>
          <w:ins w:id="1787" w:author="Edited - Third Generation Partnership Project" w:date="2017-12-05T20:53:00Z"/>
        </w:trPr>
        <w:tc>
          <w:tcPr>
            <w:tcW w:w="0" w:type="auto"/>
          </w:tcPr>
          <w:p w14:paraId="6FC1E74A" w14:textId="77777777" w:rsidR="001C1833" w:rsidRDefault="001C1833" w:rsidP="00BC29B3">
            <w:pPr>
              <w:pStyle w:val="TAC"/>
              <w:rPr>
                <w:ins w:id="1788" w:author="Edited - Third Generation Partnership Project" w:date="2017-12-05T20:53:00Z"/>
              </w:rPr>
            </w:pPr>
            <w:ins w:id="1789" w:author="Edited - Third Generation Partnership Project" w:date="2017-12-05T20:53:00Z">
              <w:r>
                <w:t xml:space="preserve">Wideband first PMI </w:t>
              </w:r>
              <w:r>
                <w:rPr>
                  <w:iCs/>
                </w:rPr>
                <w:t>i</w:t>
              </w:r>
              <w:r>
                <w:t>1</w:t>
              </w:r>
              <w:r>
                <w:rPr>
                  <w:rFonts w:hint="eastAsia"/>
                  <w:lang w:eastAsia="zh-CN"/>
                </w:rPr>
                <w:t>,2-1</w:t>
              </w:r>
            </w:ins>
          </w:p>
        </w:tc>
        <w:tc>
          <w:tcPr>
            <w:tcW w:w="0" w:type="auto"/>
          </w:tcPr>
          <w:p w14:paraId="7CD2F9B1" w14:textId="77777777" w:rsidR="001C1833" w:rsidRDefault="001C1833" w:rsidP="00BC29B3">
            <w:pPr>
              <w:pStyle w:val="TAC"/>
              <w:rPr>
                <w:ins w:id="1790" w:author="Edited - Third Generation Partnership Project" w:date="2017-12-05T20:53:00Z"/>
                <w:lang w:eastAsia="zh-CN"/>
              </w:rPr>
            </w:pPr>
            <w:ins w:id="1791" w:author="Edited - Third Generation Partnership Project" w:date="2017-12-05T20:53:00Z">
              <w:r>
                <w:rPr>
                  <w:rFonts w:hint="eastAsia"/>
                  <w:lang w:eastAsia="zh-CN"/>
                </w:rPr>
                <w:t>0</w:t>
              </w:r>
            </w:ins>
          </w:p>
        </w:tc>
        <w:tc>
          <w:tcPr>
            <w:tcW w:w="0" w:type="auto"/>
          </w:tcPr>
          <w:p w14:paraId="44C1E639" w14:textId="77777777" w:rsidR="001C1833" w:rsidRDefault="001C1833" w:rsidP="00BC29B3">
            <w:pPr>
              <w:pStyle w:val="TAC"/>
              <w:rPr>
                <w:ins w:id="1792" w:author="Edited - Third Generation Partnership Project" w:date="2017-12-05T20:53:00Z"/>
                <w:lang w:eastAsia="zh-CN"/>
              </w:rPr>
            </w:pPr>
            <w:ins w:id="1793" w:author="Edited - Third Generation Partnership Project" w:date="2017-12-05T20:53:00Z">
              <w:r>
                <w:rPr>
                  <w:rFonts w:hint="eastAsia"/>
                  <w:lang w:eastAsia="zh-CN"/>
                </w:rPr>
                <w:t>0</w:t>
              </w:r>
            </w:ins>
          </w:p>
        </w:tc>
        <w:tc>
          <w:tcPr>
            <w:tcW w:w="0" w:type="auto"/>
          </w:tcPr>
          <w:p w14:paraId="5DA9FA56" w14:textId="77777777" w:rsidR="001C1833" w:rsidRDefault="001C1833" w:rsidP="00BC29B3">
            <w:pPr>
              <w:pStyle w:val="TAC"/>
              <w:rPr>
                <w:ins w:id="1794" w:author="Edited - Third Generation Partnership Project" w:date="2017-12-05T20:53:00Z"/>
                <w:lang w:eastAsia="zh-CN"/>
              </w:rPr>
            </w:pPr>
            <w:ins w:id="1795" w:author="Edited - Third Generation Partnership Project" w:date="2017-12-05T20:53:00Z">
              <w:r>
                <w:rPr>
                  <w:rFonts w:hint="eastAsia"/>
                  <w:noProof/>
                  <w:position w:val="-10"/>
                  <w:lang w:eastAsia="zh-CN"/>
                </w:rPr>
                <w:t>0</w:t>
              </w:r>
            </w:ins>
          </w:p>
        </w:tc>
        <w:tc>
          <w:tcPr>
            <w:tcW w:w="0" w:type="auto"/>
          </w:tcPr>
          <w:p w14:paraId="5CF5A914" w14:textId="77777777" w:rsidR="001C1833" w:rsidRDefault="001C1833" w:rsidP="00BC29B3">
            <w:pPr>
              <w:pStyle w:val="TAC"/>
              <w:rPr>
                <w:ins w:id="1796" w:author="Edited - Third Generation Partnership Project" w:date="2017-12-05T20:53:00Z"/>
                <w:lang w:eastAsia="zh-CN"/>
              </w:rPr>
            </w:pPr>
            <w:ins w:id="1797" w:author="Edited - Third Generation Partnership Project" w:date="2017-12-05T20:53:00Z">
              <w:r>
                <w:rPr>
                  <w:rFonts w:hint="eastAsia"/>
                  <w:noProof/>
                  <w:position w:val="-10"/>
                  <w:lang w:eastAsia="zh-CN"/>
                </w:rPr>
                <w:t>0</w:t>
              </w:r>
            </w:ins>
          </w:p>
        </w:tc>
      </w:tr>
      <w:tr w:rsidR="001C1833" w14:paraId="66FBC971" w14:textId="77777777" w:rsidTr="00BC29B3">
        <w:trPr>
          <w:jc w:val="center"/>
          <w:ins w:id="1798" w:author="Edited - Third Generation Partnership Project" w:date="2017-12-05T20:53:00Z"/>
        </w:trPr>
        <w:tc>
          <w:tcPr>
            <w:tcW w:w="0" w:type="auto"/>
          </w:tcPr>
          <w:p w14:paraId="4060ED6C" w14:textId="77777777" w:rsidR="001C1833" w:rsidRDefault="001C1833" w:rsidP="00BC29B3">
            <w:pPr>
              <w:pStyle w:val="TAC"/>
              <w:rPr>
                <w:ins w:id="1799" w:author="Edited - Third Generation Partnership Project" w:date="2017-12-05T20:53:00Z"/>
              </w:rPr>
            </w:pPr>
            <w:ins w:id="1800" w:author="Edited - Third Generation Partnership Project" w:date="2017-12-05T20:53:00Z">
              <w:r>
                <w:t xml:space="preserve">Wideband first PMI </w:t>
              </w:r>
              <w:r>
                <w:rPr>
                  <w:iCs/>
                </w:rPr>
                <w:t>i</w:t>
              </w:r>
              <w:r>
                <w:t>1</w:t>
              </w:r>
              <w:r>
                <w:rPr>
                  <w:rFonts w:hint="eastAsia"/>
                  <w:lang w:eastAsia="zh-CN"/>
                </w:rPr>
                <w:t>,1-2</w:t>
              </w:r>
            </w:ins>
          </w:p>
        </w:tc>
        <w:tc>
          <w:tcPr>
            <w:tcW w:w="0" w:type="auto"/>
          </w:tcPr>
          <w:p w14:paraId="6181255E" w14:textId="77777777" w:rsidR="001C1833" w:rsidRDefault="001C1833" w:rsidP="00BC29B3">
            <w:pPr>
              <w:pStyle w:val="TAC"/>
              <w:rPr>
                <w:ins w:id="1801" w:author="Edited - Third Generation Partnership Project" w:date="2017-12-05T20:53:00Z"/>
                <w:lang w:eastAsia="zh-CN"/>
              </w:rPr>
            </w:pPr>
            <w:ins w:id="1802" w:author="Edited - Third Generation Partnership Project" w:date="2017-12-05T20:53:00Z">
              <w:r>
                <w:rPr>
                  <w:rFonts w:hint="eastAsia"/>
                  <w:lang w:eastAsia="zh-CN"/>
                </w:rPr>
                <w:t>0</w:t>
              </w:r>
            </w:ins>
          </w:p>
        </w:tc>
        <w:tc>
          <w:tcPr>
            <w:tcW w:w="0" w:type="auto"/>
          </w:tcPr>
          <w:p w14:paraId="32837EE3" w14:textId="77777777" w:rsidR="001C1833" w:rsidRDefault="001C1833" w:rsidP="00BC29B3">
            <w:pPr>
              <w:pStyle w:val="TAC"/>
              <w:rPr>
                <w:ins w:id="1803" w:author="Edited - Third Generation Partnership Project" w:date="2017-12-05T20:53:00Z"/>
                <w:lang w:eastAsia="zh-CN"/>
              </w:rPr>
            </w:pPr>
            <w:ins w:id="1804" w:author="Edited - Third Generation Partnership Project" w:date="2017-12-05T20:53:00Z">
              <w:r>
                <w:rPr>
                  <w:rFonts w:hint="eastAsia"/>
                  <w:lang w:eastAsia="zh-CN"/>
                </w:rPr>
                <w:t>0</w:t>
              </w:r>
            </w:ins>
          </w:p>
        </w:tc>
        <w:tc>
          <w:tcPr>
            <w:tcW w:w="0" w:type="auto"/>
          </w:tcPr>
          <w:p w14:paraId="79A787FA" w14:textId="77777777" w:rsidR="001C1833" w:rsidRDefault="001C1833" w:rsidP="00BC29B3">
            <w:pPr>
              <w:pStyle w:val="TAC"/>
              <w:rPr>
                <w:ins w:id="1805" w:author="Edited - Third Generation Partnership Project" w:date="2017-12-05T20:53:00Z"/>
                <w:lang w:eastAsia="zh-CN"/>
              </w:rPr>
            </w:pPr>
            <w:ins w:id="1806" w:author="Edited - Third Generation Partnership Project" w:date="2017-12-05T20:53:00Z">
              <w:r>
                <w:rPr>
                  <w:rFonts w:hint="eastAsia"/>
                  <w:noProof/>
                  <w:position w:val="-10"/>
                  <w:lang w:eastAsia="zh-CN"/>
                </w:rPr>
                <w:t>0</w:t>
              </w:r>
            </w:ins>
          </w:p>
        </w:tc>
        <w:tc>
          <w:tcPr>
            <w:tcW w:w="0" w:type="auto"/>
          </w:tcPr>
          <w:p w14:paraId="2B1886E5" w14:textId="77777777" w:rsidR="001C1833" w:rsidRDefault="001C1833" w:rsidP="00BC29B3">
            <w:pPr>
              <w:pStyle w:val="TAC"/>
              <w:rPr>
                <w:ins w:id="1807" w:author="Edited - Third Generation Partnership Project" w:date="2017-12-05T20:53:00Z"/>
                <w:lang w:eastAsia="zh-CN"/>
              </w:rPr>
            </w:pPr>
            <w:ins w:id="1808" w:author="Edited - Third Generation Partnership Project" w:date="2017-12-05T20:53:00Z">
              <w:r>
                <w:rPr>
                  <w:rFonts w:hint="eastAsia"/>
                  <w:noProof/>
                  <w:position w:val="-10"/>
                  <w:lang w:eastAsia="zh-CN"/>
                </w:rPr>
                <w:t>0</w:t>
              </w:r>
            </w:ins>
          </w:p>
        </w:tc>
      </w:tr>
      <w:tr w:rsidR="001C1833" w14:paraId="7B0D99E5" w14:textId="77777777" w:rsidTr="00BC29B3">
        <w:trPr>
          <w:jc w:val="center"/>
          <w:ins w:id="1809" w:author="Edited - Third Generation Partnership Project" w:date="2017-12-05T20:53:00Z"/>
        </w:trPr>
        <w:tc>
          <w:tcPr>
            <w:tcW w:w="0" w:type="auto"/>
          </w:tcPr>
          <w:p w14:paraId="646BF47A" w14:textId="77777777" w:rsidR="001C1833" w:rsidRDefault="001C1833" w:rsidP="00BC29B3">
            <w:pPr>
              <w:pStyle w:val="TAC"/>
              <w:rPr>
                <w:ins w:id="1810" w:author="Edited - Third Generation Partnership Project" w:date="2017-12-05T20:53:00Z"/>
              </w:rPr>
            </w:pPr>
            <w:ins w:id="1811" w:author="Edited - Third Generation Partnership Project" w:date="2017-12-05T20:53:00Z">
              <w:r>
                <w:t xml:space="preserve">Wideband first PMI </w:t>
              </w:r>
              <w:r>
                <w:rPr>
                  <w:iCs/>
                </w:rPr>
                <w:t>i</w:t>
              </w:r>
              <w:r>
                <w:t>1</w:t>
              </w:r>
              <w:r>
                <w:rPr>
                  <w:rFonts w:hint="eastAsia"/>
                  <w:lang w:eastAsia="zh-CN"/>
                </w:rPr>
                <w:t>,2-2</w:t>
              </w:r>
            </w:ins>
          </w:p>
        </w:tc>
        <w:tc>
          <w:tcPr>
            <w:tcW w:w="0" w:type="auto"/>
          </w:tcPr>
          <w:p w14:paraId="1C8ED2E6" w14:textId="77777777" w:rsidR="001C1833" w:rsidRDefault="001C1833" w:rsidP="00BC29B3">
            <w:pPr>
              <w:pStyle w:val="TAC"/>
              <w:rPr>
                <w:ins w:id="1812" w:author="Edited - Third Generation Partnership Project" w:date="2017-12-05T20:53:00Z"/>
                <w:lang w:eastAsia="zh-CN"/>
              </w:rPr>
            </w:pPr>
            <w:ins w:id="1813" w:author="Edited - Third Generation Partnership Project" w:date="2017-12-05T20:53:00Z">
              <w:r>
                <w:rPr>
                  <w:rFonts w:hint="eastAsia"/>
                  <w:lang w:eastAsia="zh-CN"/>
                </w:rPr>
                <w:t>0</w:t>
              </w:r>
            </w:ins>
          </w:p>
        </w:tc>
        <w:tc>
          <w:tcPr>
            <w:tcW w:w="0" w:type="auto"/>
          </w:tcPr>
          <w:p w14:paraId="2E3D8E95" w14:textId="77777777" w:rsidR="001C1833" w:rsidRDefault="001C1833" w:rsidP="00BC29B3">
            <w:pPr>
              <w:pStyle w:val="TAC"/>
              <w:rPr>
                <w:ins w:id="1814" w:author="Edited - Third Generation Partnership Project" w:date="2017-12-05T20:53:00Z"/>
                <w:lang w:eastAsia="zh-CN"/>
              </w:rPr>
            </w:pPr>
            <w:ins w:id="1815" w:author="Edited - Third Generation Partnership Project" w:date="2017-12-05T20:53:00Z">
              <w:r>
                <w:rPr>
                  <w:rFonts w:hint="eastAsia"/>
                  <w:lang w:eastAsia="zh-CN"/>
                </w:rPr>
                <w:t>0</w:t>
              </w:r>
            </w:ins>
          </w:p>
        </w:tc>
        <w:tc>
          <w:tcPr>
            <w:tcW w:w="0" w:type="auto"/>
          </w:tcPr>
          <w:p w14:paraId="0A93B97B" w14:textId="77777777" w:rsidR="001C1833" w:rsidRDefault="001C1833" w:rsidP="00BC29B3">
            <w:pPr>
              <w:pStyle w:val="TAC"/>
              <w:rPr>
                <w:ins w:id="1816" w:author="Edited - Third Generation Partnership Project" w:date="2017-12-05T20:53:00Z"/>
                <w:lang w:eastAsia="zh-CN"/>
              </w:rPr>
            </w:pPr>
            <w:ins w:id="1817" w:author="Edited - Third Generation Partnership Project" w:date="2017-12-05T20:53:00Z">
              <w:r>
                <w:rPr>
                  <w:rFonts w:hint="eastAsia"/>
                  <w:noProof/>
                  <w:position w:val="-10"/>
                  <w:lang w:eastAsia="zh-CN"/>
                </w:rPr>
                <w:t>0</w:t>
              </w:r>
            </w:ins>
          </w:p>
        </w:tc>
        <w:tc>
          <w:tcPr>
            <w:tcW w:w="0" w:type="auto"/>
          </w:tcPr>
          <w:p w14:paraId="603F64DF" w14:textId="77777777" w:rsidR="001C1833" w:rsidRDefault="001C1833" w:rsidP="00BC29B3">
            <w:pPr>
              <w:pStyle w:val="TAC"/>
              <w:rPr>
                <w:ins w:id="1818" w:author="Edited - Third Generation Partnership Project" w:date="2017-12-05T20:53:00Z"/>
                <w:lang w:eastAsia="zh-CN"/>
              </w:rPr>
            </w:pPr>
            <w:ins w:id="1819" w:author="Edited - Third Generation Partnership Project" w:date="2017-12-05T20:53:00Z">
              <w:r>
                <w:rPr>
                  <w:rFonts w:hint="eastAsia"/>
                  <w:noProof/>
                  <w:position w:val="-10"/>
                  <w:lang w:eastAsia="zh-CN"/>
                </w:rPr>
                <w:t>0</w:t>
              </w:r>
            </w:ins>
          </w:p>
        </w:tc>
      </w:tr>
      <w:tr w:rsidR="001C1833" w:rsidRPr="00466738" w14:paraId="18BC97B3" w14:textId="77777777" w:rsidTr="00BC29B3">
        <w:trPr>
          <w:jc w:val="center"/>
          <w:ins w:id="1820" w:author="Edited - Third Generation Partnership Project" w:date="2017-12-05T20:53:00Z"/>
        </w:trPr>
        <w:tc>
          <w:tcPr>
            <w:tcW w:w="0" w:type="auto"/>
          </w:tcPr>
          <w:p w14:paraId="53D5F30E" w14:textId="77777777" w:rsidR="001C1833" w:rsidRDefault="001C1833" w:rsidP="00BC29B3">
            <w:pPr>
              <w:pStyle w:val="TAC"/>
              <w:rPr>
                <w:ins w:id="1821" w:author="Edited - Third Generation Partnership Project" w:date="2017-12-05T20:53:00Z"/>
              </w:rPr>
            </w:pPr>
            <w:bookmarkStart w:id="1822" w:name="OLE_LINK356"/>
            <w:bookmarkStart w:id="1823" w:name="OLE_LINK357"/>
            <w:ins w:id="1824" w:author="Edited - Third Generation Partnership Project" w:date="2017-12-05T20:53:00Z">
              <w:r>
                <w:t>Wide</w:t>
              </w:r>
              <w:bookmarkEnd w:id="1822"/>
              <w:bookmarkEnd w:id="1823"/>
              <w:r>
                <w:t xml:space="preserve">band first PMI </w:t>
              </w:r>
              <w:r>
                <w:rPr>
                  <w:iCs/>
                </w:rPr>
                <w:t>i</w:t>
              </w:r>
              <w:r>
                <w:t>1</w:t>
              </w:r>
              <w:r>
                <w:rPr>
                  <w:rFonts w:hint="eastAsia"/>
                  <w:lang w:eastAsia="zh-CN"/>
                </w:rPr>
                <w:t>,p-2</w:t>
              </w:r>
            </w:ins>
          </w:p>
        </w:tc>
        <w:tc>
          <w:tcPr>
            <w:tcW w:w="0" w:type="auto"/>
          </w:tcPr>
          <w:p w14:paraId="51DA4C82" w14:textId="77777777" w:rsidR="001C1833" w:rsidRPr="00466738" w:rsidRDefault="001C1833" w:rsidP="00BC29B3">
            <w:pPr>
              <w:pStyle w:val="TAC"/>
              <w:rPr>
                <w:ins w:id="1825" w:author="Edited - Third Generation Partnership Project" w:date="2017-12-05T20:53:00Z"/>
                <w:lang w:eastAsia="zh-CN"/>
              </w:rPr>
            </w:pPr>
            <w:ins w:id="1826" w:author="Edited - Third Generation Partnership Project" w:date="2017-12-05T20:53:00Z">
              <w:r>
                <w:rPr>
                  <w:rFonts w:hint="eastAsia"/>
                  <w:lang w:eastAsia="zh-CN"/>
                </w:rPr>
                <w:t>2</w:t>
              </w:r>
            </w:ins>
          </w:p>
        </w:tc>
        <w:tc>
          <w:tcPr>
            <w:tcW w:w="0" w:type="auto"/>
          </w:tcPr>
          <w:p w14:paraId="3EB5EAB2" w14:textId="77777777" w:rsidR="001C1833" w:rsidRPr="00466738" w:rsidRDefault="001C1833" w:rsidP="00BC29B3">
            <w:pPr>
              <w:pStyle w:val="TAC"/>
              <w:rPr>
                <w:ins w:id="1827" w:author="Edited - Third Generation Partnership Project" w:date="2017-12-05T20:53:00Z"/>
                <w:lang w:eastAsia="zh-CN"/>
              </w:rPr>
            </w:pPr>
            <w:ins w:id="1828" w:author="Edited - Third Generation Partnership Project" w:date="2017-12-05T20:53:00Z">
              <w:r>
                <w:rPr>
                  <w:rFonts w:hint="eastAsia"/>
                  <w:lang w:eastAsia="zh-CN"/>
                </w:rPr>
                <w:t>2</w:t>
              </w:r>
            </w:ins>
          </w:p>
        </w:tc>
        <w:tc>
          <w:tcPr>
            <w:tcW w:w="0" w:type="auto"/>
          </w:tcPr>
          <w:p w14:paraId="63F995D7" w14:textId="77777777" w:rsidR="001C1833" w:rsidRDefault="001C1833" w:rsidP="00BC29B3">
            <w:pPr>
              <w:pStyle w:val="TAC"/>
              <w:rPr>
                <w:ins w:id="1829" w:author="Edited - Third Generation Partnership Project" w:date="2017-12-05T20:53:00Z"/>
                <w:lang w:eastAsia="zh-CN"/>
              </w:rPr>
            </w:pPr>
            <w:ins w:id="1830" w:author="Edited - Third Generation Partnership Project" w:date="2017-12-05T20:53:00Z">
              <w:r>
                <w:rPr>
                  <w:rFonts w:hint="eastAsia"/>
                  <w:noProof/>
                  <w:position w:val="-10"/>
                  <w:lang w:eastAsia="zh-CN"/>
                </w:rPr>
                <w:t>0</w:t>
              </w:r>
            </w:ins>
          </w:p>
        </w:tc>
        <w:tc>
          <w:tcPr>
            <w:tcW w:w="0" w:type="auto"/>
          </w:tcPr>
          <w:p w14:paraId="78F63783" w14:textId="77777777" w:rsidR="001C1833" w:rsidRDefault="001C1833" w:rsidP="00BC29B3">
            <w:pPr>
              <w:pStyle w:val="TAC"/>
              <w:rPr>
                <w:ins w:id="1831" w:author="Edited - Third Generation Partnership Project" w:date="2017-12-05T20:53:00Z"/>
                <w:lang w:eastAsia="zh-CN"/>
              </w:rPr>
            </w:pPr>
            <w:ins w:id="1832" w:author="Edited - Third Generation Partnership Project" w:date="2017-12-05T20:53:00Z">
              <w:r>
                <w:rPr>
                  <w:rFonts w:hint="eastAsia"/>
                  <w:noProof/>
                  <w:position w:val="-10"/>
                  <w:lang w:eastAsia="zh-CN"/>
                </w:rPr>
                <w:t>0</w:t>
              </w:r>
            </w:ins>
          </w:p>
        </w:tc>
      </w:tr>
      <w:tr w:rsidR="001C1833" w:rsidRPr="00466738" w14:paraId="25FD808D" w14:textId="77777777" w:rsidTr="00BC29B3">
        <w:trPr>
          <w:jc w:val="center"/>
          <w:ins w:id="1833" w:author="Edited - Third Generation Partnership Project" w:date="2017-12-05T20:53:00Z"/>
        </w:trPr>
        <w:tc>
          <w:tcPr>
            <w:tcW w:w="0" w:type="auto"/>
          </w:tcPr>
          <w:p w14:paraId="1614724A" w14:textId="77777777" w:rsidR="001C1833" w:rsidRPr="00466738" w:rsidRDefault="001C1833" w:rsidP="00BC29B3">
            <w:pPr>
              <w:pStyle w:val="TAC"/>
              <w:rPr>
                <w:ins w:id="1834" w:author="Edited - Third Generation Partnership Project" w:date="2017-12-05T20:53:00Z"/>
              </w:rPr>
            </w:pPr>
            <w:ins w:id="1835" w:author="Edited - Third Generation Partnership Project" w:date="2017-12-05T20:53:00Z">
              <w:r>
                <w:t>Wide</w:t>
              </w:r>
              <w:r w:rsidRPr="00064EEE">
                <w:t xml:space="preserve">band second PMI </w:t>
              </w:r>
              <w:r w:rsidRPr="00064EEE">
                <w:rPr>
                  <w:iCs/>
                </w:rPr>
                <w:t>i</w:t>
              </w:r>
              <w:r w:rsidRPr="00064EEE">
                <w:t>2</w:t>
              </w:r>
            </w:ins>
          </w:p>
        </w:tc>
        <w:tc>
          <w:tcPr>
            <w:tcW w:w="0" w:type="auto"/>
          </w:tcPr>
          <w:p w14:paraId="29714691" w14:textId="77777777" w:rsidR="001C1833" w:rsidRPr="00466738" w:rsidRDefault="001C1833" w:rsidP="00BC29B3">
            <w:pPr>
              <w:pStyle w:val="TAC"/>
              <w:rPr>
                <w:ins w:id="1836" w:author="Edited - Third Generation Partnership Project" w:date="2017-12-05T20:53:00Z"/>
                <w:lang w:eastAsia="zh-CN"/>
              </w:rPr>
            </w:pPr>
            <w:ins w:id="1837" w:author="Edited - Third Generation Partnership Project" w:date="2017-12-05T20:53:00Z">
              <w:r>
                <w:rPr>
                  <w:rFonts w:ascii="Times New Roman" w:hAnsi="Times New Roman" w:hint="eastAsia"/>
                  <w:sz w:val="20"/>
                  <w:lang w:eastAsia="zh-CN"/>
                </w:rPr>
                <w:t>6</w:t>
              </w:r>
            </w:ins>
          </w:p>
        </w:tc>
        <w:tc>
          <w:tcPr>
            <w:tcW w:w="0" w:type="auto"/>
          </w:tcPr>
          <w:p w14:paraId="79ACFFAA" w14:textId="77777777" w:rsidR="001C1833" w:rsidRPr="00466738" w:rsidRDefault="001C1833" w:rsidP="00BC29B3">
            <w:pPr>
              <w:pStyle w:val="TAC"/>
              <w:rPr>
                <w:ins w:id="1838" w:author="Edited - Third Generation Partnership Project" w:date="2017-12-05T20:53:00Z"/>
                <w:lang w:eastAsia="zh-CN"/>
              </w:rPr>
            </w:pPr>
            <w:ins w:id="1839" w:author="Edited - Third Generation Partnership Project" w:date="2017-12-05T20:53:00Z">
              <w:r>
                <w:rPr>
                  <w:rFonts w:hint="eastAsia"/>
                  <w:lang w:eastAsia="zh-CN"/>
                </w:rPr>
                <w:t>12</w:t>
              </w:r>
            </w:ins>
          </w:p>
        </w:tc>
        <w:tc>
          <w:tcPr>
            <w:tcW w:w="0" w:type="auto"/>
          </w:tcPr>
          <w:p w14:paraId="7CD91889" w14:textId="77777777" w:rsidR="001C1833" w:rsidRDefault="001C1833" w:rsidP="00BC29B3">
            <w:pPr>
              <w:pStyle w:val="TAC"/>
              <w:rPr>
                <w:ins w:id="1840" w:author="Edited - Third Generation Partnership Project" w:date="2017-12-05T20:53:00Z"/>
                <w:lang w:eastAsia="zh-CN"/>
              </w:rPr>
            </w:pPr>
            <w:ins w:id="1841" w:author="Edited - Third Generation Partnership Project" w:date="2017-12-05T20:53:00Z">
              <w:r>
                <w:rPr>
                  <w:rFonts w:hint="eastAsia"/>
                  <w:lang w:eastAsia="zh-CN"/>
                </w:rPr>
                <w:t>4</w:t>
              </w:r>
            </w:ins>
          </w:p>
        </w:tc>
        <w:tc>
          <w:tcPr>
            <w:tcW w:w="0" w:type="auto"/>
          </w:tcPr>
          <w:p w14:paraId="2F8F42AC" w14:textId="77777777" w:rsidR="001C1833" w:rsidRDefault="001C1833" w:rsidP="00BC29B3">
            <w:pPr>
              <w:pStyle w:val="TAC"/>
              <w:rPr>
                <w:ins w:id="1842" w:author="Edited - Third Generation Partnership Project" w:date="2017-12-05T20:53:00Z"/>
                <w:lang w:eastAsia="zh-CN"/>
              </w:rPr>
            </w:pPr>
            <w:ins w:id="1843" w:author="Edited - Third Generation Partnership Project" w:date="2017-12-05T20:53:00Z">
              <w:r>
                <w:rPr>
                  <w:rFonts w:hint="eastAsia"/>
                  <w:lang w:eastAsia="zh-CN"/>
                </w:rPr>
                <w:t>4</w:t>
              </w:r>
            </w:ins>
          </w:p>
        </w:tc>
      </w:tr>
    </w:tbl>
    <w:p w14:paraId="09396051" w14:textId="77777777" w:rsidR="001C1833" w:rsidRDefault="001C1833" w:rsidP="001C1833">
      <w:pPr>
        <w:rPr>
          <w:ins w:id="1844" w:author="Edited - Third Generation Partnership Project" w:date="2017-12-05T20:53:00Z"/>
          <w:lang w:eastAsia="zh-CN"/>
        </w:rPr>
      </w:pPr>
    </w:p>
    <w:p w14:paraId="7930B4A7" w14:textId="77777777" w:rsidR="001C1833" w:rsidRDefault="001C1833" w:rsidP="001C1833">
      <w:pPr>
        <w:pStyle w:val="TH"/>
        <w:rPr>
          <w:ins w:id="1845" w:author="Edited - Third Generation Partnership Project" w:date="2017-12-05T20:53:00Z"/>
          <w:lang w:eastAsia="zh-CN"/>
        </w:rPr>
      </w:pPr>
      <w:ins w:id="1846" w:author="Edited - Third Generation Partnership Project" w:date="2017-12-05T20:53:00Z">
        <w:r>
          <w:lastRenderedPageBreak/>
          <w:t>Table 5.2.2.6.</w:t>
        </w:r>
        <w:r>
          <w:rPr>
            <w:rFonts w:hint="eastAsia"/>
            <w:lang w:eastAsia="zh-CN"/>
          </w:rPr>
          <w:t>2</w:t>
        </w:r>
        <w:r>
          <w:t>-</w:t>
        </w:r>
        <w:r>
          <w:rPr>
            <w:rFonts w:hint="eastAsia"/>
            <w:lang w:eastAsia="zh-CN"/>
          </w:rPr>
          <w:t>2B-8</w:t>
        </w:r>
        <w:r>
          <w:t>: Fields for channel quality information feedback for higher layer configured subband CQI 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 </w:t>
        </w:r>
        <w:r>
          <w:t>higher layer</w:t>
        </w:r>
        <w:r>
          <w:rPr>
            <w:rFonts w:hint="eastAsia"/>
            <w:lang w:eastAsia="zh-CN"/>
          </w:rPr>
          <w:t xml:space="preserve"> parameter</w:t>
        </w:r>
        <w:r w:rsidRPr="009E07C0">
          <w:rPr>
            <w:i/>
          </w:rPr>
          <w:t xml:space="preserve"> </w:t>
        </w:r>
        <w:r w:rsidRPr="00F84586">
          <w:rPr>
            <w:i/>
          </w:rPr>
          <w:t>advancedCodebookEnabled</w:t>
        </w:r>
        <w:r>
          <w:rPr>
            <w:i/>
          </w:rPr>
          <w:t>=TRUE</w:t>
        </w:r>
        <w:r>
          <w:rPr>
            <w:rFonts w:hint="eastAsia"/>
            <w:lang w:eastAsia="zh-CN"/>
          </w:rPr>
          <w:t>)</w:t>
        </w:r>
      </w:ins>
    </w:p>
    <w:tbl>
      <w:tblPr>
        <w:tblW w:w="8313" w:type="dxa"/>
        <w:jc w:val="center"/>
        <w:tblCellMar>
          <w:left w:w="0" w:type="dxa"/>
          <w:right w:w="0" w:type="dxa"/>
        </w:tblCellMar>
        <w:tblLook w:val="04A0" w:firstRow="1" w:lastRow="0" w:firstColumn="1" w:lastColumn="0" w:noHBand="0" w:noVBand="1"/>
      </w:tblPr>
      <w:tblGrid>
        <w:gridCol w:w="3927"/>
        <w:gridCol w:w="1536"/>
        <w:gridCol w:w="1536"/>
        <w:gridCol w:w="657"/>
        <w:gridCol w:w="657"/>
      </w:tblGrid>
      <w:tr w:rsidR="001C1833" w:rsidRPr="00466738" w14:paraId="7478E007" w14:textId="77777777" w:rsidTr="00BC29B3">
        <w:trPr>
          <w:cantSplit/>
          <w:trHeight w:val="224"/>
          <w:jc w:val="center"/>
          <w:ins w:id="1847" w:author="Edited - Third Generation Partnership Project" w:date="2017-12-05T20:53:00Z"/>
        </w:trPr>
        <w:tc>
          <w:tcPr>
            <w:tcW w:w="3927" w:type="dxa"/>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5C8F5178" w14:textId="77777777" w:rsidR="001C1833" w:rsidRPr="00064EEE" w:rsidRDefault="001C1833" w:rsidP="00BC29B3">
            <w:pPr>
              <w:pStyle w:val="tah0"/>
              <w:rPr>
                <w:ins w:id="1848" w:author="Edited - Third Generation Partnership Project" w:date="2017-12-05T20:53:00Z"/>
                <w:lang w:val="en-GB"/>
              </w:rPr>
            </w:pPr>
            <w:ins w:id="1849" w:author="Edited - Third Generation Partnership Project" w:date="2017-12-05T20:53:00Z">
              <w:r w:rsidRPr="00064EEE">
                <w:rPr>
                  <w:lang w:val="en-GB"/>
                </w:rPr>
                <w:t>Field</w:t>
              </w:r>
            </w:ins>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1354A87" w14:textId="77777777" w:rsidR="001C1833" w:rsidRPr="00064EEE" w:rsidRDefault="001C1833" w:rsidP="00BC29B3">
            <w:pPr>
              <w:pStyle w:val="tah0"/>
              <w:rPr>
                <w:ins w:id="1850" w:author="Edited - Third Generation Partnership Project" w:date="2017-12-05T20:53:00Z"/>
                <w:lang w:val="en-GB"/>
              </w:rPr>
            </w:pPr>
            <w:ins w:id="1851" w:author="Edited - Third Generation Partnership Project" w:date="2017-12-05T20:53:00Z">
              <w:r w:rsidRPr="00064EEE">
                <w:rPr>
                  <w:lang w:val="en-GB"/>
                </w:rPr>
                <w:t>Bitwidth</w:t>
              </w:r>
            </w:ins>
          </w:p>
        </w:tc>
      </w:tr>
      <w:tr w:rsidR="001C1833" w:rsidRPr="00466738" w14:paraId="0F4E3B67" w14:textId="77777777" w:rsidTr="00BC29B3">
        <w:trPr>
          <w:cantSplit/>
          <w:trHeight w:val="171"/>
          <w:jc w:val="center"/>
          <w:ins w:id="1852" w:author="Edited - Third Generation Partnership Project" w:date="2017-12-05T20:53:00Z"/>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5C375538" w14:textId="77777777" w:rsidR="001C1833" w:rsidRPr="00B7584F" w:rsidRDefault="001C1833" w:rsidP="00BC29B3">
            <w:pPr>
              <w:rPr>
                <w:ins w:id="1853" w:author="Edited - Third Generation Partnership Project" w:date="2017-12-05T20:53:00Z"/>
                <w:rFonts w:ascii="Arial" w:eastAsia="Calibri"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1CD2148" w14:textId="77777777" w:rsidR="001C1833" w:rsidRPr="00064EEE" w:rsidRDefault="001C1833" w:rsidP="00BC29B3">
            <w:pPr>
              <w:pStyle w:val="tah0"/>
              <w:rPr>
                <w:ins w:id="1854" w:author="Edited - Third Generation Partnership Project" w:date="2017-12-05T20:53:00Z"/>
                <w:lang w:val="en-GB"/>
              </w:rPr>
            </w:pPr>
            <w:ins w:id="1855" w:author="Edited - Third Generation Partnership Project" w:date="2017-12-05T20:53:00Z">
              <w:r w:rsidRPr="00064EEE">
                <w:rPr>
                  <w:lang w:val="en-GB"/>
                </w:rPr>
                <w:t>Rank = 1</w:t>
              </w:r>
            </w:ins>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5829C20" w14:textId="77777777" w:rsidR="001C1833" w:rsidRPr="00064EEE" w:rsidRDefault="001C1833" w:rsidP="00BC29B3">
            <w:pPr>
              <w:pStyle w:val="tah0"/>
              <w:rPr>
                <w:ins w:id="1856" w:author="Edited - Third Generation Partnership Project" w:date="2017-12-05T20:53:00Z"/>
                <w:lang w:val="en-GB"/>
              </w:rPr>
            </w:pPr>
            <w:ins w:id="1857" w:author="Edited - Third Generation Partnership Project" w:date="2017-12-05T20:53:00Z">
              <w:r w:rsidRPr="00064EEE">
                <w:rPr>
                  <w:lang w:val="en-GB"/>
                </w:rPr>
                <w:t>Rank = 2</w:t>
              </w:r>
            </w:ins>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EAC50B7" w14:textId="77777777" w:rsidR="001C1833" w:rsidRPr="00064EEE" w:rsidRDefault="001C1833" w:rsidP="00BC29B3">
            <w:pPr>
              <w:pStyle w:val="tah0"/>
              <w:rPr>
                <w:ins w:id="1858" w:author="Edited - Third Generation Partnership Project" w:date="2017-12-05T20:53:00Z"/>
                <w:lang w:val="de-DE"/>
              </w:rPr>
            </w:pPr>
            <w:ins w:id="1859" w:author="Edited - Third Generation Partnership Project" w:date="2017-12-05T20:53:00Z">
              <w:r w:rsidRPr="00064EEE">
                <w:rPr>
                  <w:lang w:val="de-DE"/>
                </w:rPr>
                <w:t>Rank = 3</w:t>
              </w:r>
            </w:ins>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3A15531" w14:textId="77777777" w:rsidR="001C1833" w:rsidRPr="00064EEE" w:rsidRDefault="001C1833" w:rsidP="00BC29B3">
            <w:pPr>
              <w:pStyle w:val="tah0"/>
              <w:rPr>
                <w:ins w:id="1860" w:author="Edited - Third Generation Partnership Project" w:date="2017-12-05T20:53:00Z"/>
                <w:lang w:val="de-DE"/>
              </w:rPr>
            </w:pPr>
            <w:ins w:id="1861" w:author="Edited - Third Generation Partnership Project" w:date="2017-12-05T20:53:00Z">
              <w:r w:rsidRPr="00064EEE">
                <w:rPr>
                  <w:lang w:val="de-DE"/>
                </w:rPr>
                <w:t>Rank = 4</w:t>
              </w:r>
            </w:ins>
          </w:p>
        </w:tc>
      </w:tr>
      <w:tr w:rsidR="001C1833" w:rsidRPr="00466738" w14:paraId="3B911B15" w14:textId="77777777" w:rsidTr="00BC29B3">
        <w:trPr>
          <w:trHeight w:val="238"/>
          <w:jc w:val="center"/>
          <w:ins w:id="1862" w:author="Edited - Third Generation Partnership Project" w:date="2017-12-05T20:53:00Z"/>
        </w:trPr>
        <w:tc>
          <w:tcPr>
            <w:tcW w:w="392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749A8F9" w14:textId="77777777" w:rsidR="001C1833" w:rsidRPr="00064EEE" w:rsidRDefault="001C1833" w:rsidP="00BC29B3">
            <w:pPr>
              <w:pStyle w:val="tac0"/>
              <w:rPr>
                <w:ins w:id="1863" w:author="Edited - Third Generation Partnership Project" w:date="2017-12-05T20:53:00Z"/>
                <w:lang w:val="de-DE"/>
              </w:rPr>
            </w:pPr>
            <w:ins w:id="1864" w:author="Edited - Third Generation Partnership Project" w:date="2017-12-05T20:53:00Z">
              <w:r w:rsidRPr="00064EEE">
                <w:rPr>
                  <w:lang w:val="de-DE"/>
                </w:rPr>
                <w:t>Wideband CQI codeword 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FE42807" w14:textId="77777777" w:rsidR="001C1833" w:rsidRPr="00064EEE" w:rsidRDefault="001C1833" w:rsidP="00BC29B3">
            <w:pPr>
              <w:pStyle w:val="tac0"/>
              <w:rPr>
                <w:ins w:id="1865" w:author="Edited - Third Generation Partnership Project" w:date="2017-12-05T20:53:00Z"/>
                <w:lang w:val="de-DE"/>
              </w:rPr>
            </w:pPr>
            <w:ins w:id="1866" w:author="Edited - Third Generation Partnership Project" w:date="2017-12-05T20:53:00Z">
              <w:r w:rsidRPr="00064EEE">
                <w:rPr>
                  <w:lang w:val="de-DE"/>
                </w:rPr>
                <w:t>4</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EE09100" w14:textId="77777777" w:rsidR="001C1833" w:rsidRPr="00064EEE" w:rsidRDefault="001C1833" w:rsidP="00BC29B3">
            <w:pPr>
              <w:pStyle w:val="tac0"/>
              <w:rPr>
                <w:ins w:id="1867" w:author="Edited - Third Generation Partnership Project" w:date="2017-12-05T20:53:00Z"/>
                <w:lang w:val="de-DE"/>
              </w:rPr>
            </w:pPr>
            <w:ins w:id="1868" w:author="Edited - Third Generation Partnership Project" w:date="2017-12-05T20:53:00Z">
              <w:r w:rsidRPr="00064EEE">
                <w:rPr>
                  <w:lang w:val="de-DE"/>
                </w:rPr>
                <w:t>4</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8277B9A" w14:textId="77777777" w:rsidR="001C1833" w:rsidRPr="00064EEE" w:rsidRDefault="001C1833" w:rsidP="00BC29B3">
            <w:pPr>
              <w:pStyle w:val="tac0"/>
              <w:rPr>
                <w:ins w:id="1869" w:author="Edited - Third Generation Partnership Project" w:date="2017-12-05T20:53:00Z"/>
                <w:lang w:val="de-DE"/>
              </w:rPr>
            </w:pPr>
            <w:ins w:id="1870" w:author="Edited - Third Generation Partnership Project" w:date="2017-12-05T20:53:00Z">
              <w:r w:rsidRPr="00064EEE">
                <w:rPr>
                  <w:lang w:val="de-DE"/>
                </w:rPr>
                <w:t>4</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DBD8B2E" w14:textId="77777777" w:rsidR="001C1833" w:rsidRPr="00064EEE" w:rsidRDefault="001C1833" w:rsidP="00BC29B3">
            <w:pPr>
              <w:pStyle w:val="tac0"/>
              <w:rPr>
                <w:ins w:id="1871" w:author="Edited - Third Generation Partnership Project" w:date="2017-12-05T20:53:00Z"/>
                <w:lang w:val="de-DE"/>
              </w:rPr>
            </w:pPr>
            <w:ins w:id="1872" w:author="Edited - Third Generation Partnership Project" w:date="2017-12-05T20:53:00Z">
              <w:r w:rsidRPr="00064EEE">
                <w:rPr>
                  <w:lang w:val="de-DE"/>
                </w:rPr>
                <w:t>4</w:t>
              </w:r>
            </w:ins>
          </w:p>
        </w:tc>
      </w:tr>
      <w:tr w:rsidR="001C1833" w:rsidRPr="00466738" w14:paraId="2BFC541E" w14:textId="77777777" w:rsidTr="00BC29B3">
        <w:trPr>
          <w:trHeight w:val="238"/>
          <w:jc w:val="center"/>
          <w:ins w:id="1873" w:author="Edited - Third Generation Partnership Project" w:date="2017-12-05T20:53:00Z"/>
        </w:trPr>
        <w:tc>
          <w:tcPr>
            <w:tcW w:w="392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8C8D762" w14:textId="77777777" w:rsidR="001C1833" w:rsidRPr="00064EEE" w:rsidRDefault="001C1833" w:rsidP="00BC29B3">
            <w:pPr>
              <w:pStyle w:val="tac0"/>
              <w:rPr>
                <w:ins w:id="1874" w:author="Edited - Third Generation Partnership Project" w:date="2017-12-05T20:53:00Z"/>
                <w:lang w:val="de-DE"/>
              </w:rPr>
            </w:pPr>
            <w:ins w:id="1875" w:author="Edited - Third Generation Partnership Project" w:date="2017-12-05T20:53:00Z">
              <w:r w:rsidRPr="00064EEE">
                <w:rPr>
                  <w:lang w:val="de-DE"/>
                </w:rPr>
                <w:t>Subband differential CQI codeword 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BFBB3E0" w14:textId="77777777" w:rsidR="001C1833" w:rsidRPr="00064EEE" w:rsidRDefault="001C1833" w:rsidP="00BC29B3">
            <w:pPr>
              <w:pStyle w:val="tac0"/>
              <w:rPr>
                <w:ins w:id="1876" w:author="Edited - Third Generation Partnership Project" w:date="2017-12-05T20:53:00Z"/>
                <w:sz w:val="15"/>
                <w:szCs w:val="15"/>
                <w:lang w:val="en-GB"/>
              </w:rPr>
            </w:pPr>
            <w:ins w:id="1877" w:author="Edited - Third Generation Partnership Project" w:date="2017-12-05T20:53:00Z">
              <w:r w:rsidRPr="00E54724">
                <w:rPr>
                  <w:position w:val="-6"/>
                </w:rPr>
                <w:object w:dxaOrig="340" w:dyaOrig="240" w14:anchorId="3C2F5533">
                  <v:shape id="_x0000_i1829" type="#_x0000_t75" style="width:17.1pt;height:12pt" o:ole="">
                    <v:imagedata r:id="rId997" o:title=""/>
                  </v:shape>
                  <o:OLEObject Type="Embed" ProgID="Equation.3" ShapeID="_x0000_i1829" DrawAspect="Content" ObjectID="_1578894711" r:id="rId1335"/>
                </w:objec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2307A14" w14:textId="77777777" w:rsidR="001C1833" w:rsidRPr="00064EEE" w:rsidRDefault="001C1833" w:rsidP="00BC29B3">
            <w:pPr>
              <w:pStyle w:val="tac0"/>
              <w:rPr>
                <w:ins w:id="1878" w:author="Edited - Third Generation Partnership Project" w:date="2017-12-05T20:53:00Z"/>
                <w:sz w:val="15"/>
                <w:szCs w:val="15"/>
                <w:lang w:val="en-GB"/>
              </w:rPr>
            </w:pPr>
            <w:ins w:id="1879" w:author="Edited - Third Generation Partnership Project" w:date="2017-12-05T20:53:00Z">
              <w:r w:rsidRPr="00E54724">
                <w:rPr>
                  <w:position w:val="-6"/>
                </w:rPr>
                <w:object w:dxaOrig="340" w:dyaOrig="240" w14:anchorId="7EE45F5D">
                  <v:shape id="_x0000_i1830" type="#_x0000_t75" style="width:17.1pt;height:12pt" o:ole="">
                    <v:imagedata r:id="rId997" o:title=""/>
                  </v:shape>
                  <o:OLEObject Type="Embed" ProgID="Equation.3" ShapeID="_x0000_i1830" DrawAspect="Content" ObjectID="_1578894712" r:id="rId1336"/>
                </w:objec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8C84C12" w14:textId="77777777" w:rsidR="001C1833" w:rsidRPr="00064EEE" w:rsidRDefault="001C1833" w:rsidP="00BC29B3">
            <w:pPr>
              <w:pStyle w:val="tac0"/>
              <w:rPr>
                <w:ins w:id="1880" w:author="Edited - Third Generation Partnership Project" w:date="2017-12-05T20:53:00Z"/>
                <w:sz w:val="15"/>
                <w:szCs w:val="15"/>
                <w:lang w:val="en-GB"/>
              </w:rPr>
            </w:pPr>
            <w:ins w:id="1881" w:author="Edited - Third Generation Partnership Project" w:date="2017-12-05T20:53:00Z">
              <w:r w:rsidRPr="00E54724">
                <w:rPr>
                  <w:position w:val="-6"/>
                </w:rPr>
                <w:object w:dxaOrig="340" w:dyaOrig="240" w14:anchorId="1A2B6AD3">
                  <v:shape id="_x0000_i1831" type="#_x0000_t75" style="width:17.1pt;height:12pt" o:ole="">
                    <v:imagedata r:id="rId997" o:title=""/>
                  </v:shape>
                  <o:OLEObject Type="Embed" ProgID="Equation.3" ShapeID="_x0000_i1831" DrawAspect="Content" ObjectID="_1578894713" r:id="rId1337"/>
                </w:objec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71B4394" w14:textId="77777777" w:rsidR="001C1833" w:rsidRPr="00064EEE" w:rsidRDefault="001C1833" w:rsidP="00BC29B3">
            <w:pPr>
              <w:pStyle w:val="tac0"/>
              <w:rPr>
                <w:ins w:id="1882" w:author="Edited - Third Generation Partnership Project" w:date="2017-12-05T20:53:00Z"/>
                <w:sz w:val="15"/>
                <w:szCs w:val="15"/>
                <w:lang w:val="en-GB"/>
              </w:rPr>
            </w:pPr>
            <w:ins w:id="1883" w:author="Edited - Third Generation Partnership Project" w:date="2017-12-05T20:53:00Z">
              <w:r w:rsidRPr="00E54724">
                <w:rPr>
                  <w:position w:val="-6"/>
                </w:rPr>
                <w:object w:dxaOrig="340" w:dyaOrig="240" w14:anchorId="0EADD3D5">
                  <v:shape id="_x0000_i1832" type="#_x0000_t75" style="width:17.1pt;height:12pt" o:ole="">
                    <v:imagedata r:id="rId997" o:title=""/>
                  </v:shape>
                  <o:OLEObject Type="Embed" ProgID="Equation.3" ShapeID="_x0000_i1832" DrawAspect="Content" ObjectID="_1578894714" r:id="rId1338"/>
                </w:object>
              </w:r>
            </w:ins>
          </w:p>
        </w:tc>
      </w:tr>
      <w:tr w:rsidR="001C1833" w:rsidRPr="00466738" w14:paraId="5F841FC2" w14:textId="77777777" w:rsidTr="00BC29B3">
        <w:trPr>
          <w:trHeight w:val="238"/>
          <w:jc w:val="center"/>
          <w:ins w:id="1884" w:author="Edited - Third Generation Partnership Project" w:date="2017-12-05T20:53:00Z"/>
        </w:trPr>
        <w:tc>
          <w:tcPr>
            <w:tcW w:w="392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A33C417" w14:textId="77777777" w:rsidR="001C1833" w:rsidRPr="00064EEE" w:rsidRDefault="001C1833" w:rsidP="00BC29B3">
            <w:pPr>
              <w:pStyle w:val="tac0"/>
              <w:rPr>
                <w:ins w:id="1885" w:author="Edited - Third Generation Partnership Project" w:date="2017-12-05T20:53:00Z"/>
                <w:lang w:val="de-DE"/>
              </w:rPr>
            </w:pPr>
            <w:ins w:id="1886" w:author="Edited - Third Generation Partnership Project" w:date="2017-12-05T20:53:00Z">
              <w:r w:rsidRPr="00064EEE">
                <w:rPr>
                  <w:lang w:val="de-DE"/>
                </w:rPr>
                <w:t>Wideband CQI codeword 1</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F65AE0" w14:textId="77777777" w:rsidR="001C1833" w:rsidRPr="00064EEE" w:rsidRDefault="001C1833" w:rsidP="00BC29B3">
            <w:pPr>
              <w:pStyle w:val="tac0"/>
              <w:rPr>
                <w:ins w:id="1887" w:author="Edited - Third Generation Partnership Project" w:date="2017-12-05T20:53:00Z"/>
                <w:lang w:val="en-GB"/>
              </w:rPr>
            </w:pPr>
            <w:ins w:id="1888" w:author="Edited - Third Generation Partnership Project" w:date="2017-12-05T20:53:00Z">
              <w:r w:rsidRPr="00064EEE">
                <w:rPr>
                  <w:lang w:val="en-GB"/>
                </w:rPr>
                <w:t>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C09503D" w14:textId="77777777" w:rsidR="001C1833" w:rsidRPr="00064EEE" w:rsidRDefault="001C1833" w:rsidP="00BC29B3">
            <w:pPr>
              <w:pStyle w:val="tac0"/>
              <w:rPr>
                <w:ins w:id="1889" w:author="Edited - Third Generation Partnership Project" w:date="2017-12-05T20:53:00Z"/>
                <w:lang w:val="en-GB"/>
              </w:rPr>
            </w:pPr>
            <w:ins w:id="1890" w:author="Edited - Third Generation Partnership Project" w:date="2017-12-05T20:53:00Z">
              <w:r w:rsidRPr="00064EEE">
                <w:rPr>
                  <w:lang w:val="en-GB"/>
                </w:rPr>
                <w:t>4</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C582095" w14:textId="77777777" w:rsidR="001C1833" w:rsidRPr="00064EEE" w:rsidRDefault="001C1833" w:rsidP="00BC29B3">
            <w:pPr>
              <w:pStyle w:val="tac0"/>
              <w:rPr>
                <w:ins w:id="1891" w:author="Edited - Third Generation Partnership Project" w:date="2017-12-05T20:53:00Z"/>
                <w:lang w:val="en-GB"/>
              </w:rPr>
            </w:pPr>
            <w:ins w:id="1892" w:author="Edited - Third Generation Partnership Project" w:date="2017-12-05T20:53:00Z">
              <w:r w:rsidRPr="00064EEE">
                <w:rPr>
                  <w:lang w:val="en-GB"/>
                </w:rPr>
                <w:t>4</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BE6C798" w14:textId="77777777" w:rsidR="001C1833" w:rsidRPr="00064EEE" w:rsidRDefault="001C1833" w:rsidP="00BC29B3">
            <w:pPr>
              <w:pStyle w:val="tac0"/>
              <w:rPr>
                <w:ins w:id="1893" w:author="Edited - Third Generation Partnership Project" w:date="2017-12-05T20:53:00Z"/>
                <w:lang w:val="en-GB"/>
              </w:rPr>
            </w:pPr>
            <w:ins w:id="1894" w:author="Edited - Third Generation Partnership Project" w:date="2017-12-05T20:53:00Z">
              <w:r w:rsidRPr="00064EEE">
                <w:rPr>
                  <w:lang w:val="en-GB"/>
                </w:rPr>
                <w:t>4</w:t>
              </w:r>
            </w:ins>
          </w:p>
        </w:tc>
      </w:tr>
      <w:tr w:rsidR="001C1833" w:rsidRPr="00466738" w14:paraId="4DA07331" w14:textId="77777777" w:rsidTr="00BC29B3">
        <w:trPr>
          <w:trHeight w:val="238"/>
          <w:jc w:val="center"/>
          <w:ins w:id="1895" w:author="Edited - Third Generation Partnership Project" w:date="2017-12-05T20:53:00Z"/>
        </w:trPr>
        <w:tc>
          <w:tcPr>
            <w:tcW w:w="392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AC333F5" w14:textId="77777777" w:rsidR="001C1833" w:rsidRPr="00064EEE" w:rsidRDefault="001C1833" w:rsidP="00BC29B3">
            <w:pPr>
              <w:pStyle w:val="tac0"/>
              <w:rPr>
                <w:ins w:id="1896" w:author="Edited - Third Generation Partnership Project" w:date="2017-12-05T20:53:00Z"/>
                <w:lang w:val="de-DE"/>
              </w:rPr>
            </w:pPr>
            <w:ins w:id="1897" w:author="Edited - Third Generation Partnership Project" w:date="2017-12-05T20:53:00Z">
              <w:r w:rsidRPr="00064EEE">
                <w:rPr>
                  <w:lang w:val="de-DE"/>
                </w:rPr>
                <w:t>Subband differential CQI codeword 1</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DAD4014" w14:textId="77777777" w:rsidR="001C1833" w:rsidRPr="00064EEE" w:rsidRDefault="001C1833" w:rsidP="00BC29B3">
            <w:pPr>
              <w:pStyle w:val="tac0"/>
              <w:rPr>
                <w:ins w:id="1898" w:author="Edited - Third Generation Partnership Project" w:date="2017-12-05T20:53:00Z"/>
                <w:lang w:val="en-GB"/>
              </w:rPr>
            </w:pPr>
            <w:ins w:id="1899" w:author="Edited - Third Generation Partnership Project" w:date="2017-12-05T20:53:00Z">
              <w:r w:rsidRPr="00064EEE">
                <w:rPr>
                  <w:lang w:val="en-GB"/>
                </w:rPr>
                <w:t>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A8025B1" w14:textId="77777777" w:rsidR="001C1833" w:rsidRPr="00064EEE" w:rsidRDefault="001C1833" w:rsidP="00BC29B3">
            <w:pPr>
              <w:pStyle w:val="tac0"/>
              <w:rPr>
                <w:ins w:id="1900" w:author="Edited - Third Generation Partnership Project" w:date="2017-12-05T20:53:00Z"/>
                <w:sz w:val="15"/>
                <w:szCs w:val="15"/>
                <w:lang w:val="en-GB"/>
              </w:rPr>
            </w:pPr>
            <w:ins w:id="1901" w:author="Edited - Third Generation Partnership Project" w:date="2017-12-05T20:53:00Z">
              <w:r w:rsidRPr="00E54724">
                <w:rPr>
                  <w:position w:val="-6"/>
                </w:rPr>
                <w:object w:dxaOrig="340" w:dyaOrig="240" w14:anchorId="3DA4482E">
                  <v:shape id="_x0000_i1833" type="#_x0000_t75" style="width:17.1pt;height:12pt" o:ole="">
                    <v:imagedata r:id="rId997" o:title=""/>
                  </v:shape>
                  <o:OLEObject Type="Embed" ProgID="Equation.3" ShapeID="_x0000_i1833" DrawAspect="Content" ObjectID="_1578894715" r:id="rId1339"/>
                </w:objec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132DCC2" w14:textId="77777777" w:rsidR="001C1833" w:rsidRPr="00064EEE" w:rsidRDefault="001C1833" w:rsidP="00BC29B3">
            <w:pPr>
              <w:pStyle w:val="tac0"/>
              <w:rPr>
                <w:ins w:id="1902" w:author="Edited - Third Generation Partnership Project" w:date="2017-12-05T20:53:00Z"/>
                <w:sz w:val="15"/>
                <w:szCs w:val="15"/>
                <w:lang w:val="en-GB"/>
              </w:rPr>
            </w:pPr>
            <w:ins w:id="1903" w:author="Edited - Third Generation Partnership Project" w:date="2017-12-05T20:53:00Z">
              <w:r w:rsidRPr="00E54724">
                <w:rPr>
                  <w:position w:val="-6"/>
                </w:rPr>
                <w:object w:dxaOrig="340" w:dyaOrig="240" w14:anchorId="6271D038">
                  <v:shape id="_x0000_i1834" type="#_x0000_t75" style="width:17.1pt;height:12pt" o:ole="">
                    <v:imagedata r:id="rId997" o:title=""/>
                  </v:shape>
                  <o:OLEObject Type="Embed" ProgID="Equation.3" ShapeID="_x0000_i1834" DrawAspect="Content" ObjectID="_1578894716" r:id="rId1340"/>
                </w:objec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74BAFB5" w14:textId="77777777" w:rsidR="001C1833" w:rsidRPr="00064EEE" w:rsidRDefault="001C1833" w:rsidP="00BC29B3">
            <w:pPr>
              <w:pStyle w:val="tac0"/>
              <w:rPr>
                <w:ins w:id="1904" w:author="Edited - Third Generation Partnership Project" w:date="2017-12-05T20:53:00Z"/>
                <w:sz w:val="15"/>
                <w:szCs w:val="15"/>
                <w:lang w:val="en-GB"/>
              </w:rPr>
            </w:pPr>
            <w:ins w:id="1905" w:author="Edited - Third Generation Partnership Project" w:date="2017-12-05T20:53:00Z">
              <w:r w:rsidRPr="00E54724">
                <w:rPr>
                  <w:position w:val="-6"/>
                </w:rPr>
                <w:object w:dxaOrig="340" w:dyaOrig="240" w14:anchorId="434DE76F">
                  <v:shape id="_x0000_i1835" type="#_x0000_t75" style="width:17.1pt;height:12pt" o:ole="">
                    <v:imagedata r:id="rId997" o:title=""/>
                  </v:shape>
                  <o:OLEObject Type="Embed" ProgID="Equation.3" ShapeID="_x0000_i1835" DrawAspect="Content" ObjectID="_1578894717" r:id="rId1341"/>
                </w:object>
              </w:r>
            </w:ins>
          </w:p>
        </w:tc>
      </w:tr>
      <w:tr w:rsidR="001C1833" w:rsidRPr="00466738" w14:paraId="4DDB588D" w14:textId="77777777" w:rsidTr="00BC29B3">
        <w:trPr>
          <w:trHeight w:val="238"/>
          <w:jc w:val="center"/>
          <w:ins w:id="1906" w:author="Edited - Third Generation Partnership Project" w:date="2017-12-05T20:53:00Z"/>
        </w:trPr>
        <w:tc>
          <w:tcPr>
            <w:tcW w:w="392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F700C3C" w14:textId="77777777" w:rsidR="001C1833" w:rsidRPr="000D3DA7" w:rsidRDefault="001C1833" w:rsidP="00BC29B3">
            <w:pPr>
              <w:pStyle w:val="tac0"/>
              <w:rPr>
                <w:ins w:id="1907" w:author="Edited - Third Generation Partnership Project" w:date="2017-12-05T20:53:00Z"/>
                <w:rFonts w:eastAsia="SimSun"/>
                <w:lang w:val="en-GB" w:eastAsia="zh-CN"/>
              </w:rPr>
            </w:pPr>
            <w:ins w:id="1908" w:author="Edited - Third Generation Partnership Project" w:date="2017-12-05T20:53: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8922B78" w14:textId="77777777" w:rsidR="001C1833" w:rsidRPr="00064EEE" w:rsidRDefault="001C1833" w:rsidP="00BC29B3">
            <w:pPr>
              <w:pStyle w:val="tac0"/>
              <w:rPr>
                <w:ins w:id="1909" w:author="Edited - Third Generation Partnership Project" w:date="2017-12-05T20:53:00Z"/>
                <w:lang w:val="en-GB"/>
              </w:rPr>
            </w:pPr>
            <w:ins w:id="1910" w:author="Edited - Third Generation Partnership Project" w:date="2017-12-05T20:53:00Z">
              <w:r w:rsidRPr="005F652A">
                <w:rPr>
                  <w:noProof/>
                  <w:position w:val="-12"/>
                  <w:lang w:eastAsia="zh-CN"/>
                </w:rPr>
                <w:object w:dxaOrig="1320" w:dyaOrig="360" w14:anchorId="1EB4672A">
                  <v:shape id="_x0000_i1836" type="#_x0000_t75" style="width:66pt;height:18pt" o:ole="">
                    <v:imagedata r:id="rId1342" o:title=""/>
                  </v:shape>
                  <o:OLEObject Type="Embed" ProgID="Equation.3" ShapeID="_x0000_i1836" DrawAspect="Content" ObjectID="_1578894718" r:id="rId1343"/>
                </w:objec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A9A73FD" w14:textId="77777777" w:rsidR="001C1833" w:rsidRPr="00064EEE" w:rsidRDefault="001C1833" w:rsidP="00BC29B3">
            <w:pPr>
              <w:pStyle w:val="tac0"/>
              <w:rPr>
                <w:ins w:id="1911" w:author="Edited - Third Generation Partnership Project" w:date="2017-12-05T20:53:00Z"/>
                <w:lang w:val="en-GB"/>
              </w:rPr>
            </w:pPr>
            <w:ins w:id="1912" w:author="Edited - Third Generation Partnership Project" w:date="2017-12-05T20:53:00Z">
              <w:r w:rsidRPr="005F652A">
                <w:rPr>
                  <w:noProof/>
                  <w:position w:val="-12"/>
                  <w:lang w:eastAsia="zh-CN"/>
                </w:rPr>
                <w:object w:dxaOrig="1320" w:dyaOrig="360" w14:anchorId="09E687EF">
                  <v:shape id="_x0000_i1837" type="#_x0000_t75" style="width:66pt;height:18pt" o:ole="">
                    <v:imagedata r:id="rId1342" o:title=""/>
                  </v:shape>
                  <o:OLEObject Type="Embed" ProgID="Equation.3" ShapeID="_x0000_i1837" DrawAspect="Content" ObjectID="_1578894719" r:id="rId1344"/>
                </w:objec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26058C5" w14:textId="77777777" w:rsidR="001C1833" w:rsidRPr="00064EEE" w:rsidRDefault="001C1833" w:rsidP="00BC29B3">
            <w:pPr>
              <w:pStyle w:val="tac0"/>
              <w:rPr>
                <w:ins w:id="1913" w:author="Edited - Third Generation Partnership Project" w:date="2017-12-05T20:53:00Z"/>
                <w:lang w:val="en-GB"/>
              </w:rPr>
            </w:pPr>
            <w:ins w:id="1914" w:author="Edited - Third Generation Partnership Project" w:date="2017-12-05T20:53:00Z">
              <w:r w:rsidRPr="00064EEE">
                <w:rPr>
                  <w:lang w:val="en-GB"/>
                </w:rPr>
                <w:t>2</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53A6FAF" w14:textId="77777777" w:rsidR="001C1833" w:rsidRPr="00064EEE" w:rsidRDefault="001C1833" w:rsidP="00BC29B3">
            <w:pPr>
              <w:pStyle w:val="tac0"/>
              <w:rPr>
                <w:ins w:id="1915" w:author="Edited - Third Generation Partnership Project" w:date="2017-12-05T20:53:00Z"/>
                <w:lang w:val="en-GB"/>
              </w:rPr>
            </w:pPr>
            <w:ins w:id="1916" w:author="Edited - Third Generation Partnership Project" w:date="2017-12-05T20:53:00Z">
              <w:r w:rsidRPr="00064EEE">
                <w:rPr>
                  <w:lang w:val="en-GB"/>
                </w:rPr>
                <w:t>2</w:t>
              </w:r>
            </w:ins>
          </w:p>
        </w:tc>
      </w:tr>
      <w:tr w:rsidR="001C1833" w:rsidRPr="00466738" w14:paraId="44894C06" w14:textId="77777777" w:rsidTr="00BC29B3">
        <w:trPr>
          <w:trHeight w:val="238"/>
          <w:jc w:val="center"/>
          <w:ins w:id="1917" w:author="Edited - Third Generation Partnership Project" w:date="2017-12-05T20:53:00Z"/>
        </w:trPr>
        <w:tc>
          <w:tcPr>
            <w:tcW w:w="39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2E0FA1A" w14:textId="77777777" w:rsidR="001C1833" w:rsidRDefault="001C1833" w:rsidP="00BC29B3">
            <w:pPr>
              <w:pStyle w:val="tac0"/>
              <w:rPr>
                <w:ins w:id="1918" w:author="Edited - Third Generation Partnership Project" w:date="2017-12-05T20:53:00Z"/>
                <w:rFonts w:eastAsia="SimSun"/>
                <w:lang w:val="en-GB" w:eastAsia="zh-CN"/>
              </w:rPr>
            </w:pPr>
            <w:ins w:id="1919" w:author="Edited - Third Generation Partnership Project" w:date="2017-12-05T20:53: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ins>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BE7B254" w14:textId="77777777" w:rsidR="001C1833" w:rsidRPr="00A3707D" w:rsidRDefault="001C1833" w:rsidP="00BC29B3">
            <w:pPr>
              <w:pStyle w:val="tac0"/>
              <w:rPr>
                <w:ins w:id="1920" w:author="Edited - Third Generation Partnership Project" w:date="2017-12-05T20:53:00Z"/>
                <w:rFonts w:eastAsia="SimSun"/>
                <w:lang w:val="en-GB" w:eastAsia="zh-CN"/>
              </w:rPr>
            </w:pPr>
            <w:ins w:id="1921" w:author="Edited - Third Generation Partnership Project" w:date="2017-12-05T20:53:00Z">
              <w:r>
                <w:rPr>
                  <w:rFonts w:eastAsia="SimSun" w:hint="eastAsia"/>
                  <w:lang w:val="en-GB" w:eastAsia="zh-CN"/>
                </w:rPr>
                <w:t>0</w:t>
              </w:r>
            </w:ins>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2B11629" w14:textId="77777777" w:rsidR="001C1833" w:rsidRPr="00A3707D" w:rsidRDefault="001C1833" w:rsidP="00BC29B3">
            <w:pPr>
              <w:pStyle w:val="tac0"/>
              <w:rPr>
                <w:ins w:id="1922" w:author="Edited - Third Generation Partnership Project" w:date="2017-12-05T20:53:00Z"/>
                <w:rFonts w:eastAsia="SimSun"/>
                <w:lang w:val="en-GB" w:eastAsia="zh-CN"/>
              </w:rPr>
            </w:pPr>
            <w:ins w:id="1923" w:author="Edited - Third Generation Partnership Project" w:date="2017-12-05T20:53:00Z">
              <w:r>
                <w:rPr>
                  <w:rFonts w:eastAsia="SimSun" w:hint="eastAsia"/>
                  <w:lang w:val="en-GB" w:eastAsia="zh-CN"/>
                </w:rPr>
                <w:t>0</w:t>
              </w:r>
            </w:ins>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EABEDFA" w14:textId="77777777" w:rsidR="001C1833" w:rsidRPr="00064EEE" w:rsidRDefault="001C1833" w:rsidP="00BC29B3">
            <w:pPr>
              <w:pStyle w:val="tac0"/>
              <w:rPr>
                <w:ins w:id="1924" w:author="Edited - Third Generation Partnership Project" w:date="2017-12-05T20:53:00Z"/>
                <w:lang w:val="en-GB"/>
              </w:rPr>
            </w:pPr>
            <w:ins w:id="1925" w:author="Edited - Third Generation Partnership Project" w:date="2017-12-05T20:53:00Z">
              <w:r>
                <w:rPr>
                  <w:rFonts w:eastAsia="SimSun" w:hint="eastAsia"/>
                  <w:lang w:val="en-GB" w:eastAsia="zh-CN"/>
                </w:rPr>
                <w:t>0</w:t>
              </w:r>
            </w:ins>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4D54372" w14:textId="77777777" w:rsidR="001C1833" w:rsidRPr="00064EEE" w:rsidRDefault="001C1833" w:rsidP="00BC29B3">
            <w:pPr>
              <w:pStyle w:val="tac0"/>
              <w:rPr>
                <w:ins w:id="1926" w:author="Edited - Third Generation Partnership Project" w:date="2017-12-05T20:53:00Z"/>
                <w:lang w:val="en-GB"/>
              </w:rPr>
            </w:pPr>
            <w:ins w:id="1927" w:author="Edited - Third Generation Partnership Project" w:date="2017-12-05T20:53:00Z">
              <w:r>
                <w:rPr>
                  <w:rFonts w:eastAsia="SimSun" w:hint="eastAsia"/>
                  <w:lang w:val="en-GB" w:eastAsia="zh-CN"/>
                </w:rPr>
                <w:t>0</w:t>
              </w:r>
            </w:ins>
          </w:p>
        </w:tc>
      </w:tr>
      <w:tr w:rsidR="001C1833" w:rsidRPr="00466738" w14:paraId="3752807D" w14:textId="77777777" w:rsidTr="00BC29B3">
        <w:trPr>
          <w:trHeight w:val="238"/>
          <w:jc w:val="center"/>
          <w:ins w:id="1928" w:author="Edited - Third Generation Partnership Project" w:date="2017-12-05T20:53:00Z"/>
        </w:trPr>
        <w:tc>
          <w:tcPr>
            <w:tcW w:w="39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2365353" w14:textId="77777777" w:rsidR="001C1833" w:rsidRDefault="001C1833" w:rsidP="00BC29B3">
            <w:pPr>
              <w:pStyle w:val="tac0"/>
              <w:rPr>
                <w:ins w:id="1929" w:author="Edited - Third Generation Partnership Project" w:date="2017-12-05T20:53:00Z"/>
                <w:rFonts w:eastAsia="SimSun"/>
                <w:lang w:val="en-GB" w:eastAsia="zh-CN"/>
              </w:rPr>
            </w:pPr>
            <w:ins w:id="1930" w:author="Edited - Third Generation Partnership Project" w:date="2017-12-05T20:53: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ins>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9278C7D" w14:textId="77777777" w:rsidR="001C1833" w:rsidRPr="00064EEE" w:rsidRDefault="001C1833" w:rsidP="00BC29B3">
            <w:pPr>
              <w:pStyle w:val="tac0"/>
              <w:rPr>
                <w:ins w:id="1931" w:author="Edited - Third Generation Partnership Project" w:date="2017-12-05T20:53:00Z"/>
                <w:lang w:val="en-GB"/>
              </w:rPr>
            </w:pPr>
            <w:ins w:id="1932" w:author="Edited - Third Generation Partnership Project" w:date="2017-12-05T20:53:00Z">
              <w:r w:rsidRPr="00452E34">
                <w:rPr>
                  <w:noProof/>
                  <w:position w:val="-12"/>
                  <w:lang w:eastAsia="zh-CN"/>
                </w:rPr>
                <w:object w:dxaOrig="1020" w:dyaOrig="360" w14:anchorId="6BF98ED9">
                  <v:shape id="_x0000_i1838" type="#_x0000_t75" style="width:51pt;height:18pt" o:ole="">
                    <v:imagedata r:id="rId1018" o:title=""/>
                  </v:shape>
                  <o:OLEObject Type="Embed" ProgID="Equation.3" ShapeID="_x0000_i1838" DrawAspect="Content" ObjectID="_1578894720" r:id="rId1345"/>
                </w:object>
              </w:r>
            </w:ins>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D45827B" w14:textId="77777777" w:rsidR="001C1833" w:rsidRPr="00064EEE" w:rsidRDefault="001C1833" w:rsidP="00BC29B3">
            <w:pPr>
              <w:pStyle w:val="tac0"/>
              <w:rPr>
                <w:ins w:id="1933" w:author="Edited - Third Generation Partnership Project" w:date="2017-12-05T20:53:00Z"/>
                <w:lang w:val="en-GB"/>
              </w:rPr>
            </w:pPr>
            <w:ins w:id="1934" w:author="Edited - Third Generation Partnership Project" w:date="2017-12-05T20:53:00Z">
              <w:r w:rsidRPr="00452E34">
                <w:rPr>
                  <w:noProof/>
                  <w:position w:val="-12"/>
                  <w:lang w:eastAsia="zh-CN"/>
                </w:rPr>
                <w:object w:dxaOrig="1020" w:dyaOrig="360" w14:anchorId="5FEA0F6B">
                  <v:shape id="_x0000_i1839" type="#_x0000_t75" style="width:51pt;height:18pt" o:ole="">
                    <v:imagedata r:id="rId1018" o:title=""/>
                  </v:shape>
                  <o:OLEObject Type="Embed" ProgID="Equation.3" ShapeID="_x0000_i1839" DrawAspect="Content" ObjectID="_1578894721" r:id="rId1346"/>
                </w:object>
              </w:r>
            </w:ins>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EAB982D" w14:textId="77777777" w:rsidR="001C1833" w:rsidRPr="00064EEE" w:rsidRDefault="001C1833" w:rsidP="00BC29B3">
            <w:pPr>
              <w:pStyle w:val="tac0"/>
              <w:rPr>
                <w:ins w:id="1935" w:author="Edited - Third Generation Partnership Project" w:date="2017-12-05T20:53:00Z"/>
                <w:lang w:val="en-GB"/>
              </w:rPr>
            </w:pPr>
            <w:ins w:id="1936" w:author="Edited - Third Generation Partnership Project" w:date="2017-12-05T20:53:00Z">
              <w:r>
                <w:rPr>
                  <w:rFonts w:eastAsia="SimSun" w:hint="eastAsia"/>
                  <w:lang w:val="en-GB" w:eastAsia="zh-CN"/>
                </w:rPr>
                <w:t>0</w:t>
              </w:r>
            </w:ins>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7F9DAFA" w14:textId="77777777" w:rsidR="001C1833" w:rsidRPr="00064EEE" w:rsidRDefault="001C1833" w:rsidP="00BC29B3">
            <w:pPr>
              <w:pStyle w:val="tac0"/>
              <w:rPr>
                <w:ins w:id="1937" w:author="Edited - Third Generation Partnership Project" w:date="2017-12-05T20:53:00Z"/>
                <w:lang w:val="en-GB"/>
              </w:rPr>
            </w:pPr>
            <w:ins w:id="1938" w:author="Edited - Third Generation Partnership Project" w:date="2017-12-05T20:53:00Z">
              <w:r>
                <w:rPr>
                  <w:rFonts w:eastAsia="SimSun" w:hint="eastAsia"/>
                  <w:lang w:val="en-GB" w:eastAsia="zh-CN"/>
                </w:rPr>
                <w:t>0</w:t>
              </w:r>
            </w:ins>
          </w:p>
        </w:tc>
      </w:tr>
      <w:tr w:rsidR="001C1833" w:rsidRPr="00466738" w14:paraId="27C4C02A" w14:textId="77777777" w:rsidTr="00BC29B3">
        <w:trPr>
          <w:trHeight w:val="238"/>
          <w:jc w:val="center"/>
          <w:ins w:id="1939" w:author="Edited - Third Generation Partnership Project" w:date="2017-12-05T20:53:00Z"/>
        </w:trPr>
        <w:tc>
          <w:tcPr>
            <w:tcW w:w="39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31802D0" w14:textId="77777777" w:rsidR="001C1833" w:rsidRDefault="001C1833" w:rsidP="00BC29B3">
            <w:pPr>
              <w:pStyle w:val="tac0"/>
              <w:rPr>
                <w:ins w:id="1940" w:author="Edited - Third Generation Partnership Project" w:date="2017-12-05T20:53:00Z"/>
                <w:rFonts w:eastAsia="SimSun"/>
                <w:lang w:val="en-GB" w:eastAsia="zh-CN"/>
              </w:rPr>
            </w:pPr>
            <w:ins w:id="1941" w:author="Edited - Third Generation Partnership Project" w:date="2017-12-05T20:53: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ins>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B30E9BC" w14:textId="77777777" w:rsidR="001C1833" w:rsidRPr="00064EEE" w:rsidRDefault="001C1833" w:rsidP="00BC29B3">
            <w:pPr>
              <w:pStyle w:val="tac0"/>
              <w:rPr>
                <w:ins w:id="1942" w:author="Edited - Third Generation Partnership Project" w:date="2017-12-05T20:53:00Z"/>
                <w:lang w:val="en-GB"/>
              </w:rPr>
            </w:pPr>
            <w:ins w:id="1943" w:author="Edited - Third Generation Partnership Project" w:date="2017-12-05T20:53:00Z">
              <w:r>
                <w:rPr>
                  <w:rFonts w:eastAsia="SimSun" w:hint="eastAsia"/>
                  <w:lang w:val="en-GB" w:eastAsia="zh-CN"/>
                </w:rPr>
                <w:t>0</w:t>
              </w:r>
            </w:ins>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E83BB06" w14:textId="77777777" w:rsidR="001C1833" w:rsidRPr="00064EEE" w:rsidRDefault="001C1833" w:rsidP="00BC29B3">
            <w:pPr>
              <w:pStyle w:val="tac0"/>
              <w:rPr>
                <w:ins w:id="1944" w:author="Edited - Third Generation Partnership Project" w:date="2017-12-05T20:53:00Z"/>
                <w:lang w:val="en-GB"/>
              </w:rPr>
            </w:pPr>
            <w:ins w:id="1945" w:author="Edited - Third Generation Partnership Project" w:date="2017-12-05T20:53:00Z">
              <w:r>
                <w:rPr>
                  <w:rFonts w:eastAsia="SimSun" w:hint="eastAsia"/>
                  <w:lang w:val="en-GB" w:eastAsia="zh-CN"/>
                </w:rPr>
                <w:t>0</w:t>
              </w:r>
            </w:ins>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EAA940C" w14:textId="77777777" w:rsidR="001C1833" w:rsidRPr="00064EEE" w:rsidRDefault="001C1833" w:rsidP="00BC29B3">
            <w:pPr>
              <w:pStyle w:val="tac0"/>
              <w:rPr>
                <w:ins w:id="1946" w:author="Edited - Third Generation Partnership Project" w:date="2017-12-05T20:53:00Z"/>
                <w:lang w:val="en-GB"/>
              </w:rPr>
            </w:pPr>
            <w:ins w:id="1947" w:author="Edited - Third Generation Partnership Project" w:date="2017-12-05T20:53:00Z">
              <w:r>
                <w:rPr>
                  <w:rFonts w:eastAsia="SimSun" w:hint="eastAsia"/>
                  <w:lang w:val="en-GB" w:eastAsia="zh-CN"/>
                </w:rPr>
                <w:t>0</w:t>
              </w:r>
            </w:ins>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0FE530C" w14:textId="77777777" w:rsidR="001C1833" w:rsidRPr="00064EEE" w:rsidRDefault="001C1833" w:rsidP="00BC29B3">
            <w:pPr>
              <w:pStyle w:val="tac0"/>
              <w:rPr>
                <w:ins w:id="1948" w:author="Edited - Third Generation Partnership Project" w:date="2017-12-05T20:53:00Z"/>
                <w:lang w:val="en-GB"/>
              </w:rPr>
            </w:pPr>
            <w:ins w:id="1949" w:author="Edited - Third Generation Partnership Project" w:date="2017-12-05T20:53:00Z">
              <w:r>
                <w:rPr>
                  <w:rFonts w:eastAsia="SimSun" w:hint="eastAsia"/>
                  <w:lang w:val="en-GB" w:eastAsia="zh-CN"/>
                </w:rPr>
                <w:t>0</w:t>
              </w:r>
            </w:ins>
          </w:p>
        </w:tc>
      </w:tr>
      <w:tr w:rsidR="001C1833" w:rsidRPr="00466738" w14:paraId="68B5BB21" w14:textId="77777777" w:rsidTr="00BC29B3">
        <w:trPr>
          <w:trHeight w:val="238"/>
          <w:jc w:val="center"/>
          <w:ins w:id="1950" w:author="Edited - Third Generation Partnership Project" w:date="2017-12-05T20:53:00Z"/>
        </w:trPr>
        <w:tc>
          <w:tcPr>
            <w:tcW w:w="39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20CC5B4" w14:textId="77777777" w:rsidR="001C1833" w:rsidRDefault="001C1833" w:rsidP="00BC29B3">
            <w:pPr>
              <w:pStyle w:val="tac0"/>
              <w:rPr>
                <w:ins w:id="1951" w:author="Edited - Third Generation Partnership Project" w:date="2017-12-05T20:53:00Z"/>
                <w:rFonts w:eastAsia="SimSun"/>
                <w:lang w:val="en-GB" w:eastAsia="zh-CN"/>
              </w:rPr>
            </w:pPr>
            <w:ins w:id="1952" w:author="Edited - Third Generation Partnership Project" w:date="2017-12-05T20:53: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ins>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F0957F0" w14:textId="77777777" w:rsidR="001C1833" w:rsidRPr="00064EEE" w:rsidRDefault="001C1833" w:rsidP="00BC29B3">
            <w:pPr>
              <w:pStyle w:val="tac0"/>
              <w:rPr>
                <w:ins w:id="1953" w:author="Edited - Third Generation Partnership Project" w:date="2017-12-05T20:53:00Z"/>
                <w:lang w:val="en-GB"/>
              </w:rPr>
            </w:pPr>
            <w:ins w:id="1954" w:author="Edited - Third Generation Partnership Project" w:date="2017-12-05T20:53:00Z">
              <w:r>
                <w:rPr>
                  <w:rFonts w:eastAsia="SimSun" w:hint="eastAsia"/>
                  <w:lang w:val="en-GB" w:eastAsia="zh-CN"/>
                </w:rPr>
                <w:t>2</w:t>
              </w:r>
            </w:ins>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47F9251" w14:textId="77777777" w:rsidR="001C1833" w:rsidRPr="00064EEE" w:rsidRDefault="001C1833" w:rsidP="00BC29B3">
            <w:pPr>
              <w:pStyle w:val="tac0"/>
              <w:rPr>
                <w:ins w:id="1955" w:author="Edited - Third Generation Partnership Project" w:date="2017-12-05T20:53:00Z"/>
                <w:lang w:val="en-GB"/>
              </w:rPr>
            </w:pPr>
            <w:ins w:id="1956" w:author="Edited - Third Generation Partnership Project" w:date="2017-12-05T20:53:00Z">
              <w:r>
                <w:rPr>
                  <w:rFonts w:eastAsia="SimSun" w:hint="eastAsia"/>
                  <w:lang w:val="en-GB" w:eastAsia="zh-CN"/>
                </w:rPr>
                <w:t>2</w:t>
              </w:r>
            </w:ins>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D1CF847" w14:textId="77777777" w:rsidR="001C1833" w:rsidRPr="00064EEE" w:rsidRDefault="001C1833" w:rsidP="00BC29B3">
            <w:pPr>
              <w:pStyle w:val="tac0"/>
              <w:rPr>
                <w:ins w:id="1957" w:author="Edited - Third Generation Partnership Project" w:date="2017-12-05T20:53:00Z"/>
                <w:lang w:val="en-GB"/>
              </w:rPr>
            </w:pPr>
            <w:ins w:id="1958" w:author="Edited - Third Generation Partnership Project" w:date="2017-12-05T20:53:00Z">
              <w:r>
                <w:rPr>
                  <w:rFonts w:eastAsia="SimSun" w:hint="eastAsia"/>
                  <w:lang w:val="en-GB" w:eastAsia="zh-CN"/>
                </w:rPr>
                <w:t>0</w:t>
              </w:r>
            </w:ins>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B6DA73D" w14:textId="77777777" w:rsidR="001C1833" w:rsidRPr="00064EEE" w:rsidRDefault="001C1833" w:rsidP="00BC29B3">
            <w:pPr>
              <w:pStyle w:val="tac0"/>
              <w:rPr>
                <w:ins w:id="1959" w:author="Edited - Third Generation Partnership Project" w:date="2017-12-05T20:53:00Z"/>
                <w:lang w:val="en-GB"/>
              </w:rPr>
            </w:pPr>
            <w:ins w:id="1960" w:author="Edited - Third Generation Partnership Project" w:date="2017-12-05T20:53:00Z">
              <w:r>
                <w:rPr>
                  <w:rFonts w:eastAsia="SimSun" w:hint="eastAsia"/>
                  <w:lang w:val="en-GB" w:eastAsia="zh-CN"/>
                </w:rPr>
                <w:t>0</w:t>
              </w:r>
            </w:ins>
          </w:p>
        </w:tc>
      </w:tr>
      <w:tr w:rsidR="001C1833" w:rsidRPr="00466738" w14:paraId="5C2ADB6B" w14:textId="77777777" w:rsidTr="00BC29B3">
        <w:trPr>
          <w:trHeight w:val="238"/>
          <w:jc w:val="center"/>
          <w:ins w:id="1961" w:author="Edited - Third Generation Partnership Project" w:date="2017-12-05T20:53:00Z"/>
        </w:trPr>
        <w:tc>
          <w:tcPr>
            <w:tcW w:w="39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ED8D774" w14:textId="77777777" w:rsidR="001C1833" w:rsidRPr="00064EEE" w:rsidRDefault="001C1833" w:rsidP="00BC29B3">
            <w:pPr>
              <w:pStyle w:val="tac0"/>
              <w:rPr>
                <w:ins w:id="1962" w:author="Edited - Third Generation Partnership Project" w:date="2017-12-05T20:53:00Z"/>
                <w:lang w:val="en-GB"/>
              </w:rPr>
            </w:pPr>
            <w:ins w:id="1963" w:author="Edited - Third Generation Partnership Project" w:date="2017-12-05T20:53:00Z">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ins>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FCE3748" w14:textId="77777777" w:rsidR="001C1833" w:rsidRPr="001E7536" w:rsidRDefault="001C1833" w:rsidP="00BC29B3">
            <w:pPr>
              <w:pStyle w:val="tac0"/>
              <w:rPr>
                <w:ins w:id="1964" w:author="Edited - Third Generation Partnership Project" w:date="2017-12-05T20:53:00Z"/>
                <w:rFonts w:eastAsia="SimSun"/>
                <w:lang w:val="en-GB" w:eastAsia="zh-CN"/>
              </w:rPr>
            </w:pPr>
            <w:ins w:id="1965" w:author="Edited - Third Generation Partnership Project" w:date="2017-12-05T20:53:00Z">
              <w:r>
                <w:rPr>
                  <w:rFonts w:eastAsia="SimSun" w:hint="eastAsia"/>
                  <w:lang w:val="en-GB" w:eastAsia="zh-CN"/>
                </w:rPr>
                <w:t>6</w:t>
              </w:r>
            </w:ins>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52BC390" w14:textId="77777777" w:rsidR="001C1833" w:rsidRPr="001E7536" w:rsidRDefault="001C1833" w:rsidP="00BC29B3">
            <w:pPr>
              <w:pStyle w:val="tac0"/>
              <w:rPr>
                <w:ins w:id="1966" w:author="Edited - Third Generation Partnership Project" w:date="2017-12-05T20:53:00Z"/>
                <w:rFonts w:eastAsia="SimSun"/>
                <w:lang w:val="en-GB" w:eastAsia="zh-CN"/>
              </w:rPr>
            </w:pPr>
            <w:ins w:id="1967" w:author="Edited - Third Generation Partnership Project" w:date="2017-12-05T20:53:00Z">
              <w:r>
                <w:rPr>
                  <w:rFonts w:eastAsia="SimSun" w:hint="eastAsia"/>
                  <w:lang w:val="en-GB" w:eastAsia="zh-CN"/>
                </w:rPr>
                <w:t>12</w:t>
              </w:r>
            </w:ins>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AFA2F46" w14:textId="77777777" w:rsidR="001C1833" w:rsidRPr="00064EEE" w:rsidRDefault="001C1833" w:rsidP="00BC29B3">
            <w:pPr>
              <w:pStyle w:val="tac0"/>
              <w:rPr>
                <w:ins w:id="1968" w:author="Edited - Third Generation Partnership Project" w:date="2017-12-05T20:53:00Z"/>
                <w:lang w:val="en-GB"/>
              </w:rPr>
            </w:pPr>
            <w:ins w:id="1969" w:author="Edited - Third Generation Partnership Project" w:date="2017-12-05T20:53:00Z">
              <w:r w:rsidRPr="00064EEE">
                <w:rPr>
                  <w:lang w:val="en-GB"/>
                </w:rPr>
                <w:t>4</w:t>
              </w:r>
            </w:ins>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AF4609B" w14:textId="77777777" w:rsidR="001C1833" w:rsidRPr="00064EEE" w:rsidRDefault="001C1833" w:rsidP="00BC29B3">
            <w:pPr>
              <w:pStyle w:val="tac0"/>
              <w:rPr>
                <w:ins w:id="1970" w:author="Edited - Third Generation Partnership Project" w:date="2017-12-05T20:53:00Z"/>
                <w:lang w:val="en-GB"/>
              </w:rPr>
            </w:pPr>
            <w:ins w:id="1971" w:author="Edited - Third Generation Partnership Project" w:date="2017-12-05T20:53:00Z">
              <w:r w:rsidRPr="00064EEE">
                <w:rPr>
                  <w:lang w:val="en-GB"/>
                </w:rPr>
                <w:t>3</w:t>
              </w:r>
            </w:ins>
          </w:p>
        </w:tc>
      </w:tr>
      <w:tr w:rsidR="001C1833" w:rsidRPr="004464F1" w14:paraId="2963CCCB" w14:textId="77777777" w:rsidTr="00BC29B3">
        <w:trPr>
          <w:trHeight w:val="238"/>
          <w:jc w:val="center"/>
          <w:ins w:id="1972" w:author="Edited - Third Generation Partnership Project" w:date="2017-12-05T20:53:00Z"/>
        </w:trPr>
        <w:tc>
          <w:tcPr>
            <w:tcW w:w="8313" w:type="dxa"/>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14:paraId="73309227" w14:textId="77777777" w:rsidR="001C1833" w:rsidRPr="00064EEE" w:rsidRDefault="001C1833" w:rsidP="00BC29B3">
            <w:pPr>
              <w:pStyle w:val="tac0"/>
              <w:rPr>
                <w:ins w:id="1973" w:author="Edited - Third Generation Partnership Project" w:date="2017-12-05T20:53:00Z"/>
                <w:lang w:val="en-GB"/>
              </w:rPr>
            </w:pPr>
          </w:p>
        </w:tc>
      </w:tr>
      <w:tr w:rsidR="001C1833" w:rsidRPr="00466738" w14:paraId="6EB40F19" w14:textId="77777777" w:rsidTr="00BC29B3">
        <w:trPr>
          <w:trHeight w:val="238"/>
          <w:jc w:val="center"/>
          <w:ins w:id="1974" w:author="Edited - Third Generation Partnership Project" w:date="2017-12-05T20:53:00Z"/>
        </w:trPr>
        <w:tc>
          <w:tcPr>
            <w:tcW w:w="3927" w:type="dxa"/>
            <w:vMerge w:val="restart"/>
            <w:tcBorders>
              <w:top w:val="single" w:sz="8" w:space="0" w:color="auto"/>
              <w:left w:val="single" w:sz="8" w:space="0" w:color="auto"/>
              <w:right w:val="single" w:sz="8" w:space="0" w:color="auto"/>
            </w:tcBorders>
            <w:shd w:val="clear" w:color="auto" w:fill="E0E0E0"/>
            <w:tcMar>
              <w:top w:w="0" w:type="dxa"/>
              <w:left w:w="108" w:type="dxa"/>
              <w:bottom w:w="0" w:type="dxa"/>
              <w:right w:w="108" w:type="dxa"/>
            </w:tcMar>
            <w:vAlign w:val="center"/>
          </w:tcPr>
          <w:p w14:paraId="74B44D80" w14:textId="77777777" w:rsidR="001C1833" w:rsidRPr="004464F1" w:rsidRDefault="001C1833" w:rsidP="00BC29B3">
            <w:pPr>
              <w:pStyle w:val="tac0"/>
              <w:rPr>
                <w:ins w:id="1975" w:author="Edited - Third Generation Partnership Project" w:date="2017-12-05T20:53:00Z"/>
                <w:rFonts w:eastAsia="SimSun"/>
                <w:b/>
                <w:lang w:val="en-GB" w:eastAsia="zh-CN"/>
              </w:rPr>
            </w:pPr>
            <w:ins w:id="1976" w:author="Edited - Third Generation Partnership Project" w:date="2017-12-05T20:53:00Z">
              <w:r w:rsidRPr="00064EEE">
                <w:rPr>
                  <w:b/>
                  <w:lang w:val="en-GB"/>
                </w:rPr>
                <w:t>Field</w:t>
              </w:r>
            </w:ins>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40E2BD3" w14:textId="77777777" w:rsidR="001C1833" w:rsidRPr="00064EEE" w:rsidRDefault="001C1833" w:rsidP="00BC29B3">
            <w:pPr>
              <w:pStyle w:val="tac0"/>
              <w:rPr>
                <w:ins w:id="1977" w:author="Edited - Third Generation Partnership Project" w:date="2017-12-05T20:53:00Z"/>
                <w:b/>
                <w:lang w:val="en-GB"/>
              </w:rPr>
            </w:pPr>
            <w:ins w:id="1978" w:author="Edited - Third Generation Partnership Project" w:date="2017-12-05T20:53:00Z">
              <w:r w:rsidRPr="00064EEE">
                <w:rPr>
                  <w:b/>
                  <w:lang w:val="en-GB"/>
                </w:rPr>
                <w:t>Bitwidth</w:t>
              </w:r>
            </w:ins>
          </w:p>
        </w:tc>
      </w:tr>
      <w:tr w:rsidR="001C1833" w:rsidRPr="00466738" w14:paraId="7BB024EB" w14:textId="77777777" w:rsidTr="00BC29B3">
        <w:trPr>
          <w:trHeight w:val="238"/>
          <w:jc w:val="center"/>
          <w:ins w:id="1979" w:author="Edited - Third Generation Partnership Project" w:date="2017-12-05T20:53:00Z"/>
        </w:trPr>
        <w:tc>
          <w:tcPr>
            <w:tcW w:w="3927" w:type="dxa"/>
            <w:vMerge/>
            <w:tcBorders>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CB41CEF" w14:textId="77777777" w:rsidR="001C1833" w:rsidRPr="004464F1" w:rsidRDefault="001C1833" w:rsidP="00BC29B3">
            <w:pPr>
              <w:pStyle w:val="tac0"/>
              <w:rPr>
                <w:ins w:id="1980" w:author="Edited - Third Generation Partnership Project" w:date="2017-12-05T20:53:00Z"/>
                <w:b/>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4C6B132" w14:textId="77777777" w:rsidR="001C1833" w:rsidRPr="00064EEE" w:rsidRDefault="001C1833" w:rsidP="00BC29B3">
            <w:pPr>
              <w:pStyle w:val="tah0"/>
              <w:rPr>
                <w:ins w:id="1981" w:author="Edited - Third Generation Partnership Project" w:date="2017-12-05T20:53:00Z"/>
                <w:lang w:val="de-DE"/>
              </w:rPr>
            </w:pPr>
            <w:ins w:id="1982" w:author="Edited - Third Generation Partnership Project" w:date="2017-12-05T20:53:00Z">
              <w:r w:rsidRPr="00064EEE">
                <w:rPr>
                  <w:lang w:val="de-DE"/>
                </w:rPr>
                <w:t>Rank = 5</w:t>
              </w:r>
            </w:ins>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588CA19" w14:textId="77777777" w:rsidR="001C1833" w:rsidRPr="00064EEE" w:rsidRDefault="001C1833" w:rsidP="00BC29B3">
            <w:pPr>
              <w:pStyle w:val="tah0"/>
              <w:rPr>
                <w:ins w:id="1983" w:author="Edited - Third Generation Partnership Project" w:date="2017-12-05T20:53:00Z"/>
                <w:lang w:val="de-DE"/>
              </w:rPr>
            </w:pPr>
            <w:ins w:id="1984" w:author="Edited - Third Generation Partnership Project" w:date="2017-12-05T20:53:00Z">
              <w:r w:rsidRPr="00064EEE">
                <w:rPr>
                  <w:lang w:val="de-DE"/>
                </w:rPr>
                <w:t>Rank = 6</w:t>
              </w:r>
            </w:ins>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BBDC92B" w14:textId="77777777" w:rsidR="001C1833" w:rsidRPr="00064EEE" w:rsidRDefault="001C1833" w:rsidP="00BC29B3">
            <w:pPr>
              <w:pStyle w:val="tah0"/>
              <w:rPr>
                <w:ins w:id="1985" w:author="Edited - Third Generation Partnership Project" w:date="2017-12-05T20:53:00Z"/>
                <w:lang w:val="de-DE"/>
              </w:rPr>
            </w:pPr>
            <w:ins w:id="1986" w:author="Edited - Third Generation Partnership Project" w:date="2017-12-05T20:53:00Z">
              <w:r w:rsidRPr="00064EEE">
                <w:rPr>
                  <w:lang w:val="de-DE"/>
                </w:rPr>
                <w:t>Rank = 7</w:t>
              </w:r>
            </w:ins>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ADB5747" w14:textId="77777777" w:rsidR="001C1833" w:rsidRPr="00064EEE" w:rsidRDefault="001C1833" w:rsidP="00BC29B3">
            <w:pPr>
              <w:pStyle w:val="tah0"/>
              <w:rPr>
                <w:ins w:id="1987" w:author="Edited - Third Generation Partnership Project" w:date="2017-12-05T20:53:00Z"/>
                <w:lang w:val="de-DE"/>
              </w:rPr>
            </w:pPr>
            <w:ins w:id="1988" w:author="Edited - Third Generation Partnership Project" w:date="2017-12-05T20:53:00Z">
              <w:r w:rsidRPr="00064EEE">
                <w:rPr>
                  <w:lang w:val="de-DE"/>
                </w:rPr>
                <w:t>Rank = 8</w:t>
              </w:r>
            </w:ins>
          </w:p>
        </w:tc>
      </w:tr>
      <w:tr w:rsidR="001C1833" w:rsidRPr="00466738" w14:paraId="608543AC" w14:textId="77777777" w:rsidTr="00BC29B3">
        <w:trPr>
          <w:trHeight w:val="238"/>
          <w:jc w:val="center"/>
          <w:ins w:id="1989" w:author="Edited - Third Generation Partnership Project" w:date="2017-12-05T20:53:00Z"/>
        </w:trPr>
        <w:tc>
          <w:tcPr>
            <w:tcW w:w="392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F853B64" w14:textId="77777777" w:rsidR="001C1833" w:rsidRPr="00064EEE" w:rsidRDefault="001C1833" w:rsidP="00BC29B3">
            <w:pPr>
              <w:pStyle w:val="tac0"/>
              <w:rPr>
                <w:ins w:id="1990" w:author="Edited - Third Generation Partnership Project" w:date="2017-12-05T20:53:00Z"/>
                <w:lang w:val="en-GB"/>
              </w:rPr>
            </w:pPr>
            <w:ins w:id="1991" w:author="Edited - Third Generation Partnership Project" w:date="2017-12-05T20:53:00Z">
              <w:r w:rsidRPr="00064EEE">
                <w:rPr>
                  <w:lang w:val="en-GB"/>
                </w:rPr>
                <w:t>Wideband CQI codeword 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5443416" w14:textId="77777777" w:rsidR="001C1833" w:rsidRPr="00064EEE" w:rsidRDefault="001C1833" w:rsidP="00BC29B3">
            <w:pPr>
              <w:pStyle w:val="tac0"/>
              <w:rPr>
                <w:ins w:id="1992" w:author="Edited - Third Generation Partnership Project" w:date="2017-12-05T20:53:00Z"/>
                <w:lang w:val="de-DE"/>
              </w:rPr>
            </w:pPr>
            <w:ins w:id="1993" w:author="Edited - Third Generation Partnership Project" w:date="2017-12-05T20:53:00Z">
              <w:r w:rsidRPr="00064EEE">
                <w:rPr>
                  <w:lang w:val="de-DE"/>
                </w:rPr>
                <w:t>4</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48EF1C7" w14:textId="77777777" w:rsidR="001C1833" w:rsidRPr="00064EEE" w:rsidRDefault="001C1833" w:rsidP="00BC29B3">
            <w:pPr>
              <w:pStyle w:val="tac0"/>
              <w:rPr>
                <w:ins w:id="1994" w:author="Edited - Third Generation Partnership Project" w:date="2017-12-05T20:53:00Z"/>
                <w:lang w:val="de-DE"/>
              </w:rPr>
            </w:pPr>
            <w:ins w:id="1995" w:author="Edited - Third Generation Partnership Project" w:date="2017-12-05T20:53:00Z">
              <w:r w:rsidRPr="00064EEE">
                <w:rPr>
                  <w:lang w:val="de-DE"/>
                </w:rPr>
                <w:t>4</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ADE4B91" w14:textId="77777777" w:rsidR="001C1833" w:rsidRPr="00064EEE" w:rsidRDefault="001C1833" w:rsidP="00BC29B3">
            <w:pPr>
              <w:pStyle w:val="tac0"/>
              <w:rPr>
                <w:ins w:id="1996" w:author="Edited - Third Generation Partnership Project" w:date="2017-12-05T20:53:00Z"/>
                <w:lang w:val="de-DE"/>
              </w:rPr>
            </w:pPr>
            <w:ins w:id="1997" w:author="Edited - Third Generation Partnership Project" w:date="2017-12-05T20:53:00Z">
              <w:r w:rsidRPr="00064EEE">
                <w:rPr>
                  <w:lang w:val="de-DE"/>
                </w:rPr>
                <w:t>4</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D05BF35" w14:textId="77777777" w:rsidR="001C1833" w:rsidRPr="00064EEE" w:rsidRDefault="001C1833" w:rsidP="00BC29B3">
            <w:pPr>
              <w:pStyle w:val="tac0"/>
              <w:rPr>
                <w:ins w:id="1998" w:author="Edited - Third Generation Partnership Project" w:date="2017-12-05T20:53:00Z"/>
                <w:lang w:val="de-DE"/>
              </w:rPr>
            </w:pPr>
            <w:ins w:id="1999" w:author="Edited - Third Generation Partnership Project" w:date="2017-12-05T20:53:00Z">
              <w:r w:rsidRPr="00064EEE">
                <w:rPr>
                  <w:lang w:val="de-DE"/>
                </w:rPr>
                <w:t>4</w:t>
              </w:r>
            </w:ins>
          </w:p>
        </w:tc>
      </w:tr>
      <w:tr w:rsidR="001C1833" w:rsidRPr="00466738" w14:paraId="27171863" w14:textId="77777777" w:rsidTr="00BC29B3">
        <w:trPr>
          <w:trHeight w:val="238"/>
          <w:jc w:val="center"/>
          <w:ins w:id="2000" w:author="Edited - Third Generation Partnership Project" w:date="2017-12-05T20:53:00Z"/>
        </w:trPr>
        <w:tc>
          <w:tcPr>
            <w:tcW w:w="392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381FB38" w14:textId="77777777" w:rsidR="001C1833" w:rsidRPr="00064EEE" w:rsidRDefault="001C1833" w:rsidP="00BC29B3">
            <w:pPr>
              <w:pStyle w:val="tac0"/>
              <w:rPr>
                <w:ins w:id="2001" w:author="Edited - Third Generation Partnership Project" w:date="2017-12-05T20:53:00Z"/>
                <w:lang w:val="en-GB"/>
              </w:rPr>
            </w:pPr>
            <w:ins w:id="2002" w:author="Edited - Third Generation Partnership Project" w:date="2017-12-05T20:53:00Z">
              <w:r w:rsidRPr="00064EEE">
                <w:rPr>
                  <w:lang w:val="en-GB"/>
                </w:rPr>
                <w:t>Subband differential CQI codeword 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C8F7619" w14:textId="77777777" w:rsidR="001C1833" w:rsidRPr="00064EEE" w:rsidRDefault="001C1833" w:rsidP="00BC29B3">
            <w:pPr>
              <w:pStyle w:val="tac0"/>
              <w:rPr>
                <w:ins w:id="2003" w:author="Edited - Third Generation Partnership Project" w:date="2017-12-05T20:53:00Z"/>
                <w:sz w:val="15"/>
                <w:szCs w:val="15"/>
                <w:lang w:val="en-GB"/>
              </w:rPr>
            </w:pPr>
            <w:ins w:id="2004" w:author="Edited - Third Generation Partnership Project" w:date="2017-12-05T20:53:00Z">
              <w:r w:rsidRPr="00E54724">
                <w:rPr>
                  <w:position w:val="-6"/>
                </w:rPr>
                <w:object w:dxaOrig="340" w:dyaOrig="240" w14:anchorId="315E6DFD">
                  <v:shape id="_x0000_i1840" type="#_x0000_t75" style="width:17.1pt;height:12pt" o:ole="">
                    <v:imagedata r:id="rId997" o:title=""/>
                  </v:shape>
                  <o:OLEObject Type="Embed" ProgID="Equation.3" ShapeID="_x0000_i1840" DrawAspect="Content" ObjectID="_1578894722" r:id="rId1347"/>
                </w:objec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B28683" w14:textId="77777777" w:rsidR="001C1833" w:rsidRPr="00064EEE" w:rsidRDefault="001C1833" w:rsidP="00BC29B3">
            <w:pPr>
              <w:pStyle w:val="tac0"/>
              <w:rPr>
                <w:ins w:id="2005" w:author="Edited - Third Generation Partnership Project" w:date="2017-12-05T20:53:00Z"/>
                <w:sz w:val="15"/>
                <w:szCs w:val="15"/>
                <w:lang w:val="en-GB"/>
              </w:rPr>
            </w:pPr>
            <w:ins w:id="2006" w:author="Edited - Third Generation Partnership Project" w:date="2017-12-05T20:53:00Z">
              <w:r w:rsidRPr="00E54724">
                <w:rPr>
                  <w:position w:val="-6"/>
                </w:rPr>
                <w:object w:dxaOrig="340" w:dyaOrig="240" w14:anchorId="0EAE4EE4">
                  <v:shape id="_x0000_i1841" type="#_x0000_t75" style="width:17.1pt;height:12pt" o:ole="">
                    <v:imagedata r:id="rId997" o:title=""/>
                  </v:shape>
                  <o:OLEObject Type="Embed" ProgID="Equation.3" ShapeID="_x0000_i1841" DrawAspect="Content" ObjectID="_1578894723" r:id="rId1348"/>
                </w:objec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9DEF283" w14:textId="77777777" w:rsidR="001C1833" w:rsidRPr="00064EEE" w:rsidRDefault="001C1833" w:rsidP="00BC29B3">
            <w:pPr>
              <w:pStyle w:val="tac0"/>
              <w:rPr>
                <w:ins w:id="2007" w:author="Edited - Third Generation Partnership Project" w:date="2017-12-05T20:53:00Z"/>
                <w:sz w:val="15"/>
                <w:szCs w:val="15"/>
                <w:lang w:val="en-GB"/>
              </w:rPr>
            </w:pPr>
            <w:ins w:id="2008" w:author="Edited - Third Generation Partnership Project" w:date="2017-12-05T20:53:00Z">
              <w:r w:rsidRPr="00E54724">
                <w:rPr>
                  <w:position w:val="-6"/>
                </w:rPr>
                <w:object w:dxaOrig="340" w:dyaOrig="240" w14:anchorId="50153B59">
                  <v:shape id="_x0000_i1842" type="#_x0000_t75" style="width:17.1pt;height:12pt" o:ole="">
                    <v:imagedata r:id="rId997" o:title=""/>
                  </v:shape>
                  <o:OLEObject Type="Embed" ProgID="Equation.3" ShapeID="_x0000_i1842" DrawAspect="Content" ObjectID="_1578894724" r:id="rId1349"/>
                </w:objec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90A316E" w14:textId="77777777" w:rsidR="001C1833" w:rsidRPr="00064EEE" w:rsidRDefault="001C1833" w:rsidP="00BC29B3">
            <w:pPr>
              <w:pStyle w:val="tac0"/>
              <w:rPr>
                <w:ins w:id="2009" w:author="Edited - Third Generation Partnership Project" w:date="2017-12-05T20:53:00Z"/>
                <w:sz w:val="15"/>
                <w:szCs w:val="15"/>
                <w:lang w:val="en-GB"/>
              </w:rPr>
            </w:pPr>
            <w:ins w:id="2010" w:author="Edited - Third Generation Partnership Project" w:date="2017-12-05T20:53:00Z">
              <w:r w:rsidRPr="00E54724">
                <w:rPr>
                  <w:position w:val="-6"/>
                </w:rPr>
                <w:object w:dxaOrig="340" w:dyaOrig="240" w14:anchorId="599299DA">
                  <v:shape id="_x0000_i1843" type="#_x0000_t75" style="width:17.1pt;height:12pt" o:ole="">
                    <v:imagedata r:id="rId997" o:title=""/>
                  </v:shape>
                  <o:OLEObject Type="Embed" ProgID="Equation.3" ShapeID="_x0000_i1843" DrawAspect="Content" ObjectID="_1578894725" r:id="rId1350"/>
                </w:object>
              </w:r>
            </w:ins>
          </w:p>
        </w:tc>
      </w:tr>
      <w:tr w:rsidR="001C1833" w:rsidRPr="00466738" w14:paraId="6598A8CB" w14:textId="77777777" w:rsidTr="00BC29B3">
        <w:trPr>
          <w:trHeight w:val="238"/>
          <w:jc w:val="center"/>
          <w:ins w:id="2011" w:author="Edited - Third Generation Partnership Project" w:date="2017-12-05T20:53:00Z"/>
        </w:trPr>
        <w:tc>
          <w:tcPr>
            <w:tcW w:w="392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C0F561F" w14:textId="77777777" w:rsidR="001C1833" w:rsidRPr="00064EEE" w:rsidRDefault="001C1833" w:rsidP="00BC29B3">
            <w:pPr>
              <w:pStyle w:val="tac0"/>
              <w:rPr>
                <w:ins w:id="2012" w:author="Edited - Third Generation Partnership Project" w:date="2017-12-05T20:53:00Z"/>
                <w:lang w:val="en-GB"/>
              </w:rPr>
            </w:pPr>
            <w:ins w:id="2013" w:author="Edited - Third Generation Partnership Project" w:date="2017-12-05T20:53:00Z">
              <w:r w:rsidRPr="00064EEE">
                <w:rPr>
                  <w:lang w:val="en-GB"/>
                </w:rPr>
                <w:t>Wideband CQI codeword 1</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367BA08" w14:textId="77777777" w:rsidR="001C1833" w:rsidRPr="00064EEE" w:rsidRDefault="001C1833" w:rsidP="00BC29B3">
            <w:pPr>
              <w:pStyle w:val="tac0"/>
              <w:rPr>
                <w:ins w:id="2014" w:author="Edited - Third Generation Partnership Project" w:date="2017-12-05T20:53:00Z"/>
                <w:lang w:val="en-GB"/>
              </w:rPr>
            </w:pPr>
            <w:ins w:id="2015" w:author="Edited - Third Generation Partnership Project" w:date="2017-12-05T20:53:00Z">
              <w:r w:rsidRPr="00064EEE">
                <w:rPr>
                  <w:lang w:val="en-GB"/>
                </w:rPr>
                <w:t>4</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D58856C" w14:textId="77777777" w:rsidR="001C1833" w:rsidRPr="00064EEE" w:rsidRDefault="001C1833" w:rsidP="00BC29B3">
            <w:pPr>
              <w:pStyle w:val="tac0"/>
              <w:rPr>
                <w:ins w:id="2016" w:author="Edited - Third Generation Partnership Project" w:date="2017-12-05T20:53:00Z"/>
                <w:lang w:val="en-GB"/>
              </w:rPr>
            </w:pPr>
            <w:ins w:id="2017" w:author="Edited - Third Generation Partnership Project" w:date="2017-12-05T20:53:00Z">
              <w:r w:rsidRPr="00064EEE">
                <w:rPr>
                  <w:lang w:val="en-GB"/>
                </w:rPr>
                <w:t>4</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80342C6" w14:textId="77777777" w:rsidR="001C1833" w:rsidRPr="00064EEE" w:rsidRDefault="001C1833" w:rsidP="00BC29B3">
            <w:pPr>
              <w:pStyle w:val="tac0"/>
              <w:rPr>
                <w:ins w:id="2018" w:author="Edited - Third Generation Partnership Project" w:date="2017-12-05T20:53:00Z"/>
                <w:lang w:val="en-GB"/>
              </w:rPr>
            </w:pPr>
            <w:ins w:id="2019" w:author="Edited - Third Generation Partnership Project" w:date="2017-12-05T20:53:00Z">
              <w:r w:rsidRPr="00064EEE">
                <w:rPr>
                  <w:lang w:val="en-GB"/>
                </w:rPr>
                <w:t>4</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02564CB" w14:textId="77777777" w:rsidR="001C1833" w:rsidRPr="00064EEE" w:rsidRDefault="001C1833" w:rsidP="00BC29B3">
            <w:pPr>
              <w:pStyle w:val="tac0"/>
              <w:rPr>
                <w:ins w:id="2020" w:author="Edited - Third Generation Partnership Project" w:date="2017-12-05T20:53:00Z"/>
                <w:lang w:val="en-GB"/>
              </w:rPr>
            </w:pPr>
            <w:ins w:id="2021" w:author="Edited - Third Generation Partnership Project" w:date="2017-12-05T20:53:00Z">
              <w:r w:rsidRPr="00064EEE">
                <w:rPr>
                  <w:lang w:val="en-GB"/>
                </w:rPr>
                <w:t>4</w:t>
              </w:r>
            </w:ins>
          </w:p>
        </w:tc>
      </w:tr>
      <w:tr w:rsidR="001C1833" w:rsidRPr="00466738" w14:paraId="11B2CD11" w14:textId="77777777" w:rsidTr="00BC29B3">
        <w:trPr>
          <w:trHeight w:val="238"/>
          <w:jc w:val="center"/>
          <w:ins w:id="2022" w:author="Edited - Third Generation Partnership Project" w:date="2017-12-05T20:53:00Z"/>
        </w:trPr>
        <w:tc>
          <w:tcPr>
            <w:tcW w:w="392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C906710" w14:textId="77777777" w:rsidR="001C1833" w:rsidRPr="00064EEE" w:rsidRDefault="001C1833" w:rsidP="00BC29B3">
            <w:pPr>
              <w:pStyle w:val="tac0"/>
              <w:rPr>
                <w:ins w:id="2023" w:author="Edited - Third Generation Partnership Project" w:date="2017-12-05T20:53:00Z"/>
                <w:lang w:val="en-GB"/>
              </w:rPr>
            </w:pPr>
            <w:ins w:id="2024" w:author="Edited - Third Generation Partnership Project" w:date="2017-12-05T20:53:00Z">
              <w:r w:rsidRPr="00064EEE">
                <w:rPr>
                  <w:lang w:val="en-GB"/>
                </w:rPr>
                <w:t>Subband differential CQI codeword 1</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ACE9932" w14:textId="77777777" w:rsidR="001C1833" w:rsidRPr="00064EEE" w:rsidRDefault="001C1833" w:rsidP="00BC29B3">
            <w:pPr>
              <w:pStyle w:val="tac0"/>
              <w:rPr>
                <w:ins w:id="2025" w:author="Edited - Third Generation Partnership Project" w:date="2017-12-05T20:53:00Z"/>
                <w:sz w:val="15"/>
                <w:szCs w:val="15"/>
                <w:lang w:val="en-GB"/>
              </w:rPr>
            </w:pPr>
            <w:ins w:id="2026" w:author="Edited - Third Generation Partnership Project" w:date="2017-12-05T20:53:00Z">
              <w:r w:rsidRPr="00E54724">
                <w:rPr>
                  <w:position w:val="-6"/>
                </w:rPr>
                <w:object w:dxaOrig="340" w:dyaOrig="240" w14:anchorId="682515D6">
                  <v:shape id="_x0000_i1844" type="#_x0000_t75" style="width:17.1pt;height:12pt" o:ole="">
                    <v:imagedata r:id="rId997" o:title=""/>
                  </v:shape>
                  <o:OLEObject Type="Embed" ProgID="Equation.3" ShapeID="_x0000_i1844" DrawAspect="Content" ObjectID="_1578894726" r:id="rId1351"/>
                </w:objec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2D7D87A" w14:textId="77777777" w:rsidR="001C1833" w:rsidRPr="00064EEE" w:rsidRDefault="001C1833" w:rsidP="00BC29B3">
            <w:pPr>
              <w:pStyle w:val="tac0"/>
              <w:rPr>
                <w:ins w:id="2027" w:author="Edited - Third Generation Partnership Project" w:date="2017-12-05T20:53:00Z"/>
                <w:sz w:val="15"/>
                <w:szCs w:val="15"/>
                <w:lang w:val="en-GB"/>
              </w:rPr>
            </w:pPr>
            <w:ins w:id="2028" w:author="Edited - Third Generation Partnership Project" w:date="2017-12-05T20:53:00Z">
              <w:r w:rsidRPr="00E54724">
                <w:rPr>
                  <w:position w:val="-6"/>
                </w:rPr>
                <w:object w:dxaOrig="340" w:dyaOrig="240" w14:anchorId="71C3A42E">
                  <v:shape id="_x0000_i1845" type="#_x0000_t75" style="width:17.1pt;height:12pt" o:ole="">
                    <v:imagedata r:id="rId997" o:title=""/>
                  </v:shape>
                  <o:OLEObject Type="Embed" ProgID="Equation.3" ShapeID="_x0000_i1845" DrawAspect="Content" ObjectID="_1578894727" r:id="rId1352"/>
                </w:objec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D987478" w14:textId="77777777" w:rsidR="001C1833" w:rsidRPr="00064EEE" w:rsidRDefault="001C1833" w:rsidP="00BC29B3">
            <w:pPr>
              <w:pStyle w:val="tac0"/>
              <w:rPr>
                <w:ins w:id="2029" w:author="Edited - Third Generation Partnership Project" w:date="2017-12-05T20:53:00Z"/>
                <w:sz w:val="15"/>
                <w:szCs w:val="15"/>
                <w:lang w:val="en-GB"/>
              </w:rPr>
            </w:pPr>
            <w:ins w:id="2030" w:author="Edited - Third Generation Partnership Project" w:date="2017-12-05T20:53:00Z">
              <w:r w:rsidRPr="00E54724">
                <w:rPr>
                  <w:position w:val="-6"/>
                </w:rPr>
                <w:object w:dxaOrig="340" w:dyaOrig="240" w14:anchorId="797E790F">
                  <v:shape id="_x0000_i1846" type="#_x0000_t75" style="width:17.1pt;height:12pt" o:ole="">
                    <v:imagedata r:id="rId997" o:title=""/>
                  </v:shape>
                  <o:OLEObject Type="Embed" ProgID="Equation.3" ShapeID="_x0000_i1846" DrawAspect="Content" ObjectID="_1578894728" r:id="rId1353"/>
                </w:objec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CB9099D" w14:textId="77777777" w:rsidR="001C1833" w:rsidRPr="00064EEE" w:rsidRDefault="001C1833" w:rsidP="00BC29B3">
            <w:pPr>
              <w:pStyle w:val="tac0"/>
              <w:rPr>
                <w:ins w:id="2031" w:author="Edited - Third Generation Partnership Project" w:date="2017-12-05T20:53:00Z"/>
                <w:sz w:val="15"/>
                <w:szCs w:val="15"/>
                <w:lang w:val="en-GB"/>
              </w:rPr>
            </w:pPr>
            <w:ins w:id="2032" w:author="Edited - Third Generation Partnership Project" w:date="2017-12-05T20:53:00Z">
              <w:r w:rsidRPr="00E54724">
                <w:rPr>
                  <w:position w:val="-6"/>
                </w:rPr>
                <w:object w:dxaOrig="340" w:dyaOrig="240" w14:anchorId="03F73A80">
                  <v:shape id="_x0000_i1847" type="#_x0000_t75" style="width:17.1pt;height:12pt" o:ole="">
                    <v:imagedata r:id="rId997" o:title=""/>
                  </v:shape>
                  <o:OLEObject Type="Embed" ProgID="Equation.3" ShapeID="_x0000_i1847" DrawAspect="Content" ObjectID="_1578894729" r:id="rId1354"/>
                </w:object>
              </w:r>
            </w:ins>
          </w:p>
        </w:tc>
      </w:tr>
      <w:tr w:rsidR="001C1833" w:rsidRPr="00466738" w14:paraId="3E9C51B7" w14:textId="77777777" w:rsidTr="00BC29B3">
        <w:trPr>
          <w:trHeight w:val="238"/>
          <w:jc w:val="center"/>
          <w:ins w:id="2033" w:author="Edited - Third Generation Partnership Project" w:date="2017-12-05T20:53:00Z"/>
        </w:trPr>
        <w:tc>
          <w:tcPr>
            <w:tcW w:w="392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371B090" w14:textId="77777777" w:rsidR="001C1833" w:rsidRPr="00040511" w:rsidRDefault="001C1833" w:rsidP="00BC29B3">
            <w:pPr>
              <w:pStyle w:val="tac0"/>
              <w:rPr>
                <w:ins w:id="2034" w:author="Edited - Third Generation Partnership Project" w:date="2017-12-05T20:53:00Z"/>
                <w:rFonts w:eastAsia="SimSun"/>
                <w:lang w:val="en-GB" w:eastAsia="zh-CN"/>
              </w:rPr>
            </w:pPr>
            <w:ins w:id="2035" w:author="Edited - Third Generation Partnership Project" w:date="2017-12-05T20:53:00Z">
              <w:r w:rsidRPr="00064EEE">
                <w:rPr>
                  <w:lang w:val="en-GB"/>
                </w:rPr>
                <w:t>Wideband first PMI i1</w:t>
              </w:r>
              <w:r>
                <w:rPr>
                  <w:rFonts w:eastAsia="SimSun" w:hint="eastAsia"/>
                  <w:lang w:val="en-GB" w:eastAsia="zh-CN"/>
                </w:rPr>
                <w:t>,1-1</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B8F3E4F" w14:textId="77777777" w:rsidR="001C1833" w:rsidRPr="00064EEE" w:rsidRDefault="001C1833" w:rsidP="00BC29B3">
            <w:pPr>
              <w:pStyle w:val="tac0"/>
              <w:rPr>
                <w:ins w:id="2036" w:author="Edited - Third Generation Partnership Project" w:date="2017-12-05T20:53:00Z"/>
                <w:lang w:val="en-GB"/>
              </w:rPr>
            </w:pPr>
            <w:ins w:id="2037" w:author="Edited - Third Generation Partnership Project" w:date="2017-12-05T20:53:00Z">
              <w:r w:rsidRPr="00064EEE">
                <w:rPr>
                  <w:lang w:val="en-GB"/>
                </w:rPr>
                <w:t>2</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15626CE" w14:textId="77777777" w:rsidR="001C1833" w:rsidRPr="00064EEE" w:rsidRDefault="001C1833" w:rsidP="00BC29B3">
            <w:pPr>
              <w:pStyle w:val="tac0"/>
              <w:rPr>
                <w:ins w:id="2038" w:author="Edited - Third Generation Partnership Project" w:date="2017-12-05T20:53:00Z"/>
                <w:lang w:val="en-GB"/>
              </w:rPr>
            </w:pPr>
            <w:ins w:id="2039" w:author="Edited - Third Generation Partnership Project" w:date="2017-12-05T20:53:00Z">
              <w:r w:rsidRPr="00064EEE">
                <w:rPr>
                  <w:lang w:val="en-GB"/>
                </w:rPr>
                <w:t>2</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11B78F7" w14:textId="77777777" w:rsidR="001C1833" w:rsidRPr="00064EEE" w:rsidRDefault="001C1833" w:rsidP="00BC29B3">
            <w:pPr>
              <w:pStyle w:val="tac0"/>
              <w:rPr>
                <w:ins w:id="2040" w:author="Edited - Third Generation Partnership Project" w:date="2017-12-05T20:53:00Z"/>
                <w:lang w:val="en-GB"/>
              </w:rPr>
            </w:pPr>
            <w:ins w:id="2041" w:author="Edited - Third Generation Partnership Project" w:date="2017-12-05T20:53:00Z">
              <w:r w:rsidRPr="00064EEE">
                <w:rPr>
                  <w:lang w:val="en-GB"/>
                </w:rPr>
                <w:t>2</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5FC6431" w14:textId="77777777" w:rsidR="001C1833" w:rsidRPr="00064EEE" w:rsidRDefault="001C1833" w:rsidP="00BC29B3">
            <w:pPr>
              <w:pStyle w:val="tac0"/>
              <w:rPr>
                <w:ins w:id="2042" w:author="Edited - Third Generation Partnership Project" w:date="2017-12-05T20:53:00Z"/>
                <w:lang w:val="en-GB"/>
              </w:rPr>
            </w:pPr>
            <w:ins w:id="2043" w:author="Edited - Third Generation Partnership Project" w:date="2017-12-05T20:53:00Z">
              <w:r w:rsidRPr="00064EEE">
                <w:rPr>
                  <w:lang w:val="en-GB"/>
                </w:rPr>
                <w:t>0</w:t>
              </w:r>
            </w:ins>
          </w:p>
        </w:tc>
      </w:tr>
      <w:tr w:rsidR="001C1833" w:rsidRPr="00466738" w14:paraId="52FF941D" w14:textId="77777777" w:rsidTr="00BC29B3">
        <w:trPr>
          <w:trHeight w:val="238"/>
          <w:jc w:val="center"/>
          <w:ins w:id="2044" w:author="Edited - Third Generation Partnership Project" w:date="2017-12-05T20:53:00Z"/>
        </w:trPr>
        <w:tc>
          <w:tcPr>
            <w:tcW w:w="392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DF7AFE0" w14:textId="77777777" w:rsidR="001C1833" w:rsidRDefault="001C1833" w:rsidP="00BC29B3">
            <w:pPr>
              <w:pStyle w:val="tac0"/>
              <w:rPr>
                <w:ins w:id="2045" w:author="Edited - Third Generation Partnership Project" w:date="2017-12-05T20:53:00Z"/>
                <w:rFonts w:eastAsia="SimSun"/>
                <w:lang w:val="en-GB" w:eastAsia="zh-CN"/>
              </w:rPr>
            </w:pPr>
            <w:ins w:id="2046" w:author="Edited - Third Generation Partnership Project" w:date="2017-12-05T20:53:00Z">
              <w:r w:rsidRPr="00064EEE">
                <w:rPr>
                  <w:lang w:val="en-GB"/>
                </w:rPr>
                <w:t>Wideband first PMI i1</w:t>
              </w:r>
              <w:r>
                <w:rPr>
                  <w:rFonts w:eastAsia="SimSun" w:hint="eastAsia"/>
                  <w:lang w:val="en-GB" w:eastAsia="zh-CN"/>
                </w:rPr>
                <w:t>,2-1</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222E868" w14:textId="77777777" w:rsidR="001C1833" w:rsidRPr="00064EEE" w:rsidRDefault="001C1833" w:rsidP="00BC29B3">
            <w:pPr>
              <w:pStyle w:val="tac0"/>
              <w:rPr>
                <w:ins w:id="2047" w:author="Edited - Third Generation Partnership Project" w:date="2017-12-05T20:53:00Z"/>
                <w:lang w:val="en-GB"/>
              </w:rPr>
            </w:pPr>
            <w:ins w:id="2048" w:author="Edited - Third Generation Partnership Project" w:date="2017-12-05T20:53:00Z">
              <w:r w:rsidRPr="00064EEE">
                <w:rPr>
                  <w:lang w:val="en-GB"/>
                </w:rPr>
                <w:t>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03ADB49" w14:textId="77777777" w:rsidR="001C1833" w:rsidRPr="00064EEE" w:rsidRDefault="001C1833" w:rsidP="00BC29B3">
            <w:pPr>
              <w:pStyle w:val="tac0"/>
              <w:rPr>
                <w:ins w:id="2049" w:author="Edited - Third Generation Partnership Project" w:date="2017-12-05T20:53:00Z"/>
                <w:lang w:val="en-GB"/>
              </w:rPr>
            </w:pPr>
            <w:ins w:id="2050" w:author="Edited - Third Generation Partnership Project" w:date="2017-12-05T20:53:00Z">
              <w:r w:rsidRPr="00064EEE">
                <w:rPr>
                  <w:lang w:val="en-GB"/>
                </w:rPr>
                <w:t>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CFB62F3" w14:textId="77777777" w:rsidR="001C1833" w:rsidRPr="00064EEE" w:rsidRDefault="001C1833" w:rsidP="00BC29B3">
            <w:pPr>
              <w:pStyle w:val="tac0"/>
              <w:rPr>
                <w:ins w:id="2051" w:author="Edited - Third Generation Partnership Project" w:date="2017-12-05T20:53:00Z"/>
                <w:lang w:val="en-GB"/>
              </w:rPr>
            </w:pPr>
            <w:ins w:id="2052" w:author="Edited - Third Generation Partnership Project" w:date="2017-12-05T20:53:00Z">
              <w:r w:rsidRPr="00064EEE">
                <w:rPr>
                  <w:lang w:val="en-GB"/>
                </w:rPr>
                <w:t>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30FDF8A" w14:textId="77777777" w:rsidR="001C1833" w:rsidRPr="00064EEE" w:rsidRDefault="001C1833" w:rsidP="00BC29B3">
            <w:pPr>
              <w:pStyle w:val="tac0"/>
              <w:rPr>
                <w:ins w:id="2053" w:author="Edited - Third Generation Partnership Project" w:date="2017-12-05T20:53:00Z"/>
                <w:lang w:val="en-GB"/>
              </w:rPr>
            </w:pPr>
            <w:ins w:id="2054" w:author="Edited - Third Generation Partnership Project" w:date="2017-12-05T20:53:00Z">
              <w:r w:rsidRPr="00064EEE">
                <w:rPr>
                  <w:lang w:val="en-GB"/>
                </w:rPr>
                <w:t>0</w:t>
              </w:r>
            </w:ins>
          </w:p>
        </w:tc>
      </w:tr>
      <w:tr w:rsidR="001C1833" w:rsidRPr="00466738" w14:paraId="2EF27D68" w14:textId="77777777" w:rsidTr="00BC29B3">
        <w:trPr>
          <w:trHeight w:val="238"/>
          <w:jc w:val="center"/>
          <w:ins w:id="2055" w:author="Edited - Third Generation Partnership Project" w:date="2017-12-05T20:53:00Z"/>
        </w:trPr>
        <w:tc>
          <w:tcPr>
            <w:tcW w:w="392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1E1F45A" w14:textId="77777777" w:rsidR="001C1833" w:rsidRDefault="001C1833" w:rsidP="00BC29B3">
            <w:pPr>
              <w:pStyle w:val="tac0"/>
              <w:rPr>
                <w:ins w:id="2056" w:author="Edited - Third Generation Partnership Project" w:date="2017-12-05T20:53:00Z"/>
                <w:rFonts w:eastAsia="SimSun"/>
                <w:lang w:val="en-GB" w:eastAsia="zh-CN"/>
              </w:rPr>
            </w:pPr>
            <w:ins w:id="2057" w:author="Edited - Third Generation Partnership Project" w:date="2017-12-05T20:53:00Z">
              <w:r w:rsidRPr="00064EEE">
                <w:rPr>
                  <w:lang w:val="en-GB"/>
                </w:rPr>
                <w:t>Wideband first PMI i1</w:t>
              </w:r>
              <w:r>
                <w:rPr>
                  <w:rFonts w:eastAsia="SimSun" w:hint="eastAsia"/>
                  <w:lang w:val="en-GB" w:eastAsia="zh-CN"/>
                </w:rPr>
                <w:t>,1-2</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467F60A" w14:textId="77777777" w:rsidR="001C1833" w:rsidRPr="00064EEE" w:rsidRDefault="001C1833" w:rsidP="00BC29B3">
            <w:pPr>
              <w:pStyle w:val="tac0"/>
              <w:rPr>
                <w:ins w:id="2058" w:author="Edited - Third Generation Partnership Project" w:date="2017-12-05T20:53:00Z"/>
                <w:lang w:val="en-GB"/>
              </w:rPr>
            </w:pPr>
            <w:ins w:id="2059" w:author="Edited - Third Generation Partnership Project" w:date="2017-12-05T20:53:00Z">
              <w:r w:rsidRPr="00064EEE">
                <w:rPr>
                  <w:lang w:val="en-GB"/>
                </w:rPr>
                <w:t>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356B333" w14:textId="77777777" w:rsidR="001C1833" w:rsidRPr="00064EEE" w:rsidRDefault="001C1833" w:rsidP="00BC29B3">
            <w:pPr>
              <w:pStyle w:val="tac0"/>
              <w:rPr>
                <w:ins w:id="2060" w:author="Edited - Third Generation Partnership Project" w:date="2017-12-05T20:53:00Z"/>
                <w:lang w:val="en-GB"/>
              </w:rPr>
            </w:pPr>
            <w:ins w:id="2061" w:author="Edited - Third Generation Partnership Project" w:date="2017-12-05T20:53:00Z">
              <w:r w:rsidRPr="00064EEE">
                <w:rPr>
                  <w:lang w:val="en-GB"/>
                </w:rPr>
                <w:t>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0259601" w14:textId="77777777" w:rsidR="001C1833" w:rsidRPr="00064EEE" w:rsidRDefault="001C1833" w:rsidP="00BC29B3">
            <w:pPr>
              <w:pStyle w:val="tac0"/>
              <w:rPr>
                <w:ins w:id="2062" w:author="Edited - Third Generation Partnership Project" w:date="2017-12-05T20:53:00Z"/>
                <w:lang w:val="en-GB"/>
              </w:rPr>
            </w:pPr>
            <w:ins w:id="2063" w:author="Edited - Third Generation Partnership Project" w:date="2017-12-05T20:53:00Z">
              <w:r w:rsidRPr="00064EEE">
                <w:rPr>
                  <w:lang w:val="en-GB"/>
                </w:rPr>
                <w:t>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CF85C1D" w14:textId="77777777" w:rsidR="001C1833" w:rsidRPr="00064EEE" w:rsidRDefault="001C1833" w:rsidP="00BC29B3">
            <w:pPr>
              <w:pStyle w:val="tac0"/>
              <w:rPr>
                <w:ins w:id="2064" w:author="Edited - Third Generation Partnership Project" w:date="2017-12-05T20:53:00Z"/>
                <w:lang w:val="en-GB"/>
              </w:rPr>
            </w:pPr>
            <w:ins w:id="2065" w:author="Edited - Third Generation Partnership Project" w:date="2017-12-05T20:53:00Z">
              <w:r w:rsidRPr="00064EEE">
                <w:rPr>
                  <w:lang w:val="en-GB"/>
                </w:rPr>
                <w:t>0</w:t>
              </w:r>
            </w:ins>
          </w:p>
        </w:tc>
      </w:tr>
      <w:tr w:rsidR="001C1833" w:rsidRPr="00466738" w14:paraId="1E683BA9" w14:textId="77777777" w:rsidTr="00BC29B3">
        <w:trPr>
          <w:trHeight w:val="238"/>
          <w:jc w:val="center"/>
          <w:ins w:id="2066" w:author="Edited - Third Generation Partnership Project" w:date="2017-12-05T20:53:00Z"/>
        </w:trPr>
        <w:tc>
          <w:tcPr>
            <w:tcW w:w="392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7C1D374" w14:textId="77777777" w:rsidR="001C1833" w:rsidRDefault="001C1833" w:rsidP="00BC29B3">
            <w:pPr>
              <w:pStyle w:val="tac0"/>
              <w:rPr>
                <w:ins w:id="2067" w:author="Edited - Third Generation Partnership Project" w:date="2017-12-05T20:53:00Z"/>
                <w:rFonts w:eastAsia="SimSun"/>
                <w:lang w:val="en-GB" w:eastAsia="zh-CN"/>
              </w:rPr>
            </w:pPr>
            <w:ins w:id="2068" w:author="Edited - Third Generation Partnership Project" w:date="2017-12-05T20:53:00Z">
              <w:r w:rsidRPr="00064EEE">
                <w:rPr>
                  <w:lang w:val="en-GB"/>
                </w:rPr>
                <w:t>Wideband first PMI i1</w:t>
              </w:r>
              <w:r>
                <w:rPr>
                  <w:rFonts w:eastAsia="SimSun" w:hint="eastAsia"/>
                  <w:lang w:val="en-GB" w:eastAsia="zh-CN"/>
                </w:rPr>
                <w:t>,2-2</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1D9C65B" w14:textId="77777777" w:rsidR="001C1833" w:rsidRPr="00064EEE" w:rsidRDefault="001C1833" w:rsidP="00BC29B3">
            <w:pPr>
              <w:pStyle w:val="tac0"/>
              <w:rPr>
                <w:ins w:id="2069" w:author="Edited - Third Generation Partnership Project" w:date="2017-12-05T20:53:00Z"/>
                <w:lang w:val="en-GB"/>
              </w:rPr>
            </w:pPr>
            <w:ins w:id="2070" w:author="Edited - Third Generation Partnership Project" w:date="2017-12-05T20:53:00Z">
              <w:r w:rsidRPr="00064EEE">
                <w:rPr>
                  <w:lang w:val="en-GB"/>
                </w:rPr>
                <w:t>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A9B7A42" w14:textId="77777777" w:rsidR="001C1833" w:rsidRPr="00064EEE" w:rsidRDefault="001C1833" w:rsidP="00BC29B3">
            <w:pPr>
              <w:pStyle w:val="tac0"/>
              <w:rPr>
                <w:ins w:id="2071" w:author="Edited - Third Generation Partnership Project" w:date="2017-12-05T20:53:00Z"/>
                <w:lang w:val="en-GB"/>
              </w:rPr>
            </w:pPr>
            <w:ins w:id="2072" w:author="Edited - Third Generation Partnership Project" w:date="2017-12-05T20:53:00Z">
              <w:r w:rsidRPr="00064EEE">
                <w:rPr>
                  <w:lang w:val="en-GB"/>
                </w:rPr>
                <w:t>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9AE10B7" w14:textId="77777777" w:rsidR="001C1833" w:rsidRPr="00064EEE" w:rsidRDefault="001C1833" w:rsidP="00BC29B3">
            <w:pPr>
              <w:pStyle w:val="tac0"/>
              <w:rPr>
                <w:ins w:id="2073" w:author="Edited - Third Generation Partnership Project" w:date="2017-12-05T20:53:00Z"/>
                <w:lang w:val="en-GB"/>
              </w:rPr>
            </w:pPr>
            <w:ins w:id="2074" w:author="Edited - Third Generation Partnership Project" w:date="2017-12-05T20:53:00Z">
              <w:r w:rsidRPr="00064EEE">
                <w:rPr>
                  <w:lang w:val="en-GB"/>
                </w:rPr>
                <w:t>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5C4150C" w14:textId="77777777" w:rsidR="001C1833" w:rsidRPr="00064EEE" w:rsidRDefault="001C1833" w:rsidP="00BC29B3">
            <w:pPr>
              <w:pStyle w:val="tac0"/>
              <w:rPr>
                <w:ins w:id="2075" w:author="Edited - Third Generation Partnership Project" w:date="2017-12-05T20:53:00Z"/>
                <w:lang w:val="en-GB"/>
              </w:rPr>
            </w:pPr>
            <w:ins w:id="2076" w:author="Edited - Third Generation Partnership Project" w:date="2017-12-05T20:53:00Z">
              <w:r w:rsidRPr="00064EEE">
                <w:rPr>
                  <w:lang w:val="en-GB"/>
                </w:rPr>
                <w:t>0</w:t>
              </w:r>
            </w:ins>
          </w:p>
        </w:tc>
      </w:tr>
      <w:tr w:rsidR="001C1833" w:rsidRPr="00466738" w14:paraId="516E8817" w14:textId="77777777" w:rsidTr="00BC29B3">
        <w:trPr>
          <w:trHeight w:val="238"/>
          <w:jc w:val="center"/>
          <w:ins w:id="2077" w:author="Edited - Third Generation Partnership Project" w:date="2017-12-05T20:53:00Z"/>
        </w:trPr>
        <w:tc>
          <w:tcPr>
            <w:tcW w:w="392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FC5951E" w14:textId="77777777" w:rsidR="001C1833" w:rsidRDefault="001C1833" w:rsidP="00BC29B3">
            <w:pPr>
              <w:pStyle w:val="tac0"/>
              <w:rPr>
                <w:ins w:id="2078" w:author="Edited - Third Generation Partnership Project" w:date="2017-12-05T20:53:00Z"/>
                <w:rFonts w:eastAsia="SimSun"/>
                <w:lang w:val="en-GB" w:eastAsia="zh-CN"/>
              </w:rPr>
            </w:pPr>
            <w:ins w:id="2079" w:author="Edited - Third Generation Partnership Project" w:date="2017-12-05T20:53:00Z">
              <w:r w:rsidRPr="00064EEE">
                <w:rPr>
                  <w:lang w:val="en-GB"/>
                </w:rPr>
                <w:t>Wideband first PMI i1</w:t>
              </w:r>
              <w:r>
                <w:rPr>
                  <w:rFonts w:eastAsia="SimSun" w:hint="eastAsia"/>
                  <w:lang w:val="en-GB" w:eastAsia="zh-CN"/>
                </w:rPr>
                <w:t>,p-2</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9F667C0" w14:textId="77777777" w:rsidR="001C1833" w:rsidRPr="00064EEE" w:rsidRDefault="001C1833" w:rsidP="00BC29B3">
            <w:pPr>
              <w:pStyle w:val="tac0"/>
              <w:rPr>
                <w:ins w:id="2080" w:author="Edited - Third Generation Partnership Project" w:date="2017-12-05T20:53:00Z"/>
                <w:lang w:val="en-GB"/>
              </w:rPr>
            </w:pPr>
            <w:ins w:id="2081" w:author="Edited - Third Generation Partnership Project" w:date="2017-12-05T20:53:00Z">
              <w:r w:rsidRPr="00064EEE">
                <w:rPr>
                  <w:lang w:val="en-GB"/>
                </w:rPr>
                <w:t>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CF7385E" w14:textId="77777777" w:rsidR="001C1833" w:rsidRPr="00064EEE" w:rsidRDefault="001C1833" w:rsidP="00BC29B3">
            <w:pPr>
              <w:pStyle w:val="tac0"/>
              <w:rPr>
                <w:ins w:id="2082" w:author="Edited - Third Generation Partnership Project" w:date="2017-12-05T20:53:00Z"/>
                <w:lang w:val="en-GB"/>
              </w:rPr>
            </w:pPr>
            <w:ins w:id="2083" w:author="Edited - Third Generation Partnership Project" w:date="2017-12-05T20:53:00Z">
              <w:r w:rsidRPr="00064EEE">
                <w:rPr>
                  <w:lang w:val="en-GB"/>
                </w:rPr>
                <w:t>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33A65A9" w14:textId="77777777" w:rsidR="001C1833" w:rsidRPr="00064EEE" w:rsidRDefault="001C1833" w:rsidP="00BC29B3">
            <w:pPr>
              <w:pStyle w:val="tac0"/>
              <w:rPr>
                <w:ins w:id="2084" w:author="Edited - Third Generation Partnership Project" w:date="2017-12-05T20:53:00Z"/>
                <w:lang w:val="en-GB"/>
              </w:rPr>
            </w:pPr>
            <w:ins w:id="2085" w:author="Edited - Third Generation Partnership Project" w:date="2017-12-05T20:53:00Z">
              <w:r w:rsidRPr="00064EEE">
                <w:rPr>
                  <w:lang w:val="en-GB"/>
                </w:rPr>
                <w:t>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25AD371" w14:textId="77777777" w:rsidR="001C1833" w:rsidRPr="00064EEE" w:rsidRDefault="001C1833" w:rsidP="00BC29B3">
            <w:pPr>
              <w:pStyle w:val="tac0"/>
              <w:rPr>
                <w:ins w:id="2086" w:author="Edited - Third Generation Partnership Project" w:date="2017-12-05T20:53:00Z"/>
                <w:lang w:val="en-GB"/>
              </w:rPr>
            </w:pPr>
            <w:ins w:id="2087" w:author="Edited - Third Generation Partnership Project" w:date="2017-12-05T20:53:00Z">
              <w:r w:rsidRPr="00064EEE">
                <w:rPr>
                  <w:lang w:val="en-GB"/>
                </w:rPr>
                <w:t>0</w:t>
              </w:r>
            </w:ins>
          </w:p>
        </w:tc>
      </w:tr>
      <w:tr w:rsidR="001C1833" w:rsidRPr="00466738" w14:paraId="7727A766" w14:textId="77777777" w:rsidTr="00BC29B3">
        <w:trPr>
          <w:trHeight w:val="238"/>
          <w:jc w:val="center"/>
          <w:ins w:id="2088" w:author="Edited - Third Generation Partnership Project" w:date="2017-12-05T20:53:00Z"/>
        </w:trPr>
        <w:tc>
          <w:tcPr>
            <w:tcW w:w="392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867C5BB" w14:textId="77777777" w:rsidR="001C1833" w:rsidRPr="00064EEE" w:rsidRDefault="001C1833" w:rsidP="00BC29B3">
            <w:pPr>
              <w:pStyle w:val="tac0"/>
              <w:rPr>
                <w:ins w:id="2089" w:author="Edited - Third Generation Partnership Project" w:date="2017-12-05T20:53:00Z"/>
                <w:lang w:val="en-GB"/>
              </w:rPr>
            </w:pPr>
            <w:ins w:id="2090" w:author="Edited - Third Generation Partnership Project" w:date="2017-12-05T20:53:00Z">
              <w:r>
                <w:rPr>
                  <w:rFonts w:eastAsia="SimSun" w:hint="eastAsia"/>
                  <w:lang w:val="en-GB" w:eastAsia="zh-CN"/>
                </w:rPr>
                <w:t>Wideband</w:t>
              </w:r>
              <w:r w:rsidRPr="00064EEE">
                <w:rPr>
                  <w:lang w:val="en-GB"/>
                </w:rPr>
                <w:t xml:space="preserve"> second PMI i2</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0195592" w14:textId="77777777" w:rsidR="001C1833" w:rsidRPr="00064EEE" w:rsidRDefault="001C1833" w:rsidP="00BC29B3">
            <w:pPr>
              <w:pStyle w:val="tac0"/>
              <w:rPr>
                <w:ins w:id="2091" w:author="Edited - Third Generation Partnership Project" w:date="2017-12-05T20:53:00Z"/>
                <w:lang w:val="en-GB"/>
              </w:rPr>
            </w:pPr>
            <w:ins w:id="2092" w:author="Edited - Third Generation Partnership Project" w:date="2017-12-05T20:53:00Z">
              <w:r w:rsidRPr="00064EEE">
                <w:rPr>
                  <w:lang w:val="en-GB"/>
                </w:rPr>
                <w:t>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6F4BC8C" w14:textId="77777777" w:rsidR="001C1833" w:rsidRPr="00064EEE" w:rsidRDefault="001C1833" w:rsidP="00BC29B3">
            <w:pPr>
              <w:pStyle w:val="tac0"/>
              <w:rPr>
                <w:ins w:id="2093" w:author="Edited - Third Generation Partnership Project" w:date="2017-12-05T20:53:00Z"/>
                <w:lang w:val="en-GB"/>
              </w:rPr>
            </w:pPr>
            <w:ins w:id="2094" w:author="Edited - Third Generation Partnership Project" w:date="2017-12-05T20:53:00Z">
              <w:r w:rsidRPr="00064EEE">
                <w:rPr>
                  <w:lang w:val="en-GB"/>
                </w:rPr>
                <w:t>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5F22006" w14:textId="77777777" w:rsidR="001C1833" w:rsidRPr="00064EEE" w:rsidRDefault="001C1833" w:rsidP="00BC29B3">
            <w:pPr>
              <w:pStyle w:val="tac0"/>
              <w:rPr>
                <w:ins w:id="2095" w:author="Edited - Third Generation Partnership Project" w:date="2017-12-05T20:53:00Z"/>
                <w:lang w:val="en-GB"/>
              </w:rPr>
            </w:pPr>
            <w:ins w:id="2096" w:author="Edited - Third Generation Partnership Project" w:date="2017-12-05T20:53:00Z">
              <w:r w:rsidRPr="00064EEE">
                <w:rPr>
                  <w:lang w:val="en-GB"/>
                </w:rPr>
                <w:t>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4C365DD" w14:textId="77777777" w:rsidR="001C1833" w:rsidRPr="00064EEE" w:rsidRDefault="001C1833" w:rsidP="00BC29B3">
            <w:pPr>
              <w:pStyle w:val="tac0"/>
              <w:rPr>
                <w:ins w:id="2097" w:author="Edited - Third Generation Partnership Project" w:date="2017-12-05T20:53:00Z"/>
                <w:lang w:val="en-GB"/>
              </w:rPr>
            </w:pPr>
            <w:ins w:id="2098" w:author="Edited - Third Generation Partnership Project" w:date="2017-12-05T20:53:00Z">
              <w:r w:rsidRPr="00064EEE">
                <w:rPr>
                  <w:lang w:val="en-GB"/>
                </w:rPr>
                <w:t>0</w:t>
              </w:r>
            </w:ins>
          </w:p>
        </w:tc>
      </w:tr>
    </w:tbl>
    <w:p w14:paraId="474DE545" w14:textId="77777777" w:rsidR="001C1833" w:rsidRDefault="001C1833" w:rsidP="001C1833">
      <w:pPr>
        <w:rPr>
          <w:ins w:id="2099" w:author="Edited - Third Generation Partnership Project" w:date="2017-12-05T20:53:00Z"/>
          <w:lang w:eastAsia="zh-CN"/>
        </w:rPr>
      </w:pPr>
    </w:p>
    <w:p w14:paraId="12617397" w14:textId="77777777" w:rsidR="001C1833" w:rsidRPr="00B7584F" w:rsidRDefault="001C1833" w:rsidP="001C1833">
      <w:pPr>
        <w:pStyle w:val="TH"/>
        <w:rPr>
          <w:ins w:id="2100" w:author="Edited - Third Generation Partnership Project" w:date="2017-12-05T20:53:00Z"/>
          <w:lang w:eastAsia="zh-CN"/>
        </w:rPr>
      </w:pPr>
      <w:ins w:id="2101" w:author="Edited - Third Generation Partnership Project" w:date="2017-12-05T20:53:00Z">
        <w:r w:rsidRPr="00B7584F">
          <w:t>Table 5.2.2.6.</w:t>
        </w:r>
        <w:r>
          <w:rPr>
            <w:rFonts w:hint="eastAsia"/>
            <w:lang w:eastAsia="zh-CN"/>
          </w:rPr>
          <w:t>2</w:t>
        </w:r>
        <w:r w:rsidRPr="00B7584F">
          <w:t>-</w:t>
        </w:r>
        <w:r>
          <w:rPr>
            <w:rFonts w:hint="eastAsia"/>
            <w:lang w:eastAsia="zh-CN"/>
          </w:rPr>
          <w:t>2B-9</w:t>
        </w:r>
        <w:r w:rsidRPr="00B7584F">
          <w:t xml:space="preserve">: </w:t>
        </w:r>
        <w:r>
          <w:t xml:space="preserve">Fields for channel quality information feedback for higher layer configured subband CQI reports </w:t>
        </w:r>
        <w:r>
          <w:rPr>
            <w:rFonts w:hint="eastAsia"/>
            <w:lang w:eastAsia="zh-CN"/>
          </w:rPr>
          <w:t>（</w:t>
        </w:r>
        <w:r>
          <w:t>transmission mode 9/10 configured with 8/12/16</w:t>
        </w:r>
        <w:r>
          <w:rPr>
            <w:rFonts w:hint="eastAsia"/>
          </w:rPr>
          <w:t xml:space="preserve">/20/24/28/32 </w:t>
        </w:r>
        <w:r>
          <w:t xml:space="preserve">antenna ports and higher layer </w:t>
        </w:r>
        <w:r w:rsidRPr="0095051D">
          <w:rPr>
            <w:rFonts w:hint="eastAsia"/>
          </w:rPr>
          <w:t xml:space="preserve">parameter </w:t>
        </w:r>
        <w:r w:rsidRPr="00F15E38">
          <w:rPr>
            <w:rFonts w:hint="eastAsia"/>
            <w:i/>
          </w:rPr>
          <w:t>advancedCodebookEnabled</w:t>
        </w:r>
        <w:r w:rsidRPr="00F15E38">
          <w:rPr>
            <w:i/>
          </w:rPr>
          <w:t xml:space="preserve"> </w:t>
        </w:r>
        <w:r>
          <w:rPr>
            <w:rFonts w:hint="eastAsia"/>
            <w:i/>
            <w:lang w:eastAsia="zh-CN"/>
          </w:rPr>
          <w:t xml:space="preserve">and </w:t>
        </w:r>
        <w:r w:rsidRPr="00F15E38">
          <w:rPr>
            <w:i/>
          </w:rPr>
          <w:t>eMIMO-Type</w:t>
        </w:r>
        <w:r>
          <w:t xml:space="preserve">, and </w:t>
        </w:r>
        <w:r w:rsidRPr="00F15E38">
          <w:rPr>
            <w:rFonts w:hint="eastAsia"/>
            <w:i/>
          </w:rPr>
          <w:t>advancedCodebookEnabled=TRUE</w:t>
        </w:r>
        <w:r w:rsidRPr="00F15E38">
          <w:rPr>
            <w:i/>
          </w:rPr>
          <w:t xml:space="preserve"> </w:t>
        </w:r>
        <w:r>
          <w:rPr>
            <w:rFonts w:hint="eastAsia"/>
            <w:i/>
            <w:lang w:eastAsia="zh-CN"/>
          </w:rPr>
          <w:t xml:space="preserve">and </w:t>
        </w:r>
        <w:r w:rsidRPr="00F15E38">
          <w:rPr>
            <w:i/>
          </w:rPr>
          <w:t>eMIMO-Type</w:t>
        </w:r>
        <w:r>
          <w:t xml:space="preserve"> is set to ‘CLASS A’</w:t>
        </w:r>
        <w:r>
          <w:rPr>
            <w:rFonts w:hint="eastAsia"/>
            <w:lang w:eastAsia="zh-CN"/>
          </w:rPr>
          <w:t xml:space="preserve"> </w:t>
        </w:r>
        <w:r w:rsidRPr="00E0039F">
          <w:t xml:space="preserve">with </w:t>
        </w:r>
        <w:r>
          <w:rPr>
            <w:rFonts w:hint="eastAsia"/>
            <w:lang w:eastAsia="zh-CN"/>
          </w:rPr>
          <w:t xml:space="preserve">codebook </w:t>
        </w:r>
        <w:r>
          <w:rPr>
            <w:lang w:eastAsia="zh-CN"/>
          </w:rPr>
          <w:t xml:space="preserve">configuration </w:t>
        </w:r>
      </w:ins>
      <w:ins w:id="2102" w:author="Edited - Third Generation Partnership Project" w:date="2017-12-05T20:53:00Z">
        <w:r w:rsidRPr="00E073D9">
          <w:rPr>
            <w:position w:val="-10"/>
            <w:lang w:eastAsia="zh-CN"/>
          </w:rPr>
          <w:object w:dxaOrig="1540" w:dyaOrig="340" w14:anchorId="3E8BF254">
            <v:shape id="_x0000_i1848" type="#_x0000_t75" style="width:51.6pt;height:14.1pt" o:ole="">
              <v:imagedata r:id="rId1024" o:title=""/>
            </v:shape>
            <o:OLEObject Type="Embed" ProgID="Equation.3" ShapeID="_x0000_i1848" DrawAspect="Content" ObjectID="_1578894730" r:id="rId1355"/>
          </w:object>
        </w:r>
      </w:ins>
      <w:ins w:id="2103" w:author="Edited - Third Generation Partnership Project" w:date="2017-12-05T20:53:00Z">
        <w:r w:rsidRPr="00E0039F">
          <w:rPr>
            <w:lang w:eastAsia="zh-CN"/>
          </w:rPr>
          <w:t xml:space="preserve"> a</w:t>
        </w:r>
        <w:r w:rsidRPr="00E0039F">
          <w:t xml:space="preserve">nd </w:t>
        </w:r>
        <w:r>
          <w:rPr>
            <w:i/>
          </w:rPr>
          <w:t>CodebookConfig</w:t>
        </w:r>
        <w:r>
          <w:rPr>
            <w:rFonts w:hint="eastAsia"/>
            <w:lang w:eastAsia="zh-CN"/>
          </w:rPr>
          <w:t>=1</w:t>
        </w:r>
        <w:r>
          <w:t>)</w:t>
        </w:r>
      </w:ins>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060"/>
        <w:gridCol w:w="1987"/>
        <w:gridCol w:w="1778"/>
        <w:gridCol w:w="2659"/>
        <w:gridCol w:w="2460"/>
      </w:tblGrid>
      <w:tr w:rsidR="001C1833" w:rsidRPr="00466738" w14:paraId="632354FC" w14:textId="77777777" w:rsidTr="00BC29B3">
        <w:trPr>
          <w:cantSplit/>
          <w:trHeight w:val="20"/>
          <w:tblHeader/>
          <w:jc w:val="center"/>
          <w:ins w:id="2104" w:author="Edited - Third Generation Partnership Project" w:date="2017-12-05T20:53:00Z"/>
        </w:trPr>
        <w:tc>
          <w:tcPr>
            <w:tcW w:w="533" w:type="pct"/>
            <w:vMerge w:val="restart"/>
            <w:shd w:val="clear" w:color="auto" w:fill="E0E0E0"/>
            <w:tcMar>
              <w:top w:w="0" w:type="dxa"/>
              <w:left w:w="108" w:type="dxa"/>
              <w:bottom w:w="0" w:type="dxa"/>
              <w:right w:w="108" w:type="dxa"/>
            </w:tcMar>
            <w:vAlign w:val="center"/>
          </w:tcPr>
          <w:p w14:paraId="3F9C346F" w14:textId="77777777" w:rsidR="001C1833" w:rsidRPr="00064EEE" w:rsidRDefault="001C1833" w:rsidP="00BC29B3">
            <w:pPr>
              <w:pStyle w:val="tah0"/>
              <w:keepNext w:val="0"/>
              <w:rPr>
                <w:ins w:id="2105" w:author="Edited - Third Generation Partnership Project" w:date="2017-12-05T20:53:00Z"/>
                <w:lang w:val="en-GB"/>
              </w:rPr>
            </w:pPr>
            <w:ins w:id="2106" w:author="Edited - Third Generation Partnership Project" w:date="2017-12-05T20:53:00Z">
              <w:r>
                <w:rPr>
                  <w:rFonts w:eastAsia="SimSun" w:hint="eastAsia"/>
                  <w:lang w:val="en-GB" w:eastAsia="zh-CN"/>
                </w:rPr>
                <w:t>Field</w:t>
              </w:r>
            </w:ins>
          </w:p>
        </w:tc>
        <w:tc>
          <w:tcPr>
            <w:tcW w:w="4467" w:type="pct"/>
            <w:gridSpan w:val="4"/>
            <w:shd w:val="clear" w:color="auto" w:fill="E0E0E0"/>
          </w:tcPr>
          <w:p w14:paraId="66945239" w14:textId="77777777" w:rsidR="001C1833" w:rsidRPr="00064EEE" w:rsidRDefault="001C1833" w:rsidP="00BC29B3">
            <w:pPr>
              <w:pStyle w:val="tah0"/>
              <w:keepNext w:val="0"/>
              <w:rPr>
                <w:ins w:id="2107" w:author="Edited - Third Generation Partnership Project" w:date="2017-12-05T20:53:00Z"/>
                <w:lang w:val="en-GB"/>
              </w:rPr>
            </w:pPr>
            <w:ins w:id="2108" w:author="Edited - Third Generation Partnership Project" w:date="2017-12-05T20:53:00Z">
              <w:r>
                <w:rPr>
                  <w:rFonts w:eastAsia="SimSun" w:hint="eastAsia"/>
                  <w:lang w:val="en-GB" w:eastAsia="zh-CN"/>
                </w:rPr>
                <w:t>Bit width</w:t>
              </w:r>
            </w:ins>
          </w:p>
        </w:tc>
      </w:tr>
      <w:tr w:rsidR="001C1833" w:rsidRPr="00466738" w14:paraId="53656327" w14:textId="77777777" w:rsidTr="00BC29B3">
        <w:trPr>
          <w:cantSplit/>
          <w:trHeight w:val="20"/>
          <w:tblHeader/>
          <w:jc w:val="center"/>
          <w:ins w:id="2109" w:author="Edited - Third Generation Partnership Project" w:date="2017-12-05T20:53:00Z"/>
        </w:trPr>
        <w:tc>
          <w:tcPr>
            <w:tcW w:w="533" w:type="pct"/>
            <w:vMerge/>
            <w:shd w:val="clear" w:color="auto" w:fill="E0E0E0"/>
            <w:vAlign w:val="center"/>
          </w:tcPr>
          <w:p w14:paraId="5D802030" w14:textId="77777777" w:rsidR="001C1833" w:rsidRPr="00B7584F" w:rsidRDefault="001C1833" w:rsidP="00BC29B3">
            <w:pPr>
              <w:rPr>
                <w:ins w:id="2110" w:author="Edited - Third Generation Partnership Project" w:date="2017-12-05T20:53:00Z"/>
                <w:rFonts w:ascii="Arial" w:eastAsia="Calibri" w:hAnsi="Arial" w:cs="Arial"/>
                <w:b/>
                <w:bCs/>
                <w:sz w:val="18"/>
                <w:szCs w:val="18"/>
              </w:rPr>
            </w:pPr>
          </w:p>
        </w:tc>
        <w:tc>
          <w:tcPr>
            <w:tcW w:w="999" w:type="pct"/>
            <w:shd w:val="clear" w:color="auto" w:fill="E0E0E0"/>
            <w:tcMar>
              <w:top w:w="0" w:type="dxa"/>
              <w:left w:w="108" w:type="dxa"/>
              <w:bottom w:w="0" w:type="dxa"/>
              <w:right w:w="108" w:type="dxa"/>
            </w:tcMar>
            <w:vAlign w:val="center"/>
          </w:tcPr>
          <w:p w14:paraId="175FA6B5" w14:textId="77777777" w:rsidR="001C1833" w:rsidRPr="008953DC" w:rsidRDefault="001C1833" w:rsidP="00BC29B3">
            <w:pPr>
              <w:pStyle w:val="tah0"/>
              <w:keepNext w:val="0"/>
              <w:rPr>
                <w:ins w:id="2111" w:author="Edited - Third Generation Partnership Project" w:date="2017-12-05T20:53:00Z"/>
                <w:rFonts w:eastAsia="SimSun"/>
                <w:lang w:val="en-GB" w:eastAsia="zh-CN"/>
              </w:rPr>
            </w:pPr>
            <w:ins w:id="2112" w:author="Edited - Third Generation Partnership Project" w:date="2017-12-05T20:53:00Z">
              <w:r w:rsidRPr="00064EEE">
                <w:rPr>
                  <w:lang w:val="en-GB"/>
                </w:rPr>
                <w:t>Rank = 1</w:t>
              </w:r>
            </w:ins>
          </w:p>
        </w:tc>
        <w:tc>
          <w:tcPr>
            <w:tcW w:w="894" w:type="pct"/>
            <w:shd w:val="clear" w:color="auto" w:fill="E0E0E0"/>
            <w:vAlign w:val="center"/>
          </w:tcPr>
          <w:p w14:paraId="4B8B3C5A" w14:textId="77777777" w:rsidR="001C1833" w:rsidRPr="00064EEE" w:rsidRDefault="001C1833" w:rsidP="00BC29B3">
            <w:pPr>
              <w:pStyle w:val="tah0"/>
              <w:keepNext w:val="0"/>
              <w:rPr>
                <w:ins w:id="2113" w:author="Edited - Third Generation Partnership Project" w:date="2017-12-05T20:53:00Z"/>
                <w:lang w:val="de-DE"/>
              </w:rPr>
            </w:pPr>
            <w:ins w:id="2114" w:author="Edited - Third Generation Partnership Project" w:date="2017-12-05T20:53:00Z">
              <w:r w:rsidRPr="00064EEE">
                <w:rPr>
                  <w:lang w:val="en-GB"/>
                </w:rPr>
                <w:t xml:space="preserve">Rank = </w:t>
              </w:r>
              <w:r>
                <w:rPr>
                  <w:rFonts w:eastAsia="SimSun" w:hint="eastAsia"/>
                  <w:lang w:val="en-GB" w:eastAsia="zh-CN"/>
                </w:rPr>
                <w:t>2</w:t>
              </w:r>
            </w:ins>
          </w:p>
        </w:tc>
        <w:tc>
          <w:tcPr>
            <w:tcW w:w="1337" w:type="pct"/>
            <w:shd w:val="clear" w:color="auto" w:fill="E0E0E0"/>
            <w:tcMar>
              <w:top w:w="0" w:type="dxa"/>
              <w:left w:w="108" w:type="dxa"/>
              <w:bottom w:w="0" w:type="dxa"/>
              <w:right w:w="108" w:type="dxa"/>
            </w:tcMar>
            <w:vAlign w:val="center"/>
          </w:tcPr>
          <w:p w14:paraId="3797374A" w14:textId="77777777" w:rsidR="001C1833" w:rsidRPr="00064EEE" w:rsidRDefault="001C1833" w:rsidP="00BC29B3">
            <w:pPr>
              <w:pStyle w:val="tah0"/>
              <w:keepNext w:val="0"/>
              <w:rPr>
                <w:ins w:id="2115" w:author="Edited - Third Generation Partnership Project" w:date="2017-12-05T20:53:00Z"/>
                <w:lang w:val="de-DE"/>
              </w:rPr>
            </w:pPr>
            <w:ins w:id="2116" w:author="Edited - Third Generation Partnership Project" w:date="2017-12-05T20:53:00Z">
              <w:r w:rsidRPr="00064EEE">
                <w:rPr>
                  <w:lang w:val="de-DE"/>
                </w:rPr>
                <w:t xml:space="preserve">Rank </w:t>
              </w:r>
              <w:r>
                <w:rPr>
                  <w:rFonts w:eastAsia="SimSun" w:hint="eastAsia"/>
                  <w:lang w:val="de-DE" w:eastAsia="zh-CN"/>
                </w:rPr>
                <w:t>=3</w:t>
              </w:r>
            </w:ins>
          </w:p>
        </w:tc>
        <w:tc>
          <w:tcPr>
            <w:tcW w:w="1237" w:type="pct"/>
            <w:shd w:val="clear" w:color="auto" w:fill="E0E0E0"/>
          </w:tcPr>
          <w:p w14:paraId="3F30EF9E" w14:textId="77777777" w:rsidR="001C1833" w:rsidRPr="00064EEE" w:rsidRDefault="001C1833" w:rsidP="00BC29B3">
            <w:pPr>
              <w:pStyle w:val="tah0"/>
              <w:keepNext w:val="0"/>
              <w:rPr>
                <w:ins w:id="2117" w:author="Edited - Third Generation Partnership Project" w:date="2017-12-05T20:53:00Z"/>
                <w:lang w:val="de-DE"/>
              </w:rPr>
            </w:pPr>
            <w:ins w:id="2118" w:author="Edited - Third Generation Partnership Project" w:date="2017-12-05T20:53:00Z">
              <w:r w:rsidRPr="00064EEE">
                <w:rPr>
                  <w:lang w:val="de-DE"/>
                </w:rPr>
                <w:t xml:space="preserve">Rank </w:t>
              </w:r>
              <w:r>
                <w:rPr>
                  <w:rFonts w:eastAsia="SimSun" w:hint="eastAsia"/>
                  <w:lang w:val="de-DE" w:eastAsia="zh-CN"/>
                </w:rPr>
                <w:t>=4</w:t>
              </w:r>
            </w:ins>
          </w:p>
        </w:tc>
      </w:tr>
      <w:tr w:rsidR="001C1833" w:rsidRPr="00466738" w14:paraId="4CA72479" w14:textId="77777777" w:rsidTr="00BC29B3">
        <w:trPr>
          <w:cantSplit/>
          <w:trHeight w:val="20"/>
          <w:jc w:val="center"/>
          <w:ins w:id="2119" w:author="Edited - Third Generation Partnership Project" w:date="2017-12-05T20:53:00Z"/>
        </w:trPr>
        <w:tc>
          <w:tcPr>
            <w:tcW w:w="533" w:type="pct"/>
            <w:tcMar>
              <w:top w:w="0" w:type="dxa"/>
              <w:left w:w="108" w:type="dxa"/>
              <w:bottom w:w="0" w:type="dxa"/>
              <w:right w:w="108" w:type="dxa"/>
            </w:tcMar>
            <w:vAlign w:val="center"/>
          </w:tcPr>
          <w:p w14:paraId="7399B870" w14:textId="77777777" w:rsidR="001C1833" w:rsidRPr="00064EEE" w:rsidRDefault="001C1833" w:rsidP="00BC29B3">
            <w:pPr>
              <w:pStyle w:val="tac0"/>
              <w:keepNext w:val="0"/>
              <w:rPr>
                <w:ins w:id="2120" w:author="Edited - Third Generation Partnership Project" w:date="2017-12-05T20:53:00Z"/>
                <w:lang w:val="de-DE"/>
              </w:rPr>
            </w:pPr>
            <w:ins w:id="2121" w:author="Edited - Third Generation Partnership Project" w:date="2017-12-05T20:53:00Z">
              <w:r w:rsidRPr="00064EEE">
                <w:rPr>
                  <w:lang w:val="de-DE"/>
                </w:rPr>
                <w:t>Wideband CQI codeword 0</w:t>
              </w:r>
            </w:ins>
          </w:p>
        </w:tc>
        <w:tc>
          <w:tcPr>
            <w:tcW w:w="999" w:type="pct"/>
            <w:tcMar>
              <w:top w:w="0" w:type="dxa"/>
              <w:left w:w="108" w:type="dxa"/>
              <w:bottom w:w="0" w:type="dxa"/>
              <w:right w:w="108" w:type="dxa"/>
            </w:tcMar>
            <w:vAlign w:val="center"/>
          </w:tcPr>
          <w:p w14:paraId="6B45A8C1" w14:textId="77777777" w:rsidR="001C1833" w:rsidRPr="00064EEE" w:rsidRDefault="001C1833" w:rsidP="00BC29B3">
            <w:pPr>
              <w:pStyle w:val="tac0"/>
              <w:keepNext w:val="0"/>
              <w:rPr>
                <w:ins w:id="2122" w:author="Edited - Third Generation Partnership Project" w:date="2017-12-05T20:53:00Z"/>
                <w:lang w:val="de-DE"/>
              </w:rPr>
            </w:pPr>
            <w:ins w:id="2123" w:author="Edited - Third Generation Partnership Project" w:date="2017-12-05T20:53:00Z">
              <w:r w:rsidRPr="00064EEE">
                <w:rPr>
                  <w:lang w:val="de-DE"/>
                </w:rPr>
                <w:t>4</w:t>
              </w:r>
            </w:ins>
          </w:p>
        </w:tc>
        <w:tc>
          <w:tcPr>
            <w:tcW w:w="894" w:type="pct"/>
            <w:vAlign w:val="center"/>
          </w:tcPr>
          <w:p w14:paraId="6A67EEEB" w14:textId="77777777" w:rsidR="001C1833" w:rsidRDefault="001C1833" w:rsidP="00BC29B3">
            <w:pPr>
              <w:pStyle w:val="tac0"/>
              <w:keepNext w:val="0"/>
              <w:rPr>
                <w:ins w:id="2124" w:author="Edited - Third Generation Partnership Project" w:date="2017-12-05T20:53:00Z"/>
                <w:rFonts w:eastAsia="SimSun"/>
                <w:lang w:val="de-DE" w:eastAsia="zh-CN"/>
              </w:rPr>
            </w:pPr>
            <w:ins w:id="2125" w:author="Edited - Third Generation Partnership Project" w:date="2017-12-05T20:53:00Z">
              <w:r w:rsidRPr="00064EEE">
                <w:rPr>
                  <w:lang w:val="de-DE"/>
                </w:rPr>
                <w:t>4</w:t>
              </w:r>
            </w:ins>
          </w:p>
        </w:tc>
        <w:tc>
          <w:tcPr>
            <w:tcW w:w="1337" w:type="pct"/>
            <w:tcMar>
              <w:top w:w="0" w:type="dxa"/>
              <w:left w:w="108" w:type="dxa"/>
              <w:bottom w:w="0" w:type="dxa"/>
              <w:right w:w="108" w:type="dxa"/>
            </w:tcMar>
            <w:vAlign w:val="center"/>
          </w:tcPr>
          <w:p w14:paraId="3045A27C" w14:textId="77777777" w:rsidR="001C1833" w:rsidRPr="00064EEE" w:rsidRDefault="001C1833" w:rsidP="00BC29B3">
            <w:pPr>
              <w:pStyle w:val="tac0"/>
              <w:keepNext w:val="0"/>
              <w:rPr>
                <w:ins w:id="2126" w:author="Edited - Third Generation Partnership Project" w:date="2017-12-05T20:53:00Z"/>
                <w:lang w:val="de-DE"/>
              </w:rPr>
            </w:pPr>
            <w:ins w:id="2127" w:author="Edited - Third Generation Partnership Project" w:date="2017-12-05T20:53:00Z">
              <w:r>
                <w:rPr>
                  <w:rFonts w:eastAsia="SimSun" w:hint="eastAsia"/>
                  <w:lang w:val="de-DE" w:eastAsia="zh-CN"/>
                </w:rPr>
                <w:t>4</w:t>
              </w:r>
            </w:ins>
          </w:p>
        </w:tc>
        <w:tc>
          <w:tcPr>
            <w:tcW w:w="1237" w:type="pct"/>
            <w:vAlign w:val="center"/>
          </w:tcPr>
          <w:p w14:paraId="7A774536" w14:textId="77777777" w:rsidR="001C1833" w:rsidRDefault="001C1833" w:rsidP="00BC29B3">
            <w:pPr>
              <w:pStyle w:val="tac0"/>
              <w:keepNext w:val="0"/>
              <w:rPr>
                <w:ins w:id="2128" w:author="Edited - Third Generation Partnership Project" w:date="2017-12-05T20:53:00Z"/>
                <w:rFonts w:eastAsia="SimSun"/>
                <w:lang w:val="de-DE" w:eastAsia="zh-CN"/>
              </w:rPr>
            </w:pPr>
            <w:ins w:id="2129" w:author="Edited - Third Generation Partnership Project" w:date="2017-12-05T20:53:00Z">
              <w:r>
                <w:rPr>
                  <w:rFonts w:eastAsia="SimSun" w:hint="eastAsia"/>
                  <w:lang w:val="de-DE" w:eastAsia="zh-CN"/>
                </w:rPr>
                <w:t>4</w:t>
              </w:r>
            </w:ins>
          </w:p>
        </w:tc>
      </w:tr>
      <w:tr w:rsidR="001C1833" w:rsidRPr="00466738" w14:paraId="5CFF656D" w14:textId="77777777" w:rsidTr="00BC29B3">
        <w:trPr>
          <w:cantSplit/>
          <w:trHeight w:val="20"/>
          <w:jc w:val="center"/>
          <w:ins w:id="2130" w:author="Edited - Third Generation Partnership Project" w:date="2017-12-05T20:53:00Z"/>
        </w:trPr>
        <w:tc>
          <w:tcPr>
            <w:tcW w:w="533" w:type="pct"/>
            <w:tcMar>
              <w:top w:w="0" w:type="dxa"/>
              <w:left w:w="108" w:type="dxa"/>
              <w:bottom w:w="0" w:type="dxa"/>
              <w:right w:w="108" w:type="dxa"/>
            </w:tcMar>
            <w:vAlign w:val="center"/>
          </w:tcPr>
          <w:p w14:paraId="432F1989" w14:textId="77777777" w:rsidR="001C1833" w:rsidRPr="00064EEE" w:rsidRDefault="001C1833" w:rsidP="00BC29B3">
            <w:pPr>
              <w:pStyle w:val="tac0"/>
              <w:keepNext w:val="0"/>
              <w:rPr>
                <w:ins w:id="2131" w:author="Edited - Third Generation Partnership Project" w:date="2017-12-05T20:53:00Z"/>
                <w:lang w:val="de-DE"/>
              </w:rPr>
            </w:pPr>
            <w:ins w:id="2132" w:author="Edited - Third Generation Partnership Project" w:date="2017-12-05T20:53:00Z">
              <w:r w:rsidRPr="00064EEE">
                <w:rPr>
                  <w:lang w:val="de-DE"/>
                </w:rPr>
                <w:t>Subband differential CQI codeword 0</w:t>
              </w:r>
            </w:ins>
          </w:p>
        </w:tc>
        <w:tc>
          <w:tcPr>
            <w:tcW w:w="999" w:type="pct"/>
            <w:tcMar>
              <w:top w:w="0" w:type="dxa"/>
              <w:left w:w="108" w:type="dxa"/>
              <w:bottom w:w="0" w:type="dxa"/>
              <w:right w:w="108" w:type="dxa"/>
            </w:tcMar>
            <w:vAlign w:val="center"/>
          </w:tcPr>
          <w:p w14:paraId="00F385F9" w14:textId="77777777" w:rsidR="001C1833" w:rsidRPr="003571A3" w:rsidRDefault="001C1833" w:rsidP="00BC29B3">
            <w:pPr>
              <w:pStyle w:val="tac0"/>
              <w:keepNext w:val="0"/>
              <w:rPr>
                <w:ins w:id="2133" w:author="Edited - Third Generation Partnership Project" w:date="2017-12-05T20:53:00Z"/>
                <w:rFonts w:eastAsia="SimSun"/>
                <w:lang w:val="de-DE" w:eastAsia="zh-CN"/>
              </w:rPr>
            </w:pPr>
            <w:ins w:id="2134" w:author="Edited - Third Generation Partnership Project" w:date="2017-12-05T20:53:00Z">
              <w:r>
                <w:rPr>
                  <w:noProof/>
                  <w:position w:val="-6"/>
                </w:rPr>
                <w:drawing>
                  <wp:inline distT="0" distB="0" distL="0" distR="0" wp14:anchorId="251F0B6C" wp14:editId="3305F56B">
                    <wp:extent cx="215265" cy="141605"/>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5265" cy="141605"/>
                            </a:xfrm>
                            <a:prstGeom prst="rect">
                              <a:avLst/>
                            </a:prstGeom>
                            <a:noFill/>
                            <a:ln>
                              <a:noFill/>
                            </a:ln>
                          </pic:spPr>
                        </pic:pic>
                      </a:graphicData>
                    </a:graphic>
                  </wp:inline>
                </w:drawing>
              </w:r>
            </w:ins>
          </w:p>
        </w:tc>
        <w:tc>
          <w:tcPr>
            <w:tcW w:w="894" w:type="pct"/>
            <w:vAlign w:val="center"/>
          </w:tcPr>
          <w:p w14:paraId="196755D6" w14:textId="77777777" w:rsidR="001C1833" w:rsidRPr="003571A3" w:rsidRDefault="001C1833" w:rsidP="00BC29B3">
            <w:pPr>
              <w:pStyle w:val="tac0"/>
              <w:keepNext w:val="0"/>
              <w:rPr>
                <w:ins w:id="2135" w:author="Edited - Third Generation Partnership Project" w:date="2017-12-05T20:53:00Z"/>
                <w:rFonts w:eastAsia="SimSun"/>
                <w:lang w:val="de-DE" w:eastAsia="zh-CN"/>
              </w:rPr>
            </w:pPr>
            <w:ins w:id="2136" w:author="Edited - Third Generation Partnership Project" w:date="2017-12-05T20:53:00Z">
              <w:r>
                <w:rPr>
                  <w:noProof/>
                  <w:position w:val="-6"/>
                </w:rPr>
                <w:drawing>
                  <wp:inline distT="0" distB="0" distL="0" distR="0" wp14:anchorId="06A4E12B" wp14:editId="7E5ED32F">
                    <wp:extent cx="215265" cy="141605"/>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5265" cy="141605"/>
                            </a:xfrm>
                            <a:prstGeom prst="rect">
                              <a:avLst/>
                            </a:prstGeom>
                            <a:noFill/>
                            <a:ln>
                              <a:noFill/>
                            </a:ln>
                          </pic:spPr>
                        </pic:pic>
                      </a:graphicData>
                    </a:graphic>
                  </wp:inline>
                </w:drawing>
              </w:r>
            </w:ins>
          </w:p>
        </w:tc>
        <w:tc>
          <w:tcPr>
            <w:tcW w:w="1337" w:type="pct"/>
            <w:tcMar>
              <w:top w:w="0" w:type="dxa"/>
              <w:left w:w="108" w:type="dxa"/>
              <w:bottom w:w="0" w:type="dxa"/>
              <w:right w:w="108" w:type="dxa"/>
            </w:tcMar>
            <w:vAlign w:val="center"/>
          </w:tcPr>
          <w:p w14:paraId="2C54A4F2" w14:textId="77777777" w:rsidR="001C1833" w:rsidRDefault="001C1833" w:rsidP="00BC29B3">
            <w:pPr>
              <w:pStyle w:val="tac0"/>
              <w:keepNext w:val="0"/>
              <w:rPr>
                <w:ins w:id="2137" w:author="Edited - Third Generation Partnership Project" w:date="2017-12-05T20:53:00Z"/>
                <w:rFonts w:eastAsia="SimSun"/>
                <w:lang w:val="de-DE" w:eastAsia="zh-CN"/>
              </w:rPr>
            </w:pPr>
            <w:ins w:id="2138" w:author="Edited - Third Generation Partnership Project" w:date="2017-12-05T20:53:00Z">
              <w:r>
                <w:rPr>
                  <w:noProof/>
                  <w:position w:val="-6"/>
                </w:rPr>
                <w:drawing>
                  <wp:inline distT="0" distB="0" distL="0" distR="0" wp14:anchorId="16D8A47E" wp14:editId="102B3757">
                    <wp:extent cx="215265" cy="141605"/>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5265" cy="141605"/>
                            </a:xfrm>
                            <a:prstGeom prst="rect">
                              <a:avLst/>
                            </a:prstGeom>
                            <a:noFill/>
                            <a:ln>
                              <a:noFill/>
                            </a:ln>
                          </pic:spPr>
                        </pic:pic>
                      </a:graphicData>
                    </a:graphic>
                  </wp:inline>
                </w:drawing>
              </w:r>
            </w:ins>
          </w:p>
        </w:tc>
        <w:tc>
          <w:tcPr>
            <w:tcW w:w="1237" w:type="pct"/>
            <w:vAlign w:val="center"/>
          </w:tcPr>
          <w:p w14:paraId="4648B1B7" w14:textId="77777777" w:rsidR="001C1833" w:rsidRDefault="001C1833" w:rsidP="00BC29B3">
            <w:pPr>
              <w:pStyle w:val="tac0"/>
              <w:keepNext w:val="0"/>
              <w:rPr>
                <w:ins w:id="2139" w:author="Edited - Third Generation Partnership Project" w:date="2017-12-05T20:53:00Z"/>
                <w:rFonts w:eastAsia="SimSun"/>
                <w:lang w:eastAsia="zh-CN"/>
              </w:rPr>
            </w:pPr>
          </w:p>
          <w:p w14:paraId="6DD69AD9" w14:textId="77777777" w:rsidR="001C1833" w:rsidRDefault="001C1833" w:rsidP="00BC29B3">
            <w:pPr>
              <w:pStyle w:val="tac0"/>
              <w:keepNext w:val="0"/>
              <w:rPr>
                <w:ins w:id="2140" w:author="Edited - Third Generation Partnership Project" w:date="2017-12-05T20:53:00Z"/>
                <w:rFonts w:eastAsia="SimSun"/>
                <w:lang w:val="de-DE" w:eastAsia="zh-CN"/>
              </w:rPr>
            </w:pPr>
            <w:ins w:id="2141" w:author="Edited - Third Generation Partnership Project" w:date="2017-12-05T20:53:00Z">
              <w:r>
                <w:rPr>
                  <w:noProof/>
                  <w:position w:val="-6"/>
                </w:rPr>
                <w:drawing>
                  <wp:inline distT="0" distB="0" distL="0" distR="0" wp14:anchorId="64F6B59B" wp14:editId="67A1F391">
                    <wp:extent cx="215265" cy="14160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5265" cy="141605"/>
                            </a:xfrm>
                            <a:prstGeom prst="rect">
                              <a:avLst/>
                            </a:prstGeom>
                            <a:noFill/>
                            <a:ln>
                              <a:noFill/>
                            </a:ln>
                          </pic:spPr>
                        </pic:pic>
                      </a:graphicData>
                    </a:graphic>
                  </wp:inline>
                </w:drawing>
              </w:r>
            </w:ins>
          </w:p>
        </w:tc>
      </w:tr>
      <w:tr w:rsidR="001C1833" w:rsidRPr="00466738" w14:paraId="591D93E7" w14:textId="77777777" w:rsidTr="00BC29B3">
        <w:trPr>
          <w:cantSplit/>
          <w:trHeight w:val="20"/>
          <w:jc w:val="center"/>
          <w:ins w:id="2142" w:author="Edited - Third Generation Partnership Project" w:date="2017-12-05T20:53:00Z"/>
        </w:trPr>
        <w:tc>
          <w:tcPr>
            <w:tcW w:w="533" w:type="pct"/>
            <w:tcMar>
              <w:top w:w="0" w:type="dxa"/>
              <w:left w:w="108" w:type="dxa"/>
              <w:bottom w:w="0" w:type="dxa"/>
              <w:right w:w="108" w:type="dxa"/>
            </w:tcMar>
            <w:vAlign w:val="center"/>
          </w:tcPr>
          <w:p w14:paraId="4CE2E455" w14:textId="77777777" w:rsidR="001C1833" w:rsidRPr="00064EEE" w:rsidRDefault="001C1833" w:rsidP="00BC29B3">
            <w:pPr>
              <w:pStyle w:val="tac0"/>
              <w:keepNext w:val="0"/>
              <w:rPr>
                <w:ins w:id="2143" w:author="Edited - Third Generation Partnership Project" w:date="2017-12-05T20:53:00Z"/>
                <w:lang w:val="de-DE"/>
              </w:rPr>
            </w:pPr>
            <w:ins w:id="2144" w:author="Edited - Third Generation Partnership Project" w:date="2017-12-05T20:53:00Z">
              <w:r w:rsidRPr="00064EEE">
                <w:rPr>
                  <w:lang w:val="de-DE"/>
                </w:rPr>
                <w:t>Wideband CQI codeword 1</w:t>
              </w:r>
            </w:ins>
          </w:p>
        </w:tc>
        <w:tc>
          <w:tcPr>
            <w:tcW w:w="999" w:type="pct"/>
            <w:tcMar>
              <w:top w:w="0" w:type="dxa"/>
              <w:left w:w="108" w:type="dxa"/>
              <w:bottom w:w="0" w:type="dxa"/>
              <w:right w:w="108" w:type="dxa"/>
            </w:tcMar>
            <w:vAlign w:val="center"/>
          </w:tcPr>
          <w:p w14:paraId="375E73A3" w14:textId="77777777" w:rsidR="001C1833" w:rsidRPr="00064EEE" w:rsidRDefault="001C1833" w:rsidP="00BC29B3">
            <w:pPr>
              <w:pStyle w:val="tac0"/>
              <w:keepNext w:val="0"/>
              <w:rPr>
                <w:ins w:id="2145" w:author="Edited - Third Generation Partnership Project" w:date="2017-12-05T20:53:00Z"/>
                <w:lang w:val="en-GB"/>
              </w:rPr>
            </w:pPr>
            <w:ins w:id="2146" w:author="Edited - Third Generation Partnership Project" w:date="2017-12-05T20:53:00Z">
              <w:r w:rsidRPr="00064EEE">
                <w:rPr>
                  <w:lang w:val="en-GB"/>
                </w:rPr>
                <w:t>0</w:t>
              </w:r>
            </w:ins>
          </w:p>
        </w:tc>
        <w:tc>
          <w:tcPr>
            <w:tcW w:w="894" w:type="pct"/>
            <w:vAlign w:val="center"/>
          </w:tcPr>
          <w:p w14:paraId="3D86F720" w14:textId="77777777" w:rsidR="001C1833" w:rsidRPr="0006219F" w:rsidRDefault="001C1833" w:rsidP="00BC29B3">
            <w:pPr>
              <w:pStyle w:val="tac0"/>
              <w:keepNext w:val="0"/>
              <w:rPr>
                <w:ins w:id="2147" w:author="Edited - Third Generation Partnership Project" w:date="2017-12-05T20:53:00Z"/>
                <w:rFonts w:eastAsia="SimSun"/>
                <w:lang w:val="de-DE" w:eastAsia="zh-CN"/>
              </w:rPr>
            </w:pPr>
            <w:ins w:id="2148" w:author="Edited - Third Generation Partnership Project" w:date="2017-12-05T20:53:00Z">
              <w:r>
                <w:rPr>
                  <w:rFonts w:eastAsia="SimSun" w:hint="eastAsia"/>
                  <w:lang w:val="en-GB" w:eastAsia="zh-CN"/>
                </w:rPr>
                <w:t>4</w:t>
              </w:r>
            </w:ins>
          </w:p>
        </w:tc>
        <w:tc>
          <w:tcPr>
            <w:tcW w:w="1337" w:type="pct"/>
            <w:tcMar>
              <w:top w:w="0" w:type="dxa"/>
              <w:left w:w="108" w:type="dxa"/>
              <w:bottom w:w="0" w:type="dxa"/>
              <w:right w:w="108" w:type="dxa"/>
            </w:tcMar>
            <w:vAlign w:val="center"/>
          </w:tcPr>
          <w:p w14:paraId="7DC36854" w14:textId="77777777" w:rsidR="001C1833" w:rsidRPr="00064EEE" w:rsidRDefault="001C1833" w:rsidP="00BC29B3">
            <w:pPr>
              <w:pStyle w:val="tac0"/>
              <w:keepNext w:val="0"/>
              <w:rPr>
                <w:ins w:id="2149" w:author="Edited - Third Generation Partnership Project" w:date="2017-12-05T20:53:00Z"/>
                <w:lang w:val="en-GB"/>
              </w:rPr>
            </w:pPr>
            <w:ins w:id="2150" w:author="Edited - Third Generation Partnership Project" w:date="2017-12-05T20:53:00Z">
              <w:r>
                <w:rPr>
                  <w:rFonts w:eastAsia="SimSun" w:hint="eastAsia"/>
                  <w:lang w:val="de-DE" w:eastAsia="zh-CN"/>
                </w:rPr>
                <w:t>4</w:t>
              </w:r>
            </w:ins>
          </w:p>
        </w:tc>
        <w:tc>
          <w:tcPr>
            <w:tcW w:w="1237" w:type="pct"/>
            <w:vAlign w:val="center"/>
          </w:tcPr>
          <w:p w14:paraId="4C865953" w14:textId="77777777" w:rsidR="001C1833" w:rsidRDefault="001C1833" w:rsidP="00BC29B3">
            <w:pPr>
              <w:pStyle w:val="tac0"/>
              <w:keepNext w:val="0"/>
              <w:rPr>
                <w:ins w:id="2151" w:author="Edited - Third Generation Partnership Project" w:date="2017-12-05T20:53:00Z"/>
                <w:rFonts w:eastAsia="SimSun"/>
                <w:lang w:val="de-DE" w:eastAsia="zh-CN"/>
              </w:rPr>
            </w:pPr>
            <w:ins w:id="2152" w:author="Edited - Third Generation Partnership Project" w:date="2017-12-05T20:53:00Z">
              <w:r>
                <w:rPr>
                  <w:rFonts w:eastAsia="SimSun" w:hint="eastAsia"/>
                  <w:lang w:val="de-DE" w:eastAsia="zh-CN"/>
                </w:rPr>
                <w:t>4</w:t>
              </w:r>
            </w:ins>
          </w:p>
        </w:tc>
      </w:tr>
      <w:tr w:rsidR="001C1833" w:rsidRPr="00CB5784" w14:paraId="4C94A467" w14:textId="77777777" w:rsidTr="00BC29B3">
        <w:trPr>
          <w:cantSplit/>
          <w:trHeight w:val="20"/>
          <w:jc w:val="center"/>
          <w:ins w:id="2153" w:author="Edited - Third Generation Partnership Project" w:date="2017-12-05T20:53:00Z"/>
        </w:trPr>
        <w:tc>
          <w:tcPr>
            <w:tcW w:w="533" w:type="pct"/>
            <w:tcMar>
              <w:top w:w="0" w:type="dxa"/>
              <w:left w:w="108" w:type="dxa"/>
              <w:bottom w:w="0" w:type="dxa"/>
              <w:right w:w="108" w:type="dxa"/>
            </w:tcMar>
            <w:vAlign w:val="center"/>
          </w:tcPr>
          <w:p w14:paraId="5EBFDB15" w14:textId="77777777" w:rsidR="001C1833" w:rsidRPr="00064EEE" w:rsidRDefault="001C1833" w:rsidP="00BC29B3">
            <w:pPr>
              <w:pStyle w:val="tac0"/>
              <w:keepNext w:val="0"/>
              <w:rPr>
                <w:ins w:id="2154" w:author="Edited - Third Generation Partnership Project" w:date="2017-12-05T20:53:00Z"/>
                <w:lang w:val="de-DE"/>
              </w:rPr>
            </w:pPr>
            <w:ins w:id="2155" w:author="Edited - Third Generation Partnership Project" w:date="2017-12-05T20:53:00Z">
              <w:r w:rsidRPr="00064EEE">
                <w:rPr>
                  <w:lang w:val="de-DE"/>
                </w:rPr>
                <w:lastRenderedPageBreak/>
                <w:t>Subband differential CQI codeword 1</w:t>
              </w:r>
            </w:ins>
          </w:p>
        </w:tc>
        <w:tc>
          <w:tcPr>
            <w:tcW w:w="999" w:type="pct"/>
            <w:tcMar>
              <w:top w:w="0" w:type="dxa"/>
              <w:left w:w="108" w:type="dxa"/>
              <w:bottom w:w="0" w:type="dxa"/>
              <w:right w:w="108" w:type="dxa"/>
            </w:tcMar>
            <w:vAlign w:val="center"/>
          </w:tcPr>
          <w:p w14:paraId="0144B07D" w14:textId="77777777" w:rsidR="001C1833" w:rsidRPr="003571A3" w:rsidRDefault="001C1833" w:rsidP="00BC29B3">
            <w:pPr>
              <w:pStyle w:val="tac0"/>
              <w:keepNext w:val="0"/>
              <w:rPr>
                <w:ins w:id="2156" w:author="Edited - Third Generation Partnership Project" w:date="2017-12-05T20:53:00Z"/>
                <w:rFonts w:eastAsia="SimSun"/>
                <w:lang w:val="en-GB" w:eastAsia="zh-CN"/>
              </w:rPr>
            </w:pPr>
            <w:ins w:id="2157" w:author="Edited - Third Generation Partnership Project" w:date="2017-12-05T20:53:00Z">
              <w:r>
                <w:rPr>
                  <w:rFonts w:eastAsia="SimSun" w:hint="eastAsia"/>
                  <w:lang w:val="en-GB" w:eastAsia="zh-CN"/>
                </w:rPr>
                <w:t>0</w:t>
              </w:r>
            </w:ins>
          </w:p>
        </w:tc>
        <w:tc>
          <w:tcPr>
            <w:tcW w:w="894" w:type="pct"/>
            <w:vAlign w:val="center"/>
          </w:tcPr>
          <w:p w14:paraId="4333688D" w14:textId="77777777" w:rsidR="001C1833" w:rsidRDefault="001C1833" w:rsidP="00BC29B3">
            <w:pPr>
              <w:pStyle w:val="tac0"/>
              <w:keepNext w:val="0"/>
              <w:rPr>
                <w:ins w:id="2158" w:author="Edited - Third Generation Partnership Project" w:date="2017-12-05T20:53:00Z"/>
                <w:rFonts w:eastAsia="SimSun"/>
                <w:lang w:val="en-GB" w:eastAsia="zh-CN"/>
              </w:rPr>
            </w:pPr>
            <w:ins w:id="2159" w:author="Edited - Third Generation Partnership Project" w:date="2017-12-05T20:53:00Z">
              <w:r>
                <w:rPr>
                  <w:noProof/>
                  <w:position w:val="-6"/>
                </w:rPr>
                <w:drawing>
                  <wp:inline distT="0" distB="0" distL="0" distR="0" wp14:anchorId="4B09EFF8" wp14:editId="5747E551">
                    <wp:extent cx="215265" cy="14160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5265" cy="141605"/>
                            </a:xfrm>
                            <a:prstGeom prst="rect">
                              <a:avLst/>
                            </a:prstGeom>
                            <a:noFill/>
                            <a:ln>
                              <a:noFill/>
                            </a:ln>
                          </pic:spPr>
                        </pic:pic>
                      </a:graphicData>
                    </a:graphic>
                  </wp:inline>
                </w:drawing>
              </w:r>
            </w:ins>
          </w:p>
        </w:tc>
        <w:tc>
          <w:tcPr>
            <w:tcW w:w="1337" w:type="pct"/>
            <w:tcMar>
              <w:top w:w="0" w:type="dxa"/>
              <w:left w:w="108" w:type="dxa"/>
              <w:bottom w:w="0" w:type="dxa"/>
              <w:right w:w="108" w:type="dxa"/>
            </w:tcMar>
            <w:vAlign w:val="center"/>
          </w:tcPr>
          <w:p w14:paraId="263ECB75" w14:textId="77777777" w:rsidR="001C1833" w:rsidRDefault="001C1833" w:rsidP="00BC29B3">
            <w:pPr>
              <w:pStyle w:val="tac0"/>
              <w:keepNext w:val="0"/>
              <w:rPr>
                <w:ins w:id="2160" w:author="Edited - Third Generation Partnership Project" w:date="2017-12-05T20:53:00Z"/>
                <w:rFonts w:eastAsia="SimSun"/>
                <w:lang w:val="de-DE" w:eastAsia="zh-CN"/>
              </w:rPr>
            </w:pPr>
            <w:ins w:id="2161" w:author="Edited - Third Generation Partnership Project" w:date="2017-12-05T20:53:00Z">
              <w:r>
                <w:rPr>
                  <w:noProof/>
                  <w:position w:val="-6"/>
                </w:rPr>
                <w:drawing>
                  <wp:inline distT="0" distB="0" distL="0" distR="0" wp14:anchorId="7C3547AA" wp14:editId="230B2C89">
                    <wp:extent cx="215265" cy="141605"/>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5265" cy="141605"/>
                            </a:xfrm>
                            <a:prstGeom prst="rect">
                              <a:avLst/>
                            </a:prstGeom>
                            <a:noFill/>
                            <a:ln>
                              <a:noFill/>
                            </a:ln>
                          </pic:spPr>
                        </pic:pic>
                      </a:graphicData>
                    </a:graphic>
                  </wp:inline>
                </w:drawing>
              </w:r>
            </w:ins>
          </w:p>
        </w:tc>
        <w:tc>
          <w:tcPr>
            <w:tcW w:w="1237" w:type="pct"/>
            <w:vAlign w:val="center"/>
          </w:tcPr>
          <w:p w14:paraId="52100B77" w14:textId="77777777" w:rsidR="001C1833" w:rsidRDefault="001C1833" w:rsidP="00BC29B3">
            <w:pPr>
              <w:pStyle w:val="tac0"/>
              <w:keepNext w:val="0"/>
              <w:rPr>
                <w:ins w:id="2162" w:author="Edited - Third Generation Partnership Project" w:date="2017-12-05T20:53:00Z"/>
                <w:rFonts w:eastAsia="SimSun"/>
                <w:lang w:val="de-DE" w:eastAsia="zh-CN"/>
              </w:rPr>
            </w:pPr>
            <w:ins w:id="2163" w:author="Edited - Third Generation Partnership Project" w:date="2017-12-05T20:53:00Z">
              <w:r>
                <w:rPr>
                  <w:noProof/>
                  <w:position w:val="-6"/>
                </w:rPr>
                <w:drawing>
                  <wp:inline distT="0" distB="0" distL="0" distR="0" wp14:anchorId="7EB84D45" wp14:editId="7F795789">
                    <wp:extent cx="215265" cy="141605"/>
                    <wp:effectExtent l="0" t="0" r="0" b="0"/>
                    <wp:docPr id="962" name="Picture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5265" cy="141605"/>
                            </a:xfrm>
                            <a:prstGeom prst="rect">
                              <a:avLst/>
                            </a:prstGeom>
                            <a:noFill/>
                            <a:ln>
                              <a:noFill/>
                            </a:ln>
                          </pic:spPr>
                        </pic:pic>
                      </a:graphicData>
                    </a:graphic>
                  </wp:inline>
                </w:drawing>
              </w:r>
            </w:ins>
          </w:p>
        </w:tc>
      </w:tr>
      <w:tr w:rsidR="001C1833" w:rsidRPr="00BC34DE" w14:paraId="35ABD414" w14:textId="77777777" w:rsidTr="00BC29B3">
        <w:trPr>
          <w:cantSplit/>
          <w:trHeight w:val="20"/>
          <w:jc w:val="center"/>
          <w:ins w:id="2164" w:author="Edited - Third Generation Partnership Project" w:date="2017-12-05T20:53:00Z"/>
        </w:trPr>
        <w:tc>
          <w:tcPr>
            <w:tcW w:w="533" w:type="pct"/>
            <w:tcMar>
              <w:top w:w="0" w:type="dxa"/>
              <w:left w:w="108" w:type="dxa"/>
              <w:bottom w:w="0" w:type="dxa"/>
              <w:right w:w="108" w:type="dxa"/>
            </w:tcMar>
            <w:vAlign w:val="center"/>
          </w:tcPr>
          <w:p w14:paraId="7D73EAE4" w14:textId="77777777" w:rsidR="001C1833" w:rsidRPr="00C23386" w:rsidRDefault="001C1833" w:rsidP="00BC29B3">
            <w:pPr>
              <w:pStyle w:val="tac0"/>
              <w:keepNext w:val="0"/>
              <w:rPr>
                <w:ins w:id="2165" w:author="Edited - Third Generation Partnership Project" w:date="2017-12-05T20:53:00Z"/>
                <w:rFonts w:eastAsia="SimSun"/>
                <w:lang w:val="en-GB" w:eastAsia="zh-CN"/>
              </w:rPr>
            </w:pPr>
            <w:ins w:id="2166" w:author="Edited - Third Generation Partnership Project" w:date="2017-12-05T20:53:00Z">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ins>
          </w:p>
        </w:tc>
        <w:tc>
          <w:tcPr>
            <w:tcW w:w="999" w:type="pct"/>
            <w:tcMar>
              <w:top w:w="0" w:type="dxa"/>
              <w:left w:w="108" w:type="dxa"/>
              <w:bottom w:w="0" w:type="dxa"/>
              <w:right w:w="108" w:type="dxa"/>
            </w:tcMar>
            <w:vAlign w:val="center"/>
          </w:tcPr>
          <w:p w14:paraId="6307271C" w14:textId="77777777" w:rsidR="001C1833" w:rsidRPr="00D14E50" w:rsidRDefault="001C1833" w:rsidP="00BC29B3">
            <w:pPr>
              <w:pStyle w:val="tac0"/>
              <w:keepNext w:val="0"/>
              <w:rPr>
                <w:ins w:id="2167" w:author="Edited - Third Generation Partnership Project" w:date="2017-12-05T20:53:00Z"/>
                <w:rFonts w:eastAsia="SimSun"/>
                <w:lang w:val="en-GB" w:eastAsia="zh-CN"/>
              </w:rPr>
            </w:pPr>
            <w:ins w:id="2168" w:author="Edited - Third Generation Partnership Project" w:date="2017-12-05T20:53:00Z">
              <w:r>
                <w:rPr>
                  <w:noProof/>
                  <w:position w:val="-10"/>
                  <w:lang w:eastAsia="zh-CN"/>
                </w:rPr>
                <w:drawing>
                  <wp:inline distT="0" distB="0" distL="0" distR="0" wp14:anchorId="6D200C31" wp14:editId="0180A386">
                    <wp:extent cx="726440" cy="198755"/>
                    <wp:effectExtent l="0" t="0" r="0" b="0"/>
                    <wp:docPr id="963" name="Picture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726440" cy="198755"/>
                            </a:xfrm>
                            <a:prstGeom prst="rect">
                              <a:avLst/>
                            </a:prstGeom>
                            <a:noFill/>
                            <a:ln>
                              <a:noFill/>
                            </a:ln>
                          </pic:spPr>
                        </pic:pic>
                      </a:graphicData>
                    </a:graphic>
                  </wp:inline>
                </w:drawing>
              </w:r>
            </w:ins>
          </w:p>
        </w:tc>
        <w:tc>
          <w:tcPr>
            <w:tcW w:w="894" w:type="pct"/>
            <w:vAlign w:val="center"/>
          </w:tcPr>
          <w:p w14:paraId="247447CC" w14:textId="77777777" w:rsidR="001C1833" w:rsidRDefault="001C1833" w:rsidP="00BC29B3">
            <w:pPr>
              <w:pStyle w:val="tac0"/>
              <w:keepNext w:val="0"/>
              <w:rPr>
                <w:ins w:id="2169" w:author="Edited - Third Generation Partnership Project" w:date="2017-12-05T20:53:00Z"/>
                <w:rFonts w:eastAsia="SimSun"/>
                <w:lang w:val="de-DE" w:eastAsia="zh-CN"/>
              </w:rPr>
            </w:pPr>
            <w:ins w:id="2170" w:author="Edited - Third Generation Partnership Project" w:date="2017-12-05T20:53:00Z">
              <w:r>
                <w:rPr>
                  <w:noProof/>
                  <w:position w:val="-10"/>
                  <w:lang w:eastAsia="zh-CN"/>
                </w:rPr>
                <w:drawing>
                  <wp:inline distT="0" distB="0" distL="0" distR="0" wp14:anchorId="3F0DF890" wp14:editId="16057E96">
                    <wp:extent cx="726440" cy="198755"/>
                    <wp:effectExtent l="0" t="0" r="0" b="0"/>
                    <wp:docPr id="964" name="Picture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pic:cNvPicPr>
                              <a:picLocks noChangeAspect="1" noChangeArrowheads="1"/>
                            </pic:cNvPicPr>
                          </pic:nvPicPr>
                          <pic:blipFill>
                            <a:blip r:embed="rId1027" cstate="print">
                              <a:extLst>
                                <a:ext uri="{28A0092B-C50C-407E-A947-70E740481C1C}">
                                  <a14:useLocalDpi xmlns:a14="http://schemas.microsoft.com/office/drawing/2010/main" val="0"/>
                                </a:ext>
                              </a:extLst>
                            </a:blip>
                            <a:srcRect/>
                            <a:stretch>
                              <a:fillRect/>
                            </a:stretch>
                          </pic:blipFill>
                          <pic:spPr bwMode="auto">
                            <a:xfrm>
                              <a:off x="0" y="0"/>
                              <a:ext cx="726440" cy="198755"/>
                            </a:xfrm>
                            <a:prstGeom prst="rect">
                              <a:avLst/>
                            </a:prstGeom>
                            <a:noFill/>
                            <a:ln>
                              <a:noFill/>
                            </a:ln>
                          </pic:spPr>
                        </pic:pic>
                      </a:graphicData>
                    </a:graphic>
                  </wp:inline>
                </w:drawing>
              </w:r>
            </w:ins>
          </w:p>
        </w:tc>
        <w:tc>
          <w:tcPr>
            <w:tcW w:w="1337" w:type="pct"/>
            <w:tcMar>
              <w:top w:w="0" w:type="dxa"/>
              <w:left w:w="108" w:type="dxa"/>
              <w:bottom w:w="0" w:type="dxa"/>
              <w:right w:w="108" w:type="dxa"/>
            </w:tcMar>
            <w:vAlign w:val="center"/>
          </w:tcPr>
          <w:p w14:paraId="1BF322CC" w14:textId="77777777" w:rsidR="001C1833" w:rsidRPr="009B165C" w:rsidRDefault="001C1833" w:rsidP="00BC29B3">
            <w:pPr>
              <w:pStyle w:val="tac0"/>
              <w:keepNext w:val="0"/>
              <w:rPr>
                <w:ins w:id="2171" w:author="Edited - Third Generation Partnership Project" w:date="2017-12-05T20:53:00Z"/>
                <w:rFonts w:eastAsia="SimSun"/>
                <w:lang w:val="en-GB" w:eastAsia="zh-CN"/>
              </w:rPr>
            </w:pPr>
            <w:ins w:id="2172" w:author="Edited - Third Generation Partnership Project" w:date="2017-12-05T20:53:00Z">
              <w:r w:rsidRPr="00C844B8">
                <w:rPr>
                  <w:position w:val="-32"/>
                  <w:lang w:eastAsia="zh-CN"/>
                </w:rPr>
                <w:object w:dxaOrig="2659" w:dyaOrig="740" w14:anchorId="19DC5257">
                  <v:shape id="_x0000_i1849" type="#_x0000_t75" style="width:105.9pt;height:29.1pt" o:ole="">
                    <v:imagedata r:id="rId1054" o:title=""/>
                  </v:shape>
                  <o:OLEObject Type="Embed" ProgID="Equation.3" ShapeID="_x0000_i1849" DrawAspect="Content" ObjectID="_1578894731" r:id="rId1356"/>
                </w:object>
              </w:r>
            </w:ins>
          </w:p>
        </w:tc>
        <w:tc>
          <w:tcPr>
            <w:tcW w:w="1237" w:type="pct"/>
            <w:vAlign w:val="center"/>
          </w:tcPr>
          <w:p w14:paraId="598A9CBD" w14:textId="77777777" w:rsidR="001C1833" w:rsidRDefault="001C1833" w:rsidP="00BC29B3">
            <w:pPr>
              <w:pStyle w:val="tac0"/>
              <w:keepNext w:val="0"/>
              <w:rPr>
                <w:ins w:id="2173" w:author="Edited - Third Generation Partnership Project" w:date="2017-12-05T20:53:00Z"/>
                <w:rFonts w:eastAsia="SimSun"/>
                <w:lang w:val="de-DE" w:eastAsia="zh-CN"/>
              </w:rPr>
            </w:pPr>
            <w:ins w:id="2174" w:author="Edited - Third Generation Partnership Project" w:date="2017-12-05T20:53:00Z">
              <w:r w:rsidRPr="00C844B8">
                <w:rPr>
                  <w:position w:val="-32"/>
                  <w:lang w:eastAsia="zh-CN"/>
                </w:rPr>
                <w:object w:dxaOrig="2659" w:dyaOrig="740" w14:anchorId="344F9492">
                  <v:shape id="_x0000_i1850" type="#_x0000_t75" style="width:105.9pt;height:29.1pt" o:ole="">
                    <v:imagedata r:id="rId1054" o:title=""/>
                  </v:shape>
                  <o:OLEObject Type="Embed" ProgID="Equation.3" ShapeID="_x0000_i1850" DrawAspect="Content" ObjectID="_1578894732" r:id="rId1357"/>
                </w:object>
              </w:r>
            </w:ins>
          </w:p>
        </w:tc>
      </w:tr>
      <w:tr w:rsidR="001C1833" w:rsidRPr="00466738" w14:paraId="14814D87" w14:textId="77777777" w:rsidTr="00BC29B3">
        <w:trPr>
          <w:cantSplit/>
          <w:trHeight w:val="20"/>
          <w:jc w:val="center"/>
          <w:ins w:id="2175" w:author="Edited - Third Generation Partnership Project" w:date="2017-12-05T20:53:00Z"/>
        </w:trPr>
        <w:tc>
          <w:tcPr>
            <w:tcW w:w="533" w:type="pct"/>
            <w:tcMar>
              <w:top w:w="0" w:type="dxa"/>
              <w:left w:w="108" w:type="dxa"/>
              <w:bottom w:w="0" w:type="dxa"/>
              <w:right w:w="108" w:type="dxa"/>
            </w:tcMar>
            <w:vAlign w:val="center"/>
          </w:tcPr>
          <w:p w14:paraId="1BF3DFCE" w14:textId="77777777" w:rsidR="001C1833" w:rsidRPr="00C23386" w:rsidRDefault="001C1833" w:rsidP="00BC29B3">
            <w:pPr>
              <w:pStyle w:val="tac0"/>
              <w:keepNext w:val="0"/>
              <w:rPr>
                <w:ins w:id="2176" w:author="Edited - Third Generation Partnership Project" w:date="2017-12-05T20:53:00Z"/>
                <w:rFonts w:eastAsia="SimSun"/>
                <w:lang w:val="en-GB" w:eastAsia="zh-CN"/>
              </w:rPr>
            </w:pPr>
            <w:ins w:id="2177" w:author="Edited - Third Generation Partnership Project" w:date="2017-12-05T20:53:00Z">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ins>
          </w:p>
        </w:tc>
        <w:tc>
          <w:tcPr>
            <w:tcW w:w="999" w:type="pct"/>
            <w:tcMar>
              <w:top w:w="0" w:type="dxa"/>
              <w:left w:w="108" w:type="dxa"/>
              <w:bottom w:w="0" w:type="dxa"/>
              <w:right w:w="108" w:type="dxa"/>
            </w:tcMar>
            <w:vAlign w:val="center"/>
          </w:tcPr>
          <w:p w14:paraId="75DDA1D2" w14:textId="77777777" w:rsidR="001C1833" w:rsidRPr="00D14E50" w:rsidRDefault="001C1833" w:rsidP="00BC29B3">
            <w:pPr>
              <w:pStyle w:val="tac0"/>
              <w:keepNext w:val="0"/>
              <w:rPr>
                <w:ins w:id="2178" w:author="Edited - Third Generation Partnership Project" w:date="2017-12-05T20:53:00Z"/>
                <w:rFonts w:eastAsia="SimSun"/>
                <w:lang w:val="en-GB" w:eastAsia="zh-CN"/>
              </w:rPr>
            </w:pPr>
            <w:ins w:id="2179" w:author="Edited - Third Generation Partnership Project" w:date="2017-12-05T20:53:00Z">
              <w:r>
                <w:rPr>
                  <w:noProof/>
                  <w:position w:val="-10"/>
                  <w:lang w:eastAsia="zh-CN"/>
                </w:rPr>
                <w:drawing>
                  <wp:inline distT="0" distB="0" distL="0" distR="0" wp14:anchorId="6BD6105D" wp14:editId="0E3EB1C1">
                    <wp:extent cx="762000" cy="198755"/>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1031" cstate="print">
                              <a:extLst>
                                <a:ext uri="{28A0092B-C50C-407E-A947-70E740481C1C}">
                                  <a14:useLocalDpi xmlns:a14="http://schemas.microsoft.com/office/drawing/2010/main" val="0"/>
                                </a:ext>
                              </a:extLst>
                            </a:blip>
                            <a:srcRect/>
                            <a:stretch>
                              <a:fillRect/>
                            </a:stretch>
                          </pic:blipFill>
                          <pic:spPr bwMode="auto">
                            <a:xfrm>
                              <a:off x="0" y="0"/>
                              <a:ext cx="762000" cy="198755"/>
                            </a:xfrm>
                            <a:prstGeom prst="rect">
                              <a:avLst/>
                            </a:prstGeom>
                            <a:noFill/>
                            <a:ln>
                              <a:noFill/>
                            </a:ln>
                          </pic:spPr>
                        </pic:pic>
                      </a:graphicData>
                    </a:graphic>
                  </wp:inline>
                </w:drawing>
              </w:r>
            </w:ins>
          </w:p>
        </w:tc>
        <w:tc>
          <w:tcPr>
            <w:tcW w:w="894" w:type="pct"/>
            <w:vAlign w:val="center"/>
          </w:tcPr>
          <w:p w14:paraId="5295FA23" w14:textId="77777777" w:rsidR="001C1833" w:rsidRDefault="001C1833" w:rsidP="00BC29B3">
            <w:pPr>
              <w:pStyle w:val="tac0"/>
              <w:keepNext w:val="0"/>
              <w:rPr>
                <w:ins w:id="2180" w:author="Edited - Third Generation Partnership Project" w:date="2017-12-05T20:53:00Z"/>
                <w:rFonts w:eastAsia="SimSun"/>
                <w:lang w:val="de-DE" w:eastAsia="zh-CN"/>
              </w:rPr>
            </w:pPr>
            <w:ins w:id="2181" w:author="Edited - Third Generation Partnership Project" w:date="2017-12-05T20:53:00Z">
              <w:r>
                <w:rPr>
                  <w:noProof/>
                  <w:position w:val="-10"/>
                  <w:lang w:eastAsia="zh-CN"/>
                </w:rPr>
                <w:drawing>
                  <wp:inline distT="0" distB="0" distL="0" distR="0" wp14:anchorId="1635F73B" wp14:editId="2F5A5C2A">
                    <wp:extent cx="762000" cy="198755"/>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1032" cstate="print">
                              <a:extLst>
                                <a:ext uri="{28A0092B-C50C-407E-A947-70E740481C1C}">
                                  <a14:useLocalDpi xmlns:a14="http://schemas.microsoft.com/office/drawing/2010/main" val="0"/>
                                </a:ext>
                              </a:extLst>
                            </a:blip>
                            <a:srcRect/>
                            <a:stretch>
                              <a:fillRect/>
                            </a:stretch>
                          </pic:blipFill>
                          <pic:spPr bwMode="auto">
                            <a:xfrm>
                              <a:off x="0" y="0"/>
                              <a:ext cx="762000" cy="198755"/>
                            </a:xfrm>
                            <a:prstGeom prst="rect">
                              <a:avLst/>
                            </a:prstGeom>
                            <a:noFill/>
                            <a:ln>
                              <a:noFill/>
                            </a:ln>
                          </pic:spPr>
                        </pic:pic>
                      </a:graphicData>
                    </a:graphic>
                  </wp:inline>
                </w:drawing>
              </w:r>
            </w:ins>
          </w:p>
        </w:tc>
        <w:tc>
          <w:tcPr>
            <w:tcW w:w="1337" w:type="pct"/>
            <w:tcMar>
              <w:top w:w="0" w:type="dxa"/>
              <w:left w:w="108" w:type="dxa"/>
              <w:bottom w:w="0" w:type="dxa"/>
              <w:right w:w="108" w:type="dxa"/>
            </w:tcMar>
            <w:vAlign w:val="center"/>
          </w:tcPr>
          <w:p w14:paraId="5EA9EC80" w14:textId="77777777" w:rsidR="001C1833" w:rsidRPr="00064EEE" w:rsidRDefault="001C1833" w:rsidP="00BC29B3">
            <w:pPr>
              <w:pStyle w:val="tac0"/>
              <w:keepNext w:val="0"/>
              <w:rPr>
                <w:ins w:id="2182" w:author="Edited - Third Generation Partnership Project" w:date="2017-12-05T20:53:00Z"/>
                <w:lang w:val="en-GB"/>
              </w:rPr>
            </w:pPr>
            <w:ins w:id="2183" w:author="Edited - Third Generation Partnership Project" w:date="2017-12-05T20:53:00Z">
              <w:r w:rsidRPr="00BC2B3C">
                <w:rPr>
                  <w:position w:val="-14"/>
                  <w:lang w:eastAsia="zh-CN"/>
                </w:rPr>
                <w:object w:dxaOrig="1719" w:dyaOrig="400" w14:anchorId="6C036B05">
                  <v:shape id="_x0000_i1851" type="#_x0000_t75" style="width:77.1pt;height:18.6pt" o:ole="">
                    <v:imagedata r:id="rId1151" o:title=""/>
                  </v:shape>
                  <o:OLEObject Type="Embed" ProgID="Equation.DSMT4" ShapeID="_x0000_i1851" DrawAspect="Content" ObjectID="_1578894733" r:id="rId1358"/>
                </w:object>
              </w:r>
            </w:ins>
          </w:p>
        </w:tc>
        <w:tc>
          <w:tcPr>
            <w:tcW w:w="1237" w:type="pct"/>
            <w:vAlign w:val="center"/>
          </w:tcPr>
          <w:p w14:paraId="37E2D7E5" w14:textId="77777777" w:rsidR="001C1833" w:rsidRDefault="001C1833" w:rsidP="00BC29B3">
            <w:pPr>
              <w:pStyle w:val="tac0"/>
              <w:keepNext w:val="0"/>
              <w:rPr>
                <w:ins w:id="2184" w:author="Edited - Third Generation Partnership Project" w:date="2017-12-05T20:53:00Z"/>
                <w:rFonts w:eastAsia="SimSun"/>
                <w:lang w:val="de-DE" w:eastAsia="zh-CN"/>
              </w:rPr>
            </w:pPr>
            <w:ins w:id="2185" w:author="Edited - Third Generation Partnership Project" w:date="2017-12-05T20:53:00Z">
              <w:r w:rsidRPr="00BC2B3C">
                <w:rPr>
                  <w:position w:val="-14"/>
                  <w:lang w:eastAsia="zh-CN"/>
                </w:rPr>
                <w:object w:dxaOrig="1719" w:dyaOrig="400" w14:anchorId="5A2D91AE">
                  <v:shape id="_x0000_i1852" type="#_x0000_t75" style="width:77.1pt;height:18.6pt" o:ole="">
                    <v:imagedata r:id="rId1151" o:title=""/>
                  </v:shape>
                  <o:OLEObject Type="Embed" ProgID="Equation.DSMT4" ShapeID="_x0000_i1852" DrawAspect="Content" ObjectID="_1578894734" r:id="rId1359"/>
                </w:object>
              </w:r>
            </w:ins>
          </w:p>
        </w:tc>
      </w:tr>
      <w:tr w:rsidR="001C1833" w:rsidRPr="00466738" w14:paraId="0B9C6EA0" w14:textId="77777777" w:rsidTr="00BC29B3">
        <w:trPr>
          <w:cantSplit/>
          <w:trHeight w:val="20"/>
          <w:jc w:val="center"/>
          <w:ins w:id="2186" w:author="Edited - Third Generation Partnership Project" w:date="2017-12-05T20:53:00Z"/>
        </w:trPr>
        <w:tc>
          <w:tcPr>
            <w:tcW w:w="533" w:type="pct"/>
            <w:tcMar>
              <w:top w:w="0" w:type="dxa"/>
              <w:left w:w="108" w:type="dxa"/>
              <w:bottom w:w="0" w:type="dxa"/>
              <w:right w:w="108" w:type="dxa"/>
            </w:tcMar>
            <w:vAlign w:val="center"/>
          </w:tcPr>
          <w:p w14:paraId="3F87E5A5" w14:textId="77777777" w:rsidR="001C1833" w:rsidRDefault="001C1833" w:rsidP="00BC29B3">
            <w:pPr>
              <w:pStyle w:val="tac0"/>
              <w:keepNext w:val="0"/>
              <w:rPr>
                <w:ins w:id="2187" w:author="Edited - Third Generation Partnership Project" w:date="2017-12-05T20:53:00Z"/>
                <w:rFonts w:eastAsia="SimSun"/>
                <w:lang w:val="en-GB" w:eastAsia="zh-CN"/>
              </w:rPr>
            </w:pPr>
            <w:ins w:id="2188" w:author="Edited - Third Generation Partnership Project" w:date="2017-12-05T20:53:00Z">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ins>
          </w:p>
        </w:tc>
        <w:tc>
          <w:tcPr>
            <w:tcW w:w="999" w:type="pct"/>
            <w:tcMar>
              <w:top w:w="0" w:type="dxa"/>
              <w:left w:w="108" w:type="dxa"/>
              <w:bottom w:w="0" w:type="dxa"/>
              <w:right w:w="108" w:type="dxa"/>
            </w:tcMar>
            <w:vAlign w:val="center"/>
          </w:tcPr>
          <w:p w14:paraId="5B81CE38" w14:textId="77777777" w:rsidR="001C1833" w:rsidRDefault="001C1833" w:rsidP="00BC29B3">
            <w:pPr>
              <w:pStyle w:val="tac0"/>
              <w:keepNext w:val="0"/>
              <w:rPr>
                <w:ins w:id="2189" w:author="Edited - Third Generation Partnership Project" w:date="2017-12-05T20:53:00Z"/>
                <w:rFonts w:eastAsia="SimSun"/>
                <w:lang w:val="en-GB" w:eastAsia="zh-CN"/>
              </w:rPr>
            </w:pPr>
            <w:ins w:id="2190" w:author="Edited - Third Generation Partnership Project" w:date="2017-12-05T20:53:00Z">
              <w:r w:rsidRPr="00452E34">
                <w:rPr>
                  <w:noProof/>
                  <w:position w:val="-12"/>
                  <w:lang w:eastAsia="zh-CN"/>
                </w:rPr>
                <w:object w:dxaOrig="1020" w:dyaOrig="360" w14:anchorId="213AAB96">
                  <v:shape id="_x0000_i1853" type="#_x0000_t75" style="width:51pt;height:18pt" o:ole="">
                    <v:imagedata r:id="rId1018" o:title=""/>
                  </v:shape>
                  <o:OLEObject Type="Embed" ProgID="Equation.3" ShapeID="_x0000_i1853" DrawAspect="Content" ObjectID="_1578894735" r:id="rId1360"/>
                </w:object>
              </w:r>
            </w:ins>
          </w:p>
        </w:tc>
        <w:tc>
          <w:tcPr>
            <w:tcW w:w="894" w:type="pct"/>
            <w:vAlign w:val="center"/>
          </w:tcPr>
          <w:p w14:paraId="1DD12E09" w14:textId="77777777" w:rsidR="001C1833" w:rsidRDefault="001C1833" w:rsidP="00BC29B3">
            <w:pPr>
              <w:pStyle w:val="tac0"/>
              <w:keepNext w:val="0"/>
              <w:rPr>
                <w:ins w:id="2191" w:author="Edited - Third Generation Partnership Project" w:date="2017-12-05T20:53:00Z"/>
                <w:rFonts w:eastAsia="SimSun"/>
                <w:lang w:val="de-DE" w:eastAsia="zh-CN"/>
              </w:rPr>
            </w:pPr>
            <w:ins w:id="2192" w:author="Edited - Third Generation Partnership Project" w:date="2017-12-05T20:53:00Z">
              <w:r w:rsidRPr="00452E34">
                <w:rPr>
                  <w:noProof/>
                  <w:position w:val="-12"/>
                  <w:lang w:eastAsia="zh-CN"/>
                </w:rPr>
                <w:object w:dxaOrig="1020" w:dyaOrig="360" w14:anchorId="62D55821">
                  <v:shape id="_x0000_i1854" type="#_x0000_t75" style="width:51pt;height:18pt" o:ole="">
                    <v:imagedata r:id="rId1018" o:title=""/>
                  </v:shape>
                  <o:OLEObject Type="Embed" ProgID="Equation.3" ShapeID="_x0000_i1854" DrawAspect="Content" ObjectID="_1578894736" r:id="rId1361"/>
                </w:object>
              </w:r>
            </w:ins>
          </w:p>
        </w:tc>
        <w:tc>
          <w:tcPr>
            <w:tcW w:w="1337" w:type="pct"/>
            <w:tcMar>
              <w:top w:w="0" w:type="dxa"/>
              <w:left w:w="108" w:type="dxa"/>
              <w:bottom w:w="0" w:type="dxa"/>
              <w:right w:w="108" w:type="dxa"/>
            </w:tcMar>
            <w:vAlign w:val="center"/>
          </w:tcPr>
          <w:p w14:paraId="7CDFD420" w14:textId="77777777" w:rsidR="001C1833" w:rsidRDefault="001C1833" w:rsidP="00BC29B3">
            <w:pPr>
              <w:pStyle w:val="tac0"/>
              <w:keepNext w:val="0"/>
              <w:rPr>
                <w:ins w:id="2193" w:author="Edited - Third Generation Partnership Project" w:date="2017-12-05T20:53:00Z"/>
                <w:rFonts w:eastAsia="SimSun"/>
                <w:lang w:val="en-GB" w:eastAsia="zh-CN"/>
              </w:rPr>
            </w:pPr>
            <w:ins w:id="2194" w:author="Edited - Third Generation Partnership Project" w:date="2017-12-05T20:53:00Z">
              <w:r>
                <w:rPr>
                  <w:rFonts w:eastAsia="SimSun" w:hint="eastAsia"/>
                  <w:lang w:val="en-GB" w:eastAsia="zh-CN"/>
                </w:rPr>
                <w:t>0</w:t>
              </w:r>
            </w:ins>
          </w:p>
        </w:tc>
        <w:tc>
          <w:tcPr>
            <w:tcW w:w="1237" w:type="pct"/>
            <w:vAlign w:val="center"/>
          </w:tcPr>
          <w:p w14:paraId="31D9CD0E" w14:textId="77777777" w:rsidR="001C1833" w:rsidRDefault="001C1833" w:rsidP="00BC29B3">
            <w:pPr>
              <w:pStyle w:val="tac0"/>
              <w:keepNext w:val="0"/>
              <w:rPr>
                <w:ins w:id="2195" w:author="Edited - Third Generation Partnership Project" w:date="2017-12-05T20:53:00Z"/>
                <w:rFonts w:eastAsia="SimSun"/>
                <w:lang w:val="de-DE" w:eastAsia="zh-CN"/>
              </w:rPr>
            </w:pPr>
            <w:ins w:id="2196" w:author="Edited - Third Generation Partnership Project" w:date="2017-12-05T20:53:00Z">
              <w:r>
                <w:rPr>
                  <w:rFonts w:eastAsia="SimSun" w:hint="eastAsia"/>
                  <w:lang w:val="de-DE" w:eastAsia="zh-CN"/>
                </w:rPr>
                <w:t>0</w:t>
              </w:r>
            </w:ins>
          </w:p>
        </w:tc>
      </w:tr>
      <w:tr w:rsidR="001C1833" w:rsidRPr="00466738" w14:paraId="22D627F4" w14:textId="77777777" w:rsidTr="00BC29B3">
        <w:trPr>
          <w:cantSplit/>
          <w:trHeight w:val="20"/>
          <w:jc w:val="center"/>
          <w:ins w:id="2197" w:author="Edited - Third Generation Partnership Project" w:date="2017-12-05T20:53:00Z"/>
        </w:trPr>
        <w:tc>
          <w:tcPr>
            <w:tcW w:w="533" w:type="pct"/>
            <w:tcMar>
              <w:top w:w="0" w:type="dxa"/>
              <w:left w:w="108" w:type="dxa"/>
              <w:bottom w:w="0" w:type="dxa"/>
              <w:right w:w="108" w:type="dxa"/>
            </w:tcMar>
            <w:vAlign w:val="center"/>
          </w:tcPr>
          <w:p w14:paraId="0B4CB01E" w14:textId="77777777" w:rsidR="001C1833" w:rsidRDefault="001C1833" w:rsidP="00BC29B3">
            <w:pPr>
              <w:pStyle w:val="tac0"/>
              <w:keepNext w:val="0"/>
              <w:rPr>
                <w:ins w:id="2198" w:author="Edited - Third Generation Partnership Project" w:date="2017-12-05T20:53:00Z"/>
                <w:rFonts w:eastAsia="SimSun"/>
                <w:lang w:val="en-GB" w:eastAsia="zh-CN"/>
              </w:rPr>
            </w:pPr>
            <w:ins w:id="2199" w:author="Edited - Third Generation Partnership Project" w:date="2017-12-05T20:53:00Z">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ins>
          </w:p>
        </w:tc>
        <w:tc>
          <w:tcPr>
            <w:tcW w:w="999" w:type="pct"/>
            <w:tcMar>
              <w:top w:w="0" w:type="dxa"/>
              <w:left w:w="108" w:type="dxa"/>
              <w:bottom w:w="0" w:type="dxa"/>
              <w:right w:w="108" w:type="dxa"/>
            </w:tcMar>
            <w:vAlign w:val="center"/>
          </w:tcPr>
          <w:p w14:paraId="180D2706" w14:textId="77777777" w:rsidR="001C1833" w:rsidRDefault="001C1833" w:rsidP="00BC29B3">
            <w:pPr>
              <w:pStyle w:val="tac0"/>
              <w:keepNext w:val="0"/>
              <w:rPr>
                <w:ins w:id="2200" w:author="Edited - Third Generation Partnership Project" w:date="2017-12-05T20:53:00Z"/>
                <w:rFonts w:eastAsia="SimSun"/>
                <w:lang w:val="en-GB" w:eastAsia="zh-CN"/>
              </w:rPr>
            </w:pPr>
            <w:ins w:id="2201" w:author="Edited - Third Generation Partnership Project" w:date="2017-12-05T20:53:00Z">
              <w:r w:rsidRPr="00452E34">
                <w:rPr>
                  <w:noProof/>
                  <w:position w:val="-12"/>
                  <w:lang w:eastAsia="zh-CN"/>
                </w:rPr>
                <w:object w:dxaOrig="1060" w:dyaOrig="360" w14:anchorId="2DA2E47F">
                  <v:shape id="_x0000_i1855" type="#_x0000_t75" style="width:53.1pt;height:18pt" o:ole="">
                    <v:imagedata r:id="rId1362" o:title=""/>
                  </v:shape>
                  <o:OLEObject Type="Embed" ProgID="Equation.3" ShapeID="_x0000_i1855" DrawAspect="Content" ObjectID="_1578894737" r:id="rId1363"/>
                </w:object>
              </w:r>
            </w:ins>
          </w:p>
        </w:tc>
        <w:tc>
          <w:tcPr>
            <w:tcW w:w="894" w:type="pct"/>
            <w:vAlign w:val="center"/>
          </w:tcPr>
          <w:p w14:paraId="4B9EC687" w14:textId="77777777" w:rsidR="001C1833" w:rsidRDefault="001C1833" w:rsidP="00BC29B3">
            <w:pPr>
              <w:pStyle w:val="tac0"/>
              <w:keepNext w:val="0"/>
              <w:rPr>
                <w:ins w:id="2202" w:author="Edited - Third Generation Partnership Project" w:date="2017-12-05T20:53:00Z"/>
                <w:rFonts w:eastAsia="SimSun"/>
                <w:lang w:val="de-DE" w:eastAsia="zh-CN"/>
              </w:rPr>
            </w:pPr>
            <w:ins w:id="2203" w:author="Edited - Third Generation Partnership Project" w:date="2017-12-05T20:53:00Z">
              <w:r w:rsidRPr="00452E34">
                <w:rPr>
                  <w:noProof/>
                  <w:position w:val="-12"/>
                  <w:lang w:eastAsia="zh-CN"/>
                </w:rPr>
                <w:object w:dxaOrig="1060" w:dyaOrig="360" w14:anchorId="5D24B54D">
                  <v:shape id="_x0000_i1856" type="#_x0000_t75" style="width:53.1pt;height:18pt" o:ole="">
                    <v:imagedata r:id="rId1364" o:title=""/>
                  </v:shape>
                  <o:OLEObject Type="Embed" ProgID="Equation.3" ShapeID="_x0000_i1856" DrawAspect="Content" ObjectID="_1578894738" r:id="rId1365"/>
                </w:object>
              </w:r>
            </w:ins>
          </w:p>
        </w:tc>
        <w:tc>
          <w:tcPr>
            <w:tcW w:w="1337" w:type="pct"/>
            <w:tcMar>
              <w:top w:w="0" w:type="dxa"/>
              <w:left w:w="108" w:type="dxa"/>
              <w:bottom w:w="0" w:type="dxa"/>
              <w:right w:w="108" w:type="dxa"/>
            </w:tcMar>
            <w:vAlign w:val="center"/>
          </w:tcPr>
          <w:p w14:paraId="25330F79" w14:textId="77777777" w:rsidR="001C1833" w:rsidRDefault="001C1833" w:rsidP="00BC29B3">
            <w:pPr>
              <w:pStyle w:val="tac0"/>
              <w:keepNext w:val="0"/>
              <w:rPr>
                <w:ins w:id="2204" w:author="Edited - Third Generation Partnership Project" w:date="2017-12-05T20:53:00Z"/>
                <w:rFonts w:eastAsia="SimSun"/>
                <w:lang w:val="en-GB" w:eastAsia="zh-CN"/>
              </w:rPr>
            </w:pPr>
            <w:ins w:id="2205" w:author="Edited - Third Generation Partnership Project" w:date="2017-12-05T20:53:00Z">
              <w:r>
                <w:rPr>
                  <w:rFonts w:eastAsia="SimSun" w:hint="eastAsia"/>
                  <w:lang w:val="en-GB" w:eastAsia="zh-CN"/>
                </w:rPr>
                <w:t>0</w:t>
              </w:r>
            </w:ins>
          </w:p>
        </w:tc>
        <w:tc>
          <w:tcPr>
            <w:tcW w:w="1237" w:type="pct"/>
            <w:vAlign w:val="center"/>
          </w:tcPr>
          <w:p w14:paraId="32E5540C" w14:textId="77777777" w:rsidR="001C1833" w:rsidRDefault="001C1833" w:rsidP="00BC29B3">
            <w:pPr>
              <w:pStyle w:val="tac0"/>
              <w:keepNext w:val="0"/>
              <w:rPr>
                <w:ins w:id="2206" w:author="Edited - Third Generation Partnership Project" w:date="2017-12-05T20:53:00Z"/>
                <w:rFonts w:eastAsia="SimSun"/>
                <w:lang w:val="de-DE" w:eastAsia="zh-CN"/>
              </w:rPr>
            </w:pPr>
            <w:ins w:id="2207" w:author="Edited - Third Generation Partnership Project" w:date="2017-12-05T20:53:00Z">
              <w:r>
                <w:rPr>
                  <w:rFonts w:eastAsia="SimSun" w:hint="eastAsia"/>
                  <w:lang w:val="de-DE" w:eastAsia="zh-CN"/>
                </w:rPr>
                <w:t>0</w:t>
              </w:r>
            </w:ins>
          </w:p>
        </w:tc>
      </w:tr>
      <w:tr w:rsidR="001C1833" w:rsidRPr="00466738" w14:paraId="39171298" w14:textId="77777777" w:rsidTr="00BC29B3">
        <w:trPr>
          <w:cantSplit/>
          <w:trHeight w:val="20"/>
          <w:jc w:val="center"/>
          <w:ins w:id="2208" w:author="Edited - Third Generation Partnership Project" w:date="2017-12-05T20:53:00Z"/>
        </w:trPr>
        <w:tc>
          <w:tcPr>
            <w:tcW w:w="533" w:type="pct"/>
            <w:tcMar>
              <w:top w:w="0" w:type="dxa"/>
              <w:left w:w="108" w:type="dxa"/>
              <w:bottom w:w="0" w:type="dxa"/>
              <w:right w:w="108" w:type="dxa"/>
            </w:tcMar>
            <w:vAlign w:val="center"/>
          </w:tcPr>
          <w:p w14:paraId="0CC77C15" w14:textId="77777777" w:rsidR="001C1833" w:rsidRDefault="001C1833" w:rsidP="00BC29B3">
            <w:pPr>
              <w:pStyle w:val="tac0"/>
              <w:keepNext w:val="0"/>
              <w:rPr>
                <w:ins w:id="2209" w:author="Edited - Third Generation Partnership Project" w:date="2017-12-05T20:53:00Z"/>
                <w:rFonts w:eastAsia="SimSun"/>
                <w:lang w:val="en-GB" w:eastAsia="zh-CN"/>
              </w:rPr>
            </w:pPr>
            <w:ins w:id="2210" w:author="Edited - Third Generation Partnership Project" w:date="2017-12-05T20:53:00Z">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ins>
          </w:p>
        </w:tc>
        <w:tc>
          <w:tcPr>
            <w:tcW w:w="999" w:type="pct"/>
            <w:tcMar>
              <w:top w:w="0" w:type="dxa"/>
              <w:left w:w="108" w:type="dxa"/>
              <w:bottom w:w="0" w:type="dxa"/>
              <w:right w:w="108" w:type="dxa"/>
            </w:tcMar>
            <w:vAlign w:val="center"/>
          </w:tcPr>
          <w:p w14:paraId="5BEFED32" w14:textId="77777777" w:rsidR="001C1833" w:rsidRDefault="001C1833" w:rsidP="00BC29B3">
            <w:pPr>
              <w:pStyle w:val="tac0"/>
              <w:keepNext w:val="0"/>
              <w:rPr>
                <w:ins w:id="2211" w:author="Edited - Third Generation Partnership Project" w:date="2017-12-05T20:53:00Z"/>
                <w:rFonts w:eastAsia="SimSun"/>
                <w:lang w:val="en-GB" w:eastAsia="zh-CN"/>
              </w:rPr>
            </w:pPr>
            <w:ins w:id="2212" w:author="Edited - Third Generation Partnership Project" w:date="2017-12-05T20:53:00Z">
              <w:r>
                <w:rPr>
                  <w:rFonts w:eastAsia="SimSun" w:hint="eastAsia"/>
                  <w:lang w:val="en-GB" w:eastAsia="zh-CN"/>
                </w:rPr>
                <w:t>2</w:t>
              </w:r>
            </w:ins>
          </w:p>
        </w:tc>
        <w:tc>
          <w:tcPr>
            <w:tcW w:w="894" w:type="pct"/>
            <w:vAlign w:val="center"/>
          </w:tcPr>
          <w:p w14:paraId="1E6B8084" w14:textId="77777777" w:rsidR="001C1833" w:rsidRDefault="001C1833" w:rsidP="00BC29B3">
            <w:pPr>
              <w:pStyle w:val="tac0"/>
              <w:keepNext w:val="0"/>
              <w:rPr>
                <w:ins w:id="2213" w:author="Edited - Third Generation Partnership Project" w:date="2017-12-05T20:53:00Z"/>
                <w:rFonts w:eastAsia="SimSun"/>
                <w:lang w:val="de-DE" w:eastAsia="zh-CN"/>
              </w:rPr>
            </w:pPr>
            <w:ins w:id="2214" w:author="Edited - Third Generation Partnership Project" w:date="2017-12-05T20:53:00Z">
              <w:r>
                <w:rPr>
                  <w:rFonts w:eastAsia="SimSun" w:hint="eastAsia"/>
                  <w:lang w:val="de-DE" w:eastAsia="zh-CN"/>
                </w:rPr>
                <w:t>2</w:t>
              </w:r>
            </w:ins>
          </w:p>
        </w:tc>
        <w:tc>
          <w:tcPr>
            <w:tcW w:w="1337" w:type="pct"/>
            <w:tcMar>
              <w:top w:w="0" w:type="dxa"/>
              <w:left w:w="108" w:type="dxa"/>
              <w:bottom w:w="0" w:type="dxa"/>
              <w:right w:w="108" w:type="dxa"/>
            </w:tcMar>
            <w:vAlign w:val="center"/>
          </w:tcPr>
          <w:p w14:paraId="1D2E0A44" w14:textId="77777777" w:rsidR="001C1833" w:rsidRDefault="001C1833" w:rsidP="00BC29B3">
            <w:pPr>
              <w:pStyle w:val="tac0"/>
              <w:keepNext w:val="0"/>
              <w:rPr>
                <w:ins w:id="2215" w:author="Edited - Third Generation Partnership Project" w:date="2017-12-05T20:53:00Z"/>
                <w:rFonts w:eastAsia="SimSun"/>
                <w:lang w:val="en-GB" w:eastAsia="zh-CN"/>
              </w:rPr>
            </w:pPr>
            <w:ins w:id="2216" w:author="Edited - Third Generation Partnership Project" w:date="2017-12-05T20:53:00Z">
              <w:r>
                <w:rPr>
                  <w:rFonts w:eastAsia="SimSun" w:hint="eastAsia"/>
                  <w:lang w:val="en-GB" w:eastAsia="zh-CN"/>
                </w:rPr>
                <w:t>0</w:t>
              </w:r>
            </w:ins>
          </w:p>
        </w:tc>
        <w:tc>
          <w:tcPr>
            <w:tcW w:w="1237" w:type="pct"/>
            <w:vAlign w:val="center"/>
          </w:tcPr>
          <w:p w14:paraId="0A4CA308" w14:textId="77777777" w:rsidR="001C1833" w:rsidRDefault="001C1833" w:rsidP="00BC29B3">
            <w:pPr>
              <w:pStyle w:val="tac0"/>
              <w:keepNext w:val="0"/>
              <w:rPr>
                <w:ins w:id="2217" w:author="Edited - Third Generation Partnership Project" w:date="2017-12-05T20:53:00Z"/>
                <w:rFonts w:eastAsia="SimSun"/>
                <w:lang w:val="de-DE" w:eastAsia="zh-CN"/>
              </w:rPr>
            </w:pPr>
            <w:ins w:id="2218" w:author="Edited - Third Generation Partnership Project" w:date="2017-12-05T20:53:00Z">
              <w:r>
                <w:rPr>
                  <w:rFonts w:eastAsia="SimSun" w:hint="eastAsia"/>
                  <w:lang w:val="de-DE" w:eastAsia="zh-CN"/>
                </w:rPr>
                <w:t>0</w:t>
              </w:r>
            </w:ins>
          </w:p>
        </w:tc>
      </w:tr>
      <w:tr w:rsidR="001C1833" w:rsidRPr="00466738" w14:paraId="27355072" w14:textId="77777777" w:rsidTr="00BC29B3">
        <w:trPr>
          <w:cantSplit/>
          <w:trHeight w:val="20"/>
          <w:jc w:val="center"/>
          <w:ins w:id="2219" w:author="Edited - Third Generation Partnership Project" w:date="2017-12-05T20:53:00Z"/>
        </w:trPr>
        <w:tc>
          <w:tcPr>
            <w:tcW w:w="533" w:type="pct"/>
            <w:tcMar>
              <w:top w:w="0" w:type="dxa"/>
              <w:left w:w="108" w:type="dxa"/>
              <w:bottom w:w="0" w:type="dxa"/>
              <w:right w:w="108" w:type="dxa"/>
            </w:tcMar>
            <w:vAlign w:val="center"/>
          </w:tcPr>
          <w:p w14:paraId="45311CE5" w14:textId="77777777" w:rsidR="001C1833" w:rsidRPr="00064EEE" w:rsidRDefault="001C1833" w:rsidP="00BC29B3">
            <w:pPr>
              <w:pStyle w:val="tac0"/>
              <w:keepNext w:val="0"/>
              <w:rPr>
                <w:ins w:id="2220" w:author="Edited - Third Generation Partnership Project" w:date="2017-12-05T20:53:00Z"/>
                <w:lang w:val="en-GB"/>
              </w:rPr>
            </w:pPr>
            <w:ins w:id="2221" w:author="Edited - Third Generation Partnership Project" w:date="2017-12-05T20:53:00Z">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ins>
          </w:p>
        </w:tc>
        <w:tc>
          <w:tcPr>
            <w:tcW w:w="999" w:type="pct"/>
            <w:tcMar>
              <w:top w:w="0" w:type="dxa"/>
              <w:left w:w="108" w:type="dxa"/>
              <w:bottom w:w="0" w:type="dxa"/>
              <w:right w:w="108" w:type="dxa"/>
            </w:tcMar>
            <w:vAlign w:val="center"/>
          </w:tcPr>
          <w:p w14:paraId="082E6891" w14:textId="77777777" w:rsidR="001C1833" w:rsidRPr="00087CD0" w:rsidRDefault="001C1833" w:rsidP="00BC29B3">
            <w:pPr>
              <w:pStyle w:val="tac0"/>
              <w:keepNext w:val="0"/>
              <w:rPr>
                <w:ins w:id="2222" w:author="Edited - Third Generation Partnership Project" w:date="2017-12-05T20:53:00Z"/>
                <w:rFonts w:eastAsia="SimSun"/>
                <w:lang w:val="en-GB" w:eastAsia="zh-CN"/>
              </w:rPr>
            </w:pPr>
            <w:ins w:id="2223" w:author="Edited - Third Generation Partnership Project" w:date="2017-12-05T20:53:00Z">
              <w:r>
                <w:rPr>
                  <w:rFonts w:eastAsia="SimSun" w:hint="eastAsia"/>
                  <w:lang w:val="en-GB" w:eastAsia="zh-CN"/>
                </w:rPr>
                <w:t>6</w:t>
              </w:r>
            </w:ins>
          </w:p>
        </w:tc>
        <w:tc>
          <w:tcPr>
            <w:tcW w:w="894" w:type="pct"/>
            <w:vAlign w:val="center"/>
          </w:tcPr>
          <w:p w14:paraId="776E4150" w14:textId="77777777" w:rsidR="001C1833" w:rsidRDefault="001C1833" w:rsidP="00BC29B3">
            <w:pPr>
              <w:pStyle w:val="tac0"/>
              <w:keepNext w:val="0"/>
              <w:rPr>
                <w:ins w:id="2224" w:author="Edited - Third Generation Partnership Project" w:date="2017-12-05T20:53:00Z"/>
                <w:rFonts w:eastAsia="SimSun"/>
                <w:lang w:val="de-DE" w:eastAsia="zh-CN"/>
              </w:rPr>
            </w:pPr>
            <w:ins w:id="2225" w:author="Edited - Third Generation Partnership Project" w:date="2017-12-05T20:53:00Z">
              <w:r>
                <w:rPr>
                  <w:rFonts w:eastAsia="SimSun" w:hint="eastAsia"/>
                  <w:lang w:val="de-DE" w:eastAsia="zh-CN"/>
                </w:rPr>
                <w:t>12</w:t>
              </w:r>
            </w:ins>
          </w:p>
        </w:tc>
        <w:tc>
          <w:tcPr>
            <w:tcW w:w="1337" w:type="pct"/>
            <w:tcMar>
              <w:top w:w="0" w:type="dxa"/>
              <w:left w:w="108" w:type="dxa"/>
              <w:bottom w:w="0" w:type="dxa"/>
              <w:right w:w="108" w:type="dxa"/>
            </w:tcMar>
            <w:vAlign w:val="center"/>
          </w:tcPr>
          <w:p w14:paraId="5BCC9492" w14:textId="77777777" w:rsidR="001C1833" w:rsidRPr="003571A3" w:rsidRDefault="001C1833" w:rsidP="00BC29B3">
            <w:pPr>
              <w:pStyle w:val="tac0"/>
              <w:keepNext w:val="0"/>
              <w:rPr>
                <w:ins w:id="2226" w:author="Edited - Third Generation Partnership Project" w:date="2017-12-05T20:53:00Z"/>
                <w:rFonts w:eastAsia="SimSun"/>
                <w:lang w:val="en-GB" w:eastAsia="zh-CN"/>
              </w:rPr>
            </w:pPr>
            <w:ins w:id="2227" w:author="Edited - Third Generation Partnership Project" w:date="2017-12-05T20:53:00Z">
              <w:r>
                <w:rPr>
                  <w:rFonts w:eastAsia="SimSun" w:hint="eastAsia"/>
                  <w:lang w:val="en-GB" w:eastAsia="zh-CN"/>
                </w:rPr>
                <w:t>1</w:t>
              </w:r>
            </w:ins>
          </w:p>
        </w:tc>
        <w:tc>
          <w:tcPr>
            <w:tcW w:w="1237" w:type="pct"/>
            <w:vAlign w:val="center"/>
          </w:tcPr>
          <w:p w14:paraId="526C7E47" w14:textId="77777777" w:rsidR="001C1833" w:rsidRDefault="001C1833" w:rsidP="00BC29B3">
            <w:pPr>
              <w:pStyle w:val="tac0"/>
              <w:keepNext w:val="0"/>
              <w:rPr>
                <w:ins w:id="2228" w:author="Edited - Third Generation Partnership Project" w:date="2017-12-05T20:53:00Z"/>
                <w:rFonts w:eastAsia="SimSun"/>
                <w:lang w:val="de-DE" w:eastAsia="zh-CN"/>
              </w:rPr>
            </w:pPr>
            <w:ins w:id="2229" w:author="Edited - Third Generation Partnership Project" w:date="2017-12-05T20:53:00Z">
              <w:r>
                <w:rPr>
                  <w:rFonts w:eastAsia="SimSun" w:hint="eastAsia"/>
                  <w:lang w:val="de-DE" w:eastAsia="zh-CN"/>
                </w:rPr>
                <w:t>1</w:t>
              </w:r>
            </w:ins>
          </w:p>
        </w:tc>
      </w:tr>
      <w:tr w:rsidR="001C1833" w:rsidRPr="00466738" w14:paraId="418DB070" w14:textId="77777777" w:rsidTr="00BC29B3">
        <w:trPr>
          <w:cantSplit/>
          <w:trHeight w:val="20"/>
          <w:jc w:val="center"/>
          <w:ins w:id="2230" w:author="Edited - Third Generation Partnership Project" w:date="2017-12-05T20:53:00Z"/>
        </w:trPr>
        <w:tc>
          <w:tcPr>
            <w:tcW w:w="533" w:type="pct"/>
            <w:vMerge w:val="restart"/>
            <w:shd w:val="clear" w:color="auto" w:fill="E0E0E0"/>
            <w:tcMar>
              <w:top w:w="0" w:type="dxa"/>
              <w:left w:w="108" w:type="dxa"/>
              <w:bottom w:w="0" w:type="dxa"/>
              <w:right w:w="108" w:type="dxa"/>
            </w:tcMar>
            <w:vAlign w:val="center"/>
          </w:tcPr>
          <w:p w14:paraId="435BF969" w14:textId="77777777" w:rsidR="001C1833" w:rsidRPr="00064EEE" w:rsidRDefault="001C1833" w:rsidP="00BC29B3">
            <w:pPr>
              <w:pStyle w:val="tah0"/>
              <w:keepNext w:val="0"/>
              <w:rPr>
                <w:ins w:id="2231" w:author="Edited - Third Generation Partnership Project" w:date="2017-12-05T20:53:00Z"/>
                <w:lang w:val="en-GB"/>
              </w:rPr>
            </w:pPr>
            <w:ins w:id="2232" w:author="Edited - Third Generation Partnership Project" w:date="2017-12-05T20:53:00Z">
              <w:r w:rsidRPr="00064EEE">
                <w:rPr>
                  <w:lang w:val="en-GB"/>
                </w:rPr>
                <w:t>Field</w:t>
              </w:r>
            </w:ins>
          </w:p>
        </w:tc>
        <w:tc>
          <w:tcPr>
            <w:tcW w:w="4467" w:type="pct"/>
            <w:gridSpan w:val="4"/>
            <w:shd w:val="clear" w:color="auto" w:fill="E0E0E0"/>
            <w:vAlign w:val="center"/>
          </w:tcPr>
          <w:p w14:paraId="3A7BFC60" w14:textId="77777777" w:rsidR="001C1833" w:rsidRPr="00064EEE" w:rsidRDefault="001C1833" w:rsidP="00BC29B3">
            <w:pPr>
              <w:pStyle w:val="tah0"/>
              <w:keepNext w:val="0"/>
              <w:rPr>
                <w:ins w:id="2233" w:author="Edited - Third Generation Partnership Project" w:date="2017-12-05T20:53:00Z"/>
                <w:lang w:val="en-GB"/>
              </w:rPr>
            </w:pPr>
            <w:ins w:id="2234" w:author="Edited - Third Generation Partnership Project" w:date="2017-12-05T20:53:00Z">
              <w:r w:rsidRPr="00064EEE">
                <w:rPr>
                  <w:lang w:val="en-GB"/>
                </w:rPr>
                <w:t>Bit width</w:t>
              </w:r>
            </w:ins>
          </w:p>
        </w:tc>
      </w:tr>
      <w:tr w:rsidR="001C1833" w:rsidRPr="00466738" w14:paraId="1DDC7047" w14:textId="77777777" w:rsidTr="00BC29B3">
        <w:trPr>
          <w:cantSplit/>
          <w:trHeight w:val="20"/>
          <w:jc w:val="center"/>
          <w:ins w:id="2235" w:author="Edited - Third Generation Partnership Project" w:date="2017-12-05T20:53:00Z"/>
        </w:trPr>
        <w:tc>
          <w:tcPr>
            <w:tcW w:w="533" w:type="pct"/>
            <w:vMerge/>
            <w:shd w:val="clear" w:color="auto" w:fill="E0E0E0"/>
            <w:vAlign w:val="center"/>
          </w:tcPr>
          <w:p w14:paraId="73B6900D" w14:textId="77777777" w:rsidR="001C1833" w:rsidRPr="00B7584F" w:rsidRDefault="001C1833" w:rsidP="00BC29B3">
            <w:pPr>
              <w:rPr>
                <w:ins w:id="2236" w:author="Edited - Third Generation Partnership Project" w:date="2017-12-05T20:53:00Z"/>
                <w:rFonts w:ascii="Arial" w:eastAsia="Calibri" w:hAnsi="Arial" w:cs="Arial"/>
                <w:b/>
                <w:bCs/>
                <w:sz w:val="18"/>
                <w:szCs w:val="18"/>
              </w:rPr>
            </w:pPr>
          </w:p>
        </w:tc>
        <w:tc>
          <w:tcPr>
            <w:tcW w:w="999" w:type="pct"/>
            <w:shd w:val="clear" w:color="auto" w:fill="E0E0E0"/>
            <w:tcMar>
              <w:top w:w="0" w:type="dxa"/>
              <w:left w:w="108" w:type="dxa"/>
              <w:bottom w:w="0" w:type="dxa"/>
              <w:right w:w="108" w:type="dxa"/>
            </w:tcMar>
            <w:vAlign w:val="center"/>
          </w:tcPr>
          <w:p w14:paraId="3DC13AFC" w14:textId="77777777" w:rsidR="001C1833" w:rsidRPr="00B827BD" w:rsidRDefault="001C1833" w:rsidP="00BC29B3">
            <w:pPr>
              <w:pStyle w:val="tah0"/>
              <w:keepNext w:val="0"/>
              <w:rPr>
                <w:ins w:id="2237" w:author="Edited - Third Generation Partnership Project" w:date="2017-12-05T20:53:00Z"/>
                <w:rFonts w:eastAsia="SimSun"/>
                <w:lang w:val="en-GB" w:eastAsia="zh-CN"/>
              </w:rPr>
            </w:pPr>
            <w:ins w:id="2238" w:author="Edited - Third Generation Partnership Project" w:date="2017-12-05T20:53:00Z">
              <w:r w:rsidRPr="00064EEE">
                <w:rPr>
                  <w:lang w:val="en-GB"/>
                </w:rPr>
                <w:t xml:space="preserve">Rank = </w:t>
              </w:r>
              <w:r>
                <w:rPr>
                  <w:rFonts w:eastAsia="SimSun" w:hint="eastAsia"/>
                  <w:lang w:val="en-GB" w:eastAsia="zh-CN"/>
                </w:rPr>
                <w:t>5</w:t>
              </w:r>
            </w:ins>
          </w:p>
        </w:tc>
        <w:tc>
          <w:tcPr>
            <w:tcW w:w="894" w:type="pct"/>
            <w:shd w:val="clear" w:color="auto" w:fill="E0E0E0"/>
            <w:vAlign w:val="center"/>
          </w:tcPr>
          <w:p w14:paraId="39009D8E" w14:textId="77777777" w:rsidR="001C1833" w:rsidRPr="00064EEE" w:rsidRDefault="001C1833" w:rsidP="00BC29B3">
            <w:pPr>
              <w:pStyle w:val="tah0"/>
              <w:keepNext w:val="0"/>
              <w:rPr>
                <w:ins w:id="2239" w:author="Edited - Third Generation Partnership Project" w:date="2017-12-05T20:53:00Z"/>
                <w:lang w:val="de-DE"/>
              </w:rPr>
            </w:pPr>
            <w:ins w:id="2240" w:author="Edited - Third Generation Partnership Project" w:date="2017-12-05T20:53:00Z">
              <w:r w:rsidRPr="00064EEE">
                <w:rPr>
                  <w:lang w:val="en-GB"/>
                </w:rPr>
                <w:t xml:space="preserve">Rank = </w:t>
              </w:r>
              <w:r>
                <w:rPr>
                  <w:rFonts w:eastAsia="SimSun" w:hint="eastAsia"/>
                  <w:lang w:val="en-GB" w:eastAsia="zh-CN"/>
                </w:rPr>
                <w:t>6</w:t>
              </w:r>
            </w:ins>
          </w:p>
        </w:tc>
        <w:tc>
          <w:tcPr>
            <w:tcW w:w="1337" w:type="pct"/>
            <w:shd w:val="clear" w:color="auto" w:fill="E0E0E0"/>
            <w:tcMar>
              <w:top w:w="0" w:type="dxa"/>
              <w:left w:w="108" w:type="dxa"/>
              <w:bottom w:w="0" w:type="dxa"/>
              <w:right w:w="108" w:type="dxa"/>
            </w:tcMar>
            <w:vAlign w:val="center"/>
          </w:tcPr>
          <w:p w14:paraId="67A9196A" w14:textId="77777777" w:rsidR="001C1833" w:rsidRPr="00064EEE" w:rsidRDefault="001C1833" w:rsidP="00BC29B3">
            <w:pPr>
              <w:pStyle w:val="tah0"/>
              <w:keepNext w:val="0"/>
              <w:rPr>
                <w:ins w:id="2241" w:author="Edited - Third Generation Partnership Project" w:date="2017-12-05T20:53:00Z"/>
                <w:lang w:val="de-DE"/>
              </w:rPr>
            </w:pPr>
            <w:ins w:id="2242" w:author="Edited - Third Generation Partnership Project" w:date="2017-12-05T20:53:00Z">
              <w:r w:rsidRPr="00064EEE">
                <w:rPr>
                  <w:lang w:val="de-DE"/>
                </w:rPr>
                <w:t xml:space="preserve">Rank </w:t>
              </w:r>
              <w:r>
                <w:rPr>
                  <w:rFonts w:eastAsia="SimSun" w:hint="eastAsia"/>
                  <w:lang w:val="de-DE" w:eastAsia="zh-CN"/>
                </w:rPr>
                <w:t>=7</w:t>
              </w:r>
            </w:ins>
          </w:p>
        </w:tc>
        <w:tc>
          <w:tcPr>
            <w:tcW w:w="1237" w:type="pct"/>
            <w:shd w:val="clear" w:color="auto" w:fill="E0E0E0"/>
            <w:vAlign w:val="center"/>
          </w:tcPr>
          <w:p w14:paraId="5D40E6A0" w14:textId="77777777" w:rsidR="001C1833" w:rsidRPr="00064EEE" w:rsidRDefault="001C1833" w:rsidP="00BC29B3">
            <w:pPr>
              <w:pStyle w:val="tah0"/>
              <w:keepNext w:val="0"/>
              <w:rPr>
                <w:ins w:id="2243" w:author="Edited - Third Generation Partnership Project" w:date="2017-12-05T20:53:00Z"/>
                <w:lang w:val="de-DE"/>
              </w:rPr>
            </w:pPr>
            <w:ins w:id="2244" w:author="Edited - Third Generation Partnership Project" w:date="2017-12-05T20:53:00Z">
              <w:r w:rsidRPr="00064EEE">
                <w:rPr>
                  <w:lang w:val="de-DE"/>
                </w:rPr>
                <w:t xml:space="preserve">Rank </w:t>
              </w:r>
              <w:r>
                <w:rPr>
                  <w:rFonts w:eastAsia="SimSun" w:hint="eastAsia"/>
                  <w:lang w:val="de-DE" w:eastAsia="zh-CN"/>
                </w:rPr>
                <w:t>=8</w:t>
              </w:r>
            </w:ins>
          </w:p>
        </w:tc>
      </w:tr>
      <w:tr w:rsidR="001C1833" w:rsidRPr="00466738" w14:paraId="33BFA6DF" w14:textId="77777777" w:rsidTr="00BC29B3">
        <w:trPr>
          <w:cantSplit/>
          <w:trHeight w:val="20"/>
          <w:jc w:val="center"/>
          <w:ins w:id="2245" w:author="Edited - Third Generation Partnership Project" w:date="2017-12-05T20:53:00Z"/>
        </w:trPr>
        <w:tc>
          <w:tcPr>
            <w:tcW w:w="533" w:type="pct"/>
            <w:tcMar>
              <w:top w:w="0" w:type="dxa"/>
              <w:left w:w="108" w:type="dxa"/>
              <w:bottom w:w="0" w:type="dxa"/>
              <w:right w:w="108" w:type="dxa"/>
            </w:tcMar>
            <w:vAlign w:val="center"/>
          </w:tcPr>
          <w:p w14:paraId="2CCC19B4" w14:textId="77777777" w:rsidR="001C1833" w:rsidRPr="00064EEE" w:rsidRDefault="001C1833" w:rsidP="00BC29B3">
            <w:pPr>
              <w:pStyle w:val="tac0"/>
              <w:keepNext w:val="0"/>
              <w:rPr>
                <w:ins w:id="2246" w:author="Edited - Third Generation Partnership Project" w:date="2017-12-05T20:53:00Z"/>
                <w:lang w:val="de-DE"/>
              </w:rPr>
            </w:pPr>
            <w:ins w:id="2247" w:author="Edited - Third Generation Partnership Project" w:date="2017-12-05T20:53:00Z">
              <w:r w:rsidRPr="00064EEE">
                <w:rPr>
                  <w:lang w:val="de-DE"/>
                </w:rPr>
                <w:t>Wideband CQI codeword 0</w:t>
              </w:r>
            </w:ins>
          </w:p>
        </w:tc>
        <w:tc>
          <w:tcPr>
            <w:tcW w:w="999" w:type="pct"/>
            <w:tcMar>
              <w:top w:w="0" w:type="dxa"/>
              <w:left w:w="108" w:type="dxa"/>
              <w:bottom w:w="0" w:type="dxa"/>
              <w:right w:w="108" w:type="dxa"/>
            </w:tcMar>
            <w:vAlign w:val="center"/>
          </w:tcPr>
          <w:p w14:paraId="2D02D3ED" w14:textId="77777777" w:rsidR="001C1833" w:rsidRPr="00064EEE" w:rsidRDefault="001C1833" w:rsidP="00BC29B3">
            <w:pPr>
              <w:pStyle w:val="tac0"/>
              <w:keepNext w:val="0"/>
              <w:rPr>
                <w:ins w:id="2248" w:author="Edited - Third Generation Partnership Project" w:date="2017-12-05T20:53:00Z"/>
                <w:lang w:val="de-DE"/>
              </w:rPr>
            </w:pPr>
            <w:ins w:id="2249" w:author="Edited - Third Generation Partnership Project" w:date="2017-12-05T20:53:00Z">
              <w:r w:rsidRPr="00064EEE">
                <w:rPr>
                  <w:lang w:val="de-DE"/>
                </w:rPr>
                <w:t>4</w:t>
              </w:r>
            </w:ins>
          </w:p>
        </w:tc>
        <w:tc>
          <w:tcPr>
            <w:tcW w:w="894" w:type="pct"/>
            <w:vAlign w:val="center"/>
          </w:tcPr>
          <w:p w14:paraId="6088F427" w14:textId="77777777" w:rsidR="001C1833" w:rsidRDefault="001C1833" w:rsidP="00BC29B3">
            <w:pPr>
              <w:pStyle w:val="tac0"/>
              <w:keepNext w:val="0"/>
              <w:rPr>
                <w:ins w:id="2250" w:author="Edited - Third Generation Partnership Project" w:date="2017-12-05T20:53:00Z"/>
                <w:rFonts w:eastAsia="SimSun"/>
                <w:lang w:val="de-DE" w:eastAsia="zh-CN"/>
              </w:rPr>
            </w:pPr>
            <w:ins w:id="2251" w:author="Edited - Third Generation Partnership Project" w:date="2017-12-05T20:53:00Z">
              <w:r w:rsidRPr="00064EEE">
                <w:rPr>
                  <w:lang w:val="de-DE"/>
                </w:rPr>
                <w:t>4</w:t>
              </w:r>
            </w:ins>
          </w:p>
        </w:tc>
        <w:tc>
          <w:tcPr>
            <w:tcW w:w="1337" w:type="pct"/>
            <w:tcMar>
              <w:top w:w="0" w:type="dxa"/>
              <w:left w:w="108" w:type="dxa"/>
              <w:bottom w:w="0" w:type="dxa"/>
              <w:right w:w="108" w:type="dxa"/>
            </w:tcMar>
            <w:vAlign w:val="center"/>
          </w:tcPr>
          <w:p w14:paraId="010B59D5" w14:textId="77777777" w:rsidR="001C1833" w:rsidRPr="00064EEE" w:rsidRDefault="001C1833" w:rsidP="00BC29B3">
            <w:pPr>
              <w:pStyle w:val="tac0"/>
              <w:keepNext w:val="0"/>
              <w:rPr>
                <w:ins w:id="2252" w:author="Edited - Third Generation Partnership Project" w:date="2017-12-05T20:53:00Z"/>
                <w:lang w:val="de-DE"/>
              </w:rPr>
            </w:pPr>
            <w:ins w:id="2253" w:author="Edited - Third Generation Partnership Project" w:date="2017-12-05T20:53:00Z">
              <w:r w:rsidRPr="00064EEE">
                <w:rPr>
                  <w:lang w:val="de-DE"/>
                </w:rPr>
                <w:t>4</w:t>
              </w:r>
            </w:ins>
          </w:p>
        </w:tc>
        <w:tc>
          <w:tcPr>
            <w:tcW w:w="1237" w:type="pct"/>
            <w:vAlign w:val="center"/>
          </w:tcPr>
          <w:p w14:paraId="2B81F5CE" w14:textId="77777777" w:rsidR="001C1833" w:rsidRDefault="001C1833" w:rsidP="00BC29B3">
            <w:pPr>
              <w:pStyle w:val="tac0"/>
              <w:keepNext w:val="0"/>
              <w:rPr>
                <w:ins w:id="2254" w:author="Edited - Third Generation Partnership Project" w:date="2017-12-05T20:53:00Z"/>
                <w:rFonts w:eastAsia="SimSun"/>
                <w:lang w:val="de-DE" w:eastAsia="zh-CN"/>
              </w:rPr>
            </w:pPr>
            <w:ins w:id="2255" w:author="Edited - Third Generation Partnership Project" w:date="2017-12-05T20:53:00Z">
              <w:r w:rsidRPr="00064EEE">
                <w:rPr>
                  <w:lang w:val="de-DE"/>
                </w:rPr>
                <w:t>4</w:t>
              </w:r>
            </w:ins>
          </w:p>
        </w:tc>
      </w:tr>
      <w:tr w:rsidR="001C1833" w:rsidRPr="00466738" w14:paraId="7FB922EC" w14:textId="77777777" w:rsidTr="00BC29B3">
        <w:trPr>
          <w:cantSplit/>
          <w:trHeight w:val="20"/>
          <w:jc w:val="center"/>
          <w:ins w:id="2256" w:author="Edited - Third Generation Partnership Project" w:date="2017-12-05T20:53:00Z"/>
        </w:trPr>
        <w:tc>
          <w:tcPr>
            <w:tcW w:w="533" w:type="pct"/>
            <w:tcMar>
              <w:top w:w="0" w:type="dxa"/>
              <w:left w:w="108" w:type="dxa"/>
              <w:bottom w:w="0" w:type="dxa"/>
              <w:right w:w="108" w:type="dxa"/>
            </w:tcMar>
            <w:vAlign w:val="center"/>
          </w:tcPr>
          <w:p w14:paraId="5A717F7B" w14:textId="77777777" w:rsidR="001C1833" w:rsidRPr="00064EEE" w:rsidRDefault="001C1833" w:rsidP="00BC29B3">
            <w:pPr>
              <w:pStyle w:val="tac0"/>
              <w:keepNext w:val="0"/>
              <w:rPr>
                <w:ins w:id="2257" w:author="Edited - Third Generation Partnership Project" w:date="2017-12-05T20:53:00Z"/>
                <w:lang w:val="de-DE"/>
              </w:rPr>
            </w:pPr>
            <w:ins w:id="2258" w:author="Edited - Third Generation Partnership Project" w:date="2017-12-05T20:53:00Z">
              <w:r w:rsidRPr="00064EEE">
                <w:rPr>
                  <w:lang w:val="de-DE"/>
                </w:rPr>
                <w:t>Subband differential CQI codeword 0</w:t>
              </w:r>
            </w:ins>
          </w:p>
        </w:tc>
        <w:tc>
          <w:tcPr>
            <w:tcW w:w="999" w:type="pct"/>
            <w:tcMar>
              <w:top w:w="0" w:type="dxa"/>
              <w:left w:w="108" w:type="dxa"/>
              <w:bottom w:w="0" w:type="dxa"/>
              <w:right w:w="108" w:type="dxa"/>
            </w:tcMar>
            <w:vAlign w:val="center"/>
          </w:tcPr>
          <w:p w14:paraId="4F34784C" w14:textId="77777777" w:rsidR="001C1833" w:rsidRPr="00064EEE" w:rsidRDefault="001C1833" w:rsidP="00BC29B3">
            <w:pPr>
              <w:pStyle w:val="tac0"/>
              <w:keepNext w:val="0"/>
              <w:rPr>
                <w:ins w:id="2259" w:author="Edited - Third Generation Partnership Project" w:date="2017-12-05T20:53:00Z"/>
                <w:lang w:val="de-DE"/>
              </w:rPr>
            </w:pPr>
            <w:ins w:id="2260" w:author="Edited - Third Generation Partnership Project" w:date="2017-12-05T20:53:00Z">
              <w:r>
                <w:rPr>
                  <w:noProof/>
                  <w:position w:val="-6"/>
                </w:rPr>
                <w:drawing>
                  <wp:inline distT="0" distB="0" distL="0" distR="0" wp14:anchorId="388E86E8" wp14:editId="4EDA4F57">
                    <wp:extent cx="215265" cy="141605"/>
                    <wp:effectExtent l="0" t="0" r="0" b="0"/>
                    <wp:docPr id="975" name="Picture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5265" cy="141605"/>
                            </a:xfrm>
                            <a:prstGeom prst="rect">
                              <a:avLst/>
                            </a:prstGeom>
                            <a:noFill/>
                            <a:ln>
                              <a:noFill/>
                            </a:ln>
                          </pic:spPr>
                        </pic:pic>
                      </a:graphicData>
                    </a:graphic>
                  </wp:inline>
                </w:drawing>
              </w:r>
            </w:ins>
          </w:p>
        </w:tc>
        <w:tc>
          <w:tcPr>
            <w:tcW w:w="894" w:type="pct"/>
            <w:vAlign w:val="center"/>
          </w:tcPr>
          <w:p w14:paraId="2AF7DF44" w14:textId="77777777" w:rsidR="001C1833" w:rsidRPr="00064EEE" w:rsidRDefault="001C1833" w:rsidP="00BC29B3">
            <w:pPr>
              <w:pStyle w:val="tac0"/>
              <w:keepNext w:val="0"/>
              <w:rPr>
                <w:ins w:id="2261" w:author="Edited - Third Generation Partnership Project" w:date="2017-12-05T20:53:00Z"/>
                <w:lang w:val="de-DE"/>
              </w:rPr>
            </w:pPr>
            <w:ins w:id="2262" w:author="Edited - Third Generation Partnership Project" w:date="2017-12-05T20:53:00Z">
              <w:r>
                <w:rPr>
                  <w:noProof/>
                  <w:position w:val="-6"/>
                </w:rPr>
                <w:drawing>
                  <wp:inline distT="0" distB="0" distL="0" distR="0" wp14:anchorId="2822AD60" wp14:editId="5561FD83">
                    <wp:extent cx="215265" cy="141605"/>
                    <wp:effectExtent l="0" t="0" r="0" b="0"/>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5265" cy="141605"/>
                            </a:xfrm>
                            <a:prstGeom prst="rect">
                              <a:avLst/>
                            </a:prstGeom>
                            <a:noFill/>
                            <a:ln>
                              <a:noFill/>
                            </a:ln>
                          </pic:spPr>
                        </pic:pic>
                      </a:graphicData>
                    </a:graphic>
                  </wp:inline>
                </w:drawing>
              </w:r>
            </w:ins>
          </w:p>
        </w:tc>
        <w:tc>
          <w:tcPr>
            <w:tcW w:w="1337" w:type="pct"/>
            <w:tcMar>
              <w:top w:w="0" w:type="dxa"/>
              <w:left w:w="108" w:type="dxa"/>
              <w:bottom w:w="0" w:type="dxa"/>
              <w:right w:w="108" w:type="dxa"/>
            </w:tcMar>
            <w:vAlign w:val="center"/>
          </w:tcPr>
          <w:p w14:paraId="023CFD83" w14:textId="77777777" w:rsidR="001C1833" w:rsidRPr="00064EEE" w:rsidRDefault="001C1833" w:rsidP="00BC29B3">
            <w:pPr>
              <w:pStyle w:val="tac0"/>
              <w:keepNext w:val="0"/>
              <w:rPr>
                <w:ins w:id="2263" w:author="Edited - Third Generation Partnership Project" w:date="2017-12-05T20:53:00Z"/>
                <w:lang w:val="de-DE"/>
              </w:rPr>
            </w:pPr>
            <w:ins w:id="2264" w:author="Edited - Third Generation Partnership Project" w:date="2017-12-05T20:53:00Z">
              <w:r>
                <w:rPr>
                  <w:noProof/>
                  <w:position w:val="-6"/>
                </w:rPr>
                <w:drawing>
                  <wp:inline distT="0" distB="0" distL="0" distR="0" wp14:anchorId="2B4768ED" wp14:editId="6D9119DF">
                    <wp:extent cx="215265" cy="141605"/>
                    <wp:effectExtent l="0" t="0" r="0" b="0"/>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5265" cy="141605"/>
                            </a:xfrm>
                            <a:prstGeom prst="rect">
                              <a:avLst/>
                            </a:prstGeom>
                            <a:noFill/>
                            <a:ln>
                              <a:noFill/>
                            </a:ln>
                          </pic:spPr>
                        </pic:pic>
                      </a:graphicData>
                    </a:graphic>
                  </wp:inline>
                </w:drawing>
              </w:r>
            </w:ins>
          </w:p>
        </w:tc>
        <w:tc>
          <w:tcPr>
            <w:tcW w:w="1237" w:type="pct"/>
            <w:vAlign w:val="center"/>
          </w:tcPr>
          <w:p w14:paraId="78D63AD7" w14:textId="77777777" w:rsidR="001C1833" w:rsidRDefault="001C1833" w:rsidP="00BC29B3">
            <w:pPr>
              <w:pStyle w:val="tac0"/>
              <w:keepNext w:val="0"/>
              <w:rPr>
                <w:ins w:id="2265" w:author="Edited - Third Generation Partnership Project" w:date="2017-12-05T20:53:00Z"/>
                <w:rFonts w:eastAsia="SimSun"/>
                <w:lang w:eastAsia="zh-CN"/>
              </w:rPr>
            </w:pPr>
          </w:p>
          <w:p w14:paraId="4D9C4969" w14:textId="77777777" w:rsidR="001C1833" w:rsidRPr="00064EEE" w:rsidRDefault="001C1833" w:rsidP="00BC29B3">
            <w:pPr>
              <w:pStyle w:val="tac0"/>
              <w:keepNext w:val="0"/>
              <w:rPr>
                <w:ins w:id="2266" w:author="Edited - Third Generation Partnership Project" w:date="2017-12-05T20:53:00Z"/>
                <w:lang w:val="de-DE"/>
              </w:rPr>
            </w:pPr>
            <w:ins w:id="2267" w:author="Edited - Third Generation Partnership Project" w:date="2017-12-05T20:53:00Z">
              <w:r>
                <w:rPr>
                  <w:noProof/>
                  <w:position w:val="-6"/>
                </w:rPr>
                <w:drawing>
                  <wp:inline distT="0" distB="0" distL="0" distR="0" wp14:anchorId="729A6EAE" wp14:editId="2994EDFE">
                    <wp:extent cx="215265" cy="141605"/>
                    <wp:effectExtent l="0" t="0" r="0" b="0"/>
                    <wp:docPr id="978" name="Pictur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5265" cy="141605"/>
                            </a:xfrm>
                            <a:prstGeom prst="rect">
                              <a:avLst/>
                            </a:prstGeom>
                            <a:noFill/>
                            <a:ln>
                              <a:noFill/>
                            </a:ln>
                          </pic:spPr>
                        </pic:pic>
                      </a:graphicData>
                    </a:graphic>
                  </wp:inline>
                </w:drawing>
              </w:r>
            </w:ins>
          </w:p>
        </w:tc>
      </w:tr>
      <w:tr w:rsidR="001C1833" w:rsidRPr="00466738" w14:paraId="47E9B552" w14:textId="77777777" w:rsidTr="00BC29B3">
        <w:trPr>
          <w:cantSplit/>
          <w:trHeight w:val="20"/>
          <w:jc w:val="center"/>
          <w:ins w:id="2268" w:author="Edited - Third Generation Partnership Project" w:date="2017-12-05T20:53:00Z"/>
        </w:trPr>
        <w:tc>
          <w:tcPr>
            <w:tcW w:w="533" w:type="pct"/>
            <w:tcMar>
              <w:top w:w="0" w:type="dxa"/>
              <w:left w:w="108" w:type="dxa"/>
              <w:bottom w:w="0" w:type="dxa"/>
              <w:right w:w="108" w:type="dxa"/>
            </w:tcMar>
            <w:vAlign w:val="center"/>
          </w:tcPr>
          <w:p w14:paraId="7C7DB982" w14:textId="77777777" w:rsidR="001C1833" w:rsidRPr="00064EEE" w:rsidRDefault="001C1833" w:rsidP="00BC29B3">
            <w:pPr>
              <w:pStyle w:val="tac0"/>
              <w:keepNext w:val="0"/>
              <w:rPr>
                <w:ins w:id="2269" w:author="Edited - Third Generation Partnership Project" w:date="2017-12-05T20:53:00Z"/>
                <w:lang w:val="de-DE"/>
              </w:rPr>
            </w:pPr>
            <w:ins w:id="2270" w:author="Edited - Third Generation Partnership Project" w:date="2017-12-05T20:53:00Z">
              <w:r w:rsidRPr="00064EEE">
                <w:rPr>
                  <w:lang w:val="de-DE"/>
                </w:rPr>
                <w:t>Wideband CQI codeword 1</w:t>
              </w:r>
            </w:ins>
          </w:p>
        </w:tc>
        <w:tc>
          <w:tcPr>
            <w:tcW w:w="999" w:type="pct"/>
            <w:tcMar>
              <w:top w:w="0" w:type="dxa"/>
              <w:left w:w="108" w:type="dxa"/>
              <w:bottom w:w="0" w:type="dxa"/>
              <w:right w:w="108" w:type="dxa"/>
            </w:tcMar>
            <w:vAlign w:val="center"/>
          </w:tcPr>
          <w:p w14:paraId="7E42A124" w14:textId="77777777" w:rsidR="001C1833" w:rsidRPr="00B827BD" w:rsidRDefault="001C1833" w:rsidP="00BC29B3">
            <w:pPr>
              <w:pStyle w:val="tac0"/>
              <w:keepNext w:val="0"/>
              <w:rPr>
                <w:ins w:id="2271" w:author="Edited - Third Generation Partnership Project" w:date="2017-12-05T20:53:00Z"/>
                <w:rFonts w:eastAsia="SimSun"/>
                <w:lang w:val="en-GB" w:eastAsia="zh-CN"/>
              </w:rPr>
            </w:pPr>
            <w:ins w:id="2272" w:author="Edited - Third Generation Partnership Project" w:date="2017-12-05T20:53:00Z">
              <w:r>
                <w:rPr>
                  <w:rFonts w:eastAsia="SimSun" w:hint="eastAsia"/>
                  <w:lang w:val="en-GB" w:eastAsia="zh-CN"/>
                </w:rPr>
                <w:t>4</w:t>
              </w:r>
            </w:ins>
          </w:p>
        </w:tc>
        <w:tc>
          <w:tcPr>
            <w:tcW w:w="894" w:type="pct"/>
            <w:vAlign w:val="center"/>
          </w:tcPr>
          <w:p w14:paraId="5D2CD817" w14:textId="77777777" w:rsidR="001C1833" w:rsidRPr="0006219F" w:rsidRDefault="001C1833" w:rsidP="00BC29B3">
            <w:pPr>
              <w:pStyle w:val="tac0"/>
              <w:keepNext w:val="0"/>
              <w:rPr>
                <w:ins w:id="2273" w:author="Edited - Third Generation Partnership Project" w:date="2017-12-05T20:53:00Z"/>
                <w:rFonts w:eastAsia="SimSun"/>
                <w:lang w:val="de-DE" w:eastAsia="zh-CN"/>
              </w:rPr>
            </w:pPr>
            <w:ins w:id="2274" w:author="Edited - Third Generation Partnership Project" w:date="2017-12-05T20:53:00Z">
              <w:r>
                <w:rPr>
                  <w:rFonts w:eastAsia="SimSun" w:hint="eastAsia"/>
                  <w:lang w:val="en-GB" w:eastAsia="zh-CN"/>
                </w:rPr>
                <w:t>4</w:t>
              </w:r>
            </w:ins>
          </w:p>
        </w:tc>
        <w:tc>
          <w:tcPr>
            <w:tcW w:w="1337" w:type="pct"/>
            <w:tcMar>
              <w:top w:w="0" w:type="dxa"/>
              <w:left w:w="108" w:type="dxa"/>
              <w:bottom w:w="0" w:type="dxa"/>
              <w:right w:w="108" w:type="dxa"/>
            </w:tcMar>
            <w:vAlign w:val="center"/>
          </w:tcPr>
          <w:p w14:paraId="1C6AC77E" w14:textId="77777777" w:rsidR="001C1833" w:rsidRPr="00064EEE" w:rsidRDefault="001C1833" w:rsidP="00BC29B3">
            <w:pPr>
              <w:pStyle w:val="tac0"/>
              <w:keepNext w:val="0"/>
              <w:rPr>
                <w:ins w:id="2275" w:author="Edited - Third Generation Partnership Project" w:date="2017-12-05T20:53:00Z"/>
                <w:lang w:val="en-GB"/>
              </w:rPr>
            </w:pPr>
            <w:ins w:id="2276" w:author="Edited - Third Generation Partnership Project" w:date="2017-12-05T20:53:00Z">
              <w:r>
                <w:rPr>
                  <w:rFonts w:eastAsia="SimSun" w:hint="eastAsia"/>
                  <w:lang w:val="en-GB" w:eastAsia="zh-CN"/>
                </w:rPr>
                <w:t>4</w:t>
              </w:r>
            </w:ins>
          </w:p>
        </w:tc>
        <w:tc>
          <w:tcPr>
            <w:tcW w:w="1237" w:type="pct"/>
            <w:vAlign w:val="center"/>
          </w:tcPr>
          <w:p w14:paraId="4773FE25" w14:textId="77777777" w:rsidR="001C1833" w:rsidRDefault="001C1833" w:rsidP="00BC29B3">
            <w:pPr>
              <w:pStyle w:val="tac0"/>
              <w:keepNext w:val="0"/>
              <w:rPr>
                <w:ins w:id="2277" w:author="Edited - Third Generation Partnership Project" w:date="2017-12-05T20:53:00Z"/>
                <w:rFonts w:eastAsia="SimSun"/>
                <w:lang w:val="de-DE" w:eastAsia="zh-CN"/>
              </w:rPr>
            </w:pPr>
            <w:ins w:id="2278" w:author="Edited - Third Generation Partnership Project" w:date="2017-12-05T20:53:00Z">
              <w:r>
                <w:rPr>
                  <w:rFonts w:eastAsia="SimSun" w:hint="eastAsia"/>
                  <w:lang w:val="en-GB" w:eastAsia="zh-CN"/>
                </w:rPr>
                <w:t>4</w:t>
              </w:r>
            </w:ins>
          </w:p>
        </w:tc>
      </w:tr>
      <w:tr w:rsidR="001C1833" w:rsidRPr="00466738" w14:paraId="58CBCD60" w14:textId="77777777" w:rsidTr="00BC29B3">
        <w:trPr>
          <w:cantSplit/>
          <w:trHeight w:val="20"/>
          <w:jc w:val="center"/>
          <w:ins w:id="2279" w:author="Edited - Third Generation Partnership Project" w:date="2017-12-05T20:53:00Z"/>
        </w:trPr>
        <w:tc>
          <w:tcPr>
            <w:tcW w:w="533" w:type="pct"/>
            <w:tcMar>
              <w:top w:w="0" w:type="dxa"/>
              <w:left w:w="108" w:type="dxa"/>
              <w:bottom w:w="0" w:type="dxa"/>
              <w:right w:w="108" w:type="dxa"/>
            </w:tcMar>
            <w:vAlign w:val="center"/>
          </w:tcPr>
          <w:p w14:paraId="6BDDE97F" w14:textId="77777777" w:rsidR="001C1833" w:rsidRPr="00064EEE" w:rsidRDefault="001C1833" w:rsidP="00BC29B3">
            <w:pPr>
              <w:pStyle w:val="tac0"/>
              <w:keepNext w:val="0"/>
              <w:rPr>
                <w:ins w:id="2280" w:author="Edited - Third Generation Partnership Project" w:date="2017-12-05T20:53:00Z"/>
                <w:lang w:val="de-DE"/>
              </w:rPr>
            </w:pPr>
            <w:ins w:id="2281" w:author="Edited - Third Generation Partnership Project" w:date="2017-12-05T20:53:00Z">
              <w:r w:rsidRPr="00064EEE">
                <w:rPr>
                  <w:lang w:val="de-DE"/>
                </w:rPr>
                <w:t>Subband differential CQI codeword 1</w:t>
              </w:r>
            </w:ins>
          </w:p>
        </w:tc>
        <w:tc>
          <w:tcPr>
            <w:tcW w:w="999" w:type="pct"/>
            <w:tcMar>
              <w:top w:w="0" w:type="dxa"/>
              <w:left w:w="108" w:type="dxa"/>
              <w:bottom w:w="0" w:type="dxa"/>
              <w:right w:w="108" w:type="dxa"/>
            </w:tcMar>
            <w:vAlign w:val="center"/>
          </w:tcPr>
          <w:p w14:paraId="3B539DC1" w14:textId="77777777" w:rsidR="001C1833" w:rsidRDefault="001C1833" w:rsidP="00BC29B3">
            <w:pPr>
              <w:pStyle w:val="tac0"/>
              <w:keepNext w:val="0"/>
              <w:rPr>
                <w:ins w:id="2282" w:author="Edited - Third Generation Partnership Project" w:date="2017-12-05T20:53:00Z"/>
                <w:rFonts w:eastAsia="SimSun"/>
                <w:lang w:val="en-GB" w:eastAsia="zh-CN"/>
              </w:rPr>
            </w:pPr>
            <w:ins w:id="2283" w:author="Edited - Third Generation Partnership Project" w:date="2017-12-05T20:53:00Z">
              <w:r>
                <w:rPr>
                  <w:noProof/>
                  <w:position w:val="-6"/>
                </w:rPr>
                <w:drawing>
                  <wp:inline distT="0" distB="0" distL="0" distR="0" wp14:anchorId="517AE896" wp14:editId="7339AEFC">
                    <wp:extent cx="215265" cy="141605"/>
                    <wp:effectExtent l="0" t="0" r="0" b="0"/>
                    <wp:docPr id="979"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5265" cy="141605"/>
                            </a:xfrm>
                            <a:prstGeom prst="rect">
                              <a:avLst/>
                            </a:prstGeom>
                            <a:noFill/>
                            <a:ln>
                              <a:noFill/>
                            </a:ln>
                          </pic:spPr>
                        </pic:pic>
                      </a:graphicData>
                    </a:graphic>
                  </wp:inline>
                </w:drawing>
              </w:r>
            </w:ins>
          </w:p>
        </w:tc>
        <w:tc>
          <w:tcPr>
            <w:tcW w:w="894" w:type="pct"/>
            <w:vAlign w:val="center"/>
          </w:tcPr>
          <w:p w14:paraId="11D7CF41" w14:textId="77777777" w:rsidR="001C1833" w:rsidRDefault="001C1833" w:rsidP="00BC29B3">
            <w:pPr>
              <w:pStyle w:val="tac0"/>
              <w:keepNext w:val="0"/>
              <w:rPr>
                <w:ins w:id="2284" w:author="Edited - Third Generation Partnership Project" w:date="2017-12-05T20:53:00Z"/>
                <w:rFonts w:eastAsia="SimSun"/>
                <w:lang w:val="en-GB" w:eastAsia="zh-CN"/>
              </w:rPr>
            </w:pPr>
            <w:ins w:id="2285" w:author="Edited - Third Generation Partnership Project" w:date="2017-12-05T20:53:00Z">
              <w:r>
                <w:rPr>
                  <w:noProof/>
                  <w:position w:val="-6"/>
                </w:rPr>
                <w:drawing>
                  <wp:inline distT="0" distB="0" distL="0" distR="0" wp14:anchorId="06FAFA5A" wp14:editId="65630B76">
                    <wp:extent cx="215265" cy="141605"/>
                    <wp:effectExtent l="0" t="0" r="0" b="0"/>
                    <wp:docPr id="980"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5265" cy="141605"/>
                            </a:xfrm>
                            <a:prstGeom prst="rect">
                              <a:avLst/>
                            </a:prstGeom>
                            <a:noFill/>
                            <a:ln>
                              <a:noFill/>
                            </a:ln>
                          </pic:spPr>
                        </pic:pic>
                      </a:graphicData>
                    </a:graphic>
                  </wp:inline>
                </w:drawing>
              </w:r>
            </w:ins>
          </w:p>
        </w:tc>
        <w:tc>
          <w:tcPr>
            <w:tcW w:w="1337" w:type="pct"/>
            <w:tcMar>
              <w:top w:w="0" w:type="dxa"/>
              <w:left w:w="108" w:type="dxa"/>
              <w:bottom w:w="0" w:type="dxa"/>
              <w:right w:w="108" w:type="dxa"/>
            </w:tcMar>
            <w:vAlign w:val="center"/>
          </w:tcPr>
          <w:p w14:paraId="1F36B7CC" w14:textId="77777777" w:rsidR="001C1833" w:rsidRDefault="001C1833" w:rsidP="00BC29B3">
            <w:pPr>
              <w:pStyle w:val="tac0"/>
              <w:keepNext w:val="0"/>
              <w:rPr>
                <w:ins w:id="2286" w:author="Edited - Third Generation Partnership Project" w:date="2017-12-05T20:53:00Z"/>
                <w:rFonts w:eastAsia="SimSun"/>
                <w:lang w:val="en-GB" w:eastAsia="zh-CN"/>
              </w:rPr>
            </w:pPr>
            <w:ins w:id="2287" w:author="Edited - Third Generation Partnership Project" w:date="2017-12-05T20:53:00Z">
              <w:r>
                <w:rPr>
                  <w:noProof/>
                  <w:position w:val="-6"/>
                </w:rPr>
                <w:drawing>
                  <wp:inline distT="0" distB="0" distL="0" distR="0" wp14:anchorId="23BB939F" wp14:editId="6E1B07DC">
                    <wp:extent cx="215265" cy="141605"/>
                    <wp:effectExtent l="0" t="0" r="0" b="0"/>
                    <wp:docPr id="981" name="Picture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5265" cy="141605"/>
                            </a:xfrm>
                            <a:prstGeom prst="rect">
                              <a:avLst/>
                            </a:prstGeom>
                            <a:noFill/>
                            <a:ln>
                              <a:noFill/>
                            </a:ln>
                          </pic:spPr>
                        </pic:pic>
                      </a:graphicData>
                    </a:graphic>
                  </wp:inline>
                </w:drawing>
              </w:r>
            </w:ins>
          </w:p>
        </w:tc>
        <w:tc>
          <w:tcPr>
            <w:tcW w:w="1237" w:type="pct"/>
            <w:vAlign w:val="center"/>
          </w:tcPr>
          <w:p w14:paraId="1135D605" w14:textId="77777777" w:rsidR="001C1833" w:rsidRDefault="001C1833" w:rsidP="00BC29B3">
            <w:pPr>
              <w:pStyle w:val="tac0"/>
              <w:keepNext w:val="0"/>
              <w:rPr>
                <w:ins w:id="2288" w:author="Edited - Third Generation Partnership Project" w:date="2017-12-05T20:53:00Z"/>
                <w:rFonts w:eastAsia="SimSun"/>
                <w:lang w:eastAsia="zh-CN"/>
              </w:rPr>
            </w:pPr>
          </w:p>
          <w:p w14:paraId="5960272D" w14:textId="77777777" w:rsidR="001C1833" w:rsidRDefault="001C1833" w:rsidP="00BC29B3">
            <w:pPr>
              <w:pStyle w:val="tac0"/>
              <w:keepNext w:val="0"/>
              <w:rPr>
                <w:ins w:id="2289" w:author="Edited - Third Generation Partnership Project" w:date="2017-12-05T20:53:00Z"/>
                <w:rFonts w:eastAsia="SimSun"/>
                <w:lang w:val="en-GB" w:eastAsia="zh-CN"/>
              </w:rPr>
            </w:pPr>
            <w:ins w:id="2290" w:author="Edited - Third Generation Partnership Project" w:date="2017-12-05T20:53:00Z">
              <w:r>
                <w:rPr>
                  <w:noProof/>
                  <w:position w:val="-6"/>
                </w:rPr>
                <w:drawing>
                  <wp:inline distT="0" distB="0" distL="0" distR="0" wp14:anchorId="1E097F9B" wp14:editId="6D711A5F">
                    <wp:extent cx="215265" cy="141605"/>
                    <wp:effectExtent l="0" t="0" r="0" b="0"/>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5265" cy="141605"/>
                            </a:xfrm>
                            <a:prstGeom prst="rect">
                              <a:avLst/>
                            </a:prstGeom>
                            <a:noFill/>
                            <a:ln>
                              <a:noFill/>
                            </a:ln>
                          </pic:spPr>
                        </pic:pic>
                      </a:graphicData>
                    </a:graphic>
                  </wp:inline>
                </w:drawing>
              </w:r>
            </w:ins>
          </w:p>
        </w:tc>
      </w:tr>
      <w:tr w:rsidR="001C1833" w:rsidRPr="00466738" w14:paraId="71462CF0" w14:textId="77777777" w:rsidTr="00BC29B3">
        <w:trPr>
          <w:cantSplit/>
          <w:trHeight w:val="20"/>
          <w:jc w:val="center"/>
          <w:ins w:id="2291" w:author="Edited - Third Generation Partnership Project" w:date="2017-12-05T20:53:00Z"/>
        </w:trPr>
        <w:tc>
          <w:tcPr>
            <w:tcW w:w="533" w:type="pct"/>
            <w:tcMar>
              <w:top w:w="0" w:type="dxa"/>
              <w:left w:w="108" w:type="dxa"/>
              <w:bottom w:w="0" w:type="dxa"/>
              <w:right w:w="108" w:type="dxa"/>
            </w:tcMar>
            <w:vAlign w:val="center"/>
          </w:tcPr>
          <w:p w14:paraId="1D92C886" w14:textId="77777777" w:rsidR="001C1833" w:rsidRPr="00C23386" w:rsidRDefault="001C1833" w:rsidP="00BC29B3">
            <w:pPr>
              <w:pStyle w:val="tac0"/>
              <w:keepNext w:val="0"/>
              <w:rPr>
                <w:ins w:id="2292" w:author="Edited - Third Generation Partnership Project" w:date="2017-12-05T20:53:00Z"/>
                <w:rFonts w:eastAsia="SimSun"/>
                <w:lang w:val="en-GB" w:eastAsia="zh-CN"/>
              </w:rPr>
            </w:pPr>
            <w:ins w:id="2293" w:author="Edited - Third Generation Partnership Project" w:date="2017-12-05T20:53: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ins>
          </w:p>
        </w:tc>
        <w:tc>
          <w:tcPr>
            <w:tcW w:w="999" w:type="pct"/>
            <w:tcMar>
              <w:top w:w="0" w:type="dxa"/>
              <w:left w:w="108" w:type="dxa"/>
              <w:bottom w:w="0" w:type="dxa"/>
              <w:right w:w="108" w:type="dxa"/>
            </w:tcMar>
            <w:vAlign w:val="center"/>
          </w:tcPr>
          <w:p w14:paraId="23237EB2" w14:textId="77777777" w:rsidR="001C1833" w:rsidRPr="00D14E50" w:rsidRDefault="001C1833" w:rsidP="00BC29B3">
            <w:pPr>
              <w:pStyle w:val="tac0"/>
              <w:keepNext w:val="0"/>
              <w:rPr>
                <w:ins w:id="2294" w:author="Edited - Third Generation Partnership Project" w:date="2017-12-05T20:53:00Z"/>
                <w:rFonts w:eastAsia="SimSun"/>
                <w:lang w:val="en-GB" w:eastAsia="zh-CN"/>
              </w:rPr>
            </w:pPr>
            <w:ins w:id="2295" w:author="Edited - Third Generation Partnership Project" w:date="2017-12-05T20:53:00Z">
              <w:r w:rsidRPr="00DE0ACB">
                <w:rPr>
                  <w:position w:val="-14"/>
                  <w:lang w:eastAsia="zh-CN"/>
                </w:rPr>
                <w:object w:dxaOrig="1680" w:dyaOrig="400" w14:anchorId="644C2AA7">
                  <v:shape id="_x0000_i1857" type="#_x0000_t75" style="width:84.6pt;height:20.1pt" o:ole="">
                    <v:imagedata r:id="rId1154" o:title=""/>
                  </v:shape>
                  <o:OLEObject Type="Embed" ProgID="Equation.DSMT4" ShapeID="_x0000_i1857" DrawAspect="Content" ObjectID="_1578894739" r:id="rId1366"/>
                </w:object>
              </w:r>
            </w:ins>
          </w:p>
        </w:tc>
        <w:tc>
          <w:tcPr>
            <w:tcW w:w="894" w:type="pct"/>
            <w:vAlign w:val="center"/>
          </w:tcPr>
          <w:p w14:paraId="23C0271E" w14:textId="77777777" w:rsidR="001C1833" w:rsidRDefault="001C1833" w:rsidP="00BC29B3">
            <w:pPr>
              <w:pStyle w:val="tac0"/>
              <w:keepNext w:val="0"/>
              <w:rPr>
                <w:ins w:id="2296" w:author="Edited - Third Generation Partnership Project" w:date="2017-12-05T20:53:00Z"/>
                <w:rFonts w:eastAsia="SimSun"/>
                <w:lang w:val="de-DE" w:eastAsia="zh-CN"/>
              </w:rPr>
            </w:pPr>
            <w:ins w:id="2297" w:author="Edited - Third Generation Partnership Project" w:date="2017-12-05T20:53:00Z">
              <w:r w:rsidRPr="00DE0ACB">
                <w:rPr>
                  <w:position w:val="-14"/>
                  <w:lang w:eastAsia="zh-CN"/>
                </w:rPr>
                <w:object w:dxaOrig="1680" w:dyaOrig="400" w14:anchorId="590D4725">
                  <v:shape id="_x0000_i1858" type="#_x0000_t75" style="width:84.6pt;height:20.1pt" o:ole="">
                    <v:imagedata r:id="rId1154" o:title=""/>
                  </v:shape>
                  <o:OLEObject Type="Embed" ProgID="Equation.DSMT4" ShapeID="_x0000_i1858" DrawAspect="Content" ObjectID="_1578894740" r:id="rId1367"/>
                </w:object>
              </w:r>
            </w:ins>
          </w:p>
        </w:tc>
        <w:tc>
          <w:tcPr>
            <w:tcW w:w="1337" w:type="pct"/>
            <w:tcMar>
              <w:top w:w="0" w:type="dxa"/>
              <w:left w:w="108" w:type="dxa"/>
              <w:bottom w:w="0" w:type="dxa"/>
              <w:right w:w="108" w:type="dxa"/>
            </w:tcMar>
            <w:vAlign w:val="center"/>
          </w:tcPr>
          <w:p w14:paraId="1DA96312" w14:textId="77777777" w:rsidR="001C1833" w:rsidRPr="00064EEE" w:rsidRDefault="001C1833" w:rsidP="00BC29B3">
            <w:pPr>
              <w:pStyle w:val="tac0"/>
              <w:keepNext w:val="0"/>
              <w:rPr>
                <w:ins w:id="2298" w:author="Edited - Third Generation Partnership Project" w:date="2017-12-05T20:53:00Z"/>
                <w:lang w:val="en-GB"/>
              </w:rPr>
            </w:pPr>
            <w:ins w:id="2299" w:author="Edited - Third Generation Partnership Project" w:date="2017-12-05T20:53:00Z">
              <w:r w:rsidRPr="00DE0ACB">
                <w:rPr>
                  <w:position w:val="-14"/>
                  <w:lang w:eastAsia="zh-CN"/>
                </w:rPr>
                <w:object w:dxaOrig="1680" w:dyaOrig="400" w14:anchorId="6D6F47A8">
                  <v:shape id="_x0000_i1859" type="#_x0000_t75" style="width:84.6pt;height:20.1pt" o:ole="">
                    <v:imagedata r:id="rId1154" o:title=""/>
                  </v:shape>
                  <o:OLEObject Type="Embed" ProgID="Equation.DSMT4" ShapeID="_x0000_i1859" DrawAspect="Content" ObjectID="_1578894741" r:id="rId1368"/>
                </w:object>
              </w:r>
            </w:ins>
          </w:p>
        </w:tc>
        <w:tc>
          <w:tcPr>
            <w:tcW w:w="1237" w:type="pct"/>
            <w:vAlign w:val="center"/>
          </w:tcPr>
          <w:p w14:paraId="064A73B9" w14:textId="77777777" w:rsidR="001C1833" w:rsidRDefault="001C1833" w:rsidP="00BC29B3">
            <w:pPr>
              <w:pStyle w:val="tac0"/>
              <w:keepNext w:val="0"/>
              <w:rPr>
                <w:ins w:id="2300" w:author="Edited - Third Generation Partnership Project" w:date="2017-12-05T20:53:00Z"/>
                <w:rFonts w:eastAsia="SimSun"/>
                <w:lang w:val="de-DE" w:eastAsia="zh-CN"/>
              </w:rPr>
            </w:pPr>
            <w:ins w:id="2301" w:author="Edited - Third Generation Partnership Project" w:date="2017-12-05T20:53:00Z">
              <w:r w:rsidRPr="00DE0ACB">
                <w:rPr>
                  <w:position w:val="-14"/>
                  <w:lang w:eastAsia="zh-CN"/>
                </w:rPr>
                <w:object w:dxaOrig="1680" w:dyaOrig="400" w14:anchorId="611CE37A">
                  <v:shape id="_x0000_i1860" type="#_x0000_t75" style="width:84.6pt;height:20.1pt" o:ole="">
                    <v:imagedata r:id="rId1154" o:title=""/>
                  </v:shape>
                  <o:OLEObject Type="Embed" ProgID="Equation.DSMT4" ShapeID="_x0000_i1860" DrawAspect="Content" ObjectID="_1578894742" r:id="rId1369"/>
                </w:object>
              </w:r>
            </w:ins>
          </w:p>
        </w:tc>
      </w:tr>
      <w:tr w:rsidR="001C1833" w:rsidRPr="00466738" w14:paraId="4E4BB66F" w14:textId="77777777" w:rsidTr="00BC29B3">
        <w:trPr>
          <w:cantSplit/>
          <w:trHeight w:val="20"/>
          <w:jc w:val="center"/>
          <w:ins w:id="2302" w:author="Edited - Third Generation Partnership Project" w:date="2017-12-05T20:53:00Z"/>
        </w:trPr>
        <w:tc>
          <w:tcPr>
            <w:tcW w:w="533" w:type="pct"/>
            <w:tcMar>
              <w:top w:w="0" w:type="dxa"/>
              <w:left w:w="108" w:type="dxa"/>
              <w:bottom w:w="0" w:type="dxa"/>
              <w:right w:w="108" w:type="dxa"/>
            </w:tcMar>
            <w:vAlign w:val="center"/>
          </w:tcPr>
          <w:p w14:paraId="2C36DDE3" w14:textId="77777777" w:rsidR="001C1833" w:rsidRPr="00C23386" w:rsidRDefault="001C1833" w:rsidP="00BC29B3">
            <w:pPr>
              <w:pStyle w:val="tac0"/>
              <w:keepNext w:val="0"/>
              <w:rPr>
                <w:ins w:id="2303" w:author="Edited - Third Generation Partnership Project" w:date="2017-12-05T20:53:00Z"/>
                <w:rFonts w:eastAsia="SimSun"/>
                <w:lang w:val="en-GB" w:eastAsia="zh-CN"/>
              </w:rPr>
            </w:pPr>
            <w:ins w:id="2304" w:author="Edited - Third Generation Partnership Project" w:date="2017-12-05T20:53: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ins>
          </w:p>
        </w:tc>
        <w:tc>
          <w:tcPr>
            <w:tcW w:w="999" w:type="pct"/>
            <w:tcMar>
              <w:top w:w="0" w:type="dxa"/>
              <w:left w:w="108" w:type="dxa"/>
              <w:bottom w:w="0" w:type="dxa"/>
              <w:right w:w="108" w:type="dxa"/>
            </w:tcMar>
            <w:vAlign w:val="center"/>
          </w:tcPr>
          <w:p w14:paraId="4FEB1A1E" w14:textId="77777777" w:rsidR="001C1833" w:rsidRPr="00EE5965" w:rsidRDefault="001C1833" w:rsidP="00BC29B3">
            <w:pPr>
              <w:pStyle w:val="tac0"/>
              <w:keepNext w:val="0"/>
              <w:rPr>
                <w:ins w:id="2305" w:author="Edited - Third Generation Partnership Project" w:date="2017-12-05T20:53:00Z"/>
                <w:rFonts w:eastAsia="SimSun"/>
                <w:lang w:val="en-GB" w:eastAsia="zh-CN"/>
              </w:rPr>
            </w:pPr>
            <w:ins w:id="2306" w:author="Edited - Third Generation Partnership Project" w:date="2017-12-05T20:53:00Z">
              <w:r w:rsidRPr="00DE0ACB">
                <w:rPr>
                  <w:position w:val="-14"/>
                  <w:lang w:eastAsia="zh-CN"/>
                </w:rPr>
                <w:object w:dxaOrig="1740" w:dyaOrig="400" w14:anchorId="2C4FAB72">
                  <v:shape id="_x0000_i1861" type="#_x0000_t75" style="width:87.3pt;height:20.1pt" o:ole="">
                    <v:imagedata r:id="rId1159" o:title=""/>
                  </v:shape>
                  <o:OLEObject Type="Embed" ProgID="Equation.DSMT4" ShapeID="_x0000_i1861" DrawAspect="Content" ObjectID="_1578894743" r:id="rId1370"/>
                </w:object>
              </w:r>
            </w:ins>
          </w:p>
        </w:tc>
        <w:tc>
          <w:tcPr>
            <w:tcW w:w="894" w:type="pct"/>
            <w:vAlign w:val="center"/>
          </w:tcPr>
          <w:p w14:paraId="0955C3C6" w14:textId="77777777" w:rsidR="001C1833" w:rsidRDefault="001C1833" w:rsidP="00BC29B3">
            <w:pPr>
              <w:pStyle w:val="tac0"/>
              <w:keepNext w:val="0"/>
              <w:rPr>
                <w:ins w:id="2307" w:author="Edited - Third Generation Partnership Project" w:date="2017-12-05T20:53:00Z"/>
                <w:rFonts w:eastAsia="SimSun"/>
                <w:lang w:val="de-DE" w:eastAsia="zh-CN"/>
              </w:rPr>
            </w:pPr>
            <w:ins w:id="2308" w:author="Edited - Third Generation Partnership Project" w:date="2017-12-05T20:53:00Z">
              <w:r w:rsidRPr="00DE0ACB">
                <w:rPr>
                  <w:position w:val="-14"/>
                  <w:lang w:eastAsia="zh-CN"/>
                </w:rPr>
                <w:object w:dxaOrig="1740" w:dyaOrig="400" w14:anchorId="0770EC04">
                  <v:shape id="_x0000_i1862" type="#_x0000_t75" style="width:87.3pt;height:20.1pt" o:ole="">
                    <v:imagedata r:id="rId1159" o:title=""/>
                  </v:shape>
                  <o:OLEObject Type="Embed" ProgID="Equation.DSMT4" ShapeID="_x0000_i1862" DrawAspect="Content" ObjectID="_1578894744" r:id="rId1371"/>
                </w:object>
              </w:r>
            </w:ins>
          </w:p>
        </w:tc>
        <w:tc>
          <w:tcPr>
            <w:tcW w:w="1337" w:type="pct"/>
            <w:tcMar>
              <w:top w:w="0" w:type="dxa"/>
              <w:left w:w="108" w:type="dxa"/>
              <w:bottom w:w="0" w:type="dxa"/>
              <w:right w:w="108" w:type="dxa"/>
            </w:tcMar>
            <w:vAlign w:val="center"/>
          </w:tcPr>
          <w:p w14:paraId="3A44325C" w14:textId="77777777" w:rsidR="001C1833" w:rsidRPr="00064EEE" w:rsidRDefault="001C1833" w:rsidP="00BC29B3">
            <w:pPr>
              <w:pStyle w:val="tac0"/>
              <w:keepNext w:val="0"/>
              <w:rPr>
                <w:ins w:id="2309" w:author="Edited - Third Generation Partnership Project" w:date="2017-12-05T20:53:00Z"/>
                <w:lang w:val="en-GB"/>
              </w:rPr>
            </w:pPr>
            <w:ins w:id="2310" w:author="Edited - Third Generation Partnership Project" w:date="2017-12-05T20:53:00Z">
              <w:r w:rsidRPr="00DE0ACB">
                <w:rPr>
                  <w:position w:val="-14"/>
                  <w:lang w:eastAsia="zh-CN"/>
                </w:rPr>
                <w:object w:dxaOrig="1740" w:dyaOrig="400" w14:anchorId="121B0064">
                  <v:shape id="_x0000_i1863" type="#_x0000_t75" style="width:87.3pt;height:20.1pt" o:ole="">
                    <v:imagedata r:id="rId1159" o:title=""/>
                  </v:shape>
                  <o:OLEObject Type="Embed" ProgID="Equation.DSMT4" ShapeID="_x0000_i1863" DrawAspect="Content" ObjectID="_1578894745" r:id="rId1372"/>
                </w:object>
              </w:r>
            </w:ins>
          </w:p>
        </w:tc>
        <w:tc>
          <w:tcPr>
            <w:tcW w:w="1237" w:type="pct"/>
            <w:vAlign w:val="center"/>
          </w:tcPr>
          <w:p w14:paraId="654CCC6F" w14:textId="77777777" w:rsidR="001C1833" w:rsidRDefault="001C1833" w:rsidP="00BC29B3">
            <w:pPr>
              <w:pStyle w:val="tac0"/>
              <w:keepNext w:val="0"/>
              <w:rPr>
                <w:ins w:id="2311" w:author="Edited - Third Generation Partnership Project" w:date="2017-12-05T20:53:00Z"/>
                <w:rFonts w:eastAsia="SimSun"/>
                <w:lang w:val="de-DE" w:eastAsia="zh-CN"/>
              </w:rPr>
            </w:pPr>
            <w:ins w:id="2312" w:author="Edited - Third Generation Partnership Project" w:date="2017-12-05T20:53:00Z">
              <w:r w:rsidRPr="00DE0ACB">
                <w:rPr>
                  <w:position w:val="-14"/>
                  <w:lang w:eastAsia="zh-CN"/>
                </w:rPr>
                <w:object w:dxaOrig="1740" w:dyaOrig="400" w14:anchorId="30EAB2E1">
                  <v:shape id="_x0000_i1864" type="#_x0000_t75" style="width:87.3pt;height:20.1pt" o:ole="">
                    <v:imagedata r:id="rId1159" o:title=""/>
                  </v:shape>
                  <o:OLEObject Type="Embed" ProgID="Equation.DSMT4" ShapeID="_x0000_i1864" DrawAspect="Content" ObjectID="_1578894746" r:id="rId1373"/>
                </w:object>
              </w:r>
            </w:ins>
          </w:p>
        </w:tc>
      </w:tr>
      <w:tr w:rsidR="001C1833" w:rsidRPr="00466738" w14:paraId="7F6842E5" w14:textId="77777777" w:rsidTr="00BC29B3">
        <w:trPr>
          <w:cantSplit/>
          <w:trHeight w:val="20"/>
          <w:jc w:val="center"/>
          <w:ins w:id="2313" w:author="Edited - Third Generation Partnership Project" w:date="2017-12-05T20:53:00Z"/>
        </w:trPr>
        <w:tc>
          <w:tcPr>
            <w:tcW w:w="533" w:type="pct"/>
            <w:tcMar>
              <w:top w:w="0" w:type="dxa"/>
              <w:left w:w="108" w:type="dxa"/>
              <w:bottom w:w="0" w:type="dxa"/>
              <w:right w:w="108" w:type="dxa"/>
            </w:tcMar>
            <w:vAlign w:val="center"/>
          </w:tcPr>
          <w:p w14:paraId="49A2A0AF" w14:textId="77777777" w:rsidR="001C1833" w:rsidRDefault="001C1833" w:rsidP="00BC29B3">
            <w:pPr>
              <w:pStyle w:val="tac0"/>
              <w:keepNext w:val="0"/>
              <w:rPr>
                <w:ins w:id="2314" w:author="Edited - Third Generation Partnership Project" w:date="2017-12-05T20:53:00Z"/>
                <w:rFonts w:eastAsia="SimSun"/>
                <w:lang w:val="en-GB" w:eastAsia="zh-CN"/>
              </w:rPr>
            </w:pPr>
            <w:ins w:id="2315" w:author="Edited - Third Generation Partnership Project" w:date="2017-12-05T20:53: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ins>
          </w:p>
        </w:tc>
        <w:tc>
          <w:tcPr>
            <w:tcW w:w="999" w:type="pct"/>
            <w:tcMar>
              <w:top w:w="0" w:type="dxa"/>
              <w:left w:w="108" w:type="dxa"/>
              <w:bottom w:w="0" w:type="dxa"/>
              <w:right w:w="108" w:type="dxa"/>
            </w:tcMar>
            <w:vAlign w:val="center"/>
          </w:tcPr>
          <w:p w14:paraId="7EFB23AD" w14:textId="77777777" w:rsidR="001C1833" w:rsidRDefault="001C1833" w:rsidP="00BC29B3">
            <w:pPr>
              <w:pStyle w:val="tac0"/>
              <w:keepNext w:val="0"/>
              <w:rPr>
                <w:ins w:id="2316" w:author="Edited - Third Generation Partnership Project" w:date="2017-12-05T20:53:00Z"/>
                <w:rFonts w:eastAsia="SimSun"/>
                <w:lang w:eastAsia="zh-CN"/>
              </w:rPr>
            </w:pPr>
            <w:ins w:id="2317" w:author="Edited - Third Generation Partnership Project" w:date="2017-12-05T20:53:00Z">
              <w:r>
                <w:rPr>
                  <w:rFonts w:eastAsia="SimSun" w:hint="eastAsia"/>
                  <w:lang w:eastAsia="zh-CN"/>
                </w:rPr>
                <w:t>0</w:t>
              </w:r>
            </w:ins>
          </w:p>
        </w:tc>
        <w:tc>
          <w:tcPr>
            <w:tcW w:w="894" w:type="pct"/>
            <w:vAlign w:val="center"/>
          </w:tcPr>
          <w:p w14:paraId="03949658" w14:textId="77777777" w:rsidR="001C1833" w:rsidRDefault="001C1833" w:rsidP="00BC29B3">
            <w:pPr>
              <w:pStyle w:val="tac0"/>
              <w:keepNext w:val="0"/>
              <w:rPr>
                <w:ins w:id="2318" w:author="Edited - Third Generation Partnership Project" w:date="2017-12-05T20:53:00Z"/>
                <w:rFonts w:eastAsia="SimSun"/>
                <w:lang w:eastAsia="zh-CN"/>
              </w:rPr>
            </w:pPr>
            <w:ins w:id="2319" w:author="Edited - Third Generation Partnership Project" w:date="2017-12-05T20:53:00Z">
              <w:r>
                <w:rPr>
                  <w:rFonts w:eastAsia="SimSun" w:hint="eastAsia"/>
                  <w:lang w:eastAsia="zh-CN"/>
                </w:rPr>
                <w:t>0</w:t>
              </w:r>
            </w:ins>
          </w:p>
        </w:tc>
        <w:tc>
          <w:tcPr>
            <w:tcW w:w="1337" w:type="pct"/>
            <w:tcMar>
              <w:top w:w="0" w:type="dxa"/>
              <w:left w:w="108" w:type="dxa"/>
              <w:bottom w:w="0" w:type="dxa"/>
              <w:right w:w="108" w:type="dxa"/>
            </w:tcMar>
            <w:vAlign w:val="center"/>
          </w:tcPr>
          <w:p w14:paraId="7658500F" w14:textId="77777777" w:rsidR="001C1833" w:rsidRDefault="001C1833" w:rsidP="00BC29B3">
            <w:pPr>
              <w:pStyle w:val="tac0"/>
              <w:keepNext w:val="0"/>
              <w:rPr>
                <w:ins w:id="2320" w:author="Edited - Third Generation Partnership Project" w:date="2017-12-05T20:53:00Z"/>
                <w:rFonts w:eastAsia="SimSun"/>
                <w:lang w:eastAsia="zh-CN"/>
              </w:rPr>
            </w:pPr>
            <w:ins w:id="2321" w:author="Edited - Third Generation Partnership Project" w:date="2017-12-05T20:53:00Z">
              <w:r>
                <w:rPr>
                  <w:rFonts w:eastAsia="SimSun" w:hint="eastAsia"/>
                  <w:lang w:eastAsia="zh-CN"/>
                </w:rPr>
                <w:t>0</w:t>
              </w:r>
            </w:ins>
          </w:p>
        </w:tc>
        <w:tc>
          <w:tcPr>
            <w:tcW w:w="1237" w:type="pct"/>
            <w:vAlign w:val="center"/>
          </w:tcPr>
          <w:p w14:paraId="35044217" w14:textId="77777777" w:rsidR="001C1833" w:rsidRDefault="001C1833" w:rsidP="00BC29B3">
            <w:pPr>
              <w:pStyle w:val="tac0"/>
              <w:keepNext w:val="0"/>
              <w:rPr>
                <w:ins w:id="2322" w:author="Edited - Third Generation Partnership Project" w:date="2017-12-05T20:53:00Z"/>
                <w:rFonts w:eastAsia="SimSun"/>
                <w:lang w:eastAsia="zh-CN"/>
              </w:rPr>
            </w:pPr>
            <w:ins w:id="2323" w:author="Edited - Third Generation Partnership Project" w:date="2017-12-05T20:53:00Z">
              <w:r>
                <w:rPr>
                  <w:rFonts w:eastAsia="SimSun" w:hint="eastAsia"/>
                  <w:lang w:eastAsia="zh-CN"/>
                </w:rPr>
                <w:t>0</w:t>
              </w:r>
            </w:ins>
          </w:p>
        </w:tc>
      </w:tr>
      <w:tr w:rsidR="001C1833" w:rsidRPr="00466738" w14:paraId="0BB80AF2" w14:textId="77777777" w:rsidTr="00BC29B3">
        <w:trPr>
          <w:cantSplit/>
          <w:trHeight w:val="20"/>
          <w:jc w:val="center"/>
          <w:ins w:id="2324" w:author="Edited - Third Generation Partnership Project" w:date="2017-12-05T20:53:00Z"/>
        </w:trPr>
        <w:tc>
          <w:tcPr>
            <w:tcW w:w="533" w:type="pct"/>
            <w:tcMar>
              <w:top w:w="0" w:type="dxa"/>
              <w:left w:w="108" w:type="dxa"/>
              <w:bottom w:w="0" w:type="dxa"/>
              <w:right w:w="108" w:type="dxa"/>
            </w:tcMar>
            <w:vAlign w:val="center"/>
          </w:tcPr>
          <w:p w14:paraId="5DDB4386" w14:textId="77777777" w:rsidR="001C1833" w:rsidRDefault="001C1833" w:rsidP="00BC29B3">
            <w:pPr>
              <w:pStyle w:val="tac0"/>
              <w:keepNext w:val="0"/>
              <w:rPr>
                <w:ins w:id="2325" w:author="Edited - Third Generation Partnership Project" w:date="2017-12-05T20:53:00Z"/>
                <w:rFonts w:eastAsia="SimSun"/>
                <w:lang w:val="en-GB" w:eastAsia="zh-CN"/>
              </w:rPr>
            </w:pPr>
            <w:ins w:id="2326" w:author="Edited - Third Generation Partnership Project" w:date="2017-12-05T20:53: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ins>
          </w:p>
        </w:tc>
        <w:tc>
          <w:tcPr>
            <w:tcW w:w="999" w:type="pct"/>
            <w:tcMar>
              <w:top w:w="0" w:type="dxa"/>
              <w:left w:w="108" w:type="dxa"/>
              <w:bottom w:w="0" w:type="dxa"/>
              <w:right w:w="108" w:type="dxa"/>
            </w:tcMar>
            <w:vAlign w:val="center"/>
          </w:tcPr>
          <w:p w14:paraId="3FBA6118" w14:textId="77777777" w:rsidR="001C1833" w:rsidRDefault="001C1833" w:rsidP="00BC29B3">
            <w:pPr>
              <w:pStyle w:val="tac0"/>
              <w:keepNext w:val="0"/>
              <w:rPr>
                <w:ins w:id="2327" w:author="Edited - Third Generation Partnership Project" w:date="2017-12-05T20:53:00Z"/>
                <w:rFonts w:eastAsia="SimSun"/>
                <w:lang w:eastAsia="zh-CN"/>
              </w:rPr>
            </w:pPr>
            <w:ins w:id="2328" w:author="Edited - Third Generation Partnership Project" w:date="2017-12-05T20:53:00Z">
              <w:r>
                <w:rPr>
                  <w:rFonts w:eastAsia="SimSun" w:hint="eastAsia"/>
                  <w:lang w:eastAsia="zh-CN"/>
                </w:rPr>
                <w:t>0</w:t>
              </w:r>
            </w:ins>
          </w:p>
        </w:tc>
        <w:tc>
          <w:tcPr>
            <w:tcW w:w="894" w:type="pct"/>
            <w:vAlign w:val="center"/>
          </w:tcPr>
          <w:p w14:paraId="6C2BA165" w14:textId="77777777" w:rsidR="001C1833" w:rsidRDefault="001C1833" w:rsidP="00BC29B3">
            <w:pPr>
              <w:pStyle w:val="tac0"/>
              <w:keepNext w:val="0"/>
              <w:rPr>
                <w:ins w:id="2329" w:author="Edited - Third Generation Partnership Project" w:date="2017-12-05T20:53:00Z"/>
                <w:rFonts w:eastAsia="SimSun"/>
                <w:lang w:eastAsia="zh-CN"/>
              </w:rPr>
            </w:pPr>
            <w:ins w:id="2330" w:author="Edited - Third Generation Partnership Project" w:date="2017-12-05T20:53:00Z">
              <w:r>
                <w:rPr>
                  <w:rFonts w:eastAsia="SimSun" w:hint="eastAsia"/>
                  <w:lang w:eastAsia="zh-CN"/>
                </w:rPr>
                <w:t>0</w:t>
              </w:r>
            </w:ins>
          </w:p>
        </w:tc>
        <w:tc>
          <w:tcPr>
            <w:tcW w:w="1337" w:type="pct"/>
            <w:tcMar>
              <w:top w:w="0" w:type="dxa"/>
              <w:left w:w="108" w:type="dxa"/>
              <w:bottom w:w="0" w:type="dxa"/>
              <w:right w:w="108" w:type="dxa"/>
            </w:tcMar>
            <w:vAlign w:val="center"/>
          </w:tcPr>
          <w:p w14:paraId="60DB8B10" w14:textId="77777777" w:rsidR="001C1833" w:rsidRDefault="001C1833" w:rsidP="00BC29B3">
            <w:pPr>
              <w:pStyle w:val="tac0"/>
              <w:keepNext w:val="0"/>
              <w:rPr>
                <w:ins w:id="2331" w:author="Edited - Third Generation Partnership Project" w:date="2017-12-05T20:53:00Z"/>
                <w:rFonts w:eastAsia="SimSun"/>
                <w:lang w:eastAsia="zh-CN"/>
              </w:rPr>
            </w:pPr>
            <w:ins w:id="2332" w:author="Edited - Third Generation Partnership Project" w:date="2017-12-05T20:53:00Z">
              <w:r>
                <w:rPr>
                  <w:rFonts w:eastAsia="SimSun" w:hint="eastAsia"/>
                  <w:lang w:eastAsia="zh-CN"/>
                </w:rPr>
                <w:t>0</w:t>
              </w:r>
            </w:ins>
          </w:p>
        </w:tc>
        <w:tc>
          <w:tcPr>
            <w:tcW w:w="1237" w:type="pct"/>
            <w:vAlign w:val="center"/>
          </w:tcPr>
          <w:p w14:paraId="6172C9E4" w14:textId="77777777" w:rsidR="001C1833" w:rsidRDefault="001C1833" w:rsidP="00BC29B3">
            <w:pPr>
              <w:pStyle w:val="tac0"/>
              <w:keepNext w:val="0"/>
              <w:rPr>
                <w:ins w:id="2333" w:author="Edited - Third Generation Partnership Project" w:date="2017-12-05T20:53:00Z"/>
                <w:rFonts w:eastAsia="SimSun"/>
                <w:lang w:eastAsia="zh-CN"/>
              </w:rPr>
            </w:pPr>
            <w:ins w:id="2334" w:author="Edited - Third Generation Partnership Project" w:date="2017-12-05T20:53:00Z">
              <w:r>
                <w:rPr>
                  <w:rFonts w:eastAsia="SimSun" w:hint="eastAsia"/>
                  <w:lang w:eastAsia="zh-CN"/>
                </w:rPr>
                <w:t>0</w:t>
              </w:r>
            </w:ins>
          </w:p>
        </w:tc>
      </w:tr>
      <w:tr w:rsidR="001C1833" w:rsidRPr="00466738" w14:paraId="4EDEAC92" w14:textId="77777777" w:rsidTr="00BC29B3">
        <w:trPr>
          <w:cantSplit/>
          <w:trHeight w:val="20"/>
          <w:jc w:val="center"/>
          <w:ins w:id="2335" w:author="Edited - Third Generation Partnership Project" w:date="2017-12-05T20:53:00Z"/>
        </w:trPr>
        <w:tc>
          <w:tcPr>
            <w:tcW w:w="533" w:type="pct"/>
            <w:tcMar>
              <w:top w:w="0" w:type="dxa"/>
              <w:left w:w="108" w:type="dxa"/>
              <w:bottom w:w="0" w:type="dxa"/>
              <w:right w:w="108" w:type="dxa"/>
            </w:tcMar>
            <w:vAlign w:val="center"/>
          </w:tcPr>
          <w:p w14:paraId="2E889499" w14:textId="77777777" w:rsidR="001C1833" w:rsidRDefault="001C1833" w:rsidP="00BC29B3">
            <w:pPr>
              <w:pStyle w:val="tac0"/>
              <w:keepNext w:val="0"/>
              <w:rPr>
                <w:ins w:id="2336" w:author="Edited - Third Generation Partnership Project" w:date="2017-12-05T20:53:00Z"/>
                <w:rFonts w:eastAsia="SimSun"/>
                <w:lang w:val="en-GB" w:eastAsia="zh-CN"/>
              </w:rPr>
            </w:pPr>
            <w:ins w:id="2337" w:author="Edited - Third Generation Partnership Project" w:date="2017-12-05T20:53: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ins>
          </w:p>
        </w:tc>
        <w:tc>
          <w:tcPr>
            <w:tcW w:w="999" w:type="pct"/>
            <w:tcMar>
              <w:top w:w="0" w:type="dxa"/>
              <w:left w:w="108" w:type="dxa"/>
              <w:bottom w:w="0" w:type="dxa"/>
              <w:right w:w="108" w:type="dxa"/>
            </w:tcMar>
            <w:vAlign w:val="center"/>
          </w:tcPr>
          <w:p w14:paraId="48B96B47" w14:textId="77777777" w:rsidR="001C1833" w:rsidRDefault="001C1833" w:rsidP="00BC29B3">
            <w:pPr>
              <w:pStyle w:val="tac0"/>
              <w:keepNext w:val="0"/>
              <w:rPr>
                <w:ins w:id="2338" w:author="Edited - Third Generation Partnership Project" w:date="2017-12-05T20:53:00Z"/>
                <w:rFonts w:eastAsia="SimSun"/>
                <w:lang w:eastAsia="zh-CN"/>
              </w:rPr>
            </w:pPr>
            <w:ins w:id="2339" w:author="Edited - Third Generation Partnership Project" w:date="2017-12-05T20:53:00Z">
              <w:r>
                <w:rPr>
                  <w:rFonts w:eastAsia="SimSun" w:hint="eastAsia"/>
                  <w:lang w:eastAsia="zh-CN"/>
                </w:rPr>
                <w:t>0</w:t>
              </w:r>
            </w:ins>
          </w:p>
        </w:tc>
        <w:tc>
          <w:tcPr>
            <w:tcW w:w="894" w:type="pct"/>
            <w:vAlign w:val="center"/>
          </w:tcPr>
          <w:p w14:paraId="0C555764" w14:textId="77777777" w:rsidR="001C1833" w:rsidRDefault="001C1833" w:rsidP="00BC29B3">
            <w:pPr>
              <w:pStyle w:val="tac0"/>
              <w:keepNext w:val="0"/>
              <w:rPr>
                <w:ins w:id="2340" w:author="Edited - Third Generation Partnership Project" w:date="2017-12-05T20:53:00Z"/>
                <w:rFonts w:eastAsia="SimSun"/>
                <w:lang w:eastAsia="zh-CN"/>
              </w:rPr>
            </w:pPr>
            <w:ins w:id="2341" w:author="Edited - Third Generation Partnership Project" w:date="2017-12-05T20:53:00Z">
              <w:r>
                <w:rPr>
                  <w:rFonts w:eastAsia="SimSun" w:hint="eastAsia"/>
                  <w:lang w:eastAsia="zh-CN"/>
                </w:rPr>
                <w:t>0</w:t>
              </w:r>
            </w:ins>
          </w:p>
        </w:tc>
        <w:tc>
          <w:tcPr>
            <w:tcW w:w="1337" w:type="pct"/>
            <w:tcMar>
              <w:top w:w="0" w:type="dxa"/>
              <w:left w:w="108" w:type="dxa"/>
              <w:bottom w:w="0" w:type="dxa"/>
              <w:right w:w="108" w:type="dxa"/>
            </w:tcMar>
            <w:vAlign w:val="center"/>
          </w:tcPr>
          <w:p w14:paraId="41064D94" w14:textId="77777777" w:rsidR="001C1833" w:rsidRDefault="001C1833" w:rsidP="00BC29B3">
            <w:pPr>
              <w:pStyle w:val="tac0"/>
              <w:keepNext w:val="0"/>
              <w:rPr>
                <w:ins w:id="2342" w:author="Edited - Third Generation Partnership Project" w:date="2017-12-05T20:53:00Z"/>
                <w:rFonts w:eastAsia="SimSun"/>
                <w:lang w:eastAsia="zh-CN"/>
              </w:rPr>
            </w:pPr>
            <w:ins w:id="2343" w:author="Edited - Third Generation Partnership Project" w:date="2017-12-05T20:53:00Z">
              <w:r>
                <w:rPr>
                  <w:rFonts w:eastAsia="SimSun" w:hint="eastAsia"/>
                  <w:lang w:eastAsia="zh-CN"/>
                </w:rPr>
                <w:t>0</w:t>
              </w:r>
            </w:ins>
          </w:p>
        </w:tc>
        <w:tc>
          <w:tcPr>
            <w:tcW w:w="1237" w:type="pct"/>
            <w:vAlign w:val="center"/>
          </w:tcPr>
          <w:p w14:paraId="29DAEDB9" w14:textId="77777777" w:rsidR="001C1833" w:rsidRDefault="001C1833" w:rsidP="00BC29B3">
            <w:pPr>
              <w:pStyle w:val="tac0"/>
              <w:keepNext w:val="0"/>
              <w:rPr>
                <w:ins w:id="2344" w:author="Edited - Third Generation Partnership Project" w:date="2017-12-05T20:53:00Z"/>
                <w:rFonts w:eastAsia="SimSun"/>
                <w:lang w:eastAsia="zh-CN"/>
              </w:rPr>
            </w:pPr>
            <w:ins w:id="2345" w:author="Edited - Third Generation Partnership Project" w:date="2017-12-05T20:53:00Z">
              <w:r>
                <w:rPr>
                  <w:rFonts w:eastAsia="SimSun" w:hint="eastAsia"/>
                  <w:lang w:eastAsia="zh-CN"/>
                </w:rPr>
                <w:t>0</w:t>
              </w:r>
            </w:ins>
          </w:p>
        </w:tc>
      </w:tr>
      <w:tr w:rsidR="001C1833" w:rsidRPr="00466738" w14:paraId="1B28D693" w14:textId="77777777" w:rsidTr="00BC29B3">
        <w:trPr>
          <w:cantSplit/>
          <w:trHeight w:val="20"/>
          <w:jc w:val="center"/>
          <w:ins w:id="2346" w:author="Edited - Third Generation Partnership Project" w:date="2017-12-05T20:53:00Z"/>
        </w:trPr>
        <w:tc>
          <w:tcPr>
            <w:tcW w:w="533" w:type="pct"/>
            <w:tcMar>
              <w:top w:w="0" w:type="dxa"/>
              <w:left w:w="108" w:type="dxa"/>
              <w:bottom w:w="0" w:type="dxa"/>
              <w:right w:w="108" w:type="dxa"/>
            </w:tcMar>
            <w:vAlign w:val="center"/>
          </w:tcPr>
          <w:p w14:paraId="4F8F3920" w14:textId="77777777" w:rsidR="001C1833" w:rsidRPr="00064EEE" w:rsidRDefault="001C1833" w:rsidP="00BC29B3">
            <w:pPr>
              <w:pStyle w:val="tac0"/>
              <w:keepNext w:val="0"/>
              <w:rPr>
                <w:ins w:id="2347" w:author="Edited - Third Generation Partnership Project" w:date="2017-12-05T20:53:00Z"/>
                <w:lang w:val="en-GB"/>
              </w:rPr>
            </w:pPr>
            <w:ins w:id="2348" w:author="Edited - Third Generation Partnership Project" w:date="2017-12-05T20:53:00Z">
              <w:r>
                <w:rPr>
                  <w:rFonts w:eastAsia="SimSun" w:hint="eastAsia"/>
                  <w:lang w:val="en-GB" w:eastAsia="zh-CN"/>
                </w:rPr>
                <w:lastRenderedPageBreak/>
                <w:t>Wide</w:t>
              </w:r>
              <w:r w:rsidRPr="00064EEE">
                <w:rPr>
                  <w:lang w:val="en-GB"/>
                </w:rPr>
                <w:t xml:space="preserve">band second PMI </w:t>
              </w:r>
              <w:r w:rsidRPr="00064EEE">
                <w:rPr>
                  <w:iCs/>
                  <w:lang w:val="en-GB"/>
                </w:rPr>
                <w:t>i</w:t>
              </w:r>
              <w:r w:rsidRPr="00064EEE">
                <w:rPr>
                  <w:lang w:val="en-GB"/>
                </w:rPr>
                <w:t>2</w:t>
              </w:r>
            </w:ins>
          </w:p>
        </w:tc>
        <w:tc>
          <w:tcPr>
            <w:tcW w:w="999" w:type="pct"/>
            <w:tcMar>
              <w:top w:w="0" w:type="dxa"/>
              <w:left w:w="108" w:type="dxa"/>
              <w:bottom w:w="0" w:type="dxa"/>
              <w:right w:w="108" w:type="dxa"/>
            </w:tcMar>
            <w:vAlign w:val="center"/>
          </w:tcPr>
          <w:p w14:paraId="448F6388" w14:textId="77777777" w:rsidR="001C1833" w:rsidRPr="00B827BD" w:rsidRDefault="001C1833" w:rsidP="00BC29B3">
            <w:pPr>
              <w:pStyle w:val="tac0"/>
              <w:keepNext w:val="0"/>
              <w:rPr>
                <w:ins w:id="2349" w:author="Edited - Third Generation Partnership Project" w:date="2017-12-05T20:53:00Z"/>
                <w:rFonts w:eastAsia="SimSun"/>
                <w:lang w:val="en-GB"/>
              </w:rPr>
            </w:pPr>
            <w:ins w:id="2350" w:author="Edited - Third Generation Partnership Project" w:date="2017-12-05T20:53:00Z">
              <w:r>
                <w:rPr>
                  <w:rFonts w:eastAsia="SimSun" w:hint="eastAsia"/>
                  <w:lang w:eastAsia="zh-CN"/>
                </w:rPr>
                <w:t>0</w:t>
              </w:r>
            </w:ins>
          </w:p>
        </w:tc>
        <w:tc>
          <w:tcPr>
            <w:tcW w:w="894" w:type="pct"/>
            <w:vAlign w:val="center"/>
          </w:tcPr>
          <w:p w14:paraId="4BEA2941" w14:textId="77777777" w:rsidR="001C1833" w:rsidRPr="00B827BD" w:rsidRDefault="001C1833" w:rsidP="00BC29B3">
            <w:pPr>
              <w:pStyle w:val="tac0"/>
              <w:keepNext w:val="0"/>
              <w:rPr>
                <w:ins w:id="2351" w:author="Edited - Third Generation Partnership Project" w:date="2017-12-05T20:53:00Z"/>
                <w:rFonts w:eastAsia="SimSun"/>
                <w:lang w:val="de-DE" w:eastAsia="zh-CN"/>
              </w:rPr>
            </w:pPr>
            <w:ins w:id="2352" w:author="Edited - Third Generation Partnership Project" w:date="2017-12-05T20:53:00Z">
              <w:r>
                <w:rPr>
                  <w:rFonts w:eastAsia="SimSun" w:hint="eastAsia"/>
                  <w:lang w:eastAsia="zh-CN"/>
                </w:rPr>
                <w:t>0</w:t>
              </w:r>
            </w:ins>
          </w:p>
        </w:tc>
        <w:tc>
          <w:tcPr>
            <w:tcW w:w="1337" w:type="pct"/>
            <w:tcMar>
              <w:top w:w="0" w:type="dxa"/>
              <w:left w:w="108" w:type="dxa"/>
              <w:bottom w:w="0" w:type="dxa"/>
              <w:right w:w="108" w:type="dxa"/>
            </w:tcMar>
            <w:vAlign w:val="center"/>
          </w:tcPr>
          <w:p w14:paraId="713D7C13" w14:textId="77777777" w:rsidR="001C1833" w:rsidRPr="00064EEE" w:rsidRDefault="001C1833" w:rsidP="00BC29B3">
            <w:pPr>
              <w:pStyle w:val="tac0"/>
              <w:keepNext w:val="0"/>
              <w:rPr>
                <w:ins w:id="2353" w:author="Edited - Third Generation Partnership Project" w:date="2017-12-05T20:53:00Z"/>
                <w:lang w:val="en-GB"/>
              </w:rPr>
            </w:pPr>
            <w:ins w:id="2354" w:author="Edited - Third Generation Partnership Project" w:date="2017-12-05T20:53:00Z">
              <w:r>
                <w:rPr>
                  <w:rFonts w:eastAsia="SimSun" w:hint="eastAsia"/>
                  <w:lang w:eastAsia="zh-CN"/>
                </w:rPr>
                <w:t>0</w:t>
              </w:r>
            </w:ins>
          </w:p>
        </w:tc>
        <w:tc>
          <w:tcPr>
            <w:tcW w:w="1237" w:type="pct"/>
            <w:vAlign w:val="center"/>
          </w:tcPr>
          <w:p w14:paraId="5ECDE075" w14:textId="77777777" w:rsidR="001C1833" w:rsidRDefault="001C1833" w:rsidP="00BC29B3">
            <w:pPr>
              <w:pStyle w:val="tac0"/>
              <w:keepNext w:val="0"/>
              <w:rPr>
                <w:ins w:id="2355" w:author="Edited - Third Generation Partnership Project" w:date="2017-12-05T20:53:00Z"/>
                <w:rFonts w:eastAsia="SimSun"/>
                <w:lang w:val="de-DE" w:eastAsia="zh-CN"/>
              </w:rPr>
            </w:pPr>
            <w:ins w:id="2356" w:author="Edited - Third Generation Partnership Project" w:date="2017-12-05T20:53:00Z">
              <w:r>
                <w:rPr>
                  <w:rFonts w:eastAsia="SimSun" w:hint="eastAsia"/>
                  <w:lang w:eastAsia="zh-CN"/>
                </w:rPr>
                <w:t>0</w:t>
              </w:r>
            </w:ins>
          </w:p>
        </w:tc>
      </w:tr>
    </w:tbl>
    <w:p w14:paraId="08BC98BA" w14:textId="77777777" w:rsidR="001C1833" w:rsidRDefault="001C1833" w:rsidP="001C1833">
      <w:pPr>
        <w:rPr>
          <w:ins w:id="2357" w:author="Edited - Third Generation Partnership Project" w:date="2017-12-05T20:53:00Z"/>
          <w:lang w:eastAsia="zh-CN"/>
        </w:rPr>
      </w:pPr>
    </w:p>
    <w:p w14:paraId="463BCA72" w14:textId="77777777" w:rsidR="001C1833" w:rsidRPr="00B715AD" w:rsidRDefault="001C1833" w:rsidP="001C1833">
      <w:pPr>
        <w:pStyle w:val="TH"/>
        <w:rPr>
          <w:ins w:id="2358" w:author="Edited - Third Generation Partnership Project" w:date="2017-12-05T20:53:00Z"/>
          <w:lang w:eastAsia="zh-CN"/>
        </w:rPr>
      </w:pPr>
      <w:ins w:id="2359" w:author="Edited - Third Generation Partnership Project" w:date="2017-12-05T20:53:00Z">
        <w:r>
          <w:t>Table 5.2.2.6.2-2</w:t>
        </w:r>
        <w:r>
          <w:rPr>
            <w:rFonts w:hint="eastAsia"/>
          </w:rPr>
          <w:t>B-</w:t>
        </w:r>
        <w:r>
          <w:rPr>
            <w:rFonts w:hint="eastAsia"/>
            <w:lang w:eastAsia="zh-CN"/>
          </w:rPr>
          <w:t>10</w:t>
        </w:r>
        <w:r>
          <w:t xml:space="preserve"> Fields for channel quality information feedback for higher layer configured subband CQI reports </w:t>
        </w:r>
        <w:r>
          <w:rPr>
            <w:rFonts w:hint="eastAsia"/>
            <w:lang w:eastAsia="zh-CN"/>
          </w:rPr>
          <w:t>（</w:t>
        </w:r>
        <w:r>
          <w:t>transmission mode 9/10 configured with 8/12/16</w:t>
        </w:r>
        <w:r>
          <w:rPr>
            <w:rFonts w:hint="eastAsia"/>
          </w:rPr>
          <w:t xml:space="preserve">/20/24/28/32 </w:t>
        </w:r>
        <w:r>
          <w:t xml:space="preserve">antenna ports and higher layer </w:t>
        </w:r>
        <w:r w:rsidRPr="0095051D">
          <w:rPr>
            <w:rFonts w:hint="eastAsia"/>
          </w:rPr>
          <w:t>parameter</w:t>
        </w:r>
        <w:r>
          <w:rPr>
            <w:rFonts w:hint="eastAsia"/>
            <w:lang w:eastAsia="zh-CN"/>
          </w:rPr>
          <w:t xml:space="preserve">s </w:t>
        </w:r>
        <w:r w:rsidRPr="00F15E38">
          <w:rPr>
            <w:rFonts w:hint="eastAsia"/>
            <w:i/>
          </w:rPr>
          <w:t>advancedCodebookEnabled</w:t>
        </w:r>
        <w:r w:rsidRPr="0095051D">
          <w:rPr>
            <w:rFonts w:hint="eastAsia"/>
          </w:rPr>
          <w:t xml:space="preserve"> </w:t>
        </w:r>
        <w:r>
          <w:rPr>
            <w:rFonts w:hint="eastAsia"/>
            <w:lang w:eastAsia="zh-CN"/>
          </w:rPr>
          <w:t xml:space="preserve">and </w:t>
        </w:r>
        <w:r w:rsidRPr="00F15E38">
          <w:rPr>
            <w:i/>
          </w:rPr>
          <w:t>eMIMO-Type</w:t>
        </w:r>
        <w:r>
          <w:t xml:space="preserve">, and </w:t>
        </w:r>
        <w:r w:rsidRPr="00F15E38">
          <w:rPr>
            <w:rFonts w:hint="eastAsia"/>
            <w:i/>
          </w:rPr>
          <w:t>advancedCodebookEnabled=TRUE</w:t>
        </w:r>
        <w:r w:rsidRPr="00F15E38">
          <w:rPr>
            <w:i/>
          </w:rPr>
          <w:t xml:space="preserve"> </w:t>
        </w:r>
        <w:r w:rsidRPr="00216119">
          <w:rPr>
            <w:rFonts w:hint="eastAsia"/>
            <w:lang w:eastAsia="zh-CN"/>
          </w:rPr>
          <w:t xml:space="preserve">and </w:t>
        </w:r>
        <w:r w:rsidRPr="00F15E38">
          <w:rPr>
            <w:i/>
          </w:rPr>
          <w:t>eMIMO-Type</w:t>
        </w:r>
        <w:r>
          <w:t xml:space="preserve"> is set to ‘CLASS A’</w:t>
        </w:r>
        <w:r>
          <w:rPr>
            <w:rFonts w:hint="eastAsia"/>
            <w:lang w:eastAsia="zh-CN"/>
          </w:rPr>
          <w:t xml:space="preserve"> </w:t>
        </w:r>
        <w:r>
          <w:rPr>
            <w:rFonts w:hint="eastAsia"/>
          </w:rPr>
          <w:t xml:space="preserve">with </w:t>
        </w:r>
        <w:r>
          <w:rPr>
            <w:rFonts w:hint="eastAsia"/>
            <w:lang w:eastAsia="zh-CN"/>
          </w:rPr>
          <w:t xml:space="preserve">codebook </w:t>
        </w:r>
        <w:r>
          <w:rPr>
            <w:lang w:eastAsia="zh-CN"/>
          </w:rPr>
          <w:t xml:space="preserve">configuration </w:t>
        </w:r>
      </w:ins>
      <w:ins w:id="2360" w:author="Edited - Third Generation Partnership Project" w:date="2017-12-05T20:53:00Z">
        <w:r w:rsidRPr="00E073D9">
          <w:rPr>
            <w:position w:val="-10"/>
            <w:lang w:eastAsia="zh-CN"/>
          </w:rPr>
          <w:object w:dxaOrig="1540" w:dyaOrig="340" w14:anchorId="36DD1E35">
            <v:shape id="_x0000_i1865" type="#_x0000_t75" style="width:51.6pt;height:14.1pt" o:ole="">
              <v:imagedata r:id="rId1024" o:title=""/>
            </v:shape>
            <o:OLEObject Type="Embed" ProgID="Equation.3" ShapeID="_x0000_i1865" DrawAspect="Content" ObjectID="_1578894747" r:id="rId1374"/>
          </w:object>
        </w:r>
      </w:ins>
      <w:ins w:id="2361" w:author="Edited - Third Generation Partnership Project" w:date="2017-12-05T20:53:00Z">
        <w:r w:rsidRPr="00E0039F">
          <w:rPr>
            <w:lang w:eastAsia="zh-CN"/>
          </w:rPr>
          <w:t xml:space="preserve"> a</w:t>
        </w:r>
        <w:r w:rsidRPr="00E0039F">
          <w:t xml:space="preserve">nd </w:t>
        </w:r>
        <w:r>
          <w:rPr>
            <w:i/>
          </w:rPr>
          <w:t>CodebookConfig</w:t>
        </w:r>
        <w:r>
          <w:rPr>
            <w:rFonts w:hint="eastAsia"/>
            <w:lang w:eastAsia="zh-CN"/>
          </w:rPr>
          <w:t>=2/3/4）</w:t>
        </w:r>
        <w:r>
          <w:t xml:space="preserve"> </w:t>
        </w:r>
      </w:ins>
    </w:p>
    <w:tbl>
      <w:tblPr>
        <w:tblW w:w="981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047"/>
        <w:gridCol w:w="1960"/>
        <w:gridCol w:w="1764"/>
        <w:gridCol w:w="2619"/>
        <w:gridCol w:w="2423"/>
      </w:tblGrid>
      <w:tr w:rsidR="001C1833" w:rsidRPr="00466738" w14:paraId="3C7B114A" w14:textId="77777777" w:rsidTr="00BC29B3">
        <w:trPr>
          <w:cantSplit/>
          <w:trHeight w:val="20"/>
          <w:jc w:val="center"/>
          <w:ins w:id="2362" w:author="Edited - Third Generation Partnership Project" w:date="2017-12-05T20:53:00Z"/>
        </w:trPr>
        <w:tc>
          <w:tcPr>
            <w:tcW w:w="1047" w:type="dxa"/>
            <w:vMerge w:val="restart"/>
            <w:shd w:val="clear" w:color="auto" w:fill="E0E0E0"/>
            <w:tcMar>
              <w:top w:w="0" w:type="dxa"/>
              <w:left w:w="108" w:type="dxa"/>
              <w:bottom w:w="0" w:type="dxa"/>
              <w:right w:w="108" w:type="dxa"/>
            </w:tcMar>
            <w:vAlign w:val="center"/>
          </w:tcPr>
          <w:p w14:paraId="7ED25E10" w14:textId="77777777" w:rsidR="001C1833" w:rsidRPr="00064EEE" w:rsidRDefault="001C1833" w:rsidP="00BC29B3">
            <w:pPr>
              <w:pStyle w:val="tah0"/>
              <w:rPr>
                <w:ins w:id="2363" w:author="Edited - Third Generation Partnership Project" w:date="2017-12-05T20:53:00Z"/>
                <w:lang w:val="en-GB"/>
              </w:rPr>
            </w:pPr>
            <w:ins w:id="2364" w:author="Edited - Third Generation Partnership Project" w:date="2017-12-05T20:53:00Z">
              <w:r>
                <w:rPr>
                  <w:rFonts w:eastAsia="SimSun" w:hint="eastAsia"/>
                  <w:lang w:val="en-GB" w:eastAsia="zh-CN"/>
                </w:rPr>
                <w:t>Field</w:t>
              </w:r>
            </w:ins>
          </w:p>
        </w:tc>
        <w:tc>
          <w:tcPr>
            <w:tcW w:w="8766" w:type="dxa"/>
            <w:gridSpan w:val="4"/>
            <w:shd w:val="clear" w:color="auto" w:fill="E0E0E0"/>
          </w:tcPr>
          <w:p w14:paraId="676F862B" w14:textId="77777777" w:rsidR="001C1833" w:rsidRPr="00064EEE" w:rsidRDefault="001C1833" w:rsidP="00BC29B3">
            <w:pPr>
              <w:pStyle w:val="tah0"/>
              <w:rPr>
                <w:ins w:id="2365" w:author="Edited - Third Generation Partnership Project" w:date="2017-12-05T20:53:00Z"/>
                <w:lang w:val="en-GB"/>
              </w:rPr>
            </w:pPr>
            <w:ins w:id="2366" w:author="Edited - Third Generation Partnership Project" w:date="2017-12-05T20:53:00Z">
              <w:r>
                <w:rPr>
                  <w:rFonts w:eastAsia="SimSun" w:hint="eastAsia"/>
                  <w:lang w:val="en-GB" w:eastAsia="zh-CN"/>
                </w:rPr>
                <w:t>Bit width</w:t>
              </w:r>
            </w:ins>
          </w:p>
        </w:tc>
      </w:tr>
      <w:tr w:rsidR="001C1833" w:rsidRPr="00466738" w14:paraId="0499F5E4" w14:textId="77777777" w:rsidTr="00BC29B3">
        <w:trPr>
          <w:cantSplit/>
          <w:trHeight w:val="20"/>
          <w:jc w:val="center"/>
          <w:ins w:id="2367" w:author="Edited - Third Generation Partnership Project" w:date="2017-12-05T20:53:00Z"/>
        </w:trPr>
        <w:tc>
          <w:tcPr>
            <w:tcW w:w="1047" w:type="dxa"/>
            <w:vMerge/>
            <w:shd w:val="clear" w:color="auto" w:fill="E0E0E0"/>
            <w:vAlign w:val="center"/>
          </w:tcPr>
          <w:p w14:paraId="58530C6A" w14:textId="77777777" w:rsidR="001C1833" w:rsidRPr="00B7584F" w:rsidRDefault="001C1833" w:rsidP="00BC29B3">
            <w:pPr>
              <w:rPr>
                <w:ins w:id="2368" w:author="Edited - Third Generation Partnership Project" w:date="2017-12-05T20:53:00Z"/>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14:paraId="051011C2" w14:textId="77777777" w:rsidR="001C1833" w:rsidRPr="008953DC" w:rsidRDefault="001C1833" w:rsidP="00BC29B3">
            <w:pPr>
              <w:pStyle w:val="tah0"/>
              <w:rPr>
                <w:ins w:id="2369" w:author="Edited - Third Generation Partnership Project" w:date="2017-12-05T20:53:00Z"/>
                <w:rFonts w:eastAsia="SimSun"/>
                <w:lang w:val="en-GB" w:eastAsia="zh-CN"/>
              </w:rPr>
            </w:pPr>
            <w:ins w:id="2370" w:author="Edited - Third Generation Partnership Project" w:date="2017-12-05T20:53:00Z">
              <w:r w:rsidRPr="00064EEE">
                <w:rPr>
                  <w:lang w:val="en-GB"/>
                </w:rPr>
                <w:t>Rank = 1</w:t>
              </w:r>
            </w:ins>
          </w:p>
        </w:tc>
        <w:tc>
          <w:tcPr>
            <w:tcW w:w="1754" w:type="dxa"/>
            <w:shd w:val="clear" w:color="auto" w:fill="E0E0E0"/>
            <w:vAlign w:val="center"/>
          </w:tcPr>
          <w:p w14:paraId="5485EB62" w14:textId="77777777" w:rsidR="001C1833" w:rsidRPr="00064EEE" w:rsidRDefault="001C1833" w:rsidP="00BC29B3">
            <w:pPr>
              <w:pStyle w:val="tah0"/>
              <w:rPr>
                <w:ins w:id="2371" w:author="Edited - Third Generation Partnership Project" w:date="2017-12-05T20:53:00Z"/>
                <w:lang w:val="de-DE"/>
              </w:rPr>
            </w:pPr>
            <w:ins w:id="2372" w:author="Edited - Third Generation Partnership Project" w:date="2017-12-05T20:53:00Z">
              <w:r w:rsidRPr="00064EEE">
                <w:rPr>
                  <w:lang w:val="en-GB"/>
                </w:rPr>
                <w:t xml:space="preserve">Rank = </w:t>
              </w:r>
              <w:r>
                <w:rPr>
                  <w:rFonts w:eastAsia="SimSun" w:hint="eastAsia"/>
                  <w:lang w:val="en-GB" w:eastAsia="zh-CN"/>
                </w:rPr>
                <w:t>2</w:t>
              </w:r>
            </w:ins>
          </w:p>
        </w:tc>
        <w:tc>
          <w:tcPr>
            <w:tcW w:w="2624" w:type="dxa"/>
            <w:shd w:val="clear" w:color="auto" w:fill="E0E0E0"/>
            <w:tcMar>
              <w:top w:w="0" w:type="dxa"/>
              <w:left w:w="108" w:type="dxa"/>
              <w:bottom w:w="0" w:type="dxa"/>
              <w:right w:w="108" w:type="dxa"/>
            </w:tcMar>
            <w:vAlign w:val="center"/>
          </w:tcPr>
          <w:p w14:paraId="30A3F960" w14:textId="77777777" w:rsidR="001C1833" w:rsidRPr="00064EEE" w:rsidRDefault="001C1833" w:rsidP="00BC29B3">
            <w:pPr>
              <w:pStyle w:val="tah0"/>
              <w:rPr>
                <w:ins w:id="2373" w:author="Edited - Third Generation Partnership Project" w:date="2017-12-05T20:53:00Z"/>
                <w:lang w:val="de-DE"/>
              </w:rPr>
            </w:pPr>
            <w:ins w:id="2374" w:author="Edited - Third Generation Partnership Project" w:date="2017-12-05T20:53:00Z">
              <w:r w:rsidRPr="00064EEE">
                <w:rPr>
                  <w:lang w:val="de-DE"/>
                </w:rPr>
                <w:t xml:space="preserve">Rank </w:t>
              </w:r>
              <w:r>
                <w:rPr>
                  <w:rFonts w:eastAsia="SimSun" w:hint="eastAsia"/>
                  <w:lang w:val="de-DE" w:eastAsia="zh-CN"/>
                </w:rPr>
                <w:t>=3</w:t>
              </w:r>
            </w:ins>
          </w:p>
        </w:tc>
        <w:tc>
          <w:tcPr>
            <w:tcW w:w="2428" w:type="dxa"/>
            <w:shd w:val="clear" w:color="auto" w:fill="E0E0E0"/>
          </w:tcPr>
          <w:p w14:paraId="1DA2AB7F" w14:textId="77777777" w:rsidR="001C1833" w:rsidRPr="00064EEE" w:rsidRDefault="001C1833" w:rsidP="00BC29B3">
            <w:pPr>
              <w:pStyle w:val="tah0"/>
              <w:rPr>
                <w:ins w:id="2375" w:author="Edited - Third Generation Partnership Project" w:date="2017-12-05T20:53:00Z"/>
                <w:lang w:val="de-DE"/>
              </w:rPr>
            </w:pPr>
            <w:ins w:id="2376" w:author="Edited - Third Generation Partnership Project" w:date="2017-12-05T20:53:00Z">
              <w:r w:rsidRPr="00064EEE">
                <w:rPr>
                  <w:lang w:val="de-DE"/>
                </w:rPr>
                <w:t xml:space="preserve">Rank </w:t>
              </w:r>
              <w:r>
                <w:rPr>
                  <w:rFonts w:eastAsia="SimSun" w:hint="eastAsia"/>
                  <w:lang w:val="de-DE" w:eastAsia="zh-CN"/>
                </w:rPr>
                <w:t>=4</w:t>
              </w:r>
            </w:ins>
          </w:p>
        </w:tc>
      </w:tr>
      <w:tr w:rsidR="001C1833" w:rsidRPr="00466738" w14:paraId="5342F603" w14:textId="77777777" w:rsidTr="00BC29B3">
        <w:trPr>
          <w:cantSplit/>
          <w:trHeight w:val="20"/>
          <w:jc w:val="center"/>
          <w:ins w:id="2377" w:author="Edited - Third Generation Partnership Project" w:date="2017-12-05T20:53:00Z"/>
        </w:trPr>
        <w:tc>
          <w:tcPr>
            <w:tcW w:w="1047" w:type="dxa"/>
            <w:tcMar>
              <w:top w:w="0" w:type="dxa"/>
              <w:left w:w="108" w:type="dxa"/>
              <w:bottom w:w="0" w:type="dxa"/>
              <w:right w:w="108" w:type="dxa"/>
            </w:tcMar>
            <w:vAlign w:val="center"/>
          </w:tcPr>
          <w:p w14:paraId="217ADBA2" w14:textId="77777777" w:rsidR="001C1833" w:rsidRPr="00064EEE" w:rsidRDefault="001C1833" w:rsidP="00BC29B3">
            <w:pPr>
              <w:pStyle w:val="tac0"/>
              <w:rPr>
                <w:ins w:id="2378" w:author="Edited - Third Generation Partnership Project" w:date="2017-12-05T20:53:00Z"/>
                <w:lang w:val="de-DE"/>
              </w:rPr>
            </w:pPr>
            <w:ins w:id="2379" w:author="Edited - Third Generation Partnership Project" w:date="2017-12-05T20:53:00Z">
              <w:r w:rsidRPr="00064EEE">
                <w:rPr>
                  <w:lang w:val="de-DE"/>
                </w:rPr>
                <w:t>Wideband CQI codeword 0</w:t>
              </w:r>
            </w:ins>
          </w:p>
        </w:tc>
        <w:tc>
          <w:tcPr>
            <w:tcW w:w="1960" w:type="dxa"/>
            <w:tcMar>
              <w:top w:w="0" w:type="dxa"/>
              <w:left w:w="108" w:type="dxa"/>
              <w:bottom w:w="0" w:type="dxa"/>
              <w:right w:w="108" w:type="dxa"/>
            </w:tcMar>
            <w:vAlign w:val="center"/>
          </w:tcPr>
          <w:p w14:paraId="0148AB59" w14:textId="77777777" w:rsidR="001C1833" w:rsidRPr="00064EEE" w:rsidRDefault="001C1833" w:rsidP="00BC29B3">
            <w:pPr>
              <w:pStyle w:val="tac0"/>
              <w:rPr>
                <w:ins w:id="2380" w:author="Edited - Third Generation Partnership Project" w:date="2017-12-05T20:53:00Z"/>
                <w:lang w:val="de-DE"/>
              </w:rPr>
            </w:pPr>
            <w:ins w:id="2381" w:author="Edited - Third Generation Partnership Project" w:date="2017-12-05T20:53:00Z">
              <w:r w:rsidRPr="00064EEE">
                <w:rPr>
                  <w:lang w:val="de-DE"/>
                </w:rPr>
                <w:t>4</w:t>
              </w:r>
            </w:ins>
          </w:p>
        </w:tc>
        <w:tc>
          <w:tcPr>
            <w:tcW w:w="1754" w:type="dxa"/>
            <w:vAlign w:val="center"/>
          </w:tcPr>
          <w:p w14:paraId="5BE23279" w14:textId="77777777" w:rsidR="001C1833" w:rsidRDefault="001C1833" w:rsidP="00BC29B3">
            <w:pPr>
              <w:pStyle w:val="tac0"/>
              <w:rPr>
                <w:ins w:id="2382" w:author="Edited - Third Generation Partnership Project" w:date="2017-12-05T20:53:00Z"/>
                <w:rFonts w:eastAsia="SimSun"/>
                <w:lang w:val="de-DE" w:eastAsia="zh-CN"/>
              </w:rPr>
            </w:pPr>
            <w:ins w:id="2383" w:author="Edited - Third Generation Partnership Project" w:date="2017-12-05T20:53:00Z">
              <w:r w:rsidRPr="00064EEE">
                <w:rPr>
                  <w:lang w:val="de-DE"/>
                </w:rPr>
                <w:t>4</w:t>
              </w:r>
            </w:ins>
          </w:p>
        </w:tc>
        <w:tc>
          <w:tcPr>
            <w:tcW w:w="2624" w:type="dxa"/>
            <w:tcMar>
              <w:top w:w="0" w:type="dxa"/>
              <w:left w:w="108" w:type="dxa"/>
              <w:bottom w:w="0" w:type="dxa"/>
              <w:right w:w="108" w:type="dxa"/>
            </w:tcMar>
            <w:vAlign w:val="center"/>
          </w:tcPr>
          <w:p w14:paraId="0FB72E31" w14:textId="77777777" w:rsidR="001C1833" w:rsidRPr="00064EEE" w:rsidRDefault="001C1833" w:rsidP="00BC29B3">
            <w:pPr>
              <w:pStyle w:val="tac0"/>
              <w:rPr>
                <w:ins w:id="2384" w:author="Edited - Third Generation Partnership Project" w:date="2017-12-05T20:53:00Z"/>
                <w:lang w:val="de-DE"/>
              </w:rPr>
            </w:pPr>
            <w:ins w:id="2385" w:author="Edited - Third Generation Partnership Project" w:date="2017-12-05T20:53:00Z">
              <w:r>
                <w:rPr>
                  <w:rFonts w:eastAsia="SimSun" w:hint="eastAsia"/>
                  <w:lang w:val="de-DE" w:eastAsia="zh-CN"/>
                </w:rPr>
                <w:t>4</w:t>
              </w:r>
            </w:ins>
          </w:p>
        </w:tc>
        <w:tc>
          <w:tcPr>
            <w:tcW w:w="2428" w:type="dxa"/>
            <w:vAlign w:val="center"/>
          </w:tcPr>
          <w:p w14:paraId="0173D1C4" w14:textId="77777777" w:rsidR="001C1833" w:rsidRDefault="001C1833" w:rsidP="00BC29B3">
            <w:pPr>
              <w:pStyle w:val="tac0"/>
              <w:rPr>
                <w:ins w:id="2386" w:author="Edited - Third Generation Partnership Project" w:date="2017-12-05T20:53:00Z"/>
                <w:rFonts w:eastAsia="SimSun"/>
                <w:lang w:val="de-DE" w:eastAsia="zh-CN"/>
              </w:rPr>
            </w:pPr>
            <w:ins w:id="2387" w:author="Edited - Third Generation Partnership Project" w:date="2017-12-05T20:53:00Z">
              <w:r>
                <w:rPr>
                  <w:rFonts w:eastAsia="SimSun" w:hint="eastAsia"/>
                  <w:lang w:val="de-DE" w:eastAsia="zh-CN"/>
                </w:rPr>
                <w:t>4</w:t>
              </w:r>
            </w:ins>
          </w:p>
        </w:tc>
      </w:tr>
      <w:tr w:rsidR="001C1833" w:rsidRPr="00466738" w14:paraId="028DB24A" w14:textId="77777777" w:rsidTr="00BC29B3">
        <w:trPr>
          <w:cantSplit/>
          <w:trHeight w:val="20"/>
          <w:jc w:val="center"/>
          <w:ins w:id="2388" w:author="Edited - Third Generation Partnership Project" w:date="2017-12-05T20:53:00Z"/>
        </w:trPr>
        <w:tc>
          <w:tcPr>
            <w:tcW w:w="1047" w:type="dxa"/>
            <w:tcMar>
              <w:top w:w="0" w:type="dxa"/>
              <w:left w:w="108" w:type="dxa"/>
              <w:bottom w:w="0" w:type="dxa"/>
              <w:right w:w="108" w:type="dxa"/>
            </w:tcMar>
            <w:vAlign w:val="center"/>
          </w:tcPr>
          <w:p w14:paraId="4AE4B891" w14:textId="77777777" w:rsidR="001C1833" w:rsidRPr="00064EEE" w:rsidRDefault="001C1833" w:rsidP="00BC29B3">
            <w:pPr>
              <w:pStyle w:val="tac0"/>
              <w:rPr>
                <w:ins w:id="2389" w:author="Edited - Third Generation Partnership Project" w:date="2017-12-05T20:53:00Z"/>
                <w:lang w:val="de-DE"/>
              </w:rPr>
            </w:pPr>
            <w:ins w:id="2390" w:author="Edited - Third Generation Partnership Project" w:date="2017-12-05T20:53:00Z">
              <w:r w:rsidRPr="00064EEE">
                <w:rPr>
                  <w:lang w:val="de-DE"/>
                </w:rPr>
                <w:t>Subband differential CQI codeword 0</w:t>
              </w:r>
            </w:ins>
          </w:p>
        </w:tc>
        <w:tc>
          <w:tcPr>
            <w:tcW w:w="1960" w:type="dxa"/>
            <w:tcMar>
              <w:top w:w="0" w:type="dxa"/>
              <w:left w:w="108" w:type="dxa"/>
              <w:bottom w:w="0" w:type="dxa"/>
              <w:right w:w="108" w:type="dxa"/>
            </w:tcMar>
            <w:vAlign w:val="center"/>
          </w:tcPr>
          <w:p w14:paraId="4389720F" w14:textId="77777777" w:rsidR="001C1833" w:rsidRPr="003571A3" w:rsidRDefault="001C1833" w:rsidP="00BC29B3">
            <w:pPr>
              <w:pStyle w:val="tac0"/>
              <w:rPr>
                <w:ins w:id="2391" w:author="Edited - Third Generation Partnership Project" w:date="2017-12-05T20:53:00Z"/>
                <w:rFonts w:eastAsia="SimSun"/>
                <w:lang w:val="de-DE" w:eastAsia="zh-CN"/>
              </w:rPr>
            </w:pPr>
            <w:ins w:id="2392" w:author="Edited - Third Generation Partnership Project" w:date="2017-12-05T20:53:00Z">
              <w:r>
                <w:rPr>
                  <w:noProof/>
                  <w:position w:val="-6"/>
                </w:rPr>
                <w:drawing>
                  <wp:inline distT="0" distB="0" distL="0" distR="0" wp14:anchorId="270DB024" wp14:editId="532B11D8">
                    <wp:extent cx="215265" cy="141605"/>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5265" cy="141605"/>
                            </a:xfrm>
                            <a:prstGeom prst="rect">
                              <a:avLst/>
                            </a:prstGeom>
                            <a:noFill/>
                            <a:ln>
                              <a:noFill/>
                            </a:ln>
                          </pic:spPr>
                        </pic:pic>
                      </a:graphicData>
                    </a:graphic>
                  </wp:inline>
                </w:drawing>
              </w:r>
            </w:ins>
          </w:p>
        </w:tc>
        <w:tc>
          <w:tcPr>
            <w:tcW w:w="1754" w:type="dxa"/>
            <w:vAlign w:val="center"/>
          </w:tcPr>
          <w:p w14:paraId="0AE98C0F" w14:textId="77777777" w:rsidR="001C1833" w:rsidRPr="003571A3" w:rsidRDefault="001C1833" w:rsidP="00BC29B3">
            <w:pPr>
              <w:pStyle w:val="tac0"/>
              <w:rPr>
                <w:ins w:id="2393" w:author="Edited - Third Generation Partnership Project" w:date="2017-12-05T20:53:00Z"/>
                <w:rFonts w:eastAsia="SimSun"/>
                <w:lang w:val="de-DE" w:eastAsia="zh-CN"/>
              </w:rPr>
            </w:pPr>
            <w:ins w:id="2394" w:author="Edited - Third Generation Partnership Project" w:date="2017-12-05T20:53:00Z">
              <w:r>
                <w:rPr>
                  <w:noProof/>
                  <w:position w:val="-6"/>
                </w:rPr>
                <w:drawing>
                  <wp:inline distT="0" distB="0" distL="0" distR="0" wp14:anchorId="36587139" wp14:editId="79FC64CE">
                    <wp:extent cx="215265" cy="141605"/>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5265" cy="141605"/>
                            </a:xfrm>
                            <a:prstGeom prst="rect">
                              <a:avLst/>
                            </a:prstGeom>
                            <a:noFill/>
                            <a:ln>
                              <a:noFill/>
                            </a:ln>
                          </pic:spPr>
                        </pic:pic>
                      </a:graphicData>
                    </a:graphic>
                  </wp:inline>
                </w:drawing>
              </w:r>
            </w:ins>
          </w:p>
        </w:tc>
        <w:tc>
          <w:tcPr>
            <w:tcW w:w="2624" w:type="dxa"/>
            <w:tcMar>
              <w:top w:w="0" w:type="dxa"/>
              <w:left w:w="108" w:type="dxa"/>
              <w:bottom w:w="0" w:type="dxa"/>
              <w:right w:w="108" w:type="dxa"/>
            </w:tcMar>
            <w:vAlign w:val="center"/>
          </w:tcPr>
          <w:p w14:paraId="3CAED06D" w14:textId="77777777" w:rsidR="001C1833" w:rsidRDefault="001C1833" w:rsidP="00BC29B3">
            <w:pPr>
              <w:pStyle w:val="tac0"/>
              <w:rPr>
                <w:ins w:id="2395" w:author="Edited - Third Generation Partnership Project" w:date="2017-12-05T20:53:00Z"/>
                <w:rFonts w:eastAsia="SimSun"/>
                <w:lang w:val="de-DE" w:eastAsia="zh-CN"/>
              </w:rPr>
            </w:pPr>
            <w:ins w:id="2396" w:author="Edited - Third Generation Partnership Project" w:date="2017-12-05T20:53:00Z">
              <w:r>
                <w:rPr>
                  <w:noProof/>
                  <w:position w:val="-6"/>
                </w:rPr>
                <w:drawing>
                  <wp:inline distT="0" distB="0" distL="0" distR="0" wp14:anchorId="62B42F84" wp14:editId="358FBE62">
                    <wp:extent cx="215265" cy="141605"/>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5265" cy="141605"/>
                            </a:xfrm>
                            <a:prstGeom prst="rect">
                              <a:avLst/>
                            </a:prstGeom>
                            <a:noFill/>
                            <a:ln>
                              <a:noFill/>
                            </a:ln>
                          </pic:spPr>
                        </pic:pic>
                      </a:graphicData>
                    </a:graphic>
                  </wp:inline>
                </w:drawing>
              </w:r>
            </w:ins>
          </w:p>
        </w:tc>
        <w:tc>
          <w:tcPr>
            <w:tcW w:w="2428" w:type="dxa"/>
            <w:vAlign w:val="center"/>
          </w:tcPr>
          <w:p w14:paraId="197EA930" w14:textId="77777777" w:rsidR="001C1833" w:rsidRDefault="001C1833" w:rsidP="00BC29B3">
            <w:pPr>
              <w:pStyle w:val="tac0"/>
              <w:rPr>
                <w:ins w:id="2397" w:author="Edited - Third Generation Partnership Project" w:date="2017-12-05T20:53:00Z"/>
                <w:rFonts w:eastAsia="SimSun"/>
                <w:lang w:eastAsia="zh-CN"/>
              </w:rPr>
            </w:pPr>
          </w:p>
          <w:p w14:paraId="2B2D43C5" w14:textId="77777777" w:rsidR="001C1833" w:rsidRDefault="001C1833" w:rsidP="00BC29B3">
            <w:pPr>
              <w:pStyle w:val="tac0"/>
              <w:rPr>
                <w:ins w:id="2398" w:author="Edited - Third Generation Partnership Project" w:date="2017-12-05T20:53:00Z"/>
                <w:rFonts w:eastAsia="SimSun"/>
                <w:lang w:val="de-DE" w:eastAsia="zh-CN"/>
              </w:rPr>
            </w:pPr>
            <w:ins w:id="2399" w:author="Edited - Third Generation Partnership Project" w:date="2017-12-05T20:53:00Z">
              <w:r>
                <w:rPr>
                  <w:noProof/>
                  <w:position w:val="-6"/>
                </w:rPr>
                <w:drawing>
                  <wp:inline distT="0" distB="0" distL="0" distR="0" wp14:anchorId="668790DD" wp14:editId="79CD5143">
                    <wp:extent cx="215265" cy="141605"/>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5265" cy="141605"/>
                            </a:xfrm>
                            <a:prstGeom prst="rect">
                              <a:avLst/>
                            </a:prstGeom>
                            <a:noFill/>
                            <a:ln>
                              <a:noFill/>
                            </a:ln>
                          </pic:spPr>
                        </pic:pic>
                      </a:graphicData>
                    </a:graphic>
                  </wp:inline>
                </w:drawing>
              </w:r>
            </w:ins>
          </w:p>
        </w:tc>
      </w:tr>
      <w:tr w:rsidR="001C1833" w:rsidRPr="00466738" w14:paraId="36F53E28" w14:textId="77777777" w:rsidTr="00BC29B3">
        <w:trPr>
          <w:cantSplit/>
          <w:trHeight w:val="20"/>
          <w:jc w:val="center"/>
          <w:ins w:id="2400" w:author="Edited - Third Generation Partnership Project" w:date="2017-12-05T20:53:00Z"/>
        </w:trPr>
        <w:tc>
          <w:tcPr>
            <w:tcW w:w="1047" w:type="dxa"/>
            <w:tcMar>
              <w:top w:w="0" w:type="dxa"/>
              <w:left w:w="108" w:type="dxa"/>
              <w:bottom w:w="0" w:type="dxa"/>
              <w:right w:w="108" w:type="dxa"/>
            </w:tcMar>
            <w:vAlign w:val="center"/>
          </w:tcPr>
          <w:p w14:paraId="10FD6C92" w14:textId="77777777" w:rsidR="001C1833" w:rsidRPr="00064EEE" w:rsidRDefault="001C1833" w:rsidP="00BC29B3">
            <w:pPr>
              <w:pStyle w:val="tac0"/>
              <w:rPr>
                <w:ins w:id="2401" w:author="Edited - Third Generation Partnership Project" w:date="2017-12-05T20:53:00Z"/>
                <w:lang w:val="de-DE"/>
              </w:rPr>
            </w:pPr>
            <w:ins w:id="2402" w:author="Edited - Third Generation Partnership Project" w:date="2017-12-05T20:53:00Z">
              <w:r w:rsidRPr="00064EEE">
                <w:rPr>
                  <w:lang w:val="de-DE"/>
                </w:rPr>
                <w:t>Wideband CQI codeword 1</w:t>
              </w:r>
            </w:ins>
          </w:p>
        </w:tc>
        <w:tc>
          <w:tcPr>
            <w:tcW w:w="1960" w:type="dxa"/>
            <w:tcMar>
              <w:top w:w="0" w:type="dxa"/>
              <w:left w:w="108" w:type="dxa"/>
              <w:bottom w:w="0" w:type="dxa"/>
              <w:right w:w="108" w:type="dxa"/>
            </w:tcMar>
            <w:vAlign w:val="center"/>
          </w:tcPr>
          <w:p w14:paraId="653ACC8B" w14:textId="77777777" w:rsidR="001C1833" w:rsidRPr="00064EEE" w:rsidRDefault="001C1833" w:rsidP="00BC29B3">
            <w:pPr>
              <w:pStyle w:val="tac0"/>
              <w:rPr>
                <w:ins w:id="2403" w:author="Edited - Third Generation Partnership Project" w:date="2017-12-05T20:53:00Z"/>
                <w:lang w:val="en-GB"/>
              </w:rPr>
            </w:pPr>
            <w:ins w:id="2404" w:author="Edited - Third Generation Partnership Project" w:date="2017-12-05T20:53:00Z">
              <w:r w:rsidRPr="00064EEE">
                <w:rPr>
                  <w:lang w:val="en-GB"/>
                </w:rPr>
                <w:t>0</w:t>
              </w:r>
            </w:ins>
          </w:p>
        </w:tc>
        <w:tc>
          <w:tcPr>
            <w:tcW w:w="1754" w:type="dxa"/>
            <w:vAlign w:val="center"/>
          </w:tcPr>
          <w:p w14:paraId="1BC5E77C" w14:textId="77777777" w:rsidR="001C1833" w:rsidRPr="0006219F" w:rsidRDefault="001C1833" w:rsidP="00BC29B3">
            <w:pPr>
              <w:pStyle w:val="tac0"/>
              <w:rPr>
                <w:ins w:id="2405" w:author="Edited - Third Generation Partnership Project" w:date="2017-12-05T20:53:00Z"/>
                <w:rFonts w:eastAsia="SimSun"/>
                <w:lang w:val="de-DE" w:eastAsia="zh-CN"/>
              </w:rPr>
            </w:pPr>
            <w:ins w:id="2406" w:author="Edited - Third Generation Partnership Project" w:date="2017-12-05T20:53:00Z">
              <w:r>
                <w:rPr>
                  <w:rFonts w:eastAsia="SimSun" w:hint="eastAsia"/>
                  <w:lang w:val="en-GB" w:eastAsia="zh-CN"/>
                </w:rPr>
                <w:t>4</w:t>
              </w:r>
            </w:ins>
          </w:p>
        </w:tc>
        <w:tc>
          <w:tcPr>
            <w:tcW w:w="2624" w:type="dxa"/>
            <w:tcMar>
              <w:top w:w="0" w:type="dxa"/>
              <w:left w:w="108" w:type="dxa"/>
              <w:bottom w:w="0" w:type="dxa"/>
              <w:right w:w="108" w:type="dxa"/>
            </w:tcMar>
            <w:vAlign w:val="center"/>
          </w:tcPr>
          <w:p w14:paraId="124E449C" w14:textId="77777777" w:rsidR="001C1833" w:rsidRPr="00064EEE" w:rsidRDefault="001C1833" w:rsidP="00BC29B3">
            <w:pPr>
              <w:pStyle w:val="tac0"/>
              <w:rPr>
                <w:ins w:id="2407" w:author="Edited - Third Generation Partnership Project" w:date="2017-12-05T20:53:00Z"/>
                <w:lang w:val="en-GB"/>
              </w:rPr>
            </w:pPr>
            <w:ins w:id="2408" w:author="Edited - Third Generation Partnership Project" w:date="2017-12-05T20:53:00Z">
              <w:r>
                <w:rPr>
                  <w:rFonts w:eastAsia="SimSun" w:hint="eastAsia"/>
                  <w:lang w:val="de-DE" w:eastAsia="zh-CN"/>
                </w:rPr>
                <w:t>4</w:t>
              </w:r>
            </w:ins>
          </w:p>
        </w:tc>
        <w:tc>
          <w:tcPr>
            <w:tcW w:w="2428" w:type="dxa"/>
            <w:vAlign w:val="center"/>
          </w:tcPr>
          <w:p w14:paraId="5FAACFDD" w14:textId="77777777" w:rsidR="001C1833" w:rsidRDefault="001C1833" w:rsidP="00BC29B3">
            <w:pPr>
              <w:pStyle w:val="tac0"/>
              <w:rPr>
                <w:ins w:id="2409" w:author="Edited - Third Generation Partnership Project" w:date="2017-12-05T20:53:00Z"/>
                <w:rFonts w:eastAsia="SimSun"/>
                <w:lang w:val="de-DE" w:eastAsia="zh-CN"/>
              </w:rPr>
            </w:pPr>
            <w:ins w:id="2410" w:author="Edited - Third Generation Partnership Project" w:date="2017-12-05T20:53:00Z">
              <w:r>
                <w:rPr>
                  <w:rFonts w:eastAsia="SimSun" w:hint="eastAsia"/>
                  <w:lang w:val="de-DE" w:eastAsia="zh-CN"/>
                </w:rPr>
                <w:t>4</w:t>
              </w:r>
            </w:ins>
          </w:p>
        </w:tc>
      </w:tr>
      <w:tr w:rsidR="001C1833" w:rsidRPr="00CB5784" w14:paraId="465135CE" w14:textId="77777777" w:rsidTr="00BC29B3">
        <w:trPr>
          <w:cantSplit/>
          <w:trHeight w:val="20"/>
          <w:jc w:val="center"/>
          <w:ins w:id="2411" w:author="Edited - Third Generation Partnership Project" w:date="2017-12-05T20:53:00Z"/>
        </w:trPr>
        <w:tc>
          <w:tcPr>
            <w:tcW w:w="1047" w:type="dxa"/>
            <w:tcMar>
              <w:top w:w="0" w:type="dxa"/>
              <w:left w:w="108" w:type="dxa"/>
              <w:bottom w:w="0" w:type="dxa"/>
              <w:right w:w="108" w:type="dxa"/>
            </w:tcMar>
            <w:vAlign w:val="center"/>
          </w:tcPr>
          <w:p w14:paraId="795E5B72" w14:textId="77777777" w:rsidR="001C1833" w:rsidRPr="00064EEE" w:rsidRDefault="001C1833" w:rsidP="00BC29B3">
            <w:pPr>
              <w:pStyle w:val="tac0"/>
              <w:rPr>
                <w:ins w:id="2412" w:author="Edited - Third Generation Partnership Project" w:date="2017-12-05T20:53:00Z"/>
                <w:lang w:val="de-DE"/>
              </w:rPr>
            </w:pPr>
            <w:ins w:id="2413" w:author="Edited - Third Generation Partnership Project" w:date="2017-12-05T20:53:00Z">
              <w:r w:rsidRPr="00064EEE">
                <w:rPr>
                  <w:lang w:val="de-DE"/>
                </w:rPr>
                <w:t>Subband differential CQI codeword 1</w:t>
              </w:r>
            </w:ins>
          </w:p>
        </w:tc>
        <w:tc>
          <w:tcPr>
            <w:tcW w:w="1960" w:type="dxa"/>
            <w:tcMar>
              <w:top w:w="0" w:type="dxa"/>
              <w:left w:w="108" w:type="dxa"/>
              <w:bottom w:w="0" w:type="dxa"/>
              <w:right w:w="108" w:type="dxa"/>
            </w:tcMar>
            <w:vAlign w:val="center"/>
          </w:tcPr>
          <w:p w14:paraId="33E7193A" w14:textId="77777777" w:rsidR="001C1833" w:rsidRPr="003571A3" w:rsidRDefault="001C1833" w:rsidP="00BC29B3">
            <w:pPr>
              <w:pStyle w:val="tac0"/>
              <w:rPr>
                <w:ins w:id="2414" w:author="Edited - Third Generation Partnership Project" w:date="2017-12-05T20:53:00Z"/>
                <w:rFonts w:eastAsia="SimSun"/>
                <w:lang w:val="en-GB" w:eastAsia="zh-CN"/>
              </w:rPr>
            </w:pPr>
            <w:ins w:id="2415" w:author="Edited - Third Generation Partnership Project" w:date="2017-12-05T20:53:00Z">
              <w:r>
                <w:rPr>
                  <w:rFonts w:eastAsia="SimSun" w:hint="eastAsia"/>
                  <w:lang w:val="en-GB" w:eastAsia="zh-CN"/>
                </w:rPr>
                <w:t>0</w:t>
              </w:r>
            </w:ins>
          </w:p>
        </w:tc>
        <w:tc>
          <w:tcPr>
            <w:tcW w:w="1754" w:type="dxa"/>
            <w:vAlign w:val="center"/>
          </w:tcPr>
          <w:p w14:paraId="43BFA6CE" w14:textId="77777777" w:rsidR="001C1833" w:rsidRDefault="001C1833" w:rsidP="00BC29B3">
            <w:pPr>
              <w:pStyle w:val="tac0"/>
              <w:rPr>
                <w:ins w:id="2416" w:author="Edited - Third Generation Partnership Project" w:date="2017-12-05T20:53:00Z"/>
                <w:rFonts w:eastAsia="SimSun"/>
                <w:lang w:val="en-GB" w:eastAsia="zh-CN"/>
              </w:rPr>
            </w:pPr>
            <w:ins w:id="2417" w:author="Edited - Third Generation Partnership Project" w:date="2017-12-05T20:53:00Z">
              <w:r>
                <w:rPr>
                  <w:noProof/>
                  <w:position w:val="-6"/>
                </w:rPr>
                <w:drawing>
                  <wp:inline distT="0" distB="0" distL="0" distR="0" wp14:anchorId="54B37585" wp14:editId="03B044AA">
                    <wp:extent cx="215265" cy="141605"/>
                    <wp:effectExtent l="0" t="0" r="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5265" cy="141605"/>
                            </a:xfrm>
                            <a:prstGeom prst="rect">
                              <a:avLst/>
                            </a:prstGeom>
                            <a:noFill/>
                            <a:ln>
                              <a:noFill/>
                            </a:ln>
                          </pic:spPr>
                        </pic:pic>
                      </a:graphicData>
                    </a:graphic>
                  </wp:inline>
                </w:drawing>
              </w:r>
            </w:ins>
          </w:p>
        </w:tc>
        <w:tc>
          <w:tcPr>
            <w:tcW w:w="2624" w:type="dxa"/>
            <w:tcMar>
              <w:top w:w="0" w:type="dxa"/>
              <w:left w:w="108" w:type="dxa"/>
              <w:bottom w:w="0" w:type="dxa"/>
              <w:right w:w="108" w:type="dxa"/>
            </w:tcMar>
            <w:vAlign w:val="center"/>
          </w:tcPr>
          <w:p w14:paraId="2A6EF36C" w14:textId="77777777" w:rsidR="001C1833" w:rsidRDefault="001C1833" w:rsidP="00BC29B3">
            <w:pPr>
              <w:pStyle w:val="tac0"/>
              <w:rPr>
                <w:ins w:id="2418" w:author="Edited - Third Generation Partnership Project" w:date="2017-12-05T20:53:00Z"/>
                <w:rFonts w:eastAsia="SimSun"/>
                <w:lang w:val="de-DE" w:eastAsia="zh-CN"/>
              </w:rPr>
            </w:pPr>
            <w:ins w:id="2419" w:author="Edited - Third Generation Partnership Project" w:date="2017-12-05T20:53:00Z">
              <w:r>
                <w:rPr>
                  <w:noProof/>
                  <w:position w:val="-6"/>
                </w:rPr>
                <w:drawing>
                  <wp:inline distT="0" distB="0" distL="0" distR="0" wp14:anchorId="1C46DCF7" wp14:editId="6597B3D7">
                    <wp:extent cx="215265" cy="141605"/>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5265" cy="141605"/>
                            </a:xfrm>
                            <a:prstGeom prst="rect">
                              <a:avLst/>
                            </a:prstGeom>
                            <a:noFill/>
                            <a:ln>
                              <a:noFill/>
                            </a:ln>
                          </pic:spPr>
                        </pic:pic>
                      </a:graphicData>
                    </a:graphic>
                  </wp:inline>
                </w:drawing>
              </w:r>
            </w:ins>
          </w:p>
        </w:tc>
        <w:tc>
          <w:tcPr>
            <w:tcW w:w="2428" w:type="dxa"/>
            <w:vAlign w:val="center"/>
          </w:tcPr>
          <w:p w14:paraId="7D7D2DC1" w14:textId="77777777" w:rsidR="001C1833" w:rsidRDefault="001C1833" w:rsidP="00BC29B3">
            <w:pPr>
              <w:pStyle w:val="tac0"/>
              <w:rPr>
                <w:ins w:id="2420" w:author="Edited - Third Generation Partnership Project" w:date="2017-12-05T20:53:00Z"/>
                <w:rFonts w:eastAsia="SimSun"/>
                <w:lang w:val="de-DE" w:eastAsia="zh-CN"/>
              </w:rPr>
            </w:pPr>
            <w:ins w:id="2421" w:author="Edited - Third Generation Partnership Project" w:date="2017-12-05T20:53:00Z">
              <w:r>
                <w:rPr>
                  <w:noProof/>
                  <w:position w:val="-6"/>
                </w:rPr>
                <w:drawing>
                  <wp:inline distT="0" distB="0" distL="0" distR="0" wp14:anchorId="07DB1D38" wp14:editId="7BFCA636">
                    <wp:extent cx="215265" cy="141605"/>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5265" cy="141605"/>
                            </a:xfrm>
                            <a:prstGeom prst="rect">
                              <a:avLst/>
                            </a:prstGeom>
                            <a:noFill/>
                            <a:ln>
                              <a:noFill/>
                            </a:ln>
                          </pic:spPr>
                        </pic:pic>
                      </a:graphicData>
                    </a:graphic>
                  </wp:inline>
                </w:drawing>
              </w:r>
            </w:ins>
          </w:p>
        </w:tc>
      </w:tr>
      <w:tr w:rsidR="001C1833" w:rsidRPr="00BC34DE" w14:paraId="1B623D30" w14:textId="77777777" w:rsidTr="00BC29B3">
        <w:trPr>
          <w:cantSplit/>
          <w:trHeight w:val="20"/>
          <w:jc w:val="center"/>
          <w:ins w:id="2422" w:author="Edited - Third Generation Partnership Project" w:date="2017-12-05T20:53:00Z"/>
        </w:trPr>
        <w:tc>
          <w:tcPr>
            <w:tcW w:w="1047" w:type="dxa"/>
            <w:tcMar>
              <w:top w:w="0" w:type="dxa"/>
              <w:left w:w="108" w:type="dxa"/>
              <w:bottom w:w="0" w:type="dxa"/>
              <w:right w:w="108" w:type="dxa"/>
            </w:tcMar>
            <w:vAlign w:val="center"/>
          </w:tcPr>
          <w:p w14:paraId="348A00DE" w14:textId="77777777" w:rsidR="001C1833" w:rsidRPr="00C23386" w:rsidRDefault="001C1833" w:rsidP="00BC29B3">
            <w:pPr>
              <w:pStyle w:val="tac0"/>
              <w:rPr>
                <w:ins w:id="2423" w:author="Edited - Third Generation Partnership Project" w:date="2017-12-05T20:53:00Z"/>
                <w:rFonts w:eastAsia="SimSun"/>
                <w:lang w:val="en-GB" w:eastAsia="zh-CN"/>
              </w:rPr>
            </w:pPr>
            <w:ins w:id="2424" w:author="Edited - Third Generation Partnership Project" w:date="2017-12-05T20:53:00Z">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ins>
          </w:p>
        </w:tc>
        <w:tc>
          <w:tcPr>
            <w:tcW w:w="1960" w:type="dxa"/>
            <w:tcMar>
              <w:top w:w="0" w:type="dxa"/>
              <w:left w:w="108" w:type="dxa"/>
              <w:bottom w:w="0" w:type="dxa"/>
              <w:right w:w="108" w:type="dxa"/>
            </w:tcMar>
            <w:vAlign w:val="center"/>
          </w:tcPr>
          <w:p w14:paraId="2D50271B" w14:textId="77777777" w:rsidR="001C1833" w:rsidRPr="00D14E50" w:rsidRDefault="001C1833" w:rsidP="00BC29B3">
            <w:pPr>
              <w:pStyle w:val="tac0"/>
              <w:rPr>
                <w:ins w:id="2425" w:author="Edited - Third Generation Partnership Project" w:date="2017-12-05T20:53:00Z"/>
                <w:rFonts w:eastAsia="SimSun"/>
                <w:lang w:val="en-GB" w:eastAsia="zh-CN"/>
              </w:rPr>
            </w:pPr>
            <w:ins w:id="2426" w:author="Edited - Third Generation Partnership Project" w:date="2017-12-05T20:53:00Z">
              <w:r>
                <w:rPr>
                  <w:noProof/>
                  <w:position w:val="-10"/>
                  <w:lang w:eastAsia="zh-CN"/>
                </w:rPr>
                <w:drawing>
                  <wp:inline distT="0" distB="0" distL="0" distR="0" wp14:anchorId="268160A7" wp14:editId="4C65A409">
                    <wp:extent cx="726440" cy="198755"/>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726440" cy="198755"/>
                            </a:xfrm>
                            <a:prstGeom prst="rect">
                              <a:avLst/>
                            </a:prstGeom>
                            <a:noFill/>
                            <a:ln>
                              <a:noFill/>
                            </a:ln>
                          </pic:spPr>
                        </pic:pic>
                      </a:graphicData>
                    </a:graphic>
                  </wp:inline>
                </w:drawing>
              </w:r>
            </w:ins>
          </w:p>
        </w:tc>
        <w:tc>
          <w:tcPr>
            <w:tcW w:w="1754" w:type="dxa"/>
            <w:vAlign w:val="center"/>
          </w:tcPr>
          <w:p w14:paraId="76F90435" w14:textId="77777777" w:rsidR="001C1833" w:rsidRDefault="001C1833" w:rsidP="00BC29B3">
            <w:pPr>
              <w:pStyle w:val="tac0"/>
              <w:rPr>
                <w:ins w:id="2427" w:author="Edited - Third Generation Partnership Project" w:date="2017-12-05T20:53:00Z"/>
                <w:rFonts w:eastAsia="SimSun"/>
                <w:lang w:val="de-DE" w:eastAsia="zh-CN"/>
              </w:rPr>
            </w:pPr>
            <w:ins w:id="2428" w:author="Edited - Third Generation Partnership Project" w:date="2017-12-05T20:53:00Z">
              <w:r>
                <w:rPr>
                  <w:noProof/>
                  <w:position w:val="-10"/>
                  <w:lang w:eastAsia="zh-CN"/>
                </w:rPr>
                <w:drawing>
                  <wp:inline distT="0" distB="0" distL="0" distR="0" wp14:anchorId="7252BE0A" wp14:editId="6B517E7D">
                    <wp:extent cx="726440" cy="198755"/>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1027" cstate="print">
                              <a:extLst>
                                <a:ext uri="{28A0092B-C50C-407E-A947-70E740481C1C}">
                                  <a14:useLocalDpi xmlns:a14="http://schemas.microsoft.com/office/drawing/2010/main" val="0"/>
                                </a:ext>
                              </a:extLst>
                            </a:blip>
                            <a:srcRect/>
                            <a:stretch>
                              <a:fillRect/>
                            </a:stretch>
                          </pic:blipFill>
                          <pic:spPr bwMode="auto">
                            <a:xfrm>
                              <a:off x="0" y="0"/>
                              <a:ext cx="726440" cy="198755"/>
                            </a:xfrm>
                            <a:prstGeom prst="rect">
                              <a:avLst/>
                            </a:prstGeom>
                            <a:noFill/>
                            <a:ln>
                              <a:noFill/>
                            </a:ln>
                          </pic:spPr>
                        </pic:pic>
                      </a:graphicData>
                    </a:graphic>
                  </wp:inline>
                </w:drawing>
              </w:r>
            </w:ins>
          </w:p>
        </w:tc>
        <w:tc>
          <w:tcPr>
            <w:tcW w:w="2624" w:type="dxa"/>
            <w:tcMar>
              <w:top w:w="0" w:type="dxa"/>
              <w:left w:w="108" w:type="dxa"/>
              <w:bottom w:w="0" w:type="dxa"/>
              <w:right w:w="108" w:type="dxa"/>
            </w:tcMar>
            <w:vAlign w:val="center"/>
          </w:tcPr>
          <w:p w14:paraId="4A235772" w14:textId="77777777" w:rsidR="001C1833" w:rsidRPr="00A031A5" w:rsidRDefault="001C1833" w:rsidP="00BC29B3">
            <w:pPr>
              <w:pStyle w:val="tac0"/>
              <w:rPr>
                <w:ins w:id="2429" w:author="Edited - Third Generation Partnership Project" w:date="2017-12-05T20:53:00Z"/>
                <w:rFonts w:eastAsia="SimSun"/>
                <w:lang w:val="en-GB" w:eastAsia="zh-CN"/>
              </w:rPr>
            </w:pPr>
            <w:ins w:id="2430" w:author="Edited - Third Generation Partnership Project" w:date="2017-12-05T20:53:00Z">
              <w:r w:rsidRPr="00C844B8">
                <w:rPr>
                  <w:position w:val="-32"/>
                  <w:lang w:eastAsia="zh-CN"/>
                </w:rPr>
                <w:object w:dxaOrig="2659" w:dyaOrig="740" w14:anchorId="5BDCA122">
                  <v:shape id="_x0000_i1866" type="#_x0000_t75" style="width:105.9pt;height:29.1pt" o:ole="">
                    <v:imagedata r:id="rId1054" o:title=""/>
                  </v:shape>
                  <o:OLEObject Type="Embed" ProgID="Equation.3" ShapeID="_x0000_i1866" DrawAspect="Content" ObjectID="_1578894748" r:id="rId1375"/>
                </w:object>
              </w:r>
            </w:ins>
          </w:p>
        </w:tc>
        <w:tc>
          <w:tcPr>
            <w:tcW w:w="2428" w:type="dxa"/>
            <w:vAlign w:val="center"/>
          </w:tcPr>
          <w:p w14:paraId="48DE835C" w14:textId="77777777" w:rsidR="001C1833" w:rsidRDefault="001C1833" w:rsidP="00BC29B3">
            <w:pPr>
              <w:pStyle w:val="tac0"/>
              <w:rPr>
                <w:ins w:id="2431" w:author="Edited - Third Generation Partnership Project" w:date="2017-12-05T20:53:00Z"/>
                <w:rFonts w:eastAsia="SimSun"/>
                <w:lang w:val="de-DE" w:eastAsia="zh-CN"/>
              </w:rPr>
            </w:pPr>
            <w:ins w:id="2432" w:author="Edited - Third Generation Partnership Project" w:date="2017-12-05T20:53:00Z">
              <w:r w:rsidRPr="00C844B8">
                <w:rPr>
                  <w:position w:val="-32"/>
                  <w:lang w:eastAsia="zh-CN"/>
                </w:rPr>
                <w:object w:dxaOrig="2659" w:dyaOrig="740" w14:anchorId="3A1E72F0">
                  <v:shape id="_x0000_i1867" type="#_x0000_t75" style="width:105.9pt;height:29.1pt" o:ole="">
                    <v:imagedata r:id="rId1054" o:title=""/>
                  </v:shape>
                  <o:OLEObject Type="Embed" ProgID="Equation.3" ShapeID="_x0000_i1867" DrawAspect="Content" ObjectID="_1578894749" r:id="rId1376"/>
                </w:object>
              </w:r>
            </w:ins>
          </w:p>
        </w:tc>
      </w:tr>
      <w:tr w:rsidR="001C1833" w:rsidRPr="00466738" w14:paraId="7EFFD8B3" w14:textId="77777777" w:rsidTr="00BC29B3">
        <w:trPr>
          <w:cantSplit/>
          <w:trHeight w:val="20"/>
          <w:jc w:val="center"/>
          <w:ins w:id="2433" w:author="Edited - Third Generation Partnership Project" w:date="2017-12-05T20:53:00Z"/>
        </w:trPr>
        <w:tc>
          <w:tcPr>
            <w:tcW w:w="1047" w:type="dxa"/>
            <w:tcMar>
              <w:top w:w="0" w:type="dxa"/>
              <w:left w:w="108" w:type="dxa"/>
              <w:bottom w:w="0" w:type="dxa"/>
              <w:right w:w="108" w:type="dxa"/>
            </w:tcMar>
            <w:vAlign w:val="center"/>
          </w:tcPr>
          <w:p w14:paraId="22D208F8" w14:textId="77777777" w:rsidR="001C1833" w:rsidRPr="00C23386" w:rsidRDefault="001C1833" w:rsidP="00BC29B3">
            <w:pPr>
              <w:pStyle w:val="tac0"/>
              <w:rPr>
                <w:ins w:id="2434" w:author="Edited - Third Generation Partnership Project" w:date="2017-12-05T20:53:00Z"/>
                <w:rFonts w:eastAsia="SimSun"/>
                <w:lang w:val="en-GB" w:eastAsia="zh-CN"/>
              </w:rPr>
            </w:pPr>
            <w:ins w:id="2435" w:author="Edited - Third Generation Partnership Project" w:date="2017-12-05T20:53:00Z">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ins>
          </w:p>
        </w:tc>
        <w:tc>
          <w:tcPr>
            <w:tcW w:w="1960" w:type="dxa"/>
            <w:tcMar>
              <w:top w:w="0" w:type="dxa"/>
              <w:left w:w="108" w:type="dxa"/>
              <w:bottom w:w="0" w:type="dxa"/>
              <w:right w:w="108" w:type="dxa"/>
            </w:tcMar>
            <w:vAlign w:val="center"/>
          </w:tcPr>
          <w:p w14:paraId="6EAEE436" w14:textId="77777777" w:rsidR="001C1833" w:rsidRPr="00D14E50" w:rsidRDefault="001C1833" w:rsidP="00BC29B3">
            <w:pPr>
              <w:pStyle w:val="tac0"/>
              <w:rPr>
                <w:ins w:id="2436" w:author="Edited - Third Generation Partnership Project" w:date="2017-12-05T20:53:00Z"/>
                <w:rFonts w:eastAsia="SimSun"/>
                <w:lang w:val="en-GB" w:eastAsia="zh-CN"/>
              </w:rPr>
            </w:pPr>
            <w:ins w:id="2437" w:author="Edited - Third Generation Partnership Project" w:date="2017-12-05T20:53:00Z">
              <w:r>
                <w:rPr>
                  <w:noProof/>
                  <w:position w:val="-10"/>
                  <w:lang w:eastAsia="zh-CN"/>
                </w:rPr>
                <w:drawing>
                  <wp:inline distT="0" distB="0" distL="0" distR="0" wp14:anchorId="306E812A" wp14:editId="1A5DF68F">
                    <wp:extent cx="762000" cy="198755"/>
                    <wp:effectExtent l="0" t="0" r="0" b="0"/>
                    <wp:docPr id="1003" name="Picture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pic:cNvPicPr>
                              <a:picLocks noChangeAspect="1" noChangeArrowheads="1"/>
                            </pic:cNvPicPr>
                          </pic:nvPicPr>
                          <pic:blipFill>
                            <a:blip r:embed="rId1031" cstate="print">
                              <a:extLst>
                                <a:ext uri="{28A0092B-C50C-407E-A947-70E740481C1C}">
                                  <a14:useLocalDpi xmlns:a14="http://schemas.microsoft.com/office/drawing/2010/main" val="0"/>
                                </a:ext>
                              </a:extLst>
                            </a:blip>
                            <a:srcRect/>
                            <a:stretch>
                              <a:fillRect/>
                            </a:stretch>
                          </pic:blipFill>
                          <pic:spPr bwMode="auto">
                            <a:xfrm>
                              <a:off x="0" y="0"/>
                              <a:ext cx="762000" cy="198755"/>
                            </a:xfrm>
                            <a:prstGeom prst="rect">
                              <a:avLst/>
                            </a:prstGeom>
                            <a:noFill/>
                            <a:ln>
                              <a:noFill/>
                            </a:ln>
                          </pic:spPr>
                        </pic:pic>
                      </a:graphicData>
                    </a:graphic>
                  </wp:inline>
                </w:drawing>
              </w:r>
            </w:ins>
          </w:p>
        </w:tc>
        <w:tc>
          <w:tcPr>
            <w:tcW w:w="1754" w:type="dxa"/>
            <w:vAlign w:val="center"/>
          </w:tcPr>
          <w:p w14:paraId="4675EED1" w14:textId="77777777" w:rsidR="001C1833" w:rsidRDefault="001C1833" w:rsidP="00BC29B3">
            <w:pPr>
              <w:pStyle w:val="tac0"/>
              <w:rPr>
                <w:ins w:id="2438" w:author="Edited - Third Generation Partnership Project" w:date="2017-12-05T20:53:00Z"/>
                <w:rFonts w:eastAsia="SimSun"/>
                <w:lang w:val="de-DE" w:eastAsia="zh-CN"/>
              </w:rPr>
            </w:pPr>
            <w:ins w:id="2439" w:author="Edited - Third Generation Partnership Project" w:date="2017-12-05T20:53:00Z">
              <w:r>
                <w:rPr>
                  <w:noProof/>
                  <w:position w:val="-10"/>
                  <w:lang w:eastAsia="zh-CN"/>
                </w:rPr>
                <w:drawing>
                  <wp:inline distT="0" distB="0" distL="0" distR="0" wp14:anchorId="21C89EAC" wp14:editId="287BF458">
                    <wp:extent cx="762000" cy="198755"/>
                    <wp:effectExtent l="0" t="0" r="0" b="0"/>
                    <wp:docPr id="1004" name="Picture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pic:cNvPicPr>
                              <a:picLocks noChangeAspect="1" noChangeArrowheads="1"/>
                            </pic:cNvPicPr>
                          </pic:nvPicPr>
                          <pic:blipFill>
                            <a:blip r:embed="rId1032" cstate="print">
                              <a:extLst>
                                <a:ext uri="{28A0092B-C50C-407E-A947-70E740481C1C}">
                                  <a14:useLocalDpi xmlns:a14="http://schemas.microsoft.com/office/drawing/2010/main" val="0"/>
                                </a:ext>
                              </a:extLst>
                            </a:blip>
                            <a:srcRect/>
                            <a:stretch>
                              <a:fillRect/>
                            </a:stretch>
                          </pic:blipFill>
                          <pic:spPr bwMode="auto">
                            <a:xfrm>
                              <a:off x="0" y="0"/>
                              <a:ext cx="762000" cy="198755"/>
                            </a:xfrm>
                            <a:prstGeom prst="rect">
                              <a:avLst/>
                            </a:prstGeom>
                            <a:noFill/>
                            <a:ln>
                              <a:noFill/>
                            </a:ln>
                          </pic:spPr>
                        </pic:pic>
                      </a:graphicData>
                    </a:graphic>
                  </wp:inline>
                </w:drawing>
              </w:r>
            </w:ins>
          </w:p>
        </w:tc>
        <w:tc>
          <w:tcPr>
            <w:tcW w:w="2624" w:type="dxa"/>
            <w:tcMar>
              <w:top w:w="0" w:type="dxa"/>
              <w:left w:w="108" w:type="dxa"/>
              <w:bottom w:w="0" w:type="dxa"/>
              <w:right w:w="108" w:type="dxa"/>
            </w:tcMar>
            <w:vAlign w:val="center"/>
          </w:tcPr>
          <w:p w14:paraId="3557A3DD" w14:textId="77777777" w:rsidR="001C1833" w:rsidRPr="00064EEE" w:rsidRDefault="001C1833" w:rsidP="00BC29B3">
            <w:pPr>
              <w:pStyle w:val="tac0"/>
              <w:rPr>
                <w:ins w:id="2440" w:author="Edited - Third Generation Partnership Project" w:date="2017-12-05T20:53:00Z"/>
                <w:lang w:val="en-GB"/>
              </w:rPr>
            </w:pPr>
            <w:ins w:id="2441" w:author="Edited - Third Generation Partnership Project" w:date="2017-12-05T20:53:00Z">
              <w:r w:rsidRPr="00BC2B3C">
                <w:rPr>
                  <w:position w:val="-14"/>
                  <w:lang w:eastAsia="zh-CN"/>
                </w:rPr>
                <w:object w:dxaOrig="1719" w:dyaOrig="400" w14:anchorId="3D2C3602">
                  <v:shape id="_x0000_i1868" type="#_x0000_t75" style="width:77.1pt;height:18.6pt" o:ole="">
                    <v:imagedata r:id="rId1151" o:title=""/>
                  </v:shape>
                  <o:OLEObject Type="Embed" ProgID="Equation.DSMT4" ShapeID="_x0000_i1868" DrawAspect="Content" ObjectID="_1578894750" r:id="rId1377"/>
                </w:object>
              </w:r>
            </w:ins>
          </w:p>
        </w:tc>
        <w:tc>
          <w:tcPr>
            <w:tcW w:w="2428" w:type="dxa"/>
            <w:vAlign w:val="center"/>
          </w:tcPr>
          <w:p w14:paraId="7E362A40" w14:textId="77777777" w:rsidR="001C1833" w:rsidRDefault="001C1833" w:rsidP="00BC29B3">
            <w:pPr>
              <w:pStyle w:val="tac0"/>
              <w:rPr>
                <w:ins w:id="2442" w:author="Edited - Third Generation Partnership Project" w:date="2017-12-05T20:53:00Z"/>
                <w:rFonts w:eastAsia="SimSun"/>
                <w:lang w:val="de-DE" w:eastAsia="zh-CN"/>
              </w:rPr>
            </w:pPr>
            <w:ins w:id="2443" w:author="Edited - Third Generation Partnership Project" w:date="2017-12-05T20:53:00Z">
              <w:r w:rsidRPr="00BC2B3C">
                <w:rPr>
                  <w:position w:val="-14"/>
                  <w:lang w:eastAsia="zh-CN"/>
                </w:rPr>
                <w:object w:dxaOrig="1719" w:dyaOrig="400" w14:anchorId="6420B5E1">
                  <v:shape id="_x0000_i1869" type="#_x0000_t75" style="width:77.1pt;height:18.6pt" o:ole="">
                    <v:imagedata r:id="rId1151" o:title=""/>
                  </v:shape>
                  <o:OLEObject Type="Embed" ProgID="Equation.DSMT4" ShapeID="_x0000_i1869" DrawAspect="Content" ObjectID="_1578894751" r:id="rId1378"/>
                </w:object>
              </w:r>
            </w:ins>
          </w:p>
        </w:tc>
      </w:tr>
      <w:tr w:rsidR="001C1833" w:rsidRPr="00466738" w14:paraId="5CF91D4E" w14:textId="77777777" w:rsidTr="00BC29B3">
        <w:trPr>
          <w:cantSplit/>
          <w:trHeight w:val="20"/>
          <w:jc w:val="center"/>
          <w:ins w:id="2444" w:author="Edited - Third Generation Partnership Project" w:date="2017-12-05T20:53:00Z"/>
        </w:trPr>
        <w:tc>
          <w:tcPr>
            <w:tcW w:w="1047" w:type="dxa"/>
            <w:tcMar>
              <w:top w:w="0" w:type="dxa"/>
              <w:left w:w="108" w:type="dxa"/>
              <w:bottom w:w="0" w:type="dxa"/>
              <w:right w:w="108" w:type="dxa"/>
            </w:tcMar>
            <w:vAlign w:val="center"/>
          </w:tcPr>
          <w:p w14:paraId="38294A2E" w14:textId="77777777" w:rsidR="001C1833" w:rsidRDefault="001C1833" w:rsidP="00BC29B3">
            <w:pPr>
              <w:pStyle w:val="tac0"/>
              <w:rPr>
                <w:ins w:id="2445" w:author="Edited - Third Generation Partnership Project" w:date="2017-12-05T20:53:00Z"/>
                <w:rFonts w:eastAsia="SimSun"/>
                <w:lang w:val="en-GB" w:eastAsia="zh-CN"/>
              </w:rPr>
            </w:pPr>
            <w:ins w:id="2446" w:author="Edited - Third Generation Partnership Project" w:date="2017-12-05T20:53:00Z">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ins>
          </w:p>
        </w:tc>
        <w:tc>
          <w:tcPr>
            <w:tcW w:w="1960" w:type="dxa"/>
            <w:tcMar>
              <w:top w:w="0" w:type="dxa"/>
              <w:left w:w="108" w:type="dxa"/>
              <w:bottom w:w="0" w:type="dxa"/>
              <w:right w:w="108" w:type="dxa"/>
            </w:tcMar>
            <w:vAlign w:val="center"/>
          </w:tcPr>
          <w:p w14:paraId="230FA9FE" w14:textId="77777777" w:rsidR="001C1833" w:rsidRDefault="001C1833" w:rsidP="00BC29B3">
            <w:pPr>
              <w:pStyle w:val="tac0"/>
              <w:rPr>
                <w:ins w:id="2447" w:author="Edited - Third Generation Partnership Project" w:date="2017-12-05T20:53:00Z"/>
                <w:rFonts w:eastAsia="SimSun"/>
                <w:lang w:val="en-GB" w:eastAsia="zh-CN"/>
              </w:rPr>
            </w:pPr>
            <w:ins w:id="2448" w:author="Edited - Third Generation Partnership Project" w:date="2017-12-05T20:53:00Z">
              <w:r w:rsidRPr="00452E34">
                <w:rPr>
                  <w:noProof/>
                  <w:position w:val="-12"/>
                  <w:lang w:eastAsia="zh-CN"/>
                </w:rPr>
                <w:object w:dxaOrig="1020" w:dyaOrig="360" w14:anchorId="55EE59B2">
                  <v:shape id="_x0000_i1870" type="#_x0000_t75" style="width:51pt;height:18pt" o:ole="">
                    <v:imagedata r:id="rId1018" o:title=""/>
                  </v:shape>
                  <o:OLEObject Type="Embed" ProgID="Equation.3" ShapeID="_x0000_i1870" DrawAspect="Content" ObjectID="_1578894752" r:id="rId1379"/>
                </w:object>
              </w:r>
            </w:ins>
          </w:p>
        </w:tc>
        <w:tc>
          <w:tcPr>
            <w:tcW w:w="1754" w:type="dxa"/>
            <w:vAlign w:val="center"/>
          </w:tcPr>
          <w:p w14:paraId="2AF9429A" w14:textId="77777777" w:rsidR="001C1833" w:rsidRDefault="001C1833" w:rsidP="00BC29B3">
            <w:pPr>
              <w:pStyle w:val="tac0"/>
              <w:rPr>
                <w:ins w:id="2449" w:author="Edited - Third Generation Partnership Project" w:date="2017-12-05T20:53:00Z"/>
                <w:rFonts w:eastAsia="SimSun"/>
                <w:lang w:val="de-DE" w:eastAsia="zh-CN"/>
              </w:rPr>
            </w:pPr>
            <w:ins w:id="2450" w:author="Edited - Third Generation Partnership Project" w:date="2017-12-05T20:53:00Z">
              <w:r w:rsidRPr="00452E34">
                <w:rPr>
                  <w:noProof/>
                  <w:position w:val="-12"/>
                  <w:lang w:eastAsia="zh-CN"/>
                </w:rPr>
                <w:object w:dxaOrig="1020" w:dyaOrig="360" w14:anchorId="33F3DD27">
                  <v:shape id="_x0000_i1871" type="#_x0000_t75" style="width:51pt;height:18pt" o:ole="">
                    <v:imagedata r:id="rId1018" o:title=""/>
                  </v:shape>
                  <o:OLEObject Type="Embed" ProgID="Equation.3" ShapeID="_x0000_i1871" DrawAspect="Content" ObjectID="_1578894753" r:id="rId1380"/>
                </w:object>
              </w:r>
            </w:ins>
          </w:p>
        </w:tc>
        <w:tc>
          <w:tcPr>
            <w:tcW w:w="2624" w:type="dxa"/>
            <w:tcMar>
              <w:top w:w="0" w:type="dxa"/>
              <w:left w:w="108" w:type="dxa"/>
              <w:bottom w:w="0" w:type="dxa"/>
              <w:right w:w="108" w:type="dxa"/>
            </w:tcMar>
            <w:vAlign w:val="center"/>
          </w:tcPr>
          <w:p w14:paraId="377CD2CE" w14:textId="77777777" w:rsidR="001C1833" w:rsidRDefault="001C1833" w:rsidP="00BC29B3">
            <w:pPr>
              <w:pStyle w:val="tac0"/>
              <w:rPr>
                <w:ins w:id="2451" w:author="Edited - Third Generation Partnership Project" w:date="2017-12-05T20:53:00Z"/>
                <w:rFonts w:eastAsia="SimSun"/>
                <w:lang w:val="en-GB" w:eastAsia="zh-CN"/>
              </w:rPr>
            </w:pPr>
            <w:ins w:id="2452" w:author="Edited - Third Generation Partnership Project" w:date="2017-12-05T20:53:00Z">
              <w:r>
                <w:rPr>
                  <w:rFonts w:eastAsia="SimSun" w:hint="eastAsia"/>
                  <w:lang w:val="en-GB" w:eastAsia="zh-CN"/>
                </w:rPr>
                <w:t>0</w:t>
              </w:r>
            </w:ins>
          </w:p>
        </w:tc>
        <w:tc>
          <w:tcPr>
            <w:tcW w:w="2428" w:type="dxa"/>
            <w:vAlign w:val="center"/>
          </w:tcPr>
          <w:p w14:paraId="4AAFFFE7" w14:textId="77777777" w:rsidR="001C1833" w:rsidRDefault="001C1833" w:rsidP="00BC29B3">
            <w:pPr>
              <w:pStyle w:val="tac0"/>
              <w:rPr>
                <w:ins w:id="2453" w:author="Edited - Third Generation Partnership Project" w:date="2017-12-05T20:53:00Z"/>
                <w:rFonts w:eastAsia="SimSun"/>
                <w:lang w:val="de-DE" w:eastAsia="zh-CN"/>
              </w:rPr>
            </w:pPr>
            <w:ins w:id="2454" w:author="Edited - Third Generation Partnership Project" w:date="2017-12-05T20:53:00Z">
              <w:r>
                <w:rPr>
                  <w:rFonts w:eastAsia="SimSun" w:hint="eastAsia"/>
                  <w:lang w:val="de-DE" w:eastAsia="zh-CN"/>
                </w:rPr>
                <w:t>0</w:t>
              </w:r>
            </w:ins>
          </w:p>
        </w:tc>
      </w:tr>
      <w:tr w:rsidR="001C1833" w:rsidRPr="00466738" w14:paraId="7D6FCA70" w14:textId="77777777" w:rsidTr="00BC29B3">
        <w:trPr>
          <w:cantSplit/>
          <w:trHeight w:val="20"/>
          <w:jc w:val="center"/>
          <w:ins w:id="2455" w:author="Edited - Third Generation Partnership Project" w:date="2017-12-05T20:53:00Z"/>
        </w:trPr>
        <w:tc>
          <w:tcPr>
            <w:tcW w:w="1047" w:type="dxa"/>
            <w:tcMar>
              <w:top w:w="0" w:type="dxa"/>
              <w:left w:w="108" w:type="dxa"/>
              <w:bottom w:w="0" w:type="dxa"/>
              <w:right w:w="108" w:type="dxa"/>
            </w:tcMar>
            <w:vAlign w:val="center"/>
          </w:tcPr>
          <w:p w14:paraId="5BE611C0" w14:textId="77777777" w:rsidR="001C1833" w:rsidRDefault="001C1833" w:rsidP="00BC29B3">
            <w:pPr>
              <w:pStyle w:val="tac0"/>
              <w:rPr>
                <w:ins w:id="2456" w:author="Edited - Third Generation Partnership Project" w:date="2017-12-05T20:53:00Z"/>
                <w:rFonts w:eastAsia="SimSun"/>
                <w:lang w:val="en-GB" w:eastAsia="zh-CN"/>
              </w:rPr>
            </w:pPr>
            <w:ins w:id="2457" w:author="Edited - Third Generation Partnership Project" w:date="2017-12-05T20:53:00Z">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ins>
          </w:p>
        </w:tc>
        <w:tc>
          <w:tcPr>
            <w:tcW w:w="1960" w:type="dxa"/>
            <w:tcMar>
              <w:top w:w="0" w:type="dxa"/>
              <w:left w:w="108" w:type="dxa"/>
              <w:bottom w:w="0" w:type="dxa"/>
              <w:right w:w="108" w:type="dxa"/>
            </w:tcMar>
            <w:vAlign w:val="center"/>
          </w:tcPr>
          <w:p w14:paraId="2443D97B" w14:textId="77777777" w:rsidR="001C1833" w:rsidRDefault="001C1833" w:rsidP="00BC29B3">
            <w:pPr>
              <w:pStyle w:val="tac0"/>
              <w:rPr>
                <w:ins w:id="2458" w:author="Edited - Third Generation Partnership Project" w:date="2017-12-05T20:53:00Z"/>
                <w:rFonts w:eastAsia="SimSun"/>
                <w:lang w:val="en-GB" w:eastAsia="zh-CN"/>
              </w:rPr>
            </w:pPr>
            <w:ins w:id="2459" w:author="Edited - Third Generation Partnership Project" w:date="2017-12-05T20:53:00Z">
              <w:r w:rsidRPr="00452E34">
                <w:rPr>
                  <w:noProof/>
                  <w:position w:val="-12"/>
                  <w:lang w:eastAsia="zh-CN"/>
                </w:rPr>
                <w:object w:dxaOrig="1060" w:dyaOrig="360" w14:anchorId="2D77F2B1">
                  <v:shape id="_x0000_i1872" type="#_x0000_t75" style="width:53.1pt;height:18pt" o:ole="">
                    <v:imagedata r:id="rId1362" o:title=""/>
                  </v:shape>
                  <o:OLEObject Type="Embed" ProgID="Equation.3" ShapeID="_x0000_i1872" DrawAspect="Content" ObjectID="_1578894754" r:id="rId1381"/>
                </w:object>
              </w:r>
            </w:ins>
          </w:p>
        </w:tc>
        <w:tc>
          <w:tcPr>
            <w:tcW w:w="1754" w:type="dxa"/>
            <w:vAlign w:val="center"/>
          </w:tcPr>
          <w:p w14:paraId="59FAF848" w14:textId="77777777" w:rsidR="001C1833" w:rsidRDefault="001C1833" w:rsidP="00BC29B3">
            <w:pPr>
              <w:pStyle w:val="tac0"/>
              <w:rPr>
                <w:ins w:id="2460" w:author="Edited - Third Generation Partnership Project" w:date="2017-12-05T20:53:00Z"/>
                <w:rFonts w:eastAsia="SimSun"/>
                <w:lang w:val="de-DE" w:eastAsia="zh-CN"/>
              </w:rPr>
            </w:pPr>
            <w:ins w:id="2461" w:author="Edited - Third Generation Partnership Project" w:date="2017-12-05T20:53:00Z">
              <w:r w:rsidRPr="00452E34">
                <w:rPr>
                  <w:noProof/>
                  <w:position w:val="-12"/>
                  <w:lang w:eastAsia="zh-CN"/>
                </w:rPr>
                <w:object w:dxaOrig="1060" w:dyaOrig="360" w14:anchorId="6DA63BC0">
                  <v:shape id="_x0000_i1873" type="#_x0000_t75" style="width:53.1pt;height:18pt" o:ole="">
                    <v:imagedata r:id="rId1364" o:title=""/>
                  </v:shape>
                  <o:OLEObject Type="Embed" ProgID="Equation.3" ShapeID="_x0000_i1873" DrawAspect="Content" ObjectID="_1578894755" r:id="rId1382"/>
                </w:object>
              </w:r>
            </w:ins>
          </w:p>
        </w:tc>
        <w:tc>
          <w:tcPr>
            <w:tcW w:w="2624" w:type="dxa"/>
            <w:tcMar>
              <w:top w:w="0" w:type="dxa"/>
              <w:left w:w="108" w:type="dxa"/>
              <w:bottom w:w="0" w:type="dxa"/>
              <w:right w:w="108" w:type="dxa"/>
            </w:tcMar>
            <w:vAlign w:val="center"/>
          </w:tcPr>
          <w:p w14:paraId="0C13CFA1" w14:textId="77777777" w:rsidR="001C1833" w:rsidRDefault="001C1833" w:rsidP="00BC29B3">
            <w:pPr>
              <w:pStyle w:val="tac0"/>
              <w:rPr>
                <w:ins w:id="2462" w:author="Edited - Third Generation Partnership Project" w:date="2017-12-05T20:53:00Z"/>
                <w:rFonts w:eastAsia="SimSun"/>
                <w:lang w:val="en-GB" w:eastAsia="zh-CN"/>
              </w:rPr>
            </w:pPr>
            <w:ins w:id="2463" w:author="Edited - Third Generation Partnership Project" w:date="2017-12-05T20:53:00Z">
              <w:r>
                <w:rPr>
                  <w:rFonts w:eastAsia="SimSun" w:hint="eastAsia"/>
                  <w:lang w:val="en-GB" w:eastAsia="zh-CN"/>
                </w:rPr>
                <w:t>0</w:t>
              </w:r>
            </w:ins>
          </w:p>
        </w:tc>
        <w:tc>
          <w:tcPr>
            <w:tcW w:w="2428" w:type="dxa"/>
            <w:vAlign w:val="center"/>
          </w:tcPr>
          <w:p w14:paraId="6F11156C" w14:textId="77777777" w:rsidR="001C1833" w:rsidRDefault="001C1833" w:rsidP="00BC29B3">
            <w:pPr>
              <w:pStyle w:val="tac0"/>
              <w:rPr>
                <w:ins w:id="2464" w:author="Edited - Third Generation Partnership Project" w:date="2017-12-05T20:53:00Z"/>
                <w:rFonts w:eastAsia="SimSun"/>
                <w:lang w:val="de-DE" w:eastAsia="zh-CN"/>
              </w:rPr>
            </w:pPr>
            <w:ins w:id="2465" w:author="Edited - Third Generation Partnership Project" w:date="2017-12-05T20:53:00Z">
              <w:r>
                <w:rPr>
                  <w:rFonts w:eastAsia="SimSun" w:hint="eastAsia"/>
                  <w:lang w:val="de-DE" w:eastAsia="zh-CN"/>
                </w:rPr>
                <w:t>0</w:t>
              </w:r>
            </w:ins>
          </w:p>
        </w:tc>
      </w:tr>
      <w:tr w:rsidR="001C1833" w:rsidRPr="00466738" w14:paraId="27D4711B" w14:textId="77777777" w:rsidTr="00BC29B3">
        <w:trPr>
          <w:cantSplit/>
          <w:trHeight w:val="20"/>
          <w:jc w:val="center"/>
          <w:ins w:id="2466" w:author="Edited - Third Generation Partnership Project" w:date="2017-12-05T20:53:00Z"/>
        </w:trPr>
        <w:tc>
          <w:tcPr>
            <w:tcW w:w="1047" w:type="dxa"/>
            <w:tcMar>
              <w:top w:w="0" w:type="dxa"/>
              <w:left w:w="108" w:type="dxa"/>
              <w:bottom w:w="0" w:type="dxa"/>
              <w:right w:w="108" w:type="dxa"/>
            </w:tcMar>
            <w:vAlign w:val="center"/>
          </w:tcPr>
          <w:p w14:paraId="44B634C8" w14:textId="77777777" w:rsidR="001C1833" w:rsidRDefault="001C1833" w:rsidP="00BC29B3">
            <w:pPr>
              <w:pStyle w:val="tac0"/>
              <w:rPr>
                <w:ins w:id="2467" w:author="Edited - Third Generation Partnership Project" w:date="2017-12-05T20:53:00Z"/>
                <w:rFonts w:eastAsia="SimSun"/>
                <w:lang w:val="en-GB" w:eastAsia="zh-CN"/>
              </w:rPr>
            </w:pPr>
            <w:ins w:id="2468" w:author="Edited - Third Generation Partnership Project" w:date="2017-12-05T20:53:00Z">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ins>
          </w:p>
        </w:tc>
        <w:tc>
          <w:tcPr>
            <w:tcW w:w="1960" w:type="dxa"/>
            <w:tcMar>
              <w:top w:w="0" w:type="dxa"/>
              <w:left w:w="108" w:type="dxa"/>
              <w:bottom w:w="0" w:type="dxa"/>
              <w:right w:w="108" w:type="dxa"/>
            </w:tcMar>
            <w:vAlign w:val="center"/>
          </w:tcPr>
          <w:p w14:paraId="1D13AD82" w14:textId="77777777" w:rsidR="001C1833" w:rsidRDefault="001C1833" w:rsidP="00BC29B3">
            <w:pPr>
              <w:pStyle w:val="tac0"/>
              <w:rPr>
                <w:ins w:id="2469" w:author="Edited - Third Generation Partnership Project" w:date="2017-12-05T20:53:00Z"/>
                <w:rFonts w:eastAsia="SimSun"/>
                <w:lang w:val="en-GB" w:eastAsia="zh-CN"/>
              </w:rPr>
            </w:pPr>
            <w:ins w:id="2470" w:author="Edited - Third Generation Partnership Project" w:date="2017-12-05T20:53:00Z">
              <w:r>
                <w:rPr>
                  <w:rFonts w:eastAsia="SimSun" w:hint="eastAsia"/>
                  <w:lang w:val="en-GB" w:eastAsia="zh-CN"/>
                </w:rPr>
                <w:t>2</w:t>
              </w:r>
            </w:ins>
          </w:p>
        </w:tc>
        <w:tc>
          <w:tcPr>
            <w:tcW w:w="1754" w:type="dxa"/>
            <w:vAlign w:val="center"/>
          </w:tcPr>
          <w:p w14:paraId="16F40755" w14:textId="77777777" w:rsidR="001C1833" w:rsidRDefault="001C1833" w:rsidP="00BC29B3">
            <w:pPr>
              <w:pStyle w:val="tac0"/>
              <w:rPr>
                <w:ins w:id="2471" w:author="Edited - Third Generation Partnership Project" w:date="2017-12-05T20:53:00Z"/>
                <w:rFonts w:eastAsia="SimSun"/>
                <w:lang w:val="de-DE" w:eastAsia="zh-CN"/>
              </w:rPr>
            </w:pPr>
            <w:ins w:id="2472" w:author="Edited - Third Generation Partnership Project" w:date="2017-12-05T20:53:00Z">
              <w:r>
                <w:rPr>
                  <w:rFonts w:eastAsia="SimSun" w:hint="eastAsia"/>
                  <w:lang w:val="de-DE" w:eastAsia="zh-CN"/>
                </w:rPr>
                <w:t>2</w:t>
              </w:r>
            </w:ins>
          </w:p>
        </w:tc>
        <w:tc>
          <w:tcPr>
            <w:tcW w:w="2624" w:type="dxa"/>
            <w:tcMar>
              <w:top w:w="0" w:type="dxa"/>
              <w:left w:w="108" w:type="dxa"/>
              <w:bottom w:w="0" w:type="dxa"/>
              <w:right w:w="108" w:type="dxa"/>
            </w:tcMar>
            <w:vAlign w:val="center"/>
          </w:tcPr>
          <w:p w14:paraId="2AC9F6B6" w14:textId="77777777" w:rsidR="001C1833" w:rsidRDefault="001C1833" w:rsidP="00BC29B3">
            <w:pPr>
              <w:pStyle w:val="tac0"/>
              <w:rPr>
                <w:ins w:id="2473" w:author="Edited - Third Generation Partnership Project" w:date="2017-12-05T20:53:00Z"/>
                <w:rFonts w:eastAsia="SimSun"/>
                <w:lang w:val="en-GB" w:eastAsia="zh-CN"/>
              </w:rPr>
            </w:pPr>
            <w:ins w:id="2474" w:author="Edited - Third Generation Partnership Project" w:date="2017-12-05T20:53:00Z">
              <w:r>
                <w:rPr>
                  <w:rFonts w:eastAsia="SimSun" w:hint="eastAsia"/>
                  <w:lang w:val="en-GB" w:eastAsia="zh-CN"/>
                </w:rPr>
                <w:t>0</w:t>
              </w:r>
            </w:ins>
          </w:p>
        </w:tc>
        <w:tc>
          <w:tcPr>
            <w:tcW w:w="2428" w:type="dxa"/>
            <w:vAlign w:val="center"/>
          </w:tcPr>
          <w:p w14:paraId="210A6BC0" w14:textId="77777777" w:rsidR="001C1833" w:rsidRDefault="001C1833" w:rsidP="00BC29B3">
            <w:pPr>
              <w:pStyle w:val="tac0"/>
              <w:rPr>
                <w:ins w:id="2475" w:author="Edited - Third Generation Partnership Project" w:date="2017-12-05T20:53:00Z"/>
                <w:rFonts w:eastAsia="SimSun"/>
                <w:lang w:val="de-DE" w:eastAsia="zh-CN"/>
              </w:rPr>
            </w:pPr>
            <w:ins w:id="2476" w:author="Edited - Third Generation Partnership Project" w:date="2017-12-05T20:53:00Z">
              <w:r>
                <w:rPr>
                  <w:rFonts w:eastAsia="SimSun" w:hint="eastAsia"/>
                  <w:lang w:val="de-DE" w:eastAsia="zh-CN"/>
                </w:rPr>
                <w:t>0</w:t>
              </w:r>
            </w:ins>
          </w:p>
        </w:tc>
      </w:tr>
      <w:tr w:rsidR="001C1833" w:rsidRPr="00466738" w14:paraId="4449F930" w14:textId="77777777" w:rsidTr="00BC29B3">
        <w:trPr>
          <w:cantSplit/>
          <w:trHeight w:val="20"/>
          <w:jc w:val="center"/>
          <w:ins w:id="2477" w:author="Edited - Third Generation Partnership Project" w:date="2017-12-05T20:53:00Z"/>
        </w:trPr>
        <w:tc>
          <w:tcPr>
            <w:tcW w:w="1047" w:type="dxa"/>
            <w:tcMar>
              <w:top w:w="0" w:type="dxa"/>
              <w:left w:w="108" w:type="dxa"/>
              <w:bottom w:w="0" w:type="dxa"/>
              <w:right w:w="108" w:type="dxa"/>
            </w:tcMar>
            <w:vAlign w:val="center"/>
          </w:tcPr>
          <w:p w14:paraId="1C03CFCF" w14:textId="77777777" w:rsidR="001C1833" w:rsidRPr="00064EEE" w:rsidRDefault="001C1833" w:rsidP="00BC29B3">
            <w:pPr>
              <w:pStyle w:val="tac0"/>
              <w:rPr>
                <w:ins w:id="2478" w:author="Edited - Third Generation Partnership Project" w:date="2017-12-05T20:53:00Z"/>
                <w:lang w:val="en-GB"/>
              </w:rPr>
            </w:pPr>
            <w:ins w:id="2479" w:author="Edited - Third Generation Partnership Project" w:date="2017-12-05T20:53:00Z">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ins>
          </w:p>
        </w:tc>
        <w:tc>
          <w:tcPr>
            <w:tcW w:w="1960" w:type="dxa"/>
            <w:tcMar>
              <w:top w:w="0" w:type="dxa"/>
              <w:left w:w="108" w:type="dxa"/>
              <w:bottom w:w="0" w:type="dxa"/>
              <w:right w:w="108" w:type="dxa"/>
            </w:tcMar>
            <w:vAlign w:val="center"/>
          </w:tcPr>
          <w:p w14:paraId="5947F81D" w14:textId="77777777" w:rsidR="001C1833" w:rsidRPr="00087CD0" w:rsidRDefault="001C1833" w:rsidP="00BC29B3">
            <w:pPr>
              <w:pStyle w:val="tac0"/>
              <w:rPr>
                <w:ins w:id="2480" w:author="Edited - Third Generation Partnership Project" w:date="2017-12-05T20:53:00Z"/>
                <w:rFonts w:eastAsia="SimSun"/>
                <w:lang w:val="en-GB" w:eastAsia="zh-CN"/>
              </w:rPr>
            </w:pPr>
            <w:ins w:id="2481" w:author="Edited - Third Generation Partnership Project" w:date="2017-12-05T20:53:00Z">
              <w:r>
                <w:rPr>
                  <w:rFonts w:eastAsia="SimSun" w:hint="eastAsia"/>
                  <w:lang w:val="en-GB" w:eastAsia="zh-CN"/>
                </w:rPr>
                <w:t>6</w:t>
              </w:r>
            </w:ins>
          </w:p>
        </w:tc>
        <w:tc>
          <w:tcPr>
            <w:tcW w:w="1754" w:type="dxa"/>
            <w:vAlign w:val="center"/>
          </w:tcPr>
          <w:p w14:paraId="3906480D" w14:textId="77777777" w:rsidR="001C1833" w:rsidRDefault="001C1833" w:rsidP="00BC29B3">
            <w:pPr>
              <w:pStyle w:val="tac0"/>
              <w:rPr>
                <w:ins w:id="2482" w:author="Edited - Third Generation Partnership Project" w:date="2017-12-05T20:53:00Z"/>
                <w:rFonts w:eastAsia="SimSun"/>
                <w:lang w:val="de-DE" w:eastAsia="zh-CN"/>
              </w:rPr>
            </w:pPr>
            <w:ins w:id="2483" w:author="Edited - Third Generation Partnership Project" w:date="2017-12-05T20:53:00Z">
              <w:r>
                <w:rPr>
                  <w:rFonts w:eastAsia="SimSun" w:hint="eastAsia"/>
                  <w:lang w:val="de-DE" w:eastAsia="zh-CN"/>
                </w:rPr>
                <w:t>12</w:t>
              </w:r>
            </w:ins>
          </w:p>
        </w:tc>
        <w:tc>
          <w:tcPr>
            <w:tcW w:w="2624" w:type="dxa"/>
            <w:tcMar>
              <w:top w:w="0" w:type="dxa"/>
              <w:left w:w="108" w:type="dxa"/>
              <w:bottom w:w="0" w:type="dxa"/>
              <w:right w:w="108" w:type="dxa"/>
            </w:tcMar>
            <w:vAlign w:val="center"/>
          </w:tcPr>
          <w:p w14:paraId="4106FA8E" w14:textId="77777777" w:rsidR="001C1833" w:rsidRPr="003571A3" w:rsidRDefault="001C1833" w:rsidP="00BC29B3">
            <w:pPr>
              <w:pStyle w:val="tac0"/>
              <w:rPr>
                <w:ins w:id="2484" w:author="Edited - Third Generation Partnership Project" w:date="2017-12-05T20:53:00Z"/>
                <w:rFonts w:eastAsia="SimSun"/>
                <w:lang w:val="en-GB" w:eastAsia="zh-CN"/>
              </w:rPr>
            </w:pPr>
            <w:ins w:id="2485" w:author="Edited - Third Generation Partnership Project" w:date="2017-12-05T20:53:00Z">
              <w:r>
                <w:rPr>
                  <w:rFonts w:eastAsia="SimSun" w:hint="eastAsia"/>
                  <w:lang w:val="en-GB" w:eastAsia="zh-CN"/>
                </w:rPr>
                <w:t>4</w:t>
              </w:r>
            </w:ins>
          </w:p>
        </w:tc>
        <w:tc>
          <w:tcPr>
            <w:tcW w:w="2428" w:type="dxa"/>
            <w:vAlign w:val="center"/>
          </w:tcPr>
          <w:p w14:paraId="43C6FFA3" w14:textId="77777777" w:rsidR="001C1833" w:rsidRDefault="001C1833" w:rsidP="00BC29B3">
            <w:pPr>
              <w:pStyle w:val="tac0"/>
              <w:rPr>
                <w:ins w:id="2486" w:author="Edited - Third Generation Partnership Project" w:date="2017-12-05T20:53:00Z"/>
                <w:rFonts w:eastAsia="SimSun"/>
                <w:lang w:val="de-DE" w:eastAsia="zh-CN"/>
              </w:rPr>
            </w:pPr>
            <w:ins w:id="2487" w:author="Edited - Third Generation Partnership Project" w:date="2017-12-05T20:53:00Z">
              <w:r>
                <w:rPr>
                  <w:rFonts w:eastAsia="SimSun" w:hint="eastAsia"/>
                  <w:lang w:val="de-DE" w:eastAsia="zh-CN"/>
                </w:rPr>
                <w:t>3</w:t>
              </w:r>
            </w:ins>
          </w:p>
        </w:tc>
      </w:tr>
      <w:tr w:rsidR="001C1833" w:rsidRPr="00466738" w14:paraId="163B06D6" w14:textId="77777777" w:rsidTr="00BC29B3">
        <w:trPr>
          <w:cantSplit/>
          <w:trHeight w:val="20"/>
          <w:jc w:val="center"/>
          <w:ins w:id="2488" w:author="Edited - Third Generation Partnership Project" w:date="2017-12-05T20:53:00Z"/>
        </w:trPr>
        <w:tc>
          <w:tcPr>
            <w:tcW w:w="1047" w:type="dxa"/>
            <w:vMerge w:val="restart"/>
            <w:shd w:val="clear" w:color="auto" w:fill="E0E0E0"/>
            <w:tcMar>
              <w:top w:w="0" w:type="dxa"/>
              <w:left w:w="108" w:type="dxa"/>
              <w:bottom w:w="0" w:type="dxa"/>
              <w:right w:w="108" w:type="dxa"/>
            </w:tcMar>
            <w:vAlign w:val="center"/>
          </w:tcPr>
          <w:p w14:paraId="64E992A2" w14:textId="77777777" w:rsidR="001C1833" w:rsidRPr="00064EEE" w:rsidRDefault="001C1833" w:rsidP="00BC29B3">
            <w:pPr>
              <w:pStyle w:val="tah0"/>
              <w:rPr>
                <w:ins w:id="2489" w:author="Edited - Third Generation Partnership Project" w:date="2017-12-05T20:53:00Z"/>
                <w:lang w:val="en-GB"/>
              </w:rPr>
            </w:pPr>
            <w:ins w:id="2490" w:author="Edited - Third Generation Partnership Project" w:date="2017-12-05T20:53:00Z">
              <w:r w:rsidRPr="00064EEE">
                <w:rPr>
                  <w:lang w:val="en-GB"/>
                </w:rPr>
                <w:t>Field</w:t>
              </w:r>
            </w:ins>
          </w:p>
        </w:tc>
        <w:tc>
          <w:tcPr>
            <w:tcW w:w="8766" w:type="dxa"/>
            <w:gridSpan w:val="4"/>
            <w:shd w:val="clear" w:color="auto" w:fill="E0E0E0"/>
            <w:vAlign w:val="center"/>
          </w:tcPr>
          <w:p w14:paraId="6FAB35C7" w14:textId="77777777" w:rsidR="001C1833" w:rsidRPr="00064EEE" w:rsidRDefault="001C1833" w:rsidP="00BC29B3">
            <w:pPr>
              <w:pStyle w:val="tah0"/>
              <w:rPr>
                <w:ins w:id="2491" w:author="Edited - Third Generation Partnership Project" w:date="2017-12-05T20:53:00Z"/>
                <w:lang w:val="en-GB"/>
              </w:rPr>
            </w:pPr>
            <w:ins w:id="2492" w:author="Edited - Third Generation Partnership Project" w:date="2017-12-05T20:53:00Z">
              <w:r w:rsidRPr="00064EEE">
                <w:rPr>
                  <w:lang w:val="en-GB"/>
                </w:rPr>
                <w:t>Bit width</w:t>
              </w:r>
            </w:ins>
          </w:p>
        </w:tc>
      </w:tr>
      <w:tr w:rsidR="001C1833" w:rsidRPr="00466738" w14:paraId="031C6BC4" w14:textId="77777777" w:rsidTr="00BC29B3">
        <w:trPr>
          <w:cantSplit/>
          <w:trHeight w:val="20"/>
          <w:jc w:val="center"/>
          <w:ins w:id="2493" w:author="Edited - Third Generation Partnership Project" w:date="2017-12-05T20:53:00Z"/>
        </w:trPr>
        <w:tc>
          <w:tcPr>
            <w:tcW w:w="1047" w:type="dxa"/>
            <w:vMerge/>
            <w:shd w:val="clear" w:color="auto" w:fill="E0E0E0"/>
            <w:vAlign w:val="center"/>
          </w:tcPr>
          <w:p w14:paraId="7181F6D0" w14:textId="77777777" w:rsidR="001C1833" w:rsidRPr="00B7584F" w:rsidRDefault="001C1833" w:rsidP="00BC29B3">
            <w:pPr>
              <w:rPr>
                <w:ins w:id="2494" w:author="Edited - Third Generation Partnership Project" w:date="2017-12-05T20:53:00Z"/>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14:paraId="21E676CF" w14:textId="77777777" w:rsidR="001C1833" w:rsidRPr="00B827BD" w:rsidRDefault="001C1833" w:rsidP="00BC29B3">
            <w:pPr>
              <w:pStyle w:val="tah0"/>
              <w:rPr>
                <w:ins w:id="2495" w:author="Edited - Third Generation Partnership Project" w:date="2017-12-05T20:53:00Z"/>
                <w:rFonts w:eastAsia="SimSun"/>
                <w:lang w:val="en-GB" w:eastAsia="zh-CN"/>
              </w:rPr>
            </w:pPr>
            <w:ins w:id="2496" w:author="Edited - Third Generation Partnership Project" w:date="2017-12-05T20:53:00Z">
              <w:r w:rsidRPr="00064EEE">
                <w:rPr>
                  <w:lang w:val="en-GB"/>
                </w:rPr>
                <w:t xml:space="preserve">Rank = </w:t>
              </w:r>
              <w:r>
                <w:rPr>
                  <w:rFonts w:eastAsia="SimSun" w:hint="eastAsia"/>
                  <w:lang w:val="en-GB" w:eastAsia="zh-CN"/>
                </w:rPr>
                <w:t>5</w:t>
              </w:r>
            </w:ins>
          </w:p>
        </w:tc>
        <w:tc>
          <w:tcPr>
            <w:tcW w:w="1754" w:type="dxa"/>
            <w:shd w:val="clear" w:color="auto" w:fill="E0E0E0"/>
            <w:vAlign w:val="center"/>
          </w:tcPr>
          <w:p w14:paraId="2168B6BF" w14:textId="77777777" w:rsidR="001C1833" w:rsidRPr="00064EEE" w:rsidRDefault="001C1833" w:rsidP="00BC29B3">
            <w:pPr>
              <w:pStyle w:val="tah0"/>
              <w:rPr>
                <w:ins w:id="2497" w:author="Edited - Third Generation Partnership Project" w:date="2017-12-05T20:53:00Z"/>
                <w:lang w:val="de-DE"/>
              </w:rPr>
            </w:pPr>
            <w:ins w:id="2498" w:author="Edited - Third Generation Partnership Project" w:date="2017-12-05T20:53:00Z">
              <w:r w:rsidRPr="00064EEE">
                <w:rPr>
                  <w:lang w:val="en-GB"/>
                </w:rPr>
                <w:t xml:space="preserve">Rank = </w:t>
              </w:r>
              <w:r>
                <w:rPr>
                  <w:rFonts w:eastAsia="SimSun" w:hint="eastAsia"/>
                  <w:lang w:val="en-GB" w:eastAsia="zh-CN"/>
                </w:rPr>
                <w:t>6</w:t>
              </w:r>
            </w:ins>
          </w:p>
        </w:tc>
        <w:tc>
          <w:tcPr>
            <w:tcW w:w="2624" w:type="dxa"/>
            <w:shd w:val="clear" w:color="auto" w:fill="E0E0E0"/>
            <w:tcMar>
              <w:top w:w="0" w:type="dxa"/>
              <w:left w:w="108" w:type="dxa"/>
              <w:bottom w:w="0" w:type="dxa"/>
              <w:right w:w="108" w:type="dxa"/>
            </w:tcMar>
            <w:vAlign w:val="center"/>
          </w:tcPr>
          <w:p w14:paraId="4937852B" w14:textId="77777777" w:rsidR="001C1833" w:rsidRPr="00064EEE" w:rsidRDefault="001C1833" w:rsidP="00BC29B3">
            <w:pPr>
              <w:pStyle w:val="tah0"/>
              <w:rPr>
                <w:ins w:id="2499" w:author="Edited - Third Generation Partnership Project" w:date="2017-12-05T20:53:00Z"/>
                <w:lang w:val="de-DE"/>
              </w:rPr>
            </w:pPr>
            <w:ins w:id="2500" w:author="Edited - Third Generation Partnership Project" w:date="2017-12-05T20:53:00Z">
              <w:r w:rsidRPr="00064EEE">
                <w:rPr>
                  <w:lang w:val="de-DE"/>
                </w:rPr>
                <w:t xml:space="preserve">Rank </w:t>
              </w:r>
              <w:r>
                <w:rPr>
                  <w:rFonts w:eastAsia="SimSun" w:hint="eastAsia"/>
                  <w:lang w:val="de-DE" w:eastAsia="zh-CN"/>
                </w:rPr>
                <w:t>=7</w:t>
              </w:r>
            </w:ins>
          </w:p>
        </w:tc>
        <w:tc>
          <w:tcPr>
            <w:tcW w:w="2428" w:type="dxa"/>
            <w:shd w:val="clear" w:color="auto" w:fill="E0E0E0"/>
            <w:vAlign w:val="center"/>
          </w:tcPr>
          <w:p w14:paraId="71FC9CE8" w14:textId="77777777" w:rsidR="001C1833" w:rsidRPr="00064EEE" w:rsidRDefault="001C1833" w:rsidP="00BC29B3">
            <w:pPr>
              <w:pStyle w:val="tah0"/>
              <w:rPr>
                <w:ins w:id="2501" w:author="Edited - Third Generation Partnership Project" w:date="2017-12-05T20:53:00Z"/>
                <w:lang w:val="de-DE"/>
              </w:rPr>
            </w:pPr>
            <w:ins w:id="2502" w:author="Edited - Third Generation Partnership Project" w:date="2017-12-05T20:53:00Z">
              <w:r w:rsidRPr="00064EEE">
                <w:rPr>
                  <w:lang w:val="de-DE"/>
                </w:rPr>
                <w:t xml:space="preserve">Rank </w:t>
              </w:r>
              <w:r>
                <w:rPr>
                  <w:rFonts w:eastAsia="SimSun" w:hint="eastAsia"/>
                  <w:lang w:val="de-DE" w:eastAsia="zh-CN"/>
                </w:rPr>
                <w:t>=8</w:t>
              </w:r>
            </w:ins>
          </w:p>
        </w:tc>
      </w:tr>
      <w:tr w:rsidR="001C1833" w:rsidRPr="00466738" w14:paraId="716662F7" w14:textId="77777777" w:rsidTr="00BC29B3">
        <w:trPr>
          <w:cantSplit/>
          <w:trHeight w:val="20"/>
          <w:jc w:val="center"/>
          <w:ins w:id="2503" w:author="Edited - Third Generation Partnership Project" w:date="2017-12-05T20:53:00Z"/>
        </w:trPr>
        <w:tc>
          <w:tcPr>
            <w:tcW w:w="1047" w:type="dxa"/>
            <w:tcMar>
              <w:top w:w="0" w:type="dxa"/>
              <w:left w:w="108" w:type="dxa"/>
              <w:bottom w:w="0" w:type="dxa"/>
              <w:right w:w="108" w:type="dxa"/>
            </w:tcMar>
            <w:vAlign w:val="center"/>
          </w:tcPr>
          <w:p w14:paraId="745EFEDD" w14:textId="77777777" w:rsidR="001C1833" w:rsidRPr="00064EEE" w:rsidRDefault="001C1833" w:rsidP="00BC29B3">
            <w:pPr>
              <w:pStyle w:val="tac0"/>
              <w:rPr>
                <w:ins w:id="2504" w:author="Edited - Third Generation Partnership Project" w:date="2017-12-05T20:53:00Z"/>
                <w:lang w:val="de-DE"/>
              </w:rPr>
            </w:pPr>
            <w:ins w:id="2505" w:author="Edited - Third Generation Partnership Project" w:date="2017-12-05T20:53:00Z">
              <w:r w:rsidRPr="00064EEE">
                <w:rPr>
                  <w:lang w:val="de-DE"/>
                </w:rPr>
                <w:lastRenderedPageBreak/>
                <w:t>Wideband CQI codeword 0</w:t>
              </w:r>
            </w:ins>
          </w:p>
        </w:tc>
        <w:tc>
          <w:tcPr>
            <w:tcW w:w="1960" w:type="dxa"/>
            <w:tcMar>
              <w:top w:w="0" w:type="dxa"/>
              <w:left w:w="108" w:type="dxa"/>
              <w:bottom w:w="0" w:type="dxa"/>
              <w:right w:w="108" w:type="dxa"/>
            </w:tcMar>
            <w:vAlign w:val="center"/>
          </w:tcPr>
          <w:p w14:paraId="7B645B1F" w14:textId="77777777" w:rsidR="001C1833" w:rsidRPr="00064EEE" w:rsidRDefault="001C1833" w:rsidP="00BC29B3">
            <w:pPr>
              <w:pStyle w:val="tac0"/>
              <w:rPr>
                <w:ins w:id="2506" w:author="Edited - Third Generation Partnership Project" w:date="2017-12-05T20:53:00Z"/>
                <w:lang w:val="de-DE"/>
              </w:rPr>
            </w:pPr>
            <w:ins w:id="2507" w:author="Edited - Third Generation Partnership Project" w:date="2017-12-05T20:53:00Z">
              <w:r w:rsidRPr="00064EEE">
                <w:rPr>
                  <w:lang w:val="de-DE"/>
                </w:rPr>
                <w:t>4</w:t>
              </w:r>
            </w:ins>
          </w:p>
        </w:tc>
        <w:tc>
          <w:tcPr>
            <w:tcW w:w="1754" w:type="dxa"/>
            <w:vAlign w:val="center"/>
          </w:tcPr>
          <w:p w14:paraId="5408A853" w14:textId="77777777" w:rsidR="001C1833" w:rsidRDefault="001C1833" w:rsidP="00BC29B3">
            <w:pPr>
              <w:pStyle w:val="tac0"/>
              <w:rPr>
                <w:ins w:id="2508" w:author="Edited - Third Generation Partnership Project" w:date="2017-12-05T20:53:00Z"/>
                <w:rFonts w:eastAsia="SimSun"/>
                <w:lang w:val="de-DE" w:eastAsia="zh-CN"/>
              </w:rPr>
            </w:pPr>
            <w:ins w:id="2509" w:author="Edited - Third Generation Partnership Project" w:date="2017-12-05T20:53:00Z">
              <w:r w:rsidRPr="00064EEE">
                <w:rPr>
                  <w:lang w:val="de-DE"/>
                </w:rPr>
                <w:t>4</w:t>
              </w:r>
            </w:ins>
          </w:p>
        </w:tc>
        <w:tc>
          <w:tcPr>
            <w:tcW w:w="2624" w:type="dxa"/>
            <w:tcMar>
              <w:top w:w="0" w:type="dxa"/>
              <w:left w:w="108" w:type="dxa"/>
              <w:bottom w:w="0" w:type="dxa"/>
              <w:right w:w="108" w:type="dxa"/>
            </w:tcMar>
            <w:vAlign w:val="center"/>
          </w:tcPr>
          <w:p w14:paraId="6B2E5FED" w14:textId="77777777" w:rsidR="001C1833" w:rsidRPr="00064EEE" w:rsidRDefault="001C1833" w:rsidP="00BC29B3">
            <w:pPr>
              <w:pStyle w:val="tac0"/>
              <w:rPr>
                <w:ins w:id="2510" w:author="Edited - Third Generation Partnership Project" w:date="2017-12-05T20:53:00Z"/>
                <w:lang w:val="de-DE"/>
              </w:rPr>
            </w:pPr>
            <w:ins w:id="2511" w:author="Edited - Third Generation Partnership Project" w:date="2017-12-05T20:53:00Z">
              <w:r w:rsidRPr="00064EEE">
                <w:rPr>
                  <w:lang w:val="de-DE"/>
                </w:rPr>
                <w:t>4</w:t>
              </w:r>
            </w:ins>
          </w:p>
        </w:tc>
        <w:tc>
          <w:tcPr>
            <w:tcW w:w="2428" w:type="dxa"/>
            <w:vAlign w:val="center"/>
          </w:tcPr>
          <w:p w14:paraId="6D22F6E3" w14:textId="77777777" w:rsidR="001C1833" w:rsidRDefault="001C1833" w:rsidP="00BC29B3">
            <w:pPr>
              <w:pStyle w:val="tac0"/>
              <w:rPr>
                <w:ins w:id="2512" w:author="Edited - Third Generation Partnership Project" w:date="2017-12-05T20:53:00Z"/>
                <w:rFonts w:eastAsia="SimSun"/>
                <w:lang w:val="de-DE" w:eastAsia="zh-CN"/>
              </w:rPr>
            </w:pPr>
            <w:ins w:id="2513" w:author="Edited - Third Generation Partnership Project" w:date="2017-12-05T20:53:00Z">
              <w:r w:rsidRPr="00064EEE">
                <w:rPr>
                  <w:lang w:val="de-DE"/>
                </w:rPr>
                <w:t>4</w:t>
              </w:r>
            </w:ins>
          </w:p>
        </w:tc>
      </w:tr>
      <w:tr w:rsidR="001C1833" w:rsidRPr="00466738" w14:paraId="6EA3988E" w14:textId="77777777" w:rsidTr="00BC29B3">
        <w:trPr>
          <w:cantSplit/>
          <w:trHeight w:val="20"/>
          <w:jc w:val="center"/>
          <w:ins w:id="2514" w:author="Edited - Third Generation Partnership Project" w:date="2017-12-05T20:53:00Z"/>
        </w:trPr>
        <w:tc>
          <w:tcPr>
            <w:tcW w:w="1047" w:type="dxa"/>
            <w:tcMar>
              <w:top w:w="0" w:type="dxa"/>
              <w:left w:w="108" w:type="dxa"/>
              <w:bottom w:w="0" w:type="dxa"/>
              <w:right w:w="108" w:type="dxa"/>
            </w:tcMar>
            <w:vAlign w:val="center"/>
          </w:tcPr>
          <w:p w14:paraId="7FEF8B59" w14:textId="77777777" w:rsidR="001C1833" w:rsidRPr="00064EEE" w:rsidRDefault="001C1833" w:rsidP="00BC29B3">
            <w:pPr>
              <w:pStyle w:val="tac0"/>
              <w:rPr>
                <w:ins w:id="2515" w:author="Edited - Third Generation Partnership Project" w:date="2017-12-05T20:53:00Z"/>
                <w:lang w:val="de-DE"/>
              </w:rPr>
            </w:pPr>
            <w:ins w:id="2516" w:author="Edited - Third Generation Partnership Project" w:date="2017-12-05T20:53:00Z">
              <w:r w:rsidRPr="00064EEE">
                <w:rPr>
                  <w:lang w:val="de-DE"/>
                </w:rPr>
                <w:t>Subband differential CQI codeword 0</w:t>
              </w:r>
            </w:ins>
          </w:p>
        </w:tc>
        <w:tc>
          <w:tcPr>
            <w:tcW w:w="1960" w:type="dxa"/>
            <w:tcMar>
              <w:top w:w="0" w:type="dxa"/>
              <w:left w:w="108" w:type="dxa"/>
              <w:bottom w:w="0" w:type="dxa"/>
              <w:right w:w="108" w:type="dxa"/>
            </w:tcMar>
            <w:vAlign w:val="center"/>
          </w:tcPr>
          <w:p w14:paraId="23C1CBA5" w14:textId="77777777" w:rsidR="001C1833" w:rsidRPr="00064EEE" w:rsidRDefault="001C1833" w:rsidP="00BC29B3">
            <w:pPr>
              <w:pStyle w:val="tac0"/>
              <w:rPr>
                <w:ins w:id="2517" w:author="Edited - Third Generation Partnership Project" w:date="2017-12-05T20:53:00Z"/>
                <w:lang w:val="de-DE"/>
              </w:rPr>
            </w:pPr>
            <w:ins w:id="2518" w:author="Edited - Third Generation Partnership Project" w:date="2017-12-05T20:53:00Z">
              <w:r>
                <w:rPr>
                  <w:noProof/>
                  <w:position w:val="-6"/>
                </w:rPr>
                <w:drawing>
                  <wp:inline distT="0" distB="0" distL="0" distR="0" wp14:anchorId="36598EDD" wp14:editId="24CA8549">
                    <wp:extent cx="215265" cy="141605"/>
                    <wp:effectExtent l="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5265" cy="141605"/>
                            </a:xfrm>
                            <a:prstGeom prst="rect">
                              <a:avLst/>
                            </a:prstGeom>
                            <a:noFill/>
                            <a:ln>
                              <a:noFill/>
                            </a:ln>
                          </pic:spPr>
                        </pic:pic>
                      </a:graphicData>
                    </a:graphic>
                  </wp:inline>
                </w:drawing>
              </w:r>
            </w:ins>
          </w:p>
        </w:tc>
        <w:tc>
          <w:tcPr>
            <w:tcW w:w="1754" w:type="dxa"/>
            <w:vAlign w:val="center"/>
          </w:tcPr>
          <w:p w14:paraId="5CAE4B96" w14:textId="77777777" w:rsidR="001C1833" w:rsidRPr="00064EEE" w:rsidRDefault="001C1833" w:rsidP="00BC29B3">
            <w:pPr>
              <w:pStyle w:val="tac0"/>
              <w:rPr>
                <w:ins w:id="2519" w:author="Edited - Third Generation Partnership Project" w:date="2017-12-05T20:53:00Z"/>
                <w:lang w:val="de-DE"/>
              </w:rPr>
            </w:pPr>
            <w:ins w:id="2520" w:author="Edited - Third Generation Partnership Project" w:date="2017-12-05T20:53:00Z">
              <w:r>
                <w:rPr>
                  <w:noProof/>
                  <w:position w:val="-6"/>
                </w:rPr>
                <w:drawing>
                  <wp:inline distT="0" distB="0" distL="0" distR="0" wp14:anchorId="08680290" wp14:editId="1936F4E7">
                    <wp:extent cx="215265" cy="141605"/>
                    <wp:effectExtent l="0" t="0" r="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5265" cy="141605"/>
                            </a:xfrm>
                            <a:prstGeom prst="rect">
                              <a:avLst/>
                            </a:prstGeom>
                            <a:noFill/>
                            <a:ln>
                              <a:noFill/>
                            </a:ln>
                          </pic:spPr>
                        </pic:pic>
                      </a:graphicData>
                    </a:graphic>
                  </wp:inline>
                </w:drawing>
              </w:r>
            </w:ins>
          </w:p>
        </w:tc>
        <w:tc>
          <w:tcPr>
            <w:tcW w:w="2624" w:type="dxa"/>
            <w:tcMar>
              <w:top w:w="0" w:type="dxa"/>
              <w:left w:w="108" w:type="dxa"/>
              <w:bottom w:w="0" w:type="dxa"/>
              <w:right w:w="108" w:type="dxa"/>
            </w:tcMar>
            <w:vAlign w:val="center"/>
          </w:tcPr>
          <w:p w14:paraId="2596A0BF" w14:textId="77777777" w:rsidR="001C1833" w:rsidRPr="00064EEE" w:rsidRDefault="001C1833" w:rsidP="00BC29B3">
            <w:pPr>
              <w:pStyle w:val="tac0"/>
              <w:rPr>
                <w:ins w:id="2521" w:author="Edited - Third Generation Partnership Project" w:date="2017-12-05T20:53:00Z"/>
                <w:lang w:val="de-DE"/>
              </w:rPr>
            </w:pPr>
            <w:ins w:id="2522" w:author="Edited - Third Generation Partnership Project" w:date="2017-12-05T20:53:00Z">
              <w:r>
                <w:rPr>
                  <w:noProof/>
                  <w:position w:val="-6"/>
                </w:rPr>
                <w:drawing>
                  <wp:inline distT="0" distB="0" distL="0" distR="0" wp14:anchorId="6C5E0A4C" wp14:editId="6EBDF147">
                    <wp:extent cx="215265" cy="141605"/>
                    <wp:effectExtent l="0" t="0" r="0" b="0"/>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5265" cy="141605"/>
                            </a:xfrm>
                            <a:prstGeom prst="rect">
                              <a:avLst/>
                            </a:prstGeom>
                            <a:noFill/>
                            <a:ln>
                              <a:noFill/>
                            </a:ln>
                          </pic:spPr>
                        </pic:pic>
                      </a:graphicData>
                    </a:graphic>
                  </wp:inline>
                </w:drawing>
              </w:r>
            </w:ins>
          </w:p>
        </w:tc>
        <w:tc>
          <w:tcPr>
            <w:tcW w:w="2428" w:type="dxa"/>
            <w:vAlign w:val="center"/>
          </w:tcPr>
          <w:p w14:paraId="1EA17E67" w14:textId="77777777" w:rsidR="001C1833" w:rsidRDefault="001C1833" w:rsidP="00BC29B3">
            <w:pPr>
              <w:pStyle w:val="tac0"/>
              <w:rPr>
                <w:ins w:id="2523" w:author="Edited - Third Generation Partnership Project" w:date="2017-12-05T20:53:00Z"/>
                <w:rFonts w:eastAsia="SimSun"/>
                <w:lang w:eastAsia="zh-CN"/>
              </w:rPr>
            </w:pPr>
          </w:p>
          <w:p w14:paraId="347B060B" w14:textId="77777777" w:rsidR="001C1833" w:rsidRPr="00064EEE" w:rsidRDefault="001C1833" w:rsidP="00BC29B3">
            <w:pPr>
              <w:pStyle w:val="tac0"/>
              <w:rPr>
                <w:ins w:id="2524" w:author="Edited - Third Generation Partnership Project" w:date="2017-12-05T20:53:00Z"/>
                <w:lang w:val="de-DE"/>
              </w:rPr>
            </w:pPr>
            <w:ins w:id="2525" w:author="Edited - Third Generation Partnership Project" w:date="2017-12-05T20:53:00Z">
              <w:r>
                <w:rPr>
                  <w:noProof/>
                  <w:position w:val="-6"/>
                </w:rPr>
                <w:drawing>
                  <wp:inline distT="0" distB="0" distL="0" distR="0" wp14:anchorId="07DE31C0" wp14:editId="72273716">
                    <wp:extent cx="215265" cy="141605"/>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5265" cy="141605"/>
                            </a:xfrm>
                            <a:prstGeom prst="rect">
                              <a:avLst/>
                            </a:prstGeom>
                            <a:noFill/>
                            <a:ln>
                              <a:noFill/>
                            </a:ln>
                          </pic:spPr>
                        </pic:pic>
                      </a:graphicData>
                    </a:graphic>
                  </wp:inline>
                </w:drawing>
              </w:r>
            </w:ins>
          </w:p>
        </w:tc>
      </w:tr>
      <w:tr w:rsidR="001C1833" w:rsidRPr="00466738" w14:paraId="51776504" w14:textId="77777777" w:rsidTr="00BC29B3">
        <w:trPr>
          <w:cantSplit/>
          <w:trHeight w:val="20"/>
          <w:jc w:val="center"/>
          <w:ins w:id="2526" w:author="Edited - Third Generation Partnership Project" w:date="2017-12-05T20:53:00Z"/>
        </w:trPr>
        <w:tc>
          <w:tcPr>
            <w:tcW w:w="1047" w:type="dxa"/>
            <w:tcMar>
              <w:top w:w="0" w:type="dxa"/>
              <w:left w:w="108" w:type="dxa"/>
              <w:bottom w:w="0" w:type="dxa"/>
              <w:right w:w="108" w:type="dxa"/>
            </w:tcMar>
            <w:vAlign w:val="center"/>
          </w:tcPr>
          <w:p w14:paraId="15206125" w14:textId="77777777" w:rsidR="001C1833" w:rsidRPr="00064EEE" w:rsidRDefault="001C1833" w:rsidP="00BC29B3">
            <w:pPr>
              <w:pStyle w:val="tac0"/>
              <w:rPr>
                <w:ins w:id="2527" w:author="Edited - Third Generation Partnership Project" w:date="2017-12-05T20:53:00Z"/>
                <w:lang w:val="de-DE"/>
              </w:rPr>
            </w:pPr>
            <w:ins w:id="2528" w:author="Edited - Third Generation Partnership Project" w:date="2017-12-05T20:53:00Z">
              <w:r w:rsidRPr="00064EEE">
                <w:rPr>
                  <w:lang w:val="de-DE"/>
                </w:rPr>
                <w:t>Wideband CQI codeword 1</w:t>
              </w:r>
            </w:ins>
          </w:p>
        </w:tc>
        <w:tc>
          <w:tcPr>
            <w:tcW w:w="1960" w:type="dxa"/>
            <w:tcMar>
              <w:top w:w="0" w:type="dxa"/>
              <w:left w:w="108" w:type="dxa"/>
              <w:bottom w:w="0" w:type="dxa"/>
              <w:right w:w="108" w:type="dxa"/>
            </w:tcMar>
            <w:vAlign w:val="center"/>
          </w:tcPr>
          <w:p w14:paraId="163B8F1A" w14:textId="77777777" w:rsidR="001C1833" w:rsidRPr="00B827BD" w:rsidRDefault="001C1833" w:rsidP="00BC29B3">
            <w:pPr>
              <w:pStyle w:val="tac0"/>
              <w:rPr>
                <w:ins w:id="2529" w:author="Edited - Third Generation Partnership Project" w:date="2017-12-05T20:53:00Z"/>
                <w:rFonts w:eastAsia="SimSun"/>
                <w:lang w:val="en-GB" w:eastAsia="zh-CN"/>
              </w:rPr>
            </w:pPr>
            <w:ins w:id="2530" w:author="Edited - Third Generation Partnership Project" w:date="2017-12-05T20:53:00Z">
              <w:r>
                <w:rPr>
                  <w:rFonts w:eastAsia="SimSun" w:hint="eastAsia"/>
                  <w:lang w:val="en-GB" w:eastAsia="zh-CN"/>
                </w:rPr>
                <w:t>4</w:t>
              </w:r>
            </w:ins>
          </w:p>
        </w:tc>
        <w:tc>
          <w:tcPr>
            <w:tcW w:w="1754" w:type="dxa"/>
            <w:vAlign w:val="center"/>
          </w:tcPr>
          <w:p w14:paraId="05ED96F0" w14:textId="77777777" w:rsidR="001C1833" w:rsidRPr="0006219F" w:rsidRDefault="001C1833" w:rsidP="00BC29B3">
            <w:pPr>
              <w:pStyle w:val="tac0"/>
              <w:rPr>
                <w:ins w:id="2531" w:author="Edited - Third Generation Partnership Project" w:date="2017-12-05T20:53:00Z"/>
                <w:rFonts w:eastAsia="SimSun"/>
                <w:lang w:val="de-DE" w:eastAsia="zh-CN"/>
              </w:rPr>
            </w:pPr>
            <w:ins w:id="2532" w:author="Edited - Third Generation Partnership Project" w:date="2017-12-05T20:53:00Z">
              <w:r>
                <w:rPr>
                  <w:rFonts w:eastAsia="SimSun" w:hint="eastAsia"/>
                  <w:lang w:val="en-GB" w:eastAsia="zh-CN"/>
                </w:rPr>
                <w:t>4</w:t>
              </w:r>
            </w:ins>
          </w:p>
        </w:tc>
        <w:tc>
          <w:tcPr>
            <w:tcW w:w="2624" w:type="dxa"/>
            <w:tcMar>
              <w:top w:w="0" w:type="dxa"/>
              <w:left w:w="108" w:type="dxa"/>
              <w:bottom w:w="0" w:type="dxa"/>
              <w:right w:w="108" w:type="dxa"/>
            </w:tcMar>
            <w:vAlign w:val="center"/>
          </w:tcPr>
          <w:p w14:paraId="06C43B66" w14:textId="77777777" w:rsidR="001C1833" w:rsidRPr="00064EEE" w:rsidRDefault="001C1833" w:rsidP="00BC29B3">
            <w:pPr>
              <w:pStyle w:val="tac0"/>
              <w:rPr>
                <w:ins w:id="2533" w:author="Edited - Third Generation Partnership Project" w:date="2017-12-05T20:53:00Z"/>
                <w:lang w:val="en-GB"/>
              </w:rPr>
            </w:pPr>
            <w:ins w:id="2534" w:author="Edited - Third Generation Partnership Project" w:date="2017-12-05T20:53:00Z">
              <w:r>
                <w:rPr>
                  <w:rFonts w:eastAsia="SimSun" w:hint="eastAsia"/>
                  <w:lang w:val="en-GB" w:eastAsia="zh-CN"/>
                </w:rPr>
                <w:t>4</w:t>
              </w:r>
            </w:ins>
          </w:p>
        </w:tc>
        <w:tc>
          <w:tcPr>
            <w:tcW w:w="2428" w:type="dxa"/>
            <w:vAlign w:val="center"/>
          </w:tcPr>
          <w:p w14:paraId="31277319" w14:textId="77777777" w:rsidR="001C1833" w:rsidRDefault="001C1833" w:rsidP="00BC29B3">
            <w:pPr>
              <w:pStyle w:val="tac0"/>
              <w:rPr>
                <w:ins w:id="2535" w:author="Edited - Third Generation Partnership Project" w:date="2017-12-05T20:53:00Z"/>
                <w:rFonts w:eastAsia="SimSun"/>
                <w:lang w:val="de-DE" w:eastAsia="zh-CN"/>
              </w:rPr>
            </w:pPr>
            <w:ins w:id="2536" w:author="Edited - Third Generation Partnership Project" w:date="2017-12-05T20:53:00Z">
              <w:r>
                <w:rPr>
                  <w:rFonts w:eastAsia="SimSun" w:hint="eastAsia"/>
                  <w:lang w:val="en-GB" w:eastAsia="zh-CN"/>
                </w:rPr>
                <w:t>4</w:t>
              </w:r>
            </w:ins>
          </w:p>
        </w:tc>
      </w:tr>
      <w:tr w:rsidR="001C1833" w:rsidRPr="00466738" w14:paraId="181FB15F" w14:textId="77777777" w:rsidTr="00BC29B3">
        <w:trPr>
          <w:cantSplit/>
          <w:trHeight w:val="20"/>
          <w:jc w:val="center"/>
          <w:ins w:id="2537" w:author="Edited - Third Generation Partnership Project" w:date="2017-12-05T20:53:00Z"/>
        </w:trPr>
        <w:tc>
          <w:tcPr>
            <w:tcW w:w="1047" w:type="dxa"/>
            <w:tcMar>
              <w:top w:w="0" w:type="dxa"/>
              <w:left w:w="108" w:type="dxa"/>
              <w:bottom w:w="0" w:type="dxa"/>
              <w:right w:w="108" w:type="dxa"/>
            </w:tcMar>
            <w:vAlign w:val="center"/>
          </w:tcPr>
          <w:p w14:paraId="6C6B299C" w14:textId="77777777" w:rsidR="001C1833" w:rsidRPr="00064EEE" w:rsidRDefault="001C1833" w:rsidP="00BC29B3">
            <w:pPr>
              <w:pStyle w:val="tac0"/>
              <w:rPr>
                <w:ins w:id="2538" w:author="Edited - Third Generation Partnership Project" w:date="2017-12-05T20:53:00Z"/>
                <w:lang w:val="de-DE"/>
              </w:rPr>
            </w:pPr>
            <w:ins w:id="2539" w:author="Edited - Third Generation Partnership Project" w:date="2017-12-05T20:53:00Z">
              <w:r w:rsidRPr="00064EEE">
                <w:rPr>
                  <w:lang w:val="de-DE"/>
                </w:rPr>
                <w:t>Subband differential CQI codeword 1</w:t>
              </w:r>
            </w:ins>
          </w:p>
        </w:tc>
        <w:tc>
          <w:tcPr>
            <w:tcW w:w="1960" w:type="dxa"/>
            <w:tcMar>
              <w:top w:w="0" w:type="dxa"/>
              <w:left w:w="108" w:type="dxa"/>
              <w:bottom w:w="0" w:type="dxa"/>
              <w:right w:w="108" w:type="dxa"/>
            </w:tcMar>
            <w:vAlign w:val="center"/>
          </w:tcPr>
          <w:p w14:paraId="662839BC" w14:textId="77777777" w:rsidR="001C1833" w:rsidRDefault="001C1833" w:rsidP="00BC29B3">
            <w:pPr>
              <w:pStyle w:val="tac0"/>
              <w:rPr>
                <w:ins w:id="2540" w:author="Edited - Third Generation Partnership Project" w:date="2017-12-05T20:53:00Z"/>
                <w:rFonts w:eastAsia="SimSun"/>
                <w:lang w:val="en-GB" w:eastAsia="zh-CN"/>
              </w:rPr>
            </w:pPr>
            <w:ins w:id="2541" w:author="Edited - Third Generation Partnership Project" w:date="2017-12-05T20:53:00Z">
              <w:r>
                <w:rPr>
                  <w:noProof/>
                  <w:position w:val="-6"/>
                </w:rPr>
                <w:drawing>
                  <wp:inline distT="0" distB="0" distL="0" distR="0" wp14:anchorId="65794ADD" wp14:editId="7939F47F">
                    <wp:extent cx="215265" cy="141605"/>
                    <wp:effectExtent l="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5265" cy="141605"/>
                            </a:xfrm>
                            <a:prstGeom prst="rect">
                              <a:avLst/>
                            </a:prstGeom>
                            <a:noFill/>
                            <a:ln>
                              <a:noFill/>
                            </a:ln>
                          </pic:spPr>
                        </pic:pic>
                      </a:graphicData>
                    </a:graphic>
                  </wp:inline>
                </w:drawing>
              </w:r>
            </w:ins>
          </w:p>
        </w:tc>
        <w:tc>
          <w:tcPr>
            <w:tcW w:w="1754" w:type="dxa"/>
            <w:vAlign w:val="center"/>
          </w:tcPr>
          <w:p w14:paraId="303BC913" w14:textId="77777777" w:rsidR="001C1833" w:rsidRDefault="001C1833" w:rsidP="00BC29B3">
            <w:pPr>
              <w:pStyle w:val="tac0"/>
              <w:rPr>
                <w:ins w:id="2542" w:author="Edited - Third Generation Partnership Project" w:date="2017-12-05T20:53:00Z"/>
                <w:rFonts w:eastAsia="SimSun"/>
                <w:lang w:val="en-GB" w:eastAsia="zh-CN"/>
              </w:rPr>
            </w:pPr>
            <w:ins w:id="2543" w:author="Edited - Third Generation Partnership Project" w:date="2017-12-05T20:53:00Z">
              <w:r>
                <w:rPr>
                  <w:noProof/>
                  <w:position w:val="-6"/>
                </w:rPr>
                <w:drawing>
                  <wp:inline distT="0" distB="0" distL="0" distR="0" wp14:anchorId="3F65A1C6" wp14:editId="38FC09AA">
                    <wp:extent cx="215265" cy="141605"/>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5265" cy="141605"/>
                            </a:xfrm>
                            <a:prstGeom prst="rect">
                              <a:avLst/>
                            </a:prstGeom>
                            <a:noFill/>
                            <a:ln>
                              <a:noFill/>
                            </a:ln>
                          </pic:spPr>
                        </pic:pic>
                      </a:graphicData>
                    </a:graphic>
                  </wp:inline>
                </w:drawing>
              </w:r>
            </w:ins>
          </w:p>
        </w:tc>
        <w:tc>
          <w:tcPr>
            <w:tcW w:w="2624" w:type="dxa"/>
            <w:tcMar>
              <w:top w:w="0" w:type="dxa"/>
              <w:left w:w="108" w:type="dxa"/>
              <w:bottom w:w="0" w:type="dxa"/>
              <w:right w:w="108" w:type="dxa"/>
            </w:tcMar>
            <w:vAlign w:val="center"/>
          </w:tcPr>
          <w:p w14:paraId="009DA756" w14:textId="77777777" w:rsidR="001C1833" w:rsidRDefault="001C1833" w:rsidP="00BC29B3">
            <w:pPr>
              <w:pStyle w:val="tac0"/>
              <w:rPr>
                <w:ins w:id="2544" w:author="Edited - Third Generation Partnership Project" w:date="2017-12-05T20:53:00Z"/>
                <w:rFonts w:eastAsia="SimSun"/>
                <w:lang w:val="en-GB" w:eastAsia="zh-CN"/>
              </w:rPr>
            </w:pPr>
            <w:ins w:id="2545" w:author="Edited - Third Generation Partnership Project" w:date="2017-12-05T20:53:00Z">
              <w:r>
                <w:rPr>
                  <w:noProof/>
                  <w:position w:val="-6"/>
                </w:rPr>
                <w:drawing>
                  <wp:inline distT="0" distB="0" distL="0" distR="0" wp14:anchorId="380B8557" wp14:editId="2D07387E">
                    <wp:extent cx="215265" cy="141605"/>
                    <wp:effectExtent l="0" t="0" r="0" b="0"/>
                    <wp:docPr id="1017" name="Picture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5265" cy="141605"/>
                            </a:xfrm>
                            <a:prstGeom prst="rect">
                              <a:avLst/>
                            </a:prstGeom>
                            <a:noFill/>
                            <a:ln>
                              <a:noFill/>
                            </a:ln>
                          </pic:spPr>
                        </pic:pic>
                      </a:graphicData>
                    </a:graphic>
                  </wp:inline>
                </w:drawing>
              </w:r>
            </w:ins>
          </w:p>
        </w:tc>
        <w:tc>
          <w:tcPr>
            <w:tcW w:w="2428" w:type="dxa"/>
            <w:vAlign w:val="center"/>
          </w:tcPr>
          <w:p w14:paraId="3B294205" w14:textId="77777777" w:rsidR="001C1833" w:rsidRDefault="001C1833" w:rsidP="00BC29B3">
            <w:pPr>
              <w:pStyle w:val="tac0"/>
              <w:rPr>
                <w:ins w:id="2546" w:author="Edited - Third Generation Partnership Project" w:date="2017-12-05T20:53:00Z"/>
                <w:rFonts w:eastAsia="SimSun"/>
                <w:lang w:eastAsia="zh-CN"/>
              </w:rPr>
            </w:pPr>
          </w:p>
          <w:p w14:paraId="38D68100" w14:textId="77777777" w:rsidR="001C1833" w:rsidRDefault="001C1833" w:rsidP="00BC29B3">
            <w:pPr>
              <w:pStyle w:val="tac0"/>
              <w:rPr>
                <w:ins w:id="2547" w:author="Edited - Third Generation Partnership Project" w:date="2017-12-05T20:53:00Z"/>
                <w:rFonts w:eastAsia="SimSun"/>
                <w:lang w:val="en-GB" w:eastAsia="zh-CN"/>
              </w:rPr>
            </w:pPr>
            <w:ins w:id="2548" w:author="Edited - Third Generation Partnership Project" w:date="2017-12-05T20:53:00Z">
              <w:r>
                <w:rPr>
                  <w:noProof/>
                  <w:position w:val="-6"/>
                </w:rPr>
                <w:drawing>
                  <wp:inline distT="0" distB="0" distL="0" distR="0" wp14:anchorId="090F041B" wp14:editId="201D3A7B">
                    <wp:extent cx="215265" cy="141605"/>
                    <wp:effectExtent l="0" t="0" r="0" b="0"/>
                    <wp:docPr id="1018" name="Picture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5265" cy="141605"/>
                            </a:xfrm>
                            <a:prstGeom prst="rect">
                              <a:avLst/>
                            </a:prstGeom>
                            <a:noFill/>
                            <a:ln>
                              <a:noFill/>
                            </a:ln>
                          </pic:spPr>
                        </pic:pic>
                      </a:graphicData>
                    </a:graphic>
                  </wp:inline>
                </w:drawing>
              </w:r>
            </w:ins>
          </w:p>
        </w:tc>
      </w:tr>
      <w:tr w:rsidR="001C1833" w:rsidRPr="00466738" w14:paraId="044887B6" w14:textId="77777777" w:rsidTr="00BC29B3">
        <w:trPr>
          <w:cantSplit/>
          <w:trHeight w:val="20"/>
          <w:jc w:val="center"/>
          <w:ins w:id="2549" w:author="Edited - Third Generation Partnership Project" w:date="2017-12-05T20:53:00Z"/>
        </w:trPr>
        <w:tc>
          <w:tcPr>
            <w:tcW w:w="1047" w:type="dxa"/>
            <w:tcMar>
              <w:top w:w="0" w:type="dxa"/>
              <w:left w:w="108" w:type="dxa"/>
              <w:bottom w:w="0" w:type="dxa"/>
              <w:right w:w="108" w:type="dxa"/>
            </w:tcMar>
            <w:vAlign w:val="center"/>
          </w:tcPr>
          <w:p w14:paraId="12E45139" w14:textId="77777777" w:rsidR="001C1833" w:rsidRPr="00C23386" w:rsidRDefault="001C1833" w:rsidP="00BC29B3">
            <w:pPr>
              <w:pStyle w:val="tac0"/>
              <w:rPr>
                <w:ins w:id="2550" w:author="Edited - Third Generation Partnership Project" w:date="2017-12-05T20:53:00Z"/>
                <w:rFonts w:eastAsia="SimSun"/>
                <w:lang w:val="en-GB" w:eastAsia="zh-CN"/>
              </w:rPr>
            </w:pPr>
            <w:ins w:id="2551" w:author="Edited - Third Generation Partnership Project" w:date="2017-12-05T20:53: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ins>
          </w:p>
        </w:tc>
        <w:tc>
          <w:tcPr>
            <w:tcW w:w="1960" w:type="dxa"/>
            <w:tcMar>
              <w:top w:w="0" w:type="dxa"/>
              <w:left w:w="108" w:type="dxa"/>
              <w:bottom w:w="0" w:type="dxa"/>
              <w:right w:w="108" w:type="dxa"/>
            </w:tcMar>
            <w:vAlign w:val="center"/>
          </w:tcPr>
          <w:p w14:paraId="5C0CA4AA" w14:textId="77777777" w:rsidR="001C1833" w:rsidRPr="00D14E50" w:rsidRDefault="001C1833" w:rsidP="00BC29B3">
            <w:pPr>
              <w:pStyle w:val="tac0"/>
              <w:rPr>
                <w:ins w:id="2552" w:author="Edited - Third Generation Partnership Project" w:date="2017-12-05T20:53:00Z"/>
                <w:rFonts w:eastAsia="SimSun"/>
                <w:lang w:val="en-GB" w:eastAsia="zh-CN"/>
              </w:rPr>
            </w:pPr>
            <w:ins w:id="2553" w:author="Edited - Third Generation Partnership Project" w:date="2017-12-05T20:53:00Z">
              <w:r w:rsidRPr="00DE0ACB">
                <w:rPr>
                  <w:position w:val="-14"/>
                  <w:lang w:eastAsia="zh-CN"/>
                </w:rPr>
                <w:object w:dxaOrig="1680" w:dyaOrig="400" w14:anchorId="1D4F3195">
                  <v:shape id="_x0000_i1874" type="#_x0000_t75" style="width:84.6pt;height:20.1pt" o:ole="">
                    <v:imagedata r:id="rId1154" o:title=""/>
                  </v:shape>
                  <o:OLEObject Type="Embed" ProgID="Equation.DSMT4" ShapeID="_x0000_i1874" DrawAspect="Content" ObjectID="_1578894756" r:id="rId1383"/>
                </w:object>
              </w:r>
            </w:ins>
          </w:p>
        </w:tc>
        <w:tc>
          <w:tcPr>
            <w:tcW w:w="1754" w:type="dxa"/>
            <w:vAlign w:val="center"/>
          </w:tcPr>
          <w:p w14:paraId="6C15E6FF" w14:textId="77777777" w:rsidR="001C1833" w:rsidRDefault="001C1833" w:rsidP="00BC29B3">
            <w:pPr>
              <w:pStyle w:val="tac0"/>
              <w:rPr>
                <w:ins w:id="2554" w:author="Edited - Third Generation Partnership Project" w:date="2017-12-05T20:53:00Z"/>
                <w:rFonts w:eastAsia="SimSun"/>
                <w:lang w:val="de-DE" w:eastAsia="zh-CN"/>
              </w:rPr>
            </w:pPr>
            <w:ins w:id="2555" w:author="Edited - Third Generation Partnership Project" w:date="2017-12-05T20:53:00Z">
              <w:r w:rsidRPr="00DE0ACB">
                <w:rPr>
                  <w:position w:val="-14"/>
                  <w:lang w:eastAsia="zh-CN"/>
                </w:rPr>
                <w:object w:dxaOrig="1680" w:dyaOrig="400" w14:anchorId="022DEC49">
                  <v:shape id="_x0000_i1875" type="#_x0000_t75" style="width:84.6pt;height:20.1pt" o:ole="">
                    <v:imagedata r:id="rId1154" o:title=""/>
                  </v:shape>
                  <o:OLEObject Type="Embed" ProgID="Equation.DSMT4" ShapeID="_x0000_i1875" DrawAspect="Content" ObjectID="_1578894757" r:id="rId1384"/>
                </w:object>
              </w:r>
            </w:ins>
          </w:p>
        </w:tc>
        <w:tc>
          <w:tcPr>
            <w:tcW w:w="2624" w:type="dxa"/>
            <w:tcMar>
              <w:top w:w="0" w:type="dxa"/>
              <w:left w:w="108" w:type="dxa"/>
              <w:bottom w:w="0" w:type="dxa"/>
              <w:right w:w="108" w:type="dxa"/>
            </w:tcMar>
            <w:vAlign w:val="center"/>
          </w:tcPr>
          <w:p w14:paraId="1F4BAB4A" w14:textId="77777777" w:rsidR="001C1833" w:rsidRPr="00064EEE" w:rsidRDefault="001C1833" w:rsidP="00BC29B3">
            <w:pPr>
              <w:pStyle w:val="tac0"/>
              <w:rPr>
                <w:ins w:id="2556" w:author="Edited - Third Generation Partnership Project" w:date="2017-12-05T20:53:00Z"/>
                <w:lang w:val="en-GB"/>
              </w:rPr>
            </w:pPr>
            <w:ins w:id="2557" w:author="Edited - Third Generation Partnership Project" w:date="2017-12-05T20:53:00Z">
              <w:r w:rsidRPr="00DE0ACB">
                <w:rPr>
                  <w:position w:val="-14"/>
                  <w:lang w:eastAsia="zh-CN"/>
                </w:rPr>
                <w:object w:dxaOrig="1680" w:dyaOrig="400" w14:anchorId="36CE671D">
                  <v:shape id="_x0000_i1876" type="#_x0000_t75" style="width:84.6pt;height:20.1pt" o:ole="">
                    <v:imagedata r:id="rId1154" o:title=""/>
                  </v:shape>
                  <o:OLEObject Type="Embed" ProgID="Equation.DSMT4" ShapeID="_x0000_i1876" DrawAspect="Content" ObjectID="_1578894758" r:id="rId1385"/>
                </w:object>
              </w:r>
            </w:ins>
          </w:p>
        </w:tc>
        <w:tc>
          <w:tcPr>
            <w:tcW w:w="2428" w:type="dxa"/>
            <w:vAlign w:val="center"/>
          </w:tcPr>
          <w:p w14:paraId="34F70A07" w14:textId="77777777" w:rsidR="001C1833" w:rsidRDefault="001C1833" w:rsidP="00BC29B3">
            <w:pPr>
              <w:pStyle w:val="tac0"/>
              <w:rPr>
                <w:ins w:id="2558" w:author="Edited - Third Generation Partnership Project" w:date="2017-12-05T20:53:00Z"/>
                <w:rFonts w:eastAsia="SimSun"/>
                <w:lang w:val="de-DE" w:eastAsia="zh-CN"/>
              </w:rPr>
            </w:pPr>
            <w:ins w:id="2559" w:author="Edited - Third Generation Partnership Project" w:date="2017-12-05T20:53:00Z">
              <w:r w:rsidRPr="00DE0ACB">
                <w:rPr>
                  <w:position w:val="-14"/>
                  <w:lang w:eastAsia="zh-CN"/>
                </w:rPr>
                <w:object w:dxaOrig="1680" w:dyaOrig="400" w14:anchorId="27569F07">
                  <v:shape id="_x0000_i1877" type="#_x0000_t75" style="width:84.6pt;height:20.1pt" o:ole="">
                    <v:imagedata r:id="rId1154" o:title=""/>
                  </v:shape>
                  <o:OLEObject Type="Embed" ProgID="Equation.DSMT4" ShapeID="_x0000_i1877" DrawAspect="Content" ObjectID="_1578894759" r:id="rId1386"/>
                </w:object>
              </w:r>
            </w:ins>
          </w:p>
        </w:tc>
      </w:tr>
      <w:tr w:rsidR="001C1833" w:rsidRPr="00466738" w14:paraId="24ECF82C" w14:textId="77777777" w:rsidTr="00BC29B3">
        <w:trPr>
          <w:cantSplit/>
          <w:trHeight w:val="20"/>
          <w:jc w:val="center"/>
          <w:ins w:id="2560" w:author="Edited - Third Generation Partnership Project" w:date="2017-12-05T20:53:00Z"/>
        </w:trPr>
        <w:tc>
          <w:tcPr>
            <w:tcW w:w="1047" w:type="dxa"/>
            <w:tcMar>
              <w:top w:w="0" w:type="dxa"/>
              <w:left w:w="108" w:type="dxa"/>
              <w:bottom w:w="0" w:type="dxa"/>
              <w:right w:w="108" w:type="dxa"/>
            </w:tcMar>
            <w:vAlign w:val="center"/>
          </w:tcPr>
          <w:p w14:paraId="6D8B0A6F" w14:textId="77777777" w:rsidR="001C1833" w:rsidRPr="00C23386" w:rsidRDefault="001C1833" w:rsidP="00BC29B3">
            <w:pPr>
              <w:pStyle w:val="tac0"/>
              <w:rPr>
                <w:ins w:id="2561" w:author="Edited - Third Generation Partnership Project" w:date="2017-12-05T20:53:00Z"/>
                <w:rFonts w:eastAsia="SimSun"/>
                <w:lang w:val="en-GB" w:eastAsia="zh-CN"/>
              </w:rPr>
            </w:pPr>
            <w:ins w:id="2562" w:author="Edited - Third Generation Partnership Project" w:date="2017-12-05T20:53: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ins>
          </w:p>
        </w:tc>
        <w:tc>
          <w:tcPr>
            <w:tcW w:w="1960" w:type="dxa"/>
            <w:tcMar>
              <w:top w:w="0" w:type="dxa"/>
              <w:left w:w="108" w:type="dxa"/>
              <w:bottom w:w="0" w:type="dxa"/>
              <w:right w:w="108" w:type="dxa"/>
            </w:tcMar>
            <w:vAlign w:val="center"/>
          </w:tcPr>
          <w:p w14:paraId="0A1C42CF" w14:textId="77777777" w:rsidR="001C1833" w:rsidRPr="00EE5965" w:rsidRDefault="001C1833" w:rsidP="00BC29B3">
            <w:pPr>
              <w:pStyle w:val="tac0"/>
              <w:rPr>
                <w:ins w:id="2563" w:author="Edited - Third Generation Partnership Project" w:date="2017-12-05T20:53:00Z"/>
                <w:rFonts w:eastAsia="SimSun"/>
                <w:lang w:val="en-GB" w:eastAsia="zh-CN"/>
              </w:rPr>
            </w:pPr>
            <w:ins w:id="2564" w:author="Edited - Third Generation Partnership Project" w:date="2017-12-05T20:53:00Z">
              <w:r w:rsidRPr="00DE0ACB">
                <w:rPr>
                  <w:position w:val="-14"/>
                  <w:lang w:eastAsia="zh-CN"/>
                </w:rPr>
                <w:object w:dxaOrig="1740" w:dyaOrig="400" w14:anchorId="411F91B4">
                  <v:shape id="_x0000_i1878" type="#_x0000_t75" style="width:87.3pt;height:20.1pt" o:ole="">
                    <v:imagedata r:id="rId1159" o:title=""/>
                  </v:shape>
                  <o:OLEObject Type="Embed" ProgID="Equation.DSMT4" ShapeID="_x0000_i1878" DrawAspect="Content" ObjectID="_1578894760" r:id="rId1387"/>
                </w:object>
              </w:r>
            </w:ins>
          </w:p>
        </w:tc>
        <w:tc>
          <w:tcPr>
            <w:tcW w:w="1754" w:type="dxa"/>
            <w:vAlign w:val="center"/>
          </w:tcPr>
          <w:p w14:paraId="793BA3B0" w14:textId="77777777" w:rsidR="001C1833" w:rsidRDefault="001C1833" w:rsidP="00BC29B3">
            <w:pPr>
              <w:pStyle w:val="tac0"/>
              <w:rPr>
                <w:ins w:id="2565" w:author="Edited - Third Generation Partnership Project" w:date="2017-12-05T20:53:00Z"/>
                <w:rFonts w:eastAsia="SimSun"/>
                <w:lang w:val="de-DE" w:eastAsia="zh-CN"/>
              </w:rPr>
            </w:pPr>
            <w:ins w:id="2566" w:author="Edited - Third Generation Partnership Project" w:date="2017-12-05T20:53:00Z">
              <w:r w:rsidRPr="00DE0ACB">
                <w:rPr>
                  <w:position w:val="-14"/>
                  <w:lang w:eastAsia="zh-CN"/>
                </w:rPr>
                <w:object w:dxaOrig="1740" w:dyaOrig="400" w14:anchorId="73258F23">
                  <v:shape id="_x0000_i1879" type="#_x0000_t75" style="width:87.3pt;height:20.1pt" o:ole="">
                    <v:imagedata r:id="rId1159" o:title=""/>
                  </v:shape>
                  <o:OLEObject Type="Embed" ProgID="Equation.DSMT4" ShapeID="_x0000_i1879" DrawAspect="Content" ObjectID="_1578894761" r:id="rId1388"/>
                </w:object>
              </w:r>
            </w:ins>
          </w:p>
        </w:tc>
        <w:tc>
          <w:tcPr>
            <w:tcW w:w="2624" w:type="dxa"/>
            <w:tcMar>
              <w:top w:w="0" w:type="dxa"/>
              <w:left w:w="108" w:type="dxa"/>
              <w:bottom w:w="0" w:type="dxa"/>
              <w:right w:w="108" w:type="dxa"/>
            </w:tcMar>
            <w:vAlign w:val="center"/>
          </w:tcPr>
          <w:p w14:paraId="00038264" w14:textId="77777777" w:rsidR="001C1833" w:rsidRPr="00064EEE" w:rsidRDefault="001C1833" w:rsidP="00BC29B3">
            <w:pPr>
              <w:pStyle w:val="tac0"/>
              <w:rPr>
                <w:ins w:id="2567" w:author="Edited - Third Generation Partnership Project" w:date="2017-12-05T20:53:00Z"/>
                <w:lang w:val="en-GB"/>
              </w:rPr>
            </w:pPr>
            <w:ins w:id="2568" w:author="Edited - Third Generation Partnership Project" w:date="2017-12-05T20:53:00Z">
              <w:r w:rsidRPr="00DE0ACB">
                <w:rPr>
                  <w:position w:val="-14"/>
                  <w:lang w:eastAsia="zh-CN"/>
                </w:rPr>
                <w:object w:dxaOrig="1740" w:dyaOrig="400" w14:anchorId="02F12F60">
                  <v:shape id="_x0000_i1880" type="#_x0000_t75" style="width:87.3pt;height:20.1pt" o:ole="">
                    <v:imagedata r:id="rId1159" o:title=""/>
                  </v:shape>
                  <o:OLEObject Type="Embed" ProgID="Equation.DSMT4" ShapeID="_x0000_i1880" DrawAspect="Content" ObjectID="_1578894762" r:id="rId1389"/>
                </w:object>
              </w:r>
            </w:ins>
          </w:p>
        </w:tc>
        <w:tc>
          <w:tcPr>
            <w:tcW w:w="2428" w:type="dxa"/>
            <w:vAlign w:val="center"/>
          </w:tcPr>
          <w:p w14:paraId="21ADD5BA" w14:textId="77777777" w:rsidR="001C1833" w:rsidRDefault="001C1833" w:rsidP="00BC29B3">
            <w:pPr>
              <w:pStyle w:val="tac0"/>
              <w:rPr>
                <w:ins w:id="2569" w:author="Edited - Third Generation Partnership Project" w:date="2017-12-05T20:53:00Z"/>
                <w:rFonts w:eastAsia="SimSun"/>
                <w:lang w:val="de-DE" w:eastAsia="zh-CN"/>
              </w:rPr>
            </w:pPr>
            <w:ins w:id="2570" w:author="Edited - Third Generation Partnership Project" w:date="2017-12-05T20:53:00Z">
              <w:r w:rsidRPr="00DE0ACB">
                <w:rPr>
                  <w:position w:val="-14"/>
                  <w:lang w:eastAsia="zh-CN"/>
                </w:rPr>
                <w:object w:dxaOrig="1740" w:dyaOrig="400" w14:anchorId="79B31A83">
                  <v:shape id="_x0000_i1881" type="#_x0000_t75" style="width:87.3pt;height:20.1pt" o:ole="">
                    <v:imagedata r:id="rId1159" o:title=""/>
                  </v:shape>
                  <o:OLEObject Type="Embed" ProgID="Equation.DSMT4" ShapeID="_x0000_i1881" DrawAspect="Content" ObjectID="_1578894763" r:id="rId1390"/>
                </w:object>
              </w:r>
            </w:ins>
          </w:p>
        </w:tc>
      </w:tr>
      <w:tr w:rsidR="001C1833" w:rsidRPr="00466738" w14:paraId="0F81E935" w14:textId="77777777" w:rsidTr="00BC29B3">
        <w:trPr>
          <w:cantSplit/>
          <w:trHeight w:val="20"/>
          <w:jc w:val="center"/>
          <w:ins w:id="2571" w:author="Edited - Third Generation Partnership Project" w:date="2017-12-05T20:53:00Z"/>
        </w:trPr>
        <w:tc>
          <w:tcPr>
            <w:tcW w:w="1047" w:type="dxa"/>
            <w:tcMar>
              <w:top w:w="0" w:type="dxa"/>
              <w:left w:w="108" w:type="dxa"/>
              <w:bottom w:w="0" w:type="dxa"/>
              <w:right w:w="108" w:type="dxa"/>
            </w:tcMar>
            <w:vAlign w:val="center"/>
          </w:tcPr>
          <w:p w14:paraId="31F968BE" w14:textId="77777777" w:rsidR="001C1833" w:rsidRDefault="001C1833" w:rsidP="00BC29B3">
            <w:pPr>
              <w:pStyle w:val="tac0"/>
              <w:rPr>
                <w:ins w:id="2572" w:author="Edited - Third Generation Partnership Project" w:date="2017-12-05T20:53:00Z"/>
                <w:rFonts w:eastAsia="SimSun"/>
                <w:lang w:val="en-GB" w:eastAsia="zh-CN"/>
              </w:rPr>
            </w:pPr>
            <w:ins w:id="2573" w:author="Edited - Third Generation Partnership Project" w:date="2017-12-05T20:53: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ins>
          </w:p>
        </w:tc>
        <w:tc>
          <w:tcPr>
            <w:tcW w:w="1960" w:type="dxa"/>
            <w:tcMar>
              <w:top w:w="0" w:type="dxa"/>
              <w:left w:w="108" w:type="dxa"/>
              <w:bottom w:w="0" w:type="dxa"/>
              <w:right w:w="108" w:type="dxa"/>
            </w:tcMar>
            <w:vAlign w:val="center"/>
          </w:tcPr>
          <w:p w14:paraId="48341E6C" w14:textId="77777777" w:rsidR="001C1833" w:rsidRDefault="001C1833" w:rsidP="00BC29B3">
            <w:pPr>
              <w:pStyle w:val="tac0"/>
              <w:rPr>
                <w:ins w:id="2574" w:author="Edited - Third Generation Partnership Project" w:date="2017-12-05T20:53:00Z"/>
                <w:rFonts w:eastAsia="SimSun"/>
                <w:lang w:eastAsia="zh-CN"/>
              </w:rPr>
            </w:pPr>
            <w:ins w:id="2575" w:author="Edited - Third Generation Partnership Project" w:date="2017-12-05T20:53:00Z">
              <w:r>
                <w:rPr>
                  <w:rFonts w:eastAsia="SimSun" w:hint="eastAsia"/>
                  <w:lang w:eastAsia="zh-CN"/>
                </w:rPr>
                <w:t>0</w:t>
              </w:r>
            </w:ins>
          </w:p>
        </w:tc>
        <w:tc>
          <w:tcPr>
            <w:tcW w:w="1754" w:type="dxa"/>
            <w:vAlign w:val="center"/>
          </w:tcPr>
          <w:p w14:paraId="127FEBD1" w14:textId="77777777" w:rsidR="001C1833" w:rsidRDefault="001C1833" w:rsidP="00BC29B3">
            <w:pPr>
              <w:pStyle w:val="tac0"/>
              <w:rPr>
                <w:ins w:id="2576" w:author="Edited - Third Generation Partnership Project" w:date="2017-12-05T20:53:00Z"/>
                <w:rFonts w:eastAsia="SimSun"/>
                <w:lang w:eastAsia="zh-CN"/>
              </w:rPr>
            </w:pPr>
            <w:ins w:id="2577" w:author="Edited - Third Generation Partnership Project" w:date="2017-12-05T20:53:00Z">
              <w:r>
                <w:rPr>
                  <w:rFonts w:eastAsia="SimSun" w:hint="eastAsia"/>
                  <w:lang w:eastAsia="zh-CN"/>
                </w:rPr>
                <w:t>0</w:t>
              </w:r>
            </w:ins>
          </w:p>
        </w:tc>
        <w:tc>
          <w:tcPr>
            <w:tcW w:w="2624" w:type="dxa"/>
            <w:tcMar>
              <w:top w:w="0" w:type="dxa"/>
              <w:left w:w="108" w:type="dxa"/>
              <w:bottom w:w="0" w:type="dxa"/>
              <w:right w:w="108" w:type="dxa"/>
            </w:tcMar>
            <w:vAlign w:val="center"/>
          </w:tcPr>
          <w:p w14:paraId="50867329" w14:textId="77777777" w:rsidR="001C1833" w:rsidRDefault="001C1833" w:rsidP="00BC29B3">
            <w:pPr>
              <w:pStyle w:val="tac0"/>
              <w:rPr>
                <w:ins w:id="2578" w:author="Edited - Third Generation Partnership Project" w:date="2017-12-05T20:53:00Z"/>
                <w:rFonts w:eastAsia="SimSun"/>
                <w:lang w:eastAsia="zh-CN"/>
              </w:rPr>
            </w:pPr>
            <w:ins w:id="2579" w:author="Edited - Third Generation Partnership Project" w:date="2017-12-05T20:53:00Z">
              <w:r>
                <w:rPr>
                  <w:rFonts w:eastAsia="SimSun" w:hint="eastAsia"/>
                  <w:lang w:eastAsia="zh-CN"/>
                </w:rPr>
                <w:t>0</w:t>
              </w:r>
            </w:ins>
          </w:p>
        </w:tc>
        <w:tc>
          <w:tcPr>
            <w:tcW w:w="2428" w:type="dxa"/>
            <w:vAlign w:val="center"/>
          </w:tcPr>
          <w:p w14:paraId="50FCDB9D" w14:textId="77777777" w:rsidR="001C1833" w:rsidRDefault="001C1833" w:rsidP="00BC29B3">
            <w:pPr>
              <w:pStyle w:val="tac0"/>
              <w:rPr>
                <w:ins w:id="2580" w:author="Edited - Third Generation Partnership Project" w:date="2017-12-05T20:53:00Z"/>
                <w:rFonts w:eastAsia="SimSun"/>
                <w:lang w:eastAsia="zh-CN"/>
              </w:rPr>
            </w:pPr>
            <w:ins w:id="2581" w:author="Edited - Third Generation Partnership Project" w:date="2017-12-05T20:53:00Z">
              <w:r>
                <w:rPr>
                  <w:rFonts w:eastAsia="SimSun" w:hint="eastAsia"/>
                  <w:lang w:eastAsia="zh-CN"/>
                </w:rPr>
                <w:t>0</w:t>
              </w:r>
            </w:ins>
          </w:p>
        </w:tc>
      </w:tr>
      <w:tr w:rsidR="001C1833" w:rsidRPr="00466738" w14:paraId="05D91145" w14:textId="77777777" w:rsidTr="00BC29B3">
        <w:trPr>
          <w:cantSplit/>
          <w:trHeight w:val="20"/>
          <w:jc w:val="center"/>
          <w:ins w:id="2582" w:author="Edited - Third Generation Partnership Project" w:date="2017-12-05T20:53:00Z"/>
        </w:trPr>
        <w:tc>
          <w:tcPr>
            <w:tcW w:w="1047" w:type="dxa"/>
            <w:tcMar>
              <w:top w:w="0" w:type="dxa"/>
              <w:left w:w="108" w:type="dxa"/>
              <w:bottom w:w="0" w:type="dxa"/>
              <w:right w:w="108" w:type="dxa"/>
            </w:tcMar>
            <w:vAlign w:val="center"/>
          </w:tcPr>
          <w:p w14:paraId="05DC6190" w14:textId="77777777" w:rsidR="001C1833" w:rsidRDefault="001C1833" w:rsidP="00BC29B3">
            <w:pPr>
              <w:pStyle w:val="tac0"/>
              <w:rPr>
                <w:ins w:id="2583" w:author="Edited - Third Generation Partnership Project" w:date="2017-12-05T20:53:00Z"/>
                <w:rFonts w:eastAsia="SimSun"/>
                <w:lang w:val="en-GB" w:eastAsia="zh-CN"/>
              </w:rPr>
            </w:pPr>
            <w:ins w:id="2584" w:author="Edited - Third Generation Partnership Project" w:date="2017-12-05T20:53: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ins>
          </w:p>
        </w:tc>
        <w:tc>
          <w:tcPr>
            <w:tcW w:w="1960" w:type="dxa"/>
            <w:tcMar>
              <w:top w:w="0" w:type="dxa"/>
              <w:left w:w="108" w:type="dxa"/>
              <w:bottom w:w="0" w:type="dxa"/>
              <w:right w:w="108" w:type="dxa"/>
            </w:tcMar>
            <w:vAlign w:val="center"/>
          </w:tcPr>
          <w:p w14:paraId="7297737A" w14:textId="77777777" w:rsidR="001C1833" w:rsidRDefault="001C1833" w:rsidP="00BC29B3">
            <w:pPr>
              <w:pStyle w:val="tac0"/>
              <w:rPr>
                <w:ins w:id="2585" w:author="Edited - Third Generation Partnership Project" w:date="2017-12-05T20:53:00Z"/>
                <w:rFonts w:eastAsia="SimSun"/>
                <w:lang w:eastAsia="zh-CN"/>
              </w:rPr>
            </w:pPr>
            <w:ins w:id="2586" w:author="Edited - Third Generation Partnership Project" w:date="2017-12-05T20:53:00Z">
              <w:r>
                <w:rPr>
                  <w:rFonts w:eastAsia="SimSun" w:hint="eastAsia"/>
                  <w:lang w:eastAsia="zh-CN"/>
                </w:rPr>
                <w:t>0</w:t>
              </w:r>
            </w:ins>
          </w:p>
        </w:tc>
        <w:tc>
          <w:tcPr>
            <w:tcW w:w="1754" w:type="dxa"/>
            <w:vAlign w:val="center"/>
          </w:tcPr>
          <w:p w14:paraId="373608EE" w14:textId="77777777" w:rsidR="001C1833" w:rsidRDefault="001C1833" w:rsidP="00BC29B3">
            <w:pPr>
              <w:pStyle w:val="tac0"/>
              <w:rPr>
                <w:ins w:id="2587" w:author="Edited - Third Generation Partnership Project" w:date="2017-12-05T20:53:00Z"/>
                <w:rFonts w:eastAsia="SimSun"/>
                <w:lang w:eastAsia="zh-CN"/>
              </w:rPr>
            </w:pPr>
            <w:ins w:id="2588" w:author="Edited - Third Generation Partnership Project" w:date="2017-12-05T20:53:00Z">
              <w:r>
                <w:rPr>
                  <w:rFonts w:eastAsia="SimSun" w:hint="eastAsia"/>
                  <w:lang w:eastAsia="zh-CN"/>
                </w:rPr>
                <w:t>0</w:t>
              </w:r>
            </w:ins>
          </w:p>
        </w:tc>
        <w:tc>
          <w:tcPr>
            <w:tcW w:w="2624" w:type="dxa"/>
            <w:tcMar>
              <w:top w:w="0" w:type="dxa"/>
              <w:left w:w="108" w:type="dxa"/>
              <w:bottom w:w="0" w:type="dxa"/>
              <w:right w:w="108" w:type="dxa"/>
            </w:tcMar>
            <w:vAlign w:val="center"/>
          </w:tcPr>
          <w:p w14:paraId="2F0164CF" w14:textId="77777777" w:rsidR="001C1833" w:rsidRDefault="001C1833" w:rsidP="00BC29B3">
            <w:pPr>
              <w:pStyle w:val="tac0"/>
              <w:rPr>
                <w:ins w:id="2589" w:author="Edited - Third Generation Partnership Project" w:date="2017-12-05T20:53:00Z"/>
                <w:rFonts w:eastAsia="SimSun"/>
                <w:lang w:eastAsia="zh-CN"/>
              </w:rPr>
            </w:pPr>
            <w:ins w:id="2590" w:author="Edited - Third Generation Partnership Project" w:date="2017-12-05T20:53:00Z">
              <w:r>
                <w:rPr>
                  <w:rFonts w:eastAsia="SimSun" w:hint="eastAsia"/>
                  <w:lang w:eastAsia="zh-CN"/>
                </w:rPr>
                <w:t>0</w:t>
              </w:r>
            </w:ins>
          </w:p>
        </w:tc>
        <w:tc>
          <w:tcPr>
            <w:tcW w:w="2428" w:type="dxa"/>
            <w:vAlign w:val="center"/>
          </w:tcPr>
          <w:p w14:paraId="63852493" w14:textId="77777777" w:rsidR="001C1833" w:rsidRDefault="001C1833" w:rsidP="00BC29B3">
            <w:pPr>
              <w:pStyle w:val="tac0"/>
              <w:rPr>
                <w:ins w:id="2591" w:author="Edited - Third Generation Partnership Project" w:date="2017-12-05T20:53:00Z"/>
                <w:rFonts w:eastAsia="SimSun"/>
                <w:lang w:eastAsia="zh-CN"/>
              </w:rPr>
            </w:pPr>
            <w:ins w:id="2592" w:author="Edited - Third Generation Partnership Project" w:date="2017-12-05T20:53:00Z">
              <w:r>
                <w:rPr>
                  <w:rFonts w:eastAsia="SimSun" w:hint="eastAsia"/>
                  <w:lang w:eastAsia="zh-CN"/>
                </w:rPr>
                <w:t>0</w:t>
              </w:r>
            </w:ins>
          </w:p>
        </w:tc>
      </w:tr>
      <w:tr w:rsidR="001C1833" w:rsidRPr="00466738" w14:paraId="2A186559" w14:textId="77777777" w:rsidTr="00BC29B3">
        <w:trPr>
          <w:cantSplit/>
          <w:trHeight w:val="20"/>
          <w:jc w:val="center"/>
          <w:ins w:id="2593" w:author="Edited - Third Generation Partnership Project" w:date="2017-12-05T20:53:00Z"/>
        </w:trPr>
        <w:tc>
          <w:tcPr>
            <w:tcW w:w="1047" w:type="dxa"/>
            <w:tcMar>
              <w:top w:w="0" w:type="dxa"/>
              <w:left w:w="108" w:type="dxa"/>
              <w:bottom w:w="0" w:type="dxa"/>
              <w:right w:w="108" w:type="dxa"/>
            </w:tcMar>
            <w:vAlign w:val="center"/>
          </w:tcPr>
          <w:p w14:paraId="73782CD3" w14:textId="77777777" w:rsidR="001C1833" w:rsidRDefault="001C1833" w:rsidP="00BC29B3">
            <w:pPr>
              <w:pStyle w:val="tac0"/>
              <w:rPr>
                <w:ins w:id="2594" w:author="Edited - Third Generation Partnership Project" w:date="2017-12-05T20:53:00Z"/>
                <w:rFonts w:eastAsia="SimSun"/>
                <w:lang w:val="en-GB" w:eastAsia="zh-CN"/>
              </w:rPr>
            </w:pPr>
            <w:ins w:id="2595" w:author="Edited - Third Generation Partnership Project" w:date="2017-12-05T20:53: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ins>
          </w:p>
        </w:tc>
        <w:tc>
          <w:tcPr>
            <w:tcW w:w="1960" w:type="dxa"/>
            <w:tcMar>
              <w:top w:w="0" w:type="dxa"/>
              <w:left w:w="108" w:type="dxa"/>
              <w:bottom w:w="0" w:type="dxa"/>
              <w:right w:w="108" w:type="dxa"/>
            </w:tcMar>
            <w:vAlign w:val="center"/>
          </w:tcPr>
          <w:p w14:paraId="645C93A9" w14:textId="77777777" w:rsidR="001C1833" w:rsidRDefault="001C1833" w:rsidP="00BC29B3">
            <w:pPr>
              <w:pStyle w:val="tac0"/>
              <w:rPr>
                <w:ins w:id="2596" w:author="Edited - Third Generation Partnership Project" w:date="2017-12-05T20:53:00Z"/>
                <w:rFonts w:eastAsia="SimSun"/>
                <w:lang w:eastAsia="zh-CN"/>
              </w:rPr>
            </w:pPr>
            <w:ins w:id="2597" w:author="Edited - Third Generation Partnership Project" w:date="2017-12-05T20:53:00Z">
              <w:r>
                <w:rPr>
                  <w:rFonts w:eastAsia="SimSun" w:hint="eastAsia"/>
                  <w:lang w:eastAsia="zh-CN"/>
                </w:rPr>
                <w:t>0</w:t>
              </w:r>
            </w:ins>
          </w:p>
        </w:tc>
        <w:tc>
          <w:tcPr>
            <w:tcW w:w="1754" w:type="dxa"/>
            <w:vAlign w:val="center"/>
          </w:tcPr>
          <w:p w14:paraId="4E99A1B8" w14:textId="77777777" w:rsidR="001C1833" w:rsidRDefault="001C1833" w:rsidP="00BC29B3">
            <w:pPr>
              <w:pStyle w:val="tac0"/>
              <w:rPr>
                <w:ins w:id="2598" w:author="Edited - Third Generation Partnership Project" w:date="2017-12-05T20:53:00Z"/>
                <w:rFonts w:eastAsia="SimSun"/>
                <w:lang w:eastAsia="zh-CN"/>
              </w:rPr>
            </w:pPr>
            <w:ins w:id="2599" w:author="Edited - Third Generation Partnership Project" w:date="2017-12-05T20:53:00Z">
              <w:r>
                <w:rPr>
                  <w:rFonts w:eastAsia="SimSun" w:hint="eastAsia"/>
                  <w:lang w:eastAsia="zh-CN"/>
                </w:rPr>
                <w:t>0</w:t>
              </w:r>
            </w:ins>
          </w:p>
        </w:tc>
        <w:tc>
          <w:tcPr>
            <w:tcW w:w="2624" w:type="dxa"/>
            <w:tcMar>
              <w:top w:w="0" w:type="dxa"/>
              <w:left w:w="108" w:type="dxa"/>
              <w:bottom w:w="0" w:type="dxa"/>
              <w:right w:w="108" w:type="dxa"/>
            </w:tcMar>
            <w:vAlign w:val="center"/>
          </w:tcPr>
          <w:p w14:paraId="76DDFC30" w14:textId="77777777" w:rsidR="001C1833" w:rsidRDefault="001C1833" w:rsidP="00BC29B3">
            <w:pPr>
              <w:pStyle w:val="tac0"/>
              <w:rPr>
                <w:ins w:id="2600" w:author="Edited - Third Generation Partnership Project" w:date="2017-12-05T20:53:00Z"/>
                <w:rFonts w:eastAsia="SimSun"/>
                <w:lang w:eastAsia="zh-CN"/>
              </w:rPr>
            </w:pPr>
            <w:ins w:id="2601" w:author="Edited - Third Generation Partnership Project" w:date="2017-12-05T20:53:00Z">
              <w:r>
                <w:rPr>
                  <w:rFonts w:eastAsia="SimSun" w:hint="eastAsia"/>
                  <w:lang w:eastAsia="zh-CN"/>
                </w:rPr>
                <w:t>0</w:t>
              </w:r>
            </w:ins>
          </w:p>
        </w:tc>
        <w:tc>
          <w:tcPr>
            <w:tcW w:w="2428" w:type="dxa"/>
            <w:vAlign w:val="center"/>
          </w:tcPr>
          <w:p w14:paraId="3D20B04E" w14:textId="77777777" w:rsidR="001C1833" w:rsidRDefault="001C1833" w:rsidP="00BC29B3">
            <w:pPr>
              <w:pStyle w:val="tac0"/>
              <w:rPr>
                <w:ins w:id="2602" w:author="Edited - Third Generation Partnership Project" w:date="2017-12-05T20:53:00Z"/>
                <w:rFonts w:eastAsia="SimSun"/>
                <w:lang w:eastAsia="zh-CN"/>
              </w:rPr>
            </w:pPr>
            <w:ins w:id="2603" w:author="Edited - Third Generation Partnership Project" w:date="2017-12-05T20:53:00Z">
              <w:r>
                <w:rPr>
                  <w:rFonts w:eastAsia="SimSun" w:hint="eastAsia"/>
                  <w:lang w:eastAsia="zh-CN"/>
                </w:rPr>
                <w:t>0</w:t>
              </w:r>
            </w:ins>
          </w:p>
        </w:tc>
      </w:tr>
      <w:tr w:rsidR="001C1833" w:rsidRPr="00466738" w14:paraId="5853F2B4" w14:textId="77777777" w:rsidTr="00BC29B3">
        <w:trPr>
          <w:cantSplit/>
          <w:trHeight w:val="20"/>
          <w:jc w:val="center"/>
          <w:ins w:id="2604" w:author="Edited - Third Generation Partnership Project" w:date="2017-12-05T20:53:00Z"/>
        </w:trPr>
        <w:tc>
          <w:tcPr>
            <w:tcW w:w="1047" w:type="dxa"/>
            <w:tcMar>
              <w:top w:w="0" w:type="dxa"/>
              <w:left w:w="108" w:type="dxa"/>
              <w:bottom w:w="0" w:type="dxa"/>
              <w:right w:w="108" w:type="dxa"/>
            </w:tcMar>
            <w:vAlign w:val="center"/>
          </w:tcPr>
          <w:p w14:paraId="04F4C5FA" w14:textId="77777777" w:rsidR="001C1833" w:rsidRPr="00064EEE" w:rsidRDefault="001C1833" w:rsidP="00BC29B3">
            <w:pPr>
              <w:pStyle w:val="tac0"/>
              <w:rPr>
                <w:ins w:id="2605" w:author="Edited - Third Generation Partnership Project" w:date="2017-12-05T20:53:00Z"/>
                <w:lang w:val="en-GB"/>
              </w:rPr>
            </w:pPr>
            <w:ins w:id="2606" w:author="Edited - Third Generation Partnership Project" w:date="2017-12-05T20:53:00Z">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ins>
          </w:p>
        </w:tc>
        <w:tc>
          <w:tcPr>
            <w:tcW w:w="1960" w:type="dxa"/>
            <w:tcMar>
              <w:top w:w="0" w:type="dxa"/>
              <w:left w:w="108" w:type="dxa"/>
              <w:bottom w:w="0" w:type="dxa"/>
              <w:right w:w="108" w:type="dxa"/>
            </w:tcMar>
            <w:vAlign w:val="center"/>
          </w:tcPr>
          <w:p w14:paraId="3D5BB59A" w14:textId="77777777" w:rsidR="001C1833" w:rsidRPr="00B827BD" w:rsidRDefault="001C1833" w:rsidP="00BC29B3">
            <w:pPr>
              <w:pStyle w:val="tac0"/>
              <w:rPr>
                <w:ins w:id="2607" w:author="Edited - Third Generation Partnership Project" w:date="2017-12-05T20:53:00Z"/>
                <w:rFonts w:eastAsia="SimSun"/>
                <w:lang w:val="en-GB"/>
              </w:rPr>
            </w:pPr>
            <w:ins w:id="2608" w:author="Edited - Third Generation Partnership Project" w:date="2017-12-05T20:53:00Z">
              <w:r>
                <w:rPr>
                  <w:rFonts w:eastAsia="SimSun" w:hint="eastAsia"/>
                  <w:lang w:eastAsia="zh-CN"/>
                </w:rPr>
                <w:t>0</w:t>
              </w:r>
            </w:ins>
          </w:p>
        </w:tc>
        <w:tc>
          <w:tcPr>
            <w:tcW w:w="1754" w:type="dxa"/>
            <w:vAlign w:val="center"/>
          </w:tcPr>
          <w:p w14:paraId="0252AE1D" w14:textId="77777777" w:rsidR="001C1833" w:rsidRPr="00B827BD" w:rsidRDefault="001C1833" w:rsidP="00BC29B3">
            <w:pPr>
              <w:pStyle w:val="tac0"/>
              <w:rPr>
                <w:ins w:id="2609" w:author="Edited - Third Generation Partnership Project" w:date="2017-12-05T20:53:00Z"/>
                <w:rFonts w:eastAsia="SimSun"/>
                <w:lang w:val="de-DE" w:eastAsia="zh-CN"/>
              </w:rPr>
            </w:pPr>
            <w:ins w:id="2610" w:author="Edited - Third Generation Partnership Project" w:date="2017-12-05T20:53:00Z">
              <w:r>
                <w:rPr>
                  <w:rFonts w:eastAsia="SimSun" w:hint="eastAsia"/>
                  <w:lang w:eastAsia="zh-CN"/>
                </w:rPr>
                <w:t>0</w:t>
              </w:r>
            </w:ins>
          </w:p>
        </w:tc>
        <w:tc>
          <w:tcPr>
            <w:tcW w:w="2624" w:type="dxa"/>
            <w:tcMar>
              <w:top w:w="0" w:type="dxa"/>
              <w:left w:w="108" w:type="dxa"/>
              <w:bottom w:w="0" w:type="dxa"/>
              <w:right w:w="108" w:type="dxa"/>
            </w:tcMar>
            <w:vAlign w:val="center"/>
          </w:tcPr>
          <w:p w14:paraId="38EE47DB" w14:textId="77777777" w:rsidR="001C1833" w:rsidRPr="00064EEE" w:rsidRDefault="001C1833" w:rsidP="00BC29B3">
            <w:pPr>
              <w:pStyle w:val="tac0"/>
              <w:rPr>
                <w:ins w:id="2611" w:author="Edited - Third Generation Partnership Project" w:date="2017-12-05T20:53:00Z"/>
                <w:lang w:val="en-GB"/>
              </w:rPr>
            </w:pPr>
            <w:ins w:id="2612" w:author="Edited - Third Generation Partnership Project" w:date="2017-12-05T20:53:00Z">
              <w:r>
                <w:rPr>
                  <w:rFonts w:eastAsia="SimSun" w:hint="eastAsia"/>
                  <w:lang w:eastAsia="zh-CN"/>
                </w:rPr>
                <w:t>0</w:t>
              </w:r>
            </w:ins>
          </w:p>
        </w:tc>
        <w:tc>
          <w:tcPr>
            <w:tcW w:w="2428" w:type="dxa"/>
            <w:vAlign w:val="center"/>
          </w:tcPr>
          <w:p w14:paraId="284774AE" w14:textId="77777777" w:rsidR="001C1833" w:rsidRDefault="001C1833" w:rsidP="00BC29B3">
            <w:pPr>
              <w:pStyle w:val="tac0"/>
              <w:rPr>
                <w:ins w:id="2613" w:author="Edited - Third Generation Partnership Project" w:date="2017-12-05T20:53:00Z"/>
                <w:rFonts w:eastAsia="SimSun"/>
                <w:lang w:val="de-DE" w:eastAsia="zh-CN"/>
              </w:rPr>
            </w:pPr>
            <w:ins w:id="2614" w:author="Edited - Third Generation Partnership Project" w:date="2017-12-05T20:53:00Z">
              <w:r>
                <w:rPr>
                  <w:rFonts w:eastAsia="SimSun" w:hint="eastAsia"/>
                  <w:lang w:eastAsia="zh-CN"/>
                </w:rPr>
                <w:t>0</w:t>
              </w:r>
            </w:ins>
          </w:p>
        </w:tc>
      </w:tr>
    </w:tbl>
    <w:p w14:paraId="64874B14" w14:textId="77777777" w:rsidR="00B27983" w:rsidRDefault="00B27983" w:rsidP="00B27983"/>
    <w:p w14:paraId="35583A33" w14:textId="7D42F9B0" w:rsidR="00B27983" w:rsidRDefault="00B27983" w:rsidP="00B27983">
      <w:pPr>
        <w:rPr>
          <w:lang w:eastAsia="zh-CN"/>
        </w:rPr>
      </w:pPr>
      <w:r>
        <w:t xml:space="preserve">Table 5.2.2.6.2-2C,  Table 5.2.2.6.2-2D and Table </w:t>
      </w:r>
      <w:r w:rsidRPr="00E54724">
        <w:t>5.2.2.6.2-2</w:t>
      </w:r>
      <w:r>
        <w:t>E show the fields and the corresponding bit widths for the channel quality information feedback for higher layer configured report for PDSCH transmissions associated with transmission mode 4, transmission mode 6, transmission mode 8</w:t>
      </w:r>
      <w:r>
        <w:rPr>
          <w:rFonts w:hint="eastAsia"/>
        </w:rPr>
        <w:t xml:space="preserve"> </w:t>
      </w:r>
      <w:r>
        <w:t>configured with subband PMI/RI reporting, transmission mode 9</w:t>
      </w:r>
      <w:r>
        <w:rPr>
          <w:rFonts w:hint="eastAsia"/>
          <w:lang w:eastAsia="zh-CN"/>
        </w:rPr>
        <w:t xml:space="preserve"> </w:t>
      </w:r>
      <w:r>
        <w:t>configured with subband PMI/RI reporting</w:t>
      </w:r>
      <w:r>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Pr>
            <w:rFonts w:hint="eastAsia"/>
          </w:rPr>
          <w:t>2/4/8</w:t>
        </w:r>
      </w:smartTag>
      <w:r>
        <w:rPr>
          <w:rFonts w:hint="eastAsia"/>
        </w:rPr>
        <w:t xml:space="preserve"> antenna ports</w:t>
      </w:r>
      <w:ins w:id="2615" w:author="Edited - Third Generation Partnership Project" w:date="2017-12-05T20:54:00Z">
        <w:r w:rsidR="001C1833">
          <w:t xml:space="preserve"> </w:t>
        </w:r>
        <w:r w:rsidR="001C1833">
          <w:rPr>
            <w:rFonts w:hint="eastAsia"/>
            <w:lang w:eastAsia="zh-CN"/>
          </w:rPr>
          <w:t xml:space="preserve">except with </w:t>
        </w:r>
        <w:r w:rsidR="001C1833" w:rsidRPr="00F84586">
          <w:rPr>
            <w:i/>
          </w:rPr>
          <w:t>advancedCodebookEnabled</w:t>
        </w:r>
        <w:r w:rsidR="001C1833">
          <w:rPr>
            <w:i/>
          </w:rPr>
          <w:t>=TRUE</w:t>
        </w:r>
      </w:ins>
      <w:r>
        <w:t xml:space="preserve">, </w:t>
      </w:r>
      <w:r w:rsidRPr="002E52AB">
        <w:rPr>
          <w:lang w:eastAsia="zh-CN"/>
        </w:rPr>
        <w:t>transmission mode</w:t>
      </w:r>
      <w:r>
        <w:rPr>
          <w:lang w:eastAsia="zh-CN"/>
        </w:rPr>
        <w:t xml:space="preserve"> </w:t>
      </w:r>
      <w:r>
        <w:rPr>
          <w:rFonts w:hint="eastAsia"/>
          <w:lang w:eastAsia="zh-CN"/>
        </w:rPr>
        <w:t>10</w:t>
      </w:r>
      <w:r>
        <w:t xml:space="preserve"> configured with subband PMI/RI reporting</w:t>
      </w:r>
      <w:r>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Pr>
            <w:rFonts w:hint="eastAsia"/>
          </w:rPr>
          <w:t>2/4/8</w:t>
        </w:r>
      </w:smartTag>
      <w:r>
        <w:rPr>
          <w:rFonts w:hint="eastAsia"/>
        </w:rPr>
        <w:t xml:space="preserve"> antenna ports</w:t>
      </w:r>
      <w:ins w:id="2616" w:author="Edited - Third Generation Partnership Project" w:date="2017-12-05T20:54:00Z">
        <w:r w:rsidR="001C1833">
          <w:t xml:space="preserve"> </w:t>
        </w:r>
        <w:r w:rsidR="001C1833">
          <w:rPr>
            <w:rFonts w:hint="eastAsia"/>
            <w:lang w:eastAsia="zh-CN"/>
          </w:rPr>
          <w:t xml:space="preserve">except with </w:t>
        </w:r>
        <w:r w:rsidR="001C1833" w:rsidRPr="00F84586">
          <w:rPr>
            <w:i/>
          </w:rPr>
          <w:t>advancedCodebookEnabled</w:t>
        </w:r>
        <w:r w:rsidR="001C1833">
          <w:rPr>
            <w:i/>
          </w:rPr>
          <w:t>=TRUE</w:t>
        </w:r>
      </w:ins>
      <w:r>
        <w:rPr>
          <w:rFonts w:hint="eastAsia"/>
          <w:lang w:eastAsia="zh-CN"/>
        </w:rPr>
        <w:t>,</w:t>
      </w:r>
      <w:r>
        <w:rPr>
          <w:lang w:val="en-US" w:eastAsia="zh-CN"/>
        </w:rPr>
        <w:t xml:space="preserve"> </w:t>
      </w:r>
      <w:r>
        <w:t>transmission mode</w:t>
      </w:r>
      <w:r>
        <w:rPr>
          <w:rFonts w:hint="eastAsia"/>
          <w:lang w:eastAsia="zh-CN"/>
        </w:rPr>
        <w:t xml:space="preserve"> </w:t>
      </w:r>
      <w:bookmarkStart w:id="2617" w:name="OLE_LINK24"/>
      <w:bookmarkStart w:id="2618" w:name="OLE_LINK25"/>
      <w:r>
        <w:rPr>
          <w:rFonts w:hint="eastAsia"/>
          <w:lang w:eastAsia="zh-CN"/>
        </w:rPr>
        <w:t>9/10</w:t>
      </w:r>
      <w:bookmarkEnd w:id="2617"/>
      <w:bookmarkEnd w:id="2618"/>
      <w:r>
        <w:t xml:space="preserve"> </w:t>
      </w:r>
      <w:r>
        <w:rPr>
          <w:lang w:eastAsia="zh-CN"/>
        </w:rPr>
        <w:t xml:space="preserve">configured </w:t>
      </w:r>
      <w:r>
        <w:t xml:space="preserve">with subband </w:t>
      </w:r>
      <w:r>
        <w:rPr>
          <w:lang w:eastAsia="zh-CN"/>
        </w:rPr>
        <w:t>PMI/RI</w:t>
      </w:r>
      <w:r>
        <w:t xml:space="preserve"> reporting </w:t>
      </w:r>
      <w:r>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t>2/4/8</w:t>
        </w:r>
      </w:smartTag>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lang w:eastAsia="zh-CN"/>
        </w:rPr>
        <w:t xml:space="preserve"> </w:t>
      </w:r>
      <w:r>
        <w:t>with K</w:t>
      </w:r>
      <w:r>
        <w:rPr>
          <w:lang w:eastAsia="zh-CN"/>
        </w:rPr>
        <w:t>&gt;</w:t>
      </w:r>
      <w:r>
        <w:t>1</w:t>
      </w:r>
      <w:r>
        <w:rPr>
          <w:lang w:eastAsia="zh-CN"/>
        </w:rPr>
        <w:t xml:space="preserve"> and K=1</w:t>
      </w:r>
      <w:r>
        <w:t xml:space="preserve"> except with </w:t>
      </w:r>
      <w:r w:rsidRPr="002D734A">
        <w:rPr>
          <w:i/>
        </w:rPr>
        <w:t>alternativeCodebook</w:t>
      </w:r>
      <w:r>
        <w:rPr>
          <w:i/>
        </w:rPr>
        <w:t>EnabledCLASSB_K1=TRUE</w:t>
      </w:r>
      <w:ins w:id="2619" w:author="Edited - Third Generation Partnership Project" w:date="2017-12-05T20:54:00Z">
        <w:r w:rsidR="001C1833">
          <w:rPr>
            <w:i/>
          </w:rPr>
          <w:t>,</w:t>
        </w:r>
        <w:r w:rsidR="001C1833" w:rsidRPr="00575D76">
          <w:rPr>
            <w:rFonts w:hint="eastAsia"/>
            <w:lang w:eastAsia="zh-CN"/>
          </w:rPr>
          <w:t xml:space="preserve"> </w:t>
        </w:r>
        <w:r w:rsidR="001C1833">
          <w:rPr>
            <w:rFonts w:hint="eastAsia"/>
            <w:lang w:eastAsia="zh-CN"/>
          </w:rPr>
          <w:t xml:space="preserve">and </w:t>
        </w:r>
        <w:r w:rsidR="001C1833" w:rsidRPr="00B27969">
          <w:t>transmission mode</w:t>
        </w:r>
        <w:r w:rsidR="001C1833" w:rsidRPr="00B27969">
          <w:rPr>
            <w:rFonts w:hint="eastAsia"/>
            <w:lang w:eastAsia="zh-CN"/>
          </w:rPr>
          <w:t xml:space="preserve"> 9/10</w:t>
        </w:r>
        <w:r w:rsidR="001C1833">
          <w:rPr>
            <w:rFonts w:hint="eastAsia"/>
            <w:lang w:eastAsia="zh-CN"/>
          </w:rPr>
          <w:t xml:space="preserve"> configured with </w:t>
        </w:r>
        <w:r w:rsidR="001C1833">
          <w:t xml:space="preserve">higher layer </w:t>
        </w:r>
        <w:r w:rsidR="001C1833" w:rsidRPr="0095051D">
          <w:rPr>
            <w:rFonts w:hint="eastAsia"/>
          </w:rPr>
          <w:t xml:space="preserve">parameter </w:t>
        </w:r>
        <w:r w:rsidR="001C1833" w:rsidRPr="00077D26">
          <w:rPr>
            <w:i/>
          </w:rPr>
          <w:t xml:space="preserve">eMIMO-Type </w:t>
        </w:r>
        <w:r w:rsidR="001C1833" w:rsidRPr="00260638">
          <w:rPr>
            <w:rFonts w:hint="eastAsia"/>
            <w:lang w:eastAsia="zh-CN"/>
          </w:rPr>
          <w:t xml:space="preserve">and </w:t>
        </w:r>
        <w:r w:rsidR="001C1833" w:rsidRPr="00077D26">
          <w:rPr>
            <w:i/>
          </w:rPr>
          <w:t>eMIMO-Type</w:t>
        </w:r>
        <w:r w:rsidR="001C1833">
          <w:rPr>
            <w:rFonts w:hint="eastAsia"/>
            <w:lang w:eastAsia="zh-CN"/>
          </w:rPr>
          <w:t>2</w:t>
        </w:r>
        <w:r w:rsidR="001C1833">
          <w:rPr>
            <w:lang w:eastAsia="zh-CN"/>
          </w:rPr>
          <w:t xml:space="preserve">, and </w:t>
        </w:r>
        <w:r w:rsidR="001C1833" w:rsidRPr="00077D26">
          <w:rPr>
            <w:i/>
          </w:rPr>
          <w:t>eMIMO-Type</w:t>
        </w:r>
        <w:r w:rsidR="001C1833">
          <w:rPr>
            <w:rFonts w:hint="eastAsia"/>
            <w:lang w:eastAsia="zh-CN"/>
          </w:rPr>
          <w:t>2</w:t>
        </w:r>
        <w:r w:rsidR="001C1833">
          <w:rPr>
            <w:lang w:eastAsia="zh-CN"/>
          </w:rPr>
          <w:t xml:space="preserve"> configured</w:t>
        </w:r>
        <w:r w:rsidR="001C1833">
          <w:rPr>
            <w:rFonts w:hint="eastAsia"/>
            <w:lang w:eastAsia="zh-CN"/>
          </w:rPr>
          <w:t xml:space="preserve"> </w:t>
        </w:r>
        <w:r w:rsidR="001C1833">
          <w:t>with subband</w:t>
        </w:r>
        <w:r w:rsidR="001C1833">
          <w:rPr>
            <w:rFonts w:hint="eastAsia"/>
            <w:lang w:eastAsia="zh-CN"/>
          </w:rPr>
          <w:t xml:space="preserve"> PMI/RI </w:t>
        </w:r>
        <w:r w:rsidR="001C1833">
          <w:t xml:space="preserve">reporting </w:t>
        </w:r>
        <w:r w:rsidR="001C1833">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1C1833">
            <w:rPr>
              <w:rFonts w:hint="eastAsia"/>
            </w:rPr>
            <w:t>2/4/8</w:t>
          </w:r>
        </w:smartTag>
        <w:r w:rsidR="001C1833">
          <w:rPr>
            <w:rFonts w:hint="eastAsia"/>
          </w:rPr>
          <w:t xml:space="preserve"> antenna ports</w:t>
        </w:r>
        <w:r w:rsidR="001C1833">
          <w:t xml:space="preserve"> except </w:t>
        </w:r>
        <w:r w:rsidR="001C1833">
          <w:rPr>
            <w:rFonts w:hint="eastAsia"/>
            <w:lang w:eastAsia="zh-CN"/>
          </w:rPr>
          <w:t xml:space="preserve">with </w:t>
        </w:r>
        <w:r w:rsidR="001C1833" w:rsidRPr="002D734A">
          <w:rPr>
            <w:i/>
          </w:rPr>
          <w:t>alternativeCodebook</w:t>
        </w:r>
        <w:r w:rsidR="001C1833">
          <w:rPr>
            <w:i/>
          </w:rPr>
          <w:t>EnabledCLASSB_K1=TRUE</w:t>
        </w:r>
      </w:ins>
      <w:r>
        <w:rPr>
          <w:lang w:eastAsia="zh-CN"/>
        </w:rPr>
        <w:t>.</w:t>
      </w:r>
      <w:r>
        <w:rPr>
          <w:rFonts w:hint="eastAsia"/>
          <w:lang w:eastAsia="zh-CN"/>
        </w:rPr>
        <w:t xml:space="preserve"> </w:t>
      </w:r>
      <w:r>
        <w:rPr>
          <w:lang w:eastAsia="zh-CN"/>
        </w:rP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 and </w:t>
      </w:r>
      <w:r w:rsidRPr="002D734A">
        <w:rPr>
          <w:i/>
        </w:rPr>
        <w:t>alternativeCodebook</w:t>
      </w:r>
      <w:r>
        <w:rPr>
          <w:i/>
        </w:rPr>
        <w:t>EnabledCLASSB_K1</w:t>
      </w:r>
      <w:r>
        <w:rPr>
          <w:rFonts w:hint="eastAsia"/>
          <w:lang w:eastAsia="zh-CN"/>
        </w:rPr>
        <w:t xml:space="preserve"> is configured by higher layers [6]</w:t>
      </w:r>
      <w:r>
        <w:t>.</w:t>
      </w:r>
      <w:r w:rsidRPr="00850804">
        <w:t xml:space="preserve"> </w:t>
      </w:r>
    </w:p>
    <w:p w14:paraId="14BD7AA4" w14:textId="120E8BC8" w:rsidR="00B27983" w:rsidRDefault="00B27983" w:rsidP="00B27983">
      <w:pPr>
        <w:rPr>
          <w:lang w:eastAsia="zh-CN"/>
        </w:rPr>
      </w:pPr>
      <w:bookmarkStart w:id="2620" w:name="OLE_LINK51"/>
      <w:bookmarkStart w:id="2621" w:name="OLE_LINK52"/>
      <w:r>
        <w:t>Table 5.2.2.6.</w:t>
      </w:r>
      <w:r>
        <w:rPr>
          <w:rFonts w:hint="eastAsia"/>
          <w:lang w:eastAsia="zh-CN"/>
        </w:rPr>
        <w:t>2</w:t>
      </w:r>
      <w:r>
        <w:t>-</w:t>
      </w:r>
      <w:r>
        <w:rPr>
          <w:rFonts w:hint="eastAsia"/>
          <w:lang w:eastAsia="zh-CN"/>
        </w:rPr>
        <w:t xml:space="preserve">2E-1 and </w:t>
      </w:r>
      <w:r>
        <w:t>Table 5.2.2.6.</w:t>
      </w:r>
      <w:r>
        <w:rPr>
          <w:rFonts w:hint="eastAsia"/>
          <w:lang w:eastAsia="zh-CN"/>
        </w:rPr>
        <w:t>2</w:t>
      </w:r>
      <w:r>
        <w:t>-</w:t>
      </w:r>
      <w:r>
        <w:rPr>
          <w:rFonts w:hint="eastAsia"/>
          <w:lang w:eastAsia="zh-CN"/>
        </w:rPr>
        <w:t>2E-2</w:t>
      </w:r>
      <w:r>
        <w:t xml:space="preserve"> show the fields and the corresponding bit widths for the channel quality information feedback for higher layer configured report for PDSCH transmissions</w:t>
      </w:r>
      <w:bookmarkEnd w:id="2620"/>
      <w:bookmarkEnd w:id="2621"/>
      <w:r>
        <w:t xml:space="preserve"> associated with transmission mode </w:t>
      </w:r>
      <w:r>
        <w:rPr>
          <w:lang w:eastAsia="zh-CN"/>
        </w:rPr>
        <w:t>9</w:t>
      </w:r>
      <w:r>
        <w:rPr>
          <w:rFonts w:hint="eastAsia"/>
          <w:lang w:eastAsia="zh-CN"/>
        </w:rPr>
        <w:t>/10</w:t>
      </w:r>
      <w:r>
        <w:t xml:space="preserve"> configured with </w:t>
      </w:r>
      <w:bookmarkStart w:id="2622" w:name="OLE_LINK53"/>
      <w:bookmarkStart w:id="2623" w:name="OLE_LINK54"/>
      <w:r>
        <w:t xml:space="preserve">subband </w:t>
      </w:r>
      <w:bookmarkEnd w:id="2622"/>
      <w:bookmarkEnd w:id="2623"/>
      <w:r>
        <w:t>PMI/RI reporting</w:t>
      </w:r>
      <w:r>
        <w:rPr>
          <w:lang w:eastAsia="zh-CN"/>
        </w:rPr>
        <w:t xml:space="preserve"> </w:t>
      </w:r>
      <w:r>
        <w:t xml:space="preserve">with </w:t>
      </w:r>
      <w:r>
        <w:rPr>
          <w:lang w:eastAsia="zh-CN"/>
        </w:rPr>
        <w:t>8</w:t>
      </w:r>
      <w:r>
        <w:t>/</w:t>
      </w:r>
      <w:r>
        <w:rPr>
          <w:lang w:eastAsia="zh-CN"/>
        </w:rPr>
        <w:t>12</w:t>
      </w:r>
      <w:r>
        <w:t>/</w:t>
      </w:r>
      <w:r>
        <w:rPr>
          <w:lang w:eastAsia="zh-CN"/>
        </w:rPr>
        <w:t>16</w:t>
      </w:r>
      <w:ins w:id="2624" w:author="Edited - Third Generation Partnership Project" w:date="2017-12-05T20:54:00Z">
        <w:r w:rsidR="001C1833">
          <w:rPr>
            <w:rFonts w:hint="eastAsia"/>
            <w:lang w:eastAsia="zh-CN"/>
          </w:rPr>
          <w:t>/20/24/28/32</w:t>
        </w:r>
      </w:ins>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A’</w:t>
      </w:r>
      <w:ins w:id="2625" w:author="Edited - Third Generation Partnership Project" w:date="2017-12-05T20:54:00Z">
        <w:r w:rsidR="001C1833">
          <w:t xml:space="preserve"> </w:t>
        </w:r>
        <w:r w:rsidR="001C1833">
          <w:rPr>
            <w:rFonts w:hint="eastAsia"/>
            <w:lang w:eastAsia="zh-CN"/>
          </w:rPr>
          <w:t xml:space="preserve">except with </w:t>
        </w:r>
        <w:r w:rsidR="001C1833" w:rsidRPr="00F84586">
          <w:rPr>
            <w:i/>
          </w:rPr>
          <w:t>advancedCodebookEnabled</w:t>
        </w:r>
        <w:r w:rsidR="001C1833">
          <w:rPr>
            <w:i/>
          </w:rPr>
          <w:t>=TRUE</w:t>
        </w:r>
      </w:ins>
      <w:r>
        <w:rPr>
          <w:lang w:eastAsia="zh-CN"/>
        </w:rPr>
        <w:t>.</w:t>
      </w:r>
    </w:p>
    <w:p w14:paraId="366EF1C9" w14:textId="77777777" w:rsidR="001C1833" w:rsidRDefault="00B27983" w:rsidP="001C1833">
      <w:pPr>
        <w:rPr>
          <w:ins w:id="2626" w:author="Edited - Third Generation Partnership Project" w:date="2017-12-05T20:55:00Z"/>
          <w:lang w:eastAsia="zh-CN"/>
        </w:rPr>
      </w:pPr>
      <w:r>
        <w:t>Table</w:t>
      </w:r>
      <w:r w:rsidRPr="00B7584F">
        <w:t>5.2.2.6.2-2</w:t>
      </w:r>
      <w:r>
        <w:rPr>
          <w:rFonts w:hint="eastAsia"/>
          <w:lang w:eastAsia="zh-CN"/>
        </w:rPr>
        <w:t xml:space="preserve">E-3 </w:t>
      </w:r>
      <w:r>
        <w:t>show</w:t>
      </w:r>
      <w:r>
        <w:rPr>
          <w:rFonts w:hint="eastAsia"/>
          <w:lang w:eastAsia="zh-CN"/>
        </w:rPr>
        <w:t>s</w:t>
      </w:r>
      <w:r>
        <w:t xml:space="preserve"> the fields and the corresponding bit widths for the channel quality information feedback for higher layer configured report for PDSCH transmissions associated with transmission mode</w:t>
      </w:r>
      <w:r>
        <w:rPr>
          <w:rFonts w:hint="eastAsia"/>
          <w:lang w:eastAsia="zh-CN"/>
        </w:rPr>
        <w:t xml:space="preserve"> 9/10</w:t>
      </w:r>
      <w:r>
        <w:rPr>
          <w:lang w:eastAsia="zh-CN"/>
        </w:rPr>
        <w:t xml:space="preserve"> </w:t>
      </w:r>
      <w:r>
        <w:t>configured with subband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lang w:eastAsia="zh-CN"/>
        </w:rPr>
        <w:t xml:space="preserve"> with K=1</w:t>
      </w:r>
      <w:r>
        <w:t xml:space="preserve"> </w:t>
      </w:r>
      <w:r>
        <w:rPr>
          <w:lang w:eastAsia="zh-CN"/>
        </w:rPr>
        <w:t>and</w:t>
      </w:r>
      <w:r>
        <w:t xml:space="preserve"> </w:t>
      </w:r>
      <w:r w:rsidRPr="002D734A">
        <w:rPr>
          <w:i/>
        </w:rPr>
        <w:t>alternativeCodebook</w:t>
      </w:r>
      <w:r>
        <w:rPr>
          <w:i/>
        </w:rPr>
        <w:t>EnabledCLASSB_K1=TRUE</w:t>
      </w:r>
      <w:ins w:id="2627" w:author="Edited - Third Generation Partnership Project" w:date="2017-12-05T20:55:00Z">
        <w:r w:rsidR="001C1833">
          <w:rPr>
            <w:rFonts w:hint="eastAsia"/>
            <w:lang w:eastAsia="zh-CN"/>
          </w:rPr>
          <w:t xml:space="preserve">, and </w:t>
        </w:r>
        <w:r w:rsidR="001C1833">
          <w:t>transmission mode  9</w:t>
        </w:r>
        <w:r w:rsidR="001C1833">
          <w:rPr>
            <w:rFonts w:hint="eastAsia"/>
            <w:lang w:eastAsia="zh-CN"/>
          </w:rPr>
          <w:t>/</w:t>
        </w:r>
        <w:r w:rsidR="001C1833">
          <w:t>10</w:t>
        </w:r>
        <w:r w:rsidR="001C1833" w:rsidRPr="0007501B">
          <w:rPr>
            <w:rFonts w:hint="eastAsia"/>
          </w:rPr>
          <w:t xml:space="preserve"> </w:t>
        </w:r>
        <w:r w:rsidR="001C1833">
          <w:rPr>
            <w:rFonts w:hint="eastAsia"/>
            <w:lang w:eastAsia="zh-CN"/>
          </w:rPr>
          <w:t>configured with</w:t>
        </w:r>
        <w:r w:rsidR="001C1833">
          <w:rPr>
            <w:lang w:eastAsia="zh-CN"/>
          </w:rPr>
          <w:t xml:space="preserve"> </w:t>
        </w:r>
        <w:r w:rsidR="001C1833">
          <w:t xml:space="preserve">higher layer </w:t>
        </w:r>
        <w:r w:rsidR="001C1833" w:rsidRPr="0095051D">
          <w:rPr>
            <w:rFonts w:hint="eastAsia"/>
          </w:rPr>
          <w:t xml:space="preserve">parameter </w:t>
        </w:r>
        <w:r w:rsidR="001C1833" w:rsidRPr="00077D26">
          <w:rPr>
            <w:i/>
          </w:rPr>
          <w:t>eMIMO-Type</w:t>
        </w:r>
        <w:r w:rsidR="001C1833">
          <w:rPr>
            <w:rFonts w:hint="eastAsia"/>
            <w:lang w:eastAsia="zh-CN"/>
          </w:rPr>
          <w:t xml:space="preserve"> and </w:t>
        </w:r>
        <w:r w:rsidR="001C1833" w:rsidRPr="00077D26">
          <w:rPr>
            <w:i/>
          </w:rPr>
          <w:t>eMIMO-Type</w:t>
        </w:r>
        <w:r w:rsidR="001C1833">
          <w:rPr>
            <w:rFonts w:hint="eastAsia"/>
            <w:lang w:eastAsia="zh-CN"/>
          </w:rPr>
          <w:t>2</w:t>
        </w:r>
        <w:r w:rsidR="001C1833">
          <w:rPr>
            <w:lang w:eastAsia="zh-CN"/>
          </w:rPr>
          <w:t xml:space="preserve">, and </w:t>
        </w:r>
        <w:r w:rsidR="001C1833" w:rsidRPr="00077D26">
          <w:rPr>
            <w:i/>
          </w:rPr>
          <w:t>eMIMO-Type</w:t>
        </w:r>
        <w:r w:rsidR="001C1833">
          <w:rPr>
            <w:rFonts w:hint="eastAsia"/>
            <w:lang w:eastAsia="zh-CN"/>
          </w:rPr>
          <w:t>2</w:t>
        </w:r>
        <w:r w:rsidR="001C1833">
          <w:rPr>
            <w:lang w:eastAsia="zh-CN"/>
          </w:rPr>
          <w:t xml:space="preserve"> configured </w:t>
        </w:r>
        <w:r w:rsidR="001C1833">
          <w:rPr>
            <w:rFonts w:hint="eastAsia"/>
            <w:lang w:eastAsia="zh-CN"/>
          </w:rPr>
          <w:t>with</w:t>
        </w:r>
        <w:r w:rsidR="001C1833">
          <w:rPr>
            <w:lang w:eastAsia="zh-CN"/>
          </w:rPr>
          <w:t xml:space="preserve"> subband </w:t>
        </w:r>
        <w:r w:rsidR="001C1833" w:rsidRPr="0007501B">
          <w:t>PMI/RI reporting</w:t>
        </w:r>
        <w:r w:rsidR="001C1833" w:rsidRPr="0007501B">
          <w:rPr>
            <w:rFonts w:hint="eastAsia"/>
            <w:lang w:eastAsia="zh-CN"/>
          </w:rPr>
          <w:t xml:space="preserve"> </w:t>
        </w:r>
        <w:r w:rsidR="001C1833" w:rsidRPr="0007501B">
          <w:rPr>
            <w:rFonts w:hint="eastAsia"/>
          </w:rPr>
          <w:t xml:space="preserve">with </w:t>
        </w:r>
        <w:r w:rsidR="001C1833" w:rsidRPr="0007501B">
          <w:rPr>
            <w:lang w:eastAsia="zh-CN"/>
          </w:rPr>
          <w:t>2</w:t>
        </w:r>
        <w:r w:rsidR="001C1833" w:rsidRPr="0007501B">
          <w:rPr>
            <w:rFonts w:hint="eastAsia"/>
          </w:rPr>
          <w:t>/</w:t>
        </w:r>
        <w:r w:rsidR="001C1833" w:rsidRPr="0007501B">
          <w:rPr>
            <w:lang w:eastAsia="zh-CN"/>
          </w:rPr>
          <w:t>4</w:t>
        </w:r>
        <w:r w:rsidR="001C1833" w:rsidRPr="0007501B">
          <w:rPr>
            <w:rFonts w:hint="eastAsia"/>
          </w:rPr>
          <w:t>/</w:t>
        </w:r>
        <w:r w:rsidR="001C1833" w:rsidRPr="0007501B">
          <w:rPr>
            <w:rFonts w:hint="eastAsia"/>
            <w:lang w:eastAsia="zh-CN"/>
          </w:rPr>
          <w:t>8</w:t>
        </w:r>
        <w:r w:rsidR="001C1833" w:rsidRPr="0007501B">
          <w:rPr>
            <w:rFonts w:hint="eastAsia"/>
          </w:rPr>
          <w:t xml:space="preserve"> antenna ports</w:t>
        </w:r>
        <w:r w:rsidR="001C1833">
          <w:t xml:space="preserve"> and</w:t>
        </w:r>
        <w:r w:rsidR="001C1833">
          <w:rPr>
            <w:rFonts w:hint="eastAsia"/>
            <w:lang w:eastAsia="zh-CN"/>
          </w:rPr>
          <w:t xml:space="preserve"> </w:t>
        </w:r>
        <w:r w:rsidR="001C1833">
          <w:t>higher layer paramete</w:t>
        </w:r>
        <w:r w:rsidR="001C1833">
          <w:rPr>
            <w:rFonts w:hint="eastAsia"/>
            <w:lang w:eastAsia="zh-CN"/>
          </w:rPr>
          <w:t xml:space="preserve">r </w:t>
        </w:r>
        <w:r w:rsidR="001C1833" w:rsidRPr="002D734A">
          <w:rPr>
            <w:i/>
          </w:rPr>
          <w:t>alternativeCodebook</w:t>
        </w:r>
        <w:r w:rsidR="001C1833">
          <w:rPr>
            <w:i/>
          </w:rPr>
          <w:t>EnabledCLASSB_K1=TRUE</w:t>
        </w:r>
        <w:r w:rsidR="001C1833">
          <w:rPr>
            <w:lang w:eastAsia="zh-CN"/>
          </w:rPr>
          <w:t>.</w:t>
        </w:r>
      </w:ins>
    </w:p>
    <w:p w14:paraId="593E7752" w14:textId="77777777" w:rsidR="001C1833" w:rsidRDefault="001C1833" w:rsidP="001C1833">
      <w:pPr>
        <w:rPr>
          <w:ins w:id="2628" w:author="Edited - Third Generation Partnership Project" w:date="2017-12-05T20:55:00Z"/>
          <w:lang w:eastAsia="zh-CN"/>
        </w:rPr>
      </w:pPr>
      <w:bookmarkStart w:id="2629" w:name="OLE_LINK68"/>
      <w:ins w:id="2630" w:author="Edited - Third Generation Partnership Project" w:date="2017-12-05T20:55:00Z">
        <w:r>
          <w:lastRenderedPageBreak/>
          <w:t>Table 5.2.2.6.</w:t>
        </w:r>
        <w:r>
          <w:rPr>
            <w:rFonts w:hint="eastAsia"/>
            <w:lang w:eastAsia="zh-CN"/>
          </w:rPr>
          <w:t>2</w:t>
        </w:r>
        <w:r>
          <w:t>-</w:t>
        </w:r>
        <w:r>
          <w:rPr>
            <w:rFonts w:hint="eastAsia"/>
            <w:lang w:eastAsia="zh-CN"/>
          </w:rPr>
          <w:t xml:space="preserve">2E-4 and </w:t>
        </w:r>
        <w:r>
          <w:t>Table 5.2.2.6.</w:t>
        </w:r>
        <w:r>
          <w:rPr>
            <w:rFonts w:hint="eastAsia"/>
            <w:lang w:eastAsia="zh-CN"/>
          </w:rPr>
          <w:t>2</w:t>
        </w:r>
        <w:r>
          <w:t>-</w:t>
        </w:r>
        <w:r>
          <w:rPr>
            <w:rFonts w:hint="eastAsia"/>
            <w:lang w:eastAsia="zh-CN"/>
          </w:rPr>
          <w:t xml:space="preserve">2E-5 </w:t>
        </w:r>
        <w:r>
          <w:t>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r w:rsidRPr="00F84586">
          <w:rPr>
            <w:i/>
          </w:rPr>
          <w:t>advancedCodebookEnabled</w:t>
        </w:r>
        <w:r>
          <w:rPr>
            <w:i/>
          </w:rPr>
          <w:t>=TRUE</w:t>
        </w:r>
        <w:r>
          <w:rPr>
            <w:rFonts w:hint="eastAsia"/>
            <w:i/>
            <w:lang w:eastAsia="zh-CN"/>
          </w:rPr>
          <w:t>.</w:t>
        </w:r>
      </w:ins>
    </w:p>
    <w:p w14:paraId="44169D53" w14:textId="4C7473AF" w:rsidR="001C1833" w:rsidRDefault="001C1833" w:rsidP="001C1833">
      <w:pPr>
        <w:rPr>
          <w:lang w:eastAsia="zh-CN"/>
        </w:rPr>
      </w:pPr>
      <w:ins w:id="2631" w:author="Edited - Third Generation Partnership Project" w:date="2017-12-05T20:55:00Z">
        <w:r>
          <w:t>Table 5.2.2.6.</w:t>
        </w:r>
        <w:r>
          <w:rPr>
            <w:rFonts w:hint="eastAsia"/>
            <w:lang w:eastAsia="zh-CN"/>
          </w:rPr>
          <w:t>2</w:t>
        </w:r>
        <w:r>
          <w:t>-</w:t>
        </w:r>
        <w:r>
          <w:rPr>
            <w:rFonts w:hint="eastAsia"/>
            <w:lang w:eastAsia="zh-CN"/>
          </w:rPr>
          <w:t>2E-6</w:t>
        </w:r>
        <w:r>
          <w:t xml:space="preserve"> </w:t>
        </w:r>
        <w:r>
          <w:rPr>
            <w:rFonts w:hint="eastAsia"/>
            <w:lang w:eastAsia="zh-CN"/>
          </w:rPr>
          <w:t xml:space="preserve">and </w:t>
        </w:r>
        <w:r>
          <w:t>Table 5.2.2.6.</w:t>
        </w:r>
        <w:r>
          <w:rPr>
            <w:rFonts w:hint="eastAsia"/>
            <w:lang w:eastAsia="zh-CN"/>
          </w:rPr>
          <w:t>2</w:t>
        </w:r>
        <w:r>
          <w:t>-</w:t>
        </w:r>
        <w:r>
          <w:rPr>
            <w:rFonts w:hint="eastAsia"/>
            <w:lang w:eastAsia="zh-CN"/>
          </w:rPr>
          <w:t xml:space="preserve">2E-7 </w:t>
        </w:r>
        <w:r>
          <w:t xml:space="preserve">show the fields and the corresponding bit widths for the channel quality information feedback for higher layer configured report for PDSCH transmissions associated with transmission mode </w:t>
        </w:r>
        <w:r>
          <w:rPr>
            <w:lang w:eastAsia="zh-CN"/>
          </w:rPr>
          <w:t>9</w:t>
        </w:r>
        <w:r>
          <w:rPr>
            <w:rFonts w:hint="eastAsia"/>
            <w:lang w:eastAsia="zh-CN"/>
          </w:rPr>
          <w:t>/10</w:t>
        </w:r>
        <w:r>
          <w:t xml:space="preserve"> configured with subband PMI/RI reporting</w:t>
        </w:r>
        <w:r>
          <w:rPr>
            <w:lang w:eastAsia="zh-CN"/>
          </w:rPr>
          <w:t xml:space="preserve"> </w:t>
        </w:r>
        <w:r>
          <w:t xml:space="preserve">with </w:t>
        </w:r>
        <w:r>
          <w:rPr>
            <w:lang w:eastAsia="zh-CN"/>
          </w:rPr>
          <w:t>8/12/16/20/24/28/32</w:t>
        </w:r>
        <w:r>
          <w:t xml:space="preserve"> antenna ports</w:t>
        </w:r>
        <w:r>
          <w:rPr>
            <w:lang w:eastAsia="zh-CN"/>
          </w:rPr>
          <w:t xml:space="preserve"> and </w:t>
        </w:r>
        <w:r>
          <w:t xml:space="preserve">higher layer </w:t>
        </w:r>
        <w:r w:rsidRPr="0095051D">
          <w:rPr>
            <w:rFonts w:hint="eastAsia"/>
          </w:rPr>
          <w:t>parameter</w:t>
        </w:r>
        <w:r>
          <w:rPr>
            <w:rFonts w:hint="eastAsia"/>
            <w:lang w:eastAsia="zh-CN"/>
          </w:rPr>
          <w:t xml:space="preserve">s </w:t>
        </w:r>
        <w:r>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077D26">
          <w:rPr>
            <w:i/>
          </w:rPr>
          <w:t>eMIMO-Type</w:t>
        </w:r>
        <w:r>
          <w:t xml:space="preserve"> is set to ‘CLASS A’</w:t>
        </w:r>
        <w:r>
          <w:rPr>
            <w:rFonts w:hint="eastAsia"/>
            <w:lang w:eastAsia="zh-CN"/>
          </w:rPr>
          <w:t xml:space="preserve"> and</w:t>
        </w:r>
        <w:r>
          <w:rPr>
            <w:lang w:eastAsia="zh-CN"/>
          </w:rPr>
          <w:t xml:space="preserve"> </w:t>
        </w:r>
        <w:r>
          <w:rPr>
            <w:i/>
          </w:rPr>
          <w:t>advancedCodebookEnabled</w:t>
        </w:r>
        <w:r>
          <w:rPr>
            <w:i/>
            <w:lang w:eastAsia="zh-CN"/>
          </w:rPr>
          <w:t>=T</w:t>
        </w:r>
        <w:r>
          <w:rPr>
            <w:rFonts w:hint="eastAsia"/>
            <w:i/>
            <w:lang w:eastAsia="zh-CN"/>
          </w:rPr>
          <w:t>RUE</w:t>
        </w:r>
        <w:r>
          <w:rPr>
            <w:rFonts w:hint="eastAsia"/>
            <w:lang w:eastAsia="zh-CN"/>
          </w:rPr>
          <w:t>.</w:t>
        </w:r>
      </w:ins>
      <w:bookmarkEnd w:id="2629"/>
    </w:p>
    <w:p w14:paraId="7FB1A2A1" w14:textId="7F01429B" w:rsidR="00575D76" w:rsidRDefault="00575D76" w:rsidP="00B27983">
      <w:pPr>
        <w:rPr>
          <w:lang w:eastAsia="zh-CN"/>
        </w:rPr>
      </w:pPr>
    </w:p>
    <w:p w14:paraId="5CB9046E" w14:textId="5E7787E8" w:rsidR="00B27983" w:rsidRDefault="00B27983" w:rsidP="00B27983">
      <w:pPr>
        <w:rPr>
          <w:lang w:eastAsia="zh-CN"/>
        </w:rPr>
      </w:pPr>
      <w:r>
        <w:t xml:space="preserve">For Table 5.2.2.6.2-2C, Table 5.2.2.6.2-2D, Table </w:t>
      </w:r>
      <w:r w:rsidRPr="00E54724">
        <w:t>5.2.2.6.2-2</w:t>
      </w:r>
      <w:r>
        <w:t>E</w:t>
      </w:r>
      <w:r>
        <w:rPr>
          <w:rFonts w:hint="eastAsia"/>
          <w:lang w:eastAsia="zh-CN"/>
        </w:rPr>
        <w:t xml:space="preserve">, </w:t>
      </w:r>
      <w:r>
        <w:t xml:space="preserve">Table </w:t>
      </w:r>
      <w:r w:rsidRPr="00E54724">
        <w:t>5.2.2.6.2-2</w:t>
      </w:r>
      <w:r>
        <w:rPr>
          <w:rFonts w:hint="eastAsia"/>
          <w:lang w:eastAsia="zh-CN"/>
        </w:rPr>
        <w:t xml:space="preserve">E-1, </w:t>
      </w:r>
      <w:r>
        <w:t xml:space="preserve">Table </w:t>
      </w:r>
      <w:r w:rsidRPr="00E54724">
        <w:t>5.2.2.6.2-2</w:t>
      </w:r>
      <w:r>
        <w:rPr>
          <w:rFonts w:hint="eastAsia"/>
          <w:lang w:eastAsia="zh-CN"/>
        </w:rPr>
        <w:t>E-2</w:t>
      </w:r>
      <w:ins w:id="2632" w:author="Edited - Third Generation Partnership Project" w:date="2017-12-05T20:57:00Z">
        <w:r w:rsidR="00783298">
          <w:rPr>
            <w:lang w:eastAsia="zh-CN"/>
          </w:rPr>
          <w:t>,</w:t>
        </w:r>
        <w:r w:rsidR="00783298">
          <w:rPr>
            <w:rFonts w:hint="eastAsia"/>
            <w:lang w:eastAsia="zh-CN"/>
          </w:rPr>
          <w:t xml:space="preserve"> </w:t>
        </w:r>
      </w:ins>
      <w:r>
        <w:rPr>
          <w:rFonts w:hint="eastAsia"/>
          <w:lang w:eastAsia="zh-CN"/>
        </w:rPr>
        <w:t>Table 5.2.2.6.2-2E-3</w:t>
      </w:r>
      <w:ins w:id="2633" w:author="Edited - Third Generation Partnership Project" w:date="2017-12-05T20:58:00Z">
        <w:r w:rsidR="00783298">
          <w:rPr>
            <w:rFonts w:hint="eastAsia"/>
            <w:lang w:eastAsia="zh-CN"/>
          </w:rPr>
          <w:t xml:space="preserve">, </w:t>
        </w:r>
        <w:r w:rsidR="00783298">
          <w:t>Table</w:t>
        </w:r>
        <w:r w:rsidR="00783298">
          <w:rPr>
            <w:rFonts w:hint="eastAsia"/>
            <w:lang w:eastAsia="zh-CN"/>
          </w:rPr>
          <w:t xml:space="preserve"> </w:t>
        </w:r>
        <w:r w:rsidR="00783298">
          <w:t>5.2.2.6.</w:t>
        </w:r>
        <w:r w:rsidR="00783298">
          <w:rPr>
            <w:rFonts w:hint="eastAsia"/>
            <w:lang w:eastAsia="zh-CN"/>
          </w:rPr>
          <w:t>2</w:t>
        </w:r>
        <w:r w:rsidR="00783298">
          <w:t>-</w:t>
        </w:r>
        <w:r w:rsidR="00783298">
          <w:rPr>
            <w:rFonts w:hint="eastAsia"/>
            <w:lang w:eastAsia="zh-CN"/>
          </w:rPr>
          <w:t xml:space="preserve">2E-4, </w:t>
        </w:r>
        <w:r w:rsidR="00783298">
          <w:t>Table</w:t>
        </w:r>
        <w:r w:rsidR="00783298">
          <w:rPr>
            <w:rFonts w:hint="eastAsia"/>
            <w:lang w:eastAsia="zh-CN"/>
          </w:rPr>
          <w:t xml:space="preserve"> </w:t>
        </w:r>
        <w:r w:rsidR="00783298">
          <w:t>5.2.2.6.</w:t>
        </w:r>
        <w:r w:rsidR="00783298">
          <w:rPr>
            <w:rFonts w:hint="eastAsia"/>
            <w:lang w:eastAsia="zh-CN"/>
          </w:rPr>
          <w:t>2</w:t>
        </w:r>
        <w:r w:rsidR="00783298">
          <w:t>-</w:t>
        </w:r>
        <w:r w:rsidR="00783298">
          <w:rPr>
            <w:rFonts w:hint="eastAsia"/>
            <w:lang w:eastAsia="zh-CN"/>
          </w:rPr>
          <w:t xml:space="preserve">2E-5, </w:t>
        </w:r>
        <w:r w:rsidR="00783298">
          <w:t>Table</w:t>
        </w:r>
        <w:r w:rsidR="00783298">
          <w:rPr>
            <w:rFonts w:hint="eastAsia"/>
            <w:lang w:eastAsia="zh-CN"/>
          </w:rPr>
          <w:t xml:space="preserve"> </w:t>
        </w:r>
        <w:r w:rsidR="00783298">
          <w:t>5.2.2.6.</w:t>
        </w:r>
        <w:r w:rsidR="00783298">
          <w:rPr>
            <w:rFonts w:hint="eastAsia"/>
            <w:lang w:eastAsia="zh-CN"/>
          </w:rPr>
          <w:t>2</w:t>
        </w:r>
        <w:r w:rsidR="00783298">
          <w:t>-</w:t>
        </w:r>
        <w:r w:rsidR="00783298">
          <w:rPr>
            <w:rFonts w:hint="eastAsia"/>
            <w:lang w:eastAsia="zh-CN"/>
          </w:rPr>
          <w:t xml:space="preserve">2E-6 and </w:t>
        </w:r>
        <w:r w:rsidR="00783298">
          <w:t>Table</w:t>
        </w:r>
        <w:r w:rsidR="00783298">
          <w:rPr>
            <w:rFonts w:hint="eastAsia"/>
            <w:lang w:eastAsia="zh-CN"/>
          </w:rPr>
          <w:t xml:space="preserve"> </w:t>
        </w:r>
        <w:r w:rsidR="00783298">
          <w:t>5.2.2.6.</w:t>
        </w:r>
        <w:r w:rsidR="00783298">
          <w:rPr>
            <w:rFonts w:hint="eastAsia"/>
            <w:lang w:eastAsia="zh-CN"/>
          </w:rPr>
          <w:t>2</w:t>
        </w:r>
        <w:r w:rsidR="00783298">
          <w:t>-</w:t>
        </w:r>
        <w:r w:rsidR="00783298">
          <w:rPr>
            <w:rFonts w:hint="eastAsia"/>
            <w:lang w:eastAsia="zh-CN"/>
          </w:rPr>
          <w:t>2E-7</w:t>
        </w:r>
      </w:ins>
      <w:r>
        <w:rPr>
          <w:lang w:eastAsia="zh-CN"/>
        </w:rPr>
        <w:t xml:space="preserve">, </w:t>
      </w:r>
      <w:r w:rsidRPr="008815C0">
        <w:rPr>
          <w:position w:val="-6"/>
        </w:rPr>
        <w:object w:dxaOrig="240" w:dyaOrig="240" w14:anchorId="6BE6ECF2">
          <v:shape id="_x0000_i1882" type="#_x0000_t75" style="width:11.7pt;height:11.7pt" o:ole="">
            <v:imagedata r:id="rId955" o:title=""/>
          </v:shape>
          <o:OLEObject Type="Embed" ProgID="Equation.3" ShapeID="_x0000_i1882" DrawAspect="Content" ObjectID="_1578894764" r:id="rId1391"/>
        </w:object>
      </w:r>
      <w:r>
        <w:t xml:space="preserve"> is defined in section 7.2 of [3].</w:t>
      </w:r>
      <w:r>
        <w:rPr>
          <w:rFonts w:hint="eastAsia"/>
          <w:lang w:eastAsia="zh-CN"/>
        </w:rPr>
        <w:t xml:space="preserve"> </w:t>
      </w:r>
      <w:r>
        <w:rPr>
          <w:lang w:eastAsia="zh-CN"/>
        </w:rPr>
        <w:t xml:space="preserve">For </w:t>
      </w:r>
      <w:r w:rsidRPr="00E54724">
        <w:t>5.2.2.6.2-2</w:t>
      </w:r>
      <w:r>
        <w:rPr>
          <w:rFonts w:hint="eastAsia"/>
          <w:lang w:eastAsia="zh-CN"/>
        </w:rPr>
        <w:t>E-1</w:t>
      </w:r>
      <w:ins w:id="2634" w:author="MulteFire Alliance (MFA)" w:date="2017-12-06T14:15:00Z">
        <w:r w:rsidR="005D3375">
          <w:rPr>
            <w:lang w:eastAsia="zh-CN"/>
          </w:rPr>
          <w:t>,</w:t>
        </w:r>
      </w:ins>
      <w:r w:rsidR="005D3375">
        <w:rPr>
          <w:lang w:eastAsia="zh-CN"/>
        </w:rPr>
        <w:t xml:space="preserve"> </w:t>
      </w:r>
      <w:r>
        <w:t xml:space="preserve">Table </w:t>
      </w:r>
      <w:r w:rsidRPr="00E54724">
        <w:t>5.2.2.6.2-2</w:t>
      </w:r>
      <w:r>
        <w:rPr>
          <w:rFonts w:hint="eastAsia"/>
          <w:lang w:eastAsia="zh-CN"/>
        </w:rPr>
        <w:t>E-2</w:t>
      </w:r>
      <w:r>
        <w:rPr>
          <w:lang w:eastAsia="zh-CN"/>
        </w:rPr>
        <w:t xml:space="preserve">, </w:t>
      </w:r>
      <w:ins w:id="2635" w:author="Edited - Third Generation Partnership Project" w:date="2017-12-05T20:58:00Z">
        <w:r w:rsidR="00783298">
          <w:t>Table</w:t>
        </w:r>
        <w:r w:rsidR="00783298">
          <w:rPr>
            <w:rFonts w:hint="eastAsia"/>
            <w:lang w:eastAsia="zh-CN"/>
          </w:rPr>
          <w:t xml:space="preserve"> </w:t>
        </w:r>
        <w:r w:rsidR="00783298">
          <w:t>5.2.2.6.</w:t>
        </w:r>
        <w:r w:rsidR="00783298">
          <w:rPr>
            <w:rFonts w:hint="eastAsia"/>
            <w:lang w:eastAsia="zh-CN"/>
          </w:rPr>
          <w:t>2</w:t>
        </w:r>
        <w:r w:rsidR="00783298">
          <w:t>-</w:t>
        </w:r>
        <w:r w:rsidR="00783298">
          <w:rPr>
            <w:rFonts w:hint="eastAsia"/>
            <w:lang w:eastAsia="zh-CN"/>
          </w:rPr>
          <w:t xml:space="preserve">2E-5, </w:t>
        </w:r>
        <w:r w:rsidR="00783298">
          <w:t>Table</w:t>
        </w:r>
        <w:r w:rsidR="00783298">
          <w:rPr>
            <w:rFonts w:hint="eastAsia"/>
            <w:lang w:eastAsia="zh-CN"/>
          </w:rPr>
          <w:t xml:space="preserve"> </w:t>
        </w:r>
        <w:r w:rsidR="00783298">
          <w:t>5.2.2.6.</w:t>
        </w:r>
        <w:r w:rsidR="00783298">
          <w:rPr>
            <w:rFonts w:hint="eastAsia"/>
            <w:lang w:eastAsia="zh-CN"/>
          </w:rPr>
          <w:t>2</w:t>
        </w:r>
        <w:r w:rsidR="00783298">
          <w:t>-</w:t>
        </w:r>
        <w:r w:rsidR="00783298">
          <w:rPr>
            <w:rFonts w:hint="eastAsia"/>
            <w:lang w:eastAsia="zh-CN"/>
          </w:rPr>
          <w:t xml:space="preserve">2E-6 and </w:t>
        </w:r>
        <w:r w:rsidR="00783298">
          <w:t>Table</w:t>
        </w:r>
        <w:r w:rsidR="00783298">
          <w:rPr>
            <w:rFonts w:hint="eastAsia"/>
            <w:lang w:eastAsia="zh-CN"/>
          </w:rPr>
          <w:t xml:space="preserve"> </w:t>
        </w:r>
        <w:r w:rsidR="00783298">
          <w:t>5.2.2.6.</w:t>
        </w:r>
        <w:r w:rsidR="00783298">
          <w:rPr>
            <w:rFonts w:hint="eastAsia"/>
            <w:lang w:eastAsia="zh-CN"/>
          </w:rPr>
          <w:t>2</w:t>
        </w:r>
        <w:r w:rsidR="00783298">
          <w:t>-</w:t>
        </w:r>
        <w:r w:rsidR="00783298">
          <w:rPr>
            <w:rFonts w:hint="eastAsia"/>
            <w:lang w:eastAsia="zh-CN"/>
          </w:rPr>
          <w:t xml:space="preserve">2E-7, </w:t>
        </w:r>
        <w:r w:rsidR="00783298">
          <w:t>Table</w:t>
        </w:r>
        <w:r w:rsidR="00783298">
          <w:rPr>
            <w:rFonts w:hint="eastAsia"/>
            <w:lang w:eastAsia="zh-CN"/>
          </w:rPr>
          <w:t xml:space="preserve"> </w:t>
        </w:r>
        <w:r w:rsidR="00783298">
          <w:t>5.2.2.6.</w:t>
        </w:r>
        <w:r w:rsidR="00783298">
          <w:rPr>
            <w:rFonts w:hint="eastAsia"/>
            <w:lang w:eastAsia="zh-CN"/>
          </w:rPr>
          <w:t>2</w:t>
        </w:r>
        <w:r w:rsidR="00783298">
          <w:t>-</w:t>
        </w:r>
        <w:r w:rsidR="00783298">
          <w:rPr>
            <w:rFonts w:hint="eastAsia"/>
            <w:lang w:eastAsia="zh-CN"/>
          </w:rPr>
          <w:t>2E-8,</w:t>
        </w:r>
        <w:r w:rsidR="00783298">
          <w:rPr>
            <w:lang w:eastAsia="zh-CN"/>
          </w:rPr>
          <w:t xml:space="preserve"> </w:t>
        </w:r>
      </w:ins>
      <w:r>
        <w:rPr>
          <w:lang w:eastAsia="zh-CN"/>
        </w:rPr>
        <w:t>t</w:t>
      </w:r>
      <w:r>
        <w:rPr>
          <w:rFonts w:hint="eastAsia"/>
          <w:lang w:eastAsia="zh-CN"/>
        </w:rPr>
        <w:t xml:space="preserve">he codebook </w:t>
      </w:r>
      <w:r>
        <w:rPr>
          <w:lang w:eastAsia="zh-CN"/>
        </w:rPr>
        <w:t xml:space="preserve">configuration </w:t>
      </w:r>
      <w:r w:rsidRPr="006C255B">
        <w:rPr>
          <w:position w:val="-14"/>
          <w:lang w:eastAsia="zh-CN"/>
        </w:rPr>
        <w:object w:dxaOrig="1540" w:dyaOrig="400" w14:anchorId="151CE3DF">
          <v:shape id="_x0000_i1883" type="#_x0000_t75" style="width:76.8pt;height:20.1pt" o:ole="">
            <v:imagedata r:id="rId1134" o:title=""/>
          </v:shape>
          <o:OLEObject Type="Embed" ProgID="Equation.3" ShapeID="_x0000_i1883" DrawAspect="Content" ObjectID="_1578894765" r:id="rId1392"/>
        </w:object>
      </w:r>
      <w:r>
        <w:rPr>
          <w:rFonts w:hint="eastAsia"/>
          <w:lang w:eastAsia="zh-CN"/>
        </w:rPr>
        <w:t xml:space="preserve"> is</w:t>
      </w:r>
      <w:r>
        <w:rPr>
          <w:rFonts w:hint="eastAsia"/>
          <w:color w:val="000000"/>
          <w:lang w:val="en-US" w:eastAsia="zh-CN"/>
        </w:rPr>
        <w:t xml:space="preserve"> defined in [3]</w:t>
      </w:r>
      <w:r>
        <w:rPr>
          <w:color w:val="000000"/>
          <w:lang w:val="en-US" w:eastAsia="zh-CN"/>
        </w:rPr>
        <w:t xml:space="preserve">, and </w:t>
      </w:r>
      <w:r>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795C86">
        <w:rPr>
          <w:rFonts w:hint="eastAsia"/>
          <w:lang w:eastAsia="zh-CN"/>
        </w:rPr>
        <w:t xml:space="preserve"> </w:t>
      </w:r>
      <w:ins w:id="2636" w:author="Edited - Third Generation Partnership Project" w:date="2017-12-05T20:59:00Z">
        <w:r w:rsidR="00783298">
          <w:rPr>
            <w:rFonts w:hint="eastAsia"/>
            <w:lang w:eastAsia="zh-CN"/>
          </w:rPr>
          <w:t xml:space="preserve">The parameters </w:t>
        </w:r>
      </w:ins>
      <w:ins w:id="2637" w:author="Edited - Third Generation Partnership Project" w:date="2017-12-05T20:59:00Z">
        <w:r w:rsidR="00783298" w:rsidRPr="0007226C">
          <w:rPr>
            <w:position w:val="-10"/>
            <w:lang w:eastAsia="zh-CN"/>
          </w:rPr>
          <w:object w:dxaOrig="760" w:dyaOrig="340" w14:anchorId="6B0B83D2">
            <v:shape id="_x0000_i1884" type="#_x0000_t75" style="width:38.1pt;height:17.1pt" o:ole="">
              <v:imagedata r:id="rId959" o:title=""/>
            </v:shape>
            <o:OLEObject Type="Embed" ProgID="Equation.3" ShapeID="_x0000_i1884" DrawAspect="Content" ObjectID="_1578894766" r:id="rId1393"/>
          </w:object>
        </w:r>
      </w:ins>
      <w:ins w:id="2638" w:author="Edited - Third Generation Partnership Project" w:date="2017-12-05T20:59:00Z">
        <w:r w:rsidR="00783298">
          <w:rPr>
            <w:rFonts w:hint="eastAsia"/>
            <w:lang w:eastAsia="zh-CN"/>
          </w:rPr>
          <w:t xml:space="preserve"> </w:t>
        </w:r>
        <w:r w:rsidR="00783298">
          <w:rPr>
            <w:lang w:eastAsia="zh-CN"/>
          </w:rPr>
          <w:t xml:space="preserve"> in rank 1 and rank 2 are defined as </w:t>
        </w:r>
      </w:ins>
      <w:ins w:id="2639" w:author="Edited - Third Generation Partnership Project" w:date="2017-12-05T20:59:00Z">
        <w:r w:rsidR="00783298" w:rsidRPr="0007226C">
          <w:rPr>
            <w:position w:val="-10"/>
            <w:lang w:eastAsia="zh-CN"/>
          </w:rPr>
          <w:object w:dxaOrig="1420" w:dyaOrig="340" w14:anchorId="33CCFC76">
            <v:shape id="_x0000_i1885" type="#_x0000_t75" style="width:71.1pt;height:17.1pt" o:ole="">
              <v:imagedata r:id="rId961" o:title=""/>
            </v:shape>
            <o:OLEObject Type="Embed" ProgID="Equation.3" ShapeID="_x0000_i1885" DrawAspect="Content" ObjectID="_1578894767" r:id="rId1394"/>
          </w:object>
        </w:r>
      </w:ins>
      <w:ins w:id="2640" w:author="Edited - Third Generation Partnership Project" w:date="2017-12-05T20:59:00Z">
        <w:r w:rsidR="00783298">
          <w:rPr>
            <w:rFonts w:hint="eastAsia"/>
            <w:lang w:eastAsia="zh-CN"/>
          </w:rPr>
          <w:t xml:space="preserve"> for </w:t>
        </w:r>
        <w:r w:rsidR="00783298">
          <w:rPr>
            <w:i/>
          </w:rPr>
          <w:t>CodebookConfig</w:t>
        </w:r>
        <w:r w:rsidR="00783298">
          <w:rPr>
            <w:lang w:eastAsia="zh-CN"/>
          </w:rPr>
          <w:t>=</w:t>
        </w:r>
        <w:r w:rsidR="00783298">
          <w:t xml:space="preserve">1 </w:t>
        </w:r>
        <w:r w:rsidR="00783298">
          <w:rPr>
            <w:lang w:eastAsia="zh-CN"/>
          </w:rPr>
          <w:t xml:space="preserve">and </w:t>
        </w:r>
      </w:ins>
      <w:ins w:id="2641" w:author="Edited - Third Generation Partnership Project" w:date="2017-12-05T20:59:00Z">
        <w:r w:rsidR="00783298" w:rsidRPr="0007226C">
          <w:rPr>
            <w:position w:val="-10"/>
            <w:lang w:eastAsia="zh-CN"/>
          </w:rPr>
          <w:object w:dxaOrig="1480" w:dyaOrig="340" w14:anchorId="59FE075E">
            <v:shape id="_x0000_i1886" type="#_x0000_t75" style="width:73.8pt;height:17.1pt" o:ole="">
              <v:imagedata r:id="rId1138" o:title=""/>
            </v:shape>
            <o:OLEObject Type="Embed" ProgID="Equation.3" ShapeID="_x0000_i1886" DrawAspect="Content" ObjectID="_1578894768" r:id="rId1395"/>
          </w:object>
        </w:r>
      </w:ins>
      <w:ins w:id="2642" w:author="Edited - Third Generation Partnership Project" w:date="2017-12-05T20:59:00Z">
        <w:r w:rsidR="00783298">
          <w:rPr>
            <w:rFonts w:hint="eastAsia"/>
            <w:lang w:eastAsia="zh-CN"/>
          </w:rPr>
          <w:t xml:space="preserve"> for </w:t>
        </w:r>
        <w:r w:rsidR="00783298">
          <w:rPr>
            <w:i/>
          </w:rPr>
          <w:t>CodebookConfig</w:t>
        </w:r>
        <w:r w:rsidR="00783298">
          <w:rPr>
            <w:lang w:eastAsia="zh-CN"/>
          </w:rPr>
          <w:t xml:space="preserve"> </w:t>
        </w:r>
        <w:r w:rsidR="00783298">
          <w:rPr>
            <w:rFonts w:hint="eastAsia"/>
            <w:lang w:eastAsia="zh-CN"/>
          </w:rPr>
          <w:t>=</w:t>
        </w:r>
        <w:r w:rsidR="00783298">
          <w:t>2,</w:t>
        </w:r>
        <w:r w:rsidR="00783298">
          <w:rPr>
            <w:rFonts w:hint="eastAsia"/>
            <w:lang w:eastAsia="zh-CN"/>
          </w:rPr>
          <w:t xml:space="preserve"> </w:t>
        </w:r>
        <w:r w:rsidR="00783298">
          <w:t xml:space="preserve">3 and 4. </w:t>
        </w:r>
      </w:ins>
      <w:r>
        <w:rPr>
          <w:rFonts w:hint="eastAsia"/>
          <w:lang w:eastAsia="zh-CN"/>
        </w:rPr>
        <w:t xml:space="preserve">The parameters </w:t>
      </w:r>
      <w:r w:rsidRPr="0007226C">
        <w:rPr>
          <w:position w:val="-10"/>
          <w:lang w:eastAsia="zh-CN"/>
        </w:rPr>
        <w:object w:dxaOrig="760" w:dyaOrig="340" w14:anchorId="2E88EF7C">
          <v:shape id="_x0000_i1887" type="#_x0000_t75" style="width:38.1pt;height:17.1pt" o:ole="">
            <v:imagedata r:id="rId959" o:title=""/>
          </v:shape>
          <o:OLEObject Type="Embed" ProgID="Equation.3" ShapeID="_x0000_i1887" DrawAspect="Content" ObjectID="_1578894769" r:id="rId1396"/>
        </w:object>
      </w:r>
      <w:r>
        <w:rPr>
          <w:rFonts w:hint="eastAsia"/>
          <w:lang w:eastAsia="zh-CN"/>
        </w:rPr>
        <w:t xml:space="preserve"> in rank 3 and 4 are defined as </w:t>
      </w:r>
      <w:r w:rsidRPr="0007226C">
        <w:rPr>
          <w:position w:val="-10"/>
          <w:lang w:eastAsia="zh-CN"/>
        </w:rPr>
        <w:object w:dxaOrig="1420" w:dyaOrig="340" w14:anchorId="56583FC9">
          <v:shape id="_x0000_i1888" type="#_x0000_t75" style="width:71.1pt;height:17.1pt" o:ole="">
            <v:imagedata r:id="rId961" o:title=""/>
          </v:shape>
          <o:OLEObject Type="Embed" ProgID="Equation.3" ShapeID="_x0000_i1888" DrawAspect="Content" ObjectID="_1578894770" r:id="rId1397"/>
        </w:object>
      </w:r>
      <w:r>
        <w:rPr>
          <w:rFonts w:hint="eastAsia"/>
          <w:lang w:eastAsia="zh-CN"/>
        </w:rPr>
        <w:t xml:space="preserve"> for </w:t>
      </w:r>
      <w:r>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Pr="0007226C">
        <w:rPr>
          <w:position w:val="-30"/>
          <w:lang w:eastAsia="zh-CN"/>
        </w:rPr>
        <w:object w:dxaOrig="1980" w:dyaOrig="720" w14:anchorId="1293F6C3">
          <v:shape id="_x0000_i1889" type="#_x0000_t75" style="width:99pt;height:36pt" o:ole="">
            <v:imagedata r:id="rId963" o:title=""/>
          </v:shape>
          <o:OLEObject Type="Embed" ProgID="Equation.3" ShapeID="_x0000_i1889" DrawAspect="Content" ObjectID="_1578894771" r:id="rId1398"/>
        </w:object>
      </w:r>
      <w:r>
        <w:rPr>
          <w:rFonts w:hint="eastAsia"/>
          <w:lang w:eastAsia="zh-CN"/>
        </w:rPr>
        <w:t xml:space="preserve"> for </w:t>
      </w:r>
      <w:r>
        <w:rPr>
          <w:rFonts w:hint="eastAsia"/>
          <w:i/>
          <w:color w:val="000000"/>
          <w:lang w:val="en-US" w:eastAsia="zh-CN"/>
        </w:rPr>
        <w:t>CodebookConfig</w:t>
      </w:r>
      <w:r>
        <w:rPr>
          <w:rFonts w:hint="eastAsia"/>
          <w:lang w:eastAsia="zh-CN"/>
        </w:rPr>
        <w:t xml:space="preserve">=2, </w:t>
      </w:r>
      <w:r w:rsidRPr="0007226C">
        <w:rPr>
          <w:position w:val="-30"/>
          <w:lang w:eastAsia="zh-CN"/>
        </w:rPr>
        <w:object w:dxaOrig="1900" w:dyaOrig="720" w14:anchorId="516E4A2A">
          <v:shape id="_x0000_i1890" type="#_x0000_t75" style="width:95.1pt;height:36pt" o:ole="">
            <v:imagedata r:id="rId965" o:title=""/>
          </v:shape>
          <o:OLEObject Type="Embed" ProgID="Equation.3" ShapeID="_x0000_i1890" DrawAspect="Content" ObjectID="_1578894772" r:id="rId1399"/>
        </w:object>
      </w:r>
      <w:r>
        <w:rPr>
          <w:rFonts w:hint="eastAsia"/>
          <w:lang w:eastAsia="zh-CN"/>
        </w:rPr>
        <w:t xml:space="preserve"> for </w:t>
      </w:r>
      <w:r>
        <w:rPr>
          <w:rFonts w:hint="eastAsia"/>
          <w:i/>
          <w:color w:val="000000"/>
          <w:lang w:val="en-US" w:eastAsia="zh-CN"/>
        </w:rPr>
        <w:t>CodebookConfig</w:t>
      </w:r>
      <w:r>
        <w:rPr>
          <w:rFonts w:hint="eastAsia"/>
          <w:lang w:eastAsia="zh-CN"/>
        </w:rPr>
        <w:t xml:space="preserve">=3, </w:t>
      </w:r>
      <w:r w:rsidRPr="0007226C">
        <w:rPr>
          <w:position w:val="-30"/>
          <w:lang w:eastAsia="zh-CN"/>
        </w:rPr>
        <w:object w:dxaOrig="1900" w:dyaOrig="720" w14:anchorId="0F20175C">
          <v:shape id="_x0000_i1891" type="#_x0000_t75" style="width:95.1pt;height:36pt" o:ole="">
            <v:imagedata r:id="rId967" o:title=""/>
          </v:shape>
          <o:OLEObject Type="Embed" ProgID="Equation.3" ShapeID="_x0000_i1891" DrawAspect="Content" ObjectID="_1578894773" r:id="rId1400"/>
        </w:object>
      </w:r>
      <w:r>
        <w:rPr>
          <w:rFonts w:hint="eastAsia"/>
          <w:lang w:eastAsia="zh-CN"/>
        </w:rPr>
        <w:t xml:space="preserve"> for </w:t>
      </w:r>
      <w:r>
        <w:rPr>
          <w:rFonts w:hint="eastAsia"/>
          <w:i/>
          <w:color w:val="000000"/>
          <w:lang w:val="en-US" w:eastAsia="zh-CN"/>
        </w:rPr>
        <w:t>CodebookConfig</w:t>
      </w:r>
      <w:r>
        <w:rPr>
          <w:rFonts w:hint="eastAsia"/>
          <w:lang w:eastAsia="zh-CN"/>
        </w:rPr>
        <w:t>=4</w:t>
      </w:r>
      <w:r>
        <w:rPr>
          <w:lang w:eastAsia="zh-CN"/>
        </w:rPr>
        <w:t>.</w:t>
      </w:r>
      <w:r>
        <w:rPr>
          <w:rFonts w:hint="eastAsia"/>
          <w:lang w:eastAsia="zh-CN"/>
        </w:rPr>
        <w:t xml:space="preserve"> The parameters </w:t>
      </w:r>
      <w:r w:rsidRPr="0007226C">
        <w:rPr>
          <w:position w:val="-10"/>
          <w:lang w:eastAsia="zh-CN"/>
        </w:rPr>
        <w:object w:dxaOrig="760" w:dyaOrig="340" w14:anchorId="5D2CDFB0">
          <v:shape id="_x0000_i1892" type="#_x0000_t75" style="width:38.1pt;height:17.1pt" o:ole="">
            <v:imagedata r:id="rId959" o:title=""/>
          </v:shape>
          <o:OLEObject Type="Embed" ProgID="Equation.3" ShapeID="_x0000_i1892" DrawAspect="Content" ObjectID="_1578894774" r:id="rId1401"/>
        </w:object>
      </w:r>
      <w:r>
        <w:rPr>
          <w:rFonts w:hint="eastAsia"/>
          <w:lang w:eastAsia="zh-CN"/>
        </w:rPr>
        <w:t xml:space="preserve"> in rank 5 to 8 are defined as </w:t>
      </w:r>
      <w:r w:rsidRPr="0007226C">
        <w:rPr>
          <w:position w:val="-10"/>
          <w:lang w:eastAsia="zh-CN"/>
        </w:rPr>
        <w:object w:dxaOrig="1420" w:dyaOrig="340" w14:anchorId="1D8E56C7">
          <v:shape id="_x0000_i1893" type="#_x0000_t75" style="width:71.1pt;height:17.1pt" o:ole="">
            <v:imagedata r:id="rId961" o:title=""/>
          </v:shape>
          <o:OLEObject Type="Embed" ProgID="Equation.3" ShapeID="_x0000_i1893" DrawAspect="Content" ObjectID="_1578894775" r:id="rId1402"/>
        </w:object>
      </w:r>
      <w:r>
        <w:rPr>
          <w:rFonts w:hint="eastAsia"/>
          <w:lang w:eastAsia="zh-CN"/>
        </w:rPr>
        <w:t xml:space="preserve"> for </w:t>
      </w:r>
      <w:r>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Pr="00602457">
        <w:rPr>
          <w:position w:val="-30"/>
          <w:lang w:eastAsia="zh-CN"/>
        </w:rPr>
        <w:object w:dxaOrig="1980" w:dyaOrig="720" w14:anchorId="78A3E316">
          <v:shape id="_x0000_i1894" type="#_x0000_t75" style="width:99pt;height:36pt" o:ole="">
            <v:imagedata r:id="rId971" o:title=""/>
          </v:shape>
          <o:OLEObject Type="Embed" ProgID="Equation.3" ShapeID="_x0000_i1894" DrawAspect="Content" ObjectID="_1578894776" r:id="rId1403"/>
        </w:object>
      </w:r>
      <w:r>
        <w:rPr>
          <w:rFonts w:hint="eastAsia"/>
          <w:lang w:eastAsia="zh-CN"/>
        </w:rPr>
        <w:t xml:space="preserve"> for </w:t>
      </w:r>
      <w:r>
        <w:rPr>
          <w:rFonts w:hint="eastAsia"/>
          <w:i/>
          <w:color w:val="000000"/>
          <w:lang w:val="en-US" w:eastAsia="zh-CN"/>
        </w:rPr>
        <w:t>CodebookConfig</w:t>
      </w:r>
      <w:r>
        <w:rPr>
          <w:rFonts w:hint="eastAsia"/>
          <w:lang w:eastAsia="zh-CN"/>
        </w:rPr>
        <w:t>=2/3/4</w:t>
      </w:r>
      <w:r>
        <w:rPr>
          <w:lang w:eastAsia="zh-CN"/>
        </w:rPr>
        <w:t>.</w:t>
      </w:r>
      <w:ins w:id="2643" w:author="Edited - Third Generation Partnership Project" w:date="2017-12-05T21:00:00Z">
        <w:r w:rsidR="00783298">
          <w:rPr>
            <w:lang w:eastAsia="zh-CN"/>
          </w:rPr>
          <w:t xml:space="preserve"> </w:t>
        </w:r>
        <w:r w:rsidR="00783298">
          <w:rPr>
            <w:rFonts w:hint="eastAsia"/>
            <w:lang w:eastAsia="zh-CN"/>
          </w:rPr>
          <w:t xml:space="preserve">The parameters </w:t>
        </w:r>
      </w:ins>
      <w:ins w:id="2644" w:author="Edited - Third Generation Partnership Project" w:date="2017-12-05T21:00:00Z">
        <w:r w:rsidR="00783298" w:rsidRPr="004674FB">
          <w:rPr>
            <w:position w:val="-10"/>
            <w:lang w:eastAsia="zh-CN"/>
          </w:rPr>
          <w:object w:dxaOrig="720" w:dyaOrig="340" w14:anchorId="5096FB63">
            <v:shape id="_x0000_i1895" type="#_x0000_t75" style="width:36pt;height:17.1pt" o:ole="">
              <v:imagedata r:id="rId973" o:title=""/>
            </v:shape>
            <o:OLEObject Type="Embed" ProgID="Equation.3" ShapeID="_x0000_i1895" DrawAspect="Content" ObjectID="_1578894777" r:id="rId1404"/>
          </w:object>
        </w:r>
      </w:ins>
      <w:ins w:id="2645" w:author="Edited - Third Generation Partnership Project" w:date="2017-12-05T21:00:00Z">
        <w:r w:rsidR="00783298">
          <w:rPr>
            <w:rFonts w:hint="eastAsia"/>
            <w:lang w:eastAsia="zh-CN"/>
          </w:rPr>
          <w:t xml:space="preserve"> are defined as </w:t>
        </w:r>
      </w:ins>
      <w:ins w:id="2646" w:author="Edited - Third Generation Partnership Project" w:date="2017-12-05T21:00:00Z">
        <w:r w:rsidR="00783298" w:rsidRPr="004674FB">
          <w:rPr>
            <w:position w:val="-10"/>
            <w:lang w:eastAsia="zh-CN"/>
          </w:rPr>
          <w:object w:dxaOrig="1500" w:dyaOrig="340" w14:anchorId="4B36DF2E">
            <v:shape id="_x0000_i1896" type="#_x0000_t75" style="width:75pt;height:17.1pt" o:ole="">
              <v:imagedata r:id="rId975" o:title=""/>
            </v:shape>
            <o:OLEObject Type="Embed" ProgID="Equation.3" ShapeID="_x0000_i1896" DrawAspect="Content" ObjectID="_1578894778" r:id="rId1405"/>
          </w:object>
        </w:r>
      </w:ins>
      <w:ins w:id="2647" w:author="Edited - Third Generation Partnership Project" w:date="2017-12-05T21:00:00Z">
        <w:r w:rsidR="00783298">
          <w:rPr>
            <w:rFonts w:hint="eastAsia"/>
            <w:lang w:eastAsia="zh-CN"/>
          </w:rPr>
          <w:t xml:space="preserve"> and </w:t>
        </w:r>
      </w:ins>
      <w:ins w:id="2648" w:author="Edited - Third Generation Partnership Project" w:date="2017-12-05T21:00:00Z">
        <w:r w:rsidR="00783298" w:rsidRPr="004674FB">
          <w:rPr>
            <w:position w:val="-10"/>
            <w:lang w:eastAsia="zh-CN"/>
          </w:rPr>
          <w:object w:dxaOrig="700" w:dyaOrig="340" w14:anchorId="131CB5DD">
            <v:shape id="_x0000_i1897" type="#_x0000_t75" style="width:35.1pt;height:17.1pt" o:ole="">
              <v:imagedata r:id="rId1406" o:title=""/>
            </v:shape>
            <o:OLEObject Type="Embed" ProgID="Equation.3" ShapeID="_x0000_i1897" DrawAspect="Content" ObjectID="_1578894779" r:id="rId1407"/>
          </w:object>
        </w:r>
      </w:ins>
      <w:ins w:id="2649" w:author="Edited - Third Generation Partnership Project" w:date="2017-12-05T21:00:00Z">
        <w:r w:rsidR="00783298">
          <w:rPr>
            <w:rFonts w:hint="eastAsia"/>
            <w:lang w:eastAsia="zh-CN"/>
          </w:rPr>
          <w:t xml:space="preserve"> for </w:t>
        </w:r>
      </w:ins>
      <w:ins w:id="2650" w:author="Edited - Third Generation Partnership Project" w:date="2017-12-05T21:00:00Z">
        <w:r w:rsidR="00783298" w:rsidRPr="004674FB">
          <w:rPr>
            <w:position w:val="-10"/>
            <w:lang w:eastAsia="zh-CN"/>
          </w:rPr>
          <w:object w:dxaOrig="820" w:dyaOrig="340" w14:anchorId="4F79A412">
            <v:shape id="_x0000_i1898" type="#_x0000_t75" style="width:41.1pt;height:17.1pt" o:ole="">
              <v:imagedata r:id="rId979" o:title=""/>
            </v:shape>
            <o:OLEObject Type="Embed" ProgID="Equation.3" ShapeID="_x0000_i1898" DrawAspect="Content" ObjectID="_1578894780" r:id="rId1408"/>
          </w:object>
        </w:r>
      </w:ins>
      <w:ins w:id="2651" w:author="Edited - Third Generation Partnership Project" w:date="2017-12-05T21:00:00Z">
        <w:r w:rsidR="00783298">
          <w:rPr>
            <w:rFonts w:hint="eastAsia"/>
            <w:lang w:eastAsia="zh-CN"/>
          </w:rPr>
          <w:t xml:space="preserve"> and </w:t>
        </w:r>
      </w:ins>
      <w:ins w:id="2652" w:author="Edited - Third Generation Partnership Project" w:date="2017-12-05T21:00:00Z">
        <w:r w:rsidR="00783298" w:rsidRPr="004674FB">
          <w:rPr>
            <w:position w:val="-10"/>
            <w:lang w:eastAsia="zh-CN"/>
          </w:rPr>
          <w:object w:dxaOrig="680" w:dyaOrig="340" w14:anchorId="089816A4">
            <v:shape id="_x0000_i1899" type="#_x0000_t75" style="width:33.9pt;height:17.1pt" o:ole="">
              <v:imagedata r:id="rId981" o:title=""/>
            </v:shape>
            <o:OLEObject Type="Embed" ProgID="Equation.3" ShapeID="_x0000_i1899" DrawAspect="Content" ObjectID="_1578894781" r:id="rId1409"/>
          </w:object>
        </w:r>
      </w:ins>
      <w:ins w:id="2653" w:author="Edited - Third Generation Partnership Project" w:date="2017-12-05T21:00:00Z">
        <w:r w:rsidR="00783298">
          <w:rPr>
            <w:rFonts w:hint="eastAsia"/>
            <w:lang w:eastAsia="zh-CN"/>
          </w:rPr>
          <w:t xml:space="preserve">, </w:t>
        </w:r>
      </w:ins>
      <w:ins w:id="2654" w:author="Edited - Third Generation Partnership Project" w:date="2017-12-05T21:00:00Z">
        <w:r w:rsidR="00783298" w:rsidRPr="004674FB">
          <w:rPr>
            <w:position w:val="-10"/>
            <w:lang w:eastAsia="zh-CN"/>
          </w:rPr>
          <w:object w:dxaOrig="680" w:dyaOrig="340" w14:anchorId="4DA94BB9">
            <v:shape id="_x0000_i1900" type="#_x0000_t75" style="width:33.9pt;height:17.1pt" o:ole="">
              <v:imagedata r:id="rId1410" o:title=""/>
            </v:shape>
            <o:OLEObject Type="Embed" ProgID="Equation.3" ShapeID="_x0000_i1900" DrawAspect="Content" ObjectID="_1578894782" r:id="rId1411"/>
          </w:object>
        </w:r>
      </w:ins>
      <w:ins w:id="2655" w:author="Edited - Third Generation Partnership Project" w:date="2017-12-05T21:00:00Z">
        <w:r w:rsidR="00783298">
          <w:rPr>
            <w:rFonts w:hint="eastAsia"/>
            <w:lang w:eastAsia="zh-CN"/>
          </w:rPr>
          <w:t xml:space="preserve"> and </w:t>
        </w:r>
      </w:ins>
      <w:ins w:id="2656" w:author="Edited - Third Generation Partnership Project" w:date="2017-12-05T21:00:00Z">
        <w:r w:rsidR="00783298" w:rsidRPr="004674FB">
          <w:rPr>
            <w:position w:val="-10"/>
            <w:lang w:eastAsia="zh-CN"/>
          </w:rPr>
          <w:object w:dxaOrig="1560" w:dyaOrig="340" w14:anchorId="72CAD03F">
            <v:shape id="_x0000_i1901" type="#_x0000_t75" style="width:78pt;height:17.1pt" o:ole="">
              <v:imagedata r:id="rId985" o:title=""/>
            </v:shape>
            <o:OLEObject Type="Embed" ProgID="Equation.3" ShapeID="_x0000_i1901" DrawAspect="Content" ObjectID="_1578894783" r:id="rId1412"/>
          </w:object>
        </w:r>
      </w:ins>
      <w:ins w:id="2657" w:author="Edited - Third Generation Partnership Project" w:date="2017-12-05T21:00:00Z">
        <w:r w:rsidR="00783298">
          <w:rPr>
            <w:rFonts w:hint="eastAsia"/>
            <w:lang w:eastAsia="zh-CN"/>
          </w:rPr>
          <w:t xml:space="preserve"> for </w:t>
        </w:r>
      </w:ins>
      <w:ins w:id="2658" w:author="Edited - Third Generation Partnership Project" w:date="2017-12-05T21:00:00Z">
        <w:r w:rsidR="00783298" w:rsidRPr="004674FB">
          <w:rPr>
            <w:position w:val="-10"/>
            <w:lang w:eastAsia="zh-CN"/>
          </w:rPr>
          <w:object w:dxaOrig="820" w:dyaOrig="340" w14:anchorId="69A3EB22">
            <v:shape id="_x0000_i1902" type="#_x0000_t75" style="width:41.1pt;height:17.1pt" o:ole="">
              <v:imagedata r:id="rId987" o:title=""/>
            </v:shape>
            <o:OLEObject Type="Embed" ProgID="Equation.3" ShapeID="_x0000_i1902" DrawAspect="Content" ObjectID="_1578894784" r:id="rId1413"/>
          </w:object>
        </w:r>
      </w:ins>
      <w:ins w:id="2659" w:author="Edited - Third Generation Partnership Project" w:date="2017-12-05T21:00:00Z">
        <w:r w:rsidR="00783298">
          <w:rPr>
            <w:rFonts w:hint="eastAsia"/>
            <w:lang w:eastAsia="zh-CN"/>
          </w:rPr>
          <w:t xml:space="preserve"> and </w:t>
        </w:r>
      </w:ins>
      <w:ins w:id="2660" w:author="Edited - Third Generation Partnership Project" w:date="2017-12-05T21:00:00Z">
        <w:r w:rsidR="00783298" w:rsidRPr="004674FB">
          <w:rPr>
            <w:position w:val="-10"/>
            <w:lang w:eastAsia="zh-CN"/>
          </w:rPr>
          <w:object w:dxaOrig="660" w:dyaOrig="340" w14:anchorId="50806712">
            <v:shape id="_x0000_i1903" type="#_x0000_t75" style="width:33pt;height:17.1pt" o:ole="">
              <v:imagedata r:id="rId989" o:title=""/>
            </v:shape>
            <o:OLEObject Type="Embed" ProgID="Equation.3" ShapeID="_x0000_i1903" DrawAspect="Content" ObjectID="_1578894785" r:id="rId1414"/>
          </w:object>
        </w:r>
      </w:ins>
      <w:ins w:id="2661" w:author="Edited - Third Generation Partnership Project" w:date="2017-12-05T21:00:00Z">
        <w:r w:rsidR="00783298">
          <w:rPr>
            <w:rFonts w:hint="eastAsia"/>
            <w:lang w:eastAsia="zh-CN"/>
          </w:rPr>
          <w:t xml:space="preserve">, </w:t>
        </w:r>
      </w:ins>
      <w:ins w:id="2662" w:author="Edited - Third Generation Partnership Project" w:date="2017-12-05T21:00:00Z">
        <w:r w:rsidR="00783298" w:rsidRPr="004674FB">
          <w:rPr>
            <w:position w:val="-10"/>
            <w:lang w:eastAsia="zh-CN"/>
          </w:rPr>
          <w:object w:dxaOrig="1500" w:dyaOrig="340" w14:anchorId="68FEF0B5">
            <v:shape id="_x0000_i1904" type="#_x0000_t75" style="width:75pt;height:17.1pt" o:ole="">
              <v:imagedata r:id="rId991" o:title=""/>
            </v:shape>
            <o:OLEObject Type="Embed" ProgID="Equation.3" ShapeID="_x0000_i1904" DrawAspect="Content" ObjectID="_1578894786" r:id="rId1415"/>
          </w:object>
        </w:r>
      </w:ins>
      <w:ins w:id="2663" w:author="Edited - Third Generation Partnership Project" w:date="2017-12-05T21:00:00Z">
        <w:r w:rsidR="00783298">
          <w:rPr>
            <w:rFonts w:hint="eastAsia"/>
            <w:lang w:eastAsia="zh-CN"/>
          </w:rPr>
          <w:t xml:space="preserve"> and </w:t>
        </w:r>
      </w:ins>
      <w:ins w:id="2664" w:author="Edited - Third Generation Partnership Project" w:date="2017-12-05T21:00:00Z">
        <w:r w:rsidR="00783298" w:rsidRPr="004674FB">
          <w:rPr>
            <w:position w:val="-10"/>
            <w:lang w:eastAsia="zh-CN"/>
          </w:rPr>
          <w:object w:dxaOrig="620" w:dyaOrig="340" w14:anchorId="1765416C">
            <v:shape id="_x0000_i1905" type="#_x0000_t75" style="width:31.2pt;height:17.1pt" o:ole="">
              <v:imagedata r:id="rId1416" o:title=""/>
            </v:shape>
            <o:OLEObject Type="Embed" ProgID="Equation.3" ShapeID="_x0000_i1905" DrawAspect="Content" ObjectID="_1578894787" r:id="rId1417"/>
          </w:object>
        </w:r>
      </w:ins>
      <w:ins w:id="2665" w:author="Edited - Third Generation Partnership Project" w:date="2017-12-05T21:00:00Z">
        <w:r w:rsidR="00783298">
          <w:rPr>
            <w:rFonts w:hint="eastAsia"/>
            <w:lang w:eastAsia="zh-CN"/>
          </w:rPr>
          <w:t xml:space="preserve"> for </w:t>
        </w:r>
      </w:ins>
      <w:ins w:id="2666" w:author="Edited - Third Generation Partnership Project" w:date="2017-12-05T21:00:00Z">
        <w:r w:rsidR="00783298" w:rsidRPr="004674FB">
          <w:rPr>
            <w:position w:val="-10"/>
            <w:lang w:eastAsia="zh-CN"/>
          </w:rPr>
          <w:object w:dxaOrig="680" w:dyaOrig="340" w14:anchorId="228B94C4">
            <v:shape id="_x0000_i1906" type="#_x0000_t75" style="width:33.9pt;height:17.1pt" o:ole="">
              <v:imagedata r:id="rId995" o:title=""/>
            </v:shape>
            <o:OLEObject Type="Embed" ProgID="Equation.3" ShapeID="_x0000_i1906" DrawAspect="Content" ObjectID="_1578894788" r:id="rId1418"/>
          </w:object>
        </w:r>
      </w:ins>
      <w:ins w:id="2667" w:author="Edited - Third Generation Partnership Project" w:date="2017-12-05T21:00:00Z">
        <w:r w:rsidR="00783298">
          <w:rPr>
            <w:rFonts w:hint="eastAsia"/>
            <w:lang w:eastAsia="zh-CN"/>
          </w:rPr>
          <w:t>.</w:t>
        </w:r>
      </w:ins>
    </w:p>
    <w:p w14:paraId="40EBD93C" w14:textId="77777777" w:rsidR="00B27983" w:rsidRDefault="00B27983" w:rsidP="00B27983"/>
    <w:p w14:paraId="32F9B481" w14:textId="21F5FBF6" w:rsidR="00B27983" w:rsidRDefault="00B27983" w:rsidP="00B27983">
      <w:pPr>
        <w:pStyle w:val="TH"/>
      </w:pPr>
      <w:r>
        <w:t xml:space="preserve">Table 5.2.2.6.2-2C: Fields for channel quality information feedback for higher layer configured subband CQI and subband PMI reports </w:t>
      </w:r>
      <w:r>
        <w:br/>
        <w:t>(transmission mode 4 and transmission mode 6 configured with subband PMI reporting, transmission mode 8</w:t>
      </w:r>
      <w:r>
        <w:rPr>
          <w:rFonts w:hint="eastAsia"/>
          <w:lang w:eastAsia="zh-CN"/>
        </w:rPr>
        <w:t xml:space="preserve"> </w:t>
      </w:r>
      <w:r>
        <w:t xml:space="preserve">configured with subband PMI reporting except with </w:t>
      </w:r>
      <w:r>
        <w:rPr>
          <w:i/>
        </w:rPr>
        <w:t>alternativeCodeBookEnabledFor4TX-r12=TRUE</w:t>
      </w:r>
      <w:r>
        <w:t>, transmission mode 9 and transmission 10 configured with subband PMI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ins w:id="2668" w:author="Edited - Third Generation Partnership Project" w:date="2017-12-06T07:11:00Z">
        <w:r w:rsidR="00BC29B3">
          <w:rPr>
            <w:i/>
          </w:rPr>
          <w:t xml:space="preserve"> </w:t>
        </w:r>
        <w:r w:rsidR="00BC29B3">
          <w:rPr>
            <w:rFonts w:hint="eastAsia"/>
            <w:lang w:eastAsia="zh-CN"/>
          </w:rPr>
          <w:t xml:space="preserve">or </w:t>
        </w:r>
        <w:r w:rsidR="00BC29B3" w:rsidRPr="00F84586">
          <w:rPr>
            <w:i/>
          </w:rPr>
          <w:t>advancedCodebookEnabled</w:t>
        </w:r>
        <w:r w:rsidR="00BC29B3">
          <w:rPr>
            <w:i/>
          </w:rPr>
          <w:t>=TRUE</w:t>
        </w:r>
      </w:ins>
      <w:r>
        <w:rPr>
          <w:rFonts w:hint="eastAsia"/>
          <w:i/>
          <w:lang w:eastAsia="zh-CN"/>
        </w:rPr>
        <w:t>,</w:t>
      </w:r>
      <w:r w:rsidRPr="00A052FB">
        <w:t xml:space="preserve"> </w:t>
      </w:r>
      <w:r>
        <w:t>transmission mode 9</w:t>
      </w:r>
      <w:r>
        <w:rPr>
          <w:rFonts w:hint="eastAsia"/>
          <w:lang w:eastAsia="zh-CN"/>
        </w:rPr>
        <w:t>/10</w:t>
      </w:r>
      <w:r>
        <w:t xml:space="preserve"> configured with </w:t>
      </w:r>
      <w:r>
        <w:rPr>
          <w:rFonts w:hint="eastAsia"/>
          <w:lang w:eastAsia="zh-CN"/>
        </w:rPr>
        <w:t xml:space="preserve">subband </w:t>
      </w:r>
      <w:r>
        <w:t>PMI/RI reporting</w:t>
      </w:r>
      <w:r>
        <w:rPr>
          <w:rFonts w:hint="eastAsia"/>
          <w:lang w:eastAsia="zh-CN"/>
        </w:rPr>
        <w:t xml:space="preserve"> </w:t>
      </w:r>
      <w:r>
        <w:t>with 2/4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 K&gt;1, and K=1 </w:t>
      </w:r>
      <w:r>
        <w:t xml:space="preserve">except with </w:t>
      </w:r>
      <w:r w:rsidRPr="002D734A">
        <w:rPr>
          <w:i/>
        </w:rPr>
        <w:t>alternativeCodebook</w:t>
      </w:r>
      <w:r>
        <w:rPr>
          <w:i/>
        </w:rPr>
        <w:t>EnabledCLASSB_K1=TRUE</w:t>
      </w:r>
      <w:r>
        <w:rPr>
          <w:rFonts w:hint="eastAsia"/>
          <w:lang w:eastAsia="zh-CN"/>
        </w:rPr>
        <w:t xml:space="preserve">, </w:t>
      </w:r>
      <w:r>
        <w:t xml:space="preserve">except with </w:t>
      </w:r>
      <w:r>
        <w:rPr>
          <w:i/>
        </w:rPr>
        <w:t>alternativeCodeBookEnabledFor4TX-r12=TRUE</w:t>
      </w:r>
      <w:ins w:id="2669" w:author="Edited - Third Generation Partnership Project" w:date="2017-12-06T07:12:00Z">
        <w:r w:rsidR="00BC29B3" w:rsidRPr="00496063">
          <w:rPr>
            <w:rFonts w:hint="eastAsia"/>
            <w:lang w:eastAsia="zh-CN"/>
          </w:rPr>
          <w:t xml:space="preserve">, </w:t>
        </w:r>
        <w:r w:rsidR="00BC29B3">
          <w:rPr>
            <w:rFonts w:hint="eastAsia"/>
            <w:lang w:eastAsia="zh-CN"/>
          </w:rPr>
          <w:t xml:space="preserve">and </w:t>
        </w:r>
        <w:r w:rsidR="00BC29B3" w:rsidRPr="00B27969">
          <w:t>transmission mode</w:t>
        </w:r>
        <w:r w:rsidR="00BC29B3" w:rsidRPr="00B27969">
          <w:rPr>
            <w:rFonts w:hint="eastAsia"/>
            <w:lang w:eastAsia="zh-CN"/>
          </w:rPr>
          <w:t xml:space="preserve"> 9/10</w:t>
        </w:r>
        <w:r w:rsidR="00BC29B3">
          <w:rPr>
            <w:rFonts w:hint="eastAsia"/>
            <w:lang w:eastAsia="zh-CN"/>
          </w:rPr>
          <w:t xml:space="preserve"> configured with </w:t>
        </w:r>
        <w:r w:rsidR="00BC29B3">
          <w:t xml:space="preserve">higher layer </w:t>
        </w:r>
        <w:r w:rsidR="00BC29B3" w:rsidRPr="0095051D">
          <w:rPr>
            <w:rFonts w:hint="eastAsia"/>
          </w:rPr>
          <w:t xml:space="preserve">parameter </w:t>
        </w:r>
        <w:r w:rsidR="00BC29B3" w:rsidRPr="00077D26">
          <w:rPr>
            <w:i/>
          </w:rPr>
          <w:t xml:space="preserve">eMIMO-Type </w:t>
        </w:r>
        <w:r w:rsidR="00BC29B3" w:rsidRPr="00260638">
          <w:rPr>
            <w:rFonts w:hint="eastAsia"/>
            <w:lang w:eastAsia="zh-CN"/>
          </w:rPr>
          <w:t xml:space="preserve">and </w:t>
        </w:r>
        <w:r w:rsidR="00BC29B3" w:rsidRPr="00077D26">
          <w:rPr>
            <w:i/>
          </w:rPr>
          <w:t>eMIMO-Type</w:t>
        </w:r>
        <w:r w:rsidR="00BC29B3">
          <w:rPr>
            <w:rFonts w:hint="eastAsia"/>
            <w:lang w:eastAsia="zh-CN"/>
          </w:rPr>
          <w:t>2</w:t>
        </w:r>
        <w:r w:rsidR="00BC29B3">
          <w:rPr>
            <w:lang w:eastAsia="zh-CN"/>
          </w:rPr>
          <w:t xml:space="preserve">, and </w:t>
        </w:r>
        <w:r w:rsidR="00BC29B3" w:rsidRPr="00077D26">
          <w:rPr>
            <w:i/>
          </w:rPr>
          <w:t>eMIMO-Type</w:t>
        </w:r>
        <w:r w:rsidR="00BC29B3">
          <w:rPr>
            <w:rFonts w:hint="eastAsia"/>
            <w:lang w:eastAsia="zh-CN"/>
          </w:rPr>
          <w:t>2</w:t>
        </w:r>
        <w:r w:rsidR="00BC29B3">
          <w:rPr>
            <w:lang w:eastAsia="zh-CN"/>
          </w:rPr>
          <w:t xml:space="preserve"> configured</w:t>
        </w:r>
        <w:r w:rsidR="00BC29B3">
          <w:rPr>
            <w:rFonts w:hint="eastAsia"/>
            <w:lang w:eastAsia="zh-CN"/>
          </w:rPr>
          <w:t xml:space="preserve"> </w:t>
        </w:r>
        <w:r w:rsidR="00BC29B3">
          <w:t>with subband</w:t>
        </w:r>
        <w:r w:rsidR="00BC29B3">
          <w:rPr>
            <w:rFonts w:hint="eastAsia"/>
            <w:lang w:eastAsia="zh-CN"/>
          </w:rPr>
          <w:t xml:space="preserve"> PMI/RI </w:t>
        </w:r>
        <w:r w:rsidR="00BC29B3">
          <w:t xml:space="preserve">reporting </w:t>
        </w:r>
        <w:r w:rsidR="00BC29B3">
          <w:rPr>
            <w:rFonts w:hint="eastAsia"/>
            <w:lang w:eastAsia="zh-CN"/>
          </w:rPr>
          <w:t xml:space="preserve">with </w:t>
        </w:r>
        <w:r w:rsidR="00BC29B3">
          <w:rPr>
            <w:rFonts w:hint="eastAsia"/>
          </w:rPr>
          <w:t>2/4 antenna ports</w:t>
        </w:r>
        <w:r w:rsidR="00BC29B3">
          <w:t xml:space="preserve"> except </w:t>
        </w:r>
        <w:r w:rsidR="00BC29B3">
          <w:rPr>
            <w:rFonts w:hint="eastAsia"/>
            <w:lang w:eastAsia="zh-CN"/>
          </w:rPr>
          <w:t xml:space="preserve">with </w:t>
        </w:r>
        <w:r w:rsidR="00BC29B3" w:rsidRPr="002D734A">
          <w:rPr>
            <w:i/>
          </w:rPr>
          <w:t>alternativeCodebook</w:t>
        </w:r>
        <w:r w:rsidR="00BC29B3">
          <w:rPr>
            <w:i/>
          </w:rPr>
          <w:t>EnabledCLASSB_K1=TRUE</w:t>
        </w:r>
        <w:r w:rsidR="00BC29B3">
          <w:rPr>
            <w:lang w:eastAsia="zh-CN"/>
          </w:rPr>
          <w:t xml:space="preserve"> or</w:t>
        </w:r>
        <w:r w:rsidR="00BC29B3">
          <w:t xml:space="preserve"> </w:t>
        </w:r>
        <w:r w:rsidR="00BC29B3">
          <w:rPr>
            <w:i/>
          </w:rPr>
          <w:t>alternativeCodeBookEnabledFor4TX-r12=TRUE</w:t>
        </w:r>
      </w:ins>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gridCol w:w="962"/>
        <w:gridCol w:w="962"/>
      </w:tblGrid>
      <w:tr w:rsidR="00B27983" w14:paraId="2C92D813" w14:textId="77777777" w:rsidTr="00F3724D">
        <w:trPr>
          <w:cantSplit/>
          <w:jc w:val="center"/>
        </w:trPr>
        <w:tc>
          <w:tcPr>
            <w:tcW w:w="0" w:type="auto"/>
            <w:vMerge w:val="restart"/>
            <w:shd w:val="clear" w:color="auto" w:fill="E0E0E0"/>
          </w:tcPr>
          <w:p w14:paraId="308E8D4F" w14:textId="77777777" w:rsidR="00B27983" w:rsidRPr="0073454B" w:rsidRDefault="00B27983" w:rsidP="00F3724D">
            <w:pPr>
              <w:pStyle w:val="TAH"/>
            </w:pPr>
            <w:r w:rsidRPr="0073454B">
              <w:t>Field</w:t>
            </w:r>
          </w:p>
        </w:tc>
        <w:tc>
          <w:tcPr>
            <w:tcW w:w="0" w:type="auto"/>
            <w:gridSpan w:val="6"/>
            <w:shd w:val="clear" w:color="auto" w:fill="E0E0E0"/>
          </w:tcPr>
          <w:p w14:paraId="67CFDE5F" w14:textId="77777777" w:rsidR="00B27983" w:rsidRPr="0073454B" w:rsidRDefault="00B27983" w:rsidP="00F3724D">
            <w:pPr>
              <w:pStyle w:val="TAH"/>
            </w:pPr>
            <w:r w:rsidRPr="0073454B">
              <w:t>Bit width</w:t>
            </w:r>
          </w:p>
        </w:tc>
      </w:tr>
      <w:tr w:rsidR="00B27983" w14:paraId="4A9F90B4" w14:textId="77777777" w:rsidTr="00F3724D">
        <w:trPr>
          <w:cantSplit/>
          <w:jc w:val="center"/>
        </w:trPr>
        <w:tc>
          <w:tcPr>
            <w:tcW w:w="0" w:type="auto"/>
            <w:vMerge/>
            <w:shd w:val="clear" w:color="auto" w:fill="E0E0E0"/>
          </w:tcPr>
          <w:p w14:paraId="18782A85" w14:textId="77777777" w:rsidR="00B27983" w:rsidRPr="0073454B" w:rsidRDefault="00B27983" w:rsidP="00F3724D">
            <w:pPr>
              <w:pStyle w:val="TAH"/>
            </w:pPr>
          </w:p>
        </w:tc>
        <w:tc>
          <w:tcPr>
            <w:tcW w:w="0" w:type="auto"/>
            <w:gridSpan w:val="2"/>
            <w:shd w:val="clear" w:color="auto" w:fill="E0E0E0"/>
          </w:tcPr>
          <w:p w14:paraId="5503ED15" w14:textId="77777777" w:rsidR="00B27983" w:rsidRPr="0073454B" w:rsidRDefault="00B27983" w:rsidP="00F3724D">
            <w:pPr>
              <w:pStyle w:val="TAH"/>
            </w:pPr>
            <w:r w:rsidRPr="0073454B">
              <w:t>2 antenna ports</w:t>
            </w:r>
          </w:p>
        </w:tc>
        <w:tc>
          <w:tcPr>
            <w:tcW w:w="0" w:type="auto"/>
            <w:gridSpan w:val="4"/>
            <w:shd w:val="clear" w:color="auto" w:fill="E0E0E0"/>
          </w:tcPr>
          <w:p w14:paraId="12AB2462" w14:textId="77777777" w:rsidR="00B27983" w:rsidRPr="0073454B" w:rsidRDefault="00B27983" w:rsidP="00F3724D">
            <w:pPr>
              <w:pStyle w:val="TAH"/>
            </w:pPr>
            <w:r w:rsidRPr="0073454B">
              <w:t>4 antenna ports</w:t>
            </w:r>
          </w:p>
        </w:tc>
      </w:tr>
      <w:tr w:rsidR="00B27983" w14:paraId="46DC86DC" w14:textId="77777777" w:rsidTr="00F3724D">
        <w:trPr>
          <w:cantSplit/>
          <w:jc w:val="center"/>
        </w:trPr>
        <w:tc>
          <w:tcPr>
            <w:tcW w:w="0" w:type="auto"/>
            <w:vMerge/>
            <w:shd w:val="clear" w:color="auto" w:fill="E0E0E0"/>
          </w:tcPr>
          <w:p w14:paraId="667F1FB5" w14:textId="77777777" w:rsidR="00B27983" w:rsidRPr="0073454B" w:rsidRDefault="00B27983" w:rsidP="00F3724D">
            <w:pPr>
              <w:pStyle w:val="TAH"/>
              <w:rPr>
                <w:b w:val="0"/>
                <w:bCs w:val="0"/>
              </w:rPr>
            </w:pPr>
          </w:p>
        </w:tc>
        <w:tc>
          <w:tcPr>
            <w:tcW w:w="0" w:type="auto"/>
            <w:shd w:val="clear" w:color="auto" w:fill="E0E0E0"/>
          </w:tcPr>
          <w:p w14:paraId="35F0462F" w14:textId="77777777" w:rsidR="00B27983" w:rsidRPr="0073454B" w:rsidRDefault="00B27983" w:rsidP="00F3724D">
            <w:pPr>
              <w:pStyle w:val="TAH"/>
            </w:pPr>
            <w:r w:rsidRPr="0073454B">
              <w:t>Rank = 1</w:t>
            </w:r>
          </w:p>
        </w:tc>
        <w:tc>
          <w:tcPr>
            <w:tcW w:w="0" w:type="auto"/>
            <w:shd w:val="clear" w:color="auto" w:fill="E0E0E0"/>
          </w:tcPr>
          <w:p w14:paraId="5DC15456" w14:textId="77777777" w:rsidR="00B27983" w:rsidRPr="0073454B" w:rsidRDefault="00B27983" w:rsidP="00F3724D">
            <w:pPr>
              <w:pStyle w:val="TAH"/>
            </w:pPr>
            <w:r w:rsidRPr="0073454B">
              <w:t>Rank = 2</w:t>
            </w:r>
          </w:p>
        </w:tc>
        <w:tc>
          <w:tcPr>
            <w:tcW w:w="0" w:type="auto"/>
            <w:shd w:val="clear" w:color="auto" w:fill="E0E0E0"/>
          </w:tcPr>
          <w:p w14:paraId="5CCD4A39" w14:textId="77777777" w:rsidR="00B27983" w:rsidRPr="0073454B" w:rsidRDefault="00B27983" w:rsidP="00F3724D">
            <w:pPr>
              <w:pStyle w:val="TAH"/>
            </w:pPr>
            <w:r w:rsidRPr="0073454B">
              <w:t>Rank = 1</w:t>
            </w:r>
          </w:p>
        </w:tc>
        <w:tc>
          <w:tcPr>
            <w:tcW w:w="0" w:type="auto"/>
            <w:shd w:val="clear" w:color="auto" w:fill="E0E0E0"/>
          </w:tcPr>
          <w:p w14:paraId="4AA54486" w14:textId="77777777" w:rsidR="00B27983" w:rsidRPr="0073454B" w:rsidRDefault="00B27983" w:rsidP="00F3724D">
            <w:pPr>
              <w:pStyle w:val="TAH"/>
            </w:pPr>
            <w:r w:rsidRPr="0073454B">
              <w:t>Rank = 2</w:t>
            </w:r>
          </w:p>
        </w:tc>
        <w:tc>
          <w:tcPr>
            <w:tcW w:w="0" w:type="auto"/>
            <w:shd w:val="clear" w:color="auto" w:fill="E0E0E0"/>
          </w:tcPr>
          <w:p w14:paraId="41429E06" w14:textId="77777777" w:rsidR="00B27983" w:rsidRPr="0073454B" w:rsidRDefault="00B27983" w:rsidP="00F3724D">
            <w:pPr>
              <w:pStyle w:val="TAH"/>
            </w:pPr>
            <w:r w:rsidRPr="0073454B">
              <w:t>Rank = 3</w:t>
            </w:r>
          </w:p>
        </w:tc>
        <w:tc>
          <w:tcPr>
            <w:tcW w:w="0" w:type="auto"/>
            <w:shd w:val="clear" w:color="auto" w:fill="E0E0E0"/>
          </w:tcPr>
          <w:p w14:paraId="33B521C0" w14:textId="77777777" w:rsidR="00B27983" w:rsidRPr="0073454B" w:rsidRDefault="00B27983" w:rsidP="00F3724D">
            <w:pPr>
              <w:pStyle w:val="TAH"/>
            </w:pPr>
            <w:r w:rsidRPr="0073454B">
              <w:t>Rank = 4</w:t>
            </w:r>
          </w:p>
        </w:tc>
      </w:tr>
      <w:tr w:rsidR="00B27983" w14:paraId="4677A639" w14:textId="77777777" w:rsidTr="00F3724D">
        <w:trPr>
          <w:jc w:val="center"/>
        </w:trPr>
        <w:tc>
          <w:tcPr>
            <w:tcW w:w="0" w:type="auto"/>
          </w:tcPr>
          <w:p w14:paraId="152E8409" w14:textId="77777777" w:rsidR="00B27983" w:rsidRPr="0073454B" w:rsidRDefault="00B27983" w:rsidP="00F3724D">
            <w:pPr>
              <w:pStyle w:val="TAC"/>
            </w:pPr>
            <w:r w:rsidRPr="0073454B">
              <w:t>Wide-band CQI codeword 0</w:t>
            </w:r>
          </w:p>
        </w:tc>
        <w:tc>
          <w:tcPr>
            <w:tcW w:w="0" w:type="auto"/>
          </w:tcPr>
          <w:p w14:paraId="348C0624" w14:textId="77777777" w:rsidR="00B27983" w:rsidRPr="0073454B" w:rsidRDefault="00B27983" w:rsidP="00F3724D">
            <w:pPr>
              <w:pStyle w:val="TAC"/>
            </w:pPr>
            <w:r w:rsidRPr="0073454B">
              <w:t>4</w:t>
            </w:r>
          </w:p>
        </w:tc>
        <w:tc>
          <w:tcPr>
            <w:tcW w:w="0" w:type="auto"/>
          </w:tcPr>
          <w:p w14:paraId="7AD467BE" w14:textId="77777777" w:rsidR="00B27983" w:rsidRPr="0073454B" w:rsidRDefault="00B27983" w:rsidP="00F3724D">
            <w:pPr>
              <w:pStyle w:val="TAC"/>
            </w:pPr>
            <w:r w:rsidRPr="0073454B">
              <w:t>4</w:t>
            </w:r>
          </w:p>
        </w:tc>
        <w:tc>
          <w:tcPr>
            <w:tcW w:w="0" w:type="auto"/>
          </w:tcPr>
          <w:p w14:paraId="419CEDF7" w14:textId="77777777" w:rsidR="00B27983" w:rsidRPr="0073454B" w:rsidRDefault="00B27983" w:rsidP="00F3724D">
            <w:pPr>
              <w:pStyle w:val="TAC"/>
            </w:pPr>
            <w:r w:rsidRPr="0073454B">
              <w:t>4</w:t>
            </w:r>
          </w:p>
        </w:tc>
        <w:tc>
          <w:tcPr>
            <w:tcW w:w="0" w:type="auto"/>
          </w:tcPr>
          <w:p w14:paraId="3C620601" w14:textId="77777777" w:rsidR="00B27983" w:rsidRPr="0073454B" w:rsidRDefault="00B27983" w:rsidP="00F3724D">
            <w:pPr>
              <w:pStyle w:val="TAC"/>
            </w:pPr>
            <w:r w:rsidRPr="0073454B">
              <w:t>4</w:t>
            </w:r>
          </w:p>
        </w:tc>
        <w:tc>
          <w:tcPr>
            <w:tcW w:w="0" w:type="auto"/>
          </w:tcPr>
          <w:p w14:paraId="178D3613" w14:textId="77777777" w:rsidR="00B27983" w:rsidRPr="0073454B" w:rsidRDefault="00B27983" w:rsidP="00F3724D">
            <w:pPr>
              <w:pStyle w:val="TAC"/>
            </w:pPr>
            <w:r w:rsidRPr="0073454B">
              <w:t>4</w:t>
            </w:r>
          </w:p>
        </w:tc>
        <w:tc>
          <w:tcPr>
            <w:tcW w:w="0" w:type="auto"/>
          </w:tcPr>
          <w:p w14:paraId="1F6024FC" w14:textId="77777777" w:rsidR="00B27983" w:rsidRPr="0073454B" w:rsidRDefault="00B27983" w:rsidP="00F3724D">
            <w:pPr>
              <w:pStyle w:val="TAC"/>
            </w:pPr>
            <w:r w:rsidRPr="0073454B">
              <w:t>4</w:t>
            </w:r>
          </w:p>
        </w:tc>
      </w:tr>
      <w:tr w:rsidR="00B27983" w14:paraId="37561BCF" w14:textId="77777777" w:rsidTr="00F3724D">
        <w:trPr>
          <w:jc w:val="center"/>
        </w:trPr>
        <w:tc>
          <w:tcPr>
            <w:tcW w:w="0" w:type="auto"/>
          </w:tcPr>
          <w:p w14:paraId="7730A7E7" w14:textId="77777777" w:rsidR="00B27983" w:rsidRPr="0073454B" w:rsidRDefault="00B27983" w:rsidP="00F3724D">
            <w:pPr>
              <w:pStyle w:val="TAC"/>
            </w:pPr>
            <w:r w:rsidRPr="0073454B">
              <w:rPr>
                <w:lang w:val="en-AU" w:eastAsia="ko-KR"/>
              </w:rPr>
              <w:t>Subband differential CQI codeword 0</w:t>
            </w:r>
          </w:p>
        </w:tc>
        <w:tc>
          <w:tcPr>
            <w:tcW w:w="0" w:type="auto"/>
          </w:tcPr>
          <w:p w14:paraId="20A648E6" w14:textId="77777777" w:rsidR="00B27983" w:rsidRPr="0073454B" w:rsidRDefault="00B27983" w:rsidP="00F3724D">
            <w:pPr>
              <w:pStyle w:val="TAC"/>
            </w:pPr>
            <w:r w:rsidRPr="0073454B">
              <w:rPr>
                <w:position w:val="-6"/>
              </w:rPr>
              <w:object w:dxaOrig="340" w:dyaOrig="240" w14:anchorId="2C43CFA4">
                <v:shape id="_x0000_i1907" type="#_x0000_t75" style="width:17.1pt;height:12pt" o:ole="">
                  <v:imagedata r:id="rId997" o:title=""/>
                </v:shape>
                <o:OLEObject Type="Embed" ProgID="Equation.3" ShapeID="_x0000_i1907" DrawAspect="Content" ObjectID="_1578894789" r:id="rId1419"/>
              </w:object>
            </w:r>
          </w:p>
        </w:tc>
        <w:tc>
          <w:tcPr>
            <w:tcW w:w="0" w:type="auto"/>
          </w:tcPr>
          <w:p w14:paraId="26475C53" w14:textId="77777777" w:rsidR="00B27983" w:rsidRPr="0073454B" w:rsidRDefault="00B27983" w:rsidP="00F3724D">
            <w:pPr>
              <w:pStyle w:val="TAC"/>
            </w:pPr>
            <w:r w:rsidRPr="0073454B">
              <w:rPr>
                <w:position w:val="-6"/>
              </w:rPr>
              <w:object w:dxaOrig="340" w:dyaOrig="240" w14:anchorId="40819C85">
                <v:shape id="_x0000_i1908" type="#_x0000_t75" style="width:17.1pt;height:12pt" o:ole="">
                  <v:imagedata r:id="rId997" o:title=""/>
                </v:shape>
                <o:OLEObject Type="Embed" ProgID="Equation.3" ShapeID="_x0000_i1908" DrawAspect="Content" ObjectID="_1578894790" r:id="rId1420"/>
              </w:object>
            </w:r>
          </w:p>
        </w:tc>
        <w:tc>
          <w:tcPr>
            <w:tcW w:w="0" w:type="auto"/>
          </w:tcPr>
          <w:p w14:paraId="1AAD9B8B" w14:textId="77777777" w:rsidR="00B27983" w:rsidRPr="0073454B" w:rsidRDefault="00B27983" w:rsidP="00F3724D">
            <w:pPr>
              <w:pStyle w:val="TAC"/>
            </w:pPr>
            <w:r w:rsidRPr="0073454B">
              <w:rPr>
                <w:position w:val="-6"/>
              </w:rPr>
              <w:object w:dxaOrig="340" w:dyaOrig="240" w14:anchorId="475E8145">
                <v:shape id="_x0000_i1909" type="#_x0000_t75" style="width:17.1pt;height:12pt" o:ole="">
                  <v:imagedata r:id="rId997" o:title=""/>
                </v:shape>
                <o:OLEObject Type="Embed" ProgID="Equation.3" ShapeID="_x0000_i1909" DrawAspect="Content" ObjectID="_1578894791" r:id="rId1421"/>
              </w:object>
            </w:r>
          </w:p>
        </w:tc>
        <w:tc>
          <w:tcPr>
            <w:tcW w:w="0" w:type="auto"/>
          </w:tcPr>
          <w:p w14:paraId="1134F09A" w14:textId="77777777" w:rsidR="00B27983" w:rsidRPr="0073454B" w:rsidRDefault="00B27983" w:rsidP="00F3724D">
            <w:pPr>
              <w:pStyle w:val="TAC"/>
            </w:pPr>
            <w:r w:rsidRPr="0073454B">
              <w:rPr>
                <w:position w:val="-6"/>
              </w:rPr>
              <w:object w:dxaOrig="340" w:dyaOrig="240" w14:anchorId="0F91FD93">
                <v:shape id="_x0000_i1910" type="#_x0000_t75" style="width:17.1pt;height:12pt" o:ole="">
                  <v:imagedata r:id="rId997" o:title=""/>
                </v:shape>
                <o:OLEObject Type="Embed" ProgID="Equation.3" ShapeID="_x0000_i1910" DrawAspect="Content" ObjectID="_1578894792" r:id="rId1422"/>
              </w:object>
            </w:r>
          </w:p>
        </w:tc>
        <w:tc>
          <w:tcPr>
            <w:tcW w:w="0" w:type="auto"/>
          </w:tcPr>
          <w:p w14:paraId="36FEF3E6" w14:textId="77777777" w:rsidR="00B27983" w:rsidRPr="0073454B" w:rsidRDefault="00B27983" w:rsidP="00F3724D">
            <w:pPr>
              <w:pStyle w:val="TAC"/>
            </w:pPr>
            <w:r w:rsidRPr="0073454B">
              <w:rPr>
                <w:position w:val="-6"/>
              </w:rPr>
              <w:object w:dxaOrig="340" w:dyaOrig="240" w14:anchorId="6EB9AB25">
                <v:shape id="_x0000_i1911" type="#_x0000_t75" style="width:17.1pt;height:12pt" o:ole="">
                  <v:imagedata r:id="rId997" o:title=""/>
                </v:shape>
                <o:OLEObject Type="Embed" ProgID="Equation.3" ShapeID="_x0000_i1911" DrawAspect="Content" ObjectID="_1578894793" r:id="rId1423"/>
              </w:object>
            </w:r>
          </w:p>
        </w:tc>
        <w:tc>
          <w:tcPr>
            <w:tcW w:w="0" w:type="auto"/>
          </w:tcPr>
          <w:p w14:paraId="6DDFA1FB" w14:textId="77777777" w:rsidR="00B27983" w:rsidRPr="0073454B" w:rsidRDefault="00B27983" w:rsidP="00F3724D">
            <w:pPr>
              <w:pStyle w:val="TAC"/>
            </w:pPr>
            <w:r w:rsidRPr="0073454B">
              <w:rPr>
                <w:position w:val="-6"/>
              </w:rPr>
              <w:object w:dxaOrig="340" w:dyaOrig="240" w14:anchorId="63E793DD">
                <v:shape id="_x0000_i1912" type="#_x0000_t75" style="width:17.1pt;height:12pt" o:ole="">
                  <v:imagedata r:id="rId997" o:title=""/>
                </v:shape>
                <o:OLEObject Type="Embed" ProgID="Equation.3" ShapeID="_x0000_i1912" DrawAspect="Content" ObjectID="_1578894794" r:id="rId1424"/>
              </w:object>
            </w:r>
          </w:p>
        </w:tc>
      </w:tr>
      <w:tr w:rsidR="00B27983" w14:paraId="00B0D282" w14:textId="77777777" w:rsidTr="00F3724D">
        <w:trPr>
          <w:jc w:val="center"/>
        </w:trPr>
        <w:tc>
          <w:tcPr>
            <w:tcW w:w="0" w:type="auto"/>
          </w:tcPr>
          <w:p w14:paraId="7D75B753" w14:textId="77777777" w:rsidR="00B27983" w:rsidRPr="0073454B" w:rsidRDefault="00B27983" w:rsidP="00F3724D">
            <w:pPr>
              <w:pStyle w:val="TAC"/>
            </w:pPr>
            <w:r w:rsidRPr="0073454B">
              <w:t>Wide-band CQI codeword 1</w:t>
            </w:r>
          </w:p>
        </w:tc>
        <w:tc>
          <w:tcPr>
            <w:tcW w:w="0" w:type="auto"/>
          </w:tcPr>
          <w:p w14:paraId="2806F745" w14:textId="77777777" w:rsidR="00B27983" w:rsidRPr="0073454B" w:rsidRDefault="00B27983" w:rsidP="00F3724D">
            <w:pPr>
              <w:pStyle w:val="TAC"/>
            </w:pPr>
            <w:r w:rsidRPr="0073454B">
              <w:t>0</w:t>
            </w:r>
          </w:p>
        </w:tc>
        <w:tc>
          <w:tcPr>
            <w:tcW w:w="0" w:type="auto"/>
          </w:tcPr>
          <w:p w14:paraId="2E48DF52" w14:textId="77777777" w:rsidR="00B27983" w:rsidRPr="0073454B" w:rsidRDefault="00B27983" w:rsidP="00F3724D">
            <w:pPr>
              <w:pStyle w:val="TAC"/>
            </w:pPr>
            <w:r w:rsidRPr="0073454B">
              <w:t>4</w:t>
            </w:r>
          </w:p>
        </w:tc>
        <w:tc>
          <w:tcPr>
            <w:tcW w:w="0" w:type="auto"/>
          </w:tcPr>
          <w:p w14:paraId="3CAC0AAE" w14:textId="77777777" w:rsidR="00B27983" w:rsidRPr="0073454B" w:rsidRDefault="00B27983" w:rsidP="00F3724D">
            <w:pPr>
              <w:pStyle w:val="TAC"/>
            </w:pPr>
            <w:r w:rsidRPr="0073454B">
              <w:t>0</w:t>
            </w:r>
          </w:p>
        </w:tc>
        <w:tc>
          <w:tcPr>
            <w:tcW w:w="0" w:type="auto"/>
          </w:tcPr>
          <w:p w14:paraId="2F229066" w14:textId="77777777" w:rsidR="00B27983" w:rsidRPr="0073454B" w:rsidRDefault="00B27983" w:rsidP="00F3724D">
            <w:pPr>
              <w:pStyle w:val="TAC"/>
            </w:pPr>
            <w:r w:rsidRPr="0073454B">
              <w:t>4</w:t>
            </w:r>
          </w:p>
        </w:tc>
        <w:tc>
          <w:tcPr>
            <w:tcW w:w="0" w:type="auto"/>
          </w:tcPr>
          <w:p w14:paraId="5C0A7511" w14:textId="77777777" w:rsidR="00B27983" w:rsidRPr="0073454B" w:rsidRDefault="00B27983" w:rsidP="00F3724D">
            <w:pPr>
              <w:pStyle w:val="TAC"/>
            </w:pPr>
            <w:r w:rsidRPr="0073454B">
              <w:t>4</w:t>
            </w:r>
          </w:p>
        </w:tc>
        <w:tc>
          <w:tcPr>
            <w:tcW w:w="0" w:type="auto"/>
          </w:tcPr>
          <w:p w14:paraId="1839E91E" w14:textId="77777777" w:rsidR="00B27983" w:rsidRPr="0073454B" w:rsidRDefault="00B27983" w:rsidP="00F3724D">
            <w:pPr>
              <w:pStyle w:val="TAC"/>
            </w:pPr>
            <w:r w:rsidRPr="0073454B">
              <w:t>4</w:t>
            </w:r>
          </w:p>
        </w:tc>
      </w:tr>
      <w:tr w:rsidR="00B27983" w14:paraId="07581435" w14:textId="77777777" w:rsidTr="00F3724D">
        <w:trPr>
          <w:jc w:val="center"/>
        </w:trPr>
        <w:tc>
          <w:tcPr>
            <w:tcW w:w="0" w:type="auto"/>
          </w:tcPr>
          <w:p w14:paraId="1A8877F5" w14:textId="77777777" w:rsidR="00B27983" w:rsidRPr="0073454B" w:rsidRDefault="00B27983" w:rsidP="00F3724D">
            <w:pPr>
              <w:pStyle w:val="TAC"/>
            </w:pPr>
            <w:r w:rsidRPr="0073454B">
              <w:rPr>
                <w:lang w:val="en-AU" w:eastAsia="ko-KR"/>
              </w:rPr>
              <w:t>Subband differential CQI codeword 1</w:t>
            </w:r>
          </w:p>
        </w:tc>
        <w:tc>
          <w:tcPr>
            <w:tcW w:w="0" w:type="auto"/>
          </w:tcPr>
          <w:p w14:paraId="006EA45C" w14:textId="77777777" w:rsidR="00B27983" w:rsidRPr="0073454B" w:rsidRDefault="00B27983" w:rsidP="00F3724D">
            <w:pPr>
              <w:pStyle w:val="TAC"/>
            </w:pPr>
            <w:r w:rsidRPr="0073454B">
              <w:t>0</w:t>
            </w:r>
          </w:p>
        </w:tc>
        <w:tc>
          <w:tcPr>
            <w:tcW w:w="0" w:type="auto"/>
          </w:tcPr>
          <w:p w14:paraId="2FA41ECC" w14:textId="77777777" w:rsidR="00B27983" w:rsidRPr="0073454B" w:rsidRDefault="00B27983" w:rsidP="00F3724D">
            <w:pPr>
              <w:pStyle w:val="TAC"/>
            </w:pPr>
            <w:r w:rsidRPr="0073454B">
              <w:rPr>
                <w:position w:val="-6"/>
              </w:rPr>
              <w:object w:dxaOrig="340" w:dyaOrig="240" w14:anchorId="46207501">
                <v:shape id="_x0000_i1913" type="#_x0000_t75" style="width:17.1pt;height:12pt" o:ole="">
                  <v:imagedata r:id="rId997" o:title=""/>
                </v:shape>
                <o:OLEObject Type="Embed" ProgID="Equation.3" ShapeID="_x0000_i1913" DrawAspect="Content" ObjectID="_1578894795" r:id="rId1425"/>
              </w:object>
            </w:r>
          </w:p>
        </w:tc>
        <w:tc>
          <w:tcPr>
            <w:tcW w:w="0" w:type="auto"/>
          </w:tcPr>
          <w:p w14:paraId="463E513D" w14:textId="77777777" w:rsidR="00B27983" w:rsidRPr="0073454B" w:rsidRDefault="00B27983" w:rsidP="00F3724D">
            <w:pPr>
              <w:pStyle w:val="TAC"/>
            </w:pPr>
            <w:r w:rsidRPr="0073454B">
              <w:t>0</w:t>
            </w:r>
          </w:p>
        </w:tc>
        <w:tc>
          <w:tcPr>
            <w:tcW w:w="0" w:type="auto"/>
          </w:tcPr>
          <w:p w14:paraId="5FBF65AD" w14:textId="77777777" w:rsidR="00B27983" w:rsidRPr="0073454B" w:rsidRDefault="00B27983" w:rsidP="00F3724D">
            <w:pPr>
              <w:pStyle w:val="TAC"/>
            </w:pPr>
            <w:r w:rsidRPr="0073454B">
              <w:rPr>
                <w:position w:val="-6"/>
              </w:rPr>
              <w:object w:dxaOrig="340" w:dyaOrig="240" w14:anchorId="66357A88">
                <v:shape id="_x0000_i1914" type="#_x0000_t75" style="width:17.1pt;height:12pt" o:ole="">
                  <v:imagedata r:id="rId997" o:title=""/>
                </v:shape>
                <o:OLEObject Type="Embed" ProgID="Equation.3" ShapeID="_x0000_i1914" DrawAspect="Content" ObjectID="_1578894796" r:id="rId1426"/>
              </w:object>
            </w:r>
          </w:p>
        </w:tc>
        <w:tc>
          <w:tcPr>
            <w:tcW w:w="0" w:type="auto"/>
          </w:tcPr>
          <w:p w14:paraId="4CAC99DB" w14:textId="77777777" w:rsidR="00B27983" w:rsidRPr="0073454B" w:rsidRDefault="00B27983" w:rsidP="00F3724D">
            <w:pPr>
              <w:pStyle w:val="TAC"/>
            </w:pPr>
            <w:r w:rsidRPr="0073454B">
              <w:rPr>
                <w:position w:val="-6"/>
              </w:rPr>
              <w:object w:dxaOrig="340" w:dyaOrig="240" w14:anchorId="2CAAA513">
                <v:shape id="_x0000_i1915" type="#_x0000_t75" style="width:17.1pt;height:12pt" o:ole="">
                  <v:imagedata r:id="rId997" o:title=""/>
                </v:shape>
                <o:OLEObject Type="Embed" ProgID="Equation.3" ShapeID="_x0000_i1915" DrawAspect="Content" ObjectID="_1578894797" r:id="rId1427"/>
              </w:object>
            </w:r>
          </w:p>
        </w:tc>
        <w:tc>
          <w:tcPr>
            <w:tcW w:w="0" w:type="auto"/>
          </w:tcPr>
          <w:p w14:paraId="149731A4" w14:textId="77777777" w:rsidR="00B27983" w:rsidRPr="0073454B" w:rsidRDefault="00B27983" w:rsidP="00F3724D">
            <w:pPr>
              <w:pStyle w:val="TAC"/>
            </w:pPr>
            <w:r w:rsidRPr="0073454B">
              <w:rPr>
                <w:position w:val="-6"/>
              </w:rPr>
              <w:object w:dxaOrig="340" w:dyaOrig="240" w14:anchorId="298B926F">
                <v:shape id="_x0000_i1916" type="#_x0000_t75" style="width:17.1pt;height:12pt" o:ole="">
                  <v:imagedata r:id="rId997" o:title=""/>
                </v:shape>
                <o:OLEObject Type="Embed" ProgID="Equation.3" ShapeID="_x0000_i1916" DrawAspect="Content" ObjectID="_1578894798" r:id="rId1428"/>
              </w:object>
            </w:r>
          </w:p>
        </w:tc>
      </w:tr>
      <w:tr w:rsidR="00B27983" w14:paraId="0F4EAFFD" w14:textId="77777777" w:rsidTr="00F3724D">
        <w:trPr>
          <w:jc w:val="center"/>
        </w:trPr>
        <w:tc>
          <w:tcPr>
            <w:tcW w:w="0" w:type="auto"/>
          </w:tcPr>
          <w:p w14:paraId="590BEE7F" w14:textId="77777777" w:rsidR="00B27983" w:rsidRPr="0073454B" w:rsidRDefault="00B27983" w:rsidP="00F3724D">
            <w:pPr>
              <w:pStyle w:val="TAC"/>
            </w:pPr>
            <w:r w:rsidRPr="0073454B">
              <w:t>Subband precoding matrix indicator</w:t>
            </w:r>
          </w:p>
        </w:tc>
        <w:tc>
          <w:tcPr>
            <w:tcW w:w="0" w:type="auto"/>
          </w:tcPr>
          <w:p w14:paraId="39C975A6" w14:textId="77777777" w:rsidR="00B27983" w:rsidRPr="0073454B" w:rsidRDefault="00B27983" w:rsidP="00F3724D">
            <w:pPr>
              <w:pStyle w:val="TAC"/>
            </w:pPr>
            <w:r w:rsidRPr="0073454B">
              <w:rPr>
                <w:position w:val="-6"/>
              </w:rPr>
              <w:object w:dxaOrig="340" w:dyaOrig="240" w14:anchorId="6A7D7F91">
                <v:shape id="_x0000_i1917" type="#_x0000_t75" style="width:17.1pt;height:12pt" o:ole="">
                  <v:imagedata r:id="rId997" o:title=""/>
                </v:shape>
                <o:OLEObject Type="Embed" ProgID="Equation.3" ShapeID="_x0000_i1917" DrawAspect="Content" ObjectID="_1578894799" r:id="rId1429"/>
              </w:object>
            </w:r>
          </w:p>
        </w:tc>
        <w:tc>
          <w:tcPr>
            <w:tcW w:w="0" w:type="auto"/>
          </w:tcPr>
          <w:p w14:paraId="00B33049" w14:textId="77777777" w:rsidR="00B27983" w:rsidRPr="0073454B" w:rsidRDefault="00B27983" w:rsidP="00F3724D">
            <w:pPr>
              <w:pStyle w:val="TAC"/>
            </w:pPr>
            <w:r w:rsidRPr="0073454B">
              <w:rPr>
                <w:position w:val="-6"/>
              </w:rPr>
              <w:object w:dxaOrig="279" w:dyaOrig="279" w14:anchorId="6B93D64F">
                <v:shape id="_x0000_i1918" type="#_x0000_t75" style="width:14.1pt;height:12.3pt" o:ole="">
                  <v:imagedata r:id="rId1430" o:title=""/>
                </v:shape>
                <o:OLEObject Type="Embed" ProgID="Equation.3" ShapeID="_x0000_i1918" DrawAspect="Content" ObjectID="_1578894800" r:id="rId1431"/>
              </w:object>
            </w:r>
          </w:p>
        </w:tc>
        <w:tc>
          <w:tcPr>
            <w:tcW w:w="0" w:type="auto"/>
          </w:tcPr>
          <w:p w14:paraId="754FFEDD" w14:textId="77777777" w:rsidR="00B27983" w:rsidRPr="0073454B" w:rsidRDefault="00B27983" w:rsidP="00F3724D">
            <w:pPr>
              <w:pStyle w:val="TAC"/>
            </w:pPr>
            <w:r w:rsidRPr="0073454B">
              <w:rPr>
                <w:position w:val="-6"/>
              </w:rPr>
              <w:object w:dxaOrig="400" w:dyaOrig="279" w14:anchorId="21917F79">
                <v:shape id="_x0000_i1919" type="#_x0000_t75" style="width:15.6pt;height:11.1pt" o:ole="">
                  <v:imagedata r:id="rId1432" o:title=""/>
                </v:shape>
                <o:OLEObject Type="Embed" ProgID="Equation.3" ShapeID="_x0000_i1919" DrawAspect="Content" ObjectID="_1578894801" r:id="rId1433"/>
              </w:object>
            </w:r>
          </w:p>
        </w:tc>
        <w:tc>
          <w:tcPr>
            <w:tcW w:w="0" w:type="auto"/>
          </w:tcPr>
          <w:p w14:paraId="18F153C8" w14:textId="77777777" w:rsidR="00B27983" w:rsidRPr="0073454B" w:rsidRDefault="00B27983" w:rsidP="00F3724D">
            <w:pPr>
              <w:pStyle w:val="TAC"/>
            </w:pPr>
            <w:r w:rsidRPr="0073454B">
              <w:rPr>
                <w:position w:val="-6"/>
              </w:rPr>
              <w:object w:dxaOrig="400" w:dyaOrig="279" w14:anchorId="65D418A6">
                <v:shape id="_x0000_i1920" type="#_x0000_t75" style="width:15.9pt;height:11.4pt" o:ole="">
                  <v:imagedata r:id="rId1434" o:title=""/>
                </v:shape>
                <o:OLEObject Type="Embed" ProgID="Equation.3" ShapeID="_x0000_i1920" DrawAspect="Content" ObjectID="_1578894802" r:id="rId1435"/>
              </w:object>
            </w:r>
          </w:p>
        </w:tc>
        <w:tc>
          <w:tcPr>
            <w:tcW w:w="0" w:type="auto"/>
          </w:tcPr>
          <w:p w14:paraId="7D27E975" w14:textId="77777777" w:rsidR="00B27983" w:rsidRPr="0073454B" w:rsidRDefault="00B27983" w:rsidP="00F3724D">
            <w:pPr>
              <w:pStyle w:val="TAC"/>
            </w:pPr>
            <w:r w:rsidRPr="0073454B">
              <w:rPr>
                <w:position w:val="-6"/>
              </w:rPr>
              <w:object w:dxaOrig="400" w:dyaOrig="279" w14:anchorId="14C29464">
                <v:shape id="_x0000_i1921" type="#_x0000_t75" style="width:17.1pt;height:12.3pt" o:ole="">
                  <v:imagedata r:id="rId1434" o:title=""/>
                </v:shape>
                <o:OLEObject Type="Embed" ProgID="Equation.3" ShapeID="_x0000_i1921" DrawAspect="Content" ObjectID="_1578894803" r:id="rId1436"/>
              </w:object>
            </w:r>
          </w:p>
        </w:tc>
        <w:tc>
          <w:tcPr>
            <w:tcW w:w="0" w:type="auto"/>
          </w:tcPr>
          <w:p w14:paraId="7F342A7B" w14:textId="77777777" w:rsidR="00B27983" w:rsidRPr="0073454B" w:rsidRDefault="00B27983" w:rsidP="00F3724D">
            <w:pPr>
              <w:pStyle w:val="TAC"/>
            </w:pPr>
            <w:r w:rsidRPr="0073454B">
              <w:rPr>
                <w:position w:val="-6"/>
              </w:rPr>
              <w:object w:dxaOrig="400" w:dyaOrig="279" w14:anchorId="07C36C04">
                <v:shape id="_x0000_i1922" type="#_x0000_t75" style="width:17.7pt;height:12.9pt" o:ole="">
                  <v:imagedata r:id="rId1434" o:title=""/>
                </v:shape>
                <o:OLEObject Type="Embed" ProgID="Equation.3" ShapeID="_x0000_i1922" DrawAspect="Content" ObjectID="_1578894804" r:id="rId1437"/>
              </w:object>
            </w:r>
          </w:p>
        </w:tc>
      </w:tr>
    </w:tbl>
    <w:p w14:paraId="58C247C3" w14:textId="77777777" w:rsidR="00B27983" w:rsidRDefault="00B27983" w:rsidP="00B27983">
      <w:pPr>
        <w:spacing w:after="0"/>
      </w:pPr>
    </w:p>
    <w:p w14:paraId="3047EF4A" w14:textId="298B966E" w:rsidR="00B27983" w:rsidRPr="00B7584F" w:rsidRDefault="00B27983" w:rsidP="00B27983">
      <w:pPr>
        <w:pStyle w:val="TH"/>
      </w:pPr>
      <w:r w:rsidRPr="00B7584F">
        <w:t>Table 5.2.2.6.2-2</w:t>
      </w:r>
      <w:r>
        <w:t>D</w:t>
      </w:r>
      <w:r w:rsidRPr="00B7584F">
        <w:t xml:space="preserve">: Fields for channel quality information feedback for higher layer configured subband CQI </w:t>
      </w:r>
      <w:r>
        <w:t xml:space="preserve">and subband PMI </w:t>
      </w:r>
      <w:r w:rsidRPr="00B7584F">
        <w:t>reports</w:t>
      </w:r>
      <w:r>
        <w:t xml:space="preserve"> with 8 antenna ports</w:t>
      </w:r>
      <w:r w:rsidRPr="00B7584F">
        <w:t xml:space="preserve"> (</w:t>
      </w:r>
      <w:r>
        <w:t>transmission mode 9</w:t>
      </w:r>
      <w:r>
        <w:rPr>
          <w:rFonts w:hint="eastAsia"/>
          <w:lang w:eastAsia="zh-CN"/>
        </w:rPr>
        <w:t xml:space="preserve"> </w:t>
      </w:r>
      <w:r>
        <w:t>configured with subband PMI reporting</w:t>
      </w:r>
      <w:ins w:id="2670" w:author="Edited - Third Generation Partnership Project" w:date="2017-12-06T07:13:00Z">
        <w:r w:rsidR="00BC29B3">
          <w:t xml:space="preserve"> </w:t>
        </w:r>
        <w:r w:rsidR="00BC29B3">
          <w:rPr>
            <w:rFonts w:hint="eastAsia"/>
            <w:lang w:eastAsia="zh-CN"/>
          </w:rPr>
          <w:t xml:space="preserve">except with </w:t>
        </w:r>
        <w:r w:rsidR="00BC29B3" w:rsidRPr="00F84586">
          <w:rPr>
            <w:i/>
          </w:rPr>
          <w:t>advancedCodebookEnabled</w:t>
        </w:r>
        <w:r w:rsidR="00BC29B3">
          <w:rPr>
            <w:i/>
          </w:rPr>
          <w:t>=TRUE</w:t>
        </w:r>
      </w:ins>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subband PMI reporting</w:t>
      </w:r>
      <w:ins w:id="2671" w:author="Edited - Third Generation Partnership Project" w:date="2017-12-06T07:13:00Z">
        <w:r w:rsidR="00BC29B3">
          <w:t xml:space="preserve"> </w:t>
        </w:r>
        <w:r w:rsidR="00BC29B3">
          <w:rPr>
            <w:rFonts w:hint="eastAsia"/>
            <w:lang w:eastAsia="zh-CN"/>
          </w:rPr>
          <w:t xml:space="preserve">except with </w:t>
        </w:r>
        <w:r w:rsidR="00BC29B3" w:rsidRPr="00F84586">
          <w:rPr>
            <w:i/>
          </w:rPr>
          <w:t>advancedCodebookEnabled</w:t>
        </w:r>
        <w:r w:rsidR="00BC29B3">
          <w:rPr>
            <w:i/>
          </w:rPr>
          <w:t>=TRUE</w:t>
        </w:r>
      </w:ins>
      <w:r>
        <w:rPr>
          <w:rFonts w:hint="eastAsia"/>
          <w:i/>
          <w:lang w:eastAsia="zh-CN"/>
        </w:rPr>
        <w:t>,</w:t>
      </w:r>
      <w:r w:rsidRPr="00A052FB">
        <w:t xml:space="preserve"> </w:t>
      </w:r>
      <w:r>
        <w:t>transmission mode 9</w:t>
      </w:r>
      <w:r>
        <w:rPr>
          <w:rFonts w:hint="eastAsia"/>
          <w:lang w:eastAsia="zh-CN"/>
        </w:rPr>
        <w:t>/10</w:t>
      </w:r>
      <w:r>
        <w:t xml:space="preserve"> configured with </w:t>
      </w:r>
      <w:r>
        <w:rPr>
          <w:rFonts w:hint="eastAsia"/>
          <w:lang w:eastAsia="zh-CN"/>
        </w:rPr>
        <w:t xml:space="preserve">subband </w:t>
      </w:r>
      <w:r>
        <w:t>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 K&gt;1, and K=1 </w:t>
      </w:r>
      <w:r>
        <w:t xml:space="preserve">except with </w:t>
      </w:r>
      <w:r w:rsidRPr="002D734A">
        <w:rPr>
          <w:i/>
        </w:rPr>
        <w:t>alternativeCodebook</w:t>
      </w:r>
      <w:r>
        <w:rPr>
          <w:i/>
        </w:rPr>
        <w:t>EnabledCLASSB_K1=TRUE</w:t>
      </w:r>
      <w:ins w:id="2672" w:author="Edited - Third Generation Partnership Project" w:date="2017-12-06T07:13:00Z">
        <w:r w:rsidR="00BC29B3" w:rsidRPr="00496063">
          <w:rPr>
            <w:rFonts w:hint="eastAsia"/>
            <w:lang w:eastAsia="zh-CN"/>
          </w:rPr>
          <w:t xml:space="preserve">, </w:t>
        </w:r>
        <w:r w:rsidR="00BC29B3">
          <w:rPr>
            <w:rFonts w:hint="eastAsia"/>
            <w:lang w:eastAsia="zh-CN"/>
          </w:rPr>
          <w:t xml:space="preserve">and </w:t>
        </w:r>
        <w:r w:rsidR="00BC29B3" w:rsidRPr="00B27969">
          <w:t>transmission mode</w:t>
        </w:r>
        <w:r w:rsidR="00BC29B3" w:rsidRPr="00B27969">
          <w:rPr>
            <w:rFonts w:hint="eastAsia"/>
            <w:lang w:eastAsia="zh-CN"/>
          </w:rPr>
          <w:t xml:space="preserve"> 9/10</w:t>
        </w:r>
        <w:r w:rsidR="00BC29B3">
          <w:rPr>
            <w:rFonts w:hint="eastAsia"/>
            <w:lang w:eastAsia="zh-CN"/>
          </w:rPr>
          <w:t xml:space="preserve"> configured with </w:t>
        </w:r>
        <w:r w:rsidR="00BC29B3">
          <w:t xml:space="preserve">higher layer </w:t>
        </w:r>
        <w:r w:rsidR="00BC29B3" w:rsidRPr="0095051D">
          <w:rPr>
            <w:rFonts w:hint="eastAsia"/>
          </w:rPr>
          <w:t xml:space="preserve">parameter </w:t>
        </w:r>
        <w:r w:rsidR="00BC29B3" w:rsidRPr="00077D26">
          <w:rPr>
            <w:i/>
          </w:rPr>
          <w:t xml:space="preserve">eMIMO-Type </w:t>
        </w:r>
        <w:r w:rsidR="00BC29B3" w:rsidRPr="00260638">
          <w:rPr>
            <w:rFonts w:hint="eastAsia"/>
            <w:lang w:eastAsia="zh-CN"/>
          </w:rPr>
          <w:t xml:space="preserve">and </w:t>
        </w:r>
        <w:r w:rsidR="00BC29B3" w:rsidRPr="00077D26">
          <w:rPr>
            <w:i/>
          </w:rPr>
          <w:t>eMIMO-Type</w:t>
        </w:r>
        <w:r w:rsidR="00BC29B3">
          <w:rPr>
            <w:rFonts w:hint="eastAsia"/>
            <w:lang w:eastAsia="zh-CN"/>
          </w:rPr>
          <w:t>2</w:t>
        </w:r>
        <w:r w:rsidR="00BC29B3">
          <w:rPr>
            <w:lang w:eastAsia="zh-CN"/>
          </w:rPr>
          <w:t xml:space="preserve">, and </w:t>
        </w:r>
        <w:r w:rsidR="00BC29B3" w:rsidRPr="00077D26">
          <w:rPr>
            <w:i/>
          </w:rPr>
          <w:t>eMIMO-Type</w:t>
        </w:r>
        <w:r w:rsidR="00BC29B3">
          <w:rPr>
            <w:rFonts w:hint="eastAsia"/>
            <w:lang w:eastAsia="zh-CN"/>
          </w:rPr>
          <w:t>2</w:t>
        </w:r>
        <w:r w:rsidR="00BC29B3">
          <w:rPr>
            <w:lang w:eastAsia="zh-CN"/>
          </w:rPr>
          <w:t xml:space="preserve"> configured</w:t>
        </w:r>
        <w:r w:rsidR="00BC29B3">
          <w:rPr>
            <w:rFonts w:hint="eastAsia"/>
            <w:lang w:eastAsia="zh-CN"/>
          </w:rPr>
          <w:t xml:space="preserve"> </w:t>
        </w:r>
        <w:r w:rsidR="00BC29B3">
          <w:t>with subband</w:t>
        </w:r>
        <w:r w:rsidR="00BC29B3">
          <w:rPr>
            <w:rFonts w:hint="eastAsia"/>
            <w:lang w:eastAsia="zh-CN"/>
          </w:rPr>
          <w:t xml:space="preserve"> PMI/RI </w:t>
        </w:r>
        <w:r w:rsidR="00BC29B3">
          <w:t xml:space="preserve">reporting </w:t>
        </w:r>
        <w:r w:rsidR="00BC29B3">
          <w:rPr>
            <w:rFonts w:hint="eastAsia"/>
            <w:lang w:eastAsia="zh-CN"/>
          </w:rPr>
          <w:t xml:space="preserve">with </w:t>
        </w:r>
        <w:r w:rsidR="00BC29B3">
          <w:rPr>
            <w:rFonts w:hint="eastAsia"/>
          </w:rPr>
          <w:t>8 antenna ports</w:t>
        </w:r>
        <w:r w:rsidR="00BC29B3">
          <w:t xml:space="preserve"> except </w:t>
        </w:r>
        <w:r w:rsidR="00BC29B3">
          <w:rPr>
            <w:rFonts w:hint="eastAsia"/>
            <w:lang w:eastAsia="zh-CN"/>
          </w:rPr>
          <w:t xml:space="preserve">with </w:t>
        </w:r>
        <w:r w:rsidR="00BC29B3" w:rsidRPr="002D734A">
          <w:rPr>
            <w:i/>
          </w:rPr>
          <w:t>alternativeCodebook</w:t>
        </w:r>
        <w:r w:rsidR="00BC29B3">
          <w:rPr>
            <w:i/>
          </w:rPr>
          <w:t>EnabledCLASSB_K1=TRUE</w:t>
        </w:r>
      </w:ins>
      <w:r>
        <w:t>)</w:t>
      </w:r>
    </w:p>
    <w:tbl>
      <w:tblPr>
        <w:tblW w:w="8313" w:type="dxa"/>
        <w:jc w:val="center"/>
        <w:tblCellMar>
          <w:left w:w="0" w:type="dxa"/>
          <w:right w:w="0" w:type="dxa"/>
        </w:tblCellMar>
        <w:tblLook w:val="04A0" w:firstRow="1" w:lastRow="0" w:firstColumn="1" w:lastColumn="0" w:noHBand="0" w:noVBand="1"/>
      </w:tblPr>
      <w:tblGrid>
        <w:gridCol w:w="4440"/>
        <w:gridCol w:w="969"/>
        <w:gridCol w:w="968"/>
        <w:gridCol w:w="968"/>
        <w:gridCol w:w="968"/>
      </w:tblGrid>
      <w:tr w:rsidR="00B27983" w:rsidRPr="00B7584F" w14:paraId="523C1FA6" w14:textId="77777777" w:rsidTr="00F3724D">
        <w:trPr>
          <w:cantSplit/>
          <w:trHeight w:val="224"/>
          <w:jc w:val="center"/>
        </w:trPr>
        <w:tc>
          <w:tcPr>
            <w:tcW w:w="4409" w:type="dxa"/>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52B3AF7E" w14:textId="77777777" w:rsidR="00B27983" w:rsidRPr="00064EEE" w:rsidRDefault="00B27983" w:rsidP="00F3724D">
            <w:pPr>
              <w:pStyle w:val="tah0"/>
              <w:rPr>
                <w:lang w:val="en-GB"/>
              </w:rPr>
            </w:pPr>
            <w:r w:rsidRPr="00064EEE">
              <w:rPr>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26044CC" w14:textId="77777777" w:rsidR="00B27983" w:rsidRPr="00064EEE" w:rsidRDefault="00B27983" w:rsidP="00F3724D">
            <w:pPr>
              <w:pStyle w:val="tah0"/>
              <w:rPr>
                <w:lang w:val="en-GB"/>
              </w:rPr>
            </w:pPr>
            <w:r w:rsidRPr="00064EEE">
              <w:rPr>
                <w:lang w:val="en-GB"/>
              </w:rPr>
              <w:t>Bitwidth</w:t>
            </w:r>
          </w:p>
        </w:tc>
      </w:tr>
      <w:tr w:rsidR="00B27983" w:rsidRPr="00B7584F" w14:paraId="5E93965B" w14:textId="77777777" w:rsidTr="00F3724D">
        <w:trPr>
          <w:cantSplit/>
          <w:trHeight w:val="171"/>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6796FF77" w14:textId="77777777" w:rsidR="00B27983" w:rsidRPr="00B7584F" w:rsidRDefault="00B27983" w:rsidP="00F3724D">
            <w:pPr>
              <w:rPr>
                <w:rFonts w:ascii="Arial" w:eastAsia="Calibri"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6D3621B" w14:textId="77777777" w:rsidR="00B27983" w:rsidRPr="00064EEE" w:rsidRDefault="00B27983" w:rsidP="00F3724D">
            <w:pPr>
              <w:pStyle w:val="tah0"/>
              <w:rPr>
                <w:lang w:val="en-GB"/>
              </w:rPr>
            </w:pPr>
            <w:r w:rsidRPr="00064EEE">
              <w:rPr>
                <w:lang w:val="en-GB"/>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1667728A" w14:textId="77777777" w:rsidR="00B27983" w:rsidRPr="00064EEE" w:rsidRDefault="00B27983" w:rsidP="00F3724D">
            <w:pPr>
              <w:pStyle w:val="tah0"/>
              <w:rPr>
                <w:lang w:val="en-GB"/>
              </w:rPr>
            </w:pPr>
            <w:r w:rsidRPr="00064EEE">
              <w:rPr>
                <w:lang w:val="en-GB"/>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19A1CB9C" w14:textId="77777777" w:rsidR="00B27983" w:rsidRPr="00064EEE" w:rsidRDefault="00B27983" w:rsidP="00F3724D">
            <w:pPr>
              <w:pStyle w:val="tah0"/>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F0CF157" w14:textId="77777777" w:rsidR="00B27983" w:rsidRPr="00064EEE" w:rsidRDefault="00B27983" w:rsidP="00F3724D">
            <w:pPr>
              <w:pStyle w:val="tah0"/>
              <w:rPr>
                <w:lang w:val="de-DE"/>
              </w:rPr>
            </w:pPr>
            <w:r w:rsidRPr="00064EEE">
              <w:rPr>
                <w:lang w:val="de-DE"/>
              </w:rPr>
              <w:t>Rank = 4</w:t>
            </w:r>
          </w:p>
        </w:tc>
      </w:tr>
      <w:tr w:rsidR="00B27983" w:rsidRPr="00B7584F" w14:paraId="0639B472" w14:textId="77777777" w:rsidTr="00F3724D">
        <w:trPr>
          <w:trHeight w:val="238"/>
          <w:jc w:val="center"/>
        </w:trPr>
        <w:tc>
          <w:tcPr>
            <w:tcW w:w="440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EFC15B8" w14:textId="77777777" w:rsidR="00B27983" w:rsidRPr="00064EEE" w:rsidRDefault="00B27983" w:rsidP="00F3724D">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7DA2CEE" w14:textId="77777777" w:rsidR="00B27983" w:rsidRPr="00064EEE" w:rsidRDefault="00B27983" w:rsidP="00F3724D">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7FA6E51" w14:textId="77777777" w:rsidR="00B27983" w:rsidRPr="00064EEE" w:rsidRDefault="00B27983" w:rsidP="00F3724D">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D66FAAF" w14:textId="77777777" w:rsidR="00B27983" w:rsidRPr="00064EEE" w:rsidRDefault="00B27983" w:rsidP="00F3724D">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2ABDC93" w14:textId="77777777" w:rsidR="00B27983" w:rsidRPr="00064EEE" w:rsidRDefault="00B27983" w:rsidP="00F3724D">
            <w:pPr>
              <w:pStyle w:val="tac0"/>
              <w:rPr>
                <w:lang w:val="de-DE"/>
              </w:rPr>
            </w:pPr>
            <w:r w:rsidRPr="00064EEE">
              <w:rPr>
                <w:lang w:val="de-DE"/>
              </w:rPr>
              <w:t>4</w:t>
            </w:r>
          </w:p>
        </w:tc>
      </w:tr>
      <w:tr w:rsidR="00B27983" w:rsidRPr="00B7584F" w14:paraId="2A3A6066" w14:textId="77777777" w:rsidTr="00F3724D">
        <w:trPr>
          <w:trHeight w:val="238"/>
          <w:jc w:val="center"/>
        </w:trPr>
        <w:tc>
          <w:tcPr>
            <w:tcW w:w="440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ECC2000" w14:textId="77777777" w:rsidR="00B27983" w:rsidRPr="00064EEE" w:rsidRDefault="00B27983" w:rsidP="00F3724D">
            <w:pPr>
              <w:pStyle w:val="tac0"/>
              <w:rPr>
                <w:lang w:val="de-DE"/>
              </w:rPr>
            </w:pPr>
            <w:r w:rsidRPr="00064EEE">
              <w:rPr>
                <w:lang w:val="de-DE"/>
              </w:rPr>
              <w:t>Subband differential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7F48EBF" w14:textId="77777777" w:rsidR="00B27983" w:rsidRPr="00064EEE" w:rsidRDefault="00B27983" w:rsidP="00F3724D">
            <w:pPr>
              <w:pStyle w:val="tac0"/>
              <w:rPr>
                <w:sz w:val="15"/>
                <w:szCs w:val="15"/>
                <w:lang w:val="en-GB"/>
              </w:rPr>
            </w:pPr>
            <w:r w:rsidRPr="00E54724">
              <w:rPr>
                <w:position w:val="-6"/>
              </w:rPr>
              <w:object w:dxaOrig="340" w:dyaOrig="240" w14:anchorId="6F1384F5">
                <v:shape id="_x0000_i1923" type="#_x0000_t75" style="width:17.1pt;height:12pt" o:ole="">
                  <v:imagedata r:id="rId997" o:title=""/>
                </v:shape>
                <o:OLEObject Type="Embed" ProgID="Equation.3" ShapeID="_x0000_i1923" DrawAspect="Content" ObjectID="_1578894805" r:id="rId1438"/>
              </w:obje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C14FAD8" w14:textId="77777777" w:rsidR="00B27983" w:rsidRPr="00064EEE" w:rsidRDefault="00B27983" w:rsidP="00F3724D">
            <w:pPr>
              <w:pStyle w:val="tac0"/>
              <w:rPr>
                <w:sz w:val="15"/>
                <w:szCs w:val="15"/>
                <w:lang w:val="en-GB"/>
              </w:rPr>
            </w:pPr>
            <w:r w:rsidRPr="00E54724">
              <w:rPr>
                <w:position w:val="-6"/>
              </w:rPr>
              <w:object w:dxaOrig="340" w:dyaOrig="240" w14:anchorId="5AE08AFC">
                <v:shape id="_x0000_i1924" type="#_x0000_t75" style="width:17.1pt;height:12pt" o:ole="">
                  <v:imagedata r:id="rId997" o:title=""/>
                </v:shape>
                <o:OLEObject Type="Embed" ProgID="Equation.3" ShapeID="_x0000_i1924" DrawAspect="Content" ObjectID="_1578894806" r:id="rId1439"/>
              </w:obje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BE818EA" w14:textId="77777777" w:rsidR="00B27983" w:rsidRPr="00064EEE" w:rsidRDefault="00B27983" w:rsidP="00F3724D">
            <w:pPr>
              <w:pStyle w:val="tac0"/>
              <w:rPr>
                <w:sz w:val="15"/>
                <w:szCs w:val="15"/>
                <w:lang w:val="en-GB"/>
              </w:rPr>
            </w:pPr>
            <w:r w:rsidRPr="00E54724">
              <w:rPr>
                <w:position w:val="-6"/>
              </w:rPr>
              <w:object w:dxaOrig="340" w:dyaOrig="240" w14:anchorId="7340D99C">
                <v:shape id="_x0000_i1925" type="#_x0000_t75" style="width:17.1pt;height:12pt" o:ole="">
                  <v:imagedata r:id="rId997" o:title=""/>
                </v:shape>
                <o:OLEObject Type="Embed" ProgID="Equation.3" ShapeID="_x0000_i1925" DrawAspect="Content" ObjectID="_1578894807" r:id="rId1440"/>
              </w:obje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210D14E" w14:textId="77777777" w:rsidR="00B27983" w:rsidRPr="00064EEE" w:rsidRDefault="00B27983" w:rsidP="00F3724D">
            <w:pPr>
              <w:pStyle w:val="tac0"/>
              <w:rPr>
                <w:sz w:val="15"/>
                <w:szCs w:val="15"/>
                <w:lang w:val="en-GB"/>
              </w:rPr>
            </w:pPr>
            <w:r w:rsidRPr="00E54724">
              <w:rPr>
                <w:position w:val="-6"/>
              </w:rPr>
              <w:object w:dxaOrig="340" w:dyaOrig="240" w14:anchorId="19E91D60">
                <v:shape id="_x0000_i1926" type="#_x0000_t75" style="width:17.1pt;height:12pt" o:ole="">
                  <v:imagedata r:id="rId997" o:title=""/>
                </v:shape>
                <o:OLEObject Type="Embed" ProgID="Equation.3" ShapeID="_x0000_i1926" DrawAspect="Content" ObjectID="_1578894808" r:id="rId1441"/>
              </w:object>
            </w:r>
          </w:p>
        </w:tc>
      </w:tr>
      <w:tr w:rsidR="00B27983" w:rsidRPr="00B7584F" w14:paraId="6A1A0CD5" w14:textId="77777777" w:rsidTr="00F3724D">
        <w:trPr>
          <w:trHeight w:val="238"/>
          <w:jc w:val="center"/>
        </w:trPr>
        <w:tc>
          <w:tcPr>
            <w:tcW w:w="440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C90F256" w14:textId="77777777" w:rsidR="00B27983" w:rsidRPr="00064EEE" w:rsidRDefault="00B27983" w:rsidP="00F3724D">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FAD9971" w14:textId="77777777" w:rsidR="00B27983" w:rsidRPr="00064EEE" w:rsidRDefault="00B27983" w:rsidP="00F3724D">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1E479D7" w14:textId="77777777" w:rsidR="00B27983" w:rsidRPr="00064EEE" w:rsidRDefault="00B27983" w:rsidP="00F3724D">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522F542" w14:textId="77777777" w:rsidR="00B27983" w:rsidRPr="00064EEE" w:rsidRDefault="00B27983" w:rsidP="00F3724D">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927E21B" w14:textId="77777777" w:rsidR="00B27983" w:rsidRPr="00064EEE" w:rsidRDefault="00B27983" w:rsidP="00F3724D">
            <w:pPr>
              <w:pStyle w:val="tac0"/>
              <w:rPr>
                <w:lang w:val="en-GB"/>
              </w:rPr>
            </w:pPr>
            <w:r w:rsidRPr="00064EEE">
              <w:rPr>
                <w:lang w:val="en-GB"/>
              </w:rPr>
              <w:t>4</w:t>
            </w:r>
          </w:p>
        </w:tc>
      </w:tr>
      <w:tr w:rsidR="00B27983" w:rsidRPr="00B7584F" w14:paraId="5F98DA83" w14:textId="77777777" w:rsidTr="00F3724D">
        <w:trPr>
          <w:trHeight w:val="238"/>
          <w:jc w:val="center"/>
        </w:trPr>
        <w:tc>
          <w:tcPr>
            <w:tcW w:w="440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6B3E38" w14:textId="77777777" w:rsidR="00B27983" w:rsidRPr="00064EEE" w:rsidRDefault="00B27983" w:rsidP="00F3724D">
            <w:pPr>
              <w:pStyle w:val="tac0"/>
              <w:rPr>
                <w:lang w:val="de-DE"/>
              </w:rPr>
            </w:pPr>
            <w:r w:rsidRPr="00064EEE">
              <w:rPr>
                <w:lang w:val="de-DE"/>
              </w:rPr>
              <w:t>Subband differential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13EA0F8" w14:textId="77777777" w:rsidR="00B27983" w:rsidRPr="00064EEE" w:rsidRDefault="00B27983" w:rsidP="00F3724D">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AB20D87" w14:textId="77777777" w:rsidR="00B27983" w:rsidRPr="00064EEE" w:rsidRDefault="00B27983" w:rsidP="00F3724D">
            <w:pPr>
              <w:pStyle w:val="tac0"/>
              <w:rPr>
                <w:sz w:val="15"/>
                <w:szCs w:val="15"/>
                <w:lang w:val="en-GB"/>
              </w:rPr>
            </w:pPr>
            <w:r w:rsidRPr="00E54724">
              <w:rPr>
                <w:position w:val="-6"/>
              </w:rPr>
              <w:object w:dxaOrig="340" w:dyaOrig="240" w14:anchorId="1F18AE57">
                <v:shape id="_x0000_i1927" type="#_x0000_t75" style="width:17.1pt;height:12pt" o:ole="">
                  <v:imagedata r:id="rId997" o:title=""/>
                </v:shape>
                <o:OLEObject Type="Embed" ProgID="Equation.3" ShapeID="_x0000_i1927" DrawAspect="Content" ObjectID="_1578894809" r:id="rId1442"/>
              </w:obje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BBDE02B" w14:textId="77777777" w:rsidR="00B27983" w:rsidRPr="00064EEE" w:rsidRDefault="00B27983" w:rsidP="00F3724D">
            <w:pPr>
              <w:pStyle w:val="tac0"/>
              <w:rPr>
                <w:sz w:val="15"/>
                <w:szCs w:val="15"/>
                <w:lang w:val="en-GB"/>
              </w:rPr>
            </w:pPr>
            <w:r w:rsidRPr="00E54724">
              <w:rPr>
                <w:position w:val="-6"/>
              </w:rPr>
              <w:object w:dxaOrig="340" w:dyaOrig="240" w14:anchorId="10E4F781">
                <v:shape id="_x0000_i1928" type="#_x0000_t75" style="width:17.1pt;height:12pt" o:ole="">
                  <v:imagedata r:id="rId997" o:title=""/>
                </v:shape>
                <o:OLEObject Type="Embed" ProgID="Equation.3" ShapeID="_x0000_i1928" DrawAspect="Content" ObjectID="_1578894810" r:id="rId1443"/>
              </w:obje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E4D894B" w14:textId="77777777" w:rsidR="00B27983" w:rsidRPr="00064EEE" w:rsidRDefault="00B27983" w:rsidP="00F3724D">
            <w:pPr>
              <w:pStyle w:val="tac0"/>
              <w:rPr>
                <w:sz w:val="15"/>
                <w:szCs w:val="15"/>
                <w:lang w:val="en-GB"/>
              </w:rPr>
            </w:pPr>
            <w:r w:rsidRPr="00E54724">
              <w:rPr>
                <w:position w:val="-6"/>
              </w:rPr>
              <w:object w:dxaOrig="340" w:dyaOrig="240" w14:anchorId="3AF7D6AC">
                <v:shape id="_x0000_i1929" type="#_x0000_t75" style="width:17.1pt;height:12pt" o:ole="">
                  <v:imagedata r:id="rId997" o:title=""/>
                </v:shape>
                <o:OLEObject Type="Embed" ProgID="Equation.3" ShapeID="_x0000_i1929" DrawAspect="Content" ObjectID="_1578894811" r:id="rId1444"/>
              </w:object>
            </w:r>
          </w:p>
        </w:tc>
      </w:tr>
      <w:tr w:rsidR="00B27983" w:rsidRPr="00B7584F" w14:paraId="7B4CA326" w14:textId="77777777" w:rsidTr="00F3724D">
        <w:trPr>
          <w:trHeight w:val="238"/>
          <w:jc w:val="center"/>
        </w:trPr>
        <w:tc>
          <w:tcPr>
            <w:tcW w:w="440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603AC62" w14:textId="77777777" w:rsidR="00B27983" w:rsidRPr="00064EEE" w:rsidRDefault="00B27983" w:rsidP="00F3724D">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5F8E871" w14:textId="77777777" w:rsidR="00B27983" w:rsidRPr="00064EEE" w:rsidRDefault="00B27983" w:rsidP="00F3724D">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8FA23C6" w14:textId="77777777" w:rsidR="00B27983" w:rsidRPr="00064EEE" w:rsidRDefault="00B27983" w:rsidP="00F3724D">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3B2BE9" w14:textId="77777777" w:rsidR="00B27983" w:rsidRPr="00064EEE" w:rsidRDefault="00B27983" w:rsidP="00F3724D">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C106056" w14:textId="77777777" w:rsidR="00B27983" w:rsidRPr="00064EEE" w:rsidRDefault="00B27983" w:rsidP="00F3724D">
            <w:pPr>
              <w:pStyle w:val="tac0"/>
              <w:rPr>
                <w:lang w:val="en-GB"/>
              </w:rPr>
            </w:pPr>
            <w:r w:rsidRPr="00064EEE">
              <w:rPr>
                <w:lang w:val="en-GB"/>
              </w:rPr>
              <w:t>2</w:t>
            </w:r>
          </w:p>
        </w:tc>
      </w:tr>
      <w:tr w:rsidR="00B27983" w:rsidRPr="00B7584F" w14:paraId="460A132D" w14:textId="77777777" w:rsidTr="00F3724D">
        <w:trPr>
          <w:trHeight w:val="238"/>
          <w:jc w:val="center"/>
        </w:trPr>
        <w:tc>
          <w:tcPr>
            <w:tcW w:w="4409" w:type="dxa"/>
            <w:tcBorders>
              <w:top w:val="nil"/>
              <w:left w:val="single" w:sz="8" w:space="0" w:color="auto"/>
              <w:right w:val="single" w:sz="8" w:space="0" w:color="auto"/>
            </w:tcBorders>
            <w:tcMar>
              <w:top w:w="0" w:type="dxa"/>
              <w:left w:w="108" w:type="dxa"/>
              <w:bottom w:w="0" w:type="dxa"/>
              <w:right w:w="108" w:type="dxa"/>
            </w:tcMar>
            <w:vAlign w:val="center"/>
          </w:tcPr>
          <w:p w14:paraId="461BD5D3" w14:textId="77777777" w:rsidR="00B27983" w:rsidRPr="00064EEE" w:rsidRDefault="00B27983" w:rsidP="00F3724D">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right w:val="single" w:sz="8" w:space="0" w:color="auto"/>
            </w:tcBorders>
            <w:tcMar>
              <w:top w:w="0" w:type="dxa"/>
              <w:left w:w="108" w:type="dxa"/>
              <w:bottom w:w="0" w:type="dxa"/>
              <w:right w:w="108" w:type="dxa"/>
            </w:tcMar>
            <w:vAlign w:val="center"/>
          </w:tcPr>
          <w:p w14:paraId="34E6E495" w14:textId="77777777" w:rsidR="00B27983" w:rsidRPr="00064EEE" w:rsidRDefault="00B27983" w:rsidP="00F3724D">
            <w:pPr>
              <w:pStyle w:val="tac0"/>
              <w:rPr>
                <w:lang w:val="en-GB"/>
              </w:rPr>
            </w:pPr>
            <w:r w:rsidRPr="0073454B">
              <w:rPr>
                <w:position w:val="-6"/>
              </w:rPr>
              <w:object w:dxaOrig="400" w:dyaOrig="279" w14:anchorId="50F350E9">
                <v:shape id="_x0000_i1930" type="#_x0000_t75" style="width:17.7pt;height:12.9pt" o:ole="">
                  <v:imagedata r:id="rId1434" o:title=""/>
                </v:shape>
                <o:OLEObject Type="Embed" ProgID="Equation.3" ShapeID="_x0000_i1930" DrawAspect="Content" ObjectID="_1578894812" r:id="rId1445"/>
              </w:object>
            </w:r>
          </w:p>
        </w:tc>
        <w:tc>
          <w:tcPr>
            <w:tcW w:w="0" w:type="auto"/>
            <w:tcBorders>
              <w:top w:val="nil"/>
              <w:left w:val="nil"/>
              <w:right w:val="single" w:sz="8" w:space="0" w:color="auto"/>
            </w:tcBorders>
            <w:tcMar>
              <w:top w:w="0" w:type="dxa"/>
              <w:left w:w="108" w:type="dxa"/>
              <w:bottom w:w="0" w:type="dxa"/>
              <w:right w:w="108" w:type="dxa"/>
            </w:tcMar>
            <w:vAlign w:val="center"/>
          </w:tcPr>
          <w:p w14:paraId="18DBF54F" w14:textId="77777777" w:rsidR="00B27983" w:rsidRPr="00064EEE" w:rsidRDefault="00B27983" w:rsidP="00F3724D">
            <w:pPr>
              <w:pStyle w:val="tac0"/>
              <w:rPr>
                <w:lang w:val="en-GB"/>
              </w:rPr>
            </w:pPr>
            <w:r w:rsidRPr="0073454B">
              <w:rPr>
                <w:position w:val="-6"/>
              </w:rPr>
              <w:object w:dxaOrig="400" w:dyaOrig="279" w14:anchorId="2173DEFA">
                <v:shape id="_x0000_i1931" type="#_x0000_t75" style="width:17.7pt;height:12.9pt" o:ole="">
                  <v:imagedata r:id="rId1434" o:title=""/>
                </v:shape>
                <o:OLEObject Type="Embed" ProgID="Equation.3" ShapeID="_x0000_i1931" DrawAspect="Content" ObjectID="_1578894813" r:id="rId1446"/>
              </w:object>
            </w:r>
          </w:p>
        </w:tc>
        <w:tc>
          <w:tcPr>
            <w:tcW w:w="0" w:type="auto"/>
            <w:tcBorders>
              <w:top w:val="nil"/>
              <w:left w:val="nil"/>
              <w:right w:val="single" w:sz="8" w:space="0" w:color="auto"/>
            </w:tcBorders>
            <w:tcMar>
              <w:top w:w="0" w:type="dxa"/>
              <w:left w:w="108" w:type="dxa"/>
              <w:bottom w:w="0" w:type="dxa"/>
              <w:right w:w="108" w:type="dxa"/>
            </w:tcMar>
            <w:vAlign w:val="center"/>
          </w:tcPr>
          <w:p w14:paraId="495E8E9F" w14:textId="77777777" w:rsidR="00B27983" w:rsidRPr="00064EEE" w:rsidRDefault="00B27983" w:rsidP="00F3724D">
            <w:pPr>
              <w:pStyle w:val="tac0"/>
              <w:rPr>
                <w:lang w:val="en-GB"/>
              </w:rPr>
            </w:pPr>
            <w:r w:rsidRPr="0073454B">
              <w:rPr>
                <w:position w:val="-6"/>
              </w:rPr>
              <w:object w:dxaOrig="400" w:dyaOrig="279" w14:anchorId="753DD89C">
                <v:shape id="_x0000_i1932" type="#_x0000_t75" style="width:17.7pt;height:12.9pt" o:ole="">
                  <v:imagedata r:id="rId1434" o:title=""/>
                </v:shape>
                <o:OLEObject Type="Embed" ProgID="Equation.3" ShapeID="_x0000_i1932" DrawAspect="Content" ObjectID="_1578894814" r:id="rId1447"/>
              </w:object>
            </w:r>
          </w:p>
        </w:tc>
        <w:tc>
          <w:tcPr>
            <w:tcW w:w="0" w:type="auto"/>
            <w:tcBorders>
              <w:top w:val="nil"/>
              <w:left w:val="nil"/>
              <w:right w:val="single" w:sz="8" w:space="0" w:color="auto"/>
            </w:tcBorders>
            <w:tcMar>
              <w:top w:w="0" w:type="dxa"/>
              <w:left w:w="108" w:type="dxa"/>
              <w:bottom w:w="0" w:type="dxa"/>
              <w:right w:w="108" w:type="dxa"/>
            </w:tcMar>
            <w:vAlign w:val="center"/>
          </w:tcPr>
          <w:p w14:paraId="4B924912" w14:textId="77777777" w:rsidR="00B27983" w:rsidRPr="00064EEE" w:rsidRDefault="00B27983" w:rsidP="00F3724D">
            <w:pPr>
              <w:pStyle w:val="tac0"/>
              <w:rPr>
                <w:lang w:val="en-GB"/>
              </w:rPr>
            </w:pPr>
            <w:r w:rsidRPr="0073454B">
              <w:rPr>
                <w:position w:val="-6"/>
              </w:rPr>
              <w:object w:dxaOrig="380" w:dyaOrig="279" w14:anchorId="60ABD6ED">
                <v:shape id="_x0000_i1933" type="#_x0000_t75" style="width:17.1pt;height:12.9pt" o:ole="">
                  <v:imagedata r:id="rId1448" o:title=""/>
                </v:shape>
                <o:OLEObject Type="Embed" ProgID="Equation.3" ShapeID="_x0000_i1933" DrawAspect="Content" ObjectID="_1578894815" r:id="rId1449"/>
              </w:object>
            </w:r>
          </w:p>
        </w:tc>
      </w:tr>
      <w:tr w:rsidR="00B27983" w:rsidRPr="00B7584F" w14:paraId="7589BC68" w14:textId="77777777" w:rsidTr="00F3724D">
        <w:trPr>
          <w:trHeight w:val="238"/>
          <w:jc w:val="center"/>
        </w:trPr>
        <w:tc>
          <w:tcPr>
            <w:tcW w:w="8313" w:type="dxa"/>
            <w:gridSpan w:val="5"/>
            <w:tcBorders>
              <w:top w:val="nil"/>
              <w:left w:val="single" w:sz="8" w:space="0" w:color="auto"/>
              <w:right w:val="single" w:sz="8" w:space="0" w:color="auto"/>
            </w:tcBorders>
            <w:shd w:val="clear" w:color="auto" w:fill="B3B3B3"/>
            <w:tcMar>
              <w:top w:w="0" w:type="dxa"/>
              <w:left w:w="108" w:type="dxa"/>
              <w:bottom w:w="0" w:type="dxa"/>
              <w:right w:w="108" w:type="dxa"/>
            </w:tcMar>
            <w:vAlign w:val="center"/>
          </w:tcPr>
          <w:p w14:paraId="0B8E84CF" w14:textId="77777777" w:rsidR="00B27983" w:rsidRPr="00064EEE" w:rsidRDefault="00B27983" w:rsidP="00F3724D">
            <w:pPr>
              <w:pStyle w:val="tac0"/>
              <w:rPr>
                <w:lang w:val="en-GB"/>
              </w:rPr>
            </w:pPr>
          </w:p>
        </w:tc>
      </w:tr>
      <w:tr w:rsidR="00B27983" w:rsidRPr="00B7584F" w14:paraId="53F58D8F" w14:textId="77777777" w:rsidTr="00F3724D">
        <w:trPr>
          <w:trHeight w:val="238"/>
          <w:jc w:val="center"/>
        </w:trPr>
        <w:tc>
          <w:tcPr>
            <w:tcW w:w="4409" w:type="dxa"/>
            <w:tcBorders>
              <w:top w:val="nil"/>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400DDF5D" w14:textId="77777777" w:rsidR="00B27983" w:rsidRPr="00064EEE" w:rsidRDefault="00B27983" w:rsidP="00F3724D">
            <w:pPr>
              <w:pStyle w:val="tac0"/>
              <w:rPr>
                <w:b/>
                <w:lang w:val="en-GB"/>
              </w:rPr>
            </w:pPr>
            <w:r w:rsidRPr="00064EEE">
              <w:rPr>
                <w:b/>
                <w:lang w:val="en-GB"/>
              </w:rPr>
              <w:t>Field</w:t>
            </w:r>
          </w:p>
        </w:tc>
        <w:tc>
          <w:tcPr>
            <w:tcW w:w="0" w:type="auto"/>
            <w:gridSpan w:val="4"/>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F3EB6BE" w14:textId="77777777" w:rsidR="00B27983" w:rsidRPr="00064EEE" w:rsidRDefault="00B27983" w:rsidP="00F3724D">
            <w:pPr>
              <w:pStyle w:val="tac0"/>
              <w:rPr>
                <w:b/>
                <w:lang w:val="en-GB"/>
              </w:rPr>
            </w:pPr>
            <w:r w:rsidRPr="00064EEE">
              <w:rPr>
                <w:b/>
                <w:lang w:val="en-GB"/>
              </w:rPr>
              <w:t>Bitwidth</w:t>
            </w:r>
          </w:p>
        </w:tc>
      </w:tr>
      <w:tr w:rsidR="00B27983" w:rsidRPr="00B7584F" w14:paraId="2C6E08B1" w14:textId="77777777" w:rsidTr="00F3724D">
        <w:trPr>
          <w:trHeight w:val="238"/>
          <w:jc w:val="center"/>
        </w:trPr>
        <w:tc>
          <w:tcPr>
            <w:tcW w:w="4409" w:type="dxa"/>
            <w:tcBorders>
              <w:top w:val="nil"/>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E448E94" w14:textId="77777777" w:rsidR="00B27983" w:rsidRPr="00F02A90" w:rsidRDefault="00B27983" w:rsidP="00F3724D">
            <w:pPr>
              <w:pStyle w:val="tac0"/>
              <w:rPr>
                <w:b/>
                <w:lang w:val="en-GB"/>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71E7F41" w14:textId="77777777" w:rsidR="00B27983" w:rsidRPr="00064EEE" w:rsidRDefault="00B27983" w:rsidP="00F3724D">
            <w:pPr>
              <w:pStyle w:val="tah0"/>
              <w:rPr>
                <w:lang w:val="de-DE"/>
              </w:rPr>
            </w:pPr>
            <w:r w:rsidRPr="00064EEE">
              <w:rPr>
                <w:lang w:val="de-DE"/>
              </w:rPr>
              <w:t>Rank = 5</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804E95B" w14:textId="77777777" w:rsidR="00B27983" w:rsidRPr="00064EEE" w:rsidRDefault="00B27983" w:rsidP="00F3724D">
            <w:pPr>
              <w:pStyle w:val="tah0"/>
              <w:rPr>
                <w:lang w:val="de-DE"/>
              </w:rPr>
            </w:pPr>
            <w:r w:rsidRPr="00064EEE">
              <w:rPr>
                <w:lang w:val="de-DE"/>
              </w:rPr>
              <w:t>Rank = 6</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1F7934EF" w14:textId="77777777" w:rsidR="00B27983" w:rsidRPr="00064EEE" w:rsidRDefault="00B27983" w:rsidP="00F3724D">
            <w:pPr>
              <w:pStyle w:val="tah0"/>
              <w:rPr>
                <w:lang w:val="de-DE"/>
              </w:rPr>
            </w:pPr>
            <w:r w:rsidRPr="00064EEE">
              <w:rPr>
                <w:lang w:val="de-DE"/>
              </w:rPr>
              <w:t>Rank = 7</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7F06562" w14:textId="77777777" w:rsidR="00B27983" w:rsidRPr="00064EEE" w:rsidRDefault="00B27983" w:rsidP="00F3724D">
            <w:pPr>
              <w:pStyle w:val="tah0"/>
              <w:rPr>
                <w:lang w:val="de-DE"/>
              </w:rPr>
            </w:pPr>
            <w:r w:rsidRPr="00064EEE">
              <w:rPr>
                <w:lang w:val="de-DE"/>
              </w:rPr>
              <w:t>Rank = 8</w:t>
            </w:r>
          </w:p>
        </w:tc>
      </w:tr>
      <w:tr w:rsidR="00B27983" w:rsidRPr="00B7584F" w14:paraId="3CF526B9" w14:textId="77777777" w:rsidTr="00F3724D">
        <w:trPr>
          <w:trHeight w:val="238"/>
          <w:jc w:val="center"/>
        </w:trPr>
        <w:tc>
          <w:tcPr>
            <w:tcW w:w="440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4502899" w14:textId="77777777" w:rsidR="00B27983" w:rsidRPr="00064EEE" w:rsidRDefault="00B27983" w:rsidP="00F3724D">
            <w:pPr>
              <w:pStyle w:val="tac0"/>
              <w:rPr>
                <w:lang w:val="en-GB"/>
              </w:rPr>
            </w:pPr>
            <w:r w:rsidRPr="00064EEE">
              <w:rPr>
                <w:lang w:val="en-GB"/>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2323532" w14:textId="77777777" w:rsidR="00B27983" w:rsidRPr="00064EEE" w:rsidRDefault="00B27983" w:rsidP="00F3724D">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B2FA12C" w14:textId="77777777" w:rsidR="00B27983" w:rsidRPr="00064EEE" w:rsidRDefault="00B27983" w:rsidP="00F3724D">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D46DEF1" w14:textId="77777777" w:rsidR="00B27983" w:rsidRPr="00064EEE" w:rsidRDefault="00B27983" w:rsidP="00F3724D">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2E381BF" w14:textId="77777777" w:rsidR="00B27983" w:rsidRPr="00064EEE" w:rsidRDefault="00B27983" w:rsidP="00F3724D">
            <w:pPr>
              <w:pStyle w:val="tac0"/>
              <w:rPr>
                <w:lang w:val="de-DE"/>
              </w:rPr>
            </w:pPr>
            <w:r w:rsidRPr="00064EEE">
              <w:rPr>
                <w:lang w:val="de-DE"/>
              </w:rPr>
              <w:t>4</w:t>
            </w:r>
          </w:p>
        </w:tc>
      </w:tr>
      <w:tr w:rsidR="00B27983" w:rsidRPr="00B7584F" w14:paraId="2895B1FC" w14:textId="77777777" w:rsidTr="00F3724D">
        <w:trPr>
          <w:trHeight w:val="238"/>
          <w:jc w:val="center"/>
        </w:trPr>
        <w:tc>
          <w:tcPr>
            <w:tcW w:w="440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3DB52BD" w14:textId="77777777" w:rsidR="00B27983" w:rsidRPr="00064EEE" w:rsidRDefault="00B27983" w:rsidP="00F3724D">
            <w:pPr>
              <w:pStyle w:val="tac0"/>
              <w:rPr>
                <w:lang w:val="en-GB"/>
              </w:rPr>
            </w:pPr>
            <w:r w:rsidRPr="00064EEE">
              <w:rPr>
                <w:lang w:val="en-GB"/>
              </w:rPr>
              <w:t>Subband differential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001D3BC" w14:textId="77777777" w:rsidR="00B27983" w:rsidRPr="00064EEE" w:rsidRDefault="00B27983" w:rsidP="00F3724D">
            <w:pPr>
              <w:pStyle w:val="tac0"/>
              <w:rPr>
                <w:sz w:val="15"/>
                <w:szCs w:val="15"/>
                <w:lang w:val="en-GB"/>
              </w:rPr>
            </w:pPr>
            <w:r w:rsidRPr="00E54724">
              <w:rPr>
                <w:position w:val="-6"/>
              </w:rPr>
              <w:object w:dxaOrig="340" w:dyaOrig="240" w14:anchorId="3B611E7C">
                <v:shape id="_x0000_i1934" type="#_x0000_t75" style="width:17.1pt;height:12pt" o:ole="">
                  <v:imagedata r:id="rId997" o:title=""/>
                </v:shape>
                <o:OLEObject Type="Embed" ProgID="Equation.3" ShapeID="_x0000_i1934" DrawAspect="Content" ObjectID="_1578894816" r:id="rId1450"/>
              </w:obje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1249A2E" w14:textId="77777777" w:rsidR="00B27983" w:rsidRPr="00064EEE" w:rsidRDefault="00B27983" w:rsidP="00F3724D">
            <w:pPr>
              <w:pStyle w:val="tac0"/>
              <w:rPr>
                <w:sz w:val="15"/>
                <w:szCs w:val="15"/>
                <w:lang w:val="en-GB"/>
              </w:rPr>
            </w:pPr>
            <w:r w:rsidRPr="00E54724">
              <w:rPr>
                <w:position w:val="-6"/>
              </w:rPr>
              <w:object w:dxaOrig="340" w:dyaOrig="240" w14:anchorId="17DB5377">
                <v:shape id="_x0000_i1935" type="#_x0000_t75" style="width:17.1pt;height:12pt" o:ole="">
                  <v:imagedata r:id="rId997" o:title=""/>
                </v:shape>
                <o:OLEObject Type="Embed" ProgID="Equation.3" ShapeID="_x0000_i1935" DrawAspect="Content" ObjectID="_1578894817" r:id="rId1451"/>
              </w:obje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43BAA1C" w14:textId="77777777" w:rsidR="00B27983" w:rsidRPr="00064EEE" w:rsidRDefault="00B27983" w:rsidP="00F3724D">
            <w:pPr>
              <w:pStyle w:val="tac0"/>
              <w:rPr>
                <w:sz w:val="15"/>
                <w:szCs w:val="15"/>
                <w:lang w:val="en-GB"/>
              </w:rPr>
            </w:pPr>
            <w:r w:rsidRPr="00E54724">
              <w:rPr>
                <w:position w:val="-6"/>
              </w:rPr>
              <w:object w:dxaOrig="340" w:dyaOrig="240" w14:anchorId="541DBC98">
                <v:shape id="_x0000_i1936" type="#_x0000_t75" style="width:17.1pt;height:12pt" o:ole="">
                  <v:imagedata r:id="rId997" o:title=""/>
                </v:shape>
                <o:OLEObject Type="Embed" ProgID="Equation.3" ShapeID="_x0000_i1936" DrawAspect="Content" ObjectID="_1578894818" r:id="rId1452"/>
              </w:obje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FF9AE03" w14:textId="77777777" w:rsidR="00B27983" w:rsidRPr="00064EEE" w:rsidRDefault="00B27983" w:rsidP="00F3724D">
            <w:pPr>
              <w:pStyle w:val="tac0"/>
              <w:rPr>
                <w:sz w:val="15"/>
                <w:szCs w:val="15"/>
                <w:lang w:val="en-GB"/>
              </w:rPr>
            </w:pPr>
            <w:r w:rsidRPr="00E54724">
              <w:rPr>
                <w:position w:val="-6"/>
              </w:rPr>
              <w:object w:dxaOrig="340" w:dyaOrig="240" w14:anchorId="13D8EE2F">
                <v:shape id="_x0000_i1937" type="#_x0000_t75" style="width:17.1pt;height:12pt" o:ole="">
                  <v:imagedata r:id="rId997" o:title=""/>
                </v:shape>
                <o:OLEObject Type="Embed" ProgID="Equation.3" ShapeID="_x0000_i1937" DrawAspect="Content" ObjectID="_1578894819" r:id="rId1453"/>
              </w:object>
            </w:r>
          </w:p>
        </w:tc>
      </w:tr>
      <w:tr w:rsidR="00B27983" w:rsidRPr="00B7584F" w14:paraId="70083F48" w14:textId="77777777" w:rsidTr="00F3724D">
        <w:trPr>
          <w:trHeight w:val="238"/>
          <w:jc w:val="center"/>
        </w:trPr>
        <w:tc>
          <w:tcPr>
            <w:tcW w:w="440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1D9E4FF" w14:textId="77777777" w:rsidR="00B27983" w:rsidRPr="00064EEE" w:rsidRDefault="00B27983" w:rsidP="00F3724D">
            <w:pPr>
              <w:pStyle w:val="tac0"/>
              <w:rPr>
                <w:lang w:val="en-GB"/>
              </w:rPr>
            </w:pPr>
            <w:r w:rsidRPr="00064EEE">
              <w:rPr>
                <w:lang w:val="en-GB"/>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F32B2F2" w14:textId="77777777" w:rsidR="00B27983" w:rsidRPr="00064EEE" w:rsidRDefault="00B27983" w:rsidP="00F3724D">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707E37B" w14:textId="77777777" w:rsidR="00B27983" w:rsidRPr="00064EEE" w:rsidRDefault="00B27983" w:rsidP="00F3724D">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4AE9902" w14:textId="77777777" w:rsidR="00B27983" w:rsidRPr="00064EEE" w:rsidRDefault="00B27983" w:rsidP="00F3724D">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930CBD3" w14:textId="77777777" w:rsidR="00B27983" w:rsidRPr="00064EEE" w:rsidRDefault="00B27983" w:rsidP="00F3724D">
            <w:pPr>
              <w:pStyle w:val="tac0"/>
              <w:rPr>
                <w:lang w:val="en-GB"/>
              </w:rPr>
            </w:pPr>
            <w:r w:rsidRPr="00064EEE">
              <w:rPr>
                <w:lang w:val="en-GB"/>
              </w:rPr>
              <w:t>4</w:t>
            </w:r>
          </w:p>
        </w:tc>
      </w:tr>
      <w:tr w:rsidR="00B27983" w:rsidRPr="00B7584F" w14:paraId="13DF724D" w14:textId="77777777" w:rsidTr="00F3724D">
        <w:trPr>
          <w:trHeight w:val="238"/>
          <w:jc w:val="center"/>
        </w:trPr>
        <w:tc>
          <w:tcPr>
            <w:tcW w:w="440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770A100" w14:textId="77777777" w:rsidR="00B27983" w:rsidRPr="00064EEE" w:rsidRDefault="00B27983" w:rsidP="00F3724D">
            <w:pPr>
              <w:pStyle w:val="tac0"/>
              <w:rPr>
                <w:lang w:val="en-GB"/>
              </w:rPr>
            </w:pPr>
            <w:r w:rsidRPr="00064EEE">
              <w:rPr>
                <w:lang w:val="en-GB"/>
              </w:rPr>
              <w:t>Subband differential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DD2996" w14:textId="77777777" w:rsidR="00B27983" w:rsidRPr="00064EEE" w:rsidRDefault="00B27983" w:rsidP="00F3724D">
            <w:pPr>
              <w:pStyle w:val="tac0"/>
              <w:rPr>
                <w:sz w:val="15"/>
                <w:szCs w:val="15"/>
                <w:lang w:val="en-GB"/>
              </w:rPr>
            </w:pPr>
            <w:r w:rsidRPr="00E54724">
              <w:rPr>
                <w:position w:val="-6"/>
              </w:rPr>
              <w:object w:dxaOrig="340" w:dyaOrig="240" w14:anchorId="0436482F">
                <v:shape id="_x0000_i1938" type="#_x0000_t75" style="width:17.1pt;height:12pt" o:ole="">
                  <v:imagedata r:id="rId997" o:title=""/>
                </v:shape>
                <o:OLEObject Type="Embed" ProgID="Equation.3" ShapeID="_x0000_i1938" DrawAspect="Content" ObjectID="_1578894820" r:id="rId1454"/>
              </w:obje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D9115E3" w14:textId="77777777" w:rsidR="00B27983" w:rsidRPr="00064EEE" w:rsidRDefault="00B27983" w:rsidP="00F3724D">
            <w:pPr>
              <w:pStyle w:val="tac0"/>
              <w:rPr>
                <w:sz w:val="15"/>
                <w:szCs w:val="15"/>
                <w:lang w:val="en-GB"/>
              </w:rPr>
            </w:pPr>
            <w:r w:rsidRPr="00E54724">
              <w:rPr>
                <w:position w:val="-6"/>
              </w:rPr>
              <w:object w:dxaOrig="340" w:dyaOrig="240" w14:anchorId="317BF503">
                <v:shape id="_x0000_i1939" type="#_x0000_t75" style="width:17.1pt;height:12pt" o:ole="">
                  <v:imagedata r:id="rId997" o:title=""/>
                </v:shape>
                <o:OLEObject Type="Embed" ProgID="Equation.3" ShapeID="_x0000_i1939" DrawAspect="Content" ObjectID="_1578894821" r:id="rId1455"/>
              </w:obje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201A0B8" w14:textId="77777777" w:rsidR="00B27983" w:rsidRPr="00064EEE" w:rsidRDefault="00B27983" w:rsidP="00F3724D">
            <w:pPr>
              <w:pStyle w:val="tac0"/>
              <w:rPr>
                <w:sz w:val="15"/>
                <w:szCs w:val="15"/>
                <w:lang w:val="en-GB"/>
              </w:rPr>
            </w:pPr>
            <w:r w:rsidRPr="00E54724">
              <w:rPr>
                <w:position w:val="-6"/>
              </w:rPr>
              <w:object w:dxaOrig="340" w:dyaOrig="240" w14:anchorId="7B7347EE">
                <v:shape id="_x0000_i1940" type="#_x0000_t75" style="width:17.1pt;height:12pt" o:ole="">
                  <v:imagedata r:id="rId997" o:title=""/>
                </v:shape>
                <o:OLEObject Type="Embed" ProgID="Equation.3" ShapeID="_x0000_i1940" DrawAspect="Content" ObjectID="_1578894822" r:id="rId1456"/>
              </w:obje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37FAB67" w14:textId="77777777" w:rsidR="00B27983" w:rsidRPr="00064EEE" w:rsidRDefault="00B27983" w:rsidP="00F3724D">
            <w:pPr>
              <w:pStyle w:val="tac0"/>
              <w:rPr>
                <w:sz w:val="15"/>
                <w:szCs w:val="15"/>
                <w:lang w:val="en-GB"/>
              </w:rPr>
            </w:pPr>
            <w:r w:rsidRPr="00E54724">
              <w:rPr>
                <w:position w:val="-6"/>
              </w:rPr>
              <w:object w:dxaOrig="340" w:dyaOrig="240" w14:anchorId="109B7F7B">
                <v:shape id="_x0000_i1941" type="#_x0000_t75" style="width:17.1pt;height:12pt" o:ole="">
                  <v:imagedata r:id="rId997" o:title=""/>
                </v:shape>
                <o:OLEObject Type="Embed" ProgID="Equation.3" ShapeID="_x0000_i1941" DrawAspect="Content" ObjectID="_1578894823" r:id="rId1457"/>
              </w:object>
            </w:r>
          </w:p>
        </w:tc>
      </w:tr>
      <w:tr w:rsidR="00B27983" w:rsidRPr="00B7584F" w14:paraId="53CCBB97" w14:textId="77777777" w:rsidTr="00F3724D">
        <w:trPr>
          <w:trHeight w:val="238"/>
          <w:jc w:val="center"/>
        </w:trPr>
        <w:tc>
          <w:tcPr>
            <w:tcW w:w="440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E30AC51" w14:textId="77777777" w:rsidR="00B27983" w:rsidRPr="00064EEE" w:rsidRDefault="00B27983" w:rsidP="00F3724D">
            <w:pPr>
              <w:pStyle w:val="tac0"/>
              <w:rPr>
                <w:lang w:val="en-GB"/>
              </w:rPr>
            </w:pPr>
            <w:r w:rsidRPr="00064EEE">
              <w:rPr>
                <w:lang w:val="en-GB"/>
              </w:rPr>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C4F900B" w14:textId="77777777" w:rsidR="00B27983" w:rsidRPr="00064EEE" w:rsidRDefault="00B27983" w:rsidP="00F3724D">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355D024" w14:textId="77777777" w:rsidR="00B27983" w:rsidRPr="00064EEE" w:rsidRDefault="00B27983" w:rsidP="00F3724D">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E1E95E6" w14:textId="77777777" w:rsidR="00B27983" w:rsidRPr="00064EEE" w:rsidRDefault="00B27983" w:rsidP="00F3724D">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6696176" w14:textId="77777777" w:rsidR="00B27983" w:rsidRPr="00064EEE" w:rsidRDefault="00B27983" w:rsidP="00F3724D">
            <w:pPr>
              <w:pStyle w:val="tac0"/>
              <w:rPr>
                <w:lang w:val="en-GB"/>
              </w:rPr>
            </w:pPr>
            <w:r w:rsidRPr="00064EEE">
              <w:rPr>
                <w:lang w:val="en-GB"/>
              </w:rPr>
              <w:t>0</w:t>
            </w:r>
          </w:p>
        </w:tc>
      </w:tr>
      <w:tr w:rsidR="00B27983" w:rsidRPr="00B7584F" w14:paraId="4D25B28D" w14:textId="77777777" w:rsidTr="00F3724D">
        <w:trPr>
          <w:trHeight w:val="238"/>
          <w:jc w:val="center"/>
        </w:trPr>
        <w:tc>
          <w:tcPr>
            <w:tcW w:w="440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04573E2" w14:textId="77777777" w:rsidR="00B27983" w:rsidRPr="00064EEE" w:rsidRDefault="00B27983" w:rsidP="00F3724D">
            <w:pPr>
              <w:pStyle w:val="tac0"/>
              <w:rPr>
                <w:lang w:val="en-GB"/>
              </w:rPr>
            </w:pPr>
            <w:r w:rsidRPr="00064EEE">
              <w:rPr>
                <w:lang w:val="en-GB"/>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37B91C0" w14:textId="77777777" w:rsidR="00B27983" w:rsidRPr="00064EEE" w:rsidRDefault="00B27983" w:rsidP="00F3724D">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69334EA" w14:textId="77777777" w:rsidR="00B27983" w:rsidRPr="00064EEE" w:rsidRDefault="00B27983" w:rsidP="00F3724D">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861B764" w14:textId="77777777" w:rsidR="00B27983" w:rsidRPr="00064EEE" w:rsidRDefault="00B27983" w:rsidP="00F3724D">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7C574FB" w14:textId="77777777" w:rsidR="00B27983" w:rsidRPr="00064EEE" w:rsidRDefault="00B27983" w:rsidP="00F3724D">
            <w:pPr>
              <w:pStyle w:val="tac0"/>
              <w:rPr>
                <w:lang w:val="en-GB"/>
              </w:rPr>
            </w:pPr>
            <w:r w:rsidRPr="00064EEE">
              <w:rPr>
                <w:lang w:val="en-GB"/>
              </w:rPr>
              <w:t>0</w:t>
            </w:r>
          </w:p>
        </w:tc>
      </w:tr>
    </w:tbl>
    <w:p w14:paraId="3A3F9E3E" w14:textId="77777777" w:rsidR="00B27983" w:rsidRDefault="00B27983" w:rsidP="00B27983">
      <w:pPr>
        <w:rPr>
          <w:rFonts w:ascii="Calibri" w:eastAsia="Calibri" w:hAnsi="Calibri"/>
          <w:sz w:val="22"/>
          <w:szCs w:val="22"/>
          <w:lang w:val="en-US"/>
        </w:rPr>
      </w:pPr>
    </w:p>
    <w:p w14:paraId="35A69441" w14:textId="5F38D5BC" w:rsidR="00B27983" w:rsidRPr="00B7584F" w:rsidRDefault="00B27983" w:rsidP="00B27983">
      <w:pPr>
        <w:pStyle w:val="TH"/>
      </w:pPr>
      <w:r w:rsidRPr="00B7584F">
        <w:t>Table 5.2.2.6.2-2</w:t>
      </w:r>
      <w:r>
        <w:t>E</w:t>
      </w:r>
      <w:r w:rsidRPr="00B7584F">
        <w:t xml:space="preserve">: Fields for channel quality information feedback for higher layer configured subband CQI </w:t>
      </w:r>
      <w:r>
        <w:t xml:space="preserve">and subband PMI </w:t>
      </w:r>
      <w:r w:rsidRPr="00B7584F">
        <w:t>reports</w:t>
      </w:r>
      <w:r>
        <w:t xml:space="preserve"> with 4 antenna ports</w:t>
      </w:r>
      <w:r w:rsidRPr="00B7584F">
        <w:t xml:space="preserve"> (</w:t>
      </w:r>
      <w:r>
        <w:t xml:space="preserve">transmission modes 8, 9 and 10 configured with subband PMI reporting, 4 antenna ports and </w:t>
      </w:r>
      <w:r>
        <w:rPr>
          <w:i/>
        </w:rPr>
        <w:t>alternativeCodeBookEnabledFor4TX-r12=TRUE</w:t>
      </w:r>
      <w:r>
        <w:rPr>
          <w:rFonts w:hint="eastAsia"/>
          <w:i/>
          <w:lang w:eastAsia="zh-CN"/>
        </w:rPr>
        <w:t>,</w:t>
      </w:r>
      <w:r w:rsidRPr="00A052FB">
        <w:t xml:space="preserve"> </w:t>
      </w:r>
      <w:ins w:id="2673" w:author="Edited - Third Generation Partnership Project" w:date="2017-12-06T07:13:00Z">
        <w:r w:rsidR="00BC29B3">
          <w:rPr>
            <w:rFonts w:hint="eastAsia"/>
            <w:lang w:eastAsia="zh-CN"/>
          </w:rPr>
          <w:t xml:space="preserve">except with </w:t>
        </w:r>
        <w:r w:rsidR="00BC29B3" w:rsidRPr="00F84586">
          <w:rPr>
            <w:i/>
          </w:rPr>
          <w:t>advancedCodebookEnabled</w:t>
        </w:r>
        <w:r w:rsidR="00BC29B3">
          <w:rPr>
            <w:i/>
          </w:rPr>
          <w:t>=TRUE</w:t>
        </w:r>
        <w:r w:rsidR="00BC29B3">
          <w:rPr>
            <w:rFonts w:hint="eastAsia"/>
            <w:i/>
            <w:lang w:eastAsia="zh-CN"/>
          </w:rPr>
          <w:t xml:space="preserve">, </w:t>
        </w:r>
      </w:ins>
      <w:r>
        <w:t>transmission mode 9</w:t>
      </w:r>
      <w:r>
        <w:rPr>
          <w:rFonts w:hint="eastAsia"/>
          <w:lang w:eastAsia="zh-CN"/>
        </w:rPr>
        <w:t>/10</w:t>
      </w:r>
      <w:r>
        <w:t xml:space="preserve"> configured with </w:t>
      </w:r>
      <w:r>
        <w:rPr>
          <w:rFonts w:hint="eastAsia"/>
          <w:lang w:eastAsia="zh-CN"/>
        </w:rPr>
        <w:t xml:space="preserve">subband </w:t>
      </w:r>
      <w:r>
        <w:t>PMI/RI reporting</w:t>
      </w:r>
      <w:r>
        <w:rPr>
          <w:rFonts w:hint="eastAsia"/>
          <w:lang w:eastAsia="zh-CN"/>
        </w:rPr>
        <w:t xml:space="preserve"> </w:t>
      </w:r>
      <w:r>
        <w:t>with 2/4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 K&gt;1, and K=1 with </w:t>
      </w:r>
      <w:r>
        <w:t xml:space="preserve">except with </w:t>
      </w:r>
      <w:r w:rsidRPr="002D734A">
        <w:rPr>
          <w:i/>
        </w:rPr>
        <w:t>alternativeCodebook</w:t>
      </w:r>
      <w:r>
        <w:rPr>
          <w:i/>
        </w:rPr>
        <w:t>EnabledCLASSB_K1=TRUE</w:t>
      </w:r>
      <w:r>
        <w:rPr>
          <w:rFonts w:hint="eastAsia"/>
          <w:lang w:eastAsia="zh-CN"/>
        </w:rPr>
        <w:t xml:space="preserve">, </w:t>
      </w:r>
      <w:r>
        <w:t xml:space="preserve">with </w:t>
      </w:r>
      <w:r>
        <w:rPr>
          <w:i/>
        </w:rPr>
        <w:t>alternativeCodeBookEnabledFor4TX-r12=TRUE</w:t>
      </w:r>
      <w:ins w:id="2674" w:author="Edited - Third Generation Partnership Project" w:date="2017-12-06T07:14:00Z">
        <w:r w:rsidR="00BC29B3" w:rsidRPr="00496063">
          <w:rPr>
            <w:rFonts w:hint="eastAsia"/>
            <w:lang w:eastAsia="zh-CN"/>
          </w:rPr>
          <w:t xml:space="preserve">, </w:t>
        </w:r>
        <w:r w:rsidR="00BC29B3">
          <w:rPr>
            <w:rFonts w:hint="eastAsia"/>
            <w:lang w:eastAsia="zh-CN"/>
          </w:rPr>
          <w:t xml:space="preserve">and </w:t>
        </w:r>
        <w:r w:rsidR="00BC29B3" w:rsidRPr="00B27969">
          <w:t>transmission mode</w:t>
        </w:r>
        <w:r w:rsidR="00BC29B3" w:rsidRPr="00B27969">
          <w:rPr>
            <w:rFonts w:hint="eastAsia"/>
            <w:lang w:eastAsia="zh-CN"/>
          </w:rPr>
          <w:t xml:space="preserve"> 9/10</w:t>
        </w:r>
        <w:r w:rsidR="00BC29B3">
          <w:rPr>
            <w:rFonts w:hint="eastAsia"/>
            <w:lang w:eastAsia="zh-CN"/>
          </w:rPr>
          <w:t xml:space="preserve"> configured with </w:t>
        </w:r>
        <w:r w:rsidR="00BC29B3">
          <w:t xml:space="preserve">higher layer </w:t>
        </w:r>
        <w:r w:rsidR="00BC29B3" w:rsidRPr="0095051D">
          <w:rPr>
            <w:rFonts w:hint="eastAsia"/>
          </w:rPr>
          <w:t xml:space="preserve">parameter </w:t>
        </w:r>
        <w:r w:rsidR="00BC29B3" w:rsidRPr="00077D26">
          <w:rPr>
            <w:i/>
          </w:rPr>
          <w:t xml:space="preserve">eMIMO-Type </w:t>
        </w:r>
        <w:r w:rsidR="00BC29B3" w:rsidRPr="00260638">
          <w:rPr>
            <w:rFonts w:hint="eastAsia"/>
            <w:lang w:eastAsia="zh-CN"/>
          </w:rPr>
          <w:t xml:space="preserve">and </w:t>
        </w:r>
        <w:r w:rsidR="00BC29B3" w:rsidRPr="00077D26">
          <w:rPr>
            <w:i/>
          </w:rPr>
          <w:t>eMIMO-Type</w:t>
        </w:r>
        <w:r w:rsidR="00BC29B3">
          <w:rPr>
            <w:rFonts w:hint="eastAsia"/>
            <w:lang w:eastAsia="zh-CN"/>
          </w:rPr>
          <w:t>2</w:t>
        </w:r>
        <w:r w:rsidR="00BC29B3">
          <w:rPr>
            <w:lang w:eastAsia="zh-CN"/>
          </w:rPr>
          <w:t xml:space="preserve">, and </w:t>
        </w:r>
        <w:r w:rsidR="00BC29B3" w:rsidRPr="00077D26">
          <w:rPr>
            <w:i/>
          </w:rPr>
          <w:t>eMIMO-Type</w:t>
        </w:r>
        <w:r w:rsidR="00BC29B3">
          <w:rPr>
            <w:rFonts w:hint="eastAsia"/>
            <w:lang w:eastAsia="zh-CN"/>
          </w:rPr>
          <w:t>2</w:t>
        </w:r>
        <w:r w:rsidR="00BC29B3">
          <w:rPr>
            <w:lang w:eastAsia="zh-CN"/>
          </w:rPr>
          <w:t xml:space="preserve"> configured</w:t>
        </w:r>
        <w:r w:rsidR="00BC29B3">
          <w:rPr>
            <w:rFonts w:hint="eastAsia"/>
            <w:lang w:eastAsia="zh-CN"/>
          </w:rPr>
          <w:t xml:space="preserve"> </w:t>
        </w:r>
        <w:r w:rsidR="00BC29B3">
          <w:t>with subband</w:t>
        </w:r>
        <w:r w:rsidR="00BC29B3">
          <w:rPr>
            <w:rFonts w:hint="eastAsia"/>
            <w:lang w:eastAsia="zh-CN"/>
          </w:rPr>
          <w:t xml:space="preserve"> PMI/RI </w:t>
        </w:r>
        <w:r w:rsidR="00BC29B3">
          <w:t xml:space="preserve">reporting </w:t>
        </w:r>
        <w:r w:rsidR="00BC29B3">
          <w:rPr>
            <w:rFonts w:hint="eastAsia"/>
            <w:lang w:eastAsia="zh-CN"/>
          </w:rPr>
          <w:t>with 4</w:t>
        </w:r>
        <w:r w:rsidR="00BC29B3">
          <w:rPr>
            <w:rFonts w:hint="eastAsia"/>
          </w:rPr>
          <w:t xml:space="preserve"> antenna ports</w:t>
        </w:r>
        <w:r w:rsidR="00BC29B3">
          <w:t xml:space="preserve"> except </w:t>
        </w:r>
        <w:r w:rsidR="00BC29B3">
          <w:rPr>
            <w:rFonts w:hint="eastAsia"/>
            <w:lang w:eastAsia="zh-CN"/>
          </w:rPr>
          <w:t xml:space="preserve">with </w:t>
        </w:r>
        <w:r w:rsidR="00BC29B3" w:rsidRPr="002D734A">
          <w:rPr>
            <w:i/>
          </w:rPr>
          <w:t>alternativeCodebook</w:t>
        </w:r>
        <w:r w:rsidR="00BC29B3">
          <w:rPr>
            <w:i/>
          </w:rPr>
          <w:t>EnabledCLASSB_K1=TRUE</w:t>
        </w:r>
        <w:r w:rsidR="00BC29B3">
          <w:rPr>
            <w:rFonts w:hint="eastAsia"/>
            <w:lang w:eastAsia="zh-CN"/>
          </w:rPr>
          <w:t xml:space="preserve">, </w:t>
        </w:r>
        <w:r w:rsidR="00BC29B3">
          <w:t xml:space="preserve">with </w:t>
        </w:r>
        <w:r w:rsidR="00BC29B3">
          <w:rPr>
            <w:i/>
          </w:rPr>
          <w:t>alternativeCodeBookEnabledFor4TX-r12=TRUE</w:t>
        </w:r>
      </w:ins>
      <w:r w:rsidRPr="00B7584F">
        <w:t>)</w:t>
      </w:r>
    </w:p>
    <w:tbl>
      <w:tblPr>
        <w:tblW w:w="8313" w:type="dxa"/>
        <w:jc w:val="center"/>
        <w:tblCellMar>
          <w:left w:w="0" w:type="dxa"/>
          <w:right w:w="0" w:type="dxa"/>
        </w:tblCellMar>
        <w:tblLook w:val="04A0" w:firstRow="1" w:lastRow="0" w:firstColumn="1" w:lastColumn="0" w:noHBand="0" w:noVBand="1"/>
      </w:tblPr>
      <w:tblGrid>
        <w:gridCol w:w="4441"/>
        <w:gridCol w:w="968"/>
        <w:gridCol w:w="968"/>
        <w:gridCol w:w="968"/>
        <w:gridCol w:w="968"/>
      </w:tblGrid>
      <w:tr w:rsidR="00B27983" w:rsidRPr="00B7584F" w14:paraId="1886F22F" w14:textId="77777777" w:rsidTr="00F3724D">
        <w:trPr>
          <w:cantSplit/>
          <w:trHeight w:val="224"/>
          <w:jc w:val="center"/>
        </w:trPr>
        <w:tc>
          <w:tcPr>
            <w:tcW w:w="4440" w:type="dxa"/>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52925263" w14:textId="77777777" w:rsidR="00B27983" w:rsidRPr="00064EEE" w:rsidRDefault="00B27983" w:rsidP="00F3724D">
            <w:pPr>
              <w:pStyle w:val="tah0"/>
              <w:rPr>
                <w:lang w:val="en-GB"/>
              </w:rPr>
            </w:pPr>
            <w:r w:rsidRPr="00064EEE">
              <w:rPr>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26F7276" w14:textId="77777777" w:rsidR="00B27983" w:rsidRPr="00064EEE" w:rsidRDefault="00B27983" w:rsidP="00F3724D">
            <w:pPr>
              <w:pStyle w:val="tah0"/>
              <w:rPr>
                <w:lang w:val="en-GB"/>
              </w:rPr>
            </w:pPr>
            <w:r w:rsidRPr="00064EEE">
              <w:rPr>
                <w:lang w:val="en-GB"/>
              </w:rPr>
              <w:t>Bitwidth</w:t>
            </w:r>
          </w:p>
        </w:tc>
      </w:tr>
      <w:tr w:rsidR="00B27983" w:rsidRPr="00B7584F" w14:paraId="2CAB8AEB" w14:textId="77777777" w:rsidTr="00F3724D">
        <w:trPr>
          <w:cantSplit/>
          <w:trHeight w:val="171"/>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0C05BC56" w14:textId="77777777" w:rsidR="00B27983" w:rsidRPr="00B7584F" w:rsidRDefault="00B27983" w:rsidP="00F3724D">
            <w:pPr>
              <w:rPr>
                <w:rFonts w:ascii="Arial" w:eastAsia="Calibri"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316D8C0" w14:textId="77777777" w:rsidR="00B27983" w:rsidRPr="00064EEE" w:rsidRDefault="00B27983" w:rsidP="00F3724D">
            <w:pPr>
              <w:pStyle w:val="tah0"/>
              <w:rPr>
                <w:lang w:val="en-GB"/>
              </w:rPr>
            </w:pPr>
            <w:r w:rsidRPr="00064EEE">
              <w:rPr>
                <w:lang w:val="en-GB"/>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E862FB8" w14:textId="77777777" w:rsidR="00B27983" w:rsidRPr="00064EEE" w:rsidRDefault="00B27983" w:rsidP="00F3724D">
            <w:pPr>
              <w:pStyle w:val="tah0"/>
              <w:rPr>
                <w:lang w:val="en-GB"/>
              </w:rPr>
            </w:pPr>
            <w:r w:rsidRPr="00064EEE">
              <w:rPr>
                <w:lang w:val="en-GB"/>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CE163E2" w14:textId="77777777" w:rsidR="00B27983" w:rsidRPr="00064EEE" w:rsidRDefault="00B27983" w:rsidP="00F3724D">
            <w:pPr>
              <w:pStyle w:val="tah0"/>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1DC1BE3A" w14:textId="77777777" w:rsidR="00B27983" w:rsidRPr="00064EEE" w:rsidRDefault="00B27983" w:rsidP="00F3724D">
            <w:pPr>
              <w:pStyle w:val="tah0"/>
              <w:rPr>
                <w:lang w:val="de-DE"/>
              </w:rPr>
            </w:pPr>
            <w:r w:rsidRPr="00064EEE">
              <w:rPr>
                <w:lang w:val="de-DE"/>
              </w:rPr>
              <w:t>Rank = 4</w:t>
            </w:r>
          </w:p>
        </w:tc>
      </w:tr>
      <w:tr w:rsidR="00B27983" w:rsidRPr="00B7584F" w14:paraId="6CE272CA" w14:textId="77777777" w:rsidTr="00F3724D">
        <w:trPr>
          <w:trHeight w:val="238"/>
          <w:jc w:val="center"/>
        </w:trPr>
        <w:tc>
          <w:tcPr>
            <w:tcW w:w="44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BFD16A9" w14:textId="77777777" w:rsidR="00B27983" w:rsidRPr="00064EEE" w:rsidRDefault="00B27983" w:rsidP="00F3724D">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75B4190" w14:textId="77777777" w:rsidR="00B27983" w:rsidRPr="00064EEE" w:rsidRDefault="00B27983" w:rsidP="00F3724D">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2EF07EF" w14:textId="77777777" w:rsidR="00B27983" w:rsidRPr="00064EEE" w:rsidRDefault="00B27983" w:rsidP="00F3724D">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7100E66" w14:textId="77777777" w:rsidR="00B27983" w:rsidRPr="00064EEE" w:rsidRDefault="00B27983" w:rsidP="00F3724D">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E055032" w14:textId="77777777" w:rsidR="00B27983" w:rsidRPr="00064EEE" w:rsidRDefault="00B27983" w:rsidP="00F3724D">
            <w:pPr>
              <w:pStyle w:val="tac0"/>
              <w:rPr>
                <w:lang w:val="de-DE"/>
              </w:rPr>
            </w:pPr>
            <w:r w:rsidRPr="00064EEE">
              <w:rPr>
                <w:lang w:val="de-DE"/>
              </w:rPr>
              <w:t>4</w:t>
            </w:r>
          </w:p>
        </w:tc>
      </w:tr>
      <w:tr w:rsidR="00B27983" w:rsidRPr="00B7584F" w14:paraId="5FE5A531" w14:textId="77777777" w:rsidTr="00F3724D">
        <w:trPr>
          <w:trHeight w:val="238"/>
          <w:jc w:val="center"/>
        </w:trPr>
        <w:tc>
          <w:tcPr>
            <w:tcW w:w="44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65AAD6A" w14:textId="77777777" w:rsidR="00B27983" w:rsidRPr="00064EEE" w:rsidRDefault="00B27983" w:rsidP="00F3724D">
            <w:pPr>
              <w:pStyle w:val="tac0"/>
              <w:rPr>
                <w:lang w:val="de-DE"/>
              </w:rPr>
            </w:pPr>
            <w:r w:rsidRPr="00064EEE">
              <w:rPr>
                <w:lang w:val="de-DE"/>
              </w:rPr>
              <w:t>Subband differential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FBB8311" w14:textId="77777777" w:rsidR="00B27983" w:rsidRPr="00064EEE" w:rsidRDefault="00B27983" w:rsidP="00F3724D">
            <w:pPr>
              <w:pStyle w:val="tac0"/>
              <w:rPr>
                <w:sz w:val="15"/>
                <w:szCs w:val="15"/>
                <w:lang w:val="en-GB"/>
              </w:rPr>
            </w:pPr>
            <w:r w:rsidRPr="00E54724">
              <w:rPr>
                <w:position w:val="-6"/>
              </w:rPr>
              <w:object w:dxaOrig="340" w:dyaOrig="240" w14:anchorId="38765BA3">
                <v:shape id="_x0000_i1942" type="#_x0000_t75" style="width:17.1pt;height:12pt" o:ole="">
                  <v:imagedata r:id="rId997" o:title=""/>
                </v:shape>
                <o:OLEObject Type="Embed" ProgID="Equation.3" ShapeID="_x0000_i1942" DrawAspect="Content" ObjectID="_1578894824" r:id="rId1458"/>
              </w:obje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79FE88E" w14:textId="77777777" w:rsidR="00B27983" w:rsidRPr="00064EEE" w:rsidRDefault="00B27983" w:rsidP="00F3724D">
            <w:pPr>
              <w:pStyle w:val="tac0"/>
              <w:rPr>
                <w:sz w:val="15"/>
                <w:szCs w:val="15"/>
                <w:lang w:val="en-GB"/>
              </w:rPr>
            </w:pPr>
            <w:r w:rsidRPr="00E54724">
              <w:rPr>
                <w:position w:val="-6"/>
              </w:rPr>
              <w:object w:dxaOrig="340" w:dyaOrig="240" w14:anchorId="2FA660C5">
                <v:shape id="_x0000_i1943" type="#_x0000_t75" style="width:17.1pt;height:12pt" o:ole="">
                  <v:imagedata r:id="rId997" o:title=""/>
                </v:shape>
                <o:OLEObject Type="Embed" ProgID="Equation.3" ShapeID="_x0000_i1943" DrawAspect="Content" ObjectID="_1578894825" r:id="rId1459"/>
              </w:obje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CA9976E" w14:textId="77777777" w:rsidR="00B27983" w:rsidRPr="00064EEE" w:rsidRDefault="00B27983" w:rsidP="00F3724D">
            <w:pPr>
              <w:pStyle w:val="tac0"/>
              <w:rPr>
                <w:sz w:val="15"/>
                <w:szCs w:val="15"/>
                <w:lang w:val="en-GB"/>
              </w:rPr>
            </w:pPr>
            <w:r w:rsidRPr="00E54724">
              <w:rPr>
                <w:position w:val="-6"/>
              </w:rPr>
              <w:object w:dxaOrig="340" w:dyaOrig="240" w14:anchorId="1CDB3644">
                <v:shape id="_x0000_i1944" type="#_x0000_t75" style="width:17.1pt;height:12pt" o:ole="">
                  <v:imagedata r:id="rId997" o:title=""/>
                </v:shape>
                <o:OLEObject Type="Embed" ProgID="Equation.3" ShapeID="_x0000_i1944" DrawAspect="Content" ObjectID="_1578894826" r:id="rId1460"/>
              </w:obje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1233CF1" w14:textId="77777777" w:rsidR="00B27983" w:rsidRPr="00064EEE" w:rsidRDefault="00B27983" w:rsidP="00F3724D">
            <w:pPr>
              <w:pStyle w:val="tac0"/>
              <w:rPr>
                <w:sz w:val="15"/>
                <w:szCs w:val="15"/>
                <w:lang w:val="en-GB"/>
              </w:rPr>
            </w:pPr>
            <w:r w:rsidRPr="00E54724">
              <w:rPr>
                <w:position w:val="-6"/>
              </w:rPr>
              <w:object w:dxaOrig="340" w:dyaOrig="240" w14:anchorId="20BD9A3C">
                <v:shape id="_x0000_i1945" type="#_x0000_t75" style="width:17.1pt;height:12pt" o:ole="">
                  <v:imagedata r:id="rId997" o:title=""/>
                </v:shape>
                <o:OLEObject Type="Embed" ProgID="Equation.3" ShapeID="_x0000_i1945" DrawAspect="Content" ObjectID="_1578894827" r:id="rId1461"/>
              </w:object>
            </w:r>
          </w:p>
        </w:tc>
      </w:tr>
      <w:tr w:rsidR="00B27983" w:rsidRPr="00B7584F" w14:paraId="294DDED7" w14:textId="77777777" w:rsidTr="00F3724D">
        <w:trPr>
          <w:trHeight w:val="238"/>
          <w:jc w:val="center"/>
        </w:trPr>
        <w:tc>
          <w:tcPr>
            <w:tcW w:w="44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7FF391F" w14:textId="77777777" w:rsidR="00B27983" w:rsidRPr="00064EEE" w:rsidRDefault="00B27983" w:rsidP="00F3724D">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3F1873" w14:textId="77777777" w:rsidR="00B27983" w:rsidRPr="00064EEE" w:rsidRDefault="00B27983" w:rsidP="00F3724D">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099EAD7" w14:textId="77777777" w:rsidR="00B27983" w:rsidRPr="00064EEE" w:rsidRDefault="00B27983" w:rsidP="00F3724D">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BD305A1" w14:textId="77777777" w:rsidR="00B27983" w:rsidRPr="00064EEE" w:rsidRDefault="00B27983" w:rsidP="00F3724D">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98BF54A" w14:textId="77777777" w:rsidR="00B27983" w:rsidRPr="00064EEE" w:rsidRDefault="00B27983" w:rsidP="00F3724D">
            <w:pPr>
              <w:pStyle w:val="tac0"/>
              <w:rPr>
                <w:lang w:val="en-GB"/>
              </w:rPr>
            </w:pPr>
            <w:r w:rsidRPr="00064EEE">
              <w:rPr>
                <w:lang w:val="en-GB"/>
              </w:rPr>
              <w:t>4</w:t>
            </w:r>
          </w:p>
        </w:tc>
      </w:tr>
      <w:tr w:rsidR="00B27983" w:rsidRPr="00B7584F" w14:paraId="6185CC63" w14:textId="77777777" w:rsidTr="00F3724D">
        <w:trPr>
          <w:trHeight w:val="238"/>
          <w:jc w:val="center"/>
        </w:trPr>
        <w:tc>
          <w:tcPr>
            <w:tcW w:w="44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B6AB878" w14:textId="77777777" w:rsidR="00B27983" w:rsidRPr="00064EEE" w:rsidRDefault="00B27983" w:rsidP="00F3724D">
            <w:pPr>
              <w:pStyle w:val="tac0"/>
              <w:rPr>
                <w:lang w:val="de-DE"/>
              </w:rPr>
            </w:pPr>
            <w:r w:rsidRPr="00064EEE">
              <w:rPr>
                <w:lang w:val="de-DE"/>
              </w:rPr>
              <w:t>Subband differential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833AFAE" w14:textId="77777777" w:rsidR="00B27983" w:rsidRPr="00064EEE" w:rsidRDefault="00B27983" w:rsidP="00F3724D">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1E7891E" w14:textId="77777777" w:rsidR="00B27983" w:rsidRPr="00064EEE" w:rsidRDefault="00B27983" w:rsidP="00F3724D">
            <w:pPr>
              <w:pStyle w:val="tac0"/>
              <w:rPr>
                <w:sz w:val="15"/>
                <w:szCs w:val="15"/>
                <w:lang w:val="en-GB"/>
              </w:rPr>
            </w:pPr>
            <w:r w:rsidRPr="00E54724">
              <w:rPr>
                <w:position w:val="-6"/>
              </w:rPr>
              <w:object w:dxaOrig="340" w:dyaOrig="240" w14:anchorId="24D2A6DF">
                <v:shape id="_x0000_i1946" type="#_x0000_t75" style="width:17.1pt;height:12pt" o:ole="">
                  <v:imagedata r:id="rId997" o:title=""/>
                </v:shape>
                <o:OLEObject Type="Embed" ProgID="Equation.3" ShapeID="_x0000_i1946" DrawAspect="Content" ObjectID="_1578894828" r:id="rId1462"/>
              </w:obje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A8414C0" w14:textId="77777777" w:rsidR="00B27983" w:rsidRPr="00064EEE" w:rsidRDefault="00B27983" w:rsidP="00F3724D">
            <w:pPr>
              <w:pStyle w:val="tac0"/>
              <w:rPr>
                <w:sz w:val="15"/>
                <w:szCs w:val="15"/>
                <w:lang w:val="en-GB"/>
              </w:rPr>
            </w:pPr>
            <w:r w:rsidRPr="00E54724">
              <w:rPr>
                <w:position w:val="-6"/>
              </w:rPr>
              <w:object w:dxaOrig="340" w:dyaOrig="240" w14:anchorId="40587FE5">
                <v:shape id="_x0000_i1947" type="#_x0000_t75" style="width:17.1pt;height:12pt" o:ole="">
                  <v:imagedata r:id="rId997" o:title=""/>
                </v:shape>
                <o:OLEObject Type="Embed" ProgID="Equation.3" ShapeID="_x0000_i1947" DrawAspect="Content" ObjectID="_1578894829" r:id="rId1463"/>
              </w:obje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81CBCDA" w14:textId="77777777" w:rsidR="00B27983" w:rsidRPr="00064EEE" w:rsidRDefault="00B27983" w:rsidP="00F3724D">
            <w:pPr>
              <w:pStyle w:val="tac0"/>
              <w:rPr>
                <w:sz w:val="15"/>
                <w:szCs w:val="15"/>
                <w:lang w:val="en-GB"/>
              </w:rPr>
            </w:pPr>
            <w:r w:rsidRPr="00E54724">
              <w:rPr>
                <w:position w:val="-6"/>
              </w:rPr>
              <w:object w:dxaOrig="340" w:dyaOrig="240" w14:anchorId="1E2F4797">
                <v:shape id="_x0000_i1948" type="#_x0000_t75" style="width:17.1pt;height:12pt" o:ole="">
                  <v:imagedata r:id="rId997" o:title=""/>
                </v:shape>
                <o:OLEObject Type="Embed" ProgID="Equation.3" ShapeID="_x0000_i1948" DrawAspect="Content" ObjectID="_1578894830" r:id="rId1464"/>
              </w:object>
            </w:r>
          </w:p>
        </w:tc>
      </w:tr>
      <w:tr w:rsidR="00B27983" w:rsidRPr="00B7584F" w14:paraId="6262388C" w14:textId="77777777" w:rsidTr="00F3724D">
        <w:trPr>
          <w:trHeight w:val="238"/>
          <w:jc w:val="center"/>
        </w:trPr>
        <w:tc>
          <w:tcPr>
            <w:tcW w:w="44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4FEDFF5" w14:textId="77777777" w:rsidR="00B27983" w:rsidRPr="00064EEE" w:rsidRDefault="00B27983" w:rsidP="00F3724D">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0E2ACB9" w14:textId="77777777" w:rsidR="00B27983" w:rsidRPr="00064EEE" w:rsidRDefault="00B27983" w:rsidP="00F3724D">
            <w:pPr>
              <w:pStyle w:val="tac0"/>
              <w:rPr>
                <w:lang w:val="en-GB"/>
              </w:rPr>
            </w:pPr>
            <w:r>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308EC35" w14:textId="77777777" w:rsidR="00B27983" w:rsidRPr="00064EEE" w:rsidRDefault="00B27983" w:rsidP="00F3724D">
            <w:pPr>
              <w:pStyle w:val="tac0"/>
              <w:rPr>
                <w:lang w:val="en-GB"/>
              </w:rPr>
            </w:pPr>
            <w:r>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85A6D2A" w14:textId="77777777" w:rsidR="00B27983" w:rsidRPr="00064EEE" w:rsidRDefault="00B27983" w:rsidP="00F3724D">
            <w:pPr>
              <w:pStyle w:val="tac0"/>
              <w:rPr>
                <w:lang w:val="en-GB"/>
              </w:rPr>
            </w:pPr>
            <w:r>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01AE223" w14:textId="77777777" w:rsidR="00B27983" w:rsidRPr="00064EEE" w:rsidRDefault="00B27983" w:rsidP="00F3724D">
            <w:pPr>
              <w:pStyle w:val="tac0"/>
              <w:rPr>
                <w:lang w:val="en-GB"/>
              </w:rPr>
            </w:pPr>
            <w:r>
              <w:rPr>
                <w:lang w:val="en-GB"/>
              </w:rPr>
              <w:t>0</w:t>
            </w:r>
          </w:p>
        </w:tc>
      </w:tr>
      <w:tr w:rsidR="00B27983" w:rsidRPr="00B7584F" w14:paraId="760BB4BE" w14:textId="77777777" w:rsidTr="00F3724D">
        <w:trPr>
          <w:trHeight w:val="238"/>
          <w:jc w:val="center"/>
        </w:trPr>
        <w:tc>
          <w:tcPr>
            <w:tcW w:w="44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D2038E9" w14:textId="77777777" w:rsidR="00B27983" w:rsidRPr="00064EEE" w:rsidRDefault="00B27983" w:rsidP="00F3724D">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342B9F" w14:textId="77777777" w:rsidR="00B27983" w:rsidRPr="00064EEE" w:rsidRDefault="00B27983" w:rsidP="00F3724D">
            <w:pPr>
              <w:pStyle w:val="tac0"/>
              <w:rPr>
                <w:lang w:val="en-GB"/>
              </w:rPr>
            </w:pPr>
            <w:r w:rsidRPr="00E54724">
              <w:rPr>
                <w:position w:val="-6"/>
              </w:rPr>
              <w:object w:dxaOrig="400" w:dyaOrig="279" w14:anchorId="16DA25B4">
                <v:shape id="_x0000_i1949" type="#_x0000_t75" style="width:15.6pt;height:11.1pt" o:ole="">
                  <v:imagedata r:id="rId1465" o:title=""/>
                </v:shape>
                <o:OLEObject Type="Embed" ProgID="Equation.3" ShapeID="_x0000_i1949" DrawAspect="Content" ObjectID="_1578894831" r:id="rId1466"/>
              </w:obje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47A38AB" w14:textId="77777777" w:rsidR="00B27983" w:rsidRPr="00064EEE" w:rsidRDefault="00B27983" w:rsidP="00F3724D">
            <w:pPr>
              <w:pStyle w:val="tac0"/>
              <w:rPr>
                <w:lang w:val="en-GB"/>
              </w:rPr>
            </w:pPr>
            <w:r w:rsidRPr="00E54724">
              <w:rPr>
                <w:position w:val="-6"/>
              </w:rPr>
              <w:object w:dxaOrig="400" w:dyaOrig="279" w14:anchorId="49E5268F">
                <v:shape id="_x0000_i1950" type="#_x0000_t75" style="width:15.6pt;height:11.1pt" o:ole="">
                  <v:imagedata r:id="rId1467" o:title=""/>
                </v:shape>
                <o:OLEObject Type="Embed" ProgID="Equation.3" ShapeID="_x0000_i1950" DrawAspect="Content" ObjectID="_1578894832" r:id="rId1468"/>
              </w:obje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FDCE404" w14:textId="77777777" w:rsidR="00B27983" w:rsidRPr="00064EEE" w:rsidRDefault="00B27983" w:rsidP="00F3724D">
            <w:pPr>
              <w:pStyle w:val="tac0"/>
              <w:rPr>
                <w:lang w:val="en-GB"/>
              </w:rPr>
            </w:pPr>
            <w:r w:rsidRPr="00E54724">
              <w:rPr>
                <w:position w:val="-6"/>
              </w:rPr>
              <w:object w:dxaOrig="400" w:dyaOrig="279" w14:anchorId="77051051">
                <v:shape id="_x0000_i1951" type="#_x0000_t75" style="width:15.6pt;height:11.1pt" o:ole="">
                  <v:imagedata r:id="rId1467" o:title=""/>
                </v:shape>
                <o:OLEObject Type="Embed" ProgID="Equation.3" ShapeID="_x0000_i1951" DrawAspect="Content" ObjectID="_1578894833" r:id="rId1469"/>
              </w:obje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245CE0" w14:textId="77777777" w:rsidR="00B27983" w:rsidRPr="00064EEE" w:rsidRDefault="00B27983" w:rsidP="00F3724D">
            <w:pPr>
              <w:pStyle w:val="tac0"/>
              <w:rPr>
                <w:lang w:val="en-GB"/>
              </w:rPr>
            </w:pPr>
            <w:r w:rsidRPr="00E54724">
              <w:rPr>
                <w:position w:val="-6"/>
              </w:rPr>
              <w:object w:dxaOrig="400" w:dyaOrig="279" w14:anchorId="184FE180">
                <v:shape id="_x0000_i1952" type="#_x0000_t75" style="width:15.6pt;height:11.1pt" o:ole="">
                  <v:imagedata r:id="rId1467" o:title=""/>
                </v:shape>
                <o:OLEObject Type="Embed" ProgID="Equation.3" ShapeID="_x0000_i1952" DrawAspect="Content" ObjectID="_1578894834" r:id="rId1470"/>
              </w:object>
            </w:r>
          </w:p>
        </w:tc>
      </w:tr>
    </w:tbl>
    <w:p w14:paraId="3A21E625" w14:textId="77777777" w:rsidR="00B27983" w:rsidRDefault="00B27983" w:rsidP="00B27983">
      <w:pPr>
        <w:rPr>
          <w:rFonts w:eastAsia="Calibri"/>
          <w:lang w:val="en-US"/>
        </w:rPr>
      </w:pPr>
    </w:p>
    <w:p w14:paraId="4186DC81" w14:textId="7E1D2D76" w:rsidR="00B27983" w:rsidRPr="00B22F49" w:rsidRDefault="00B27983" w:rsidP="00B27983">
      <w:pPr>
        <w:pStyle w:val="TH"/>
        <w:rPr>
          <w:lang w:eastAsia="zh-CN"/>
        </w:rPr>
      </w:pPr>
      <w:r w:rsidRPr="00B22F49">
        <w:t>Table 5.2.2.6.2-2</w:t>
      </w:r>
      <w:r>
        <w:rPr>
          <w:rFonts w:hint="eastAsia"/>
          <w:lang w:eastAsia="zh-CN"/>
        </w:rPr>
        <w:t>E-1</w:t>
      </w:r>
      <w:r w:rsidRPr="00B22F49">
        <w:t>: Fields for channel quality information feedback for higher layer configured subband CQI reports</w:t>
      </w:r>
      <w:r w:rsidRPr="00B22F49">
        <w:rPr>
          <w:rFonts w:hint="eastAsia"/>
        </w:rPr>
        <w:t xml:space="preserve"> and subband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A’</w:t>
      </w:r>
      <w:r w:rsidRPr="00B22F49">
        <w:t xml:space="preserve"> with </w:t>
      </w:r>
      <w:r>
        <w:rPr>
          <w:rFonts w:hint="eastAsia"/>
          <w:lang w:eastAsia="zh-CN"/>
        </w:rPr>
        <w:t xml:space="preserve">codebook </w:t>
      </w:r>
      <w:r>
        <w:rPr>
          <w:lang w:eastAsia="zh-CN"/>
        </w:rPr>
        <w:t xml:space="preserve">configuration </w:t>
      </w:r>
      <w:r w:rsidRPr="00E073D9">
        <w:rPr>
          <w:position w:val="-10"/>
          <w:lang w:eastAsia="zh-CN"/>
        </w:rPr>
        <w:object w:dxaOrig="1540" w:dyaOrig="340" w14:anchorId="4B8A9888">
          <v:shape id="_x0000_i1953" type="#_x0000_t75" style="width:51.6pt;height:14.1pt" o:ole="">
            <v:imagedata r:id="rId1024" o:title=""/>
          </v:shape>
          <o:OLEObject Type="Embed" ProgID="Equation.3" ShapeID="_x0000_i1953" DrawAspect="Content" ObjectID="_1578894835" r:id="rId1471"/>
        </w:object>
      </w:r>
      <w:r w:rsidRPr="00B22F49">
        <w:rPr>
          <w:rFonts w:hint="eastAsia"/>
        </w:rPr>
        <w:t xml:space="preserve"> </w:t>
      </w:r>
      <w:r w:rsidRPr="00B22F49">
        <w:t xml:space="preserve">and </w:t>
      </w:r>
      <w:r>
        <w:rPr>
          <w:i/>
        </w:rPr>
        <w:t>CodebookConfig</w:t>
      </w:r>
      <w:r>
        <w:rPr>
          <w:rFonts w:hint="eastAsia"/>
          <w:lang w:eastAsia="zh-CN"/>
        </w:rPr>
        <w:t>=</w:t>
      </w:r>
      <w:r w:rsidRPr="00B22F49">
        <w:rPr>
          <w:rFonts w:hint="eastAsia"/>
        </w:rPr>
        <w:t>1</w:t>
      </w:r>
      <w:ins w:id="2675" w:author="Edited - Third Generation Partnership Project" w:date="2017-12-06T07:14:00Z">
        <w:r w:rsidR="00BC29B3">
          <w:t xml:space="preserve">, </w:t>
        </w:r>
        <w:r w:rsidR="00BC29B3">
          <w:rPr>
            <w:rFonts w:hint="eastAsia"/>
            <w:lang w:eastAsia="zh-CN"/>
          </w:rPr>
          <w:t xml:space="preserve">except with </w:t>
        </w:r>
        <w:r w:rsidR="00BC29B3" w:rsidRPr="00F84586">
          <w:rPr>
            <w:i/>
          </w:rPr>
          <w:t>advancedCodebookEnabled</w:t>
        </w:r>
        <w:r w:rsidR="00BC29B3">
          <w:rPr>
            <w:i/>
          </w:rPr>
          <w:t>=TRUE</w:t>
        </w:r>
      </w:ins>
      <w:r>
        <w:rPr>
          <w:rFonts w:hint="eastAsia"/>
          <w:lang w:eastAsia="zh-CN"/>
        </w:rPr>
        <w:t>)</w:t>
      </w:r>
    </w:p>
    <w:tbl>
      <w:tblPr>
        <w:tblW w:w="0" w:type="auto"/>
        <w:jc w:val="center"/>
        <w:tblCellMar>
          <w:left w:w="0" w:type="dxa"/>
          <w:right w:w="0" w:type="dxa"/>
        </w:tblCellMar>
        <w:tblLook w:val="04A0" w:firstRow="1" w:lastRow="0" w:firstColumn="1" w:lastColumn="0" w:noHBand="0" w:noVBand="1"/>
      </w:tblPr>
      <w:tblGrid>
        <w:gridCol w:w="1513"/>
        <w:gridCol w:w="1680"/>
        <w:gridCol w:w="1474"/>
        <w:gridCol w:w="2644"/>
        <w:gridCol w:w="2448"/>
      </w:tblGrid>
      <w:tr w:rsidR="00B27983" w:rsidRPr="00290CB4" w14:paraId="5966042D" w14:textId="77777777" w:rsidTr="00F3724D">
        <w:trPr>
          <w:cantSplit/>
          <w:trHeight w:val="219"/>
          <w:jc w:val="center"/>
        </w:trPr>
        <w:tc>
          <w:tcPr>
            <w:tcW w:w="1513" w:type="dxa"/>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14:paraId="6DC60A24" w14:textId="77777777" w:rsidR="00B27983" w:rsidRPr="00D30933" w:rsidRDefault="00B27983" w:rsidP="00BC29B3">
            <w:pPr>
              <w:pStyle w:val="tah0"/>
              <w:keepNext w:val="0"/>
              <w:rPr>
                <w:rFonts w:eastAsia="SimSun"/>
                <w:lang w:val="en-GB" w:eastAsia="zh-CN"/>
              </w:rPr>
            </w:pPr>
            <w:r>
              <w:rPr>
                <w:rFonts w:eastAsia="SimSun" w:hint="eastAsia"/>
                <w:lang w:val="en-GB" w:eastAsia="zh-CN"/>
              </w:rPr>
              <w:t>Field</w:t>
            </w:r>
          </w:p>
        </w:tc>
        <w:tc>
          <w:tcPr>
            <w:tcW w:w="5798" w:type="dxa"/>
            <w:gridSpan w:val="3"/>
            <w:tcBorders>
              <w:top w:val="single" w:sz="4" w:space="0" w:color="auto"/>
              <w:left w:val="single" w:sz="4" w:space="0" w:color="auto"/>
              <w:bottom w:val="single" w:sz="4" w:space="0" w:color="auto"/>
              <w:right w:val="single" w:sz="8" w:space="0" w:color="auto"/>
            </w:tcBorders>
            <w:shd w:val="clear" w:color="auto" w:fill="E0E0E0"/>
          </w:tcPr>
          <w:p w14:paraId="617FF9A4" w14:textId="77777777" w:rsidR="00B27983" w:rsidRPr="00064EEE" w:rsidRDefault="00B27983" w:rsidP="00BC29B3">
            <w:pPr>
              <w:pStyle w:val="tah0"/>
              <w:keepNext w:val="0"/>
              <w:rPr>
                <w:lang w:val="en-GB"/>
              </w:rPr>
            </w:pPr>
            <w:r>
              <w:rPr>
                <w:rFonts w:eastAsia="SimSun" w:hint="eastAsia"/>
                <w:lang w:val="en-GB" w:eastAsia="zh-CN"/>
              </w:rPr>
              <w:t>Bitwidth</w:t>
            </w:r>
          </w:p>
        </w:tc>
        <w:tc>
          <w:tcPr>
            <w:tcW w:w="2448" w:type="dxa"/>
            <w:tcBorders>
              <w:top w:val="single" w:sz="4" w:space="0" w:color="auto"/>
              <w:left w:val="single" w:sz="4" w:space="0" w:color="auto"/>
              <w:bottom w:val="single" w:sz="4" w:space="0" w:color="auto"/>
              <w:right w:val="single" w:sz="8" w:space="0" w:color="auto"/>
            </w:tcBorders>
            <w:shd w:val="clear" w:color="auto" w:fill="E0E0E0"/>
          </w:tcPr>
          <w:p w14:paraId="0598FE72" w14:textId="77777777" w:rsidR="00B27983" w:rsidRDefault="00B27983" w:rsidP="00BC29B3">
            <w:pPr>
              <w:pStyle w:val="tah0"/>
              <w:keepNext w:val="0"/>
              <w:rPr>
                <w:rFonts w:eastAsia="SimSun"/>
                <w:lang w:val="en-GB" w:eastAsia="zh-CN"/>
              </w:rPr>
            </w:pPr>
          </w:p>
        </w:tc>
      </w:tr>
      <w:tr w:rsidR="00B27983" w:rsidRPr="00290CB4" w14:paraId="7EC0666C" w14:textId="77777777" w:rsidTr="00F3724D">
        <w:trPr>
          <w:cantSplit/>
          <w:trHeight w:val="167"/>
          <w:jc w:val="center"/>
        </w:trPr>
        <w:tc>
          <w:tcPr>
            <w:tcW w:w="1513" w:type="dxa"/>
            <w:vMerge/>
            <w:tcBorders>
              <w:top w:val="single" w:sz="8" w:space="0" w:color="auto"/>
              <w:left w:val="single" w:sz="8" w:space="0" w:color="auto"/>
              <w:bottom w:val="single" w:sz="8" w:space="0" w:color="auto"/>
              <w:right w:val="single" w:sz="4" w:space="0" w:color="auto"/>
            </w:tcBorders>
            <w:shd w:val="clear" w:color="auto" w:fill="E0E0E0"/>
            <w:vAlign w:val="center"/>
          </w:tcPr>
          <w:p w14:paraId="39BB04FF" w14:textId="77777777" w:rsidR="00B27983" w:rsidRPr="00B7584F" w:rsidRDefault="00B27983" w:rsidP="00BC29B3">
            <w:pPr>
              <w:rPr>
                <w:rFonts w:ascii="Arial" w:eastAsia="Calibri" w:hAnsi="Arial" w:cs="Arial"/>
                <w:b/>
                <w:bCs/>
                <w:sz w:val="18"/>
                <w:szCs w:val="18"/>
              </w:rPr>
            </w:pPr>
          </w:p>
        </w:tc>
        <w:tc>
          <w:tcPr>
            <w:tcW w:w="1680" w:type="dxa"/>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14:paraId="56BB6B86" w14:textId="77777777" w:rsidR="00B27983" w:rsidRPr="00D77F09" w:rsidRDefault="00B27983" w:rsidP="00BC29B3">
            <w:pPr>
              <w:pStyle w:val="tah0"/>
              <w:keepNext w:val="0"/>
              <w:rPr>
                <w:rFonts w:eastAsia="SimSun"/>
                <w:lang w:val="en-GB" w:eastAsia="zh-CN"/>
              </w:rPr>
            </w:pPr>
            <w:r w:rsidRPr="00064EEE">
              <w:rPr>
                <w:lang w:val="en-GB"/>
              </w:rPr>
              <w:t>Rank = 1</w:t>
            </w:r>
          </w:p>
        </w:tc>
        <w:tc>
          <w:tcPr>
            <w:tcW w:w="1474" w:type="dxa"/>
            <w:tcBorders>
              <w:top w:val="single" w:sz="4" w:space="0" w:color="auto"/>
              <w:left w:val="single" w:sz="4" w:space="0" w:color="auto"/>
              <w:bottom w:val="single" w:sz="4" w:space="0" w:color="auto"/>
              <w:right w:val="single" w:sz="4" w:space="0" w:color="auto"/>
            </w:tcBorders>
            <w:shd w:val="clear" w:color="auto" w:fill="E0E0E0"/>
          </w:tcPr>
          <w:p w14:paraId="6F18D90E" w14:textId="77777777" w:rsidR="00B27983" w:rsidRPr="00B152C6" w:rsidRDefault="00B27983" w:rsidP="00BC29B3">
            <w:pPr>
              <w:pStyle w:val="tah0"/>
              <w:keepNext w:val="0"/>
              <w:rPr>
                <w:rFonts w:eastAsia="SimSun"/>
                <w:lang w:val="de-DE" w:eastAsia="zh-CN"/>
              </w:rPr>
            </w:pPr>
            <w:r>
              <w:rPr>
                <w:rFonts w:eastAsia="SimSun" w:hint="eastAsia"/>
                <w:lang w:val="de-DE" w:eastAsia="zh-CN"/>
              </w:rPr>
              <w:t>Rank = 2</w:t>
            </w:r>
          </w:p>
        </w:tc>
        <w:tc>
          <w:tcPr>
            <w:tcW w:w="2644" w:type="dxa"/>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274BE513" w14:textId="77777777" w:rsidR="00B27983" w:rsidRPr="00064EEE" w:rsidRDefault="00B27983" w:rsidP="00BC29B3">
            <w:pPr>
              <w:pStyle w:val="tah0"/>
              <w:keepNext w:val="0"/>
              <w:rPr>
                <w:lang w:val="de-DE"/>
              </w:rPr>
            </w:pPr>
            <w:r w:rsidRPr="00064EEE">
              <w:rPr>
                <w:lang w:val="de-DE"/>
              </w:rPr>
              <w:t>Rank</w:t>
            </w:r>
            <w:r>
              <w:rPr>
                <w:rFonts w:eastAsia="SimSun" w:hint="eastAsia"/>
                <w:lang w:val="de-DE" w:eastAsia="zh-CN"/>
              </w:rPr>
              <w:t xml:space="preserve"> = 3</w:t>
            </w:r>
          </w:p>
        </w:tc>
        <w:tc>
          <w:tcPr>
            <w:tcW w:w="2448" w:type="dxa"/>
            <w:tcBorders>
              <w:top w:val="nil"/>
              <w:left w:val="single" w:sz="4" w:space="0" w:color="auto"/>
              <w:bottom w:val="single" w:sz="8" w:space="0" w:color="auto"/>
              <w:right w:val="single" w:sz="8" w:space="0" w:color="auto"/>
            </w:tcBorders>
            <w:shd w:val="clear" w:color="auto" w:fill="E0E0E0"/>
          </w:tcPr>
          <w:p w14:paraId="259FCE77" w14:textId="77777777" w:rsidR="00B27983" w:rsidRPr="00BC2B3C" w:rsidRDefault="00B27983" w:rsidP="00BC29B3">
            <w:pPr>
              <w:pStyle w:val="tah0"/>
              <w:keepNext w:val="0"/>
              <w:rPr>
                <w:lang w:val="de-DE"/>
              </w:rPr>
            </w:pPr>
            <w:r>
              <w:rPr>
                <w:rFonts w:eastAsia="SimSun" w:hint="eastAsia"/>
                <w:lang w:val="de-DE" w:eastAsia="zh-CN"/>
              </w:rPr>
              <w:t>Rank = 4</w:t>
            </w:r>
          </w:p>
        </w:tc>
      </w:tr>
      <w:tr w:rsidR="00B27983" w:rsidRPr="00290CB4" w14:paraId="55955F12" w14:textId="77777777" w:rsidTr="00F3724D">
        <w:trPr>
          <w:trHeight w:val="232"/>
          <w:jc w:val="center"/>
        </w:trPr>
        <w:tc>
          <w:tcPr>
            <w:tcW w:w="1513"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36262A1B" w14:textId="77777777" w:rsidR="00B27983" w:rsidRPr="00064EEE" w:rsidRDefault="00B27983" w:rsidP="00BC29B3">
            <w:pPr>
              <w:pStyle w:val="tac0"/>
              <w:keepNext w:val="0"/>
              <w:rPr>
                <w:lang w:val="de-DE"/>
              </w:rPr>
            </w:pPr>
            <w:r w:rsidRPr="00064EEE">
              <w:rPr>
                <w:lang w:val="de-DE"/>
              </w:rPr>
              <w:t>Wideband CQI codeword 0</w:t>
            </w:r>
          </w:p>
        </w:tc>
        <w:tc>
          <w:tcPr>
            <w:tcW w:w="1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12A24CC" w14:textId="77777777" w:rsidR="00B27983" w:rsidRPr="00064EEE" w:rsidRDefault="00B27983" w:rsidP="00BC29B3">
            <w:pPr>
              <w:pStyle w:val="tac0"/>
              <w:keepNext w:val="0"/>
              <w:rPr>
                <w:lang w:val="de-DE"/>
              </w:rPr>
            </w:pPr>
            <w:r w:rsidRPr="00064EEE">
              <w:rPr>
                <w:lang w:val="de-DE"/>
              </w:rPr>
              <w:t>4</w:t>
            </w:r>
          </w:p>
        </w:tc>
        <w:tc>
          <w:tcPr>
            <w:tcW w:w="1474" w:type="dxa"/>
            <w:tcBorders>
              <w:top w:val="single" w:sz="4" w:space="0" w:color="auto"/>
              <w:left w:val="single" w:sz="4" w:space="0" w:color="auto"/>
              <w:bottom w:val="single" w:sz="4" w:space="0" w:color="auto"/>
              <w:right w:val="single" w:sz="4" w:space="0" w:color="auto"/>
            </w:tcBorders>
            <w:vAlign w:val="center"/>
          </w:tcPr>
          <w:p w14:paraId="78D2A1E3" w14:textId="77777777" w:rsidR="00B27983" w:rsidRDefault="00B27983" w:rsidP="00BC29B3">
            <w:pPr>
              <w:pStyle w:val="tac0"/>
              <w:keepNext w:val="0"/>
              <w:rPr>
                <w:rFonts w:eastAsia="SimSun"/>
                <w:lang w:val="de-DE" w:eastAsia="zh-CN"/>
              </w:rPr>
            </w:pPr>
            <w:r w:rsidRPr="00064EEE">
              <w:rPr>
                <w:lang w:val="de-DE"/>
              </w:rPr>
              <w:t>4</w:t>
            </w:r>
          </w:p>
        </w:tc>
        <w:tc>
          <w:tcPr>
            <w:tcW w:w="2644"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4399845D" w14:textId="77777777" w:rsidR="00B27983" w:rsidRPr="00241E86" w:rsidRDefault="00B27983" w:rsidP="00BC29B3">
            <w:pPr>
              <w:pStyle w:val="tac0"/>
              <w:keepNext w:val="0"/>
              <w:rPr>
                <w:rFonts w:eastAsia="SimSun"/>
                <w:lang w:val="de-DE" w:eastAsia="zh-CN"/>
              </w:rPr>
            </w:pPr>
            <w:r w:rsidRPr="00064EEE">
              <w:rPr>
                <w:lang w:val="de-DE"/>
              </w:rPr>
              <w:t>4</w:t>
            </w:r>
          </w:p>
        </w:tc>
        <w:tc>
          <w:tcPr>
            <w:tcW w:w="0" w:type="auto"/>
            <w:tcBorders>
              <w:top w:val="nil"/>
              <w:left w:val="single" w:sz="4" w:space="0" w:color="auto"/>
              <w:bottom w:val="single" w:sz="8" w:space="0" w:color="auto"/>
              <w:right w:val="single" w:sz="8" w:space="0" w:color="auto"/>
            </w:tcBorders>
            <w:vAlign w:val="center"/>
          </w:tcPr>
          <w:p w14:paraId="7377CA36" w14:textId="77777777" w:rsidR="00B27983" w:rsidRDefault="00B27983" w:rsidP="00BC29B3">
            <w:pPr>
              <w:pStyle w:val="tac0"/>
              <w:keepNext w:val="0"/>
              <w:rPr>
                <w:rFonts w:eastAsia="SimSun"/>
                <w:lang w:val="de-DE" w:eastAsia="zh-CN"/>
              </w:rPr>
            </w:pPr>
            <w:r w:rsidRPr="00064EEE">
              <w:rPr>
                <w:lang w:val="de-DE"/>
              </w:rPr>
              <w:t>4</w:t>
            </w:r>
          </w:p>
        </w:tc>
      </w:tr>
      <w:tr w:rsidR="00B27983" w:rsidRPr="00290CB4" w14:paraId="095D1C6E" w14:textId="77777777" w:rsidTr="00F3724D">
        <w:trPr>
          <w:trHeight w:val="232"/>
          <w:jc w:val="center"/>
        </w:trPr>
        <w:tc>
          <w:tcPr>
            <w:tcW w:w="1513"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5E6D0D47" w14:textId="77777777" w:rsidR="00B27983" w:rsidRPr="00064EEE" w:rsidRDefault="00B27983" w:rsidP="00BC29B3">
            <w:pPr>
              <w:pStyle w:val="tac0"/>
              <w:keepNext w:val="0"/>
              <w:rPr>
                <w:lang w:val="de-DE"/>
              </w:rPr>
            </w:pPr>
            <w:r w:rsidRPr="00064EEE">
              <w:rPr>
                <w:lang w:val="de-DE"/>
              </w:rPr>
              <w:t>Subband differential CQI codeword 0</w:t>
            </w:r>
          </w:p>
        </w:tc>
        <w:tc>
          <w:tcPr>
            <w:tcW w:w="1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8A35189" w14:textId="77777777" w:rsidR="00B27983" w:rsidRPr="0073454B" w:rsidRDefault="00B27983" w:rsidP="00BC29B3">
            <w:pPr>
              <w:pStyle w:val="TAC"/>
              <w:keepNext w:val="0"/>
              <w:keepLines w:val="0"/>
            </w:pPr>
            <w:r w:rsidRPr="0073454B">
              <w:rPr>
                <w:position w:val="-6"/>
              </w:rPr>
              <w:object w:dxaOrig="340" w:dyaOrig="240" w14:anchorId="1F0A799E">
                <v:shape id="_x0000_i1954" type="#_x0000_t75" style="width:17.1pt;height:12pt" o:ole="">
                  <v:imagedata r:id="rId997" o:title=""/>
                </v:shape>
                <o:OLEObject Type="Embed" ProgID="Equation.3" ShapeID="_x0000_i1954" DrawAspect="Content" ObjectID="_1578894836" r:id="rId1472"/>
              </w:object>
            </w:r>
          </w:p>
        </w:tc>
        <w:tc>
          <w:tcPr>
            <w:tcW w:w="1474" w:type="dxa"/>
            <w:tcBorders>
              <w:top w:val="single" w:sz="4" w:space="0" w:color="auto"/>
              <w:left w:val="single" w:sz="4" w:space="0" w:color="auto"/>
              <w:bottom w:val="single" w:sz="4" w:space="0" w:color="auto"/>
              <w:right w:val="single" w:sz="4" w:space="0" w:color="auto"/>
            </w:tcBorders>
            <w:vAlign w:val="center"/>
          </w:tcPr>
          <w:p w14:paraId="4C7BA818" w14:textId="77777777" w:rsidR="00B27983" w:rsidRPr="0073454B" w:rsidRDefault="00B27983" w:rsidP="00BC29B3">
            <w:pPr>
              <w:pStyle w:val="TAC"/>
              <w:keepNext w:val="0"/>
              <w:keepLines w:val="0"/>
            </w:pPr>
            <w:r w:rsidRPr="0073454B">
              <w:rPr>
                <w:position w:val="-6"/>
              </w:rPr>
              <w:object w:dxaOrig="340" w:dyaOrig="240" w14:anchorId="6FE85E90">
                <v:shape id="_x0000_i1955" type="#_x0000_t75" style="width:17.1pt;height:12pt" o:ole="">
                  <v:imagedata r:id="rId997" o:title=""/>
                </v:shape>
                <o:OLEObject Type="Embed" ProgID="Equation.3" ShapeID="_x0000_i1955" DrawAspect="Content" ObjectID="_1578894837" r:id="rId1473"/>
              </w:object>
            </w:r>
          </w:p>
        </w:tc>
        <w:tc>
          <w:tcPr>
            <w:tcW w:w="2644"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3EEC8AD1" w14:textId="77777777" w:rsidR="00B27983" w:rsidRPr="0073454B" w:rsidRDefault="00B27983" w:rsidP="00BC29B3">
            <w:pPr>
              <w:pStyle w:val="TAC"/>
              <w:keepNext w:val="0"/>
              <w:keepLines w:val="0"/>
            </w:pPr>
            <w:r w:rsidRPr="0073454B">
              <w:rPr>
                <w:position w:val="-6"/>
              </w:rPr>
              <w:object w:dxaOrig="340" w:dyaOrig="240" w14:anchorId="4080B50C">
                <v:shape id="_x0000_i1956" type="#_x0000_t75" style="width:17.1pt;height:12pt" o:ole="">
                  <v:imagedata r:id="rId997" o:title=""/>
                </v:shape>
                <o:OLEObject Type="Embed" ProgID="Equation.3" ShapeID="_x0000_i1956" DrawAspect="Content" ObjectID="_1578894838" r:id="rId1474"/>
              </w:object>
            </w:r>
          </w:p>
        </w:tc>
        <w:tc>
          <w:tcPr>
            <w:tcW w:w="0" w:type="auto"/>
            <w:tcBorders>
              <w:top w:val="nil"/>
              <w:left w:val="single" w:sz="4" w:space="0" w:color="auto"/>
              <w:bottom w:val="single" w:sz="8" w:space="0" w:color="auto"/>
              <w:right w:val="single" w:sz="8" w:space="0" w:color="auto"/>
            </w:tcBorders>
            <w:vAlign w:val="center"/>
          </w:tcPr>
          <w:p w14:paraId="1396558F" w14:textId="77777777" w:rsidR="00B27983" w:rsidRPr="0073454B" w:rsidRDefault="00B27983" w:rsidP="00BC29B3">
            <w:pPr>
              <w:pStyle w:val="TAC"/>
              <w:keepNext w:val="0"/>
              <w:keepLines w:val="0"/>
            </w:pPr>
            <w:r w:rsidRPr="0073454B">
              <w:rPr>
                <w:position w:val="-6"/>
              </w:rPr>
              <w:object w:dxaOrig="340" w:dyaOrig="240" w14:anchorId="24AE5538">
                <v:shape id="_x0000_i1957" type="#_x0000_t75" style="width:17.1pt;height:12pt" o:ole="">
                  <v:imagedata r:id="rId997" o:title=""/>
                </v:shape>
                <o:OLEObject Type="Embed" ProgID="Equation.3" ShapeID="_x0000_i1957" DrawAspect="Content" ObjectID="_1578894839" r:id="rId1475"/>
              </w:object>
            </w:r>
          </w:p>
        </w:tc>
      </w:tr>
      <w:tr w:rsidR="00B27983" w:rsidRPr="00290CB4" w14:paraId="1BA24A7D" w14:textId="77777777" w:rsidTr="00F3724D">
        <w:trPr>
          <w:trHeight w:val="232"/>
          <w:jc w:val="center"/>
        </w:trPr>
        <w:tc>
          <w:tcPr>
            <w:tcW w:w="1513"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54185464" w14:textId="77777777" w:rsidR="00B27983" w:rsidRPr="00064EEE" w:rsidRDefault="00B27983" w:rsidP="00BC29B3">
            <w:pPr>
              <w:pStyle w:val="tac0"/>
              <w:keepNext w:val="0"/>
              <w:rPr>
                <w:lang w:val="de-DE"/>
              </w:rPr>
            </w:pPr>
            <w:r w:rsidRPr="00064EEE">
              <w:rPr>
                <w:lang w:val="de-DE"/>
              </w:rPr>
              <w:t>Wideband CQI codeword 1</w:t>
            </w:r>
          </w:p>
        </w:tc>
        <w:tc>
          <w:tcPr>
            <w:tcW w:w="1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46A7584" w14:textId="77777777" w:rsidR="00B27983" w:rsidRPr="00064EEE" w:rsidRDefault="00B27983" w:rsidP="00BC29B3">
            <w:pPr>
              <w:pStyle w:val="tac0"/>
              <w:keepNext w:val="0"/>
              <w:rPr>
                <w:lang w:val="en-GB"/>
              </w:rPr>
            </w:pPr>
            <w:r w:rsidRPr="00064EEE">
              <w:rPr>
                <w:lang w:val="en-GB"/>
              </w:rPr>
              <w:t>0</w:t>
            </w:r>
          </w:p>
        </w:tc>
        <w:tc>
          <w:tcPr>
            <w:tcW w:w="1474" w:type="dxa"/>
            <w:tcBorders>
              <w:top w:val="single" w:sz="4" w:space="0" w:color="auto"/>
              <w:left w:val="single" w:sz="4" w:space="0" w:color="auto"/>
              <w:bottom w:val="single" w:sz="4" w:space="0" w:color="auto"/>
              <w:right w:val="single" w:sz="4" w:space="0" w:color="auto"/>
            </w:tcBorders>
            <w:vAlign w:val="center"/>
          </w:tcPr>
          <w:p w14:paraId="432B2617" w14:textId="77777777" w:rsidR="00B27983" w:rsidRPr="00F945F4" w:rsidRDefault="00B27983" w:rsidP="00BC29B3">
            <w:pPr>
              <w:pStyle w:val="tac0"/>
              <w:keepNext w:val="0"/>
              <w:rPr>
                <w:rFonts w:eastAsia="SimSun"/>
                <w:lang w:val="de-DE" w:eastAsia="zh-CN"/>
              </w:rPr>
            </w:pPr>
            <w:r>
              <w:rPr>
                <w:rFonts w:eastAsia="SimSun" w:hint="eastAsia"/>
                <w:lang w:val="en-GB" w:eastAsia="zh-CN"/>
              </w:rPr>
              <w:t>4</w:t>
            </w:r>
          </w:p>
        </w:tc>
        <w:tc>
          <w:tcPr>
            <w:tcW w:w="2644"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696111BA" w14:textId="77777777" w:rsidR="00B27983" w:rsidRPr="00064EEE" w:rsidRDefault="00B27983" w:rsidP="00BC29B3">
            <w:pPr>
              <w:pStyle w:val="tac0"/>
              <w:keepNext w:val="0"/>
              <w:rPr>
                <w:lang w:val="en-GB"/>
              </w:rPr>
            </w:pPr>
            <w:r w:rsidRPr="00064EEE">
              <w:rPr>
                <w:lang w:val="de-DE"/>
              </w:rPr>
              <w:t>4</w:t>
            </w:r>
          </w:p>
        </w:tc>
        <w:tc>
          <w:tcPr>
            <w:tcW w:w="0" w:type="auto"/>
            <w:tcBorders>
              <w:top w:val="nil"/>
              <w:left w:val="single" w:sz="4" w:space="0" w:color="auto"/>
              <w:bottom w:val="single" w:sz="8" w:space="0" w:color="auto"/>
              <w:right w:val="single" w:sz="8" w:space="0" w:color="auto"/>
            </w:tcBorders>
            <w:vAlign w:val="center"/>
          </w:tcPr>
          <w:p w14:paraId="4BF1F073" w14:textId="77777777" w:rsidR="00B27983" w:rsidRDefault="00B27983" w:rsidP="00BC29B3">
            <w:pPr>
              <w:pStyle w:val="tac0"/>
              <w:keepNext w:val="0"/>
              <w:rPr>
                <w:rFonts w:eastAsia="SimSun"/>
                <w:lang w:val="de-DE" w:eastAsia="zh-CN"/>
              </w:rPr>
            </w:pPr>
            <w:r w:rsidRPr="00064EEE">
              <w:rPr>
                <w:lang w:val="de-DE"/>
              </w:rPr>
              <w:t>4</w:t>
            </w:r>
          </w:p>
        </w:tc>
      </w:tr>
      <w:tr w:rsidR="00B27983" w:rsidRPr="00290CB4" w14:paraId="0A96FECB" w14:textId="77777777" w:rsidTr="00F3724D">
        <w:trPr>
          <w:trHeight w:val="232"/>
          <w:jc w:val="center"/>
        </w:trPr>
        <w:tc>
          <w:tcPr>
            <w:tcW w:w="1513"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3C1067AA" w14:textId="77777777" w:rsidR="00B27983" w:rsidRPr="00064EEE" w:rsidRDefault="00B27983" w:rsidP="00BC29B3">
            <w:pPr>
              <w:pStyle w:val="tac0"/>
              <w:keepNext w:val="0"/>
              <w:rPr>
                <w:lang w:val="de-DE"/>
              </w:rPr>
            </w:pPr>
            <w:r w:rsidRPr="00064EEE">
              <w:rPr>
                <w:lang w:val="de-DE"/>
              </w:rPr>
              <w:t>Subband differential CQI codeword 1</w:t>
            </w:r>
          </w:p>
        </w:tc>
        <w:tc>
          <w:tcPr>
            <w:tcW w:w="1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C65BED2" w14:textId="77777777" w:rsidR="00B27983" w:rsidRPr="00064EEE" w:rsidRDefault="00B27983" w:rsidP="00BC29B3">
            <w:pPr>
              <w:pStyle w:val="tac0"/>
              <w:keepNext w:val="0"/>
              <w:rPr>
                <w:lang w:val="en-GB"/>
              </w:rPr>
            </w:pPr>
            <w:r w:rsidRPr="00064EEE">
              <w:rPr>
                <w:lang w:val="en-GB"/>
              </w:rPr>
              <w:t>0</w:t>
            </w:r>
          </w:p>
        </w:tc>
        <w:tc>
          <w:tcPr>
            <w:tcW w:w="1474" w:type="dxa"/>
            <w:tcBorders>
              <w:top w:val="single" w:sz="4" w:space="0" w:color="auto"/>
              <w:left w:val="single" w:sz="4" w:space="0" w:color="auto"/>
              <w:bottom w:val="single" w:sz="4" w:space="0" w:color="auto"/>
              <w:right w:val="single" w:sz="4" w:space="0" w:color="auto"/>
            </w:tcBorders>
            <w:vAlign w:val="center"/>
          </w:tcPr>
          <w:p w14:paraId="465664DE" w14:textId="77777777" w:rsidR="00B27983" w:rsidRPr="0073454B" w:rsidRDefault="00B27983" w:rsidP="00BC29B3">
            <w:pPr>
              <w:pStyle w:val="TAC"/>
              <w:keepNext w:val="0"/>
              <w:keepLines w:val="0"/>
            </w:pPr>
            <w:r w:rsidRPr="0073454B">
              <w:rPr>
                <w:position w:val="-6"/>
              </w:rPr>
              <w:object w:dxaOrig="340" w:dyaOrig="240" w14:anchorId="4F08003D">
                <v:shape id="_x0000_i1958" type="#_x0000_t75" style="width:17.1pt;height:12pt" o:ole="">
                  <v:imagedata r:id="rId997" o:title=""/>
                </v:shape>
                <o:OLEObject Type="Embed" ProgID="Equation.3" ShapeID="_x0000_i1958" DrawAspect="Content" ObjectID="_1578894840" r:id="rId1476"/>
              </w:object>
            </w:r>
          </w:p>
        </w:tc>
        <w:tc>
          <w:tcPr>
            <w:tcW w:w="2644"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7B6865AC" w14:textId="77777777" w:rsidR="00B27983" w:rsidRPr="0073454B" w:rsidRDefault="00B27983" w:rsidP="00BC29B3">
            <w:pPr>
              <w:pStyle w:val="TAC"/>
              <w:keepNext w:val="0"/>
              <w:keepLines w:val="0"/>
            </w:pPr>
            <w:r w:rsidRPr="0073454B">
              <w:rPr>
                <w:position w:val="-6"/>
              </w:rPr>
              <w:object w:dxaOrig="340" w:dyaOrig="240" w14:anchorId="00FDF529">
                <v:shape id="_x0000_i1959" type="#_x0000_t75" style="width:17.1pt;height:12pt" o:ole="">
                  <v:imagedata r:id="rId997" o:title=""/>
                </v:shape>
                <o:OLEObject Type="Embed" ProgID="Equation.3" ShapeID="_x0000_i1959" DrawAspect="Content" ObjectID="_1578894841" r:id="rId1477"/>
              </w:object>
            </w:r>
          </w:p>
        </w:tc>
        <w:tc>
          <w:tcPr>
            <w:tcW w:w="0" w:type="auto"/>
            <w:tcBorders>
              <w:top w:val="nil"/>
              <w:left w:val="single" w:sz="4" w:space="0" w:color="auto"/>
              <w:bottom w:val="single" w:sz="8" w:space="0" w:color="auto"/>
              <w:right w:val="single" w:sz="8" w:space="0" w:color="auto"/>
            </w:tcBorders>
            <w:vAlign w:val="center"/>
          </w:tcPr>
          <w:p w14:paraId="6F116D32" w14:textId="77777777" w:rsidR="00B27983" w:rsidRPr="0073454B" w:rsidRDefault="00B27983" w:rsidP="00BC29B3">
            <w:pPr>
              <w:pStyle w:val="TAC"/>
              <w:keepNext w:val="0"/>
              <w:keepLines w:val="0"/>
            </w:pPr>
            <w:r w:rsidRPr="0073454B">
              <w:rPr>
                <w:position w:val="-6"/>
              </w:rPr>
              <w:object w:dxaOrig="340" w:dyaOrig="240" w14:anchorId="29B2E6EF">
                <v:shape id="_x0000_i1960" type="#_x0000_t75" style="width:17.1pt;height:12pt" o:ole="">
                  <v:imagedata r:id="rId997" o:title=""/>
                </v:shape>
                <o:OLEObject Type="Embed" ProgID="Equation.3" ShapeID="_x0000_i1960" DrawAspect="Content" ObjectID="_1578894842" r:id="rId1478"/>
              </w:object>
            </w:r>
          </w:p>
        </w:tc>
      </w:tr>
      <w:tr w:rsidR="00BC29B3" w:rsidRPr="00290CB4" w14:paraId="1936C0AD" w14:textId="77777777" w:rsidTr="00F3724D">
        <w:trPr>
          <w:trHeight w:val="232"/>
          <w:jc w:val="center"/>
        </w:trPr>
        <w:tc>
          <w:tcPr>
            <w:tcW w:w="1513"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5DB96D50" w14:textId="77777777" w:rsidR="00BC29B3" w:rsidRPr="00064EEE" w:rsidRDefault="00BC29B3" w:rsidP="00BC29B3">
            <w:pPr>
              <w:pStyle w:val="tac0"/>
              <w:keepNext w:val="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DA37F6A" w14:textId="6C0FA723" w:rsidR="00BC29B3" w:rsidRPr="006A5816" w:rsidRDefault="00BC29B3" w:rsidP="00BC29B3">
            <w:pPr>
              <w:pStyle w:val="tac0"/>
              <w:keepNext w:val="0"/>
              <w:rPr>
                <w:rFonts w:eastAsia="SimSun"/>
                <w:lang w:val="en-GB" w:eastAsia="zh-CN"/>
              </w:rPr>
            </w:pPr>
            <w:r>
              <w:rPr>
                <w:noProof/>
                <w:position w:val="-10"/>
                <w:lang w:eastAsia="zh-CN"/>
              </w:rPr>
              <w:drawing>
                <wp:inline distT="0" distB="0" distL="0" distR="0" wp14:anchorId="4F522BC7" wp14:editId="15E42297">
                  <wp:extent cx="726440" cy="198755"/>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1027" cstate="print">
                            <a:extLst>
                              <a:ext uri="{28A0092B-C50C-407E-A947-70E740481C1C}">
                                <a14:useLocalDpi xmlns:a14="http://schemas.microsoft.com/office/drawing/2010/main" val="0"/>
                              </a:ext>
                            </a:extLst>
                          </a:blip>
                          <a:srcRect/>
                          <a:stretch>
                            <a:fillRect/>
                          </a:stretch>
                        </pic:blipFill>
                        <pic:spPr bwMode="auto">
                          <a:xfrm>
                            <a:off x="0" y="0"/>
                            <a:ext cx="726440" cy="198755"/>
                          </a:xfrm>
                          <a:prstGeom prst="rect">
                            <a:avLst/>
                          </a:prstGeom>
                          <a:noFill/>
                          <a:ln>
                            <a:noFill/>
                          </a:ln>
                        </pic:spPr>
                      </pic:pic>
                    </a:graphicData>
                  </a:graphic>
                </wp:inline>
              </w:drawing>
            </w:r>
          </w:p>
        </w:tc>
        <w:tc>
          <w:tcPr>
            <w:tcW w:w="1474" w:type="dxa"/>
            <w:tcBorders>
              <w:top w:val="single" w:sz="4" w:space="0" w:color="auto"/>
              <w:left w:val="single" w:sz="4" w:space="0" w:color="auto"/>
              <w:bottom w:val="single" w:sz="4" w:space="0" w:color="auto"/>
              <w:right w:val="single" w:sz="4" w:space="0" w:color="auto"/>
            </w:tcBorders>
            <w:vAlign w:val="center"/>
          </w:tcPr>
          <w:p w14:paraId="745BC7D1" w14:textId="2D67F368" w:rsidR="00BC29B3" w:rsidRDefault="00BC29B3" w:rsidP="00BC29B3">
            <w:pPr>
              <w:pStyle w:val="tac0"/>
              <w:keepNext w:val="0"/>
              <w:rPr>
                <w:rFonts w:eastAsia="SimSun"/>
                <w:lang w:val="de-DE" w:eastAsia="zh-CN"/>
              </w:rPr>
            </w:pPr>
            <w:r>
              <w:rPr>
                <w:noProof/>
                <w:position w:val="-10"/>
                <w:lang w:eastAsia="zh-CN"/>
              </w:rPr>
              <w:drawing>
                <wp:inline distT="0" distB="0" distL="0" distR="0" wp14:anchorId="1E66452D" wp14:editId="09341074">
                  <wp:extent cx="726440" cy="198755"/>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1027" cstate="print">
                            <a:extLst>
                              <a:ext uri="{28A0092B-C50C-407E-A947-70E740481C1C}">
                                <a14:useLocalDpi xmlns:a14="http://schemas.microsoft.com/office/drawing/2010/main" val="0"/>
                              </a:ext>
                            </a:extLst>
                          </a:blip>
                          <a:srcRect/>
                          <a:stretch>
                            <a:fillRect/>
                          </a:stretch>
                        </pic:blipFill>
                        <pic:spPr bwMode="auto">
                          <a:xfrm>
                            <a:off x="0" y="0"/>
                            <a:ext cx="726440" cy="198755"/>
                          </a:xfrm>
                          <a:prstGeom prst="rect">
                            <a:avLst/>
                          </a:prstGeom>
                          <a:noFill/>
                          <a:ln>
                            <a:noFill/>
                          </a:ln>
                        </pic:spPr>
                      </pic:pic>
                    </a:graphicData>
                  </a:graphic>
                </wp:inline>
              </w:drawing>
            </w:r>
          </w:p>
        </w:tc>
        <w:tc>
          <w:tcPr>
            <w:tcW w:w="2644"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000D939E" w14:textId="2D50437D" w:rsidR="00BC29B3" w:rsidRPr="00064EEE" w:rsidRDefault="00BC29B3" w:rsidP="00BC29B3">
            <w:pPr>
              <w:pStyle w:val="tac0"/>
              <w:keepNext w:val="0"/>
              <w:rPr>
                <w:lang w:val="en-GB"/>
              </w:rPr>
            </w:pPr>
            <w:ins w:id="2676" w:author="Edited - Third Generation Partnership Project" w:date="2017-12-06T07:15:00Z">
              <w:r w:rsidRPr="00C844B8">
                <w:rPr>
                  <w:position w:val="-32"/>
                  <w:lang w:eastAsia="zh-CN"/>
                </w:rPr>
                <w:object w:dxaOrig="2659" w:dyaOrig="740" w14:anchorId="48FD025B">
                  <v:shape id="_x0000_i1961" type="#_x0000_t75" style="width:105.9pt;height:29.1pt" o:ole="">
                    <v:imagedata r:id="rId1054" o:title=""/>
                  </v:shape>
                  <o:OLEObject Type="Embed" ProgID="Equation.3" ShapeID="_x0000_i1961" DrawAspect="Content" ObjectID="_1578894843" r:id="rId1479"/>
                </w:object>
              </w:r>
            </w:ins>
          </w:p>
        </w:tc>
        <w:tc>
          <w:tcPr>
            <w:tcW w:w="0" w:type="auto"/>
            <w:tcBorders>
              <w:top w:val="nil"/>
              <w:left w:val="single" w:sz="4" w:space="0" w:color="auto"/>
              <w:bottom w:val="single" w:sz="8" w:space="0" w:color="auto"/>
              <w:right w:val="single" w:sz="8" w:space="0" w:color="auto"/>
            </w:tcBorders>
            <w:vAlign w:val="center"/>
          </w:tcPr>
          <w:p w14:paraId="23E4BD16" w14:textId="7426F317" w:rsidR="00BC29B3" w:rsidRDefault="00BC29B3" w:rsidP="00BC29B3">
            <w:pPr>
              <w:pStyle w:val="tac0"/>
              <w:keepNext w:val="0"/>
              <w:rPr>
                <w:rFonts w:eastAsia="SimSun"/>
                <w:lang w:val="de-DE" w:eastAsia="zh-CN"/>
              </w:rPr>
            </w:pPr>
            <w:ins w:id="2677" w:author="Edited - Third Generation Partnership Project" w:date="2017-12-06T07:15:00Z">
              <w:r w:rsidRPr="00C844B8">
                <w:rPr>
                  <w:position w:val="-32"/>
                  <w:lang w:eastAsia="zh-CN"/>
                </w:rPr>
                <w:object w:dxaOrig="2659" w:dyaOrig="740" w14:anchorId="7B39D17F">
                  <v:shape id="_x0000_i1962" type="#_x0000_t75" style="width:105.9pt;height:29.1pt" o:ole="">
                    <v:imagedata r:id="rId1054" o:title=""/>
                  </v:shape>
                  <o:OLEObject Type="Embed" ProgID="Equation.3" ShapeID="_x0000_i1962" DrawAspect="Content" ObjectID="_1578894844" r:id="rId1480"/>
                </w:object>
              </w:r>
            </w:ins>
          </w:p>
        </w:tc>
      </w:tr>
      <w:tr w:rsidR="00BC29B3" w:rsidRPr="00290CB4" w14:paraId="7544FEE6" w14:textId="77777777" w:rsidTr="00F3724D">
        <w:trPr>
          <w:trHeight w:val="232"/>
          <w:jc w:val="center"/>
        </w:trPr>
        <w:tc>
          <w:tcPr>
            <w:tcW w:w="1513" w:type="dxa"/>
            <w:tcBorders>
              <w:top w:val="nil"/>
              <w:left w:val="single" w:sz="8" w:space="0" w:color="auto"/>
              <w:bottom w:val="single" w:sz="4" w:space="0" w:color="auto"/>
              <w:right w:val="single" w:sz="4" w:space="0" w:color="auto"/>
            </w:tcBorders>
            <w:tcMar>
              <w:top w:w="0" w:type="dxa"/>
              <w:left w:w="108" w:type="dxa"/>
              <w:bottom w:w="0" w:type="dxa"/>
              <w:right w:w="108" w:type="dxa"/>
            </w:tcMar>
            <w:vAlign w:val="center"/>
          </w:tcPr>
          <w:p w14:paraId="648A5921" w14:textId="77777777" w:rsidR="00BC29B3" w:rsidRDefault="00BC29B3" w:rsidP="00BC29B3">
            <w:pPr>
              <w:pStyle w:val="tac0"/>
              <w:keepNext w:val="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A8A2E3E" w14:textId="0085B463" w:rsidR="00BC29B3" w:rsidRDefault="00BC29B3" w:rsidP="00BC29B3">
            <w:pPr>
              <w:pStyle w:val="tac0"/>
              <w:keepNext w:val="0"/>
              <w:rPr>
                <w:rFonts w:eastAsia="SimSun"/>
                <w:kern w:val="2"/>
                <w:lang w:val="en-GB" w:eastAsia="zh-CN"/>
              </w:rPr>
            </w:pPr>
            <w:r>
              <w:rPr>
                <w:noProof/>
                <w:position w:val="-10"/>
                <w:lang w:eastAsia="zh-CN"/>
              </w:rPr>
              <w:drawing>
                <wp:inline distT="0" distB="0" distL="0" distR="0" wp14:anchorId="554648BC" wp14:editId="7CFFE874">
                  <wp:extent cx="762000" cy="198755"/>
                  <wp:effectExtent l="0" t="0" r="0" b="0"/>
                  <wp:docPr id="1112" name="Pictur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1032" cstate="print">
                            <a:extLst>
                              <a:ext uri="{28A0092B-C50C-407E-A947-70E740481C1C}">
                                <a14:useLocalDpi xmlns:a14="http://schemas.microsoft.com/office/drawing/2010/main" val="0"/>
                              </a:ext>
                            </a:extLst>
                          </a:blip>
                          <a:srcRect/>
                          <a:stretch>
                            <a:fillRect/>
                          </a:stretch>
                        </pic:blipFill>
                        <pic:spPr bwMode="auto">
                          <a:xfrm>
                            <a:off x="0" y="0"/>
                            <a:ext cx="762000" cy="198755"/>
                          </a:xfrm>
                          <a:prstGeom prst="rect">
                            <a:avLst/>
                          </a:prstGeom>
                          <a:noFill/>
                          <a:ln>
                            <a:noFill/>
                          </a:ln>
                        </pic:spPr>
                      </pic:pic>
                    </a:graphicData>
                  </a:graphic>
                </wp:inline>
              </w:drawing>
            </w:r>
          </w:p>
        </w:tc>
        <w:tc>
          <w:tcPr>
            <w:tcW w:w="1474" w:type="dxa"/>
            <w:tcBorders>
              <w:top w:val="single" w:sz="4" w:space="0" w:color="auto"/>
              <w:left w:val="single" w:sz="4" w:space="0" w:color="auto"/>
              <w:bottom w:val="single" w:sz="4" w:space="0" w:color="auto"/>
              <w:right w:val="single" w:sz="4" w:space="0" w:color="auto"/>
            </w:tcBorders>
            <w:vAlign w:val="center"/>
          </w:tcPr>
          <w:p w14:paraId="121CBF8B" w14:textId="4BE66138" w:rsidR="00BC29B3" w:rsidRDefault="00BC29B3" w:rsidP="00BC29B3">
            <w:pPr>
              <w:pStyle w:val="tac0"/>
              <w:keepNext w:val="0"/>
              <w:rPr>
                <w:rFonts w:eastAsia="SimSun"/>
                <w:lang w:val="de-DE" w:eastAsia="zh-CN"/>
              </w:rPr>
            </w:pPr>
            <w:r>
              <w:rPr>
                <w:noProof/>
                <w:position w:val="-10"/>
                <w:lang w:eastAsia="zh-CN"/>
              </w:rPr>
              <w:drawing>
                <wp:inline distT="0" distB="0" distL="0" distR="0" wp14:anchorId="046130D6" wp14:editId="08C36AD7">
                  <wp:extent cx="762000" cy="198755"/>
                  <wp:effectExtent l="0" t="0" r="0" b="0"/>
                  <wp:docPr id="1113" name="Picture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1032" cstate="print">
                            <a:extLst>
                              <a:ext uri="{28A0092B-C50C-407E-A947-70E740481C1C}">
                                <a14:useLocalDpi xmlns:a14="http://schemas.microsoft.com/office/drawing/2010/main" val="0"/>
                              </a:ext>
                            </a:extLst>
                          </a:blip>
                          <a:srcRect/>
                          <a:stretch>
                            <a:fillRect/>
                          </a:stretch>
                        </pic:blipFill>
                        <pic:spPr bwMode="auto">
                          <a:xfrm>
                            <a:off x="0" y="0"/>
                            <a:ext cx="762000" cy="198755"/>
                          </a:xfrm>
                          <a:prstGeom prst="rect">
                            <a:avLst/>
                          </a:prstGeom>
                          <a:noFill/>
                          <a:ln>
                            <a:noFill/>
                          </a:ln>
                        </pic:spPr>
                      </pic:pic>
                    </a:graphicData>
                  </a:graphic>
                </wp:inline>
              </w:drawing>
            </w:r>
          </w:p>
        </w:tc>
        <w:tc>
          <w:tcPr>
            <w:tcW w:w="2644" w:type="dxa"/>
            <w:tcBorders>
              <w:top w:val="nil"/>
              <w:left w:val="single" w:sz="4" w:space="0" w:color="auto"/>
              <w:bottom w:val="single" w:sz="4" w:space="0" w:color="auto"/>
              <w:right w:val="single" w:sz="8" w:space="0" w:color="auto"/>
            </w:tcBorders>
            <w:tcMar>
              <w:top w:w="0" w:type="dxa"/>
              <w:left w:w="108" w:type="dxa"/>
              <w:bottom w:w="0" w:type="dxa"/>
              <w:right w:w="108" w:type="dxa"/>
            </w:tcMar>
            <w:vAlign w:val="center"/>
          </w:tcPr>
          <w:p w14:paraId="73ECE1C1" w14:textId="77777777" w:rsidR="00BC29B3" w:rsidRPr="00064EEE" w:rsidRDefault="00BC29B3" w:rsidP="00BC29B3">
            <w:pPr>
              <w:pStyle w:val="tac0"/>
              <w:keepNext w:val="0"/>
              <w:rPr>
                <w:lang w:val="en-GB"/>
              </w:rPr>
            </w:pPr>
            <w:r w:rsidRPr="00241E86">
              <w:rPr>
                <w:position w:val="-16"/>
                <w:lang w:val="en-GB"/>
              </w:rPr>
              <w:object w:dxaOrig="1440" w:dyaOrig="440" w14:anchorId="1F9B41BC">
                <v:shape id="_x0000_i1963" type="#_x0000_t75" style="width:1in;height:21.9pt" o:ole="">
                  <v:imagedata r:id="rId1481" o:title=""/>
                </v:shape>
                <o:OLEObject Type="Embed" ProgID="Equation.DSMT4" ShapeID="_x0000_i1963" DrawAspect="Content" ObjectID="_1578894845" r:id="rId1482"/>
              </w:object>
            </w:r>
          </w:p>
        </w:tc>
        <w:tc>
          <w:tcPr>
            <w:tcW w:w="0" w:type="auto"/>
            <w:tcBorders>
              <w:top w:val="nil"/>
              <w:left w:val="single" w:sz="4" w:space="0" w:color="auto"/>
              <w:bottom w:val="single" w:sz="4" w:space="0" w:color="auto"/>
              <w:right w:val="single" w:sz="8" w:space="0" w:color="auto"/>
            </w:tcBorders>
            <w:vAlign w:val="center"/>
          </w:tcPr>
          <w:p w14:paraId="619D9409" w14:textId="77777777" w:rsidR="00BC29B3" w:rsidRDefault="00BC29B3" w:rsidP="00BC29B3">
            <w:pPr>
              <w:pStyle w:val="tac0"/>
              <w:keepNext w:val="0"/>
              <w:rPr>
                <w:rFonts w:eastAsia="SimSun"/>
                <w:lang w:val="de-DE" w:eastAsia="zh-CN"/>
              </w:rPr>
            </w:pPr>
            <w:r w:rsidRPr="00241E86">
              <w:rPr>
                <w:position w:val="-16"/>
                <w:lang w:val="en-GB"/>
              </w:rPr>
              <w:object w:dxaOrig="1440" w:dyaOrig="440" w14:anchorId="2235816C">
                <v:shape id="_x0000_i1964" type="#_x0000_t75" style="width:1in;height:21.9pt" o:ole="">
                  <v:imagedata r:id="rId1481" o:title=""/>
                </v:shape>
                <o:OLEObject Type="Embed" ProgID="Equation.DSMT4" ShapeID="_x0000_i1964" DrawAspect="Content" ObjectID="_1578894846" r:id="rId1483"/>
              </w:object>
            </w:r>
          </w:p>
        </w:tc>
      </w:tr>
      <w:tr w:rsidR="00BC29B3" w:rsidRPr="00290CB4" w14:paraId="6ADDF8FB" w14:textId="77777777" w:rsidTr="00F3724D">
        <w:trPr>
          <w:trHeight w:val="232"/>
          <w:jc w:val="center"/>
        </w:trPr>
        <w:tc>
          <w:tcPr>
            <w:tcW w:w="15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2F3B164" w14:textId="77777777" w:rsidR="00BC29B3" w:rsidRDefault="00BC29B3" w:rsidP="00BC29B3">
            <w:pPr>
              <w:pStyle w:val="tac0"/>
              <w:keepNext w:val="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9E942A4" w14:textId="7374A5EF" w:rsidR="00BC29B3" w:rsidRDefault="00BC29B3" w:rsidP="00BC29B3">
            <w:pPr>
              <w:pStyle w:val="tac0"/>
              <w:keepNext w:val="0"/>
              <w:rPr>
                <w:rFonts w:eastAsia="SimSun"/>
                <w:lang w:val="en-GB" w:eastAsia="zh-CN"/>
              </w:rPr>
            </w:pPr>
            <w:r>
              <w:rPr>
                <w:noProof/>
                <w:position w:val="-6"/>
              </w:rPr>
              <w:drawing>
                <wp:inline distT="0" distB="0" distL="0" distR="0" wp14:anchorId="79B2C195" wp14:editId="2B18DA1F">
                  <wp:extent cx="215265" cy="152400"/>
                  <wp:effectExtent l="0" t="0" r="0" b="0"/>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1484" cstate="print">
                            <a:extLst>
                              <a:ext uri="{28A0092B-C50C-407E-A947-70E740481C1C}">
                                <a14:useLocalDpi xmlns:a14="http://schemas.microsoft.com/office/drawing/2010/main" val="0"/>
                              </a:ext>
                            </a:extLst>
                          </a:blip>
                          <a:srcRect/>
                          <a:stretch>
                            <a:fillRect/>
                          </a:stretch>
                        </pic:blipFill>
                        <pic:spPr bwMode="auto">
                          <a:xfrm>
                            <a:off x="0" y="0"/>
                            <a:ext cx="215265" cy="152400"/>
                          </a:xfrm>
                          <a:prstGeom prst="rect">
                            <a:avLst/>
                          </a:prstGeom>
                          <a:noFill/>
                          <a:ln>
                            <a:noFill/>
                          </a:ln>
                        </pic:spPr>
                      </pic:pic>
                    </a:graphicData>
                  </a:graphic>
                </wp:inline>
              </w:drawing>
            </w:r>
          </w:p>
        </w:tc>
        <w:tc>
          <w:tcPr>
            <w:tcW w:w="1474" w:type="dxa"/>
            <w:tcBorders>
              <w:top w:val="single" w:sz="4" w:space="0" w:color="auto"/>
              <w:left w:val="single" w:sz="4" w:space="0" w:color="auto"/>
              <w:bottom w:val="single" w:sz="4" w:space="0" w:color="auto"/>
              <w:right w:val="single" w:sz="4" w:space="0" w:color="auto"/>
            </w:tcBorders>
            <w:vAlign w:val="center"/>
          </w:tcPr>
          <w:p w14:paraId="54AE440D" w14:textId="10121762" w:rsidR="00BC29B3" w:rsidRDefault="00BC29B3" w:rsidP="00BC29B3">
            <w:pPr>
              <w:pStyle w:val="tac0"/>
              <w:keepNext w:val="0"/>
              <w:rPr>
                <w:rFonts w:eastAsia="SimSun"/>
                <w:lang w:val="de-DE" w:eastAsia="zh-CN"/>
              </w:rPr>
            </w:pPr>
            <w:r>
              <w:rPr>
                <w:noProof/>
                <w:position w:val="-6"/>
              </w:rPr>
              <w:drawing>
                <wp:inline distT="0" distB="0" distL="0" distR="0" wp14:anchorId="59B9578E" wp14:editId="29C89BEA">
                  <wp:extent cx="215265" cy="152400"/>
                  <wp:effectExtent l="0" t="0" r="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1484" cstate="print">
                            <a:extLst>
                              <a:ext uri="{28A0092B-C50C-407E-A947-70E740481C1C}">
                                <a14:useLocalDpi xmlns:a14="http://schemas.microsoft.com/office/drawing/2010/main" val="0"/>
                              </a:ext>
                            </a:extLst>
                          </a:blip>
                          <a:srcRect/>
                          <a:stretch>
                            <a:fillRect/>
                          </a:stretch>
                        </pic:blipFill>
                        <pic:spPr bwMode="auto">
                          <a:xfrm>
                            <a:off x="0" y="0"/>
                            <a:ext cx="215265" cy="152400"/>
                          </a:xfrm>
                          <a:prstGeom prst="rect">
                            <a:avLst/>
                          </a:prstGeom>
                          <a:noFill/>
                          <a:ln>
                            <a:noFill/>
                          </a:ln>
                        </pic:spPr>
                      </pic:pic>
                    </a:graphicData>
                  </a:graphic>
                </wp:inline>
              </w:drawing>
            </w:r>
          </w:p>
        </w:tc>
        <w:tc>
          <w:tcPr>
            <w:tcW w:w="2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C758296" w14:textId="77777777" w:rsidR="00BC29B3" w:rsidRDefault="00BC29B3" w:rsidP="00BC29B3">
            <w:pPr>
              <w:pStyle w:val="tac0"/>
              <w:keepNext w:val="0"/>
              <w:rPr>
                <w:rFonts w:eastAsia="SimSun"/>
                <w:lang w:val="de-DE" w:eastAsia="zh-CN"/>
              </w:rPr>
            </w:pPr>
            <w:r w:rsidRPr="00241E86">
              <w:rPr>
                <w:rFonts w:eastAsia="SimSun"/>
                <w:position w:val="-6"/>
                <w:sz w:val="15"/>
                <w:szCs w:val="15"/>
                <w:lang w:val="en-GB" w:eastAsia="zh-CN"/>
              </w:rPr>
              <w:object w:dxaOrig="279" w:dyaOrig="279" w14:anchorId="3660C81D">
                <v:shape id="_x0000_i1965" type="#_x0000_t75" style="width:14.1pt;height:14.1pt" o:ole="">
                  <v:imagedata r:id="rId1485" o:title=""/>
                </v:shape>
                <o:OLEObject Type="Embed" ProgID="Equation.DSMT4" ShapeID="_x0000_i1965" DrawAspect="Content" ObjectID="_1578894847" r:id="rId1486"/>
              </w:object>
            </w:r>
          </w:p>
        </w:tc>
        <w:tc>
          <w:tcPr>
            <w:tcW w:w="0" w:type="auto"/>
            <w:tcBorders>
              <w:top w:val="single" w:sz="4" w:space="0" w:color="auto"/>
              <w:left w:val="single" w:sz="4" w:space="0" w:color="auto"/>
              <w:bottom w:val="single" w:sz="4" w:space="0" w:color="auto"/>
              <w:right w:val="single" w:sz="4" w:space="0" w:color="auto"/>
            </w:tcBorders>
            <w:vAlign w:val="center"/>
          </w:tcPr>
          <w:p w14:paraId="031F827F" w14:textId="77777777" w:rsidR="00BC29B3" w:rsidRDefault="00BC29B3" w:rsidP="00BC29B3">
            <w:pPr>
              <w:pStyle w:val="tac0"/>
              <w:keepNext w:val="0"/>
              <w:rPr>
                <w:rFonts w:eastAsia="SimSun"/>
                <w:lang w:val="de-DE" w:eastAsia="zh-CN"/>
              </w:rPr>
            </w:pPr>
            <w:r w:rsidRPr="00241E86">
              <w:rPr>
                <w:rFonts w:eastAsia="SimSun"/>
                <w:position w:val="-6"/>
                <w:sz w:val="15"/>
                <w:szCs w:val="15"/>
                <w:lang w:val="en-GB" w:eastAsia="zh-CN"/>
              </w:rPr>
              <w:object w:dxaOrig="279" w:dyaOrig="279" w14:anchorId="39E9DF18">
                <v:shape id="_x0000_i1966" type="#_x0000_t75" style="width:14.1pt;height:14.1pt" o:ole="">
                  <v:imagedata r:id="rId1485" o:title=""/>
                </v:shape>
                <o:OLEObject Type="Embed" ProgID="Equation.DSMT4" ShapeID="_x0000_i1966" DrawAspect="Content" ObjectID="_1578894848" r:id="rId1487"/>
              </w:object>
            </w:r>
          </w:p>
        </w:tc>
      </w:tr>
      <w:tr w:rsidR="00BC29B3" w:rsidRPr="00290CB4" w14:paraId="5032D6E9" w14:textId="77777777" w:rsidTr="00F3724D">
        <w:trPr>
          <w:trHeight w:val="232"/>
          <w:jc w:val="center"/>
        </w:trPr>
        <w:tc>
          <w:tcPr>
            <w:tcW w:w="1513"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60A5B3E3" w14:textId="77777777" w:rsidR="00BC29B3" w:rsidRDefault="00BC29B3" w:rsidP="00BC29B3">
            <w:pPr>
              <w:pStyle w:val="tah0"/>
              <w:keepNext w:val="0"/>
              <w:rPr>
                <w:rFonts w:eastAsia="SimSun"/>
                <w:lang w:val="en-GB" w:eastAsia="zh-CN"/>
              </w:rPr>
            </w:pPr>
            <w:r>
              <w:rPr>
                <w:rFonts w:eastAsia="SimSun" w:hint="eastAsia"/>
                <w:lang w:val="en-GB" w:eastAsia="zh-CN"/>
              </w:rPr>
              <w:t>Field</w:t>
            </w:r>
          </w:p>
        </w:tc>
        <w:tc>
          <w:tcPr>
            <w:tcW w:w="5798"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FF3023A" w14:textId="77777777" w:rsidR="00BC29B3" w:rsidRPr="00BC2B3C" w:rsidRDefault="00BC29B3" w:rsidP="00BC29B3">
            <w:pPr>
              <w:pStyle w:val="tac0"/>
              <w:keepNext w:val="0"/>
              <w:rPr>
                <w:rFonts w:eastAsia="SimSun"/>
                <w:b/>
                <w:lang w:val="de-DE" w:eastAsia="zh-CN"/>
              </w:rPr>
            </w:pPr>
            <w:r w:rsidRPr="00BC2B3C">
              <w:rPr>
                <w:rFonts w:eastAsia="SimSun" w:hint="eastAsia"/>
                <w:b/>
                <w:lang w:val="de-DE" w:eastAsia="zh-CN"/>
              </w:rPr>
              <w:t>Bitwidth</w:t>
            </w:r>
          </w:p>
        </w:tc>
        <w:tc>
          <w:tcPr>
            <w:tcW w:w="0" w:type="auto"/>
            <w:tcBorders>
              <w:top w:val="single" w:sz="4" w:space="0" w:color="auto"/>
              <w:left w:val="single" w:sz="4" w:space="0" w:color="auto"/>
              <w:bottom w:val="single" w:sz="4" w:space="0" w:color="auto"/>
              <w:right w:val="single" w:sz="4" w:space="0" w:color="auto"/>
            </w:tcBorders>
            <w:vAlign w:val="center"/>
          </w:tcPr>
          <w:p w14:paraId="38A94117" w14:textId="77777777" w:rsidR="00BC29B3" w:rsidRDefault="00BC29B3" w:rsidP="00BC29B3">
            <w:pPr>
              <w:pStyle w:val="tac0"/>
              <w:keepNext w:val="0"/>
              <w:rPr>
                <w:rFonts w:eastAsia="SimSun"/>
                <w:lang w:val="de-DE" w:eastAsia="zh-CN"/>
              </w:rPr>
            </w:pPr>
          </w:p>
        </w:tc>
      </w:tr>
      <w:tr w:rsidR="00BC29B3" w:rsidRPr="00290CB4" w14:paraId="0D774872" w14:textId="77777777" w:rsidTr="00F3724D">
        <w:trPr>
          <w:trHeight w:val="232"/>
          <w:jc w:val="center"/>
        </w:trPr>
        <w:tc>
          <w:tcPr>
            <w:tcW w:w="1513"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496B9464" w14:textId="77777777" w:rsidR="00BC29B3" w:rsidRDefault="00BC29B3" w:rsidP="00BC29B3">
            <w:pPr>
              <w:pStyle w:val="tac0"/>
              <w:keepNext w:val="0"/>
              <w:rPr>
                <w:rFonts w:eastAsia="SimSun"/>
                <w:lang w:val="en-GB" w:eastAsia="zh-CN"/>
              </w:rPr>
            </w:pPr>
          </w:p>
        </w:tc>
        <w:tc>
          <w:tcPr>
            <w:tcW w:w="1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F28A1CF" w14:textId="77777777" w:rsidR="00BC29B3" w:rsidRPr="00241E86" w:rsidRDefault="00BC29B3" w:rsidP="00BC29B3">
            <w:pPr>
              <w:pStyle w:val="tac0"/>
              <w:keepNext w:val="0"/>
              <w:rPr>
                <w:rFonts w:eastAsia="SimSun"/>
                <w:b/>
                <w:lang w:eastAsia="zh-CN"/>
              </w:rPr>
            </w:pPr>
            <w:r w:rsidRPr="00402759">
              <w:rPr>
                <w:b/>
                <w:lang w:val="en-GB"/>
              </w:rPr>
              <w:t xml:space="preserve">Rank = </w:t>
            </w:r>
            <w:r>
              <w:rPr>
                <w:rFonts w:eastAsia="SimSun" w:hint="eastAsia"/>
                <w:b/>
                <w:lang w:val="en-GB" w:eastAsia="zh-CN"/>
              </w:rPr>
              <w:t>5</w:t>
            </w:r>
          </w:p>
        </w:tc>
        <w:tc>
          <w:tcPr>
            <w:tcW w:w="1474" w:type="dxa"/>
            <w:tcBorders>
              <w:top w:val="single" w:sz="4" w:space="0" w:color="auto"/>
              <w:left w:val="single" w:sz="4" w:space="0" w:color="auto"/>
              <w:bottom w:val="single" w:sz="4" w:space="0" w:color="auto"/>
              <w:right w:val="single" w:sz="4" w:space="0" w:color="auto"/>
            </w:tcBorders>
          </w:tcPr>
          <w:p w14:paraId="14D4681B" w14:textId="77777777" w:rsidR="00BC29B3" w:rsidRPr="00241E86" w:rsidRDefault="00BC29B3" w:rsidP="00BC29B3">
            <w:pPr>
              <w:pStyle w:val="tac0"/>
              <w:keepNext w:val="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3AA887C" w14:textId="77777777" w:rsidR="00BC29B3" w:rsidRPr="00241E86" w:rsidRDefault="00BC29B3" w:rsidP="00BC29B3">
            <w:pPr>
              <w:pStyle w:val="tac0"/>
              <w:keepNext w:val="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tcBorders>
              <w:top w:val="single" w:sz="4" w:space="0" w:color="auto"/>
              <w:left w:val="single" w:sz="4" w:space="0" w:color="auto"/>
              <w:bottom w:val="single" w:sz="4" w:space="0" w:color="auto"/>
              <w:right w:val="single" w:sz="4" w:space="0" w:color="auto"/>
            </w:tcBorders>
          </w:tcPr>
          <w:p w14:paraId="3042CB20" w14:textId="77777777" w:rsidR="00BC29B3" w:rsidRPr="00241E86" w:rsidRDefault="00BC29B3" w:rsidP="00BC29B3">
            <w:pPr>
              <w:pStyle w:val="tac0"/>
              <w:keepNext w:val="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BC29B3" w:rsidRPr="00290CB4" w14:paraId="33A1AE0C" w14:textId="77777777" w:rsidTr="00F3724D">
        <w:trPr>
          <w:trHeight w:val="232"/>
          <w:jc w:val="center"/>
        </w:trPr>
        <w:tc>
          <w:tcPr>
            <w:tcW w:w="15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422EB45" w14:textId="77777777" w:rsidR="00BC29B3" w:rsidRDefault="00BC29B3" w:rsidP="00BC29B3">
            <w:pPr>
              <w:pStyle w:val="tac0"/>
              <w:keepNext w:val="0"/>
              <w:rPr>
                <w:rFonts w:eastAsia="SimSun"/>
                <w:lang w:val="en-GB" w:eastAsia="zh-CN"/>
              </w:rPr>
            </w:pPr>
            <w:r w:rsidRPr="00064EEE">
              <w:rPr>
                <w:lang w:val="de-DE"/>
              </w:rPr>
              <w:t>Wideband CQI codeword 0</w:t>
            </w:r>
          </w:p>
        </w:tc>
        <w:tc>
          <w:tcPr>
            <w:tcW w:w="1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AA89633" w14:textId="77777777" w:rsidR="00BC29B3" w:rsidRPr="00FE66B9" w:rsidRDefault="00BC29B3" w:rsidP="00BC29B3">
            <w:pPr>
              <w:pStyle w:val="tac0"/>
              <w:keepNext w:val="0"/>
            </w:pPr>
            <w:r w:rsidRPr="00064EEE">
              <w:rPr>
                <w:lang w:val="de-DE"/>
              </w:rPr>
              <w:t>4</w:t>
            </w:r>
          </w:p>
        </w:tc>
        <w:tc>
          <w:tcPr>
            <w:tcW w:w="1474" w:type="dxa"/>
            <w:tcBorders>
              <w:top w:val="single" w:sz="4" w:space="0" w:color="auto"/>
              <w:left w:val="single" w:sz="4" w:space="0" w:color="auto"/>
              <w:bottom w:val="single" w:sz="4" w:space="0" w:color="auto"/>
              <w:right w:val="single" w:sz="4" w:space="0" w:color="auto"/>
            </w:tcBorders>
            <w:vAlign w:val="center"/>
          </w:tcPr>
          <w:p w14:paraId="7096FE16" w14:textId="77777777" w:rsidR="00BC29B3" w:rsidRPr="00FE66B9" w:rsidRDefault="00BC29B3" w:rsidP="00BC29B3">
            <w:pPr>
              <w:pStyle w:val="tac0"/>
              <w:keepNext w:val="0"/>
            </w:pPr>
            <w:r w:rsidRPr="00064EEE">
              <w:rPr>
                <w:lang w:val="de-DE"/>
              </w:rPr>
              <w:t>4</w:t>
            </w:r>
          </w:p>
        </w:tc>
        <w:tc>
          <w:tcPr>
            <w:tcW w:w="2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B9E90D8" w14:textId="77777777" w:rsidR="00BC29B3" w:rsidRDefault="00BC29B3" w:rsidP="00BC29B3">
            <w:pPr>
              <w:pStyle w:val="tac0"/>
              <w:keepNext w:val="0"/>
              <w:rPr>
                <w:rFonts w:eastAsia="SimSun"/>
                <w:lang w:val="de-DE" w:eastAsia="zh-CN"/>
              </w:rPr>
            </w:pPr>
            <w:r w:rsidRPr="00064EEE">
              <w:rPr>
                <w:lang w:val="de-DE"/>
              </w:rPr>
              <w:t>4</w:t>
            </w:r>
          </w:p>
        </w:tc>
        <w:tc>
          <w:tcPr>
            <w:tcW w:w="0" w:type="auto"/>
            <w:tcBorders>
              <w:top w:val="single" w:sz="4" w:space="0" w:color="auto"/>
              <w:left w:val="single" w:sz="4" w:space="0" w:color="auto"/>
              <w:bottom w:val="single" w:sz="4" w:space="0" w:color="auto"/>
              <w:right w:val="single" w:sz="4" w:space="0" w:color="auto"/>
            </w:tcBorders>
            <w:vAlign w:val="center"/>
          </w:tcPr>
          <w:p w14:paraId="3D279C3D" w14:textId="77777777" w:rsidR="00BC29B3" w:rsidRDefault="00BC29B3" w:rsidP="00BC29B3">
            <w:pPr>
              <w:pStyle w:val="tac0"/>
              <w:keepNext w:val="0"/>
              <w:rPr>
                <w:rFonts w:eastAsia="SimSun"/>
                <w:lang w:val="de-DE" w:eastAsia="zh-CN"/>
              </w:rPr>
            </w:pPr>
            <w:r w:rsidRPr="00064EEE">
              <w:rPr>
                <w:lang w:val="de-DE"/>
              </w:rPr>
              <w:t>4</w:t>
            </w:r>
          </w:p>
        </w:tc>
      </w:tr>
      <w:tr w:rsidR="00BC29B3" w:rsidRPr="00290CB4" w14:paraId="59200A88" w14:textId="77777777" w:rsidTr="00F3724D">
        <w:trPr>
          <w:trHeight w:val="232"/>
          <w:jc w:val="center"/>
        </w:trPr>
        <w:tc>
          <w:tcPr>
            <w:tcW w:w="15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C9ECCB0" w14:textId="77777777" w:rsidR="00BC29B3" w:rsidRDefault="00BC29B3" w:rsidP="00BC29B3">
            <w:pPr>
              <w:pStyle w:val="tac0"/>
              <w:keepNext w:val="0"/>
              <w:rPr>
                <w:rFonts w:eastAsia="SimSun"/>
                <w:lang w:val="en-GB" w:eastAsia="zh-CN"/>
              </w:rPr>
            </w:pPr>
            <w:r w:rsidRPr="00064EEE">
              <w:rPr>
                <w:lang w:val="de-DE"/>
              </w:rPr>
              <w:t>Subband differential CQI codeword 0</w:t>
            </w:r>
          </w:p>
        </w:tc>
        <w:tc>
          <w:tcPr>
            <w:tcW w:w="1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31F5CF8" w14:textId="77777777" w:rsidR="00BC29B3" w:rsidRPr="0073454B" w:rsidRDefault="00BC29B3" w:rsidP="00BC29B3">
            <w:pPr>
              <w:pStyle w:val="TAC"/>
              <w:keepNext w:val="0"/>
              <w:keepLines w:val="0"/>
            </w:pPr>
            <w:r w:rsidRPr="0073454B">
              <w:rPr>
                <w:position w:val="-6"/>
              </w:rPr>
              <w:object w:dxaOrig="340" w:dyaOrig="240" w14:anchorId="5C207E66">
                <v:shape id="_x0000_i1967" type="#_x0000_t75" style="width:17.1pt;height:12pt" o:ole="">
                  <v:imagedata r:id="rId997" o:title=""/>
                </v:shape>
                <o:OLEObject Type="Embed" ProgID="Equation.3" ShapeID="_x0000_i1967" DrawAspect="Content" ObjectID="_1578894849" r:id="rId1488"/>
              </w:object>
            </w:r>
          </w:p>
        </w:tc>
        <w:tc>
          <w:tcPr>
            <w:tcW w:w="1474" w:type="dxa"/>
            <w:tcBorders>
              <w:top w:val="single" w:sz="4" w:space="0" w:color="auto"/>
              <w:left w:val="single" w:sz="4" w:space="0" w:color="auto"/>
              <w:bottom w:val="single" w:sz="4" w:space="0" w:color="auto"/>
              <w:right w:val="single" w:sz="4" w:space="0" w:color="auto"/>
            </w:tcBorders>
            <w:vAlign w:val="center"/>
          </w:tcPr>
          <w:p w14:paraId="753E788C" w14:textId="77777777" w:rsidR="00BC29B3" w:rsidRPr="0073454B" w:rsidRDefault="00BC29B3" w:rsidP="00BC29B3">
            <w:pPr>
              <w:pStyle w:val="TAC"/>
              <w:keepNext w:val="0"/>
              <w:keepLines w:val="0"/>
            </w:pPr>
            <w:r w:rsidRPr="0073454B">
              <w:rPr>
                <w:position w:val="-6"/>
              </w:rPr>
              <w:object w:dxaOrig="340" w:dyaOrig="240" w14:anchorId="659DF15C">
                <v:shape id="_x0000_i1968" type="#_x0000_t75" style="width:17.1pt;height:12pt" o:ole="">
                  <v:imagedata r:id="rId997" o:title=""/>
                </v:shape>
                <o:OLEObject Type="Embed" ProgID="Equation.3" ShapeID="_x0000_i1968" DrawAspect="Content" ObjectID="_1578894850" r:id="rId1489"/>
              </w:object>
            </w:r>
          </w:p>
        </w:tc>
        <w:tc>
          <w:tcPr>
            <w:tcW w:w="2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8A3869F" w14:textId="77777777" w:rsidR="00BC29B3" w:rsidRPr="0073454B" w:rsidRDefault="00BC29B3" w:rsidP="00BC29B3">
            <w:pPr>
              <w:pStyle w:val="TAC"/>
              <w:keepNext w:val="0"/>
              <w:keepLines w:val="0"/>
            </w:pPr>
            <w:r w:rsidRPr="0073454B">
              <w:rPr>
                <w:position w:val="-6"/>
              </w:rPr>
              <w:object w:dxaOrig="340" w:dyaOrig="240" w14:anchorId="77413C3F">
                <v:shape id="_x0000_i1969" type="#_x0000_t75" style="width:17.1pt;height:12pt" o:ole="">
                  <v:imagedata r:id="rId997" o:title=""/>
                </v:shape>
                <o:OLEObject Type="Embed" ProgID="Equation.3" ShapeID="_x0000_i1969" DrawAspect="Content" ObjectID="_1578894851" r:id="rId1490"/>
              </w:object>
            </w:r>
          </w:p>
        </w:tc>
        <w:tc>
          <w:tcPr>
            <w:tcW w:w="0" w:type="auto"/>
            <w:tcBorders>
              <w:top w:val="single" w:sz="4" w:space="0" w:color="auto"/>
              <w:left w:val="single" w:sz="4" w:space="0" w:color="auto"/>
              <w:bottom w:val="single" w:sz="4" w:space="0" w:color="auto"/>
              <w:right w:val="single" w:sz="4" w:space="0" w:color="auto"/>
            </w:tcBorders>
            <w:vAlign w:val="center"/>
          </w:tcPr>
          <w:p w14:paraId="34707407" w14:textId="77777777" w:rsidR="00BC29B3" w:rsidRPr="0073454B" w:rsidRDefault="00BC29B3" w:rsidP="00BC29B3">
            <w:pPr>
              <w:pStyle w:val="TAC"/>
              <w:keepNext w:val="0"/>
              <w:keepLines w:val="0"/>
            </w:pPr>
            <w:r w:rsidRPr="0073454B">
              <w:rPr>
                <w:position w:val="-6"/>
              </w:rPr>
              <w:object w:dxaOrig="340" w:dyaOrig="240" w14:anchorId="1CB13752">
                <v:shape id="_x0000_i1970" type="#_x0000_t75" style="width:17.1pt;height:12pt" o:ole="">
                  <v:imagedata r:id="rId997" o:title=""/>
                </v:shape>
                <o:OLEObject Type="Embed" ProgID="Equation.3" ShapeID="_x0000_i1970" DrawAspect="Content" ObjectID="_1578894852" r:id="rId1491"/>
              </w:object>
            </w:r>
          </w:p>
        </w:tc>
      </w:tr>
      <w:tr w:rsidR="00BC29B3" w:rsidRPr="00290CB4" w14:paraId="3803FFE9" w14:textId="77777777" w:rsidTr="00F3724D">
        <w:trPr>
          <w:trHeight w:val="232"/>
          <w:jc w:val="center"/>
        </w:trPr>
        <w:tc>
          <w:tcPr>
            <w:tcW w:w="15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D40E304" w14:textId="77777777" w:rsidR="00BC29B3" w:rsidRDefault="00BC29B3" w:rsidP="00BC29B3">
            <w:pPr>
              <w:pStyle w:val="tac0"/>
              <w:keepNext w:val="0"/>
              <w:rPr>
                <w:rFonts w:eastAsia="SimSun"/>
                <w:lang w:val="en-GB" w:eastAsia="zh-CN"/>
              </w:rPr>
            </w:pPr>
            <w:r w:rsidRPr="00064EEE">
              <w:rPr>
                <w:lang w:val="de-DE"/>
              </w:rPr>
              <w:t>Wideband CQI codeword 1</w:t>
            </w:r>
          </w:p>
        </w:tc>
        <w:tc>
          <w:tcPr>
            <w:tcW w:w="1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D51E199" w14:textId="77777777" w:rsidR="00BC29B3" w:rsidRPr="00FE66B9" w:rsidRDefault="00BC29B3" w:rsidP="00BC29B3">
            <w:pPr>
              <w:pStyle w:val="tac0"/>
              <w:keepNext w:val="0"/>
            </w:pPr>
            <w:r>
              <w:rPr>
                <w:rFonts w:eastAsia="SimSun" w:hint="eastAsia"/>
                <w:lang w:val="en-GB" w:eastAsia="zh-CN"/>
              </w:rPr>
              <w:t>4</w:t>
            </w:r>
          </w:p>
        </w:tc>
        <w:tc>
          <w:tcPr>
            <w:tcW w:w="1474" w:type="dxa"/>
            <w:tcBorders>
              <w:top w:val="single" w:sz="4" w:space="0" w:color="auto"/>
              <w:left w:val="single" w:sz="4" w:space="0" w:color="auto"/>
              <w:bottom w:val="single" w:sz="4" w:space="0" w:color="auto"/>
              <w:right w:val="single" w:sz="4" w:space="0" w:color="auto"/>
            </w:tcBorders>
            <w:vAlign w:val="center"/>
          </w:tcPr>
          <w:p w14:paraId="49489FEB" w14:textId="77777777" w:rsidR="00BC29B3" w:rsidRPr="00FE66B9" w:rsidRDefault="00BC29B3" w:rsidP="00BC29B3">
            <w:pPr>
              <w:pStyle w:val="tac0"/>
              <w:keepNext w:val="0"/>
            </w:pPr>
            <w:r>
              <w:rPr>
                <w:rFonts w:eastAsia="SimSun" w:hint="eastAsia"/>
                <w:lang w:val="en-GB" w:eastAsia="zh-CN"/>
              </w:rPr>
              <w:t>4</w:t>
            </w:r>
          </w:p>
        </w:tc>
        <w:tc>
          <w:tcPr>
            <w:tcW w:w="2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22BE599" w14:textId="77777777" w:rsidR="00BC29B3" w:rsidRDefault="00BC29B3" w:rsidP="00BC29B3">
            <w:pPr>
              <w:pStyle w:val="tac0"/>
              <w:keepNext w:val="0"/>
              <w:rPr>
                <w:rFonts w:eastAsia="SimSun"/>
                <w:lang w:val="de-DE" w:eastAsia="zh-CN"/>
              </w:rPr>
            </w:pPr>
            <w:r>
              <w:rPr>
                <w:rFonts w:eastAsia="SimSun" w:hint="eastAsia"/>
                <w:lang w:val="en-GB"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913CF49" w14:textId="77777777" w:rsidR="00BC29B3" w:rsidRDefault="00BC29B3" w:rsidP="00BC29B3">
            <w:pPr>
              <w:pStyle w:val="tac0"/>
              <w:keepNext w:val="0"/>
              <w:rPr>
                <w:rFonts w:eastAsia="SimSun"/>
                <w:lang w:val="de-DE" w:eastAsia="zh-CN"/>
              </w:rPr>
            </w:pPr>
            <w:r>
              <w:rPr>
                <w:rFonts w:eastAsia="SimSun" w:hint="eastAsia"/>
                <w:lang w:val="en-GB" w:eastAsia="zh-CN"/>
              </w:rPr>
              <w:t>4</w:t>
            </w:r>
          </w:p>
        </w:tc>
      </w:tr>
      <w:tr w:rsidR="00BC29B3" w:rsidRPr="00290CB4" w14:paraId="7E4147C1" w14:textId="77777777" w:rsidTr="00F3724D">
        <w:trPr>
          <w:trHeight w:val="232"/>
          <w:jc w:val="center"/>
        </w:trPr>
        <w:tc>
          <w:tcPr>
            <w:tcW w:w="15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C7D56B4" w14:textId="77777777" w:rsidR="00BC29B3" w:rsidRDefault="00BC29B3" w:rsidP="00BC29B3">
            <w:pPr>
              <w:pStyle w:val="tac0"/>
              <w:keepNext w:val="0"/>
              <w:rPr>
                <w:rFonts w:eastAsia="SimSun"/>
                <w:lang w:val="en-GB" w:eastAsia="zh-CN"/>
              </w:rPr>
            </w:pPr>
            <w:r w:rsidRPr="00064EEE">
              <w:rPr>
                <w:lang w:val="de-DE"/>
              </w:rPr>
              <w:t>Subband differential CQI codeword 1</w:t>
            </w:r>
          </w:p>
        </w:tc>
        <w:tc>
          <w:tcPr>
            <w:tcW w:w="1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F73EEB0" w14:textId="77777777" w:rsidR="00BC29B3" w:rsidRPr="0073454B" w:rsidRDefault="00BC29B3" w:rsidP="00BC29B3">
            <w:pPr>
              <w:pStyle w:val="TAC"/>
              <w:keepNext w:val="0"/>
              <w:keepLines w:val="0"/>
            </w:pPr>
            <w:r w:rsidRPr="0073454B">
              <w:rPr>
                <w:position w:val="-6"/>
              </w:rPr>
              <w:object w:dxaOrig="340" w:dyaOrig="240" w14:anchorId="55A41722">
                <v:shape id="_x0000_i1971" type="#_x0000_t75" style="width:17.1pt;height:12pt" o:ole="">
                  <v:imagedata r:id="rId997" o:title=""/>
                </v:shape>
                <o:OLEObject Type="Embed" ProgID="Equation.3" ShapeID="_x0000_i1971" DrawAspect="Content" ObjectID="_1578894853" r:id="rId1492"/>
              </w:object>
            </w:r>
          </w:p>
        </w:tc>
        <w:tc>
          <w:tcPr>
            <w:tcW w:w="1474" w:type="dxa"/>
            <w:tcBorders>
              <w:top w:val="single" w:sz="4" w:space="0" w:color="auto"/>
              <w:left w:val="single" w:sz="4" w:space="0" w:color="auto"/>
              <w:bottom w:val="single" w:sz="4" w:space="0" w:color="auto"/>
              <w:right w:val="single" w:sz="4" w:space="0" w:color="auto"/>
            </w:tcBorders>
            <w:vAlign w:val="center"/>
          </w:tcPr>
          <w:p w14:paraId="5D98B1B9" w14:textId="77777777" w:rsidR="00BC29B3" w:rsidRPr="0073454B" w:rsidRDefault="00BC29B3" w:rsidP="00BC29B3">
            <w:pPr>
              <w:pStyle w:val="TAC"/>
              <w:keepNext w:val="0"/>
              <w:keepLines w:val="0"/>
            </w:pPr>
            <w:r w:rsidRPr="0073454B">
              <w:rPr>
                <w:position w:val="-6"/>
              </w:rPr>
              <w:object w:dxaOrig="340" w:dyaOrig="240" w14:anchorId="13186519">
                <v:shape id="_x0000_i1972" type="#_x0000_t75" style="width:17.1pt;height:12pt" o:ole="">
                  <v:imagedata r:id="rId997" o:title=""/>
                </v:shape>
                <o:OLEObject Type="Embed" ProgID="Equation.3" ShapeID="_x0000_i1972" DrawAspect="Content" ObjectID="_1578894854" r:id="rId1493"/>
              </w:object>
            </w:r>
          </w:p>
        </w:tc>
        <w:tc>
          <w:tcPr>
            <w:tcW w:w="2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5E6F39A" w14:textId="77777777" w:rsidR="00BC29B3" w:rsidRPr="0073454B" w:rsidRDefault="00BC29B3" w:rsidP="00BC29B3">
            <w:pPr>
              <w:pStyle w:val="TAC"/>
              <w:keepNext w:val="0"/>
              <w:keepLines w:val="0"/>
            </w:pPr>
            <w:r w:rsidRPr="0073454B">
              <w:rPr>
                <w:position w:val="-6"/>
              </w:rPr>
              <w:object w:dxaOrig="340" w:dyaOrig="240" w14:anchorId="29EB1938">
                <v:shape id="_x0000_i1973" type="#_x0000_t75" style="width:17.1pt;height:12pt" o:ole="">
                  <v:imagedata r:id="rId997" o:title=""/>
                </v:shape>
                <o:OLEObject Type="Embed" ProgID="Equation.3" ShapeID="_x0000_i1973" DrawAspect="Content" ObjectID="_1578894855" r:id="rId1494"/>
              </w:object>
            </w:r>
          </w:p>
        </w:tc>
        <w:tc>
          <w:tcPr>
            <w:tcW w:w="0" w:type="auto"/>
            <w:tcBorders>
              <w:top w:val="single" w:sz="4" w:space="0" w:color="auto"/>
              <w:left w:val="single" w:sz="4" w:space="0" w:color="auto"/>
              <w:bottom w:val="single" w:sz="4" w:space="0" w:color="auto"/>
              <w:right w:val="single" w:sz="4" w:space="0" w:color="auto"/>
            </w:tcBorders>
            <w:vAlign w:val="center"/>
          </w:tcPr>
          <w:p w14:paraId="481C3C47" w14:textId="77777777" w:rsidR="00BC29B3" w:rsidRPr="0073454B" w:rsidRDefault="00BC29B3" w:rsidP="00BC29B3">
            <w:pPr>
              <w:pStyle w:val="TAC"/>
              <w:keepNext w:val="0"/>
              <w:keepLines w:val="0"/>
            </w:pPr>
            <w:r w:rsidRPr="0073454B">
              <w:rPr>
                <w:position w:val="-6"/>
              </w:rPr>
              <w:object w:dxaOrig="340" w:dyaOrig="240" w14:anchorId="3B334878">
                <v:shape id="_x0000_i1974" type="#_x0000_t75" style="width:17.1pt;height:12pt" o:ole="">
                  <v:imagedata r:id="rId997" o:title=""/>
                </v:shape>
                <o:OLEObject Type="Embed" ProgID="Equation.3" ShapeID="_x0000_i1974" DrawAspect="Content" ObjectID="_1578894856" r:id="rId1495"/>
              </w:object>
            </w:r>
          </w:p>
        </w:tc>
      </w:tr>
      <w:tr w:rsidR="00BC29B3" w:rsidRPr="00290CB4" w14:paraId="66CAECB9" w14:textId="77777777" w:rsidTr="00F3724D">
        <w:trPr>
          <w:trHeight w:val="232"/>
          <w:jc w:val="center"/>
        </w:trPr>
        <w:tc>
          <w:tcPr>
            <w:tcW w:w="15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96AC0C2" w14:textId="77777777" w:rsidR="00BC29B3" w:rsidRDefault="00BC29B3" w:rsidP="00BC29B3">
            <w:pPr>
              <w:pStyle w:val="tac0"/>
              <w:keepNext w:val="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F719FE0" w14:textId="77777777" w:rsidR="00BC29B3" w:rsidRPr="00FE66B9" w:rsidRDefault="00BC29B3" w:rsidP="00BC29B3">
            <w:pPr>
              <w:pStyle w:val="tac0"/>
              <w:keepNext w:val="0"/>
            </w:pPr>
            <w:r w:rsidRPr="00DE0ACB">
              <w:rPr>
                <w:position w:val="-14"/>
                <w:lang w:eastAsia="zh-CN"/>
              </w:rPr>
              <w:object w:dxaOrig="1680" w:dyaOrig="400" w14:anchorId="396FF63E">
                <v:shape id="_x0000_i1975" type="#_x0000_t75" style="width:73.2pt;height:17.7pt" o:ole="">
                  <v:imagedata r:id="rId1496" o:title=""/>
                </v:shape>
                <o:OLEObject Type="Embed" ProgID="Equation.DSMT4" ShapeID="_x0000_i1975" DrawAspect="Content" ObjectID="_1578894857" r:id="rId1497"/>
              </w:object>
            </w:r>
          </w:p>
        </w:tc>
        <w:tc>
          <w:tcPr>
            <w:tcW w:w="1474" w:type="dxa"/>
            <w:tcBorders>
              <w:top w:val="single" w:sz="4" w:space="0" w:color="auto"/>
              <w:left w:val="single" w:sz="4" w:space="0" w:color="auto"/>
              <w:bottom w:val="single" w:sz="4" w:space="0" w:color="auto"/>
              <w:right w:val="single" w:sz="4" w:space="0" w:color="auto"/>
            </w:tcBorders>
            <w:vAlign w:val="center"/>
          </w:tcPr>
          <w:p w14:paraId="450F4691" w14:textId="77777777" w:rsidR="00BC29B3" w:rsidRPr="00FE66B9" w:rsidRDefault="00BC29B3" w:rsidP="00BC29B3">
            <w:pPr>
              <w:pStyle w:val="tac0"/>
              <w:keepNext w:val="0"/>
            </w:pPr>
            <w:r w:rsidRPr="00DE0ACB">
              <w:rPr>
                <w:position w:val="-14"/>
                <w:lang w:eastAsia="zh-CN"/>
              </w:rPr>
              <w:object w:dxaOrig="1680" w:dyaOrig="400" w14:anchorId="1746696A">
                <v:shape id="_x0000_i1976" type="#_x0000_t75" style="width:73.2pt;height:17.7pt" o:ole="">
                  <v:imagedata r:id="rId1496" o:title=""/>
                </v:shape>
                <o:OLEObject Type="Embed" ProgID="Equation.DSMT4" ShapeID="_x0000_i1976" DrawAspect="Content" ObjectID="_1578894858" r:id="rId1498"/>
              </w:object>
            </w:r>
          </w:p>
        </w:tc>
        <w:tc>
          <w:tcPr>
            <w:tcW w:w="2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12FB9E" w14:textId="77777777" w:rsidR="00BC29B3" w:rsidRDefault="00BC29B3" w:rsidP="00BC29B3">
            <w:pPr>
              <w:pStyle w:val="tac0"/>
              <w:keepNext w:val="0"/>
              <w:rPr>
                <w:rFonts w:eastAsia="SimSun"/>
                <w:lang w:val="de-DE" w:eastAsia="zh-CN"/>
              </w:rPr>
            </w:pPr>
            <w:r w:rsidRPr="00DE0ACB">
              <w:rPr>
                <w:position w:val="-14"/>
                <w:lang w:eastAsia="zh-CN"/>
              </w:rPr>
              <w:object w:dxaOrig="1680" w:dyaOrig="400" w14:anchorId="0346C687">
                <v:shape id="_x0000_i1977" type="#_x0000_t75" style="width:73.2pt;height:17.7pt" o:ole="">
                  <v:imagedata r:id="rId1496" o:title=""/>
                </v:shape>
                <o:OLEObject Type="Embed" ProgID="Equation.DSMT4" ShapeID="_x0000_i1977" DrawAspect="Content" ObjectID="_1578894859" r:id="rId1499"/>
              </w:object>
            </w:r>
          </w:p>
        </w:tc>
        <w:tc>
          <w:tcPr>
            <w:tcW w:w="0" w:type="auto"/>
            <w:tcBorders>
              <w:top w:val="single" w:sz="4" w:space="0" w:color="auto"/>
              <w:left w:val="single" w:sz="4" w:space="0" w:color="auto"/>
              <w:bottom w:val="single" w:sz="4" w:space="0" w:color="auto"/>
              <w:right w:val="single" w:sz="4" w:space="0" w:color="auto"/>
            </w:tcBorders>
            <w:vAlign w:val="center"/>
          </w:tcPr>
          <w:p w14:paraId="514BDF86" w14:textId="77777777" w:rsidR="00BC29B3" w:rsidRDefault="00BC29B3" w:rsidP="00BC29B3">
            <w:pPr>
              <w:pStyle w:val="tac0"/>
              <w:keepNext w:val="0"/>
              <w:rPr>
                <w:rFonts w:eastAsia="SimSun"/>
                <w:lang w:val="de-DE" w:eastAsia="zh-CN"/>
              </w:rPr>
            </w:pPr>
            <w:r w:rsidRPr="00DE0ACB">
              <w:rPr>
                <w:position w:val="-14"/>
                <w:lang w:eastAsia="zh-CN"/>
              </w:rPr>
              <w:object w:dxaOrig="1680" w:dyaOrig="400" w14:anchorId="4D3AD34D">
                <v:shape id="_x0000_i1978" type="#_x0000_t75" style="width:73.2pt;height:17.7pt" o:ole="">
                  <v:imagedata r:id="rId1496" o:title=""/>
                </v:shape>
                <o:OLEObject Type="Embed" ProgID="Equation.DSMT4" ShapeID="_x0000_i1978" DrawAspect="Content" ObjectID="_1578894860" r:id="rId1500"/>
              </w:object>
            </w:r>
          </w:p>
        </w:tc>
      </w:tr>
      <w:tr w:rsidR="00BC29B3" w:rsidRPr="00290CB4" w14:paraId="4AC9A480" w14:textId="77777777" w:rsidTr="00F3724D">
        <w:trPr>
          <w:trHeight w:val="232"/>
          <w:jc w:val="center"/>
        </w:trPr>
        <w:tc>
          <w:tcPr>
            <w:tcW w:w="15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1E85545" w14:textId="77777777" w:rsidR="00BC29B3" w:rsidRDefault="00BC29B3" w:rsidP="00BC29B3">
            <w:pPr>
              <w:pStyle w:val="tac0"/>
              <w:keepNext w:val="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91BE64D" w14:textId="77777777" w:rsidR="00BC29B3" w:rsidRPr="00FE66B9" w:rsidRDefault="00BC29B3" w:rsidP="00BC29B3">
            <w:pPr>
              <w:pStyle w:val="tac0"/>
              <w:keepNext w:val="0"/>
            </w:pPr>
            <w:r w:rsidRPr="00DE0ACB">
              <w:rPr>
                <w:position w:val="-14"/>
                <w:lang w:eastAsia="zh-CN"/>
              </w:rPr>
              <w:object w:dxaOrig="1740" w:dyaOrig="400" w14:anchorId="64C91BE5">
                <v:shape id="_x0000_i1979" type="#_x0000_t75" style="width:69.9pt;height:16.2pt" o:ole="">
                  <v:imagedata r:id="rId1071" o:title=""/>
                </v:shape>
                <o:OLEObject Type="Embed" ProgID="Equation.DSMT4" ShapeID="_x0000_i1979" DrawAspect="Content" ObjectID="_1578894861" r:id="rId1501"/>
              </w:object>
            </w:r>
          </w:p>
        </w:tc>
        <w:tc>
          <w:tcPr>
            <w:tcW w:w="1474" w:type="dxa"/>
            <w:tcBorders>
              <w:top w:val="single" w:sz="4" w:space="0" w:color="auto"/>
              <w:left w:val="single" w:sz="4" w:space="0" w:color="auto"/>
              <w:bottom w:val="single" w:sz="4" w:space="0" w:color="auto"/>
              <w:right w:val="single" w:sz="4" w:space="0" w:color="auto"/>
            </w:tcBorders>
            <w:vAlign w:val="center"/>
          </w:tcPr>
          <w:p w14:paraId="5E5ECE38" w14:textId="77777777" w:rsidR="00BC29B3" w:rsidRPr="00FE66B9" w:rsidRDefault="00BC29B3" w:rsidP="00BC29B3">
            <w:pPr>
              <w:pStyle w:val="tac0"/>
              <w:keepNext w:val="0"/>
            </w:pPr>
            <w:r w:rsidRPr="00DE0ACB">
              <w:rPr>
                <w:position w:val="-14"/>
                <w:lang w:eastAsia="zh-CN"/>
              </w:rPr>
              <w:object w:dxaOrig="1740" w:dyaOrig="400" w14:anchorId="124018C1">
                <v:shape id="_x0000_i1980" type="#_x0000_t75" style="width:69.9pt;height:16.2pt" o:ole="">
                  <v:imagedata r:id="rId1071" o:title=""/>
                </v:shape>
                <o:OLEObject Type="Embed" ProgID="Equation.DSMT4" ShapeID="_x0000_i1980" DrawAspect="Content" ObjectID="_1578894862" r:id="rId1502"/>
              </w:object>
            </w:r>
          </w:p>
        </w:tc>
        <w:tc>
          <w:tcPr>
            <w:tcW w:w="2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1A27A9" w14:textId="77777777" w:rsidR="00BC29B3" w:rsidRDefault="00BC29B3" w:rsidP="00BC29B3">
            <w:pPr>
              <w:pStyle w:val="tac0"/>
              <w:keepNext w:val="0"/>
              <w:rPr>
                <w:rFonts w:eastAsia="SimSun"/>
                <w:lang w:val="de-DE" w:eastAsia="zh-CN"/>
              </w:rPr>
            </w:pPr>
            <w:r w:rsidRPr="00DE0ACB">
              <w:rPr>
                <w:position w:val="-14"/>
                <w:lang w:eastAsia="zh-CN"/>
              </w:rPr>
              <w:object w:dxaOrig="1740" w:dyaOrig="400" w14:anchorId="4002618E">
                <v:shape id="_x0000_i1981" type="#_x0000_t75" style="width:69.9pt;height:16.2pt" o:ole="">
                  <v:imagedata r:id="rId1071" o:title=""/>
                </v:shape>
                <o:OLEObject Type="Embed" ProgID="Equation.DSMT4" ShapeID="_x0000_i1981" DrawAspect="Content" ObjectID="_1578894863" r:id="rId1503"/>
              </w:object>
            </w:r>
          </w:p>
        </w:tc>
        <w:tc>
          <w:tcPr>
            <w:tcW w:w="0" w:type="auto"/>
            <w:tcBorders>
              <w:top w:val="single" w:sz="4" w:space="0" w:color="auto"/>
              <w:left w:val="single" w:sz="4" w:space="0" w:color="auto"/>
              <w:bottom w:val="single" w:sz="4" w:space="0" w:color="auto"/>
              <w:right w:val="single" w:sz="4" w:space="0" w:color="auto"/>
            </w:tcBorders>
            <w:vAlign w:val="center"/>
          </w:tcPr>
          <w:p w14:paraId="64707F1F" w14:textId="77777777" w:rsidR="00BC29B3" w:rsidRDefault="00BC29B3" w:rsidP="00BC29B3">
            <w:pPr>
              <w:pStyle w:val="tac0"/>
              <w:keepNext w:val="0"/>
              <w:rPr>
                <w:rFonts w:eastAsia="SimSun"/>
                <w:lang w:val="de-DE" w:eastAsia="zh-CN"/>
              </w:rPr>
            </w:pPr>
            <w:r w:rsidRPr="00DE0ACB">
              <w:rPr>
                <w:position w:val="-14"/>
                <w:lang w:eastAsia="zh-CN"/>
              </w:rPr>
              <w:object w:dxaOrig="1740" w:dyaOrig="400" w14:anchorId="36655C54">
                <v:shape id="_x0000_i1982" type="#_x0000_t75" style="width:69.9pt;height:16.2pt" o:ole="">
                  <v:imagedata r:id="rId1071" o:title=""/>
                </v:shape>
                <o:OLEObject Type="Embed" ProgID="Equation.DSMT4" ShapeID="_x0000_i1982" DrawAspect="Content" ObjectID="_1578894864" r:id="rId1504"/>
              </w:object>
            </w:r>
          </w:p>
        </w:tc>
      </w:tr>
      <w:tr w:rsidR="00BC29B3" w:rsidRPr="00290CB4" w14:paraId="1F5301BB" w14:textId="77777777" w:rsidTr="00F3724D">
        <w:trPr>
          <w:trHeight w:val="232"/>
          <w:jc w:val="center"/>
        </w:trPr>
        <w:tc>
          <w:tcPr>
            <w:tcW w:w="15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4B88CFB" w14:textId="77777777" w:rsidR="00BC29B3" w:rsidRDefault="00BC29B3" w:rsidP="00BC29B3">
            <w:pPr>
              <w:pStyle w:val="tac0"/>
              <w:keepNext w:val="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0541CA" w14:textId="77777777" w:rsidR="00BC29B3" w:rsidRPr="00FE66B9" w:rsidRDefault="00BC29B3" w:rsidP="00BC29B3">
            <w:pPr>
              <w:pStyle w:val="tac0"/>
              <w:keepNext w:val="0"/>
            </w:pPr>
            <w:r>
              <w:rPr>
                <w:rFonts w:eastAsia="SimSun" w:hint="eastAsia"/>
                <w:lang w:eastAsia="zh-CN"/>
              </w:rPr>
              <w:t>0</w:t>
            </w:r>
          </w:p>
        </w:tc>
        <w:tc>
          <w:tcPr>
            <w:tcW w:w="1474" w:type="dxa"/>
            <w:tcBorders>
              <w:top w:val="single" w:sz="4" w:space="0" w:color="auto"/>
              <w:left w:val="single" w:sz="4" w:space="0" w:color="auto"/>
              <w:bottom w:val="single" w:sz="4" w:space="0" w:color="auto"/>
              <w:right w:val="single" w:sz="4" w:space="0" w:color="auto"/>
            </w:tcBorders>
            <w:vAlign w:val="center"/>
          </w:tcPr>
          <w:p w14:paraId="0FB9BC9A" w14:textId="77777777" w:rsidR="00BC29B3" w:rsidRPr="00FE66B9" w:rsidRDefault="00BC29B3" w:rsidP="00BC29B3">
            <w:pPr>
              <w:pStyle w:val="tac0"/>
              <w:keepNext w:val="0"/>
            </w:pPr>
            <w:r>
              <w:rPr>
                <w:rFonts w:eastAsia="SimSun" w:hint="eastAsia"/>
                <w:lang w:eastAsia="zh-CN"/>
              </w:rPr>
              <w:t>0</w:t>
            </w:r>
          </w:p>
        </w:tc>
        <w:tc>
          <w:tcPr>
            <w:tcW w:w="2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38507BB" w14:textId="77777777" w:rsidR="00BC29B3" w:rsidRDefault="00BC29B3" w:rsidP="00BC29B3">
            <w:pPr>
              <w:pStyle w:val="tac0"/>
              <w:keepNext w:val="0"/>
              <w:rPr>
                <w:rFonts w:eastAsia="SimSun"/>
                <w:lang w:val="de-DE" w:eastAsia="zh-CN"/>
              </w:rPr>
            </w:pPr>
            <w:r>
              <w:rPr>
                <w:rFonts w:eastAsia="SimSun"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01867C16" w14:textId="77777777" w:rsidR="00BC29B3" w:rsidRDefault="00BC29B3" w:rsidP="00BC29B3">
            <w:pPr>
              <w:pStyle w:val="tac0"/>
              <w:keepNext w:val="0"/>
              <w:rPr>
                <w:rFonts w:eastAsia="SimSun"/>
                <w:lang w:val="de-DE" w:eastAsia="zh-CN"/>
              </w:rPr>
            </w:pPr>
            <w:r>
              <w:rPr>
                <w:rFonts w:eastAsia="SimSun" w:hint="eastAsia"/>
                <w:lang w:eastAsia="zh-CN"/>
              </w:rPr>
              <w:t>0</w:t>
            </w:r>
          </w:p>
        </w:tc>
      </w:tr>
    </w:tbl>
    <w:p w14:paraId="4E761D14" w14:textId="77777777" w:rsidR="00B27983" w:rsidRDefault="00B27983" w:rsidP="00B27983">
      <w:pPr>
        <w:rPr>
          <w:lang w:eastAsia="zh-CN"/>
        </w:rPr>
      </w:pPr>
    </w:p>
    <w:p w14:paraId="24466BCF" w14:textId="20FDFC16" w:rsidR="00B27983" w:rsidRPr="002176BC" w:rsidRDefault="00B27983" w:rsidP="00BC29B3">
      <w:pPr>
        <w:pStyle w:val="TH"/>
        <w:rPr>
          <w:lang w:eastAsia="zh-CN"/>
        </w:rPr>
      </w:pPr>
      <w:r w:rsidRPr="00383D3E">
        <w:t>Table 5.2.2.6.2-2</w:t>
      </w:r>
      <w:r>
        <w:rPr>
          <w:rFonts w:hint="eastAsia"/>
          <w:lang w:eastAsia="zh-CN"/>
        </w:rPr>
        <w:t>E-2</w:t>
      </w:r>
      <w:r w:rsidRPr="00383D3E">
        <w:t xml:space="preserve">: Fields for channel quality information feedback for higher layer configured subband CQI reports </w:t>
      </w:r>
      <w:r w:rsidRPr="00383D3E">
        <w:rPr>
          <w:lang w:eastAsia="zh-CN"/>
        </w:rPr>
        <w:t xml:space="preserve">and subband PMI reports </w:t>
      </w:r>
      <w:r w:rsidRPr="00383D3E">
        <w:t xml:space="preserve">(transmission mode </w:t>
      </w:r>
      <w:r w:rsidRPr="00383D3E">
        <w:rPr>
          <w:lang w:eastAsia="zh-CN"/>
        </w:rPr>
        <w:t>9</w:t>
      </w:r>
      <w:r>
        <w:rPr>
          <w:rFonts w:hint="eastAsia"/>
          <w:lang w:eastAsia="zh-CN"/>
        </w:rPr>
        <w:t>/</w:t>
      </w:r>
      <w:r w:rsidRPr="00383D3E">
        <w:rPr>
          <w:lang w:eastAsia="zh-CN"/>
        </w:rPr>
        <w:t xml:space="preserve">10 </w:t>
      </w:r>
      <w:r w:rsidRPr="00383D3E">
        <w:t xml:space="preserve">configured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A’</w:t>
      </w:r>
      <w:r w:rsidRPr="00383D3E">
        <w:t xml:space="preserve"> with </w:t>
      </w:r>
      <w:r>
        <w:rPr>
          <w:rFonts w:hint="eastAsia"/>
          <w:lang w:eastAsia="zh-CN"/>
        </w:rPr>
        <w:t xml:space="preserve">codebook </w:t>
      </w:r>
      <w:r>
        <w:rPr>
          <w:lang w:eastAsia="zh-CN"/>
        </w:rPr>
        <w:t xml:space="preserve">configuration </w:t>
      </w:r>
      <w:r w:rsidRPr="00E073D9">
        <w:rPr>
          <w:position w:val="-10"/>
          <w:lang w:eastAsia="zh-CN"/>
        </w:rPr>
        <w:object w:dxaOrig="1540" w:dyaOrig="340" w14:anchorId="6993D0E3">
          <v:shape id="_x0000_i1983" type="#_x0000_t75" style="width:51.6pt;height:14.1pt" o:ole="">
            <v:imagedata r:id="rId1024" o:title=""/>
          </v:shape>
          <o:OLEObject Type="Embed" ProgID="Equation.3" ShapeID="_x0000_i1983" DrawAspect="Content" ObjectID="_1578894865" r:id="rId1505"/>
        </w:object>
      </w:r>
      <w:r>
        <w:rPr>
          <w:rFonts w:hint="eastAsia"/>
          <w:lang w:eastAsia="zh-CN"/>
        </w:rPr>
        <w:t xml:space="preserve"> </w:t>
      </w:r>
      <w:r w:rsidRPr="00383D3E">
        <w:rPr>
          <w:lang w:eastAsia="zh-CN"/>
        </w:rPr>
        <w:t>a</w:t>
      </w:r>
      <w:r w:rsidRPr="00383D3E">
        <w:t xml:space="preserve">nd </w:t>
      </w:r>
      <w:r>
        <w:rPr>
          <w:i/>
        </w:rPr>
        <w:t>CodebookConfig</w:t>
      </w:r>
      <w:r>
        <w:rPr>
          <w:rFonts w:hint="eastAsia"/>
          <w:lang w:eastAsia="zh-CN"/>
        </w:rPr>
        <w:t>=</w:t>
      </w:r>
      <w:r w:rsidRPr="00383D3E">
        <w:rPr>
          <w:lang w:eastAsia="zh-CN"/>
        </w:rPr>
        <w:t>2/3/4</w:t>
      </w:r>
      <w:ins w:id="2678" w:author="Edited - Third Generation Partnership Project" w:date="2017-12-06T07:16:00Z">
        <w:r w:rsidR="00BC29B3">
          <w:rPr>
            <w:lang w:eastAsia="zh-CN"/>
          </w:rPr>
          <w:t xml:space="preserve">, </w:t>
        </w:r>
        <w:r w:rsidR="00BC29B3">
          <w:rPr>
            <w:rFonts w:hint="eastAsia"/>
            <w:lang w:eastAsia="zh-CN"/>
          </w:rPr>
          <w:t xml:space="preserve">except with </w:t>
        </w:r>
        <w:r w:rsidR="00BC29B3" w:rsidRPr="00F84586">
          <w:rPr>
            <w:i/>
          </w:rPr>
          <w:t>advancedCodebookEnabled</w:t>
        </w:r>
        <w:r w:rsidR="00BC29B3">
          <w:rPr>
            <w:i/>
          </w:rPr>
          <w:t>=TRUE</w:t>
        </w:r>
      </w:ins>
      <w:r>
        <w:rPr>
          <w:rFonts w:hint="eastAsia"/>
          <w:lang w:eastAsia="zh-CN"/>
        </w:rPr>
        <w:t>)</w:t>
      </w:r>
    </w:p>
    <w:tbl>
      <w:tblPr>
        <w:tblW w:w="9347" w:type="dxa"/>
        <w:jc w:val="center"/>
        <w:tblCellMar>
          <w:left w:w="0" w:type="dxa"/>
          <w:right w:w="0" w:type="dxa"/>
        </w:tblCellMar>
        <w:tblLook w:val="04A0" w:firstRow="1" w:lastRow="0" w:firstColumn="1" w:lastColumn="0" w:noHBand="0" w:noVBand="1"/>
      </w:tblPr>
      <w:tblGrid>
        <w:gridCol w:w="1047"/>
        <w:gridCol w:w="1960"/>
        <w:gridCol w:w="1754"/>
        <w:gridCol w:w="2336"/>
        <w:gridCol w:w="2250"/>
      </w:tblGrid>
      <w:tr w:rsidR="00B27983" w:rsidRPr="00290CB4" w14:paraId="4AB10555" w14:textId="77777777" w:rsidTr="00F3724D">
        <w:trPr>
          <w:cantSplit/>
          <w:trHeight w:val="217"/>
          <w:jc w:val="center"/>
        </w:trPr>
        <w:tc>
          <w:tcPr>
            <w:tcW w:w="1047" w:type="dxa"/>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14:paraId="3CA2B6C5" w14:textId="77777777" w:rsidR="00B27983" w:rsidRPr="00290CB4" w:rsidRDefault="00B27983" w:rsidP="00E45776">
            <w:pPr>
              <w:pStyle w:val="TH"/>
              <w:keepNext w:val="0"/>
              <w:keepLines w:val="0"/>
              <w:rPr>
                <w:lang w:eastAsia="zh-CN"/>
              </w:rPr>
            </w:pPr>
            <w:r>
              <w:rPr>
                <w:rFonts w:hint="eastAsia"/>
                <w:lang w:eastAsia="zh-CN"/>
              </w:rPr>
              <w:t>Field</w:t>
            </w:r>
          </w:p>
        </w:tc>
        <w:tc>
          <w:tcPr>
            <w:tcW w:w="8300" w:type="dxa"/>
            <w:gridSpan w:val="4"/>
            <w:tcBorders>
              <w:top w:val="single" w:sz="4" w:space="0" w:color="auto"/>
              <w:left w:val="single" w:sz="4" w:space="0" w:color="auto"/>
              <w:bottom w:val="single" w:sz="4" w:space="0" w:color="auto"/>
              <w:right w:val="single" w:sz="4" w:space="0" w:color="auto"/>
            </w:tcBorders>
            <w:shd w:val="clear" w:color="auto" w:fill="E0E0E0"/>
          </w:tcPr>
          <w:p w14:paraId="494A83D9" w14:textId="77777777" w:rsidR="00B27983" w:rsidRDefault="00B27983" w:rsidP="00E45776">
            <w:pPr>
              <w:pStyle w:val="tah0"/>
              <w:keepNext w:val="0"/>
              <w:rPr>
                <w:rFonts w:eastAsia="SimSun"/>
                <w:lang w:val="en-GB" w:eastAsia="zh-CN"/>
              </w:rPr>
            </w:pPr>
            <w:r>
              <w:rPr>
                <w:rFonts w:eastAsia="SimSun" w:hint="eastAsia"/>
                <w:lang w:val="en-GB" w:eastAsia="zh-CN"/>
              </w:rPr>
              <w:t>Bitwidth</w:t>
            </w:r>
          </w:p>
        </w:tc>
      </w:tr>
      <w:tr w:rsidR="00B27983" w:rsidRPr="00290CB4" w14:paraId="6D03A652" w14:textId="77777777" w:rsidTr="00F3724D">
        <w:trPr>
          <w:cantSplit/>
          <w:trHeight w:val="165"/>
          <w:jc w:val="center"/>
        </w:trPr>
        <w:tc>
          <w:tcPr>
            <w:tcW w:w="1047" w:type="dxa"/>
            <w:vMerge/>
            <w:tcBorders>
              <w:top w:val="single" w:sz="8" w:space="0" w:color="auto"/>
              <w:left w:val="single" w:sz="8" w:space="0" w:color="auto"/>
              <w:bottom w:val="single" w:sz="8" w:space="0" w:color="auto"/>
              <w:right w:val="single" w:sz="4" w:space="0" w:color="auto"/>
            </w:tcBorders>
            <w:shd w:val="clear" w:color="auto" w:fill="E0E0E0"/>
            <w:vAlign w:val="center"/>
          </w:tcPr>
          <w:p w14:paraId="04265E22" w14:textId="77777777" w:rsidR="00B27983" w:rsidRPr="00B7584F" w:rsidRDefault="00B27983" w:rsidP="00E45776">
            <w:pPr>
              <w:rPr>
                <w:rFonts w:ascii="Arial" w:eastAsia="Calibri" w:hAnsi="Arial" w:cs="Arial"/>
                <w:b/>
                <w:bCs/>
                <w:sz w:val="18"/>
                <w:szCs w:val="18"/>
              </w:rPr>
            </w:pPr>
          </w:p>
        </w:tc>
        <w:tc>
          <w:tcPr>
            <w:tcW w:w="1960" w:type="dxa"/>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14:paraId="4EF5E012" w14:textId="77777777" w:rsidR="00B27983" w:rsidRPr="00807468" w:rsidRDefault="00B27983" w:rsidP="00E45776">
            <w:pPr>
              <w:pStyle w:val="tah0"/>
              <w:keepNext w:val="0"/>
              <w:rPr>
                <w:rFonts w:eastAsia="SimSun"/>
                <w:lang w:val="en-GB" w:eastAsia="zh-CN"/>
              </w:rPr>
            </w:pPr>
            <w:r w:rsidRPr="00064EEE">
              <w:rPr>
                <w:lang w:val="en-GB"/>
              </w:rPr>
              <w:t>Rank = 1</w:t>
            </w:r>
          </w:p>
        </w:tc>
        <w:tc>
          <w:tcPr>
            <w:tcW w:w="1754" w:type="dxa"/>
            <w:tcBorders>
              <w:top w:val="single" w:sz="4" w:space="0" w:color="auto"/>
              <w:left w:val="single" w:sz="4" w:space="0" w:color="auto"/>
              <w:bottom w:val="single" w:sz="4" w:space="0" w:color="auto"/>
              <w:right w:val="single" w:sz="4" w:space="0" w:color="auto"/>
            </w:tcBorders>
            <w:shd w:val="clear" w:color="auto" w:fill="E0E0E0"/>
          </w:tcPr>
          <w:p w14:paraId="49A1E256" w14:textId="77777777" w:rsidR="00B27983" w:rsidRPr="00B152C6" w:rsidRDefault="00B27983" w:rsidP="00E45776">
            <w:pPr>
              <w:pStyle w:val="tah0"/>
              <w:keepNext w:val="0"/>
              <w:rPr>
                <w:rFonts w:eastAsia="SimSun"/>
                <w:lang w:val="de-DE" w:eastAsia="zh-CN"/>
              </w:rPr>
            </w:pPr>
            <w:r>
              <w:rPr>
                <w:rFonts w:eastAsia="SimSun" w:hint="eastAsia"/>
                <w:lang w:val="de-DE" w:eastAsia="zh-CN"/>
              </w:rPr>
              <w:t>Rank = 2</w:t>
            </w:r>
          </w:p>
        </w:tc>
        <w:tc>
          <w:tcPr>
            <w:tcW w:w="2334" w:type="dxa"/>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6274E83D" w14:textId="77777777" w:rsidR="00B27983" w:rsidRPr="00E67925" w:rsidRDefault="00B27983" w:rsidP="00E45776">
            <w:pPr>
              <w:pStyle w:val="tah0"/>
              <w:keepNext w:val="0"/>
              <w:rPr>
                <w:rFonts w:eastAsia="SimSun"/>
                <w:lang w:val="de-DE" w:eastAsia="zh-CN"/>
              </w:rPr>
            </w:pPr>
            <w:r w:rsidRPr="00064EEE">
              <w:rPr>
                <w:lang w:val="de-DE"/>
              </w:rPr>
              <w:t>Rank</w:t>
            </w:r>
            <w:r>
              <w:rPr>
                <w:rFonts w:eastAsia="SimSun" w:hint="eastAsia"/>
                <w:lang w:val="de-DE" w:eastAsia="zh-CN"/>
              </w:rPr>
              <w:t xml:space="preserve"> = 3</w:t>
            </w:r>
          </w:p>
        </w:tc>
        <w:tc>
          <w:tcPr>
            <w:tcW w:w="2252" w:type="dxa"/>
            <w:tcBorders>
              <w:top w:val="nil"/>
              <w:left w:val="single" w:sz="4" w:space="0" w:color="auto"/>
              <w:bottom w:val="single" w:sz="8" w:space="0" w:color="auto"/>
              <w:right w:val="single" w:sz="8" w:space="0" w:color="auto"/>
            </w:tcBorders>
            <w:shd w:val="clear" w:color="auto" w:fill="E0E0E0"/>
          </w:tcPr>
          <w:p w14:paraId="39FE54B0" w14:textId="77777777" w:rsidR="00B27983" w:rsidRPr="00241E86" w:rsidRDefault="00B27983" w:rsidP="00E45776">
            <w:pPr>
              <w:pStyle w:val="tah0"/>
              <w:keepNext w:val="0"/>
              <w:rPr>
                <w:rFonts w:eastAsia="SimSun"/>
                <w:lang w:val="de-DE" w:eastAsia="zh-CN"/>
              </w:rPr>
            </w:pPr>
            <w:r>
              <w:rPr>
                <w:rFonts w:eastAsia="SimSun" w:hint="eastAsia"/>
                <w:lang w:val="de-DE" w:eastAsia="zh-CN"/>
              </w:rPr>
              <w:t>Rank = 4</w:t>
            </w:r>
          </w:p>
        </w:tc>
      </w:tr>
      <w:tr w:rsidR="00B27983" w:rsidRPr="00290CB4" w14:paraId="120727B5" w14:textId="77777777" w:rsidTr="00F3724D">
        <w:trPr>
          <w:trHeight w:val="230"/>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40109572" w14:textId="77777777" w:rsidR="00B27983" w:rsidRPr="00064EEE" w:rsidRDefault="00B27983" w:rsidP="00E45776">
            <w:pPr>
              <w:pStyle w:val="tac0"/>
              <w:keepNext w:val="0"/>
              <w:rPr>
                <w:lang w:val="de-DE"/>
              </w:rPr>
            </w:pPr>
            <w:r w:rsidRPr="00064EEE">
              <w:rPr>
                <w:lang w:val="de-DE"/>
              </w:rPr>
              <w:t>Wideband CQI codeword 0</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742016B" w14:textId="77777777" w:rsidR="00B27983" w:rsidRPr="00064EEE" w:rsidRDefault="00B27983" w:rsidP="00E45776">
            <w:pPr>
              <w:pStyle w:val="tac0"/>
              <w:keepNext w:val="0"/>
              <w:rPr>
                <w:lang w:val="de-DE"/>
              </w:rPr>
            </w:pPr>
            <w:r w:rsidRPr="00064EEE">
              <w:rPr>
                <w:lang w:val="de-DE"/>
              </w:rPr>
              <w:t>4</w:t>
            </w:r>
          </w:p>
        </w:tc>
        <w:tc>
          <w:tcPr>
            <w:tcW w:w="1754" w:type="dxa"/>
            <w:tcBorders>
              <w:top w:val="single" w:sz="4" w:space="0" w:color="auto"/>
              <w:left w:val="single" w:sz="4" w:space="0" w:color="auto"/>
              <w:bottom w:val="single" w:sz="4" w:space="0" w:color="auto"/>
              <w:right w:val="single" w:sz="4" w:space="0" w:color="auto"/>
            </w:tcBorders>
            <w:vAlign w:val="center"/>
          </w:tcPr>
          <w:p w14:paraId="1A3D38E5" w14:textId="77777777" w:rsidR="00B27983" w:rsidRDefault="00B27983" w:rsidP="00E45776">
            <w:pPr>
              <w:pStyle w:val="tac0"/>
              <w:keepNext w:val="0"/>
              <w:rPr>
                <w:rFonts w:eastAsia="SimSun"/>
                <w:lang w:val="de-DE" w:eastAsia="zh-CN"/>
              </w:rPr>
            </w:pPr>
            <w:r w:rsidRPr="00064EEE">
              <w:rPr>
                <w:lang w:val="de-DE"/>
              </w:rPr>
              <w:t>4</w:t>
            </w:r>
          </w:p>
        </w:tc>
        <w:tc>
          <w:tcPr>
            <w:tcW w:w="2334"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39BC668F" w14:textId="77777777" w:rsidR="00B27983" w:rsidRPr="00064EEE" w:rsidRDefault="00B27983" w:rsidP="00E45776">
            <w:pPr>
              <w:pStyle w:val="tac0"/>
              <w:keepNext w:val="0"/>
              <w:rPr>
                <w:lang w:val="de-DE"/>
              </w:rPr>
            </w:pPr>
            <w:r w:rsidRPr="00064EEE">
              <w:rPr>
                <w:lang w:val="de-DE"/>
              </w:rPr>
              <w:t>4</w:t>
            </w:r>
          </w:p>
        </w:tc>
        <w:tc>
          <w:tcPr>
            <w:tcW w:w="2252" w:type="dxa"/>
            <w:tcBorders>
              <w:top w:val="nil"/>
              <w:left w:val="single" w:sz="4" w:space="0" w:color="auto"/>
              <w:bottom w:val="single" w:sz="8" w:space="0" w:color="auto"/>
              <w:right w:val="single" w:sz="8" w:space="0" w:color="auto"/>
            </w:tcBorders>
            <w:vAlign w:val="center"/>
          </w:tcPr>
          <w:p w14:paraId="0BB74CBA" w14:textId="77777777" w:rsidR="00B27983" w:rsidRDefault="00B27983" w:rsidP="00E45776">
            <w:pPr>
              <w:pStyle w:val="tac0"/>
              <w:keepNext w:val="0"/>
              <w:rPr>
                <w:rFonts w:eastAsia="SimSun"/>
                <w:lang w:val="de-DE" w:eastAsia="zh-CN"/>
              </w:rPr>
            </w:pPr>
            <w:r w:rsidRPr="00064EEE">
              <w:rPr>
                <w:lang w:val="de-DE"/>
              </w:rPr>
              <w:t>4</w:t>
            </w:r>
          </w:p>
        </w:tc>
      </w:tr>
      <w:tr w:rsidR="00B27983" w:rsidRPr="00290CB4" w14:paraId="280AD148" w14:textId="77777777" w:rsidTr="00F3724D">
        <w:trPr>
          <w:trHeight w:val="230"/>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378AFDB5" w14:textId="77777777" w:rsidR="00B27983" w:rsidRPr="00064EEE" w:rsidRDefault="00B27983" w:rsidP="00E45776">
            <w:pPr>
              <w:pStyle w:val="tac0"/>
              <w:keepNext w:val="0"/>
              <w:rPr>
                <w:lang w:val="de-DE"/>
              </w:rPr>
            </w:pPr>
            <w:r w:rsidRPr="00064EEE">
              <w:rPr>
                <w:lang w:val="de-DE"/>
              </w:rPr>
              <w:t>Subband differential CQI codeword 0</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A33D002" w14:textId="5349E31A" w:rsidR="00B27983" w:rsidRPr="00064EEE" w:rsidRDefault="00DC362A" w:rsidP="00E45776">
            <w:pPr>
              <w:pStyle w:val="tac0"/>
              <w:keepNext w:val="0"/>
              <w:rPr>
                <w:sz w:val="15"/>
                <w:szCs w:val="15"/>
                <w:lang w:val="en-GB"/>
              </w:rPr>
            </w:pPr>
            <w:r>
              <w:rPr>
                <w:noProof/>
                <w:position w:val="-6"/>
              </w:rPr>
              <w:drawing>
                <wp:inline distT="0" distB="0" distL="0" distR="0" wp14:anchorId="66C19484" wp14:editId="3079FF74">
                  <wp:extent cx="215265" cy="152400"/>
                  <wp:effectExtent l="0" t="0" r="0" b="0"/>
                  <wp:docPr id="1137"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1484" cstate="print">
                            <a:extLst>
                              <a:ext uri="{28A0092B-C50C-407E-A947-70E740481C1C}">
                                <a14:useLocalDpi xmlns:a14="http://schemas.microsoft.com/office/drawing/2010/main" val="0"/>
                              </a:ext>
                            </a:extLst>
                          </a:blip>
                          <a:srcRect/>
                          <a:stretch>
                            <a:fillRect/>
                          </a:stretch>
                        </pic:blipFill>
                        <pic:spPr bwMode="auto">
                          <a:xfrm>
                            <a:off x="0" y="0"/>
                            <a:ext cx="215265" cy="152400"/>
                          </a:xfrm>
                          <a:prstGeom prst="rect">
                            <a:avLst/>
                          </a:prstGeom>
                          <a:noFill/>
                          <a:ln>
                            <a:noFill/>
                          </a:ln>
                        </pic:spPr>
                      </pic:pic>
                    </a:graphicData>
                  </a:graphic>
                </wp:inline>
              </w:drawing>
            </w:r>
          </w:p>
        </w:tc>
        <w:tc>
          <w:tcPr>
            <w:tcW w:w="1754" w:type="dxa"/>
            <w:tcBorders>
              <w:top w:val="single" w:sz="4" w:space="0" w:color="auto"/>
              <w:left w:val="single" w:sz="4" w:space="0" w:color="auto"/>
              <w:bottom w:val="single" w:sz="4" w:space="0" w:color="auto"/>
              <w:right w:val="single" w:sz="4" w:space="0" w:color="auto"/>
            </w:tcBorders>
            <w:vAlign w:val="center"/>
          </w:tcPr>
          <w:p w14:paraId="60BFD2F6" w14:textId="798EC5A6" w:rsidR="00B27983" w:rsidRPr="00064EEE" w:rsidRDefault="00DC362A" w:rsidP="00E45776">
            <w:pPr>
              <w:pStyle w:val="tac0"/>
              <w:keepNext w:val="0"/>
              <w:rPr>
                <w:sz w:val="15"/>
                <w:szCs w:val="15"/>
                <w:lang w:val="en-GB"/>
              </w:rPr>
            </w:pPr>
            <w:r>
              <w:rPr>
                <w:noProof/>
                <w:position w:val="-6"/>
              </w:rPr>
              <w:drawing>
                <wp:inline distT="0" distB="0" distL="0" distR="0" wp14:anchorId="2B6B760E" wp14:editId="26933CC3">
                  <wp:extent cx="215265" cy="152400"/>
                  <wp:effectExtent l="0" t="0" r="0" b="0"/>
                  <wp:docPr id="1138" name="Picture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pic:cNvPicPr>
                            <a:picLocks noChangeAspect="1" noChangeArrowheads="1"/>
                          </pic:cNvPicPr>
                        </pic:nvPicPr>
                        <pic:blipFill>
                          <a:blip r:embed="rId1484" cstate="print">
                            <a:extLst>
                              <a:ext uri="{28A0092B-C50C-407E-A947-70E740481C1C}">
                                <a14:useLocalDpi xmlns:a14="http://schemas.microsoft.com/office/drawing/2010/main" val="0"/>
                              </a:ext>
                            </a:extLst>
                          </a:blip>
                          <a:srcRect/>
                          <a:stretch>
                            <a:fillRect/>
                          </a:stretch>
                        </pic:blipFill>
                        <pic:spPr bwMode="auto">
                          <a:xfrm>
                            <a:off x="0" y="0"/>
                            <a:ext cx="215265" cy="152400"/>
                          </a:xfrm>
                          <a:prstGeom prst="rect">
                            <a:avLst/>
                          </a:prstGeom>
                          <a:noFill/>
                          <a:ln>
                            <a:noFill/>
                          </a:ln>
                        </pic:spPr>
                      </pic:pic>
                    </a:graphicData>
                  </a:graphic>
                </wp:inline>
              </w:drawing>
            </w:r>
          </w:p>
        </w:tc>
        <w:tc>
          <w:tcPr>
            <w:tcW w:w="2334"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3A0D1955" w14:textId="64548764" w:rsidR="00B27983" w:rsidRPr="00064EEE" w:rsidRDefault="00DC362A" w:rsidP="00E45776">
            <w:pPr>
              <w:pStyle w:val="tac0"/>
              <w:keepNext w:val="0"/>
              <w:rPr>
                <w:sz w:val="15"/>
                <w:szCs w:val="15"/>
                <w:lang w:val="en-GB"/>
              </w:rPr>
            </w:pPr>
            <w:r>
              <w:rPr>
                <w:noProof/>
                <w:position w:val="-6"/>
              </w:rPr>
              <w:drawing>
                <wp:inline distT="0" distB="0" distL="0" distR="0" wp14:anchorId="549CB25A" wp14:editId="6DD375A1">
                  <wp:extent cx="215265" cy="152400"/>
                  <wp:effectExtent l="0" t="0" r="0" b="0"/>
                  <wp:docPr id="1139" name="Pictur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1484" cstate="print">
                            <a:extLst>
                              <a:ext uri="{28A0092B-C50C-407E-A947-70E740481C1C}">
                                <a14:useLocalDpi xmlns:a14="http://schemas.microsoft.com/office/drawing/2010/main" val="0"/>
                              </a:ext>
                            </a:extLst>
                          </a:blip>
                          <a:srcRect/>
                          <a:stretch>
                            <a:fillRect/>
                          </a:stretch>
                        </pic:blipFill>
                        <pic:spPr bwMode="auto">
                          <a:xfrm>
                            <a:off x="0" y="0"/>
                            <a:ext cx="215265" cy="152400"/>
                          </a:xfrm>
                          <a:prstGeom prst="rect">
                            <a:avLst/>
                          </a:prstGeom>
                          <a:noFill/>
                          <a:ln>
                            <a:noFill/>
                          </a:ln>
                        </pic:spPr>
                      </pic:pic>
                    </a:graphicData>
                  </a:graphic>
                </wp:inline>
              </w:drawing>
            </w:r>
          </w:p>
        </w:tc>
        <w:tc>
          <w:tcPr>
            <w:tcW w:w="2252" w:type="dxa"/>
            <w:tcBorders>
              <w:top w:val="nil"/>
              <w:left w:val="single" w:sz="4" w:space="0" w:color="auto"/>
              <w:bottom w:val="single" w:sz="8" w:space="0" w:color="auto"/>
              <w:right w:val="single" w:sz="8" w:space="0" w:color="auto"/>
            </w:tcBorders>
            <w:vAlign w:val="center"/>
          </w:tcPr>
          <w:p w14:paraId="2391B649" w14:textId="75F70E7C" w:rsidR="00B27983" w:rsidRPr="00064EEE" w:rsidRDefault="00DC362A" w:rsidP="00E45776">
            <w:pPr>
              <w:pStyle w:val="tac0"/>
              <w:keepNext w:val="0"/>
              <w:rPr>
                <w:sz w:val="15"/>
                <w:szCs w:val="15"/>
                <w:lang w:val="en-GB"/>
              </w:rPr>
            </w:pPr>
            <w:r>
              <w:rPr>
                <w:noProof/>
                <w:position w:val="-6"/>
              </w:rPr>
              <w:drawing>
                <wp:inline distT="0" distB="0" distL="0" distR="0" wp14:anchorId="1A731A89" wp14:editId="43CBA148">
                  <wp:extent cx="215265" cy="152400"/>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1484" cstate="print">
                            <a:extLst>
                              <a:ext uri="{28A0092B-C50C-407E-A947-70E740481C1C}">
                                <a14:useLocalDpi xmlns:a14="http://schemas.microsoft.com/office/drawing/2010/main" val="0"/>
                              </a:ext>
                            </a:extLst>
                          </a:blip>
                          <a:srcRect/>
                          <a:stretch>
                            <a:fillRect/>
                          </a:stretch>
                        </pic:blipFill>
                        <pic:spPr bwMode="auto">
                          <a:xfrm>
                            <a:off x="0" y="0"/>
                            <a:ext cx="215265" cy="152400"/>
                          </a:xfrm>
                          <a:prstGeom prst="rect">
                            <a:avLst/>
                          </a:prstGeom>
                          <a:noFill/>
                          <a:ln>
                            <a:noFill/>
                          </a:ln>
                        </pic:spPr>
                      </pic:pic>
                    </a:graphicData>
                  </a:graphic>
                </wp:inline>
              </w:drawing>
            </w:r>
          </w:p>
        </w:tc>
      </w:tr>
      <w:tr w:rsidR="00B27983" w:rsidRPr="00290CB4" w14:paraId="64862987" w14:textId="77777777" w:rsidTr="00F3724D">
        <w:trPr>
          <w:trHeight w:val="230"/>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420B8AED" w14:textId="77777777" w:rsidR="00B27983" w:rsidRPr="00064EEE" w:rsidRDefault="00B27983" w:rsidP="00E45776">
            <w:pPr>
              <w:pStyle w:val="tac0"/>
              <w:keepNext w:val="0"/>
              <w:rPr>
                <w:lang w:val="de-DE"/>
              </w:rPr>
            </w:pPr>
            <w:r w:rsidRPr="00064EEE">
              <w:rPr>
                <w:lang w:val="de-DE"/>
              </w:rPr>
              <w:t>Wideband CQI codeword 1</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FDD82C9" w14:textId="77777777" w:rsidR="00B27983" w:rsidRPr="00064EEE" w:rsidRDefault="00B27983" w:rsidP="00E45776">
            <w:pPr>
              <w:pStyle w:val="tac0"/>
              <w:keepNext w:val="0"/>
              <w:rPr>
                <w:lang w:val="en-GB"/>
              </w:rPr>
            </w:pPr>
            <w:r w:rsidRPr="00064EEE">
              <w:rPr>
                <w:lang w:val="en-GB"/>
              </w:rPr>
              <w:t>0</w:t>
            </w:r>
          </w:p>
        </w:tc>
        <w:tc>
          <w:tcPr>
            <w:tcW w:w="1754" w:type="dxa"/>
            <w:tcBorders>
              <w:top w:val="single" w:sz="4" w:space="0" w:color="auto"/>
              <w:left w:val="single" w:sz="4" w:space="0" w:color="auto"/>
              <w:bottom w:val="single" w:sz="4" w:space="0" w:color="auto"/>
              <w:right w:val="single" w:sz="4" w:space="0" w:color="auto"/>
            </w:tcBorders>
            <w:vAlign w:val="center"/>
          </w:tcPr>
          <w:p w14:paraId="7FEF26F1" w14:textId="77777777" w:rsidR="00B27983" w:rsidRDefault="00B27983" w:rsidP="00E45776">
            <w:pPr>
              <w:pStyle w:val="tac0"/>
              <w:keepNext w:val="0"/>
              <w:rPr>
                <w:rFonts w:eastAsia="SimSun"/>
                <w:lang w:val="de-DE" w:eastAsia="zh-CN"/>
              </w:rPr>
            </w:pPr>
            <w:r w:rsidRPr="00064EEE">
              <w:rPr>
                <w:lang w:val="de-DE"/>
              </w:rPr>
              <w:t>4</w:t>
            </w:r>
          </w:p>
        </w:tc>
        <w:tc>
          <w:tcPr>
            <w:tcW w:w="2334"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14B5E829" w14:textId="77777777" w:rsidR="00B27983" w:rsidRPr="00064EEE" w:rsidRDefault="00B27983" w:rsidP="00E45776">
            <w:pPr>
              <w:pStyle w:val="tac0"/>
              <w:keepNext w:val="0"/>
              <w:rPr>
                <w:lang w:val="en-GB"/>
              </w:rPr>
            </w:pPr>
            <w:r w:rsidRPr="00064EEE">
              <w:rPr>
                <w:lang w:val="de-DE"/>
              </w:rPr>
              <w:t>4</w:t>
            </w:r>
          </w:p>
        </w:tc>
        <w:tc>
          <w:tcPr>
            <w:tcW w:w="2252" w:type="dxa"/>
            <w:tcBorders>
              <w:top w:val="nil"/>
              <w:left w:val="single" w:sz="4" w:space="0" w:color="auto"/>
              <w:bottom w:val="single" w:sz="8" w:space="0" w:color="auto"/>
              <w:right w:val="single" w:sz="8" w:space="0" w:color="auto"/>
            </w:tcBorders>
            <w:vAlign w:val="center"/>
          </w:tcPr>
          <w:p w14:paraId="21982312" w14:textId="77777777" w:rsidR="00B27983" w:rsidRDefault="00B27983" w:rsidP="00E45776">
            <w:pPr>
              <w:pStyle w:val="tac0"/>
              <w:keepNext w:val="0"/>
              <w:rPr>
                <w:rFonts w:eastAsia="SimSun"/>
                <w:lang w:val="de-DE" w:eastAsia="zh-CN"/>
              </w:rPr>
            </w:pPr>
            <w:r w:rsidRPr="00064EEE">
              <w:rPr>
                <w:lang w:val="de-DE"/>
              </w:rPr>
              <w:t>4</w:t>
            </w:r>
          </w:p>
        </w:tc>
      </w:tr>
      <w:tr w:rsidR="00B27983" w:rsidRPr="00290CB4" w14:paraId="7062E178" w14:textId="77777777" w:rsidTr="00F3724D">
        <w:trPr>
          <w:trHeight w:val="230"/>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09F3FE88" w14:textId="77777777" w:rsidR="00B27983" w:rsidRPr="00064EEE" w:rsidRDefault="00B27983" w:rsidP="00E45776">
            <w:pPr>
              <w:pStyle w:val="tac0"/>
              <w:keepNext w:val="0"/>
              <w:rPr>
                <w:lang w:val="de-DE"/>
              </w:rPr>
            </w:pPr>
            <w:r w:rsidRPr="00064EEE">
              <w:rPr>
                <w:lang w:val="de-DE"/>
              </w:rPr>
              <w:t>Subband differential CQI codeword 1</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0785CC1" w14:textId="77777777" w:rsidR="00B27983" w:rsidRPr="00064EEE" w:rsidRDefault="00B27983" w:rsidP="00E45776">
            <w:pPr>
              <w:pStyle w:val="tac0"/>
              <w:keepNext w:val="0"/>
              <w:rPr>
                <w:lang w:val="en-GB"/>
              </w:rPr>
            </w:pPr>
            <w:r w:rsidRPr="00064EEE">
              <w:rPr>
                <w:lang w:val="en-GB"/>
              </w:rPr>
              <w:t>0</w:t>
            </w:r>
          </w:p>
        </w:tc>
        <w:tc>
          <w:tcPr>
            <w:tcW w:w="1754" w:type="dxa"/>
            <w:tcBorders>
              <w:top w:val="single" w:sz="4" w:space="0" w:color="auto"/>
              <w:left w:val="single" w:sz="4" w:space="0" w:color="auto"/>
              <w:bottom w:val="single" w:sz="4" w:space="0" w:color="auto"/>
              <w:right w:val="single" w:sz="4" w:space="0" w:color="auto"/>
            </w:tcBorders>
            <w:vAlign w:val="center"/>
          </w:tcPr>
          <w:p w14:paraId="548B3E8A" w14:textId="50978CB0" w:rsidR="00B27983" w:rsidRPr="00064EEE" w:rsidRDefault="00DC362A" w:rsidP="00E45776">
            <w:pPr>
              <w:pStyle w:val="tac0"/>
              <w:keepNext w:val="0"/>
              <w:rPr>
                <w:sz w:val="15"/>
                <w:szCs w:val="15"/>
                <w:lang w:val="en-GB"/>
              </w:rPr>
            </w:pPr>
            <w:r>
              <w:rPr>
                <w:noProof/>
                <w:position w:val="-6"/>
              </w:rPr>
              <w:drawing>
                <wp:inline distT="0" distB="0" distL="0" distR="0" wp14:anchorId="4CCDCC91" wp14:editId="316D7E6B">
                  <wp:extent cx="215265" cy="152400"/>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1484" cstate="print">
                            <a:extLst>
                              <a:ext uri="{28A0092B-C50C-407E-A947-70E740481C1C}">
                                <a14:useLocalDpi xmlns:a14="http://schemas.microsoft.com/office/drawing/2010/main" val="0"/>
                              </a:ext>
                            </a:extLst>
                          </a:blip>
                          <a:srcRect/>
                          <a:stretch>
                            <a:fillRect/>
                          </a:stretch>
                        </pic:blipFill>
                        <pic:spPr bwMode="auto">
                          <a:xfrm>
                            <a:off x="0" y="0"/>
                            <a:ext cx="215265" cy="152400"/>
                          </a:xfrm>
                          <a:prstGeom prst="rect">
                            <a:avLst/>
                          </a:prstGeom>
                          <a:noFill/>
                          <a:ln>
                            <a:noFill/>
                          </a:ln>
                        </pic:spPr>
                      </pic:pic>
                    </a:graphicData>
                  </a:graphic>
                </wp:inline>
              </w:drawing>
            </w:r>
          </w:p>
        </w:tc>
        <w:tc>
          <w:tcPr>
            <w:tcW w:w="2334"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7CEB19A8" w14:textId="7DB31F16" w:rsidR="00B27983" w:rsidRPr="00064EEE" w:rsidRDefault="00DC362A" w:rsidP="00E45776">
            <w:pPr>
              <w:pStyle w:val="tac0"/>
              <w:keepNext w:val="0"/>
              <w:rPr>
                <w:sz w:val="15"/>
                <w:szCs w:val="15"/>
                <w:lang w:val="en-GB"/>
              </w:rPr>
            </w:pPr>
            <w:r>
              <w:rPr>
                <w:noProof/>
                <w:position w:val="-6"/>
              </w:rPr>
              <w:drawing>
                <wp:inline distT="0" distB="0" distL="0" distR="0" wp14:anchorId="0E2DA581" wp14:editId="26C20E80">
                  <wp:extent cx="215265" cy="152400"/>
                  <wp:effectExtent l="0" t="0" r="0" b="0"/>
                  <wp:docPr id="1142" name="Picture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1484" cstate="print">
                            <a:extLst>
                              <a:ext uri="{28A0092B-C50C-407E-A947-70E740481C1C}">
                                <a14:useLocalDpi xmlns:a14="http://schemas.microsoft.com/office/drawing/2010/main" val="0"/>
                              </a:ext>
                            </a:extLst>
                          </a:blip>
                          <a:srcRect/>
                          <a:stretch>
                            <a:fillRect/>
                          </a:stretch>
                        </pic:blipFill>
                        <pic:spPr bwMode="auto">
                          <a:xfrm>
                            <a:off x="0" y="0"/>
                            <a:ext cx="215265" cy="152400"/>
                          </a:xfrm>
                          <a:prstGeom prst="rect">
                            <a:avLst/>
                          </a:prstGeom>
                          <a:noFill/>
                          <a:ln>
                            <a:noFill/>
                          </a:ln>
                        </pic:spPr>
                      </pic:pic>
                    </a:graphicData>
                  </a:graphic>
                </wp:inline>
              </w:drawing>
            </w:r>
          </w:p>
        </w:tc>
        <w:tc>
          <w:tcPr>
            <w:tcW w:w="0" w:type="auto"/>
            <w:tcBorders>
              <w:top w:val="nil"/>
              <w:left w:val="single" w:sz="4" w:space="0" w:color="auto"/>
              <w:bottom w:val="single" w:sz="8" w:space="0" w:color="auto"/>
              <w:right w:val="single" w:sz="8" w:space="0" w:color="auto"/>
            </w:tcBorders>
            <w:vAlign w:val="center"/>
          </w:tcPr>
          <w:p w14:paraId="624446F4" w14:textId="3A7AD501" w:rsidR="00B27983" w:rsidRPr="00064EEE" w:rsidRDefault="00DC362A" w:rsidP="00E45776">
            <w:pPr>
              <w:pStyle w:val="tac0"/>
              <w:keepNext w:val="0"/>
              <w:rPr>
                <w:sz w:val="15"/>
                <w:szCs w:val="15"/>
                <w:lang w:val="en-GB"/>
              </w:rPr>
            </w:pPr>
            <w:r>
              <w:rPr>
                <w:noProof/>
                <w:position w:val="-6"/>
              </w:rPr>
              <w:drawing>
                <wp:inline distT="0" distB="0" distL="0" distR="0" wp14:anchorId="0832FCA4" wp14:editId="659FB1F4">
                  <wp:extent cx="215265" cy="152400"/>
                  <wp:effectExtent l="0" t="0" r="0" b="0"/>
                  <wp:docPr id="1143" name="Picture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1484" cstate="print">
                            <a:extLst>
                              <a:ext uri="{28A0092B-C50C-407E-A947-70E740481C1C}">
                                <a14:useLocalDpi xmlns:a14="http://schemas.microsoft.com/office/drawing/2010/main" val="0"/>
                              </a:ext>
                            </a:extLst>
                          </a:blip>
                          <a:srcRect/>
                          <a:stretch>
                            <a:fillRect/>
                          </a:stretch>
                        </pic:blipFill>
                        <pic:spPr bwMode="auto">
                          <a:xfrm>
                            <a:off x="0" y="0"/>
                            <a:ext cx="215265" cy="152400"/>
                          </a:xfrm>
                          <a:prstGeom prst="rect">
                            <a:avLst/>
                          </a:prstGeom>
                          <a:noFill/>
                          <a:ln>
                            <a:noFill/>
                          </a:ln>
                        </pic:spPr>
                      </pic:pic>
                    </a:graphicData>
                  </a:graphic>
                </wp:inline>
              </w:drawing>
            </w:r>
          </w:p>
        </w:tc>
      </w:tr>
      <w:tr w:rsidR="00BC29B3" w:rsidRPr="001168FE" w14:paraId="3043BD7A" w14:textId="77777777" w:rsidTr="00F3724D">
        <w:trPr>
          <w:trHeight w:val="230"/>
          <w:jc w:val="center"/>
        </w:trPr>
        <w:tc>
          <w:tcPr>
            <w:tcW w:w="1047" w:type="dxa"/>
            <w:tcBorders>
              <w:top w:val="single" w:sz="8" w:space="0" w:color="auto"/>
              <w:left w:val="single" w:sz="8" w:space="0" w:color="auto"/>
              <w:bottom w:val="single" w:sz="8" w:space="0" w:color="auto"/>
              <w:right w:val="single" w:sz="4" w:space="0" w:color="auto"/>
            </w:tcBorders>
            <w:tcMar>
              <w:top w:w="0" w:type="dxa"/>
              <w:left w:w="108" w:type="dxa"/>
              <w:bottom w:w="0" w:type="dxa"/>
              <w:right w:w="108" w:type="dxa"/>
            </w:tcMar>
            <w:vAlign w:val="center"/>
          </w:tcPr>
          <w:p w14:paraId="1C70A8D7" w14:textId="77777777" w:rsidR="00BC29B3" w:rsidRPr="001168FE" w:rsidRDefault="00BC29B3" w:rsidP="00BC29B3">
            <w:pPr>
              <w:pStyle w:val="tac0"/>
              <w:keepNext w:val="0"/>
              <w:rPr>
                <w:rFonts w:eastAsia="SimSun"/>
                <w:lang w:val="en-GB" w:eastAsia="zh-CN"/>
              </w:rPr>
            </w:pPr>
            <w:r w:rsidRPr="001168FE">
              <w:rPr>
                <w:lang w:val="en-GB"/>
              </w:rPr>
              <w:t xml:space="preserve">Wideband first PMI </w:t>
            </w:r>
            <w:r w:rsidRPr="001168FE">
              <w:rPr>
                <w:iCs/>
                <w:lang w:val="en-GB"/>
              </w:rPr>
              <w:t>i</w:t>
            </w:r>
            <w:r w:rsidRPr="001168FE">
              <w:rPr>
                <w:lang w:val="en-GB"/>
              </w:rPr>
              <w:t>1</w:t>
            </w:r>
            <w:r w:rsidRPr="001168FE">
              <w:rPr>
                <w:rFonts w:eastAsia="SimSun" w:hint="eastAsia"/>
                <w:lang w:val="en-GB" w:eastAsia="zh-CN"/>
              </w:rPr>
              <w:t>,1</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909F77B" w14:textId="3E76B5D5" w:rsidR="00BC29B3" w:rsidRPr="001168FE" w:rsidRDefault="00BC29B3" w:rsidP="00BC29B3">
            <w:pPr>
              <w:pStyle w:val="tac0"/>
              <w:keepNext w:val="0"/>
              <w:rPr>
                <w:rFonts w:eastAsia="SimSun"/>
                <w:lang w:val="en-GB" w:eastAsia="zh-CN"/>
              </w:rPr>
            </w:pPr>
            <w:r>
              <w:rPr>
                <w:noProof/>
                <w:position w:val="-10"/>
                <w:lang w:eastAsia="zh-CN"/>
              </w:rPr>
              <w:drawing>
                <wp:inline distT="0" distB="0" distL="0" distR="0" wp14:anchorId="2712CA97" wp14:editId="63549220">
                  <wp:extent cx="862965" cy="198755"/>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1053" cstate="print">
                            <a:extLst>
                              <a:ext uri="{28A0092B-C50C-407E-A947-70E740481C1C}">
                                <a14:useLocalDpi xmlns:a14="http://schemas.microsoft.com/office/drawing/2010/main" val="0"/>
                              </a:ext>
                            </a:extLst>
                          </a:blip>
                          <a:srcRect/>
                          <a:stretch>
                            <a:fillRect/>
                          </a:stretch>
                        </pic:blipFill>
                        <pic:spPr bwMode="auto">
                          <a:xfrm>
                            <a:off x="0" y="0"/>
                            <a:ext cx="862965" cy="198755"/>
                          </a:xfrm>
                          <a:prstGeom prst="rect">
                            <a:avLst/>
                          </a:prstGeom>
                          <a:noFill/>
                          <a:ln>
                            <a:noFill/>
                          </a:ln>
                        </pic:spPr>
                      </pic:pic>
                    </a:graphicData>
                  </a:graphic>
                </wp:inline>
              </w:drawing>
            </w:r>
          </w:p>
        </w:tc>
        <w:tc>
          <w:tcPr>
            <w:tcW w:w="1754" w:type="dxa"/>
            <w:tcBorders>
              <w:top w:val="single" w:sz="4" w:space="0" w:color="auto"/>
              <w:left w:val="single" w:sz="4" w:space="0" w:color="auto"/>
              <w:bottom w:val="single" w:sz="4" w:space="0" w:color="auto"/>
              <w:right w:val="single" w:sz="4" w:space="0" w:color="auto"/>
            </w:tcBorders>
            <w:vAlign w:val="center"/>
          </w:tcPr>
          <w:p w14:paraId="7E67E613" w14:textId="6C0833BE" w:rsidR="00BC29B3" w:rsidRPr="001168FE" w:rsidRDefault="00BC29B3" w:rsidP="00BC29B3">
            <w:pPr>
              <w:pStyle w:val="tac0"/>
              <w:keepNext w:val="0"/>
              <w:rPr>
                <w:rFonts w:eastAsia="SimSun"/>
                <w:lang w:val="de-DE" w:eastAsia="zh-CN"/>
              </w:rPr>
            </w:pPr>
            <w:r>
              <w:rPr>
                <w:noProof/>
                <w:position w:val="-10"/>
                <w:lang w:eastAsia="zh-CN"/>
              </w:rPr>
              <w:drawing>
                <wp:inline distT="0" distB="0" distL="0" distR="0" wp14:anchorId="16F2C060" wp14:editId="797080C0">
                  <wp:extent cx="862965" cy="198755"/>
                  <wp:effectExtent l="0" t="0" r="0" b="0"/>
                  <wp:docPr id="1145" name="Picture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pic:cNvPicPr>
                            <a:picLocks noChangeAspect="1" noChangeArrowheads="1"/>
                          </pic:cNvPicPr>
                        </pic:nvPicPr>
                        <pic:blipFill>
                          <a:blip r:embed="rId1053" cstate="print">
                            <a:extLst>
                              <a:ext uri="{28A0092B-C50C-407E-A947-70E740481C1C}">
                                <a14:useLocalDpi xmlns:a14="http://schemas.microsoft.com/office/drawing/2010/main" val="0"/>
                              </a:ext>
                            </a:extLst>
                          </a:blip>
                          <a:srcRect/>
                          <a:stretch>
                            <a:fillRect/>
                          </a:stretch>
                        </pic:blipFill>
                        <pic:spPr bwMode="auto">
                          <a:xfrm>
                            <a:off x="0" y="0"/>
                            <a:ext cx="862965" cy="198755"/>
                          </a:xfrm>
                          <a:prstGeom prst="rect">
                            <a:avLst/>
                          </a:prstGeom>
                          <a:noFill/>
                          <a:ln>
                            <a:noFill/>
                          </a:ln>
                        </pic:spPr>
                      </pic:pic>
                    </a:graphicData>
                  </a:graphic>
                </wp:inline>
              </w:drawing>
            </w:r>
          </w:p>
        </w:tc>
        <w:tc>
          <w:tcPr>
            <w:tcW w:w="233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vAlign w:val="center"/>
          </w:tcPr>
          <w:p w14:paraId="72F2502C" w14:textId="0B04315A" w:rsidR="00BC29B3" w:rsidRPr="001168FE" w:rsidRDefault="00BC29B3" w:rsidP="00BC29B3">
            <w:pPr>
              <w:pStyle w:val="tac0"/>
              <w:keepNext w:val="0"/>
              <w:rPr>
                <w:lang w:val="en-GB"/>
              </w:rPr>
            </w:pPr>
            <w:ins w:id="2679" w:author="Edited - Third Generation Partnership Project" w:date="2017-12-06T07:16:00Z">
              <w:r w:rsidRPr="00C844B8">
                <w:rPr>
                  <w:position w:val="-32"/>
                  <w:lang w:eastAsia="zh-CN"/>
                </w:rPr>
                <w:object w:dxaOrig="2659" w:dyaOrig="740" w14:anchorId="1631AE9B">
                  <v:shape id="_x0000_i1984" type="#_x0000_t75" style="width:105.9pt;height:29.1pt" o:ole="">
                    <v:imagedata r:id="rId1054" o:title=""/>
                  </v:shape>
                  <o:OLEObject Type="Embed" ProgID="Equation.3" ShapeID="_x0000_i1984" DrawAspect="Content" ObjectID="_1578894866" r:id="rId1506"/>
                </w:object>
              </w:r>
            </w:ins>
          </w:p>
        </w:tc>
        <w:tc>
          <w:tcPr>
            <w:tcW w:w="0" w:type="auto"/>
            <w:tcBorders>
              <w:top w:val="single" w:sz="8" w:space="0" w:color="auto"/>
              <w:left w:val="single" w:sz="4" w:space="0" w:color="auto"/>
              <w:bottom w:val="single" w:sz="8" w:space="0" w:color="auto"/>
              <w:right w:val="single" w:sz="8" w:space="0" w:color="auto"/>
            </w:tcBorders>
            <w:vAlign w:val="center"/>
          </w:tcPr>
          <w:p w14:paraId="54FAB021" w14:textId="223FE8E7" w:rsidR="00BC29B3" w:rsidRPr="001168FE" w:rsidRDefault="00BC29B3" w:rsidP="00BC29B3">
            <w:pPr>
              <w:pStyle w:val="tac0"/>
              <w:keepNext w:val="0"/>
              <w:rPr>
                <w:rFonts w:eastAsia="SimSun"/>
                <w:lang w:val="de-DE" w:eastAsia="zh-CN"/>
              </w:rPr>
            </w:pPr>
            <w:ins w:id="2680" w:author="Edited - Third Generation Partnership Project" w:date="2017-12-06T07:16:00Z">
              <w:r w:rsidRPr="00C844B8">
                <w:rPr>
                  <w:position w:val="-32"/>
                  <w:lang w:eastAsia="zh-CN"/>
                </w:rPr>
                <w:object w:dxaOrig="2659" w:dyaOrig="740" w14:anchorId="3AE5F049">
                  <v:shape id="_x0000_i1985" type="#_x0000_t75" style="width:105.9pt;height:29.1pt" o:ole="">
                    <v:imagedata r:id="rId1054" o:title=""/>
                  </v:shape>
                  <o:OLEObject Type="Embed" ProgID="Equation.3" ShapeID="_x0000_i1985" DrawAspect="Content" ObjectID="_1578894867" r:id="rId1507"/>
                </w:object>
              </w:r>
            </w:ins>
          </w:p>
        </w:tc>
      </w:tr>
      <w:tr w:rsidR="00BC29B3" w:rsidRPr="001168FE" w14:paraId="6085F720" w14:textId="77777777" w:rsidTr="00F3724D">
        <w:trPr>
          <w:trHeight w:val="230"/>
          <w:jc w:val="center"/>
        </w:trPr>
        <w:tc>
          <w:tcPr>
            <w:tcW w:w="1047" w:type="dxa"/>
            <w:tcBorders>
              <w:top w:val="single" w:sz="8" w:space="0" w:color="auto"/>
              <w:left w:val="single" w:sz="8" w:space="0" w:color="auto"/>
              <w:bottom w:val="single" w:sz="8" w:space="0" w:color="auto"/>
              <w:right w:val="single" w:sz="4" w:space="0" w:color="auto"/>
            </w:tcBorders>
            <w:tcMar>
              <w:top w:w="0" w:type="dxa"/>
              <w:left w:w="108" w:type="dxa"/>
              <w:bottom w:w="0" w:type="dxa"/>
              <w:right w:w="108" w:type="dxa"/>
            </w:tcMar>
            <w:vAlign w:val="center"/>
          </w:tcPr>
          <w:p w14:paraId="31C8C2D8" w14:textId="77777777" w:rsidR="00BC29B3" w:rsidRPr="001168FE" w:rsidRDefault="00BC29B3" w:rsidP="00BC29B3">
            <w:pPr>
              <w:pStyle w:val="tac0"/>
              <w:keepNext w:val="0"/>
              <w:rPr>
                <w:rFonts w:eastAsia="SimSun"/>
                <w:lang w:val="en-GB" w:eastAsia="zh-CN"/>
              </w:rPr>
            </w:pPr>
            <w:r w:rsidRPr="001168FE">
              <w:rPr>
                <w:lang w:val="en-GB"/>
              </w:rPr>
              <w:t xml:space="preserve">Wideband first PMI </w:t>
            </w:r>
            <w:r w:rsidRPr="001168FE">
              <w:rPr>
                <w:iCs/>
                <w:lang w:val="en-GB"/>
              </w:rPr>
              <w:t>i</w:t>
            </w:r>
            <w:r w:rsidRPr="001168FE">
              <w:rPr>
                <w:lang w:val="en-GB"/>
              </w:rPr>
              <w:t>1</w:t>
            </w:r>
            <w:r w:rsidRPr="001168FE">
              <w:rPr>
                <w:rFonts w:eastAsia="SimSun" w:hint="eastAsia"/>
                <w:lang w:val="en-GB" w:eastAsia="zh-CN"/>
              </w:rPr>
              <w:t>,2</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DE7A3EB" w14:textId="04B732FB" w:rsidR="00BC29B3" w:rsidRPr="001168FE" w:rsidRDefault="00BC29B3" w:rsidP="00BC29B3">
            <w:pPr>
              <w:pStyle w:val="tac0"/>
              <w:keepNext w:val="0"/>
              <w:rPr>
                <w:rFonts w:eastAsia="SimSun"/>
                <w:kern w:val="2"/>
                <w:lang w:val="en-GB" w:eastAsia="zh-CN"/>
              </w:rPr>
            </w:pPr>
            <w:r>
              <w:rPr>
                <w:noProof/>
                <w:position w:val="-10"/>
                <w:lang w:eastAsia="zh-CN"/>
              </w:rPr>
              <w:drawing>
                <wp:inline distT="0" distB="0" distL="0" distR="0" wp14:anchorId="308B7CEC" wp14:editId="75F9A18A">
                  <wp:extent cx="906145" cy="198755"/>
                  <wp:effectExtent l="0" t="0" r="0" b="0"/>
                  <wp:docPr id="1150" name="Picture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pic:cNvPicPr>
                            <a:picLocks noChangeAspect="1" noChangeArrowheads="1"/>
                          </pic:cNvPicPr>
                        </pic:nvPicPr>
                        <pic:blipFill>
                          <a:blip r:embed="rId1058" cstate="print">
                            <a:extLst>
                              <a:ext uri="{28A0092B-C50C-407E-A947-70E740481C1C}">
                                <a14:useLocalDpi xmlns:a14="http://schemas.microsoft.com/office/drawing/2010/main" val="0"/>
                              </a:ext>
                            </a:extLst>
                          </a:blip>
                          <a:srcRect/>
                          <a:stretch>
                            <a:fillRect/>
                          </a:stretch>
                        </pic:blipFill>
                        <pic:spPr bwMode="auto">
                          <a:xfrm>
                            <a:off x="0" y="0"/>
                            <a:ext cx="906145" cy="198755"/>
                          </a:xfrm>
                          <a:prstGeom prst="rect">
                            <a:avLst/>
                          </a:prstGeom>
                          <a:noFill/>
                          <a:ln>
                            <a:noFill/>
                          </a:ln>
                        </pic:spPr>
                      </pic:pic>
                    </a:graphicData>
                  </a:graphic>
                </wp:inline>
              </w:drawing>
            </w:r>
          </w:p>
        </w:tc>
        <w:tc>
          <w:tcPr>
            <w:tcW w:w="1754" w:type="dxa"/>
            <w:tcBorders>
              <w:top w:val="single" w:sz="4" w:space="0" w:color="auto"/>
              <w:left w:val="single" w:sz="4" w:space="0" w:color="auto"/>
              <w:bottom w:val="single" w:sz="4" w:space="0" w:color="auto"/>
              <w:right w:val="single" w:sz="4" w:space="0" w:color="auto"/>
            </w:tcBorders>
            <w:vAlign w:val="center"/>
          </w:tcPr>
          <w:p w14:paraId="3A886B34" w14:textId="28748F5B" w:rsidR="00BC29B3" w:rsidRPr="001168FE" w:rsidRDefault="00BC29B3" w:rsidP="00BC29B3">
            <w:pPr>
              <w:pStyle w:val="tac0"/>
              <w:keepNext w:val="0"/>
              <w:rPr>
                <w:rFonts w:eastAsia="SimSun"/>
                <w:lang w:val="de-DE" w:eastAsia="zh-CN"/>
              </w:rPr>
            </w:pPr>
            <w:r>
              <w:rPr>
                <w:noProof/>
                <w:position w:val="-10"/>
                <w:lang w:eastAsia="zh-CN"/>
              </w:rPr>
              <w:drawing>
                <wp:inline distT="0" distB="0" distL="0" distR="0" wp14:anchorId="72443556" wp14:editId="5B2EAB75">
                  <wp:extent cx="906145" cy="198755"/>
                  <wp:effectExtent l="0" t="0" r="0" b="0"/>
                  <wp:docPr id="1151" name="Picture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pic:cNvPicPr>
                            <a:picLocks noChangeAspect="1" noChangeArrowheads="1"/>
                          </pic:cNvPicPr>
                        </pic:nvPicPr>
                        <pic:blipFill>
                          <a:blip r:embed="rId1058" cstate="print">
                            <a:extLst>
                              <a:ext uri="{28A0092B-C50C-407E-A947-70E740481C1C}">
                                <a14:useLocalDpi xmlns:a14="http://schemas.microsoft.com/office/drawing/2010/main" val="0"/>
                              </a:ext>
                            </a:extLst>
                          </a:blip>
                          <a:srcRect/>
                          <a:stretch>
                            <a:fillRect/>
                          </a:stretch>
                        </pic:blipFill>
                        <pic:spPr bwMode="auto">
                          <a:xfrm>
                            <a:off x="0" y="0"/>
                            <a:ext cx="906145" cy="198755"/>
                          </a:xfrm>
                          <a:prstGeom prst="rect">
                            <a:avLst/>
                          </a:prstGeom>
                          <a:noFill/>
                          <a:ln>
                            <a:noFill/>
                          </a:ln>
                        </pic:spPr>
                      </pic:pic>
                    </a:graphicData>
                  </a:graphic>
                </wp:inline>
              </w:drawing>
            </w:r>
          </w:p>
        </w:tc>
        <w:tc>
          <w:tcPr>
            <w:tcW w:w="233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vAlign w:val="center"/>
          </w:tcPr>
          <w:p w14:paraId="1E85750C" w14:textId="77777777" w:rsidR="00BC29B3" w:rsidRPr="001168FE" w:rsidRDefault="00BC29B3" w:rsidP="00BC29B3">
            <w:pPr>
              <w:pStyle w:val="tac0"/>
              <w:keepNext w:val="0"/>
              <w:rPr>
                <w:lang w:val="en-GB"/>
              </w:rPr>
            </w:pPr>
            <w:r w:rsidRPr="001168FE">
              <w:rPr>
                <w:position w:val="-30"/>
                <w:lang w:val="en-GB"/>
              </w:rPr>
              <w:object w:dxaOrig="1380" w:dyaOrig="720" w14:anchorId="3DBF08A6">
                <v:shape id="_x0000_i1986" type="#_x0000_t75" style="width:63.3pt;height:33.6pt" o:ole="">
                  <v:imagedata r:id="rId1508" o:title=""/>
                </v:shape>
                <o:OLEObject Type="Embed" ProgID="Equation.DSMT4" ShapeID="_x0000_i1986" DrawAspect="Content" ObjectID="_1578894868" r:id="rId1509"/>
              </w:object>
            </w:r>
          </w:p>
        </w:tc>
        <w:tc>
          <w:tcPr>
            <w:tcW w:w="0" w:type="auto"/>
            <w:tcBorders>
              <w:top w:val="single" w:sz="8" w:space="0" w:color="auto"/>
              <w:left w:val="single" w:sz="4" w:space="0" w:color="auto"/>
              <w:bottom w:val="single" w:sz="8" w:space="0" w:color="auto"/>
              <w:right w:val="single" w:sz="8" w:space="0" w:color="auto"/>
            </w:tcBorders>
            <w:vAlign w:val="center"/>
          </w:tcPr>
          <w:p w14:paraId="00E807F5" w14:textId="77777777" w:rsidR="00BC29B3" w:rsidRPr="001168FE" w:rsidRDefault="00BC29B3" w:rsidP="00BC29B3">
            <w:pPr>
              <w:pStyle w:val="tac0"/>
              <w:keepNext w:val="0"/>
              <w:rPr>
                <w:rFonts w:eastAsia="SimSun"/>
                <w:lang w:val="de-DE" w:eastAsia="zh-CN"/>
              </w:rPr>
            </w:pPr>
            <w:r w:rsidRPr="001168FE">
              <w:rPr>
                <w:position w:val="-30"/>
                <w:lang w:val="en-GB"/>
              </w:rPr>
              <w:object w:dxaOrig="1380" w:dyaOrig="720" w14:anchorId="64BB8B10">
                <v:shape id="_x0000_i1987" type="#_x0000_t75" style="width:63.3pt;height:33.6pt" o:ole="">
                  <v:imagedata r:id="rId1508" o:title=""/>
                </v:shape>
                <o:OLEObject Type="Embed" ProgID="Equation.DSMT4" ShapeID="_x0000_i1987" DrawAspect="Content" ObjectID="_1578894869" r:id="rId1510"/>
              </w:object>
            </w:r>
          </w:p>
        </w:tc>
      </w:tr>
      <w:tr w:rsidR="00BC29B3" w:rsidRPr="00290CB4" w14:paraId="072C2C1E" w14:textId="77777777" w:rsidTr="00F3724D">
        <w:trPr>
          <w:trHeight w:val="230"/>
          <w:jc w:val="center"/>
        </w:trPr>
        <w:tc>
          <w:tcPr>
            <w:tcW w:w="1047" w:type="dxa"/>
            <w:tcBorders>
              <w:top w:val="single" w:sz="8" w:space="0" w:color="auto"/>
              <w:left w:val="single" w:sz="8" w:space="0" w:color="auto"/>
              <w:bottom w:val="single" w:sz="8" w:space="0" w:color="auto"/>
              <w:right w:val="single" w:sz="4" w:space="0" w:color="auto"/>
            </w:tcBorders>
            <w:tcMar>
              <w:top w:w="0" w:type="dxa"/>
              <w:left w:w="108" w:type="dxa"/>
              <w:bottom w:w="0" w:type="dxa"/>
              <w:right w:w="108" w:type="dxa"/>
            </w:tcMar>
            <w:vAlign w:val="center"/>
          </w:tcPr>
          <w:p w14:paraId="0E667E84" w14:textId="77777777" w:rsidR="00BC29B3" w:rsidRPr="00064EEE" w:rsidRDefault="00BC29B3" w:rsidP="00BC29B3">
            <w:pPr>
              <w:pStyle w:val="tac0"/>
              <w:keepNext w:val="0"/>
              <w:rPr>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D103E83" w14:textId="5E278C1F" w:rsidR="00BC29B3" w:rsidRPr="003D5921" w:rsidRDefault="00BC29B3" w:rsidP="00BC29B3">
            <w:pPr>
              <w:pStyle w:val="tac0"/>
              <w:keepNext w:val="0"/>
              <w:rPr>
                <w:rFonts w:eastAsia="SimSun"/>
                <w:lang w:val="en-GB" w:eastAsia="zh-CN"/>
              </w:rPr>
            </w:pPr>
            <w:r>
              <w:rPr>
                <w:noProof/>
                <w:position w:val="-6"/>
              </w:rPr>
              <w:drawing>
                <wp:inline distT="0" distB="0" distL="0" distR="0" wp14:anchorId="09D2DEF3" wp14:editId="1C32A66E">
                  <wp:extent cx="215265" cy="152400"/>
                  <wp:effectExtent l="0" t="0" r="0" b="0"/>
                  <wp:docPr id="1154" name="Picture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pic:cNvPicPr>
                            <a:picLocks noChangeAspect="1" noChangeArrowheads="1"/>
                          </pic:cNvPicPr>
                        </pic:nvPicPr>
                        <pic:blipFill>
                          <a:blip r:embed="rId1511" cstate="print">
                            <a:extLst>
                              <a:ext uri="{28A0092B-C50C-407E-A947-70E740481C1C}">
                                <a14:useLocalDpi xmlns:a14="http://schemas.microsoft.com/office/drawing/2010/main" val="0"/>
                              </a:ext>
                            </a:extLst>
                          </a:blip>
                          <a:srcRect/>
                          <a:stretch>
                            <a:fillRect/>
                          </a:stretch>
                        </pic:blipFill>
                        <pic:spPr bwMode="auto">
                          <a:xfrm>
                            <a:off x="0" y="0"/>
                            <a:ext cx="215265" cy="152400"/>
                          </a:xfrm>
                          <a:prstGeom prst="rect">
                            <a:avLst/>
                          </a:prstGeom>
                          <a:noFill/>
                          <a:ln>
                            <a:noFill/>
                          </a:ln>
                        </pic:spPr>
                      </pic:pic>
                    </a:graphicData>
                  </a:graphic>
                </wp:inline>
              </w:drawing>
            </w:r>
          </w:p>
        </w:tc>
        <w:tc>
          <w:tcPr>
            <w:tcW w:w="1754" w:type="dxa"/>
            <w:tcBorders>
              <w:top w:val="single" w:sz="4" w:space="0" w:color="auto"/>
              <w:left w:val="single" w:sz="4" w:space="0" w:color="auto"/>
              <w:bottom w:val="single" w:sz="4" w:space="0" w:color="auto"/>
              <w:right w:val="single" w:sz="4" w:space="0" w:color="auto"/>
            </w:tcBorders>
            <w:vAlign w:val="center"/>
          </w:tcPr>
          <w:p w14:paraId="433ACFAD" w14:textId="4BBF9C85" w:rsidR="00BC29B3" w:rsidRDefault="00BC29B3" w:rsidP="00BC29B3">
            <w:pPr>
              <w:pStyle w:val="tac0"/>
              <w:keepNext w:val="0"/>
              <w:rPr>
                <w:rFonts w:eastAsia="SimSun"/>
                <w:lang w:val="de-DE" w:eastAsia="zh-CN"/>
              </w:rPr>
            </w:pPr>
            <w:r>
              <w:rPr>
                <w:noProof/>
                <w:position w:val="-6"/>
              </w:rPr>
              <w:drawing>
                <wp:inline distT="0" distB="0" distL="0" distR="0" wp14:anchorId="79BFC699" wp14:editId="55F5A4C9">
                  <wp:extent cx="215265" cy="152400"/>
                  <wp:effectExtent l="0" t="0" r="0" b="0"/>
                  <wp:docPr id="1155" name="Picture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1511" cstate="print">
                            <a:extLst>
                              <a:ext uri="{28A0092B-C50C-407E-A947-70E740481C1C}">
                                <a14:useLocalDpi xmlns:a14="http://schemas.microsoft.com/office/drawing/2010/main" val="0"/>
                              </a:ext>
                            </a:extLst>
                          </a:blip>
                          <a:srcRect/>
                          <a:stretch>
                            <a:fillRect/>
                          </a:stretch>
                        </pic:blipFill>
                        <pic:spPr bwMode="auto">
                          <a:xfrm>
                            <a:off x="0" y="0"/>
                            <a:ext cx="215265" cy="152400"/>
                          </a:xfrm>
                          <a:prstGeom prst="rect">
                            <a:avLst/>
                          </a:prstGeom>
                          <a:noFill/>
                          <a:ln>
                            <a:noFill/>
                          </a:ln>
                        </pic:spPr>
                      </pic:pic>
                    </a:graphicData>
                  </a:graphic>
                </wp:inline>
              </w:drawing>
            </w:r>
          </w:p>
        </w:tc>
        <w:tc>
          <w:tcPr>
            <w:tcW w:w="233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vAlign w:val="center"/>
          </w:tcPr>
          <w:p w14:paraId="423E0081" w14:textId="77777777" w:rsidR="00BC29B3" w:rsidRPr="00064EEE" w:rsidRDefault="00BC29B3" w:rsidP="00BC29B3">
            <w:pPr>
              <w:pStyle w:val="tac0"/>
              <w:keepNext w:val="0"/>
              <w:rPr>
                <w:lang w:val="en-GB"/>
              </w:rPr>
            </w:pPr>
            <w:r w:rsidRPr="00241E86">
              <w:rPr>
                <w:rFonts w:eastAsia="SimSun"/>
                <w:position w:val="-6"/>
                <w:lang w:val="de-DE" w:eastAsia="zh-CN"/>
              </w:rPr>
              <w:object w:dxaOrig="380" w:dyaOrig="260" w14:anchorId="4D32CFDF">
                <v:shape id="_x0000_i1988" type="#_x0000_t75" style="width:19.2pt;height:12.6pt" o:ole="">
                  <v:imagedata r:id="rId1512" o:title=""/>
                </v:shape>
                <o:OLEObject Type="Embed" ProgID="Equation.DSMT4" ShapeID="_x0000_i1988" DrawAspect="Content" ObjectID="_1578894870" r:id="rId1513"/>
              </w:object>
            </w:r>
          </w:p>
        </w:tc>
        <w:tc>
          <w:tcPr>
            <w:tcW w:w="0" w:type="auto"/>
            <w:tcBorders>
              <w:top w:val="single" w:sz="8" w:space="0" w:color="auto"/>
              <w:left w:val="single" w:sz="4" w:space="0" w:color="auto"/>
              <w:bottom w:val="single" w:sz="8" w:space="0" w:color="auto"/>
              <w:right w:val="single" w:sz="8" w:space="0" w:color="auto"/>
            </w:tcBorders>
            <w:vAlign w:val="center"/>
          </w:tcPr>
          <w:p w14:paraId="5FA63AD7" w14:textId="77777777" w:rsidR="00BC29B3" w:rsidRDefault="00BC29B3" w:rsidP="00BC29B3">
            <w:pPr>
              <w:pStyle w:val="tac0"/>
              <w:keepNext w:val="0"/>
              <w:rPr>
                <w:rFonts w:eastAsia="SimSun"/>
                <w:lang w:val="de-DE" w:eastAsia="zh-CN"/>
              </w:rPr>
            </w:pPr>
            <w:r w:rsidRPr="00241E86">
              <w:rPr>
                <w:rFonts w:eastAsia="SimSun"/>
                <w:position w:val="-6"/>
                <w:lang w:val="de-DE" w:eastAsia="zh-CN"/>
              </w:rPr>
              <w:object w:dxaOrig="360" w:dyaOrig="260" w14:anchorId="315D7441">
                <v:shape id="_x0000_i1989" type="#_x0000_t75" style="width:18.6pt;height:12.6pt" o:ole="">
                  <v:imagedata r:id="rId1514" o:title=""/>
                </v:shape>
                <o:OLEObject Type="Embed" ProgID="Equation.DSMT4" ShapeID="_x0000_i1989" DrawAspect="Content" ObjectID="_1578894871" r:id="rId1515"/>
              </w:object>
            </w:r>
          </w:p>
        </w:tc>
      </w:tr>
      <w:tr w:rsidR="00BC29B3" w:rsidRPr="00290CB4" w14:paraId="5613256D" w14:textId="77777777" w:rsidTr="00F3724D">
        <w:trPr>
          <w:trHeight w:val="230"/>
          <w:jc w:val="center"/>
        </w:trPr>
        <w:tc>
          <w:tcPr>
            <w:tcW w:w="1047" w:type="dxa"/>
            <w:vMerge w:val="restart"/>
            <w:tcBorders>
              <w:top w:val="single" w:sz="8" w:space="0" w:color="auto"/>
              <w:left w:val="single" w:sz="8" w:space="0" w:color="auto"/>
              <w:right w:val="single" w:sz="4" w:space="0" w:color="auto"/>
            </w:tcBorders>
            <w:tcMar>
              <w:top w:w="0" w:type="dxa"/>
              <w:left w:w="108" w:type="dxa"/>
              <w:bottom w:w="0" w:type="dxa"/>
              <w:right w:w="108" w:type="dxa"/>
            </w:tcMar>
            <w:vAlign w:val="center"/>
          </w:tcPr>
          <w:p w14:paraId="44A51E7D" w14:textId="77777777" w:rsidR="00BC29B3" w:rsidRPr="00241E86" w:rsidRDefault="00BC29B3" w:rsidP="00BC29B3">
            <w:pPr>
              <w:pStyle w:val="tac0"/>
              <w:keepNext w:val="0"/>
              <w:rPr>
                <w:rFonts w:eastAsia="SimSun"/>
                <w:b/>
                <w:lang w:val="en-GB" w:eastAsia="zh-CN"/>
              </w:rPr>
            </w:pPr>
            <w:r w:rsidRPr="00241E86">
              <w:rPr>
                <w:rFonts w:hint="eastAsia"/>
                <w:b/>
                <w:lang w:eastAsia="zh-CN"/>
              </w:rPr>
              <w:t>Field</w:t>
            </w:r>
          </w:p>
        </w:tc>
        <w:tc>
          <w:tcPr>
            <w:tcW w:w="8300" w:type="dxa"/>
            <w:gridSpan w:val="4"/>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vAlign w:val="center"/>
          </w:tcPr>
          <w:p w14:paraId="0D8F85F8" w14:textId="77777777" w:rsidR="00BC29B3" w:rsidRPr="00241E86" w:rsidRDefault="00BC29B3" w:rsidP="00BC29B3">
            <w:pPr>
              <w:pStyle w:val="tac0"/>
              <w:keepNext w:val="0"/>
              <w:rPr>
                <w:rFonts w:eastAsia="SimSun"/>
                <w:b/>
                <w:lang w:val="en-GB" w:eastAsia="zh-CN"/>
              </w:rPr>
            </w:pPr>
            <w:r w:rsidRPr="00241E86">
              <w:rPr>
                <w:rFonts w:eastAsia="SimSun" w:hint="eastAsia"/>
                <w:b/>
                <w:lang w:val="en-GB" w:eastAsia="zh-CN"/>
              </w:rPr>
              <w:t>Bitwidth</w:t>
            </w:r>
          </w:p>
        </w:tc>
      </w:tr>
      <w:tr w:rsidR="00BC29B3" w:rsidRPr="00290CB4" w14:paraId="0B7FA1AA" w14:textId="77777777" w:rsidTr="00F3724D">
        <w:trPr>
          <w:trHeight w:val="230"/>
          <w:jc w:val="center"/>
        </w:trPr>
        <w:tc>
          <w:tcPr>
            <w:tcW w:w="1047" w:type="dxa"/>
            <w:vMerge/>
            <w:tcBorders>
              <w:left w:val="single" w:sz="8" w:space="0" w:color="auto"/>
              <w:bottom w:val="single" w:sz="8" w:space="0" w:color="auto"/>
              <w:right w:val="single" w:sz="4" w:space="0" w:color="auto"/>
            </w:tcBorders>
            <w:tcMar>
              <w:top w:w="0" w:type="dxa"/>
              <w:left w:w="108" w:type="dxa"/>
              <w:bottom w:w="0" w:type="dxa"/>
              <w:right w:w="108" w:type="dxa"/>
            </w:tcMar>
            <w:vAlign w:val="center"/>
          </w:tcPr>
          <w:p w14:paraId="378FB87D" w14:textId="77777777" w:rsidR="00BC29B3" w:rsidRDefault="00BC29B3" w:rsidP="00BC29B3">
            <w:pPr>
              <w:pStyle w:val="tac0"/>
              <w:keepNext w:val="0"/>
              <w:rPr>
                <w:rFonts w:eastAsia="SimSun"/>
                <w:lang w:val="en-GB" w:eastAsia="zh-CN"/>
              </w:rPr>
            </w:pP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FA570D9" w14:textId="77777777" w:rsidR="00BC29B3" w:rsidRPr="0071784C" w:rsidRDefault="00BC29B3" w:rsidP="00BC29B3">
            <w:pPr>
              <w:pStyle w:val="tac0"/>
              <w:keepNext w:val="0"/>
              <w:rPr>
                <w:rFonts w:eastAsia="SimSun"/>
                <w:b/>
                <w:lang w:eastAsia="zh-CN"/>
              </w:rPr>
            </w:pPr>
            <w:r w:rsidRPr="00241E86">
              <w:rPr>
                <w:b/>
                <w:lang w:val="en-GB"/>
              </w:rPr>
              <w:t xml:space="preserve">Rank = </w:t>
            </w:r>
            <w:r>
              <w:rPr>
                <w:rFonts w:eastAsia="SimSun" w:hint="eastAsia"/>
                <w:b/>
                <w:lang w:val="en-GB" w:eastAsia="zh-CN"/>
              </w:rPr>
              <w:t>5</w:t>
            </w:r>
          </w:p>
        </w:tc>
        <w:tc>
          <w:tcPr>
            <w:tcW w:w="1754" w:type="dxa"/>
            <w:tcBorders>
              <w:top w:val="single" w:sz="4" w:space="0" w:color="auto"/>
              <w:left w:val="single" w:sz="4" w:space="0" w:color="auto"/>
              <w:bottom w:val="single" w:sz="4" w:space="0" w:color="auto"/>
              <w:right w:val="single" w:sz="4" w:space="0" w:color="auto"/>
            </w:tcBorders>
          </w:tcPr>
          <w:p w14:paraId="28E6FBB7" w14:textId="77777777" w:rsidR="00BC29B3" w:rsidRPr="00241E86" w:rsidRDefault="00BC29B3" w:rsidP="00BC29B3">
            <w:pPr>
              <w:pStyle w:val="tac0"/>
              <w:keepNext w:val="0"/>
              <w:rPr>
                <w:b/>
              </w:rPr>
            </w:pPr>
            <w:r w:rsidRPr="00241E86">
              <w:rPr>
                <w:rFonts w:eastAsia="SimSun" w:hint="eastAsia"/>
                <w:b/>
                <w:lang w:val="de-DE" w:eastAsia="zh-CN"/>
              </w:rPr>
              <w:t xml:space="preserve">Rank = </w:t>
            </w:r>
            <w:r>
              <w:rPr>
                <w:rFonts w:eastAsia="SimSun" w:hint="eastAsia"/>
                <w:b/>
                <w:lang w:val="de-DE" w:eastAsia="zh-CN"/>
              </w:rPr>
              <w:t>6</w:t>
            </w:r>
          </w:p>
        </w:tc>
        <w:tc>
          <w:tcPr>
            <w:tcW w:w="233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vAlign w:val="center"/>
          </w:tcPr>
          <w:p w14:paraId="40536EE0" w14:textId="77777777" w:rsidR="00BC29B3" w:rsidRPr="00241E86" w:rsidRDefault="00BC29B3" w:rsidP="00BC29B3">
            <w:pPr>
              <w:pStyle w:val="tac0"/>
              <w:keepNext w:val="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2252" w:type="dxa"/>
            <w:tcBorders>
              <w:top w:val="single" w:sz="8" w:space="0" w:color="auto"/>
              <w:left w:val="single" w:sz="4" w:space="0" w:color="auto"/>
              <w:bottom w:val="single" w:sz="8" w:space="0" w:color="auto"/>
              <w:right w:val="single" w:sz="8" w:space="0" w:color="auto"/>
            </w:tcBorders>
          </w:tcPr>
          <w:p w14:paraId="5BD16795" w14:textId="77777777" w:rsidR="00BC29B3" w:rsidRPr="00241E86" w:rsidRDefault="00BC29B3" w:rsidP="00BC29B3">
            <w:pPr>
              <w:pStyle w:val="tac0"/>
              <w:keepNext w:val="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BC29B3" w:rsidRPr="00290CB4" w14:paraId="594402AD" w14:textId="77777777" w:rsidTr="00F3724D">
        <w:trPr>
          <w:trHeight w:val="230"/>
          <w:jc w:val="center"/>
        </w:trPr>
        <w:tc>
          <w:tcPr>
            <w:tcW w:w="1047" w:type="dxa"/>
            <w:tcBorders>
              <w:top w:val="single" w:sz="8" w:space="0" w:color="auto"/>
              <w:left w:val="single" w:sz="8" w:space="0" w:color="auto"/>
              <w:bottom w:val="single" w:sz="8" w:space="0" w:color="auto"/>
              <w:right w:val="single" w:sz="4" w:space="0" w:color="auto"/>
            </w:tcBorders>
            <w:tcMar>
              <w:top w:w="0" w:type="dxa"/>
              <w:left w:w="108" w:type="dxa"/>
              <w:bottom w:w="0" w:type="dxa"/>
              <w:right w:w="108" w:type="dxa"/>
            </w:tcMar>
            <w:vAlign w:val="center"/>
          </w:tcPr>
          <w:p w14:paraId="3A69A4C4" w14:textId="77777777" w:rsidR="00BC29B3" w:rsidRDefault="00BC29B3" w:rsidP="00BC29B3">
            <w:pPr>
              <w:pStyle w:val="tac0"/>
              <w:keepNext w:val="0"/>
              <w:rPr>
                <w:rFonts w:eastAsia="SimSun"/>
                <w:lang w:val="en-GB" w:eastAsia="zh-CN"/>
              </w:rPr>
            </w:pPr>
            <w:r w:rsidRPr="00064EEE">
              <w:rPr>
                <w:lang w:val="de-DE"/>
              </w:rPr>
              <w:t>Wideband CQI codeword 0</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1E2BAEA" w14:textId="77777777" w:rsidR="00BC29B3" w:rsidRPr="00FE66B9" w:rsidRDefault="00BC29B3" w:rsidP="00BC29B3">
            <w:pPr>
              <w:pStyle w:val="tac0"/>
              <w:keepNext w:val="0"/>
            </w:pPr>
            <w:r w:rsidRPr="00064EEE">
              <w:rPr>
                <w:lang w:val="de-DE"/>
              </w:rPr>
              <w:t>4</w:t>
            </w:r>
          </w:p>
        </w:tc>
        <w:tc>
          <w:tcPr>
            <w:tcW w:w="1754" w:type="dxa"/>
            <w:tcBorders>
              <w:top w:val="single" w:sz="4" w:space="0" w:color="auto"/>
              <w:left w:val="single" w:sz="4" w:space="0" w:color="auto"/>
              <w:bottom w:val="single" w:sz="4" w:space="0" w:color="auto"/>
              <w:right w:val="single" w:sz="4" w:space="0" w:color="auto"/>
            </w:tcBorders>
            <w:vAlign w:val="center"/>
          </w:tcPr>
          <w:p w14:paraId="72294FF6" w14:textId="77777777" w:rsidR="00BC29B3" w:rsidRPr="00FE66B9" w:rsidRDefault="00BC29B3" w:rsidP="00BC29B3">
            <w:pPr>
              <w:pStyle w:val="tac0"/>
              <w:keepNext w:val="0"/>
            </w:pPr>
            <w:r w:rsidRPr="00064EEE">
              <w:rPr>
                <w:lang w:val="de-DE"/>
              </w:rPr>
              <w:t>4</w:t>
            </w:r>
          </w:p>
        </w:tc>
        <w:tc>
          <w:tcPr>
            <w:tcW w:w="233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vAlign w:val="center"/>
          </w:tcPr>
          <w:p w14:paraId="35ED8FF9" w14:textId="77777777" w:rsidR="00BC29B3" w:rsidRDefault="00BC29B3" w:rsidP="00BC29B3">
            <w:pPr>
              <w:pStyle w:val="tac0"/>
              <w:keepNext w:val="0"/>
              <w:rPr>
                <w:rFonts w:eastAsia="SimSun"/>
                <w:lang w:val="de-DE" w:eastAsia="zh-CN"/>
              </w:rPr>
            </w:pPr>
            <w:r w:rsidRPr="00064EEE">
              <w:rPr>
                <w:lang w:val="de-DE"/>
              </w:rPr>
              <w:t>4</w:t>
            </w:r>
          </w:p>
        </w:tc>
        <w:tc>
          <w:tcPr>
            <w:tcW w:w="0" w:type="auto"/>
            <w:tcBorders>
              <w:top w:val="single" w:sz="8" w:space="0" w:color="auto"/>
              <w:left w:val="single" w:sz="4" w:space="0" w:color="auto"/>
              <w:bottom w:val="single" w:sz="8" w:space="0" w:color="auto"/>
              <w:right w:val="single" w:sz="8" w:space="0" w:color="auto"/>
            </w:tcBorders>
            <w:vAlign w:val="center"/>
          </w:tcPr>
          <w:p w14:paraId="75B91ABF" w14:textId="77777777" w:rsidR="00BC29B3" w:rsidRDefault="00BC29B3" w:rsidP="00BC29B3">
            <w:pPr>
              <w:pStyle w:val="tac0"/>
              <w:keepNext w:val="0"/>
              <w:rPr>
                <w:rFonts w:eastAsia="SimSun"/>
                <w:lang w:val="de-DE" w:eastAsia="zh-CN"/>
              </w:rPr>
            </w:pPr>
            <w:r w:rsidRPr="00064EEE">
              <w:rPr>
                <w:lang w:val="de-DE"/>
              </w:rPr>
              <w:t>4</w:t>
            </w:r>
          </w:p>
        </w:tc>
      </w:tr>
      <w:tr w:rsidR="00BC29B3" w:rsidRPr="00290CB4" w14:paraId="7C151140" w14:textId="77777777" w:rsidTr="00F3724D">
        <w:trPr>
          <w:trHeight w:val="230"/>
          <w:jc w:val="center"/>
        </w:trPr>
        <w:tc>
          <w:tcPr>
            <w:tcW w:w="1047" w:type="dxa"/>
            <w:tcBorders>
              <w:top w:val="single" w:sz="8" w:space="0" w:color="auto"/>
              <w:left w:val="single" w:sz="8" w:space="0" w:color="auto"/>
              <w:bottom w:val="single" w:sz="8" w:space="0" w:color="auto"/>
              <w:right w:val="single" w:sz="4" w:space="0" w:color="auto"/>
            </w:tcBorders>
            <w:tcMar>
              <w:top w:w="0" w:type="dxa"/>
              <w:left w:w="108" w:type="dxa"/>
              <w:bottom w:w="0" w:type="dxa"/>
              <w:right w:w="108" w:type="dxa"/>
            </w:tcMar>
            <w:vAlign w:val="center"/>
          </w:tcPr>
          <w:p w14:paraId="21279944" w14:textId="77777777" w:rsidR="00BC29B3" w:rsidRDefault="00BC29B3" w:rsidP="00BC29B3">
            <w:pPr>
              <w:pStyle w:val="tac0"/>
              <w:keepNext w:val="0"/>
              <w:rPr>
                <w:rFonts w:eastAsia="SimSun"/>
                <w:lang w:val="en-GB" w:eastAsia="zh-CN"/>
              </w:rPr>
            </w:pPr>
            <w:r w:rsidRPr="00064EEE">
              <w:rPr>
                <w:lang w:val="de-DE"/>
              </w:rPr>
              <w:t>Subband differential CQI codeword 0</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72F8732" w14:textId="6627FDB0" w:rsidR="00BC29B3" w:rsidRPr="00064EEE" w:rsidRDefault="00BC29B3" w:rsidP="00BC29B3">
            <w:pPr>
              <w:pStyle w:val="tac0"/>
              <w:keepNext w:val="0"/>
              <w:rPr>
                <w:sz w:val="15"/>
                <w:szCs w:val="15"/>
                <w:lang w:val="en-GB"/>
              </w:rPr>
            </w:pPr>
            <w:r>
              <w:rPr>
                <w:noProof/>
                <w:position w:val="-6"/>
              </w:rPr>
              <w:drawing>
                <wp:inline distT="0" distB="0" distL="0" distR="0" wp14:anchorId="6941BE13" wp14:editId="64F3559B">
                  <wp:extent cx="215265" cy="152400"/>
                  <wp:effectExtent l="0" t="0" r="0" b="0"/>
                  <wp:docPr id="1158" name="Picture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pic:cNvPicPr>
                            <a:picLocks noChangeAspect="1" noChangeArrowheads="1"/>
                          </pic:cNvPicPr>
                        </pic:nvPicPr>
                        <pic:blipFill>
                          <a:blip r:embed="rId1484" cstate="print">
                            <a:extLst>
                              <a:ext uri="{28A0092B-C50C-407E-A947-70E740481C1C}">
                                <a14:useLocalDpi xmlns:a14="http://schemas.microsoft.com/office/drawing/2010/main" val="0"/>
                              </a:ext>
                            </a:extLst>
                          </a:blip>
                          <a:srcRect/>
                          <a:stretch>
                            <a:fillRect/>
                          </a:stretch>
                        </pic:blipFill>
                        <pic:spPr bwMode="auto">
                          <a:xfrm>
                            <a:off x="0" y="0"/>
                            <a:ext cx="215265" cy="152400"/>
                          </a:xfrm>
                          <a:prstGeom prst="rect">
                            <a:avLst/>
                          </a:prstGeom>
                          <a:noFill/>
                          <a:ln>
                            <a:noFill/>
                          </a:ln>
                        </pic:spPr>
                      </pic:pic>
                    </a:graphicData>
                  </a:graphic>
                </wp:inline>
              </w:drawing>
            </w:r>
          </w:p>
        </w:tc>
        <w:tc>
          <w:tcPr>
            <w:tcW w:w="1754" w:type="dxa"/>
            <w:tcBorders>
              <w:top w:val="single" w:sz="4" w:space="0" w:color="auto"/>
              <w:left w:val="single" w:sz="4" w:space="0" w:color="auto"/>
              <w:bottom w:val="single" w:sz="4" w:space="0" w:color="auto"/>
              <w:right w:val="single" w:sz="4" w:space="0" w:color="auto"/>
            </w:tcBorders>
            <w:vAlign w:val="center"/>
          </w:tcPr>
          <w:p w14:paraId="45623333" w14:textId="2A6F2A52" w:rsidR="00BC29B3" w:rsidRPr="00064EEE" w:rsidRDefault="00BC29B3" w:rsidP="00BC29B3">
            <w:pPr>
              <w:pStyle w:val="tac0"/>
              <w:keepNext w:val="0"/>
              <w:rPr>
                <w:sz w:val="15"/>
                <w:szCs w:val="15"/>
                <w:lang w:val="en-GB"/>
              </w:rPr>
            </w:pPr>
            <w:r>
              <w:rPr>
                <w:noProof/>
                <w:position w:val="-6"/>
              </w:rPr>
              <w:drawing>
                <wp:inline distT="0" distB="0" distL="0" distR="0" wp14:anchorId="1A25BE4A" wp14:editId="5056BBCB">
                  <wp:extent cx="215265" cy="152400"/>
                  <wp:effectExtent l="0" t="0" r="0" b="0"/>
                  <wp:docPr id="1159" name="Picture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pic:cNvPicPr>
                            <a:picLocks noChangeAspect="1" noChangeArrowheads="1"/>
                          </pic:cNvPicPr>
                        </pic:nvPicPr>
                        <pic:blipFill>
                          <a:blip r:embed="rId1484" cstate="print">
                            <a:extLst>
                              <a:ext uri="{28A0092B-C50C-407E-A947-70E740481C1C}">
                                <a14:useLocalDpi xmlns:a14="http://schemas.microsoft.com/office/drawing/2010/main" val="0"/>
                              </a:ext>
                            </a:extLst>
                          </a:blip>
                          <a:srcRect/>
                          <a:stretch>
                            <a:fillRect/>
                          </a:stretch>
                        </pic:blipFill>
                        <pic:spPr bwMode="auto">
                          <a:xfrm>
                            <a:off x="0" y="0"/>
                            <a:ext cx="215265" cy="152400"/>
                          </a:xfrm>
                          <a:prstGeom prst="rect">
                            <a:avLst/>
                          </a:prstGeom>
                          <a:noFill/>
                          <a:ln>
                            <a:noFill/>
                          </a:ln>
                        </pic:spPr>
                      </pic:pic>
                    </a:graphicData>
                  </a:graphic>
                </wp:inline>
              </w:drawing>
            </w:r>
          </w:p>
        </w:tc>
        <w:tc>
          <w:tcPr>
            <w:tcW w:w="233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vAlign w:val="center"/>
          </w:tcPr>
          <w:p w14:paraId="6353018B" w14:textId="2E6DA852" w:rsidR="00BC29B3" w:rsidRPr="00064EEE" w:rsidRDefault="00BC29B3" w:rsidP="00BC29B3">
            <w:pPr>
              <w:pStyle w:val="tac0"/>
              <w:keepNext w:val="0"/>
              <w:rPr>
                <w:sz w:val="15"/>
                <w:szCs w:val="15"/>
                <w:lang w:val="en-GB"/>
              </w:rPr>
            </w:pPr>
            <w:r>
              <w:rPr>
                <w:noProof/>
                <w:position w:val="-6"/>
              </w:rPr>
              <w:drawing>
                <wp:inline distT="0" distB="0" distL="0" distR="0" wp14:anchorId="3501D920" wp14:editId="6F0F0632">
                  <wp:extent cx="215265" cy="152400"/>
                  <wp:effectExtent l="0" t="0" r="0" b="0"/>
                  <wp:docPr id="1160" name="Picture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pic:cNvPicPr>
                            <a:picLocks noChangeAspect="1" noChangeArrowheads="1"/>
                          </pic:cNvPicPr>
                        </pic:nvPicPr>
                        <pic:blipFill>
                          <a:blip r:embed="rId1484" cstate="print">
                            <a:extLst>
                              <a:ext uri="{28A0092B-C50C-407E-A947-70E740481C1C}">
                                <a14:useLocalDpi xmlns:a14="http://schemas.microsoft.com/office/drawing/2010/main" val="0"/>
                              </a:ext>
                            </a:extLst>
                          </a:blip>
                          <a:srcRect/>
                          <a:stretch>
                            <a:fillRect/>
                          </a:stretch>
                        </pic:blipFill>
                        <pic:spPr bwMode="auto">
                          <a:xfrm>
                            <a:off x="0" y="0"/>
                            <a:ext cx="215265" cy="152400"/>
                          </a:xfrm>
                          <a:prstGeom prst="rect">
                            <a:avLst/>
                          </a:prstGeom>
                          <a:noFill/>
                          <a:ln>
                            <a:noFill/>
                          </a:ln>
                        </pic:spPr>
                      </pic:pic>
                    </a:graphicData>
                  </a:graphic>
                </wp:inline>
              </w:drawing>
            </w:r>
          </w:p>
        </w:tc>
        <w:tc>
          <w:tcPr>
            <w:tcW w:w="0" w:type="auto"/>
            <w:tcBorders>
              <w:top w:val="single" w:sz="8" w:space="0" w:color="auto"/>
              <w:left w:val="single" w:sz="4" w:space="0" w:color="auto"/>
              <w:bottom w:val="single" w:sz="8" w:space="0" w:color="auto"/>
              <w:right w:val="single" w:sz="8" w:space="0" w:color="auto"/>
            </w:tcBorders>
            <w:vAlign w:val="center"/>
          </w:tcPr>
          <w:p w14:paraId="026F1F6C" w14:textId="520EF8C6" w:rsidR="00BC29B3" w:rsidRPr="00064EEE" w:rsidRDefault="00BC29B3" w:rsidP="00BC29B3">
            <w:pPr>
              <w:pStyle w:val="tac0"/>
              <w:keepNext w:val="0"/>
              <w:rPr>
                <w:sz w:val="15"/>
                <w:szCs w:val="15"/>
                <w:lang w:val="en-GB"/>
              </w:rPr>
            </w:pPr>
            <w:r>
              <w:rPr>
                <w:noProof/>
                <w:position w:val="-6"/>
              </w:rPr>
              <w:drawing>
                <wp:inline distT="0" distB="0" distL="0" distR="0" wp14:anchorId="22F37BF7" wp14:editId="42E7CF78">
                  <wp:extent cx="215265" cy="152400"/>
                  <wp:effectExtent l="0" t="0" r="0" b="0"/>
                  <wp:docPr id="1161" name="Picture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pic:cNvPicPr>
                            <a:picLocks noChangeAspect="1" noChangeArrowheads="1"/>
                          </pic:cNvPicPr>
                        </pic:nvPicPr>
                        <pic:blipFill>
                          <a:blip r:embed="rId1484" cstate="print">
                            <a:extLst>
                              <a:ext uri="{28A0092B-C50C-407E-A947-70E740481C1C}">
                                <a14:useLocalDpi xmlns:a14="http://schemas.microsoft.com/office/drawing/2010/main" val="0"/>
                              </a:ext>
                            </a:extLst>
                          </a:blip>
                          <a:srcRect/>
                          <a:stretch>
                            <a:fillRect/>
                          </a:stretch>
                        </pic:blipFill>
                        <pic:spPr bwMode="auto">
                          <a:xfrm>
                            <a:off x="0" y="0"/>
                            <a:ext cx="215265" cy="152400"/>
                          </a:xfrm>
                          <a:prstGeom prst="rect">
                            <a:avLst/>
                          </a:prstGeom>
                          <a:noFill/>
                          <a:ln>
                            <a:noFill/>
                          </a:ln>
                        </pic:spPr>
                      </pic:pic>
                    </a:graphicData>
                  </a:graphic>
                </wp:inline>
              </w:drawing>
            </w:r>
          </w:p>
        </w:tc>
      </w:tr>
      <w:tr w:rsidR="00BC29B3" w:rsidRPr="00290CB4" w14:paraId="2663C6EB" w14:textId="77777777" w:rsidTr="00F3724D">
        <w:trPr>
          <w:trHeight w:val="230"/>
          <w:jc w:val="center"/>
        </w:trPr>
        <w:tc>
          <w:tcPr>
            <w:tcW w:w="1047" w:type="dxa"/>
            <w:tcBorders>
              <w:top w:val="single" w:sz="8" w:space="0" w:color="auto"/>
              <w:left w:val="single" w:sz="8" w:space="0" w:color="auto"/>
              <w:bottom w:val="single" w:sz="8" w:space="0" w:color="auto"/>
              <w:right w:val="single" w:sz="4" w:space="0" w:color="auto"/>
            </w:tcBorders>
            <w:tcMar>
              <w:top w:w="0" w:type="dxa"/>
              <w:left w:w="108" w:type="dxa"/>
              <w:bottom w:w="0" w:type="dxa"/>
              <w:right w:w="108" w:type="dxa"/>
            </w:tcMar>
            <w:vAlign w:val="center"/>
          </w:tcPr>
          <w:p w14:paraId="4F43CC19" w14:textId="77777777" w:rsidR="00BC29B3" w:rsidRDefault="00BC29B3" w:rsidP="00BC29B3">
            <w:pPr>
              <w:pStyle w:val="tac0"/>
              <w:keepNext w:val="0"/>
              <w:rPr>
                <w:rFonts w:eastAsia="SimSun"/>
                <w:lang w:val="en-GB" w:eastAsia="zh-CN"/>
              </w:rPr>
            </w:pPr>
            <w:r w:rsidRPr="00064EEE">
              <w:rPr>
                <w:lang w:val="de-DE"/>
              </w:rPr>
              <w:t>Wideband CQI codeword 1</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F9B19F" w14:textId="77777777" w:rsidR="00BC29B3" w:rsidRPr="00FE66B9" w:rsidRDefault="00BC29B3" w:rsidP="00BC29B3">
            <w:pPr>
              <w:pStyle w:val="tac0"/>
              <w:keepNext w:val="0"/>
            </w:pPr>
            <w:r w:rsidRPr="00064EEE">
              <w:rPr>
                <w:lang w:val="de-DE"/>
              </w:rPr>
              <w:t>4</w:t>
            </w:r>
          </w:p>
        </w:tc>
        <w:tc>
          <w:tcPr>
            <w:tcW w:w="1754" w:type="dxa"/>
            <w:tcBorders>
              <w:top w:val="single" w:sz="4" w:space="0" w:color="auto"/>
              <w:left w:val="single" w:sz="4" w:space="0" w:color="auto"/>
              <w:bottom w:val="single" w:sz="4" w:space="0" w:color="auto"/>
              <w:right w:val="single" w:sz="4" w:space="0" w:color="auto"/>
            </w:tcBorders>
            <w:vAlign w:val="center"/>
          </w:tcPr>
          <w:p w14:paraId="64201918" w14:textId="77777777" w:rsidR="00BC29B3" w:rsidRPr="00FE66B9" w:rsidRDefault="00BC29B3" w:rsidP="00BC29B3">
            <w:pPr>
              <w:pStyle w:val="tac0"/>
              <w:keepNext w:val="0"/>
            </w:pPr>
            <w:r w:rsidRPr="00064EEE">
              <w:rPr>
                <w:lang w:val="de-DE"/>
              </w:rPr>
              <w:t>4</w:t>
            </w:r>
          </w:p>
        </w:tc>
        <w:tc>
          <w:tcPr>
            <w:tcW w:w="233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vAlign w:val="center"/>
          </w:tcPr>
          <w:p w14:paraId="3E6FA322" w14:textId="77777777" w:rsidR="00BC29B3" w:rsidRDefault="00BC29B3" w:rsidP="00BC29B3">
            <w:pPr>
              <w:pStyle w:val="tac0"/>
              <w:keepNext w:val="0"/>
              <w:rPr>
                <w:rFonts w:eastAsia="SimSun"/>
                <w:lang w:val="de-DE" w:eastAsia="zh-CN"/>
              </w:rPr>
            </w:pPr>
            <w:r w:rsidRPr="00064EEE">
              <w:rPr>
                <w:lang w:val="de-DE"/>
              </w:rPr>
              <w:t>4</w:t>
            </w:r>
          </w:p>
        </w:tc>
        <w:tc>
          <w:tcPr>
            <w:tcW w:w="0" w:type="auto"/>
            <w:tcBorders>
              <w:top w:val="single" w:sz="8" w:space="0" w:color="auto"/>
              <w:left w:val="single" w:sz="4" w:space="0" w:color="auto"/>
              <w:bottom w:val="single" w:sz="8" w:space="0" w:color="auto"/>
              <w:right w:val="single" w:sz="8" w:space="0" w:color="auto"/>
            </w:tcBorders>
            <w:vAlign w:val="center"/>
          </w:tcPr>
          <w:p w14:paraId="5BD21B07" w14:textId="77777777" w:rsidR="00BC29B3" w:rsidRDefault="00BC29B3" w:rsidP="00BC29B3">
            <w:pPr>
              <w:pStyle w:val="tac0"/>
              <w:keepNext w:val="0"/>
              <w:rPr>
                <w:rFonts w:eastAsia="SimSun"/>
                <w:lang w:val="de-DE" w:eastAsia="zh-CN"/>
              </w:rPr>
            </w:pPr>
            <w:r w:rsidRPr="00064EEE">
              <w:rPr>
                <w:lang w:val="de-DE"/>
              </w:rPr>
              <w:t>4</w:t>
            </w:r>
          </w:p>
        </w:tc>
      </w:tr>
      <w:tr w:rsidR="00BC29B3" w:rsidRPr="00290CB4" w14:paraId="43D102F5" w14:textId="77777777" w:rsidTr="00F3724D">
        <w:trPr>
          <w:trHeight w:val="230"/>
          <w:jc w:val="center"/>
        </w:trPr>
        <w:tc>
          <w:tcPr>
            <w:tcW w:w="1047" w:type="dxa"/>
            <w:tcBorders>
              <w:top w:val="single" w:sz="8" w:space="0" w:color="auto"/>
              <w:left w:val="single" w:sz="8" w:space="0" w:color="auto"/>
              <w:bottom w:val="single" w:sz="8" w:space="0" w:color="auto"/>
              <w:right w:val="single" w:sz="4" w:space="0" w:color="auto"/>
            </w:tcBorders>
            <w:tcMar>
              <w:top w:w="0" w:type="dxa"/>
              <w:left w:w="108" w:type="dxa"/>
              <w:bottom w:w="0" w:type="dxa"/>
              <w:right w:w="108" w:type="dxa"/>
            </w:tcMar>
            <w:vAlign w:val="center"/>
          </w:tcPr>
          <w:p w14:paraId="5CD2E402" w14:textId="77777777" w:rsidR="00BC29B3" w:rsidRDefault="00BC29B3" w:rsidP="00BC29B3">
            <w:pPr>
              <w:pStyle w:val="tac0"/>
              <w:keepNext w:val="0"/>
              <w:rPr>
                <w:rFonts w:eastAsia="SimSun"/>
                <w:lang w:val="en-GB" w:eastAsia="zh-CN"/>
              </w:rPr>
            </w:pPr>
            <w:r w:rsidRPr="00064EEE">
              <w:rPr>
                <w:lang w:val="de-DE"/>
              </w:rPr>
              <w:t>Subband differential CQI codeword 1</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1821B3D" w14:textId="0F1713AF" w:rsidR="00BC29B3" w:rsidRPr="00064EEE" w:rsidRDefault="00BC29B3" w:rsidP="00BC29B3">
            <w:pPr>
              <w:pStyle w:val="tac0"/>
              <w:keepNext w:val="0"/>
              <w:rPr>
                <w:sz w:val="15"/>
                <w:szCs w:val="15"/>
                <w:lang w:val="en-GB"/>
              </w:rPr>
            </w:pPr>
            <w:r>
              <w:rPr>
                <w:noProof/>
                <w:position w:val="-6"/>
              </w:rPr>
              <w:drawing>
                <wp:inline distT="0" distB="0" distL="0" distR="0" wp14:anchorId="71E77650" wp14:editId="0063C8B2">
                  <wp:extent cx="215265" cy="152400"/>
                  <wp:effectExtent l="0" t="0" r="0" b="0"/>
                  <wp:docPr id="1162" name="Picture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pic:cNvPicPr>
                            <a:picLocks noChangeAspect="1" noChangeArrowheads="1"/>
                          </pic:cNvPicPr>
                        </pic:nvPicPr>
                        <pic:blipFill>
                          <a:blip r:embed="rId1484" cstate="print">
                            <a:extLst>
                              <a:ext uri="{28A0092B-C50C-407E-A947-70E740481C1C}">
                                <a14:useLocalDpi xmlns:a14="http://schemas.microsoft.com/office/drawing/2010/main" val="0"/>
                              </a:ext>
                            </a:extLst>
                          </a:blip>
                          <a:srcRect/>
                          <a:stretch>
                            <a:fillRect/>
                          </a:stretch>
                        </pic:blipFill>
                        <pic:spPr bwMode="auto">
                          <a:xfrm>
                            <a:off x="0" y="0"/>
                            <a:ext cx="215265" cy="152400"/>
                          </a:xfrm>
                          <a:prstGeom prst="rect">
                            <a:avLst/>
                          </a:prstGeom>
                          <a:noFill/>
                          <a:ln>
                            <a:noFill/>
                          </a:ln>
                        </pic:spPr>
                      </pic:pic>
                    </a:graphicData>
                  </a:graphic>
                </wp:inline>
              </w:drawing>
            </w:r>
          </w:p>
        </w:tc>
        <w:tc>
          <w:tcPr>
            <w:tcW w:w="1754" w:type="dxa"/>
            <w:tcBorders>
              <w:top w:val="single" w:sz="4" w:space="0" w:color="auto"/>
              <w:left w:val="single" w:sz="4" w:space="0" w:color="auto"/>
              <w:bottom w:val="single" w:sz="4" w:space="0" w:color="auto"/>
              <w:right w:val="single" w:sz="4" w:space="0" w:color="auto"/>
            </w:tcBorders>
            <w:vAlign w:val="center"/>
          </w:tcPr>
          <w:p w14:paraId="175BA5F7" w14:textId="62B569DF" w:rsidR="00BC29B3" w:rsidRPr="00064EEE" w:rsidRDefault="00BC29B3" w:rsidP="00BC29B3">
            <w:pPr>
              <w:pStyle w:val="tac0"/>
              <w:keepNext w:val="0"/>
              <w:rPr>
                <w:sz w:val="15"/>
                <w:szCs w:val="15"/>
                <w:lang w:val="en-GB"/>
              </w:rPr>
            </w:pPr>
            <w:r>
              <w:rPr>
                <w:noProof/>
                <w:position w:val="-6"/>
              </w:rPr>
              <w:drawing>
                <wp:inline distT="0" distB="0" distL="0" distR="0" wp14:anchorId="57B2D51F" wp14:editId="7CA8619B">
                  <wp:extent cx="215265" cy="152400"/>
                  <wp:effectExtent l="0" t="0" r="0" b="0"/>
                  <wp:docPr id="1163" name="Picture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pic:cNvPicPr>
                            <a:picLocks noChangeAspect="1" noChangeArrowheads="1"/>
                          </pic:cNvPicPr>
                        </pic:nvPicPr>
                        <pic:blipFill>
                          <a:blip r:embed="rId1484" cstate="print">
                            <a:extLst>
                              <a:ext uri="{28A0092B-C50C-407E-A947-70E740481C1C}">
                                <a14:useLocalDpi xmlns:a14="http://schemas.microsoft.com/office/drawing/2010/main" val="0"/>
                              </a:ext>
                            </a:extLst>
                          </a:blip>
                          <a:srcRect/>
                          <a:stretch>
                            <a:fillRect/>
                          </a:stretch>
                        </pic:blipFill>
                        <pic:spPr bwMode="auto">
                          <a:xfrm>
                            <a:off x="0" y="0"/>
                            <a:ext cx="215265" cy="152400"/>
                          </a:xfrm>
                          <a:prstGeom prst="rect">
                            <a:avLst/>
                          </a:prstGeom>
                          <a:noFill/>
                          <a:ln>
                            <a:noFill/>
                          </a:ln>
                        </pic:spPr>
                      </pic:pic>
                    </a:graphicData>
                  </a:graphic>
                </wp:inline>
              </w:drawing>
            </w:r>
          </w:p>
        </w:tc>
        <w:tc>
          <w:tcPr>
            <w:tcW w:w="233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vAlign w:val="center"/>
          </w:tcPr>
          <w:p w14:paraId="31FAAE0D" w14:textId="2D4FDC93" w:rsidR="00BC29B3" w:rsidRPr="00064EEE" w:rsidRDefault="00BC29B3" w:rsidP="00BC29B3">
            <w:pPr>
              <w:pStyle w:val="tac0"/>
              <w:keepNext w:val="0"/>
              <w:rPr>
                <w:sz w:val="15"/>
                <w:szCs w:val="15"/>
                <w:lang w:val="en-GB"/>
              </w:rPr>
            </w:pPr>
            <w:r>
              <w:rPr>
                <w:noProof/>
                <w:position w:val="-6"/>
              </w:rPr>
              <w:drawing>
                <wp:inline distT="0" distB="0" distL="0" distR="0" wp14:anchorId="02A6DC0F" wp14:editId="35DE542C">
                  <wp:extent cx="215265" cy="152400"/>
                  <wp:effectExtent l="0" t="0" r="0" b="0"/>
                  <wp:docPr id="1164" name="Pictur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pic:cNvPicPr>
                            <a:picLocks noChangeAspect="1" noChangeArrowheads="1"/>
                          </pic:cNvPicPr>
                        </pic:nvPicPr>
                        <pic:blipFill>
                          <a:blip r:embed="rId1484" cstate="print">
                            <a:extLst>
                              <a:ext uri="{28A0092B-C50C-407E-A947-70E740481C1C}">
                                <a14:useLocalDpi xmlns:a14="http://schemas.microsoft.com/office/drawing/2010/main" val="0"/>
                              </a:ext>
                            </a:extLst>
                          </a:blip>
                          <a:srcRect/>
                          <a:stretch>
                            <a:fillRect/>
                          </a:stretch>
                        </pic:blipFill>
                        <pic:spPr bwMode="auto">
                          <a:xfrm>
                            <a:off x="0" y="0"/>
                            <a:ext cx="215265" cy="152400"/>
                          </a:xfrm>
                          <a:prstGeom prst="rect">
                            <a:avLst/>
                          </a:prstGeom>
                          <a:noFill/>
                          <a:ln>
                            <a:noFill/>
                          </a:ln>
                        </pic:spPr>
                      </pic:pic>
                    </a:graphicData>
                  </a:graphic>
                </wp:inline>
              </w:drawing>
            </w:r>
          </w:p>
        </w:tc>
        <w:tc>
          <w:tcPr>
            <w:tcW w:w="0" w:type="auto"/>
            <w:tcBorders>
              <w:top w:val="single" w:sz="8" w:space="0" w:color="auto"/>
              <w:left w:val="single" w:sz="4" w:space="0" w:color="auto"/>
              <w:bottom w:val="single" w:sz="8" w:space="0" w:color="auto"/>
              <w:right w:val="single" w:sz="8" w:space="0" w:color="auto"/>
            </w:tcBorders>
            <w:vAlign w:val="center"/>
          </w:tcPr>
          <w:p w14:paraId="78F400D6" w14:textId="6844590E" w:rsidR="00BC29B3" w:rsidRPr="00064EEE" w:rsidRDefault="00BC29B3" w:rsidP="00BC29B3">
            <w:pPr>
              <w:pStyle w:val="tac0"/>
              <w:keepNext w:val="0"/>
              <w:rPr>
                <w:sz w:val="15"/>
                <w:szCs w:val="15"/>
                <w:lang w:val="en-GB"/>
              </w:rPr>
            </w:pPr>
            <w:r>
              <w:rPr>
                <w:noProof/>
                <w:position w:val="-6"/>
              </w:rPr>
              <w:drawing>
                <wp:inline distT="0" distB="0" distL="0" distR="0" wp14:anchorId="5654DE1A" wp14:editId="51489336">
                  <wp:extent cx="215265" cy="152400"/>
                  <wp:effectExtent l="0" t="0" r="0" b="0"/>
                  <wp:docPr id="1165" name="Picture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pic:cNvPicPr>
                            <a:picLocks noChangeAspect="1" noChangeArrowheads="1"/>
                          </pic:cNvPicPr>
                        </pic:nvPicPr>
                        <pic:blipFill>
                          <a:blip r:embed="rId1484" cstate="print">
                            <a:extLst>
                              <a:ext uri="{28A0092B-C50C-407E-A947-70E740481C1C}">
                                <a14:useLocalDpi xmlns:a14="http://schemas.microsoft.com/office/drawing/2010/main" val="0"/>
                              </a:ext>
                            </a:extLst>
                          </a:blip>
                          <a:srcRect/>
                          <a:stretch>
                            <a:fillRect/>
                          </a:stretch>
                        </pic:blipFill>
                        <pic:spPr bwMode="auto">
                          <a:xfrm>
                            <a:off x="0" y="0"/>
                            <a:ext cx="215265" cy="152400"/>
                          </a:xfrm>
                          <a:prstGeom prst="rect">
                            <a:avLst/>
                          </a:prstGeom>
                          <a:noFill/>
                          <a:ln>
                            <a:noFill/>
                          </a:ln>
                        </pic:spPr>
                      </pic:pic>
                    </a:graphicData>
                  </a:graphic>
                </wp:inline>
              </w:drawing>
            </w:r>
          </w:p>
        </w:tc>
      </w:tr>
      <w:tr w:rsidR="00BC29B3" w:rsidRPr="00290CB4" w14:paraId="74BC8CE4" w14:textId="77777777" w:rsidTr="00F3724D">
        <w:trPr>
          <w:trHeight w:val="230"/>
          <w:jc w:val="center"/>
        </w:trPr>
        <w:tc>
          <w:tcPr>
            <w:tcW w:w="1047" w:type="dxa"/>
            <w:tcBorders>
              <w:top w:val="single" w:sz="8" w:space="0" w:color="auto"/>
              <w:left w:val="single" w:sz="8" w:space="0" w:color="auto"/>
              <w:bottom w:val="single" w:sz="8" w:space="0" w:color="auto"/>
              <w:right w:val="single" w:sz="4" w:space="0" w:color="auto"/>
            </w:tcBorders>
            <w:tcMar>
              <w:top w:w="0" w:type="dxa"/>
              <w:left w:w="108" w:type="dxa"/>
              <w:bottom w:w="0" w:type="dxa"/>
              <w:right w:w="108" w:type="dxa"/>
            </w:tcMar>
            <w:vAlign w:val="center"/>
          </w:tcPr>
          <w:p w14:paraId="446B5C87" w14:textId="77777777" w:rsidR="00BC29B3" w:rsidRDefault="00BC29B3" w:rsidP="00BC29B3">
            <w:pPr>
              <w:pStyle w:val="tac0"/>
              <w:keepNext w:val="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C9739E" w14:textId="77777777" w:rsidR="00BC29B3" w:rsidRPr="00FE66B9" w:rsidRDefault="00BC29B3" w:rsidP="00BC29B3">
            <w:pPr>
              <w:pStyle w:val="tac0"/>
              <w:keepNext w:val="0"/>
            </w:pPr>
            <w:r w:rsidRPr="00DE0ACB">
              <w:rPr>
                <w:position w:val="-14"/>
                <w:lang w:eastAsia="zh-CN"/>
              </w:rPr>
              <w:object w:dxaOrig="1680" w:dyaOrig="400" w14:anchorId="10D95D33">
                <v:shape id="_x0000_i1990" type="#_x0000_t75" style="width:84.6pt;height:20.1pt" o:ole="">
                  <v:imagedata r:id="rId1496" o:title=""/>
                </v:shape>
                <o:OLEObject Type="Embed" ProgID="Equation.DSMT4" ShapeID="_x0000_i1990" DrawAspect="Content" ObjectID="_1578894872" r:id="rId1516"/>
              </w:object>
            </w:r>
          </w:p>
        </w:tc>
        <w:tc>
          <w:tcPr>
            <w:tcW w:w="1754" w:type="dxa"/>
            <w:tcBorders>
              <w:top w:val="single" w:sz="4" w:space="0" w:color="auto"/>
              <w:left w:val="single" w:sz="4" w:space="0" w:color="auto"/>
              <w:bottom w:val="single" w:sz="4" w:space="0" w:color="auto"/>
              <w:right w:val="single" w:sz="4" w:space="0" w:color="auto"/>
            </w:tcBorders>
            <w:vAlign w:val="center"/>
          </w:tcPr>
          <w:p w14:paraId="7C6566A9" w14:textId="77777777" w:rsidR="00BC29B3" w:rsidRPr="00FE66B9" w:rsidRDefault="00BC29B3" w:rsidP="00BC29B3">
            <w:pPr>
              <w:pStyle w:val="tac0"/>
              <w:keepNext w:val="0"/>
            </w:pPr>
            <w:r w:rsidRPr="00DE0ACB">
              <w:rPr>
                <w:position w:val="-14"/>
                <w:lang w:eastAsia="zh-CN"/>
              </w:rPr>
              <w:object w:dxaOrig="1680" w:dyaOrig="400" w14:anchorId="7DD91828">
                <v:shape id="_x0000_i1991" type="#_x0000_t75" style="width:84.6pt;height:20.1pt" o:ole="">
                  <v:imagedata r:id="rId1496" o:title=""/>
                </v:shape>
                <o:OLEObject Type="Embed" ProgID="Equation.DSMT4" ShapeID="_x0000_i1991" DrawAspect="Content" ObjectID="_1578894873" r:id="rId1517"/>
              </w:object>
            </w:r>
          </w:p>
        </w:tc>
        <w:tc>
          <w:tcPr>
            <w:tcW w:w="233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vAlign w:val="center"/>
          </w:tcPr>
          <w:p w14:paraId="592061AC" w14:textId="77777777" w:rsidR="00BC29B3" w:rsidRDefault="00BC29B3" w:rsidP="00BC29B3">
            <w:pPr>
              <w:pStyle w:val="tac0"/>
              <w:keepNext w:val="0"/>
              <w:rPr>
                <w:rFonts w:eastAsia="SimSun"/>
                <w:lang w:val="de-DE" w:eastAsia="zh-CN"/>
              </w:rPr>
            </w:pPr>
            <w:r w:rsidRPr="00DE0ACB">
              <w:rPr>
                <w:position w:val="-14"/>
                <w:lang w:eastAsia="zh-CN"/>
              </w:rPr>
              <w:object w:dxaOrig="1680" w:dyaOrig="400" w14:anchorId="0C80C44D">
                <v:shape id="_x0000_i1992" type="#_x0000_t75" style="width:84.6pt;height:20.1pt" o:ole="">
                  <v:imagedata r:id="rId1496" o:title=""/>
                </v:shape>
                <o:OLEObject Type="Embed" ProgID="Equation.DSMT4" ShapeID="_x0000_i1992" DrawAspect="Content" ObjectID="_1578894874" r:id="rId1518"/>
              </w:object>
            </w:r>
          </w:p>
        </w:tc>
        <w:tc>
          <w:tcPr>
            <w:tcW w:w="0" w:type="auto"/>
            <w:tcBorders>
              <w:top w:val="single" w:sz="8" w:space="0" w:color="auto"/>
              <w:left w:val="single" w:sz="4" w:space="0" w:color="auto"/>
              <w:bottom w:val="single" w:sz="8" w:space="0" w:color="auto"/>
              <w:right w:val="single" w:sz="8" w:space="0" w:color="auto"/>
            </w:tcBorders>
            <w:vAlign w:val="center"/>
          </w:tcPr>
          <w:p w14:paraId="4A4FDC20" w14:textId="77777777" w:rsidR="00BC29B3" w:rsidRDefault="00BC29B3" w:rsidP="00BC29B3">
            <w:pPr>
              <w:pStyle w:val="tac0"/>
              <w:keepNext w:val="0"/>
              <w:rPr>
                <w:rFonts w:eastAsia="SimSun"/>
                <w:lang w:val="de-DE" w:eastAsia="zh-CN"/>
              </w:rPr>
            </w:pPr>
            <w:r w:rsidRPr="00DE0ACB">
              <w:rPr>
                <w:position w:val="-14"/>
                <w:lang w:eastAsia="zh-CN"/>
              </w:rPr>
              <w:object w:dxaOrig="1680" w:dyaOrig="400" w14:anchorId="42F76490">
                <v:shape id="_x0000_i1993" type="#_x0000_t75" style="width:84.6pt;height:20.1pt" o:ole="">
                  <v:imagedata r:id="rId1496" o:title=""/>
                </v:shape>
                <o:OLEObject Type="Embed" ProgID="Equation.DSMT4" ShapeID="_x0000_i1993" DrawAspect="Content" ObjectID="_1578894875" r:id="rId1519"/>
              </w:object>
            </w:r>
          </w:p>
        </w:tc>
      </w:tr>
      <w:tr w:rsidR="00BC29B3" w:rsidRPr="00290CB4" w14:paraId="4A054416" w14:textId="77777777" w:rsidTr="00F3724D">
        <w:trPr>
          <w:trHeight w:val="230"/>
          <w:jc w:val="center"/>
        </w:trPr>
        <w:tc>
          <w:tcPr>
            <w:tcW w:w="1047" w:type="dxa"/>
            <w:tcBorders>
              <w:top w:val="single" w:sz="8" w:space="0" w:color="auto"/>
              <w:left w:val="single" w:sz="8" w:space="0" w:color="auto"/>
              <w:bottom w:val="single" w:sz="8" w:space="0" w:color="auto"/>
              <w:right w:val="single" w:sz="4" w:space="0" w:color="auto"/>
            </w:tcBorders>
            <w:tcMar>
              <w:top w:w="0" w:type="dxa"/>
              <w:left w:w="108" w:type="dxa"/>
              <w:bottom w:w="0" w:type="dxa"/>
              <w:right w:w="108" w:type="dxa"/>
            </w:tcMar>
            <w:vAlign w:val="center"/>
          </w:tcPr>
          <w:p w14:paraId="0075FBCC" w14:textId="77777777" w:rsidR="00BC29B3" w:rsidRDefault="00BC29B3" w:rsidP="00BC29B3">
            <w:pPr>
              <w:pStyle w:val="tac0"/>
              <w:keepNext w:val="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949630D" w14:textId="77777777" w:rsidR="00BC29B3" w:rsidRPr="00FE66B9" w:rsidRDefault="00BC29B3" w:rsidP="00BC29B3">
            <w:pPr>
              <w:pStyle w:val="tac0"/>
              <w:keepNext w:val="0"/>
            </w:pPr>
            <w:r w:rsidRPr="00DE0ACB">
              <w:rPr>
                <w:position w:val="-14"/>
                <w:lang w:eastAsia="zh-CN"/>
              </w:rPr>
              <w:object w:dxaOrig="1740" w:dyaOrig="400" w14:anchorId="27D9B0B2">
                <v:shape id="_x0000_i1994" type="#_x0000_t75" style="width:87.3pt;height:20.1pt" o:ole="">
                  <v:imagedata r:id="rId1071" o:title=""/>
                </v:shape>
                <o:OLEObject Type="Embed" ProgID="Equation.DSMT4" ShapeID="_x0000_i1994" DrawAspect="Content" ObjectID="_1578894876" r:id="rId1520"/>
              </w:object>
            </w:r>
          </w:p>
        </w:tc>
        <w:tc>
          <w:tcPr>
            <w:tcW w:w="1754" w:type="dxa"/>
            <w:tcBorders>
              <w:top w:val="single" w:sz="4" w:space="0" w:color="auto"/>
              <w:left w:val="single" w:sz="4" w:space="0" w:color="auto"/>
              <w:bottom w:val="single" w:sz="4" w:space="0" w:color="auto"/>
              <w:right w:val="single" w:sz="4" w:space="0" w:color="auto"/>
            </w:tcBorders>
            <w:vAlign w:val="center"/>
          </w:tcPr>
          <w:p w14:paraId="1F69CE6E" w14:textId="77777777" w:rsidR="00BC29B3" w:rsidRPr="00FE66B9" w:rsidRDefault="00BC29B3" w:rsidP="00BC29B3">
            <w:pPr>
              <w:pStyle w:val="tac0"/>
              <w:keepNext w:val="0"/>
            </w:pPr>
            <w:r w:rsidRPr="00DE0ACB">
              <w:rPr>
                <w:position w:val="-14"/>
                <w:lang w:eastAsia="zh-CN"/>
              </w:rPr>
              <w:object w:dxaOrig="1740" w:dyaOrig="400" w14:anchorId="655C61F9">
                <v:shape id="_x0000_i1995" type="#_x0000_t75" style="width:87.3pt;height:20.1pt" o:ole="">
                  <v:imagedata r:id="rId1071" o:title=""/>
                </v:shape>
                <o:OLEObject Type="Embed" ProgID="Equation.DSMT4" ShapeID="_x0000_i1995" DrawAspect="Content" ObjectID="_1578894877" r:id="rId1521"/>
              </w:object>
            </w:r>
          </w:p>
        </w:tc>
        <w:tc>
          <w:tcPr>
            <w:tcW w:w="233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vAlign w:val="center"/>
          </w:tcPr>
          <w:p w14:paraId="392115B2" w14:textId="77777777" w:rsidR="00BC29B3" w:rsidRDefault="00BC29B3" w:rsidP="00BC29B3">
            <w:pPr>
              <w:pStyle w:val="tac0"/>
              <w:keepNext w:val="0"/>
              <w:rPr>
                <w:rFonts w:eastAsia="SimSun"/>
                <w:lang w:val="de-DE" w:eastAsia="zh-CN"/>
              </w:rPr>
            </w:pPr>
            <w:r w:rsidRPr="00DE0ACB">
              <w:rPr>
                <w:position w:val="-14"/>
                <w:lang w:eastAsia="zh-CN"/>
              </w:rPr>
              <w:object w:dxaOrig="1740" w:dyaOrig="400" w14:anchorId="242767F9">
                <v:shape id="_x0000_i1996" type="#_x0000_t75" style="width:87.3pt;height:20.1pt" o:ole="">
                  <v:imagedata r:id="rId1071" o:title=""/>
                </v:shape>
                <o:OLEObject Type="Embed" ProgID="Equation.DSMT4" ShapeID="_x0000_i1996" DrawAspect="Content" ObjectID="_1578894878" r:id="rId1522"/>
              </w:object>
            </w:r>
          </w:p>
        </w:tc>
        <w:tc>
          <w:tcPr>
            <w:tcW w:w="0" w:type="auto"/>
            <w:tcBorders>
              <w:top w:val="single" w:sz="8" w:space="0" w:color="auto"/>
              <w:left w:val="single" w:sz="4" w:space="0" w:color="auto"/>
              <w:bottom w:val="single" w:sz="8" w:space="0" w:color="auto"/>
              <w:right w:val="single" w:sz="8" w:space="0" w:color="auto"/>
            </w:tcBorders>
            <w:vAlign w:val="center"/>
          </w:tcPr>
          <w:p w14:paraId="454A2F4C" w14:textId="77777777" w:rsidR="00BC29B3" w:rsidRDefault="00BC29B3" w:rsidP="00BC29B3">
            <w:pPr>
              <w:pStyle w:val="tac0"/>
              <w:keepNext w:val="0"/>
              <w:rPr>
                <w:rFonts w:eastAsia="SimSun"/>
                <w:lang w:val="de-DE" w:eastAsia="zh-CN"/>
              </w:rPr>
            </w:pPr>
            <w:r w:rsidRPr="00DE0ACB">
              <w:rPr>
                <w:position w:val="-14"/>
                <w:lang w:eastAsia="zh-CN"/>
              </w:rPr>
              <w:object w:dxaOrig="1740" w:dyaOrig="400" w14:anchorId="16CC7F1F">
                <v:shape id="_x0000_i1997" type="#_x0000_t75" style="width:87.3pt;height:20.1pt" o:ole="">
                  <v:imagedata r:id="rId1071" o:title=""/>
                </v:shape>
                <o:OLEObject Type="Embed" ProgID="Equation.DSMT4" ShapeID="_x0000_i1997" DrawAspect="Content" ObjectID="_1578894879" r:id="rId1523"/>
              </w:object>
            </w:r>
          </w:p>
        </w:tc>
      </w:tr>
      <w:tr w:rsidR="00BC29B3" w:rsidRPr="00290CB4" w14:paraId="531490FE" w14:textId="77777777" w:rsidTr="00F3724D">
        <w:trPr>
          <w:trHeight w:val="230"/>
          <w:jc w:val="center"/>
        </w:trPr>
        <w:tc>
          <w:tcPr>
            <w:tcW w:w="1047" w:type="dxa"/>
            <w:tcBorders>
              <w:top w:val="single" w:sz="8" w:space="0" w:color="auto"/>
              <w:left w:val="single" w:sz="8" w:space="0" w:color="auto"/>
              <w:bottom w:val="single" w:sz="8" w:space="0" w:color="auto"/>
              <w:right w:val="single" w:sz="4" w:space="0" w:color="auto"/>
            </w:tcBorders>
            <w:tcMar>
              <w:top w:w="0" w:type="dxa"/>
              <w:left w:w="108" w:type="dxa"/>
              <w:bottom w:w="0" w:type="dxa"/>
              <w:right w:w="108" w:type="dxa"/>
            </w:tcMar>
            <w:vAlign w:val="center"/>
          </w:tcPr>
          <w:p w14:paraId="4711D2CA" w14:textId="77777777" w:rsidR="00BC29B3" w:rsidRDefault="00BC29B3" w:rsidP="00BC29B3">
            <w:pPr>
              <w:pStyle w:val="tac0"/>
              <w:keepNext w:val="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1D05E36" w14:textId="77777777" w:rsidR="00BC29B3" w:rsidRPr="00241E86" w:rsidRDefault="00BC29B3" w:rsidP="00BC29B3">
            <w:pPr>
              <w:pStyle w:val="tac0"/>
              <w:keepNext w:val="0"/>
              <w:rPr>
                <w:rFonts w:eastAsia="SimSun"/>
                <w:lang w:eastAsia="zh-CN"/>
              </w:rPr>
            </w:pPr>
            <w:r>
              <w:rPr>
                <w:rFonts w:eastAsia="SimSun" w:hint="eastAsia"/>
                <w:lang w:eastAsia="zh-CN"/>
              </w:rPr>
              <w:t>0</w:t>
            </w:r>
          </w:p>
        </w:tc>
        <w:tc>
          <w:tcPr>
            <w:tcW w:w="1754" w:type="dxa"/>
            <w:tcBorders>
              <w:top w:val="single" w:sz="4" w:space="0" w:color="auto"/>
              <w:left w:val="single" w:sz="4" w:space="0" w:color="auto"/>
              <w:bottom w:val="single" w:sz="4" w:space="0" w:color="auto"/>
              <w:right w:val="single" w:sz="4" w:space="0" w:color="auto"/>
            </w:tcBorders>
            <w:vAlign w:val="center"/>
          </w:tcPr>
          <w:p w14:paraId="01BAF465" w14:textId="77777777" w:rsidR="00BC29B3" w:rsidRPr="00241E86" w:rsidRDefault="00BC29B3" w:rsidP="00BC29B3">
            <w:pPr>
              <w:pStyle w:val="tac0"/>
              <w:keepNext w:val="0"/>
              <w:rPr>
                <w:rFonts w:eastAsia="SimSun"/>
                <w:lang w:eastAsia="zh-CN"/>
              </w:rPr>
            </w:pPr>
            <w:r>
              <w:rPr>
                <w:rFonts w:eastAsia="SimSun" w:hint="eastAsia"/>
                <w:lang w:eastAsia="zh-CN"/>
              </w:rPr>
              <w:t>0</w:t>
            </w:r>
          </w:p>
        </w:tc>
        <w:tc>
          <w:tcPr>
            <w:tcW w:w="233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vAlign w:val="center"/>
          </w:tcPr>
          <w:p w14:paraId="7C3E71B2" w14:textId="77777777" w:rsidR="00BC29B3" w:rsidRDefault="00BC29B3" w:rsidP="00BC29B3">
            <w:pPr>
              <w:pStyle w:val="tac0"/>
              <w:keepNext w:val="0"/>
              <w:rPr>
                <w:rFonts w:eastAsia="SimSun"/>
                <w:lang w:val="de-DE" w:eastAsia="zh-CN"/>
              </w:rPr>
            </w:pPr>
            <w:r>
              <w:rPr>
                <w:rFonts w:eastAsia="SimSun" w:hint="eastAsia"/>
                <w:lang w:val="de-DE" w:eastAsia="zh-CN"/>
              </w:rPr>
              <w:t>0</w:t>
            </w:r>
          </w:p>
        </w:tc>
        <w:tc>
          <w:tcPr>
            <w:tcW w:w="0" w:type="auto"/>
            <w:tcBorders>
              <w:top w:val="single" w:sz="8" w:space="0" w:color="auto"/>
              <w:left w:val="single" w:sz="4" w:space="0" w:color="auto"/>
              <w:bottom w:val="single" w:sz="8" w:space="0" w:color="auto"/>
              <w:right w:val="single" w:sz="8" w:space="0" w:color="auto"/>
            </w:tcBorders>
            <w:vAlign w:val="center"/>
          </w:tcPr>
          <w:p w14:paraId="029CC3EA" w14:textId="77777777" w:rsidR="00BC29B3" w:rsidRDefault="00BC29B3" w:rsidP="00BC29B3">
            <w:pPr>
              <w:pStyle w:val="tac0"/>
              <w:keepNext w:val="0"/>
              <w:rPr>
                <w:rFonts w:eastAsia="SimSun"/>
                <w:lang w:val="de-DE" w:eastAsia="zh-CN"/>
              </w:rPr>
            </w:pPr>
            <w:r>
              <w:rPr>
                <w:rFonts w:eastAsia="SimSun" w:hint="eastAsia"/>
                <w:lang w:val="de-DE" w:eastAsia="zh-CN"/>
              </w:rPr>
              <w:t>0</w:t>
            </w:r>
          </w:p>
        </w:tc>
      </w:tr>
    </w:tbl>
    <w:p w14:paraId="570B47D3" w14:textId="77777777" w:rsidR="00B27983" w:rsidRDefault="00B27983" w:rsidP="00B27983">
      <w:pPr>
        <w:rPr>
          <w:lang w:eastAsia="zh-CN"/>
        </w:rPr>
      </w:pPr>
    </w:p>
    <w:p w14:paraId="66CF5B8B" w14:textId="291C02DF" w:rsidR="00B27983" w:rsidRDefault="00B27983" w:rsidP="00B27983">
      <w:pPr>
        <w:pStyle w:val="TH"/>
        <w:jc w:val="left"/>
        <w:rPr>
          <w:lang w:eastAsia="zh-CN"/>
        </w:rPr>
      </w:pPr>
      <w:r w:rsidRPr="00B7584F">
        <w:t>Table 5.2.2.6.2-2</w:t>
      </w:r>
      <w:r>
        <w:rPr>
          <w:rFonts w:hint="eastAsia"/>
          <w:lang w:eastAsia="zh-CN"/>
        </w:rPr>
        <w:t>E-3</w:t>
      </w:r>
      <w:r w:rsidRPr="00B7584F">
        <w:t xml:space="preserve">: Fields for channel quality information feedback for higher layer configured subband CQI reports </w:t>
      </w:r>
      <w:r>
        <w:rPr>
          <w:rFonts w:hint="eastAsia"/>
          <w:lang w:eastAsia="zh-CN"/>
        </w:rPr>
        <w:t xml:space="preserve">and subband PMI reports </w:t>
      </w:r>
      <w:r>
        <w:t xml:space="preserve">(transmission mode </w:t>
      </w:r>
      <w:r>
        <w:rPr>
          <w:rFonts w:hint="eastAsia"/>
          <w:lang w:eastAsia="zh-CN"/>
        </w:rPr>
        <w:t xml:space="preserve">9/10 </w:t>
      </w:r>
      <w:r>
        <w:t xml:space="preserve">configured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 with</w:t>
      </w:r>
      <w:r>
        <w:rPr>
          <w:rFonts w:hint="eastAsia"/>
          <w:lang w:eastAsia="zh-CN"/>
        </w:rPr>
        <w:t xml:space="preserve"> 2/4/8 </w:t>
      </w:r>
      <w:r>
        <w:t>antenna port</w:t>
      </w:r>
      <w:r>
        <w:rPr>
          <w:rFonts w:hint="eastAsia"/>
          <w:lang w:eastAsia="zh-CN"/>
        </w:rPr>
        <w:t>s</w:t>
      </w:r>
      <w:r>
        <w:rPr>
          <w:lang w:eastAsia="zh-CN"/>
        </w:rPr>
        <w:t xml:space="preserve"> </w:t>
      </w:r>
      <w:r>
        <w:rPr>
          <w:lang w:val="en-US" w:eastAsia="zh-CN"/>
        </w:rPr>
        <w:t>with K=1</w:t>
      </w:r>
      <w:r>
        <w:rPr>
          <w:lang w:eastAsia="zh-CN"/>
        </w:rPr>
        <w:t xml:space="preserve"> and </w:t>
      </w:r>
      <w:r w:rsidRPr="002D734A">
        <w:rPr>
          <w:i/>
        </w:rPr>
        <w:t>alternativeCodebook</w:t>
      </w:r>
      <w:r>
        <w:rPr>
          <w:i/>
        </w:rPr>
        <w:t>EnabledCLASSB_K1=TRUE</w:t>
      </w:r>
      <w:ins w:id="2681" w:author="Edited - Third Generation Partnership Project" w:date="2017-12-06T07:16:00Z">
        <w:r w:rsidR="00BC29B3">
          <w:rPr>
            <w:rFonts w:hint="eastAsia"/>
            <w:lang w:eastAsia="zh-CN"/>
          </w:rPr>
          <w:t xml:space="preserve">, and </w:t>
        </w:r>
        <w:r w:rsidR="00BC29B3">
          <w:t>transmission mode  9</w:t>
        </w:r>
        <w:r w:rsidR="00BC29B3">
          <w:rPr>
            <w:rFonts w:hint="eastAsia"/>
            <w:lang w:eastAsia="zh-CN"/>
          </w:rPr>
          <w:t>/</w:t>
        </w:r>
        <w:r w:rsidR="00BC29B3">
          <w:t>10</w:t>
        </w:r>
        <w:r w:rsidR="00BC29B3" w:rsidRPr="0007501B">
          <w:rPr>
            <w:rFonts w:hint="eastAsia"/>
          </w:rPr>
          <w:t xml:space="preserve"> </w:t>
        </w:r>
        <w:r w:rsidR="00BC29B3">
          <w:rPr>
            <w:rFonts w:hint="eastAsia"/>
            <w:lang w:eastAsia="zh-CN"/>
          </w:rPr>
          <w:t>configured with</w:t>
        </w:r>
        <w:r w:rsidR="00BC29B3">
          <w:rPr>
            <w:lang w:eastAsia="zh-CN"/>
          </w:rPr>
          <w:t xml:space="preserve"> </w:t>
        </w:r>
        <w:r w:rsidR="00BC29B3">
          <w:t xml:space="preserve">higher layer </w:t>
        </w:r>
        <w:r w:rsidR="00BC29B3" w:rsidRPr="0095051D">
          <w:rPr>
            <w:rFonts w:hint="eastAsia"/>
          </w:rPr>
          <w:t xml:space="preserve">parameter </w:t>
        </w:r>
        <w:r w:rsidR="00BC29B3" w:rsidRPr="00077D26">
          <w:rPr>
            <w:i/>
          </w:rPr>
          <w:t>eMIMO-Type</w:t>
        </w:r>
        <w:r w:rsidR="00BC29B3">
          <w:rPr>
            <w:rFonts w:hint="eastAsia"/>
            <w:lang w:eastAsia="zh-CN"/>
          </w:rPr>
          <w:t xml:space="preserve"> and </w:t>
        </w:r>
        <w:r w:rsidR="00BC29B3" w:rsidRPr="00077D26">
          <w:rPr>
            <w:i/>
          </w:rPr>
          <w:t>eMIMO-Type</w:t>
        </w:r>
        <w:r w:rsidR="00BC29B3">
          <w:rPr>
            <w:rFonts w:hint="eastAsia"/>
            <w:lang w:eastAsia="zh-CN"/>
          </w:rPr>
          <w:t>2</w:t>
        </w:r>
        <w:r w:rsidR="00BC29B3">
          <w:rPr>
            <w:lang w:eastAsia="zh-CN"/>
          </w:rPr>
          <w:t xml:space="preserve">, and </w:t>
        </w:r>
        <w:r w:rsidR="00BC29B3" w:rsidRPr="00077D26">
          <w:rPr>
            <w:i/>
          </w:rPr>
          <w:t>eMIMO-Type</w:t>
        </w:r>
        <w:r w:rsidR="00BC29B3">
          <w:rPr>
            <w:rFonts w:hint="eastAsia"/>
            <w:lang w:eastAsia="zh-CN"/>
          </w:rPr>
          <w:t>2</w:t>
        </w:r>
        <w:r w:rsidR="00BC29B3">
          <w:rPr>
            <w:lang w:eastAsia="zh-CN"/>
          </w:rPr>
          <w:t xml:space="preserve"> configured </w:t>
        </w:r>
        <w:r w:rsidR="00BC29B3" w:rsidRPr="0007501B">
          <w:rPr>
            <w:rFonts w:hint="eastAsia"/>
          </w:rPr>
          <w:t xml:space="preserve">with </w:t>
        </w:r>
        <w:r w:rsidR="00BC29B3" w:rsidRPr="0007501B">
          <w:rPr>
            <w:lang w:eastAsia="zh-CN"/>
          </w:rPr>
          <w:t>2</w:t>
        </w:r>
        <w:r w:rsidR="00BC29B3" w:rsidRPr="0007501B">
          <w:rPr>
            <w:rFonts w:hint="eastAsia"/>
          </w:rPr>
          <w:t>/</w:t>
        </w:r>
        <w:r w:rsidR="00BC29B3" w:rsidRPr="0007501B">
          <w:rPr>
            <w:lang w:eastAsia="zh-CN"/>
          </w:rPr>
          <w:t>4</w:t>
        </w:r>
        <w:r w:rsidR="00BC29B3" w:rsidRPr="0007501B">
          <w:rPr>
            <w:rFonts w:hint="eastAsia"/>
          </w:rPr>
          <w:t>/</w:t>
        </w:r>
        <w:r w:rsidR="00BC29B3" w:rsidRPr="0007501B">
          <w:rPr>
            <w:rFonts w:hint="eastAsia"/>
            <w:lang w:eastAsia="zh-CN"/>
          </w:rPr>
          <w:t>8</w:t>
        </w:r>
        <w:r w:rsidR="00BC29B3" w:rsidRPr="0007501B">
          <w:rPr>
            <w:rFonts w:hint="eastAsia"/>
          </w:rPr>
          <w:t xml:space="preserve"> antenna ports</w:t>
        </w:r>
        <w:r w:rsidR="00BC29B3">
          <w:t xml:space="preserve"> and</w:t>
        </w:r>
        <w:r w:rsidR="00BC29B3">
          <w:rPr>
            <w:rFonts w:hint="eastAsia"/>
            <w:lang w:eastAsia="zh-CN"/>
          </w:rPr>
          <w:t xml:space="preserve"> </w:t>
        </w:r>
        <w:r w:rsidR="00BC29B3">
          <w:t>higher layer paramete</w:t>
        </w:r>
        <w:r w:rsidR="00BC29B3">
          <w:rPr>
            <w:rFonts w:hint="eastAsia"/>
            <w:lang w:eastAsia="zh-CN"/>
          </w:rPr>
          <w:t xml:space="preserve">r </w:t>
        </w:r>
        <w:r w:rsidR="00BC29B3" w:rsidRPr="002D734A">
          <w:rPr>
            <w:i/>
          </w:rPr>
          <w:t>alternativeCodebook</w:t>
        </w:r>
        <w:r w:rsidR="00BC29B3">
          <w:rPr>
            <w:i/>
          </w:rPr>
          <w:t>EnabledCLASSB_K1=TRUE</w:t>
        </w:r>
      </w:ins>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89"/>
        <w:gridCol w:w="989"/>
      </w:tblGrid>
      <w:tr w:rsidR="00B27983" w:rsidRPr="00290CB4" w14:paraId="707E8E25" w14:textId="77777777" w:rsidTr="00F3724D">
        <w:trPr>
          <w:jc w:val="center"/>
        </w:trPr>
        <w:tc>
          <w:tcPr>
            <w:tcW w:w="0" w:type="auto"/>
            <w:vMerge w:val="restart"/>
            <w:shd w:val="clear" w:color="auto" w:fill="E0E0E0"/>
          </w:tcPr>
          <w:p w14:paraId="3BF7C0EF" w14:textId="77777777" w:rsidR="00B27983" w:rsidRPr="00255015" w:rsidRDefault="00B27983" w:rsidP="00F3724D">
            <w:pPr>
              <w:pStyle w:val="TAH"/>
            </w:pPr>
            <w:r w:rsidRPr="00255015">
              <w:t>Field</w:t>
            </w:r>
          </w:p>
        </w:tc>
        <w:tc>
          <w:tcPr>
            <w:tcW w:w="0" w:type="auto"/>
            <w:gridSpan w:val="6"/>
            <w:shd w:val="clear" w:color="auto" w:fill="E0E0E0"/>
          </w:tcPr>
          <w:p w14:paraId="2AB157B5" w14:textId="77777777" w:rsidR="00B27983" w:rsidRPr="00255015" w:rsidRDefault="00B27983" w:rsidP="00F3724D">
            <w:pPr>
              <w:pStyle w:val="TAH"/>
            </w:pPr>
            <w:r w:rsidRPr="00255015">
              <w:t>Bit width</w:t>
            </w:r>
          </w:p>
        </w:tc>
      </w:tr>
      <w:tr w:rsidR="00B27983" w:rsidRPr="00290CB4" w14:paraId="4A6C6D0F" w14:textId="77777777" w:rsidTr="00F3724D">
        <w:trPr>
          <w:jc w:val="center"/>
        </w:trPr>
        <w:tc>
          <w:tcPr>
            <w:tcW w:w="0" w:type="auto"/>
            <w:vMerge/>
            <w:shd w:val="clear" w:color="auto" w:fill="E0E0E0"/>
          </w:tcPr>
          <w:p w14:paraId="42202803" w14:textId="77777777" w:rsidR="00B27983" w:rsidRPr="00255015" w:rsidRDefault="00B27983" w:rsidP="00F3724D">
            <w:pPr>
              <w:pStyle w:val="TAH"/>
            </w:pPr>
          </w:p>
        </w:tc>
        <w:tc>
          <w:tcPr>
            <w:tcW w:w="0" w:type="auto"/>
            <w:gridSpan w:val="2"/>
            <w:shd w:val="clear" w:color="auto" w:fill="E0E0E0"/>
          </w:tcPr>
          <w:p w14:paraId="66ABDD9E" w14:textId="77777777" w:rsidR="00B27983" w:rsidRPr="00255015" w:rsidRDefault="00B27983" w:rsidP="00F3724D">
            <w:pPr>
              <w:pStyle w:val="TAH"/>
            </w:pPr>
            <w:r w:rsidRPr="00255015">
              <w:t>2 antenna ports</w:t>
            </w:r>
          </w:p>
        </w:tc>
        <w:tc>
          <w:tcPr>
            <w:tcW w:w="0" w:type="auto"/>
            <w:gridSpan w:val="4"/>
            <w:shd w:val="clear" w:color="auto" w:fill="E0E0E0"/>
          </w:tcPr>
          <w:p w14:paraId="6A61F121" w14:textId="77777777" w:rsidR="00B27983" w:rsidRPr="00255015" w:rsidRDefault="00B27983" w:rsidP="00F3724D">
            <w:pPr>
              <w:pStyle w:val="TAH"/>
              <w:rPr>
                <w:lang w:eastAsia="zh-CN"/>
              </w:rPr>
            </w:pPr>
            <w:r w:rsidRPr="00255015">
              <w:t>4 antenna ports</w:t>
            </w:r>
          </w:p>
        </w:tc>
      </w:tr>
      <w:tr w:rsidR="00B27983" w:rsidRPr="00290CB4" w14:paraId="74118DE7" w14:textId="77777777" w:rsidTr="00F3724D">
        <w:trPr>
          <w:jc w:val="center"/>
        </w:trPr>
        <w:tc>
          <w:tcPr>
            <w:tcW w:w="0" w:type="auto"/>
            <w:vMerge/>
            <w:shd w:val="clear" w:color="auto" w:fill="E0E0E0"/>
          </w:tcPr>
          <w:p w14:paraId="3CA0ABC5" w14:textId="77777777" w:rsidR="00B27983" w:rsidRPr="00255015" w:rsidRDefault="00B27983" w:rsidP="00F3724D">
            <w:pPr>
              <w:pStyle w:val="TAH"/>
            </w:pPr>
          </w:p>
        </w:tc>
        <w:tc>
          <w:tcPr>
            <w:tcW w:w="0" w:type="auto"/>
            <w:shd w:val="clear" w:color="auto" w:fill="E0E0E0"/>
          </w:tcPr>
          <w:p w14:paraId="7AEA7DCD" w14:textId="77777777" w:rsidR="00B27983" w:rsidRPr="00255015" w:rsidRDefault="00B27983" w:rsidP="00F3724D">
            <w:pPr>
              <w:pStyle w:val="TAH"/>
            </w:pPr>
            <w:r w:rsidRPr="00255015">
              <w:t>Rank = 1</w:t>
            </w:r>
          </w:p>
        </w:tc>
        <w:tc>
          <w:tcPr>
            <w:tcW w:w="0" w:type="auto"/>
            <w:shd w:val="clear" w:color="auto" w:fill="E0E0E0"/>
          </w:tcPr>
          <w:p w14:paraId="10E92E7E" w14:textId="77777777" w:rsidR="00B27983" w:rsidRPr="00290CB4" w:rsidRDefault="00B27983" w:rsidP="00F3724D">
            <w:pPr>
              <w:pStyle w:val="TAH"/>
              <w:rPr>
                <w:lang w:val="de-DE"/>
              </w:rPr>
            </w:pPr>
            <w:r w:rsidRPr="00290CB4">
              <w:rPr>
                <w:lang w:val="de-DE"/>
              </w:rPr>
              <w:t>Rank = 2</w:t>
            </w:r>
          </w:p>
        </w:tc>
        <w:tc>
          <w:tcPr>
            <w:tcW w:w="0" w:type="auto"/>
            <w:shd w:val="clear" w:color="auto" w:fill="E0E0E0"/>
          </w:tcPr>
          <w:p w14:paraId="5CA9458E" w14:textId="77777777" w:rsidR="00B27983" w:rsidRPr="00290CB4" w:rsidRDefault="00B27983" w:rsidP="00F3724D">
            <w:pPr>
              <w:pStyle w:val="TAH"/>
              <w:rPr>
                <w:lang w:val="de-DE"/>
              </w:rPr>
            </w:pPr>
            <w:r w:rsidRPr="00290CB4">
              <w:rPr>
                <w:lang w:val="de-DE"/>
              </w:rPr>
              <w:t>Rank = 1</w:t>
            </w:r>
          </w:p>
        </w:tc>
        <w:tc>
          <w:tcPr>
            <w:tcW w:w="0" w:type="auto"/>
            <w:shd w:val="clear" w:color="auto" w:fill="E0E0E0"/>
          </w:tcPr>
          <w:p w14:paraId="64DE31C0" w14:textId="77777777" w:rsidR="00B27983" w:rsidRPr="00290CB4" w:rsidRDefault="00B27983" w:rsidP="00F3724D">
            <w:pPr>
              <w:pStyle w:val="TAH"/>
              <w:rPr>
                <w:lang w:val="de-DE"/>
              </w:rPr>
            </w:pPr>
            <w:r>
              <w:rPr>
                <w:lang w:val="de-DE"/>
              </w:rPr>
              <w:t xml:space="preserve">Rank </w:t>
            </w:r>
            <w:r>
              <w:rPr>
                <w:rFonts w:hint="eastAsia"/>
                <w:lang w:val="de-DE" w:eastAsia="zh-CN"/>
              </w:rPr>
              <w:t>=2</w:t>
            </w:r>
          </w:p>
        </w:tc>
        <w:tc>
          <w:tcPr>
            <w:tcW w:w="0" w:type="auto"/>
            <w:shd w:val="clear" w:color="auto" w:fill="E0E0E0"/>
          </w:tcPr>
          <w:p w14:paraId="3B27726F" w14:textId="77777777" w:rsidR="00B27983" w:rsidRPr="00290CB4" w:rsidRDefault="00B27983" w:rsidP="00F3724D">
            <w:pPr>
              <w:pStyle w:val="TAH"/>
              <w:rPr>
                <w:lang w:val="de-DE"/>
              </w:rPr>
            </w:pPr>
            <w:r>
              <w:rPr>
                <w:lang w:val="de-DE"/>
              </w:rPr>
              <w:t xml:space="preserve">Rank </w:t>
            </w:r>
            <w:r>
              <w:rPr>
                <w:rFonts w:hint="eastAsia"/>
                <w:lang w:val="de-DE" w:eastAsia="zh-CN"/>
              </w:rPr>
              <w:t>=3</w:t>
            </w:r>
          </w:p>
        </w:tc>
        <w:tc>
          <w:tcPr>
            <w:tcW w:w="0" w:type="auto"/>
            <w:shd w:val="clear" w:color="auto" w:fill="E0E0E0"/>
          </w:tcPr>
          <w:p w14:paraId="735DE470" w14:textId="77777777" w:rsidR="00B27983" w:rsidRPr="00290CB4" w:rsidRDefault="00B27983" w:rsidP="00F3724D">
            <w:pPr>
              <w:pStyle w:val="TAH"/>
              <w:rPr>
                <w:lang w:val="de-DE"/>
              </w:rPr>
            </w:pPr>
            <w:r>
              <w:rPr>
                <w:lang w:val="de-DE"/>
              </w:rPr>
              <w:t xml:space="preserve">Rank </w:t>
            </w:r>
            <w:r>
              <w:rPr>
                <w:rFonts w:hint="eastAsia"/>
                <w:lang w:val="de-DE" w:eastAsia="zh-CN"/>
              </w:rPr>
              <w:t>=4</w:t>
            </w:r>
          </w:p>
        </w:tc>
      </w:tr>
      <w:tr w:rsidR="00B27983" w:rsidRPr="00290CB4" w14:paraId="2E53B554" w14:textId="77777777" w:rsidTr="00F3724D">
        <w:trPr>
          <w:jc w:val="center"/>
        </w:trPr>
        <w:tc>
          <w:tcPr>
            <w:tcW w:w="0" w:type="auto"/>
          </w:tcPr>
          <w:p w14:paraId="607DC270" w14:textId="77777777" w:rsidR="00B27983" w:rsidRPr="00290CB4" w:rsidRDefault="00B27983" w:rsidP="00F3724D">
            <w:pPr>
              <w:pStyle w:val="TAC"/>
              <w:rPr>
                <w:lang w:val="de-DE"/>
              </w:rPr>
            </w:pPr>
            <w:r w:rsidRPr="00290CB4">
              <w:rPr>
                <w:lang w:val="de-DE"/>
              </w:rPr>
              <w:t>Wideband CQI codeword 0</w:t>
            </w:r>
          </w:p>
        </w:tc>
        <w:tc>
          <w:tcPr>
            <w:tcW w:w="0" w:type="auto"/>
          </w:tcPr>
          <w:p w14:paraId="539935B4" w14:textId="77777777" w:rsidR="00B27983" w:rsidRPr="00290CB4" w:rsidRDefault="00B27983" w:rsidP="00F3724D">
            <w:pPr>
              <w:pStyle w:val="TAC"/>
              <w:rPr>
                <w:lang w:val="de-DE"/>
              </w:rPr>
            </w:pPr>
            <w:r w:rsidRPr="00290CB4">
              <w:rPr>
                <w:lang w:val="de-DE"/>
              </w:rPr>
              <w:t>4</w:t>
            </w:r>
          </w:p>
        </w:tc>
        <w:tc>
          <w:tcPr>
            <w:tcW w:w="0" w:type="auto"/>
          </w:tcPr>
          <w:p w14:paraId="37AE0D43" w14:textId="77777777" w:rsidR="00B27983" w:rsidRPr="00290CB4" w:rsidRDefault="00B27983" w:rsidP="00F3724D">
            <w:pPr>
              <w:pStyle w:val="TAC"/>
              <w:rPr>
                <w:lang w:val="de-DE"/>
              </w:rPr>
            </w:pPr>
            <w:r w:rsidRPr="00290CB4">
              <w:rPr>
                <w:lang w:val="de-DE"/>
              </w:rPr>
              <w:t>4</w:t>
            </w:r>
          </w:p>
        </w:tc>
        <w:tc>
          <w:tcPr>
            <w:tcW w:w="0" w:type="auto"/>
          </w:tcPr>
          <w:p w14:paraId="2B3F9922" w14:textId="77777777" w:rsidR="00B27983" w:rsidRPr="00290CB4" w:rsidRDefault="00B27983" w:rsidP="00F3724D">
            <w:pPr>
              <w:pStyle w:val="TAC"/>
              <w:rPr>
                <w:lang w:val="de-DE"/>
              </w:rPr>
            </w:pPr>
            <w:r w:rsidRPr="00290CB4">
              <w:rPr>
                <w:lang w:val="de-DE"/>
              </w:rPr>
              <w:t>4</w:t>
            </w:r>
          </w:p>
        </w:tc>
        <w:tc>
          <w:tcPr>
            <w:tcW w:w="0" w:type="auto"/>
          </w:tcPr>
          <w:p w14:paraId="41E2865E" w14:textId="77777777" w:rsidR="00B27983" w:rsidRPr="00290CB4" w:rsidRDefault="00B27983" w:rsidP="00F3724D">
            <w:pPr>
              <w:pStyle w:val="TAC"/>
              <w:rPr>
                <w:lang w:val="de-DE"/>
              </w:rPr>
            </w:pPr>
            <w:r w:rsidRPr="00290CB4">
              <w:rPr>
                <w:lang w:val="de-DE"/>
              </w:rPr>
              <w:t>4</w:t>
            </w:r>
          </w:p>
        </w:tc>
        <w:tc>
          <w:tcPr>
            <w:tcW w:w="0" w:type="auto"/>
          </w:tcPr>
          <w:p w14:paraId="2A4995E6" w14:textId="77777777" w:rsidR="00B27983" w:rsidRPr="00290CB4" w:rsidRDefault="00B27983" w:rsidP="00F3724D">
            <w:pPr>
              <w:pStyle w:val="TAC"/>
              <w:rPr>
                <w:lang w:val="de-DE" w:eastAsia="zh-CN"/>
              </w:rPr>
            </w:pPr>
            <w:r>
              <w:rPr>
                <w:rFonts w:hint="eastAsia"/>
                <w:lang w:val="de-DE" w:eastAsia="zh-CN"/>
              </w:rPr>
              <w:t>4</w:t>
            </w:r>
          </w:p>
        </w:tc>
        <w:tc>
          <w:tcPr>
            <w:tcW w:w="0" w:type="auto"/>
          </w:tcPr>
          <w:p w14:paraId="6408528C" w14:textId="77777777" w:rsidR="00B27983" w:rsidRPr="00290CB4" w:rsidRDefault="00B27983" w:rsidP="00F3724D">
            <w:pPr>
              <w:pStyle w:val="TAC"/>
              <w:rPr>
                <w:lang w:val="de-DE" w:eastAsia="zh-CN"/>
              </w:rPr>
            </w:pPr>
            <w:r>
              <w:rPr>
                <w:rFonts w:hint="eastAsia"/>
                <w:lang w:val="de-DE" w:eastAsia="zh-CN"/>
              </w:rPr>
              <w:t>4</w:t>
            </w:r>
          </w:p>
        </w:tc>
      </w:tr>
      <w:tr w:rsidR="00B27983" w:rsidRPr="00290CB4" w14:paraId="429C60AE" w14:textId="77777777" w:rsidTr="00F3724D">
        <w:trPr>
          <w:jc w:val="center"/>
        </w:trPr>
        <w:tc>
          <w:tcPr>
            <w:tcW w:w="0" w:type="auto"/>
          </w:tcPr>
          <w:p w14:paraId="5C6023A4" w14:textId="77777777" w:rsidR="00B27983" w:rsidRPr="00290CB4" w:rsidRDefault="00B27983" w:rsidP="00F3724D">
            <w:pPr>
              <w:pStyle w:val="TAC"/>
              <w:rPr>
                <w:lang w:val="de-DE"/>
              </w:rPr>
            </w:pPr>
            <w:r w:rsidRPr="00064EEE">
              <w:rPr>
                <w:lang w:val="de-DE"/>
              </w:rPr>
              <w:t>Subband differential CQI codeword 0</w:t>
            </w:r>
          </w:p>
        </w:tc>
        <w:tc>
          <w:tcPr>
            <w:tcW w:w="0" w:type="auto"/>
          </w:tcPr>
          <w:p w14:paraId="6F443965" w14:textId="45D9502E" w:rsidR="00B27983" w:rsidRPr="00290CB4" w:rsidRDefault="00DC362A" w:rsidP="00F3724D">
            <w:pPr>
              <w:pStyle w:val="TAC"/>
              <w:rPr>
                <w:lang w:val="de-DE"/>
              </w:rPr>
            </w:pPr>
            <w:r>
              <w:rPr>
                <w:noProof/>
                <w:position w:val="-6"/>
                <w:lang w:val="en-US" w:eastAsia="zh-CN"/>
              </w:rPr>
              <w:drawing>
                <wp:inline distT="0" distB="0" distL="0" distR="0" wp14:anchorId="3E357C90" wp14:editId="1FD83E43">
                  <wp:extent cx="217805" cy="158115"/>
                  <wp:effectExtent l="0" t="0" r="0" b="0"/>
                  <wp:docPr id="1174" name="图片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3"/>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7805" cy="158115"/>
                          </a:xfrm>
                          <a:prstGeom prst="rect">
                            <a:avLst/>
                          </a:prstGeom>
                          <a:noFill/>
                          <a:ln>
                            <a:noFill/>
                          </a:ln>
                        </pic:spPr>
                      </pic:pic>
                    </a:graphicData>
                  </a:graphic>
                </wp:inline>
              </w:drawing>
            </w:r>
          </w:p>
        </w:tc>
        <w:tc>
          <w:tcPr>
            <w:tcW w:w="0" w:type="auto"/>
          </w:tcPr>
          <w:p w14:paraId="275ACA55" w14:textId="5E7D3CFC" w:rsidR="00B27983" w:rsidRPr="00290CB4" w:rsidRDefault="00DC362A" w:rsidP="00F3724D">
            <w:pPr>
              <w:pStyle w:val="TAC"/>
              <w:rPr>
                <w:lang w:val="de-DE"/>
              </w:rPr>
            </w:pPr>
            <w:r>
              <w:rPr>
                <w:noProof/>
                <w:position w:val="-6"/>
                <w:lang w:val="en-US" w:eastAsia="zh-CN"/>
              </w:rPr>
              <w:drawing>
                <wp:inline distT="0" distB="0" distL="0" distR="0" wp14:anchorId="24F871E9" wp14:editId="3D82D048">
                  <wp:extent cx="217805" cy="158115"/>
                  <wp:effectExtent l="0" t="0" r="0" b="0"/>
                  <wp:docPr id="1175" name="图片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4"/>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7805" cy="158115"/>
                          </a:xfrm>
                          <a:prstGeom prst="rect">
                            <a:avLst/>
                          </a:prstGeom>
                          <a:noFill/>
                          <a:ln>
                            <a:noFill/>
                          </a:ln>
                        </pic:spPr>
                      </pic:pic>
                    </a:graphicData>
                  </a:graphic>
                </wp:inline>
              </w:drawing>
            </w:r>
          </w:p>
        </w:tc>
        <w:tc>
          <w:tcPr>
            <w:tcW w:w="0" w:type="auto"/>
          </w:tcPr>
          <w:p w14:paraId="6110F56B" w14:textId="135CDEED" w:rsidR="00B27983" w:rsidRPr="00290CB4" w:rsidRDefault="00DC362A" w:rsidP="00F3724D">
            <w:pPr>
              <w:pStyle w:val="TAC"/>
              <w:rPr>
                <w:lang w:val="de-DE"/>
              </w:rPr>
            </w:pPr>
            <w:r>
              <w:rPr>
                <w:noProof/>
                <w:position w:val="-6"/>
                <w:lang w:val="en-US" w:eastAsia="zh-CN"/>
              </w:rPr>
              <w:drawing>
                <wp:inline distT="0" distB="0" distL="0" distR="0" wp14:anchorId="6A36CA10" wp14:editId="5D6F56AC">
                  <wp:extent cx="217805" cy="158115"/>
                  <wp:effectExtent l="0" t="0" r="0" b="0"/>
                  <wp:docPr id="1176" name="图片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5"/>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7805" cy="158115"/>
                          </a:xfrm>
                          <a:prstGeom prst="rect">
                            <a:avLst/>
                          </a:prstGeom>
                          <a:noFill/>
                          <a:ln>
                            <a:noFill/>
                          </a:ln>
                        </pic:spPr>
                      </pic:pic>
                    </a:graphicData>
                  </a:graphic>
                </wp:inline>
              </w:drawing>
            </w:r>
          </w:p>
        </w:tc>
        <w:tc>
          <w:tcPr>
            <w:tcW w:w="0" w:type="auto"/>
          </w:tcPr>
          <w:p w14:paraId="62A40234" w14:textId="1D7F0FC4" w:rsidR="00B27983" w:rsidRPr="00290CB4" w:rsidRDefault="00DC362A" w:rsidP="00F3724D">
            <w:pPr>
              <w:pStyle w:val="TAC"/>
              <w:rPr>
                <w:lang w:val="de-DE"/>
              </w:rPr>
            </w:pPr>
            <w:r>
              <w:rPr>
                <w:noProof/>
                <w:position w:val="-6"/>
                <w:lang w:val="en-US" w:eastAsia="zh-CN"/>
              </w:rPr>
              <w:drawing>
                <wp:inline distT="0" distB="0" distL="0" distR="0" wp14:anchorId="52F2C085" wp14:editId="1CB316D1">
                  <wp:extent cx="217805" cy="158115"/>
                  <wp:effectExtent l="0" t="0" r="0" b="0"/>
                  <wp:docPr id="1177" name="图片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6"/>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7805" cy="158115"/>
                          </a:xfrm>
                          <a:prstGeom prst="rect">
                            <a:avLst/>
                          </a:prstGeom>
                          <a:noFill/>
                          <a:ln>
                            <a:noFill/>
                          </a:ln>
                        </pic:spPr>
                      </pic:pic>
                    </a:graphicData>
                  </a:graphic>
                </wp:inline>
              </w:drawing>
            </w:r>
          </w:p>
        </w:tc>
        <w:tc>
          <w:tcPr>
            <w:tcW w:w="0" w:type="auto"/>
          </w:tcPr>
          <w:p w14:paraId="48F57A27" w14:textId="187DBF0E" w:rsidR="00B27983" w:rsidRDefault="00DC362A" w:rsidP="00F3724D">
            <w:pPr>
              <w:pStyle w:val="TAC"/>
              <w:rPr>
                <w:lang w:val="de-DE" w:eastAsia="zh-CN"/>
              </w:rPr>
            </w:pPr>
            <w:r>
              <w:rPr>
                <w:noProof/>
                <w:position w:val="-6"/>
                <w:lang w:val="en-US" w:eastAsia="zh-CN"/>
              </w:rPr>
              <w:drawing>
                <wp:inline distT="0" distB="0" distL="0" distR="0" wp14:anchorId="45D0A00F" wp14:editId="5CFE07CA">
                  <wp:extent cx="217805" cy="158115"/>
                  <wp:effectExtent l="0" t="0" r="0" b="0"/>
                  <wp:docPr id="1178" name="图片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7"/>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7805" cy="158115"/>
                          </a:xfrm>
                          <a:prstGeom prst="rect">
                            <a:avLst/>
                          </a:prstGeom>
                          <a:noFill/>
                          <a:ln>
                            <a:noFill/>
                          </a:ln>
                        </pic:spPr>
                      </pic:pic>
                    </a:graphicData>
                  </a:graphic>
                </wp:inline>
              </w:drawing>
            </w:r>
          </w:p>
        </w:tc>
        <w:tc>
          <w:tcPr>
            <w:tcW w:w="0" w:type="auto"/>
          </w:tcPr>
          <w:p w14:paraId="0C5C0E47" w14:textId="4EBC3452" w:rsidR="00B27983" w:rsidRDefault="00DC362A" w:rsidP="00F3724D">
            <w:pPr>
              <w:pStyle w:val="TAC"/>
              <w:rPr>
                <w:lang w:val="de-DE" w:eastAsia="zh-CN"/>
              </w:rPr>
            </w:pPr>
            <w:r>
              <w:rPr>
                <w:noProof/>
                <w:position w:val="-6"/>
                <w:lang w:val="en-US" w:eastAsia="zh-CN"/>
              </w:rPr>
              <w:drawing>
                <wp:inline distT="0" distB="0" distL="0" distR="0" wp14:anchorId="6F992EF2" wp14:editId="40065A1F">
                  <wp:extent cx="217805" cy="158115"/>
                  <wp:effectExtent l="0" t="0" r="0" b="0"/>
                  <wp:docPr id="1179" name="图片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8"/>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7805" cy="158115"/>
                          </a:xfrm>
                          <a:prstGeom prst="rect">
                            <a:avLst/>
                          </a:prstGeom>
                          <a:noFill/>
                          <a:ln>
                            <a:noFill/>
                          </a:ln>
                        </pic:spPr>
                      </pic:pic>
                    </a:graphicData>
                  </a:graphic>
                </wp:inline>
              </w:drawing>
            </w:r>
          </w:p>
        </w:tc>
      </w:tr>
      <w:tr w:rsidR="00B27983" w:rsidRPr="00290CB4" w14:paraId="2CF036FD" w14:textId="77777777" w:rsidTr="00F3724D">
        <w:trPr>
          <w:jc w:val="center"/>
        </w:trPr>
        <w:tc>
          <w:tcPr>
            <w:tcW w:w="0" w:type="auto"/>
          </w:tcPr>
          <w:p w14:paraId="0435D778" w14:textId="77777777" w:rsidR="00B27983" w:rsidRPr="00290CB4" w:rsidRDefault="00B27983" w:rsidP="00F3724D">
            <w:pPr>
              <w:pStyle w:val="TAC"/>
              <w:rPr>
                <w:lang w:val="de-DE"/>
              </w:rPr>
            </w:pPr>
            <w:r w:rsidRPr="00290CB4">
              <w:rPr>
                <w:lang w:val="de-DE"/>
              </w:rPr>
              <w:t>Wideband CQI codeword 1</w:t>
            </w:r>
          </w:p>
        </w:tc>
        <w:tc>
          <w:tcPr>
            <w:tcW w:w="0" w:type="auto"/>
          </w:tcPr>
          <w:p w14:paraId="2097CB6C" w14:textId="77777777" w:rsidR="00B27983" w:rsidRPr="00255015" w:rsidRDefault="00B27983" w:rsidP="00F3724D">
            <w:pPr>
              <w:pStyle w:val="TAC"/>
            </w:pPr>
            <w:r w:rsidRPr="00255015">
              <w:t>0</w:t>
            </w:r>
          </w:p>
        </w:tc>
        <w:tc>
          <w:tcPr>
            <w:tcW w:w="0" w:type="auto"/>
          </w:tcPr>
          <w:p w14:paraId="7A63A3E1" w14:textId="77777777" w:rsidR="00B27983" w:rsidRPr="00255015" w:rsidRDefault="00B27983" w:rsidP="00F3724D">
            <w:pPr>
              <w:pStyle w:val="TAC"/>
            </w:pPr>
            <w:r w:rsidRPr="00255015">
              <w:t>4</w:t>
            </w:r>
          </w:p>
        </w:tc>
        <w:tc>
          <w:tcPr>
            <w:tcW w:w="0" w:type="auto"/>
          </w:tcPr>
          <w:p w14:paraId="5B92F10A" w14:textId="77777777" w:rsidR="00B27983" w:rsidRPr="00255015" w:rsidRDefault="00B27983" w:rsidP="00F3724D">
            <w:pPr>
              <w:pStyle w:val="TAC"/>
            </w:pPr>
            <w:r w:rsidRPr="00255015">
              <w:t>0</w:t>
            </w:r>
          </w:p>
        </w:tc>
        <w:tc>
          <w:tcPr>
            <w:tcW w:w="0" w:type="auto"/>
          </w:tcPr>
          <w:p w14:paraId="2F35E1AE" w14:textId="77777777" w:rsidR="00B27983" w:rsidRPr="00255015" w:rsidRDefault="00B27983" w:rsidP="00F3724D">
            <w:pPr>
              <w:pStyle w:val="TAC"/>
            </w:pPr>
            <w:r w:rsidRPr="00255015">
              <w:t>4</w:t>
            </w:r>
          </w:p>
        </w:tc>
        <w:tc>
          <w:tcPr>
            <w:tcW w:w="0" w:type="auto"/>
          </w:tcPr>
          <w:p w14:paraId="411F89E8" w14:textId="77777777" w:rsidR="00B27983" w:rsidRPr="00255015" w:rsidRDefault="00B27983" w:rsidP="00F3724D">
            <w:pPr>
              <w:pStyle w:val="TAC"/>
              <w:rPr>
                <w:lang w:eastAsia="zh-CN"/>
              </w:rPr>
            </w:pPr>
            <w:r w:rsidRPr="00255015">
              <w:rPr>
                <w:rFonts w:hint="eastAsia"/>
                <w:lang w:eastAsia="zh-CN"/>
              </w:rPr>
              <w:t>4</w:t>
            </w:r>
          </w:p>
        </w:tc>
        <w:tc>
          <w:tcPr>
            <w:tcW w:w="0" w:type="auto"/>
          </w:tcPr>
          <w:p w14:paraId="71FA5DDF" w14:textId="77777777" w:rsidR="00B27983" w:rsidRPr="00255015" w:rsidRDefault="00B27983" w:rsidP="00F3724D">
            <w:pPr>
              <w:pStyle w:val="TAC"/>
              <w:rPr>
                <w:lang w:eastAsia="zh-CN"/>
              </w:rPr>
            </w:pPr>
            <w:r w:rsidRPr="00255015">
              <w:rPr>
                <w:rFonts w:hint="eastAsia"/>
                <w:lang w:eastAsia="zh-CN"/>
              </w:rPr>
              <w:t>4</w:t>
            </w:r>
          </w:p>
        </w:tc>
      </w:tr>
      <w:tr w:rsidR="00B27983" w:rsidRPr="00290CB4" w14:paraId="3CA3611B" w14:textId="77777777" w:rsidTr="00F3724D">
        <w:trPr>
          <w:jc w:val="center"/>
        </w:trPr>
        <w:tc>
          <w:tcPr>
            <w:tcW w:w="0" w:type="auto"/>
          </w:tcPr>
          <w:p w14:paraId="167A4EDF" w14:textId="77777777" w:rsidR="00B27983" w:rsidRPr="00290CB4" w:rsidRDefault="00B27983" w:rsidP="00F3724D">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tcPr>
          <w:p w14:paraId="6D307502" w14:textId="77777777" w:rsidR="00B27983" w:rsidRPr="00255015" w:rsidRDefault="00B27983" w:rsidP="00F3724D">
            <w:pPr>
              <w:pStyle w:val="TAC"/>
              <w:rPr>
                <w:lang w:eastAsia="zh-CN"/>
              </w:rPr>
            </w:pPr>
            <w:r w:rsidRPr="00255015">
              <w:rPr>
                <w:rFonts w:hint="eastAsia"/>
                <w:lang w:eastAsia="zh-CN"/>
              </w:rPr>
              <w:t>0</w:t>
            </w:r>
          </w:p>
        </w:tc>
        <w:tc>
          <w:tcPr>
            <w:tcW w:w="0" w:type="auto"/>
          </w:tcPr>
          <w:p w14:paraId="7705D02C" w14:textId="743EE4E4" w:rsidR="00B27983" w:rsidRPr="00255015" w:rsidRDefault="00DC362A" w:rsidP="00F3724D">
            <w:pPr>
              <w:pStyle w:val="TAC"/>
            </w:pPr>
            <w:r>
              <w:rPr>
                <w:noProof/>
                <w:position w:val="-6"/>
                <w:lang w:val="en-US" w:eastAsia="zh-CN"/>
              </w:rPr>
              <w:drawing>
                <wp:inline distT="0" distB="0" distL="0" distR="0" wp14:anchorId="62AAEF66" wp14:editId="31786EC9">
                  <wp:extent cx="217805" cy="158115"/>
                  <wp:effectExtent l="0" t="0" r="0" b="0"/>
                  <wp:docPr id="1180" name="图片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9"/>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7805" cy="158115"/>
                          </a:xfrm>
                          <a:prstGeom prst="rect">
                            <a:avLst/>
                          </a:prstGeom>
                          <a:noFill/>
                          <a:ln>
                            <a:noFill/>
                          </a:ln>
                        </pic:spPr>
                      </pic:pic>
                    </a:graphicData>
                  </a:graphic>
                </wp:inline>
              </w:drawing>
            </w:r>
          </w:p>
        </w:tc>
        <w:tc>
          <w:tcPr>
            <w:tcW w:w="0" w:type="auto"/>
          </w:tcPr>
          <w:p w14:paraId="35103154" w14:textId="387F4F93" w:rsidR="00B27983" w:rsidRPr="00255015" w:rsidRDefault="00DC362A" w:rsidP="00F3724D">
            <w:pPr>
              <w:pStyle w:val="TAC"/>
            </w:pPr>
            <w:r>
              <w:rPr>
                <w:noProof/>
                <w:position w:val="-6"/>
                <w:lang w:val="en-US" w:eastAsia="zh-CN"/>
              </w:rPr>
              <w:drawing>
                <wp:inline distT="0" distB="0" distL="0" distR="0" wp14:anchorId="52AF1510" wp14:editId="1DDCBE5A">
                  <wp:extent cx="217805" cy="158115"/>
                  <wp:effectExtent l="0" t="0" r="0" b="0"/>
                  <wp:docPr id="1181" name="图片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0"/>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7805" cy="158115"/>
                          </a:xfrm>
                          <a:prstGeom prst="rect">
                            <a:avLst/>
                          </a:prstGeom>
                          <a:noFill/>
                          <a:ln>
                            <a:noFill/>
                          </a:ln>
                        </pic:spPr>
                      </pic:pic>
                    </a:graphicData>
                  </a:graphic>
                </wp:inline>
              </w:drawing>
            </w:r>
          </w:p>
        </w:tc>
        <w:tc>
          <w:tcPr>
            <w:tcW w:w="0" w:type="auto"/>
          </w:tcPr>
          <w:p w14:paraId="49413B68" w14:textId="3E6C49DE" w:rsidR="00B27983" w:rsidRPr="00255015" w:rsidRDefault="00DC362A" w:rsidP="00F3724D">
            <w:pPr>
              <w:pStyle w:val="TAC"/>
            </w:pPr>
            <w:r>
              <w:rPr>
                <w:noProof/>
                <w:position w:val="-6"/>
                <w:lang w:val="en-US" w:eastAsia="zh-CN"/>
              </w:rPr>
              <w:drawing>
                <wp:inline distT="0" distB="0" distL="0" distR="0" wp14:anchorId="21C7EE11" wp14:editId="69A6C8A5">
                  <wp:extent cx="217805" cy="158115"/>
                  <wp:effectExtent l="0" t="0" r="0" b="0"/>
                  <wp:docPr id="1182" name="图片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1"/>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7805" cy="158115"/>
                          </a:xfrm>
                          <a:prstGeom prst="rect">
                            <a:avLst/>
                          </a:prstGeom>
                          <a:noFill/>
                          <a:ln>
                            <a:noFill/>
                          </a:ln>
                        </pic:spPr>
                      </pic:pic>
                    </a:graphicData>
                  </a:graphic>
                </wp:inline>
              </w:drawing>
            </w:r>
          </w:p>
        </w:tc>
        <w:tc>
          <w:tcPr>
            <w:tcW w:w="0" w:type="auto"/>
          </w:tcPr>
          <w:p w14:paraId="6690E117" w14:textId="1871D3F9" w:rsidR="00B27983" w:rsidRPr="00255015" w:rsidRDefault="00DC362A" w:rsidP="00F3724D">
            <w:pPr>
              <w:pStyle w:val="TAC"/>
              <w:rPr>
                <w:lang w:eastAsia="zh-CN"/>
              </w:rPr>
            </w:pPr>
            <w:r>
              <w:rPr>
                <w:noProof/>
                <w:position w:val="-6"/>
                <w:lang w:val="en-US" w:eastAsia="zh-CN"/>
              </w:rPr>
              <w:drawing>
                <wp:inline distT="0" distB="0" distL="0" distR="0" wp14:anchorId="0E04C132" wp14:editId="171EECDF">
                  <wp:extent cx="217805" cy="158115"/>
                  <wp:effectExtent l="0" t="0" r="0" b="0"/>
                  <wp:docPr id="1183" name="图片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2"/>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7805" cy="158115"/>
                          </a:xfrm>
                          <a:prstGeom prst="rect">
                            <a:avLst/>
                          </a:prstGeom>
                          <a:noFill/>
                          <a:ln>
                            <a:noFill/>
                          </a:ln>
                        </pic:spPr>
                      </pic:pic>
                    </a:graphicData>
                  </a:graphic>
                </wp:inline>
              </w:drawing>
            </w:r>
          </w:p>
        </w:tc>
        <w:tc>
          <w:tcPr>
            <w:tcW w:w="0" w:type="auto"/>
          </w:tcPr>
          <w:p w14:paraId="5F18272A" w14:textId="699862E2" w:rsidR="00B27983" w:rsidRPr="00255015" w:rsidRDefault="00DC362A" w:rsidP="00F3724D">
            <w:pPr>
              <w:pStyle w:val="TAC"/>
              <w:rPr>
                <w:lang w:eastAsia="zh-CN"/>
              </w:rPr>
            </w:pPr>
            <w:r>
              <w:rPr>
                <w:noProof/>
                <w:position w:val="-6"/>
                <w:lang w:val="en-US" w:eastAsia="zh-CN"/>
              </w:rPr>
              <w:drawing>
                <wp:inline distT="0" distB="0" distL="0" distR="0" wp14:anchorId="6774456C" wp14:editId="75982A36">
                  <wp:extent cx="217805" cy="158115"/>
                  <wp:effectExtent l="0" t="0" r="0" b="0"/>
                  <wp:docPr id="1184" name="图片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3"/>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7805" cy="158115"/>
                          </a:xfrm>
                          <a:prstGeom prst="rect">
                            <a:avLst/>
                          </a:prstGeom>
                          <a:noFill/>
                          <a:ln>
                            <a:noFill/>
                          </a:ln>
                        </pic:spPr>
                      </pic:pic>
                    </a:graphicData>
                  </a:graphic>
                </wp:inline>
              </w:drawing>
            </w:r>
          </w:p>
        </w:tc>
      </w:tr>
      <w:tr w:rsidR="00B27983" w:rsidRPr="00290CB4" w14:paraId="56660054" w14:textId="77777777" w:rsidTr="00F3724D">
        <w:trPr>
          <w:jc w:val="center"/>
        </w:trPr>
        <w:tc>
          <w:tcPr>
            <w:tcW w:w="0" w:type="auto"/>
          </w:tcPr>
          <w:p w14:paraId="62D12365" w14:textId="77777777" w:rsidR="00B27983" w:rsidRPr="00255015" w:rsidRDefault="00B27983" w:rsidP="00F3724D">
            <w:pPr>
              <w:pStyle w:val="TAC"/>
            </w:pPr>
            <w:r w:rsidRPr="00255015">
              <w:t>Precoding matrix indicator</w:t>
            </w:r>
          </w:p>
        </w:tc>
        <w:tc>
          <w:tcPr>
            <w:tcW w:w="0" w:type="auto"/>
          </w:tcPr>
          <w:p w14:paraId="0C47CAB0" w14:textId="6F6ED2DA" w:rsidR="00B27983" w:rsidRPr="00255015" w:rsidRDefault="00DC362A" w:rsidP="00F3724D">
            <w:pPr>
              <w:pStyle w:val="TAC"/>
              <w:rPr>
                <w:lang w:eastAsia="zh-CN"/>
              </w:rPr>
            </w:pPr>
            <w:bookmarkStart w:id="2682" w:name="OLE_LINK90"/>
            <w:bookmarkStart w:id="2683" w:name="OLE_LINK91"/>
            <w:r>
              <w:rPr>
                <w:noProof/>
                <w:position w:val="-6"/>
                <w:lang w:val="en-US" w:eastAsia="zh-CN"/>
              </w:rPr>
              <w:drawing>
                <wp:inline distT="0" distB="0" distL="0" distR="0" wp14:anchorId="72982B27" wp14:editId="6BCE9674">
                  <wp:extent cx="217805" cy="149860"/>
                  <wp:effectExtent l="0" t="0" r="0" b="0"/>
                  <wp:docPr id="1185" name="图片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4"/>
                          <pic:cNvPicPr>
                            <a:picLocks noChangeAspect="1" noChangeArrowheads="1"/>
                          </pic:cNvPicPr>
                        </pic:nvPicPr>
                        <pic:blipFill>
                          <a:blip r:embed="rId1122" cstate="print">
                            <a:extLst>
                              <a:ext uri="{28A0092B-C50C-407E-A947-70E740481C1C}">
                                <a14:useLocalDpi xmlns:a14="http://schemas.microsoft.com/office/drawing/2010/main" val="0"/>
                              </a:ext>
                            </a:extLst>
                          </a:blip>
                          <a:srcRect/>
                          <a:stretch>
                            <a:fillRect/>
                          </a:stretch>
                        </pic:blipFill>
                        <pic:spPr bwMode="auto">
                          <a:xfrm>
                            <a:off x="0" y="0"/>
                            <a:ext cx="217805" cy="149860"/>
                          </a:xfrm>
                          <a:prstGeom prst="rect">
                            <a:avLst/>
                          </a:prstGeom>
                          <a:noFill/>
                          <a:ln>
                            <a:noFill/>
                          </a:ln>
                        </pic:spPr>
                      </pic:pic>
                    </a:graphicData>
                  </a:graphic>
                </wp:inline>
              </w:drawing>
            </w:r>
            <w:bookmarkEnd w:id="2682"/>
            <w:bookmarkEnd w:id="2683"/>
          </w:p>
        </w:tc>
        <w:tc>
          <w:tcPr>
            <w:tcW w:w="0" w:type="auto"/>
          </w:tcPr>
          <w:p w14:paraId="3937721E" w14:textId="5AE4A66C" w:rsidR="00B27983" w:rsidRPr="00255015" w:rsidRDefault="00DC362A" w:rsidP="00F3724D">
            <w:pPr>
              <w:pStyle w:val="TAC"/>
              <w:rPr>
                <w:lang w:eastAsia="zh-CN"/>
              </w:rPr>
            </w:pPr>
            <w:r>
              <w:rPr>
                <w:noProof/>
                <w:position w:val="-6"/>
                <w:lang w:val="en-US" w:eastAsia="zh-CN"/>
              </w:rPr>
              <w:drawing>
                <wp:inline distT="0" distB="0" distL="0" distR="0" wp14:anchorId="52BC7F16" wp14:editId="542CEF49">
                  <wp:extent cx="149860" cy="149860"/>
                  <wp:effectExtent l="0" t="0" r="0" b="0"/>
                  <wp:docPr id="1186" name="图片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5"/>
                          <pic:cNvPicPr>
                            <a:picLocks noChangeAspect="1" noChangeArrowheads="1"/>
                          </pic:cNvPicPr>
                        </pic:nvPicPr>
                        <pic:blipFill>
                          <a:blip r:embed="rId1123" cstate="print">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p>
        </w:tc>
        <w:tc>
          <w:tcPr>
            <w:tcW w:w="0" w:type="auto"/>
          </w:tcPr>
          <w:p w14:paraId="1F21BADF" w14:textId="0A517FE4" w:rsidR="00B27983" w:rsidRPr="00255015" w:rsidRDefault="00DC362A" w:rsidP="00F3724D">
            <w:pPr>
              <w:pStyle w:val="TAC"/>
              <w:rPr>
                <w:lang w:eastAsia="zh-CN"/>
              </w:rPr>
            </w:pPr>
            <w:r>
              <w:rPr>
                <w:noProof/>
                <w:position w:val="-6"/>
                <w:lang w:val="en-US" w:eastAsia="zh-CN"/>
              </w:rPr>
              <w:drawing>
                <wp:inline distT="0" distB="0" distL="0" distR="0" wp14:anchorId="24645C04" wp14:editId="2EFBBB69">
                  <wp:extent cx="177165" cy="127635"/>
                  <wp:effectExtent l="0" t="0" r="0" b="0"/>
                  <wp:docPr id="1187" name="图片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6"/>
                          <pic:cNvPicPr>
                            <a:picLocks noChangeAspect="1" noChangeArrowheads="1"/>
                          </pic:cNvPicPr>
                        </pic:nvPicPr>
                        <pic:blipFill>
                          <a:blip r:embed="rId1124" cstate="print">
                            <a:extLst>
                              <a:ext uri="{28A0092B-C50C-407E-A947-70E740481C1C}">
                                <a14:useLocalDpi xmlns:a14="http://schemas.microsoft.com/office/drawing/2010/main" val="0"/>
                              </a:ext>
                            </a:extLst>
                          </a:blip>
                          <a:srcRect/>
                          <a:stretch>
                            <a:fillRect/>
                          </a:stretch>
                        </pic:blipFill>
                        <pic:spPr bwMode="auto">
                          <a:xfrm>
                            <a:off x="0" y="0"/>
                            <a:ext cx="177165" cy="127635"/>
                          </a:xfrm>
                          <a:prstGeom prst="rect">
                            <a:avLst/>
                          </a:prstGeom>
                          <a:noFill/>
                          <a:ln>
                            <a:noFill/>
                          </a:ln>
                        </pic:spPr>
                      </pic:pic>
                    </a:graphicData>
                  </a:graphic>
                </wp:inline>
              </w:drawing>
            </w:r>
          </w:p>
        </w:tc>
        <w:tc>
          <w:tcPr>
            <w:tcW w:w="0" w:type="auto"/>
          </w:tcPr>
          <w:p w14:paraId="6C0ACBE9" w14:textId="5A4EA6E3" w:rsidR="00B27983" w:rsidRPr="00255015" w:rsidRDefault="00DC362A" w:rsidP="00F3724D">
            <w:pPr>
              <w:pStyle w:val="TAC"/>
              <w:rPr>
                <w:lang w:eastAsia="zh-CN"/>
              </w:rPr>
            </w:pPr>
            <w:r>
              <w:rPr>
                <w:noProof/>
                <w:position w:val="-6"/>
                <w:lang w:val="en-US" w:eastAsia="zh-CN"/>
              </w:rPr>
              <w:drawing>
                <wp:inline distT="0" distB="0" distL="0" distR="0" wp14:anchorId="392AC3F2" wp14:editId="7D0595BE">
                  <wp:extent cx="193040" cy="139065"/>
                  <wp:effectExtent l="0" t="0" r="0" b="0"/>
                  <wp:docPr id="1188" name="图片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7"/>
                          <pic:cNvPicPr>
                            <a:picLocks noChangeAspect="1" noChangeArrowheads="1"/>
                          </pic:cNvPicPr>
                        </pic:nvPicPr>
                        <pic:blipFill>
                          <a:blip r:embed="rId1125" cstate="print">
                            <a:extLst>
                              <a:ext uri="{28A0092B-C50C-407E-A947-70E740481C1C}">
                                <a14:useLocalDpi xmlns:a14="http://schemas.microsoft.com/office/drawing/2010/main" val="0"/>
                              </a:ext>
                            </a:extLst>
                          </a:blip>
                          <a:srcRect/>
                          <a:stretch>
                            <a:fillRect/>
                          </a:stretch>
                        </pic:blipFill>
                        <pic:spPr bwMode="auto">
                          <a:xfrm>
                            <a:off x="0" y="0"/>
                            <a:ext cx="193040" cy="139065"/>
                          </a:xfrm>
                          <a:prstGeom prst="rect">
                            <a:avLst/>
                          </a:prstGeom>
                          <a:noFill/>
                          <a:ln>
                            <a:noFill/>
                          </a:ln>
                        </pic:spPr>
                      </pic:pic>
                    </a:graphicData>
                  </a:graphic>
                </wp:inline>
              </w:drawing>
            </w:r>
          </w:p>
        </w:tc>
        <w:tc>
          <w:tcPr>
            <w:tcW w:w="0" w:type="auto"/>
          </w:tcPr>
          <w:p w14:paraId="753D8DBF" w14:textId="79ECCE90" w:rsidR="00B27983" w:rsidRPr="00255015" w:rsidRDefault="00DC362A" w:rsidP="00F3724D">
            <w:pPr>
              <w:pStyle w:val="TAC"/>
              <w:rPr>
                <w:lang w:eastAsia="zh-CN"/>
              </w:rPr>
            </w:pPr>
            <w:r>
              <w:rPr>
                <w:noProof/>
                <w:position w:val="-6"/>
                <w:lang w:val="en-US" w:eastAsia="zh-CN"/>
              </w:rPr>
              <w:drawing>
                <wp:inline distT="0" distB="0" distL="0" distR="0" wp14:anchorId="38ABE11F" wp14:editId="098622AC">
                  <wp:extent cx="198755" cy="139065"/>
                  <wp:effectExtent l="0" t="0" r="0" b="0"/>
                  <wp:docPr id="1189" name="图片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8"/>
                          <pic:cNvPicPr>
                            <a:picLocks noChangeAspect="1" noChangeArrowheads="1"/>
                          </pic:cNvPicPr>
                        </pic:nvPicPr>
                        <pic:blipFill>
                          <a:blip r:embed="rId1126" cstate="print">
                            <a:extLst>
                              <a:ext uri="{28A0092B-C50C-407E-A947-70E740481C1C}">
                                <a14:useLocalDpi xmlns:a14="http://schemas.microsoft.com/office/drawing/2010/main" val="0"/>
                              </a:ext>
                            </a:extLst>
                          </a:blip>
                          <a:srcRect/>
                          <a:stretch>
                            <a:fillRect/>
                          </a:stretch>
                        </pic:blipFill>
                        <pic:spPr bwMode="auto">
                          <a:xfrm>
                            <a:off x="0" y="0"/>
                            <a:ext cx="198755" cy="139065"/>
                          </a:xfrm>
                          <a:prstGeom prst="rect">
                            <a:avLst/>
                          </a:prstGeom>
                          <a:noFill/>
                          <a:ln>
                            <a:noFill/>
                          </a:ln>
                        </pic:spPr>
                      </pic:pic>
                    </a:graphicData>
                  </a:graphic>
                </wp:inline>
              </w:drawing>
            </w:r>
          </w:p>
        </w:tc>
        <w:tc>
          <w:tcPr>
            <w:tcW w:w="0" w:type="auto"/>
          </w:tcPr>
          <w:p w14:paraId="5573CC00" w14:textId="663B4291" w:rsidR="00B27983" w:rsidRPr="00255015" w:rsidRDefault="00DC362A" w:rsidP="00F3724D">
            <w:pPr>
              <w:pStyle w:val="TAC"/>
              <w:rPr>
                <w:lang w:eastAsia="zh-CN"/>
              </w:rPr>
            </w:pPr>
            <w:r>
              <w:rPr>
                <w:noProof/>
                <w:position w:val="-6"/>
                <w:lang w:val="en-US" w:eastAsia="zh-CN"/>
              </w:rPr>
              <w:drawing>
                <wp:inline distT="0" distB="0" distL="0" distR="0" wp14:anchorId="34E843AB" wp14:editId="5880F4C6">
                  <wp:extent cx="139065" cy="139065"/>
                  <wp:effectExtent l="0" t="0" r="0" b="0"/>
                  <wp:docPr id="1190" name="图片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9"/>
                          <pic:cNvPicPr>
                            <a:picLocks noChangeAspect="1" noChangeArrowheads="1"/>
                          </pic:cNvPicPr>
                        </pic:nvPicPr>
                        <pic:blipFill>
                          <a:blip r:embed="rId1127" cstate="print">
                            <a:extLst>
                              <a:ext uri="{28A0092B-C50C-407E-A947-70E740481C1C}">
                                <a14:useLocalDpi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p>
        </w:tc>
      </w:tr>
      <w:tr w:rsidR="00B27983" w:rsidRPr="00290CB4" w14:paraId="302BDD30" w14:textId="77777777" w:rsidTr="00F3724D">
        <w:trPr>
          <w:jc w:val="center"/>
        </w:trPr>
        <w:tc>
          <w:tcPr>
            <w:tcW w:w="0" w:type="auto"/>
            <w:vMerge w:val="restart"/>
            <w:shd w:val="clear" w:color="auto" w:fill="E0E0E0"/>
          </w:tcPr>
          <w:p w14:paraId="222778AD" w14:textId="77777777" w:rsidR="00B27983" w:rsidRPr="00255015" w:rsidRDefault="00B27983" w:rsidP="00F3724D">
            <w:pPr>
              <w:pStyle w:val="TAH"/>
            </w:pPr>
            <w:r w:rsidRPr="00255015">
              <w:t>Field</w:t>
            </w:r>
          </w:p>
        </w:tc>
        <w:tc>
          <w:tcPr>
            <w:tcW w:w="0" w:type="auto"/>
            <w:gridSpan w:val="6"/>
            <w:shd w:val="clear" w:color="auto" w:fill="E0E0E0"/>
          </w:tcPr>
          <w:p w14:paraId="5F4D3660" w14:textId="77777777" w:rsidR="00B27983" w:rsidRPr="00255015" w:rsidRDefault="00B27983" w:rsidP="00F3724D">
            <w:pPr>
              <w:pStyle w:val="TAH"/>
            </w:pPr>
            <w:r w:rsidRPr="00255015">
              <w:t>Bit width</w:t>
            </w:r>
          </w:p>
        </w:tc>
      </w:tr>
      <w:tr w:rsidR="00B27983" w:rsidRPr="00290CB4" w14:paraId="4F92CFDD" w14:textId="77777777" w:rsidTr="00F3724D">
        <w:trPr>
          <w:jc w:val="center"/>
        </w:trPr>
        <w:tc>
          <w:tcPr>
            <w:tcW w:w="0" w:type="auto"/>
            <w:vMerge/>
            <w:shd w:val="clear" w:color="auto" w:fill="E0E0E0"/>
          </w:tcPr>
          <w:p w14:paraId="1DD14BE3" w14:textId="77777777" w:rsidR="00B27983" w:rsidRPr="00255015" w:rsidRDefault="00B27983" w:rsidP="00F3724D">
            <w:pPr>
              <w:pStyle w:val="TAH"/>
            </w:pPr>
          </w:p>
        </w:tc>
        <w:tc>
          <w:tcPr>
            <w:tcW w:w="0" w:type="auto"/>
            <w:gridSpan w:val="6"/>
            <w:shd w:val="clear" w:color="auto" w:fill="E0E0E0"/>
          </w:tcPr>
          <w:p w14:paraId="015907F4" w14:textId="77777777" w:rsidR="00B27983" w:rsidRPr="00255015" w:rsidRDefault="00B27983" w:rsidP="00F3724D">
            <w:pPr>
              <w:pStyle w:val="TAH"/>
              <w:rPr>
                <w:lang w:eastAsia="zh-CN"/>
              </w:rPr>
            </w:pPr>
            <w:r w:rsidRPr="00255015">
              <w:rPr>
                <w:rFonts w:hint="eastAsia"/>
                <w:lang w:eastAsia="zh-CN"/>
              </w:rPr>
              <w:t xml:space="preserve">8 </w:t>
            </w:r>
            <w:r w:rsidRPr="00255015">
              <w:t>antenna ports</w:t>
            </w:r>
          </w:p>
        </w:tc>
      </w:tr>
      <w:tr w:rsidR="00B27983" w:rsidRPr="00290CB4" w14:paraId="3FA02AC9" w14:textId="77777777" w:rsidTr="00F3724D">
        <w:trPr>
          <w:jc w:val="center"/>
        </w:trPr>
        <w:tc>
          <w:tcPr>
            <w:tcW w:w="0" w:type="auto"/>
            <w:vMerge/>
            <w:shd w:val="clear" w:color="auto" w:fill="E0E0E0"/>
          </w:tcPr>
          <w:p w14:paraId="4E3D4247" w14:textId="77777777" w:rsidR="00B27983" w:rsidRPr="00255015" w:rsidRDefault="00B27983" w:rsidP="00F3724D">
            <w:pPr>
              <w:pStyle w:val="TAH"/>
            </w:pPr>
          </w:p>
        </w:tc>
        <w:tc>
          <w:tcPr>
            <w:tcW w:w="0" w:type="auto"/>
            <w:shd w:val="clear" w:color="auto" w:fill="E0E0E0"/>
          </w:tcPr>
          <w:p w14:paraId="1F247FCD" w14:textId="77777777" w:rsidR="00B27983" w:rsidRPr="00255015" w:rsidRDefault="00B27983" w:rsidP="00F3724D">
            <w:pPr>
              <w:pStyle w:val="TAH"/>
            </w:pPr>
            <w:r w:rsidRPr="00255015">
              <w:t>Rank = 1</w:t>
            </w:r>
          </w:p>
        </w:tc>
        <w:tc>
          <w:tcPr>
            <w:tcW w:w="0" w:type="auto"/>
            <w:shd w:val="clear" w:color="auto" w:fill="E0E0E0"/>
          </w:tcPr>
          <w:p w14:paraId="5647A56D" w14:textId="77777777" w:rsidR="00B27983" w:rsidRPr="00290CB4" w:rsidRDefault="00B27983" w:rsidP="00F3724D">
            <w:pPr>
              <w:pStyle w:val="TAH"/>
              <w:rPr>
                <w:lang w:val="de-DE"/>
              </w:rPr>
            </w:pPr>
            <w:r w:rsidRPr="00290CB4">
              <w:rPr>
                <w:lang w:val="de-DE"/>
              </w:rPr>
              <w:t>Rank = 2</w:t>
            </w:r>
          </w:p>
        </w:tc>
        <w:tc>
          <w:tcPr>
            <w:tcW w:w="0" w:type="auto"/>
            <w:shd w:val="clear" w:color="auto" w:fill="E0E0E0"/>
          </w:tcPr>
          <w:p w14:paraId="15A22B28" w14:textId="77777777" w:rsidR="00B27983" w:rsidRPr="00290CB4" w:rsidRDefault="00B27983" w:rsidP="00F3724D">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tcPr>
          <w:p w14:paraId="095E47DF" w14:textId="77777777" w:rsidR="00B27983" w:rsidRPr="00290CB4" w:rsidRDefault="00B27983" w:rsidP="00F3724D">
            <w:pPr>
              <w:pStyle w:val="TAH"/>
              <w:rPr>
                <w:lang w:val="de-DE"/>
              </w:rPr>
            </w:pPr>
            <w:r>
              <w:rPr>
                <w:lang w:val="de-DE"/>
              </w:rPr>
              <w:t xml:space="preserve">Rank </w:t>
            </w:r>
            <w:r>
              <w:rPr>
                <w:rFonts w:hint="eastAsia"/>
                <w:lang w:val="de-DE" w:eastAsia="zh-CN"/>
              </w:rPr>
              <w:t>=4</w:t>
            </w:r>
          </w:p>
        </w:tc>
        <w:tc>
          <w:tcPr>
            <w:tcW w:w="0" w:type="auto"/>
            <w:gridSpan w:val="2"/>
            <w:shd w:val="clear" w:color="auto" w:fill="E0E0E0"/>
          </w:tcPr>
          <w:p w14:paraId="00F7DB2E" w14:textId="77777777" w:rsidR="00B27983" w:rsidRPr="00290CB4" w:rsidRDefault="00B27983" w:rsidP="00F3724D">
            <w:pPr>
              <w:pStyle w:val="TAH"/>
              <w:rPr>
                <w:lang w:val="de-DE"/>
              </w:rPr>
            </w:pPr>
            <w:r>
              <w:rPr>
                <w:lang w:val="de-DE"/>
              </w:rPr>
              <w:t xml:space="preserve">Rank </w:t>
            </w:r>
            <w:r>
              <w:rPr>
                <w:rFonts w:hint="eastAsia"/>
                <w:lang w:val="de-DE" w:eastAsia="zh-CN"/>
              </w:rPr>
              <w:t>= 5 to Rank = 8</w:t>
            </w:r>
          </w:p>
        </w:tc>
      </w:tr>
      <w:tr w:rsidR="00B27983" w:rsidRPr="00290CB4" w14:paraId="34225D5A" w14:textId="77777777" w:rsidTr="00F3724D">
        <w:trPr>
          <w:jc w:val="center"/>
        </w:trPr>
        <w:tc>
          <w:tcPr>
            <w:tcW w:w="0" w:type="auto"/>
          </w:tcPr>
          <w:p w14:paraId="7E9627E6" w14:textId="77777777" w:rsidR="00B27983" w:rsidRPr="00290CB4" w:rsidRDefault="00B27983" w:rsidP="00F3724D">
            <w:pPr>
              <w:pStyle w:val="TAC"/>
              <w:rPr>
                <w:lang w:val="de-DE"/>
              </w:rPr>
            </w:pPr>
            <w:r w:rsidRPr="00290CB4">
              <w:rPr>
                <w:lang w:val="de-DE"/>
              </w:rPr>
              <w:t>Wideband CQI codeword 0</w:t>
            </w:r>
          </w:p>
        </w:tc>
        <w:tc>
          <w:tcPr>
            <w:tcW w:w="0" w:type="auto"/>
          </w:tcPr>
          <w:p w14:paraId="6185A7C7" w14:textId="77777777" w:rsidR="00B27983" w:rsidRPr="00290CB4" w:rsidRDefault="00B27983" w:rsidP="00F3724D">
            <w:pPr>
              <w:pStyle w:val="TAC"/>
              <w:rPr>
                <w:lang w:val="de-DE"/>
              </w:rPr>
            </w:pPr>
            <w:r w:rsidRPr="00290CB4">
              <w:rPr>
                <w:lang w:val="de-DE"/>
              </w:rPr>
              <w:t>4</w:t>
            </w:r>
          </w:p>
        </w:tc>
        <w:tc>
          <w:tcPr>
            <w:tcW w:w="0" w:type="auto"/>
          </w:tcPr>
          <w:p w14:paraId="5F8255A2" w14:textId="77777777" w:rsidR="00B27983" w:rsidRPr="00290CB4" w:rsidRDefault="00B27983" w:rsidP="00F3724D">
            <w:pPr>
              <w:pStyle w:val="TAC"/>
              <w:rPr>
                <w:lang w:val="de-DE"/>
              </w:rPr>
            </w:pPr>
            <w:r w:rsidRPr="00290CB4">
              <w:rPr>
                <w:lang w:val="de-DE"/>
              </w:rPr>
              <w:t>4</w:t>
            </w:r>
          </w:p>
        </w:tc>
        <w:tc>
          <w:tcPr>
            <w:tcW w:w="0" w:type="auto"/>
          </w:tcPr>
          <w:p w14:paraId="261C079D" w14:textId="77777777" w:rsidR="00B27983" w:rsidRPr="00290CB4" w:rsidRDefault="00B27983" w:rsidP="00F3724D">
            <w:pPr>
              <w:pStyle w:val="TAC"/>
              <w:rPr>
                <w:lang w:val="de-DE"/>
              </w:rPr>
            </w:pPr>
            <w:r w:rsidRPr="00290CB4">
              <w:rPr>
                <w:lang w:val="de-DE"/>
              </w:rPr>
              <w:t>4</w:t>
            </w:r>
          </w:p>
        </w:tc>
        <w:tc>
          <w:tcPr>
            <w:tcW w:w="0" w:type="auto"/>
          </w:tcPr>
          <w:p w14:paraId="1C5CCAC2" w14:textId="77777777" w:rsidR="00B27983" w:rsidRPr="00290CB4" w:rsidRDefault="00B27983" w:rsidP="00F3724D">
            <w:pPr>
              <w:pStyle w:val="TAC"/>
              <w:rPr>
                <w:lang w:val="de-DE"/>
              </w:rPr>
            </w:pPr>
            <w:r w:rsidRPr="00290CB4">
              <w:rPr>
                <w:lang w:val="de-DE"/>
              </w:rPr>
              <w:t>4</w:t>
            </w:r>
          </w:p>
        </w:tc>
        <w:tc>
          <w:tcPr>
            <w:tcW w:w="0" w:type="auto"/>
            <w:gridSpan w:val="2"/>
          </w:tcPr>
          <w:p w14:paraId="2EDB3B36" w14:textId="77777777" w:rsidR="00B27983" w:rsidRPr="00290CB4" w:rsidRDefault="00B27983" w:rsidP="00F3724D">
            <w:pPr>
              <w:pStyle w:val="TAC"/>
              <w:rPr>
                <w:lang w:val="de-DE" w:eastAsia="zh-CN"/>
              </w:rPr>
            </w:pPr>
            <w:r>
              <w:rPr>
                <w:rFonts w:hint="eastAsia"/>
                <w:lang w:val="de-DE" w:eastAsia="zh-CN"/>
              </w:rPr>
              <w:t>4</w:t>
            </w:r>
          </w:p>
          <w:p w14:paraId="2B7B4C14" w14:textId="77777777" w:rsidR="00B27983" w:rsidRPr="00290CB4" w:rsidRDefault="00B27983" w:rsidP="00F3724D">
            <w:pPr>
              <w:pStyle w:val="TAC"/>
              <w:rPr>
                <w:lang w:val="de-DE" w:eastAsia="zh-CN"/>
              </w:rPr>
            </w:pPr>
          </w:p>
        </w:tc>
      </w:tr>
      <w:tr w:rsidR="00B27983" w:rsidRPr="00290CB4" w14:paraId="0D8AD0C8" w14:textId="77777777" w:rsidTr="00F3724D">
        <w:trPr>
          <w:jc w:val="center"/>
        </w:trPr>
        <w:tc>
          <w:tcPr>
            <w:tcW w:w="0" w:type="auto"/>
          </w:tcPr>
          <w:p w14:paraId="2564277B" w14:textId="77777777" w:rsidR="00B27983" w:rsidRPr="00290CB4" w:rsidRDefault="00B27983" w:rsidP="00F3724D">
            <w:pPr>
              <w:pStyle w:val="TAC"/>
              <w:rPr>
                <w:lang w:val="de-DE"/>
              </w:rPr>
            </w:pPr>
            <w:r w:rsidRPr="00064EEE">
              <w:rPr>
                <w:lang w:val="de-DE"/>
              </w:rPr>
              <w:t>Subband differential CQI codeword 0</w:t>
            </w:r>
          </w:p>
        </w:tc>
        <w:tc>
          <w:tcPr>
            <w:tcW w:w="0" w:type="auto"/>
          </w:tcPr>
          <w:p w14:paraId="0E4B4EBC" w14:textId="762C3386" w:rsidR="00B27983" w:rsidRPr="00290CB4" w:rsidRDefault="00DC362A" w:rsidP="00F3724D">
            <w:pPr>
              <w:pStyle w:val="TAC"/>
              <w:rPr>
                <w:lang w:val="de-DE"/>
              </w:rPr>
            </w:pPr>
            <w:r>
              <w:rPr>
                <w:noProof/>
                <w:position w:val="-6"/>
                <w:lang w:val="en-US" w:eastAsia="zh-CN"/>
              </w:rPr>
              <w:drawing>
                <wp:inline distT="0" distB="0" distL="0" distR="0" wp14:anchorId="4D78D60E" wp14:editId="74DDA5BD">
                  <wp:extent cx="217805" cy="158115"/>
                  <wp:effectExtent l="0" t="0" r="0" b="0"/>
                  <wp:docPr id="1191" name="图片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0"/>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7805" cy="158115"/>
                          </a:xfrm>
                          <a:prstGeom prst="rect">
                            <a:avLst/>
                          </a:prstGeom>
                          <a:noFill/>
                          <a:ln>
                            <a:noFill/>
                          </a:ln>
                        </pic:spPr>
                      </pic:pic>
                    </a:graphicData>
                  </a:graphic>
                </wp:inline>
              </w:drawing>
            </w:r>
          </w:p>
        </w:tc>
        <w:tc>
          <w:tcPr>
            <w:tcW w:w="0" w:type="auto"/>
          </w:tcPr>
          <w:p w14:paraId="7A184CD9" w14:textId="36646D5F" w:rsidR="00B27983" w:rsidRPr="00290CB4" w:rsidRDefault="00DC362A" w:rsidP="00F3724D">
            <w:pPr>
              <w:pStyle w:val="TAC"/>
              <w:rPr>
                <w:lang w:val="de-DE"/>
              </w:rPr>
            </w:pPr>
            <w:r>
              <w:rPr>
                <w:noProof/>
                <w:position w:val="-6"/>
                <w:lang w:val="en-US" w:eastAsia="zh-CN"/>
              </w:rPr>
              <w:drawing>
                <wp:inline distT="0" distB="0" distL="0" distR="0" wp14:anchorId="2FB8B63F" wp14:editId="6E365B96">
                  <wp:extent cx="217805" cy="158115"/>
                  <wp:effectExtent l="0" t="0" r="0" b="0"/>
                  <wp:docPr id="1192" name="图片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1"/>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7805" cy="158115"/>
                          </a:xfrm>
                          <a:prstGeom prst="rect">
                            <a:avLst/>
                          </a:prstGeom>
                          <a:noFill/>
                          <a:ln>
                            <a:noFill/>
                          </a:ln>
                        </pic:spPr>
                      </pic:pic>
                    </a:graphicData>
                  </a:graphic>
                </wp:inline>
              </w:drawing>
            </w:r>
          </w:p>
        </w:tc>
        <w:tc>
          <w:tcPr>
            <w:tcW w:w="0" w:type="auto"/>
          </w:tcPr>
          <w:p w14:paraId="114916C6" w14:textId="2C22DB89" w:rsidR="00B27983" w:rsidRPr="00290CB4" w:rsidRDefault="00DC362A" w:rsidP="00F3724D">
            <w:pPr>
              <w:pStyle w:val="TAC"/>
              <w:rPr>
                <w:lang w:val="de-DE"/>
              </w:rPr>
            </w:pPr>
            <w:r>
              <w:rPr>
                <w:noProof/>
                <w:position w:val="-6"/>
                <w:lang w:val="en-US" w:eastAsia="zh-CN"/>
              </w:rPr>
              <w:drawing>
                <wp:inline distT="0" distB="0" distL="0" distR="0" wp14:anchorId="5C345C96" wp14:editId="7943766B">
                  <wp:extent cx="217805" cy="158115"/>
                  <wp:effectExtent l="0" t="0" r="0" b="0"/>
                  <wp:docPr id="1193" name="图片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2"/>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7805" cy="158115"/>
                          </a:xfrm>
                          <a:prstGeom prst="rect">
                            <a:avLst/>
                          </a:prstGeom>
                          <a:noFill/>
                          <a:ln>
                            <a:noFill/>
                          </a:ln>
                        </pic:spPr>
                      </pic:pic>
                    </a:graphicData>
                  </a:graphic>
                </wp:inline>
              </w:drawing>
            </w:r>
          </w:p>
        </w:tc>
        <w:tc>
          <w:tcPr>
            <w:tcW w:w="0" w:type="auto"/>
          </w:tcPr>
          <w:p w14:paraId="3BFB59CF" w14:textId="0512D6D4" w:rsidR="00B27983" w:rsidRPr="00290CB4" w:rsidRDefault="00DC362A" w:rsidP="00F3724D">
            <w:pPr>
              <w:pStyle w:val="TAC"/>
              <w:rPr>
                <w:lang w:val="de-DE"/>
              </w:rPr>
            </w:pPr>
            <w:r>
              <w:rPr>
                <w:noProof/>
                <w:position w:val="-6"/>
                <w:lang w:val="en-US" w:eastAsia="zh-CN"/>
              </w:rPr>
              <w:drawing>
                <wp:inline distT="0" distB="0" distL="0" distR="0" wp14:anchorId="5FD0CE31" wp14:editId="04C49849">
                  <wp:extent cx="217805" cy="158115"/>
                  <wp:effectExtent l="0" t="0" r="0" b="0"/>
                  <wp:docPr id="1194" name="图片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3"/>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7805" cy="158115"/>
                          </a:xfrm>
                          <a:prstGeom prst="rect">
                            <a:avLst/>
                          </a:prstGeom>
                          <a:noFill/>
                          <a:ln>
                            <a:noFill/>
                          </a:ln>
                        </pic:spPr>
                      </pic:pic>
                    </a:graphicData>
                  </a:graphic>
                </wp:inline>
              </w:drawing>
            </w:r>
          </w:p>
        </w:tc>
        <w:tc>
          <w:tcPr>
            <w:tcW w:w="0" w:type="auto"/>
            <w:gridSpan w:val="2"/>
          </w:tcPr>
          <w:p w14:paraId="34B136A9" w14:textId="5CBFFAEA" w:rsidR="00B27983" w:rsidRDefault="00DC362A" w:rsidP="00F3724D">
            <w:pPr>
              <w:pStyle w:val="TAC"/>
              <w:rPr>
                <w:lang w:val="de-DE" w:eastAsia="zh-CN"/>
              </w:rPr>
            </w:pPr>
            <w:r>
              <w:rPr>
                <w:noProof/>
                <w:position w:val="-6"/>
                <w:lang w:val="en-US" w:eastAsia="zh-CN"/>
              </w:rPr>
              <w:drawing>
                <wp:inline distT="0" distB="0" distL="0" distR="0" wp14:anchorId="688316A0" wp14:editId="6333FEB9">
                  <wp:extent cx="217805" cy="158115"/>
                  <wp:effectExtent l="0" t="0" r="0" b="0"/>
                  <wp:docPr id="1195" name="图片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4"/>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7805" cy="158115"/>
                          </a:xfrm>
                          <a:prstGeom prst="rect">
                            <a:avLst/>
                          </a:prstGeom>
                          <a:noFill/>
                          <a:ln>
                            <a:noFill/>
                          </a:ln>
                        </pic:spPr>
                      </pic:pic>
                    </a:graphicData>
                  </a:graphic>
                </wp:inline>
              </w:drawing>
            </w:r>
          </w:p>
        </w:tc>
      </w:tr>
      <w:tr w:rsidR="00B27983" w:rsidRPr="00290CB4" w14:paraId="379259A3" w14:textId="77777777" w:rsidTr="00F3724D">
        <w:trPr>
          <w:jc w:val="center"/>
        </w:trPr>
        <w:tc>
          <w:tcPr>
            <w:tcW w:w="0" w:type="auto"/>
          </w:tcPr>
          <w:p w14:paraId="217844E7" w14:textId="77777777" w:rsidR="00B27983" w:rsidRPr="00290CB4" w:rsidRDefault="00B27983" w:rsidP="00F3724D">
            <w:pPr>
              <w:pStyle w:val="TAC"/>
              <w:rPr>
                <w:lang w:val="de-DE"/>
              </w:rPr>
            </w:pPr>
            <w:r w:rsidRPr="00290CB4">
              <w:rPr>
                <w:lang w:val="de-DE"/>
              </w:rPr>
              <w:t>Wideband CQI codeword 1</w:t>
            </w:r>
          </w:p>
        </w:tc>
        <w:tc>
          <w:tcPr>
            <w:tcW w:w="0" w:type="auto"/>
          </w:tcPr>
          <w:p w14:paraId="1DF806E5" w14:textId="77777777" w:rsidR="00B27983" w:rsidRPr="00255015" w:rsidRDefault="00B27983" w:rsidP="00F3724D">
            <w:pPr>
              <w:pStyle w:val="TAC"/>
            </w:pPr>
            <w:r w:rsidRPr="00255015">
              <w:t>0</w:t>
            </w:r>
          </w:p>
        </w:tc>
        <w:tc>
          <w:tcPr>
            <w:tcW w:w="0" w:type="auto"/>
          </w:tcPr>
          <w:p w14:paraId="4F2D42C7" w14:textId="77777777" w:rsidR="00B27983" w:rsidRPr="00255015" w:rsidRDefault="00B27983" w:rsidP="00F3724D">
            <w:pPr>
              <w:pStyle w:val="TAC"/>
            </w:pPr>
            <w:r w:rsidRPr="00255015">
              <w:t>4</w:t>
            </w:r>
          </w:p>
        </w:tc>
        <w:tc>
          <w:tcPr>
            <w:tcW w:w="0" w:type="auto"/>
          </w:tcPr>
          <w:p w14:paraId="16679FFE" w14:textId="77777777" w:rsidR="00B27983" w:rsidRPr="00255015" w:rsidRDefault="00B27983" w:rsidP="00F3724D">
            <w:pPr>
              <w:pStyle w:val="TAC"/>
              <w:rPr>
                <w:lang w:eastAsia="zh-CN"/>
              </w:rPr>
            </w:pPr>
            <w:r>
              <w:rPr>
                <w:rFonts w:hint="eastAsia"/>
                <w:lang w:eastAsia="zh-CN"/>
              </w:rPr>
              <w:t>4</w:t>
            </w:r>
          </w:p>
        </w:tc>
        <w:tc>
          <w:tcPr>
            <w:tcW w:w="0" w:type="auto"/>
          </w:tcPr>
          <w:p w14:paraId="207182A1" w14:textId="77777777" w:rsidR="00B27983" w:rsidRPr="00255015" w:rsidRDefault="00B27983" w:rsidP="00F3724D">
            <w:pPr>
              <w:pStyle w:val="TAC"/>
            </w:pPr>
            <w:r w:rsidRPr="00255015">
              <w:t>4</w:t>
            </w:r>
          </w:p>
        </w:tc>
        <w:tc>
          <w:tcPr>
            <w:tcW w:w="0" w:type="auto"/>
            <w:gridSpan w:val="2"/>
          </w:tcPr>
          <w:p w14:paraId="3DAD2C89" w14:textId="77777777" w:rsidR="00B27983" w:rsidRPr="00255015" w:rsidRDefault="00B27983" w:rsidP="00F3724D">
            <w:pPr>
              <w:pStyle w:val="TAC"/>
              <w:rPr>
                <w:lang w:eastAsia="zh-CN"/>
              </w:rPr>
            </w:pPr>
            <w:r w:rsidRPr="00255015">
              <w:rPr>
                <w:rFonts w:hint="eastAsia"/>
                <w:lang w:eastAsia="zh-CN"/>
              </w:rPr>
              <w:t>4</w:t>
            </w:r>
          </w:p>
        </w:tc>
      </w:tr>
      <w:tr w:rsidR="00B27983" w:rsidRPr="00290CB4" w14:paraId="53963247" w14:textId="77777777" w:rsidTr="00F3724D">
        <w:trPr>
          <w:jc w:val="center"/>
        </w:trPr>
        <w:tc>
          <w:tcPr>
            <w:tcW w:w="0" w:type="auto"/>
          </w:tcPr>
          <w:p w14:paraId="0485A234" w14:textId="77777777" w:rsidR="00B27983" w:rsidRPr="00290CB4" w:rsidRDefault="00B27983" w:rsidP="00F3724D">
            <w:pPr>
              <w:pStyle w:val="TAC"/>
              <w:rPr>
                <w:lang w:val="de-DE"/>
              </w:rPr>
            </w:pPr>
            <w:r w:rsidRPr="00064EEE">
              <w:rPr>
                <w:lang w:val="de-DE"/>
              </w:rPr>
              <w:t xml:space="preserve">Subband differential CQI codeword </w:t>
            </w:r>
            <w:r>
              <w:rPr>
                <w:rFonts w:hint="eastAsia"/>
                <w:lang w:val="de-DE" w:eastAsia="zh-CN"/>
              </w:rPr>
              <w:t>1</w:t>
            </w:r>
          </w:p>
        </w:tc>
        <w:tc>
          <w:tcPr>
            <w:tcW w:w="0" w:type="auto"/>
          </w:tcPr>
          <w:p w14:paraId="15AC4C28" w14:textId="77777777" w:rsidR="00B27983" w:rsidRPr="00255015" w:rsidRDefault="00B27983" w:rsidP="00F3724D">
            <w:pPr>
              <w:pStyle w:val="TAC"/>
            </w:pPr>
            <w:r w:rsidRPr="00255015">
              <w:rPr>
                <w:rFonts w:hint="eastAsia"/>
                <w:lang w:eastAsia="zh-CN"/>
              </w:rPr>
              <w:t>0</w:t>
            </w:r>
          </w:p>
        </w:tc>
        <w:tc>
          <w:tcPr>
            <w:tcW w:w="0" w:type="auto"/>
          </w:tcPr>
          <w:p w14:paraId="0DF254E7" w14:textId="0CF3AA34" w:rsidR="00B27983" w:rsidRPr="00255015" w:rsidRDefault="00DC362A" w:rsidP="00F3724D">
            <w:pPr>
              <w:pStyle w:val="TAC"/>
            </w:pPr>
            <w:r>
              <w:rPr>
                <w:noProof/>
                <w:position w:val="-6"/>
                <w:lang w:val="en-US" w:eastAsia="zh-CN"/>
              </w:rPr>
              <w:drawing>
                <wp:inline distT="0" distB="0" distL="0" distR="0" wp14:anchorId="0807D663" wp14:editId="27A20056">
                  <wp:extent cx="217805" cy="158115"/>
                  <wp:effectExtent l="0" t="0" r="0" b="0"/>
                  <wp:docPr id="1196" name="图片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5"/>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7805" cy="158115"/>
                          </a:xfrm>
                          <a:prstGeom prst="rect">
                            <a:avLst/>
                          </a:prstGeom>
                          <a:noFill/>
                          <a:ln>
                            <a:noFill/>
                          </a:ln>
                        </pic:spPr>
                      </pic:pic>
                    </a:graphicData>
                  </a:graphic>
                </wp:inline>
              </w:drawing>
            </w:r>
          </w:p>
        </w:tc>
        <w:tc>
          <w:tcPr>
            <w:tcW w:w="0" w:type="auto"/>
          </w:tcPr>
          <w:p w14:paraId="24AFE881" w14:textId="4D5AA413" w:rsidR="00B27983" w:rsidRPr="00255015" w:rsidRDefault="00DC362A" w:rsidP="00F3724D">
            <w:pPr>
              <w:pStyle w:val="TAC"/>
            </w:pPr>
            <w:r>
              <w:rPr>
                <w:noProof/>
                <w:position w:val="-6"/>
                <w:lang w:val="en-US" w:eastAsia="zh-CN"/>
              </w:rPr>
              <w:drawing>
                <wp:inline distT="0" distB="0" distL="0" distR="0" wp14:anchorId="2FB85AC6" wp14:editId="2D23B16E">
                  <wp:extent cx="217805" cy="158115"/>
                  <wp:effectExtent l="0" t="0" r="0" b="0"/>
                  <wp:docPr id="1197" name="图片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6"/>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7805" cy="158115"/>
                          </a:xfrm>
                          <a:prstGeom prst="rect">
                            <a:avLst/>
                          </a:prstGeom>
                          <a:noFill/>
                          <a:ln>
                            <a:noFill/>
                          </a:ln>
                        </pic:spPr>
                      </pic:pic>
                    </a:graphicData>
                  </a:graphic>
                </wp:inline>
              </w:drawing>
            </w:r>
          </w:p>
        </w:tc>
        <w:tc>
          <w:tcPr>
            <w:tcW w:w="0" w:type="auto"/>
          </w:tcPr>
          <w:p w14:paraId="0B775464" w14:textId="12865FD4" w:rsidR="00B27983" w:rsidRPr="00255015" w:rsidRDefault="00DC362A" w:rsidP="00F3724D">
            <w:pPr>
              <w:pStyle w:val="TAC"/>
            </w:pPr>
            <w:r>
              <w:rPr>
                <w:noProof/>
                <w:position w:val="-6"/>
                <w:lang w:val="en-US" w:eastAsia="zh-CN"/>
              </w:rPr>
              <w:drawing>
                <wp:inline distT="0" distB="0" distL="0" distR="0" wp14:anchorId="4E7F2A5B" wp14:editId="104DC4DF">
                  <wp:extent cx="217805" cy="158115"/>
                  <wp:effectExtent l="0" t="0" r="0" b="0"/>
                  <wp:docPr id="1198" name="图片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7"/>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7805" cy="158115"/>
                          </a:xfrm>
                          <a:prstGeom prst="rect">
                            <a:avLst/>
                          </a:prstGeom>
                          <a:noFill/>
                          <a:ln>
                            <a:noFill/>
                          </a:ln>
                        </pic:spPr>
                      </pic:pic>
                    </a:graphicData>
                  </a:graphic>
                </wp:inline>
              </w:drawing>
            </w:r>
          </w:p>
        </w:tc>
        <w:tc>
          <w:tcPr>
            <w:tcW w:w="0" w:type="auto"/>
            <w:gridSpan w:val="2"/>
          </w:tcPr>
          <w:p w14:paraId="7BED244A" w14:textId="00956CB5" w:rsidR="00B27983" w:rsidRPr="00255015" w:rsidRDefault="00DC362A" w:rsidP="00F3724D">
            <w:pPr>
              <w:pStyle w:val="TAC"/>
              <w:rPr>
                <w:lang w:eastAsia="zh-CN"/>
              </w:rPr>
            </w:pPr>
            <w:r>
              <w:rPr>
                <w:noProof/>
                <w:position w:val="-6"/>
                <w:lang w:val="en-US" w:eastAsia="zh-CN"/>
              </w:rPr>
              <w:drawing>
                <wp:inline distT="0" distB="0" distL="0" distR="0" wp14:anchorId="7F88C962" wp14:editId="28D7F9C3">
                  <wp:extent cx="217805" cy="158115"/>
                  <wp:effectExtent l="0" t="0" r="0" b="0"/>
                  <wp:docPr id="1199" name="图片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8"/>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17805" cy="158115"/>
                          </a:xfrm>
                          <a:prstGeom prst="rect">
                            <a:avLst/>
                          </a:prstGeom>
                          <a:noFill/>
                          <a:ln>
                            <a:noFill/>
                          </a:ln>
                        </pic:spPr>
                      </pic:pic>
                    </a:graphicData>
                  </a:graphic>
                </wp:inline>
              </w:drawing>
            </w:r>
          </w:p>
        </w:tc>
      </w:tr>
      <w:tr w:rsidR="00B27983" w:rsidRPr="00290CB4" w14:paraId="3E8318FC" w14:textId="77777777" w:rsidTr="00F3724D">
        <w:trPr>
          <w:jc w:val="center"/>
        </w:trPr>
        <w:tc>
          <w:tcPr>
            <w:tcW w:w="0" w:type="auto"/>
          </w:tcPr>
          <w:p w14:paraId="4413B053" w14:textId="77777777" w:rsidR="00B27983" w:rsidRPr="00255015" w:rsidRDefault="00B27983" w:rsidP="00F3724D">
            <w:pPr>
              <w:pStyle w:val="TAC"/>
            </w:pPr>
            <w:r w:rsidRPr="00255015">
              <w:t>Precoding matrix indicator</w:t>
            </w:r>
          </w:p>
        </w:tc>
        <w:tc>
          <w:tcPr>
            <w:tcW w:w="0" w:type="auto"/>
          </w:tcPr>
          <w:p w14:paraId="42603486" w14:textId="2FAB2BD0" w:rsidR="00B27983" w:rsidRPr="00255015" w:rsidRDefault="00DC362A" w:rsidP="00F3724D">
            <w:pPr>
              <w:pStyle w:val="TAC"/>
              <w:rPr>
                <w:lang w:eastAsia="zh-CN"/>
              </w:rPr>
            </w:pPr>
            <w:r>
              <w:rPr>
                <w:noProof/>
                <w:position w:val="-6"/>
                <w:lang w:val="en-US" w:eastAsia="zh-CN"/>
              </w:rPr>
              <w:drawing>
                <wp:inline distT="0" distB="0" distL="0" distR="0" wp14:anchorId="3DA2BD1F" wp14:editId="76FEFFE0">
                  <wp:extent cx="250190" cy="177165"/>
                  <wp:effectExtent l="0" t="0" r="0" b="0"/>
                  <wp:docPr id="1200" name="图片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9"/>
                          <pic:cNvPicPr>
                            <a:picLocks noChangeAspect="1" noChangeArrowheads="1"/>
                          </pic:cNvPicPr>
                        </pic:nvPicPr>
                        <pic:blipFill>
                          <a:blip r:embed="rId1128" cstate="print">
                            <a:extLst>
                              <a:ext uri="{28A0092B-C50C-407E-A947-70E740481C1C}">
                                <a14:useLocalDpi xmlns:a14="http://schemas.microsoft.com/office/drawing/2010/main" val="0"/>
                              </a:ext>
                            </a:extLst>
                          </a:blip>
                          <a:srcRect/>
                          <a:stretch>
                            <a:fillRect/>
                          </a:stretch>
                        </pic:blipFill>
                        <pic:spPr bwMode="auto">
                          <a:xfrm>
                            <a:off x="0" y="0"/>
                            <a:ext cx="250190" cy="177165"/>
                          </a:xfrm>
                          <a:prstGeom prst="rect">
                            <a:avLst/>
                          </a:prstGeom>
                          <a:noFill/>
                          <a:ln>
                            <a:noFill/>
                          </a:ln>
                        </pic:spPr>
                      </pic:pic>
                    </a:graphicData>
                  </a:graphic>
                </wp:inline>
              </w:drawing>
            </w:r>
          </w:p>
        </w:tc>
        <w:tc>
          <w:tcPr>
            <w:tcW w:w="0" w:type="auto"/>
          </w:tcPr>
          <w:p w14:paraId="7FCBC062" w14:textId="2C67E897" w:rsidR="00B27983" w:rsidRPr="00255015" w:rsidRDefault="00DC362A" w:rsidP="00F3724D">
            <w:pPr>
              <w:pStyle w:val="TAC"/>
              <w:rPr>
                <w:lang w:eastAsia="zh-CN"/>
              </w:rPr>
            </w:pPr>
            <w:r>
              <w:rPr>
                <w:noProof/>
                <w:position w:val="-6"/>
                <w:lang w:val="en-US" w:eastAsia="zh-CN"/>
              </w:rPr>
              <w:drawing>
                <wp:inline distT="0" distB="0" distL="0" distR="0" wp14:anchorId="273E264E" wp14:editId="5157B281">
                  <wp:extent cx="250190" cy="177165"/>
                  <wp:effectExtent l="0" t="0" r="0" b="0"/>
                  <wp:docPr id="1201" name="图片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0"/>
                          <pic:cNvPicPr>
                            <a:picLocks noChangeAspect="1" noChangeArrowheads="1"/>
                          </pic:cNvPicPr>
                        </pic:nvPicPr>
                        <pic:blipFill>
                          <a:blip r:embed="rId1129" cstate="print">
                            <a:extLst>
                              <a:ext uri="{28A0092B-C50C-407E-A947-70E740481C1C}">
                                <a14:useLocalDpi xmlns:a14="http://schemas.microsoft.com/office/drawing/2010/main" val="0"/>
                              </a:ext>
                            </a:extLst>
                          </a:blip>
                          <a:srcRect/>
                          <a:stretch>
                            <a:fillRect/>
                          </a:stretch>
                        </pic:blipFill>
                        <pic:spPr bwMode="auto">
                          <a:xfrm>
                            <a:off x="0" y="0"/>
                            <a:ext cx="250190" cy="177165"/>
                          </a:xfrm>
                          <a:prstGeom prst="rect">
                            <a:avLst/>
                          </a:prstGeom>
                          <a:noFill/>
                          <a:ln>
                            <a:noFill/>
                          </a:ln>
                        </pic:spPr>
                      </pic:pic>
                    </a:graphicData>
                  </a:graphic>
                </wp:inline>
              </w:drawing>
            </w:r>
          </w:p>
        </w:tc>
        <w:tc>
          <w:tcPr>
            <w:tcW w:w="0" w:type="auto"/>
          </w:tcPr>
          <w:p w14:paraId="46A06949" w14:textId="7934E83C" w:rsidR="00B27983" w:rsidRPr="00255015" w:rsidRDefault="00DC362A" w:rsidP="00F3724D">
            <w:pPr>
              <w:pStyle w:val="TAC"/>
              <w:rPr>
                <w:lang w:eastAsia="zh-CN"/>
              </w:rPr>
            </w:pPr>
            <w:r>
              <w:rPr>
                <w:noProof/>
                <w:position w:val="-6"/>
                <w:lang w:val="en-US" w:eastAsia="zh-CN"/>
              </w:rPr>
              <w:drawing>
                <wp:inline distT="0" distB="0" distL="0" distR="0" wp14:anchorId="16504239" wp14:editId="1B9689E5">
                  <wp:extent cx="250190" cy="177165"/>
                  <wp:effectExtent l="0" t="0" r="0" b="0"/>
                  <wp:docPr id="1202" name="图片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1"/>
                          <pic:cNvPicPr>
                            <a:picLocks noChangeAspect="1" noChangeArrowheads="1"/>
                          </pic:cNvPicPr>
                        </pic:nvPicPr>
                        <pic:blipFill>
                          <a:blip r:embed="rId1130" cstate="print">
                            <a:extLst>
                              <a:ext uri="{28A0092B-C50C-407E-A947-70E740481C1C}">
                                <a14:useLocalDpi xmlns:a14="http://schemas.microsoft.com/office/drawing/2010/main" val="0"/>
                              </a:ext>
                            </a:extLst>
                          </a:blip>
                          <a:srcRect/>
                          <a:stretch>
                            <a:fillRect/>
                          </a:stretch>
                        </pic:blipFill>
                        <pic:spPr bwMode="auto">
                          <a:xfrm>
                            <a:off x="0" y="0"/>
                            <a:ext cx="250190" cy="177165"/>
                          </a:xfrm>
                          <a:prstGeom prst="rect">
                            <a:avLst/>
                          </a:prstGeom>
                          <a:noFill/>
                          <a:ln>
                            <a:noFill/>
                          </a:ln>
                        </pic:spPr>
                      </pic:pic>
                    </a:graphicData>
                  </a:graphic>
                </wp:inline>
              </w:drawing>
            </w:r>
          </w:p>
        </w:tc>
        <w:tc>
          <w:tcPr>
            <w:tcW w:w="0" w:type="auto"/>
          </w:tcPr>
          <w:p w14:paraId="12F3EEC3" w14:textId="44A72CEA" w:rsidR="00B27983" w:rsidRPr="00255015" w:rsidRDefault="00DC362A" w:rsidP="00F3724D">
            <w:pPr>
              <w:pStyle w:val="TAC"/>
              <w:rPr>
                <w:lang w:eastAsia="zh-CN"/>
              </w:rPr>
            </w:pPr>
            <w:r>
              <w:rPr>
                <w:noProof/>
                <w:position w:val="-6"/>
                <w:lang w:val="en-US" w:eastAsia="zh-CN"/>
              </w:rPr>
              <w:drawing>
                <wp:inline distT="0" distB="0" distL="0" distR="0" wp14:anchorId="20094DEA" wp14:editId="6F3E509B">
                  <wp:extent cx="241935" cy="177165"/>
                  <wp:effectExtent l="0" t="0" r="0" b="0"/>
                  <wp:docPr id="1203" name="图片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2"/>
                          <pic:cNvPicPr>
                            <a:picLocks noChangeAspect="1" noChangeArrowheads="1"/>
                          </pic:cNvPicPr>
                        </pic:nvPicPr>
                        <pic:blipFill>
                          <a:blip r:embed="rId1125" cstate="print">
                            <a:extLst>
                              <a:ext uri="{28A0092B-C50C-407E-A947-70E740481C1C}">
                                <a14:useLocalDpi xmlns:a14="http://schemas.microsoft.com/office/drawing/2010/main" val="0"/>
                              </a:ext>
                            </a:extLst>
                          </a:blip>
                          <a:srcRect/>
                          <a:stretch>
                            <a:fillRect/>
                          </a:stretch>
                        </pic:blipFill>
                        <pic:spPr bwMode="auto">
                          <a:xfrm>
                            <a:off x="0" y="0"/>
                            <a:ext cx="241935" cy="177165"/>
                          </a:xfrm>
                          <a:prstGeom prst="rect">
                            <a:avLst/>
                          </a:prstGeom>
                          <a:noFill/>
                          <a:ln>
                            <a:noFill/>
                          </a:ln>
                        </pic:spPr>
                      </pic:pic>
                    </a:graphicData>
                  </a:graphic>
                </wp:inline>
              </w:drawing>
            </w:r>
          </w:p>
        </w:tc>
        <w:tc>
          <w:tcPr>
            <w:tcW w:w="0" w:type="auto"/>
            <w:gridSpan w:val="2"/>
          </w:tcPr>
          <w:p w14:paraId="331B6F21" w14:textId="77777777" w:rsidR="00B27983" w:rsidRPr="00255015" w:rsidRDefault="00B27983" w:rsidP="00F3724D">
            <w:pPr>
              <w:pStyle w:val="TAC"/>
              <w:rPr>
                <w:lang w:eastAsia="zh-CN"/>
              </w:rPr>
            </w:pPr>
            <w:r w:rsidRPr="00255015">
              <w:rPr>
                <w:rFonts w:hint="eastAsia"/>
                <w:lang w:eastAsia="zh-CN"/>
              </w:rPr>
              <w:t>0</w:t>
            </w:r>
          </w:p>
        </w:tc>
      </w:tr>
    </w:tbl>
    <w:p w14:paraId="4074DDB8" w14:textId="77777777" w:rsidR="00BC29B3" w:rsidRDefault="00BC29B3" w:rsidP="00BC29B3">
      <w:pPr>
        <w:rPr>
          <w:ins w:id="2684" w:author="Edited - Third Generation Partnership Project" w:date="2017-12-06T07:18:00Z"/>
          <w:rFonts w:eastAsia="Calibri"/>
          <w:lang w:val="en-US"/>
        </w:rPr>
      </w:pPr>
    </w:p>
    <w:p w14:paraId="5E6AA6D8" w14:textId="77777777" w:rsidR="00BC29B3" w:rsidRDefault="00BC29B3" w:rsidP="00BC29B3">
      <w:pPr>
        <w:pStyle w:val="TH"/>
        <w:rPr>
          <w:ins w:id="2685" w:author="Edited - Third Generation Partnership Project" w:date="2017-12-06T07:18:00Z"/>
          <w:lang w:eastAsia="zh-CN"/>
        </w:rPr>
      </w:pPr>
      <w:bookmarkStart w:id="2686" w:name="OLE_LINK66"/>
      <w:bookmarkStart w:id="2687" w:name="OLE_LINK67"/>
      <w:ins w:id="2688" w:author="Edited - Third Generation Partnership Project" w:date="2017-12-06T07:18:00Z">
        <w:r>
          <w:t>Table 5.2.2.6.</w:t>
        </w:r>
        <w:r>
          <w:rPr>
            <w:rFonts w:hint="eastAsia"/>
            <w:lang w:eastAsia="zh-CN"/>
          </w:rPr>
          <w:t>2</w:t>
        </w:r>
        <w:r>
          <w:t>-</w:t>
        </w:r>
        <w:r>
          <w:rPr>
            <w:rFonts w:hint="eastAsia"/>
            <w:lang w:eastAsia="zh-CN"/>
          </w:rPr>
          <w:t>2E-4</w:t>
        </w:r>
        <w:r>
          <w:t>: Fields for channel quality information feedback for higher layer configured subband CQI and subband PMI reports (transmission mode 9</w:t>
        </w:r>
        <w:r>
          <w:rPr>
            <w:rFonts w:hint="eastAsia"/>
            <w:lang w:eastAsia="zh-CN"/>
          </w:rPr>
          <w:t>/10</w:t>
        </w:r>
        <w:r>
          <w:t xml:space="preserve"> configured with subband PMI reporting with 4 antenna ports, and higher layer parameter </w:t>
        </w:r>
        <w:r w:rsidRPr="00F84586">
          <w:rPr>
            <w:i/>
          </w:rPr>
          <w:t>advancedCodebookEnabled</w:t>
        </w:r>
        <w:r>
          <w:rPr>
            <w:i/>
          </w:rPr>
          <w:t>=TRUE</w:t>
        </w:r>
        <w:r>
          <w:t>)</w:t>
        </w:r>
      </w:ins>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3168"/>
        <w:gridCol w:w="962"/>
        <w:gridCol w:w="962"/>
        <w:gridCol w:w="1012"/>
        <w:gridCol w:w="962"/>
      </w:tblGrid>
      <w:tr w:rsidR="00BC29B3" w:rsidRPr="00E44F6C" w14:paraId="726A77DE" w14:textId="77777777" w:rsidTr="00BC29B3">
        <w:trPr>
          <w:jc w:val="center"/>
          <w:ins w:id="2689" w:author="Edited - Third Generation Partnership Project" w:date="2017-12-06T07:18:00Z"/>
        </w:trPr>
        <w:tc>
          <w:tcPr>
            <w:tcW w:w="0" w:type="auto"/>
            <w:vMerge w:val="restart"/>
            <w:shd w:val="clear" w:color="auto" w:fill="E0E0E0"/>
          </w:tcPr>
          <w:p w14:paraId="3C8FA5DA" w14:textId="77777777" w:rsidR="00BC29B3" w:rsidRPr="00466738" w:rsidRDefault="00BC29B3" w:rsidP="00BC29B3">
            <w:pPr>
              <w:pStyle w:val="TAH"/>
              <w:rPr>
                <w:ins w:id="2690" w:author="Edited - Third Generation Partnership Project" w:date="2017-12-06T07:18:00Z"/>
              </w:rPr>
            </w:pPr>
            <w:ins w:id="2691" w:author="Edited - Third Generation Partnership Project" w:date="2017-12-06T07:18:00Z">
              <w:r w:rsidRPr="00466738">
                <w:t>Field</w:t>
              </w:r>
            </w:ins>
          </w:p>
        </w:tc>
        <w:tc>
          <w:tcPr>
            <w:tcW w:w="0" w:type="auto"/>
            <w:gridSpan w:val="4"/>
            <w:shd w:val="clear" w:color="auto" w:fill="E0E0E0"/>
          </w:tcPr>
          <w:p w14:paraId="6DDA7FEC" w14:textId="77777777" w:rsidR="00BC29B3" w:rsidRPr="00466738" w:rsidRDefault="00BC29B3" w:rsidP="00BC29B3">
            <w:pPr>
              <w:pStyle w:val="TAH"/>
              <w:rPr>
                <w:ins w:id="2692" w:author="Edited - Third Generation Partnership Project" w:date="2017-12-06T07:18:00Z"/>
              </w:rPr>
            </w:pPr>
            <w:ins w:id="2693" w:author="Edited - Third Generation Partnership Project" w:date="2017-12-06T07:18:00Z">
              <w:r w:rsidRPr="00466738">
                <w:t>Bit width</w:t>
              </w:r>
            </w:ins>
          </w:p>
        </w:tc>
      </w:tr>
      <w:tr w:rsidR="00BC29B3" w:rsidRPr="001275E2" w14:paraId="0B977A62" w14:textId="77777777" w:rsidTr="00BC29B3">
        <w:trPr>
          <w:jc w:val="center"/>
          <w:ins w:id="2694" w:author="Edited - Third Generation Partnership Project" w:date="2017-12-06T07:18:00Z"/>
        </w:trPr>
        <w:tc>
          <w:tcPr>
            <w:tcW w:w="0" w:type="auto"/>
            <w:vMerge/>
            <w:shd w:val="clear" w:color="auto" w:fill="E0E0E0"/>
          </w:tcPr>
          <w:p w14:paraId="798578A8" w14:textId="77777777" w:rsidR="00BC29B3" w:rsidRPr="00466738" w:rsidRDefault="00BC29B3" w:rsidP="00BC29B3">
            <w:pPr>
              <w:pStyle w:val="TAH"/>
              <w:rPr>
                <w:ins w:id="2695" w:author="Edited - Third Generation Partnership Project" w:date="2017-12-06T07:18:00Z"/>
              </w:rPr>
            </w:pPr>
          </w:p>
        </w:tc>
        <w:tc>
          <w:tcPr>
            <w:tcW w:w="0" w:type="auto"/>
            <w:shd w:val="clear" w:color="auto" w:fill="E0E0E0"/>
          </w:tcPr>
          <w:p w14:paraId="1072AC5C" w14:textId="77777777" w:rsidR="00BC29B3" w:rsidRPr="00466738" w:rsidRDefault="00BC29B3" w:rsidP="00BC29B3">
            <w:pPr>
              <w:pStyle w:val="TAH"/>
              <w:rPr>
                <w:ins w:id="2696" w:author="Edited - Third Generation Partnership Project" w:date="2017-12-06T07:18:00Z"/>
              </w:rPr>
            </w:pPr>
            <w:ins w:id="2697" w:author="Edited - Third Generation Partnership Project" w:date="2017-12-06T07:18:00Z">
              <w:r w:rsidRPr="00466738">
                <w:t>Rank = 1</w:t>
              </w:r>
            </w:ins>
          </w:p>
        </w:tc>
        <w:tc>
          <w:tcPr>
            <w:tcW w:w="0" w:type="auto"/>
            <w:shd w:val="clear" w:color="auto" w:fill="E0E0E0"/>
          </w:tcPr>
          <w:p w14:paraId="1A4B0B7C" w14:textId="77777777" w:rsidR="00BC29B3" w:rsidRPr="00466738" w:rsidRDefault="00BC29B3" w:rsidP="00BC29B3">
            <w:pPr>
              <w:pStyle w:val="TAH"/>
              <w:rPr>
                <w:ins w:id="2698" w:author="Edited - Third Generation Partnership Project" w:date="2017-12-06T07:18:00Z"/>
                <w:lang w:val="de-DE"/>
              </w:rPr>
            </w:pPr>
            <w:ins w:id="2699" w:author="Edited - Third Generation Partnership Project" w:date="2017-12-06T07:18:00Z">
              <w:r w:rsidRPr="00466738">
                <w:rPr>
                  <w:lang w:val="de-DE"/>
                </w:rPr>
                <w:t>Rank = 2</w:t>
              </w:r>
            </w:ins>
          </w:p>
        </w:tc>
        <w:tc>
          <w:tcPr>
            <w:tcW w:w="0" w:type="auto"/>
            <w:shd w:val="clear" w:color="auto" w:fill="E0E0E0"/>
          </w:tcPr>
          <w:p w14:paraId="4C044127" w14:textId="77777777" w:rsidR="00BC29B3" w:rsidRPr="00466738" w:rsidRDefault="00BC29B3" w:rsidP="00BC29B3">
            <w:pPr>
              <w:pStyle w:val="TAH"/>
              <w:rPr>
                <w:ins w:id="2700" w:author="Edited - Third Generation Partnership Project" w:date="2017-12-06T07:18:00Z"/>
                <w:lang w:val="de-DE" w:eastAsia="zh-CN"/>
              </w:rPr>
            </w:pPr>
            <w:ins w:id="2701" w:author="Edited - Third Generation Partnership Project" w:date="2017-12-06T07:18:00Z">
              <w:r w:rsidRPr="00466738">
                <w:rPr>
                  <w:lang w:val="de-DE"/>
                </w:rPr>
                <w:t xml:space="preserve"> Rank = </w:t>
              </w:r>
              <w:r>
                <w:rPr>
                  <w:rFonts w:hint="eastAsia"/>
                  <w:lang w:val="de-DE" w:eastAsia="zh-CN"/>
                </w:rPr>
                <w:t>3</w:t>
              </w:r>
            </w:ins>
          </w:p>
        </w:tc>
        <w:tc>
          <w:tcPr>
            <w:tcW w:w="0" w:type="auto"/>
            <w:shd w:val="clear" w:color="auto" w:fill="E0E0E0"/>
          </w:tcPr>
          <w:p w14:paraId="5A445C58" w14:textId="77777777" w:rsidR="00BC29B3" w:rsidRPr="00466738" w:rsidRDefault="00BC29B3" w:rsidP="00BC29B3">
            <w:pPr>
              <w:pStyle w:val="TAH"/>
              <w:rPr>
                <w:ins w:id="2702" w:author="Edited - Third Generation Partnership Project" w:date="2017-12-06T07:18:00Z"/>
                <w:lang w:val="de-DE" w:eastAsia="zh-CN"/>
              </w:rPr>
            </w:pPr>
            <w:ins w:id="2703" w:author="Edited - Third Generation Partnership Project" w:date="2017-12-06T07:18:00Z">
              <w:r w:rsidRPr="00466738">
                <w:rPr>
                  <w:lang w:val="de-DE"/>
                </w:rPr>
                <w:t xml:space="preserve">Rank = </w:t>
              </w:r>
              <w:r>
                <w:rPr>
                  <w:rFonts w:hint="eastAsia"/>
                  <w:lang w:val="de-DE" w:eastAsia="zh-CN"/>
                </w:rPr>
                <w:t>4</w:t>
              </w:r>
            </w:ins>
          </w:p>
        </w:tc>
      </w:tr>
      <w:tr w:rsidR="00BC29B3" w:rsidRPr="00466738" w14:paraId="481BCCA5" w14:textId="77777777" w:rsidTr="00BC29B3">
        <w:trPr>
          <w:jc w:val="center"/>
          <w:ins w:id="2704" w:author="Edited - Third Generation Partnership Project" w:date="2017-12-06T07:18:00Z"/>
        </w:trPr>
        <w:tc>
          <w:tcPr>
            <w:tcW w:w="0" w:type="auto"/>
          </w:tcPr>
          <w:p w14:paraId="4D3EAFFB" w14:textId="77777777" w:rsidR="00BC29B3" w:rsidRPr="00466738" w:rsidRDefault="00BC29B3" w:rsidP="00BC29B3">
            <w:pPr>
              <w:pStyle w:val="TAC"/>
              <w:rPr>
                <w:ins w:id="2705" w:author="Edited - Third Generation Partnership Project" w:date="2017-12-06T07:18:00Z"/>
                <w:lang w:val="de-DE"/>
              </w:rPr>
            </w:pPr>
            <w:ins w:id="2706" w:author="Edited - Third Generation Partnership Project" w:date="2017-12-06T07:18:00Z">
              <w:r w:rsidRPr="00466738">
                <w:rPr>
                  <w:lang w:val="de-DE"/>
                </w:rPr>
                <w:t>Wideband CQI codeword 0</w:t>
              </w:r>
            </w:ins>
          </w:p>
        </w:tc>
        <w:tc>
          <w:tcPr>
            <w:tcW w:w="0" w:type="auto"/>
          </w:tcPr>
          <w:p w14:paraId="78F21ABA" w14:textId="77777777" w:rsidR="00BC29B3" w:rsidRPr="00466738" w:rsidRDefault="00BC29B3" w:rsidP="00BC29B3">
            <w:pPr>
              <w:pStyle w:val="TAC"/>
              <w:rPr>
                <w:ins w:id="2707" w:author="Edited - Third Generation Partnership Project" w:date="2017-12-06T07:18:00Z"/>
                <w:lang w:val="de-DE"/>
              </w:rPr>
            </w:pPr>
            <w:ins w:id="2708" w:author="Edited - Third Generation Partnership Project" w:date="2017-12-06T07:18:00Z">
              <w:r w:rsidRPr="00466738">
                <w:rPr>
                  <w:lang w:val="de-DE"/>
                </w:rPr>
                <w:t>4</w:t>
              </w:r>
            </w:ins>
          </w:p>
        </w:tc>
        <w:tc>
          <w:tcPr>
            <w:tcW w:w="0" w:type="auto"/>
          </w:tcPr>
          <w:p w14:paraId="7AF85D02" w14:textId="77777777" w:rsidR="00BC29B3" w:rsidRPr="00466738" w:rsidRDefault="00BC29B3" w:rsidP="00BC29B3">
            <w:pPr>
              <w:pStyle w:val="TAC"/>
              <w:rPr>
                <w:ins w:id="2709" w:author="Edited - Third Generation Partnership Project" w:date="2017-12-06T07:18:00Z"/>
                <w:lang w:val="de-DE"/>
              </w:rPr>
            </w:pPr>
            <w:ins w:id="2710" w:author="Edited - Third Generation Partnership Project" w:date="2017-12-06T07:18:00Z">
              <w:r w:rsidRPr="00466738">
                <w:rPr>
                  <w:lang w:val="de-DE"/>
                </w:rPr>
                <w:t>4</w:t>
              </w:r>
            </w:ins>
          </w:p>
        </w:tc>
        <w:tc>
          <w:tcPr>
            <w:tcW w:w="0" w:type="auto"/>
          </w:tcPr>
          <w:p w14:paraId="25151748" w14:textId="77777777" w:rsidR="00BC29B3" w:rsidRPr="00466738" w:rsidRDefault="00BC29B3" w:rsidP="00BC29B3">
            <w:pPr>
              <w:pStyle w:val="TAC"/>
              <w:rPr>
                <w:ins w:id="2711" w:author="Edited - Third Generation Partnership Project" w:date="2017-12-06T07:18:00Z"/>
                <w:lang w:val="de-DE" w:eastAsia="zh-CN"/>
              </w:rPr>
            </w:pPr>
            <w:ins w:id="2712" w:author="Edited - Third Generation Partnership Project" w:date="2017-12-06T07:18:00Z">
              <w:r>
                <w:rPr>
                  <w:rFonts w:hint="eastAsia"/>
                  <w:lang w:val="de-DE" w:eastAsia="zh-CN"/>
                </w:rPr>
                <w:t>4</w:t>
              </w:r>
            </w:ins>
          </w:p>
        </w:tc>
        <w:tc>
          <w:tcPr>
            <w:tcW w:w="0" w:type="auto"/>
          </w:tcPr>
          <w:p w14:paraId="352ADAE1" w14:textId="77777777" w:rsidR="00BC29B3" w:rsidRPr="00466738" w:rsidRDefault="00BC29B3" w:rsidP="00BC29B3">
            <w:pPr>
              <w:pStyle w:val="TAC"/>
              <w:rPr>
                <w:ins w:id="2713" w:author="Edited - Third Generation Partnership Project" w:date="2017-12-06T07:18:00Z"/>
                <w:lang w:val="de-DE" w:eastAsia="zh-CN"/>
              </w:rPr>
            </w:pPr>
            <w:ins w:id="2714" w:author="Edited - Third Generation Partnership Project" w:date="2017-12-06T07:18:00Z">
              <w:r>
                <w:rPr>
                  <w:rFonts w:hint="eastAsia"/>
                  <w:lang w:val="de-DE" w:eastAsia="zh-CN"/>
                </w:rPr>
                <w:t>4</w:t>
              </w:r>
            </w:ins>
          </w:p>
        </w:tc>
      </w:tr>
      <w:tr w:rsidR="00BC29B3" w:rsidRPr="00466738" w14:paraId="04BCD4CC" w14:textId="77777777" w:rsidTr="00BC29B3">
        <w:trPr>
          <w:jc w:val="center"/>
          <w:ins w:id="2715" w:author="Edited - Third Generation Partnership Project" w:date="2017-12-06T07:18:00Z"/>
        </w:trPr>
        <w:tc>
          <w:tcPr>
            <w:tcW w:w="0" w:type="auto"/>
          </w:tcPr>
          <w:p w14:paraId="6D86A6C9" w14:textId="77777777" w:rsidR="00BC29B3" w:rsidRPr="00466738" w:rsidRDefault="00BC29B3" w:rsidP="00BC29B3">
            <w:pPr>
              <w:pStyle w:val="TAC"/>
              <w:rPr>
                <w:ins w:id="2716" w:author="Edited - Third Generation Partnership Project" w:date="2017-12-06T07:18:00Z"/>
                <w:lang w:val="de-DE"/>
              </w:rPr>
            </w:pPr>
            <w:ins w:id="2717" w:author="Edited - Third Generation Partnership Project" w:date="2017-12-06T07:18:00Z">
              <w:r w:rsidRPr="00466738">
                <w:rPr>
                  <w:lang w:val="en-AU" w:eastAsia="ko-KR"/>
                </w:rPr>
                <w:t>Subband differential CQI codeword 0</w:t>
              </w:r>
            </w:ins>
          </w:p>
        </w:tc>
        <w:tc>
          <w:tcPr>
            <w:tcW w:w="0" w:type="auto"/>
          </w:tcPr>
          <w:p w14:paraId="61B96CD8" w14:textId="77777777" w:rsidR="00BC29B3" w:rsidRPr="00466738" w:rsidRDefault="00BC29B3" w:rsidP="00BC29B3">
            <w:pPr>
              <w:pStyle w:val="TAC"/>
              <w:rPr>
                <w:ins w:id="2718" w:author="Edited - Third Generation Partnership Project" w:date="2017-12-06T07:18:00Z"/>
              </w:rPr>
            </w:pPr>
            <w:ins w:id="2719" w:author="Edited - Third Generation Partnership Project" w:date="2017-12-06T07:18:00Z">
              <w:r w:rsidRPr="00466738">
                <w:rPr>
                  <w:position w:val="-6"/>
                </w:rPr>
                <w:object w:dxaOrig="340" w:dyaOrig="240" w14:anchorId="618B7C57">
                  <v:shape id="_x0000_i1998" type="#_x0000_t75" style="width:17.1pt;height:12pt" o:ole="">
                    <v:imagedata r:id="rId997" o:title=""/>
                  </v:shape>
                  <o:OLEObject Type="Embed" ProgID="Equation.3" ShapeID="_x0000_i1998" DrawAspect="Content" ObjectID="_1578894880" r:id="rId1524"/>
                </w:object>
              </w:r>
            </w:ins>
          </w:p>
        </w:tc>
        <w:tc>
          <w:tcPr>
            <w:tcW w:w="0" w:type="auto"/>
          </w:tcPr>
          <w:p w14:paraId="2191962D" w14:textId="77777777" w:rsidR="00BC29B3" w:rsidRPr="00466738" w:rsidRDefault="00BC29B3" w:rsidP="00BC29B3">
            <w:pPr>
              <w:pStyle w:val="TAC"/>
              <w:rPr>
                <w:ins w:id="2720" w:author="Edited - Third Generation Partnership Project" w:date="2017-12-06T07:18:00Z"/>
              </w:rPr>
            </w:pPr>
            <w:ins w:id="2721" w:author="Edited - Third Generation Partnership Project" w:date="2017-12-06T07:18:00Z">
              <w:r w:rsidRPr="00466738">
                <w:rPr>
                  <w:position w:val="-6"/>
                </w:rPr>
                <w:object w:dxaOrig="340" w:dyaOrig="240" w14:anchorId="3F2DFDAE">
                  <v:shape id="_x0000_i1999" type="#_x0000_t75" style="width:17.1pt;height:12pt" o:ole="">
                    <v:imagedata r:id="rId997" o:title=""/>
                  </v:shape>
                  <o:OLEObject Type="Embed" ProgID="Equation.3" ShapeID="_x0000_i1999" DrawAspect="Content" ObjectID="_1578894881" r:id="rId1525"/>
                </w:object>
              </w:r>
            </w:ins>
          </w:p>
        </w:tc>
        <w:tc>
          <w:tcPr>
            <w:tcW w:w="0" w:type="auto"/>
          </w:tcPr>
          <w:p w14:paraId="693B11EA" w14:textId="77777777" w:rsidR="00BC29B3" w:rsidRPr="00466738" w:rsidRDefault="00BC29B3" w:rsidP="00BC29B3">
            <w:pPr>
              <w:pStyle w:val="TAC"/>
              <w:rPr>
                <w:ins w:id="2722" w:author="Edited - Third Generation Partnership Project" w:date="2017-12-06T07:18:00Z"/>
              </w:rPr>
            </w:pPr>
            <w:ins w:id="2723" w:author="Edited - Third Generation Partnership Project" w:date="2017-12-06T07:18:00Z">
              <w:r w:rsidRPr="00466738">
                <w:rPr>
                  <w:position w:val="-6"/>
                </w:rPr>
                <w:object w:dxaOrig="340" w:dyaOrig="240" w14:anchorId="6269E183">
                  <v:shape id="_x0000_i2000" type="#_x0000_t75" style="width:17.1pt;height:12pt" o:ole="">
                    <v:imagedata r:id="rId997" o:title=""/>
                  </v:shape>
                  <o:OLEObject Type="Embed" ProgID="Equation.3" ShapeID="_x0000_i2000" DrawAspect="Content" ObjectID="_1578894882" r:id="rId1526"/>
                </w:object>
              </w:r>
            </w:ins>
          </w:p>
        </w:tc>
        <w:tc>
          <w:tcPr>
            <w:tcW w:w="0" w:type="auto"/>
          </w:tcPr>
          <w:p w14:paraId="1A2B287C" w14:textId="77777777" w:rsidR="00BC29B3" w:rsidRPr="00466738" w:rsidRDefault="00BC29B3" w:rsidP="00BC29B3">
            <w:pPr>
              <w:pStyle w:val="TAC"/>
              <w:rPr>
                <w:ins w:id="2724" w:author="Edited - Third Generation Partnership Project" w:date="2017-12-06T07:18:00Z"/>
              </w:rPr>
            </w:pPr>
            <w:ins w:id="2725" w:author="Edited - Third Generation Partnership Project" w:date="2017-12-06T07:18:00Z">
              <w:r w:rsidRPr="00466738">
                <w:rPr>
                  <w:position w:val="-6"/>
                </w:rPr>
                <w:object w:dxaOrig="340" w:dyaOrig="240" w14:anchorId="12FD4E9C">
                  <v:shape id="_x0000_i2001" type="#_x0000_t75" style="width:17.1pt;height:12pt" o:ole="">
                    <v:imagedata r:id="rId997" o:title=""/>
                  </v:shape>
                  <o:OLEObject Type="Embed" ProgID="Equation.3" ShapeID="_x0000_i2001" DrawAspect="Content" ObjectID="_1578894883" r:id="rId1527"/>
                </w:object>
              </w:r>
            </w:ins>
          </w:p>
        </w:tc>
      </w:tr>
      <w:tr w:rsidR="00BC29B3" w:rsidRPr="00466738" w14:paraId="10ED0E24" w14:textId="77777777" w:rsidTr="00BC29B3">
        <w:trPr>
          <w:jc w:val="center"/>
          <w:ins w:id="2726" w:author="Edited - Third Generation Partnership Project" w:date="2017-12-06T07:18:00Z"/>
        </w:trPr>
        <w:tc>
          <w:tcPr>
            <w:tcW w:w="0" w:type="auto"/>
          </w:tcPr>
          <w:p w14:paraId="5B3C4EFB" w14:textId="77777777" w:rsidR="00BC29B3" w:rsidRPr="00466738" w:rsidRDefault="00BC29B3" w:rsidP="00BC29B3">
            <w:pPr>
              <w:pStyle w:val="TAC"/>
              <w:rPr>
                <w:ins w:id="2727" w:author="Edited - Third Generation Partnership Project" w:date="2017-12-06T07:18:00Z"/>
                <w:lang w:val="de-DE"/>
              </w:rPr>
            </w:pPr>
            <w:ins w:id="2728" w:author="Edited - Third Generation Partnership Project" w:date="2017-12-06T07:18:00Z">
              <w:r w:rsidRPr="00466738">
                <w:rPr>
                  <w:lang w:val="de-DE"/>
                </w:rPr>
                <w:t>Wideband CQI codeword 1</w:t>
              </w:r>
            </w:ins>
          </w:p>
        </w:tc>
        <w:tc>
          <w:tcPr>
            <w:tcW w:w="0" w:type="auto"/>
          </w:tcPr>
          <w:p w14:paraId="33AEC7DB" w14:textId="77777777" w:rsidR="00BC29B3" w:rsidRPr="00466738" w:rsidRDefault="00BC29B3" w:rsidP="00BC29B3">
            <w:pPr>
              <w:pStyle w:val="TAC"/>
              <w:rPr>
                <w:ins w:id="2729" w:author="Edited - Third Generation Partnership Project" w:date="2017-12-06T07:18:00Z"/>
              </w:rPr>
            </w:pPr>
            <w:ins w:id="2730" w:author="Edited - Third Generation Partnership Project" w:date="2017-12-06T07:18:00Z">
              <w:r w:rsidRPr="00466738">
                <w:t>0</w:t>
              </w:r>
            </w:ins>
          </w:p>
        </w:tc>
        <w:tc>
          <w:tcPr>
            <w:tcW w:w="0" w:type="auto"/>
          </w:tcPr>
          <w:p w14:paraId="5335D9C6" w14:textId="77777777" w:rsidR="00BC29B3" w:rsidRPr="00466738" w:rsidRDefault="00BC29B3" w:rsidP="00BC29B3">
            <w:pPr>
              <w:pStyle w:val="TAC"/>
              <w:rPr>
                <w:ins w:id="2731" w:author="Edited - Third Generation Partnership Project" w:date="2017-12-06T07:18:00Z"/>
              </w:rPr>
            </w:pPr>
            <w:ins w:id="2732" w:author="Edited - Third Generation Partnership Project" w:date="2017-12-06T07:18:00Z">
              <w:r w:rsidRPr="00466738">
                <w:t>4</w:t>
              </w:r>
            </w:ins>
          </w:p>
        </w:tc>
        <w:tc>
          <w:tcPr>
            <w:tcW w:w="0" w:type="auto"/>
          </w:tcPr>
          <w:p w14:paraId="53F06A21" w14:textId="77777777" w:rsidR="00BC29B3" w:rsidRPr="00466738" w:rsidRDefault="00BC29B3" w:rsidP="00BC29B3">
            <w:pPr>
              <w:pStyle w:val="TAC"/>
              <w:rPr>
                <w:ins w:id="2733" w:author="Edited - Third Generation Partnership Project" w:date="2017-12-06T07:18:00Z"/>
              </w:rPr>
            </w:pPr>
            <w:ins w:id="2734" w:author="Edited - Third Generation Partnership Project" w:date="2017-12-06T07:18:00Z">
              <w:r w:rsidRPr="00466738">
                <w:rPr>
                  <w:lang w:val="de-DE"/>
                </w:rPr>
                <w:t>4</w:t>
              </w:r>
            </w:ins>
          </w:p>
        </w:tc>
        <w:tc>
          <w:tcPr>
            <w:tcW w:w="0" w:type="auto"/>
          </w:tcPr>
          <w:p w14:paraId="49244EBA" w14:textId="77777777" w:rsidR="00BC29B3" w:rsidRPr="00466738" w:rsidRDefault="00BC29B3" w:rsidP="00BC29B3">
            <w:pPr>
              <w:pStyle w:val="TAC"/>
              <w:rPr>
                <w:ins w:id="2735" w:author="Edited - Third Generation Partnership Project" w:date="2017-12-06T07:18:00Z"/>
              </w:rPr>
            </w:pPr>
            <w:ins w:id="2736" w:author="Edited - Third Generation Partnership Project" w:date="2017-12-06T07:18:00Z">
              <w:r w:rsidRPr="00466738">
                <w:rPr>
                  <w:lang w:val="de-DE"/>
                </w:rPr>
                <w:t>4</w:t>
              </w:r>
            </w:ins>
          </w:p>
        </w:tc>
      </w:tr>
      <w:tr w:rsidR="00BC29B3" w:rsidRPr="00466738" w14:paraId="70AB16DF" w14:textId="77777777" w:rsidTr="00BC29B3">
        <w:trPr>
          <w:jc w:val="center"/>
          <w:ins w:id="2737" w:author="Edited - Third Generation Partnership Project" w:date="2017-12-06T07:18:00Z"/>
        </w:trPr>
        <w:tc>
          <w:tcPr>
            <w:tcW w:w="0" w:type="auto"/>
          </w:tcPr>
          <w:p w14:paraId="71442303" w14:textId="77777777" w:rsidR="00BC29B3" w:rsidRPr="00466738" w:rsidRDefault="00BC29B3" w:rsidP="00BC29B3">
            <w:pPr>
              <w:pStyle w:val="TAC"/>
              <w:rPr>
                <w:ins w:id="2738" w:author="Edited - Third Generation Partnership Project" w:date="2017-12-06T07:18:00Z"/>
                <w:lang w:val="de-DE" w:eastAsia="zh-CN"/>
              </w:rPr>
            </w:pPr>
            <w:ins w:id="2739" w:author="Edited - Third Generation Partnership Project" w:date="2017-12-06T07:18:00Z">
              <w:r w:rsidRPr="00466738">
                <w:rPr>
                  <w:lang w:val="en-AU" w:eastAsia="ko-KR"/>
                </w:rPr>
                <w:t xml:space="preserve">Subband differential CQI codeword </w:t>
              </w:r>
              <w:r>
                <w:rPr>
                  <w:rFonts w:hint="eastAsia"/>
                  <w:lang w:val="en-AU" w:eastAsia="zh-CN"/>
                </w:rPr>
                <w:t>1</w:t>
              </w:r>
            </w:ins>
          </w:p>
        </w:tc>
        <w:tc>
          <w:tcPr>
            <w:tcW w:w="0" w:type="auto"/>
          </w:tcPr>
          <w:p w14:paraId="5E00232C" w14:textId="77777777" w:rsidR="00BC29B3" w:rsidRPr="00466738" w:rsidRDefault="00BC29B3" w:rsidP="00BC29B3">
            <w:pPr>
              <w:pStyle w:val="TAC"/>
              <w:rPr>
                <w:ins w:id="2740" w:author="Edited - Third Generation Partnership Project" w:date="2017-12-06T07:18:00Z"/>
                <w:lang w:eastAsia="zh-CN"/>
              </w:rPr>
            </w:pPr>
            <w:ins w:id="2741" w:author="Edited - Third Generation Partnership Project" w:date="2017-12-06T07:18:00Z">
              <w:r>
                <w:rPr>
                  <w:rFonts w:hint="eastAsia"/>
                  <w:lang w:eastAsia="zh-CN"/>
                </w:rPr>
                <w:t>0</w:t>
              </w:r>
            </w:ins>
          </w:p>
        </w:tc>
        <w:tc>
          <w:tcPr>
            <w:tcW w:w="0" w:type="auto"/>
          </w:tcPr>
          <w:p w14:paraId="46523D34" w14:textId="77777777" w:rsidR="00BC29B3" w:rsidRPr="00466738" w:rsidRDefault="00BC29B3" w:rsidP="00BC29B3">
            <w:pPr>
              <w:pStyle w:val="TAC"/>
              <w:rPr>
                <w:ins w:id="2742" w:author="Edited - Third Generation Partnership Project" w:date="2017-12-06T07:18:00Z"/>
              </w:rPr>
            </w:pPr>
            <w:ins w:id="2743" w:author="Edited - Third Generation Partnership Project" w:date="2017-12-06T07:18:00Z">
              <w:r w:rsidRPr="00466738">
                <w:rPr>
                  <w:position w:val="-6"/>
                </w:rPr>
                <w:object w:dxaOrig="340" w:dyaOrig="240" w14:anchorId="1ABD7F5B">
                  <v:shape id="_x0000_i2002" type="#_x0000_t75" style="width:17.1pt;height:12pt" o:ole="">
                    <v:imagedata r:id="rId997" o:title=""/>
                  </v:shape>
                  <o:OLEObject Type="Embed" ProgID="Equation.3" ShapeID="_x0000_i2002" DrawAspect="Content" ObjectID="_1578894884" r:id="rId1528"/>
                </w:object>
              </w:r>
            </w:ins>
          </w:p>
        </w:tc>
        <w:tc>
          <w:tcPr>
            <w:tcW w:w="0" w:type="auto"/>
          </w:tcPr>
          <w:p w14:paraId="5C02D525" w14:textId="77777777" w:rsidR="00BC29B3" w:rsidRPr="00466738" w:rsidRDefault="00BC29B3" w:rsidP="00BC29B3">
            <w:pPr>
              <w:pStyle w:val="TAC"/>
              <w:rPr>
                <w:ins w:id="2744" w:author="Edited - Third Generation Partnership Project" w:date="2017-12-06T07:18:00Z"/>
              </w:rPr>
            </w:pPr>
            <w:ins w:id="2745" w:author="Edited - Third Generation Partnership Project" w:date="2017-12-06T07:18:00Z">
              <w:r w:rsidRPr="00466738">
                <w:rPr>
                  <w:position w:val="-6"/>
                </w:rPr>
                <w:object w:dxaOrig="340" w:dyaOrig="240" w14:anchorId="72CB80E0">
                  <v:shape id="_x0000_i2003" type="#_x0000_t75" style="width:17.1pt;height:12pt" o:ole="">
                    <v:imagedata r:id="rId997" o:title=""/>
                  </v:shape>
                  <o:OLEObject Type="Embed" ProgID="Equation.3" ShapeID="_x0000_i2003" DrawAspect="Content" ObjectID="_1578894885" r:id="rId1529"/>
                </w:object>
              </w:r>
            </w:ins>
          </w:p>
        </w:tc>
        <w:tc>
          <w:tcPr>
            <w:tcW w:w="0" w:type="auto"/>
          </w:tcPr>
          <w:p w14:paraId="73B7E3CD" w14:textId="77777777" w:rsidR="00BC29B3" w:rsidRPr="00466738" w:rsidRDefault="00BC29B3" w:rsidP="00BC29B3">
            <w:pPr>
              <w:pStyle w:val="TAC"/>
              <w:rPr>
                <w:ins w:id="2746" w:author="Edited - Third Generation Partnership Project" w:date="2017-12-06T07:18:00Z"/>
              </w:rPr>
            </w:pPr>
            <w:ins w:id="2747" w:author="Edited - Third Generation Partnership Project" w:date="2017-12-06T07:18:00Z">
              <w:r w:rsidRPr="00466738">
                <w:rPr>
                  <w:position w:val="-6"/>
                </w:rPr>
                <w:object w:dxaOrig="340" w:dyaOrig="240" w14:anchorId="041C01C5">
                  <v:shape id="_x0000_i2004" type="#_x0000_t75" style="width:17.1pt;height:12pt" o:ole="">
                    <v:imagedata r:id="rId997" o:title=""/>
                  </v:shape>
                  <o:OLEObject Type="Embed" ProgID="Equation.3" ShapeID="_x0000_i2004" DrawAspect="Content" ObjectID="_1578894886" r:id="rId1530"/>
                </w:object>
              </w:r>
            </w:ins>
          </w:p>
        </w:tc>
      </w:tr>
      <w:tr w:rsidR="00BC29B3" w:rsidRPr="00466738" w14:paraId="4A40F496" w14:textId="77777777" w:rsidTr="00BC29B3">
        <w:trPr>
          <w:jc w:val="center"/>
          <w:ins w:id="2748" w:author="Edited - Third Generation Partnership Project" w:date="2017-12-06T07:18:00Z"/>
        </w:trPr>
        <w:tc>
          <w:tcPr>
            <w:tcW w:w="0" w:type="auto"/>
          </w:tcPr>
          <w:p w14:paraId="6E995C53" w14:textId="77777777" w:rsidR="00BC29B3" w:rsidRPr="00466738" w:rsidRDefault="00BC29B3" w:rsidP="00BC29B3">
            <w:pPr>
              <w:pStyle w:val="TAC"/>
              <w:rPr>
                <w:ins w:id="2749" w:author="Edited - Third Generation Partnership Project" w:date="2017-12-06T07:18:00Z"/>
                <w:lang w:eastAsia="zh-CN"/>
              </w:rPr>
            </w:pPr>
            <w:ins w:id="2750" w:author="Edited - Third Generation Partnership Project" w:date="2017-12-06T07:18:00Z">
              <w:r>
                <w:t xml:space="preserve">Wideband first PMI </w:t>
              </w:r>
              <w:r>
                <w:rPr>
                  <w:iCs/>
                </w:rPr>
                <w:t>i</w:t>
              </w:r>
              <w:r>
                <w:t>1</w:t>
              </w:r>
              <w:r>
                <w:rPr>
                  <w:rFonts w:hint="eastAsia"/>
                  <w:lang w:eastAsia="zh-CN"/>
                </w:rPr>
                <w:t>,1-1</w:t>
              </w:r>
            </w:ins>
          </w:p>
        </w:tc>
        <w:tc>
          <w:tcPr>
            <w:tcW w:w="0" w:type="auto"/>
          </w:tcPr>
          <w:p w14:paraId="0C77CAFA" w14:textId="77777777" w:rsidR="00BC29B3" w:rsidRPr="00466738" w:rsidRDefault="00BC29B3" w:rsidP="00BC29B3">
            <w:pPr>
              <w:pStyle w:val="TAC"/>
              <w:rPr>
                <w:ins w:id="2751" w:author="Edited - Third Generation Partnership Project" w:date="2017-12-06T07:18:00Z"/>
              </w:rPr>
            </w:pPr>
            <w:ins w:id="2752" w:author="Edited - Third Generation Partnership Project" w:date="2017-12-06T07:18:00Z">
              <w:r>
                <w:rPr>
                  <w:rFonts w:hint="eastAsia"/>
                  <w:noProof/>
                  <w:position w:val="-10"/>
                  <w:lang w:eastAsia="zh-CN"/>
                </w:rPr>
                <w:t>3</w:t>
              </w:r>
            </w:ins>
          </w:p>
        </w:tc>
        <w:tc>
          <w:tcPr>
            <w:tcW w:w="0" w:type="auto"/>
          </w:tcPr>
          <w:p w14:paraId="6AB27ECF" w14:textId="77777777" w:rsidR="00BC29B3" w:rsidRPr="00466738" w:rsidRDefault="00BC29B3" w:rsidP="00BC29B3">
            <w:pPr>
              <w:pStyle w:val="TAC"/>
              <w:rPr>
                <w:ins w:id="2753" w:author="Edited - Third Generation Partnership Project" w:date="2017-12-06T07:18:00Z"/>
              </w:rPr>
            </w:pPr>
            <w:ins w:id="2754" w:author="Edited - Third Generation Partnership Project" w:date="2017-12-06T07:18:00Z">
              <w:r>
                <w:rPr>
                  <w:rFonts w:hint="eastAsia"/>
                  <w:noProof/>
                  <w:position w:val="-10"/>
                  <w:lang w:eastAsia="zh-CN"/>
                </w:rPr>
                <w:t>3</w:t>
              </w:r>
            </w:ins>
          </w:p>
        </w:tc>
        <w:tc>
          <w:tcPr>
            <w:tcW w:w="0" w:type="auto"/>
          </w:tcPr>
          <w:p w14:paraId="5CB7A88F" w14:textId="77777777" w:rsidR="00BC29B3" w:rsidRDefault="00BC29B3" w:rsidP="00BC29B3">
            <w:pPr>
              <w:pStyle w:val="TAC"/>
              <w:rPr>
                <w:ins w:id="2755" w:author="Edited - Third Generation Partnership Project" w:date="2017-12-06T07:18:00Z"/>
                <w:noProof/>
                <w:position w:val="-10"/>
                <w:lang w:eastAsia="zh-CN"/>
              </w:rPr>
            </w:pPr>
            <w:ins w:id="2756" w:author="Edited - Third Generation Partnership Project" w:date="2017-12-06T07:18:00Z">
              <w:r>
                <w:rPr>
                  <w:rFonts w:hint="eastAsia"/>
                  <w:noProof/>
                  <w:position w:val="-10"/>
                  <w:lang w:eastAsia="zh-CN"/>
                </w:rPr>
                <w:t>0</w:t>
              </w:r>
            </w:ins>
          </w:p>
        </w:tc>
        <w:tc>
          <w:tcPr>
            <w:tcW w:w="0" w:type="auto"/>
          </w:tcPr>
          <w:p w14:paraId="0CCA5C3B" w14:textId="77777777" w:rsidR="00BC29B3" w:rsidRDefault="00BC29B3" w:rsidP="00BC29B3">
            <w:pPr>
              <w:pStyle w:val="TAC"/>
              <w:rPr>
                <w:ins w:id="2757" w:author="Edited - Third Generation Partnership Project" w:date="2017-12-06T07:18:00Z"/>
                <w:noProof/>
                <w:position w:val="-10"/>
                <w:lang w:eastAsia="zh-CN"/>
              </w:rPr>
            </w:pPr>
            <w:ins w:id="2758" w:author="Edited - Third Generation Partnership Project" w:date="2017-12-06T07:18:00Z">
              <w:r>
                <w:rPr>
                  <w:rFonts w:hint="eastAsia"/>
                  <w:noProof/>
                  <w:position w:val="-10"/>
                  <w:lang w:eastAsia="zh-CN"/>
                </w:rPr>
                <w:t>0</w:t>
              </w:r>
            </w:ins>
          </w:p>
        </w:tc>
      </w:tr>
      <w:tr w:rsidR="00BC29B3" w14:paraId="40523036" w14:textId="77777777" w:rsidTr="00BC29B3">
        <w:trPr>
          <w:jc w:val="center"/>
          <w:ins w:id="2759" w:author="Edited - Third Generation Partnership Project" w:date="2017-12-06T07:18:00Z"/>
        </w:trPr>
        <w:tc>
          <w:tcPr>
            <w:tcW w:w="0" w:type="auto"/>
          </w:tcPr>
          <w:p w14:paraId="38F3FE54" w14:textId="77777777" w:rsidR="00BC29B3" w:rsidRDefault="00BC29B3" w:rsidP="00BC29B3">
            <w:pPr>
              <w:pStyle w:val="TAC"/>
              <w:rPr>
                <w:ins w:id="2760" w:author="Edited - Third Generation Partnership Project" w:date="2017-12-06T07:18:00Z"/>
              </w:rPr>
            </w:pPr>
            <w:ins w:id="2761" w:author="Edited - Third Generation Partnership Project" w:date="2017-12-06T07:18:00Z">
              <w:r>
                <w:t xml:space="preserve">Wideband first PMI </w:t>
              </w:r>
              <w:r>
                <w:rPr>
                  <w:iCs/>
                </w:rPr>
                <w:t>i</w:t>
              </w:r>
              <w:r>
                <w:t>1</w:t>
              </w:r>
              <w:r>
                <w:rPr>
                  <w:rFonts w:hint="eastAsia"/>
                  <w:lang w:eastAsia="zh-CN"/>
                </w:rPr>
                <w:t>,2-1</w:t>
              </w:r>
            </w:ins>
          </w:p>
        </w:tc>
        <w:tc>
          <w:tcPr>
            <w:tcW w:w="0" w:type="auto"/>
          </w:tcPr>
          <w:p w14:paraId="03709C35" w14:textId="77777777" w:rsidR="00BC29B3" w:rsidRDefault="00BC29B3" w:rsidP="00BC29B3">
            <w:pPr>
              <w:pStyle w:val="TAC"/>
              <w:rPr>
                <w:ins w:id="2762" w:author="Edited - Third Generation Partnership Project" w:date="2017-12-06T07:18:00Z"/>
                <w:noProof/>
                <w:position w:val="-10"/>
                <w:lang w:eastAsia="zh-CN"/>
              </w:rPr>
            </w:pPr>
            <w:ins w:id="2763" w:author="Edited - Third Generation Partnership Project" w:date="2017-12-06T07:18:00Z">
              <w:r>
                <w:rPr>
                  <w:rFonts w:hint="eastAsia"/>
                  <w:noProof/>
                  <w:position w:val="-10"/>
                  <w:lang w:eastAsia="zh-CN"/>
                </w:rPr>
                <w:t>0</w:t>
              </w:r>
            </w:ins>
          </w:p>
        </w:tc>
        <w:tc>
          <w:tcPr>
            <w:tcW w:w="0" w:type="auto"/>
          </w:tcPr>
          <w:p w14:paraId="12255FDE" w14:textId="77777777" w:rsidR="00BC29B3" w:rsidRDefault="00BC29B3" w:rsidP="00BC29B3">
            <w:pPr>
              <w:pStyle w:val="TAC"/>
              <w:rPr>
                <w:ins w:id="2764" w:author="Edited - Third Generation Partnership Project" w:date="2017-12-06T07:18:00Z"/>
                <w:noProof/>
                <w:position w:val="-10"/>
                <w:lang w:eastAsia="zh-CN"/>
              </w:rPr>
            </w:pPr>
            <w:ins w:id="2765" w:author="Edited - Third Generation Partnership Project" w:date="2017-12-06T07:18:00Z">
              <w:r>
                <w:rPr>
                  <w:rFonts w:hint="eastAsia"/>
                  <w:noProof/>
                  <w:position w:val="-10"/>
                  <w:lang w:eastAsia="zh-CN"/>
                </w:rPr>
                <w:t>0</w:t>
              </w:r>
            </w:ins>
          </w:p>
        </w:tc>
        <w:tc>
          <w:tcPr>
            <w:tcW w:w="0" w:type="auto"/>
          </w:tcPr>
          <w:p w14:paraId="3EDB8D7B" w14:textId="77777777" w:rsidR="00BC29B3" w:rsidRDefault="00BC29B3" w:rsidP="00BC29B3">
            <w:pPr>
              <w:pStyle w:val="TAC"/>
              <w:rPr>
                <w:ins w:id="2766" w:author="Edited - Third Generation Partnership Project" w:date="2017-12-06T07:18:00Z"/>
                <w:noProof/>
                <w:position w:val="-10"/>
                <w:lang w:eastAsia="zh-CN"/>
              </w:rPr>
            </w:pPr>
            <w:ins w:id="2767" w:author="Edited - Third Generation Partnership Project" w:date="2017-12-06T07:18:00Z">
              <w:r>
                <w:rPr>
                  <w:rFonts w:hint="eastAsia"/>
                  <w:noProof/>
                  <w:position w:val="-10"/>
                  <w:lang w:eastAsia="zh-CN"/>
                </w:rPr>
                <w:t>0</w:t>
              </w:r>
            </w:ins>
          </w:p>
        </w:tc>
        <w:tc>
          <w:tcPr>
            <w:tcW w:w="0" w:type="auto"/>
          </w:tcPr>
          <w:p w14:paraId="07CF8C9E" w14:textId="77777777" w:rsidR="00BC29B3" w:rsidRDefault="00BC29B3" w:rsidP="00BC29B3">
            <w:pPr>
              <w:pStyle w:val="TAC"/>
              <w:rPr>
                <w:ins w:id="2768" w:author="Edited - Third Generation Partnership Project" w:date="2017-12-06T07:18:00Z"/>
                <w:noProof/>
                <w:position w:val="-10"/>
                <w:lang w:eastAsia="zh-CN"/>
              </w:rPr>
            </w:pPr>
            <w:ins w:id="2769" w:author="Edited - Third Generation Partnership Project" w:date="2017-12-06T07:18:00Z">
              <w:r>
                <w:rPr>
                  <w:rFonts w:hint="eastAsia"/>
                  <w:noProof/>
                  <w:position w:val="-10"/>
                  <w:lang w:eastAsia="zh-CN"/>
                </w:rPr>
                <w:t>0</w:t>
              </w:r>
            </w:ins>
          </w:p>
        </w:tc>
      </w:tr>
      <w:tr w:rsidR="00BC29B3" w14:paraId="24FE2005" w14:textId="77777777" w:rsidTr="00BC29B3">
        <w:trPr>
          <w:jc w:val="center"/>
          <w:ins w:id="2770" w:author="Edited - Third Generation Partnership Project" w:date="2017-12-06T07:18:00Z"/>
        </w:trPr>
        <w:tc>
          <w:tcPr>
            <w:tcW w:w="0" w:type="auto"/>
          </w:tcPr>
          <w:p w14:paraId="2C1064E8" w14:textId="77777777" w:rsidR="00BC29B3" w:rsidRDefault="00BC29B3" w:rsidP="00BC29B3">
            <w:pPr>
              <w:pStyle w:val="TAC"/>
              <w:rPr>
                <w:ins w:id="2771" w:author="Edited - Third Generation Partnership Project" w:date="2017-12-06T07:18:00Z"/>
              </w:rPr>
            </w:pPr>
            <w:ins w:id="2772" w:author="Edited - Third Generation Partnership Project" w:date="2017-12-06T07:18:00Z">
              <w:r>
                <w:t xml:space="preserve">Wideband first PMI </w:t>
              </w:r>
              <w:r>
                <w:rPr>
                  <w:iCs/>
                </w:rPr>
                <w:t>i</w:t>
              </w:r>
              <w:r>
                <w:t>1</w:t>
              </w:r>
              <w:r>
                <w:rPr>
                  <w:rFonts w:hint="eastAsia"/>
                  <w:lang w:eastAsia="zh-CN"/>
                </w:rPr>
                <w:t>,1-2</w:t>
              </w:r>
            </w:ins>
          </w:p>
        </w:tc>
        <w:tc>
          <w:tcPr>
            <w:tcW w:w="0" w:type="auto"/>
          </w:tcPr>
          <w:p w14:paraId="0BFBD13B" w14:textId="77777777" w:rsidR="00BC29B3" w:rsidRDefault="00BC29B3" w:rsidP="00BC29B3">
            <w:pPr>
              <w:pStyle w:val="TAC"/>
              <w:rPr>
                <w:ins w:id="2773" w:author="Edited - Third Generation Partnership Project" w:date="2017-12-06T07:18:00Z"/>
                <w:noProof/>
                <w:position w:val="-10"/>
                <w:lang w:eastAsia="zh-CN"/>
              </w:rPr>
            </w:pPr>
            <w:ins w:id="2774" w:author="Edited - Third Generation Partnership Project" w:date="2017-12-06T07:18:00Z">
              <w:r>
                <w:rPr>
                  <w:rFonts w:hint="eastAsia"/>
                  <w:noProof/>
                  <w:position w:val="-10"/>
                  <w:lang w:eastAsia="zh-CN"/>
                </w:rPr>
                <w:t>0</w:t>
              </w:r>
            </w:ins>
          </w:p>
        </w:tc>
        <w:tc>
          <w:tcPr>
            <w:tcW w:w="0" w:type="auto"/>
          </w:tcPr>
          <w:p w14:paraId="569679B5" w14:textId="77777777" w:rsidR="00BC29B3" w:rsidRDefault="00BC29B3" w:rsidP="00BC29B3">
            <w:pPr>
              <w:pStyle w:val="TAC"/>
              <w:rPr>
                <w:ins w:id="2775" w:author="Edited - Third Generation Partnership Project" w:date="2017-12-06T07:18:00Z"/>
                <w:noProof/>
                <w:position w:val="-10"/>
                <w:lang w:eastAsia="zh-CN"/>
              </w:rPr>
            </w:pPr>
            <w:ins w:id="2776" w:author="Edited - Third Generation Partnership Project" w:date="2017-12-06T07:18:00Z">
              <w:r>
                <w:rPr>
                  <w:rFonts w:hint="eastAsia"/>
                  <w:noProof/>
                  <w:position w:val="-10"/>
                  <w:lang w:eastAsia="zh-CN"/>
                </w:rPr>
                <w:t>0</w:t>
              </w:r>
            </w:ins>
          </w:p>
        </w:tc>
        <w:tc>
          <w:tcPr>
            <w:tcW w:w="0" w:type="auto"/>
          </w:tcPr>
          <w:p w14:paraId="65C7F436" w14:textId="77777777" w:rsidR="00BC29B3" w:rsidRDefault="00BC29B3" w:rsidP="00BC29B3">
            <w:pPr>
              <w:pStyle w:val="TAC"/>
              <w:rPr>
                <w:ins w:id="2777" w:author="Edited - Third Generation Partnership Project" w:date="2017-12-06T07:18:00Z"/>
                <w:noProof/>
                <w:position w:val="-10"/>
                <w:lang w:eastAsia="zh-CN"/>
              </w:rPr>
            </w:pPr>
            <w:ins w:id="2778" w:author="Edited - Third Generation Partnership Project" w:date="2017-12-06T07:18:00Z">
              <w:r>
                <w:rPr>
                  <w:rFonts w:hint="eastAsia"/>
                  <w:noProof/>
                  <w:position w:val="-10"/>
                  <w:lang w:eastAsia="zh-CN"/>
                </w:rPr>
                <w:t>0</w:t>
              </w:r>
            </w:ins>
          </w:p>
        </w:tc>
        <w:tc>
          <w:tcPr>
            <w:tcW w:w="0" w:type="auto"/>
          </w:tcPr>
          <w:p w14:paraId="42F0A531" w14:textId="77777777" w:rsidR="00BC29B3" w:rsidRDefault="00BC29B3" w:rsidP="00BC29B3">
            <w:pPr>
              <w:pStyle w:val="TAC"/>
              <w:rPr>
                <w:ins w:id="2779" w:author="Edited - Third Generation Partnership Project" w:date="2017-12-06T07:18:00Z"/>
                <w:noProof/>
                <w:position w:val="-10"/>
                <w:lang w:eastAsia="zh-CN"/>
              </w:rPr>
            </w:pPr>
            <w:ins w:id="2780" w:author="Edited - Third Generation Partnership Project" w:date="2017-12-06T07:18:00Z">
              <w:r>
                <w:rPr>
                  <w:rFonts w:hint="eastAsia"/>
                  <w:noProof/>
                  <w:position w:val="-10"/>
                  <w:lang w:eastAsia="zh-CN"/>
                </w:rPr>
                <w:t>0</w:t>
              </w:r>
            </w:ins>
          </w:p>
        </w:tc>
      </w:tr>
      <w:tr w:rsidR="00BC29B3" w14:paraId="0E6DCEC0" w14:textId="77777777" w:rsidTr="00BC29B3">
        <w:trPr>
          <w:jc w:val="center"/>
          <w:ins w:id="2781" w:author="Edited - Third Generation Partnership Project" w:date="2017-12-06T07:18:00Z"/>
        </w:trPr>
        <w:tc>
          <w:tcPr>
            <w:tcW w:w="0" w:type="auto"/>
          </w:tcPr>
          <w:p w14:paraId="441F23C7" w14:textId="77777777" w:rsidR="00BC29B3" w:rsidRDefault="00BC29B3" w:rsidP="00BC29B3">
            <w:pPr>
              <w:pStyle w:val="TAC"/>
              <w:rPr>
                <w:ins w:id="2782" w:author="Edited - Third Generation Partnership Project" w:date="2017-12-06T07:18:00Z"/>
              </w:rPr>
            </w:pPr>
            <w:ins w:id="2783" w:author="Edited - Third Generation Partnership Project" w:date="2017-12-06T07:18:00Z">
              <w:r>
                <w:t xml:space="preserve">Wideband first PMI </w:t>
              </w:r>
              <w:r>
                <w:rPr>
                  <w:iCs/>
                </w:rPr>
                <w:t>i</w:t>
              </w:r>
              <w:r>
                <w:t>1</w:t>
              </w:r>
              <w:r>
                <w:rPr>
                  <w:rFonts w:hint="eastAsia"/>
                  <w:lang w:eastAsia="zh-CN"/>
                </w:rPr>
                <w:t>,2-2</w:t>
              </w:r>
            </w:ins>
          </w:p>
        </w:tc>
        <w:tc>
          <w:tcPr>
            <w:tcW w:w="0" w:type="auto"/>
          </w:tcPr>
          <w:p w14:paraId="79AC5977" w14:textId="77777777" w:rsidR="00BC29B3" w:rsidRDefault="00BC29B3" w:rsidP="00BC29B3">
            <w:pPr>
              <w:pStyle w:val="TAC"/>
              <w:rPr>
                <w:ins w:id="2784" w:author="Edited - Third Generation Partnership Project" w:date="2017-12-06T07:18:00Z"/>
                <w:noProof/>
                <w:position w:val="-10"/>
                <w:lang w:eastAsia="zh-CN"/>
              </w:rPr>
            </w:pPr>
            <w:ins w:id="2785" w:author="Edited - Third Generation Partnership Project" w:date="2017-12-06T07:18:00Z">
              <w:r>
                <w:rPr>
                  <w:rFonts w:hint="eastAsia"/>
                  <w:noProof/>
                  <w:position w:val="-10"/>
                  <w:lang w:eastAsia="zh-CN"/>
                </w:rPr>
                <w:t>0</w:t>
              </w:r>
            </w:ins>
          </w:p>
        </w:tc>
        <w:tc>
          <w:tcPr>
            <w:tcW w:w="0" w:type="auto"/>
          </w:tcPr>
          <w:p w14:paraId="63F111B4" w14:textId="77777777" w:rsidR="00BC29B3" w:rsidRDefault="00BC29B3" w:rsidP="00BC29B3">
            <w:pPr>
              <w:pStyle w:val="TAC"/>
              <w:rPr>
                <w:ins w:id="2786" w:author="Edited - Third Generation Partnership Project" w:date="2017-12-06T07:18:00Z"/>
                <w:noProof/>
                <w:position w:val="-10"/>
                <w:lang w:eastAsia="zh-CN"/>
              </w:rPr>
            </w:pPr>
            <w:ins w:id="2787" w:author="Edited - Third Generation Partnership Project" w:date="2017-12-06T07:18:00Z">
              <w:r>
                <w:rPr>
                  <w:rFonts w:hint="eastAsia"/>
                  <w:noProof/>
                  <w:position w:val="-10"/>
                  <w:lang w:eastAsia="zh-CN"/>
                </w:rPr>
                <w:t>0</w:t>
              </w:r>
            </w:ins>
          </w:p>
        </w:tc>
        <w:tc>
          <w:tcPr>
            <w:tcW w:w="0" w:type="auto"/>
          </w:tcPr>
          <w:p w14:paraId="324120C0" w14:textId="77777777" w:rsidR="00BC29B3" w:rsidRDefault="00BC29B3" w:rsidP="00BC29B3">
            <w:pPr>
              <w:pStyle w:val="TAC"/>
              <w:rPr>
                <w:ins w:id="2788" w:author="Edited - Third Generation Partnership Project" w:date="2017-12-06T07:18:00Z"/>
                <w:noProof/>
                <w:position w:val="-10"/>
                <w:lang w:eastAsia="zh-CN"/>
              </w:rPr>
            </w:pPr>
            <w:ins w:id="2789" w:author="Edited - Third Generation Partnership Project" w:date="2017-12-06T07:18:00Z">
              <w:r>
                <w:rPr>
                  <w:rFonts w:hint="eastAsia"/>
                  <w:noProof/>
                  <w:position w:val="-10"/>
                  <w:lang w:eastAsia="zh-CN"/>
                </w:rPr>
                <w:t>0</w:t>
              </w:r>
            </w:ins>
          </w:p>
        </w:tc>
        <w:tc>
          <w:tcPr>
            <w:tcW w:w="0" w:type="auto"/>
          </w:tcPr>
          <w:p w14:paraId="079230FB" w14:textId="77777777" w:rsidR="00BC29B3" w:rsidRDefault="00BC29B3" w:rsidP="00BC29B3">
            <w:pPr>
              <w:pStyle w:val="TAC"/>
              <w:rPr>
                <w:ins w:id="2790" w:author="Edited - Third Generation Partnership Project" w:date="2017-12-06T07:18:00Z"/>
                <w:noProof/>
                <w:position w:val="-10"/>
                <w:lang w:eastAsia="zh-CN"/>
              </w:rPr>
            </w:pPr>
            <w:ins w:id="2791" w:author="Edited - Third Generation Partnership Project" w:date="2017-12-06T07:18:00Z">
              <w:r>
                <w:rPr>
                  <w:rFonts w:hint="eastAsia"/>
                  <w:noProof/>
                  <w:position w:val="-10"/>
                  <w:lang w:eastAsia="zh-CN"/>
                </w:rPr>
                <w:t>0</w:t>
              </w:r>
            </w:ins>
          </w:p>
        </w:tc>
      </w:tr>
      <w:tr w:rsidR="00BC29B3" w:rsidRPr="00466738" w14:paraId="681E542C" w14:textId="77777777" w:rsidTr="00BC29B3">
        <w:trPr>
          <w:jc w:val="center"/>
          <w:ins w:id="2792" w:author="Edited - Third Generation Partnership Project" w:date="2017-12-06T07:18:00Z"/>
        </w:trPr>
        <w:tc>
          <w:tcPr>
            <w:tcW w:w="0" w:type="auto"/>
          </w:tcPr>
          <w:p w14:paraId="25A14CC1" w14:textId="77777777" w:rsidR="00BC29B3" w:rsidRDefault="00BC29B3" w:rsidP="00BC29B3">
            <w:pPr>
              <w:pStyle w:val="TAC"/>
              <w:rPr>
                <w:ins w:id="2793" w:author="Edited - Third Generation Partnership Project" w:date="2017-12-06T07:18:00Z"/>
              </w:rPr>
            </w:pPr>
            <w:ins w:id="2794" w:author="Edited - Third Generation Partnership Project" w:date="2017-12-06T07:18:00Z">
              <w:r>
                <w:t xml:space="preserve">Wideband first PMI </w:t>
              </w:r>
              <w:r>
                <w:rPr>
                  <w:iCs/>
                </w:rPr>
                <w:t>i</w:t>
              </w:r>
              <w:r>
                <w:t>1</w:t>
              </w:r>
              <w:r>
                <w:rPr>
                  <w:rFonts w:hint="eastAsia"/>
                  <w:lang w:eastAsia="zh-CN"/>
                </w:rPr>
                <w:t>,p-2</w:t>
              </w:r>
            </w:ins>
          </w:p>
        </w:tc>
        <w:tc>
          <w:tcPr>
            <w:tcW w:w="0" w:type="auto"/>
          </w:tcPr>
          <w:p w14:paraId="380A5A03" w14:textId="77777777" w:rsidR="00BC29B3" w:rsidRPr="00466738" w:rsidRDefault="00BC29B3" w:rsidP="00BC29B3">
            <w:pPr>
              <w:pStyle w:val="TAC"/>
              <w:rPr>
                <w:ins w:id="2795" w:author="Edited - Third Generation Partnership Project" w:date="2017-12-06T07:18:00Z"/>
                <w:lang w:eastAsia="zh-CN"/>
              </w:rPr>
            </w:pPr>
            <w:ins w:id="2796" w:author="Edited - Third Generation Partnership Project" w:date="2017-12-06T07:18:00Z">
              <w:r>
                <w:rPr>
                  <w:rFonts w:hint="eastAsia"/>
                  <w:lang w:eastAsia="zh-CN"/>
                </w:rPr>
                <w:t>2</w:t>
              </w:r>
            </w:ins>
          </w:p>
        </w:tc>
        <w:tc>
          <w:tcPr>
            <w:tcW w:w="0" w:type="auto"/>
          </w:tcPr>
          <w:p w14:paraId="002BED06" w14:textId="77777777" w:rsidR="00BC29B3" w:rsidRPr="00466738" w:rsidRDefault="00BC29B3" w:rsidP="00BC29B3">
            <w:pPr>
              <w:pStyle w:val="TAC"/>
              <w:rPr>
                <w:ins w:id="2797" w:author="Edited - Third Generation Partnership Project" w:date="2017-12-06T07:18:00Z"/>
                <w:lang w:eastAsia="zh-CN"/>
              </w:rPr>
            </w:pPr>
            <w:ins w:id="2798" w:author="Edited - Third Generation Partnership Project" w:date="2017-12-06T07:18:00Z">
              <w:r>
                <w:rPr>
                  <w:rFonts w:hint="eastAsia"/>
                  <w:lang w:eastAsia="zh-CN"/>
                </w:rPr>
                <w:t>2</w:t>
              </w:r>
            </w:ins>
          </w:p>
        </w:tc>
        <w:tc>
          <w:tcPr>
            <w:tcW w:w="0" w:type="auto"/>
          </w:tcPr>
          <w:p w14:paraId="3030C10B" w14:textId="77777777" w:rsidR="00BC29B3" w:rsidRDefault="00BC29B3" w:rsidP="00BC29B3">
            <w:pPr>
              <w:pStyle w:val="TAC"/>
              <w:rPr>
                <w:ins w:id="2799" w:author="Edited - Third Generation Partnership Project" w:date="2017-12-06T07:18:00Z"/>
                <w:lang w:eastAsia="zh-CN"/>
              </w:rPr>
            </w:pPr>
            <w:ins w:id="2800" w:author="Edited - Third Generation Partnership Project" w:date="2017-12-06T07:18:00Z">
              <w:r>
                <w:rPr>
                  <w:rFonts w:hint="eastAsia"/>
                  <w:noProof/>
                  <w:position w:val="-10"/>
                  <w:lang w:eastAsia="zh-CN"/>
                </w:rPr>
                <w:t>0</w:t>
              </w:r>
            </w:ins>
          </w:p>
        </w:tc>
        <w:tc>
          <w:tcPr>
            <w:tcW w:w="0" w:type="auto"/>
          </w:tcPr>
          <w:p w14:paraId="596A8FDF" w14:textId="77777777" w:rsidR="00BC29B3" w:rsidRDefault="00BC29B3" w:rsidP="00BC29B3">
            <w:pPr>
              <w:pStyle w:val="TAC"/>
              <w:rPr>
                <w:ins w:id="2801" w:author="Edited - Third Generation Partnership Project" w:date="2017-12-06T07:18:00Z"/>
                <w:lang w:eastAsia="zh-CN"/>
              </w:rPr>
            </w:pPr>
            <w:ins w:id="2802" w:author="Edited - Third Generation Partnership Project" w:date="2017-12-06T07:18:00Z">
              <w:r>
                <w:rPr>
                  <w:rFonts w:hint="eastAsia"/>
                  <w:noProof/>
                  <w:position w:val="-10"/>
                  <w:lang w:eastAsia="zh-CN"/>
                </w:rPr>
                <w:t>0</w:t>
              </w:r>
            </w:ins>
          </w:p>
        </w:tc>
      </w:tr>
      <w:tr w:rsidR="00BC29B3" w:rsidRPr="00466738" w14:paraId="6059A732" w14:textId="77777777" w:rsidTr="00BC29B3">
        <w:trPr>
          <w:jc w:val="center"/>
          <w:ins w:id="2803" w:author="Edited - Third Generation Partnership Project" w:date="2017-12-06T07:18:00Z"/>
        </w:trPr>
        <w:tc>
          <w:tcPr>
            <w:tcW w:w="0" w:type="auto"/>
          </w:tcPr>
          <w:p w14:paraId="6E9006FB" w14:textId="77777777" w:rsidR="00BC29B3" w:rsidRPr="00466738" w:rsidRDefault="00BC29B3" w:rsidP="00BC29B3">
            <w:pPr>
              <w:pStyle w:val="TAC"/>
              <w:rPr>
                <w:ins w:id="2804" w:author="Edited - Third Generation Partnership Project" w:date="2017-12-06T07:18:00Z"/>
              </w:rPr>
            </w:pPr>
            <w:ins w:id="2805" w:author="Edited - Third Generation Partnership Project" w:date="2017-12-06T07:18:00Z">
              <w:r>
                <w:rPr>
                  <w:rFonts w:hint="eastAsia"/>
                  <w:lang w:eastAsia="zh-CN"/>
                </w:rPr>
                <w:t>Sub</w:t>
              </w:r>
              <w:r w:rsidRPr="00064EEE">
                <w:t xml:space="preserve">band second PMI </w:t>
              </w:r>
              <w:r w:rsidRPr="00064EEE">
                <w:rPr>
                  <w:iCs/>
                </w:rPr>
                <w:t>i</w:t>
              </w:r>
              <w:r w:rsidRPr="00064EEE">
                <w:t>2</w:t>
              </w:r>
            </w:ins>
          </w:p>
        </w:tc>
        <w:tc>
          <w:tcPr>
            <w:tcW w:w="0" w:type="auto"/>
          </w:tcPr>
          <w:p w14:paraId="2668B3B6" w14:textId="77777777" w:rsidR="00BC29B3" w:rsidRPr="00466738" w:rsidRDefault="00BC29B3" w:rsidP="00BC29B3">
            <w:pPr>
              <w:pStyle w:val="TAC"/>
              <w:rPr>
                <w:ins w:id="2806" w:author="Edited - Third Generation Partnership Project" w:date="2017-12-06T07:18:00Z"/>
                <w:lang w:eastAsia="zh-CN"/>
              </w:rPr>
            </w:pPr>
            <w:ins w:id="2807" w:author="Edited - Third Generation Partnership Project" w:date="2017-12-06T07:18:00Z">
              <w:r w:rsidRPr="00466738">
                <w:rPr>
                  <w:position w:val="-6"/>
                </w:rPr>
                <w:object w:dxaOrig="400" w:dyaOrig="279" w14:anchorId="417CA7BA">
                  <v:shape id="_x0000_i2005" type="#_x0000_t75" style="width:20.1pt;height:14.1pt" o:ole="">
                    <v:imagedata r:id="rId1531" o:title=""/>
                  </v:shape>
                  <o:OLEObject Type="Embed" ProgID="Equation.3" ShapeID="_x0000_i2005" DrawAspect="Content" ObjectID="_1578894887" r:id="rId1532"/>
                </w:object>
              </w:r>
            </w:ins>
          </w:p>
        </w:tc>
        <w:tc>
          <w:tcPr>
            <w:tcW w:w="0" w:type="auto"/>
          </w:tcPr>
          <w:p w14:paraId="19C30F95" w14:textId="77777777" w:rsidR="00BC29B3" w:rsidRPr="00466738" w:rsidRDefault="00BC29B3" w:rsidP="00BC29B3">
            <w:pPr>
              <w:pStyle w:val="TAC"/>
              <w:rPr>
                <w:ins w:id="2808" w:author="Edited - Third Generation Partnership Project" w:date="2017-12-06T07:18:00Z"/>
                <w:lang w:eastAsia="zh-CN"/>
              </w:rPr>
            </w:pPr>
            <w:ins w:id="2809" w:author="Edited - Third Generation Partnership Project" w:date="2017-12-06T07:18:00Z">
              <w:r w:rsidRPr="00466738">
                <w:rPr>
                  <w:position w:val="-6"/>
                </w:rPr>
                <w:object w:dxaOrig="499" w:dyaOrig="279" w14:anchorId="663B5725">
                  <v:shape id="_x0000_i2006" type="#_x0000_t75" style="width:24.9pt;height:14.1pt" o:ole="">
                    <v:imagedata r:id="rId1533" o:title=""/>
                  </v:shape>
                  <o:OLEObject Type="Embed" ProgID="Equation.3" ShapeID="_x0000_i2006" DrawAspect="Content" ObjectID="_1578894888" r:id="rId1534"/>
                </w:object>
              </w:r>
            </w:ins>
          </w:p>
        </w:tc>
        <w:tc>
          <w:tcPr>
            <w:tcW w:w="0" w:type="auto"/>
          </w:tcPr>
          <w:p w14:paraId="6B397F06" w14:textId="77777777" w:rsidR="00BC29B3" w:rsidRPr="00466738" w:rsidRDefault="00BC29B3" w:rsidP="00BC29B3">
            <w:pPr>
              <w:pStyle w:val="TAC"/>
              <w:rPr>
                <w:ins w:id="2810" w:author="Edited - Third Generation Partnership Project" w:date="2017-12-06T07:18:00Z"/>
              </w:rPr>
            </w:pPr>
            <w:ins w:id="2811" w:author="Edited - Third Generation Partnership Project" w:date="2017-12-06T07:18:00Z">
              <w:r w:rsidRPr="00466738">
                <w:rPr>
                  <w:position w:val="-6"/>
                </w:rPr>
                <w:object w:dxaOrig="400" w:dyaOrig="279" w14:anchorId="0D8B18B6">
                  <v:shape id="_x0000_i2007" type="#_x0000_t75" style="width:17.1pt;height:12.3pt" o:ole="">
                    <v:imagedata r:id="rId1434" o:title=""/>
                  </v:shape>
                  <o:OLEObject Type="Embed" ProgID="Equation.3" ShapeID="_x0000_i2007" DrawAspect="Content" ObjectID="_1578894889" r:id="rId1535"/>
                </w:object>
              </w:r>
            </w:ins>
          </w:p>
        </w:tc>
        <w:tc>
          <w:tcPr>
            <w:tcW w:w="0" w:type="auto"/>
          </w:tcPr>
          <w:p w14:paraId="17CAF65A" w14:textId="77777777" w:rsidR="00BC29B3" w:rsidRPr="00466738" w:rsidRDefault="00BC29B3" w:rsidP="00BC29B3">
            <w:pPr>
              <w:pStyle w:val="TAC"/>
              <w:rPr>
                <w:ins w:id="2812" w:author="Edited - Third Generation Partnership Project" w:date="2017-12-06T07:18:00Z"/>
              </w:rPr>
            </w:pPr>
            <w:ins w:id="2813" w:author="Edited - Third Generation Partnership Project" w:date="2017-12-06T07:18:00Z">
              <w:r w:rsidRPr="00466738">
                <w:rPr>
                  <w:position w:val="-6"/>
                </w:rPr>
                <w:object w:dxaOrig="400" w:dyaOrig="279" w14:anchorId="2C3FB1AB">
                  <v:shape id="_x0000_i2008" type="#_x0000_t75" style="width:17.1pt;height:12.3pt" o:ole="">
                    <v:imagedata r:id="rId1434" o:title=""/>
                  </v:shape>
                  <o:OLEObject Type="Embed" ProgID="Equation.3" ShapeID="_x0000_i2008" DrawAspect="Content" ObjectID="_1578894890" r:id="rId1536"/>
                </w:object>
              </w:r>
            </w:ins>
          </w:p>
        </w:tc>
      </w:tr>
    </w:tbl>
    <w:p w14:paraId="6A701476" w14:textId="77777777" w:rsidR="00BC29B3" w:rsidRDefault="00BC29B3" w:rsidP="00BC29B3">
      <w:pPr>
        <w:rPr>
          <w:ins w:id="2814" w:author="Edited - Third Generation Partnership Project" w:date="2017-12-06T07:18:00Z"/>
          <w:lang w:eastAsia="zh-CN"/>
        </w:rPr>
      </w:pPr>
    </w:p>
    <w:p w14:paraId="68CDD0E6" w14:textId="77777777" w:rsidR="00BC29B3" w:rsidRDefault="00BC29B3" w:rsidP="00BC29B3">
      <w:pPr>
        <w:pStyle w:val="TH"/>
        <w:pageBreakBefore/>
        <w:rPr>
          <w:ins w:id="2815" w:author="Edited - Third Generation Partnership Project" w:date="2017-12-06T07:18:00Z"/>
          <w:lang w:eastAsia="zh-CN"/>
        </w:rPr>
      </w:pPr>
      <w:ins w:id="2816" w:author="Edited - Third Generation Partnership Project" w:date="2017-12-06T07:18:00Z">
        <w:r>
          <w:t>Table 5.2.2.6.</w:t>
        </w:r>
        <w:r>
          <w:rPr>
            <w:rFonts w:hint="eastAsia"/>
            <w:lang w:eastAsia="zh-CN"/>
          </w:rPr>
          <w:t>2</w:t>
        </w:r>
        <w:r>
          <w:t>-</w:t>
        </w:r>
        <w:r>
          <w:rPr>
            <w:rFonts w:hint="eastAsia"/>
            <w:lang w:eastAsia="zh-CN"/>
          </w:rPr>
          <w:t>2E-5</w:t>
        </w:r>
        <w:r>
          <w:t>: Fields for channel quality information feedback for higher layer configured subband CQI and subband PMI reports (transmission mode 9</w:t>
        </w:r>
        <w:r>
          <w:rPr>
            <w:rFonts w:hint="eastAsia"/>
            <w:lang w:eastAsia="zh-CN"/>
          </w:rPr>
          <w:t>/10</w:t>
        </w:r>
        <w:r>
          <w:t xml:space="preserve"> configured with subband PMI reporting with </w:t>
        </w:r>
        <w:r>
          <w:rPr>
            <w:rFonts w:hint="eastAsia"/>
            <w:lang w:eastAsia="zh-CN"/>
          </w:rPr>
          <w:t>8</w:t>
        </w:r>
        <w:r>
          <w:t xml:space="preserve"> antenna ports, and higher layer parameter </w:t>
        </w:r>
        <w:r w:rsidRPr="00F84586">
          <w:rPr>
            <w:i/>
          </w:rPr>
          <w:t>advancedCodebookEnabled</w:t>
        </w:r>
        <w:r>
          <w:rPr>
            <w:i/>
          </w:rPr>
          <w:t>=TRUE</w:t>
        </w:r>
        <w:r>
          <w:t>)</w:t>
        </w:r>
      </w:ins>
    </w:p>
    <w:tbl>
      <w:tblPr>
        <w:tblW w:w="0" w:type="auto"/>
        <w:jc w:val="center"/>
        <w:tblCellMar>
          <w:left w:w="0" w:type="dxa"/>
          <w:right w:w="0" w:type="dxa"/>
        </w:tblCellMar>
        <w:tblLook w:val="04A0" w:firstRow="1" w:lastRow="0" w:firstColumn="1" w:lastColumn="0" w:noHBand="0" w:noVBand="1"/>
      </w:tblPr>
      <w:tblGrid>
        <w:gridCol w:w="3168"/>
        <w:gridCol w:w="1536"/>
        <w:gridCol w:w="1536"/>
        <w:gridCol w:w="962"/>
        <w:gridCol w:w="962"/>
      </w:tblGrid>
      <w:tr w:rsidR="00BC29B3" w:rsidRPr="00466738" w14:paraId="18002E7E" w14:textId="77777777" w:rsidTr="00BC29B3">
        <w:trPr>
          <w:cantSplit/>
          <w:trHeight w:val="224"/>
          <w:jc w:val="center"/>
          <w:ins w:id="2817" w:author="Edited - Third Generation Partnership Project" w:date="2017-12-06T07:18:00Z"/>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3AD4062F" w14:textId="77777777" w:rsidR="00BC29B3" w:rsidRPr="00064EEE" w:rsidRDefault="00BC29B3" w:rsidP="00BC29B3">
            <w:pPr>
              <w:pStyle w:val="tah0"/>
              <w:rPr>
                <w:ins w:id="2818" w:author="Edited - Third Generation Partnership Project" w:date="2017-12-06T07:18:00Z"/>
                <w:lang w:val="en-GB"/>
              </w:rPr>
            </w:pPr>
            <w:ins w:id="2819" w:author="Edited - Third Generation Partnership Project" w:date="2017-12-06T07:18:00Z">
              <w:r w:rsidRPr="00064EEE">
                <w:rPr>
                  <w:lang w:val="en-GB"/>
                </w:rPr>
                <w:t>Field</w:t>
              </w:r>
            </w:ins>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2FE11DD" w14:textId="77777777" w:rsidR="00BC29B3" w:rsidRPr="00064EEE" w:rsidRDefault="00BC29B3" w:rsidP="00BC29B3">
            <w:pPr>
              <w:pStyle w:val="tah0"/>
              <w:rPr>
                <w:ins w:id="2820" w:author="Edited - Third Generation Partnership Project" w:date="2017-12-06T07:18:00Z"/>
                <w:lang w:val="en-GB"/>
              </w:rPr>
            </w:pPr>
            <w:ins w:id="2821" w:author="Edited - Third Generation Partnership Project" w:date="2017-12-06T07:18:00Z">
              <w:r w:rsidRPr="00064EEE">
                <w:rPr>
                  <w:lang w:val="en-GB"/>
                </w:rPr>
                <w:t>Bitwidth</w:t>
              </w:r>
            </w:ins>
          </w:p>
        </w:tc>
      </w:tr>
      <w:tr w:rsidR="00BC29B3" w:rsidRPr="00967C8F" w14:paraId="7308E591" w14:textId="77777777" w:rsidTr="00BC29B3">
        <w:trPr>
          <w:cantSplit/>
          <w:trHeight w:val="171"/>
          <w:jc w:val="center"/>
          <w:ins w:id="2822" w:author="Edited - Third Generation Partnership Project" w:date="2017-12-06T07:18:00Z"/>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5A045E21" w14:textId="77777777" w:rsidR="00BC29B3" w:rsidRPr="00B7584F" w:rsidRDefault="00BC29B3" w:rsidP="00BC29B3">
            <w:pPr>
              <w:rPr>
                <w:ins w:id="2823" w:author="Edited - Third Generation Partnership Project" w:date="2017-12-06T07:18:00Z"/>
                <w:rFonts w:ascii="Arial" w:eastAsia="Calibri"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49C0754" w14:textId="77777777" w:rsidR="00BC29B3" w:rsidRPr="00064EEE" w:rsidRDefault="00BC29B3" w:rsidP="00BC29B3">
            <w:pPr>
              <w:pStyle w:val="tah0"/>
              <w:rPr>
                <w:ins w:id="2824" w:author="Edited - Third Generation Partnership Project" w:date="2017-12-06T07:18:00Z"/>
                <w:lang w:val="en-GB"/>
              </w:rPr>
            </w:pPr>
            <w:ins w:id="2825" w:author="Edited - Third Generation Partnership Project" w:date="2017-12-06T07:18:00Z">
              <w:r w:rsidRPr="00064EEE">
                <w:rPr>
                  <w:lang w:val="en-GB"/>
                </w:rPr>
                <w:t>Rank = 1</w:t>
              </w:r>
            </w:ins>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0D21E93" w14:textId="77777777" w:rsidR="00BC29B3" w:rsidRPr="00064EEE" w:rsidRDefault="00BC29B3" w:rsidP="00BC29B3">
            <w:pPr>
              <w:pStyle w:val="tah0"/>
              <w:rPr>
                <w:ins w:id="2826" w:author="Edited - Third Generation Partnership Project" w:date="2017-12-06T07:18:00Z"/>
                <w:lang w:val="en-GB"/>
              </w:rPr>
            </w:pPr>
            <w:ins w:id="2827" w:author="Edited - Third Generation Partnership Project" w:date="2017-12-06T07:18:00Z">
              <w:r w:rsidRPr="00064EEE">
                <w:rPr>
                  <w:lang w:val="en-GB"/>
                </w:rPr>
                <w:t>Rank = 2</w:t>
              </w:r>
            </w:ins>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7EBA706" w14:textId="77777777" w:rsidR="00BC29B3" w:rsidRPr="00064EEE" w:rsidRDefault="00BC29B3" w:rsidP="00BC29B3">
            <w:pPr>
              <w:pStyle w:val="tah0"/>
              <w:rPr>
                <w:ins w:id="2828" w:author="Edited - Third Generation Partnership Project" w:date="2017-12-06T07:18:00Z"/>
                <w:lang w:val="de-DE"/>
              </w:rPr>
            </w:pPr>
            <w:ins w:id="2829" w:author="Edited - Third Generation Partnership Project" w:date="2017-12-06T07:18:00Z">
              <w:r w:rsidRPr="00064EEE">
                <w:rPr>
                  <w:lang w:val="de-DE"/>
                </w:rPr>
                <w:t>Rank = 3</w:t>
              </w:r>
            </w:ins>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6735ECE" w14:textId="77777777" w:rsidR="00BC29B3" w:rsidRPr="00064EEE" w:rsidRDefault="00BC29B3" w:rsidP="00BC29B3">
            <w:pPr>
              <w:pStyle w:val="tah0"/>
              <w:rPr>
                <w:ins w:id="2830" w:author="Edited - Third Generation Partnership Project" w:date="2017-12-06T07:18:00Z"/>
                <w:lang w:val="de-DE"/>
              </w:rPr>
            </w:pPr>
            <w:ins w:id="2831" w:author="Edited - Third Generation Partnership Project" w:date="2017-12-06T07:18:00Z">
              <w:r w:rsidRPr="00064EEE">
                <w:rPr>
                  <w:lang w:val="de-DE"/>
                </w:rPr>
                <w:t>Rank = 4</w:t>
              </w:r>
            </w:ins>
          </w:p>
        </w:tc>
      </w:tr>
      <w:tr w:rsidR="00BC29B3" w:rsidRPr="00466738" w14:paraId="71351416" w14:textId="77777777" w:rsidTr="00BC29B3">
        <w:trPr>
          <w:trHeight w:val="238"/>
          <w:jc w:val="center"/>
          <w:ins w:id="2832" w:author="Edited - Third Generation Partnership Project" w:date="2017-12-06T07:18:00Z"/>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5BD89F" w14:textId="77777777" w:rsidR="00BC29B3" w:rsidRPr="00064EEE" w:rsidRDefault="00BC29B3" w:rsidP="00BC29B3">
            <w:pPr>
              <w:pStyle w:val="tac0"/>
              <w:rPr>
                <w:ins w:id="2833" w:author="Edited - Third Generation Partnership Project" w:date="2017-12-06T07:18:00Z"/>
                <w:lang w:val="de-DE"/>
              </w:rPr>
            </w:pPr>
            <w:ins w:id="2834" w:author="Edited - Third Generation Partnership Project" w:date="2017-12-06T07:18:00Z">
              <w:r w:rsidRPr="00064EEE">
                <w:rPr>
                  <w:lang w:val="de-DE"/>
                </w:rPr>
                <w:t>Wideband CQI codeword 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99229CC" w14:textId="77777777" w:rsidR="00BC29B3" w:rsidRPr="00064EEE" w:rsidRDefault="00BC29B3" w:rsidP="00BC29B3">
            <w:pPr>
              <w:pStyle w:val="tac0"/>
              <w:rPr>
                <w:ins w:id="2835" w:author="Edited - Third Generation Partnership Project" w:date="2017-12-06T07:18:00Z"/>
                <w:lang w:val="de-DE"/>
              </w:rPr>
            </w:pPr>
            <w:ins w:id="2836" w:author="Edited - Third Generation Partnership Project" w:date="2017-12-06T07:18:00Z">
              <w:r w:rsidRPr="00064EEE">
                <w:rPr>
                  <w:lang w:val="de-DE"/>
                </w:rPr>
                <w:t>4</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75A4F60" w14:textId="77777777" w:rsidR="00BC29B3" w:rsidRPr="00064EEE" w:rsidRDefault="00BC29B3" w:rsidP="00BC29B3">
            <w:pPr>
              <w:pStyle w:val="tac0"/>
              <w:rPr>
                <w:ins w:id="2837" w:author="Edited - Third Generation Partnership Project" w:date="2017-12-06T07:18:00Z"/>
                <w:lang w:val="de-DE"/>
              </w:rPr>
            </w:pPr>
            <w:ins w:id="2838" w:author="Edited - Third Generation Partnership Project" w:date="2017-12-06T07:18:00Z">
              <w:r w:rsidRPr="00064EEE">
                <w:rPr>
                  <w:lang w:val="de-DE"/>
                </w:rPr>
                <w:t>4</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EA3EEAA" w14:textId="77777777" w:rsidR="00BC29B3" w:rsidRPr="00064EEE" w:rsidRDefault="00BC29B3" w:rsidP="00BC29B3">
            <w:pPr>
              <w:pStyle w:val="tac0"/>
              <w:rPr>
                <w:ins w:id="2839" w:author="Edited - Third Generation Partnership Project" w:date="2017-12-06T07:18:00Z"/>
                <w:lang w:val="de-DE"/>
              </w:rPr>
            </w:pPr>
            <w:ins w:id="2840" w:author="Edited - Third Generation Partnership Project" w:date="2017-12-06T07:18:00Z">
              <w:r w:rsidRPr="00064EEE">
                <w:rPr>
                  <w:lang w:val="de-DE"/>
                </w:rPr>
                <w:t>4</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207D2F7" w14:textId="77777777" w:rsidR="00BC29B3" w:rsidRPr="00064EEE" w:rsidRDefault="00BC29B3" w:rsidP="00BC29B3">
            <w:pPr>
              <w:pStyle w:val="tac0"/>
              <w:rPr>
                <w:ins w:id="2841" w:author="Edited - Third Generation Partnership Project" w:date="2017-12-06T07:18:00Z"/>
                <w:lang w:val="de-DE"/>
              </w:rPr>
            </w:pPr>
            <w:ins w:id="2842" w:author="Edited - Third Generation Partnership Project" w:date="2017-12-06T07:18:00Z">
              <w:r w:rsidRPr="00064EEE">
                <w:rPr>
                  <w:lang w:val="de-DE"/>
                </w:rPr>
                <w:t>4</w:t>
              </w:r>
            </w:ins>
          </w:p>
        </w:tc>
      </w:tr>
      <w:tr w:rsidR="00BC29B3" w:rsidRPr="00466738" w14:paraId="5D330C15" w14:textId="77777777" w:rsidTr="00BC29B3">
        <w:trPr>
          <w:trHeight w:val="238"/>
          <w:jc w:val="center"/>
          <w:ins w:id="2843" w:author="Edited - Third Generation Partnership Project" w:date="2017-12-06T07:18:00Z"/>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C507F57" w14:textId="77777777" w:rsidR="00BC29B3" w:rsidRPr="00064EEE" w:rsidRDefault="00BC29B3" w:rsidP="00BC29B3">
            <w:pPr>
              <w:pStyle w:val="tac0"/>
              <w:rPr>
                <w:ins w:id="2844" w:author="Edited - Third Generation Partnership Project" w:date="2017-12-06T07:18:00Z"/>
                <w:lang w:val="de-DE"/>
              </w:rPr>
            </w:pPr>
            <w:ins w:id="2845" w:author="Edited - Third Generation Partnership Project" w:date="2017-12-06T07:18:00Z">
              <w:r w:rsidRPr="00064EEE">
                <w:rPr>
                  <w:lang w:val="de-DE"/>
                </w:rPr>
                <w:t>Subband differential CQI codeword 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731DD15" w14:textId="77777777" w:rsidR="00BC29B3" w:rsidRPr="00064EEE" w:rsidRDefault="00BC29B3" w:rsidP="00BC29B3">
            <w:pPr>
              <w:pStyle w:val="tac0"/>
              <w:rPr>
                <w:ins w:id="2846" w:author="Edited - Third Generation Partnership Project" w:date="2017-12-06T07:18:00Z"/>
                <w:sz w:val="15"/>
                <w:szCs w:val="15"/>
                <w:lang w:val="en-GB"/>
              </w:rPr>
            </w:pPr>
            <w:ins w:id="2847" w:author="Edited - Third Generation Partnership Project" w:date="2017-12-06T07:18:00Z">
              <w:r w:rsidRPr="00E54724">
                <w:rPr>
                  <w:position w:val="-6"/>
                </w:rPr>
                <w:object w:dxaOrig="340" w:dyaOrig="240" w14:anchorId="228FC5C3">
                  <v:shape id="_x0000_i2009" type="#_x0000_t75" style="width:17.1pt;height:12pt" o:ole="">
                    <v:imagedata r:id="rId997" o:title=""/>
                  </v:shape>
                  <o:OLEObject Type="Embed" ProgID="Equation.3" ShapeID="_x0000_i2009" DrawAspect="Content" ObjectID="_1578894891" r:id="rId1537"/>
                </w:objec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EFB5C7A" w14:textId="77777777" w:rsidR="00BC29B3" w:rsidRPr="00064EEE" w:rsidRDefault="00BC29B3" w:rsidP="00BC29B3">
            <w:pPr>
              <w:pStyle w:val="tac0"/>
              <w:rPr>
                <w:ins w:id="2848" w:author="Edited - Third Generation Partnership Project" w:date="2017-12-06T07:18:00Z"/>
                <w:sz w:val="15"/>
                <w:szCs w:val="15"/>
                <w:lang w:val="en-GB"/>
              </w:rPr>
            </w:pPr>
            <w:ins w:id="2849" w:author="Edited - Third Generation Partnership Project" w:date="2017-12-06T07:18:00Z">
              <w:r w:rsidRPr="00E54724">
                <w:rPr>
                  <w:position w:val="-6"/>
                </w:rPr>
                <w:object w:dxaOrig="340" w:dyaOrig="240" w14:anchorId="00A29F1D">
                  <v:shape id="_x0000_i2010" type="#_x0000_t75" style="width:17.1pt;height:12pt" o:ole="">
                    <v:imagedata r:id="rId997" o:title=""/>
                  </v:shape>
                  <o:OLEObject Type="Embed" ProgID="Equation.3" ShapeID="_x0000_i2010" DrawAspect="Content" ObjectID="_1578894892" r:id="rId1538"/>
                </w:objec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C1772BB" w14:textId="77777777" w:rsidR="00BC29B3" w:rsidRPr="00064EEE" w:rsidRDefault="00BC29B3" w:rsidP="00BC29B3">
            <w:pPr>
              <w:pStyle w:val="tac0"/>
              <w:rPr>
                <w:ins w:id="2850" w:author="Edited - Third Generation Partnership Project" w:date="2017-12-06T07:18:00Z"/>
                <w:sz w:val="15"/>
                <w:szCs w:val="15"/>
                <w:lang w:val="en-GB"/>
              </w:rPr>
            </w:pPr>
            <w:ins w:id="2851" w:author="Edited - Third Generation Partnership Project" w:date="2017-12-06T07:18:00Z">
              <w:r w:rsidRPr="00E54724">
                <w:rPr>
                  <w:position w:val="-6"/>
                </w:rPr>
                <w:object w:dxaOrig="340" w:dyaOrig="240" w14:anchorId="79BEC3C5">
                  <v:shape id="_x0000_i2011" type="#_x0000_t75" style="width:17.1pt;height:12pt" o:ole="">
                    <v:imagedata r:id="rId997" o:title=""/>
                  </v:shape>
                  <o:OLEObject Type="Embed" ProgID="Equation.3" ShapeID="_x0000_i2011" DrawAspect="Content" ObjectID="_1578894893" r:id="rId1539"/>
                </w:objec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A997BE7" w14:textId="77777777" w:rsidR="00BC29B3" w:rsidRPr="00064EEE" w:rsidRDefault="00BC29B3" w:rsidP="00BC29B3">
            <w:pPr>
              <w:pStyle w:val="tac0"/>
              <w:rPr>
                <w:ins w:id="2852" w:author="Edited - Third Generation Partnership Project" w:date="2017-12-06T07:18:00Z"/>
                <w:sz w:val="15"/>
                <w:szCs w:val="15"/>
                <w:lang w:val="en-GB"/>
              </w:rPr>
            </w:pPr>
            <w:ins w:id="2853" w:author="Edited - Third Generation Partnership Project" w:date="2017-12-06T07:18:00Z">
              <w:r w:rsidRPr="00E54724">
                <w:rPr>
                  <w:position w:val="-6"/>
                </w:rPr>
                <w:object w:dxaOrig="340" w:dyaOrig="240" w14:anchorId="26694B2A">
                  <v:shape id="_x0000_i2012" type="#_x0000_t75" style="width:17.1pt;height:12pt" o:ole="">
                    <v:imagedata r:id="rId997" o:title=""/>
                  </v:shape>
                  <o:OLEObject Type="Embed" ProgID="Equation.3" ShapeID="_x0000_i2012" DrawAspect="Content" ObjectID="_1578894894" r:id="rId1540"/>
                </w:object>
              </w:r>
            </w:ins>
          </w:p>
        </w:tc>
      </w:tr>
      <w:tr w:rsidR="00BC29B3" w:rsidRPr="00466738" w14:paraId="673E3A5A" w14:textId="77777777" w:rsidTr="00BC29B3">
        <w:trPr>
          <w:trHeight w:val="238"/>
          <w:jc w:val="center"/>
          <w:ins w:id="2854" w:author="Edited - Third Generation Partnership Project" w:date="2017-12-06T07:18:00Z"/>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A636031" w14:textId="77777777" w:rsidR="00BC29B3" w:rsidRPr="00064EEE" w:rsidRDefault="00BC29B3" w:rsidP="00BC29B3">
            <w:pPr>
              <w:pStyle w:val="tac0"/>
              <w:rPr>
                <w:ins w:id="2855" w:author="Edited - Third Generation Partnership Project" w:date="2017-12-06T07:18:00Z"/>
                <w:lang w:val="de-DE"/>
              </w:rPr>
            </w:pPr>
            <w:ins w:id="2856" w:author="Edited - Third Generation Partnership Project" w:date="2017-12-06T07:18:00Z">
              <w:r w:rsidRPr="00064EEE">
                <w:rPr>
                  <w:lang w:val="de-DE"/>
                </w:rPr>
                <w:t>Wideband CQI codeword 1</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16DF41F" w14:textId="77777777" w:rsidR="00BC29B3" w:rsidRPr="00064EEE" w:rsidRDefault="00BC29B3" w:rsidP="00BC29B3">
            <w:pPr>
              <w:pStyle w:val="tac0"/>
              <w:rPr>
                <w:ins w:id="2857" w:author="Edited - Third Generation Partnership Project" w:date="2017-12-06T07:18:00Z"/>
                <w:lang w:val="en-GB"/>
              </w:rPr>
            </w:pPr>
            <w:ins w:id="2858" w:author="Edited - Third Generation Partnership Project" w:date="2017-12-06T07:18:00Z">
              <w:r w:rsidRPr="00064EEE">
                <w:rPr>
                  <w:lang w:val="en-GB"/>
                </w:rPr>
                <w:t>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23B0535" w14:textId="77777777" w:rsidR="00BC29B3" w:rsidRPr="00064EEE" w:rsidRDefault="00BC29B3" w:rsidP="00BC29B3">
            <w:pPr>
              <w:pStyle w:val="tac0"/>
              <w:rPr>
                <w:ins w:id="2859" w:author="Edited - Third Generation Partnership Project" w:date="2017-12-06T07:18:00Z"/>
                <w:lang w:val="en-GB"/>
              </w:rPr>
            </w:pPr>
            <w:ins w:id="2860" w:author="Edited - Third Generation Partnership Project" w:date="2017-12-06T07:18:00Z">
              <w:r w:rsidRPr="00064EEE">
                <w:rPr>
                  <w:lang w:val="en-GB"/>
                </w:rPr>
                <w:t>4</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D4381B7" w14:textId="77777777" w:rsidR="00BC29B3" w:rsidRPr="00064EEE" w:rsidRDefault="00BC29B3" w:rsidP="00BC29B3">
            <w:pPr>
              <w:pStyle w:val="tac0"/>
              <w:rPr>
                <w:ins w:id="2861" w:author="Edited - Third Generation Partnership Project" w:date="2017-12-06T07:18:00Z"/>
                <w:lang w:val="en-GB"/>
              </w:rPr>
            </w:pPr>
            <w:ins w:id="2862" w:author="Edited - Third Generation Partnership Project" w:date="2017-12-06T07:18:00Z">
              <w:r w:rsidRPr="00064EEE">
                <w:rPr>
                  <w:lang w:val="en-GB"/>
                </w:rPr>
                <w:t>4</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1D443EA" w14:textId="77777777" w:rsidR="00BC29B3" w:rsidRPr="00064EEE" w:rsidRDefault="00BC29B3" w:rsidP="00BC29B3">
            <w:pPr>
              <w:pStyle w:val="tac0"/>
              <w:rPr>
                <w:ins w:id="2863" w:author="Edited - Third Generation Partnership Project" w:date="2017-12-06T07:18:00Z"/>
                <w:lang w:val="en-GB"/>
              </w:rPr>
            </w:pPr>
            <w:ins w:id="2864" w:author="Edited - Third Generation Partnership Project" w:date="2017-12-06T07:18:00Z">
              <w:r w:rsidRPr="00064EEE">
                <w:rPr>
                  <w:lang w:val="en-GB"/>
                </w:rPr>
                <w:t>4</w:t>
              </w:r>
            </w:ins>
          </w:p>
        </w:tc>
      </w:tr>
      <w:tr w:rsidR="00BC29B3" w:rsidRPr="00466738" w14:paraId="6409B6FD" w14:textId="77777777" w:rsidTr="00BC29B3">
        <w:trPr>
          <w:trHeight w:val="238"/>
          <w:jc w:val="center"/>
          <w:ins w:id="2865" w:author="Edited - Third Generation Partnership Project" w:date="2017-12-06T07:18:00Z"/>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951806F" w14:textId="77777777" w:rsidR="00BC29B3" w:rsidRPr="00064EEE" w:rsidRDefault="00BC29B3" w:rsidP="00BC29B3">
            <w:pPr>
              <w:pStyle w:val="tac0"/>
              <w:rPr>
                <w:ins w:id="2866" w:author="Edited - Third Generation Partnership Project" w:date="2017-12-06T07:18:00Z"/>
                <w:lang w:val="de-DE"/>
              </w:rPr>
            </w:pPr>
            <w:ins w:id="2867" w:author="Edited - Third Generation Partnership Project" w:date="2017-12-06T07:18:00Z">
              <w:r w:rsidRPr="00064EEE">
                <w:rPr>
                  <w:lang w:val="de-DE"/>
                </w:rPr>
                <w:t>Subband differential CQI codeword 1</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6B91830" w14:textId="77777777" w:rsidR="00BC29B3" w:rsidRPr="00064EEE" w:rsidRDefault="00BC29B3" w:rsidP="00BC29B3">
            <w:pPr>
              <w:pStyle w:val="tac0"/>
              <w:rPr>
                <w:ins w:id="2868" w:author="Edited - Third Generation Partnership Project" w:date="2017-12-06T07:18:00Z"/>
                <w:lang w:val="en-GB"/>
              </w:rPr>
            </w:pPr>
            <w:ins w:id="2869" w:author="Edited - Third Generation Partnership Project" w:date="2017-12-06T07:18:00Z">
              <w:r w:rsidRPr="00064EEE">
                <w:rPr>
                  <w:lang w:val="en-GB"/>
                </w:rPr>
                <w:t>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5E1B890" w14:textId="77777777" w:rsidR="00BC29B3" w:rsidRPr="00064EEE" w:rsidRDefault="00BC29B3" w:rsidP="00BC29B3">
            <w:pPr>
              <w:pStyle w:val="tac0"/>
              <w:rPr>
                <w:ins w:id="2870" w:author="Edited - Third Generation Partnership Project" w:date="2017-12-06T07:18:00Z"/>
                <w:sz w:val="15"/>
                <w:szCs w:val="15"/>
                <w:lang w:val="en-GB"/>
              </w:rPr>
            </w:pPr>
            <w:ins w:id="2871" w:author="Edited - Third Generation Partnership Project" w:date="2017-12-06T07:18:00Z">
              <w:r w:rsidRPr="00E54724">
                <w:rPr>
                  <w:position w:val="-6"/>
                </w:rPr>
                <w:object w:dxaOrig="340" w:dyaOrig="240" w14:anchorId="30754D2C">
                  <v:shape id="_x0000_i2013" type="#_x0000_t75" style="width:17.1pt;height:12pt" o:ole="">
                    <v:imagedata r:id="rId997" o:title=""/>
                  </v:shape>
                  <o:OLEObject Type="Embed" ProgID="Equation.3" ShapeID="_x0000_i2013" DrawAspect="Content" ObjectID="_1578894895" r:id="rId1541"/>
                </w:objec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F723EF5" w14:textId="77777777" w:rsidR="00BC29B3" w:rsidRPr="00064EEE" w:rsidRDefault="00BC29B3" w:rsidP="00BC29B3">
            <w:pPr>
              <w:pStyle w:val="tac0"/>
              <w:rPr>
                <w:ins w:id="2872" w:author="Edited - Third Generation Partnership Project" w:date="2017-12-06T07:18:00Z"/>
                <w:sz w:val="15"/>
                <w:szCs w:val="15"/>
                <w:lang w:val="en-GB"/>
              </w:rPr>
            </w:pPr>
            <w:ins w:id="2873" w:author="Edited - Third Generation Partnership Project" w:date="2017-12-06T07:18:00Z">
              <w:r w:rsidRPr="00E54724">
                <w:rPr>
                  <w:position w:val="-6"/>
                </w:rPr>
                <w:object w:dxaOrig="340" w:dyaOrig="240" w14:anchorId="1F1E4C54">
                  <v:shape id="_x0000_i2014" type="#_x0000_t75" style="width:17.1pt;height:12pt" o:ole="">
                    <v:imagedata r:id="rId997" o:title=""/>
                  </v:shape>
                  <o:OLEObject Type="Embed" ProgID="Equation.3" ShapeID="_x0000_i2014" DrawAspect="Content" ObjectID="_1578894896" r:id="rId1542"/>
                </w:objec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CE62441" w14:textId="77777777" w:rsidR="00BC29B3" w:rsidRPr="00064EEE" w:rsidRDefault="00BC29B3" w:rsidP="00BC29B3">
            <w:pPr>
              <w:pStyle w:val="tac0"/>
              <w:rPr>
                <w:ins w:id="2874" w:author="Edited - Third Generation Partnership Project" w:date="2017-12-06T07:18:00Z"/>
                <w:sz w:val="15"/>
                <w:szCs w:val="15"/>
                <w:lang w:val="en-GB"/>
              </w:rPr>
            </w:pPr>
            <w:ins w:id="2875" w:author="Edited - Third Generation Partnership Project" w:date="2017-12-06T07:18:00Z">
              <w:r w:rsidRPr="00E54724">
                <w:rPr>
                  <w:position w:val="-6"/>
                </w:rPr>
                <w:object w:dxaOrig="340" w:dyaOrig="240" w14:anchorId="686306F5">
                  <v:shape id="_x0000_i2015" type="#_x0000_t75" style="width:17.1pt;height:12pt" o:ole="">
                    <v:imagedata r:id="rId997" o:title=""/>
                  </v:shape>
                  <o:OLEObject Type="Embed" ProgID="Equation.3" ShapeID="_x0000_i2015" DrawAspect="Content" ObjectID="_1578894897" r:id="rId1543"/>
                </w:object>
              </w:r>
            </w:ins>
          </w:p>
        </w:tc>
      </w:tr>
      <w:tr w:rsidR="00BC29B3" w:rsidRPr="00466738" w14:paraId="59D29E5C" w14:textId="77777777" w:rsidTr="00BC29B3">
        <w:trPr>
          <w:trHeight w:val="238"/>
          <w:jc w:val="center"/>
          <w:ins w:id="2876" w:author="Edited - Third Generation Partnership Project" w:date="2017-12-06T07:18:00Z"/>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3BDFEE5" w14:textId="77777777" w:rsidR="00BC29B3" w:rsidRPr="00D65404" w:rsidRDefault="00BC29B3" w:rsidP="00BC29B3">
            <w:pPr>
              <w:pStyle w:val="tac0"/>
              <w:rPr>
                <w:ins w:id="2877" w:author="Edited - Third Generation Partnership Project" w:date="2017-12-06T07:18:00Z"/>
                <w:rFonts w:eastAsia="SimSun"/>
                <w:lang w:val="en-GB" w:eastAsia="zh-CN"/>
              </w:rPr>
            </w:pPr>
            <w:ins w:id="2878" w:author="Edited - Third Generation Partnership Project" w:date="2017-12-06T07:18: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AE8821E" w14:textId="77777777" w:rsidR="00BC29B3" w:rsidRPr="00064EEE" w:rsidRDefault="00BC29B3" w:rsidP="00BC29B3">
            <w:pPr>
              <w:pStyle w:val="tac0"/>
              <w:rPr>
                <w:ins w:id="2879" w:author="Edited - Third Generation Partnership Project" w:date="2017-12-06T07:18:00Z"/>
                <w:lang w:val="en-GB"/>
              </w:rPr>
            </w:pPr>
            <w:ins w:id="2880" w:author="Edited - Third Generation Partnership Project" w:date="2017-12-06T07:18:00Z">
              <w:r w:rsidRPr="005F652A">
                <w:rPr>
                  <w:noProof/>
                  <w:position w:val="-12"/>
                  <w:lang w:eastAsia="zh-CN"/>
                </w:rPr>
                <w:object w:dxaOrig="1320" w:dyaOrig="360" w14:anchorId="3A0EDA0B">
                  <v:shape id="_x0000_i2016" type="#_x0000_t75" style="width:66pt;height:18pt" o:ole="">
                    <v:imagedata r:id="rId1544" o:title=""/>
                  </v:shape>
                  <o:OLEObject Type="Embed" ProgID="Equation.3" ShapeID="_x0000_i2016" DrawAspect="Content" ObjectID="_1578894898" r:id="rId1545"/>
                </w:objec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4D47418" w14:textId="77777777" w:rsidR="00BC29B3" w:rsidRPr="00064EEE" w:rsidRDefault="00BC29B3" w:rsidP="00BC29B3">
            <w:pPr>
              <w:pStyle w:val="tac0"/>
              <w:rPr>
                <w:ins w:id="2881" w:author="Edited - Third Generation Partnership Project" w:date="2017-12-06T07:18:00Z"/>
                <w:lang w:val="en-GB"/>
              </w:rPr>
            </w:pPr>
            <w:ins w:id="2882" w:author="Edited - Third Generation Partnership Project" w:date="2017-12-06T07:18:00Z">
              <w:r w:rsidRPr="005F652A">
                <w:rPr>
                  <w:noProof/>
                  <w:position w:val="-12"/>
                  <w:lang w:eastAsia="zh-CN"/>
                </w:rPr>
                <w:object w:dxaOrig="1320" w:dyaOrig="360" w14:anchorId="66CFA731">
                  <v:shape id="_x0000_i2017" type="#_x0000_t75" style="width:66pt;height:18pt" o:ole="">
                    <v:imagedata r:id="rId1544" o:title=""/>
                  </v:shape>
                  <o:OLEObject Type="Embed" ProgID="Equation.3" ShapeID="_x0000_i2017" DrawAspect="Content" ObjectID="_1578894899" r:id="rId1546"/>
                </w:objec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576833A" w14:textId="77777777" w:rsidR="00BC29B3" w:rsidRPr="00064EEE" w:rsidRDefault="00BC29B3" w:rsidP="00BC29B3">
            <w:pPr>
              <w:pStyle w:val="tac0"/>
              <w:rPr>
                <w:ins w:id="2883" w:author="Edited - Third Generation Partnership Project" w:date="2017-12-06T07:18:00Z"/>
                <w:lang w:val="en-GB"/>
              </w:rPr>
            </w:pPr>
            <w:ins w:id="2884" w:author="Edited - Third Generation Partnership Project" w:date="2017-12-06T07:18:00Z">
              <w:r w:rsidRPr="00064EEE">
                <w:rPr>
                  <w:lang w:val="en-GB"/>
                </w:rPr>
                <w:t>2</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E951EFD" w14:textId="77777777" w:rsidR="00BC29B3" w:rsidRPr="00064EEE" w:rsidRDefault="00BC29B3" w:rsidP="00BC29B3">
            <w:pPr>
              <w:pStyle w:val="tac0"/>
              <w:rPr>
                <w:ins w:id="2885" w:author="Edited - Third Generation Partnership Project" w:date="2017-12-06T07:18:00Z"/>
                <w:lang w:val="en-GB"/>
              </w:rPr>
            </w:pPr>
            <w:ins w:id="2886" w:author="Edited - Third Generation Partnership Project" w:date="2017-12-06T07:18:00Z">
              <w:r w:rsidRPr="00064EEE">
                <w:rPr>
                  <w:lang w:val="en-GB"/>
                </w:rPr>
                <w:t>2</w:t>
              </w:r>
            </w:ins>
          </w:p>
        </w:tc>
      </w:tr>
      <w:tr w:rsidR="00BC29B3" w:rsidRPr="00466738" w14:paraId="1DCECC9F" w14:textId="77777777" w:rsidTr="00BC29B3">
        <w:trPr>
          <w:trHeight w:val="238"/>
          <w:jc w:val="center"/>
          <w:ins w:id="2887" w:author="Edited - Third Generation Partnership Project" w:date="2017-12-06T07:18:00Z"/>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0121015" w14:textId="77777777" w:rsidR="00BC29B3" w:rsidRPr="00064EEE" w:rsidRDefault="00BC29B3" w:rsidP="00BC29B3">
            <w:pPr>
              <w:pStyle w:val="tac0"/>
              <w:rPr>
                <w:ins w:id="2888" w:author="Edited - Third Generation Partnership Project" w:date="2017-12-06T07:18:00Z"/>
                <w:lang w:val="en-GB"/>
              </w:rPr>
            </w:pPr>
            <w:ins w:id="2889" w:author="Edited - Third Generation Partnership Project" w:date="2017-12-06T07:18: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ins>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FFFB53E" w14:textId="77777777" w:rsidR="00BC29B3" w:rsidRPr="00D65404" w:rsidRDefault="00BC29B3" w:rsidP="00BC29B3">
            <w:pPr>
              <w:pStyle w:val="tac0"/>
              <w:rPr>
                <w:ins w:id="2890" w:author="Edited - Third Generation Partnership Project" w:date="2017-12-06T07:18:00Z"/>
                <w:rFonts w:eastAsia="SimSun"/>
                <w:lang w:eastAsia="zh-CN"/>
              </w:rPr>
            </w:pPr>
            <w:ins w:id="2891" w:author="Edited - Third Generation Partnership Project" w:date="2017-12-06T07:18:00Z">
              <w:r>
                <w:rPr>
                  <w:rFonts w:eastAsia="SimSun" w:hint="eastAsia"/>
                  <w:lang w:eastAsia="zh-CN"/>
                </w:rPr>
                <w:t>0</w:t>
              </w:r>
            </w:ins>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FD8ED89" w14:textId="77777777" w:rsidR="00BC29B3" w:rsidRPr="00D65404" w:rsidRDefault="00BC29B3" w:rsidP="00BC29B3">
            <w:pPr>
              <w:pStyle w:val="tac0"/>
              <w:rPr>
                <w:ins w:id="2892" w:author="Edited - Third Generation Partnership Project" w:date="2017-12-06T07:18:00Z"/>
                <w:rFonts w:eastAsia="SimSun"/>
                <w:lang w:eastAsia="zh-CN"/>
              </w:rPr>
            </w:pPr>
            <w:ins w:id="2893" w:author="Edited - Third Generation Partnership Project" w:date="2017-12-06T07:18:00Z">
              <w:r>
                <w:rPr>
                  <w:rFonts w:eastAsia="SimSun" w:hint="eastAsia"/>
                  <w:lang w:eastAsia="zh-CN"/>
                </w:rPr>
                <w:t>0</w:t>
              </w:r>
            </w:ins>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01D51FF" w14:textId="77777777" w:rsidR="00BC29B3" w:rsidRPr="00D65404" w:rsidRDefault="00BC29B3" w:rsidP="00BC29B3">
            <w:pPr>
              <w:pStyle w:val="tac0"/>
              <w:rPr>
                <w:ins w:id="2894" w:author="Edited - Third Generation Partnership Project" w:date="2017-12-06T07:18:00Z"/>
                <w:rFonts w:eastAsia="SimSun"/>
                <w:lang w:eastAsia="zh-CN"/>
              </w:rPr>
            </w:pPr>
            <w:ins w:id="2895" w:author="Edited - Third Generation Partnership Project" w:date="2017-12-06T07:18:00Z">
              <w:r>
                <w:rPr>
                  <w:rFonts w:eastAsia="SimSun" w:hint="eastAsia"/>
                  <w:lang w:eastAsia="zh-CN"/>
                </w:rPr>
                <w:t>0</w:t>
              </w:r>
            </w:ins>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FDF8A70" w14:textId="77777777" w:rsidR="00BC29B3" w:rsidRPr="00D65404" w:rsidRDefault="00BC29B3" w:rsidP="00BC29B3">
            <w:pPr>
              <w:pStyle w:val="tac0"/>
              <w:rPr>
                <w:ins w:id="2896" w:author="Edited - Third Generation Partnership Project" w:date="2017-12-06T07:18:00Z"/>
                <w:rFonts w:eastAsia="SimSun"/>
                <w:lang w:eastAsia="zh-CN"/>
              </w:rPr>
            </w:pPr>
            <w:ins w:id="2897" w:author="Edited - Third Generation Partnership Project" w:date="2017-12-06T07:18:00Z">
              <w:r>
                <w:rPr>
                  <w:rFonts w:eastAsia="SimSun" w:hint="eastAsia"/>
                  <w:lang w:eastAsia="zh-CN"/>
                </w:rPr>
                <w:t>0</w:t>
              </w:r>
            </w:ins>
          </w:p>
        </w:tc>
      </w:tr>
      <w:tr w:rsidR="00BC29B3" w:rsidRPr="00466738" w14:paraId="2F95FA43" w14:textId="77777777" w:rsidTr="00BC29B3">
        <w:trPr>
          <w:trHeight w:val="238"/>
          <w:jc w:val="center"/>
          <w:ins w:id="2898" w:author="Edited - Third Generation Partnership Project" w:date="2017-12-06T07:18:00Z"/>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18CB2C0" w14:textId="77777777" w:rsidR="00BC29B3" w:rsidRPr="00064EEE" w:rsidRDefault="00BC29B3" w:rsidP="00BC29B3">
            <w:pPr>
              <w:pStyle w:val="tac0"/>
              <w:rPr>
                <w:ins w:id="2899" w:author="Edited - Third Generation Partnership Project" w:date="2017-12-06T07:18:00Z"/>
                <w:lang w:val="en-GB"/>
              </w:rPr>
            </w:pPr>
            <w:ins w:id="2900" w:author="Edited - Third Generation Partnership Project" w:date="2017-12-06T07:18: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ins>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DB23210" w14:textId="77777777" w:rsidR="00BC29B3" w:rsidRPr="0073454B" w:rsidRDefault="00BC29B3" w:rsidP="00BC29B3">
            <w:pPr>
              <w:pStyle w:val="tac0"/>
              <w:rPr>
                <w:ins w:id="2901" w:author="Edited - Third Generation Partnership Project" w:date="2017-12-06T07:18:00Z"/>
              </w:rPr>
            </w:pPr>
            <w:ins w:id="2902" w:author="Edited - Third Generation Partnership Project" w:date="2017-12-06T07:18:00Z">
              <w:r w:rsidRPr="005F652A">
                <w:rPr>
                  <w:noProof/>
                  <w:position w:val="-12"/>
                  <w:lang w:eastAsia="zh-CN"/>
                </w:rPr>
                <w:object w:dxaOrig="1020" w:dyaOrig="360" w14:anchorId="474E02C7">
                  <v:shape id="_x0000_i2018" type="#_x0000_t75" style="width:51pt;height:18pt" o:ole="">
                    <v:imagedata r:id="rId1547" o:title=""/>
                  </v:shape>
                  <o:OLEObject Type="Embed" ProgID="Equation.3" ShapeID="_x0000_i2018" DrawAspect="Content" ObjectID="_1578894900" r:id="rId1548"/>
                </w:object>
              </w:r>
            </w:ins>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8376023" w14:textId="77777777" w:rsidR="00BC29B3" w:rsidRPr="0073454B" w:rsidRDefault="00BC29B3" w:rsidP="00BC29B3">
            <w:pPr>
              <w:pStyle w:val="tac0"/>
              <w:rPr>
                <w:ins w:id="2903" w:author="Edited - Third Generation Partnership Project" w:date="2017-12-06T07:18:00Z"/>
              </w:rPr>
            </w:pPr>
            <w:ins w:id="2904" w:author="Edited - Third Generation Partnership Project" w:date="2017-12-06T07:18:00Z">
              <w:r w:rsidRPr="005F652A">
                <w:rPr>
                  <w:noProof/>
                  <w:position w:val="-12"/>
                  <w:lang w:eastAsia="zh-CN"/>
                </w:rPr>
                <w:object w:dxaOrig="1020" w:dyaOrig="360" w14:anchorId="16CD6F6D">
                  <v:shape id="_x0000_i2019" type="#_x0000_t75" style="width:51pt;height:18pt" o:ole="">
                    <v:imagedata r:id="rId1549" o:title=""/>
                  </v:shape>
                  <o:OLEObject Type="Embed" ProgID="Equation.3" ShapeID="_x0000_i2019" DrawAspect="Content" ObjectID="_1578894901" r:id="rId1550"/>
                </w:object>
              </w:r>
            </w:ins>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F6FEDC3" w14:textId="77777777" w:rsidR="00BC29B3" w:rsidRPr="0073454B" w:rsidRDefault="00BC29B3" w:rsidP="00BC29B3">
            <w:pPr>
              <w:pStyle w:val="tac0"/>
              <w:rPr>
                <w:ins w:id="2905" w:author="Edited - Third Generation Partnership Project" w:date="2017-12-06T07:18:00Z"/>
              </w:rPr>
            </w:pPr>
            <w:ins w:id="2906" w:author="Edited - Third Generation Partnership Project" w:date="2017-12-06T07:18:00Z">
              <w:r>
                <w:rPr>
                  <w:rFonts w:eastAsia="SimSun" w:hint="eastAsia"/>
                  <w:lang w:eastAsia="zh-CN"/>
                </w:rPr>
                <w:t>0</w:t>
              </w:r>
            </w:ins>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40143E2" w14:textId="77777777" w:rsidR="00BC29B3" w:rsidRPr="0073454B" w:rsidRDefault="00BC29B3" w:rsidP="00BC29B3">
            <w:pPr>
              <w:pStyle w:val="tac0"/>
              <w:rPr>
                <w:ins w:id="2907" w:author="Edited - Third Generation Partnership Project" w:date="2017-12-06T07:18:00Z"/>
              </w:rPr>
            </w:pPr>
            <w:ins w:id="2908" w:author="Edited - Third Generation Partnership Project" w:date="2017-12-06T07:18:00Z">
              <w:r>
                <w:rPr>
                  <w:rFonts w:eastAsia="SimSun" w:hint="eastAsia"/>
                  <w:lang w:eastAsia="zh-CN"/>
                </w:rPr>
                <w:t>0</w:t>
              </w:r>
            </w:ins>
          </w:p>
        </w:tc>
      </w:tr>
      <w:tr w:rsidR="00BC29B3" w:rsidRPr="00466738" w14:paraId="5A742326" w14:textId="77777777" w:rsidTr="00BC29B3">
        <w:trPr>
          <w:trHeight w:val="238"/>
          <w:jc w:val="center"/>
          <w:ins w:id="2909" w:author="Edited - Third Generation Partnership Project" w:date="2017-12-06T07:18:00Z"/>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7AEA8EB" w14:textId="77777777" w:rsidR="00BC29B3" w:rsidRPr="00064EEE" w:rsidRDefault="00BC29B3" w:rsidP="00BC29B3">
            <w:pPr>
              <w:pStyle w:val="tac0"/>
              <w:rPr>
                <w:ins w:id="2910" w:author="Edited - Third Generation Partnership Project" w:date="2017-12-06T07:18:00Z"/>
                <w:lang w:val="en-GB"/>
              </w:rPr>
            </w:pPr>
            <w:ins w:id="2911" w:author="Edited - Third Generation Partnership Project" w:date="2017-12-06T07:18: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ins>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2930B45" w14:textId="77777777" w:rsidR="00BC29B3" w:rsidRPr="00D65404" w:rsidRDefault="00BC29B3" w:rsidP="00BC29B3">
            <w:pPr>
              <w:pStyle w:val="tac0"/>
              <w:rPr>
                <w:ins w:id="2912" w:author="Edited - Third Generation Partnership Project" w:date="2017-12-06T07:18:00Z"/>
                <w:rFonts w:eastAsia="SimSun"/>
                <w:lang w:eastAsia="zh-CN"/>
              </w:rPr>
            </w:pPr>
            <w:ins w:id="2913" w:author="Edited - Third Generation Partnership Project" w:date="2017-12-06T07:18:00Z">
              <w:r>
                <w:rPr>
                  <w:rFonts w:eastAsia="SimSun" w:hint="eastAsia"/>
                  <w:lang w:eastAsia="zh-CN"/>
                </w:rPr>
                <w:t>0</w:t>
              </w:r>
            </w:ins>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E245659" w14:textId="77777777" w:rsidR="00BC29B3" w:rsidRPr="00D65404" w:rsidRDefault="00BC29B3" w:rsidP="00BC29B3">
            <w:pPr>
              <w:pStyle w:val="tac0"/>
              <w:rPr>
                <w:ins w:id="2914" w:author="Edited - Third Generation Partnership Project" w:date="2017-12-06T07:18:00Z"/>
                <w:rFonts w:eastAsia="SimSun"/>
                <w:lang w:eastAsia="zh-CN"/>
              </w:rPr>
            </w:pPr>
            <w:ins w:id="2915" w:author="Edited - Third Generation Partnership Project" w:date="2017-12-06T07:18:00Z">
              <w:r>
                <w:rPr>
                  <w:rFonts w:eastAsia="SimSun" w:hint="eastAsia"/>
                  <w:lang w:eastAsia="zh-CN"/>
                </w:rPr>
                <w:t>0</w:t>
              </w:r>
            </w:ins>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311469C" w14:textId="77777777" w:rsidR="00BC29B3" w:rsidRPr="0073454B" w:rsidRDefault="00BC29B3" w:rsidP="00BC29B3">
            <w:pPr>
              <w:pStyle w:val="tac0"/>
              <w:rPr>
                <w:ins w:id="2916" w:author="Edited - Third Generation Partnership Project" w:date="2017-12-06T07:18:00Z"/>
              </w:rPr>
            </w:pPr>
            <w:ins w:id="2917" w:author="Edited - Third Generation Partnership Project" w:date="2017-12-06T07:18:00Z">
              <w:r>
                <w:rPr>
                  <w:rFonts w:eastAsia="SimSun" w:hint="eastAsia"/>
                  <w:lang w:eastAsia="zh-CN"/>
                </w:rPr>
                <w:t>0</w:t>
              </w:r>
            </w:ins>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8CEA3F0" w14:textId="77777777" w:rsidR="00BC29B3" w:rsidRPr="0073454B" w:rsidRDefault="00BC29B3" w:rsidP="00BC29B3">
            <w:pPr>
              <w:pStyle w:val="tac0"/>
              <w:rPr>
                <w:ins w:id="2918" w:author="Edited - Third Generation Partnership Project" w:date="2017-12-06T07:18:00Z"/>
              </w:rPr>
            </w:pPr>
            <w:ins w:id="2919" w:author="Edited - Third Generation Partnership Project" w:date="2017-12-06T07:18:00Z">
              <w:r>
                <w:rPr>
                  <w:rFonts w:eastAsia="SimSun" w:hint="eastAsia"/>
                  <w:lang w:eastAsia="zh-CN"/>
                </w:rPr>
                <w:t>0</w:t>
              </w:r>
            </w:ins>
          </w:p>
        </w:tc>
      </w:tr>
      <w:tr w:rsidR="00BC29B3" w:rsidRPr="00466738" w14:paraId="12A838D9" w14:textId="77777777" w:rsidTr="00BC29B3">
        <w:trPr>
          <w:trHeight w:val="238"/>
          <w:jc w:val="center"/>
          <w:ins w:id="2920" w:author="Edited - Third Generation Partnership Project" w:date="2017-12-06T07:18:00Z"/>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4755766" w14:textId="77777777" w:rsidR="00BC29B3" w:rsidRPr="00064EEE" w:rsidRDefault="00BC29B3" w:rsidP="00BC29B3">
            <w:pPr>
              <w:pStyle w:val="tac0"/>
              <w:rPr>
                <w:ins w:id="2921" w:author="Edited - Third Generation Partnership Project" w:date="2017-12-06T07:18:00Z"/>
                <w:lang w:val="en-GB"/>
              </w:rPr>
            </w:pPr>
            <w:ins w:id="2922" w:author="Edited - Third Generation Partnership Project" w:date="2017-12-06T07:18: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ins>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4A6C1CB" w14:textId="77777777" w:rsidR="00BC29B3" w:rsidRPr="00D65404" w:rsidRDefault="00BC29B3" w:rsidP="00BC29B3">
            <w:pPr>
              <w:pStyle w:val="tac0"/>
              <w:rPr>
                <w:ins w:id="2923" w:author="Edited - Third Generation Partnership Project" w:date="2017-12-06T07:18:00Z"/>
                <w:rFonts w:eastAsia="SimSun"/>
                <w:lang w:eastAsia="zh-CN"/>
              </w:rPr>
            </w:pPr>
            <w:ins w:id="2924" w:author="Edited - Third Generation Partnership Project" w:date="2017-12-06T07:18:00Z">
              <w:r>
                <w:rPr>
                  <w:rFonts w:eastAsia="SimSun" w:hint="eastAsia"/>
                  <w:lang w:eastAsia="zh-CN"/>
                </w:rPr>
                <w:t>2</w:t>
              </w:r>
            </w:ins>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C654523" w14:textId="77777777" w:rsidR="00BC29B3" w:rsidRPr="00D65404" w:rsidRDefault="00BC29B3" w:rsidP="00BC29B3">
            <w:pPr>
              <w:pStyle w:val="tac0"/>
              <w:rPr>
                <w:ins w:id="2925" w:author="Edited - Third Generation Partnership Project" w:date="2017-12-06T07:18:00Z"/>
                <w:rFonts w:eastAsia="SimSun"/>
                <w:lang w:eastAsia="zh-CN"/>
              </w:rPr>
            </w:pPr>
            <w:ins w:id="2926" w:author="Edited - Third Generation Partnership Project" w:date="2017-12-06T07:18:00Z">
              <w:r>
                <w:rPr>
                  <w:rFonts w:eastAsia="SimSun" w:hint="eastAsia"/>
                  <w:lang w:eastAsia="zh-CN"/>
                </w:rPr>
                <w:t>2</w:t>
              </w:r>
            </w:ins>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41A38FD" w14:textId="77777777" w:rsidR="00BC29B3" w:rsidRPr="0073454B" w:rsidRDefault="00BC29B3" w:rsidP="00BC29B3">
            <w:pPr>
              <w:pStyle w:val="tac0"/>
              <w:rPr>
                <w:ins w:id="2927" w:author="Edited - Third Generation Partnership Project" w:date="2017-12-06T07:18:00Z"/>
              </w:rPr>
            </w:pPr>
            <w:ins w:id="2928" w:author="Edited - Third Generation Partnership Project" w:date="2017-12-06T07:18:00Z">
              <w:r>
                <w:rPr>
                  <w:rFonts w:eastAsia="SimSun" w:hint="eastAsia"/>
                  <w:lang w:eastAsia="zh-CN"/>
                </w:rPr>
                <w:t>0</w:t>
              </w:r>
            </w:ins>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D09239D" w14:textId="77777777" w:rsidR="00BC29B3" w:rsidRPr="0073454B" w:rsidRDefault="00BC29B3" w:rsidP="00BC29B3">
            <w:pPr>
              <w:pStyle w:val="tac0"/>
              <w:rPr>
                <w:ins w:id="2929" w:author="Edited - Third Generation Partnership Project" w:date="2017-12-06T07:18:00Z"/>
              </w:rPr>
            </w:pPr>
            <w:ins w:id="2930" w:author="Edited - Third Generation Partnership Project" w:date="2017-12-06T07:18:00Z">
              <w:r>
                <w:rPr>
                  <w:rFonts w:eastAsia="SimSun" w:hint="eastAsia"/>
                  <w:lang w:eastAsia="zh-CN"/>
                </w:rPr>
                <w:t>0</w:t>
              </w:r>
            </w:ins>
          </w:p>
        </w:tc>
      </w:tr>
      <w:tr w:rsidR="00BC29B3" w:rsidRPr="00466738" w14:paraId="4D13E3FD" w14:textId="77777777" w:rsidTr="00BC29B3">
        <w:trPr>
          <w:trHeight w:val="238"/>
          <w:jc w:val="center"/>
          <w:ins w:id="2931" w:author="Edited - Third Generation Partnership Project" w:date="2017-12-06T07:18:00Z"/>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A998538" w14:textId="77777777" w:rsidR="00BC29B3" w:rsidRPr="00064EEE" w:rsidRDefault="00BC29B3" w:rsidP="00BC29B3">
            <w:pPr>
              <w:pStyle w:val="tac0"/>
              <w:rPr>
                <w:ins w:id="2932" w:author="Edited - Third Generation Partnership Project" w:date="2017-12-06T07:18:00Z"/>
                <w:lang w:val="en-GB"/>
              </w:rPr>
            </w:pPr>
            <w:ins w:id="2933" w:author="Edited - Third Generation Partnership Project" w:date="2017-12-06T07:18:00Z">
              <w:r w:rsidRPr="00064EEE">
                <w:rPr>
                  <w:lang w:val="en-GB"/>
                </w:rPr>
                <w:t xml:space="preserve">Subband second PMI </w:t>
              </w:r>
              <w:r w:rsidRPr="00064EEE">
                <w:rPr>
                  <w:iCs/>
                  <w:lang w:val="en-GB"/>
                </w:rPr>
                <w:t>i</w:t>
              </w:r>
              <w:r w:rsidRPr="00064EEE">
                <w:rPr>
                  <w:lang w:val="en-GB"/>
                </w:rPr>
                <w:t>2</w:t>
              </w:r>
            </w:ins>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E988B83" w14:textId="77777777" w:rsidR="00BC29B3" w:rsidRPr="00064EEE" w:rsidRDefault="00BC29B3" w:rsidP="00BC29B3">
            <w:pPr>
              <w:pStyle w:val="tac0"/>
              <w:rPr>
                <w:ins w:id="2934" w:author="Edited - Third Generation Partnership Project" w:date="2017-12-06T07:18:00Z"/>
                <w:lang w:val="en-GB"/>
              </w:rPr>
            </w:pPr>
            <w:ins w:id="2935" w:author="Edited - Third Generation Partnership Project" w:date="2017-12-06T07:18:00Z">
              <w:r w:rsidRPr="00466738">
                <w:rPr>
                  <w:position w:val="-6"/>
                  <w:lang w:val="en-GB"/>
                </w:rPr>
                <w:object w:dxaOrig="400" w:dyaOrig="279" w14:anchorId="623867FC">
                  <v:shape id="_x0000_i2020" type="#_x0000_t75" style="width:20.1pt;height:14.1pt" o:ole="">
                    <v:imagedata r:id="rId1551" o:title=""/>
                  </v:shape>
                  <o:OLEObject Type="Embed" ProgID="Equation.3" ShapeID="_x0000_i2020" DrawAspect="Content" ObjectID="_1578894902" r:id="rId1552"/>
                </w:object>
              </w:r>
            </w:ins>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D2CF615" w14:textId="77777777" w:rsidR="00BC29B3" w:rsidRPr="00064EEE" w:rsidRDefault="00BC29B3" w:rsidP="00BC29B3">
            <w:pPr>
              <w:pStyle w:val="tac0"/>
              <w:rPr>
                <w:ins w:id="2936" w:author="Edited - Third Generation Partnership Project" w:date="2017-12-06T07:18:00Z"/>
                <w:lang w:val="en-GB"/>
              </w:rPr>
            </w:pPr>
            <w:ins w:id="2937" w:author="Edited - Third Generation Partnership Project" w:date="2017-12-06T07:18:00Z">
              <w:r w:rsidRPr="00466738">
                <w:rPr>
                  <w:position w:val="-6"/>
                  <w:lang w:val="en-GB"/>
                </w:rPr>
                <w:object w:dxaOrig="499" w:dyaOrig="279" w14:anchorId="28FA2203">
                  <v:shape id="_x0000_i2021" type="#_x0000_t75" style="width:24.9pt;height:14.1pt" o:ole="">
                    <v:imagedata r:id="rId1553" o:title=""/>
                  </v:shape>
                  <o:OLEObject Type="Embed" ProgID="Equation.3" ShapeID="_x0000_i2021" DrawAspect="Content" ObjectID="_1578894903" r:id="rId1554"/>
                </w:object>
              </w:r>
            </w:ins>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0E96722" w14:textId="77777777" w:rsidR="00BC29B3" w:rsidRPr="00064EEE" w:rsidRDefault="00BC29B3" w:rsidP="00BC29B3">
            <w:pPr>
              <w:pStyle w:val="tac0"/>
              <w:rPr>
                <w:ins w:id="2938" w:author="Edited - Third Generation Partnership Project" w:date="2017-12-06T07:18:00Z"/>
                <w:lang w:val="en-GB"/>
              </w:rPr>
            </w:pPr>
            <w:ins w:id="2939" w:author="Edited - Third Generation Partnership Project" w:date="2017-12-06T07:18:00Z">
              <w:r w:rsidRPr="0073454B">
                <w:rPr>
                  <w:position w:val="-6"/>
                </w:rPr>
                <w:object w:dxaOrig="400" w:dyaOrig="279" w14:anchorId="1EF7A369">
                  <v:shape id="_x0000_i2022" type="#_x0000_t75" style="width:17.7pt;height:12.9pt" o:ole="">
                    <v:imagedata r:id="rId1434" o:title=""/>
                  </v:shape>
                  <o:OLEObject Type="Embed" ProgID="Equation.3" ShapeID="_x0000_i2022" DrawAspect="Content" ObjectID="_1578894904" r:id="rId1555"/>
                </w:object>
              </w:r>
            </w:ins>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5266596" w14:textId="77777777" w:rsidR="00BC29B3" w:rsidRPr="00064EEE" w:rsidRDefault="00BC29B3" w:rsidP="00BC29B3">
            <w:pPr>
              <w:pStyle w:val="tac0"/>
              <w:rPr>
                <w:ins w:id="2940" w:author="Edited - Third Generation Partnership Project" w:date="2017-12-06T07:18:00Z"/>
                <w:lang w:val="en-GB"/>
              </w:rPr>
            </w:pPr>
            <w:ins w:id="2941" w:author="Edited - Third Generation Partnership Project" w:date="2017-12-06T07:18:00Z">
              <w:r w:rsidRPr="0073454B">
                <w:rPr>
                  <w:position w:val="-6"/>
                </w:rPr>
                <w:object w:dxaOrig="380" w:dyaOrig="279" w14:anchorId="1D44B037">
                  <v:shape id="_x0000_i2023" type="#_x0000_t75" style="width:17.1pt;height:12.9pt" o:ole="">
                    <v:imagedata r:id="rId1448" o:title=""/>
                  </v:shape>
                  <o:OLEObject Type="Embed" ProgID="Equation.3" ShapeID="_x0000_i2023" DrawAspect="Content" ObjectID="_1578894905" r:id="rId1556"/>
                </w:object>
              </w:r>
            </w:ins>
          </w:p>
        </w:tc>
      </w:tr>
      <w:tr w:rsidR="00BC29B3" w:rsidRPr="00466738" w14:paraId="15816C45" w14:textId="77777777" w:rsidTr="00BC29B3">
        <w:trPr>
          <w:trHeight w:val="238"/>
          <w:jc w:val="center"/>
          <w:ins w:id="2942" w:author="Edited - Third Generation Partnership Project" w:date="2017-12-06T07:18:00Z"/>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14:paraId="0F1E391B" w14:textId="77777777" w:rsidR="00BC29B3" w:rsidRPr="004464F1" w:rsidRDefault="00BC29B3" w:rsidP="00BC29B3">
            <w:pPr>
              <w:pStyle w:val="tac0"/>
              <w:rPr>
                <w:ins w:id="2943" w:author="Edited - Third Generation Partnership Project" w:date="2017-12-06T07:18:00Z"/>
              </w:rPr>
            </w:pPr>
          </w:p>
        </w:tc>
      </w:tr>
      <w:tr w:rsidR="00BC29B3" w:rsidRPr="00466738" w14:paraId="47D30354" w14:textId="77777777" w:rsidTr="00BC29B3">
        <w:trPr>
          <w:trHeight w:val="238"/>
          <w:jc w:val="center"/>
          <w:ins w:id="2944" w:author="Edited - Third Generation Partnership Project" w:date="2017-12-06T07:18:00Z"/>
        </w:trPr>
        <w:tc>
          <w:tcPr>
            <w:tcW w:w="0" w:type="auto"/>
            <w:vMerge w:val="restart"/>
            <w:tcBorders>
              <w:top w:val="single" w:sz="8" w:space="0" w:color="auto"/>
              <w:left w:val="single" w:sz="8" w:space="0" w:color="auto"/>
              <w:right w:val="single" w:sz="8" w:space="0" w:color="auto"/>
            </w:tcBorders>
            <w:shd w:val="clear" w:color="auto" w:fill="E0E0E0"/>
            <w:tcMar>
              <w:top w:w="0" w:type="dxa"/>
              <w:left w:w="108" w:type="dxa"/>
              <w:bottom w:w="0" w:type="dxa"/>
              <w:right w:w="108" w:type="dxa"/>
            </w:tcMar>
            <w:vAlign w:val="center"/>
          </w:tcPr>
          <w:p w14:paraId="21235408" w14:textId="77777777" w:rsidR="00BC29B3" w:rsidRPr="004464F1" w:rsidRDefault="00BC29B3" w:rsidP="00BC29B3">
            <w:pPr>
              <w:pStyle w:val="tac0"/>
              <w:rPr>
                <w:ins w:id="2945" w:author="Edited - Third Generation Partnership Project" w:date="2017-12-06T07:18:00Z"/>
                <w:rFonts w:eastAsia="SimSun"/>
                <w:b/>
                <w:lang w:val="en-GB" w:eastAsia="zh-CN"/>
              </w:rPr>
            </w:pPr>
            <w:ins w:id="2946" w:author="Edited - Third Generation Partnership Project" w:date="2017-12-06T07:18:00Z">
              <w:r w:rsidRPr="00064EEE">
                <w:rPr>
                  <w:b/>
                  <w:lang w:val="en-GB"/>
                </w:rPr>
                <w:t>Field</w:t>
              </w:r>
            </w:ins>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35B7CE3" w14:textId="77777777" w:rsidR="00BC29B3" w:rsidRPr="00064EEE" w:rsidRDefault="00BC29B3" w:rsidP="00BC29B3">
            <w:pPr>
              <w:pStyle w:val="tac0"/>
              <w:rPr>
                <w:ins w:id="2947" w:author="Edited - Third Generation Partnership Project" w:date="2017-12-06T07:18:00Z"/>
                <w:b/>
                <w:lang w:val="en-GB"/>
              </w:rPr>
            </w:pPr>
            <w:ins w:id="2948" w:author="Edited - Third Generation Partnership Project" w:date="2017-12-06T07:18:00Z">
              <w:r w:rsidRPr="00064EEE">
                <w:rPr>
                  <w:b/>
                  <w:lang w:val="en-GB"/>
                </w:rPr>
                <w:t>Bitwidth</w:t>
              </w:r>
            </w:ins>
          </w:p>
        </w:tc>
      </w:tr>
      <w:tr w:rsidR="00BC29B3" w:rsidRPr="00466738" w14:paraId="0563FD75" w14:textId="77777777" w:rsidTr="00BC29B3">
        <w:trPr>
          <w:trHeight w:val="238"/>
          <w:jc w:val="center"/>
          <w:ins w:id="2949" w:author="Edited - Third Generation Partnership Project" w:date="2017-12-06T07:18:00Z"/>
        </w:trPr>
        <w:tc>
          <w:tcPr>
            <w:tcW w:w="0" w:type="auto"/>
            <w:vMerge/>
            <w:tcBorders>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53398D1" w14:textId="77777777" w:rsidR="00BC29B3" w:rsidRPr="004464F1" w:rsidRDefault="00BC29B3" w:rsidP="00BC29B3">
            <w:pPr>
              <w:pStyle w:val="tac0"/>
              <w:rPr>
                <w:ins w:id="2950" w:author="Edited - Third Generation Partnership Project" w:date="2017-12-06T07:18:00Z"/>
                <w:b/>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77A4199" w14:textId="77777777" w:rsidR="00BC29B3" w:rsidRPr="00064EEE" w:rsidRDefault="00BC29B3" w:rsidP="00BC29B3">
            <w:pPr>
              <w:pStyle w:val="tah0"/>
              <w:rPr>
                <w:ins w:id="2951" w:author="Edited - Third Generation Partnership Project" w:date="2017-12-06T07:18:00Z"/>
                <w:lang w:val="de-DE"/>
              </w:rPr>
            </w:pPr>
            <w:ins w:id="2952" w:author="Edited - Third Generation Partnership Project" w:date="2017-12-06T07:18:00Z">
              <w:r w:rsidRPr="00064EEE">
                <w:rPr>
                  <w:lang w:val="de-DE"/>
                </w:rPr>
                <w:t>Rank = 5</w:t>
              </w:r>
            </w:ins>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183362DA" w14:textId="77777777" w:rsidR="00BC29B3" w:rsidRPr="00064EEE" w:rsidRDefault="00BC29B3" w:rsidP="00BC29B3">
            <w:pPr>
              <w:pStyle w:val="tah0"/>
              <w:rPr>
                <w:ins w:id="2953" w:author="Edited - Third Generation Partnership Project" w:date="2017-12-06T07:18:00Z"/>
                <w:lang w:val="de-DE"/>
              </w:rPr>
            </w:pPr>
            <w:ins w:id="2954" w:author="Edited - Third Generation Partnership Project" w:date="2017-12-06T07:18:00Z">
              <w:r w:rsidRPr="00064EEE">
                <w:rPr>
                  <w:lang w:val="de-DE"/>
                </w:rPr>
                <w:t>Rank = 6</w:t>
              </w:r>
            </w:ins>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663F7A0" w14:textId="77777777" w:rsidR="00BC29B3" w:rsidRPr="00064EEE" w:rsidRDefault="00BC29B3" w:rsidP="00BC29B3">
            <w:pPr>
              <w:pStyle w:val="tah0"/>
              <w:rPr>
                <w:ins w:id="2955" w:author="Edited - Third Generation Partnership Project" w:date="2017-12-06T07:18:00Z"/>
                <w:lang w:val="de-DE"/>
              </w:rPr>
            </w:pPr>
            <w:ins w:id="2956" w:author="Edited - Third Generation Partnership Project" w:date="2017-12-06T07:18:00Z">
              <w:r w:rsidRPr="00064EEE">
                <w:rPr>
                  <w:lang w:val="de-DE"/>
                </w:rPr>
                <w:t>Rank = 7</w:t>
              </w:r>
            </w:ins>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41F71F8" w14:textId="77777777" w:rsidR="00BC29B3" w:rsidRPr="00064EEE" w:rsidRDefault="00BC29B3" w:rsidP="00BC29B3">
            <w:pPr>
              <w:pStyle w:val="tah0"/>
              <w:rPr>
                <w:ins w:id="2957" w:author="Edited - Third Generation Partnership Project" w:date="2017-12-06T07:18:00Z"/>
                <w:lang w:val="de-DE"/>
              </w:rPr>
            </w:pPr>
            <w:ins w:id="2958" w:author="Edited - Third Generation Partnership Project" w:date="2017-12-06T07:18:00Z">
              <w:r w:rsidRPr="00064EEE">
                <w:rPr>
                  <w:lang w:val="de-DE"/>
                </w:rPr>
                <w:t>Rank = 8</w:t>
              </w:r>
            </w:ins>
          </w:p>
        </w:tc>
      </w:tr>
      <w:tr w:rsidR="00BC29B3" w:rsidRPr="00466738" w14:paraId="3F75974C" w14:textId="77777777" w:rsidTr="00BC29B3">
        <w:trPr>
          <w:trHeight w:val="238"/>
          <w:jc w:val="center"/>
          <w:ins w:id="2959" w:author="Edited - Third Generation Partnership Project" w:date="2017-12-06T07:18:00Z"/>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7FF141E" w14:textId="77777777" w:rsidR="00BC29B3" w:rsidRPr="00064EEE" w:rsidRDefault="00BC29B3" w:rsidP="00BC29B3">
            <w:pPr>
              <w:pStyle w:val="tac0"/>
              <w:rPr>
                <w:ins w:id="2960" w:author="Edited - Third Generation Partnership Project" w:date="2017-12-06T07:18:00Z"/>
                <w:lang w:val="en-GB"/>
              </w:rPr>
            </w:pPr>
            <w:ins w:id="2961" w:author="Edited - Third Generation Partnership Project" w:date="2017-12-06T07:18:00Z">
              <w:r w:rsidRPr="00064EEE">
                <w:rPr>
                  <w:lang w:val="en-GB"/>
                </w:rPr>
                <w:t>Wideband CQI codeword 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B3BFF4" w14:textId="77777777" w:rsidR="00BC29B3" w:rsidRPr="00064EEE" w:rsidRDefault="00BC29B3" w:rsidP="00BC29B3">
            <w:pPr>
              <w:pStyle w:val="tac0"/>
              <w:rPr>
                <w:ins w:id="2962" w:author="Edited - Third Generation Partnership Project" w:date="2017-12-06T07:18:00Z"/>
                <w:lang w:val="de-DE"/>
              </w:rPr>
            </w:pPr>
            <w:ins w:id="2963" w:author="Edited - Third Generation Partnership Project" w:date="2017-12-06T07:18:00Z">
              <w:r w:rsidRPr="00064EEE">
                <w:rPr>
                  <w:lang w:val="de-DE"/>
                </w:rPr>
                <w:t>4</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DD7D38C" w14:textId="77777777" w:rsidR="00BC29B3" w:rsidRPr="00064EEE" w:rsidRDefault="00BC29B3" w:rsidP="00BC29B3">
            <w:pPr>
              <w:pStyle w:val="tac0"/>
              <w:rPr>
                <w:ins w:id="2964" w:author="Edited - Third Generation Partnership Project" w:date="2017-12-06T07:18:00Z"/>
                <w:lang w:val="de-DE"/>
              </w:rPr>
            </w:pPr>
            <w:ins w:id="2965" w:author="Edited - Third Generation Partnership Project" w:date="2017-12-06T07:18:00Z">
              <w:r w:rsidRPr="00064EEE">
                <w:rPr>
                  <w:lang w:val="de-DE"/>
                </w:rPr>
                <w:t>4</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BDB8EE2" w14:textId="77777777" w:rsidR="00BC29B3" w:rsidRPr="00064EEE" w:rsidRDefault="00BC29B3" w:rsidP="00BC29B3">
            <w:pPr>
              <w:pStyle w:val="tac0"/>
              <w:rPr>
                <w:ins w:id="2966" w:author="Edited - Third Generation Partnership Project" w:date="2017-12-06T07:18:00Z"/>
                <w:lang w:val="de-DE"/>
              </w:rPr>
            </w:pPr>
            <w:ins w:id="2967" w:author="Edited - Third Generation Partnership Project" w:date="2017-12-06T07:18:00Z">
              <w:r w:rsidRPr="00064EEE">
                <w:rPr>
                  <w:lang w:val="de-DE"/>
                </w:rPr>
                <w:t>4</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10532AC" w14:textId="77777777" w:rsidR="00BC29B3" w:rsidRPr="00064EEE" w:rsidRDefault="00BC29B3" w:rsidP="00BC29B3">
            <w:pPr>
              <w:pStyle w:val="tac0"/>
              <w:rPr>
                <w:ins w:id="2968" w:author="Edited - Third Generation Partnership Project" w:date="2017-12-06T07:18:00Z"/>
                <w:lang w:val="de-DE"/>
              </w:rPr>
            </w:pPr>
            <w:ins w:id="2969" w:author="Edited - Third Generation Partnership Project" w:date="2017-12-06T07:18:00Z">
              <w:r w:rsidRPr="00064EEE">
                <w:rPr>
                  <w:lang w:val="de-DE"/>
                </w:rPr>
                <w:t>4</w:t>
              </w:r>
            </w:ins>
          </w:p>
        </w:tc>
      </w:tr>
      <w:tr w:rsidR="00BC29B3" w:rsidRPr="00466738" w14:paraId="5FC6A87E" w14:textId="77777777" w:rsidTr="00BC29B3">
        <w:trPr>
          <w:trHeight w:val="238"/>
          <w:jc w:val="center"/>
          <w:ins w:id="2970" w:author="Edited - Third Generation Partnership Project" w:date="2017-12-06T07:18:00Z"/>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D3A1BE6" w14:textId="77777777" w:rsidR="00BC29B3" w:rsidRPr="00064EEE" w:rsidRDefault="00BC29B3" w:rsidP="00BC29B3">
            <w:pPr>
              <w:pStyle w:val="tac0"/>
              <w:rPr>
                <w:ins w:id="2971" w:author="Edited - Third Generation Partnership Project" w:date="2017-12-06T07:18:00Z"/>
                <w:lang w:val="en-GB"/>
              </w:rPr>
            </w:pPr>
            <w:ins w:id="2972" w:author="Edited - Third Generation Partnership Project" w:date="2017-12-06T07:18:00Z">
              <w:r w:rsidRPr="00064EEE">
                <w:rPr>
                  <w:lang w:val="en-GB"/>
                </w:rPr>
                <w:t>Subband differential CQI codeword 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94D0AF7" w14:textId="77777777" w:rsidR="00BC29B3" w:rsidRPr="00064EEE" w:rsidRDefault="00BC29B3" w:rsidP="00BC29B3">
            <w:pPr>
              <w:pStyle w:val="tac0"/>
              <w:rPr>
                <w:ins w:id="2973" w:author="Edited - Third Generation Partnership Project" w:date="2017-12-06T07:18:00Z"/>
                <w:sz w:val="15"/>
                <w:szCs w:val="15"/>
                <w:lang w:val="en-GB"/>
              </w:rPr>
            </w:pPr>
            <w:ins w:id="2974" w:author="Edited - Third Generation Partnership Project" w:date="2017-12-06T07:18:00Z">
              <w:r w:rsidRPr="00E54724">
                <w:rPr>
                  <w:position w:val="-6"/>
                </w:rPr>
                <w:object w:dxaOrig="340" w:dyaOrig="240" w14:anchorId="6F28E2E1">
                  <v:shape id="_x0000_i2024" type="#_x0000_t75" style="width:17.1pt;height:12pt" o:ole="">
                    <v:imagedata r:id="rId997" o:title=""/>
                  </v:shape>
                  <o:OLEObject Type="Embed" ProgID="Equation.3" ShapeID="_x0000_i2024" DrawAspect="Content" ObjectID="_1578894906" r:id="rId1557"/>
                </w:objec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BAA7959" w14:textId="77777777" w:rsidR="00BC29B3" w:rsidRPr="00064EEE" w:rsidRDefault="00BC29B3" w:rsidP="00BC29B3">
            <w:pPr>
              <w:pStyle w:val="tac0"/>
              <w:rPr>
                <w:ins w:id="2975" w:author="Edited - Third Generation Partnership Project" w:date="2017-12-06T07:18:00Z"/>
                <w:sz w:val="15"/>
                <w:szCs w:val="15"/>
                <w:lang w:val="en-GB"/>
              </w:rPr>
            </w:pPr>
            <w:ins w:id="2976" w:author="Edited - Third Generation Partnership Project" w:date="2017-12-06T07:18:00Z">
              <w:r w:rsidRPr="00E54724">
                <w:rPr>
                  <w:position w:val="-6"/>
                </w:rPr>
                <w:object w:dxaOrig="340" w:dyaOrig="240" w14:anchorId="0E94B4B9">
                  <v:shape id="_x0000_i2025" type="#_x0000_t75" style="width:17.1pt;height:12pt" o:ole="">
                    <v:imagedata r:id="rId997" o:title=""/>
                  </v:shape>
                  <o:OLEObject Type="Embed" ProgID="Equation.3" ShapeID="_x0000_i2025" DrawAspect="Content" ObjectID="_1578894907" r:id="rId1558"/>
                </w:objec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5FE4072" w14:textId="77777777" w:rsidR="00BC29B3" w:rsidRPr="00064EEE" w:rsidRDefault="00BC29B3" w:rsidP="00BC29B3">
            <w:pPr>
              <w:pStyle w:val="tac0"/>
              <w:rPr>
                <w:ins w:id="2977" w:author="Edited - Third Generation Partnership Project" w:date="2017-12-06T07:18:00Z"/>
                <w:sz w:val="15"/>
                <w:szCs w:val="15"/>
                <w:lang w:val="en-GB"/>
              </w:rPr>
            </w:pPr>
            <w:ins w:id="2978" w:author="Edited - Third Generation Partnership Project" w:date="2017-12-06T07:18:00Z">
              <w:r w:rsidRPr="00E54724">
                <w:rPr>
                  <w:position w:val="-6"/>
                </w:rPr>
                <w:object w:dxaOrig="340" w:dyaOrig="240" w14:anchorId="79E5CEBB">
                  <v:shape id="_x0000_i2026" type="#_x0000_t75" style="width:17.1pt;height:12pt" o:ole="">
                    <v:imagedata r:id="rId997" o:title=""/>
                  </v:shape>
                  <o:OLEObject Type="Embed" ProgID="Equation.3" ShapeID="_x0000_i2026" DrawAspect="Content" ObjectID="_1578894908" r:id="rId1559"/>
                </w:objec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5FB2BA9" w14:textId="77777777" w:rsidR="00BC29B3" w:rsidRPr="00064EEE" w:rsidRDefault="00BC29B3" w:rsidP="00BC29B3">
            <w:pPr>
              <w:pStyle w:val="tac0"/>
              <w:rPr>
                <w:ins w:id="2979" w:author="Edited - Third Generation Partnership Project" w:date="2017-12-06T07:18:00Z"/>
                <w:sz w:val="15"/>
                <w:szCs w:val="15"/>
                <w:lang w:val="en-GB"/>
              </w:rPr>
            </w:pPr>
            <w:ins w:id="2980" w:author="Edited - Third Generation Partnership Project" w:date="2017-12-06T07:18:00Z">
              <w:r w:rsidRPr="00E54724">
                <w:rPr>
                  <w:position w:val="-6"/>
                </w:rPr>
                <w:object w:dxaOrig="340" w:dyaOrig="240" w14:anchorId="0038DE9D">
                  <v:shape id="_x0000_i2027" type="#_x0000_t75" style="width:17.1pt;height:12pt" o:ole="">
                    <v:imagedata r:id="rId997" o:title=""/>
                  </v:shape>
                  <o:OLEObject Type="Embed" ProgID="Equation.3" ShapeID="_x0000_i2027" DrawAspect="Content" ObjectID="_1578894909" r:id="rId1560"/>
                </w:object>
              </w:r>
            </w:ins>
          </w:p>
        </w:tc>
      </w:tr>
      <w:tr w:rsidR="00BC29B3" w:rsidRPr="00466738" w14:paraId="21AFB06E" w14:textId="77777777" w:rsidTr="00BC29B3">
        <w:trPr>
          <w:trHeight w:val="238"/>
          <w:jc w:val="center"/>
          <w:ins w:id="2981" w:author="Edited - Third Generation Partnership Project" w:date="2017-12-06T07:18:00Z"/>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33AC928" w14:textId="77777777" w:rsidR="00BC29B3" w:rsidRPr="00064EEE" w:rsidRDefault="00BC29B3" w:rsidP="00BC29B3">
            <w:pPr>
              <w:pStyle w:val="tac0"/>
              <w:rPr>
                <w:ins w:id="2982" w:author="Edited - Third Generation Partnership Project" w:date="2017-12-06T07:18:00Z"/>
                <w:lang w:val="en-GB"/>
              </w:rPr>
            </w:pPr>
            <w:ins w:id="2983" w:author="Edited - Third Generation Partnership Project" w:date="2017-12-06T07:18:00Z">
              <w:r w:rsidRPr="00064EEE">
                <w:rPr>
                  <w:lang w:val="en-GB"/>
                </w:rPr>
                <w:t>Wideband CQI codeword 1</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143E623" w14:textId="77777777" w:rsidR="00BC29B3" w:rsidRPr="00064EEE" w:rsidRDefault="00BC29B3" w:rsidP="00BC29B3">
            <w:pPr>
              <w:pStyle w:val="tac0"/>
              <w:rPr>
                <w:ins w:id="2984" w:author="Edited - Third Generation Partnership Project" w:date="2017-12-06T07:18:00Z"/>
                <w:lang w:val="en-GB"/>
              </w:rPr>
            </w:pPr>
            <w:ins w:id="2985" w:author="Edited - Third Generation Partnership Project" w:date="2017-12-06T07:18:00Z">
              <w:r w:rsidRPr="00064EEE">
                <w:rPr>
                  <w:lang w:val="en-GB"/>
                </w:rPr>
                <w:t>4</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4E0A80E" w14:textId="77777777" w:rsidR="00BC29B3" w:rsidRPr="00064EEE" w:rsidRDefault="00BC29B3" w:rsidP="00BC29B3">
            <w:pPr>
              <w:pStyle w:val="tac0"/>
              <w:rPr>
                <w:ins w:id="2986" w:author="Edited - Third Generation Partnership Project" w:date="2017-12-06T07:18:00Z"/>
                <w:lang w:val="en-GB"/>
              </w:rPr>
            </w:pPr>
            <w:ins w:id="2987" w:author="Edited - Third Generation Partnership Project" w:date="2017-12-06T07:18:00Z">
              <w:r w:rsidRPr="00064EEE">
                <w:rPr>
                  <w:lang w:val="en-GB"/>
                </w:rPr>
                <w:t>4</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99BE4AC" w14:textId="77777777" w:rsidR="00BC29B3" w:rsidRPr="00064EEE" w:rsidRDefault="00BC29B3" w:rsidP="00BC29B3">
            <w:pPr>
              <w:pStyle w:val="tac0"/>
              <w:rPr>
                <w:ins w:id="2988" w:author="Edited - Third Generation Partnership Project" w:date="2017-12-06T07:18:00Z"/>
                <w:lang w:val="en-GB"/>
              </w:rPr>
            </w:pPr>
            <w:ins w:id="2989" w:author="Edited - Third Generation Partnership Project" w:date="2017-12-06T07:18:00Z">
              <w:r w:rsidRPr="00064EEE">
                <w:rPr>
                  <w:lang w:val="en-GB"/>
                </w:rPr>
                <w:t>4</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CA06E2E" w14:textId="77777777" w:rsidR="00BC29B3" w:rsidRPr="00064EEE" w:rsidRDefault="00BC29B3" w:rsidP="00BC29B3">
            <w:pPr>
              <w:pStyle w:val="tac0"/>
              <w:rPr>
                <w:ins w:id="2990" w:author="Edited - Third Generation Partnership Project" w:date="2017-12-06T07:18:00Z"/>
                <w:lang w:val="en-GB"/>
              </w:rPr>
            </w:pPr>
            <w:ins w:id="2991" w:author="Edited - Third Generation Partnership Project" w:date="2017-12-06T07:18:00Z">
              <w:r w:rsidRPr="00064EEE">
                <w:rPr>
                  <w:lang w:val="en-GB"/>
                </w:rPr>
                <w:t>4</w:t>
              </w:r>
            </w:ins>
          </w:p>
        </w:tc>
      </w:tr>
      <w:tr w:rsidR="00BC29B3" w:rsidRPr="00466738" w14:paraId="771851BD" w14:textId="77777777" w:rsidTr="00BC29B3">
        <w:trPr>
          <w:trHeight w:val="238"/>
          <w:jc w:val="center"/>
          <w:ins w:id="2992" w:author="Edited - Third Generation Partnership Project" w:date="2017-12-06T07:18:00Z"/>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C103E01" w14:textId="77777777" w:rsidR="00BC29B3" w:rsidRPr="00064EEE" w:rsidRDefault="00BC29B3" w:rsidP="00BC29B3">
            <w:pPr>
              <w:pStyle w:val="tac0"/>
              <w:rPr>
                <w:ins w:id="2993" w:author="Edited - Third Generation Partnership Project" w:date="2017-12-06T07:18:00Z"/>
                <w:lang w:val="en-GB"/>
              </w:rPr>
            </w:pPr>
            <w:ins w:id="2994" w:author="Edited - Third Generation Partnership Project" w:date="2017-12-06T07:18:00Z">
              <w:r w:rsidRPr="00064EEE">
                <w:rPr>
                  <w:lang w:val="en-GB"/>
                </w:rPr>
                <w:t>Subband differential CQI codeword 1</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627A898" w14:textId="77777777" w:rsidR="00BC29B3" w:rsidRPr="00064EEE" w:rsidRDefault="00BC29B3" w:rsidP="00BC29B3">
            <w:pPr>
              <w:pStyle w:val="tac0"/>
              <w:rPr>
                <w:ins w:id="2995" w:author="Edited - Third Generation Partnership Project" w:date="2017-12-06T07:18:00Z"/>
                <w:sz w:val="15"/>
                <w:szCs w:val="15"/>
                <w:lang w:val="en-GB"/>
              </w:rPr>
            </w:pPr>
            <w:ins w:id="2996" w:author="Edited - Third Generation Partnership Project" w:date="2017-12-06T07:18:00Z">
              <w:r w:rsidRPr="00E54724">
                <w:rPr>
                  <w:position w:val="-6"/>
                </w:rPr>
                <w:object w:dxaOrig="340" w:dyaOrig="240" w14:anchorId="20C0D81F">
                  <v:shape id="_x0000_i2028" type="#_x0000_t75" style="width:17.1pt;height:12pt" o:ole="">
                    <v:imagedata r:id="rId997" o:title=""/>
                  </v:shape>
                  <o:OLEObject Type="Embed" ProgID="Equation.3" ShapeID="_x0000_i2028" DrawAspect="Content" ObjectID="_1578894910" r:id="rId1561"/>
                </w:objec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A7BAF59" w14:textId="77777777" w:rsidR="00BC29B3" w:rsidRPr="00064EEE" w:rsidRDefault="00BC29B3" w:rsidP="00BC29B3">
            <w:pPr>
              <w:pStyle w:val="tac0"/>
              <w:rPr>
                <w:ins w:id="2997" w:author="Edited - Third Generation Partnership Project" w:date="2017-12-06T07:18:00Z"/>
                <w:sz w:val="15"/>
                <w:szCs w:val="15"/>
                <w:lang w:val="en-GB"/>
              </w:rPr>
            </w:pPr>
            <w:ins w:id="2998" w:author="Edited - Third Generation Partnership Project" w:date="2017-12-06T07:18:00Z">
              <w:r w:rsidRPr="00E54724">
                <w:rPr>
                  <w:position w:val="-6"/>
                </w:rPr>
                <w:object w:dxaOrig="340" w:dyaOrig="240" w14:anchorId="212FE1C0">
                  <v:shape id="_x0000_i2029" type="#_x0000_t75" style="width:17.1pt;height:12pt" o:ole="">
                    <v:imagedata r:id="rId997" o:title=""/>
                  </v:shape>
                  <o:OLEObject Type="Embed" ProgID="Equation.3" ShapeID="_x0000_i2029" DrawAspect="Content" ObjectID="_1578894911" r:id="rId1562"/>
                </w:objec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602EB41" w14:textId="77777777" w:rsidR="00BC29B3" w:rsidRPr="00064EEE" w:rsidRDefault="00BC29B3" w:rsidP="00BC29B3">
            <w:pPr>
              <w:pStyle w:val="tac0"/>
              <w:rPr>
                <w:ins w:id="2999" w:author="Edited - Third Generation Partnership Project" w:date="2017-12-06T07:18:00Z"/>
                <w:sz w:val="15"/>
                <w:szCs w:val="15"/>
                <w:lang w:val="en-GB"/>
              </w:rPr>
            </w:pPr>
            <w:ins w:id="3000" w:author="Edited - Third Generation Partnership Project" w:date="2017-12-06T07:18:00Z">
              <w:r w:rsidRPr="00E54724">
                <w:rPr>
                  <w:position w:val="-6"/>
                </w:rPr>
                <w:object w:dxaOrig="340" w:dyaOrig="240" w14:anchorId="44F4455C">
                  <v:shape id="_x0000_i2030" type="#_x0000_t75" style="width:17.1pt;height:12pt" o:ole="">
                    <v:imagedata r:id="rId997" o:title=""/>
                  </v:shape>
                  <o:OLEObject Type="Embed" ProgID="Equation.3" ShapeID="_x0000_i2030" DrawAspect="Content" ObjectID="_1578894912" r:id="rId1563"/>
                </w:objec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9081B9D" w14:textId="77777777" w:rsidR="00BC29B3" w:rsidRPr="00064EEE" w:rsidRDefault="00BC29B3" w:rsidP="00BC29B3">
            <w:pPr>
              <w:pStyle w:val="tac0"/>
              <w:rPr>
                <w:ins w:id="3001" w:author="Edited - Third Generation Partnership Project" w:date="2017-12-06T07:18:00Z"/>
                <w:sz w:val="15"/>
                <w:szCs w:val="15"/>
                <w:lang w:val="en-GB"/>
              </w:rPr>
            </w:pPr>
            <w:ins w:id="3002" w:author="Edited - Third Generation Partnership Project" w:date="2017-12-06T07:18:00Z">
              <w:r w:rsidRPr="00E54724">
                <w:rPr>
                  <w:position w:val="-6"/>
                </w:rPr>
                <w:object w:dxaOrig="340" w:dyaOrig="240" w14:anchorId="6A15C69E">
                  <v:shape id="_x0000_i2031" type="#_x0000_t75" style="width:17.1pt;height:12pt" o:ole="">
                    <v:imagedata r:id="rId997" o:title=""/>
                  </v:shape>
                  <o:OLEObject Type="Embed" ProgID="Equation.3" ShapeID="_x0000_i2031" DrawAspect="Content" ObjectID="_1578894913" r:id="rId1564"/>
                </w:object>
              </w:r>
            </w:ins>
          </w:p>
        </w:tc>
      </w:tr>
      <w:tr w:rsidR="00BC29B3" w:rsidRPr="00466738" w14:paraId="22ED63C5" w14:textId="77777777" w:rsidTr="00BC29B3">
        <w:trPr>
          <w:trHeight w:val="238"/>
          <w:jc w:val="center"/>
          <w:ins w:id="3003" w:author="Edited - Third Generation Partnership Project" w:date="2017-12-06T07:18:00Z"/>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B04BB97" w14:textId="77777777" w:rsidR="00BC29B3" w:rsidRPr="00F92A17" w:rsidRDefault="00BC29B3" w:rsidP="00BC29B3">
            <w:pPr>
              <w:pStyle w:val="tac0"/>
              <w:rPr>
                <w:ins w:id="3004" w:author="Edited - Third Generation Partnership Project" w:date="2017-12-06T07:18:00Z"/>
                <w:rFonts w:eastAsia="SimSun"/>
                <w:lang w:val="en-GB" w:eastAsia="zh-CN"/>
              </w:rPr>
            </w:pPr>
            <w:ins w:id="3005" w:author="Edited - Third Generation Partnership Project" w:date="2017-12-06T07:18:00Z">
              <w:r w:rsidRPr="00064EEE">
                <w:rPr>
                  <w:lang w:val="en-GB"/>
                </w:rPr>
                <w:t>Wideband first PMI i1</w:t>
              </w:r>
              <w:r>
                <w:rPr>
                  <w:rFonts w:eastAsia="SimSun" w:hint="eastAsia"/>
                  <w:lang w:val="en-GB" w:eastAsia="zh-CN"/>
                </w:rPr>
                <w:t>,1-1</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F9D7A7A" w14:textId="77777777" w:rsidR="00BC29B3" w:rsidRPr="00064EEE" w:rsidRDefault="00BC29B3" w:rsidP="00BC29B3">
            <w:pPr>
              <w:pStyle w:val="tac0"/>
              <w:rPr>
                <w:ins w:id="3006" w:author="Edited - Third Generation Partnership Project" w:date="2017-12-06T07:18:00Z"/>
                <w:lang w:val="en-GB"/>
              </w:rPr>
            </w:pPr>
            <w:ins w:id="3007" w:author="Edited - Third Generation Partnership Project" w:date="2017-12-06T07:18:00Z">
              <w:r w:rsidRPr="00064EEE">
                <w:rPr>
                  <w:lang w:val="en-GB"/>
                </w:rPr>
                <w:t>2</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7708671" w14:textId="77777777" w:rsidR="00BC29B3" w:rsidRPr="00064EEE" w:rsidRDefault="00BC29B3" w:rsidP="00BC29B3">
            <w:pPr>
              <w:pStyle w:val="tac0"/>
              <w:rPr>
                <w:ins w:id="3008" w:author="Edited - Third Generation Partnership Project" w:date="2017-12-06T07:18:00Z"/>
                <w:lang w:val="en-GB"/>
              </w:rPr>
            </w:pPr>
            <w:ins w:id="3009" w:author="Edited - Third Generation Partnership Project" w:date="2017-12-06T07:18:00Z">
              <w:r w:rsidRPr="00064EEE">
                <w:rPr>
                  <w:lang w:val="en-GB"/>
                </w:rPr>
                <w:t>2</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2E27B17" w14:textId="77777777" w:rsidR="00BC29B3" w:rsidRPr="00064EEE" w:rsidRDefault="00BC29B3" w:rsidP="00BC29B3">
            <w:pPr>
              <w:pStyle w:val="tac0"/>
              <w:rPr>
                <w:ins w:id="3010" w:author="Edited - Third Generation Partnership Project" w:date="2017-12-06T07:18:00Z"/>
                <w:lang w:val="en-GB"/>
              </w:rPr>
            </w:pPr>
            <w:ins w:id="3011" w:author="Edited - Third Generation Partnership Project" w:date="2017-12-06T07:18:00Z">
              <w:r w:rsidRPr="00064EEE">
                <w:rPr>
                  <w:lang w:val="en-GB"/>
                </w:rPr>
                <w:t>2</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598D343" w14:textId="77777777" w:rsidR="00BC29B3" w:rsidRPr="00064EEE" w:rsidRDefault="00BC29B3" w:rsidP="00BC29B3">
            <w:pPr>
              <w:pStyle w:val="tac0"/>
              <w:rPr>
                <w:ins w:id="3012" w:author="Edited - Third Generation Partnership Project" w:date="2017-12-06T07:18:00Z"/>
                <w:lang w:val="en-GB"/>
              </w:rPr>
            </w:pPr>
            <w:ins w:id="3013" w:author="Edited - Third Generation Partnership Project" w:date="2017-12-06T07:18:00Z">
              <w:r w:rsidRPr="00064EEE">
                <w:rPr>
                  <w:lang w:val="en-GB"/>
                </w:rPr>
                <w:t>0</w:t>
              </w:r>
            </w:ins>
          </w:p>
        </w:tc>
      </w:tr>
      <w:tr w:rsidR="00BC29B3" w:rsidRPr="00466738" w14:paraId="285E2E7F" w14:textId="77777777" w:rsidTr="00BC29B3">
        <w:trPr>
          <w:trHeight w:val="238"/>
          <w:jc w:val="center"/>
          <w:ins w:id="3014" w:author="Edited - Third Generation Partnership Project" w:date="2017-12-06T07:18:00Z"/>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8193969" w14:textId="77777777" w:rsidR="00BC29B3" w:rsidRPr="00064EEE" w:rsidRDefault="00BC29B3" w:rsidP="00BC29B3">
            <w:pPr>
              <w:pStyle w:val="tac0"/>
              <w:rPr>
                <w:ins w:id="3015" w:author="Edited - Third Generation Partnership Project" w:date="2017-12-06T07:18:00Z"/>
                <w:lang w:val="en-GB"/>
              </w:rPr>
            </w:pPr>
            <w:ins w:id="3016" w:author="Edited - Third Generation Partnership Project" w:date="2017-12-06T07:18:00Z">
              <w:r w:rsidRPr="00064EEE">
                <w:rPr>
                  <w:lang w:val="en-GB"/>
                </w:rPr>
                <w:t>Wideband first PMI i1</w:t>
              </w:r>
              <w:r>
                <w:rPr>
                  <w:rFonts w:eastAsia="SimSun" w:hint="eastAsia"/>
                  <w:lang w:val="en-GB" w:eastAsia="zh-CN"/>
                </w:rPr>
                <w:t>,2-1</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ABC3780" w14:textId="77777777" w:rsidR="00BC29B3" w:rsidRPr="00064EEE" w:rsidRDefault="00BC29B3" w:rsidP="00BC29B3">
            <w:pPr>
              <w:pStyle w:val="tac0"/>
              <w:rPr>
                <w:ins w:id="3017" w:author="Edited - Third Generation Partnership Project" w:date="2017-12-06T07:18:00Z"/>
                <w:lang w:val="en-GB"/>
              </w:rPr>
            </w:pPr>
            <w:ins w:id="3018" w:author="Edited - Third Generation Partnership Project" w:date="2017-12-06T07:18:00Z">
              <w:r w:rsidRPr="00064EEE">
                <w:rPr>
                  <w:lang w:val="en-GB"/>
                </w:rPr>
                <w:t>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1AA18D8" w14:textId="77777777" w:rsidR="00BC29B3" w:rsidRPr="00064EEE" w:rsidRDefault="00BC29B3" w:rsidP="00BC29B3">
            <w:pPr>
              <w:pStyle w:val="tac0"/>
              <w:rPr>
                <w:ins w:id="3019" w:author="Edited - Third Generation Partnership Project" w:date="2017-12-06T07:18:00Z"/>
                <w:lang w:val="en-GB"/>
              </w:rPr>
            </w:pPr>
            <w:ins w:id="3020" w:author="Edited - Third Generation Partnership Project" w:date="2017-12-06T07:18:00Z">
              <w:r w:rsidRPr="00064EEE">
                <w:rPr>
                  <w:lang w:val="en-GB"/>
                </w:rPr>
                <w:t>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87ED29" w14:textId="77777777" w:rsidR="00BC29B3" w:rsidRPr="00064EEE" w:rsidRDefault="00BC29B3" w:rsidP="00BC29B3">
            <w:pPr>
              <w:pStyle w:val="tac0"/>
              <w:rPr>
                <w:ins w:id="3021" w:author="Edited - Third Generation Partnership Project" w:date="2017-12-06T07:18:00Z"/>
                <w:lang w:val="en-GB"/>
              </w:rPr>
            </w:pPr>
            <w:ins w:id="3022" w:author="Edited - Third Generation Partnership Project" w:date="2017-12-06T07:18:00Z">
              <w:r w:rsidRPr="00064EEE">
                <w:rPr>
                  <w:lang w:val="en-GB"/>
                </w:rPr>
                <w:t>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AA21DCE" w14:textId="77777777" w:rsidR="00BC29B3" w:rsidRPr="00064EEE" w:rsidRDefault="00BC29B3" w:rsidP="00BC29B3">
            <w:pPr>
              <w:pStyle w:val="tac0"/>
              <w:rPr>
                <w:ins w:id="3023" w:author="Edited - Third Generation Partnership Project" w:date="2017-12-06T07:18:00Z"/>
                <w:lang w:val="en-GB"/>
              </w:rPr>
            </w:pPr>
            <w:ins w:id="3024" w:author="Edited - Third Generation Partnership Project" w:date="2017-12-06T07:18:00Z">
              <w:r w:rsidRPr="00064EEE">
                <w:rPr>
                  <w:lang w:val="en-GB"/>
                </w:rPr>
                <w:t>0</w:t>
              </w:r>
            </w:ins>
          </w:p>
        </w:tc>
      </w:tr>
      <w:tr w:rsidR="00BC29B3" w:rsidRPr="004464F1" w14:paraId="1884DA9A" w14:textId="77777777" w:rsidTr="00BC29B3">
        <w:trPr>
          <w:trHeight w:val="238"/>
          <w:jc w:val="center"/>
          <w:ins w:id="3025" w:author="Edited - Third Generation Partnership Project" w:date="2017-12-06T07:18:00Z"/>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02A7CA1" w14:textId="77777777" w:rsidR="00BC29B3" w:rsidRPr="00064EEE" w:rsidRDefault="00BC29B3" w:rsidP="00BC29B3">
            <w:pPr>
              <w:pStyle w:val="tac0"/>
              <w:rPr>
                <w:ins w:id="3026" w:author="Edited - Third Generation Partnership Project" w:date="2017-12-06T07:18:00Z"/>
                <w:lang w:val="en-GB"/>
              </w:rPr>
            </w:pPr>
            <w:ins w:id="3027" w:author="Edited - Third Generation Partnership Project" w:date="2017-12-06T07:18:00Z">
              <w:r w:rsidRPr="00064EEE">
                <w:rPr>
                  <w:lang w:val="en-GB"/>
                </w:rPr>
                <w:t>Wideband first PMI i1</w:t>
              </w:r>
              <w:r>
                <w:rPr>
                  <w:rFonts w:eastAsia="SimSun" w:hint="eastAsia"/>
                  <w:lang w:val="en-GB" w:eastAsia="zh-CN"/>
                </w:rPr>
                <w:t>,1-2</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8FBF2B2" w14:textId="77777777" w:rsidR="00BC29B3" w:rsidRPr="00064EEE" w:rsidRDefault="00BC29B3" w:rsidP="00BC29B3">
            <w:pPr>
              <w:pStyle w:val="tac0"/>
              <w:rPr>
                <w:ins w:id="3028" w:author="Edited - Third Generation Partnership Project" w:date="2017-12-06T07:18:00Z"/>
                <w:lang w:val="en-GB"/>
              </w:rPr>
            </w:pPr>
            <w:ins w:id="3029" w:author="Edited - Third Generation Partnership Project" w:date="2017-12-06T07:18:00Z">
              <w:r w:rsidRPr="00064EEE">
                <w:rPr>
                  <w:lang w:val="en-GB"/>
                </w:rPr>
                <w:t>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49A7812" w14:textId="77777777" w:rsidR="00BC29B3" w:rsidRPr="00064EEE" w:rsidRDefault="00BC29B3" w:rsidP="00BC29B3">
            <w:pPr>
              <w:pStyle w:val="tac0"/>
              <w:rPr>
                <w:ins w:id="3030" w:author="Edited - Third Generation Partnership Project" w:date="2017-12-06T07:18:00Z"/>
                <w:lang w:val="en-GB"/>
              </w:rPr>
            </w:pPr>
            <w:ins w:id="3031" w:author="Edited - Third Generation Partnership Project" w:date="2017-12-06T07:18:00Z">
              <w:r w:rsidRPr="00064EEE">
                <w:rPr>
                  <w:lang w:val="en-GB"/>
                </w:rPr>
                <w:t>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4FD297A" w14:textId="77777777" w:rsidR="00BC29B3" w:rsidRPr="00064EEE" w:rsidRDefault="00BC29B3" w:rsidP="00BC29B3">
            <w:pPr>
              <w:pStyle w:val="tac0"/>
              <w:rPr>
                <w:ins w:id="3032" w:author="Edited - Third Generation Partnership Project" w:date="2017-12-06T07:18:00Z"/>
                <w:lang w:val="en-GB"/>
              </w:rPr>
            </w:pPr>
            <w:ins w:id="3033" w:author="Edited - Third Generation Partnership Project" w:date="2017-12-06T07:18:00Z">
              <w:r w:rsidRPr="00064EEE">
                <w:rPr>
                  <w:lang w:val="en-GB"/>
                </w:rPr>
                <w:t>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F2CE61E" w14:textId="77777777" w:rsidR="00BC29B3" w:rsidRPr="00064EEE" w:rsidRDefault="00BC29B3" w:rsidP="00BC29B3">
            <w:pPr>
              <w:pStyle w:val="tac0"/>
              <w:rPr>
                <w:ins w:id="3034" w:author="Edited - Third Generation Partnership Project" w:date="2017-12-06T07:18:00Z"/>
                <w:lang w:val="en-GB"/>
              </w:rPr>
            </w:pPr>
            <w:ins w:id="3035" w:author="Edited - Third Generation Partnership Project" w:date="2017-12-06T07:18:00Z">
              <w:r w:rsidRPr="00064EEE">
                <w:rPr>
                  <w:lang w:val="en-GB"/>
                </w:rPr>
                <w:t>0</w:t>
              </w:r>
            </w:ins>
          </w:p>
        </w:tc>
      </w:tr>
      <w:tr w:rsidR="00BC29B3" w:rsidRPr="00466738" w14:paraId="255687AF" w14:textId="77777777" w:rsidTr="00BC29B3">
        <w:trPr>
          <w:trHeight w:val="238"/>
          <w:jc w:val="center"/>
          <w:ins w:id="3036" w:author="Edited - Third Generation Partnership Project" w:date="2017-12-06T07:18:00Z"/>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BC30749" w14:textId="77777777" w:rsidR="00BC29B3" w:rsidRPr="00064EEE" w:rsidRDefault="00BC29B3" w:rsidP="00BC29B3">
            <w:pPr>
              <w:pStyle w:val="tac0"/>
              <w:rPr>
                <w:ins w:id="3037" w:author="Edited - Third Generation Partnership Project" w:date="2017-12-06T07:18:00Z"/>
                <w:lang w:val="en-GB"/>
              </w:rPr>
            </w:pPr>
            <w:ins w:id="3038" w:author="Edited - Third Generation Partnership Project" w:date="2017-12-06T07:18:00Z">
              <w:r w:rsidRPr="00064EEE">
                <w:rPr>
                  <w:lang w:val="en-GB"/>
                </w:rPr>
                <w:t>Wideband first PMI i1</w:t>
              </w:r>
              <w:r>
                <w:rPr>
                  <w:rFonts w:eastAsia="SimSun" w:hint="eastAsia"/>
                  <w:lang w:val="en-GB" w:eastAsia="zh-CN"/>
                </w:rPr>
                <w:t>,2-2</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3FB3DFB" w14:textId="77777777" w:rsidR="00BC29B3" w:rsidRPr="00064EEE" w:rsidRDefault="00BC29B3" w:rsidP="00BC29B3">
            <w:pPr>
              <w:pStyle w:val="tac0"/>
              <w:rPr>
                <w:ins w:id="3039" w:author="Edited - Third Generation Partnership Project" w:date="2017-12-06T07:18:00Z"/>
                <w:lang w:val="en-GB"/>
              </w:rPr>
            </w:pPr>
            <w:ins w:id="3040" w:author="Edited - Third Generation Partnership Project" w:date="2017-12-06T07:18:00Z">
              <w:r w:rsidRPr="00064EEE">
                <w:rPr>
                  <w:lang w:val="en-GB"/>
                </w:rPr>
                <w:t>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885A472" w14:textId="77777777" w:rsidR="00BC29B3" w:rsidRPr="00064EEE" w:rsidRDefault="00BC29B3" w:rsidP="00BC29B3">
            <w:pPr>
              <w:pStyle w:val="tac0"/>
              <w:rPr>
                <w:ins w:id="3041" w:author="Edited - Third Generation Partnership Project" w:date="2017-12-06T07:18:00Z"/>
                <w:lang w:val="en-GB"/>
              </w:rPr>
            </w:pPr>
            <w:ins w:id="3042" w:author="Edited - Third Generation Partnership Project" w:date="2017-12-06T07:18:00Z">
              <w:r w:rsidRPr="00064EEE">
                <w:rPr>
                  <w:lang w:val="en-GB"/>
                </w:rPr>
                <w:t>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A027038" w14:textId="77777777" w:rsidR="00BC29B3" w:rsidRPr="00064EEE" w:rsidRDefault="00BC29B3" w:rsidP="00BC29B3">
            <w:pPr>
              <w:pStyle w:val="tac0"/>
              <w:rPr>
                <w:ins w:id="3043" w:author="Edited - Third Generation Partnership Project" w:date="2017-12-06T07:18:00Z"/>
                <w:lang w:val="en-GB"/>
              </w:rPr>
            </w:pPr>
            <w:ins w:id="3044" w:author="Edited - Third Generation Partnership Project" w:date="2017-12-06T07:18:00Z">
              <w:r w:rsidRPr="00064EEE">
                <w:rPr>
                  <w:lang w:val="en-GB"/>
                </w:rPr>
                <w:t>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A980723" w14:textId="77777777" w:rsidR="00BC29B3" w:rsidRPr="00064EEE" w:rsidRDefault="00BC29B3" w:rsidP="00BC29B3">
            <w:pPr>
              <w:pStyle w:val="tac0"/>
              <w:rPr>
                <w:ins w:id="3045" w:author="Edited - Third Generation Partnership Project" w:date="2017-12-06T07:18:00Z"/>
                <w:lang w:val="en-GB"/>
              </w:rPr>
            </w:pPr>
            <w:ins w:id="3046" w:author="Edited - Third Generation Partnership Project" w:date="2017-12-06T07:18:00Z">
              <w:r w:rsidRPr="00064EEE">
                <w:rPr>
                  <w:lang w:val="en-GB"/>
                </w:rPr>
                <w:t>0</w:t>
              </w:r>
            </w:ins>
          </w:p>
        </w:tc>
      </w:tr>
      <w:tr w:rsidR="00BC29B3" w:rsidRPr="00466738" w14:paraId="7CCE0786" w14:textId="77777777" w:rsidTr="00BC29B3">
        <w:trPr>
          <w:trHeight w:val="238"/>
          <w:jc w:val="center"/>
          <w:ins w:id="3047" w:author="Edited - Third Generation Partnership Project" w:date="2017-12-06T07:18:00Z"/>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3A0005F" w14:textId="77777777" w:rsidR="00BC29B3" w:rsidRPr="00064EEE" w:rsidRDefault="00BC29B3" w:rsidP="00BC29B3">
            <w:pPr>
              <w:pStyle w:val="tac0"/>
              <w:rPr>
                <w:ins w:id="3048" w:author="Edited - Third Generation Partnership Project" w:date="2017-12-06T07:18:00Z"/>
                <w:lang w:val="en-GB"/>
              </w:rPr>
            </w:pPr>
            <w:ins w:id="3049" w:author="Edited - Third Generation Partnership Project" w:date="2017-12-06T07:18:00Z">
              <w:r w:rsidRPr="00064EEE">
                <w:rPr>
                  <w:lang w:val="en-GB"/>
                </w:rPr>
                <w:t>Wideband first PMI i1</w:t>
              </w:r>
              <w:r>
                <w:rPr>
                  <w:rFonts w:eastAsia="SimSun" w:hint="eastAsia"/>
                  <w:lang w:val="en-GB" w:eastAsia="zh-CN"/>
                </w:rPr>
                <w:t>,p-2</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C3AEE0A" w14:textId="77777777" w:rsidR="00BC29B3" w:rsidRPr="00064EEE" w:rsidRDefault="00BC29B3" w:rsidP="00BC29B3">
            <w:pPr>
              <w:pStyle w:val="tac0"/>
              <w:rPr>
                <w:ins w:id="3050" w:author="Edited - Third Generation Partnership Project" w:date="2017-12-06T07:18:00Z"/>
                <w:lang w:val="en-GB"/>
              </w:rPr>
            </w:pPr>
            <w:ins w:id="3051" w:author="Edited - Third Generation Partnership Project" w:date="2017-12-06T07:18:00Z">
              <w:r w:rsidRPr="00064EEE">
                <w:rPr>
                  <w:lang w:val="en-GB"/>
                </w:rPr>
                <w:t>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BCAD1F1" w14:textId="77777777" w:rsidR="00BC29B3" w:rsidRPr="00064EEE" w:rsidRDefault="00BC29B3" w:rsidP="00BC29B3">
            <w:pPr>
              <w:pStyle w:val="tac0"/>
              <w:rPr>
                <w:ins w:id="3052" w:author="Edited - Third Generation Partnership Project" w:date="2017-12-06T07:18:00Z"/>
                <w:lang w:val="en-GB"/>
              </w:rPr>
            </w:pPr>
            <w:ins w:id="3053" w:author="Edited - Third Generation Partnership Project" w:date="2017-12-06T07:18:00Z">
              <w:r w:rsidRPr="00064EEE">
                <w:rPr>
                  <w:lang w:val="en-GB"/>
                </w:rPr>
                <w:t>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EE5025C" w14:textId="77777777" w:rsidR="00BC29B3" w:rsidRPr="00064EEE" w:rsidRDefault="00BC29B3" w:rsidP="00BC29B3">
            <w:pPr>
              <w:pStyle w:val="tac0"/>
              <w:rPr>
                <w:ins w:id="3054" w:author="Edited - Third Generation Partnership Project" w:date="2017-12-06T07:18:00Z"/>
                <w:lang w:val="en-GB"/>
              </w:rPr>
            </w:pPr>
            <w:ins w:id="3055" w:author="Edited - Third Generation Partnership Project" w:date="2017-12-06T07:18:00Z">
              <w:r w:rsidRPr="00064EEE">
                <w:rPr>
                  <w:lang w:val="en-GB"/>
                </w:rPr>
                <w:t>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2986E59" w14:textId="77777777" w:rsidR="00BC29B3" w:rsidRPr="00064EEE" w:rsidRDefault="00BC29B3" w:rsidP="00BC29B3">
            <w:pPr>
              <w:pStyle w:val="tac0"/>
              <w:rPr>
                <w:ins w:id="3056" w:author="Edited - Third Generation Partnership Project" w:date="2017-12-06T07:18:00Z"/>
                <w:lang w:val="en-GB"/>
              </w:rPr>
            </w:pPr>
            <w:ins w:id="3057" w:author="Edited - Third Generation Partnership Project" w:date="2017-12-06T07:18:00Z">
              <w:r w:rsidRPr="00064EEE">
                <w:rPr>
                  <w:lang w:val="en-GB"/>
                </w:rPr>
                <w:t>0</w:t>
              </w:r>
            </w:ins>
          </w:p>
        </w:tc>
      </w:tr>
      <w:tr w:rsidR="00BC29B3" w:rsidRPr="00466738" w14:paraId="224E5ABE" w14:textId="77777777" w:rsidTr="00BC29B3">
        <w:trPr>
          <w:trHeight w:val="238"/>
          <w:jc w:val="center"/>
          <w:ins w:id="3058" w:author="Edited - Third Generation Partnership Project" w:date="2017-12-06T07:18:00Z"/>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7038C8E" w14:textId="77777777" w:rsidR="00BC29B3" w:rsidRPr="00064EEE" w:rsidRDefault="00BC29B3" w:rsidP="00BC29B3">
            <w:pPr>
              <w:pStyle w:val="tac0"/>
              <w:rPr>
                <w:ins w:id="3059" w:author="Edited - Third Generation Partnership Project" w:date="2017-12-06T07:18:00Z"/>
                <w:lang w:val="en-GB"/>
              </w:rPr>
            </w:pPr>
            <w:ins w:id="3060" w:author="Edited - Third Generation Partnership Project" w:date="2017-12-06T07:18:00Z">
              <w:r w:rsidRPr="00064EEE">
                <w:rPr>
                  <w:lang w:val="en-GB"/>
                </w:rPr>
                <w:t>Subband second PMI i2</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E33D437" w14:textId="77777777" w:rsidR="00BC29B3" w:rsidRPr="00064EEE" w:rsidRDefault="00BC29B3" w:rsidP="00BC29B3">
            <w:pPr>
              <w:pStyle w:val="tac0"/>
              <w:rPr>
                <w:ins w:id="3061" w:author="Edited - Third Generation Partnership Project" w:date="2017-12-06T07:18:00Z"/>
                <w:lang w:val="en-GB"/>
              </w:rPr>
            </w:pPr>
            <w:ins w:id="3062" w:author="Edited - Third Generation Partnership Project" w:date="2017-12-06T07:18:00Z">
              <w:r w:rsidRPr="00064EEE">
                <w:rPr>
                  <w:lang w:val="en-GB"/>
                </w:rPr>
                <w:t>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5611767" w14:textId="77777777" w:rsidR="00BC29B3" w:rsidRPr="00064EEE" w:rsidRDefault="00BC29B3" w:rsidP="00BC29B3">
            <w:pPr>
              <w:pStyle w:val="tac0"/>
              <w:rPr>
                <w:ins w:id="3063" w:author="Edited - Third Generation Partnership Project" w:date="2017-12-06T07:18:00Z"/>
                <w:lang w:val="en-GB"/>
              </w:rPr>
            </w:pPr>
            <w:ins w:id="3064" w:author="Edited - Third Generation Partnership Project" w:date="2017-12-06T07:18:00Z">
              <w:r w:rsidRPr="00064EEE">
                <w:rPr>
                  <w:lang w:val="en-GB"/>
                </w:rPr>
                <w:t>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8CB8097" w14:textId="77777777" w:rsidR="00BC29B3" w:rsidRPr="00064EEE" w:rsidRDefault="00BC29B3" w:rsidP="00BC29B3">
            <w:pPr>
              <w:pStyle w:val="tac0"/>
              <w:rPr>
                <w:ins w:id="3065" w:author="Edited - Third Generation Partnership Project" w:date="2017-12-06T07:18:00Z"/>
                <w:lang w:val="en-GB"/>
              </w:rPr>
            </w:pPr>
            <w:ins w:id="3066" w:author="Edited - Third Generation Partnership Project" w:date="2017-12-06T07:18:00Z">
              <w:r w:rsidRPr="00064EEE">
                <w:rPr>
                  <w:lang w:val="en-GB"/>
                </w:rPr>
                <w:t>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2110735" w14:textId="77777777" w:rsidR="00BC29B3" w:rsidRPr="00064EEE" w:rsidRDefault="00BC29B3" w:rsidP="00BC29B3">
            <w:pPr>
              <w:pStyle w:val="tac0"/>
              <w:rPr>
                <w:ins w:id="3067" w:author="Edited - Third Generation Partnership Project" w:date="2017-12-06T07:18:00Z"/>
                <w:lang w:val="en-GB"/>
              </w:rPr>
            </w:pPr>
            <w:ins w:id="3068" w:author="Edited - Third Generation Partnership Project" w:date="2017-12-06T07:18:00Z">
              <w:r w:rsidRPr="00064EEE">
                <w:rPr>
                  <w:lang w:val="en-GB"/>
                </w:rPr>
                <w:t>0</w:t>
              </w:r>
            </w:ins>
          </w:p>
        </w:tc>
      </w:tr>
    </w:tbl>
    <w:p w14:paraId="32FBE060" w14:textId="77777777" w:rsidR="00BC29B3" w:rsidRDefault="00BC29B3" w:rsidP="00BC29B3">
      <w:pPr>
        <w:rPr>
          <w:ins w:id="3069" w:author="Edited - Third Generation Partnership Project" w:date="2017-12-06T07:18:00Z"/>
          <w:lang w:eastAsia="zh-CN"/>
        </w:rPr>
      </w:pPr>
    </w:p>
    <w:p w14:paraId="03DB82F1" w14:textId="77777777" w:rsidR="00BC29B3" w:rsidRPr="003C48C3" w:rsidRDefault="00BC29B3" w:rsidP="00BC29B3">
      <w:pPr>
        <w:pStyle w:val="TH"/>
        <w:rPr>
          <w:ins w:id="3070" w:author="Edited - Third Generation Partnership Project" w:date="2017-12-06T07:18:00Z"/>
          <w:lang w:eastAsia="zh-CN"/>
        </w:rPr>
      </w:pPr>
      <w:ins w:id="3071" w:author="Edited - Third Generation Partnership Project" w:date="2017-12-06T07:18:00Z">
        <w:r w:rsidRPr="00B7584F">
          <w:t>Table 5.2.2.6.</w:t>
        </w:r>
        <w:r>
          <w:rPr>
            <w:rFonts w:hint="eastAsia"/>
            <w:lang w:eastAsia="zh-CN"/>
          </w:rPr>
          <w:t>2</w:t>
        </w:r>
        <w:r w:rsidRPr="00B7584F">
          <w:t>-</w:t>
        </w:r>
        <w:r>
          <w:rPr>
            <w:rFonts w:hint="eastAsia"/>
            <w:lang w:eastAsia="zh-CN"/>
          </w:rPr>
          <w:t>2E-6</w:t>
        </w:r>
        <w:r w:rsidRPr="00B7584F">
          <w:t xml:space="preserve">: </w:t>
        </w:r>
        <w:r w:rsidRPr="00B22F49">
          <w:t xml:space="preserve">Fields for channel quality information feedback for higher layer configured subband CQI </w:t>
        </w:r>
        <w:r w:rsidRPr="00B22F49">
          <w:rPr>
            <w:rFonts w:hint="eastAsia"/>
          </w:rPr>
          <w:t xml:space="preserve">and subband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r>
          <w:rPr>
            <w:i/>
          </w:rPr>
          <w:t>advancedCodebookEnabled</w:t>
        </w:r>
        <w:r>
          <w:t xml:space="preserve"> and</w:t>
        </w:r>
        <w:r w:rsidRPr="0095051D">
          <w:rPr>
            <w:rFonts w:hint="eastAsia"/>
          </w:rPr>
          <w:t xml:space="preserve"> </w:t>
        </w:r>
        <w:r w:rsidRPr="00077D26">
          <w:rPr>
            <w:i/>
          </w:rPr>
          <w:t>eMIMO-Type</w:t>
        </w:r>
        <w:r>
          <w:rPr>
            <w:rFonts w:hint="eastAsia"/>
            <w:i/>
            <w:lang w:eastAsia="zh-CN"/>
          </w:rPr>
          <w:t xml:space="preserve">, </w:t>
        </w:r>
        <w:r>
          <w:t xml:space="preserve">and </w:t>
        </w:r>
        <w:r>
          <w:rPr>
            <w:i/>
          </w:rPr>
          <w:t>advancedCodebookEnabled</w:t>
        </w:r>
        <w:r>
          <w:rPr>
            <w:rFonts w:hint="eastAsia"/>
            <w:i/>
            <w:lang w:eastAsia="zh-CN"/>
          </w:rPr>
          <w:t>=</w:t>
        </w:r>
        <w:r w:rsidRPr="00D51620">
          <w:rPr>
            <w:i/>
          </w:rPr>
          <w:t xml:space="preserve"> </w:t>
        </w:r>
        <w:r>
          <w:rPr>
            <w:i/>
          </w:rPr>
          <w:t>TRUE</w:t>
        </w:r>
        <w:r w:rsidRPr="00077D26">
          <w:rPr>
            <w:i/>
          </w:rPr>
          <w:t xml:space="preserve"> </w:t>
        </w:r>
        <w:r>
          <w:rPr>
            <w:i/>
          </w:rPr>
          <w:t xml:space="preserve">and </w:t>
        </w:r>
        <w:r w:rsidRPr="00077D26">
          <w:rPr>
            <w:i/>
          </w:rPr>
          <w:t>eMIMO-Type</w:t>
        </w:r>
        <w:r>
          <w:t xml:space="preserve"> is set to ‘CLASS A’</w:t>
        </w:r>
        <w:r w:rsidRPr="00FE308B">
          <w:rPr>
            <w:i/>
          </w:rPr>
          <w:t xml:space="preserve"> </w:t>
        </w:r>
        <w:r w:rsidRPr="00B22F49">
          <w:t xml:space="preserve">with </w:t>
        </w:r>
        <w:r>
          <w:rPr>
            <w:rFonts w:hint="eastAsia"/>
            <w:lang w:eastAsia="zh-CN"/>
          </w:rPr>
          <w:t xml:space="preserve">codebook </w:t>
        </w:r>
        <w:r>
          <w:rPr>
            <w:lang w:eastAsia="zh-CN"/>
          </w:rPr>
          <w:t xml:space="preserve">configuration </w:t>
        </w:r>
      </w:ins>
      <w:ins w:id="3072" w:author="Edited - Third Generation Partnership Project" w:date="2017-12-06T07:18:00Z">
        <w:r w:rsidRPr="00E073D9">
          <w:rPr>
            <w:position w:val="-10"/>
            <w:lang w:eastAsia="zh-CN"/>
          </w:rPr>
          <w:object w:dxaOrig="1540" w:dyaOrig="340" w14:anchorId="60718053">
            <v:shape id="_x0000_i2032" type="#_x0000_t75" style="width:51.6pt;height:14.1pt" o:ole="">
              <v:imagedata r:id="rId1024" o:title=""/>
            </v:shape>
            <o:OLEObject Type="Embed" ProgID="Equation.3" ShapeID="_x0000_i2032" DrawAspect="Content" ObjectID="_1578894914" r:id="rId1565"/>
          </w:object>
        </w:r>
      </w:ins>
      <w:ins w:id="3073" w:author="Edited - Third Generation Partnership Project" w:date="2017-12-06T07:18:00Z">
        <w:r w:rsidRPr="00676AB6">
          <w:rPr>
            <w:lang w:eastAsia="zh-CN"/>
          </w:rPr>
          <w:t xml:space="preserve"> </w:t>
        </w:r>
        <w:r w:rsidRPr="00383D3E">
          <w:rPr>
            <w:lang w:eastAsia="zh-CN"/>
          </w:rPr>
          <w:t>a</w:t>
        </w:r>
        <w:r w:rsidRPr="00383D3E">
          <w:t xml:space="preserve">nd </w:t>
        </w:r>
        <w:r>
          <w:rPr>
            <w:i/>
          </w:rPr>
          <w:t>CodebookConfig</w:t>
        </w:r>
        <w:r>
          <w:rPr>
            <w:rFonts w:hint="eastAsia"/>
            <w:lang w:eastAsia="zh-CN"/>
          </w:rPr>
          <w:t>=1)</w:t>
        </w:r>
      </w:ins>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513"/>
        <w:gridCol w:w="1680"/>
        <w:gridCol w:w="1484"/>
        <w:gridCol w:w="2644"/>
        <w:gridCol w:w="2448"/>
      </w:tblGrid>
      <w:tr w:rsidR="00BC29B3" w:rsidRPr="00466738" w14:paraId="54EB7A2A" w14:textId="77777777" w:rsidTr="00BC29B3">
        <w:trPr>
          <w:trHeight w:val="219"/>
          <w:tblHeader/>
          <w:jc w:val="center"/>
          <w:ins w:id="3074" w:author="Edited - Third Generation Partnership Project" w:date="2017-12-06T07:18:00Z"/>
        </w:trPr>
        <w:tc>
          <w:tcPr>
            <w:tcW w:w="1513" w:type="dxa"/>
            <w:vMerge w:val="restart"/>
            <w:shd w:val="clear" w:color="auto" w:fill="E0E0E0"/>
            <w:tcMar>
              <w:top w:w="0" w:type="dxa"/>
              <w:left w:w="108" w:type="dxa"/>
              <w:bottom w:w="0" w:type="dxa"/>
              <w:right w:w="108" w:type="dxa"/>
            </w:tcMar>
            <w:vAlign w:val="center"/>
          </w:tcPr>
          <w:p w14:paraId="173B16A5" w14:textId="77777777" w:rsidR="00BC29B3" w:rsidRPr="00D30933" w:rsidRDefault="00BC29B3" w:rsidP="00BC29B3">
            <w:pPr>
              <w:pStyle w:val="tah0"/>
              <w:keepNext w:val="0"/>
              <w:rPr>
                <w:ins w:id="3075" w:author="Edited - Third Generation Partnership Project" w:date="2017-12-06T07:18:00Z"/>
                <w:rFonts w:eastAsia="SimSun"/>
                <w:lang w:val="en-GB" w:eastAsia="zh-CN"/>
              </w:rPr>
            </w:pPr>
            <w:ins w:id="3076" w:author="Edited - Third Generation Partnership Project" w:date="2017-12-06T07:18:00Z">
              <w:r>
                <w:rPr>
                  <w:rFonts w:eastAsia="SimSun" w:hint="eastAsia"/>
                  <w:lang w:val="en-GB" w:eastAsia="zh-CN"/>
                </w:rPr>
                <w:t>Field</w:t>
              </w:r>
            </w:ins>
          </w:p>
        </w:tc>
        <w:tc>
          <w:tcPr>
            <w:tcW w:w="5798" w:type="dxa"/>
            <w:gridSpan w:val="3"/>
            <w:shd w:val="clear" w:color="auto" w:fill="E0E0E0"/>
          </w:tcPr>
          <w:p w14:paraId="50E0692B" w14:textId="77777777" w:rsidR="00BC29B3" w:rsidRPr="00064EEE" w:rsidRDefault="00BC29B3" w:rsidP="00BC29B3">
            <w:pPr>
              <w:pStyle w:val="tah0"/>
              <w:keepNext w:val="0"/>
              <w:rPr>
                <w:ins w:id="3077" w:author="Edited - Third Generation Partnership Project" w:date="2017-12-06T07:18:00Z"/>
                <w:lang w:val="en-GB"/>
              </w:rPr>
            </w:pPr>
            <w:ins w:id="3078" w:author="Edited - Third Generation Partnership Project" w:date="2017-12-06T07:18:00Z">
              <w:r>
                <w:rPr>
                  <w:rFonts w:eastAsia="SimSun" w:hint="eastAsia"/>
                  <w:lang w:val="en-GB" w:eastAsia="zh-CN"/>
                </w:rPr>
                <w:t>Bitwidth</w:t>
              </w:r>
            </w:ins>
          </w:p>
        </w:tc>
        <w:tc>
          <w:tcPr>
            <w:tcW w:w="2448" w:type="dxa"/>
            <w:shd w:val="clear" w:color="auto" w:fill="E0E0E0"/>
          </w:tcPr>
          <w:p w14:paraId="4C2F7D6C" w14:textId="77777777" w:rsidR="00BC29B3" w:rsidRDefault="00BC29B3" w:rsidP="00BC29B3">
            <w:pPr>
              <w:pStyle w:val="tah0"/>
              <w:keepNext w:val="0"/>
              <w:rPr>
                <w:ins w:id="3079" w:author="Edited - Third Generation Partnership Project" w:date="2017-12-06T07:18:00Z"/>
                <w:rFonts w:eastAsia="SimSun"/>
                <w:lang w:val="en-GB" w:eastAsia="zh-CN"/>
              </w:rPr>
            </w:pPr>
          </w:p>
        </w:tc>
      </w:tr>
      <w:tr w:rsidR="00BC29B3" w:rsidRPr="00466738" w14:paraId="1820ACC9" w14:textId="77777777" w:rsidTr="00BC29B3">
        <w:trPr>
          <w:trHeight w:val="167"/>
          <w:tblHeader/>
          <w:jc w:val="center"/>
          <w:ins w:id="3080" w:author="Edited - Third Generation Partnership Project" w:date="2017-12-06T07:18:00Z"/>
        </w:trPr>
        <w:tc>
          <w:tcPr>
            <w:tcW w:w="1513" w:type="dxa"/>
            <w:vMerge/>
            <w:shd w:val="clear" w:color="auto" w:fill="E0E0E0"/>
            <w:vAlign w:val="center"/>
          </w:tcPr>
          <w:p w14:paraId="68BA869B" w14:textId="77777777" w:rsidR="00BC29B3" w:rsidRPr="00B7584F" w:rsidRDefault="00BC29B3" w:rsidP="00BC29B3">
            <w:pPr>
              <w:rPr>
                <w:ins w:id="3081" w:author="Edited - Third Generation Partnership Project" w:date="2017-12-06T07:18:00Z"/>
                <w:rFonts w:ascii="Arial" w:eastAsia="Calibri" w:hAnsi="Arial" w:cs="Arial"/>
                <w:b/>
                <w:bCs/>
                <w:sz w:val="18"/>
                <w:szCs w:val="18"/>
              </w:rPr>
            </w:pPr>
          </w:p>
        </w:tc>
        <w:tc>
          <w:tcPr>
            <w:tcW w:w="1680" w:type="dxa"/>
            <w:shd w:val="clear" w:color="auto" w:fill="E0E0E0"/>
            <w:tcMar>
              <w:top w:w="0" w:type="dxa"/>
              <w:left w:w="108" w:type="dxa"/>
              <w:bottom w:w="0" w:type="dxa"/>
              <w:right w:w="108" w:type="dxa"/>
            </w:tcMar>
            <w:vAlign w:val="center"/>
          </w:tcPr>
          <w:p w14:paraId="56CAD0FB" w14:textId="77777777" w:rsidR="00BC29B3" w:rsidRPr="00D77F09" w:rsidRDefault="00BC29B3" w:rsidP="00BC29B3">
            <w:pPr>
              <w:pStyle w:val="tah0"/>
              <w:keepNext w:val="0"/>
              <w:rPr>
                <w:ins w:id="3082" w:author="Edited - Third Generation Partnership Project" w:date="2017-12-06T07:18:00Z"/>
                <w:rFonts w:eastAsia="SimSun"/>
                <w:lang w:val="en-GB" w:eastAsia="zh-CN"/>
              </w:rPr>
            </w:pPr>
            <w:ins w:id="3083" w:author="Edited - Third Generation Partnership Project" w:date="2017-12-06T07:18:00Z">
              <w:r w:rsidRPr="00064EEE">
                <w:rPr>
                  <w:lang w:val="en-GB"/>
                </w:rPr>
                <w:t>Rank = 1</w:t>
              </w:r>
            </w:ins>
          </w:p>
        </w:tc>
        <w:tc>
          <w:tcPr>
            <w:tcW w:w="1474" w:type="dxa"/>
            <w:shd w:val="clear" w:color="auto" w:fill="E0E0E0"/>
          </w:tcPr>
          <w:p w14:paraId="3DC023DF" w14:textId="77777777" w:rsidR="00BC29B3" w:rsidRPr="00B152C6" w:rsidRDefault="00BC29B3" w:rsidP="00BC29B3">
            <w:pPr>
              <w:pStyle w:val="tah0"/>
              <w:keepNext w:val="0"/>
              <w:rPr>
                <w:ins w:id="3084" w:author="Edited - Third Generation Partnership Project" w:date="2017-12-06T07:18:00Z"/>
                <w:rFonts w:eastAsia="SimSun"/>
                <w:lang w:val="de-DE" w:eastAsia="zh-CN"/>
              </w:rPr>
            </w:pPr>
            <w:ins w:id="3085" w:author="Edited - Third Generation Partnership Project" w:date="2017-12-06T07:18:00Z">
              <w:r>
                <w:rPr>
                  <w:rFonts w:eastAsia="SimSun" w:hint="eastAsia"/>
                  <w:lang w:val="de-DE" w:eastAsia="zh-CN"/>
                </w:rPr>
                <w:t>Rank = 2</w:t>
              </w:r>
            </w:ins>
          </w:p>
        </w:tc>
        <w:tc>
          <w:tcPr>
            <w:tcW w:w="2644" w:type="dxa"/>
            <w:shd w:val="clear" w:color="auto" w:fill="E0E0E0"/>
            <w:tcMar>
              <w:top w:w="0" w:type="dxa"/>
              <w:left w:w="108" w:type="dxa"/>
              <w:bottom w:w="0" w:type="dxa"/>
              <w:right w:w="108" w:type="dxa"/>
            </w:tcMar>
            <w:vAlign w:val="center"/>
          </w:tcPr>
          <w:p w14:paraId="0F2CF110" w14:textId="77777777" w:rsidR="00BC29B3" w:rsidRPr="00064EEE" w:rsidRDefault="00BC29B3" w:rsidP="00BC29B3">
            <w:pPr>
              <w:pStyle w:val="tah0"/>
              <w:keepNext w:val="0"/>
              <w:rPr>
                <w:ins w:id="3086" w:author="Edited - Third Generation Partnership Project" w:date="2017-12-06T07:18:00Z"/>
                <w:lang w:val="de-DE"/>
              </w:rPr>
            </w:pPr>
            <w:ins w:id="3087" w:author="Edited - Third Generation Partnership Project" w:date="2017-12-06T07:18:00Z">
              <w:r w:rsidRPr="00064EEE">
                <w:rPr>
                  <w:lang w:val="de-DE"/>
                </w:rPr>
                <w:t>Rank</w:t>
              </w:r>
              <w:r>
                <w:rPr>
                  <w:rFonts w:eastAsia="SimSun" w:hint="eastAsia"/>
                  <w:lang w:val="de-DE" w:eastAsia="zh-CN"/>
                </w:rPr>
                <w:t xml:space="preserve"> = 3</w:t>
              </w:r>
            </w:ins>
          </w:p>
        </w:tc>
        <w:tc>
          <w:tcPr>
            <w:tcW w:w="2448" w:type="dxa"/>
            <w:shd w:val="clear" w:color="auto" w:fill="E0E0E0"/>
          </w:tcPr>
          <w:p w14:paraId="4A28BE7D" w14:textId="77777777" w:rsidR="00BC29B3" w:rsidRPr="00BC2B3C" w:rsidRDefault="00BC29B3" w:rsidP="00BC29B3">
            <w:pPr>
              <w:pStyle w:val="tah0"/>
              <w:keepNext w:val="0"/>
              <w:rPr>
                <w:ins w:id="3088" w:author="Edited - Third Generation Partnership Project" w:date="2017-12-06T07:18:00Z"/>
                <w:lang w:val="de-DE"/>
              </w:rPr>
            </w:pPr>
            <w:ins w:id="3089" w:author="Edited - Third Generation Partnership Project" w:date="2017-12-06T07:18:00Z">
              <w:r>
                <w:rPr>
                  <w:rFonts w:eastAsia="SimSun" w:hint="eastAsia"/>
                  <w:lang w:val="de-DE" w:eastAsia="zh-CN"/>
                </w:rPr>
                <w:t>Rank = 4</w:t>
              </w:r>
            </w:ins>
          </w:p>
        </w:tc>
      </w:tr>
      <w:tr w:rsidR="00BC29B3" w:rsidRPr="00466738" w14:paraId="2E5DD5A4" w14:textId="77777777" w:rsidTr="00BC29B3">
        <w:trPr>
          <w:trHeight w:val="232"/>
          <w:jc w:val="center"/>
          <w:ins w:id="3090" w:author="Edited - Third Generation Partnership Project" w:date="2017-12-06T07:18:00Z"/>
        </w:trPr>
        <w:tc>
          <w:tcPr>
            <w:tcW w:w="1513" w:type="dxa"/>
            <w:tcMar>
              <w:top w:w="0" w:type="dxa"/>
              <w:left w:w="108" w:type="dxa"/>
              <w:bottom w:w="0" w:type="dxa"/>
              <w:right w:w="108" w:type="dxa"/>
            </w:tcMar>
            <w:vAlign w:val="center"/>
          </w:tcPr>
          <w:p w14:paraId="389159A9" w14:textId="77777777" w:rsidR="00BC29B3" w:rsidRPr="00064EEE" w:rsidRDefault="00BC29B3" w:rsidP="00BC29B3">
            <w:pPr>
              <w:pStyle w:val="tac0"/>
              <w:keepNext w:val="0"/>
              <w:rPr>
                <w:ins w:id="3091" w:author="Edited - Third Generation Partnership Project" w:date="2017-12-06T07:18:00Z"/>
                <w:lang w:val="de-DE"/>
              </w:rPr>
            </w:pPr>
            <w:ins w:id="3092" w:author="Edited - Third Generation Partnership Project" w:date="2017-12-06T07:18:00Z">
              <w:r w:rsidRPr="00064EEE">
                <w:rPr>
                  <w:lang w:val="de-DE"/>
                </w:rPr>
                <w:t>Wideband CQI codeword 0</w:t>
              </w:r>
            </w:ins>
          </w:p>
        </w:tc>
        <w:tc>
          <w:tcPr>
            <w:tcW w:w="1680" w:type="dxa"/>
            <w:tcMar>
              <w:top w:w="0" w:type="dxa"/>
              <w:left w:w="108" w:type="dxa"/>
              <w:bottom w:w="0" w:type="dxa"/>
              <w:right w:w="108" w:type="dxa"/>
            </w:tcMar>
            <w:vAlign w:val="center"/>
          </w:tcPr>
          <w:p w14:paraId="3B297C8A" w14:textId="77777777" w:rsidR="00BC29B3" w:rsidRPr="00064EEE" w:rsidRDefault="00BC29B3" w:rsidP="00BC29B3">
            <w:pPr>
              <w:pStyle w:val="tac0"/>
              <w:keepNext w:val="0"/>
              <w:rPr>
                <w:ins w:id="3093" w:author="Edited - Third Generation Partnership Project" w:date="2017-12-06T07:18:00Z"/>
                <w:lang w:val="de-DE"/>
              </w:rPr>
            </w:pPr>
            <w:ins w:id="3094" w:author="Edited - Third Generation Partnership Project" w:date="2017-12-06T07:18:00Z">
              <w:r w:rsidRPr="00064EEE">
                <w:rPr>
                  <w:lang w:val="de-DE"/>
                </w:rPr>
                <w:t>4</w:t>
              </w:r>
            </w:ins>
          </w:p>
        </w:tc>
        <w:tc>
          <w:tcPr>
            <w:tcW w:w="1474" w:type="dxa"/>
            <w:vAlign w:val="center"/>
          </w:tcPr>
          <w:p w14:paraId="419B934C" w14:textId="77777777" w:rsidR="00BC29B3" w:rsidRDefault="00BC29B3" w:rsidP="00BC29B3">
            <w:pPr>
              <w:pStyle w:val="tac0"/>
              <w:keepNext w:val="0"/>
              <w:rPr>
                <w:ins w:id="3095" w:author="Edited - Third Generation Partnership Project" w:date="2017-12-06T07:18:00Z"/>
                <w:rFonts w:eastAsia="SimSun"/>
                <w:lang w:val="de-DE" w:eastAsia="zh-CN"/>
              </w:rPr>
            </w:pPr>
            <w:ins w:id="3096" w:author="Edited - Third Generation Partnership Project" w:date="2017-12-06T07:18:00Z">
              <w:r w:rsidRPr="00064EEE">
                <w:rPr>
                  <w:lang w:val="de-DE"/>
                </w:rPr>
                <w:t>4</w:t>
              </w:r>
            </w:ins>
          </w:p>
        </w:tc>
        <w:tc>
          <w:tcPr>
            <w:tcW w:w="2644" w:type="dxa"/>
            <w:tcMar>
              <w:top w:w="0" w:type="dxa"/>
              <w:left w:w="108" w:type="dxa"/>
              <w:bottom w:w="0" w:type="dxa"/>
              <w:right w:w="108" w:type="dxa"/>
            </w:tcMar>
            <w:vAlign w:val="center"/>
          </w:tcPr>
          <w:p w14:paraId="086EAA4C" w14:textId="77777777" w:rsidR="00BC29B3" w:rsidRPr="00241E86" w:rsidRDefault="00BC29B3" w:rsidP="00BC29B3">
            <w:pPr>
              <w:pStyle w:val="tac0"/>
              <w:keepNext w:val="0"/>
              <w:rPr>
                <w:ins w:id="3097" w:author="Edited - Third Generation Partnership Project" w:date="2017-12-06T07:18:00Z"/>
                <w:rFonts w:eastAsia="SimSun"/>
                <w:lang w:val="de-DE" w:eastAsia="zh-CN"/>
              </w:rPr>
            </w:pPr>
            <w:ins w:id="3098" w:author="Edited - Third Generation Partnership Project" w:date="2017-12-06T07:18:00Z">
              <w:r w:rsidRPr="00064EEE">
                <w:rPr>
                  <w:lang w:val="de-DE"/>
                </w:rPr>
                <w:t>4</w:t>
              </w:r>
            </w:ins>
          </w:p>
        </w:tc>
        <w:tc>
          <w:tcPr>
            <w:tcW w:w="0" w:type="auto"/>
            <w:vAlign w:val="center"/>
          </w:tcPr>
          <w:p w14:paraId="1887D75D" w14:textId="77777777" w:rsidR="00BC29B3" w:rsidRDefault="00BC29B3" w:rsidP="00BC29B3">
            <w:pPr>
              <w:pStyle w:val="tac0"/>
              <w:keepNext w:val="0"/>
              <w:rPr>
                <w:ins w:id="3099" w:author="Edited - Third Generation Partnership Project" w:date="2017-12-06T07:18:00Z"/>
                <w:rFonts w:eastAsia="SimSun"/>
                <w:lang w:val="de-DE" w:eastAsia="zh-CN"/>
              </w:rPr>
            </w:pPr>
            <w:ins w:id="3100" w:author="Edited - Third Generation Partnership Project" w:date="2017-12-06T07:18:00Z">
              <w:r w:rsidRPr="00064EEE">
                <w:rPr>
                  <w:lang w:val="de-DE"/>
                </w:rPr>
                <w:t>4</w:t>
              </w:r>
            </w:ins>
          </w:p>
        </w:tc>
      </w:tr>
      <w:tr w:rsidR="00BC29B3" w:rsidRPr="00466738" w14:paraId="1BAD1CED" w14:textId="77777777" w:rsidTr="00BC29B3">
        <w:trPr>
          <w:trHeight w:val="232"/>
          <w:jc w:val="center"/>
          <w:ins w:id="3101" w:author="Edited - Third Generation Partnership Project" w:date="2017-12-06T07:18:00Z"/>
        </w:trPr>
        <w:tc>
          <w:tcPr>
            <w:tcW w:w="1513" w:type="dxa"/>
            <w:tcMar>
              <w:top w:w="0" w:type="dxa"/>
              <w:left w:w="108" w:type="dxa"/>
              <w:bottom w:w="0" w:type="dxa"/>
              <w:right w:w="108" w:type="dxa"/>
            </w:tcMar>
            <w:vAlign w:val="center"/>
          </w:tcPr>
          <w:p w14:paraId="60D9B9A9" w14:textId="77777777" w:rsidR="00BC29B3" w:rsidRPr="00064EEE" w:rsidRDefault="00BC29B3" w:rsidP="00BC29B3">
            <w:pPr>
              <w:pStyle w:val="tac0"/>
              <w:keepNext w:val="0"/>
              <w:rPr>
                <w:ins w:id="3102" w:author="Edited - Third Generation Partnership Project" w:date="2017-12-06T07:18:00Z"/>
                <w:lang w:val="de-DE"/>
              </w:rPr>
            </w:pPr>
            <w:ins w:id="3103" w:author="Edited - Third Generation Partnership Project" w:date="2017-12-06T07:18:00Z">
              <w:r w:rsidRPr="00064EEE">
                <w:rPr>
                  <w:lang w:val="de-DE"/>
                </w:rPr>
                <w:t>Subband differential CQI codeword 0</w:t>
              </w:r>
            </w:ins>
          </w:p>
        </w:tc>
        <w:tc>
          <w:tcPr>
            <w:tcW w:w="1680" w:type="dxa"/>
            <w:tcMar>
              <w:top w:w="0" w:type="dxa"/>
              <w:left w:w="108" w:type="dxa"/>
              <w:bottom w:w="0" w:type="dxa"/>
              <w:right w:w="108" w:type="dxa"/>
            </w:tcMar>
            <w:vAlign w:val="center"/>
          </w:tcPr>
          <w:p w14:paraId="1BB4745E" w14:textId="77777777" w:rsidR="00BC29B3" w:rsidRPr="00466738" w:rsidRDefault="00BC29B3" w:rsidP="00BC29B3">
            <w:pPr>
              <w:pStyle w:val="TAC"/>
              <w:keepNext w:val="0"/>
              <w:keepLines w:val="0"/>
              <w:rPr>
                <w:ins w:id="3104" w:author="Edited - Third Generation Partnership Project" w:date="2017-12-06T07:18:00Z"/>
              </w:rPr>
            </w:pPr>
            <w:ins w:id="3105" w:author="Edited - Third Generation Partnership Project" w:date="2017-12-06T07:18:00Z">
              <w:r w:rsidRPr="00466738">
                <w:rPr>
                  <w:position w:val="-6"/>
                </w:rPr>
                <w:object w:dxaOrig="340" w:dyaOrig="240" w14:anchorId="7D54E3B0">
                  <v:shape id="_x0000_i2033" type="#_x0000_t75" style="width:17.1pt;height:12pt" o:ole="">
                    <v:imagedata r:id="rId997" o:title=""/>
                  </v:shape>
                  <o:OLEObject Type="Embed" ProgID="Equation.3" ShapeID="_x0000_i2033" DrawAspect="Content" ObjectID="_1578894915" r:id="rId1566"/>
                </w:object>
              </w:r>
            </w:ins>
          </w:p>
        </w:tc>
        <w:tc>
          <w:tcPr>
            <w:tcW w:w="1474" w:type="dxa"/>
            <w:vAlign w:val="center"/>
          </w:tcPr>
          <w:p w14:paraId="74E10A2B" w14:textId="77777777" w:rsidR="00BC29B3" w:rsidRPr="00466738" w:rsidRDefault="00BC29B3" w:rsidP="00BC29B3">
            <w:pPr>
              <w:pStyle w:val="TAC"/>
              <w:keepNext w:val="0"/>
              <w:keepLines w:val="0"/>
              <w:rPr>
                <w:ins w:id="3106" w:author="Edited - Third Generation Partnership Project" w:date="2017-12-06T07:18:00Z"/>
              </w:rPr>
            </w:pPr>
            <w:ins w:id="3107" w:author="Edited - Third Generation Partnership Project" w:date="2017-12-06T07:18:00Z">
              <w:r w:rsidRPr="00466738">
                <w:rPr>
                  <w:position w:val="-6"/>
                </w:rPr>
                <w:object w:dxaOrig="340" w:dyaOrig="240" w14:anchorId="3CAFDA96">
                  <v:shape id="_x0000_i2034" type="#_x0000_t75" style="width:17.1pt;height:12pt" o:ole="">
                    <v:imagedata r:id="rId997" o:title=""/>
                  </v:shape>
                  <o:OLEObject Type="Embed" ProgID="Equation.3" ShapeID="_x0000_i2034" DrawAspect="Content" ObjectID="_1578894916" r:id="rId1567"/>
                </w:object>
              </w:r>
            </w:ins>
          </w:p>
        </w:tc>
        <w:tc>
          <w:tcPr>
            <w:tcW w:w="2644" w:type="dxa"/>
            <w:tcMar>
              <w:top w:w="0" w:type="dxa"/>
              <w:left w:w="108" w:type="dxa"/>
              <w:bottom w:w="0" w:type="dxa"/>
              <w:right w:w="108" w:type="dxa"/>
            </w:tcMar>
            <w:vAlign w:val="center"/>
          </w:tcPr>
          <w:p w14:paraId="78501385" w14:textId="77777777" w:rsidR="00BC29B3" w:rsidRPr="00466738" w:rsidRDefault="00BC29B3" w:rsidP="00BC29B3">
            <w:pPr>
              <w:pStyle w:val="TAC"/>
              <w:keepNext w:val="0"/>
              <w:keepLines w:val="0"/>
              <w:rPr>
                <w:ins w:id="3108" w:author="Edited - Third Generation Partnership Project" w:date="2017-12-06T07:18:00Z"/>
              </w:rPr>
            </w:pPr>
            <w:ins w:id="3109" w:author="Edited - Third Generation Partnership Project" w:date="2017-12-06T07:18:00Z">
              <w:r w:rsidRPr="00466738">
                <w:rPr>
                  <w:position w:val="-6"/>
                </w:rPr>
                <w:object w:dxaOrig="340" w:dyaOrig="240" w14:anchorId="41618BE0">
                  <v:shape id="_x0000_i2035" type="#_x0000_t75" style="width:17.1pt;height:12pt" o:ole="">
                    <v:imagedata r:id="rId997" o:title=""/>
                  </v:shape>
                  <o:OLEObject Type="Embed" ProgID="Equation.3" ShapeID="_x0000_i2035" DrawAspect="Content" ObjectID="_1578894917" r:id="rId1568"/>
                </w:object>
              </w:r>
            </w:ins>
          </w:p>
        </w:tc>
        <w:tc>
          <w:tcPr>
            <w:tcW w:w="0" w:type="auto"/>
            <w:vAlign w:val="center"/>
          </w:tcPr>
          <w:p w14:paraId="3309D7EB" w14:textId="77777777" w:rsidR="00BC29B3" w:rsidRPr="00466738" w:rsidRDefault="00BC29B3" w:rsidP="00BC29B3">
            <w:pPr>
              <w:pStyle w:val="TAC"/>
              <w:keepNext w:val="0"/>
              <w:keepLines w:val="0"/>
              <w:rPr>
                <w:ins w:id="3110" w:author="Edited - Third Generation Partnership Project" w:date="2017-12-06T07:18:00Z"/>
              </w:rPr>
            </w:pPr>
            <w:ins w:id="3111" w:author="Edited - Third Generation Partnership Project" w:date="2017-12-06T07:18:00Z">
              <w:r w:rsidRPr="00466738">
                <w:rPr>
                  <w:position w:val="-6"/>
                </w:rPr>
                <w:object w:dxaOrig="340" w:dyaOrig="240" w14:anchorId="563FF2FB">
                  <v:shape id="_x0000_i2036" type="#_x0000_t75" style="width:17.1pt;height:12pt" o:ole="">
                    <v:imagedata r:id="rId997" o:title=""/>
                  </v:shape>
                  <o:OLEObject Type="Embed" ProgID="Equation.3" ShapeID="_x0000_i2036" DrawAspect="Content" ObjectID="_1578894918" r:id="rId1569"/>
                </w:object>
              </w:r>
            </w:ins>
          </w:p>
        </w:tc>
      </w:tr>
      <w:tr w:rsidR="00BC29B3" w:rsidRPr="00466738" w14:paraId="7F2D3102" w14:textId="77777777" w:rsidTr="00BC29B3">
        <w:trPr>
          <w:trHeight w:val="232"/>
          <w:jc w:val="center"/>
          <w:ins w:id="3112" w:author="Edited - Third Generation Partnership Project" w:date="2017-12-06T07:18:00Z"/>
        </w:trPr>
        <w:tc>
          <w:tcPr>
            <w:tcW w:w="1513" w:type="dxa"/>
            <w:tcMar>
              <w:top w:w="0" w:type="dxa"/>
              <w:left w:w="108" w:type="dxa"/>
              <w:bottom w:w="0" w:type="dxa"/>
              <w:right w:w="108" w:type="dxa"/>
            </w:tcMar>
            <w:vAlign w:val="center"/>
          </w:tcPr>
          <w:p w14:paraId="5B3B7FAC" w14:textId="77777777" w:rsidR="00BC29B3" w:rsidRPr="00064EEE" w:rsidRDefault="00BC29B3" w:rsidP="00BC29B3">
            <w:pPr>
              <w:pStyle w:val="tac0"/>
              <w:keepNext w:val="0"/>
              <w:rPr>
                <w:ins w:id="3113" w:author="Edited - Third Generation Partnership Project" w:date="2017-12-06T07:18:00Z"/>
                <w:lang w:val="de-DE"/>
              </w:rPr>
            </w:pPr>
            <w:ins w:id="3114" w:author="Edited - Third Generation Partnership Project" w:date="2017-12-06T07:18:00Z">
              <w:r w:rsidRPr="00064EEE">
                <w:rPr>
                  <w:lang w:val="de-DE"/>
                </w:rPr>
                <w:t>Wideband CQI codeword 1</w:t>
              </w:r>
            </w:ins>
          </w:p>
        </w:tc>
        <w:tc>
          <w:tcPr>
            <w:tcW w:w="1680" w:type="dxa"/>
            <w:tcMar>
              <w:top w:w="0" w:type="dxa"/>
              <w:left w:w="108" w:type="dxa"/>
              <w:bottom w:w="0" w:type="dxa"/>
              <w:right w:w="108" w:type="dxa"/>
            </w:tcMar>
            <w:vAlign w:val="center"/>
          </w:tcPr>
          <w:p w14:paraId="149DBF94" w14:textId="77777777" w:rsidR="00BC29B3" w:rsidRPr="00064EEE" w:rsidRDefault="00BC29B3" w:rsidP="00BC29B3">
            <w:pPr>
              <w:pStyle w:val="tac0"/>
              <w:keepNext w:val="0"/>
              <w:rPr>
                <w:ins w:id="3115" w:author="Edited - Third Generation Partnership Project" w:date="2017-12-06T07:18:00Z"/>
                <w:lang w:val="en-GB"/>
              </w:rPr>
            </w:pPr>
            <w:ins w:id="3116" w:author="Edited - Third Generation Partnership Project" w:date="2017-12-06T07:18:00Z">
              <w:r w:rsidRPr="00064EEE">
                <w:rPr>
                  <w:lang w:val="en-GB"/>
                </w:rPr>
                <w:t>0</w:t>
              </w:r>
            </w:ins>
          </w:p>
        </w:tc>
        <w:tc>
          <w:tcPr>
            <w:tcW w:w="1474" w:type="dxa"/>
            <w:vAlign w:val="center"/>
          </w:tcPr>
          <w:p w14:paraId="02CB5F4B" w14:textId="77777777" w:rsidR="00BC29B3" w:rsidRPr="00F945F4" w:rsidRDefault="00BC29B3" w:rsidP="00BC29B3">
            <w:pPr>
              <w:pStyle w:val="tac0"/>
              <w:keepNext w:val="0"/>
              <w:rPr>
                <w:ins w:id="3117" w:author="Edited - Third Generation Partnership Project" w:date="2017-12-06T07:18:00Z"/>
                <w:rFonts w:eastAsia="SimSun"/>
                <w:lang w:val="de-DE" w:eastAsia="zh-CN"/>
              </w:rPr>
            </w:pPr>
            <w:ins w:id="3118" w:author="Edited - Third Generation Partnership Project" w:date="2017-12-06T07:18:00Z">
              <w:r>
                <w:rPr>
                  <w:rFonts w:eastAsia="SimSun" w:hint="eastAsia"/>
                  <w:lang w:val="en-GB" w:eastAsia="zh-CN"/>
                </w:rPr>
                <w:t>4</w:t>
              </w:r>
            </w:ins>
          </w:p>
        </w:tc>
        <w:tc>
          <w:tcPr>
            <w:tcW w:w="2644" w:type="dxa"/>
            <w:tcMar>
              <w:top w:w="0" w:type="dxa"/>
              <w:left w:w="108" w:type="dxa"/>
              <w:bottom w:w="0" w:type="dxa"/>
              <w:right w:w="108" w:type="dxa"/>
            </w:tcMar>
            <w:vAlign w:val="center"/>
          </w:tcPr>
          <w:p w14:paraId="4F138182" w14:textId="77777777" w:rsidR="00BC29B3" w:rsidRPr="00064EEE" w:rsidRDefault="00BC29B3" w:rsidP="00BC29B3">
            <w:pPr>
              <w:pStyle w:val="tac0"/>
              <w:keepNext w:val="0"/>
              <w:rPr>
                <w:ins w:id="3119" w:author="Edited - Third Generation Partnership Project" w:date="2017-12-06T07:18:00Z"/>
                <w:lang w:val="en-GB"/>
              </w:rPr>
            </w:pPr>
            <w:ins w:id="3120" w:author="Edited - Third Generation Partnership Project" w:date="2017-12-06T07:18:00Z">
              <w:r w:rsidRPr="00064EEE">
                <w:rPr>
                  <w:lang w:val="de-DE"/>
                </w:rPr>
                <w:t>4</w:t>
              </w:r>
            </w:ins>
          </w:p>
        </w:tc>
        <w:tc>
          <w:tcPr>
            <w:tcW w:w="0" w:type="auto"/>
            <w:vAlign w:val="center"/>
          </w:tcPr>
          <w:p w14:paraId="3A5C3A16" w14:textId="77777777" w:rsidR="00BC29B3" w:rsidRDefault="00BC29B3" w:rsidP="00BC29B3">
            <w:pPr>
              <w:pStyle w:val="tac0"/>
              <w:keepNext w:val="0"/>
              <w:rPr>
                <w:ins w:id="3121" w:author="Edited - Third Generation Partnership Project" w:date="2017-12-06T07:18:00Z"/>
                <w:rFonts w:eastAsia="SimSun"/>
                <w:lang w:val="de-DE" w:eastAsia="zh-CN"/>
              </w:rPr>
            </w:pPr>
            <w:ins w:id="3122" w:author="Edited - Third Generation Partnership Project" w:date="2017-12-06T07:18:00Z">
              <w:r w:rsidRPr="00064EEE">
                <w:rPr>
                  <w:lang w:val="de-DE"/>
                </w:rPr>
                <w:t>4</w:t>
              </w:r>
            </w:ins>
          </w:p>
        </w:tc>
      </w:tr>
      <w:tr w:rsidR="00BC29B3" w:rsidRPr="00466738" w14:paraId="5886F53B" w14:textId="77777777" w:rsidTr="00BC29B3">
        <w:trPr>
          <w:trHeight w:val="232"/>
          <w:jc w:val="center"/>
          <w:ins w:id="3123" w:author="Edited - Third Generation Partnership Project" w:date="2017-12-06T07:18:00Z"/>
        </w:trPr>
        <w:tc>
          <w:tcPr>
            <w:tcW w:w="1513" w:type="dxa"/>
            <w:tcMar>
              <w:top w:w="0" w:type="dxa"/>
              <w:left w:w="108" w:type="dxa"/>
              <w:bottom w:w="0" w:type="dxa"/>
              <w:right w:w="108" w:type="dxa"/>
            </w:tcMar>
            <w:vAlign w:val="center"/>
          </w:tcPr>
          <w:p w14:paraId="03BE23D3" w14:textId="77777777" w:rsidR="00BC29B3" w:rsidRPr="00064EEE" w:rsidRDefault="00BC29B3" w:rsidP="00BC29B3">
            <w:pPr>
              <w:pStyle w:val="tac0"/>
              <w:keepNext w:val="0"/>
              <w:rPr>
                <w:ins w:id="3124" w:author="Edited - Third Generation Partnership Project" w:date="2017-12-06T07:18:00Z"/>
                <w:lang w:val="de-DE"/>
              </w:rPr>
            </w:pPr>
            <w:ins w:id="3125" w:author="Edited - Third Generation Partnership Project" w:date="2017-12-06T07:18:00Z">
              <w:r w:rsidRPr="00064EEE">
                <w:rPr>
                  <w:lang w:val="de-DE"/>
                </w:rPr>
                <w:t>Subband differential CQI codeword 1</w:t>
              </w:r>
            </w:ins>
          </w:p>
        </w:tc>
        <w:tc>
          <w:tcPr>
            <w:tcW w:w="1680" w:type="dxa"/>
            <w:tcMar>
              <w:top w:w="0" w:type="dxa"/>
              <w:left w:w="108" w:type="dxa"/>
              <w:bottom w:w="0" w:type="dxa"/>
              <w:right w:w="108" w:type="dxa"/>
            </w:tcMar>
            <w:vAlign w:val="center"/>
          </w:tcPr>
          <w:p w14:paraId="30710023" w14:textId="77777777" w:rsidR="00BC29B3" w:rsidRPr="00064EEE" w:rsidRDefault="00BC29B3" w:rsidP="00BC29B3">
            <w:pPr>
              <w:pStyle w:val="tac0"/>
              <w:keepNext w:val="0"/>
              <w:rPr>
                <w:ins w:id="3126" w:author="Edited - Third Generation Partnership Project" w:date="2017-12-06T07:18:00Z"/>
                <w:lang w:val="en-GB"/>
              </w:rPr>
            </w:pPr>
            <w:ins w:id="3127" w:author="Edited - Third Generation Partnership Project" w:date="2017-12-06T07:18:00Z">
              <w:r w:rsidRPr="00064EEE">
                <w:rPr>
                  <w:lang w:val="en-GB"/>
                </w:rPr>
                <w:t>0</w:t>
              </w:r>
            </w:ins>
          </w:p>
        </w:tc>
        <w:tc>
          <w:tcPr>
            <w:tcW w:w="1474" w:type="dxa"/>
            <w:vAlign w:val="center"/>
          </w:tcPr>
          <w:p w14:paraId="7A1F182D" w14:textId="77777777" w:rsidR="00BC29B3" w:rsidRPr="00466738" w:rsidRDefault="00BC29B3" w:rsidP="00BC29B3">
            <w:pPr>
              <w:pStyle w:val="TAC"/>
              <w:keepNext w:val="0"/>
              <w:keepLines w:val="0"/>
              <w:rPr>
                <w:ins w:id="3128" w:author="Edited - Third Generation Partnership Project" w:date="2017-12-06T07:18:00Z"/>
              </w:rPr>
            </w:pPr>
            <w:ins w:id="3129" w:author="Edited - Third Generation Partnership Project" w:date="2017-12-06T07:18:00Z">
              <w:r w:rsidRPr="00466738">
                <w:rPr>
                  <w:position w:val="-6"/>
                </w:rPr>
                <w:object w:dxaOrig="340" w:dyaOrig="240" w14:anchorId="6E596285">
                  <v:shape id="_x0000_i2037" type="#_x0000_t75" style="width:17.1pt;height:12pt" o:ole="">
                    <v:imagedata r:id="rId997" o:title=""/>
                  </v:shape>
                  <o:OLEObject Type="Embed" ProgID="Equation.3" ShapeID="_x0000_i2037" DrawAspect="Content" ObjectID="_1578894919" r:id="rId1570"/>
                </w:object>
              </w:r>
            </w:ins>
          </w:p>
        </w:tc>
        <w:tc>
          <w:tcPr>
            <w:tcW w:w="2644" w:type="dxa"/>
            <w:tcMar>
              <w:top w:w="0" w:type="dxa"/>
              <w:left w:w="108" w:type="dxa"/>
              <w:bottom w:w="0" w:type="dxa"/>
              <w:right w:w="108" w:type="dxa"/>
            </w:tcMar>
            <w:vAlign w:val="center"/>
          </w:tcPr>
          <w:p w14:paraId="15EF71E8" w14:textId="77777777" w:rsidR="00BC29B3" w:rsidRPr="00466738" w:rsidRDefault="00BC29B3" w:rsidP="00BC29B3">
            <w:pPr>
              <w:pStyle w:val="TAC"/>
              <w:keepNext w:val="0"/>
              <w:keepLines w:val="0"/>
              <w:rPr>
                <w:ins w:id="3130" w:author="Edited - Third Generation Partnership Project" w:date="2017-12-06T07:18:00Z"/>
              </w:rPr>
            </w:pPr>
            <w:ins w:id="3131" w:author="Edited - Third Generation Partnership Project" w:date="2017-12-06T07:18:00Z">
              <w:r w:rsidRPr="00466738">
                <w:rPr>
                  <w:position w:val="-6"/>
                </w:rPr>
                <w:object w:dxaOrig="340" w:dyaOrig="240" w14:anchorId="76257243">
                  <v:shape id="_x0000_i2038" type="#_x0000_t75" style="width:17.1pt;height:12pt" o:ole="">
                    <v:imagedata r:id="rId997" o:title=""/>
                  </v:shape>
                  <o:OLEObject Type="Embed" ProgID="Equation.3" ShapeID="_x0000_i2038" DrawAspect="Content" ObjectID="_1578894920" r:id="rId1571"/>
                </w:object>
              </w:r>
            </w:ins>
          </w:p>
        </w:tc>
        <w:tc>
          <w:tcPr>
            <w:tcW w:w="0" w:type="auto"/>
            <w:vAlign w:val="center"/>
          </w:tcPr>
          <w:p w14:paraId="1DF198FD" w14:textId="77777777" w:rsidR="00BC29B3" w:rsidRPr="00466738" w:rsidRDefault="00BC29B3" w:rsidP="00BC29B3">
            <w:pPr>
              <w:pStyle w:val="TAC"/>
              <w:keepNext w:val="0"/>
              <w:keepLines w:val="0"/>
              <w:rPr>
                <w:ins w:id="3132" w:author="Edited - Third Generation Partnership Project" w:date="2017-12-06T07:18:00Z"/>
              </w:rPr>
            </w:pPr>
            <w:ins w:id="3133" w:author="Edited - Third Generation Partnership Project" w:date="2017-12-06T07:18:00Z">
              <w:r w:rsidRPr="00466738">
                <w:rPr>
                  <w:position w:val="-6"/>
                </w:rPr>
                <w:object w:dxaOrig="340" w:dyaOrig="240" w14:anchorId="159D6E8D">
                  <v:shape id="_x0000_i2039" type="#_x0000_t75" style="width:17.1pt;height:12pt" o:ole="">
                    <v:imagedata r:id="rId997" o:title=""/>
                  </v:shape>
                  <o:OLEObject Type="Embed" ProgID="Equation.3" ShapeID="_x0000_i2039" DrawAspect="Content" ObjectID="_1578894921" r:id="rId1572"/>
                </w:object>
              </w:r>
            </w:ins>
          </w:p>
        </w:tc>
      </w:tr>
      <w:tr w:rsidR="00BC29B3" w:rsidRPr="00466738" w14:paraId="7440508E" w14:textId="77777777" w:rsidTr="00BC29B3">
        <w:trPr>
          <w:trHeight w:val="232"/>
          <w:jc w:val="center"/>
          <w:ins w:id="3134" w:author="Edited - Third Generation Partnership Project" w:date="2017-12-06T07:18:00Z"/>
        </w:trPr>
        <w:tc>
          <w:tcPr>
            <w:tcW w:w="1513" w:type="dxa"/>
            <w:tcMar>
              <w:top w:w="0" w:type="dxa"/>
              <w:left w:w="108" w:type="dxa"/>
              <w:bottom w:w="0" w:type="dxa"/>
              <w:right w:w="108" w:type="dxa"/>
            </w:tcMar>
            <w:vAlign w:val="center"/>
          </w:tcPr>
          <w:p w14:paraId="4C7AB1AC" w14:textId="77777777" w:rsidR="00BC29B3" w:rsidRPr="00064EEE" w:rsidRDefault="00BC29B3" w:rsidP="00BC29B3">
            <w:pPr>
              <w:pStyle w:val="tac0"/>
              <w:keepNext w:val="0"/>
              <w:rPr>
                <w:ins w:id="3135" w:author="Edited - Third Generation Partnership Project" w:date="2017-12-06T07:18:00Z"/>
                <w:lang w:val="en-GB"/>
              </w:rPr>
            </w:pPr>
            <w:ins w:id="3136" w:author="Edited - Third Generation Partnership Project" w:date="2017-12-06T07:18:00Z">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ins>
          </w:p>
        </w:tc>
        <w:tc>
          <w:tcPr>
            <w:tcW w:w="1680" w:type="dxa"/>
            <w:tcMar>
              <w:top w:w="0" w:type="dxa"/>
              <w:left w:w="108" w:type="dxa"/>
              <w:bottom w:w="0" w:type="dxa"/>
              <w:right w:w="108" w:type="dxa"/>
            </w:tcMar>
            <w:vAlign w:val="center"/>
          </w:tcPr>
          <w:p w14:paraId="19FEFA24" w14:textId="77777777" w:rsidR="00BC29B3" w:rsidRPr="006A5816" w:rsidRDefault="00BC29B3" w:rsidP="00BC29B3">
            <w:pPr>
              <w:pStyle w:val="tac0"/>
              <w:keepNext w:val="0"/>
              <w:rPr>
                <w:ins w:id="3137" w:author="Edited - Third Generation Partnership Project" w:date="2017-12-06T07:18:00Z"/>
                <w:rFonts w:eastAsia="SimSun"/>
                <w:lang w:val="en-GB" w:eastAsia="zh-CN"/>
              </w:rPr>
            </w:pPr>
            <w:ins w:id="3138" w:author="Edited - Third Generation Partnership Project" w:date="2017-12-06T07:18:00Z">
              <w:r>
                <w:rPr>
                  <w:noProof/>
                  <w:position w:val="-10"/>
                  <w:lang w:eastAsia="zh-CN"/>
                </w:rPr>
                <w:drawing>
                  <wp:inline distT="0" distB="0" distL="0" distR="0" wp14:anchorId="3A81B447" wp14:editId="1CEDE8FA">
                    <wp:extent cx="726440" cy="198755"/>
                    <wp:effectExtent l="0" t="0" r="0" b="0"/>
                    <wp:docPr id="1246" name="Picture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pic:cNvPicPr>
                              <a:picLocks noChangeAspect="1" noChangeArrowheads="1"/>
                            </pic:cNvPicPr>
                          </pic:nvPicPr>
                          <pic:blipFill>
                            <a:blip r:embed="rId1027" cstate="print">
                              <a:extLst>
                                <a:ext uri="{28A0092B-C50C-407E-A947-70E740481C1C}">
                                  <a14:useLocalDpi xmlns:a14="http://schemas.microsoft.com/office/drawing/2010/main" val="0"/>
                                </a:ext>
                              </a:extLst>
                            </a:blip>
                            <a:srcRect/>
                            <a:stretch>
                              <a:fillRect/>
                            </a:stretch>
                          </pic:blipFill>
                          <pic:spPr bwMode="auto">
                            <a:xfrm>
                              <a:off x="0" y="0"/>
                              <a:ext cx="726440" cy="198755"/>
                            </a:xfrm>
                            <a:prstGeom prst="rect">
                              <a:avLst/>
                            </a:prstGeom>
                            <a:noFill/>
                            <a:ln>
                              <a:noFill/>
                            </a:ln>
                          </pic:spPr>
                        </pic:pic>
                      </a:graphicData>
                    </a:graphic>
                  </wp:inline>
                </w:drawing>
              </w:r>
            </w:ins>
          </w:p>
        </w:tc>
        <w:tc>
          <w:tcPr>
            <w:tcW w:w="1474" w:type="dxa"/>
            <w:vAlign w:val="center"/>
          </w:tcPr>
          <w:p w14:paraId="65CEE4B5" w14:textId="77777777" w:rsidR="00BC29B3" w:rsidRDefault="00BC29B3" w:rsidP="00BC29B3">
            <w:pPr>
              <w:pStyle w:val="tac0"/>
              <w:keepNext w:val="0"/>
              <w:rPr>
                <w:ins w:id="3139" w:author="Edited - Third Generation Partnership Project" w:date="2017-12-06T07:18:00Z"/>
                <w:rFonts w:eastAsia="SimSun"/>
                <w:lang w:val="de-DE" w:eastAsia="zh-CN"/>
              </w:rPr>
            </w:pPr>
            <w:ins w:id="3140" w:author="Edited - Third Generation Partnership Project" w:date="2017-12-06T07:18:00Z">
              <w:r>
                <w:rPr>
                  <w:noProof/>
                  <w:position w:val="-10"/>
                  <w:lang w:eastAsia="zh-CN"/>
                </w:rPr>
                <w:drawing>
                  <wp:inline distT="0" distB="0" distL="0" distR="0" wp14:anchorId="6E0F88D9" wp14:editId="6501D85A">
                    <wp:extent cx="726440" cy="198755"/>
                    <wp:effectExtent l="0" t="0" r="0" b="0"/>
                    <wp:docPr id="1247" name="Picture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1027" cstate="print">
                              <a:extLst>
                                <a:ext uri="{28A0092B-C50C-407E-A947-70E740481C1C}">
                                  <a14:useLocalDpi xmlns:a14="http://schemas.microsoft.com/office/drawing/2010/main" val="0"/>
                                </a:ext>
                              </a:extLst>
                            </a:blip>
                            <a:srcRect/>
                            <a:stretch>
                              <a:fillRect/>
                            </a:stretch>
                          </pic:blipFill>
                          <pic:spPr bwMode="auto">
                            <a:xfrm>
                              <a:off x="0" y="0"/>
                              <a:ext cx="726440" cy="198755"/>
                            </a:xfrm>
                            <a:prstGeom prst="rect">
                              <a:avLst/>
                            </a:prstGeom>
                            <a:noFill/>
                            <a:ln>
                              <a:noFill/>
                            </a:ln>
                          </pic:spPr>
                        </pic:pic>
                      </a:graphicData>
                    </a:graphic>
                  </wp:inline>
                </w:drawing>
              </w:r>
            </w:ins>
          </w:p>
        </w:tc>
        <w:tc>
          <w:tcPr>
            <w:tcW w:w="2644" w:type="dxa"/>
            <w:tcMar>
              <w:top w:w="0" w:type="dxa"/>
              <w:left w:w="108" w:type="dxa"/>
              <w:bottom w:w="0" w:type="dxa"/>
              <w:right w:w="108" w:type="dxa"/>
            </w:tcMar>
            <w:vAlign w:val="center"/>
          </w:tcPr>
          <w:p w14:paraId="4D28E558" w14:textId="77777777" w:rsidR="00BC29B3" w:rsidRPr="00ED070C" w:rsidRDefault="00BC29B3" w:rsidP="00BC29B3">
            <w:pPr>
              <w:pStyle w:val="tac0"/>
              <w:keepNext w:val="0"/>
              <w:rPr>
                <w:ins w:id="3141" w:author="Edited - Third Generation Partnership Project" w:date="2017-12-06T07:18:00Z"/>
                <w:rFonts w:eastAsia="SimSun"/>
                <w:lang w:val="en-GB" w:eastAsia="zh-CN"/>
              </w:rPr>
            </w:pPr>
            <w:ins w:id="3142" w:author="Edited - Third Generation Partnership Project" w:date="2017-12-06T07:18:00Z">
              <w:r w:rsidRPr="00C844B8">
                <w:rPr>
                  <w:position w:val="-32"/>
                  <w:lang w:eastAsia="zh-CN"/>
                </w:rPr>
                <w:object w:dxaOrig="2659" w:dyaOrig="740" w14:anchorId="53A6D497">
                  <v:shape id="_x0000_i2040" type="#_x0000_t75" style="width:105.9pt;height:29.1pt" o:ole="">
                    <v:imagedata r:id="rId1054" o:title=""/>
                  </v:shape>
                  <o:OLEObject Type="Embed" ProgID="Equation.3" ShapeID="_x0000_i2040" DrawAspect="Content" ObjectID="_1578894922" r:id="rId1573"/>
                </w:object>
              </w:r>
            </w:ins>
          </w:p>
        </w:tc>
        <w:tc>
          <w:tcPr>
            <w:tcW w:w="0" w:type="auto"/>
            <w:vAlign w:val="center"/>
          </w:tcPr>
          <w:p w14:paraId="34F348E5" w14:textId="77777777" w:rsidR="00BC29B3" w:rsidRDefault="00BC29B3" w:rsidP="00BC29B3">
            <w:pPr>
              <w:pStyle w:val="tac0"/>
              <w:keepNext w:val="0"/>
              <w:rPr>
                <w:ins w:id="3143" w:author="Edited - Third Generation Partnership Project" w:date="2017-12-06T07:18:00Z"/>
                <w:rFonts w:eastAsia="SimSun"/>
                <w:lang w:val="de-DE" w:eastAsia="zh-CN"/>
              </w:rPr>
            </w:pPr>
            <w:ins w:id="3144" w:author="Edited - Third Generation Partnership Project" w:date="2017-12-06T07:18:00Z">
              <w:r w:rsidRPr="00C844B8">
                <w:rPr>
                  <w:position w:val="-32"/>
                  <w:lang w:eastAsia="zh-CN"/>
                </w:rPr>
                <w:object w:dxaOrig="2659" w:dyaOrig="740" w14:anchorId="423675A1">
                  <v:shape id="_x0000_i2041" type="#_x0000_t75" style="width:105.9pt;height:29.1pt" o:ole="">
                    <v:imagedata r:id="rId1054" o:title=""/>
                  </v:shape>
                  <o:OLEObject Type="Embed" ProgID="Equation.3" ShapeID="_x0000_i2041" DrawAspect="Content" ObjectID="_1578894923" r:id="rId1574"/>
                </w:object>
              </w:r>
            </w:ins>
          </w:p>
        </w:tc>
      </w:tr>
      <w:tr w:rsidR="00BC29B3" w:rsidRPr="00466738" w14:paraId="75ADB64C" w14:textId="77777777" w:rsidTr="00BC29B3">
        <w:trPr>
          <w:trHeight w:val="232"/>
          <w:jc w:val="center"/>
          <w:ins w:id="3145" w:author="Edited - Third Generation Partnership Project" w:date="2017-12-06T07:18:00Z"/>
        </w:trPr>
        <w:tc>
          <w:tcPr>
            <w:tcW w:w="1513" w:type="dxa"/>
            <w:tcMar>
              <w:top w:w="0" w:type="dxa"/>
              <w:left w:w="108" w:type="dxa"/>
              <w:bottom w:w="0" w:type="dxa"/>
              <w:right w:w="108" w:type="dxa"/>
            </w:tcMar>
            <w:vAlign w:val="center"/>
          </w:tcPr>
          <w:p w14:paraId="625F4FD8" w14:textId="77777777" w:rsidR="00BC29B3" w:rsidRDefault="00BC29B3" w:rsidP="00BC29B3">
            <w:pPr>
              <w:pStyle w:val="tac0"/>
              <w:keepNext w:val="0"/>
              <w:rPr>
                <w:ins w:id="3146" w:author="Edited - Third Generation Partnership Project" w:date="2017-12-06T07:18:00Z"/>
                <w:kern w:val="2"/>
                <w:lang w:val="en-GB"/>
              </w:rPr>
            </w:pPr>
            <w:ins w:id="3147" w:author="Edited - Third Generation Partnership Project" w:date="2017-12-06T07:18:00Z">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ins>
          </w:p>
        </w:tc>
        <w:tc>
          <w:tcPr>
            <w:tcW w:w="1680" w:type="dxa"/>
            <w:tcMar>
              <w:top w:w="0" w:type="dxa"/>
              <w:left w:w="108" w:type="dxa"/>
              <w:bottom w:w="0" w:type="dxa"/>
              <w:right w:w="108" w:type="dxa"/>
            </w:tcMar>
            <w:vAlign w:val="center"/>
          </w:tcPr>
          <w:p w14:paraId="7D86FFD6" w14:textId="77777777" w:rsidR="00BC29B3" w:rsidRDefault="00BC29B3" w:rsidP="00BC29B3">
            <w:pPr>
              <w:pStyle w:val="tac0"/>
              <w:keepNext w:val="0"/>
              <w:rPr>
                <w:ins w:id="3148" w:author="Edited - Third Generation Partnership Project" w:date="2017-12-06T07:18:00Z"/>
                <w:rFonts w:eastAsia="SimSun"/>
                <w:kern w:val="2"/>
                <w:lang w:val="en-GB" w:eastAsia="zh-CN"/>
              </w:rPr>
            </w:pPr>
            <w:ins w:id="3149" w:author="Edited - Third Generation Partnership Project" w:date="2017-12-06T07:18:00Z">
              <w:r>
                <w:rPr>
                  <w:noProof/>
                  <w:position w:val="-10"/>
                  <w:lang w:eastAsia="zh-CN"/>
                </w:rPr>
                <w:drawing>
                  <wp:inline distT="0" distB="0" distL="0" distR="0" wp14:anchorId="12D5E7B7" wp14:editId="332703FD">
                    <wp:extent cx="762000" cy="198755"/>
                    <wp:effectExtent l="0" t="0" r="0" b="0"/>
                    <wp:docPr id="1250" name="Picture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1032" cstate="print">
                              <a:extLst>
                                <a:ext uri="{28A0092B-C50C-407E-A947-70E740481C1C}">
                                  <a14:useLocalDpi xmlns:a14="http://schemas.microsoft.com/office/drawing/2010/main" val="0"/>
                                </a:ext>
                              </a:extLst>
                            </a:blip>
                            <a:srcRect/>
                            <a:stretch>
                              <a:fillRect/>
                            </a:stretch>
                          </pic:blipFill>
                          <pic:spPr bwMode="auto">
                            <a:xfrm>
                              <a:off x="0" y="0"/>
                              <a:ext cx="762000" cy="198755"/>
                            </a:xfrm>
                            <a:prstGeom prst="rect">
                              <a:avLst/>
                            </a:prstGeom>
                            <a:noFill/>
                            <a:ln>
                              <a:noFill/>
                            </a:ln>
                          </pic:spPr>
                        </pic:pic>
                      </a:graphicData>
                    </a:graphic>
                  </wp:inline>
                </w:drawing>
              </w:r>
            </w:ins>
          </w:p>
        </w:tc>
        <w:tc>
          <w:tcPr>
            <w:tcW w:w="1474" w:type="dxa"/>
            <w:vAlign w:val="center"/>
          </w:tcPr>
          <w:p w14:paraId="3F11A3F0" w14:textId="77777777" w:rsidR="00BC29B3" w:rsidRDefault="00BC29B3" w:rsidP="00BC29B3">
            <w:pPr>
              <w:pStyle w:val="tac0"/>
              <w:keepNext w:val="0"/>
              <w:rPr>
                <w:ins w:id="3150" w:author="Edited - Third Generation Partnership Project" w:date="2017-12-06T07:18:00Z"/>
                <w:rFonts w:eastAsia="SimSun"/>
                <w:lang w:val="de-DE" w:eastAsia="zh-CN"/>
              </w:rPr>
            </w:pPr>
            <w:ins w:id="3151" w:author="Edited - Third Generation Partnership Project" w:date="2017-12-06T07:18:00Z">
              <w:r>
                <w:rPr>
                  <w:noProof/>
                  <w:position w:val="-10"/>
                  <w:lang w:eastAsia="zh-CN"/>
                </w:rPr>
                <w:drawing>
                  <wp:inline distT="0" distB="0" distL="0" distR="0" wp14:anchorId="7AD0D6B3" wp14:editId="38C99068">
                    <wp:extent cx="762000" cy="198755"/>
                    <wp:effectExtent l="0" t="0" r="0"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1032" cstate="print">
                              <a:extLst>
                                <a:ext uri="{28A0092B-C50C-407E-A947-70E740481C1C}">
                                  <a14:useLocalDpi xmlns:a14="http://schemas.microsoft.com/office/drawing/2010/main" val="0"/>
                                </a:ext>
                              </a:extLst>
                            </a:blip>
                            <a:srcRect/>
                            <a:stretch>
                              <a:fillRect/>
                            </a:stretch>
                          </pic:blipFill>
                          <pic:spPr bwMode="auto">
                            <a:xfrm>
                              <a:off x="0" y="0"/>
                              <a:ext cx="762000" cy="198755"/>
                            </a:xfrm>
                            <a:prstGeom prst="rect">
                              <a:avLst/>
                            </a:prstGeom>
                            <a:noFill/>
                            <a:ln>
                              <a:noFill/>
                            </a:ln>
                          </pic:spPr>
                        </pic:pic>
                      </a:graphicData>
                    </a:graphic>
                  </wp:inline>
                </w:drawing>
              </w:r>
            </w:ins>
          </w:p>
        </w:tc>
        <w:tc>
          <w:tcPr>
            <w:tcW w:w="2644" w:type="dxa"/>
            <w:tcMar>
              <w:top w:w="0" w:type="dxa"/>
              <w:left w:w="108" w:type="dxa"/>
              <w:bottom w:w="0" w:type="dxa"/>
              <w:right w:w="108" w:type="dxa"/>
            </w:tcMar>
            <w:vAlign w:val="center"/>
          </w:tcPr>
          <w:p w14:paraId="22CAF6F2" w14:textId="77777777" w:rsidR="00BC29B3" w:rsidRPr="00064EEE" w:rsidRDefault="00BC29B3" w:rsidP="00BC29B3">
            <w:pPr>
              <w:pStyle w:val="tac0"/>
              <w:keepNext w:val="0"/>
              <w:rPr>
                <w:ins w:id="3152" w:author="Edited - Third Generation Partnership Project" w:date="2017-12-06T07:18:00Z"/>
                <w:lang w:val="en-GB"/>
              </w:rPr>
            </w:pPr>
            <w:ins w:id="3153" w:author="Edited - Third Generation Partnership Project" w:date="2017-12-06T07:18:00Z">
              <w:r w:rsidRPr="00241E86">
                <w:rPr>
                  <w:position w:val="-16"/>
                  <w:lang w:val="en-GB"/>
                </w:rPr>
                <w:object w:dxaOrig="1440" w:dyaOrig="440" w14:anchorId="3E4B73FC">
                  <v:shape id="_x0000_i2042" type="#_x0000_t75" style="width:1in;height:21.9pt" o:ole="">
                    <v:imagedata r:id="rId1481" o:title=""/>
                  </v:shape>
                  <o:OLEObject Type="Embed" ProgID="Equation.DSMT4" ShapeID="_x0000_i2042" DrawAspect="Content" ObjectID="_1578894924" r:id="rId1575"/>
                </w:object>
              </w:r>
            </w:ins>
          </w:p>
        </w:tc>
        <w:tc>
          <w:tcPr>
            <w:tcW w:w="0" w:type="auto"/>
            <w:vAlign w:val="center"/>
          </w:tcPr>
          <w:p w14:paraId="5F7063B3" w14:textId="77777777" w:rsidR="00BC29B3" w:rsidRDefault="00BC29B3" w:rsidP="00BC29B3">
            <w:pPr>
              <w:pStyle w:val="tac0"/>
              <w:keepNext w:val="0"/>
              <w:rPr>
                <w:ins w:id="3154" w:author="Edited - Third Generation Partnership Project" w:date="2017-12-06T07:18:00Z"/>
                <w:rFonts w:eastAsia="SimSun"/>
                <w:lang w:val="de-DE" w:eastAsia="zh-CN"/>
              </w:rPr>
            </w:pPr>
            <w:ins w:id="3155" w:author="Edited - Third Generation Partnership Project" w:date="2017-12-06T07:18:00Z">
              <w:r w:rsidRPr="00241E86">
                <w:rPr>
                  <w:position w:val="-16"/>
                  <w:lang w:val="en-GB"/>
                </w:rPr>
                <w:object w:dxaOrig="1440" w:dyaOrig="440" w14:anchorId="6FAD63DC">
                  <v:shape id="_x0000_i2043" type="#_x0000_t75" style="width:1in;height:21.9pt" o:ole="">
                    <v:imagedata r:id="rId1481" o:title=""/>
                  </v:shape>
                  <o:OLEObject Type="Embed" ProgID="Equation.DSMT4" ShapeID="_x0000_i2043" DrawAspect="Content" ObjectID="_1578894925" r:id="rId1576"/>
                </w:object>
              </w:r>
            </w:ins>
          </w:p>
        </w:tc>
      </w:tr>
      <w:tr w:rsidR="00BC29B3" w:rsidRPr="00967C8F" w14:paraId="6BC2C292" w14:textId="77777777" w:rsidTr="00BC29B3">
        <w:trPr>
          <w:trHeight w:val="232"/>
          <w:jc w:val="center"/>
          <w:ins w:id="3156" w:author="Edited - Third Generation Partnership Project" w:date="2017-12-06T07:18:00Z"/>
        </w:trPr>
        <w:tc>
          <w:tcPr>
            <w:tcW w:w="1513" w:type="dxa"/>
            <w:tcMar>
              <w:top w:w="0" w:type="dxa"/>
              <w:left w:w="108" w:type="dxa"/>
              <w:bottom w:w="0" w:type="dxa"/>
              <w:right w:w="108" w:type="dxa"/>
            </w:tcMar>
            <w:vAlign w:val="center"/>
          </w:tcPr>
          <w:p w14:paraId="24376D82" w14:textId="77777777" w:rsidR="00BC29B3" w:rsidRDefault="00BC29B3" w:rsidP="00BC29B3">
            <w:pPr>
              <w:pStyle w:val="tac0"/>
              <w:keepNext w:val="0"/>
              <w:rPr>
                <w:ins w:id="3157" w:author="Edited - Third Generation Partnership Project" w:date="2017-12-06T07:18:00Z"/>
                <w:rFonts w:eastAsia="SimSun"/>
                <w:lang w:val="en-GB" w:eastAsia="zh-CN"/>
              </w:rPr>
            </w:pPr>
            <w:ins w:id="3158" w:author="Edited - Third Generation Partnership Project" w:date="2017-12-06T07:18:00Z">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ins>
          </w:p>
        </w:tc>
        <w:tc>
          <w:tcPr>
            <w:tcW w:w="1680" w:type="dxa"/>
            <w:tcMar>
              <w:top w:w="0" w:type="dxa"/>
              <w:left w:w="108" w:type="dxa"/>
              <w:bottom w:w="0" w:type="dxa"/>
              <w:right w:w="108" w:type="dxa"/>
            </w:tcMar>
            <w:vAlign w:val="center"/>
          </w:tcPr>
          <w:p w14:paraId="7D70DD47" w14:textId="77777777" w:rsidR="00BC29B3" w:rsidRPr="00402759" w:rsidRDefault="00BC29B3" w:rsidP="00BC29B3">
            <w:pPr>
              <w:pStyle w:val="tac0"/>
              <w:keepNext w:val="0"/>
              <w:rPr>
                <w:ins w:id="3159" w:author="Edited - Third Generation Partnership Project" w:date="2017-12-06T07:18:00Z"/>
                <w:position w:val="-6"/>
              </w:rPr>
            </w:pPr>
            <w:ins w:id="3160" w:author="Edited - Third Generation Partnership Project" w:date="2017-12-06T07:18:00Z">
              <w:r w:rsidRPr="000B7CEF">
                <w:rPr>
                  <w:position w:val="-12"/>
                </w:rPr>
                <w:object w:dxaOrig="1020" w:dyaOrig="360" w14:anchorId="69DCDC8A">
                  <v:shape id="_x0000_i2044" type="#_x0000_t75" style="width:51pt;height:18pt" o:ole="">
                    <v:imagedata r:id="rId1577" o:title=""/>
                  </v:shape>
                  <o:OLEObject Type="Embed" ProgID="Equation.3" ShapeID="_x0000_i2044" DrawAspect="Content" ObjectID="_1578894926" r:id="rId1578"/>
                </w:object>
              </w:r>
            </w:ins>
          </w:p>
        </w:tc>
        <w:tc>
          <w:tcPr>
            <w:tcW w:w="1474" w:type="dxa"/>
            <w:vAlign w:val="center"/>
          </w:tcPr>
          <w:p w14:paraId="6DE5F0D0" w14:textId="77777777" w:rsidR="00BC29B3" w:rsidRPr="00402759" w:rsidRDefault="00BC29B3" w:rsidP="00BC29B3">
            <w:pPr>
              <w:pStyle w:val="tac0"/>
              <w:keepNext w:val="0"/>
              <w:rPr>
                <w:ins w:id="3161" w:author="Edited - Third Generation Partnership Project" w:date="2017-12-06T07:18:00Z"/>
                <w:position w:val="-6"/>
              </w:rPr>
            </w:pPr>
            <w:ins w:id="3162" w:author="Edited - Third Generation Partnership Project" w:date="2017-12-06T07:18:00Z">
              <w:r w:rsidRPr="000B7CEF">
                <w:rPr>
                  <w:position w:val="-12"/>
                </w:rPr>
                <w:object w:dxaOrig="1020" w:dyaOrig="360" w14:anchorId="59059072">
                  <v:shape id="_x0000_i2045" type="#_x0000_t75" style="width:51pt;height:18pt" o:ole="">
                    <v:imagedata r:id="rId1579" o:title=""/>
                  </v:shape>
                  <o:OLEObject Type="Embed" ProgID="Equation.3" ShapeID="_x0000_i2045" DrawAspect="Content" ObjectID="_1578894927" r:id="rId1580"/>
                </w:object>
              </w:r>
            </w:ins>
          </w:p>
        </w:tc>
        <w:tc>
          <w:tcPr>
            <w:tcW w:w="2644" w:type="dxa"/>
            <w:tcMar>
              <w:top w:w="0" w:type="dxa"/>
              <w:left w:w="108" w:type="dxa"/>
              <w:bottom w:w="0" w:type="dxa"/>
              <w:right w:w="108" w:type="dxa"/>
            </w:tcMar>
            <w:vAlign w:val="center"/>
          </w:tcPr>
          <w:p w14:paraId="29545DDD" w14:textId="77777777" w:rsidR="00BC29B3" w:rsidRPr="00241E86" w:rsidRDefault="00BC29B3" w:rsidP="00BC29B3">
            <w:pPr>
              <w:pStyle w:val="tac0"/>
              <w:keepNext w:val="0"/>
              <w:rPr>
                <w:ins w:id="3163" w:author="Edited - Third Generation Partnership Project" w:date="2017-12-06T07:18:00Z"/>
                <w:rFonts w:eastAsia="SimSun"/>
                <w:sz w:val="15"/>
                <w:szCs w:val="15"/>
                <w:lang w:val="en-GB" w:eastAsia="zh-CN"/>
              </w:rPr>
            </w:pPr>
            <w:ins w:id="3164" w:author="Edited - Third Generation Partnership Project" w:date="2017-12-06T07:18:00Z">
              <w:r>
                <w:rPr>
                  <w:rFonts w:eastAsia="SimSun" w:hint="eastAsia"/>
                  <w:lang w:eastAsia="zh-CN"/>
                </w:rPr>
                <w:t>0</w:t>
              </w:r>
            </w:ins>
          </w:p>
        </w:tc>
        <w:tc>
          <w:tcPr>
            <w:tcW w:w="0" w:type="auto"/>
            <w:vAlign w:val="center"/>
          </w:tcPr>
          <w:p w14:paraId="24A1BC55" w14:textId="77777777" w:rsidR="00BC29B3" w:rsidRPr="00241E86" w:rsidRDefault="00BC29B3" w:rsidP="00BC29B3">
            <w:pPr>
              <w:pStyle w:val="tac0"/>
              <w:keepNext w:val="0"/>
              <w:rPr>
                <w:ins w:id="3165" w:author="Edited - Third Generation Partnership Project" w:date="2017-12-06T07:18:00Z"/>
                <w:rFonts w:eastAsia="SimSun"/>
                <w:sz w:val="15"/>
                <w:szCs w:val="15"/>
                <w:lang w:val="en-GB" w:eastAsia="zh-CN"/>
              </w:rPr>
            </w:pPr>
            <w:ins w:id="3166" w:author="Edited - Third Generation Partnership Project" w:date="2017-12-06T07:18:00Z">
              <w:r>
                <w:rPr>
                  <w:rFonts w:eastAsia="SimSun" w:hint="eastAsia"/>
                  <w:lang w:eastAsia="zh-CN"/>
                </w:rPr>
                <w:t>0</w:t>
              </w:r>
            </w:ins>
          </w:p>
        </w:tc>
      </w:tr>
      <w:tr w:rsidR="00BC29B3" w:rsidRPr="00967C8F" w14:paraId="38838152" w14:textId="77777777" w:rsidTr="00BC29B3">
        <w:trPr>
          <w:trHeight w:val="232"/>
          <w:jc w:val="center"/>
          <w:ins w:id="3167" w:author="Edited - Third Generation Partnership Project" w:date="2017-12-06T07:18:00Z"/>
        </w:trPr>
        <w:tc>
          <w:tcPr>
            <w:tcW w:w="1513" w:type="dxa"/>
            <w:tcMar>
              <w:top w:w="0" w:type="dxa"/>
              <w:left w:w="108" w:type="dxa"/>
              <w:bottom w:w="0" w:type="dxa"/>
              <w:right w:w="108" w:type="dxa"/>
            </w:tcMar>
            <w:vAlign w:val="center"/>
          </w:tcPr>
          <w:p w14:paraId="29AF5600" w14:textId="77777777" w:rsidR="00BC29B3" w:rsidRDefault="00BC29B3" w:rsidP="00BC29B3">
            <w:pPr>
              <w:pStyle w:val="tac0"/>
              <w:keepNext w:val="0"/>
              <w:rPr>
                <w:ins w:id="3168" w:author="Edited - Third Generation Partnership Project" w:date="2017-12-06T07:18:00Z"/>
                <w:rFonts w:eastAsia="SimSun"/>
                <w:lang w:val="en-GB" w:eastAsia="zh-CN"/>
              </w:rPr>
            </w:pPr>
            <w:ins w:id="3169" w:author="Edited - Third Generation Partnership Project" w:date="2017-12-06T07:18:00Z">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ins>
          </w:p>
        </w:tc>
        <w:tc>
          <w:tcPr>
            <w:tcW w:w="1680" w:type="dxa"/>
            <w:tcMar>
              <w:top w:w="0" w:type="dxa"/>
              <w:left w:w="108" w:type="dxa"/>
              <w:bottom w:w="0" w:type="dxa"/>
              <w:right w:w="108" w:type="dxa"/>
            </w:tcMar>
            <w:vAlign w:val="center"/>
          </w:tcPr>
          <w:p w14:paraId="4682F453" w14:textId="77777777" w:rsidR="00BC29B3" w:rsidRPr="00402759" w:rsidRDefault="00BC29B3" w:rsidP="00BC29B3">
            <w:pPr>
              <w:pStyle w:val="tac0"/>
              <w:keepNext w:val="0"/>
              <w:rPr>
                <w:ins w:id="3170" w:author="Edited - Third Generation Partnership Project" w:date="2017-12-06T07:18:00Z"/>
                <w:position w:val="-6"/>
              </w:rPr>
            </w:pPr>
            <w:ins w:id="3171" w:author="Edited - Third Generation Partnership Project" w:date="2017-12-06T07:18:00Z">
              <w:r w:rsidRPr="000B7CEF">
                <w:rPr>
                  <w:position w:val="-12"/>
                </w:rPr>
                <w:object w:dxaOrig="1060" w:dyaOrig="360" w14:anchorId="458337FC">
                  <v:shape id="_x0000_i2046" type="#_x0000_t75" style="width:53.1pt;height:18pt" o:ole="">
                    <v:imagedata r:id="rId1581" o:title=""/>
                  </v:shape>
                  <o:OLEObject Type="Embed" ProgID="Equation.3" ShapeID="_x0000_i2046" DrawAspect="Content" ObjectID="_1578894928" r:id="rId1582"/>
                </w:object>
              </w:r>
            </w:ins>
          </w:p>
        </w:tc>
        <w:tc>
          <w:tcPr>
            <w:tcW w:w="1474" w:type="dxa"/>
            <w:vAlign w:val="center"/>
          </w:tcPr>
          <w:p w14:paraId="28E3E214" w14:textId="77777777" w:rsidR="00BC29B3" w:rsidRPr="00402759" w:rsidRDefault="00BC29B3" w:rsidP="00BC29B3">
            <w:pPr>
              <w:pStyle w:val="tac0"/>
              <w:keepNext w:val="0"/>
              <w:rPr>
                <w:ins w:id="3172" w:author="Edited - Third Generation Partnership Project" w:date="2017-12-06T07:18:00Z"/>
                <w:position w:val="-6"/>
              </w:rPr>
            </w:pPr>
            <w:ins w:id="3173" w:author="Edited - Third Generation Partnership Project" w:date="2017-12-06T07:18:00Z">
              <w:r w:rsidRPr="000B7CEF">
                <w:rPr>
                  <w:position w:val="-12"/>
                </w:rPr>
                <w:object w:dxaOrig="1060" w:dyaOrig="360" w14:anchorId="56079ED4">
                  <v:shape id="_x0000_i2047" type="#_x0000_t75" style="width:53.1pt;height:18pt" o:ole="">
                    <v:imagedata r:id="rId1583" o:title=""/>
                  </v:shape>
                  <o:OLEObject Type="Embed" ProgID="Equation.3" ShapeID="_x0000_i2047" DrawAspect="Content" ObjectID="_1578894929" r:id="rId1584"/>
                </w:object>
              </w:r>
            </w:ins>
          </w:p>
        </w:tc>
        <w:tc>
          <w:tcPr>
            <w:tcW w:w="2644" w:type="dxa"/>
            <w:tcMar>
              <w:top w:w="0" w:type="dxa"/>
              <w:left w:w="108" w:type="dxa"/>
              <w:bottom w:w="0" w:type="dxa"/>
              <w:right w:w="108" w:type="dxa"/>
            </w:tcMar>
            <w:vAlign w:val="center"/>
          </w:tcPr>
          <w:p w14:paraId="4964EF82" w14:textId="77777777" w:rsidR="00BC29B3" w:rsidRPr="00241E86" w:rsidRDefault="00BC29B3" w:rsidP="00BC29B3">
            <w:pPr>
              <w:pStyle w:val="tac0"/>
              <w:keepNext w:val="0"/>
              <w:rPr>
                <w:ins w:id="3174" w:author="Edited - Third Generation Partnership Project" w:date="2017-12-06T07:18:00Z"/>
                <w:rFonts w:eastAsia="SimSun"/>
                <w:sz w:val="15"/>
                <w:szCs w:val="15"/>
                <w:lang w:val="en-GB" w:eastAsia="zh-CN"/>
              </w:rPr>
            </w:pPr>
            <w:ins w:id="3175" w:author="Edited - Third Generation Partnership Project" w:date="2017-12-06T07:18:00Z">
              <w:r>
                <w:rPr>
                  <w:rFonts w:eastAsia="SimSun" w:hint="eastAsia"/>
                  <w:lang w:eastAsia="zh-CN"/>
                </w:rPr>
                <w:t>0</w:t>
              </w:r>
            </w:ins>
          </w:p>
        </w:tc>
        <w:tc>
          <w:tcPr>
            <w:tcW w:w="0" w:type="auto"/>
            <w:vAlign w:val="center"/>
          </w:tcPr>
          <w:p w14:paraId="40452AB0" w14:textId="77777777" w:rsidR="00BC29B3" w:rsidRPr="00241E86" w:rsidRDefault="00BC29B3" w:rsidP="00BC29B3">
            <w:pPr>
              <w:pStyle w:val="tac0"/>
              <w:keepNext w:val="0"/>
              <w:rPr>
                <w:ins w:id="3176" w:author="Edited - Third Generation Partnership Project" w:date="2017-12-06T07:18:00Z"/>
                <w:rFonts w:eastAsia="SimSun"/>
                <w:sz w:val="15"/>
                <w:szCs w:val="15"/>
                <w:lang w:val="en-GB" w:eastAsia="zh-CN"/>
              </w:rPr>
            </w:pPr>
            <w:ins w:id="3177" w:author="Edited - Third Generation Partnership Project" w:date="2017-12-06T07:18:00Z">
              <w:r>
                <w:rPr>
                  <w:rFonts w:eastAsia="SimSun" w:hint="eastAsia"/>
                  <w:lang w:eastAsia="zh-CN"/>
                </w:rPr>
                <w:t>0</w:t>
              </w:r>
            </w:ins>
          </w:p>
        </w:tc>
      </w:tr>
      <w:tr w:rsidR="00BC29B3" w:rsidRPr="00967C8F" w14:paraId="7BA139FA" w14:textId="77777777" w:rsidTr="00BC29B3">
        <w:trPr>
          <w:trHeight w:val="232"/>
          <w:jc w:val="center"/>
          <w:ins w:id="3178" w:author="Edited - Third Generation Partnership Project" w:date="2017-12-06T07:18:00Z"/>
        </w:trPr>
        <w:tc>
          <w:tcPr>
            <w:tcW w:w="1513" w:type="dxa"/>
            <w:tcMar>
              <w:top w:w="0" w:type="dxa"/>
              <w:left w:w="108" w:type="dxa"/>
              <w:bottom w:w="0" w:type="dxa"/>
              <w:right w:w="108" w:type="dxa"/>
            </w:tcMar>
            <w:vAlign w:val="center"/>
          </w:tcPr>
          <w:p w14:paraId="28050965" w14:textId="77777777" w:rsidR="00BC29B3" w:rsidRDefault="00BC29B3" w:rsidP="00BC29B3">
            <w:pPr>
              <w:pStyle w:val="tac0"/>
              <w:keepNext w:val="0"/>
              <w:rPr>
                <w:ins w:id="3179" w:author="Edited - Third Generation Partnership Project" w:date="2017-12-06T07:18:00Z"/>
                <w:rFonts w:eastAsia="SimSun"/>
                <w:lang w:val="en-GB" w:eastAsia="zh-CN"/>
              </w:rPr>
            </w:pPr>
            <w:ins w:id="3180" w:author="Edited - Third Generation Partnership Project" w:date="2017-12-06T07:18:00Z">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ins>
          </w:p>
        </w:tc>
        <w:tc>
          <w:tcPr>
            <w:tcW w:w="1680" w:type="dxa"/>
            <w:tcMar>
              <w:top w:w="0" w:type="dxa"/>
              <w:left w:w="108" w:type="dxa"/>
              <w:bottom w:w="0" w:type="dxa"/>
              <w:right w:w="108" w:type="dxa"/>
            </w:tcMar>
            <w:vAlign w:val="center"/>
          </w:tcPr>
          <w:p w14:paraId="64464307" w14:textId="77777777" w:rsidR="00BC29B3" w:rsidRPr="0046339B" w:rsidRDefault="00BC29B3" w:rsidP="00BC29B3">
            <w:pPr>
              <w:pStyle w:val="tac0"/>
              <w:keepNext w:val="0"/>
              <w:rPr>
                <w:ins w:id="3181" w:author="Edited - Third Generation Partnership Project" w:date="2017-12-06T07:18:00Z"/>
                <w:rFonts w:eastAsia="SimSun"/>
                <w:position w:val="-6"/>
                <w:lang w:val="en-GB" w:eastAsia="zh-CN"/>
              </w:rPr>
            </w:pPr>
            <w:ins w:id="3182" w:author="Edited - Third Generation Partnership Project" w:date="2017-12-06T07:18:00Z">
              <w:r>
                <w:rPr>
                  <w:rFonts w:eastAsia="SimSun" w:hint="eastAsia"/>
                  <w:position w:val="-6"/>
                  <w:lang w:val="en-GB" w:eastAsia="zh-CN"/>
                </w:rPr>
                <w:t>2</w:t>
              </w:r>
            </w:ins>
          </w:p>
        </w:tc>
        <w:tc>
          <w:tcPr>
            <w:tcW w:w="1474" w:type="dxa"/>
            <w:vAlign w:val="center"/>
          </w:tcPr>
          <w:p w14:paraId="76864D7D" w14:textId="77777777" w:rsidR="00BC29B3" w:rsidRPr="0046339B" w:rsidRDefault="00BC29B3" w:rsidP="00BC29B3">
            <w:pPr>
              <w:pStyle w:val="tac0"/>
              <w:keepNext w:val="0"/>
              <w:rPr>
                <w:ins w:id="3183" w:author="Edited - Third Generation Partnership Project" w:date="2017-12-06T07:18:00Z"/>
                <w:rFonts w:eastAsia="SimSun"/>
                <w:position w:val="-6"/>
                <w:lang w:eastAsia="zh-CN"/>
              </w:rPr>
            </w:pPr>
            <w:ins w:id="3184" w:author="Edited - Third Generation Partnership Project" w:date="2017-12-06T07:18:00Z">
              <w:r>
                <w:rPr>
                  <w:rFonts w:eastAsia="SimSun" w:hint="eastAsia"/>
                  <w:position w:val="-6"/>
                  <w:lang w:eastAsia="zh-CN"/>
                </w:rPr>
                <w:t>2</w:t>
              </w:r>
            </w:ins>
          </w:p>
        </w:tc>
        <w:tc>
          <w:tcPr>
            <w:tcW w:w="2644" w:type="dxa"/>
            <w:tcMar>
              <w:top w:w="0" w:type="dxa"/>
              <w:left w:w="108" w:type="dxa"/>
              <w:bottom w:w="0" w:type="dxa"/>
              <w:right w:w="108" w:type="dxa"/>
            </w:tcMar>
            <w:vAlign w:val="center"/>
          </w:tcPr>
          <w:p w14:paraId="1957AE79" w14:textId="77777777" w:rsidR="00BC29B3" w:rsidRPr="00241E86" w:rsidRDefault="00BC29B3" w:rsidP="00BC29B3">
            <w:pPr>
              <w:pStyle w:val="tac0"/>
              <w:keepNext w:val="0"/>
              <w:rPr>
                <w:ins w:id="3185" w:author="Edited - Third Generation Partnership Project" w:date="2017-12-06T07:18:00Z"/>
                <w:rFonts w:eastAsia="SimSun"/>
                <w:sz w:val="15"/>
                <w:szCs w:val="15"/>
                <w:lang w:val="en-GB" w:eastAsia="zh-CN"/>
              </w:rPr>
            </w:pPr>
            <w:ins w:id="3186" w:author="Edited - Third Generation Partnership Project" w:date="2017-12-06T07:18:00Z">
              <w:r>
                <w:rPr>
                  <w:rFonts w:eastAsia="SimSun" w:hint="eastAsia"/>
                  <w:lang w:eastAsia="zh-CN"/>
                </w:rPr>
                <w:t>0</w:t>
              </w:r>
            </w:ins>
          </w:p>
        </w:tc>
        <w:tc>
          <w:tcPr>
            <w:tcW w:w="0" w:type="auto"/>
            <w:vAlign w:val="center"/>
          </w:tcPr>
          <w:p w14:paraId="53CD0763" w14:textId="77777777" w:rsidR="00BC29B3" w:rsidRPr="00241E86" w:rsidRDefault="00BC29B3" w:rsidP="00BC29B3">
            <w:pPr>
              <w:pStyle w:val="tac0"/>
              <w:keepNext w:val="0"/>
              <w:rPr>
                <w:ins w:id="3187" w:author="Edited - Third Generation Partnership Project" w:date="2017-12-06T07:18:00Z"/>
                <w:rFonts w:eastAsia="SimSun"/>
                <w:sz w:val="15"/>
                <w:szCs w:val="15"/>
                <w:lang w:val="en-GB" w:eastAsia="zh-CN"/>
              </w:rPr>
            </w:pPr>
            <w:ins w:id="3188" w:author="Edited - Third Generation Partnership Project" w:date="2017-12-06T07:18:00Z">
              <w:r>
                <w:rPr>
                  <w:rFonts w:eastAsia="SimSun" w:hint="eastAsia"/>
                  <w:lang w:eastAsia="zh-CN"/>
                </w:rPr>
                <w:t>0</w:t>
              </w:r>
            </w:ins>
          </w:p>
        </w:tc>
      </w:tr>
      <w:tr w:rsidR="00BC29B3" w:rsidRPr="00967C8F" w14:paraId="33680C3D" w14:textId="77777777" w:rsidTr="00BC29B3">
        <w:trPr>
          <w:trHeight w:val="232"/>
          <w:jc w:val="center"/>
          <w:ins w:id="3189" w:author="Edited - Third Generation Partnership Project" w:date="2017-12-06T07:18:00Z"/>
        </w:trPr>
        <w:tc>
          <w:tcPr>
            <w:tcW w:w="1513" w:type="dxa"/>
            <w:tcMar>
              <w:top w:w="0" w:type="dxa"/>
              <w:left w:w="108" w:type="dxa"/>
              <w:bottom w:w="0" w:type="dxa"/>
              <w:right w:w="108" w:type="dxa"/>
            </w:tcMar>
            <w:vAlign w:val="center"/>
          </w:tcPr>
          <w:p w14:paraId="733A23ED" w14:textId="77777777" w:rsidR="00BC29B3" w:rsidRDefault="00BC29B3" w:rsidP="00BC29B3">
            <w:pPr>
              <w:pStyle w:val="tac0"/>
              <w:keepNext w:val="0"/>
              <w:rPr>
                <w:ins w:id="3190" w:author="Edited - Third Generation Partnership Project" w:date="2017-12-06T07:18:00Z"/>
                <w:kern w:val="2"/>
                <w:lang w:val="en-GB"/>
              </w:rPr>
            </w:pPr>
            <w:ins w:id="3191" w:author="Edited - Third Generation Partnership Project" w:date="2017-12-06T07:18:00Z">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ins>
          </w:p>
        </w:tc>
        <w:tc>
          <w:tcPr>
            <w:tcW w:w="1680" w:type="dxa"/>
            <w:tcMar>
              <w:top w:w="0" w:type="dxa"/>
              <w:left w:w="108" w:type="dxa"/>
              <w:bottom w:w="0" w:type="dxa"/>
              <w:right w:w="108" w:type="dxa"/>
            </w:tcMar>
            <w:vAlign w:val="center"/>
          </w:tcPr>
          <w:p w14:paraId="188141E5" w14:textId="77777777" w:rsidR="00BC29B3" w:rsidRDefault="00BC29B3" w:rsidP="00BC29B3">
            <w:pPr>
              <w:pStyle w:val="tac0"/>
              <w:keepNext w:val="0"/>
              <w:rPr>
                <w:ins w:id="3192" w:author="Edited - Third Generation Partnership Project" w:date="2017-12-06T07:18:00Z"/>
                <w:rFonts w:eastAsia="SimSun"/>
                <w:lang w:val="en-GB" w:eastAsia="zh-CN"/>
              </w:rPr>
            </w:pPr>
            <w:ins w:id="3193" w:author="Edited - Third Generation Partnership Project" w:date="2017-12-06T07:18:00Z">
              <w:r w:rsidRPr="00466738">
                <w:rPr>
                  <w:position w:val="-6"/>
                  <w:lang w:val="en-GB"/>
                </w:rPr>
                <w:object w:dxaOrig="400" w:dyaOrig="279" w14:anchorId="7D651483">
                  <v:shape id="_x0000_i2048" type="#_x0000_t75" style="width:20.1pt;height:14.1pt" o:ole="">
                    <v:imagedata r:id="rId1551" o:title=""/>
                  </v:shape>
                  <o:OLEObject Type="Embed" ProgID="Equation.3" ShapeID="_x0000_i2048" DrawAspect="Content" ObjectID="_1578894930" r:id="rId1585"/>
                </w:object>
              </w:r>
            </w:ins>
          </w:p>
        </w:tc>
        <w:tc>
          <w:tcPr>
            <w:tcW w:w="1474" w:type="dxa"/>
            <w:vAlign w:val="center"/>
          </w:tcPr>
          <w:p w14:paraId="31C9BF57" w14:textId="77777777" w:rsidR="00BC29B3" w:rsidRDefault="00BC29B3" w:rsidP="00BC29B3">
            <w:pPr>
              <w:pStyle w:val="tac0"/>
              <w:keepNext w:val="0"/>
              <w:rPr>
                <w:ins w:id="3194" w:author="Edited - Third Generation Partnership Project" w:date="2017-12-06T07:18:00Z"/>
                <w:rFonts w:eastAsia="SimSun"/>
                <w:lang w:val="de-DE" w:eastAsia="zh-CN"/>
              </w:rPr>
            </w:pPr>
            <w:ins w:id="3195" w:author="Edited - Third Generation Partnership Project" w:date="2017-12-06T07:18:00Z">
              <w:r w:rsidRPr="00466738">
                <w:rPr>
                  <w:position w:val="-6"/>
                  <w:lang w:val="en-GB"/>
                </w:rPr>
                <w:object w:dxaOrig="499" w:dyaOrig="279" w14:anchorId="29D0DC34">
                  <v:shape id="_x0000_i2049" type="#_x0000_t75" style="width:24.9pt;height:14.1pt" o:ole="">
                    <v:imagedata r:id="rId1586" o:title=""/>
                  </v:shape>
                  <o:OLEObject Type="Embed" ProgID="Equation.3" ShapeID="_x0000_i2049" DrawAspect="Content" ObjectID="_1578894931" r:id="rId1587"/>
                </w:object>
              </w:r>
            </w:ins>
          </w:p>
        </w:tc>
        <w:tc>
          <w:tcPr>
            <w:tcW w:w="2644" w:type="dxa"/>
            <w:tcMar>
              <w:top w:w="0" w:type="dxa"/>
              <w:left w:w="108" w:type="dxa"/>
              <w:bottom w:w="0" w:type="dxa"/>
              <w:right w:w="108" w:type="dxa"/>
            </w:tcMar>
            <w:vAlign w:val="center"/>
          </w:tcPr>
          <w:p w14:paraId="23BE3B95" w14:textId="77777777" w:rsidR="00BC29B3" w:rsidRDefault="00BC29B3" w:rsidP="00BC29B3">
            <w:pPr>
              <w:pStyle w:val="tac0"/>
              <w:keepNext w:val="0"/>
              <w:rPr>
                <w:ins w:id="3196" w:author="Edited - Third Generation Partnership Project" w:date="2017-12-06T07:18:00Z"/>
                <w:rFonts w:eastAsia="SimSun"/>
                <w:lang w:val="de-DE" w:eastAsia="zh-CN"/>
              </w:rPr>
            </w:pPr>
            <w:ins w:id="3197" w:author="Edited - Third Generation Partnership Project" w:date="2017-12-06T07:18:00Z">
              <w:r w:rsidRPr="00241E86">
                <w:rPr>
                  <w:rFonts w:eastAsia="SimSun"/>
                  <w:position w:val="-6"/>
                  <w:sz w:val="15"/>
                  <w:szCs w:val="15"/>
                  <w:lang w:val="en-GB" w:eastAsia="zh-CN"/>
                </w:rPr>
                <w:object w:dxaOrig="279" w:dyaOrig="279" w14:anchorId="4C9C7F0C">
                  <v:shape id="_x0000_i2050" type="#_x0000_t75" style="width:14.1pt;height:14.1pt" o:ole="">
                    <v:imagedata r:id="rId1485" o:title=""/>
                  </v:shape>
                  <o:OLEObject Type="Embed" ProgID="Equation.DSMT4" ShapeID="_x0000_i2050" DrawAspect="Content" ObjectID="_1578894932" r:id="rId1588"/>
                </w:object>
              </w:r>
            </w:ins>
          </w:p>
        </w:tc>
        <w:tc>
          <w:tcPr>
            <w:tcW w:w="0" w:type="auto"/>
            <w:vAlign w:val="center"/>
          </w:tcPr>
          <w:p w14:paraId="540087D6" w14:textId="77777777" w:rsidR="00BC29B3" w:rsidRDefault="00BC29B3" w:rsidP="00BC29B3">
            <w:pPr>
              <w:pStyle w:val="tac0"/>
              <w:keepNext w:val="0"/>
              <w:rPr>
                <w:ins w:id="3198" w:author="Edited - Third Generation Partnership Project" w:date="2017-12-06T07:18:00Z"/>
                <w:rFonts w:eastAsia="SimSun"/>
                <w:lang w:val="de-DE" w:eastAsia="zh-CN"/>
              </w:rPr>
            </w:pPr>
            <w:ins w:id="3199" w:author="Edited - Third Generation Partnership Project" w:date="2017-12-06T07:18:00Z">
              <w:r w:rsidRPr="00241E86">
                <w:rPr>
                  <w:rFonts w:eastAsia="SimSun"/>
                  <w:position w:val="-6"/>
                  <w:sz w:val="15"/>
                  <w:szCs w:val="15"/>
                  <w:lang w:val="en-GB" w:eastAsia="zh-CN"/>
                </w:rPr>
                <w:object w:dxaOrig="279" w:dyaOrig="279" w14:anchorId="2AC2C621">
                  <v:shape id="_x0000_i2051" type="#_x0000_t75" style="width:14.1pt;height:14.1pt" o:ole="">
                    <v:imagedata r:id="rId1485" o:title=""/>
                  </v:shape>
                  <o:OLEObject Type="Embed" ProgID="Equation.DSMT4" ShapeID="_x0000_i2051" DrawAspect="Content" ObjectID="_1578894933" r:id="rId1589"/>
                </w:object>
              </w:r>
            </w:ins>
          </w:p>
        </w:tc>
      </w:tr>
      <w:tr w:rsidR="00BC29B3" w:rsidRPr="00466738" w14:paraId="7D1DB2FB" w14:textId="77777777" w:rsidTr="00BC29B3">
        <w:trPr>
          <w:trHeight w:val="232"/>
          <w:jc w:val="center"/>
          <w:ins w:id="3200" w:author="Edited - Third Generation Partnership Project" w:date="2017-12-06T07:18:00Z"/>
        </w:trPr>
        <w:tc>
          <w:tcPr>
            <w:tcW w:w="1513" w:type="dxa"/>
            <w:vMerge w:val="restart"/>
            <w:shd w:val="clear" w:color="auto" w:fill="E0E0E0"/>
            <w:tcMar>
              <w:top w:w="0" w:type="dxa"/>
              <w:left w:w="108" w:type="dxa"/>
              <w:bottom w:w="0" w:type="dxa"/>
              <w:right w:w="108" w:type="dxa"/>
            </w:tcMar>
            <w:vAlign w:val="center"/>
          </w:tcPr>
          <w:p w14:paraId="39AA3E6D" w14:textId="77777777" w:rsidR="00BC29B3" w:rsidRDefault="00BC29B3" w:rsidP="00BC29B3">
            <w:pPr>
              <w:pStyle w:val="tah0"/>
              <w:keepNext w:val="0"/>
              <w:rPr>
                <w:ins w:id="3201" w:author="Edited - Third Generation Partnership Project" w:date="2017-12-06T07:18:00Z"/>
                <w:rFonts w:eastAsia="SimSun"/>
                <w:lang w:val="en-GB" w:eastAsia="zh-CN"/>
              </w:rPr>
            </w:pPr>
            <w:ins w:id="3202" w:author="Edited - Third Generation Partnership Project" w:date="2017-12-06T07:18:00Z">
              <w:r>
                <w:rPr>
                  <w:rFonts w:eastAsia="SimSun" w:hint="eastAsia"/>
                  <w:lang w:val="en-GB" w:eastAsia="zh-CN"/>
                </w:rPr>
                <w:t>Field</w:t>
              </w:r>
            </w:ins>
          </w:p>
        </w:tc>
        <w:tc>
          <w:tcPr>
            <w:tcW w:w="5798" w:type="dxa"/>
            <w:gridSpan w:val="3"/>
            <w:shd w:val="clear" w:color="auto" w:fill="E0E0E0"/>
            <w:tcMar>
              <w:top w:w="0" w:type="dxa"/>
              <w:left w:w="108" w:type="dxa"/>
              <w:bottom w:w="0" w:type="dxa"/>
              <w:right w:w="108" w:type="dxa"/>
            </w:tcMar>
            <w:vAlign w:val="center"/>
          </w:tcPr>
          <w:p w14:paraId="5329B343" w14:textId="77777777" w:rsidR="00BC29B3" w:rsidRPr="00BC2B3C" w:rsidRDefault="00BC29B3" w:rsidP="00BC29B3">
            <w:pPr>
              <w:pStyle w:val="tac0"/>
              <w:keepNext w:val="0"/>
              <w:rPr>
                <w:ins w:id="3203" w:author="Edited - Third Generation Partnership Project" w:date="2017-12-06T07:18:00Z"/>
                <w:rFonts w:eastAsia="SimSun"/>
                <w:b/>
                <w:lang w:val="de-DE" w:eastAsia="zh-CN"/>
              </w:rPr>
            </w:pPr>
            <w:ins w:id="3204" w:author="Edited - Third Generation Partnership Project" w:date="2017-12-06T07:18:00Z">
              <w:r w:rsidRPr="00BC2B3C">
                <w:rPr>
                  <w:rFonts w:eastAsia="SimSun" w:hint="eastAsia"/>
                  <w:b/>
                  <w:lang w:val="de-DE" w:eastAsia="zh-CN"/>
                </w:rPr>
                <w:t>Bitwidth</w:t>
              </w:r>
            </w:ins>
          </w:p>
        </w:tc>
        <w:tc>
          <w:tcPr>
            <w:tcW w:w="0" w:type="auto"/>
            <w:shd w:val="clear" w:color="auto" w:fill="E0E0E0"/>
            <w:vAlign w:val="center"/>
          </w:tcPr>
          <w:p w14:paraId="01CEFF1D" w14:textId="77777777" w:rsidR="00BC29B3" w:rsidRDefault="00BC29B3" w:rsidP="00BC29B3">
            <w:pPr>
              <w:pStyle w:val="tac0"/>
              <w:keepNext w:val="0"/>
              <w:rPr>
                <w:ins w:id="3205" w:author="Edited - Third Generation Partnership Project" w:date="2017-12-06T07:18:00Z"/>
                <w:rFonts w:eastAsia="SimSun"/>
                <w:lang w:val="de-DE" w:eastAsia="zh-CN"/>
              </w:rPr>
            </w:pPr>
          </w:p>
        </w:tc>
      </w:tr>
      <w:tr w:rsidR="00BC29B3" w:rsidRPr="00466738" w14:paraId="323B581A" w14:textId="77777777" w:rsidTr="00BC29B3">
        <w:trPr>
          <w:trHeight w:val="232"/>
          <w:jc w:val="center"/>
          <w:ins w:id="3206" w:author="Edited - Third Generation Partnership Project" w:date="2017-12-06T07:18:00Z"/>
        </w:trPr>
        <w:tc>
          <w:tcPr>
            <w:tcW w:w="1513" w:type="dxa"/>
            <w:vMerge/>
            <w:shd w:val="clear" w:color="auto" w:fill="E0E0E0"/>
            <w:tcMar>
              <w:top w:w="0" w:type="dxa"/>
              <w:left w:w="108" w:type="dxa"/>
              <w:bottom w:w="0" w:type="dxa"/>
              <w:right w:w="108" w:type="dxa"/>
            </w:tcMar>
            <w:vAlign w:val="center"/>
          </w:tcPr>
          <w:p w14:paraId="776830E8" w14:textId="77777777" w:rsidR="00BC29B3" w:rsidRDefault="00BC29B3" w:rsidP="00BC29B3">
            <w:pPr>
              <w:pStyle w:val="tac0"/>
              <w:keepNext w:val="0"/>
              <w:rPr>
                <w:ins w:id="3207" w:author="Edited - Third Generation Partnership Project" w:date="2017-12-06T07:18:00Z"/>
                <w:rFonts w:eastAsia="SimSun"/>
                <w:lang w:val="en-GB" w:eastAsia="zh-CN"/>
              </w:rPr>
            </w:pPr>
          </w:p>
        </w:tc>
        <w:tc>
          <w:tcPr>
            <w:tcW w:w="1680" w:type="dxa"/>
            <w:shd w:val="clear" w:color="auto" w:fill="E0E0E0"/>
            <w:tcMar>
              <w:top w:w="0" w:type="dxa"/>
              <w:left w:w="108" w:type="dxa"/>
              <w:bottom w:w="0" w:type="dxa"/>
              <w:right w:w="108" w:type="dxa"/>
            </w:tcMar>
            <w:vAlign w:val="center"/>
          </w:tcPr>
          <w:p w14:paraId="7329306F" w14:textId="77777777" w:rsidR="00BC29B3" w:rsidRPr="00241E86" w:rsidRDefault="00BC29B3" w:rsidP="00BC29B3">
            <w:pPr>
              <w:pStyle w:val="tac0"/>
              <w:keepNext w:val="0"/>
              <w:rPr>
                <w:ins w:id="3208" w:author="Edited - Third Generation Partnership Project" w:date="2017-12-06T07:18:00Z"/>
                <w:rFonts w:eastAsia="SimSun"/>
                <w:b/>
                <w:lang w:eastAsia="zh-CN"/>
              </w:rPr>
            </w:pPr>
            <w:ins w:id="3209" w:author="Edited - Third Generation Partnership Project" w:date="2017-12-06T07:18:00Z">
              <w:r w:rsidRPr="00402759">
                <w:rPr>
                  <w:b/>
                  <w:lang w:val="en-GB"/>
                </w:rPr>
                <w:t xml:space="preserve">Rank = </w:t>
              </w:r>
              <w:r>
                <w:rPr>
                  <w:rFonts w:eastAsia="SimSun" w:hint="eastAsia"/>
                  <w:b/>
                  <w:lang w:val="en-GB" w:eastAsia="zh-CN"/>
                </w:rPr>
                <w:t>5</w:t>
              </w:r>
            </w:ins>
          </w:p>
        </w:tc>
        <w:tc>
          <w:tcPr>
            <w:tcW w:w="1474" w:type="dxa"/>
            <w:shd w:val="clear" w:color="auto" w:fill="E0E0E0"/>
          </w:tcPr>
          <w:p w14:paraId="0E3411C8" w14:textId="77777777" w:rsidR="00BC29B3" w:rsidRPr="00241E86" w:rsidRDefault="00BC29B3" w:rsidP="00BC29B3">
            <w:pPr>
              <w:pStyle w:val="tac0"/>
              <w:keepNext w:val="0"/>
              <w:rPr>
                <w:ins w:id="3210" w:author="Edited - Third Generation Partnership Project" w:date="2017-12-06T07:18:00Z"/>
                <w:b/>
              </w:rPr>
            </w:pPr>
            <w:ins w:id="3211" w:author="Edited - Third Generation Partnership Project" w:date="2017-12-06T07:18:00Z">
              <w:r w:rsidRPr="00241E86">
                <w:rPr>
                  <w:rFonts w:eastAsia="SimSun" w:hint="eastAsia"/>
                  <w:b/>
                  <w:lang w:val="de-DE" w:eastAsia="zh-CN"/>
                </w:rPr>
                <w:t xml:space="preserve">Rank = </w:t>
              </w:r>
              <w:r>
                <w:rPr>
                  <w:rFonts w:eastAsia="SimSun" w:hint="eastAsia"/>
                  <w:b/>
                  <w:lang w:val="de-DE" w:eastAsia="zh-CN"/>
                </w:rPr>
                <w:t>6</w:t>
              </w:r>
            </w:ins>
          </w:p>
        </w:tc>
        <w:tc>
          <w:tcPr>
            <w:tcW w:w="2644" w:type="dxa"/>
            <w:shd w:val="clear" w:color="auto" w:fill="E0E0E0"/>
            <w:tcMar>
              <w:top w:w="0" w:type="dxa"/>
              <w:left w:w="108" w:type="dxa"/>
              <w:bottom w:w="0" w:type="dxa"/>
              <w:right w:w="108" w:type="dxa"/>
            </w:tcMar>
            <w:vAlign w:val="center"/>
          </w:tcPr>
          <w:p w14:paraId="7E9AD814" w14:textId="77777777" w:rsidR="00BC29B3" w:rsidRPr="00241E86" w:rsidRDefault="00BC29B3" w:rsidP="00BC29B3">
            <w:pPr>
              <w:pStyle w:val="tac0"/>
              <w:keepNext w:val="0"/>
              <w:rPr>
                <w:ins w:id="3212" w:author="Edited - Third Generation Partnership Project" w:date="2017-12-06T07:18:00Z"/>
                <w:rFonts w:eastAsia="SimSun"/>
                <w:b/>
                <w:lang w:val="de-DE" w:eastAsia="zh-CN"/>
              </w:rPr>
            </w:pPr>
            <w:ins w:id="3213" w:author="Edited - Third Generation Partnership Project" w:date="2017-12-06T07:18:00Z">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ins>
          </w:p>
        </w:tc>
        <w:tc>
          <w:tcPr>
            <w:tcW w:w="0" w:type="auto"/>
            <w:shd w:val="clear" w:color="auto" w:fill="E0E0E0"/>
          </w:tcPr>
          <w:p w14:paraId="156080D6" w14:textId="77777777" w:rsidR="00BC29B3" w:rsidRPr="00241E86" w:rsidRDefault="00BC29B3" w:rsidP="00BC29B3">
            <w:pPr>
              <w:pStyle w:val="tac0"/>
              <w:keepNext w:val="0"/>
              <w:rPr>
                <w:ins w:id="3214" w:author="Edited - Third Generation Partnership Project" w:date="2017-12-06T07:18:00Z"/>
                <w:rFonts w:eastAsia="SimSun"/>
                <w:b/>
                <w:lang w:val="de-DE" w:eastAsia="zh-CN"/>
              </w:rPr>
            </w:pPr>
            <w:ins w:id="3215" w:author="Edited - Third Generation Partnership Project" w:date="2017-12-06T07:18:00Z">
              <w:r w:rsidRPr="00241E86">
                <w:rPr>
                  <w:rFonts w:eastAsia="SimSun" w:hint="eastAsia"/>
                  <w:b/>
                  <w:lang w:val="de-DE" w:eastAsia="zh-CN"/>
                </w:rPr>
                <w:t xml:space="preserve">Rank = </w:t>
              </w:r>
              <w:r>
                <w:rPr>
                  <w:rFonts w:eastAsia="SimSun" w:hint="eastAsia"/>
                  <w:b/>
                  <w:lang w:val="de-DE" w:eastAsia="zh-CN"/>
                </w:rPr>
                <w:t>8</w:t>
              </w:r>
            </w:ins>
          </w:p>
        </w:tc>
      </w:tr>
      <w:tr w:rsidR="00BC29B3" w:rsidRPr="00466738" w14:paraId="7A5F71A2" w14:textId="77777777" w:rsidTr="00BC29B3">
        <w:trPr>
          <w:trHeight w:val="232"/>
          <w:jc w:val="center"/>
          <w:ins w:id="3216" w:author="Edited - Third Generation Partnership Project" w:date="2017-12-06T07:18:00Z"/>
        </w:trPr>
        <w:tc>
          <w:tcPr>
            <w:tcW w:w="1513" w:type="dxa"/>
            <w:tcMar>
              <w:top w:w="0" w:type="dxa"/>
              <w:left w:w="108" w:type="dxa"/>
              <w:bottom w:w="0" w:type="dxa"/>
              <w:right w:w="108" w:type="dxa"/>
            </w:tcMar>
            <w:vAlign w:val="center"/>
          </w:tcPr>
          <w:p w14:paraId="29AFA66D" w14:textId="77777777" w:rsidR="00BC29B3" w:rsidRDefault="00BC29B3" w:rsidP="00BC29B3">
            <w:pPr>
              <w:pStyle w:val="tac0"/>
              <w:keepNext w:val="0"/>
              <w:rPr>
                <w:ins w:id="3217" w:author="Edited - Third Generation Partnership Project" w:date="2017-12-06T07:18:00Z"/>
                <w:rFonts w:eastAsia="SimSun"/>
                <w:lang w:val="en-GB" w:eastAsia="zh-CN"/>
              </w:rPr>
            </w:pPr>
            <w:ins w:id="3218" w:author="Edited - Third Generation Partnership Project" w:date="2017-12-06T07:18:00Z">
              <w:r w:rsidRPr="00064EEE">
                <w:rPr>
                  <w:lang w:val="de-DE"/>
                </w:rPr>
                <w:t>Wideband CQI codeword 0</w:t>
              </w:r>
            </w:ins>
          </w:p>
        </w:tc>
        <w:tc>
          <w:tcPr>
            <w:tcW w:w="1680" w:type="dxa"/>
            <w:tcMar>
              <w:top w:w="0" w:type="dxa"/>
              <w:left w:w="108" w:type="dxa"/>
              <w:bottom w:w="0" w:type="dxa"/>
              <w:right w:w="108" w:type="dxa"/>
            </w:tcMar>
            <w:vAlign w:val="center"/>
          </w:tcPr>
          <w:p w14:paraId="52907A4A" w14:textId="77777777" w:rsidR="00BC29B3" w:rsidRPr="00FE66B9" w:rsidRDefault="00BC29B3" w:rsidP="00BC29B3">
            <w:pPr>
              <w:pStyle w:val="tac0"/>
              <w:keepNext w:val="0"/>
              <w:rPr>
                <w:ins w:id="3219" w:author="Edited - Third Generation Partnership Project" w:date="2017-12-06T07:18:00Z"/>
              </w:rPr>
            </w:pPr>
            <w:ins w:id="3220" w:author="Edited - Third Generation Partnership Project" w:date="2017-12-06T07:18:00Z">
              <w:r w:rsidRPr="00064EEE">
                <w:rPr>
                  <w:lang w:val="de-DE"/>
                </w:rPr>
                <w:t>4</w:t>
              </w:r>
            </w:ins>
          </w:p>
        </w:tc>
        <w:tc>
          <w:tcPr>
            <w:tcW w:w="1474" w:type="dxa"/>
            <w:vAlign w:val="center"/>
          </w:tcPr>
          <w:p w14:paraId="0BB048CB" w14:textId="77777777" w:rsidR="00BC29B3" w:rsidRPr="00FE66B9" w:rsidRDefault="00BC29B3" w:rsidP="00BC29B3">
            <w:pPr>
              <w:pStyle w:val="tac0"/>
              <w:keepNext w:val="0"/>
              <w:rPr>
                <w:ins w:id="3221" w:author="Edited - Third Generation Partnership Project" w:date="2017-12-06T07:18:00Z"/>
              </w:rPr>
            </w:pPr>
            <w:ins w:id="3222" w:author="Edited - Third Generation Partnership Project" w:date="2017-12-06T07:18:00Z">
              <w:r w:rsidRPr="00064EEE">
                <w:rPr>
                  <w:lang w:val="de-DE"/>
                </w:rPr>
                <w:t>4</w:t>
              </w:r>
            </w:ins>
          </w:p>
        </w:tc>
        <w:tc>
          <w:tcPr>
            <w:tcW w:w="2644" w:type="dxa"/>
            <w:tcMar>
              <w:top w:w="0" w:type="dxa"/>
              <w:left w:w="108" w:type="dxa"/>
              <w:bottom w:w="0" w:type="dxa"/>
              <w:right w:w="108" w:type="dxa"/>
            </w:tcMar>
            <w:vAlign w:val="center"/>
          </w:tcPr>
          <w:p w14:paraId="04E55A68" w14:textId="77777777" w:rsidR="00BC29B3" w:rsidRDefault="00BC29B3" w:rsidP="00BC29B3">
            <w:pPr>
              <w:pStyle w:val="tac0"/>
              <w:keepNext w:val="0"/>
              <w:rPr>
                <w:ins w:id="3223" w:author="Edited - Third Generation Partnership Project" w:date="2017-12-06T07:18:00Z"/>
                <w:rFonts w:eastAsia="SimSun"/>
                <w:lang w:val="de-DE" w:eastAsia="zh-CN"/>
              </w:rPr>
            </w:pPr>
            <w:ins w:id="3224" w:author="Edited - Third Generation Partnership Project" w:date="2017-12-06T07:18:00Z">
              <w:r w:rsidRPr="00064EEE">
                <w:rPr>
                  <w:lang w:val="de-DE"/>
                </w:rPr>
                <w:t>4</w:t>
              </w:r>
            </w:ins>
          </w:p>
        </w:tc>
        <w:tc>
          <w:tcPr>
            <w:tcW w:w="0" w:type="auto"/>
            <w:vAlign w:val="center"/>
          </w:tcPr>
          <w:p w14:paraId="6DCA0645" w14:textId="77777777" w:rsidR="00BC29B3" w:rsidRDefault="00BC29B3" w:rsidP="00BC29B3">
            <w:pPr>
              <w:pStyle w:val="tac0"/>
              <w:keepNext w:val="0"/>
              <w:rPr>
                <w:ins w:id="3225" w:author="Edited - Third Generation Partnership Project" w:date="2017-12-06T07:18:00Z"/>
                <w:rFonts w:eastAsia="SimSun"/>
                <w:lang w:val="de-DE" w:eastAsia="zh-CN"/>
              </w:rPr>
            </w:pPr>
            <w:ins w:id="3226" w:author="Edited - Third Generation Partnership Project" w:date="2017-12-06T07:18:00Z">
              <w:r w:rsidRPr="00064EEE">
                <w:rPr>
                  <w:lang w:val="de-DE"/>
                </w:rPr>
                <w:t>4</w:t>
              </w:r>
            </w:ins>
          </w:p>
        </w:tc>
      </w:tr>
      <w:tr w:rsidR="00BC29B3" w:rsidRPr="00466738" w14:paraId="4C156DA9" w14:textId="77777777" w:rsidTr="00BC29B3">
        <w:trPr>
          <w:trHeight w:val="232"/>
          <w:jc w:val="center"/>
          <w:ins w:id="3227" w:author="Edited - Third Generation Partnership Project" w:date="2017-12-06T07:18:00Z"/>
        </w:trPr>
        <w:tc>
          <w:tcPr>
            <w:tcW w:w="1513" w:type="dxa"/>
            <w:tcMar>
              <w:top w:w="0" w:type="dxa"/>
              <w:left w:w="108" w:type="dxa"/>
              <w:bottom w:w="0" w:type="dxa"/>
              <w:right w:w="108" w:type="dxa"/>
            </w:tcMar>
            <w:vAlign w:val="center"/>
          </w:tcPr>
          <w:p w14:paraId="3A975BB2" w14:textId="77777777" w:rsidR="00BC29B3" w:rsidRDefault="00BC29B3" w:rsidP="00BC29B3">
            <w:pPr>
              <w:pStyle w:val="tac0"/>
              <w:keepNext w:val="0"/>
              <w:rPr>
                <w:ins w:id="3228" w:author="Edited - Third Generation Partnership Project" w:date="2017-12-06T07:18:00Z"/>
                <w:rFonts w:eastAsia="SimSun"/>
                <w:lang w:val="en-GB" w:eastAsia="zh-CN"/>
              </w:rPr>
            </w:pPr>
            <w:ins w:id="3229" w:author="Edited - Third Generation Partnership Project" w:date="2017-12-06T07:18:00Z">
              <w:r w:rsidRPr="00064EEE">
                <w:rPr>
                  <w:lang w:val="de-DE"/>
                </w:rPr>
                <w:t>Subband differential CQI codeword 0</w:t>
              </w:r>
            </w:ins>
          </w:p>
        </w:tc>
        <w:tc>
          <w:tcPr>
            <w:tcW w:w="1680" w:type="dxa"/>
            <w:tcMar>
              <w:top w:w="0" w:type="dxa"/>
              <w:left w:w="108" w:type="dxa"/>
              <w:bottom w:w="0" w:type="dxa"/>
              <w:right w:w="108" w:type="dxa"/>
            </w:tcMar>
            <w:vAlign w:val="center"/>
          </w:tcPr>
          <w:p w14:paraId="5BA5A1A4" w14:textId="77777777" w:rsidR="00BC29B3" w:rsidRPr="00466738" w:rsidRDefault="00BC29B3" w:rsidP="00BC29B3">
            <w:pPr>
              <w:pStyle w:val="TAC"/>
              <w:keepNext w:val="0"/>
              <w:keepLines w:val="0"/>
              <w:rPr>
                <w:ins w:id="3230" w:author="Edited - Third Generation Partnership Project" w:date="2017-12-06T07:18:00Z"/>
              </w:rPr>
            </w:pPr>
            <w:ins w:id="3231" w:author="Edited - Third Generation Partnership Project" w:date="2017-12-06T07:18:00Z">
              <w:r w:rsidRPr="00466738">
                <w:rPr>
                  <w:position w:val="-6"/>
                </w:rPr>
                <w:object w:dxaOrig="340" w:dyaOrig="240" w14:anchorId="0D37A081">
                  <v:shape id="_x0000_i2052" type="#_x0000_t75" style="width:17.1pt;height:12pt" o:ole="">
                    <v:imagedata r:id="rId997" o:title=""/>
                  </v:shape>
                  <o:OLEObject Type="Embed" ProgID="Equation.3" ShapeID="_x0000_i2052" DrawAspect="Content" ObjectID="_1578894934" r:id="rId1590"/>
                </w:object>
              </w:r>
            </w:ins>
          </w:p>
        </w:tc>
        <w:tc>
          <w:tcPr>
            <w:tcW w:w="1474" w:type="dxa"/>
            <w:vAlign w:val="center"/>
          </w:tcPr>
          <w:p w14:paraId="7C36F295" w14:textId="77777777" w:rsidR="00BC29B3" w:rsidRPr="00466738" w:rsidRDefault="00BC29B3" w:rsidP="00BC29B3">
            <w:pPr>
              <w:pStyle w:val="TAC"/>
              <w:keepNext w:val="0"/>
              <w:keepLines w:val="0"/>
              <w:rPr>
                <w:ins w:id="3232" w:author="Edited - Third Generation Partnership Project" w:date="2017-12-06T07:18:00Z"/>
              </w:rPr>
            </w:pPr>
            <w:ins w:id="3233" w:author="Edited - Third Generation Partnership Project" w:date="2017-12-06T07:18:00Z">
              <w:r w:rsidRPr="00466738">
                <w:rPr>
                  <w:position w:val="-6"/>
                </w:rPr>
                <w:object w:dxaOrig="340" w:dyaOrig="240" w14:anchorId="2A153767">
                  <v:shape id="_x0000_i2053" type="#_x0000_t75" style="width:17.1pt;height:12pt" o:ole="">
                    <v:imagedata r:id="rId997" o:title=""/>
                  </v:shape>
                  <o:OLEObject Type="Embed" ProgID="Equation.3" ShapeID="_x0000_i2053" DrawAspect="Content" ObjectID="_1578894935" r:id="rId1591"/>
                </w:object>
              </w:r>
            </w:ins>
          </w:p>
        </w:tc>
        <w:tc>
          <w:tcPr>
            <w:tcW w:w="2644" w:type="dxa"/>
            <w:tcMar>
              <w:top w:w="0" w:type="dxa"/>
              <w:left w:w="108" w:type="dxa"/>
              <w:bottom w:w="0" w:type="dxa"/>
              <w:right w:w="108" w:type="dxa"/>
            </w:tcMar>
            <w:vAlign w:val="center"/>
          </w:tcPr>
          <w:p w14:paraId="63052E72" w14:textId="77777777" w:rsidR="00BC29B3" w:rsidRPr="00466738" w:rsidRDefault="00BC29B3" w:rsidP="00BC29B3">
            <w:pPr>
              <w:pStyle w:val="TAC"/>
              <w:keepNext w:val="0"/>
              <w:keepLines w:val="0"/>
              <w:rPr>
                <w:ins w:id="3234" w:author="Edited - Third Generation Partnership Project" w:date="2017-12-06T07:18:00Z"/>
              </w:rPr>
            </w:pPr>
            <w:ins w:id="3235" w:author="Edited - Third Generation Partnership Project" w:date="2017-12-06T07:18:00Z">
              <w:r w:rsidRPr="00466738">
                <w:rPr>
                  <w:position w:val="-6"/>
                </w:rPr>
                <w:object w:dxaOrig="340" w:dyaOrig="240" w14:anchorId="0AFB2949">
                  <v:shape id="_x0000_i2054" type="#_x0000_t75" style="width:17.1pt;height:12pt" o:ole="">
                    <v:imagedata r:id="rId997" o:title=""/>
                  </v:shape>
                  <o:OLEObject Type="Embed" ProgID="Equation.3" ShapeID="_x0000_i2054" DrawAspect="Content" ObjectID="_1578894936" r:id="rId1592"/>
                </w:object>
              </w:r>
            </w:ins>
          </w:p>
        </w:tc>
        <w:tc>
          <w:tcPr>
            <w:tcW w:w="0" w:type="auto"/>
            <w:vAlign w:val="center"/>
          </w:tcPr>
          <w:p w14:paraId="58D3B00B" w14:textId="77777777" w:rsidR="00BC29B3" w:rsidRPr="00466738" w:rsidRDefault="00BC29B3" w:rsidP="00BC29B3">
            <w:pPr>
              <w:pStyle w:val="TAC"/>
              <w:keepNext w:val="0"/>
              <w:keepLines w:val="0"/>
              <w:rPr>
                <w:ins w:id="3236" w:author="Edited - Third Generation Partnership Project" w:date="2017-12-06T07:18:00Z"/>
              </w:rPr>
            </w:pPr>
            <w:ins w:id="3237" w:author="Edited - Third Generation Partnership Project" w:date="2017-12-06T07:18:00Z">
              <w:r w:rsidRPr="00466738">
                <w:rPr>
                  <w:position w:val="-6"/>
                </w:rPr>
                <w:object w:dxaOrig="340" w:dyaOrig="240" w14:anchorId="606B9834">
                  <v:shape id="_x0000_i2055" type="#_x0000_t75" style="width:17.1pt;height:12pt" o:ole="">
                    <v:imagedata r:id="rId997" o:title=""/>
                  </v:shape>
                  <o:OLEObject Type="Embed" ProgID="Equation.3" ShapeID="_x0000_i2055" DrawAspect="Content" ObjectID="_1578894937" r:id="rId1593"/>
                </w:object>
              </w:r>
            </w:ins>
          </w:p>
        </w:tc>
      </w:tr>
      <w:tr w:rsidR="00BC29B3" w:rsidRPr="00466738" w14:paraId="359D0FAA" w14:textId="77777777" w:rsidTr="00BC29B3">
        <w:trPr>
          <w:trHeight w:val="232"/>
          <w:jc w:val="center"/>
          <w:ins w:id="3238" w:author="Edited - Third Generation Partnership Project" w:date="2017-12-06T07:18:00Z"/>
        </w:trPr>
        <w:tc>
          <w:tcPr>
            <w:tcW w:w="1513" w:type="dxa"/>
            <w:tcMar>
              <w:top w:w="0" w:type="dxa"/>
              <w:left w:w="108" w:type="dxa"/>
              <w:bottom w:w="0" w:type="dxa"/>
              <w:right w:w="108" w:type="dxa"/>
            </w:tcMar>
            <w:vAlign w:val="center"/>
          </w:tcPr>
          <w:p w14:paraId="6D1CDA29" w14:textId="77777777" w:rsidR="00BC29B3" w:rsidRDefault="00BC29B3" w:rsidP="00BC29B3">
            <w:pPr>
              <w:pStyle w:val="tac0"/>
              <w:keepNext w:val="0"/>
              <w:rPr>
                <w:ins w:id="3239" w:author="Edited - Third Generation Partnership Project" w:date="2017-12-06T07:18:00Z"/>
                <w:rFonts w:eastAsia="SimSun"/>
                <w:lang w:val="en-GB" w:eastAsia="zh-CN"/>
              </w:rPr>
            </w:pPr>
            <w:ins w:id="3240" w:author="Edited - Third Generation Partnership Project" w:date="2017-12-06T07:18:00Z">
              <w:r w:rsidRPr="00064EEE">
                <w:rPr>
                  <w:lang w:val="de-DE"/>
                </w:rPr>
                <w:t>Wideband CQI codeword 1</w:t>
              </w:r>
            </w:ins>
          </w:p>
        </w:tc>
        <w:tc>
          <w:tcPr>
            <w:tcW w:w="1680" w:type="dxa"/>
            <w:tcMar>
              <w:top w:w="0" w:type="dxa"/>
              <w:left w:w="108" w:type="dxa"/>
              <w:bottom w:w="0" w:type="dxa"/>
              <w:right w:w="108" w:type="dxa"/>
            </w:tcMar>
            <w:vAlign w:val="center"/>
          </w:tcPr>
          <w:p w14:paraId="06EA5B12" w14:textId="77777777" w:rsidR="00BC29B3" w:rsidRPr="00FE66B9" w:rsidRDefault="00BC29B3" w:rsidP="00BC29B3">
            <w:pPr>
              <w:pStyle w:val="tac0"/>
              <w:keepNext w:val="0"/>
              <w:rPr>
                <w:ins w:id="3241" w:author="Edited - Third Generation Partnership Project" w:date="2017-12-06T07:18:00Z"/>
              </w:rPr>
            </w:pPr>
            <w:ins w:id="3242" w:author="Edited - Third Generation Partnership Project" w:date="2017-12-06T07:18:00Z">
              <w:r>
                <w:rPr>
                  <w:rFonts w:eastAsia="SimSun" w:hint="eastAsia"/>
                  <w:lang w:val="en-GB" w:eastAsia="zh-CN"/>
                </w:rPr>
                <w:t>4</w:t>
              </w:r>
            </w:ins>
          </w:p>
        </w:tc>
        <w:tc>
          <w:tcPr>
            <w:tcW w:w="1474" w:type="dxa"/>
            <w:vAlign w:val="center"/>
          </w:tcPr>
          <w:p w14:paraId="67B484E6" w14:textId="77777777" w:rsidR="00BC29B3" w:rsidRPr="00FE66B9" w:rsidRDefault="00BC29B3" w:rsidP="00BC29B3">
            <w:pPr>
              <w:pStyle w:val="tac0"/>
              <w:keepNext w:val="0"/>
              <w:rPr>
                <w:ins w:id="3243" w:author="Edited - Third Generation Partnership Project" w:date="2017-12-06T07:18:00Z"/>
              </w:rPr>
            </w:pPr>
            <w:ins w:id="3244" w:author="Edited - Third Generation Partnership Project" w:date="2017-12-06T07:18:00Z">
              <w:r>
                <w:rPr>
                  <w:rFonts w:eastAsia="SimSun" w:hint="eastAsia"/>
                  <w:lang w:val="en-GB" w:eastAsia="zh-CN"/>
                </w:rPr>
                <w:t>4</w:t>
              </w:r>
            </w:ins>
          </w:p>
        </w:tc>
        <w:tc>
          <w:tcPr>
            <w:tcW w:w="2644" w:type="dxa"/>
            <w:tcMar>
              <w:top w:w="0" w:type="dxa"/>
              <w:left w:w="108" w:type="dxa"/>
              <w:bottom w:w="0" w:type="dxa"/>
              <w:right w:w="108" w:type="dxa"/>
            </w:tcMar>
            <w:vAlign w:val="center"/>
          </w:tcPr>
          <w:p w14:paraId="135B50B6" w14:textId="77777777" w:rsidR="00BC29B3" w:rsidRDefault="00BC29B3" w:rsidP="00BC29B3">
            <w:pPr>
              <w:pStyle w:val="tac0"/>
              <w:keepNext w:val="0"/>
              <w:rPr>
                <w:ins w:id="3245" w:author="Edited - Third Generation Partnership Project" w:date="2017-12-06T07:18:00Z"/>
                <w:rFonts w:eastAsia="SimSun"/>
                <w:lang w:val="de-DE" w:eastAsia="zh-CN"/>
              </w:rPr>
            </w:pPr>
            <w:ins w:id="3246" w:author="Edited - Third Generation Partnership Project" w:date="2017-12-06T07:18:00Z">
              <w:r>
                <w:rPr>
                  <w:rFonts w:eastAsia="SimSun" w:hint="eastAsia"/>
                  <w:lang w:val="en-GB" w:eastAsia="zh-CN"/>
                </w:rPr>
                <w:t>4</w:t>
              </w:r>
            </w:ins>
          </w:p>
        </w:tc>
        <w:tc>
          <w:tcPr>
            <w:tcW w:w="0" w:type="auto"/>
            <w:vAlign w:val="center"/>
          </w:tcPr>
          <w:p w14:paraId="313411D6" w14:textId="77777777" w:rsidR="00BC29B3" w:rsidRDefault="00BC29B3" w:rsidP="00BC29B3">
            <w:pPr>
              <w:pStyle w:val="tac0"/>
              <w:keepNext w:val="0"/>
              <w:rPr>
                <w:ins w:id="3247" w:author="Edited - Third Generation Partnership Project" w:date="2017-12-06T07:18:00Z"/>
                <w:rFonts w:eastAsia="SimSun"/>
                <w:lang w:val="de-DE" w:eastAsia="zh-CN"/>
              </w:rPr>
            </w:pPr>
            <w:ins w:id="3248" w:author="Edited - Third Generation Partnership Project" w:date="2017-12-06T07:18:00Z">
              <w:r>
                <w:rPr>
                  <w:rFonts w:eastAsia="SimSun" w:hint="eastAsia"/>
                  <w:lang w:val="en-GB" w:eastAsia="zh-CN"/>
                </w:rPr>
                <w:t>4</w:t>
              </w:r>
            </w:ins>
          </w:p>
        </w:tc>
      </w:tr>
      <w:tr w:rsidR="00BC29B3" w:rsidRPr="00466738" w14:paraId="56E72C6A" w14:textId="77777777" w:rsidTr="00BC29B3">
        <w:trPr>
          <w:trHeight w:val="232"/>
          <w:jc w:val="center"/>
          <w:ins w:id="3249" w:author="Edited - Third Generation Partnership Project" w:date="2017-12-06T07:18:00Z"/>
        </w:trPr>
        <w:tc>
          <w:tcPr>
            <w:tcW w:w="1513" w:type="dxa"/>
            <w:tcMar>
              <w:top w:w="0" w:type="dxa"/>
              <w:left w:w="108" w:type="dxa"/>
              <w:bottom w:w="0" w:type="dxa"/>
              <w:right w:w="108" w:type="dxa"/>
            </w:tcMar>
            <w:vAlign w:val="center"/>
          </w:tcPr>
          <w:p w14:paraId="656ECD30" w14:textId="77777777" w:rsidR="00BC29B3" w:rsidRDefault="00BC29B3" w:rsidP="00BC29B3">
            <w:pPr>
              <w:pStyle w:val="tac0"/>
              <w:keepNext w:val="0"/>
              <w:rPr>
                <w:ins w:id="3250" w:author="Edited - Third Generation Partnership Project" w:date="2017-12-06T07:18:00Z"/>
                <w:rFonts w:eastAsia="SimSun"/>
                <w:lang w:val="en-GB" w:eastAsia="zh-CN"/>
              </w:rPr>
            </w:pPr>
            <w:ins w:id="3251" w:author="Edited - Third Generation Partnership Project" w:date="2017-12-06T07:18:00Z">
              <w:r w:rsidRPr="00064EEE">
                <w:rPr>
                  <w:lang w:val="de-DE"/>
                </w:rPr>
                <w:t>Subband differential CQI codeword 1</w:t>
              </w:r>
            </w:ins>
          </w:p>
        </w:tc>
        <w:tc>
          <w:tcPr>
            <w:tcW w:w="1680" w:type="dxa"/>
            <w:tcMar>
              <w:top w:w="0" w:type="dxa"/>
              <w:left w:w="108" w:type="dxa"/>
              <w:bottom w:w="0" w:type="dxa"/>
              <w:right w:w="108" w:type="dxa"/>
            </w:tcMar>
            <w:vAlign w:val="center"/>
          </w:tcPr>
          <w:p w14:paraId="66C2A1DF" w14:textId="77777777" w:rsidR="00BC29B3" w:rsidRPr="00466738" w:rsidRDefault="00BC29B3" w:rsidP="00BC29B3">
            <w:pPr>
              <w:pStyle w:val="TAC"/>
              <w:keepNext w:val="0"/>
              <w:keepLines w:val="0"/>
              <w:rPr>
                <w:ins w:id="3252" w:author="Edited - Third Generation Partnership Project" w:date="2017-12-06T07:18:00Z"/>
              </w:rPr>
            </w:pPr>
            <w:ins w:id="3253" w:author="Edited - Third Generation Partnership Project" w:date="2017-12-06T07:18:00Z">
              <w:r w:rsidRPr="00466738">
                <w:rPr>
                  <w:position w:val="-6"/>
                </w:rPr>
                <w:object w:dxaOrig="340" w:dyaOrig="240" w14:anchorId="1ABAF60F">
                  <v:shape id="_x0000_i2056" type="#_x0000_t75" style="width:17.1pt;height:12pt" o:ole="">
                    <v:imagedata r:id="rId997" o:title=""/>
                  </v:shape>
                  <o:OLEObject Type="Embed" ProgID="Equation.3" ShapeID="_x0000_i2056" DrawAspect="Content" ObjectID="_1578894938" r:id="rId1594"/>
                </w:object>
              </w:r>
            </w:ins>
          </w:p>
        </w:tc>
        <w:tc>
          <w:tcPr>
            <w:tcW w:w="1474" w:type="dxa"/>
            <w:vAlign w:val="center"/>
          </w:tcPr>
          <w:p w14:paraId="53C8D661" w14:textId="77777777" w:rsidR="00BC29B3" w:rsidRPr="00466738" w:rsidRDefault="00BC29B3" w:rsidP="00BC29B3">
            <w:pPr>
              <w:pStyle w:val="TAC"/>
              <w:keepNext w:val="0"/>
              <w:keepLines w:val="0"/>
              <w:rPr>
                <w:ins w:id="3254" w:author="Edited - Third Generation Partnership Project" w:date="2017-12-06T07:18:00Z"/>
              </w:rPr>
            </w:pPr>
            <w:ins w:id="3255" w:author="Edited - Third Generation Partnership Project" w:date="2017-12-06T07:18:00Z">
              <w:r w:rsidRPr="00466738">
                <w:rPr>
                  <w:position w:val="-6"/>
                </w:rPr>
                <w:object w:dxaOrig="340" w:dyaOrig="240" w14:anchorId="117E57E5">
                  <v:shape id="_x0000_i2057" type="#_x0000_t75" style="width:17.1pt;height:12pt" o:ole="">
                    <v:imagedata r:id="rId997" o:title=""/>
                  </v:shape>
                  <o:OLEObject Type="Embed" ProgID="Equation.3" ShapeID="_x0000_i2057" DrawAspect="Content" ObjectID="_1578894939" r:id="rId1595"/>
                </w:object>
              </w:r>
            </w:ins>
          </w:p>
        </w:tc>
        <w:tc>
          <w:tcPr>
            <w:tcW w:w="2644" w:type="dxa"/>
            <w:tcMar>
              <w:top w:w="0" w:type="dxa"/>
              <w:left w:w="108" w:type="dxa"/>
              <w:bottom w:w="0" w:type="dxa"/>
              <w:right w:w="108" w:type="dxa"/>
            </w:tcMar>
            <w:vAlign w:val="center"/>
          </w:tcPr>
          <w:p w14:paraId="5AD5366E" w14:textId="77777777" w:rsidR="00BC29B3" w:rsidRPr="00466738" w:rsidRDefault="00BC29B3" w:rsidP="00BC29B3">
            <w:pPr>
              <w:pStyle w:val="TAC"/>
              <w:keepNext w:val="0"/>
              <w:keepLines w:val="0"/>
              <w:rPr>
                <w:ins w:id="3256" w:author="Edited - Third Generation Partnership Project" w:date="2017-12-06T07:18:00Z"/>
              </w:rPr>
            </w:pPr>
            <w:ins w:id="3257" w:author="Edited - Third Generation Partnership Project" w:date="2017-12-06T07:18:00Z">
              <w:r w:rsidRPr="00466738">
                <w:rPr>
                  <w:position w:val="-6"/>
                </w:rPr>
                <w:object w:dxaOrig="340" w:dyaOrig="240" w14:anchorId="36FEB9BE">
                  <v:shape id="_x0000_i2058" type="#_x0000_t75" style="width:17.1pt;height:12pt" o:ole="">
                    <v:imagedata r:id="rId997" o:title=""/>
                  </v:shape>
                  <o:OLEObject Type="Embed" ProgID="Equation.3" ShapeID="_x0000_i2058" DrawAspect="Content" ObjectID="_1578894940" r:id="rId1596"/>
                </w:object>
              </w:r>
            </w:ins>
          </w:p>
        </w:tc>
        <w:tc>
          <w:tcPr>
            <w:tcW w:w="0" w:type="auto"/>
            <w:vAlign w:val="center"/>
          </w:tcPr>
          <w:p w14:paraId="40960914" w14:textId="77777777" w:rsidR="00BC29B3" w:rsidRPr="00466738" w:rsidRDefault="00BC29B3" w:rsidP="00BC29B3">
            <w:pPr>
              <w:pStyle w:val="TAC"/>
              <w:keepNext w:val="0"/>
              <w:keepLines w:val="0"/>
              <w:rPr>
                <w:ins w:id="3258" w:author="Edited - Third Generation Partnership Project" w:date="2017-12-06T07:18:00Z"/>
              </w:rPr>
            </w:pPr>
            <w:ins w:id="3259" w:author="Edited - Third Generation Partnership Project" w:date="2017-12-06T07:18:00Z">
              <w:r w:rsidRPr="00466738">
                <w:rPr>
                  <w:position w:val="-6"/>
                </w:rPr>
                <w:object w:dxaOrig="340" w:dyaOrig="240" w14:anchorId="652887C9">
                  <v:shape id="_x0000_i2059" type="#_x0000_t75" style="width:17.1pt;height:12pt" o:ole="">
                    <v:imagedata r:id="rId997" o:title=""/>
                  </v:shape>
                  <o:OLEObject Type="Embed" ProgID="Equation.3" ShapeID="_x0000_i2059" DrawAspect="Content" ObjectID="_1578894941" r:id="rId1597"/>
                </w:object>
              </w:r>
            </w:ins>
          </w:p>
        </w:tc>
      </w:tr>
      <w:tr w:rsidR="00BC29B3" w:rsidRPr="00466738" w14:paraId="5BA3B046" w14:textId="77777777" w:rsidTr="00BC29B3">
        <w:trPr>
          <w:trHeight w:val="232"/>
          <w:jc w:val="center"/>
          <w:ins w:id="3260" w:author="Edited - Third Generation Partnership Project" w:date="2017-12-06T07:18:00Z"/>
        </w:trPr>
        <w:tc>
          <w:tcPr>
            <w:tcW w:w="1513" w:type="dxa"/>
            <w:tcMar>
              <w:top w:w="0" w:type="dxa"/>
              <w:left w:w="108" w:type="dxa"/>
              <w:bottom w:w="0" w:type="dxa"/>
              <w:right w:w="108" w:type="dxa"/>
            </w:tcMar>
            <w:vAlign w:val="center"/>
          </w:tcPr>
          <w:p w14:paraId="7D9FCAC7" w14:textId="77777777" w:rsidR="00BC29B3" w:rsidRDefault="00BC29B3" w:rsidP="00BC29B3">
            <w:pPr>
              <w:pStyle w:val="tac0"/>
              <w:keepNext w:val="0"/>
              <w:rPr>
                <w:ins w:id="3261" w:author="Edited - Third Generation Partnership Project" w:date="2017-12-06T07:18:00Z"/>
                <w:rFonts w:eastAsia="SimSun"/>
                <w:lang w:val="en-GB" w:eastAsia="zh-CN"/>
              </w:rPr>
            </w:pPr>
            <w:ins w:id="3262" w:author="Edited - Third Generation Partnership Project" w:date="2017-12-06T07:18:00Z">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ins>
          </w:p>
        </w:tc>
        <w:tc>
          <w:tcPr>
            <w:tcW w:w="1680" w:type="dxa"/>
            <w:tcMar>
              <w:top w:w="0" w:type="dxa"/>
              <w:left w:w="108" w:type="dxa"/>
              <w:bottom w:w="0" w:type="dxa"/>
              <w:right w:w="108" w:type="dxa"/>
            </w:tcMar>
            <w:vAlign w:val="center"/>
          </w:tcPr>
          <w:p w14:paraId="76332030" w14:textId="77777777" w:rsidR="00BC29B3" w:rsidRPr="00FE66B9" w:rsidRDefault="00BC29B3" w:rsidP="00BC29B3">
            <w:pPr>
              <w:pStyle w:val="tac0"/>
              <w:keepNext w:val="0"/>
              <w:rPr>
                <w:ins w:id="3263" w:author="Edited - Third Generation Partnership Project" w:date="2017-12-06T07:18:00Z"/>
              </w:rPr>
            </w:pPr>
            <w:ins w:id="3264" w:author="Edited - Third Generation Partnership Project" w:date="2017-12-06T07:18:00Z">
              <w:r w:rsidRPr="00DE0ACB">
                <w:rPr>
                  <w:position w:val="-14"/>
                  <w:lang w:eastAsia="zh-CN"/>
                </w:rPr>
                <w:object w:dxaOrig="1680" w:dyaOrig="400" w14:anchorId="5EEE1B16">
                  <v:shape id="_x0000_i2060" type="#_x0000_t75" style="width:73.2pt;height:17.7pt" o:ole="">
                    <v:imagedata r:id="rId1496" o:title=""/>
                  </v:shape>
                  <o:OLEObject Type="Embed" ProgID="Equation.DSMT4" ShapeID="_x0000_i2060" DrawAspect="Content" ObjectID="_1578894942" r:id="rId1598"/>
                </w:object>
              </w:r>
            </w:ins>
          </w:p>
        </w:tc>
        <w:tc>
          <w:tcPr>
            <w:tcW w:w="1474" w:type="dxa"/>
            <w:vAlign w:val="center"/>
          </w:tcPr>
          <w:p w14:paraId="2266C0DC" w14:textId="77777777" w:rsidR="00BC29B3" w:rsidRPr="00FE66B9" w:rsidRDefault="00BC29B3" w:rsidP="00BC29B3">
            <w:pPr>
              <w:pStyle w:val="tac0"/>
              <w:keepNext w:val="0"/>
              <w:rPr>
                <w:ins w:id="3265" w:author="Edited - Third Generation Partnership Project" w:date="2017-12-06T07:18:00Z"/>
              </w:rPr>
            </w:pPr>
            <w:ins w:id="3266" w:author="Edited - Third Generation Partnership Project" w:date="2017-12-06T07:18:00Z">
              <w:r w:rsidRPr="00DE0ACB">
                <w:rPr>
                  <w:position w:val="-14"/>
                  <w:lang w:eastAsia="zh-CN"/>
                </w:rPr>
                <w:object w:dxaOrig="1680" w:dyaOrig="400" w14:anchorId="6F91F880">
                  <v:shape id="_x0000_i2061" type="#_x0000_t75" style="width:73.2pt;height:17.7pt" o:ole="">
                    <v:imagedata r:id="rId1496" o:title=""/>
                  </v:shape>
                  <o:OLEObject Type="Embed" ProgID="Equation.DSMT4" ShapeID="_x0000_i2061" DrawAspect="Content" ObjectID="_1578894943" r:id="rId1599"/>
                </w:object>
              </w:r>
            </w:ins>
          </w:p>
        </w:tc>
        <w:tc>
          <w:tcPr>
            <w:tcW w:w="2644" w:type="dxa"/>
            <w:tcMar>
              <w:top w:w="0" w:type="dxa"/>
              <w:left w:w="108" w:type="dxa"/>
              <w:bottom w:w="0" w:type="dxa"/>
              <w:right w:w="108" w:type="dxa"/>
            </w:tcMar>
            <w:vAlign w:val="center"/>
          </w:tcPr>
          <w:p w14:paraId="5B016F4B" w14:textId="77777777" w:rsidR="00BC29B3" w:rsidRDefault="00BC29B3" w:rsidP="00BC29B3">
            <w:pPr>
              <w:pStyle w:val="tac0"/>
              <w:keepNext w:val="0"/>
              <w:rPr>
                <w:ins w:id="3267" w:author="Edited - Third Generation Partnership Project" w:date="2017-12-06T07:18:00Z"/>
                <w:rFonts w:eastAsia="SimSun"/>
                <w:lang w:val="de-DE" w:eastAsia="zh-CN"/>
              </w:rPr>
            </w:pPr>
            <w:ins w:id="3268" w:author="Edited - Third Generation Partnership Project" w:date="2017-12-06T07:18:00Z">
              <w:r w:rsidRPr="00DE0ACB">
                <w:rPr>
                  <w:position w:val="-14"/>
                  <w:lang w:eastAsia="zh-CN"/>
                </w:rPr>
                <w:object w:dxaOrig="1680" w:dyaOrig="400" w14:anchorId="4DF73AB7">
                  <v:shape id="_x0000_i2062" type="#_x0000_t75" style="width:73.2pt;height:17.7pt" o:ole="">
                    <v:imagedata r:id="rId1496" o:title=""/>
                  </v:shape>
                  <o:OLEObject Type="Embed" ProgID="Equation.DSMT4" ShapeID="_x0000_i2062" DrawAspect="Content" ObjectID="_1578894944" r:id="rId1600"/>
                </w:object>
              </w:r>
            </w:ins>
          </w:p>
        </w:tc>
        <w:tc>
          <w:tcPr>
            <w:tcW w:w="0" w:type="auto"/>
            <w:vAlign w:val="center"/>
          </w:tcPr>
          <w:p w14:paraId="61177300" w14:textId="77777777" w:rsidR="00BC29B3" w:rsidRDefault="00BC29B3" w:rsidP="00BC29B3">
            <w:pPr>
              <w:pStyle w:val="tac0"/>
              <w:keepNext w:val="0"/>
              <w:rPr>
                <w:ins w:id="3269" w:author="Edited - Third Generation Partnership Project" w:date="2017-12-06T07:18:00Z"/>
                <w:rFonts w:eastAsia="SimSun"/>
                <w:lang w:val="de-DE" w:eastAsia="zh-CN"/>
              </w:rPr>
            </w:pPr>
            <w:ins w:id="3270" w:author="Edited - Third Generation Partnership Project" w:date="2017-12-06T07:18:00Z">
              <w:r w:rsidRPr="00DE0ACB">
                <w:rPr>
                  <w:position w:val="-14"/>
                  <w:lang w:eastAsia="zh-CN"/>
                </w:rPr>
                <w:object w:dxaOrig="1680" w:dyaOrig="400" w14:anchorId="20944DD5">
                  <v:shape id="_x0000_i2063" type="#_x0000_t75" style="width:73.2pt;height:17.7pt" o:ole="">
                    <v:imagedata r:id="rId1496" o:title=""/>
                  </v:shape>
                  <o:OLEObject Type="Embed" ProgID="Equation.DSMT4" ShapeID="_x0000_i2063" DrawAspect="Content" ObjectID="_1578894945" r:id="rId1601"/>
                </w:object>
              </w:r>
            </w:ins>
          </w:p>
        </w:tc>
      </w:tr>
      <w:tr w:rsidR="00BC29B3" w:rsidRPr="00466738" w14:paraId="7FE20D0E" w14:textId="77777777" w:rsidTr="00BC29B3">
        <w:trPr>
          <w:trHeight w:val="232"/>
          <w:jc w:val="center"/>
          <w:ins w:id="3271" w:author="Edited - Third Generation Partnership Project" w:date="2017-12-06T07:18:00Z"/>
        </w:trPr>
        <w:tc>
          <w:tcPr>
            <w:tcW w:w="1513" w:type="dxa"/>
            <w:tcMar>
              <w:top w:w="0" w:type="dxa"/>
              <w:left w:w="108" w:type="dxa"/>
              <w:bottom w:w="0" w:type="dxa"/>
              <w:right w:w="108" w:type="dxa"/>
            </w:tcMar>
            <w:vAlign w:val="center"/>
          </w:tcPr>
          <w:p w14:paraId="31AE4F23" w14:textId="77777777" w:rsidR="00BC29B3" w:rsidRDefault="00BC29B3" w:rsidP="00BC29B3">
            <w:pPr>
              <w:pStyle w:val="tac0"/>
              <w:keepNext w:val="0"/>
              <w:rPr>
                <w:ins w:id="3272" w:author="Edited - Third Generation Partnership Project" w:date="2017-12-06T07:18:00Z"/>
                <w:rFonts w:eastAsia="SimSun"/>
                <w:lang w:val="en-GB" w:eastAsia="zh-CN"/>
              </w:rPr>
            </w:pPr>
            <w:ins w:id="3273" w:author="Edited - Third Generation Partnership Project" w:date="2017-12-06T07:18:00Z">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ins>
          </w:p>
        </w:tc>
        <w:tc>
          <w:tcPr>
            <w:tcW w:w="1680" w:type="dxa"/>
            <w:tcMar>
              <w:top w:w="0" w:type="dxa"/>
              <w:left w:w="108" w:type="dxa"/>
              <w:bottom w:w="0" w:type="dxa"/>
              <w:right w:w="108" w:type="dxa"/>
            </w:tcMar>
            <w:vAlign w:val="center"/>
          </w:tcPr>
          <w:p w14:paraId="071EC62A" w14:textId="77777777" w:rsidR="00BC29B3" w:rsidRPr="00FE66B9" w:rsidRDefault="00BC29B3" w:rsidP="00BC29B3">
            <w:pPr>
              <w:pStyle w:val="tac0"/>
              <w:keepNext w:val="0"/>
              <w:rPr>
                <w:ins w:id="3274" w:author="Edited - Third Generation Partnership Project" w:date="2017-12-06T07:18:00Z"/>
              </w:rPr>
            </w:pPr>
            <w:ins w:id="3275" w:author="Edited - Third Generation Partnership Project" w:date="2017-12-06T07:18:00Z">
              <w:r w:rsidRPr="00DE0ACB">
                <w:rPr>
                  <w:position w:val="-14"/>
                  <w:lang w:eastAsia="zh-CN"/>
                </w:rPr>
                <w:object w:dxaOrig="1740" w:dyaOrig="400" w14:anchorId="747AA590">
                  <v:shape id="_x0000_i2064" type="#_x0000_t75" style="width:69.9pt;height:16.2pt" o:ole="">
                    <v:imagedata r:id="rId1071" o:title=""/>
                  </v:shape>
                  <o:OLEObject Type="Embed" ProgID="Equation.DSMT4" ShapeID="_x0000_i2064" DrawAspect="Content" ObjectID="_1578894946" r:id="rId1602"/>
                </w:object>
              </w:r>
            </w:ins>
          </w:p>
        </w:tc>
        <w:tc>
          <w:tcPr>
            <w:tcW w:w="1474" w:type="dxa"/>
            <w:vAlign w:val="center"/>
          </w:tcPr>
          <w:p w14:paraId="42A4E192" w14:textId="77777777" w:rsidR="00BC29B3" w:rsidRPr="00FE66B9" w:rsidRDefault="00BC29B3" w:rsidP="00BC29B3">
            <w:pPr>
              <w:pStyle w:val="tac0"/>
              <w:keepNext w:val="0"/>
              <w:rPr>
                <w:ins w:id="3276" w:author="Edited - Third Generation Partnership Project" w:date="2017-12-06T07:18:00Z"/>
              </w:rPr>
            </w:pPr>
            <w:ins w:id="3277" w:author="Edited - Third Generation Partnership Project" w:date="2017-12-06T07:18:00Z">
              <w:r w:rsidRPr="00DE0ACB">
                <w:rPr>
                  <w:position w:val="-14"/>
                  <w:lang w:eastAsia="zh-CN"/>
                </w:rPr>
                <w:object w:dxaOrig="1740" w:dyaOrig="400" w14:anchorId="202E8691">
                  <v:shape id="_x0000_i2065" type="#_x0000_t75" style="width:69.9pt;height:16.2pt" o:ole="">
                    <v:imagedata r:id="rId1071" o:title=""/>
                  </v:shape>
                  <o:OLEObject Type="Embed" ProgID="Equation.DSMT4" ShapeID="_x0000_i2065" DrawAspect="Content" ObjectID="_1578894947" r:id="rId1603"/>
                </w:object>
              </w:r>
            </w:ins>
          </w:p>
        </w:tc>
        <w:tc>
          <w:tcPr>
            <w:tcW w:w="2644" w:type="dxa"/>
            <w:tcMar>
              <w:top w:w="0" w:type="dxa"/>
              <w:left w:w="108" w:type="dxa"/>
              <w:bottom w:w="0" w:type="dxa"/>
              <w:right w:w="108" w:type="dxa"/>
            </w:tcMar>
            <w:vAlign w:val="center"/>
          </w:tcPr>
          <w:p w14:paraId="4A6E6D3D" w14:textId="77777777" w:rsidR="00BC29B3" w:rsidRDefault="00BC29B3" w:rsidP="00BC29B3">
            <w:pPr>
              <w:pStyle w:val="tac0"/>
              <w:keepNext w:val="0"/>
              <w:rPr>
                <w:ins w:id="3278" w:author="Edited - Third Generation Partnership Project" w:date="2017-12-06T07:18:00Z"/>
                <w:rFonts w:eastAsia="SimSun"/>
                <w:lang w:val="de-DE" w:eastAsia="zh-CN"/>
              </w:rPr>
            </w:pPr>
            <w:ins w:id="3279" w:author="Edited - Third Generation Partnership Project" w:date="2017-12-06T07:18:00Z">
              <w:r w:rsidRPr="00DE0ACB">
                <w:rPr>
                  <w:position w:val="-14"/>
                  <w:lang w:eastAsia="zh-CN"/>
                </w:rPr>
                <w:object w:dxaOrig="1740" w:dyaOrig="400" w14:anchorId="33ED28E4">
                  <v:shape id="_x0000_i2066" type="#_x0000_t75" style="width:69.9pt;height:16.2pt" o:ole="">
                    <v:imagedata r:id="rId1071" o:title=""/>
                  </v:shape>
                  <o:OLEObject Type="Embed" ProgID="Equation.DSMT4" ShapeID="_x0000_i2066" DrawAspect="Content" ObjectID="_1578894948" r:id="rId1604"/>
                </w:object>
              </w:r>
            </w:ins>
          </w:p>
        </w:tc>
        <w:tc>
          <w:tcPr>
            <w:tcW w:w="0" w:type="auto"/>
            <w:vAlign w:val="center"/>
          </w:tcPr>
          <w:p w14:paraId="096196C7" w14:textId="77777777" w:rsidR="00BC29B3" w:rsidRDefault="00BC29B3" w:rsidP="00BC29B3">
            <w:pPr>
              <w:pStyle w:val="tac0"/>
              <w:keepNext w:val="0"/>
              <w:rPr>
                <w:ins w:id="3280" w:author="Edited - Third Generation Partnership Project" w:date="2017-12-06T07:18:00Z"/>
                <w:rFonts w:eastAsia="SimSun"/>
                <w:lang w:val="de-DE" w:eastAsia="zh-CN"/>
              </w:rPr>
            </w:pPr>
            <w:ins w:id="3281" w:author="Edited - Third Generation Partnership Project" w:date="2017-12-06T07:18:00Z">
              <w:r w:rsidRPr="00DE0ACB">
                <w:rPr>
                  <w:position w:val="-14"/>
                  <w:lang w:eastAsia="zh-CN"/>
                </w:rPr>
                <w:object w:dxaOrig="1740" w:dyaOrig="400" w14:anchorId="2C467FDB">
                  <v:shape id="_x0000_i2067" type="#_x0000_t75" style="width:69.9pt;height:16.2pt" o:ole="">
                    <v:imagedata r:id="rId1071" o:title=""/>
                  </v:shape>
                  <o:OLEObject Type="Embed" ProgID="Equation.DSMT4" ShapeID="_x0000_i2067" DrawAspect="Content" ObjectID="_1578894949" r:id="rId1605"/>
                </w:object>
              </w:r>
            </w:ins>
          </w:p>
        </w:tc>
      </w:tr>
      <w:tr w:rsidR="00BC29B3" w:rsidRPr="00466738" w14:paraId="689D385F" w14:textId="77777777" w:rsidTr="00BC29B3">
        <w:trPr>
          <w:trHeight w:val="232"/>
          <w:jc w:val="center"/>
          <w:ins w:id="3282" w:author="Edited - Third Generation Partnership Project" w:date="2017-12-06T07:18:00Z"/>
        </w:trPr>
        <w:tc>
          <w:tcPr>
            <w:tcW w:w="1513" w:type="dxa"/>
            <w:tcMar>
              <w:top w:w="0" w:type="dxa"/>
              <w:left w:w="108" w:type="dxa"/>
              <w:bottom w:w="0" w:type="dxa"/>
              <w:right w:w="108" w:type="dxa"/>
            </w:tcMar>
            <w:vAlign w:val="center"/>
          </w:tcPr>
          <w:p w14:paraId="1E1BDE34" w14:textId="77777777" w:rsidR="00BC29B3" w:rsidRDefault="00BC29B3" w:rsidP="00BC29B3">
            <w:pPr>
              <w:pStyle w:val="tac0"/>
              <w:keepNext w:val="0"/>
              <w:rPr>
                <w:ins w:id="3283" w:author="Edited - Third Generation Partnership Project" w:date="2017-12-06T07:18:00Z"/>
                <w:rFonts w:eastAsia="SimSun"/>
                <w:lang w:val="en-GB" w:eastAsia="zh-CN"/>
              </w:rPr>
            </w:pPr>
            <w:ins w:id="3284" w:author="Edited - Third Generation Partnership Project" w:date="2017-12-06T07:18:00Z">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ins>
          </w:p>
        </w:tc>
        <w:tc>
          <w:tcPr>
            <w:tcW w:w="1680" w:type="dxa"/>
            <w:tcMar>
              <w:top w:w="0" w:type="dxa"/>
              <w:left w:w="108" w:type="dxa"/>
              <w:bottom w:w="0" w:type="dxa"/>
              <w:right w:w="108" w:type="dxa"/>
            </w:tcMar>
            <w:vAlign w:val="center"/>
          </w:tcPr>
          <w:p w14:paraId="2E283E25" w14:textId="77777777" w:rsidR="00BC29B3" w:rsidRDefault="00BC29B3" w:rsidP="00BC29B3">
            <w:pPr>
              <w:pStyle w:val="tac0"/>
              <w:keepNext w:val="0"/>
              <w:rPr>
                <w:ins w:id="3285" w:author="Edited - Third Generation Partnership Project" w:date="2017-12-06T07:18:00Z"/>
                <w:rFonts w:eastAsia="SimSun"/>
                <w:lang w:eastAsia="zh-CN"/>
              </w:rPr>
            </w:pPr>
            <w:ins w:id="3286" w:author="Edited - Third Generation Partnership Project" w:date="2017-12-06T07:18:00Z">
              <w:r>
                <w:rPr>
                  <w:rFonts w:eastAsia="SimSun" w:hint="eastAsia"/>
                  <w:lang w:eastAsia="zh-CN"/>
                </w:rPr>
                <w:t>0</w:t>
              </w:r>
            </w:ins>
          </w:p>
        </w:tc>
        <w:tc>
          <w:tcPr>
            <w:tcW w:w="1474" w:type="dxa"/>
            <w:vAlign w:val="center"/>
          </w:tcPr>
          <w:p w14:paraId="58E4CF55" w14:textId="77777777" w:rsidR="00BC29B3" w:rsidRDefault="00BC29B3" w:rsidP="00BC29B3">
            <w:pPr>
              <w:pStyle w:val="tac0"/>
              <w:keepNext w:val="0"/>
              <w:rPr>
                <w:ins w:id="3287" w:author="Edited - Third Generation Partnership Project" w:date="2017-12-06T07:18:00Z"/>
                <w:rFonts w:eastAsia="SimSun"/>
                <w:lang w:eastAsia="zh-CN"/>
              </w:rPr>
            </w:pPr>
            <w:ins w:id="3288" w:author="Edited - Third Generation Partnership Project" w:date="2017-12-06T07:18:00Z">
              <w:r>
                <w:rPr>
                  <w:rFonts w:eastAsia="SimSun" w:hint="eastAsia"/>
                  <w:lang w:eastAsia="zh-CN"/>
                </w:rPr>
                <w:t>0</w:t>
              </w:r>
            </w:ins>
          </w:p>
        </w:tc>
        <w:tc>
          <w:tcPr>
            <w:tcW w:w="2644" w:type="dxa"/>
            <w:tcMar>
              <w:top w:w="0" w:type="dxa"/>
              <w:left w:w="108" w:type="dxa"/>
              <w:bottom w:w="0" w:type="dxa"/>
              <w:right w:w="108" w:type="dxa"/>
            </w:tcMar>
            <w:vAlign w:val="center"/>
          </w:tcPr>
          <w:p w14:paraId="5CF2CB11" w14:textId="77777777" w:rsidR="00BC29B3" w:rsidRDefault="00BC29B3" w:rsidP="00BC29B3">
            <w:pPr>
              <w:pStyle w:val="tac0"/>
              <w:keepNext w:val="0"/>
              <w:rPr>
                <w:ins w:id="3289" w:author="Edited - Third Generation Partnership Project" w:date="2017-12-06T07:18:00Z"/>
                <w:rFonts w:eastAsia="SimSun"/>
                <w:lang w:eastAsia="zh-CN"/>
              </w:rPr>
            </w:pPr>
            <w:ins w:id="3290" w:author="Edited - Third Generation Partnership Project" w:date="2017-12-06T07:18:00Z">
              <w:r>
                <w:rPr>
                  <w:rFonts w:eastAsia="SimSun" w:hint="eastAsia"/>
                  <w:lang w:eastAsia="zh-CN"/>
                </w:rPr>
                <w:t>0</w:t>
              </w:r>
            </w:ins>
          </w:p>
        </w:tc>
        <w:tc>
          <w:tcPr>
            <w:tcW w:w="0" w:type="auto"/>
            <w:vAlign w:val="center"/>
          </w:tcPr>
          <w:p w14:paraId="6965272F" w14:textId="77777777" w:rsidR="00BC29B3" w:rsidRDefault="00BC29B3" w:rsidP="00BC29B3">
            <w:pPr>
              <w:pStyle w:val="tac0"/>
              <w:keepNext w:val="0"/>
              <w:rPr>
                <w:ins w:id="3291" w:author="Edited - Third Generation Partnership Project" w:date="2017-12-06T07:18:00Z"/>
                <w:rFonts w:eastAsia="SimSun"/>
                <w:lang w:eastAsia="zh-CN"/>
              </w:rPr>
            </w:pPr>
            <w:ins w:id="3292" w:author="Edited - Third Generation Partnership Project" w:date="2017-12-06T07:18:00Z">
              <w:r>
                <w:rPr>
                  <w:rFonts w:eastAsia="SimSun" w:hint="eastAsia"/>
                  <w:lang w:eastAsia="zh-CN"/>
                </w:rPr>
                <w:t>0</w:t>
              </w:r>
            </w:ins>
          </w:p>
        </w:tc>
      </w:tr>
      <w:tr w:rsidR="00BC29B3" w:rsidRPr="00466738" w14:paraId="4E01C399" w14:textId="77777777" w:rsidTr="00BC29B3">
        <w:trPr>
          <w:trHeight w:val="232"/>
          <w:jc w:val="center"/>
          <w:ins w:id="3293" w:author="Edited - Third Generation Partnership Project" w:date="2017-12-06T07:18:00Z"/>
        </w:trPr>
        <w:tc>
          <w:tcPr>
            <w:tcW w:w="1513" w:type="dxa"/>
            <w:tcMar>
              <w:top w:w="0" w:type="dxa"/>
              <w:left w:w="108" w:type="dxa"/>
              <w:bottom w:w="0" w:type="dxa"/>
              <w:right w:w="108" w:type="dxa"/>
            </w:tcMar>
            <w:vAlign w:val="center"/>
          </w:tcPr>
          <w:p w14:paraId="72888FD7" w14:textId="77777777" w:rsidR="00BC29B3" w:rsidRDefault="00BC29B3" w:rsidP="00BC29B3">
            <w:pPr>
              <w:pStyle w:val="tac0"/>
              <w:keepNext w:val="0"/>
              <w:rPr>
                <w:ins w:id="3294" w:author="Edited - Third Generation Partnership Project" w:date="2017-12-06T07:18:00Z"/>
                <w:rFonts w:eastAsia="SimSun"/>
                <w:lang w:val="en-GB" w:eastAsia="zh-CN"/>
              </w:rPr>
            </w:pPr>
            <w:ins w:id="3295" w:author="Edited - Third Generation Partnership Project" w:date="2017-12-06T07:18:00Z">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ins>
          </w:p>
        </w:tc>
        <w:tc>
          <w:tcPr>
            <w:tcW w:w="1680" w:type="dxa"/>
            <w:tcMar>
              <w:top w:w="0" w:type="dxa"/>
              <w:left w:w="108" w:type="dxa"/>
              <w:bottom w:w="0" w:type="dxa"/>
              <w:right w:w="108" w:type="dxa"/>
            </w:tcMar>
            <w:vAlign w:val="center"/>
          </w:tcPr>
          <w:p w14:paraId="7C032A8E" w14:textId="77777777" w:rsidR="00BC29B3" w:rsidRDefault="00BC29B3" w:rsidP="00BC29B3">
            <w:pPr>
              <w:pStyle w:val="tac0"/>
              <w:keepNext w:val="0"/>
              <w:rPr>
                <w:ins w:id="3296" w:author="Edited - Third Generation Partnership Project" w:date="2017-12-06T07:18:00Z"/>
                <w:rFonts w:eastAsia="SimSun"/>
                <w:lang w:eastAsia="zh-CN"/>
              </w:rPr>
            </w:pPr>
            <w:ins w:id="3297" w:author="Edited - Third Generation Partnership Project" w:date="2017-12-06T07:18:00Z">
              <w:r>
                <w:rPr>
                  <w:rFonts w:eastAsia="SimSun" w:hint="eastAsia"/>
                  <w:lang w:eastAsia="zh-CN"/>
                </w:rPr>
                <w:t>0</w:t>
              </w:r>
            </w:ins>
          </w:p>
        </w:tc>
        <w:tc>
          <w:tcPr>
            <w:tcW w:w="1474" w:type="dxa"/>
            <w:vAlign w:val="center"/>
          </w:tcPr>
          <w:p w14:paraId="208488BE" w14:textId="77777777" w:rsidR="00BC29B3" w:rsidRDefault="00BC29B3" w:rsidP="00BC29B3">
            <w:pPr>
              <w:pStyle w:val="tac0"/>
              <w:keepNext w:val="0"/>
              <w:rPr>
                <w:ins w:id="3298" w:author="Edited - Third Generation Partnership Project" w:date="2017-12-06T07:18:00Z"/>
                <w:rFonts w:eastAsia="SimSun"/>
                <w:lang w:eastAsia="zh-CN"/>
              </w:rPr>
            </w:pPr>
            <w:ins w:id="3299" w:author="Edited - Third Generation Partnership Project" w:date="2017-12-06T07:18:00Z">
              <w:r>
                <w:rPr>
                  <w:rFonts w:eastAsia="SimSun" w:hint="eastAsia"/>
                  <w:lang w:eastAsia="zh-CN"/>
                </w:rPr>
                <w:t>0</w:t>
              </w:r>
            </w:ins>
          </w:p>
        </w:tc>
        <w:tc>
          <w:tcPr>
            <w:tcW w:w="2644" w:type="dxa"/>
            <w:tcMar>
              <w:top w:w="0" w:type="dxa"/>
              <w:left w:w="108" w:type="dxa"/>
              <w:bottom w:w="0" w:type="dxa"/>
              <w:right w:w="108" w:type="dxa"/>
            </w:tcMar>
            <w:vAlign w:val="center"/>
          </w:tcPr>
          <w:p w14:paraId="177E9DF1" w14:textId="77777777" w:rsidR="00BC29B3" w:rsidRDefault="00BC29B3" w:rsidP="00BC29B3">
            <w:pPr>
              <w:pStyle w:val="tac0"/>
              <w:keepNext w:val="0"/>
              <w:rPr>
                <w:ins w:id="3300" w:author="Edited - Third Generation Partnership Project" w:date="2017-12-06T07:18:00Z"/>
                <w:rFonts w:eastAsia="SimSun"/>
                <w:lang w:eastAsia="zh-CN"/>
              </w:rPr>
            </w:pPr>
            <w:ins w:id="3301" w:author="Edited - Third Generation Partnership Project" w:date="2017-12-06T07:18:00Z">
              <w:r>
                <w:rPr>
                  <w:rFonts w:eastAsia="SimSun" w:hint="eastAsia"/>
                  <w:lang w:eastAsia="zh-CN"/>
                </w:rPr>
                <w:t>0</w:t>
              </w:r>
            </w:ins>
          </w:p>
        </w:tc>
        <w:tc>
          <w:tcPr>
            <w:tcW w:w="0" w:type="auto"/>
            <w:vAlign w:val="center"/>
          </w:tcPr>
          <w:p w14:paraId="6F7DF3E0" w14:textId="77777777" w:rsidR="00BC29B3" w:rsidRDefault="00BC29B3" w:rsidP="00BC29B3">
            <w:pPr>
              <w:pStyle w:val="tac0"/>
              <w:keepNext w:val="0"/>
              <w:rPr>
                <w:ins w:id="3302" w:author="Edited - Third Generation Partnership Project" w:date="2017-12-06T07:18:00Z"/>
                <w:rFonts w:eastAsia="SimSun"/>
                <w:lang w:eastAsia="zh-CN"/>
              </w:rPr>
            </w:pPr>
            <w:ins w:id="3303" w:author="Edited - Third Generation Partnership Project" w:date="2017-12-06T07:18:00Z">
              <w:r>
                <w:rPr>
                  <w:rFonts w:eastAsia="SimSun" w:hint="eastAsia"/>
                  <w:lang w:eastAsia="zh-CN"/>
                </w:rPr>
                <w:t>0</w:t>
              </w:r>
            </w:ins>
          </w:p>
        </w:tc>
      </w:tr>
      <w:tr w:rsidR="00BC29B3" w:rsidRPr="00466738" w14:paraId="6891865B" w14:textId="77777777" w:rsidTr="00BC29B3">
        <w:trPr>
          <w:trHeight w:val="232"/>
          <w:jc w:val="center"/>
          <w:ins w:id="3304" w:author="Edited - Third Generation Partnership Project" w:date="2017-12-06T07:18:00Z"/>
        </w:trPr>
        <w:tc>
          <w:tcPr>
            <w:tcW w:w="1513" w:type="dxa"/>
            <w:tcMar>
              <w:top w:w="0" w:type="dxa"/>
              <w:left w:w="108" w:type="dxa"/>
              <w:bottom w:w="0" w:type="dxa"/>
              <w:right w:w="108" w:type="dxa"/>
            </w:tcMar>
            <w:vAlign w:val="center"/>
          </w:tcPr>
          <w:p w14:paraId="34B99BBA" w14:textId="77777777" w:rsidR="00BC29B3" w:rsidRDefault="00BC29B3" w:rsidP="00BC29B3">
            <w:pPr>
              <w:pStyle w:val="tac0"/>
              <w:keepNext w:val="0"/>
              <w:rPr>
                <w:ins w:id="3305" w:author="Edited - Third Generation Partnership Project" w:date="2017-12-06T07:18:00Z"/>
                <w:rFonts w:eastAsia="SimSun"/>
                <w:lang w:val="en-GB" w:eastAsia="zh-CN"/>
              </w:rPr>
            </w:pPr>
            <w:ins w:id="3306" w:author="Edited - Third Generation Partnership Project" w:date="2017-12-06T07:18:00Z">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ins>
          </w:p>
        </w:tc>
        <w:tc>
          <w:tcPr>
            <w:tcW w:w="1680" w:type="dxa"/>
            <w:tcMar>
              <w:top w:w="0" w:type="dxa"/>
              <w:left w:w="108" w:type="dxa"/>
              <w:bottom w:w="0" w:type="dxa"/>
              <w:right w:w="108" w:type="dxa"/>
            </w:tcMar>
            <w:vAlign w:val="center"/>
          </w:tcPr>
          <w:p w14:paraId="4F97EB90" w14:textId="77777777" w:rsidR="00BC29B3" w:rsidRDefault="00BC29B3" w:rsidP="00BC29B3">
            <w:pPr>
              <w:pStyle w:val="tac0"/>
              <w:keepNext w:val="0"/>
              <w:rPr>
                <w:ins w:id="3307" w:author="Edited - Third Generation Partnership Project" w:date="2017-12-06T07:18:00Z"/>
                <w:rFonts w:eastAsia="SimSun"/>
                <w:lang w:eastAsia="zh-CN"/>
              </w:rPr>
            </w:pPr>
            <w:ins w:id="3308" w:author="Edited - Third Generation Partnership Project" w:date="2017-12-06T07:18:00Z">
              <w:r>
                <w:rPr>
                  <w:rFonts w:eastAsia="SimSun" w:hint="eastAsia"/>
                  <w:lang w:eastAsia="zh-CN"/>
                </w:rPr>
                <w:t>0</w:t>
              </w:r>
            </w:ins>
          </w:p>
        </w:tc>
        <w:tc>
          <w:tcPr>
            <w:tcW w:w="1474" w:type="dxa"/>
            <w:vAlign w:val="center"/>
          </w:tcPr>
          <w:p w14:paraId="1234C79C" w14:textId="77777777" w:rsidR="00BC29B3" w:rsidRDefault="00BC29B3" w:rsidP="00BC29B3">
            <w:pPr>
              <w:pStyle w:val="tac0"/>
              <w:keepNext w:val="0"/>
              <w:rPr>
                <w:ins w:id="3309" w:author="Edited - Third Generation Partnership Project" w:date="2017-12-06T07:18:00Z"/>
                <w:rFonts w:eastAsia="SimSun"/>
                <w:lang w:eastAsia="zh-CN"/>
              </w:rPr>
            </w:pPr>
            <w:ins w:id="3310" w:author="Edited - Third Generation Partnership Project" w:date="2017-12-06T07:18:00Z">
              <w:r>
                <w:rPr>
                  <w:rFonts w:eastAsia="SimSun" w:hint="eastAsia"/>
                  <w:lang w:eastAsia="zh-CN"/>
                </w:rPr>
                <w:t>0</w:t>
              </w:r>
            </w:ins>
          </w:p>
        </w:tc>
        <w:tc>
          <w:tcPr>
            <w:tcW w:w="2644" w:type="dxa"/>
            <w:tcMar>
              <w:top w:w="0" w:type="dxa"/>
              <w:left w:w="108" w:type="dxa"/>
              <w:bottom w:w="0" w:type="dxa"/>
              <w:right w:w="108" w:type="dxa"/>
            </w:tcMar>
            <w:vAlign w:val="center"/>
          </w:tcPr>
          <w:p w14:paraId="0DDA6C6A" w14:textId="77777777" w:rsidR="00BC29B3" w:rsidRDefault="00BC29B3" w:rsidP="00BC29B3">
            <w:pPr>
              <w:pStyle w:val="tac0"/>
              <w:keepNext w:val="0"/>
              <w:rPr>
                <w:ins w:id="3311" w:author="Edited - Third Generation Partnership Project" w:date="2017-12-06T07:18:00Z"/>
                <w:rFonts w:eastAsia="SimSun"/>
                <w:lang w:eastAsia="zh-CN"/>
              </w:rPr>
            </w:pPr>
            <w:ins w:id="3312" w:author="Edited - Third Generation Partnership Project" w:date="2017-12-06T07:18:00Z">
              <w:r>
                <w:rPr>
                  <w:rFonts w:eastAsia="SimSun" w:hint="eastAsia"/>
                  <w:lang w:eastAsia="zh-CN"/>
                </w:rPr>
                <w:t>0</w:t>
              </w:r>
            </w:ins>
          </w:p>
        </w:tc>
        <w:tc>
          <w:tcPr>
            <w:tcW w:w="0" w:type="auto"/>
            <w:vAlign w:val="center"/>
          </w:tcPr>
          <w:p w14:paraId="0F7DCF97" w14:textId="77777777" w:rsidR="00BC29B3" w:rsidRDefault="00BC29B3" w:rsidP="00BC29B3">
            <w:pPr>
              <w:pStyle w:val="tac0"/>
              <w:keepNext w:val="0"/>
              <w:rPr>
                <w:ins w:id="3313" w:author="Edited - Third Generation Partnership Project" w:date="2017-12-06T07:18:00Z"/>
                <w:rFonts w:eastAsia="SimSun"/>
                <w:lang w:eastAsia="zh-CN"/>
              </w:rPr>
            </w:pPr>
            <w:ins w:id="3314" w:author="Edited - Third Generation Partnership Project" w:date="2017-12-06T07:18:00Z">
              <w:r>
                <w:rPr>
                  <w:rFonts w:eastAsia="SimSun" w:hint="eastAsia"/>
                  <w:lang w:eastAsia="zh-CN"/>
                </w:rPr>
                <w:t>0</w:t>
              </w:r>
            </w:ins>
          </w:p>
        </w:tc>
      </w:tr>
      <w:tr w:rsidR="00BC29B3" w:rsidRPr="00466738" w14:paraId="6B1F4D47" w14:textId="77777777" w:rsidTr="00BC29B3">
        <w:trPr>
          <w:trHeight w:val="232"/>
          <w:jc w:val="center"/>
          <w:ins w:id="3315" w:author="Edited - Third Generation Partnership Project" w:date="2017-12-06T07:18:00Z"/>
        </w:trPr>
        <w:tc>
          <w:tcPr>
            <w:tcW w:w="1513" w:type="dxa"/>
            <w:tcMar>
              <w:top w:w="0" w:type="dxa"/>
              <w:left w:w="108" w:type="dxa"/>
              <w:bottom w:w="0" w:type="dxa"/>
              <w:right w:w="108" w:type="dxa"/>
            </w:tcMar>
            <w:vAlign w:val="center"/>
          </w:tcPr>
          <w:p w14:paraId="31DC3B3C" w14:textId="77777777" w:rsidR="00BC29B3" w:rsidRDefault="00BC29B3" w:rsidP="00BC29B3">
            <w:pPr>
              <w:pStyle w:val="tac0"/>
              <w:keepNext w:val="0"/>
              <w:rPr>
                <w:ins w:id="3316" w:author="Edited - Third Generation Partnership Project" w:date="2017-12-06T07:18:00Z"/>
                <w:rFonts w:eastAsia="SimSun"/>
                <w:lang w:val="en-GB" w:eastAsia="zh-CN"/>
              </w:rPr>
            </w:pPr>
            <w:ins w:id="3317" w:author="Edited - Third Generation Partnership Project" w:date="2017-12-06T07:18:00Z">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ins>
          </w:p>
        </w:tc>
        <w:tc>
          <w:tcPr>
            <w:tcW w:w="1680" w:type="dxa"/>
            <w:tcMar>
              <w:top w:w="0" w:type="dxa"/>
              <w:left w:w="108" w:type="dxa"/>
              <w:bottom w:w="0" w:type="dxa"/>
              <w:right w:w="108" w:type="dxa"/>
            </w:tcMar>
            <w:vAlign w:val="center"/>
          </w:tcPr>
          <w:p w14:paraId="68D92F08" w14:textId="77777777" w:rsidR="00BC29B3" w:rsidRPr="00FE66B9" w:rsidRDefault="00BC29B3" w:rsidP="00BC29B3">
            <w:pPr>
              <w:pStyle w:val="tac0"/>
              <w:keepNext w:val="0"/>
              <w:rPr>
                <w:ins w:id="3318" w:author="Edited - Third Generation Partnership Project" w:date="2017-12-06T07:18:00Z"/>
              </w:rPr>
            </w:pPr>
            <w:ins w:id="3319" w:author="Edited - Third Generation Partnership Project" w:date="2017-12-06T07:18:00Z">
              <w:r>
                <w:rPr>
                  <w:rFonts w:eastAsia="SimSun" w:hint="eastAsia"/>
                  <w:lang w:eastAsia="zh-CN"/>
                </w:rPr>
                <w:t>0</w:t>
              </w:r>
            </w:ins>
          </w:p>
        </w:tc>
        <w:tc>
          <w:tcPr>
            <w:tcW w:w="1474" w:type="dxa"/>
            <w:vAlign w:val="center"/>
          </w:tcPr>
          <w:p w14:paraId="6EEE359F" w14:textId="77777777" w:rsidR="00BC29B3" w:rsidRPr="00FE66B9" w:rsidRDefault="00BC29B3" w:rsidP="00BC29B3">
            <w:pPr>
              <w:pStyle w:val="tac0"/>
              <w:keepNext w:val="0"/>
              <w:rPr>
                <w:ins w:id="3320" w:author="Edited - Third Generation Partnership Project" w:date="2017-12-06T07:18:00Z"/>
              </w:rPr>
            </w:pPr>
            <w:ins w:id="3321" w:author="Edited - Third Generation Partnership Project" w:date="2017-12-06T07:18:00Z">
              <w:r>
                <w:rPr>
                  <w:rFonts w:eastAsia="SimSun" w:hint="eastAsia"/>
                  <w:lang w:eastAsia="zh-CN"/>
                </w:rPr>
                <w:t>0</w:t>
              </w:r>
            </w:ins>
          </w:p>
        </w:tc>
        <w:tc>
          <w:tcPr>
            <w:tcW w:w="2644" w:type="dxa"/>
            <w:tcMar>
              <w:top w:w="0" w:type="dxa"/>
              <w:left w:w="108" w:type="dxa"/>
              <w:bottom w:w="0" w:type="dxa"/>
              <w:right w:w="108" w:type="dxa"/>
            </w:tcMar>
            <w:vAlign w:val="center"/>
          </w:tcPr>
          <w:p w14:paraId="438C0E4C" w14:textId="77777777" w:rsidR="00BC29B3" w:rsidRDefault="00BC29B3" w:rsidP="00BC29B3">
            <w:pPr>
              <w:pStyle w:val="tac0"/>
              <w:keepNext w:val="0"/>
              <w:rPr>
                <w:ins w:id="3322" w:author="Edited - Third Generation Partnership Project" w:date="2017-12-06T07:18:00Z"/>
                <w:rFonts w:eastAsia="SimSun"/>
                <w:lang w:val="de-DE" w:eastAsia="zh-CN"/>
              </w:rPr>
            </w:pPr>
            <w:ins w:id="3323" w:author="Edited - Third Generation Partnership Project" w:date="2017-12-06T07:18:00Z">
              <w:r>
                <w:rPr>
                  <w:rFonts w:eastAsia="SimSun" w:hint="eastAsia"/>
                  <w:lang w:eastAsia="zh-CN"/>
                </w:rPr>
                <w:t>0</w:t>
              </w:r>
            </w:ins>
          </w:p>
        </w:tc>
        <w:tc>
          <w:tcPr>
            <w:tcW w:w="0" w:type="auto"/>
            <w:vAlign w:val="center"/>
          </w:tcPr>
          <w:p w14:paraId="6F0D450F" w14:textId="77777777" w:rsidR="00BC29B3" w:rsidRDefault="00BC29B3" w:rsidP="00BC29B3">
            <w:pPr>
              <w:pStyle w:val="tac0"/>
              <w:keepNext w:val="0"/>
              <w:rPr>
                <w:ins w:id="3324" w:author="Edited - Third Generation Partnership Project" w:date="2017-12-06T07:18:00Z"/>
                <w:rFonts w:eastAsia="SimSun"/>
                <w:lang w:val="de-DE" w:eastAsia="zh-CN"/>
              </w:rPr>
            </w:pPr>
            <w:ins w:id="3325" w:author="Edited - Third Generation Partnership Project" w:date="2017-12-06T07:18:00Z">
              <w:r>
                <w:rPr>
                  <w:rFonts w:eastAsia="SimSun" w:hint="eastAsia"/>
                  <w:lang w:eastAsia="zh-CN"/>
                </w:rPr>
                <w:t>0</w:t>
              </w:r>
            </w:ins>
          </w:p>
        </w:tc>
      </w:tr>
    </w:tbl>
    <w:p w14:paraId="2AE48E50" w14:textId="77777777" w:rsidR="00BC29B3" w:rsidRDefault="00BC29B3" w:rsidP="00BC29B3">
      <w:pPr>
        <w:rPr>
          <w:ins w:id="3326" w:author="Edited - Third Generation Partnership Project" w:date="2017-12-06T07:18:00Z"/>
          <w:lang w:eastAsia="zh-CN"/>
        </w:rPr>
      </w:pPr>
    </w:p>
    <w:bookmarkEnd w:id="2686"/>
    <w:bookmarkEnd w:id="2687"/>
    <w:p w14:paraId="1D344DBC" w14:textId="77777777" w:rsidR="00BC29B3" w:rsidRDefault="00BC29B3" w:rsidP="00BC29B3">
      <w:pPr>
        <w:pStyle w:val="TH"/>
        <w:rPr>
          <w:ins w:id="3327" w:author="Edited - Third Generation Partnership Project" w:date="2017-12-06T07:18:00Z"/>
          <w:lang w:eastAsia="zh-CN"/>
        </w:rPr>
      </w:pPr>
      <w:ins w:id="3328" w:author="Edited - Third Generation Partnership Project" w:date="2017-12-06T07:18:00Z">
        <w:r w:rsidRPr="00B7584F">
          <w:t>Table 5.2.2.6.</w:t>
        </w:r>
        <w:r>
          <w:rPr>
            <w:rFonts w:hint="eastAsia"/>
            <w:lang w:eastAsia="zh-CN"/>
          </w:rPr>
          <w:t>2</w:t>
        </w:r>
        <w:r w:rsidRPr="00B7584F">
          <w:t>-</w:t>
        </w:r>
        <w:r>
          <w:rPr>
            <w:rFonts w:hint="eastAsia"/>
            <w:lang w:eastAsia="zh-CN"/>
          </w:rPr>
          <w:t>2E-7</w:t>
        </w:r>
        <w:r w:rsidRPr="00B7584F">
          <w:t xml:space="preserve">: </w:t>
        </w:r>
        <w:r w:rsidRPr="00B22F49">
          <w:t xml:space="preserve">Fields for channel quality information feedback for higher layer configured subband CQI </w:t>
        </w:r>
        <w:r w:rsidRPr="00B22F49">
          <w:rPr>
            <w:rFonts w:hint="eastAsia"/>
          </w:rPr>
          <w:t xml:space="preserve">and subband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r>
          <w:rPr>
            <w:i/>
          </w:rPr>
          <w:t>advancedCodebookEnabled</w:t>
        </w:r>
        <w:r>
          <w:t xml:space="preserve"> and</w:t>
        </w:r>
        <w:r w:rsidRPr="0095051D">
          <w:rPr>
            <w:rFonts w:hint="eastAsia"/>
          </w:rPr>
          <w:t xml:space="preserve"> </w:t>
        </w:r>
        <w:r w:rsidRPr="00077D26">
          <w:rPr>
            <w:i/>
          </w:rPr>
          <w:t>eMIMO-Type</w:t>
        </w:r>
        <w:r>
          <w:rPr>
            <w:rFonts w:hint="eastAsia"/>
            <w:i/>
            <w:lang w:eastAsia="zh-CN"/>
          </w:rPr>
          <w:t xml:space="preserve">, </w:t>
        </w:r>
        <w:r>
          <w:t xml:space="preserve">and </w:t>
        </w:r>
        <w:r>
          <w:rPr>
            <w:i/>
          </w:rPr>
          <w:t>advancedCodebookEnabled</w:t>
        </w:r>
        <w:r>
          <w:rPr>
            <w:rFonts w:hint="eastAsia"/>
            <w:i/>
            <w:lang w:eastAsia="zh-CN"/>
          </w:rPr>
          <w:t>=</w:t>
        </w:r>
        <w:r w:rsidRPr="00B002C5">
          <w:rPr>
            <w:i/>
          </w:rPr>
          <w:t xml:space="preserve"> </w:t>
        </w:r>
        <w:r>
          <w:rPr>
            <w:i/>
          </w:rPr>
          <w:t>TRUE</w:t>
        </w:r>
        <w:r w:rsidRPr="00077D26">
          <w:rPr>
            <w:i/>
          </w:rPr>
          <w:t xml:space="preserve"> </w:t>
        </w:r>
        <w:r>
          <w:rPr>
            <w:i/>
          </w:rPr>
          <w:t xml:space="preserve">and </w:t>
        </w:r>
        <w:r w:rsidRPr="00077D26">
          <w:rPr>
            <w:i/>
          </w:rPr>
          <w:t>eMIMO-Type</w:t>
        </w:r>
        <w:r>
          <w:t xml:space="preserve"> is set to ‘CLASS A’</w:t>
        </w:r>
        <w:r w:rsidRPr="00FE308B">
          <w:rPr>
            <w:i/>
          </w:rPr>
          <w:t xml:space="preserve"> </w:t>
        </w:r>
        <w:r w:rsidRPr="00B22F49">
          <w:t xml:space="preserve">with </w:t>
        </w:r>
        <w:r>
          <w:rPr>
            <w:rFonts w:hint="eastAsia"/>
            <w:lang w:eastAsia="zh-CN"/>
          </w:rPr>
          <w:t xml:space="preserve">codebook </w:t>
        </w:r>
        <w:r>
          <w:rPr>
            <w:lang w:eastAsia="zh-CN"/>
          </w:rPr>
          <w:t xml:space="preserve">configuration </w:t>
        </w:r>
      </w:ins>
      <w:ins w:id="3329" w:author="Edited - Third Generation Partnership Project" w:date="2017-12-06T07:18:00Z">
        <w:r w:rsidRPr="00E073D9">
          <w:rPr>
            <w:position w:val="-10"/>
            <w:lang w:eastAsia="zh-CN"/>
          </w:rPr>
          <w:object w:dxaOrig="1540" w:dyaOrig="340" w14:anchorId="27A3C3E9">
            <v:shape id="_x0000_i2068" type="#_x0000_t75" style="width:51.6pt;height:14.1pt" o:ole="">
              <v:imagedata r:id="rId1024" o:title=""/>
            </v:shape>
            <o:OLEObject Type="Embed" ProgID="Equation.3" ShapeID="_x0000_i2068" DrawAspect="Content" ObjectID="_1578894950" r:id="rId1606"/>
          </w:object>
        </w:r>
      </w:ins>
      <w:ins w:id="3330" w:author="Edited - Third Generation Partnership Project" w:date="2017-12-06T07:18:00Z">
        <w:r w:rsidRPr="00676AB6">
          <w:rPr>
            <w:lang w:eastAsia="zh-CN"/>
          </w:rPr>
          <w:t xml:space="preserve"> </w:t>
        </w:r>
        <w:r w:rsidRPr="00383D3E">
          <w:rPr>
            <w:lang w:eastAsia="zh-CN"/>
          </w:rPr>
          <w:t>a</w:t>
        </w:r>
        <w:r w:rsidRPr="00383D3E">
          <w:t xml:space="preserve">nd </w:t>
        </w:r>
        <w:r>
          <w:rPr>
            <w:i/>
          </w:rPr>
          <w:t>CodebookConfig</w:t>
        </w:r>
        <w:r>
          <w:rPr>
            <w:rFonts w:hint="eastAsia"/>
            <w:lang w:eastAsia="zh-CN"/>
          </w:rPr>
          <w:t>=</w:t>
        </w:r>
        <w:r>
          <w:rPr>
            <w:lang w:eastAsia="zh-CN"/>
          </w:rPr>
          <w:t>2/3/4</w:t>
        </w:r>
        <w:r>
          <w:rPr>
            <w:rFonts w:hint="eastAsia"/>
            <w:lang w:eastAsia="zh-CN"/>
          </w:rPr>
          <w:t>)</w:t>
        </w:r>
        <w:r w:rsidRPr="007550FE">
          <w:rPr>
            <w:rFonts w:hint="eastAsia"/>
            <w:lang w:eastAsia="zh-CN"/>
          </w:rPr>
          <w:t xml:space="preserve"> </w:t>
        </w:r>
      </w:ins>
    </w:p>
    <w:tbl>
      <w:tblPr>
        <w:tblW w:w="0" w:type="auto"/>
        <w:jc w:val="center"/>
        <w:tblCellMar>
          <w:left w:w="0" w:type="dxa"/>
          <w:right w:w="0" w:type="dxa"/>
        </w:tblCellMar>
        <w:tblLook w:val="04A0" w:firstRow="1" w:lastRow="0" w:firstColumn="1" w:lastColumn="0" w:noHBand="0" w:noVBand="1"/>
      </w:tblPr>
      <w:tblGrid>
        <w:gridCol w:w="1513"/>
        <w:gridCol w:w="1680"/>
        <w:gridCol w:w="1474"/>
        <w:gridCol w:w="2644"/>
        <w:gridCol w:w="2448"/>
      </w:tblGrid>
      <w:tr w:rsidR="00BC29B3" w:rsidRPr="001275E2" w14:paraId="02F70EA9" w14:textId="77777777" w:rsidTr="00BC29B3">
        <w:trPr>
          <w:trHeight w:val="219"/>
          <w:tblHeader/>
          <w:jc w:val="center"/>
          <w:ins w:id="3331" w:author="Edited - Third Generation Partnership Project" w:date="2017-12-06T07:18:00Z"/>
        </w:trPr>
        <w:tc>
          <w:tcPr>
            <w:tcW w:w="1513" w:type="dxa"/>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14:paraId="7A96E163" w14:textId="77777777" w:rsidR="00BC29B3" w:rsidRPr="00D30933" w:rsidRDefault="00BC29B3" w:rsidP="00BC29B3">
            <w:pPr>
              <w:pStyle w:val="tah0"/>
              <w:keepNext w:val="0"/>
              <w:rPr>
                <w:ins w:id="3332" w:author="Edited - Third Generation Partnership Project" w:date="2017-12-06T07:18:00Z"/>
                <w:rFonts w:eastAsia="SimSun"/>
                <w:lang w:val="en-GB" w:eastAsia="zh-CN"/>
              </w:rPr>
            </w:pPr>
            <w:ins w:id="3333" w:author="Edited - Third Generation Partnership Project" w:date="2017-12-06T07:18:00Z">
              <w:r>
                <w:rPr>
                  <w:rFonts w:eastAsia="SimSun" w:hint="eastAsia"/>
                  <w:lang w:val="en-GB" w:eastAsia="zh-CN"/>
                </w:rPr>
                <w:t>Field</w:t>
              </w:r>
            </w:ins>
          </w:p>
        </w:tc>
        <w:tc>
          <w:tcPr>
            <w:tcW w:w="5798" w:type="dxa"/>
            <w:gridSpan w:val="3"/>
            <w:tcBorders>
              <w:top w:val="single" w:sz="4" w:space="0" w:color="auto"/>
              <w:left w:val="single" w:sz="4" w:space="0" w:color="auto"/>
              <w:bottom w:val="single" w:sz="4" w:space="0" w:color="auto"/>
              <w:right w:val="single" w:sz="8" w:space="0" w:color="auto"/>
            </w:tcBorders>
            <w:shd w:val="clear" w:color="auto" w:fill="E0E0E0"/>
          </w:tcPr>
          <w:p w14:paraId="095186BC" w14:textId="77777777" w:rsidR="00BC29B3" w:rsidRPr="00064EEE" w:rsidRDefault="00BC29B3" w:rsidP="00BC29B3">
            <w:pPr>
              <w:pStyle w:val="tah0"/>
              <w:keepNext w:val="0"/>
              <w:rPr>
                <w:ins w:id="3334" w:author="Edited - Third Generation Partnership Project" w:date="2017-12-06T07:18:00Z"/>
                <w:lang w:val="en-GB"/>
              </w:rPr>
            </w:pPr>
            <w:ins w:id="3335" w:author="Edited - Third Generation Partnership Project" w:date="2017-12-06T07:18:00Z">
              <w:r>
                <w:rPr>
                  <w:rFonts w:eastAsia="SimSun" w:hint="eastAsia"/>
                  <w:lang w:val="en-GB" w:eastAsia="zh-CN"/>
                </w:rPr>
                <w:t>Bitwidth</w:t>
              </w:r>
            </w:ins>
          </w:p>
        </w:tc>
        <w:tc>
          <w:tcPr>
            <w:tcW w:w="2448" w:type="dxa"/>
            <w:tcBorders>
              <w:top w:val="single" w:sz="4" w:space="0" w:color="auto"/>
              <w:left w:val="single" w:sz="4" w:space="0" w:color="auto"/>
              <w:bottom w:val="single" w:sz="4" w:space="0" w:color="auto"/>
              <w:right w:val="single" w:sz="8" w:space="0" w:color="auto"/>
            </w:tcBorders>
            <w:shd w:val="clear" w:color="auto" w:fill="E0E0E0"/>
          </w:tcPr>
          <w:p w14:paraId="17AA7FD7" w14:textId="77777777" w:rsidR="00BC29B3" w:rsidRDefault="00BC29B3" w:rsidP="00BC29B3">
            <w:pPr>
              <w:pStyle w:val="tah0"/>
              <w:keepNext w:val="0"/>
              <w:rPr>
                <w:ins w:id="3336" w:author="Edited - Third Generation Partnership Project" w:date="2017-12-06T07:18:00Z"/>
                <w:rFonts w:eastAsia="SimSun"/>
                <w:lang w:val="en-GB" w:eastAsia="zh-CN"/>
              </w:rPr>
            </w:pPr>
          </w:p>
        </w:tc>
      </w:tr>
      <w:tr w:rsidR="00BC29B3" w:rsidRPr="00466738" w14:paraId="70D15311" w14:textId="77777777" w:rsidTr="00BC29B3">
        <w:trPr>
          <w:trHeight w:val="167"/>
          <w:tblHeader/>
          <w:jc w:val="center"/>
          <w:ins w:id="3337" w:author="Edited - Third Generation Partnership Project" w:date="2017-12-06T07:18:00Z"/>
        </w:trPr>
        <w:tc>
          <w:tcPr>
            <w:tcW w:w="1513" w:type="dxa"/>
            <w:vMerge/>
            <w:tcBorders>
              <w:top w:val="single" w:sz="8" w:space="0" w:color="auto"/>
              <w:left w:val="single" w:sz="8" w:space="0" w:color="auto"/>
              <w:bottom w:val="single" w:sz="8" w:space="0" w:color="auto"/>
              <w:right w:val="single" w:sz="4" w:space="0" w:color="auto"/>
            </w:tcBorders>
            <w:shd w:val="clear" w:color="auto" w:fill="E0E0E0"/>
            <w:vAlign w:val="center"/>
          </w:tcPr>
          <w:p w14:paraId="5AFA1BAC" w14:textId="77777777" w:rsidR="00BC29B3" w:rsidRPr="00B7584F" w:rsidRDefault="00BC29B3" w:rsidP="00BC29B3">
            <w:pPr>
              <w:rPr>
                <w:ins w:id="3338" w:author="Edited - Third Generation Partnership Project" w:date="2017-12-06T07:18:00Z"/>
                <w:rFonts w:ascii="Arial" w:eastAsia="Calibri" w:hAnsi="Arial" w:cs="Arial"/>
                <w:b/>
                <w:bCs/>
                <w:sz w:val="18"/>
                <w:szCs w:val="18"/>
              </w:rPr>
            </w:pPr>
          </w:p>
        </w:tc>
        <w:tc>
          <w:tcPr>
            <w:tcW w:w="1680" w:type="dxa"/>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14:paraId="48046AC1" w14:textId="77777777" w:rsidR="00BC29B3" w:rsidRPr="00D77F09" w:rsidRDefault="00BC29B3" w:rsidP="00BC29B3">
            <w:pPr>
              <w:pStyle w:val="tah0"/>
              <w:keepNext w:val="0"/>
              <w:rPr>
                <w:ins w:id="3339" w:author="Edited - Third Generation Partnership Project" w:date="2017-12-06T07:18:00Z"/>
                <w:rFonts w:eastAsia="SimSun"/>
                <w:lang w:val="en-GB" w:eastAsia="zh-CN"/>
              </w:rPr>
            </w:pPr>
            <w:ins w:id="3340" w:author="Edited - Third Generation Partnership Project" w:date="2017-12-06T07:18:00Z">
              <w:r w:rsidRPr="00064EEE">
                <w:rPr>
                  <w:lang w:val="en-GB"/>
                </w:rPr>
                <w:t>Rank = 1</w:t>
              </w:r>
            </w:ins>
          </w:p>
        </w:tc>
        <w:tc>
          <w:tcPr>
            <w:tcW w:w="1474" w:type="dxa"/>
            <w:tcBorders>
              <w:top w:val="single" w:sz="4" w:space="0" w:color="auto"/>
              <w:left w:val="single" w:sz="4" w:space="0" w:color="auto"/>
              <w:bottom w:val="single" w:sz="4" w:space="0" w:color="auto"/>
              <w:right w:val="single" w:sz="4" w:space="0" w:color="auto"/>
            </w:tcBorders>
            <w:shd w:val="clear" w:color="auto" w:fill="E0E0E0"/>
          </w:tcPr>
          <w:p w14:paraId="6C8053B7" w14:textId="77777777" w:rsidR="00BC29B3" w:rsidRPr="00B152C6" w:rsidRDefault="00BC29B3" w:rsidP="00BC29B3">
            <w:pPr>
              <w:pStyle w:val="tah0"/>
              <w:keepNext w:val="0"/>
              <w:rPr>
                <w:ins w:id="3341" w:author="Edited - Third Generation Partnership Project" w:date="2017-12-06T07:18:00Z"/>
                <w:rFonts w:eastAsia="SimSun"/>
                <w:lang w:val="de-DE" w:eastAsia="zh-CN"/>
              </w:rPr>
            </w:pPr>
            <w:ins w:id="3342" w:author="Edited - Third Generation Partnership Project" w:date="2017-12-06T07:18:00Z">
              <w:r>
                <w:rPr>
                  <w:rFonts w:eastAsia="SimSun" w:hint="eastAsia"/>
                  <w:lang w:val="de-DE" w:eastAsia="zh-CN"/>
                </w:rPr>
                <w:t>Rank = 2</w:t>
              </w:r>
            </w:ins>
          </w:p>
        </w:tc>
        <w:tc>
          <w:tcPr>
            <w:tcW w:w="2644" w:type="dxa"/>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12187903" w14:textId="77777777" w:rsidR="00BC29B3" w:rsidRPr="00064EEE" w:rsidRDefault="00BC29B3" w:rsidP="00BC29B3">
            <w:pPr>
              <w:pStyle w:val="tah0"/>
              <w:keepNext w:val="0"/>
              <w:rPr>
                <w:ins w:id="3343" w:author="Edited - Third Generation Partnership Project" w:date="2017-12-06T07:18:00Z"/>
                <w:lang w:val="de-DE"/>
              </w:rPr>
            </w:pPr>
            <w:ins w:id="3344" w:author="Edited - Third Generation Partnership Project" w:date="2017-12-06T07:18:00Z">
              <w:r w:rsidRPr="00064EEE">
                <w:rPr>
                  <w:lang w:val="de-DE"/>
                </w:rPr>
                <w:t>Rank</w:t>
              </w:r>
              <w:r>
                <w:rPr>
                  <w:rFonts w:eastAsia="SimSun" w:hint="eastAsia"/>
                  <w:lang w:val="de-DE" w:eastAsia="zh-CN"/>
                </w:rPr>
                <w:t xml:space="preserve"> = 3</w:t>
              </w:r>
            </w:ins>
          </w:p>
        </w:tc>
        <w:tc>
          <w:tcPr>
            <w:tcW w:w="2448" w:type="dxa"/>
            <w:tcBorders>
              <w:top w:val="nil"/>
              <w:left w:val="single" w:sz="4" w:space="0" w:color="auto"/>
              <w:bottom w:val="single" w:sz="8" w:space="0" w:color="auto"/>
              <w:right w:val="single" w:sz="8" w:space="0" w:color="auto"/>
            </w:tcBorders>
            <w:shd w:val="clear" w:color="auto" w:fill="E0E0E0"/>
          </w:tcPr>
          <w:p w14:paraId="4FE7205C" w14:textId="77777777" w:rsidR="00BC29B3" w:rsidRPr="00BC2B3C" w:rsidRDefault="00BC29B3" w:rsidP="00BC29B3">
            <w:pPr>
              <w:pStyle w:val="tah0"/>
              <w:keepNext w:val="0"/>
              <w:rPr>
                <w:ins w:id="3345" w:author="Edited - Third Generation Partnership Project" w:date="2017-12-06T07:18:00Z"/>
                <w:lang w:val="de-DE"/>
              </w:rPr>
            </w:pPr>
            <w:ins w:id="3346" w:author="Edited - Third Generation Partnership Project" w:date="2017-12-06T07:18:00Z">
              <w:r>
                <w:rPr>
                  <w:rFonts w:eastAsia="SimSun" w:hint="eastAsia"/>
                  <w:lang w:val="de-DE" w:eastAsia="zh-CN"/>
                </w:rPr>
                <w:t>Rank = 4</w:t>
              </w:r>
            </w:ins>
          </w:p>
        </w:tc>
      </w:tr>
      <w:tr w:rsidR="00BC29B3" w:rsidRPr="00466738" w14:paraId="057341C0" w14:textId="77777777" w:rsidTr="00BC29B3">
        <w:trPr>
          <w:trHeight w:val="232"/>
          <w:jc w:val="center"/>
          <w:ins w:id="3347" w:author="Edited - Third Generation Partnership Project" w:date="2017-12-06T07:18:00Z"/>
        </w:trPr>
        <w:tc>
          <w:tcPr>
            <w:tcW w:w="1513"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296CB7BA" w14:textId="77777777" w:rsidR="00BC29B3" w:rsidRPr="00064EEE" w:rsidRDefault="00BC29B3" w:rsidP="00BC29B3">
            <w:pPr>
              <w:pStyle w:val="tac0"/>
              <w:keepNext w:val="0"/>
              <w:rPr>
                <w:ins w:id="3348" w:author="Edited - Third Generation Partnership Project" w:date="2017-12-06T07:18:00Z"/>
                <w:lang w:val="de-DE"/>
              </w:rPr>
            </w:pPr>
            <w:ins w:id="3349" w:author="Edited - Third Generation Partnership Project" w:date="2017-12-06T07:18:00Z">
              <w:r w:rsidRPr="00064EEE">
                <w:rPr>
                  <w:lang w:val="de-DE"/>
                </w:rPr>
                <w:t>Wideband CQI codeword 0</w:t>
              </w:r>
            </w:ins>
          </w:p>
        </w:tc>
        <w:tc>
          <w:tcPr>
            <w:tcW w:w="1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AD11A7C" w14:textId="77777777" w:rsidR="00BC29B3" w:rsidRPr="00064EEE" w:rsidRDefault="00BC29B3" w:rsidP="00BC29B3">
            <w:pPr>
              <w:pStyle w:val="tac0"/>
              <w:keepNext w:val="0"/>
              <w:rPr>
                <w:ins w:id="3350" w:author="Edited - Third Generation Partnership Project" w:date="2017-12-06T07:18:00Z"/>
                <w:lang w:val="de-DE"/>
              </w:rPr>
            </w:pPr>
            <w:ins w:id="3351" w:author="Edited - Third Generation Partnership Project" w:date="2017-12-06T07:18:00Z">
              <w:r w:rsidRPr="00064EEE">
                <w:rPr>
                  <w:lang w:val="de-DE"/>
                </w:rPr>
                <w:t>4</w:t>
              </w:r>
            </w:ins>
          </w:p>
        </w:tc>
        <w:tc>
          <w:tcPr>
            <w:tcW w:w="1474" w:type="dxa"/>
            <w:tcBorders>
              <w:top w:val="single" w:sz="4" w:space="0" w:color="auto"/>
              <w:left w:val="single" w:sz="4" w:space="0" w:color="auto"/>
              <w:bottom w:val="single" w:sz="4" w:space="0" w:color="auto"/>
              <w:right w:val="single" w:sz="4" w:space="0" w:color="auto"/>
            </w:tcBorders>
            <w:vAlign w:val="center"/>
          </w:tcPr>
          <w:p w14:paraId="52F1DE90" w14:textId="77777777" w:rsidR="00BC29B3" w:rsidRDefault="00BC29B3" w:rsidP="00BC29B3">
            <w:pPr>
              <w:pStyle w:val="tac0"/>
              <w:keepNext w:val="0"/>
              <w:rPr>
                <w:ins w:id="3352" w:author="Edited - Third Generation Partnership Project" w:date="2017-12-06T07:18:00Z"/>
                <w:rFonts w:eastAsia="SimSun"/>
                <w:lang w:val="de-DE" w:eastAsia="zh-CN"/>
              </w:rPr>
            </w:pPr>
            <w:ins w:id="3353" w:author="Edited - Third Generation Partnership Project" w:date="2017-12-06T07:18:00Z">
              <w:r w:rsidRPr="00064EEE">
                <w:rPr>
                  <w:lang w:val="de-DE"/>
                </w:rPr>
                <w:t>4</w:t>
              </w:r>
            </w:ins>
          </w:p>
        </w:tc>
        <w:tc>
          <w:tcPr>
            <w:tcW w:w="2644"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23F41A26" w14:textId="77777777" w:rsidR="00BC29B3" w:rsidRPr="00241E86" w:rsidRDefault="00BC29B3" w:rsidP="00BC29B3">
            <w:pPr>
              <w:pStyle w:val="tac0"/>
              <w:keepNext w:val="0"/>
              <w:rPr>
                <w:ins w:id="3354" w:author="Edited - Third Generation Partnership Project" w:date="2017-12-06T07:18:00Z"/>
                <w:rFonts w:eastAsia="SimSun"/>
                <w:lang w:val="de-DE" w:eastAsia="zh-CN"/>
              </w:rPr>
            </w:pPr>
            <w:ins w:id="3355" w:author="Edited - Third Generation Partnership Project" w:date="2017-12-06T07:18:00Z">
              <w:r w:rsidRPr="00064EEE">
                <w:rPr>
                  <w:lang w:val="de-DE"/>
                </w:rPr>
                <w:t>4</w:t>
              </w:r>
            </w:ins>
          </w:p>
        </w:tc>
        <w:tc>
          <w:tcPr>
            <w:tcW w:w="0" w:type="auto"/>
            <w:tcBorders>
              <w:top w:val="nil"/>
              <w:left w:val="single" w:sz="4" w:space="0" w:color="auto"/>
              <w:bottom w:val="single" w:sz="8" w:space="0" w:color="auto"/>
              <w:right w:val="single" w:sz="8" w:space="0" w:color="auto"/>
            </w:tcBorders>
            <w:vAlign w:val="center"/>
          </w:tcPr>
          <w:p w14:paraId="669BE37E" w14:textId="77777777" w:rsidR="00BC29B3" w:rsidRDefault="00BC29B3" w:rsidP="00BC29B3">
            <w:pPr>
              <w:pStyle w:val="tac0"/>
              <w:keepNext w:val="0"/>
              <w:rPr>
                <w:ins w:id="3356" w:author="Edited - Third Generation Partnership Project" w:date="2017-12-06T07:18:00Z"/>
                <w:rFonts w:eastAsia="SimSun"/>
                <w:lang w:val="de-DE" w:eastAsia="zh-CN"/>
              </w:rPr>
            </w:pPr>
            <w:ins w:id="3357" w:author="Edited - Third Generation Partnership Project" w:date="2017-12-06T07:18:00Z">
              <w:r w:rsidRPr="00064EEE">
                <w:rPr>
                  <w:lang w:val="de-DE"/>
                </w:rPr>
                <w:t>4</w:t>
              </w:r>
            </w:ins>
          </w:p>
        </w:tc>
      </w:tr>
      <w:tr w:rsidR="00BC29B3" w:rsidRPr="00466738" w14:paraId="54DC64EE" w14:textId="77777777" w:rsidTr="00BC29B3">
        <w:trPr>
          <w:trHeight w:val="232"/>
          <w:jc w:val="center"/>
          <w:ins w:id="3358" w:author="Edited - Third Generation Partnership Project" w:date="2017-12-06T07:18:00Z"/>
        </w:trPr>
        <w:tc>
          <w:tcPr>
            <w:tcW w:w="1513"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31AE2896" w14:textId="77777777" w:rsidR="00BC29B3" w:rsidRPr="00064EEE" w:rsidRDefault="00BC29B3" w:rsidP="00BC29B3">
            <w:pPr>
              <w:pStyle w:val="tac0"/>
              <w:keepNext w:val="0"/>
              <w:rPr>
                <w:ins w:id="3359" w:author="Edited - Third Generation Partnership Project" w:date="2017-12-06T07:18:00Z"/>
                <w:lang w:val="de-DE"/>
              </w:rPr>
            </w:pPr>
            <w:ins w:id="3360" w:author="Edited - Third Generation Partnership Project" w:date="2017-12-06T07:18:00Z">
              <w:r w:rsidRPr="00064EEE">
                <w:rPr>
                  <w:lang w:val="de-DE"/>
                </w:rPr>
                <w:t>Subband differential CQI codeword 0</w:t>
              </w:r>
            </w:ins>
          </w:p>
        </w:tc>
        <w:tc>
          <w:tcPr>
            <w:tcW w:w="1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157C110" w14:textId="77777777" w:rsidR="00BC29B3" w:rsidRPr="00466738" w:rsidRDefault="00BC29B3" w:rsidP="00BC29B3">
            <w:pPr>
              <w:pStyle w:val="TAC"/>
              <w:keepNext w:val="0"/>
              <w:keepLines w:val="0"/>
              <w:rPr>
                <w:ins w:id="3361" w:author="Edited - Third Generation Partnership Project" w:date="2017-12-06T07:18:00Z"/>
              </w:rPr>
            </w:pPr>
            <w:ins w:id="3362" w:author="Edited - Third Generation Partnership Project" w:date="2017-12-06T07:18:00Z">
              <w:r w:rsidRPr="00466738">
                <w:rPr>
                  <w:position w:val="-6"/>
                </w:rPr>
                <w:object w:dxaOrig="340" w:dyaOrig="240" w14:anchorId="509F82D5">
                  <v:shape id="_x0000_i2069" type="#_x0000_t75" style="width:17.1pt;height:12pt" o:ole="">
                    <v:imagedata r:id="rId997" o:title=""/>
                  </v:shape>
                  <o:OLEObject Type="Embed" ProgID="Equation.3" ShapeID="_x0000_i2069" DrawAspect="Content" ObjectID="_1578894951" r:id="rId1607"/>
                </w:object>
              </w:r>
            </w:ins>
          </w:p>
        </w:tc>
        <w:tc>
          <w:tcPr>
            <w:tcW w:w="1474" w:type="dxa"/>
            <w:tcBorders>
              <w:top w:val="single" w:sz="4" w:space="0" w:color="auto"/>
              <w:left w:val="single" w:sz="4" w:space="0" w:color="auto"/>
              <w:bottom w:val="single" w:sz="4" w:space="0" w:color="auto"/>
              <w:right w:val="single" w:sz="4" w:space="0" w:color="auto"/>
            </w:tcBorders>
            <w:vAlign w:val="center"/>
          </w:tcPr>
          <w:p w14:paraId="1E9629A1" w14:textId="77777777" w:rsidR="00BC29B3" w:rsidRPr="00466738" w:rsidRDefault="00BC29B3" w:rsidP="00BC29B3">
            <w:pPr>
              <w:pStyle w:val="TAC"/>
              <w:keepNext w:val="0"/>
              <w:keepLines w:val="0"/>
              <w:rPr>
                <w:ins w:id="3363" w:author="Edited - Third Generation Partnership Project" w:date="2017-12-06T07:18:00Z"/>
              </w:rPr>
            </w:pPr>
            <w:ins w:id="3364" w:author="Edited - Third Generation Partnership Project" w:date="2017-12-06T07:18:00Z">
              <w:r w:rsidRPr="00466738">
                <w:rPr>
                  <w:position w:val="-6"/>
                </w:rPr>
                <w:object w:dxaOrig="340" w:dyaOrig="240" w14:anchorId="126B0045">
                  <v:shape id="_x0000_i2070" type="#_x0000_t75" style="width:17.1pt;height:12pt" o:ole="">
                    <v:imagedata r:id="rId997" o:title=""/>
                  </v:shape>
                  <o:OLEObject Type="Embed" ProgID="Equation.3" ShapeID="_x0000_i2070" DrawAspect="Content" ObjectID="_1578894952" r:id="rId1608"/>
                </w:object>
              </w:r>
            </w:ins>
          </w:p>
        </w:tc>
        <w:tc>
          <w:tcPr>
            <w:tcW w:w="2644"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01C7BC6B" w14:textId="77777777" w:rsidR="00BC29B3" w:rsidRPr="00466738" w:rsidRDefault="00BC29B3" w:rsidP="00BC29B3">
            <w:pPr>
              <w:pStyle w:val="TAC"/>
              <w:keepNext w:val="0"/>
              <w:keepLines w:val="0"/>
              <w:rPr>
                <w:ins w:id="3365" w:author="Edited - Third Generation Partnership Project" w:date="2017-12-06T07:18:00Z"/>
              </w:rPr>
            </w:pPr>
            <w:ins w:id="3366" w:author="Edited - Third Generation Partnership Project" w:date="2017-12-06T07:18:00Z">
              <w:r w:rsidRPr="00466738">
                <w:rPr>
                  <w:position w:val="-6"/>
                </w:rPr>
                <w:object w:dxaOrig="340" w:dyaOrig="240" w14:anchorId="2DF61735">
                  <v:shape id="_x0000_i2071" type="#_x0000_t75" style="width:17.1pt;height:12pt" o:ole="">
                    <v:imagedata r:id="rId997" o:title=""/>
                  </v:shape>
                  <o:OLEObject Type="Embed" ProgID="Equation.3" ShapeID="_x0000_i2071" DrawAspect="Content" ObjectID="_1578894953" r:id="rId1609"/>
                </w:object>
              </w:r>
            </w:ins>
          </w:p>
        </w:tc>
        <w:tc>
          <w:tcPr>
            <w:tcW w:w="0" w:type="auto"/>
            <w:tcBorders>
              <w:top w:val="nil"/>
              <w:left w:val="single" w:sz="4" w:space="0" w:color="auto"/>
              <w:bottom w:val="single" w:sz="8" w:space="0" w:color="auto"/>
              <w:right w:val="single" w:sz="8" w:space="0" w:color="auto"/>
            </w:tcBorders>
            <w:vAlign w:val="center"/>
          </w:tcPr>
          <w:p w14:paraId="6693F2F4" w14:textId="77777777" w:rsidR="00BC29B3" w:rsidRPr="00466738" w:rsidRDefault="00BC29B3" w:rsidP="00BC29B3">
            <w:pPr>
              <w:pStyle w:val="TAC"/>
              <w:keepNext w:val="0"/>
              <w:keepLines w:val="0"/>
              <w:rPr>
                <w:ins w:id="3367" w:author="Edited - Third Generation Partnership Project" w:date="2017-12-06T07:18:00Z"/>
              </w:rPr>
            </w:pPr>
            <w:ins w:id="3368" w:author="Edited - Third Generation Partnership Project" w:date="2017-12-06T07:18:00Z">
              <w:r w:rsidRPr="00466738">
                <w:rPr>
                  <w:position w:val="-6"/>
                </w:rPr>
                <w:object w:dxaOrig="340" w:dyaOrig="240" w14:anchorId="54E51250">
                  <v:shape id="_x0000_i2072" type="#_x0000_t75" style="width:17.1pt;height:12pt" o:ole="">
                    <v:imagedata r:id="rId997" o:title=""/>
                  </v:shape>
                  <o:OLEObject Type="Embed" ProgID="Equation.3" ShapeID="_x0000_i2072" DrawAspect="Content" ObjectID="_1578894954" r:id="rId1610"/>
                </w:object>
              </w:r>
            </w:ins>
          </w:p>
        </w:tc>
      </w:tr>
      <w:tr w:rsidR="00BC29B3" w:rsidRPr="00466738" w14:paraId="189C14FD" w14:textId="77777777" w:rsidTr="00BC29B3">
        <w:trPr>
          <w:trHeight w:val="232"/>
          <w:jc w:val="center"/>
          <w:ins w:id="3369" w:author="Edited - Third Generation Partnership Project" w:date="2017-12-06T07:18:00Z"/>
        </w:trPr>
        <w:tc>
          <w:tcPr>
            <w:tcW w:w="1513"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2618CEF0" w14:textId="77777777" w:rsidR="00BC29B3" w:rsidRPr="00064EEE" w:rsidRDefault="00BC29B3" w:rsidP="00BC29B3">
            <w:pPr>
              <w:pStyle w:val="tac0"/>
              <w:keepNext w:val="0"/>
              <w:rPr>
                <w:ins w:id="3370" w:author="Edited - Third Generation Partnership Project" w:date="2017-12-06T07:18:00Z"/>
                <w:lang w:val="de-DE"/>
              </w:rPr>
            </w:pPr>
            <w:ins w:id="3371" w:author="Edited - Third Generation Partnership Project" w:date="2017-12-06T07:18:00Z">
              <w:r w:rsidRPr="00064EEE">
                <w:rPr>
                  <w:lang w:val="de-DE"/>
                </w:rPr>
                <w:t>Wideband CQI codeword 1</w:t>
              </w:r>
            </w:ins>
          </w:p>
        </w:tc>
        <w:tc>
          <w:tcPr>
            <w:tcW w:w="1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C783D0" w14:textId="77777777" w:rsidR="00BC29B3" w:rsidRPr="00064EEE" w:rsidRDefault="00BC29B3" w:rsidP="00BC29B3">
            <w:pPr>
              <w:pStyle w:val="tac0"/>
              <w:keepNext w:val="0"/>
              <w:rPr>
                <w:ins w:id="3372" w:author="Edited - Third Generation Partnership Project" w:date="2017-12-06T07:18:00Z"/>
                <w:lang w:val="en-GB"/>
              </w:rPr>
            </w:pPr>
            <w:ins w:id="3373" w:author="Edited - Third Generation Partnership Project" w:date="2017-12-06T07:18:00Z">
              <w:r w:rsidRPr="00064EEE">
                <w:rPr>
                  <w:lang w:val="en-GB"/>
                </w:rPr>
                <w:t>0</w:t>
              </w:r>
            </w:ins>
          </w:p>
        </w:tc>
        <w:tc>
          <w:tcPr>
            <w:tcW w:w="1474" w:type="dxa"/>
            <w:tcBorders>
              <w:top w:val="single" w:sz="4" w:space="0" w:color="auto"/>
              <w:left w:val="single" w:sz="4" w:space="0" w:color="auto"/>
              <w:bottom w:val="single" w:sz="4" w:space="0" w:color="auto"/>
              <w:right w:val="single" w:sz="4" w:space="0" w:color="auto"/>
            </w:tcBorders>
            <w:vAlign w:val="center"/>
          </w:tcPr>
          <w:p w14:paraId="21188600" w14:textId="77777777" w:rsidR="00BC29B3" w:rsidRPr="00F945F4" w:rsidRDefault="00BC29B3" w:rsidP="00BC29B3">
            <w:pPr>
              <w:pStyle w:val="tac0"/>
              <w:keepNext w:val="0"/>
              <w:rPr>
                <w:ins w:id="3374" w:author="Edited - Third Generation Partnership Project" w:date="2017-12-06T07:18:00Z"/>
                <w:rFonts w:eastAsia="SimSun"/>
                <w:lang w:val="de-DE" w:eastAsia="zh-CN"/>
              </w:rPr>
            </w:pPr>
            <w:ins w:id="3375" w:author="Edited - Third Generation Partnership Project" w:date="2017-12-06T07:18:00Z">
              <w:r>
                <w:rPr>
                  <w:rFonts w:eastAsia="SimSun" w:hint="eastAsia"/>
                  <w:lang w:val="en-GB" w:eastAsia="zh-CN"/>
                </w:rPr>
                <w:t>4</w:t>
              </w:r>
            </w:ins>
          </w:p>
        </w:tc>
        <w:tc>
          <w:tcPr>
            <w:tcW w:w="2644"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44D973C2" w14:textId="77777777" w:rsidR="00BC29B3" w:rsidRPr="00064EEE" w:rsidRDefault="00BC29B3" w:rsidP="00BC29B3">
            <w:pPr>
              <w:pStyle w:val="tac0"/>
              <w:keepNext w:val="0"/>
              <w:rPr>
                <w:ins w:id="3376" w:author="Edited - Third Generation Partnership Project" w:date="2017-12-06T07:18:00Z"/>
                <w:lang w:val="en-GB"/>
              </w:rPr>
            </w:pPr>
            <w:ins w:id="3377" w:author="Edited - Third Generation Partnership Project" w:date="2017-12-06T07:18:00Z">
              <w:r w:rsidRPr="00064EEE">
                <w:rPr>
                  <w:lang w:val="de-DE"/>
                </w:rPr>
                <w:t>4</w:t>
              </w:r>
            </w:ins>
          </w:p>
        </w:tc>
        <w:tc>
          <w:tcPr>
            <w:tcW w:w="0" w:type="auto"/>
            <w:tcBorders>
              <w:top w:val="nil"/>
              <w:left w:val="single" w:sz="4" w:space="0" w:color="auto"/>
              <w:bottom w:val="single" w:sz="8" w:space="0" w:color="auto"/>
              <w:right w:val="single" w:sz="8" w:space="0" w:color="auto"/>
            </w:tcBorders>
            <w:vAlign w:val="center"/>
          </w:tcPr>
          <w:p w14:paraId="653AB76F" w14:textId="77777777" w:rsidR="00BC29B3" w:rsidRDefault="00BC29B3" w:rsidP="00BC29B3">
            <w:pPr>
              <w:pStyle w:val="tac0"/>
              <w:keepNext w:val="0"/>
              <w:rPr>
                <w:ins w:id="3378" w:author="Edited - Third Generation Partnership Project" w:date="2017-12-06T07:18:00Z"/>
                <w:rFonts w:eastAsia="SimSun"/>
                <w:lang w:val="de-DE" w:eastAsia="zh-CN"/>
              </w:rPr>
            </w:pPr>
            <w:ins w:id="3379" w:author="Edited - Third Generation Partnership Project" w:date="2017-12-06T07:18:00Z">
              <w:r w:rsidRPr="00064EEE">
                <w:rPr>
                  <w:lang w:val="de-DE"/>
                </w:rPr>
                <w:t>4</w:t>
              </w:r>
            </w:ins>
          </w:p>
        </w:tc>
      </w:tr>
      <w:tr w:rsidR="00BC29B3" w:rsidRPr="00466738" w14:paraId="6384BC79" w14:textId="77777777" w:rsidTr="00BC29B3">
        <w:trPr>
          <w:trHeight w:val="232"/>
          <w:jc w:val="center"/>
          <w:ins w:id="3380" w:author="Edited - Third Generation Partnership Project" w:date="2017-12-06T07:18:00Z"/>
        </w:trPr>
        <w:tc>
          <w:tcPr>
            <w:tcW w:w="1513"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36DDE475" w14:textId="77777777" w:rsidR="00BC29B3" w:rsidRPr="00064EEE" w:rsidRDefault="00BC29B3" w:rsidP="00BC29B3">
            <w:pPr>
              <w:pStyle w:val="tac0"/>
              <w:keepNext w:val="0"/>
              <w:rPr>
                <w:ins w:id="3381" w:author="Edited - Third Generation Partnership Project" w:date="2017-12-06T07:18:00Z"/>
                <w:lang w:val="de-DE"/>
              </w:rPr>
            </w:pPr>
            <w:ins w:id="3382" w:author="Edited - Third Generation Partnership Project" w:date="2017-12-06T07:18:00Z">
              <w:r w:rsidRPr="00064EEE">
                <w:rPr>
                  <w:lang w:val="de-DE"/>
                </w:rPr>
                <w:t>Subband differential CQI codeword 1</w:t>
              </w:r>
            </w:ins>
          </w:p>
        </w:tc>
        <w:tc>
          <w:tcPr>
            <w:tcW w:w="1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9923F55" w14:textId="77777777" w:rsidR="00BC29B3" w:rsidRPr="00064EEE" w:rsidRDefault="00BC29B3" w:rsidP="00BC29B3">
            <w:pPr>
              <w:pStyle w:val="tac0"/>
              <w:keepNext w:val="0"/>
              <w:rPr>
                <w:ins w:id="3383" w:author="Edited - Third Generation Partnership Project" w:date="2017-12-06T07:18:00Z"/>
                <w:lang w:val="en-GB"/>
              </w:rPr>
            </w:pPr>
            <w:ins w:id="3384" w:author="Edited - Third Generation Partnership Project" w:date="2017-12-06T07:18:00Z">
              <w:r w:rsidRPr="00064EEE">
                <w:rPr>
                  <w:lang w:val="en-GB"/>
                </w:rPr>
                <w:t>0</w:t>
              </w:r>
            </w:ins>
          </w:p>
        </w:tc>
        <w:tc>
          <w:tcPr>
            <w:tcW w:w="1474" w:type="dxa"/>
            <w:tcBorders>
              <w:top w:val="single" w:sz="4" w:space="0" w:color="auto"/>
              <w:left w:val="single" w:sz="4" w:space="0" w:color="auto"/>
              <w:bottom w:val="single" w:sz="4" w:space="0" w:color="auto"/>
              <w:right w:val="single" w:sz="4" w:space="0" w:color="auto"/>
            </w:tcBorders>
            <w:vAlign w:val="center"/>
          </w:tcPr>
          <w:p w14:paraId="7A94901E" w14:textId="77777777" w:rsidR="00BC29B3" w:rsidRPr="00466738" w:rsidRDefault="00BC29B3" w:rsidP="00BC29B3">
            <w:pPr>
              <w:pStyle w:val="TAC"/>
              <w:keepNext w:val="0"/>
              <w:keepLines w:val="0"/>
              <w:rPr>
                <w:ins w:id="3385" w:author="Edited - Third Generation Partnership Project" w:date="2017-12-06T07:18:00Z"/>
              </w:rPr>
            </w:pPr>
            <w:ins w:id="3386" w:author="Edited - Third Generation Partnership Project" w:date="2017-12-06T07:18:00Z">
              <w:r w:rsidRPr="00466738">
                <w:rPr>
                  <w:position w:val="-6"/>
                </w:rPr>
                <w:object w:dxaOrig="340" w:dyaOrig="240" w14:anchorId="72FC5A88">
                  <v:shape id="_x0000_i2073" type="#_x0000_t75" style="width:17.1pt;height:12pt" o:ole="">
                    <v:imagedata r:id="rId997" o:title=""/>
                  </v:shape>
                  <o:OLEObject Type="Embed" ProgID="Equation.3" ShapeID="_x0000_i2073" DrawAspect="Content" ObjectID="_1578894955" r:id="rId1611"/>
                </w:object>
              </w:r>
            </w:ins>
          </w:p>
        </w:tc>
        <w:tc>
          <w:tcPr>
            <w:tcW w:w="2644"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3069D300" w14:textId="77777777" w:rsidR="00BC29B3" w:rsidRPr="00466738" w:rsidRDefault="00BC29B3" w:rsidP="00BC29B3">
            <w:pPr>
              <w:pStyle w:val="TAC"/>
              <w:keepNext w:val="0"/>
              <w:keepLines w:val="0"/>
              <w:rPr>
                <w:ins w:id="3387" w:author="Edited - Third Generation Partnership Project" w:date="2017-12-06T07:18:00Z"/>
              </w:rPr>
            </w:pPr>
            <w:ins w:id="3388" w:author="Edited - Third Generation Partnership Project" w:date="2017-12-06T07:18:00Z">
              <w:r w:rsidRPr="00466738">
                <w:rPr>
                  <w:position w:val="-6"/>
                </w:rPr>
                <w:object w:dxaOrig="340" w:dyaOrig="240" w14:anchorId="5629FA95">
                  <v:shape id="_x0000_i2074" type="#_x0000_t75" style="width:17.1pt;height:12pt" o:ole="">
                    <v:imagedata r:id="rId997" o:title=""/>
                  </v:shape>
                  <o:OLEObject Type="Embed" ProgID="Equation.3" ShapeID="_x0000_i2074" DrawAspect="Content" ObjectID="_1578894956" r:id="rId1612"/>
                </w:object>
              </w:r>
            </w:ins>
          </w:p>
        </w:tc>
        <w:tc>
          <w:tcPr>
            <w:tcW w:w="0" w:type="auto"/>
            <w:tcBorders>
              <w:top w:val="nil"/>
              <w:left w:val="single" w:sz="4" w:space="0" w:color="auto"/>
              <w:bottom w:val="single" w:sz="8" w:space="0" w:color="auto"/>
              <w:right w:val="single" w:sz="8" w:space="0" w:color="auto"/>
            </w:tcBorders>
            <w:vAlign w:val="center"/>
          </w:tcPr>
          <w:p w14:paraId="66D06377" w14:textId="77777777" w:rsidR="00BC29B3" w:rsidRPr="00466738" w:rsidRDefault="00BC29B3" w:rsidP="00BC29B3">
            <w:pPr>
              <w:pStyle w:val="TAC"/>
              <w:keepNext w:val="0"/>
              <w:keepLines w:val="0"/>
              <w:rPr>
                <w:ins w:id="3389" w:author="Edited - Third Generation Partnership Project" w:date="2017-12-06T07:18:00Z"/>
              </w:rPr>
            </w:pPr>
            <w:ins w:id="3390" w:author="Edited - Third Generation Partnership Project" w:date="2017-12-06T07:18:00Z">
              <w:r w:rsidRPr="00466738">
                <w:rPr>
                  <w:position w:val="-6"/>
                </w:rPr>
                <w:object w:dxaOrig="340" w:dyaOrig="240" w14:anchorId="237F049E">
                  <v:shape id="_x0000_i2075" type="#_x0000_t75" style="width:17.1pt;height:12pt" o:ole="">
                    <v:imagedata r:id="rId997" o:title=""/>
                  </v:shape>
                  <o:OLEObject Type="Embed" ProgID="Equation.3" ShapeID="_x0000_i2075" DrawAspect="Content" ObjectID="_1578894957" r:id="rId1613"/>
                </w:object>
              </w:r>
            </w:ins>
          </w:p>
        </w:tc>
      </w:tr>
      <w:tr w:rsidR="00BC29B3" w:rsidRPr="00466738" w14:paraId="79959805" w14:textId="77777777" w:rsidTr="00BC29B3">
        <w:trPr>
          <w:trHeight w:val="232"/>
          <w:jc w:val="center"/>
          <w:ins w:id="3391" w:author="Edited - Third Generation Partnership Project" w:date="2017-12-06T07:18:00Z"/>
        </w:trPr>
        <w:tc>
          <w:tcPr>
            <w:tcW w:w="1513"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763F4B8A" w14:textId="77777777" w:rsidR="00BC29B3" w:rsidRPr="00064EEE" w:rsidRDefault="00BC29B3" w:rsidP="00BC29B3">
            <w:pPr>
              <w:pStyle w:val="tac0"/>
              <w:keepNext w:val="0"/>
              <w:rPr>
                <w:ins w:id="3392" w:author="Edited - Third Generation Partnership Project" w:date="2017-12-06T07:18:00Z"/>
                <w:lang w:val="en-GB"/>
              </w:rPr>
            </w:pPr>
            <w:ins w:id="3393" w:author="Edited - Third Generation Partnership Project" w:date="2017-12-06T07:18:00Z">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ins>
          </w:p>
        </w:tc>
        <w:tc>
          <w:tcPr>
            <w:tcW w:w="1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541E850" w14:textId="77777777" w:rsidR="00BC29B3" w:rsidRPr="006A5816" w:rsidRDefault="00BC29B3" w:rsidP="00BC29B3">
            <w:pPr>
              <w:pStyle w:val="tac0"/>
              <w:keepNext w:val="0"/>
              <w:rPr>
                <w:ins w:id="3394" w:author="Edited - Third Generation Partnership Project" w:date="2017-12-06T07:18:00Z"/>
                <w:rFonts w:eastAsia="SimSun"/>
                <w:lang w:val="en-GB" w:eastAsia="zh-CN"/>
              </w:rPr>
            </w:pPr>
            <w:ins w:id="3395" w:author="Edited - Third Generation Partnership Project" w:date="2017-12-06T07:18:00Z">
              <w:r>
                <w:rPr>
                  <w:noProof/>
                  <w:position w:val="-10"/>
                  <w:lang w:eastAsia="zh-CN"/>
                </w:rPr>
                <w:drawing>
                  <wp:inline distT="0" distB="0" distL="0" distR="0" wp14:anchorId="27B5B788" wp14:editId="014E9668">
                    <wp:extent cx="726440" cy="198755"/>
                    <wp:effectExtent l="0" t="0" r="0" b="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1027" cstate="print">
                              <a:extLst>
                                <a:ext uri="{28A0092B-C50C-407E-A947-70E740481C1C}">
                                  <a14:useLocalDpi xmlns:a14="http://schemas.microsoft.com/office/drawing/2010/main" val="0"/>
                                </a:ext>
                              </a:extLst>
                            </a:blip>
                            <a:srcRect/>
                            <a:stretch>
                              <a:fillRect/>
                            </a:stretch>
                          </pic:blipFill>
                          <pic:spPr bwMode="auto">
                            <a:xfrm>
                              <a:off x="0" y="0"/>
                              <a:ext cx="726440" cy="198755"/>
                            </a:xfrm>
                            <a:prstGeom prst="rect">
                              <a:avLst/>
                            </a:prstGeom>
                            <a:noFill/>
                            <a:ln>
                              <a:noFill/>
                            </a:ln>
                          </pic:spPr>
                        </pic:pic>
                      </a:graphicData>
                    </a:graphic>
                  </wp:inline>
                </w:drawing>
              </w:r>
            </w:ins>
          </w:p>
        </w:tc>
        <w:tc>
          <w:tcPr>
            <w:tcW w:w="1474" w:type="dxa"/>
            <w:tcBorders>
              <w:top w:val="single" w:sz="4" w:space="0" w:color="auto"/>
              <w:left w:val="single" w:sz="4" w:space="0" w:color="auto"/>
              <w:bottom w:val="single" w:sz="4" w:space="0" w:color="auto"/>
              <w:right w:val="single" w:sz="4" w:space="0" w:color="auto"/>
            </w:tcBorders>
            <w:vAlign w:val="center"/>
          </w:tcPr>
          <w:p w14:paraId="7C7A3693" w14:textId="77777777" w:rsidR="00BC29B3" w:rsidRDefault="00BC29B3" w:rsidP="00BC29B3">
            <w:pPr>
              <w:pStyle w:val="tac0"/>
              <w:keepNext w:val="0"/>
              <w:rPr>
                <w:ins w:id="3396" w:author="Edited - Third Generation Partnership Project" w:date="2017-12-06T07:18:00Z"/>
                <w:rFonts w:eastAsia="SimSun"/>
                <w:lang w:val="de-DE" w:eastAsia="zh-CN"/>
              </w:rPr>
            </w:pPr>
            <w:ins w:id="3397" w:author="Edited - Third Generation Partnership Project" w:date="2017-12-06T07:18:00Z">
              <w:r>
                <w:rPr>
                  <w:noProof/>
                  <w:position w:val="-10"/>
                  <w:lang w:eastAsia="zh-CN"/>
                </w:rPr>
                <w:drawing>
                  <wp:inline distT="0" distB="0" distL="0" distR="0" wp14:anchorId="3EECB786" wp14:editId="1A495BD0">
                    <wp:extent cx="726440" cy="198755"/>
                    <wp:effectExtent l="0" t="0" r="0" b="0"/>
                    <wp:docPr id="128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1027" cstate="print">
                              <a:extLst>
                                <a:ext uri="{28A0092B-C50C-407E-A947-70E740481C1C}">
                                  <a14:useLocalDpi xmlns:a14="http://schemas.microsoft.com/office/drawing/2010/main" val="0"/>
                                </a:ext>
                              </a:extLst>
                            </a:blip>
                            <a:srcRect/>
                            <a:stretch>
                              <a:fillRect/>
                            </a:stretch>
                          </pic:blipFill>
                          <pic:spPr bwMode="auto">
                            <a:xfrm>
                              <a:off x="0" y="0"/>
                              <a:ext cx="726440" cy="198755"/>
                            </a:xfrm>
                            <a:prstGeom prst="rect">
                              <a:avLst/>
                            </a:prstGeom>
                            <a:noFill/>
                            <a:ln>
                              <a:noFill/>
                            </a:ln>
                          </pic:spPr>
                        </pic:pic>
                      </a:graphicData>
                    </a:graphic>
                  </wp:inline>
                </w:drawing>
              </w:r>
            </w:ins>
          </w:p>
        </w:tc>
        <w:tc>
          <w:tcPr>
            <w:tcW w:w="2644"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778CACCB" w14:textId="77777777" w:rsidR="00BC29B3" w:rsidRPr="00A97741" w:rsidRDefault="00BC29B3" w:rsidP="00BC29B3">
            <w:pPr>
              <w:pStyle w:val="tac0"/>
              <w:keepNext w:val="0"/>
              <w:rPr>
                <w:ins w:id="3398" w:author="Edited - Third Generation Partnership Project" w:date="2017-12-06T07:18:00Z"/>
                <w:rFonts w:eastAsia="SimSun"/>
                <w:lang w:val="en-GB" w:eastAsia="zh-CN"/>
              </w:rPr>
            </w:pPr>
            <w:ins w:id="3399" w:author="Edited - Third Generation Partnership Project" w:date="2017-12-06T07:18:00Z">
              <w:r w:rsidRPr="00C844B8">
                <w:rPr>
                  <w:position w:val="-32"/>
                  <w:lang w:eastAsia="zh-CN"/>
                </w:rPr>
                <w:object w:dxaOrig="2659" w:dyaOrig="740" w14:anchorId="5AE0D6BF">
                  <v:shape id="_x0000_i2076" type="#_x0000_t75" style="width:105.9pt;height:29.1pt" o:ole="">
                    <v:imagedata r:id="rId1054" o:title=""/>
                  </v:shape>
                  <o:OLEObject Type="Embed" ProgID="Equation.3" ShapeID="_x0000_i2076" DrawAspect="Content" ObjectID="_1578894958" r:id="rId1614"/>
                </w:object>
              </w:r>
            </w:ins>
          </w:p>
        </w:tc>
        <w:tc>
          <w:tcPr>
            <w:tcW w:w="0" w:type="auto"/>
            <w:tcBorders>
              <w:top w:val="nil"/>
              <w:left w:val="single" w:sz="4" w:space="0" w:color="auto"/>
              <w:bottom w:val="single" w:sz="8" w:space="0" w:color="auto"/>
              <w:right w:val="single" w:sz="8" w:space="0" w:color="auto"/>
            </w:tcBorders>
            <w:vAlign w:val="center"/>
          </w:tcPr>
          <w:p w14:paraId="6ACDF0A3" w14:textId="77777777" w:rsidR="00BC29B3" w:rsidRDefault="00BC29B3" w:rsidP="00BC29B3">
            <w:pPr>
              <w:pStyle w:val="tac0"/>
              <w:keepNext w:val="0"/>
              <w:rPr>
                <w:ins w:id="3400" w:author="Edited - Third Generation Partnership Project" w:date="2017-12-06T07:18:00Z"/>
                <w:rFonts w:eastAsia="SimSun"/>
                <w:lang w:val="de-DE" w:eastAsia="zh-CN"/>
              </w:rPr>
            </w:pPr>
            <w:ins w:id="3401" w:author="Edited - Third Generation Partnership Project" w:date="2017-12-06T07:18:00Z">
              <w:r w:rsidRPr="00C844B8">
                <w:rPr>
                  <w:position w:val="-32"/>
                  <w:lang w:eastAsia="zh-CN"/>
                </w:rPr>
                <w:object w:dxaOrig="2659" w:dyaOrig="740" w14:anchorId="7E9B43CF">
                  <v:shape id="_x0000_i2077" type="#_x0000_t75" style="width:105.9pt;height:29.1pt" o:ole="">
                    <v:imagedata r:id="rId1054" o:title=""/>
                  </v:shape>
                  <o:OLEObject Type="Embed" ProgID="Equation.3" ShapeID="_x0000_i2077" DrawAspect="Content" ObjectID="_1578894959" r:id="rId1615"/>
                </w:object>
              </w:r>
            </w:ins>
          </w:p>
        </w:tc>
      </w:tr>
      <w:tr w:rsidR="00BC29B3" w:rsidRPr="00466738" w14:paraId="5C6AB70D" w14:textId="77777777" w:rsidTr="00BC29B3">
        <w:trPr>
          <w:trHeight w:val="232"/>
          <w:jc w:val="center"/>
          <w:ins w:id="3402" w:author="Edited - Third Generation Partnership Project" w:date="2017-12-06T07:18:00Z"/>
        </w:trPr>
        <w:tc>
          <w:tcPr>
            <w:tcW w:w="1513" w:type="dxa"/>
            <w:tcBorders>
              <w:top w:val="nil"/>
              <w:left w:val="single" w:sz="8" w:space="0" w:color="auto"/>
              <w:bottom w:val="single" w:sz="4" w:space="0" w:color="auto"/>
              <w:right w:val="single" w:sz="4" w:space="0" w:color="auto"/>
            </w:tcBorders>
            <w:tcMar>
              <w:top w:w="0" w:type="dxa"/>
              <w:left w:w="108" w:type="dxa"/>
              <w:bottom w:w="0" w:type="dxa"/>
              <w:right w:w="108" w:type="dxa"/>
            </w:tcMar>
            <w:vAlign w:val="center"/>
          </w:tcPr>
          <w:p w14:paraId="7AF5ECED" w14:textId="77777777" w:rsidR="00BC29B3" w:rsidRDefault="00BC29B3" w:rsidP="00BC29B3">
            <w:pPr>
              <w:pStyle w:val="tac0"/>
              <w:keepNext w:val="0"/>
              <w:rPr>
                <w:ins w:id="3403" w:author="Edited - Third Generation Partnership Project" w:date="2017-12-06T07:18:00Z"/>
                <w:kern w:val="2"/>
                <w:lang w:val="en-GB"/>
              </w:rPr>
            </w:pPr>
            <w:ins w:id="3404" w:author="Edited - Third Generation Partnership Project" w:date="2017-12-06T07:18:00Z">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ins>
          </w:p>
        </w:tc>
        <w:tc>
          <w:tcPr>
            <w:tcW w:w="1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78F3CB4" w14:textId="77777777" w:rsidR="00BC29B3" w:rsidRDefault="00BC29B3" w:rsidP="00BC29B3">
            <w:pPr>
              <w:pStyle w:val="tac0"/>
              <w:keepNext w:val="0"/>
              <w:rPr>
                <w:ins w:id="3405" w:author="Edited - Third Generation Partnership Project" w:date="2017-12-06T07:18:00Z"/>
                <w:rFonts w:eastAsia="SimSun"/>
                <w:kern w:val="2"/>
                <w:lang w:val="en-GB" w:eastAsia="zh-CN"/>
              </w:rPr>
            </w:pPr>
            <w:ins w:id="3406" w:author="Edited - Third Generation Partnership Project" w:date="2017-12-06T07:18:00Z">
              <w:r>
                <w:rPr>
                  <w:noProof/>
                  <w:position w:val="-10"/>
                  <w:lang w:eastAsia="zh-CN"/>
                </w:rPr>
                <w:drawing>
                  <wp:inline distT="0" distB="0" distL="0" distR="0" wp14:anchorId="0B53E81F" wp14:editId="2CFCB186">
                    <wp:extent cx="762000" cy="198755"/>
                    <wp:effectExtent l="0" t="0" r="0" b="0"/>
                    <wp:docPr id="1290"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1032" cstate="print">
                              <a:extLst>
                                <a:ext uri="{28A0092B-C50C-407E-A947-70E740481C1C}">
                                  <a14:useLocalDpi xmlns:a14="http://schemas.microsoft.com/office/drawing/2010/main" val="0"/>
                                </a:ext>
                              </a:extLst>
                            </a:blip>
                            <a:srcRect/>
                            <a:stretch>
                              <a:fillRect/>
                            </a:stretch>
                          </pic:blipFill>
                          <pic:spPr bwMode="auto">
                            <a:xfrm>
                              <a:off x="0" y="0"/>
                              <a:ext cx="762000" cy="198755"/>
                            </a:xfrm>
                            <a:prstGeom prst="rect">
                              <a:avLst/>
                            </a:prstGeom>
                            <a:noFill/>
                            <a:ln>
                              <a:noFill/>
                            </a:ln>
                          </pic:spPr>
                        </pic:pic>
                      </a:graphicData>
                    </a:graphic>
                  </wp:inline>
                </w:drawing>
              </w:r>
            </w:ins>
          </w:p>
        </w:tc>
        <w:tc>
          <w:tcPr>
            <w:tcW w:w="1474" w:type="dxa"/>
            <w:tcBorders>
              <w:top w:val="single" w:sz="4" w:space="0" w:color="auto"/>
              <w:left w:val="single" w:sz="4" w:space="0" w:color="auto"/>
              <w:bottom w:val="single" w:sz="4" w:space="0" w:color="auto"/>
              <w:right w:val="single" w:sz="4" w:space="0" w:color="auto"/>
            </w:tcBorders>
            <w:vAlign w:val="center"/>
          </w:tcPr>
          <w:p w14:paraId="5D18A1ED" w14:textId="77777777" w:rsidR="00BC29B3" w:rsidRDefault="00BC29B3" w:rsidP="00BC29B3">
            <w:pPr>
              <w:pStyle w:val="tac0"/>
              <w:keepNext w:val="0"/>
              <w:rPr>
                <w:ins w:id="3407" w:author="Edited - Third Generation Partnership Project" w:date="2017-12-06T07:18:00Z"/>
                <w:rFonts w:eastAsia="SimSun"/>
                <w:lang w:val="de-DE" w:eastAsia="zh-CN"/>
              </w:rPr>
            </w:pPr>
            <w:ins w:id="3408" w:author="Edited - Third Generation Partnership Project" w:date="2017-12-06T07:18:00Z">
              <w:r>
                <w:rPr>
                  <w:noProof/>
                  <w:position w:val="-10"/>
                  <w:lang w:eastAsia="zh-CN"/>
                </w:rPr>
                <w:drawing>
                  <wp:inline distT="0" distB="0" distL="0" distR="0" wp14:anchorId="7533275C" wp14:editId="4679F1C7">
                    <wp:extent cx="762000" cy="198755"/>
                    <wp:effectExtent l="0" t="0" r="0" b="0"/>
                    <wp:docPr id="1291" name="Pictur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1032" cstate="print">
                              <a:extLst>
                                <a:ext uri="{28A0092B-C50C-407E-A947-70E740481C1C}">
                                  <a14:useLocalDpi xmlns:a14="http://schemas.microsoft.com/office/drawing/2010/main" val="0"/>
                                </a:ext>
                              </a:extLst>
                            </a:blip>
                            <a:srcRect/>
                            <a:stretch>
                              <a:fillRect/>
                            </a:stretch>
                          </pic:blipFill>
                          <pic:spPr bwMode="auto">
                            <a:xfrm>
                              <a:off x="0" y="0"/>
                              <a:ext cx="762000" cy="198755"/>
                            </a:xfrm>
                            <a:prstGeom prst="rect">
                              <a:avLst/>
                            </a:prstGeom>
                            <a:noFill/>
                            <a:ln>
                              <a:noFill/>
                            </a:ln>
                          </pic:spPr>
                        </pic:pic>
                      </a:graphicData>
                    </a:graphic>
                  </wp:inline>
                </w:drawing>
              </w:r>
            </w:ins>
          </w:p>
        </w:tc>
        <w:tc>
          <w:tcPr>
            <w:tcW w:w="2644" w:type="dxa"/>
            <w:tcBorders>
              <w:top w:val="nil"/>
              <w:left w:val="single" w:sz="4" w:space="0" w:color="auto"/>
              <w:bottom w:val="single" w:sz="4" w:space="0" w:color="auto"/>
              <w:right w:val="single" w:sz="8" w:space="0" w:color="auto"/>
            </w:tcBorders>
            <w:tcMar>
              <w:top w:w="0" w:type="dxa"/>
              <w:left w:w="108" w:type="dxa"/>
              <w:bottom w:w="0" w:type="dxa"/>
              <w:right w:w="108" w:type="dxa"/>
            </w:tcMar>
            <w:vAlign w:val="center"/>
          </w:tcPr>
          <w:p w14:paraId="1508E774" w14:textId="77777777" w:rsidR="00BC29B3" w:rsidRPr="00064EEE" w:rsidRDefault="00BC29B3" w:rsidP="00BC29B3">
            <w:pPr>
              <w:pStyle w:val="tac0"/>
              <w:keepNext w:val="0"/>
              <w:rPr>
                <w:ins w:id="3409" w:author="Edited - Third Generation Partnership Project" w:date="2017-12-06T07:18:00Z"/>
                <w:lang w:val="en-GB"/>
              </w:rPr>
            </w:pPr>
            <w:ins w:id="3410" w:author="Edited - Third Generation Partnership Project" w:date="2017-12-06T07:18:00Z">
              <w:r w:rsidRPr="001168FE">
                <w:rPr>
                  <w:position w:val="-30"/>
                  <w:lang w:val="en-GB"/>
                </w:rPr>
                <w:object w:dxaOrig="1380" w:dyaOrig="720" w14:anchorId="25856804">
                  <v:shape id="_x0000_i2078" type="#_x0000_t75" style="width:63.3pt;height:33.6pt" o:ole="">
                    <v:imagedata r:id="rId1508" o:title=""/>
                  </v:shape>
                  <o:OLEObject Type="Embed" ProgID="Equation.DSMT4" ShapeID="_x0000_i2078" DrawAspect="Content" ObjectID="_1578894960" r:id="rId1616"/>
                </w:object>
              </w:r>
            </w:ins>
          </w:p>
        </w:tc>
        <w:tc>
          <w:tcPr>
            <w:tcW w:w="0" w:type="auto"/>
            <w:tcBorders>
              <w:top w:val="nil"/>
              <w:left w:val="single" w:sz="4" w:space="0" w:color="auto"/>
              <w:bottom w:val="single" w:sz="4" w:space="0" w:color="auto"/>
              <w:right w:val="single" w:sz="8" w:space="0" w:color="auto"/>
            </w:tcBorders>
            <w:vAlign w:val="center"/>
          </w:tcPr>
          <w:p w14:paraId="11A40544" w14:textId="77777777" w:rsidR="00BC29B3" w:rsidRDefault="00BC29B3" w:rsidP="00BC29B3">
            <w:pPr>
              <w:pStyle w:val="tac0"/>
              <w:keepNext w:val="0"/>
              <w:rPr>
                <w:ins w:id="3411" w:author="Edited - Third Generation Partnership Project" w:date="2017-12-06T07:18:00Z"/>
                <w:rFonts w:eastAsia="SimSun"/>
                <w:lang w:val="de-DE" w:eastAsia="zh-CN"/>
              </w:rPr>
            </w:pPr>
            <w:ins w:id="3412" w:author="Edited - Third Generation Partnership Project" w:date="2017-12-06T07:18:00Z">
              <w:r w:rsidRPr="001168FE">
                <w:rPr>
                  <w:position w:val="-30"/>
                  <w:lang w:val="en-GB"/>
                </w:rPr>
                <w:object w:dxaOrig="1380" w:dyaOrig="720" w14:anchorId="09F43933">
                  <v:shape id="_x0000_i2079" type="#_x0000_t75" style="width:63.3pt;height:33.6pt" o:ole="">
                    <v:imagedata r:id="rId1508" o:title=""/>
                  </v:shape>
                  <o:OLEObject Type="Embed" ProgID="Equation.DSMT4" ShapeID="_x0000_i2079" DrawAspect="Content" ObjectID="_1578894961" r:id="rId1617"/>
                </w:object>
              </w:r>
            </w:ins>
          </w:p>
        </w:tc>
      </w:tr>
      <w:tr w:rsidR="00BC29B3" w:rsidRPr="00967C8F" w14:paraId="3360DD9A" w14:textId="77777777" w:rsidTr="00BC29B3">
        <w:trPr>
          <w:trHeight w:val="232"/>
          <w:jc w:val="center"/>
          <w:ins w:id="3413" w:author="Edited - Third Generation Partnership Project" w:date="2017-12-06T07:18:00Z"/>
        </w:trPr>
        <w:tc>
          <w:tcPr>
            <w:tcW w:w="15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4FD5427" w14:textId="77777777" w:rsidR="00BC29B3" w:rsidRDefault="00BC29B3" w:rsidP="00BC29B3">
            <w:pPr>
              <w:pStyle w:val="tac0"/>
              <w:keepNext w:val="0"/>
              <w:rPr>
                <w:ins w:id="3414" w:author="Edited - Third Generation Partnership Project" w:date="2017-12-06T07:18:00Z"/>
                <w:rFonts w:eastAsia="SimSun"/>
                <w:lang w:val="en-GB" w:eastAsia="zh-CN"/>
              </w:rPr>
            </w:pPr>
            <w:ins w:id="3415" w:author="Edited - Third Generation Partnership Project" w:date="2017-12-06T07:18:00Z">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ins>
          </w:p>
        </w:tc>
        <w:tc>
          <w:tcPr>
            <w:tcW w:w="1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5921B43" w14:textId="77777777" w:rsidR="00BC29B3" w:rsidRPr="00402759" w:rsidRDefault="00BC29B3" w:rsidP="00BC29B3">
            <w:pPr>
              <w:pStyle w:val="tac0"/>
              <w:keepNext w:val="0"/>
              <w:rPr>
                <w:ins w:id="3416" w:author="Edited - Third Generation Partnership Project" w:date="2017-12-06T07:18:00Z"/>
                <w:position w:val="-6"/>
              </w:rPr>
            </w:pPr>
            <w:ins w:id="3417" w:author="Edited - Third Generation Partnership Project" w:date="2017-12-06T07:18:00Z">
              <w:r w:rsidRPr="000B7CEF">
                <w:rPr>
                  <w:position w:val="-12"/>
                </w:rPr>
                <w:object w:dxaOrig="1020" w:dyaOrig="360" w14:anchorId="79430189">
                  <v:shape id="_x0000_i2080" type="#_x0000_t75" style="width:51pt;height:18pt" o:ole="">
                    <v:imagedata r:id="rId1577" o:title=""/>
                  </v:shape>
                  <o:OLEObject Type="Embed" ProgID="Equation.3" ShapeID="_x0000_i2080" DrawAspect="Content" ObjectID="_1578894962" r:id="rId1618"/>
                </w:object>
              </w:r>
            </w:ins>
          </w:p>
        </w:tc>
        <w:tc>
          <w:tcPr>
            <w:tcW w:w="1474" w:type="dxa"/>
            <w:tcBorders>
              <w:top w:val="single" w:sz="4" w:space="0" w:color="auto"/>
              <w:left w:val="single" w:sz="4" w:space="0" w:color="auto"/>
              <w:bottom w:val="single" w:sz="4" w:space="0" w:color="auto"/>
              <w:right w:val="single" w:sz="4" w:space="0" w:color="auto"/>
            </w:tcBorders>
            <w:vAlign w:val="center"/>
          </w:tcPr>
          <w:p w14:paraId="512C8A91" w14:textId="77777777" w:rsidR="00BC29B3" w:rsidRPr="00402759" w:rsidRDefault="00BC29B3" w:rsidP="00BC29B3">
            <w:pPr>
              <w:pStyle w:val="tac0"/>
              <w:keepNext w:val="0"/>
              <w:rPr>
                <w:ins w:id="3418" w:author="Edited - Third Generation Partnership Project" w:date="2017-12-06T07:18:00Z"/>
                <w:position w:val="-6"/>
              </w:rPr>
            </w:pPr>
            <w:ins w:id="3419" w:author="Edited - Third Generation Partnership Project" w:date="2017-12-06T07:18:00Z">
              <w:r w:rsidRPr="000B7CEF">
                <w:rPr>
                  <w:position w:val="-12"/>
                </w:rPr>
                <w:object w:dxaOrig="1020" w:dyaOrig="360" w14:anchorId="1A9EE4D3">
                  <v:shape id="_x0000_i2081" type="#_x0000_t75" style="width:51pt;height:18pt" o:ole="">
                    <v:imagedata r:id="rId1579" o:title=""/>
                  </v:shape>
                  <o:OLEObject Type="Embed" ProgID="Equation.3" ShapeID="_x0000_i2081" DrawAspect="Content" ObjectID="_1578894963" r:id="rId1619"/>
                </w:object>
              </w:r>
            </w:ins>
          </w:p>
        </w:tc>
        <w:tc>
          <w:tcPr>
            <w:tcW w:w="2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4CCC37A" w14:textId="77777777" w:rsidR="00BC29B3" w:rsidRPr="00241E86" w:rsidRDefault="00BC29B3" w:rsidP="00BC29B3">
            <w:pPr>
              <w:pStyle w:val="tac0"/>
              <w:keepNext w:val="0"/>
              <w:rPr>
                <w:ins w:id="3420" w:author="Edited - Third Generation Partnership Project" w:date="2017-12-06T07:18:00Z"/>
                <w:rFonts w:eastAsia="SimSun"/>
                <w:sz w:val="15"/>
                <w:szCs w:val="15"/>
                <w:lang w:val="en-GB" w:eastAsia="zh-CN"/>
              </w:rPr>
            </w:pPr>
            <w:ins w:id="3421" w:author="Edited - Third Generation Partnership Project" w:date="2017-12-06T07:18:00Z">
              <w:r>
                <w:rPr>
                  <w:rFonts w:eastAsia="SimSun" w:hint="eastAsia"/>
                  <w:lang w:eastAsia="zh-CN"/>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2E740141" w14:textId="77777777" w:rsidR="00BC29B3" w:rsidRPr="00241E86" w:rsidRDefault="00BC29B3" w:rsidP="00BC29B3">
            <w:pPr>
              <w:pStyle w:val="tac0"/>
              <w:keepNext w:val="0"/>
              <w:rPr>
                <w:ins w:id="3422" w:author="Edited - Third Generation Partnership Project" w:date="2017-12-06T07:18:00Z"/>
                <w:rFonts w:eastAsia="SimSun"/>
                <w:sz w:val="15"/>
                <w:szCs w:val="15"/>
                <w:lang w:val="en-GB" w:eastAsia="zh-CN"/>
              </w:rPr>
            </w:pPr>
            <w:ins w:id="3423" w:author="Edited - Third Generation Partnership Project" w:date="2017-12-06T07:18:00Z">
              <w:r>
                <w:rPr>
                  <w:rFonts w:eastAsia="SimSun" w:hint="eastAsia"/>
                  <w:lang w:eastAsia="zh-CN"/>
                </w:rPr>
                <w:t>0</w:t>
              </w:r>
            </w:ins>
          </w:p>
        </w:tc>
      </w:tr>
      <w:tr w:rsidR="00BC29B3" w:rsidRPr="00967C8F" w14:paraId="43743877" w14:textId="77777777" w:rsidTr="00BC29B3">
        <w:trPr>
          <w:trHeight w:val="232"/>
          <w:jc w:val="center"/>
          <w:ins w:id="3424" w:author="Edited - Third Generation Partnership Project" w:date="2017-12-06T07:18:00Z"/>
        </w:trPr>
        <w:tc>
          <w:tcPr>
            <w:tcW w:w="15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6221F42" w14:textId="77777777" w:rsidR="00BC29B3" w:rsidRDefault="00BC29B3" w:rsidP="00BC29B3">
            <w:pPr>
              <w:pStyle w:val="tac0"/>
              <w:keepNext w:val="0"/>
              <w:rPr>
                <w:ins w:id="3425" w:author="Edited - Third Generation Partnership Project" w:date="2017-12-06T07:18:00Z"/>
                <w:rFonts w:eastAsia="SimSun"/>
                <w:lang w:val="en-GB" w:eastAsia="zh-CN"/>
              </w:rPr>
            </w:pPr>
            <w:ins w:id="3426" w:author="Edited - Third Generation Partnership Project" w:date="2017-12-06T07:18:00Z">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ins>
          </w:p>
        </w:tc>
        <w:tc>
          <w:tcPr>
            <w:tcW w:w="1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15F74E" w14:textId="77777777" w:rsidR="00BC29B3" w:rsidRPr="00402759" w:rsidRDefault="00BC29B3" w:rsidP="00BC29B3">
            <w:pPr>
              <w:pStyle w:val="tac0"/>
              <w:keepNext w:val="0"/>
              <w:rPr>
                <w:ins w:id="3427" w:author="Edited - Third Generation Partnership Project" w:date="2017-12-06T07:18:00Z"/>
                <w:position w:val="-6"/>
              </w:rPr>
            </w:pPr>
            <w:ins w:id="3428" w:author="Edited - Third Generation Partnership Project" w:date="2017-12-06T07:18:00Z">
              <w:r w:rsidRPr="000B7CEF">
                <w:rPr>
                  <w:position w:val="-12"/>
                </w:rPr>
                <w:object w:dxaOrig="1060" w:dyaOrig="360" w14:anchorId="5CBD3676">
                  <v:shape id="_x0000_i2082" type="#_x0000_t75" style="width:53.1pt;height:18pt" o:ole="">
                    <v:imagedata r:id="rId1581" o:title=""/>
                  </v:shape>
                  <o:OLEObject Type="Embed" ProgID="Equation.3" ShapeID="_x0000_i2082" DrawAspect="Content" ObjectID="_1578894964" r:id="rId1620"/>
                </w:object>
              </w:r>
            </w:ins>
          </w:p>
        </w:tc>
        <w:tc>
          <w:tcPr>
            <w:tcW w:w="1474" w:type="dxa"/>
            <w:tcBorders>
              <w:top w:val="single" w:sz="4" w:space="0" w:color="auto"/>
              <w:left w:val="single" w:sz="4" w:space="0" w:color="auto"/>
              <w:bottom w:val="single" w:sz="4" w:space="0" w:color="auto"/>
              <w:right w:val="single" w:sz="4" w:space="0" w:color="auto"/>
            </w:tcBorders>
            <w:vAlign w:val="center"/>
          </w:tcPr>
          <w:p w14:paraId="13BD1406" w14:textId="77777777" w:rsidR="00BC29B3" w:rsidRPr="00402759" w:rsidRDefault="00BC29B3" w:rsidP="00BC29B3">
            <w:pPr>
              <w:pStyle w:val="tac0"/>
              <w:keepNext w:val="0"/>
              <w:rPr>
                <w:ins w:id="3429" w:author="Edited - Third Generation Partnership Project" w:date="2017-12-06T07:18:00Z"/>
                <w:position w:val="-6"/>
              </w:rPr>
            </w:pPr>
            <w:ins w:id="3430" w:author="Edited - Third Generation Partnership Project" w:date="2017-12-06T07:18:00Z">
              <w:r w:rsidRPr="000B7CEF">
                <w:rPr>
                  <w:position w:val="-12"/>
                </w:rPr>
                <w:object w:dxaOrig="1060" w:dyaOrig="360" w14:anchorId="61DF3577">
                  <v:shape id="_x0000_i2083" type="#_x0000_t75" style="width:53.1pt;height:18pt" o:ole="">
                    <v:imagedata r:id="rId1583" o:title=""/>
                  </v:shape>
                  <o:OLEObject Type="Embed" ProgID="Equation.3" ShapeID="_x0000_i2083" DrawAspect="Content" ObjectID="_1578894965" r:id="rId1621"/>
                </w:object>
              </w:r>
            </w:ins>
          </w:p>
        </w:tc>
        <w:tc>
          <w:tcPr>
            <w:tcW w:w="2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7B5F5DB" w14:textId="77777777" w:rsidR="00BC29B3" w:rsidRPr="00241E86" w:rsidRDefault="00BC29B3" w:rsidP="00BC29B3">
            <w:pPr>
              <w:pStyle w:val="tac0"/>
              <w:keepNext w:val="0"/>
              <w:rPr>
                <w:ins w:id="3431" w:author="Edited - Third Generation Partnership Project" w:date="2017-12-06T07:18:00Z"/>
                <w:rFonts w:eastAsia="SimSun"/>
                <w:sz w:val="15"/>
                <w:szCs w:val="15"/>
                <w:lang w:val="en-GB" w:eastAsia="zh-CN"/>
              </w:rPr>
            </w:pPr>
            <w:ins w:id="3432" w:author="Edited - Third Generation Partnership Project" w:date="2017-12-06T07:18:00Z">
              <w:r>
                <w:rPr>
                  <w:rFonts w:eastAsia="SimSun" w:hint="eastAsia"/>
                  <w:lang w:eastAsia="zh-CN"/>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7AA5BDED" w14:textId="77777777" w:rsidR="00BC29B3" w:rsidRPr="00241E86" w:rsidRDefault="00BC29B3" w:rsidP="00BC29B3">
            <w:pPr>
              <w:pStyle w:val="tac0"/>
              <w:keepNext w:val="0"/>
              <w:rPr>
                <w:ins w:id="3433" w:author="Edited - Third Generation Partnership Project" w:date="2017-12-06T07:18:00Z"/>
                <w:rFonts w:eastAsia="SimSun"/>
                <w:sz w:val="15"/>
                <w:szCs w:val="15"/>
                <w:lang w:val="en-GB" w:eastAsia="zh-CN"/>
              </w:rPr>
            </w:pPr>
            <w:ins w:id="3434" w:author="Edited - Third Generation Partnership Project" w:date="2017-12-06T07:18:00Z">
              <w:r>
                <w:rPr>
                  <w:rFonts w:eastAsia="SimSun" w:hint="eastAsia"/>
                  <w:lang w:eastAsia="zh-CN"/>
                </w:rPr>
                <w:t>0</w:t>
              </w:r>
            </w:ins>
          </w:p>
        </w:tc>
      </w:tr>
      <w:tr w:rsidR="00BC29B3" w:rsidRPr="00967C8F" w14:paraId="2F0EDBC8" w14:textId="77777777" w:rsidTr="00BC29B3">
        <w:trPr>
          <w:trHeight w:val="232"/>
          <w:jc w:val="center"/>
          <w:ins w:id="3435" w:author="Edited - Third Generation Partnership Project" w:date="2017-12-06T07:18:00Z"/>
        </w:trPr>
        <w:tc>
          <w:tcPr>
            <w:tcW w:w="15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CA70160" w14:textId="77777777" w:rsidR="00BC29B3" w:rsidRDefault="00BC29B3" w:rsidP="00BC29B3">
            <w:pPr>
              <w:pStyle w:val="tac0"/>
              <w:keepNext w:val="0"/>
              <w:rPr>
                <w:ins w:id="3436" w:author="Edited - Third Generation Partnership Project" w:date="2017-12-06T07:18:00Z"/>
                <w:rFonts w:eastAsia="SimSun"/>
                <w:lang w:val="en-GB" w:eastAsia="zh-CN"/>
              </w:rPr>
            </w:pPr>
            <w:ins w:id="3437" w:author="Edited - Third Generation Partnership Project" w:date="2017-12-06T07:18:00Z">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ins>
          </w:p>
        </w:tc>
        <w:tc>
          <w:tcPr>
            <w:tcW w:w="1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DEC990B" w14:textId="77777777" w:rsidR="00BC29B3" w:rsidRPr="0046339B" w:rsidRDefault="00BC29B3" w:rsidP="00BC29B3">
            <w:pPr>
              <w:pStyle w:val="tac0"/>
              <w:keepNext w:val="0"/>
              <w:rPr>
                <w:ins w:id="3438" w:author="Edited - Third Generation Partnership Project" w:date="2017-12-06T07:18:00Z"/>
                <w:rFonts w:eastAsia="SimSun"/>
                <w:position w:val="-6"/>
                <w:lang w:val="en-GB" w:eastAsia="zh-CN"/>
              </w:rPr>
            </w:pPr>
            <w:ins w:id="3439" w:author="Edited - Third Generation Partnership Project" w:date="2017-12-06T07:18:00Z">
              <w:r>
                <w:rPr>
                  <w:rFonts w:eastAsia="SimSun" w:hint="eastAsia"/>
                  <w:position w:val="-6"/>
                  <w:lang w:val="en-GB" w:eastAsia="zh-CN"/>
                </w:rPr>
                <w:t>2</w:t>
              </w:r>
            </w:ins>
          </w:p>
        </w:tc>
        <w:tc>
          <w:tcPr>
            <w:tcW w:w="1474" w:type="dxa"/>
            <w:tcBorders>
              <w:top w:val="single" w:sz="4" w:space="0" w:color="auto"/>
              <w:left w:val="single" w:sz="4" w:space="0" w:color="auto"/>
              <w:bottom w:val="single" w:sz="4" w:space="0" w:color="auto"/>
              <w:right w:val="single" w:sz="4" w:space="0" w:color="auto"/>
            </w:tcBorders>
            <w:vAlign w:val="center"/>
          </w:tcPr>
          <w:p w14:paraId="48B7F451" w14:textId="77777777" w:rsidR="00BC29B3" w:rsidRPr="0046339B" w:rsidRDefault="00BC29B3" w:rsidP="00BC29B3">
            <w:pPr>
              <w:pStyle w:val="tac0"/>
              <w:keepNext w:val="0"/>
              <w:rPr>
                <w:ins w:id="3440" w:author="Edited - Third Generation Partnership Project" w:date="2017-12-06T07:18:00Z"/>
                <w:rFonts w:eastAsia="SimSun"/>
                <w:position w:val="-6"/>
                <w:lang w:eastAsia="zh-CN"/>
              </w:rPr>
            </w:pPr>
            <w:ins w:id="3441" w:author="Edited - Third Generation Partnership Project" w:date="2017-12-06T07:18:00Z">
              <w:r>
                <w:rPr>
                  <w:rFonts w:eastAsia="SimSun" w:hint="eastAsia"/>
                  <w:position w:val="-6"/>
                  <w:lang w:eastAsia="zh-CN"/>
                </w:rPr>
                <w:t>2</w:t>
              </w:r>
            </w:ins>
          </w:p>
        </w:tc>
        <w:tc>
          <w:tcPr>
            <w:tcW w:w="2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4249F8A" w14:textId="77777777" w:rsidR="00BC29B3" w:rsidRPr="00241E86" w:rsidRDefault="00BC29B3" w:rsidP="00BC29B3">
            <w:pPr>
              <w:pStyle w:val="tac0"/>
              <w:keepNext w:val="0"/>
              <w:rPr>
                <w:ins w:id="3442" w:author="Edited - Third Generation Partnership Project" w:date="2017-12-06T07:18:00Z"/>
                <w:rFonts w:eastAsia="SimSun"/>
                <w:sz w:val="15"/>
                <w:szCs w:val="15"/>
                <w:lang w:val="en-GB" w:eastAsia="zh-CN"/>
              </w:rPr>
            </w:pPr>
            <w:ins w:id="3443" w:author="Edited - Third Generation Partnership Project" w:date="2017-12-06T07:18:00Z">
              <w:r>
                <w:rPr>
                  <w:rFonts w:eastAsia="SimSun" w:hint="eastAsia"/>
                  <w:lang w:eastAsia="zh-CN"/>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1C09625A" w14:textId="77777777" w:rsidR="00BC29B3" w:rsidRPr="00241E86" w:rsidRDefault="00BC29B3" w:rsidP="00BC29B3">
            <w:pPr>
              <w:pStyle w:val="tac0"/>
              <w:keepNext w:val="0"/>
              <w:rPr>
                <w:ins w:id="3444" w:author="Edited - Third Generation Partnership Project" w:date="2017-12-06T07:18:00Z"/>
                <w:rFonts w:eastAsia="SimSun"/>
                <w:sz w:val="15"/>
                <w:szCs w:val="15"/>
                <w:lang w:val="en-GB" w:eastAsia="zh-CN"/>
              </w:rPr>
            </w:pPr>
            <w:ins w:id="3445" w:author="Edited - Third Generation Partnership Project" w:date="2017-12-06T07:18:00Z">
              <w:r>
                <w:rPr>
                  <w:rFonts w:eastAsia="SimSun" w:hint="eastAsia"/>
                  <w:lang w:eastAsia="zh-CN"/>
                </w:rPr>
                <w:t>0</w:t>
              </w:r>
            </w:ins>
          </w:p>
        </w:tc>
      </w:tr>
      <w:tr w:rsidR="00BC29B3" w:rsidRPr="00967C8F" w14:paraId="5D70EAD7" w14:textId="77777777" w:rsidTr="00BC29B3">
        <w:trPr>
          <w:trHeight w:val="232"/>
          <w:jc w:val="center"/>
          <w:ins w:id="3446" w:author="Edited - Third Generation Partnership Project" w:date="2017-12-06T07:18:00Z"/>
        </w:trPr>
        <w:tc>
          <w:tcPr>
            <w:tcW w:w="15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8124D43" w14:textId="77777777" w:rsidR="00BC29B3" w:rsidRDefault="00BC29B3" w:rsidP="00BC29B3">
            <w:pPr>
              <w:pStyle w:val="tac0"/>
              <w:keepNext w:val="0"/>
              <w:rPr>
                <w:ins w:id="3447" w:author="Edited - Third Generation Partnership Project" w:date="2017-12-06T07:18:00Z"/>
                <w:kern w:val="2"/>
                <w:lang w:val="en-GB"/>
              </w:rPr>
            </w:pPr>
            <w:ins w:id="3448" w:author="Edited - Third Generation Partnership Project" w:date="2017-12-06T07:18:00Z">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ins>
          </w:p>
        </w:tc>
        <w:tc>
          <w:tcPr>
            <w:tcW w:w="1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12AF9BB" w14:textId="77777777" w:rsidR="00BC29B3" w:rsidRDefault="00BC29B3" w:rsidP="00BC29B3">
            <w:pPr>
              <w:pStyle w:val="tac0"/>
              <w:keepNext w:val="0"/>
              <w:rPr>
                <w:ins w:id="3449" w:author="Edited - Third Generation Partnership Project" w:date="2017-12-06T07:18:00Z"/>
                <w:rFonts w:eastAsia="SimSun"/>
                <w:lang w:val="en-GB" w:eastAsia="zh-CN"/>
              </w:rPr>
            </w:pPr>
            <w:ins w:id="3450" w:author="Edited - Third Generation Partnership Project" w:date="2017-12-06T07:18:00Z">
              <w:r w:rsidRPr="00466738">
                <w:rPr>
                  <w:position w:val="-6"/>
                  <w:lang w:val="en-GB"/>
                </w:rPr>
                <w:object w:dxaOrig="400" w:dyaOrig="279" w14:anchorId="4B1305F3">
                  <v:shape id="_x0000_i2084" type="#_x0000_t75" style="width:20.1pt;height:14.1pt" o:ole="">
                    <v:imagedata r:id="rId1551" o:title=""/>
                  </v:shape>
                  <o:OLEObject Type="Embed" ProgID="Equation.3" ShapeID="_x0000_i2084" DrawAspect="Content" ObjectID="_1578894966" r:id="rId1622"/>
                </w:object>
              </w:r>
            </w:ins>
          </w:p>
        </w:tc>
        <w:tc>
          <w:tcPr>
            <w:tcW w:w="1474" w:type="dxa"/>
            <w:tcBorders>
              <w:top w:val="single" w:sz="4" w:space="0" w:color="auto"/>
              <w:left w:val="single" w:sz="4" w:space="0" w:color="auto"/>
              <w:bottom w:val="single" w:sz="4" w:space="0" w:color="auto"/>
              <w:right w:val="single" w:sz="4" w:space="0" w:color="auto"/>
            </w:tcBorders>
            <w:vAlign w:val="center"/>
          </w:tcPr>
          <w:p w14:paraId="08BB2E1D" w14:textId="77777777" w:rsidR="00BC29B3" w:rsidRDefault="00BC29B3" w:rsidP="00BC29B3">
            <w:pPr>
              <w:pStyle w:val="tac0"/>
              <w:keepNext w:val="0"/>
              <w:rPr>
                <w:ins w:id="3451" w:author="Edited - Third Generation Partnership Project" w:date="2017-12-06T07:18:00Z"/>
                <w:rFonts w:eastAsia="SimSun"/>
                <w:lang w:val="de-DE" w:eastAsia="zh-CN"/>
              </w:rPr>
            </w:pPr>
            <w:ins w:id="3452" w:author="Edited - Third Generation Partnership Project" w:date="2017-12-06T07:18:00Z">
              <w:r w:rsidRPr="00466738">
                <w:rPr>
                  <w:position w:val="-6"/>
                  <w:lang w:val="en-GB"/>
                </w:rPr>
                <w:object w:dxaOrig="499" w:dyaOrig="279" w14:anchorId="33D80E73">
                  <v:shape id="_x0000_i2085" type="#_x0000_t75" style="width:24.9pt;height:14.1pt" o:ole="">
                    <v:imagedata r:id="rId1586" o:title=""/>
                  </v:shape>
                  <o:OLEObject Type="Embed" ProgID="Equation.3" ShapeID="_x0000_i2085" DrawAspect="Content" ObjectID="_1578894967" r:id="rId1623"/>
                </w:object>
              </w:r>
            </w:ins>
          </w:p>
        </w:tc>
        <w:tc>
          <w:tcPr>
            <w:tcW w:w="2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FE4C456" w14:textId="77777777" w:rsidR="00BC29B3" w:rsidRDefault="00BC29B3" w:rsidP="00BC29B3">
            <w:pPr>
              <w:pStyle w:val="tac0"/>
              <w:keepNext w:val="0"/>
              <w:rPr>
                <w:ins w:id="3453" w:author="Edited - Third Generation Partnership Project" w:date="2017-12-06T07:18:00Z"/>
                <w:rFonts w:eastAsia="SimSun"/>
                <w:lang w:val="de-DE" w:eastAsia="zh-CN"/>
              </w:rPr>
            </w:pPr>
            <w:ins w:id="3454" w:author="Edited - Third Generation Partnership Project" w:date="2017-12-06T07:18:00Z">
              <w:r w:rsidRPr="00241E86">
                <w:rPr>
                  <w:rFonts w:eastAsia="SimSun"/>
                  <w:position w:val="-6"/>
                  <w:lang w:val="de-DE" w:eastAsia="zh-CN"/>
                </w:rPr>
                <w:object w:dxaOrig="380" w:dyaOrig="260" w14:anchorId="02AF1D16">
                  <v:shape id="_x0000_i2086" type="#_x0000_t75" style="width:19.2pt;height:12.6pt" o:ole="">
                    <v:imagedata r:id="rId1512" o:title=""/>
                  </v:shape>
                  <o:OLEObject Type="Embed" ProgID="Equation.DSMT4" ShapeID="_x0000_i2086" DrawAspect="Content" ObjectID="_1578894968" r:id="rId1624"/>
                </w:object>
              </w:r>
            </w:ins>
          </w:p>
        </w:tc>
        <w:tc>
          <w:tcPr>
            <w:tcW w:w="0" w:type="auto"/>
            <w:tcBorders>
              <w:top w:val="single" w:sz="4" w:space="0" w:color="auto"/>
              <w:left w:val="single" w:sz="4" w:space="0" w:color="auto"/>
              <w:bottom w:val="single" w:sz="4" w:space="0" w:color="auto"/>
              <w:right w:val="single" w:sz="4" w:space="0" w:color="auto"/>
            </w:tcBorders>
            <w:vAlign w:val="center"/>
          </w:tcPr>
          <w:p w14:paraId="564CDAC0" w14:textId="77777777" w:rsidR="00BC29B3" w:rsidRDefault="00BC29B3" w:rsidP="00BC29B3">
            <w:pPr>
              <w:pStyle w:val="tac0"/>
              <w:keepNext w:val="0"/>
              <w:rPr>
                <w:ins w:id="3455" w:author="Edited - Third Generation Partnership Project" w:date="2017-12-06T07:18:00Z"/>
                <w:rFonts w:eastAsia="SimSun"/>
                <w:lang w:val="de-DE" w:eastAsia="zh-CN"/>
              </w:rPr>
            </w:pPr>
            <w:ins w:id="3456" w:author="Edited - Third Generation Partnership Project" w:date="2017-12-06T07:18:00Z">
              <w:r w:rsidRPr="00241E86">
                <w:rPr>
                  <w:rFonts w:eastAsia="SimSun"/>
                  <w:position w:val="-6"/>
                  <w:lang w:val="de-DE" w:eastAsia="zh-CN"/>
                </w:rPr>
                <w:object w:dxaOrig="360" w:dyaOrig="260" w14:anchorId="12FB772A">
                  <v:shape id="_x0000_i2087" type="#_x0000_t75" style="width:18.6pt;height:12.6pt" o:ole="">
                    <v:imagedata r:id="rId1514" o:title=""/>
                  </v:shape>
                  <o:OLEObject Type="Embed" ProgID="Equation.DSMT4" ShapeID="_x0000_i2087" DrawAspect="Content" ObjectID="_1578894969" r:id="rId1625"/>
                </w:object>
              </w:r>
            </w:ins>
          </w:p>
        </w:tc>
      </w:tr>
      <w:tr w:rsidR="00BC29B3" w:rsidRPr="00466738" w14:paraId="2DDEAF67" w14:textId="77777777" w:rsidTr="00BC29B3">
        <w:trPr>
          <w:trHeight w:val="232"/>
          <w:jc w:val="center"/>
          <w:ins w:id="3457" w:author="Edited - Third Generation Partnership Project" w:date="2017-12-06T07:18:00Z"/>
        </w:trPr>
        <w:tc>
          <w:tcPr>
            <w:tcW w:w="1513" w:type="dxa"/>
            <w:vMerge w:val="restart"/>
            <w:tcBorders>
              <w:top w:val="single" w:sz="4" w:space="0" w:color="auto"/>
              <w:left w:val="single" w:sz="4" w:space="0" w:color="auto"/>
              <w:right w:val="single" w:sz="4" w:space="0" w:color="auto"/>
            </w:tcBorders>
            <w:shd w:val="clear" w:color="auto" w:fill="E0E0E0"/>
            <w:tcMar>
              <w:top w:w="0" w:type="dxa"/>
              <w:left w:w="108" w:type="dxa"/>
              <w:bottom w:w="0" w:type="dxa"/>
              <w:right w:w="108" w:type="dxa"/>
            </w:tcMar>
            <w:vAlign w:val="center"/>
          </w:tcPr>
          <w:p w14:paraId="4FEE13F2" w14:textId="77777777" w:rsidR="00BC29B3" w:rsidRDefault="00BC29B3" w:rsidP="00BC29B3">
            <w:pPr>
              <w:pStyle w:val="tah0"/>
              <w:keepNext w:val="0"/>
              <w:rPr>
                <w:ins w:id="3458" w:author="Edited - Third Generation Partnership Project" w:date="2017-12-06T07:18:00Z"/>
                <w:rFonts w:eastAsia="SimSun"/>
                <w:lang w:val="en-GB" w:eastAsia="zh-CN"/>
              </w:rPr>
            </w:pPr>
            <w:ins w:id="3459" w:author="Edited - Third Generation Partnership Project" w:date="2017-12-06T07:18:00Z">
              <w:r>
                <w:rPr>
                  <w:rFonts w:eastAsia="SimSun" w:hint="eastAsia"/>
                  <w:lang w:val="en-GB" w:eastAsia="zh-CN"/>
                </w:rPr>
                <w:t>Field</w:t>
              </w:r>
            </w:ins>
          </w:p>
        </w:tc>
        <w:tc>
          <w:tcPr>
            <w:tcW w:w="5798" w:type="dxa"/>
            <w:gridSpan w:val="3"/>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14:paraId="7B7FFC95" w14:textId="77777777" w:rsidR="00BC29B3" w:rsidRPr="00BC2B3C" w:rsidRDefault="00BC29B3" w:rsidP="00BC29B3">
            <w:pPr>
              <w:pStyle w:val="tac0"/>
              <w:keepNext w:val="0"/>
              <w:rPr>
                <w:ins w:id="3460" w:author="Edited - Third Generation Partnership Project" w:date="2017-12-06T07:18:00Z"/>
                <w:rFonts w:eastAsia="SimSun"/>
                <w:b/>
                <w:lang w:val="de-DE" w:eastAsia="zh-CN"/>
              </w:rPr>
            </w:pPr>
            <w:ins w:id="3461" w:author="Edited - Third Generation Partnership Project" w:date="2017-12-06T07:18:00Z">
              <w:r w:rsidRPr="00BC2B3C">
                <w:rPr>
                  <w:rFonts w:eastAsia="SimSun" w:hint="eastAsia"/>
                  <w:b/>
                  <w:lang w:val="de-DE" w:eastAsia="zh-CN"/>
                </w:rPr>
                <w:t>Bitwidth</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809DFE1" w14:textId="77777777" w:rsidR="00BC29B3" w:rsidRDefault="00BC29B3" w:rsidP="00BC29B3">
            <w:pPr>
              <w:pStyle w:val="tac0"/>
              <w:keepNext w:val="0"/>
              <w:rPr>
                <w:ins w:id="3462" w:author="Edited - Third Generation Partnership Project" w:date="2017-12-06T07:18:00Z"/>
                <w:rFonts w:eastAsia="SimSun"/>
                <w:lang w:val="de-DE" w:eastAsia="zh-CN"/>
              </w:rPr>
            </w:pPr>
          </w:p>
        </w:tc>
      </w:tr>
      <w:tr w:rsidR="00BC29B3" w:rsidRPr="00466738" w14:paraId="0796C4E8" w14:textId="77777777" w:rsidTr="00BC29B3">
        <w:trPr>
          <w:trHeight w:val="232"/>
          <w:jc w:val="center"/>
          <w:ins w:id="3463" w:author="Edited - Third Generation Partnership Project" w:date="2017-12-06T07:18:00Z"/>
        </w:trPr>
        <w:tc>
          <w:tcPr>
            <w:tcW w:w="1513" w:type="dxa"/>
            <w:vMerge/>
            <w:tcBorders>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14:paraId="52FBD537" w14:textId="77777777" w:rsidR="00BC29B3" w:rsidRDefault="00BC29B3" w:rsidP="00BC29B3">
            <w:pPr>
              <w:pStyle w:val="tac0"/>
              <w:keepNext w:val="0"/>
              <w:rPr>
                <w:ins w:id="3464" w:author="Edited - Third Generation Partnership Project" w:date="2017-12-06T07:18:00Z"/>
                <w:rFonts w:eastAsia="SimSun"/>
                <w:lang w:val="en-GB" w:eastAsia="zh-CN"/>
              </w:rPr>
            </w:pPr>
          </w:p>
        </w:tc>
        <w:tc>
          <w:tcPr>
            <w:tcW w:w="1680" w:type="dxa"/>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14:paraId="222F6DCF" w14:textId="77777777" w:rsidR="00BC29B3" w:rsidRPr="00241E86" w:rsidRDefault="00BC29B3" w:rsidP="00BC29B3">
            <w:pPr>
              <w:pStyle w:val="tac0"/>
              <w:keepNext w:val="0"/>
              <w:rPr>
                <w:ins w:id="3465" w:author="Edited - Third Generation Partnership Project" w:date="2017-12-06T07:18:00Z"/>
                <w:rFonts w:eastAsia="SimSun"/>
                <w:b/>
                <w:lang w:eastAsia="zh-CN"/>
              </w:rPr>
            </w:pPr>
            <w:ins w:id="3466" w:author="Edited - Third Generation Partnership Project" w:date="2017-12-06T07:18:00Z">
              <w:r w:rsidRPr="00402759">
                <w:rPr>
                  <w:b/>
                  <w:lang w:val="en-GB"/>
                </w:rPr>
                <w:t xml:space="preserve">Rank = </w:t>
              </w:r>
              <w:r>
                <w:rPr>
                  <w:rFonts w:eastAsia="SimSun" w:hint="eastAsia"/>
                  <w:b/>
                  <w:lang w:val="en-GB" w:eastAsia="zh-CN"/>
                </w:rPr>
                <w:t>5</w:t>
              </w:r>
            </w:ins>
          </w:p>
        </w:tc>
        <w:tc>
          <w:tcPr>
            <w:tcW w:w="1474" w:type="dxa"/>
            <w:tcBorders>
              <w:top w:val="single" w:sz="4" w:space="0" w:color="auto"/>
              <w:left w:val="single" w:sz="4" w:space="0" w:color="auto"/>
              <w:bottom w:val="single" w:sz="4" w:space="0" w:color="auto"/>
              <w:right w:val="single" w:sz="4" w:space="0" w:color="auto"/>
            </w:tcBorders>
            <w:shd w:val="clear" w:color="auto" w:fill="E0E0E0"/>
          </w:tcPr>
          <w:p w14:paraId="109454FA" w14:textId="77777777" w:rsidR="00BC29B3" w:rsidRPr="00241E86" w:rsidRDefault="00BC29B3" w:rsidP="00BC29B3">
            <w:pPr>
              <w:pStyle w:val="tac0"/>
              <w:keepNext w:val="0"/>
              <w:rPr>
                <w:ins w:id="3467" w:author="Edited - Third Generation Partnership Project" w:date="2017-12-06T07:18:00Z"/>
                <w:b/>
              </w:rPr>
            </w:pPr>
            <w:ins w:id="3468" w:author="Edited - Third Generation Partnership Project" w:date="2017-12-06T07:18:00Z">
              <w:r w:rsidRPr="00241E86">
                <w:rPr>
                  <w:rFonts w:eastAsia="SimSun" w:hint="eastAsia"/>
                  <w:b/>
                  <w:lang w:val="de-DE" w:eastAsia="zh-CN"/>
                </w:rPr>
                <w:t xml:space="preserve">Rank = </w:t>
              </w:r>
              <w:r>
                <w:rPr>
                  <w:rFonts w:eastAsia="SimSun" w:hint="eastAsia"/>
                  <w:b/>
                  <w:lang w:val="de-DE" w:eastAsia="zh-CN"/>
                </w:rPr>
                <w:t>6</w:t>
              </w:r>
            </w:ins>
          </w:p>
        </w:tc>
        <w:tc>
          <w:tcPr>
            <w:tcW w:w="2644" w:type="dxa"/>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14:paraId="258CA5D5" w14:textId="77777777" w:rsidR="00BC29B3" w:rsidRPr="00241E86" w:rsidRDefault="00BC29B3" w:rsidP="00BC29B3">
            <w:pPr>
              <w:pStyle w:val="tac0"/>
              <w:keepNext w:val="0"/>
              <w:rPr>
                <w:ins w:id="3469" w:author="Edited - Third Generation Partnership Project" w:date="2017-12-06T07:18:00Z"/>
                <w:rFonts w:eastAsia="SimSun"/>
                <w:b/>
                <w:lang w:val="de-DE" w:eastAsia="zh-CN"/>
              </w:rPr>
            </w:pPr>
            <w:ins w:id="3470" w:author="Edited - Third Generation Partnership Project" w:date="2017-12-06T07:18:00Z">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ins>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1FC299E6" w14:textId="77777777" w:rsidR="00BC29B3" w:rsidRPr="00241E86" w:rsidRDefault="00BC29B3" w:rsidP="00BC29B3">
            <w:pPr>
              <w:pStyle w:val="tac0"/>
              <w:keepNext w:val="0"/>
              <w:rPr>
                <w:ins w:id="3471" w:author="Edited - Third Generation Partnership Project" w:date="2017-12-06T07:18:00Z"/>
                <w:rFonts w:eastAsia="SimSun"/>
                <w:b/>
                <w:lang w:val="de-DE" w:eastAsia="zh-CN"/>
              </w:rPr>
            </w:pPr>
            <w:ins w:id="3472" w:author="Edited - Third Generation Partnership Project" w:date="2017-12-06T07:18:00Z">
              <w:r w:rsidRPr="00241E86">
                <w:rPr>
                  <w:rFonts w:eastAsia="SimSun" w:hint="eastAsia"/>
                  <w:b/>
                  <w:lang w:val="de-DE" w:eastAsia="zh-CN"/>
                </w:rPr>
                <w:t xml:space="preserve">Rank = </w:t>
              </w:r>
              <w:r>
                <w:rPr>
                  <w:rFonts w:eastAsia="SimSun" w:hint="eastAsia"/>
                  <w:b/>
                  <w:lang w:val="de-DE" w:eastAsia="zh-CN"/>
                </w:rPr>
                <w:t>8</w:t>
              </w:r>
            </w:ins>
          </w:p>
        </w:tc>
      </w:tr>
      <w:tr w:rsidR="00BC29B3" w:rsidRPr="00466738" w14:paraId="49FF1324" w14:textId="77777777" w:rsidTr="00BC29B3">
        <w:trPr>
          <w:trHeight w:val="232"/>
          <w:jc w:val="center"/>
          <w:ins w:id="3473" w:author="Edited - Third Generation Partnership Project" w:date="2017-12-06T07:18:00Z"/>
        </w:trPr>
        <w:tc>
          <w:tcPr>
            <w:tcW w:w="15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E0C9C2C" w14:textId="77777777" w:rsidR="00BC29B3" w:rsidRDefault="00BC29B3" w:rsidP="00BC29B3">
            <w:pPr>
              <w:pStyle w:val="tac0"/>
              <w:keepNext w:val="0"/>
              <w:rPr>
                <w:ins w:id="3474" w:author="Edited - Third Generation Partnership Project" w:date="2017-12-06T07:18:00Z"/>
                <w:rFonts w:eastAsia="SimSun"/>
                <w:lang w:val="en-GB" w:eastAsia="zh-CN"/>
              </w:rPr>
            </w:pPr>
            <w:ins w:id="3475" w:author="Edited - Third Generation Partnership Project" w:date="2017-12-06T07:18:00Z">
              <w:r w:rsidRPr="00064EEE">
                <w:rPr>
                  <w:lang w:val="de-DE"/>
                </w:rPr>
                <w:t>Wideband CQI codeword 0</w:t>
              </w:r>
            </w:ins>
          </w:p>
        </w:tc>
        <w:tc>
          <w:tcPr>
            <w:tcW w:w="1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4D01E0D" w14:textId="77777777" w:rsidR="00BC29B3" w:rsidRPr="00FE66B9" w:rsidRDefault="00BC29B3" w:rsidP="00BC29B3">
            <w:pPr>
              <w:pStyle w:val="tac0"/>
              <w:keepNext w:val="0"/>
              <w:rPr>
                <w:ins w:id="3476" w:author="Edited - Third Generation Partnership Project" w:date="2017-12-06T07:18:00Z"/>
              </w:rPr>
            </w:pPr>
            <w:ins w:id="3477" w:author="Edited - Third Generation Partnership Project" w:date="2017-12-06T07:18:00Z">
              <w:r w:rsidRPr="00064EEE">
                <w:rPr>
                  <w:lang w:val="de-DE"/>
                </w:rPr>
                <w:t>4</w:t>
              </w:r>
            </w:ins>
          </w:p>
        </w:tc>
        <w:tc>
          <w:tcPr>
            <w:tcW w:w="1474" w:type="dxa"/>
            <w:tcBorders>
              <w:top w:val="single" w:sz="4" w:space="0" w:color="auto"/>
              <w:left w:val="single" w:sz="4" w:space="0" w:color="auto"/>
              <w:bottom w:val="single" w:sz="4" w:space="0" w:color="auto"/>
              <w:right w:val="single" w:sz="4" w:space="0" w:color="auto"/>
            </w:tcBorders>
            <w:vAlign w:val="center"/>
          </w:tcPr>
          <w:p w14:paraId="3F1D98F0" w14:textId="77777777" w:rsidR="00BC29B3" w:rsidRPr="00FE66B9" w:rsidRDefault="00BC29B3" w:rsidP="00BC29B3">
            <w:pPr>
              <w:pStyle w:val="tac0"/>
              <w:keepNext w:val="0"/>
              <w:rPr>
                <w:ins w:id="3478" w:author="Edited - Third Generation Partnership Project" w:date="2017-12-06T07:18:00Z"/>
              </w:rPr>
            </w:pPr>
            <w:ins w:id="3479" w:author="Edited - Third Generation Partnership Project" w:date="2017-12-06T07:18:00Z">
              <w:r w:rsidRPr="00064EEE">
                <w:rPr>
                  <w:lang w:val="de-DE"/>
                </w:rPr>
                <w:t>4</w:t>
              </w:r>
            </w:ins>
          </w:p>
        </w:tc>
        <w:tc>
          <w:tcPr>
            <w:tcW w:w="2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D80FC36" w14:textId="77777777" w:rsidR="00BC29B3" w:rsidRDefault="00BC29B3" w:rsidP="00BC29B3">
            <w:pPr>
              <w:pStyle w:val="tac0"/>
              <w:keepNext w:val="0"/>
              <w:rPr>
                <w:ins w:id="3480" w:author="Edited - Third Generation Partnership Project" w:date="2017-12-06T07:18:00Z"/>
                <w:rFonts w:eastAsia="SimSun"/>
                <w:lang w:val="de-DE" w:eastAsia="zh-CN"/>
              </w:rPr>
            </w:pPr>
            <w:ins w:id="3481" w:author="Edited - Third Generation Partnership Project" w:date="2017-12-06T07:18:00Z">
              <w:r w:rsidRPr="00064EEE">
                <w:rPr>
                  <w:lang w:val="de-DE"/>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08589955" w14:textId="77777777" w:rsidR="00BC29B3" w:rsidRDefault="00BC29B3" w:rsidP="00BC29B3">
            <w:pPr>
              <w:pStyle w:val="tac0"/>
              <w:keepNext w:val="0"/>
              <w:rPr>
                <w:ins w:id="3482" w:author="Edited - Third Generation Partnership Project" w:date="2017-12-06T07:18:00Z"/>
                <w:rFonts w:eastAsia="SimSun"/>
                <w:lang w:val="de-DE" w:eastAsia="zh-CN"/>
              </w:rPr>
            </w:pPr>
            <w:ins w:id="3483" w:author="Edited - Third Generation Partnership Project" w:date="2017-12-06T07:18:00Z">
              <w:r w:rsidRPr="00064EEE">
                <w:rPr>
                  <w:lang w:val="de-DE"/>
                </w:rPr>
                <w:t>4</w:t>
              </w:r>
            </w:ins>
          </w:p>
        </w:tc>
      </w:tr>
      <w:tr w:rsidR="00BC29B3" w:rsidRPr="00466738" w14:paraId="5D459A8D" w14:textId="77777777" w:rsidTr="00BC29B3">
        <w:trPr>
          <w:trHeight w:val="232"/>
          <w:jc w:val="center"/>
          <w:ins w:id="3484" w:author="Edited - Third Generation Partnership Project" w:date="2017-12-06T07:18:00Z"/>
        </w:trPr>
        <w:tc>
          <w:tcPr>
            <w:tcW w:w="15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98E2DEF" w14:textId="77777777" w:rsidR="00BC29B3" w:rsidRDefault="00BC29B3" w:rsidP="00BC29B3">
            <w:pPr>
              <w:pStyle w:val="tac0"/>
              <w:keepNext w:val="0"/>
              <w:rPr>
                <w:ins w:id="3485" w:author="Edited - Third Generation Partnership Project" w:date="2017-12-06T07:18:00Z"/>
                <w:rFonts w:eastAsia="SimSun"/>
                <w:lang w:val="en-GB" w:eastAsia="zh-CN"/>
              </w:rPr>
            </w:pPr>
            <w:ins w:id="3486" w:author="Edited - Third Generation Partnership Project" w:date="2017-12-06T07:18:00Z">
              <w:r w:rsidRPr="00064EEE">
                <w:rPr>
                  <w:lang w:val="de-DE"/>
                </w:rPr>
                <w:t>Subband differential CQI codeword 0</w:t>
              </w:r>
            </w:ins>
          </w:p>
        </w:tc>
        <w:tc>
          <w:tcPr>
            <w:tcW w:w="1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E850C35" w14:textId="77777777" w:rsidR="00BC29B3" w:rsidRPr="00466738" w:rsidRDefault="00BC29B3" w:rsidP="00BC29B3">
            <w:pPr>
              <w:pStyle w:val="TAC"/>
              <w:keepNext w:val="0"/>
              <w:keepLines w:val="0"/>
              <w:rPr>
                <w:ins w:id="3487" w:author="Edited - Third Generation Partnership Project" w:date="2017-12-06T07:18:00Z"/>
              </w:rPr>
            </w:pPr>
            <w:ins w:id="3488" w:author="Edited - Third Generation Partnership Project" w:date="2017-12-06T07:18:00Z">
              <w:r w:rsidRPr="00466738">
                <w:rPr>
                  <w:position w:val="-6"/>
                </w:rPr>
                <w:object w:dxaOrig="340" w:dyaOrig="240" w14:anchorId="54173324">
                  <v:shape id="_x0000_i2088" type="#_x0000_t75" style="width:17.1pt;height:12pt" o:ole="">
                    <v:imagedata r:id="rId997" o:title=""/>
                  </v:shape>
                  <o:OLEObject Type="Embed" ProgID="Equation.3" ShapeID="_x0000_i2088" DrawAspect="Content" ObjectID="_1578894970" r:id="rId1626"/>
                </w:object>
              </w:r>
            </w:ins>
          </w:p>
        </w:tc>
        <w:tc>
          <w:tcPr>
            <w:tcW w:w="1474" w:type="dxa"/>
            <w:tcBorders>
              <w:top w:val="single" w:sz="4" w:space="0" w:color="auto"/>
              <w:left w:val="single" w:sz="4" w:space="0" w:color="auto"/>
              <w:bottom w:val="single" w:sz="4" w:space="0" w:color="auto"/>
              <w:right w:val="single" w:sz="4" w:space="0" w:color="auto"/>
            </w:tcBorders>
            <w:vAlign w:val="center"/>
          </w:tcPr>
          <w:p w14:paraId="113213B1" w14:textId="77777777" w:rsidR="00BC29B3" w:rsidRPr="00466738" w:rsidRDefault="00BC29B3" w:rsidP="00BC29B3">
            <w:pPr>
              <w:pStyle w:val="TAC"/>
              <w:keepNext w:val="0"/>
              <w:keepLines w:val="0"/>
              <w:rPr>
                <w:ins w:id="3489" w:author="Edited - Third Generation Partnership Project" w:date="2017-12-06T07:18:00Z"/>
              </w:rPr>
            </w:pPr>
            <w:ins w:id="3490" w:author="Edited - Third Generation Partnership Project" w:date="2017-12-06T07:18:00Z">
              <w:r w:rsidRPr="00466738">
                <w:rPr>
                  <w:position w:val="-6"/>
                </w:rPr>
                <w:object w:dxaOrig="340" w:dyaOrig="240" w14:anchorId="1911D55B">
                  <v:shape id="_x0000_i2089" type="#_x0000_t75" style="width:17.1pt;height:12pt" o:ole="">
                    <v:imagedata r:id="rId997" o:title=""/>
                  </v:shape>
                  <o:OLEObject Type="Embed" ProgID="Equation.3" ShapeID="_x0000_i2089" DrawAspect="Content" ObjectID="_1578894971" r:id="rId1627"/>
                </w:object>
              </w:r>
            </w:ins>
          </w:p>
        </w:tc>
        <w:tc>
          <w:tcPr>
            <w:tcW w:w="2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92A16E3" w14:textId="77777777" w:rsidR="00BC29B3" w:rsidRPr="00466738" w:rsidRDefault="00BC29B3" w:rsidP="00BC29B3">
            <w:pPr>
              <w:pStyle w:val="TAC"/>
              <w:keepNext w:val="0"/>
              <w:keepLines w:val="0"/>
              <w:rPr>
                <w:ins w:id="3491" w:author="Edited - Third Generation Partnership Project" w:date="2017-12-06T07:18:00Z"/>
              </w:rPr>
            </w:pPr>
            <w:ins w:id="3492" w:author="Edited - Third Generation Partnership Project" w:date="2017-12-06T07:18:00Z">
              <w:r w:rsidRPr="00466738">
                <w:rPr>
                  <w:position w:val="-6"/>
                </w:rPr>
                <w:object w:dxaOrig="340" w:dyaOrig="240" w14:anchorId="5C32BF67">
                  <v:shape id="_x0000_i2090" type="#_x0000_t75" style="width:17.1pt;height:12pt" o:ole="">
                    <v:imagedata r:id="rId997" o:title=""/>
                  </v:shape>
                  <o:OLEObject Type="Embed" ProgID="Equation.3" ShapeID="_x0000_i2090" DrawAspect="Content" ObjectID="_1578894972" r:id="rId1628"/>
                </w:object>
              </w:r>
            </w:ins>
          </w:p>
        </w:tc>
        <w:tc>
          <w:tcPr>
            <w:tcW w:w="0" w:type="auto"/>
            <w:tcBorders>
              <w:top w:val="single" w:sz="4" w:space="0" w:color="auto"/>
              <w:left w:val="single" w:sz="4" w:space="0" w:color="auto"/>
              <w:bottom w:val="single" w:sz="4" w:space="0" w:color="auto"/>
              <w:right w:val="single" w:sz="4" w:space="0" w:color="auto"/>
            </w:tcBorders>
            <w:vAlign w:val="center"/>
          </w:tcPr>
          <w:p w14:paraId="6EBCD509" w14:textId="77777777" w:rsidR="00BC29B3" w:rsidRPr="00466738" w:rsidRDefault="00BC29B3" w:rsidP="00BC29B3">
            <w:pPr>
              <w:pStyle w:val="TAC"/>
              <w:keepNext w:val="0"/>
              <w:keepLines w:val="0"/>
              <w:rPr>
                <w:ins w:id="3493" w:author="Edited - Third Generation Partnership Project" w:date="2017-12-06T07:18:00Z"/>
              </w:rPr>
            </w:pPr>
            <w:ins w:id="3494" w:author="Edited - Third Generation Partnership Project" w:date="2017-12-06T07:18:00Z">
              <w:r w:rsidRPr="00466738">
                <w:rPr>
                  <w:position w:val="-6"/>
                </w:rPr>
                <w:object w:dxaOrig="340" w:dyaOrig="240" w14:anchorId="21E5A6DD">
                  <v:shape id="_x0000_i2091" type="#_x0000_t75" style="width:17.1pt;height:12pt" o:ole="">
                    <v:imagedata r:id="rId997" o:title=""/>
                  </v:shape>
                  <o:OLEObject Type="Embed" ProgID="Equation.3" ShapeID="_x0000_i2091" DrawAspect="Content" ObjectID="_1578894973" r:id="rId1629"/>
                </w:object>
              </w:r>
            </w:ins>
          </w:p>
        </w:tc>
      </w:tr>
      <w:tr w:rsidR="00BC29B3" w:rsidRPr="00466738" w14:paraId="33E5CEEA" w14:textId="77777777" w:rsidTr="00BC29B3">
        <w:trPr>
          <w:trHeight w:val="232"/>
          <w:jc w:val="center"/>
          <w:ins w:id="3495" w:author="Edited - Third Generation Partnership Project" w:date="2017-12-06T07:18:00Z"/>
        </w:trPr>
        <w:tc>
          <w:tcPr>
            <w:tcW w:w="15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246FCCC" w14:textId="77777777" w:rsidR="00BC29B3" w:rsidRDefault="00BC29B3" w:rsidP="00BC29B3">
            <w:pPr>
              <w:pStyle w:val="tac0"/>
              <w:keepNext w:val="0"/>
              <w:rPr>
                <w:ins w:id="3496" w:author="Edited - Third Generation Partnership Project" w:date="2017-12-06T07:18:00Z"/>
                <w:rFonts w:eastAsia="SimSun"/>
                <w:lang w:val="en-GB" w:eastAsia="zh-CN"/>
              </w:rPr>
            </w:pPr>
            <w:ins w:id="3497" w:author="Edited - Third Generation Partnership Project" w:date="2017-12-06T07:18:00Z">
              <w:r w:rsidRPr="00064EEE">
                <w:rPr>
                  <w:lang w:val="de-DE"/>
                </w:rPr>
                <w:t>Wideband CQI codeword 1</w:t>
              </w:r>
            </w:ins>
          </w:p>
        </w:tc>
        <w:tc>
          <w:tcPr>
            <w:tcW w:w="1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85CF554" w14:textId="77777777" w:rsidR="00BC29B3" w:rsidRPr="00FE66B9" w:rsidRDefault="00BC29B3" w:rsidP="00BC29B3">
            <w:pPr>
              <w:pStyle w:val="tac0"/>
              <w:keepNext w:val="0"/>
              <w:rPr>
                <w:ins w:id="3498" w:author="Edited - Third Generation Partnership Project" w:date="2017-12-06T07:18:00Z"/>
              </w:rPr>
            </w:pPr>
            <w:ins w:id="3499" w:author="Edited - Third Generation Partnership Project" w:date="2017-12-06T07:18:00Z">
              <w:r>
                <w:rPr>
                  <w:rFonts w:eastAsia="SimSun" w:hint="eastAsia"/>
                  <w:lang w:val="en-GB" w:eastAsia="zh-CN"/>
                </w:rPr>
                <w:t>4</w:t>
              </w:r>
            </w:ins>
          </w:p>
        </w:tc>
        <w:tc>
          <w:tcPr>
            <w:tcW w:w="1474" w:type="dxa"/>
            <w:tcBorders>
              <w:top w:val="single" w:sz="4" w:space="0" w:color="auto"/>
              <w:left w:val="single" w:sz="4" w:space="0" w:color="auto"/>
              <w:bottom w:val="single" w:sz="4" w:space="0" w:color="auto"/>
              <w:right w:val="single" w:sz="4" w:space="0" w:color="auto"/>
            </w:tcBorders>
            <w:vAlign w:val="center"/>
          </w:tcPr>
          <w:p w14:paraId="713C5B79" w14:textId="77777777" w:rsidR="00BC29B3" w:rsidRPr="00FE66B9" w:rsidRDefault="00BC29B3" w:rsidP="00BC29B3">
            <w:pPr>
              <w:pStyle w:val="tac0"/>
              <w:keepNext w:val="0"/>
              <w:rPr>
                <w:ins w:id="3500" w:author="Edited - Third Generation Partnership Project" w:date="2017-12-06T07:18:00Z"/>
              </w:rPr>
            </w:pPr>
            <w:ins w:id="3501" w:author="Edited - Third Generation Partnership Project" w:date="2017-12-06T07:18:00Z">
              <w:r>
                <w:rPr>
                  <w:rFonts w:eastAsia="SimSun" w:hint="eastAsia"/>
                  <w:lang w:val="en-GB" w:eastAsia="zh-CN"/>
                </w:rPr>
                <w:t>4</w:t>
              </w:r>
            </w:ins>
          </w:p>
        </w:tc>
        <w:tc>
          <w:tcPr>
            <w:tcW w:w="2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38E277F" w14:textId="77777777" w:rsidR="00BC29B3" w:rsidRDefault="00BC29B3" w:rsidP="00BC29B3">
            <w:pPr>
              <w:pStyle w:val="tac0"/>
              <w:keepNext w:val="0"/>
              <w:rPr>
                <w:ins w:id="3502" w:author="Edited - Third Generation Partnership Project" w:date="2017-12-06T07:18:00Z"/>
                <w:rFonts w:eastAsia="SimSun"/>
                <w:lang w:val="de-DE" w:eastAsia="zh-CN"/>
              </w:rPr>
            </w:pPr>
            <w:ins w:id="3503" w:author="Edited - Third Generation Partnership Project" w:date="2017-12-06T07:18:00Z">
              <w:r>
                <w:rPr>
                  <w:rFonts w:eastAsia="SimSun" w:hint="eastAsia"/>
                  <w:lang w:val="en-GB"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6F8DF466" w14:textId="77777777" w:rsidR="00BC29B3" w:rsidRDefault="00BC29B3" w:rsidP="00BC29B3">
            <w:pPr>
              <w:pStyle w:val="tac0"/>
              <w:keepNext w:val="0"/>
              <w:rPr>
                <w:ins w:id="3504" w:author="Edited - Third Generation Partnership Project" w:date="2017-12-06T07:18:00Z"/>
                <w:rFonts w:eastAsia="SimSun"/>
                <w:lang w:val="de-DE" w:eastAsia="zh-CN"/>
              </w:rPr>
            </w:pPr>
            <w:ins w:id="3505" w:author="Edited - Third Generation Partnership Project" w:date="2017-12-06T07:18:00Z">
              <w:r>
                <w:rPr>
                  <w:rFonts w:eastAsia="SimSun" w:hint="eastAsia"/>
                  <w:lang w:val="en-GB" w:eastAsia="zh-CN"/>
                </w:rPr>
                <w:t>4</w:t>
              </w:r>
            </w:ins>
          </w:p>
        </w:tc>
      </w:tr>
      <w:tr w:rsidR="00BC29B3" w:rsidRPr="00466738" w14:paraId="424F5AF3" w14:textId="77777777" w:rsidTr="00BC29B3">
        <w:trPr>
          <w:trHeight w:val="232"/>
          <w:jc w:val="center"/>
          <w:ins w:id="3506" w:author="Edited - Third Generation Partnership Project" w:date="2017-12-06T07:18:00Z"/>
        </w:trPr>
        <w:tc>
          <w:tcPr>
            <w:tcW w:w="15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3FA32E" w14:textId="77777777" w:rsidR="00BC29B3" w:rsidRDefault="00BC29B3" w:rsidP="00BC29B3">
            <w:pPr>
              <w:pStyle w:val="tac0"/>
              <w:keepNext w:val="0"/>
              <w:rPr>
                <w:ins w:id="3507" w:author="Edited - Third Generation Partnership Project" w:date="2017-12-06T07:18:00Z"/>
                <w:rFonts w:eastAsia="SimSun"/>
                <w:lang w:val="en-GB" w:eastAsia="zh-CN"/>
              </w:rPr>
            </w:pPr>
            <w:ins w:id="3508" w:author="Edited - Third Generation Partnership Project" w:date="2017-12-06T07:18:00Z">
              <w:r w:rsidRPr="00064EEE">
                <w:rPr>
                  <w:lang w:val="de-DE"/>
                </w:rPr>
                <w:t>Subband differential CQI codeword 1</w:t>
              </w:r>
            </w:ins>
          </w:p>
        </w:tc>
        <w:tc>
          <w:tcPr>
            <w:tcW w:w="1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63C9B8" w14:textId="77777777" w:rsidR="00BC29B3" w:rsidRPr="00466738" w:rsidRDefault="00BC29B3" w:rsidP="00BC29B3">
            <w:pPr>
              <w:pStyle w:val="TAC"/>
              <w:keepNext w:val="0"/>
              <w:keepLines w:val="0"/>
              <w:rPr>
                <w:ins w:id="3509" w:author="Edited - Third Generation Partnership Project" w:date="2017-12-06T07:18:00Z"/>
              </w:rPr>
            </w:pPr>
            <w:ins w:id="3510" w:author="Edited - Third Generation Partnership Project" w:date="2017-12-06T07:18:00Z">
              <w:r w:rsidRPr="00466738">
                <w:rPr>
                  <w:position w:val="-6"/>
                </w:rPr>
                <w:object w:dxaOrig="340" w:dyaOrig="240" w14:anchorId="023F3AF7">
                  <v:shape id="_x0000_i2092" type="#_x0000_t75" style="width:17.1pt;height:12pt" o:ole="">
                    <v:imagedata r:id="rId997" o:title=""/>
                  </v:shape>
                  <o:OLEObject Type="Embed" ProgID="Equation.3" ShapeID="_x0000_i2092" DrawAspect="Content" ObjectID="_1578894974" r:id="rId1630"/>
                </w:object>
              </w:r>
            </w:ins>
          </w:p>
        </w:tc>
        <w:tc>
          <w:tcPr>
            <w:tcW w:w="1474" w:type="dxa"/>
            <w:tcBorders>
              <w:top w:val="single" w:sz="4" w:space="0" w:color="auto"/>
              <w:left w:val="single" w:sz="4" w:space="0" w:color="auto"/>
              <w:bottom w:val="single" w:sz="4" w:space="0" w:color="auto"/>
              <w:right w:val="single" w:sz="4" w:space="0" w:color="auto"/>
            </w:tcBorders>
            <w:vAlign w:val="center"/>
          </w:tcPr>
          <w:p w14:paraId="453E5F8D" w14:textId="77777777" w:rsidR="00BC29B3" w:rsidRPr="00466738" w:rsidRDefault="00BC29B3" w:rsidP="00BC29B3">
            <w:pPr>
              <w:pStyle w:val="TAC"/>
              <w:keepNext w:val="0"/>
              <w:keepLines w:val="0"/>
              <w:rPr>
                <w:ins w:id="3511" w:author="Edited - Third Generation Partnership Project" w:date="2017-12-06T07:18:00Z"/>
              </w:rPr>
            </w:pPr>
            <w:ins w:id="3512" w:author="Edited - Third Generation Partnership Project" w:date="2017-12-06T07:18:00Z">
              <w:r w:rsidRPr="00466738">
                <w:rPr>
                  <w:position w:val="-6"/>
                </w:rPr>
                <w:object w:dxaOrig="340" w:dyaOrig="240" w14:anchorId="4EC5BE91">
                  <v:shape id="_x0000_i2093" type="#_x0000_t75" style="width:17.1pt;height:12pt" o:ole="">
                    <v:imagedata r:id="rId997" o:title=""/>
                  </v:shape>
                  <o:OLEObject Type="Embed" ProgID="Equation.3" ShapeID="_x0000_i2093" DrawAspect="Content" ObjectID="_1578894975" r:id="rId1631"/>
                </w:object>
              </w:r>
            </w:ins>
          </w:p>
        </w:tc>
        <w:tc>
          <w:tcPr>
            <w:tcW w:w="2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4E4778C" w14:textId="77777777" w:rsidR="00BC29B3" w:rsidRPr="00466738" w:rsidRDefault="00BC29B3" w:rsidP="00BC29B3">
            <w:pPr>
              <w:pStyle w:val="TAC"/>
              <w:keepNext w:val="0"/>
              <w:keepLines w:val="0"/>
              <w:rPr>
                <w:ins w:id="3513" w:author="Edited - Third Generation Partnership Project" w:date="2017-12-06T07:18:00Z"/>
              </w:rPr>
            </w:pPr>
            <w:ins w:id="3514" w:author="Edited - Third Generation Partnership Project" w:date="2017-12-06T07:18:00Z">
              <w:r w:rsidRPr="00466738">
                <w:rPr>
                  <w:position w:val="-6"/>
                </w:rPr>
                <w:object w:dxaOrig="340" w:dyaOrig="240" w14:anchorId="132C9A4C">
                  <v:shape id="_x0000_i2094" type="#_x0000_t75" style="width:17.1pt;height:12pt" o:ole="">
                    <v:imagedata r:id="rId997" o:title=""/>
                  </v:shape>
                  <o:OLEObject Type="Embed" ProgID="Equation.3" ShapeID="_x0000_i2094" DrawAspect="Content" ObjectID="_1578894976" r:id="rId1632"/>
                </w:object>
              </w:r>
            </w:ins>
          </w:p>
        </w:tc>
        <w:tc>
          <w:tcPr>
            <w:tcW w:w="0" w:type="auto"/>
            <w:tcBorders>
              <w:top w:val="single" w:sz="4" w:space="0" w:color="auto"/>
              <w:left w:val="single" w:sz="4" w:space="0" w:color="auto"/>
              <w:bottom w:val="single" w:sz="4" w:space="0" w:color="auto"/>
              <w:right w:val="single" w:sz="4" w:space="0" w:color="auto"/>
            </w:tcBorders>
            <w:vAlign w:val="center"/>
          </w:tcPr>
          <w:p w14:paraId="4BCAE8BC" w14:textId="77777777" w:rsidR="00BC29B3" w:rsidRPr="00466738" w:rsidRDefault="00BC29B3" w:rsidP="00BC29B3">
            <w:pPr>
              <w:pStyle w:val="TAC"/>
              <w:keepNext w:val="0"/>
              <w:keepLines w:val="0"/>
              <w:rPr>
                <w:ins w:id="3515" w:author="Edited - Third Generation Partnership Project" w:date="2017-12-06T07:18:00Z"/>
              </w:rPr>
            </w:pPr>
            <w:ins w:id="3516" w:author="Edited - Third Generation Partnership Project" w:date="2017-12-06T07:18:00Z">
              <w:r w:rsidRPr="00466738">
                <w:rPr>
                  <w:position w:val="-6"/>
                </w:rPr>
                <w:object w:dxaOrig="340" w:dyaOrig="240" w14:anchorId="31280304">
                  <v:shape id="_x0000_i2095" type="#_x0000_t75" style="width:17.1pt;height:12pt" o:ole="">
                    <v:imagedata r:id="rId997" o:title=""/>
                  </v:shape>
                  <o:OLEObject Type="Embed" ProgID="Equation.3" ShapeID="_x0000_i2095" DrawAspect="Content" ObjectID="_1578894977" r:id="rId1633"/>
                </w:object>
              </w:r>
            </w:ins>
          </w:p>
        </w:tc>
      </w:tr>
      <w:tr w:rsidR="00BC29B3" w:rsidRPr="00466738" w14:paraId="48197413" w14:textId="77777777" w:rsidTr="00BC29B3">
        <w:trPr>
          <w:trHeight w:val="232"/>
          <w:jc w:val="center"/>
          <w:ins w:id="3517" w:author="Edited - Third Generation Partnership Project" w:date="2017-12-06T07:18:00Z"/>
        </w:trPr>
        <w:tc>
          <w:tcPr>
            <w:tcW w:w="15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960F045" w14:textId="77777777" w:rsidR="00BC29B3" w:rsidRDefault="00BC29B3" w:rsidP="00BC29B3">
            <w:pPr>
              <w:pStyle w:val="tac0"/>
              <w:keepNext w:val="0"/>
              <w:rPr>
                <w:ins w:id="3518" w:author="Edited - Third Generation Partnership Project" w:date="2017-12-06T07:18:00Z"/>
                <w:rFonts w:eastAsia="SimSun"/>
                <w:lang w:val="en-GB" w:eastAsia="zh-CN"/>
              </w:rPr>
            </w:pPr>
            <w:ins w:id="3519" w:author="Edited - Third Generation Partnership Project" w:date="2017-12-06T07:18:00Z">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ins>
          </w:p>
        </w:tc>
        <w:tc>
          <w:tcPr>
            <w:tcW w:w="1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6EE78A9" w14:textId="77777777" w:rsidR="00BC29B3" w:rsidRPr="00FE66B9" w:rsidRDefault="00BC29B3" w:rsidP="00BC29B3">
            <w:pPr>
              <w:pStyle w:val="tac0"/>
              <w:keepNext w:val="0"/>
              <w:rPr>
                <w:ins w:id="3520" w:author="Edited - Third Generation Partnership Project" w:date="2017-12-06T07:18:00Z"/>
              </w:rPr>
            </w:pPr>
            <w:ins w:id="3521" w:author="Edited - Third Generation Partnership Project" w:date="2017-12-06T07:18:00Z">
              <w:r w:rsidRPr="00DE0ACB">
                <w:rPr>
                  <w:position w:val="-14"/>
                  <w:lang w:eastAsia="zh-CN"/>
                </w:rPr>
                <w:object w:dxaOrig="1680" w:dyaOrig="400" w14:anchorId="67088D23">
                  <v:shape id="_x0000_i2096" type="#_x0000_t75" style="width:73.2pt;height:17.7pt" o:ole="">
                    <v:imagedata r:id="rId1496" o:title=""/>
                  </v:shape>
                  <o:OLEObject Type="Embed" ProgID="Equation.DSMT4" ShapeID="_x0000_i2096" DrawAspect="Content" ObjectID="_1578894978" r:id="rId1634"/>
                </w:object>
              </w:r>
            </w:ins>
          </w:p>
        </w:tc>
        <w:tc>
          <w:tcPr>
            <w:tcW w:w="1474" w:type="dxa"/>
            <w:tcBorders>
              <w:top w:val="single" w:sz="4" w:space="0" w:color="auto"/>
              <w:left w:val="single" w:sz="4" w:space="0" w:color="auto"/>
              <w:bottom w:val="single" w:sz="4" w:space="0" w:color="auto"/>
              <w:right w:val="single" w:sz="4" w:space="0" w:color="auto"/>
            </w:tcBorders>
            <w:vAlign w:val="center"/>
          </w:tcPr>
          <w:p w14:paraId="5597ACF5" w14:textId="77777777" w:rsidR="00BC29B3" w:rsidRPr="00FE66B9" w:rsidRDefault="00BC29B3" w:rsidP="00BC29B3">
            <w:pPr>
              <w:pStyle w:val="tac0"/>
              <w:keepNext w:val="0"/>
              <w:rPr>
                <w:ins w:id="3522" w:author="Edited - Third Generation Partnership Project" w:date="2017-12-06T07:18:00Z"/>
              </w:rPr>
            </w:pPr>
            <w:ins w:id="3523" w:author="Edited - Third Generation Partnership Project" w:date="2017-12-06T07:18:00Z">
              <w:r w:rsidRPr="00DE0ACB">
                <w:rPr>
                  <w:position w:val="-14"/>
                  <w:lang w:eastAsia="zh-CN"/>
                </w:rPr>
                <w:object w:dxaOrig="1680" w:dyaOrig="400" w14:anchorId="4E1B6C01">
                  <v:shape id="_x0000_i2097" type="#_x0000_t75" style="width:73.2pt;height:17.7pt" o:ole="">
                    <v:imagedata r:id="rId1496" o:title=""/>
                  </v:shape>
                  <o:OLEObject Type="Embed" ProgID="Equation.DSMT4" ShapeID="_x0000_i2097" DrawAspect="Content" ObjectID="_1578894979" r:id="rId1635"/>
                </w:object>
              </w:r>
            </w:ins>
          </w:p>
        </w:tc>
        <w:tc>
          <w:tcPr>
            <w:tcW w:w="2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6D30A5F" w14:textId="77777777" w:rsidR="00BC29B3" w:rsidRDefault="00BC29B3" w:rsidP="00BC29B3">
            <w:pPr>
              <w:pStyle w:val="tac0"/>
              <w:keepNext w:val="0"/>
              <w:rPr>
                <w:ins w:id="3524" w:author="Edited - Third Generation Partnership Project" w:date="2017-12-06T07:18:00Z"/>
                <w:rFonts w:eastAsia="SimSun"/>
                <w:lang w:val="de-DE" w:eastAsia="zh-CN"/>
              </w:rPr>
            </w:pPr>
            <w:ins w:id="3525" w:author="Edited - Third Generation Partnership Project" w:date="2017-12-06T07:18:00Z">
              <w:r w:rsidRPr="00DE0ACB">
                <w:rPr>
                  <w:position w:val="-14"/>
                  <w:lang w:eastAsia="zh-CN"/>
                </w:rPr>
                <w:object w:dxaOrig="1680" w:dyaOrig="400" w14:anchorId="0D0B389C">
                  <v:shape id="_x0000_i2098" type="#_x0000_t75" style="width:73.2pt;height:17.7pt" o:ole="">
                    <v:imagedata r:id="rId1496" o:title=""/>
                  </v:shape>
                  <o:OLEObject Type="Embed" ProgID="Equation.DSMT4" ShapeID="_x0000_i2098" DrawAspect="Content" ObjectID="_1578894980" r:id="rId1636"/>
                </w:object>
              </w:r>
            </w:ins>
          </w:p>
        </w:tc>
        <w:tc>
          <w:tcPr>
            <w:tcW w:w="0" w:type="auto"/>
            <w:tcBorders>
              <w:top w:val="single" w:sz="4" w:space="0" w:color="auto"/>
              <w:left w:val="single" w:sz="4" w:space="0" w:color="auto"/>
              <w:bottom w:val="single" w:sz="4" w:space="0" w:color="auto"/>
              <w:right w:val="single" w:sz="4" w:space="0" w:color="auto"/>
            </w:tcBorders>
            <w:vAlign w:val="center"/>
          </w:tcPr>
          <w:p w14:paraId="5941B068" w14:textId="77777777" w:rsidR="00BC29B3" w:rsidRDefault="00BC29B3" w:rsidP="00BC29B3">
            <w:pPr>
              <w:pStyle w:val="tac0"/>
              <w:keepNext w:val="0"/>
              <w:rPr>
                <w:ins w:id="3526" w:author="Edited - Third Generation Partnership Project" w:date="2017-12-06T07:18:00Z"/>
                <w:rFonts w:eastAsia="SimSun"/>
                <w:lang w:val="de-DE" w:eastAsia="zh-CN"/>
              </w:rPr>
            </w:pPr>
            <w:ins w:id="3527" w:author="Edited - Third Generation Partnership Project" w:date="2017-12-06T07:18:00Z">
              <w:r w:rsidRPr="00DE0ACB">
                <w:rPr>
                  <w:position w:val="-14"/>
                  <w:lang w:eastAsia="zh-CN"/>
                </w:rPr>
                <w:object w:dxaOrig="1680" w:dyaOrig="400" w14:anchorId="02876EC6">
                  <v:shape id="_x0000_i2099" type="#_x0000_t75" style="width:73.2pt;height:17.7pt" o:ole="">
                    <v:imagedata r:id="rId1496" o:title=""/>
                  </v:shape>
                  <o:OLEObject Type="Embed" ProgID="Equation.DSMT4" ShapeID="_x0000_i2099" DrawAspect="Content" ObjectID="_1578894981" r:id="rId1637"/>
                </w:object>
              </w:r>
            </w:ins>
          </w:p>
        </w:tc>
      </w:tr>
      <w:tr w:rsidR="00BC29B3" w:rsidRPr="00466738" w14:paraId="76BA7903" w14:textId="77777777" w:rsidTr="00BC29B3">
        <w:trPr>
          <w:trHeight w:val="232"/>
          <w:jc w:val="center"/>
          <w:ins w:id="3528" w:author="Edited - Third Generation Partnership Project" w:date="2017-12-06T07:18:00Z"/>
        </w:trPr>
        <w:tc>
          <w:tcPr>
            <w:tcW w:w="15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386E521" w14:textId="77777777" w:rsidR="00BC29B3" w:rsidRDefault="00BC29B3" w:rsidP="00BC29B3">
            <w:pPr>
              <w:pStyle w:val="tac0"/>
              <w:keepNext w:val="0"/>
              <w:rPr>
                <w:ins w:id="3529" w:author="Edited - Third Generation Partnership Project" w:date="2017-12-06T07:18:00Z"/>
                <w:rFonts w:eastAsia="SimSun"/>
                <w:lang w:val="en-GB" w:eastAsia="zh-CN"/>
              </w:rPr>
            </w:pPr>
            <w:ins w:id="3530" w:author="Edited - Third Generation Partnership Project" w:date="2017-12-06T07:18:00Z">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ins>
          </w:p>
        </w:tc>
        <w:tc>
          <w:tcPr>
            <w:tcW w:w="1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910EFDE" w14:textId="77777777" w:rsidR="00BC29B3" w:rsidRPr="00FE66B9" w:rsidRDefault="00BC29B3" w:rsidP="00BC29B3">
            <w:pPr>
              <w:pStyle w:val="tac0"/>
              <w:keepNext w:val="0"/>
              <w:rPr>
                <w:ins w:id="3531" w:author="Edited - Third Generation Partnership Project" w:date="2017-12-06T07:18:00Z"/>
              </w:rPr>
            </w:pPr>
            <w:ins w:id="3532" w:author="Edited - Third Generation Partnership Project" w:date="2017-12-06T07:18:00Z">
              <w:r w:rsidRPr="00DE0ACB">
                <w:rPr>
                  <w:position w:val="-14"/>
                  <w:lang w:eastAsia="zh-CN"/>
                </w:rPr>
                <w:object w:dxaOrig="1740" w:dyaOrig="400" w14:anchorId="20B15AF4">
                  <v:shape id="_x0000_i2100" type="#_x0000_t75" style="width:69.9pt;height:16.2pt" o:ole="">
                    <v:imagedata r:id="rId1071" o:title=""/>
                  </v:shape>
                  <o:OLEObject Type="Embed" ProgID="Equation.DSMT4" ShapeID="_x0000_i2100" DrawAspect="Content" ObjectID="_1578894982" r:id="rId1638"/>
                </w:object>
              </w:r>
            </w:ins>
          </w:p>
        </w:tc>
        <w:tc>
          <w:tcPr>
            <w:tcW w:w="1474" w:type="dxa"/>
            <w:tcBorders>
              <w:top w:val="single" w:sz="4" w:space="0" w:color="auto"/>
              <w:left w:val="single" w:sz="4" w:space="0" w:color="auto"/>
              <w:bottom w:val="single" w:sz="4" w:space="0" w:color="auto"/>
              <w:right w:val="single" w:sz="4" w:space="0" w:color="auto"/>
            </w:tcBorders>
            <w:vAlign w:val="center"/>
          </w:tcPr>
          <w:p w14:paraId="59CED90F" w14:textId="77777777" w:rsidR="00BC29B3" w:rsidRPr="00FE66B9" w:rsidRDefault="00BC29B3" w:rsidP="00BC29B3">
            <w:pPr>
              <w:pStyle w:val="tac0"/>
              <w:keepNext w:val="0"/>
              <w:rPr>
                <w:ins w:id="3533" w:author="Edited - Third Generation Partnership Project" w:date="2017-12-06T07:18:00Z"/>
              </w:rPr>
            </w:pPr>
            <w:ins w:id="3534" w:author="Edited - Third Generation Partnership Project" w:date="2017-12-06T07:18:00Z">
              <w:r w:rsidRPr="00DE0ACB">
                <w:rPr>
                  <w:position w:val="-14"/>
                  <w:lang w:eastAsia="zh-CN"/>
                </w:rPr>
                <w:object w:dxaOrig="1740" w:dyaOrig="400" w14:anchorId="4EFAFEE2">
                  <v:shape id="_x0000_i2101" type="#_x0000_t75" style="width:69.9pt;height:16.2pt" o:ole="">
                    <v:imagedata r:id="rId1071" o:title=""/>
                  </v:shape>
                  <o:OLEObject Type="Embed" ProgID="Equation.DSMT4" ShapeID="_x0000_i2101" DrawAspect="Content" ObjectID="_1578894983" r:id="rId1639"/>
                </w:object>
              </w:r>
            </w:ins>
          </w:p>
        </w:tc>
        <w:tc>
          <w:tcPr>
            <w:tcW w:w="2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F6A043D" w14:textId="77777777" w:rsidR="00BC29B3" w:rsidRDefault="00BC29B3" w:rsidP="00BC29B3">
            <w:pPr>
              <w:pStyle w:val="tac0"/>
              <w:keepNext w:val="0"/>
              <w:rPr>
                <w:ins w:id="3535" w:author="Edited - Third Generation Partnership Project" w:date="2017-12-06T07:18:00Z"/>
                <w:rFonts w:eastAsia="SimSun"/>
                <w:lang w:val="de-DE" w:eastAsia="zh-CN"/>
              </w:rPr>
            </w:pPr>
            <w:ins w:id="3536" w:author="Edited - Third Generation Partnership Project" w:date="2017-12-06T07:18:00Z">
              <w:r w:rsidRPr="00DE0ACB">
                <w:rPr>
                  <w:position w:val="-14"/>
                  <w:lang w:eastAsia="zh-CN"/>
                </w:rPr>
                <w:object w:dxaOrig="1740" w:dyaOrig="400" w14:anchorId="0E111672">
                  <v:shape id="_x0000_i2102" type="#_x0000_t75" style="width:69.9pt;height:16.2pt" o:ole="">
                    <v:imagedata r:id="rId1071" o:title=""/>
                  </v:shape>
                  <o:OLEObject Type="Embed" ProgID="Equation.DSMT4" ShapeID="_x0000_i2102" DrawAspect="Content" ObjectID="_1578894984" r:id="rId1640"/>
                </w:object>
              </w:r>
            </w:ins>
          </w:p>
        </w:tc>
        <w:tc>
          <w:tcPr>
            <w:tcW w:w="0" w:type="auto"/>
            <w:tcBorders>
              <w:top w:val="single" w:sz="4" w:space="0" w:color="auto"/>
              <w:left w:val="single" w:sz="4" w:space="0" w:color="auto"/>
              <w:bottom w:val="single" w:sz="4" w:space="0" w:color="auto"/>
              <w:right w:val="single" w:sz="4" w:space="0" w:color="auto"/>
            </w:tcBorders>
            <w:vAlign w:val="center"/>
          </w:tcPr>
          <w:p w14:paraId="513198A9" w14:textId="77777777" w:rsidR="00BC29B3" w:rsidRDefault="00BC29B3" w:rsidP="00BC29B3">
            <w:pPr>
              <w:pStyle w:val="tac0"/>
              <w:keepNext w:val="0"/>
              <w:rPr>
                <w:ins w:id="3537" w:author="Edited - Third Generation Partnership Project" w:date="2017-12-06T07:18:00Z"/>
                <w:rFonts w:eastAsia="SimSun"/>
                <w:lang w:val="de-DE" w:eastAsia="zh-CN"/>
              </w:rPr>
            </w:pPr>
            <w:ins w:id="3538" w:author="Edited - Third Generation Partnership Project" w:date="2017-12-06T07:18:00Z">
              <w:r w:rsidRPr="00DE0ACB">
                <w:rPr>
                  <w:position w:val="-14"/>
                  <w:lang w:eastAsia="zh-CN"/>
                </w:rPr>
                <w:object w:dxaOrig="1740" w:dyaOrig="400" w14:anchorId="4096CDEF">
                  <v:shape id="_x0000_i2103" type="#_x0000_t75" style="width:69.9pt;height:16.2pt" o:ole="">
                    <v:imagedata r:id="rId1071" o:title=""/>
                  </v:shape>
                  <o:OLEObject Type="Embed" ProgID="Equation.DSMT4" ShapeID="_x0000_i2103" DrawAspect="Content" ObjectID="_1578894985" r:id="rId1641"/>
                </w:object>
              </w:r>
            </w:ins>
          </w:p>
        </w:tc>
      </w:tr>
      <w:tr w:rsidR="00BC29B3" w:rsidRPr="00466738" w14:paraId="191E627E" w14:textId="77777777" w:rsidTr="00BC29B3">
        <w:trPr>
          <w:trHeight w:val="232"/>
          <w:jc w:val="center"/>
          <w:ins w:id="3539" w:author="Edited - Third Generation Partnership Project" w:date="2017-12-06T07:18:00Z"/>
        </w:trPr>
        <w:tc>
          <w:tcPr>
            <w:tcW w:w="15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AC15E53" w14:textId="77777777" w:rsidR="00BC29B3" w:rsidRDefault="00BC29B3" w:rsidP="00BC29B3">
            <w:pPr>
              <w:pStyle w:val="tac0"/>
              <w:keepNext w:val="0"/>
              <w:rPr>
                <w:ins w:id="3540" w:author="Edited - Third Generation Partnership Project" w:date="2017-12-06T07:18:00Z"/>
                <w:rFonts w:eastAsia="SimSun"/>
                <w:lang w:val="en-GB" w:eastAsia="zh-CN"/>
              </w:rPr>
            </w:pPr>
            <w:ins w:id="3541" w:author="Edited - Third Generation Partnership Project" w:date="2017-12-06T07:18:00Z">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ins>
          </w:p>
        </w:tc>
        <w:tc>
          <w:tcPr>
            <w:tcW w:w="1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74C8845" w14:textId="77777777" w:rsidR="00BC29B3" w:rsidRDefault="00BC29B3" w:rsidP="00BC29B3">
            <w:pPr>
              <w:pStyle w:val="tac0"/>
              <w:keepNext w:val="0"/>
              <w:rPr>
                <w:ins w:id="3542" w:author="Edited - Third Generation Partnership Project" w:date="2017-12-06T07:18:00Z"/>
                <w:rFonts w:eastAsia="SimSun"/>
                <w:lang w:eastAsia="zh-CN"/>
              </w:rPr>
            </w:pPr>
            <w:ins w:id="3543" w:author="Edited - Third Generation Partnership Project" w:date="2017-12-06T07:18:00Z">
              <w:r>
                <w:rPr>
                  <w:rFonts w:eastAsia="SimSun" w:hint="eastAsia"/>
                  <w:lang w:eastAsia="zh-CN"/>
                </w:rPr>
                <w:t>0</w:t>
              </w:r>
            </w:ins>
          </w:p>
        </w:tc>
        <w:tc>
          <w:tcPr>
            <w:tcW w:w="1474" w:type="dxa"/>
            <w:tcBorders>
              <w:top w:val="single" w:sz="4" w:space="0" w:color="auto"/>
              <w:left w:val="single" w:sz="4" w:space="0" w:color="auto"/>
              <w:bottom w:val="single" w:sz="4" w:space="0" w:color="auto"/>
              <w:right w:val="single" w:sz="4" w:space="0" w:color="auto"/>
            </w:tcBorders>
            <w:vAlign w:val="center"/>
          </w:tcPr>
          <w:p w14:paraId="6E148B0B" w14:textId="77777777" w:rsidR="00BC29B3" w:rsidRDefault="00BC29B3" w:rsidP="00BC29B3">
            <w:pPr>
              <w:pStyle w:val="tac0"/>
              <w:keepNext w:val="0"/>
              <w:rPr>
                <w:ins w:id="3544" w:author="Edited - Third Generation Partnership Project" w:date="2017-12-06T07:18:00Z"/>
                <w:rFonts w:eastAsia="SimSun"/>
                <w:lang w:eastAsia="zh-CN"/>
              </w:rPr>
            </w:pPr>
            <w:ins w:id="3545" w:author="Edited - Third Generation Partnership Project" w:date="2017-12-06T07:18:00Z">
              <w:r>
                <w:rPr>
                  <w:rFonts w:eastAsia="SimSun" w:hint="eastAsia"/>
                  <w:lang w:eastAsia="zh-CN"/>
                </w:rPr>
                <w:t>0</w:t>
              </w:r>
            </w:ins>
          </w:p>
        </w:tc>
        <w:tc>
          <w:tcPr>
            <w:tcW w:w="2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52705E1" w14:textId="77777777" w:rsidR="00BC29B3" w:rsidRDefault="00BC29B3" w:rsidP="00BC29B3">
            <w:pPr>
              <w:pStyle w:val="tac0"/>
              <w:keepNext w:val="0"/>
              <w:rPr>
                <w:ins w:id="3546" w:author="Edited - Third Generation Partnership Project" w:date="2017-12-06T07:18:00Z"/>
                <w:rFonts w:eastAsia="SimSun"/>
                <w:lang w:eastAsia="zh-CN"/>
              </w:rPr>
            </w:pPr>
            <w:ins w:id="3547" w:author="Edited - Third Generation Partnership Project" w:date="2017-12-06T07:18:00Z">
              <w:r>
                <w:rPr>
                  <w:rFonts w:eastAsia="SimSun" w:hint="eastAsia"/>
                  <w:lang w:eastAsia="zh-CN"/>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5195D55" w14:textId="77777777" w:rsidR="00BC29B3" w:rsidRDefault="00BC29B3" w:rsidP="00BC29B3">
            <w:pPr>
              <w:pStyle w:val="tac0"/>
              <w:keepNext w:val="0"/>
              <w:rPr>
                <w:ins w:id="3548" w:author="Edited - Third Generation Partnership Project" w:date="2017-12-06T07:18:00Z"/>
                <w:rFonts w:eastAsia="SimSun"/>
                <w:lang w:eastAsia="zh-CN"/>
              </w:rPr>
            </w:pPr>
            <w:ins w:id="3549" w:author="Edited - Third Generation Partnership Project" w:date="2017-12-06T07:18:00Z">
              <w:r>
                <w:rPr>
                  <w:rFonts w:eastAsia="SimSun" w:hint="eastAsia"/>
                  <w:lang w:eastAsia="zh-CN"/>
                </w:rPr>
                <w:t>0</w:t>
              </w:r>
            </w:ins>
          </w:p>
        </w:tc>
      </w:tr>
      <w:tr w:rsidR="00BC29B3" w:rsidRPr="00466738" w14:paraId="606E10D1" w14:textId="77777777" w:rsidTr="00BC29B3">
        <w:trPr>
          <w:trHeight w:val="232"/>
          <w:jc w:val="center"/>
          <w:ins w:id="3550" w:author="Edited - Third Generation Partnership Project" w:date="2017-12-06T07:18:00Z"/>
        </w:trPr>
        <w:tc>
          <w:tcPr>
            <w:tcW w:w="15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DB542BB" w14:textId="77777777" w:rsidR="00BC29B3" w:rsidRDefault="00BC29B3" w:rsidP="00BC29B3">
            <w:pPr>
              <w:pStyle w:val="tac0"/>
              <w:keepNext w:val="0"/>
              <w:rPr>
                <w:ins w:id="3551" w:author="Edited - Third Generation Partnership Project" w:date="2017-12-06T07:18:00Z"/>
                <w:rFonts w:eastAsia="SimSun"/>
                <w:lang w:val="en-GB" w:eastAsia="zh-CN"/>
              </w:rPr>
            </w:pPr>
            <w:ins w:id="3552" w:author="Edited - Third Generation Partnership Project" w:date="2017-12-06T07:18:00Z">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ins>
          </w:p>
        </w:tc>
        <w:tc>
          <w:tcPr>
            <w:tcW w:w="1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DCDDA4B" w14:textId="77777777" w:rsidR="00BC29B3" w:rsidRDefault="00BC29B3" w:rsidP="00BC29B3">
            <w:pPr>
              <w:pStyle w:val="tac0"/>
              <w:keepNext w:val="0"/>
              <w:rPr>
                <w:ins w:id="3553" w:author="Edited - Third Generation Partnership Project" w:date="2017-12-06T07:18:00Z"/>
                <w:rFonts w:eastAsia="SimSun"/>
                <w:lang w:eastAsia="zh-CN"/>
              </w:rPr>
            </w:pPr>
            <w:ins w:id="3554" w:author="Edited - Third Generation Partnership Project" w:date="2017-12-06T07:18:00Z">
              <w:r>
                <w:rPr>
                  <w:rFonts w:eastAsia="SimSun" w:hint="eastAsia"/>
                  <w:lang w:eastAsia="zh-CN"/>
                </w:rPr>
                <w:t>0</w:t>
              </w:r>
            </w:ins>
          </w:p>
        </w:tc>
        <w:tc>
          <w:tcPr>
            <w:tcW w:w="1474" w:type="dxa"/>
            <w:tcBorders>
              <w:top w:val="single" w:sz="4" w:space="0" w:color="auto"/>
              <w:left w:val="single" w:sz="4" w:space="0" w:color="auto"/>
              <w:bottom w:val="single" w:sz="4" w:space="0" w:color="auto"/>
              <w:right w:val="single" w:sz="4" w:space="0" w:color="auto"/>
            </w:tcBorders>
            <w:vAlign w:val="center"/>
          </w:tcPr>
          <w:p w14:paraId="0D3C71B3" w14:textId="77777777" w:rsidR="00BC29B3" w:rsidRDefault="00BC29B3" w:rsidP="00BC29B3">
            <w:pPr>
              <w:pStyle w:val="tac0"/>
              <w:keepNext w:val="0"/>
              <w:rPr>
                <w:ins w:id="3555" w:author="Edited - Third Generation Partnership Project" w:date="2017-12-06T07:18:00Z"/>
                <w:rFonts w:eastAsia="SimSun"/>
                <w:lang w:eastAsia="zh-CN"/>
              </w:rPr>
            </w:pPr>
            <w:ins w:id="3556" w:author="Edited - Third Generation Partnership Project" w:date="2017-12-06T07:18:00Z">
              <w:r>
                <w:rPr>
                  <w:rFonts w:eastAsia="SimSun" w:hint="eastAsia"/>
                  <w:lang w:eastAsia="zh-CN"/>
                </w:rPr>
                <w:t>0</w:t>
              </w:r>
            </w:ins>
          </w:p>
        </w:tc>
        <w:tc>
          <w:tcPr>
            <w:tcW w:w="2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2E29CA4" w14:textId="77777777" w:rsidR="00BC29B3" w:rsidRDefault="00BC29B3" w:rsidP="00BC29B3">
            <w:pPr>
              <w:pStyle w:val="tac0"/>
              <w:keepNext w:val="0"/>
              <w:rPr>
                <w:ins w:id="3557" w:author="Edited - Third Generation Partnership Project" w:date="2017-12-06T07:18:00Z"/>
                <w:rFonts w:eastAsia="SimSun"/>
                <w:lang w:eastAsia="zh-CN"/>
              </w:rPr>
            </w:pPr>
            <w:ins w:id="3558" w:author="Edited - Third Generation Partnership Project" w:date="2017-12-06T07:18:00Z">
              <w:r>
                <w:rPr>
                  <w:rFonts w:eastAsia="SimSun" w:hint="eastAsia"/>
                  <w:lang w:eastAsia="zh-CN"/>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2AA03DC2" w14:textId="77777777" w:rsidR="00BC29B3" w:rsidRDefault="00BC29B3" w:rsidP="00BC29B3">
            <w:pPr>
              <w:pStyle w:val="tac0"/>
              <w:keepNext w:val="0"/>
              <w:rPr>
                <w:ins w:id="3559" w:author="Edited - Third Generation Partnership Project" w:date="2017-12-06T07:18:00Z"/>
                <w:rFonts w:eastAsia="SimSun"/>
                <w:lang w:eastAsia="zh-CN"/>
              </w:rPr>
            </w:pPr>
            <w:ins w:id="3560" w:author="Edited - Third Generation Partnership Project" w:date="2017-12-06T07:18:00Z">
              <w:r>
                <w:rPr>
                  <w:rFonts w:eastAsia="SimSun" w:hint="eastAsia"/>
                  <w:lang w:eastAsia="zh-CN"/>
                </w:rPr>
                <w:t>0</w:t>
              </w:r>
            </w:ins>
          </w:p>
        </w:tc>
      </w:tr>
      <w:tr w:rsidR="00BC29B3" w:rsidRPr="00466738" w14:paraId="3FAF9DFC" w14:textId="77777777" w:rsidTr="00BC29B3">
        <w:trPr>
          <w:trHeight w:val="232"/>
          <w:jc w:val="center"/>
          <w:ins w:id="3561" w:author="Edited - Third Generation Partnership Project" w:date="2017-12-06T07:18:00Z"/>
        </w:trPr>
        <w:tc>
          <w:tcPr>
            <w:tcW w:w="15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9881DDB" w14:textId="77777777" w:rsidR="00BC29B3" w:rsidRDefault="00BC29B3" w:rsidP="00BC29B3">
            <w:pPr>
              <w:pStyle w:val="tac0"/>
              <w:keepNext w:val="0"/>
              <w:rPr>
                <w:ins w:id="3562" w:author="Edited - Third Generation Partnership Project" w:date="2017-12-06T07:18:00Z"/>
                <w:rFonts w:eastAsia="SimSun"/>
                <w:lang w:val="en-GB" w:eastAsia="zh-CN"/>
              </w:rPr>
            </w:pPr>
            <w:ins w:id="3563" w:author="Edited - Third Generation Partnership Project" w:date="2017-12-06T07:18:00Z">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ins>
          </w:p>
        </w:tc>
        <w:tc>
          <w:tcPr>
            <w:tcW w:w="1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5EE4507" w14:textId="77777777" w:rsidR="00BC29B3" w:rsidRDefault="00BC29B3" w:rsidP="00BC29B3">
            <w:pPr>
              <w:pStyle w:val="tac0"/>
              <w:keepNext w:val="0"/>
              <w:rPr>
                <w:ins w:id="3564" w:author="Edited - Third Generation Partnership Project" w:date="2017-12-06T07:18:00Z"/>
                <w:rFonts w:eastAsia="SimSun"/>
                <w:lang w:eastAsia="zh-CN"/>
              </w:rPr>
            </w:pPr>
            <w:ins w:id="3565" w:author="Edited - Third Generation Partnership Project" w:date="2017-12-06T07:18:00Z">
              <w:r>
                <w:rPr>
                  <w:rFonts w:eastAsia="SimSun" w:hint="eastAsia"/>
                  <w:lang w:eastAsia="zh-CN"/>
                </w:rPr>
                <w:t>0</w:t>
              </w:r>
            </w:ins>
          </w:p>
        </w:tc>
        <w:tc>
          <w:tcPr>
            <w:tcW w:w="1474" w:type="dxa"/>
            <w:tcBorders>
              <w:top w:val="single" w:sz="4" w:space="0" w:color="auto"/>
              <w:left w:val="single" w:sz="4" w:space="0" w:color="auto"/>
              <w:bottom w:val="single" w:sz="4" w:space="0" w:color="auto"/>
              <w:right w:val="single" w:sz="4" w:space="0" w:color="auto"/>
            </w:tcBorders>
            <w:vAlign w:val="center"/>
          </w:tcPr>
          <w:p w14:paraId="50DB2217" w14:textId="77777777" w:rsidR="00BC29B3" w:rsidRDefault="00BC29B3" w:rsidP="00BC29B3">
            <w:pPr>
              <w:pStyle w:val="tac0"/>
              <w:keepNext w:val="0"/>
              <w:rPr>
                <w:ins w:id="3566" w:author="Edited - Third Generation Partnership Project" w:date="2017-12-06T07:18:00Z"/>
                <w:rFonts w:eastAsia="SimSun"/>
                <w:lang w:eastAsia="zh-CN"/>
              </w:rPr>
            </w:pPr>
            <w:ins w:id="3567" w:author="Edited - Third Generation Partnership Project" w:date="2017-12-06T07:18:00Z">
              <w:r>
                <w:rPr>
                  <w:rFonts w:eastAsia="SimSun" w:hint="eastAsia"/>
                  <w:lang w:eastAsia="zh-CN"/>
                </w:rPr>
                <w:t>0</w:t>
              </w:r>
            </w:ins>
          </w:p>
        </w:tc>
        <w:tc>
          <w:tcPr>
            <w:tcW w:w="2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1B7B2A3" w14:textId="77777777" w:rsidR="00BC29B3" w:rsidRDefault="00BC29B3" w:rsidP="00BC29B3">
            <w:pPr>
              <w:pStyle w:val="tac0"/>
              <w:keepNext w:val="0"/>
              <w:rPr>
                <w:ins w:id="3568" w:author="Edited - Third Generation Partnership Project" w:date="2017-12-06T07:18:00Z"/>
                <w:rFonts w:eastAsia="SimSun"/>
                <w:lang w:eastAsia="zh-CN"/>
              </w:rPr>
            </w:pPr>
            <w:ins w:id="3569" w:author="Edited - Third Generation Partnership Project" w:date="2017-12-06T07:18:00Z">
              <w:r>
                <w:rPr>
                  <w:rFonts w:eastAsia="SimSun" w:hint="eastAsia"/>
                  <w:lang w:eastAsia="zh-CN"/>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7F4CC85D" w14:textId="77777777" w:rsidR="00BC29B3" w:rsidRDefault="00BC29B3" w:rsidP="00BC29B3">
            <w:pPr>
              <w:pStyle w:val="tac0"/>
              <w:keepNext w:val="0"/>
              <w:rPr>
                <w:ins w:id="3570" w:author="Edited - Third Generation Partnership Project" w:date="2017-12-06T07:18:00Z"/>
                <w:rFonts w:eastAsia="SimSun"/>
                <w:lang w:eastAsia="zh-CN"/>
              </w:rPr>
            </w:pPr>
            <w:ins w:id="3571" w:author="Edited - Third Generation Partnership Project" w:date="2017-12-06T07:18:00Z">
              <w:r>
                <w:rPr>
                  <w:rFonts w:eastAsia="SimSun" w:hint="eastAsia"/>
                  <w:lang w:eastAsia="zh-CN"/>
                </w:rPr>
                <w:t>0</w:t>
              </w:r>
            </w:ins>
          </w:p>
        </w:tc>
      </w:tr>
      <w:tr w:rsidR="00BC29B3" w:rsidRPr="00466738" w14:paraId="6B05B896" w14:textId="77777777" w:rsidTr="00BC29B3">
        <w:trPr>
          <w:trHeight w:val="232"/>
          <w:jc w:val="center"/>
          <w:ins w:id="3572" w:author="Edited - Third Generation Partnership Project" w:date="2017-12-06T07:18:00Z"/>
        </w:trPr>
        <w:tc>
          <w:tcPr>
            <w:tcW w:w="15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F4CA33D" w14:textId="77777777" w:rsidR="00BC29B3" w:rsidRDefault="00BC29B3" w:rsidP="00BC29B3">
            <w:pPr>
              <w:pStyle w:val="tac0"/>
              <w:keepNext w:val="0"/>
              <w:rPr>
                <w:ins w:id="3573" w:author="Edited - Third Generation Partnership Project" w:date="2017-12-06T07:18:00Z"/>
                <w:rFonts w:eastAsia="SimSun"/>
                <w:lang w:val="en-GB" w:eastAsia="zh-CN"/>
              </w:rPr>
            </w:pPr>
            <w:ins w:id="3574" w:author="Edited - Third Generation Partnership Project" w:date="2017-12-06T07:18:00Z">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ins>
          </w:p>
        </w:tc>
        <w:tc>
          <w:tcPr>
            <w:tcW w:w="1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A1F3B11" w14:textId="77777777" w:rsidR="00BC29B3" w:rsidRPr="00FE66B9" w:rsidRDefault="00BC29B3" w:rsidP="00BC29B3">
            <w:pPr>
              <w:pStyle w:val="tac0"/>
              <w:keepNext w:val="0"/>
              <w:rPr>
                <w:ins w:id="3575" w:author="Edited - Third Generation Partnership Project" w:date="2017-12-06T07:18:00Z"/>
              </w:rPr>
            </w:pPr>
            <w:ins w:id="3576" w:author="Edited - Third Generation Partnership Project" w:date="2017-12-06T07:18:00Z">
              <w:r>
                <w:rPr>
                  <w:rFonts w:eastAsia="SimSun" w:hint="eastAsia"/>
                  <w:lang w:eastAsia="zh-CN"/>
                </w:rPr>
                <w:t>0</w:t>
              </w:r>
            </w:ins>
          </w:p>
        </w:tc>
        <w:tc>
          <w:tcPr>
            <w:tcW w:w="1474" w:type="dxa"/>
            <w:tcBorders>
              <w:top w:val="single" w:sz="4" w:space="0" w:color="auto"/>
              <w:left w:val="single" w:sz="4" w:space="0" w:color="auto"/>
              <w:bottom w:val="single" w:sz="4" w:space="0" w:color="auto"/>
              <w:right w:val="single" w:sz="4" w:space="0" w:color="auto"/>
            </w:tcBorders>
            <w:vAlign w:val="center"/>
          </w:tcPr>
          <w:p w14:paraId="2B29E833" w14:textId="77777777" w:rsidR="00BC29B3" w:rsidRPr="00FE66B9" w:rsidRDefault="00BC29B3" w:rsidP="00BC29B3">
            <w:pPr>
              <w:pStyle w:val="tac0"/>
              <w:keepNext w:val="0"/>
              <w:rPr>
                <w:ins w:id="3577" w:author="Edited - Third Generation Partnership Project" w:date="2017-12-06T07:18:00Z"/>
              </w:rPr>
            </w:pPr>
            <w:ins w:id="3578" w:author="Edited - Third Generation Partnership Project" w:date="2017-12-06T07:18:00Z">
              <w:r>
                <w:rPr>
                  <w:rFonts w:eastAsia="SimSun" w:hint="eastAsia"/>
                  <w:lang w:eastAsia="zh-CN"/>
                </w:rPr>
                <w:t>0</w:t>
              </w:r>
            </w:ins>
          </w:p>
        </w:tc>
        <w:tc>
          <w:tcPr>
            <w:tcW w:w="2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1BDAB06" w14:textId="77777777" w:rsidR="00BC29B3" w:rsidRDefault="00BC29B3" w:rsidP="00BC29B3">
            <w:pPr>
              <w:pStyle w:val="tac0"/>
              <w:keepNext w:val="0"/>
              <w:rPr>
                <w:ins w:id="3579" w:author="Edited - Third Generation Partnership Project" w:date="2017-12-06T07:18:00Z"/>
                <w:rFonts w:eastAsia="SimSun"/>
                <w:lang w:val="de-DE" w:eastAsia="zh-CN"/>
              </w:rPr>
            </w:pPr>
            <w:ins w:id="3580" w:author="Edited - Third Generation Partnership Project" w:date="2017-12-06T07:18:00Z">
              <w:r>
                <w:rPr>
                  <w:rFonts w:eastAsia="SimSun" w:hint="eastAsia"/>
                  <w:lang w:eastAsia="zh-CN"/>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456A506" w14:textId="77777777" w:rsidR="00BC29B3" w:rsidRDefault="00BC29B3" w:rsidP="00BC29B3">
            <w:pPr>
              <w:pStyle w:val="tac0"/>
              <w:keepNext w:val="0"/>
              <w:rPr>
                <w:ins w:id="3581" w:author="Edited - Third Generation Partnership Project" w:date="2017-12-06T07:18:00Z"/>
                <w:rFonts w:eastAsia="SimSun"/>
                <w:lang w:val="de-DE" w:eastAsia="zh-CN"/>
              </w:rPr>
            </w:pPr>
            <w:ins w:id="3582" w:author="Edited - Third Generation Partnership Project" w:date="2017-12-06T07:18:00Z">
              <w:r>
                <w:rPr>
                  <w:rFonts w:eastAsia="SimSun" w:hint="eastAsia"/>
                  <w:lang w:eastAsia="zh-CN"/>
                </w:rPr>
                <w:t>0</w:t>
              </w:r>
            </w:ins>
          </w:p>
        </w:tc>
      </w:tr>
    </w:tbl>
    <w:p w14:paraId="5587486E" w14:textId="77777777" w:rsidR="00BC29B3" w:rsidRDefault="00BC29B3" w:rsidP="00BC29B3">
      <w:pPr>
        <w:rPr>
          <w:ins w:id="3583" w:author="Edited - Third Generation Partnership Project" w:date="2017-12-06T07:18:00Z"/>
          <w:lang w:val="en-US" w:eastAsia="zh-CN"/>
        </w:rPr>
      </w:pPr>
    </w:p>
    <w:p w14:paraId="41F27A34" w14:textId="77777777" w:rsidR="00BC29B3" w:rsidRDefault="00BC29B3" w:rsidP="00BC29B3">
      <w:pPr>
        <w:rPr>
          <w:ins w:id="3584" w:author="Edited - Third Generation Partnership Project" w:date="2017-12-06T07:18:00Z"/>
          <w:lang w:val="en-US" w:eastAsia="zh-CN"/>
        </w:rPr>
      </w:pPr>
      <w:ins w:id="3585" w:author="Edited - Third Generation Partnership Project" w:date="2017-12-06T07:18:00Z">
        <w:r>
          <w:t>Table 5.2.2.6.</w:t>
        </w:r>
        <w:r>
          <w:rPr>
            <w:rFonts w:hint="eastAsia"/>
            <w:lang w:eastAsia="zh-CN"/>
          </w:rPr>
          <w:t>2</w:t>
        </w:r>
        <w:r>
          <w:t>-</w:t>
        </w:r>
        <w:r>
          <w:rPr>
            <w:lang w:eastAsia="zh-CN"/>
          </w:rPr>
          <w:t>2E-8</w:t>
        </w:r>
        <w:r>
          <w:rPr>
            <w:rFonts w:hint="eastAsia"/>
            <w:lang w:eastAsia="zh-CN"/>
          </w:rPr>
          <w:t xml:space="preserve"> </w:t>
        </w:r>
        <w:r>
          <w:t>show</w:t>
        </w:r>
        <w:r>
          <w:rPr>
            <w:rFonts w:hint="eastAsia"/>
            <w:lang w:eastAsia="zh-CN"/>
          </w:rPr>
          <w:t>s</w:t>
        </w:r>
        <w:r>
          <w:t xml:space="preserve"> the fields</w:t>
        </w:r>
        <w:r w:rsidRPr="00254C5C">
          <w:t xml:space="preserve"> </w:t>
        </w:r>
        <w:r>
          <w:t xml:space="preserve">and the corresponding bit widths for i1 </w:t>
        </w:r>
        <w:r>
          <w:rPr>
            <w:rFonts w:hint="eastAsia"/>
            <w:lang w:eastAsia="zh-CN"/>
          </w:rPr>
          <w:t xml:space="preserve">for </w:t>
        </w:r>
        <w:r>
          <w:t>higher layer configured</w:t>
        </w:r>
        <w:r>
          <w:rPr>
            <w:rFonts w:hint="eastAsia"/>
          </w:rPr>
          <w:t xml:space="preserve"> </w:t>
        </w:r>
        <w:r>
          <w:t>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‘CLASS A’</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‘CLASS B’</w:t>
        </w:r>
        <w:r>
          <w:rPr>
            <w:rFonts w:cs="Arial" w:hint="eastAsia"/>
            <w:lang w:eastAsia="zh-CN"/>
          </w:rPr>
          <w:t>, where i</w:t>
        </w:r>
        <w:r w:rsidRPr="00DB3FFB">
          <w:rPr>
            <w:rFonts w:cs="Arial" w:hint="eastAsia"/>
            <w:lang w:eastAsia="zh-CN"/>
          </w:rPr>
          <w:t>1</w:t>
        </w:r>
        <w:r>
          <w:rPr>
            <w:rFonts w:cs="Arial" w:hint="eastAsia"/>
            <w:lang w:eastAsia="zh-CN"/>
          </w:rPr>
          <w:t xml:space="preserve">is </w:t>
        </w:r>
        <w:r>
          <w:rPr>
            <w:rFonts w:cs="Arial"/>
            <w:lang w:eastAsia="zh-CN"/>
          </w:rPr>
          <w:t>associated with Class A</w:t>
        </w:r>
        <w:r>
          <w:rPr>
            <w:lang w:val="en-US" w:eastAsia="zh-CN"/>
          </w:rPr>
          <w:t>.</w:t>
        </w:r>
      </w:ins>
    </w:p>
    <w:p w14:paraId="0E46F95B" w14:textId="77777777" w:rsidR="00BC29B3" w:rsidRPr="00D86F04" w:rsidRDefault="00BC29B3" w:rsidP="00BC29B3">
      <w:pPr>
        <w:pStyle w:val="TH"/>
        <w:ind w:firstLineChars="50" w:firstLine="100"/>
        <w:rPr>
          <w:ins w:id="3586" w:author="Edited - Third Generation Partnership Project" w:date="2017-12-06T07:18:00Z"/>
          <w:lang w:eastAsia="zh-CN"/>
        </w:rPr>
      </w:pPr>
      <w:ins w:id="3587" w:author="Edited - Third Generation Partnership Project" w:date="2017-12-06T07:18:00Z">
        <w:r w:rsidRPr="00E0039F">
          <w:t xml:space="preserve">Table </w:t>
        </w:r>
        <w:r>
          <w:t>5.2.2.6.</w:t>
        </w:r>
        <w:r>
          <w:rPr>
            <w:rFonts w:hint="eastAsia"/>
            <w:lang w:eastAsia="zh-CN"/>
          </w:rPr>
          <w:t>2</w:t>
        </w:r>
        <w:r>
          <w:t>-</w:t>
        </w:r>
        <w:r>
          <w:rPr>
            <w:lang w:eastAsia="zh-CN"/>
          </w:rPr>
          <w:t>2E-8</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‘CLASS A’</w:t>
        </w:r>
        <w:r w:rsidRPr="00E0039F">
          <w:t xml:space="preserve"> with </w:t>
        </w:r>
        <w:r>
          <w:rPr>
            <w:rFonts w:hint="eastAsia"/>
            <w:lang w:eastAsia="zh-CN"/>
          </w:rPr>
          <w:t xml:space="preserve">codebook </w:t>
        </w:r>
        <w:r>
          <w:rPr>
            <w:lang w:eastAsia="zh-CN"/>
          </w:rPr>
          <w:t xml:space="preserve">configuration </w:t>
        </w:r>
      </w:ins>
      <w:ins w:id="3588" w:author="Edited - Third Generation Partnership Project" w:date="2017-12-06T07:18:00Z">
        <w:r w:rsidRPr="00223BB3">
          <w:rPr>
            <w:rFonts w:cs="Arial"/>
            <w:position w:val="-10"/>
            <w:lang w:eastAsia="zh-CN"/>
          </w:rPr>
          <w:object w:dxaOrig="1539" w:dyaOrig="340" w14:anchorId="74671E57">
            <v:shape id="_x0000_i2104" type="#_x0000_t75" style="width:51.9pt;height:14.1pt" o:ole="">
              <v:imagedata r:id="rId1024" o:title=""/>
            </v:shape>
            <o:OLEObject Type="Embed" ProgID="Equation.3" ShapeID="_x0000_i2104" DrawAspect="Content" ObjectID="_1578894986" r:id="rId1642"/>
          </w:object>
        </w:r>
      </w:ins>
      <w:ins w:id="3589" w:author="Edited - Third Generation Partnership Project" w:date="2017-12-06T07:18:00Z">
        <w:r>
          <w:rPr>
            <w:rFonts w:cs="Arial"/>
            <w:lang w:eastAsia="zh-CN"/>
          </w:rPr>
          <w:t xml:space="preserve"> </w:t>
        </w:r>
        <w:r>
          <w:rPr>
            <w:rFonts w:cs="Arial" w:hint="eastAsia"/>
            <w:lang w:eastAsia="zh-CN"/>
          </w:rPr>
          <w:t>, where i</w:t>
        </w:r>
        <w:r w:rsidRPr="003C48C3">
          <w:rPr>
            <w:rFonts w:cs="Arial" w:hint="eastAsia"/>
            <w:vertAlign w:val="subscript"/>
            <w:lang w:eastAsia="zh-CN"/>
          </w:rPr>
          <w:t>1</w:t>
        </w:r>
        <w:r>
          <w:rPr>
            <w:rFonts w:cs="Arial" w:hint="eastAsia"/>
            <w:lang w:eastAsia="zh-CN"/>
          </w:rPr>
          <w:t xml:space="preserve"> is </w:t>
        </w:r>
        <w:r>
          <w:rPr>
            <w:rFonts w:cs="Arial"/>
            <w:lang w:eastAsia="zh-CN"/>
          </w:rPr>
          <w:t xml:space="preserve">associated with </w:t>
        </w:r>
        <w:r>
          <w:rPr>
            <w:rFonts w:cs="Arial" w:hint="eastAsia"/>
            <w:lang w:eastAsia="zh-CN"/>
          </w:rPr>
          <w:t>C</w:t>
        </w:r>
        <w:r>
          <w:rPr>
            <w:rFonts w:cs="Arial"/>
            <w:lang w:eastAsia="zh-CN"/>
          </w:rPr>
          <w:t>lass A</w:t>
        </w:r>
        <w:r w:rsidRPr="00E0039F">
          <w:rPr>
            <w:rFonts w:hint="eastAsia"/>
            <w:lang w:eastAsia="zh-CN"/>
          </w:rPr>
          <w:t>)</w:t>
        </w:r>
      </w:ins>
    </w:p>
    <w:tbl>
      <w:tblPr>
        <w:tblW w:w="9759" w:type="dxa"/>
        <w:jc w:val="center"/>
        <w:tblCellMar>
          <w:left w:w="0" w:type="dxa"/>
          <w:right w:w="0" w:type="dxa"/>
        </w:tblCellMar>
        <w:tblLook w:val="04A0" w:firstRow="1" w:lastRow="0" w:firstColumn="1" w:lastColumn="0" w:noHBand="0" w:noVBand="1"/>
      </w:tblPr>
      <w:tblGrid>
        <w:gridCol w:w="1027"/>
        <w:gridCol w:w="2851"/>
        <w:gridCol w:w="3453"/>
        <w:gridCol w:w="2428"/>
      </w:tblGrid>
      <w:tr w:rsidR="00BC29B3" w:rsidRPr="00290CB4" w14:paraId="21E21C5A" w14:textId="77777777" w:rsidTr="00BC29B3">
        <w:trPr>
          <w:cantSplit/>
          <w:trHeight w:val="20"/>
          <w:jc w:val="center"/>
          <w:ins w:id="3590" w:author="Edited - Third Generation Partnership Project" w:date="2017-12-06T07:18:00Z"/>
        </w:trPr>
        <w:tc>
          <w:tcPr>
            <w:tcW w:w="1027" w:type="dxa"/>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53D8D114" w14:textId="77777777" w:rsidR="00BC29B3" w:rsidRPr="00064EEE" w:rsidRDefault="00BC29B3" w:rsidP="00BC29B3">
            <w:pPr>
              <w:pStyle w:val="tah0"/>
              <w:rPr>
                <w:ins w:id="3591" w:author="Edited - Third Generation Partnership Project" w:date="2017-12-06T07:18:00Z"/>
                <w:lang w:val="en-GB"/>
              </w:rPr>
            </w:pPr>
            <w:ins w:id="3592" w:author="Edited - Third Generation Partnership Project" w:date="2017-12-06T07:18:00Z">
              <w:r w:rsidRPr="00064EEE">
                <w:rPr>
                  <w:lang w:val="en-GB"/>
                </w:rPr>
                <w:t>Field</w:t>
              </w:r>
            </w:ins>
          </w:p>
        </w:tc>
        <w:tc>
          <w:tcPr>
            <w:tcW w:w="8732" w:type="dxa"/>
            <w:gridSpan w:val="3"/>
            <w:tcBorders>
              <w:top w:val="single" w:sz="8" w:space="0" w:color="auto"/>
              <w:left w:val="single" w:sz="8" w:space="0" w:color="auto"/>
              <w:bottom w:val="single" w:sz="8" w:space="0" w:color="auto"/>
              <w:right w:val="single" w:sz="8" w:space="0" w:color="auto"/>
            </w:tcBorders>
            <w:shd w:val="clear" w:color="auto" w:fill="E0E0E0"/>
          </w:tcPr>
          <w:p w14:paraId="3FD9CEDF" w14:textId="77777777" w:rsidR="00BC29B3" w:rsidRPr="00064EEE" w:rsidRDefault="00BC29B3" w:rsidP="00BC29B3">
            <w:pPr>
              <w:pStyle w:val="tah0"/>
              <w:rPr>
                <w:ins w:id="3593" w:author="Edited - Third Generation Partnership Project" w:date="2017-12-06T07:18:00Z"/>
                <w:lang w:val="en-GB"/>
              </w:rPr>
            </w:pPr>
            <w:ins w:id="3594" w:author="Edited - Third Generation Partnership Project" w:date="2017-12-06T07:18:00Z">
              <w:r w:rsidRPr="00064EEE">
                <w:rPr>
                  <w:lang w:val="en-GB"/>
                </w:rPr>
                <w:t>Bit width</w:t>
              </w:r>
            </w:ins>
          </w:p>
        </w:tc>
      </w:tr>
      <w:tr w:rsidR="00BC29B3" w:rsidRPr="00290CB4" w14:paraId="7F8DA3EC" w14:textId="77777777" w:rsidTr="00BC29B3">
        <w:trPr>
          <w:cantSplit/>
          <w:trHeight w:val="20"/>
          <w:jc w:val="center"/>
          <w:ins w:id="3595" w:author="Edited - Third Generation Partnership Project" w:date="2017-12-06T07:18:00Z"/>
        </w:trPr>
        <w:tc>
          <w:tcPr>
            <w:tcW w:w="1027" w:type="dxa"/>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7A666C47" w14:textId="77777777" w:rsidR="00BC29B3" w:rsidRPr="00064EEE" w:rsidRDefault="00BC29B3" w:rsidP="00BC29B3">
            <w:pPr>
              <w:pStyle w:val="tah0"/>
              <w:rPr>
                <w:ins w:id="3596" w:author="Edited - Third Generation Partnership Project" w:date="2017-12-06T07:18:00Z"/>
                <w:lang w:val="en-GB"/>
              </w:rPr>
            </w:pPr>
          </w:p>
        </w:tc>
        <w:tc>
          <w:tcPr>
            <w:tcW w:w="2851" w:type="dxa"/>
            <w:tcBorders>
              <w:top w:val="single" w:sz="8" w:space="0" w:color="auto"/>
              <w:left w:val="single" w:sz="8" w:space="0" w:color="auto"/>
              <w:bottom w:val="single" w:sz="8" w:space="0" w:color="auto"/>
              <w:right w:val="single" w:sz="8" w:space="0" w:color="auto"/>
            </w:tcBorders>
            <w:shd w:val="clear" w:color="auto" w:fill="E0E0E0"/>
          </w:tcPr>
          <w:p w14:paraId="4654D9DA" w14:textId="77777777" w:rsidR="00BC29B3" w:rsidRPr="00064EEE" w:rsidRDefault="00BC29B3" w:rsidP="00BC29B3">
            <w:pPr>
              <w:pStyle w:val="tah0"/>
              <w:rPr>
                <w:ins w:id="3597" w:author="Edited - Third Generation Partnership Project" w:date="2017-12-06T07:18:00Z"/>
                <w:lang w:val="en-GB"/>
              </w:rPr>
            </w:pPr>
            <w:ins w:id="3598" w:author="Edited - Third Generation Partnership Project" w:date="2017-12-06T07:18:00Z">
              <w:r w:rsidRPr="00255015">
                <w:t xml:space="preserve">Max </w:t>
              </w:r>
              <w:r>
                <w:t xml:space="preserve">1 or </w:t>
              </w:r>
              <w:r w:rsidRPr="00255015">
                <w:t>2 layers</w:t>
              </w:r>
            </w:ins>
          </w:p>
        </w:tc>
        <w:tc>
          <w:tcPr>
            <w:tcW w:w="5881" w:type="dxa"/>
            <w:gridSpan w:val="2"/>
            <w:tcBorders>
              <w:top w:val="single" w:sz="8" w:space="0" w:color="auto"/>
              <w:left w:val="single" w:sz="8" w:space="0" w:color="auto"/>
              <w:bottom w:val="single" w:sz="8" w:space="0" w:color="auto"/>
              <w:right w:val="single" w:sz="8" w:space="0" w:color="auto"/>
            </w:tcBorders>
            <w:shd w:val="clear" w:color="auto" w:fill="E0E0E0"/>
          </w:tcPr>
          <w:p w14:paraId="403655FD" w14:textId="77777777" w:rsidR="00BC29B3" w:rsidRPr="00064EEE" w:rsidRDefault="00BC29B3" w:rsidP="00BC29B3">
            <w:pPr>
              <w:pStyle w:val="tah0"/>
              <w:rPr>
                <w:ins w:id="3599" w:author="Edited - Third Generation Partnership Project" w:date="2017-12-06T07:18:00Z"/>
                <w:lang w:val="en-GB"/>
              </w:rPr>
            </w:pPr>
            <w:ins w:id="3600" w:author="Edited - Third Generation Partnership Project" w:date="2017-12-06T07:18:00Z">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ins>
          </w:p>
        </w:tc>
      </w:tr>
      <w:tr w:rsidR="00BC29B3" w:rsidRPr="00290CB4" w14:paraId="082B34C0" w14:textId="77777777" w:rsidTr="00BC29B3">
        <w:trPr>
          <w:cantSplit/>
          <w:trHeight w:val="20"/>
          <w:jc w:val="center"/>
          <w:ins w:id="3601" w:author="Edited - Third Generation Partnership Project" w:date="2017-12-06T07:18:00Z"/>
        </w:trPr>
        <w:tc>
          <w:tcPr>
            <w:tcW w:w="1027" w:type="dxa"/>
            <w:vMerge/>
            <w:tcBorders>
              <w:top w:val="single" w:sz="8" w:space="0" w:color="auto"/>
              <w:left w:val="single" w:sz="8" w:space="0" w:color="auto"/>
              <w:bottom w:val="single" w:sz="8" w:space="0" w:color="auto"/>
              <w:right w:val="single" w:sz="8" w:space="0" w:color="auto"/>
            </w:tcBorders>
            <w:shd w:val="clear" w:color="auto" w:fill="E0E0E0"/>
            <w:vAlign w:val="center"/>
          </w:tcPr>
          <w:p w14:paraId="77D68CD7" w14:textId="77777777" w:rsidR="00BC29B3" w:rsidRPr="00B7584F" w:rsidRDefault="00BC29B3" w:rsidP="00BC29B3">
            <w:pPr>
              <w:rPr>
                <w:ins w:id="3602" w:author="Edited - Third Generation Partnership Project" w:date="2017-12-06T07:18:00Z"/>
                <w:rFonts w:ascii="Arial" w:eastAsia="Calibri" w:hAnsi="Arial" w:cs="Arial"/>
                <w:b/>
                <w:bCs/>
                <w:sz w:val="18"/>
                <w:szCs w:val="18"/>
              </w:rPr>
            </w:pPr>
          </w:p>
        </w:tc>
        <w:tc>
          <w:tcPr>
            <w:tcW w:w="2851"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7CE61AE6" w14:textId="77777777" w:rsidR="00BC29B3" w:rsidRPr="00064EEE" w:rsidRDefault="00BC29B3" w:rsidP="00BC29B3">
            <w:pPr>
              <w:pStyle w:val="tah0"/>
              <w:rPr>
                <w:ins w:id="3603" w:author="Edited - Third Generation Partnership Project" w:date="2017-12-06T07:18:00Z"/>
                <w:lang w:val="de-DE"/>
              </w:rPr>
            </w:pPr>
            <w:ins w:id="3604" w:author="Edited - Third Generation Partnership Project" w:date="2017-12-06T07:18:00Z">
              <w:r w:rsidRPr="00064EEE">
                <w:rPr>
                  <w:lang w:val="en-GB"/>
                </w:rPr>
                <w:t>Rank = 1</w:t>
              </w:r>
            </w:ins>
          </w:p>
        </w:tc>
        <w:tc>
          <w:tcPr>
            <w:tcW w:w="3453"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22A2E111" w14:textId="77777777" w:rsidR="00BC29B3" w:rsidRPr="00064EEE" w:rsidRDefault="00BC29B3" w:rsidP="00BC29B3">
            <w:pPr>
              <w:pStyle w:val="tah0"/>
              <w:rPr>
                <w:ins w:id="3605" w:author="Edited - Third Generation Partnership Project" w:date="2017-12-06T07:18:00Z"/>
                <w:lang w:val="de-DE"/>
              </w:rPr>
            </w:pPr>
            <w:ins w:id="3606" w:author="Edited - Third Generation Partnership Project" w:date="2017-12-06T07:18:00Z">
              <w:r w:rsidRPr="00064EEE">
                <w:rPr>
                  <w:lang w:val="en-GB"/>
                </w:rPr>
                <w:t>Rank = 1</w:t>
              </w:r>
            </w:ins>
          </w:p>
        </w:tc>
        <w:tc>
          <w:tcPr>
            <w:tcW w:w="2428" w:type="dxa"/>
            <w:tcBorders>
              <w:top w:val="nil"/>
              <w:left w:val="single" w:sz="4" w:space="0" w:color="auto"/>
              <w:bottom w:val="single" w:sz="8" w:space="0" w:color="auto"/>
              <w:right w:val="single" w:sz="8" w:space="0" w:color="auto"/>
            </w:tcBorders>
            <w:shd w:val="clear" w:color="auto" w:fill="E0E0E0"/>
            <w:vAlign w:val="center"/>
          </w:tcPr>
          <w:p w14:paraId="5DA11839" w14:textId="77777777" w:rsidR="00BC29B3" w:rsidRPr="00064EEE" w:rsidRDefault="00BC29B3" w:rsidP="00BC29B3">
            <w:pPr>
              <w:pStyle w:val="tah0"/>
              <w:rPr>
                <w:ins w:id="3607" w:author="Edited - Third Generation Partnership Project" w:date="2017-12-06T07:18:00Z"/>
                <w:lang w:val="de-DE"/>
              </w:rPr>
            </w:pPr>
            <w:ins w:id="3608" w:author="Edited - Third Generation Partnership Project" w:date="2017-12-06T07:18:00Z">
              <w:r w:rsidRPr="00064EEE">
                <w:rPr>
                  <w:lang w:val="de-DE"/>
                </w:rPr>
                <w:t xml:space="preserve">Rank </w:t>
              </w:r>
              <w:r>
                <w:rPr>
                  <w:rFonts w:eastAsia="SimSun" w:hint="eastAsia"/>
                  <w:lang w:val="de-DE" w:eastAsia="zh-CN"/>
                </w:rPr>
                <w:t>=3</w:t>
              </w:r>
            </w:ins>
          </w:p>
        </w:tc>
      </w:tr>
      <w:tr w:rsidR="00BC29B3" w:rsidRPr="00290CB4" w14:paraId="626A9D8B" w14:textId="77777777" w:rsidTr="00BC29B3">
        <w:trPr>
          <w:cantSplit/>
          <w:trHeight w:val="20"/>
          <w:jc w:val="center"/>
          <w:ins w:id="3609" w:author="Edited - Third Generation Partnership Project" w:date="2017-12-06T07:18:00Z"/>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C936EC1" w14:textId="77777777" w:rsidR="00BC29B3" w:rsidRPr="00C23386" w:rsidRDefault="00BC29B3" w:rsidP="00BC29B3">
            <w:pPr>
              <w:pStyle w:val="tac0"/>
              <w:rPr>
                <w:ins w:id="3610" w:author="Edited - Third Generation Partnership Project" w:date="2017-12-06T07:18:00Z"/>
                <w:rFonts w:eastAsia="SimSun"/>
                <w:lang w:val="en-GB" w:eastAsia="zh-CN"/>
              </w:rPr>
            </w:pPr>
            <w:ins w:id="3611" w:author="Edited - Third Generation Partnership Project" w:date="2017-12-06T07:18: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ins>
          </w:p>
        </w:tc>
        <w:tc>
          <w:tcPr>
            <w:tcW w:w="28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F0CED7B" w14:textId="77777777" w:rsidR="00BC29B3" w:rsidRDefault="00BC29B3" w:rsidP="00BC29B3">
            <w:pPr>
              <w:pStyle w:val="tac0"/>
              <w:rPr>
                <w:ins w:id="3612" w:author="Edited - Third Generation Partnership Project" w:date="2017-12-06T07:18:00Z"/>
                <w:rFonts w:eastAsia="SimSun"/>
                <w:lang w:val="de-DE" w:eastAsia="zh-CN"/>
              </w:rPr>
            </w:pPr>
            <w:ins w:id="3613" w:author="Edited - Third Generation Partnership Project" w:date="2017-12-06T07:18:00Z">
              <w:r w:rsidRPr="00973999">
                <w:rPr>
                  <w:position w:val="-12"/>
                  <w:lang w:eastAsia="zh-CN"/>
                </w:rPr>
                <w:object w:dxaOrig="1680" w:dyaOrig="360" w14:anchorId="3303EB9D">
                  <v:shape id="_x0000_i2105" type="#_x0000_t75" style="width:72.3pt;height:15.3pt" o:ole="">
                    <v:imagedata r:id="rId1204" o:title=""/>
                  </v:shape>
                  <o:OLEObject Type="Embed" ProgID="Equation.3" ShapeID="_x0000_i2105" DrawAspect="Content" ObjectID="_1578894987" r:id="rId1643"/>
                </w:object>
              </w:r>
            </w:ins>
          </w:p>
        </w:tc>
        <w:tc>
          <w:tcPr>
            <w:tcW w:w="34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DFF5BD3" w14:textId="77777777" w:rsidR="00BC29B3" w:rsidRDefault="00BC29B3" w:rsidP="00BC29B3">
            <w:pPr>
              <w:pStyle w:val="tac0"/>
              <w:rPr>
                <w:ins w:id="3614" w:author="Edited - Third Generation Partnership Project" w:date="2017-12-06T07:18:00Z"/>
                <w:rFonts w:eastAsia="SimSun"/>
                <w:lang w:val="de-DE" w:eastAsia="zh-CN"/>
              </w:rPr>
            </w:pPr>
            <w:ins w:id="3615" w:author="Edited - Third Generation Partnership Project" w:date="2017-12-06T07:18:00Z">
              <w:r w:rsidRPr="00973999">
                <w:rPr>
                  <w:position w:val="-12"/>
                  <w:lang w:eastAsia="zh-CN"/>
                </w:rPr>
                <w:object w:dxaOrig="1680" w:dyaOrig="360" w14:anchorId="3872B130">
                  <v:shape id="_x0000_i2106" type="#_x0000_t75" style="width:72.3pt;height:15.3pt" o:ole="">
                    <v:imagedata r:id="rId1204" o:title=""/>
                  </v:shape>
                  <o:OLEObject Type="Embed" ProgID="Equation.3" ShapeID="_x0000_i2106" DrawAspect="Content" ObjectID="_1578894988" r:id="rId1644"/>
                </w:object>
              </w:r>
            </w:ins>
          </w:p>
        </w:tc>
        <w:tc>
          <w:tcPr>
            <w:tcW w:w="2428" w:type="dxa"/>
            <w:tcBorders>
              <w:top w:val="nil"/>
              <w:left w:val="single" w:sz="4" w:space="0" w:color="auto"/>
              <w:bottom w:val="single" w:sz="8" w:space="0" w:color="auto"/>
              <w:right w:val="single" w:sz="8" w:space="0" w:color="auto"/>
            </w:tcBorders>
            <w:vAlign w:val="center"/>
          </w:tcPr>
          <w:p w14:paraId="7872AD2D" w14:textId="77777777" w:rsidR="00BC29B3" w:rsidRPr="004027DA" w:rsidRDefault="00BC29B3" w:rsidP="00BC29B3">
            <w:pPr>
              <w:pStyle w:val="tac0"/>
              <w:rPr>
                <w:ins w:id="3616" w:author="Edited - Third Generation Partnership Project" w:date="2017-12-06T07:18:00Z"/>
                <w:rFonts w:eastAsia="SimSun"/>
                <w:lang w:eastAsia="zh-CN"/>
              </w:rPr>
            </w:pPr>
            <w:ins w:id="3617" w:author="Edited - Third Generation Partnership Project" w:date="2017-12-06T07:18:00Z">
              <w:r w:rsidRPr="00C844B8">
                <w:rPr>
                  <w:position w:val="-32"/>
                  <w:lang w:eastAsia="zh-CN"/>
                </w:rPr>
                <w:object w:dxaOrig="2659" w:dyaOrig="740" w14:anchorId="23045F66">
                  <v:shape id="_x0000_i2107" type="#_x0000_t75" style="width:105.9pt;height:29.1pt" o:ole="">
                    <v:imagedata r:id="rId1054" o:title=""/>
                  </v:shape>
                  <o:OLEObject Type="Embed" ProgID="Equation.3" ShapeID="_x0000_i2107" DrawAspect="Content" ObjectID="_1578894989" r:id="rId1645"/>
                </w:object>
              </w:r>
            </w:ins>
          </w:p>
        </w:tc>
      </w:tr>
      <w:tr w:rsidR="00BC29B3" w:rsidRPr="00290CB4" w14:paraId="36C18E6D" w14:textId="77777777" w:rsidTr="00BC29B3">
        <w:trPr>
          <w:cantSplit/>
          <w:trHeight w:val="20"/>
          <w:jc w:val="center"/>
          <w:ins w:id="3618" w:author="Edited - Third Generation Partnership Project" w:date="2017-12-06T07:18:00Z"/>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F2AC3A0" w14:textId="77777777" w:rsidR="00BC29B3" w:rsidRPr="00C23386" w:rsidRDefault="00BC29B3" w:rsidP="00BC29B3">
            <w:pPr>
              <w:pStyle w:val="tac0"/>
              <w:rPr>
                <w:ins w:id="3619" w:author="Edited - Third Generation Partnership Project" w:date="2017-12-06T07:18:00Z"/>
                <w:rFonts w:eastAsia="SimSun"/>
                <w:lang w:val="en-GB" w:eastAsia="zh-CN"/>
              </w:rPr>
            </w:pPr>
            <w:ins w:id="3620" w:author="Edited - Third Generation Partnership Project" w:date="2017-12-06T07:18: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ins>
          </w:p>
        </w:tc>
        <w:tc>
          <w:tcPr>
            <w:tcW w:w="28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69F9AB5" w14:textId="77777777" w:rsidR="00BC29B3" w:rsidRDefault="00BC29B3" w:rsidP="00BC29B3">
            <w:pPr>
              <w:pStyle w:val="tac0"/>
              <w:rPr>
                <w:ins w:id="3621" w:author="Edited - Third Generation Partnership Project" w:date="2017-12-06T07:18:00Z"/>
                <w:rFonts w:eastAsia="SimSun"/>
                <w:lang w:val="de-DE" w:eastAsia="zh-CN"/>
              </w:rPr>
            </w:pPr>
            <w:ins w:id="3622" w:author="Edited - Third Generation Partnership Project" w:date="2017-12-06T07:18:00Z">
              <w:r w:rsidRPr="000D0700">
                <w:rPr>
                  <w:position w:val="-12"/>
                  <w:lang w:eastAsia="zh-CN"/>
                </w:rPr>
                <w:object w:dxaOrig="1760" w:dyaOrig="360" w14:anchorId="79CC812D">
                  <v:shape id="_x0000_i2108" type="#_x0000_t75" style="width:77.1pt;height:15.3pt" o:ole="">
                    <v:imagedata r:id="rId1208" o:title=""/>
                  </v:shape>
                  <o:OLEObject Type="Embed" ProgID="Equation.3" ShapeID="_x0000_i2108" DrawAspect="Content" ObjectID="_1578894990" r:id="rId1646"/>
                </w:object>
              </w:r>
            </w:ins>
          </w:p>
        </w:tc>
        <w:tc>
          <w:tcPr>
            <w:tcW w:w="34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3FED378" w14:textId="77777777" w:rsidR="00BC29B3" w:rsidRDefault="00BC29B3" w:rsidP="00BC29B3">
            <w:pPr>
              <w:pStyle w:val="tac0"/>
              <w:rPr>
                <w:ins w:id="3623" w:author="Edited - Third Generation Partnership Project" w:date="2017-12-06T07:18:00Z"/>
                <w:rFonts w:eastAsia="SimSun"/>
                <w:lang w:val="de-DE" w:eastAsia="zh-CN"/>
              </w:rPr>
            </w:pPr>
            <w:ins w:id="3624" w:author="Edited - Third Generation Partnership Project" w:date="2017-12-06T07:18:00Z">
              <w:r w:rsidRPr="000D0700">
                <w:rPr>
                  <w:position w:val="-12"/>
                  <w:lang w:eastAsia="zh-CN"/>
                </w:rPr>
                <w:object w:dxaOrig="1760" w:dyaOrig="360" w14:anchorId="3584933C">
                  <v:shape id="_x0000_i2109" type="#_x0000_t75" style="width:77.1pt;height:15.3pt" o:ole="">
                    <v:imagedata r:id="rId1208" o:title=""/>
                  </v:shape>
                  <o:OLEObject Type="Embed" ProgID="Equation.3" ShapeID="_x0000_i2109" DrawAspect="Content" ObjectID="_1578894991" r:id="rId1647"/>
                </w:object>
              </w:r>
            </w:ins>
          </w:p>
        </w:tc>
        <w:tc>
          <w:tcPr>
            <w:tcW w:w="2428" w:type="dxa"/>
            <w:tcBorders>
              <w:top w:val="nil"/>
              <w:left w:val="single" w:sz="4" w:space="0" w:color="auto"/>
              <w:bottom w:val="single" w:sz="8" w:space="0" w:color="auto"/>
              <w:right w:val="single" w:sz="8" w:space="0" w:color="auto"/>
            </w:tcBorders>
            <w:vAlign w:val="center"/>
          </w:tcPr>
          <w:p w14:paraId="62036188" w14:textId="77777777" w:rsidR="00BC29B3" w:rsidRDefault="00BC29B3" w:rsidP="00BC29B3">
            <w:pPr>
              <w:pStyle w:val="tac0"/>
              <w:rPr>
                <w:ins w:id="3625" w:author="Edited - Third Generation Partnership Project" w:date="2017-12-06T07:18:00Z"/>
                <w:lang w:eastAsia="zh-CN"/>
              </w:rPr>
            </w:pPr>
            <w:ins w:id="3626" w:author="Edited - Third Generation Partnership Project" w:date="2017-12-06T07:18:00Z">
              <w:r w:rsidRPr="000D0700">
                <w:rPr>
                  <w:position w:val="-12"/>
                  <w:lang w:eastAsia="zh-CN"/>
                </w:rPr>
                <w:object w:dxaOrig="1760" w:dyaOrig="360" w14:anchorId="3A113040">
                  <v:shape id="_x0000_i2110" type="#_x0000_t75" style="width:77.1pt;height:15.3pt" o:ole="">
                    <v:imagedata r:id="rId1208" o:title=""/>
                  </v:shape>
                  <o:OLEObject Type="Embed" ProgID="Equation.3" ShapeID="_x0000_i2110" DrawAspect="Content" ObjectID="_1578894992" r:id="rId1648"/>
                </w:object>
              </w:r>
            </w:ins>
          </w:p>
        </w:tc>
      </w:tr>
    </w:tbl>
    <w:p w14:paraId="1E2596BA" w14:textId="77777777" w:rsidR="006101BF" w:rsidRDefault="006101BF" w:rsidP="00B27983">
      <w:pPr>
        <w:rPr>
          <w:rFonts w:eastAsia="Calibri"/>
          <w:lang w:val="en-US"/>
        </w:rPr>
      </w:pPr>
    </w:p>
    <w:p w14:paraId="23141BB0" w14:textId="4911DE7C" w:rsidR="00B27983" w:rsidRDefault="00B27983" w:rsidP="00FC7BF2">
      <w:pPr>
        <w:rPr>
          <w:lang w:eastAsia="zh-CN"/>
        </w:rPr>
      </w:pPr>
      <w:r>
        <w:t>Table 5.2.2.6.2-3 shows the fields and the corresponding bit width for the rank indication feedback for higher layer configured subband CQI reports for PDSCH transmissions associated with transmission mode 3, transmission mode 4, transmission mode 8</w:t>
      </w:r>
      <w:r>
        <w:rPr>
          <w:rFonts w:hint="eastAsia"/>
        </w:rPr>
        <w:t xml:space="preserve"> </w:t>
      </w:r>
      <w:r>
        <w:t>configured with PMI/RI reporting, transmission mode 9</w:t>
      </w:r>
      <w:r>
        <w:rPr>
          <w:rFonts w:hint="eastAsia"/>
          <w:lang w:eastAsia="zh-CN"/>
        </w:rPr>
        <w:t xml:space="preserve"> </w:t>
      </w:r>
      <w:r>
        <w:t>configured with PMI/RI reporting</w:t>
      </w:r>
      <w:r>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Pr>
            <w:rFonts w:hint="eastAsia"/>
          </w:rPr>
          <w:t>2/4/8</w:t>
        </w:r>
      </w:smartTag>
      <w:r>
        <w:rPr>
          <w:rFonts w:hint="eastAsia"/>
        </w:rPr>
        <w:t xml:space="preserve"> antenna ports</w:t>
      </w:r>
      <w: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Pr>
            <w:rFonts w:hint="eastAsia"/>
          </w:rPr>
          <w:t>2/4/8</w:t>
        </w:r>
      </w:smartTag>
      <w:r>
        <w:rPr>
          <w:rFonts w:hint="eastAsia"/>
        </w:rPr>
        <w:t xml:space="preserve"> antenna ports</w:t>
      </w:r>
      <w:r>
        <w:rPr>
          <w:rFonts w:hint="eastAsia"/>
          <w:lang w:eastAsia="zh-CN"/>
        </w:rPr>
        <w:t xml:space="preserve">, and </w:t>
      </w:r>
      <w:r>
        <w:t>transmission mode 9</w:t>
      </w:r>
      <w:r>
        <w:rPr>
          <w:rFonts w:hint="eastAsia"/>
          <w:lang w:eastAsia="zh-CN"/>
        </w:rPr>
        <w:t>/10</w:t>
      </w:r>
      <w:r>
        <w:t xml:space="preserve"> configured with PMI/RI reporting with </w:t>
      </w:r>
      <w:r>
        <w:rPr>
          <w:rFonts w:hint="eastAsia"/>
          <w:lang w:eastAsia="zh-CN"/>
        </w:rPr>
        <w:t>2/4/8</w:t>
      </w:r>
      <w:r>
        <w:t xml:space="preserve">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 K=1</w:t>
      </w:r>
      <w:r>
        <w:rPr>
          <w:rFonts w:hint="eastAsia"/>
          <w:i/>
          <w:lang w:eastAsia="zh-CN"/>
        </w:rPr>
        <w:t xml:space="preserve">, </w:t>
      </w:r>
      <w:ins w:id="3627" w:author="Edited - Third Generation Partnership Project" w:date="2017-12-06T07:19:00Z">
        <w:r w:rsidR="00BC29B3">
          <w:t>transmission mode 9</w:t>
        </w:r>
        <w:r w:rsidR="00BC29B3">
          <w:rPr>
            <w:rFonts w:hint="eastAsia"/>
            <w:lang w:eastAsia="zh-CN"/>
          </w:rPr>
          <w:t>/</w:t>
        </w:r>
        <w:r w:rsidR="00BC29B3">
          <w:t>10</w:t>
        </w:r>
        <w:r w:rsidR="00BC29B3" w:rsidRPr="0007501B">
          <w:rPr>
            <w:rFonts w:hint="eastAsia"/>
          </w:rPr>
          <w:t xml:space="preserve"> </w:t>
        </w:r>
        <w:r w:rsidR="00BC29B3" w:rsidRPr="0007501B">
          <w:t>configured with PMI/RI reporting</w:t>
        </w:r>
        <w:r w:rsidR="00BC29B3" w:rsidRPr="0007501B">
          <w:rPr>
            <w:rFonts w:hint="eastAsia"/>
            <w:lang w:eastAsia="zh-CN"/>
          </w:rPr>
          <w:t xml:space="preserve"> </w:t>
        </w:r>
        <w:r w:rsidR="00BC29B3">
          <w:rPr>
            <w:lang w:eastAsia="zh-CN"/>
          </w:rPr>
          <w:t xml:space="preserve">and </w:t>
        </w:r>
        <w:r w:rsidR="00BC29B3">
          <w:t xml:space="preserve">higher layer </w:t>
        </w:r>
        <w:r w:rsidR="00BC29B3" w:rsidRPr="0095051D">
          <w:rPr>
            <w:rFonts w:hint="eastAsia"/>
          </w:rPr>
          <w:t xml:space="preserve">parameter </w:t>
        </w:r>
        <w:r w:rsidR="00BC29B3">
          <w:rPr>
            <w:i/>
            <w:lang w:val="en-US"/>
          </w:rPr>
          <w:t xml:space="preserve">csi-RS-NZP-mode </w:t>
        </w:r>
        <w:r w:rsidR="00BC29B3">
          <w:t>is set to ‘</w:t>
        </w:r>
        <w:r w:rsidR="00BC29B3">
          <w:rPr>
            <w:lang w:val="en-US"/>
          </w:rPr>
          <w:t>multi-shot</w:t>
        </w:r>
        <w:r w:rsidR="00BC29B3">
          <w:t>’</w:t>
        </w:r>
        <w:r w:rsidR="00BC29B3" w:rsidRPr="0007501B">
          <w:rPr>
            <w:rFonts w:hint="eastAsia"/>
            <w:lang w:eastAsia="zh-CN"/>
          </w:rPr>
          <w:t xml:space="preserve"> with</w:t>
        </w:r>
        <w:r w:rsidR="00BC29B3">
          <w:rPr>
            <w:lang w:eastAsia="zh-CN"/>
          </w:rPr>
          <w:t xml:space="preserve"> </w:t>
        </w:r>
        <w:r w:rsidR="00BC29B3">
          <w:rPr>
            <w:i/>
          </w:rPr>
          <w:t>activatedResources</w:t>
        </w:r>
        <w:r w:rsidR="00BC29B3" w:rsidRPr="00E12C52" w:rsidDel="008174E6">
          <w:rPr>
            <w:rFonts w:hint="eastAsia"/>
            <w:i/>
            <w:lang w:eastAsia="zh-CN"/>
          </w:rPr>
          <w:t xml:space="preserve"> </w:t>
        </w:r>
        <w:r w:rsidR="00BC29B3">
          <w:rPr>
            <w:rFonts w:hint="eastAsia"/>
            <w:lang w:eastAsia="zh-CN"/>
          </w:rPr>
          <w:t>=1</w:t>
        </w:r>
        <w:r w:rsidR="00BC29B3">
          <w:rPr>
            <w:lang w:eastAsia="zh-CN"/>
          </w:rPr>
          <w:t xml:space="preserve"> </w:t>
        </w:r>
        <w:r w:rsidR="00BC29B3" w:rsidRPr="00E12C52">
          <w:rPr>
            <w:lang w:eastAsia="zh-CN"/>
          </w:rPr>
          <w:t>and more than one ports for the activated CSI-RS resource</w:t>
        </w:r>
        <w:r w:rsidR="00BC29B3" w:rsidRPr="00E12C52">
          <w:rPr>
            <w:rFonts w:hint="eastAsia"/>
            <w:lang w:eastAsia="zh-CN"/>
          </w:rPr>
          <w:t xml:space="preserve">, </w:t>
        </w:r>
        <w:r w:rsidR="00BC29B3" w:rsidRPr="00E12C52">
          <w:t>transmission mode 9</w:t>
        </w:r>
        <w:r w:rsidR="00BC29B3" w:rsidRPr="00E12C52">
          <w:rPr>
            <w:rFonts w:hint="eastAsia"/>
            <w:lang w:eastAsia="zh-CN"/>
          </w:rPr>
          <w:t>/</w:t>
        </w:r>
        <w:r w:rsidR="00BC29B3" w:rsidRPr="00E12C52">
          <w:t>10</w:t>
        </w:r>
        <w:r w:rsidR="00BC29B3" w:rsidRPr="00E12C52">
          <w:rPr>
            <w:rFonts w:hint="eastAsia"/>
          </w:rPr>
          <w:t xml:space="preserve"> </w:t>
        </w:r>
        <w:r w:rsidR="00BC29B3" w:rsidRPr="00E12C52">
          <w:t>configured with PMI/RI reporting</w:t>
        </w:r>
        <w:r w:rsidR="00BC29B3" w:rsidRPr="00E12C52">
          <w:rPr>
            <w:lang w:eastAsia="zh-CN"/>
          </w:rPr>
          <w:t xml:space="preserve"> and </w:t>
        </w:r>
        <w:r w:rsidR="00BC29B3" w:rsidRPr="00E12C52">
          <w:t xml:space="preserve">higher layer </w:t>
        </w:r>
        <w:r w:rsidR="00BC29B3" w:rsidRPr="00E12C52">
          <w:rPr>
            <w:rFonts w:hint="eastAsia"/>
          </w:rPr>
          <w:t xml:space="preserve">parameter </w:t>
        </w:r>
        <w:r w:rsidR="00BC29B3">
          <w:rPr>
            <w:i/>
          </w:rPr>
          <w:t>csi-RS-ConfigNZP-ApList</w:t>
        </w:r>
        <w:r w:rsidR="00BC29B3" w:rsidRPr="00E12C52">
          <w:rPr>
            <w:lang w:eastAsia="zh-CN"/>
          </w:rPr>
          <w:t xml:space="preserve"> </w:t>
        </w:r>
        <w:r w:rsidR="00BC29B3">
          <w:rPr>
            <w:lang w:val="en-US"/>
          </w:rPr>
          <w:t xml:space="preserve">and the higher layer parameter </w:t>
        </w:r>
        <w:r w:rsidR="00BC29B3">
          <w:rPr>
            <w:i/>
            <w:lang w:val="en-US"/>
          </w:rPr>
          <w:t xml:space="preserve">csi-RS-NZP-mode </w:t>
        </w:r>
        <w:r w:rsidR="00BC29B3">
          <w:rPr>
            <w:lang w:val="en-US"/>
          </w:rPr>
          <w:t xml:space="preserve">is set to ‘aperiodic’ </w:t>
        </w:r>
        <w:r w:rsidR="00BC29B3" w:rsidRPr="00E12C52">
          <w:rPr>
            <w:lang w:eastAsia="zh-CN"/>
          </w:rPr>
          <w:t>and more than one ports for the activated CSI-RS resource</w:t>
        </w:r>
        <w:r w:rsidR="00BC29B3">
          <w:rPr>
            <w:rFonts w:hint="eastAsia"/>
            <w:lang w:eastAsia="zh-CN"/>
          </w:rPr>
          <w:t xml:space="preserve">, </w:t>
        </w:r>
        <w:r w:rsidR="00BC29B3">
          <w:t>transmission mode 9</w:t>
        </w:r>
        <w:r w:rsidR="00BC29B3">
          <w:rPr>
            <w:rFonts w:hint="eastAsia"/>
            <w:lang w:eastAsia="zh-CN"/>
          </w:rPr>
          <w:t>/</w:t>
        </w:r>
        <w:r w:rsidR="00BC29B3">
          <w:t>10</w:t>
        </w:r>
        <w:r w:rsidR="00BC29B3" w:rsidRPr="0007501B">
          <w:rPr>
            <w:lang w:eastAsia="zh-CN"/>
          </w:rPr>
          <w:t xml:space="preserve"> </w:t>
        </w:r>
        <w:r w:rsidR="00BC29B3">
          <w:rPr>
            <w:rFonts w:hint="eastAsia"/>
            <w:lang w:eastAsia="zh-CN"/>
          </w:rPr>
          <w:t>configured with</w:t>
        </w:r>
        <w:r w:rsidR="00BC29B3">
          <w:rPr>
            <w:lang w:eastAsia="zh-CN"/>
          </w:rPr>
          <w:t xml:space="preserve"> </w:t>
        </w:r>
        <w:r w:rsidR="00BC29B3">
          <w:t xml:space="preserve">higher layer </w:t>
        </w:r>
        <w:r w:rsidR="00BC29B3" w:rsidRPr="0095051D">
          <w:rPr>
            <w:rFonts w:hint="eastAsia"/>
          </w:rPr>
          <w:t xml:space="preserve">parameter </w:t>
        </w:r>
        <w:r w:rsidR="00BC29B3" w:rsidRPr="00077D26">
          <w:rPr>
            <w:i/>
          </w:rPr>
          <w:t>eMIMO-Type</w:t>
        </w:r>
        <w:r w:rsidR="00BC29B3">
          <w:rPr>
            <w:rFonts w:hint="eastAsia"/>
            <w:lang w:eastAsia="zh-CN"/>
          </w:rPr>
          <w:t xml:space="preserve"> and </w:t>
        </w:r>
        <w:r w:rsidR="00BC29B3" w:rsidRPr="00077D26">
          <w:rPr>
            <w:i/>
          </w:rPr>
          <w:t>eMIMO-Type</w:t>
        </w:r>
        <w:r w:rsidR="00BC29B3">
          <w:rPr>
            <w:rFonts w:hint="eastAsia"/>
            <w:lang w:eastAsia="zh-CN"/>
          </w:rPr>
          <w:t>2</w:t>
        </w:r>
        <w:r w:rsidR="00BC29B3">
          <w:rPr>
            <w:lang w:eastAsia="zh-CN"/>
          </w:rPr>
          <w:t xml:space="preserve">, </w:t>
        </w:r>
        <w:r w:rsidR="00BC29B3">
          <w:t xml:space="preserve">and </w:t>
        </w:r>
        <w:r w:rsidR="00BC29B3" w:rsidRPr="00077D26">
          <w:rPr>
            <w:i/>
          </w:rPr>
          <w:t>eMIMO-Type</w:t>
        </w:r>
        <w:r w:rsidR="00BC29B3">
          <w:rPr>
            <w:rFonts w:hint="eastAsia"/>
            <w:lang w:eastAsia="zh-CN"/>
          </w:rPr>
          <w:t>2</w:t>
        </w:r>
        <w:r w:rsidR="00BC29B3">
          <w:rPr>
            <w:lang w:eastAsia="zh-CN"/>
          </w:rPr>
          <w:t xml:space="preserve"> </w:t>
        </w:r>
        <w:r w:rsidR="00BC29B3" w:rsidRPr="0007501B">
          <w:t>configured with PMI/RI reporting</w:t>
        </w:r>
        <w:r w:rsidR="00BC29B3" w:rsidRPr="0007501B">
          <w:rPr>
            <w:rFonts w:hint="eastAsia"/>
            <w:lang w:eastAsia="zh-CN"/>
          </w:rPr>
          <w:t xml:space="preserve"> </w:t>
        </w:r>
        <w:r w:rsidR="00BC29B3">
          <w:t>with</w:t>
        </w:r>
        <w:r w:rsidR="00BC29B3" w:rsidRPr="0007501B">
          <w:rPr>
            <w:rFonts w:hint="eastAsia"/>
          </w:rPr>
          <w:t xml:space="preserve"> </w:t>
        </w:r>
        <w:r w:rsidR="00BC29B3" w:rsidRPr="0007501B">
          <w:rPr>
            <w:lang w:eastAsia="zh-CN"/>
          </w:rPr>
          <w:t>2</w:t>
        </w:r>
        <w:r w:rsidR="00BC29B3" w:rsidRPr="0007501B">
          <w:rPr>
            <w:rFonts w:hint="eastAsia"/>
          </w:rPr>
          <w:t>/</w:t>
        </w:r>
        <w:r w:rsidR="00BC29B3" w:rsidRPr="0007501B">
          <w:rPr>
            <w:lang w:eastAsia="zh-CN"/>
          </w:rPr>
          <w:t>4</w:t>
        </w:r>
        <w:r w:rsidR="00BC29B3" w:rsidRPr="0007501B">
          <w:rPr>
            <w:rFonts w:hint="eastAsia"/>
          </w:rPr>
          <w:t>/</w:t>
        </w:r>
        <w:r w:rsidR="00BC29B3" w:rsidRPr="0007501B">
          <w:rPr>
            <w:rFonts w:hint="eastAsia"/>
            <w:lang w:eastAsia="zh-CN"/>
          </w:rPr>
          <w:t>8</w:t>
        </w:r>
        <w:r w:rsidR="00BC29B3" w:rsidRPr="0007501B">
          <w:rPr>
            <w:rFonts w:hint="eastAsia"/>
          </w:rPr>
          <w:t xml:space="preserve"> antenna ports</w:t>
        </w:r>
        <w:r w:rsidR="00BC29B3" w:rsidRPr="00195B86">
          <w:rPr>
            <w:rFonts w:hint="eastAsia"/>
            <w:lang w:eastAsia="zh-CN"/>
          </w:rPr>
          <w:t xml:space="preserve"> </w:t>
        </w:r>
        <w:r w:rsidR="00BC29B3">
          <w:rPr>
            <w:rFonts w:hint="eastAsia"/>
            <w:lang w:eastAsia="zh-CN"/>
          </w:rPr>
          <w:t>and rank indication is associated with</w:t>
        </w:r>
        <w:r w:rsidR="00BC29B3" w:rsidRPr="00B21212">
          <w:rPr>
            <w:i/>
          </w:rPr>
          <w:t xml:space="preserve"> </w:t>
        </w:r>
        <w:r w:rsidR="00BC29B3" w:rsidRPr="00077D26">
          <w:rPr>
            <w:i/>
          </w:rPr>
          <w:t>eMIMO-Type</w:t>
        </w:r>
        <w:r w:rsidR="00BC29B3">
          <w:rPr>
            <w:rFonts w:hint="eastAsia"/>
            <w:lang w:eastAsia="zh-CN"/>
          </w:rPr>
          <w:t>2</w:t>
        </w:r>
        <w:r w:rsidR="00BC29B3">
          <w:rPr>
            <w:lang w:eastAsia="zh-CN"/>
          </w:rPr>
          <w:t>,</w:t>
        </w:r>
        <w:r w:rsidR="00BC29B3">
          <w:rPr>
            <w:rFonts w:hint="eastAsia"/>
            <w:lang w:eastAsia="zh-CN"/>
          </w:rPr>
          <w:t xml:space="preserve"> </w:t>
        </w:r>
      </w:ins>
      <w:r>
        <w:t>transmission mode 9</w:t>
      </w:r>
      <w:r>
        <w:rPr>
          <w:rFonts w:hint="eastAsia"/>
          <w:lang w:eastAsia="zh-CN"/>
        </w:rPr>
        <w:t>/10</w:t>
      </w:r>
      <w:r>
        <w:t xml:space="preserve"> configured with PMI/RI reporting with </w:t>
      </w:r>
      <w:r>
        <w:rPr>
          <w:rFonts w:hint="eastAsia"/>
          <w:lang w:eastAsia="zh-CN"/>
        </w:rPr>
        <w:t>8/12/16</w:t>
      </w:r>
      <w:ins w:id="3628" w:author="Edited - Third Generation Partnership Project" w:date="2017-12-06T07:19:00Z">
        <w:r w:rsidR="00BC29B3">
          <w:t>/20/24/28/32</w:t>
        </w:r>
      </w:ins>
      <w:r>
        <w:t xml:space="preserve">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A’</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w:t>
      </w:r>
      <w:r>
        <w:rPr>
          <w:rFonts w:hint="eastAsia"/>
          <w:lang w:eastAsia="zh-CN"/>
        </w:rPr>
        <w:t>out</w:t>
      </w:r>
      <w:r>
        <w:t xml:space="preserve"> PMI reporting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 K=1 with</w:t>
      </w:r>
      <w:r>
        <w:rPr>
          <w:rFonts w:hint="eastAsia"/>
        </w:rPr>
        <w:t xml:space="preserve"> </w:t>
      </w:r>
      <w:r>
        <w:t>2/4/8 antenna ports</w:t>
      </w:r>
      <w:ins w:id="3629" w:author="Edited - Third Generation Partnership Project" w:date="2017-12-06T07:19:00Z">
        <w:r w:rsidR="00BC29B3">
          <w:rPr>
            <w:rFonts w:hint="eastAsia"/>
            <w:lang w:eastAsia="zh-CN"/>
          </w:rPr>
          <w:t>,</w:t>
        </w:r>
        <w:r w:rsidR="00BC29B3" w:rsidRPr="00154E26">
          <w:t xml:space="preserve"> </w:t>
        </w:r>
        <w:r w:rsidR="00BC29B3">
          <w:t>transmission mode 9</w:t>
        </w:r>
        <w:r w:rsidR="00BC29B3">
          <w:rPr>
            <w:rFonts w:hint="eastAsia"/>
          </w:rPr>
          <w:t xml:space="preserve">/10 </w:t>
        </w:r>
        <w:r w:rsidR="00BC29B3">
          <w:t>configured with</w:t>
        </w:r>
        <w:r w:rsidR="00BC29B3">
          <w:rPr>
            <w:rFonts w:hint="eastAsia"/>
            <w:lang w:eastAsia="zh-CN"/>
          </w:rPr>
          <w:t>out</w:t>
        </w:r>
        <w:r w:rsidR="00BC29B3">
          <w:t xml:space="preserve"> PMI reporting</w:t>
        </w:r>
        <w:r w:rsidR="00BC29B3" w:rsidRPr="00231743">
          <w:rPr>
            <w:rFonts w:hint="eastAsia"/>
            <w:lang w:eastAsia="zh-CN"/>
          </w:rPr>
          <w:t xml:space="preserve"> </w:t>
        </w:r>
        <w:r w:rsidR="00BC29B3">
          <w:rPr>
            <w:lang w:eastAsia="zh-CN"/>
          </w:rPr>
          <w:t xml:space="preserve">and </w:t>
        </w:r>
        <w:r w:rsidR="00BC29B3">
          <w:t xml:space="preserve">higher layer </w:t>
        </w:r>
        <w:r w:rsidR="00BC29B3" w:rsidRPr="0095051D">
          <w:rPr>
            <w:rFonts w:hint="eastAsia"/>
          </w:rPr>
          <w:t xml:space="preserve">parameter </w:t>
        </w:r>
        <w:r w:rsidR="00BC29B3">
          <w:rPr>
            <w:i/>
            <w:lang w:val="en-US"/>
          </w:rPr>
          <w:t xml:space="preserve">csi-RS-NZP-mode </w:t>
        </w:r>
        <w:r w:rsidR="00BC29B3">
          <w:t xml:space="preserve">is set to ‘multi-shot’ </w:t>
        </w:r>
        <w:r w:rsidR="00BC29B3">
          <w:rPr>
            <w:rFonts w:hint="eastAsia"/>
            <w:lang w:eastAsia="zh-CN"/>
          </w:rPr>
          <w:t xml:space="preserve">with </w:t>
        </w:r>
        <w:r w:rsidR="00BC29B3">
          <w:rPr>
            <w:i/>
          </w:rPr>
          <w:t>activatedResources</w:t>
        </w:r>
        <w:r w:rsidR="00BC29B3" w:rsidRPr="00231743">
          <w:rPr>
            <w:rFonts w:hint="eastAsia"/>
            <w:lang w:eastAsia="zh-CN"/>
          </w:rPr>
          <w:t>=1</w:t>
        </w:r>
        <w:r w:rsidR="00BC29B3">
          <w:rPr>
            <w:lang w:eastAsia="zh-CN"/>
          </w:rPr>
          <w:t xml:space="preserve"> </w:t>
        </w:r>
        <w:r w:rsidR="00BC29B3" w:rsidRPr="00E12C52">
          <w:rPr>
            <w:lang w:eastAsia="zh-CN"/>
          </w:rPr>
          <w:t>and more than one ports for the activated CSI-RS resource</w:t>
        </w:r>
        <w:r w:rsidR="00BC29B3" w:rsidRPr="00E12C52">
          <w:rPr>
            <w:rFonts w:hint="eastAsia"/>
            <w:lang w:eastAsia="zh-CN"/>
          </w:rPr>
          <w:t xml:space="preserve">, </w:t>
        </w:r>
        <w:r w:rsidR="00BC29B3" w:rsidRPr="00E12C52">
          <w:t>transmission mode 9</w:t>
        </w:r>
        <w:r w:rsidR="00BC29B3" w:rsidRPr="00E12C52">
          <w:rPr>
            <w:rFonts w:hint="eastAsia"/>
            <w:lang w:eastAsia="zh-CN"/>
          </w:rPr>
          <w:t>/</w:t>
        </w:r>
        <w:r w:rsidR="00BC29B3" w:rsidRPr="00E12C52">
          <w:t>10</w:t>
        </w:r>
        <w:r w:rsidR="00BC29B3" w:rsidRPr="00E12C52">
          <w:rPr>
            <w:rFonts w:hint="eastAsia"/>
          </w:rPr>
          <w:t xml:space="preserve"> </w:t>
        </w:r>
        <w:r w:rsidR="00BC29B3" w:rsidRPr="00E12C52">
          <w:t>configured with PMI/RI reporting</w:t>
        </w:r>
        <w:r w:rsidR="00BC29B3" w:rsidRPr="00E12C52">
          <w:rPr>
            <w:lang w:eastAsia="zh-CN"/>
          </w:rPr>
          <w:t xml:space="preserve"> and </w:t>
        </w:r>
        <w:r w:rsidR="00BC29B3" w:rsidRPr="00E12C52">
          <w:t xml:space="preserve">higher layer </w:t>
        </w:r>
        <w:r w:rsidR="00BC29B3" w:rsidRPr="00E12C52">
          <w:rPr>
            <w:rFonts w:hint="eastAsia"/>
          </w:rPr>
          <w:t xml:space="preserve">parameter </w:t>
        </w:r>
        <w:r w:rsidR="00BC29B3">
          <w:rPr>
            <w:i/>
          </w:rPr>
          <w:t>csi-RS-ConfigNZP-ApList</w:t>
        </w:r>
        <w:r w:rsidR="00BC29B3" w:rsidRPr="00E12C52">
          <w:rPr>
            <w:lang w:eastAsia="zh-CN"/>
          </w:rPr>
          <w:t xml:space="preserve"> </w:t>
        </w:r>
        <w:r w:rsidR="00BC29B3">
          <w:rPr>
            <w:lang w:val="en-US"/>
          </w:rPr>
          <w:t xml:space="preserve">and the higher layer parameter </w:t>
        </w:r>
        <w:r w:rsidR="00BC29B3">
          <w:rPr>
            <w:i/>
            <w:lang w:val="en-US"/>
          </w:rPr>
          <w:t xml:space="preserve">csi-RS-NZP-mode </w:t>
        </w:r>
        <w:r w:rsidR="00BC29B3">
          <w:rPr>
            <w:lang w:val="en-US"/>
          </w:rPr>
          <w:t xml:space="preserve">is set to ‘aperiodic’ </w:t>
        </w:r>
        <w:r w:rsidR="00BC29B3" w:rsidRPr="00E12C52">
          <w:rPr>
            <w:lang w:eastAsia="zh-CN"/>
          </w:rPr>
          <w:t>and more than one ports for the activated CSI-RS resource</w:t>
        </w:r>
        <w:r w:rsidR="00BC29B3">
          <w:rPr>
            <w:rFonts w:hint="eastAsia"/>
            <w:lang w:eastAsia="zh-CN"/>
          </w:rPr>
          <w:t xml:space="preserve">, </w:t>
        </w:r>
        <w:r w:rsidR="00BC29B3">
          <w:t>and transmission mode  9</w:t>
        </w:r>
        <w:r w:rsidR="00BC29B3">
          <w:rPr>
            <w:rFonts w:hint="eastAsia"/>
            <w:lang w:eastAsia="zh-CN"/>
          </w:rPr>
          <w:t>/</w:t>
        </w:r>
        <w:r w:rsidR="00BC29B3">
          <w:t>10</w:t>
        </w:r>
        <w:r w:rsidR="00BC29B3" w:rsidRPr="0007501B">
          <w:rPr>
            <w:lang w:eastAsia="zh-CN"/>
          </w:rPr>
          <w:t xml:space="preserve"> </w:t>
        </w:r>
        <w:r w:rsidR="00BC29B3">
          <w:rPr>
            <w:rFonts w:hint="eastAsia"/>
            <w:lang w:eastAsia="zh-CN"/>
          </w:rPr>
          <w:t>configured with</w:t>
        </w:r>
        <w:r w:rsidR="00BC29B3">
          <w:rPr>
            <w:lang w:eastAsia="zh-CN"/>
          </w:rPr>
          <w:t xml:space="preserve"> </w:t>
        </w:r>
        <w:r w:rsidR="00BC29B3">
          <w:t xml:space="preserve">higher layer </w:t>
        </w:r>
        <w:r w:rsidR="00BC29B3" w:rsidRPr="0095051D">
          <w:rPr>
            <w:rFonts w:hint="eastAsia"/>
          </w:rPr>
          <w:t xml:space="preserve">parameter </w:t>
        </w:r>
        <w:r w:rsidR="00BC29B3" w:rsidRPr="00077D26">
          <w:rPr>
            <w:i/>
          </w:rPr>
          <w:t>eMIMO-Type</w:t>
        </w:r>
        <w:r w:rsidR="00BC29B3">
          <w:rPr>
            <w:rFonts w:hint="eastAsia"/>
            <w:lang w:eastAsia="zh-CN"/>
          </w:rPr>
          <w:t xml:space="preserve"> and </w:t>
        </w:r>
        <w:r w:rsidR="00BC29B3" w:rsidRPr="00077D26">
          <w:rPr>
            <w:i/>
          </w:rPr>
          <w:t>eMIMO-Type</w:t>
        </w:r>
        <w:r w:rsidR="00BC29B3">
          <w:rPr>
            <w:rFonts w:hint="eastAsia"/>
            <w:lang w:eastAsia="zh-CN"/>
          </w:rPr>
          <w:t>2</w:t>
        </w:r>
        <w:r w:rsidR="00BC29B3">
          <w:rPr>
            <w:lang w:eastAsia="zh-CN"/>
          </w:rPr>
          <w:t xml:space="preserve">, </w:t>
        </w:r>
        <w:r w:rsidR="00BC29B3">
          <w:t xml:space="preserve">and </w:t>
        </w:r>
        <w:r w:rsidR="00BC29B3" w:rsidRPr="00077D26">
          <w:rPr>
            <w:i/>
          </w:rPr>
          <w:t>eMIMO-Type</w:t>
        </w:r>
        <w:r w:rsidR="00BC29B3">
          <w:rPr>
            <w:rFonts w:hint="eastAsia"/>
            <w:lang w:eastAsia="zh-CN"/>
          </w:rPr>
          <w:t>2</w:t>
        </w:r>
        <w:r w:rsidR="00BC29B3">
          <w:t xml:space="preserve"> </w:t>
        </w:r>
        <w:r w:rsidR="00BC29B3" w:rsidRPr="0007501B">
          <w:t>configured</w:t>
        </w:r>
        <w:r w:rsidR="00BC29B3">
          <w:t xml:space="preserve"> with</w:t>
        </w:r>
        <w:r w:rsidR="00BC29B3">
          <w:rPr>
            <w:rFonts w:hint="eastAsia"/>
            <w:lang w:eastAsia="zh-CN"/>
          </w:rPr>
          <w:t>out</w:t>
        </w:r>
        <w:r w:rsidR="00BC29B3">
          <w:t xml:space="preserve"> PMI</w:t>
        </w:r>
        <w:r w:rsidR="00BC29B3" w:rsidRPr="0007501B">
          <w:t xml:space="preserve"> reporting</w:t>
        </w:r>
        <w:r w:rsidR="00BC29B3">
          <w:t xml:space="preserve"> </w:t>
        </w:r>
        <w:r w:rsidR="00BC29B3" w:rsidRPr="0007501B">
          <w:rPr>
            <w:rFonts w:hint="eastAsia"/>
          </w:rPr>
          <w:t xml:space="preserve">with </w:t>
        </w:r>
        <w:r w:rsidR="00BC29B3" w:rsidRPr="0007501B">
          <w:rPr>
            <w:lang w:eastAsia="zh-CN"/>
          </w:rPr>
          <w:t>2</w:t>
        </w:r>
        <w:r w:rsidR="00BC29B3" w:rsidRPr="0007501B">
          <w:rPr>
            <w:rFonts w:hint="eastAsia"/>
          </w:rPr>
          <w:t>/</w:t>
        </w:r>
        <w:r w:rsidR="00BC29B3" w:rsidRPr="0007501B">
          <w:rPr>
            <w:lang w:eastAsia="zh-CN"/>
          </w:rPr>
          <w:t>4</w:t>
        </w:r>
        <w:r w:rsidR="00BC29B3" w:rsidRPr="0007501B">
          <w:rPr>
            <w:rFonts w:hint="eastAsia"/>
          </w:rPr>
          <w:t>/</w:t>
        </w:r>
        <w:r w:rsidR="00BC29B3" w:rsidRPr="0007501B">
          <w:rPr>
            <w:rFonts w:hint="eastAsia"/>
            <w:lang w:eastAsia="zh-CN"/>
          </w:rPr>
          <w:t>8</w:t>
        </w:r>
        <w:r w:rsidR="00BC29B3" w:rsidRPr="0007501B">
          <w:rPr>
            <w:rFonts w:hint="eastAsia"/>
          </w:rPr>
          <w:t xml:space="preserve"> antenna ports</w:t>
        </w:r>
        <w:r w:rsidR="00BC29B3" w:rsidRPr="00195B86">
          <w:rPr>
            <w:rFonts w:hint="eastAsia"/>
            <w:lang w:eastAsia="zh-CN"/>
          </w:rPr>
          <w:t xml:space="preserve"> </w:t>
        </w:r>
        <w:r w:rsidR="00BC29B3">
          <w:rPr>
            <w:rFonts w:hint="eastAsia"/>
            <w:lang w:eastAsia="zh-CN"/>
          </w:rPr>
          <w:t>and rank indication is associated with</w:t>
        </w:r>
        <w:r w:rsidR="00BC29B3" w:rsidRPr="00B21212">
          <w:rPr>
            <w:i/>
          </w:rPr>
          <w:t xml:space="preserve"> </w:t>
        </w:r>
        <w:r w:rsidR="00BC29B3" w:rsidRPr="00077D26">
          <w:rPr>
            <w:i/>
          </w:rPr>
          <w:t>eMIMO-Type</w:t>
        </w:r>
        <w:r w:rsidR="00BC29B3">
          <w:rPr>
            <w:rFonts w:hint="eastAsia"/>
            <w:lang w:eastAsia="zh-CN"/>
          </w:rPr>
          <w:t>2</w:t>
        </w:r>
      </w:ins>
      <w:r>
        <w:t>.</w:t>
      </w:r>
    </w:p>
    <w:p w14:paraId="5576F8AA" w14:textId="2838334C" w:rsidR="00B27983" w:rsidRDefault="00B27983" w:rsidP="00B27983">
      <w:pPr>
        <w:rPr>
          <w:lang w:eastAsia="zh-CN"/>
        </w:rPr>
      </w:pPr>
      <w:r>
        <w:t>Table 5.2.2.6.2-3</w:t>
      </w:r>
      <w:r>
        <w:rPr>
          <w:rFonts w:hint="eastAsia"/>
          <w:lang w:eastAsia="zh-CN"/>
        </w:rPr>
        <w:t>A</w:t>
      </w:r>
      <w:r>
        <w:t xml:space="preserve"> shows the fields and the corresponding bit width for the </w:t>
      </w:r>
      <w:r>
        <w:rPr>
          <w:rFonts w:hint="eastAsia"/>
          <w:lang w:eastAsia="zh-CN"/>
        </w:rPr>
        <w:t>CSI-RS resource</w:t>
      </w:r>
      <w:r>
        <w:t xml:space="preserve"> indication feedback for higher layer configured subband CQI reports for PDSCH transmissions associated with transmission mode 9</w:t>
      </w:r>
      <w:r>
        <w:rPr>
          <w:rFonts w:hint="eastAsia"/>
          <w:lang w:eastAsia="zh-CN"/>
        </w:rPr>
        <w:t xml:space="preserve">/10 </w:t>
      </w:r>
      <w:r>
        <w:t xml:space="preserve">configured with 1 antenna port for each CSI-RS resource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rPr>
        <w:t xml:space="preserve"> with </w:t>
      </w:r>
      <w:r>
        <w:rPr>
          <w:rFonts w:hint="eastAsia"/>
          <w:lang w:eastAsia="zh-CN"/>
        </w:rPr>
        <w:t>K&gt;1</w:t>
      </w:r>
      <w:ins w:id="3630" w:author="Edited - Third Generation Partnership Project" w:date="2017-12-06T07:19:00Z">
        <w:r w:rsidR="00BC29B3">
          <w:rPr>
            <w:lang w:eastAsia="zh-CN"/>
          </w:rPr>
          <w:t xml:space="preserve"> except with</w:t>
        </w:r>
        <w:r w:rsidR="00BC29B3" w:rsidRPr="00231743">
          <w:rPr>
            <w:rFonts w:hint="eastAsia"/>
            <w:i/>
            <w:lang w:eastAsia="zh-CN"/>
          </w:rPr>
          <w:t xml:space="preserve"> </w:t>
        </w:r>
        <w:r w:rsidR="00BC29B3">
          <w:rPr>
            <w:lang w:val="x-none"/>
          </w:rPr>
          <w:t>higher layer parameter</w:t>
        </w:r>
        <w:r w:rsidR="00BC29B3" w:rsidRPr="006A6735">
          <w:rPr>
            <w:i/>
          </w:rPr>
          <w:t xml:space="preserve"> </w:t>
        </w:r>
        <w:r w:rsidR="00BC29B3">
          <w:rPr>
            <w:i/>
            <w:lang w:val="en-US"/>
          </w:rPr>
          <w:t xml:space="preserve">csi-RS-NZP-mode </w:t>
        </w:r>
        <w:r w:rsidR="00BC29B3">
          <w:t>configured</w:t>
        </w:r>
        <w:r w:rsidR="00BC29B3">
          <w:rPr>
            <w:lang w:eastAsia="zh-CN"/>
          </w:rPr>
          <w:t xml:space="preserve">, and </w:t>
        </w:r>
        <w:r w:rsidR="00BC29B3">
          <w:t>transmission mode 9</w:t>
        </w:r>
        <w:r w:rsidR="00BC29B3">
          <w:rPr>
            <w:rFonts w:hint="eastAsia"/>
            <w:lang w:eastAsia="zh-CN"/>
          </w:rPr>
          <w:t xml:space="preserve">/10 configured with </w:t>
        </w:r>
        <w:r w:rsidR="00BC29B3">
          <w:t xml:space="preserve">higher layer </w:t>
        </w:r>
        <w:r w:rsidR="00BC29B3" w:rsidRPr="0095051D">
          <w:rPr>
            <w:rFonts w:hint="eastAsia"/>
          </w:rPr>
          <w:t xml:space="preserve">parameter </w:t>
        </w:r>
        <w:r w:rsidR="00BC29B3" w:rsidRPr="00077D26">
          <w:rPr>
            <w:i/>
          </w:rPr>
          <w:t>eMIMO-Type</w:t>
        </w:r>
        <w:r w:rsidR="00BC29B3" w:rsidRPr="00AE3AC7">
          <w:rPr>
            <w:rFonts w:hint="eastAsia"/>
            <w:lang w:eastAsia="zh-CN"/>
          </w:rPr>
          <w:t xml:space="preserve"> and</w:t>
        </w:r>
        <w:r w:rsidR="00BC29B3" w:rsidRPr="00AE3AC7">
          <w:t xml:space="preserve"> </w:t>
        </w:r>
        <w:r w:rsidR="00BC29B3" w:rsidRPr="00077D26">
          <w:rPr>
            <w:i/>
          </w:rPr>
          <w:t>eMIMO-Type</w:t>
        </w:r>
        <w:r w:rsidR="00BC29B3">
          <w:rPr>
            <w:rFonts w:hint="eastAsia"/>
            <w:i/>
            <w:lang w:eastAsia="zh-CN"/>
          </w:rPr>
          <w:t>2</w:t>
        </w:r>
        <w:r w:rsidR="00BC29B3" w:rsidRPr="00C91922">
          <w:rPr>
            <w:rFonts w:hint="eastAsia"/>
            <w:lang w:eastAsia="zh-CN"/>
          </w:rPr>
          <w:t xml:space="preserve">, </w:t>
        </w:r>
        <w:r w:rsidR="00BC29B3">
          <w:t xml:space="preserve">and </w:t>
        </w:r>
        <w:r w:rsidR="00BC29B3" w:rsidRPr="00077D26">
          <w:rPr>
            <w:i/>
          </w:rPr>
          <w:t>eMIMO-Type</w:t>
        </w:r>
        <w:r w:rsidR="00BC29B3">
          <w:t xml:space="preserve"> is set to ‘CLASS </w:t>
        </w:r>
        <w:r w:rsidR="00BC29B3">
          <w:rPr>
            <w:rFonts w:hint="eastAsia"/>
            <w:lang w:eastAsia="zh-CN"/>
          </w:rPr>
          <w:t>B</w:t>
        </w:r>
        <w:r w:rsidR="00BC29B3">
          <w:t>’</w:t>
        </w:r>
        <w:r w:rsidR="00BC29B3">
          <w:rPr>
            <w:rFonts w:hint="eastAsia"/>
            <w:lang w:eastAsia="zh-CN"/>
          </w:rPr>
          <w:t xml:space="preserve"> with K&gt;1</w:t>
        </w:r>
        <w:r w:rsidR="00BC29B3">
          <w:rPr>
            <w:lang w:eastAsia="zh-CN"/>
          </w:rPr>
          <w:t>,</w:t>
        </w:r>
        <w:r w:rsidR="00BC29B3" w:rsidRPr="003C48C3">
          <w:rPr>
            <w:lang w:eastAsia="zh-CN"/>
          </w:rPr>
          <w:t xml:space="preserve"> </w:t>
        </w:r>
        <w:r w:rsidR="00BC29B3">
          <w:rPr>
            <w:lang w:eastAsia="zh-CN"/>
          </w:rPr>
          <w:t xml:space="preserve">where CRI is associated with the </w:t>
        </w:r>
        <w:r w:rsidR="00BC29B3" w:rsidRPr="003C48C3">
          <w:rPr>
            <w:i/>
            <w:lang w:eastAsia="zh-CN"/>
          </w:rPr>
          <w:t>eMIMO-Type</w:t>
        </w:r>
      </w:ins>
      <w:r>
        <w:t>.</w:t>
      </w:r>
    </w:p>
    <w:p w14:paraId="502E87C5" w14:textId="47E64F16" w:rsidR="00B27983" w:rsidRPr="00FC1742" w:rsidRDefault="00B27983" w:rsidP="00B27983">
      <w:pPr>
        <w:rPr>
          <w:lang w:eastAsia="zh-CN"/>
        </w:rPr>
      </w:pPr>
      <w:r>
        <w:t>Table 5.2.2.6.2-3</w:t>
      </w:r>
      <w:r>
        <w:rPr>
          <w:rFonts w:hint="eastAsia"/>
          <w:lang w:eastAsia="zh-CN"/>
        </w:rPr>
        <w:t>B</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rPr>
        <w:t xml:space="preserve"> with K&gt;1</w:t>
      </w:r>
      <w:ins w:id="3631" w:author="Edited - Third Generation Partnership Project" w:date="2017-12-06T07:20:00Z">
        <w:r w:rsidR="00780AF1">
          <w:t xml:space="preserve"> </w:t>
        </w:r>
        <w:r w:rsidR="00780AF1">
          <w:rPr>
            <w:lang w:eastAsia="zh-CN"/>
          </w:rPr>
          <w:t>except with</w:t>
        </w:r>
        <w:r w:rsidR="00780AF1">
          <w:rPr>
            <w:i/>
            <w:lang w:eastAsia="zh-CN"/>
          </w:rPr>
          <w:t xml:space="preserve"> </w:t>
        </w:r>
        <w:r w:rsidR="00780AF1">
          <w:rPr>
            <w:lang w:val="x-none"/>
          </w:rPr>
          <w:t>higher layer parameter</w:t>
        </w:r>
        <w:r w:rsidR="00780AF1" w:rsidRPr="006A6735">
          <w:rPr>
            <w:i/>
          </w:rPr>
          <w:t xml:space="preserve"> </w:t>
        </w:r>
        <w:r w:rsidR="00780AF1">
          <w:rPr>
            <w:i/>
            <w:lang w:val="en-US"/>
          </w:rPr>
          <w:t xml:space="preserve">csi-RS-NZP-mode </w:t>
        </w:r>
        <w:r w:rsidR="00780AF1">
          <w:t>configured</w:t>
        </w:r>
      </w:ins>
      <w:r>
        <w:rPr>
          <w:rFonts w:hint="eastAsia"/>
          <w:lang w:eastAsia="zh-CN"/>
        </w:rPr>
        <w:t>,</w:t>
      </w:r>
      <w:r w:rsidRPr="0069706A">
        <w:rPr>
          <w:rFonts w:hint="eastAsia"/>
          <w:lang w:eastAsia="zh-CN"/>
        </w:rPr>
        <w:t xml:space="preserve">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 K&gt;1 and</w:t>
      </w:r>
      <w:r>
        <w:rPr>
          <w:rFonts w:hint="eastAsia"/>
        </w:rPr>
        <w:t xml:space="preserve"> </w:t>
      </w:r>
      <w:r>
        <w:t>2/4/8 antenna ports</w:t>
      </w:r>
      <w:ins w:id="3632" w:author="Edited - Third Generation Partnership Project" w:date="2017-12-06T07:20:00Z">
        <w:r w:rsidR="00780AF1">
          <w:t xml:space="preserve"> </w:t>
        </w:r>
        <w:r w:rsidR="00780AF1">
          <w:rPr>
            <w:lang w:eastAsia="zh-CN"/>
          </w:rPr>
          <w:t>except with</w:t>
        </w:r>
        <w:r w:rsidR="00780AF1" w:rsidRPr="00231743">
          <w:rPr>
            <w:rFonts w:hint="eastAsia"/>
            <w:i/>
            <w:lang w:eastAsia="zh-CN"/>
          </w:rPr>
          <w:t xml:space="preserve"> </w:t>
        </w:r>
        <w:r w:rsidR="00780AF1">
          <w:rPr>
            <w:lang w:val="x-none"/>
          </w:rPr>
          <w:t>higher layer parameter</w:t>
        </w:r>
        <w:r w:rsidR="00780AF1" w:rsidRPr="006A6735">
          <w:rPr>
            <w:i/>
          </w:rPr>
          <w:t xml:space="preserve"> </w:t>
        </w:r>
        <w:r w:rsidR="00780AF1">
          <w:rPr>
            <w:i/>
            <w:lang w:val="en-US"/>
          </w:rPr>
          <w:t xml:space="preserve">csi-RS-NZP-mode </w:t>
        </w:r>
        <w:r w:rsidR="00780AF1">
          <w:t>configured</w:t>
        </w:r>
      </w:ins>
      <w:r>
        <w:t>.</w:t>
      </w:r>
      <w:r w:rsidRPr="00FC1742">
        <w:rPr>
          <w:rFonts w:hint="eastAsia"/>
          <w:lang w:eastAsia="zh-CN"/>
        </w:rPr>
        <w:t xml:space="preserve"> </w:t>
      </w:r>
    </w:p>
    <w:p w14:paraId="7CC12B24" w14:textId="485CCAE0" w:rsidR="00780AF1" w:rsidRDefault="00780AF1" w:rsidP="00780AF1">
      <w:pPr>
        <w:rPr>
          <w:ins w:id="3633" w:author="Edited - Third Generation Partnership Project" w:date="2017-12-06T07:21:00Z"/>
        </w:rPr>
      </w:pPr>
      <w:ins w:id="3634" w:author="Edited - Third Generation Partnership Project" w:date="2017-12-06T07:21:00Z">
        <w:r>
          <w:t>Table 5.2.2.6.2-3</w:t>
        </w:r>
        <w:r>
          <w:rPr>
            <w:rFonts w:hint="eastAsia"/>
            <w:lang w:eastAsia="zh-CN"/>
          </w:rPr>
          <w:t>C</w:t>
        </w:r>
        <w:r>
          <w:t xml:space="preserve"> shows the fields and the corresponding bit width for the </w:t>
        </w:r>
        <w:r>
          <w:rPr>
            <w:rFonts w:hint="eastAsia"/>
            <w:lang w:eastAsia="zh-CN"/>
          </w:rPr>
          <w:t>CSI-RS resource</w:t>
        </w:r>
        <w:r>
          <w:t xml:space="preserve"> indication feedback for higher layer configured subband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 xml:space="preserve">parameter </w:t>
        </w:r>
        <w:r>
          <w:rPr>
            <w:i/>
            <w:lang w:val="en-US"/>
          </w:rPr>
          <w:t xml:space="preserve">csi-RS-NZP-mode </w:t>
        </w:r>
        <w:r>
          <w:rPr>
            <w:lang w:val="en-US"/>
          </w:rPr>
          <w:t>set to ‘multi-shot’</w:t>
        </w:r>
        <w:r>
          <w:rPr>
            <w:i/>
          </w:rPr>
          <w:t xml:space="preserve"> </w:t>
        </w:r>
        <w:r w:rsidRPr="0007501B">
          <w:rPr>
            <w:rFonts w:hint="eastAsia"/>
            <w:lang w:eastAsia="zh-CN"/>
          </w:rPr>
          <w:t>and</w:t>
        </w:r>
        <w:r>
          <w:rPr>
            <w:rFonts w:hint="eastAsia"/>
            <w:lang w:eastAsia="zh-CN"/>
          </w:rPr>
          <w:t xml:space="preserve"> with </w:t>
        </w:r>
        <w:r>
          <w:rPr>
            <w:i/>
          </w:rPr>
          <w:t>activatedResources</w:t>
        </w:r>
        <w:r>
          <w:rPr>
            <w:rFonts w:hint="eastAsia"/>
            <w:lang w:eastAsia="zh-CN"/>
          </w:rPr>
          <w:t xml:space="preserve"> &gt;1</w:t>
        </w:r>
        <w:r>
          <w:t>, and 1 antenna port per activated CSI-RS resource.</w:t>
        </w:r>
        <w:r>
          <w:rPr>
            <w:rFonts w:hint="eastAsia"/>
            <w:lang w:eastAsia="zh-CN"/>
          </w:rPr>
          <w:t xml:space="preserve"> </w:t>
        </w:r>
        <w:r w:rsidRPr="007F34F9">
          <w:rPr>
            <w:rFonts w:hint="eastAsia"/>
            <w:i/>
            <w:lang w:eastAsia="zh-CN"/>
          </w:rPr>
          <w:t>N</w:t>
        </w:r>
        <w:r>
          <w:rPr>
            <w:rFonts w:hint="eastAsia"/>
            <w:lang w:eastAsia="zh-CN"/>
          </w:rPr>
          <w:t xml:space="preserve"> is the value of higher layer parameter</w:t>
        </w:r>
        <w:r>
          <w:rPr>
            <w:lang w:eastAsia="zh-CN"/>
          </w:rPr>
          <w:t xml:space="preserve"> </w:t>
        </w:r>
        <w:r>
          <w:rPr>
            <w:i/>
          </w:rPr>
          <w:t>activatedResources</w:t>
        </w:r>
        <w:r>
          <w:t>.</w:t>
        </w:r>
      </w:ins>
    </w:p>
    <w:p w14:paraId="19A11092" w14:textId="77777777" w:rsidR="00780AF1" w:rsidRDefault="00780AF1" w:rsidP="00780AF1">
      <w:pPr>
        <w:rPr>
          <w:ins w:id="3635" w:author="Edited - Third Generation Partnership Project" w:date="2017-12-06T07:21:00Z"/>
        </w:rPr>
      </w:pPr>
      <w:ins w:id="3636" w:author="Edited - Third Generation Partnership Project" w:date="2017-12-06T07:21:00Z">
        <w:r w:rsidRPr="00C071E3">
          <w:t xml:space="preserve"> </w:t>
        </w:r>
        <w:r>
          <w:t>Table 5.2.2.6.2-3</w:t>
        </w:r>
        <w:r>
          <w:rPr>
            <w:rFonts w:hint="eastAsia"/>
            <w:lang w:eastAsia="zh-CN"/>
          </w:rPr>
          <w:t>D</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Pr>
            <w:i/>
            <w:lang w:val="en-US"/>
          </w:rPr>
          <w:t xml:space="preserve">csi-RS-NZP-mode </w:t>
        </w:r>
        <w:r>
          <w:t>is set to ‘</w:t>
        </w:r>
        <w:r>
          <w:rPr>
            <w:lang w:val="en-US"/>
          </w:rPr>
          <w:t>multi-shot</w:t>
        </w:r>
        <w:r>
          <w:t xml:space="preserve">’ </w:t>
        </w:r>
        <w:r w:rsidRPr="0007501B">
          <w:rPr>
            <w:rFonts w:hint="eastAsia"/>
            <w:lang w:eastAsia="zh-CN"/>
          </w:rPr>
          <w:t>and</w:t>
        </w:r>
        <w:r>
          <w:rPr>
            <w:rFonts w:hint="eastAsia"/>
            <w:lang w:eastAsia="zh-CN"/>
          </w:rPr>
          <w:t xml:space="preserve"> with </w:t>
        </w:r>
        <w:r>
          <w:rPr>
            <w:i/>
          </w:rPr>
          <w:t>activatedResources</w:t>
        </w:r>
        <w:r>
          <w:rPr>
            <w:rFonts w:hint="eastAsia"/>
            <w:lang w:eastAsia="zh-CN"/>
          </w:rPr>
          <w:t>&gt;1</w:t>
        </w:r>
        <w:r>
          <w:rPr>
            <w:lang w:eastAsia="zh-CN"/>
          </w:rPr>
          <w:t xml:space="preserve"> and more than one ports for at least one activated CSI-RS resource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Pr>
            <w:i/>
            <w:lang w:val="en-US"/>
          </w:rPr>
          <w:t xml:space="preserve">csi-RS-NZP-mode </w:t>
        </w:r>
        <w:r>
          <w:t>is set to ‘</w:t>
        </w:r>
        <w:r>
          <w:rPr>
            <w:lang w:val="en-US"/>
          </w:rPr>
          <w:t>multi-shot</w:t>
        </w:r>
        <w:r>
          <w:t xml:space="preserve">’ </w:t>
        </w:r>
        <w:r w:rsidRPr="0007501B">
          <w:rPr>
            <w:rFonts w:hint="eastAsia"/>
            <w:lang w:eastAsia="zh-CN"/>
          </w:rPr>
          <w:t>and</w:t>
        </w:r>
        <w:r>
          <w:rPr>
            <w:rFonts w:hint="eastAsia"/>
            <w:lang w:eastAsia="zh-CN"/>
          </w:rPr>
          <w:t xml:space="preserve"> with </w:t>
        </w:r>
        <w:r>
          <w:rPr>
            <w:i/>
          </w:rPr>
          <w:t>activatedResources</w:t>
        </w:r>
        <w:r>
          <w:rPr>
            <w:rFonts w:hint="eastAsia"/>
            <w:lang w:eastAsia="zh-CN"/>
          </w:rPr>
          <w:t>&gt;1 and</w:t>
        </w:r>
        <w:r>
          <w:rPr>
            <w:rFonts w:hint="eastAsia"/>
          </w:rPr>
          <w:t xml:space="preserve"> </w:t>
        </w:r>
        <w:r>
          <w:rPr>
            <w:lang w:eastAsia="zh-CN"/>
          </w:rPr>
          <w:t>more than one ports for at least one activated CSI-RS resource</w:t>
        </w:r>
        <w:r>
          <w:t>.</w:t>
        </w:r>
        <w:r w:rsidRPr="00FC1742">
          <w:rPr>
            <w:rFonts w:hint="eastAsia"/>
            <w:lang w:eastAsia="zh-CN"/>
          </w:rPr>
          <w:t xml:space="preserve"> </w:t>
        </w:r>
        <w:r w:rsidRPr="007F34F9">
          <w:rPr>
            <w:rFonts w:hint="eastAsia"/>
            <w:i/>
            <w:lang w:eastAsia="zh-CN"/>
          </w:rPr>
          <w:t>N</w:t>
        </w:r>
        <w:r>
          <w:rPr>
            <w:rFonts w:hint="eastAsia"/>
            <w:lang w:eastAsia="zh-CN"/>
          </w:rPr>
          <w:t xml:space="preserve"> is the value of higher layer parameter</w:t>
        </w:r>
        <w:r w:rsidRPr="00AB1FA9">
          <w:rPr>
            <w:rFonts w:hint="eastAsia"/>
            <w:i/>
            <w:lang w:eastAsia="zh-CN"/>
          </w:rPr>
          <w:t xml:space="preserve"> numberActivatedCSI-RS-</w:t>
        </w:r>
        <w:r w:rsidRPr="00107EDC">
          <w:rPr>
            <w:rFonts w:hint="eastAsia"/>
            <w:i/>
            <w:lang w:eastAsia="zh-CN"/>
          </w:rPr>
          <w:t>Resources</w:t>
        </w:r>
        <w:r>
          <w:t>.</w:t>
        </w:r>
      </w:ins>
    </w:p>
    <w:p w14:paraId="53057AB1" w14:textId="77777777" w:rsidR="00780AF1" w:rsidRDefault="00780AF1" w:rsidP="00780AF1">
      <w:pPr>
        <w:rPr>
          <w:ins w:id="3637" w:author="Edited - Third Generation Partnership Project" w:date="2017-12-06T07:21:00Z"/>
          <w:lang w:val="en-US" w:eastAsia="zh-CN"/>
        </w:rPr>
      </w:pPr>
      <w:ins w:id="3638" w:author="Edited - Third Generation Partnership Project" w:date="2017-12-06T07:21:00Z">
        <w:r>
          <w:t>Table 5.2.2.6.</w:t>
        </w:r>
        <w:r>
          <w:rPr>
            <w:rFonts w:hint="eastAsia"/>
            <w:lang w:eastAsia="zh-CN"/>
          </w:rPr>
          <w:t>2</w:t>
        </w:r>
        <w:r>
          <w:t>-</w:t>
        </w:r>
        <w:r>
          <w:rPr>
            <w:rFonts w:hint="eastAsia"/>
            <w:lang w:eastAsia="zh-CN"/>
          </w:rPr>
          <w:t>3</w:t>
        </w:r>
        <w:r>
          <w:t>E shows the fields and the corresponding bit width for the rank indication feedback for higher layer configured</w:t>
        </w:r>
        <w:r>
          <w:rPr>
            <w:rFonts w:hint="eastAsia"/>
          </w:rPr>
          <w:t xml:space="preserve"> </w:t>
        </w:r>
        <w:r>
          <w:t>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‘CLASS A’</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‘CLASS B’</w:t>
        </w:r>
        <w:r>
          <w:rPr>
            <w:rFonts w:cs="Arial" w:hint="eastAsia"/>
            <w:lang w:eastAsia="zh-CN"/>
          </w:rPr>
          <w:t xml:space="preserve">, where </w:t>
        </w:r>
        <w:r>
          <w:t>rank indication</w:t>
        </w:r>
        <w:r>
          <w:rPr>
            <w:rFonts w:cs="Arial"/>
            <w:lang w:eastAsia="zh-CN"/>
          </w:rPr>
          <w:t xml:space="preserve"> is associated with </w:t>
        </w:r>
        <w:r>
          <w:rPr>
            <w:i/>
          </w:rPr>
          <w:t>eMIMO-Type</w:t>
        </w:r>
        <w:r>
          <w:rPr>
            <w:lang w:val="en-US" w:eastAsia="zh-CN"/>
          </w:rPr>
          <w:t>.</w:t>
        </w:r>
      </w:ins>
    </w:p>
    <w:p w14:paraId="1761085A" w14:textId="77777777" w:rsidR="00B27983" w:rsidRDefault="00B27983" w:rsidP="00B27983"/>
    <w:p w14:paraId="008A327A" w14:textId="15FECB8C" w:rsidR="00B27983" w:rsidRDefault="00B27983" w:rsidP="00FC7BF2">
      <w:pPr>
        <w:pStyle w:val="TH"/>
      </w:pPr>
      <w:r>
        <w:t>Table 5.2.2.6.2-3: Fields for rank indication feedback for higher layer configured subband CQI reports</w:t>
      </w:r>
      <w:r>
        <w:br/>
        <w:t>(transmission mode 3, transmission mode 4, transmission mode 8</w:t>
      </w:r>
      <w:r>
        <w:rPr>
          <w:rFonts w:hint="eastAsia"/>
          <w:lang w:eastAsia="zh-CN"/>
        </w:rPr>
        <w:t xml:space="preserve"> </w:t>
      </w:r>
      <w:r>
        <w:t>configured with PMI/RI reporting, transmission mode 9</w:t>
      </w:r>
      <w:r>
        <w:rPr>
          <w:rFonts w:hint="eastAsia"/>
          <w:lang w:eastAsia="zh-CN"/>
        </w:rPr>
        <w:t xml:space="preserve"> </w:t>
      </w:r>
      <w:r>
        <w:t>configured with PMI/RI reporting</w:t>
      </w:r>
      <w:r>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Pr>
            <w:rFonts w:hint="eastAsia"/>
            <w:lang w:eastAsia="zh-CN"/>
          </w:rPr>
          <w:t>2/4/8</w:t>
        </w:r>
      </w:smartTag>
      <w:r>
        <w:rPr>
          <w:rFonts w:hint="eastAsia"/>
          <w:lang w:eastAsia="zh-CN"/>
        </w:rPr>
        <w:t xml:space="preserve"> antenna ports</w:t>
      </w:r>
      <w:r>
        <w:rPr>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Pr>
            <w:rFonts w:hint="eastAsia"/>
            <w:lang w:eastAsia="zh-CN"/>
          </w:rPr>
          <w:t>2/4/8</w:t>
        </w:r>
      </w:smartTag>
      <w:r>
        <w:rPr>
          <w:rFonts w:hint="eastAsia"/>
          <w:lang w:eastAsia="zh-CN"/>
        </w:rPr>
        <w:t xml:space="preserve"> antenna ports, </w:t>
      </w:r>
      <w:r>
        <w:t>transmission mode 9</w:t>
      </w:r>
      <w:r>
        <w:rPr>
          <w:rFonts w:hint="eastAsia"/>
          <w:lang w:eastAsia="zh-CN"/>
        </w:rPr>
        <w:t>/10</w:t>
      </w:r>
      <w:r>
        <w:t xml:space="preserve"> configured with PMI/RI </w:t>
      </w:r>
      <w:ins w:id="3639" w:author="Edited - Third Generation Partnership Project" w:date="2017-12-06T07:21:00Z">
        <w:r w:rsidR="00780AF1">
          <w:t xml:space="preserve">or without PMI </w:t>
        </w:r>
      </w:ins>
      <w:r>
        <w:t xml:space="preserve">reporting with </w:t>
      </w:r>
      <w:r>
        <w:rPr>
          <w:rFonts w:hint="eastAsia"/>
          <w:lang w:eastAsia="zh-CN"/>
        </w:rPr>
        <w:t>2/4/8</w:t>
      </w:r>
      <w:r>
        <w:t xml:space="preserve">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 K=1</w:t>
      </w:r>
      <w:r>
        <w:rPr>
          <w:rFonts w:hint="eastAsia"/>
          <w:i/>
          <w:lang w:eastAsia="zh-CN"/>
        </w:rPr>
        <w:t>,</w:t>
      </w:r>
      <w:ins w:id="3640" w:author="Edited - Third Generation Partnership Project" w:date="2017-12-06T07:21:00Z">
        <w:r w:rsidR="00780AF1" w:rsidRPr="004125FA">
          <w:rPr>
            <w:rFonts w:hint="eastAsia"/>
            <w:lang w:eastAsia="zh-CN"/>
          </w:rPr>
          <w:t xml:space="preserve"> </w:t>
        </w:r>
        <w:r w:rsidR="00780AF1">
          <w:t>transmission mode 9</w:t>
        </w:r>
        <w:r w:rsidR="00780AF1">
          <w:rPr>
            <w:rFonts w:hint="eastAsia"/>
            <w:lang w:eastAsia="zh-CN"/>
          </w:rPr>
          <w:t>/</w:t>
        </w:r>
        <w:r w:rsidR="00780AF1">
          <w:t>10</w:t>
        </w:r>
        <w:r w:rsidR="00780AF1" w:rsidRPr="0007501B">
          <w:rPr>
            <w:rFonts w:hint="eastAsia"/>
          </w:rPr>
          <w:t xml:space="preserve"> </w:t>
        </w:r>
        <w:r w:rsidR="00780AF1" w:rsidRPr="0007501B">
          <w:t>configured with PMI/RI</w:t>
        </w:r>
        <w:r w:rsidR="00780AF1">
          <w:t xml:space="preserve"> or witho</w:t>
        </w:r>
      </w:ins>
      <w:ins w:id="3641" w:author="Edited - Third Generation Partnership Project" w:date="2017-12-06T09:47:00Z">
        <w:r w:rsidR="00AB075B">
          <w:t>u</w:t>
        </w:r>
      </w:ins>
      <w:ins w:id="3642" w:author="Edited - Third Generation Partnership Project" w:date="2017-12-06T07:21:00Z">
        <w:r w:rsidR="00780AF1">
          <w:t>t PMI</w:t>
        </w:r>
        <w:r w:rsidR="00780AF1" w:rsidRPr="0007501B">
          <w:t xml:space="preserve"> reporting</w:t>
        </w:r>
        <w:r w:rsidR="00780AF1" w:rsidRPr="0007501B">
          <w:rPr>
            <w:rFonts w:hint="eastAsia"/>
            <w:lang w:eastAsia="zh-CN"/>
          </w:rPr>
          <w:t xml:space="preserve"> </w:t>
        </w:r>
        <w:r w:rsidR="00780AF1">
          <w:rPr>
            <w:lang w:eastAsia="zh-CN"/>
          </w:rPr>
          <w:t xml:space="preserve">and </w:t>
        </w:r>
        <w:r w:rsidR="00780AF1">
          <w:t xml:space="preserve">higher layer </w:t>
        </w:r>
        <w:r w:rsidR="00780AF1" w:rsidRPr="0095051D">
          <w:rPr>
            <w:rFonts w:hint="eastAsia"/>
          </w:rPr>
          <w:t xml:space="preserve">parameter </w:t>
        </w:r>
        <w:r w:rsidR="00780AF1">
          <w:rPr>
            <w:i/>
            <w:lang w:val="en-US"/>
          </w:rPr>
          <w:t xml:space="preserve">csi-RS-NZP-mode </w:t>
        </w:r>
        <w:r w:rsidR="00780AF1">
          <w:t>is set to ‘</w:t>
        </w:r>
        <w:r w:rsidR="00780AF1">
          <w:rPr>
            <w:lang w:val="en-US"/>
          </w:rPr>
          <w:t>multi-shot</w:t>
        </w:r>
        <w:r w:rsidR="00780AF1">
          <w:t xml:space="preserve">’ with </w:t>
        </w:r>
        <w:r w:rsidR="00780AF1">
          <w:rPr>
            <w:i/>
          </w:rPr>
          <w:t>activatedResources</w:t>
        </w:r>
        <w:r w:rsidR="00780AF1">
          <w:rPr>
            <w:rFonts w:hint="eastAsia"/>
            <w:lang w:eastAsia="zh-CN"/>
          </w:rPr>
          <w:t>=1</w:t>
        </w:r>
        <w:r w:rsidR="00780AF1">
          <w:rPr>
            <w:lang w:eastAsia="zh-CN"/>
          </w:rPr>
          <w:t xml:space="preserve"> </w:t>
        </w:r>
        <w:r w:rsidR="00780AF1" w:rsidRPr="00E12C52">
          <w:rPr>
            <w:lang w:eastAsia="zh-CN"/>
          </w:rPr>
          <w:t>and more than one ports for the activated CSI-RS resource</w:t>
        </w:r>
        <w:r w:rsidR="00780AF1" w:rsidRPr="00E12C52">
          <w:rPr>
            <w:rFonts w:hint="eastAsia"/>
            <w:lang w:eastAsia="zh-CN"/>
          </w:rPr>
          <w:t xml:space="preserve">, </w:t>
        </w:r>
        <w:r w:rsidR="00780AF1" w:rsidRPr="00E12C52">
          <w:t>transmission mode 9</w:t>
        </w:r>
        <w:r w:rsidR="00780AF1" w:rsidRPr="00E12C52">
          <w:rPr>
            <w:rFonts w:hint="eastAsia"/>
            <w:lang w:eastAsia="zh-CN"/>
          </w:rPr>
          <w:t>/</w:t>
        </w:r>
        <w:r w:rsidR="00780AF1" w:rsidRPr="00E12C52">
          <w:t>10</w:t>
        </w:r>
        <w:r w:rsidR="00780AF1" w:rsidRPr="00E12C52">
          <w:rPr>
            <w:rFonts w:hint="eastAsia"/>
          </w:rPr>
          <w:t xml:space="preserve"> </w:t>
        </w:r>
        <w:r w:rsidR="00780AF1" w:rsidRPr="00E12C52">
          <w:t>configured with PMI/RI reporting</w:t>
        </w:r>
        <w:r w:rsidR="00780AF1" w:rsidRPr="00E12C52">
          <w:rPr>
            <w:lang w:eastAsia="zh-CN"/>
          </w:rPr>
          <w:t xml:space="preserve"> and </w:t>
        </w:r>
        <w:r w:rsidR="00780AF1" w:rsidRPr="00E12C52">
          <w:t xml:space="preserve">higher layer </w:t>
        </w:r>
        <w:r w:rsidR="00780AF1" w:rsidRPr="00E12C52">
          <w:rPr>
            <w:rFonts w:hint="eastAsia"/>
          </w:rPr>
          <w:t xml:space="preserve">parameter </w:t>
        </w:r>
        <w:r w:rsidR="00780AF1">
          <w:rPr>
            <w:i/>
          </w:rPr>
          <w:t>csi-RS-ConfigNZP-ApList</w:t>
        </w:r>
        <w:r w:rsidR="00780AF1" w:rsidRPr="00E12C52">
          <w:rPr>
            <w:lang w:eastAsia="zh-CN"/>
          </w:rPr>
          <w:t xml:space="preserve"> </w:t>
        </w:r>
        <w:r w:rsidR="00780AF1">
          <w:rPr>
            <w:lang w:val="en-US"/>
          </w:rPr>
          <w:t xml:space="preserve">and the higher layer parameter </w:t>
        </w:r>
        <w:r w:rsidR="00780AF1">
          <w:rPr>
            <w:i/>
            <w:lang w:val="en-US"/>
          </w:rPr>
          <w:t xml:space="preserve">csi-RS-NZP-mode </w:t>
        </w:r>
        <w:r w:rsidR="00780AF1">
          <w:rPr>
            <w:lang w:val="en-US"/>
          </w:rPr>
          <w:t xml:space="preserve">is set to ‘aperiodic’ </w:t>
        </w:r>
        <w:r w:rsidR="00780AF1" w:rsidRPr="00E12C52">
          <w:rPr>
            <w:lang w:eastAsia="zh-CN"/>
          </w:rPr>
          <w:t>and more than one ports for the activated CSI-RS resource</w:t>
        </w:r>
        <w:r w:rsidR="00780AF1">
          <w:rPr>
            <w:rFonts w:hint="eastAsia"/>
            <w:lang w:eastAsia="zh-CN"/>
          </w:rPr>
          <w:t xml:space="preserve">, </w:t>
        </w:r>
        <w:r w:rsidR="00780AF1">
          <w:t>transmission mode 9</w:t>
        </w:r>
        <w:r w:rsidR="00780AF1">
          <w:rPr>
            <w:rFonts w:hint="eastAsia"/>
            <w:lang w:eastAsia="zh-CN"/>
          </w:rPr>
          <w:t>/</w:t>
        </w:r>
        <w:r w:rsidR="00780AF1">
          <w:t>10</w:t>
        </w:r>
        <w:r w:rsidR="00780AF1" w:rsidRPr="0007501B">
          <w:rPr>
            <w:lang w:eastAsia="zh-CN"/>
          </w:rPr>
          <w:t xml:space="preserve"> </w:t>
        </w:r>
        <w:r w:rsidR="00780AF1">
          <w:rPr>
            <w:rFonts w:hint="eastAsia"/>
            <w:lang w:eastAsia="zh-CN"/>
          </w:rPr>
          <w:t>configured with</w:t>
        </w:r>
        <w:r w:rsidR="00780AF1">
          <w:rPr>
            <w:lang w:eastAsia="zh-CN"/>
          </w:rPr>
          <w:t xml:space="preserve"> </w:t>
        </w:r>
        <w:r w:rsidR="00780AF1">
          <w:t xml:space="preserve">higher layer </w:t>
        </w:r>
        <w:r w:rsidR="00780AF1" w:rsidRPr="0095051D">
          <w:rPr>
            <w:rFonts w:hint="eastAsia"/>
          </w:rPr>
          <w:t xml:space="preserve">parameter </w:t>
        </w:r>
        <w:r w:rsidR="00780AF1" w:rsidRPr="00077D26">
          <w:rPr>
            <w:i/>
          </w:rPr>
          <w:t>eMIMO-Type</w:t>
        </w:r>
        <w:r w:rsidR="00780AF1">
          <w:rPr>
            <w:rFonts w:hint="eastAsia"/>
            <w:lang w:eastAsia="zh-CN"/>
          </w:rPr>
          <w:t xml:space="preserve"> and </w:t>
        </w:r>
        <w:r w:rsidR="00780AF1" w:rsidRPr="00077D26">
          <w:rPr>
            <w:i/>
          </w:rPr>
          <w:t>eMIMO-Type</w:t>
        </w:r>
        <w:r w:rsidR="00780AF1">
          <w:rPr>
            <w:rFonts w:hint="eastAsia"/>
            <w:lang w:eastAsia="zh-CN"/>
          </w:rPr>
          <w:t>2</w:t>
        </w:r>
        <w:r w:rsidR="00780AF1">
          <w:rPr>
            <w:lang w:eastAsia="zh-CN"/>
          </w:rPr>
          <w:t xml:space="preserve">, </w:t>
        </w:r>
        <w:r w:rsidR="00780AF1">
          <w:t xml:space="preserve">and </w:t>
        </w:r>
        <w:r w:rsidR="00780AF1" w:rsidRPr="00077D26">
          <w:rPr>
            <w:i/>
          </w:rPr>
          <w:t>eMIMO-Type</w:t>
        </w:r>
        <w:r w:rsidR="00780AF1">
          <w:rPr>
            <w:rFonts w:hint="eastAsia"/>
            <w:lang w:eastAsia="zh-CN"/>
          </w:rPr>
          <w:t>2</w:t>
        </w:r>
        <w:r w:rsidR="00780AF1">
          <w:rPr>
            <w:lang w:eastAsia="zh-CN"/>
          </w:rPr>
          <w:t xml:space="preserve"> </w:t>
        </w:r>
        <w:r w:rsidR="00780AF1" w:rsidRPr="0007501B">
          <w:t>configured with PMI/RI</w:t>
        </w:r>
        <w:r w:rsidR="00780AF1">
          <w:t xml:space="preserve"> or with</w:t>
        </w:r>
        <w:r w:rsidR="00780AF1">
          <w:rPr>
            <w:rFonts w:hint="eastAsia"/>
            <w:lang w:eastAsia="zh-CN"/>
          </w:rPr>
          <w:t>out</w:t>
        </w:r>
        <w:r w:rsidR="00780AF1">
          <w:t xml:space="preserve"> PMI</w:t>
        </w:r>
        <w:r w:rsidR="00780AF1" w:rsidRPr="0007501B">
          <w:t xml:space="preserve"> reporting</w:t>
        </w:r>
        <w:r w:rsidR="00780AF1" w:rsidRPr="0007501B">
          <w:rPr>
            <w:rFonts w:hint="eastAsia"/>
            <w:lang w:eastAsia="zh-CN"/>
          </w:rPr>
          <w:t xml:space="preserve"> </w:t>
        </w:r>
        <w:r w:rsidR="00780AF1">
          <w:t>with</w:t>
        </w:r>
        <w:r w:rsidR="00780AF1" w:rsidRPr="0007501B">
          <w:rPr>
            <w:rFonts w:hint="eastAsia"/>
          </w:rPr>
          <w:t xml:space="preserve"> </w:t>
        </w:r>
        <w:r w:rsidR="00780AF1" w:rsidRPr="0007501B">
          <w:rPr>
            <w:lang w:eastAsia="zh-CN"/>
          </w:rPr>
          <w:t>2</w:t>
        </w:r>
        <w:r w:rsidR="00780AF1" w:rsidRPr="0007501B">
          <w:rPr>
            <w:rFonts w:hint="eastAsia"/>
          </w:rPr>
          <w:t>/</w:t>
        </w:r>
        <w:r w:rsidR="00780AF1" w:rsidRPr="0007501B">
          <w:rPr>
            <w:lang w:eastAsia="zh-CN"/>
          </w:rPr>
          <w:t>4</w:t>
        </w:r>
        <w:r w:rsidR="00780AF1" w:rsidRPr="0007501B">
          <w:rPr>
            <w:rFonts w:hint="eastAsia"/>
          </w:rPr>
          <w:t>/</w:t>
        </w:r>
        <w:r w:rsidR="00780AF1" w:rsidRPr="0007501B">
          <w:rPr>
            <w:rFonts w:hint="eastAsia"/>
            <w:lang w:eastAsia="zh-CN"/>
          </w:rPr>
          <w:t>8</w:t>
        </w:r>
        <w:r w:rsidR="00780AF1" w:rsidRPr="0007501B">
          <w:rPr>
            <w:rFonts w:hint="eastAsia"/>
          </w:rPr>
          <w:t xml:space="preserve"> antenna ports</w:t>
        </w:r>
        <w:r w:rsidR="00780AF1" w:rsidRPr="00195B86">
          <w:rPr>
            <w:rFonts w:hint="eastAsia"/>
            <w:lang w:eastAsia="zh-CN"/>
          </w:rPr>
          <w:t xml:space="preserve"> </w:t>
        </w:r>
        <w:r w:rsidR="00780AF1">
          <w:rPr>
            <w:rFonts w:hint="eastAsia"/>
            <w:lang w:eastAsia="zh-CN"/>
          </w:rPr>
          <w:t>and rank indication is associated with</w:t>
        </w:r>
        <w:r w:rsidR="00780AF1" w:rsidRPr="00B21212">
          <w:rPr>
            <w:i/>
          </w:rPr>
          <w:t xml:space="preserve"> </w:t>
        </w:r>
        <w:r w:rsidR="00780AF1" w:rsidRPr="00077D26">
          <w:rPr>
            <w:i/>
          </w:rPr>
          <w:t>eMIMO-Type</w:t>
        </w:r>
        <w:r w:rsidR="00780AF1">
          <w:rPr>
            <w:rFonts w:hint="eastAsia"/>
            <w:lang w:eastAsia="zh-CN"/>
          </w:rPr>
          <w:t>2, and</w:t>
        </w:r>
      </w:ins>
      <w:r>
        <w:rPr>
          <w:rFonts w:hint="eastAsia"/>
          <w:i/>
          <w:lang w:eastAsia="zh-CN"/>
        </w:rPr>
        <w:t xml:space="preserve"> </w:t>
      </w:r>
      <w:r>
        <w:t>transmission mode 9</w:t>
      </w:r>
      <w:r>
        <w:rPr>
          <w:rFonts w:hint="eastAsia"/>
          <w:lang w:eastAsia="zh-CN"/>
        </w:rPr>
        <w:t>/10</w:t>
      </w:r>
      <w:r>
        <w:t xml:space="preserve"> configured with PMI/RI reporting with </w:t>
      </w:r>
      <w:r>
        <w:rPr>
          <w:rFonts w:hint="eastAsia"/>
          <w:lang w:eastAsia="zh-CN"/>
        </w:rPr>
        <w:t>8/12/16</w:t>
      </w:r>
      <w:ins w:id="3643" w:author="Edited - Third Generation Partnership Project" w:date="2017-12-06T07:21:00Z">
        <w:r w:rsidR="00780AF1">
          <w:t>/20/24/28/32</w:t>
        </w:r>
      </w:ins>
      <w:r>
        <w:t xml:space="preserve">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523"/>
        <w:gridCol w:w="1618"/>
        <w:gridCol w:w="1258"/>
        <w:gridCol w:w="1618"/>
        <w:gridCol w:w="1258"/>
        <w:gridCol w:w="1258"/>
      </w:tblGrid>
      <w:tr w:rsidR="00B27983" w14:paraId="3DA81718" w14:textId="77777777" w:rsidTr="00F3724D">
        <w:trPr>
          <w:cantSplit/>
          <w:trHeight w:val="105"/>
          <w:jc w:val="center"/>
        </w:trPr>
        <w:tc>
          <w:tcPr>
            <w:tcW w:w="0" w:type="auto"/>
            <w:vMerge w:val="restart"/>
            <w:shd w:val="clear" w:color="auto" w:fill="E0E0E0"/>
            <w:vAlign w:val="center"/>
          </w:tcPr>
          <w:p w14:paraId="50BF1443" w14:textId="77777777" w:rsidR="00B27983" w:rsidRDefault="00B27983" w:rsidP="00F3724D">
            <w:pPr>
              <w:pStyle w:val="TAH"/>
            </w:pPr>
            <w:r>
              <w:t>Field</w:t>
            </w:r>
          </w:p>
        </w:tc>
        <w:tc>
          <w:tcPr>
            <w:tcW w:w="0" w:type="auto"/>
            <w:gridSpan w:val="6"/>
            <w:shd w:val="clear" w:color="auto" w:fill="E0E0E0"/>
            <w:vAlign w:val="center"/>
          </w:tcPr>
          <w:p w14:paraId="4D79330B" w14:textId="77777777" w:rsidR="00B27983" w:rsidRDefault="00B27983" w:rsidP="00F3724D">
            <w:pPr>
              <w:pStyle w:val="TAH"/>
            </w:pPr>
            <w:r>
              <w:t>Bit width</w:t>
            </w:r>
          </w:p>
        </w:tc>
      </w:tr>
      <w:tr w:rsidR="00B27983" w14:paraId="0D9EFB9B" w14:textId="77777777" w:rsidTr="00F3724D">
        <w:trPr>
          <w:cantSplit/>
          <w:trHeight w:val="105"/>
          <w:jc w:val="center"/>
        </w:trPr>
        <w:tc>
          <w:tcPr>
            <w:tcW w:w="0" w:type="auto"/>
            <w:vMerge/>
            <w:shd w:val="clear" w:color="auto" w:fill="E0E0E0"/>
            <w:vAlign w:val="center"/>
          </w:tcPr>
          <w:p w14:paraId="748AD559" w14:textId="77777777" w:rsidR="00B27983" w:rsidRDefault="00B27983" w:rsidP="00F3724D">
            <w:pPr>
              <w:pStyle w:val="TAH"/>
            </w:pPr>
          </w:p>
        </w:tc>
        <w:tc>
          <w:tcPr>
            <w:tcW w:w="0" w:type="auto"/>
            <w:vMerge w:val="restart"/>
            <w:shd w:val="clear" w:color="auto" w:fill="E0E0E0"/>
            <w:vAlign w:val="center"/>
          </w:tcPr>
          <w:p w14:paraId="0D27AB2D" w14:textId="77777777" w:rsidR="00B27983" w:rsidRDefault="00B27983" w:rsidP="00F3724D">
            <w:pPr>
              <w:pStyle w:val="TAH"/>
            </w:pPr>
            <w:r>
              <w:t>2 antenna ports</w:t>
            </w:r>
          </w:p>
        </w:tc>
        <w:tc>
          <w:tcPr>
            <w:tcW w:w="0" w:type="auto"/>
            <w:gridSpan w:val="2"/>
            <w:shd w:val="clear" w:color="auto" w:fill="E0E0E0"/>
            <w:vAlign w:val="center"/>
          </w:tcPr>
          <w:p w14:paraId="45DE89EE" w14:textId="77777777" w:rsidR="00B27983" w:rsidRDefault="00B27983" w:rsidP="00F3724D">
            <w:pPr>
              <w:pStyle w:val="TAH"/>
            </w:pPr>
            <w:r>
              <w:t>4 antenna ports</w:t>
            </w:r>
          </w:p>
        </w:tc>
        <w:tc>
          <w:tcPr>
            <w:tcW w:w="0" w:type="auto"/>
            <w:gridSpan w:val="3"/>
            <w:shd w:val="clear" w:color="auto" w:fill="E0E0E0"/>
          </w:tcPr>
          <w:p w14:paraId="055E4C3A" w14:textId="065EE748" w:rsidR="00B27983" w:rsidRDefault="00B27983" w:rsidP="00F3724D">
            <w:pPr>
              <w:pStyle w:val="TAH"/>
            </w:pPr>
            <w:r>
              <w:t>8</w:t>
            </w:r>
            <w:r>
              <w:rPr>
                <w:rFonts w:hint="eastAsia"/>
                <w:lang w:eastAsia="zh-CN"/>
              </w:rPr>
              <w:t>/12/16</w:t>
            </w:r>
            <w:ins w:id="3644" w:author="Edited - Third Generation Partnership Project" w:date="2017-12-06T07:22:00Z">
              <w:r w:rsidR="00780AF1">
                <w:rPr>
                  <w:lang w:eastAsia="zh-CN"/>
                </w:rPr>
                <w:t>/20/24/28/32</w:t>
              </w:r>
            </w:ins>
            <w:r>
              <w:t xml:space="preserve"> antenna ports</w:t>
            </w:r>
          </w:p>
        </w:tc>
      </w:tr>
      <w:tr w:rsidR="00B27983" w14:paraId="75CE97C7" w14:textId="77777777" w:rsidTr="00F3724D">
        <w:trPr>
          <w:cantSplit/>
          <w:trHeight w:val="105"/>
          <w:jc w:val="center"/>
        </w:trPr>
        <w:tc>
          <w:tcPr>
            <w:tcW w:w="0" w:type="auto"/>
            <w:vMerge/>
            <w:shd w:val="clear" w:color="auto" w:fill="E0E0E0"/>
            <w:vAlign w:val="center"/>
          </w:tcPr>
          <w:p w14:paraId="27271512" w14:textId="77777777" w:rsidR="00B27983" w:rsidRDefault="00B27983" w:rsidP="00F3724D">
            <w:pPr>
              <w:pStyle w:val="TAH"/>
            </w:pPr>
          </w:p>
        </w:tc>
        <w:tc>
          <w:tcPr>
            <w:tcW w:w="0" w:type="auto"/>
            <w:vMerge/>
            <w:shd w:val="clear" w:color="auto" w:fill="E0E0E0"/>
            <w:vAlign w:val="center"/>
          </w:tcPr>
          <w:p w14:paraId="21600A04" w14:textId="77777777" w:rsidR="00B27983" w:rsidRDefault="00B27983" w:rsidP="00F3724D">
            <w:pPr>
              <w:pStyle w:val="TAH"/>
            </w:pPr>
          </w:p>
        </w:tc>
        <w:tc>
          <w:tcPr>
            <w:tcW w:w="0" w:type="auto"/>
            <w:shd w:val="clear" w:color="auto" w:fill="E0E0E0"/>
            <w:vAlign w:val="center"/>
          </w:tcPr>
          <w:p w14:paraId="7C6CF0F3" w14:textId="77777777" w:rsidR="00B27983" w:rsidRDefault="00B27983" w:rsidP="00F3724D">
            <w:pPr>
              <w:pStyle w:val="TAH"/>
            </w:pPr>
            <w:r>
              <w:t>Max 1 or 2 layers</w:t>
            </w:r>
          </w:p>
        </w:tc>
        <w:tc>
          <w:tcPr>
            <w:tcW w:w="0" w:type="auto"/>
            <w:shd w:val="clear" w:color="auto" w:fill="E0E0E0"/>
            <w:vAlign w:val="center"/>
          </w:tcPr>
          <w:p w14:paraId="7A648EA3" w14:textId="77777777" w:rsidR="00B27983" w:rsidRDefault="00B27983" w:rsidP="00F3724D">
            <w:pPr>
              <w:pStyle w:val="TAH"/>
            </w:pPr>
            <w:r>
              <w:t>Max 4 layers</w:t>
            </w:r>
          </w:p>
        </w:tc>
        <w:tc>
          <w:tcPr>
            <w:tcW w:w="0" w:type="auto"/>
            <w:shd w:val="clear" w:color="auto" w:fill="E0E0E0"/>
          </w:tcPr>
          <w:p w14:paraId="7EC106DC" w14:textId="77777777" w:rsidR="00B27983" w:rsidRDefault="00B27983" w:rsidP="00F3724D">
            <w:pPr>
              <w:pStyle w:val="TAH"/>
            </w:pPr>
            <w:r>
              <w:t>Max 1 or 2 layers</w:t>
            </w:r>
          </w:p>
        </w:tc>
        <w:tc>
          <w:tcPr>
            <w:tcW w:w="0" w:type="auto"/>
            <w:shd w:val="clear" w:color="auto" w:fill="E0E0E0"/>
          </w:tcPr>
          <w:p w14:paraId="4E312BAB" w14:textId="77777777" w:rsidR="00B27983" w:rsidRDefault="00B27983" w:rsidP="00F3724D">
            <w:pPr>
              <w:pStyle w:val="TAH"/>
            </w:pPr>
            <w:r>
              <w:t>Max 4 layers</w:t>
            </w:r>
          </w:p>
        </w:tc>
        <w:tc>
          <w:tcPr>
            <w:tcW w:w="0" w:type="auto"/>
            <w:shd w:val="clear" w:color="auto" w:fill="E0E0E0"/>
          </w:tcPr>
          <w:p w14:paraId="4F6521CD" w14:textId="77777777" w:rsidR="00B27983" w:rsidRDefault="00B27983" w:rsidP="00F3724D">
            <w:pPr>
              <w:pStyle w:val="TAH"/>
            </w:pPr>
            <w:r>
              <w:t>Max 8 layers</w:t>
            </w:r>
          </w:p>
        </w:tc>
      </w:tr>
      <w:tr w:rsidR="00B27983" w14:paraId="1A0643C9" w14:textId="77777777" w:rsidTr="00F3724D">
        <w:trPr>
          <w:jc w:val="center"/>
        </w:trPr>
        <w:tc>
          <w:tcPr>
            <w:tcW w:w="0" w:type="auto"/>
            <w:vAlign w:val="center"/>
          </w:tcPr>
          <w:p w14:paraId="11A19320" w14:textId="77777777" w:rsidR="00B27983" w:rsidRDefault="00B27983" w:rsidP="00F3724D">
            <w:pPr>
              <w:pStyle w:val="TAC"/>
            </w:pPr>
            <w:r>
              <w:t>Rank indication</w:t>
            </w:r>
          </w:p>
        </w:tc>
        <w:tc>
          <w:tcPr>
            <w:tcW w:w="0" w:type="auto"/>
            <w:vAlign w:val="center"/>
          </w:tcPr>
          <w:p w14:paraId="7E95E067" w14:textId="77777777" w:rsidR="00B27983" w:rsidRDefault="00B27983" w:rsidP="00F3724D">
            <w:pPr>
              <w:pStyle w:val="TAC"/>
            </w:pPr>
            <w:r>
              <w:t>1</w:t>
            </w:r>
          </w:p>
        </w:tc>
        <w:tc>
          <w:tcPr>
            <w:tcW w:w="0" w:type="auto"/>
            <w:vAlign w:val="center"/>
          </w:tcPr>
          <w:p w14:paraId="56CECEF2" w14:textId="77777777" w:rsidR="00B27983" w:rsidRDefault="00B27983" w:rsidP="00F3724D">
            <w:pPr>
              <w:pStyle w:val="TAC"/>
            </w:pPr>
            <w:r>
              <w:t>1</w:t>
            </w:r>
          </w:p>
        </w:tc>
        <w:tc>
          <w:tcPr>
            <w:tcW w:w="0" w:type="auto"/>
            <w:vAlign w:val="center"/>
          </w:tcPr>
          <w:p w14:paraId="56E5F9BF" w14:textId="77777777" w:rsidR="00B27983" w:rsidRDefault="00B27983" w:rsidP="00F3724D">
            <w:pPr>
              <w:pStyle w:val="TAC"/>
            </w:pPr>
            <w:r>
              <w:t>2</w:t>
            </w:r>
          </w:p>
        </w:tc>
        <w:tc>
          <w:tcPr>
            <w:tcW w:w="0" w:type="auto"/>
          </w:tcPr>
          <w:p w14:paraId="4FAAFA70" w14:textId="77777777" w:rsidR="00B27983" w:rsidRDefault="00B27983" w:rsidP="00F3724D">
            <w:pPr>
              <w:pStyle w:val="TAC"/>
            </w:pPr>
            <w:r>
              <w:t>1</w:t>
            </w:r>
          </w:p>
        </w:tc>
        <w:tc>
          <w:tcPr>
            <w:tcW w:w="0" w:type="auto"/>
          </w:tcPr>
          <w:p w14:paraId="6D5683A9" w14:textId="77777777" w:rsidR="00B27983" w:rsidRDefault="00B27983" w:rsidP="00F3724D">
            <w:pPr>
              <w:pStyle w:val="TAC"/>
            </w:pPr>
            <w:r>
              <w:t>2</w:t>
            </w:r>
          </w:p>
        </w:tc>
        <w:tc>
          <w:tcPr>
            <w:tcW w:w="0" w:type="auto"/>
          </w:tcPr>
          <w:p w14:paraId="2B05D698" w14:textId="77777777" w:rsidR="00B27983" w:rsidRDefault="00B27983" w:rsidP="00F3724D">
            <w:pPr>
              <w:pStyle w:val="TAC"/>
            </w:pPr>
            <w:r>
              <w:t>3</w:t>
            </w:r>
          </w:p>
        </w:tc>
      </w:tr>
    </w:tbl>
    <w:p w14:paraId="7D634331" w14:textId="77777777" w:rsidR="00B27983" w:rsidRDefault="00B27983" w:rsidP="00B27983"/>
    <w:p w14:paraId="6415B273" w14:textId="6E69F7D8" w:rsidR="00B27983" w:rsidRDefault="00B27983" w:rsidP="00FC7BF2">
      <w:pPr>
        <w:pStyle w:val="TH"/>
        <w:rPr>
          <w:lang w:eastAsia="zh-CN"/>
        </w:rPr>
      </w:pPr>
      <w:r>
        <w:t>Table 5.2.2.6.2-3</w:t>
      </w:r>
      <w:r>
        <w:rPr>
          <w:rFonts w:hint="eastAsia"/>
          <w:lang w:eastAsia="zh-CN"/>
        </w:rPr>
        <w:t>A</w:t>
      </w:r>
      <w:r>
        <w:t xml:space="preserve">: Fields for </w:t>
      </w:r>
      <w:r>
        <w:rPr>
          <w:rFonts w:hint="eastAsia"/>
          <w:lang w:eastAsia="zh-CN"/>
        </w:rPr>
        <w:t>CRI</w:t>
      </w:r>
      <w:r>
        <w:t xml:space="preserve"> feedback for higher layer configured</w:t>
      </w:r>
      <w:r>
        <w:rPr>
          <w:rFonts w:hint="eastAsia"/>
          <w:lang w:eastAsia="zh-CN"/>
        </w:rPr>
        <w:t xml:space="preserve"> </w:t>
      </w:r>
      <w:r>
        <w:t>subband CQI reports</w:t>
      </w:r>
      <w:r>
        <w:rPr>
          <w:rFonts w:hint="eastAsia"/>
          <w:lang w:eastAsia="zh-CN"/>
        </w:rPr>
        <w:t xml:space="preserve"> </w:t>
      </w:r>
      <w:r>
        <w:t>(transmission mode 9</w:t>
      </w:r>
      <w:r>
        <w:rPr>
          <w:rFonts w:hint="eastAsia"/>
          <w:lang w:eastAsia="zh-CN"/>
        </w:rPr>
        <w:t xml:space="preserve">/10 </w:t>
      </w:r>
      <w:r>
        <w:t xml:space="preserve">configured with 1 antenna port for each CSI-RS resource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 K&gt;1</w:t>
      </w:r>
      <w:ins w:id="3645" w:author="Edited - Third Generation Partnership Project" w:date="2017-12-06T07:22:00Z">
        <w:r w:rsidR="00780AF1">
          <w:rPr>
            <w:lang w:eastAsia="zh-CN"/>
          </w:rPr>
          <w:t xml:space="preserve"> except with</w:t>
        </w:r>
        <w:r w:rsidR="00780AF1" w:rsidRPr="00231743">
          <w:rPr>
            <w:rFonts w:hint="eastAsia"/>
            <w:i/>
            <w:lang w:eastAsia="zh-CN"/>
          </w:rPr>
          <w:t xml:space="preserve"> </w:t>
        </w:r>
        <w:r w:rsidR="00780AF1">
          <w:rPr>
            <w:lang w:val="x-none"/>
          </w:rPr>
          <w:t>higher layer parameter</w:t>
        </w:r>
        <w:r w:rsidR="00780AF1" w:rsidRPr="006A6735">
          <w:rPr>
            <w:i/>
          </w:rPr>
          <w:t xml:space="preserve"> </w:t>
        </w:r>
        <w:r w:rsidR="00780AF1">
          <w:rPr>
            <w:i/>
            <w:lang w:val="en-US"/>
          </w:rPr>
          <w:t xml:space="preserve">csi-RS-NZP-mode </w:t>
        </w:r>
        <w:r w:rsidR="00780AF1">
          <w:t>configured, and transmission mode 9</w:t>
        </w:r>
        <w:r w:rsidR="00780AF1">
          <w:rPr>
            <w:rFonts w:hint="eastAsia"/>
            <w:lang w:eastAsia="zh-CN"/>
          </w:rPr>
          <w:t xml:space="preserve">/10 configured with </w:t>
        </w:r>
        <w:r w:rsidR="00780AF1">
          <w:t xml:space="preserve">higher layer </w:t>
        </w:r>
        <w:r w:rsidR="00780AF1" w:rsidRPr="0095051D">
          <w:rPr>
            <w:rFonts w:hint="eastAsia"/>
          </w:rPr>
          <w:t xml:space="preserve">parameter </w:t>
        </w:r>
        <w:r w:rsidR="00780AF1" w:rsidRPr="00077D26">
          <w:rPr>
            <w:i/>
          </w:rPr>
          <w:t>eMIMO-Type</w:t>
        </w:r>
        <w:r w:rsidR="00780AF1" w:rsidRPr="00AE3AC7">
          <w:rPr>
            <w:rFonts w:hint="eastAsia"/>
            <w:lang w:eastAsia="zh-CN"/>
          </w:rPr>
          <w:t xml:space="preserve"> and</w:t>
        </w:r>
        <w:r w:rsidR="00780AF1" w:rsidRPr="00AE3AC7">
          <w:t xml:space="preserve"> </w:t>
        </w:r>
        <w:r w:rsidR="00780AF1" w:rsidRPr="00077D26">
          <w:rPr>
            <w:i/>
          </w:rPr>
          <w:t>eMIMO-Type</w:t>
        </w:r>
        <w:r w:rsidR="00780AF1">
          <w:rPr>
            <w:rFonts w:hint="eastAsia"/>
            <w:i/>
            <w:lang w:eastAsia="zh-CN"/>
          </w:rPr>
          <w:t>2</w:t>
        </w:r>
        <w:r w:rsidR="00780AF1" w:rsidRPr="00C91922">
          <w:rPr>
            <w:rFonts w:hint="eastAsia"/>
            <w:lang w:eastAsia="zh-CN"/>
          </w:rPr>
          <w:t xml:space="preserve">, </w:t>
        </w:r>
        <w:r w:rsidR="00780AF1">
          <w:t xml:space="preserve">and </w:t>
        </w:r>
        <w:r w:rsidR="00780AF1" w:rsidRPr="00077D26">
          <w:rPr>
            <w:i/>
          </w:rPr>
          <w:t>eMIMO-Type</w:t>
        </w:r>
        <w:r w:rsidR="00780AF1">
          <w:t xml:space="preserve"> is set to ‘CLASS </w:t>
        </w:r>
        <w:r w:rsidR="00780AF1">
          <w:rPr>
            <w:rFonts w:hint="eastAsia"/>
            <w:lang w:eastAsia="zh-CN"/>
          </w:rPr>
          <w:t>B</w:t>
        </w:r>
        <w:r w:rsidR="00780AF1">
          <w:t>’</w:t>
        </w:r>
        <w:r w:rsidR="00780AF1">
          <w:rPr>
            <w:rFonts w:hint="eastAsia"/>
            <w:lang w:eastAsia="zh-CN"/>
          </w:rPr>
          <w:t xml:space="preserve"> with K&gt;1</w:t>
        </w:r>
        <w:r w:rsidR="00780AF1">
          <w:rPr>
            <w:lang w:eastAsia="zh-CN"/>
          </w:rPr>
          <w:t>,</w:t>
        </w:r>
        <w:r w:rsidR="00780AF1" w:rsidRPr="003C48C3">
          <w:rPr>
            <w:lang w:eastAsia="zh-CN"/>
          </w:rPr>
          <w:t xml:space="preserve"> </w:t>
        </w:r>
        <w:r w:rsidR="00780AF1">
          <w:rPr>
            <w:lang w:eastAsia="zh-CN"/>
          </w:rPr>
          <w:t xml:space="preserve">where CRI is associated with the </w:t>
        </w:r>
        <w:r w:rsidR="00780AF1" w:rsidRPr="003C48C3">
          <w:rPr>
            <w:i/>
            <w:lang w:eastAsia="zh-CN"/>
          </w:rPr>
          <w:t>eMIMO-Type</w:t>
        </w:r>
      </w:ins>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B27983" w:rsidRPr="00290CB4" w14:paraId="0B2241D7" w14:textId="77777777" w:rsidTr="00F3724D">
        <w:trPr>
          <w:cantSplit/>
          <w:trHeight w:val="106"/>
          <w:jc w:val="center"/>
        </w:trPr>
        <w:tc>
          <w:tcPr>
            <w:tcW w:w="3407" w:type="dxa"/>
            <w:vMerge w:val="restart"/>
            <w:shd w:val="clear" w:color="auto" w:fill="E0E0E0"/>
            <w:vAlign w:val="center"/>
          </w:tcPr>
          <w:p w14:paraId="2F6BC52A" w14:textId="77777777" w:rsidR="00B27983" w:rsidRPr="00290CB4" w:rsidRDefault="00B27983" w:rsidP="00F3724D">
            <w:pPr>
              <w:pStyle w:val="TAH"/>
            </w:pPr>
            <w:r w:rsidRPr="00290CB4">
              <w:t>Field</w:t>
            </w:r>
          </w:p>
        </w:tc>
        <w:tc>
          <w:tcPr>
            <w:tcW w:w="4683" w:type="dxa"/>
            <w:gridSpan w:val="3"/>
            <w:shd w:val="clear" w:color="auto" w:fill="E0E0E0"/>
            <w:vAlign w:val="center"/>
          </w:tcPr>
          <w:p w14:paraId="54779880" w14:textId="77777777" w:rsidR="00B27983" w:rsidRPr="00290CB4" w:rsidRDefault="00B27983" w:rsidP="00F3724D">
            <w:pPr>
              <w:pStyle w:val="TAH"/>
            </w:pPr>
            <w:r w:rsidRPr="00290CB4">
              <w:t>Bit width</w:t>
            </w:r>
          </w:p>
        </w:tc>
      </w:tr>
      <w:tr w:rsidR="00B27983" w:rsidRPr="00290CB4" w14:paraId="4D70A3AD" w14:textId="77777777" w:rsidTr="00F3724D">
        <w:trPr>
          <w:cantSplit/>
          <w:trHeight w:val="106"/>
          <w:jc w:val="center"/>
        </w:trPr>
        <w:tc>
          <w:tcPr>
            <w:tcW w:w="3407" w:type="dxa"/>
            <w:vMerge/>
            <w:shd w:val="clear" w:color="auto" w:fill="E0E0E0"/>
            <w:vAlign w:val="center"/>
          </w:tcPr>
          <w:p w14:paraId="3C4498B1" w14:textId="77777777" w:rsidR="00B27983" w:rsidRPr="00290CB4" w:rsidRDefault="00B27983" w:rsidP="00F3724D">
            <w:pPr>
              <w:pStyle w:val="TAH"/>
            </w:pPr>
          </w:p>
        </w:tc>
        <w:tc>
          <w:tcPr>
            <w:tcW w:w="1598" w:type="dxa"/>
            <w:shd w:val="clear" w:color="auto" w:fill="E0E0E0"/>
            <w:vAlign w:val="center"/>
          </w:tcPr>
          <w:p w14:paraId="2EA291FF" w14:textId="77777777" w:rsidR="00B27983" w:rsidRPr="00290CB4" w:rsidRDefault="00B27983" w:rsidP="00F3724D">
            <w:pPr>
              <w:pStyle w:val="TAH"/>
              <w:rPr>
                <w:lang w:eastAsia="zh-CN"/>
              </w:rPr>
            </w:pPr>
            <w:r>
              <w:rPr>
                <w:rFonts w:hint="eastAsia"/>
                <w:lang w:eastAsia="zh-CN"/>
              </w:rPr>
              <w:t>K = 2</w:t>
            </w:r>
          </w:p>
        </w:tc>
        <w:tc>
          <w:tcPr>
            <w:tcW w:w="1574" w:type="dxa"/>
            <w:shd w:val="clear" w:color="auto" w:fill="E0E0E0"/>
            <w:vAlign w:val="center"/>
          </w:tcPr>
          <w:p w14:paraId="2DC7B95B" w14:textId="77777777" w:rsidR="00B27983" w:rsidRPr="00290CB4" w:rsidRDefault="00B27983" w:rsidP="00F3724D">
            <w:pPr>
              <w:pStyle w:val="TAH"/>
              <w:rPr>
                <w:lang w:eastAsia="zh-CN"/>
              </w:rPr>
            </w:pPr>
            <w:r>
              <w:rPr>
                <w:rFonts w:hint="eastAsia"/>
                <w:lang w:eastAsia="zh-CN"/>
              </w:rPr>
              <w:t>K = 3 and K = 4</w:t>
            </w:r>
          </w:p>
        </w:tc>
        <w:tc>
          <w:tcPr>
            <w:tcW w:w="1511" w:type="dxa"/>
            <w:shd w:val="clear" w:color="auto" w:fill="E0E0E0"/>
          </w:tcPr>
          <w:p w14:paraId="621EAA1A" w14:textId="77777777" w:rsidR="00B27983" w:rsidRPr="00290CB4" w:rsidRDefault="00B27983" w:rsidP="00F3724D">
            <w:pPr>
              <w:pStyle w:val="TAH"/>
              <w:rPr>
                <w:lang w:eastAsia="zh-CN"/>
              </w:rPr>
            </w:pPr>
            <w:r>
              <w:rPr>
                <w:rFonts w:hint="eastAsia"/>
                <w:lang w:eastAsia="zh-CN"/>
              </w:rPr>
              <w:t>K = 5 to K = 8</w:t>
            </w:r>
          </w:p>
        </w:tc>
      </w:tr>
      <w:tr w:rsidR="00B27983" w:rsidRPr="00290CB4" w14:paraId="656D37A4" w14:textId="77777777" w:rsidTr="00F3724D">
        <w:trPr>
          <w:trHeight w:val="224"/>
          <w:jc w:val="center"/>
        </w:trPr>
        <w:tc>
          <w:tcPr>
            <w:tcW w:w="3407" w:type="dxa"/>
            <w:shd w:val="clear" w:color="auto" w:fill="auto"/>
            <w:vAlign w:val="center"/>
          </w:tcPr>
          <w:p w14:paraId="754403D4" w14:textId="77777777" w:rsidR="00B27983" w:rsidRPr="00290CB4" w:rsidRDefault="00B27983" w:rsidP="00F3724D">
            <w:pPr>
              <w:pStyle w:val="TAC"/>
            </w:pPr>
            <w:r>
              <w:rPr>
                <w:rFonts w:hint="eastAsia"/>
                <w:lang w:eastAsia="zh-CN"/>
              </w:rPr>
              <w:t>CRI</w:t>
            </w:r>
          </w:p>
        </w:tc>
        <w:tc>
          <w:tcPr>
            <w:tcW w:w="1598" w:type="dxa"/>
            <w:shd w:val="clear" w:color="auto" w:fill="auto"/>
            <w:vAlign w:val="center"/>
          </w:tcPr>
          <w:p w14:paraId="4D53D001" w14:textId="77777777" w:rsidR="00B27983" w:rsidRPr="00290CB4" w:rsidRDefault="00B27983" w:rsidP="00F3724D">
            <w:pPr>
              <w:pStyle w:val="TAC"/>
              <w:rPr>
                <w:lang w:eastAsia="zh-CN"/>
              </w:rPr>
            </w:pPr>
            <w:r>
              <w:rPr>
                <w:rFonts w:hint="eastAsia"/>
                <w:lang w:eastAsia="zh-CN"/>
              </w:rPr>
              <w:t>1</w:t>
            </w:r>
          </w:p>
        </w:tc>
        <w:tc>
          <w:tcPr>
            <w:tcW w:w="1574" w:type="dxa"/>
            <w:shd w:val="clear" w:color="auto" w:fill="auto"/>
            <w:vAlign w:val="center"/>
          </w:tcPr>
          <w:p w14:paraId="235F9719" w14:textId="77777777" w:rsidR="00B27983" w:rsidRPr="00290CB4" w:rsidRDefault="00B27983" w:rsidP="00F3724D">
            <w:pPr>
              <w:pStyle w:val="TAC"/>
              <w:rPr>
                <w:lang w:eastAsia="zh-CN"/>
              </w:rPr>
            </w:pPr>
            <w:r>
              <w:rPr>
                <w:rFonts w:hint="eastAsia"/>
                <w:lang w:eastAsia="zh-CN"/>
              </w:rPr>
              <w:t>2</w:t>
            </w:r>
          </w:p>
        </w:tc>
        <w:tc>
          <w:tcPr>
            <w:tcW w:w="1511" w:type="dxa"/>
            <w:shd w:val="clear" w:color="auto" w:fill="auto"/>
          </w:tcPr>
          <w:p w14:paraId="253460AB" w14:textId="77777777" w:rsidR="00B27983" w:rsidRPr="00290CB4" w:rsidRDefault="00B27983" w:rsidP="00F3724D">
            <w:pPr>
              <w:pStyle w:val="TAC"/>
              <w:rPr>
                <w:lang w:eastAsia="zh-CN"/>
              </w:rPr>
            </w:pPr>
            <w:r>
              <w:rPr>
                <w:rFonts w:hint="eastAsia"/>
                <w:lang w:eastAsia="zh-CN"/>
              </w:rPr>
              <w:t>3</w:t>
            </w:r>
          </w:p>
        </w:tc>
      </w:tr>
    </w:tbl>
    <w:p w14:paraId="29FC7F46" w14:textId="77777777" w:rsidR="00B27983" w:rsidRDefault="00B27983" w:rsidP="00B27983">
      <w:pPr>
        <w:rPr>
          <w:lang w:eastAsia="zh-CN"/>
        </w:rPr>
      </w:pPr>
    </w:p>
    <w:p w14:paraId="56AB5B19" w14:textId="10E40FF3" w:rsidR="00B27983" w:rsidRDefault="00B27983" w:rsidP="00B27983">
      <w:pPr>
        <w:pStyle w:val="TH"/>
      </w:pPr>
      <w:r>
        <w:t>Table 5.2.2.6.2-3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rPr>
        <w:t xml:space="preserve"> with K&gt;1</w:t>
      </w:r>
      <w:ins w:id="3646" w:author="Edited - Third Generation Partnership Project" w:date="2017-12-06T07:22:00Z">
        <w:r w:rsidR="00780AF1">
          <w:t xml:space="preserve"> </w:t>
        </w:r>
        <w:r w:rsidR="00780AF1">
          <w:rPr>
            <w:lang w:eastAsia="zh-CN"/>
          </w:rPr>
          <w:t>except with</w:t>
        </w:r>
        <w:r w:rsidR="00780AF1" w:rsidRPr="00231743">
          <w:rPr>
            <w:rFonts w:hint="eastAsia"/>
            <w:i/>
            <w:lang w:eastAsia="zh-CN"/>
          </w:rPr>
          <w:t xml:space="preserve"> </w:t>
        </w:r>
        <w:r w:rsidR="00780AF1">
          <w:rPr>
            <w:lang w:val="x-none"/>
          </w:rPr>
          <w:t>higher layer parameter</w:t>
        </w:r>
        <w:r w:rsidR="00780AF1" w:rsidRPr="006A6735">
          <w:rPr>
            <w:i/>
          </w:rPr>
          <w:t xml:space="preserve"> </w:t>
        </w:r>
        <w:r w:rsidR="00780AF1">
          <w:rPr>
            <w:i/>
            <w:lang w:val="en-US"/>
          </w:rPr>
          <w:t xml:space="preserve">csi-RS-NZP-mode </w:t>
        </w:r>
        <w:r w:rsidR="00780AF1">
          <w:t>configured</w:t>
        </w:r>
      </w:ins>
      <w:r>
        <w:rPr>
          <w:rFonts w:hint="eastAsia"/>
          <w:lang w:eastAsia="zh-CN"/>
        </w:rPr>
        <w:t>,</w:t>
      </w:r>
      <w:r w:rsidRPr="0069706A">
        <w:rPr>
          <w:rFonts w:hint="eastAsia"/>
          <w:lang w:eastAsia="zh-CN"/>
        </w:rPr>
        <w:t xml:space="preserve">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 K&gt;1 and</w:t>
      </w:r>
      <w:r>
        <w:rPr>
          <w:rFonts w:hint="eastAsia"/>
        </w:rPr>
        <w:t xml:space="preserve"> </w:t>
      </w:r>
      <w:r>
        <w:t>2/4/8 antenna ports</w:t>
      </w:r>
      <w:ins w:id="3647" w:author="Edited - Third Generation Partnership Project" w:date="2017-12-06T07:22:00Z">
        <w:r w:rsidR="00780AF1">
          <w:t xml:space="preserve"> </w:t>
        </w:r>
        <w:r w:rsidR="00780AF1">
          <w:rPr>
            <w:lang w:eastAsia="zh-CN"/>
          </w:rPr>
          <w:t>except with</w:t>
        </w:r>
        <w:r w:rsidR="00780AF1" w:rsidRPr="00231743">
          <w:rPr>
            <w:rFonts w:hint="eastAsia"/>
            <w:i/>
            <w:lang w:eastAsia="zh-CN"/>
          </w:rPr>
          <w:t xml:space="preserve"> </w:t>
        </w:r>
        <w:r w:rsidR="00780AF1">
          <w:rPr>
            <w:lang w:val="x-none"/>
          </w:rPr>
          <w:t>higher layer parameter</w:t>
        </w:r>
        <w:r w:rsidR="00780AF1" w:rsidRPr="006A6735">
          <w:rPr>
            <w:i/>
          </w:rPr>
          <w:t xml:space="preserve"> </w:t>
        </w:r>
        <w:r w:rsidR="00780AF1">
          <w:rPr>
            <w:i/>
            <w:lang w:val="en-US"/>
          </w:rPr>
          <w:t xml:space="preserve">csi-RS-NZP-mode </w:t>
        </w:r>
        <w:r w:rsidR="00780AF1">
          <w:t>configured</w:t>
        </w:r>
      </w:ins>
      <w:r>
        <w:t>).</w:t>
      </w:r>
      <w:r w:rsidRPr="007377EB">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2"/>
        <w:gridCol w:w="1514"/>
        <w:gridCol w:w="1614"/>
        <w:gridCol w:w="1270"/>
        <w:gridCol w:w="1614"/>
        <w:gridCol w:w="1270"/>
        <w:gridCol w:w="1270"/>
      </w:tblGrid>
      <w:tr w:rsidR="00B27983" w:rsidRPr="00290CB4" w14:paraId="25E93299" w14:textId="77777777" w:rsidTr="00F3724D">
        <w:trPr>
          <w:cantSplit/>
          <w:trHeight w:val="105"/>
          <w:jc w:val="center"/>
        </w:trPr>
        <w:tc>
          <w:tcPr>
            <w:tcW w:w="0" w:type="auto"/>
            <w:vMerge w:val="restart"/>
            <w:shd w:val="clear" w:color="auto" w:fill="E0E0E0"/>
            <w:vAlign w:val="center"/>
          </w:tcPr>
          <w:p w14:paraId="06D2B08B" w14:textId="77777777" w:rsidR="00B27983" w:rsidRPr="00290CB4" w:rsidRDefault="00B27983" w:rsidP="00F3724D">
            <w:pPr>
              <w:pStyle w:val="TAH"/>
            </w:pPr>
            <w:r w:rsidRPr="00290CB4">
              <w:t>Field</w:t>
            </w:r>
          </w:p>
        </w:tc>
        <w:tc>
          <w:tcPr>
            <w:tcW w:w="0" w:type="auto"/>
            <w:gridSpan w:val="6"/>
            <w:shd w:val="clear" w:color="auto" w:fill="E0E0E0"/>
            <w:vAlign w:val="center"/>
          </w:tcPr>
          <w:p w14:paraId="5BCB6B88" w14:textId="77777777" w:rsidR="00B27983" w:rsidRPr="00290CB4" w:rsidRDefault="00B27983" w:rsidP="00F3724D">
            <w:pPr>
              <w:pStyle w:val="TAH"/>
            </w:pPr>
            <w:r w:rsidRPr="00290CB4">
              <w:t>Bit width</w:t>
            </w:r>
          </w:p>
        </w:tc>
      </w:tr>
      <w:tr w:rsidR="00B27983" w:rsidRPr="00290CB4" w14:paraId="41A1553E" w14:textId="77777777" w:rsidTr="00F3724D">
        <w:trPr>
          <w:cantSplit/>
          <w:trHeight w:val="105"/>
          <w:jc w:val="center"/>
        </w:trPr>
        <w:tc>
          <w:tcPr>
            <w:tcW w:w="0" w:type="auto"/>
            <w:vMerge/>
            <w:shd w:val="clear" w:color="auto" w:fill="E0E0E0"/>
            <w:vAlign w:val="center"/>
          </w:tcPr>
          <w:p w14:paraId="7E46EA86" w14:textId="77777777" w:rsidR="00B27983" w:rsidRPr="00290CB4" w:rsidRDefault="00B27983" w:rsidP="00F3724D">
            <w:pPr>
              <w:pStyle w:val="TAH"/>
            </w:pPr>
          </w:p>
        </w:tc>
        <w:tc>
          <w:tcPr>
            <w:tcW w:w="0" w:type="auto"/>
            <w:vMerge w:val="restart"/>
            <w:shd w:val="clear" w:color="auto" w:fill="E0E0E0"/>
            <w:vAlign w:val="center"/>
          </w:tcPr>
          <w:p w14:paraId="01A019CF" w14:textId="77777777" w:rsidR="00B27983" w:rsidRPr="00290CB4" w:rsidRDefault="00B27983" w:rsidP="00F3724D">
            <w:pPr>
              <w:pStyle w:val="TAH"/>
            </w:pPr>
            <w:r w:rsidRPr="00290CB4">
              <w:t>2 antenna ports</w:t>
            </w:r>
          </w:p>
        </w:tc>
        <w:tc>
          <w:tcPr>
            <w:tcW w:w="0" w:type="auto"/>
            <w:gridSpan w:val="2"/>
            <w:shd w:val="clear" w:color="auto" w:fill="E0E0E0"/>
            <w:vAlign w:val="center"/>
          </w:tcPr>
          <w:p w14:paraId="760AC8E0" w14:textId="77777777" w:rsidR="00B27983" w:rsidRPr="00290CB4" w:rsidRDefault="00B27983" w:rsidP="00F3724D">
            <w:pPr>
              <w:pStyle w:val="TAH"/>
            </w:pPr>
            <w:r w:rsidRPr="00290CB4">
              <w:t>4 antenna ports</w:t>
            </w:r>
          </w:p>
        </w:tc>
        <w:tc>
          <w:tcPr>
            <w:tcW w:w="0" w:type="auto"/>
            <w:gridSpan w:val="3"/>
            <w:shd w:val="clear" w:color="auto" w:fill="E0E0E0"/>
          </w:tcPr>
          <w:p w14:paraId="16C93FCD" w14:textId="77777777" w:rsidR="00B27983" w:rsidRPr="00290CB4" w:rsidRDefault="00B27983" w:rsidP="00F3724D">
            <w:pPr>
              <w:pStyle w:val="TAH"/>
            </w:pPr>
            <w:r w:rsidRPr="00290CB4">
              <w:t>8 antenna ports</w:t>
            </w:r>
          </w:p>
        </w:tc>
      </w:tr>
      <w:tr w:rsidR="00B27983" w:rsidRPr="00290CB4" w14:paraId="2D10DA45" w14:textId="77777777" w:rsidTr="00F3724D">
        <w:trPr>
          <w:cantSplit/>
          <w:trHeight w:val="105"/>
          <w:jc w:val="center"/>
        </w:trPr>
        <w:tc>
          <w:tcPr>
            <w:tcW w:w="0" w:type="auto"/>
            <w:vMerge/>
            <w:shd w:val="clear" w:color="auto" w:fill="E0E0E0"/>
            <w:vAlign w:val="center"/>
          </w:tcPr>
          <w:p w14:paraId="65500715" w14:textId="77777777" w:rsidR="00B27983" w:rsidRPr="00290CB4" w:rsidRDefault="00B27983" w:rsidP="00F3724D">
            <w:pPr>
              <w:pStyle w:val="TAH"/>
            </w:pPr>
          </w:p>
        </w:tc>
        <w:tc>
          <w:tcPr>
            <w:tcW w:w="0" w:type="auto"/>
            <w:vMerge/>
            <w:shd w:val="clear" w:color="auto" w:fill="E0E0E0"/>
            <w:vAlign w:val="center"/>
          </w:tcPr>
          <w:p w14:paraId="4A2CAF7B" w14:textId="77777777" w:rsidR="00B27983" w:rsidRPr="00290CB4" w:rsidRDefault="00B27983" w:rsidP="00F3724D">
            <w:pPr>
              <w:pStyle w:val="TAH"/>
            </w:pPr>
          </w:p>
        </w:tc>
        <w:tc>
          <w:tcPr>
            <w:tcW w:w="0" w:type="auto"/>
            <w:shd w:val="clear" w:color="auto" w:fill="E0E0E0"/>
            <w:vAlign w:val="center"/>
          </w:tcPr>
          <w:p w14:paraId="2F54EF61" w14:textId="77777777" w:rsidR="00B27983" w:rsidRPr="00290CB4" w:rsidRDefault="00B27983" w:rsidP="00F3724D">
            <w:pPr>
              <w:pStyle w:val="TAH"/>
            </w:pPr>
            <w:r w:rsidRPr="00290CB4">
              <w:t xml:space="preserve">Max </w:t>
            </w:r>
            <w:r>
              <w:t xml:space="preserve">1 or </w:t>
            </w:r>
            <w:r w:rsidRPr="00290CB4">
              <w:t>2 layers</w:t>
            </w:r>
          </w:p>
        </w:tc>
        <w:tc>
          <w:tcPr>
            <w:tcW w:w="0" w:type="auto"/>
            <w:shd w:val="clear" w:color="auto" w:fill="E0E0E0"/>
            <w:vAlign w:val="center"/>
          </w:tcPr>
          <w:p w14:paraId="68703314" w14:textId="77777777" w:rsidR="00B27983" w:rsidRPr="00290CB4" w:rsidRDefault="00B27983" w:rsidP="00F3724D">
            <w:pPr>
              <w:pStyle w:val="TAH"/>
            </w:pPr>
            <w:r w:rsidRPr="00290CB4">
              <w:t>Max 4 layers</w:t>
            </w:r>
          </w:p>
        </w:tc>
        <w:tc>
          <w:tcPr>
            <w:tcW w:w="0" w:type="auto"/>
            <w:shd w:val="clear" w:color="auto" w:fill="E0E0E0"/>
          </w:tcPr>
          <w:p w14:paraId="3364741D" w14:textId="77777777" w:rsidR="00B27983" w:rsidRPr="00290CB4" w:rsidRDefault="00B27983" w:rsidP="00F3724D">
            <w:pPr>
              <w:pStyle w:val="TAH"/>
            </w:pPr>
            <w:r w:rsidRPr="00290CB4">
              <w:t xml:space="preserve">Max </w:t>
            </w:r>
            <w:r>
              <w:t xml:space="preserve">1 or </w:t>
            </w:r>
            <w:r w:rsidRPr="00290CB4">
              <w:t>2 layers</w:t>
            </w:r>
          </w:p>
        </w:tc>
        <w:tc>
          <w:tcPr>
            <w:tcW w:w="0" w:type="auto"/>
            <w:shd w:val="clear" w:color="auto" w:fill="E0E0E0"/>
          </w:tcPr>
          <w:p w14:paraId="2FC73AF4" w14:textId="77777777" w:rsidR="00B27983" w:rsidRPr="00290CB4" w:rsidRDefault="00B27983" w:rsidP="00F3724D">
            <w:pPr>
              <w:pStyle w:val="TAH"/>
            </w:pPr>
            <w:r w:rsidRPr="00290CB4">
              <w:t>Max 4 layers</w:t>
            </w:r>
          </w:p>
        </w:tc>
        <w:tc>
          <w:tcPr>
            <w:tcW w:w="0" w:type="auto"/>
            <w:shd w:val="clear" w:color="auto" w:fill="E0E0E0"/>
          </w:tcPr>
          <w:p w14:paraId="092D61E2" w14:textId="77777777" w:rsidR="00B27983" w:rsidRPr="00290CB4" w:rsidRDefault="00B27983" w:rsidP="00F3724D">
            <w:pPr>
              <w:pStyle w:val="TAH"/>
            </w:pPr>
            <w:r w:rsidRPr="00290CB4">
              <w:t>Max 8 layers</w:t>
            </w:r>
          </w:p>
        </w:tc>
      </w:tr>
      <w:tr w:rsidR="00B27983" w:rsidRPr="00290CB4" w14:paraId="52659A9D" w14:textId="77777777" w:rsidTr="00F3724D">
        <w:trPr>
          <w:jc w:val="center"/>
        </w:trPr>
        <w:tc>
          <w:tcPr>
            <w:tcW w:w="0" w:type="auto"/>
            <w:vAlign w:val="center"/>
          </w:tcPr>
          <w:p w14:paraId="7A924142" w14:textId="77777777" w:rsidR="00B27983" w:rsidRPr="00290CB4" w:rsidRDefault="00B27983" w:rsidP="00F3724D">
            <w:pPr>
              <w:pStyle w:val="TAC"/>
            </w:pPr>
            <w:r>
              <w:t>CRI</w:t>
            </w:r>
          </w:p>
        </w:tc>
        <w:tc>
          <w:tcPr>
            <w:tcW w:w="0" w:type="auto"/>
            <w:vAlign w:val="center"/>
          </w:tcPr>
          <w:p w14:paraId="57DE8A05" w14:textId="728FA107" w:rsidR="00B27983" w:rsidRPr="00290CB4" w:rsidRDefault="00DC362A" w:rsidP="00F3724D">
            <w:pPr>
              <w:pStyle w:val="TAC"/>
            </w:pPr>
            <w:r>
              <w:rPr>
                <w:noProof/>
                <w:position w:val="-12"/>
                <w:lang w:val="en-US" w:eastAsia="zh-CN"/>
              </w:rPr>
              <w:drawing>
                <wp:inline distT="0" distB="0" distL="0" distR="0" wp14:anchorId="6FA46124" wp14:editId="6E70A5A5">
                  <wp:extent cx="563245" cy="201295"/>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563245" cy="201295"/>
                          </a:xfrm>
                          <a:prstGeom prst="rect">
                            <a:avLst/>
                          </a:prstGeom>
                          <a:noFill/>
                          <a:ln>
                            <a:noFill/>
                          </a:ln>
                        </pic:spPr>
                      </pic:pic>
                    </a:graphicData>
                  </a:graphic>
                </wp:inline>
              </w:drawing>
            </w:r>
          </w:p>
        </w:tc>
        <w:tc>
          <w:tcPr>
            <w:tcW w:w="0" w:type="auto"/>
            <w:vAlign w:val="center"/>
          </w:tcPr>
          <w:p w14:paraId="0F61C433" w14:textId="70B7E981" w:rsidR="00B27983" w:rsidRPr="00290CB4" w:rsidRDefault="00DC362A" w:rsidP="00F3724D">
            <w:pPr>
              <w:pStyle w:val="TAC"/>
            </w:pPr>
            <w:r>
              <w:rPr>
                <w:noProof/>
                <w:position w:val="-12"/>
                <w:lang w:val="en-US" w:eastAsia="zh-CN"/>
              </w:rPr>
              <w:drawing>
                <wp:inline distT="0" distB="0" distL="0" distR="0" wp14:anchorId="102F84C3" wp14:editId="464F713C">
                  <wp:extent cx="563245" cy="201295"/>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563245" cy="201295"/>
                          </a:xfrm>
                          <a:prstGeom prst="rect">
                            <a:avLst/>
                          </a:prstGeom>
                          <a:noFill/>
                          <a:ln>
                            <a:noFill/>
                          </a:ln>
                        </pic:spPr>
                      </pic:pic>
                    </a:graphicData>
                  </a:graphic>
                </wp:inline>
              </w:drawing>
            </w:r>
          </w:p>
        </w:tc>
        <w:tc>
          <w:tcPr>
            <w:tcW w:w="0" w:type="auto"/>
            <w:vAlign w:val="center"/>
          </w:tcPr>
          <w:p w14:paraId="34B09EF6" w14:textId="232A72FC" w:rsidR="00B27983" w:rsidRPr="00290CB4" w:rsidRDefault="00DC362A" w:rsidP="00F3724D">
            <w:pPr>
              <w:pStyle w:val="TAC"/>
            </w:pPr>
            <w:r>
              <w:rPr>
                <w:noProof/>
                <w:position w:val="-12"/>
                <w:lang w:val="en-US" w:eastAsia="zh-CN"/>
              </w:rPr>
              <w:drawing>
                <wp:inline distT="0" distB="0" distL="0" distR="0" wp14:anchorId="0A04E8DC" wp14:editId="093DCE92">
                  <wp:extent cx="563245" cy="201295"/>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563245" cy="201295"/>
                          </a:xfrm>
                          <a:prstGeom prst="rect">
                            <a:avLst/>
                          </a:prstGeom>
                          <a:noFill/>
                          <a:ln>
                            <a:noFill/>
                          </a:ln>
                        </pic:spPr>
                      </pic:pic>
                    </a:graphicData>
                  </a:graphic>
                </wp:inline>
              </w:drawing>
            </w:r>
          </w:p>
        </w:tc>
        <w:tc>
          <w:tcPr>
            <w:tcW w:w="0" w:type="auto"/>
          </w:tcPr>
          <w:p w14:paraId="76CF1350" w14:textId="6C98BC58" w:rsidR="00B27983" w:rsidRPr="00290CB4" w:rsidRDefault="00DC362A" w:rsidP="00F3724D">
            <w:pPr>
              <w:pStyle w:val="TAC"/>
            </w:pPr>
            <w:r>
              <w:rPr>
                <w:noProof/>
                <w:position w:val="-12"/>
                <w:lang w:val="en-US" w:eastAsia="zh-CN"/>
              </w:rPr>
              <w:drawing>
                <wp:inline distT="0" distB="0" distL="0" distR="0" wp14:anchorId="7966065A" wp14:editId="2B837127">
                  <wp:extent cx="563245" cy="20129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563245" cy="201295"/>
                          </a:xfrm>
                          <a:prstGeom prst="rect">
                            <a:avLst/>
                          </a:prstGeom>
                          <a:noFill/>
                          <a:ln>
                            <a:noFill/>
                          </a:ln>
                        </pic:spPr>
                      </pic:pic>
                    </a:graphicData>
                  </a:graphic>
                </wp:inline>
              </w:drawing>
            </w:r>
          </w:p>
        </w:tc>
        <w:tc>
          <w:tcPr>
            <w:tcW w:w="0" w:type="auto"/>
          </w:tcPr>
          <w:p w14:paraId="0124DD00" w14:textId="440B4C68" w:rsidR="00B27983" w:rsidRPr="00290CB4" w:rsidRDefault="00DC362A" w:rsidP="00F3724D">
            <w:pPr>
              <w:pStyle w:val="TAC"/>
            </w:pPr>
            <w:r>
              <w:rPr>
                <w:noProof/>
                <w:position w:val="-12"/>
                <w:lang w:val="en-US" w:eastAsia="zh-CN"/>
              </w:rPr>
              <w:drawing>
                <wp:inline distT="0" distB="0" distL="0" distR="0" wp14:anchorId="5A0EA101" wp14:editId="20FDCF6D">
                  <wp:extent cx="563245" cy="20129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563245" cy="201295"/>
                          </a:xfrm>
                          <a:prstGeom prst="rect">
                            <a:avLst/>
                          </a:prstGeom>
                          <a:noFill/>
                          <a:ln>
                            <a:noFill/>
                          </a:ln>
                        </pic:spPr>
                      </pic:pic>
                    </a:graphicData>
                  </a:graphic>
                </wp:inline>
              </w:drawing>
            </w:r>
          </w:p>
        </w:tc>
        <w:tc>
          <w:tcPr>
            <w:tcW w:w="0" w:type="auto"/>
          </w:tcPr>
          <w:p w14:paraId="7E3F0311" w14:textId="4BA348D1" w:rsidR="00B27983" w:rsidRPr="00290CB4" w:rsidRDefault="00DC362A" w:rsidP="00F3724D">
            <w:pPr>
              <w:pStyle w:val="TAC"/>
            </w:pPr>
            <w:r>
              <w:rPr>
                <w:noProof/>
                <w:position w:val="-12"/>
                <w:lang w:val="en-US" w:eastAsia="zh-CN"/>
              </w:rPr>
              <w:drawing>
                <wp:inline distT="0" distB="0" distL="0" distR="0" wp14:anchorId="7E439C5E" wp14:editId="443BF7EE">
                  <wp:extent cx="563245" cy="201295"/>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563245" cy="201295"/>
                          </a:xfrm>
                          <a:prstGeom prst="rect">
                            <a:avLst/>
                          </a:prstGeom>
                          <a:noFill/>
                          <a:ln>
                            <a:noFill/>
                          </a:ln>
                        </pic:spPr>
                      </pic:pic>
                    </a:graphicData>
                  </a:graphic>
                </wp:inline>
              </w:drawing>
            </w:r>
          </w:p>
        </w:tc>
      </w:tr>
      <w:tr w:rsidR="00B27983" w:rsidRPr="00290CB4" w14:paraId="1923339D" w14:textId="77777777" w:rsidTr="00F3724D">
        <w:trPr>
          <w:jc w:val="center"/>
        </w:trPr>
        <w:tc>
          <w:tcPr>
            <w:tcW w:w="0" w:type="auto"/>
            <w:vAlign w:val="center"/>
          </w:tcPr>
          <w:p w14:paraId="1EE94C95" w14:textId="77777777" w:rsidR="00B27983" w:rsidRPr="00290CB4" w:rsidRDefault="00B27983" w:rsidP="00F3724D">
            <w:pPr>
              <w:pStyle w:val="TAC"/>
            </w:pPr>
            <w:r w:rsidRPr="00290CB4">
              <w:t>Rank indication</w:t>
            </w:r>
          </w:p>
        </w:tc>
        <w:tc>
          <w:tcPr>
            <w:tcW w:w="0" w:type="auto"/>
            <w:vAlign w:val="center"/>
          </w:tcPr>
          <w:p w14:paraId="772BB7E8" w14:textId="77777777" w:rsidR="00B27983" w:rsidRPr="00290CB4" w:rsidRDefault="00B27983" w:rsidP="00F3724D">
            <w:pPr>
              <w:pStyle w:val="TAC"/>
            </w:pPr>
            <w:r w:rsidRPr="00290CB4">
              <w:t>1</w:t>
            </w:r>
          </w:p>
        </w:tc>
        <w:tc>
          <w:tcPr>
            <w:tcW w:w="0" w:type="auto"/>
            <w:vAlign w:val="center"/>
          </w:tcPr>
          <w:p w14:paraId="633B3FEE" w14:textId="77777777" w:rsidR="00B27983" w:rsidRPr="00290CB4" w:rsidRDefault="00B27983" w:rsidP="00F3724D">
            <w:pPr>
              <w:pStyle w:val="TAC"/>
            </w:pPr>
            <w:r w:rsidRPr="00290CB4">
              <w:t>1</w:t>
            </w:r>
          </w:p>
        </w:tc>
        <w:tc>
          <w:tcPr>
            <w:tcW w:w="0" w:type="auto"/>
            <w:vAlign w:val="center"/>
          </w:tcPr>
          <w:p w14:paraId="73108904" w14:textId="77777777" w:rsidR="00B27983" w:rsidRPr="00290CB4" w:rsidRDefault="00B27983" w:rsidP="00F3724D">
            <w:pPr>
              <w:pStyle w:val="TAC"/>
            </w:pPr>
            <w:r w:rsidRPr="00290CB4">
              <w:t>2</w:t>
            </w:r>
          </w:p>
        </w:tc>
        <w:tc>
          <w:tcPr>
            <w:tcW w:w="0" w:type="auto"/>
          </w:tcPr>
          <w:p w14:paraId="5C654C72" w14:textId="77777777" w:rsidR="00B27983" w:rsidRPr="00290CB4" w:rsidRDefault="00B27983" w:rsidP="00F3724D">
            <w:pPr>
              <w:pStyle w:val="TAC"/>
            </w:pPr>
            <w:r w:rsidRPr="00290CB4">
              <w:t>1</w:t>
            </w:r>
          </w:p>
        </w:tc>
        <w:tc>
          <w:tcPr>
            <w:tcW w:w="0" w:type="auto"/>
          </w:tcPr>
          <w:p w14:paraId="3532A421" w14:textId="77777777" w:rsidR="00B27983" w:rsidRPr="00290CB4" w:rsidRDefault="00B27983" w:rsidP="00F3724D">
            <w:pPr>
              <w:pStyle w:val="TAC"/>
            </w:pPr>
            <w:r w:rsidRPr="00290CB4">
              <w:t>2</w:t>
            </w:r>
          </w:p>
        </w:tc>
        <w:tc>
          <w:tcPr>
            <w:tcW w:w="0" w:type="auto"/>
          </w:tcPr>
          <w:p w14:paraId="72CF6359" w14:textId="77777777" w:rsidR="00B27983" w:rsidRPr="00290CB4" w:rsidRDefault="00B27983" w:rsidP="00F3724D">
            <w:pPr>
              <w:pStyle w:val="TAC"/>
            </w:pPr>
            <w:r w:rsidRPr="00290CB4">
              <w:t>3</w:t>
            </w:r>
          </w:p>
        </w:tc>
      </w:tr>
    </w:tbl>
    <w:p w14:paraId="767FBF43" w14:textId="77777777" w:rsidR="00B27983" w:rsidRDefault="00B27983" w:rsidP="00B27983">
      <w:pPr>
        <w:rPr>
          <w:lang w:eastAsia="zh-CN"/>
        </w:rPr>
      </w:pPr>
    </w:p>
    <w:p w14:paraId="05776A69" w14:textId="77777777" w:rsidR="00780AF1" w:rsidRDefault="00780AF1" w:rsidP="00780AF1">
      <w:pPr>
        <w:pStyle w:val="TH"/>
        <w:rPr>
          <w:ins w:id="3648" w:author="Edited - Third Generation Partnership Project" w:date="2017-12-06T07:23:00Z"/>
          <w:lang w:eastAsia="zh-CN"/>
        </w:rPr>
      </w:pPr>
      <w:ins w:id="3649" w:author="Edited - Third Generation Partnership Project" w:date="2017-12-06T07:23:00Z">
        <w:r>
          <w:t>Table 5.2.2.6.2-3</w:t>
        </w:r>
        <w:r>
          <w:rPr>
            <w:rFonts w:hint="eastAsia"/>
            <w:lang w:eastAsia="zh-CN"/>
          </w:rPr>
          <w:t>C</w:t>
        </w:r>
        <w:r>
          <w:t xml:space="preserve">: Fields for </w:t>
        </w:r>
        <w:r>
          <w:rPr>
            <w:rFonts w:hint="eastAsia"/>
            <w:lang w:eastAsia="zh-CN"/>
          </w:rPr>
          <w:t>CRI</w:t>
        </w:r>
        <w:r>
          <w:t xml:space="preserve"> feedback for higher layer configured</w:t>
        </w:r>
        <w:r>
          <w:rPr>
            <w:rFonts w:hint="eastAsia"/>
            <w:lang w:eastAsia="zh-CN"/>
          </w:rPr>
          <w:t xml:space="preserve"> </w:t>
        </w:r>
        <w:r>
          <w:t>subband CQI reports</w:t>
        </w:r>
        <w:r>
          <w:rPr>
            <w:rFonts w:hint="eastAsia"/>
            <w:lang w:eastAsia="zh-CN"/>
          </w:rPr>
          <w:t xml:space="preserve"> </w:t>
        </w:r>
        <w:r>
          <w:t>(transmission mode 9</w:t>
        </w:r>
        <w:r>
          <w:rPr>
            <w:rFonts w:hint="eastAsia"/>
            <w:lang w:eastAsia="zh-CN"/>
          </w:rPr>
          <w:t xml:space="preserve">/10 </w:t>
        </w:r>
        <w:r>
          <w:t xml:space="preserve">configured with higher layer </w:t>
        </w:r>
        <w:r w:rsidRPr="0095051D">
          <w:rPr>
            <w:rFonts w:hint="eastAsia"/>
          </w:rPr>
          <w:t xml:space="preserve">parameter </w:t>
        </w:r>
        <w:r>
          <w:rPr>
            <w:i/>
            <w:lang w:val="en-US"/>
          </w:rPr>
          <w:t xml:space="preserve">csi-RS-NZP-mode </w:t>
        </w:r>
        <w:r>
          <w:rPr>
            <w:lang w:val="en-US"/>
          </w:rPr>
          <w:t xml:space="preserve">set to ‘multi-shot’ </w:t>
        </w:r>
        <w:r w:rsidRPr="0007501B">
          <w:rPr>
            <w:rFonts w:hint="eastAsia"/>
            <w:lang w:eastAsia="zh-CN"/>
          </w:rPr>
          <w:t>and</w:t>
        </w:r>
        <w:r>
          <w:rPr>
            <w:rFonts w:hint="eastAsia"/>
            <w:lang w:eastAsia="zh-CN"/>
          </w:rPr>
          <w:t xml:space="preserve"> with </w:t>
        </w:r>
        <w:r>
          <w:rPr>
            <w:i/>
          </w:rPr>
          <w:t>activatedResources</w:t>
        </w:r>
        <w:r>
          <w:rPr>
            <w:rFonts w:hint="eastAsia"/>
            <w:lang w:eastAsia="zh-CN"/>
          </w:rPr>
          <w:t>&gt;1</w:t>
        </w:r>
        <w:r>
          <w:t>, and 1 antenna port per activated CSI-RS resource)</w:t>
        </w:r>
      </w:ins>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780AF1" w:rsidRPr="00D3085C" w14:paraId="230897C6" w14:textId="77777777" w:rsidTr="00041EB6">
        <w:trPr>
          <w:trHeight w:val="106"/>
          <w:jc w:val="center"/>
          <w:ins w:id="3650" w:author="Edited - Third Generation Partnership Project" w:date="2017-12-06T07:23:00Z"/>
        </w:trPr>
        <w:tc>
          <w:tcPr>
            <w:tcW w:w="3407" w:type="dxa"/>
            <w:vMerge w:val="restart"/>
            <w:shd w:val="clear" w:color="auto" w:fill="E0E0E0"/>
            <w:vAlign w:val="center"/>
          </w:tcPr>
          <w:p w14:paraId="5139EABA" w14:textId="77777777" w:rsidR="00780AF1" w:rsidRPr="00D3085C" w:rsidRDefault="00780AF1" w:rsidP="00041EB6">
            <w:pPr>
              <w:pStyle w:val="TAH"/>
              <w:rPr>
                <w:ins w:id="3651" w:author="Edited - Third Generation Partnership Project" w:date="2017-12-06T07:23:00Z"/>
              </w:rPr>
            </w:pPr>
            <w:ins w:id="3652" w:author="Edited - Third Generation Partnership Project" w:date="2017-12-06T07:23:00Z">
              <w:r w:rsidRPr="00D3085C">
                <w:t>Field</w:t>
              </w:r>
            </w:ins>
          </w:p>
        </w:tc>
        <w:tc>
          <w:tcPr>
            <w:tcW w:w="4683" w:type="dxa"/>
            <w:gridSpan w:val="2"/>
            <w:shd w:val="clear" w:color="auto" w:fill="E0E0E0"/>
            <w:vAlign w:val="center"/>
          </w:tcPr>
          <w:p w14:paraId="35EEBE55" w14:textId="77777777" w:rsidR="00780AF1" w:rsidRPr="00D3085C" w:rsidRDefault="00780AF1" w:rsidP="00041EB6">
            <w:pPr>
              <w:pStyle w:val="TAH"/>
              <w:rPr>
                <w:ins w:id="3653" w:author="Edited - Third Generation Partnership Project" w:date="2017-12-06T07:23:00Z"/>
              </w:rPr>
            </w:pPr>
            <w:ins w:id="3654" w:author="Edited - Third Generation Partnership Project" w:date="2017-12-06T07:23:00Z">
              <w:r w:rsidRPr="00D3085C">
                <w:t>Bit width</w:t>
              </w:r>
            </w:ins>
          </w:p>
        </w:tc>
      </w:tr>
      <w:tr w:rsidR="00780AF1" w:rsidRPr="00D3085C" w14:paraId="2EF2C290" w14:textId="77777777" w:rsidTr="00041EB6">
        <w:trPr>
          <w:trHeight w:val="106"/>
          <w:jc w:val="center"/>
          <w:ins w:id="3655" w:author="Edited - Third Generation Partnership Project" w:date="2017-12-06T07:23:00Z"/>
        </w:trPr>
        <w:tc>
          <w:tcPr>
            <w:tcW w:w="3407" w:type="dxa"/>
            <w:vMerge/>
            <w:shd w:val="clear" w:color="auto" w:fill="E0E0E0"/>
            <w:vAlign w:val="center"/>
          </w:tcPr>
          <w:p w14:paraId="1BB3590E" w14:textId="77777777" w:rsidR="00780AF1" w:rsidRPr="00D3085C" w:rsidRDefault="00780AF1" w:rsidP="00041EB6">
            <w:pPr>
              <w:pStyle w:val="TAH"/>
              <w:rPr>
                <w:ins w:id="3656" w:author="Edited - Third Generation Partnership Project" w:date="2017-12-06T07:23:00Z"/>
              </w:rPr>
            </w:pPr>
          </w:p>
        </w:tc>
        <w:tc>
          <w:tcPr>
            <w:tcW w:w="1598" w:type="dxa"/>
            <w:shd w:val="clear" w:color="auto" w:fill="E0E0E0"/>
            <w:vAlign w:val="center"/>
          </w:tcPr>
          <w:p w14:paraId="4A6C248F" w14:textId="77777777" w:rsidR="00780AF1" w:rsidRPr="00D3085C" w:rsidRDefault="00780AF1" w:rsidP="00041EB6">
            <w:pPr>
              <w:pStyle w:val="TAH"/>
              <w:rPr>
                <w:ins w:id="3657" w:author="Edited - Third Generation Partnership Project" w:date="2017-12-06T07:23:00Z"/>
                <w:lang w:eastAsia="zh-CN"/>
              </w:rPr>
            </w:pPr>
            <w:ins w:id="3658" w:author="Edited - Third Generation Partnership Project" w:date="2017-12-06T07:23:00Z">
              <w:r>
                <w:rPr>
                  <w:rFonts w:hint="eastAsia"/>
                  <w:lang w:eastAsia="zh-CN"/>
                </w:rPr>
                <w:t>N</w:t>
              </w:r>
              <w:r w:rsidRPr="00D3085C">
                <w:rPr>
                  <w:rFonts w:hint="eastAsia"/>
                  <w:lang w:eastAsia="zh-CN"/>
                </w:rPr>
                <w:t xml:space="preserve"> = 2</w:t>
              </w:r>
            </w:ins>
          </w:p>
        </w:tc>
        <w:tc>
          <w:tcPr>
            <w:tcW w:w="3085" w:type="dxa"/>
            <w:shd w:val="clear" w:color="auto" w:fill="E0E0E0"/>
            <w:vAlign w:val="center"/>
          </w:tcPr>
          <w:p w14:paraId="31C35DD0" w14:textId="77777777" w:rsidR="00780AF1" w:rsidRPr="00D3085C" w:rsidRDefault="00780AF1" w:rsidP="00041EB6">
            <w:pPr>
              <w:pStyle w:val="TAH"/>
              <w:rPr>
                <w:ins w:id="3659" w:author="Edited - Third Generation Partnership Project" w:date="2017-12-06T07:23:00Z"/>
                <w:lang w:eastAsia="zh-CN"/>
              </w:rPr>
            </w:pPr>
            <w:ins w:id="3660" w:author="Edited - Third Generation Partnership Project" w:date="2017-12-06T07:23:00Z">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ins>
          </w:p>
        </w:tc>
      </w:tr>
      <w:tr w:rsidR="00780AF1" w:rsidRPr="00D3085C" w14:paraId="36B5557D" w14:textId="77777777" w:rsidTr="00041EB6">
        <w:trPr>
          <w:trHeight w:val="224"/>
          <w:jc w:val="center"/>
          <w:ins w:id="3661" w:author="Edited - Third Generation Partnership Project" w:date="2017-12-06T07:23:00Z"/>
        </w:trPr>
        <w:tc>
          <w:tcPr>
            <w:tcW w:w="3407" w:type="dxa"/>
            <w:shd w:val="clear" w:color="auto" w:fill="auto"/>
            <w:vAlign w:val="center"/>
          </w:tcPr>
          <w:p w14:paraId="321EEB86" w14:textId="77777777" w:rsidR="00780AF1" w:rsidRPr="00D3085C" w:rsidRDefault="00780AF1" w:rsidP="00041EB6">
            <w:pPr>
              <w:pStyle w:val="TAC"/>
              <w:rPr>
                <w:ins w:id="3662" w:author="Edited - Third Generation Partnership Project" w:date="2017-12-06T07:23:00Z"/>
              </w:rPr>
            </w:pPr>
            <w:ins w:id="3663" w:author="Edited - Third Generation Partnership Project" w:date="2017-12-06T07:23:00Z">
              <w:r w:rsidRPr="00D3085C">
                <w:rPr>
                  <w:rFonts w:hint="eastAsia"/>
                  <w:lang w:eastAsia="zh-CN"/>
                </w:rPr>
                <w:t>CRI</w:t>
              </w:r>
            </w:ins>
          </w:p>
        </w:tc>
        <w:tc>
          <w:tcPr>
            <w:tcW w:w="1598" w:type="dxa"/>
            <w:shd w:val="clear" w:color="auto" w:fill="auto"/>
            <w:vAlign w:val="center"/>
          </w:tcPr>
          <w:p w14:paraId="673E4C05" w14:textId="77777777" w:rsidR="00780AF1" w:rsidRPr="00D3085C" w:rsidRDefault="00780AF1" w:rsidP="00041EB6">
            <w:pPr>
              <w:pStyle w:val="TAC"/>
              <w:rPr>
                <w:ins w:id="3664" w:author="Edited - Third Generation Partnership Project" w:date="2017-12-06T07:23:00Z"/>
                <w:lang w:eastAsia="zh-CN"/>
              </w:rPr>
            </w:pPr>
            <w:ins w:id="3665" w:author="Edited - Third Generation Partnership Project" w:date="2017-12-06T07:23:00Z">
              <w:r w:rsidRPr="00D3085C">
                <w:rPr>
                  <w:rFonts w:hint="eastAsia"/>
                  <w:lang w:eastAsia="zh-CN"/>
                </w:rPr>
                <w:t>1</w:t>
              </w:r>
            </w:ins>
          </w:p>
        </w:tc>
        <w:tc>
          <w:tcPr>
            <w:tcW w:w="3085" w:type="dxa"/>
            <w:shd w:val="clear" w:color="auto" w:fill="FFFFFF"/>
            <w:vAlign w:val="center"/>
          </w:tcPr>
          <w:p w14:paraId="5BF73B93" w14:textId="77777777" w:rsidR="00780AF1" w:rsidRPr="00D3085C" w:rsidRDefault="00780AF1" w:rsidP="00041EB6">
            <w:pPr>
              <w:pStyle w:val="TAC"/>
              <w:rPr>
                <w:ins w:id="3666" w:author="Edited - Third Generation Partnership Project" w:date="2017-12-06T07:23:00Z"/>
                <w:lang w:eastAsia="zh-CN"/>
              </w:rPr>
            </w:pPr>
            <w:ins w:id="3667" w:author="Edited - Third Generation Partnership Project" w:date="2017-12-06T07:23:00Z">
              <w:r>
                <w:rPr>
                  <w:rFonts w:hint="eastAsia"/>
                  <w:lang w:eastAsia="zh-CN"/>
                </w:rPr>
                <w:t>2</w:t>
              </w:r>
            </w:ins>
          </w:p>
        </w:tc>
      </w:tr>
    </w:tbl>
    <w:p w14:paraId="659D6324" w14:textId="77777777" w:rsidR="00780AF1" w:rsidRPr="007C2580" w:rsidRDefault="00780AF1" w:rsidP="00780AF1">
      <w:pPr>
        <w:rPr>
          <w:ins w:id="3668" w:author="Edited - Third Generation Partnership Project" w:date="2017-12-06T07:23:00Z"/>
          <w:lang w:eastAsia="zh-CN"/>
        </w:rPr>
      </w:pPr>
    </w:p>
    <w:p w14:paraId="61F147E6" w14:textId="77777777" w:rsidR="00780AF1" w:rsidRDefault="00780AF1" w:rsidP="00780AF1">
      <w:pPr>
        <w:pStyle w:val="TH"/>
        <w:rPr>
          <w:ins w:id="3669" w:author="Edited - Third Generation Partnership Project" w:date="2017-12-06T07:23:00Z"/>
        </w:rPr>
      </w:pPr>
      <w:ins w:id="3670" w:author="Edited - Third Generation Partnership Project" w:date="2017-12-06T07:23:00Z">
        <w:r>
          <w:t>Table 5.2.2.6.2-3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Pr>
            <w:i/>
            <w:lang w:val="en-US"/>
          </w:rPr>
          <w:t xml:space="preserve">csi-RS-NZP-mode </w:t>
        </w:r>
        <w:r>
          <w:t>is set to ‘</w:t>
        </w:r>
        <w:r>
          <w:rPr>
            <w:lang w:val="en-US"/>
          </w:rPr>
          <w:t>multi-shot</w:t>
        </w:r>
        <w:r>
          <w:t xml:space="preserve">’ </w:t>
        </w:r>
        <w:r w:rsidRPr="0007501B">
          <w:rPr>
            <w:rFonts w:hint="eastAsia"/>
            <w:lang w:eastAsia="zh-CN"/>
          </w:rPr>
          <w:t>and</w:t>
        </w:r>
        <w:r>
          <w:rPr>
            <w:rFonts w:hint="eastAsia"/>
            <w:lang w:eastAsia="zh-CN"/>
          </w:rPr>
          <w:t xml:space="preserve"> with </w:t>
        </w:r>
        <w:r>
          <w:rPr>
            <w:i/>
          </w:rPr>
          <w:t>activatedResources</w:t>
        </w:r>
        <w:r>
          <w:rPr>
            <w:rFonts w:hint="eastAsia"/>
            <w:lang w:eastAsia="zh-CN"/>
          </w:rPr>
          <w:t>&gt;1</w:t>
        </w:r>
        <w:r>
          <w:rPr>
            <w:lang w:eastAsia="zh-CN"/>
          </w:rPr>
          <w:t xml:space="preserve"> and more than one ports for at least one activated CSI-RS resource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Pr>
            <w:i/>
            <w:lang w:val="en-US"/>
          </w:rPr>
          <w:t xml:space="preserve">csi-RS-NZP-mode </w:t>
        </w:r>
        <w:r>
          <w:t>is set to ‘</w:t>
        </w:r>
        <w:r>
          <w:rPr>
            <w:lang w:val="en-US"/>
          </w:rPr>
          <w:t>multi-shot</w:t>
        </w:r>
        <w:r>
          <w:t xml:space="preserve">’ </w:t>
        </w:r>
        <w:r w:rsidRPr="0007501B">
          <w:rPr>
            <w:rFonts w:hint="eastAsia"/>
            <w:lang w:eastAsia="zh-CN"/>
          </w:rPr>
          <w:t>and</w:t>
        </w:r>
        <w:r>
          <w:rPr>
            <w:rFonts w:hint="eastAsia"/>
            <w:lang w:eastAsia="zh-CN"/>
          </w:rPr>
          <w:t xml:space="preserve"> with </w:t>
        </w:r>
        <w:r>
          <w:rPr>
            <w:i/>
          </w:rPr>
          <w:t>activatedResources</w:t>
        </w:r>
        <w:r>
          <w:rPr>
            <w:rFonts w:hint="eastAsia"/>
            <w:lang w:eastAsia="zh-CN"/>
          </w:rPr>
          <w:t>&gt;1 and</w:t>
        </w:r>
        <w:r>
          <w:rPr>
            <w:rFonts w:hint="eastAsia"/>
          </w:rPr>
          <w:t xml:space="preserve"> </w:t>
        </w:r>
        <w:r>
          <w:rPr>
            <w:lang w:eastAsia="zh-CN"/>
          </w:rPr>
          <w:t>more than one ports for at least one activated CSI-RS resource</w:t>
        </w:r>
        <w:r>
          <w:t>)</w:t>
        </w:r>
      </w:ins>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93"/>
        <w:gridCol w:w="1512"/>
        <w:gridCol w:w="1610"/>
        <w:gridCol w:w="1273"/>
        <w:gridCol w:w="1610"/>
        <w:gridCol w:w="1273"/>
        <w:gridCol w:w="1273"/>
      </w:tblGrid>
      <w:tr w:rsidR="00780AF1" w:rsidRPr="00466738" w14:paraId="3E3F11DB" w14:textId="77777777" w:rsidTr="00041EB6">
        <w:trPr>
          <w:trHeight w:val="105"/>
          <w:jc w:val="center"/>
          <w:ins w:id="3671" w:author="Edited - Third Generation Partnership Project" w:date="2017-12-06T07:23:00Z"/>
        </w:trPr>
        <w:tc>
          <w:tcPr>
            <w:tcW w:w="0" w:type="auto"/>
            <w:vMerge w:val="restart"/>
            <w:shd w:val="clear" w:color="auto" w:fill="E0E0E0"/>
            <w:vAlign w:val="center"/>
          </w:tcPr>
          <w:p w14:paraId="00602B02" w14:textId="77777777" w:rsidR="00780AF1" w:rsidRPr="00466738" w:rsidRDefault="00780AF1" w:rsidP="00041EB6">
            <w:pPr>
              <w:pStyle w:val="TAH"/>
              <w:rPr>
                <w:ins w:id="3672" w:author="Edited - Third Generation Partnership Project" w:date="2017-12-06T07:23:00Z"/>
              </w:rPr>
            </w:pPr>
            <w:ins w:id="3673" w:author="Edited - Third Generation Partnership Project" w:date="2017-12-06T07:23:00Z">
              <w:r w:rsidRPr="00466738">
                <w:t>Field</w:t>
              </w:r>
            </w:ins>
          </w:p>
        </w:tc>
        <w:tc>
          <w:tcPr>
            <w:tcW w:w="0" w:type="auto"/>
            <w:gridSpan w:val="6"/>
            <w:shd w:val="clear" w:color="auto" w:fill="E0E0E0"/>
            <w:vAlign w:val="center"/>
          </w:tcPr>
          <w:p w14:paraId="045EA726" w14:textId="77777777" w:rsidR="00780AF1" w:rsidRPr="00466738" w:rsidRDefault="00780AF1" w:rsidP="00041EB6">
            <w:pPr>
              <w:pStyle w:val="TAH"/>
              <w:rPr>
                <w:ins w:id="3674" w:author="Edited - Third Generation Partnership Project" w:date="2017-12-06T07:23:00Z"/>
              </w:rPr>
            </w:pPr>
            <w:ins w:id="3675" w:author="Edited - Third Generation Partnership Project" w:date="2017-12-06T07:23:00Z">
              <w:r w:rsidRPr="00466738">
                <w:t>Bit width</w:t>
              </w:r>
            </w:ins>
          </w:p>
        </w:tc>
      </w:tr>
      <w:tr w:rsidR="00780AF1" w:rsidRPr="00466738" w14:paraId="57DB2640" w14:textId="77777777" w:rsidTr="00041EB6">
        <w:trPr>
          <w:trHeight w:val="105"/>
          <w:jc w:val="center"/>
          <w:ins w:id="3676" w:author="Edited - Third Generation Partnership Project" w:date="2017-12-06T07:23:00Z"/>
        </w:trPr>
        <w:tc>
          <w:tcPr>
            <w:tcW w:w="0" w:type="auto"/>
            <w:vMerge/>
            <w:shd w:val="clear" w:color="auto" w:fill="E0E0E0"/>
            <w:vAlign w:val="center"/>
          </w:tcPr>
          <w:p w14:paraId="149CD77D" w14:textId="77777777" w:rsidR="00780AF1" w:rsidRPr="00466738" w:rsidRDefault="00780AF1" w:rsidP="00041EB6">
            <w:pPr>
              <w:pStyle w:val="TAH"/>
              <w:rPr>
                <w:ins w:id="3677" w:author="Edited - Third Generation Partnership Project" w:date="2017-12-06T07:23:00Z"/>
              </w:rPr>
            </w:pPr>
          </w:p>
        </w:tc>
        <w:tc>
          <w:tcPr>
            <w:tcW w:w="0" w:type="auto"/>
            <w:vMerge w:val="restart"/>
            <w:shd w:val="clear" w:color="auto" w:fill="E0E0E0"/>
            <w:vAlign w:val="center"/>
          </w:tcPr>
          <w:p w14:paraId="60038A55" w14:textId="77777777" w:rsidR="00780AF1" w:rsidRPr="00466738" w:rsidRDefault="00780AF1" w:rsidP="00041EB6">
            <w:pPr>
              <w:pStyle w:val="TAH"/>
              <w:rPr>
                <w:ins w:id="3678" w:author="Edited - Third Generation Partnership Project" w:date="2017-12-06T07:23:00Z"/>
              </w:rPr>
            </w:pPr>
            <w:ins w:id="3679" w:author="Edited - Third Generation Partnership Project" w:date="2017-12-06T07:23:00Z">
              <w:r w:rsidRPr="00466738">
                <w:t>2 antenna ports</w:t>
              </w:r>
            </w:ins>
          </w:p>
        </w:tc>
        <w:tc>
          <w:tcPr>
            <w:tcW w:w="0" w:type="auto"/>
            <w:gridSpan w:val="2"/>
            <w:shd w:val="clear" w:color="auto" w:fill="E0E0E0"/>
            <w:vAlign w:val="center"/>
          </w:tcPr>
          <w:p w14:paraId="02DEDA5D" w14:textId="77777777" w:rsidR="00780AF1" w:rsidRPr="00466738" w:rsidRDefault="00780AF1" w:rsidP="00041EB6">
            <w:pPr>
              <w:pStyle w:val="TAH"/>
              <w:rPr>
                <w:ins w:id="3680" w:author="Edited - Third Generation Partnership Project" w:date="2017-12-06T07:23:00Z"/>
              </w:rPr>
            </w:pPr>
            <w:ins w:id="3681" w:author="Edited - Third Generation Partnership Project" w:date="2017-12-06T07:23:00Z">
              <w:r w:rsidRPr="00466738">
                <w:t>4 antenna ports</w:t>
              </w:r>
            </w:ins>
          </w:p>
        </w:tc>
        <w:tc>
          <w:tcPr>
            <w:tcW w:w="0" w:type="auto"/>
            <w:gridSpan w:val="3"/>
            <w:shd w:val="clear" w:color="auto" w:fill="E0E0E0"/>
          </w:tcPr>
          <w:p w14:paraId="3A6BE273" w14:textId="77777777" w:rsidR="00780AF1" w:rsidRPr="00466738" w:rsidRDefault="00780AF1" w:rsidP="00041EB6">
            <w:pPr>
              <w:pStyle w:val="TAH"/>
              <w:rPr>
                <w:ins w:id="3682" w:author="Edited - Third Generation Partnership Project" w:date="2017-12-06T07:23:00Z"/>
              </w:rPr>
            </w:pPr>
            <w:ins w:id="3683" w:author="Edited - Third Generation Partnership Project" w:date="2017-12-06T07:23:00Z">
              <w:r w:rsidRPr="00466738">
                <w:t>8 antenna ports</w:t>
              </w:r>
            </w:ins>
          </w:p>
        </w:tc>
      </w:tr>
      <w:tr w:rsidR="00780AF1" w:rsidRPr="00466738" w14:paraId="7AB0E031" w14:textId="77777777" w:rsidTr="00041EB6">
        <w:trPr>
          <w:trHeight w:val="105"/>
          <w:jc w:val="center"/>
          <w:ins w:id="3684" w:author="Edited - Third Generation Partnership Project" w:date="2017-12-06T07:23:00Z"/>
        </w:trPr>
        <w:tc>
          <w:tcPr>
            <w:tcW w:w="0" w:type="auto"/>
            <w:vMerge/>
            <w:shd w:val="clear" w:color="auto" w:fill="E0E0E0"/>
            <w:vAlign w:val="center"/>
          </w:tcPr>
          <w:p w14:paraId="0D57593E" w14:textId="77777777" w:rsidR="00780AF1" w:rsidRPr="00466738" w:rsidRDefault="00780AF1" w:rsidP="00041EB6">
            <w:pPr>
              <w:pStyle w:val="TAH"/>
              <w:rPr>
                <w:ins w:id="3685" w:author="Edited - Third Generation Partnership Project" w:date="2017-12-06T07:23:00Z"/>
              </w:rPr>
            </w:pPr>
          </w:p>
        </w:tc>
        <w:tc>
          <w:tcPr>
            <w:tcW w:w="0" w:type="auto"/>
            <w:vMerge/>
            <w:shd w:val="clear" w:color="auto" w:fill="E0E0E0"/>
            <w:vAlign w:val="center"/>
          </w:tcPr>
          <w:p w14:paraId="6B0759E4" w14:textId="77777777" w:rsidR="00780AF1" w:rsidRPr="00466738" w:rsidRDefault="00780AF1" w:rsidP="00041EB6">
            <w:pPr>
              <w:pStyle w:val="TAH"/>
              <w:rPr>
                <w:ins w:id="3686" w:author="Edited - Third Generation Partnership Project" w:date="2017-12-06T07:23:00Z"/>
              </w:rPr>
            </w:pPr>
          </w:p>
        </w:tc>
        <w:tc>
          <w:tcPr>
            <w:tcW w:w="0" w:type="auto"/>
            <w:shd w:val="clear" w:color="auto" w:fill="E0E0E0"/>
            <w:vAlign w:val="center"/>
          </w:tcPr>
          <w:p w14:paraId="14106CC7" w14:textId="77777777" w:rsidR="00780AF1" w:rsidRPr="00466738" w:rsidRDefault="00780AF1" w:rsidP="00041EB6">
            <w:pPr>
              <w:pStyle w:val="TAH"/>
              <w:rPr>
                <w:ins w:id="3687" w:author="Edited - Third Generation Partnership Project" w:date="2017-12-06T07:23:00Z"/>
              </w:rPr>
            </w:pPr>
            <w:ins w:id="3688" w:author="Edited - Third Generation Partnership Project" w:date="2017-12-06T07:23:00Z">
              <w:r w:rsidRPr="00466738">
                <w:t>Max 1 or 2 layers</w:t>
              </w:r>
            </w:ins>
          </w:p>
        </w:tc>
        <w:tc>
          <w:tcPr>
            <w:tcW w:w="0" w:type="auto"/>
            <w:shd w:val="clear" w:color="auto" w:fill="E0E0E0"/>
            <w:vAlign w:val="center"/>
          </w:tcPr>
          <w:p w14:paraId="5529C5F7" w14:textId="77777777" w:rsidR="00780AF1" w:rsidRPr="00466738" w:rsidRDefault="00780AF1" w:rsidP="00041EB6">
            <w:pPr>
              <w:pStyle w:val="TAH"/>
              <w:rPr>
                <w:ins w:id="3689" w:author="Edited - Third Generation Partnership Project" w:date="2017-12-06T07:23:00Z"/>
              </w:rPr>
            </w:pPr>
            <w:ins w:id="3690" w:author="Edited - Third Generation Partnership Project" w:date="2017-12-06T07:23:00Z">
              <w:r w:rsidRPr="00466738">
                <w:t>Max 4 layers</w:t>
              </w:r>
            </w:ins>
          </w:p>
        </w:tc>
        <w:tc>
          <w:tcPr>
            <w:tcW w:w="0" w:type="auto"/>
            <w:shd w:val="clear" w:color="auto" w:fill="E0E0E0"/>
          </w:tcPr>
          <w:p w14:paraId="3E9C6CFF" w14:textId="77777777" w:rsidR="00780AF1" w:rsidRPr="00466738" w:rsidRDefault="00780AF1" w:rsidP="00041EB6">
            <w:pPr>
              <w:pStyle w:val="TAH"/>
              <w:rPr>
                <w:ins w:id="3691" w:author="Edited - Third Generation Partnership Project" w:date="2017-12-06T07:23:00Z"/>
              </w:rPr>
            </w:pPr>
            <w:ins w:id="3692" w:author="Edited - Third Generation Partnership Project" w:date="2017-12-06T07:23:00Z">
              <w:r w:rsidRPr="00466738">
                <w:t>Max 1 or 2 layers</w:t>
              </w:r>
            </w:ins>
          </w:p>
        </w:tc>
        <w:tc>
          <w:tcPr>
            <w:tcW w:w="0" w:type="auto"/>
            <w:shd w:val="clear" w:color="auto" w:fill="E0E0E0"/>
          </w:tcPr>
          <w:p w14:paraId="120E4B6E" w14:textId="77777777" w:rsidR="00780AF1" w:rsidRPr="00466738" w:rsidRDefault="00780AF1" w:rsidP="00041EB6">
            <w:pPr>
              <w:pStyle w:val="TAH"/>
              <w:rPr>
                <w:ins w:id="3693" w:author="Edited - Third Generation Partnership Project" w:date="2017-12-06T07:23:00Z"/>
              </w:rPr>
            </w:pPr>
            <w:ins w:id="3694" w:author="Edited - Third Generation Partnership Project" w:date="2017-12-06T07:23:00Z">
              <w:r w:rsidRPr="00466738">
                <w:t>Max 4 layers</w:t>
              </w:r>
            </w:ins>
          </w:p>
        </w:tc>
        <w:tc>
          <w:tcPr>
            <w:tcW w:w="0" w:type="auto"/>
            <w:shd w:val="clear" w:color="auto" w:fill="E0E0E0"/>
          </w:tcPr>
          <w:p w14:paraId="497077CD" w14:textId="77777777" w:rsidR="00780AF1" w:rsidRPr="00466738" w:rsidRDefault="00780AF1" w:rsidP="00041EB6">
            <w:pPr>
              <w:pStyle w:val="TAH"/>
              <w:rPr>
                <w:ins w:id="3695" w:author="Edited - Third Generation Partnership Project" w:date="2017-12-06T07:23:00Z"/>
              </w:rPr>
            </w:pPr>
            <w:ins w:id="3696" w:author="Edited - Third Generation Partnership Project" w:date="2017-12-06T07:23:00Z">
              <w:r w:rsidRPr="00466738">
                <w:t>Max 8 layers</w:t>
              </w:r>
            </w:ins>
          </w:p>
        </w:tc>
      </w:tr>
      <w:tr w:rsidR="00780AF1" w:rsidRPr="00466738" w14:paraId="15EA3360" w14:textId="77777777" w:rsidTr="00041EB6">
        <w:trPr>
          <w:jc w:val="center"/>
          <w:ins w:id="3697" w:author="Edited - Third Generation Partnership Project" w:date="2017-12-06T07:23:00Z"/>
        </w:trPr>
        <w:tc>
          <w:tcPr>
            <w:tcW w:w="0" w:type="auto"/>
            <w:vAlign w:val="center"/>
          </w:tcPr>
          <w:p w14:paraId="6E95A724" w14:textId="77777777" w:rsidR="00780AF1" w:rsidRPr="00466738" w:rsidRDefault="00780AF1" w:rsidP="00041EB6">
            <w:pPr>
              <w:pStyle w:val="TAC"/>
              <w:rPr>
                <w:ins w:id="3698" w:author="Edited - Third Generation Partnership Project" w:date="2017-12-06T07:23:00Z"/>
              </w:rPr>
            </w:pPr>
            <w:ins w:id="3699" w:author="Edited - Third Generation Partnership Project" w:date="2017-12-06T07:23:00Z">
              <w:r w:rsidRPr="00466738">
                <w:t>CRI</w:t>
              </w:r>
            </w:ins>
          </w:p>
        </w:tc>
        <w:tc>
          <w:tcPr>
            <w:tcW w:w="0" w:type="auto"/>
            <w:vAlign w:val="center"/>
          </w:tcPr>
          <w:p w14:paraId="7E3A0D48" w14:textId="77777777" w:rsidR="00780AF1" w:rsidRPr="00466738" w:rsidRDefault="00780AF1" w:rsidP="00041EB6">
            <w:pPr>
              <w:pStyle w:val="TAC"/>
              <w:rPr>
                <w:ins w:id="3700" w:author="Edited - Third Generation Partnership Project" w:date="2017-12-06T07:23:00Z"/>
              </w:rPr>
            </w:pPr>
            <w:ins w:id="3701" w:author="Edited - Third Generation Partnership Project" w:date="2017-12-06T07:23:00Z">
              <w:r w:rsidRPr="007641AC">
                <w:rPr>
                  <w:position w:val="-12"/>
                </w:rPr>
                <w:object w:dxaOrig="1040" w:dyaOrig="360" w14:anchorId="3EF8F75B">
                  <v:shape id="_x0000_i2111" type="#_x0000_t75" style="width:47.4pt;height:17.1pt" o:ole="">
                    <v:imagedata r:id="rId1213" o:title=""/>
                  </v:shape>
                  <o:OLEObject Type="Embed" ProgID="Equation.3" ShapeID="_x0000_i2111" DrawAspect="Content" ObjectID="_1578894993" r:id="rId1649"/>
                </w:object>
              </w:r>
            </w:ins>
          </w:p>
        </w:tc>
        <w:tc>
          <w:tcPr>
            <w:tcW w:w="0" w:type="auto"/>
            <w:vAlign w:val="center"/>
          </w:tcPr>
          <w:p w14:paraId="141C7114" w14:textId="77777777" w:rsidR="00780AF1" w:rsidRPr="00466738" w:rsidRDefault="00780AF1" w:rsidP="00041EB6">
            <w:pPr>
              <w:pStyle w:val="TAC"/>
              <w:rPr>
                <w:ins w:id="3702" w:author="Edited - Third Generation Partnership Project" w:date="2017-12-06T07:23:00Z"/>
              </w:rPr>
            </w:pPr>
            <w:ins w:id="3703" w:author="Edited - Third Generation Partnership Project" w:date="2017-12-06T07:23:00Z">
              <w:r w:rsidRPr="007641AC">
                <w:rPr>
                  <w:position w:val="-12"/>
                </w:rPr>
                <w:object w:dxaOrig="1040" w:dyaOrig="360" w14:anchorId="703632E0">
                  <v:shape id="_x0000_i2112" type="#_x0000_t75" style="width:47.4pt;height:17.1pt" o:ole="">
                    <v:imagedata r:id="rId1213" o:title=""/>
                  </v:shape>
                  <o:OLEObject Type="Embed" ProgID="Equation.3" ShapeID="_x0000_i2112" DrawAspect="Content" ObjectID="_1578894994" r:id="rId1650"/>
                </w:object>
              </w:r>
            </w:ins>
          </w:p>
        </w:tc>
        <w:tc>
          <w:tcPr>
            <w:tcW w:w="0" w:type="auto"/>
            <w:vAlign w:val="center"/>
          </w:tcPr>
          <w:p w14:paraId="222AD1BA" w14:textId="77777777" w:rsidR="00780AF1" w:rsidRPr="00466738" w:rsidRDefault="00780AF1" w:rsidP="00041EB6">
            <w:pPr>
              <w:pStyle w:val="TAC"/>
              <w:rPr>
                <w:ins w:id="3704" w:author="Edited - Third Generation Partnership Project" w:date="2017-12-06T07:23:00Z"/>
              </w:rPr>
            </w:pPr>
            <w:ins w:id="3705" w:author="Edited - Third Generation Partnership Project" w:date="2017-12-06T07:23:00Z">
              <w:r w:rsidRPr="007641AC">
                <w:rPr>
                  <w:position w:val="-12"/>
                </w:rPr>
                <w:object w:dxaOrig="1040" w:dyaOrig="360" w14:anchorId="6A4AACE4">
                  <v:shape id="_x0000_i2113" type="#_x0000_t75" style="width:47.4pt;height:17.1pt" o:ole="">
                    <v:imagedata r:id="rId1213" o:title=""/>
                  </v:shape>
                  <o:OLEObject Type="Embed" ProgID="Equation.3" ShapeID="_x0000_i2113" DrawAspect="Content" ObjectID="_1578894995" r:id="rId1651"/>
                </w:object>
              </w:r>
            </w:ins>
          </w:p>
        </w:tc>
        <w:tc>
          <w:tcPr>
            <w:tcW w:w="0" w:type="auto"/>
          </w:tcPr>
          <w:p w14:paraId="5FBC8EA8" w14:textId="77777777" w:rsidR="00780AF1" w:rsidRPr="00466738" w:rsidRDefault="00780AF1" w:rsidP="00041EB6">
            <w:pPr>
              <w:pStyle w:val="TAC"/>
              <w:rPr>
                <w:ins w:id="3706" w:author="Edited - Third Generation Partnership Project" w:date="2017-12-06T07:23:00Z"/>
              </w:rPr>
            </w:pPr>
            <w:ins w:id="3707" w:author="Edited - Third Generation Partnership Project" w:date="2017-12-06T07:23:00Z">
              <w:r w:rsidRPr="007641AC">
                <w:rPr>
                  <w:position w:val="-12"/>
                </w:rPr>
                <w:object w:dxaOrig="1040" w:dyaOrig="360" w14:anchorId="4DD787DC">
                  <v:shape id="_x0000_i2114" type="#_x0000_t75" style="width:47.4pt;height:17.1pt" o:ole="">
                    <v:imagedata r:id="rId1213" o:title=""/>
                  </v:shape>
                  <o:OLEObject Type="Embed" ProgID="Equation.3" ShapeID="_x0000_i2114" DrawAspect="Content" ObjectID="_1578894996" r:id="rId1652"/>
                </w:object>
              </w:r>
            </w:ins>
          </w:p>
        </w:tc>
        <w:tc>
          <w:tcPr>
            <w:tcW w:w="0" w:type="auto"/>
          </w:tcPr>
          <w:p w14:paraId="5FB9A4D0" w14:textId="77777777" w:rsidR="00780AF1" w:rsidRPr="00466738" w:rsidRDefault="00780AF1" w:rsidP="00041EB6">
            <w:pPr>
              <w:pStyle w:val="TAC"/>
              <w:rPr>
                <w:ins w:id="3708" w:author="Edited - Third Generation Partnership Project" w:date="2017-12-06T07:23:00Z"/>
              </w:rPr>
            </w:pPr>
            <w:ins w:id="3709" w:author="Edited - Third Generation Partnership Project" w:date="2017-12-06T07:23:00Z">
              <w:r w:rsidRPr="007641AC">
                <w:rPr>
                  <w:position w:val="-12"/>
                </w:rPr>
                <w:object w:dxaOrig="1040" w:dyaOrig="360" w14:anchorId="6083E560">
                  <v:shape id="_x0000_i2115" type="#_x0000_t75" style="width:47.4pt;height:17.1pt" o:ole="">
                    <v:imagedata r:id="rId1213" o:title=""/>
                  </v:shape>
                  <o:OLEObject Type="Embed" ProgID="Equation.3" ShapeID="_x0000_i2115" DrawAspect="Content" ObjectID="_1578894997" r:id="rId1653"/>
                </w:object>
              </w:r>
            </w:ins>
          </w:p>
        </w:tc>
        <w:tc>
          <w:tcPr>
            <w:tcW w:w="0" w:type="auto"/>
          </w:tcPr>
          <w:p w14:paraId="6FF49AF9" w14:textId="77777777" w:rsidR="00780AF1" w:rsidRPr="00466738" w:rsidRDefault="00780AF1" w:rsidP="00041EB6">
            <w:pPr>
              <w:pStyle w:val="TAC"/>
              <w:rPr>
                <w:ins w:id="3710" w:author="Edited - Third Generation Partnership Project" w:date="2017-12-06T07:23:00Z"/>
              </w:rPr>
            </w:pPr>
            <w:ins w:id="3711" w:author="Edited - Third Generation Partnership Project" w:date="2017-12-06T07:23:00Z">
              <w:r w:rsidRPr="007641AC">
                <w:rPr>
                  <w:position w:val="-12"/>
                </w:rPr>
                <w:object w:dxaOrig="1040" w:dyaOrig="360" w14:anchorId="3F0387A4">
                  <v:shape id="_x0000_i2116" type="#_x0000_t75" style="width:47.4pt;height:17.1pt" o:ole="">
                    <v:imagedata r:id="rId1213" o:title=""/>
                  </v:shape>
                  <o:OLEObject Type="Embed" ProgID="Equation.3" ShapeID="_x0000_i2116" DrawAspect="Content" ObjectID="_1578894998" r:id="rId1654"/>
                </w:object>
              </w:r>
            </w:ins>
          </w:p>
        </w:tc>
      </w:tr>
      <w:tr w:rsidR="00780AF1" w:rsidRPr="00466738" w14:paraId="66D94F2C" w14:textId="77777777" w:rsidTr="00041EB6">
        <w:trPr>
          <w:jc w:val="center"/>
          <w:ins w:id="3712" w:author="Edited - Third Generation Partnership Project" w:date="2017-12-06T07:23:00Z"/>
        </w:trPr>
        <w:tc>
          <w:tcPr>
            <w:tcW w:w="0" w:type="auto"/>
            <w:vAlign w:val="center"/>
          </w:tcPr>
          <w:p w14:paraId="54C1B986" w14:textId="77777777" w:rsidR="00780AF1" w:rsidRPr="00466738" w:rsidRDefault="00780AF1" w:rsidP="00041EB6">
            <w:pPr>
              <w:pStyle w:val="TAC"/>
              <w:rPr>
                <w:ins w:id="3713" w:author="Edited - Third Generation Partnership Project" w:date="2017-12-06T07:23:00Z"/>
              </w:rPr>
            </w:pPr>
            <w:ins w:id="3714" w:author="Edited - Third Generation Partnership Project" w:date="2017-12-06T07:23:00Z">
              <w:r w:rsidRPr="00466738">
                <w:t>Rank indication</w:t>
              </w:r>
            </w:ins>
          </w:p>
        </w:tc>
        <w:tc>
          <w:tcPr>
            <w:tcW w:w="0" w:type="auto"/>
            <w:vAlign w:val="center"/>
          </w:tcPr>
          <w:p w14:paraId="26F726BE" w14:textId="77777777" w:rsidR="00780AF1" w:rsidRPr="00466738" w:rsidRDefault="00780AF1" w:rsidP="00041EB6">
            <w:pPr>
              <w:pStyle w:val="TAC"/>
              <w:rPr>
                <w:ins w:id="3715" w:author="Edited - Third Generation Partnership Project" w:date="2017-12-06T07:23:00Z"/>
              </w:rPr>
            </w:pPr>
            <w:ins w:id="3716" w:author="Edited - Third Generation Partnership Project" w:date="2017-12-06T07:23:00Z">
              <w:r w:rsidRPr="00466738">
                <w:t>1</w:t>
              </w:r>
            </w:ins>
          </w:p>
        </w:tc>
        <w:tc>
          <w:tcPr>
            <w:tcW w:w="0" w:type="auto"/>
            <w:vAlign w:val="center"/>
          </w:tcPr>
          <w:p w14:paraId="7296116D" w14:textId="77777777" w:rsidR="00780AF1" w:rsidRPr="00466738" w:rsidRDefault="00780AF1" w:rsidP="00041EB6">
            <w:pPr>
              <w:pStyle w:val="TAC"/>
              <w:rPr>
                <w:ins w:id="3717" w:author="Edited - Third Generation Partnership Project" w:date="2017-12-06T07:23:00Z"/>
              </w:rPr>
            </w:pPr>
            <w:ins w:id="3718" w:author="Edited - Third Generation Partnership Project" w:date="2017-12-06T07:23:00Z">
              <w:r w:rsidRPr="00466738">
                <w:t>1</w:t>
              </w:r>
            </w:ins>
          </w:p>
        </w:tc>
        <w:tc>
          <w:tcPr>
            <w:tcW w:w="0" w:type="auto"/>
            <w:vAlign w:val="center"/>
          </w:tcPr>
          <w:p w14:paraId="02276A9A" w14:textId="77777777" w:rsidR="00780AF1" w:rsidRPr="00466738" w:rsidRDefault="00780AF1" w:rsidP="00041EB6">
            <w:pPr>
              <w:pStyle w:val="TAC"/>
              <w:rPr>
                <w:ins w:id="3719" w:author="Edited - Third Generation Partnership Project" w:date="2017-12-06T07:23:00Z"/>
              </w:rPr>
            </w:pPr>
            <w:ins w:id="3720" w:author="Edited - Third Generation Partnership Project" w:date="2017-12-06T07:23:00Z">
              <w:r w:rsidRPr="00466738">
                <w:t>2</w:t>
              </w:r>
            </w:ins>
          </w:p>
        </w:tc>
        <w:tc>
          <w:tcPr>
            <w:tcW w:w="0" w:type="auto"/>
            <w:vAlign w:val="center"/>
          </w:tcPr>
          <w:p w14:paraId="3D314DEB" w14:textId="77777777" w:rsidR="00780AF1" w:rsidRPr="00466738" w:rsidRDefault="00780AF1" w:rsidP="00041EB6">
            <w:pPr>
              <w:pStyle w:val="TAC"/>
              <w:rPr>
                <w:ins w:id="3721" w:author="Edited - Third Generation Partnership Project" w:date="2017-12-06T07:23:00Z"/>
              </w:rPr>
            </w:pPr>
            <w:ins w:id="3722" w:author="Edited - Third Generation Partnership Project" w:date="2017-12-06T07:23:00Z">
              <w:r w:rsidRPr="00466738">
                <w:t>1</w:t>
              </w:r>
            </w:ins>
          </w:p>
        </w:tc>
        <w:tc>
          <w:tcPr>
            <w:tcW w:w="0" w:type="auto"/>
            <w:vAlign w:val="center"/>
          </w:tcPr>
          <w:p w14:paraId="2786FE27" w14:textId="77777777" w:rsidR="00780AF1" w:rsidRPr="00466738" w:rsidRDefault="00780AF1" w:rsidP="00041EB6">
            <w:pPr>
              <w:pStyle w:val="TAC"/>
              <w:rPr>
                <w:ins w:id="3723" w:author="Edited - Third Generation Partnership Project" w:date="2017-12-06T07:23:00Z"/>
                <w:lang w:eastAsia="zh-CN"/>
              </w:rPr>
            </w:pPr>
            <w:ins w:id="3724" w:author="Edited - Third Generation Partnership Project" w:date="2017-12-06T07:23:00Z">
              <w:r>
                <w:rPr>
                  <w:rFonts w:hint="eastAsia"/>
                  <w:lang w:eastAsia="zh-CN"/>
                </w:rPr>
                <w:t>2</w:t>
              </w:r>
            </w:ins>
          </w:p>
        </w:tc>
        <w:tc>
          <w:tcPr>
            <w:tcW w:w="0" w:type="auto"/>
            <w:vAlign w:val="center"/>
          </w:tcPr>
          <w:p w14:paraId="00D0D71E" w14:textId="77777777" w:rsidR="00780AF1" w:rsidRPr="00466738" w:rsidRDefault="00780AF1" w:rsidP="00041EB6">
            <w:pPr>
              <w:pStyle w:val="TAC"/>
              <w:rPr>
                <w:ins w:id="3725" w:author="Edited - Third Generation Partnership Project" w:date="2017-12-06T07:23:00Z"/>
                <w:lang w:eastAsia="zh-CN"/>
              </w:rPr>
            </w:pPr>
            <w:ins w:id="3726" w:author="Edited - Third Generation Partnership Project" w:date="2017-12-06T07:23:00Z">
              <w:r>
                <w:rPr>
                  <w:rFonts w:hint="eastAsia"/>
                  <w:lang w:eastAsia="zh-CN"/>
                </w:rPr>
                <w:t>3</w:t>
              </w:r>
            </w:ins>
          </w:p>
        </w:tc>
      </w:tr>
    </w:tbl>
    <w:p w14:paraId="39BF2A72" w14:textId="77777777" w:rsidR="00780AF1" w:rsidRDefault="00780AF1" w:rsidP="00780AF1">
      <w:pPr>
        <w:rPr>
          <w:ins w:id="3727" w:author="Edited - Third Generation Partnership Project" w:date="2017-12-06T07:23:00Z"/>
          <w:lang w:eastAsia="zh-CN"/>
        </w:rPr>
      </w:pPr>
    </w:p>
    <w:p w14:paraId="75CC2616" w14:textId="77777777" w:rsidR="00780AF1" w:rsidRPr="00A82967" w:rsidRDefault="00780AF1" w:rsidP="00780AF1">
      <w:pPr>
        <w:jc w:val="center"/>
        <w:rPr>
          <w:ins w:id="3728" w:author="Edited - Third Generation Partnership Project" w:date="2017-12-06T07:23:00Z"/>
          <w:rFonts w:ascii="Arial" w:hAnsi="Arial" w:cs="Arial"/>
          <w:b/>
          <w:lang w:val="en-US"/>
        </w:rPr>
      </w:pPr>
      <w:ins w:id="3729" w:author="Edited - Third Generation Partnership Project" w:date="2017-12-06T07:23:00Z">
        <w:r w:rsidRPr="001662FE">
          <w:rPr>
            <w:rFonts w:ascii="Arial" w:hAnsi="Arial" w:cs="Arial"/>
            <w:b/>
          </w:rPr>
          <w:t>T</w:t>
        </w:r>
        <w:r>
          <w:rPr>
            <w:rFonts w:ascii="Arial" w:hAnsi="Arial" w:cs="Arial"/>
            <w:b/>
          </w:rPr>
          <w:t>able 5.2.2.6.2-3</w:t>
        </w:r>
        <w:r w:rsidRPr="001662FE">
          <w:rPr>
            <w:rFonts w:ascii="Arial" w:hAnsi="Arial" w:cs="Arial"/>
            <w:b/>
          </w:rPr>
          <w:t xml:space="preserve">E: Fields for rank indication feedback for </w:t>
        </w:r>
        <w:r>
          <w:rPr>
            <w:rFonts w:ascii="Arial" w:hAnsi="Arial" w:cs="Arial"/>
            <w:b/>
          </w:rPr>
          <w:t>higher layer configured subband</w:t>
        </w:r>
        <w:r w:rsidRPr="001662FE">
          <w:rPr>
            <w:rFonts w:ascii="Arial" w:hAnsi="Arial" w:cs="Arial"/>
            <w:b/>
          </w:rPr>
          <w:t xml:space="preserve"> CQI reports (transmission mode  9</w:t>
        </w:r>
        <w:r w:rsidRPr="003635F0">
          <w:rPr>
            <w:rFonts w:ascii="Arial" w:hAnsi="Arial" w:cs="Arial"/>
            <w:b/>
            <w:lang w:eastAsia="zh-CN"/>
          </w:rPr>
          <w:t>/</w:t>
        </w:r>
        <w:r w:rsidRPr="003635F0">
          <w:rPr>
            <w:rFonts w:ascii="Arial" w:hAnsi="Arial" w:cs="Arial"/>
            <w:b/>
          </w:rPr>
          <w:t>10</w:t>
        </w:r>
        <w:r w:rsidRPr="003635F0">
          <w:rPr>
            <w:rFonts w:ascii="Arial" w:hAnsi="Arial" w:cs="Arial"/>
            <w:b/>
            <w:lang w:eastAsia="zh-CN"/>
          </w:rPr>
          <w:t xml:space="preserve"> and </w:t>
        </w:r>
        <w:r w:rsidRPr="003635F0">
          <w:rPr>
            <w:rFonts w:ascii="Arial" w:hAnsi="Arial" w:cs="Arial"/>
            <w:b/>
          </w:rPr>
          <w:t xml:space="preserve">higher layer </w:t>
        </w:r>
        <w:r w:rsidRPr="00A82967">
          <w:rPr>
            <w:rFonts w:ascii="Arial" w:hAnsi="Arial" w:cs="Arial"/>
            <w:b/>
          </w:rPr>
          <w:t xml:space="preserve">parameter </w:t>
        </w:r>
        <w:r w:rsidRPr="003635F0">
          <w:rPr>
            <w:rFonts w:ascii="Arial" w:hAnsi="Arial" w:cs="Arial"/>
            <w:b/>
            <w:i/>
          </w:rPr>
          <w:t>eMIMO-Type</w:t>
        </w:r>
        <w:r w:rsidRPr="003635F0">
          <w:rPr>
            <w:rFonts w:ascii="Arial" w:hAnsi="Arial" w:cs="Arial"/>
            <w:b/>
            <w:lang w:eastAsia="zh-CN"/>
          </w:rPr>
          <w:t xml:space="preserve"> and </w:t>
        </w:r>
        <w:r w:rsidRPr="003635F0">
          <w:rPr>
            <w:rFonts w:ascii="Arial" w:hAnsi="Arial" w:cs="Arial"/>
            <w:b/>
            <w:i/>
          </w:rPr>
          <w:t>eMIMO-Type</w:t>
        </w:r>
        <w:r w:rsidRPr="00A82967">
          <w:rPr>
            <w:rFonts w:ascii="Arial" w:hAnsi="Arial" w:cs="Arial"/>
            <w:b/>
            <w:lang w:eastAsia="zh-CN"/>
          </w:rPr>
          <w:t>2</w:t>
        </w:r>
        <w:r w:rsidRPr="003635F0">
          <w:rPr>
            <w:rFonts w:ascii="Arial" w:hAnsi="Arial" w:cs="Arial"/>
            <w:b/>
            <w:lang w:eastAsia="zh-CN"/>
          </w:rPr>
          <w:t xml:space="preserve">, </w:t>
        </w:r>
        <w:r w:rsidRPr="003635F0">
          <w:rPr>
            <w:rFonts w:ascii="Arial" w:hAnsi="Arial" w:cs="Arial"/>
            <w:b/>
          </w:rPr>
          <w:t xml:space="preserve">and </w:t>
        </w:r>
        <w:r w:rsidRPr="00A82967">
          <w:rPr>
            <w:rFonts w:ascii="Arial" w:hAnsi="Arial" w:cs="Arial"/>
            <w:b/>
            <w:i/>
          </w:rPr>
          <w:t xml:space="preserve">eMIMO-Type </w:t>
        </w:r>
        <w:r w:rsidRPr="00A82967">
          <w:rPr>
            <w:rFonts w:ascii="Arial" w:hAnsi="Arial" w:cs="Arial"/>
            <w:b/>
          </w:rPr>
          <w:t>set to ‘CLASS A’</w:t>
        </w:r>
        <w:r>
          <w:rPr>
            <w:rFonts w:ascii="Arial" w:hAnsi="Arial" w:cs="Arial"/>
            <w:b/>
            <w:i/>
          </w:rPr>
          <w:t xml:space="preserve"> and </w:t>
        </w:r>
        <w:r w:rsidRPr="003635F0">
          <w:rPr>
            <w:rFonts w:ascii="Arial" w:hAnsi="Arial" w:cs="Arial"/>
            <w:b/>
            <w:i/>
          </w:rPr>
          <w:t>eMIMO-Type</w:t>
        </w:r>
        <w:r w:rsidRPr="003635F0">
          <w:rPr>
            <w:rFonts w:ascii="Arial" w:hAnsi="Arial" w:cs="Arial"/>
            <w:b/>
            <w:lang w:eastAsia="zh-CN"/>
          </w:rPr>
          <w:t>2</w:t>
        </w:r>
        <w:r w:rsidRPr="003635F0">
          <w:rPr>
            <w:rFonts w:ascii="Arial" w:hAnsi="Arial" w:cs="Arial"/>
            <w:b/>
          </w:rPr>
          <w:t xml:space="preserve"> </w:t>
        </w:r>
        <w:r>
          <w:rPr>
            <w:rFonts w:ascii="Arial" w:hAnsi="Arial" w:cs="Arial"/>
            <w:b/>
          </w:rPr>
          <w:t xml:space="preserve">is set to ‘CLASS B’, where rank indication is associated with </w:t>
        </w:r>
        <w:r w:rsidRPr="00AB075B">
          <w:rPr>
            <w:rFonts w:ascii="Arial" w:hAnsi="Arial" w:cs="Arial"/>
            <w:b/>
            <w:i/>
          </w:rPr>
          <w:t>eMIMO-Type</w:t>
        </w:r>
        <w:r w:rsidRPr="00A82967">
          <w:rPr>
            <w:rFonts w:ascii="Arial" w:hAnsi="Arial" w:cs="Arial"/>
            <w:b/>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780AF1" w:rsidRPr="00466738" w14:paraId="62D02B87" w14:textId="77777777" w:rsidTr="00041EB6">
        <w:trPr>
          <w:cantSplit/>
          <w:trHeight w:val="105"/>
          <w:jc w:val="center"/>
          <w:ins w:id="3730" w:author="Edited - Third Generation Partnership Project" w:date="2017-12-06T07:23:00Z"/>
        </w:trPr>
        <w:tc>
          <w:tcPr>
            <w:tcW w:w="0" w:type="auto"/>
            <w:vMerge w:val="restart"/>
            <w:shd w:val="clear" w:color="auto" w:fill="E0E0E0"/>
            <w:vAlign w:val="center"/>
          </w:tcPr>
          <w:p w14:paraId="33DE0F8E" w14:textId="77777777" w:rsidR="00780AF1" w:rsidRPr="00466738" w:rsidRDefault="00780AF1" w:rsidP="00041EB6">
            <w:pPr>
              <w:pStyle w:val="TAH"/>
              <w:rPr>
                <w:ins w:id="3731" w:author="Edited - Third Generation Partnership Project" w:date="2017-12-06T07:23:00Z"/>
              </w:rPr>
            </w:pPr>
            <w:ins w:id="3732" w:author="Edited - Third Generation Partnership Project" w:date="2017-12-06T07:23:00Z">
              <w:r w:rsidRPr="00466738">
                <w:t>Field</w:t>
              </w:r>
            </w:ins>
          </w:p>
        </w:tc>
        <w:tc>
          <w:tcPr>
            <w:tcW w:w="0" w:type="auto"/>
            <w:gridSpan w:val="2"/>
            <w:shd w:val="clear" w:color="auto" w:fill="E0E0E0"/>
            <w:vAlign w:val="center"/>
          </w:tcPr>
          <w:p w14:paraId="69079446" w14:textId="77777777" w:rsidR="00780AF1" w:rsidRPr="00466738" w:rsidRDefault="00780AF1" w:rsidP="00041EB6">
            <w:pPr>
              <w:pStyle w:val="TAH"/>
              <w:rPr>
                <w:ins w:id="3733" w:author="Edited - Third Generation Partnership Project" w:date="2017-12-06T07:23:00Z"/>
              </w:rPr>
            </w:pPr>
            <w:ins w:id="3734" w:author="Edited - Third Generation Partnership Project" w:date="2017-12-06T07:23:00Z">
              <w:r w:rsidRPr="00466738">
                <w:t>Bit width</w:t>
              </w:r>
            </w:ins>
          </w:p>
        </w:tc>
      </w:tr>
      <w:tr w:rsidR="00780AF1" w:rsidRPr="00466738" w14:paraId="5B1AA7F2" w14:textId="77777777" w:rsidTr="00041EB6">
        <w:trPr>
          <w:cantSplit/>
          <w:trHeight w:val="105"/>
          <w:jc w:val="center"/>
          <w:ins w:id="3735" w:author="Edited - Third Generation Partnership Project" w:date="2017-12-06T07:23:00Z"/>
        </w:trPr>
        <w:tc>
          <w:tcPr>
            <w:tcW w:w="0" w:type="auto"/>
            <w:vMerge/>
            <w:shd w:val="clear" w:color="auto" w:fill="E0E0E0"/>
            <w:vAlign w:val="center"/>
          </w:tcPr>
          <w:p w14:paraId="6722BBAC" w14:textId="77777777" w:rsidR="00780AF1" w:rsidRPr="00466738" w:rsidRDefault="00780AF1" w:rsidP="00041EB6">
            <w:pPr>
              <w:pStyle w:val="TAH"/>
              <w:rPr>
                <w:ins w:id="3736" w:author="Edited - Third Generation Partnership Project" w:date="2017-12-06T07:23:00Z"/>
              </w:rPr>
            </w:pPr>
          </w:p>
        </w:tc>
        <w:tc>
          <w:tcPr>
            <w:tcW w:w="0" w:type="auto"/>
            <w:gridSpan w:val="2"/>
            <w:shd w:val="clear" w:color="auto" w:fill="E0E0E0"/>
          </w:tcPr>
          <w:p w14:paraId="3A86A953" w14:textId="77777777" w:rsidR="00780AF1" w:rsidRPr="00466738" w:rsidRDefault="00780AF1" w:rsidP="00041EB6">
            <w:pPr>
              <w:pStyle w:val="TAH"/>
              <w:rPr>
                <w:ins w:id="3737" w:author="Edited - Third Generation Partnership Project" w:date="2017-12-06T07:23:00Z"/>
              </w:rPr>
            </w:pPr>
            <w:ins w:id="3738" w:author="Edited - Third Generation Partnership Project" w:date="2017-12-06T07:23:00Z">
              <w:r w:rsidRPr="00466738">
                <w:t>8</w:t>
              </w:r>
              <w:r w:rsidRPr="00466738">
                <w:rPr>
                  <w:rFonts w:hint="eastAsia"/>
                  <w:lang w:eastAsia="zh-CN"/>
                </w:rPr>
                <w:t>/12/16</w:t>
              </w:r>
              <w:r>
                <w:rPr>
                  <w:lang w:eastAsia="zh-CN"/>
                </w:rPr>
                <w:t>/20/24/28/32</w:t>
              </w:r>
              <w:r w:rsidRPr="00466738">
                <w:t xml:space="preserve"> antenna ports</w:t>
              </w:r>
            </w:ins>
          </w:p>
        </w:tc>
      </w:tr>
      <w:tr w:rsidR="00780AF1" w:rsidRPr="001275E2" w14:paraId="7D364960" w14:textId="77777777" w:rsidTr="00041EB6">
        <w:trPr>
          <w:cantSplit/>
          <w:trHeight w:val="105"/>
          <w:jc w:val="center"/>
          <w:ins w:id="3739" w:author="Edited - Third Generation Partnership Project" w:date="2017-12-06T07:23:00Z"/>
        </w:trPr>
        <w:tc>
          <w:tcPr>
            <w:tcW w:w="0" w:type="auto"/>
            <w:vMerge/>
            <w:tcBorders>
              <w:bottom w:val="single" w:sz="4" w:space="0" w:color="auto"/>
            </w:tcBorders>
            <w:shd w:val="clear" w:color="auto" w:fill="E0E0E0"/>
            <w:vAlign w:val="center"/>
          </w:tcPr>
          <w:p w14:paraId="28A9E41B" w14:textId="77777777" w:rsidR="00780AF1" w:rsidRPr="00466738" w:rsidRDefault="00780AF1" w:rsidP="00041EB6">
            <w:pPr>
              <w:pStyle w:val="TAH"/>
              <w:rPr>
                <w:ins w:id="3740" w:author="Edited - Third Generation Partnership Project" w:date="2017-12-06T07:23:00Z"/>
              </w:rPr>
            </w:pPr>
          </w:p>
        </w:tc>
        <w:tc>
          <w:tcPr>
            <w:tcW w:w="0" w:type="auto"/>
            <w:tcBorders>
              <w:bottom w:val="single" w:sz="4" w:space="0" w:color="auto"/>
            </w:tcBorders>
            <w:shd w:val="clear" w:color="auto" w:fill="E0E0E0"/>
          </w:tcPr>
          <w:p w14:paraId="18A09695" w14:textId="77777777" w:rsidR="00780AF1" w:rsidRPr="00466738" w:rsidRDefault="00780AF1" w:rsidP="00041EB6">
            <w:pPr>
              <w:pStyle w:val="TAH"/>
              <w:rPr>
                <w:ins w:id="3741" w:author="Edited - Third Generation Partnership Project" w:date="2017-12-06T07:23:00Z"/>
              </w:rPr>
            </w:pPr>
            <w:ins w:id="3742" w:author="Edited - Third Generation Partnership Project" w:date="2017-12-06T07:23:00Z">
              <w:r w:rsidRPr="00466738">
                <w:t>Max 1 or 2 layers</w:t>
              </w:r>
            </w:ins>
          </w:p>
        </w:tc>
        <w:tc>
          <w:tcPr>
            <w:tcW w:w="0" w:type="auto"/>
            <w:tcBorders>
              <w:bottom w:val="single" w:sz="4" w:space="0" w:color="auto"/>
            </w:tcBorders>
            <w:shd w:val="clear" w:color="auto" w:fill="E0E0E0"/>
          </w:tcPr>
          <w:p w14:paraId="63BDA380" w14:textId="77777777" w:rsidR="00780AF1" w:rsidRPr="00466738" w:rsidRDefault="00780AF1" w:rsidP="00041EB6">
            <w:pPr>
              <w:pStyle w:val="TAH"/>
              <w:rPr>
                <w:ins w:id="3743" w:author="Edited - Third Generation Partnership Project" w:date="2017-12-06T07:23:00Z"/>
              </w:rPr>
            </w:pPr>
            <w:ins w:id="3744" w:author="Edited - Third Generation Partnership Project" w:date="2017-12-06T07:23:00Z">
              <w:r w:rsidRPr="00466738">
                <w:t>Max 4</w:t>
              </w:r>
              <w:r>
                <w:t xml:space="preserve"> or 8</w:t>
              </w:r>
              <w:r w:rsidRPr="00466738">
                <w:t xml:space="preserve"> layers</w:t>
              </w:r>
            </w:ins>
          </w:p>
        </w:tc>
      </w:tr>
      <w:tr w:rsidR="00780AF1" w:rsidRPr="001275E2" w14:paraId="63AAC12B" w14:textId="77777777" w:rsidTr="00041EB6">
        <w:trPr>
          <w:jc w:val="center"/>
          <w:ins w:id="3745" w:author="Edited - Third Generation Partnership Project" w:date="2017-12-06T07:23:00Z"/>
        </w:trPr>
        <w:tc>
          <w:tcPr>
            <w:tcW w:w="0" w:type="auto"/>
            <w:shd w:val="clear" w:color="auto" w:fill="auto"/>
            <w:vAlign w:val="center"/>
          </w:tcPr>
          <w:p w14:paraId="26A9ECF3" w14:textId="77777777" w:rsidR="00780AF1" w:rsidRPr="00466738" w:rsidRDefault="00780AF1" w:rsidP="00041EB6">
            <w:pPr>
              <w:pStyle w:val="TAC"/>
              <w:rPr>
                <w:ins w:id="3746" w:author="Edited - Third Generation Partnership Project" w:date="2017-12-06T07:23:00Z"/>
              </w:rPr>
            </w:pPr>
            <w:ins w:id="3747" w:author="Edited - Third Generation Partnership Project" w:date="2017-12-06T07:23:00Z">
              <w:r w:rsidRPr="00466738">
                <w:t>Rank indication</w:t>
              </w:r>
            </w:ins>
          </w:p>
        </w:tc>
        <w:tc>
          <w:tcPr>
            <w:tcW w:w="0" w:type="auto"/>
            <w:shd w:val="clear" w:color="auto" w:fill="auto"/>
          </w:tcPr>
          <w:p w14:paraId="5FF3F088" w14:textId="77777777" w:rsidR="00780AF1" w:rsidRPr="00466738" w:rsidRDefault="00780AF1" w:rsidP="00041EB6">
            <w:pPr>
              <w:pStyle w:val="TAC"/>
              <w:rPr>
                <w:ins w:id="3748" w:author="Edited - Third Generation Partnership Project" w:date="2017-12-06T07:23:00Z"/>
              </w:rPr>
            </w:pPr>
            <w:ins w:id="3749" w:author="Edited - Third Generation Partnership Project" w:date="2017-12-06T07:23:00Z">
              <w:r>
                <w:t>0</w:t>
              </w:r>
            </w:ins>
          </w:p>
        </w:tc>
        <w:tc>
          <w:tcPr>
            <w:tcW w:w="0" w:type="auto"/>
            <w:shd w:val="clear" w:color="auto" w:fill="auto"/>
          </w:tcPr>
          <w:p w14:paraId="2C5F6B79" w14:textId="77777777" w:rsidR="00780AF1" w:rsidRPr="00466738" w:rsidRDefault="00780AF1" w:rsidP="00041EB6">
            <w:pPr>
              <w:pStyle w:val="TAC"/>
              <w:rPr>
                <w:ins w:id="3750" w:author="Edited - Third Generation Partnership Project" w:date="2017-12-06T07:23:00Z"/>
              </w:rPr>
            </w:pPr>
            <w:ins w:id="3751" w:author="Edited - Third Generation Partnership Project" w:date="2017-12-06T07:23:00Z">
              <w:r>
                <w:t>1</w:t>
              </w:r>
            </w:ins>
          </w:p>
        </w:tc>
      </w:tr>
    </w:tbl>
    <w:p w14:paraId="0BAFA2F3" w14:textId="77777777" w:rsidR="006101BF" w:rsidRPr="00A452D9" w:rsidRDefault="006101BF" w:rsidP="00B27983">
      <w:pPr>
        <w:rPr>
          <w:lang w:eastAsia="zh-CN"/>
        </w:rPr>
      </w:pPr>
    </w:p>
    <w:p w14:paraId="6C0AE911" w14:textId="5582F865" w:rsidR="00B27983" w:rsidRDefault="00B27983" w:rsidP="00B27983">
      <w:r>
        <w:t>The channel quality bits in Table 5.2.2.6.2-1, Table 5.2.2.6.2-2,</w:t>
      </w:r>
      <w:r w:rsidRPr="00E54724">
        <w:t xml:space="preserve"> Table 5.2.2.6.2-2A</w:t>
      </w:r>
      <w:r>
        <w:t xml:space="preserve">, Table </w:t>
      </w:r>
      <w:r w:rsidRPr="00E54724">
        <w:t>5.2.2.6.2-2</w:t>
      </w:r>
      <w:r>
        <w:t xml:space="preserve">B, Table </w:t>
      </w:r>
      <w:r w:rsidRPr="00E54724">
        <w:t>5.2.2.6.2-2</w:t>
      </w:r>
      <w:r>
        <w:t>C,</w:t>
      </w:r>
      <w:r w:rsidRPr="006939E7">
        <w:t xml:space="preserve"> </w:t>
      </w:r>
      <w:r>
        <w:t xml:space="preserve"> Table </w:t>
      </w:r>
      <w:r w:rsidRPr="00E54724">
        <w:t>5.2.2.6.2-2</w:t>
      </w:r>
      <w:r>
        <w:t xml:space="preserve">D, Table </w:t>
      </w:r>
      <w:r w:rsidRPr="00E54724">
        <w:t>5.2.2.6.2-2</w:t>
      </w:r>
      <w:r>
        <w:t>E</w:t>
      </w:r>
      <w:r>
        <w:rPr>
          <w:rFonts w:hint="eastAsia"/>
          <w:lang w:eastAsia="zh-CN"/>
        </w:rPr>
        <w:t xml:space="preserve">, </w:t>
      </w:r>
      <w:r>
        <w:t xml:space="preserve">Table </w:t>
      </w:r>
      <w:r w:rsidRPr="00E54724">
        <w:t>5.2.2.6.2-2</w:t>
      </w:r>
      <w:r>
        <w:rPr>
          <w:rFonts w:hint="eastAsia"/>
          <w:lang w:eastAsia="zh-CN"/>
        </w:rPr>
        <w:t xml:space="preserve">B-1, </w:t>
      </w:r>
      <w:r>
        <w:t xml:space="preserve">Table </w:t>
      </w:r>
      <w:r w:rsidRPr="00E54724">
        <w:t>5.2.2.6.2-2</w:t>
      </w:r>
      <w:r>
        <w:rPr>
          <w:rFonts w:hint="eastAsia"/>
          <w:lang w:eastAsia="zh-CN"/>
        </w:rPr>
        <w:t xml:space="preserve">B-2, </w:t>
      </w:r>
      <w:r>
        <w:t xml:space="preserve">Table </w:t>
      </w:r>
      <w:r w:rsidRPr="00E54724">
        <w:t>5.2.2.6.2-2</w:t>
      </w:r>
      <w:r>
        <w:rPr>
          <w:rFonts w:hint="eastAsia"/>
          <w:lang w:eastAsia="zh-CN"/>
        </w:rPr>
        <w:t xml:space="preserve">B-3, </w:t>
      </w:r>
      <w:ins w:id="3752" w:author="Edited - Third Generation Partnership Project" w:date="2017-12-06T07:24:00Z">
        <w:r w:rsidR="00780AF1">
          <w:t xml:space="preserve">Table </w:t>
        </w:r>
        <w:r w:rsidR="00780AF1" w:rsidRPr="00E54724">
          <w:t>5.2.2.6.2-2</w:t>
        </w:r>
        <w:r w:rsidR="00780AF1">
          <w:rPr>
            <w:rFonts w:hint="eastAsia"/>
            <w:lang w:eastAsia="zh-CN"/>
          </w:rPr>
          <w:t>B-</w:t>
        </w:r>
        <w:r w:rsidR="00780AF1">
          <w:rPr>
            <w:lang w:eastAsia="zh-CN"/>
          </w:rPr>
          <w:t xml:space="preserve">4, </w:t>
        </w:r>
        <w:r w:rsidR="00780AF1">
          <w:t xml:space="preserve">Table </w:t>
        </w:r>
        <w:r w:rsidR="00780AF1" w:rsidRPr="00E54724">
          <w:t>5.2.2.6.2-2</w:t>
        </w:r>
        <w:r w:rsidR="00780AF1">
          <w:rPr>
            <w:rFonts w:hint="eastAsia"/>
            <w:lang w:eastAsia="zh-CN"/>
          </w:rPr>
          <w:t>B-</w:t>
        </w:r>
        <w:r w:rsidR="00780AF1">
          <w:rPr>
            <w:lang w:eastAsia="zh-CN"/>
          </w:rPr>
          <w:t xml:space="preserve">5, </w:t>
        </w:r>
        <w:r w:rsidR="00780AF1">
          <w:t xml:space="preserve">Table </w:t>
        </w:r>
        <w:r w:rsidR="00780AF1" w:rsidRPr="00E54724">
          <w:t>5.2.2.6.2-2</w:t>
        </w:r>
        <w:r w:rsidR="00780AF1">
          <w:rPr>
            <w:rFonts w:hint="eastAsia"/>
            <w:lang w:eastAsia="zh-CN"/>
          </w:rPr>
          <w:t>B-</w:t>
        </w:r>
        <w:r w:rsidR="00780AF1">
          <w:rPr>
            <w:lang w:eastAsia="zh-CN"/>
          </w:rPr>
          <w:t xml:space="preserve">6, </w:t>
        </w:r>
        <w:r w:rsidR="00780AF1">
          <w:t xml:space="preserve">Table </w:t>
        </w:r>
        <w:r w:rsidR="00780AF1" w:rsidRPr="00E54724">
          <w:t>5.2.2.6.2-2</w:t>
        </w:r>
        <w:r w:rsidR="00780AF1">
          <w:rPr>
            <w:rFonts w:hint="eastAsia"/>
            <w:lang w:eastAsia="zh-CN"/>
          </w:rPr>
          <w:t>B-</w:t>
        </w:r>
        <w:r w:rsidR="00780AF1">
          <w:rPr>
            <w:lang w:eastAsia="zh-CN"/>
          </w:rPr>
          <w:t xml:space="preserve">7, </w:t>
        </w:r>
        <w:r w:rsidR="00780AF1">
          <w:t xml:space="preserve">Table </w:t>
        </w:r>
        <w:r w:rsidR="00780AF1" w:rsidRPr="00E54724">
          <w:t>5.2.2.6.2-2</w:t>
        </w:r>
        <w:r w:rsidR="00780AF1">
          <w:rPr>
            <w:rFonts w:hint="eastAsia"/>
            <w:lang w:eastAsia="zh-CN"/>
          </w:rPr>
          <w:t>B-</w:t>
        </w:r>
        <w:r w:rsidR="00780AF1">
          <w:rPr>
            <w:lang w:eastAsia="zh-CN"/>
          </w:rPr>
          <w:t xml:space="preserve">8, </w:t>
        </w:r>
        <w:r w:rsidR="00780AF1">
          <w:t xml:space="preserve">Table </w:t>
        </w:r>
        <w:r w:rsidR="00780AF1" w:rsidRPr="00E54724">
          <w:t>5.2.2.6.2-2</w:t>
        </w:r>
        <w:r w:rsidR="00780AF1">
          <w:rPr>
            <w:rFonts w:hint="eastAsia"/>
            <w:lang w:eastAsia="zh-CN"/>
          </w:rPr>
          <w:t>B-</w:t>
        </w:r>
        <w:r w:rsidR="00780AF1">
          <w:rPr>
            <w:lang w:eastAsia="zh-CN"/>
          </w:rPr>
          <w:t xml:space="preserve">9, </w:t>
        </w:r>
        <w:r w:rsidR="00780AF1">
          <w:t xml:space="preserve">Table </w:t>
        </w:r>
        <w:r w:rsidR="00780AF1" w:rsidRPr="00E54724">
          <w:t>5.2.2.6.2-2</w:t>
        </w:r>
        <w:r w:rsidR="00780AF1">
          <w:rPr>
            <w:rFonts w:hint="eastAsia"/>
            <w:lang w:eastAsia="zh-CN"/>
          </w:rPr>
          <w:t>B-</w:t>
        </w:r>
        <w:r w:rsidR="00780AF1">
          <w:rPr>
            <w:lang w:eastAsia="zh-CN"/>
          </w:rPr>
          <w:t xml:space="preserve">10, </w:t>
        </w:r>
      </w:ins>
      <w:r>
        <w:t xml:space="preserve">Table </w:t>
      </w:r>
      <w:r w:rsidRPr="00E54724">
        <w:t>5.2.2.6.2-2</w:t>
      </w:r>
      <w:r>
        <w:rPr>
          <w:rFonts w:hint="eastAsia"/>
          <w:lang w:eastAsia="zh-CN"/>
        </w:rPr>
        <w:t xml:space="preserve">E-1, </w:t>
      </w:r>
      <w:r>
        <w:t xml:space="preserve">Table </w:t>
      </w:r>
      <w:r w:rsidRPr="00E54724">
        <w:t>5.2.2.6.2-2</w:t>
      </w:r>
      <w:r>
        <w:rPr>
          <w:rFonts w:hint="eastAsia"/>
          <w:lang w:eastAsia="zh-CN"/>
        </w:rPr>
        <w:t>E-2</w:t>
      </w:r>
      <w:r>
        <w:rPr>
          <w:lang w:eastAsia="zh-CN"/>
        </w:rPr>
        <w:t>,</w:t>
      </w:r>
      <w:r>
        <w:rPr>
          <w:rFonts w:hint="eastAsia"/>
          <w:lang w:eastAsia="zh-CN"/>
        </w:rPr>
        <w:t xml:space="preserve"> </w:t>
      </w:r>
      <w:r>
        <w:t xml:space="preserve">Table </w:t>
      </w:r>
      <w:r w:rsidRPr="00E54724">
        <w:t>5.2.2.6.2-2</w:t>
      </w:r>
      <w:r>
        <w:rPr>
          <w:rFonts w:hint="eastAsia"/>
          <w:lang w:eastAsia="zh-CN"/>
        </w:rPr>
        <w:t>E-3</w:t>
      </w:r>
      <w:ins w:id="3753" w:author="Edited - Third Generation Partnership Project" w:date="2017-12-06T07:24:00Z">
        <w:r w:rsidR="00780AF1">
          <w:rPr>
            <w:lang w:eastAsia="zh-CN"/>
          </w:rPr>
          <w:t>,</w:t>
        </w:r>
        <w:r w:rsidR="00780AF1" w:rsidRPr="00913012">
          <w:t xml:space="preserve"> </w:t>
        </w:r>
        <w:r w:rsidR="00780AF1">
          <w:t xml:space="preserve">Table </w:t>
        </w:r>
        <w:r w:rsidR="00780AF1" w:rsidRPr="00E54724">
          <w:t>5.2.2.6.2-2</w:t>
        </w:r>
        <w:r w:rsidR="00780AF1">
          <w:rPr>
            <w:rFonts w:hint="eastAsia"/>
            <w:lang w:eastAsia="zh-CN"/>
          </w:rPr>
          <w:t>E-</w:t>
        </w:r>
        <w:r w:rsidR="00780AF1">
          <w:rPr>
            <w:lang w:eastAsia="zh-CN"/>
          </w:rPr>
          <w:t>4,</w:t>
        </w:r>
        <w:r w:rsidR="00780AF1" w:rsidRPr="007377EB">
          <w:rPr>
            <w:rFonts w:hint="eastAsia"/>
            <w:lang w:eastAsia="zh-CN"/>
          </w:rPr>
          <w:t xml:space="preserve"> </w:t>
        </w:r>
        <w:r w:rsidR="00780AF1" w:rsidRPr="00B22F49">
          <w:t>Table 5.2.2.6.2-2</w:t>
        </w:r>
        <w:r w:rsidR="00780AF1">
          <w:rPr>
            <w:rFonts w:hint="eastAsia"/>
            <w:lang w:eastAsia="zh-CN"/>
          </w:rPr>
          <w:t xml:space="preserve">E-5, </w:t>
        </w:r>
        <w:r w:rsidR="00780AF1" w:rsidRPr="00B22F49">
          <w:t>Table 5.2.2.6.2-2</w:t>
        </w:r>
        <w:r w:rsidR="00780AF1">
          <w:rPr>
            <w:rFonts w:hint="eastAsia"/>
            <w:lang w:eastAsia="zh-CN"/>
          </w:rPr>
          <w:t xml:space="preserve">E-6, </w:t>
        </w:r>
        <w:r w:rsidR="00780AF1" w:rsidRPr="00B22F49">
          <w:t>Table 5.2.2.6.2-2</w:t>
        </w:r>
        <w:r w:rsidR="00780AF1">
          <w:rPr>
            <w:rFonts w:hint="eastAsia"/>
            <w:lang w:eastAsia="zh-CN"/>
          </w:rPr>
          <w:t>E-7</w:t>
        </w:r>
      </w:ins>
      <w:r>
        <w:rPr>
          <w:lang w:eastAsia="zh-CN"/>
        </w:rPr>
        <w:t>,</w:t>
      </w:r>
      <w:r w:rsidRPr="007377EB">
        <w:rPr>
          <w:rFonts w:hint="eastAsia"/>
          <w:lang w:eastAsia="zh-CN"/>
        </w:rPr>
        <w:t xml:space="preserve"> </w:t>
      </w:r>
      <w:r>
        <w:rPr>
          <w:rFonts w:hint="eastAsia"/>
          <w:lang w:eastAsia="zh-CN"/>
        </w:rPr>
        <w:t>Table 5.2.2.6.2-3B</w:t>
      </w:r>
      <w:ins w:id="3754" w:author="Edited - Third Generation Partnership Project" w:date="2017-12-06T07:24:00Z">
        <w:r w:rsidR="00780AF1">
          <w:rPr>
            <w:rFonts w:hint="eastAsia"/>
            <w:lang w:eastAsia="zh-CN"/>
          </w:rPr>
          <w:t xml:space="preserve">, </w:t>
        </w:r>
        <w:r w:rsidR="00780AF1">
          <w:t>and Table 5.2.2.6.2-3</w:t>
        </w:r>
        <w:r w:rsidR="00780AF1">
          <w:rPr>
            <w:rFonts w:hint="eastAsia"/>
            <w:lang w:eastAsia="zh-CN"/>
          </w:rPr>
          <w:t>D</w:t>
        </w:r>
      </w:ins>
      <w:r w:rsidRPr="00E54724">
        <w:t xml:space="preserve"> </w:t>
      </w:r>
      <w:r>
        <w:t xml:space="preserve">form the bit sequence </w:t>
      </w:r>
      <w:r>
        <w:rPr>
          <w:position w:val="-10"/>
        </w:rPr>
        <w:object w:dxaOrig="1460" w:dyaOrig="300" w14:anchorId="793282F2">
          <v:shape id="_x0000_i2117" type="#_x0000_t75" style="width:73.2pt;height:15pt" o:ole="">
            <v:imagedata r:id="rId948" o:title=""/>
          </v:shape>
          <o:OLEObject Type="Embed" ProgID="Equation.3" ShapeID="_x0000_i2117" DrawAspect="Content" ObjectID="_1578894999" r:id="rId1655"/>
        </w:object>
      </w:r>
      <w:r>
        <w:t xml:space="preserve"> with </w:t>
      </w:r>
      <w:r>
        <w:rPr>
          <w:position w:val="-10"/>
        </w:rPr>
        <w:object w:dxaOrig="240" w:dyaOrig="300" w14:anchorId="21D66BFC">
          <v:shape id="_x0000_i2118" type="#_x0000_t75" style="width:12pt;height:15pt" o:ole="">
            <v:imagedata r:id="rId1222" o:title=""/>
          </v:shape>
          <o:OLEObject Type="Embed" ProgID="Equation.3" ShapeID="_x0000_i2118" DrawAspect="Content" ObjectID="_1578895000" r:id="rId1656"/>
        </w:object>
      </w:r>
      <w:r>
        <w:t xml:space="preserve"> corresponding to the first bit of the first field in each of the tables, </w:t>
      </w:r>
      <w:r>
        <w:rPr>
          <w:position w:val="-10"/>
        </w:rPr>
        <w:object w:dxaOrig="220" w:dyaOrig="300" w14:anchorId="39F975F1">
          <v:shape id="_x0000_i2119" type="#_x0000_t75" style="width:11.1pt;height:15pt" o:ole="">
            <v:imagedata r:id="rId1224" o:title=""/>
          </v:shape>
          <o:OLEObject Type="Embed" ProgID="Equation.3" ShapeID="_x0000_i2119" DrawAspect="Content" ObjectID="_1578895001" r:id="rId1657"/>
        </w:object>
      </w:r>
      <w:r>
        <w:t xml:space="preserve"> corresponding to the second bit of the first field in each of the tables, and </w:t>
      </w:r>
      <w:r>
        <w:rPr>
          <w:position w:val="-10"/>
        </w:rPr>
        <w:object w:dxaOrig="420" w:dyaOrig="300" w14:anchorId="322E7EC3">
          <v:shape id="_x0000_i2120" type="#_x0000_t75" style="width:21pt;height:15pt" o:ole="">
            <v:imagedata r:id="rId1658" o:title=""/>
          </v:shape>
          <o:OLEObject Type="Embed" ProgID="Equation.3" ShapeID="_x0000_i2120" DrawAspect="Content" ObjectID="_1578895002" r:id="rId1659"/>
        </w:object>
      </w:r>
      <w:r>
        <w:t xml:space="preserve"> corresponding to the last bit in the last field in each of the tables. The field of the PMI and subband differential CQI shall be in the increasing order of the subband index [3]. The first bit of each field corresponds to MSB and the last bit LSB. The RI bits sequence in Table 5.2.2.6.2-3, 5.2.2.6.2-3</w:t>
      </w:r>
      <w:r>
        <w:rPr>
          <w:rFonts w:hint="eastAsia"/>
          <w:lang w:eastAsia="zh-CN"/>
        </w:rPr>
        <w:t>B</w:t>
      </w:r>
      <w:ins w:id="3755" w:author="Edited - Third Generation Partnership Project" w:date="2017-12-06T07:25:00Z">
        <w:r w:rsidR="00780AF1">
          <w:rPr>
            <w:rFonts w:hint="eastAsia"/>
            <w:lang w:eastAsia="zh-CN"/>
          </w:rPr>
          <w:t xml:space="preserve">, </w:t>
        </w:r>
        <w:r w:rsidR="00780AF1">
          <w:t>5.2.2.6.2-3</w:t>
        </w:r>
        <w:r w:rsidR="00780AF1">
          <w:rPr>
            <w:rFonts w:hint="eastAsia"/>
            <w:lang w:eastAsia="zh-CN"/>
          </w:rPr>
          <w:t xml:space="preserve">D, </w:t>
        </w:r>
        <w:r w:rsidR="00780AF1">
          <w:t>5.2.2.6.2-3</w:t>
        </w:r>
        <w:r w:rsidR="00780AF1">
          <w:rPr>
            <w:rFonts w:hint="eastAsia"/>
            <w:lang w:eastAsia="zh-CN"/>
          </w:rPr>
          <w:t>E</w:t>
        </w:r>
      </w:ins>
      <w:r>
        <w:t xml:space="preserve"> </w:t>
      </w:r>
      <w:r>
        <w:rPr>
          <w:rFonts w:hint="eastAsia"/>
          <w:lang w:eastAsia="zh-CN"/>
        </w:rPr>
        <w:t>and the CRI sequence in Table 5.2.2.6.2-3A</w:t>
      </w:r>
      <w:ins w:id="3756" w:author="Edited - Third Generation Partnership Project" w:date="2017-12-06T07:25:00Z">
        <w:r w:rsidR="00780AF1" w:rsidRPr="006101BF">
          <w:rPr>
            <w:lang w:eastAsia="zh-CN"/>
          </w:rPr>
          <w:t xml:space="preserve"> </w:t>
        </w:r>
        <w:r w:rsidR="00780AF1">
          <w:rPr>
            <w:lang w:eastAsia="zh-CN"/>
          </w:rPr>
          <w:t xml:space="preserve">and </w:t>
        </w:r>
        <w:r w:rsidR="00780AF1">
          <w:rPr>
            <w:rFonts w:hint="eastAsia"/>
            <w:lang w:eastAsia="zh-CN"/>
          </w:rPr>
          <w:t>5.2.2.6.2-3C</w:t>
        </w:r>
      </w:ins>
      <w:r>
        <w:rPr>
          <w:rFonts w:hint="eastAsia"/>
          <w:lang w:eastAsia="zh-CN"/>
        </w:rPr>
        <w:t xml:space="preserve"> </w:t>
      </w:r>
      <w:r>
        <w:rPr>
          <w:lang w:eastAsia="zh-CN"/>
        </w:rPr>
        <w:t>are</w:t>
      </w:r>
      <w:r>
        <w:t xml:space="preserve"> encoded according to section 5.2.2.6.</w:t>
      </w:r>
      <w:r w:rsidRPr="007377EB">
        <w:t xml:space="preserve"> </w:t>
      </w:r>
    </w:p>
    <w:p w14:paraId="799C1221" w14:textId="77777777" w:rsidR="00B27983" w:rsidRDefault="00B27983" w:rsidP="00B27983">
      <w:r>
        <w:t xml:space="preserve">For transmission mode 9/10 configured with Class B CSI reporting and K&gt;1, the number of antenna port </w:t>
      </w:r>
      <w:r>
        <w:rPr>
          <w:rFonts w:hint="eastAsia"/>
          <w:lang w:eastAsia="zh-CN"/>
        </w:rPr>
        <w:t xml:space="preserve">in Table 5.2.2.6.2-3B </w:t>
      </w:r>
      <w:r>
        <w:t>refers to the maximum number of antenna ports of K CSI-RS resources configured for the CSI-process for the UE.</w:t>
      </w:r>
    </w:p>
    <w:p w14:paraId="2B01EA53" w14:textId="77777777" w:rsidR="00780AF1" w:rsidRPr="00780AF1" w:rsidRDefault="00780AF1" w:rsidP="00780AF1">
      <w:pPr>
        <w:rPr>
          <w:ins w:id="3757" w:author="Edited - Third Generation Partnership Project" w:date="2017-12-06T07:25:00Z"/>
        </w:rPr>
      </w:pPr>
      <w:bookmarkStart w:id="3758" w:name="_Toc462752190"/>
      <w:ins w:id="3759" w:author="Edited - Third Generation Partnership Project" w:date="2017-12-06T07:25:00Z">
        <w:r>
          <w:t>For transmission mode 9/10 configured with Class B CSI reporting and K&gt;1</w:t>
        </w:r>
        <w:r w:rsidRPr="00AF1AD2">
          <w:rPr>
            <w:rFonts w:hint="eastAsia"/>
            <w:lang w:eastAsia="zh-CN"/>
          </w:rPr>
          <w:t xml:space="preserve"> </w:t>
        </w:r>
        <w:r w:rsidRPr="0007501B">
          <w:rPr>
            <w:rFonts w:hint="eastAsia"/>
            <w:lang w:eastAsia="zh-CN"/>
          </w:rPr>
          <w:t>and</w:t>
        </w:r>
        <w:r>
          <w:rPr>
            <w:rFonts w:hint="eastAsia"/>
            <w:lang w:eastAsia="zh-CN"/>
          </w:rPr>
          <w:t xml:space="preserve"> with </w:t>
        </w:r>
        <w:r w:rsidRPr="00AB1FA9">
          <w:rPr>
            <w:rFonts w:hint="eastAsia"/>
            <w:i/>
            <w:lang w:eastAsia="zh-CN"/>
          </w:rPr>
          <w:t>numberActivatedCSI-RS-</w:t>
        </w:r>
        <w:r w:rsidRPr="00107EDC">
          <w:rPr>
            <w:rFonts w:hint="eastAsia"/>
            <w:i/>
            <w:lang w:eastAsia="zh-CN"/>
          </w:rPr>
          <w:t>Resources</w:t>
        </w:r>
        <w:r>
          <w:rPr>
            <w:rFonts w:hint="eastAsia"/>
            <w:lang w:eastAsia="zh-CN"/>
          </w:rPr>
          <w:t>&gt;1</w:t>
        </w:r>
        <w:r>
          <w:t xml:space="preserve">, the number of antenna port </w:t>
        </w:r>
        <w:r>
          <w:rPr>
            <w:rFonts w:hint="eastAsia"/>
            <w:lang w:eastAsia="zh-CN"/>
          </w:rPr>
          <w:t xml:space="preserve">in Table 5.2.2.6.2-3D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7F34F9">
          <w:rPr>
            <w:rFonts w:hint="eastAsia"/>
            <w:i/>
            <w:lang w:eastAsia="zh-CN"/>
          </w:rPr>
          <w:t>N</w:t>
        </w:r>
        <w:r>
          <w:rPr>
            <w:rFonts w:hint="eastAsia"/>
            <w:lang w:eastAsia="zh-CN"/>
          </w:rPr>
          <w:t xml:space="preserve"> is the value of higher layer parameter</w:t>
        </w:r>
        <w:r w:rsidRPr="00AB1FA9">
          <w:rPr>
            <w:rFonts w:hint="eastAsia"/>
            <w:i/>
            <w:lang w:eastAsia="zh-CN"/>
          </w:rPr>
          <w:t xml:space="preserve"> numberActivatedCSI-RS-</w:t>
        </w:r>
        <w:r w:rsidRPr="00107EDC">
          <w:rPr>
            <w:rFonts w:hint="eastAsia"/>
            <w:i/>
            <w:lang w:eastAsia="zh-CN"/>
          </w:rPr>
          <w:t>Resources</w:t>
        </w:r>
        <w:r>
          <w:t>.</w:t>
        </w:r>
      </w:ins>
    </w:p>
    <w:p w14:paraId="3D9E3272" w14:textId="77777777" w:rsidR="00B27983" w:rsidRDefault="00B27983" w:rsidP="00B27983">
      <w:pPr>
        <w:pStyle w:val="Heading5"/>
      </w:pPr>
      <w:bookmarkStart w:id="3760" w:name="_Toc500356618"/>
      <w:r>
        <w:t>5.2.2.6.3</w:t>
      </w:r>
      <w:r>
        <w:tab/>
        <w:t>Channel quality information formats for UE selected subband CQI reports</w:t>
      </w:r>
      <w:bookmarkEnd w:id="3758"/>
      <w:bookmarkEnd w:id="3760"/>
    </w:p>
    <w:p w14:paraId="790209AA" w14:textId="77777777" w:rsidR="00B27983" w:rsidRDefault="00B27983" w:rsidP="00B27983">
      <w:pPr>
        <w:rPr>
          <w:lang w:eastAsia="zh-CN"/>
        </w:rPr>
      </w:pPr>
      <w:r>
        <w:t>Table 5.2.2.6.3-1 shows the fields and the corresponding bit widths for the channel quality information feedback for UE selected subband CQI for PDSCH transmissions associated with transmission mode 1, transmission mode 2, transmission mode 3, transmission mode 7, transmission mode 8</w:t>
      </w:r>
      <w:r>
        <w:rPr>
          <w:rFonts w:hint="eastAsia"/>
        </w:rPr>
        <w:t xml:space="preserve"> </w:t>
      </w:r>
      <w:r>
        <w:t>configured without PMI/RI reporting, transmission mode 9</w:t>
      </w:r>
      <w:r>
        <w:rPr>
          <w:rFonts w:hint="eastAsia"/>
          <w:lang w:eastAsia="zh-CN"/>
        </w:rPr>
        <w:t xml:space="preserve"> </w:t>
      </w:r>
      <w:r>
        <w:t>configured without PMI/RI reporting</w:t>
      </w:r>
      <w:r>
        <w:rPr>
          <w:rFonts w:hint="eastAsia"/>
        </w:rPr>
        <w:t xml:space="preserve"> or configured with 1 antenna port</w:t>
      </w:r>
      <w: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rPr>
        <w:t xml:space="preserve"> or configured with 1 antenna port</w:t>
      </w:r>
      <w:r>
        <w:t xml:space="preserve">, and transmission mode 6 for BL/CE UEs. </w:t>
      </w:r>
      <w:r>
        <w:rPr>
          <w:position w:val="-4"/>
        </w:rPr>
        <w:object w:dxaOrig="200" w:dyaOrig="220" w14:anchorId="3CC1BB02">
          <v:shape id="_x0000_i2121" type="#_x0000_t75" style="width:10.2pt;height:11.1pt" o:ole="">
            <v:imagedata r:id="rId1660" o:title=""/>
          </v:shape>
          <o:OLEObject Type="Embed" ProgID="Equation.3" ShapeID="_x0000_i2121" DrawAspect="Content" ObjectID="_1578895003" r:id="rId1661"/>
        </w:object>
      </w:r>
      <w:r>
        <w:t xml:space="preserve"> in Table 5.2.2.6.3-1 is defined in section 7.2 of [3].</w:t>
      </w:r>
      <w:r w:rsidRPr="003C586F">
        <w:rPr>
          <w:rFonts w:hint="eastAsia"/>
          <w:lang w:eastAsia="zh-CN"/>
        </w:rPr>
        <w:t xml:space="preserve"> </w:t>
      </w:r>
    </w:p>
    <w:p w14:paraId="5E39BF2F" w14:textId="732ADE69" w:rsidR="00B27983" w:rsidRDefault="00B27983" w:rsidP="00B27983">
      <w:pPr>
        <w:rPr>
          <w:lang w:eastAsia="zh-CN"/>
        </w:rPr>
      </w:pPr>
      <w:r>
        <w:t>Table 5.2.2.6.</w:t>
      </w:r>
      <w:r>
        <w:rPr>
          <w:rFonts w:hint="eastAsia"/>
          <w:lang w:eastAsia="zh-CN"/>
        </w:rPr>
        <w:t>3</w:t>
      </w:r>
      <w:r>
        <w:t>-1</w:t>
      </w:r>
      <w:r>
        <w:rPr>
          <w:rFonts w:hint="eastAsia"/>
          <w:lang w:eastAsia="zh-CN"/>
        </w:rPr>
        <w:t>A</w:t>
      </w:r>
      <w:r>
        <w:t xml:space="preserve"> shows the fields and the corresponding bit width</w:t>
      </w:r>
      <w:r>
        <w:rPr>
          <w:rFonts w:hint="eastAsia"/>
          <w:lang w:eastAsia="zh-CN"/>
        </w:rPr>
        <w:t>s</w:t>
      </w:r>
      <w:r>
        <w:t xml:space="preserve"> for the channel quality information feedback for UE selected subband CQI for PDSCH transmissions associated with transmission mode 9</w:t>
      </w:r>
      <w:r>
        <w:rPr>
          <w:rFonts w:hint="eastAsia"/>
          <w:lang w:eastAsia="zh-CN"/>
        </w:rPr>
        <w:t xml:space="preserve">/10 </w:t>
      </w:r>
      <w:r>
        <w:t>configured</w:t>
      </w:r>
      <w:r w:rsidRPr="008E1511">
        <w:t xml:space="preserve"> </w:t>
      </w:r>
      <w:r>
        <w:rPr>
          <w:rFonts w:hint="eastAsia"/>
          <w:lang w:eastAsia="zh-CN"/>
        </w:rPr>
        <w:t>without PMI reporting</w:t>
      </w:r>
      <w: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rPr>
        <w:t xml:space="preserve"> </w:t>
      </w:r>
      <w:r>
        <w:rPr>
          <w:lang w:eastAsia="zh-CN"/>
        </w:rPr>
        <w:t>with 2/4/8 antenna ports</w:t>
      </w:r>
      <w:ins w:id="3761" w:author="Edited - Third Generation Partnership Project" w:date="2017-12-06T07:26:00Z">
        <w:r w:rsidR="00780AF1">
          <w:t>, transmission mode  9</w:t>
        </w:r>
        <w:r w:rsidR="00780AF1">
          <w:rPr>
            <w:rFonts w:hint="eastAsia"/>
            <w:lang w:eastAsia="zh-CN"/>
          </w:rPr>
          <w:t>/</w:t>
        </w:r>
        <w:r w:rsidR="00780AF1">
          <w:t>10</w:t>
        </w:r>
        <w:r w:rsidR="00780AF1" w:rsidRPr="0007501B">
          <w:rPr>
            <w:rFonts w:hint="eastAsia"/>
          </w:rPr>
          <w:t xml:space="preserve"> </w:t>
        </w:r>
        <w:r w:rsidR="00780AF1">
          <w:rPr>
            <w:rFonts w:hint="eastAsia"/>
            <w:lang w:eastAsia="zh-CN"/>
          </w:rPr>
          <w:t>configured with</w:t>
        </w:r>
        <w:r w:rsidR="00780AF1">
          <w:rPr>
            <w:lang w:eastAsia="zh-CN"/>
          </w:rPr>
          <w:t xml:space="preserve"> </w:t>
        </w:r>
        <w:r w:rsidR="00780AF1">
          <w:t xml:space="preserve">higher layer </w:t>
        </w:r>
        <w:r w:rsidR="00780AF1" w:rsidRPr="0095051D">
          <w:rPr>
            <w:rFonts w:hint="eastAsia"/>
          </w:rPr>
          <w:t xml:space="preserve">parameter </w:t>
        </w:r>
        <w:r w:rsidR="00780AF1" w:rsidRPr="00077D26">
          <w:rPr>
            <w:i/>
          </w:rPr>
          <w:t>eMIMO-Type</w:t>
        </w:r>
        <w:r w:rsidR="00780AF1">
          <w:rPr>
            <w:rFonts w:hint="eastAsia"/>
            <w:lang w:eastAsia="zh-CN"/>
          </w:rPr>
          <w:t xml:space="preserve"> and </w:t>
        </w:r>
        <w:r w:rsidR="00780AF1" w:rsidRPr="00077D26">
          <w:rPr>
            <w:i/>
          </w:rPr>
          <w:t>eMIMO-Type</w:t>
        </w:r>
        <w:r w:rsidR="00780AF1">
          <w:rPr>
            <w:rFonts w:hint="eastAsia"/>
            <w:lang w:eastAsia="zh-CN"/>
          </w:rPr>
          <w:t>2</w:t>
        </w:r>
        <w:r w:rsidR="00780AF1">
          <w:rPr>
            <w:lang w:eastAsia="zh-CN"/>
          </w:rPr>
          <w:t xml:space="preserve">, and </w:t>
        </w:r>
        <w:r w:rsidR="00780AF1" w:rsidRPr="00077D26">
          <w:rPr>
            <w:i/>
          </w:rPr>
          <w:t>eMIMO-Type</w:t>
        </w:r>
        <w:r w:rsidR="00780AF1">
          <w:rPr>
            <w:rFonts w:hint="eastAsia"/>
            <w:lang w:eastAsia="zh-CN"/>
          </w:rPr>
          <w:t>2</w:t>
        </w:r>
        <w:r w:rsidR="00780AF1">
          <w:t xml:space="preserve"> </w:t>
        </w:r>
        <w:r w:rsidR="00780AF1" w:rsidRPr="0007501B">
          <w:t>configured with</w:t>
        </w:r>
        <w:r w:rsidR="00780AF1">
          <w:t>out PMI</w:t>
        </w:r>
        <w:r w:rsidR="00780AF1" w:rsidRPr="0007501B">
          <w:t xml:space="preserve"> reporting</w:t>
        </w:r>
        <w:r w:rsidR="00780AF1" w:rsidRPr="0007501B">
          <w:rPr>
            <w:rFonts w:hint="eastAsia"/>
            <w:lang w:eastAsia="zh-CN"/>
          </w:rPr>
          <w:t xml:space="preserve"> </w:t>
        </w:r>
        <w:r w:rsidR="00780AF1" w:rsidRPr="0007501B">
          <w:rPr>
            <w:rFonts w:hint="eastAsia"/>
          </w:rPr>
          <w:t xml:space="preserve">with </w:t>
        </w:r>
        <w:r w:rsidR="00780AF1" w:rsidRPr="0007501B">
          <w:rPr>
            <w:lang w:eastAsia="zh-CN"/>
          </w:rPr>
          <w:t>2</w:t>
        </w:r>
        <w:r w:rsidR="00780AF1" w:rsidRPr="0007501B">
          <w:rPr>
            <w:rFonts w:hint="eastAsia"/>
          </w:rPr>
          <w:t>/</w:t>
        </w:r>
        <w:r w:rsidR="00780AF1" w:rsidRPr="0007501B">
          <w:rPr>
            <w:lang w:eastAsia="zh-CN"/>
          </w:rPr>
          <w:t>4</w:t>
        </w:r>
        <w:r w:rsidR="00780AF1" w:rsidRPr="0007501B">
          <w:rPr>
            <w:rFonts w:hint="eastAsia"/>
          </w:rPr>
          <w:t>/</w:t>
        </w:r>
        <w:r w:rsidR="00780AF1" w:rsidRPr="0007501B">
          <w:rPr>
            <w:rFonts w:hint="eastAsia"/>
            <w:lang w:eastAsia="zh-CN"/>
          </w:rPr>
          <w:t>8</w:t>
        </w:r>
        <w:r w:rsidR="00780AF1" w:rsidRPr="0007501B">
          <w:rPr>
            <w:rFonts w:hint="eastAsia"/>
          </w:rPr>
          <w:t xml:space="preserve"> antenna ports</w:t>
        </w:r>
      </w:ins>
      <w:r>
        <w:rPr>
          <w:rFonts w:hint="eastAsia"/>
          <w:lang w:eastAsia="zh-CN"/>
        </w:rPr>
        <w:t>.</w:t>
      </w:r>
    </w:p>
    <w:p w14:paraId="686854CC" w14:textId="77777777" w:rsidR="00B27983" w:rsidRDefault="00B27983" w:rsidP="00B27983"/>
    <w:p w14:paraId="058A1771" w14:textId="77777777" w:rsidR="00B27983" w:rsidRDefault="00B27983" w:rsidP="00B27983">
      <w:pPr>
        <w:pStyle w:val="TH"/>
      </w:pPr>
      <w:r>
        <w:t>Table 5.2.2.6.3-1: Fields for channel quality information feedback for UE selected subband CQI reports (transmission mode 1, transmission mode 2, transmission mode 3, transmission mode 7, transmission mode 8</w:t>
      </w:r>
      <w:r>
        <w:rPr>
          <w:rFonts w:hint="eastAsia"/>
          <w:lang w:eastAsia="zh-CN"/>
        </w:rPr>
        <w:t xml:space="preserve"> </w:t>
      </w:r>
      <w:r>
        <w:t>configured without PMI/RI reporting, transmission mode 9</w:t>
      </w:r>
      <w:r>
        <w:rPr>
          <w:rFonts w:hint="eastAsia"/>
          <w:lang w:eastAsia="zh-CN"/>
        </w:rPr>
        <w:t xml:space="preserve"> </w:t>
      </w:r>
      <w:r>
        <w:t>configured without PMI/RI reporting</w:t>
      </w:r>
      <w:r>
        <w:rPr>
          <w:rFonts w:hint="eastAsia"/>
          <w:lang w:eastAsia="zh-CN"/>
        </w:rPr>
        <w:t xml:space="preserve"> or configured with 1 antenna port</w:t>
      </w:r>
      <w:r>
        <w:rPr>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lang w:eastAsia="zh-CN"/>
        </w:rPr>
        <w:t xml:space="preserve"> or configured with 1 antenna port</w:t>
      </w:r>
      <w:r w:rsidRPr="0023250A">
        <w:rPr>
          <w:lang w:eastAsia="zh-CN"/>
        </w:rPr>
        <w:t>, and transmission mode 6 for BL/CE UEs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8"/>
        <w:gridCol w:w="976"/>
      </w:tblGrid>
      <w:tr w:rsidR="00B27983" w14:paraId="28B6DE35" w14:textId="77777777" w:rsidTr="00F3724D">
        <w:trPr>
          <w:trHeight w:val="20"/>
          <w:jc w:val="center"/>
        </w:trPr>
        <w:tc>
          <w:tcPr>
            <w:tcW w:w="0" w:type="auto"/>
            <w:shd w:val="clear" w:color="auto" w:fill="E0E0E0"/>
          </w:tcPr>
          <w:p w14:paraId="1DB1EACC" w14:textId="77777777" w:rsidR="00B27983" w:rsidRDefault="00B27983" w:rsidP="00F3724D">
            <w:pPr>
              <w:pStyle w:val="TAH"/>
            </w:pPr>
            <w:r>
              <w:t>Field</w:t>
            </w:r>
          </w:p>
        </w:tc>
        <w:tc>
          <w:tcPr>
            <w:tcW w:w="0" w:type="auto"/>
            <w:shd w:val="clear" w:color="auto" w:fill="E0E0E0"/>
          </w:tcPr>
          <w:p w14:paraId="4D89560C" w14:textId="77777777" w:rsidR="00B27983" w:rsidRDefault="00B27983" w:rsidP="00F3724D">
            <w:pPr>
              <w:pStyle w:val="TAH"/>
            </w:pPr>
            <w:r>
              <w:t>Bit width</w:t>
            </w:r>
          </w:p>
        </w:tc>
      </w:tr>
      <w:tr w:rsidR="00B27983" w14:paraId="7637785F" w14:textId="77777777" w:rsidTr="00F3724D">
        <w:trPr>
          <w:trHeight w:val="20"/>
          <w:jc w:val="center"/>
        </w:trPr>
        <w:tc>
          <w:tcPr>
            <w:tcW w:w="0" w:type="auto"/>
          </w:tcPr>
          <w:p w14:paraId="0A77548D" w14:textId="77777777" w:rsidR="00B27983" w:rsidRDefault="00B27983" w:rsidP="00F3724D">
            <w:pPr>
              <w:pStyle w:val="TAC"/>
            </w:pPr>
            <w:r>
              <w:t>Wide-band CQI codeword</w:t>
            </w:r>
          </w:p>
        </w:tc>
        <w:tc>
          <w:tcPr>
            <w:tcW w:w="0" w:type="auto"/>
          </w:tcPr>
          <w:p w14:paraId="1EF348AB" w14:textId="77777777" w:rsidR="00B27983" w:rsidRDefault="00B27983" w:rsidP="00F3724D">
            <w:pPr>
              <w:pStyle w:val="TAC"/>
            </w:pPr>
            <w:r>
              <w:t>4</w:t>
            </w:r>
          </w:p>
        </w:tc>
      </w:tr>
      <w:tr w:rsidR="00B27983" w14:paraId="7B1E94BD" w14:textId="77777777" w:rsidTr="00F3724D">
        <w:trPr>
          <w:trHeight w:val="20"/>
          <w:jc w:val="center"/>
        </w:trPr>
        <w:tc>
          <w:tcPr>
            <w:tcW w:w="0" w:type="auto"/>
          </w:tcPr>
          <w:p w14:paraId="4911D3D1" w14:textId="77777777" w:rsidR="00B27983" w:rsidRDefault="00B27983" w:rsidP="00F3724D">
            <w:pPr>
              <w:pStyle w:val="TAC"/>
            </w:pPr>
            <w:r>
              <w:rPr>
                <w:lang w:val="en-AU" w:eastAsia="ko-KR"/>
              </w:rPr>
              <w:t>Subband differential CQI</w:t>
            </w:r>
          </w:p>
        </w:tc>
        <w:tc>
          <w:tcPr>
            <w:tcW w:w="0" w:type="auto"/>
          </w:tcPr>
          <w:p w14:paraId="4BF7C3C7" w14:textId="77777777" w:rsidR="00B27983" w:rsidRDefault="00B27983" w:rsidP="00F3724D">
            <w:pPr>
              <w:pStyle w:val="TAC"/>
            </w:pPr>
            <w:r>
              <w:t>2</w:t>
            </w:r>
          </w:p>
        </w:tc>
      </w:tr>
      <w:tr w:rsidR="00B27983" w14:paraId="484EDAC9" w14:textId="77777777" w:rsidTr="00F3724D">
        <w:trPr>
          <w:trHeight w:val="20"/>
          <w:jc w:val="center"/>
        </w:trPr>
        <w:tc>
          <w:tcPr>
            <w:tcW w:w="0" w:type="auto"/>
          </w:tcPr>
          <w:p w14:paraId="5F3D02A1" w14:textId="77777777" w:rsidR="00B27983" w:rsidRDefault="00B27983" w:rsidP="00F3724D">
            <w:pPr>
              <w:pStyle w:val="TAC"/>
              <w:rPr>
                <w:lang w:val="en-AU" w:eastAsia="ko-KR"/>
              </w:rPr>
            </w:pPr>
            <w:r>
              <w:rPr>
                <w:lang w:val="en-AU" w:eastAsia="ko-KR"/>
              </w:rPr>
              <w:t>Position of the M selected subbands</w:t>
            </w:r>
          </w:p>
        </w:tc>
        <w:tc>
          <w:tcPr>
            <w:tcW w:w="0" w:type="auto"/>
          </w:tcPr>
          <w:p w14:paraId="429AD0F3" w14:textId="77777777" w:rsidR="00B27983" w:rsidRDefault="00B27983" w:rsidP="00F3724D">
            <w:pPr>
              <w:pStyle w:val="TAC"/>
            </w:pPr>
            <w:r>
              <w:rPr>
                <w:position w:val="-4"/>
              </w:rPr>
              <w:object w:dxaOrig="200" w:dyaOrig="220" w14:anchorId="6F301018">
                <v:shape id="_x0000_i2122" type="#_x0000_t75" style="width:10.2pt;height:11.1pt" o:ole="">
                  <v:imagedata r:id="rId1660" o:title=""/>
                </v:shape>
                <o:OLEObject Type="Embed" ProgID="Equation.3" ShapeID="_x0000_i2122" DrawAspect="Content" ObjectID="_1578895004" r:id="rId1662"/>
              </w:object>
            </w:r>
          </w:p>
        </w:tc>
      </w:tr>
    </w:tbl>
    <w:p w14:paraId="142C2910" w14:textId="77777777" w:rsidR="00B27983" w:rsidRDefault="00B27983" w:rsidP="00B27983"/>
    <w:p w14:paraId="7D300EB2" w14:textId="6AB08377" w:rsidR="00B27983" w:rsidRDefault="00B27983" w:rsidP="00B27983">
      <w:pPr>
        <w:pStyle w:val="TH"/>
        <w:rPr>
          <w:lang w:eastAsia="zh-CN"/>
        </w:rPr>
      </w:pPr>
      <w:r w:rsidRPr="00675AFC">
        <w:t>Table 5.2.2.6.</w:t>
      </w:r>
      <w:r w:rsidRPr="00675AFC">
        <w:rPr>
          <w:rFonts w:hint="eastAsia"/>
        </w:rPr>
        <w:t>3</w:t>
      </w:r>
      <w:r w:rsidRPr="00675AFC">
        <w:t>-1</w:t>
      </w:r>
      <w:r w:rsidRPr="00675AFC">
        <w:rPr>
          <w:rFonts w:hint="eastAsia"/>
        </w:rPr>
        <w:t>A</w:t>
      </w:r>
      <w:r w:rsidRPr="00675AFC">
        <w:t xml:space="preserve"> </w:t>
      </w:r>
      <w:r>
        <w:rPr>
          <w:rFonts w:hint="eastAsia"/>
          <w:lang w:eastAsia="zh-CN"/>
        </w:rPr>
        <w:t>F</w:t>
      </w:r>
      <w:r w:rsidRPr="00675AFC">
        <w:t xml:space="preserve">ields for channel quality information feedback for UE selected subband CQI </w:t>
      </w:r>
      <w:r>
        <w:rPr>
          <w:rFonts w:hint="eastAsia"/>
          <w:lang w:eastAsia="zh-CN"/>
        </w:rPr>
        <w:t>reports</w:t>
      </w:r>
      <w:r w:rsidRPr="00675AFC">
        <w:t xml:space="preserve"> </w:t>
      </w:r>
      <w:r>
        <w:rPr>
          <w:rFonts w:hint="eastAsia"/>
          <w:lang w:eastAsia="zh-CN"/>
        </w:rPr>
        <w:t>(</w:t>
      </w:r>
      <w:r w:rsidRPr="00675AFC">
        <w:t>transmission mode 9</w:t>
      </w:r>
      <w:r w:rsidRPr="00675AFC">
        <w:rPr>
          <w:rFonts w:hint="eastAsia"/>
        </w:rPr>
        <w:t xml:space="preserve">/10 </w:t>
      </w:r>
      <w:r w:rsidRPr="00675AFC">
        <w:t xml:space="preserve">configured </w:t>
      </w:r>
      <w:r w:rsidRPr="00675AFC">
        <w:rPr>
          <w:rFonts w:hint="eastAsia"/>
        </w:rPr>
        <w:t>without PMI reporting</w:t>
      </w:r>
      <w:r w:rsidRPr="00675AFC">
        <w:t xml:space="preserve"> </w:t>
      </w:r>
      <w:r w:rsidRPr="00FF3F2C">
        <w:rPr>
          <w:b w:val="0"/>
        </w:rPr>
        <w:t xml:space="preserve">and higher layer </w:t>
      </w:r>
      <w:r w:rsidRPr="00FF3F2C">
        <w:rPr>
          <w:rFonts w:hint="eastAsia"/>
          <w:b w:val="0"/>
        </w:rPr>
        <w:t xml:space="preserve">parameter </w:t>
      </w:r>
      <w:r w:rsidRPr="00FF3F2C">
        <w:rPr>
          <w:b w:val="0"/>
          <w:i/>
        </w:rPr>
        <w:t>eMIMO-Type</w:t>
      </w:r>
      <w:r w:rsidRPr="00FF3F2C">
        <w:rPr>
          <w:b w:val="0"/>
        </w:rPr>
        <w:t xml:space="preserve">, and </w:t>
      </w:r>
      <w:r w:rsidRPr="00FF3F2C">
        <w:rPr>
          <w:b w:val="0"/>
          <w:i/>
        </w:rPr>
        <w:t>eMIMO-Type</w:t>
      </w:r>
      <w:r w:rsidRPr="00FF3F2C">
        <w:rPr>
          <w:b w:val="0"/>
        </w:rPr>
        <w:t xml:space="preserve"> is set to </w:t>
      </w:r>
      <w:r>
        <w:rPr>
          <w:b w:val="0"/>
        </w:rPr>
        <w:t>‘CLASS B’</w:t>
      </w:r>
      <w:r w:rsidRPr="00675AFC">
        <w:rPr>
          <w:rFonts w:hint="eastAsia"/>
        </w:rPr>
        <w:t xml:space="preserve"> </w:t>
      </w:r>
      <w:r w:rsidRPr="00675AFC">
        <w:t>with 2/4/8 antenna ports</w:t>
      </w:r>
      <w:ins w:id="3762" w:author="Edited - Third Generation Partnership Project" w:date="2017-12-06T07:26:00Z">
        <w:r w:rsidR="00780AF1">
          <w:t>, transmission mode 9</w:t>
        </w:r>
        <w:r w:rsidR="00780AF1">
          <w:rPr>
            <w:rFonts w:hint="eastAsia"/>
            <w:lang w:eastAsia="zh-CN"/>
          </w:rPr>
          <w:t>/</w:t>
        </w:r>
        <w:r w:rsidR="00780AF1">
          <w:t>10</w:t>
        </w:r>
        <w:r w:rsidR="00780AF1" w:rsidRPr="0007501B">
          <w:rPr>
            <w:rFonts w:hint="eastAsia"/>
          </w:rPr>
          <w:t xml:space="preserve"> </w:t>
        </w:r>
        <w:r w:rsidR="00780AF1">
          <w:rPr>
            <w:rFonts w:hint="eastAsia"/>
            <w:lang w:eastAsia="zh-CN"/>
          </w:rPr>
          <w:t>configured with</w:t>
        </w:r>
        <w:r w:rsidR="00780AF1">
          <w:rPr>
            <w:lang w:eastAsia="zh-CN"/>
          </w:rPr>
          <w:t xml:space="preserve"> </w:t>
        </w:r>
        <w:r w:rsidR="00780AF1">
          <w:t xml:space="preserve">higher layer </w:t>
        </w:r>
        <w:r w:rsidR="00780AF1" w:rsidRPr="0095051D">
          <w:rPr>
            <w:rFonts w:hint="eastAsia"/>
          </w:rPr>
          <w:t xml:space="preserve">parameter </w:t>
        </w:r>
        <w:r w:rsidR="00780AF1" w:rsidRPr="00077D26">
          <w:rPr>
            <w:i/>
          </w:rPr>
          <w:t>eMIMO-Type</w:t>
        </w:r>
        <w:r w:rsidR="00780AF1">
          <w:rPr>
            <w:rFonts w:hint="eastAsia"/>
            <w:lang w:eastAsia="zh-CN"/>
          </w:rPr>
          <w:t xml:space="preserve"> and </w:t>
        </w:r>
        <w:r w:rsidR="00780AF1" w:rsidRPr="00077D26">
          <w:rPr>
            <w:i/>
          </w:rPr>
          <w:t>eMIMO-Type</w:t>
        </w:r>
        <w:r w:rsidR="00780AF1">
          <w:rPr>
            <w:rFonts w:hint="eastAsia"/>
            <w:lang w:eastAsia="zh-CN"/>
          </w:rPr>
          <w:t>2</w:t>
        </w:r>
        <w:r w:rsidR="00780AF1">
          <w:rPr>
            <w:lang w:eastAsia="zh-CN"/>
          </w:rPr>
          <w:t xml:space="preserve">, and </w:t>
        </w:r>
        <w:r w:rsidR="00780AF1" w:rsidRPr="00077D26">
          <w:rPr>
            <w:i/>
          </w:rPr>
          <w:t>eMIMO-Type</w:t>
        </w:r>
        <w:r w:rsidR="00780AF1">
          <w:rPr>
            <w:rFonts w:hint="eastAsia"/>
            <w:lang w:eastAsia="zh-CN"/>
          </w:rPr>
          <w:t>2</w:t>
        </w:r>
        <w:r w:rsidR="00780AF1">
          <w:t xml:space="preserve"> </w:t>
        </w:r>
        <w:r w:rsidR="00780AF1" w:rsidRPr="0007501B">
          <w:t>configured with</w:t>
        </w:r>
        <w:r w:rsidR="00780AF1">
          <w:t>out PMI</w:t>
        </w:r>
        <w:r w:rsidR="00780AF1" w:rsidRPr="0007501B">
          <w:t xml:space="preserve"> reporting</w:t>
        </w:r>
        <w:r w:rsidR="00780AF1" w:rsidRPr="0007501B">
          <w:rPr>
            <w:rFonts w:hint="eastAsia"/>
            <w:lang w:eastAsia="zh-CN"/>
          </w:rPr>
          <w:t xml:space="preserve"> </w:t>
        </w:r>
        <w:r w:rsidR="00780AF1" w:rsidRPr="0007501B">
          <w:rPr>
            <w:rFonts w:hint="eastAsia"/>
          </w:rPr>
          <w:t xml:space="preserve">with </w:t>
        </w:r>
        <w:r w:rsidR="00780AF1" w:rsidRPr="0007501B">
          <w:rPr>
            <w:lang w:eastAsia="zh-CN"/>
          </w:rPr>
          <w:t>2</w:t>
        </w:r>
        <w:r w:rsidR="00780AF1" w:rsidRPr="0007501B">
          <w:rPr>
            <w:rFonts w:hint="eastAsia"/>
          </w:rPr>
          <w:t>/</w:t>
        </w:r>
        <w:r w:rsidR="00780AF1" w:rsidRPr="0007501B">
          <w:rPr>
            <w:lang w:eastAsia="zh-CN"/>
          </w:rPr>
          <w:t>4</w:t>
        </w:r>
        <w:r w:rsidR="00780AF1" w:rsidRPr="0007501B">
          <w:rPr>
            <w:rFonts w:hint="eastAsia"/>
          </w:rPr>
          <w:t>/</w:t>
        </w:r>
        <w:r w:rsidR="00780AF1" w:rsidRPr="0007501B">
          <w:rPr>
            <w:rFonts w:hint="eastAsia"/>
            <w:lang w:eastAsia="zh-CN"/>
          </w:rPr>
          <w:t>8</w:t>
        </w:r>
        <w:r w:rsidR="00780AF1" w:rsidRPr="0007501B">
          <w:rPr>
            <w:rFonts w:hint="eastAsia"/>
          </w:rPr>
          <w:t xml:space="preserve"> antenna ports</w:t>
        </w:r>
      </w:ins>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12"/>
      </w:tblGrid>
      <w:tr w:rsidR="00B27983" w:rsidRPr="00290CB4" w14:paraId="28107F53" w14:textId="77777777" w:rsidTr="00F3724D">
        <w:trPr>
          <w:cantSplit/>
          <w:jc w:val="center"/>
        </w:trPr>
        <w:tc>
          <w:tcPr>
            <w:tcW w:w="0" w:type="auto"/>
            <w:vMerge w:val="restart"/>
            <w:shd w:val="clear" w:color="auto" w:fill="E0E0E0"/>
          </w:tcPr>
          <w:p w14:paraId="37B0B23C" w14:textId="77777777" w:rsidR="00B27983" w:rsidRPr="00290CB4" w:rsidRDefault="00B27983" w:rsidP="00F3724D">
            <w:pPr>
              <w:pStyle w:val="TAH"/>
            </w:pPr>
            <w:r w:rsidRPr="00290CB4">
              <w:t>Field</w:t>
            </w:r>
          </w:p>
        </w:tc>
        <w:tc>
          <w:tcPr>
            <w:tcW w:w="0" w:type="auto"/>
            <w:gridSpan w:val="2"/>
            <w:shd w:val="clear" w:color="auto" w:fill="E0E0E0"/>
          </w:tcPr>
          <w:p w14:paraId="10B26D1C" w14:textId="77777777" w:rsidR="00B27983" w:rsidRPr="00290CB4" w:rsidRDefault="00B27983" w:rsidP="00F3724D">
            <w:pPr>
              <w:pStyle w:val="TAH"/>
            </w:pPr>
            <w:r w:rsidRPr="00290CB4">
              <w:t>Bit width</w:t>
            </w:r>
          </w:p>
        </w:tc>
      </w:tr>
      <w:tr w:rsidR="00B27983" w:rsidRPr="00290CB4" w14:paraId="6C28108A" w14:textId="77777777" w:rsidTr="00F3724D">
        <w:trPr>
          <w:cantSplit/>
          <w:jc w:val="center"/>
        </w:trPr>
        <w:tc>
          <w:tcPr>
            <w:tcW w:w="0" w:type="auto"/>
            <w:vMerge/>
            <w:shd w:val="clear" w:color="auto" w:fill="E0E0E0"/>
          </w:tcPr>
          <w:p w14:paraId="1BF156D1" w14:textId="77777777" w:rsidR="00B27983" w:rsidRPr="00290CB4" w:rsidRDefault="00B27983" w:rsidP="00F3724D">
            <w:pPr>
              <w:pStyle w:val="TAH"/>
            </w:pPr>
          </w:p>
        </w:tc>
        <w:tc>
          <w:tcPr>
            <w:tcW w:w="0" w:type="auto"/>
            <w:shd w:val="clear" w:color="auto" w:fill="E0E0E0"/>
          </w:tcPr>
          <w:p w14:paraId="149C443B" w14:textId="77777777" w:rsidR="00B27983" w:rsidRPr="00290CB4" w:rsidRDefault="00B27983" w:rsidP="00F3724D">
            <w:pPr>
              <w:pStyle w:val="TAH"/>
            </w:pPr>
            <w:r w:rsidRPr="00290CB4">
              <w:t>Rank = 1</w:t>
            </w:r>
          </w:p>
        </w:tc>
        <w:tc>
          <w:tcPr>
            <w:tcW w:w="0" w:type="auto"/>
            <w:shd w:val="clear" w:color="auto" w:fill="E0E0E0"/>
          </w:tcPr>
          <w:p w14:paraId="49F236AB" w14:textId="77777777" w:rsidR="00B27983" w:rsidRPr="00290CB4" w:rsidRDefault="00B27983" w:rsidP="00F3724D">
            <w:pPr>
              <w:pStyle w:val="TAH"/>
              <w:rPr>
                <w:lang w:eastAsia="zh-CN"/>
              </w:rPr>
            </w:pPr>
            <w:r w:rsidRPr="00290CB4">
              <w:t xml:space="preserve">Rank </w:t>
            </w:r>
            <w:r>
              <w:rPr>
                <w:rFonts w:hint="eastAsia"/>
                <w:lang w:eastAsia="zh-CN"/>
              </w:rPr>
              <w:t>&gt;1</w:t>
            </w:r>
          </w:p>
        </w:tc>
      </w:tr>
      <w:tr w:rsidR="00B27983" w:rsidRPr="00290CB4" w14:paraId="7686F8E4" w14:textId="77777777" w:rsidTr="00F3724D">
        <w:trPr>
          <w:jc w:val="center"/>
        </w:trPr>
        <w:tc>
          <w:tcPr>
            <w:tcW w:w="0" w:type="auto"/>
          </w:tcPr>
          <w:p w14:paraId="580F76D7" w14:textId="77777777" w:rsidR="00B27983" w:rsidRPr="00290CB4" w:rsidRDefault="00B27983" w:rsidP="00F3724D">
            <w:pPr>
              <w:pStyle w:val="TAC"/>
            </w:pPr>
            <w:r w:rsidRPr="00290CB4">
              <w:t>Wide-band CQI codeword 0</w:t>
            </w:r>
          </w:p>
        </w:tc>
        <w:tc>
          <w:tcPr>
            <w:tcW w:w="0" w:type="auto"/>
          </w:tcPr>
          <w:p w14:paraId="644F07EB" w14:textId="77777777" w:rsidR="00B27983" w:rsidRPr="00290CB4" w:rsidRDefault="00B27983" w:rsidP="00F3724D">
            <w:pPr>
              <w:pStyle w:val="TAC"/>
            </w:pPr>
            <w:r w:rsidRPr="00290CB4">
              <w:t>4</w:t>
            </w:r>
          </w:p>
        </w:tc>
        <w:tc>
          <w:tcPr>
            <w:tcW w:w="0" w:type="auto"/>
          </w:tcPr>
          <w:p w14:paraId="46EFBF34" w14:textId="77777777" w:rsidR="00B27983" w:rsidRPr="00290CB4" w:rsidRDefault="00B27983" w:rsidP="00F3724D">
            <w:pPr>
              <w:pStyle w:val="TAC"/>
            </w:pPr>
            <w:r w:rsidRPr="00290CB4">
              <w:t>4</w:t>
            </w:r>
          </w:p>
        </w:tc>
      </w:tr>
      <w:tr w:rsidR="00B27983" w:rsidRPr="00290CB4" w14:paraId="7527484D" w14:textId="77777777" w:rsidTr="00F3724D">
        <w:trPr>
          <w:jc w:val="center"/>
        </w:trPr>
        <w:tc>
          <w:tcPr>
            <w:tcW w:w="0" w:type="auto"/>
          </w:tcPr>
          <w:p w14:paraId="33073C37" w14:textId="77777777" w:rsidR="00B27983" w:rsidRPr="00290CB4" w:rsidRDefault="00B27983" w:rsidP="00F3724D">
            <w:pPr>
              <w:pStyle w:val="TAC"/>
            </w:pPr>
            <w:r w:rsidRPr="00290CB4">
              <w:rPr>
                <w:lang w:val="en-AU" w:eastAsia="ko-KR"/>
              </w:rPr>
              <w:t>Subband differential CQI codeword 0</w:t>
            </w:r>
          </w:p>
        </w:tc>
        <w:tc>
          <w:tcPr>
            <w:tcW w:w="0" w:type="auto"/>
          </w:tcPr>
          <w:p w14:paraId="379DC759" w14:textId="77777777" w:rsidR="00B27983" w:rsidRPr="00290CB4" w:rsidRDefault="00B27983" w:rsidP="00F3724D">
            <w:pPr>
              <w:pStyle w:val="TAC"/>
            </w:pPr>
            <w:r w:rsidRPr="00290CB4">
              <w:t>2</w:t>
            </w:r>
          </w:p>
        </w:tc>
        <w:tc>
          <w:tcPr>
            <w:tcW w:w="0" w:type="auto"/>
          </w:tcPr>
          <w:p w14:paraId="3AF5721B" w14:textId="77777777" w:rsidR="00B27983" w:rsidRPr="00290CB4" w:rsidRDefault="00B27983" w:rsidP="00F3724D">
            <w:pPr>
              <w:pStyle w:val="TAC"/>
            </w:pPr>
            <w:r w:rsidRPr="00290CB4">
              <w:t>2</w:t>
            </w:r>
          </w:p>
        </w:tc>
      </w:tr>
      <w:tr w:rsidR="00B27983" w:rsidRPr="00290CB4" w14:paraId="64A88CEE" w14:textId="77777777" w:rsidTr="00F3724D">
        <w:trPr>
          <w:jc w:val="center"/>
        </w:trPr>
        <w:tc>
          <w:tcPr>
            <w:tcW w:w="0" w:type="auto"/>
          </w:tcPr>
          <w:p w14:paraId="7F0DB1A6" w14:textId="77777777" w:rsidR="00B27983" w:rsidRPr="00290CB4" w:rsidRDefault="00B27983" w:rsidP="00F3724D">
            <w:pPr>
              <w:pStyle w:val="TAC"/>
            </w:pPr>
            <w:r w:rsidRPr="00290CB4">
              <w:t>Wide-band CQI codeword 1</w:t>
            </w:r>
          </w:p>
        </w:tc>
        <w:tc>
          <w:tcPr>
            <w:tcW w:w="0" w:type="auto"/>
          </w:tcPr>
          <w:p w14:paraId="4B651AED" w14:textId="77777777" w:rsidR="00B27983" w:rsidRPr="00290CB4" w:rsidRDefault="00B27983" w:rsidP="00F3724D">
            <w:pPr>
              <w:pStyle w:val="TAC"/>
            </w:pPr>
            <w:r w:rsidRPr="00290CB4">
              <w:t>0</w:t>
            </w:r>
          </w:p>
        </w:tc>
        <w:tc>
          <w:tcPr>
            <w:tcW w:w="0" w:type="auto"/>
          </w:tcPr>
          <w:p w14:paraId="00C6C60D" w14:textId="77777777" w:rsidR="00B27983" w:rsidRPr="00290CB4" w:rsidRDefault="00B27983" w:rsidP="00F3724D">
            <w:pPr>
              <w:pStyle w:val="TAC"/>
            </w:pPr>
            <w:r w:rsidRPr="00290CB4">
              <w:t>4</w:t>
            </w:r>
          </w:p>
        </w:tc>
      </w:tr>
      <w:tr w:rsidR="00B27983" w:rsidRPr="00290CB4" w14:paraId="6E997FD0" w14:textId="77777777" w:rsidTr="00F3724D">
        <w:trPr>
          <w:jc w:val="center"/>
        </w:trPr>
        <w:tc>
          <w:tcPr>
            <w:tcW w:w="0" w:type="auto"/>
          </w:tcPr>
          <w:p w14:paraId="313366BF" w14:textId="77777777" w:rsidR="00B27983" w:rsidRPr="00290CB4" w:rsidRDefault="00B27983" w:rsidP="00F3724D">
            <w:pPr>
              <w:pStyle w:val="TAC"/>
            </w:pPr>
            <w:r w:rsidRPr="00290CB4">
              <w:rPr>
                <w:lang w:val="en-AU" w:eastAsia="ko-KR"/>
              </w:rPr>
              <w:t>Subband differential CQI codeword 1</w:t>
            </w:r>
          </w:p>
        </w:tc>
        <w:tc>
          <w:tcPr>
            <w:tcW w:w="0" w:type="auto"/>
          </w:tcPr>
          <w:p w14:paraId="1BF97BFD" w14:textId="77777777" w:rsidR="00B27983" w:rsidRPr="00290CB4" w:rsidRDefault="00B27983" w:rsidP="00F3724D">
            <w:pPr>
              <w:pStyle w:val="TAC"/>
            </w:pPr>
            <w:r w:rsidRPr="00290CB4">
              <w:t>0</w:t>
            </w:r>
          </w:p>
        </w:tc>
        <w:tc>
          <w:tcPr>
            <w:tcW w:w="0" w:type="auto"/>
          </w:tcPr>
          <w:p w14:paraId="4D166124" w14:textId="77777777" w:rsidR="00B27983" w:rsidRPr="00290CB4" w:rsidRDefault="00B27983" w:rsidP="00F3724D">
            <w:pPr>
              <w:pStyle w:val="TAC"/>
            </w:pPr>
            <w:r w:rsidRPr="00290CB4">
              <w:t>2</w:t>
            </w:r>
          </w:p>
        </w:tc>
      </w:tr>
      <w:tr w:rsidR="00B27983" w:rsidRPr="00290CB4" w14:paraId="5C9699AC" w14:textId="77777777" w:rsidTr="00F3724D">
        <w:trPr>
          <w:jc w:val="center"/>
        </w:trPr>
        <w:tc>
          <w:tcPr>
            <w:tcW w:w="0" w:type="auto"/>
          </w:tcPr>
          <w:p w14:paraId="11C93152" w14:textId="77777777" w:rsidR="00B27983" w:rsidRPr="00290CB4" w:rsidRDefault="00B27983" w:rsidP="00F3724D">
            <w:pPr>
              <w:pStyle w:val="TAC"/>
            </w:pPr>
            <w:r w:rsidRPr="00290CB4">
              <w:rPr>
                <w:lang w:val="en-AU" w:eastAsia="ko-KR"/>
              </w:rPr>
              <w:t>Position of the M selected subbands</w:t>
            </w:r>
          </w:p>
        </w:tc>
        <w:tc>
          <w:tcPr>
            <w:tcW w:w="0" w:type="auto"/>
          </w:tcPr>
          <w:p w14:paraId="6E75D9D9" w14:textId="77777777" w:rsidR="00B27983" w:rsidRPr="00290CB4" w:rsidRDefault="00B27983" w:rsidP="00F3724D">
            <w:pPr>
              <w:pStyle w:val="TAC"/>
            </w:pPr>
            <w:r w:rsidRPr="00290CB4">
              <w:rPr>
                <w:position w:val="-4"/>
              </w:rPr>
              <w:object w:dxaOrig="200" w:dyaOrig="220" w14:anchorId="21E656CA">
                <v:shape id="_x0000_i2123" type="#_x0000_t75" style="width:9.9pt;height:11.1pt" o:ole="">
                  <v:imagedata r:id="rId1660" o:title=""/>
                </v:shape>
                <o:OLEObject Type="Embed" ProgID="Equation.3" ShapeID="_x0000_i2123" DrawAspect="Content" ObjectID="_1578895005" r:id="rId1663"/>
              </w:object>
            </w:r>
          </w:p>
        </w:tc>
        <w:tc>
          <w:tcPr>
            <w:tcW w:w="0" w:type="auto"/>
          </w:tcPr>
          <w:p w14:paraId="3A33497A" w14:textId="77777777" w:rsidR="00B27983" w:rsidRPr="00290CB4" w:rsidRDefault="00B27983" w:rsidP="00F3724D">
            <w:pPr>
              <w:pStyle w:val="TAC"/>
            </w:pPr>
            <w:r w:rsidRPr="00290CB4">
              <w:rPr>
                <w:position w:val="-4"/>
              </w:rPr>
              <w:object w:dxaOrig="200" w:dyaOrig="220" w14:anchorId="1C9C56C8">
                <v:shape id="_x0000_i2124" type="#_x0000_t75" style="width:9.9pt;height:11.1pt" o:ole="">
                  <v:imagedata r:id="rId1660" o:title=""/>
                </v:shape>
                <o:OLEObject Type="Embed" ProgID="Equation.3" ShapeID="_x0000_i2124" DrawAspect="Content" ObjectID="_1578895006" r:id="rId1664"/>
              </w:object>
            </w:r>
          </w:p>
        </w:tc>
      </w:tr>
    </w:tbl>
    <w:p w14:paraId="189238D9" w14:textId="77777777" w:rsidR="00B27983" w:rsidRDefault="00B27983" w:rsidP="00B27983"/>
    <w:p w14:paraId="3C9B9CBF" w14:textId="58FB5652" w:rsidR="00B27983" w:rsidRDefault="00B27983" w:rsidP="00B27983">
      <w:pPr>
        <w:rPr>
          <w:lang w:eastAsia="zh-CN"/>
        </w:rPr>
      </w:pPr>
      <w:r>
        <w:t>Table 5.2.2.6.3-2, Table 5.2.2.6.3-2A and Table 5.2.2.6.3-2B show the fields and the corresponding bit widths for the channel quality information feedback for UE selected subband CQI for PDSCH transmissions associated with transmission mode 4, transmission mode 6, transmission mode 8</w:t>
      </w:r>
      <w:r>
        <w:rPr>
          <w:rFonts w:hint="eastAsia"/>
        </w:rPr>
        <w:t xml:space="preserve"> </w:t>
      </w:r>
      <w:r>
        <w:t>configured with PMI/RI reporting, transmission mode 9</w:t>
      </w:r>
      <w:r>
        <w:rPr>
          <w:rFonts w:hint="eastAsia"/>
          <w:lang w:eastAsia="zh-CN"/>
        </w:rPr>
        <w:t xml:space="preserve"> </w:t>
      </w:r>
      <w:r>
        <w:t>configured with PMI/RI reporting</w:t>
      </w:r>
      <w:r>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Pr>
            <w:rFonts w:hint="eastAsia"/>
          </w:rPr>
          <w:t>2/4/8</w:t>
        </w:r>
      </w:smartTag>
      <w:r>
        <w:rPr>
          <w:rFonts w:hint="eastAsia"/>
        </w:rPr>
        <w:t xml:space="preserve"> antenna port</w:t>
      </w:r>
      <w:ins w:id="3763" w:author="Edited - Third Generation Partnership Project" w:date="2017-12-06T07:26:00Z">
        <w:r w:rsidR="00780AF1">
          <w:t xml:space="preserve"> </w:t>
        </w:r>
        <w:r w:rsidR="00780AF1">
          <w:rPr>
            <w:rFonts w:hint="eastAsia"/>
            <w:lang w:eastAsia="zh-CN"/>
          </w:rPr>
          <w:t xml:space="preserve">except with </w:t>
        </w:r>
        <w:r w:rsidR="00780AF1" w:rsidRPr="00F84586">
          <w:rPr>
            <w:i/>
          </w:rPr>
          <w:t>advancedCodebookEnabled</w:t>
        </w:r>
        <w:r w:rsidR="00780AF1">
          <w:rPr>
            <w:i/>
          </w:rPr>
          <w:t>=TRUE</w:t>
        </w:r>
      </w:ins>
      <w: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Pr>
            <w:rFonts w:hint="eastAsia"/>
          </w:rPr>
          <w:t>2/4/8</w:t>
        </w:r>
      </w:smartTag>
      <w:r>
        <w:rPr>
          <w:rFonts w:hint="eastAsia"/>
        </w:rPr>
        <w:t xml:space="preserve"> antenna ports</w:t>
      </w:r>
      <w:ins w:id="3764" w:author="Edited - Third Generation Partnership Project" w:date="2017-12-06T07:26:00Z">
        <w:r w:rsidR="00780AF1">
          <w:t xml:space="preserve"> </w:t>
        </w:r>
        <w:r w:rsidR="00780AF1">
          <w:rPr>
            <w:rFonts w:hint="eastAsia"/>
            <w:lang w:eastAsia="zh-CN"/>
          </w:rPr>
          <w:t xml:space="preserve">except with </w:t>
        </w:r>
        <w:r w:rsidR="00780AF1" w:rsidRPr="00F84586">
          <w:rPr>
            <w:i/>
          </w:rPr>
          <w:t>advancedCodebookEnabled</w:t>
        </w:r>
        <w:r w:rsidR="00780AF1">
          <w:rPr>
            <w:i/>
          </w:rPr>
          <w:t>=TRUE</w:t>
        </w:r>
      </w:ins>
      <w:r>
        <w:t>, and transmission mode</w:t>
      </w:r>
      <w:r>
        <w:rPr>
          <w:rFonts w:hint="eastAsia"/>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t>2/4/8</w:t>
        </w:r>
      </w:smartTag>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lang w:eastAsia="zh-CN"/>
        </w:rPr>
        <w:t xml:space="preserve"> </w:t>
      </w:r>
      <w:r>
        <w:t>with K</w:t>
      </w:r>
      <w:r>
        <w:rPr>
          <w:lang w:eastAsia="zh-CN"/>
        </w:rPr>
        <w:t>&gt;</w:t>
      </w:r>
      <w:r>
        <w:t>1</w:t>
      </w:r>
      <w:r>
        <w:rPr>
          <w:lang w:eastAsia="zh-CN"/>
        </w:rPr>
        <w:t xml:space="preserve"> and K=1</w:t>
      </w:r>
      <w:r>
        <w:t xml:space="preserve"> except with </w:t>
      </w:r>
      <w:r w:rsidRPr="002D734A">
        <w:rPr>
          <w:i/>
        </w:rPr>
        <w:t>alternativeCodebook</w:t>
      </w:r>
      <w:r>
        <w:rPr>
          <w:i/>
        </w:rPr>
        <w:t>EnabledCLASSB_K1=TRUE</w:t>
      </w:r>
      <w:ins w:id="3765" w:author="Edited - Third Generation Partnership Project" w:date="2017-12-06T07:26:00Z">
        <w:r w:rsidR="00780AF1" w:rsidRPr="00467FC5">
          <w:rPr>
            <w:rFonts w:hint="eastAsia"/>
            <w:lang w:eastAsia="zh-CN"/>
          </w:rPr>
          <w:t xml:space="preserve">, </w:t>
        </w:r>
        <w:r w:rsidR="00780AF1">
          <w:t xml:space="preserve">and </w:t>
        </w:r>
        <w:r w:rsidR="00780AF1" w:rsidRPr="00B27969">
          <w:t>transmission mode</w:t>
        </w:r>
        <w:r w:rsidR="00780AF1" w:rsidRPr="00B27969">
          <w:rPr>
            <w:rFonts w:hint="eastAsia"/>
            <w:lang w:eastAsia="zh-CN"/>
          </w:rPr>
          <w:t xml:space="preserve"> 9/10</w:t>
        </w:r>
        <w:r w:rsidR="00780AF1">
          <w:t xml:space="preserve"> </w:t>
        </w:r>
        <w:r w:rsidR="00780AF1">
          <w:rPr>
            <w:rFonts w:hint="eastAsia"/>
            <w:lang w:eastAsia="zh-CN"/>
          </w:rPr>
          <w:t xml:space="preserve">configured with </w:t>
        </w:r>
        <w:r w:rsidR="00780AF1">
          <w:t xml:space="preserve">higher layer </w:t>
        </w:r>
        <w:r w:rsidR="00780AF1" w:rsidRPr="0095051D">
          <w:rPr>
            <w:rFonts w:hint="eastAsia"/>
          </w:rPr>
          <w:t xml:space="preserve">parameter </w:t>
        </w:r>
        <w:r w:rsidR="00780AF1" w:rsidRPr="00077D26">
          <w:rPr>
            <w:i/>
          </w:rPr>
          <w:t xml:space="preserve">eMIMO-Type </w:t>
        </w:r>
        <w:r w:rsidR="00780AF1" w:rsidRPr="00260638">
          <w:rPr>
            <w:rFonts w:hint="eastAsia"/>
            <w:lang w:eastAsia="zh-CN"/>
          </w:rPr>
          <w:t xml:space="preserve">and </w:t>
        </w:r>
        <w:r w:rsidR="00780AF1" w:rsidRPr="00077D26">
          <w:rPr>
            <w:i/>
          </w:rPr>
          <w:t>eMIMO-Type</w:t>
        </w:r>
        <w:r w:rsidR="00780AF1">
          <w:rPr>
            <w:rFonts w:hint="eastAsia"/>
            <w:lang w:eastAsia="zh-CN"/>
          </w:rPr>
          <w:t>2</w:t>
        </w:r>
        <w:r w:rsidR="00780AF1">
          <w:rPr>
            <w:lang w:eastAsia="zh-CN"/>
          </w:rPr>
          <w:t xml:space="preserve">, and </w:t>
        </w:r>
        <w:r w:rsidR="00780AF1" w:rsidRPr="00077D26">
          <w:rPr>
            <w:i/>
          </w:rPr>
          <w:t>eMIMO-Type</w:t>
        </w:r>
        <w:r w:rsidR="00780AF1">
          <w:rPr>
            <w:rFonts w:hint="eastAsia"/>
            <w:lang w:eastAsia="zh-CN"/>
          </w:rPr>
          <w:t>2</w:t>
        </w:r>
        <w:r w:rsidR="00780AF1">
          <w:rPr>
            <w:lang w:eastAsia="zh-CN"/>
          </w:rPr>
          <w:t xml:space="preserve"> </w:t>
        </w:r>
        <w:r w:rsidR="00780AF1">
          <w:rPr>
            <w:rFonts w:hint="eastAsia"/>
            <w:lang w:eastAsia="zh-CN"/>
          </w:rPr>
          <w:t xml:space="preserve">configured </w:t>
        </w:r>
        <w:r w:rsidR="00780AF1">
          <w:t xml:space="preserve">with </w:t>
        </w:r>
        <w:r w:rsidR="00780AF1">
          <w:rPr>
            <w:rFonts w:hint="eastAsia"/>
            <w:lang w:eastAsia="zh-CN"/>
          </w:rPr>
          <w:t xml:space="preserve">PMI/RI </w:t>
        </w:r>
        <w:r w:rsidR="00780AF1">
          <w:t xml:space="preserve">reporting </w:t>
        </w:r>
        <w:r w:rsidR="00780AF1">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780AF1">
            <w:rPr>
              <w:rFonts w:hint="eastAsia"/>
            </w:rPr>
            <w:t>2/4/8</w:t>
          </w:r>
        </w:smartTag>
        <w:r w:rsidR="00780AF1">
          <w:rPr>
            <w:rFonts w:hint="eastAsia"/>
          </w:rPr>
          <w:t xml:space="preserve"> antenna ports</w:t>
        </w:r>
        <w:r w:rsidR="00780AF1">
          <w:rPr>
            <w:lang w:eastAsia="zh-CN"/>
          </w:rPr>
          <w:t xml:space="preserve"> </w:t>
        </w:r>
        <w:r w:rsidR="00780AF1">
          <w:t xml:space="preserve">except </w:t>
        </w:r>
        <w:r w:rsidR="00780AF1">
          <w:rPr>
            <w:rFonts w:hint="eastAsia"/>
            <w:lang w:eastAsia="zh-CN"/>
          </w:rPr>
          <w:t xml:space="preserve">with </w:t>
        </w:r>
        <w:r w:rsidR="00780AF1" w:rsidRPr="002D734A">
          <w:rPr>
            <w:i/>
          </w:rPr>
          <w:t>alternativeCodebook</w:t>
        </w:r>
        <w:r w:rsidR="00780AF1">
          <w:rPr>
            <w:i/>
          </w:rPr>
          <w:t>EnabledCLASSB_K1=TRUE</w:t>
        </w:r>
      </w:ins>
      <w:r>
        <w:rPr>
          <w:rFonts w:hint="eastAsia"/>
          <w:lang w:eastAsia="zh-CN"/>
        </w:rPr>
        <w:t xml:space="preserve">, where the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 and </w:t>
      </w:r>
      <w:r w:rsidRPr="002D734A">
        <w:rPr>
          <w:i/>
        </w:rPr>
        <w:t>alternativeCodebook</w:t>
      </w:r>
      <w:r>
        <w:rPr>
          <w:i/>
        </w:rPr>
        <w:t>EnabledCLASSB_K1</w:t>
      </w:r>
      <w:r>
        <w:rPr>
          <w:rFonts w:hint="eastAsia"/>
          <w:lang w:eastAsia="zh-CN"/>
        </w:rPr>
        <w:t xml:space="preserve"> is configured by higher layers [6]</w:t>
      </w:r>
      <w:r>
        <w:t>.</w:t>
      </w:r>
    </w:p>
    <w:p w14:paraId="38D922E7" w14:textId="067D5500" w:rsidR="00B27983" w:rsidRDefault="00B27983" w:rsidP="00B27983">
      <w:pPr>
        <w:rPr>
          <w:lang w:eastAsia="zh-CN"/>
        </w:rPr>
      </w:pPr>
      <w:r>
        <w:t>Table 5.2.2.6</w:t>
      </w:r>
      <w:r>
        <w:rPr>
          <w:rFonts w:hint="eastAsia"/>
          <w:lang w:eastAsia="zh-CN"/>
        </w:rPr>
        <w:t>.3</w:t>
      </w:r>
      <w:r>
        <w:t>-</w:t>
      </w:r>
      <w:r>
        <w:rPr>
          <w:rFonts w:hint="eastAsia"/>
          <w:lang w:eastAsia="zh-CN"/>
        </w:rPr>
        <w:t>2C and</w:t>
      </w:r>
      <w:r w:rsidRPr="0002014C">
        <w:t xml:space="preserve"> </w:t>
      </w:r>
      <w:r>
        <w:t>Table 5.2.2.6.</w:t>
      </w:r>
      <w:r>
        <w:rPr>
          <w:rFonts w:hint="eastAsia"/>
          <w:lang w:eastAsia="zh-CN"/>
        </w:rPr>
        <w:t>3</w:t>
      </w:r>
      <w:r>
        <w:t>-</w:t>
      </w:r>
      <w:r>
        <w:rPr>
          <w:rFonts w:hint="eastAsia"/>
          <w:lang w:eastAsia="zh-CN"/>
        </w:rPr>
        <w:t xml:space="preserve">2D </w:t>
      </w:r>
      <w:r>
        <w:t xml:space="preserve">show the fields and the corresponding bit widths for the channel quality information feedback for UE selected subband CQI for PDSCH transmissions associated with transmission mode </w:t>
      </w:r>
      <w:r>
        <w:rPr>
          <w:lang w:eastAsia="zh-CN"/>
        </w:rPr>
        <w:t xml:space="preserve"> </w:t>
      </w:r>
      <w:r>
        <w:rPr>
          <w:rFonts w:hint="eastAsia"/>
          <w:lang w:eastAsia="zh-CN"/>
        </w:rPr>
        <w:t xml:space="preserve">9/10 </w:t>
      </w:r>
      <w:r>
        <w:t>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ins w:id="3766" w:author="Edited - Third Generation Partnership Project" w:date="2017-12-06T07:27:00Z">
        <w:r w:rsidR="00780AF1">
          <w:rPr>
            <w:rFonts w:hint="eastAsia"/>
            <w:lang w:eastAsia="zh-CN"/>
          </w:rPr>
          <w:t>/20/24/28/32</w:t>
        </w:r>
      </w:ins>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A’</w:t>
      </w:r>
      <w:ins w:id="3767" w:author="Edited - Third Generation Partnership Project" w:date="2017-12-06T07:27:00Z">
        <w:r w:rsidR="00780AF1">
          <w:t xml:space="preserve"> </w:t>
        </w:r>
        <w:r w:rsidR="00780AF1">
          <w:rPr>
            <w:rFonts w:hint="eastAsia"/>
            <w:lang w:eastAsia="zh-CN"/>
          </w:rPr>
          <w:t xml:space="preserve">except with </w:t>
        </w:r>
        <w:r w:rsidR="00780AF1" w:rsidRPr="00F84586">
          <w:rPr>
            <w:i/>
          </w:rPr>
          <w:t>advancedCodebookEnabled</w:t>
        </w:r>
        <w:r w:rsidR="00780AF1">
          <w:rPr>
            <w:i/>
          </w:rPr>
          <w:t>=TRUE</w:t>
        </w:r>
      </w:ins>
      <w:r>
        <w:rPr>
          <w:lang w:eastAsia="zh-CN"/>
        </w:rPr>
        <w:t>.</w:t>
      </w:r>
    </w:p>
    <w:p w14:paraId="074E5742" w14:textId="77777777" w:rsidR="00780AF1" w:rsidRDefault="00B27983" w:rsidP="00780AF1">
      <w:pPr>
        <w:rPr>
          <w:ins w:id="3768" w:author="Edited - Third Generation Partnership Project" w:date="2017-12-06T07:28:00Z"/>
          <w:lang w:eastAsia="zh-CN"/>
        </w:rPr>
      </w:pPr>
      <w:r>
        <w:rPr>
          <w:rFonts w:hint="eastAsia"/>
          <w:lang w:eastAsia="zh-CN"/>
        </w:rPr>
        <w:t xml:space="preserve">Table </w:t>
      </w:r>
      <w:r>
        <w:t>5.2.2.6</w:t>
      </w:r>
      <w:r>
        <w:rPr>
          <w:rFonts w:hint="eastAsia"/>
          <w:lang w:eastAsia="zh-CN"/>
        </w:rPr>
        <w:t>.3</w:t>
      </w:r>
      <w:r>
        <w:t>-</w:t>
      </w:r>
      <w:r>
        <w:rPr>
          <w:rFonts w:hint="eastAsia"/>
          <w:lang w:eastAsia="zh-CN"/>
        </w:rPr>
        <w:t xml:space="preserve">2E </w:t>
      </w:r>
      <w:r>
        <w:t>show</w:t>
      </w:r>
      <w:r>
        <w:rPr>
          <w:rFonts w:hint="eastAsia"/>
          <w:lang w:eastAsia="zh-CN"/>
        </w:rPr>
        <w:t>s</w:t>
      </w:r>
      <w:r>
        <w:t xml:space="preserve"> the fields and the corresponding bit widths for the channel quality information feedback for UE selected subband CQI for PDSCH transmissions associated with transmission mode </w:t>
      </w:r>
      <w:r>
        <w:rPr>
          <w:lang w:eastAsia="zh-CN"/>
        </w:rPr>
        <w:t xml:space="preserve"> </w:t>
      </w:r>
      <w:r>
        <w:rPr>
          <w:rFonts w:hint="eastAsia"/>
          <w:lang w:eastAsia="zh-CN"/>
        </w:rPr>
        <w:t>9/10</w:t>
      </w:r>
      <w:r>
        <w:t xml:space="preserve"> 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lang w:eastAsia="zh-CN"/>
        </w:rPr>
        <w:t xml:space="preserve"> with K=1</w:t>
      </w:r>
      <w:r>
        <w:t xml:space="preserve"> </w:t>
      </w:r>
      <w:r>
        <w:rPr>
          <w:lang w:eastAsia="zh-CN"/>
        </w:rPr>
        <w:t>and</w:t>
      </w:r>
      <w:r>
        <w:t xml:space="preserve"> </w:t>
      </w:r>
      <w:r w:rsidRPr="002D734A">
        <w:rPr>
          <w:i/>
        </w:rPr>
        <w:t>alternativeCodebook</w:t>
      </w:r>
      <w:r>
        <w:rPr>
          <w:i/>
        </w:rPr>
        <w:t>EnabledCLASSB_K1=TRUE</w:t>
      </w:r>
      <w:ins w:id="3769" w:author="Edited - Third Generation Partnership Project" w:date="2017-12-06T07:28:00Z">
        <w:r w:rsidR="00780AF1">
          <w:rPr>
            <w:lang w:eastAsia="zh-CN"/>
          </w:rPr>
          <w:t>,</w:t>
        </w:r>
        <w:r w:rsidR="00780AF1">
          <w:rPr>
            <w:rFonts w:hint="eastAsia"/>
            <w:lang w:eastAsia="zh-CN"/>
          </w:rPr>
          <w:t xml:space="preserve"> and</w:t>
        </w:r>
        <w:r w:rsidR="00780AF1">
          <w:t xml:space="preserve"> transmission mode  9</w:t>
        </w:r>
        <w:r w:rsidR="00780AF1">
          <w:rPr>
            <w:rFonts w:hint="eastAsia"/>
            <w:lang w:eastAsia="zh-CN"/>
          </w:rPr>
          <w:t>/</w:t>
        </w:r>
        <w:r w:rsidR="00780AF1">
          <w:t>10</w:t>
        </w:r>
        <w:r w:rsidR="00780AF1" w:rsidRPr="0007501B">
          <w:rPr>
            <w:rFonts w:hint="eastAsia"/>
          </w:rPr>
          <w:t xml:space="preserve"> </w:t>
        </w:r>
        <w:r w:rsidR="00780AF1">
          <w:rPr>
            <w:rFonts w:hint="eastAsia"/>
            <w:lang w:eastAsia="zh-CN"/>
          </w:rPr>
          <w:t>configured with</w:t>
        </w:r>
        <w:r w:rsidR="00780AF1">
          <w:rPr>
            <w:lang w:eastAsia="zh-CN"/>
          </w:rPr>
          <w:t xml:space="preserve"> </w:t>
        </w:r>
        <w:r w:rsidR="00780AF1">
          <w:t xml:space="preserve">higher layer </w:t>
        </w:r>
        <w:r w:rsidR="00780AF1" w:rsidRPr="0095051D">
          <w:rPr>
            <w:rFonts w:hint="eastAsia"/>
          </w:rPr>
          <w:t xml:space="preserve">parameter </w:t>
        </w:r>
        <w:r w:rsidR="00780AF1" w:rsidRPr="00077D26">
          <w:rPr>
            <w:i/>
          </w:rPr>
          <w:t>eMIMO-Type</w:t>
        </w:r>
        <w:r w:rsidR="00780AF1">
          <w:rPr>
            <w:rFonts w:hint="eastAsia"/>
            <w:lang w:eastAsia="zh-CN"/>
          </w:rPr>
          <w:t xml:space="preserve"> and </w:t>
        </w:r>
        <w:r w:rsidR="00780AF1" w:rsidRPr="00077D26">
          <w:rPr>
            <w:i/>
          </w:rPr>
          <w:t>eMIMO-Type</w:t>
        </w:r>
        <w:r w:rsidR="00780AF1">
          <w:rPr>
            <w:rFonts w:hint="eastAsia"/>
            <w:lang w:eastAsia="zh-CN"/>
          </w:rPr>
          <w:t>2</w:t>
        </w:r>
        <w:r w:rsidR="00780AF1">
          <w:rPr>
            <w:lang w:eastAsia="zh-CN"/>
          </w:rPr>
          <w:t xml:space="preserve">, and </w:t>
        </w:r>
        <w:r w:rsidR="00780AF1" w:rsidRPr="00077D26">
          <w:rPr>
            <w:i/>
          </w:rPr>
          <w:t>eMIMO-Type</w:t>
        </w:r>
        <w:r w:rsidR="00780AF1">
          <w:rPr>
            <w:rFonts w:hint="eastAsia"/>
            <w:lang w:eastAsia="zh-CN"/>
          </w:rPr>
          <w:t>2</w:t>
        </w:r>
        <w:r w:rsidR="00780AF1">
          <w:t xml:space="preserve"> </w:t>
        </w:r>
        <w:r w:rsidR="00780AF1" w:rsidRPr="0007501B">
          <w:t>configured with</w:t>
        </w:r>
        <w:r w:rsidR="00780AF1">
          <w:t xml:space="preserve"> PMI/RI</w:t>
        </w:r>
        <w:r w:rsidR="00780AF1" w:rsidRPr="0007501B">
          <w:t xml:space="preserve"> reporting</w:t>
        </w:r>
        <w:r w:rsidR="00780AF1" w:rsidRPr="0007501B">
          <w:rPr>
            <w:rFonts w:hint="eastAsia"/>
            <w:lang w:eastAsia="zh-CN"/>
          </w:rPr>
          <w:t xml:space="preserve"> </w:t>
        </w:r>
        <w:r w:rsidR="00780AF1" w:rsidRPr="0007501B">
          <w:rPr>
            <w:rFonts w:hint="eastAsia"/>
          </w:rPr>
          <w:t xml:space="preserve">with </w:t>
        </w:r>
        <w:r w:rsidR="00780AF1" w:rsidRPr="0007501B">
          <w:rPr>
            <w:lang w:eastAsia="zh-CN"/>
          </w:rPr>
          <w:t>2</w:t>
        </w:r>
        <w:r w:rsidR="00780AF1" w:rsidRPr="0007501B">
          <w:rPr>
            <w:rFonts w:hint="eastAsia"/>
          </w:rPr>
          <w:t>/</w:t>
        </w:r>
        <w:r w:rsidR="00780AF1" w:rsidRPr="0007501B">
          <w:rPr>
            <w:lang w:eastAsia="zh-CN"/>
          </w:rPr>
          <w:t>4</w:t>
        </w:r>
        <w:r w:rsidR="00780AF1" w:rsidRPr="0007501B">
          <w:rPr>
            <w:rFonts w:hint="eastAsia"/>
          </w:rPr>
          <w:t>/</w:t>
        </w:r>
        <w:r w:rsidR="00780AF1" w:rsidRPr="0007501B">
          <w:rPr>
            <w:rFonts w:hint="eastAsia"/>
            <w:lang w:eastAsia="zh-CN"/>
          </w:rPr>
          <w:t>8</w:t>
        </w:r>
        <w:r w:rsidR="00780AF1" w:rsidRPr="0007501B">
          <w:rPr>
            <w:rFonts w:hint="eastAsia"/>
          </w:rPr>
          <w:t xml:space="preserve"> antenna ports</w:t>
        </w:r>
        <w:r w:rsidR="00780AF1">
          <w:rPr>
            <w:rFonts w:hint="eastAsia"/>
            <w:lang w:eastAsia="zh-CN"/>
          </w:rPr>
          <w:t xml:space="preserve"> with </w:t>
        </w:r>
        <w:r w:rsidR="00780AF1" w:rsidRPr="002D734A">
          <w:rPr>
            <w:i/>
          </w:rPr>
          <w:t>alternativeCodebook</w:t>
        </w:r>
        <w:r w:rsidR="00780AF1">
          <w:rPr>
            <w:i/>
          </w:rPr>
          <w:t>EnabledCLASSB_K1=TRUE</w:t>
        </w:r>
        <w:r w:rsidR="00780AF1">
          <w:rPr>
            <w:lang w:eastAsia="zh-CN"/>
          </w:rPr>
          <w:t>.</w:t>
        </w:r>
      </w:ins>
    </w:p>
    <w:p w14:paraId="63763A18" w14:textId="77777777" w:rsidR="00780AF1" w:rsidRDefault="00780AF1" w:rsidP="00780AF1">
      <w:pPr>
        <w:rPr>
          <w:ins w:id="3770" w:author="Edited - Third Generation Partnership Project" w:date="2017-12-06T07:28:00Z"/>
          <w:lang w:eastAsia="zh-CN"/>
        </w:rPr>
      </w:pPr>
      <w:ins w:id="3771" w:author="Edited - Third Generation Partnership Project" w:date="2017-12-06T07:28:00Z">
        <w:r>
          <w:t>Table 5.2.2.6.</w:t>
        </w:r>
        <w:r>
          <w:rPr>
            <w:rFonts w:hint="eastAsia"/>
            <w:lang w:eastAsia="zh-CN"/>
          </w:rPr>
          <w:t>3</w:t>
        </w:r>
        <w:r>
          <w:t>-</w:t>
        </w:r>
        <w:r>
          <w:rPr>
            <w:rFonts w:hint="eastAsia"/>
            <w:lang w:eastAsia="zh-CN"/>
          </w:rPr>
          <w:t xml:space="preserve">2F </w:t>
        </w:r>
        <w:r>
          <w:t>and Table 5.2.2.6.</w:t>
        </w:r>
        <w:r>
          <w:rPr>
            <w:rFonts w:hint="eastAsia"/>
            <w:lang w:eastAsia="zh-CN"/>
          </w:rPr>
          <w:t>3</w:t>
        </w:r>
        <w:r>
          <w:t>-</w:t>
        </w:r>
        <w:r>
          <w:rPr>
            <w:rFonts w:hint="eastAsia"/>
            <w:lang w:eastAsia="zh-CN"/>
          </w:rPr>
          <w:t xml:space="preserve">2G </w:t>
        </w:r>
        <w:r>
          <w:t>show the fields and the corresponding bit widths for the channel quality information feedback for UE selected subband CQI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lang w:eastAsia="zh-CN"/>
          </w:rPr>
          <w:t>and higher layer parameter</w:t>
        </w:r>
        <w:r>
          <w:rPr>
            <w:rFonts w:hint="eastAsia"/>
            <w:lang w:eastAsia="zh-CN"/>
          </w:rPr>
          <w:t xml:space="preserve"> </w:t>
        </w:r>
        <w:r w:rsidRPr="00F84586">
          <w:rPr>
            <w:i/>
          </w:rPr>
          <w:t>advancedCodebookEnabled</w:t>
        </w:r>
        <w:r>
          <w:rPr>
            <w:i/>
          </w:rPr>
          <w:t>=TRUE</w:t>
        </w:r>
        <w:r>
          <w:rPr>
            <w:rFonts w:hint="eastAsia"/>
            <w:i/>
            <w:lang w:eastAsia="zh-CN"/>
          </w:rPr>
          <w:t>.</w:t>
        </w:r>
      </w:ins>
    </w:p>
    <w:p w14:paraId="71D74783" w14:textId="5C2B3FE0" w:rsidR="00780AF1" w:rsidRDefault="00780AF1" w:rsidP="00B27983">
      <w:pPr>
        <w:rPr>
          <w:ins w:id="3772" w:author="Edited - Third Generation Partnership Project" w:date="2017-12-06T07:28:00Z"/>
          <w:lang w:eastAsia="zh-CN"/>
        </w:rPr>
      </w:pPr>
      <w:bookmarkStart w:id="3773" w:name="OLE_LINK114"/>
      <w:bookmarkStart w:id="3774" w:name="OLE_LINK115"/>
      <w:bookmarkStart w:id="3775" w:name="OLE_LINK116"/>
      <w:ins w:id="3776" w:author="Edited - Third Generation Partnership Project" w:date="2017-12-06T07:28:00Z">
        <w:r>
          <w:t>Table 5.2.2.6.</w:t>
        </w:r>
        <w:r>
          <w:rPr>
            <w:rFonts w:hint="eastAsia"/>
            <w:lang w:eastAsia="zh-CN"/>
          </w:rPr>
          <w:t>3</w:t>
        </w:r>
        <w:r>
          <w:t>-</w:t>
        </w:r>
        <w:r>
          <w:rPr>
            <w:rFonts w:hint="eastAsia"/>
            <w:lang w:eastAsia="zh-CN"/>
          </w:rPr>
          <w:t xml:space="preserve">2H and </w:t>
        </w:r>
        <w:r>
          <w:t>Table 5.2.2.6</w:t>
        </w:r>
        <w:r>
          <w:rPr>
            <w:rFonts w:hint="eastAsia"/>
            <w:lang w:eastAsia="zh-CN"/>
          </w:rPr>
          <w:t>.3</w:t>
        </w:r>
        <w:r>
          <w:t>-</w:t>
        </w:r>
        <w:r>
          <w:rPr>
            <w:rFonts w:hint="eastAsia"/>
            <w:lang w:eastAsia="zh-CN"/>
          </w:rPr>
          <w:t xml:space="preserve">2I </w:t>
        </w:r>
        <w:r>
          <w:t xml:space="preserve">show the fields and the corresponding bit widths for the channel quality information feedback for UE selected subband CQI for PDSCH transmissions associated with transmission mode </w:t>
        </w:r>
        <w:r>
          <w:rPr>
            <w:rFonts w:hint="eastAsia"/>
            <w:lang w:eastAsia="zh-CN"/>
          </w:rPr>
          <w:t xml:space="preserve">9/10 </w:t>
        </w:r>
        <w:r>
          <w:t>configured with PMI/RI reporting</w:t>
        </w:r>
        <w:r>
          <w:rPr>
            <w:lang w:eastAsia="zh-CN"/>
          </w:rPr>
          <w:t xml:space="preserve"> </w:t>
        </w:r>
        <w:r>
          <w:t xml:space="preserve">with </w:t>
        </w:r>
        <w:r>
          <w:rPr>
            <w:lang w:eastAsia="zh-CN"/>
          </w:rPr>
          <w:t>8/12/16/20/24/28/32</w:t>
        </w:r>
        <w:r>
          <w:t xml:space="preserve"> antenna ports</w:t>
        </w:r>
        <w:r>
          <w:rPr>
            <w:lang w:eastAsia="zh-CN"/>
          </w:rPr>
          <w:t xml:space="preserve"> and </w:t>
        </w:r>
        <w:r>
          <w:t>higher layer parameters</w:t>
        </w:r>
        <w:r w:rsidRPr="003C48C3">
          <w:rPr>
            <w:i/>
          </w:rPr>
          <w:t xml:space="preserve"> </w:t>
        </w:r>
        <w:r>
          <w:rPr>
            <w:i/>
          </w:rPr>
          <w:t>advancedCodebookEnabled</w:t>
        </w:r>
        <w:r>
          <w:t xml:space="preserve"> and </w:t>
        </w:r>
        <w:r>
          <w:rPr>
            <w:i/>
          </w:rPr>
          <w:t>eMIMO-Type</w:t>
        </w:r>
        <w:r>
          <w:t xml:space="preserve">, and </w:t>
        </w:r>
        <w:r>
          <w:rPr>
            <w:i/>
          </w:rPr>
          <w:t>eMIMO-Type</w:t>
        </w:r>
        <w:r>
          <w:t xml:space="preserve"> is set to ‘CLASS A’</w:t>
        </w:r>
        <w:r>
          <w:rPr>
            <w:lang w:eastAsia="zh-CN"/>
          </w:rPr>
          <w:t xml:space="preserve"> </w:t>
        </w:r>
        <w:bookmarkEnd w:id="3773"/>
        <w:bookmarkEnd w:id="3774"/>
        <w:bookmarkEnd w:id="3775"/>
        <w:r>
          <w:rPr>
            <w:lang w:eastAsia="zh-CN"/>
          </w:rPr>
          <w:t xml:space="preserve">and </w:t>
        </w:r>
        <w:r>
          <w:rPr>
            <w:i/>
          </w:rPr>
          <w:t>advancedCodebookEnabled</w:t>
        </w:r>
        <w:r>
          <w:rPr>
            <w:i/>
            <w:lang w:eastAsia="zh-CN"/>
          </w:rPr>
          <w:t>=TRUE</w:t>
        </w:r>
        <w:r>
          <w:rPr>
            <w:rFonts w:hint="eastAsia"/>
            <w:lang w:eastAsia="zh-CN"/>
          </w:rPr>
          <w:t>.</w:t>
        </w:r>
      </w:ins>
    </w:p>
    <w:p w14:paraId="4E61B45A" w14:textId="78618366" w:rsidR="00B27983" w:rsidRDefault="00B27983" w:rsidP="00B27983">
      <w:pPr>
        <w:rPr>
          <w:lang w:eastAsia="zh-CN"/>
        </w:rPr>
      </w:pPr>
      <w:r>
        <w:t>For Table 5.2.2.6.3-2, Table 5.2.2.6.3-2A, Table 5.2.2.6.3-2B</w:t>
      </w:r>
      <w:r>
        <w:rPr>
          <w:rFonts w:hint="eastAsia"/>
          <w:lang w:eastAsia="zh-CN"/>
        </w:rPr>
        <w:t xml:space="preserve">, </w:t>
      </w:r>
      <w:r>
        <w:t>Table 5.2.2.6.3-2</w:t>
      </w:r>
      <w:r>
        <w:rPr>
          <w:rFonts w:hint="eastAsia"/>
          <w:lang w:eastAsia="zh-CN"/>
        </w:rPr>
        <w:t xml:space="preserve">C, </w:t>
      </w:r>
      <w:r>
        <w:t>Table 5.2.2.6.3-2</w:t>
      </w:r>
      <w:r>
        <w:rPr>
          <w:rFonts w:hint="eastAsia"/>
          <w:lang w:eastAsia="zh-CN"/>
        </w:rPr>
        <w:t xml:space="preserve">D and </w:t>
      </w:r>
      <w:r>
        <w:t>Table 5.2.2.6.3-2</w:t>
      </w:r>
      <w:r>
        <w:rPr>
          <w:rFonts w:hint="eastAsia"/>
          <w:lang w:eastAsia="zh-CN"/>
        </w:rPr>
        <w:t>E</w:t>
      </w:r>
      <w:ins w:id="3777" w:author="Edited - Third Generation Partnership Project" w:date="2017-12-06T07:29:00Z">
        <w:r w:rsidR="00780AF1">
          <w:rPr>
            <w:rFonts w:hint="eastAsia"/>
            <w:lang w:eastAsia="zh-CN"/>
          </w:rPr>
          <w:t xml:space="preserve">, </w:t>
        </w:r>
        <w:r w:rsidR="00780AF1">
          <w:t>Table 5.2.2.6.3-2</w:t>
        </w:r>
        <w:r w:rsidR="00780AF1">
          <w:rPr>
            <w:rFonts w:hint="eastAsia"/>
            <w:lang w:eastAsia="zh-CN"/>
          </w:rPr>
          <w:t>F,</w:t>
        </w:r>
        <w:r w:rsidR="00780AF1" w:rsidRPr="00C55CE2">
          <w:t xml:space="preserve"> </w:t>
        </w:r>
        <w:r w:rsidR="00780AF1">
          <w:t>Table 5.2.2.6.3-2</w:t>
        </w:r>
        <w:r w:rsidR="00780AF1">
          <w:rPr>
            <w:rFonts w:hint="eastAsia"/>
            <w:lang w:eastAsia="zh-CN"/>
          </w:rPr>
          <w:t>G,</w:t>
        </w:r>
        <w:r w:rsidR="00780AF1" w:rsidRPr="00C55CE2">
          <w:t xml:space="preserve"> </w:t>
        </w:r>
        <w:r w:rsidR="00780AF1">
          <w:t>Table 5.2.2.6.3-2</w:t>
        </w:r>
        <w:r w:rsidR="00780AF1">
          <w:rPr>
            <w:rFonts w:hint="eastAsia"/>
            <w:lang w:eastAsia="zh-CN"/>
          </w:rPr>
          <w:t>H and</w:t>
        </w:r>
        <w:r w:rsidR="00780AF1" w:rsidRPr="006F29CD">
          <w:rPr>
            <w:rFonts w:hint="eastAsia"/>
            <w:lang w:eastAsia="zh-CN"/>
          </w:rPr>
          <w:t xml:space="preserve"> </w:t>
        </w:r>
        <w:r w:rsidR="00780AF1">
          <w:t>Table 5.2.2.6.3-2</w:t>
        </w:r>
        <w:r w:rsidR="00780AF1">
          <w:rPr>
            <w:rFonts w:hint="eastAsia"/>
            <w:lang w:eastAsia="zh-CN"/>
          </w:rPr>
          <w:t>I</w:t>
        </w:r>
      </w:ins>
      <w:r>
        <w:rPr>
          <w:lang w:eastAsia="zh-CN"/>
        </w:rPr>
        <w:t xml:space="preserve">, </w:t>
      </w:r>
      <w:r w:rsidRPr="008815C0">
        <w:rPr>
          <w:position w:val="-4"/>
        </w:rPr>
        <w:object w:dxaOrig="200" w:dyaOrig="220" w14:anchorId="34B9F080">
          <v:shape id="_x0000_i2125" type="#_x0000_t75" style="width:9.9pt;height:11.1pt" o:ole="">
            <v:imagedata r:id="rId1660" o:title=""/>
          </v:shape>
          <o:OLEObject Type="Embed" ProgID="Equation.3" ShapeID="_x0000_i2125" DrawAspect="Content" ObjectID="_1578895007" r:id="rId1665"/>
        </w:object>
      </w:r>
      <w:r>
        <w:t xml:space="preserve"> is defined in section 7.2 of [3].</w:t>
      </w:r>
      <w:r w:rsidRPr="003C586F">
        <w:rPr>
          <w:lang w:eastAsia="zh-CN"/>
        </w:rPr>
        <w:t xml:space="preserve"> </w:t>
      </w:r>
      <w:r>
        <w:rPr>
          <w:lang w:eastAsia="zh-CN"/>
        </w:rPr>
        <w:t xml:space="preserve">For </w:t>
      </w:r>
      <w:r>
        <w:t>Table 5.2.2.6.3-2</w:t>
      </w:r>
      <w:r>
        <w:rPr>
          <w:rFonts w:hint="eastAsia"/>
          <w:lang w:eastAsia="zh-CN"/>
        </w:rPr>
        <w:t>C</w:t>
      </w:r>
      <w:ins w:id="3778" w:author="MulteFire Alliance (MFA)" w:date="2017-12-06T14:19:00Z">
        <w:r w:rsidR="005D3375">
          <w:rPr>
            <w:lang w:eastAsia="zh-CN"/>
          </w:rPr>
          <w:t>,</w:t>
        </w:r>
      </w:ins>
      <w:r>
        <w:rPr>
          <w:rFonts w:hint="eastAsia"/>
          <w:lang w:eastAsia="zh-CN"/>
        </w:rPr>
        <w:t xml:space="preserve"> </w:t>
      </w:r>
      <w:r>
        <w:t>Table 5.2.2.6.3-2</w:t>
      </w:r>
      <w:r>
        <w:rPr>
          <w:rFonts w:hint="eastAsia"/>
          <w:lang w:eastAsia="zh-CN"/>
        </w:rPr>
        <w:t>D</w:t>
      </w:r>
      <w:ins w:id="3779" w:author="Edited - Third Generation Partnership Project" w:date="2017-12-06T07:29:00Z">
        <w:r w:rsidR="00780AF1">
          <w:rPr>
            <w:lang w:eastAsia="zh-CN"/>
          </w:rPr>
          <w:t xml:space="preserve">, </w:t>
        </w:r>
        <w:r w:rsidR="00780AF1">
          <w:t>Table 5.2.2.6.3-2</w:t>
        </w:r>
        <w:r w:rsidR="00780AF1">
          <w:rPr>
            <w:rFonts w:hint="eastAsia"/>
            <w:lang w:eastAsia="zh-CN"/>
          </w:rPr>
          <w:t>G,</w:t>
        </w:r>
        <w:r w:rsidR="00780AF1" w:rsidRPr="006F29CD">
          <w:rPr>
            <w:rFonts w:hint="eastAsia"/>
            <w:lang w:eastAsia="zh-CN"/>
          </w:rPr>
          <w:t xml:space="preserve"> </w:t>
        </w:r>
        <w:r w:rsidR="00780AF1">
          <w:t>Table 5.2.2.6.3-2</w:t>
        </w:r>
        <w:r w:rsidR="00780AF1">
          <w:rPr>
            <w:rFonts w:hint="eastAsia"/>
            <w:lang w:eastAsia="zh-CN"/>
          </w:rPr>
          <w:t xml:space="preserve">H, </w:t>
        </w:r>
        <w:r w:rsidR="00780AF1">
          <w:t>Table 5.2.2.6.3-2</w:t>
        </w:r>
        <w:r w:rsidR="00780AF1">
          <w:rPr>
            <w:rFonts w:hint="eastAsia"/>
            <w:lang w:eastAsia="zh-CN"/>
          </w:rPr>
          <w:t xml:space="preserve">I, </w:t>
        </w:r>
        <w:r w:rsidR="00780AF1">
          <w:t>Table 5.2.2.6.3-2</w:t>
        </w:r>
        <w:r w:rsidR="00780AF1">
          <w:rPr>
            <w:rFonts w:hint="eastAsia"/>
            <w:lang w:eastAsia="zh-CN"/>
          </w:rPr>
          <w:t>J</w:t>
        </w:r>
      </w:ins>
      <w:r w:rsidR="00780AF1">
        <w:rPr>
          <w:lang w:eastAsia="zh-CN"/>
        </w:rPr>
        <w:t xml:space="preserve">, </w:t>
      </w:r>
      <w:r>
        <w:rPr>
          <w:lang w:eastAsia="zh-CN"/>
        </w:rPr>
        <w:t>t</w:t>
      </w:r>
      <w:r>
        <w:rPr>
          <w:rFonts w:hint="eastAsia"/>
          <w:lang w:eastAsia="zh-CN"/>
        </w:rPr>
        <w:t xml:space="preserve">he codebook </w:t>
      </w:r>
      <w:r>
        <w:rPr>
          <w:lang w:eastAsia="zh-CN"/>
        </w:rPr>
        <w:t xml:space="preserve">configuration </w:t>
      </w:r>
      <w:r w:rsidRPr="006C255B">
        <w:rPr>
          <w:position w:val="-14"/>
          <w:lang w:eastAsia="zh-CN"/>
        </w:rPr>
        <w:object w:dxaOrig="1540" w:dyaOrig="400" w14:anchorId="5C4C4108">
          <v:shape id="_x0000_i2126" type="#_x0000_t75" style="width:76.8pt;height:20.1pt" o:ole="">
            <v:imagedata r:id="rId1134" o:title=""/>
          </v:shape>
          <o:OLEObject Type="Embed" ProgID="Equation.3" ShapeID="_x0000_i2126" DrawAspect="Content" ObjectID="_1578895008" r:id="rId1666"/>
        </w:obje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r>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ins w:id="3780" w:author="Edited - Third Generation Partnership Project" w:date="2017-12-06T07:30:00Z">
        <w:r w:rsidR="00780AF1">
          <w:rPr>
            <w:rFonts w:hint="eastAsia"/>
            <w:lang w:eastAsia="zh-CN"/>
          </w:rPr>
          <w:t xml:space="preserve">The parameters </w:t>
        </w:r>
      </w:ins>
      <w:ins w:id="3781" w:author="Edited - Third Generation Partnership Project" w:date="2017-12-06T07:30:00Z">
        <w:r w:rsidR="00780AF1" w:rsidRPr="0007226C">
          <w:rPr>
            <w:position w:val="-10"/>
            <w:lang w:eastAsia="zh-CN"/>
          </w:rPr>
          <w:object w:dxaOrig="760" w:dyaOrig="340" w14:anchorId="67F5F0FC">
            <v:shape id="_x0000_i2127" type="#_x0000_t75" style="width:38.1pt;height:17.1pt" o:ole="">
              <v:imagedata r:id="rId959" o:title=""/>
            </v:shape>
            <o:OLEObject Type="Embed" ProgID="Equation.3" ShapeID="_x0000_i2127" DrawAspect="Content" ObjectID="_1578895009" r:id="rId1667"/>
          </w:object>
        </w:r>
      </w:ins>
      <w:ins w:id="3782" w:author="Edited - Third Generation Partnership Project" w:date="2017-12-06T07:30:00Z">
        <w:r w:rsidR="00780AF1">
          <w:rPr>
            <w:rFonts w:hint="eastAsia"/>
            <w:lang w:eastAsia="zh-CN"/>
          </w:rPr>
          <w:t xml:space="preserve"> </w:t>
        </w:r>
        <w:r w:rsidR="00780AF1">
          <w:rPr>
            <w:lang w:eastAsia="zh-CN"/>
          </w:rPr>
          <w:t xml:space="preserve"> in rank 1 and rank 2 are defined as </w:t>
        </w:r>
      </w:ins>
      <w:ins w:id="3783" w:author="Edited - Third Generation Partnership Project" w:date="2017-12-06T07:30:00Z">
        <w:r w:rsidR="00780AF1" w:rsidRPr="0007226C">
          <w:rPr>
            <w:position w:val="-10"/>
            <w:lang w:eastAsia="zh-CN"/>
          </w:rPr>
          <w:object w:dxaOrig="1420" w:dyaOrig="340" w14:anchorId="612AE85C">
            <v:shape id="_x0000_i2128" type="#_x0000_t75" style="width:71.1pt;height:17.1pt" o:ole="">
              <v:imagedata r:id="rId961" o:title=""/>
            </v:shape>
            <o:OLEObject Type="Embed" ProgID="Equation.3" ShapeID="_x0000_i2128" DrawAspect="Content" ObjectID="_1578895010" r:id="rId1668"/>
          </w:object>
        </w:r>
      </w:ins>
      <w:ins w:id="3784" w:author="Edited - Third Generation Partnership Project" w:date="2017-12-06T07:30:00Z">
        <w:r w:rsidR="00780AF1">
          <w:rPr>
            <w:rFonts w:hint="eastAsia"/>
            <w:lang w:eastAsia="zh-CN"/>
          </w:rPr>
          <w:t xml:space="preserve"> for </w:t>
        </w:r>
        <w:r w:rsidR="00780AF1">
          <w:rPr>
            <w:i/>
          </w:rPr>
          <w:t>CodebookConfig</w:t>
        </w:r>
        <w:r w:rsidR="00780AF1">
          <w:rPr>
            <w:lang w:eastAsia="zh-CN"/>
          </w:rPr>
          <w:t>=</w:t>
        </w:r>
        <w:r w:rsidR="00780AF1">
          <w:t xml:space="preserve">1 </w:t>
        </w:r>
        <w:r w:rsidR="00780AF1">
          <w:rPr>
            <w:lang w:eastAsia="zh-CN"/>
          </w:rPr>
          <w:t xml:space="preserve">and </w:t>
        </w:r>
      </w:ins>
      <w:ins w:id="3785" w:author="Edited - Third Generation Partnership Project" w:date="2017-12-06T07:30:00Z">
        <w:r w:rsidR="00780AF1" w:rsidRPr="0007226C">
          <w:rPr>
            <w:position w:val="-10"/>
            <w:lang w:eastAsia="zh-CN"/>
          </w:rPr>
          <w:object w:dxaOrig="1480" w:dyaOrig="340" w14:anchorId="4620F214">
            <v:shape id="_x0000_i2129" type="#_x0000_t75" style="width:73.8pt;height:17.1pt" o:ole="">
              <v:imagedata r:id="rId1138" o:title=""/>
            </v:shape>
            <o:OLEObject Type="Embed" ProgID="Equation.3" ShapeID="_x0000_i2129" DrawAspect="Content" ObjectID="_1578895011" r:id="rId1669"/>
          </w:object>
        </w:r>
      </w:ins>
      <w:ins w:id="3786" w:author="Edited - Third Generation Partnership Project" w:date="2017-12-06T07:30:00Z">
        <w:r w:rsidR="00780AF1">
          <w:rPr>
            <w:rFonts w:hint="eastAsia"/>
            <w:lang w:eastAsia="zh-CN"/>
          </w:rPr>
          <w:t xml:space="preserve"> for </w:t>
        </w:r>
        <w:r w:rsidR="00780AF1">
          <w:rPr>
            <w:i/>
          </w:rPr>
          <w:t>CodebookConfig</w:t>
        </w:r>
        <w:r w:rsidR="00780AF1">
          <w:rPr>
            <w:lang w:eastAsia="zh-CN"/>
          </w:rPr>
          <w:t xml:space="preserve"> </w:t>
        </w:r>
        <w:r w:rsidR="00780AF1">
          <w:rPr>
            <w:rFonts w:hint="eastAsia"/>
            <w:lang w:eastAsia="zh-CN"/>
          </w:rPr>
          <w:t>=</w:t>
        </w:r>
        <w:r w:rsidR="00780AF1">
          <w:t>2,</w:t>
        </w:r>
        <w:r w:rsidR="00780AF1">
          <w:rPr>
            <w:rFonts w:hint="eastAsia"/>
            <w:lang w:eastAsia="zh-CN"/>
          </w:rPr>
          <w:t xml:space="preserve"> </w:t>
        </w:r>
        <w:r w:rsidR="00780AF1">
          <w:t>3 and 4.</w:t>
        </w:r>
        <w:r w:rsidR="00780AF1">
          <w:rPr>
            <w:rFonts w:hint="eastAsia"/>
            <w:lang w:eastAsia="zh-CN"/>
          </w:rPr>
          <w:t xml:space="preserve"> </w:t>
        </w:r>
      </w:ins>
      <w:r>
        <w:rPr>
          <w:rFonts w:hint="eastAsia"/>
          <w:lang w:eastAsia="zh-CN"/>
        </w:rPr>
        <w:t xml:space="preserve">The parameters </w:t>
      </w:r>
      <w:r w:rsidRPr="0007226C">
        <w:rPr>
          <w:position w:val="-10"/>
          <w:lang w:eastAsia="zh-CN"/>
        </w:rPr>
        <w:object w:dxaOrig="760" w:dyaOrig="340" w14:anchorId="047DC567">
          <v:shape id="_x0000_i2130" type="#_x0000_t75" style="width:38.1pt;height:17.1pt" o:ole="">
            <v:imagedata r:id="rId959" o:title=""/>
          </v:shape>
          <o:OLEObject Type="Embed" ProgID="Equation.3" ShapeID="_x0000_i2130" DrawAspect="Content" ObjectID="_1578895012" r:id="rId1670"/>
        </w:object>
      </w:r>
      <w:r>
        <w:rPr>
          <w:rFonts w:hint="eastAsia"/>
          <w:lang w:eastAsia="zh-CN"/>
        </w:rPr>
        <w:t xml:space="preserve"> in rank 3 and 4 are defined as </w:t>
      </w:r>
      <w:r w:rsidRPr="0007226C">
        <w:rPr>
          <w:position w:val="-10"/>
          <w:lang w:eastAsia="zh-CN"/>
        </w:rPr>
        <w:object w:dxaOrig="1420" w:dyaOrig="340" w14:anchorId="680ABC95">
          <v:shape id="_x0000_i2131" type="#_x0000_t75" style="width:71.1pt;height:17.1pt" o:ole="">
            <v:imagedata r:id="rId961" o:title=""/>
          </v:shape>
          <o:OLEObject Type="Embed" ProgID="Equation.3" ShapeID="_x0000_i2131" DrawAspect="Content" ObjectID="_1578895013" r:id="rId1671"/>
        </w:object>
      </w:r>
      <w:r>
        <w:rPr>
          <w:rFonts w:hint="eastAsia"/>
          <w:lang w:eastAsia="zh-CN"/>
        </w:rPr>
        <w:t xml:space="preserve"> for </w:t>
      </w:r>
      <w:r>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Pr="0007226C">
        <w:rPr>
          <w:position w:val="-30"/>
          <w:lang w:eastAsia="zh-CN"/>
        </w:rPr>
        <w:object w:dxaOrig="1980" w:dyaOrig="720" w14:anchorId="7EF19ADC">
          <v:shape id="_x0000_i2132" type="#_x0000_t75" style="width:99pt;height:36pt" o:ole="">
            <v:imagedata r:id="rId963" o:title=""/>
          </v:shape>
          <o:OLEObject Type="Embed" ProgID="Equation.3" ShapeID="_x0000_i2132" DrawAspect="Content" ObjectID="_1578895014" r:id="rId1672"/>
        </w:object>
      </w:r>
      <w:r>
        <w:rPr>
          <w:rFonts w:hint="eastAsia"/>
          <w:lang w:eastAsia="zh-CN"/>
        </w:rPr>
        <w:t xml:space="preserve"> for </w:t>
      </w:r>
      <w:r>
        <w:rPr>
          <w:rFonts w:hint="eastAsia"/>
          <w:i/>
          <w:color w:val="000000"/>
          <w:lang w:val="en-US" w:eastAsia="zh-CN"/>
        </w:rPr>
        <w:t>CodebookConfig</w:t>
      </w:r>
      <w:r>
        <w:rPr>
          <w:rFonts w:hint="eastAsia"/>
          <w:lang w:eastAsia="zh-CN"/>
        </w:rPr>
        <w:t xml:space="preserve">=2, </w:t>
      </w:r>
      <w:r w:rsidRPr="0007226C">
        <w:rPr>
          <w:position w:val="-30"/>
          <w:lang w:eastAsia="zh-CN"/>
        </w:rPr>
        <w:object w:dxaOrig="1900" w:dyaOrig="720" w14:anchorId="15CED7FF">
          <v:shape id="_x0000_i2133" type="#_x0000_t75" style="width:95.1pt;height:36pt" o:ole="">
            <v:imagedata r:id="rId965" o:title=""/>
          </v:shape>
          <o:OLEObject Type="Embed" ProgID="Equation.3" ShapeID="_x0000_i2133" DrawAspect="Content" ObjectID="_1578895015" r:id="rId1673"/>
        </w:object>
      </w:r>
      <w:r>
        <w:rPr>
          <w:rFonts w:hint="eastAsia"/>
          <w:lang w:eastAsia="zh-CN"/>
        </w:rPr>
        <w:t xml:space="preserve"> for </w:t>
      </w:r>
      <w:r>
        <w:rPr>
          <w:rFonts w:hint="eastAsia"/>
          <w:i/>
          <w:color w:val="000000"/>
          <w:lang w:val="en-US" w:eastAsia="zh-CN"/>
        </w:rPr>
        <w:t>CodebookConfig</w:t>
      </w:r>
      <w:r>
        <w:rPr>
          <w:rFonts w:hint="eastAsia"/>
          <w:lang w:eastAsia="zh-CN"/>
        </w:rPr>
        <w:t xml:space="preserve">=3, </w:t>
      </w:r>
      <w:r w:rsidRPr="0007226C">
        <w:rPr>
          <w:position w:val="-30"/>
          <w:lang w:eastAsia="zh-CN"/>
        </w:rPr>
        <w:object w:dxaOrig="1900" w:dyaOrig="720" w14:anchorId="3B40FEAB">
          <v:shape id="_x0000_i2134" type="#_x0000_t75" style="width:95.1pt;height:36pt" o:ole="">
            <v:imagedata r:id="rId967" o:title=""/>
          </v:shape>
          <o:OLEObject Type="Embed" ProgID="Equation.3" ShapeID="_x0000_i2134" DrawAspect="Content" ObjectID="_1578895016" r:id="rId1674"/>
        </w:object>
      </w:r>
      <w:r>
        <w:rPr>
          <w:rFonts w:hint="eastAsia"/>
          <w:lang w:eastAsia="zh-CN"/>
        </w:rPr>
        <w:t xml:space="preserve"> for </w:t>
      </w:r>
      <w:r>
        <w:rPr>
          <w:rFonts w:hint="eastAsia"/>
          <w:i/>
          <w:color w:val="000000"/>
          <w:lang w:val="en-US" w:eastAsia="zh-CN"/>
        </w:rPr>
        <w:t>CodebookConfig</w:t>
      </w:r>
      <w:r>
        <w:rPr>
          <w:rFonts w:hint="eastAsia"/>
          <w:lang w:eastAsia="zh-CN"/>
        </w:rPr>
        <w:t>=4</w:t>
      </w:r>
      <w:r>
        <w:rPr>
          <w:lang w:eastAsia="zh-CN"/>
        </w:rPr>
        <w:t>.</w:t>
      </w:r>
      <w:r>
        <w:rPr>
          <w:rFonts w:hint="eastAsia"/>
          <w:lang w:eastAsia="zh-CN"/>
        </w:rPr>
        <w:t xml:space="preserve"> The parameters </w:t>
      </w:r>
      <w:r w:rsidRPr="0007226C">
        <w:rPr>
          <w:position w:val="-10"/>
          <w:lang w:eastAsia="zh-CN"/>
        </w:rPr>
        <w:object w:dxaOrig="760" w:dyaOrig="340" w14:anchorId="4776C654">
          <v:shape id="_x0000_i2135" type="#_x0000_t75" style="width:38.1pt;height:17.1pt" o:ole="">
            <v:imagedata r:id="rId959" o:title=""/>
          </v:shape>
          <o:OLEObject Type="Embed" ProgID="Equation.3" ShapeID="_x0000_i2135" DrawAspect="Content" ObjectID="_1578895017" r:id="rId1675"/>
        </w:object>
      </w:r>
      <w:r>
        <w:rPr>
          <w:rFonts w:hint="eastAsia"/>
          <w:lang w:eastAsia="zh-CN"/>
        </w:rPr>
        <w:t xml:space="preserve"> in rank 5 to 8 are defined as </w:t>
      </w:r>
      <w:r w:rsidRPr="0007226C">
        <w:rPr>
          <w:position w:val="-10"/>
          <w:lang w:eastAsia="zh-CN"/>
        </w:rPr>
        <w:object w:dxaOrig="1420" w:dyaOrig="340" w14:anchorId="32A3670C">
          <v:shape id="_x0000_i2136" type="#_x0000_t75" style="width:71.1pt;height:17.1pt" o:ole="">
            <v:imagedata r:id="rId961" o:title=""/>
          </v:shape>
          <o:OLEObject Type="Embed" ProgID="Equation.3" ShapeID="_x0000_i2136" DrawAspect="Content" ObjectID="_1578895018" r:id="rId1676"/>
        </w:object>
      </w:r>
      <w:r>
        <w:rPr>
          <w:rFonts w:hint="eastAsia"/>
          <w:lang w:eastAsia="zh-CN"/>
        </w:rPr>
        <w:t xml:space="preserve"> for </w:t>
      </w:r>
      <w:r>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Pr="00602457">
        <w:rPr>
          <w:position w:val="-30"/>
          <w:lang w:eastAsia="zh-CN"/>
        </w:rPr>
        <w:object w:dxaOrig="1980" w:dyaOrig="720" w14:anchorId="41B50BBB">
          <v:shape id="_x0000_i2137" type="#_x0000_t75" style="width:99pt;height:36pt" o:ole="">
            <v:imagedata r:id="rId971" o:title=""/>
          </v:shape>
          <o:OLEObject Type="Embed" ProgID="Equation.3" ShapeID="_x0000_i2137" DrawAspect="Content" ObjectID="_1578895019" r:id="rId1677"/>
        </w:object>
      </w:r>
      <w:r>
        <w:rPr>
          <w:rFonts w:hint="eastAsia"/>
          <w:lang w:eastAsia="zh-CN"/>
        </w:rPr>
        <w:t xml:space="preserve"> for </w:t>
      </w:r>
      <w:r>
        <w:rPr>
          <w:rFonts w:hint="eastAsia"/>
          <w:i/>
          <w:color w:val="000000"/>
          <w:lang w:val="en-US" w:eastAsia="zh-CN"/>
        </w:rPr>
        <w:t>CodebookConfig</w:t>
      </w:r>
      <w:r>
        <w:rPr>
          <w:rFonts w:hint="eastAsia"/>
          <w:lang w:eastAsia="zh-CN"/>
        </w:rPr>
        <w:t>=2/3/4.</w:t>
      </w:r>
      <w:ins w:id="3787" w:author="Edited - Third Generation Partnership Project" w:date="2017-12-06T07:30:00Z">
        <w:r w:rsidR="00780AF1">
          <w:rPr>
            <w:lang w:eastAsia="zh-CN"/>
          </w:rPr>
          <w:t xml:space="preserve"> </w:t>
        </w:r>
        <w:r w:rsidR="00780AF1">
          <w:rPr>
            <w:rFonts w:hint="eastAsia"/>
            <w:lang w:eastAsia="zh-CN"/>
          </w:rPr>
          <w:t xml:space="preserve">The parameters </w:t>
        </w:r>
      </w:ins>
      <w:ins w:id="3788" w:author="Edited - Third Generation Partnership Project" w:date="2017-12-06T07:30:00Z">
        <w:r w:rsidR="00780AF1" w:rsidRPr="004674FB">
          <w:rPr>
            <w:position w:val="-10"/>
            <w:lang w:eastAsia="zh-CN"/>
          </w:rPr>
          <w:object w:dxaOrig="720" w:dyaOrig="340" w14:anchorId="5644CD0C">
            <v:shape id="_x0000_i2138" type="#_x0000_t75" style="width:36pt;height:17.1pt" o:ole="">
              <v:imagedata r:id="rId973" o:title=""/>
            </v:shape>
            <o:OLEObject Type="Embed" ProgID="Equation.3" ShapeID="_x0000_i2138" DrawAspect="Content" ObjectID="_1578895020" r:id="rId1678"/>
          </w:object>
        </w:r>
      </w:ins>
      <w:ins w:id="3789" w:author="Edited - Third Generation Partnership Project" w:date="2017-12-06T07:30:00Z">
        <w:r w:rsidR="00780AF1">
          <w:rPr>
            <w:rFonts w:hint="eastAsia"/>
            <w:lang w:eastAsia="zh-CN"/>
          </w:rPr>
          <w:t xml:space="preserve"> are defined as</w:t>
        </w:r>
        <w:r w:rsidR="00780AF1">
          <w:rPr>
            <w:lang w:eastAsia="zh-CN"/>
          </w:rPr>
          <w:t xml:space="preserve"> </w:t>
        </w:r>
      </w:ins>
      <w:ins w:id="3790" w:author="Edited - Third Generation Partnership Project" w:date="2017-12-06T07:30:00Z">
        <w:r w:rsidR="00780AF1" w:rsidRPr="004674FB">
          <w:rPr>
            <w:position w:val="-10"/>
            <w:lang w:eastAsia="zh-CN"/>
          </w:rPr>
          <w:object w:dxaOrig="1500" w:dyaOrig="340" w14:anchorId="287B2FD6">
            <v:shape id="_x0000_i2139" type="#_x0000_t75" style="width:75pt;height:17.1pt" o:ole="">
              <v:imagedata r:id="rId975" o:title=""/>
            </v:shape>
            <o:OLEObject Type="Embed" ProgID="Equation.3" ShapeID="_x0000_i2139" DrawAspect="Content" ObjectID="_1578895021" r:id="rId1679"/>
          </w:object>
        </w:r>
      </w:ins>
      <w:ins w:id="3791" w:author="Edited - Third Generation Partnership Project" w:date="2017-12-06T07:30:00Z">
        <w:r w:rsidR="00780AF1">
          <w:rPr>
            <w:lang w:eastAsia="zh-CN"/>
          </w:rPr>
          <w:t xml:space="preserve"> and </w:t>
        </w:r>
      </w:ins>
      <w:ins w:id="3792" w:author="Edited - Third Generation Partnership Project" w:date="2017-12-06T07:30:00Z">
        <w:r w:rsidR="00780AF1" w:rsidRPr="004674FB">
          <w:rPr>
            <w:position w:val="-10"/>
            <w:lang w:eastAsia="zh-CN"/>
          </w:rPr>
          <w:object w:dxaOrig="700" w:dyaOrig="340" w14:anchorId="18E6DC7E">
            <v:shape id="_x0000_i2140" type="#_x0000_t75" style="width:35.1pt;height:17.1pt" o:ole="">
              <v:imagedata r:id="rId1680" o:title=""/>
            </v:shape>
            <o:OLEObject Type="Embed" ProgID="Equation.3" ShapeID="_x0000_i2140" DrawAspect="Content" ObjectID="_1578895022" r:id="rId1681"/>
          </w:object>
        </w:r>
      </w:ins>
      <w:ins w:id="3793" w:author="Edited - Third Generation Partnership Project" w:date="2017-12-06T07:30:00Z">
        <w:r w:rsidR="00780AF1">
          <w:rPr>
            <w:lang w:eastAsia="zh-CN"/>
          </w:rPr>
          <w:t xml:space="preserve"> for </w:t>
        </w:r>
      </w:ins>
      <w:ins w:id="3794" w:author="Edited - Third Generation Partnership Project" w:date="2017-12-06T07:30:00Z">
        <w:r w:rsidR="00780AF1" w:rsidRPr="004674FB">
          <w:rPr>
            <w:position w:val="-10"/>
            <w:lang w:eastAsia="zh-CN"/>
          </w:rPr>
          <w:object w:dxaOrig="820" w:dyaOrig="340" w14:anchorId="6BA586A4">
            <v:shape id="_x0000_i2141" type="#_x0000_t75" style="width:41.1pt;height:17.1pt" o:ole="">
              <v:imagedata r:id="rId979" o:title=""/>
            </v:shape>
            <o:OLEObject Type="Embed" ProgID="Equation.3" ShapeID="_x0000_i2141" DrawAspect="Content" ObjectID="_1578895023" r:id="rId1682"/>
          </w:object>
        </w:r>
      </w:ins>
      <w:ins w:id="3795" w:author="Edited - Third Generation Partnership Project" w:date="2017-12-06T07:30:00Z">
        <w:r w:rsidR="00780AF1">
          <w:rPr>
            <w:lang w:eastAsia="zh-CN"/>
          </w:rPr>
          <w:t xml:space="preserve"> </w:t>
        </w:r>
        <w:r w:rsidR="00780AF1">
          <w:rPr>
            <w:rFonts w:hint="eastAsia"/>
            <w:lang w:eastAsia="zh-CN"/>
          </w:rPr>
          <w:t xml:space="preserve">and </w:t>
        </w:r>
      </w:ins>
      <w:ins w:id="3796" w:author="Edited - Third Generation Partnership Project" w:date="2017-12-06T07:30:00Z">
        <w:r w:rsidR="00780AF1" w:rsidRPr="004674FB">
          <w:rPr>
            <w:position w:val="-10"/>
            <w:lang w:eastAsia="zh-CN"/>
          </w:rPr>
          <w:object w:dxaOrig="680" w:dyaOrig="340" w14:anchorId="482B3C9C">
            <v:shape id="_x0000_i2142" type="#_x0000_t75" style="width:33.9pt;height:17.1pt" o:ole="">
              <v:imagedata r:id="rId981" o:title=""/>
            </v:shape>
            <o:OLEObject Type="Embed" ProgID="Equation.3" ShapeID="_x0000_i2142" DrawAspect="Content" ObjectID="_1578895024" r:id="rId1683"/>
          </w:object>
        </w:r>
      </w:ins>
      <w:ins w:id="3797" w:author="Edited - Third Generation Partnership Project" w:date="2017-12-06T07:30:00Z">
        <w:r w:rsidR="00780AF1">
          <w:rPr>
            <w:lang w:eastAsia="zh-CN"/>
          </w:rPr>
          <w:t xml:space="preserve">, </w:t>
        </w:r>
      </w:ins>
      <w:ins w:id="3798" w:author="Edited - Third Generation Partnership Project" w:date="2017-12-06T07:30:00Z">
        <w:r w:rsidR="00780AF1" w:rsidRPr="004674FB">
          <w:rPr>
            <w:position w:val="-10"/>
            <w:lang w:eastAsia="zh-CN"/>
          </w:rPr>
          <w:object w:dxaOrig="680" w:dyaOrig="340" w14:anchorId="3DC11067">
            <v:shape id="_x0000_i2143" type="#_x0000_t75" style="width:33.9pt;height:17.1pt" o:ole="">
              <v:imagedata r:id="rId1684" o:title=""/>
            </v:shape>
            <o:OLEObject Type="Embed" ProgID="Equation.3" ShapeID="_x0000_i2143" DrawAspect="Content" ObjectID="_1578895025" r:id="rId1685"/>
          </w:object>
        </w:r>
      </w:ins>
      <w:ins w:id="3799" w:author="Edited - Third Generation Partnership Project" w:date="2017-12-06T07:30:00Z">
        <w:r w:rsidR="00780AF1">
          <w:rPr>
            <w:lang w:eastAsia="zh-CN"/>
          </w:rPr>
          <w:t xml:space="preserve"> and </w:t>
        </w:r>
      </w:ins>
      <w:ins w:id="3800" w:author="Edited - Third Generation Partnership Project" w:date="2017-12-06T07:30:00Z">
        <w:r w:rsidR="00780AF1" w:rsidRPr="004674FB">
          <w:rPr>
            <w:position w:val="-10"/>
            <w:lang w:eastAsia="zh-CN"/>
          </w:rPr>
          <w:object w:dxaOrig="1560" w:dyaOrig="340" w14:anchorId="329F1031">
            <v:shape id="_x0000_i2144" type="#_x0000_t75" style="width:78pt;height:17.1pt" o:ole="">
              <v:imagedata r:id="rId985" o:title=""/>
            </v:shape>
            <o:OLEObject Type="Embed" ProgID="Equation.3" ShapeID="_x0000_i2144" DrawAspect="Content" ObjectID="_1578895026" r:id="rId1686"/>
          </w:object>
        </w:r>
      </w:ins>
      <w:ins w:id="3801" w:author="Edited - Third Generation Partnership Project" w:date="2017-12-06T07:30:00Z">
        <w:r w:rsidR="00780AF1">
          <w:rPr>
            <w:lang w:eastAsia="zh-CN"/>
          </w:rPr>
          <w:t xml:space="preserve"> for</w:t>
        </w:r>
        <w:r w:rsidR="00780AF1" w:rsidRPr="004674FB">
          <w:rPr>
            <w:rFonts w:hint="eastAsia"/>
            <w:lang w:eastAsia="zh-CN"/>
          </w:rPr>
          <w:t xml:space="preserve"> </w:t>
        </w:r>
      </w:ins>
      <w:ins w:id="3802" w:author="Edited - Third Generation Partnership Project" w:date="2017-12-06T07:30:00Z">
        <w:r w:rsidR="00780AF1" w:rsidRPr="004674FB">
          <w:rPr>
            <w:position w:val="-10"/>
            <w:lang w:eastAsia="zh-CN"/>
          </w:rPr>
          <w:object w:dxaOrig="820" w:dyaOrig="340" w14:anchorId="1B3CFA4D">
            <v:shape id="_x0000_i2145" type="#_x0000_t75" style="width:41.1pt;height:17.1pt" o:ole="">
              <v:imagedata r:id="rId987" o:title=""/>
            </v:shape>
            <o:OLEObject Type="Embed" ProgID="Equation.3" ShapeID="_x0000_i2145" DrawAspect="Content" ObjectID="_1578895027" r:id="rId1687"/>
          </w:object>
        </w:r>
      </w:ins>
      <w:ins w:id="3803" w:author="Edited - Third Generation Partnership Project" w:date="2017-12-06T07:30:00Z">
        <w:r w:rsidR="00780AF1">
          <w:rPr>
            <w:lang w:eastAsia="zh-CN"/>
          </w:rPr>
          <w:t xml:space="preserve"> </w:t>
        </w:r>
        <w:r w:rsidR="00780AF1">
          <w:rPr>
            <w:rFonts w:hint="eastAsia"/>
            <w:lang w:eastAsia="zh-CN"/>
          </w:rPr>
          <w:t xml:space="preserve">and </w:t>
        </w:r>
      </w:ins>
      <w:ins w:id="3804" w:author="Edited - Third Generation Partnership Project" w:date="2017-12-06T07:30:00Z">
        <w:r w:rsidR="00780AF1" w:rsidRPr="004674FB">
          <w:rPr>
            <w:position w:val="-10"/>
            <w:lang w:eastAsia="zh-CN"/>
          </w:rPr>
          <w:object w:dxaOrig="660" w:dyaOrig="340" w14:anchorId="0D5B0EED">
            <v:shape id="_x0000_i2146" type="#_x0000_t75" style="width:33pt;height:17.1pt" o:ole="">
              <v:imagedata r:id="rId989" o:title=""/>
            </v:shape>
            <o:OLEObject Type="Embed" ProgID="Equation.3" ShapeID="_x0000_i2146" DrawAspect="Content" ObjectID="_1578895028" r:id="rId1688"/>
          </w:object>
        </w:r>
      </w:ins>
      <w:ins w:id="3805" w:author="Edited - Third Generation Partnership Project" w:date="2017-12-06T07:30:00Z">
        <w:r w:rsidR="00780AF1">
          <w:rPr>
            <w:lang w:eastAsia="zh-CN"/>
          </w:rPr>
          <w:t xml:space="preserve">, </w:t>
        </w:r>
      </w:ins>
      <w:ins w:id="3806" w:author="Edited - Third Generation Partnership Project" w:date="2017-12-06T07:30:00Z">
        <w:r w:rsidR="00780AF1" w:rsidRPr="004674FB">
          <w:rPr>
            <w:position w:val="-10"/>
            <w:lang w:eastAsia="zh-CN"/>
          </w:rPr>
          <w:object w:dxaOrig="1500" w:dyaOrig="340" w14:anchorId="7958615A">
            <v:shape id="_x0000_i2147" type="#_x0000_t75" style="width:75pt;height:17.1pt" o:ole="">
              <v:imagedata r:id="rId991" o:title=""/>
            </v:shape>
            <o:OLEObject Type="Embed" ProgID="Equation.3" ShapeID="_x0000_i2147" DrawAspect="Content" ObjectID="_1578895029" r:id="rId1689"/>
          </w:object>
        </w:r>
      </w:ins>
      <w:ins w:id="3807" w:author="Edited - Third Generation Partnership Project" w:date="2017-12-06T07:30:00Z">
        <w:r w:rsidR="00780AF1">
          <w:rPr>
            <w:lang w:eastAsia="zh-CN"/>
          </w:rPr>
          <w:t xml:space="preserve"> and </w:t>
        </w:r>
      </w:ins>
      <w:ins w:id="3808" w:author="Edited - Third Generation Partnership Project" w:date="2017-12-06T07:30:00Z">
        <w:r w:rsidR="00780AF1" w:rsidRPr="004674FB">
          <w:rPr>
            <w:position w:val="-10"/>
            <w:lang w:eastAsia="zh-CN"/>
          </w:rPr>
          <w:object w:dxaOrig="620" w:dyaOrig="340" w14:anchorId="4E9BAFEE">
            <v:shape id="_x0000_i2148" type="#_x0000_t75" style="width:31.2pt;height:17.1pt" o:ole="">
              <v:imagedata r:id="rId1690" o:title=""/>
            </v:shape>
            <o:OLEObject Type="Embed" ProgID="Equation.3" ShapeID="_x0000_i2148" DrawAspect="Content" ObjectID="_1578895030" r:id="rId1691"/>
          </w:object>
        </w:r>
      </w:ins>
      <w:ins w:id="3809" w:author="Edited - Third Generation Partnership Project" w:date="2017-12-06T07:30:00Z">
        <w:r w:rsidR="00780AF1">
          <w:rPr>
            <w:lang w:eastAsia="zh-CN"/>
          </w:rPr>
          <w:t xml:space="preserve"> for </w:t>
        </w:r>
      </w:ins>
      <w:ins w:id="3810" w:author="Edited - Third Generation Partnership Project" w:date="2017-12-06T07:30:00Z">
        <w:r w:rsidR="00780AF1" w:rsidRPr="004674FB">
          <w:rPr>
            <w:position w:val="-10"/>
            <w:lang w:eastAsia="zh-CN"/>
          </w:rPr>
          <w:object w:dxaOrig="680" w:dyaOrig="340" w14:anchorId="45B92F94">
            <v:shape id="_x0000_i2149" type="#_x0000_t75" style="width:33.9pt;height:17.1pt" o:ole="">
              <v:imagedata r:id="rId995" o:title=""/>
            </v:shape>
            <o:OLEObject Type="Embed" ProgID="Equation.3" ShapeID="_x0000_i2149" DrawAspect="Content" ObjectID="_1578895031" r:id="rId1692"/>
          </w:object>
        </w:r>
      </w:ins>
      <w:ins w:id="3811" w:author="Edited - Third Generation Partnership Project" w:date="2017-12-06T07:30:00Z">
        <w:r w:rsidR="00780AF1">
          <w:rPr>
            <w:lang w:eastAsia="zh-CN"/>
          </w:rPr>
          <w:t>.</w:t>
        </w:r>
      </w:ins>
    </w:p>
    <w:p w14:paraId="1550BD62" w14:textId="77777777" w:rsidR="00B27983" w:rsidRDefault="00B27983" w:rsidP="00B27983"/>
    <w:p w14:paraId="557E2687" w14:textId="456F9DD3" w:rsidR="00B27983" w:rsidRDefault="00B27983" w:rsidP="00B27983">
      <w:pPr>
        <w:pStyle w:val="TH"/>
      </w:pPr>
      <w:r>
        <w:t xml:space="preserve">Table 5.2.2.6.3-2: Fields for channel quality information feedback for UE selected subband CQI reports </w:t>
      </w:r>
      <w:r>
        <w:br/>
        <w:t>(transmission mode 4, transmission mode 6, transmission mode 8</w:t>
      </w:r>
      <w:r>
        <w:rPr>
          <w:rFonts w:hint="eastAsia"/>
          <w:lang w:eastAsia="zh-CN"/>
        </w:rPr>
        <w:t xml:space="preserve"> </w:t>
      </w:r>
      <w:r>
        <w:t xml:space="preserve">configured with PMI/RI reporting except with </w:t>
      </w:r>
      <w:r>
        <w:rPr>
          <w:i/>
        </w:rPr>
        <w:t>alternativeCodeBookEnabledFor4TX-r12=TRUE</w:t>
      </w:r>
      <w:r>
        <w:t>, transmission mode 9</w:t>
      </w:r>
      <w:r>
        <w:rPr>
          <w:rFonts w:hint="eastAsia"/>
          <w:lang w:eastAsia="zh-CN"/>
        </w:rPr>
        <w:t xml:space="preserve"> </w:t>
      </w:r>
      <w:r>
        <w:t>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ins w:id="3812" w:author="Edited - Third Generation Partnership Project" w:date="2017-12-06T07:31:00Z">
        <w:r w:rsidR="00780AF1">
          <w:rPr>
            <w:i/>
          </w:rPr>
          <w:t xml:space="preserve"> </w:t>
        </w:r>
        <w:r w:rsidR="00780AF1">
          <w:rPr>
            <w:lang w:eastAsia="zh-CN"/>
          </w:rPr>
          <w:t>or</w:t>
        </w:r>
        <w:r w:rsidR="00780AF1">
          <w:rPr>
            <w:rFonts w:hint="eastAsia"/>
            <w:lang w:eastAsia="zh-CN"/>
          </w:rPr>
          <w:t xml:space="preserve"> </w:t>
        </w:r>
        <w:r w:rsidR="00780AF1" w:rsidRPr="00F84586">
          <w:rPr>
            <w:i/>
          </w:rPr>
          <w:t>advancedCodebookEnabled</w:t>
        </w:r>
        <w:r w:rsidR="00780AF1">
          <w:rPr>
            <w:i/>
          </w:rPr>
          <w:t>=TRUE</w:t>
        </w:r>
      </w:ins>
      <w:r>
        <w:rPr>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ins w:id="3813" w:author="Edited - Third Generation Partnership Project" w:date="2017-12-06T07:31:00Z">
        <w:r w:rsidR="00780AF1">
          <w:rPr>
            <w:i/>
          </w:rPr>
          <w:t xml:space="preserve"> </w:t>
        </w:r>
        <w:r w:rsidR="00780AF1">
          <w:rPr>
            <w:lang w:eastAsia="zh-CN"/>
          </w:rPr>
          <w:t>or</w:t>
        </w:r>
        <w:r w:rsidR="00780AF1">
          <w:rPr>
            <w:rFonts w:hint="eastAsia"/>
            <w:lang w:eastAsia="zh-CN"/>
          </w:rPr>
          <w:t xml:space="preserve"> </w:t>
        </w:r>
        <w:r w:rsidR="00780AF1" w:rsidRPr="00F84586">
          <w:rPr>
            <w:i/>
          </w:rPr>
          <w:t>advancedCodebookEnabled</w:t>
        </w:r>
        <w:r w:rsidR="00780AF1">
          <w:rPr>
            <w:i/>
          </w:rPr>
          <w:t>=TRUE</w:t>
        </w:r>
      </w:ins>
      <w:r>
        <w:rPr>
          <w:rFonts w:hint="eastAsia"/>
          <w:i/>
          <w:lang w:eastAsia="zh-CN"/>
        </w:rPr>
        <w:t xml:space="preserve">, </w:t>
      </w:r>
      <w:r>
        <w:t>transmission mode 9</w:t>
      </w:r>
      <w:r>
        <w:rPr>
          <w:rFonts w:hint="eastAsia"/>
          <w:lang w:eastAsia="zh-CN"/>
        </w:rPr>
        <w:t xml:space="preserve">/10 </w:t>
      </w:r>
      <w:r>
        <w:t>configured with PMI/RI reporting</w:t>
      </w:r>
      <w:r>
        <w:rPr>
          <w:rFonts w:hint="eastAsia"/>
          <w:lang w:eastAsia="zh-CN"/>
        </w:rPr>
        <w:t xml:space="preserve"> with 2/4 antenna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 K&gt;1, and K=1 </w:t>
      </w:r>
      <w:r>
        <w:t xml:space="preserve">except with </w:t>
      </w:r>
      <w:r w:rsidRPr="002D734A">
        <w:rPr>
          <w:i/>
        </w:rPr>
        <w:t>alternativeCodebook</w:t>
      </w:r>
      <w:r>
        <w:rPr>
          <w:i/>
        </w:rPr>
        <w:t>EnabledCLASSB_K1=TRUE</w:t>
      </w:r>
      <w:r>
        <w:rPr>
          <w:rFonts w:hint="eastAsia"/>
          <w:lang w:eastAsia="zh-CN"/>
        </w:rPr>
        <w:t xml:space="preserve">, </w:t>
      </w:r>
      <w:r>
        <w:t xml:space="preserve">except with </w:t>
      </w:r>
      <w:r>
        <w:rPr>
          <w:i/>
        </w:rPr>
        <w:t>alternativeCodeBookEnabledFor4TX-r12=TRUE</w:t>
      </w:r>
      <w:ins w:id="3814" w:author="Edited - Third Generation Partnership Project" w:date="2017-12-06T07:31:00Z">
        <w:r w:rsidR="00780AF1" w:rsidRPr="00467FC5">
          <w:rPr>
            <w:rFonts w:hint="eastAsia"/>
            <w:lang w:eastAsia="zh-CN"/>
          </w:rPr>
          <w:t xml:space="preserve">, </w:t>
        </w:r>
        <w:r w:rsidR="00780AF1">
          <w:t xml:space="preserve">and </w:t>
        </w:r>
        <w:r w:rsidR="00780AF1" w:rsidRPr="00B27969">
          <w:t>transmission mode</w:t>
        </w:r>
        <w:r w:rsidR="00780AF1" w:rsidRPr="00B27969">
          <w:rPr>
            <w:rFonts w:hint="eastAsia"/>
            <w:lang w:eastAsia="zh-CN"/>
          </w:rPr>
          <w:t xml:space="preserve"> 9/10</w:t>
        </w:r>
        <w:r w:rsidR="00780AF1">
          <w:t xml:space="preserve"> </w:t>
        </w:r>
        <w:r w:rsidR="00780AF1">
          <w:rPr>
            <w:rFonts w:hint="eastAsia"/>
            <w:lang w:eastAsia="zh-CN"/>
          </w:rPr>
          <w:t xml:space="preserve">configured with </w:t>
        </w:r>
        <w:r w:rsidR="00780AF1">
          <w:t xml:space="preserve">higher layer </w:t>
        </w:r>
        <w:r w:rsidR="00780AF1" w:rsidRPr="0095051D">
          <w:rPr>
            <w:rFonts w:hint="eastAsia"/>
          </w:rPr>
          <w:t xml:space="preserve">parameter </w:t>
        </w:r>
        <w:r w:rsidR="00780AF1" w:rsidRPr="00077D26">
          <w:rPr>
            <w:i/>
          </w:rPr>
          <w:t xml:space="preserve">eMIMO-Type </w:t>
        </w:r>
        <w:r w:rsidR="00780AF1" w:rsidRPr="00260638">
          <w:rPr>
            <w:rFonts w:hint="eastAsia"/>
            <w:lang w:eastAsia="zh-CN"/>
          </w:rPr>
          <w:t xml:space="preserve">and </w:t>
        </w:r>
        <w:r w:rsidR="00780AF1" w:rsidRPr="00077D26">
          <w:rPr>
            <w:i/>
          </w:rPr>
          <w:t>eMIMO-Type</w:t>
        </w:r>
        <w:r w:rsidR="00780AF1">
          <w:rPr>
            <w:rFonts w:hint="eastAsia"/>
            <w:lang w:eastAsia="zh-CN"/>
          </w:rPr>
          <w:t>2</w:t>
        </w:r>
        <w:r w:rsidR="00780AF1">
          <w:rPr>
            <w:lang w:eastAsia="zh-CN"/>
          </w:rPr>
          <w:t xml:space="preserve">, and </w:t>
        </w:r>
        <w:r w:rsidR="00780AF1" w:rsidRPr="00077D26">
          <w:rPr>
            <w:i/>
          </w:rPr>
          <w:t>eMIMO-Type</w:t>
        </w:r>
        <w:r w:rsidR="00780AF1">
          <w:rPr>
            <w:rFonts w:hint="eastAsia"/>
            <w:lang w:eastAsia="zh-CN"/>
          </w:rPr>
          <w:t>2</w:t>
        </w:r>
        <w:r w:rsidR="00780AF1">
          <w:rPr>
            <w:lang w:eastAsia="zh-CN"/>
          </w:rPr>
          <w:t xml:space="preserve"> </w:t>
        </w:r>
        <w:r w:rsidR="00780AF1">
          <w:rPr>
            <w:rFonts w:hint="eastAsia"/>
            <w:lang w:eastAsia="zh-CN"/>
          </w:rPr>
          <w:t xml:space="preserve">configured </w:t>
        </w:r>
        <w:r w:rsidR="00780AF1">
          <w:t xml:space="preserve">with </w:t>
        </w:r>
        <w:r w:rsidR="00780AF1">
          <w:rPr>
            <w:rFonts w:hint="eastAsia"/>
            <w:lang w:eastAsia="zh-CN"/>
          </w:rPr>
          <w:t xml:space="preserve">PMI/RI </w:t>
        </w:r>
        <w:r w:rsidR="00780AF1">
          <w:t xml:space="preserve">reporting </w:t>
        </w:r>
        <w:r w:rsidR="00780AF1">
          <w:rPr>
            <w:rFonts w:hint="eastAsia"/>
            <w:lang w:eastAsia="zh-CN"/>
          </w:rPr>
          <w:t xml:space="preserve">with </w:t>
        </w:r>
        <w:r w:rsidR="00780AF1">
          <w:rPr>
            <w:rFonts w:hint="eastAsia"/>
          </w:rPr>
          <w:t>2/4 antenna ports</w:t>
        </w:r>
        <w:r w:rsidR="00780AF1">
          <w:rPr>
            <w:lang w:eastAsia="zh-CN"/>
          </w:rPr>
          <w:t xml:space="preserve"> </w:t>
        </w:r>
        <w:r w:rsidR="00780AF1">
          <w:t xml:space="preserve">except </w:t>
        </w:r>
        <w:r w:rsidR="00780AF1">
          <w:rPr>
            <w:rFonts w:hint="eastAsia"/>
            <w:lang w:eastAsia="zh-CN"/>
          </w:rPr>
          <w:t xml:space="preserve">with </w:t>
        </w:r>
        <w:r w:rsidR="00780AF1" w:rsidRPr="002D734A">
          <w:rPr>
            <w:i/>
          </w:rPr>
          <w:t>alternativeCodebook</w:t>
        </w:r>
        <w:r w:rsidR="00780AF1">
          <w:rPr>
            <w:i/>
          </w:rPr>
          <w:t>EnabledCLASSB_K1=TRUE</w:t>
        </w:r>
      </w:ins>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B27983" w14:paraId="6BC9AF91" w14:textId="77777777" w:rsidTr="00F3724D">
        <w:trPr>
          <w:cantSplit/>
          <w:jc w:val="center"/>
        </w:trPr>
        <w:tc>
          <w:tcPr>
            <w:tcW w:w="0" w:type="auto"/>
            <w:vMerge w:val="restart"/>
            <w:shd w:val="clear" w:color="auto" w:fill="E0E0E0"/>
          </w:tcPr>
          <w:p w14:paraId="6398DF49" w14:textId="77777777" w:rsidR="00B27983" w:rsidRDefault="00B27983" w:rsidP="00F3724D">
            <w:pPr>
              <w:pStyle w:val="TAH"/>
            </w:pPr>
            <w:r>
              <w:t>Field</w:t>
            </w:r>
          </w:p>
        </w:tc>
        <w:tc>
          <w:tcPr>
            <w:tcW w:w="0" w:type="auto"/>
            <w:gridSpan w:val="4"/>
            <w:shd w:val="clear" w:color="auto" w:fill="E0E0E0"/>
          </w:tcPr>
          <w:p w14:paraId="7ABACFFA" w14:textId="77777777" w:rsidR="00B27983" w:rsidRDefault="00B27983" w:rsidP="00F3724D">
            <w:pPr>
              <w:pStyle w:val="TAH"/>
            </w:pPr>
            <w:r>
              <w:t>Bit width</w:t>
            </w:r>
          </w:p>
        </w:tc>
      </w:tr>
      <w:tr w:rsidR="00B27983" w14:paraId="733182FE" w14:textId="77777777" w:rsidTr="00F3724D">
        <w:trPr>
          <w:cantSplit/>
          <w:jc w:val="center"/>
        </w:trPr>
        <w:tc>
          <w:tcPr>
            <w:tcW w:w="0" w:type="auto"/>
            <w:vMerge/>
            <w:shd w:val="clear" w:color="auto" w:fill="E0E0E0"/>
          </w:tcPr>
          <w:p w14:paraId="3361305C" w14:textId="77777777" w:rsidR="00B27983" w:rsidRDefault="00B27983" w:rsidP="00F3724D">
            <w:pPr>
              <w:pStyle w:val="TAH"/>
            </w:pPr>
          </w:p>
        </w:tc>
        <w:tc>
          <w:tcPr>
            <w:tcW w:w="0" w:type="auto"/>
            <w:gridSpan w:val="2"/>
            <w:shd w:val="clear" w:color="auto" w:fill="E0E0E0"/>
          </w:tcPr>
          <w:p w14:paraId="3288F571" w14:textId="77777777" w:rsidR="00B27983" w:rsidRDefault="00B27983" w:rsidP="00F3724D">
            <w:pPr>
              <w:pStyle w:val="TAH"/>
            </w:pPr>
            <w:r>
              <w:t>2 antenna ports</w:t>
            </w:r>
          </w:p>
        </w:tc>
        <w:tc>
          <w:tcPr>
            <w:tcW w:w="0" w:type="auto"/>
            <w:gridSpan w:val="2"/>
            <w:shd w:val="clear" w:color="auto" w:fill="E0E0E0"/>
          </w:tcPr>
          <w:p w14:paraId="4B3CB67C" w14:textId="77777777" w:rsidR="00B27983" w:rsidRDefault="00B27983" w:rsidP="00F3724D">
            <w:pPr>
              <w:pStyle w:val="TAH"/>
            </w:pPr>
            <w:r>
              <w:t>4 antenna ports</w:t>
            </w:r>
          </w:p>
        </w:tc>
      </w:tr>
      <w:tr w:rsidR="00B27983" w14:paraId="5A9FD4C3" w14:textId="77777777" w:rsidTr="00F3724D">
        <w:trPr>
          <w:cantSplit/>
          <w:jc w:val="center"/>
        </w:trPr>
        <w:tc>
          <w:tcPr>
            <w:tcW w:w="0" w:type="auto"/>
            <w:vMerge/>
            <w:shd w:val="clear" w:color="auto" w:fill="E0E0E0"/>
          </w:tcPr>
          <w:p w14:paraId="4D7B4335" w14:textId="77777777" w:rsidR="00B27983" w:rsidRDefault="00B27983" w:rsidP="00F3724D">
            <w:pPr>
              <w:pStyle w:val="TAH"/>
            </w:pPr>
          </w:p>
        </w:tc>
        <w:tc>
          <w:tcPr>
            <w:tcW w:w="0" w:type="auto"/>
            <w:shd w:val="clear" w:color="auto" w:fill="E0E0E0"/>
          </w:tcPr>
          <w:p w14:paraId="0CCE28B1" w14:textId="77777777" w:rsidR="00B27983" w:rsidRDefault="00B27983" w:rsidP="00F3724D">
            <w:pPr>
              <w:pStyle w:val="TAH"/>
            </w:pPr>
            <w:r>
              <w:t>Rank = 1</w:t>
            </w:r>
          </w:p>
        </w:tc>
        <w:tc>
          <w:tcPr>
            <w:tcW w:w="0" w:type="auto"/>
            <w:shd w:val="clear" w:color="auto" w:fill="E0E0E0"/>
          </w:tcPr>
          <w:p w14:paraId="5BFBB902" w14:textId="77777777" w:rsidR="00B27983" w:rsidRDefault="00B27983" w:rsidP="00F3724D">
            <w:pPr>
              <w:pStyle w:val="TAH"/>
            </w:pPr>
            <w:r>
              <w:t>Rank = 2</w:t>
            </w:r>
          </w:p>
        </w:tc>
        <w:tc>
          <w:tcPr>
            <w:tcW w:w="0" w:type="auto"/>
            <w:shd w:val="clear" w:color="auto" w:fill="E0E0E0"/>
          </w:tcPr>
          <w:p w14:paraId="62F57018" w14:textId="77777777" w:rsidR="00B27983" w:rsidRDefault="00B27983" w:rsidP="00F3724D">
            <w:pPr>
              <w:pStyle w:val="TAH"/>
            </w:pPr>
            <w:r>
              <w:t>Rank = 1</w:t>
            </w:r>
          </w:p>
        </w:tc>
        <w:tc>
          <w:tcPr>
            <w:tcW w:w="0" w:type="auto"/>
            <w:shd w:val="clear" w:color="auto" w:fill="E0E0E0"/>
          </w:tcPr>
          <w:p w14:paraId="7CDA37E9" w14:textId="77777777" w:rsidR="00B27983" w:rsidRDefault="00B27983" w:rsidP="00F3724D">
            <w:pPr>
              <w:pStyle w:val="TAH"/>
            </w:pPr>
            <w:r>
              <w:t>Rank &gt; 1</w:t>
            </w:r>
          </w:p>
        </w:tc>
      </w:tr>
      <w:tr w:rsidR="00B27983" w14:paraId="6FD8EA20" w14:textId="77777777" w:rsidTr="00F3724D">
        <w:trPr>
          <w:jc w:val="center"/>
        </w:trPr>
        <w:tc>
          <w:tcPr>
            <w:tcW w:w="0" w:type="auto"/>
          </w:tcPr>
          <w:p w14:paraId="40B22511" w14:textId="77777777" w:rsidR="00B27983" w:rsidRDefault="00B27983" w:rsidP="00F3724D">
            <w:pPr>
              <w:pStyle w:val="TAC"/>
            </w:pPr>
            <w:r>
              <w:t>Wide-band CQI codeword 0</w:t>
            </w:r>
          </w:p>
        </w:tc>
        <w:tc>
          <w:tcPr>
            <w:tcW w:w="0" w:type="auto"/>
          </w:tcPr>
          <w:p w14:paraId="0D44CA0E" w14:textId="77777777" w:rsidR="00B27983" w:rsidRDefault="00B27983" w:rsidP="00F3724D">
            <w:pPr>
              <w:pStyle w:val="TAC"/>
            </w:pPr>
            <w:r>
              <w:t>4</w:t>
            </w:r>
          </w:p>
        </w:tc>
        <w:tc>
          <w:tcPr>
            <w:tcW w:w="0" w:type="auto"/>
          </w:tcPr>
          <w:p w14:paraId="23083C80" w14:textId="77777777" w:rsidR="00B27983" w:rsidRDefault="00B27983" w:rsidP="00F3724D">
            <w:pPr>
              <w:pStyle w:val="TAC"/>
            </w:pPr>
            <w:r>
              <w:t>4</w:t>
            </w:r>
          </w:p>
        </w:tc>
        <w:tc>
          <w:tcPr>
            <w:tcW w:w="0" w:type="auto"/>
          </w:tcPr>
          <w:p w14:paraId="0E05C3EF" w14:textId="77777777" w:rsidR="00B27983" w:rsidRDefault="00B27983" w:rsidP="00F3724D">
            <w:pPr>
              <w:pStyle w:val="TAC"/>
            </w:pPr>
            <w:r>
              <w:t>4</w:t>
            </w:r>
          </w:p>
        </w:tc>
        <w:tc>
          <w:tcPr>
            <w:tcW w:w="0" w:type="auto"/>
          </w:tcPr>
          <w:p w14:paraId="0E3A5B9A" w14:textId="77777777" w:rsidR="00B27983" w:rsidRDefault="00B27983" w:rsidP="00F3724D">
            <w:pPr>
              <w:pStyle w:val="TAC"/>
            </w:pPr>
            <w:r>
              <w:t>4</w:t>
            </w:r>
          </w:p>
        </w:tc>
      </w:tr>
      <w:tr w:rsidR="00B27983" w14:paraId="389248FD" w14:textId="77777777" w:rsidTr="00F3724D">
        <w:trPr>
          <w:jc w:val="center"/>
        </w:trPr>
        <w:tc>
          <w:tcPr>
            <w:tcW w:w="0" w:type="auto"/>
          </w:tcPr>
          <w:p w14:paraId="6F9ABCE4" w14:textId="77777777" w:rsidR="00B27983" w:rsidRDefault="00B27983" w:rsidP="00F3724D">
            <w:pPr>
              <w:pStyle w:val="TAC"/>
            </w:pPr>
            <w:r>
              <w:rPr>
                <w:lang w:val="en-AU" w:eastAsia="ko-KR"/>
              </w:rPr>
              <w:t>Subband differential CQI codeword 0</w:t>
            </w:r>
          </w:p>
        </w:tc>
        <w:tc>
          <w:tcPr>
            <w:tcW w:w="0" w:type="auto"/>
          </w:tcPr>
          <w:p w14:paraId="1E4D6CFE" w14:textId="77777777" w:rsidR="00B27983" w:rsidRDefault="00B27983" w:rsidP="00F3724D">
            <w:pPr>
              <w:pStyle w:val="TAC"/>
            </w:pPr>
            <w:r>
              <w:t>2</w:t>
            </w:r>
          </w:p>
        </w:tc>
        <w:tc>
          <w:tcPr>
            <w:tcW w:w="0" w:type="auto"/>
          </w:tcPr>
          <w:p w14:paraId="1B5B10FC" w14:textId="77777777" w:rsidR="00B27983" w:rsidRDefault="00B27983" w:rsidP="00F3724D">
            <w:pPr>
              <w:pStyle w:val="TAC"/>
            </w:pPr>
            <w:r>
              <w:t>2</w:t>
            </w:r>
          </w:p>
        </w:tc>
        <w:tc>
          <w:tcPr>
            <w:tcW w:w="0" w:type="auto"/>
          </w:tcPr>
          <w:p w14:paraId="0FA75CAE" w14:textId="77777777" w:rsidR="00B27983" w:rsidRDefault="00B27983" w:rsidP="00F3724D">
            <w:pPr>
              <w:pStyle w:val="TAC"/>
            </w:pPr>
            <w:r>
              <w:t>2</w:t>
            </w:r>
          </w:p>
        </w:tc>
        <w:tc>
          <w:tcPr>
            <w:tcW w:w="0" w:type="auto"/>
          </w:tcPr>
          <w:p w14:paraId="229B3D7A" w14:textId="77777777" w:rsidR="00B27983" w:rsidRDefault="00B27983" w:rsidP="00F3724D">
            <w:pPr>
              <w:pStyle w:val="TAC"/>
            </w:pPr>
            <w:r>
              <w:t>2</w:t>
            </w:r>
          </w:p>
        </w:tc>
      </w:tr>
      <w:tr w:rsidR="00B27983" w14:paraId="5620EAC5" w14:textId="77777777" w:rsidTr="00F3724D">
        <w:trPr>
          <w:jc w:val="center"/>
        </w:trPr>
        <w:tc>
          <w:tcPr>
            <w:tcW w:w="0" w:type="auto"/>
          </w:tcPr>
          <w:p w14:paraId="5F06D951" w14:textId="77777777" w:rsidR="00B27983" w:rsidRDefault="00B27983" w:rsidP="00F3724D">
            <w:pPr>
              <w:pStyle w:val="TAC"/>
            </w:pPr>
            <w:r>
              <w:t>Wide-band CQI codeword 1</w:t>
            </w:r>
          </w:p>
        </w:tc>
        <w:tc>
          <w:tcPr>
            <w:tcW w:w="0" w:type="auto"/>
          </w:tcPr>
          <w:p w14:paraId="24CBD63D" w14:textId="77777777" w:rsidR="00B27983" w:rsidRDefault="00B27983" w:rsidP="00F3724D">
            <w:pPr>
              <w:pStyle w:val="TAC"/>
            </w:pPr>
            <w:r>
              <w:t>0</w:t>
            </w:r>
          </w:p>
        </w:tc>
        <w:tc>
          <w:tcPr>
            <w:tcW w:w="0" w:type="auto"/>
          </w:tcPr>
          <w:p w14:paraId="3AE6A585" w14:textId="77777777" w:rsidR="00B27983" w:rsidRDefault="00B27983" w:rsidP="00F3724D">
            <w:pPr>
              <w:pStyle w:val="TAC"/>
            </w:pPr>
            <w:r>
              <w:t>4</w:t>
            </w:r>
          </w:p>
        </w:tc>
        <w:tc>
          <w:tcPr>
            <w:tcW w:w="0" w:type="auto"/>
          </w:tcPr>
          <w:p w14:paraId="3D68C478" w14:textId="77777777" w:rsidR="00B27983" w:rsidRDefault="00B27983" w:rsidP="00F3724D">
            <w:pPr>
              <w:pStyle w:val="TAC"/>
            </w:pPr>
            <w:r>
              <w:t>0</w:t>
            </w:r>
          </w:p>
        </w:tc>
        <w:tc>
          <w:tcPr>
            <w:tcW w:w="0" w:type="auto"/>
          </w:tcPr>
          <w:p w14:paraId="774611AC" w14:textId="77777777" w:rsidR="00B27983" w:rsidRDefault="00B27983" w:rsidP="00F3724D">
            <w:pPr>
              <w:pStyle w:val="TAC"/>
            </w:pPr>
            <w:r>
              <w:t>4</w:t>
            </w:r>
          </w:p>
        </w:tc>
      </w:tr>
      <w:tr w:rsidR="00B27983" w14:paraId="7ED48220" w14:textId="77777777" w:rsidTr="00F3724D">
        <w:trPr>
          <w:jc w:val="center"/>
        </w:trPr>
        <w:tc>
          <w:tcPr>
            <w:tcW w:w="0" w:type="auto"/>
          </w:tcPr>
          <w:p w14:paraId="47DB6800" w14:textId="77777777" w:rsidR="00B27983" w:rsidRDefault="00B27983" w:rsidP="00F3724D">
            <w:pPr>
              <w:pStyle w:val="TAC"/>
            </w:pPr>
            <w:r>
              <w:rPr>
                <w:lang w:val="en-AU" w:eastAsia="ko-KR"/>
              </w:rPr>
              <w:t>Subband differential CQI codeword 1</w:t>
            </w:r>
          </w:p>
        </w:tc>
        <w:tc>
          <w:tcPr>
            <w:tcW w:w="0" w:type="auto"/>
          </w:tcPr>
          <w:p w14:paraId="47319913" w14:textId="77777777" w:rsidR="00B27983" w:rsidRDefault="00B27983" w:rsidP="00F3724D">
            <w:pPr>
              <w:pStyle w:val="TAC"/>
            </w:pPr>
            <w:r>
              <w:t>0</w:t>
            </w:r>
          </w:p>
        </w:tc>
        <w:tc>
          <w:tcPr>
            <w:tcW w:w="0" w:type="auto"/>
          </w:tcPr>
          <w:p w14:paraId="54CA35E8" w14:textId="77777777" w:rsidR="00B27983" w:rsidRDefault="00B27983" w:rsidP="00F3724D">
            <w:pPr>
              <w:pStyle w:val="TAC"/>
            </w:pPr>
            <w:r>
              <w:t>2</w:t>
            </w:r>
          </w:p>
        </w:tc>
        <w:tc>
          <w:tcPr>
            <w:tcW w:w="0" w:type="auto"/>
          </w:tcPr>
          <w:p w14:paraId="6C82F479" w14:textId="77777777" w:rsidR="00B27983" w:rsidRDefault="00B27983" w:rsidP="00F3724D">
            <w:pPr>
              <w:pStyle w:val="TAC"/>
            </w:pPr>
            <w:r>
              <w:t>0</w:t>
            </w:r>
          </w:p>
        </w:tc>
        <w:tc>
          <w:tcPr>
            <w:tcW w:w="0" w:type="auto"/>
          </w:tcPr>
          <w:p w14:paraId="76E9B513" w14:textId="77777777" w:rsidR="00B27983" w:rsidRDefault="00B27983" w:rsidP="00F3724D">
            <w:pPr>
              <w:pStyle w:val="TAC"/>
            </w:pPr>
            <w:r>
              <w:t>2</w:t>
            </w:r>
          </w:p>
        </w:tc>
      </w:tr>
      <w:tr w:rsidR="00B27983" w14:paraId="54ECCD9A" w14:textId="77777777" w:rsidTr="00F3724D">
        <w:trPr>
          <w:jc w:val="center"/>
        </w:trPr>
        <w:tc>
          <w:tcPr>
            <w:tcW w:w="0" w:type="auto"/>
          </w:tcPr>
          <w:p w14:paraId="3990F8F1" w14:textId="77777777" w:rsidR="00B27983" w:rsidRDefault="00B27983" w:rsidP="00F3724D">
            <w:pPr>
              <w:pStyle w:val="TAC"/>
            </w:pPr>
            <w:r>
              <w:rPr>
                <w:lang w:val="en-AU" w:eastAsia="ko-KR"/>
              </w:rPr>
              <w:t>Position of the M selected subbands</w:t>
            </w:r>
          </w:p>
        </w:tc>
        <w:tc>
          <w:tcPr>
            <w:tcW w:w="0" w:type="auto"/>
          </w:tcPr>
          <w:p w14:paraId="09AAFE03" w14:textId="77777777" w:rsidR="00B27983" w:rsidRDefault="00B27983" w:rsidP="00F3724D">
            <w:pPr>
              <w:pStyle w:val="TAC"/>
            </w:pPr>
            <w:r>
              <w:rPr>
                <w:position w:val="-4"/>
              </w:rPr>
              <w:object w:dxaOrig="200" w:dyaOrig="220" w14:anchorId="4D53320F">
                <v:shape id="_x0000_i2150" type="#_x0000_t75" style="width:10.2pt;height:11.1pt" o:ole="">
                  <v:imagedata r:id="rId1660" o:title=""/>
                </v:shape>
                <o:OLEObject Type="Embed" ProgID="Equation.3" ShapeID="_x0000_i2150" DrawAspect="Content" ObjectID="_1578895032" r:id="rId1693"/>
              </w:object>
            </w:r>
          </w:p>
        </w:tc>
        <w:tc>
          <w:tcPr>
            <w:tcW w:w="0" w:type="auto"/>
          </w:tcPr>
          <w:p w14:paraId="7FDF5F00" w14:textId="77777777" w:rsidR="00B27983" w:rsidRDefault="00B27983" w:rsidP="00F3724D">
            <w:pPr>
              <w:pStyle w:val="TAC"/>
            </w:pPr>
            <w:r>
              <w:rPr>
                <w:position w:val="-4"/>
              </w:rPr>
              <w:object w:dxaOrig="200" w:dyaOrig="220" w14:anchorId="0BB43954">
                <v:shape id="_x0000_i2151" type="#_x0000_t75" style="width:10.2pt;height:11.1pt" o:ole="">
                  <v:imagedata r:id="rId1660" o:title=""/>
                </v:shape>
                <o:OLEObject Type="Embed" ProgID="Equation.3" ShapeID="_x0000_i2151" DrawAspect="Content" ObjectID="_1578895033" r:id="rId1694"/>
              </w:object>
            </w:r>
          </w:p>
        </w:tc>
        <w:tc>
          <w:tcPr>
            <w:tcW w:w="0" w:type="auto"/>
          </w:tcPr>
          <w:p w14:paraId="374C7FC2" w14:textId="77777777" w:rsidR="00B27983" w:rsidRDefault="00B27983" w:rsidP="00F3724D">
            <w:pPr>
              <w:pStyle w:val="TAC"/>
            </w:pPr>
            <w:r>
              <w:rPr>
                <w:position w:val="-4"/>
              </w:rPr>
              <w:object w:dxaOrig="200" w:dyaOrig="220" w14:anchorId="1C07F0C2">
                <v:shape id="_x0000_i2152" type="#_x0000_t75" style="width:10.2pt;height:11.1pt" o:ole="">
                  <v:imagedata r:id="rId1660" o:title=""/>
                </v:shape>
                <o:OLEObject Type="Embed" ProgID="Equation.3" ShapeID="_x0000_i2152" DrawAspect="Content" ObjectID="_1578895034" r:id="rId1695"/>
              </w:object>
            </w:r>
          </w:p>
        </w:tc>
        <w:tc>
          <w:tcPr>
            <w:tcW w:w="0" w:type="auto"/>
          </w:tcPr>
          <w:p w14:paraId="0CCDF997" w14:textId="77777777" w:rsidR="00B27983" w:rsidRDefault="00B27983" w:rsidP="00F3724D">
            <w:pPr>
              <w:pStyle w:val="TAC"/>
            </w:pPr>
            <w:r>
              <w:rPr>
                <w:position w:val="-4"/>
              </w:rPr>
              <w:object w:dxaOrig="200" w:dyaOrig="220" w14:anchorId="77AC0084">
                <v:shape id="_x0000_i2153" type="#_x0000_t75" style="width:10.2pt;height:11.1pt" o:ole="">
                  <v:imagedata r:id="rId1660" o:title=""/>
                </v:shape>
                <o:OLEObject Type="Embed" ProgID="Equation.3" ShapeID="_x0000_i2153" DrawAspect="Content" ObjectID="_1578895035" r:id="rId1696"/>
              </w:object>
            </w:r>
          </w:p>
        </w:tc>
      </w:tr>
      <w:tr w:rsidR="00B27983" w14:paraId="174F8A5B" w14:textId="77777777" w:rsidTr="00F3724D">
        <w:trPr>
          <w:jc w:val="center"/>
        </w:trPr>
        <w:tc>
          <w:tcPr>
            <w:tcW w:w="0" w:type="auto"/>
          </w:tcPr>
          <w:p w14:paraId="1B986C2F" w14:textId="77777777" w:rsidR="00B27983" w:rsidRDefault="00B27983" w:rsidP="00F3724D">
            <w:pPr>
              <w:pStyle w:val="TAC"/>
            </w:pPr>
            <w:r>
              <w:t>Precoding matrix indicator</w:t>
            </w:r>
          </w:p>
        </w:tc>
        <w:tc>
          <w:tcPr>
            <w:tcW w:w="0" w:type="auto"/>
          </w:tcPr>
          <w:p w14:paraId="417AF561" w14:textId="77777777" w:rsidR="00B27983" w:rsidRDefault="00B27983" w:rsidP="00F3724D">
            <w:pPr>
              <w:pStyle w:val="TAC"/>
            </w:pPr>
            <w:r>
              <w:t>4</w:t>
            </w:r>
          </w:p>
        </w:tc>
        <w:tc>
          <w:tcPr>
            <w:tcW w:w="0" w:type="auto"/>
          </w:tcPr>
          <w:p w14:paraId="25246DD2" w14:textId="77777777" w:rsidR="00B27983" w:rsidRDefault="00B27983" w:rsidP="00F3724D">
            <w:pPr>
              <w:pStyle w:val="TAC"/>
            </w:pPr>
            <w:r>
              <w:t>2</w:t>
            </w:r>
          </w:p>
        </w:tc>
        <w:tc>
          <w:tcPr>
            <w:tcW w:w="0" w:type="auto"/>
          </w:tcPr>
          <w:p w14:paraId="0195D421" w14:textId="77777777" w:rsidR="00B27983" w:rsidRDefault="00B27983" w:rsidP="00F3724D">
            <w:pPr>
              <w:pStyle w:val="TAC"/>
            </w:pPr>
            <w:r>
              <w:t>8</w:t>
            </w:r>
          </w:p>
        </w:tc>
        <w:tc>
          <w:tcPr>
            <w:tcW w:w="0" w:type="auto"/>
          </w:tcPr>
          <w:p w14:paraId="6BF7AA5C" w14:textId="77777777" w:rsidR="00B27983" w:rsidRDefault="00B27983" w:rsidP="00F3724D">
            <w:pPr>
              <w:pStyle w:val="TAC"/>
            </w:pPr>
            <w:r>
              <w:t>8</w:t>
            </w:r>
          </w:p>
        </w:tc>
      </w:tr>
    </w:tbl>
    <w:p w14:paraId="617B7888" w14:textId="77777777" w:rsidR="00B27983" w:rsidRDefault="00B27983" w:rsidP="00B27983"/>
    <w:p w14:paraId="58CBF171" w14:textId="73A64CBA" w:rsidR="00B27983" w:rsidRPr="00BA603A" w:rsidRDefault="00B27983" w:rsidP="00B27983">
      <w:pPr>
        <w:pStyle w:val="TH"/>
      </w:pPr>
      <w:r w:rsidRPr="00BA603A">
        <w:t>Table 5.2.2.6.3-2A: Fields for channel quality information feedback for UE selected subband CQI reports (</w:t>
      </w:r>
      <w:r>
        <w:t>transmission mode 9</w:t>
      </w:r>
      <w:r>
        <w:rPr>
          <w:rFonts w:hint="eastAsia"/>
          <w:lang w:eastAsia="zh-CN"/>
        </w:rPr>
        <w:t xml:space="preserve"> </w:t>
      </w:r>
      <w:r>
        <w:t>configured with PMI/RI reporting</w:t>
      </w:r>
      <w:r>
        <w:rPr>
          <w:rFonts w:hint="eastAsia"/>
          <w:lang w:eastAsia="zh-CN"/>
        </w:rPr>
        <w:t xml:space="preserve"> with</w:t>
      </w:r>
      <w:r w:rsidRPr="00BA603A">
        <w:t xml:space="preserve"> 8 antenna ports</w:t>
      </w:r>
      <w:ins w:id="3815" w:author="Edited - Third Generation Partnership Project" w:date="2017-12-06T07:31:00Z">
        <w:r w:rsidR="00780AF1">
          <w:t xml:space="preserve"> </w:t>
        </w:r>
        <w:r w:rsidR="00780AF1">
          <w:rPr>
            <w:rFonts w:hint="eastAsia"/>
            <w:lang w:eastAsia="zh-CN"/>
          </w:rPr>
          <w:t xml:space="preserve">except with </w:t>
        </w:r>
        <w:r w:rsidR="00780AF1" w:rsidRPr="00F84586">
          <w:rPr>
            <w:i/>
          </w:rPr>
          <w:t>advancedCodebookEnabled</w:t>
        </w:r>
        <w:r w:rsidR="00780AF1">
          <w:rPr>
            <w:i/>
          </w:rPr>
          <w:t>=TRUE</w:t>
        </w:r>
      </w:ins>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w:t>
      </w:r>
      <w:r w:rsidRPr="00BA603A">
        <w:t xml:space="preserve"> 8 antenna ports</w:t>
      </w:r>
      <w:r>
        <w:rPr>
          <w:rFonts w:hint="eastAsia"/>
          <w:lang w:eastAsia="zh-CN"/>
        </w:rPr>
        <w:t xml:space="preserve">, </w:t>
      </w:r>
      <w:ins w:id="3816" w:author="Edited - Third Generation Partnership Project" w:date="2017-12-06T07:32:00Z">
        <w:r w:rsidR="00780AF1">
          <w:rPr>
            <w:rFonts w:hint="eastAsia"/>
            <w:lang w:eastAsia="zh-CN"/>
          </w:rPr>
          <w:t xml:space="preserve">except with </w:t>
        </w:r>
        <w:r w:rsidR="00780AF1" w:rsidRPr="00F84586">
          <w:rPr>
            <w:i/>
          </w:rPr>
          <w:t>advancedCodebookEnabled</w:t>
        </w:r>
        <w:r w:rsidR="00780AF1">
          <w:rPr>
            <w:i/>
          </w:rPr>
          <w:t>=TRUE,</w:t>
        </w:r>
        <w:r w:rsidR="00780AF1">
          <w:rPr>
            <w:rFonts w:hint="eastAsia"/>
            <w:lang w:eastAsia="zh-CN"/>
          </w:rPr>
          <w:t xml:space="preserve"> </w:t>
        </w:r>
      </w:ins>
      <w:r>
        <w:t>transmission mode 9</w:t>
      </w:r>
      <w:r>
        <w:rPr>
          <w:rFonts w:hint="eastAsia"/>
          <w:lang w:eastAsia="zh-CN"/>
        </w:rPr>
        <w:t xml:space="preserve">/10 </w:t>
      </w:r>
      <w:r>
        <w:t>configured with PMI/RI reporting</w:t>
      </w:r>
      <w:r>
        <w:rPr>
          <w:rFonts w:hint="eastAsia"/>
          <w:lang w:eastAsia="zh-CN"/>
        </w:rPr>
        <w:t xml:space="preserve"> with 8 antenna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 K&gt;1, and K=1 </w:t>
      </w:r>
      <w:r>
        <w:t xml:space="preserve">except with </w:t>
      </w:r>
      <w:r w:rsidRPr="002D734A">
        <w:rPr>
          <w:i/>
        </w:rPr>
        <w:t>alternativeCodebook</w:t>
      </w:r>
      <w:r>
        <w:rPr>
          <w:i/>
        </w:rPr>
        <w:t>EnabledCLASSB_K1=TRUE</w:t>
      </w:r>
      <w:ins w:id="3817" w:author="Edited - Third Generation Partnership Project" w:date="2017-12-06T07:32:00Z">
        <w:r w:rsidR="00780AF1">
          <w:rPr>
            <w:rFonts w:hint="eastAsia"/>
            <w:lang w:eastAsia="zh-CN"/>
          </w:rPr>
          <w:t>,</w:t>
        </w:r>
        <w:r w:rsidR="00780AF1" w:rsidRPr="00467FC5">
          <w:rPr>
            <w:rFonts w:hint="eastAsia"/>
            <w:lang w:eastAsia="zh-CN"/>
          </w:rPr>
          <w:t xml:space="preserve"> </w:t>
        </w:r>
        <w:r w:rsidR="00780AF1">
          <w:t xml:space="preserve">and </w:t>
        </w:r>
        <w:r w:rsidR="00780AF1" w:rsidRPr="00B27969">
          <w:t>transmission mode</w:t>
        </w:r>
        <w:r w:rsidR="00780AF1" w:rsidRPr="00B27969">
          <w:rPr>
            <w:rFonts w:hint="eastAsia"/>
            <w:lang w:eastAsia="zh-CN"/>
          </w:rPr>
          <w:t xml:space="preserve"> 9/10</w:t>
        </w:r>
        <w:r w:rsidR="00780AF1">
          <w:t xml:space="preserve"> </w:t>
        </w:r>
        <w:r w:rsidR="00780AF1">
          <w:rPr>
            <w:rFonts w:hint="eastAsia"/>
            <w:lang w:eastAsia="zh-CN"/>
          </w:rPr>
          <w:t xml:space="preserve">configured with </w:t>
        </w:r>
        <w:r w:rsidR="00780AF1">
          <w:t xml:space="preserve">higher layer </w:t>
        </w:r>
        <w:r w:rsidR="00780AF1" w:rsidRPr="0095051D">
          <w:rPr>
            <w:rFonts w:hint="eastAsia"/>
          </w:rPr>
          <w:t xml:space="preserve">parameter </w:t>
        </w:r>
        <w:r w:rsidR="00780AF1" w:rsidRPr="00077D26">
          <w:rPr>
            <w:i/>
          </w:rPr>
          <w:t xml:space="preserve">eMIMO-Type </w:t>
        </w:r>
        <w:r w:rsidR="00780AF1" w:rsidRPr="00260638">
          <w:rPr>
            <w:rFonts w:hint="eastAsia"/>
            <w:lang w:eastAsia="zh-CN"/>
          </w:rPr>
          <w:t xml:space="preserve">and </w:t>
        </w:r>
        <w:r w:rsidR="00780AF1" w:rsidRPr="00077D26">
          <w:rPr>
            <w:i/>
          </w:rPr>
          <w:t>eMIMO-Type</w:t>
        </w:r>
        <w:r w:rsidR="00780AF1">
          <w:rPr>
            <w:rFonts w:hint="eastAsia"/>
            <w:lang w:eastAsia="zh-CN"/>
          </w:rPr>
          <w:t>2</w:t>
        </w:r>
        <w:r w:rsidR="00780AF1">
          <w:rPr>
            <w:lang w:eastAsia="zh-CN"/>
          </w:rPr>
          <w:t xml:space="preserve">, and </w:t>
        </w:r>
        <w:r w:rsidR="00780AF1" w:rsidRPr="00077D26">
          <w:rPr>
            <w:i/>
          </w:rPr>
          <w:t>eMIMO-Type</w:t>
        </w:r>
        <w:r w:rsidR="00780AF1">
          <w:rPr>
            <w:rFonts w:hint="eastAsia"/>
            <w:lang w:eastAsia="zh-CN"/>
          </w:rPr>
          <w:t>2</w:t>
        </w:r>
        <w:r w:rsidR="00780AF1">
          <w:rPr>
            <w:lang w:eastAsia="zh-CN"/>
          </w:rPr>
          <w:t xml:space="preserve"> </w:t>
        </w:r>
        <w:r w:rsidR="00780AF1">
          <w:rPr>
            <w:rFonts w:hint="eastAsia"/>
            <w:lang w:eastAsia="zh-CN"/>
          </w:rPr>
          <w:t xml:space="preserve">configured </w:t>
        </w:r>
        <w:r w:rsidR="00780AF1">
          <w:t xml:space="preserve">with </w:t>
        </w:r>
        <w:r w:rsidR="00780AF1">
          <w:rPr>
            <w:rFonts w:hint="eastAsia"/>
            <w:lang w:eastAsia="zh-CN"/>
          </w:rPr>
          <w:t xml:space="preserve">PMI/RI </w:t>
        </w:r>
        <w:r w:rsidR="00780AF1">
          <w:t xml:space="preserve">reporting </w:t>
        </w:r>
        <w:r w:rsidR="00780AF1">
          <w:rPr>
            <w:rFonts w:hint="eastAsia"/>
            <w:lang w:eastAsia="zh-CN"/>
          </w:rPr>
          <w:t>with 8</w:t>
        </w:r>
        <w:r w:rsidR="00780AF1">
          <w:rPr>
            <w:rFonts w:hint="eastAsia"/>
          </w:rPr>
          <w:t xml:space="preserve"> antenna ports</w:t>
        </w:r>
        <w:r w:rsidR="00780AF1">
          <w:rPr>
            <w:lang w:eastAsia="zh-CN"/>
          </w:rPr>
          <w:t xml:space="preserve"> </w:t>
        </w:r>
        <w:r w:rsidR="00780AF1">
          <w:t xml:space="preserve">except </w:t>
        </w:r>
        <w:r w:rsidR="00780AF1">
          <w:rPr>
            <w:rFonts w:hint="eastAsia"/>
            <w:lang w:eastAsia="zh-CN"/>
          </w:rPr>
          <w:t xml:space="preserve">with </w:t>
        </w:r>
        <w:r w:rsidR="00780AF1" w:rsidRPr="002D734A">
          <w:rPr>
            <w:i/>
          </w:rPr>
          <w:t>alternativeCodebook</w:t>
        </w:r>
        <w:r w:rsidR="00780AF1">
          <w:rPr>
            <w:i/>
          </w:rPr>
          <w:t>EnabledCLASSB_K1=TRUE</w:t>
        </w:r>
      </w:ins>
      <w:r w:rsidRPr="00BA603A">
        <w:t>).</w:t>
      </w:r>
    </w:p>
    <w:tbl>
      <w:tblPr>
        <w:tblW w:w="0" w:type="auto"/>
        <w:jc w:val="center"/>
        <w:tblCellMar>
          <w:left w:w="0" w:type="dxa"/>
          <w:right w:w="0" w:type="dxa"/>
        </w:tblCellMar>
        <w:tblLook w:val="04A0" w:firstRow="1" w:lastRow="0" w:firstColumn="1" w:lastColumn="0" w:noHBand="0" w:noVBand="1"/>
      </w:tblPr>
      <w:tblGrid>
        <w:gridCol w:w="2741"/>
        <w:gridCol w:w="901"/>
        <w:gridCol w:w="901"/>
        <w:gridCol w:w="901"/>
        <w:gridCol w:w="901"/>
        <w:gridCol w:w="901"/>
        <w:gridCol w:w="901"/>
        <w:gridCol w:w="901"/>
        <w:gridCol w:w="901"/>
      </w:tblGrid>
      <w:tr w:rsidR="00B27983" w:rsidRPr="00BA603A" w14:paraId="1140D58C" w14:textId="77777777" w:rsidTr="00F3724D">
        <w:trPr>
          <w:cantSplit/>
          <w:trHeight w:val="434"/>
          <w:jc w:val="center"/>
        </w:trPr>
        <w:tc>
          <w:tcPr>
            <w:tcW w:w="0" w:type="auto"/>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14:paraId="22FA5571" w14:textId="77777777" w:rsidR="00B27983" w:rsidRPr="00064EEE" w:rsidRDefault="00B27983" w:rsidP="00F3724D">
            <w:pPr>
              <w:pStyle w:val="tah0"/>
              <w:rPr>
                <w:lang w:val="en-GB"/>
              </w:rPr>
            </w:pPr>
            <w:r w:rsidRPr="00064EEE">
              <w:rPr>
                <w:lang w:val="en-GB"/>
              </w:rPr>
              <w:t>Field</w:t>
            </w:r>
          </w:p>
        </w:tc>
        <w:tc>
          <w:tcPr>
            <w:tcW w:w="0" w:type="auto"/>
            <w:gridSpan w:val="8"/>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14:paraId="78AC9E46" w14:textId="77777777" w:rsidR="00B27983" w:rsidRPr="00064EEE" w:rsidRDefault="00B27983" w:rsidP="00F3724D">
            <w:pPr>
              <w:pStyle w:val="tah0"/>
              <w:rPr>
                <w:lang w:val="en-GB"/>
              </w:rPr>
            </w:pPr>
            <w:r w:rsidRPr="00064EEE">
              <w:rPr>
                <w:lang w:val="en-GB"/>
              </w:rPr>
              <w:t>Bit width</w:t>
            </w:r>
          </w:p>
        </w:tc>
      </w:tr>
      <w:tr w:rsidR="00B27983" w:rsidRPr="00BA603A" w14:paraId="756CEEB0" w14:textId="77777777" w:rsidTr="00F3724D">
        <w:trPr>
          <w:cantSplit/>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7F4D27E8" w14:textId="77777777" w:rsidR="00B27983" w:rsidRPr="00BA603A" w:rsidRDefault="00B27983" w:rsidP="00F3724D">
            <w:pPr>
              <w:rPr>
                <w:rFonts w:ascii="Arial" w:eastAsia="Calibri"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E00FD7F" w14:textId="77777777" w:rsidR="00B27983" w:rsidRPr="00064EEE" w:rsidRDefault="00B27983" w:rsidP="00F3724D">
            <w:pPr>
              <w:pStyle w:val="tah0"/>
              <w:rPr>
                <w:lang w:val="en-GB"/>
              </w:rPr>
            </w:pPr>
            <w:r w:rsidRPr="00064EEE">
              <w:rPr>
                <w:lang w:val="en-GB"/>
              </w:rPr>
              <w:t>Rank = 1</w:t>
            </w:r>
          </w:p>
        </w:tc>
        <w:tc>
          <w:tcPr>
            <w:tcW w:w="0" w:type="auto"/>
            <w:tcBorders>
              <w:top w:val="nil"/>
              <w:left w:val="nil"/>
              <w:bottom w:val="single" w:sz="8" w:space="0" w:color="auto"/>
              <w:right w:val="single" w:sz="4" w:space="0" w:color="auto"/>
            </w:tcBorders>
            <w:shd w:val="clear" w:color="auto" w:fill="E0E0E0"/>
            <w:tcMar>
              <w:top w:w="0" w:type="dxa"/>
              <w:left w:w="108" w:type="dxa"/>
              <w:bottom w:w="0" w:type="dxa"/>
              <w:right w:w="108" w:type="dxa"/>
            </w:tcMar>
            <w:vAlign w:val="center"/>
          </w:tcPr>
          <w:p w14:paraId="1709C1B0" w14:textId="77777777" w:rsidR="00B27983" w:rsidRPr="00064EEE" w:rsidRDefault="00B27983" w:rsidP="00F3724D">
            <w:pPr>
              <w:pStyle w:val="tah0"/>
              <w:rPr>
                <w:lang w:val="en-GB"/>
              </w:rPr>
            </w:pPr>
            <w:r w:rsidRPr="00064EEE">
              <w:rPr>
                <w:lang w:val="en-GB"/>
              </w:rPr>
              <w:t>Rank = 2</w:t>
            </w:r>
          </w:p>
        </w:tc>
        <w:tc>
          <w:tcPr>
            <w:tcW w:w="0" w:type="auto"/>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14:paraId="6C583A87" w14:textId="77777777" w:rsidR="00B27983" w:rsidRPr="00064EEE" w:rsidRDefault="00B27983" w:rsidP="00F3724D">
            <w:pPr>
              <w:pStyle w:val="tah0"/>
              <w:rPr>
                <w:lang w:val="en-GB"/>
              </w:rPr>
            </w:pPr>
            <w:r w:rsidRPr="00064EEE">
              <w:rPr>
                <w:lang w:val="en-GB"/>
              </w:rPr>
              <w:t>Rank = 3</w:t>
            </w:r>
          </w:p>
        </w:tc>
        <w:tc>
          <w:tcPr>
            <w:tcW w:w="0" w:type="auto"/>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14:paraId="0FCA32B9" w14:textId="77777777" w:rsidR="00B27983" w:rsidRPr="00064EEE" w:rsidRDefault="00B27983" w:rsidP="00F3724D">
            <w:pPr>
              <w:pStyle w:val="tah0"/>
              <w:rPr>
                <w:lang w:val="en-GB"/>
              </w:rPr>
            </w:pPr>
            <w:r w:rsidRPr="00064EEE">
              <w:rPr>
                <w:lang w:val="en-GB"/>
              </w:rPr>
              <w:t>Rank = 4</w:t>
            </w:r>
          </w:p>
        </w:tc>
        <w:tc>
          <w:tcPr>
            <w:tcW w:w="0" w:type="auto"/>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14:paraId="5B08A96A" w14:textId="77777777" w:rsidR="00B27983" w:rsidRPr="00064EEE" w:rsidRDefault="00B27983" w:rsidP="00F3724D">
            <w:pPr>
              <w:pStyle w:val="tah0"/>
              <w:rPr>
                <w:lang w:val="en-GB"/>
              </w:rPr>
            </w:pPr>
            <w:r w:rsidRPr="00064EEE">
              <w:rPr>
                <w:lang w:val="en-GB"/>
              </w:rPr>
              <w:t>Rank = 5</w:t>
            </w:r>
          </w:p>
        </w:tc>
        <w:tc>
          <w:tcPr>
            <w:tcW w:w="0" w:type="auto"/>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14:paraId="765828E9" w14:textId="77777777" w:rsidR="00B27983" w:rsidRPr="00064EEE" w:rsidRDefault="00B27983" w:rsidP="00F3724D">
            <w:pPr>
              <w:pStyle w:val="tah0"/>
              <w:rPr>
                <w:lang w:val="en-GB"/>
              </w:rPr>
            </w:pPr>
            <w:r w:rsidRPr="00064EEE">
              <w:rPr>
                <w:lang w:val="en-GB"/>
              </w:rPr>
              <w:t>Rank = 6</w:t>
            </w:r>
          </w:p>
        </w:tc>
        <w:tc>
          <w:tcPr>
            <w:tcW w:w="0" w:type="auto"/>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14:paraId="2F2677F1" w14:textId="77777777" w:rsidR="00B27983" w:rsidRPr="00064EEE" w:rsidRDefault="00B27983" w:rsidP="00F3724D">
            <w:pPr>
              <w:pStyle w:val="tah0"/>
              <w:rPr>
                <w:lang w:val="en-GB"/>
              </w:rPr>
            </w:pPr>
            <w:r w:rsidRPr="00064EEE">
              <w:rPr>
                <w:lang w:val="en-GB"/>
              </w:rPr>
              <w:t>Rank = 7</w:t>
            </w:r>
          </w:p>
        </w:tc>
        <w:tc>
          <w:tcPr>
            <w:tcW w:w="0" w:type="auto"/>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14:paraId="71D437C8" w14:textId="77777777" w:rsidR="00B27983" w:rsidRPr="00064EEE" w:rsidRDefault="00B27983" w:rsidP="00F3724D">
            <w:pPr>
              <w:pStyle w:val="tah0"/>
              <w:rPr>
                <w:lang w:val="en-GB"/>
              </w:rPr>
            </w:pPr>
            <w:r w:rsidRPr="00064EEE">
              <w:rPr>
                <w:lang w:val="en-GB"/>
              </w:rPr>
              <w:t>Rank = 8</w:t>
            </w:r>
          </w:p>
        </w:tc>
      </w:tr>
      <w:tr w:rsidR="00B27983" w:rsidRPr="00BA603A" w14:paraId="15CF12A0" w14:textId="77777777" w:rsidTr="00F3724D">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F0DB9AA" w14:textId="77777777" w:rsidR="00B27983" w:rsidRPr="00064EEE" w:rsidRDefault="00B27983" w:rsidP="00F3724D">
            <w:pPr>
              <w:pStyle w:val="tac0"/>
              <w:rPr>
                <w:lang w:val="en-GB"/>
              </w:rPr>
            </w:pPr>
            <w:r w:rsidRPr="00064EEE">
              <w:rPr>
                <w:lang w:val="en-GB"/>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C98A5F7" w14:textId="77777777" w:rsidR="00B27983" w:rsidRPr="00064EEE" w:rsidRDefault="00B27983" w:rsidP="00F3724D">
            <w:pPr>
              <w:pStyle w:val="tac0"/>
              <w:rPr>
                <w:lang w:val="en-GB"/>
              </w:rPr>
            </w:pPr>
            <w:r w:rsidRPr="00064EEE">
              <w:rPr>
                <w:lang w:val="en-GB"/>
              </w:rPr>
              <w:t>4</w:t>
            </w:r>
          </w:p>
        </w:tc>
        <w:tc>
          <w:tcPr>
            <w:tcW w:w="0" w:type="auto"/>
            <w:tcBorders>
              <w:top w:val="nil"/>
              <w:left w:val="nil"/>
              <w:bottom w:val="single" w:sz="8" w:space="0" w:color="auto"/>
              <w:right w:val="single" w:sz="4" w:space="0" w:color="auto"/>
            </w:tcBorders>
            <w:tcMar>
              <w:top w:w="0" w:type="dxa"/>
              <w:left w:w="108" w:type="dxa"/>
              <w:bottom w:w="0" w:type="dxa"/>
              <w:right w:w="108" w:type="dxa"/>
            </w:tcMar>
            <w:vAlign w:val="center"/>
          </w:tcPr>
          <w:p w14:paraId="0723F4A3" w14:textId="77777777" w:rsidR="00B27983" w:rsidRPr="00064EEE" w:rsidRDefault="00B27983" w:rsidP="00F3724D">
            <w:pPr>
              <w:pStyle w:val="tac0"/>
              <w:rPr>
                <w:lang w:val="en-GB"/>
              </w:rPr>
            </w:pPr>
            <w:r w:rsidRPr="00064EEE">
              <w:rPr>
                <w:lang w:val="en-GB"/>
              </w:rPr>
              <w:t>4</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96CC718" w14:textId="77777777" w:rsidR="00B27983" w:rsidRPr="00064EEE" w:rsidRDefault="00B27983" w:rsidP="00F3724D">
            <w:pPr>
              <w:pStyle w:val="tac0"/>
              <w:rPr>
                <w:lang w:val="en-GB"/>
              </w:rPr>
            </w:pPr>
            <w:r w:rsidRPr="00064EEE">
              <w:rPr>
                <w:lang w:val="en-GB"/>
              </w:rPr>
              <w:t>4</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D1E87D6" w14:textId="77777777" w:rsidR="00B27983" w:rsidRPr="00064EEE" w:rsidRDefault="00B27983" w:rsidP="00F3724D">
            <w:pPr>
              <w:pStyle w:val="tac0"/>
              <w:rPr>
                <w:lang w:val="en-GB"/>
              </w:rPr>
            </w:pPr>
            <w:r w:rsidRPr="00064EEE">
              <w:rPr>
                <w:lang w:val="en-GB"/>
              </w:rPr>
              <w:t>4</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74DE55A" w14:textId="77777777" w:rsidR="00B27983" w:rsidRPr="00064EEE" w:rsidRDefault="00B27983" w:rsidP="00F3724D">
            <w:pPr>
              <w:pStyle w:val="tac0"/>
              <w:rPr>
                <w:lang w:val="en-GB"/>
              </w:rPr>
            </w:pPr>
            <w:r w:rsidRPr="00064EEE">
              <w:rPr>
                <w:lang w:val="en-GB"/>
              </w:rPr>
              <w:t>4</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264618B" w14:textId="77777777" w:rsidR="00B27983" w:rsidRPr="00064EEE" w:rsidRDefault="00B27983" w:rsidP="00F3724D">
            <w:pPr>
              <w:pStyle w:val="tac0"/>
              <w:rPr>
                <w:lang w:val="en-GB"/>
              </w:rPr>
            </w:pPr>
            <w:r w:rsidRPr="00064EEE">
              <w:rPr>
                <w:lang w:val="en-GB"/>
              </w:rPr>
              <w:t>4</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FFF0602" w14:textId="77777777" w:rsidR="00B27983" w:rsidRPr="00064EEE" w:rsidRDefault="00B27983" w:rsidP="00F3724D">
            <w:pPr>
              <w:pStyle w:val="tac0"/>
              <w:rPr>
                <w:lang w:val="en-GB"/>
              </w:rPr>
            </w:pPr>
            <w:r w:rsidRPr="00064EEE">
              <w:rPr>
                <w:lang w:val="en-GB"/>
              </w:rPr>
              <w:t>4</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59665E0" w14:textId="77777777" w:rsidR="00B27983" w:rsidRPr="00064EEE" w:rsidRDefault="00B27983" w:rsidP="00F3724D">
            <w:pPr>
              <w:pStyle w:val="tac0"/>
              <w:rPr>
                <w:lang w:val="en-GB"/>
              </w:rPr>
            </w:pPr>
            <w:r w:rsidRPr="00064EEE">
              <w:rPr>
                <w:lang w:val="en-GB"/>
              </w:rPr>
              <w:t>4</w:t>
            </w:r>
          </w:p>
        </w:tc>
      </w:tr>
      <w:tr w:rsidR="00B27983" w:rsidRPr="00BA603A" w14:paraId="5E5C717A" w14:textId="77777777" w:rsidTr="00F3724D">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40A4C35" w14:textId="77777777" w:rsidR="00B27983" w:rsidRPr="00064EEE" w:rsidRDefault="00B27983" w:rsidP="00F3724D">
            <w:pPr>
              <w:pStyle w:val="tac0"/>
              <w:rPr>
                <w:sz w:val="15"/>
                <w:szCs w:val="15"/>
                <w:lang w:val="en-GB"/>
              </w:rPr>
            </w:pPr>
            <w:r w:rsidRPr="00064EEE">
              <w:rPr>
                <w:lang w:val="en-AU"/>
              </w:rPr>
              <w:t>Subband differential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A1A5D0D" w14:textId="77777777" w:rsidR="00B27983" w:rsidRPr="00064EEE" w:rsidRDefault="00B27983" w:rsidP="00F3724D">
            <w:pPr>
              <w:pStyle w:val="tac0"/>
              <w:rPr>
                <w:lang w:val="en-GB"/>
              </w:rPr>
            </w:pPr>
            <w:r w:rsidRPr="00064EEE">
              <w:rPr>
                <w:lang w:val="en-GB"/>
              </w:rPr>
              <w:t>2</w:t>
            </w:r>
          </w:p>
        </w:tc>
        <w:tc>
          <w:tcPr>
            <w:tcW w:w="0" w:type="auto"/>
            <w:tcBorders>
              <w:top w:val="nil"/>
              <w:left w:val="nil"/>
              <w:bottom w:val="single" w:sz="8" w:space="0" w:color="auto"/>
              <w:right w:val="single" w:sz="4" w:space="0" w:color="auto"/>
            </w:tcBorders>
            <w:tcMar>
              <w:top w:w="0" w:type="dxa"/>
              <w:left w:w="108" w:type="dxa"/>
              <w:bottom w:w="0" w:type="dxa"/>
              <w:right w:w="108" w:type="dxa"/>
            </w:tcMar>
            <w:vAlign w:val="center"/>
          </w:tcPr>
          <w:p w14:paraId="4070A6B8" w14:textId="77777777" w:rsidR="00B27983" w:rsidRPr="00064EEE" w:rsidRDefault="00B27983" w:rsidP="00F3724D">
            <w:pPr>
              <w:pStyle w:val="tac0"/>
              <w:rPr>
                <w:lang w:val="en-GB"/>
              </w:rPr>
            </w:pPr>
            <w:r w:rsidRPr="00064EEE">
              <w:rPr>
                <w:lang w:val="en-GB"/>
              </w:rPr>
              <w:t>2</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CB8C95F" w14:textId="77777777" w:rsidR="00B27983" w:rsidRPr="00064EEE" w:rsidRDefault="00B27983" w:rsidP="00F3724D">
            <w:pPr>
              <w:pStyle w:val="tac0"/>
              <w:rPr>
                <w:lang w:val="en-GB"/>
              </w:rPr>
            </w:pPr>
            <w:r w:rsidRPr="00064EEE">
              <w:rPr>
                <w:lang w:val="en-GB"/>
              </w:rPr>
              <w:t>2</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81203E7" w14:textId="77777777" w:rsidR="00B27983" w:rsidRPr="00064EEE" w:rsidRDefault="00B27983" w:rsidP="00F3724D">
            <w:pPr>
              <w:pStyle w:val="tac0"/>
              <w:rPr>
                <w:lang w:val="en-GB"/>
              </w:rPr>
            </w:pPr>
            <w:r w:rsidRPr="00064EEE">
              <w:rPr>
                <w:lang w:val="en-GB"/>
              </w:rPr>
              <w:t>2</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2C65DA" w14:textId="77777777" w:rsidR="00B27983" w:rsidRPr="00064EEE" w:rsidRDefault="00B27983" w:rsidP="00F3724D">
            <w:pPr>
              <w:pStyle w:val="tac0"/>
              <w:rPr>
                <w:lang w:val="en-GB"/>
              </w:rPr>
            </w:pPr>
            <w:r w:rsidRPr="00064EEE">
              <w:rPr>
                <w:lang w:val="en-GB"/>
              </w:rPr>
              <w:t>2</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04C00C2" w14:textId="77777777" w:rsidR="00B27983" w:rsidRPr="00064EEE" w:rsidRDefault="00B27983" w:rsidP="00F3724D">
            <w:pPr>
              <w:pStyle w:val="tac0"/>
              <w:rPr>
                <w:lang w:val="en-GB"/>
              </w:rPr>
            </w:pPr>
            <w:r w:rsidRPr="00064EEE">
              <w:rPr>
                <w:lang w:val="en-GB"/>
              </w:rPr>
              <w:t>2</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C604E5" w14:textId="77777777" w:rsidR="00B27983" w:rsidRPr="00064EEE" w:rsidRDefault="00B27983" w:rsidP="00F3724D">
            <w:pPr>
              <w:pStyle w:val="tac0"/>
              <w:rPr>
                <w:lang w:val="en-GB"/>
              </w:rPr>
            </w:pPr>
            <w:r w:rsidRPr="00064EEE">
              <w:rPr>
                <w:lang w:val="en-GB"/>
              </w:rPr>
              <w:t>2</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DB686C0" w14:textId="77777777" w:rsidR="00B27983" w:rsidRPr="00064EEE" w:rsidRDefault="00B27983" w:rsidP="00F3724D">
            <w:pPr>
              <w:pStyle w:val="tac0"/>
              <w:rPr>
                <w:lang w:val="en-GB"/>
              </w:rPr>
            </w:pPr>
            <w:r w:rsidRPr="00064EEE">
              <w:rPr>
                <w:lang w:val="en-GB"/>
              </w:rPr>
              <w:t>2</w:t>
            </w:r>
          </w:p>
        </w:tc>
      </w:tr>
      <w:tr w:rsidR="00B27983" w:rsidRPr="00BA603A" w14:paraId="519895A9" w14:textId="77777777" w:rsidTr="00F3724D">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B7A4DBC" w14:textId="77777777" w:rsidR="00B27983" w:rsidRPr="00064EEE" w:rsidRDefault="00B27983" w:rsidP="00F3724D">
            <w:pPr>
              <w:pStyle w:val="tac0"/>
              <w:rPr>
                <w:lang w:val="en-GB"/>
              </w:rPr>
            </w:pPr>
            <w:r w:rsidRPr="00064EEE">
              <w:rPr>
                <w:lang w:val="en-GB"/>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E04D4CD" w14:textId="77777777" w:rsidR="00B27983" w:rsidRPr="00064EEE" w:rsidRDefault="00B27983" w:rsidP="00F3724D">
            <w:pPr>
              <w:pStyle w:val="tac0"/>
              <w:rPr>
                <w:lang w:val="en-GB"/>
              </w:rPr>
            </w:pPr>
            <w:r w:rsidRPr="00064EEE">
              <w:rPr>
                <w:lang w:val="en-GB"/>
              </w:rPr>
              <w:t>0</w:t>
            </w:r>
          </w:p>
        </w:tc>
        <w:tc>
          <w:tcPr>
            <w:tcW w:w="0" w:type="auto"/>
            <w:tcBorders>
              <w:top w:val="nil"/>
              <w:left w:val="nil"/>
              <w:bottom w:val="single" w:sz="8" w:space="0" w:color="auto"/>
              <w:right w:val="single" w:sz="4" w:space="0" w:color="auto"/>
            </w:tcBorders>
            <w:tcMar>
              <w:top w:w="0" w:type="dxa"/>
              <w:left w:w="108" w:type="dxa"/>
              <w:bottom w:w="0" w:type="dxa"/>
              <w:right w:w="108" w:type="dxa"/>
            </w:tcMar>
            <w:vAlign w:val="center"/>
          </w:tcPr>
          <w:p w14:paraId="5A649C74" w14:textId="77777777" w:rsidR="00B27983" w:rsidRPr="00064EEE" w:rsidRDefault="00B27983" w:rsidP="00F3724D">
            <w:pPr>
              <w:pStyle w:val="tac0"/>
              <w:rPr>
                <w:lang w:val="en-GB"/>
              </w:rPr>
            </w:pPr>
            <w:r w:rsidRPr="00064EEE">
              <w:rPr>
                <w:lang w:val="en-GB"/>
              </w:rPr>
              <w:t>4</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0D30221" w14:textId="77777777" w:rsidR="00B27983" w:rsidRPr="00064EEE" w:rsidRDefault="00B27983" w:rsidP="00F3724D">
            <w:pPr>
              <w:pStyle w:val="tac0"/>
              <w:rPr>
                <w:lang w:val="en-GB"/>
              </w:rPr>
            </w:pPr>
            <w:r w:rsidRPr="00064EEE">
              <w:rPr>
                <w:lang w:val="en-GB"/>
              </w:rPr>
              <w:t>4</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A058CB9" w14:textId="77777777" w:rsidR="00B27983" w:rsidRPr="00064EEE" w:rsidRDefault="00B27983" w:rsidP="00F3724D">
            <w:pPr>
              <w:pStyle w:val="tac0"/>
              <w:rPr>
                <w:lang w:val="en-GB"/>
              </w:rPr>
            </w:pPr>
            <w:r w:rsidRPr="00064EEE">
              <w:rPr>
                <w:lang w:val="en-GB"/>
              </w:rPr>
              <w:t>4</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1F45BCA" w14:textId="77777777" w:rsidR="00B27983" w:rsidRPr="00064EEE" w:rsidRDefault="00B27983" w:rsidP="00F3724D">
            <w:pPr>
              <w:pStyle w:val="tac0"/>
              <w:rPr>
                <w:lang w:val="en-GB"/>
              </w:rPr>
            </w:pPr>
            <w:r w:rsidRPr="00064EEE">
              <w:rPr>
                <w:lang w:val="en-GB"/>
              </w:rPr>
              <w:t>4</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723244" w14:textId="77777777" w:rsidR="00B27983" w:rsidRPr="00064EEE" w:rsidRDefault="00B27983" w:rsidP="00F3724D">
            <w:pPr>
              <w:pStyle w:val="tac0"/>
              <w:rPr>
                <w:lang w:val="en-GB"/>
              </w:rPr>
            </w:pPr>
            <w:r w:rsidRPr="00064EEE">
              <w:rPr>
                <w:lang w:val="en-GB"/>
              </w:rPr>
              <w:t>4</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5FF4B66" w14:textId="77777777" w:rsidR="00B27983" w:rsidRPr="00064EEE" w:rsidRDefault="00B27983" w:rsidP="00F3724D">
            <w:pPr>
              <w:pStyle w:val="tac0"/>
              <w:rPr>
                <w:lang w:val="en-GB"/>
              </w:rPr>
            </w:pPr>
            <w:r w:rsidRPr="00064EEE">
              <w:rPr>
                <w:lang w:val="en-GB"/>
              </w:rPr>
              <w:t>4</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DFC42B8" w14:textId="77777777" w:rsidR="00B27983" w:rsidRPr="00064EEE" w:rsidRDefault="00B27983" w:rsidP="00F3724D">
            <w:pPr>
              <w:pStyle w:val="tac0"/>
              <w:rPr>
                <w:lang w:val="en-GB"/>
              </w:rPr>
            </w:pPr>
            <w:r w:rsidRPr="00064EEE">
              <w:rPr>
                <w:lang w:val="en-GB"/>
              </w:rPr>
              <w:t>4</w:t>
            </w:r>
          </w:p>
        </w:tc>
      </w:tr>
      <w:tr w:rsidR="00B27983" w:rsidRPr="00BA603A" w14:paraId="5F98BDE5" w14:textId="77777777" w:rsidTr="00F3724D">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5B2684E" w14:textId="77777777" w:rsidR="00B27983" w:rsidRPr="00064EEE" w:rsidRDefault="00B27983" w:rsidP="00F3724D">
            <w:pPr>
              <w:pStyle w:val="tac0"/>
              <w:rPr>
                <w:sz w:val="15"/>
                <w:szCs w:val="15"/>
                <w:lang w:val="en-GB"/>
              </w:rPr>
            </w:pPr>
            <w:r w:rsidRPr="00064EEE">
              <w:rPr>
                <w:lang w:val="en-AU"/>
              </w:rPr>
              <w:t>Subband differential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587878" w14:textId="77777777" w:rsidR="00B27983" w:rsidRPr="00064EEE" w:rsidRDefault="00B27983" w:rsidP="00F3724D">
            <w:pPr>
              <w:pStyle w:val="tac0"/>
              <w:rPr>
                <w:lang w:val="en-GB"/>
              </w:rPr>
            </w:pPr>
            <w:r w:rsidRPr="00064EEE">
              <w:rPr>
                <w:lang w:val="en-GB"/>
              </w:rPr>
              <w:t>0</w:t>
            </w:r>
          </w:p>
        </w:tc>
        <w:tc>
          <w:tcPr>
            <w:tcW w:w="0" w:type="auto"/>
            <w:tcBorders>
              <w:top w:val="nil"/>
              <w:left w:val="nil"/>
              <w:bottom w:val="single" w:sz="8" w:space="0" w:color="auto"/>
              <w:right w:val="single" w:sz="4" w:space="0" w:color="auto"/>
            </w:tcBorders>
            <w:tcMar>
              <w:top w:w="0" w:type="dxa"/>
              <w:left w:w="108" w:type="dxa"/>
              <w:bottom w:w="0" w:type="dxa"/>
              <w:right w:w="108" w:type="dxa"/>
            </w:tcMar>
            <w:vAlign w:val="center"/>
          </w:tcPr>
          <w:p w14:paraId="451237EF" w14:textId="77777777" w:rsidR="00B27983" w:rsidRPr="00064EEE" w:rsidRDefault="00B27983" w:rsidP="00F3724D">
            <w:pPr>
              <w:pStyle w:val="tac0"/>
              <w:rPr>
                <w:lang w:val="en-GB"/>
              </w:rPr>
            </w:pPr>
            <w:r w:rsidRPr="00064EEE">
              <w:rPr>
                <w:lang w:val="en-GB"/>
              </w:rPr>
              <w:t>2</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6F8A955" w14:textId="77777777" w:rsidR="00B27983" w:rsidRPr="00064EEE" w:rsidRDefault="00B27983" w:rsidP="00F3724D">
            <w:pPr>
              <w:pStyle w:val="tac0"/>
              <w:rPr>
                <w:lang w:val="en-GB"/>
              </w:rPr>
            </w:pPr>
            <w:r w:rsidRPr="00064EEE">
              <w:rPr>
                <w:lang w:val="en-GB"/>
              </w:rPr>
              <w:t>2</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C851617" w14:textId="77777777" w:rsidR="00B27983" w:rsidRPr="00064EEE" w:rsidRDefault="00B27983" w:rsidP="00F3724D">
            <w:pPr>
              <w:pStyle w:val="tac0"/>
              <w:rPr>
                <w:lang w:val="en-GB"/>
              </w:rPr>
            </w:pPr>
            <w:r w:rsidRPr="00064EEE">
              <w:rPr>
                <w:lang w:val="en-GB"/>
              </w:rPr>
              <w:t>2</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8AD65FE" w14:textId="77777777" w:rsidR="00B27983" w:rsidRPr="00064EEE" w:rsidRDefault="00B27983" w:rsidP="00F3724D">
            <w:pPr>
              <w:pStyle w:val="tac0"/>
              <w:rPr>
                <w:lang w:val="en-GB"/>
              </w:rPr>
            </w:pPr>
            <w:r w:rsidRPr="00064EEE">
              <w:rPr>
                <w:lang w:val="en-GB"/>
              </w:rPr>
              <w:t>2</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F2EA202" w14:textId="77777777" w:rsidR="00B27983" w:rsidRPr="00064EEE" w:rsidRDefault="00B27983" w:rsidP="00F3724D">
            <w:pPr>
              <w:pStyle w:val="tac0"/>
              <w:rPr>
                <w:lang w:val="en-GB"/>
              </w:rPr>
            </w:pPr>
            <w:r w:rsidRPr="00064EEE">
              <w:rPr>
                <w:lang w:val="en-GB"/>
              </w:rPr>
              <w:t>2</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B09ED4E" w14:textId="77777777" w:rsidR="00B27983" w:rsidRPr="00064EEE" w:rsidRDefault="00B27983" w:rsidP="00F3724D">
            <w:pPr>
              <w:pStyle w:val="tac0"/>
              <w:rPr>
                <w:lang w:val="en-GB"/>
              </w:rPr>
            </w:pPr>
            <w:r w:rsidRPr="00064EEE">
              <w:rPr>
                <w:lang w:val="en-GB"/>
              </w:rPr>
              <w:t>2</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6E1CD96" w14:textId="77777777" w:rsidR="00B27983" w:rsidRPr="00064EEE" w:rsidRDefault="00B27983" w:rsidP="00F3724D">
            <w:pPr>
              <w:pStyle w:val="tac0"/>
              <w:rPr>
                <w:lang w:val="en-GB"/>
              </w:rPr>
            </w:pPr>
            <w:r w:rsidRPr="00064EEE">
              <w:rPr>
                <w:lang w:val="en-GB"/>
              </w:rPr>
              <w:t>2</w:t>
            </w:r>
          </w:p>
        </w:tc>
      </w:tr>
      <w:tr w:rsidR="00B27983" w:rsidRPr="00BA603A" w14:paraId="5FD8A242" w14:textId="77777777" w:rsidTr="00F3724D">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1B9E232" w14:textId="77777777" w:rsidR="00B27983" w:rsidRPr="00064EEE" w:rsidRDefault="00B27983" w:rsidP="00F3724D">
            <w:pPr>
              <w:pStyle w:val="tac0"/>
              <w:rPr>
                <w:sz w:val="15"/>
                <w:szCs w:val="15"/>
                <w:lang w:val="en-GB"/>
              </w:rPr>
            </w:pPr>
            <w:r w:rsidRPr="00064EEE">
              <w:rPr>
                <w:lang w:val="en-AU"/>
              </w:rPr>
              <w:t>Position of the M selected subbands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3275022" w14:textId="77777777" w:rsidR="00B27983" w:rsidRPr="00064EEE" w:rsidRDefault="00B27983" w:rsidP="00F3724D">
            <w:pPr>
              <w:pStyle w:val="tac0"/>
              <w:rPr>
                <w:sz w:val="15"/>
                <w:szCs w:val="15"/>
                <w:lang w:val="en-GB"/>
              </w:rPr>
            </w:pPr>
            <w:r w:rsidRPr="00E54724">
              <w:rPr>
                <w:position w:val="-4"/>
              </w:rPr>
              <w:object w:dxaOrig="200" w:dyaOrig="220" w14:anchorId="1C9CB114">
                <v:shape id="_x0000_i2154" type="#_x0000_t75" style="width:10.2pt;height:11.1pt" o:ole="">
                  <v:imagedata r:id="rId1660" o:title=""/>
                </v:shape>
                <o:OLEObject Type="Embed" ProgID="Equation.3" ShapeID="_x0000_i2154" DrawAspect="Content" ObjectID="_1578895036" r:id="rId1697"/>
              </w:object>
            </w:r>
          </w:p>
        </w:tc>
        <w:tc>
          <w:tcPr>
            <w:tcW w:w="0" w:type="auto"/>
            <w:tcBorders>
              <w:top w:val="nil"/>
              <w:left w:val="nil"/>
              <w:bottom w:val="single" w:sz="8" w:space="0" w:color="auto"/>
              <w:right w:val="single" w:sz="4" w:space="0" w:color="auto"/>
            </w:tcBorders>
            <w:tcMar>
              <w:top w:w="0" w:type="dxa"/>
              <w:left w:w="108" w:type="dxa"/>
              <w:bottom w:w="0" w:type="dxa"/>
              <w:right w:w="108" w:type="dxa"/>
            </w:tcMar>
            <w:vAlign w:val="center"/>
          </w:tcPr>
          <w:p w14:paraId="263A1C7F" w14:textId="77777777" w:rsidR="00B27983" w:rsidRPr="00064EEE" w:rsidRDefault="00B27983" w:rsidP="00F3724D">
            <w:pPr>
              <w:pStyle w:val="tac0"/>
              <w:rPr>
                <w:sz w:val="15"/>
                <w:szCs w:val="15"/>
                <w:lang w:val="en-GB"/>
              </w:rPr>
            </w:pPr>
            <w:r w:rsidRPr="00E54724">
              <w:rPr>
                <w:position w:val="-4"/>
              </w:rPr>
              <w:object w:dxaOrig="200" w:dyaOrig="220" w14:anchorId="4242201C">
                <v:shape id="_x0000_i2155" type="#_x0000_t75" style="width:10.2pt;height:11.1pt" o:ole="">
                  <v:imagedata r:id="rId1660" o:title=""/>
                </v:shape>
                <o:OLEObject Type="Embed" ProgID="Equation.3" ShapeID="_x0000_i2155" DrawAspect="Content" ObjectID="_1578895037" r:id="rId1698"/>
              </w:objec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E63ED16" w14:textId="77777777" w:rsidR="00B27983" w:rsidRPr="00064EEE" w:rsidRDefault="00B27983" w:rsidP="00F3724D">
            <w:pPr>
              <w:pStyle w:val="tac0"/>
              <w:rPr>
                <w:sz w:val="15"/>
                <w:szCs w:val="15"/>
                <w:lang w:val="en-GB"/>
              </w:rPr>
            </w:pPr>
            <w:r w:rsidRPr="00E54724">
              <w:rPr>
                <w:position w:val="-4"/>
              </w:rPr>
              <w:object w:dxaOrig="200" w:dyaOrig="220" w14:anchorId="7DD6B5D3">
                <v:shape id="_x0000_i2156" type="#_x0000_t75" style="width:10.2pt;height:11.1pt" o:ole="">
                  <v:imagedata r:id="rId1660" o:title=""/>
                </v:shape>
                <o:OLEObject Type="Embed" ProgID="Equation.3" ShapeID="_x0000_i2156" DrawAspect="Content" ObjectID="_1578895038" r:id="rId1699"/>
              </w:objec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A8B1A43" w14:textId="77777777" w:rsidR="00B27983" w:rsidRPr="00064EEE" w:rsidRDefault="00B27983" w:rsidP="00F3724D">
            <w:pPr>
              <w:pStyle w:val="tac0"/>
              <w:rPr>
                <w:sz w:val="15"/>
                <w:szCs w:val="15"/>
                <w:lang w:val="en-GB"/>
              </w:rPr>
            </w:pPr>
            <w:r w:rsidRPr="00E54724">
              <w:rPr>
                <w:position w:val="-4"/>
              </w:rPr>
              <w:object w:dxaOrig="200" w:dyaOrig="220" w14:anchorId="310A4FD2">
                <v:shape id="_x0000_i2157" type="#_x0000_t75" style="width:10.2pt;height:11.1pt" o:ole="">
                  <v:imagedata r:id="rId1660" o:title=""/>
                </v:shape>
                <o:OLEObject Type="Embed" ProgID="Equation.3" ShapeID="_x0000_i2157" DrawAspect="Content" ObjectID="_1578895039" r:id="rId1700"/>
              </w:objec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57B8229" w14:textId="77777777" w:rsidR="00B27983" w:rsidRPr="00064EEE" w:rsidRDefault="00B27983" w:rsidP="00F3724D">
            <w:pPr>
              <w:pStyle w:val="tac0"/>
              <w:rPr>
                <w:sz w:val="15"/>
                <w:szCs w:val="15"/>
                <w:lang w:val="en-GB"/>
              </w:rPr>
            </w:pPr>
            <w:r w:rsidRPr="00E54724">
              <w:rPr>
                <w:position w:val="-4"/>
              </w:rPr>
              <w:object w:dxaOrig="200" w:dyaOrig="220" w14:anchorId="73A501FA">
                <v:shape id="_x0000_i2158" type="#_x0000_t75" style="width:10.2pt;height:11.1pt" o:ole="">
                  <v:imagedata r:id="rId1660" o:title=""/>
                </v:shape>
                <o:OLEObject Type="Embed" ProgID="Equation.3" ShapeID="_x0000_i2158" DrawAspect="Content" ObjectID="_1578895040" r:id="rId1701"/>
              </w:objec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3D489F" w14:textId="77777777" w:rsidR="00B27983" w:rsidRPr="00064EEE" w:rsidRDefault="00B27983" w:rsidP="00F3724D">
            <w:pPr>
              <w:pStyle w:val="tac0"/>
              <w:rPr>
                <w:sz w:val="15"/>
                <w:szCs w:val="15"/>
                <w:lang w:val="en-GB"/>
              </w:rPr>
            </w:pPr>
            <w:r w:rsidRPr="00E54724">
              <w:rPr>
                <w:position w:val="-4"/>
              </w:rPr>
              <w:object w:dxaOrig="200" w:dyaOrig="220" w14:anchorId="1C49DA18">
                <v:shape id="_x0000_i2159" type="#_x0000_t75" style="width:10.2pt;height:11.1pt" o:ole="">
                  <v:imagedata r:id="rId1660" o:title=""/>
                </v:shape>
                <o:OLEObject Type="Embed" ProgID="Equation.3" ShapeID="_x0000_i2159" DrawAspect="Content" ObjectID="_1578895041" r:id="rId1702"/>
              </w:objec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17BA8E" w14:textId="77777777" w:rsidR="00B27983" w:rsidRPr="00064EEE" w:rsidRDefault="00B27983" w:rsidP="00F3724D">
            <w:pPr>
              <w:pStyle w:val="tac0"/>
              <w:rPr>
                <w:sz w:val="15"/>
                <w:szCs w:val="15"/>
                <w:lang w:val="en-GB"/>
              </w:rPr>
            </w:pPr>
            <w:r w:rsidRPr="00E54724">
              <w:rPr>
                <w:position w:val="-4"/>
              </w:rPr>
              <w:object w:dxaOrig="200" w:dyaOrig="220" w14:anchorId="58409160">
                <v:shape id="_x0000_i2160" type="#_x0000_t75" style="width:10.2pt;height:11.1pt" o:ole="">
                  <v:imagedata r:id="rId1660" o:title=""/>
                </v:shape>
                <o:OLEObject Type="Embed" ProgID="Equation.3" ShapeID="_x0000_i2160" DrawAspect="Content" ObjectID="_1578895042" r:id="rId1703"/>
              </w:objec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95C954E" w14:textId="77777777" w:rsidR="00B27983" w:rsidRPr="00064EEE" w:rsidRDefault="00B27983" w:rsidP="00F3724D">
            <w:pPr>
              <w:pStyle w:val="tac0"/>
              <w:rPr>
                <w:sz w:val="15"/>
                <w:szCs w:val="15"/>
                <w:lang w:val="en-GB"/>
              </w:rPr>
            </w:pPr>
            <w:r w:rsidRPr="00E54724">
              <w:rPr>
                <w:position w:val="-4"/>
              </w:rPr>
              <w:object w:dxaOrig="200" w:dyaOrig="220" w14:anchorId="4015F4BB">
                <v:shape id="_x0000_i2161" type="#_x0000_t75" style="width:10.2pt;height:11.1pt" o:ole="">
                  <v:imagedata r:id="rId1660" o:title=""/>
                </v:shape>
                <o:OLEObject Type="Embed" ProgID="Equation.3" ShapeID="_x0000_i2161" DrawAspect="Content" ObjectID="_1578895043" r:id="rId1704"/>
              </w:object>
            </w:r>
          </w:p>
        </w:tc>
      </w:tr>
      <w:tr w:rsidR="00B27983" w:rsidRPr="00BA603A" w14:paraId="6A1FF5D4" w14:textId="77777777" w:rsidTr="00F3724D">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4D5AC0D" w14:textId="77777777" w:rsidR="00B27983" w:rsidRPr="00064EEE" w:rsidRDefault="00B27983" w:rsidP="00F3724D">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4361BAE" w14:textId="77777777" w:rsidR="00B27983" w:rsidRPr="00064EEE" w:rsidRDefault="00B27983" w:rsidP="00F3724D">
            <w:pPr>
              <w:pStyle w:val="tac0"/>
              <w:rPr>
                <w:lang w:val="en-GB"/>
              </w:rPr>
            </w:pPr>
            <w:r w:rsidRPr="00E54724">
              <w:rPr>
                <w:lang w:val="en-GB"/>
              </w:rPr>
              <w:t>4</w:t>
            </w:r>
          </w:p>
        </w:tc>
        <w:tc>
          <w:tcPr>
            <w:tcW w:w="0" w:type="auto"/>
            <w:tcBorders>
              <w:top w:val="nil"/>
              <w:left w:val="nil"/>
              <w:bottom w:val="single" w:sz="8" w:space="0" w:color="auto"/>
              <w:right w:val="single" w:sz="4" w:space="0" w:color="auto"/>
            </w:tcBorders>
            <w:tcMar>
              <w:top w:w="0" w:type="dxa"/>
              <w:left w:w="108" w:type="dxa"/>
              <w:bottom w:w="0" w:type="dxa"/>
              <w:right w:w="108" w:type="dxa"/>
            </w:tcMar>
            <w:vAlign w:val="center"/>
          </w:tcPr>
          <w:p w14:paraId="0AD0BB74" w14:textId="77777777" w:rsidR="00B27983" w:rsidRPr="00064EEE" w:rsidRDefault="00B27983" w:rsidP="00F3724D">
            <w:pPr>
              <w:pStyle w:val="tac0"/>
              <w:rPr>
                <w:lang w:val="en-GB"/>
              </w:rPr>
            </w:pPr>
            <w:r w:rsidRPr="00E54724">
              <w:rPr>
                <w:lang w:val="en-GB"/>
              </w:rPr>
              <w:t>4</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4B4116F" w14:textId="77777777" w:rsidR="00B27983" w:rsidRPr="00064EEE" w:rsidRDefault="00B27983" w:rsidP="00F3724D">
            <w:pPr>
              <w:pStyle w:val="tac0"/>
              <w:rPr>
                <w:lang w:val="en-GB"/>
              </w:rPr>
            </w:pPr>
            <w:r w:rsidRPr="00E54724">
              <w:rPr>
                <w:lang w:val="en-GB"/>
              </w:rPr>
              <w:t>2</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B0D7CF6" w14:textId="77777777" w:rsidR="00B27983" w:rsidRPr="00064EEE" w:rsidRDefault="00B27983" w:rsidP="00F3724D">
            <w:pPr>
              <w:pStyle w:val="tac0"/>
              <w:rPr>
                <w:lang w:val="en-GB"/>
              </w:rPr>
            </w:pPr>
            <w:r w:rsidRPr="00E54724">
              <w:rPr>
                <w:lang w:val="en-GB"/>
              </w:rPr>
              <w:t>2</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F7F8E3C" w14:textId="77777777" w:rsidR="00B27983" w:rsidRPr="00064EEE" w:rsidRDefault="00B27983" w:rsidP="00F3724D">
            <w:pPr>
              <w:pStyle w:val="tac0"/>
              <w:rPr>
                <w:lang w:val="en-GB"/>
              </w:rPr>
            </w:pPr>
            <w:r w:rsidRPr="00E54724">
              <w:rPr>
                <w:lang w:val="en-GB"/>
              </w:rPr>
              <w:t>2</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B80555B" w14:textId="77777777" w:rsidR="00B27983" w:rsidRPr="00064EEE" w:rsidRDefault="00B27983" w:rsidP="00F3724D">
            <w:pPr>
              <w:pStyle w:val="tac0"/>
              <w:rPr>
                <w:lang w:val="en-GB"/>
              </w:rPr>
            </w:pPr>
            <w:r w:rsidRPr="00E54724">
              <w:rPr>
                <w:lang w:val="en-GB"/>
              </w:rPr>
              <w:t>2</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55781CB" w14:textId="77777777" w:rsidR="00B27983" w:rsidRPr="00064EEE" w:rsidRDefault="00B27983" w:rsidP="00F3724D">
            <w:pPr>
              <w:pStyle w:val="tac0"/>
              <w:rPr>
                <w:lang w:val="en-GB"/>
              </w:rPr>
            </w:pPr>
            <w:r w:rsidRPr="00E54724">
              <w:rPr>
                <w:lang w:val="en-GB"/>
              </w:rPr>
              <w:t>2</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91AF46F" w14:textId="77777777" w:rsidR="00B27983" w:rsidRPr="00064EEE" w:rsidRDefault="00B27983" w:rsidP="00F3724D">
            <w:pPr>
              <w:pStyle w:val="tac0"/>
              <w:rPr>
                <w:lang w:val="en-GB"/>
              </w:rPr>
            </w:pPr>
            <w:r w:rsidRPr="00E54724">
              <w:rPr>
                <w:lang w:val="en-GB"/>
              </w:rPr>
              <w:t>0</w:t>
            </w:r>
          </w:p>
        </w:tc>
      </w:tr>
      <w:tr w:rsidR="00B27983" w:rsidRPr="00BA603A" w14:paraId="7CF4E997" w14:textId="77777777" w:rsidTr="00F3724D">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726A5FF" w14:textId="77777777" w:rsidR="00B27983" w:rsidRPr="00064EEE" w:rsidRDefault="00B27983" w:rsidP="00F3724D">
            <w:pPr>
              <w:pStyle w:val="tac0"/>
              <w:rPr>
                <w:lang w:val="en-GB"/>
              </w:rPr>
            </w:pPr>
            <w:r w:rsidRPr="00E54724">
              <w:rPr>
                <w:lang w:val="en-GB"/>
              </w:rPr>
              <w:t>Wideband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0BB1BA0" w14:textId="77777777" w:rsidR="00B27983" w:rsidRPr="00064EEE" w:rsidRDefault="00B27983" w:rsidP="00F3724D">
            <w:pPr>
              <w:pStyle w:val="tac0"/>
              <w:rPr>
                <w:lang w:val="en-GB"/>
              </w:rPr>
            </w:pPr>
            <w:r w:rsidRPr="00E54724">
              <w:rPr>
                <w:lang w:val="en-GB"/>
              </w:rPr>
              <w:t>4</w:t>
            </w:r>
          </w:p>
        </w:tc>
        <w:tc>
          <w:tcPr>
            <w:tcW w:w="0" w:type="auto"/>
            <w:tcBorders>
              <w:top w:val="nil"/>
              <w:left w:val="nil"/>
              <w:bottom w:val="single" w:sz="8" w:space="0" w:color="auto"/>
              <w:right w:val="single" w:sz="4" w:space="0" w:color="auto"/>
            </w:tcBorders>
            <w:tcMar>
              <w:top w:w="0" w:type="dxa"/>
              <w:left w:w="108" w:type="dxa"/>
              <w:bottom w:w="0" w:type="dxa"/>
              <w:right w:w="108" w:type="dxa"/>
            </w:tcMar>
            <w:vAlign w:val="center"/>
          </w:tcPr>
          <w:p w14:paraId="351FA9DC" w14:textId="77777777" w:rsidR="00B27983" w:rsidRPr="00064EEE" w:rsidRDefault="00B27983" w:rsidP="00F3724D">
            <w:pPr>
              <w:pStyle w:val="tac0"/>
              <w:rPr>
                <w:lang w:val="en-GB"/>
              </w:rPr>
            </w:pPr>
            <w:r w:rsidRPr="00E54724">
              <w:rPr>
                <w:lang w:val="en-GB"/>
              </w:rPr>
              <w:t>4</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AC42382" w14:textId="77777777" w:rsidR="00B27983" w:rsidRPr="00064EEE" w:rsidRDefault="00B27983" w:rsidP="00F3724D">
            <w:pPr>
              <w:pStyle w:val="tac0"/>
              <w:rPr>
                <w:lang w:val="en-GB"/>
              </w:rPr>
            </w:pPr>
            <w:r w:rsidRPr="00E54724">
              <w:rPr>
                <w:lang w:val="en-GB"/>
              </w:rPr>
              <w:t>4</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192E9BF" w14:textId="77777777" w:rsidR="00B27983" w:rsidRPr="00064EEE" w:rsidRDefault="00B27983" w:rsidP="00F3724D">
            <w:pPr>
              <w:pStyle w:val="tac0"/>
              <w:rPr>
                <w:lang w:val="en-GB"/>
              </w:rPr>
            </w:pPr>
            <w:r w:rsidRPr="00E54724">
              <w:rPr>
                <w:lang w:val="en-GB"/>
              </w:rPr>
              <w:t>3</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C1E3515" w14:textId="77777777" w:rsidR="00B27983" w:rsidRPr="00064EEE" w:rsidRDefault="00B27983" w:rsidP="00F3724D">
            <w:pPr>
              <w:pStyle w:val="tac0"/>
              <w:rPr>
                <w:lang w:val="en-GB"/>
              </w:rPr>
            </w:pPr>
            <w:r w:rsidRPr="00E54724">
              <w:rPr>
                <w:lang w:val="en-GB"/>
              </w:rPr>
              <w:t>0</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DE7214D" w14:textId="77777777" w:rsidR="00B27983" w:rsidRPr="00064EEE" w:rsidRDefault="00B27983" w:rsidP="00F3724D">
            <w:pPr>
              <w:pStyle w:val="tac0"/>
              <w:rPr>
                <w:lang w:val="en-GB"/>
              </w:rPr>
            </w:pPr>
            <w:r w:rsidRPr="00E54724">
              <w:rPr>
                <w:lang w:val="en-GB"/>
              </w:rPr>
              <w:t>0</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6F54311" w14:textId="77777777" w:rsidR="00B27983" w:rsidRPr="00064EEE" w:rsidRDefault="00B27983" w:rsidP="00F3724D">
            <w:pPr>
              <w:pStyle w:val="tac0"/>
              <w:rPr>
                <w:lang w:val="en-GB"/>
              </w:rPr>
            </w:pPr>
            <w:r w:rsidRPr="00E54724">
              <w:rPr>
                <w:lang w:val="en-GB"/>
              </w:rPr>
              <w:t>0</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A1AB094" w14:textId="77777777" w:rsidR="00B27983" w:rsidRPr="00064EEE" w:rsidRDefault="00B27983" w:rsidP="00F3724D">
            <w:pPr>
              <w:pStyle w:val="tac0"/>
              <w:rPr>
                <w:lang w:val="en-GB"/>
              </w:rPr>
            </w:pPr>
            <w:r w:rsidRPr="00E54724">
              <w:rPr>
                <w:lang w:val="en-GB"/>
              </w:rPr>
              <w:t>0</w:t>
            </w:r>
          </w:p>
        </w:tc>
      </w:tr>
      <w:tr w:rsidR="00B27983" w:rsidRPr="00BA603A" w14:paraId="3DAA1856" w14:textId="77777777" w:rsidTr="00F3724D">
        <w:trPr>
          <w:trHeight w:val="148"/>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AB23F2A" w14:textId="77777777" w:rsidR="00B27983" w:rsidRPr="00064EEE" w:rsidRDefault="00B27983" w:rsidP="00F3724D">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32E0B19" w14:textId="77777777" w:rsidR="00B27983" w:rsidRPr="00064EEE" w:rsidRDefault="00B27983" w:rsidP="00F3724D">
            <w:pPr>
              <w:pStyle w:val="tac0"/>
              <w:rPr>
                <w:lang w:val="en-GB"/>
              </w:rPr>
            </w:pPr>
            <w:r w:rsidRPr="00E54724">
              <w:rPr>
                <w:lang w:val="en-GB"/>
              </w:rPr>
              <w:t>4</w:t>
            </w:r>
          </w:p>
        </w:tc>
        <w:tc>
          <w:tcPr>
            <w:tcW w:w="0" w:type="auto"/>
            <w:tcBorders>
              <w:top w:val="nil"/>
              <w:left w:val="nil"/>
              <w:bottom w:val="single" w:sz="8" w:space="0" w:color="auto"/>
              <w:right w:val="single" w:sz="4" w:space="0" w:color="auto"/>
            </w:tcBorders>
            <w:tcMar>
              <w:top w:w="0" w:type="dxa"/>
              <w:left w:w="108" w:type="dxa"/>
              <w:bottom w:w="0" w:type="dxa"/>
              <w:right w:w="108" w:type="dxa"/>
            </w:tcMar>
            <w:vAlign w:val="center"/>
          </w:tcPr>
          <w:p w14:paraId="186C7395" w14:textId="77777777" w:rsidR="00B27983" w:rsidRPr="00064EEE" w:rsidRDefault="00B27983" w:rsidP="00F3724D">
            <w:pPr>
              <w:pStyle w:val="tac0"/>
              <w:rPr>
                <w:lang w:val="en-GB"/>
              </w:rPr>
            </w:pPr>
            <w:r w:rsidRPr="00E54724">
              <w:rPr>
                <w:lang w:val="en-GB"/>
              </w:rPr>
              <w:t>4</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39AE922" w14:textId="77777777" w:rsidR="00B27983" w:rsidRPr="00064EEE" w:rsidRDefault="00B27983" w:rsidP="00F3724D">
            <w:pPr>
              <w:pStyle w:val="tac0"/>
              <w:rPr>
                <w:lang w:val="en-GB"/>
              </w:rPr>
            </w:pPr>
            <w:r w:rsidRPr="00E54724">
              <w:rPr>
                <w:lang w:val="en-GB"/>
              </w:rPr>
              <w:t>4</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8EE8B34" w14:textId="77777777" w:rsidR="00B27983" w:rsidRPr="00064EEE" w:rsidRDefault="00B27983" w:rsidP="00F3724D">
            <w:pPr>
              <w:pStyle w:val="tac0"/>
              <w:rPr>
                <w:lang w:val="en-GB"/>
              </w:rPr>
            </w:pPr>
            <w:r w:rsidRPr="00E54724">
              <w:rPr>
                <w:lang w:val="en-GB"/>
              </w:rPr>
              <w:t>3</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25F192A" w14:textId="77777777" w:rsidR="00B27983" w:rsidRPr="00064EEE" w:rsidRDefault="00B27983" w:rsidP="00F3724D">
            <w:pPr>
              <w:pStyle w:val="tac0"/>
              <w:rPr>
                <w:lang w:val="en-GB"/>
              </w:rPr>
            </w:pPr>
            <w:r w:rsidRPr="00E54724">
              <w:rPr>
                <w:lang w:val="en-GB"/>
              </w:rPr>
              <w:t>0</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55540D8" w14:textId="77777777" w:rsidR="00B27983" w:rsidRPr="00064EEE" w:rsidRDefault="00B27983" w:rsidP="00F3724D">
            <w:pPr>
              <w:pStyle w:val="tac0"/>
              <w:rPr>
                <w:lang w:val="en-GB"/>
              </w:rPr>
            </w:pPr>
            <w:r w:rsidRPr="00E54724">
              <w:rPr>
                <w:lang w:val="en-GB"/>
              </w:rPr>
              <w:t>0</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2A5571E" w14:textId="77777777" w:rsidR="00B27983" w:rsidRPr="00064EEE" w:rsidRDefault="00B27983" w:rsidP="00F3724D">
            <w:pPr>
              <w:pStyle w:val="tac0"/>
              <w:rPr>
                <w:lang w:val="en-GB"/>
              </w:rPr>
            </w:pPr>
            <w:r w:rsidRPr="00E54724">
              <w:rPr>
                <w:lang w:val="en-GB"/>
              </w:rPr>
              <w:t>0</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C0BD9AA" w14:textId="77777777" w:rsidR="00B27983" w:rsidRPr="00064EEE" w:rsidRDefault="00B27983" w:rsidP="00F3724D">
            <w:pPr>
              <w:pStyle w:val="tac0"/>
              <w:rPr>
                <w:lang w:val="en-GB"/>
              </w:rPr>
            </w:pPr>
            <w:r w:rsidRPr="00E54724">
              <w:rPr>
                <w:lang w:val="en-GB"/>
              </w:rPr>
              <w:t>0</w:t>
            </w:r>
          </w:p>
        </w:tc>
      </w:tr>
    </w:tbl>
    <w:p w14:paraId="41748351" w14:textId="77777777" w:rsidR="00B27983" w:rsidRDefault="00B27983" w:rsidP="00B27983"/>
    <w:p w14:paraId="2DDE9FBB" w14:textId="0E62A294" w:rsidR="00B27983" w:rsidRPr="00BA603A" w:rsidRDefault="00B27983" w:rsidP="00B27983">
      <w:pPr>
        <w:pStyle w:val="TH"/>
      </w:pPr>
      <w:r w:rsidRPr="00BA603A">
        <w:t>Table 5.2.2.6.3-2</w:t>
      </w:r>
      <w:r>
        <w:t>B</w:t>
      </w:r>
      <w:r w:rsidRPr="00BA603A">
        <w:t xml:space="preserve">: Fields for channel quality information feedback for UE selected subband CQI reports </w:t>
      </w:r>
      <w:r>
        <w:t xml:space="preserve">with 4 antenna ports </w:t>
      </w:r>
      <w:r w:rsidRPr="00BA603A">
        <w:t>(</w:t>
      </w:r>
      <w:r>
        <w:t xml:space="preserve">transmission modes 8, 9 and 10 configured with PMI/RI reporting, 4 antenna ports and </w:t>
      </w:r>
      <w:r>
        <w:rPr>
          <w:i/>
        </w:rPr>
        <w:t>alternativeCodeBookEnabledFor4TX-r12=TRUE</w:t>
      </w:r>
      <w:r>
        <w:rPr>
          <w:rFonts w:hint="eastAsia"/>
          <w:i/>
          <w:lang w:eastAsia="zh-CN"/>
        </w:rPr>
        <w:t xml:space="preserve">, </w:t>
      </w:r>
      <w:ins w:id="3818" w:author="Edited - Third Generation Partnership Project" w:date="2017-12-06T07:32:00Z">
        <w:r w:rsidR="00780AF1">
          <w:rPr>
            <w:rFonts w:hint="eastAsia"/>
            <w:lang w:eastAsia="zh-CN"/>
          </w:rPr>
          <w:t xml:space="preserve">except with </w:t>
        </w:r>
        <w:r w:rsidR="00780AF1" w:rsidRPr="00F84586">
          <w:rPr>
            <w:i/>
          </w:rPr>
          <w:t>advancedCodebookEnabled</w:t>
        </w:r>
        <w:r w:rsidR="00780AF1">
          <w:rPr>
            <w:i/>
          </w:rPr>
          <w:t>=TRUE</w:t>
        </w:r>
        <w:r w:rsidR="00780AF1">
          <w:rPr>
            <w:lang w:eastAsia="zh-CN"/>
          </w:rPr>
          <w:t xml:space="preserve">, </w:t>
        </w:r>
      </w:ins>
      <w:r>
        <w:t>transmission mode 9</w:t>
      </w:r>
      <w:r>
        <w:rPr>
          <w:rFonts w:hint="eastAsia"/>
          <w:lang w:eastAsia="zh-CN"/>
        </w:rPr>
        <w:t xml:space="preserve">/10 </w:t>
      </w:r>
      <w:r>
        <w:t>configured with PMI/RI reporting</w:t>
      </w:r>
      <w:r>
        <w:rPr>
          <w:rFonts w:hint="eastAsia"/>
          <w:lang w:eastAsia="zh-CN"/>
        </w:rPr>
        <w:t xml:space="preserve"> with 4 antenna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 K&gt;1, and K=1 </w:t>
      </w:r>
      <w:r>
        <w:t xml:space="preserve">except with </w:t>
      </w:r>
      <w:r w:rsidRPr="002D734A">
        <w:rPr>
          <w:i/>
        </w:rPr>
        <w:t>alternativeCodebook</w:t>
      </w:r>
      <w:r>
        <w:rPr>
          <w:i/>
        </w:rPr>
        <w:t>EnabledCLASSB_K1=TRUE</w:t>
      </w:r>
      <w:r>
        <w:rPr>
          <w:rFonts w:hint="eastAsia"/>
          <w:lang w:eastAsia="zh-CN"/>
        </w:rPr>
        <w:t xml:space="preserve">, with </w:t>
      </w:r>
      <w:r>
        <w:rPr>
          <w:i/>
        </w:rPr>
        <w:t>alternativeCodeBookEnabledFor4TX-r12=TRUE</w:t>
      </w:r>
      <w:ins w:id="3819" w:author="Edited - Third Generation Partnership Project" w:date="2017-12-06T07:32:00Z">
        <w:r w:rsidR="00780AF1" w:rsidRPr="00467FC5">
          <w:rPr>
            <w:rFonts w:hint="eastAsia"/>
            <w:lang w:eastAsia="zh-CN"/>
          </w:rPr>
          <w:t xml:space="preserve">, </w:t>
        </w:r>
        <w:r w:rsidR="00780AF1">
          <w:t xml:space="preserve">and </w:t>
        </w:r>
        <w:r w:rsidR="00780AF1" w:rsidRPr="00B27969">
          <w:t>transmission mode</w:t>
        </w:r>
        <w:r w:rsidR="00780AF1" w:rsidRPr="00B27969">
          <w:rPr>
            <w:rFonts w:hint="eastAsia"/>
            <w:lang w:eastAsia="zh-CN"/>
          </w:rPr>
          <w:t xml:space="preserve"> 9/10</w:t>
        </w:r>
        <w:r w:rsidR="00780AF1">
          <w:t xml:space="preserve"> </w:t>
        </w:r>
        <w:r w:rsidR="00780AF1">
          <w:rPr>
            <w:rFonts w:hint="eastAsia"/>
            <w:lang w:eastAsia="zh-CN"/>
          </w:rPr>
          <w:t xml:space="preserve">configured with </w:t>
        </w:r>
        <w:r w:rsidR="00780AF1">
          <w:t xml:space="preserve">higher layer </w:t>
        </w:r>
        <w:r w:rsidR="00780AF1" w:rsidRPr="0095051D">
          <w:rPr>
            <w:rFonts w:hint="eastAsia"/>
          </w:rPr>
          <w:t xml:space="preserve">parameter </w:t>
        </w:r>
        <w:r w:rsidR="00780AF1" w:rsidRPr="00077D26">
          <w:rPr>
            <w:i/>
          </w:rPr>
          <w:t xml:space="preserve">eMIMO-Type </w:t>
        </w:r>
        <w:r w:rsidR="00780AF1" w:rsidRPr="00260638">
          <w:rPr>
            <w:rFonts w:hint="eastAsia"/>
            <w:lang w:eastAsia="zh-CN"/>
          </w:rPr>
          <w:t xml:space="preserve">and </w:t>
        </w:r>
        <w:r w:rsidR="00780AF1" w:rsidRPr="00077D26">
          <w:rPr>
            <w:i/>
          </w:rPr>
          <w:t>eMIMO-Type</w:t>
        </w:r>
        <w:r w:rsidR="00780AF1">
          <w:rPr>
            <w:rFonts w:hint="eastAsia"/>
            <w:lang w:eastAsia="zh-CN"/>
          </w:rPr>
          <w:t>2</w:t>
        </w:r>
        <w:r w:rsidR="00780AF1">
          <w:rPr>
            <w:lang w:eastAsia="zh-CN"/>
          </w:rPr>
          <w:t xml:space="preserve">, and </w:t>
        </w:r>
        <w:r w:rsidR="00780AF1" w:rsidRPr="00077D26">
          <w:rPr>
            <w:i/>
          </w:rPr>
          <w:t>eMIMO-Type</w:t>
        </w:r>
        <w:r w:rsidR="00780AF1">
          <w:rPr>
            <w:rFonts w:hint="eastAsia"/>
            <w:lang w:eastAsia="zh-CN"/>
          </w:rPr>
          <w:t>2</w:t>
        </w:r>
        <w:r w:rsidR="00780AF1">
          <w:rPr>
            <w:lang w:eastAsia="zh-CN"/>
          </w:rPr>
          <w:t xml:space="preserve"> </w:t>
        </w:r>
        <w:r w:rsidR="00780AF1">
          <w:rPr>
            <w:rFonts w:hint="eastAsia"/>
            <w:lang w:eastAsia="zh-CN"/>
          </w:rPr>
          <w:t xml:space="preserve">configured </w:t>
        </w:r>
        <w:r w:rsidR="00780AF1">
          <w:t xml:space="preserve">with </w:t>
        </w:r>
        <w:r w:rsidR="00780AF1">
          <w:rPr>
            <w:rFonts w:hint="eastAsia"/>
            <w:lang w:eastAsia="zh-CN"/>
          </w:rPr>
          <w:t xml:space="preserve">PMI/RI </w:t>
        </w:r>
        <w:r w:rsidR="00780AF1">
          <w:t xml:space="preserve">reporting </w:t>
        </w:r>
        <w:r w:rsidR="00780AF1">
          <w:rPr>
            <w:rFonts w:hint="eastAsia"/>
            <w:lang w:eastAsia="zh-CN"/>
          </w:rPr>
          <w:t>with 4</w:t>
        </w:r>
        <w:r w:rsidR="00780AF1">
          <w:rPr>
            <w:rFonts w:hint="eastAsia"/>
          </w:rPr>
          <w:t xml:space="preserve"> antenna ports</w:t>
        </w:r>
        <w:r w:rsidR="00780AF1">
          <w:rPr>
            <w:lang w:eastAsia="zh-CN"/>
          </w:rPr>
          <w:t xml:space="preserve"> </w:t>
        </w:r>
        <w:r w:rsidR="00780AF1">
          <w:t xml:space="preserve">except </w:t>
        </w:r>
        <w:r w:rsidR="00780AF1">
          <w:rPr>
            <w:rFonts w:hint="eastAsia"/>
            <w:lang w:eastAsia="zh-CN"/>
          </w:rPr>
          <w:t xml:space="preserve">with </w:t>
        </w:r>
        <w:r w:rsidR="00780AF1" w:rsidRPr="002D734A">
          <w:rPr>
            <w:i/>
          </w:rPr>
          <w:t>alternativeCodebook</w:t>
        </w:r>
        <w:r w:rsidR="00780AF1">
          <w:rPr>
            <w:i/>
          </w:rPr>
          <w:t>EnabledCLASSB_K1=TRUE</w:t>
        </w:r>
      </w:ins>
      <w:r w:rsidRPr="00BA603A">
        <w:t>)</w:t>
      </w:r>
    </w:p>
    <w:tbl>
      <w:tblPr>
        <w:tblW w:w="0" w:type="auto"/>
        <w:jc w:val="center"/>
        <w:tblCellMar>
          <w:left w:w="0" w:type="dxa"/>
          <w:right w:w="0" w:type="dxa"/>
        </w:tblCellMar>
        <w:tblLook w:val="04A0" w:firstRow="1" w:lastRow="0" w:firstColumn="1" w:lastColumn="0" w:noHBand="0" w:noVBand="1"/>
      </w:tblPr>
      <w:tblGrid>
        <w:gridCol w:w="3168"/>
        <w:gridCol w:w="962"/>
        <w:gridCol w:w="962"/>
        <w:gridCol w:w="962"/>
        <w:gridCol w:w="962"/>
      </w:tblGrid>
      <w:tr w:rsidR="00B27983" w:rsidRPr="00BA603A" w14:paraId="7C032FF3" w14:textId="77777777" w:rsidTr="00F3724D">
        <w:trPr>
          <w:cantSplit/>
          <w:trHeight w:val="434"/>
          <w:jc w:val="center"/>
        </w:trPr>
        <w:tc>
          <w:tcPr>
            <w:tcW w:w="0" w:type="auto"/>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14:paraId="50A29296" w14:textId="77777777" w:rsidR="00B27983" w:rsidRPr="00064EEE" w:rsidRDefault="00B27983" w:rsidP="00F3724D">
            <w:pPr>
              <w:pStyle w:val="tah0"/>
              <w:rPr>
                <w:lang w:val="en-GB"/>
              </w:rPr>
            </w:pPr>
            <w:r w:rsidRPr="00064EEE">
              <w:rPr>
                <w:lang w:val="en-GB"/>
              </w:rPr>
              <w:t>Field</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14:paraId="07DE738A" w14:textId="77777777" w:rsidR="00B27983" w:rsidRPr="00064EEE" w:rsidRDefault="00B27983" w:rsidP="00F3724D">
            <w:pPr>
              <w:pStyle w:val="tah0"/>
              <w:rPr>
                <w:lang w:val="en-GB"/>
              </w:rPr>
            </w:pPr>
            <w:r w:rsidRPr="00064EEE">
              <w:rPr>
                <w:lang w:val="en-GB"/>
              </w:rPr>
              <w:t>Bit width</w:t>
            </w:r>
          </w:p>
        </w:tc>
      </w:tr>
      <w:tr w:rsidR="00B27983" w:rsidRPr="00BA603A" w14:paraId="601E4E9D" w14:textId="77777777" w:rsidTr="00F3724D">
        <w:trPr>
          <w:cantSplit/>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21536DAC" w14:textId="77777777" w:rsidR="00B27983" w:rsidRPr="00BA603A" w:rsidRDefault="00B27983" w:rsidP="00F3724D">
            <w:pPr>
              <w:rPr>
                <w:rFonts w:ascii="Arial" w:eastAsia="Calibri"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18A324A5" w14:textId="77777777" w:rsidR="00B27983" w:rsidRPr="00064EEE" w:rsidRDefault="00B27983" w:rsidP="00F3724D">
            <w:pPr>
              <w:pStyle w:val="tah0"/>
              <w:rPr>
                <w:lang w:val="en-GB"/>
              </w:rPr>
            </w:pPr>
            <w:r w:rsidRPr="00064EEE">
              <w:rPr>
                <w:lang w:val="en-GB"/>
              </w:rPr>
              <w:t>Rank = 1</w:t>
            </w:r>
          </w:p>
        </w:tc>
        <w:tc>
          <w:tcPr>
            <w:tcW w:w="0" w:type="auto"/>
            <w:tcBorders>
              <w:top w:val="nil"/>
              <w:left w:val="nil"/>
              <w:bottom w:val="single" w:sz="8" w:space="0" w:color="auto"/>
              <w:right w:val="single" w:sz="4" w:space="0" w:color="auto"/>
            </w:tcBorders>
            <w:shd w:val="clear" w:color="auto" w:fill="E0E0E0"/>
            <w:tcMar>
              <w:top w:w="0" w:type="dxa"/>
              <w:left w:w="108" w:type="dxa"/>
              <w:bottom w:w="0" w:type="dxa"/>
              <w:right w:w="108" w:type="dxa"/>
            </w:tcMar>
            <w:vAlign w:val="center"/>
          </w:tcPr>
          <w:p w14:paraId="45C19A85" w14:textId="77777777" w:rsidR="00B27983" w:rsidRPr="00064EEE" w:rsidRDefault="00B27983" w:rsidP="00F3724D">
            <w:pPr>
              <w:pStyle w:val="tah0"/>
              <w:rPr>
                <w:lang w:val="en-GB"/>
              </w:rPr>
            </w:pPr>
            <w:r w:rsidRPr="00064EEE">
              <w:rPr>
                <w:lang w:val="en-GB"/>
              </w:rPr>
              <w:t>Rank = 2</w:t>
            </w:r>
          </w:p>
        </w:tc>
        <w:tc>
          <w:tcPr>
            <w:tcW w:w="0" w:type="auto"/>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14:paraId="2F51AC38" w14:textId="77777777" w:rsidR="00B27983" w:rsidRPr="00064EEE" w:rsidRDefault="00B27983" w:rsidP="00F3724D">
            <w:pPr>
              <w:pStyle w:val="tah0"/>
              <w:rPr>
                <w:lang w:val="en-GB"/>
              </w:rPr>
            </w:pPr>
            <w:r w:rsidRPr="00064EEE">
              <w:rPr>
                <w:lang w:val="en-GB"/>
              </w:rPr>
              <w:t>Rank = 3</w:t>
            </w:r>
          </w:p>
        </w:tc>
        <w:tc>
          <w:tcPr>
            <w:tcW w:w="0" w:type="auto"/>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14:paraId="6B48BA41" w14:textId="77777777" w:rsidR="00B27983" w:rsidRPr="00064EEE" w:rsidRDefault="00B27983" w:rsidP="00F3724D">
            <w:pPr>
              <w:pStyle w:val="tah0"/>
              <w:rPr>
                <w:lang w:val="en-GB"/>
              </w:rPr>
            </w:pPr>
            <w:r w:rsidRPr="00064EEE">
              <w:rPr>
                <w:lang w:val="en-GB"/>
              </w:rPr>
              <w:t>Rank = 4</w:t>
            </w:r>
          </w:p>
        </w:tc>
      </w:tr>
      <w:tr w:rsidR="00B27983" w:rsidRPr="00BA603A" w14:paraId="38984DFB" w14:textId="77777777" w:rsidTr="00F3724D">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5BAD8BF" w14:textId="77777777" w:rsidR="00B27983" w:rsidRPr="00064EEE" w:rsidRDefault="00B27983" w:rsidP="00F3724D">
            <w:pPr>
              <w:pStyle w:val="tac0"/>
              <w:rPr>
                <w:lang w:val="en-GB"/>
              </w:rPr>
            </w:pPr>
            <w:r w:rsidRPr="00064EEE">
              <w:rPr>
                <w:lang w:val="en-GB"/>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C19C697" w14:textId="77777777" w:rsidR="00B27983" w:rsidRPr="00064EEE" w:rsidRDefault="00B27983" w:rsidP="00F3724D">
            <w:pPr>
              <w:pStyle w:val="tac0"/>
              <w:rPr>
                <w:lang w:val="en-GB"/>
              </w:rPr>
            </w:pPr>
            <w:r w:rsidRPr="00064EEE">
              <w:rPr>
                <w:lang w:val="en-GB"/>
              </w:rPr>
              <w:t>4</w:t>
            </w:r>
          </w:p>
        </w:tc>
        <w:tc>
          <w:tcPr>
            <w:tcW w:w="0" w:type="auto"/>
            <w:tcBorders>
              <w:top w:val="nil"/>
              <w:left w:val="nil"/>
              <w:bottom w:val="single" w:sz="8" w:space="0" w:color="auto"/>
              <w:right w:val="single" w:sz="4" w:space="0" w:color="auto"/>
            </w:tcBorders>
            <w:tcMar>
              <w:top w:w="0" w:type="dxa"/>
              <w:left w:w="108" w:type="dxa"/>
              <w:bottom w:w="0" w:type="dxa"/>
              <w:right w:w="108" w:type="dxa"/>
            </w:tcMar>
            <w:vAlign w:val="center"/>
          </w:tcPr>
          <w:p w14:paraId="33E47954" w14:textId="77777777" w:rsidR="00B27983" w:rsidRPr="00064EEE" w:rsidRDefault="00B27983" w:rsidP="00F3724D">
            <w:pPr>
              <w:pStyle w:val="tac0"/>
              <w:rPr>
                <w:lang w:val="en-GB"/>
              </w:rPr>
            </w:pPr>
            <w:r w:rsidRPr="00064EEE">
              <w:rPr>
                <w:lang w:val="en-GB"/>
              </w:rPr>
              <w:t>4</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F0F69B3" w14:textId="77777777" w:rsidR="00B27983" w:rsidRPr="00064EEE" w:rsidRDefault="00B27983" w:rsidP="00F3724D">
            <w:pPr>
              <w:pStyle w:val="tac0"/>
              <w:rPr>
                <w:lang w:val="en-GB"/>
              </w:rPr>
            </w:pPr>
            <w:r w:rsidRPr="00064EEE">
              <w:rPr>
                <w:lang w:val="en-GB"/>
              </w:rPr>
              <w:t>4</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D56DE3A" w14:textId="77777777" w:rsidR="00B27983" w:rsidRPr="00064EEE" w:rsidRDefault="00B27983" w:rsidP="00F3724D">
            <w:pPr>
              <w:pStyle w:val="tac0"/>
              <w:rPr>
                <w:lang w:val="en-GB"/>
              </w:rPr>
            </w:pPr>
            <w:r w:rsidRPr="00064EEE">
              <w:rPr>
                <w:lang w:val="en-GB"/>
              </w:rPr>
              <w:t>4</w:t>
            </w:r>
          </w:p>
        </w:tc>
      </w:tr>
      <w:tr w:rsidR="00B27983" w:rsidRPr="00BA603A" w14:paraId="4353A956" w14:textId="77777777" w:rsidTr="00F3724D">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5F47A36" w14:textId="77777777" w:rsidR="00B27983" w:rsidRPr="00064EEE" w:rsidRDefault="00B27983" w:rsidP="00F3724D">
            <w:pPr>
              <w:pStyle w:val="tac0"/>
              <w:rPr>
                <w:sz w:val="15"/>
                <w:szCs w:val="15"/>
                <w:lang w:val="en-GB"/>
              </w:rPr>
            </w:pPr>
            <w:r w:rsidRPr="00064EEE">
              <w:rPr>
                <w:lang w:val="en-AU"/>
              </w:rPr>
              <w:t>Subband differential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F015643" w14:textId="77777777" w:rsidR="00B27983" w:rsidRPr="00064EEE" w:rsidRDefault="00B27983" w:rsidP="00F3724D">
            <w:pPr>
              <w:pStyle w:val="tac0"/>
              <w:rPr>
                <w:lang w:val="en-GB"/>
              </w:rPr>
            </w:pPr>
            <w:r w:rsidRPr="00064EEE">
              <w:rPr>
                <w:lang w:val="en-GB"/>
              </w:rPr>
              <w:t>2</w:t>
            </w:r>
          </w:p>
        </w:tc>
        <w:tc>
          <w:tcPr>
            <w:tcW w:w="0" w:type="auto"/>
            <w:tcBorders>
              <w:top w:val="nil"/>
              <w:left w:val="nil"/>
              <w:bottom w:val="single" w:sz="8" w:space="0" w:color="auto"/>
              <w:right w:val="single" w:sz="4" w:space="0" w:color="auto"/>
            </w:tcBorders>
            <w:tcMar>
              <w:top w:w="0" w:type="dxa"/>
              <w:left w:w="108" w:type="dxa"/>
              <w:bottom w:w="0" w:type="dxa"/>
              <w:right w:w="108" w:type="dxa"/>
            </w:tcMar>
            <w:vAlign w:val="center"/>
          </w:tcPr>
          <w:p w14:paraId="015730B8" w14:textId="77777777" w:rsidR="00B27983" w:rsidRPr="00064EEE" w:rsidRDefault="00B27983" w:rsidP="00F3724D">
            <w:pPr>
              <w:pStyle w:val="tac0"/>
              <w:rPr>
                <w:lang w:val="en-GB"/>
              </w:rPr>
            </w:pPr>
            <w:r w:rsidRPr="00064EEE">
              <w:rPr>
                <w:lang w:val="en-GB"/>
              </w:rPr>
              <w:t>2</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8F4B74C" w14:textId="77777777" w:rsidR="00B27983" w:rsidRPr="00064EEE" w:rsidRDefault="00B27983" w:rsidP="00F3724D">
            <w:pPr>
              <w:pStyle w:val="tac0"/>
              <w:rPr>
                <w:lang w:val="en-GB"/>
              </w:rPr>
            </w:pPr>
            <w:r w:rsidRPr="00064EEE">
              <w:rPr>
                <w:lang w:val="en-GB"/>
              </w:rPr>
              <w:t>2</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2897C8" w14:textId="77777777" w:rsidR="00B27983" w:rsidRPr="00064EEE" w:rsidRDefault="00B27983" w:rsidP="00F3724D">
            <w:pPr>
              <w:pStyle w:val="tac0"/>
              <w:rPr>
                <w:lang w:val="en-GB"/>
              </w:rPr>
            </w:pPr>
            <w:r w:rsidRPr="00064EEE">
              <w:rPr>
                <w:lang w:val="en-GB"/>
              </w:rPr>
              <w:t>2</w:t>
            </w:r>
          </w:p>
        </w:tc>
      </w:tr>
      <w:tr w:rsidR="00B27983" w:rsidRPr="00BA603A" w14:paraId="5C210E0F" w14:textId="77777777" w:rsidTr="00F3724D">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B9429FC" w14:textId="77777777" w:rsidR="00B27983" w:rsidRPr="00064EEE" w:rsidRDefault="00B27983" w:rsidP="00F3724D">
            <w:pPr>
              <w:pStyle w:val="tac0"/>
              <w:rPr>
                <w:lang w:val="en-GB"/>
              </w:rPr>
            </w:pPr>
            <w:r w:rsidRPr="00064EEE">
              <w:rPr>
                <w:lang w:val="en-GB"/>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1B93B1" w14:textId="77777777" w:rsidR="00B27983" w:rsidRPr="00064EEE" w:rsidRDefault="00B27983" w:rsidP="00F3724D">
            <w:pPr>
              <w:pStyle w:val="tac0"/>
              <w:rPr>
                <w:lang w:val="en-GB"/>
              </w:rPr>
            </w:pPr>
            <w:r w:rsidRPr="00064EEE">
              <w:rPr>
                <w:lang w:val="en-GB"/>
              </w:rPr>
              <w:t>0</w:t>
            </w:r>
          </w:p>
        </w:tc>
        <w:tc>
          <w:tcPr>
            <w:tcW w:w="0" w:type="auto"/>
            <w:tcBorders>
              <w:top w:val="nil"/>
              <w:left w:val="nil"/>
              <w:bottom w:val="single" w:sz="8" w:space="0" w:color="auto"/>
              <w:right w:val="single" w:sz="4" w:space="0" w:color="auto"/>
            </w:tcBorders>
            <w:tcMar>
              <w:top w:w="0" w:type="dxa"/>
              <w:left w:w="108" w:type="dxa"/>
              <w:bottom w:w="0" w:type="dxa"/>
              <w:right w:w="108" w:type="dxa"/>
            </w:tcMar>
            <w:vAlign w:val="center"/>
          </w:tcPr>
          <w:p w14:paraId="02FDE3EB" w14:textId="77777777" w:rsidR="00B27983" w:rsidRPr="00064EEE" w:rsidRDefault="00B27983" w:rsidP="00F3724D">
            <w:pPr>
              <w:pStyle w:val="tac0"/>
              <w:rPr>
                <w:lang w:val="en-GB"/>
              </w:rPr>
            </w:pPr>
            <w:r w:rsidRPr="00064EEE">
              <w:rPr>
                <w:lang w:val="en-GB"/>
              </w:rPr>
              <w:t>4</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11D5029" w14:textId="77777777" w:rsidR="00B27983" w:rsidRPr="00064EEE" w:rsidRDefault="00B27983" w:rsidP="00F3724D">
            <w:pPr>
              <w:pStyle w:val="tac0"/>
              <w:rPr>
                <w:lang w:val="en-GB"/>
              </w:rPr>
            </w:pPr>
            <w:r w:rsidRPr="00064EEE">
              <w:rPr>
                <w:lang w:val="en-GB"/>
              </w:rPr>
              <w:t>4</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C993207" w14:textId="77777777" w:rsidR="00B27983" w:rsidRPr="00064EEE" w:rsidRDefault="00B27983" w:rsidP="00F3724D">
            <w:pPr>
              <w:pStyle w:val="tac0"/>
              <w:rPr>
                <w:lang w:val="en-GB"/>
              </w:rPr>
            </w:pPr>
            <w:r w:rsidRPr="00064EEE">
              <w:rPr>
                <w:lang w:val="en-GB"/>
              </w:rPr>
              <w:t>4</w:t>
            </w:r>
          </w:p>
        </w:tc>
      </w:tr>
      <w:tr w:rsidR="00B27983" w:rsidRPr="00BA603A" w14:paraId="425C9D6F" w14:textId="77777777" w:rsidTr="00F3724D">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B253547" w14:textId="77777777" w:rsidR="00B27983" w:rsidRPr="00064EEE" w:rsidRDefault="00B27983" w:rsidP="00F3724D">
            <w:pPr>
              <w:pStyle w:val="tac0"/>
              <w:rPr>
                <w:sz w:val="15"/>
                <w:szCs w:val="15"/>
                <w:lang w:val="en-GB"/>
              </w:rPr>
            </w:pPr>
            <w:r w:rsidRPr="00064EEE">
              <w:rPr>
                <w:lang w:val="en-AU"/>
              </w:rPr>
              <w:t>Subband differential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D79F135" w14:textId="77777777" w:rsidR="00B27983" w:rsidRPr="00064EEE" w:rsidRDefault="00B27983" w:rsidP="00F3724D">
            <w:pPr>
              <w:pStyle w:val="tac0"/>
              <w:rPr>
                <w:lang w:val="en-GB"/>
              </w:rPr>
            </w:pPr>
            <w:r w:rsidRPr="00064EEE">
              <w:rPr>
                <w:lang w:val="en-GB"/>
              </w:rPr>
              <w:t>0</w:t>
            </w:r>
          </w:p>
        </w:tc>
        <w:tc>
          <w:tcPr>
            <w:tcW w:w="0" w:type="auto"/>
            <w:tcBorders>
              <w:top w:val="nil"/>
              <w:left w:val="nil"/>
              <w:bottom w:val="single" w:sz="8" w:space="0" w:color="auto"/>
              <w:right w:val="single" w:sz="4" w:space="0" w:color="auto"/>
            </w:tcBorders>
            <w:tcMar>
              <w:top w:w="0" w:type="dxa"/>
              <w:left w:w="108" w:type="dxa"/>
              <w:bottom w:w="0" w:type="dxa"/>
              <w:right w:w="108" w:type="dxa"/>
            </w:tcMar>
            <w:vAlign w:val="center"/>
          </w:tcPr>
          <w:p w14:paraId="2A276761" w14:textId="77777777" w:rsidR="00B27983" w:rsidRPr="00064EEE" w:rsidRDefault="00B27983" w:rsidP="00F3724D">
            <w:pPr>
              <w:pStyle w:val="tac0"/>
              <w:rPr>
                <w:lang w:val="en-GB"/>
              </w:rPr>
            </w:pPr>
            <w:r w:rsidRPr="00064EEE">
              <w:rPr>
                <w:lang w:val="en-GB"/>
              </w:rPr>
              <w:t>2</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4B5C802" w14:textId="77777777" w:rsidR="00B27983" w:rsidRPr="00064EEE" w:rsidRDefault="00B27983" w:rsidP="00F3724D">
            <w:pPr>
              <w:pStyle w:val="tac0"/>
              <w:rPr>
                <w:lang w:val="en-GB"/>
              </w:rPr>
            </w:pPr>
            <w:r w:rsidRPr="00064EEE">
              <w:rPr>
                <w:lang w:val="en-GB"/>
              </w:rPr>
              <w:t>2</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CC6D16B" w14:textId="77777777" w:rsidR="00B27983" w:rsidRPr="00064EEE" w:rsidRDefault="00B27983" w:rsidP="00F3724D">
            <w:pPr>
              <w:pStyle w:val="tac0"/>
              <w:rPr>
                <w:lang w:val="en-GB"/>
              </w:rPr>
            </w:pPr>
            <w:r w:rsidRPr="00064EEE">
              <w:rPr>
                <w:lang w:val="en-GB"/>
              </w:rPr>
              <w:t>2</w:t>
            </w:r>
          </w:p>
        </w:tc>
      </w:tr>
      <w:tr w:rsidR="00B27983" w:rsidRPr="00BA603A" w14:paraId="5AB093AC" w14:textId="77777777" w:rsidTr="00F3724D">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6108190" w14:textId="77777777" w:rsidR="00B27983" w:rsidRPr="00064EEE" w:rsidRDefault="00B27983" w:rsidP="00F3724D">
            <w:pPr>
              <w:pStyle w:val="tac0"/>
              <w:rPr>
                <w:sz w:val="15"/>
                <w:szCs w:val="15"/>
                <w:lang w:val="en-GB"/>
              </w:rPr>
            </w:pPr>
            <w:r w:rsidRPr="00064EEE">
              <w:rPr>
                <w:lang w:val="en-AU"/>
              </w:rPr>
              <w:t>Position of the M selected subbands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2477422" w14:textId="77777777" w:rsidR="00B27983" w:rsidRPr="00064EEE" w:rsidRDefault="00B27983" w:rsidP="00F3724D">
            <w:pPr>
              <w:pStyle w:val="tac0"/>
              <w:rPr>
                <w:sz w:val="15"/>
                <w:szCs w:val="15"/>
                <w:lang w:val="en-GB"/>
              </w:rPr>
            </w:pPr>
            <w:r w:rsidRPr="00E54724">
              <w:rPr>
                <w:position w:val="-4"/>
              </w:rPr>
              <w:object w:dxaOrig="200" w:dyaOrig="220" w14:anchorId="255A7025">
                <v:shape id="_x0000_i2162" type="#_x0000_t75" style="width:10.2pt;height:11.1pt" o:ole="">
                  <v:imagedata r:id="rId1660" o:title=""/>
                </v:shape>
                <o:OLEObject Type="Embed" ProgID="Equation.3" ShapeID="_x0000_i2162" DrawAspect="Content" ObjectID="_1578895044" r:id="rId1705"/>
              </w:object>
            </w:r>
          </w:p>
        </w:tc>
        <w:tc>
          <w:tcPr>
            <w:tcW w:w="0" w:type="auto"/>
            <w:tcBorders>
              <w:top w:val="nil"/>
              <w:left w:val="nil"/>
              <w:bottom w:val="single" w:sz="8" w:space="0" w:color="auto"/>
              <w:right w:val="single" w:sz="4" w:space="0" w:color="auto"/>
            </w:tcBorders>
            <w:tcMar>
              <w:top w:w="0" w:type="dxa"/>
              <w:left w:w="108" w:type="dxa"/>
              <w:bottom w:w="0" w:type="dxa"/>
              <w:right w:w="108" w:type="dxa"/>
            </w:tcMar>
            <w:vAlign w:val="center"/>
          </w:tcPr>
          <w:p w14:paraId="3A3F4240" w14:textId="77777777" w:rsidR="00B27983" w:rsidRPr="00064EEE" w:rsidRDefault="00B27983" w:rsidP="00F3724D">
            <w:pPr>
              <w:pStyle w:val="tac0"/>
              <w:rPr>
                <w:sz w:val="15"/>
                <w:szCs w:val="15"/>
                <w:lang w:val="en-GB"/>
              </w:rPr>
            </w:pPr>
            <w:r w:rsidRPr="00E54724">
              <w:rPr>
                <w:position w:val="-4"/>
              </w:rPr>
              <w:object w:dxaOrig="200" w:dyaOrig="220" w14:anchorId="198CF67D">
                <v:shape id="_x0000_i2163" type="#_x0000_t75" style="width:10.2pt;height:11.1pt" o:ole="">
                  <v:imagedata r:id="rId1660" o:title=""/>
                </v:shape>
                <o:OLEObject Type="Embed" ProgID="Equation.3" ShapeID="_x0000_i2163" DrawAspect="Content" ObjectID="_1578895045" r:id="rId1706"/>
              </w:objec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DD5B81" w14:textId="77777777" w:rsidR="00B27983" w:rsidRPr="00064EEE" w:rsidRDefault="00B27983" w:rsidP="00F3724D">
            <w:pPr>
              <w:pStyle w:val="tac0"/>
              <w:rPr>
                <w:sz w:val="15"/>
                <w:szCs w:val="15"/>
                <w:lang w:val="en-GB"/>
              </w:rPr>
            </w:pPr>
            <w:r w:rsidRPr="00E54724">
              <w:rPr>
                <w:position w:val="-4"/>
              </w:rPr>
              <w:object w:dxaOrig="200" w:dyaOrig="220" w14:anchorId="4FD8D1FB">
                <v:shape id="_x0000_i2164" type="#_x0000_t75" style="width:10.2pt;height:11.1pt" o:ole="">
                  <v:imagedata r:id="rId1660" o:title=""/>
                </v:shape>
                <o:OLEObject Type="Embed" ProgID="Equation.3" ShapeID="_x0000_i2164" DrawAspect="Content" ObjectID="_1578895046" r:id="rId1707"/>
              </w:objec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20C3DED" w14:textId="77777777" w:rsidR="00B27983" w:rsidRPr="00064EEE" w:rsidRDefault="00B27983" w:rsidP="00F3724D">
            <w:pPr>
              <w:pStyle w:val="tac0"/>
              <w:rPr>
                <w:sz w:val="15"/>
                <w:szCs w:val="15"/>
                <w:lang w:val="en-GB"/>
              </w:rPr>
            </w:pPr>
            <w:r w:rsidRPr="00E54724">
              <w:rPr>
                <w:position w:val="-4"/>
              </w:rPr>
              <w:object w:dxaOrig="200" w:dyaOrig="220" w14:anchorId="4BFC6958">
                <v:shape id="_x0000_i2165" type="#_x0000_t75" style="width:10.2pt;height:11.1pt" o:ole="">
                  <v:imagedata r:id="rId1660" o:title=""/>
                </v:shape>
                <o:OLEObject Type="Embed" ProgID="Equation.3" ShapeID="_x0000_i2165" DrawAspect="Content" ObjectID="_1578895047" r:id="rId1708"/>
              </w:object>
            </w:r>
          </w:p>
        </w:tc>
      </w:tr>
      <w:tr w:rsidR="00B27983" w:rsidRPr="00BA603A" w14:paraId="41D77CE3" w14:textId="77777777" w:rsidTr="00F3724D">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31E20F3" w14:textId="77777777" w:rsidR="00B27983" w:rsidRPr="00064EEE" w:rsidRDefault="00B27983" w:rsidP="00F3724D">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5E2E097" w14:textId="77777777" w:rsidR="00B27983" w:rsidRPr="00064EEE" w:rsidRDefault="00B27983" w:rsidP="00F3724D">
            <w:pPr>
              <w:pStyle w:val="tac0"/>
              <w:rPr>
                <w:lang w:val="en-GB"/>
              </w:rPr>
            </w:pPr>
            <w:r>
              <w:rPr>
                <w:lang w:val="en-GB"/>
              </w:rPr>
              <w:t>4</w:t>
            </w:r>
          </w:p>
        </w:tc>
        <w:tc>
          <w:tcPr>
            <w:tcW w:w="0" w:type="auto"/>
            <w:tcBorders>
              <w:top w:val="nil"/>
              <w:left w:val="nil"/>
              <w:bottom w:val="single" w:sz="8" w:space="0" w:color="auto"/>
              <w:right w:val="single" w:sz="4" w:space="0" w:color="auto"/>
            </w:tcBorders>
            <w:tcMar>
              <w:top w:w="0" w:type="dxa"/>
              <w:left w:w="108" w:type="dxa"/>
              <w:bottom w:w="0" w:type="dxa"/>
              <w:right w:w="108" w:type="dxa"/>
            </w:tcMar>
            <w:vAlign w:val="center"/>
          </w:tcPr>
          <w:p w14:paraId="1BCF0AA7" w14:textId="77777777" w:rsidR="00B27983" w:rsidRPr="00064EEE" w:rsidRDefault="00B27983" w:rsidP="00F3724D">
            <w:pPr>
              <w:pStyle w:val="tac0"/>
              <w:rPr>
                <w:lang w:val="en-GB"/>
              </w:rPr>
            </w:pPr>
            <w:r>
              <w:rPr>
                <w:lang w:val="en-GB"/>
              </w:rPr>
              <w:t>4</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0D85DA4" w14:textId="77777777" w:rsidR="00B27983" w:rsidRPr="00064EEE" w:rsidRDefault="00B27983" w:rsidP="00F3724D">
            <w:pPr>
              <w:pStyle w:val="tac0"/>
              <w:rPr>
                <w:lang w:val="en-GB"/>
              </w:rPr>
            </w:pPr>
            <w:r>
              <w:rPr>
                <w:lang w:val="en-GB"/>
              </w:rPr>
              <w:t>0</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78D4687" w14:textId="77777777" w:rsidR="00B27983" w:rsidRPr="00064EEE" w:rsidRDefault="00B27983" w:rsidP="00F3724D">
            <w:pPr>
              <w:pStyle w:val="tac0"/>
              <w:rPr>
                <w:lang w:val="en-GB"/>
              </w:rPr>
            </w:pPr>
            <w:r>
              <w:rPr>
                <w:lang w:val="en-GB"/>
              </w:rPr>
              <w:t>0</w:t>
            </w:r>
          </w:p>
        </w:tc>
      </w:tr>
      <w:tr w:rsidR="00B27983" w:rsidRPr="00BA603A" w14:paraId="139B2024" w14:textId="77777777" w:rsidTr="00F3724D">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2DEF420" w14:textId="77777777" w:rsidR="00B27983" w:rsidRPr="00064EEE" w:rsidRDefault="00B27983" w:rsidP="00F3724D">
            <w:pPr>
              <w:pStyle w:val="tac0"/>
              <w:rPr>
                <w:lang w:val="en-GB"/>
              </w:rPr>
            </w:pPr>
            <w:r w:rsidRPr="00E54724">
              <w:rPr>
                <w:lang w:val="en-GB"/>
              </w:rPr>
              <w:t>Wideband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E481311" w14:textId="77777777" w:rsidR="00B27983" w:rsidRPr="00064EEE" w:rsidRDefault="00B27983" w:rsidP="00F3724D">
            <w:pPr>
              <w:pStyle w:val="tac0"/>
              <w:rPr>
                <w:lang w:val="en-GB"/>
              </w:rPr>
            </w:pPr>
            <w:r>
              <w:rPr>
                <w:lang w:val="en-GB"/>
              </w:rPr>
              <w:t>4</w:t>
            </w:r>
          </w:p>
        </w:tc>
        <w:tc>
          <w:tcPr>
            <w:tcW w:w="0" w:type="auto"/>
            <w:tcBorders>
              <w:top w:val="nil"/>
              <w:left w:val="nil"/>
              <w:bottom w:val="single" w:sz="8" w:space="0" w:color="auto"/>
              <w:right w:val="single" w:sz="4" w:space="0" w:color="auto"/>
            </w:tcBorders>
            <w:tcMar>
              <w:top w:w="0" w:type="dxa"/>
              <w:left w:w="108" w:type="dxa"/>
              <w:bottom w:w="0" w:type="dxa"/>
              <w:right w:w="108" w:type="dxa"/>
            </w:tcMar>
            <w:vAlign w:val="center"/>
          </w:tcPr>
          <w:p w14:paraId="6E1049CB" w14:textId="77777777" w:rsidR="00B27983" w:rsidRPr="00064EEE" w:rsidRDefault="00B27983" w:rsidP="00F3724D">
            <w:pPr>
              <w:pStyle w:val="tac0"/>
              <w:rPr>
                <w:lang w:val="en-GB"/>
              </w:rPr>
            </w:pPr>
            <w:r>
              <w:rPr>
                <w:lang w:val="en-GB"/>
              </w:rPr>
              <w:t>4</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1EBE0B1" w14:textId="77777777" w:rsidR="00B27983" w:rsidRPr="00064EEE" w:rsidRDefault="00B27983" w:rsidP="00F3724D">
            <w:pPr>
              <w:pStyle w:val="tac0"/>
              <w:rPr>
                <w:lang w:val="en-GB"/>
              </w:rPr>
            </w:pPr>
            <w:r>
              <w:rPr>
                <w:lang w:val="en-GB"/>
              </w:rPr>
              <w:t>4</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117A829" w14:textId="77777777" w:rsidR="00B27983" w:rsidRPr="00064EEE" w:rsidRDefault="00B27983" w:rsidP="00F3724D">
            <w:pPr>
              <w:pStyle w:val="tac0"/>
              <w:rPr>
                <w:lang w:val="en-GB"/>
              </w:rPr>
            </w:pPr>
            <w:r>
              <w:rPr>
                <w:lang w:val="en-GB"/>
              </w:rPr>
              <w:t>4</w:t>
            </w:r>
          </w:p>
        </w:tc>
      </w:tr>
      <w:tr w:rsidR="00B27983" w:rsidRPr="00BA603A" w14:paraId="06C4F507" w14:textId="77777777" w:rsidTr="00F3724D">
        <w:trPr>
          <w:trHeight w:val="148"/>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12CB721" w14:textId="77777777" w:rsidR="00B27983" w:rsidRPr="00064EEE" w:rsidRDefault="00B27983" w:rsidP="00F3724D">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B7A53B6" w14:textId="77777777" w:rsidR="00B27983" w:rsidRPr="00064EEE" w:rsidRDefault="00B27983" w:rsidP="00F3724D">
            <w:pPr>
              <w:pStyle w:val="tac0"/>
              <w:rPr>
                <w:lang w:val="en-GB"/>
              </w:rPr>
            </w:pPr>
            <w:r>
              <w:rPr>
                <w:lang w:val="en-GB"/>
              </w:rPr>
              <w:t>4</w:t>
            </w:r>
          </w:p>
        </w:tc>
        <w:tc>
          <w:tcPr>
            <w:tcW w:w="0" w:type="auto"/>
            <w:tcBorders>
              <w:top w:val="nil"/>
              <w:left w:val="nil"/>
              <w:bottom w:val="single" w:sz="8" w:space="0" w:color="auto"/>
              <w:right w:val="single" w:sz="4" w:space="0" w:color="auto"/>
            </w:tcBorders>
            <w:tcMar>
              <w:top w:w="0" w:type="dxa"/>
              <w:left w:w="108" w:type="dxa"/>
              <w:bottom w:w="0" w:type="dxa"/>
              <w:right w:w="108" w:type="dxa"/>
            </w:tcMar>
            <w:vAlign w:val="center"/>
          </w:tcPr>
          <w:p w14:paraId="4EEA6E71" w14:textId="77777777" w:rsidR="00B27983" w:rsidRPr="00064EEE" w:rsidRDefault="00B27983" w:rsidP="00F3724D">
            <w:pPr>
              <w:pStyle w:val="tac0"/>
              <w:rPr>
                <w:lang w:val="en-GB"/>
              </w:rPr>
            </w:pPr>
            <w:r>
              <w:rPr>
                <w:lang w:val="en-GB"/>
              </w:rPr>
              <w:t>4</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9BD2AD" w14:textId="77777777" w:rsidR="00B27983" w:rsidRPr="00064EEE" w:rsidRDefault="00B27983" w:rsidP="00F3724D">
            <w:pPr>
              <w:pStyle w:val="tac0"/>
              <w:rPr>
                <w:lang w:val="en-GB"/>
              </w:rPr>
            </w:pPr>
            <w:r>
              <w:rPr>
                <w:lang w:val="en-GB"/>
              </w:rPr>
              <w:t>4</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EEDE05B" w14:textId="77777777" w:rsidR="00B27983" w:rsidRPr="00064EEE" w:rsidRDefault="00B27983" w:rsidP="00F3724D">
            <w:pPr>
              <w:pStyle w:val="tac0"/>
              <w:rPr>
                <w:lang w:val="en-GB"/>
              </w:rPr>
            </w:pPr>
            <w:r>
              <w:rPr>
                <w:lang w:val="en-GB"/>
              </w:rPr>
              <w:t>4</w:t>
            </w:r>
          </w:p>
        </w:tc>
      </w:tr>
    </w:tbl>
    <w:p w14:paraId="4CF8CBA8" w14:textId="77777777" w:rsidR="00B27983" w:rsidRDefault="00B27983" w:rsidP="00B27983">
      <w:pPr>
        <w:rPr>
          <w:lang w:eastAsia="zh-CN"/>
        </w:rPr>
      </w:pPr>
    </w:p>
    <w:p w14:paraId="7FA9DC1F" w14:textId="3E548351" w:rsidR="00B27983" w:rsidRPr="00383D3E" w:rsidRDefault="00B27983" w:rsidP="00B27983">
      <w:pPr>
        <w:pStyle w:val="TH"/>
        <w:rPr>
          <w:rFonts w:cs="Arial"/>
          <w:lang w:eastAsia="zh-CN"/>
        </w:rPr>
      </w:pPr>
      <w:r w:rsidRPr="00383D3E">
        <w:rPr>
          <w:rFonts w:cs="Arial"/>
        </w:rPr>
        <w:t>Table 5.2.2.6.3-2</w:t>
      </w:r>
      <w:r w:rsidRPr="00383D3E">
        <w:rPr>
          <w:rFonts w:cs="Arial"/>
          <w:lang w:eastAsia="zh-CN"/>
        </w:rPr>
        <w:t>C</w:t>
      </w:r>
      <w:r w:rsidRPr="00383D3E">
        <w:rPr>
          <w:rFonts w:cs="Arial"/>
        </w:rPr>
        <w:t xml:space="preserve">: Fields for channel quality information feedback for UE selected subband CQI reports (transmission mode </w:t>
      </w:r>
      <w:r>
        <w:rPr>
          <w:rFonts w:cs="Arial" w:hint="eastAsia"/>
          <w:lang w:eastAsia="zh-CN"/>
        </w:rPr>
        <w:t>9/10</w:t>
      </w:r>
      <w:r w:rsidRPr="00383D3E">
        <w:rPr>
          <w:rFonts w:cs="Arial"/>
          <w:lang w:eastAsia="zh-CN"/>
        </w:rPr>
        <w:t xml:space="preserve"> </w:t>
      </w:r>
      <w:r w:rsidRPr="00383D3E">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A’</w:t>
      </w:r>
      <w:r w:rsidRPr="00383D3E">
        <w:rPr>
          <w:rFonts w:cs="Arial"/>
        </w:rPr>
        <w:t xml:space="preserve"> with </w:t>
      </w:r>
      <w:r>
        <w:rPr>
          <w:rFonts w:hint="eastAsia"/>
          <w:lang w:eastAsia="zh-CN"/>
        </w:rPr>
        <w:t xml:space="preserve">codebook </w:t>
      </w:r>
      <w:r>
        <w:rPr>
          <w:lang w:eastAsia="zh-CN"/>
        </w:rPr>
        <w:t xml:space="preserve">configuration </w:t>
      </w:r>
      <w:r w:rsidRPr="00E073D9">
        <w:rPr>
          <w:position w:val="-10"/>
          <w:lang w:eastAsia="zh-CN"/>
        </w:rPr>
        <w:object w:dxaOrig="1540" w:dyaOrig="340" w14:anchorId="2D6222AC">
          <v:shape id="_x0000_i2166" type="#_x0000_t75" style="width:51.6pt;height:14.1pt" o:ole="">
            <v:imagedata r:id="rId1024" o:title=""/>
          </v:shape>
          <o:OLEObject Type="Embed" ProgID="Equation.3" ShapeID="_x0000_i2166" DrawAspect="Content" ObjectID="_1578895048" r:id="rId1709"/>
        </w:object>
      </w:r>
      <w:r w:rsidRPr="00383D3E">
        <w:rPr>
          <w:rFonts w:cs="Arial"/>
          <w:lang w:eastAsia="zh-CN"/>
        </w:rPr>
        <w:t xml:space="preserve"> and </w:t>
      </w:r>
      <w:r>
        <w:rPr>
          <w:rFonts w:cs="Arial"/>
          <w:i/>
          <w:lang w:eastAsia="zh-CN"/>
        </w:rPr>
        <w:t>CodebookConfig</w:t>
      </w:r>
      <w:r>
        <w:rPr>
          <w:rFonts w:cs="Arial" w:hint="eastAsia"/>
          <w:lang w:eastAsia="zh-CN"/>
        </w:rPr>
        <w:t>=</w:t>
      </w:r>
      <w:r w:rsidRPr="00383D3E">
        <w:rPr>
          <w:rFonts w:cs="Arial"/>
          <w:lang w:eastAsia="zh-CN"/>
        </w:rPr>
        <w:t>1</w:t>
      </w:r>
      <w:ins w:id="3820" w:author="Edited - Third Generation Partnership Project" w:date="2017-12-06T07:33:00Z">
        <w:r w:rsidR="00780AF1">
          <w:rPr>
            <w:rFonts w:cs="Arial"/>
          </w:rPr>
          <w:t xml:space="preserve">, </w:t>
        </w:r>
        <w:r w:rsidR="00780AF1">
          <w:rPr>
            <w:rFonts w:hint="eastAsia"/>
            <w:lang w:eastAsia="zh-CN"/>
          </w:rPr>
          <w:t xml:space="preserve">except with </w:t>
        </w:r>
        <w:r w:rsidR="00780AF1" w:rsidRPr="00F84586">
          <w:rPr>
            <w:i/>
          </w:rPr>
          <w:t>advancedCodebookEnabled</w:t>
        </w:r>
        <w:r w:rsidR="00780AF1">
          <w:rPr>
            <w:i/>
          </w:rPr>
          <w:t>=TRUE</w:t>
        </w:r>
      </w:ins>
      <w:r w:rsidRPr="00383D3E">
        <w:rPr>
          <w:rFonts w:cs="Arial"/>
        </w:rPr>
        <w:t>)</w:t>
      </w:r>
    </w:p>
    <w:tbl>
      <w:tblPr>
        <w:tblW w:w="9413" w:type="dxa"/>
        <w:jc w:val="center"/>
        <w:tblCellMar>
          <w:left w:w="0" w:type="dxa"/>
          <w:right w:w="0" w:type="dxa"/>
        </w:tblCellMar>
        <w:tblLook w:val="04A0" w:firstRow="1" w:lastRow="0" w:firstColumn="1" w:lastColumn="0" w:noHBand="0" w:noVBand="1"/>
      </w:tblPr>
      <w:tblGrid>
        <w:gridCol w:w="1233"/>
        <w:gridCol w:w="1960"/>
        <w:gridCol w:w="1754"/>
        <w:gridCol w:w="2336"/>
        <w:gridCol w:w="2130"/>
      </w:tblGrid>
      <w:tr w:rsidR="00B27983" w:rsidRPr="00290CB4" w14:paraId="556D3D0C" w14:textId="77777777" w:rsidTr="00780AF1">
        <w:trPr>
          <w:cantSplit/>
          <w:trHeight w:val="412"/>
          <w:tblHeader/>
          <w:jc w:val="center"/>
        </w:trPr>
        <w:tc>
          <w:tcPr>
            <w:tcW w:w="1514" w:type="dxa"/>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14:paraId="326E8746" w14:textId="77777777" w:rsidR="00B27983" w:rsidRPr="00064EEE" w:rsidRDefault="00B27983" w:rsidP="00E45776">
            <w:pPr>
              <w:pStyle w:val="tah0"/>
              <w:keepNext w:val="0"/>
              <w:rPr>
                <w:lang w:val="en-GB"/>
              </w:rPr>
            </w:pPr>
            <w:r w:rsidRPr="00064EEE">
              <w:rPr>
                <w:lang w:val="en-GB"/>
              </w:rPr>
              <w:t>Field</w:t>
            </w:r>
          </w:p>
        </w:tc>
        <w:tc>
          <w:tcPr>
            <w:tcW w:w="7899" w:type="dxa"/>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5486591" w14:textId="77777777" w:rsidR="00B27983" w:rsidRPr="00064EEE" w:rsidRDefault="00B27983" w:rsidP="00E45776">
            <w:pPr>
              <w:pStyle w:val="tah0"/>
              <w:keepNext w:val="0"/>
              <w:rPr>
                <w:lang w:val="en-GB"/>
              </w:rPr>
            </w:pPr>
            <w:r w:rsidRPr="00064EEE">
              <w:rPr>
                <w:lang w:val="en-GB"/>
              </w:rPr>
              <w:t>Bit width</w:t>
            </w:r>
          </w:p>
        </w:tc>
      </w:tr>
      <w:tr w:rsidR="00B27983" w:rsidRPr="00290CB4" w14:paraId="456540AF" w14:textId="77777777" w:rsidTr="00780AF1">
        <w:trPr>
          <w:cantSplit/>
          <w:trHeight w:val="137"/>
          <w:tblHeader/>
          <w:jc w:val="center"/>
        </w:trPr>
        <w:tc>
          <w:tcPr>
            <w:tcW w:w="1514" w:type="dxa"/>
            <w:vMerge/>
            <w:tcBorders>
              <w:top w:val="single" w:sz="8" w:space="0" w:color="auto"/>
              <w:left w:val="single" w:sz="8" w:space="0" w:color="auto"/>
              <w:bottom w:val="single" w:sz="8" w:space="0" w:color="auto"/>
              <w:right w:val="single" w:sz="4" w:space="0" w:color="auto"/>
            </w:tcBorders>
            <w:shd w:val="clear" w:color="auto" w:fill="E0E0E0"/>
            <w:vAlign w:val="center"/>
          </w:tcPr>
          <w:p w14:paraId="5ACBD93D" w14:textId="77777777" w:rsidR="00B27983" w:rsidRPr="00BA603A" w:rsidRDefault="00B27983" w:rsidP="00E45776">
            <w:pPr>
              <w:rPr>
                <w:rFonts w:ascii="Arial" w:eastAsia="Calibri" w:hAnsi="Arial" w:cs="Arial"/>
                <w:b/>
                <w:bCs/>
                <w:sz w:val="18"/>
                <w:szCs w:val="18"/>
              </w:rPr>
            </w:pPr>
          </w:p>
        </w:tc>
        <w:tc>
          <w:tcPr>
            <w:tcW w:w="1960" w:type="dxa"/>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14:paraId="5959D7DE" w14:textId="77777777" w:rsidR="00B27983" w:rsidRPr="00807468" w:rsidRDefault="00B27983" w:rsidP="00E45776">
            <w:pPr>
              <w:pStyle w:val="tah0"/>
              <w:keepNext w:val="0"/>
              <w:rPr>
                <w:rFonts w:eastAsia="SimSun"/>
                <w:lang w:val="en-GB" w:eastAsia="zh-CN"/>
              </w:rPr>
            </w:pPr>
            <w:r w:rsidRPr="00064EEE">
              <w:rPr>
                <w:lang w:val="en-GB"/>
              </w:rPr>
              <w:t>Rank = 1</w:t>
            </w:r>
            <w:r>
              <w:rPr>
                <w:rFonts w:eastAsia="SimSun" w:hint="eastAsia"/>
                <w:lang w:val="en-GB" w:eastAsia="zh-CN"/>
              </w:rPr>
              <w:t xml:space="preserve"> </w:t>
            </w:r>
          </w:p>
        </w:tc>
        <w:tc>
          <w:tcPr>
            <w:tcW w:w="1754" w:type="dxa"/>
            <w:tcBorders>
              <w:top w:val="single" w:sz="4" w:space="0" w:color="auto"/>
              <w:left w:val="single" w:sz="4" w:space="0" w:color="auto"/>
              <w:bottom w:val="single" w:sz="4" w:space="0" w:color="auto"/>
              <w:right w:val="single" w:sz="4" w:space="0" w:color="auto"/>
            </w:tcBorders>
            <w:shd w:val="clear" w:color="auto" w:fill="E0E0E0"/>
          </w:tcPr>
          <w:p w14:paraId="66BB5043" w14:textId="77777777" w:rsidR="00B27983" w:rsidRPr="00B152C6" w:rsidRDefault="00B27983" w:rsidP="00E45776">
            <w:pPr>
              <w:pStyle w:val="tah0"/>
              <w:keepNext w:val="0"/>
              <w:rPr>
                <w:rFonts w:eastAsia="SimSun"/>
                <w:lang w:val="en-GB" w:eastAsia="zh-CN"/>
              </w:rPr>
            </w:pPr>
            <w:r>
              <w:rPr>
                <w:rFonts w:eastAsia="SimSun" w:hint="eastAsia"/>
                <w:lang w:val="en-GB" w:eastAsia="zh-CN"/>
              </w:rPr>
              <w:t>Rank = 2</w:t>
            </w:r>
          </w:p>
        </w:tc>
        <w:tc>
          <w:tcPr>
            <w:tcW w:w="2150" w:type="dxa"/>
            <w:tcBorders>
              <w:top w:val="nil"/>
              <w:left w:val="single" w:sz="4" w:space="0" w:color="auto"/>
              <w:bottom w:val="single" w:sz="8" w:space="0" w:color="auto"/>
              <w:right w:val="single" w:sz="4" w:space="0" w:color="auto"/>
            </w:tcBorders>
            <w:shd w:val="clear" w:color="auto" w:fill="E0E0E0"/>
            <w:tcMar>
              <w:top w:w="0" w:type="dxa"/>
              <w:left w:w="108" w:type="dxa"/>
              <w:bottom w:w="0" w:type="dxa"/>
              <w:right w:w="108" w:type="dxa"/>
            </w:tcMar>
            <w:vAlign w:val="center"/>
          </w:tcPr>
          <w:p w14:paraId="3B031AC4" w14:textId="77777777" w:rsidR="00B27983" w:rsidRPr="00064EEE" w:rsidRDefault="00B27983" w:rsidP="00E45776">
            <w:pPr>
              <w:pStyle w:val="tah0"/>
              <w:keepNext w:val="0"/>
              <w:rPr>
                <w:lang w:val="en-GB"/>
              </w:rPr>
            </w:pPr>
            <w:r w:rsidRPr="00064EEE">
              <w:rPr>
                <w:lang w:val="en-GB"/>
              </w:rPr>
              <w:t>Rank</w:t>
            </w:r>
            <w:r>
              <w:rPr>
                <w:rFonts w:eastAsia="SimSun" w:hint="eastAsia"/>
                <w:lang w:val="en-GB" w:eastAsia="zh-CN"/>
              </w:rPr>
              <w:t xml:space="preserve"> = 3</w:t>
            </w:r>
          </w:p>
        </w:tc>
        <w:tc>
          <w:tcPr>
            <w:tcW w:w="2035" w:type="dxa"/>
            <w:tcBorders>
              <w:top w:val="nil"/>
              <w:left w:val="single" w:sz="4" w:space="0" w:color="auto"/>
              <w:bottom w:val="single" w:sz="8" w:space="0" w:color="auto"/>
              <w:right w:val="single" w:sz="4" w:space="0" w:color="auto"/>
            </w:tcBorders>
            <w:shd w:val="clear" w:color="auto" w:fill="E0E0E0"/>
          </w:tcPr>
          <w:p w14:paraId="0126B7C9" w14:textId="77777777" w:rsidR="00B27983" w:rsidRPr="00064EEE" w:rsidRDefault="00B27983" w:rsidP="00E45776">
            <w:pPr>
              <w:pStyle w:val="tah0"/>
              <w:keepNext w:val="0"/>
              <w:rPr>
                <w:lang w:val="en-GB"/>
              </w:rPr>
            </w:pPr>
            <w:r w:rsidRPr="00064EEE">
              <w:rPr>
                <w:lang w:val="en-GB"/>
              </w:rPr>
              <w:t>Rank</w:t>
            </w:r>
            <w:r>
              <w:rPr>
                <w:rFonts w:eastAsia="SimSun" w:hint="eastAsia"/>
                <w:lang w:val="en-GB" w:eastAsia="zh-CN"/>
              </w:rPr>
              <w:t xml:space="preserve"> = 4</w:t>
            </w:r>
          </w:p>
        </w:tc>
      </w:tr>
      <w:tr w:rsidR="00B27983" w:rsidRPr="00290CB4" w14:paraId="77F1068F" w14:textId="77777777" w:rsidTr="00780AF1">
        <w:trPr>
          <w:trHeight w:val="194"/>
          <w:jc w:val="center"/>
        </w:trPr>
        <w:tc>
          <w:tcPr>
            <w:tcW w:w="1514"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586F48EC" w14:textId="77777777" w:rsidR="00B27983" w:rsidRPr="00064EEE" w:rsidRDefault="00B27983" w:rsidP="00E45776">
            <w:pPr>
              <w:pStyle w:val="tac0"/>
              <w:keepNext w:val="0"/>
              <w:rPr>
                <w:lang w:val="en-GB"/>
              </w:rPr>
            </w:pPr>
            <w:r w:rsidRPr="00064EEE">
              <w:rPr>
                <w:lang w:val="en-GB"/>
              </w:rPr>
              <w:t>Wide-band CQI codeword 0</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04D78C0" w14:textId="77777777" w:rsidR="00B27983" w:rsidRPr="00064EEE" w:rsidRDefault="00B27983" w:rsidP="00E45776">
            <w:pPr>
              <w:pStyle w:val="tac0"/>
              <w:keepNext w:val="0"/>
              <w:rPr>
                <w:lang w:val="en-GB"/>
              </w:rPr>
            </w:pPr>
            <w:r w:rsidRPr="00064EEE">
              <w:rPr>
                <w:lang w:val="en-GB"/>
              </w:rPr>
              <w:t>4</w:t>
            </w:r>
          </w:p>
        </w:tc>
        <w:tc>
          <w:tcPr>
            <w:tcW w:w="1754" w:type="dxa"/>
            <w:tcBorders>
              <w:top w:val="single" w:sz="4" w:space="0" w:color="auto"/>
              <w:left w:val="single" w:sz="4" w:space="0" w:color="auto"/>
              <w:bottom w:val="single" w:sz="4" w:space="0" w:color="auto"/>
              <w:right w:val="single" w:sz="4" w:space="0" w:color="auto"/>
            </w:tcBorders>
            <w:vAlign w:val="center"/>
          </w:tcPr>
          <w:p w14:paraId="771E309E" w14:textId="77777777" w:rsidR="00B27983" w:rsidRDefault="00B27983" w:rsidP="00E45776">
            <w:pPr>
              <w:pStyle w:val="tac0"/>
              <w:keepNext w:val="0"/>
              <w:rPr>
                <w:rFonts w:eastAsia="SimSun"/>
                <w:lang w:val="en-GB" w:eastAsia="zh-CN"/>
              </w:rPr>
            </w:pPr>
            <w:r w:rsidRPr="00064EEE">
              <w:rPr>
                <w:lang w:val="en-GB"/>
              </w:rPr>
              <w:t>4</w:t>
            </w:r>
          </w:p>
        </w:tc>
        <w:tc>
          <w:tcPr>
            <w:tcW w:w="2150" w:type="dxa"/>
            <w:tcBorders>
              <w:top w:val="nil"/>
              <w:left w:val="single" w:sz="4" w:space="0" w:color="auto"/>
              <w:bottom w:val="single" w:sz="8" w:space="0" w:color="auto"/>
              <w:right w:val="single" w:sz="4" w:space="0" w:color="auto"/>
            </w:tcBorders>
            <w:tcMar>
              <w:top w:w="0" w:type="dxa"/>
              <w:left w:w="108" w:type="dxa"/>
              <w:bottom w:w="0" w:type="dxa"/>
              <w:right w:w="108" w:type="dxa"/>
            </w:tcMar>
            <w:vAlign w:val="center"/>
          </w:tcPr>
          <w:p w14:paraId="5C3C198E" w14:textId="77777777" w:rsidR="00B27983" w:rsidRPr="00064EEE" w:rsidRDefault="00B27983" w:rsidP="00E45776">
            <w:pPr>
              <w:pStyle w:val="tac0"/>
              <w:keepNext w:val="0"/>
              <w:rPr>
                <w:lang w:val="en-GB"/>
              </w:rPr>
            </w:pPr>
            <w:r>
              <w:rPr>
                <w:rFonts w:eastAsia="SimSun" w:hint="eastAsia"/>
                <w:lang w:val="en-GB" w:eastAsia="zh-CN"/>
              </w:rPr>
              <w:t>4</w:t>
            </w:r>
          </w:p>
        </w:tc>
        <w:tc>
          <w:tcPr>
            <w:tcW w:w="2035" w:type="dxa"/>
            <w:tcBorders>
              <w:top w:val="nil"/>
              <w:left w:val="single" w:sz="4" w:space="0" w:color="auto"/>
              <w:bottom w:val="single" w:sz="8" w:space="0" w:color="auto"/>
              <w:right w:val="single" w:sz="4" w:space="0" w:color="auto"/>
            </w:tcBorders>
            <w:vAlign w:val="center"/>
          </w:tcPr>
          <w:p w14:paraId="08AD35AE" w14:textId="77777777" w:rsidR="00B27983" w:rsidRDefault="00B27983" w:rsidP="00E45776">
            <w:pPr>
              <w:pStyle w:val="tac0"/>
              <w:keepNext w:val="0"/>
              <w:rPr>
                <w:rFonts w:eastAsia="SimSun"/>
                <w:lang w:val="en-GB" w:eastAsia="zh-CN"/>
              </w:rPr>
            </w:pPr>
            <w:r>
              <w:rPr>
                <w:rFonts w:eastAsia="SimSun" w:hint="eastAsia"/>
                <w:lang w:val="en-GB" w:eastAsia="zh-CN"/>
              </w:rPr>
              <w:t>4</w:t>
            </w:r>
          </w:p>
        </w:tc>
      </w:tr>
      <w:tr w:rsidR="00B27983" w:rsidRPr="00290CB4" w14:paraId="4AC1ADB0" w14:textId="77777777" w:rsidTr="00780AF1">
        <w:trPr>
          <w:trHeight w:val="400"/>
          <w:jc w:val="center"/>
        </w:trPr>
        <w:tc>
          <w:tcPr>
            <w:tcW w:w="1514"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74959E8C" w14:textId="77777777" w:rsidR="00B27983" w:rsidRPr="00064EEE" w:rsidRDefault="00B27983" w:rsidP="00E45776">
            <w:pPr>
              <w:pStyle w:val="tac0"/>
              <w:keepNext w:val="0"/>
              <w:rPr>
                <w:sz w:val="15"/>
                <w:szCs w:val="15"/>
                <w:lang w:val="en-GB"/>
              </w:rPr>
            </w:pPr>
            <w:r w:rsidRPr="00064EEE">
              <w:rPr>
                <w:lang w:val="en-AU"/>
              </w:rPr>
              <w:t>Subband differential CQI codeword 0</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AF051C7" w14:textId="77777777" w:rsidR="00B27983" w:rsidRPr="00064EEE" w:rsidRDefault="00B27983" w:rsidP="00E45776">
            <w:pPr>
              <w:pStyle w:val="tac0"/>
              <w:keepNext w:val="0"/>
              <w:rPr>
                <w:lang w:val="en-GB"/>
              </w:rPr>
            </w:pPr>
            <w:r w:rsidRPr="00064EEE">
              <w:rPr>
                <w:lang w:val="en-GB"/>
              </w:rPr>
              <w:t>2</w:t>
            </w:r>
          </w:p>
        </w:tc>
        <w:tc>
          <w:tcPr>
            <w:tcW w:w="1754" w:type="dxa"/>
            <w:tcBorders>
              <w:top w:val="single" w:sz="4" w:space="0" w:color="auto"/>
              <w:left w:val="single" w:sz="4" w:space="0" w:color="auto"/>
              <w:bottom w:val="single" w:sz="4" w:space="0" w:color="auto"/>
              <w:right w:val="single" w:sz="4" w:space="0" w:color="auto"/>
            </w:tcBorders>
            <w:vAlign w:val="center"/>
          </w:tcPr>
          <w:p w14:paraId="607E0EF1" w14:textId="77777777" w:rsidR="00B27983" w:rsidRDefault="00B27983" w:rsidP="00E45776">
            <w:pPr>
              <w:pStyle w:val="tac0"/>
              <w:keepNext w:val="0"/>
              <w:rPr>
                <w:rFonts w:eastAsia="SimSun"/>
                <w:lang w:val="en-GB" w:eastAsia="zh-CN"/>
              </w:rPr>
            </w:pPr>
            <w:r w:rsidRPr="00064EEE">
              <w:rPr>
                <w:lang w:val="en-GB"/>
              </w:rPr>
              <w:t>2</w:t>
            </w:r>
          </w:p>
        </w:tc>
        <w:tc>
          <w:tcPr>
            <w:tcW w:w="2150" w:type="dxa"/>
            <w:tcBorders>
              <w:top w:val="nil"/>
              <w:left w:val="single" w:sz="4" w:space="0" w:color="auto"/>
              <w:bottom w:val="single" w:sz="8" w:space="0" w:color="auto"/>
              <w:right w:val="single" w:sz="4" w:space="0" w:color="auto"/>
            </w:tcBorders>
            <w:tcMar>
              <w:top w:w="0" w:type="dxa"/>
              <w:left w:w="108" w:type="dxa"/>
              <w:bottom w:w="0" w:type="dxa"/>
              <w:right w:w="108" w:type="dxa"/>
            </w:tcMar>
            <w:vAlign w:val="center"/>
          </w:tcPr>
          <w:p w14:paraId="5F10109C" w14:textId="77777777" w:rsidR="00B27983" w:rsidRPr="00064EEE" w:rsidRDefault="00B27983" w:rsidP="00E45776">
            <w:pPr>
              <w:pStyle w:val="tac0"/>
              <w:keepNext w:val="0"/>
              <w:rPr>
                <w:lang w:val="en-GB"/>
              </w:rPr>
            </w:pPr>
            <w:r>
              <w:rPr>
                <w:rFonts w:eastAsia="SimSun" w:hint="eastAsia"/>
                <w:lang w:val="en-GB" w:eastAsia="zh-CN"/>
              </w:rPr>
              <w:t>2</w:t>
            </w:r>
          </w:p>
        </w:tc>
        <w:tc>
          <w:tcPr>
            <w:tcW w:w="2035" w:type="dxa"/>
            <w:tcBorders>
              <w:top w:val="nil"/>
              <w:left w:val="single" w:sz="4" w:space="0" w:color="auto"/>
              <w:bottom w:val="single" w:sz="8" w:space="0" w:color="auto"/>
              <w:right w:val="single" w:sz="4" w:space="0" w:color="auto"/>
            </w:tcBorders>
            <w:vAlign w:val="center"/>
          </w:tcPr>
          <w:p w14:paraId="065A2171" w14:textId="77777777" w:rsidR="00B27983" w:rsidRDefault="00B27983" w:rsidP="00E45776">
            <w:pPr>
              <w:pStyle w:val="tac0"/>
              <w:keepNext w:val="0"/>
              <w:rPr>
                <w:rFonts w:eastAsia="SimSun"/>
                <w:lang w:val="en-GB" w:eastAsia="zh-CN"/>
              </w:rPr>
            </w:pPr>
            <w:r>
              <w:rPr>
                <w:rFonts w:eastAsia="SimSun" w:hint="eastAsia"/>
                <w:lang w:val="en-GB" w:eastAsia="zh-CN"/>
              </w:rPr>
              <w:t>2</w:t>
            </w:r>
          </w:p>
        </w:tc>
      </w:tr>
      <w:tr w:rsidR="00B27983" w:rsidRPr="00290CB4" w14:paraId="4E7544DE" w14:textId="77777777" w:rsidTr="00780AF1">
        <w:trPr>
          <w:trHeight w:val="206"/>
          <w:jc w:val="center"/>
        </w:trPr>
        <w:tc>
          <w:tcPr>
            <w:tcW w:w="1514"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03311747" w14:textId="77777777" w:rsidR="00B27983" w:rsidRPr="00064EEE" w:rsidRDefault="00B27983" w:rsidP="00E45776">
            <w:pPr>
              <w:pStyle w:val="tac0"/>
              <w:keepNext w:val="0"/>
              <w:rPr>
                <w:lang w:val="en-GB"/>
              </w:rPr>
            </w:pPr>
            <w:r w:rsidRPr="00064EEE">
              <w:rPr>
                <w:lang w:val="en-GB"/>
              </w:rPr>
              <w:t>Wide-band CQI codeword 1</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D56A635" w14:textId="77777777" w:rsidR="00B27983" w:rsidRPr="00064EEE" w:rsidRDefault="00B27983" w:rsidP="00E45776">
            <w:pPr>
              <w:pStyle w:val="tac0"/>
              <w:keepNext w:val="0"/>
              <w:rPr>
                <w:lang w:val="en-GB"/>
              </w:rPr>
            </w:pPr>
            <w:r w:rsidRPr="00064EEE">
              <w:rPr>
                <w:lang w:val="en-GB"/>
              </w:rPr>
              <w:t>0</w:t>
            </w:r>
          </w:p>
        </w:tc>
        <w:tc>
          <w:tcPr>
            <w:tcW w:w="1754" w:type="dxa"/>
            <w:tcBorders>
              <w:top w:val="single" w:sz="4" w:space="0" w:color="auto"/>
              <w:left w:val="single" w:sz="4" w:space="0" w:color="auto"/>
              <w:bottom w:val="single" w:sz="4" w:space="0" w:color="auto"/>
              <w:right w:val="single" w:sz="4" w:space="0" w:color="auto"/>
            </w:tcBorders>
            <w:vAlign w:val="center"/>
          </w:tcPr>
          <w:p w14:paraId="50330790" w14:textId="77777777" w:rsidR="00B27983" w:rsidRPr="00B152C6" w:rsidRDefault="00B27983" w:rsidP="00E45776">
            <w:pPr>
              <w:pStyle w:val="tac0"/>
              <w:keepNext w:val="0"/>
              <w:rPr>
                <w:rFonts w:eastAsia="SimSun"/>
                <w:lang w:val="en-GB" w:eastAsia="zh-CN"/>
              </w:rPr>
            </w:pPr>
            <w:r>
              <w:rPr>
                <w:rFonts w:eastAsia="SimSun" w:hint="eastAsia"/>
                <w:lang w:val="en-GB" w:eastAsia="zh-CN"/>
              </w:rPr>
              <w:t>4</w:t>
            </w:r>
          </w:p>
        </w:tc>
        <w:tc>
          <w:tcPr>
            <w:tcW w:w="2150" w:type="dxa"/>
            <w:tcBorders>
              <w:top w:val="nil"/>
              <w:left w:val="single" w:sz="4" w:space="0" w:color="auto"/>
              <w:bottom w:val="single" w:sz="8" w:space="0" w:color="auto"/>
              <w:right w:val="single" w:sz="4" w:space="0" w:color="auto"/>
            </w:tcBorders>
            <w:tcMar>
              <w:top w:w="0" w:type="dxa"/>
              <w:left w:w="108" w:type="dxa"/>
              <w:bottom w:w="0" w:type="dxa"/>
              <w:right w:w="108" w:type="dxa"/>
            </w:tcMar>
            <w:vAlign w:val="center"/>
          </w:tcPr>
          <w:p w14:paraId="50B5F4A5" w14:textId="77777777" w:rsidR="00B27983" w:rsidRPr="00064EEE" w:rsidRDefault="00B27983" w:rsidP="00E45776">
            <w:pPr>
              <w:pStyle w:val="tac0"/>
              <w:keepNext w:val="0"/>
              <w:rPr>
                <w:lang w:val="en-GB"/>
              </w:rPr>
            </w:pPr>
            <w:r>
              <w:rPr>
                <w:rFonts w:eastAsia="SimSun" w:hint="eastAsia"/>
                <w:lang w:val="en-GB" w:eastAsia="zh-CN"/>
              </w:rPr>
              <w:t>4</w:t>
            </w:r>
          </w:p>
        </w:tc>
        <w:tc>
          <w:tcPr>
            <w:tcW w:w="2035" w:type="dxa"/>
            <w:tcBorders>
              <w:top w:val="nil"/>
              <w:left w:val="single" w:sz="4" w:space="0" w:color="auto"/>
              <w:bottom w:val="single" w:sz="8" w:space="0" w:color="auto"/>
              <w:right w:val="single" w:sz="4" w:space="0" w:color="auto"/>
            </w:tcBorders>
            <w:vAlign w:val="center"/>
          </w:tcPr>
          <w:p w14:paraId="6F774A96" w14:textId="77777777" w:rsidR="00B27983" w:rsidRDefault="00B27983" w:rsidP="00E45776">
            <w:pPr>
              <w:pStyle w:val="tac0"/>
              <w:keepNext w:val="0"/>
              <w:rPr>
                <w:rFonts w:eastAsia="SimSun"/>
                <w:lang w:val="en-GB" w:eastAsia="zh-CN"/>
              </w:rPr>
            </w:pPr>
            <w:r>
              <w:rPr>
                <w:rFonts w:eastAsia="SimSun" w:hint="eastAsia"/>
                <w:lang w:val="en-GB" w:eastAsia="zh-CN"/>
              </w:rPr>
              <w:t>4</w:t>
            </w:r>
          </w:p>
        </w:tc>
      </w:tr>
      <w:tr w:rsidR="00B27983" w:rsidRPr="00290CB4" w14:paraId="15B3476C" w14:textId="77777777" w:rsidTr="00780AF1">
        <w:trPr>
          <w:trHeight w:val="400"/>
          <w:jc w:val="center"/>
        </w:trPr>
        <w:tc>
          <w:tcPr>
            <w:tcW w:w="1514"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03DFD38A" w14:textId="77777777" w:rsidR="00B27983" w:rsidRPr="00064EEE" w:rsidRDefault="00B27983" w:rsidP="00E45776">
            <w:pPr>
              <w:pStyle w:val="tac0"/>
              <w:keepNext w:val="0"/>
              <w:rPr>
                <w:sz w:val="15"/>
                <w:szCs w:val="15"/>
                <w:lang w:val="en-GB"/>
              </w:rPr>
            </w:pPr>
            <w:r w:rsidRPr="00064EEE">
              <w:rPr>
                <w:lang w:val="en-AU"/>
              </w:rPr>
              <w:t>Subband differential CQI codeword 1</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CC31546" w14:textId="77777777" w:rsidR="00B27983" w:rsidRPr="00064EEE" w:rsidRDefault="00B27983" w:rsidP="00E45776">
            <w:pPr>
              <w:pStyle w:val="tac0"/>
              <w:keepNext w:val="0"/>
              <w:rPr>
                <w:lang w:val="en-GB"/>
              </w:rPr>
            </w:pPr>
            <w:r w:rsidRPr="00064EEE">
              <w:rPr>
                <w:lang w:val="en-GB"/>
              </w:rPr>
              <w:t>0</w:t>
            </w:r>
          </w:p>
        </w:tc>
        <w:tc>
          <w:tcPr>
            <w:tcW w:w="1754" w:type="dxa"/>
            <w:tcBorders>
              <w:top w:val="single" w:sz="4" w:space="0" w:color="auto"/>
              <w:left w:val="single" w:sz="4" w:space="0" w:color="auto"/>
              <w:bottom w:val="single" w:sz="4" w:space="0" w:color="auto"/>
              <w:right w:val="single" w:sz="4" w:space="0" w:color="auto"/>
            </w:tcBorders>
            <w:vAlign w:val="center"/>
          </w:tcPr>
          <w:p w14:paraId="2313E47D" w14:textId="77777777" w:rsidR="00B27983" w:rsidRPr="00B152C6" w:rsidRDefault="00B27983" w:rsidP="00E45776">
            <w:pPr>
              <w:pStyle w:val="tac0"/>
              <w:keepNext w:val="0"/>
              <w:rPr>
                <w:rFonts w:eastAsia="SimSun"/>
                <w:lang w:val="en-GB" w:eastAsia="zh-CN"/>
              </w:rPr>
            </w:pPr>
            <w:r>
              <w:rPr>
                <w:rFonts w:eastAsia="SimSun" w:hint="eastAsia"/>
                <w:lang w:val="en-GB" w:eastAsia="zh-CN"/>
              </w:rPr>
              <w:t>2</w:t>
            </w:r>
          </w:p>
        </w:tc>
        <w:tc>
          <w:tcPr>
            <w:tcW w:w="2150" w:type="dxa"/>
            <w:tcBorders>
              <w:top w:val="nil"/>
              <w:left w:val="single" w:sz="4" w:space="0" w:color="auto"/>
              <w:bottom w:val="single" w:sz="8" w:space="0" w:color="auto"/>
              <w:right w:val="single" w:sz="4" w:space="0" w:color="auto"/>
            </w:tcBorders>
            <w:tcMar>
              <w:top w:w="0" w:type="dxa"/>
              <w:left w:w="108" w:type="dxa"/>
              <w:bottom w:w="0" w:type="dxa"/>
              <w:right w:w="108" w:type="dxa"/>
            </w:tcMar>
            <w:vAlign w:val="center"/>
          </w:tcPr>
          <w:p w14:paraId="4D3162E1" w14:textId="77777777" w:rsidR="00B27983" w:rsidRPr="00064EEE" w:rsidRDefault="00B27983" w:rsidP="00E45776">
            <w:pPr>
              <w:pStyle w:val="tac0"/>
              <w:keepNext w:val="0"/>
              <w:rPr>
                <w:lang w:val="en-GB"/>
              </w:rPr>
            </w:pPr>
            <w:r>
              <w:rPr>
                <w:rFonts w:eastAsia="SimSun" w:hint="eastAsia"/>
                <w:lang w:val="en-GB" w:eastAsia="zh-CN"/>
              </w:rPr>
              <w:t>2</w:t>
            </w:r>
          </w:p>
        </w:tc>
        <w:tc>
          <w:tcPr>
            <w:tcW w:w="2035" w:type="dxa"/>
            <w:tcBorders>
              <w:top w:val="nil"/>
              <w:left w:val="single" w:sz="4" w:space="0" w:color="auto"/>
              <w:bottom w:val="single" w:sz="8" w:space="0" w:color="auto"/>
              <w:right w:val="single" w:sz="4" w:space="0" w:color="auto"/>
            </w:tcBorders>
            <w:vAlign w:val="center"/>
          </w:tcPr>
          <w:p w14:paraId="7AAB38E9" w14:textId="77777777" w:rsidR="00B27983" w:rsidRDefault="00B27983" w:rsidP="00E45776">
            <w:pPr>
              <w:pStyle w:val="tac0"/>
              <w:keepNext w:val="0"/>
              <w:rPr>
                <w:rFonts w:eastAsia="SimSun"/>
                <w:lang w:val="en-GB" w:eastAsia="zh-CN"/>
              </w:rPr>
            </w:pPr>
            <w:r>
              <w:rPr>
                <w:rFonts w:eastAsia="SimSun" w:hint="eastAsia"/>
                <w:lang w:val="en-GB" w:eastAsia="zh-CN"/>
              </w:rPr>
              <w:t>2</w:t>
            </w:r>
          </w:p>
        </w:tc>
      </w:tr>
      <w:tr w:rsidR="00B27983" w:rsidRPr="00290CB4" w14:paraId="6B53A8DB" w14:textId="77777777" w:rsidTr="00780AF1">
        <w:trPr>
          <w:trHeight w:val="400"/>
          <w:jc w:val="center"/>
        </w:trPr>
        <w:tc>
          <w:tcPr>
            <w:tcW w:w="1514"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19C7A89E" w14:textId="77777777" w:rsidR="00B27983" w:rsidRPr="00064EEE" w:rsidRDefault="00B27983" w:rsidP="00E45776">
            <w:pPr>
              <w:pStyle w:val="tac0"/>
              <w:keepNext w:val="0"/>
              <w:rPr>
                <w:sz w:val="15"/>
                <w:szCs w:val="15"/>
                <w:lang w:val="en-GB"/>
              </w:rPr>
            </w:pPr>
            <w:r w:rsidRPr="00064EEE">
              <w:rPr>
                <w:lang w:val="en-AU"/>
              </w:rPr>
              <w:t>Position of the M selected subbands</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B9C7996" w14:textId="77777777" w:rsidR="00B27983" w:rsidRPr="00064EEE" w:rsidRDefault="00B27983" w:rsidP="00E45776">
            <w:pPr>
              <w:pStyle w:val="tac0"/>
              <w:keepNext w:val="0"/>
              <w:rPr>
                <w:sz w:val="15"/>
                <w:szCs w:val="15"/>
                <w:lang w:val="en-GB"/>
              </w:rPr>
            </w:pPr>
            <w:r w:rsidRPr="00FE66B9">
              <w:rPr>
                <w:position w:val="-4"/>
              </w:rPr>
              <w:object w:dxaOrig="220" w:dyaOrig="260" w14:anchorId="28D8E1D3">
                <v:shape id="_x0000_i2167" type="#_x0000_t75" style="width:11.1pt;height:13.2pt" o:ole="">
                  <v:imagedata r:id="rId1710" o:title=""/>
                </v:shape>
                <o:OLEObject Type="Embed" ProgID="Equation.DSMT4" ShapeID="_x0000_i2167" DrawAspect="Content" ObjectID="_1578895049" r:id="rId1711"/>
              </w:object>
            </w:r>
          </w:p>
        </w:tc>
        <w:tc>
          <w:tcPr>
            <w:tcW w:w="1754" w:type="dxa"/>
            <w:tcBorders>
              <w:top w:val="single" w:sz="4" w:space="0" w:color="auto"/>
              <w:left w:val="single" w:sz="4" w:space="0" w:color="auto"/>
              <w:bottom w:val="single" w:sz="4" w:space="0" w:color="auto"/>
              <w:right w:val="single" w:sz="4" w:space="0" w:color="auto"/>
            </w:tcBorders>
            <w:vAlign w:val="center"/>
          </w:tcPr>
          <w:p w14:paraId="5CF12E35" w14:textId="77777777" w:rsidR="00B27983" w:rsidRDefault="00B27983" w:rsidP="00E45776">
            <w:pPr>
              <w:pStyle w:val="tac0"/>
              <w:keepNext w:val="0"/>
              <w:rPr>
                <w:rFonts w:eastAsia="SimSun"/>
                <w:lang w:val="en-GB" w:eastAsia="zh-CN"/>
              </w:rPr>
            </w:pPr>
            <w:r w:rsidRPr="00FE66B9">
              <w:rPr>
                <w:position w:val="-4"/>
              </w:rPr>
              <w:object w:dxaOrig="220" w:dyaOrig="260" w14:anchorId="235C1E1E">
                <v:shape id="_x0000_i2168" type="#_x0000_t75" style="width:11.1pt;height:13.2pt" o:ole="">
                  <v:imagedata r:id="rId1710" o:title=""/>
                </v:shape>
                <o:OLEObject Type="Embed" ProgID="Equation.DSMT4" ShapeID="_x0000_i2168" DrawAspect="Content" ObjectID="_1578895050" r:id="rId1712"/>
              </w:object>
            </w:r>
          </w:p>
        </w:tc>
        <w:tc>
          <w:tcPr>
            <w:tcW w:w="2150" w:type="dxa"/>
            <w:tcBorders>
              <w:top w:val="nil"/>
              <w:left w:val="single" w:sz="4" w:space="0" w:color="auto"/>
              <w:bottom w:val="single" w:sz="8" w:space="0" w:color="auto"/>
              <w:right w:val="single" w:sz="4" w:space="0" w:color="auto"/>
            </w:tcBorders>
            <w:tcMar>
              <w:top w:w="0" w:type="dxa"/>
              <w:left w:w="108" w:type="dxa"/>
              <w:bottom w:w="0" w:type="dxa"/>
              <w:right w:w="108" w:type="dxa"/>
            </w:tcMar>
            <w:vAlign w:val="center"/>
          </w:tcPr>
          <w:p w14:paraId="2B86825E" w14:textId="77777777" w:rsidR="00B27983" w:rsidRPr="00064EEE" w:rsidRDefault="00B27983" w:rsidP="00E45776">
            <w:pPr>
              <w:pStyle w:val="tac0"/>
              <w:keepNext w:val="0"/>
              <w:rPr>
                <w:sz w:val="15"/>
                <w:szCs w:val="15"/>
                <w:lang w:val="en-GB"/>
              </w:rPr>
            </w:pPr>
            <w:r w:rsidRPr="00FE66B9">
              <w:rPr>
                <w:position w:val="-4"/>
              </w:rPr>
              <w:object w:dxaOrig="220" w:dyaOrig="260" w14:anchorId="1FFC1CCC">
                <v:shape id="_x0000_i2169" type="#_x0000_t75" style="width:11.1pt;height:13.2pt" o:ole="">
                  <v:imagedata r:id="rId1710" o:title=""/>
                </v:shape>
                <o:OLEObject Type="Embed" ProgID="Equation.DSMT4" ShapeID="_x0000_i2169" DrawAspect="Content" ObjectID="_1578895051" r:id="rId1713"/>
              </w:object>
            </w:r>
          </w:p>
        </w:tc>
        <w:tc>
          <w:tcPr>
            <w:tcW w:w="2035" w:type="dxa"/>
            <w:tcBorders>
              <w:top w:val="nil"/>
              <w:left w:val="single" w:sz="4" w:space="0" w:color="auto"/>
              <w:bottom w:val="single" w:sz="8" w:space="0" w:color="auto"/>
              <w:right w:val="single" w:sz="4" w:space="0" w:color="auto"/>
            </w:tcBorders>
            <w:vAlign w:val="center"/>
          </w:tcPr>
          <w:p w14:paraId="62442531" w14:textId="77777777" w:rsidR="00B27983" w:rsidRDefault="00B27983" w:rsidP="00E45776">
            <w:pPr>
              <w:pStyle w:val="tac0"/>
              <w:keepNext w:val="0"/>
            </w:pPr>
            <w:r w:rsidRPr="00FE66B9">
              <w:rPr>
                <w:position w:val="-4"/>
              </w:rPr>
              <w:object w:dxaOrig="220" w:dyaOrig="260" w14:anchorId="25E984EB">
                <v:shape id="_x0000_i2170" type="#_x0000_t75" style="width:11.1pt;height:13.2pt" o:ole="">
                  <v:imagedata r:id="rId1710" o:title=""/>
                </v:shape>
                <o:OLEObject Type="Embed" ProgID="Equation.DSMT4" ShapeID="_x0000_i2170" DrawAspect="Content" ObjectID="_1578895052" r:id="rId1714"/>
              </w:object>
            </w:r>
          </w:p>
        </w:tc>
      </w:tr>
      <w:tr w:rsidR="00780AF1" w:rsidRPr="00290CB4" w14:paraId="38B24E74" w14:textId="77777777" w:rsidTr="00780AF1">
        <w:trPr>
          <w:trHeight w:val="387"/>
          <w:jc w:val="center"/>
        </w:trPr>
        <w:tc>
          <w:tcPr>
            <w:tcW w:w="1514"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0381D485" w14:textId="77777777" w:rsidR="00780AF1" w:rsidRPr="00087165" w:rsidRDefault="00780AF1" w:rsidP="00780AF1">
            <w:pPr>
              <w:pStyle w:val="tac0"/>
              <w:keepNext w:val="0"/>
              <w:rPr>
                <w:rFonts w:eastAsia="SimSun"/>
                <w:lang w:val="en-GB" w:eastAsia="zh-CN"/>
              </w:rPr>
            </w:pPr>
            <w:bookmarkStart w:id="3821" w:name="OLE_LINK289"/>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6C2A8A4" w14:textId="77777777" w:rsidR="00780AF1" w:rsidRPr="00087165" w:rsidRDefault="00780AF1" w:rsidP="00780AF1">
            <w:pPr>
              <w:pStyle w:val="tac0"/>
              <w:keepNext w:val="0"/>
              <w:rPr>
                <w:rFonts w:eastAsia="SimSun"/>
                <w:lang w:val="en-GB" w:eastAsia="zh-CN"/>
              </w:rPr>
            </w:pPr>
            <w:r w:rsidRPr="00E3069B">
              <w:rPr>
                <w:position w:val="-10"/>
                <w:lang w:eastAsia="zh-CN"/>
              </w:rPr>
              <w:object w:dxaOrig="1140" w:dyaOrig="300" w14:anchorId="0A9CF7CD">
                <v:shape id="_x0000_i2171" type="#_x0000_t75" style="width:57pt;height:15pt" o:ole="">
                  <v:imagedata r:id="rId1715" o:title=""/>
                </v:shape>
                <o:OLEObject Type="Embed" ProgID="Equation.3" ShapeID="_x0000_i2171" DrawAspect="Content" ObjectID="_1578895053" r:id="rId1716"/>
              </w:object>
            </w:r>
          </w:p>
        </w:tc>
        <w:tc>
          <w:tcPr>
            <w:tcW w:w="1754" w:type="dxa"/>
            <w:tcBorders>
              <w:top w:val="single" w:sz="4" w:space="0" w:color="auto"/>
              <w:left w:val="single" w:sz="4" w:space="0" w:color="auto"/>
              <w:bottom w:val="single" w:sz="4" w:space="0" w:color="auto"/>
              <w:right w:val="single" w:sz="4" w:space="0" w:color="auto"/>
            </w:tcBorders>
            <w:vAlign w:val="center"/>
          </w:tcPr>
          <w:p w14:paraId="14CC6982" w14:textId="77777777" w:rsidR="00780AF1" w:rsidRDefault="00780AF1" w:rsidP="00780AF1">
            <w:pPr>
              <w:pStyle w:val="tac0"/>
              <w:keepNext w:val="0"/>
              <w:rPr>
                <w:rFonts w:eastAsia="SimSun"/>
                <w:lang w:val="en-GB" w:eastAsia="zh-CN"/>
              </w:rPr>
            </w:pPr>
            <w:r w:rsidRPr="00E3069B">
              <w:rPr>
                <w:position w:val="-10"/>
                <w:lang w:eastAsia="zh-CN"/>
              </w:rPr>
              <w:object w:dxaOrig="1140" w:dyaOrig="300" w14:anchorId="42DB3170">
                <v:shape id="_x0000_i2172" type="#_x0000_t75" style="width:57pt;height:15pt" o:ole="">
                  <v:imagedata r:id="rId1715" o:title=""/>
                </v:shape>
                <o:OLEObject Type="Embed" ProgID="Equation.3" ShapeID="_x0000_i2172" DrawAspect="Content" ObjectID="_1578895054" r:id="rId1717"/>
              </w:object>
            </w:r>
          </w:p>
        </w:tc>
        <w:tc>
          <w:tcPr>
            <w:tcW w:w="2150" w:type="dxa"/>
            <w:tcBorders>
              <w:top w:val="nil"/>
              <w:left w:val="single" w:sz="4" w:space="0" w:color="auto"/>
              <w:bottom w:val="single" w:sz="8" w:space="0" w:color="auto"/>
              <w:right w:val="single" w:sz="4" w:space="0" w:color="auto"/>
            </w:tcBorders>
            <w:tcMar>
              <w:top w:w="0" w:type="dxa"/>
              <w:left w:w="108" w:type="dxa"/>
              <w:bottom w:w="0" w:type="dxa"/>
              <w:right w:w="108" w:type="dxa"/>
            </w:tcMar>
            <w:vAlign w:val="center"/>
          </w:tcPr>
          <w:p w14:paraId="00F8501C" w14:textId="18F0A95F" w:rsidR="00780AF1" w:rsidRPr="00064EEE" w:rsidRDefault="00780AF1" w:rsidP="00780AF1">
            <w:pPr>
              <w:pStyle w:val="tac0"/>
              <w:keepNext w:val="0"/>
              <w:rPr>
                <w:lang w:val="en-GB"/>
              </w:rPr>
            </w:pPr>
            <w:ins w:id="3822" w:author="Edited - Third Generation Partnership Project" w:date="2017-12-06T07:33:00Z">
              <w:r w:rsidRPr="00C844B8">
                <w:rPr>
                  <w:position w:val="-32"/>
                  <w:lang w:eastAsia="zh-CN"/>
                </w:rPr>
                <w:object w:dxaOrig="2659" w:dyaOrig="740" w14:anchorId="6BC252D5">
                  <v:shape id="_x0000_i2173" type="#_x0000_t75" style="width:105.9pt;height:29.1pt" o:ole="">
                    <v:imagedata r:id="rId1054" o:title=""/>
                  </v:shape>
                  <o:OLEObject Type="Embed" ProgID="Equation.3" ShapeID="_x0000_i2173" DrawAspect="Content" ObjectID="_1578895055" r:id="rId1718"/>
                </w:object>
              </w:r>
            </w:ins>
          </w:p>
        </w:tc>
        <w:tc>
          <w:tcPr>
            <w:tcW w:w="2035" w:type="dxa"/>
            <w:tcBorders>
              <w:top w:val="nil"/>
              <w:left w:val="single" w:sz="4" w:space="0" w:color="auto"/>
              <w:bottom w:val="single" w:sz="8" w:space="0" w:color="auto"/>
              <w:right w:val="single" w:sz="4" w:space="0" w:color="auto"/>
            </w:tcBorders>
          </w:tcPr>
          <w:p w14:paraId="5125F845" w14:textId="4EF25FC4" w:rsidR="00780AF1" w:rsidRDefault="00780AF1" w:rsidP="00780AF1">
            <w:pPr>
              <w:pStyle w:val="tac0"/>
              <w:keepNext w:val="0"/>
              <w:rPr>
                <w:rFonts w:eastAsia="SimSun"/>
                <w:lang w:val="en-GB" w:eastAsia="zh-CN"/>
              </w:rPr>
            </w:pPr>
            <w:ins w:id="3823" w:author="Edited - Third Generation Partnership Project" w:date="2017-12-06T07:33:00Z">
              <w:r w:rsidRPr="00C844B8">
                <w:rPr>
                  <w:position w:val="-32"/>
                  <w:lang w:eastAsia="zh-CN"/>
                </w:rPr>
                <w:object w:dxaOrig="2659" w:dyaOrig="740" w14:anchorId="639E676B">
                  <v:shape id="_x0000_i2174" type="#_x0000_t75" style="width:105.9pt;height:29.1pt" o:ole="">
                    <v:imagedata r:id="rId1054" o:title=""/>
                  </v:shape>
                  <o:OLEObject Type="Embed" ProgID="Equation.3" ShapeID="_x0000_i2174" DrawAspect="Content" ObjectID="_1578895056" r:id="rId1719"/>
                </w:object>
              </w:r>
            </w:ins>
          </w:p>
        </w:tc>
      </w:tr>
      <w:bookmarkEnd w:id="3821"/>
      <w:tr w:rsidR="00780AF1" w:rsidRPr="00290CB4" w14:paraId="2A1E2F05" w14:textId="77777777" w:rsidTr="00780AF1">
        <w:trPr>
          <w:trHeight w:val="374"/>
          <w:jc w:val="center"/>
        </w:trPr>
        <w:tc>
          <w:tcPr>
            <w:tcW w:w="1514"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2B787FD9" w14:textId="77777777" w:rsidR="00780AF1" w:rsidRPr="00064EEE" w:rsidRDefault="00780AF1" w:rsidP="00780AF1">
            <w:pPr>
              <w:pStyle w:val="tac0"/>
              <w:keepNext w:val="0"/>
              <w:rPr>
                <w:lang w:val="en-GB"/>
              </w:rPr>
            </w:pPr>
            <w:r>
              <w:t xml:space="preserve">Wideband first PMI </w:t>
            </w:r>
            <w:r>
              <w:rPr>
                <w:iCs/>
              </w:rPr>
              <w:t>i</w:t>
            </w:r>
            <w:r>
              <w:t>1</w:t>
            </w:r>
            <w:r>
              <w:rPr>
                <w:lang w:eastAsia="zh-CN"/>
              </w:rPr>
              <w:t>,2</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8CD7B27" w14:textId="77777777" w:rsidR="00780AF1" w:rsidRPr="00087165" w:rsidRDefault="00780AF1" w:rsidP="00780AF1">
            <w:pPr>
              <w:pStyle w:val="tac0"/>
              <w:keepNext w:val="0"/>
              <w:rPr>
                <w:rFonts w:eastAsia="SimSun"/>
                <w:lang w:val="en-GB" w:eastAsia="zh-CN"/>
              </w:rPr>
            </w:pPr>
            <w:r w:rsidRPr="00E3069B">
              <w:rPr>
                <w:position w:val="-10"/>
                <w:lang w:eastAsia="zh-CN"/>
              </w:rPr>
              <w:object w:dxaOrig="1200" w:dyaOrig="300" w14:anchorId="653678C3">
                <v:shape id="_x0000_i2175" type="#_x0000_t75" style="width:60pt;height:15pt" o:ole="">
                  <v:imagedata r:id="rId1720" o:title=""/>
                </v:shape>
                <o:OLEObject Type="Embed" ProgID="Equation.3" ShapeID="_x0000_i2175" DrawAspect="Content" ObjectID="_1578895057" r:id="rId1721"/>
              </w:object>
            </w:r>
          </w:p>
        </w:tc>
        <w:tc>
          <w:tcPr>
            <w:tcW w:w="1754" w:type="dxa"/>
            <w:tcBorders>
              <w:top w:val="single" w:sz="4" w:space="0" w:color="auto"/>
              <w:left w:val="single" w:sz="4" w:space="0" w:color="auto"/>
              <w:bottom w:val="single" w:sz="4" w:space="0" w:color="auto"/>
              <w:right w:val="single" w:sz="4" w:space="0" w:color="auto"/>
            </w:tcBorders>
            <w:vAlign w:val="center"/>
          </w:tcPr>
          <w:p w14:paraId="0DFA6069" w14:textId="77777777" w:rsidR="00780AF1" w:rsidRDefault="00780AF1" w:rsidP="00780AF1">
            <w:pPr>
              <w:pStyle w:val="tac0"/>
              <w:keepNext w:val="0"/>
              <w:rPr>
                <w:rFonts w:eastAsia="SimSun"/>
                <w:lang w:val="en-GB" w:eastAsia="zh-CN"/>
              </w:rPr>
            </w:pPr>
            <w:r w:rsidRPr="00E3069B">
              <w:rPr>
                <w:position w:val="-10"/>
                <w:lang w:eastAsia="zh-CN"/>
              </w:rPr>
              <w:object w:dxaOrig="1200" w:dyaOrig="300" w14:anchorId="75C3ABCD">
                <v:shape id="_x0000_i2176" type="#_x0000_t75" style="width:60pt;height:15pt" o:ole="">
                  <v:imagedata r:id="rId1720" o:title=""/>
                </v:shape>
                <o:OLEObject Type="Embed" ProgID="Equation.3" ShapeID="_x0000_i2176" DrawAspect="Content" ObjectID="_1578895058" r:id="rId1722"/>
              </w:object>
            </w:r>
          </w:p>
        </w:tc>
        <w:tc>
          <w:tcPr>
            <w:tcW w:w="2150" w:type="dxa"/>
            <w:tcBorders>
              <w:top w:val="nil"/>
              <w:left w:val="single" w:sz="4" w:space="0" w:color="auto"/>
              <w:bottom w:val="single" w:sz="8" w:space="0" w:color="auto"/>
              <w:right w:val="single" w:sz="4" w:space="0" w:color="auto"/>
            </w:tcBorders>
            <w:tcMar>
              <w:top w:w="0" w:type="dxa"/>
              <w:left w:w="108" w:type="dxa"/>
              <w:bottom w:w="0" w:type="dxa"/>
              <w:right w:w="108" w:type="dxa"/>
            </w:tcMar>
            <w:vAlign w:val="center"/>
          </w:tcPr>
          <w:p w14:paraId="59515C6F" w14:textId="77777777" w:rsidR="00780AF1" w:rsidRPr="00064EEE" w:rsidRDefault="00780AF1" w:rsidP="00780AF1">
            <w:pPr>
              <w:pStyle w:val="tac0"/>
              <w:keepNext w:val="0"/>
              <w:rPr>
                <w:lang w:val="en-GB"/>
              </w:rPr>
            </w:pPr>
            <w:r w:rsidRPr="00BC2B3C">
              <w:rPr>
                <w:position w:val="-14"/>
                <w:lang w:eastAsia="zh-CN"/>
              </w:rPr>
              <w:object w:dxaOrig="1719" w:dyaOrig="400" w14:anchorId="6EA2C4F1">
                <v:shape id="_x0000_i2177" type="#_x0000_t75" style="width:77.1pt;height:18.6pt" o:ole="">
                  <v:imagedata r:id="rId1151" o:title=""/>
                </v:shape>
                <o:OLEObject Type="Embed" ProgID="Equation.DSMT4" ShapeID="_x0000_i2177" DrawAspect="Content" ObjectID="_1578895059" r:id="rId1723"/>
              </w:object>
            </w:r>
          </w:p>
        </w:tc>
        <w:tc>
          <w:tcPr>
            <w:tcW w:w="2035" w:type="dxa"/>
            <w:tcBorders>
              <w:top w:val="nil"/>
              <w:left w:val="single" w:sz="4" w:space="0" w:color="auto"/>
              <w:bottom w:val="single" w:sz="8" w:space="0" w:color="auto"/>
              <w:right w:val="single" w:sz="4" w:space="0" w:color="auto"/>
            </w:tcBorders>
          </w:tcPr>
          <w:p w14:paraId="2153E252" w14:textId="77777777" w:rsidR="00780AF1" w:rsidRDefault="00780AF1" w:rsidP="00780AF1">
            <w:pPr>
              <w:pStyle w:val="tac0"/>
              <w:keepNext w:val="0"/>
              <w:rPr>
                <w:rFonts w:eastAsia="SimSun"/>
                <w:lang w:val="en-GB" w:eastAsia="zh-CN"/>
              </w:rPr>
            </w:pPr>
            <w:r w:rsidRPr="00BC2B3C">
              <w:rPr>
                <w:position w:val="-14"/>
                <w:lang w:eastAsia="zh-CN"/>
              </w:rPr>
              <w:object w:dxaOrig="1719" w:dyaOrig="400" w14:anchorId="756A39EC">
                <v:shape id="_x0000_i2178" type="#_x0000_t75" style="width:77.1pt;height:18.6pt" o:ole="">
                  <v:imagedata r:id="rId1151" o:title=""/>
                </v:shape>
                <o:OLEObject Type="Embed" ProgID="Equation.DSMT4" ShapeID="_x0000_i2178" DrawAspect="Content" ObjectID="_1578895060" r:id="rId1724"/>
              </w:object>
            </w:r>
          </w:p>
        </w:tc>
      </w:tr>
      <w:tr w:rsidR="00780AF1" w:rsidRPr="00290CB4" w14:paraId="6AB07ED9" w14:textId="77777777" w:rsidTr="00780AF1">
        <w:trPr>
          <w:trHeight w:val="206"/>
          <w:jc w:val="center"/>
        </w:trPr>
        <w:tc>
          <w:tcPr>
            <w:tcW w:w="1514"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62FE9460" w14:textId="77777777" w:rsidR="00780AF1" w:rsidRPr="00064EEE" w:rsidRDefault="00780AF1" w:rsidP="00780AF1">
            <w:pPr>
              <w:pStyle w:val="tac0"/>
              <w:keepNext w:val="0"/>
              <w:rPr>
                <w:lang w:val="en-GB"/>
              </w:rPr>
            </w:pPr>
            <w:r w:rsidRPr="00E54724">
              <w:rPr>
                <w:lang w:val="en-GB"/>
              </w:rPr>
              <w:t>Wideband second PMI i2</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B8F249A" w14:textId="77777777" w:rsidR="00780AF1" w:rsidRPr="001A773E" w:rsidRDefault="00780AF1" w:rsidP="00780AF1">
            <w:pPr>
              <w:pStyle w:val="tac0"/>
              <w:keepNext w:val="0"/>
              <w:rPr>
                <w:rFonts w:eastAsia="SimSun"/>
                <w:lang w:val="en-GB" w:eastAsia="zh-CN"/>
              </w:rPr>
            </w:pPr>
            <w:r>
              <w:rPr>
                <w:rFonts w:eastAsia="SimSun" w:hint="eastAsia"/>
                <w:lang w:val="en-GB" w:eastAsia="zh-CN"/>
              </w:rPr>
              <w:t>2</w:t>
            </w:r>
          </w:p>
        </w:tc>
        <w:tc>
          <w:tcPr>
            <w:tcW w:w="1754" w:type="dxa"/>
            <w:tcBorders>
              <w:top w:val="single" w:sz="4" w:space="0" w:color="auto"/>
              <w:left w:val="single" w:sz="4" w:space="0" w:color="auto"/>
              <w:bottom w:val="single" w:sz="4" w:space="0" w:color="auto"/>
              <w:right w:val="single" w:sz="4" w:space="0" w:color="auto"/>
            </w:tcBorders>
            <w:vAlign w:val="center"/>
          </w:tcPr>
          <w:p w14:paraId="1D7C2035" w14:textId="77777777" w:rsidR="00780AF1" w:rsidRDefault="00780AF1" w:rsidP="00780AF1">
            <w:pPr>
              <w:pStyle w:val="tac0"/>
              <w:keepNext w:val="0"/>
              <w:rPr>
                <w:rFonts w:eastAsia="SimSun"/>
                <w:lang w:val="en-GB" w:eastAsia="zh-CN"/>
              </w:rPr>
            </w:pPr>
            <w:r>
              <w:rPr>
                <w:rFonts w:eastAsia="SimSun" w:hint="eastAsia"/>
                <w:lang w:val="en-GB" w:eastAsia="zh-CN"/>
              </w:rPr>
              <w:t>2</w:t>
            </w:r>
          </w:p>
        </w:tc>
        <w:tc>
          <w:tcPr>
            <w:tcW w:w="2150" w:type="dxa"/>
            <w:tcBorders>
              <w:top w:val="nil"/>
              <w:left w:val="single" w:sz="4" w:space="0" w:color="auto"/>
              <w:bottom w:val="single" w:sz="8" w:space="0" w:color="auto"/>
              <w:right w:val="single" w:sz="4" w:space="0" w:color="auto"/>
            </w:tcBorders>
            <w:tcMar>
              <w:top w:w="0" w:type="dxa"/>
              <w:left w:w="108" w:type="dxa"/>
              <w:bottom w:w="0" w:type="dxa"/>
              <w:right w:w="108" w:type="dxa"/>
            </w:tcMar>
            <w:vAlign w:val="center"/>
          </w:tcPr>
          <w:p w14:paraId="3DEC592F" w14:textId="77777777" w:rsidR="00780AF1" w:rsidRPr="00064EEE" w:rsidRDefault="00780AF1" w:rsidP="00780AF1">
            <w:pPr>
              <w:pStyle w:val="tac0"/>
              <w:keepNext w:val="0"/>
              <w:rPr>
                <w:lang w:val="en-GB"/>
              </w:rPr>
            </w:pPr>
            <w:r>
              <w:rPr>
                <w:rFonts w:eastAsia="SimSun" w:hint="eastAsia"/>
                <w:lang w:val="en-GB" w:eastAsia="zh-CN"/>
              </w:rPr>
              <w:t>1</w:t>
            </w:r>
          </w:p>
        </w:tc>
        <w:tc>
          <w:tcPr>
            <w:tcW w:w="2035" w:type="dxa"/>
            <w:tcBorders>
              <w:top w:val="nil"/>
              <w:left w:val="single" w:sz="4" w:space="0" w:color="auto"/>
              <w:bottom w:val="single" w:sz="8" w:space="0" w:color="auto"/>
              <w:right w:val="single" w:sz="4" w:space="0" w:color="auto"/>
            </w:tcBorders>
            <w:vAlign w:val="center"/>
          </w:tcPr>
          <w:p w14:paraId="2F26484D" w14:textId="77777777" w:rsidR="00780AF1" w:rsidRDefault="00780AF1" w:rsidP="00780AF1">
            <w:pPr>
              <w:pStyle w:val="tac0"/>
              <w:keepNext w:val="0"/>
              <w:rPr>
                <w:rFonts w:eastAsia="SimSun"/>
                <w:lang w:val="en-GB" w:eastAsia="zh-CN"/>
              </w:rPr>
            </w:pPr>
            <w:r>
              <w:rPr>
                <w:rFonts w:eastAsia="SimSun" w:hint="eastAsia"/>
                <w:lang w:val="en-GB" w:eastAsia="zh-CN"/>
              </w:rPr>
              <w:t>1</w:t>
            </w:r>
          </w:p>
        </w:tc>
      </w:tr>
      <w:tr w:rsidR="00780AF1" w:rsidRPr="00290CB4" w14:paraId="3EB3D4D6" w14:textId="77777777" w:rsidTr="00780AF1">
        <w:trPr>
          <w:trHeight w:val="140"/>
          <w:jc w:val="center"/>
        </w:trPr>
        <w:tc>
          <w:tcPr>
            <w:tcW w:w="1514"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0FFF329C" w14:textId="77777777" w:rsidR="00780AF1" w:rsidRPr="00064EEE" w:rsidRDefault="00780AF1" w:rsidP="00780AF1">
            <w:pPr>
              <w:pStyle w:val="tac0"/>
              <w:keepNext w:val="0"/>
              <w:rPr>
                <w:lang w:val="en-GB"/>
              </w:rPr>
            </w:pPr>
            <w:r w:rsidRPr="00064EEE">
              <w:rPr>
                <w:lang w:val="en-GB"/>
              </w:rPr>
              <w:t xml:space="preserve">Subband second PMI </w:t>
            </w:r>
            <w:r w:rsidRPr="00064EEE">
              <w:rPr>
                <w:iCs/>
                <w:lang w:val="en-GB"/>
              </w:rPr>
              <w:t>i</w:t>
            </w:r>
            <w:r w:rsidRPr="00064EEE">
              <w:rPr>
                <w:lang w:val="en-GB"/>
              </w:rPr>
              <w:t>2</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C45541A" w14:textId="77777777" w:rsidR="00780AF1" w:rsidRPr="001A773E" w:rsidRDefault="00780AF1" w:rsidP="00780AF1">
            <w:pPr>
              <w:pStyle w:val="tac0"/>
              <w:keepNext w:val="0"/>
              <w:rPr>
                <w:rFonts w:eastAsia="SimSun"/>
                <w:lang w:val="en-GB" w:eastAsia="zh-CN"/>
              </w:rPr>
            </w:pPr>
            <w:r>
              <w:rPr>
                <w:rFonts w:eastAsia="SimSun" w:hint="eastAsia"/>
                <w:lang w:val="en-GB" w:eastAsia="zh-CN"/>
              </w:rPr>
              <w:t>2</w:t>
            </w:r>
          </w:p>
        </w:tc>
        <w:tc>
          <w:tcPr>
            <w:tcW w:w="1754" w:type="dxa"/>
            <w:tcBorders>
              <w:top w:val="single" w:sz="4" w:space="0" w:color="auto"/>
              <w:left w:val="single" w:sz="4" w:space="0" w:color="auto"/>
              <w:bottom w:val="single" w:sz="4" w:space="0" w:color="auto"/>
              <w:right w:val="single" w:sz="4" w:space="0" w:color="auto"/>
            </w:tcBorders>
            <w:vAlign w:val="center"/>
          </w:tcPr>
          <w:p w14:paraId="1AB84396" w14:textId="77777777" w:rsidR="00780AF1" w:rsidRDefault="00780AF1" w:rsidP="00780AF1">
            <w:pPr>
              <w:pStyle w:val="tac0"/>
              <w:keepNext w:val="0"/>
              <w:rPr>
                <w:rFonts w:eastAsia="SimSun"/>
                <w:lang w:val="en-GB" w:eastAsia="zh-CN"/>
              </w:rPr>
            </w:pPr>
            <w:r>
              <w:rPr>
                <w:rFonts w:eastAsia="SimSun" w:hint="eastAsia"/>
                <w:lang w:val="en-GB" w:eastAsia="zh-CN"/>
              </w:rPr>
              <w:t>2</w:t>
            </w:r>
          </w:p>
        </w:tc>
        <w:tc>
          <w:tcPr>
            <w:tcW w:w="2150" w:type="dxa"/>
            <w:tcBorders>
              <w:top w:val="nil"/>
              <w:left w:val="single" w:sz="4" w:space="0" w:color="auto"/>
              <w:bottom w:val="single" w:sz="8" w:space="0" w:color="auto"/>
              <w:right w:val="single" w:sz="4" w:space="0" w:color="auto"/>
            </w:tcBorders>
            <w:tcMar>
              <w:top w:w="0" w:type="dxa"/>
              <w:left w:w="108" w:type="dxa"/>
              <w:bottom w:w="0" w:type="dxa"/>
              <w:right w:w="108" w:type="dxa"/>
            </w:tcMar>
            <w:vAlign w:val="center"/>
          </w:tcPr>
          <w:p w14:paraId="2A0598AD" w14:textId="77777777" w:rsidR="00780AF1" w:rsidRPr="00064EEE" w:rsidRDefault="00780AF1" w:rsidP="00780AF1">
            <w:pPr>
              <w:pStyle w:val="tac0"/>
              <w:keepNext w:val="0"/>
              <w:rPr>
                <w:lang w:val="en-GB"/>
              </w:rPr>
            </w:pPr>
            <w:r>
              <w:rPr>
                <w:rFonts w:eastAsia="SimSun" w:hint="eastAsia"/>
                <w:lang w:val="en-GB" w:eastAsia="zh-CN"/>
              </w:rPr>
              <w:t>1</w:t>
            </w:r>
          </w:p>
        </w:tc>
        <w:tc>
          <w:tcPr>
            <w:tcW w:w="2035" w:type="dxa"/>
            <w:tcBorders>
              <w:top w:val="nil"/>
              <w:left w:val="single" w:sz="4" w:space="0" w:color="auto"/>
              <w:bottom w:val="single" w:sz="8" w:space="0" w:color="auto"/>
              <w:right w:val="single" w:sz="4" w:space="0" w:color="auto"/>
            </w:tcBorders>
            <w:vAlign w:val="center"/>
          </w:tcPr>
          <w:p w14:paraId="33BEEDC1" w14:textId="77777777" w:rsidR="00780AF1" w:rsidRDefault="00780AF1" w:rsidP="00780AF1">
            <w:pPr>
              <w:pStyle w:val="tac0"/>
              <w:keepNext w:val="0"/>
              <w:rPr>
                <w:rFonts w:eastAsia="SimSun"/>
                <w:lang w:val="en-GB" w:eastAsia="zh-CN"/>
              </w:rPr>
            </w:pPr>
            <w:r>
              <w:rPr>
                <w:rFonts w:eastAsia="SimSun" w:hint="eastAsia"/>
                <w:lang w:val="en-GB" w:eastAsia="zh-CN"/>
              </w:rPr>
              <w:t>1</w:t>
            </w:r>
          </w:p>
        </w:tc>
      </w:tr>
      <w:tr w:rsidR="00780AF1" w:rsidRPr="00290CB4" w14:paraId="0BBCEAFF" w14:textId="77777777" w:rsidTr="00780AF1">
        <w:trPr>
          <w:cantSplit/>
          <w:trHeight w:val="412"/>
          <w:jc w:val="center"/>
        </w:trPr>
        <w:tc>
          <w:tcPr>
            <w:tcW w:w="1514" w:type="dxa"/>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14:paraId="13F8F9C6" w14:textId="77777777" w:rsidR="00780AF1" w:rsidRPr="00064EEE" w:rsidRDefault="00780AF1" w:rsidP="00780AF1">
            <w:pPr>
              <w:pStyle w:val="tah0"/>
              <w:keepNext w:val="0"/>
              <w:rPr>
                <w:lang w:val="en-GB"/>
              </w:rPr>
            </w:pPr>
            <w:r w:rsidRPr="00064EEE">
              <w:rPr>
                <w:lang w:val="en-GB"/>
              </w:rPr>
              <w:t>Field</w:t>
            </w:r>
          </w:p>
        </w:tc>
        <w:tc>
          <w:tcPr>
            <w:tcW w:w="7899" w:type="dxa"/>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192E736" w14:textId="77777777" w:rsidR="00780AF1" w:rsidRPr="00064EEE" w:rsidRDefault="00780AF1" w:rsidP="00780AF1">
            <w:pPr>
              <w:pStyle w:val="tah0"/>
              <w:keepNext w:val="0"/>
              <w:rPr>
                <w:lang w:val="en-GB"/>
              </w:rPr>
            </w:pPr>
            <w:r w:rsidRPr="00064EEE">
              <w:rPr>
                <w:lang w:val="en-GB"/>
              </w:rPr>
              <w:t>Bit width</w:t>
            </w:r>
          </w:p>
        </w:tc>
      </w:tr>
      <w:tr w:rsidR="00780AF1" w:rsidRPr="00290CB4" w14:paraId="4EE63DA3" w14:textId="77777777" w:rsidTr="00780AF1">
        <w:trPr>
          <w:cantSplit/>
          <w:trHeight w:val="137"/>
          <w:jc w:val="center"/>
        </w:trPr>
        <w:tc>
          <w:tcPr>
            <w:tcW w:w="1514" w:type="dxa"/>
            <w:vMerge/>
            <w:tcBorders>
              <w:top w:val="single" w:sz="8" w:space="0" w:color="auto"/>
              <w:left w:val="single" w:sz="8" w:space="0" w:color="auto"/>
              <w:bottom w:val="single" w:sz="8" w:space="0" w:color="auto"/>
              <w:right w:val="single" w:sz="4" w:space="0" w:color="auto"/>
            </w:tcBorders>
            <w:shd w:val="clear" w:color="auto" w:fill="E0E0E0"/>
            <w:vAlign w:val="center"/>
          </w:tcPr>
          <w:p w14:paraId="698FED16" w14:textId="77777777" w:rsidR="00780AF1" w:rsidRPr="00BA603A" w:rsidRDefault="00780AF1" w:rsidP="00780AF1">
            <w:pPr>
              <w:rPr>
                <w:rFonts w:ascii="Arial" w:eastAsia="Calibri" w:hAnsi="Arial" w:cs="Arial"/>
                <w:b/>
                <w:bCs/>
                <w:sz w:val="18"/>
                <w:szCs w:val="18"/>
              </w:rPr>
            </w:pPr>
          </w:p>
        </w:tc>
        <w:tc>
          <w:tcPr>
            <w:tcW w:w="1960" w:type="dxa"/>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14:paraId="51874486" w14:textId="77777777" w:rsidR="00780AF1" w:rsidRPr="00807468" w:rsidRDefault="00780AF1" w:rsidP="00780AF1">
            <w:pPr>
              <w:pStyle w:val="tah0"/>
              <w:keepNext w:val="0"/>
              <w:rPr>
                <w:rFonts w:eastAsia="SimSun"/>
                <w:lang w:val="en-GB" w:eastAsia="zh-CN"/>
              </w:rPr>
            </w:pPr>
            <w:r w:rsidRPr="00064EEE">
              <w:rPr>
                <w:lang w:val="en-GB"/>
              </w:rPr>
              <w:t xml:space="preserve">Rank = </w:t>
            </w:r>
            <w:r>
              <w:rPr>
                <w:rFonts w:eastAsia="SimSun" w:hint="eastAsia"/>
                <w:lang w:val="en-GB" w:eastAsia="zh-CN"/>
              </w:rPr>
              <w:t xml:space="preserve">5 </w:t>
            </w:r>
          </w:p>
        </w:tc>
        <w:tc>
          <w:tcPr>
            <w:tcW w:w="1754" w:type="dxa"/>
            <w:tcBorders>
              <w:top w:val="single" w:sz="4" w:space="0" w:color="auto"/>
              <w:left w:val="single" w:sz="4" w:space="0" w:color="auto"/>
              <w:bottom w:val="single" w:sz="4" w:space="0" w:color="auto"/>
              <w:right w:val="single" w:sz="4" w:space="0" w:color="auto"/>
            </w:tcBorders>
            <w:shd w:val="clear" w:color="auto" w:fill="E0E0E0"/>
          </w:tcPr>
          <w:p w14:paraId="4D5CB939" w14:textId="77777777" w:rsidR="00780AF1" w:rsidRPr="00B152C6" w:rsidRDefault="00780AF1" w:rsidP="00780AF1">
            <w:pPr>
              <w:pStyle w:val="tah0"/>
              <w:keepNext w:val="0"/>
              <w:rPr>
                <w:rFonts w:eastAsia="SimSun"/>
                <w:lang w:val="en-GB" w:eastAsia="zh-CN"/>
              </w:rPr>
            </w:pPr>
            <w:r>
              <w:rPr>
                <w:rFonts w:eastAsia="SimSun" w:hint="eastAsia"/>
                <w:lang w:val="en-GB" w:eastAsia="zh-CN"/>
              </w:rPr>
              <w:t>Rank = 6</w:t>
            </w:r>
          </w:p>
        </w:tc>
        <w:tc>
          <w:tcPr>
            <w:tcW w:w="2150" w:type="dxa"/>
            <w:tcBorders>
              <w:top w:val="nil"/>
              <w:left w:val="single" w:sz="4" w:space="0" w:color="auto"/>
              <w:bottom w:val="single" w:sz="8" w:space="0" w:color="auto"/>
              <w:right w:val="single" w:sz="4" w:space="0" w:color="auto"/>
            </w:tcBorders>
            <w:shd w:val="clear" w:color="auto" w:fill="E0E0E0"/>
            <w:tcMar>
              <w:top w:w="0" w:type="dxa"/>
              <w:left w:w="108" w:type="dxa"/>
              <w:bottom w:w="0" w:type="dxa"/>
              <w:right w:w="108" w:type="dxa"/>
            </w:tcMar>
            <w:vAlign w:val="center"/>
          </w:tcPr>
          <w:p w14:paraId="793A92CD" w14:textId="77777777" w:rsidR="00780AF1" w:rsidRPr="00064EEE" w:rsidRDefault="00780AF1" w:rsidP="00780AF1">
            <w:pPr>
              <w:pStyle w:val="tah0"/>
              <w:keepNext w:val="0"/>
              <w:rPr>
                <w:lang w:val="en-GB"/>
              </w:rPr>
            </w:pPr>
            <w:r w:rsidRPr="00064EEE">
              <w:rPr>
                <w:lang w:val="en-GB"/>
              </w:rPr>
              <w:t>Rank</w:t>
            </w:r>
            <w:r>
              <w:rPr>
                <w:rFonts w:eastAsia="SimSun" w:hint="eastAsia"/>
                <w:lang w:val="en-GB" w:eastAsia="zh-CN"/>
              </w:rPr>
              <w:t xml:space="preserve"> = 7</w:t>
            </w:r>
          </w:p>
        </w:tc>
        <w:tc>
          <w:tcPr>
            <w:tcW w:w="2035" w:type="dxa"/>
            <w:tcBorders>
              <w:top w:val="nil"/>
              <w:left w:val="single" w:sz="4" w:space="0" w:color="auto"/>
              <w:bottom w:val="single" w:sz="8" w:space="0" w:color="auto"/>
              <w:right w:val="single" w:sz="4" w:space="0" w:color="auto"/>
            </w:tcBorders>
            <w:shd w:val="clear" w:color="auto" w:fill="E0E0E0"/>
          </w:tcPr>
          <w:p w14:paraId="571EAD2B" w14:textId="77777777" w:rsidR="00780AF1" w:rsidRPr="00064EEE" w:rsidRDefault="00780AF1" w:rsidP="00780AF1">
            <w:pPr>
              <w:pStyle w:val="tah0"/>
              <w:keepNext w:val="0"/>
              <w:rPr>
                <w:lang w:val="en-GB"/>
              </w:rPr>
            </w:pPr>
            <w:r w:rsidRPr="00064EEE">
              <w:rPr>
                <w:lang w:val="en-GB"/>
              </w:rPr>
              <w:t>Rank</w:t>
            </w:r>
            <w:r>
              <w:rPr>
                <w:rFonts w:eastAsia="SimSun" w:hint="eastAsia"/>
                <w:lang w:val="en-GB" w:eastAsia="zh-CN"/>
              </w:rPr>
              <w:t xml:space="preserve"> = 8</w:t>
            </w:r>
          </w:p>
        </w:tc>
      </w:tr>
      <w:tr w:rsidR="00780AF1" w:rsidRPr="00290CB4" w14:paraId="540965C2" w14:textId="77777777" w:rsidTr="00780AF1">
        <w:trPr>
          <w:trHeight w:val="194"/>
          <w:jc w:val="center"/>
        </w:trPr>
        <w:tc>
          <w:tcPr>
            <w:tcW w:w="1514"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71D76915" w14:textId="77777777" w:rsidR="00780AF1" w:rsidRPr="00064EEE" w:rsidRDefault="00780AF1" w:rsidP="00780AF1">
            <w:pPr>
              <w:pStyle w:val="tac0"/>
              <w:keepNext w:val="0"/>
              <w:rPr>
                <w:lang w:val="en-GB"/>
              </w:rPr>
            </w:pPr>
            <w:r w:rsidRPr="00064EEE">
              <w:rPr>
                <w:lang w:val="en-GB"/>
              </w:rPr>
              <w:t>Wide-band CQI codeword 0</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FE746C8" w14:textId="77777777" w:rsidR="00780AF1" w:rsidRPr="00064EEE" w:rsidRDefault="00780AF1" w:rsidP="00780AF1">
            <w:pPr>
              <w:pStyle w:val="tac0"/>
              <w:keepNext w:val="0"/>
              <w:rPr>
                <w:lang w:val="en-GB"/>
              </w:rPr>
            </w:pPr>
            <w:r w:rsidRPr="00064EEE">
              <w:rPr>
                <w:lang w:val="en-GB"/>
              </w:rPr>
              <w:t>4</w:t>
            </w:r>
          </w:p>
        </w:tc>
        <w:tc>
          <w:tcPr>
            <w:tcW w:w="1754" w:type="dxa"/>
            <w:tcBorders>
              <w:top w:val="single" w:sz="4" w:space="0" w:color="auto"/>
              <w:left w:val="single" w:sz="4" w:space="0" w:color="auto"/>
              <w:bottom w:val="single" w:sz="4" w:space="0" w:color="auto"/>
              <w:right w:val="single" w:sz="4" w:space="0" w:color="auto"/>
            </w:tcBorders>
            <w:vAlign w:val="center"/>
          </w:tcPr>
          <w:p w14:paraId="1693661D" w14:textId="77777777" w:rsidR="00780AF1" w:rsidRDefault="00780AF1" w:rsidP="00780AF1">
            <w:pPr>
              <w:pStyle w:val="tac0"/>
              <w:keepNext w:val="0"/>
              <w:rPr>
                <w:rFonts w:eastAsia="SimSun"/>
                <w:lang w:val="en-GB" w:eastAsia="zh-CN"/>
              </w:rPr>
            </w:pPr>
            <w:r w:rsidRPr="00064EEE">
              <w:rPr>
                <w:lang w:val="en-GB"/>
              </w:rPr>
              <w:t>4</w:t>
            </w:r>
          </w:p>
        </w:tc>
        <w:tc>
          <w:tcPr>
            <w:tcW w:w="2150" w:type="dxa"/>
            <w:tcBorders>
              <w:top w:val="nil"/>
              <w:left w:val="single" w:sz="4" w:space="0" w:color="auto"/>
              <w:bottom w:val="single" w:sz="8" w:space="0" w:color="auto"/>
              <w:right w:val="single" w:sz="4" w:space="0" w:color="auto"/>
            </w:tcBorders>
            <w:tcMar>
              <w:top w:w="0" w:type="dxa"/>
              <w:left w:w="108" w:type="dxa"/>
              <w:bottom w:w="0" w:type="dxa"/>
              <w:right w:w="108" w:type="dxa"/>
            </w:tcMar>
            <w:vAlign w:val="center"/>
          </w:tcPr>
          <w:p w14:paraId="2FC118F7" w14:textId="77777777" w:rsidR="00780AF1" w:rsidRPr="00064EEE" w:rsidRDefault="00780AF1" w:rsidP="00780AF1">
            <w:pPr>
              <w:pStyle w:val="tac0"/>
              <w:keepNext w:val="0"/>
              <w:rPr>
                <w:lang w:val="en-GB"/>
              </w:rPr>
            </w:pPr>
            <w:r>
              <w:rPr>
                <w:rFonts w:eastAsia="SimSun" w:hint="eastAsia"/>
                <w:lang w:val="en-GB" w:eastAsia="zh-CN"/>
              </w:rPr>
              <w:t>4</w:t>
            </w:r>
          </w:p>
        </w:tc>
        <w:tc>
          <w:tcPr>
            <w:tcW w:w="2035" w:type="dxa"/>
            <w:tcBorders>
              <w:top w:val="nil"/>
              <w:left w:val="single" w:sz="4" w:space="0" w:color="auto"/>
              <w:bottom w:val="single" w:sz="8" w:space="0" w:color="auto"/>
              <w:right w:val="single" w:sz="4" w:space="0" w:color="auto"/>
            </w:tcBorders>
            <w:vAlign w:val="center"/>
          </w:tcPr>
          <w:p w14:paraId="1DE77893" w14:textId="77777777" w:rsidR="00780AF1" w:rsidRDefault="00780AF1" w:rsidP="00780AF1">
            <w:pPr>
              <w:pStyle w:val="tac0"/>
              <w:keepNext w:val="0"/>
              <w:rPr>
                <w:rFonts w:eastAsia="SimSun"/>
                <w:lang w:val="en-GB" w:eastAsia="zh-CN"/>
              </w:rPr>
            </w:pPr>
            <w:r>
              <w:rPr>
                <w:rFonts w:eastAsia="SimSun" w:hint="eastAsia"/>
                <w:lang w:val="en-GB" w:eastAsia="zh-CN"/>
              </w:rPr>
              <w:t>4</w:t>
            </w:r>
          </w:p>
        </w:tc>
      </w:tr>
      <w:tr w:rsidR="00780AF1" w:rsidRPr="00290CB4" w14:paraId="77651723" w14:textId="77777777" w:rsidTr="00780AF1">
        <w:trPr>
          <w:trHeight w:val="400"/>
          <w:jc w:val="center"/>
        </w:trPr>
        <w:tc>
          <w:tcPr>
            <w:tcW w:w="1514"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0791B2D3" w14:textId="77777777" w:rsidR="00780AF1" w:rsidRPr="00064EEE" w:rsidRDefault="00780AF1" w:rsidP="00780AF1">
            <w:pPr>
              <w:pStyle w:val="tac0"/>
              <w:keepNext w:val="0"/>
              <w:rPr>
                <w:sz w:val="15"/>
                <w:szCs w:val="15"/>
                <w:lang w:val="en-GB"/>
              </w:rPr>
            </w:pPr>
            <w:r w:rsidRPr="00064EEE">
              <w:rPr>
                <w:lang w:val="en-AU"/>
              </w:rPr>
              <w:t>Subband differential CQI codeword 0</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B85F8FA" w14:textId="77777777" w:rsidR="00780AF1" w:rsidRPr="00064EEE" w:rsidRDefault="00780AF1" w:rsidP="00780AF1">
            <w:pPr>
              <w:pStyle w:val="tac0"/>
              <w:keepNext w:val="0"/>
              <w:rPr>
                <w:lang w:val="en-GB"/>
              </w:rPr>
            </w:pPr>
            <w:r w:rsidRPr="00064EEE">
              <w:rPr>
                <w:lang w:val="en-GB"/>
              </w:rPr>
              <w:t>2</w:t>
            </w:r>
          </w:p>
        </w:tc>
        <w:tc>
          <w:tcPr>
            <w:tcW w:w="1754" w:type="dxa"/>
            <w:tcBorders>
              <w:top w:val="single" w:sz="4" w:space="0" w:color="auto"/>
              <w:left w:val="single" w:sz="4" w:space="0" w:color="auto"/>
              <w:bottom w:val="single" w:sz="4" w:space="0" w:color="auto"/>
              <w:right w:val="single" w:sz="4" w:space="0" w:color="auto"/>
            </w:tcBorders>
            <w:vAlign w:val="center"/>
          </w:tcPr>
          <w:p w14:paraId="5DAD9517" w14:textId="77777777" w:rsidR="00780AF1" w:rsidRDefault="00780AF1" w:rsidP="00780AF1">
            <w:pPr>
              <w:pStyle w:val="tac0"/>
              <w:keepNext w:val="0"/>
              <w:rPr>
                <w:rFonts w:eastAsia="SimSun"/>
                <w:lang w:val="en-GB" w:eastAsia="zh-CN"/>
              </w:rPr>
            </w:pPr>
            <w:r w:rsidRPr="00064EEE">
              <w:rPr>
                <w:lang w:val="en-GB"/>
              </w:rPr>
              <w:t>2</w:t>
            </w:r>
          </w:p>
        </w:tc>
        <w:tc>
          <w:tcPr>
            <w:tcW w:w="2150" w:type="dxa"/>
            <w:tcBorders>
              <w:top w:val="nil"/>
              <w:left w:val="single" w:sz="4" w:space="0" w:color="auto"/>
              <w:bottom w:val="single" w:sz="8" w:space="0" w:color="auto"/>
              <w:right w:val="single" w:sz="4" w:space="0" w:color="auto"/>
            </w:tcBorders>
            <w:tcMar>
              <w:top w:w="0" w:type="dxa"/>
              <w:left w:w="108" w:type="dxa"/>
              <w:bottom w:w="0" w:type="dxa"/>
              <w:right w:w="108" w:type="dxa"/>
            </w:tcMar>
            <w:vAlign w:val="center"/>
          </w:tcPr>
          <w:p w14:paraId="673D8060" w14:textId="77777777" w:rsidR="00780AF1" w:rsidRPr="00064EEE" w:rsidRDefault="00780AF1" w:rsidP="00780AF1">
            <w:pPr>
              <w:pStyle w:val="tac0"/>
              <w:keepNext w:val="0"/>
              <w:rPr>
                <w:lang w:val="en-GB"/>
              </w:rPr>
            </w:pPr>
            <w:r>
              <w:rPr>
                <w:rFonts w:eastAsia="SimSun" w:hint="eastAsia"/>
                <w:lang w:val="en-GB" w:eastAsia="zh-CN"/>
              </w:rPr>
              <w:t>2</w:t>
            </w:r>
          </w:p>
        </w:tc>
        <w:tc>
          <w:tcPr>
            <w:tcW w:w="2035" w:type="dxa"/>
            <w:tcBorders>
              <w:top w:val="nil"/>
              <w:left w:val="single" w:sz="4" w:space="0" w:color="auto"/>
              <w:bottom w:val="single" w:sz="8" w:space="0" w:color="auto"/>
              <w:right w:val="single" w:sz="4" w:space="0" w:color="auto"/>
            </w:tcBorders>
            <w:vAlign w:val="center"/>
          </w:tcPr>
          <w:p w14:paraId="3D72C7BB" w14:textId="77777777" w:rsidR="00780AF1" w:rsidRDefault="00780AF1" w:rsidP="00780AF1">
            <w:pPr>
              <w:pStyle w:val="tac0"/>
              <w:keepNext w:val="0"/>
              <w:rPr>
                <w:rFonts w:eastAsia="SimSun"/>
                <w:lang w:val="en-GB" w:eastAsia="zh-CN"/>
              </w:rPr>
            </w:pPr>
            <w:r>
              <w:rPr>
                <w:rFonts w:eastAsia="SimSun" w:hint="eastAsia"/>
                <w:lang w:val="en-GB" w:eastAsia="zh-CN"/>
              </w:rPr>
              <w:t>2</w:t>
            </w:r>
          </w:p>
        </w:tc>
      </w:tr>
      <w:tr w:rsidR="00780AF1" w:rsidRPr="00290CB4" w14:paraId="1462BD52" w14:textId="77777777" w:rsidTr="00780AF1">
        <w:trPr>
          <w:trHeight w:val="206"/>
          <w:jc w:val="center"/>
        </w:trPr>
        <w:tc>
          <w:tcPr>
            <w:tcW w:w="1514"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7C35A17B" w14:textId="77777777" w:rsidR="00780AF1" w:rsidRPr="00064EEE" w:rsidRDefault="00780AF1" w:rsidP="00780AF1">
            <w:pPr>
              <w:pStyle w:val="tac0"/>
              <w:keepNext w:val="0"/>
              <w:rPr>
                <w:lang w:val="en-GB"/>
              </w:rPr>
            </w:pPr>
            <w:r w:rsidRPr="00064EEE">
              <w:rPr>
                <w:lang w:val="en-GB"/>
              </w:rPr>
              <w:t>Wide-band CQI codeword 1</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080F0FB" w14:textId="77777777" w:rsidR="00780AF1" w:rsidRPr="00A635A0" w:rsidRDefault="00780AF1" w:rsidP="00780AF1">
            <w:pPr>
              <w:pStyle w:val="tac0"/>
              <w:keepNext w:val="0"/>
              <w:rPr>
                <w:rFonts w:eastAsia="SimSun"/>
                <w:lang w:val="en-GB" w:eastAsia="zh-CN"/>
              </w:rPr>
            </w:pPr>
            <w:r>
              <w:rPr>
                <w:rFonts w:eastAsia="SimSun" w:hint="eastAsia"/>
                <w:lang w:val="en-GB" w:eastAsia="zh-CN"/>
              </w:rPr>
              <w:t>4</w:t>
            </w:r>
          </w:p>
        </w:tc>
        <w:tc>
          <w:tcPr>
            <w:tcW w:w="1754" w:type="dxa"/>
            <w:tcBorders>
              <w:top w:val="single" w:sz="4" w:space="0" w:color="auto"/>
              <w:left w:val="single" w:sz="4" w:space="0" w:color="auto"/>
              <w:bottom w:val="single" w:sz="4" w:space="0" w:color="auto"/>
              <w:right w:val="single" w:sz="4" w:space="0" w:color="auto"/>
            </w:tcBorders>
            <w:vAlign w:val="center"/>
          </w:tcPr>
          <w:p w14:paraId="5DA9AC6A" w14:textId="77777777" w:rsidR="00780AF1" w:rsidRPr="00B152C6" w:rsidRDefault="00780AF1" w:rsidP="00780AF1">
            <w:pPr>
              <w:pStyle w:val="tac0"/>
              <w:keepNext w:val="0"/>
              <w:rPr>
                <w:rFonts w:eastAsia="SimSun"/>
                <w:lang w:val="en-GB" w:eastAsia="zh-CN"/>
              </w:rPr>
            </w:pPr>
            <w:r>
              <w:rPr>
                <w:rFonts w:eastAsia="SimSun" w:hint="eastAsia"/>
                <w:lang w:val="en-GB" w:eastAsia="zh-CN"/>
              </w:rPr>
              <w:t>4</w:t>
            </w:r>
          </w:p>
        </w:tc>
        <w:tc>
          <w:tcPr>
            <w:tcW w:w="2150" w:type="dxa"/>
            <w:tcBorders>
              <w:top w:val="nil"/>
              <w:left w:val="single" w:sz="4" w:space="0" w:color="auto"/>
              <w:bottom w:val="single" w:sz="8" w:space="0" w:color="auto"/>
              <w:right w:val="single" w:sz="4" w:space="0" w:color="auto"/>
            </w:tcBorders>
            <w:tcMar>
              <w:top w:w="0" w:type="dxa"/>
              <w:left w:w="108" w:type="dxa"/>
              <w:bottom w:w="0" w:type="dxa"/>
              <w:right w:w="108" w:type="dxa"/>
            </w:tcMar>
            <w:vAlign w:val="center"/>
          </w:tcPr>
          <w:p w14:paraId="5148598A" w14:textId="77777777" w:rsidR="00780AF1" w:rsidRPr="00064EEE" w:rsidRDefault="00780AF1" w:rsidP="00780AF1">
            <w:pPr>
              <w:pStyle w:val="tac0"/>
              <w:keepNext w:val="0"/>
              <w:rPr>
                <w:lang w:val="en-GB"/>
              </w:rPr>
            </w:pPr>
            <w:r>
              <w:rPr>
                <w:rFonts w:eastAsia="SimSun" w:hint="eastAsia"/>
                <w:lang w:val="en-GB" w:eastAsia="zh-CN"/>
              </w:rPr>
              <w:t>4</w:t>
            </w:r>
          </w:p>
        </w:tc>
        <w:tc>
          <w:tcPr>
            <w:tcW w:w="2035" w:type="dxa"/>
            <w:tcBorders>
              <w:top w:val="nil"/>
              <w:left w:val="single" w:sz="4" w:space="0" w:color="auto"/>
              <w:bottom w:val="single" w:sz="8" w:space="0" w:color="auto"/>
              <w:right w:val="single" w:sz="4" w:space="0" w:color="auto"/>
            </w:tcBorders>
            <w:vAlign w:val="center"/>
          </w:tcPr>
          <w:p w14:paraId="5F9FE6B6" w14:textId="77777777" w:rsidR="00780AF1" w:rsidRDefault="00780AF1" w:rsidP="00780AF1">
            <w:pPr>
              <w:pStyle w:val="tac0"/>
              <w:keepNext w:val="0"/>
              <w:rPr>
                <w:rFonts w:eastAsia="SimSun"/>
                <w:lang w:val="en-GB" w:eastAsia="zh-CN"/>
              </w:rPr>
            </w:pPr>
            <w:r>
              <w:rPr>
                <w:rFonts w:eastAsia="SimSun" w:hint="eastAsia"/>
                <w:lang w:val="en-GB" w:eastAsia="zh-CN"/>
              </w:rPr>
              <w:t>4</w:t>
            </w:r>
          </w:p>
        </w:tc>
      </w:tr>
      <w:tr w:rsidR="00780AF1" w:rsidRPr="00290CB4" w14:paraId="02B3F4EA" w14:textId="77777777" w:rsidTr="00780AF1">
        <w:trPr>
          <w:trHeight w:val="400"/>
          <w:jc w:val="center"/>
        </w:trPr>
        <w:tc>
          <w:tcPr>
            <w:tcW w:w="1514"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2B05A72A" w14:textId="77777777" w:rsidR="00780AF1" w:rsidRPr="00064EEE" w:rsidRDefault="00780AF1" w:rsidP="00780AF1">
            <w:pPr>
              <w:pStyle w:val="tac0"/>
              <w:keepNext w:val="0"/>
              <w:rPr>
                <w:sz w:val="15"/>
                <w:szCs w:val="15"/>
                <w:lang w:val="en-GB"/>
              </w:rPr>
            </w:pPr>
            <w:r w:rsidRPr="00064EEE">
              <w:rPr>
                <w:lang w:val="en-AU"/>
              </w:rPr>
              <w:t>Subband differential CQI codeword 1</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EACED3" w14:textId="77777777" w:rsidR="00780AF1" w:rsidRPr="00A635A0" w:rsidRDefault="00780AF1" w:rsidP="00780AF1">
            <w:pPr>
              <w:pStyle w:val="tac0"/>
              <w:keepNext w:val="0"/>
              <w:rPr>
                <w:rFonts w:eastAsia="SimSun"/>
                <w:lang w:val="en-GB" w:eastAsia="zh-CN"/>
              </w:rPr>
            </w:pPr>
            <w:r>
              <w:rPr>
                <w:rFonts w:eastAsia="SimSun" w:hint="eastAsia"/>
                <w:lang w:val="en-GB" w:eastAsia="zh-CN"/>
              </w:rPr>
              <w:t>2</w:t>
            </w:r>
          </w:p>
        </w:tc>
        <w:tc>
          <w:tcPr>
            <w:tcW w:w="1754" w:type="dxa"/>
            <w:tcBorders>
              <w:top w:val="single" w:sz="4" w:space="0" w:color="auto"/>
              <w:left w:val="single" w:sz="4" w:space="0" w:color="auto"/>
              <w:bottom w:val="single" w:sz="4" w:space="0" w:color="auto"/>
              <w:right w:val="single" w:sz="4" w:space="0" w:color="auto"/>
            </w:tcBorders>
            <w:vAlign w:val="center"/>
          </w:tcPr>
          <w:p w14:paraId="550D42F4" w14:textId="77777777" w:rsidR="00780AF1" w:rsidRPr="00B152C6" w:rsidRDefault="00780AF1" w:rsidP="00780AF1">
            <w:pPr>
              <w:pStyle w:val="tac0"/>
              <w:keepNext w:val="0"/>
              <w:rPr>
                <w:rFonts w:eastAsia="SimSun"/>
                <w:lang w:val="en-GB" w:eastAsia="zh-CN"/>
              </w:rPr>
            </w:pPr>
            <w:r>
              <w:rPr>
                <w:rFonts w:eastAsia="SimSun" w:hint="eastAsia"/>
                <w:lang w:val="en-GB" w:eastAsia="zh-CN"/>
              </w:rPr>
              <w:t>2</w:t>
            </w:r>
          </w:p>
        </w:tc>
        <w:tc>
          <w:tcPr>
            <w:tcW w:w="2150" w:type="dxa"/>
            <w:tcBorders>
              <w:top w:val="nil"/>
              <w:left w:val="single" w:sz="4" w:space="0" w:color="auto"/>
              <w:bottom w:val="single" w:sz="8" w:space="0" w:color="auto"/>
              <w:right w:val="single" w:sz="4" w:space="0" w:color="auto"/>
            </w:tcBorders>
            <w:tcMar>
              <w:top w:w="0" w:type="dxa"/>
              <w:left w:w="108" w:type="dxa"/>
              <w:bottom w:w="0" w:type="dxa"/>
              <w:right w:w="108" w:type="dxa"/>
            </w:tcMar>
            <w:vAlign w:val="center"/>
          </w:tcPr>
          <w:p w14:paraId="78CE5D5C" w14:textId="77777777" w:rsidR="00780AF1" w:rsidRPr="00064EEE" w:rsidRDefault="00780AF1" w:rsidP="00780AF1">
            <w:pPr>
              <w:pStyle w:val="tac0"/>
              <w:keepNext w:val="0"/>
              <w:rPr>
                <w:lang w:val="en-GB"/>
              </w:rPr>
            </w:pPr>
            <w:r>
              <w:rPr>
                <w:rFonts w:eastAsia="SimSun" w:hint="eastAsia"/>
                <w:lang w:val="en-GB" w:eastAsia="zh-CN"/>
              </w:rPr>
              <w:t>2</w:t>
            </w:r>
          </w:p>
        </w:tc>
        <w:tc>
          <w:tcPr>
            <w:tcW w:w="2035" w:type="dxa"/>
            <w:tcBorders>
              <w:top w:val="nil"/>
              <w:left w:val="single" w:sz="4" w:space="0" w:color="auto"/>
              <w:bottom w:val="single" w:sz="8" w:space="0" w:color="auto"/>
              <w:right w:val="single" w:sz="4" w:space="0" w:color="auto"/>
            </w:tcBorders>
            <w:vAlign w:val="center"/>
          </w:tcPr>
          <w:p w14:paraId="1FE080A5" w14:textId="77777777" w:rsidR="00780AF1" w:rsidRDefault="00780AF1" w:rsidP="00780AF1">
            <w:pPr>
              <w:pStyle w:val="tac0"/>
              <w:keepNext w:val="0"/>
              <w:rPr>
                <w:rFonts w:eastAsia="SimSun"/>
                <w:lang w:val="en-GB" w:eastAsia="zh-CN"/>
              </w:rPr>
            </w:pPr>
            <w:r>
              <w:rPr>
                <w:rFonts w:eastAsia="SimSun" w:hint="eastAsia"/>
                <w:lang w:val="en-GB" w:eastAsia="zh-CN"/>
              </w:rPr>
              <w:t>2</w:t>
            </w:r>
          </w:p>
        </w:tc>
      </w:tr>
      <w:tr w:rsidR="00780AF1" w:rsidRPr="00290CB4" w14:paraId="45882522" w14:textId="77777777" w:rsidTr="00780AF1">
        <w:trPr>
          <w:trHeight w:val="400"/>
          <w:jc w:val="center"/>
        </w:trPr>
        <w:tc>
          <w:tcPr>
            <w:tcW w:w="1514"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4CC7669C" w14:textId="77777777" w:rsidR="00780AF1" w:rsidRPr="00064EEE" w:rsidRDefault="00780AF1" w:rsidP="00780AF1">
            <w:pPr>
              <w:pStyle w:val="tac0"/>
              <w:keepNext w:val="0"/>
              <w:rPr>
                <w:sz w:val="15"/>
                <w:szCs w:val="15"/>
                <w:lang w:val="en-GB"/>
              </w:rPr>
            </w:pPr>
            <w:r w:rsidRPr="00064EEE">
              <w:rPr>
                <w:lang w:val="en-AU"/>
              </w:rPr>
              <w:t>Position of the M selected subbands</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8B851F5" w14:textId="77777777" w:rsidR="00780AF1" w:rsidRPr="00064EEE" w:rsidRDefault="00780AF1" w:rsidP="00780AF1">
            <w:pPr>
              <w:pStyle w:val="tac0"/>
              <w:keepNext w:val="0"/>
              <w:rPr>
                <w:sz w:val="15"/>
                <w:szCs w:val="15"/>
                <w:lang w:val="en-GB"/>
              </w:rPr>
            </w:pPr>
            <w:r w:rsidRPr="00FE66B9">
              <w:rPr>
                <w:position w:val="-4"/>
              </w:rPr>
              <w:object w:dxaOrig="220" w:dyaOrig="260" w14:anchorId="073D13FD">
                <v:shape id="_x0000_i2179" type="#_x0000_t75" style="width:11.1pt;height:13.2pt" o:ole="">
                  <v:imagedata r:id="rId1710" o:title=""/>
                </v:shape>
                <o:OLEObject Type="Embed" ProgID="Equation.DSMT4" ShapeID="_x0000_i2179" DrawAspect="Content" ObjectID="_1578895061" r:id="rId1725"/>
              </w:object>
            </w:r>
          </w:p>
        </w:tc>
        <w:tc>
          <w:tcPr>
            <w:tcW w:w="1754" w:type="dxa"/>
            <w:tcBorders>
              <w:top w:val="single" w:sz="4" w:space="0" w:color="auto"/>
              <w:left w:val="single" w:sz="4" w:space="0" w:color="auto"/>
              <w:bottom w:val="single" w:sz="4" w:space="0" w:color="auto"/>
              <w:right w:val="single" w:sz="4" w:space="0" w:color="auto"/>
            </w:tcBorders>
            <w:vAlign w:val="center"/>
          </w:tcPr>
          <w:p w14:paraId="722CE1F8" w14:textId="77777777" w:rsidR="00780AF1" w:rsidRDefault="00780AF1" w:rsidP="00780AF1">
            <w:pPr>
              <w:pStyle w:val="tac0"/>
              <w:keepNext w:val="0"/>
              <w:rPr>
                <w:rFonts w:eastAsia="SimSun"/>
                <w:lang w:val="en-GB" w:eastAsia="zh-CN"/>
              </w:rPr>
            </w:pPr>
            <w:r w:rsidRPr="00FE66B9">
              <w:rPr>
                <w:position w:val="-4"/>
              </w:rPr>
              <w:object w:dxaOrig="220" w:dyaOrig="260" w14:anchorId="4D349120">
                <v:shape id="_x0000_i2180" type="#_x0000_t75" style="width:11.1pt;height:13.2pt" o:ole="">
                  <v:imagedata r:id="rId1710" o:title=""/>
                </v:shape>
                <o:OLEObject Type="Embed" ProgID="Equation.DSMT4" ShapeID="_x0000_i2180" DrawAspect="Content" ObjectID="_1578895062" r:id="rId1726"/>
              </w:object>
            </w:r>
          </w:p>
        </w:tc>
        <w:tc>
          <w:tcPr>
            <w:tcW w:w="2150" w:type="dxa"/>
            <w:tcBorders>
              <w:top w:val="nil"/>
              <w:left w:val="single" w:sz="4" w:space="0" w:color="auto"/>
              <w:bottom w:val="single" w:sz="8" w:space="0" w:color="auto"/>
              <w:right w:val="single" w:sz="4" w:space="0" w:color="auto"/>
            </w:tcBorders>
            <w:tcMar>
              <w:top w:w="0" w:type="dxa"/>
              <w:left w:w="108" w:type="dxa"/>
              <w:bottom w:w="0" w:type="dxa"/>
              <w:right w:w="108" w:type="dxa"/>
            </w:tcMar>
            <w:vAlign w:val="center"/>
          </w:tcPr>
          <w:p w14:paraId="3EE5C940" w14:textId="77777777" w:rsidR="00780AF1" w:rsidRPr="00064EEE" w:rsidRDefault="00780AF1" w:rsidP="00780AF1">
            <w:pPr>
              <w:pStyle w:val="tac0"/>
              <w:keepNext w:val="0"/>
              <w:rPr>
                <w:sz w:val="15"/>
                <w:szCs w:val="15"/>
                <w:lang w:val="en-GB"/>
              </w:rPr>
            </w:pPr>
            <w:r w:rsidRPr="00FE66B9">
              <w:rPr>
                <w:position w:val="-4"/>
              </w:rPr>
              <w:object w:dxaOrig="220" w:dyaOrig="260" w14:anchorId="74B045A6">
                <v:shape id="_x0000_i2181" type="#_x0000_t75" style="width:11.1pt;height:13.2pt" o:ole="">
                  <v:imagedata r:id="rId1710" o:title=""/>
                </v:shape>
                <o:OLEObject Type="Embed" ProgID="Equation.DSMT4" ShapeID="_x0000_i2181" DrawAspect="Content" ObjectID="_1578895063" r:id="rId1727"/>
              </w:object>
            </w:r>
          </w:p>
        </w:tc>
        <w:tc>
          <w:tcPr>
            <w:tcW w:w="2035" w:type="dxa"/>
            <w:tcBorders>
              <w:top w:val="nil"/>
              <w:left w:val="single" w:sz="4" w:space="0" w:color="auto"/>
              <w:bottom w:val="single" w:sz="8" w:space="0" w:color="auto"/>
              <w:right w:val="single" w:sz="4" w:space="0" w:color="auto"/>
            </w:tcBorders>
            <w:vAlign w:val="center"/>
          </w:tcPr>
          <w:p w14:paraId="1066744B" w14:textId="77777777" w:rsidR="00780AF1" w:rsidRDefault="00780AF1" w:rsidP="00780AF1">
            <w:pPr>
              <w:pStyle w:val="tac0"/>
              <w:keepNext w:val="0"/>
            </w:pPr>
            <w:r w:rsidRPr="00FE66B9">
              <w:rPr>
                <w:position w:val="-4"/>
              </w:rPr>
              <w:object w:dxaOrig="220" w:dyaOrig="260" w14:anchorId="296CE705">
                <v:shape id="_x0000_i2182" type="#_x0000_t75" style="width:11.1pt;height:13.2pt" o:ole="">
                  <v:imagedata r:id="rId1710" o:title=""/>
                </v:shape>
                <o:OLEObject Type="Embed" ProgID="Equation.DSMT4" ShapeID="_x0000_i2182" DrawAspect="Content" ObjectID="_1578895064" r:id="rId1728"/>
              </w:object>
            </w:r>
          </w:p>
        </w:tc>
      </w:tr>
      <w:tr w:rsidR="00780AF1" w:rsidRPr="00290CB4" w14:paraId="01D0C024" w14:textId="77777777" w:rsidTr="00780AF1">
        <w:trPr>
          <w:trHeight w:val="387"/>
          <w:jc w:val="center"/>
        </w:trPr>
        <w:tc>
          <w:tcPr>
            <w:tcW w:w="1514"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1305528F" w14:textId="77777777" w:rsidR="00780AF1" w:rsidRPr="00087165" w:rsidRDefault="00780AF1" w:rsidP="00780AF1">
            <w:pPr>
              <w:pStyle w:val="tac0"/>
              <w:keepNext w:val="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E3CFD2F" w14:textId="77777777" w:rsidR="00780AF1" w:rsidRPr="00087165" w:rsidRDefault="00780AF1" w:rsidP="00780AF1">
            <w:pPr>
              <w:pStyle w:val="tac0"/>
              <w:keepNext w:val="0"/>
              <w:rPr>
                <w:rFonts w:eastAsia="SimSun"/>
                <w:lang w:val="en-GB" w:eastAsia="zh-CN"/>
              </w:rPr>
            </w:pPr>
            <w:r w:rsidRPr="00DE0ACB">
              <w:rPr>
                <w:position w:val="-14"/>
                <w:lang w:eastAsia="zh-CN"/>
              </w:rPr>
              <w:object w:dxaOrig="1680" w:dyaOrig="400" w14:anchorId="51E76C14">
                <v:shape id="_x0000_i2183" type="#_x0000_t75" style="width:84.6pt;height:20.1pt" o:ole="">
                  <v:imagedata r:id="rId1154" o:title=""/>
                </v:shape>
                <o:OLEObject Type="Embed" ProgID="Equation.DSMT4" ShapeID="_x0000_i2183" DrawAspect="Content" ObjectID="_1578895065" r:id="rId1729"/>
              </w:object>
            </w:r>
          </w:p>
        </w:tc>
        <w:tc>
          <w:tcPr>
            <w:tcW w:w="1754" w:type="dxa"/>
            <w:tcBorders>
              <w:top w:val="single" w:sz="4" w:space="0" w:color="auto"/>
              <w:left w:val="single" w:sz="4" w:space="0" w:color="auto"/>
              <w:bottom w:val="single" w:sz="4" w:space="0" w:color="auto"/>
              <w:right w:val="single" w:sz="4" w:space="0" w:color="auto"/>
            </w:tcBorders>
            <w:vAlign w:val="center"/>
          </w:tcPr>
          <w:p w14:paraId="14C9C79F" w14:textId="77777777" w:rsidR="00780AF1" w:rsidRDefault="00780AF1" w:rsidP="00780AF1">
            <w:pPr>
              <w:pStyle w:val="tac0"/>
              <w:keepNext w:val="0"/>
              <w:rPr>
                <w:rFonts w:eastAsia="SimSun"/>
                <w:lang w:val="en-GB" w:eastAsia="zh-CN"/>
              </w:rPr>
            </w:pPr>
            <w:r w:rsidRPr="00DE0ACB">
              <w:rPr>
                <w:position w:val="-14"/>
                <w:lang w:eastAsia="zh-CN"/>
              </w:rPr>
              <w:object w:dxaOrig="1680" w:dyaOrig="400" w14:anchorId="362A1D1F">
                <v:shape id="_x0000_i2184" type="#_x0000_t75" style="width:84.6pt;height:20.1pt" o:ole="">
                  <v:imagedata r:id="rId1154" o:title=""/>
                </v:shape>
                <o:OLEObject Type="Embed" ProgID="Equation.DSMT4" ShapeID="_x0000_i2184" DrawAspect="Content" ObjectID="_1578895066" r:id="rId1730"/>
              </w:object>
            </w:r>
          </w:p>
        </w:tc>
        <w:tc>
          <w:tcPr>
            <w:tcW w:w="2150" w:type="dxa"/>
            <w:tcBorders>
              <w:top w:val="nil"/>
              <w:left w:val="single" w:sz="4" w:space="0" w:color="auto"/>
              <w:bottom w:val="single" w:sz="8" w:space="0" w:color="auto"/>
              <w:right w:val="single" w:sz="4" w:space="0" w:color="auto"/>
            </w:tcBorders>
            <w:tcMar>
              <w:top w:w="0" w:type="dxa"/>
              <w:left w:w="108" w:type="dxa"/>
              <w:bottom w:w="0" w:type="dxa"/>
              <w:right w:w="108" w:type="dxa"/>
            </w:tcMar>
            <w:vAlign w:val="center"/>
          </w:tcPr>
          <w:p w14:paraId="1BFBE68C" w14:textId="77777777" w:rsidR="00780AF1" w:rsidRPr="00064EEE" w:rsidRDefault="00780AF1" w:rsidP="00780AF1">
            <w:pPr>
              <w:pStyle w:val="tac0"/>
              <w:keepNext w:val="0"/>
              <w:rPr>
                <w:lang w:val="en-GB"/>
              </w:rPr>
            </w:pPr>
            <w:r w:rsidRPr="00DE0ACB">
              <w:rPr>
                <w:position w:val="-14"/>
                <w:lang w:eastAsia="zh-CN"/>
              </w:rPr>
              <w:object w:dxaOrig="1680" w:dyaOrig="400" w14:anchorId="08AC10A5">
                <v:shape id="_x0000_i2185" type="#_x0000_t75" style="width:84.6pt;height:20.1pt" o:ole="">
                  <v:imagedata r:id="rId1154" o:title=""/>
                </v:shape>
                <o:OLEObject Type="Embed" ProgID="Equation.DSMT4" ShapeID="_x0000_i2185" DrawAspect="Content" ObjectID="_1578895067" r:id="rId1731"/>
              </w:object>
            </w:r>
          </w:p>
        </w:tc>
        <w:tc>
          <w:tcPr>
            <w:tcW w:w="2035" w:type="dxa"/>
            <w:tcBorders>
              <w:top w:val="nil"/>
              <w:left w:val="single" w:sz="4" w:space="0" w:color="auto"/>
              <w:bottom w:val="single" w:sz="8" w:space="0" w:color="auto"/>
              <w:right w:val="single" w:sz="4" w:space="0" w:color="auto"/>
            </w:tcBorders>
            <w:vAlign w:val="center"/>
          </w:tcPr>
          <w:p w14:paraId="29C83CC9" w14:textId="77777777" w:rsidR="00780AF1" w:rsidRDefault="00780AF1" w:rsidP="00780AF1">
            <w:pPr>
              <w:pStyle w:val="tac0"/>
              <w:keepNext w:val="0"/>
              <w:rPr>
                <w:rFonts w:eastAsia="SimSun"/>
                <w:lang w:val="en-GB" w:eastAsia="zh-CN"/>
              </w:rPr>
            </w:pPr>
            <w:r w:rsidRPr="00DE0ACB">
              <w:rPr>
                <w:position w:val="-14"/>
                <w:lang w:eastAsia="zh-CN"/>
              </w:rPr>
              <w:object w:dxaOrig="1680" w:dyaOrig="400" w14:anchorId="4C075060">
                <v:shape id="_x0000_i2186" type="#_x0000_t75" style="width:84.6pt;height:20.1pt" o:ole="">
                  <v:imagedata r:id="rId1154" o:title=""/>
                </v:shape>
                <o:OLEObject Type="Embed" ProgID="Equation.DSMT4" ShapeID="_x0000_i2186" DrawAspect="Content" ObjectID="_1578895068" r:id="rId1732"/>
              </w:object>
            </w:r>
          </w:p>
        </w:tc>
      </w:tr>
      <w:tr w:rsidR="00780AF1" w:rsidRPr="00290CB4" w14:paraId="39DDE640" w14:textId="77777777" w:rsidTr="00780AF1">
        <w:trPr>
          <w:trHeight w:val="374"/>
          <w:jc w:val="center"/>
        </w:trPr>
        <w:tc>
          <w:tcPr>
            <w:tcW w:w="1514"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4067E5BE" w14:textId="77777777" w:rsidR="00780AF1" w:rsidRPr="00064EEE" w:rsidRDefault="00780AF1" w:rsidP="00780AF1">
            <w:pPr>
              <w:pStyle w:val="tac0"/>
              <w:keepNext w:val="0"/>
              <w:rPr>
                <w:lang w:val="en-GB"/>
              </w:rPr>
            </w:pPr>
            <w:r>
              <w:t xml:space="preserve">Wideband first PMI </w:t>
            </w:r>
            <w:r>
              <w:rPr>
                <w:iCs/>
              </w:rPr>
              <w:t>i</w:t>
            </w:r>
            <w:r>
              <w:t>1</w:t>
            </w:r>
            <w:r>
              <w:rPr>
                <w:lang w:eastAsia="zh-CN"/>
              </w:rPr>
              <w:t>,2</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CE57A7F" w14:textId="77777777" w:rsidR="00780AF1" w:rsidRPr="00087165" w:rsidRDefault="00780AF1" w:rsidP="00780AF1">
            <w:pPr>
              <w:pStyle w:val="tac0"/>
              <w:keepNext w:val="0"/>
              <w:rPr>
                <w:rFonts w:eastAsia="SimSun"/>
                <w:lang w:val="en-GB" w:eastAsia="zh-CN"/>
              </w:rPr>
            </w:pPr>
            <w:r w:rsidRPr="00DE0ACB">
              <w:rPr>
                <w:position w:val="-14"/>
                <w:lang w:eastAsia="zh-CN"/>
              </w:rPr>
              <w:object w:dxaOrig="1740" w:dyaOrig="400" w14:anchorId="4FA342D3">
                <v:shape id="_x0000_i2187" type="#_x0000_t75" style="width:87.3pt;height:20.1pt" o:ole="">
                  <v:imagedata r:id="rId1159" o:title=""/>
                </v:shape>
                <o:OLEObject Type="Embed" ProgID="Equation.DSMT4" ShapeID="_x0000_i2187" DrawAspect="Content" ObjectID="_1578895069" r:id="rId1733"/>
              </w:object>
            </w:r>
          </w:p>
        </w:tc>
        <w:tc>
          <w:tcPr>
            <w:tcW w:w="1754" w:type="dxa"/>
            <w:tcBorders>
              <w:top w:val="single" w:sz="4" w:space="0" w:color="auto"/>
              <w:left w:val="single" w:sz="4" w:space="0" w:color="auto"/>
              <w:bottom w:val="single" w:sz="4" w:space="0" w:color="auto"/>
              <w:right w:val="single" w:sz="4" w:space="0" w:color="auto"/>
            </w:tcBorders>
            <w:vAlign w:val="center"/>
          </w:tcPr>
          <w:p w14:paraId="3A994E20" w14:textId="77777777" w:rsidR="00780AF1" w:rsidRDefault="00780AF1" w:rsidP="00780AF1">
            <w:pPr>
              <w:pStyle w:val="tac0"/>
              <w:keepNext w:val="0"/>
              <w:rPr>
                <w:rFonts w:eastAsia="SimSun"/>
                <w:lang w:val="en-GB" w:eastAsia="zh-CN"/>
              </w:rPr>
            </w:pPr>
            <w:r w:rsidRPr="00DE0ACB">
              <w:rPr>
                <w:position w:val="-14"/>
                <w:lang w:eastAsia="zh-CN"/>
              </w:rPr>
              <w:object w:dxaOrig="1740" w:dyaOrig="400" w14:anchorId="45476B39">
                <v:shape id="_x0000_i2188" type="#_x0000_t75" style="width:87.3pt;height:20.1pt" o:ole="">
                  <v:imagedata r:id="rId1159" o:title=""/>
                </v:shape>
                <o:OLEObject Type="Embed" ProgID="Equation.DSMT4" ShapeID="_x0000_i2188" DrawAspect="Content" ObjectID="_1578895070" r:id="rId1734"/>
              </w:object>
            </w:r>
          </w:p>
        </w:tc>
        <w:tc>
          <w:tcPr>
            <w:tcW w:w="2150" w:type="dxa"/>
            <w:tcBorders>
              <w:top w:val="nil"/>
              <w:left w:val="single" w:sz="4" w:space="0" w:color="auto"/>
              <w:bottom w:val="single" w:sz="8" w:space="0" w:color="auto"/>
              <w:right w:val="single" w:sz="4" w:space="0" w:color="auto"/>
            </w:tcBorders>
            <w:tcMar>
              <w:top w:w="0" w:type="dxa"/>
              <w:left w:w="108" w:type="dxa"/>
              <w:bottom w:w="0" w:type="dxa"/>
              <w:right w:w="108" w:type="dxa"/>
            </w:tcMar>
            <w:vAlign w:val="center"/>
          </w:tcPr>
          <w:p w14:paraId="2657025C" w14:textId="77777777" w:rsidR="00780AF1" w:rsidRPr="00064EEE" w:rsidRDefault="00780AF1" w:rsidP="00780AF1">
            <w:pPr>
              <w:pStyle w:val="tac0"/>
              <w:keepNext w:val="0"/>
              <w:rPr>
                <w:lang w:val="en-GB"/>
              </w:rPr>
            </w:pPr>
            <w:r w:rsidRPr="00DE0ACB">
              <w:rPr>
                <w:position w:val="-14"/>
                <w:lang w:eastAsia="zh-CN"/>
              </w:rPr>
              <w:object w:dxaOrig="1740" w:dyaOrig="400" w14:anchorId="5FE949FD">
                <v:shape id="_x0000_i2189" type="#_x0000_t75" style="width:87.3pt;height:20.1pt" o:ole="">
                  <v:imagedata r:id="rId1159" o:title=""/>
                </v:shape>
                <o:OLEObject Type="Embed" ProgID="Equation.DSMT4" ShapeID="_x0000_i2189" DrawAspect="Content" ObjectID="_1578895071" r:id="rId1735"/>
              </w:object>
            </w:r>
          </w:p>
        </w:tc>
        <w:tc>
          <w:tcPr>
            <w:tcW w:w="2035" w:type="dxa"/>
            <w:tcBorders>
              <w:top w:val="nil"/>
              <w:left w:val="single" w:sz="4" w:space="0" w:color="auto"/>
              <w:bottom w:val="single" w:sz="8" w:space="0" w:color="auto"/>
              <w:right w:val="single" w:sz="4" w:space="0" w:color="auto"/>
            </w:tcBorders>
            <w:vAlign w:val="center"/>
          </w:tcPr>
          <w:p w14:paraId="73024A00" w14:textId="77777777" w:rsidR="00780AF1" w:rsidRDefault="00780AF1" w:rsidP="00780AF1">
            <w:pPr>
              <w:pStyle w:val="tac0"/>
              <w:keepNext w:val="0"/>
              <w:rPr>
                <w:rFonts w:eastAsia="SimSun"/>
                <w:lang w:val="en-GB" w:eastAsia="zh-CN"/>
              </w:rPr>
            </w:pPr>
            <w:r w:rsidRPr="00DE0ACB">
              <w:rPr>
                <w:position w:val="-14"/>
                <w:lang w:eastAsia="zh-CN"/>
              </w:rPr>
              <w:object w:dxaOrig="1740" w:dyaOrig="400" w14:anchorId="13C8586A">
                <v:shape id="_x0000_i2190" type="#_x0000_t75" style="width:87.3pt;height:20.1pt" o:ole="">
                  <v:imagedata r:id="rId1159" o:title=""/>
                </v:shape>
                <o:OLEObject Type="Embed" ProgID="Equation.DSMT4" ShapeID="_x0000_i2190" DrawAspect="Content" ObjectID="_1578895072" r:id="rId1736"/>
              </w:object>
            </w:r>
          </w:p>
        </w:tc>
      </w:tr>
      <w:tr w:rsidR="00780AF1" w:rsidRPr="00290CB4" w14:paraId="4E132A92" w14:textId="77777777" w:rsidTr="00780AF1">
        <w:trPr>
          <w:trHeight w:val="206"/>
          <w:jc w:val="center"/>
        </w:trPr>
        <w:tc>
          <w:tcPr>
            <w:tcW w:w="1514"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10D6EFA8" w14:textId="77777777" w:rsidR="00780AF1" w:rsidRPr="00064EEE" w:rsidRDefault="00780AF1" w:rsidP="00780AF1">
            <w:pPr>
              <w:pStyle w:val="tac0"/>
              <w:keepNext w:val="0"/>
              <w:rPr>
                <w:lang w:val="en-GB"/>
              </w:rPr>
            </w:pPr>
            <w:r w:rsidRPr="00E54724">
              <w:rPr>
                <w:lang w:val="en-GB"/>
              </w:rPr>
              <w:t>Wideband second PMI i2</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4C1AC" w14:textId="77777777" w:rsidR="00780AF1" w:rsidRPr="001A773E" w:rsidRDefault="00780AF1" w:rsidP="00780AF1">
            <w:pPr>
              <w:pStyle w:val="tac0"/>
              <w:keepNext w:val="0"/>
              <w:rPr>
                <w:rFonts w:eastAsia="SimSun"/>
                <w:lang w:val="en-GB" w:eastAsia="zh-CN"/>
              </w:rPr>
            </w:pPr>
            <w:r>
              <w:rPr>
                <w:rFonts w:eastAsia="SimSun" w:hint="eastAsia"/>
                <w:lang w:val="en-GB" w:eastAsia="zh-CN"/>
              </w:rPr>
              <w:t>0</w:t>
            </w:r>
          </w:p>
        </w:tc>
        <w:tc>
          <w:tcPr>
            <w:tcW w:w="1754" w:type="dxa"/>
            <w:tcBorders>
              <w:top w:val="single" w:sz="4" w:space="0" w:color="auto"/>
              <w:left w:val="single" w:sz="4" w:space="0" w:color="auto"/>
              <w:bottom w:val="single" w:sz="4" w:space="0" w:color="auto"/>
              <w:right w:val="single" w:sz="4" w:space="0" w:color="auto"/>
            </w:tcBorders>
            <w:vAlign w:val="center"/>
          </w:tcPr>
          <w:p w14:paraId="51769B74" w14:textId="77777777" w:rsidR="00780AF1" w:rsidRDefault="00780AF1" w:rsidP="00780AF1">
            <w:pPr>
              <w:pStyle w:val="tac0"/>
              <w:keepNext w:val="0"/>
              <w:rPr>
                <w:rFonts w:eastAsia="SimSun"/>
                <w:lang w:val="en-GB" w:eastAsia="zh-CN"/>
              </w:rPr>
            </w:pPr>
            <w:r>
              <w:rPr>
                <w:rFonts w:eastAsia="SimSun" w:hint="eastAsia"/>
                <w:lang w:val="en-GB" w:eastAsia="zh-CN"/>
              </w:rPr>
              <w:t>0</w:t>
            </w:r>
          </w:p>
        </w:tc>
        <w:tc>
          <w:tcPr>
            <w:tcW w:w="2150" w:type="dxa"/>
            <w:tcBorders>
              <w:top w:val="nil"/>
              <w:left w:val="single" w:sz="4" w:space="0" w:color="auto"/>
              <w:bottom w:val="single" w:sz="8" w:space="0" w:color="auto"/>
              <w:right w:val="single" w:sz="4" w:space="0" w:color="auto"/>
            </w:tcBorders>
            <w:tcMar>
              <w:top w:w="0" w:type="dxa"/>
              <w:left w:w="108" w:type="dxa"/>
              <w:bottom w:w="0" w:type="dxa"/>
              <w:right w:w="108" w:type="dxa"/>
            </w:tcMar>
            <w:vAlign w:val="center"/>
          </w:tcPr>
          <w:p w14:paraId="4E36A547" w14:textId="77777777" w:rsidR="00780AF1" w:rsidRPr="00064EEE" w:rsidRDefault="00780AF1" w:rsidP="00780AF1">
            <w:pPr>
              <w:pStyle w:val="tac0"/>
              <w:keepNext w:val="0"/>
              <w:rPr>
                <w:lang w:val="en-GB"/>
              </w:rPr>
            </w:pPr>
            <w:r>
              <w:rPr>
                <w:rFonts w:eastAsia="SimSun" w:hint="eastAsia"/>
                <w:lang w:val="en-GB" w:eastAsia="zh-CN"/>
              </w:rPr>
              <w:t>0</w:t>
            </w:r>
          </w:p>
        </w:tc>
        <w:tc>
          <w:tcPr>
            <w:tcW w:w="2035" w:type="dxa"/>
            <w:tcBorders>
              <w:top w:val="nil"/>
              <w:left w:val="single" w:sz="4" w:space="0" w:color="auto"/>
              <w:bottom w:val="single" w:sz="8" w:space="0" w:color="auto"/>
              <w:right w:val="single" w:sz="4" w:space="0" w:color="auto"/>
            </w:tcBorders>
            <w:vAlign w:val="center"/>
          </w:tcPr>
          <w:p w14:paraId="216F8377" w14:textId="77777777" w:rsidR="00780AF1" w:rsidRPr="00311B94" w:rsidRDefault="00780AF1" w:rsidP="00780AF1">
            <w:pPr>
              <w:pStyle w:val="tac0"/>
              <w:keepNext w:val="0"/>
              <w:tabs>
                <w:tab w:val="left" w:pos="301"/>
                <w:tab w:val="center" w:pos="1106"/>
              </w:tabs>
              <w:jc w:val="left"/>
              <w:rPr>
                <w:lang w:eastAsia="zh-CN"/>
              </w:rPr>
            </w:pPr>
            <w:r>
              <w:rPr>
                <w:rFonts w:eastAsia="SimSun"/>
                <w:lang w:val="en-GB" w:eastAsia="zh-CN"/>
              </w:rPr>
              <w:tab/>
            </w:r>
            <w:r>
              <w:rPr>
                <w:rFonts w:eastAsia="SimSun"/>
                <w:lang w:val="en-GB" w:eastAsia="zh-CN"/>
              </w:rPr>
              <w:tab/>
            </w:r>
            <w:r>
              <w:rPr>
                <w:rFonts w:eastAsia="SimSun" w:hint="eastAsia"/>
                <w:lang w:val="en-GB" w:eastAsia="zh-CN"/>
              </w:rPr>
              <w:t>0</w:t>
            </w:r>
          </w:p>
        </w:tc>
      </w:tr>
      <w:tr w:rsidR="00780AF1" w:rsidRPr="00290CB4" w14:paraId="413E0751" w14:textId="77777777" w:rsidTr="00780AF1">
        <w:trPr>
          <w:trHeight w:val="140"/>
          <w:jc w:val="center"/>
        </w:trPr>
        <w:tc>
          <w:tcPr>
            <w:tcW w:w="1514"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505501AC" w14:textId="77777777" w:rsidR="00780AF1" w:rsidRPr="00064EEE" w:rsidRDefault="00780AF1" w:rsidP="00780AF1">
            <w:pPr>
              <w:pStyle w:val="tac0"/>
              <w:keepNext w:val="0"/>
              <w:rPr>
                <w:lang w:val="en-GB"/>
              </w:rPr>
            </w:pPr>
            <w:r w:rsidRPr="00064EEE">
              <w:rPr>
                <w:lang w:val="en-GB"/>
              </w:rPr>
              <w:t xml:space="preserve">Subband second PMI </w:t>
            </w:r>
            <w:r w:rsidRPr="00064EEE">
              <w:rPr>
                <w:iCs/>
                <w:lang w:val="en-GB"/>
              </w:rPr>
              <w:t>i</w:t>
            </w:r>
            <w:r w:rsidRPr="00064EEE">
              <w:rPr>
                <w:lang w:val="en-GB"/>
              </w:rPr>
              <w:t>2</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82E0D22" w14:textId="77777777" w:rsidR="00780AF1" w:rsidRPr="001A773E" w:rsidRDefault="00780AF1" w:rsidP="00780AF1">
            <w:pPr>
              <w:pStyle w:val="tac0"/>
              <w:keepNext w:val="0"/>
              <w:rPr>
                <w:rFonts w:eastAsia="SimSun"/>
                <w:lang w:val="en-GB" w:eastAsia="zh-CN"/>
              </w:rPr>
            </w:pPr>
            <w:r>
              <w:rPr>
                <w:rFonts w:eastAsia="SimSun" w:hint="eastAsia"/>
                <w:lang w:val="en-GB" w:eastAsia="zh-CN"/>
              </w:rPr>
              <w:t>0</w:t>
            </w:r>
          </w:p>
        </w:tc>
        <w:tc>
          <w:tcPr>
            <w:tcW w:w="1754" w:type="dxa"/>
            <w:tcBorders>
              <w:top w:val="single" w:sz="4" w:space="0" w:color="auto"/>
              <w:left w:val="single" w:sz="4" w:space="0" w:color="auto"/>
              <w:bottom w:val="single" w:sz="4" w:space="0" w:color="auto"/>
              <w:right w:val="single" w:sz="4" w:space="0" w:color="auto"/>
            </w:tcBorders>
            <w:vAlign w:val="center"/>
          </w:tcPr>
          <w:p w14:paraId="49BAAF89" w14:textId="77777777" w:rsidR="00780AF1" w:rsidRDefault="00780AF1" w:rsidP="00780AF1">
            <w:pPr>
              <w:pStyle w:val="tac0"/>
              <w:keepNext w:val="0"/>
              <w:rPr>
                <w:rFonts w:eastAsia="SimSun"/>
                <w:lang w:val="en-GB" w:eastAsia="zh-CN"/>
              </w:rPr>
            </w:pPr>
            <w:r>
              <w:rPr>
                <w:rFonts w:eastAsia="SimSun" w:hint="eastAsia"/>
                <w:lang w:val="en-GB" w:eastAsia="zh-CN"/>
              </w:rPr>
              <w:t>0</w:t>
            </w:r>
          </w:p>
        </w:tc>
        <w:tc>
          <w:tcPr>
            <w:tcW w:w="2150" w:type="dxa"/>
            <w:tcBorders>
              <w:top w:val="nil"/>
              <w:left w:val="single" w:sz="4" w:space="0" w:color="auto"/>
              <w:bottom w:val="single" w:sz="8" w:space="0" w:color="auto"/>
              <w:right w:val="single" w:sz="4" w:space="0" w:color="auto"/>
            </w:tcBorders>
            <w:tcMar>
              <w:top w:w="0" w:type="dxa"/>
              <w:left w:w="108" w:type="dxa"/>
              <w:bottom w:w="0" w:type="dxa"/>
              <w:right w:w="108" w:type="dxa"/>
            </w:tcMar>
            <w:vAlign w:val="center"/>
          </w:tcPr>
          <w:p w14:paraId="19ED00F9" w14:textId="77777777" w:rsidR="00780AF1" w:rsidRPr="00064EEE" w:rsidRDefault="00780AF1" w:rsidP="00780AF1">
            <w:pPr>
              <w:pStyle w:val="tac0"/>
              <w:keepNext w:val="0"/>
              <w:rPr>
                <w:lang w:val="en-GB"/>
              </w:rPr>
            </w:pPr>
            <w:r>
              <w:rPr>
                <w:rFonts w:eastAsia="SimSun" w:hint="eastAsia"/>
                <w:lang w:val="en-GB" w:eastAsia="zh-CN"/>
              </w:rPr>
              <w:t>0</w:t>
            </w:r>
          </w:p>
        </w:tc>
        <w:tc>
          <w:tcPr>
            <w:tcW w:w="2035" w:type="dxa"/>
            <w:tcBorders>
              <w:top w:val="nil"/>
              <w:left w:val="single" w:sz="4" w:space="0" w:color="auto"/>
              <w:bottom w:val="single" w:sz="8" w:space="0" w:color="auto"/>
              <w:right w:val="single" w:sz="4" w:space="0" w:color="auto"/>
            </w:tcBorders>
            <w:vAlign w:val="center"/>
          </w:tcPr>
          <w:p w14:paraId="344B2102" w14:textId="77777777" w:rsidR="00780AF1" w:rsidRDefault="00780AF1" w:rsidP="00780AF1">
            <w:pPr>
              <w:pStyle w:val="tac0"/>
              <w:keepNext w:val="0"/>
              <w:rPr>
                <w:rFonts w:eastAsia="SimSun"/>
                <w:lang w:val="en-GB" w:eastAsia="zh-CN"/>
              </w:rPr>
            </w:pPr>
            <w:r>
              <w:rPr>
                <w:rFonts w:eastAsia="SimSun" w:hint="eastAsia"/>
                <w:lang w:val="en-GB" w:eastAsia="zh-CN"/>
              </w:rPr>
              <w:t>0</w:t>
            </w:r>
          </w:p>
        </w:tc>
      </w:tr>
    </w:tbl>
    <w:p w14:paraId="03AB941C" w14:textId="77777777" w:rsidR="00B27983" w:rsidRDefault="00B27983" w:rsidP="00B27983"/>
    <w:p w14:paraId="685D95F0" w14:textId="73027EEC" w:rsidR="00B27983" w:rsidRPr="002C2049" w:rsidRDefault="00B27983" w:rsidP="00B27983">
      <w:pPr>
        <w:pStyle w:val="TH"/>
        <w:rPr>
          <w:rFonts w:cs="Arial"/>
          <w:lang w:eastAsia="zh-CN"/>
        </w:rPr>
      </w:pPr>
      <w:r w:rsidRPr="002C2049">
        <w:rPr>
          <w:rFonts w:cs="Arial"/>
        </w:rPr>
        <w:t>Table 5.2.2.6.3-2</w:t>
      </w:r>
      <w:r w:rsidRPr="002C2049">
        <w:rPr>
          <w:rFonts w:cs="Arial"/>
          <w:lang w:eastAsia="zh-CN"/>
        </w:rPr>
        <w:t>D</w:t>
      </w:r>
      <w:r w:rsidRPr="002C2049">
        <w:rPr>
          <w:rFonts w:cs="Arial"/>
        </w:rPr>
        <w:t xml:space="preserve">: 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A’</w:t>
      </w:r>
      <w:r w:rsidRPr="002C2049">
        <w:rPr>
          <w:rFonts w:cs="Arial"/>
        </w:rPr>
        <w:t xml:space="preserve"> with </w:t>
      </w:r>
      <w:r>
        <w:rPr>
          <w:rFonts w:hint="eastAsia"/>
          <w:lang w:eastAsia="zh-CN"/>
        </w:rPr>
        <w:t xml:space="preserve">codebook </w:t>
      </w:r>
      <w:r>
        <w:rPr>
          <w:lang w:eastAsia="zh-CN"/>
        </w:rPr>
        <w:t xml:space="preserve">configuration </w:t>
      </w:r>
      <w:r w:rsidRPr="00E073D9">
        <w:rPr>
          <w:position w:val="-10"/>
          <w:lang w:eastAsia="zh-CN"/>
        </w:rPr>
        <w:object w:dxaOrig="1540" w:dyaOrig="340" w14:anchorId="07F48465">
          <v:shape id="_x0000_i2191" type="#_x0000_t75" style="width:51.6pt;height:14.1pt" o:ole="">
            <v:imagedata r:id="rId1024" o:title=""/>
          </v:shape>
          <o:OLEObject Type="Embed" ProgID="Equation.3" ShapeID="_x0000_i2191" DrawAspect="Content" ObjectID="_1578895073" r:id="rId1737"/>
        </w:object>
      </w:r>
      <w:r w:rsidRPr="002C2049">
        <w:rPr>
          <w:rFonts w:cs="Arial"/>
          <w:lang w:eastAsia="zh-CN"/>
        </w:rPr>
        <w:t xml:space="preserve"> and </w:t>
      </w:r>
      <w:r>
        <w:rPr>
          <w:rFonts w:cs="Arial"/>
          <w:i/>
          <w:lang w:eastAsia="zh-CN"/>
        </w:rPr>
        <w:t>CodebookConfig</w:t>
      </w:r>
      <w:r>
        <w:rPr>
          <w:rFonts w:cs="Arial" w:hint="eastAsia"/>
          <w:lang w:eastAsia="zh-CN"/>
        </w:rPr>
        <w:t>=</w:t>
      </w:r>
      <w:r w:rsidRPr="002C2049">
        <w:rPr>
          <w:rFonts w:cs="Arial"/>
          <w:lang w:eastAsia="zh-CN"/>
        </w:rPr>
        <w:t>2/3/4</w:t>
      </w:r>
      <w:ins w:id="3824" w:author="Edited - Third Generation Partnership Project" w:date="2017-12-06T07:33:00Z">
        <w:r w:rsidR="00780AF1">
          <w:rPr>
            <w:rFonts w:cs="Arial"/>
            <w:lang w:eastAsia="zh-CN"/>
          </w:rPr>
          <w:t xml:space="preserve">, </w:t>
        </w:r>
        <w:r w:rsidR="00780AF1">
          <w:rPr>
            <w:rFonts w:hint="eastAsia"/>
            <w:lang w:eastAsia="zh-CN"/>
          </w:rPr>
          <w:t xml:space="preserve">except with </w:t>
        </w:r>
        <w:r w:rsidR="00780AF1" w:rsidRPr="00F84586">
          <w:rPr>
            <w:i/>
          </w:rPr>
          <w:t>advancedCodebookEnabled</w:t>
        </w:r>
        <w:r w:rsidR="00780AF1">
          <w:rPr>
            <w:i/>
          </w:rPr>
          <w:t>=TRUE</w:t>
        </w:r>
      </w:ins>
      <w:r w:rsidRPr="002C2049" w:rsidDel="00D84DD3">
        <w:rPr>
          <w:rFonts w:cs="Arial"/>
          <w:lang w:eastAsia="zh-CN"/>
        </w:rPr>
        <w:t>)</w:t>
      </w:r>
    </w:p>
    <w:tbl>
      <w:tblPr>
        <w:tblW w:w="0" w:type="auto"/>
        <w:jc w:val="center"/>
        <w:tblCellMar>
          <w:left w:w="0" w:type="dxa"/>
          <w:right w:w="0" w:type="dxa"/>
        </w:tblCellMar>
        <w:tblLook w:val="04A0" w:firstRow="1" w:lastRow="0" w:firstColumn="1" w:lastColumn="0" w:noHBand="0" w:noVBand="1"/>
      </w:tblPr>
      <w:tblGrid>
        <w:gridCol w:w="1047"/>
        <w:gridCol w:w="1960"/>
        <w:gridCol w:w="1754"/>
        <w:gridCol w:w="2654"/>
        <w:gridCol w:w="2534"/>
      </w:tblGrid>
      <w:tr w:rsidR="00B27983" w:rsidRPr="00290CB4" w14:paraId="44F6D684" w14:textId="77777777" w:rsidTr="00780AF1">
        <w:trPr>
          <w:cantSplit/>
          <w:trHeight w:val="434"/>
          <w:tblHeader/>
          <w:jc w:val="center"/>
        </w:trPr>
        <w:tc>
          <w:tcPr>
            <w:tcW w:w="1047" w:type="dxa"/>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14:paraId="694E18FD" w14:textId="77777777" w:rsidR="00B27983" w:rsidRPr="00064EEE" w:rsidRDefault="00B27983" w:rsidP="00E45776">
            <w:pPr>
              <w:pStyle w:val="tah0"/>
              <w:keepNext w:val="0"/>
              <w:rPr>
                <w:lang w:val="en-GB"/>
              </w:rPr>
            </w:pPr>
            <w:r w:rsidRPr="00064EEE">
              <w:rPr>
                <w:lang w:val="en-GB"/>
              </w:rPr>
              <w:t>Field</w:t>
            </w:r>
          </w:p>
        </w:tc>
        <w:tc>
          <w:tcPr>
            <w:tcW w:w="8902" w:type="dxa"/>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42184F6" w14:textId="77777777" w:rsidR="00B27983" w:rsidRPr="00064EEE" w:rsidRDefault="00B27983" w:rsidP="00E45776">
            <w:pPr>
              <w:pStyle w:val="tah0"/>
              <w:keepNext w:val="0"/>
              <w:rPr>
                <w:lang w:val="en-GB"/>
              </w:rPr>
            </w:pPr>
            <w:r w:rsidRPr="00064EEE">
              <w:rPr>
                <w:lang w:val="en-GB"/>
              </w:rPr>
              <w:t>Bit width</w:t>
            </w:r>
          </w:p>
        </w:tc>
      </w:tr>
      <w:tr w:rsidR="00B27983" w:rsidRPr="00290CB4" w14:paraId="2ECDEC9B" w14:textId="77777777" w:rsidTr="00780AF1">
        <w:trPr>
          <w:cantSplit/>
          <w:tblHeader/>
          <w:jc w:val="center"/>
        </w:trPr>
        <w:tc>
          <w:tcPr>
            <w:tcW w:w="1047" w:type="dxa"/>
            <w:vMerge/>
            <w:tcBorders>
              <w:top w:val="single" w:sz="8" w:space="0" w:color="auto"/>
              <w:left w:val="single" w:sz="8" w:space="0" w:color="auto"/>
              <w:bottom w:val="single" w:sz="8" w:space="0" w:color="auto"/>
              <w:right w:val="single" w:sz="4" w:space="0" w:color="auto"/>
            </w:tcBorders>
            <w:shd w:val="clear" w:color="auto" w:fill="E0E0E0"/>
            <w:vAlign w:val="center"/>
          </w:tcPr>
          <w:p w14:paraId="4C905740" w14:textId="77777777" w:rsidR="00B27983" w:rsidRPr="00BA603A" w:rsidRDefault="00B27983" w:rsidP="00E45776">
            <w:pPr>
              <w:rPr>
                <w:rFonts w:ascii="Arial" w:eastAsia="Calibri" w:hAnsi="Arial" w:cs="Arial"/>
                <w:b/>
                <w:bCs/>
                <w:sz w:val="18"/>
                <w:szCs w:val="18"/>
              </w:rPr>
            </w:pPr>
          </w:p>
        </w:tc>
        <w:tc>
          <w:tcPr>
            <w:tcW w:w="1960" w:type="dxa"/>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14:paraId="58700F29" w14:textId="77777777" w:rsidR="00B27983" w:rsidRPr="00807468" w:rsidRDefault="00B27983" w:rsidP="00E45776">
            <w:pPr>
              <w:pStyle w:val="tah0"/>
              <w:keepNext w:val="0"/>
              <w:rPr>
                <w:rFonts w:eastAsia="SimSun"/>
                <w:lang w:val="en-GB" w:eastAsia="zh-CN"/>
              </w:rPr>
            </w:pPr>
            <w:r w:rsidRPr="00064EEE">
              <w:rPr>
                <w:lang w:val="en-GB"/>
              </w:rPr>
              <w:t>Rank = 1</w:t>
            </w:r>
          </w:p>
        </w:tc>
        <w:tc>
          <w:tcPr>
            <w:tcW w:w="1754" w:type="dxa"/>
            <w:tcBorders>
              <w:top w:val="single" w:sz="4" w:space="0" w:color="auto"/>
              <w:left w:val="single" w:sz="4" w:space="0" w:color="auto"/>
              <w:bottom w:val="single" w:sz="4" w:space="0" w:color="auto"/>
              <w:right w:val="single" w:sz="4" w:space="0" w:color="auto"/>
            </w:tcBorders>
            <w:shd w:val="clear" w:color="auto" w:fill="E0E0E0"/>
            <w:vAlign w:val="center"/>
          </w:tcPr>
          <w:p w14:paraId="5E027AB9" w14:textId="77777777" w:rsidR="00B27983" w:rsidRPr="00B152C6" w:rsidRDefault="00B27983" w:rsidP="00E45776">
            <w:pPr>
              <w:pStyle w:val="tah0"/>
              <w:keepNext w:val="0"/>
              <w:rPr>
                <w:rFonts w:eastAsia="SimSun"/>
                <w:lang w:val="en-GB" w:eastAsia="zh-CN"/>
              </w:rPr>
            </w:pPr>
            <w:r>
              <w:rPr>
                <w:rFonts w:eastAsia="SimSun" w:hint="eastAsia"/>
                <w:lang w:val="en-GB" w:eastAsia="zh-CN"/>
              </w:rPr>
              <w:t>Rank = 2</w:t>
            </w:r>
          </w:p>
        </w:tc>
        <w:tc>
          <w:tcPr>
            <w:tcW w:w="2654" w:type="dxa"/>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14:paraId="202AFB74" w14:textId="77777777" w:rsidR="00B27983" w:rsidRPr="002176BC" w:rsidRDefault="00B27983" w:rsidP="00E45776">
            <w:pPr>
              <w:pStyle w:val="tah0"/>
              <w:keepNext w:val="0"/>
              <w:rPr>
                <w:rFonts w:eastAsia="SimSun"/>
                <w:lang w:val="en-GB" w:eastAsia="zh-CN"/>
              </w:rPr>
            </w:pPr>
            <w:r w:rsidRPr="00064EEE">
              <w:rPr>
                <w:lang w:val="en-GB"/>
              </w:rPr>
              <w:t>Rank</w:t>
            </w:r>
            <w:r>
              <w:rPr>
                <w:rFonts w:eastAsia="SimSun" w:hint="eastAsia"/>
                <w:lang w:val="en-GB" w:eastAsia="zh-CN"/>
              </w:rPr>
              <w:t xml:space="preserve"> = 3</w:t>
            </w:r>
          </w:p>
        </w:tc>
        <w:tc>
          <w:tcPr>
            <w:tcW w:w="2534" w:type="dxa"/>
            <w:tcBorders>
              <w:top w:val="single" w:sz="4" w:space="0" w:color="auto"/>
              <w:left w:val="single" w:sz="4" w:space="0" w:color="auto"/>
              <w:bottom w:val="single" w:sz="4" w:space="0" w:color="auto"/>
              <w:right w:val="single" w:sz="4" w:space="0" w:color="auto"/>
            </w:tcBorders>
            <w:shd w:val="clear" w:color="auto" w:fill="E0E0E0"/>
          </w:tcPr>
          <w:p w14:paraId="2BFD485D" w14:textId="77777777" w:rsidR="00B27983" w:rsidRPr="00064EEE" w:rsidRDefault="00B27983" w:rsidP="00E45776">
            <w:pPr>
              <w:pStyle w:val="tah0"/>
              <w:keepNext w:val="0"/>
              <w:rPr>
                <w:lang w:val="en-GB"/>
              </w:rPr>
            </w:pPr>
            <w:r w:rsidRPr="00064EEE">
              <w:rPr>
                <w:lang w:val="en-GB"/>
              </w:rPr>
              <w:t>Rank</w:t>
            </w:r>
            <w:r>
              <w:rPr>
                <w:rFonts w:eastAsia="SimSun" w:hint="eastAsia"/>
                <w:lang w:val="en-GB" w:eastAsia="zh-CN"/>
              </w:rPr>
              <w:t xml:space="preserve"> = 4</w:t>
            </w:r>
          </w:p>
        </w:tc>
      </w:tr>
      <w:tr w:rsidR="00B27983" w:rsidRPr="00290CB4" w14:paraId="63F35698" w14:textId="77777777" w:rsidTr="00780AF1">
        <w:trPr>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2CFAC177" w14:textId="77777777" w:rsidR="00B27983" w:rsidRPr="00064EEE" w:rsidRDefault="00B27983" w:rsidP="00E45776">
            <w:pPr>
              <w:pStyle w:val="tac0"/>
              <w:keepNext w:val="0"/>
              <w:rPr>
                <w:lang w:val="en-GB"/>
              </w:rPr>
            </w:pPr>
            <w:r w:rsidRPr="00064EEE">
              <w:rPr>
                <w:lang w:val="en-GB"/>
              </w:rPr>
              <w:t>Wide-band CQI codeword 0</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ADCACD3" w14:textId="77777777" w:rsidR="00B27983" w:rsidRPr="00064EEE" w:rsidRDefault="00B27983" w:rsidP="00E45776">
            <w:pPr>
              <w:pStyle w:val="tac0"/>
              <w:keepNext w:val="0"/>
              <w:rPr>
                <w:lang w:val="en-GB"/>
              </w:rPr>
            </w:pPr>
            <w:r w:rsidRPr="00064EEE">
              <w:rPr>
                <w:lang w:val="en-GB"/>
              </w:rPr>
              <w:t>4</w:t>
            </w:r>
          </w:p>
        </w:tc>
        <w:tc>
          <w:tcPr>
            <w:tcW w:w="1754" w:type="dxa"/>
            <w:tcBorders>
              <w:top w:val="single" w:sz="4" w:space="0" w:color="auto"/>
              <w:left w:val="single" w:sz="4" w:space="0" w:color="auto"/>
              <w:bottom w:val="single" w:sz="4" w:space="0" w:color="auto"/>
              <w:right w:val="single" w:sz="4" w:space="0" w:color="auto"/>
            </w:tcBorders>
            <w:vAlign w:val="center"/>
          </w:tcPr>
          <w:p w14:paraId="6EDEF623" w14:textId="77777777" w:rsidR="00B27983" w:rsidRDefault="00B27983" w:rsidP="00E45776">
            <w:pPr>
              <w:pStyle w:val="tac0"/>
              <w:keepNext w:val="0"/>
              <w:rPr>
                <w:rFonts w:eastAsia="SimSun"/>
                <w:lang w:val="en-GB" w:eastAsia="zh-CN"/>
              </w:rPr>
            </w:pPr>
            <w:r w:rsidRPr="00064EEE">
              <w:rPr>
                <w:lang w:val="en-GB"/>
              </w:rPr>
              <w:t>4</w:t>
            </w:r>
          </w:p>
        </w:tc>
        <w:tc>
          <w:tcPr>
            <w:tcW w:w="26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A959499" w14:textId="77777777" w:rsidR="00B27983" w:rsidRPr="00064EEE" w:rsidRDefault="00B27983" w:rsidP="00E45776">
            <w:pPr>
              <w:pStyle w:val="tac0"/>
              <w:keepNext w:val="0"/>
              <w:rPr>
                <w:lang w:val="en-GB"/>
              </w:rPr>
            </w:pPr>
            <w:r>
              <w:rPr>
                <w:rFonts w:eastAsia="SimSun" w:hint="eastAsia"/>
                <w:lang w:val="en-GB" w:eastAsia="zh-CN"/>
              </w:rPr>
              <w:t>4</w:t>
            </w:r>
          </w:p>
        </w:tc>
        <w:tc>
          <w:tcPr>
            <w:tcW w:w="2534" w:type="dxa"/>
            <w:tcBorders>
              <w:top w:val="single" w:sz="4" w:space="0" w:color="auto"/>
              <w:left w:val="single" w:sz="4" w:space="0" w:color="auto"/>
              <w:bottom w:val="single" w:sz="4" w:space="0" w:color="auto"/>
              <w:right w:val="single" w:sz="4" w:space="0" w:color="auto"/>
            </w:tcBorders>
            <w:vAlign w:val="center"/>
          </w:tcPr>
          <w:p w14:paraId="5772A366" w14:textId="77777777" w:rsidR="00B27983" w:rsidRDefault="00B27983" w:rsidP="00E45776">
            <w:pPr>
              <w:pStyle w:val="tac0"/>
              <w:keepNext w:val="0"/>
              <w:rPr>
                <w:rFonts w:eastAsia="SimSun"/>
                <w:lang w:val="en-GB" w:eastAsia="zh-CN"/>
              </w:rPr>
            </w:pPr>
            <w:r>
              <w:rPr>
                <w:rFonts w:eastAsia="SimSun" w:hint="eastAsia"/>
                <w:lang w:val="en-GB" w:eastAsia="zh-CN"/>
              </w:rPr>
              <w:t>4</w:t>
            </w:r>
          </w:p>
        </w:tc>
      </w:tr>
      <w:tr w:rsidR="00B27983" w:rsidRPr="00290CB4" w14:paraId="3008D8D0" w14:textId="77777777" w:rsidTr="00780AF1">
        <w:trPr>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094DFD8F" w14:textId="77777777" w:rsidR="00B27983" w:rsidRPr="00064EEE" w:rsidRDefault="00B27983" w:rsidP="00E45776">
            <w:pPr>
              <w:pStyle w:val="tac0"/>
              <w:keepNext w:val="0"/>
              <w:rPr>
                <w:sz w:val="15"/>
                <w:szCs w:val="15"/>
                <w:lang w:val="en-GB"/>
              </w:rPr>
            </w:pPr>
            <w:r w:rsidRPr="00064EEE">
              <w:rPr>
                <w:lang w:val="en-AU"/>
              </w:rPr>
              <w:t>Subband differential CQI codeword 0</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04FF7D" w14:textId="77777777" w:rsidR="00B27983" w:rsidRPr="00064EEE" w:rsidRDefault="00B27983" w:rsidP="00E45776">
            <w:pPr>
              <w:pStyle w:val="tac0"/>
              <w:keepNext w:val="0"/>
              <w:rPr>
                <w:lang w:val="en-GB"/>
              </w:rPr>
            </w:pPr>
            <w:r w:rsidRPr="00064EEE">
              <w:rPr>
                <w:lang w:val="en-GB"/>
              </w:rPr>
              <w:t>2</w:t>
            </w:r>
          </w:p>
        </w:tc>
        <w:tc>
          <w:tcPr>
            <w:tcW w:w="1754" w:type="dxa"/>
            <w:tcBorders>
              <w:top w:val="single" w:sz="4" w:space="0" w:color="auto"/>
              <w:left w:val="single" w:sz="4" w:space="0" w:color="auto"/>
              <w:bottom w:val="single" w:sz="4" w:space="0" w:color="auto"/>
              <w:right w:val="single" w:sz="4" w:space="0" w:color="auto"/>
            </w:tcBorders>
            <w:vAlign w:val="center"/>
          </w:tcPr>
          <w:p w14:paraId="2ACA1C27" w14:textId="77777777" w:rsidR="00B27983" w:rsidRDefault="00B27983" w:rsidP="00E45776">
            <w:pPr>
              <w:pStyle w:val="tac0"/>
              <w:keepNext w:val="0"/>
              <w:rPr>
                <w:rFonts w:eastAsia="SimSun"/>
                <w:lang w:val="en-GB" w:eastAsia="zh-CN"/>
              </w:rPr>
            </w:pPr>
            <w:r w:rsidRPr="00064EEE">
              <w:rPr>
                <w:lang w:val="en-GB"/>
              </w:rPr>
              <w:t>2</w:t>
            </w:r>
          </w:p>
        </w:tc>
        <w:tc>
          <w:tcPr>
            <w:tcW w:w="26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6A6D16C" w14:textId="77777777" w:rsidR="00B27983" w:rsidRPr="00064EEE" w:rsidRDefault="00B27983" w:rsidP="00E45776">
            <w:pPr>
              <w:pStyle w:val="tac0"/>
              <w:keepNext w:val="0"/>
              <w:rPr>
                <w:lang w:val="en-GB"/>
              </w:rPr>
            </w:pPr>
            <w:r>
              <w:rPr>
                <w:rFonts w:eastAsia="SimSun" w:hint="eastAsia"/>
                <w:lang w:val="en-GB" w:eastAsia="zh-CN"/>
              </w:rPr>
              <w:t>2</w:t>
            </w:r>
          </w:p>
        </w:tc>
        <w:tc>
          <w:tcPr>
            <w:tcW w:w="2534" w:type="dxa"/>
            <w:tcBorders>
              <w:top w:val="single" w:sz="4" w:space="0" w:color="auto"/>
              <w:left w:val="single" w:sz="4" w:space="0" w:color="auto"/>
              <w:bottom w:val="single" w:sz="4" w:space="0" w:color="auto"/>
              <w:right w:val="single" w:sz="4" w:space="0" w:color="auto"/>
            </w:tcBorders>
            <w:vAlign w:val="center"/>
          </w:tcPr>
          <w:p w14:paraId="68BCDA1F" w14:textId="77777777" w:rsidR="00B27983" w:rsidRDefault="00B27983" w:rsidP="00E45776">
            <w:pPr>
              <w:pStyle w:val="tac0"/>
              <w:keepNext w:val="0"/>
              <w:rPr>
                <w:rFonts w:eastAsia="SimSun"/>
                <w:lang w:val="en-GB" w:eastAsia="zh-CN"/>
              </w:rPr>
            </w:pPr>
            <w:r>
              <w:rPr>
                <w:rFonts w:eastAsia="SimSun" w:hint="eastAsia"/>
                <w:lang w:val="en-GB" w:eastAsia="zh-CN"/>
              </w:rPr>
              <w:t>2</w:t>
            </w:r>
          </w:p>
        </w:tc>
      </w:tr>
      <w:tr w:rsidR="00B27983" w:rsidRPr="00290CB4" w14:paraId="780945A5" w14:textId="77777777" w:rsidTr="00780AF1">
        <w:trPr>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5E727F93" w14:textId="77777777" w:rsidR="00B27983" w:rsidRPr="00064EEE" w:rsidRDefault="00B27983" w:rsidP="00E45776">
            <w:pPr>
              <w:pStyle w:val="tac0"/>
              <w:keepNext w:val="0"/>
              <w:rPr>
                <w:lang w:val="en-GB"/>
              </w:rPr>
            </w:pPr>
            <w:r w:rsidRPr="00064EEE">
              <w:rPr>
                <w:lang w:val="en-GB"/>
              </w:rPr>
              <w:t>Wide-band CQI codeword 1</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9950656" w14:textId="77777777" w:rsidR="00B27983" w:rsidRPr="00064EEE" w:rsidRDefault="00B27983" w:rsidP="00E45776">
            <w:pPr>
              <w:pStyle w:val="tac0"/>
              <w:keepNext w:val="0"/>
              <w:rPr>
                <w:lang w:val="en-GB"/>
              </w:rPr>
            </w:pPr>
            <w:r w:rsidRPr="00064EEE">
              <w:rPr>
                <w:lang w:val="en-GB"/>
              </w:rPr>
              <w:t>0</w:t>
            </w:r>
          </w:p>
        </w:tc>
        <w:tc>
          <w:tcPr>
            <w:tcW w:w="1754" w:type="dxa"/>
            <w:tcBorders>
              <w:top w:val="single" w:sz="4" w:space="0" w:color="auto"/>
              <w:left w:val="single" w:sz="4" w:space="0" w:color="auto"/>
              <w:bottom w:val="single" w:sz="4" w:space="0" w:color="auto"/>
              <w:right w:val="single" w:sz="4" w:space="0" w:color="auto"/>
            </w:tcBorders>
            <w:vAlign w:val="center"/>
          </w:tcPr>
          <w:p w14:paraId="15210C94" w14:textId="77777777" w:rsidR="00B27983" w:rsidRPr="00B152C6" w:rsidRDefault="00B27983" w:rsidP="00E45776">
            <w:pPr>
              <w:pStyle w:val="tac0"/>
              <w:keepNext w:val="0"/>
              <w:rPr>
                <w:rFonts w:eastAsia="SimSun"/>
                <w:lang w:val="en-GB" w:eastAsia="zh-CN"/>
              </w:rPr>
            </w:pPr>
            <w:r>
              <w:rPr>
                <w:rFonts w:eastAsia="SimSun" w:hint="eastAsia"/>
                <w:lang w:val="en-GB" w:eastAsia="zh-CN"/>
              </w:rPr>
              <w:t>4</w:t>
            </w:r>
          </w:p>
        </w:tc>
        <w:tc>
          <w:tcPr>
            <w:tcW w:w="26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EC3C7E" w14:textId="77777777" w:rsidR="00B27983" w:rsidRPr="00064EEE" w:rsidRDefault="00B27983" w:rsidP="00E45776">
            <w:pPr>
              <w:pStyle w:val="tac0"/>
              <w:keepNext w:val="0"/>
              <w:rPr>
                <w:lang w:val="en-GB"/>
              </w:rPr>
            </w:pPr>
            <w:r>
              <w:rPr>
                <w:rFonts w:eastAsia="SimSun" w:hint="eastAsia"/>
                <w:lang w:val="en-GB" w:eastAsia="zh-CN"/>
              </w:rPr>
              <w:t>4</w:t>
            </w:r>
          </w:p>
        </w:tc>
        <w:tc>
          <w:tcPr>
            <w:tcW w:w="2534" w:type="dxa"/>
            <w:tcBorders>
              <w:top w:val="single" w:sz="4" w:space="0" w:color="auto"/>
              <w:left w:val="single" w:sz="4" w:space="0" w:color="auto"/>
              <w:bottom w:val="single" w:sz="4" w:space="0" w:color="auto"/>
              <w:right w:val="single" w:sz="4" w:space="0" w:color="auto"/>
            </w:tcBorders>
            <w:vAlign w:val="center"/>
          </w:tcPr>
          <w:p w14:paraId="14D9867E" w14:textId="77777777" w:rsidR="00B27983" w:rsidRDefault="00B27983" w:rsidP="00E45776">
            <w:pPr>
              <w:pStyle w:val="tac0"/>
              <w:keepNext w:val="0"/>
              <w:rPr>
                <w:rFonts w:eastAsia="SimSun"/>
                <w:lang w:val="en-GB" w:eastAsia="zh-CN"/>
              </w:rPr>
            </w:pPr>
            <w:r>
              <w:rPr>
                <w:rFonts w:eastAsia="SimSun" w:hint="eastAsia"/>
                <w:lang w:val="en-GB" w:eastAsia="zh-CN"/>
              </w:rPr>
              <w:t>4</w:t>
            </w:r>
          </w:p>
        </w:tc>
      </w:tr>
      <w:tr w:rsidR="00B27983" w:rsidRPr="00290CB4" w14:paraId="4B784D2D" w14:textId="77777777" w:rsidTr="00780AF1">
        <w:trPr>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16C1BBC9" w14:textId="77777777" w:rsidR="00B27983" w:rsidRPr="00064EEE" w:rsidRDefault="00B27983" w:rsidP="00E45776">
            <w:pPr>
              <w:pStyle w:val="tac0"/>
              <w:keepNext w:val="0"/>
              <w:rPr>
                <w:sz w:val="15"/>
                <w:szCs w:val="15"/>
                <w:lang w:val="en-GB"/>
              </w:rPr>
            </w:pPr>
            <w:r w:rsidRPr="00064EEE">
              <w:rPr>
                <w:lang w:val="en-AU"/>
              </w:rPr>
              <w:t>Subband differential CQI codeword 1</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14DD6C7" w14:textId="77777777" w:rsidR="00B27983" w:rsidRPr="00064EEE" w:rsidRDefault="00B27983" w:rsidP="00E45776">
            <w:pPr>
              <w:pStyle w:val="tac0"/>
              <w:keepNext w:val="0"/>
              <w:rPr>
                <w:lang w:val="en-GB"/>
              </w:rPr>
            </w:pPr>
            <w:r w:rsidRPr="00064EEE">
              <w:rPr>
                <w:lang w:val="en-GB"/>
              </w:rPr>
              <w:t>0</w:t>
            </w:r>
          </w:p>
        </w:tc>
        <w:tc>
          <w:tcPr>
            <w:tcW w:w="1754" w:type="dxa"/>
            <w:tcBorders>
              <w:top w:val="single" w:sz="4" w:space="0" w:color="auto"/>
              <w:left w:val="single" w:sz="4" w:space="0" w:color="auto"/>
              <w:bottom w:val="single" w:sz="4" w:space="0" w:color="auto"/>
              <w:right w:val="single" w:sz="4" w:space="0" w:color="auto"/>
            </w:tcBorders>
            <w:vAlign w:val="center"/>
          </w:tcPr>
          <w:p w14:paraId="42355215" w14:textId="77777777" w:rsidR="00B27983" w:rsidRPr="00B152C6" w:rsidRDefault="00B27983" w:rsidP="00E45776">
            <w:pPr>
              <w:pStyle w:val="tac0"/>
              <w:keepNext w:val="0"/>
              <w:rPr>
                <w:rFonts w:eastAsia="SimSun"/>
                <w:lang w:val="en-GB" w:eastAsia="zh-CN"/>
              </w:rPr>
            </w:pPr>
            <w:r>
              <w:rPr>
                <w:rFonts w:eastAsia="SimSun" w:hint="eastAsia"/>
                <w:lang w:val="en-GB" w:eastAsia="zh-CN"/>
              </w:rPr>
              <w:t>2</w:t>
            </w:r>
          </w:p>
        </w:tc>
        <w:tc>
          <w:tcPr>
            <w:tcW w:w="26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9AB58A" w14:textId="77777777" w:rsidR="00B27983" w:rsidRPr="00064EEE" w:rsidRDefault="00B27983" w:rsidP="00E45776">
            <w:pPr>
              <w:pStyle w:val="tac0"/>
              <w:keepNext w:val="0"/>
              <w:rPr>
                <w:lang w:val="en-GB"/>
              </w:rPr>
            </w:pPr>
            <w:r>
              <w:rPr>
                <w:rFonts w:eastAsia="SimSun" w:hint="eastAsia"/>
                <w:lang w:val="en-GB" w:eastAsia="zh-CN"/>
              </w:rPr>
              <w:t>2</w:t>
            </w:r>
          </w:p>
        </w:tc>
        <w:tc>
          <w:tcPr>
            <w:tcW w:w="2534" w:type="dxa"/>
            <w:tcBorders>
              <w:top w:val="single" w:sz="4" w:space="0" w:color="auto"/>
              <w:left w:val="single" w:sz="4" w:space="0" w:color="auto"/>
              <w:bottom w:val="single" w:sz="4" w:space="0" w:color="auto"/>
              <w:right w:val="single" w:sz="4" w:space="0" w:color="auto"/>
            </w:tcBorders>
            <w:vAlign w:val="center"/>
          </w:tcPr>
          <w:p w14:paraId="543334AA" w14:textId="77777777" w:rsidR="00B27983" w:rsidRDefault="00B27983" w:rsidP="00E45776">
            <w:pPr>
              <w:pStyle w:val="tac0"/>
              <w:keepNext w:val="0"/>
              <w:rPr>
                <w:rFonts w:eastAsia="SimSun"/>
                <w:lang w:val="en-GB" w:eastAsia="zh-CN"/>
              </w:rPr>
            </w:pPr>
            <w:r>
              <w:rPr>
                <w:rFonts w:eastAsia="SimSun" w:hint="eastAsia"/>
                <w:lang w:val="en-GB" w:eastAsia="zh-CN"/>
              </w:rPr>
              <w:t>2</w:t>
            </w:r>
          </w:p>
        </w:tc>
      </w:tr>
      <w:tr w:rsidR="00B27983" w:rsidRPr="00290CB4" w14:paraId="7D94D28A" w14:textId="77777777" w:rsidTr="00780AF1">
        <w:trPr>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61359502" w14:textId="77777777" w:rsidR="00B27983" w:rsidRPr="00064EEE" w:rsidRDefault="00B27983" w:rsidP="00E45776">
            <w:pPr>
              <w:pStyle w:val="tac0"/>
              <w:keepNext w:val="0"/>
              <w:rPr>
                <w:sz w:val="15"/>
                <w:szCs w:val="15"/>
                <w:lang w:val="en-GB"/>
              </w:rPr>
            </w:pPr>
            <w:r w:rsidRPr="00064EEE">
              <w:rPr>
                <w:lang w:val="en-AU"/>
              </w:rPr>
              <w:t>Position of the M selected subbands</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FA24983" w14:textId="77777777" w:rsidR="00B27983" w:rsidRPr="00064EEE" w:rsidRDefault="00B27983" w:rsidP="00E45776">
            <w:pPr>
              <w:pStyle w:val="tac0"/>
              <w:keepNext w:val="0"/>
              <w:rPr>
                <w:sz w:val="15"/>
                <w:szCs w:val="15"/>
                <w:lang w:val="en-GB"/>
              </w:rPr>
            </w:pPr>
            <w:r w:rsidRPr="00E54724">
              <w:rPr>
                <w:position w:val="-4"/>
              </w:rPr>
              <w:object w:dxaOrig="200" w:dyaOrig="220" w14:anchorId="4A87DEC6">
                <v:shape id="_x0000_i2192" type="#_x0000_t75" style="width:9.9pt;height:11.1pt" o:ole="">
                  <v:imagedata r:id="rId1660" o:title=""/>
                </v:shape>
                <o:OLEObject Type="Embed" ProgID="Equation.3" ShapeID="_x0000_i2192" DrawAspect="Content" ObjectID="_1578895074" r:id="rId1738"/>
              </w:object>
            </w:r>
          </w:p>
        </w:tc>
        <w:tc>
          <w:tcPr>
            <w:tcW w:w="1754" w:type="dxa"/>
            <w:tcBorders>
              <w:top w:val="single" w:sz="4" w:space="0" w:color="auto"/>
              <w:left w:val="single" w:sz="4" w:space="0" w:color="auto"/>
              <w:bottom w:val="single" w:sz="4" w:space="0" w:color="auto"/>
              <w:right w:val="single" w:sz="4" w:space="0" w:color="auto"/>
            </w:tcBorders>
            <w:vAlign w:val="center"/>
          </w:tcPr>
          <w:p w14:paraId="6FEB13FC" w14:textId="77777777" w:rsidR="00B27983" w:rsidRDefault="00B27983" w:rsidP="00E45776">
            <w:pPr>
              <w:pStyle w:val="tac0"/>
              <w:keepNext w:val="0"/>
              <w:rPr>
                <w:rFonts w:eastAsia="SimSun"/>
                <w:lang w:val="en-GB" w:eastAsia="zh-CN"/>
              </w:rPr>
            </w:pPr>
            <w:r w:rsidRPr="00E54724">
              <w:rPr>
                <w:position w:val="-4"/>
              </w:rPr>
              <w:object w:dxaOrig="200" w:dyaOrig="220" w14:anchorId="597A21BA">
                <v:shape id="_x0000_i2193" type="#_x0000_t75" style="width:9.9pt;height:11.1pt" o:ole="">
                  <v:imagedata r:id="rId1660" o:title=""/>
                </v:shape>
                <o:OLEObject Type="Embed" ProgID="Equation.3" ShapeID="_x0000_i2193" DrawAspect="Content" ObjectID="_1578895075" r:id="rId1739"/>
              </w:object>
            </w:r>
          </w:p>
        </w:tc>
        <w:tc>
          <w:tcPr>
            <w:tcW w:w="26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86A8BE1" w14:textId="77777777" w:rsidR="00B27983" w:rsidRPr="00064EEE" w:rsidRDefault="00B27983" w:rsidP="00E45776">
            <w:pPr>
              <w:pStyle w:val="tac0"/>
              <w:keepNext w:val="0"/>
              <w:rPr>
                <w:sz w:val="15"/>
                <w:szCs w:val="15"/>
                <w:lang w:val="en-GB"/>
              </w:rPr>
            </w:pPr>
            <w:r w:rsidRPr="00FE66B9">
              <w:rPr>
                <w:position w:val="-4"/>
              </w:rPr>
              <w:object w:dxaOrig="200" w:dyaOrig="240" w14:anchorId="3D6CC792">
                <v:shape id="_x0000_i2194" type="#_x0000_t75" style="width:10.2pt;height:12pt" o:ole="">
                  <v:imagedata r:id="rId1740" o:title=""/>
                </v:shape>
                <o:OLEObject Type="Embed" ProgID="Equation.DSMT4" ShapeID="_x0000_i2194" DrawAspect="Content" ObjectID="_1578895076" r:id="rId1741"/>
              </w:object>
            </w:r>
          </w:p>
        </w:tc>
        <w:tc>
          <w:tcPr>
            <w:tcW w:w="2534" w:type="dxa"/>
            <w:tcBorders>
              <w:top w:val="single" w:sz="4" w:space="0" w:color="auto"/>
              <w:left w:val="single" w:sz="4" w:space="0" w:color="auto"/>
              <w:bottom w:val="single" w:sz="4" w:space="0" w:color="auto"/>
              <w:right w:val="single" w:sz="4" w:space="0" w:color="auto"/>
            </w:tcBorders>
            <w:vAlign w:val="center"/>
          </w:tcPr>
          <w:p w14:paraId="1A850EC8" w14:textId="77777777" w:rsidR="00B27983" w:rsidRDefault="00B27983" w:rsidP="00E45776">
            <w:pPr>
              <w:pStyle w:val="tac0"/>
              <w:keepNext w:val="0"/>
            </w:pPr>
            <w:r w:rsidRPr="00FE66B9">
              <w:rPr>
                <w:position w:val="-4"/>
              </w:rPr>
              <w:object w:dxaOrig="200" w:dyaOrig="240" w14:anchorId="1130EE34">
                <v:shape id="_x0000_i2195" type="#_x0000_t75" style="width:10.2pt;height:12pt" o:ole="">
                  <v:imagedata r:id="rId1740" o:title=""/>
                </v:shape>
                <o:OLEObject Type="Embed" ProgID="Equation.DSMT4" ShapeID="_x0000_i2195" DrawAspect="Content" ObjectID="_1578895077" r:id="rId1742"/>
              </w:object>
            </w:r>
          </w:p>
        </w:tc>
      </w:tr>
      <w:tr w:rsidR="00780AF1" w:rsidRPr="00290CB4" w14:paraId="1223B6A3" w14:textId="77777777" w:rsidTr="00780AF1">
        <w:trPr>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515DE7B3" w14:textId="77777777" w:rsidR="00780AF1" w:rsidRPr="00087165" w:rsidRDefault="00780AF1" w:rsidP="00780AF1">
            <w:pPr>
              <w:pStyle w:val="tac0"/>
              <w:keepNext w:val="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A8EA9B4" w14:textId="77777777" w:rsidR="00780AF1" w:rsidRPr="00BC2EC0" w:rsidRDefault="00780AF1" w:rsidP="00780AF1">
            <w:pPr>
              <w:pStyle w:val="tac0"/>
              <w:keepNext w:val="0"/>
              <w:rPr>
                <w:rFonts w:eastAsia="SimSun"/>
                <w:color w:val="FF0000"/>
                <w:lang w:val="en-GB" w:eastAsia="zh-CN"/>
              </w:rPr>
            </w:pPr>
            <w:r w:rsidRPr="00E3069B">
              <w:rPr>
                <w:position w:val="-10"/>
                <w:lang w:eastAsia="zh-CN"/>
              </w:rPr>
              <w:object w:dxaOrig="1359" w:dyaOrig="300" w14:anchorId="1D2F0348">
                <v:shape id="_x0000_i2196" type="#_x0000_t75" style="width:68.1pt;height:15pt" o:ole="">
                  <v:imagedata r:id="rId1743" o:title=""/>
                </v:shape>
                <o:OLEObject Type="Embed" ProgID="Equation.3" ShapeID="_x0000_i2196" DrawAspect="Content" ObjectID="_1578895078" r:id="rId1744"/>
              </w:object>
            </w:r>
          </w:p>
        </w:tc>
        <w:tc>
          <w:tcPr>
            <w:tcW w:w="1754" w:type="dxa"/>
            <w:tcBorders>
              <w:top w:val="single" w:sz="4" w:space="0" w:color="auto"/>
              <w:left w:val="single" w:sz="4" w:space="0" w:color="auto"/>
              <w:bottom w:val="single" w:sz="4" w:space="0" w:color="auto"/>
              <w:right w:val="single" w:sz="4" w:space="0" w:color="auto"/>
            </w:tcBorders>
            <w:vAlign w:val="center"/>
          </w:tcPr>
          <w:p w14:paraId="6E11128A" w14:textId="77777777" w:rsidR="00780AF1" w:rsidRDefault="00780AF1" w:rsidP="00780AF1">
            <w:pPr>
              <w:pStyle w:val="tac0"/>
              <w:keepNext w:val="0"/>
              <w:rPr>
                <w:rFonts w:eastAsia="SimSun"/>
                <w:lang w:val="en-GB" w:eastAsia="zh-CN"/>
              </w:rPr>
            </w:pPr>
            <w:r w:rsidRPr="00E3069B">
              <w:rPr>
                <w:position w:val="-10"/>
                <w:lang w:eastAsia="zh-CN"/>
              </w:rPr>
              <w:object w:dxaOrig="1359" w:dyaOrig="300" w14:anchorId="2F9D9216">
                <v:shape id="_x0000_i2197" type="#_x0000_t75" style="width:68.1pt;height:15pt" o:ole="">
                  <v:imagedata r:id="rId1743" o:title=""/>
                </v:shape>
                <o:OLEObject Type="Embed" ProgID="Equation.3" ShapeID="_x0000_i2197" DrawAspect="Content" ObjectID="_1578895079" r:id="rId1745"/>
              </w:object>
            </w:r>
          </w:p>
        </w:tc>
        <w:tc>
          <w:tcPr>
            <w:tcW w:w="26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012229" w14:textId="085BBEDC" w:rsidR="00780AF1" w:rsidRPr="00064EEE" w:rsidRDefault="00780AF1" w:rsidP="00780AF1">
            <w:pPr>
              <w:pStyle w:val="tac0"/>
              <w:keepNext w:val="0"/>
              <w:rPr>
                <w:lang w:val="en-GB"/>
              </w:rPr>
            </w:pPr>
            <w:ins w:id="3825" w:author="Edited - Third Generation Partnership Project" w:date="2017-12-06T07:33:00Z">
              <w:r w:rsidRPr="00C844B8">
                <w:rPr>
                  <w:position w:val="-32"/>
                  <w:lang w:eastAsia="zh-CN"/>
                </w:rPr>
                <w:object w:dxaOrig="2659" w:dyaOrig="740" w14:anchorId="50CA9FA8">
                  <v:shape id="_x0000_i2198" type="#_x0000_t75" style="width:105.9pt;height:29.1pt" o:ole="">
                    <v:imagedata r:id="rId1054" o:title=""/>
                  </v:shape>
                  <o:OLEObject Type="Embed" ProgID="Equation.3" ShapeID="_x0000_i2198" DrawAspect="Content" ObjectID="_1578895080" r:id="rId1746"/>
                </w:object>
              </w:r>
            </w:ins>
          </w:p>
        </w:tc>
        <w:tc>
          <w:tcPr>
            <w:tcW w:w="2534" w:type="dxa"/>
            <w:tcBorders>
              <w:top w:val="single" w:sz="4" w:space="0" w:color="auto"/>
              <w:left w:val="single" w:sz="4" w:space="0" w:color="auto"/>
              <w:bottom w:val="single" w:sz="4" w:space="0" w:color="auto"/>
              <w:right w:val="single" w:sz="4" w:space="0" w:color="auto"/>
            </w:tcBorders>
          </w:tcPr>
          <w:p w14:paraId="66883344" w14:textId="4FE1E209" w:rsidR="00780AF1" w:rsidRDefault="00780AF1" w:rsidP="00780AF1">
            <w:pPr>
              <w:pStyle w:val="tac0"/>
              <w:keepNext w:val="0"/>
              <w:rPr>
                <w:rFonts w:eastAsia="SimSun"/>
                <w:lang w:val="en-GB" w:eastAsia="zh-CN"/>
              </w:rPr>
            </w:pPr>
            <w:ins w:id="3826" w:author="Edited - Third Generation Partnership Project" w:date="2017-12-06T07:33:00Z">
              <w:r w:rsidRPr="00C844B8">
                <w:rPr>
                  <w:position w:val="-32"/>
                  <w:lang w:eastAsia="zh-CN"/>
                </w:rPr>
                <w:object w:dxaOrig="2659" w:dyaOrig="740" w14:anchorId="42B5B4B2">
                  <v:shape id="_x0000_i2199" type="#_x0000_t75" style="width:105.9pt;height:29.1pt" o:ole="">
                    <v:imagedata r:id="rId1054" o:title=""/>
                  </v:shape>
                  <o:OLEObject Type="Embed" ProgID="Equation.3" ShapeID="_x0000_i2199" DrawAspect="Content" ObjectID="_1578895081" r:id="rId1747"/>
                </w:object>
              </w:r>
            </w:ins>
          </w:p>
        </w:tc>
      </w:tr>
      <w:tr w:rsidR="00780AF1" w:rsidRPr="00290CB4" w14:paraId="35E3BB47" w14:textId="77777777" w:rsidTr="00780AF1">
        <w:trPr>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7F223326" w14:textId="77777777" w:rsidR="00780AF1" w:rsidRPr="00064EEE" w:rsidRDefault="00780AF1" w:rsidP="00780AF1">
            <w:pPr>
              <w:pStyle w:val="tac0"/>
              <w:keepNext w:val="0"/>
              <w:rPr>
                <w:lang w:val="en-GB"/>
              </w:rPr>
            </w:pPr>
            <w:r>
              <w:t xml:space="preserve">Wideband first PMI </w:t>
            </w:r>
            <w:r>
              <w:rPr>
                <w:iCs/>
              </w:rPr>
              <w:t>i</w:t>
            </w:r>
            <w:r>
              <w:t>1</w:t>
            </w:r>
            <w:r>
              <w:rPr>
                <w:lang w:eastAsia="zh-CN"/>
              </w:rPr>
              <w:t>,2</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E1131E3" w14:textId="77777777" w:rsidR="00780AF1" w:rsidRPr="00BC2EC0" w:rsidRDefault="00780AF1" w:rsidP="00780AF1">
            <w:pPr>
              <w:pStyle w:val="tac0"/>
              <w:keepNext w:val="0"/>
              <w:rPr>
                <w:rFonts w:eastAsia="SimSun"/>
                <w:color w:val="FF0000"/>
                <w:kern w:val="2"/>
                <w:lang w:val="en-GB" w:eastAsia="zh-CN"/>
              </w:rPr>
            </w:pPr>
            <w:r w:rsidRPr="00E3069B">
              <w:rPr>
                <w:position w:val="-10"/>
                <w:lang w:eastAsia="zh-CN"/>
              </w:rPr>
              <w:object w:dxaOrig="1420" w:dyaOrig="300" w14:anchorId="35F263E8">
                <v:shape id="_x0000_i2200" type="#_x0000_t75" style="width:71.1pt;height:15pt" o:ole="">
                  <v:imagedata r:id="rId1748" o:title=""/>
                </v:shape>
                <o:OLEObject Type="Embed" ProgID="Equation.3" ShapeID="_x0000_i2200" DrawAspect="Content" ObjectID="_1578895082" r:id="rId1749"/>
              </w:object>
            </w:r>
          </w:p>
        </w:tc>
        <w:tc>
          <w:tcPr>
            <w:tcW w:w="1754" w:type="dxa"/>
            <w:tcBorders>
              <w:top w:val="single" w:sz="4" w:space="0" w:color="auto"/>
              <w:left w:val="single" w:sz="4" w:space="0" w:color="auto"/>
              <w:bottom w:val="single" w:sz="4" w:space="0" w:color="auto"/>
              <w:right w:val="single" w:sz="4" w:space="0" w:color="auto"/>
            </w:tcBorders>
            <w:vAlign w:val="center"/>
          </w:tcPr>
          <w:p w14:paraId="54B3BFAF" w14:textId="77777777" w:rsidR="00780AF1" w:rsidRDefault="00780AF1" w:rsidP="00780AF1">
            <w:pPr>
              <w:pStyle w:val="tac0"/>
              <w:keepNext w:val="0"/>
              <w:rPr>
                <w:rFonts w:eastAsia="SimSun"/>
                <w:lang w:val="en-GB" w:eastAsia="zh-CN"/>
              </w:rPr>
            </w:pPr>
            <w:r w:rsidRPr="00E3069B">
              <w:rPr>
                <w:position w:val="-10"/>
                <w:lang w:eastAsia="zh-CN"/>
              </w:rPr>
              <w:object w:dxaOrig="1420" w:dyaOrig="300" w14:anchorId="2EEF7A99">
                <v:shape id="_x0000_i2201" type="#_x0000_t75" style="width:71.1pt;height:15pt" o:ole="">
                  <v:imagedata r:id="rId1748" o:title=""/>
                </v:shape>
                <o:OLEObject Type="Embed" ProgID="Equation.3" ShapeID="_x0000_i2201" DrawAspect="Content" ObjectID="_1578895083" r:id="rId1750"/>
              </w:object>
            </w:r>
          </w:p>
        </w:tc>
        <w:tc>
          <w:tcPr>
            <w:tcW w:w="26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ECD7DD6" w14:textId="77777777" w:rsidR="00780AF1" w:rsidRPr="00064EEE" w:rsidRDefault="00780AF1" w:rsidP="00780AF1">
            <w:pPr>
              <w:pStyle w:val="tac0"/>
              <w:keepNext w:val="0"/>
              <w:rPr>
                <w:lang w:val="en-GB"/>
              </w:rPr>
            </w:pPr>
            <w:r w:rsidRPr="00DE0ACB">
              <w:rPr>
                <w:position w:val="-14"/>
                <w:lang w:eastAsia="zh-CN"/>
              </w:rPr>
              <w:object w:dxaOrig="1740" w:dyaOrig="400" w14:anchorId="343F05B7">
                <v:shape id="_x0000_i2202" type="#_x0000_t75" style="width:87.3pt;height:20.1pt" o:ole="">
                  <v:imagedata r:id="rId1159" o:title=""/>
                </v:shape>
                <o:OLEObject Type="Embed" ProgID="Equation.DSMT4" ShapeID="_x0000_i2202" DrawAspect="Content" ObjectID="_1578895084" r:id="rId1751"/>
              </w:object>
            </w:r>
          </w:p>
        </w:tc>
        <w:tc>
          <w:tcPr>
            <w:tcW w:w="2534" w:type="dxa"/>
            <w:tcBorders>
              <w:top w:val="single" w:sz="4" w:space="0" w:color="auto"/>
              <w:left w:val="single" w:sz="4" w:space="0" w:color="auto"/>
              <w:bottom w:val="single" w:sz="4" w:space="0" w:color="auto"/>
              <w:right w:val="single" w:sz="4" w:space="0" w:color="auto"/>
            </w:tcBorders>
          </w:tcPr>
          <w:p w14:paraId="7C61255F" w14:textId="77777777" w:rsidR="00780AF1" w:rsidRDefault="00780AF1" w:rsidP="00780AF1">
            <w:pPr>
              <w:pStyle w:val="tac0"/>
              <w:keepNext w:val="0"/>
              <w:rPr>
                <w:rFonts w:eastAsia="SimSun"/>
                <w:lang w:val="en-GB" w:eastAsia="zh-CN"/>
              </w:rPr>
            </w:pPr>
            <w:r w:rsidRPr="00DE0ACB">
              <w:rPr>
                <w:position w:val="-14"/>
                <w:lang w:eastAsia="zh-CN"/>
              </w:rPr>
              <w:object w:dxaOrig="1740" w:dyaOrig="400" w14:anchorId="70CB17EB">
                <v:shape id="_x0000_i2203" type="#_x0000_t75" style="width:87.3pt;height:20.1pt" o:ole="">
                  <v:imagedata r:id="rId1159" o:title=""/>
                </v:shape>
                <o:OLEObject Type="Embed" ProgID="Equation.DSMT4" ShapeID="_x0000_i2203" DrawAspect="Content" ObjectID="_1578895085" r:id="rId1752"/>
              </w:object>
            </w:r>
          </w:p>
        </w:tc>
      </w:tr>
      <w:tr w:rsidR="00780AF1" w:rsidRPr="00290CB4" w14:paraId="0C8B2B7B" w14:textId="77777777" w:rsidTr="00780AF1">
        <w:trPr>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7C945FBE" w14:textId="77777777" w:rsidR="00780AF1" w:rsidRPr="00064EEE" w:rsidRDefault="00780AF1" w:rsidP="00780AF1">
            <w:pPr>
              <w:pStyle w:val="tac0"/>
              <w:keepNext w:val="0"/>
              <w:rPr>
                <w:lang w:val="en-GB"/>
              </w:rPr>
            </w:pPr>
            <w:r w:rsidRPr="00E54724">
              <w:rPr>
                <w:lang w:val="en-GB"/>
              </w:rPr>
              <w:t>Wideband second PMI i2</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329EAC4" w14:textId="77777777" w:rsidR="00780AF1" w:rsidRPr="00064EEE" w:rsidRDefault="00780AF1" w:rsidP="00780AF1">
            <w:pPr>
              <w:pStyle w:val="tac0"/>
              <w:keepNext w:val="0"/>
              <w:rPr>
                <w:lang w:val="en-GB"/>
              </w:rPr>
            </w:pPr>
            <w:r w:rsidRPr="00E54724">
              <w:rPr>
                <w:lang w:val="en-GB"/>
              </w:rPr>
              <w:t>4</w:t>
            </w:r>
          </w:p>
        </w:tc>
        <w:tc>
          <w:tcPr>
            <w:tcW w:w="1754" w:type="dxa"/>
            <w:tcBorders>
              <w:top w:val="single" w:sz="4" w:space="0" w:color="auto"/>
              <w:left w:val="single" w:sz="4" w:space="0" w:color="auto"/>
              <w:bottom w:val="single" w:sz="4" w:space="0" w:color="auto"/>
              <w:right w:val="single" w:sz="4" w:space="0" w:color="auto"/>
            </w:tcBorders>
            <w:vAlign w:val="center"/>
          </w:tcPr>
          <w:p w14:paraId="5A204D06" w14:textId="77777777" w:rsidR="00780AF1" w:rsidRDefault="00780AF1" w:rsidP="00780AF1">
            <w:pPr>
              <w:pStyle w:val="tac0"/>
              <w:keepNext w:val="0"/>
              <w:rPr>
                <w:rFonts w:eastAsia="SimSun"/>
                <w:lang w:val="en-GB" w:eastAsia="zh-CN"/>
              </w:rPr>
            </w:pPr>
            <w:r w:rsidRPr="00E54724">
              <w:rPr>
                <w:lang w:val="en-GB"/>
              </w:rPr>
              <w:t>4</w:t>
            </w:r>
          </w:p>
        </w:tc>
        <w:tc>
          <w:tcPr>
            <w:tcW w:w="26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437C7A2" w14:textId="77777777" w:rsidR="00780AF1" w:rsidRPr="00064EEE" w:rsidRDefault="00780AF1" w:rsidP="00780AF1">
            <w:pPr>
              <w:pStyle w:val="tac0"/>
              <w:keepNext w:val="0"/>
              <w:rPr>
                <w:lang w:val="en-GB"/>
              </w:rPr>
            </w:pPr>
            <w:r>
              <w:rPr>
                <w:rFonts w:eastAsia="SimSun" w:hint="eastAsia"/>
                <w:lang w:val="en-GB" w:eastAsia="zh-CN"/>
              </w:rPr>
              <w:t>4</w:t>
            </w:r>
          </w:p>
        </w:tc>
        <w:tc>
          <w:tcPr>
            <w:tcW w:w="2534" w:type="dxa"/>
            <w:tcBorders>
              <w:top w:val="single" w:sz="4" w:space="0" w:color="auto"/>
              <w:left w:val="single" w:sz="4" w:space="0" w:color="auto"/>
              <w:bottom w:val="single" w:sz="4" w:space="0" w:color="auto"/>
              <w:right w:val="single" w:sz="4" w:space="0" w:color="auto"/>
            </w:tcBorders>
            <w:vAlign w:val="center"/>
          </w:tcPr>
          <w:p w14:paraId="0AF24D46" w14:textId="77777777" w:rsidR="00780AF1" w:rsidRDefault="00780AF1" w:rsidP="00780AF1">
            <w:pPr>
              <w:pStyle w:val="tac0"/>
              <w:keepNext w:val="0"/>
              <w:rPr>
                <w:rFonts w:eastAsia="SimSun"/>
                <w:lang w:val="en-GB" w:eastAsia="zh-CN"/>
              </w:rPr>
            </w:pPr>
            <w:r>
              <w:rPr>
                <w:rFonts w:eastAsia="SimSun" w:hint="eastAsia"/>
                <w:lang w:val="en-GB" w:eastAsia="zh-CN"/>
              </w:rPr>
              <w:t>3</w:t>
            </w:r>
          </w:p>
        </w:tc>
      </w:tr>
      <w:tr w:rsidR="00780AF1" w:rsidRPr="00290CB4" w14:paraId="35B26325" w14:textId="77777777" w:rsidTr="00780AF1">
        <w:trPr>
          <w:trHeight w:val="148"/>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520FD83D" w14:textId="77777777" w:rsidR="00780AF1" w:rsidRPr="00064EEE" w:rsidRDefault="00780AF1" w:rsidP="00780AF1">
            <w:pPr>
              <w:pStyle w:val="tac0"/>
              <w:keepNext w:val="0"/>
              <w:rPr>
                <w:lang w:val="en-GB"/>
              </w:rPr>
            </w:pPr>
            <w:r w:rsidRPr="00064EEE">
              <w:rPr>
                <w:lang w:val="en-GB"/>
              </w:rPr>
              <w:t xml:space="preserve">Subband second PMI </w:t>
            </w:r>
            <w:r w:rsidRPr="00064EEE">
              <w:rPr>
                <w:iCs/>
                <w:lang w:val="en-GB"/>
              </w:rPr>
              <w:t>i</w:t>
            </w:r>
            <w:r w:rsidRPr="00064EEE">
              <w:rPr>
                <w:lang w:val="en-GB"/>
              </w:rPr>
              <w:t>2</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4E76BBC" w14:textId="77777777" w:rsidR="00780AF1" w:rsidRPr="00064EEE" w:rsidRDefault="00780AF1" w:rsidP="00780AF1">
            <w:pPr>
              <w:pStyle w:val="tac0"/>
              <w:keepNext w:val="0"/>
              <w:rPr>
                <w:lang w:val="en-GB"/>
              </w:rPr>
            </w:pPr>
            <w:r w:rsidRPr="00E54724">
              <w:rPr>
                <w:lang w:val="en-GB"/>
              </w:rPr>
              <w:t>4</w:t>
            </w:r>
          </w:p>
        </w:tc>
        <w:tc>
          <w:tcPr>
            <w:tcW w:w="1754" w:type="dxa"/>
            <w:tcBorders>
              <w:top w:val="single" w:sz="4" w:space="0" w:color="auto"/>
              <w:left w:val="single" w:sz="4" w:space="0" w:color="auto"/>
              <w:bottom w:val="single" w:sz="4" w:space="0" w:color="auto"/>
              <w:right w:val="single" w:sz="4" w:space="0" w:color="auto"/>
            </w:tcBorders>
            <w:vAlign w:val="center"/>
          </w:tcPr>
          <w:p w14:paraId="7D1CE163" w14:textId="77777777" w:rsidR="00780AF1" w:rsidRDefault="00780AF1" w:rsidP="00780AF1">
            <w:pPr>
              <w:pStyle w:val="tac0"/>
              <w:keepNext w:val="0"/>
              <w:rPr>
                <w:rFonts w:eastAsia="SimSun"/>
                <w:lang w:val="en-GB" w:eastAsia="zh-CN"/>
              </w:rPr>
            </w:pPr>
            <w:r w:rsidRPr="00E54724">
              <w:rPr>
                <w:lang w:val="en-GB"/>
              </w:rPr>
              <w:t>4</w:t>
            </w:r>
          </w:p>
        </w:tc>
        <w:tc>
          <w:tcPr>
            <w:tcW w:w="26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7FF87DA" w14:textId="77777777" w:rsidR="00780AF1" w:rsidRPr="00064EEE" w:rsidRDefault="00780AF1" w:rsidP="00780AF1">
            <w:pPr>
              <w:pStyle w:val="tac0"/>
              <w:keepNext w:val="0"/>
              <w:rPr>
                <w:lang w:val="en-GB"/>
              </w:rPr>
            </w:pPr>
            <w:r>
              <w:rPr>
                <w:rFonts w:eastAsia="SimSun" w:hint="eastAsia"/>
                <w:lang w:val="en-GB" w:eastAsia="zh-CN"/>
              </w:rPr>
              <w:t>4</w:t>
            </w:r>
          </w:p>
        </w:tc>
        <w:tc>
          <w:tcPr>
            <w:tcW w:w="2534" w:type="dxa"/>
            <w:tcBorders>
              <w:top w:val="single" w:sz="4" w:space="0" w:color="auto"/>
              <w:left w:val="single" w:sz="4" w:space="0" w:color="auto"/>
              <w:bottom w:val="single" w:sz="4" w:space="0" w:color="auto"/>
              <w:right w:val="single" w:sz="4" w:space="0" w:color="auto"/>
            </w:tcBorders>
            <w:vAlign w:val="center"/>
          </w:tcPr>
          <w:p w14:paraId="010B9DD3" w14:textId="77777777" w:rsidR="00780AF1" w:rsidRDefault="00780AF1" w:rsidP="00780AF1">
            <w:pPr>
              <w:pStyle w:val="tac0"/>
              <w:keepNext w:val="0"/>
              <w:rPr>
                <w:rFonts w:eastAsia="SimSun"/>
                <w:lang w:val="en-GB" w:eastAsia="zh-CN"/>
              </w:rPr>
            </w:pPr>
            <w:r>
              <w:rPr>
                <w:rFonts w:eastAsia="SimSun" w:hint="eastAsia"/>
                <w:lang w:val="en-GB" w:eastAsia="zh-CN"/>
              </w:rPr>
              <w:t>3</w:t>
            </w:r>
          </w:p>
        </w:tc>
      </w:tr>
      <w:tr w:rsidR="00780AF1" w:rsidRPr="00290CB4" w14:paraId="44AB1D27" w14:textId="77777777" w:rsidTr="00780AF1">
        <w:trPr>
          <w:cantSplit/>
          <w:trHeight w:val="434"/>
          <w:jc w:val="center"/>
        </w:trPr>
        <w:tc>
          <w:tcPr>
            <w:tcW w:w="1047" w:type="dxa"/>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14:paraId="179264D4" w14:textId="77777777" w:rsidR="00780AF1" w:rsidRPr="00064EEE" w:rsidRDefault="00780AF1" w:rsidP="00780AF1">
            <w:pPr>
              <w:pStyle w:val="tah0"/>
              <w:keepNext w:val="0"/>
              <w:rPr>
                <w:lang w:val="en-GB"/>
              </w:rPr>
            </w:pPr>
            <w:r w:rsidRPr="00064EEE">
              <w:rPr>
                <w:lang w:val="en-GB"/>
              </w:rPr>
              <w:t>Field</w:t>
            </w:r>
          </w:p>
        </w:tc>
        <w:tc>
          <w:tcPr>
            <w:tcW w:w="8902" w:type="dxa"/>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632C48C" w14:textId="77777777" w:rsidR="00780AF1" w:rsidRPr="00064EEE" w:rsidRDefault="00780AF1" w:rsidP="00780AF1">
            <w:pPr>
              <w:pStyle w:val="tah0"/>
              <w:keepNext w:val="0"/>
              <w:rPr>
                <w:lang w:val="en-GB"/>
              </w:rPr>
            </w:pPr>
            <w:r w:rsidRPr="00064EEE">
              <w:rPr>
                <w:lang w:val="en-GB"/>
              </w:rPr>
              <w:t>Bit width</w:t>
            </w:r>
          </w:p>
        </w:tc>
      </w:tr>
      <w:tr w:rsidR="00780AF1" w:rsidRPr="00290CB4" w14:paraId="4850DC4C" w14:textId="77777777" w:rsidTr="00780AF1">
        <w:trPr>
          <w:cantSplit/>
          <w:jc w:val="center"/>
        </w:trPr>
        <w:tc>
          <w:tcPr>
            <w:tcW w:w="1047" w:type="dxa"/>
            <w:vMerge/>
            <w:tcBorders>
              <w:top w:val="single" w:sz="8" w:space="0" w:color="auto"/>
              <w:left w:val="single" w:sz="8" w:space="0" w:color="auto"/>
              <w:bottom w:val="single" w:sz="8" w:space="0" w:color="auto"/>
              <w:right w:val="single" w:sz="4" w:space="0" w:color="auto"/>
            </w:tcBorders>
            <w:shd w:val="clear" w:color="auto" w:fill="E0E0E0"/>
            <w:vAlign w:val="center"/>
          </w:tcPr>
          <w:p w14:paraId="738A4964" w14:textId="77777777" w:rsidR="00780AF1" w:rsidRPr="00BA603A" w:rsidRDefault="00780AF1" w:rsidP="00780AF1">
            <w:pPr>
              <w:rPr>
                <w:rFonts w:ascii="Arial" w:eastAsia="Calibri" w:hAnsi="Arial" w:cs="Arial"/>
                <w:b/>
                <w:bCs/>
                <w:sz w:val="18"/>
                <w:szCs w:val="18"/>
              </w:rPr>
            </w:pPr>
          </w:p>
        </w:tc>
        <w:tc>
          <w:tcPr>
            <w:tcW w:w="1960" w:type="dxa"/>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14:paraId="1B2E7492" w14:textId="77777777" w:rsidR="00780AF1" w:rsidRPr="005746B1" w:rsidRDefault="00780AF1" w:rsidP="00780AF1">
            <w:pPr>
              <w:pStyle w:val="tah0"/>
              <w:keepNext w:val="0"/>
              <w:rPr>
                <w:rFonts w:eastAsia="SimSun"/>
                <w:lang w:val="en-GB" w:eastAsia="zh-CN"/>
              </w:rPr>
            </w:pPr>
            <w:r w:rsidRPr="00064EEE">
              <w:rPr>
                <w:lang w:val="en-GB"/>
              </w:rPr>
              <w:t xml:space="preserve">Rank = </w:t>
            </w:r>
            <w:r>
              <w:rPr>
                <w:rFonts w:eastAsia="SimSun" w:hint="eastAsia"/>
                <w:lang w:val="en-GB" w:eastAsia="zh-CN"/>
              </w:rPr>
              <w:t>5</w:t>
            </w:r>
          </w:p>
        </w:tc>
        <w:tc>
          <w:tcPr>
            <w:tcW w:w="1754" w:type="dxa"/>
            <w:tcBorders>
              <w:top w:val="single" w:sz="4" w:space="0" w:color="auto"/>
              <w:left w:val="single" w:sz="4" w:space="0" w:color="auto"/>
              <w:bottom w:val="single" w:sz="4" w:space="0" w:color="auto"/>
              <w:right w:val="single" w:sz="4" w:space="0" w:color="auto"/>
            </w:tcBorders>
            <w:shd w:val="clear" w:color="auto" w:fill="E0E0E0"/>
            <w:vAlign w:val="center"/>
          </w:tcPr>
          <w:p w14:paraId="603AC69A" w14:textId="77777777" w:rsidR="00780AF1" w:rsidRPr="00B152C6" w:rsidRDefault="00780AF1" w:rsidP="00780AF1">
            <w:pPr>
              <w:pStyle w:val="tah0"/>
              <w:keepNext w:val="0"/>
              <w:rPr>
                <w:rFonts w:eastAsia="SimSun"/>
                <w:lang w:val="en-GB" w:eastAsia="zh-CN"/>
              </w:rPr>
            </w:pPr>
            <w:r>
              <w:rPr>
                <w:rFonts w:eastAsia="SimSun" w:hint="eastAsia"/>
                <w:lang w:val="en-GB" w:eastAsia="zh-CN"/>
              </w:rPr>
              <w:t>Rank = 6</w:t>
            </w:r>
          </w:p>
        </w:tc>
        <w:tc>
          <w:tcPr>
            <w:tcW w:w="2654" w:type="dxa"/>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14:paraId="49E1D950" w14:textId="77777777" w:rsidR="00780AF1" w:rsidRPr="002176BC" w:rsidRDefault="00780AF1" w:rsidP="00780AF1">
            <w:pPr>
              <w:pStyle w:val="tah0"/>
              <w:keepNext w:val="0"/>
              <w:rPr>
                <w:rFonts w:eastAsia="SimSun"/>
                <w:lang w:val="en-GB" w:eastAsia="zh-CN"/>
              </w:rPr>
            </w:pPr>
            <w:r w:rsidRPr="00064EEE">
              <w:rPr>
                <w:lang w:val="en-GB"/>
              </w:rPr>
              <w:t>Rank</w:t>
            </w:r>
            <w:r>
              <w:rPr>
                <w:rFonts w:eastAsia="SimSun" w:hint="eastAsia"/>
                <w:lang w:val="en-GB" w:eastAsia="zh-CN"/>
              </w:rPr>
              <w:t xml:space="preserve"> = 7</w:t>
            </w:r>
          </w:p>
        </w:tc>
        <w:tc>
          <w:tcPr>
            <w:tcW w:w="2534" w:type="dxa"/>
            <w:tcBorders>
              <w:top w:val="single" w:sz="4" w:space="0" w:color="auto"/>
              <w:left w:val="single" w:sz="4" w:space="0" w:color="auto"/>
              <w:bottom w:val="single" w:sz="4" w:space="0" w:color="auto"/>
              <w:right w:val="single" w:sz="4" w:space="0" w:color="auto"/>
            </w:tcBorders>
            <w:shd w:val="clear" w:color="auto" w:fill="E0E0E0"/>
          </w:tcPr>
          <w:p w14:paraId="785AA3F5" w14:textId="77777777" w:rsidR="00780AF1" w:rsidRPr="00064EEE" w:rsidRDefault="00780AF1" w:rsidP="00780AF1">
            <w:pPr>
              <w:pStyle w:val="tah0"/>
              <w:keepNext w:val="0"/>
              <w:rPr>
                <w:lang w:val="en-GB"/>
              </w:rPr>
            </w:pPr>
            <w:r w:rsidRPr="00064EEE">
              <w:rPr>
                <w:lang w:val="en-GB"/>
              </w:rPr>
              <w:t>Rank</w:t>
            </w:r>
            <w:r>
              <w:rPr>
                <w:rFonts w:eastAsia="SimSun" w:hint="eastAsia"/>
                <w:lang w:val="en-GB" w:eastAsia="zh-CN"/>
              </w:rPr>
              <w:t xml:space="preserve"> = 8</w:t>
            </w:r>
          </w:p>
        </w:tc>
      </w:tr>
      <w:tr w:rsidR="00780AF1" w:rsidRPr="00290CB4" w14:paraId="126EF682" w14:textId="77777777" w:rsidTr="00780AF1">
        <w:trPr>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612037D5" w14:textId="77777777" w:rsidR="00780AF1" w:rsidRPr="00064EEE" w:rsidRDefault="00780AF1" w:rsidP="00780AF1">
            <w:pPr>
              <w:pStyle w:val="tac0"/>
              <w:keepNext w:val="0"/>
              <w:rPr>
                <w:lang w:val="en-GB"/>
              </w:rPr>
            </w:pPr>
            <w:r w:rsidRPr="00064EEE">
              <w:rPr>
                <w:lang w:val="en-GB"/>
              </w:rPr>
              <w:t>Wide-band CQI codeword 0</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C0AD99F" w14:textId="77777777" w:rsidR="00780AF1" w:rsidRPr="00064EEE" w:rsidRDefault="00780AF1" w:rsidP="00780AF1">
            <w:pPr>
              <w:pStyle w:val="tac0"/>
              <w:keepNext w:val="0"/>
              <w:rPr>
                <w:lang w:val="en-GB"/>
              </w:rPr>
            </w:pPr>
            <w:r w:rsidRPr="00064EEE">
              <w:rPr>
                <w:lang w:val="en-GB"/>
              </w:rPr>
              <w:t>4</w:t>
            </w:r>
          </w:p>
        </w:tc>
        <w:tc>
          <w:tcPr>
            <w:tcW w:w="1754" w:type="dxa"/>
            <w:tcBorders>
              <w:top w:val="single" w:sz="4" w:space="0" w:color="auto"/>
              <w:left w:val="single" w:sz="4" w:space="0" w:color="auto"/>
              <w:bottom w:val="single" w:sz="4" w:space="0" w:color="auto"/>
              <w:right w:val="single" w:sz="4" w:space="0" w:color="auto"/>
            </w:tcBorders>
            <w:vAlign w:val="center"/>
          </w:tcPr>
          <w:p w14:paraId="374B6A2D" w14:textId="77777777" w:rsidR="00780AF1" w:rsidRDefault="00780AF1" w:rsidP="00780AF1">
            <w:pPr>
              <w:pStyle w:val="tac0"/>
              <w:keepNext w:val="0"/>
              <w:rPr>
                <w:rFonts w:eastAsia="SimSun"/>
                <w:lang w:val="en-GB" w:eastAsia="zh-CN"/>
              </w:rPr>
            </w:pPr>
            <w:r w:rsidRPr="00064EEE">
              <w:rPr>
                <w:lang w:val="en-GB"/>
              </w:rPr>
              <w:t>4</w:t>
            </w:r>
          </w:p>
        </w:tc>
        <w:tc>
          <w:tcPr>
            <w:tcW w:w="26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33509C7" w14:textId="77777777" w:rsidR="00780AF1" w:rsidRPr="00064EEE" w:rsidRDefault="00780AF1" w:rsidP="00780AF1">
            <w:pPr>
              <w:pStyle w:val="tac0"/>
              <w:keepNext w:val="0"/>
              <w:rPr>
                <w:lang w:val="en-GB"/>
              </w:rPr>
            </w:pPr>
            <w:r>
              <w:rPr>
                <w:rFonts w:eastAsia="SimSun" w:hint="eastAsia"/>
                <w:lang w:val="en-GB" w:eastAsia="zh-CN"/>
              </w:rPr>
              <w:t>4</w:t>
            </w:r>
          </w:p>
        </w:tc>
        <w:tc>
          <w:tcPr>
            <w:tcW w:w="2534" w:type="dxa"/>
            <w:tcBorders>
              <w:top w:val="single" w:sz="4" w:space="0" w:color="auto"/>
              <w:left w:val="single" w:sz="4" w:space="0" w:color="auto"/>
              <w:bottom w:val="single" w:sz="4" w:space="0" w:color="auto"/>
              <w:right w:val="single" w:sz="4" w:space="0" w:color="auto"/>
            </w:tcBorders>
            <w:vAlign w:val="center"/>
          </w:tcPr>
          <w:p w14:paraId="04C4F170" w14:textId="77777777" w:rsidR="00780AF1" w:rsidRDefault="00780AF1" w:rsidP="00780AF1">
            <w:pPr>
              <w:pStyle w:val="tac0"/>
              <w:keepNext w:val="0"/>
              <w:rPr>
                <w:rFonts w:eastAsia="SimSun"/>
                <w:lang w:val="en-GB" w:eastAsia="zh-CN"/>
              </w:rPr>
            </w:pPr>
            <w:r>
              <w:rPr>
                <w:rFonts w:eastAsia="SimSun" w:hint="eastAsia"/>
                <w:lang w:val="en-GB" w:eastAsia="zh-CN"/>
              </w:rPr>
              <w:t>4</w:t>
            </w:r>
          </w:p>
        </w:tc>
      </w:tr>
      <w:tr w:rsidR="00780AF1" w:rsidRPr="00290CB4" w14:paraId="33C026E3" w14:textId="77777777" w:rsidTr="00780AF1">
        <w:trPr>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45F3A222" w14:textId="77777777" w:rsidR="00780AF1" w:rsidRPr="00064EEE" w:rsidRDefault="00780AF1" w:rsidP="00780AF1">
            <w:pPr>
              <w:pStyle w:val="tac0"/>
              <w:keepNext w:val="0"/>
              <w:rPr>
                <w:sz w:val="15"/>
                <w:szCs w:val="15"/>
                <w:lang w:val="en-GB"/>
              </w:rPr>
            </w:pPr>
            <w:r w:rsidRPr="00064EEE">
              <w:rPr>
                <w:lang w:val="en-AU"/>
              </w:rPr>
              <w:t>Subband differential CQI codeword 0</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9FC214" w14:textId="77777777" w:rsidR="00780AF1" w:rsidRPr="00064EEE" w:rsidRDefault="00780AF1" w:rsidP="00780AF1">
            <w:pPr>
              <w:pStyle w:val="tac0"/>
              <w:keepNext w:val="0"/>
              <w:rPr>
                <w:lang w:val="en-GB"/>
              </w:rPr>
            </w:pPr>
            <w:r w:rsidRPr="00064EEE">
              <w:rPr>
                <w:lang w:val="en-GB"/>
              </w:rPr>
              <w:t>2</w:t>
            </w:r>
          </w:p>
        </w:tc>
        <w:tc>
          <w:tcPr>
            <w:tcW w:w="1754" w:type="dxa"/>
            <w:tcBorders>
              <w:top w:val="single" w:sz="4" w:space="0" w:color="auto"/>
              <w:left w:val="single" w:sz="4" w:space="0" w:color="auto"/>
              <w:bottom w:val="single" w:sz="4" w:space="0" w:color="auto"/>
              <w:right w:val="single" w:sz="4" w:space="0" w:color="auto"/>
            </w:tcBorders>
            <w:vAlign w:val="center"/>
          </w:tcPr>
          <w:p w14:paraId="41E536EF" w14:textId="77777777" w:rsidR="00780AF1" w:rsidRDefault="00780AF1" w:rsidP="00780AF1">
            <w:pPr>
              <w:pStyle w:val="tac0"/>
              <w:keepNext w:val="0"/>
              <w:rPr>
                <w:rFonts w:eastAsia="SimSun"/>
                <w:lang w:val="en-GB" w:eastAsia="zh-CN"/>
              </w:rPr>
            </w:pPr>
            <w:r w:rsidRPr="00064EEE">
              <w:rPr>
                <w:lang w:val="en-GB"/>
              </w:rPr>
              <w:t>2</w:t>
            </w:r>
          </w:p>
        </w:tc>
        <w:tc>
          <w:tcPr>
            <w:tcW w:w="26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179351C" w14:textId="77777777" w:rsidR="00780AF1" w:rsidRPr="00064EEE" w:rsidRDefault="00780AF1" w:rsidP="00780AF1">
            <w:pPr>
              <w:pStyle w:val="tac0"/>
              <w:keepNext w:val="0"/>
              <w:rPr>
                <w:lang w:val="en-GB"/>
              </w:rPr>
            </w:pPr>
            <w:r>
              <w:rPr>
                <w:rFonts w:eastAsia="SimSun" w:hint="eastAsia"/>
                <w:lang w:val="en-GB" w:eastAsia="zh-CN"/>
              </w:rPr>
              <w:t>2</w:t>
            </w:r>
          </w:p>
        </w:tc>
        <w:tc>
          <w:tcPr>
            <w:tcW w:w="2534" w:type="dxa"/>
            <w:tcBorders>
              <w:top w:val="single" w:sz="4" w:space="0" w:color="auto"/>
              <w:left w:val="single" w:sz="4" w:space="0" w:color="auto"/>
              <w:bottom w:val="single" w:sz="4" w:space="0" w:color="auto"/>
              <w:right w:val="single" w:sz="4" w:space="0" w:color="auto"/>
            </w:tcBorders>
            <w:vAlign w:val="center"/>
          </w:tcPr>
          <w:p w14:paraId="71F7352E" w14:textId="77777777" w:rsidR="00780AF1" w:rsidRDefault="00780AF1" w:rsidP="00780AF1">
            <w:pPr>
              <w:pStyle w:val="tac0"/>
              <w:keepNext w:val="0"/>
              <w:rPr>
                <w:rFonts w:eastAsia="SimSun"/>
                <w:lang w:val="en-GB" w:eastAsia="zh-CN"/>
              </w:rPr>
            </w:pPr>
            <w:r>
              <w:rPr>
                <w:rFonts w:eastAsia="SimSun" w:hint="eastAsia"/>
                <w:lang w:val="en-GB" w:eastAsia="zh-CN"/>
              </w:rPr>
              <w:t>2</w:t>
            </w:r>
          </w:p>
        </w:tc>
      </w:tr>
      <w:tr w:rsidR="00780AF1" w:rsidRPr="00290CB4" w14:paraId="499D3E83" w14:textId="77777777" w:rsidTr="00780AF1">
        <w:trPr>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6DA0B1FF" w14:textId="77777777" w:rsidR="00780AF1" w:rsidRPr="00064EEE" w:rsidRDefault="00780AF1" w:rsidP="00780AF1">
            <w:pPr>
              <w:pStyle w:val="tac0"/>
              <w:keepNext w:val="0"/>
              <w:rPr>
                <w:lang w:val="en-GB"/>
              </w:rPr>
            </w:pPr>
            <w:r w:rsidRPr="00064EEE">
              <w:rPr>
                <w:lang w:val="en-GB"/>
              </w:rPr>
              <w:t>Wide-band CQI codeword 1</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8D9742E" w14:textId="77777777" w:rsidR="00780AF1" w:rsidRPr="00A635A0" w:rsidRDefault="00780AF1" w:rsidP="00780AF1">
            <w:pPr>
              <w:pStyle w:val="tac0"/>
              <w:keepNext w:val="0"/>
              <w:rPr>
                <w:rFonts w:eastAsia="SimSun"/>
                <w:lang w:val="en-GB" w:eastAsia="zh-CN"/>
              </w:rPr>
            </w:pPr>
            <w:r>
              <w:rPr>
                <w:rFonts w:eastAsia="SimSun" w:hint="eastAsia"/>
                <w:lang w:val="en-GB" w:eastAsia="zh-CN"/>
              </w:rPr>
              <w:t>4</w:t>
            </w:r>
          </w:p>
        </w:tc>
        <w:tc>
          <w:tcPr>
            <w:tcW w:w="1754" w:type="dxa"/>
            <w:tcBorders>
              <w:top w:val="single" w:sz="4" w:space="0" w:color="auto"/>
              <w:left w:val="single" w:sz="4" w:space="0" w:color="auto"/>
              <w:bottom w:val="single" w:sz="4" w:space="0" w:color="auto"/>
              <w:right w:val="single" w:sz="4" w:space="0" w:color="auto"/>
            </w:tcBorders>
            <w:vAlign w:val="center"/>
          </w:tcPr>
          <w:p w14:paraId="594ADBF4" w14:textId="77777777" w:rsidR="00780AF1" w:rsidRPr="00B152C6" w:rsidRDefault="00780AF1" w:rsidP="00780AF1">
            <w:pPr>
              <w:pStyle w:val="tac0"/>
              <w:keepNext w:val="0"/>
              <w:rPr>
                <w:rFonts w:eastAsia="SimSun"/>
                <w:lang w:val="en-GB" w:eastAsia="zh-CN"/>
              </w:rPr>
            </w:pPr>
            <w:r>
              <w:rPr>
                <w:rFonts w:eastAsia="SimSun" w:hint="eastAsia"/>
                <w:lang w:val="en-GB" w:eastAsia="zh-CN"/>
              </w:rPr>
              <w:t>4</w:t>
            </w:r>
          </w:p>
        </w:tc>
        <w:tc>
          <w:tcPr>
            <w:tcW w:w="26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E51847" w14:textId="77777777" w:rsidR="00780AF1" w:rsidRPr="00064EEE" w:rsidRDefault="00780AF1" w:rsidP="00780AF1">
            <w:pPr>
              <w:pStyle w:val="tac0"/>
              <w:keepNext w:val="0"/>
              <w:rPr>
                <w:lang w:val="en-GB"/>
              </w:rPr>
            </w:pPr>
            <w:r>
              <w:rPr>
                <w:rFonts w:eastAsia="SimSun" w:hint="eastAsia"/>
                <w:lang w:val="en-GB" w:eastAsia="zh-CN"/>
              </w:rPr>
              <w:t>4</w:t>
            </w:r>
          </w:p>
        </w:tc>
        <w:tc>
          <w:tcPr>
            <w:tcW w:w="2534" w:type="dxa"/>
            <w:tcBorders>
              <w:top w:val="single" w:sz="4" w:space="0" w:color="auto"/>
              <w:left w:val="single" w:sz="4" w:space="0" w:color="auto"/>
              <w:bottom w:val="single" w:sz="4" w:space="0" w:color="auto"/>
              <w:right w:val="single" w:sz="4" w:space="0" w:color="auto"/>
            </w:tcBorders>
            <w:vAlign w:val="center"/>
          </w:tcPr>
          <w:p w14:paraId="1AE12035" w14:textId="77777777" w:rsidR="00780AF1" w:rsidRDefault="00780AF1" w:rsidP="00780AF1">
            <w:pPr>
              <w:pStyle w:val="tac0"/>
              <w:keepNext w:val="0"/>
              <w:rPr>
                <w:rFonts w:eastAsia="SimSun"/>
                <w:lang w:val="en-GB" w:eastAsia="zh-CN"/>
              </w:rPr>
            </w:pPr>
            <w:r>
              <w:rPr>
                <w:rFonts w:eastAsia="SimSun" w:hint="eastAsia"/>
                <w:lang w:val="en-GB" w:eastAsia="zh-CN"/>
              </w:rPr>
              <w:t>4</w:t>
            </w:r>
          </w:p>
        </w:tc>
      </w:tr>
      <w:tr w:rsidR="00780AF1" w:rsidRPr="00290CB4" w14:paraId="63BCAB72" w14:textId="77777777" w:rsidTr="00780AF1">
        <w:trPr>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3073F657" w14:textId="77777777" w:rsidR="00780AF1" w:rsidRPr="00064EEE" w:rsidRDefault="00780AF1" w:rsidP="00780AF1">
            <w:pPr>
              <w:pStyle w:val="tac0"/>
              <w:keepNext w:val="0"/>
              <w:rPr>
                <w:sz w:val="15"/>
                <w:szCs w:val="15"/>
                <w:lang w:val="en-GB"/>
              </w:rPr>
            </w:pPr>
            <w:r w:rsidRPr="00064EEE">
              <w:rPr>
                <w:lang w:val="en-AU"/>
              </w:rPr>
              <w:t>Subband differential CQI codeword 1</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BBE3DC5" w14:textId="77777777" w:rsidR="00780AF1" w:rsidRPr="00A635A0" w:rsidRDefault="00780AF1" w:rsidP="00780AF1">
            <w:pPr>
              <w:pStyle w:val="tac0"/>
              <w:keepNext w:val="0"/>
              <w:rPr>
                <w:rFonts w:eastAsia="SimSun"/>
                <w:lang w:val="en-GB" w:eastAsia="zh-CN"/>
              </w:rPr>
            </w:pPr>
            <w:r>
              <w:rPr>
                <w:rFonts w:eastAsia="SimSun" w:hint="eastAsia"/>
                <w:lang w:val="en-GB" w:eastAsia="zh-CN"/>
              </w:rPr>
              <w:t>2</w:t>
            </w:r>
          </w:p>
        </w:tc>
        <w:tc>
          <w:tcPr>
            <w:tcW w:w="1754" w:type="dxa"/>
            <w:tcBorders>
              <w:top w:val="single" w:sz="4" w:space="0" w:color="auto"/>
              <w:left w:val="single" w:sz="4" w:space="0" w:color="auto"/>
              <w:bottom w:val="single" w:sz="4" w:space="0" w:color="auto"/>
              <w:right w:val="single" w:sz="4" w:space="0" w:color="auto"/>
            </w:tcBorders>
            <w:vAlign w:val="center"/>
          </w:tcPr>
          <w:p w14:paraId="7C54AA6B" w14:textId="77777777" w:rsidR="00780AF1" w:rsidRPr="00B152C6" w:rsidRDefault="00780AF1" w:rsidP="00780AF1">
            <w:pPr>
              <w:pStyle w:val="tac0"/>
              <w:keepNext w:val="0"/>
              <w:rPr>
                <w:rFonts w:eastAsia="SimSun"/>
                <w:lang w:val="en-GB" w:eastAsia="zh-CN"/>
              </w:rPr>
            </w:pPr>
            <w:r>
              <w:rPr>
                <w:rFonts w:eastAsia="SimSun" w:hint="eastAsia"/>
                <w:lang w:val="en-GB" w:eastAsia="zh-CN"/>
              </w:rPr>
              <w:t>2</w:t>
            </w:r>
          </w:p>
        </w:tc>
        <w:tc>
          <w:tcPr>
            <w:tcW w:w="26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71AD4D0" w14:textId="77777777" w:rsidR="00780AF1" w:rsidRPr="00064EEE" w:rsidRDefault="00780AF1" w:rsidP="00780AF1">
            <w:pPr>
              <w:pStyle w:val="tac0"/>
              <w:keepNext w:val="0"/>
              <w:rPr>
                <w:lang w:val="en-GB"/>
              </w:rPr>
            </w:pPr>
            <w:r>
              <w:rPr>
                <w:rFonts w:eastAsia="SimSun" w:hint="eastAsia"/>
                <w:lang w:val="en-GB" w:eastAsia="zh-CN"/>
              </w:rPr>
              <w:t>2</w:t>
            </w:r>
          </w:p>
        </w:tc>
        <w:tc>
          <w:tcPr>
            <w:tcW w:w="2534" w:type="dxa"/>
            <w:tcBorders>
              <w:top w:val="single" w:sz="4" w:space="0" w:color="auto"/>
              <w:left w:val="single" w:sz="4" w:space="0" w:color="auto"/>
              <w:bottom w:val="single" w:sz="4" w:space="0" w:color="auto"/>
              <w:right w:val="single" w:sz="4" w:space="0" w:color="auto"/>
            </w:tcBorders>
            <w:vAlign w:val="center"/>
          </w:tcPr>
          <w:p w14:paraId="3B6318D6" w14:textId="77777777" w:rsidR="00780AF1" w:rsidRDefault="00780AF1" w:rsidP="00780AF1">
            <w:pPr>
              <w:pStyle w:val="tac0"/>
              <w:keepNext w:val="0"/>
              <w:rPr>
                <w:rFonts w:eastAsia="SimSun"/>
                <w:lang w:val="en-GB" w:eastAsia="zh-CN"/>
              </w:rPr>
            </w:pPr>
            <w:r>
              <w:rPr>
                <w:rFonts w:eastAsia="SimSun" w:hint="eastAsia"/>
                <w:lang w:val="en-GB" w:eastAsia="zh-CN"/>
              </w:rPr>
              <w:t>2</w:t>
            </w:r>
          </w:p>
        </w:tc>
      </w:tr>
      <w:tr w:rsidR="00780AF1" w:rsidRPr="00290CB4" w14:paraId="6213E203" w14:textId="77777777" w:rsidTr="00780AF1">
        <w:trPr>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580A2F38" w14:textId="77777777" w:rsidR="00780AF1" w:rsidRPr="00064EEE" w:rsidRDefault="00780AF1" w:rsidP="00780AF1">
            <w:pPr>
              <w:pStyle w:val="tac0"/>
              <w:keepNext w:val="0"/>
              <w:rPr>
                <w:sz w:val="15"/>
                <w:szCs w:val="15"/>
                <w:lang w:val="en-GB"/>
              </w:rPr>
            </w:pPr>
            <w:r w:rsidRPr="00064EEE">
              <w:rPr>
                <w:lang w:val="en-AU"/>
              </w:rPr>
              <w:t>Position of the M selected subbands</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9C26C62" w14:textId="77777777" w:rsidR="00780AF1" w:rsidRPr="00064EEE" w:rsidRDefault="00780AF1" w:rsidP="00780AF1">
            <w:pPr>
              <w:pStyle w:val="tac0"/>
              <w:keepNext w:val="0"/>
              <w:rPr>
                <w:sz w:val="15"/>
                <w:szCs w:val="15"/>
                <w:lang w:val="en-GB"/>
              </w:rPr>
            </w:pPr>
            <w:r w:rsidRPr="00E54724">
              <w:rPr>
                <w:position w:val="-4"/>
              </w:rPr>
              <w:object w:dxaOrig="200" w:dyaOrig="220" w14:anchorId="3A61756D">
                <v:shape id="_x0000_i2204" type="#_x0000_t75" style="width:9.9pt;height:11.1pt" o:ole="">
                  <v:imagedata r:id="rId1660" o:title=""/>
                </v:shape>
                <o:OLEObject Type="Embed" ProgID="Equation.3" ShapeID="_x0000_i2204" DrawAspect="Content" ObjectID="_1578895086" r:id="rId1753"/>
              </w:object>
            </w:r>
          </w:p>
        </w:tc>
        <w:tc>
          <w:tcPr>
            <w:tcW w:w="1754" w:type="dxa"/>
            <w:tcBorders>
              <w:top w:val="single" w:sz="4" w:space="0" w:color="auto"/>
              <w:left w:val="single" w:sz="4" w:space="0" w:color="auto"/>
              <w:bottom w:val="single" w:sz="4" w:space="0" w:color="auto"/>
              <w:right w:val="single" w:sz="4" w:space="0" w:color="auto"/>
            </w:tcBorders>
            <w:vAlign w:val="center"/>
          </w:tcPr>
          <w:p w14:paraId="52C4BACD" w14:textId="77777777" w:rsidR="00780AF1" w:rsidRDefault="00780AF1" w:rsidP="00780AF1">
            <w:pPr>
              <w:pStyle w:val="tac0"/>
              <w:keepNext w:val="0"/>
              <w:rPr>
                <w:rFonts w:eastAsia="SimSun"/>
                <w:lang w:val="en-GB" w:eastAsia="zh-CN"/>
              </w:rPr>
            </w:pPr>
            <w:r w:rsidRPr="00E54724">
              <w:rPr>
                <w:position w:val="-4"/>
              </w:rPr>
              <w:object w:dxaOrig="200" w:dyaOrig="220" w14:anchorId="47E2B588">
                <v:shape id="_x0000_i2205" type="#_x0000_t75" style="width:9.9pt;height:11.1pt" o:ole="">
                  <v:imagedata r:id="rId1660" o:title=""/>
                </v:shape>
                <o:OLEObject Type="Embed" ProgID="Equation.3" ShapeID="_x0000_i2205" DrawAspect="Content" ObjectID="_1578895087" r:id="rId1754"/>
              </w:object>
            </w:r>
          </w:p>
        </w:tc>
        <w:tc>
          <w:tcPr>
            <w:tcW w:w="26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03F2416" w14:textId="77777777" w:rsidR="00780AF1" w:rsidRPr="00064EEE" w:rsidRDefault="00780AF1" w:rsidP="00780AF1">
            <w:pPr>
              <w:pStyle w:val="tac0"/>
              <w:keepNext w:val="0"/>
              <w:rPr>
                <w:sz w:val="15"/>
                <w:szCs w:val="15"/>
                <w:lang w:val="en-GB"/>
              </w:rPr>
            </w:pPr>
            <w:r w:rsidRPr="00FE66B9">
              <w:rPr>
                <w:position w:val="-4"/>
              </w:rPr>
              <w:object w:dxaOrig="200" w:dyaOrig="240" w14:anchorId="5F5B0190">
                <v:shape id="_x0000_i2206" type="#_x0000_t75" style="width:10.2pt;height:12pt" o:ole="">
                  <v:imagedata r:id="rId1740" o:title=""/>
                </v:shape>
                <o:OLEObject Type="Embed" ProgID="Equation.DSMT4" ShapeID="_x0000_i2206" DrawAspect="Content" ObjectID="_1578895088" r:id="rId1755"/>
              </w:object>
            </w:r>
          </w:p>
        </w:tc>
        <w:tc>
          <w:tcPr>
            <w:tcW w:w="2534" w:type="dxa"/>
            <w:tcBorders>
              <w:top w:val="single" w:sz="4" w:space="0" w:color="auto"/>
              <w:left w:val="single" w:sz="4" w:space="0" w:color="auto"/>
              <w:bottom w:val="single" w:sz="4" w:space="0" w:color="auto"/>
              <w:right w:val="single" w:sz="4" w:space="0" w:color="auto"/>
            </w:tcBorders>
            <w:vAlign w:val="center"/>
          </w:tcPr>
          <w:p w14:paraId="7158431F" w14:textId="77777777" w:rsidR="00780AF1" w:rsidRDefault="00780AF1" w:rsidP="00780AF1">
            <w:pPr>
              <w:pStyle w:val="tac0"/>
              <w:keepNext w:val="0"/>
            </w:pPr>
            <w:r w:rsidRPr="00FE66B9">
              <w:rPr>
                <w:position w:val="-4"/>
              </w:rPr>
              <w:object w:dxaOrig="200" w:dyaOrig="240" w14:anchorId="4157E560">
                <v:shape id="_x0000_i2207" type="#_x0000_t75" style="width:10.2pt;height:12pt" o:ole="">
                  <v:imagedata r:id="rId1740" o:title=""/>
                </v:shape>
                <o:OLEObject Type="Embed" ProgID="Equation.DSMT4" ShapeID="_x0000_i2207" DrawAspect="Content" ObjectID="_1578895089" r:id="rId1756"/>
              </w:object>
            </w:r>
          </w:p>
        </w:tc>
      </w:tr>
      <w:tr w:rsidR="00780AF1" w:rsidRPr="00290CB4" w14:paraId="53E9EF28" w14:textId="77777777" w:rsidTr="00780AF1">
        <w:trPr>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2FD280B5" w14:textId="77777777" w:rsidR="00780AF1" w:rsidRPr="00087165" w:rsidRDefault="00780AF1" w:rsidP="00780AF1">
            <w:pPr>
              <w:pStyle w:val="tac0"/>
              <w:keepNext w:val="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9A05DA5" w14:textId="77777777" w:rsidR="00780AF1" w:rsidRPr="00BC2EC0" w:rsidRDefault="00780AF1" w:rsidP="00780AF1">
            <w:pPr>
              <w:pStyle w:val="tac0"/>
              <w:keepNext w:val="0"/>
              <w:rPr>
                <w:rFonts w:eastAsia="SimSun"/>
                <w:color w:val="FF0000"/>
                <w:lang w:val="en-GB" w:eastAsia="zh-CN"/>
              </w:rPr>
            </w:pPr>
            <w:r w:rsidRPr="00DE0ACB">
              <w:rPr>
                <w:position w:val="-14"/>
                <w:lang w:eastAsia="zh-CN"/>
              </w:rPr>
              <w:object w:dxaOrig="1680" w:dyaOrig="400" w14:anchorId="64077B93">
                <v:shape id="_x0000_i2208" type="#_x0000_t75" style="width:84.6pt;height:20.1pt" o:ole="">
                  <v:imagedata r:id="rId1154" o:title=""/>
                </v:shape>
                <o:OLEObject Type="Embed" ProgID="Equation.DSMT4" ShapeID="_x0000_i2208" DrawAspect="Content" ObjectID="_1578895090" r:id="rId1757"/>
              </w:object>
            </w:r>
          </w:p>
        </w:tc>
        <w:tc>
          <w:tcPr>
            <w:tcW w:w="1754" w:type="dxa"/>
            <w:tcBorders>
              <w:top w:val="single" w:sz="4" w:space="0" w:color="auto"/>
              <w:left w:val="single" w:sz="4" w:space="0" w:color="auto"/>
              <w:bottom w:val="single" w:sz="4" w:space="0" w:color="auto"/>
              <w:right w:val="single" w:sz="4" w:space="0" w:color="auto"/>
            </w:tcBorders>
            <w:vAlign w:val="center"/>
          </w:tcPr>
          <w:p w14:paraId="58355E21" w14:textId="77777777" w:rsidR="00780AF1" w:rsidRDefault="00780AF1" w:rsidP="00780AF1">
            <w:pPr>
              <w:pStyle w:val="tac0"/>
              <w:keepNext w:val="0"/>
              <w:rPr>
                <w:rFonts w:eastAsia="SimSun"/>
                <w:lang w:val="en-GB" w:eastAsia="zh-CN"/>
              </w:rPr>
            </w:pPr>
            <w:r w:rsidRPr="00DE0ACB">
              <w:rPr>
                <w:position w:val="-14"/>
                <w:lang w:eastAsia="zh-CN"/>
              </w:rPr>
              <w:object w:dxaOrig="1680" w:dyaOrig="400" w14:anchorId="0E1C9F3B">
                <v:shape id="_x0000_i2209" type="#_x0000_t75" style="width:84.6pt;height:20.1pt" o:ole="">
                  <v:imagedata r:id="rId1154" o:title=""/>
                </v:shape>
                <o:OLEObject Type="Embed" ProgID="Equation.DSMT4" ShapeID="_x0000_i2209" DrawAspect="Content" ObjectID="_1578895091" r:id="rId1758"/>
              </w:object>
            </w:r>
          </w:p>
        </w:tc>
        <w:tc>
          <w:tcPr>
            <w:tcW w:w="26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68F401" w14:textId="77777777" w:rsidR="00780AF1" w:rsidRPr="00064EEE" w:rsidRDefault="00780AF1" w:rsidP="00780AF1">
            <w:pPr>
              <w:pStyle w:val="tac0"/>
              <w:keepNext w:val="0"/>
              <w:rPr>
                <w:lang w:val="en-GB"/>
              </w:rPr>
            </w:pPr>
            <w:r w:rsidRPr="00DE0ACB">
              <w:rPr>
                <w:position w:val="-14"/>
                <w:lang w:eastAsia="zh-CN"/>
              </w:rPr>
              <w:object w:dxaOrig="1680" w:dyaOrig="400" w14:anchorId="7B155254">
                <v:shape id="_x0000_i2210" type="#_x0000_t75" style="width:84.6pt;height:20.1pt" o:ole="">
                  <v:imagedata r:id="rId1154" o:title=""/>
                </v:shape>
                <o:OLEObject Type="Embed" ProgID="Equation.DSMT4" ShapeID="_x0000_i2210" DrawAspect="Content" ObjectID="_1578895092" r:id="rId1759"/>
              </w:object>
            </w:r>
          </w:p>
        </w:tc>
        <w:tc>
          <w:tcPr>
            <w:tcW w:w="2534" w:type="dxa"/>
            <w:tcBorders>
              <w:top w:val="single" w:sz="4" w:space="0" w:color="auto"/>
              <w:left w:val="single" w:sz="4" w:space="0" w:color="auto"/>
              <w:bottom w:val="single" w:sz="4" w:space="0" w:color="auto"/>
              <w:right w:val="single" w:sz="4" w:space="0" w:color="auto"/>
            </w:tcBorders>
          </w:tcPr>
          <w:p w14:paraId="5F657FEF" w14:textId="77777777" w:rsidR="00780AF1" w:rsidRDefault="00780AF1" w:rsidP="00780AF1">
            <w:pPr>
              <w:pStyle w:val="tac0"/>
              <w:keepNext w:val="0"/>
              <w:rPr>
                <w:rFonts w:eastAsia="SimSun"/>
                <w:lang w:val="en-GB" w:eastAsia="zh-CN"/>
              </w:rPr>
            </w:pPr>
            <w:r w:rsidRPr="00DE0ACB">
              <w:rPr>
                <w:position w:val="-14"/>
                <w:lang w:eastAsia="zh-CN"/>
              </w:rPr>
              <w:object w:dxaOrig="1680" w:dyaOrig="400" w14:anchorId="7C044DAF">
                <v:shape id="_x0000_i2211" type="#_x0000_t75" style="width:84.6pt;height:20.1pt" o:ole="">
                  <v:imagedata r:id="rId1154" o:title=""/>
                </v:shape>
                <o:OLEObject Type="Embed" ProgID="Equation.DSMT4" ShapeID="_x0000_i2211" DrawAspect="Content" ObjectID="_1578895093" r:id="rId1760"/>
              </w:object>
            </w:r>
          </w:p>
        </w:tc>
      </w:tr>
      <w:tr w:rsidR="00780AF1" w:rsidRPr="00290CB4" w14:paraId="0F4FC2E5" w14:textId="77777777" w:rsidTr="00780AF1">
        <w:trPr>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5088AA9F" w14:textId="77777777" w:rsidR="00780AF1" w:rsidRPr="00064EEE" w:rsidRDefault="00780AF1" w:rsidP="00780AF1">
            <w:pPr>
              <w:pStyle w:val="tac0"/>
              <w:keepNext w:val="0"/>
              <w:rPr>
                <w:lang w:val="en-GB"/>
              </w:rPr>
            </w:pPr>
            <w:r>
              <w:t xml:space="preserve">Wideband first PMI </w:t>
            </w:r>
            <w:r>
              <w:rPr>
                <w:iCs/>
              </w:rPr>
              <w:t>i</w:t>
            </w:r>
            <w:r>
              <w:t>1</w:t>
            </w:r>
            <w:r>
              <w:rPr>
                <w:lang w:eastAsia="zh-CN"/>
              </w:rPr>
              <w:t>,2</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6066E7B" w14:textId="77777777" w:rsidR="00780AF1" w:rsidRPr="00BC2EC0" w:rsidRDefault="00780AF1" w:rsidP="00780AF1">
            <w:pPr>
              <w:pStyle w:val="tac0"/>
              <w:keepNext w:val="0"/>
              <w:rPr>
                <w:rFonts w:eastAsia="SimSun"/>
                <w:color w:val="FF0000"/>
                <w:kern w:val="2"/>
                <w:lang w:val="en-GB" w:eastAsia="zh-CN"/>
              </w:rPr>
            </w:pPr>
            <w:r w:rsidRPr="00DE0ACB">
              <w:rPr>
                <w:position w:val="-14"/>
                <w:lang w:eastAsia="zh-CN"/>
              </w:rPr>
              <w:object w:dxaOrig="1740" w:dyaOrig="400" w14:anchorId="4C252570">
                <v:shape id="_x0000_i2212" type="#_x0000_t75" style="width:87.3pt;height:20.1pt" o:ole="">
                  <v:imagedata r:id="rId1159" o:title=""/>
                </v:shape>
                <o:OLEObject Type="Embed" ProgID="Equation.DSMT4" ShapeID="_x0000_i2212" DrawAspect="Content" ObjectID="_1578895094" r:id="rId1761"/>
              </w:object>
            </w:r>
          </w:p>
        </w:tc>
        <w:tc>
          <w:tcPr>
            <w:tcW w:w="1754" w:type="dxa"/>
            <w:tcBorders>
              <w:top w:val="single" w:sz="4" w:space="0" w:color="auto"/>
              <w:left w:val="single" w:sz="4" w:space="0" w:color="auto"/>
              <w:bottom w:val="single" w:sz="4" w:space="0" w:color="auto"/>
              <w:right w:val="single" w:sz="4" w:space="0" w:color="auto"/>
            </w:tcBorders>
            <w:vAlign w:val="center"/>
          </w:tcPr>
          <w:p w14:paraId="5FC91A8E" w14:textId="77777777" w:rsidR="00780AF1" w:rsidRDefault="00780AF1" w:rsidP="00780AF1">
            <w:pPr>
              <w:pStyle w:val="tac0"/>
              <w:keepNext w:val="0"/>
              <w:rPr>
                <w:rFonts w:eastAsia="SimSun"/>
                <w:lang w:val="en-GB" w:eastAsia="zh-CN"/>
              </w:rPr>
            </w:pPr>
            <w:r w:rsidRPr="00DE0ACB">
              <w:rPr>
                <w:position w:val="-14"/>
                <w:lang w:eastAsia="zh-CN"/>
              </w:rPr>
              <w:object w:dxaOrig="1740" w:dyaOrig="400" w14:anchorId="481A250F">
                <v:shape id="_x0000_i2213" type="#_x0000_t75" style="width:87.3pt;height:20.1pt" o:ole="">
                  <v:imagedata r:id="rId1159" o:title=""/>
                </v:shape>
                <o:OLEObject Type="Embed" ProgID="Equation.DSMT4" ShapeID="_x0000_i2213" DrawAspect="Content" ObjectID="_1578895095" r:id="rId1762"/>
              </w:object>
            </w:r>
          </w:p>
        </w:tc>
        <w:tc>
          <w:tcPr>
            <w:tcW w:w="26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10CAA6E" w14:textId="77777777" w:rsidR="00780AF1" w:rsidRPr="00064EEE" w:rsidRDefault="00780AF1" w:rsidP="00780AF1">
            <w:pPr>
              <w:pStyle w:val="tac0"/>
              <w:keepNext w:val="0"/>
              <w:rPr>
                <w:lang w:val="en-GB"/>
              </w:rPr>
            </w:pPr>
            <w:r w:rsidRPr="00DE0ACB">
              <w:rPr>
                <w:position w:val="-14"/>
                <w:lang w:eastAsia="zh-CN"/>
              </w:rPr>
              <w:object w:dxaOrig="1740" w:dyaOrig="400" w14:anchorId="2E0C9574">
                <v:shape id="_x0000_i2214" type="#_x0000_t75" style="width:87.3pt;height:20.1pt" o:ole="">
                  <v:imagedata r:id="rId1159" o:title=""/>
                </v:shape>
                <o:OLEObject Type="Embed" ProgID="Equation.DSMT4" ShapeID="_x0000_i2214" DrawAspect="Content" ObjectID="_1578895096" r:id="rId1763"/>
              </w:object>
            </w:r>
          </w:p>
        </w:tc>
        <w:tc>
          <w:tcPr>
            <w:tcW w:w="2534" w:type="dxa"/>
            <w:tcBorders>
              <w:top w:val="single" w:sz="4" w:space="0" w:color="auto"/>
              <w:left w:val="single" w:sz="4" w:space="0" w:color="auto"/>
              <w:bottom w:val="single" w:sz="4" w:space="0" w:color="auto"/>
              <w:right w:val="single" w:sz="4" w:space="0" w:color="auto"/>
            </w:tcBorders>
          </w:tcPr>
          <w:p w14:paraId="1DF30692" w14:textId="77777777" w:rsidR="00780AF1" w:rsidRDefault="00780AF1" w:rsidP="00780AF1">
            <w:pPr>
              <w:pStyle w:val="tac0"/>
              <w:keepNext w:val="0"/>
              <w:rPr>
                <w:rFonts w:eastAsia="SimSun"/>
                <w:lang w:val="en-GB" w:eastAsia="zh-CN"/>
              </w:rPr>
            </w:pPr>
            <w:r w:rsidRPr="00DE0ACB">
              <w:rPr>
                <w:position w:val="-14"/>
                <w:lang w:eastAsia="zh-CN"/>
              </w:rPr>
              <w:object w:dxaOrig="1740" w:dyaOrig="400" w14:anchorId="33CE5749">
                <v:shape id="_x0000_i2215" type="#_x0000_t75" style="width:87.3pt;height:20.1pt" o:ole="">
                  <v:imagedata r:id="rId1159" o:title=""/>
                </v:shape>
                <o:OLEObject Type="Embed" ProgID="Equation.DSMT4" ShapeID="_x0000_i2215" DrawAspect="Content" ObjectID="_1578895097" r:id="rId1764"/>
              </w:object>
            </w:r>
          </w:p>
        </w:tc>
      </w:tr>
      <w:tr w:rsidR="00780AF1" w:rsidRPr="00290CB4" w14:paraId="5D150457" w14:textId="77777777" w:rsidTr="00780AF1">
        <w:trPr>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01F472FC" w14:textId="77777777" w:rsidR="00780AF1" w:rsidRPr="00064EEE" w:rsidRDefault="00780AF1" w:rsidP="00780AF1">
            <w:pPr>
              <w:pStyle w:val="tac0"/>
              <w:keepNext w:val="0"/>
              <w:rPr>
                <w:lang w:val="en-GB"/>
              </w:rPr>
            </w:pPr>
            <w:r w:rsidRPr="00E54724">
              <w:rPr>
                <w:lang w:val="en-GB"/>
              </w:rPr>
              <w:t>Wideband second PMI i2</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9EBCBF8" w14:textId="77777777" w:rsidR="00780AF1" w:rsidRPr="005746B1" w:rsidRDefault="00780AF1" w:rsidP="00780AF1">
            <w:pPr>
              <w:pStyle w:val="tac0"/>
              <w:keepNext w:val="0"/>
              <w:rPr>
                <w:rFonts w:eastAsia="SimSun"/>
                <w:lang w:val="en-GB" w:eastAsia="zh-CN"/>
              </w:rPr>
            </w:pPr>
            <w:r>
              <w:rPr>
                <w:rFonts w:eastAsia="SimSun" w:hint="eastAsia"/>
                <w:lang w:val="en-GB" w:eastAsia="zh-CN"/>
              </w:rPr>
              <w:t>0</w:t>
            </w:r>
          </w:p>
        </w:tc>
        <w:tc>
          <w:tcPr>
            <w:tcW w:w="1754" w:type="dxa"/>
            <w:tcBorders>
              <w:top w:val="single" w:sz="4" w:space="0" w:color="auto"/>
              <w:left w:val="single" w:sz="4" w:space="0" w:color="auto"/>
              <w:bottom w:val="single" w:sz="4" w:space="0" w:color="auto"/>
              <w:right w:val="single" w:sz="4" w:space="0" w:color="auto"/>
            </w:tcBorders>
            <w:vAlign w:val="center"/>
          </w:tcPr>
          <w:p w14:paraId="05FCB933" w14:textId="77777777" w:rsidR="00780AF1" w:rsidRPr="005746B1" w:rsidRDefault="00780AF1" w:rsidP="00780AF1">
            <w:pPr>
              <w:pStyle w:val="tac0"/>
              <w:keepNext w:val="0"/>
              <w:rPr>
                <w:rFonts w:eastAsia="SimSun"/>
                <w:lang w:val="en-GB" w:eastAsia="zh-CN"/>
              </w:rPr>
            </w:pPr>
            <w:r>
              <w:rPr>
                <w:rFonts w:eastAsia="SimSun" w:hint="eastAsia"/>
                <w:lang w:val="en-GB" w:eastAsia="zh-CN"/>
              </w:rPr>
              <w:t>0</w:t>
            </w:r>
          </w:p>
        </w:tc>
        <w:tc>
          <w:tcPr>
            <w:tcW w:w="26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598450" w14:textId="77777777" w:rsidR="00780AF1" w:rsidRPr="00064EEE" w:rsidRDefault="00780AF1" w:rsidP="00780AF1">
            <w:pPr>
              <w:pStyle w:val="tac0"/>
              <w:keepNext w:val="0"/>
              <w:rPr>
                <w:lang w:val="en-GB"/>
              </w:rPr>
            </w:pPr>
            <w:r>
              <w:rPr>
                <w:rFonts w:eastAsia="SimSun" w:hint="eastAsia"/>
                <w:lang w:val="en-GB" w:eastAsia="zh-CN"/>
              </w:rPr>
              <w:t>0</w:t>
            </w:r>
          </w:p>
        </w:tc>
        <w:tc>
          <w:tcPr>
            <w:tcW w:w="2534" w:type="dxa"/>
            <w:tcBorders>
              <w:top w:val="single" w:sz="4" w:space="0" w:color="auto"/>
              <w:left w:val="single" w:sz="4" w:space="0" w:color="auto"/>
              <w:bottom w:val="single" w:sz="4" w:space="0" w:color="auto"/>
              <w:right w:val="single" w:sz="4" w:space="0" w:color="auto"/>
            </w:tcBorders>
            <w:vAlign w:val="center"/>
          </w:tcPr>
          <w:p w14:paraId="4435C009" w14:textId="77777777" w:rsidR="00780AF1" w:rsidRDefault="00780AF1" w:rsidP="00780AF1">
            <w:pPr>
              <w:pStyle w:val="tac0"/>
              <w:keepNext w:val="0"/>
              <w:rPr>
                <w:rFonts w:eastAsia="SimSun"/>
                <w:lang w:val="en-GB" w:eastAsia="zh-CN"/>
              </w:rPr>
            </w:pPr>
            <w:r>
              <w:rPr>
                <w:rFonts w:eastAsia="SimSun" w:hint="eastAsia"/>
                <w:lang w:val="en-GB" w:eastAsia="zh-CN"/>
              </w:rPr>
              <w:t>0</w:t>
            </w:r>
          </w:p>
        </w:tc>
      </w:tr>
      <w:tr w:rsidR="00780AF1" w:rsidRPr="00290CB4" w14:paraId="7A962980" w14:textId="77777777" w:rsidTr="00780AF1">
        <w:trPr>
          <w:trHeight w:val="148"/>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0A546D1A" w14:textId="77777777" w:rsidR="00780AF1" w:rsidRPr="00064EEE" w:rsidRDefault="00780AF1" w:rsidP="00780AF1">
            <w:pPr>
              <w:pStyle w:val="tac0"/>
              <w:keepNext w:val="0"/>
              <w:rPr>
                <w:lang w:val="en-GB"/>
              </w:rPr>
            </w:pPr>
            <w:r w:rsidRPr="00064EEE">
              <w:rPr>
                <w:lang w:val="en-GB"/>
              </w:rPr>
              <w:t xml:space="preserve">Subband second PMI </w:t>
            </w:r>
            <w:r w:rsidRPr="00064EEE">
              <w:rPr>
                <w:iCs/>
                <w:lang w:val="en-GB"/>
              </w:rPr>
              <w:t>i</w:t>
            </w:r>
            <w:r w:rsidRPr="00064EEE">
              <w:rPr>
                <w:lang w:val="en-GB"/>
              </w:rPr>
              <w:t>2</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3EA3CB5" w14:textId="77777777" w:rsidR="00780AF1" w:rsidRPr="005746B1" w:rsidRDefault="00780AF1" w:rsidP="00780AF1">
            <w:pPr>
              <w:pStyle w:val="tac0"/>
              <w:keepNext w:val="0"/>
              <w:rPr>
                <w:rFonts w:eastAsia="SimSun"/>
                <w:lang w:val="en-GB" w:eastAsia="zh-CN"/>
              </w:rPr>
            </w:pPr>
            <w:r>
              <w:rPr>
                <w:rFonts w:eastAsia="SimSun" w:hint="eastAsia"/>
                <w:lang w:val="en-GB" w:eastAsia="zh-CN"/>
              </w:rPr>
              <w:t>0</w:t>
            </w:r>
          </w:p>
        </w:tc>
        <w:tc>
          <w:tcPr>
            <w:tcW w:w="1754" w:type="dxa"/>
            <w:tcBorders>
              <w:top w:val="single" w:sz="4" w:space="0" w:color="auto"/>
              <w:left w:val="single" w:sz="4" w:space="0" w:color="auto"/>
              <w:bottom w:val="single" w:sz="4" w:space="0" w:color="auto"/>
              <w:right w:val="single" w:sz="4" w:space="0" w:color="auto"/>
            </w:tcBorders>
            <w:vAlign w:val="center"/>
          </w:tcPr>
          <w:p w14:paraId="2C27E9C9" w14:textId="77777777" w:rsidR="00780AF1" w:rsidRPr="005746B1" w:rsidRDefault="00780AF1" w:rsidP="00780AF1">
            <w:pPr>
              <w:pStyle w:val="tac0"/>
              <w:keepNext w:val="0"/>
              <w:rPr>
                <w:rFonts w:eastAsia="SimSun"/>
                <w:lang w:val="en-GB" w:eastAsia="zh-CN"/>
              </w:rPr>
            </w:pPr>
            <w:r>
              <w:rPr>
                <w:rFonts w:eastAsia="SimSun" w:hint="eastAsia"/>
                <w:lang w:val="en-GB" w:eastAsia="zh-CN"/>
              </w:rPr>
              <w:t>0</w:t>
            </w:r>
          </w:p>
        </w:tc>
        <w:tc>
          <w:tcPr>
            <w:tcW w:w="26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408B6E" w14:textId="77777777" w:rsidR="00780AF1" w:rsidRPr="00064EEE" w:rsidRDefault="00780AF1" w:rsidP="00780AF1">
            <w:pPr>
              <w:pStyle w:val="tac0"/>
              <w:keepNext w:val="0"/>
              <w:rPr>
                <w:lang w:val="en-GB"/>
              </w:rPr>
            </w:pPr>
            <w:r>
              <w:rPr>
                <w:rFonts w:eastAsia="SimSun" w:hint="eastAsia"/>
                <w:lang w:val="en-GB" w:eastAsia="zh-CN"/>
              </w:rPr>
              <w:t>0</w:t>
            </w:r>
          </w:p>
        </w:tc>
        <w:tc>
          <w:tcPr>
            <w:tcW w:w="2534" w:type="dxa"/>
            <w:tcBorders>
              <w:top w:val="single" w:sz="4" w:space="0" w:color="auto"/>
              <w:left w:val="single" w:sz="4" w:space="0" w:color="auto"/>
              <w:bottom w:val="single" w:sz="4" w:space="0" w:color="auto"/>
              <w:right w:val="single" w:sz="4" w:space="0" w:color="auto"/>
            </w:tcBorders>
            <w:vAlign w:val="center"/>
          </w:tcPr>
          <w:p w14:paraId="5131B268" w14:textId="77777777" w:rsidR="00780AF1" w:rsidRDefault="00780AF1" w:rsidP="00780AF1">
            <w:pPr>
              <w:pStyle w:val="tac0"/>
              <w:keepNext w:val="0"/>
              <w:rPr>
                <w:rFonts w:eastAsia="SimSun"/>
                <w:lang w:val="en-GB" w:eastAsia="zh-CN"/>
              </w:rPr>
            </w:pPr>
            <w:r>
              <w:rPr>
                <w:rFonts w:eastAsia="SimSun" w:hint="eastAsia"/>
                <w:lang w:val="en-GB" w:eastAsia="zh-CN"/>
              </w:rPr>
              <w:t>0</w:t>
            </w:r>
          </w:p>
        </w:tc>
      </w:tr>
    </w:tbl>
    <w:p w14:paraId="6DC31F04" w14:textId="77777777" w:rsidR="00B27983" w:rsidRPr="00BA603A" w:rsidRDefault="00B27983" w:rsidP="00B27983">
      <w:pPr>
        <w:rPr>
          <w:lang w:eastAsia="zh-CN"/>
        </w:rPr>
      </w:pPr>
    </w:p>
    <w:p w14:paraId="7189BEAE" w14:textId="1D961D03" w:rsidR="00B27983" w:rsidRPr="003C586F" w:rsidRDefault="00B27983" w:rsidP="00B27983">
      <w:pPr>
        <w:pStyle w:val="TH"/>
        <w:rPr>
          <w:rFonts w:cs="Arial"/>
          <w:lang w:eastAsia="zh-CN"/>
        </w:rPr>
      </w:pPr>
      <w:r w:rsidRPr="002C2049">
        <w:rPr>
          <w:rFonts w:cs="Arial"/>
        </w:rPr>
        <w:t>Table 5.2.2.6.3-2</w:t>
      </w:r>
      <w:r w:rsidRPr="002C2049">
        <w:rPr>
          <w:rFonts w:cs="Arial"/>
          <w:lang w:eastAsia="zh-CN"/>
        </w:rPr>
        <w:t>E</w:t>
      </w:r>
      <w:r w:rsidRPr="002C2049">
        <w:rPr>
          <w:rFonts w:cs="Arial"/>
        </w:rPr>
        <w:t>: Fields for channel quality information feedback for UE selected subband CQI reports</w:t>
      </w:r>
      <w:r>
        <w:rPr>
          <w:rFonts w:cs="Arial" w:hint="eastAsia"/>
          <w:lang w:eastAsia="zh-CN"/>
        </w:rPr>
        <w:t xml:space="preserve"> </w:t>
      </w:r>
      <w:r w:rsidRPr="002C2049">
        <w:rPr>
          <w:rFonts w:cs="Arial"/>
        </w:rPr>
        <w:t xml:space="preserve">(transmission mode </w:t>
      </w:r>
      <w:r>
        <w:rPr>
          <w:rFonts w:cs="Arial" w:hint="eastAsia"/>
          <w:lang w:eastAsia="zh-CN"/>
        </w:rPr>
        <w:t xml:space="preserve">9/10 </w:t>
      </w:r>
      <w:r w:rsidRPr="002C2049">
        <w:rPr>
          <w:rFonts w:cs="Arial"/>
        </w:rPr>
        <w:t xml:space="preserve">configured </w:t>
      </w:r>
      <w:r>
        <w:t>with PMI/RI reporting</w:t>
      </w:r>
      <w:r w:rsidRPr="002C2049">
        <w:rPr>
          <w:rFonts w:cs="Arial"/>
        </w:rPr>
        <w:t xml:space="preserve"> with </w:t>
      </w:r>
      <w:r w:rsidRPr="002C2049">
        <w:rPr>
          <w:rFonts w:cs="Arial"/>
          <w:lang w:eastAsia="zh-CN"/>
        </w:rPr>
        <w:t>2</w:t>
      </w:r>
      <w:r>
        <w:rPr>
          <w:rFonts w:cs="Arial" w:hint="eastAsia"/>
          <w:lang w:eastAsia="zh-CN"/>
        </w:rPr>
        <w:t>/4/8</w:t>
      </w:r>
      <w:r w:rsidRPr="002C2049">
        <w:rPr>
          <w:rFonts w:cs="Arial"/>
          <w:lang w:eastAsia="zh-CN"/>
        </w:rPr>
        <w:t xml:space="preserve"> </w:t>
      </w:r>
      <w:r w:rsidRPr="002C2049">
        <w:rPr>
          <w:rFonts w:cs="Arial"/>
        </w:rPr>
        <w:t>antenna port</w:t>
      </w:r>
      <w:r>
        <w:rPr>
          <w:rFonts w:cs="Arial" w:hint="eastAsia"/>
          <w:lang w:eastAsia="zh-CN"/>
        </w:rPr>
        <w:t xml:space="preserve">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sidRPr="002C2049">
        <w:rPr>
          <w:rFonts w:cs="Arial"/>
        </w:rPr>
        <w:t xml:space="preserve"> </w:t>
      </w:r>
      <w:r w:rsidRPr="002C2049">
        <w:rPr>
          <w:rFonts w:cs="Arial"/>
          <w:lang w:val="en-US" w:eastAsia="zh-CN"/>
        </w:rPr>
        <w:t>with K=1</w:t>
      </w:r>
      <w:r w:rsidRPr="002C2049">
        <w:rPr>
          <w:rFonts w:cs="Arial"/>
          <w:lang w:eastAsia="zh-CN"/>
        </w:rPr>
        <w:t xml:space="preserve"> and </w:t>
      </w:r>
      <w:r w:rsidRPr="002D734A">
        <w:rPr>
          <w:i/>
        </w:rPr>
        <w:t>alternativeCodebook</w:t>
      </w:r>
      <w:r>
        <w:rPr>
          <w:i/>
        </w:rPr>
        <w:t>EnabledCLASSB_K1=TRUE</w:t>
      </w:r>
      <w:ins w:id="3827" w:author="Edited - Third Generation Partnership Project" w:date="2017-12-06T07:34:00Z">
        <w:r w:rsidR="00780AF1">
          <w:rPr>
            <w:i/>
          </w:rPr>
          <w:t xml:space="preserve"> </w:t>
        </w:r>
        <w:r w:rsidR="00780AF1">
          <w:rPr>
            <w:rFonts w:hint="eastAsia"/>
            <w:lang w:eastAsia="zh-CN"/>
          </w:rPr>
          <w:t xml:space="preserve">and </w:t>
        </w:r>
        <w:r w:rsidR="00780AF1">
          <w:t>transmission mode  9</w:t>
        </w:r>
        <w:r w:rsidR="00780AF1">
          <w:rPr>
            <w:rFonts w:hint="eastAsia"/>
            <w:lang w:eastAsia="zh-CN"/>
          </w:rPr>
          <w:t>/</w:t>
        </w:r>
        <w:r w:rsidR="00780AF1">
          <w:t>10</w:t>
        </w:r>
        <w:r w:rsidR="00780AF1" w:rsidRPr="0007501B">
          <w:rPr>
            <w:rFonts w:hint="eastAsia"/>
          </w:rPr>
          <w:t xml:space="preserve"> </w:t>
        </w:r>
        <w:r w:rsidR="00780AF1">
          <w:rPr>
            <w:rFonts w:hint="eastAsia"/>
            <w:lang w:eastAsia="zh-CN"/>
          </w:rPr>
          <w:t>configured with</w:t>
        </w:r>
        <w:r w:rsidR="00780AF1">
          <w:rPr>
            <w:lang w:eastAsia="zh-CN"/>
          </w:rPr>
          <w:t xml:space="preserve"> </w:t>
        </w:r>
        <w:r w:rsidR="00780AF1">
          <w:t xml:space="preserve">higher layer </w:t>
        </w:r>
        <w:r w:rsidR="00780AF1" w:rsidRPr="0095051D">
          <w:rPr>
            <w:rFonts w:hint="eastAsia"/>
          </w:rPr>
          <w:t xml:space="preserve">parameter </w:t>
        </w:r>
        <w:r w:rsidR="00780AF1" w:rsidRPr="00077D26">
          <w:rPr>
            <w:i/>
          </w:rPr>
          <w:t>eMIMO-Type</w:t>
        </w:r>
        <w:r w:rsidR="00780AF1">
          <w:rPr>
            <w:rFonts w:hint="eastAsia"/>
            <w:lang w:eastAsia="zh-CN"/>
          </w:rPr>
          <w:t xml:space="preserve"> and </w:t>
        </w:r>
        <w:r w:rsidR="00780AF1" w:rsidRPr="00077D26">
          <w:rPr>
            <w:i/>
          </w:rPr>
          <w:t>eMIMO-Type</w:t>
        </w:r>
        <w:r w:rsidR="00780AF1">
          <w:rPr>
            <w:rFonts w:hint="eastAsia"/>
            <w:lang w:eastAsia="zh-CN"/>
          </w:rPr>
          <w:t>2</w:t>
        </w:r>
        <w:r w:rsidR="00780AF1">
          <w:rPr>
            <w:lang w:eastAsia="zh-CN"/>
          </w:rPr>
          <w:t xml:space="preserve">, and </w:t>
        </w:r>
        <w:r w:rsidR="00780AF1" w:rsidRPr="00077D26">
          <w:rPr>
            <w:i/>
          </w:rPr>
          <w:t>eMIMO-Type</w:t>
        </w:r>
        <w:r w:rsidR="00780AF1">
          <w:rPr>
            <w:rFonts w:hint="eastAsia"/>
            <w:lang w:eastAsia="zh-CN"/>
          </w:rPr>
          <w:t>2</w:t>
        </w:r>
        <w:r w:rsidR="00780AF1">
          <w:t xml:space="preserve"> </w:t>
        </w:r>
        <w:r w:rsidR="00780AF1" w:rsidRPr="0007501B">
          <w:t>configured with</w:t>
        </w:r>
        <w:r w:rsidR="00780AF1">
          <w:t xml:space="preserve"> PMI/RI</w:t>
        </w:r>
        <w:r w:rsidR="00780AF1" w:rsidRPr="0007501B">
          <w:t xml:space="preserve"> reporting</w:t>
        </w:r>
        <w:r w:rsidR="00780AF1" w:rsidRPr="0007501B">
          <w:rPr>
            <w:rFonts w:hint="eastAsia"/>
            <w:lang w:eastAsia="zh-CN"/>
          </w:rPr>
          <w:t xml:space="preserve"> </w:t>
        </w:r>
        <w:r w:rsidR="00780AF1" w:rsidRPr="0007501B">
          <w:rPr>
            <w:rFonts w:hint="eastAsia"/>
          </w:rPr>
          <w:t xml:space="preserve">with </w:t>
        </w:r>
        <w:r w:rsidR="00780AF1" w:rsidRPr="0007501B">
          <w:rPr>
            <w:lang w:eastAsia="zh-CN"/>
          </w:rPr>
          <w:t>2</w:t>
        </w:r>
        <w:r w:rsidR="00780AF1" w:rsidRPr="0007501B">
          <w:rPr>
            <w:rFonts w:hint="eastAsia"/>
          </w:rPr>
          <w:t>/</w:t>
        </w:r>
        <w:r w:rsidR="00780AF1" w:rsidRPr="0007501B">
          <w:rPr>
            <w:lang w:eastAsia="zh-CN"/>
          </w:rPr>
          <w:t>4</w:t>
        </w:r>
        <w:r w:rsidR="00780AF1" w:rsidRPr="0007501B">
          <w:rPr>
            <w:rFonts w:hint="eastAsia"/>
          </w:rPr>
          <w:t>/</w:t>
        </w:r>
        <w:r w:rsidR="00780AF1" w:rsidRPr="0007501B">
          <w:rPr>
            <w:rFonts w:hint="eastAsia"/>
            <w:lang w:eastAsia="zh-CN"/>
          </w:rPr>
          <w:t>8</w:t>
        </w:r>
        <w:r w:rsidR="00780AF1" w:rsidRPr="0007501B">
          <w:rPr>
            <w:rFonts w:hint="eastAsia"/>
          </w:rPr>
          <w:t xml:space="preserve"> antenna ports</w:t>
        </w:r>
        <w:r w:rsidR="00780AF1">
          <w:rPr>
            <w:rFonts w:hint="eastAsia"/>
            <w:lang w:eastAsia="zh-CN"/>
          </w:rPr>
          <w:t xml:space="preserve"> with </w:t>
        </w:r>
        <w:r w:rsidR="00780AF1" w:rsidRPr="002D734A">
          <w:rPr>
            <w:i/>
          </w:rPr>
          <w:t>alternativeCodebook</w:t>
        </w:r>
        <w:r w:rsidR="00780AF1">
          <w:rPr>
            <w:i/>
          </w:rPr>
          <w:t>EnabledCLASSB_K1=TRUE</w:t>
        </w:r>
      </w:ins>
      <w:r w:rsidRPr="002C2049">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12"/>
        <w:gridCol w:w="912"/>
      </w:tblGrid>
      <w:tr w:rsidR="00B27983" w:rsidRPr="00290CB4" w14:paraId="47C5C389" w14:textId="77777777" w:rsidTr="00F3724D">
        <w:trPr>
          <w:jc w:val="center"/>
        </w:trPr>
        <w:tc>
          <w:tcPr>
            <w:tcW w:w="0" w:type="auto"/>
            <w:vMerge w:val="restart"/>
            <w:shd w:val="clear" w:color="auto" w:fill="E0E0E0"/>
          </w:tcPr>
          <w:p w14:paraId="4C651E82" w14:textId="77777777" w:rsidR="00B27983" w:rsidRPr="00255015" w:rsidRDefault="00B27983" w:rsidP="00F3724D">
            <w:pPr>
              <w:pStyle w:val="TAH"/>
            </w:pPr>
            <w:r w:rsidRPr="00255015">
              <w:t>Field</w:t>
            </w:r>
          </w:p>
        </w:tc>
        <w:tc>
          <w:tcPr>
            <w:tcW w:w="0" w:type="auto"/>
            <w:gridSpan w:val="6"/>
            <w:shd w:val="clear" w:color="auto" w:fill="E0E0E0"/>
          </w:tcPr>
          <w:p w14:paraId="5E504075" w14:textId="77777777" w:rsidR="00B27983" w:rsidRPr="00255015" w:rsidRDefault="00B27983" w:rsidP="00F3724D">
            <w:pPr>
              <w:pStyle w:val="TAH"/>
            </w:pPr>
            <w:r w:rsidRPr="00255015">
              <w:t>Bit width</w:t>
            </w:r>
          </w:p>
        </w:tc>
      </w:tr>
      <w:tr w:rsidR="00B27983" w:rsidRPr="00290CB4" w14:paraId="6C53F101" w14:textId="77777777" w:rsidTr="00F3724D">
        <w:trPr>
          <w:jc w:val="center"/>
        </w:trPr>
        <w:tc>
          <w:tcPr>
            <w:tcW w:w="0" w:type="auto"/>
            <w:vMerge/>
            <w:shd w:val="clear" w:color="auto" w:fill="E0E0E0"/>
          </w:tcPr>
          <w:p w14:paraId="08EB425A" w14:textId="77777777" w:rsidR="00B27983" w:rsidRPr="00255015" w:rsidRDefault="00B27983" w:rsidP="00F3724D">
            <w:pPr>
              <w:pStyle w:val="TAH"/>
            </w:pPr>
          </w:p>
        </w:tc>
        <w:tc>
          <w:tcPr>
            <w:tcW w:w="0" w:type="auto"/>
            <w:gridSpan w:val="2"/>
            <w:shd w:val="clear" w:color="auto" w:fill="E0E0E0"/>
          </w:tcPr>
          <w:p w14:paraId="445D3988" w14:textId="77777777" w:rsidR="00B27983" w:rsidRPr="00255015" w:rsidRDefault="00B27983" w:rsidP="00F3724D">
            <w:pPr>
              <w:pStyle w:val="TAH"/>
            </w:pPr>
            <w:r w:rsidRPr="00255015">
              <w:t>2 antenna ports</w:t>
            </w:r>
          </w:p>
        </w:tc>
        <w:tc>
          <w:tcPr>
            <w:tcW w:w="0" w:type="auto"/>
            <w:gridSpan w:val="4"/>
            <w:shd w:val="clear" w:color="auto" w:fill="E0E0E0"/>
          </w:tcPr>
          <w:p w14:paraId="4774F125" w14:textId="77777777" w:rsidR="00B27983" w:rsidRPr="00255015" w:rsidRDefault="00B27983" w:rsidP="00F3724D">
            <w:pPr>
              <w:pStyle w:val="TAH"/>
              <w:rPr>
                <w:lang w:eastAsia="zh-CN"/>
              </w:rPr>
            </w:pPr>
            <w:r w:rsidRPr="00255015">
              <w:t>4 antenna ports</w:t>
            </w:r>
          </w:p>
        </w:tc>
      </w:tr>
      <w:tr w:rsidR="00B27983" w:rsidRPr="00290CB4" w14:paraId="7F0D1C7F" w14:textId="77777777" w:rsidTr="00F3724D">
        <w:trPr>
          <w:jc w:val="center"/>
        </w:trPr>
        <w:tc>
          <w:tcPr>
            <w:tcW w:w="0" w:type="auto"/>
            <w:vMerge/>
            <w:shd w:val="clear" w:color="auto" w:fill="E0E0E0"/>
          </w:tcPr>
          <w:p w14:paraId="6B51A806" w14:textId="77777777" w:rsidR="00B27983" w:rsidRPr="00255015" w:rsidRDefault="00B27983" w:rsidP="00F3724D">
            <w:pPr>
              <w:pStyle w:val="TAH"/>
            </w:pPr>
          </w:p>
        </w:tc>
        <w:tc>
          <w:tcPr>
            <w:tcW w:w="0" w:type="auto"/>
            <w:shd w:val="clear" w:color="auto" w:fill="E0E0E0"/>
          </w:tcPr>
          <w:p w14:paraId="36A7E757" w14:textId="77777777" w:rsidR="00B27983" w:rsidRPr="00255015" w:rsidRDefault="00B27983" w:rsidP="00F3724D">
            <w:pPr>
              <w:pStyle w:val="TAH"/>
            </w:pPr>
            <w:r w:rsidRPr="00255015">
              <w:t>Rank = 1</w:t>
            </w:r>
          </w:p>
        </w:tc>
        <w:tc>
          <w:tcPr>
            <w:tcW w:w="0" w:type="auto"/>
            <w:shd w:val="clear" w:color="auto" w:fill="E0E0E0"/>
          </w:tcPr>
          <w:p w14:paraId="6262C381" w14:textId="77777777" w:rsidR="00B27983" w:rsidRPr="00290CB4" w:rsidRDefault="00B27983" w:rsidP="00F3724D">
            <w:pPr>
              <w:pStyle w:val="TAH"/>
              <w:rPr>
                <w:lang w:val="de-DE"/>
              </w:rPr>
            </w:pPr>
            <w:r w:rsidRPr="00290CB4">
              <w:rPr>
                <w:lang w:val="de-DE"/>
              </w:rPr>
              <w:t>Rank = 2</w:t>
            </w:r>
          </w:p>
        </w:tc>
        <w:tc>
          <w:tcPr>
            <w:tcW w:w="0" w:type="auto"/>
            <w:shd w:val="clear" w:color="auto" w:fill="E0E0E0"/>
          </w:tcPr>
          <w:p w14:paraId="01F30FF9" w14:textId="77777777" w:rsidR="00B27983" w:rsidRPr="00290CB4" w:rsidRDefault="00B27983" w:rsidP="00F3724D">
            <w:pPr>
              <w:pStyle w:val="TAH"/>
              <w:rPr>
                <w:lang w:val="de-DE"/>
              </w:rPr>
            </w:pPr>
            <w:r w:rsidRPr="00290CB4">
              <w:rPr>
                <w:lang w:val="de-DE"/>
              </w:rPr>
              <w:t>Rank = 1</w:t>
            </w:r>
          </w:p>
        </w:tc>
        <w:tc>
          <w:tcPr>
            <w:tcW w:w="0" w:type="auto"/>
            <w:shd w:val="clear" w:color="auto" w:fill="E0E0E0"/>
          </w:tcPr>
          <w:p w14:paraId="64B86A58" w14:textId="77777777" w:rsidR="00B27983" w:rsidRPr="00290CB4" w:rsidRDefault="00B27983" w:rsidP="00F3724D">
            <w:pPr>
              <w:pStyle w:val="TAH"/>
              <w:rPr>
                <w:lang w:val="de-DE"/>
              </w:rPr>
            </w:pPr>
            <w:r>
              <w:rPr>
                <w:lang w:val="de-DE"/>
              </w:rPr>
              <w:t xml:space="preserve">Rank </w:t>
            </w:r>
            <w:r>
              <w:rPr>
                <w:rFonts w:hint="eastAsia"/>
                <w:lang w:val="de-DE" w:eastAsia="zh-CN"/>
              </w:rPr>
              <w:t>=2</w:t>
            </w:r>
          </w:p>
        </w:tc>
        <w:tc>
          <w:tcPr>
            <w:tcW w:w="0" w:type="auto"/>
            <w:shd w:val="clear" w:color="auto" w:fill="E0E0E0"/>
          </w:tcPr>
          <w:p w14:paraId="11D4963A" w14:textId="77777777" w:rsidR="00B27983" w:rsidRPr="00290CB4" w:rsidRDefault="00B27983" w:rsidP="00F3724D">
            <w:pPr>
              <w:pStyle w:val="TAH"/>
              <w:rPr>
                <w:lang w:val="de-DE"/>
              </w:rPr>
            </w:pPr>
            <w:r>
              <w:rPr>
                <w:lang w:val="de-DE"/>
              </w:rPr>
              <w:t xml:space="preserve">Rank </w:t>
            </w:r>
            <w:r>
              <w:rPr>
                <w:rFonts w:hint="eastAsia"/>
                <w:lang w:val="de-DE" w:eastAsia="zh-CN"/>
              </w:rPr>
              <w:t>=3</w:t>
            </w:r>
          </w:p>
        </w:tc>
        <w:tc>
          <w:tcPr>
            <w:tcW w:w="0" w:type="auto"/>
            <w:shd w:val="clear" w:color="auto" w:fill="E0E0E0"/>
          </w:tcPr>
          <w:p w14:paraId="2393FAE6" w14:textId="77777777" w:rsidR="00B27983" w:rsidRPr="00290CB4" w:rsidRDefault="00B27983" w:rsidP="00F3724D">
            <w:pPr>
              <w:pStyle w:val="TAH"/>
              <w:rPr>
                <w:lang w:val="de-DE"/>
              </w:rPr>
            </w:pPr>
            <w:r>
              <w:rPr>
                <w:lang w:val="de-DE"/>
              </w:rPr>
              <w:t xml:space="preserve">Rank </w:t>
            </w:r>
            <w:r>
              <w:rPr>
                <w:rFonts w:hint="eastAsia"/>
                <w:lang w:val="de-DE" w:eastAsia="zh-CN"/>
              </w:rPr>
              <w:t>=4</w:t>
            </w:r>
          </w:p>
        </w:tc>
      </w:tr>
      <w:tr w:rsidR="00B27983" w:rsidRPr="00290CB4" w14:paraId="290F2A01" w14:textId="77777777" w:rsidTr="00F3724D">
        <w:trPr>
          <w:jc w:val="center"/>
        </w:trPr>
        <w:tc>
          <w:tcPr>
            <w:tcW w:w="0" w:type="auto"/>
          </w:tcPr>
          <w:p w14:paraId="350B3743" w14:textId="77777777" w:rsidR="00B27983" w:rsidRPr="00290CB4" w:rsidRDefault="00B27983" w:rsidP="00F3724D">
            <w:pPr>
              <w:pStyle w:val="TAC"/>
              <w:rPr>
                <w:lang w:val="de-DE"/>
              </w:rPr>
            </w:pPr>
            <w:r w:rsidRPr="00290CB4">
              <w:rPr>
                <w:lang w:val="de-DE"/>
              </w:rPr>
              <w:t>Wideband CQI codeword 0</w:t>
            </w:r>
          </w:p>
        </w:tc>
        <w:tc>
          <w:tcPr>
            <w:tcW w:w="0" w:type="auto"/>
          </w:tcPr>
          <w:p w14:paraId="0A53DA63" w14:textId="77777777" w:rsidR="00B27983" w:rsidRPr="00290CB4" w:rsidRDefault="00B27983" w:rsidP="00F3724D">
            <w:pPr>
              <w:pStyle w:val="TAC"/>
              <w:rPr>
                <w:lang w:val="de-DE"/>
              </w:rPr>
            </w:pPr>
            <w:r w:rsidRPr="00290CB4">
              <w:rPr>
                <w:lang w:val="de-DE"/>
              </w:rPr>
              <w:t>4</w:t>
            </w:r>
          </w:p>
        </w:tc>
        <w:tc>
          <w:tcPr>
            <w:tcW w:w="0" w:type="auto"/>
          </w:tcPr>
          <w:p w14:paraId="4DEDC1A9" w14:textId="77777777" w:rsidR="00B27983" w:rsidRPr="00290CB4" w:rsidRDefault="00B27983" w:rsidP="00F3724D">
            <w:pPr>
              <w:pStyle w:val="TAC"/>
              <w:rPr>
                <w:lang w:val="de-DE"/>
              </w:rPr>
            </w:pPr>
            <w:r w:rsidRPr="00290CB4">
              <w:rPr>
                <w:lang w:val="de-DE"/>
              </w:rPr>
              <w:t>4</w:t>
            </w:r>
          </w:p>
        </w:tc>
        <w:tc>
          <w:tcPr>
            <w:tcW w:w="0" w:type="auto"/>
          </w:tcPr>
          <w:p w14:paraId="352B44FD" w14:textId="77777777" w:rsidR="00B27983" w:rsidRPr="00290CB4" w:rsidRDefault="00B27983" w:rsidP="00F3724D">
            <w:pPr>
              <w:pStyle w:val="TAC"/>
              <w:rPr>
                <w:lang w:val="de-DE"/>
              </w:rPr>
            </w:pPr>
            <w:r w:rsidRPr="00290CB4">
              <w:rPr>
                <w:lang w:val="de-DE"/>
              </w:rPr>
              <w:t>4</w:t>
            </w:r>
          </w:p>
        </w:tc>
        <w:tc>
          <w:tcPr>
            <w:tcW w:w="0" w:type="auto"/>
          </w:tcPr>
          <w:p w14:paraId="58027A85" w14:textId="77777777" w:rsidR="00B27983" w:rsidRPr="00290CB4" w:rsidRDefault="00B27983" w:rsidP="00F3724D">
            <w:pPr>
              <w:pStyle w:val="TAC"/>
              <w:rPr>
                <w:lang w:val="de-DE"/>
              </w:rPr>
            </w:pPr>
            <w:r w:rsidRPr="00290CB4">
              <w:rPr>
                <w:lang w:val="de-DE"/>
              </w:rPr>
              <w:t>4</w:t>
            </w:r>
          </w:p>
        </w:tc>
        <w:tc>
          <w:tcPr>
            <w:tcW w:w="0" w:type="auto"/>
          </w:tcPr>
          <w:p w14:paraId="72232DA2" w14:textId="77777777" w:rsidR="00B27983" w:rsidRPr="00290CB4" w:rsidRDefault="00B27983" w:rsidP="00F3724D">
            <w:pPr>
              <w:pStyle w:val="TAC"/>
              <w:rPr>
                <w:lang w:val="de-DE" w:eastAsia="zh-CN"/>
              </w:rPr>
            </w:pPr>
            <w:r>
              <w:rPr>
                <w:rFonts w:hint="eastAsia"/>
                <w:lang w:val="de-DE" w:eastAsia="zh-CN"/>
              </w:rPr>
              <w:t>4</w:t>
            </w:r>
          </w:p>
        </w:tc>
        <w:tc>
          <w:tcPr>
            <w:tcW w:w="0" w:type="auto"/>
          </w:tcPr>
          <w:p w14:paraId="4A9AA094" w14:textId="77777777" w:rsidR="00B27983" w:rsidRPr="00290CB4" w:rsidRDefault="00B27983" w:rsidP="00F3724D">
            <w:pPr>
              <w:pStyle w:val="TAC"/>
              <w:rPr>
                <w:lang w:val="de-DE" w:eastAsia="zh-CN"/>
              </w:rPr>
            </w:pPr>
            <w:r>
              <w:rPr>
                <w:rFonts w:hint="eastAsia"/>
                <w:lang w:val="de-DE" w:eastAsia="zh-CN"/>
              </w:rPr>
              <w:t>4</w:t>
            </w:r>
          </w:p>
        </w:tc>
      </w:tr>
      <w:tr w:rsidR="00B27983" w:rsidRPr="00290CB4" w14:paraId="1F7D2E70" w14:textId="77777777" w:rsidTr="00F3724D">
        <w:trPr>
          <w:jc w:val="center"/>
        </w:trPr>
        <w:tc>
          <w:tcPr>
            <w:tcW w:w="0" w:type="auto"/>
          </w:tcPr>
          <w:p w14:paraId="45CB32D8" w14:textId="77777777" w:rsidR="00B27983" w:rsidRPr="00290CB4" w:rsidRDefault="00B27983" w:rsidP="00F3724D">
            <w:pPr>
              <w:pStyle w:val="TAC"/>
              <w:rPr>
                <w:lang w:val="de-DE"/>
              </w:rPr>
            </w:pPr>
            <w:r w:rsidRPr="00064EEE">
              <w:rPr>
                <w:lang w:val="de-DE"/>
              </w:rPr>
              <w:t>Subband differential CQI codeword 0</w:t>
            </w:r>
          </w:p>
        </w:tc>
        <w:tc>
          <w:tcPr>
            <w:tcW w:w="0" w:type="auto"/>
          </w:tcPr>
          <w:p w14:paraId="1F6A5114" w14:textId="77777777" w:rsidR="00B27983" w:rsidRPr="00290CB4" w:rsidRDefault="00B27983" w:rsidP="00F3724D">
            <w:pPr>
              <w:pStyle w:val="TAC"/>
              <w:rPr>
                <w:lang w:val="de-DE" w:eastAsia="zh-CN"/>
              </w:rPr>
            </w:pPr>
            <w:r w:rsidRPr="00255015">
              <w:rPr>
                <w:rFonts w:hint="eastAsia"/>
                <w:lang w:eastAsia="zh-CN"/>
              </w:rPr>
              <w:t>2</w:t>
            </w:r>
          </w:p>
        </w:tc>
        <w:tc>
          <w:tcPr>
            <w:tcW w:w="0" w:type="auto"/>
          </w:tcPr>
          <w:p w14:paraId="4CB5201E" w14:textId="77777777" w:rsidR="00B27983" w:rsidRPr="00290CB4" w:rsidRDefault="00B27983" w:rsidP="00F3724D">
            <w:pPr>
              <w:pStyle w:val="TAC"/>
              <w:rPr>
                <w:lang w:val="de-DE" w:eastAsia="zh-CN"/>
              </w:rPr>
            </w:pPr>
            <w:r w:rsidRPr="00255015">
              <w:rPr>
                <w:rFonts w:hint="eastAsia"/>
                <w:lang w:eastAsia="zh-CN"/>
              </w:rPr>
              <w:t>2</w:t>
            </w:r>
          </w:p>
        </w:tc>
        <w:tc>
          <w:tcPr>
            <w:tcW w:w="0" w:type="auto"/>
          </w:tcPr>
          <w:p w14:paraId="5B9DED0C" w14:textId="77777777" w:rsidR="00B27983" w:rsidRPr="00290CB4" w:rsidRDefault="00B27983" w:rsidP="00F3724D">
            <w:pPr>
              <w:pStyle w:val="TAC"/>
              <w:rPr>
                <w:lang w:val="de-DE" w:eastAsia="zh-CN"/>
              </w:rPr>
            </w:pPr>
            <w:r w:rsidRPr="00255015">
              <w:rPr>
                <w:rFonts w:hint="eastAsia"/>
                <w:lang w:eastAsia="zh-CN"/>
              </w:rPr>
              <w:t>2</w:t>
            </w:r>
          </w:p>
        </w:tc>
        <w:tc>
          <w:tcPr>
            <w:tcW w:w="0" w:type="auto"/>
          </w:tcPr>
          <w:p w14:paraId="549BD082" w14:textId="77777777" w:rsidR="00B27983" w:rsidRPr="00290CB4" w:rsidRDefault="00B27983" w:rsidP="00F3724D">
            <w:pPr>
              <w:pStyle w:val="TAC"/>
              <w:rPr>
                <w:lang w:val="de-DE" w:eastAsia="zh-CN"/>
              </w:rPr>
            </w:pPr>
            <w:r w:rsidRPr="00255015">
              <w:rPr>
                <w:rFonts w:hint="eastAsia"/>
                <w:lang w:eastAsia="zh-CN"/>
              </w:rPr>
              <w:t>2</w:t>
            </w:r>
          </w:p>
        </w:tc>
        <w:tc>
          <w:tcPr>
            <w:tcW w:w="0" w:type="auto"/>
          </w:tcPr>
          <w:p w14:paraId="789ADB52" w14:textId="77777777" w:rsidR="00B27983" w:rsidRDefault="00B27983" w:rsidP="00F3724D">
            <w:pPr>
              <w:pStyle w:val="TAC"/>
              <w:rPr>
                <w:lang w:val="de-DE" w:eastAsia="zh-CN"/>
              </w:rPr>
            </w:pPr>
            <w:r w:rsidRPr="00255015">
              <w:rPr>
                <w:rFonts w:hint="eastAsia"/>
                <w:lang w:eastAsia="zh-CN"/>
              </w:rPr>
              <w:t>2</w:t>
            </w:r>
          </w:p>
        </w:tc>
        <w:tc>
          <w:tcPr>
            <w:tcW w:w="0" w:type="auto"/>
          </w:tcPr>
          <w:p w14:paraId="67DCDFA8" w14:textId="77777777" w:rsidR="00B27983" w:rsidRDefault="00B27983" w:rsidP="00F3724D">
            <w:pPr>
              <w:pStyle w:val="TAC"/>
              <w:rPr>
                <w:lang w:val="de-DE" w:eastAsia="zh-CN"/>
              </w:rPr>
            </w:pPr>
            <w:r w:rsidRPr="00255015">
              <w:rPr>
                <w:rFonts w:hint="eastAsia"/>
                <w:lang w:eastAsia="zh-CN"/>
              </w:rPr>
              <w:t>2</w:t>
            </w:r>
          </w:p>
        </w:tc>
      </w:tr>
      <w:tr w:rsidR="00B27983" w:rsidRPr="00290CB4" w14:paraId="1C9F2F03" w14:textId="77777777" w:rsidTr="00F3724D">
        <w:trPr>
          <w:jc w:val="center"/>
        </w:trPr>
        <w:tc>
          <w:tcPr>
            <w:tcW w:w="0" w:type="auto"/>
          </w:tcPr>
          <w:p w14:paraId="206B4293" w14:textId="77777777" w:rsidR="00B27983" w:rsidRPr="00290CB4" w:rsidRDefault="00B27983" w:rsidP="00F3724D">
            <w:pPr>
              <w:pStyle w:val="TAC"/>
              <w:rPr>
                <w:lang w:val="de-DE"/>
              </w:rPr>
            </w:pPr>
            <w:r w:rsidRPr="00290CB4">
              <w:rPr>
                <w:lang w:val="de-DE"/>
              </w:rPr>
              <w:t>Wideband CQI codeword 1</w:t>
            </w:r>
          </w:p>
        </w:tc>
        <w:tc>
          <w:tcPr>
            <w:tcW w:w="0" w:type="auto"/>
          </w:tcPr>
          <w:p w14:paraId="4DE5CA9B" w14:textId="77777777" w:rsidR="00B27983" w:rsidRPr="00255015" w:rsidRDefault="00B27983" w:rsidP="00F3724D">
            <w:pPr>
              <w:pStyle w:val="TAC"/>
            </w:pPr>
            <w:r w:rsidRPr="00255015">
              <w:t>0</w:t>
            </w:r>
          </w:p>
        </w:tc>
        <w:tc>
          <w:tcPr>
            <w:tcW w:w="0" w:type="auto"/>
          </w:tcPr>
          <w:p w14:paraId="039A87E9" w14:textId="77777777" w:rsidR="00B27983" w:rsidRPr="00255015" w:rsidRDefault="00B27983" w:rsidP="00F3724D">
            <w:pPr>
              <w:pStyle w:val="TAC"/>
            </w:pPr>
            <w:r w:rsidRPr="00255015">
              <w:t>4</w:t>
            </w:r>
          </w:p>
        </w:tc>
        <w:tc>
          <w:tcPr>
            <w:tcW w:w="0" w:type="auto"/>
          </w:tcPr>
          <w:p w14:paraId="5A5CA2D3" w14:textId="77777777" w:rsidR="00B27983" w:rsidRPr="00255015" w:rsidRDefault="00B27983" w:rsidP="00F3724D">
            <w:pPr>
              <w:pStyle w:val="TAC"/>
            </w:pPr>
            <w:r w:rsidRPr="00255015">
              <w:t>0</w:t>
            </w:r>
          </w:p>
        </w:tc>
        <w:tc>
          <w:tcPr>
            <w:tcW w:w="0" w:type="auto"/>
          </w:tcPr>
          <w:p w14:paraId="2EDF66CC" w14:textId="77777777" w:rsidR="00B27983" w:rsidRPr="00255015" w:rsidRDefault="00B27983" w:rsidP="00F3724D">
            <w:pPr>
              <w:pStyle w:val="TAC"/>
            </w:pPr>
            <w:r w:rsidRPr="00255015">
              <w:t>4</w:t>
            </w:r>
          </w:p>
        </w:tc>
        <w:tc>
          <w:tcPr>
            <w:tcW w:w="0" w:type="auto"/>
          </w:tcPr>
          <w:p w14:paraId="4B777A66" w14:textId="77777777" w:rsidR="00B27983" w:rsidRPr="00255015" w:rsidRDefault="00B27983" w:rsidP="00F3724D">
            <w:pPr>
              <w:pStyle w:val="TAC"/>
              <w:rPr>
                <w:lang w:eastAsia="zh-CN"/>
              </w:rPr>
            </w:pPr>
            <w:r w:rsidRPr="00255015">
              <w:rPr>
                <w:rFonts w:hint="eastAsia"/>
                <w:lang w:eastAsia="zh-CN"/>
              </w:rPr>
              <w:t>4</w:t>
            </w:r>
          </w:p>
        </w:tc>
        <w:tc>
          <w:tcPr>
            <w:tcW w:w="0" w:type="auto"/>
          </w:tcPr>
          <w:p w14:paraId="419F702C" w14:textId="77777777" w:rsidR="00B27983" w:rsidRPr="00255015" w:rsidRDefault="00B27983" w:rsidP="00F3724D">
            <w:pPr>
              <w:pStyle w:val="TAC"/>
              <w:rPr>
                <w:lang w:eastAsia="zh-CN"/>
              </w:rPr>
            </w:pPr>
            <w:r w:rsidRPr="00255015">
              <w:rPr>
                <w:rFonts w:hint="eastAsia"/>
                <w:lang w:eastAsia="zh-CN"/>
              </w:rPr>
              <w:t>4</w:t>
            </w:r>
          </w:p>
        </w:tc>
      </w:tr>
      <w:tr w:rsidR="00B27983" w:rsidRPr="00290CB4" w14:paraId="1E6EE253" w14:textId="77777777" w:rsidTr="00F3724D">
        <w:trPr>
          <w:jc w:val="center"/>
        </w:trPr>
        <w:tc>
          <w:tcPr>
            <w:tcW w:w="0" w:type="auto"/>
          </w:tcPr>
          <w:p w14:paraId="21DB5691" w14:textId="77777777" w:rsidR="00B27983" w:rsidRPr="00290CB4" w:rsidRDefault="00B27983" w:rsidP="00F3724D">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tcPr>
          <w:p w14:paraId="7694AF4C" w14:textId="77777777" w:rsidR="00B27983" w:rsidRPr="00255015" w:rsidRDefault="00B27983" w:rsidP="00F3724D">
            <w:pPr>
              <w:pStyle w:val="TAC"/>
              <w:rPr>
                <w:lang w:eastAsia="zh-CN"/>
              </w:rPr>
            </w:pPr>
            <w:r w:rsidRPr="00255015">
              <w:rPr>
                <w:rFonts w:hint="eastAsia"/>
                <w:lang w:eastAsia="zh-CN"/>
              </w:rPr>
              <w:t>0</w:t>
            </w:r>
          </w:p>
        </w:tc>
        <w:tc>
          <w:tcPr>
            <w:tcW w:w="0" w:type="auto"/>
          </w:tcPr>
          <w:p w14:paraId="4115E069" w14:textId="77777777" w:rsidR="00B27983" w:rsidRPr="00255015" w:rsidRDefault="00B27983" w:rsidP="00F3724D">
            <w:pPr>
              <w:pStyle w:val="TAC"/>
              <w:rPr>
                <w:lang w:eastAsia="zh-CN"/>
              </w:rPr>
            </w:pPr>
            <w:r w:rsidRPr="00255015">
              <w:rPr>
                <w:rFonts w:hint="eastAsia"/>
                <w:lang w:eastAsia="zh-CN"/>
              </w:rPr>
              <w:t>2</w:t>
            </w:r>
          </w:p>
        </w:tc>
        <w:tc>
          <w:tcPr>
            <w:tcW w:w="0" w:type="auto"/>
          </w:tcPr>
          <w:p w14:paraId="7F4EE1E6" w14:textId="77777777" w:rsidR="00B27983" w:rsidRPr="00255015" w:rsidRDefault="00B27983" w:rsidP="00F3724D">
            <w:pPr>
              <w:pStyle w:val="TAC"/>
              <w:rPr>
                <w:lang w:eastAsia="zh-CN"/>
              </w:rPr>
            </w:pPr>
            <w:r w:rsidRPr="00255015">
              <w:rPr>
                <w:rFonts w:hint="eastAsia"/>
                <w:lang w:eastAsia="zh-CN"/>
              </w:rPr>
              <w:t>2</w:t>
            </w:r>
          </w:p>
        </w:tc>
        <w:tc>
          <w:tcPr>
            <w:tcW w:w="0" w:type="auto"/>
          </w:tcPr>
          <w:p w14:paraId="103D38E2" w14:textId="77777777" w:rsidR="00B27983" w:rsidRPr="00255015" w:rsidRDefault="00B27983" w:rsidP="00F3724D">
            <w:pPr>
              <w:pStyle w:val="TAC"/>
              <w:rPr>
                <w:lang w:eastAsia="zh-CN"/>
              </w:rPr>
            </w:pPr>
            <w:r w:rsidRPr="00255015">
              <w:rPr>
                <w:rFonts w:hint="eastAsia"/>
                <w:lang w:eastAsia="zh-CN"/>
              </w:rPr>
              <w:t>2</w:t>
            </w:r>
          </w:p>
        </w:tc>
        <w:tc>
          <w:tcPr>
            <w:tcW w:w="0" w:type="auto"/>
          </w:tcPr>
          <w:p w14:paraId="17BBE130" w14:textId="77777777" w:rsidR="00B27983" w:rsidRPr="00255015" w:rsidRDefault="00B27983" w:rsidP="00F3724D">
            <w:pPr>
              <w:pStyle w:val="TAC"/>
              <w:rPr>
                <w:lang w:eastAsia="zh-CN"/>
              </w:rPr>
            </w:pPr>
            <w:r w:rsidRPr="00255015">
              <w:rPr>
                <w:rFonts w:hint="eastAsia"/>
                <w:lang w:eastAsia="zh-CN"/>
              </w:rPr>
              <w:t>2</w:t>
            </w:r>
          </w:p>
        </w:tc>
        <w:tc>
          <w:tcPr>
            <w:tcW w:w="0" w:type="auto"/>
          </w:tcPr>
          <w:p w14:paraId="1DBAB2ED" w14:textId="77777777" w:rsidR="00B27983" w:rsidRPr="00255015" w:rsidRDefault="00B27983" w:rsidP="00F3724D">
            <w:pPr>
              <w:pStyle w:val="TAC"/>
              <w:rPr>
                <w:lang w:eastAsia="zh-CN"/>
              </w:rPr>
            </w:pPr>
            <w:r w:rsidRPr="00255015">
              <w:rPr>
                <w:rFonts w:hint="eastAsia"/>
                <w:lang w:eastAsia="zh-CN"/>
              </w:rPr>
              <w:t>2</w:t>
            </w:r>
          </w:p>
        </w:tc>
      </w:tr>
      <w:tr w:rsidR="00B27983" w:rsidRPr="00290CB4" w14:paraId="5022F40E" w14:textId="77777777" w:rsidTr="00F3724D">
        <w:trPr>
          <w:jc w:val="center"/>
        </w:trPr>
        <w:tc>
          <w:tcPr>
            <w:tcW w:w="0" w:type="auto"/>
            <w:vAlign w:val="center"/>
          </w:tcPr>
          <w:p w14:paraId="1EED54C9" w14:textId="77777777" w:rsidR="00B27983" w:rsidRPr="00064EEE" w:rsidRDefault="00B27983" w:rsidP="00F3724D">
            <w:pPr>
              <w:pStyle w:val="TAC"/>
              <w:rPr>
                <w:lang w:val="de-DE"/>
              </w:rPr>
            </w:pPr>
            <w:r w:rsidRPr="00064EEE">
              <w:rPr>
                <w:lang w:val="en-AU"/>
              </w:rPr>
              <w:t>Position of the M selected subbands</w:t>
            </w:r>
          </w:p>
        </w:tc>
        <w:tc>
          <w:tcPr>
            <w:tcW w:w="0" w:type="auto"/>
            <w:vAlign w:val="center"/>
          </w:tcPr>
          <w:p w14:paraId="11DA5334" w14:textId="7C0823D5" w:rsidR="00B27983" w:rsidRPr="00255015" w:rsidRDefault="00DC362A" w:rsidP="00F3724D">
            <w:pPr>
              <w:pStyle w:val="TAC"/>
              <w:rPr>
                <w:lang w:eastAsia="zh-CN"/>
              </w:rPr>
            </w:pPr>
            <w:r>
              <w:rPr>
                <w:noProof/>
                <w:position w:val="-4"/>
                <w:lang w:val="en-US" w:eastAsia="zh-CN"/>
              </w:rPr>
              <w:drawing>
                <wp:inline distT="0" distB="0" distL="0" distR="0" wp14:anchorId="0DF764B0" wp14:editId="71559A2A">
                  <wp:extent cx="141605" cy="158115"/>
                  <wp:effectExtent l="0" t="0" r="0" b="0"/>
                  <wp:docPr id="1440" name="图片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4"/>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41605" cy="158115"/>
                          </a:xfrm>
                          <a:prstGeom prst="rect">
                            <a:avLst/>
                          </a:prstGeom>
                          <a:noFill/>
                          <a:ln>
                            <a:noFill/>
                          </a:ln>
                        </pic:spPr>
                      </pic:pic>
                    </a:graphicData>
                  </a:graphic>
                </wp:inline>
              </w:drawing>
            </w:r>
          </w:p>
        </w:tc>
        <w:tc>
          <w:tcPr>
            <w:tcW w:w="0" w:type="auto"/>
            <w:vAlign w:val="center"/>
          </w:tcPr>
          <w:p w14:paraId="7FB69D7F" w14:textId="39B8E592" w:rsidR="00B27983" w:rsidRPr="00255015" w:rsidRDefault="00DC362A" w:rsidP="00F3724D">
            <w:pPr>
              <w:pStyle w:val="TAC"/>
            </w:pPr>
            <w:r>
              <w:rPr>
                <w:noProof/>
                <w:position w:val="-4"/>
                <w:lang w:val="en-US" w:eastAsia="zh-CN"/>
              </w:rPr>
              <w:drawing>
                <wp:inline distT="0" distB="0" distL="0" distR="0" wp14:anchorId="66DE6D41" wp14:editId="31F25BCF">
                  <wp:extent cx="141605" cy="158115"/>
                  <wp:effectExtent l="0" t="0" r="0" b="0"/>
                  <wp:docPr id="1441" name="图片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5"/>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41605" cy="158115"/>
                          </a:xfrm>
                          <a:prstGeom prst="rect">
                            <a:avLst/>
                          </a:prstGeom>
                          <a:noFill/>
                          <a:ln>
                            <a:noFill/>
                          </a:ln>
                        </pic:spPr>
                      </pic:pic>
                    </a:graphicData>
                  </a:graphic>
                </wp:inline>
              </w:drawing>
            </w:r>
          </w:p>
        </w:tc>
        <w:tc>
          <w:tcPr>
            <w:tcW w:w="0" w:type="auto"/>
            <w:vAlign w:val="center"/>
          </w:tcPr>
          <w:p w14:paraId="1BC50667" w14:textId="28DED5C7" w:rsidR="00B27983" w:rsidRPr="00255015" w:rsidRDefault="00DC362A" w:rsidP="00F3724D">
            <w:pPr>
              <w:pStyle w:val="TAC"/>
            </w:pPr>
            <w:r>
              <w:rPr>
                <w:noProof/>
                <w:position w:val="-4"/>
                <w:lang w:val="en-US" w:eastAsia="zh-CN"/>
              </w:rPr>
              <w:drawing>
                <wp:inline distT="0" distB="0" distL="0" distR="0" wp14:anchorId="7E125517" wp14:editId="0D37986A">
                  <wp:extent cx="141605" cy="158115"/>
                  <wp:effectExtent l="0" t="0" r="0" b="0"/>
                  <wp:docPr id="1442" name="图片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6"/>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41605" cy="158115"/>
                          </a:xfrm>
                          <a:prstGeom prst="rect">
                            <a:avLst/>
                          </a:prstGeom>
                          <a:noFill/>
                          <a:ln>
                            <a:noFill/>
                          </a:ln>
                        </pic:spPr>
                      </pic:pic>
                    </a:graphicData>
                  </a:graphic>
                </wp:inline>
              </w:drawing>
            </w:r>
          </w:p>
        </w:tc>
        <w:tc>
          <w:tcPr>
            <w:tcW w:w="0" w:type="auto"/>
          </w:tcPr>
          <w:p w14:paraId="70935B3B" w14:textId="5208112A" w:rsidR="00B27983" w:rsidRPr="00255015" w:rsidRDefault="00DC362A" w:rsidP="00F3724D">
            <w:pPr>
              <w:pStyle w:val="TAC"/>
            </w:pPr>
            <w:r>
              <w:rPr>
                <w:noProof/>
                <w:position w:val="-4"/>
                <w:lang w:val="en-US" w:eastAsia="zh-CN"/>
              </w:rPr>
              <w:drawing>
                <wp:inline distT="0" distB="0" distL="0" distR="0" wp14:anchorId="20574493" wp14:editId="2666D50D">
                  <wp:extent cx="141605" cy="158115"/>
                  <wp:effectExtent l="0" t="0" r="0" b="0"/>
                  <wp:docPr id="1443" name="图片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7"/>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41605" cy="158115"/>
                          </a:xfrm>
                          <a:prstGeom prst="rect">
                            <a:avLst/>
                          </a:prstGeom>
                          <a:noFill/>
                          <a:ln>
                            <a:noFill/>
                          </a:ln>
                        </pic:spPr>
                      </pic:pic>
                    </a:graphicData>
                  </a:graphic>
                </wp:inline>
              </w:drawing>
            </w:r>
          </w:p>
        </w:tc>
        <w:tc>
          <w:tcPr>
            <w:tcW w:w="0" w:type="auto"/>
          </w:tcPr>
          <w:p w14:paraId="601FE104" w14:textId="73660D98" w:rsidR="00B27983" w:rsidRPr="00255015" w:rsidRDefault="00DC362A" w:rsidP="00F3724D">
            <w:pPr>
              <w:pStyle w:val="TAC"/>
            </w:pPr>
            <w:r>
              <w:rPr>
                <w:noProof/>
                <w:position w:val="-4"/>
                <w:lang w:val="en-US" w:eastAsia="zh-CN"/>
              </w:rPr>
              <w:drawing>
                <wp:inline distT="0" distB="0" distL="0" distR="0" wp14:anchorId="4EEE8090" wp14:editId="22A6C87C">
                  <wp:extent cx="141605" cy="158115"/>
                  <wp:effectExtent l="0" t="0" r="0" b="0"/>
                  <wp:docPr id="1444" name="图片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8"/>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41605" cy="158115"/>
                          </a:xfrm>
                          <a:prstGeom prst="rect">
                            <a:avLst/>
                          </a:prstGeom>
                          <a:noFill/>
                          <a:ln>
                            <a:noFill/>
                          </a:ln>
                        </pic:spPr>
                      </pic:pic>
                    </a:graphicData>
                  </a:graphic>
                </wp:inline>
              </w:drawing>
            </w:r>
          </w:p>
        </w:tc>
        <w:tc>
          <w:tcPr>
            <w:tcW w:w="0" w:type="auto"/>
          </w:tcPr>
          <w:p w14:paraId="42083696" w14:textId="1B4BCDA6" w:rsidR="00B27983" w:rsidRPr="00255015" w:rsidRDefault="00DC362A" w:rsidP="00F3724D">
            <w:pPr>
              <w:pStyle w:val="TAC"/>
            </w:pPr>
            <w:r>
              <w:rPr>
                <w:noProof/>
                <w:position w:val="-4"/>
                <w:lang w:val="en-US" w:eastAsia="zh-CN"/>
              </w:rPr>
              <w:drawing>
                <wp:inline distT="0" distB="0" distL="0" distR="0" wp14:anchorId="2EC6E0E4" wp14:editId="6A1DFBA5">
                  <wp:extent cx="141605" cy="158115"/>
                  <wp:effectExtent l="0" t="0" r="0" b="0"/>
                  <wp:docPr id="1445" name="图片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9"/>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41605" cy="158115"/>
                          </a:xfrm>
                          <a:prstGeom prst="rect">
                            <a:avLst/>
                          </a:prstGeom>
                          <a:noFill/>
                          <a:ln>
                            <a:noFill/>
                          </a:ln>
                        </pic:spPr>
                      </pic:pic>
                    </a:graphicData>
                  </a:graphic>
                </wp:inline>
              </w:drawing>
            </w:r>
          </w:p>
        </w:tc>
      </w:tr>
      <w:tr w:rsidR="00B27983" w:rsidRPr="00290CB4" w14:paraId="1203609A" w14:textId="77777777" w:rsidTr="00F3724D">
        <w:trPr>
          <w:jc w:val="center"/>
        </w:trPr>
        <w:tc>
          <w:tcPr>
            <w:tcW w:w="0" w:type="auto"/>
          </w:tcPr>
          <w:p w14:paraId="67F99593" w14:textId="77777777" w:rsidR="00B27983" w:rsidRPr="00255015" w:rsidRDefault="00B27983" w:rsidP="00F3724D">
            <w:pPr>
              <w:pStyle w:val="TAC"/>
            </w:pPr>
            <w:r w:rsidRPr="00255015">
              <w:rPr>
                <w:rFonts w:hint="eastAsia"/>
                <w:lang w:eastAsia="zh-CN"/>
              </w:rPr>
              <w:t xml:space="preserve">Wideband </w:t>
            </w:r>
            <w:r w:rsidRPr="00255015">
              <w:t>Precoding matrix indicator</w:t>
            </w:r>
          </w:p>
        </w:tc>
        <w:tc>
          <w:tcPr>
            <w:tcW w:w="0" w:type="auto"/>
          </w:tcPr>
          <w:p w14:paraId="6CEC1618" w14:textId="77777777" w:rsidR="00B27983" w:rsidRPr="00255015" w:rsidRDefault="00B27983" w:rsidP="00F3724D">
            <w:pPr>
              <w:pStyle w:val="TAC"/>
              <w:rPr>
                <w:lang w:eastAsia="zh-CN"/>
              </w:rPr>
            </w:pPr>
            <w:r w:rsidRPr="00255015">
              <w:rPr>
                <w:rFonts w:hint="eastAsia"/>
                <w:lang w:eastAsia="zh-CN"/>
              </w:rPr>
              <w:t>2</w:t>
            </w:r>
          </w:p>
        </w:tc>
        <w:tc>
          <w:tcPr>
            <w:tcW w:w="0" w:type="auto"/>
          </w:tcPr>
          <w:p w14:paraId="381893ED" w14:textId="77777777" w:rsidR="00B27983" w:rsidRPr="00255015" w:rsidRDefault="00B27983" w:rsidP="00F3724D">
            <w:pPr>
              <w:pStyle w:val="TAC"/>
              <w:rPr>
                <w:lang w:eastAsia="zh-CN"/>
              </w:rPr>
            </w:pPr>
            <w:r w:rsidRPr="00255015">
              <w:rPr>
                <w:rFonts w:hint="eastAsia"/>
                <w:lang w:eastAsia="zh-CN"/>
              </w:rPr>
              <w:t>1</w:t>
            </w:r>
          </w:p>
        </w:tc>
        <w:tc>
          <w:tcPr>
            <w:tcW w:w="0" w:type="auto"/>
          </w:tcPr>
          <w:p w14:paraId="21EFB2A8" w14:textId="77777777" w:rsidR="00B27983" w:rsidRPr="00255015" w:rsidRDefault="00B27983" w:rsidP="00F3724D">
            <w:pPr>
              <w:pStyle w:val="TAC"/>
              <w:rPr>
                <w:lang w:eastAsia="zh-CN"/>
              </w:rPr>
            </w:pPr>
            <w:r w:rsidRPr="00255015">
              <w:rPr>
                <w:rFonts w:hint="eastAsia"/>
                <w:lang w:eastAsia="zh-CN"/>
              </w:rPr>
              <w:t>3</w:t>
            </w:r>
          </w:p>
        </w:tc>
        <w:tc>
          <w:tcPr>
            <w:tcW w:w="0" w:type="auto"/>
          </w:tcPr>
          <w:p w14:paraId="03A59C6B" w14:textId="77777777" w:rsidR="00B27983" w:rsidRPr="00255015" w:rsidRDefault="00B27983" w:rsidP="00F3724D">
            <w:pPr>
              <w:pStyle w:val="TAC"/>
              <w:rPr>
                <w:lang w:eastAsia="zh-CN"/>
              </w:rPr>
            </w:pPr>
            <w:r w:rsidRPr="00255015">
              <w:rPr>
                <w:rFonts w:hint="eastAsia"/>
                <w:lang w:eastAsia="zh-CN"/>
              </w:rPr>
              <w:t>3</w:t>
            </w:r>
          </w:p>
        </w:tc>
        <w:tc>
          <w:tcPr>
            <w:tcW w:w="0" w:type="auto"/>
          </w:tcPr>
          <w:p w14:paraId="036E6FFE" w14:textId="77777777" w:rsidR="00B27983" w:rsidRPr="00255015" w:rsidRDefault="00B27983" w:rsidP="00F3724D">
            <w:pPr>
              <w:pStyle w:val="TAC"/>
              <w:rPr>
                <w:lang w:eastAsia="zh-CN"/>
              </w:rPr>
            </w:pPr>
            <w:r w:rsidRPr="00255015">
              <w:rPr>
                <w:rFonts w:hint="eastAsia"/>
                <w:lang w:eastAsia="zh-CN"/>
              </w:rPr>
              <w:t>2</w:t>
            </w:r>
          </w:p>
        </w:tc>
        <w:tc>
          <w:tcPr>
            <w:tcW w:w="0" w:type="auto"/>
          </w:tcPr>
          <w:p w14:paraId="3ECB22D0" w14:textId="77777777" w:rsidR="00B27983" w:rsidRPr="00255015" w:rsidRDefault="00B27983" w:rsidP="00F3724D">
            <w:pPr>
              <w:pStyle w:val="TAC"/>
              <w:rPr>
                <w:lang w:eastAsia="zh-CN"/>
              </w:rPr>
            </w:pPr>
            <w:r w:rsidRPr="00255015">
              <w:rPr>
                <w:rFonts w:hint="eastAsia"/>
                <w:lang w:eastAsia="zh-CN"/>
              </w:rPr>
              <w:t>1</w:t>
            </w:r>
          </w:p>
        </w:tc>
      </w:tr>
      <w:tr w:rsidR="00B27983" w:rsidRPr="00290CB4" w14:paraId="4792592C" w14:textId="77777777" w:rsidTr="00F3724D">
        <w:trPr>
          <w:jc w:val="center"/>
        </w:trPr>
        <w:tc>
          <w:tcPr>
            <w:tcW w:w="0" w:type="auto"/>
          </w:tcPr>
          <w:p w14:paraId="269DC206" w14:textId="77777777" w:rsidR="00B27983" w:rsidRPr="00255015" w:rsidRDefault="00B27983" w:rsidP="00F3724D">
            <w:pPr>
              <w:pStyle w:val="TAC"/>
            </w:pPr>
            <w:r w:rsidRPr="00255015">
              <w:rPr>
                <w:rFonts w:hint="eastAsia"/>
                <w:lang w:eastAsia="zh-CN"/>
              </w:rPr>
              <w:t xml:space="preserve">Subband </w:t>
            </w:r>
            <w:r w:rsidRPr="00255015">
              <w:t>Precoding matrix indicator</w:t>
            </w:r>
          </w:p>
        </w:tc>
        <w:tc>
          <w:tcPr>
            <w:tcW w:w="0" w:type="auto"/>
          </w:tcPr>
          <w:p w14:paraId="0D291E00" w14:textId="77777777" w:rsidR="00B27983" w:rsidRPr="00255015" w:rsidRDefault="00B27983" w:rsidP="00F3724D">
            <w:pPr>
              <w:pStyle w:val="TAC"/>
              <w:rPr>
                <w:lang w:eastAsia="zh-CN"/>
              </w:rPr>
            </w:pPr>
            <w:r w:rsidRPr="00255015">
              <w:rPr>
                <w:rFonts w:hint="eastAsia"/>
                <w:lang w:eastAsia="zh-CN"/>
              </w:rPr>
              <w:t>2</w:t>
            </w:r>
          </w:p>
        </w:tc>
        <w:tc>
          <w:tcPr>
            <w:tcW w:w="0" w:type="auto"/>
          </w:tcPr>
          <w:p w14:paraId="7D7093DA" w14:textId="77777777" w:rsidR="00B27983" w:rsidRPr="00255015" w:rsidRDefault="00B27983" w:rsidP="00F3724D">
            <w:pPr>
              <w:pStyle w:val="TAC"/>
              <w:rPr>
                <w:lang w:eastAsia="zh-CN"/>
              </w:rPr>
            </w:pPr>
            <w:r w:rsidRPr="00255015">
              <w:rPr>
                <w:rFonts w:hint="eastAsia"/>
                <w:lang w:eastAsia="zh-CN"/>
              </w:rPr>
              <w:t>1</w:t>
            </w:r>
          </w:p>
        </w:tc>
        <w:tc>
          <w:tcPr>
            <w:tcW w:w="0" w:type="auto"/>
          </w:tcPr>
          <w:p w14:paraId="62E518B1" w14:textId="77777777" w:rsidR="00B27983" w:rsidRPr="00255015" w:rsidRDefault="00B27983" w:rsidP="00F3724D">
            <w:pPr>
              <w:pStyle w:val="TAC"/>
              <w:rPr>
                <w:lang w:eastAsia="zh-CN"/>
              </w:rPr>
            </w:pPr>
            <w:r w:rsidRPr="00255015">
              <w:rPr>
                <w:rFonts w:hint="eastAsia"/>
                <w:lang w:eastAsia="zh-CN"/>
              </w:rPr>
              <w:t>3</w:t>
            </w:r>
          </w:p>
        </w:tc>
        <w:tc>
          <w:tcPr>
            <w:tcW w:w="0" w:type="auto"/>
          </w:tcPr>
          <w:p w14:paraId="09F119F1" w14:textId="77777777" w:rsidR="00B27983" w:rsidRPr="00255015" w:rsidRDefault="00B27983" w:rsidP="00F3724D">
            <w:pPr>
              <w:pStyle w:val="TAC"/>
              <w:rPr>
                <w:lang w:eastAsia="zh-CN"/>
              </w:rPr>
            </w:pPr>
            <w:r w:rsidRPr="00255015">
              <w:rPr>
                <w:rFonts w:hint="eastAsia"/>
                <w:lang w:eastAsia="zh-CN"/>
              </w:rPr>
              <w:t>3</w:t>
            </w:r>
          </w:p>
        </w:tc>
        <w:tc>
          <w:tcPr>
            <w:tcW w:w="0" w:type="auto"/>
          </w:tcPr>
          <w:p w14:paraId="017CEBA6" w14:textId="77777777" w:rsidR="00B27983" w:rsidRPr="00255015" w:rsidRDefault="00B27983" w:rsidP="00F3724D">
            <w:pPr>
              <w:pStyle w:val="TAC"/>
              <w:rPr>
                <w:lang w:eastAsia="zh-CN"/>
              </w:rPr>
            </w:pPr>
            <w:r w:rsidRPr="00255015">
              <w:rPr>
                <w:rFonts w:hint="eastAsia"/>
                <w:lang w:eastAsia="zh-CN"/>
              </w:rPr>
              <w:t>2</w:t>
            </w:r>
          </w:p>
        </w:tc>
        <w:tc>
          <w:tcPr>
            <w:tcW w:w="0" w:type="auto"/>
          </w:tcPr>
          <w:p w14:paraId="30690284" w14:textId="77777777" w:rsidR="00B27983" w:rsidRPr="00255015" w:rsidRDefault="00B27983" w:rsidP="00F3724D">
            <w:pPr>
              <w:pStyle w:val="TAC"/>
              <w:rPr>
                <w:lang w:eastAsia="zh-CN"/>
              </w:rPr>
            </w:pPr>
            <w:r w:rsidRPr="00255015">
              <w:rPr>
                <w:rFonts w:hint="eastAsia"/>
                <w:lang w:eastAsia="zh-CN"/>
              </w:rPr>
              <w:t>1</w:t>
            </w:r>
          </w:p>
        </w:tc>
      </w:tr>
      <w:tr w:rsidR="00B27983" w:rsidRPr="00290CB4" w14:paraId="6BDB959E" w14:textId="77777777" w:rsidTr="00F3724D">
        <w:trPr>
          <w:jc w:val="center"/>
        </w:trPr>
        <w:tc>
          <w:tcPr>
            <w:tcW w:w="0" w:type="auto"/>
            <w:vMerge w:val="restart"/>
            <w:shd w:val="clear" w:color="auto" w:fill="E0E0E0"/>
          </w:tcPr>
          <w:p w14:paraId="5473BC72" w14:textId="77777777" w:rsidR="00B27983" w:rsidRPr="00255015" w:rsidRDefault="00B27983" w:rsidP="00F3724D">
            <w:pPr>
              <w:pStyle w:val="TAH"/>
            </w:pPr>
            <w:r w:rsidRPr="00255015">
              <w:t>Field</w:t>
            </w:r>
          </w:p>
        </w:tc>
        <w:tc>
          <w:tcPr>
            <w:tcW w:w="0" w:type="auto"/>
            <w:gridSpan w:val="6"/>
            <w:shd w:val="clear" w:color="auto" w:fill="E0E0E0"/>
          </w:tcPr>
          <w:p w14:paraId="77114045" w14:textId="77777777" w:rsidR="00B27983" w:rsidRPr="00255015" w:rsidRDefault="00B27983" w:rsidP="00F3724D">
            <w:pPr>
              <w:pStyle w:val="TAH"/>
            </w:pPr>
            <w:r w:rsidRPr="00255015">
              <w:t>Bit width</w:t>
            </w:r>
          </w:p>
        </w:tc>
      </w:tr>
      <w:tr w:rsidR="00B27983" w:rsidRPr="00290CB4" w14:paraId="0F3E7D40" w14:textId="77777777" w:rsidTr="00F3724D">
        <w:trPr>
          <w:jc w:val="center"/>
        </w:trPr>
        <w:tc>
          <w:tcPr>
            <w:tcW w:w="0" w:type="auto"/>
            <w:vMerge/>
            <w:shd w:val="clear" w:color="auto" w:fill="E0E0E0"/>
          </w:tcPr>
          <w:p w14:paraId="6207C6A8" w14:textId="77777777" w:rsidR="00B27983" w:rsidRPr="00255015" w:rsidRDefault="00B27983" w:rsidP="00F3724D">
            <w:pPr>
              <w:pStyle w:val="TAH"/>
            </w:pPr>
          </w:p>
        </w:tc>
        <w:tc>
          <w:tcPr>
            <w:tcW w:w="0" w:type="auto"/>
            <w:gridSpan w:val="6"/>
            <w:shd w:val="clear" w:color="auto" w:fill="E0E0E0"/>
          </w:tcPr>
          <w:p w14:paraId="5F5D0966" w14:textId="77777777" w:rsidR="00B27983" w:rsidRPr="00255015" w:rsidRDefault="00B27983" w:rsidP="00F3724D">
            <w:pPr>
              <w:pStyle w:val="TAH"/>
              <w:rPr>
                <w:lang w:eastAsia="zh-CN"/>
              </w:rPr>
            </w:pPr>
            <w:r w:rsidRPr="00255015">
              <w:rPr>
                <w:rFonts w:hint="eastAsia"/>
                <w:lang w:eastAsia="zh-CN"/>
              </w:rPr>
              <w:t xml:space="preserve">8 </w:t>
            </w:r>
            <w:r w:rsidRPr="00255015">
              <w:t>antenna ports</w:t>
            </w:r>
          </w:p>
        </w:tc>
      </w:tr>
      <w:tr w:rsidR="00B27983" w:rsidRPr="00290CB4" w14:paraId="75E343AA" w14:textId="77777777" w:rsidTr="00F3724D">
        <w:trPr>
          <w:jc w:val="center"/>
        </w:trPr>
        <w:tc>
          <w:tcPr>
            <w:tcW w:w="0" w:type="auto"/>
            <w:vMerge/>
            <w:shd w:val="clear" w:color="auto" w:fill="E0E0E0"/>
          </w:tcPr>
          <w:p w14:paraId="6B57C901" w14:textId="77777777" w:rsidR="00B27983" w:rsidRPr="00255015" w:rsidRDefault="00B27983" w:rsidP="00F3724D">
            <w:pPr>
              <w:pStyle w:val="TAH"/>
            </w:pPr>
          </w:p>
        </w:tc>
        <w:tc>
          <w:tcPr>
            <w:tcW w:w="0" w:type="auto"/>
            <w:shd w:val="clear" w:color="auto" w:fill="E0E0E0"/>
          </w:tcPr>
          <w:p w14:paraId="21C71384" w14:textId="77777777" w:rsidR="00B27983" w:rsidRPr="00255015" w:rsidRDefault="00B27983" w:rsidP="00F3724D">
            <w:pPr>
              <w:pStyle w:val="TAH"/>
            </w:pPr>
            <w:r w:rsidRPr="00255015">
              <w:t>Rank = 1</w:t>
            </w:r>
          </w:p>
        </w:tc>
        <w:tc>
          <w:tcPr>
            <w:tcW w:w="0" w:type="auto"/>
            <w:shd w:val="clear" w:color="auto" w:fill="E0E0E0"/>
          </w:tcPr>
          <w:p w14:paraId="6D447502" w14:textId="77777777" w:rsidR="00B27983" w:rsidRPr="00290CB4" w:rsidRDefault="00B27983" w:rsidP="00F3724D">
            <w:pPr>
              <w:pStyle w:val="TAH"/>
              <w:rPr>
                <w:lang w:val="de-DE"/>
              </w:rPr>
            </w:pPr>
            <w:r w:rsidRPr="00290CB4">
              <w:rPr>
                <w:lang w:val="de-DE"/>
              </w:rPr>
              <w:t>Rank = 2</w:t>
            </w:r>
          </w:p>
        </w:tc>
        <w:tc>
          <w:tcPr>
            <w:tcW w:w="0" w:type="auto"/>
            <w:shd w:val="clear" w:color="auto" w:fill="E0E0E0"/>
          </w:tcPr>
          <w:p w14:paraId="7649C78F" w14:textId="77777777" w:rsidR="00B27983" w:rsidRPr="00290CB4" w:rsidRDefault="00B27983" w:rsidP="00F3724D">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tcPr>
          <w:p w14:paraId="0779A047" w14:textId="77777777" w:rsidR="00B27983" w:rsidRPr="00290CB4" w:rsidRDefault="00B27983" w:rsidP="00F3724D">
            <w:pPr>
              <w:pStyle w:val="TAH"/>
              <w:rPr>
                <w:lang w:val="de-DE"/>
              </w:rPr>
            </w:pPr>
            <w:r>
              <w:rPr>
                <w:lang w:val="de-DE"/>
              </w:rPr>
              <w:t xml:space="preserve">Rank </w:t>
            </w:r>
            <w:r>
              <w:rPr>
                <w:rFonts w:hint="eastAsia"/>
                <w:lang w:val="de-DE" w:eastAsia="zh-CN"/>
              </w:rPr>
              <w:t>=4</w:t>
            </w:r>
          </w:p>
        </w:tc>
        <w:tc>
          <w:tcPr>
            <w:tcW w:w="0" w:type="auto"/>
            <w:gridSpan w:val="2"/>
            <w:shd w:val="clear" w:color="auto" w:fill="E0E0E0"/>
          </w:tcPr>
          <w:p w14:paraId="600689D9" w14:textId="77777777" w:rsidR="00B27983" w:rsidRPr="00290CB4" w:rsidRDefault="00B27983" w:rsidP="00F3724D">
            <w:pPr>
              <w:pStyle w:val="TAH"/>
              <w:rPr>
                <w:lang w:val="de-DE"/>
              </w:rPr>
            </w:pPr>
            <w:r>
              <w:rPr>
                <w:lang w:val="de-DE"/>
              </w:rPr>
              <w:t xml:space="preserve">Rank </w:t>
            </w:r>
            <w:r>
              <w:rPr>
                <w:rFonts w:hint="eastAsia"/>
                <w:lang w:val="de-DE" w:eastAsia="zh-CN"/>
              </w:rPr>
              <w:t>=5~8</w:t>
            </w:r>
          </w:p>
        </w:tc>
      </w:tr>
      <w:tr w:rsidR="00B27983" w:rsidRPr="00290CB4" w14:paraId="7B1FDFA9" w14:textId="77777777" w:rsidTr="00F3724D">
        <w:trPr>
          <w:jc w:val="center"/>
        </w:trPr>
        <w:tc>
          <w:tcPr>
            <w:tcW w:w="0" w:type="auto"/>
          </w:tcPr>
          <w:p w14:paraId="2AA7B7F0" w14:textId="77777777" w:rsidR="00B27983" w:rsidRPr="00290CB4" w:rsidRDefault="00B27983" w:rsidP="00F3724D">
            <w:pPr>
              <w:pStyle w:val="TAC"/>
              <w:rPr>
                <w:lang w:val="de-DE"/>
              </w:rPr>
            </w:pPr>
            <w:r w:rsidRPr="00290CB4">
              <w:rPr>
                <w:lang w:val="de-DE"/>
              </w:rPr>
              <w:t>Wideband CQI codeword 0</w:t>
            </w:r>
          </w:p>
        </w:tc>
        <w:tc>
          <w:tcPr>
            <w:tcW w:w="0" w:type="auto"/>
          </w:tcPr>
          <w:p w14:paraId="7F482A4E" w14:textId="77777777" w:rsidR="00B27983" w:rsidRPr="00290CB4" w:rsidRDefault="00B27983" w:rsidP="00F3724D">
            <w:pPr>
              <w:pStyle w:val="TAC"/>
              <w:rPr>
                <w:lang w:val="de-DE"/>
              </w:rPr>
            </w:pPr>
            <w:r w:rsidRPr="00290CB4">
              <w:rPr>
                <w:lang w:val="de-DE"/>
              </w:rPr>
              <w:t>4</w:t>
            </w:r>
          </w:p>
        </w:tc>
        <w:tc>
          <w:tcPr>
            <w:tcW w:w="0" w:type="auto"/>
          </w:tcPr>
          <w:p w14:paraId="0E8BF46A" w14:textId="77777777" w:rsidR="00B27983" w:rsidRPr="00290CB4" w:rsidRDefault="00B27983" w:rsidP="00F3724D">
            <w:pPr>
              <w:pStyle w:val="TAC"/>
              <w:rPr>
                <w:lang w:val="de-DE"/>
              </w:rPr>
            </w:pPr>
            <w:r w:rsidRPr="00290CB4">
              <w:rPr>
                <w:lang w:val="de-DE"/>
              </w:rPr>
              <w:t>4</w:t>
            </w:r>
          </w:p>
        </w:tc>
        <w:tc>
          <w:tcPr>
            <w:tcW w:w="0" w:type="auto"/>
          </w:tcPr>
          <w:p w14:paraId="2A2C4693" w14:textId="77777777" w:rsidR="00B27983" w:rsidRPr="00290CB4" w:rsidRDefault="00B27983" w:rsidP="00F3724D">
            <w:pPr>
              <w:pStyle w:val="TAC"/>
              <w:rPr>
                <w:lang w:val="de-DE"/>
              </w:rPr>
            </w:pPr>
            <w:r w:rsidRPr="00290CB4">
              <w:rPr>
                <w:lang w:val="de-DE"/>
              </w:rPr>
              <w:t>4</w:t>
            </w:r>
          </w:p>
        </w:tc>
        <w:tc>
          <w:tcPr>
            <w:tcW w:w="0" w:type="auto"/>
          </w:tcPr>
          <w:p w14:paraId="7F9C347D" w14:textId="77777777" w:rsidR="00B27983" w:rsidRPr="00290CB4" w:rsidRDefault="00B27983" w:rsidP="00F3724D">
            <w:pPr>
              <w:pStyle w:val="TAC"/>
              <w:rPr>
                <w:lang w:val="de-DE"/>
              </w:rPr>
            </w:pPr>
            <w:r w:rsidRPr="00290CB4">
              <w:rPr>
                <w:lang w:val="de-DE"/>
              </w:rPr>
              <w:t>4</w:t>
            </w:r>
          </w:p>
        </w:tc>
        <w:tc>
          <w:tcPr>
            <w:tcW w:w="0" w:type="auto"/>
            <w:gridSpan w:val="2"/>
          </w:tcPr>
          <w:p w14:paraId="26969D5E" w14:textId="77777777" w:rsidR="00B27983" w:rsidRPr="00290CB4" w:rsidRDefault="00B27983" w:rsidP="00F3724D">
            <w:pPr>
              <w:pStyle w:val="TAC"/>
              <w:rPr>
                <w:lang w:val="de-DE" w:eastAsia="zh-CN"/>
              </w:rPr>
            </w:pPr>
            <w:r>
              <w:rPr>
                <w:rFonts w:hint="eastAsia"/>
                <w:lang w:val="de-DE" w:eastAsia="zh-CN"/>
              </w:rPr>
              <w:t>4</w:t>
            </w:r>
          </w:p>
        </w:tc>
      </w:tr>
      <w:tr w:rsidR="00B27983" w:rsidRPr="00290CB4" w14:paraId="2879C70B" w14:textId="77777777" w:rsidTr="00F3724D">
        <w:trPr>
          <w:jc w:val="center"/>
        </w:trPr>
        <w:tc>
          <w:tcPr>
            <w:tcW w:w="0" w:type="auto"/>
          </w:tcPr>
          <w:p w14:paraId="10D43F4C" w14:textId="77777777" w:rsidR="00B27983" w:rsidRPr="00290CB4" w:rsidRDefault="00B27983" w:rsidP="00F3724D">
            <w:pPr>
              <w:pStyle w:val="TAC"/>
              <w:rPr>
                <w:lang w:val="de-DE"/>
              </w:rPr>
            </w:pPr>
            <w:r w:rsidRPr="00064EEE">
              <w:rPr>
                <w:lang w:val="de-DE"/>
              </w:rPr>
              <w:t>Subband differential CQI codeword 0</w:t>
            </w:r>
          </w:p>
        </w:tc>
        <w:tc>
          <w:tcPr>
            <w:tcW w:w="0" w:type="auto"/>
          </w:tcPr>
          <w:p w14:paraId="398D057A" w14:textId="77777777" w:rsidR="00B27983" w:rsidRPr="00290CB4" w:rsidRDefault="00B27983" w:rsidP="00F3724D">
            <w:pPr>
              <w:pStyle w:val="TAC"/>
              <w:rPr>
                <w:lang w:val="de-DE" w:eastAsia="zh-CN"/>
              </w:rPr>
            </w:pPr>
            <w:r w:rsidRPr="00255015">
              <w:rPr>
                <w:rFonts w:hint="eastAsia"/>
                <w:lang w:eastAsia="zh-CN"/>
              </w:rPr>
              <w:t>2</w:t>
            </w:r>
          </w:p>
        </w:tc>
        <w:tc>
          <w:tcPr>
            <w:tcW w:w="0" w:type="auto"/>
          </w:tcPr>
          <w:p w14:paraId="7217DC01" w14:textId="77777777" w:rsidR="00B27983" w:rsidRPr="00290CB4" w:rsidRDefault="00B27983" w:rsidP="00F3724D">
            <w:pPr>
              <w:pStyle w:val="TAC"/>
              <w:rPr>
                <w:lang w:val="de-DE" w:eastAsia="zh-CN"/>
              </w:rPr>
            </w:pPr>
            <w:r w:rsidRPr="00255015">
              <w:rPr>
                <w:rFonts w:hint="eastAsia"/>
                <w:lang w:eastAsia="zh-CN"/>
              </w:rPr>
              <w:t>2</w:t>
            </w:r>
          </w:p>
        </w:tc>
        <w:tc>
          <w:tcPr>
            <w:tcW w:w="0" w:type="auto"/>
          </w:tcPr>
          <w:p w14:paraId="18600588" w14:textId="77777777" w:rsidR="00B27983" w:rsidRPr="00290CB4" w:rsidRDefault="00B27983" w:rsidP="00F3724D">
            <w:pPr>
              <w:pStyle w:val="TAC"/>
              <w:rPr>
                <w:lang w:val="de-DE" w:eastAsia="zh-CN"/>
              </w:rPr>
            </w:pPr>
            <w:r w:rsidRPr="00255015">
              <w:rPr>
                <w:rFonts w:hint="eastAsia"/>
                <w:lang w:eastAsia="zh-CN"/>
              </w:rPr>
              <w:t>2</w:t>
            </w:r>
          </w:p>
        </w:tc>
        <w:tc>
          <w:tcPr>
            <w:tcW w:w="0" w:type="auto"/>
          </w:tcPr>
          <w:p w14:paraId="36C0ECED" w14:textId="77777777" w:rsidR="00B27983" w:rsidRPr="00290CB4" w:rsidRDefault="00B27983" w:rsidP="00F3724D">
            <w:pPr>
              <w:pStyle w:val="TAC"/>
              <w:rPr>
                <w:lang w:val="de-DE" w:eastAsia="zh-CN"/>
              </w:rPr>
            </w:pPr>
            <w:r w:rsidRPr="00255015">
              <w:rPr>
                <w:rFonts w:hint="eastAsia"/>
                <w:lang w:eastAsia="zh-CN"/>
              </w:rPr>
              <w:t>2</w:t>
            </w:r>
          </w:p>
        </w:tc>
        <w:tc>
          <w:tcPr>
            <w:tcW w:w="0" w:type="auto"/>
            <w:gridSpan w:val="2"/>
          </w:tcPr>
          <w:p w14:paraId="224E149E" w14:textId="77777777" w:rsidR="00B27983" w:rsidRDefault="00B27983" w:rsidP="00F3724D">
            <w:pPr>
              <w:pStyle w:val="TAC"/>
              <w:rPr>
                <w:lang w:val="de-DE" w:eastAsia="zh-CN"/>
              </w:rPr>
            </w:pPr>
            <w:r w:rsidRPr="00255015">
              <w:rPr>
                <w:rFonts w:hint="eastAsia"/>
                <w:lang w:eastAsia="zh-CN"/>
              </w:rPr>
              <w:t>2</w:t>
            </w:r>
          </w:p>
        </w:tc>
      </w:tr>
      <w:tr w:rsidR="00B27983" w:rsidRPr="00290CB4" w14:paraId="2801227B" w14:textId="77777777" w:rsidTr="00F3724D">
        <w:trPr>
          <w:jc w:val="center"/>
        </w:trPr>
        <w:tc>
          <w:tcPr>
            <w:tcW w:w="0" w:type="auto"/>
          </w:tcPr>
          <w:p w14:paraId="62D5BC13" w14:textId="77777777" w:rsidR="00B27983" w:rsidRPr="00290CB4" w:rsidRDefault="00B27983" w:rsidP="00F3724D">
            <w:pPr>
              <w:pStyle w:val="TAC"/>
              <w:rPr>
                <w:lang w:val="de-DE"/>
              </w:rPr>
            </w:pPr>
            <w:r w:rsidRPr="00290CB4">
              <w:rPr>
                <w:lang w:val="de-DE"/>
              </w:rPr>
              <w:t>Wideband CQI codeword 1</w:t>
            </w:r>
          </w:p>
        </w:tc>
        <w:tc>
          <w:tcPr>
            <w:tcW w:w="0" w:type="auto"/>
          </w:tcPr>
          <w:p w14:paraId="3C9CFEE4" w14:textId="77777777" w:rsidR="00B27983" w:rsidRPr="00255015" w:rsidRDefault="00B27983" w:rsidP="00F3724D">
            <w:pPr>
              <w:pStyle w:val="TAC"/>
            </w:pPr>
            <w:r w:rsidRPr="00255015">
              <w:t>0</w:t>
            </w:r>
          </w:p>
        </w:tc>
        <w:tc>
          <w:tcPr>
            <w:tcW w:w="0" w:type="auto"/>
          </w:tcPr>
          <w:p w14:paraId="6DEB506F" w14:textId="77777777" w:rsidR="00B27983" w:rsidRPr="00255015" w:rsidRDefault="00B27983" w:rsidP="00F3724D">
            <w:pPr>
              <w:pStyle w:val="TAC"/>
            </w:pPr>
            <w:r w:rsidRPr="00255015">
              <w:t>4</w:t>
            </w:r>
          </w:p>
        </w:tc>
        <w:tc>
          <w:tcPr>
            <w:tcW w:w="0" w:type="auto"/>
          </w:tcPr>
          <w:p w14:paraId="7779A9D5" w14:textId="77777777" w:rsidR="00B27983" w:rsidRPr="00255015" w:rsidRDefault="00B27983" w:rsidP="00F3724D">
            <w:pPr>
              <w:pStyle w:val="TAC"/>
              <w:rPr>
                <w:lang w:eastAsia="zh-CN"/>
              </w:rPr>
            </w:pPr>
            <w:r>
              <w:rPr>
                <w:rFonts w:hint="eastAsia"/>
                <w:lang w:eastAsia="zh-CN"/>
              </w:rPr>
              <w:t>4</w:t>
            </w:r>
          </w:p>
        </w:tc>
        <w:tc>
          <w:tcPr>
            <w:tcW w:w="0" w:type="auto"/>
          </w:tcPr>
          <w:p w14:paraId="117545CB" w14:textId="77777777" w:rsidR="00B27983" w:rsidRPr="00255015" w:rsidRDefault="00B27983" w:rsidP="00F3724D">
            <w:pPr>
              <w:pStyle w:val="TAC"/>
            </w:pPr>
            <w:r w:rsidRPr="00255015">
              <w:t>4</w:t>
            </w:r>
          </w:p>
        </w:tc>
        <w:tc>
          <w:tcPr>
            <w:tcW w:w="0" w:type="auto"/>
            <w:gridSpan w:val="2"/>
          </w:tcPr>
          <w:p w14:paraId="5B03487F" w14:textId="77777777" w:rsidR="00B27983" w:rsidRPr="00255015" w:rsidRDefault="00B27983" w:rsidP="00F3724D">
            <w:pPr>
              <w:pStyle w:val="TAC"/>
              <w:rPr>
                <w:lang w:eastAsia="zh-CN"/>
              </w:rPr>
            </w:pPr>
            <w:r w:rsidRPr="00255015">
              <w:rPr>
                <w:rFonts w:hint="eastAsia"/>
                <w:lang w:eastAsia="zh-CN"/>
              </w:rPr>
              <w:t>4</w:t>
            </w:r>
          </w:p>
        </w:tc>
      </w:tr>
      <w:tr w:rsidR="00B27983" w:rsidRPr="00290CB4" w14:paraId="5C2006C4" w14:textId="77777777" w:rsidTr="00F3724D">
        <w:trPr>
          <w:jc w:val="center"/>
        </w:trPr>
        <w:tc>
          <w:tcPr>
            <w:tcW w:w="0" w:type="auto"/>
          </w:tcPr>
          <w:p w14:paraId="4E948334" w14:textId="77777777" w:rsidR="00B27983" w:rsidRPr="00290CB4" w:rsidRDefault="00B27983" w:rsidP="00F3724D">
            <w:pPr>
              <w:pStyle w:val="TAC"/>
              <w:rPr>
                <w:lang w:val="de-DE"/>
              </w:rPr>
            </w:pPr>
            <w:r w:rsidRPr="00064EEE">
              <w:rPr>
                <w:lang w:val="de-DE"/>
              </w:rPr>
              <w:t xml:space="preserve">Subband differential CQI codeword </w:t>
            </w:r>
            <w:r>
              <w:rPr>
                <w:rFonts w:hint="eastAsia"/>
                <w:lang w:val="de-DE" w:eastAsia="zh-CN"/>
              </w:rPr>
              <w:t>1</w:t>
            </w:r>
          </w:p>
        </w:tc>
        <w:tc>
          <w:tcPr>
            <w:tcW w:w="0" w:type="auto"/>
          </w:tcPr>
          <w:p w14:paraId="327A3669" w14:textId="77777777" w:rsidR="00B27983" w:rsidRPr="00255015" w:rsidRDefault="00B27983" w:rsidP="00F3724D">
            <w:pPr>
              <w:pStyle w:val="TAC"/>
            </w:pPr>
            <w:r w:rsidRPr="00255015">
              <w:rPr>
                <w:rFonts w:hint="eastAsia"/>
                <w:lang w:eastAsia="zh-CN"/>
              </w:rPr>
              <w:t>0</w:t>
            </w:r>
          </w:p>
        </w:tc>
        <w:tc>
          <w:tcPr>
            <w:tcW w:w="0" w:type="auto"/>
          </w:tcPr>
          <w:p w14:paraId="15862FCA" w14:textId="77777777" w:rsidR="00B27983" w:rsidRPr="00255015" w:rsidRDefault="00B27983" w:rsidP="00F3724D">
            <w:pPr>
              <w:pStyle w:val="TAC"/>
              <w:rPr>
                <w:lang w:eastAsia="zh-CN"/>
              </w:rPr>
            </w:pPr>
            <w:r w:rsidRPr="00255015">
              <w:rPr>
                <w:rFonts w:hint="eastAsia"/>
                <w:lang w:eastAsia="zh-CN"/>
              </w:rPr>
              <w:t>2</w:t>
            </w:r>
          </w:p>
        </w:tc>
        <w:tc>
          <w:tcPr>
            <w:tcW w:w="0" w:type="auto"/>
          </w:tcPr>
          <w:p w14:paraId="57E42376" w14:textId="77777777" w:rsidR="00B27983" w:rsidRPr="00255015" w:rsidRDefault="00B27983" w:rsidP="00F3724D">
            <w:pPr>
              <w:pStyle w:val="TAC"/>
              <w:rPr>
                <w:lang w:eastAsia="zh-CN"/>
              </w:rPr>
            </w:pPr>
            <w:r w:rsidRPr="00255015">
              <w:rPr>
                <w:rFonts w:hint="eastAsia"/>
                <w:lang w:eastAsia="zh-CN"/>
              </w:rPr>
              <w:t>2</w:t>
            </w:r>
          </w:p>
        </w:tc>
        <w:tc>
          <w:tcPr>
            <w:tcW w:w="0" w:type="auto"/>
          </w:tcPr>
          <w:p w14:paraId="66313FDB" w14:textId="77777777" w:rsidR="00B27983" w:rsidRPr="00255015" w:rsidRDefault="00B27983" w:rsidP="00F3724D">
            <w:pPr>
              <w:pStyle w:val="TAC"/>
              <w:rPr>
                <w:lang w:eastAsia="zh-CN"/>
              </w:rPr>
            </w:pPr>
            <w:r w:rsidRPr="00255015">
              <w:rPr>
                <w:rFonts w:hint="eastAsia"/>
                <w:lang w:eastAsia="zh-CN"/>
              </w:rPr>
              <w:t>2</w:t>
            </w:r>
          </w:p>
        </w:tc>
        <w:tc>
          <w:tcPr>
            <w:tcW w:w="0" w:type="auto"/>
            <w:gridSpan w:val="2"/>
          </w:tcPr>
          <w:p w14:paraId="0A6B942C" w14:textId="77777777" w:rsidR="00B27983" w:rsidRPr="00255015" w:rsidRDefault="00B27983" w:rsidP="00F3724D">
            <w:pPr>
              <w:pStyle w:val="TAC"/>
              <w:rPr>
                <w:lang w:eastAsia="zh-CN"/>
              </w:rPr>
            </w:pPr>
            <w:r w:rsidRPr="00255015">
              <w:rPr>
                <w:rFonts w:hint="eastAsia"/>
                <w:lang w:eastAsia="zh-CN"/>
              </w:rPr>
              <w:t>2</w:t>
            </w:r>
          </w:p>
        </w:tc>
      </w:tr>
      <w:tr w:rsidR="00B27983" w:rsidRPr="00290CB4" w14:paraId="5985CAC4" w14:textId="77777777" w:rsidTr="00F3724D">
        <w:trPr>
          <w:jc w:val="center"/>
        </w:trPr>
        <w:tc>
          <w:tcPr>
            <w:tcW w:w="0" w:type="auto"/>
            <w:vAlign w:val="center"/>
          </w:tcPr>
          <w:p w14:paraId="53B0828A" w14:textId="77777777" w:rsidR="00B27983" w:rsidRPr="00064EEE" w:rsidRDefault="00B27983" w:rsidP="00F3724D">
            <w:pPr>
              <w:pStyle w:val="TAC"/>
              <w:rPr>
                <w:lang w:val="de-DE"/>
              </w:rPr>
            </w:pPr>
            <w:r w:rsidRPr="00064EEE">
              <w:rPr>
                <w:lang w:val="en-AU"/>
              </w:rPr>
              <w:t>Position of the M selected subbands</w:t>
            </w:r>
          </w:p>
        </w:tc>
        <w:tc>
          <w:tcPr>
            <w:tcW w:w="0" w:type="auto"/>
            <w:vAlign w:val="center"/>
          </w:tcPr>
          <w:p w14:paraId="358CD335" w14:textId="45CFCFA6" w:rsidR="00B27983" w:rsidRPr="00255015" w:rsidRDefault="00DC362A" w:rsidP="00F3724D">
            <w:pPr>
              <w:pStyle w:val="TAC"/>
              <w:rPr>
                <w:lang w:eastAsia="zh-CN"/>
              </w:rPr>
            </w:pPr>
            <w:r>
              <w:rPr>
                <w:noProof/>
                <w:position w:val="-4"/>
                <w:lang w:val="en-US" w:eastAsia="zh-CN"/>
              </w:rPr>
              <w:drawing>
                <wp:inline distT="0" distB="0" distL="0" distR="0" wp14:anchorId="1EAE56BC" wp14:editId="518A684A">
                  <wp:extent cx="141605" cy="158115"/>
                  <wp:effectExtent l="0" t="0" r="0" b="0"/>
                  <wp:docPr id="1446" name="图片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0"/>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41605" cy="158115"/>
                          </a:xfrm>
                          <a:prstGeom prst="rect">
                            <a:avLst/>
                          </a:prstGeom>
                          <a:noFill/>
                          <a:ln>
                            <a:noFill/>
                          </a:ln>
                        </pic:spPr>
                      </pic:pic>
                    </a:graphicData>
                  </a:graphic>
                </wp:inline>
              </w:drawing>
            </w:r>
          </w:p>
        </w:tc>
        <w:tc>
          <w:tcPr>
            <w:tcW w:w="0" w:type="auto"/>
            <w:vAlign w:val="center"/>
          </w:tcPr>
          <w:p w14:paraId="768F6162" w14:textId="07B15B44" w:rsidR="00B27983" w:rsidRPr="00255015" w:rsidRDefault="00DC362A" w:rsidP="00F3724D">
            <w:pPr>
              <w:pStyle w:val="TAC"/>
            </w:pPr>
            <w:r>
              <w:rPr>
                <w:noProof/>
                <w:position w:val="-4"/>
                <w:lang w:val="en-US" w:eastAsia="zh-CN"/>
              </w:rPr>
              <w:drawing>
                <wp:inline distT="0" distB="0" distL="0" distR="0" wp14:anchorId="21421DDA" wp14:editId="3B3552AC">
                  <wp:extent cx="141605" cy="158115"/>
                  <wp:effectExtent l="0" t="0" r="0" b="0"/>
                  <wp:docPr id="1447" name="图片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1"/>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41605" cy="158115"/>
                          </a:xfrm>
                          <a:prstGeom prst="rect">
                            <a:avLst/>
                          </a:prstGeom>
                          <a:noFill/>
                          <a:ln>
                            <a:noFill/>
                          </a:ln>
                        </pic:spPr>
                      </pic:pic>
                    </a:graphicData>
                  </a:graphic>
                </wp:inline>
              </w:drawing>
            </w:r>
          </w:p>
        </w:tc>
        <w:tc>
          <w:tcPr>
            <w:tcW w:w="0" w:type="auto"/>
            <w:vAlign w:val="center"/>
          </w:tcPr>
          <w:p w14:paraId="7597D13A" w14:textId="710C8030" w:rsidR="00B27983" w:rsidRPr="00255015" w:rsidRDefault="00DC362A" w:rsidP="00F3724D">
            <w:pPr>
              <w:pStyle w:val="TAC"/>
            </w:pPr>
            <w:r>
              <w:rPr>
                <w:noProof/>
                <w:position w:val="-4"/>
                <w:lang w:val="en-US" w:eastAsia="zh-CN"/>
              </w:rPr>
              <w:drawing>
                <wp:inline distT="0" distB="0" distL="0" distR="0" wp14:anchorId="007FE67A" wp14:editId="099D427E">
                  <wp:extent cx="141605" cy="158115"/>
                  <wp:effectExtent l="0" t="0" r="0" b="0"/>
                  <wp:docPr id="1448" name="图片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2"/>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41605" cy="158115"/>
                          </a:xfrm>
                          <a:prstGeom prst="rect">
                            <a:avLst/>
                          </a:prstGeom>
                          <a:noFill/>
                          <a:ln>
                            <a:noFill/>
                          </a:ln>
                        </pic:spPr>
                      </pic:pic>
                    </a:graphicData>
                  </a:graphic>
                </wp:inline>
              </w:drawing>
            </w:r>
          </w:p>
        </w:tc>
        <w:tc>
          <w:tcPr>
            <w:tcW w:w="0" w:type="auto"/>
          </w:tcPr>
          <w:p w14:paraId="5C429C2C" w14:textId="1B81583F" w:rsidR="00B27983" w:rsidRPr="00255015" w:rsidRDefault="00DC362A" w:rsidP="00F3724D">
            <w:pPr>
              <w:pStyle w:val="TAC"/>
            </w:pPr>
            <w:r>
              <w:rPr>
                <w:noProof/>
                <w:position w:val="-4"/>
                <w:lang w:val="en-US" w:eastAsia="zh-CN"/>
              </w:rPr>
              <w:drawing>
                <wp:inline distT="0" distB="0" distL="0" distR="0" wp14:anchorId="45B9853A" wp14:editId="4CDED43F">
                  <wp:extent cx="141605" cy="158115"/>
                  <wp:effectExtent l="0" t="0" r="0" b="0"/>
                  <wp:docPr id="1449" name="图片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3"/>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41605" cy="158115"/>
                          </a:xfrm>
                          <a:prstGeom prst="rect">
                            <a:avLst/>
                          </a:prstGeom>
                          <a:noFill/>
                          <a:ln>
                            <a:noFill/>
                          </a:ln>
                        </pic:spPr>
                      </pic:pic>
                    </a:graphicData>
                  </a:graphic>
                </wp:inline>
              </w:drawing>
            </w:r>
          </w:p>
        </w:tc>
        <w:tc>
          <w:tcPr>
            <w:tcW w:w="0" w:type="auto"/>
            <w:gridSpan w:val="2"/>
          </w:tcPr>
          <w:p w14:paraId="026E38CD" w14:textId="71D6BDA2" w:rsidR="00B27983" w:rsidRPr="00255015" w:rsidRDefault="00DC362A" w:rsidP="00F3724D">
            <w:pPr>
              <w:pStyle w:val="TAC"/>
            </w:pPr>
            <w:r>
              <w:rPr>
                <w:noProof/>
                <w:position w:val="-4"/>
                <w:lang w:val="en-US" w:eastAsia="zh-CN"/>
              </w:rPr>
              <w:drawing>
                <wp:inline distT="0" distB="0" distL="0" distR="0" wp14:anchorId="7938D0AB" wp14:editId="57AF0EC7">
                  <wp:extent cx="141605" cy="158115"/>
                  <wp:effectExtent l="0" t="0" r="0" b="0"/>
                  <wp:docPr id="1450" name="图片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4"/>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41605" cy="158115"/>
                          </a:xfrm>
                          <a:prstGeom prst="rect">
                            <a:avLst/>
                          </a:prstGeom>
                          <a:noFill/>
                          <a:ln>
                            <a:noFill/>
                          </a:ln>
                        </pic:spPr>
                      </pic:pic>
                    </a:graphicData>
                  </a:graphic>
                </wp:inline>
              </w:drawing>
            </w:r>
          </w:p>
        </w:tc>
      </w:tr>
      <w:tr w:rsidR="00B27983" w:rsidRPr="00290CB4" w14:paraId="65B6C8FC" w14:textId="77777777" w:rsidTr="00F3724D">
        <w:trPr>
          <w:jc w:val="center"/>
        </w:trPr>
        <w:tc>
          <w:tcPr>
            <w:tcW w:w="0" w:type="auto"/>
          </w:tcPr>
          <w:p w14:paraId="7CC0A72E" w14:textId="77777777" w:rsidR="00B27983" w:rsidRPr="00255015" w:rsidRDefault="00B27983" w:rsidP="00F3724D">
            <w:pPr>
              <w:pStyle w:val="TAC"/>
            </w:pPr>
            <w:r w:rsidRPr="00255015">
              <w:rPr>
                <w:rFonts w:hint="eastAsia"/>
                <w:lang w:eastAsia="zh-CN"/>
              </w:rPr>
              <w:t xml:space="preserve">Wideband </w:t>
            </w:r>
            <w:r w:rsidRPr="00255015">
              <w:t>Precoding matrix indicator</w:t>
            </w:r>
          </w:p>
        </w:tc>
        <w:tc>
          <w:tcPr>
            <w:tcW w:w="0" w:type="auto"/>
          </w:tcPr>
          <w:p w14:paraId="05DA88B9" w14:textId="77777777" w:rsidR="00B27983" w:rsidRPr="00255015" w:rsidRDefault="00B27983" w:rsidP="00F3724D">
            <w:pPr>
              <w:pStyle w:val="TAC"/>
              <w:rPr>
                <w:lang w:eastAsia="zh-CN"/>
              </w:rPr>
            </w:pPr>
            <w:r w:rsidRPr="00255015">
              <w:rPr>
                <w:rFonts w:hint="eastAsia"/>
                <w:lang w:eastAsia="zh-CN"/>
              </w:rPr>
              <w:t>4</w:t>
            </w:r>
          </w:p>
        </w:tc>
        <w:tc>
          <w:tcPr>
            <w:tcW w:w="0" w:type="auto"/>
          </w:tcPr>
          <w:p w14:paraId="2BBBE22C" w14:textId="77777777" w:rsidR="00B27983" w:rsidRPr="00255015" w:rsidRDefault="00B27983" w:rsidP="00F3724D">
            <w:pPr>
              <w:pStyle w:val="TAC"/>
              <w:rPr>
                <w:lang w:eastAsia="zh-CN"/>
              </w:rPr>
            </w:pPr>
            <w:r w:rsidRPr="00255015">
              <w:rPr>
                <w:rFonts w:hint="eastAsia"/>
                <w:lang w:eastAsia="zh-CN"/>
              </w:rPr>
              <w:t>4</w:t>
            </w:r>
          </w:p>
        </w:tc>
        <w:tc>
          <w:tcPr>
            <w:tcW w:w="0" w:type="auto"/>
          </w:tcPr>
          <w:p w14:paraId="61E077F7" w14:textId="77777777" w:rsidR="00B27983" w:rsidRPr="00255015" w:rsidRDefault="00B27983" w:rsidP="00F3724D">
            <w:pPr>
              <w:pStyle w:val="TAC"/>
              <w:rPr>
                <w:lang w:eastAsia="zh-CN"/>
              </w:rPr>
            </w:pPr>
            <w:r w:rsidRPr="00255015">
              <w:rPr>
                <w:rFonts w:hint="eastAsia"/>
                <w:lang w:eastAsia="zh-CN"/>
              </w:rPr>
              <w:t>4</w:t>
            </w:r>
          </w:p>
        </w:tc>
        <w:tc>
          <w:tcPr>
            <w:tcW w:w="0" w:type="auto"/>
          </w:tcPr>
          <w:p w14:paraId="7B673198" w14:textId="77777777" w:rsidR="00B27983" w:rsidRPr="00255015" w:rsidRDefault="00B27983" w:rsidP="00F3724D">
            <w:pPr>
              <w:pStyle w:val="TAC"/>
              <w:rPr>
                <w:lang w:eastAsia="zh-CN"/>
              </w:rPr>
            </w:pPr>
            <w:r w:rsidRPr="00255015">
              <w:rPr>
                <w:rFonts w:hint="eastAsia"/>
                <w:lang w:eastAsia="zh-CN"/>
              </w:rPr>
              <w:t>3</w:t>
            </w:r>
          </w:p>
        </w:tc>
        <w:tc>
          <w:tcPr>
            <w:tcW w:w="0" w:type="auto"/>
            <w:gridSpan w:val="2"/>
            <w:vAlign w:val="center"/>
          </w:tcPr>
          <w:p w14:paraId="40E67F84" w14:textId="77777777" w:rsidR="00B27983" w:rsidRPr="00255015" w:rsidRDefault="00B27983" w:rsidP="00F3724D">
            <w:pPr>
              <w:pStyle w:val="TAC"/>
              <w:rPr>
                <w:lang w:eastAsia="zh-CN"/>
              </w:rPr>
            </w:pPr>
            <w:r w:rsidRPr="00255015">
              <w:rPr>
                <w:rFonts w:hint="eastAsia"/>
                <w:lang w:eastAsia="zh-CN"/>
              </w:rPr>
              <w:t>0</w:t>
            </w:r>
          </w:p>
        </w:tc>
      </w:tr>
      <w:tr w:rsidR="00B27983" w:rsidRPr="00290CB4" w14:paraId="6C96CAC0" w14:textId="77777777" w:rsidTr="00F3724D">
        <w:trPr>
          <w:jc w:val="center"/>
        </w:trPr>
        <w:tc>
          <w:tcPr>
            <w:tcW w:w="0" w:type="auto"/>
          </w:tcPr>
          <w:p w14:paraId="30496A2D" w14:textId="77777777" w:rsidR="00B27983" w:rsidRPr="00255015" w:rsidRDefault="00B27983" w:rsidP="00F3724D">
            <w:pPr>
              <w:pStyle w:val="TAC"/>
            </w:pPr>
            <w:r w:rsidRPr="00255015">
              <w:rPr>
                <w:rFonts w:hint="eastAsia"/>
                <w:lang w:eastAsia="zh-CN"/>
              </w:rPr>
              <w:t xml:space="preserve">Subband </w:t>
            </w:r>
            <w:r w:rsidRPr="00255015">
              <w:t>Precoding matrix indicator</w:t>
            </w:r>
          </w:p>
        </w:tc>
        <w:tc>
          <w:tcPr>
            <w:tcW w:w="0" w:type="auto"/>
          </w:tcPr>
          <w:p w14:paraId="0B7B1924" w14:textId="77777777" w:rsidR="00B27983" w:rsidRPr="00255015" w:rsidRDefault="00B27983" w:rsidP="00F3724D">
            <w:pPr>
              <w:pStyle w:val="TAC"/>
              <w:rPr>
                <w:lang w:eastAsia="zh-CN"/>
              </w:rPr>
            </w:pPr>
            <w:r w:rsidRPr="00255015">
              <w:rPr>
                <w:rFonts w:hint="eastAsia"/>
                <w:lang w:eastAsia="zh-CN"/>
              </w:rPr>
              <w:t>4</w:t>
            </w:r>
          </w:p>
        </w:tc>
        <w:tc>
          <w:tcPr>
            <w:tcW w:w="0" w:type="auto"/>
          </w:tcPr>
          <w:p w14:paraId="0C8036EC" w14:textId="77777777" w:rsidR="00B27983" w:rsidRPr="00255015" w:rsidRDefault="00B27983" w:rsidP="00F3724D">
            <w:pPr>
              <w:pStyle w:val="TAC"/>
              <w:rPr>
                <w:lang w:eastAsia="zh-CN"/>
              </w:rPr>
            </w:pPr>
            <w:r w:rsidRPr="00255015">
              <w:rPr>
                <w:rFonts w:hint="eastAsia"/>
                <w:lang w:eastAsia="zh-CN"/>
              </w:rPr>
              <w:t>4</w:t>
            </w:r>
          </w:p>
        </w:tc>
        <w:tc>
          <w:tcPr>
            <w:tcW w:w="0" w:type="auto"/>
          </w:tcPr>
          <w:p w14:paraId="2DC7C218" w14:textId="77777777" w:rsidR="00B27983" w:rsidRPr="00255015" w:rsidRDefault="00B27983" w:rsidP="00F3724D">
            <w:pPr>
              <w:pStyle w:val="TAC"/>
              <w:rPr>
                <w:lang w:eastAsia="zh-CN"/>
              </w:rPr>
            </w:pPr>
            <w:r w:rsidRPr="00255015">
              <w:rPr>
                <w:rFonts w:hint="eastAsia"/>
                <w:lang w:eastAsia="zh-CN"/>
              </w:rPr>
              <w:t>4</w:t>
            </w:r>
          </w:p>
        </w:tc>
        <w:tc>
          <w:tcPr>
            <w:tcW w:w="0" w:type="auto"/>
          </w:tcPr>
          <w:p w14:paraId="636DDBB2" w14:textId="77777777" w:rsidR="00B27983" w:rsidRPr="00255015" w:rsidRDefault="00B27983" w:rsidP="00F3724D">
            <w:pPr>
              <w:pStyle w:val="TAC"/>
              <w:rPr>
                <w:lang w:eastAsia="zh-CN"/>
              </w:rPr>
            </w:pPr>
            <w:r w:rsidRPr="00255015">
              <w:rPr>
                <w:rFonts w:hint="eastAsia"/>
                <w:lang w:eastAsia="zh-CN"/>
              </w:rPr>
              <w:t>3</w:t>
            </w:r>
          </w:p>
        </w:tc>
        <w:tc>
          <w:tcPr>
            <w:tcW w:w="0" w:type="auto"/>
            <w:gridSpan w:val="2"/>
            <w:vAlign w:val="center"/>
          </w:tcPr>
          <w:p w14:paraId="089238B9" w14:textId="77777777" w:rsidR="00B27983" w:rsidRPr="00255015" w:rsidRDefault="00B27983" w:rsidP="00F3724D">
            <w:pPr>
              <w:pStyle w:val="TAC"/>
              <w:tabs>
                <w:tab w:val="left" w:pos="735"/>
                <w:tab w:val="center" w:pos="813"/>
              </w:tabs>
              <w:jc w:val="left"/>
              <w:rPr>
                <w:lang w:eastAsia="zh-CN"/>
              </w:rPr>
            </w:pPr>
            <w:r w:rsidRPr="00255015">
              <w:rPr>
                <w:lang w:eastAsia="zh-CN"/>
              </w:rPr>
              <w:tab/>
            </w:r>
            <w:r w:rsidRPr="00255015">
              <w:rPr>
                <w:rFonts w:hint="eastAsia"/>
                <w:lang w:eastAsia="zh-CN"/>
              </w:rPr>
              <w:t>0</w:t>
            </w:r>
          </w:p>
        </w:tc>
      </w:tr>
    </w:tbl>
    <w:p w14:paraId="2D467B37" w14:textId="77777777" w:rsidR="00780AF1" w:rsidRDefault="00780AF1" w:rsidP="00780AF1">
      <w:pPr>
        <w:rPr>
          <w:ins w:id="3828" w:author="Edited - Third Generation Partnership Project" w:date="2017-12-06T07:35:00Z"/>
        </w:rPr>
      </w:pPr>
    </w:p>
    <w:p w14:paraId="03F1BA03" w14:textId="77777777" w:rsidR="00780AF1" w:rsidRDefault="00780AF1" w:rsidP="00780AF1">
      <w:pPr>
        <w:pStyle w:val="TH"/>
        <w:rPr>
          <w:ins w:id="3829" w:author="Edited - Third Generation Partnership Project" w:date="2017-12-06T07:35:00Z"/>
          <w:lang w:eastAsia="zh-CN"/>
        </w:rPr>
      </w:pPr>
      <w:bookmarkStart w:id="3830" w:name="OLE_LINK133"/>
      <w:bookmarkStart w:id="3831" w:name="OLE_LINK134"/>
      <w:ins w:id="3832" w:author="Edited - Third Generation Partnership Project" w:date="2017-12-06T07:35:00Z">
        <w:r>
          <w:t>Table 5.2.2.6.</w:t>
        </w:r>
        <w:r>
          <w:rPr>
            <w:rFonts w:hint="eastAsia"/>
            <w:lang w:eastAsia="zh-CN"/>
          </w:rPr>
          <w:t>3-2F</w:t>
        </w:r>
        <w:r>
          <w:t>: Fields for channel quality information feedback for UE selected subband CQI reports</w:t>
        </w:r>
        <w:r>
          <w:rPr>
            <w:rFonts w:hint="eastAsia"/>
            <w:lang w:eastAsia="zh-CN"/>
          </w:rPr>
          <w:t xml:space="preserve"> </w:t>
        </w:r>
        <w:r>
          <w:t>(transmission mode 9</w:t>
        </w:r>
        <w:r>
          <w:rPr>
            <w:rFonts w:hint="eastAsia"/>
            <w:lang w:eastAsia="zh-CN"/>
          </w:rPr>
          <w:t>/10</w:t>
        </w:r>
        <w:r>
          <w:t xml:space="preserve"> configured with PMI/RI reporting with 4 antenna ports </w:t>
        </w:r>
        <w:r>
          <w:rPr>
            <w:lang w:eastAsia="zh-CN"/>
          </w:rPr>
          <w:t>and higher layer parameter</w:t>
        </w:r>
        <w:r w:rsidRPr="009E07C0">
          <w:rPr>
            <w:i/>
          </w:rPr>
          <w:t xml:space="preserve"> </w:t>
        </w:r>
        <w:r w:rsidRPr="00F84586">
          <w:rPr>
            <w:i/>
          </w:rPr>
          <w:t>advancedCodebookEnabled</w:t>
        </w:r>
        <w:r>
          <w:rPr>
            <w:i/>
          </w:rPr>
          <w:t>=TRUE</w:t>
        </w:r>
        <w:r>
          <w:t>)</w:t>
        </w:r>
      </w:ins>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3168"/>
        <w:gridCol w:w="962"/>
        <w:gridCol w:w="962"/>
        <w:gridCol w:w="962"/>
        <w:gridCol w:w="962"/>
      </w:tblGrid>
      <w:tr w:rsidR="00780AF1" w:rsidRPr="00E44F6C" w14:paraId="50569B2E" w14:textId="77777777" w:rsidTr="00041EB6">
        <w:trPr>
          <w:jc w:val="center"/>
          <w:ins w:id="3833" w:author="Edited - Third Generation Partnership Project" w:date="2017-12-06T07:35:00Z"/>
        </w:trPr>
        <w:tc>
          <w:tcPr>
            <w:tcW w:w="0" w:type="auto"/>
            <w:vMerge w:val="restart"/>
            <w:shd w:val="clear" w:color="auto" w:fill="E0E0E0"/>
          </w:tcPr>
          <w:p w14:paraId="6B79AE13" w14:textId="77777777" w:rsidR="00780AF1" w:rsidRPr="00466738" w:rsidRDefault="00780AF1" w:rsidP="00041EB6">
            <w:pPr>
              <w:pStyle w:val="TAH"/>
              <w:rPr>
                <w:ins w:id="3834" w:author="Edited - Third Generation Partnership Project" w:date="2017-12-06T07:35:00Z"/>
              </w:rPr>
            </w:pPr>
            <w:ins w:id="3835" w:author="Edited - Third Generation Partnership Project" w:date="2017-12-06T07:35:00Z">
              <w:r w:rsidRPr="00466738">
                <w:t>Field</w:t>
              </w:r>
            </w:ins>
          </w:p>
        </w:tc>
        <w:tc>
          <w:tcPr>
            <w:tcW w:w="0" w:type="auto"/>
            <w:gridSpan w:val="4"/>
            <w:shd w:val="clear" w:color="auto" w:fill="E0E0E0"/>
          </w:tcPr>
          <w:p w14:paraId="3617F674" w14:textId="77777777" w:rsidR="00780AF1" w:rsidRPr="00466738" w:rsidRDefault="00780AF1" w:rsidP="00041EB6">
            <w:pPr>
              <w:pStyle w:val="TAH"/>
              <w:rPr>
                <w:ins w:id="3836" w:author="Edited - Third Generation Partnership Project" w:date="2017-12-06T07:35:00Z"/>
              </w:rPr>
            </w:pPr>
            <w:ins w:id="3837" w:author="Edited - Third Generation Partnership Project" w:date="2017-12-06T07:35:00Z">
              <w:r w:rsidRPr="00466738">
                <w:t>Bit width</w:t>
              </w:r>
            </w:ins>
          </w:p>
        </w:tc>
      </w:tr>
      <w:tr w:rsidR="00780AF1" w:rsidRPr="00466738" w14:paraId="1619E41A" w14:textId="77777777" w:rsidTr="00041EB6">
        <w:trPr>
          <w:jc w:val="center"/>
          <w:ins w:id="3838" w:author="Edited - Third Generation Partnership Project" w:date="2017-12-06T07:35:00Z"/>
        </w:trPr>
        <w:tc>
          <w:tcPr>
            <w:tcW w:w="0" w:type="auto"/>
            <w:vMerge/>
            <w:shd w:val="clear" w:color="auto" w:fill="E0E0E0"/>
          </w:tcPr>
          <w:p w14:paraId="258C01CA" w14:textId="77777777" w:rsidR="00780AF1" w:rsidRPr="00466738" w:rsidRDefault="00780AF1" w:rsidP="00041EB6">
            <w:pPr>
              <w:pStyle w:val="TAH"/>
              <w:rPr>
                <w:ins w:id="3839" w:author="Edited - Third Generation Partnership Project" w:date="2017-12-06T07:35:00Z"/>
              </w:rPr>
            </w:pPr>
          </w:p>
        </w:tc>
        <w:tc>
          <w:tcPr>
            <w:tcW w:w="0" w:type="auto"/>
            <w:shd w:val="clear" w:color="auto" w:fill="E0E0E0"/>
          </w:tcPr>
          <w:p w14:paraId="072D6034" w14:textId="77777777" w:rsidR="00780AF1" w:rsidRPr="00466738" w:rsidRDefault="00780AF1" w:rsidP="00041EB6">
            <w:pPr>
              <w:pStyle w:val="TAH"/>
              <w:rPr>
                <w:ins w:id="3840" w:author="Edited - Third Generation Partnership Project" w:date="2017-12-06T07:35:00Z"/>
              </w:rPr>
            </w:pPr>
            <w:ins w:id="3841" w:author="Edited - Third Generation Partnership Project" w:date="2017-12-06T07:35:00Z">
              <w:r w:rsidRPr="00466738">
                <w:t>Rank = 1</w:t>
              </w:r>
            </w:ins>
          </w:p>
        </w:tc>
        <w:tc>
          <w:tcPr>
            <w:tcW w:w="0" w:type="auto"/>
            <w:shd w:val="clear" w:color="auto" w:fill="E0E0E0"/>
          </w:tcPr>
          <w:p w14:paraId="72D058BE" w14:textId="77777777" w:rsidR="00780AF1" w:rsidRPr="00466738" w:rsidRDefault="00780AF1" w:rsidP="00041EB6">
            <w:pPr>
              <w:pStyle w:val="TAH"/>
              <w:rPr>
                <w:ins w:id="3842" w:author="Edited - Third Generation Partnership Project" w:date="2017-12-06T07:35:00Z"/>
                <w:lang w:val="de-DE"/>
              </w:rPr>
            </w:pPr>
            <w:ins w:id="3843" w:author="Edited - Third Generation Partnership Project" w:date="2017-12-06T07:35:00Z">
              <w:r w:rsidRPr="00466738">
                <w:rPr>
                  <w:lang w:val="de-DE"/>
                </w:rPr>
                <w:t>Rank = 2</w:t>
              </w:r>
            </w:ins>
          </w:p>
        </w:tc>
        <w:tc>
          <w:tcPr>
            <w:tcW w:w="0" w:type="auto"/>
            <w:shd w:val="clear" w:color="auto" w:fill="E0E0E0"/>
          </w:tcPr>
          <w:p w14:paraId="3DE97785" w14:textId="77777777" w:rsidR="00780AF1" w:rsidRPr="00466738" w:rsidRDefault="00780AF1" w:rsidP="00041EB6">
            <w:pPr>
              <w:pStyle w:val="TAH"/>
              <w:rPr>
                <w:ins w:id="3844" w:author="Edited - Third Generation Partnership Project" w:date="2017-12-06T07:35:00Z"/>
                <w:lang w:val="de-DE" w:eastAsia="zh-CN"/>
              </w:rPr>
            </w:pPr>
            <w:ins w:id="3845" w:author="Edited - Third Generation Partnership Project" w:date="2017-12-06T07:35:00Z">
              <w:r w:rsidRPr="00466738">
                <w:rPr>
                  <w:lang w:val="de-DE"/>
                </w:rPr>
                <w:t xml:space="preserve">Rank = </w:t>
              </w:r>
              <w:r>
                <w:rPr>
                  <w:rFonts w:hint="eastAsia"/>
                  <w:lang w:val="de-DE" w:eastAsia="zh-CN"/>
                </w:rPr>
                <w:t>3</w:t>
              </w:r>
            </w:ins>
          </w:p>
        </w:tc>
        <w:tc>
          <w:tcPr>
            <w:tcW w:w="0" w:type="auto"/>
            <w:shd w:val="clear" w:color="auto" w:fill="E0E0E0"/>
          </w:tcPr>
          <w:p w14:paraId="409B04F4" w14:textId="77777777" w:rsidR="00780AF1" w:rsidRPr="00466738" w:rsidRDefault="00780AF1" w:rsidP="00041EB6">
            <w:pPr>
              <w:pStyle w:val="TAH"/>
              <w:rPr>
                <w:ins w:id="3846" w:author="Edited - Third Generation Partnership Project" w:date="2017-12-06T07:35:00Z"/>
                <w:lang w:val="de-DE" w:eastAsia="zh-CN"/>
              </w:rPr>
            </w:pPr>
            <w:ins w:id="3847" w:author="Edited - Third Generation Partnership Project" w:date="2017-12-06T07:35:00Z">
              <w:r w:rsidRPr="00466738">
                <w:rPr>
                  <w:lang w:val="de-DE"/>
                </w:rPr>
                <w:t xml:space="preserve">Rank = </w:t>
              </w:r>
              <w:r>
                <w:rPr>
                  <w:rFonts w:hint="eastAsia"/>
                  <w:lang w:val="de-DE" w:eastAsia="zh-CN"/>
                </w:rPr>
                <w:t>4</w:t>
              </w:r>
            </w:ins>
          </w:p>
        </w:tc>
      </w:tr>
      <w:tr w:rsidR="00780AF1" w:rsidRPr="00466738" w14:paraId="705F67BB" w14:textId="77777777" w:rsidTr="00041EB6">
        <w:trPr>
          <w:jc w:val="center"/>
          <w:ins w:id="3848" w:author="Edited - Third Generation Partnership Project" w:date="2017-12-06T07:35:00Z"/>
        </w:trPr>
        <w:tc>
          <w:tcPr>
            <w:tcW w:w="0" w:type="auto"/>
          </w:tcPr>
          <w:p w14:paraId="7A507CA7" w14:textId="77777777" w:rsidR="00780AF1" w:rsidRPr="00466738" w:rsidRDefault="00780AF1" w:rsidP="00041EB6">
            <w:pPr>
              <w:pStyle w:val="TAC"/>
              <w:rPr>
                <w:ins w:id="3849" w:author="Edited - Third Generation Partnership Project" w:date="2017-12-06T07:35:00Z"/>
                <w:lang w:val="de-DE"/>
              </w:rPr>
            </w:pPr>
            <w:ins w:id="3850" w:author="Edited - Third Generation Partnership Project" w:date="2017-12-06T07:35:00Z">
              <w:r w:rsidRPr="00466738">
                <w:rPr>
                  <w:lang w:val="de-DE"/>
                </w:rPr>
                <w:t>Wideband CQI codeword 0</w:t>
              </w:r>
            </w:ins>
          </w:p>
        </w:tc>
        <w:tc>
          <w:tcPr>
            <w:tcW w:w="0" w:type="auto"/>
          </w:tcPr>
          <w:p w14:paraId="7CCB103F" w14:textId="77777777" w:rsidR="00780AF1" w:rsidRPr="00466738" w:rsidRDefault="00780AF1" w:rsidP="00041EB6">
            <w:pPr>
              <w:pStyle w:val="TAC"/>
              <w:rPr>
                <w:ins w:id="3851" w:author="Edited - Third Generation Partnership Project" w:date="2017-12-06T07:35:00Z"/>
                <w:lang w:val="de-DE"/>
              </w:rPr>
            </w:pPr>
            <w:ins w:id="3852" w:author="Edited - Third Generation Partnership Project" w:date="2017-12-06T07:35:00Z">
              <w:r w:rsidRPr="00466738">
                <w:rPr>
                  <w:lang w:val="de-DE"/>
                </w:rPr>
                <w:t>4</w:t>
              </w:r>
            </w:ins>
          </w:p>
        </w:tc>
        <w:tc>
          <w:tcPr>
            <w:tcW w:w="0" w:type="auto"/>
          </w:tcPr>
          <w:p w14:paraId="153B2B37" w14:textId="77777777" w:rsidR="00780AF1" w:rsidRPr="00466738" w:rsidRDefault="00780AF1" w:rsidP="00041EB6">
            <w:pPr>
              <w:pStyle w:val="TAC"/>
              <w:rPr>
                <w:ins w:id="3853" w:author="Edited - Third Generation Partnership Project" w:date="2017-12-06T07:35:00Z"/>
                <w:lang w:val="de-DE"/>
              </w:rPr>
            </w:pPr>
            <w:ins w:id="3854" w:author="Edited - Third Generation Partnership Project" w:date="2017-12-06T07:35:00Z">
              <w:r w:rsidRPr="00466738">
                <w:rPr>
                  <w:lang w:val="de-DE"/>
                </w:rPr>
                <w:t>4</w:t>
              </w:r>
            </w:ins>
          </w:p>
        </w:tc>
        <w:tc>
          <w:tcPr>
            <w:tcW w:w="0" w:type="auto"/>
          </w:tcPr>
          <w:p w14:paraId="19F586DE" w14:textId="77777777" w:rsidR="00780AF1" w:rsidRPr="00466738" w:rsidRDefault="00780AF1" w:rsidP="00041EB6">
            <w:pPr>
              <w:pStyle w:val="TAC"/>
              <w:rPr>
                <w:ins w:id="3855" w:author="Edited - Third Generation Partnership Project" w:date="2017-12-06T07:35:00Z"/>
                <w:lang w:val="de-DE" w:eastAsia="zh-CN"/>
              </w:rPr>
            </w:pPr>
            <w:ins w:id="3856" w:author="Edited - Third Generation Partnership Project" w:date="2017-12-06T07:35:00Z">
              <w:r>
                <w:rPr>
                  <w:rFonts w:hint="eastAsia"/>
                  <w:lang w:val="de-DE" w:eastAsia="zh-CN"/>
                </w:rPr>
                <w:t>4</w:t>
              </w:r>
            </w:ins>
          </w:p>
        </w:tc>
        <w:tc>
          <w:tcPr>
            <w:tcW w:w="0" w:type="auto"/>
          </w:tcPr>
          <w:p w14:paraId="7B43BABA" w14:textId="77777777" w:rsidR="00780AF1" w:rsidRPr="00466738" w:rsidRDefault="00780AF1" w:rsidP="00041EB6">
            <w:pPr>
              <w:pStyle w:val="TAC"/>
              <w:rPr>
                <w:ins w:id="3857" w:author="Edited - Third Generation Partnership Project" w:date="2017-12-06T07:35:00Z"/>
                <w:lang w:val="de-DE" w:eastAsia="zh-CN"/>
              </w:rPr>
            </w:pPr>
            <w:ins w:id="3858" w:author="Edited - Third Generation Partnership Project" w:date="2017-12-06T07:35:00Z">
              <w:r>
                <w:rPr>
                  <w:rFonts w:hint="eastAsia"/>
                  <w:lang w:val="de-DE" w:eastAsia="zh-CN"/>
                </w:rPr>
                <w:t>4</w:t>
              </w:r>
            </w:ins>
          </w:p>
        </w:tc>
      </w:tr>
      <w:tr w:rsidR="00780AF1" w:rsidRPr="00466738" w14:paraId="779E8A28" w14:textId="77777777" w:rsidTr="00041EB6">
        <w:trPr>
          <w:jc w:val="center"/>
          <w:ins w:id="3859" w:author="Edited - Third Generation Partnership Project" w:date="2017-12-06T07:35:00Z"/>
        </w:trPr>
        <w:tc>
          <w:tcPr>
            <w:tcW w:w="0" w:type="auto"/>
          </w:tcPr>
          <w:p w14:paraId="171B5C02" w14:textId="77777777" w:rsidR="00780AF1" w:rsidRPr="00466738" w:rsidRDefault="00780AF1" w:rsidP="00041EB6">
            <w:pPr>
              <w:pStyle w:val="TAC"/>
              <w:rPr>
                <w:ins w:id="3860" w:author="Edited - Third Generation Partnership Project" w:date="2017-12-06T07:35:00Z"/>
                <w:lang w:val="de-DE"/>
              </w:rPr>
            </w:pPr>
            <w:ins w:id="3861" w:author="Edited - Third Generation Partnership Project" w:date="2017-12-06T07:35:00Z">
              <w:r w:rsidRPr="00466738">
                <w:rPr>
                  <w:lang w:val="en-AU" w:eastAsia="ko-KR"/>
                </w:rPr>
                <w:t>Subband differential CQI codeword 0</w:t>
              </w:r>
            </w:ins>
          </w:p>
        </w:tc>
        <w:tc>
          <w:tcPr>
            <w:tcW w:w="0" w:type="auto"/>
          </w:tcPr>
          <w:p w14:paraId="0FA581EF" w14:textId="77777777" w:rsidR="00780AF1" w:rsidRPr="00466738" w:rsidRDefault="00780AF1" w:rsidP="00041EB6">
            <w:pPr>
              <w:pStyle w:val="TAC"/>
              <w:rPr>
                <w:ins w:id="3862" w:author="Edited - Third Generation Partnership Project" w:date="2017-12-06T07:35:00Z"/>
                <w:lang w:eastAsia="zh-CN"/>
              </w:rPr>
            </w:pPr>
            <w:ins w:id="3863" w:author="Edited - Third Generation Partnership Project" w:date="2017-12-06T07:35:00Z">
              <w:r>
                <w:rPr>
                  <w:rFonts w:hint="eastAsia"/>
                  <w:lang w:eastAsia="zh-CN"/>
                </w:rPr>
                <w:t>2</w:t>
              </w:r>
            </w:ins>
          </w:p>
        </w:tc>
        <w:tc>
          <w:tcPr>
            <w:tcW w:w="0" w:type="auto"/>
          </w:tcPr>
          <w:p w14:paraId="5B76730E" w14:textId="77777777" w:rsidR="00780AF1" w:rsidRPr="00466738" w:rsidRDefault="00780AF1" w:rsidP="00041EB6">
            <w:pPr>
              <w:pStyle w:val="TAC"/>
              <w:rPr>
                <w:ins w:id="3864" w:author="Edited - Third Generation Partnership Project" w:date="2017-12-06T07:35:00Z"/>
                <w:lang w:eastAsia="zh-CN"/>
              </w:rPr>
            </w:pPr>
            <w:ins w:id="3865" w:author="Edited - Third Generation Partnership Project" w:date="2017-12-06T07:35:00Z">
              <w:r>
                <w:rPr>
                  <w:rFonts w:hint="eastAsia"/>
                  <w:lang w:eastAsia="zh-CN"/>
                </w:rPr>
                <w:t>2</w:t>
              </w:r>
            </w:ins>
          </w:p>
        </w:tc>
        <w:tc>
          <w:tcPr>
            <w:tcW w:w="0" w:type="auto"/>
          </w:tcPr>
          <w:p w14:paraId="6A28D9FE" w14:textId="77777777" w:rsidR="00780AF1" w:rsidRDefault="00780AF1" w:rsidP="00041EB6">
            <w:pPr>
              <w:pStyle w:val="TAC"/>
              <w:rPr>
                <w:ins w:id="3866" w:author="Edited - Third Generation Partnership Project" w:date="2017-12-06T07:35:00Z"/>
                <w:lang w:eastAsia="zh-CN"/>
              </w:rPr>
            </w:pPr>
            <w:ins w:id="3867" w:author="Edited - Third Generation Partnership Project" w:date="2017-12-06T07:35:00Z">
              <w:r>
                <w:rPr>
                  <w:rFonts w:hint="eastAsia"/>
                  <w:lang w:eastAsia="zh-CN"/>
                </w:rPr>
                <w:t>2</w:t>
              </w:r>
            </w:ins>
          </w:p>
        </w:tc>
        <w:tc>
          <w:tcPr>
            <w:tcW w:w="0" w:type="auto"/>
          </w:tcPr>
          <w:p w14:paraId="3C3FD36B" w14:textId="77777777" w:rsidR="00780AF1" w:rsidRDefault="00780AF1" w:rsidP="00041EB6">
            <w:pPr>
              <w:pStyle w:val="TAC"/>
              <w:rPr>
                <w:ins w:id="3868" w:author="Edited - Third Generation Partnership Project" w:date="2017-12-06T07:35:00Z"/>
                <w:lang w:eastAsia="zh-CN"/>
              </w:rPr>
            </w:pPr>
            <w:ins w:id="3869" w:author="Edited - Third Generation Partnership Project" w:date="2017-12-06T07:35:00Z">
              <w:r>
                <w:rPr>
                  <w:rFonts w:hint="eastAsia"/>
                  <w:lang w:eastAsia="zh-CN"/>
                </w:rPr>
                <w:t>2</w:t>
              </w:r>
            </w:ins>
          </w:p>
        </w:tc>
      </w:tr>
      <w:tr w:rsidR="00780AF1" w:rsidRPr="00466738" w14:paraId="203CDBF3" w14:textId="77777777" w:rsidTr="00041EB6">
        <w:trPr>
          <w:jc w:val="center"/>
          <w:ins w:id="3870" w:author="Edited - Third Generation Partnership Project" w:date="2017-12-06T07:35:00Z"/>
        </w:trPr>
        <w:tc>
          <w:tcPr>
            <w:tcW w:w="0" w:type="auto"/>
          </w:tcPr>
          <w:p w14:paraId="18271C04" w14:textId="77777777" w:rsidR="00780AF1" w:rsidRPr="00466738" w:rsidRDefault="00780AF1" w:rsidP="00041EB6">
            <w:pPr>
              <w:pStyle w:val="TAC"/>
              <w:rPr>
                <w:ins w:id="3871" w:author="Edited - Third Generation Partnership Project" w:date="2017-12-06T07:35:00Z"/>
                <w:lang w:val="de-DE"/>
              </w:rPr>
            </w:pPr>
            <w:ins w:id="3872" w:author="Edited - Third Generation Partnership Project" w:date="2017-12-06T07:35:00Z">
              <w:r w:rsidRPr="00466738">
                <w:rPr>
                  <w:lang w:val="de-DE"/>
                </w:rPr>
                <w:t>Wideband CQI codeword 1</w:t>
              </w:r>
            </w:ins>
          </w:p>
        </w:tc>
        <w:tc>
          <w:tcPr>
            <w:tcW w:w="0" w:type="auto"/>
          </w:tcPr>
          <w:p w14:paraId="2F6A861E" w14:textId="77777777" w:rsidR="00780AF1" w:rsidRPr="00466738" w:rsidRDefault="00780AF1" w:rsidP="00041EB6">
            <w:pPr>
              <w:pStyle w:val="TAC"/>
              <w:rPr>
                <w:ins w:id="3873" w:author="Edited - Third Generation Partnership Project" w:date="2017-12-06T07:35:00Z"/>
              </w:rPr>
            </w:pPr>
            <w:ins w:id="3874" w:author="Edited - Third Generation Partnership Project" w:date="2017-12-06T07:35:00Z">
              <w:r w:rsidRPr="00466738">
                <w:t>0</w:t>
              </w:r>
            </w:ins>
          </w:p>
        </w:tc>
        <w:tc>
          <w:tcPr>
            <w:tcW w:w="0" w:type="auto"/>
          </w:tcPr>
          <w:p w14:paraId="24A7FD60" w14:textId="77777777" w:rsidR="00780AF1" w:rsidRPr="00466738" w:rsidRDefault="00780AF1" w:rsidP="00041EB6">
            <w:pPr>
              <w:pStyle w:val="TAC"/>
              <w:rPr>
                <w:ins w:id="3875" w:author="Edited - Third Generation Partnership Project" w:date="2017-12-06T07:35:00Z"/>
              </w:rPr>
            </w:pPr>
            <w:ins w:id="3876" w:author="Edited - Third Generation Partnership Project" w:date="2017-12-06T07:35:00Z">
              <w:r w:rsidRPr="00466738">
                <w:t>4</w:t>
              </w:r>
            </w:ins>
          </w:p>
        </w:tc>
        <w:tc>
          <w:tcPr>
            <w:tcW w:w="0" w:type="auto"/>
          </w:tcPr>
          <w:p w14:paraId="5BB0027F" w14:textId="77777777" w:rsidR="00780AF1" w:rsidRPr="00466738" w:rsidRDefault="00780AF1" w:rsidP="00041EB6">
            <w:pPr>
              <w:pStyle w:val="TAC"/>
              <w:rPr>
                <w:ins w:id="3877" w:author="Edited - Third Generation Partnership Project" w:date="2017-12-06T07:35:00Z"/>
              </w:rPr>
            </w:pPr>
            <w:ins w:id="3878" w:author="Edited - Third Generation Partnership Project" w:date="2017-12-06T07:35:00Z">
              <w:r>
                <w:rPr>
                  <w:rFonts w:hint="eastAsia"/>
                  <w:lang w:val="de-DE" w:eastAsia="zh-CN"/>
                </w:rPr>
                <w:t>4</w:t>
              </w:r>
            </w:ins>
          </w:p>
        </w:tc>
        <w:tc>
          <w:tcPr>
            <w:tcW w:w="0" w:type="auto"/>
          </w:tcPr>
          <w:p w14:paraId="0A5CABF0" w14:textId="77777777" w:rsidR="00780AF1" w:rsidRPr="00466738" w:rsidRDefault="00780AF1" w:rsidP="00041EB6">
            <w:pPr>
              <w:pStyle w:val="TAC"/>
              <w:rPr>
                <w:ins w:id="3879" w:author="Edited - Third Generation Partnership Project" w:date="2017-12-06T07:35:00Z"/>
              </w:rPr>
            </w:pPr>
            <w:ins w:id="3880" w:author="Edited - Third Generation Partnership Project" w:date="2017-12-06T07:35:00Z">
              <w:r>
                <w:rPr>
                  <w:rFonts w:hint="eastAsia"/>
                  <w:lang w:val="de-DE" w:eastAsia="zh-CN"/>
                </w:rPr>
                <w:t>4</w:t>
              </w:r>
            </w:ins>
          </w:p>
        </w:tc>
      </w:tr>
      <w:tr w:rsidR="00780AF1" w:rsidRPr="00466738" w14:paraId="42B5FF89" w14:textId="77777777" w:rsidTr="00041EB6">
        <w:trPr>
          <w:jc w:val="center"/>
          <w:ins w:id="3881" w:author="Edited - Third Generation Partnership Project" w:date="2017-12-06T07:35:00Z"/>
        </w:trPr>
        <w:tc>
          <w:tcPr>
            <w:tcW w:w="0" w:type="auto"/>
          </w:tcPr>
          <w:p w14:paraId="59CEB0DF" w14:textId="77777777" w:rsidR="00780AF1" w:rsidRPr="00466738" w:rsidRDefault="00780AF1" w:rsidP="00041EB6">
            <w:pPr>
              <w:pStyle w:val="TAC"/>
              <w:rPr>
                <w:ins w:id="3882" w:author="Edited - Third Generation Partnership Project" w:date="2017-12-06T07:35:00Z"/>
                <w:lang w:val="de-DE" w:eastAsia="zh-CN"/>
              </w:rPr>
            </w:pPr>
            <w:ins w:id="3883" w:author="Edited - Third Generation Partnership Project" w:date="2017-12-06T07:35:00Z">
              <w:r w:rsidRPr="00466738">
                <w:rPr>
                  <w:lang w:val="en-AU" w:eastAsia="ko-KR"/>
                </w:rPr>
                <w:t xml:space="preserve">Subband differential CQI codeword </w:t>
              </w:r>
              <w:r>
                <w:rPr>
                  <w:rFonts w:hint="eastAsia"/>
                  <w:lang w:val="en-AU" w:eastAsia="zh-CN"/>
                </w:rPr>
                <w:t>1</w:t>
              </w:r>
            </w:ins>
          </w:p>
        </w:tc>
        <w:tc>
          <w:tcPr>
            <w:tcW w:w="0" w:type="auto"/>
          </w:tcPr>
          <w:p w14:paraId="696452AC" w14:textId="77777777" w:rsidR="00780AF1" w:rsidRPr="00466738" w:rsidRDefault="00780AF1" w:rsidP="00041EB6">
            <w:pPr>
              <w:pStyle w:val="TAC"/>
              <w:rPr>
                <w:ins w:id="3884" w:author="Edited - Third Generation Partnership Project" w:date="2017-12-06T07:35:00Z"/>
                <w:lang w:eastAsia="zh-CN"/>
              </w:rPr>
            </w:pPr>
            <w:ins w:id="3885" w:author="Edited - Third Generation Partnership Project" w:date="2017-12-06T07:35:00Z">
              <w:r>
                <w:rPr>
                  <w:rFonts w:hint="eastAsia"/>
                  <w:lang w:eastAsia="zh-CN"/>
                </w:rPr>
                <w:t>0</w:t>
              </w:r>
            </w:ins>
          </w:p>
        </w:tc>
        <w:tc>
          <w:tcPr>
            <w:tcW w:w="0" w:type="auto"/>
          </w:tcPr>
          <w:p w14:paraId="48C46D65" w14:textId="77777777" w:rsidR="00780AF1" w:rsidRPr="00466738" w:rsidRDefault="00780AF1" w:rsidP="00041EB6">
            <w:pPr>
              <w:pStyle w:val="TAC"/>
              <w:rPr>
                <w:ins w:id="3886" w:author="Edited - Third Generation Partnership Project" w:date="2017-12-06T07:35:00Z"/>
                <w:lang w:eastAsia="zh-CN"/>
              </w:rPr>
            </w:pPr>
            <w:ins w:id="3887" w:author="Edited - Third Generation Partnership Project" w:date="2017-12-06T07:35:00Z">
              <w:r>
                <w:rPr>
                  <w:rFonts w:hint="eastAsia"/>
                  <w:lang w:eastAsia="zh-CN"/>
                </w:rPr>
                <w:t>2</w:t>
              </w:r>
            </w:ins>
          </w:p>
        </w:tc>
        <w:tc>
          <w:tcPr>
            <w:tcW w:w="0" w:type="auto"/>
          </w:tcPr>
          <w:p w14:paraId="32A59E86" w14:textId="77777777" w:rsidR="00780AF1" w:rsidRDefault="00780AF1" w:rsidP="00041EB6">
            <w:pPr>
              <w:pStyle w:val="TAC"/>
              <w:rPr>
                <w:ins w:id="3888" w:author="Edited - Third Generation Partnership Project" w:date="2017-12-06T07:35:00Z"/>
                <w:lang w:eastAsia="zh-CN"/>
              </w:rPr>
            </w:pPr>
            <w:ins w:id="3889" w:author="Edited - Third Generation Partnership Project" w:date="2017-12-06T07:35:00Z">
              <w:r>
                <w:rPr>
                  <w:rFonts w:hint="eastAsia"/>
                  <w:lang w:eastAsia="zh-CN"/>
                </w:rPr>
                <w:t>2</w:t>
              </w:r>
            </w:ins>
          </w:p>
        </w:tc>
        <w:tc>
          <w:tcPr>
            <w:tcW w:w="0" w:type="auto"/>
          </w:tcPr>
          <w:p w14:paraId="16BF4490" w14:textId="77777777" w:rsidR="00780AF1" w:rsidRDefault="00780AF1" w:rsidP="00041EB6">
            <w:pPr>
              <w:pStyle w:val="TAC"/>
              <w:rPr>
                <w:ins w:id="3890" w:author="Edited - Third Generation Partnership Project" w:date="2017-12-06T07:35:00Z"/>
                <w:lang w:eastAsia="zh-CN"/>
              </w:rPr>
            </w:pPr>
            <w:ins w:id="3891" w:author="Edited - Third Generation Partnership Project" w:date="2017-12-06T07:35:00Z">
              <w:r>
                <w:rPr>
                  <w:rFonts w:hint="eastAsia"/>
                  <w:lang w:eastAsia="zh-CN"/>
                </w:rPr>
                <w:t>2</w:t>
              </w:r>
            </w:ins>
          </w:p>
        </w:tc>
      </w:tr>
      <w:tr w:rsidR="00780AF1" w:rsidRPr="00466738" w14:paraId="5E2F2690" w14:textId="77777777" w:rsidTr="00041EB6">
        <w:trPr>
          <w:jc w:val="center"/>
          <w:ins w:id="3892" w:author="Edited - Third Generation Partnership Project" w:date="2017-12-06T07:35:00Z"/>
        </w:trPr>
        <w:tc>
          <w:tcPr>
            <w:tcW w:w="0" w:type="auto"/>
          </w:tcPr>
          <w:p w14:paraId="5B18FF96" w14:textId="77777777" w:rsidR="00780AF1" w:rsidRPr="00466738" w:rsidRDefault="00780AF1" w:rsidP="00041EB6">
            <w:pPr>
              <w:pStyle w:val="TAC"/>
              <w:rPr>
                <w:ins w:id="3893" w:author="Edited - Third Generation Partnership Project" w:date="2017-12-06T07:35:00Z"/>
                <w:lang w:val="en-AU" w:eastAsia="ko-KR"/>
              </w:rPr>
            </w:pPr>
            <w:ins w:id="3894" w:author="Edited - Third Generation Partnership Project" w:date="2017-12-06T07:35:00Z">
              <w:r w:rsidRPr="00466738">
                <w:rPr>
                  <w:lang w:val="en-AU" w:eastAsia="ko-KR"/>
                </w:rPr>
                <w:t>Position of the M selected subbands</w:t>
              </w:r>
            </w:ins>
          </w:p>
        </w:tc>
        <w:tc>
          <w:tcPr>
            <w:tcW w:w="0" w:type="auto"/>
          </w:tcPr>
          <w:p w14:paraId="69120F02" w14:textId="77777777" w:rsidR="00780AF1" w:rsidRDefault="00780AF1" w:rsidP="00041EB6">
            <w:pPr>
              <w:pStyle w:val="TAC"/>
              <w:rPr>
                <w:ins w:id="3895" w:author="Edited - Third Generation Partnership Project" w:date="2017-12-06T07:35:00Z"/>
                <w:lang w:eastAsia="zh-CN"/>
              </w:rPr>
            </w:pPr>
            <w:ins w:id="3896" w:author="Edited - Third Generation Partnership Project" w:date="2017-12-06T07:35:00Z">
              <w:r>
                <w:rPr>
                  <w:rFonts w:hint="eastAsia"/>
                  <w:lang w:eastAsia="zh-CN"/>
                </w:rPr>
                <w:t>L</w:t>
              </w:r>
            </w:ins>
          </w:p>
        </w:tc>
        <w:tc>
          <w:tcPr>
            <w:tcW w:w="0" w:type="auto"/>
          </w:tcPr>
          <w:p w14:paraId="74D6A0AE" w14:textId="77777777" w:rsidR="00780AF1" w:rsidRDefault="00780AF1" w:rsidP="00041EB6">
            <w:pPr>
              <w:pStyle w:val="TAC"/>
              <w:rPr>
                <w:ins w:id="3897" w:author="Edited - Third Generation Partnership Project" w:date="2017-12-06T07:35:00Z"/>
                <w:lang w:eastAsia="zh-CN"/>
              </w:rPr>
            </w:pPr>
            <w:ins w:id="3898" w:author="Edited - Third Generation Partnership Project" w:date="2017-12-06T07:35:00Z">
              <w:r>
                <w:rPr>
                  <w:rFonts w:hint="eastAsia"/>
                  <w:lang w:eastAsia="zh-CN"/>
                </w:rPr>
                <w:t>L</w:t>
              </w:r>
            </w:ins>
          </w:p>
        </w:tc>
        <w:tc>
          <w:tcPr>
            <w:tcW w:w="0" w:type="auto"/>
          </w:tcPr>
          <w:p w14:paraId="68DF350F" w14:textId="77777777" w:rsidR="00780AF1" w:rsidRDefault="00780AF1" w:rsidP="00041EB6">
            <w:pPr>
              <w:pStyle w:val="TAC"/>
              <w:rPr>
                <w:ins w:id="3899" w:author="Edited - Third Generation Partnership Project" w:date="2017-12-06T07:35:00Z"/>
                <w:lang w:eastAsia="zh-CN"/>
              </w:rPr>
            </w:pPr>
            <w:ins w:id="3900" w:author="Edited - Third Generation Partnership Project" w:date="2017-12-06T07:35:00Z">
              <w:r>
                <w:rPr>
                  <w:rFonts w:hint="eastAsia"/>
                  <w:lang w:eastAsia="zh-CN"/>
                </w:rPr>
                <w:t>L</w:t>
              </w:r>
            </w:ins>
          </w:p>
        </w:tc>
        <w:tc>
          <w:tcPr>
            <w:tcW w:w="0" w:type="auto"/>
          </w:tcPr>
          <w:p w14:paraId="56037869" w14:textId="77777777" w:rsidR="00780AF1" w:rsidRDefault="00780AF1" w:rsidP="00041EB6">
            <w:pPr>
              <w:pStyle w:val="TAC"/>
              <w:rPr>
                <w:ins w:id="3901" w:author="Edited - Third Generation Partnership Project" w:date="2017-12-06T07:35:00Z"/>
                <w:lang w:eastAsia="zh-CN"/>
              </w:rPr>
            </w:pPr>
            <w:ins w:id="3902" w:author="Edited - Third Generation Partnership Project" w:date="2017-12-06T07:35:00Z">
              <w:r>
                <w:rPr>
                  <w:rFonts w:hint="eastAsia"/>
                  <w:lang w:eastAsia="zh-CN"/>
                </w:rPr>
                <w:t>L</w:t>
              </w:r>
            </w:ins>
          </w:p>
        </w:tc>
      </w:tr>
      <w:tr w:rsidR="00780AF1" w:rsidRPr="00466738" w14:paraId="4EB0F690" w14:textId="77777777" w:rsidTr="00041EB6">
        <w:trPr>
          <w:jc w:val="center"/>
          <w:ins w:id="3903" w:author="Edited - Third Generation Partnership Project" w:date="2017-12-06T07:35:00Z"/>
        </w:trPr>
        <w:tc>
          <w:tcPr>
            <w:tcW w:w="0" w:type="auto"/>
          </w:tcPr>
          <w:p w14:paraId="51E75B05" w14:textId="77777777" w:rsidR="00780AF1" w:rsidRPr="00466738" w:rsidRDefault="00780AF1" w:rsidP="00041EB6">
            <w:pPr>
              <w:pStyle w:val="TAC"/>
              <w:rPr>
                <w:ins w:id="3904" w:author="Edited - Third Generation Partnership Project" w:date="2017-12-06T07:35:00Z"/>
                <w:lang w:eastAsia="zh-CN"/>
              </w:rPr>
            </w:pPr>
            <w:ins w:id="3905" w:author="Edited - Third Generation Partnership Project" w:date="2017-12-06T07:35:00Z">
              <w:r>
                <w:t xml:space="preserve">Wideband first PMI </w:t>
              </w:r>
              <w:r>
                <w:rPr>
                  <w:iCs/>
                </w:rPr>
                <w:t>i</w:t>
              </w:r>
              <w:r>
                <w:t>1</w:t>
              </w:r>
              <w:r>
                <w:rPr>
                  <w:rFonts w:hint="eastAsia"/>
                  <w:lang w:eastAsia="zh-CN"/>
                </w:rPr>
                <w:t>,1-1</w:t>
              </w:r>
            </w:ins>
          </w:p>
        </w:tc>
        <w:tc>
          <w:tcPr>
            <w:tcW w:w="0" w:type="auto"/>
          </w:tcPr>
          <w:p w14:paraId="339BC08F" w14:textId="77777777" w:rsidR="00780AF1" w:rsidRPr="00466738" w:rsidRDefault="00780AF1" w:rsidP="00041EB6">
            <w:pPr>
              <w:pStyle w:val="TAC"/>
              <w:rPr>
                <w:ins w:id="3906" w:author="Edited - Third Generation Partnership Project" w:date="2017-12-06T07:35:00Z"/>
              </w:rPr>
            </w:pPr>
            <w:ins w:id="3907" w:author="Edited - Third Generation Partnership Project" w:date="2017-12-06T07:35:00Z">
              <w:r>
                <w:rPr>
                  <w:rFonts w:hint="eastAsia"/>
                  <w:noProof/>
                  <w:position w:val="-10"/>
                  <w:lang w:eastAsia="zh-CN"/>
                </w:rPr>
                <w:t>3</w:t>
              </w:r>
            </w:ins>
          </w:p>
        </w:tc>
        <w:tc>
          <w:tcPr>
            <w:tcW w:w="0" w:type="auto"/>
          </w:tcPr>
          <w:p w14:paraId="7936FD72" w14:textId="77777777" w:rsidR="00780AF1" w:rsidRPr="00466738" w:rsidRDefault="00780AF1" w:rsidP="00041EB6">
            <w:pPr>
              <w:pStyle w:val="TAC"/>
              <w:rPr>
                <w:ins w:id="3908" w:author="Edited - Third Generation Partnership Project" w:date="2017-12-06T07:35:00Z"/>
              </w:rPr>
            </w:pPr>
            <w:ins w:id="3909" w:author="Edited - Third Generation Partnership Project" w:date="2017-12-06T07:35:00Z">
              <w:r>
                <w:rPr>
                  <w:rFonts w:hint="eastAsia"/>
                  <w:noProof/>
                  <w:position w:val="-10"/>
                  <w:lang w:eastAsia="zh-CN"/>
                </w:rPr>
                <w:t>3</w:t>
              </w:r>
            </w:ins>
          </w:p>
        </w:tc>
        <w:tc>
          <w:tcPr>
            <w:tcW w:w="0" w:type="auto"/>
          </w:tcPr>
          <w:p w14:paraId="4DA5F3E7" w14:textId="77777777" w:rsidR="00780AF1" w:rsidRDefault="00780AF1" w:rsidP="00041EB6">
            <w:pPr>
              <w:pStyle w:val="TAC"/>
              <w:rPr>
                <w:ins w:id="3910" w:author="Edited - Third Generation Partnership Project" w:date="2017-12-06T07:35:00Z"/>
                <w:noProof/>
                <w:position w:val="-10"/>
                <w:lang w:eastAsia="zh-CN"/>
              </w:rPr>
            </w:pPr>
            <w:ins w:id="3911" w:author="Edited - Third Generation Partnership Project" w:date="2017-12-06T07:35:00Z">
              <w:r>
                <w:rPr>
                  <w:rFonts w:hint="eastAsia"/>
                  <w:noProof/>
                  <w:position w:val="-10"/>
                  <w:lang w:eastAsia="zh-CN"/>
                </w:rPr>
                <w:t>0</w:t>
              </w:r>
            </w:ins>
          </w:p>
        </w:tc>
        <w:tc>
          <w:tcPr>
            <w:tcW w:w="0" w:type="auto"/>
          </w:tcPr>
          <w:p w14:paraId="728AB790" w14:textId="77777777" w:rsidR="00780AF1" w:rsidRDefault="00780AF1" w:rsidP="00041EB6">
            <w:pPr>
              <w:pStyle w:val="TAC"/>
              <w:rPr>
                <w:ins w:id="3912" w:author="Edited - Third Generation Partnership Project" w:date="2017-12-06T07:35:00Z"/>
                <w:noProof/>
                <w:position w:val="-10"/>
                <w:lang w:eastAsia="zh-CN"/>
              </w:rPr>
            </w:pPr>
            <w:ins w:id="3913" w:author="Edited - Third Generation Partnership Project" w:date="2017-12-06T07:35:00Z">
              <w:r>
                <w:rPr>
                  <w:rFonts w:hint="eastAsia"/>
                  <w:noProof/>
                  <w:position w:val="-10"/>
                  <w:lang w:eastAsia="zh-CN"/>
                </w:rPr>
                <w:t>0</w:t>
              </w:r>
            </w:ins>
          </w:p>
        </w:tc>
      </w:tr>
      <w:tr w:rsidR="00780AF1" w:rsidRPr="00466738" w14:paraId="74B3FEEB" w14:textId="77777777" w:rsidTr="00041EB6">
        <w:trPr>
          <w:jc w:val="center"/>
          <w:ins w:id="3914" w:author="Edited - Third Generation Partnership Project" w:date="2017-12-06T07:35:00Z"/>
        </w:trPr>
        <w:tc>
          <w:tcPr>
            <w:tcW w:w="0" w:type="auto"/>
          </w:tcPr>
          <w:p w14:paraId="75EFD7D6" w14:textId="77777777" w:rsidR="00780AF1" w:rsidRDefault="00780AF1" w:rsidP="00041EB6">
            <w:pPr>
              <w:pStyle w:val="TAC"/>
              <w:rPr>
                <w:ins w:id="3915" w:author="Edited - Third Generation Partnership Project" w:date="2017-12-06T07:35:00Z"/>
              </w:rPr>
            </w:pPr>
            <w:ins w:id="3916" w:author="Edited - Third Generation Partnership Project" w:date="2017-12-06T07:35:00Z">
              <w:r>
                <w:t xml:space="preserve">Wideband first PMI </w:t>
              </w:r>
              <w:r>
                <w:rPr>
                  <w:iCs/>
                </w:rPr>
                <w:t>i</w:t>
              </w:r>
              <w:r>
                <w:t>1</w:t>
              </w:r>
              <w:r>
                <w:rPr>
                  <w:rFonts w:hint="eastAsia"/>
                  <w:lang w:eastAsia="zh-CN"/>
                </w:rPr>
                <w:t>,2-1</w:t>
              </w:r>
            </w:ins>
          </w:p>
        </w:tc>
        <w:tc>
          <w:tcPr>
            <w:tcW w:w="0" w:type="auto"/>
          </w:tcPr>
          <w:p w14:paraId="0D3831AB" w14:textId="77777777" w:rsidR="00780AF1" w:rsidRDefault="00780AF1" w:rsidP="00041EB6">
            <w:pPr>
              <w:pStyle w:val="TAC"/>
              <w:rPr>
                <w:ins w:id="3917" w:author="Edited - Third Generation Partnership Project" w:date="2017-12-06T07:35:00Z"/>
                <w:lang w:eastAsia="zh-CN"/>
              </w:rPr>
            </w:pPr>
            <w:ins w:id="3918" w:author="Edited - Third Generation Partnership Project" w:date="2017-12-06T07:35:00Z">
              <w:r>
                <w:rPr>
                  <w:rFonts w:hint="eastAsia"/>
                  <w:noProof/>
                  <w:position w:val="-10"/>
                  <w:lang w:eastAsia="zh-CN"/>
                </w:rPr>
                <w:t>0</w:t>
              </w:r>
            </w:ins>
          </w:p>
        </w:tc>
        <w:tc>
          <w:tcPr>
            <w:tcW w:w="0" w:type="auto"/>
          </w:tcPr>
          <w:p w14:paraId="3FD62997" w14:textId="77777777" w:rsidR="00780AF1" w:rsidRDefault="00780AF1" w:rsidP="00041EB6">
            <w:pPr>
              <w:pStyle w:val="TAC"/>
              <w:rPr>
                <w:ins w:id="3919" w:author="Edited - Third Generation Partnership Project" w:date="2017-12-06T07:35:00Z"/>
                <w:lang w:eastAsia="zh-CN"/>
              </w:rPr>
            </w:pPr>
            <w:ins w:id="3920" w:author="Edited - Third Generation Partnership Project" w:date="2017-12-06T07:35:00Z">
              <w:r>
                <w:rPr>
                  <w:rFonts w:hint="eastAsia"/>
                  <w:noProof/>
                  <w:position w:val="-10"/>
                  <w:lang w:eastAsia="zh-CN"/>
                </w:rPr>
                <w:t>0</w:t>
              </w:r>
            </w:ins>
          </w:p>
        </w:tc>
        <w:tc>
          <w:tcPr>
            <w:tcW w:w="0" w:type="auto"/>
          </w:tcPr>
          <w:p w14:paraId="16064FBD" w14:textId="77777777" w:rsidR="00780AF1" w:rsidRDefault="00780AF1" w:rsidP="00041EB6">
            <w:pPr>
              <w:pStyle w:val="TAC"/>
              <w:rPr>
                <w:ins w:id="3921" w:author="Edited - Third Generation Partnership Project" w:date="2017-12-06T07:35:00Z"/>
                <w:lang w:eastAsia="zh-CN"/>
              </w:rPr>
            </w:pPr>
            <w:ins w:id="3922" w:author="Edited - Third Generation Partnership Project" w:date="2017-12-06T07:35:00Z">
              <w:r>
                <w:rPr>
                  <w:rFonts w:hint="eastAsia"/>
                  <w:noProof/>
                  <w:position w:val="-10"/>
                  <w:lang w:eastAsia="zh-CN"/>
                </w:rPr>
                <w:t>0</w:t>
              </w:r>
            </w:ins>
          </w:p>
        </w:tc>
        <w:tc>
          <w:tcPr>
            <w:tcW w:w="0" w:type="auto"/>
          </w:tcPr>
          <w:p w14:paraId="0B2DBCE3" w14:textId="77777777" w:rsidR="00780AF1" w:rsidRDefault="00780AF1" w:rsidP="00041EB6">
            <w:pPr>
              <w:pStyle w:val="TAC"/>
              <w:rPr>
                <w:ins w:id="3923" w:author="Edited - Third Generation Partnership Project" w:date="2017-12-06T07:35:00Z"/>
                <w:lang w:eastAsia="zh-CN"/>
              </w:rPr>
            </w:pPr>
            <w:ins w:id="3924" w:author="Edited - Third Generation Partnership Project" w:date="2017-12-06T07:35:00Z">
              <w:r>
                <w:rPr>
                  <w:rFonts w:hint="eastAsia"/>
                  <w:noProof/>
                  <w:position w:val="-10"/>
                  <w:lang w:eastAsia="zh-CN"/>
                </w:rPr>
                <w:t>0</w:t>
              </w:r>
            </w:ins>
          </w:p>
        </w:tc>
      </w:tr>
      <w:tr w:rsidR="00780AF1" w:rsidRPr="00466738" w14:paraId="3D05A7AC" w14:textId="77777777" w:rsidTr="00041EB6">
        <w:trPr>
          <w:jc w:val="center"/>
          <w:ins w:id="3925" w:author="Edited - Third Generation Partnership Project" w:date="2017-12-06T07:35:00Z"/>
        </w:trPr>
        <w:tc>
          <w:tcPr>
            <w:tcW w:w="0" w:type="auto"/>
          </w:tcPr>
          <w:p w14:paraId="38476EE3" w14:textId="77777777" w:rsidR="00780AF1" w:rsidRDefault="00780AF1" w:rsidP="00041EB6">
            <w:pPr>
              <w:pStyle w:val="TAC"/>
              <w:rPr>
                <w:ins w:id="3926" w:author="Edited - Third Generation Partnership Project" w:date="2017-12-06T07:35:00Z"/>
              </w:rPr>
            </w:pPr>
            <w:ins w:id="3927" w:author="Edited - Third Generation Partnership Project" w:date="2017-12-06T07:35:00Z">
              <w:r>
                <w:t xml:space="preserve">Wideband first PMI </w:t>
              </w:r>
              <w:r>
                <w:rPr>
                  <w:iCs/>
                </w:rPr>
                <w:t>i</w:t>
              </w:r>
              <w:r>
                <w:t>1</w:t>
              </w:r>
              <w:r>
                <w:rPr>
                  <w:rFonts w:hint="eastAsia"/>
                  <w:lang w:eastAsia="zh-CN"/>
                </w:rPr>
                <w:t>,1-2</w:t>
              </w:r>
            </w:ins>
          </w:p>
        </w:tc>
        <w:tc>
          <w:tcPr>
            <w:tcW w:w="0" w:type="auto"/>
          </w:tcPr>
          <w:p w14:paraId="2775DB80" w14:textId="77777777" w:rsidR="00780AF1" w:rsidRDefault="00780AF1" w:rsidP="00041EB6">
            <w:pPr>
              <w:pStyle w:val="TAC"/>
              <w:rPr>
                <w:ins w:id="3928" w:author="Edited - Third Generation Partnership Project" w:date="2017-12-06T07:35:00Z"/>
                <w:lang w:eastAsia="zh-CN"/>
              </w:rPr>
            </w:pPr>
            <w:ins w:id="3929" w:author="Edited - Third Generation Partnership Project" w:date="2017-12-06T07:35:00Z">
              <w:r>
                <w:rPr>
                  <w:rFonts w:hint="eastAsia"/>
                  <w:noProof/>
                  <w:position w:val="-10"/>
                  <w:lang w:eastAsia="zh-CN"/>
                </w:rPr>
                <w:t>0</w:t>
              </w:r>
            </w:ins>
          </w:p>
        </w:tc>
        <w:tc>
          <w:tcPr>
            <w:tcW w:w="0" w:type="auto"/>
          </w:tcPr>
          <w:p w14:paraId="6F727997" w14:textId="77777777" w:rsidR="00780AF1" w:rsidRDefault="00780AF1" w:rsidP="00041EB6">
            <w:pPr>
              <w:pStyle w:val="TAC"/>
              <w:rPr>
                <w:ins w:id="3930" w:author="Edited - Third Generation Partnership Project" w:date="2017-12-06T07:35:00Z"/>
                <w:lang w:eastAsia="zh-CN"/>
              </w:rPr>
            </w:pPr>
            <w:ins w:id="3931" w:author="Edited - Third Generation Partnership Project" w:date="2017-12-06T07:35:00Z">
              <w:r>
                <w:rPr>
                  <w:rFonts w:hint="eastAsia"/>
                  <w:noProof/>
                  <w:position w:val="-10"/>
                  <w:lang w:eastAsia="zh-CN"/>
                </w:rPr>
                <w:t>0</w:t>
              </w:r>
            </w:ins>
          </w:p>
        </w:tc>
        <w:tc>
          <w:tcPr>
            <w:tcW w:w="0" w:type="auto"/>
          </w:tcPr>
          <w:p w14:paraId="15AF899F" w14:textId="77777777" w:rsidR="00780AF1" w:rsidRDefault="00780AF1" w:rsidP="00041EB6">
            <w:pPr>
              <w:pStyle w:val="TAC"/>
              <w:rPr>
                <w:ins w:id="3932" w:author="Edited - Third Generation Partnership Project" w:date="2017-12-06T07:35:00Z"/>
                <w:lang w:eastAsia="zh-CN"/>
              </w:rPr>
            </w:pPr>
            <w:ins w:id="3933" w:author="Edited - Third Generation Partnership Project" w:date="2017-12-06T07:35:00Z">
              <w:r>
                <w:rPr>
                  <w:rFonts w:hint="eastAsia"/>
                  <w:noProof/>
                  <w:position w:val="-10"/>
                  <w:lang w:eastAsia="zh-CN"/>
                </w:rPr>
                <w:t>0</w:t>
              </w:r>
            </w:ins>
          </w:p>
        </w:tc>
        <w:tc>
          <w:tcPr>
            <w:tcW w:w="0" w:type="auto"/>
          </w:tcPr>
          <w:p w14:paraId="0A3F64AB" w14:textId="77777777" w:rsidR="00780AF1" w:rsidRDefault="00780AF1" w:rsidP="00041EB6">
            <w:pPr>
              <w:pStyle w:val="TAC"/>
              <w:rPr>
                <w:ins w:id="3934" w:author="Edited - Third Generation Partnership Project" w:date="2017-12-06T07:35:00Z"/>
                <w:lang w:eastAsia="zh-CN"/>
              </w:rPr>
            </w:pPr>
            <w:ins w:id="3935" w:author="Edited - Third Generation Partnership Project" w:date="2017-12-06T07:35:00Z">
              <w:r>
                <w:rPr>
                  <w:rFonts w:hint="eastAsia"/>
                  <w:noProof/>
                  <w:position w:val="-10"/>
                  <w:lang w:eastAsia="zh-CN"/>
                </w:rPr>
                <w:t>0</w:t>
              </w:r>
            </w:ins>
          </w:p>
        </w:tc>
      </w:tr>
      <w:tr w:rsidR="00780AF1" w:rsidRPr="00466738" w14:paraId="331E7658" w14:textId="77777777" w:rsidTr="00041EB6">
        <w:trPr>
          <w:jc w:val="center"/>
          <w:ins w:id="3936" w:author="Edited - Third Generation Partnership Project" w:date="2017-12-06T07:35:00Z"/>
        </w:trPr>
        <w:tc>
          <w:tcPr>
            <w:tcW w:w="0" w:type="auto"/>
          </w:tcPr>
          <w:p w14:paraId="1CFE4A21" w14:textId="77777777" w:rsidR="00780AF1" w:rsidRDefault="00780AF1" w:rsidP="00041EB6">
            <w:pPr>
              <w:pStyle w:val="TAC"/>
              <w:rPr>
                <w:ins w:id="3937" w:author="Edited - Third Generation Partnership Project" w:date="2017-12-06T07:35:00Z"/>
              </w:rPr>
            </w:pPr>
            <w:ins w:id="3938" w:author="Edited - Third Generation Partnership Project" w:date="2017-12-06T07:35:00Z">
              <w:r>
                <w:t xml:space="preserve">Wideband first PMI </w:t>
              </w:r>
              <w:r>
                <w:rPr>
                  <w:iCs/>
                </w:rPr>
                <w:t>i</w:t>
              </w:r>
              <w:r>
                <w:t>1</w:t>
              </w:r>
              <w:r>
                <w:rPr>
                  <w:rFonts w:hint="eastAsia"/>
                  <w:lang w:eastAsia="zh-CN"/>
                </w:rPr>
                <w:t>,2-2</w:t>
              </w:r>
            </w:ins>
          </w:p>
        </w:tc>
        <w:tc>
          <w:tcPr>
            <w:tcW w:w="0" w:type="auto"/>
          </w:tcPr>
          <w:p w14:paraId="626E82E4" w14:textId="77777777" w:rsidR="00780AF1" w:rsidRDefault="00780AF1" w:rsidP="00041EB6">
            <w:pPr>
              <w:pStyle w:val="TAC"/>
              <w:rPr>
                <w:ins w:id="3939" w:author="Edited - Third Generation Partnership Project" w:date="2017-12-06T07:35:00Z"/>
                <w:lang w:eastAsia="zh-CN"/>
              </w:rPr>
            </w:pPr>
            <w:ins w:id="3940" w:author="Edited - Third Generation Partnership Project" w:date="2017-12-06T07:35:00Z">
              <w:r>
                <w:rPr>
                  <w:rFonts w:hint="eastAsia"/>
                  <w:noProof/>
                  <w:position w:val="-10"/>
                  <w:lang w:eastAsia="zh-CN"/>
                </w:rPr>
                <w:t>0</w:t>
              </w:r>
            </w:ins>
          </w:p>
        </w:tc>
        <w:tc>
          <w:tcPr>
            <w:tcW w:w="0" w:type="auto"/>
          </w:tcPr>
          <w:p w14:paraId="44A059CB" w14:textId="77777777" w:rsidR="00780AF1" w:rsidRDefault="00780AF1" w:rsidP="00041EB6">
            <w:pPr>
              <w:pStyle w:val="TAC"/>
              <w:rPr>
                <w:ins w:id="3941" w:author="Edited - Third Generation Partnership Project" w:date="2017-12-06T07:35:00Z"/>
                <w:lang w:eastAsia="zh-CN"/>
              </w:rPr>
            </w:pPr>
            <w:ins w:id="3942" w:author="Edited - Third Generation Partnership Project" w:date="2017-12-06T07:35:00Z">
              <w:r>
                <w:rPr>
                  <w:rFonts w:hint="eastAsia"/>
                  <w:noProof/>
                  <w:position w:val="-10"/>
                  <w:lang w:eastAsia="zh-CN"/>
                </w:rPr>
                <w:t>0</w:t>
              </w:r>
            </w:ins>
          </w:p>
        </w:tc>
        <w:tc>
          <w:tcPr>
            <w:tcW w:w="0" w:type="auto"/>
          </w:tcPr>
          <w:p w14:paraId="56A188FA" w14:textId="77777777" w:rsidR="00780AF1" w:rsidRDefault="00780AF1" w:rsidP="00041EB6">
            <w:pPr>
              <w:pStyle w:val="TAC"/>
              <w:rPr>
                <w:ins w:id="3943" w:author="Edited - Third Generation Partnership Project" w:date="2017-12-06T07:35:00Z"/>
                <w:lang w:eastAsia="zh-CN"/>
              </w:rPr>
            </w:pPr>
            <w:ins w:id="3944" w:author="Edited - Third Generation Partnership Project" w:date="2017-12-06T07:35:00Z">
              <w:r>
                <w:rPr>
                  <w:rFonts w:hint="eastAsia"/>
                  <w:noProof/>
                  <w:position w:val="-10"/>
                  <w:lang w:eastAsia="zh-CN"/>
                </w:rPr>
                <w:t>0</w:t>
              </w:r>
            </w:ins>
          </w:p>
        </w:tc>
        <w:tc>
          <w:tcPr>
            <w:tcW w:w="0" w:type="auto"/>
          </w:tcPr>
          <w:p w14:paraId="0E10BC8F" w14:textId="77777777" w:rsidR="00780AF1" w:rsidRDefault="00780AF1" w:rsidP="00041EB6">
            <w:pPr>
              <w:pStyle w:val="TAC"/>
              <w:rPr>
                <w:ins w:id="3945" w:author="Edited - Third Generation Partnership Project" w:date="2017-12-06T07:35:00Z"/>
                <w:lang w:eastAsia="zh-CN"/>
              </w:rPr>
            </w:pPr>
            <w:ins w:id="3946" w:author="Edited - Third Generation Partnership Project" w:date="2017-12-06T07:35:00Z">
              <w:r>
                <w:rPr>
                  <w:rFonts w:hint="eastAsia"/>
                  <w:noProof/>
                  <w:position w:val="-10"/>
                  <w:lang w:eastAsia="zh-CN"/>
                </w:rPr>
                <w:t>0</w:t>
              </w:r>
            </w:ins>
          </w:p>
        </w:tc>
      </w:tr>
      <w:tr w:rsidR="00780AF1" w:rsidRPr="00466738" w14:paraId="3D43E408" w14:textId="77777777" w:rsidTr="00041EB6">
        <w:trPr>
          <w:jc w:val="center"/>
          <w:ins w:id="3947" w:author="Edited - Third Generation Partnership Project" w:date="2017-12-06T07:35:00Z"/>
        </w:trPr>
        <w:tc>
          <w:tcPr>
            <w:tcW w:w="0" w:type="auto"/>
          </w:tcPr>
          <w:p w14:paraId="32AED0E1" w14:textId="77777777" w:rsidR="00780AF1" w:rsidRDefault="00780AF1" w:rsidP="00041EB6">
            <w:pPr>
              <w:pStyle w:val="TAC"/>
              <w:rPr>
                <w:ins w:id="3948" w:author="Edited - Third Generation Partnership Project" w:date="2017-12-06T07:35:00Z"/>
              </w:rPr>
            </w:pPr>
            <w:ins w:id="3949" w:author="Edited - Third Generation Partnership Project" w:date="2017-12-06T07:35:00Z">
              <w:r>
                <w:t xml:space="preserve">Wideband first PMI </w:t>
              </w:r>
              <w:r>
                <w:rPr>
                  <w:iCs/>
                </w:rPr>
                <w:t>i</w:t>
              </w:r>
              <w:r>
                <w:t>1</w:t>
              </w:r>
              <w:r>
                <w:rPr>
                  <w:rFonts w:hint="eastAsia"/>
                  <w:lang w:eastAsia="zh-CN"/>
                </w:rPr>
                <w:t>,p-2</w:t>
              </w:r>
            </w:ins>
          </w:p>
        </w:tc>
        <w:tc>
          <w:tcPr>
            <w:tcW w:w="0" w:type="auto"/>
          </w:tcPr>
          <w:p w14:paraId="77902971" w14:textId="77777777" w:rsidR="00780AF1" w:rsidRPr="00466738" w:rsidRDefault="00780AF1" w:rsidP="00041EB6">
            <w:pPr>
              <w:pStyle w:val="TAC"/>
              <w:rPr>
                <w:ins w:id="3950" w:author="Edited - Third Generation Partnership Project" w:date="2017-12-06T07:35:00Z"/>
                <w:lang w:eastAsia="zh-CN"/>
              </w:rPr>
            </w:pPr>
            <w:ins w:id="3951" w:author="Edited - Third Generation Partnership Project" w:date="2017-12-06T07:35:00Z">
              <w:r>
                <w:rPr>
                  <w:rFonts w:hint="eastAsia"/>
                  <w:lang w:eastAsia="zh-CN"/>
                </w:rPr>
                <w:t>2</w:t>
              </w:r>
            </w:ins>
          </w:p>
        </w:tc>
        <w:tc>
          <w:tcPr>
            <w:tcW w:w="0" w:type="auto"/>
          </w:tcPr>
          <w:p w14:paraId="7092CEDB" w14:textId="77777777" w:rsidR="00780AF1" w:rsidRPr="00466738" w:rsidRDefault="00780AF1" w:rsidP="00041EB6">
            <w:pPr>
              <w:pStyle w:val="TAC"/>
              <w:rPr>
                <w:ins w:id="3952" w:author="Edited - Third Generation Partnership Project" w:date="2017-12-06T07:35:00Z"/>
                <w:lang w:eastAsia="zh-CN"/>
              </w:rPr>
            </w:pPr>
            <w:ins w:id="3953" w:author="Edited - Third Generation Partnership Project" w:date="2017-12-06T07:35:00Z">
              <w:r>
                <w:rPr>
                  <w:rFonts w:hint="eastAsia"/>
                  <w:lang w:eastAsia="zh-CN"/>
                </w:rPr>
                <w:t>2</w:t>
              </w:r>
            </w:ins>
          </w:p>
        </w:tc>
        <w:tc>
          <w:tcPr>
            <w:tcW w:w="0" w:type="auto"/>
          </w:tcPr>
          <w:p w14:paraId="4B169CAC" w14:textId="77777777" w:rsidR="00780AF1" w:rsidRDefault="00780AF1" w:rsidP="00041EB6">
            <w:pPr>
              <w:pStyle w:val="TAC"/>
              <w:rPr>
                <w:ins w:id="3954" w:author="Edited - Third Generation Partnership Project" w:date="2017-12-06T07:35:00Z"/>
                <w:lang w:eastAsia="zh-CN"/>
              </w:rPr>
            </w:pPr>
            <w:ins w:id="3955" w:author="Edited - Third Generation Partnership Project" w:date="2017-12-06T07:35:00Z">
              <w:r>
                <w:rPr>
                  <w:rFonts w:hint="eastAsia"/>
                  <w:noProof/>
                  <w:position w:val="-10"/>
                  <w:lang w:eastAsia="zh-CN"/>
                </w:rPr>
                <w:t>0</w:t>
              </w:r>
            </w:ins>
          </w:p>
        </w:tc>
        <w:tc>
          <w:tcPr>
            <w:tcW w:w="0" w:type="auto"/>
          </w:tcPr>
          <w:p w14:paraId="3D8548BA" w14:textId="77777777" w:rsidR="00780AF1" w:rsidRDefault="00780AF1" w:rsidP="00041EB6">
            <w:pPr>
              <w:pStyle w:val="TAC"/>
              <w:rPr>
                <w:ins w:id="3956" w:author="Edited - Third Generation Partnership Project" w:date="2017-12-06T07:35:00Z"/>
                <w:lang w:eastAsia="zh-CN"/>
              </w:rPr>
            </w:pPr>
            <w:ins w:id="3957" w:author="Edited - Third Generation Partnership Project" w:date="2017-12-06T07:35:00Z">
              <w:r>
                <w:rPr>
                  <w:rFonts w:hint="eastAsia"/>
                  <w:noProof/>
                  <w:position w:val="-10"/>
                  <w:lang w:eastAsia="zh-CN"/>
                </w:rPr>
                <w:t>0</w:t>
              </w:r>
            </w:ins>
          </w:p>
        </w:tc>
      </w:tr>
      <w:tr w:rsidR="00780AF1" w:rsidRPr="00466738" w14:paraId="69FCA0E7" w14:textId="77777777" w:rsidTr="00041EB6">
        <w:trPr>
          <w:jc w:val="center"/>
          <w:ins w:id="3958" w:author="Edited - Third Generation Partnership Project" w:date="2017-12-06T07:35:00Z"/>
        </w:trPr>
        <w:tc>
          <w:tcPr>
            <w:tcW w:w="0" w:type="auto"/>
          </w:tcPr>
          <w:p w14:paraId="708FE64A" w14:textId="77777777" w:rsidR="00780AF1" w:rsidRPr="00466738" w:rsidRDefault="00780AF1" w:rsidP="00041EB6">
            <w:pPr>
              <w:pStyle w:val="TAC"/>
              <w:rPr>
                <w:ins w:id="3959" w:author="Edited - Third Generation Partnership Project" w:date="2017-12-06T07:35:00Z"/>
              </w:rPr>
            </w:pPr>
            <w:ins w:id="3960" w:author="Edited - Third Generation Partnership Project" w:date="2017-12-06T07:35:00Z">
              <w:r>
                <w:t>Wide</w:t>
              </w:r>
              <w:r w:rsidRPr="00064EEE">
                <w:t xml:space="preserve">band second PMI </w:t>
              </w:r>
              <w:r w:rsidRPr="00064EEE">
                <w:rPr>
                  <w:iCs/>
                </w:rPr>
                <w:t>i</w:t>
              </w:r>
              <w:r w:rsidRPr="00064EEE">
                <w:t>2</w:t>
              </w:r>
            </w:ins>
          </w:p>
        </w:tc>
        <w:tc>
          <w:tcPr>
            <w:tcW w:w="0" w:type="auto"/>
          </w:tcPr>
          <w:p w14:paraId="5B82877D" w14:textId="77777777" w:rsidR="00780AF1" w:rsidRPr="00466738" w:rsidRDefault="00780AF1" w:rsidP="00041EB6">
            <w:pPr>
              <w:pStyle w:val="TAC"/>
              <w:rPr>
                <w:ins w:id="3961" w:author="Edited - Third Generation Partnership Project" w:date="2017-12-06T07:35:00Z"/>
                <w:lang w:eastAsia="zh-CN"/>
              </w:rPr>
            </w:pPr>
            <w:ins w:id="3962" w:author="Edited - Third Generation Partnership Project" w:date="2017-12-06T07:35:00Z">
              <w:r>
                <w:rPr>
                  <w:rFonts w:ascii="Times New Roman" w:hAnsi="Times New Roman" w:hint="eastAsia"/>
                  <w:sz w:val="20"/>
                  <w:lang w:eastAsia="zh-CN"/>
                </w:rPr>
                <w:t>6</w:t>
              </w:r>
            </w:ins>
          </w:p>
        </w:tc>
        <w:tc>
          <w:tcPr>
            <w:tcW w:w="0" w:type="auto"/>
          </w:tcPr>
          <w:p w14:paraId="3994A1C0" w14:textId="77777777" w:rsidR="00780AF1" w:rsidRPr="00466738" w:rsidRDefault="00780AF1" w:rsidP="00041EB6">
            <w:pPr>
              <w:pStyle w:val="TAC"/>
              <w:rPr>
                <w:ins w:id="3963" w:author="Edited - Third Generation Partnership Project" w:date="2017-12-06T07:35:00Z"/>
                <w:lang w:eastAsia="zh-CN"/>
              </w:rPr>
            </w:pPr>
            <w:ins w:id="3964" w:author="Edited - Third Generation Partnership Project" w:date="2017-12-06T07:35:00Z">
              <w:r>
                <w:rPr>
                  <w:rFonts w:hint="eastAsia"/>
                  <w:lang w:eastAsia="zh-CN"/>
                </w:rPr>
                <w:t>12</w:t>
              </w:r>
            </w:ins>
          </w:p>
        </w:tc>
        <w:tc>
          <w:tcPr>
            <w:tcW w:w="0" w:type="auto"/>
          </w:tcPr>
          <w:p w14:paraId="160E0657" w14:textId="77777777" w:rsidR="00780AF1" w:rsidRDefault="00780AF1" w:rsidP="00041EB6">
            <w:pPr>
              <w:pStyle w:val="TAC"/>
              <w:rPr>
                <w:ins w:id="3965" w:author="Edited - Third Generation Partnership Project" w:date="2017-12-06T07:35:00Z"/>
                <w:lang w:eastAsia="zh-CN"/>
              </w:rPr>
            </w:pPr>
            <w:ins w:id="3966" w:author="Edited - Third Generation Partnership Project" w:date="2017-12-06T07:35:00Z">
              <w:r>
                <w:rPr>
                  <w:rFonts w:hint="eastAsia"/>
                  <w:noProof/>
                  <w:position w:val="-10"/>
                  <w:lang w:eastAsia="zh-CN"/>
                </w:rPr>
                <w:t>4</w:t>
              </w:r>
            </w:ins>
          </w:p>
        </w:tc>
        <w:tc>
          <w:tcPr>
            <w:tcW w:w="0" w:type="auto"/>
          </w:tcPr>
          <w:p w14:paraId="3315E4F0" w14:textId="77777777" w:rsidR="00780AF1" w:rsidRDefault="00780AF1" w:rsidP="00041EB6">
            <w:pPr>
              <w:pStyle w:val="TAC"/>
              <w:rPr>
                <w:ins w:id="3967" w:author="Edited - Third Generation Partnership Project" w:date="2017-12-06T07:35:00Z"/>
                <w:lang w:eastAsia="zh-CN"/>
              </w:rPr>
            </w:pPr>
            <w:ins w:id="3968" w:author="Edited - Third Generation Partnership Project" w:date="2017-12-06T07:35:00Z">
              <w:r>
                <w:rPr>
                  <w:rFonts w:hint="eastAsia"/>
                  <w:noProof/>
                  <w:position w:val="-10"/>
                  <w:lang w:eastAsia="zh-CN"/>
                </w:rPr>
                <w:t>4</w:t>
              </w:r>
            </w:ins>
          </w:p>
        </w:tc>
      </w:tr>
      <w:tr w:rsidR="00780AF1" w:rsidRPr="00466738" w14:paraId="2AC28D70" w14:textId="77777777" w:rsidTr="00041EB6">
        <w:trPr>
          <w:jc w:val="center"/>
          <w:ins w:id="3969" w:author="Edited - Third Generation Partnership Project" w:date="2017-12-06T07:35:00Z"/>
        </w:trPr>
        <w:tc>
          <w:tcPr>
            <w:tcW w:w="0" w:type="auto"/>
          </w:tcPr>
          <w:p w14:paraId="1BB5B655" w14:textId="77777777" w:rsidR="00780AF1" w:rsidRDefault="00780AF1" w:rsidP="00041EB6">
            <w:pPr>
              <w:pStyle w:val="TAC"/>
              <w:rPr>
                <w:ins w:id="3970" w:author="Edited - Third Generation Partnership Project" w:date="2017-12-06T07:35:00Z"/>
              </w:rPr>
            </w:pPr>
            <w:ins w:id="3971" w:author="Edited - Third Generation Partnership Project" w:date="2017-12-06T07:35:00Z">
              <w:r w:rsidRPr="00466738">
                <w:rPr>
                  <w:lang w:val="en-AU" w:eastAsia="ko-KR"/>
                </w:rPr>
                <w:t>Sub</w:t>
              </w:r>
              <w:r w:rsidRPr="00064EEE">
                <w:t xml:space="preserve">band second PMI </w:t>
              </w:r>
              <w:r w:rsidRPr="00064EEE">
                <w:rPr>
                  <w:iCs/>
                </w:rPr>
                <w:t>i</w:t>
              </w:r>
              <w:r w:rsidRPr="00064EEE">
                <w:t>2</w:t>
              </w:r>
            </w:ins>
          </w:p>
        </w:tc>
        <w:tc>
          <w:tcPr>
            <w:tcW w:w="0" w:type="auto"/>
          </w:tcPr>
          <w:p w14:paraId="25208A63" w14:textId="77777777" w:rsidR="00780AF1" w:rsidRDefault="00780AF1" w:rsidP="00041EB6">
            <w:pPr>
              <w:pStyle w:val="TAC"/>
              <w:rPr>
                <w:ins w:id="3972" w:author="Edited - Third Generation Partnership Project" w:date="2017-12-06T07:35:00Z"/>
                <w:rFonts w:ascii="Times New Roman" w:hAnsi="Times New Roman"/>
                <w:sz w:val="20"/>
                <w:lang w:eastAsia="zh-CN"/>
              </w:rPr>
            </w:pPr>
            <w:ins w:id="3973" w:author="Edited - Third Generation Partnership Project" w:date="2017-12-06T07:35:00Z">
              <w:r>
                <w:rPr>
                  <w:rFonts w:ascii="Times New Roman" w:hAnsi="Times New Roman" w:hint="eastAsia"/>
                  <w:sz w:val="20"/>
                  <w:lang w:eastAsia="zh-CN"/>
                </w:rPr>
                <w:t>6</w:t>
              </w:r>
            </w:ins>
          </w:p>
        </w:tc>
        <w:tc>
          <w:tcPr>
            <w:tcW w:w="0" w:type="auto"/>
          </w:tcPr>
          <w:p w14:paraId="6C69B195" w14:textId="77777777" w:rsidR="00780AF1" w:rsidRDefault="00780AF1" w:rsidP="00041EB6">
            <w:pPr>
              <w:pStyle w:val="TAC"/>
              <w:rPr>
                <w:ins w:id="3974" w:author="Edited - Third Generation Partnership Project" w:date="2017-12-06T07:35:00Z"/>
                <w:lang w:eastAsia="zh-CN"/>
              </w:rPr>
            </w:pPr>
            <w:ins w:id="3975" w:author="Edited - Third Generation Partnership Project" w:date="2017-12-06T07:35:00Z">
              <w:r>
                <w:rPr>
                  <w:rFonts w:hint="eastAsia"/>
                  <w:lang w:eastAsia="zh-CN"/>
                </w:rPr>
                <w:t>12</w:t>
              </w:r>
            </w:ins>
          </w:p>
        </w:tc>
        <w:tc>
          <w:tcPr>
            <w:tcW w:w="0" w:type="auto"/>
          </w:tcPr>
          <w:p w14:paraId="2DCE951F" w14:textId="77777777" w:rsidR="00780AF1" w:rsidRDefault="00780AF1" w:rsidP="00041EB6">
            <w:pPr>
              <w:pStyle w:val="TAC"/>
              <w:rPr>
                <w:ins w:id="3976" w:author="Edited - Third Generation Partnership Project" w:date="2017-12-06T07:35:00Z"/>
                <w:lang w:eastAsia="zh-CN"/>
              </w:rPr>
            </w:pPr>
            <w:ins w:id="3977" w:author="Edited - Third Generation Partnership Project" w:date="2017-12-06T07:35:00Z">
              <w:r>
                <w:rPr>
                  <w:rFonts w:hint="eastAsia"/>
                  <w:lang w:eastAsia="zh-CN"/>
                </w:rPr>
                <w:t>4</w:t>
              </w:r>
            </w:ins>
          </w:p>
        </w:tc>
        <w:tc>
          <w:tcPr>
            <w:tcW w:w="0" w:type="auto"/>
          </w:tcPr>
          <w:p w14:paraId="693B80A1" w14:textId="77777777" w:rsidR="00780AF1" w:rsidRDefault="00780AF1" w:rsidP="00041EB6">
            <w:pPr>
              <w:pStyle w:val="TAC"/>
              <w:rPr>
                <w:ins w:id="3978" w:author="Edited - Third Generation Partnership Project" w:date="2017-12-06T07:35:00Z"/>
                <w:lang w:eastAsia="zh-CN"/>
              </w:rPr>
            </w:pPr>
            <w:ins w:id="3979" w:author="Edited - Third Generation Partnership Project" w:date="2017-12-06T07:35:00Z">
              <w:r>
                <w:rPr>
                  <w:rFonts w:hint="eastAsia"/>
                  <w:lang w:eastAsia="zh-CN"/>
                </w:rPr>
                <w:t>4</w:t>
              </w:r>
            </w:ins>
          </w:p>
        </w:tc>
      </w:tr>
    </w:tbl>
    <w:p w14:paraId="04B8B937" w14:textId="77777777" w:rsidR="00780AF1" w:rsidRDefault="00780AF1" w:rsidP="00780AF1">
      <w:pPr>
        <w:rPr>
          <w:ins w:id="3980" w:author="Edited - Third Generation Partnership Project" w:date="2017-12-06T07:35:00Z"/>
          <w:lang w:eastAsia="zh-CN"/>
        </w:rPr>
      </w:pPr>
    </w:p>
    <w:p w14:paraId="3DA616F2" w14:textId="77777777" w:rsidR="00780AF1" w:rsidRDefault="00780AF1" w:rsidP="00780AF1">
      <w:pPr>
        <w:pStyle w:val="TH"/>
        <w:pageBreakBefore/>
        <w:rPr>
          <w:ins w:id="3981" w:author="Edited - Third Generation Partnership Project" w:date="2017-12-06T07:35:00Z"/>
          <w:lang w:eastAsia="zh-CN"/>
        </w:rPr>
      </w:pPr>
      <w:ins w:id="3982" w:author="Edited - Third Generation Partnership Project" w:date="2017-12-06T07:35:00Z">
        <w:r>
          <w:t>Table 5.2.2.6.</w:t>
        </w:r>
        <w:r>
          <w:rPr>
            <w:rFonts w:hint="eastAsia"/>
            <w:lang w:eastAsia="zh-CN"/>
          </w:rPr>
          <w:t>3-2G</w:t>
        </w:r>
        <w:r>
          <w:t>: Fields for channel quality information feedback for UE selected subband CQI reports</w:t>
        </w:r>
        <w:r>
          <w:rPr>
            <w:rFonts w:hint="eastAsia"/>
            <w:lang w:eastAsia="zh-CN"/>
          </w:rPr>
          <w:t xml:space="preserve"> </w:t>
        </w:r>
        <w:r>
          <w:t>(transmission mode 9</w:t>
        </w:r>
        <w:r>
          <w:rPr>
            <w:rFonts w:hint="eastAsia"/>
            <w:lang w:eastAsia="zh-CN"/>
          </w:rPr>
          <w:t>/10</w:t>
        </w:r>
        <w:r>
          <w:t xml:space="preserve"> configured with PMI/RI reporting with </w:t>
        </w:r>
        <w:r>
          <w:rPr>
            <w:rFonts w:hint="eastAsia"/>
            <w:lang w:eastAsia="zh-CN"/>
          </w:rPr>
          <w:t>8</w:t>
        </w:r>
        <w:r>
          <w:t xml:space="preserve"> antenna ports </w:t>
        </w:r>
        <w:r>
          <w:rPr>
            <w:lang w:eastAsia="zh-CN"/>
          </w:rPr>
          <w:t>and higher layer parameter</w:t>
        </w:r>
        <w:r w:rsidRPr="009E07C0">
          <w:rPr>
            <w:i/>
          </w:rPr>
          <w:t xml:space="preserve"> </w:t>
        </w:r>
        <w:r w:rsidRPr="00F84586">
          <w:rPr>
            <w:i/>
          </w:rPr>
          <w:t>advancedCodebookEnabled</w:t>
        </w:r>
        <w:r>
          <w:rPr>
            <w:i/>
          </w:rPr>
          <w:t>=TRUE</w:t>
        </w:r>
        <w:r>
          <w:t>)</w:t>
        </w:r>
      </w:ins>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059"/>
        <w:gridCol w:w="1537"/>
        <w:gridCol w:w="1536"/>
        <w:gridCol w:w="802"/>
        <w:gridCol w:w="802"/>
        <w:gridCol w:w="802"/>
        <w:gridCol w:w="802"/>
        <w:gridCol w:w="802"/>
        <w:gridCol w:w="802"/>
      </w:tblGrid>
      <w:tr w:rsidR="00780AF1" w:rsidRPr="00466738" w14:paraId="5C3189E9" w14:textId="77777777" w:rsidTr="00041EB6">
        <w:trPr>
          <w:trHeight w:val="434"/>
          <w:jc w:val="center"/>
          <w:ins w:id="3983" w:author="Edited - Third Generation Partnership Project" w:date="2017-12-06T07:35:00Z"/>
        </w:trPr>
        <w:tc>
          <w:tcPr>
            <w:tcW w:w="0" w:type="auto"/>
            <w:vMerge w:val="restart"/>
            <w:shd w:val="clear" w:color="auto" w:fill="E0E0E0"/>
            <w:tcMar>
              <w:top w:w="0" w:type="dxa"/>
              <w:left w:w="108" w:type="dxa"/>
              <w:bottom w:w="0" w:type="dxa"/>
              <w:right w:w="108" w:type="dxa"/>
            </w:tcMar>
            <w:vAlign w:val="center"/>
          </w:tcPr>
          <w:p w14:paraId="27CB22F3" w14:textId="77777777" w:rsidR="00780AF1" w:rsidRPr="00064EEE" w:rsidRDefault="00780AF1" w:rsidP="00041EB6">
            <w:pPr>
              <w:pStyle w:val="tah0"/>
              <w:rPr>
                <w:ins w:id="3984" w:author="Edited - Third Generation Partnership Project" w:date="2017-12-06T07:35:00Z"/>
                <w:lang w:val="en-GB"/>
              </w:rPr>
            </w:pPr>
            <w:ins w:id="3985" w:author="Edited - Third Generation Partnership Project" w:date="2017-12-06T07:35:00Z">
              <w:r w:rsidRPr="00064EEE">
                <w:rPr>
                  <w:lang w:val="en-GB"/>
                </w:rPr>
                <w:t>Field</w:t>
              </w:r>
            </w:ins>
          </w:p>
        </w:tc>
        <w:tc>
          <w:tcPr>
            <w:tcW w:w="0" w:type="auto"/>
            <w:gridSpan w:val="8"/>
            <w:shd w:val="clear" w:color="auto" w:fill="E0E0E0"/>
            <w:tcMar>
              <w:top w:w="0" w:type="dxa"/>
              <w:left w:w="108" w:type="dxa"/>
              <w:bottom w:w="0" w:type="dxa"/>
              <w:right w:w="108" w:type="dxa"/>
            </w:tcMar>
            <w:vAlign w:val="center"/>
          </w:tcPr>
          <w:p w14:paraId="3708805F" w14:textId="77777777" w:rsidR="00780AF1" w:rsidRPr="00064EEE" w:rsidRDefault="00780AF1" w:rsidP="00041EB6">
            <w:pPr>
              <w:pStyle w:val="tah0"/>
              <w:rPr>
                <w:ins w:id="3986" w:author="Edited - Third Generation Partnership Project" w:date="2017-12-06T07:35:00Z"/>
                <w:lang w:val="en-GB"/>
              </w:rPr>
            </w:pPr>
            <w:ins w:id="3987" w:author="Edited - Third Generation Partnership Project" w:date="2017-12-06T07:35:00Z">
              <w:r w:rsidRPr="00064EEE">
                <w:rPr>
                  <w:lang w:val="en-GB"/>
                </w:rPr>
                <w:t>Bit width</w:t>
              </w:r>
            </w:ins>
          </w:p>
        </w:tc>
      </w:tr>
      <w:tr w:rsidR="00780AF1" w:rsidRPr="00466738" w14:paraId="40863106" w14:textId="77777777" w:rsidTr="00041EB6">
        <w:trPr>
          <w:jc w:val="center"/>
          <w:ins w:id="3988" w:author="Edited - Third Generation Partnership Project" w:date="2017-12-06T07:35:00Z"/>
        </w:trPr>
        <w:tc>
          <w:tcPr>
            <w:tcW w:w="0" w:type="auto"/>
            <w:vMerge/>
            <w:shd w:val="clear" w:color="auto" w:fill="E0E0E0"/>
            <w:vAlign w:val="center"/>
          </w:tcPr>
          <w:p w14:paraId="7384A1D5" w14:textId="77777777" w:rsidR="00780AF1" w:rsidRPr="00BA603A" w:rsidRDefault="00780AF1" w:rsidP="00041EB6">
            <w:pPr>
              <w:rPr>
                <w:ins w:id="3989" w:author="Edited - Third Generation Partnership Project" w:date="2017-12-06T07:35:00Z"/>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424161B0" w14:textId="77777777" w:rsidR="00780AF1" w:rsidRPr="00064EEE" w:rsidRDefault="00780AF1" w:rsidP="00041EB6">
            <w:pPr>
              <w:pStyle w:val="tah0"/>
              <w:rPr>
                <w:ins w:id="3990" w:author="Edited - Third Generation Partnership Project" w:date="2017-12-06T07:35:00Z"/>
                <w:lang w:val="en-GB"/>
              </w:rPr>
            </w:pPr>
            <w:ins w:id="3991" w:author="Edited - Third Generation Partnership Project" w:date="2017-12-06T07:35:00Z">
              <w:r w:rsidRPr="00064EEE">
                <w:rPr>
                  <w:lang w:val="en-GB"/>
                </w:rPr>
                <w:t>Rank = 1</w:t>
              </w:r>
            </w:ins>
          </w:p>
        </w:tc>
        <w:tc>
          <w:tcPr>
            <w:tcW w:w="0" w:type="auto"/>
            <w:shd w:val="clear" w:color="auto" w:fill="E0E0E0"/>
            <w:tcMar>
              <w:top w:w="0" w:type="dxa"/>
              <w:left w:w="108" w:type="dxa"/>
              <w:bottom w:w="0" w:type="dxa"/>
              <w:right w:w="108" w:type="dxa"/>
            </w:tcMar>
            <w:vAlign w:val="center"/>
          </w:tcPr>
          <w:p w14:paraId="614D79C6" w14:textId="77777777" w:rsidR="00780AF1" w:rsidRPr="00064EEE" w:rsidRDefault="00780AF1" w:rsidP="00041EB6">
            <w:pPr>
              <w:pStyle w:val="tah0"/>
              <w:rPr>
                <w:ins w:id="3992" w:author="Edited - Third Generation Partnership Project" w:date="2017-12-06T07:35:00Z"/>
                <w:lang w:val="en-GB"/>
              </w:rPr>
            </w:pPr>
            <w:ins w:id="3993" w:author="Edited - Third Generation Partnership Project" w:date="2017-12-06T07:35:00Z">
              <w:r w:rsidRPr="00064EEE">
                <w:rPr>
                  <w:lang w:val="en-GB"/>
                </w:rPr>
                <w:t>Rank = 2</w:t>
              </w:r>
            </w:ins>
          </w:p>
        </w:tc>
        <w:tc>
          <w:tcPr>
            <w:tcW w:w="0" w:type="auto"/>
            <w:shd w:val="clear" w:color="auto" w:fill="E0E0E0"/>
            <w:tcMar>
              <w:top w:w="0" w:type="dxa"/>
              <w:left w:w="108" w:type="dxa"/>
              <w:bottom w:w="0" w:type="dxa"/>
              <w:right w:w="108" w:type="dxa"/>
            </w:tcMar>
            <w:vAlign w:val="center"/>
          </w:tcPr>
          <w:p w14:paraId="74457CCA" w14:textId="77777777" w:rsidR="00780AF1" w:rsidRPr="00064EEE" w:rsidRDefault="00780AF1" w:rsidP="00041EB6">
            <w:pPr>
              <w:pStyle w:val="tah0"/>
              <w:rPr>
                <w:ins w:id="3994" w:author="Edited - Third Generation Partnership Project" w:date="2017-12-06T07:35:00Z"/>
                <w:lang w:val="en-GB"/>
              </w:rPr>
            </w:pPr>
            <w:ins w:id="3995" w:author="Edited - Third Generation Partnership Project" w:date="2017-12-06T07:35:00Z">
              <w:r w:rsidRPr="00064EEE">
                <w:rPr>
                  <w:lang w:val="en-GB"/>
                </w:rPr>
                <w:t>Rank = 3</w:t>
              </w:r>
            </w:ins>
          </w:p>
        </w:tc>
        <w:tc>
          <w:tcPr>
            <w:tcW w:w="0" w:type="auto"/>
            <w:shd w:val="clear" w:color="auto" w:fill="E0E0E0"/>
            <w:tcMar>
              <w:top w:w="0" w:type="dxa"/>
              <w:left w:w="108" w:type="dxa"/>
              <w:bottom w:w="0" w:type="dxa"/>
              <w:right w:w="108" w:type="dxa"/>
            </w:tcMar>
            <w:vAlign w:val="center"/>
          </w:tcPr>
          <w:p w14:paraId="28D145C0" w14:textId="77777777" w:rsidR="00780AF1" w:rsidRPr="00064EEE" w:rsidRDefault="00780AF1" w:rsidP="00041EB6">
            <w:pPr>
              <w:pStyle w:val="tah0"/>
              <w:rPr>
                <w:ins w:id="3996" w:author="Edited - Third Generation Partnership Project" w:date="2017-12-06T07:35:00Z"/>
                <w:lang w:val="en-GB"/>
              </w:rPr>
            </w:pPr>
            <w:ins w:id="3997" w:author="Edited - Third Generation Partnership Project" w:date="2017-12-06T07:35:00Z">
              <w:r w:rsidRPr="00064EEE">
                <w:rPr>
                  <w:lang w:val="en-GB"/>
                </w:rPr>
                <w:t>Rank = 4</w:t>
              </w:r>
            </w:ins>
          </w:p>
        </w:tc>
        <w:tc>
          <w:tcPr>
            <w:tcW w:w="0" w:type="auto"/>
            <w:shd w:val="clear" w:color="auto" w:fill="E0E0E0"/>
            <w:tcMar>
              <w:top w:w="0" w:type="dxa"/>
              <w:left w:w="108" w:type="dxa"/>
              <w:bottom w:w="0" w:type="dxa"/>
              <w:right w:w="108" w:type="dxa"/>
            </w:tcMar>
            <w:vAlign w:val="center"/>
          </w:tcPr>
          <w:p w14:paraId="7F6D8DAB" w14:textId="77777777" w:rsidR="00780AF1" w:rsidRPr="00064EEE" w:rsidRDefault="00780AF1" w:rsidP="00041EB6">
            <w:pPr>
              <w:pStyle w:val="tah0"/>
              <w:rPr>
                <w:ins w:id="3998" w:author="Edited - Third Generation Partnership Project" w:date="2017-12-06T07:35:00Z"/>
                <w:lang w:val="en-GB"/>
              </w:rPr>
            </w:pPr>
            <w:ins w:id="3999" w:author="Edited - Third Generation Partnership Project" w:date="2017-12-06T07:35:00Z">
              <w:r w:rsidRPr="00064EEE">
                <w:rPr>
                  <w:lang w:val="en-GB"/>
                </w:rPr>
                <w:t>Rank = 5</w:t>
              </w:r>
            </w:ins>
          </w:p>
        </w:tc>
        <w:tc>
          <w:tcPr>
            <w:tcW w:w="0" w:type="auto"/>
            <w:shd w:val="clear" w:color="auto" w:fill="E0E0E0"/>
            <w:tcMar>
              <w:top w:w="0" w:type="dxa"/>
              <w:left w:w="108" w:type="dxa"/>
              <w:bottom w:w="0" w:type="dxa"/>
              <w:right w:w="108" w:type="dxa"/>
            </w:tcMar>
            <w:vAlign w:val="center"/>
          </w:tcPr>
          <w:p w14:paraId="28E0DECB" w14:textId="77777777" w:rsidR="00780AF1" w:rsidRPr="00064EEE" w:rsidRDefault="00780AF1" w:rsidP="00041EB6">
            <w:pPr>
              <w:pStyle w:val="tah0"/>
              <w:rPr>
                <w:ins w:id="4000" w:author="Edited - Third Generation Partnership Project" w:date="2017-12-06T07:35:00Z"/>
                <w:lang w:val="en-GB"/>
              </w:rPr>
            </w:pPr>
            <w:ins w:id="4001" w:author="Edited - Third Generation Partnership Project" w:date="2017-12-06T07:35:00Z">
              <w:r w:rsidRPr="00064EEE">
                <w:rPr>
                  <w:lang w:val="en-GB"/>
                </w:rPr>
                <w:t>Rank = 6</w:t>
              </w:r>
            </w:ins>
          </w:p>
        </w:tc>
        <w:tc>
          <w:tcPr>
            <w:tcW w:w="0" w:type="auto"/>
            <w:shd w:val="clear" w:color="auto" w:fill="E0E0E0"/>
            <w:tcMar>
              <w:top w:w="0" w:type="dxa"/>
              <w:left w:w="108" w:type="dxa"/>
              <w:bottom w:w="0" w:type="dxa"/>
              <w:right w:w="108" w:type="dxa"/>
            </w:tcMar>
            <w:vAlign w:val="center"/>
          </w:tcPr>
          <w:p w14:paraId="55CFED62" w14:textId="77777777" w:rsidR="00780AF1" w:rsidRPr="00064EEE" w:rsidRDefault="00780AF1" w:rsidP="00041EB6">
            <w:pPr>
              <w:pStyle w:val="tah0"/>
              <w:rPr>
                <w:ins w:id="4002" w:author="Edited - Third Generation Partnership Project" w:date="2017-12-06T07:35:00Z"/>
                <w:lang w:val="en-GB"/>
              </w:rPr>
            </w:pPr>
            <w:ins w:id="4003" w:author="Edited - Third Generation Partnership Project" w:date="2017-12-06T07:35:00Z">
              <w:r w:rsidRPr="00064EEE">
                <w:rPr>
                  <w:lang w:val="en-GB"/>
                </w:rPr>
                <w:t>Rank = 7</w:t>
              </w:r>
            </w:ins>
          </w:p>
        </w:tc>
        <w:tc>
          <w:tcPr>
            <w:tcW w:w="0" w:type="auto"/>
            <w:shd w:val="clear" w:color="auto" w:fill="E0E0E0"/>
            <w:tcMar>
              <w:top w:w="0" w:type="dxa"/>
              <w:left w:w="108" w:type="dxa"/>
              <w:bottom w:w="0" w:type="dxa"/>
              <w:right w:w="108" w:type="dxa"/>
            </w:tcMar>
            <w:vAlign w:val="center"/>
          </w:tcPr>
          <w:p w14:paraId="24D2A810" w14:textId="77777777" w:rsidR="00780AF1" w:rsidRPr="00064EEE" w:rsidRDefault="00780AF1" w:rsidP="00041EB6">
            <w:pPr>
              <w:pStyle w:val="tah0"/>
              <w:rPr>
                <w:ins w:id="4004" w:author="Edited - Third Generation Partnership Project" w:date="2017-12-06T07:35:00Z"/>
                <w:lang w:val="en-GB"/>
              </w:rPr>
            </w:pPr>
            <w:ins w:id="4005" w:author="Edited - Third Generation Partnership Project" w:date="2017-12-06T07:35:00Z">
              <w:r w:rsidRPr="00064EEE">
                <w:rPr>
                  <w:lang w:val="en-GB"/>
                </w:rPr>
                <w:t>Rank = 8</w:t>
              </w:r>
            </w:ins>
          </w:p>
        </w:tc>
      </w:tr>
      <w:tr w:rsidR="00780AF1" w:rsidRPr="00466738" w14:paraId="59CF1D87" w14:textId="77777777" w:rsidTr="00041EB6">
        <w:trPr>
          <w:jc w:val="center"/>
          <w:ins w:id="4006" w:author="Edited - Third Generation Partnership Project" w:date="2017-12-06T07:35:00Z"/>
        </w:trPr>
        <w:tc>
          <w:tcPr>
            <w:tcW w:w="0" w:type="auto"/>
            <w:tcMar>
              <w:top w:w="0" w:type="dxa"/>
              <w:left w:w="108" w:type="dxa"/>
              <w:bottom w:w="0" w:type="dxa"/>
              <w:right w:w="108" w:type="dxa"/>
            </w:tcMar>
            <w:vAlign w:val="center"/>
          </w:tcPr>
          <w:p w14:paraId="77138A65" w14:textId="77777777" w:rsidR="00780AF1" w:rsidRPr="00064EEE" w:rsidRDefault="00780AF1" w:rsidP="00041EB6">
            <w:pPr>
              <w:pStyle w:val="tac0"/>
              <w:rPr>
                <w:ins w:id="4007" w:author="Edited - Third Generation Partnership Project" w:date="2017-12-06T07:35:00Z"/>
                <w:lang w:val="en-GB"/>
              </w:rPr>
            </w:pPr>
            <w:ins w:id="4008" w:author="Edited - Third Generation Partnership Project" w:date="2017-12-06T07:35:00Z">
              <w:r w:rsidRPr="00064EEE">
                <w:rPr>
                  <w:lang w:val="en-GB"/>
                </w:rPr>
                <w:t>Wide-band CQI codeword 0</w:t>
              </w:r>
            </w:ins>
          </w:p>
        </w:tc>
        <w:tc>
          <w:tcPr>
            <w:tcW w:w="0" w:type="auto"/>
            <w:tcMar>
              <w:top w:w="0" w:type="dxa"/>
              <w:left w:w="108" w:type="dxa"/>
              <w:bottom w:w="0" w:type="dxa"/>
              <w:right w:w="108" w:type="dxa"/>
            </w:tcMar>
            <w:vAlign w:val="center"/>
          </w:tcPr>
          <w:p w14:paraId="43B12F04" w14:textId="77777777" w:rsidR="00780AF1" w:rsidRPr="00064EEE" w:rsidRDefault="00780AF1" w:rsidP="00041EB6">
            <w:pPr>
              <w:pStyle w:val="tac0"/>
              <w:rPr>
                <w:ins w:id="4009" w:author="Edited - Third Generation Partnership Project" w:date="2017-12-06T07:35:00Z"/>
                <w:lang w:val="en-GB"/>
              </w:rPr>
            </w:pPr>
            <w:ins w:id="4010" w:author="Edited - Third Generation Partnership Project" w:date="2017-12-06T07:35:00Z">
              <w:r w:rsidRPr="00064EEE">
                <w:rPr>
                  <w:lang w:val="en-GB"/>
                </w:rPr>
                <w:t>4</w:t>
              </w:r>
            </w:ins>
          </w:p>
        </w:tc>
        <w:tc>
          <w:tcPr>
            <w:tcW w:w="0" w:type="auto"/>
            <w:tcMar>
              <w:top w:w="0" w:type="dxa"/>
              <w:left w:w="108" w:type="dxa"/>
              <w:bottom w:w="0" w:type="dxa"/>
              <w:right w:w="108" w:type="dxa"/>
            </w:tcMar>
            <w:vAlign w:val="center"/>
          </w:tcPr>
          <w:p w14:paraId="7F657CB3" w14:textId="77777777" w:rsidR="00780AF1" w:rsidRPr="00064EEE" w:rsidRDefault="00780AF1" w:rsidP="00041EB6">
            <w:pPr>
              <w:pStyle w:val="tac0"/>
              <w:rPr>
                <w:ins w:id="4011" w:author="Edited - Third Generation Partnership Project" w:date="2017-12-06T07:35:00Z"/>
                <w:lang w:val="en-GB"/>
              </w:rPr>
            </w:pPr>
            <w:ins w:id="4012" w:author="Edited - Third Generation Partnership Project" w:date="2017-12-06T07:35:00Z">
              <w:r w:rsidRPr="00064EEE">
                <w:rPr>
                  <w:lang w:val="en-GB"/>
                </w:rPr>
                <w:t>4</w:t>
              </w:r>
            </w:ins>
          </w:p>
        </w:tc>
        <w:tc>
          <w:tcPr>
            <w:tcW w:w="0" w:type="auto"/>
            <w:tcMar>
              <w:top w:w="0" w:type="dxa"/>
              <w:left w:w="108" w:type="dxa"/>
              <w:bottom w:w="0" w:type="dxa"/>
              <w:right w:w="108" w:type="dxa"/>
            </w:tcMar>
            <w:vAlign w:val="center"/>
          </w:tcPr>
          <w:p w14:paraId="736DCD78" w14:textId="77777777" w:rsidR="00780AF1" w:rsidRPr="00064EEE" w:rsidRDefault="00780AF1" w:rsidP="00041EB6">
            <w:pPr>
              <w:pStyle w:val="tac0"/>
              <w:rPr>
                <w:ins w:id="4013" w:author="Edited - Third Generation Partnership Project" w:date="2017-12-06T07:35:00Z"/>
                <w:lang w:val="en-GB"/>
              </w:rPr>
            </w:pPr>
            <w:ins w:id="4014" w:author="Edited - Third Generation Partnership Project" w:date="2017-12-06T07:35:00Z">
              <w:r w:rsidRPr="00064EEE">
                <w:rPr>
                  <w:lang w:val="en-GB"/>
                </w:rPr>
                <w:t>4</w:t>
              </w:r>
            </w:ins>
          </w:p>
        </w:tc>
        <w:tc>
          <w:tcPr>
            <w:tcW w:w="0" w:type="auto"/>
            <w:tcMar>
              <w:top w:w="0" w:type="dxa"/>
              <w:left w:w="108" w:type="dxa"/>
              <w:bottom w:w="0" w:type="dxa"/>
              <w:right w:w="108" w:type="dxa"/>
            </w:tcMar>
            <w:vAlign w:val="center"/>
          </w:tcPr>
          <w:p w14:paraId="56706AE8" w14:textId="77777777" w:rsidR="00780AF1" w:rsidRPr="00064EEE" w:rsidRDefault="00780AF1" w:rsidP="00041EB6">
            <w:pPr>
              <w:pStyle w:val="tac0"/>
              <w:rPr>
                <w:ins w:id="4015" w:author="Edited - Third Generation Partnership Project" w:date="2017-12-06T07:35:00Z"/>
                <w:lang w:val="en-GB"/>
              </w:rPr>
            </w:pPr>
            <w:ins w:id="4016" w:author="Edited - Third Generation Partnership Project" w:date="2017-12-06T07:35:00Z">
              <w:r w:rsidRPr="00064EEE">
                <w:rPr>
                  <w:lang w:val="en-GB"/>
                </w:rPr>
                <w:t>4</w:t>
              </w:r>
            </w:ins>
          </w:p>
        </w:tc>
        <w:tc>
          <w:tcPr>
            <w:tcW w:w="0" w:type="auto"/>
            <w:tcMar>
              <w:top w:w="0" w:type="dxa"/>
              <w:left w:w="108" w:type="dxa"/>
              <w:bottom w:w="0" w:type="dxa"/>
              <w:right w:w="108" w:type="dxa"/>
            </w:tcMar>
            <w:vAlign w:val="center"/>
          </w:tcPr>
          <w:p w14:paraId="31C218EE" w14:textId="77777777" w:rsidR="00780AF1" w:rsidRPr="00064EEE" w:rsidRDefault="00780AF1" w:rsidP="00041EB6">
            <w:pPr>
              <w:pStyle w:val="tac0"/>
              <w:rPr>
                <w:ins w:id="4017" w:author="Edited - Third Generation Partnership Project" w:date="2017-12-06T07:35:00Z"/>
                <w:lang w:val="en-GB"/>
              </w:rPr>
            </w:pPr>
            <w:ins w:id="4018" w:author="Edited - Third Generation Partnership Project" w:date="2017-12-06T07:35:00Z">
              <w:r w:rsidRPr="00064EEE">
                <w:rPr>
                  <w:lang w:val="en-GB"/>
                </w:rPr>
                <w:t>4</w:t>
              </w:r>
            </w:ins>
          </w:p>
        </w:tc>
        <w:tc>
          <w:tcPr>
            <w:tcW w:w="0" w:type="auto"/>
            <w:tcMar>
              <w:top w:w="0" w:type="dxa"/>
              <w:left w:w="108" w:type="dxa"/>
              <w:bottom w:w="0" w:type="dxa"/>
              <w:right w:w="108" w:type="dxa"/>
            </w:tcMar>
            <w:vAlign w:val="center"/>
          </w:tcPr>
          <w:p w14:paraId="7E432358" w14:textId="77777777" w:rsidR="00780AF1" w:rsidRPr="00064EEE" w:rsidRDefault="00780AF1" w:rsidP="00041EB6">
            <w:pPr>
              <w:pStyle w:val="tac0"/>
              <w:rPr>
                <w:ins w:id="4019" w:author="Edited - Third Generation Partnership Project" w:date="2017-12-06T07:35:00Z"/>
                <w:lang w:val="en-GB"/>
              </w:rPr>
            </w:pPr>
            <w:ins w:id="4020" w:author="Edited - Third Generation Partnership Project" w:date="2017-12-06T07:35:00Z">
              <w:r w:rsidRPr="00064EEE">
                <w:rPr>
                  <w:lang w:val="en-GB"/>
                </w:rPr>
                <w:t>4</w:t>
              </w:r>
            </w:ins>
          </w:p>
        </w:tc>
        <w:tc>
          <w:tcPr>
            <w:tcW w:w="0" w:type="auto"/>
            <w:tcMar>
              <w:top w:w="0" w:type="dxa"/>
              <w:left w:w="108" w:type="dxa"/>
              <w:bottom w:w="0" w:type="dxa"/>
              <w:right w:w="108" w:type="dxa"/>
            </w:tcMar>
            <w:vAlign w:val="center"/>
          </w:tcPr>
          <w:p w14:paraId="70AFF2B5" w14:textId="77777777" w:rsidR="00780AF1" w:rsidRPr="00064EEE" w:rsidRDefault="00780AF1" w:rsidP="00041EB6">
            <w:pPr>
              <w:pStyle w:val="tac0"/>
              <w:rPr>
                <w:ins w:id="4021" w:author="Edited - Third Generation Partnership Project" w:date="2017-12-06T07:35:00Z"/>
                <w:lang w:val="en-GB"/>
              </w:rPr>
            </w:pPr>
            <w:ins w:id="4022" w:author="Edited - Third Generation Partnership Project" w:date="2017-12-06T07:35:00Z">
              <w:r w:rsidRPr="00064EEE">
                <w:rPr>
                  <w:lang w:val="en-GB"/>
                </w:rPr>
                <w:t>4</w:t>
              </w:r>
            </w:ins>
          </w:p>
        </w:tc>
        <w:tc>
          <w:tcPr>
            <w:tcW w:w="0" w:type="auto"/>
            <w:tcMar>
              <w:top w:w="0" w:type="dxa"/>
              <w:left w:w="108" w:type="dxa"/>
              <w:bottom w:w="0" w:type="dxa"/>
              <w:right w:w="108" w:type="dxa"/>
            </w:tcMar>
            <w:vAlign w:val="center"/>
          </w:tcPr>
          <w:p w14:paraId="28FF00D1" w14:textId="77777777" w:rsidR="00780AF1" w:rsidRPr="00064EEE" w:rsidRDefault="00780AF1" w:rsidP="00041EB6">
            <w:pPr>
              <w:pStyle w:val="tac0"/>
              <w:rPr>
                <w:ins w:id="4023" w:author="Edited - Third Generation Partnership Project" w:date="2017-12-06T07:35:00Z"/>
                <w:lang w:val="en-GB"/>
              </w:rPr>
            </w:pPr>
            <w:ins w:id="4024" w:author="Edited - Third Generation Partnership Project" w:date="2017-12-06T07:35:00Z">
              <w:r w:rsidRPr="00064EEE">
                <w:rPr>
                  <w:lang w:val="en-GB"/>
                </w:rPr>
                <w:t>4</w:t>
              </w:r>
            </w:ins>
          </w:p>
        </w:tc>
      </w:tr>
      <w:tr w:rsidR="00780AF1" w:rsidRPr="00466738" w14:paraId="1F8FA824" w14:textId="77777777" w:rsidTr="00041EB6">
        <w:trPr>
          <w:jc w:val="center"/>
          <w:ins w:id="4025" w:author="Edited - Third Generation Partnership Project" w:date="2017-12-06T07:35:00Z"/>
        </w:trPr>
        <w:tc>
          <w:tcPr>
            <w:tcW w:w="0" w:type="auto"/>
            <w:tcMar>
              <w:top w:w="0" w:type="dxa"/>
              <w:left w:w="108" w:type="dxa"/>
              <w:bottom w:w="0" w:type="dxa"/>
              <w:right w:w="108" w:type="dxa"/>
            </w:tcMar>
            <w:vAlign w:val="center"/>
          </w:tcPr>
          <w:p w14:paraId="79ACA872" w14:textId="77777777" w:rsidR="00780AF1" w:rsidRPr="00064EEE" w:rsidRDefault="00780AF1" w:rsidP="00041EB6">
            <w:pPr>
              <w:pStyle w:val="tac0"/>
              <w:rPr>
                <w:ins w:id="4026" w:author="Edited - Third Generation Partnership Project" w:date="2017-12-06T07:35:00Z"/>
                <w:sz w:val="15"/>
                <w:szCs w:val="15"/>
                <w:lang w:val="en-GB"/>
              </w:rPr>
            </w:pPr>
            <w:ins w:id="4027" w:author="Edited - Third Generation Partnership Project" w:date="2017-12-06T07:35:00Z">
              <w:r w:rsidRPr="00064EEE">
                <w:rPr>
                  <w:lang w:val="en-AU"/>
                </w:rPr>
                <w:t>Subband differential CQI codeword 0</w:t>
              </w:r>
            </w:ins>
          </w:p>
        </w:tc>
        <w:tc>
          <w:tcPr>
            <w:tcW w:w="0" w:type="auto"/>
            <w:tcMar>
              <w:top w:w="0" w:type="dxa"/>
              <w:left w:w="108" w:type="dxa"/>
              <w:bottom w:w="0" w:type="dxa"/>
              <w:right w:w="108" w:type="dxa"/>
            </w:tcMar>
            <w:vAlign w:val="center"/>
          </w:tcPr>
          <w:p w14:paraId="6FC70689" w14:textId="77777777" w:rsidR="00780AF1" w:rsidRPr="00064EEE" w:rsidRDefault="00780AF1" w:rsidP="00041EB6">
            <w:pPr>
              <w:pStyle w:val="tac0"/>
              <w:rPr>
                <w:ins w:id="4028" w:author="Edited - Third Generation Partnership Project" w:date="2017-12-06T07:35:00Z"/>
                <w:lang w:val="en-GB"/>
              </w:rPr>
            </w:pPr>
            <w:ins w:id="4029" w:author="Edited - Third Generation Partnership Project" w:date="2017-12-06T07:35:00Z">
              <w:r w:rsidRPr="00064EEE">
                <w:rPr>
                  <w:lang w:val="en-GB"/>
                </w:rPr>
                <w:t>2</w:t>
              </w:r>
            </w:ins>
          </w:p>
        </w:tc>
        <w:tc>
          <w:tcPr>
            <w:tcW w:w="0" w:type="auto"/>
            <w:tcMar>
              <w:top w:w="0" w:type="dxa"/>
              <w:left w:w="108" w:type="dxa"/>
              <w:bottom w:w="0" w:type="dxa"/>
              <w:right w:w="108" w:type="dxa"/>
            </w:tcMar>
            <w:vAlign w:val="center"/>
          </w:tcPr>
          <w:p w14:paraId="4152AFFA" w14:textId="77777777" w:rsidR="00780AF1" w:rsidRPr="00064EEE" w:rsidRDefault="00780AF1" w:rsidP="00041EB6">
            <w:pPr>
              <w:pStyle w:val="tac0"/>
              <w:rPr>
                <w:ins w:id="4030" w:author="Edited - Third Generation Partnership Project" w:date="2017-12-06T07:35:00Z"/>
                <w:lang w:val="en-GB"/>
              </w:rPr>
            </w:pPr>
            <w:ins w:id="4031" w:author="Edited - Third Generation Partnership Project" w:date="2017-12-06T07:35:00Z">
              <w:r w:rsidRPr="00064EEE">
                <w:rPr>
                  <w:lang w:val="en-GB"/>
                </w:rPr>
                <w:t>2</w:t>
              </w:r>
            </w:ins>
          </w:p>
        </w:tc>
        <w:tc>
          <w:tcPr>
            <w:tcW w:w="0" w:type="auto"/>
            <w:tcMar>
              <w:top w:w="0" w:type="dxa"/>
              <w:left w:w="108" w:type="dxa"/>
              <w:bottom w:w="0" w:type="dxa"/>
              <w:right w:w="108" w:type="dxa"/>
            </w:tcMar>
            <w:vAlign w:val="center"/>
          </w:tcPr>
          <w:p w14:paraId="1C35ED8D" w14:textId="77777777" w:rsidR="00780AF1" w:rsidRPr="00064EEE" w:rsidRDefault="00780AF1" w:rsidP="00041EB6">
            <w:pPr>
              <w:pStyle w:val="tac0"/>
              <w:rPr>
                <w:ins w:id="4032" w:author="Edited - Third Generation Partnership Project" w:date="2017-12-06T07:35:00Z"/>
                <w:lang w:val="en-GB"/>
              </w:rPr>
            </w:pPr>
            <w:ins w:id="4033" w:author="Edited - Third Generation Partnership Project" w:date="2017-12-06T07:35:00Z">
              <w:r w:rsidRPr="00064EEE">
                <w:rPr>
                  <w:lang w:val="en-GB"/>
                </w:rPr>
                <w:t>2</w:t>
              </w:r>
            </w:ins>
          </w:p>
        </w:tc>
        <w:tc>
          <w:tcPr>
            <w:tcW w:w="0" w:type="auto"/>
            <w:tcMar>
              <w:top w:w="0" w:type="dxa"/>
              <w:left w:w="108" w:type="dxa"/>
              <w:bottom w:w="0" w:type="dxa"/>
              <w:right w:w="108" w:type="dxa"/>
            </w:tcMar>
            <w:vAlign w:val="center"/>
          </w:tcPr>
          <w:p w14:paraId="5BE70AFE" w14:textId="77777777" w:rsidR="00780AF1" w:rsidRPr="00064EEE" w:rsidRDefault="00780AF1" w:rsidP="00041EB6">
            <w:pPr>
              <w:pStyle w:val="tac0"/>
              <w:rPr>
                <w:ins w:id="4034" w:author="Edited - Third Generation Partnership Project" w:date="2017-12-06T07:35:00Z"/>
                <w:lang w:val="en-GB"/>
              </w:rPr>
            </w:pPr>
            <w:ins w:id="4035" w:author="Edited - Third Generation Partnership Project" w:date="2017-12-06T07:35:00Z">
              <w:r w:rsidRPr="00064EEE">
                <w:rPr>
                  <w:lang w:val="en-GB"/>
                </w:rPr>
                <w:t>2</w:t>
              </w:r>
            </w:ins>
          </w:p>
        </w:tc>
        <w:tc>
          <w:tcPr>
            <w:tcW w:w="0" w:type="auto"/>
            <w:tcMar>
              <w:top w:w="0" w:type="dxa"/>
              <w:left w:w="108" w:type="dxa"/>
              <w:bottom w:w="0" w:type="dxa"/>
              <w:right w:w="108" w:type="dxa"/>
            </w:tcMar>
            <w:vAlign w:val="center"/>
          </w:tcPr>
          <w:p w14:paraId="499DAB22" w14:textId="77777777" w:rsidR="00780AF1" w:rsidRPr="00064EEE" w:rsidRDefault="00780AF1" w:rsidP="00041EB6">
            <w:pPr>
              <w:pStyle w:val="tac0"/>
              <w:rPr>
                <w:ins w:id="4036" w:author="Edited - Third Generation Partnership Project" w:date="2017-12-06T07:35:00Z"/>
                <w:lang w:val="en-GB"/>
              </w:rPr>
            </w:pPr>
            <w:ins w:id="4037" w:author="Edited - Third Generation Partnership Project" w:date="2017-12-06T07:35:00Z">
              <w:r w:rsidRPr="00064EEE">
                <w:rPr>
                  <w:lang w:val="en-GB"/>
                </w:rPr>
                <w:t>2</w:t>
              </w:r>
            </w:ins>
          </w:p>
        </w:tc>
        <w:tc>
          <w:tcPr>
            <w:tcW w:w="0" w:type="auto"/>
            <w:tcMar>
              <w:top w:w="0" w:type="dxa"/>
              <w:left w:w="108" w:type="dxa"/>
              <w:bottom w:w="0" w:type="dxa"/>
              <w:right w:w="108" w:type="dxa"/>
            </w:tcMar>
            <w:vAlign w:val="center"/>
          </w:tcPr>
          <w:p w14:paraId="40BB10AB" w14:textId="77777777" w:rsidR="00780AF1" w:rsidRPr="00064EEE" w:rsidRDefault="00780AF1" w:rsidP="00041EB6">
            <w:pPr>
              <w:pStyle w:val="tac0"/>
              <w:rPr>
                <w:ins w:id="4038" w:author="Edited - Third Generation Partnership Project" w:date="2017-12-06T07:35:00Z"/>
                <w:lang w:val="en-GB"/>
              </w:rPr>
            </w:pPr>
            <w:ins w:id="4039" w:author="Edited - Third Generation Partnership Project" w:date="2017-12-06T07:35:00Z">
              <w:r w:rsidRPr="00064EEE">
                <w:rPr>
                  <w:lang w:val="en-GB"/>
                </w:rPr>
                <w:t>2</w:t>
              </w:r>
            </w:ins>
          </w:p>
        </w:tc>
        <w:tc>
          <w:tcPr>
            <w:tcW w:w="0" w:type="auto"/>
            <w:tcMar>
              <w:top w:w="0" w:type="dxa"/>
              <w:left w:w="108" w:type="dxa"/>
              <w:bottom w:w="0" w:type="dxa"/>
              <w:right w:w="108" w:type="dxa"/>
            </w:tcMar>
            <w:vAlign w:val="center"/>
          </w:tcPr>
          <w:p w14:paraId="637B3760" w14:textId="77777777" w:rsidR="00780AF1" w:rsidRPr="00064EEE" w:rsidRDefault="00780AF1" w:rsidP="00041EB6">
            <w:pPr>
              <w:pStyle w:val="tac0"/>
              <w:rPr>
                <w:ins w:id="4040" w:author="Edited - Third Generation Partnership Project" w:date="2017-12-06T07:35:00Z"/>
                <w:lang w:val="en-GB"/>
              </w:rPr>
            </w:pPr>
            <w:ins w:id="4041" w:author="Edited - Third Generation Partnership Project" w:date="2017-12-06T07:35:00Z">
              <w:r w:rsidRPr="00064EEE">
                <w:rPr>
                  <w:lang w:val="en-GB"/>
                </w:rPr>
                <w:t>2</w:t>
              </w:r>
            </w:ins>
          </w:p>
        </w:tc>
        <w:tc>
          <w:tcPr>
            <w:tcW w:w="0" w:type="auto"/>
            <w:tcMar>
              <w:top w:w="0" w:type="dxa"/>
              <w:left w:w="108" w:type="dxa"/>
              <w:bottom w:w="0" w:type="dxa"/>
              <w:right w:w="108" w:type="dxa"/>
            </w:tcMar>
            <w:vAlign w:val="center"/>
          </w:tcPr>
          <w:p w14:paraId="0908541E" w14:textId="77777777" w:rsidR="00780AF1" w:rsidRPr="00064EEE" w:rsidRDefault="00780AF1" w:rsidP="00041EB6">
            <w:pPr>
              <w:pStyle w:val="tac0"/>
              <w:rPr>
                <w:ins w:id="4042" w:author="Edited - Third Generation Partnership Project" w:date="2017-12-06T07:35:00Z"/>
                <w:lang w:val="en-GB"/>
              </w:rPr>
            </w:pPr>
            <w:ins w:id="4043" w:author="Edited - Third Generation Partnership Project" w:date="2017-12-06T07:35:00Z">
              <w:r w:rsidRPr="00064EEE">
                <w:rPr>
                  <w:lang w:val="en-GB"/>
                </w:rPr>
                <w:t>2</w:t>
              </w:r>
            </w:ins>
          </w:p>
        </w:tc>
      </w:tr>
      <w:tr w:rsidR="00780AF1" w:rsidRPr="00466738" w14:paraId="6622FCF9" w14:textId="77777777" w:rsidTr="00041EB6">
        <w:trPr>
          <w:jc w:val="center"/>
          <w:ins w:id="4044" w:author="Edited - Third Generation Partnership Project" w:date="2017-12-06T07:35:00Z"/>
        </w:trPr>
        <w:tc>
          <w:tcPr>
            <w:tcW w:w="0" w:type="auto"/>
            <w:tcMar>
              <w:top w:w="0" w:type="dxa"/>
              <w:left w:w="108" w:type="dxa"/>
              <w:bottom w:w="0" w:type="dxa"/>
              <w:right w:w="108" w:type="dxa"/>
            </w:tcMar>
            <w:vAlign w:val="center"/>
          </w:tcPr>
          <w:p w14:paraId="65322B1E" w14:textId="77777777" w:rsidR="00780AF1" w:rsidRPr="00064EEE" w:rsidRDefault="00780AF1" w:rsidP="00041EB6">
            <w:pPr>
              <w:pStyle w:val="tac0"/>
              <w:rPr>
                <w:ins w:id="4045" w:author="Edited - Third Generation Partnership Project" w:date="2017-12-06T07:35:00Z"/>
                <w:lang w:val="en-GB"/>
              </w:rPr>
            </w:pPr>
            <w:ins w:id="4046" w:author="Edited - Third Generation Partnership Project" w:date="2017-12-06T07:35:00Z">
              <w:r w:rsidRPr="00064EEE">
                <w:rPr>
                  <w:lang w:val="en-GB"/>
                </w:rPr>
                <w:t>Wide-band CQI codeword 1</w:t>
              </w:r>
            </w:ins>
          </w:p>
        </w:tc>
        <w:tc>
          <w:tcPr>
            <w:tcW w:w="0" w:type="auto"/>
            <w:tcMar>
              <w:top w:w="0" w:type="dxa"/>
              <w:left w:w="108" w:type="dxa"/>
              <w:bottom w:w="0" w:type="dxa"/>
              <w:right w:w="108" w:type="dxa"/>
            </w:tcMar>
            <w:vAlign w:val="center"/>
          </w:tcPr>
          <w:p w14:paraId="50AD0706" w14:textId="77777777" w:rsidR="00780AF1" w:rsidRPr="00064EEE" w:rsidRDefault="00780AF1" w:rsidP="00041EB6">
            <w:pPr>
              <w:pStyle w:val="tac0"/>
              <w:rPr>
                <w:ins w:id="4047" w:author="Edited - Third Generation Partnership Project" w:date="2017-12-06T07:35:00Z"/>
                <w:lang w:val="en-GB"/>
              </w:rPr>
            </w:pPr>
            <w:ins w:id="4048" w:author="Edited - Third Generation Partnership Project" w:date="2017-12-06T07:35:00Z">
              <w:r w:rsidRPr="00064EEE">
                <w:rPr>
                  <w:lang w:val="en-GB"/>
                </w:rPr>
                <w:t>0</w:t>
              </w:r>
            </w:ins>
          </w:p>
        </w:tc>
        <w:tc>
          <w:tcPr>
            <w:tcW w:w="0" w:type="auto"/>
            <w:tcMar>
              <w:top w:w="0" w:type="dxa"/>
              <w:left w:w="108" w:type="dxa"/>
              <w:bottom w:w="0" w:type="dxa"/>
              <w:right w:w="108" w:type="dxa"/>
            </w:tcMar>
            <w:vAlign w:val="center"/>
          </w:tcPr>
          <w:p w14:paraId="18F344F4" w14:textId="77777777" w:rsidR="00780AF1" w:rsidRPr="00064EEE" w:rsidRDefault="00780AF1" w:rsidP="00041EB6">
            <w:pPr>
              <w:pStyle w:val="tac0"/>
              <w:rPr>
                <w:ins w:id="4049" w:author="Edited - Third Generation Partnership Project" w:date="2017-12-06T07:35:00Z"/>
                <w:lang w:val="en-GB"/>
              </w:rPr>
            </w:pPr>
            <w:ins w:id="4050" w:author="Edited - Third Generation Partnership Project" w:date="2017-12-06T07:35:00Z">
              <w:r w:rsidRPr="00064EEE">
                <w:rPr>
                  <w:lang w:val="en-GB"/>
                </w:rPr>
                <w:t>4</w:t>
              </w:r>
            </w:ins>
          </w:p>
        </w:tc>
        <w:tc>
          <w:tcPr>
            <w:tcW w:w="0" w:type="auto"/>
            <w:tcMar>
              <w:top w:w="0" w:type="dxa"/>
              <w:left w:w="108" w:type="dxa"/>
              <w:bottom w:w="0" w:type="dxa"/>
              <w:right w:w="108" w:type="dxa"/>
            </w:tcMar>
            <w:vAlign w:val="center"/>
          </w:tcPr>
          <w:p w14:paraId="47A8FAF7" w14:textId="77777777" w:rsidR="00780AF1" w:rsidRPr="00064EEE" w:rsidRDefault="00780AF1" w:rsidP="00041EB6">
            <w:pPr>
              <w:pStyle w:val="tac0"/>
              <w:rPr>
                <w:ins w:id="4051" w:author="Edited - Third Generation Partnership Project" w:date="2017-12-06T07:35:00Z"/>
                <w:lang w:val="en-GB"/>
              </w:rPr>
            </w:pPr>
            <w:ins w:id="4052" w:author="Edited - Third Generation Partnership Project" w:date="2017-12-06T07:35:00Z">
              <w:r w:rsidRPr="00064EEE">
                <w:rPr>
                  <w:lang w:val="en-GB"/>
                </w:rPr>
                <w:t>4</w:t>
              </w:r>
            </w:ins>
          </w:p>
        </w:tc>
        <w:tc>
          <w:tcPr>
            <w:tcW w:w="0" w:type="auto"/>
            <w:tcMar>
              <w:top w:w="0" w:type="dxa"/>
              <w:left w:w="108" w:type="dxa"/>
              <w:bottom w:w="0" w:type="dxa"/>
              <w:right w:w="108" w:type="dxa"/>
            </w:tcMar>
            <w:vAlign w:val="center"/>
          </w:tcPr>
          <w:p w14:paraId="38B0A3A8" w14:textId="77777777" w:rsidR="00780AF1" w:rsidRPr="00064EEE" w:rsidRDefault="00780AF1" w:rsidP="00041EB6">
            <w:pPr>
              <w:pStyle w:val="tac0"/>
              <w:rPr>
                <w:ins w:id="4053" w:author="Edited - Third Generation Partnership Project" w:date="2017-12-06T07:35:00Z"/>
                <w:lang w:val="en-GB"/>
              </w:rPr>
            </w:pPr>
            <w:ins w:id="4054" w:author="Edited - Third Generation Partnership Project" w:date="2017-12-06T07:35:00Z">
              <w:r w:rsidRPr="00064EEE">
                <w:rPr>
                  <w:lang w:val="en-GB"/>
                </w:rPr>
                <w:t>4</w:t>
              </w:r>
            </w:ins>
          </w:p>
        </w:tc>
        <w:tc>
          <w:tcPr>
            <w:tcW w:w="0" w:type="auto"/>
            <w:tcMar>
              <w:top w:w="0" w:type="dxa"/>
              <w:left w:w="108" w:type="dxa"/>
              <w:bottom w:w="0" w:type="dxa"/>
              <w:right w:w="108" w:type="dxa"/>
            </w:tcMar>
            <w:vAlign w:val="center"/>
          </w:tcPr>
          <w:p w14:paraId="6B833A45" w14:textId="77777777" w:rsidR="00780AF1" w:rsidRPr="00064EEE" w:rsidRDefault="00780AF1" w:rsidP="00041EB6">
            <w:pPr>
              <w:pStyle w:val="tac0"/>
              <w:rPr>
                <w:ins w:id="4055" w:author="Edited - Third Generation Partnership Project" w:date="2017-12-06T07:35:00Z"/>
                <w:lang w:val="en-GB"/>
              </w:rPr>
            </w:pPr>
            <w:ins w:id="4056" w:author="Edited - Third Generation Partnership Project" w:date="2017-12-06T07:35:00Z">
              <w:r w:rsidRPr="00064EEE">
                <w:rPr>
                  <w:lang w:val="en-GB"/>
                </w:rPr>
                <w:t>4</w:t>
              </w:r>
            </w:ins>
          </w:p>
        </w:tc>
        <w:tc>
          <w:tcPr>
            <w:tcW w:w="0" w:type="auto"/>
            <w:tcMar>
              <w:top w:w="0" w:type="dxa"/>
              <w:left w:w="108" w:type="dxa"/>
              <w:bottom w:w="0" w:type="dxa"/>
              <w:right w:w="108" w:type="dxa"/>
            </w:tcMar>
            <w:vAlign w:val="center"/>
          </w:tcPr>
          <w:p w14:paraId="245F6BE5" w14:textId="77777777" w:rsidR="00780AF1" w:rsidRPr="00064EEE" w:rsidRDefault="00780AF1" w:rsidP="00041EB6">
            <w:pPr>
              <w:pStyle w:val="tac0"/>
              <w:rPr>
                <w:ins w:id="4057" w:author="Edited - Third Generation Partnership Project" w:date="2017-12-06T07:35:00Z"/>
                <w:lang w:val="en-GB"/>
              </w:rPr>
            </w:pPr>
            <w:ins w:id="4058" w:author="Edited - Third Generation Partnership Project" w:date="2017-12-06T07:35:00Z">
              <w:r w:rsidRPr="00064EEE">
                <w:rPr>
                  <w:lang w:val="en-GB"/>
                </w:rPr>
                <w:t>4</w:t>
              </w:r>
            </w:ins>
          </w:p>
        </w:tc>
        <w:tc>
          <w:tcPr>
            <w:tcW w:w="0" w:type="auto"/>
            <w:tcMar>
              <w:top w:w="0" w:type="dxa"/>
              <w:left w:w="108" w:type="dxa"/>
              <w:bottom w:w="0" w:type="dxa"/>
              <w:right w:w="108" w:type="dxa"/>
            </w:tcMar>
            <w:vAlign w:val="center"/>
          </w:tcPr>
          <w:p w14:paraId="7BBAE95C" w14:textId="77777777" w:rsidR="00780AF1" w:rsidRPr="00064EEE" w:rsidRDefault="00780AF1" w:rsidP="00041EB6">
            <w:pPr>
              <w:pStyle w:val="tac0"/>
              <w:rPr>
                <w:ins w:id="4059" w:author="Edited - Third Generation Partnership Project" w:date="2017-12-06T07:35:00Z"/>
                <w:lang w:val="en-GB"/>
              </w:rPr>
            </w:pPr>
            <w:ins w:id="4060" w:author="Edited - Third Generation Partnership Project" w:date="2017-12-06T07:35:00Z">
              <w:r w:rsidRPr="00064EEE">
                <w:rPr>
                  <w:lang w:val="en-GB"/>
                </w:rPr>
                <w:t>4</w:t>
              </w:r>
            </w:ins>
          </w:p>
        </w:tc>
        <w:tc>
          <w:tcPr>
            <w:tcW w:w="0" w:type="auto"/>
            <w:tcMar>
              <w:top w:w="0" w:type="dxa"/>
              <w:left w:w="108" w:type="dxa"/>
              <w:bottom w:w="0" w:type="dxa"/>
              <w:right w:w="108" w:type="dxa"/>
            </w:tcMar>
            <w:vAlign w:val="center"/>
          </w:tcPr>
          <w:p w14:paraId="4C975EF7" w14:textId="77777777" w:rsidR="00780AF1" w:rsidRPr="00064EEE" w:rsidRDefault="00780AF1" w:rsidP="00041EB6">
            <w:pPr>
              <w:pStyle w:val="tac0"/>
              <w:rPr>
                <w:ins w:id="4061" w:author="Edited - Third Generation Partnership Project" w:date="2017-12-06T07:35:00Z"/>
                <w:lang w:val="en-GB"/>
              </w:rPr>
            </w:pPr>
            <w:ins w:id="4062" w:author="Edited - Third Generation Partnership Project" w:date="2017-12-06T07:35:00Z">
              <w:r w:rsidRPr="00064EEE">
                <w:rPr>
                  <w:lang w:val="en-GB"/>
                </w:rPr>
                <w:t>4</w:t>
              </w:r>
            </w:ins>
          </w:p>
        </w:tc>
      </w:tr>
      <w:tr w:rsidR="00780AF1" w:rsidRPr="00466738" w14:paraId="006CBF2F" w14:textId="77777777" w:rsidTr="00041EB6">
        <w:trPr>
          <w:jc w:val="center"/>
          <w:ins w:id="4063" w:author="Edited - Third Generation Partnership Project" w:date="2017-12-06T07:35:00Z"/>
        </w:trPr>
        <w:tc>
          <w:tcPr>
            <w:tcW w:w="0" w:type="auto"/>
            <w:tcMar>
              <w:top w:w="0" w:type="dxa"/>
              <w:left w:w="108" w:type="dxa"/>
              <w:bottom w:w="0" w:type="dxa"/>
              <w:right w:w="108" w:type="dxa"/>
            </w:tcMar>
            <w:vAlign w:val="center"/>
          </w:tcPr>
          <w:p w14:paraId="674FD517" w14:textId="77777777" w:rsidR="00780AF1" w:rsidRPr="00064EEE" w:rsidRDefault="00780AF1" w:rsidP="00041EB6">
            <w:pPr>
              <w:pStyle w:val="tac0"/>
              <w:rPr>
                <w:ins w:id="4064" w:author="Edited - Third Generation Partnership Project" w:date="2017-12-06T07:35:00Z"/>
                <w:sz w:val="15"/>
                <w:szCs w:val="15"/>
                <w:lang w:val="en-GB"/>
              </w:rPr>
            </w:pPr>
            <w:ins w:id="4065" w:author="Edited - Third Generation Partnership Project" w:date="2017-12-06T07:35:00Z">
              <w:r w:rsidRPr="00064EEE">
                <w:rPr>
                  <w:lang w:val="en-AU"/>
                </w:rPr>
                <w:t>Subband differential CQI codeword 1</w:t>
              </w:r>
            </w:ins>
          </w:p>
        </w:tc>
        <w:tc>
          <w:tcPr>
            <w:tcW w:w="0" w:type="auto"/>
            <w:tcMar>
              <w:top w:w="0" w:type="dxa"/>
              <w:left w:w="108" w:type="dxa"/>
              <w:bottom w:w="0" w:type="dxa"/>
              <w:right w:w="108" w:type="dxa"/>
            </w:tcMar>
            <w:vAlign w:val="center"/>
          </w:tcPr>
          <w:p w14:paraId="7CAEBE20" w14:textId="77777777" w:rsidR="00780AF1" w:rsidRPr="00064EEE" w:rsidRDefault="00780AF1" w:rsidP="00041EB6">
            <w:pPr>
              <w:pStyle w:val="tac0"/>
              <w:rPr>
                <w:ins w:id="4066" w:author="Edited - Third Generation Partnership Project" w:date="2017-12-06T07:35:00Z"/>
                <w:lang w:val="en-GB"/>
              </w:rPr>
            </w:pPr>
            <w:ins w:id="4067" w:author="Edited - Third Generation Partnership Project" w:date="2017-12-06T07:35:00Z">
              <w:r w:rsidRPr="00064EEE">
                <w:rPr>
                  <w:lang w:val="en-GB"/>
                </w:rPr>
                <w:t>0</w:t>
              </w:r>
            </w:ins>
          </w:p>
        </w:tc>
        <w:tc>
          <w:tcPr>
            <w:tcW w:w="0" w:type="auto"/>
            <w:tcMar>
              <w:top w:w="0" w:type="dxa"/>
              <w:left w:w="108" w:type="dxa"/>
              <w:bottom w:w="0" w:type="dxa"/>
              <w:right w:w="108" w:type="dxa"/>
            </w:tcMar>
            <w:vAlign w:val="center"/>
          </w:tcPr>
          <w:p w14:paraId="56C0CB9B" w14:textId="77777777" w:rsidR="00780AF1" w:rsidRPr="00064EEE" w:rsidRDefault="00780AF1" w:rsidP="00041EB6">
            <w:pPr>
              <w:pStyle w:val="tac0"/>
              <w:rPr>
                <w:ins w:id="4068" w:author="Edited - Third Generation Partnership Project" w:date="2017-12-06T07:35:00Z"/>
                <w:lang w:val="en-GB"/>
              </w:rPr>
            </w:pPr>
            <w:ins w:id="4069" w:author="Edited - Third Generation Partnership Project" w:date="2017-12-06T07:35:00Z">
              <w:r w:rsidRPr="00064EEE">
                <w:rPr>
                  <w:lang w:val="en-GB"/>
                </w:rPr>
                <w:t>2</w:t>
              </w:r>
            </w:ins>
          </w:p>
        </w:tc>
        <w:tc>
          <w:tcPr>
            <w:tcW w:w="0" w:type="auto"/>
            <w:tcMar>
              <w:top w:w="0" w:type="dxa"/>
              <w:left w:w="108" w:type="dxa"/>
              <w:bottom w:w="0" w:type="dxa"/>
              <w:right w:w="108" w:type="dxa"/>
            </w:tcMar>
            <w:vAlign w:val="center"/>
          </w:tcPr>
          <w:p w14:paraId="3D4FEE6C" w14:textId="77777777" w:rsidR="00780AF1" w:rsidRPr="00064EEE" w:rsidRDefault="00780AF1" w:rsidP="00041EB6">
            <w:pPr>
              <w:pStyle w:val="tac0"/>
              <w:rPr>
                <w:ins w:id="4070" w:author="Edited - Third Generation Partnership Project" w:date="2017-12-06T07:35:00Z"/>
                <w:lang w:val="en-GB"/>
              </w:rPr>
            </w:pPr>
            <w:ins w:id="4071" w:author="Edited - Third Generation Partnership Project" w:date="2017-12-06T07:35:00Z">
              <w:r w:rsidRPr="00064EEE">
                <w:rPr>
                  <w:lang w:val="en-GB"/>
                </w:rPr>
                <w:t>2</w:t>
              </w:r>
            </w:ins>
          </w:p>
        </w:tc>
        <w:tc>
          <w:tcPr>
            <w:tcW w:w="0" w:type="auto"/>
            <w:tcMar>
              <w:top w:w="0" w:type="dxa"/>
              <w:left w:w="108" w:type="dxa"/>
              <w:bottom w:w="0" w:type="dxa"/>
              <w:right w:w="108" w:type="dxa"/>
            </w:tcMar>
            <w:vAlign w:val="center"/>
          </w:tcPr>
          <w:p w14:paraId="3E7A7B67" w14:textId="77777777" w:rsidR="00780AF1" w:rsidRPr="00064EEE" w:rsidRDefault="00780AF1" w:rsidP="00041EB6">
            <w:pPr>
              <w:pStyle w:val="tac0"/>
              <w:rPr>
                <w:ins w:id="4072" w:author="Edited - Third Generation Partnership Project" w:date="2017-12-06T07:35:00Z"/>
                <w:lang w:val="en-GB"/>
              </w:rPr>
            </w:pPr>
            <w:ins w:id="4073" w:author="Edited - Third Generation Partnership Project" w:date="2017-12-06T07:35:00Z">
              <w:r w:rsidRPr="00064EEE">
                <w:rPr>
                  <w:lang w:val="en-GB"/>
                </w:rPr>
                <w:t>2</w:t>
              </w:r>
            </w:ins>
          </w:p>
        </w:tc>
        <w:tc>
          <w:tcPr>
            <w:tcW w:w="0" w:type="auto"/>
            <w:tcMar>
              <w:top w:w="0" w:type="dxa"/>
              <w:left w:w="108" w:type="dxa"/>
              <w:bottom w:w="0" w:type="dxa"/>
              <w:right w:w="108" w:type="dxa"/>
            </w:tcMar>
            <w:vAlign w:val="center"/>
          </w:tcPr>
          <w:p w14:paraId="7BDCF3E8" w14:textId="77777777" w:rsidR="00780AF1" w:rsidRPr="00064EEE" w:rsidRDefault="00780AF1" w:rsidP="00041EB6">
            <w:pPr>
              <w:pStyle w:val="tac0"/>
              <w:rPr>
                <w:ins w:id="4074" w:author="Edited - Third Generation Partnership Project" w:date="2017-12-06T07:35:00Z"/>
                <w:lang w:val="en-GB"/>
              </w:rPr>
            </w:pPr>
            <w:ins w:id="4075" w:author="Edited - Third Generation Partnership Project" w:date="2017-12-06T07:35:00Z">
              <w:r w:rsidRPr="00064EEE">
                <w:rPr>
                  <w:lang w:val="en-GB"/>
                </w:rPr>
                <w:t>2</w:t>
              </w:r>
            </w:ins>
          </w:p>
        </w:tc>
        <w:tc>
          <w:tcPr>
            <w:tcW w:w="0" w:type="auto"/>
            <w:tcMar>
              <w:top w:w="0" w:type="dxa"/>
              <w:left w:w="108" w:type="dxa"/>
              <w:bottom w:w="0" w:type="dxa"/>
              <w:right w:w="108" w:type="dxa"/>
            </w:tcMar>
            <w:vAlign w:val="center"/>
          </w:tcPr>
          <w:p w14:paraId="66861526" w14:textId="77777777" w:rsidR="00780AF1" w:rsidRPr="00064EEE" w:rsidRDefault="00780AF1" w:rsidP="00041EB6">
            <w:pPr>
              <w:pStyle w:val="tac0"/>
              <w:rPr>
                <w:ins w:id="4076" w:author="Edited - Third Generation Partnership Project" w:date="2017-12-06T07:35:00Z"/>
                <w:lang w:val="en-GB"/>
              </w:rPr>
            </w:pPr>
            <w:ins w:id="4077" w:author="Edited - Third Generation Partnership Project" w:date="2017-12-06T07:35:00Z">
              <w:r w:rsidRPr="00064EEE">
                <w:rPr>
                  <w:lang w:val="en-GB"/>
                </w:rPr>
                <w:t>2</w:t>
              </w:r>
            </w:ins>
          </w:p>
        </w:tc>
        <w:tc>
          <w:tcPr>
            <w:tcW w:w="0" w:type="auto"/>
            <w:tcMar>
              <w:top w:w="0" w:type="dxa"/>
              <w:left w:w="108" w:type="dxa"/>
              <w:bottom w:w="0" w:type="dxa"/>
              <w:right w:w="108" w:type="dxa"/>
            </w:tcMar>
            <w:vAlign w:val="center"/>
          </w:tcPr>
          <w:p w14:paraId="40E63509" w14:textId="77777777" w:rsidR="00780AF1" w:rsidRPr="00064EEE" w:rsidRDefault="00780AF1" w:rsidP="00041EB6">
            <w:pPr>
              <w:pStyle w:val="tac0"/>
              <w:rPr>
                <w:ins w:id="4078" w:author="Edited - Third Generation Partnership Project" w:date="2017-12-06T07:35:00Z"/>
                <w:lang w:val="en-GB"/>
              </w:rPr>
            </w:pPr>
            <w:ins w:id="4079" w:author="Edited - Third Generation Partnership Project" w:date="2017-12-06T07:35:00Z">
              <w:r w:rsidRPr="00064EEE">
                <w:rPr>
                  <w:lang w:val="en-GB"/>
                </w:rPr>
                <w:t>2</w:t>
              </w:r>
            </w:ins>
          </w:p>
        </w:tc>
        <w:tc>
          <w:tcPr>
            <w:tcW w:w="0" w:type="auto"/>
            <w:tcMar>
              <w:top w:w="0" w:type="dxa"/>
              <w:left w:w="108" w:type="dxa"/>
              <w:bottom w:w="0" w:type="dxa"/>
              <w:right w:w="108" w:type="dxa"/>
            </w:tcMar>
            <w:vAlign w:val="center"/>
          </w:tcPr>
          <w:p w14:paraId="5A8D7921" w14:textId="77777777" w:rsidR="00780AF1" w:rsidRPr="00064EEE" w:rsidRDefault="00780AF1" w:rsidP="00041EB6">
            <w:pPr>
              <w:pStyle w:val="tac0"/>
              <w:rPr>
                <w:ins w:id="4080" w:author="Edited - Third Generation Partnership Project" w:date="2017-12-06T07:35:00Z"/>
                <w:lang w:val="en-GB"/>
              </w:rPr>
            </w:pPr>
            <w:ins w:id="4081" w:author="Edited - Third Generation Partnership Project" w:date="2017-12-06T07:35:00Z">
              <w:r w:rsidRPr="00064EEE">
                <w:rPr>
                  <w:lang w:val="en-GB"/>
                </w:rPr>
                <w:t>2</w:t>
              </w:r>
            </w:ins>
          </w:p>
        </w:tc>
      </w:tr>
      <w:tr w:rsidR="00780AF1" w:rsidRPr="00466738" w14:paraId="4731110B" w14:textId="77777777" w:rsidTr="00041EB6">
        <w:trPr>
          <w:jc w:val="center"/>
          <w:ins w:id="4082" w:author="Edited - Third Generation Partnership Project" w:date="2017-12-06T07:35:00Z"/>
        </w:trPr>
        <w:tc>
          <w:tcPr>
            <w:tcW w:w="0" w:type="auto"/>
            <w:tcMar>
              <w:top w:w="0" w:type="dxa"/>
              <w:left w:w="108" w:type="dxa"/>
              <w:bottom w:w="0" w:type="dxa"/>
              <w:right w:w="108" w:type="dxa"/>
            </w:tcMar>
            <w:vAlign w:val="center"/>
          </w:tcPr>
          <w:p w14:paraId="66EF1988" w14:textId="77777777" w:rsidR="00780AF1" w:rsidRPr="00064EEE" w:rsidRDefault="00780AF1" w:rsidP="00041EB6">
            <w:pPr>
              <w:pStyle w:val="tac0"/>
              <w:rPr>
                <w:ins w:id="4083" w:author="Edited - Third Generation Partnership Project" w:date="2017-12-06T07:35:00Z"/>
                <w:sz w:val="15"/>
                <w:szCs w:val="15"/>
                <w:lang w:val="en-GB"/>
              </w:rPr>
            </w:pPr>
            <w:ins w:id="4084" w:author="Edited - Third Generation Partnership Project" w:date="2017-12-06T07:35:00Z">
              <w:r w:rsidRPr="00064EEE">
                <w:rPr>
                  <w:lang w:val="en-AU"/>
                </w:rPr>
                <w:t>Position of the M selected subbands</w:t>
              </w:r>
            </w:ins>
          </w:p>
        </w:tc>
        <w:tc>
          <w:tcPr>
            <w:tcW w:w="0" w:type="auto"/>
            <w:tcMar>
              <w:top w:w="0" w:type="dxa"/>
              <w:left w:w="108" w:type="dxa"/>
              <w:bottom w:w="0" w:type="dxa"/>
              <w:right w:w="108" w:type="dxa"/>
            </w:tcMar>
            <w:vAlign w:val="center"/>
          </w:tcPr>
          <w:p w14:paraId="7DB35DBB" w14:textId="77777777" w:rsidR="00780AF1" w:rsidRPr="00064EEE" w:rsidRDefault="00780AF1" w:rsidP="00041EB6">
            <w:pPr>
              <w:pStyle w:val="tac0"/>
              <w:rPr>
                <w:ins w:id="4085" w:author="Edited - Third Generation Partnership Project" w:date="2017-12-06T07:35:00Z"/>
                <w:sz w:val="15"/>
                <w:szCs w:val="15"/>
                <w:lang w:val="en-GB"/>
              </w:rPr>
            </w:pPr>
            <w:ins w:id="4086" w:author="Edited - Third Generation Partnership Project" w:date="2017-12-06T07:35:00Z">
              <w:r w:rsidRPr="00E54724">
                <w:rPr>
                  <w:position w:val="-4"/>
                </w:rPr>
                <w:object w:dxaOrig="200" w:dyaOrig="220" w14:anchorId="3C077C51">
                  <v:shape id="_x0000_i2216" type="#_x0000_t75" style="width:10.2pt;height:11.1pt" o:ole="">
                    <v:imagedata r:id="rId1660" o:title=""/>
                  </v:shape>
                  <o:OLEObject Type="Embed" ProgID="Equation.3" ShapeID="_x0000_i2216" DrawAspect="Content" ObjectID="_1578895098" r:id="rId1766"/>
                </w:object>
              </w:r>
            </w:ins>
          </w:p>
        </w:tc>
        <w:tc>
          <w:tcPr>
            <w:tcW w:w="0" w:type="auto"/>
            <w:tcMar>
              <w:top w:w="0" w:type="dxa"/>
              <w:left w:w="108" w:type="dxa"/>
              <w:bottom w:w="0" w:type="dxa"/>
              <w:right w:w="108" w:type="dxa"/>
            </w:tcMar>
            <w:vAlign w:val="center"/>
          </w:tcPr>
          <w:p w14:paraId="651FC6BE" w14:textId="77777777" w:rsidR="00780AF1" w:rsidRPr="00064EEE" w:rsidRDefault="00780AF1" w:rsidP="00041EB6">
            <w:pPr>
              <w:pStyle w:val="tac0"/>
              <w:rPr>
                <w:ins w:id="4087" w:author="Edited - Third Generation Partnership Project" w:date="2017-12-06T07:35:00Z"/>
                <w:sz w:val="15"/>
                <w:szCs w:val="15"/>
                <w:lang w:val="en-GB"/>
              </w:rPr>
            </w:pPr>
            <w:ins w:id="4088" w:author="Edited - Third Generation Partnership Project" w:date="2017-12-06T07:35:00Z">
              <w:r w:rsidRPr="00E54724">
                <w:rPr>
                  <w:position w:val="-4"/>
                </w:rPr>
                <w:object w:dxaOrig="200" w:dyaOrig="220" w14:anchorId="0638FBEE">
                  <v:shape id="_x0000_i2217" type="#_x0000_t75" style="width:10.2pt;height:11.1pt" o:ole="">
                    <v:imagedata r:id="rId1660" o:title=""/>
                  </v:shape>
                  <o:OLEObject Type="Embed" ProgID="Equation.3" ShapeID="_x0000_i2217" DrawAspect="Content" ObjectID="_1578895099" r:id="rId1767"/>
                </w:object>
              </w:r>
            </w:ins>
          </w:p>
        </w:tc>
        <w:tc>
          <w:tcPr>
            <w:tcW w:w="0" w:type="auto"/>
            <w:tcMar>
              <w:top w:w="0" w:type="dxa"/>
              <w:left w:w="108" w:type="dxa"/>
              <w:bottom w:w="0" w:type="dxa"/>
              <w:right w:w="108" w:type="dxa"/>
            </w:tcMar>
            <w:vAlign w:val="center"/>
          </w:tcPr>
          <w:p w14:paraId="0F1851F3" w14:textId="77777777" w:rsidR="00780AF1" w:rsidRPr="00064EEE" w:rsidRDefault="00780AF1" w:rsidP="00041EB6">
            <w:pPr>
              <w:pStyle w:val="tac0"/>
              <w:rPr>
                <w:ins w:id="4089" w:author="Edited - Third Generation Partnership Project" w:date="2017-12-06T07:35:00Z"/>
                <w:sz w:val="15"/>
                <w:szCs w:val="15"/>
                <w:lang w:val="en-GB"/>
              </w:rPr>
            </w:pPr>
            <w:ins w:id="4090" w:author="Edited - Third Generation Partnership Project" w:date="2017-12-06T07:35:00Z">
              <w:r w:rsidRPr="00E54724">
                <w:rPr>
                  <w:position w:val="-4"/>
                </w:rPr>
                <w:object w:dxaOrig="200" w:dyaOrig="220" w14:anchorId="53259E65">
                  <v:shape id="_x0000_i2218" type="#_x0000_t75" style="width:10.2pt;height:11.1pt" o:ole="">
                    <v:imagedata r:id="rId1660" o:title=""/>
                  </v:shape>
                  <o:OLEObject Type="Embed" ProgID="Equation.3" ShapeID="_x0000_i2218" DrawAspect="Content" ObjectID="_1578895100" r:id="rId1768"/>
                </w:object>
              </w:r>
            </w:ins>
          </w:p>
        </w:tc>
        <w:tc>
          <w:tcPr>
            <w:tcW w:w="0" w:type="auto"/>
            <w:tcMar>
              <w:top w:w="0" w:type="dxa"/>
              <w:left w:w="108" w:type="dxa"/>
              <w:bottom w:w="0" w:type="dxa"/>
              <w:right w:w="108" w:type="dxa"/>
            </w:tcMar>
            <w:vAlign w:val="center"/>
          </w:tcPr>
          <w:p w14:paraId="330C9279" w14:textId="77777777" w:rsidR="00780AF1" w:rsidRPr="00064EEE" w:rsidRDefault="00780AF1" w:rsidP="00041EB6">
            <w:pPr>
              <w:pStyle w:val="tac0"/>
              <w:rPr>
                <w:ins w:id="4091" w:author="Edited - Third Generation Partnership Project" w:date="2017-12-06T07:35:00Z"/>
                <w:sz w:val="15"/>
                <w:szCs w:val="15"/>
                <w:lang w:val="en-GB"/>
              </w:rPr>
            </w:pPr>
            <w:ins w:id="4092" w:author="Edited - Third Generation Partnership Project" w:date="2017-12-06T07:35:00Z">
              <w:r w:rsidRPr="00E54724">
                <w:rPr>
                  <w:position w:val="-4"/>
                </w:rPr>
                <w:object w:dxaOrig="200" w:dyaOrig="220" w14:anchorId="653A66B9">
                  <v:shape id="_x0000_i2219" type="#_x0000_t75" style="width:10.2pt;height:11.1pt" o:ole="">
                    <v:imagedata r:id="rId1660" o:title=""/>
                  </v:shape>
                  <o:OLEObject Type="Embed" ProgID="Equation.3" ShapeID="_x0000_i2219" DrawAspect="Content" ObjectID="_1578895101" r:id="rId1769"/>
                </w:object>
              </w:r>
            </w:ins>
          </w:p>
        </w:tc>
        <w:tc>
          <w:tcPr>
            <w:tcW w:w="0" w:type="auto"/>
            <w:tcMar>
              <w:top w:w="0" w:type="dxa"/>
              <w:left w:w="108" w:type="dxa"/>
              <w:bottom w:w="0" w:type="dxa"/>
              <w:right w:w="108" w:type="dxa"/>
            </w:tcMar>
            <w:vAlign w:val="center"/>
          </w:tcPr>
          <w:p w14:paraId="045BF278" w14:textId="77777777" w:rsidR="00780AF1" w:rsidRPr="00064EEE" w:rsidRDefault="00780AF1" w:rsidP="00041EB6">
            <w:pPr>
              <w:pStyle w:val="tac0"/>
              <w:rPr>
                <w:ins w:id="4093" w:author="Edited - Third Generation Partnership Project" w:date="2017-12-06T07:35:00Z"/>
                <w:sz w:val="15"/>
                <w:szCs w:val="15"/>
                <w:lang w:val="en-GB"/>
              </w:rPr>
            </w:pPr>
            <w:ins w:id="4094" w:author="Edited - Third Generation Partnership Project" w:date="2017-12-06T07:35:00Z">
              <w:r w:rsidRPr="00E54724">
                <w:rPr>
                  <w:position w:val="-4"/>
                </w:rPr>
                <w:object w:dxaOrig="200" w:dyaOrig="220" w14:anchorId="0C83C5D7">
                  <v:shape id="_x0000_i2220" type="#_x0000_t75" style="width:10.2pt;height:11.1pt" o:ole="">
                    <v:imagedata r:id="rId1660" o:title=""/>
                  </v:shape>
                  <o:OLEObject Type="Embed" ProgID="Equation.3" ShapeID="_x0000_i2220" DrawAspect="Content" ObjectID="_1578895102" r:id="rId1770"/>
                </w:object>
              </w:r>
            </w:ins>
          </w:p>
        </w:tc>
        <w:tc>
          <w:tcPr>
            <w:tcW w:w="0" w:type="auto"/>
            <w:tcMar>
              <w:top w:w="0" w:type="dxa"/>
              <w:left w:w="108" w:type="dxa"/>
              <w:bottom w:w="0" w:type="dxa"/>
              <w:right w:w="108" w:type="dxa"/>
            </w:tcMar>
            <w:vAlign w:val="center"/>
          </w:tcPr>
          <w:p w14:paraId="56719625" w14:textId="77777777" w:rsidR="00780AF1" w:rsidRPr="00064EEE" w:rsidRDefault="00780AF1" w:rsidP="00041EB6">
            <w:pPr>
              <w:pStyle w:val="tac0"/>
              <w:rPr>
                <w:ins w:id="4095" w:author="Edited - Third Generation Partnership Project" w:date="2017-12-06T07:35:00Z"/>
                <w:sz w:val="15"/>
                <w:szCs w:val="15"/>
                <w:lang w:val="en-GB"/>
              </w:rPr>
            </w:pPr>
            <w:ins w:id="4096" w:author="Edited - Third Generation Partnership Project" w:date="2017-12-06T07:35:00Z">
              <w:r w:rsidRPr="00E54724">
                <w:rPr>
                  <w:position w:val="-4"/>
                </w:rPr>
                <w:object w:dxaOrig="200" w:dyaOrig="220" w14:anchorId="36497B88">
                  <v:shape id="_x0000_i2221" type="#_x0000_t75" style="width:10.2pt;height:11.1pt" o:ole="">
                    <v:imagedata r:id="rId1660" o:title=""/>
                  </v:shape>
                  <o:OLEObject Type="Embed" ProgID="Equation.3" ShapeID="_x0000_i2221" DrawAspect="Content" ObjectID="_1578895103" r:id="rId1771"/>
                </w:object>
              </w:r>
            </w:ins>
          </w:p>
        </w:tc>
        <w:tc>
          <w:tcPr>
            <w:tcW w:w="0" w:type="auto"/>
            <w:tcMar>
              <w:top w:w="0" w:type="dxa"/>
              <w:left w:w="108" w:type="dxa"/>
              <w:bottom w:w="0" w:type="dxa"/>
              <w:right w:w="108" w:type="dxa"/>
            </w:tcMar>
            <w:vAlign w:val="center"/>
          </w:tcPr>
          <w:p w14:paraId="5E99FE41" w14:textId="77777777" w:rsidR="00780AF1" w:rsidRPr="00064EEE" w:rsidRDefault="00780AF1" w:rsidP="00041EB6">
            <w:pPr>
              <w:pStyle w:val="tac0"/>
              <w:rPr>
                <w:ins w:id="4097" w:author="Edited - Third Generation Partnership Project" w:date="2017-12-06T07:35:00Z"/>
                <w:sz w:val="15"/>
                <w:szCs w:val="15"/>
                <w:lang w:val="en-GB"/>
              </w:rPr>
            </w:pPr>
            <w:ins w:id="4098" w:author="Edited - Third Generation Partnership Project" w:date="2017-12-06T07:35:00Z">
              <w:r w:rsidRPr="00E54724">
                <w:rPr>
                  <w:position w:val="-4"/>
                </w:rPr>
                <w:object w:dxaOrig="200" w:dyaOrig="220" w14:anchorId="3C14F39D">
                  <v:shape id="_x0000_i2222" type="#_x0000_t75" style="width:10.2pt;height:11.1pt" o:ole="">
                    <v:imagedata r:id="rId1660" o:title=""/>
                  </v:shape>
                  <o:OLEObject Type="Embed" ProgID="Equation.3" ShapeID="_x0000_i2222" DrawAspect="Content" ObjectID="_1578895104" r:id="rId1772"/>
                </w:object>
              </w:r>
            </w:ins>
          </w:p>
        </w:tc>
        <w:tc>
          <w:tcPr>
            <w:tcW w:w="0" w:type="auto"/>
            <w:tcMar>
              <w:top w:w="0" w:type="dxa"/>
              <w:left w:w="108" w:type="dxa"/>
              <w:bottom w:w="0" w:type="dxa"/>
              <w:right w:w="108" w:type="dxa"/>
            </w:tcMar>
            <w:vAlign w:val="center"/>
          </w:tcPr>
          <w:p w14:paraId="54BBE445" w14:textId="77777777" w:rsidR="00780AF1" w:rsidRPr="00064EEE" w:rsidRDefault="00780AF1" w:rsidP="00041EB6">
            <w:pPr>
              <w:pStyle w:val="tac0"/>
              <w:rPr>
                <w:ins w:id="4099" w:author="Edited - Third Generation Partnership Project" w:date="2017-12-06T07:35:00Z"/>
                <w:sz w:val="15"/>
                <w:szCs w:val="15"/>
                <w:lang w:val="en-GB"/>
              </w:rPr>
            </w:pPr>
            <w:ins w:id="4100" w:author="Edited - Third Generation Partnership Project" w:date="2017-12-06T07:35:00Z">
              <w:r w:rsidRPr="00E54724">
                <w:rPr>
                  <w:position w:val="-4"/>
                </w:rPr>
                <w:object w:dxaOrig="200" w:dyaOrig="220" w14:anchorId="0AD29465">
                  <v:shape id="_x0000_i2223" type="#_x0000_t75" style="width:10.2pt;height:11.1pt" o:ole="">
                    <v:imagedata r:id="rId1660" o:title=""/>
                  </v:shape>
                  <o:OLEObject Type="Embed" ProgID="Equation.3" ShapeID="_x0000_i2223" DrawAspect="Content" ObjectID="_1578895105" r:id="rId1773"/>
                </w:object>
              </w:r>
            </w:ins>
          </w:p>
        </w:tc>
      </w:tr>
      <w:tr w:rsidR="00780AF1" w:rsidRPr="00466738" w14:paraId="27A7B8DC" w14:textId="77777777" w:rsidTr="00041EB6">
        <w:trPr>
          <w:jc w:val="center"/>
          <w:ins w:id="4101" w:author="Edited - Third Generation Partnership Project" w:date="2017-12-06T07:35:00Z"/>
        </w:trPr>
        <w:tc>
          <w:tcPr>
            <w:tcW w:w="0" w:type="auto"/>
            <w:tcMar>
              <w:top w:w="0" w:type="dxa"/>
              <w:left w:w="108" w:type="dxa"/>
              <w:bottom w:w="0" w:type="dxa"/>
              <w:right w:w="108" w:type="dxa"/>
            </w:tcMar>
            <w:vAlign w:val="center"/>
          </w:tcPr>
          <w:p w14:paraId="4067B501" w14:textId="77777777" w:rsidR="00780AF1" w:rsidRPr="0019552E" w:rsidRDefault="00780AF1" w:rsidP="00041EB6">
            <w:pPr>
              <w:pStyle w:val="tac0"/>
              <w:rPr>
                <w:ins w:id="4102" w:author="Edited - Third Generation Partnership Project" w:date="2017-12-06T07:35:00Z"/>
                <w:rFonts w:eastAsia="SimSun"/>
                <w:lang w:val="en-GB" w:eastAsia="zh-CN"/>
              </w:rPr>
            </w:pPr>
            <w:ins w:id="4103" w:author="Edited - Third Generation Partnership Project" w:date="2017-12-06T07:35: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ins>
          </w:p>
        </w:tc>
        <w:tc>
          <w:tcPr>
            <w:tcW w:w="0" w:type="auto"/>
            <w:tcMar>
              <w:top w:w="0" w:type="dxa"/>
              <w:left w:w="108" w:type="dxa"/>
              <w:bottom w:w="0" w:type="dxa"/>
              <w:right w:w="108" w:type="dxa"/>
            </w:tcMar>
            <w:vAlign w:val="center"/>
          </w:tcPr>
          <w:p w14:paraId="6597B151" w14:textId="77777777" w:rsidR="00780AF1" w:rsidRPr="00064EEE" w:rsidRDefault="00780AF1" w:rsidP="00041EB6">
            <w:pPr>
              <w:pStyle w:val="tac0"/>
              <w:rPr>
                <w:ins w:id="4104" w:author="Edited - Third Generation Partnership Project" w:date="2017-12-06T07:35:00Z"/>
                <w:lang w:val="en-GB"/>
              </w:rPr>
            </w:pPr>
            <w:ins w:id="4105" w:author="Edited - Third Generation Partnership Project" w:date="2017-12-06T07:35:00Z">
              <w:r w:rsidRPr="005F652A">
                <w:rPr>
                  <w:noProof/>
                  <w:position w:val="-12"/>
                  <w:lang w:eastAsia="zh-CN"/>
                </w:rPr>
                <w:object w:dxaOrig="1320" w:dyaOrig="360" w14:anchorId="4B93AFAC">
                  <v:shape id="_x0000_i2224" type="#_x0000_t75" style="width:66pt;height:18pt" o:ole="">
                    <v:imagedata r:id="rId1774" o:title=""/>
                  </v:shape>
                  <o:OLEObject Type="Embed" ProgID="Equation.3" ShapeID="_x0000_i2224" DrawAspect="Content" ObjectID="_1578895106" r:id="rId1775"/>
                </w:object>
              </w:r>
            </w:ins>
          </w:p>
        </w:tc>
        <w:tc>
          <w:tcPr>
            <w:tcW w:w="0" w:type="auto"/>
            <w:tcMar>
              <w:top w:w="0" w:type="dxa"/>
              <w:left w:w="108" w:type="dxa"/>
              <w:bottom w:w="0" w:type="dxa"/>
              <w:right w:w="108" w:type="dxa"/>
            </w:tcMar>
            <w:vAlign w:val="center"/>
          </w:tcPr>
          <w:p w14:paraId="077A54FC" w14:textId="77777777" w:rsidR="00780AF1" w:rsidRPr="00064EEE" w:rsidRDefault="00780AF1" w:rsidP="00041EB6">
            <w:pPr>
              <w:pStyle w:val="tac0"/>
              <w:rPr>
                <w:ins w:id="4106" w:author="Edited - Third Generation Partnership Project" w:date="2017-12-06T07:35:00Z"/>
                <w:lang w:val="en-GB"/>
              </w:rPr>
            </w:pPr>
            <w:ins w:id="4107" w:author="Edited - Third Generation Partnership Project" w:date="2017-12-06T07:35:00Z">
              <w:r w:rsidRPr="005F652A">
                <w:rPr>
                  <w:noProof/>
                  <w:position w:val="-12"/>
                  <w:lang w:eastAsia="zh-CN"/>
                </w:rPr>
                <w:object w:dxaOrig="1320" w:dyaOrig="360" w14:anchorId="7BC7302C">
                  <v:shape id="_x0000_i2225" type="#_x0000_t75" style="width:66pt;height:18pt" o:ole="">
                    <v:imagedata r:id="rId1774" o:title=""/>
                  </v:shape>
                  <o:OLEObject Type="Embed" ProgID="Equation.3" ShapeID="_x0000_i2225" DrawAspect="Content" ObjectID="_1578895107" r:id="rId1776"/>
                </w:object>
              </w:r>
            </w:ins>
          </w:p>
        </w:tc>
        <w:tc>
          <w:tcPr>
            <w:tcW w:w="0" w:type="auto"/>
            <w:tcMar>
              <w:top w:w="0" w:type="dxa"/>
              <w:left w:w="108" w:type="dxa"/>
              <w:bottom w:w="0" w:type="dxa"/>
              <w:right w:w="108" w:type="dxa"/>
            </w:tcMar>
            <w:vAlign w:val="center"/>
          </w:tcPr>
          <w:p w14:paraId="7B1AF1E1" w14:textId="77777777" w:rsidR="00780AF1" w:rsidRPr="00064EEE" w:rsidRDefault="00780AF1" w:rsidP="00041EB6">
            <w:pPr>
              <w:pStyle w:val="tac0"/>
              <w:rPr>
                <w:ins w:id="4108" w:author="Edited - Third Generation Partnership Project" w:date="2017-12-06T07:35:00Z"/>
                <w:lang w:val="en-GB"/>
              </w:rPr>
            </w:pPr>
            <w:ins w:id="4109" w:author="Edited - Third Generation Partnership Project" w:date="2017-12-06T07:35:00Z">
              <w:r w:rsidRPr="00E54724">
                <w:rPr>
                  <w:lang w:val="en-GB"/>
                </w:rPr>
                <w:t>2</w:t>
              </w:r>
            </w:ins>
          </w:p>
        </w:tc>
        <w:tc>
          <w:tcPr>
            <w:tcW w:w="0" w:type="auto"/>
            <w:tcMar>
              <w:top w:w="0" w:type="dxa"/>
              <w:left w:w="108" w:type="dxa"/>
              <w:bottom w:w="0" w:type="dxa"/>
              <w:right w:w="108" w:type="dxa"/>
            </w:tcMar>
            <w:vAlign w:val="center"/>
          </w:tcPr>
          <w:p w14:paraId="53BE36A1" w14:textId="77777777" w:rsidR="00780AF1" w:rsidRPr="00064EEE" w:rsidRDefault="00780AF1" w:rsidP="00041EB6">
            <w:pPr>
              <w:pStyle w:val="tac0"/>
              <w:rPr>
                <w:ins w:id="4110" w:author="Edited - Third Generation Partnership Project" w:date="2017-12-06T07:35:00Z"/>
                <w:lang w:val="en-GB"/>
              </w:rPr>
            </w:pPr>
            <w:ins w:id="4111" w:author="Edited - Third Generation Partnership Project" w:date="2017-12-06T07:35:00Z">
              <w:r w:rsidRPr="00E54724">
                <w:rPr>
                  <w:lang w:val="en-GB"/>
                </w:rPr>
                <w:t>2</w:t>
              </w:r>
            </w:ins>
          </w:p>
        </w:tc>
        <w:tc>
          <w:tcPr>
            <w:tcW w:w="0" w:type="auto"/>
            <w:tcMar>
              <w:top w:w="0" w:type="dxa"/>
              <w:left w:w="108" w:type="dxa"/>
              <w:bottom w:w="0" w:type="dxa"/>
              <w:right w:w="108" w:type="dxa"/>
            </w:tcMar>
            <w:vAlign w:val="center"/>
          </w:tcPr>
          <w:p w14:paraId="43429BED" w14:textId="77777777" w:rsidR="00780AF1" w:rsidRPr="00064EEE" w:rsidRDefault="00780AF1" w:rsidP="00041EB6">
            <w:pPr>
              <w:pStyle w:val="tac0"/>
              <w:rPr>
                <w:ins w:id="4112" w:author="Edited - Third Generation Partnership Project" w:date="2017-12-06T07:35:00Z"/>
                <w:lang w:val="en-GB"/>
              </w:rPr>
            </w:pPr>
            <w:ins w:id="4113" w:author="Edited - Third Generation Partnership Project" w:date="2017-12-06T07:35:00Z">
              <w:r w:rsidRPr="00E54724">
                <w:rPr>
                  <w:lang w:val="en-GB"/>
                </w:rPr>
                <w:t>2</w:t>
              </w:r>
            </w:ins>
          </w:p>
        </w:tc>
        <w:tc>
          <w:tcPr>
            <w:tcW w:w="0" w:type="auto"/>
            <w:tcMar>
              <w:top w:w="0" w:type="dxa"/>
              <w:left w:w="108" w:type="dxa"/>
              <w:bottom w:w="0" w:type="dxa"/>
              <w:right w:w="108" w:type="dxa"/>
            </w:tcMar>
            <w:vAlign w:val="center"/>
          </w:tcPr>
          <w:p w14:paraId="6D6499FA" w14:textId="77777777" w:rsidR="00780AF1" w:rsidRPr="00064EEE" w:rsidRDefault="00780AF1" w:rsidP="00041EB6">
            <w:pPr>
              <w:pStyle w:val="tac0"/>
              <w:rPr>
                <w:ins w:id="4114" w:author="Edited - Third Generation Partnership Project" w:date="2017-12-06T07:35:00Z"/>
                <w:lang w:val="en-GB"/>
              </w:rPr>
            </w:pPr>
            <w:ins w:id="4115" w:author="Edited - Third Generation Partnership Project" w:date="2017-12-06T07:35:00Z">
              <w:r w:rsidRPr="00E54724">
                <w:rPr>
                  <w:lang w:val="en-GB"/>
                </w:rPr>
                <w:t>2</w:t>
              </w:r>
            </w:ins>
          </w:p>
        </w:tc>
        <w:tc>
          <w:tcPr>
            <w:tcW w:w="0" w:type="auto"/>
            <w:tcMar>
              <w:top w:w="0" w:type="dxa"/>
              <w:left w:w="108" w:type="dxa"/>
              <w:bottom w:w="0" w:type="dxa"/>
              <w:right w:w="108" w:type="dxa"/>
            </w:tcMar>
            <w:vAlign w:val="center"/>
          </w:tcPr>
          <w:p w14:paraId="47740594" w14:textId="77777777" w:rsidR="00780AF1" w:rsidRPr="00064EEE" w:rsidRDefault="00780AF1" w:rsidP="00041EB6">
            <w:pPr>
              <w:pStyle w:val="tac0"/>
              <w:rPr>
                <w:ins w:id="4116" w:author="Edited - Third Generation Partnership Project" w:date="2017-12-06T07:35:00Z"/>
                <w:lang w:val="en-GB"/>
              </w:rPr>
            </w:pPr>
            <w:ins w:id="4117" w:author="Edited - Third Generation Partnership Project" w:date="2017-12-06T07:35:00Z">
              <w:r w:rsidRPr="00E54724">
                <w:rPr>
                  <w:lang w:val="en-GB"/>
                </w:rPr>
                <w:t>2</w:t>
              </w:r>
            </w:ins>
          </w:p>
        </w:tc>
        <w:tc>
          <w:tcPr>
            <w:tcW w:w="0" w:type="auto"/>
            <w:tcMar>
              <w:top w:w="0" w:type="dxa"/>
              <w:left w:w="108" w:type="dxa"/>
              <w:bottom w:w="0" w:type="dxa"/>
              <w:right w:w="108" w:type="dxa"/>
            </w:tcMar>
            <w:vAlign w:val="center"/>
          </w:tcPr>
          <w:p w14:paraId="4906DF0C" w14:textId="77777777" w:rsidR="00780AF1" w:rsidRPr="00064EEE" w:rsidRDefault="00780AF1" w:rsidP="00041EB6">
            <w:pPr>
              <w:pStyle w:val="tac0"/>
              <w:rPr>
                <w:ins w:id="4118" w:author="Edited - Third Generation Partnership Project" w:date="2017-12-06T07:35:00Z"/>
                <w:lang w:val="en-GB"/>
              </w:rPr>
            </w:pPr>
            <w:ins w:id="4119" w:author="Edited - Third Generation Partnership Project" w:date="2017-12-06T07:35:00Z">
              <w:r w:rsidRPr="00E54724">
                <w:rPr>
                  <w:lang w:val="en-GB"/>
                </w:rPr>
                <w:t>0</w:t>
              </w:r>
            </w:ins>
          </w:p>
        </w:tc>
      </w:tr>
      <w:tr w:rsidR="00780AF1" w:rsidRPr="00466738" w14:paraId="3236C40A" w14:textId="77777777" w:rsidTr="00041EB6">
        <w:trPr>
          <w:jc w:val="center"/>
          <w:ins w:id="4120" w:author="Edited - Third Generation Partnership Project" w:date="2017-12-06T07:35:00Z"/>
        </w:trPr>
        <w:tc>
          <w:tcPr>
            <w:tcW w:w="0" w:type="auto"/>
            <w:tcMar>
              <w:top w:w="0" w:type="dxa"/>
              <w:left w:w="108" w:type="dxa"/>
              <w:bottom w:w="0" w:type="dxa"/>
              <w:right w:w="108" w:type="dxa"/>
            </w:tcMar>
            <w:vAlign w:val="center"/>
          </w:tcPr>
          <w:p w14:paraId="686BA02B" w14:textId="77777777" w:rsidR="00780AF1" w:rsidRPr="00064EEE" w:rsidRDefault="00780AF1" w:rsidP="00041EB6">
            <w:pPr>
              <w:pStyle w:val="tac0"/>
              <w:rPr>
                <w:ins w:id="4121" w:author="Edited - Third Generation Partnership Project" w:date="2017-12-06T07:35:00Z"/>
                <w:lang w:val="en-GB"/>
              </w:rPr>
            </w:pPr>
            <w:ins w:id="4122" w:author="Edited - Third Generation Partnership Project" w:date="2017-12-06T07:35: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ins>
          </w:p>
        </w:tc>
        <w:tc>
          <w:tcPr>
            <w:tcW w:w="0" w:type="auto"/>
            <w:tcMar>
              <w:top w:w="0" w:type="dxa"/>
              <w:left w:w="108" w:type="dxa"/>
              <w:bottom w:w="0" w:type="dxa"/>
              <w:right w:w="108" w:type="dxa"/>
            </w:tcMar>
            <w:vAlign w:val="center"/>
          </w:tcPr>
          <w:p w14:paraId="03EC8012" w14:textId="77777777" w:rsidR="00780AF1" w:rsidRPr="0019552E" w:rsidRDefault="00780AF1" w:rsidP="00041EB6">
            <w:pPr>
              <w:pStyle w:val="tac0"/>
              <w:rPr>
                <w:ins w:id="4123" w:author="Edited - Third Generation Partnership Project" w:date="2017-12-06T07:35:00Z"/>
                <w:rFonts w:eastAsia="SimSun"/>
                <w:lang w:val="en-GB" w:eastAsia="zh-CN"/>
              </w:rPr>
            </w:pPr>
            <w:ins w:id="4124" w:author="Edited - Third Generation Partnership Project" w:date="2017-12-06T07:35:00Z">
              <w:r>
                <w:rPr>
                  <w:rFonts w:eastAsia="SimSun" w:hint="eastAsia"/>
                  <w:lang w:val="en-GB" w:eastAsia="zh-CN"/>
                </w:rPr>
                <w:t>0</w:t>
              </w:r>
            </w:ins>
          </w:p>
        </w:tc>
        <w:tc>
          <w:tcPr>
            <w:tcW w:w="0" w:type="auto"/>
            <w:tcMar>
              <w:top w:w="0" w:type="dxa"/>
              <w:left w:w="108" w:type="dxa"/>
              <w:bottom w:w="0" w:type="dxa"/>
              <w:right w:w="108" w:type="dxa"/>
            </w:tcMar>
            <w:vAlign w:val="center"/>
          </w:tcPr>
          <w:p w14:paraId="22F9DBFA" w14:textId="77777777" w:rsidR="00780AF1" w:rsidRPr="0019552E" w:rsidRDefault="00780AF1" w:rsidP="00041EB6">
            <w:pPr>
              <w:pStyle w:val="tac0"/>
              <w:rPr>
                <w:ins w:id="4125" w:author="Edited - Third Generation Partnership Project" w:date="2017-12-06T07:35:00Z"/>
                <w:rFonts w:eastAsia="SimSun"/>
                <w:lang w:val="en-GB" w:eastAsia="zh-CN"/>
              </w:rPr>
            </w:pPr>
            <w:ins w:id="4126" w:author="Edited - Third Generation Partnership Project" w:date="2017-12-06T07:35:00Z">
              <w:r>
                <w:rPr>
                  <w:rFonts w:eastAsia="SimSun" w:hint="eastAsia"/>
                  <w:lang w:val="en-GB" w:eastAsia="zh-CN"/>
                </w:rPr>
                <w:t>0</w:t>
              </w:r>
            </w:ins>
          </w:p>
        </w:tc>
        <w:tc>
          <w:tcPr>
            <w:tcW w:w="0" w:type="auto"/>
            <w:tcMar>
              <w:top w:w="0" w:type="dxa"/>
              <w:left w:w="108" w:type="dxa"/>
              <w:bottom w:w="0" w:type="dxa"/>
              <w:right w:w="108" w:type="dxa"/>
            </w:tcMar>
            <w:vAlign w:val="center"/>
          </w:tcPr>
          <w:p w14:paraId="6678CA74" w14:textId="77777777" w:rsidR="00780AF1" w:rsidRPr="00E54724" w:rsidRDefault="00780AF1" w:rsidP="00041EB6">
            <w:pPr>
              <w:pStyle w:val="tac0"/>
              <w:rPr>
                <w:ins w:id="4127" w:author="Edited - Third Generation Partnership Project" w:date="2017-12-06T07:35:00Z"/>
                <w:lang w:val="en-GB"/>
              </w:rPr>
            </w:pPr>
            <w:ins w:id="4128" w:author="Edited - Third Generation Partnership Project" w:date="2017-12-06T07:35:00Z">
              <w:r w:rsidRPr="00E54724">
                <w:rPr>
                  <w:lang w:val="en-GB"/>
                </w:rPr>
                <w:t>0</w:t>
              </w:r>
            </w:ins>
          </w:p>
        </w:tc>
        <w:tc>
          <w:tcPr>
            <w:tcW w:w="0" w:type="auto"/>
            <w:tcMar>
              <w:top w:w="0" w:type="dxa"/>
              <w:left w:w="108" w:type="dxa"/>
              <w:bottom w:w="0" w:type="dxa"/>
              <w:right w:w="108" w:type="dxa"/>
            </w:tcMar>
            <w:vAlign w:val="center"/>
          </w:tcPr>
          <w:p w14:paraId="42FBACAA" w14:textId="77777777" w:rsidR="00780AF1" w:rsidRPr="00E54724" w:rsidRDefault="00780AF1" w:rsidP="00041EB6">
            <w:pPr>
              <w:pStyle w:val="tac0"/>
              <w:rPr>
                <w:ins w:id="4129" w:author="Edited - Third Generation Partnership Project" w:date="2017-12-06T07:35:00Z"/>
                <w:lang w:val="en-GB"/>
              </w:rPr>
            </w:pPr>
            <w:ins w:id="4130" w:author="Edited - Third Generation Partnership Project" w:date="2017-12-06T07:35:00Z">
              <w:r w:rsidRPr="00E54724">
                <w:rPr>
                  <w:lang w:val="en-GB"/>
                </w:rPr>
                <w:t>0</w:t>
              </w:r>
            </w:ins>
          </w:p>
        </w:tc>
        <w:tc>
          <w:tcPr>
            <w:tcW w:w="0" w:type="auto"/>
            <w:tcMar>
              <w:top w:w="0" w:type="dxa"/>
              <w:left w:w="108" w:type="dxa"/>
              <w:bottom w:w="0" w:type="dxa"/>
              <w:right w:w="108" w:type="dxa"/>
            </w:tcMar>
            <w:vAlign w:val="center"/>
          </w:tcPr>
          <w:p w14:paraId="4C1BDE82" w14:textId="77777777" w:rsidR="00780AF1" w:rsidRPr="00E54724" w:rsidRDefault="00780AF1" w:rsidP="00041EB6">
            <w:pPr>
              <w:pStyle w:val="tac0"/>
              <w:rPr>
                <w:ins w:id="4131" w:author="Edited - Third Generation Partnership Project" w:date="2017-12-06T07:35:00Z"/>
                <w:lang w:val="en-GB"/>
              </w:rPr>
            </w:pPr>
            <w:ins w:id="4132" w:author="Edited - Third Generation Partnership Project" w:date="2017-12-06T07:35:00Z">
              <w:r w:rsidRPr="00E54724">
                <w:rPr>
                  <w:lang w:val="en-GB"/>
                </w:rPr>
                <w:t>0</w:t>
              </w:r>
            </w:ins>
          </w:p>
        </w:tc>
        <w:tc>
          <w:tcPr>
            <w:tcW w:w="0" w:type="auto"/>
            <w:tcMar>
              <w:top w:w="0" w:type="dxa"/>
              <w:left w:w="108" w:type="dxa"/>
              <w:bottom w:w="0" w:type="dxa"/>
              <w:right w:w="108" w:type="dxa"/>
            </w:tcMar>
            <w:vAlign w:val="center"/>
          </w:tcPr>
          <w:p w14:paraId="6433F884" w14:textId="77777777" w:rsidR="00780AF1" w:rsidRPr="00E54724" w:rsidRDefault="00780AF1" w:rsidP="00041EB6">
            <w:pPr>
              <w:pStyle w:val="tac0"/>
              <w:rPr>
                <w:ins w:id="4133" w:author="Edited - Third Generation Partnership Project" w:date="2017-12-06T07:35:00Z"/>
                <w:lang w:val="en-GB"/>
              </w:rPr>
            </w:pPr>
            <w:ins w:id="4134" w:author="Edited - Third Generation Partnership Project" w:date="2017-12-06T07:35:00Z">
              <w:r w:rsidRPr="00E54724">
                <w:rPr>
                  <w:lang w:val="en-GB"/>
                </w:rPr>
                <w:t>0</w:t>
              </w:r>
            </w:ins>
          </w:p>
        </w:tc>
        <w:tc>
          <w:tcPr>
            <w:tcW w:w="0" w:type="auto"/>
            <w:tcMar>
              <w:top w:w="0" w:type="dxa"/>
              <w:left w:w="108" w:type="dxa"/>
              <w:bottom w:w="0" w:type="dxa"/>
              <w:right w:w="108" w:type="dxa"/>
            </w:tcMar>
            <w:vAlign w:val="center"/>
          </w:tcPr>
          <w:p w14:paraId="38D1D13F" w14:textId="77777777" w:rsidR="00780AF1" w:rsidRPr="00E54724" w:rsidRDefault="00780AF1" w:rsidP="00041EB6">
            <w:pPr>
              <w:pStyle w:val="tac0"/>
              <w:rPr>
                <w:ins w:id="4135" w:author="Edited - Third Generation Partnership Project" w:date="2017-12-06T07:35:00Z"/>
                <w:lang w:val="en-GB"/>
              </w:rPr>
            </w:pPr>
            <w:ins w:id="4136" w:author="Edited - Third Generation Partnership Project" w:date="2017-12-06T07:35:00Z">
              <w:r w:rsidRPr="00E54724">
                <w:rPr>
                  <w:lang w:val="en-GB"/>
                </w:rPr>
                <w:t>0</w:t>
              </w:r>
            </w:ins>
          </w:p>
        </w:tc>
        <w:tc>
          <w:tcPr>
            <w:tcW w:w="0" w:type="auto"/>
            <w:tcMar>
              <w:top w:w="0" w:type="dxa"/>
              <w:left w:w="108" w:type="dxa"/>
              <w:bottom w:w="0" w:type="dxa"/>
              <w:right w:w="108" w:type="dxa"/>
            </w:tcMar>
            <w:vAlign w:val="center"/>
          </w:tcPr>
          <w:p w14:paraId="645529F0" w14:textId="77777777" w:rsidR="00780AF1" w:rsidRPr="00E54724" w:rsidRDefault="00780AF1" w:rsidP="00041EB6">
            <w:pPr>
              <w:pStyle w:val="tac0"/>
              <w:rPr>
                <w:ins w:id="4137" w:author="Edited - Third Generation Partnership Project" w:date="2017-12-06T07:35:00Z"/>
                <w:lang w:val="en-GB"/>
              </w:rPr>
            </w:pPr>
            <w:ins w:id="4138" w:author="Edited - Third Generation Partnership Project" w:date="2017-12-06T07:35:00Z">
              <w:r w:rsidRPr="00E54724">
                <w:rPr>
                  <w:lang w:val="en-GB"/>
                </w:rPr>
                <w:t>0</w:t>
              </w:r>
            </w:ins>
          </w:p>
        </w:tc>
      </w:tr>
      <w:tr w:rsidR="00780AF1" w:rsidRPr="00466738" w14:paraId="1B869CDC" w14:textId="77777777" w:rsidTr="00041EB6">
        <w:trPr>
          <w:jc w:val="center"/>
          <w:ins w:id="4139" w:author="Edited - Third Generation Partnership Project" w:date="2017-12-06T07:35:00Z"/>
        </w:trPr>
        <w:tc>
          <w:tcPr>
            <w:tcW w:w="0" w:type="auto"/>
            <w:tcMar>
              <w:top w:w="0" w:type="dxa"/>
              <w:left w:w="108" w:type="dxa"/>
              <w:bottom w:w="0" w:type="dxa"/>
              <w:right w:w="108" w:type="dxa"/>
            </w:tcMar>
            <w:vAlign w:val="center"/>
          </w:tcPr>
          <w:p w14:paraId="7A0B8407" w14:textId="77777777" w:rsidR="00780AF1" w:rsidRPr="00064EEE" w:rsidRDefault="00780AF1" w:rsidP="00041EB6">
            <w:pPr>
              <w:pStyle w:val="tac0"/>
              <w:rPr>
                <w:ins w:id="4140" w:author="Edited - Third Generation Partnership Project" w:date="2017-12-06T07:35:00Z"/>
                <w:lang w:val="en-GB"/>
              </w:rPr>
            </w:pPr>
            <w:ins w:id="4141" w:author="Edited - Third Generation Partnership Project" w:date="2017-12-06T07:35: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ins>
          </w:p>
        </w:tc>
        <w:tc>
          <w:tcPr>
            <w:tcW w:w="0" w:type="auto"/>
            <w:tcMar>
              <w:top w:w="0" w:type="dxa"/>
              <w:left w:w="108" w:type="dxa"/>
              <w:bottom w:w="0" w:type="dxa"/>
              <w:right w:w="108" w:type="dxa"/>
            </w:tcMar>
            <w:vAlign w:val="center"/>
          </w:tcPr>
          <w:p w14:paraId="26D4FCED" w14:textId="77777777" w:rsidR="00780AF1" w:rsidRPr="00E54724" w:rsidRDefault="00780AF1" w:rsidP="00041EB6">
            <w:pPr>
              <w:pStyle w:val="tac0"/>
              <w:rPr>
                <w:ins w:id="4142" w:author="Edited - Third Generation Partnership Project" w:date="2017-12-06T07:35:00Z"/>
                <w:lang w:val="en-GB"/>
              </w:rPr>
            </w:pPr>
            <w:ins w:id="4143" w:author="Edited - Third Generation Partnership Project" w:date="2017-12-06T07:35:00Z">
              <w:r w:rsidRPr="00452E34">
                <w:rPr>
                  <w:noProof/>
                  <w:position w:val="-12"/>
                  <w:lang w:eastAsia="zh-CN"/>
                </w:rPr>
                <w:object w:dxaOrig="1020" w:dyaOrig="360" w14:anchorId="23900E42">
                  <v:shape id="_x0000_i2226" type="#_x0000_t75" style="width:51pt;height:18pt" o:ole="">
                    <v:imagedata r:id="rId1018" o:title=""/>
                  </v:shape>
                  <o:OLEObject Type="Embed" ProgID="Equation.3" ShapeID="_x0000_i2226" DrawAspect="Content" ObjectID="_1578895108" r:id="rId1777"/>
                </w:object>
              </w:r>
            </w:ins>
          </w:p>
        </w:tc>
        <w:tc>
          <w:tcPr>
            <w:tcW w:w="0" w:type="auto"/>
            <w:tcMar>
              <w:top w:w="0" w:type="dxa"/>
              <w:left w:w="108" w:type="dxa"/>
              <w:bottom w:w="0" w:type="dxa"/>
              <w:right w:w="108" w:type="dxa"/>
            </w:tcMar>
            <w:vAlign w:val="center"/>
          </w:tcPr>
          <w:p w14:paraId="53F7D7A7" w14:textId="77777777" w:rsidR="00780AF1" w:rsidRPr="00E54724" w:rsidRDefault="00780AF1" w:rsidP="00041EB6">
            <w:pPr>
              <w:pStyle w:val="tac0"/>
              <w:rPr>
                <w:ins w:id="4144" w:author="Edited - Third Generation Partnership Project" w:date="2017-12-06T07:35:00Z"/>
                <w:lang w:val="en-GB"/>
              </w:rPr>
            </w:pPr>
            <w:ins w:id="4145" w:author="Edited - Third Generation Partnership Project" w:date="2017-12-06T07:35:00Z">
              <w:r w:rsidRPr="00452E34">
                <w:rPr>
                  <w:noProof/>
                  <w:position w:val="-12"/>
                  <w:lang w:eastAsia="zh-CN"/>
                </w:rPr>
                <w:object w:dxaOrig="1020" w:dyaOrig="360" w14:anchorId="687FC0A2">
                  <v:shape id="_x0000_i2227" type="#_x0000_t75" style="width:51pt;height:18pt" o:ole="">
                    <v:imagedata r:id="rId1018" o:title=""/>
                  </v:shape>
                  <o:OLEObject Type="Embed" ProgID="Equation.3" ShapeID="_x0000_i2227" DrawAspect="Content" ObjectID="_1578895109" r:id="rId1778"/>
                </w:object>
              </w:r>
            </w:ins>
          </w:p>
        </w:tc>
        <w:tc>
          <w:tcPr>
            <w:tcW w:w="0" w:type="auto"/>
            <w:tcMar>
              <w:top w:w="0" w:type="dxa"/>
              <w:left w:w="108" w:type="dxa"/>
              <w:bottom w:w="0" w:type="dxa"/>
              <w:right w:w="108" w:type="dxa"/>
            </w:tcMar>
            <w:vAlign w:val="center"/>
          </w:tcPr>
          <w:p w14:paraId="66190D6A" w14:textId="77777777" w:rsidR="00780AF1" w:rsidRPr="00E54724" w:rsidRDefault="00780AF1" w:rsidP="00041EB6">
            <w:pPr>
              <w:pStyle w:val="tac0"/>
              <w:rPr>
                <w:ins w:id="4146" w:author="Edited - Third Generation Partnership Project" w:date="2017-12-06T07:35:00Z"/>
                <w:lang w:val="en-GB"/>
              </w:rPr>
            </w:pPr>
            <w:ins w:id="4147" w:author="Edited - Third Generation Partnership Project" w:date="2017-12-06T07:35:00Z">
              <w:r w:rsidRPr="00E54724">
                <w:rPr>
                  <w:lang w:val="en-GB"/>
                </w:rPr>
                <w:t>0</w:t>
              </w:r>
            </w:ins>
          </w:p>
        </w:tc>
        <w:tc>
          <w:tcPr>
            <w:tcW w:w="0" w:type="auto"/>
            <w:tcMar>
              <w:top w:w="0" w:type="dxa"/>
              <w:left w:w="108" w:type="dxa"/>
              <w:bottom w:w="0" w:type="dxa"/>
              <w:right w:w="108" w:type="dxa"/>
            </w:tcMar>
            <w:vAlign w:val="center"/>
          </w:tcPr>
          <w:p w14:paraId="6A247CFD" w14:textId="77777777" w:rsidR="00780AF1" w:rsidRPr="00E54724" w:rsidRDefault="00780AF1" w:rsidP="00041EB6">
            <w:pPr>
              <w:pStyle w:val="tac0"/>
              <w:rPr>
                <w:ins w:id="4148" w:author="Edited - Third Generation Partnership Project" w:date="2017-12-06T07:35:00Z"/>
                <w:lang w:val="en-GB"/>
              </w:rPr>
            </w:pPr>
            <w:ins w:id="4149" w:author="Edited - Third Generation Partnership Project" w:date="2017-12-06T07:35:00Z">
              <w:r w:rsidRPr="00E54724">
                <w:rPr>
                  <w:lang w:val="en-GB"/>
                </w:rPr>
                <w:t>0</w:t>
              </w:r>
            </w:ins>
          </w:p>
        </w:tc>
        <w:tc>
          <w:tcPr>
            <w:tcW w:w="0" w:type="auto"/>
            <w:tcMar>
              <w:top w:w="0" w:type="dxa"/>
              <w:left w:w="108" w:type="dxa"/>
              <w:bottom w:w="0" w:type="dxa"/>
              <w:right w:w="108" w:type="dxa"/>
            </w:tcMar>
            <w:vAlign w:val="center"/>
          </w:tcPr>
          <w:p w14:paraId="14DBDBD1" w14:textId="77777777" w:rsidR="00780AF1" w:rsidRPr="00E54724" w:rsidRDefault="00780AF1" w:rsidP="00041EB6">
            <w:pPr>
              <w:pStyle w:val="tac0"/>
              <w:rPr>
                <w:ins w:id="4150" w:author="Edited - Third Generation Partnership Project" w:date="2017-12-06T07:35:00Z"/>
                <w:lang w:val="en-GB"/>
              </w:rPr>
            </w:pPr>
            <w:ins w:id="4151" w:author="Edited - Third Generation Partnership Project" w:date="2017-12-06T07:35:00Z">
              <w:r w:rsidRPr="00E54724">
                <w:rPr>
                  <w:lang w:val="en-GB"/>
                </w:rPr>
                <w:t>0</w:t>
              </w:r>
            </w:ins>
          </w:p>
        </w:tc>
        <w:tc>
          <w:tcPr>
            <w:tcW w:w="0" w:type="auto"/>
            <w:tcMar>
              <w:top w:w="0" w:type="dxa"/>
              <w:left w:w="108" w:type="dxa"/>
              <w:bottom w:w="0" w:type="dxa"/>
              <w:right w:w="108" w:type="dxa"/>
            </w:tcMar>
            <w:vAlign w:val="center"/>
          </w:tcPr>
          <w:p w14:paraId="518C959A" w14:textId="77777777" w:rsidR="00780AF1" w:rsidRPr="00E54724" w:rsidRDefault="00780AF1" w:rsidP="00041EB6">
            <w:pPr>
              <w:pStyle w:val="tac0"/>
              <w:rPr>
                <w:ins w:id="4152" w:author="Edited - Third Generation Partnership Project" w:date="2017-12-06T07:35:00Z"/>
                <w:lang w:val="en-GB"/>
              </w:rPr>
            </w:pPr>
            <w:ins w:id="4153" w:author="Edited - Third Generation Partnership Project" w:date="2017-12-06T07:35:00Z">
              <w:r w:rsidRPr="00E54724">
                <w:rPr>
                  <w:lang w:val="en-GB"/>
                </w:rPr>
                <w:t>0</w:t>
              </w:r>
            </w:ins>
          </w:p>
        </w:tc>
        <w:tc>
          <w:tcPr>
            <w:tcW w:w="0" w:type="auto"/>
            <w:tcMar>
              <w:top w:w="0" w:type="dxa"/>
              <w:left w:w="108" w:type="dxa"/>
              <w:bottom w:w="0" w:type="dxa"/>
              <w:right w:w="108" w:type="dxa"/>
            </w:tcMar>
            <w:vAlign w:val="center"/>
          </w:tcPr>
          <w:p w14:paraId="19540306" w14:textId="77777777" w:rsidR="00780AF1" w:rsidRPr="00E54724" w:rsidRDefault="00780AF1" w:rsidP="00041EB6">
            <w:pPr>
              <w:pStyle w:val="tac0"/>
              <w:rPr>
                <w:ins w:id="4154" w:author="Edited - Third Generation Partnership Project" w:date="2017-12-06T07:35:00Z"/>
                <w:lang w:val="en-GB"/>
              </w:rPr>
            </w:pPr>
            <w:ins w:id="4155" w:author="Edited - Third Generation Partnership Project" w:date="2017-12-06T07:35:00Z">
              <w:r w:rsidRPr="00E54724">
                <w:rPr>
                  <w:lang w:val="en-GB"/>
                </w:rPr>
                <w:t>0</w:t>
              </w:r>
            </w:ins>
          </w:p>
        </w:tc>
        <w:tc>
          <w:tcPr>
            <w:tcW w:w="0" w:type="auto"/>
            <w:tcMar>
              <w:top w:w="0" w:type="dxa"/>
              <w:left w:w="108" w:type="dxa"/>
              <w:bottom w:w="0" w:type="dxa"/>
              <w:right w:w="108" w:type="dxa"/>
            </w:tcMar>
            <w:vAlign w:val="center"/>
          </w:tcPr>
          <w:p w14:paraId="4704BAFF" w14:textId="77777777" w:rsidR="00780AF1" w:rsidRPr="00E54724" w:rsidRDefault="00780AF1" w:rsidP="00041EB6">
            <w:pPr>
              <w:pStyle w:val="tac0"/>
              <w:rPr>
                <w:ins w:id="4156" w:author="Edited - Third Generation Partnership Project" w:date="2017-12-06T07:35:00Z"/>
                <w:lang w:val="en-GB"/>
              </w:rPr>
            </w:pPr>
            <w:ins w:id="4157" w:author="Edited - Third Generation Partnership Project" w:date="2017-12-06T07:35:00Z">
              <w:r w:rsidRPr="00E54724">
                <w:rPr>
                  <w:lang w:val="en-GB"/>
                </w:rPr>
                <w:t>0</w:t>
              </w:r>
            </w:ins>
          </w:p>
        </w:tc>
      </w:tr>
      <w:tr w:rsidR="00780AF1" w:rsidRPr="00466738" w14:paraId="2C1909A3" w14:textId="77777777" w:rsidTr="00041EB6">
        <w:trPr>
          <w:jc w:val="center"/>
          <w:ins w:id="4158" w:author="Edited - Third Generation Partnership Project" w:date="2017-12-06T07:35:00Z"/>
        </w:trPr>
        <w:tc>
          <w:tcPr>
            <w:tcW w:w="0" w:type="auto"/>
            <w:tcMar>
              <w:top w:w="0" w:type="dxa"/>
              <w:left w:w="108" w:type="dxa"/>
              <w:bottom w:w="0" w:type="dxa"/>
              <w:right w:w="108" w:type="dxa"/>
            </w:tcMar>
            <w:vAlign w:val="center"/>
          </w:tcPr>
          <w:p w14:paraId="163C5DB2" w14:textId="77777777" w:rsidR="00780AF1" w:rsidRPr="00064EEE" w:rsidRDefault="00780AF1" w:rsidP="00041EB6">
            <w:pPr>
              <w:pStyle w:val="tac0"/>
              <w:rPr>
                <w:ins w:id="4159" w:author="Edited - Third Generation Partnership Project" w:date="2017-12-06T07:35:00Z"/>
                <w:lang w:val="en-GB"/>
              </w:rPr>
            </w:pPr>
            <w:ins w:id="4160" w:author="Edited - Third Generation Partnership Project" w:date="2017-12-06T07:35: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ins>
          </w:p>
        </w:tc>
        <w:tc>
          <w:tcPr>
            <w:tcW w:w="0" w:type="auto"/>
            <w:tcMar>
              <w:top w:w="0" w:type="dxa"/>
              <w:left w:w="108" w:type="dxa"/>
              <w:bottom w:w="0" w:type="dxa"/>
              <w:right w:w="108" w:type="dxa"/>
            </w:tcMar>
            <w:vAlign w:val="center"/>
          </w:tcPr>
          <w:p w14:paraId="24E32ADD" w14:textId="77777777" w:rsidR="00780AF1" w:rsidRPr="0019552E" w:rsidRDefault="00780AF1" w:rsidP="00041EB6">
            <w:pPr>
              <w:pStyle w:val="tac0"/>
              <w:rPr>
                <w:ins w:id="4161" w:author="Edited - Third Generation Partnership Project" w:date="2017-12-06T07:35:00Z"/>
                <w:rFonts w:eastAsia="SimSun"/>
                <w:lang w:val="en-GB" w:eastAsia="zh-CN"/>
              </w:rPr>
            </w:pPr>
            <w:ins w:id="4162" w:author="Edited - Third Generation Partnership Project" w:date="2017-12-06T07:35:00Z">
              <w:r>
                <w:rPr>
                  <w:rFonts w:eastAsia="SimSun" w:hint="eastAsia"/>
                  <w:lang w:val="en-GB" w:eastAsia="zh-CN"/>
                </w:rPr>
                <w:t>0</w:t>
              </w:r>
            </w:ins>
          </w:p>
        </w:tc>
        <w:tc>
          <w:tcPr>
            <w:tcW w:w="0" w:type="auto"/>
            <w:tcMar>
              <w:top w:w="0" w:type="dxa"/>
              <w:left w:w="108" w:type="dxa"/>
              <w:bottom w:w="0" w:type="dxa"/>
              <w:right w:w="108" w:type="dxa"/>
            </w:tcMar>
            <w:vAlign w:val="center"/>
          </w:tcPr>
          <w:p w14:paraId="39F038C7" w14:textId="77777777" w:rsidR="00780AF1" w:rsidRPr="0019552E" w:rsidRDefault="00780AF1" w:rsidP="00041EB6">
            <w:pPr>
              <w:pStyle w:val="tac0"/>
              <w:rPr>
                <w:ins w:id="4163" w:author="Edited - Third Generation Partnership Project" w:date="2017-12-06T07:35:00Z"/>
                <w:rFonts w:eastAsia="SimSun"/>
                <w:lang w:val="en-GB" w:eastAsia="zh-CN"/>
              </w:rPr>
            </w:pPr>
            <w:ins w:id="4164" w:author="Edited - Third Generation Partnership Project" w:date="2017-12-06T07:35:00Z">
              <w:r>
                <w:rPr>
                  <w:rFonts w:eastAsia="SimSun" w:hint="eastAsia"/>
                  <w:lang w:val="en-GB" w:eastAsia="zh-CN"/>
                </w:rPr>
                <w:t>0</w:t>
              </w:r>
            </w:ins>
          </w:p>
        </w:tc>
        <w:tc>
          <w:tcPr>
            <w:tcW w:w="0" w:type="auto"/>
            <w:tcMar>
              <w:top w:w="0" w:type="dxa"/>
              <w:left w:w="108" w:type="dxa"/>
              <w:bottom w:w="0" w:type="dxa"/>
              <w:right w:w="108" w:type="dxa"/>
            </w:tcMar>
            <w:vAlign w:val="center"/>
          </w:tcPr>
          <w:p w14:paraId="4FBEF1A0" w14:textId="77777777" w:rsidR="00780AF1" w:rsidRPr="00E54724" w:rsidRDefault="00780AF1" w:rsidP="00041EB6">
            <w:pPr>
              <w:pStyle w:val="tac0"/>
              <w:rPr>
                <w:ins w:id="4165" w:author="Edited - Third Generation Partnership Project" w:date="2017-12-06T07:35:00Z"/>
                <w:lang w:val="en-GB"/>
              </w:rPr>
            </w:pPr>
            <w:ins w:id="4166" w:author="Edited - Third Generation Partnership Project" w:date="2017-12-06T07:35:00Z">
              <w:r w:rsidRPr="00E54724">
                <w:rPr>
                  <w:lang w:val="en-GB"/>
                </w:rPr>
                <w:t>0</w:t>
              </w:r>
            </w:ins>
          </w:p>
        </w:tc>
        <w:tc>
          <w:tcPr>
            <w:tcW w:w="0" w:type="auto"/>
            <w:tcMar>
              <w:top w:w="0" w:type="dxa"/>
              <w:left w:w="108" w:type="dxa"/>
              <w:bottom w:w="0" w:type="dxa"/>
              <w:right w:w="108" w:type="dxa"/>
            </w:tcMar>
            <w:vAlign w:val="center"/>
          </w:tcPr>
          <w:p w14:paraId="6B485DF7" w14:textId="77777777" w:rsidR="00780AF1" w:rsidRPr="00E54724" w:rsidRDefault="00780AF1" w:rsidP="00041EB6">
            <w:pPr>
              <w:pStyle w:val="tac0"/>
              <w:rPr>
                <w:ins w:id="4167" w:author="Edited - Third Generation Partnership Project" w:date="2017-12-06T07:35:00Z"/>
                <w:lang w:val="en-GB"/>
              </w:rPr>
            </w:pPr>
            <w:ins w:id="4168" w:author="Edited - Third Generation Partnership Project" w:date="2017-12-06T07:35:00Z">
              <w:r w:rsidRPr="00E54724">
                <w:rPr>
                  <w:lang w:val="en-GB"/>
                </w:rPr>
                <w:t>0</w:t>
              </w:r>
            </w:ins>
          </w:p>
        </w:tc>
        <w:tc>
          <w:tcPr>
            <w:tcW w:w="0" w:type="auto"/>
            <w:tcMar>
              <w:top w:w="0" w:type="dxa"/>
              <w:left w:w="108" w:type="dxa"/>
              <w:bottom w:w="0" w:type="dxa"/>
              <w:right w:w="108" w:type="dxa"/>
            </w:tcMar>
            <w:vAlign w:val="center"/>
          </w:tcPr>
          <w:p w14:paraId="5249BA93" w14:textId="77777777" w:rsidR="00780AF1" w:rsidRPr="00E54724" w:rsidRDefault="00780AF1" w:rsidP="00041EB6">
            <w:pPr>
              <w:pStyle w:val="tac0"/>
              <w:rPr>
                <w:ins w:id="4169" w:author="Edited - Third Generation Partnership Project" w:date="2017-12-06T07:35:00Z"/>
                <w:lang w:val="en-GB"/>
              </w:rPr>
            </w:pPr>
            <w:ins w:id="4170" w:author="Edited - Third Generation Partnership Project" w:date="2017-12-06T07:35:00Z">
              <w:r w:rsidRPr="00E54724">
                <w:rPr>
                  <w:lang w:val="en-GB"/>
                </w:rPr>
                <w:t>0</w:t>
              </w:r>
            </w:ins>
          </w:p>
        </w:tc>
        <w:tc>
          <w:tcPr>
            <w:tcW w:w="0" w:type="auto"/>
            <w:tcMar>
              <w:top w:w="0" w:type="dxa"/>
              <w:left w:w="108" w:type="dxa"/>
              <w:bottom w:w="0" w:type="dxa"/>
              <w:right w:w="108" w:type="dxa"/>
            </w:tcMar>
            <w:vAlign w:val="center"/>
          </w:tcPr>
          <w:p w14:paraId="71877E54" w14:textId="77777777" w:rsidR="00780AF1" w:rsidRPr="00E54724" w:rsidRDefault="00780AF1" w:rsidP="00041EB6">
            <w:pPr>
              <w:pStyle w:val="tac0"/>
              <w:rPr>
                <w:ins w:id="4171" w:author="Edited - Third Generation Partnership Project" w:date="2017-12-06T07:35:00Z"/>
                <w:lang w:val="en-GB"/>
              </w:rPr>
            </w:pPr>
            <w:ins w:id="4172" w:author="Edited - Third Generation Partnership Project" w:date="2017-12-06T07:35:00Z">
              <w:r w:rsidRPr="00E54724">
                <w:rPr>
                  <w:lang w:val="en-GB"/>
                </w:rPr>
                <w:t>0</w:t>
              </w:r>
            </w:ins>
          </w:p>
        </w:tc>
        <w:tc>
          <w:tcPr>
            <w:tcW w:w="0" w:type="auto"/>
            <w:tcMar>
              <w:top w:w="0" w:type="dxa"/>
              <w:left w:w="108" w:type="dxa"/>
              <w:bottom w:w="0" w:type="dxa"/>
              <w:right w:w="108" w:type="dxa"/>
            </w:tcMar>
            <w:vAlign w:val="center"/>
          </w:tcPr>
          <w:p w14:paraId="7606500D" w14:textId="77777777" w:rsidR="00780AF1" w:rsidRPr="00E54724" w:rsidRDefault="00780AF1" w:rsidP="00041EB6">
            <w:pPr>
              <w:pStyle w:val="tac0"/>
              <w:rPr>
                <w:ins w:id="4173" w:author="Edited - Third Generation Partnership Project" w:date="2017-12-06T07:35:00Z"/>
                <w:lang w:val="en-GB"/>
              </w:rPr>
            </w:pPr>
            <w:ins w:id="4174" w:author="Edited - Third Generation Partnership Project" w:date="2017-12-06T07:35:00Z">
              <w:r w:rsidRPr="00E54724">
                <w:rPr>
                  <w:lang w:val="en-GB"/>
                </w:rPr>
                <w:t>0</w:t>
              </w:r>
            </w:ins>
          </w:p>
        </w:tc>
        <w:tc>
          <w:tcPr>
            <w:tcW w:w="0" w:type="auto"/>
            <w:tcMar>
              <w:top w:w="0" w:type="dxa"/>
              <w:left w:w="108" w:type="dxa"/>
              <w:bottom w:w="0" w:type="dxa"/>
              <w:right w:w="108" w:type="dxa"/>
            </w:tcMar>
            <w:vAlign w:val="center"/>
          </w:tcPr>
          <w:p w14:paraId="6B3A0685" w14:textId="77777777" w:rsidR="00780AF1" w:rsidRPr="00E54724" w:rsidRDefault="00780AF1" w:rsidP="00041EB6">
            <w:pPr>
              <w:pStyle w:val="tac0"/>
              <w:rPr>
                <w:ins w:id="4175" w:author="Edited - Third Generation Partnership Project" w:date="2017-12-06T07:35:00Z"/>
                <w:lang w:val="en-GB"/>
              </w:rPr>
            </w:pPr>
            <w:ins w:id="4176" w:author="Edited - Third Generation Partnership Project" w:date="2017-12-06T07:35:00Z">
              <w:r w:rsidRPr="00E54724">
                <w:rPr>
                  <w:lang w:val="en-GB"/>
                </w:rPr>
                <w:t>0</w:t>
              </w:r>
            </w:ins>
          </w:p>
        </w:tc>
      </w:tr>
      <w:tr w:rsidR="00780AF1" w:rsidRPr="00466738" w14:paraId="584A6B50" w14:textId="77777777" w:rsidTr="00041EB6">
        <w:trPr>
          <w:jc w:val="center"/>
          <w:ins w:id="4177" w:author="Edited - Third Generation Partnership Project" w:date="2017-12-06T07:35:00Z"/>
        </w:trPr>
        <w:tc>
          <w:tcPr>
            <w:tcW w:w="0" w:type="auto"/>
            <w:tcMar>
              <w:top w:w="0" w:type="dxa"/>
              <w:left w:w="108" w:type="dxa"/>
              <w:bottom w:w="0" w:type="dxa"/>
              <w:right w:w="108" w:type="dxa"/>
            </w:tcMar>
            <w:vAlign w:val="center"/>
          </w:tcPr>
          <w:p w14:paraId="57938CA7" w14:textId="77777777" w:rsidR="00780AF1" w:rsidRPr="00064EEE" w:rsidRDefault="00780AF1" w:rsidP="00041EB6">
            <w:pPr>
              <w:pStyle w:val="tac0"/>
              <w:rPr>
                <w:ins w:id="4178" w:author="Edited - Third Generation Partnership Project" w:date="2017-12-06T07:35:00Z"/>
                <w:lang w:val="en-GB"/>
              </w:rPr>
            </w:pPr>
            <w:ins w:id="4179" w:author="Edited - Third Generation Partnership Project" w:date="2017-12-06T07:35: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ins>
          </w:p>
        </w:tc>
        <w:tc>
          <w:tcPr>
            <w:tcW w:w="0" w:type="auto"/>
            <w:tcMar>
              <w:top w:w="0" w:type="dxa"/>
              <w:left w:w="108" w:type="dxa"/>
              <w:bottom w:w="0" w:type="dxa"/>
              <w:right w:w="108" w:type="dxa"/>
            </w:tcMar>
            <w:vAlign w:val="center"/>
          </w:tcPr>
          <w:p w14:paraId="5287C5B9" w14:textId="77777777" w:rsidR="00780AF1" w:rsidRPr="0019552E" w:rsidRDefault="00780AF1" w:rsidP="00041EB6">
            <w:pPr>
              <w:pStyle w:val="tac0"/>
              <w:rPr>
                <w:ins w:id="4180" w:author="Edited - Third Generation Partnership Project" w:date="2017-12-06T07:35:00Z"/>
                <w:rFonts w:eastAsia="SimSun"/>
                <w:lang w:val="en-GB" w:eastAsia="zh-CN"/>
              </w:rPr>
            </w:pPr>
            <w:ins w:id="4181" w:author="Edited - Third Generation Partnership Project" w:date="2017-12-06T07:35:00Z">
              <w:r>
                <w:rPr>
                  <w:rFonts w:eastAsia="SimSun" w:hint="eastAsia"/>
                  <w:lang w:val="en-GB" w:eastAsia="zh-CN"/>
                </w:rPr>
                <w:t>2</w:t>
              </w:r>
            </w:ins>
          </w:p>
        </w:tc>
        <w:tc>
          <w:tcPr>
            <w:tcW w:w="0" w:type="auto"/>
            <w:tcMar>
              <w:top w:w="0" w:type="dxa"/>
              <w:left w:w="108" w:type="dxa"/>
              <w:bottom w:w="0" w:type="dxa"/>
              <w:right w:w="108" w:type="dxa"/>
            </w:tcMar>
            <w:vAlign w:val="center"/>
          </w:tcPr>
          <w:p w14:paraId="3DB928FE" w14:textId="77777777" w:rsidR="00780AF1" w:rsidRPr="0019552E" w:rsidRDefault="00780AF1" w:rsidP="00041EB6">
            <w:pPr>
              <w:pStyle w:val="tac0"/>
              <w:rPr>
                <w:ins w:id="4182" w:author="Edited - Third Generation Partnership Project" w:date="2017-12-06T07:35:00Z"/>
                <w:rFonts w:eastAsia="SimSun"/>
                <w:lang w:val="en-GB" w:eastAsia="zh-CN"/>
              </w:rPr>
            </w:pPr>
            <w:ins w:id="4183" w:author="Edited - Third Generation Partnership Project" w:date="2017-12-06T07:35:00Z">
              <w:r>
                <w:rPr>
                  <w:rFonts w:eastAsia="SimSun" w:hint="eastAsia"/>
                  <w:lang w:val="en-GB" w:eastAsia="zh-CN"/>
                </w:rPr>
                <w:t>2</w:t>
              </w:r>
            </w:ins>
          </w:p>
        </w:tc>
        <w:tc>
          <w:tcPr>
            <w:tcW w:w="0" w:type="auto"/>
            <w:tcMar>
              <w:top w:w="0" w:type="dxa"/>
              <w:left w:w="108" w:type="dxa"/>
              <w:bottom w:w="0" w:type="dxa"/>
              <w:right w:w="108" w:type="dxa"/>
            </w:tcMar>
            <w:vAlign w:val="center"/>
          </w:tcPr>
          <w:p w14:paraId="03666980" w14:textId="77777777" w:rsidR="00780AF1" w:rsidRPr="00E54724" w:rsidRDefault="00780AF1" w:rsidP="00041EB6">
            <w:pPr>
              <w:pStyle w:val="tac0"/>
              <w:rPr>
                <w:ins w:id="4184" w:author="Edited - Third Generation Partnership Project" w:date="2017-12-06T07:35:00Z"/>
                <w:lang w:val="en-GB"/>
              </w:rPr>
            </w:pPr>
            <w:ins w:id="4185" w:author="Edited - Third Generation Partnership Project" w:date="2017-12-06T07:35:00Z">
              <w:r w:rsidRPr="00E54724">
                <w:rPr>
                  <w:lang w:val="en-GB"/>
                </w:rPr>
                <w:t>0</w:t>
              </w:r>
            </w:ins>
          </w:p>
        </w:tc>
        <w:tc>
          <w:tcPr>
            <w:tcW w:w="0" w:type="auto"/>
            <w:tcMar>
              <w:top w:w="0" w:type="dxa"/>
              <w:left w:w="108" w:type="dxa"/>
              <w:bottom w:w="0" w:type="dxa"/>
              <w:right w:w="108" w:type="dxa"/>
            </w:tcMar>
            <w:vAlign w:val="center"/>
          </w:tcPr>
          <w:p w14:paraId="0AEA0315" w14:textId="77777777" w:rsidR="00780AF1" w:rsidRPr="00E54724" w:rsidRDefault="00780AF1" w:rsidP="00041EB6">
            <w:pPr>
              <w:pStyle w:val="tac0"/>
              <w:rPr>
                <w:ins w:id="4186" w:author="Edited - Third Generation Partnership Project" w:date="2017-12-06T07:35:00Z"/>
                <w:lang w:val="en-GB"/>
              </w:rPr>
            </w:pPr>
            <w:ins w:id="4187" w:author="Edited - Third Generation Partnership Project" w:date="2017-12-06T07:35:00Z">
              <w:r w:rsidRPr="00E54724">
                <w:rPr>
                  <w:lang w:val="en-GB"/>
                </w:rPr>
                <w:t>0</w:t>
              </w:r>
            </w:ins>
          </w:p>
        </w:tc>
        <w:tc>
          <w:tcPr>
            <w:tcW w:w="0" w:type="auto"/>
            <w:tcMar>
              <w:top w:w="0" w:type="dxa"/>
              <w:left w:w="108" w:type="dxa"/>
              <w:bottom w:w="0" w:type="dxa"/>
              <w:right w:w="108" w:type="dxa"/>
            </w:tcMar>
            <w:vAlign w:val="center"/>
          </w:tcPr>
          <w:p w14:paraId="4E84FD37" w14:textId="77777777" w:rsidR="00780AF1" w:rsidRPr="00E54724" w:rsidRDefault="00780AF1" w:rsidP="00041EB6">
            <w:pPr>
              <w:pStyle w:val="tac0"/>
              <w:rPr>
                <w:ins w:id="4188" w:author="Edited - Third Generation Partnership Project" w:date="2017-12-06T07:35:00Z"/>
                <w:lang w:val="en-GB"/>
              </w:rPr>
            </w:pPr>
            <w:ins w:id="4189" w:author="Edited - Third Generation Partnership Project" w:date="2017-12-06T07:35:00Z">
              <w:r w:rsidRPr="00E54724">
                <w:rPr>
                  <w:lang w:val="en-GB"/>
                </w:rPr>
                <w:t>0</w:t>
              </w:r>
            </w:ins>
          </w:p>
        </w:tc>
        <w:tc>
          <w:tcPr>
            <w:tcW w:w="0" w:type="auto"/>
            <w:tcMar>
              <w:top w:w="0" w:type="dxa"/>
              <w:left w:w="108" w:type="dxa"/>
              <w:bottom w:w="0" w:type="dxa"/>
              <w:right w:w="108" w:type="dxa"/>
            </w:tcMar>
            <w:vAlign w:val="center"/>
          </w:tcPr>
          <w:p w14:paraId="5EF316D9" w14:textId="77777777" w:rsidR="00780AF1" w:rsidRPr="00E54724" w:rsidRDefault="00780AF1" w:rsidP="00041EB6">
            <w:pPr>
              <w:pStyle w:val="tac0"/>
              <w:rPr>
                <w:ins w:id="4190" w:author="Edited - Third Generation Partnership Project" w:date="2017-12-06T07:35:00Z"/>
                <w:lang w:val="en-GB"/>
              </w:rPr>
            </w:pPr>
            <w:ins w:id="4191" w:author="Edited - Third Generation Partnership Project" w:date="2017-12-06T07:35:00Z">
              <w:r w:rsidRPr="00E54724">
                <w:rPr>
                  <w:lang w:val="en-GB"/>
                </w:rPr>
                <w:t>0</w:t>
              </w:r>
            </w:ins>
          </w:p>
        </w:tc>
        <w:tc>
          <w:tcPr>
            <w:tcW w:w="0" w:type="auto"/>
            <w:tcMar>
              <w:top w:w="0" w:type="dxa"/>
              <w:left w:w="108" w:type="dxa"/>
              <w:bottom w:w="0" w:type="dxa"/>
              <w:right w:w="108" w:type="dxa"/>
            </w:tcMar>
            <w:vAlign w:val="center"/>
          </w:tcPr>
          <w:p w14:paraId="2EC063F1" w14:textId="77777777" w:rsidR="00780AF1" w:rsidRPr="00E54724" w:rsidRDefault="00780AF1" w:rsidP="00041EB6">
            <w:pPr>
              <w:pStyle w:val="tac0"/>
              <w:rPr>
                <w:ins w:id="4192" w:author="Edited - Third Generation Partnership Project" w:date="2017-12-06T07:35:00Z"/>
                <w:lang w:val="en-GB"/>
              </w:rPr>
            </w:pPr>
            <w:ins w:id="4193" w:author="Edited - Third Generation Partnership Project" w:date="2017-12-06T07:35:00Z">
              <w:r w:rsidRPr="00E54724">
                <w:rPr>
                  <w:lang w:val="en-GB"/>
                </w:rPr>
                <w:t>0</w:t>
              </w:r>
            </w:ins>
          </w:p>
        </w:tc>
        <w:tc>
          <w:tcPr>
            <w:tcW w:w="0" w:type="auto"/>
            <w:tcMar>
              <w:top w:w="0" w:type="dxa"/>
              <w:left w:w="108" w:type="dxa"/>
              <w:bottom w:w="0" w:type="dxa"/>
              <w:right w:w="108" w:type="dxa"/>
            </w:tcMar>
            <w:vAlign w:val="center"/>
          </w:tcPr>
          <w:p w14:paraId="25C6D79D" w14:textId="77777777" w:rsidR="00780AF1" w:rsidRPr="00E54724" w:rsidRDefault="00780AF1" w:rsidP="00041EB6">
            <w:pPr>
              <w:pStyle w:val="tac0"/>
              <w:rPr>
                <w:ins w:id="4194" w:author="Edited - Third Generation Partnership Project" w:date="2017-12-06T07:35:00Z"/>
                <w:lang w:val="en-GB"/>
              </w:rPr>
            </w:pPr>
            <w:ins w:id="4195" w:author="Edited - Third Generation Partnership Project" w:date="2017-12-06T07:35:00Z">
              <w:r w:rsidRPr="00E54724">
                <w:rPr>
                  <w:lang w:val="en-GB"/>
                </w:rPr>
                <w:t>0</w:t>
              </w:r>
            </w:ins>
          </w:p>
        </w:tc>
      </w:tr>
      <w:tr w:rsidR="00780AF1" w:rsidRPr="00466738" w14:paraId="12929AD0" w14:textId="77777777" w:rsidTr="00041EB6">
        <w:trPr>
          <w:jc w:val="center"/>
          <w:ins w:id="4196" w:author="Edited - Third Generation Partnership Project" w:date="2017-12-06T07:35:00Z"/>
        </w:trPr>
        <w:tc>
          <w:tcPr>
            <w:tcW w:w="0" w:type="auto"/>
            <w:tcMar>
              <w:top w:w="0" w:type="dxa"/>
              <w:left w:w="108" w:type="dxa"/>
              <w:bottom w:w="0" w:type="dxa"/>
              <w:right w:w="108" w:type="dxa"/>
            </w:tcMar>
            <w:vAlign w:val="center"/>
          </w:tcPr>
          <w:p w14:paraId="3A03CEA1" w14:textId="77777777" w:rsidR="00780AF1" w:rsidRPr="00064EEE" w:rsidRDefault="00780AF1" w:rsidP="00041EB6">
            <w:pPr>
              <w:pStyle w:val="tac0"/>
              <w:rPr>
                <w:ins w:id="4197" w:author="Edited - Third Generation Partnership Project" w:date="2017-12-06T07:35:00Z"/>
                <w:lang w:val="en-GB"/>
              </w:rPr>
            </w:pPr>
            <w:ins w:id="4198" w:author="Edited - Third Generation Partnership Project" w:date="2017-12-06T07:35:00Z">
              <w:r w:rsidRPr="00E54724">
                <w:rPr>
                  <w:lang w:val="en-GB"/>
                </w:rPr>
                <w:t>Wideband second PMI i2</w:t>
              </w:r>
            </w:ins>
          </w:p>
        </w:tc>
        <w:tc>
          <w:tcPr>
            <w:tcW w:w="0" w:type="auto"/>
            <w:tcMar>
              <w:top w:w="0" w:type="dxa"/>
              <w:left w:w="108" w:type="dxa"/>
              <w:bottom w:w="0" w:type="dxa"/>
              <w:right w:w="108" w:type="dxa"/>
            </w:tcMar>
            <w:vAlign w:val="center"/>
          </w:tcPr>
          <w:p w14:paraId="3F1AC5EA" w14:textId="77777777" w:rsidR="00780AF1" w:rsidRPr="0019552E" w:rsidRDefault="00780AF1" w:rsidP="00041EB6">
            <w:pPr>
              <w:pStyle w:val="tac0"/>
              <w:rPr>
                <w:ins w:id="4199" w:author="Edited - Third Generation Partnership Project" w:date="2017-12-06T07:35:00Z"/>
                <w:rFonts w:eastAsia="SimSun"/>
                <w:lang w:val="en-GB" w:eastAsia="zh-CN"/>
              </w:rPr>
            </w:pPr>
            <w:ins w:id="4200" w:author="Edited - Third Generation Partnership Project" w:date="2017-12-06T07:35:00Z">
              <w:r>
                <w:rPr>
                  <w:rFonts w:eastAsia="SimSun" w:hint="eastAsia"/>
                  <w:lang w:val="en-GB" w:eastAsia="zh-CN"/>
                </w:rPr>
                <w:t>6</w:t>
              </w:r>
            </w:ins>
          </w:p>
        </w:tc>
        <w:tc>
          <w:tcPr>
            <w:tcW w:w="0" w:type="auto"/>
            <w:tcMar>
              <w:top w:w="0" w:type="dxa"/>
              <w:left w:w="108" w:type="dxa"/>
              <w:bottom w:w="0" w:type="dxa"/>
              <w:right w:w="108" w:type="dxa"/>
            </w:tcMar>
            <w:vAlign w:val="center"/>
          </w:tcPr>
          <w:p w14:paraId="01276A2B" w14:textId="77777777" w:rsidR="00780AF1" w:rsidRPr="0019552E" w:rsidRDefault="00780AF1" w:rsidP="00041EB6">
            <w:pPr>
              <w:pStyle w:val="tac0"/>
              <w:rPr>
                <w:ins w:id="4201" w:author="Edited - Third Generation Partnership Project" w:date="2017-12-06T07:35:00Z"/>
                <w:rFonts w:eastAsia="SimSun"/>
                <w:lang w:val="en-GB" w:eastAsia="zh-CN"/>
              </w:rPr>
            </w:pPr>
            <w:ins w:id="4202" w:author="Edited - Third Generation Partnership Project" w:date="2017-12-06T07:35:00Z">
              <w:r>
                <w:rPr>
                  <w:rFonts w:eastAsia="SimSun" w:hint="eastAsia"/>
                  <w:lang w:val="en-GB" w:eastAsia="zh-CN"/>
                </w:rPr>
                <w:t>12</w:t>
              </w:r>
            </w:ins>
          </w:p>
        </w:tc>
        <w:tc>
          <w:tcPr>
            <w:tcW w:w="0" w:type="auto"/>
            <w:tcMar>
              <w:top w:w="0" w:type="dxa"/>
              <w:left w:w="108" w:type="dxa"/>
              <w:bottom w:w="0" w:type="dxa"/>
              <w:right w:w="108" w:type="dxa"/>
            </w:tcMar>
            <w:vAlign w:val="center"/>
          </w:tcPr>
          <w:p w14:paraId="6020A406" w14:textId="77777777" w:rsidR="00780AF1" w:rsidRPr="00064EEE" w:rsidRDefault="00780AF1" w:rsidP="00041EB6">
            <w:pPr>
              <w:pStyle w:val="tac0"/>
              <w:rPr>
                <w:ins w:id="4203" w:author="Edited - Third Generation Partnership Project" w:date="2017-12-06T07:35:00Z"/>
                <w:lang w:val="en-GB"/>
              </w:rPr>
            </w:pPr>
            <w:ins w:id="4204" w:author="Edited - Third Generation Partnership Project" w:date="2017-12-06T07:35:00Z">
              <w:r w:rsidRPr="00E54724">
                <w:rPr>
                  <w:lang w:val="en-GB"/>
                </w:rPr>
                <w:t>4</w:t>
              </w:r>
            </w:ins>
          </w:p>
        </w:tc>
        <w:tc>
          <w:tcPr>
            <w:tcW w:w="0" w:type="auto"/>
            <w:tcMar>
              <w:top w:w="0" w:type="dxa"/>
              <w:left w:w="108" w:type="dxa"/>
              <w:bottom w:w="0" w:type="dxa"/>
              <w:right w:w="108" w:type="dxa"/>
            </w:tcMar>
            <w:vAlign w:val="center"/>
          </w:tcPr>
          <w:p w14:paraId="5F41610E" w14:textId="77777777" w:rsidR="00780AF1" w:rsidRPr="00064EEE" w:rsidRDefault="00780AF1" w:rsidP="00041EB6">
            <w:pPr>
              <w:pStyle w:val="tac0"/>
              <w:rPr>
                <w:ins w:id="4205" w:author="Edited - Third Generation Partnership Project" w:date="2017-12-06T07:35:00Z"/>
                <w:lang w:val="en-GB"/>
              </w:rPr>
            </w:pPr>
            <w:ins w:id="4206" w:author="Edited - Third Generation Partnership Project" w:date="2017-12-06T07:35:00Z">
              <w:r w:rsidRPr="00E54724">
                <w:rPr>
                  <w:lang w:val="en-GB"/>
                </w:rPr>
                <w:t>3</w:t>
              </w:r>
            </w:ins>
          </w:p>
        </w:tc>
        <w:tc>
          <w:tcPr>
            <w:tcW w:w="0" w:type="auto"/>
            <w:tcMar>
              <w:top w:w="0" w:type="dxa"/>
              <w:left w:w="108" w:type="dxa"/>
              <w:bottom w:w="0" w:type="dxa"/>
              <w:right w:w="108" w:type="dxa"/>
            </w:tcMar>
            <w:vAlign w:val="center"/>
          </w:tcPr>
          <w:p w14:paraId="6A354A73" w14:textId="77777777" w:rsidR="00780AF1" w:rsidRPr="00064EEE" w:rsidRDefault="00780AF1" w:rsidP="00041EB6">
            <w:pPr>
              <w:pStyle w:val="tac0"/>
              <w:rPr>
                <w:ins w:id="4207" w:author="Edited - Third Generation Partnership Project" w:date="2017-12-06T07:35:00Z"/>
                <w:lang w:val="en-GB"/>
              </w:rPr>
            </w:pPr>
            <w:ins w:id="4208" w:author="Edited - Third Generation Partnership Project" w:date="2017-12-06T07:35:00Z">
              <w:r w:rsidRPr="00E54724">
                <w:rPr>
                  <w:lang w:val="en-GB"/>
                </w:rPr>
                <w:t>0</w:t>
              </w:r>
            </w:ins>
          </w:p>
        </w:tc>
        <w:tc>
          <w:tcPr>
            <w:tcW w:w="0" w:type="auto"/>
            <w:tcMar>
              <w:top w:w="0" w:type="dxa"/>
              <w:left w:w="108" w:type="dxa"/>
              <w:bottom w:w="0" w:type="dxa"/>
              <w:right w:w="108" w:type="dxa"/>
            </w:tcMar>
            <w:vAlign w:val="center"/>
          </w:tcPr>
          <w:p w14:paraId="1975FAFE" w14:textId="77777777" w:rsidR="00780AF1" w:rsidRPr="00064EEE" w:rsidRDefault="00780AF1" w:rsidP="00041EB6">
            <w:pPr>
              <w:pStyle w:val="tac0"/>
              <w:rPr>
                <w:ins w:id="4209" w:author="Edited - Third Generation Partnership Project" w:date="2017-12-06T07:35:00Z"/>
                <w:lang w:val="en-GB"/>
              </w:rPr>
            </w:pPr>
            <w:ins w:id="4210" w:author="Edited - Third Generation Partnership Project" w:date="2017-12-06T07:35:00Z">
              <w:r w:rsidRPr="00E54724">
                <w:rPr>
                  <w:lang w:val="en-GB"/>
                </w:rPr>
                <w:t>0</w:t>
              </w:r>
            </w:ins>
          </w:p>
        </w:tc>
        <w:tc>
          <w:tcPr>
            <w:tcW w:w="0" w:type="auto"/>
            <w:tcMar>
              <w:top w:w="0" w:type="dxa"/>
              <w:left w:w="108" w:type="dxa"/>
              <w:bottom w:w="0" w:type="dxa"/>
              <w:right w:w="108" w:type="dxa"/>
            </w:tcMar>
            <w:vAlign w:val="center"/>
          </w:tcPr>
          <w:p w14:paraId="5E2A9440" w14:textId="77777777" w:rsidR="00780AF1" w:rsidRPr="00064EEE" w:rsidRDefault="00780AF1" w:rsidP="00041EB6">
            <w:pPr>
              <w:pStyle w:val="tac0"/>
              <w:rPr>
                <w:ins w:id="4211" w:author="Edited - Third Generation Partnership Project" w:date="2017-12-06T07:35:00Z"/>
                <w:lang w:val="en-GB"/>
              </w:rPr>
            </w:pPr>
            <w:ins w:id="4212" w:author="Edited - Third Generation Partnership Project" w:date="2017-12-06T07:35:00Z">
              <w:r w:rsidRPr="00E54724">
                <w:rPr>
                  <w:lang w:val="en-GB"/>
                </w:rPr>
                <w:t>0</w:t>
              </w:r>
            </w:ins>
          </w:p>
        </w:tc>
        <w:tc>
          <w:tcPr>
            <w:tcW w:w="0" w:type="auto"/>
            <w:tcMar>
              <w:top w:w="0" w:type="dxa"/>
              <w:left w:w="108" w:type="dxa"/>
              <w:bottom w:w="0" w:type="dxa"/>
              <w:right w:w="108" w:type="dxa"/>
            </w:tcMar>
            <w:vAlign w:val="center"/>
          </w:tcPr>
          <w:p w14:paraId="22863B03" w14:textId="77777777" w:rsidR="00780AF1" w:rsidRPr="00064EEE" w:rsidRDefault="00780AF1" w:rsidP="00041EB6">
            <w:pPr>
              <w:pStyle w:val="tac0"/>
              <w:rPr>
                <w:ins w:id="4213" w:author="Edited - Third Generation Partnership Project" w:date="2017-12-06T07:35:00Z"/>
                <w:lang w:val="en-GB"/>
              </w:rPr>
            </w:pPr>
            <w:ins w:id="4214" w:author="Edited - Third Generation Partnership Project" w:date="2017-12-06T07:35:00Z">
              <w:r w:rsidRPr="00E54724">
                <w:rPr>
                  <w:lang w:val="en-GB"/>
                </w:rPr>
                <w:t>0</w:t>
              </w:r>
            </w:ins>
          </w:p>
        </w:tc>
      </w:tr>
      <w:tr w:rsidR="00780AF1" w:rsidRPr="00466738" w14:paraId="3D7056D6" w14:textId="77777777" w:rsidTr="00041EB6">
        <w:trPr>
          <w:trHeight w:val="148"/>
          <w:jc w:val="center"/>
          <w:ins w:id="4215" w:author="Edited - Third Generation Partnership Project" w:date="2017-12-06T07:35:00Z"/>
        </w:trPr>
        <w:tc>
          <w:tcPr>
            <w:tcW w:w="0" w:type="auto"/>
            <w:tcMar>
              <w:top w:w="0" w:type="dxa"/>
              <w:left w:w="108" w:type="dxa"/>
              <w:bottom w:w="0" w:type="dxa"/>
              <w:right w:w="108" w:type="dxa"/>
            </w:tcMar>
            <w:vAlign w:val="center"/>
          </w:tcPr>
          <w:p w14:paraId="1D49E44C" w14:textId="77777777" w:rsidR="00780AF1" w:rsidRPr="00064EEE" w:rsidRDefault="00780AF1" w:rsidP="00041EB6">
            <w:pPr>
              <w:pStyle w:val="tac0"/>
              <w:rPr>
                <w:ins w:id="4216" w:author="Edited - Third Generation Partnership Project" w:date="2017-12-06T07:35:00Z"/>
                <w:lang w:val="en-GB"/>
              </w:rPr>
            </w:pPr>
            <w:ins w:id="4217" w:author="Edited - Third Generation Partnership Project" w:date="2017-12-06T07:35:00Z">
              <w:r w:rsidRPr="00064EEE">
                <w:rPr>
                  <w:lang w:val="en-GB"/>
                </w:rPr>
                <w:t xml:space="preserve">Subband second PMI </w:t>
              </w:r>
              <w:r w:rsidRPr="00064EEE">
                <w:rPr>
                  <w:iCs/>
                  <w:lang w:val="en-GB"/>
                </w:rPr>
                <w:t>i</w:t>
              </w:r>
              <w:r w:rsidRPr="00064EEE">
                <w:rPr>
                  <w:lang w:val="en-GB"/>
                </w:rPr>
                <w:t>2</w:t>
              </w:r>
            </w:ins>
          </w:p>
        </w:tc>
        <w:tc>
          <w:tcPr>
            <w:tcW w:w="0" w:type="auto"/>
            <w:tcMar>
              <w:top w:w="0" w:type="dxa"/>
              <w:left w:w="108" w:type="dxa"/>
              <w:bottom w:w="0" w:type="dxa"/>
              <w:right w:w="108" w:type="dxa"/>
            </w:tcMar>
            <w:vAlign w:val="center"/>
          </w:tcPr>
          <w:p w14:paraId="36C7FD12" w14:textId="77777777" w:rsidR="00780AF1" w:rsidRPr="00064EEE" w:rsidRDefault="00780AF1" w:rsidP="00041EB6">
            <w:pPr>
              <w:pStyle w:val="tac0"/>
              <w:rPr>
                <w:ins w:id="4218" w:author="Edited - Third Generation Partnership Project" w:date="2017-12-06T07:35:00Z"/>
                <w:lang w:val="en-GB"/>
              </w:rPr>
            </w:pPr>
            <w:ins w:id="4219" w:author="Edited - Third Generation Partnership Project" w:date="2017-12-06T07:35:00Z">
              <w:r>
                <w:rPr>
                  <w:rFonts w:eastAsia="SimSun" w:hint="eastAsia"/>
                  <w:lang w:val="en-GB" w:eastAsia="zh-CN"/>
                </w:rPr>
                <w:t>6</w:t>
              </w:r>
            </w:ins>
          </w:p>
        </w:tc>
        <w:tc>
          <w:tcPr>
            <w:tcW w:w="0" w:type="auto"/>
            <w:tcMar>
              <w:top w:w="0" w:type="dxa"/>
              <w:left w:w="108" w:type="dxa"/>
              <w:bottom w:w="0" w:type="dxa"/>
              <w:right w:w="108" w:type="dxa"/>
            </w:tcMar>
            <w:vAlign w:val="center"/>
          </w:tcPr>
          <w:p w14:paraId="31445DA1" w14:textId="77777777" w:rsidR="00780AF1" w:rsidRPr="00064EEE" w:rsidRDefault="00780AF1" w:rsidP="00041EB6">
            <w:pPr>
              <w:pStyle w:val="tac0"/>
              <w:rPr>
                <w:ins w:id="4220" w:author="Edited - Third Generation Partnership Project" w:date="2017-12-06T07:35:00Z"/>
                <w:lang w:val="en-GB"/>
              </w:rPr>
            </w:pPr>
            <w:ins w:id="4221" w:author="Edited - Third Generation Partnership Project" w:date="2017-12-06T07:35:00Z">
              <w:r>
                <w:rPr>
                  <w:rFonts w:eastAsia="SimSun" w:hint="eastAsia"/>
                  <w:lang w:val="en-GB" w:eastAsia="zh-CN"/>
                </w:rPr>
                <w:t>12</w:t>
              </w:r>
            </w:ins>
          </w:p>
        </w:tc>
        <w:tc>
          <w:tcPr>
            <w:tcW w:w="0" w:type="auto"/>
            <w:tcMar>
              <w:top w:w="0" w:type="dxa"/>
              <w:left w:w="108" w:type="dxa"/>
              <w:bottom w:w="0" w:type="dxa"/>
              <w:right w:w="108" w:type="dxa"/>
            </w:tcMar>
            <w:vAlign w:val="center"/>
          </w:tcPr>
          <w:p w14:paraId="26C8A4E9" w14:textId="77777777" w:rsidR="00780AF1" w:rsidRPr="00064EEE" w:rsidRDefault="00780AF1" w:rsidP="00041EB6">
            <w:pPr>
              <w:pStyle w:val="tac0"/>
              <w:rPr>
                <w:ins w:id="4222" w:author="Edited - Third Generation Partnership Project" w:date="2017-12-06T07:35:00Z"/>
                <w:lang w:val="en-GB"/>
              </w:rPr>
            </w:pPr>
            <w:ins w:id="4223" w:author="Edited - Third Generation Partnership Project" w:date="2017-12-06T07:35:00Z">
              <w:r w:rsidRPr="00E54724">
                <w:rPr>
                  <w:lang w:val="en-GB"/>
                </w:rPr>
                <w:t>4</w:t>
              </w:r>
            </w:ins>
          </w:p>
        </w:tc>
        <w:tc>
          <w:tcPr>
            <w:tcW w:w="0" w:type="auto"/>
            <w:tcMar>
              <w:top w:w="0" w:type="dxa"/>
              <w:left w:w="108" w:type="dxa"/>
              <w:bottom w:w="0" w:type="dxa"/>
              <w:right w:w="108" w:type="dxa"/>
            </w:tcMar>
            <w:vAlign w:val="center"/>
          </w:tcPr>
          <w:p w14:paraId="7A6B33B1" w14:textId="77777777" w:rsidR="00780AF1" w:rsidRPr="00064EEE" w:rsidRDefault="00780AF1" w:rsidP="00041EB6">
            <w:pPr>
              <w:pStyle w:val="tac0"/>
              <w:rPr>
                <w:ins w:id="4224" w:author="Edited - Third Generation Partnership Project" w:date="2017-12-06T07:35:00Z"/>
                <w:lang w:val="en-GB"/>
              </w:rPr>
            </w:pPr>
            <w:ins w:id="4225" w:author="Edited - Third Generation Partnership Project" w:date="2017-12-06T07:35:00Z">
              <w:r w:rsidRPr="00E54724">
                <w:rPr>
                  <w:lang w:val="en-GB"/>
                </w:rPr>
                <w:t>3</w:t>
              </w:r>
            </w:ins>
          </w:p>
        </w:tc>
        <w:tc>
          <w:tcPr>
            <w:tcW w:w="0" w:type="auto"/>
            <w:tcMar>
              <w:top w:w="0" w:type="dxa"/>
              <w:left w:w="108" w:type="dxa"/>
              <w:bottom w:w="0" w:type="dxa"/>
              <w:right w:w="108" w:type="dxa"/>
            </w:tcMar>
            <w:vAlign w:val="center"/>
          </w:tcPr>
          <w:p w14:paraId="7DAAFE37" w14:textId="77777777" w:rsidR="00780AF1" w:rsidRPr="00064EEE" w:rsidRDefault="00780AF1" w:rsidP="00041EB6">
            <w:pPr>
              <w:pStyle w:val="tac0"/>
              <w:rPr>
                <w:ins w:id="4226" w:author="Edited - Third Generation Partnership Project" w:date="2017-12-06T07:35:00Z"/>
                <w:lang w:val="en-GB"/>
              </w:rPr>
            </w:pPr>
            <w:ins w:id="4227" w:author="Edited - Third Generation Partnership Project" w:date="2017-12-06T07:35:00Z">
              <w:r w:rsidRPr="00E54724">
                <w:rPr>
                  <w:lang w:val="en-GB"/>
                </w:rPr>
                <w:t>0</w:t>
              </w:r>
            </w:ins>
          </w:p>
        </w:tc>
        <w:tc>
          <w:tcPr>
            <w:tcW w:w="0" w:type="auto"/>
            <w:tcMar>
              <w:top w:w="0" w:type="dxa"/>
              <w:left w:w="108" w:type="dxa"/>
              <w:bottom w:w="0" w:type="dxa"/>
              <w:right w:w="108" w:type="dxa"/>
            </w:tcMar>
            <w:vAlign w:val="center"/>
          </w:tcPr>
          <w:p w14:paraId="23E779FF" w14:textId="77777777" w:rsidR="00780AF1" w:rsidRPr="00064EEE" w:rsidRDefault="00780AF1" w:rsidP="00041EB6">
            <w:pPr>
              <w:pStyle w:val="tac0"/>
              <w:rPr>
                <w:ins w:id="4228" w:author="Edited - Third Generation Partnership Project" w:date="2017-12-06T07:35:00Z"/>
                <w:lang w:val="en-GB"/>
              </w:rPr>
            </w:pPr>
            <w:ins w:id="4229" w:author="Edited - Third Generation Partnership Project" w:date="2017-12-06T07:35:00Z">
              <w:r w:rsidRPr="00E54724">
                <w:rPr>
                  <w:lang w:val="en-GB"/>
                </w:rPr>
                <w:t>0</w:t>
              </w:r>
            </w:ins>
          </w:p>
        </w:tc>
        <w:tc>
          <w:tcPr>
            <w:tcW w:w="0" w:type="auto"/>
            <w:tcMar>
              <w:top w:w="0" w:type="dxa"/>
              <w:left w:w="108" w:type="dxa"/>
              <w:bottom w:w="0" w:type="dxa"/>
              <w:right w:w="108" w:type="dxa"/>
            </w:tcMar>
            <w:vAlign w:val="center"/>
          </w:tcPr>
          <w:p w14:paraId="023FE26A" w14:textId="77777777" w:rsidR="00780AF1" w:rsidRPr="00064EEE" w:rsidRDefault="00780AF1" w:rsidP="00041EB6">
            <w:pPr>
              <w:pStyle w:val="tac0"/>
              <w:rPr>
                <w:ins w:id="4230" w:author="Edited - Third Generation Partnership Project" w:date="2017-12-06T07:35:00Z"/>
                <w:lang w:val="en-GB"/>
              </w:rPr>
            </w:pPr>
            <w:ins w:id="4231" w:author="Edited - Third Generation Partnership Project" w:date="2017-12-06T07:35:00Z">
              <w:r w:rsidRPr="00E54724">
                <w:rPr>
                  <w:lang w:val="en-GB"/>
                </w:rPr>
                <w:t>0</w:t>
              </w:r>
            </w:ins>
          </w:p>
        </w:tc>
        <w:tc>
          <w:tcPr>
            <w:tcW w:w="0" w:type="auto"/>
            <w:tcMar>
              <w:top w:w="0" w:type="dxa"/>
              <w:left w:w="108" w:type="dxa"/>
              <w:bottom w:w="0" w:type="dxa"/>
              <w:right w:w="108" w:type="dxa"/>
            </w:tcMar>
            <w:vAlign w:val="center"/>
          </w:tcPr>
          <w:p w14:paraId="67DDA784" w14:textId="77777777" w:rsidR="00780AF1" w:rsidRPr="00064EEE" w:rsidRDefault="00780AF1" w:rsidP="00041EB6">
            <w:pPr>
              <w:pStyle w:val="tac0"/>
              <w:rPr>
                <w:ins w:id="4232" w:author="Edited - Third Generation Partnership Project" w:date="2017-12-06T07:35:00Z"/>
                <w:lang w:val="en-GB"/>
              </w:rPr>
            </w:pPr>
            <w:ins w:id="4233" w:author="Edited - Third Generation Partnership Project" w:date="2017-12-06T07:35:00Z">
              <w:r w:rsidRPr="00E54724">
                <w:rPr>
                  <w:lang w:val="en-GB"/>
                </w:rPr>
                <w:t>0</w:t>
              </w:r>
            </w:ins>
          </w:p>
        </w:tc>
      </w:tr>
    </w:tbl>
    <w:p w14:paraId="19C01F18" w14:textId="77777777" w:rsidR="00780AF1" w:rsidRDefault="00780AF1" w:rsidP="00780AF1">
      <w:pPr>
        <w:rPr>
          <w:ins w:id="4234" w:author="Edited - Third Generation Partnership Project" w:date="2017-12-06T07:35:00Z"/>
          <w:lang w:eastAsia="zh-CN"/>
        </w:rPr>
      </w:pPr>
    </w:p>
    <w:p w14:paraId="7A759CE7" w14:textId="77777777" w:rsidR="00780AF1" w:rsidRPr="00AA1F7B" w:rsidRDefault="00780AF1" w:rsidP="00780AF1">
      <w:pPr>
        <w:pStyle w:val="TH"/>
        <w:rPr>
          <w:ins w:id="4235" w:author="Edited - Third Generation Partnership Project" w:date="2017-12-06T07:35:00Z"/>
          <w:lang w:eastAsia="zh-CN"/>
        </w:rPr>
      </w:pPr>
      <w:ins w:id="4236" w:author="Edited - Third Generation Partnership Project" w:date="2017-12-06T07:35:00Z">
        <w:r w:rsidRPr="00B7584F">
          <w:t xml:space="preserve">Table </w:t>
        </w:r>
        <w:r>
          <w:t>5.2.2.6.</w:t>
        </w:r>
        <w:r>
          <w:rPr>
            <w:rFonts w:hint="eastAsia"/>
            <w:lang w:eastAsia="zh-CN"/>
          </w:rPr>
          <w:t>3-2H</w:t>
        </w:r>
        <w:r w:rsidRPr="00B7584F">
          <w:t xml:space="preserve">: </w:t>
        </w:r>
        <w:r w:rsidRPr="002C2049">
          <w:rPr>
            <w:rFonts w:cs="Arial"/>
          </w:rPr>
          <w:t xml:space="preserve">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t xml:space="preserve">s </w:t>
        </w:r>
        <w:r>
          <w:rPr>
            <w:i/>
          </w:rPr>
          <w:t>advancedCodebookEnabled</w:t>
        </w:r>
        <w:r w:rsidRPr="0095051D">
          <w:rPr>
            <w:rFonts w:hint="eastAsia"/>
          </w:rPr>
          <w:t xml:space="preserve"> </w:t>
        </w:r>
        <w:r>
          <w:t xml:space="preserve">and </w:t>
        </w:r>
        <w:r w:rsidRPr="00077D26">
          <w:rPr>
            <w:i/>
          </w:rPr>
          <w:t>eMIMO-Type</w:t>
        </w:r>
        <w:r>
          <w:t xml:space="preserve">, and </w:t>
        </w:r>
        <w:r>
          <w:rPr>
            <w:i/>
          </w:rPr>
          <w:t>advancedCodebookEnabled</w:t>
        </w:r>
        <w:r>
          <w:rPr>
            <w:rFonts w:hint="eastAsia"/>
            <w:i/>
            <w:lang w:eastAsia="zh-CN"/>
          </w:rPr>
          <w:t>=</w:t>
        </w:r>
        <w:r>
          <w:rPr>
            <w:i/>
            <w:lang w:eastAsia="zh-CN"/>
          </w:rPr>
          <w:t>True</w:t>
        </w:r>
        <w:r>
          <w:t xml:space="preserve"> and </w:t>
        </w:r>
        <w:r w:rsidRPr="00077D26">
          <w:rPr>
            <w:i/>
          </w:rPr>
          <w:t>eMIMO-Type</w:t>
        </w:r>
        <w:r>
          <w:t xml:space="preserve"> is set to ‘CLASS A’</w:t>
        </w:r>
        <w:r>
          <w:rPr>
            <w:i/>
            <w:lang w:eastAsia="zh-CN"/>
          </w:rPr>
          <w:t xml:space="preserve"> </w:t>
        </w:r>
        <w:r w:rsidRPr="002C2049">
          <w:rPr>
            <w:rFonts w:cs="Arial"/>
          </w:rPr>
          <w:t xml:space="preserve">with </w:t>
        </w:r>
        <w:r>
          <w:rPr>
            <w:rFonts w:hint="eastAsia"/>
            <w:lang w:eastAsia="zh-CN"/>
          </w:rPr>
          <w:t xml:space="preserve">codebook </w:t>
        </w:r>
        <w:r>
          <w:rPr>
            <w:lang w:eastAsia="zh-CN"/>
          </w:rPr>
          <w:t xml:space="preserve">configuration </w:t>
        </w:r>
      </w:ins>
      <w:ins w:id="4237" w:author="Edited - Third Generation Partnership Project" w:date="2017-12-06T07:35:00Z">
        <w:r w:rsidRPr="00E073D9">
          <w:rPr>
            <w:position w:val="-10"/>
            <w:lang w:eastAsia="zh-CN"/>
          </w:rPr>
          <w:object w:dxaOrig="1540" w:dyaOrig="340" w14:anchorId="080DEBB5">
            <v:shape id="_x0000_i2228" type="#_x0000_t75" style="width:51.6pt;height:14.1pt" o:ole="">
              <v:imagedata r:id="rId1024" o:title=""/>
            </v:shape>
            <o:OLEObject Type="Embed" ProgID="Equation.3" ShapeID="_x0000_i2228" DrawAspect="Content" ObjectID="_1578895110" r:id="rId1779"/>
          </w:object>
        </w:r>
      </w:ins>
      <w:ins w:id="4238" w:author="Edited - Third Generation Partnership Project" w:date="2017-12-06T07:35:00Z">
        <w:r w:rsidRPr="002C2049">
          <w:rPr>
            <w:rFonts w:cs="Arial"/>
            <w:lang w:eastAsia="zh-CN"/>
          </w:rPr>
          <w:t xml:space="preserve"> and </w:t>
        </w:r>
        <w:r>
          <w:rPr>
            <w:rFonts w:cs="Arial"/>
            <w:i/>
            <w:lang w:eastAsia="zh-CN"/>
          </w:rPr>
          <w:t>CodebookConfig</w:t>
        </w:r>
        <w:r>
          <w:rPr>
            <w:rFonts w:cs="Arial" w:hint="eastAsia"/>
            <w:lang w:eastAsia="zh-CN"/>
          </w:rPr>
          <w:t>=1)</w:t>
        </w:r>
        <w:r w:rsidRPr="007550FE">
          <w:rPr>
            <w:lang w:eastAsia="zh-CN"/>
          </w:rPr>
          <w:t xml:space="preserve"> </w:t>
        </w:r>
      </w:ins>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062"/>
        <w:gridCol w:w="1989"/>
        <w:gridCol w:w="1780"/>
        <w:gridCol w:w="2661"/>
        <w:gridCol w:w="2452"/>
      </w:tblGrid>
      <w:tr w:rsidR="00780AF1" w:rsidRPr="00290CB4" w14:paraId="4C1E4C8E" w14:textId="77777777" w:rsidTr="00041EB6">
        <w:trPr>
          <w:trHeight w:val="412"/>
          <w:tblHeader/>
          <w:jc w:val="center"/>
          <w:ins w:id="4239" w:author="Edited - Third Generation Partnership Project" w:date="2017-12-06T07:35:00Z"/>
        </w:trPr>
        <w:tc>
          <w:tcPr>
            <w:tcW w:w="534" w:type="pct"/>
            <w:vMerge w:val="restart"/>
            <w:shd w:val="clear" w:color="auto" w:fill="E0E0E0"/>
            <w:tcMar>
              <w:top w:w="0" w:type="dxa"/>
              <w:left w:w="108" w:type="dxa"/>
              <w:bottom w:w="0" w:type="dxa"/>
              <w:right w:w="108" w:type="dxa"/>
            </w:tcMar>
            <w:vAlign w:val="center"/>
          </w:tcPr>
          <w:p w14:paraId="0D114B2C" w14:textId="77777777" w:rsidR="00780AF1" w:rsidRPr="00064EEE" w:rsidRDefault="00780AF1" w:rsidP="00041EB6">
            <w:pPr>
              <w:pStyle w:val="tah0"/>
              <w:keepNext w:val="0"/>
              <w:rPr>
                <w:ins w:id="4240" w:author="Edited - Third Generation Partnership Project" w:date="2017-12-06T07:35:00Z"/>
                <w:lang w:val="en-GB"/>
              </w:rPr>
            </w:pPr>
            <w:ins w:id="4241" w:author="Edited - Third Generation Partnership Project" w:date="2017-12-06T07:35:00Z">
              <w:r w:rsidRPr="00064EEE">
                <w:rPr>
                  <w:lang w:val="en-GB"/>
                </w:rPr>
                <w:t>Field</w:t>
              </w:r>
            </w:ins>
          </w:p>
        </w:tc>
        <w:tc>
          <w:tcPr>
            <w:tcW w:w="4466" w:type="pct"/>
            <w:gridSpan w:val="4"/>
            <w:shd w:val="clear" w:color="auto" w:fill="E0E0E0"/>
            <w:vAlign w:val="center"/>
          </w:tcPr>
          <w:p w14:paraId="6B7D9732" w14:textId="77777777" w:rsidR="00780AF1" w:rsidRPr="00064EEE" w:rsidRDefault="00780AF1" w:rsidP="00041EB6">
            <w:pPr>
              <w:pStyle w:val="tah0"/>
              <w:keepNext w:val="0"/>
              <w:rPr>
                <w:ins w:id="4242" w:author="Edited - Third Generation Partnership Project" w:date="2017-12-06T07:35:00Z"/>
                <w:lang w:val="en-GB"/>
              </w:rPr>
            </w:pPr>
            <w:ins w:id="4243" w:author="Edited - Third Generation Partnership Project" w:date="2017-12-06T07:35:00Z">
              <w:r w:rsidRPr="00064EEE">
                <w:rPr>
                  <w:lang w:val="en-GB"/>
                </w:rPr>
                <w:t>Bit width</w:t>
              </w:r>
            </w:ins>
          </w:p>
        </w:tc>
      </w:tr>
      <w:tr w:rsidR="00780AF1" w:rsidRPr="00290CB4" w14:paraId="625FC803" w14:textId="77777777" w:rsidTr="00041EB6">
        <w:trPr>
          <w:trHeight w:val="137"/>
          <w:tblHeader/>
          <w:jc w:val="center"/>
          <w:ins w:id="4244" w:author="Edited - Third Generation Partnership Project" w:date="2017-12-06T07:35:00Z"/>
        </w:trPr>
        <w:tc>
          <w:tcPr>
            <w:tcW w:w="534" w:type="pct"/>
            <w:vMerge/>
            <w:shd w:val="clear" w:color="auto" w:fill="E0E0E0"/>
            <w:vAlign w:val="center"/>
          </w:tcPr>
          <w:p w14:paraId="416BB2EF" w14:textId="77777777" w:rsidR="00780AF1" w:rsidRPr="00BA603A" w:rsidRDefault="00780AF1" w:rsidP="00041EB6">
            <w:pPr>
              <w:rPr>
                <w:ins w:id="4245" w:author="Edited - Third Generation Partnership Project" w:date="2017-12-06T07:35:00Z"/>
                <w:rFonts w:ascii="Arial" w:eastAsia="Calibri" w:hAnsi="Arial" w:cs="Arial"/>
                <w:b/>
                <w:bCs/>
                <w:sz w:val="18"/>
                <w:szCs w:val="18"/>
              </w:rPr>
            </w:pPr>
          </w:p>
        </w:tc>
        <w:tc>
          <w:tcPr>
            <w:tcW w:w="1000" w:type="pct"/>
            <w:shd w:val="clear" w:color="auto" w:fill="E0E0E0"/>
            <w:tcMar>
              <w:top w:w="0" w:type="dxa"/>
              <w:left w:w="108" w:type="dxa"/>
              <w:bottom w:w="0" w:type="dxa"/>
              <w:right w:w="108" w:type="dxa"/>
            </w:tcMar>
            <w:vAlign w:val="center"/>
          </w:tcPr>
          <w:p w14:paraId="5BBC6260" w14:textId="77777777" w:rsidR="00780AF1" w:rsidRPr="00807468" w:rsidRDefault="00780AF1" w:rsidP="00041EB6">
            <w:pPr>
              <w:pStyle w:val="tah0"/>
              <w:keepNext w:val="0"/>
              <w:rPr>
                <w:ins w:id="4246" w:author="Edited - Third Generation Partnership Project" w:date="2017-12-06T07:35:00Z"/>
                <w:rFonts w:eastAsia="SimSun"/>
                <w:lang w:val="en-GB" w:eastAsia="zh-CN"/>
              </w:rPr>
            </w:pPr>
            <w:ins w:id="4247" w:author="Edited - Third Generation Partnership Project" w:date="2017-12-06T07:35:00Z">
              <w:r w:rsidRPr="00064EEE">
                <w:rPr>
                  <w:lang w:val="en-GB"/>
                </w:rPr>
                <w:t>Rank = 1</w:t>
              </w:r>
              <w:r>
                <w:rPr>
                  <w:rFonts w:eastAsia="SimSun" w:hint="eastAsia"/>
                  <w:lang w:val="en-GB" w:eastAsia="zh-CN"/>
                </w:rPr>
                <w:t xml:space="preserve"> </w:t>
              </w:r>
            </w:ins>
          </w:p>
        </w:tc>
        <w:tc>
          <w:tcPr>
            <w:tcW w:w="895" w:type="pct"/>
            <w:shd w:val="clear" w:color="auto" w:fill="E0E0E0"/>
          </w:tcPr>
          <w:p w14:paraId="6516D7C3" w14:textId="77777777" w:rsidR="00780AF1" w:rsidRPr="00B152C6" w:rsidRDefault="00780AF1" w:rsidP="00041EB6">
            <w:pPr>
              <w:pStyle w:val="tah0"/>
              <w:keepNext w:val="0"/>
              <w:rPr>
                <w:ins w:id="4248" w:author="Edited - Third Generation Partnership Project" w:date="2017-12-06T07:35:00Z"/>
                <w:rFonts w:eastAsia="SimSun"/>
                <w:lang w:val="en-GB" w:eastAsia="zh-CN"/>
              </w:rPr>
            </w:pPr>
            <w:ins w:id="4249" w:author="Edited - Third Generation Partnership Project" w:date="2017-12-06T07:35:00Z">
              <w:r>
                <w:rPr>
                  <w:rFonts w:eastAsia="SimSun" w:hint="eastAsia"/>
                  <w:lang w:val="en-GB" w:eastAsia="zh-CN"/>
                </w:rPr>
                <w:t>Rank = 2</w:t>
              </w:r>
            </w:ins>
          </w:p>
        </w:tc>
        <w:tc>
          <w:tcPr>
            <w:tcW w:w="1338" w:type="pct"/>
            <w:shd w:val="clear" w:color="auto" w:fill="E0E0E0"/>
            <w:tcMar>
              <w:top w:w="0" w:type="dxa"/>
              <w:left w:w="108" w:type="dxa"/>
              <w:bottom w:w="0" w:type="dxa"/>
              <w:right w:w="108" w:type="dxa"/>
            </w:tcMar>
            <w:vAlign w:val="center"/>
          </w:tcPr>
          <w:p w14:paraId="38603A58" w14:textId="77777777" w:rsidR="00780AF1" w:rsidRPr="00064EEE" w:rsidRDefault="00780AF1" w:rsidP="00041EB6">
            <w:pPr>
              <w:pStyle w:val="tah0"/>
              <w:keepNext w:val="0"/>
              <w:rPr>
                <w:ins w:id="4250" w:author="Edited - Third Generation Partnership Project" w:date="2017-12-06T07:35:00Z"/>
                <w:lang w:val="en-GB"/>
              </w:rPr>
            </w:pPr>
            <w:ins w:id="4251" w:author="Edited - Third Generation Partnership Project" w:date="2017-12-06T07:35:00Z">
              <w:r w:rsidRPr="00064EEE">
                <w:rPr>
                  <w:lang w:val="en-GB"/>
                </w:rPr>
                <w:t>Rank</w:t>
              </w:r>
              <w:r>
                <w:rPr>
                  <w:rFonts w:eastAsia="SimSun" w:hint="eastAsia"/>
                  <w:lang w:val="en-GB" w:eastAsia="zh-CN"/>
                </w:rPr>
                <w:t xml:space="preserve"> = 3</w:t>
              </w:r>
            </w:ins>
          </w:p>
        </w:tc>
        <w:tc>
          <w:tcPr>
            <w:tcW w:w="1233" w:type="pct"/>
            <w:shd w:val="clear" w:color="auto" w:fill="E0E0E0"/>
          </w:tcPr>
          <w:p w14:paraId="5EAB0806" w14:textId="77777777" w:rsidR="00780AF1" w:rsidRPr="00064EEE" w:rsidRDefault="00780AF1" w:rsidP="00041EB6">
            <w:pPr>
              <w:pStyle w:val="tah0"/>
              <w:keepNext w:val="0"/>
              <w:rPr>
                <w:ins w:id="4252" w:author="Edited - Third Generation Partnership Project" w:date="2017-12-06T07:35:00Z"/>
                <w:lang w:val="en-GB"/>
              </w:rPr>
            </w:pPr>
            <w:ins w:id="4253" w:author="Edited - Third Generation Partnership Project" w:date="2017-12-06T07:35:00Z">
              <w:r w:rsidRPr="00064EEE">
                <w:rPr>
                  <w:lang w:val="en-GB"/>
                </w:rPr>
                <w:t>Rank</w:t>
              </w:r>
              <w:r>
                <w:rPr>
                  <w:rFonts w:eastAsia="SimSun" w:hint="eastAsia"/>
                  <w:lang w:val="en-GB" w:eastAsia="zh-CN"/>
                </w:rPr>
                <w:t xml:space="preserve"> = 4</w:t>
              </w:r>
            </w:ins>
          </w:p>
        </w:tc>
      </w:tr>
      <w:tr w:rsidR="00780AF1" w:rsidRPr="00290CB4" w14:paraId="11E402C4" w14:textId="77777777" w:rsidTr="00041EB6">
        <w:trPr>
          <w:trHeight w:val="194"/>
          <w:jc w:val="center"/>
          <w:ins w:id="4254" w:author="Edited - Third Generation Partnership Project" w:date="2017-12-06T07:35:00Z"/>
        </w:trPr>
        <w:tc>
          <w:tcPr>
            <w:tcW w:w="534" w:type="pct"/>
            <w:tcMar>
              <w:top w:w="0" w:type="dxa"/>
              <w:left w:w="108" w:type="dxa"/>
              <w:bottom w:w="0" w:type="dxa"/>
              <w:right w:w="108" w:type="dxa"/>
            </w:tcMar>
            <w:vAlign w:val="center"/>
          </w:tcPr>
          <w:p w14:paraId="0F890245" w14:textId="77777777" w:rsidR="00780AF1" w:rsidRPr="00064EEE" w:rsidRDefault="00780AF1" w:rsidP="00041EB6">
            <w:pPr>
              <w:pStyle w:val="tac0"/>
              <w:keepNext w:val="0"/>
              <w:rPr>
                <w:ins w:id="4255" w:author="Edited - Third Generation Partnership Project" w:date="2017-12-06T07:35:00Z"/>
                <w:lang w:val="en-GB"/>
              </w:rPr>
            </w:pPr>
            <w:ins w:id="4256" w:author="Edited - Third Generation Partnership Project" w:date="2017-12-06T07:35:00Z">
              <w:r w:rsidRPr="00064EEE">
                <w:rPr>
                  <w:lang w:val="en-GB"/>
                </w:rPr>
                <w:t>Wide-band CQI codeword 0</w:t>
              </w:r>
            </w:ins>
          </w:p>
        </w:tc>
        <w:tc>
          <w:tcPr>
            <w:tcW w:w="1000" w:type="pct"/>
            <w:tcMar>
              <w:top w:w="0" w:type="dxa"/>
              <w:left w:w="108" w:type="dxa"/>
              <w:bottom w:w="0" w:type="dxa"/>
              <w:right w:w="108" w:type="dxa"/>
            </w:tcMar>
            <w:vAlign w:val="center"/>
          </w:tcPr>
          <w:p w14:paraId="1628C91E" w14:textId="77777777" w:rsidR="00780AF1" w:rsidRPr="00064EEE" w:rsidRDefault="00780AF1" w:rsidP="00041EB6">
            <w:pPr>
              <w:pStyle w:val="tac0"/>
              <w:keepNext w:val="0"/>
              <w:rPr>
                <w:ins w:id="4257" w:author="Edited - Third Generation Partnership Project" w:date="2017-12-06T07:35:00Z"/>
                <w:lang w:val="en-GB"/>
              </w:rPr>
            </w:pPr>
            <w:ins w:id="4258" w:author="Edited - Third Generation Partnership Project" w:date="2017-12-06T07:35:00Z">
              <w:r w:rsidRPr="00064EEE">
                <w:rPr>
                  <w:lang w:val="en-GB"/>
                </w:rPr>
                <w:t>4</w:t>
              </w:r>
            </w:ins>
          </w:p>
        </w:tc>
        <w:tc>
          <w:tcPr>
            <w:tcW w:w="895" w:type="pct"/>
            <w:vAlign w:val="center"/>
          </w:tcPr>
          <w:p w14:paraId="35B83248" w14:textId="77777777" w:rsidR="00780AF1" w:rsidRDefault="00780AF1" w:rsidP="00041EB6">
            <w:pPr>
              <w:pStyle w:val="tac0"/>
              <w:keepNext w:val="0"/>
              <w:rPr>
                <w:ins w:id="4259" w:author="Edited - Third Generation Partnership Project" w:date="2017-12-06T07:35:00Z"/>
                <w:rFonts w:eastAsia="SimSun"/>
                <w:lang w:val="en-GB" w:eastAsia="zh-CN"/>
              </w:rPr>
            </w:pPr>
            <w:ins w:id="4260" w:author="Edited - Third Generation Partnership Project" w:date="2017-12-06T07:35:00Z">
              <w:r w:rsidRPr="00064EEE">
                <w:rPr>
                  <w:lang w:val="en-GB"/>
                </w:rPr>
                <w:t>4</w:t>
              </w:r>
            </w:ins>
          </w:p>
        </w:tc>
        <w:tc>
          <w:tcPr>
            <w:tcW w:w="1338" w:type="pct"/>
            <w:tcMar>
              <w:top w:w="0" w:type="dxa"/>
              <w:left w:w="108" w:type="dxa"/>
              <w:bottom w:w="0" w:type="dxa"/>
              <w:right w:w="108" w:type="dxa"/>
            </w:tcMar>
            <w:vAlign w:val="center"/>
          </w:tcPr>
          <w:p w14:paraId="766DB857" w14:textId="77777777" w:rsidR="00780AF1" w:rsidRPr="00064EEE" w:rsidRDefault="00780AF1" w:rsidP="00041EB6">
            <w:pPr>
              <w:pStyle w:val="tac0"/>
              <w:keepNext w:val="0"/>
              <w:rPr>
                <w:ins w:id="4261" w:author="Edited - Third Generation Partnership Project" w:date="2017-12-06T07:35:00Z"/>
                <w:lang w:val="en-GB"/>
              </w:rPr>
            </w:pPr>
            <w:ins w:id="4262" w:author="Edited - Third Generation Partnership Project" w:date="2017-12-06T07:35:00Z">
              <w:r>
                <w:rPr>
                  <w:rFonts w:eastAsia="SimSun" w:hint="eastAsia"/>
                  <w:lang w:val="en-GB" w:eastAsia="zh-CN"/>
                </w:rPr>
                <w:t>4</w:t>
              </w:r>
            </w:ins>
          </w:p>
        </w:tc>
        <w:tc>
          <w:tcPr>
            <w:tcW w:w="1233" w:type="pct"/>
            <w:vAlign w:val="center"/>
          </w:tcPr>
          <w:p w14:paraId="6A45C6AE" w14:textId="77777777" w:rsidR="00780AF1" w:rsidRDefault="00780AF1" w:rsidP="00041EB6">
            <w:pPr>
              <w:pStyle w:val="tac0"/>
              <w:keepNext w:val="0"/>
              <w:rPr>
                <w:ins w:id="4263" w:author="Edited - Third Generation Partnership Project" w:date="2017-12-06T07:35:00Z"/>
                <w:rFonts w:eastAsia="SimSun"/>
                <w:lang w:val="en-GB" w:eastAsia="zh-CN"/>
              </w:rPr>
            </w:pPr>
            <w:ins w:id="4264" w:author="Edited - Third Generation Partnership Project" w:date="2017-12-06T07:35:00Z">
              <w:r>
                <w:rPr>
                  <w:rFonts w:eastAsia="SimSun" w:hint="eastAsia"/>
                  <w:lang w:val="en-GB" w:eastAsia="zh-CN"/>
                </w:rPr>
                <w:t>4</w:t>
              </w:r>
            </w:ins>
          </w:p>
        </w:tc>
      </w:tr>
      <w:tr w:rsidR="00780AF1" w:rsidRPr="00290CB4" w14:paraId="0B111E95" w14:textId="77777777" w:rsidTr="00041EB6">
        <w:trPr>
          <w:trHeight w:val="400"/>
          <w:jc w:val="center"/>
          <w:ins w:id="4265" w:author="Edited - Third Generation Partnership Project" w:date="2017-12-06T07:35:00Z"/>
        </w:trPr>
        <w:tc>
          <w:tcPr>
            <w:tcW w:w="534" w:type="pct"/>
            <w:tcMar>
              <w:top w:w="0" w:type="dxa"/>
              <w:left w:w="108" w:type="dxa"/>
              <w:bottom w:w="0" w:type="dxa"/>
              <w:right w:w="108" w:type="dxa"/>
            </w:tcMar>
            <w:vAlign w:val="center"/>
          </w:tcPr>
          <w:p w14:paraId="734ACED9" w14:textId="77777777" w:rsidR="00780AF1" w:rsidRPr="00064EEE" w:rsidRDefault="00780AF1" w:rsidP="00041EB6">
            <w:pPr>
              <w:pStyle w:val="tac0"/>
              <w:keepNext w:val="0"/>
              <w:rPr>
                <w:ins w:id="4266" w:author="Edited - Third Generation Partnership Project" w:date="2017-12-06T07:35:00Z"/>
                <w:sz w:val="15"/>
                <w:szCs w:val="15"/>
                <w:lang w:val="en-GB"/>
              </w:rPr>
            </w:pPr>
            <w:ins w:id="4267" w:author="Edited - Third Generation Partnership Project" w:date="2017-12-06T07:35:00Z">
              <w:r w:rsidRPr="00064EEE">
                <w:rPr>
                  <w:lang w:val="en-AU"/>
                </w:rPr>
                <w:t>Subband differential CQI codeword 0</w:t>
              </w:r>
            </w:ins>
          </w:p>
        </w:tc>
        <w:tc>
          <w:tcPr>
            <w:tcW w:w="1000" w:type="pct"/>
            <w:tcMar>
              <w:top w:w="0" w:type="dxa"/>
              <w:left w:w="108" w:type="dxa"/>
              <w:bottom w:w="0" w:type="dxa"/>
              <w:right w:w="108" w:type="dxa"/>
            </w:tcMar>
            <w:vAlign w:val="center"/>
          </w:tcPr>
          <w:p w14:paraId="17EE5D23" w14:textId="77777777" w:rsidR="00780AF1" w:rsidRPr="00064EEE" w:rsidRDefault="00780AF1" w:rsidP="00041EB6">
            <w:pPr>
              <w:pStyle w:val="tac0"/>
              <w:keepNext w:val="0"/>
              <w:rPr>
                <w:ins w:id="4268" w:author="Edited - Third Generation Partnership Project" w:date="2017-12-06T07:35:00Z"/>
                <w:lang w:val="en-GB"/>
              </w:rPr>
            </w:pPr>
            <w:ins w:id="4269" w:author="Edited - Third Generation Partnership Project" w:date="2017-12-06T07:35:00Z">
              <w:r w:rsidRPr="00064EEE">
                <w:rPr>
                  <w:lang w:val="en-GB"/>
                </w:rPr>
                <w:t>2</w:t>
              </w:r>
            </w:ins>
          </w:p>
        </w:tc>
        <w:tc>
          <w:tcPr>
            <w:tcW w:w="895" w:type="pct"/>
            <w:vAlign w:val="center"/>
          </w:tcPr>
          <w:p w14:paraId="2E77B666" w14:textId="77777777" w:rsidR="00780AF1" w:rsidRDefault="00780AF1" w:rsidP="00041EB6">
            <w:pPr>
              <w:pStyle w:val="tac0"/>
              <w:keepNext w:val="0"/>
              <w:rPr>
                <w:ins w:id="4270" w:author="Edited - Third Generation Partnership Project" w:date="2017-12-06T07:35:00Z"/>
                <w:rFonts w:eastAsia="SimSun"/>
                <w:lang w:val="en-GB" w:eastAsia="zh-CN"/>
              </w:rPr>
            </w:pPr>
            <w:ins w:id="4271" w:author="Edited - Third Generation Partnership Project" w:date="2017-12-06T07:35:00Z">
              <w:r w:rsidRPr="00064EEE">
                <w:rPr>
                  <w:lang w:val="en-GB"/>
                </w:rPr>
                <w:t>2</w:t>
              </w:r>
            </w:ins>
          </w:p>
        </w:tc>
        <w:tc>
          <w:tcPr>
            <w:tcW w:w="1338" w:type="pct"/>
            <w:tcMar>
              <w:top w:w="0" w:type="dxa"/>
              <w:left w:w="108" w:type="dxa"/>
              <w:bottom w:w="0" w:type="dxa"/>
              <w:right w:w="108" w:type="dxa"/>
            </w:tcMar>
            <w:vAlign w:val="center"/>
          </w:tcPr>
          <w:p w14:paraId="419D20C0" w14:textId="77777777" w:rsidR="00780AF1" w:rsidRPr="00064EEE" w:rsidRDefault="00780AF1" w:rsidP="00041EB6">
            <w:pPr>
              <w:pStyle w:val="tac0"/>
              <w:keepNext w:val="0"/>
              <w:rPr>
                <w:ins w:id="4272" w:author="Edited - Third Generation Partnership Project" w:date="2017-12-06T07:35:00Z"/>
                <w:lang w:val="en-GB"/>
              </w:rPr>
            </w:pPr>
            <w:ins w:id="4273" w:author="Edited - Third Generation Partnership Project" w:date="2017-12-06T07:35:00Z">
              <w:r>
                <w:rPr>
                  <w:rFonts w:eastAsia="SimSun" w:hint="eastAsia"/>
                  <w:lang w:val="en-GB" w:eastAsia="zh-CN"/>
                </w:rPr>
                <w:t>2</w:t>
              </w:r>
            </w:ins>
          </w:p>
        </w:tc>
        <w:tc>
          <w:tcPr>
            <w:tcW w:w="1233" w:type="pct"/>
            <w:vAlign w:val="center"/>
          </w:tcPr>
          <w:p w14:paraId="43FE3A58" w14:textId="77777777" w:rsidR="00780AF1" w:rsidRDefault="00780AF1" w:rsidP="00041EB6">
            <w:pPr>
              <w:pStyle w:val="tac0"/>
              <w:keepNext w:val="0"/>
              <w:rPr>
                <w:ins w:id="4274" w:author="Edited - Third Generation Partnership Project" w:date="2017-12-06T07:35:00Z"/>
                <w:rFonts w:eastAsia="SimSun"/>
                <w:lang w:val="en-GB" w:eastAsia="zh-CN"/>
              </w:rPr>
            </w:pPr>
            <w:ins w:id="4275" w:author="Edited - Third Generation Partnership Project" w:date="2017-12-06T07:35:00Z">
              <w:r>
                <w:rPr>
                  <w:rFonts w:eastAsia="SimSun" w:hint="eastAsia"/>
                  <w:lang w:val="en-GB" w:eastAsia="zh-CN"/>
                </w:rPr>
                <w:t>2</w:t>
              </w:r>
            </w:ins>
          </w:p>
        </w:tc>
      </w:tr>
      <w:tr w:rsidR="00780AF1" w:rsidRPr="00290CB4" w14:paraId="57A1B52D" w14:textId="77777777" w:rsidTr="00041EB6">
        <w:trPr>
          <w:trHeight w:val="206"/>
          <w:jc w:val="center"/>
          <w:ins w:id="4276" w:author="Edited - Third Generation Partnership Project" w:date="2017-12-06T07:35:00Z"/>
        </w:trPr>
        <w:tc>
          <w:tcPr>
            <w:tcW w:w="534" w:type="pct"/>
            <w:tcMar>
              <w:top w:w="0" w:type="dxa"/>
              <w:left w:w="108" w:type="dxa"/>
              <w:bottom w:w="0" w:type="dxa"/>
              <w:right w:w="108" w:type="dxa"/>
            </w:tcMar>
            <w:vAlign w:val="center"/>
          </w:tcPr>
          <w:p w14:paraId="2ACF0116" w14:textId="77777777" w:rsidR="00780AF1" w:rsidRPr="00064EEE" w:rsidRDefault="00780AF1" w:rsidP="00041EB6">
            <w:pPr>
              <w:pStyle w:val="tac0"/>
              <w:keepNext w:val="0"/>
              <w:rPr>
                <w:ins w:id="4277" w:author="Edited - Third Generation Partnership Project" w:date="2017-12-06T07:35:00Z"/>
                <w:lang w:val="en-GB"/>
              </w:rPr>
            </w:pPr>
            <w:ins w:id="4278" w:author="Edited - Third Generation Partnership Project" w:date="2017-12-06T07:35:00Z">
              <w:r w:rsidRPr="00064EEE">
                <w:rPr>
                  <w:lang w:val="en-GB"/>
                </w:rPr>
                <w:t>Wide-band CQI codeword 1</w:t>
              </w:r>
            </w:ins>
          </w:p>
        </w:tc>
        <w:tc>
          <w:tcPr>
            <w:tcW w:w="1000" w:type="pct"/>
            <w:tcMar>
              <w:top w:w="0" w:type="dxa"/>
              <w:left w:w="108" w:type="dxa"/>
              <w:bottom w:w="0" w:type="dxa"/>
              <w:right w:w="108" w:type="dxa"/>
            </w:tcMar>
            <w:vAlign w:val="center"/>
          </w:tcPr>
          <w:p w14:paraId="6269835B" w14:textId="77777777" w:rsidR="00780AF1" w:rsidRPr="00064EEE" w:rsidRDefault="00780AF1" w:rsidP="00041EB6">
            <w:pPr>
              <w:pStyle w:val="tac0"/>
              <w:keepNext w:val="0"/>
              <w:rPr>
                <w:ins w:id="4279" w:author="Edited - Third Generation Partnership Project" w:date="2017-12-06T07:35:00Z"/>
                <w:lang w:val="en-GB"/>
              </w:rPr>
            </w:pPr>
            <w:ins w:id="4280" w:author="Edited - Third Generation Partnership Project" w:date="2017-12-06T07:35:00Z">
              <w:r w:rsidRPr="00064EEE">
                <w:rPr>
                  <w:lang w:val="en-GB"/>
                </w:rPr>
                <w:t>0</w:t>
              </w:r>
            </w:ins>
          </w:p>
        </w:tc>
        <w:tc>
          <w:tcPr>
            <w:tcW w:w="895" w:type="pct"/>
            <w:vAlign w:val="center"/>
          </w:tcPr>
          <w:p w14:paraId="04E11626" w14:textId="77777777" w:rsidR="00780AF1" w:rsidRPr="00B152C6" w:rsidRDefault="00780AF1" w:rsidP="00041EB6">
            <w:pPr>
              <w:pStyle w:val="tac0"/>
              <w:keepNext w:val="0"/>
              <w:rPr>
                <w:ins w:id="4281" w:author="Edited - Third Generation Partnership Project" w:date="2017-12-06T07:35:00Z"/>
                <w:rFonts w:eastAsia="SimSun"/>
                <w:lang w:val="en-GB" w:eastAsia="zh-CN"/>
              </w:rPr>
            </w:pPr>
            <w:ins w:id="4282" w:author="Edited - Third Generation Partnership Project" w:date="2017-12-06T07:35:00Z">
              <w:r>
                <w:rPr>
                  <w:rFonts w:eastAsia="SimSun" w:hint="eastAsia"/>
                  <w:lang w:val="en-GB" w:eastAsia="zh-CN"/>
                </w:rPr>
                <w:t>4</w:t>
              </w:r>
            </w:ins>
          </w:p>
        </w:tc>
        <w:tc>
          <w:tcPr>
            <w:tcW w:w="1338" w:type="pct"/>
            <w:tcMar>
              <w:top w:w="0" w:type="dxa"/>
              <w:left w:w="108" w:type="dxa"/>
              <w:bottom w:w="0" w:type="dxa"/>
              <w:right w:w="108" w:type="dxa"/>
            </w:tcMar>
            <w:vAlign w:val="center"/>
          </w:tcPr>
          <w:p w14:paraId="4A1B6C59" w14:textId="77777777" w:rsidR="00780AF1" w:rsidRPr="00064EEE" w:rsidRDefault="00780AF1" w:rsidP="00041EB6">
            <w:pPr>
              <w:pStyle w:val="tac0"/>
              <w:keepNext w:val="0"/>
              <w:rPr>
                <w:ins w:id="4283" w:author="Edited - Third Generation Partnership Project" w:date="2017-12-06T07:35:00Z"/>
                <w:lang w:val="en-GB"/>
              </w:rPr>
            </w:pPr>
            <w:ins w:id="4284" w:author="Edited - Third Generation Partnership Project" w:date="2017-12-06T07:35:00Z">
              <w:r>
                <w:rPr>
                  <w:rFonts w:eastAsia="SimSun" w:hint="eastAsia"/>
                  <w:lang w:val="en-GB" w:eastAsia="zh-CN"/>
                </w:rPr>
                <w:t>4</w:t>
              </w:r>
            </w:ins>
          </w:p>
        </w:tc>
        <w:tc>
          <w:tcPr>
            <w:tcW w:w="1233" w:type="pct"/>
            <w:vAlign w:val="center"/>
          </w:tcPr>
          <w:p w14:paraId="1918632F" w14:textId="77777777" w:rsidR="00780AF1" w:rsidRDefault="00780AF1" w:rsidP="00041EB6">
            <w:pPr>
              <w:pStyle w:val="tac0"/>
              <w:keepNext w:val="0"/>
              <w:rPr>
                <w:ins w:id="4285" w:author="Edited - Third Generation Partnership Project" w:date="2017-12-06T07:35:00Z"/>
                <w:rFonts w:eastAsia="SimSun"/>
                <w:lang w:val="en-GB" w:eastAsia="zh-CN"/>
              </w:rPr>
            </w:pPr>
            <w:ins w:id="4286" w:author="Edited - Third Generation Partnership Project" w:date="2017-12-06T07:35:00Z">
              <w:r>
                <w:rPr>
                  <w:rFonts w:eastAsia="SimSun" w:hint="eastAsia"/>
                  <w:lang w:val="en-GB" w:eastAsia="zh-CN"/>
                </w:rPr>
                <w:t>4</w:t>
              </w:r>
            </w:ins>
          </w:p>
        </w:tc>
      </w:tr>
      <w:tr w:rsidR="00780AF1" w:rsidRPr="00290CB4" w14:paraId="64F9923E" w14:textId="77777777" w:rsidTr="00041EB6">
        <w:trPr>
          <w:trHeight w:val="400"/>
          <w:jc w:val="center"/>
          <w:ins w:id="4287" w:author="Edited - Third Generation Partnership Project" w:date="2017-12-06T07:35:00Z"/>
        </w:trPr>
        <w:tc>
          <w:tcPr>
            <w:tcW w:w="534" w:type="pct"/>
            <w:tcMar>
              <w:top w:w="0" w:type="dxa"/>
              <w:left w:w="108" w:type="dxa"/>
              <w:bottom w:w="0" w:type="dxa"/>
              <w:right w:w="108" w:type="dxa"/>
            </w:tcMar>
            <w:vAlign w:val="center"/>
          </w:tcPr>
          <w:p w14:paraId="71B0548A" w14:textId="77777777" w:rsidR="00780AF1" w:rsidRPr="00064EEE" w:rsidRDefault="00780AF1" w:rsidP="00041EB6">
            <w:pPr>
              <w:pStyle w:val="tac0"/>
              <w:keepNext w:val="0"/>
              <w:rPr>
                <w:ins w:id="4288" w:author="Edited - Third Generation Partnership Project" w:date="2017-12-06T07:35:00Z"/>
                <w:sz w:val="15"/>
                <w:szCs w:val="15"/>
                <w:lang w:val="en-GB"/>
              </w:rPr>
            </w:pPr>
            <w:ins w:id="4289" w:author="Edited - Third Generation Partnership Project" w:date="2017-12-06T07:35:00Z">
              <w:r w:rsidRPr="00064EEE">
                <w:rPr>
                  <w:lang w:val="en-AU"/>
                </w:rPr>
                <w:t>Subband differential CQI codeword 1</w:t>
              </w:r>
            </w:ins>
          </w:p>
        </w:tc>
        <w:tc>
          <w:tcPr>
            <w:tcW w:w="1000" w:type="pct"/>
            <w:tcMar>
              <w:top w:w="0" w:type="dxa"/>
              <w:left w:w="108" w:type="dxa"/>
              <w:bottom w:w="0" w:type="dxa"/>
              <w:right w:w="108" w:type="dxa"/>
            </w:tcMar>
            <w:vAlign w:val="center"/>
          </w:tcPr>
          <w:p w14:paraId="14A82021" w14:textId="77777777" w:rsidR="00780AF1" w:rsidRPr="00064EEE" w:rsidRDefault="00780AF1" w:rsidP="00041EB6">
            <w:pPr>
              <w:pStyle w:val="tac0"/>
              <w:keepNext w:val="0"/>
              <w:rPr>
                <w:ins w:id="4290" w:author="Edited - Third Generation Partnership Project" w:date="2017-12-06T07:35:00Z"/>
                <w:lang w:val="en-GB"/>
              </w:rPr>
            </w:pPr>
            <w:ins w:id="4291" w:author="Edited - Third Generation Partnership Project" w:date="2017-12-06T07:35:00Z">
              <w:r w:rsidRPr="00064EEE">
                <w:rPr>
                  <w:lang w:val="en-GB"/>
                </w:rPr>
                <w:t>0</w:t>
              </w:r>
            </w:ins>
          </w:p>
        </w:tc>
        <w:tc>
          <w:tcPr>
            <w:tcW w:w="895" w:type="pct"/>
            <w:vAlign w:val="center"/>
          </w:tcPr>
          <w:p w14:paraId="10E55E58" w14:textId="77777777" w:rsidR="00780AF1" w:rsidRPr="00B152C6" w:rsidRDefault="00780AF1" w:rsidP="00041EB6">
            <w:pPr>
              <w:pStyle w:val="tac0"/>
              <w:keepNext w:val="0"/>
              <w:rPr>
                <w:ins w:id="4292" w:author="Edited - Third Generation Partnership Project" w:date="2017-12-06T07:35:00Z"/>
                <w:rFonts w:eastAsia="SimSun"/>
                <w:lang w:val="en-GB" w:eastAsia="zh-CN"/>
              </w:rPr>
            </w:pPr>
            <w:ins w:id="4293" w:author="Edited - Third Generation Partnership Project" w:date="2017-12-06T07:35:00Z">
              <w:r>
                <w:rPr>
                  <w:rFonts w:eastAsia="SimSun" w:hint="eastAsia"/>
                  <w:lang w:val="en-GB" w:eastAsia="zh-CN"/>
                </w:rPr>
                <w:t>2</w:t>
              </w:r>
            </w:ins>
          </w:p>
        </w:tc>
        <w:tc>
          <w:tcPr>
            <w:tcW w:w="1338" w:type="pct"/>
            <w:tcMar>
              <w:top w:w="0" w:type="dxa"/>
              <w:left w:w="108" w:type="dxa"/>
              <w:bottom w:w="0" w:type="dxa"/>
              <w:right w:w="108" w:type="dxa"/>
            </w:tcMar>
            <w:vAlign w:val="center"/>
          </w:tcPr>
          <w:p w14:paraId="4A610CF7" w14:textId="77777777" w:rsidR="00780AF1" w:rsidRPr="00064EEE" w:rsidRDefault="00780AF1" w:rsidP="00041EB6">
            <w:pPr>
              <w:pStyle w:val="tac0"/>
              <w:keepNext w:val="0"/>
              <w:rPr>
                <w:ins w:id="4294" w:author="Edited - Third Generation Partnership Project" w:date="2017-12-06T07:35:00Z"/>
                <w:lang w:val="en-GB"/>
              </w:rPr>
            </w:pPr>
            <w:ins w:id="4295" w:author="Edited - Third Generation Partnership Project" w:date="2017-12-06T07:35:00Z">
              <w:r>
                <w:rPr>
                  <w:rFonts w:eastAsia="SimSun" w:hint="eastAsia"/>
                  <w:lang w:val="en-GB" w:eastAsia="zh-CN"/>
                </w:rPr>
                <w:t>2</w:t>
              </w:r>
            </w:ins>
          </w:p>
        </w:tc>
        <w:tc>
          <w:tcPr>
            <w:tcW w:w="1233" w:type="pct"/>
            <w:vAlign w:val="center"/>
          </w:tcPr>
          <w:p w14:paraId="083B4603" w14:textId="77777777" w:rsidR="00780AF1" w:rsidRDefault="00780AF1" w:rsidP="00041EB6">
            <w:pPr>
              <w:pStyle w:val="tac0"/>
              <w:keepNext w:val="0"/>
              <w:rPr>
                <w:ins w:id="4296" w:author="Edited - Third Generation Partnership Project" w:date="2017-12-06T07:35:00Z"/>
                <w:rFonts w:eastAsia="SimSun"/>
                <w:lang w:val="en-GB" w:eastAsia="zh-CN"/>
              </w:rPr>
            </w:pPr>
            <w:ins w:id="4297" w:author="Edited - Third Generation Partnership Project" w:date="2017-12-06T07:35:00Z">
              <w:r>
                <w:rPr>
                  <w:rFonts w:eastAsia="SimSun" w:hint="eastAsia"/>
                  <w:lang w:val="en-GB" w:eastAsia="zh-CN"/>
                </w:rPr>
                <w:t>2</w:t>
              </w:r>
            </w:ins>
          </w:p>
        </w:tc>
      </w:tr>
      <w:tr w:rsidR="00780AF1" w:rsidRPr="00290CB4" w14:paraId="24BA159F" w14:textId="77777777" w:rsidTr="00041EB6">
        <w:trPr>
          <w:trHeight w:val="400"/>
          <w:jc w:val="center"/>
          <w:ins w:id="4298" w:author="Edited - Third Generation Partnership Project" w:date="2017-12-06T07:35:00Z"/>
        </w:trPr>
        <w:tc>
          <w:tcPr>
            <w:tcW w:w="534" w:type="pct"/>
            <w:tcMar>
              <w:top w:w="0" w:type="dxa"/>
              <w:left w:w="108" w:type="dxa"/>
              <w:bottom w:w="0" w:type="dxa"/>
              <w:right w:w="108" w:type="dxa"/>
            </w:tcMar>
            <w:vAlign w:val="center"/>
          </w:tcPr>
          <w:p w14:paraId="556C345B" w14:textId="77777777" w:rsidR="00780AF1" w:rsidRPr="00064EEE" w:rsidRDefault="00780AF1" w:rsidP="00041EB6">
            <w:pPr>
              <w:pStyle w:val="tac0"/>
              <w:keepNext w:val="0"/>
              <w:rPr>
                <w:ins w:id="4299" w:author="Edited - Third Generation Partnership Project" w:date="2017-12-06T07:35:00Z"/>
                <w:sz w:val="15"/>
                <w:szCs w:val="15"/>
                <w:lang w:val="en-GB"/>
              </w:rPr>
            </w:pPr>
            <w:ins w:id="4300" w:author="Edited - Third Generation Partnership Project" w:date="2017-12-06T07:35:00Z">
              <w:r w:rsidRPr="00064EEE">
                <w:rPr>
                  <w:lang w:val="en-AU"/>
                </w:rPr>
                <w:t>Position of the M selected subbands</w:t>
              </w:r>
            </w:ins>
          </w:p>
        </w:tc>
        <w:tc>
          <w:tcPr>
            <w:tcW w:w="1000" w:type="pct"/>
            <w:tcMar>
              <w:top w:w="0" w:type="dxa"/>
              <w:left w:w="108" w:type="dxa"/>
              <w:bottom w:w="0" w:type="dxa"/>
              <w:right w:w="108" w:type="dxa"/>
            </w:tcMar>
            <w:vAlign w:val="center"/>
          </w:tcPr>
          <w:p w14:paraId="33216D1D" w14:textId="77777777" w:rsidR="00780AF1" w:rsidRPr="00064EEE" w:rsidRDefault="00780AF1" w:rsidP="00041EB6">
            <w:pPr>
              <w:pStyle w:val="tac0"/>
              <w:keepNext w:val="0"/>
              <w:rPr>
                <w:ins w:id="4301" w:author="Edited - Third Generation Partnership Project" w:date="2017-12-06T07:35:00Z"/>
                <w:sz w:val="15"/>
                <w:szCs w:val="15"/>
                <w:lang w:val="en-GB"/>
              </w:rPr>
            </w:pPr>
            <w:ins w:id="4302" w:author="Edited - Third Generation Partnership Project" w:date="2017-12-06T07:35:00Z">
              <w:r w:rsidRPr="00FE66B9">
                <w:rPr>
                  <w:position w:val="-4"/>
                </w:rPr>
                <w:object w:dxaOrig="220" w:dyaOrig="260" w14:anchorId="191844F7">
                  <v:shape id="_x0000_i2229" type="#_x0000_t75" style="width:11.1pt;height:13.2pt" o:ole="">
                    <v:imagedata r:id="rId1710" o:title=""/>
                  </v:shape>
                  <o:OLEObject Type="Embed" ProgID="Equation.DSMT4" ShapeID="_x0000_i2229" DrawAspect="Content" ObjectID="_1578895111" r:id="rId1780"/>
                </w:object>
              </w:r>
            </w:ins>
          </w:p>
        </w:tc>
        <w:tc>
          <w:tcPr>
            <w:tcW w:w="895" w:type="pct"/>
            <w:vAlign w:val="center"/>
          </w:tcPr>
          <w:p w14:paraId="2463B426" w14:textId="77777777" w:rsidR="00780AF1" w:rsidRDefault="00780AF1" w:rsidP="00041EB6">
            <w:pPr>
              <w:pStyle w:val="tac0"/>
              <w:keepNext w:val="0"/>
              <w:rPr>
                <w:ins w:id="4303" w:author="Edited - Third Generation Partnership Project" w:date="2017-12-06T07:35:00Z"/>
                <w:rFonts w:eastAsia="SimSun"/>
                <w:lang w:val="en-GB" w:eastAsia="zh-CN"/>
              </w:rPr>
            </w:pPr>
            <w:ins w:id="4304" w:author="Edited - Third Generation Partnership Project" w:date="2017-12-06T07:35:00Z">
              <w:r w:rsidRPr="00FE66B9">
                <w:rPr>
                  <w:position w:val="-4"/>
                </w:rPr>
                <w:object w:dxaOrig="220" w:dyaOrig="260" w14:anchorId="531A72C6">
                  <v:shape id="_x0000_i2230" type="#_x0000_t75" style="width:11.1pt;height:13.2pt" o:ole="">
                    <v:imagedata r:id="rId1710" o:title=""/>
                  </v:shape>
                  <o:OLEObject Type="Embed" ProgID="Equation.DSMT4" ShapeID="_x0000_i2230" DrawAspect="Content" ObjectID="_1578895112" r:id="rId1781"/>
                </w:object>
              </w:r>
            </w:ins>
          </w:p>
        </w:tc>
        <w:tc>
          <w:tcPr>
            <w:tcW w:w="1338" w:type="pct"/>
            <w:tcMar>
              <w:top w:w="0" w:type="dxa"/>
              <w:left w:w="108" w:type="dxa"/>
              <w:bottom w:w="0" w:type="dxa"/>
              <w:right w:w="108" w:type="dxa"/>
            </w:tcMar>
            <w:vAlign w:val="center"/>
          </w:tcPr>
          <w:p w14:paraId="2002DBA4" w14:textId="77777777" w:rsidR="00780AF1" w:rsidRPr="00064EEE" w:rsidRDefault="00780AF1" w:rsidP="00041EB6">
            <w:pPr>
              <w:pStyle w:val="tac0"/>
              <w:keepNext w:val="0"/>
              <w:rPr>
                <w:ins w:id="4305" w:author="Edited - Third Generation Partnership Project" w:date="2017-12-06T07:35:00Z"/>
                <w:sz w:val="15"/>
                <w:szCs w:val="15"/>
                <w:lang w:val="en-GB"/>
              </w:rPr>
            </w:pPr>
            <w:ins w:id="4306" w:author="Edited - Third Generation Partnership Project" w:date="2017-12-06T07:35:00Z">
              <w:r w:rsidRPr="00FE66B9">
                <w:rPr>
                  <w:position w:val="-4"/>
                </w:rPr>
                <w:object w:dxaOrig="220" w:dyaOrig="260" w14:anchorId="38B1F4DD">
                  <v:shape id="_x0000_i2231" type="#_x0000_t75" style="width:11.1pt;height:13.2pt" o:ole="">
                    <v:imagedata r:id="rId1710" o:title=""/>
                  </v:shape>
                  <o:OLEObject Type="Embed" ProgID="Equation.DSMT4" ShapeID="_x0000_i2231" DrawAspect="Content" ObjectID="_1578895113" r:id="rId1782"/>
                </w:object>
              </w:r>
            </w:ins>
          </w:p>
        </w:tc>
        <w:tc>
          <w:tcPr>
            <w:tcW w:w="1233" w:type="pct"/>
            <w:vAlign w:val="center"/>
          </w:tcPr>
          <w:p w14:paraId="28B0E125" w14:textId="77777777" w:rsidR="00780AF1" w:rsidRDefault="00780AF1" w:rsidP="00041EB6">
            <w:pPr>
              <w:pStyle w:val="tac0"/>
              <w:keepNext w:val="0"/>
              <w:rPr>
                <w:ins w:id="4307" w:author="Edited - Third Generation Partnership Project" w:date="2017-12-06T07:35:00Z"/>
              </w:rPr>
            </w:pPr>
            <w:ins w:id="4308" w:author="Edited - Third Generation Partnership Project" w:date="2017-12-06T07:35:00Z">
              <w:r w:rsidRPr="00FE66B9">
                <w:rPr>
                  <w:position w:val="-4"/>
                </w:rPr>
                <w:object w:dxaOrig="220" w:dyaOrig="260" w14:anchorId="1E0BA172">
                  <v:shape id="_x0000_i2232" type="#_x0000_t75" style="width:11.1pt;height:13.2pt" o:ole="">
                    <v:imagedata r:id="rId1710" o:title=""/>
                  </v:shape>
                  <o:OLEObject Type="Embed" ProgID="Equation.DSMT4" ShapeID="_x0000_i2232" DrawAspect="Content" ObjectID="_1578895114" r:id="rId1783"/>
                </w:object>
              </w:r>
            </w:ins>
          </w:p>
        </w:tc>
      </w:tr>
      <w:tr w:rsidR="00780AF1" w:rsidRPr="00290CB4" w14:paraId="6C95C6EA" w14:textId="77777777" w:rsidTr="00041EB6">
        <w:trPr>
          <w:trHeight w:val="387"/>
          <w:jc w:val="center"/>
          <w:ins w:id="4309" w:author="Edited - Third Generation Partnership Project" w:date="2017-12-06T07:35:00Z"/>
        </w:trPr>
        <w:tc>
          <w:tcPr>
            <w:tcW w:w="534" w:type="pct"/>
            <w:tcMar>
              <w:top w:w="0" w:type="dxa"/>
              <w:left w:w="108" w:type="dxa"/>
              <w:bottom w:w="0" w:type="dxa"/>
              <w:right w:w="108" w:type="dxa"/>
            </w:tcMar>
            <w:vAlign w:val="center"/>
          </w:tcPr>
          <w:p w14:paraId="11DC2BB0" w14:textId="77777777" w:rsidR="00780AF1" w:rsidRPr="00087165" w:rsidRDefault="00780AF1" w:rsidP="00041EB6">
            <w:pPr>
              <w:pStyle w:val="tac0"/>
              <w:keepNext w:val="0"/>
              <w:rPr>
                <w:ins w:id="4310" w:author="Edited - Third Generation Partnership Project" w:date="2017-12-06T07:35:00Z"/>
                <w:rFonts w:eastAsia="SimSun"/>
                <w:lang w:val="en-GB" w:eastAsia="zh-CN"/>
              </w:rPr>
            </w:pPr>
            <w:ins w:id="4311" w:author="Edited - Third Generation Partnership Project" w:date="2017-12-06T07:35: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ins>
          </w:p>
        </w:tc>
        <w:tc>
          <w:tcPr>
            <w:tcW w:w="1000" w:type="pct"/>
            <w:tcMar>
              <w:top w:w="0" w:type="dxa"/>
              <w:left w:w="108" w:type="dxa"/>
              <w:bottom w:w="0" w:type="dxa"/>
              <w:right w:w="108" w:type="dxa"/>
            </w:tcMar>
            <w:vAlign w:val="center"/>
          </w:tcPr>
          <w:p w14:paraId="4684B7E2" w14:textId="77777777" w:rsidR="00780AF1" w:rsidRPr="00087165" w:rsidRDefault="00780AF1" w:rsidP="00041EB6">
            <w:pPr>
              <w:pStyle w:val="tac0"/>
              <w:keepNext w:val="0"/>
              <w:rPr>
                <w:ins w:id="4312" w:author="Edited - Third Generation Partnership Project" w:date="2017-12-06T07:35:00Z"/>
                <w:rFonts w:eastAsia="SimSun"/>
                <w:lang w:val="en-GB" w:eastAsia="zh-CN"/>
              </w:rPr>
            </w:pPr>
            <w:ins w:id="4313" w:author="Edited - Third Generation Partnership Project" w:date="2017-12-06T07:35:00Z">
              <w:r w:rsidRPr="00E3069B">
                <w:rPr>
                  <w:position w:val="-10"/>
                  <w:lang w:eastAsia="zh-CN"/>
                </w:rPr>
                <w:object w:dxaOrig="1140" w:dyaOrig="300" w14:anchorId="3F3D601D">
                  <v:shape id="_x0000_i2233" type="#_x0000_t75" style="width:57pt;height:15pt" o:ole="">
                    <v:imagedata r:id="rId1715" o:title=""/>
                  </v:shape>
                  <o:OLEObject Type="Embed" ProgID="Equation.3" ShapeID="_x0000_i2233" DrawAspect="Content" ObjectID="_1578895115" r:id="rId1784"/>
                </w:object>
              </w:r>
            </w:ins>
          </w:p>
        </w:tc>
        <w:tc>
          <w:tcPr>
            <w:tcW w:w="895" w:type="pct"/>
            <w:vAlign w:val="center"/>
          </w:tcPr>
          <w:p w14:paraId="6C8F34BD" w14:textId="77777777" w:rsidR="00780AF1" w:rsidRDefault="00780AF1" w:rsidP="00041EB6">
            <w:pPr>
              <w:pStyle w:val="tac0"/>
              <w:keepNext w:val="0"/>
              <w:rPr>
                <w:ins w:id="4314" w:author="Edited - Third Generation Partnership Project" w:date="2017-12-06T07:35:00Z"/>
                <w:rFonts w:eastAsia="SimSun"/>
                <w:lang w:val="en-GB" w:eastAsia="zh-CN"/>
              </w:rPr>
            </w:pPr>
            <w:ins w:id="4315" w:author="Edited - Third Generation Partnership Project" w:date="2017-12-06T07:35:00Z">
              <w:r w:rsidRPr="00E3069B">
                <w:rPr>
                  <w:position w:val="-10"/>
                  <w:lang w:eastAsia="zh-CN"/>
                </w:rPr>
                <w:object w:dxaOrig="1140" w:dyaOrig="300" w14:anchorId="309D203D">
                  <v:shape id="_x0000_i2234" type="#_x0000_t75" style="width:57pt;height:15pt" o:ole="">
                    <v:imagedata r:id="rId1715" o:title=""/>
                  </v:shape>
                  <o:OLEObject Type="Embed" ProgID="Equation.3" ShapeID="_x0000_i2234" DrawAspect="Content" ObjectID="_1578895116" r:id="rId1785"/>
                </w:object>
              </w:r>
            </w:ins>
          </w:p>
        </w:tc>
        <w:tc>
          <w:tcPr>
            <w:tcW w:w="1338" w:type="pct"/>
            <w:tcMar>
              <w:top w:w="0" w:type="dxa"/>
              <w:left w:w="108" w:type="dxa"/>
              <w:bottom w:w="0" w:type="dxa"/>
              <w:right w:w="108" w:type="dxa"/>
            </w:tcMar>
            <w:vAlign w:val="center"/>
          </w:tcPr>
          <w:p w14:paraId="4CE7161E" w14:textId="77777777" w:rsidR="00780AF1" w:rsidRPr="002A6B44" w:rsidRDefault="00780AF1" w:rsidP="00041EB6">
            <w:pPr>
              <w:pStyle w:val="tac0"/>
              <w:keepNext w:val="0"/>
              <w:rPr>
                <w:ins w:id="4316" w:author="Edited - Third Generation Partnership Project" w:date="2017-12-06T07:35:00Z"/>
                <w:rFonts w:eastAsia="SimSun"/>
                <w:lang w:val="en-GB" w:eastAsia="zh-CN"/>
              </w:rPr>
            </w:pPr>
            <w:ins w:id="4317" w:author="Edited - Third Generation Partnership Project" w:date="2017-12-06T07:35:00Z">
              <w:r w:rsidRPr="00C844B8">
                <w:rPr>
                  <w:position w:val="-32"/>
                  <w:lang w:eastAsia="zh-CN"/>
                </w:rPr>
                <w:object w:dxaOrig="2659" w:dyaOrig="740" w14:anchorId="16EA86A0">
                  <v:shape id="_x0000_i2235" type="#_x0000_t75" style="width:105.9pt;height:29.1pt" o:ole="">
                    <v:imagedata r:id="rId1054" o:title=""/>
                  </v:shape>
                  <o:OLEObject Type="Embed" ProgID="Equation.3" ShapeID="_x0000_i2235" DrawAspect="Content" ObjectID="_1578895117" r:id="rId1786"/>
                </w:object>
              </w:r>
            </w:ins>
          </w:p>
        </w:tc>
        <w:tc>
          <w:tcPr>
            <w:tcW w:w="1233" w:type="pct"/>
            <w:vAlign w:val="center"/>
          </w:tcPr>
          <w:p w14:paraId="5848669F" w14:textId="77777777" w:rsidR="00780AF1" w:rsidRPr="002A6B44" w:rsidRDefault="00780AF1" w:rsidP="00041EB6">
            <w:pPr>
              <w:pStyle w:val="tac0"/>
              <w:keepNext w:val="0"/>
              <w:rPr>
                <w:ins w:id="4318" w:author="Edited - Third Generation Partnership Project" w:date="2017-12-06T07:35:00Z"/>
                <w:rFonts w:eastAsia="SimSun"/>
                <w:lang w:val="en-GB" w:eastAsia="zh-CN"/>
              </w:rPr>
            </w:pPr>
            <w:ins w:id="4319" w:author="Edited - Third Generation Partnership Project" w:date="2017-12-06T07:35:00Z">
              <w:r w:rsidRPr="00C844B8">
                <w:rPr>
                  <w:position w:val="-32"/>
                  <w:lang w:eastAsia="zh-CN"/>
                </w:rPr>
                <w:object w:dxaOrig="2659" w:dyaOrig="740" w14:anchorId="3E3B6006">
                  <v:shape id="_x0000_i2236" type="#_x0000_t75" style="width:105.9pt;height:29.1pt" o:ole="">
                    <v:imagedata r:id="rId1054" o:title=""/>
                  </v:shape>
                  <o:OLEObject Type="Embed" ProgID="Equation.3" ShapeID="_x0000_i2236" DrawAspect="Content" ObjectID="_1578895118" r:id="rId1787"/>
                </w:object>
              </w:r>
            </w:ins>
          </w:p>
        </w:tc>
      </w:tr>
      <w:tr w:rsidR="00780AF1" w:rsidRPr="00290CB4" w14:paraId="3DBFA8FA" w14:textId="77777777" w:rsidTr="00041EB6">
        <w:trPr>
          <w:trHeight w:val="374"/>
          <w:jc w:val="center"/>
          <w:ins w:id="4320" w:author="Edited - Third Generation Partnership Project" w:date="2017-12-06T07:35:00Z"/>
        </w:trPr>
        <w:tc>
          <w:tcPr>
            <w:tcW w:w="534" w:type="pct"/>
            <w:tcMar>
              <w:top w:w="0" w:type="dxa"/>
              <w:left w:w="108" w:type="dxa"/>
              <w:bottom w:w="0" w:type="dxa"/>
              <w:right w:w="108" w:type="dxa"/>
            </w:tcMar>
            <w:vAlign w:val="center"/>
          </w:tcPr>
          <w:p w14:paraId="48FCE117" w14:textId="77777777" w:rsidR="00780AF1" w:rsidRPr="00064EEE" w:rsidRDefault="00780AF1" w:rsidP="00041EB6">
            <w:pPr>
              <w:pStyle w:val="tac0"/>
              <w:keepNext w:val="0"/>
              <w:rPr>
                <w:ins w:id="4321" w:author="Edited - Third Generation Partnership Project" w:date="2017-12-06T07:35:00Z"/>
                <w:lang w:val="en-GB"/>
              </w:rPr>
            </w:pPr>
            <w:ins w:id="4322" w:author="Edited - Third Generation Partnership Project" w:date="2017-12-06T07:35:00Z">
              <w:r>
                <w:t xml:space="preserve">Wideband first PMI </w:t>
              </w:r>
              <w:r>
                <w:rPr>
                  <w:iCs/>
                </w:rPr>
                <w:t>i</w:t>
              </w:r>
              <w:r>
                <w:t>1</w:t>
              </w:r>
              <w:r>
                <w:rPr>
                  <w:lang w:eastAsia="zh-CN"/>
                </w:rPr>
                <w:t>,</w:t>
              </w:r>
              <w:r>
                <w:rPr>
                  <w:rFonts w:eastAsia="SimSun" w:hint="eastAsia"/>
                  <w:lang w:eastAsia="zh-CN"/>
                </w:rPr>
                <w:t>2-1</w:t>
              </w:r>
            </w:ins>
          </w:p>
        </w:tc>
        <w:tc>
          <w:tcPr>
            <w:tcW w:w="1000" w:type="pct"/>
            <w:tcMar>
              <w:top w:w="0" w:type="dxa"/>
              <w:left w:w="108" w:type="dxa"/>
              <w:bottom w:w="0" w:type="dxa"/>
              <w:right w:w="108" w:type="dxa"/>
            </w:tcMar>
            <w:vAlign w:val="center"/>
          </w:tcPr>
          <w:p w14:paraId="2854005B" w14:textId="77777777" w:rsidR="00780AF1" w:rsidRPr="00087165" w:rsidRDefault="00780AF1" w:rsidP="00041EB6">
            <w:pPr>
              <w:pStyle w:val="tac0"/>
              <w:keepNext w:val="0"/>
              <w:rPr>
                <w:ins w:id="4323" w:author="Edited - Third Generation Partnership Project" w:date="2017-12-06T07:35:00Z"/>
                <w:rFonts w:eastAsia="SimSun"/>
                <w:lang w:val="en-GB" w:eastAsia="zh-CN"/>
              </w:rPr>
            </w:pPr>
            <w:ins w:id="4324" w:author="Edited - Third Generation Partnership Project" w:date="2017-12-06T07:35:00Z">
              <w:r w:rsidRPr="00E3069B">
                <w:rPr>
                  <w:position w:val="-10"/>
                  <w:lang w:eastAsia="zh-CN"/>
                </w:rPr>
                <w:object w:dxaOrig="1200" w:dyaOrig="300" w14:anchorId="06DF8CFE">
                  <v:shape id="_x0000_i2237" type="#_x0000_t75" style="width:60pt;height:15pt" o:ole="">
                    <v:imagedata r:id="rId1720" o:title=""/>
                  </v:shape>
                  <o:OLEObject Type="Embed" ProgID="Equation.3" ShapeID="_x0000_i2237" DrawAspect="Content" ObjectID="_1578895119" r:id="rId1788"/>
                </w:object>
              </w:r>
            </w:ins>
          </w:p>
        </w:tc>
        <w:tc>
          <w:tcPr>
            <w:tcW w:w="895" w:type="pct"/>
            <w:vAlign w:val="center"/>
          </w:tcPr>
          <w:p w14:paraId="399E6419" w14:textId="77777777" w:rsidR="00780AF1" w:rsidRDefault="00780AF1" w:rsidP="00041EB6">
            <w:pPr>
              <w:pStyle w:val="tac0"/>
              <w:keepNext w:val="0"/>
              <w:rPr>
                <w:ins w:id="4325" w:author="Edited - Third Generation Partnership Project" w:date="2017-12-06T07:35:00Z"/>
                <w:rFonts w:eastAsia="SimSun"/>
                <w:lang w:val="en-GB" w:eastAsia="zh-CN"/>
              </w:rPr>
            </w:pPr>
            <w:ins w:id="4326" w:author="Edited - Third Generation Partnership Project" w:date="2017-12-06T07:35:00Z">
              <w:r w:rsidRPr="00E3069B">
                <w:rPr>
                  <w:position w:val="-10"/>
                  <w:lang w:eastAsia="zh-CN"/>
                </w:rPr>
                <w:object w:dxaOrig="1200" w:dyaOrig="300" w14:anchorId="49309256">
                  <v:shape id="_x0000_i2238" type="#_x0000_t75" style="width:60pt;height:15pt" o:ole="">
                    <v:imagedata r:id="rId1720" o:title=""/>
                  </v:shape>
                  <o:OLEObject Type="Embed" ProgID="Equation.3" ShapeID="_x0000_i2238" DrawAspect="Content" ObjectID="_1578895120" r:id="rId1789"/>
                </w:object>
              </w:r>
            </w:ins>
          </w:p>
        </w:tc>
        <w:tc>
          <w:tcPr>
            <w:tcW w:w="1338" w:type="pct"/>
            <w:tcMar>
              <w:top w:w="0" w:type="dxa"/>
              <w:left w:w="108" w:type="dxa"/>
              <w:bottom w:w="0" w:type="dxa"/>
              <w:right w:w="108" w:type="dxa"/>
            </w:tcMar>
            <w:vAlign w:val="center"/>
          </w:tcPr>
          <w:p w14:paraId="0C72E009" w14:textId="77777777" w:rsidR="00780AF1" w:rsidRPr="00064EEE" w:rsidRDefault="00780AF1" w:rsidP="00041EB6">
            <w:pPr>
              <w:pStyle w:val="tac0"/>
              <w:keepNext w:val="0"/>
              <w:rPr>
                <w:ins w:id="4327" w:author="Edited - Third Generation Partnership Project" w:date="2017-12-06T07:35:00Z"/>
                <w:lang w:val="en-GB"/>
              </w:rPr>
            </w:pPr>
            <w:ins w:id="4328" w:author="Edited - Third Generation Partnership Project" w:date="2017-12-06T07:35:00Z">
              <w:r w:rsidRPr="00BC2B3C">
                <w:rPr>
                  <w:position w:val="-14"/>
                  <w:lang w:eastAsia="zh-CN"/>
                </w:rPr>
                <w:object w:dxaOrig="1719" w:dyaOrig="400" w14:anchorId="676AD192">
                  <v:shape id="_x0000_i2239" type="#_x0000_t75" style="width:77.1pt;height:18.6pt" o:ole="">
                    <v:imagedata r:id="rId1151" o:title=""/>
                  </v:shape>
                  <o:OLEObject Type="Embed" ProgID="Equation.DSMT4" ShapeID="_x0000_i2239" DrawAspect="Content" ObjectID="_1578895121" r:id="rId1790"/>
                </w:object>
              </w:r>
            </w:ins>
          </w:p>
        </w:tc>
        <w:tc>
          <w:tcPr>
            <w:tcW w:w="1233" w:type="pct"/>
          </w:tcPr>
          <w:p w14:paraId="2E0981A7" w14:textId="77777777" w:rsidR="00780AF1" w:rsidRDefault="00780AF1" w:rsidP="00041EB6">
            <w:pPr>
              <w:pStyle w:val="tac0"/>
              <w:keepNext w:val="0"/>
              <w:rPr>
                <w:ins w:id="4329" w:author="Edited - Third Generation Partnership Project" w:date="2017-12-06T07:35:00Z"/>
                <w:rFonts w:eastAsia="SimSun"/>
                <w:lang w:val="en-GB" w:eastAsia="zh-CN"/>
              </w:rPr>
            </w:pPr>
            <w:ins w:id="4330" w:author="Edited - Third Generation Partnership Project" w:date="2017-12-06T07:35:00Z">
              <w:r w:rsidRPr="00BC2B3C">
                <w:rPr>
                  <w:position w:val="-14"/>
                  <w:lang w:eastAsia="zh-CN"/>
                </w:rPr>
                <w:object w:dxaOrig="1719" w:dyaOrig="400" w14:anchorId="07F6B033">
                  <v:shape id="_x0000_i2240" type="#_x0000_t75" style="width:77.1pt;height:18.6pt" o:ole="">
                    <v:imagedata r:id="rId1151" o:title=""/>
                  </v:shape>
                  <o:OLEObject Type="Embed" ProgID="Equation.DSMT4" ShapeID="_x0000_i2240" DrawAspect="Content" ObjectID="_1578895122" r:id="rId1791"/>
                </w:object>
              </w:r>
            </w:ins>
          </w:p>
        </w:tc>
      </w:tr>
      <w:tr w:rsidR="00780AF1" w:rsidRPr="00290CB4" w14:paraId="5126CFD2" w14:textId="77777777" w:rsidTr="00041EB6">
        <w:trPr>
          <w:trHeight w:val="206"/>
          <w:jc w:val="center"/>
          <w:ins w:id="4331" w:author="Edited - Third Generation Partnership Project" w:date="2017-12-06T07:35:00Z"/>
        </w:trPr>
        <w:tc>
          <w:tcPr>
            <w:tcW w:w="534" w:type="pct"/>
            <w:tcMar>
              <w:top w:w="0" w:type="dxa"/>
              <w:left w:w="108" w:type="dxa"/>
              <w:bottom w:w="0" w:type="dxa"/>
              <w:right w:w="108" w:type="dxa"/>
            </w:tcMar>
            <w:vAlign w:val="center"/>
          </w:tcPr>
          <w:p w14:paraId="7CC25955" w14:textId="77777777" w:rsidR="00780AF1" w:rsidRPr="00E264AF" w:rsidRDefault="00780AF1" w:rsidP="00041EB6">
            <w:pPr>
              <w:pStyle w:val="tac0"/>
              <w:keepNext w:val="0"/>
              <w:rPr>
                <w:ins w:id="4332" w:author="Edited - Third Generation Partnership Project" w:date="2017-12-06T07:35:00Z"/>
                <w:rFonts w:eastAsia="SimSun"/>
                <w:lang w:val="en-GB"/>
              </w:rPr>
            </w:pPr>
            <w:ins w:id="4333" w:author="Edited - Third Generation Partnership Project" w:date="2017-12-06T07:35:00Z">
              <w:r>
                <w:t xml:space="preserve">Wideband first PMI </w:t>
              </w:r>
              <w:r>
                <w:rPr>
                  <w:iCs/>
                </w:rPr>
                <w:t>i</w:t>
              </w:r>
              <w:r>
                <w:t>1</w:t>
              </w:r>
              <w:r>
                <w:rPr>
                  <w:lang w:eastAsia="zh-CN"/>
                </w:rPr>
                <w:t>,</w:t>
              </w:r>
              <w:r>
                <w:rPr>
                  <w:rFonts w:eastAsia="SimSun" w:hint="eastAsia"/>
                  <w:lang w:eastAsia="zh-CN"/>
                </w:rPr>
                <w:t>1-</w:t>
              </w:r>
              <w:r>
                <w:rPr>
                  <w:lang w:eastAsia="zh-CN"/>
                </w:rPr>
                <w:t>2</w:t>
              </w:r>
            </w:ins>
          </w:p>
        </w:tc>
        <w:tc>
          <w:tcPr>
            <w:tcW w:w="1000" w:type="pct"/>
            <w:tcMar>
              <w:top w:w="0" w:type="dxa"/>
              <w:left w:w="108" w:type="dxa"/>
              <w:bottom w:w="0" w:type="dxa"/>
              <w:right w:w="108" w:type="dxa"/>
            </w:tcMar>
            <w:vAlign w:val="center"/>
          </w:tcPr>
          <w:p w14:paraId="46E9FBE7" w14:textId="77777777" w:rsidR="00780AF1" w:rsidRDefault="00780AF1" w:rsidP="00041EB6">
            <w:pPr>
              <w:pStyle w:val="tac0"/>
              <w:keepNext w:val="0"/>
              <w:rPr>
                <w:ins w:id="4334" w:author="Edited - Third Generation Partnership Project" w:date="2017-12-06T07:35:00Z"/>
                <w:rFonts w:eastAsia="SimSun"/>
                <w:lang w:val="en-GB" w:eastAsia="zh-CN"/>
              </w:rPr>
            </w:pPr>
            <w:ins w:id="4335" w:author="Edited - Third Generation Partnership Project" w:date="2017-12-06T07:35:00Z">
              <w:r w:rsidRPr="00452E34">
                <w:rPr>
                  <w:noProof/>
                  <w:position w:val="-12"/>
                  <w:lang w:eastAsia="zh-CN"/>
                </w:rPr>
                <w:object w:dxaOrig="1020" w:dyaOrig="360" w14:anchorId="1DD2460F">
                  <v:shape id="_x0000_i2241" type="#_x0000_t75" style="width:51pt;height:18pt" o:ole="">
                    <v:imagedata r:id="rId1018" o:title=""/>
                  </v:shape>
                  <o:OLEObject Type="Embed" ProgID="Equation.3" ShapeID="_x0000_i2241" DrawAspect="Content" ObjectID="_1578895123" r:id="rId1792"/>
                </w:object>
              </w:r>
            </w:ins>
          </w:p>
        </w:tc>
        <w:tc>
          <w:tcPr>
            <w:tcW w:w="895" w:type="pct"/>
            <w:vAlign w:val="center"/>
          </w:tcPr>
          <w:p w14:paraId="1971A7A9" w14:textId="77777777" w:rsidR="00780AF1" w:rsidRDefault="00780AF1" w:rsidP="00041EB6">
            <w:pPr>
              <w:pStyle w:val="tac0"/>
              <w:keepNext w:val="0"/>
              <w:rPr>
                <w:ins w:id="4336" w:author="Edited - Third Generation Partnership Project" w:date="2017-12-06T07:35:00Z"/>
                <w:rFonts w:eastAsia="SimSun"/>
                <w:lang w:val="en-GB" w:eastAsia="zh-CN"/>
              </w:rPr>
            </w:pPr>
            <w:ins w:id="4337" w:author="Edited - Third Generation Partnership Project" w:date="2017-12-06T07:35:00Z">
              <w:r w:rsidRPr="00452E34">
                <w:rPr>
                  <w:noProof/>
                  <w:position w:val="-12"/>
                  <w:lang w:eastAsia="zh-CN"/>
                </w:rPr>
                <w:object w:dxaOrig="1020" w:dyaOrig="360" w14:anchorId="26D66366">
                  <v:shape id="_x0000_i2242" type="#_x0000_t75" style="width:51pt;height:18pt" o:ole="">
                    <v:imagedata r:id="rId1018" o:title=""/>
                  </v:shape>
                  <o:OLEObject Type="Embed" ProgID="Equation.3" ShapeID="_x0000_i2242" DrawAspect="Content" ObjectID="_1578895124" r:id="rId1793"/>
                </w:object>
              </w:r>
            </w:ins>
          </w:p>
        </w:tc>
        <w:tc>
          <w:tcPr>
            <w:tcW w:w="1338" w:type="pct"/>
            <w:tcMar>
              <w:top w:w="0" w:type="dxa"/>
              <w:left w:w="108" w:type="dxa"/>
              <w:bottom w:w="0" w:type="dxa"/>
              <w:right w:w="108" w:type="dxa"/>
            </w:tcMar>
            <w:vAlign w:val="center"/>
          </w:tcPr>
          <w:p w14:paraId="3839B099" w14:textId="77777777" w:rsidR="00780AF1" w:rsidRDefault="00780AF1" w:rsidP="00041EB6">
            <w:pPr>
              <w:pStyle w:val="tac0"/>
              <w:keepNext w:val="0"/>
              <w:rPr>
                <w:ins w:id="4338" w:author="Edited - Third Generation Partnership Project" w:date="2017-12-06T07:35:00Z"/>
                <w:rFonts w:eastAsia="SimSun"/>
                <w:lang w:val="en-GB" w:eastAsia="zh-CN"/>
              </w:rPr>
            </w:pPr>
            <w:ins w:id="4339" w:author="Edited - Third Generation Partnership Project" w:date="2017-12-06T07:35:00Z">
              <w:r>
                <w:rPr>
                  <w:rFonts w:eastAsia="SimSun" w:hint="eastAsia"/>
                  <w:lang w:val="en-GB" w:eastAsia="zh-CN"/>
                </w:rPr>
                <w:t>0</w:t>
              </w:r>
            </w:ins>
          </w:p>
        </w:tc>
        <w:tc>
          <w:tcPr>
            <w:tcW w:w="1233" w:type="pct"/>
            <w:vAlign w:val="center"/>
          </w:tcPr>
          <w:p w14:paraId="1838ABE3" w14:textId="77777777" w:rsidR="00780AF1" w:rsidRDefault="00780AF1" w:rsidP="00041EB6">
            <w:pPr>
              <w:pStyle w:val="tac0"/>
              <w:keepNext w:val="0"/>
              <w:rPr>
                <w:ins w:id="4340" w:author="Edited - Third Generation Partnership Project" w:date="2017-12-06T07:35:00Z"/>
                <w:rFonts w:eastAsia="SimSun"/>
                <w:lang w:val="en-GB" w:eastAsia="zh-CN"/>
              </w:rPr>
            </w:pPr>
            <w:ins w:id="4341" w:author="Edited - Third Generation Partnership Project" w:date="2017-12-06T07:35:00Z">
              <w:r>
                <w:rPr>
                  <w:rFonts w:eastAsia="SimSun" w:hint="eastAsia"/>
                  <w:lang w:val="en-GB" w:eastAsia="zh-CN"/>
                </w:rPr>
                <w:t>0</w:t>
              </w:r>
            </w:ins>
          </w:p>
        </w:tc>
      </w:tr>
      <w:tr w:rsidR="00780AF1" w:rsidRPr="00290CB4" w14:paraId="31C3872F" w14:textId="77777777" w:rsidTr="00041EB6">
        <w:trPr>
          <w:trHeight w:val="206"/>
          <w:jc w:val="center"/>
          <w:ins w:id="4342" w:author="Edited - Third Generation Partnership Project" w:date="2017-12-06T07:35:00Z"/>
        </w:trPr>
        <w:tc>
          <w:tcPr>
            <w:tcW w:w="534" w:type="pct"/>
            <w:tcMar>
              <w:top w:w="0" w:type="dxa"/>
              <w:left w:w="108" w:type="dxa"/>
              <w:bottom w:w="0" w:type="dxa"/>
              <w:right w:w="108" w:type="dxa"/>
            </w:tcMar>
            <w:vAlign w:val="center"/>
          </w:tcPr>
          <w:p w14:paraId="58FF9982" w14:textId="77777777" w:rsidR="00780AF1" w:rsidRPr="00E264AF" w:rsidRDefault="00780AF1" w:rsidP="00041EB6">
            <w:pPr>
              <w:pStyle w:val="tac0"/>
              <w:keepNext w:val="0"/>
              <w:rPr>
                <w:ins w:id="4343" w:author="Edited - Third Generation Partnership Project" w:date="2017-12-06T07:35:00Z"/>
                <w:rFonts w:eastAsia="SimSun"/>
                <w:lang w:val="en-GB"/>
              </w:rPr>
            </w:pPr>
            <w:ins w:id="4344" w:author="Edited - Third Generation Partnership Project" w:date="2017-12-06T07:35:00Z">
              <w:r>
                <w:t xml:space="preserve">Wideband first PMI </w:t>
              </w:r>
              <w:r>
                <w:rPr>
                  <w:iCs/>
                </w:rPr>
                <w:t>i</w:t>
              </w:r>
              <w:r>
                <w:t>1</w:t>
              </w:r>
              <w:r>
                <w:rPr>
                  <w:lang w:eastAsia="zh-CN"/>
                </w:rPr>
                <w:t>,2</w:t>
              </w:r>
              <w:r>
                <w:rPr>
                  <w:rFonts w:eastAsia="SimSun" w:hint="eastAsia"/>
                  <w:lang w:eastAsia="zh-CN"/>
                </w:rPr>
                <w:t>-2</w:t>
              </w:r>
            </w:ins>
          </w:p>
        </w:tc>
        <w:tc>
          <w:tcPr>
            <w:tcW w:w="1000" w:type="pct"/>
            <w:tcMar>
              <w:top w:w="0" w:type="dxa"/>
              <w:left w:w="108" w:type="dxa"/>
              <w:bottom w:w="0" w:type="dxa"/>
              <w:right w:w="108" w:type="dxa"/>
            </w:tcMar>
            <w:vAlign w:val="center"/>
          </w:tcPr>
          <w:p w14:paraId="60B0F17B" w14:textId="77777777" w:rsidR="00780AF1" w:rsidRDefault="00780AF1" w:rsidP="00041EB6">
            <w:pPr>
              <w:pStyle w:val="tac0"/>
              <w:keepNext w:val="0"/>
              <w:rPr>
                <w:ins w:id="4345" w:author="Edited - Third Generation Partnership Project" w:date="2017-12-06T07:35:00Z"/>
                <w:rFonts w:eastAsia="SimSun"/>
                <w:lang w:val="en-GB" w:eastAsia="zh-CN"/>
              </w:rPr>
            </w:pPr>
            <w:ins w:id="4346" w:author="Edited - Third Generation Partnership Project" w:date="2017-12-06T07:35:00Z">
              <w:r w:rsidRPr="00452E34">
                <w:rPr>
                  <w:noProof/>
                  <w:position w:val="-12"/>
                  <w:lang w:eastAsia="zh-CN"/>
                </w:rPr>
                <w:object w:dxaOrig="1060" w:dyaOrig="360" w14:anchorId="09B01181">
                  <v:shape id="_x0000_i2243" type="#_x0000_t75" style="width:53.1pt;height:18pt" o:ole="">
                    <v:imagedata r:id="rId1794" o:title=""/>
                  </v:shape>
                  <o:OLEObject Type="Embed" ProgID="Equation.3" ShapeID="_x0000_i2243" DrawAspect="Content" ObjectID="_1578895125" r:id="rId1795"/>
                </w:object>
              </w:r>
            </w:ins>
          </w:p>
        </w:tc>
        <w:tc>
          <w:tcPr>
            <w:tcW w:w="895" w:type="pct"/>
            <w:vAlign w:val="center"/>
          </w:tcPr>
          <w:p w14:paraId="7F2CF30A" w14:textId="77777777" w:rsidR="00780AF1" w:rsidRDefault="00780AF1" w:rsidP="00041EB6">
            <w:pPr>
              <w:pStyle w:val="tac0"/>
              <w:keepNext w:val="0"/>
              <w:rPr>
                <w:ins w:id="4347" w:author="Edited - Third Generation Partnership Project" w:date="2017-12-06T07:35:00Z"/>
                <w:rFonts w:eastAsia="SimSun"/>
                <w:lang w:val="en-GB" w:eastAsia="zh-CN"/>
              </w:rPr>
            </w:pPr>
            <w:ins w:id="4348" w:author="Edited - Third Generation Partnership Project" w:date="2017-12-06T07:35:00Z">
              <w:r w:rsidRPr="00452E34">
                <w:rPr>
                  <w:noProof/>
                  <w:position w:val="-12"/>
                  <w:lang w:eastAsia="zh-CN"/>
                </w:rPr>
                <w:object w:dxaOrig="1060" w:dyaOrig="360" w14:anchorId="429C4659">
                  <v:shape id="_x0000_i2244" type="#_x0000_t75" style="width:53.1pt;height:18pt" o:ole="">
                    <v:imagedata r:id="rId1796" o:title=""/>
                  </v:shape>
                  <o:OLEObject Type="Embed" ProgID="Equation.3" ShapeID="_x0000_i2244" DrawAspect="Content" ObjectID="_1578895126" r:id="rId1797"/>
                </w:object>
              </w:r>
            </w:ins>
          </w:p>
        </w:tc>
        <w:tc>
          <w:tcPr>
            <w:tcW w:w="1338" w:type="pct"/>
            <w:tcMar>
              <w:top w:w="0" w:type="dxa"/>
              <w:left w:w="108" w:type="dxa"/>
              <w:bottom w:w="0" w:type="dxa"/>
              <w:right w:w="108" w:type="dxa"/>
            </w:tcMar>
            <w:vAlign w:val="center"/>
          </w:tcPr>
          <w:p w14:paraId="7A74D465" w14:textId="77777777" w:rsidR="00780AF1" w:rsidRDefault="00780AF1" w:rsidP="00041EB6">
            <w:pPr>
              <w:pStyle w:val="tac0"/>
              <w:keepNext w:val="0"/>
              <w:rPr>
                <w:ins w:id="4349" w:author="Edited - Third Generation Partnership Project" w:date="2017-12-06T07:35:00Z"/>
                <w:rFonts w:eastAsia="SimSun"/>
                <w:lang w:val="en-GB" w:eastAsia="zh-CN"/>
              </w:rPr>
            </w:pPr>
            <w:ins w:id="4350" w:author="Edited - Third Generation Partnership Project" w:date="2017-12-06T07:35:00Z">
              <w:r>
                <w:rPr>
                  <w:rFonts w:eastAsia="SimSun" w:hint="eastAsia"/>
                  <w:lang w:val="en-GB" w:eastAsia="zh-CN"/>
                </w:rPr>
                <w:t>0</w:t>
              </w:r>
            </w:ins>
          </w:p>
        </w:tc>
        <w:tc>
          <w:tcPr>
            <w:tcW w:w="1233" w:type="pct"/>
            <w:vAlign w:val="center"/>
          </w:tcPr>
          <w:p w14:paraId="6F051A01" w14:textId="77777777" w:rsidR="00780AF1" w:rsidRDefault="00780AF1" w:rsidP="00041EB6">
            <w:pPr>
              <w:pStyle w:val="tac0"/>
              <w:keepNext w:val="0"/>
              <w:rPr>
                <w:ins w:id="4351" w:author="Edited - Third Generation Partnership Project" w:date="2017-12-06T07:35:00Z"/>
                <w:rFonts w:eastAsia="SimSun"/>
                <w:lang w:val="en-GB" w:eastAsia="zh-CN"/>
              </w:rPr>
            </w:pPr>
            <w:ins w:id="4352" w:author="Edited - Third Generation Partnership Project" w:date="2017-12-06T07:35:00Z">
              <w:r>
                <w:rPr>
                  <w:rFonts w:eastAsia="SimSun" w:hint="eastAsia"/>
                  <w:lang w:val="en-GB" w:eastAsia="zh-CN"/>
                </w:rPr>
                <w:t>0</w:t>
              </w:r>
            </w:ins>
          </w:p>
        </w:tc>
      </w:tr>
      <w:tr w:rsidR="00780AF1" w:rsidRPr="00290CB4" w14:paraId="00CFDD7B" w14:textId="77777777" w:rsidTr="00041EB6">
        <w:trPr>
          <w:trHeight w:val="206"/>
          <w:jc w:val="center"/>
          <w:ins w:id="4353" w:author="Edited - Third Generation Partnership Project" w:date="2017-12-06T07:35:00Z"/>
        </w:trPr>
        <w:tc>
          <w:tcPr>
            <w:tcW w:w="534" w:type="pct"/>
            <w:tcMar>
              <w:top w:w="0" w:type="dxa"/>
              <w:left w:w="108" w:type="dxa"/>
              <w:bottom w:w="0" w:type="dxa"/>
              <w:right w:w="108" w:type="dxa"/>
            </w:tcMar>
            <w:vAlign w:val="center"/>
          </w:tcPr>
          <w:p w14:paraId="3525E26D" w14:textId="77777777" w:rsidR="00780AF1" w:rsidRPr="00E264AF" w:rsidRDefault="00780AF1" w:rsidP="00041EB6">
            <w:pPr>
              <w:pStyle w:val="tac0"/>
              <w:keepNext w:val="0"/>
              <w:rPr>
                <w:ins w:id="4354" w:author="Edited - Third Generation Partnership Project" w:date="2017-12-06T07:35:00Z"/>
                <w:rFonts w:eastAsia="SimSun"/>
                <w:lang w:val="en-GB"/>
              </w:rPr>
            </w:pPr>
            <w:ins w:id="4355" w:author="Edited - Third Generation Partnership Project" w:date="2017-12-06T07:35:00Z">
              <w:r>
                <w:t xml:space="preserve">Wideband first PMI </w:t>
              </w:r>
              <w:r>
                <w:rPr>
                  <w:iCs/>
                </w:rPr>
                <w:t>i</w:t>
              </w:r>
              <w:r>
                <w:t>1</w:t>
              </w:r>
              <w:r>
                <w:rPr>
                  <w:lang w:eastAsia="zh-CN"/>
                </w:rPr>
                <w:t>,</w:t>
              </w:r>
              <w:r>
                <w:rPr>
                  <w:rFonts w:eastAsia="SimSun" w:hint="eastAsia"/>
                  <w:lang w:eastAsia="zh-CN"/>
                </w:rPr>
                <w:t>p-</w:t>
              </w:r>
              <w:r>
                <w:rPr>
                  <w:lang w:eastAsia="zh-CN"/>
                </w:rPr>
                <w:t>2</w:t>
              </w:r>
            </w:ins>
          </w:p>
        </w:tc>
        <w:tc>
          <w:tcPr>
            <w:tcW w:w="1000" w:type="pct"/>
            <w:tcMar>
              <w:top w:w="0" w:type="dxa"/>
              <w:left w:w="108" w:type="dxa"/>
              <w:bottom w:w="0" w:type="dxa"/>
              <w:right w:w="108" w:type="dxa"/>
            </w:tcMar>
            <w:vAlign w:val="center"/>
          </w:tcPr>
          <w:p w14:paraId="096C4CF6" w14:textId="77777777" w:rsidR="00780AF1" w:rsidRDefault="00780AF1" w:rsidP="00041EB6">
            <w:pPr>
              <w:pStyle w:val="tac0"/>
              <w:keepNext w:val="0"/>
              <w:rPr>
                <w:ins w:id="4356" w:author="Edited - Third Generation Partnership Project" w:date="2017-12-06T07:35:00Z"/>
                <w:rFonts w:eastAsia="SimSun"/>
                <w:lang w:val="en-GB" w:eastAsia="zh-CN"/>
              </w:rPr>
            </w:pPr>
            <w:ins w:id="4357" w:author="Edited - Third Generation Partnership Project" w:date="2017-12-06T07:35:00Z">
              <w:r>
                <w:rPr>
                  <w:rFonts w:eastAsia="SimSun" w:hint="eastAsia"/>
                  <w:lang w:val="en-GB" w:eastAsia="zh-CN"/>
                </w:rPr>
                <w:t>2</w:t>
              </w:r>
            </w:ins>
          </w:p>
        </w:tc>
        <w:tc>
          <w:tcPr>
            <w:tcW w:w="895" w:type="pct"/>
            <w:vAlign w:val="center"/>
          </w:tcPr>
          <w:p w14:paraId="1AD13949" w14:textId="77777777" w:rsidR="00780AF1" w:rsidRDefault="00780AF1" w:rsidP="00041EB6">
            <w:pPr>
              <w:pStyle w:val="tac0"/>
              <w:keepNext w:val="0"/>
              <w:rPr>
                <w:ins w:id="4358" w:author="Edited - Third Generation Partnership Project" w:date="2017-12-06T07:35:00Z"/>
                <w:rFonts w:eastAsia="SimSun"/>
                <w:lang w:val="en-GB" w:eastAsia="zh-CN"/>
              </w:rPr>
            </w:pPr>
            <w:ins w:id="4359" w:author="Edited - Third Generation Partnership Project" w:date="2017-12-06T07:35:00Z">
              <w:r>
                <w:rPr>
                  <w:rFonts w:eastAsia="SimSun" w:hint="eastAsia"/>
                  <w:lang w:val="en-GB" w:eastAsia="zh-CN"/>
                </w:rPr>
                <w:t>2</w:t>
              </w:r>
            </w:ins>
          </w:p>
        </w:tc>
        <w:tc>
          <w:tcPr>
            <w:tcW w:w="1338" w:type="pct"/>
            <w:tcMar>
              <w:top w:w="0" w:type="dxa"/>
              <w:left w:w="108" w:type="dxa"/>
              <w:bottom w:w="0" w:type="dxa"/>
              <w:right w:w="108" w:type="dxa"/>
            </w:tcMar>
            <w:vAlign w:val="center"/>
          </w:tcPr>
          <w:p w14:paraId="678F56AC" w14:textId="77777777" w:rsidR="00780AF1" w:rsidRDefault="00780AF1" w:rsidP="00041EB6">
            <w:pPr>
              <w:pStyle w:val="tac0"/>
              <w:keepNext w:val="0"/>
              <w:rPr>
                <w:ins w:id="4360" w:author="Edited - Third Generation Partnership Project" w:date="2017-12-06T07:35:00Z"/>
                <w:rFonts w:eastAsia="SimSun"/>
                <w:lang w:val="en-GB" w:eastAsia="zh-CN"/>
              </w:rPr>
            </w:pPr>
            <w:ins w:id="4361" w:author="Edited - Third Generation Partnership Project" w:date="2017-12-06T07:35:00Z">
              <w:r>
                <w:rPr>
                  <w:rFonts w:eastAsia="SimSun" w:hint="eastAsia"/>
                  <w:lang w:val="en-GB" w:eastAsia="zh-CN"/>
                </w:rPr>
                <w:t>0</w:t>
              </w:r>
            </w:ins>
          </w:p>
        </w:tc>
        <w:tc>
          <w:tcPr>
            <w:tcW w:w="1233" w:type="pct"/>
            <w:vAlign w:val="center"/>
          </w:tcPr>
          <w:p w14:paraId="00FCE452" w14:textId="77777777" w:rsidR="00780AF1" w:rsidRDefault="00780AF1" w:rsidP="00041EB6">
            <w:pPr>
              <w:pStyle w:val="tac0"/>
              <w:keepNext w:val="0"/>
              <w:rPr>
                <w:ins w:id="4362" w:author="Edited - Third Generation Partnership Project" w:date="2017-12-06T07:35:00Z"/>
                <w:rFonts w:eastAsia="SimSun"/>
                <w:lang w:val="en-GB" w:eastAsia="zh-CN"/>
              </w:rPr>
            </w:pPr>
            <w:ins w:id="4363" w:author="Edited - Third Generation Partnership Project" w:date="2017-12-06T07:35:00Z">
              <w:r>
                <w:rPr>
                  <w:rFonts w:eastAsia="SimSun" w:hint="eastAsia"/>
                  <w:lang w:val="en-GB" w:eastAsia="zh-CN"/>
                </w:rPr>
                <w:t>0</w:t>
              </w:r>
            </w:ins>
          </w:p>
        </w:tc>
      </w:tr>
      <w:tr w:rsidR="00780AF1" w:rsidRPr="00290CB4" w14:paraId="27460DEE" w14:textId="77777777" w:rsidTr="00041EB6">
        <w:trPr>
          <w:trHeight w:val="206"/>
          <w:jc w:val="center"/>
          <w:ins w:id="4364" w:author="Edited - Third Generation Partnership Project" w:date="2017-12-06T07:35:00Z"/>
        </w:trPr>
        <w:tc>
          <w:tcPr>
            <w:tcW w:w="534" w:type="pct"/>
            <w:tcMar>
              <w:top w:w="0" w:type="dxa"/>
              <w:left w:w="108" w:type="dxa"/>
              <w:bottom w:w="0" w:type="dxa"/>
              <w:right w:w="108" w:type="dxa"/>
            </w:tcMar>
            <w:vAlign w:val="center"/>
          </w:tcPr>
          <w:p w14:paraId="41707A4C" w14:textId="77777777" w:rsidR="00780AF1" w:rsidRPr="00064EEE" w:rsidRDefault="00780AF1" w:rsidP="00041EB6">
            <w:pPr>
              <w:pStyle w:val="tac0"/>
              <w:keepNext w:val="0"/>
              <w:rPr>
                <w:ins w:id="4365" w:author="Edited - Third Generation Partnership Project" w:date="2017-12-06T07:35:00Z"/>
                <w:lang w:val="en-GB"/>
              </w:rPr>
            </w:pPr>
            <w:ins w:id="4366" w:author="Edited - Third Generation Partnership Project" w:date="2017-12-06T07:35:00Z">
              <w:r w:rsidRPr="00E54724">
                <w:rPr>
                  <w:lang w:val="en-GB"/>
                </w:rPr>
                <w:t>Wideband second PMI i2</w:t>
              </w:r>
            </w:ins>
          </w:p>
        </w:tc>
        <w:tc>
          <w:tcPr>
            <w:tcW w:w="1000" w:type="pct"/>
            <w:tcMar>
              <w:top w:w="0" w:type="dxa"/>
              <w:left w:w="108" w:type="dxa"/>
              <w:bottom w:w="0" w:type="dxa"/>
              <w:right w:w="108" w:type="dxa"/>
            </w:tcMar>
            <w:vAlign w:val="center"/>
          </w:tcPr>
          <w:p w14:paraId="131086F2" w14:textId="77777777" w:rsidR="00780AF1" w:rsidRPr="001A773E" w:rsidRDefault="00780AF1" w:rsidP="00041EB6">
            <w:pPr>
              <w:pStyle w:val="tac0"/>
              <w:keepNext w:val="0"/>
              <w:rPr>
                <w:ins w:id="4367" w:author="Edited - Third Generation Partnership Project" w:date="2017-12-06T07:35:00Z"/>
                <w:rFonts w:eastAsia="SimSun"/>
                <w:lang w:val="en-GB" w:eastAsia="zh-CN"/>
              </w:rPr>
            </w:pPr>
            <w:ins w:id="4368" w:author="Edited - Third Generation Partnership Project" w:date="2017-12-06T07:35:00Z">
              <w:r>
                <w:rPr>
                  <w:rFonts w:eastAsia="SimSun" w:hint="eastAsia"/>
                  <w:lang w:val="en-GB" w:eastAsia="zh-CN"/>
                </w:rPr>
                <w:t>6</w:t>
              </w:r>
            </w:ins>
          </w:p>
        </w:tc>
        <w:tc>
          <w:tcPr>
            <w:tcW w:w="895" w:type="pct"/>
            <w:vAlign w:val="center"/>
          </w:tcPr>
          <w:p w14:paraId="7C15A829" w14:textId="77777777" w:rsidR="00780AF1" w:rsidRDefault="00780AF1" w:rsidP="00041EB6">
            <w:pPr>
              <w:pStyle w:val="tac0"/>
              <w:keepNext w:val="0"/>
              <w:rPr>
                <w:ins w:id="4369" w:author="Edited - Third Generation Partnership Project" w:date="2017-12-06T07:35:00Z"/>
                <w:rFonts w:eastAsia="SimSun"/>
                <w:lang w:val="en-GB" w:eastAsia="zh-CN"/>
              </w:rPr>
            </w:pPr>
            <w:ins w:id="4370" w:author="Edited - Third Generation Partnership Project" w:date="2017-12-06T07:35:00Z">
              <w:r>
                <w:rPr>
                  <w:rFonts w:eastAsia="SimSun" w:hint="eastAsia"/>
                  <w:lang w:val="en-GB" w:eastAsia="zh-CN"/>
                </w:rPr>
                <w:t>12</w:t>
              </w:r>
            </w:ins>
          </w:p>
        </w:tc>
        <w:tc>
          <w:tcPr>
            <w:tcW w:w="1338" w:type="pct"/>
            <w:tcMar>
              <w:top w:w="0" w:type="dxa"/>
              <w:left w:w="108" w:type="dxa"/>
              <w:bottom w:w="0" w:type="dxa"/>
              <w:right w:w="108" w:type="dxa"/>
            </w:tcMar>
            <w:vAlign w:val="center"/>
          </w:tcPr>
          <w:p w14:paraId="65E11A37" w14:textId="77777777" w:rsidR="00780AF1" w:rsidRPr="00064EEE" w:rsidRDefault="00780AF1" w:rsidP="00041EB6">
            <w:pPr>
              <w:pStyle w:val="tac0"/>
              <w:keepNext w:val="0"/>
              <w:rPr>
                <w:ins w:id="4371" w:author="Edited - Third Generation Partnership Project" w:date="2017-12-06T07:35:00Z"/>
                <w:lang w:val="en-GB"/>
              </w:rPr>
            </w:pPr>
            <w:ins w:id="4372" w:author="Edited - Third Generation Partnership Project" w:date="2017-12-06T07:35:00Z">
              <w:r>
                <w:rPr>
                  <w:rFonts w:eastAsia="SimSun" w:hint="eastAsia"/>
                  <w:lang w:val="en-GB" w:eastAsia="zh-CN"/>
                </w:rPr>
                <w:t>1</w:t>
              </w:r>
            </w:ins>
          </w:p>
        </w:tc>
        <w:tc>
          <w:tcPr>
            <w:tcW w:w="1233" w:type="pct"/>
            <w:vAlign w:val="center"/>
          </w:tcPr>
          <w:p w14:paraId="07B78A6C" w14:textId="77777777" w:rsidR="00780AF1" w:rsidRDefault="00780AF1" w:rsidP="00041EB6">
            <w:pPr>
              <w:pStyle w:val="tac0"/>
              <w:keepNext w:val="0"/>
              <w:rPr>
                <w:ins w:id="4373" w:author="Edited - Third Generation Partnership Project" w:date="2017-12-06T07:35:00Z"/>
                <w:rFonts w:eastAsia="SimSun"/>
                <w:lang w:val="en-GB" w:eastAsia="zh-CN"/>
              </w:rPr>
            </w:pPr>
            <w:ins w:id="4374" w:author="Edited - Third Generation Partnership Project" w:date="2017-12-06T07:35:00Z">
              <w:r>
                <w:rPr>
                  <w:rFonts w:eastAsia="SimSun" w:hint="eastAsia"/>
                  <w:lang w:val="en-GB" w:eastAsia="zh-CN"/>
                </w:rPr>
                <w:t>1</w:t>
              </w:r>
            </w:ins>
          </w:p>
        </w:tc>
      </w:tr>
      <w:tr w:rsidR="00780AF1" w:rsidRPr="00290CB4" w14:paraId="714A1AE8" w14:textId="77777777" w:rsidTr="00041EB6">
        <w:trPr>
          <w:trHeight w:val="140"/>
          <w:jc w:val="center"/>
          <w:ins w:id="4375" w:author="Edited - Third Generation Partnership Project" w:date="2017-12-06T07:35:00Z"/>
        </w:trPr>
        <w:tc>
          <w:tcPr>
            <w:tcW w:w="534" w:type="pct"/>
            <w:tcMar>
              <w:top w:w="0" w:type="dxa"/>
              <w:left w:w="108" w:type="dxa"/>
              <w:bottom w:w="0" w:type="dxa"/>
              <w:right w:w="108" w:type="dxa"/>
            </w:tcMar>
            <w:vAlign w:val="center"/>
          </w:tcPr>
          <w:p w14:paraId="45911BE2" w14:textId="77777777" w:rsidR="00780AF1" w:rsidRPr="00064EEE" w:rsidRDefault="00780AF1" w:rsidP="00041EB6">
            <w:pPr>
              <w:pStyle w:val="tac0"/>
              <w:keepNext w:val="0"/>
              <w:rPr>
                <w:ins w:id="4376" w:author="Edited - Third Generation Partnership Project" w:date="2017-12-06T07:35:00Z"/>
                <w:lang w:val="en-GB"/>
              </w:rPr>
            </w:pPr>
            <w:ins w:id="4377" w:author="Edited - Third Generation Partnership Project" w:date="2017-12-06T07:35:00Z">
              <w:r w:rsidRPr="00064EEE">
                <w:rPr>
                  <w:lang w:val="en-GB"/>
                </w:rPr>
                <w:t xml:space="preserve">Subband second PMI </w:t>
              </w:r>
              <w:r w:rsidRPr="00064EEE">
                <w:rPr>
                  <w:iCs/>
                  <w:lang w:val="en-GB"/>
                </w:rPr>
                <w:t>i</w:t>
              </w:r>
              <w:r w:rsidRPr="00064EEE">
                <w:rPr>
                  <w:lang w:val="en-GB"/>
                </w:rPr>
                <w:t>2</w:t>
              </w:r>
            </w:ins>
          </w:p>
        </w:tc>
        <w:tc>
          <w:tcPr>
            <w:tcW w:w="1000" w:type="pct"/>
            <w:tcMar>
              <w:top w:w="0" w:type="dxa"/>
              <w:left w:w="108" w:type="dxa"/>
              <w:bottom w:w="0" w:type="dxa"/>
              <w:right w:w="108" w:type="dxa"/>
            </w:tcMar>
            <w:vAlign w:val="center"/>
          </w:tcPr>
          <w:p w14:paraId="6AE77E52" w14:textId="77777777" w:rsidR="00780AF1" w:rsidRPr="001A773E" w:rsidRDefault="00780AF1" w:rsidP="00041EB6">
            <w:pPr>
              <w:pStyle w:val="tac0"/>
              <w:keepNext w:val="0"/>
              <w:rPr>
                <w:ins w:id="4378" w:author="Edited - Third Generation Partnership Project" w:date="2017-12-06T07:35:00Z"/>
                <w:rFonts w:eastAsia="SimSun"/>
                <w:lang w:val="en-GB" w:eastAsia="zh-CN"/>
              </w:rPr>
            </w:pPr>
            <w:ins w:id="4379" w:author="Edited - Third Generation Partnership Project" w:date="2017-12-06T07:35:00Z">
              <w:r>
                <w:rPr>
                  <w:rFonts w:eastAsia="SimSun" w:hint="eastAsia"/>
                  <w:lang w:val="en-GB" w:eastAsia="zh-CN"/>
                </w:rPr>
                <w:t>6</w:t>
              </w:r>
            </w:ins>
          </w:p>
        </w:tc>
        <w:tc>
          <w:tcPr>
            <w:tcW w:w="895" w:type="pct"/>
            <w:vAlign w:val="center"/>
          </w:tcPr>
          <w:p w14:paraId="4DE60C18" w14:textId="77777777" w:rsidR="00780AF1" w:rsidRDefault="00780AF1" w:rsidP="00041EB6">
            <w:pPr>
              <w:pStyle w:val="tac0"/>
              <w:keepNext w:val="0"/>
              <w:rPr>
                <w:ins w:id="4380" w:author="Edited - Third Generation Partnership Project" w:date="2017-12-06T07:35:00Z"/>
                <w:rFonts w:eastAsia="SimSun"/>
                <w:lang w:val="en-GB" w:eastAsia="zh-CN"/>
              </w:rPr>
            </w:pPr>
            <w:ins w:id="4381" w:author="Edited - Third Generation Partnership Project" w:date="2017-12-06T07:35:00Z">
              <w:r>
                <w:rPr>
                  <w:rFonts w:eastAsia="SimSun" w:hint="eastAsia"/>
                  <w:lang w:val="en-GB" w:eastAsia="zh-CN"/>
                </w:rPr>
                <w:t>12</w:t>
              </w:r>
            </w:ins>
          </w:p>
        </w:tc>
        <w:tc>
          <w:tcPr>
            <w:tcW w:w="1338" w:type="pct"/>
            <w:tcMar>
              <w:top w:w="0" w:type="dxa"/>
              <w:left w:w="108" w:type="dxa"/>
              <w:bottom w:w="0" w:type="dxa"/>
              <w:right w:w="108" w:type="dxa"/>
            </w:tcMar>
            <w:vAlign w:val="center"/>
          </w:tcPr>
          <w:p w14:paraId="0D6ADBC0" w14:textId="77777777" w:rsidR="00780AF1" w:rsidRPr="00064EEE" w:rsidRDefault="00780AF1" w:rsidP="00041EB6">
            <w:pPr>
              <w:pStyle w:val="tac0"/>
              <w:keepNext w:val="0"/>
              <w:rPr>
                <w:ins w:id="4382" w:author="Edited - Third Generation Partnership Project" w:date="2017-12-06T07:35:00Z"/>
                <w:lang w:val="en-GB"/>
              </w:rPr>
            </w:pPr>
            <w:ins w:id="4383" w:author="Edited - Third Generation Partnership Project" w:date="2017-12-06T07:35:00Z">
              <w:r>
                <w:rPr>
                  <w:rFonts w:eastAsia="SimSun" w:hint="eastAsia"/>
                  <w:lang w:val="en-GB" w:eastAsia="zh-CN"/>
                </w:rPr>
                <w:t>1</w:t>
              </w:r>
            </w:ins>
          </w:p>
        </w:tc>
        <w:tc>
          <w:tcPr>
            <w:tcW w:w="1233" w:type="pct"/>
            <w:vAlign w:val="center"/>
          </w:tcPr>
          <w:p w14:paraId="577CFEDC" w14:textId="77777777" w:rsidR="00780AF1" w:rsidRDefault="00780AF1" w:rsidP="00041EB6">
            <w:pPr>
              <w:pStyle w:val="tac0"/>
              <w:keepNext w:val="0"/>
              <w:rPr>
                <w:ins w:id="4384" w:author="Edited - Third Generation Partnership Project" w:date="2017-12-06T07:35:00Z"/>
                <w:rFonts w:eastAsia="SimSun"/>
                <w:lang w:val="en-GB" w:eastAsia="zh-CN"/>
              </w:rPr>
            </w:pPr>
            <w:ins w:id="4385" w:author="Edited - Third Generation Partnership Project" w:date="2017-12-06T07:35:00Z">
              <w:r>
                <w:rPr>
                  <w:rFonts w:eastAsia="SimSun" w:hint="eastAsia"/>
                  <w:lang w:val="en-GB" w:eastAsia="zh-CN"/>
                </w:rPr>
                <w:t>1</w:t>
              </w:r>
            </w:ins>
          </w:p>
        </w:tc>
      </w:tr>
      <w:tr w:rsidR="00780AF1" w:rsidRPr="00290CB4" w14:paraId="336E32ED" w14:textId="77777777" w:rsidTr="00041EB6">
        <w:trPr>
          <w:trHeight w:val="412"/>
          <w:jc w:val="center"/>
          <w:ins w:id="4386" w:author="Edited - Third Generation Partnership Project" w:date="2017-12-06T07:35:00Z"/>
        </w:trPr>
        <w:tc>
          <w:tcPr>
            <w:tcW w:w="534" w:type="pct"/>
            <w:vMerge w:val="restart"/>
            <w:shd w:val="clear" w:color="auto" w:fill="E0E0E0"/>
            <w:tcMar>
              <w:top w:w="0" w:type="dxa"/>
              <w:left w:w="108" w:type="dxa"/>
              <w:bottom w:w="0" w:type="dxa"/>
              <w:right w:w="108" w:type="dxa"/>
            </w:tcMar>
            <w:vAlign w:val="center"/>
          </w:tcPr>
          <w:p w14:paraId="42F72015" w14:textId="77777777" w:rsidR="00780AF1" w:rsidRPr="00064EEE" w:rsidRDefault="00780AF1" w:rsidP="00041EB6">
            <w:pPr>
              <w:pStyle w:val="tah0"/>
              <w:keepNext w:val="0"/>
              <w:rPr>
                <w:ins w:id="4387" w:author="Edited - Third Generation Partnership Project" w:date="2017-12-06T07:35:00Z"/>
                <w:lang w:val="en-GB"/>
              </w:rPr>
            </w:pPr>
            <w:ins w:id="4388" w:author="Edited - Third Generation Partnership Project" w:date="2017-12-06T07:35:00Z">
              <w:r w:rsidRPr="00064EEE">
                <w:rPr>
                  <w:lang w:val="en-GB"/>
                </w:rPr>
                <w:t>Field</w:t>
              </w:r>
            </w:ins>
          </w:p>
        </w:tc>
        <w:tc>
          <w:tcPr>
            <w:tcW w:w="4466" w:type="pct"/>
            <w:gridSpan w:val="4"/>
            <w:shd w:val="clear" w:color="auto" w:fill="E0E0E0"/>
            <w:vAlign w:val="center"/>
          </w:tcPr>
          <w:p w14:paraId="1D968B64" w14:textId="77777777" w:rsidR="00780AF1" w:rsidRPr="00064EEE" w:rsidRDefault="00780AF1" w:rsidP="00041EB6">
            <w:pPr>
              <w:pStyle w:val="tah0"/>
              <w:keepNext w:val="0"/>
              <w:rPr>
                <w:ins w:id="4389" w:author="Edited - Third Generation Partnership Project" w:date="2017-12-06T07:35:00Z"/>
                <w:lang w:val="en-GB"/>
              </w:rPr>
            </w:pPr>
            <w:ins w:id="4390" w:author="Edited - Third Generation Partnership Project" w:date="2017-12-06T07:35:00Z">
              <w:r w:rsidRPr="00064EEE">
                <w:rPr>
                  <w:lang w:val="en-GB"/>
                </w:rPr>
                <w:t>Bit width</w:t>
              </w:r>
            </w:ins>
          </w:p>
        </w:tc>
      </w:tr>
      <w:tr w:rsidR="00780AF1" w:rsidRPr="00290CB4" w14:paraId="221842EF" w14:textId="77777777" w:rsidTr="00041EB6">
        <w:trPr>
          <w:trHeight w:val="137"/>
          <w:jc w:val="center"/>
          <w:ins w:id="4391" w:author="Edited - Third Generation Partnership Project" w:date="2017-12-06T07:35:00Z"/>
        </w:trPr>
        <w:tc>
          <w:tcPr>
            <w:tcW w:w="534" w:type="pct"/>
            <w:vMerge/>
            <w:shd w:val="clear" w:color="auto" w:fill="E0E0E0"/>
            <w:vAlign w:val="center"/>
          </w:tcPr>
          <w:p w14:paraId="25A47F66" w14:textId="77777777" w:rsidR="00780AF1" w:rsidRPr="00BA603A" w:rsidRDefault="00780AF1" w:rsidP="00041EB6">
            <w:pPr>
              <w:rPr>
                <w:ins w:id="4392" w:author="Edited - Third Generation Partnership Project" w:date="2017-12-06T07:35:00Z"/>
                <w:rFonts w:ascii="Arial" w:eastAsia="Calibri" w:hAnsi="Arial" w:cs="Arial"/>
                <w:b/>
                <w:bCs/>
                <w:sz w:val="18"/>
                <w:szCs w:val="18"/>
              </w:rPr>
            </w:pPr>
          </w:p>
        </w:tc>
        <w:tc>
          <w:tcPr>
            <w:tcW w:w="1000" w:type="pct"/>
            <w:shd w:val="clear" w:color="auto" w:fill="E0E0E0"/>
            <w:tcMar>
              <w:top w:w="0" w:type="dxa"/>
              <w:left w:w="108" w:type="dxa"/>
              <w:bottom w:w="0" w:type="dxa"/>
              <w:right w:w="108" w:type="dxa"/>
            </w:tcMar>
            <w:vAlign w:val="center"/>
          </w:tcPr>
          <w:p w14:paraId="32B8229B" w14:textId="77777777" w:rsidR="00780AF1" w:rsidRPr="00807468" w:rsidRDefault="00780AF1" w:rsidP="00041EB6">
            <w:pPr>
              <w:pStyle w:val="tah0"/>
              <w:keepNext w:val="0"/>
              <w:rPr>
                <w:ins w:id="4393" w:author="Edited - Third Generation Partnership Project" w:date="2017-12-06T07:35:00Z"/>
                <w:rFonts w:eastAsia="SimSun"/>
                <w:lang w:val="en-GB" w:eastAsia="zh-CN"/>
              </w:rPr>
            </w:pPr>
            <w:ins w:id="4394" w:author="Edited - Third Generation Partnership Project" w:date="2017-12-06T07:35:00Z">
              <w:r w:rsidRPr="00064EEE">
                <w:rPr>
                  <w:lang w:val="en-GB"/>
                </w:rPr>
                <w:t xml:space="preserve">Rank = </w:t>
              </w:r>
              <w:r>
                <w:rPr>
                  <w:rFonts w:eastAsia="SimSun" w:hint="eastAsia"/>
                  <w:lang w:val="en-GB" w:eastAsia="zh-CN"/>
                </w:rPr>
                <w:t xml:space="preserve">5 </w:t>
              </w:r>
            </w:ins>
          </w:p>
        </w:tc>
        <w:tc>
          <w:tcPr>
            <w:tcW w:w="895" w:type="pct"/>
            <w:shd w:val="clear" w:color="auto" w:fill="E0E0E0"/>
          </w:tcPr>
          <w:p w14:paraId="5D1450C6" w14:textId="77777777" w:rsidR="00780AF1" w:rsidRPr="00B152C6" w:rsidRDefault="00780AF1" w:rsidP="00041EB6">
            <w:pPr>
              <w:pStyle w:val="tah0"/>
              <w:keepNext w:val="0"/>
              <w:rPr>
                <w:ins w:id="4395" w:author="Edited - Third Generation Partnership Project" w:date="2017-12-06T07:35:00Z"/>
                <w:rFonts w:eastAsia="SimSun"/>
                <w:lang w:val="en-GB" w:eastAsia="zh-CN"/>
              </w:rPr>
            </w:pPr>
            <w:ins w:id="4396" w:author="Edited - Third Generation Partnership Project" w:date="2017-12-06T07:35:00Z">
              <w:r>
                <w:rPr>
                  <w:rFonts w:eastAsia="SimSun" w:hint="eastAsia"/>
                  <w:lang w:val="en-GB" w:eastAsia="zh-CN"/>
                </w:rPr>
                <w:t>Rank = 6</w:t>
              </w:r>
            </w:ins>
          </w:p>
        </w:tc>
        <w:tc>
          <w:tcPr>
            <w:tcW w:w="1338" w:type="pct"/>
            <w:shd w:val="clear" w:color="auto" w:fill="E0E0E0"/>
            <w:tcMar>
              <w:top w:w="0" w:type="dxa"/>
              <w:left w:w="108" w:type="dxa"/>
              <w:bottom w:w="0" w:type="dxa"/>
              <w:right w:w="108" w:type="dxa"/>
            </w:tcMar>
            <w:vAlign w:val="center"/>
          </w:tcPr>
          <w:p w14:paraId="6F6BAC2B" w14:textId="77777777" w:rsidR="00780AF1" w:rsidRPr="00064EEE" w:rsidRDefault="00780AF1" w:rsidP="00041EB6">
            <w:pPr>
              <w:pStyle w:val="tah0"/>
              <w:keepNext w:val="0"/>
              <w:rPr>
                <w:ins w:id="4397" w:author="Edited - Third Generation Partnership Project" w:date="2017-12-06T07:35:00Z"/>
                <w:lang w:val="en-GB"/>
              </w:rPr>
            </w:pPr>
            <w:ins w:id="4398" w:author="Edited - Third Generation Partnership Project" w:date="2017-12-06T07:35:00Z">
              <w:r w:rsidRPr="00064EEE">
                <w:rPr>
                  <w:lang w:val="en-GB"/>
                </w:rPr>
                <w:t>Rank</w:t>
              </w:r>
              <w:r>
                <w:rPr>
                  <w:rFonts w:eastAsia="SimSun" w:hint="eastAsia"/>
                  <w:lang w:val="en-GB" w:eastAsia="zh-CN"/>
                </w:rPr>
                <w:t xml:space="preserve"> = 7</w:t>
              </w:r>
            </w:ins>
          </w:p>
        </w:tc>
        <w:tc>
          <w:tcPr>
            <w:tcW w:w="1233" w:type="pct"/>
            <w:shd w:val="clear" w:color="auto" w:fill="E0E0E0"/>
          </w:tcPr>
          <w:p w14:paraId="10B8F193" w14:textId="77777777" w:rsidR="00780AF1" w:rsidRPr="00064EEE" w:rsidRDefault="00780AF1" w:rsidP="00041EB6">
            <w:pPr>
              <w:pStyle w:val="tah0"/>
              <w:keepNext w:val="0"/>
              <w:rPr>
                <w:ins w:id="4399" w:author="Edited - Third Generation Partnership Project" w:date="2017-12-06T07:35:00Z"/>
                <w:lang w:val="en-GB"/>
              </w:rPr>
            </w:pPr>
            <w:ins w:id="4400" w:author="Edited - Third Generation Partnership Project" w:date="2017-12-06T07:35:00Z">
              <w:r w:rsidRPr="00064EEE">
                <w:rPr>
                  <w:lang w:val="en-GB"/>
                </w:rPr>
                <w:t>Rank</w:t>
              </w:r>
              <w:r>
                <w:rPr>
                  <w:rFonts w:eastAsia="SimSun" w:hint="eastAsia"/>
                  <w:lang w:val="en-GB" w:eastAsia="zh-CN"/>
                </w:rPr>
                <w:t xml:space="preserve"> = 8</w:t>
              </w:r>
            </w:ins>
          </w:p>
        </w:tc>
      </w:tr>
      <w:tr w:rsidR="00780AF1" w:rsidRPr="00290CB4" w14:paraId="23245307" w14:textId="77777777" w:rsidTr="00041EB6">
        <w:trPr>
          <w:trHeight w:val="194"/>
          <w:jc w:val="center"/>
          <w:ins w:id="4401" w:author="Edited - Third Generation Partnership Project" w:date="2017-12-06T07:35:00Z"/>
        </w:trPr>
        <w:tc>
          <w:tcPr>
            <w:tcW w:w="534" w:type="pct"/>
            <w:tcMar>
              <w:top w:w="0" w:type="dxa"/>
              <w:left w:w="108" w:type="dxa"/>
              <w:bottom w:w="0" w:type="dxa"/>
              <w:right w:w="108" w:type="dxa"/>
            </w:tcMar>
            <w:vAlign w:val="center"/>
          </w:tcPr>
          <w:p w14:paraId="17CC9CF3" w14:textId="77777777" w:rsidR="00780AF1" w:rsidRPr="00064EEE" w:rsidRDefault="00780AF1" w:rsidP="00041EB6">
            <w:pPr>
              <w:pStyle w:val="tac0"/>
              <w:keepNext w:val="0"/>
              <w:rPr>
                <w:ins w:id="4402" w:author="Edited - Third Generation Partnership Project" w:date="2017-12-06T07:35:00Z"/>
                <w:lang w:val="en-GB"/>
              </w:rPr>
            </w:pPr>
            <w:ins w:id="4403" w:author="Edited - Third Generation Partnership Project" w:date="2017-12-06T07:35:00Z">
              <w:r w:rsidRPr="00064EEE">
                <w:rPr>
                  <w:lang w:val="en-GB"/>
                </w:rPr>
                <w:t>Wide-band CQI codeword 0</w:t>
              </w:r>
            </w:ins>
          </w:p>
        </w:tc>
        <w:tc>
          <w:tcPr>
            <w:tcW w:w="1000" w:type="pct"/>
            <w:tcMar>
              <w:top w:w="0" w:type="dxa"/>
              <w:left w:w="108" w:type="dxa"/>
              <w:bottom w:w="0" w:type="dxa"/>
              <w:right w:w="108" w:type="dxa"/>
            </w:tcMar>
            <w:vAlign w:val="center"/>
          </w:tcPr>
          <w:p w14:paraId="1FADCCC1" w14:textId="77777777" w:rsidR="00780AF1" w:rsidRPr="00064EEE" w:rsidRDefault="00780AF1" w:rsidP="00041EB6">
            <w:pPr>
              <w:pStyle w:val="tac0"/>
              <w:keepNext w:val="0"/>
              <w:rPr>
                <w:ins w:id="4404" w:author="Edited - Third Generation Partnership Project" w:date="2017-12-06T07:35:00Z"/>
                <w:lang w:val="en-GB"/>
              </w:rPr>
            </w:pPr>
            <w:ins w:id="4405" w:author="Edited - Third Generation Partnership Project" w:date="2017-12-06T07:35:00Z">
              <w:r w:rsidRPr="00064EEE">
                <w:rPr>
                  <w:lang w:val="en-GB"/>
                </w:rPr>
                <w:t>4</w:t>
              </w:r>
            </w:ins>
          </w:p>
        </w:tc>
        <w:tc>
          <w:tcPr>
            <w:tcW w:w="895" w:type="pct"/>
            <w:vAlign w:val="center"/>
          </w:tcPr>
          <w:p w14:paraId="6994BD9C" w14:textId="77777777" w:rsidR="00780AF1" w:rsidRDefault="00780AF1" w:rsidP="00041EB6">
            <w:pPr>
              <w:pStyle w:val="tac0"/>
              <w:keepNext w:val="0"/>
              <w:rPr>
                <w:ins w:id="4406" w:author="Edited - Third Generation Partnership Project" w:date="2017-12-06T07:35:00Z"/>
                <w:rFonts w:eastAsia="SimSun"/>
                <w:lang w:val="en-GB" w:eastAsia="zh-CN"/>
              </w:rPr>
            </w:pPr>
            <w:ins w:id="4407" w:author="Edited - Third Generation Partnership Project" w:date="2017-12-06T07:35:00Z">
              <w:r w:rsidRPr="00064EEE">
                <w:rPr>
                  <w:lang w:val="en-GB"/>
                </w:rPr>
                <w:t>4</w:t>
              </w:r>
            </w:ins>
          </w:p>
        </w:tc>
        <w:tc>
          <w:tcPr>
            <w:tcW w:w="1338" w:type="pct"/>
            <w:tcMar>
              <w:top w:w="0" w:type="dxa"/>
              <w:left w:w="108" w:type="dxa"/>
              <w:bottom w:w="0" w:type="dxa"/>
              <w:right w:w="108" w:type="dxa"/>
            </w:tcMar>
            <w:vAlign w:val="center"/>
          </w:tcPr>
          <w:p w14:paraId="0A3AFE0A" w14:textId="77777777" w:rsidR="00780AF1" w:rsidRPr="00064EEE" w:rsidRDefault="00780AF1" w:rsidP="00041EB6">
            <w:pPr>
              <w:pStyle w:val="tac0"/>
              <w:keepNext w:val="0"/>
              <w:rPr>
                <w:ins w:id="4408" w:author="Edited - Third Generation Partnership Project" w:date="2017-12-06T07:35:00Z"/>
                <w:lang w:val="en-GB"/>
              </w:rPr>
            </w:pPr>
            <w:ins w:id="4409" w:author="Edited - Third Generation Partnership Project" w:date="2017-12-06T07:35:00Z">
              <w:r>
                <w:rPr>
                  <w:rFonts w:eastAsia="SimSun" w:hint="eastAsia"/>
                  <w:lang w:val="en-GB" w:eastAsia="zh-CN"/>
                </w:rPr>
                <w:t>4</w:t>
              </w:r>
            </w:ins>
          </w:p>
        </w:tc>
        <w:tc>
          <w:tcPr>
            <w:tcW w:w="1233" w:type="pct"/>
            <w:vAlign w:val="center"/>
          </w:tcPr>
          <w:p w14:paraId="14307C7C" w14:textId="77777777" w:rsidR="00780AF1" w:rsidRDefault="00780AF1" w:rsidP="00041EB6">
            <w:pPr>
              <w:pStyle w:val="tac0"/>
              <w:keepNext w:val="0"/>
              <w:rPr>
                <w:ins w:id="4410" w:author="Edited - Third Generation Partnership Project" w:date="2017-12-06T07:35:00Z"/>
                <w:rFonts w:eastAsia="SimSun"/>
                <w:lang w:val="en-GB" w:eastAsia="zh-CN"/>
              </w:rPr>
            </w:pPr>
            <w:ins w:id="4411" w:author="Edited - Third Generation Partnership Project" w:date="2017-12-06T07:35:00Z">
              <w:r>
                <w:rPr>
                  <w:rFonts w:eastAsia="SimSun" w:hint="eastAsia"/>
                  <w:lang w:val="en-GB" w:eastAsia="zh-CN"/>
                </w:rPr>
                <w:t>4</w:t>
              </w:r>
            </w:ins>
          </w:p>
        </w:tc>
      </w:tr>
      <w:tr w:rsidR="00780AF1" w:rsidRPr="00290CB4" w14:paraId="330B263E" w14:textId="77777777" w:rsidTr="00041EB6">
        <w:trPr>
          <w:trHeight w:val="400"/>
          <w:jc w:val="center"/>
          <w:ins w:id="4412" w:author="Edited - Third Generation Partnership Project" w:date="2017-12-06T07:35:00Z"/>
        </w:trPr>
        <w:tc>
          <w:tcPr>
            <w:tcW w:w="534" w:type="pct"/>
            <w:tcMar>
              <w:top w:w="0" w:type="dxa"/>
              <w:left w:w="108" w:type="dxa"/>
              <w:bottom w:w="0" w:type="dxa"/>
              <w:right w:w="108" w:type="dxa"/>
            </w:tcMar>
            <w:vAlign w:val="center"/>
          </w:tcPr>
          <w:p w14:paraId="4391ECF0" w14:textId="77777777" w:rsidR="00780AF1" w:rsidRPr="00064EEE" w:rsidRDefault="00780AF1" w:rsidP="00041EB6">
            <w:pPr>
              <w:pStyle w:val="tac0"/>
              <w:keepNext w:val="0"/>
              <w:rPr>
                <w:ins w:id="4413" w:author="Edited - Third Generation Partnership Project" w:date="2017-12-06T07:35:00Z"/>
                <w:sz w:val="15"/>
                <w:szCs w:val="15"/>
                <w:lang w:val="en-GB"/>
              </w:rPr>
            </w:pPr>
            <w:ins w:id="4414" w:author="Edited - Third Generation Partnership Project" w:date="2017-12-06T07:35:00Z">
              <w:r w:rsidRPr="00064EEE">
                <w:rPr>
                  <w:lang w:val="en-AU"/>
                </w:rPr>
                <w:t>Subband differential CQI codeword 0</w:t>
              </w:r>
            </w:ins>
          </w:p>
        </w:tc>
        <w:tc>
          <w:tcPr>
            <w:tcW w:w="1000" w:type="pct"/>
            <w:tcMar>
              <w:top w:w="0" w:type="dxa"/>
              <w:left w:w="108" w:type="dxa"/>
              <w:bottom w:w="0" w:type="dxa"/>
              <w:right w:w="108" w:type="dxa"/>
            </w:tcMar>
            <w:vAlign w:val="center"/>
          </w:tcPr>
          <w:p w14:paraId="503B9245" w14:textId="77777777" w:rsidR="00780AF1" w:rsidRPr="00064EEE" w:rsidRDefault="00780AF1" w:rsidP="00041EB6">
            <w:pPr>
              <w:pStyle w:val="tac0"/>
              <w:keepNext w:val="0"/>
              <w:rPr>
                <w:ins w:id="4415" w:author="Edited - Third Generation Partnership Project" w:date="2017-12-06T07:35:00Z"/>
                <w:lang w:val="en-GB"/>
              </w:rPr>
            </w:pPr>
            <w:ins w:id="4416" w:author="Edited - Third Generation Partnership Project" w:date="2017-12-06T07:35:00Z">
              <w:r w:rsidRPr="00064EEE">
                <w:rPr>
                  <w:lang w:val="en-GB"/>
                </w:rPr>
                <w:t>2</w:t>
              </w:r>
            </w:ins>
          </w:p>
        </w:tc>
        <w:tc>
          <w:tcPr>
            <w:tcW w:w="895" w:type="pct"/>
            <w:vAlign w:val="center"/>
          </w:tcPr>
          <w:p w14:paraId="18674E2A" w14:textId="77777777" w:rsidR="00780AF1" w:rsidRDefault="00780AF1" w:rsidP="00041EB6">
            <w:pPr>
              <w:pStyle w:val="tac0"/>
              <w:keepNext w:val="0"/>
              <w:rPr>
                <w:ins w:id="4417" w:author="Edited - Third Generation Partnership Project" w:date="2017-12-06T07:35:00Z"/>
                <w:rFonts w:eastAsia="SimSun"/>
                <w:lang w:val="en-GB" w:eastAsia="zh-CN"/>
              </w:rPr>
            </w:pPr>
            <w:ins w:id="4418" w:author="Edited - Third Generation Partnership Project" w:date="2017-12-06T07:35:00Z">
              <w:r w:rsidRPr="00064EEE">
                <w:rPr>
                  <w:lang w:val="en-GB"/>
                </w:rPr>
                <w:t>2</w:t>
              </w:r>
            </w:ins>
          </w:p>
        </w:tc>
        <w:tc>
          <w:tcPr>
            <w:tcW w:w="1338" w:type="pct"/>
            <w:tcMar>
              <w:top w:w="0" w:type="dxa"/>
              <w:left w:w="108" w:type="dxa"/>
              <w:bottom w:w="0" w:type="dxa"/>
              <w:right w:w="108" w:type="dxa"/>
            </w:tcMar>
            <w:vAlign w:val="center"/>
          </w:tcPr>
          <w:p w14:paraId="4E2E66B7" w14:textId="77777777" w:rsidR="00780AF1" w:rsidRPr="00064EEE" w:rsidRDefault="00780AF1" w:rsidP="00041EB6">
            <w:pPr>
              <w:pStyle w:val="tac0"/>
              <w:keepNext w:val="0"/>
              <w:rPr>
                <w:ins w:id="4419" w:author="Edited - Third Generation Partnership Project" w:date="2017-12-06T07:35:00Z"/>
                <w:lang w:val="en-GB"/>
              </w:rPr>
            </w:pPr>
            <w:ins w:id="4420" w:author="Edited - Third Generation Partnership Project" w:date="2017-12-06T07:35:00Z">
              <w:r>
                <w:rPr>
                  <w:rFonts w:eastAsia="SimSun" w:hint="eastAsia"/>
                  <w:lang w:val="en-GB" w:eastAsia="zh-CN"/>
                </w:rPr>
                <w:t>2</w:t>
              </w:r>
            </w:ins>
          </w:p>
        </w:tc>
        <w:tc>
          <w:tcPr>
            <w:tcW w:w="1233" w:type="pct"/>
            <w:vAlign w:val="center"/>
          </w:tcPr>
          <w:p w14:paraId="652762EE" w14:textId="77777777" w:rsidR="00780AF1" w:rsidRDefault="00780AF1" w:rsidP="00041EB6">
            <w:pPr>
              <w:pStyle w:val="tac0"/>
              <w:keepNext w:val="0"/>
              <w:rPr>
                <w:ins w:id="4421" w:author="Edited - Third Generation Partnership Project" w:date="2017-12-06T07:35:00Z"/>
                <w:rFonts w:eastAsia="SimSun"/>
                <w:lang w:val="en-GB" w:eastAsia="zh-CN"/>
              </w:rPr>
            </w:pPr>
            <w:ins w:id="4422" w:author="Edited - Third Generation Partnership Project" w:date="2017-12-06T07:35:00Z">
              <w:r>
                <w:rPr>
                  <w:rFonts w:eastAsia="SimSun" w:hint="eastAsia"/>
                  <w:lang w:val="en-GB" w:eastAsia="zh-CN"/>
                </w:rPr>
                <w:t>2</w:t>
              </w:r>
            </w:ins>
          </w:p>
        </w:tc>
      </w:tr>
      <w:tr w:rsidR="00780AF1" w:rsidRPr="00290CB4" w14:paraId="4122FE02" w14:textId="77777777" w:rsidTr="00041EB6">
        <w:trPr>
          <w:trHeight w:val="206"/>
          <w:jc w:val="center"/>
          <w:ins w:id="4423" w:author="Edited - Third Generation Partnership Project" w:date="2017-12-06T07:35:00Z"/>
        </w:trPr>
        <w:tc>
          <w:tcPr>
            <w:tcW w:w="534" w:type="pct"/>
            <w:tcMar>
              <w:top w:w="0" w:type="dxa"/>
              <w:left w:w="108" w:type="dxa"/>
              <w:bottom w:w="0" w:type="dxa"/>
              <w:right w:w="108" w:type="dxa"/>
            </w:tcMar>
            <w:vAlign w:val="center"/>
          </w:tcPr>
          <w:p w14:paraId="4DC6F3EF" w14:textId="77777777" w:rsidR="00780AF1" w:rsidRPr="00064EEE" w:rsidRDefault="00780AF1" w:rsidP="00041EB6">
            <w:pPr>
              <w:pStyle w:val="tac0"/>
              <w:keepNext w:val="0"/>
              <w:rPr>
                <w:ins w:id="4424" w:author="Edited - Third Generation Partnership Project" w:date="2017-12-06T07:35:00Z"/>
                <w:lang w:val="en-GB"/>
              </w:rPr>
            </w:pPr>
            <w:ins w:id="4425" w:author="Edited - Third Generation Partnership Project" w:date="2017-12-06T07:35:00Z">
              <w:r w:rsidRPr="00064EEE">
                <w:rPr>
                  <w:lang w:val="en-GB"/>
                </w:rPr>
                <w:t>Wide-band CQI codeword 1</w:t>
              </w:r>
            </w:ins>
          </w:p>
        </w:tc>
        <w:tc>
          <w:tcPr>
            <w:tcW w:w="1000" w:type="pct"/>
            <w:tcMar>
              <w:top w:w="0" w:type="dxa"/>
              <w:left w:w="108" w:type="dxa"/>
              <w:bottom w:w="0" w:type="dxa"/>
              <w:right w:w="108" w:type="dxa"/>
            </w:tcMar>
            <w:vAlign w:val="center"/>
          </w:tcPr>
          <w:p w14:paraId="648908BD" w14:textId="77777777" w:rsidR="00780AF1" w:rsidRPr="00A635A0" w:rsidRDefault="00780AF1" w:rsidP="00041EB6">
            <w:pPr>
              <w:pStyle w:val="tac0"/>
              <w:keepNext w:val="0"/>
              <w:rPr>
                <w:ins w:id="4426" w:author="Edited - Third Generation Partnership Project" w:date="2017-12-06T07:35:00Z"/>
                <w:rFonts w:eastAsia="SimSun"/>
                <w:lang w:val="en-GB" w:eastAsia="zh-CN"/>
              </w:rPr>
            </w:pPr>
            <w:ins w:id="4427" w:author="Edited - Third Generation Partnership Project" w:date="2017-12-06T07:35:00Z">
              <w:r>
                <w:rPr>
                  <w:rFonts w:eastAsia="SimSun" w:hint="eastAsia"/>
                  <w:lang w:val="en-GB" w:eastAsia="zh-CN"/>
                </w:rPr>
                <w:t>4</w:t>
              </w:r>
            </w:ins>
          </w:p>
        </w:tc>
        <w:tc>
          <w:tcPr>
            <w:tcW w:w="895" w:type="pct"/>
            <w:vAlign w:val="center"/>
          </w:tcPr>
          <w:p w14:paraId="78213098" w14:textId="77777777" w:rsidR="00780AF1" w:rsidRPr="00B152C6" w:rsidRDefault="00780AF1" w:rsidP="00041EB6">
            <w:pPr>
              <w:pStyle w:val="tac0"/>
              <w:keepNext w:val="0"/>
              <w:rPr>
                <w:ins w:id="4428" w:author="Edited - Third Generation Partnership Project" w:date="2017-12-06T07:35:00Z"/>
                <w:rFonts w:eastAsia="SimSun"/>
                <w:lang w:val="en-GB" w:eastAsia="zh-CN"/>
              </w:rPr>
            </w:pPr>
            <w:ins w:id="4429" w:author="Edited - Third Generation Partnership Project" w:date="2017-12-06T07:35:00Z">
              <w:r>
                <w:rPr>
                  <w:rFonts w:eastAsia="SimSun" w:hint="eastAsia"/>
                  <w:lang w:val="en-GB" w:eastAsia="zh-CN"/>
                </w:rPr>
                <w:t>4</w:t>
              </w:r>
            </w:ins>
          </w:p>
        </w:tc>
        <w:tc>
          <w:tcPr>
            <w:tcW w:w="1338" w:type="pct"/>
            <w:tcMar>
              <w:top w:w="0" w:type="dxa"/>
              <w:left w:w="108" w:type="dxa"/>
              <w:bottom w:w="0" w:type="dxa"/>
              <w:right w:w="108" w:type="dxa"/>
            </w:tcMar>
            <w:vAlign w:val="center"/>
          </w:tcPr>
          <w:p w14:paraId="2C5233AD" w14:textId="77777777" w:rsidR="00780AF1" w:rsidRPr="00064EEE" w:rsidRDefault="00780AF1" w:rsidP="00041EB6">
            <w:pPr>
              <w:pStyle w:val="tac0"/>
              <w:keepNext w:val="0"/>
              <w:rPr>
                <w:ins w:id="4430" w:author="Edited - Third Generation Partnership Project" w:date="2017-12-06T07:35:00Z"/>
                <w:lang w:val="en-GB"/>
              </w:rPr>
            </w:pPr>
            <w:ins w:id="4431" w:author="Edited - Third Generation Partnership Project" w:date="2017-12-06T07:35:00Z">
              <w:r>
                <w:rPr>
                  <w:rFonts w:eastAsia="SimSun" w:hint="eastAsia"/>
                  <w:lang w:val="en-GB" w:eastAsia="zh-CN"/>
                </w:rPr>
                <w:t>4</w:t>
              </w:r>
            </w:ins>
          </w:p>
        </w:tc>
        <w:tc>
          <w:tcPr>
            <w:tcW w:w="1233" w:type="pct"/>
            <w:vAlign w:val="center"/>
          </w:tcPr>
          <w:p w14:paraId="68954272" w14:textId="77777777" w:rsidR="00780AF1" w:rsidRDefault="00780AF1" w:rsidP="00041EB6">
            <w:pPr>
              <w:pStyle w:val="tac0"/>
              <w:keepNext w:val="0"/>
              <w:rPr>
                <w:ins w:id="4432" w:author="Edited - Third Generation Partnership Project" w:date="2017-12-06T07:35:00Z"/>
                <w:rFonts w:eastAsia="SimSun"/>
                <w:lang w:val="en-GB" w:eastAsia="zh-CN"/>
              </w:rPr>
            </w:pPr>
            <w:ins w:id="4433" w:author="Edited - Third Generation Partnership Project" w:date="2017-12-06T07:35:00Z">
              <w:r>
                <w:rPr>
                  <w:rFonts w:eastAsia="SimSun" w:hint="eastAsia"/>
                  <w:lang w:val="en-GB" w:eastAsia="zh-CN"/>
                </w:rPr>
                <w:t>4</w:t>
              </w:r>
            </w:ins>
          </w:p>
        </w:tc>
      </w:tr>
      <w:tr w:rsidR="00780AF1" w:rsidRPr="00290CB4" w14:paraId="14922AC9" w14:textId="77777777" w:rsidTr="00041EB6">
        <w:trPr>
          <w:trHeight w:val="400"/>
          <w:jc w:val="center"/>
          <w:ins w:id="4434" w:author="Edited - Third Generation Partnership Project" w:date="2017-12-06T07:35:00Z"/>
        </w:trPr>
        <w:tc>
          <w:tcPr>
            <w:tcW w:w="534" w:type="pct"/>
            <w:tcMar>
              <w:top w:w="0" w:type="dxa"/>
              <w:left w:w="108" w:type="dxa"/>
              <w:bottom w:w="0" w:type="dxa"/>
              <w:right w:w="108" w:type="dxa"/>
            </w:tcMar>
            <w:vAlign w:val="center"/>
          </w:tcPr>
          <w:p w14:paraId="76777075" w14:textId="77777777" w:rsidR="00780AF1" w:rsidRPr="00064EEE" w:rsidRDefault="00780AF1" w:rsidP="00041EB6">
            <w:pPr>
              <w:pStyle w:val="tac0"/>
              <w:keepNext w:val="0"/>
              <w:rPr>
                <w:ins w:id="4435" w:author="Edited - Third Generation Partnership Project" w:date="2017-12-06T07:35:00Z"/>
                <w:sz w:val="15"/>
                <w:szCs w:val="15"/>
                <w:lang w:val="en-GB"/>
              </w:rPr>
            </w:pPr>
            <w:ins w:id="4436" w:author="Edited - Third Generation Partnership Project" w:date="2017-12-06T07:35:00Z">
              <w:r w:rsidRPr="00064EEE">
                <w:rPr>
                  <w:lang w:val="en-AU"/>
                </w:rPr>
                <w:t>Subband differential CQI codeword 1</w:t>
              </w:r>
            </w:ins>
          </w:p>
        </w:tc>
        <w:tc>
          <w:tcPr>
            <w:tcW w:w="1000" w:type="pct"/>
            <w:tcMar>
              <w:top w:w="0" w:type="dxa"/>
              <w:left w:w="108" w:type="dxa"/>
              <w:bottom w:w="0" w:type="dxa"/>
              <w:right w:w="108" w:type="dxa"/>
            </w:tcMar>
            <w:vAlign w:val="center"/>
          </w:tcPr>
          <w:p w14:paraId="5F22419F" w14:textId="77777777" w:rsidR="00780AF1" w:rsidRPr="00A635A0" w:rsidRDefault="00780AF1" w:rsidP="00041EB6">
            <w:pPr>
              <w:pStyle w:val="tac0"/>
              <w:keepNext w:val="0"/>
              <w:rPr>
                <w:ins w:id="4437" w:author="Edited - Third Generation Partnership Project" w:date="2017-12-06T07:35:00Z"/>
                <w:rFonts w:eastAsia="SimSun"/>
                <w:lang w:val="en-GB" w:eastAsia="zh-CN"/>
              </w:rPr>
            </w:pPr>
            <w:ins w:id="4438" w:author="Edited - Third Generation Partnership Project" w:date="2017-12-06T07:35:00Z">
              <w:r>
                <w:rPr>
                  <w:rFonts w:eastAsia="SimSun" w:hint="eastAsia"/>
                  <w:lang w:val="en-GB" w:eastAsia="zh-CN"/>
                </w:rPr>
                <w:t>2</w:t>
              </w:r>
            </w:ins>
          </w:p>
        </w:tc>
        <w:tc>
          <w:tcPr>
            <w:tcW w:w="895" w:type="pct"/>
            <w:vAlign w:val="center"/>
          </w:tcPr>
          <w:p w14:paraId="403C5A30" w14:textId="77777777" w:rsidR="00780AF1" w:rsidRPr="00B152C6" w:rsidRDefault="00780AF1" w:rsidP="00041EB6">
            <w:pPr>
              <w:pStyle w:val="tac0"/>
              <w:keepNext w:val="0"/>
              <w:rPr>
                <w:ins w:id="4439" w:author="Edited - Third Generation Partnership Project" w:date="2017-12-06T07:35:00Z"/>
                <w:rFonts w:eastAsia="SimSun"/>
                <w:lang w:val="en-GB" w:eastAsia="zh-CN"/>
              </w:rPr>
            </w:pPr>
            <w:ins w:id="4440" w:author="Edited - Third Generation Partnership Project" w:date="2017-12-06T07:35:00Z">
              <w:r>
                <w:rPr>
                  <w:rFonts w:eastAsia="SimSun" w:hint="eastAsia"/>
                  <w:lang w:val="en-GB" w:eastAsia="zh-CN"/>
                </w:rPr>
                <w:t>2</w:t>
              </w:r>
            </w:ins>
          </w:p>
        </w:tc>
        <w:tc>
          <w:tcPr>
            <w:tcW w:w="1338" w:type="pct"/>
            <w:tcMar>
              <w:top w:w="0" w:type="dxa"/>
              <w:left w:w="108" w:type="dxa"/>
              <w:bottom w:w="0" w:type="dxa"/>
              <w:right w:w="108" w:type="dxa"/>
            </w:tcMar>
            <w:vAlign w:val="center"/>
          </w:tcPr>
          <w:p w14:paraId="665CACB7" w14:textId="77777777" w:rsidR="00780AF1" w:rsidRPr="00064EEE" w:rsidRDefault="00780AF1" w:rsidP="00041EB6">
            <w:pPr>
              <w:pStyle w:val="tac0"/>
              <w:keepNext w:val="0"/>
              <w:rPr>
                <w:ins w:id="4441" w:author="Edited - Third Generation Partnership Project" w:date="2017-12-06T07:35:00Z"/>
                <w:lang w:val="en-GB"/>
              </w:rPr>
            </w:pPr>
            <w:ins w:id="4442" w:author="Edited - Third Generation Partnership Project" w:date="2017-12-06T07:35:00Z">
              <w:r>
                <w:rPr>
                  <w:rFonts w:eastAsia="SimSun" w:hint="eastAsia"/>
                  <w:lang w:val="en-GB" w:eastAsia="zh-CN"/>
                </w:rPr>
                <w:t>2</w:t>
              </w:r>
            </w:ins>
          </w:p>
        </w:tc>
        <w:tc>
          <w:tcPr>
            <w:tcW w:w="1233" w:type="pct"/>
            <w:vAlign w:val="center"/>
          </w:tcPr>
          <w:p w14:paraId="0C5ADB0D" w14:textId="77777777" w:rsidR="00780AF1" w:rsidRDefault="00780AF1" w:rsidP="00041EB6">
            <w:pPr>
              <w:pStyle w:val="tac0"/>
              <w:keepNext w:val="0"/>
              <w:rPr>
                <w:ins w:id="4443" w:author="Edited - Third Generation Partnership Project" w:date="2017-12-06T07:35:00Z"/>
                <w:rFonts w:eastAsia="SimSun"/>
                <w:lang w:val="en-GB" w:eastAsia="zh-CN"/>
              </w:rPr>
            </w:pPr>
            <w:ins w:id="4444" w:author="Edited - Third Generation Partnership Project" w:date="2017-12-06T07:35:00Z">
              <w:r>
                <w:rPr>
                  <w:rFonts w:eastAsia="SimSun" w:hint="eastAsia"/>
                  <w:lang w:val="en-GB" w:eastAsia="zh-CN"/>
                </w:rPr>
                <w:t>2</w:t>
              </w:r>
            </w:ins>
          </w:p>
        </w:tc>
      </w:tr>
      <w:tr w:rsidR="00780AF1" w:rsidRPr="00290CB4" w14:paraId="6C8E54C1" w14:textId="77777777" w:rsidTr="00041EB6">
        <w:trPr>
          <w:trHeight w:val="400"/>
          <w:jc w:val="center"/>
          <w:ins w:id="4445" w:author="Edited - Third Generation Partnership Project" w:date="2017-12-06T07:35:00Z"/>
        </w:trPr>
        <w:tc>
          <w:tcPr>
            <w:tcW w:w="534" w:type="pct"/>
            <w:tcMar>
              <w:top w:w="0" w:type="dxa"/>
              <w:left w:w="108" w:type="dxa"/>
              <w:bottom w:w="0" w:type="dxa"/>
              <w:right w:w="108" w:type="dxa"/>
            </w:tcMar>
            <w:vAlign w:val="center"/>
          </w:tcPr>
          <w:p w14:paraId="4680292D" w14:textId="77777777" w:rsidR="00780AF1" w:rsidRPr="00064EEE" w:rsidRDefault="00780AF1" w:rsidP="00041EB6">
            <w:pPr>
              <w:pStyle w:val="tac0"/>
              <w:keepNext w:val="0"/>
              <w:rPr>
                <w:ins w:id="4446" w:author="Edited - Third Generation Partnership Project" w:date="2017-12-06T07:35:00Z"/>
                <w:sz w:val="15"/>
                <w:szCs w:val="15"/>
                <w:lang w:val="en-GB"/>
              </w:rPr>
            </w:pPr>
            <w:ins w:id="4447" w:author="Edited - Third Generation Partnership Project" w:date="2017-12-06T07:35:00Z">
              <w:r w:rsidRPr="00064EEE">
                <w:rPr>
                  <w:lang w:val="en-AU"/>
                </w:rPr>
                <w:t>Position of the M selected subbands</w:t>
              </w:r>
            </w:ins>
          </w:p>
        </w:tc>
        <w:tc>
          <w:tcPr>
            <w:tcW w:w="1000" w:type="pct"/>
            <w:tcMar>
              <w:top w:w="0" w:type="dxa"/>
              <w:left w:w="108" w:type="dxa"/>
              <w:bottom w:w="0" w:type="dxa"/>
              <w:right w:w="108" w:type="dxa"/>
            </w:tcMar>
            <w:vAlign w:val="center"/>
          </w:tcPr>
          <w:p w14:paraId="3DB87A1D" w14:textId="77777777" w:rsidR="00780AF1" w:rsidRPr="00064EEE" w:rsidRDefault="00780AF1" w:rsidP="00041EB6">
            <w:pPr>
              <w:pStyle w:val="tac0"/>
              <w:keepNext w:val="0"/>
              <w:rPr>
                <w:ins w:id="4448" w:author="Edited - Third Generation Partnership Project" w:date="2017-12-06T07:35:00Z"/>
                <w:sz w:val="15"/>
                <w:szCs w:val="15"/>
                <w:lang w:val="en-GB"/>
              </w:rPr>
            </w:pPr>
            <w:ins w:id="4449" w:author="Edited - Third Generation Partnership Project" w:date="2017-12-06T07:35:00Z">
              <w:r w:rsidRPr="00FE66B9">
                <w:rPr>
                  <w:position w:val="-4"/>
                </w:rPr>
                <w:object w:dxaOrig="220" w:dyaOrig="260" w14:anchorId="00439EED">
                  <v:shape id="_x0000_i2245" type="#_x0000_t75" style="width:11.1pt;height:13.2pt" o:ole="">
                    <v:imagedata r:id="rId1710" o:title=""/>
                  </v:shape>
                  <o:OLEObject Type="Embed" ProgID="Equation.DSMT4" ShapeID="_x0000_i2245" DrawAspect="Content" ObjectID="_1578895127" r:id="rId1798"/>
                </w:object>
              </w:r>
            </w:ins>
          </w:p>
        </w:tc>
        <w:tc>
          <w:tcPr>
            <w:tcW w:w="895" w:type="pct"/>
            <w:vAlign w:val="center"/>
          </w:tcPr>
          <w:p w14:paraId="69319169" w14:textId="77777777" w:rsidR="00780AF1" w:rsidRDefault="00780AF1" w:rsidP="00041EB6">
            <w:pPr>
              <w:pStyle w:val="tac0"/>
              <w:keepNext w:val="0"/>
              <w:rPr>
                <w:ins w:id="4450" w:author="Edited - Third Generation Partnership Project" w:date="2017-12-06T07:35:00Z"/>
                <w:rFonts w:eastAsia="SimSun"/>
                <w:lang w:val="en-GB" w:eastAsia="zh-CN"/>
              </w:rPr>
            </w:pPr>
            <w:ins w:id="4451" w:author="Edited - Third Generation Partnership Project" w:date="2017-12-06T07:35:00Z">
              <w:r w:rsidRPr="00FE66B9">
                <w:rPr>
                  <w:position w:val="-4"/>
                </w:rPr>
                <w:object w:dxaOrig="220" w:dyaOrig="260" w14:anchorId="3D348E5D">
                  <v:shape id="_x0000_i2246" type="#_x0000_t75" style="width:11.1pt;height:13.2pt" o:ole="">
                    <v:imagedata r:id="rId1710" o:title=""/>
                  </v:shape>
                  <o:OLEObject Type="Embed" ProgID="Equation.DSMT4" ShapeID="_x0000_i2246" DrawAspect="Content" ObjectID="_1578895128" r:id="rId1799"/>
                </w:object>
              </w:r>
            </w:ins>
          </w:p>
        </w:tc>
        <w:tc>
          <w:tcPr>
            <w:tcW w:w="1338" w:type="pct"/>
            <w:tcMar>
              <w:top w:w="0" w:type="dxa"/>
              <w:left w:w="108" w:type="dxa"/>
              <w:bottom w:w="0" w:type="dxa"/>
              <w:right w:w="108" w:type="dxa"/>
            </w:tcMar>
            <w:vAlign w:val="center"/>
          </w:tcPr>
          <w:p w14:paraId="2DA4520C" w14:textId="77777777" w:rsidR="00780AF1" w:rsidRPr="00064EEE" w:rsidRDefault="00780AF1" w:rsidP="00041EB6">
            <w:pPr>
              <w:pStyle w:val="tac0"/>
              <w:keepNext w:val="0"/>
              <w:rPr>
                <w:ins w:id="4452" w:author="Edited - Third Generation Partnership Project" w:date="2017-12-06T07:35:00Z"/>
                <w:sz w:val="15"/>
                <w:szCs w:val="15"/>
                <w:lang w:val="en-GB"/>
              </w:rPr>
            </w:pPr>
            <w:ins w:id="4453" w:author="Edited - Third Generation Partnership Project" w:date="2017-12-06T07:35:00Z">
              <w:r w:rsidRPr="00FE66B9">
                <w:rPr>
                  <w:position w:val="-4"/>
                </w:rPr>
                <w:object w:dxaOrig="220" w:dyaOrig="260" w14:anchorId="24465C55">
                  <v:shape id="_x0000_i2247" type="#_x0000_t75" style="width:11.1pt;height:13.2pt" o:ole="">
                    <v:imagedata r:id="rId1710" o:title=""/>
                  </v:shape>
                  <o:OLEObject Type="Embed" ProgID="Equation.DSMT4" ShapeID="_x0000_i2247" DrawAspect="Content" ObjectID="_1578895129" r:id="rId1800"/>
                </w:object>
              </w:r>
            </w:ins>
          </w:p>
        </w:tc>
        <w:tc>
          <w:tcPr>
            <w:tcW w:w="1233" w:type="pct"/>
            <w:vAlign w:val="center"/>
          </w:tcPr>
          <w:p w14:paraId="13EC553A" w14:textId="77777777" w:rsidR="00780AF1" w:rsidRDefault="00780AF1" w:rsidP="00041EB6">
            <w:pPr>
              <w:pStyle w:val="tac0"/>
              <w:keepNext w:val="0"/>
              <w:rPr>
                <w:ins w:id="4454" w:author="Edited - Third Generation Partnership Project" w:date="2017-12-06T07:35:00Z"/>
              </w:rPr>
            </w:pPr>
            <w:ins w:id="4455" w:author="Edited - Third Generation Partnership Project" w:date="2017-12-06T07:35:00Z">
              <w:r w:rsidRPr="00FE66B9">
                <w:rPr>
                  <w:position w:val="-4"/>
                </w:rPr>
                <w:object w:dxaOrig="220" w:dyaOrig="260" w14:anchorId="3A50E2E0">
                  <v:shape id="_x0000_i2248" type="#_x0000_t75" style="width:11.1pt;height:13.2pt" o:ole="">
                    <v:imagedata r:id="rId1710" o:title=""/>
                  </v:shape>
                  <o:OLEObject Type="Embed" ProgID="Equation.DSMT4" ShapeID="_x0000_i2248" DrawAspect="Content" ObjectID="_1578895130" r:id="rId1801"/>
                </w:object>
              </w:r>
            </w:ins>
          </w:p>
        </w:tc>
      </w:tr>
      <w:tr w:rsidR="00780AF1" w:rsidRPr="00290CB4" w14:paraId="300AC9A4" w14:textId="77777777" w:rsidTr="00041EB6">
        <w:trPr>
          <w:trHeight w:val="387"/>
          <w:jc w:val="center"/>
          <w:ins w:id="4456" w:author="Edited - Third Generation Partnership Project" w:date="2017-12-06T07:35:00Z"/>
        </w:trPr>
        <w:tc>
          <w:tcPr>
            <w:tcW w:w="534" w:type="pct"/>
            <w:tcMar>
              <w:top w:w="0" w:type="dxa"/>
              <w:left w:w="108" w:type="dxa"/>
              <w:bottom w:w="0" w:type="dxa"/>
              <w:right w:w="108" w:type="dxa"/>
            </w:tcMar>
            <w:vAlign w:val="center"/>
          </w:tcPr>
          <w:p w14:paraId="2B566348" w14:textId="77777777" w:rsidR="00780AF1" w:rsidRPr="00087165" w:rsidRDefault="00780AF1" w:rsidP="00041EB6">
            <w:pPr>
              <w:pStyle w:val="tac0"/>
              <w:keepNext w:val="0"/>
              <w:rPr>
                <w:ins w:id="4457" w:author="Edited - Third Generation Partnership Project" w:date="2017-12-06T07:35:00Z"/>
                <w:rFonts w:eastAsia="SimSun"/>
                <w:lang w:val="en-GB" w:eastAsia="zh-CN"/>
              </w:rPr>
            </w:pPr>
            <w:ins w:id="4458" w:author="Edited - Third Generation Partnership Project" w:date="2017-12-06T07:35: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ins>
          </w:p>
        </w:tc>
        <w:tc>
          <w:tcPr>
            <w:tcW w:w="1000" w:type="pct"/>
            <w:tcMar>
              <w:top w:w="0" w:type="dxa"/>
              <w:left w:w="108" w:type="dxa"/>
              <w:bottom w:w="0" w:type="dxa"/>
              <w:right w:w="108" w:type="dxa"/>
            </w:tcMar>
            <w:vAlign w:val="center"/>
          </w:tcPr>
          <w:p w14:paraId="2C2B7BAD" w14:textId="77777777" w:rsidR="00780AF1" w:rsidRPr="00087165" w:rsidRDefault="00780AF1" w:rsidP="00041EB6">
            <w:pPr>
              <w:pStyle w:val="tac0"/>
              <w:keepNext w:val="0"/>
              <w:rPr>
                <w:ins w:id="4459" w:author="Edited - Third Generation Partnership Project" w:date="2017-12-06T07:35:00Z"/>
                <w:rFonts w:eastAsia="SimSun"/>
                <w:lang w:val="en-GB" w:eastAsia="zh-CN"/>
              </w:rPr>
            </w:pPr>
            <w:ins w:id="4460" w:author="Edited - Third Generation Partnership Project" w:date="2017-12-06T07:35:00Z">
              <w:r w:rsidRPr="00DE0ACB">
                <w:rPr>
                  <w:position w:val="-14"/>
                  <w:lang w:eastAsia="zh-CN"/>
                </w:rPr>
                <w:object w:dxaOrig="1680" w:dyaOrig="400" w14:anchorId="4C1C757B">
                  <v:shape id="_x0000_i2249" type="#_x0000_t75" style="width:84.6pt;height:20.1pt" o:ole="">
                    <v:imagedata r:id="rId1154" o:title=""/>
                  </v:shape>
                  <o:OLEObject Type="Embed" ProgID="Equation.DSMT4" ShapeID="_x0000_i2249" DrawAspect="Content" ObjectID="_1578895131" r:id="rId1802"/>
                </w:object>
              </w:r>
            </w:ins>
          </w:p>
        </w:tc>
        <w:tc>
          <w:tcPr>
            <w:tcW w:w="895" w:type="pct"/>
            <w:vAlign w:val="center"/>
          </w:tcPr>
          <w:p w14:paraId="1B34705F" w14:textId="77777777" w:rsidR="00780AF1" w:rsidRDefault="00780AF1" w:rsidP="00041EB6">
            <w:pPr>
              <w:pStyle w:val="tac0"/>
              <w:keepNext w:val="0"/>
              <w:rPr>
                <w:ins w:id="4461" w:author="Edited - Third Generation Partnership Project" w:date="2017-12-06T07:35:00Z"/>
                <w:rFonts w:eastAsia="SimSun"/>
                <w:lang w:val="en-GB" w:eastAsia="zh-CN"/>
              </w:rPr>
            </w:pPr>
            <w:ins w:id="4462" w:author="Edited - Third Generation Partnership Project" w:date="2017-12-06T07:35:00Z">
              <w:r w:rsidRPr="00DE0ACB">
                <w:rPr>
                  <w:position w:val="-14"/>
                  <w:lang w:eastAsia="zh-CN"/>
                </w:rPr>
                <w:object w:dxaOrig="1680" w:dyaOrig="400" w14:anchorId="7AD3BBCF">
                  <v:shape id="_x0000_i2250" type="#_x0000_t75" style="width:84.6pt;height:20.1pt" o:ole="">
                    <v:imagedata r:id="rId1154" o:title=""/>
                  </v:shape>
                  <o:OLEObject Type="Embed" ProgID="Equation.DSMT4" ShapeID="_x0000_i2250" DrawAspect="Content" ObjectID="_1578895132" r:id="rId1803"/>
                </w:object>
              </w:r>
            </w:ins>
          </w:p>
        </w:tc>
        <w:tc>
          <w:tcPr>
            <w:tcW w:w="1338" w:type="pct"/>
            <w:tcMar>
              <w:top w:w="0" w:type="dxa"/>
              <w:left w:w="108" w:type="dxa"/>
              <w:bottom w:w="0" w:type="dxa"/>
              <w:right w:w="108" w:type="dxa"/>
            </w:tcMar>
            <w:vAlign w:val="center"/>
          </w:tcPr>
          <w:p w14:paraId="45C79BCB" w14:textId="77777777" w:rsidR="00780AF1" w:rsidRPr="00064EEE" w:rsidRDefault="00780AF1" w:rsidP="00041EB6">
            <w:pPr>
              <w:pStyle w:val="tac0"/>
              <w:keepNext w:val="0"/>
              <w:rPr>
                <w:ins w:id="4463" w:author="Edited - Third Generation Partnership Project" w:date="2017-12-06T07:35:00Z"/>
                <w:lang w:val="en-GB"/>
              </w:rPr>
            </w:pPr>
            <w:ins w:id="4464" w:author="Edited - Third Generation Partnership Project" w:date="2017-12-06T07:35:00Z">
              <w:r w:rsidRPr="00DE0ACB">
                <w:rPr>
                  <w:position w:val="-14"/>
                  <w:lang w:eastAsia="zh-CN"/>
                </w:rPr>
                <w:object w:dxaOrig="1680" w:dyaOrig="400" w14:anchorId="27D8E305">
                  <v:shape id="_x0000_i2251" type="#_x0000_t75" style="width:84.6pt;height:20.1pt" o:ole="">
                    <v:imagedata r:id="rId1154" o:title=""/>
                  </v:shape>
                  <o:OLEObject Type="Embed" ProgID="Equation.DSMT4" ShapeID="_x0000_i2251" DrawAspect="Content" ObjectID="_1578895133" r:id="rId1804"/>
                </w:object>
              </w:r>
            </w:ins>
          </w:p>
        </w:tc>
        <w:tc>
          <w:tcPr>
            <w:tcW w:w="1233" w:type="pct"/>
            <w:vAlign w:val="center"/>
          </w:tcPr>
          <w:p w14:paraId="15B085D4" w14:textId="77777777" w:rsidR="00780AF1" w:rsidRDefault="00780AF1" w:rsidP="00041EB6">
            <w:pPr>
              <w:pStyle w:val="tac0"/>
              <w:keepNext w:val="0"/>
              <w:rPr>
                <w:ins w:id="4465" w:author="Edited - Third Generation Partnership Project" w:date="2017-12-06T07:35:00Z"/>
                <w:rFonts w:eastAsia="SimSun"/>
                <w:lang w:val="en-GB" w:eastAsia="zh-CN"/>
              </w:rPr>
            </w:pPr>
            <w:ins w:id="4466" w:author="Edited - Third Generation Partnership Project" w:date="2017-12-06T07:35:00Z">
              <w:r w:rsidRPr="00DE0ACB">
                <w:rPr>
                  <w:position w:val="-14"/>
                  <w:lang w:eastAsia="zh-CN"/>
                </w:rPr>
                <w:object w:dxaOrig="1680" w:dyaOrig="400" w14:anchorId="468A032B">
                  <v:shape id="_x0000_i2252" type="#_x0000_t75" style="width:84.6pt;height:20.1pt" o:ole="">
                    <v:imagedata r:id="rId1154" o:title=""/>
                  </v:shape>
                  <o:OLEObject Type="Embed" ProgID="Equation.DSMT4" ShapeID="_x0000_i2252" DrawAspect="Content" ObjectID="_1578895134" r:id="rId1805"/>
                </w:object>
              </w:r>
            </w:ins>
          </w:p>
        </w:tc>
      </w:tr>
      <w:tr w:rsidR="00780AF1" w:rsidRPr="00290CB4" w14:paraId="2D3695DC" w14:textId="77777777" w:rsidTr="00041EB6">
        <w:trPr>
          <w:trHeight w:val="374"/>
          <w:jc w:val="center"/>
          <w:ins w:id="4467" w:author="Edited - Third Generation Partnership Project" w:date="2017-12-06T07:35:00Z"/>
        </w:trPr>
        <w:tc>
          <w:tcPr>
            <w:tcW w:w="534" w:type="pct"/>
            <w:tcMar>
              <w:top w:w="0" w:type="dxa"/>
              <w:left w:w="108" w:type="dxa"/>
              <w:bottom w:w="0" w:type="dxa"/>
              <w:right w:w="108" w:type="dxa"/>
            </w:tcMar>
            <w:vAlign w:val="center"/>
          </w:tcPr>
          <w:p w14:paraId="28E67830" w14:textId="77777777" w:rsidR="00780AF1" w:rsidRPr="00064EEE" w:rsidRDefault="00780AF1" w:rsidP="00041EB6">
            <w:pPr>
              <w:pStyle w:val="tac0"/>
              <w:keepNext w:val="0"/>
              <w:rPr>
                <w:ins w:id="4468" w:author="Edited - Third Generation Partnership Project" w:date="2017-12-06T07:35:00Z"/>
                <w:lang w:val="en-GB"/>
              </w:rPr>
            </w:pPr>
            <w:ins w:id="4469" w:author="Edited - Third Generation Partnership Project" w:date="2017-12-06T07:35:00Z">
              <w:r>
                <w:t xml:space="preserve">Wideband first PMI </w:t>
              </w:r>
              <w:r>
                <w:rPr>
                  <w:iCs/>
                </w:rPr>
                <w:t>i</w:t>
              </w:r>
              <w:r>
                <w:t>1</w:t>
              </w:r>
              <w:r>
                <w:rPr>
                  <w:lang w:eastAsia="zh-CN"/>
                </w:rPr>
                <w:t>,</w:t>
              </w:r>
              <w:r>
                <w:rPr>
                  <w:rFonts w:eastAsia="SimSun" w:hint="eastAsia"/>
                  <w:lang w:eastAsia="zh-CN"/>
                </w:rPr>
                <w:t>2-1</w:t>
              </w:r>
            </w:ins>
          </w:p>
        </w:tc>
        <w:tc>
          <w:tcPr>
            <w:tcW w:w="1000" w:type="pct"/>
            <w:tcMar>
              <w:top w:w="0" w:type="dxa"/>
              <w:left w:w="108" w:type="dxa"/>
              <w:bottom w:w="0" w:type="dxa"/>
              <w:right w:w="108" w:type="dxa"/>
            </w:tcMar>
            <w:vAlign w:val="center"/>
          </w:tcPr>
          <w:p w14:paraId="2C9D9A96" w14:textId="77777777" w:rsidR="00780AF1" w:rsidRPr="00087165" w:rsidRDefault="00780AF1" w:rsidP="00041EB6">
            <w:pPr>
              <w:pStyle w:val="tac0"/>
              <w:keepNext w:val="0"/>
              <w:rPr>
                <w:ins w:id="4470" w:author="Edited - Third Generation Partnership Project" w:date="2017-12-06T07:35:00Z"/>
                <w:rFonts w:eastAsia="SimSun"/>
                <w:lang w:val="en-GB" w:eastAsia="zh-CN"/>
              </w:rPr>
            </w:pPr>
            <w:ins w:id="4471" w:author="Edited - Third Generation Partnership Project" w:date="2017-12-06T07:35:00Z">
              <w:r w:rsidRPr="00DE0ACB">
                <w:rPr>
                  <w:position w:val="-14"/>
                  <w:lang w:eastAsia="zh-CN"/>
                </w:rPr>
                <w:object w:dxaOrig="1740" w:dyaOrig="400" w14:anchorId="37A865FC">
                  <v:shape id="_x0000_i2253" type="#_x0000_t75" style="width:87.3pt;height:20.1pt" o:ole="">
                    <v:imagedata r:id="rId1159" o:title=""/>
                  </v:shape>
                  <o:OLEObject Type="Embed" ProgID="Equation.DSMT4" ShapeID="_x0000_i2253" DrawAspect="Content" ObjectID="_1578895135" r:id="rId1806"/>
                </w:object>
              </w:r>
            </w:ins>
          </w:p>
        </w:tc>
        <w:tc>
          <w:tcPr>
            <w:tcW w:w="895" w:type="pct"/>
            <w:vAlign w:val="center"/>
          </w:tcPr>
          <w:p w14:paraId="35403B78" w14:textId="77777777" w:rsidR="00780AF1" w:rsidRDefault="00780AF1" w:rsidP="00041EB6">
            <w:pPr>
              <w:pStyle w:val="tac0"/>
              <w:keepNext w:val="0"/>
              <w:rPr>
                <w:ins w:id="4472" w:author="Edited - Third Generation Partnership Project" w:date="2017-12-06T07:35:00Z"/>
                <w:rFonts w:eastAsia="SimSun"/>
                <w:lang w:val="en-GB" w:eastAsia="zh-CN"/>
              </w:rPr>
            </w:pPr>
            <w:ins w:id="4473" w:author="Edited - Third Generation Partnership Project" w:date="2017-12-06T07:35:00Z">
              <w:r w:rsidRPr="00DE0ACB">
                <w:rPr>
                  <w:position w:val="-14"/>
                  <w:lang w:eastAsia="zh-CN"/>
                </w:rPr>
                <w:object w:dxaOrig="1740" w:dyaOrig="400" w14:anchorId="525D3476">
                  <v:shape id="_x0000_i2254" type="#_x0000_t75" style="width:87.3pt;height:20.1pt" o:ole="">
                    <v:imagedata r:id="rId1159" o:title=""/>
                  </v:shape>
                  <o:OLEObject Type="Embed" ProgID="Equation.DSMT4" ShapeID="_x0000_i2254" DrawAspect="Content" ObjectID="_1578895136" r:id="rId1807"/>
                </w:object>
              </w:r>
            </w:ins>
          </w:p>
        </w:tc>
        <w:tc>
          <w:tcPr>
            <w:tcW w:w="1338" w:type="pct"/>
            <w:tcMar>
              <w:top w:w="0" w:type="dxa"/>
              <w:left w:w="108" w:type="dxa"/>
              <w:bottom w:w="0" w:type="dxa"/>
              <w:right w:w="108" w:type="dxa"/>
            </w:tcMar>
            <w:vAlign w:val="center"/>
          </w:tcPr>
          <w:p w14:paraId="7C362F4D" w14:textId="77777777" w:rsidR="00780AF1" w:rsidRPr="00064EEE" w:rsidRDefault="00780AF1" w:rsidP="00041EB6">
            <w:pPr>
              <w:pStyle w:val="tac0"/>
              <w:keepNext w:val="0"/>
              <w:rPr>
                <w:ins w:id="4474" w:author="Edited - Third Generation Partnership Project" w:date="2017-12-06T07:35:00Z"/>
                <w:lang w:val="en-GB"/>
              </w:rPr>
            </w:pPr>
            <w:ins w:id="4475" w:author="Edited - Third Generation Partnership Project" w:date="2017-12-06T07:35:00Z">
              <w:r w:rsidRPr="00DE0ACB">
                <w:rPr>
                  <w:position w:val="-14"/>
                  <w:lang w:eastAsia="zh-CN"/>
                </w:rPr>
                <w:object w:dxaOrig="1740" w:dyaOrig="400" w14:anchorId="5CB26A62">
                  <v:shape id="_x0000_i2255" type="#_x0000_t75" style="width:87.3pt;height:20.1pt" o:ole="">
                    <v:imagedata r:id="rId1159" o:title=""/>
                  </v:shape>
                  <o:OLEObject Type="Embed" ProgID="Equation.DSMT4" ShapeID="_x0000_i2255" DrawAspect="Content" ObjectID="_1578895137" r:id="rId1808"/>
                </w:object>
              </w:r>
            </w:ins>
          </w:p>
        </w:tc>
        <w:tc>
          <w:tcPr>
            <w:tcW w:w="1233" w:type="pct"/>
            <w:vAlign w:val="center"/>
          </w:tcPr>
          <w:p w14:paraId="45C18C77" w14:textId="77777777" w:rsidR="00780AF1" w:rsidRDefault="00780AF1" w:rsidP="00041EB6">
            <w:pPr>
              <w:pStyle w:val="tac0"/>
              <w:keepNext w:val="0"/>
              <w:rPr>
                <w:ins w:id="4476" w:author="Edited - Third Generation Partnership Project" w:date="2017-12-06T07:35:00Z"/>
                <w:rFonts w:eastAsia="SimSun"/>
                <w:lang w:val="en-GB" w:eastAsia="zh-CN"/>
              </w:rPr>
            </w:pPr>
            <w:ins w:id="4477" w:author="Edited - Third Generation Partnership Project" w:date="2017-12-06T07:35:00Z">
              <w:r w:rsidRPr="00DE0ACB">
                <w:rPr>
                  <w:position w:val="-14"/>
                  <w:lang w:eastAsia="zh-CN"/>
                </w:rPr>
                <w:object w:dxaOrig="1740" w:dyaOrig="400" w14:anchorId="43A8116F">
                  <v:shape id="_x0000_i2256" type="#_x0000_t75" style="width:87.3pt;height:20.1pt" o:ole="">
                    <v:imagedata r:id="rId1159" o:title=""/>
                  </v:shape>
                  <o:OLEObject Type="Embed" ProgID="Equation.DSMT4" ShapeID="_x0000_i2256" DrawAspect="Content" ObjectID="_1578895138" r:id="rId1809"/>
                </w:object>
              </w:r>
            </w:ins>
          </w:p>
        </w:tc>
      </w:tr>
      <w:tr w:rsidR="00780AF1" w:rsidRPr="00290CB4" w14:paraId="3B2B533F" w14:textId="77777777" w:rsidTr="00041EB6">
        <w:trPr>
          <w:trHeight w:val="206"/>
          <w:jc w:val="center"/>
          <w:ins w:id="4478" w:author="Edited - Third Generation Partnership Project" w:date="2017-12-06T07:35:00Z"/>
        </w:trPr>
        <w:tc>
          <w:tcPr>
            <w:tcW w:w="534" w:type="pct"/>
            <w:tcMar>
              <w:top w:w="0" w:type="dxa"/>
              <w:left w:w="108" w:type="dxa"/>
              <w:bottom w:w="0" w:type="dxa"/>
              <w:right w:w="108" w:type="dxa"/>
            </w:tcMar>
            <w:vAlign w:val="center"/>
          </w:tcPr>
          <w:p w14:paraId="221FF097" w14:textId="77777777" w:rsidR="00780AF1" w:rsidRPr="00BC371F" w:rsidRDefault="00780AF1" w:rsidP="00041EB6">
            <w:pPr>
              <w:pStyle w:val="tac0"/>
              <w:keepNext w:val="0"/>
              <w:rPr>
                <w:ins w:id="4479" w:author="Edited - Third Generation Partnership Project" w:date="2017-12-06T07:35:00Z"/>
                <w:rFonts w:eastAsia="SimSun"/>
                <w:lang w:val="en-GB"/>
              </w:rPr>
            </w:pPr>
            <w:ins w:id="4480" w:author="Edited - Third Generation Partnership Project" w:date="2017-12-06T07:35:00Z">
              <w:r>
                <w:t xml:space="preserve">Wideband first PMI </w:t>
              </w:r>
              <w:r>
                <w:rPr>
                  <w:iCs/>
                </w:rPr>
                <w:t>i</w:t>
              </w:r>
              <w:r>
                <w:t>1</w:t>
              </w:r>
              <w:r>
                <w:rPr>
                  <w:lang w:eastAsia="zh-CN"/>
                </w:rPr>
                <w:t>,</w:t>
              </w:r>
              <w:r>
                <w:rPr>
                  <w:rFonts w:eastAsia="SimSun" w:hint="eastAsia"/>
                  <w:lang w:eastAsia="zh-CN"/>
                </w:rPr>
                <w:t>1-</w:t>
              </w:r>
              <w:r>
                <w:rPr>
                  <w:lang w:eastAsia="zh-CN"/>
                </w:rPr>
                <w:t>2</w:t>
              </w:r>
            </w:ins>
          </w:p>
        </w:tc>
        <w:tc>
          <w:tcPr>
            <w:tcW w:w="1000" w:type="pct"/>
            <w:tcMar>
              <w:top w:w="0" w:type="dxa"/>
              <w:left w:w="108" w:type="dxa"/>
              <w:bottom w:w="0" w:type="dxa"/>
              <w:right w:w="108" w:type="dxa"/>
            </w:tcMar>
            <w:vAlign w:val="center"/>
          </w:tcPr>
          <w:p w14:paraId="3E5D9843" w14:textId="77777777" w:rsidR="00780AF1" w:rsidRDefault="00780AF1" w:rsidP="00041EB6">
            <w:pPr>
              <w:pStyle w:val="tac0"/>
              <w:keepNext w:val="0"/>
              <w:rPr>
                <w:ins w:id="4481" w:author="Edited - Third Generation Partnership Project" w:date="2017-12-06T07:35:00Z"/>
                <w:rFonts w:eastAsia="SimSun"/>
                <w:lang w:val="en-GB" w:eastAsia="zh-CN"/>
              </w:rPr>
            </w:pPr>
            <w:ins w:id="4482" w:author="Edited - Third Generation Partnership Project" w:date="2017-12-06T07:35:00Z">
              <w:r>
                <w:rPr>
                  <w:rFonts w:eastAsia="SimSun" w:hint="eastAsia"/>
                  <w:lang w:val="en-GB" w:eastAsia="zh-CN"/>
                </w:rPr>
                <w:t>0</w:t>
              </w:r>
            </w:ins>
          </w:p>
        </w:tc>
        <w:tc>
          <w:tcPr>
            <w:tcW w:w="895" w:type="pct"/>
            <w:vAlign w:val="center"/>
          </w:tcPr>
          <w:p w14:paraId="27A72027" w14:textId="77777777" w:rsidR="00780AF1" w:rsidRDefault="00780AF1" w:rsidP="00041EB6">
            <w:pPr>
              <w:pStyle w:val="tac0"/>
              <w:keepNext w:val="0"/>
              <w:rPr>
                <w:ins w:id="4483" w:author="Edited - Third Generation Partnership Project" w:date="2017-12-06T07:35:00Z"/>
                <w:rFonts w:eastAsia="SimSun"/>
                <w:lang w:val="en-GB" w:eastAsia="zh-CN"/>
              </w:rPr>
            </w:pPr>
            <w:ins w:id="4484" w:author="Edited - Third Generation Partnership Project" w:date="2017-12-06T07:35:00Z">
              <w:r>
                <w:rPr>
                  <w:rFonts w:eastAsia="SimSun" w:hint="eastAsia"/>
                  <w:lang w:val="en-GB" w:eastAsia="zh-CN"/>
                </w:rPr>
                <w:t>0</w:t>
              </w:r>
            </w:ins>
          </w:p>
        </w:tc>
        <w:tc>
          <w:tcPr>
            <w:tcW w:w="1338" w:type="pct"/>
            <w:tcMar>
              <w:top w:w="0" w:type="dxa"/>
              <w:left w:w="108" w:type="dxa"/>
              <w:bottom w:w="0" w:type="dxa"/>
              <w:right w:w="108" w:type="dxa"/>
            </w:tcMar>
            <w:vAlign w:val="center"/>
          </w:tcPr>
          <w:p w14:paraId="51893B87" w14:textId="77777777" w:rsidR="00780AF1" w:rsidRDefault="00780AF1" w:rsidP="00041EB6">
            <w:pPr>
              <w:pStyle w:val="tac0"/>
              <w:keepNext w:val="0"/>
              <w:rPr>
                <w:ins w:id="4485" w:author="Edited - Third Generation Partnership Project" w:date="2017-12-06T07:35:00Z"/>
                <w:rFonts w:eastAsia="SimSun"/>
                <w:lang w:val="en-GB" w:eastAsia="zh-CN"/>
              </w:rPr>
            </w:pPr>
            <w:ins w:id="4486" w:author="Edited - Third Generation Partnership Project" w:date="2017-12-06T07:35:00Z">
              <w:r>
                <w:rPr>
                  <w:rFonts w:eastAsia="SimSun" w:hint="eastAsia"/>
                  <w:lang w:val="en-GB" w:eastAsia="zh-CN"/>
                </w:rPr>
                <w:t>0</w:t>
              </w:r>
            </w:ins>
          </w:p>
        </w:tc>
        <w:tc>
          <w:tcPr>
            <w:tcW w:w="1233" w:type="pct"/>
            <w:vAlign w:val="center"/>
          </w:tcPr>
          <w:p w14:paraId="18BD8F33" w14:textId="77777777" w:rsidR="00780AF1" w:rsidRDefault="00780AF1" w:rsidP="00041EB6">
            <w:pPr>
              <w:pStyle w:val="tac0"/>
              <w:keepNext w:val="0"/>
              <w:tabs>
                <w:tab w:val="left" w:pos="301"/>
                <w:tab w:val="center" w:pos="1106"/>
              </w:tabs>
              <w:rPr>
                <w:ins w:id="4487" w:author="Edited - Third Generation Partnership Project" w:date="2017-12-06T07:35:00Z"/>
                <w:rFonts w:eastAsia="SimSun"/>
                <w:lang w:val="en-GB" w:eastAsia="zh-CN"/>
              </w:rPr>
            </w:pPr>
            <w:ins w:id="4488" w:author="Edited - Third Generation Partnership Project" w:date="2017-12-06T07:35:00Z">
              <w:r>
                <w:rPr>
                  <w:rFonts w:eastAsia="SimSun" w:hint="eastAsia"/>
                  <w:lang w:val="en-GB" w:eastAsia="zh-CN"/>
                </w:rPr>
                <w:t>0</w:t>
              </w:r>
            </w:ins>
          </w:p>
        </w:tc>
      </w:tr>
      <w:tr w:rsidR="00780AF1" w:rsidRPr="00290CB4" w14:paraId="466DBC55" w14:textId="77777777" w:rsidTr="00041EB6">
        <w:trPr>
          <w:trHeight w:val="206"/>
          <w:jc w:val="center"/>
          <w:ins w:id="4489" w:author="Edited - Third Generation Partnership Project" w:date="2017-12-06T07:35:00Z"/>
        </w:trPr>
        <w:tc>
          <w:tcPr>
            <w:tcW w:w="534" w:type="pct"/>
            <w:tcMar>
              <w:top w:w="0" w:type="dxa"/>
              <w:left w:w="108" w:type="dxa"/>
              <w:bottom w:w="0" w:type="dxa"/>
              <w:right w:w="108" w:type="dxa"/>
            </w:tcMar>
            <w:vAlign w:val="center"/>
          </w:tcPr>
          <w:p w14:paraId="082568D0" w14:textId="77777777" w:rsidR="00780AF1" w:rsidRPr="00BC371F" w:rsidRDefault="00780AF1" w:rsidP="00041EB6">
            <w:pPr>
              <w:pStyle w:val="tac0"/>
              <w:keepNext w:val="0"/>
              <w:rPr>
                <w:ins w:id="4490" w:author="Edited - Third Generation Partnership Project" w:date="2017-12-06T07:35:00Z"/>
                <w:rFonts w:eastAsia="SimSun"/>
                <w:lang w:val="en-GB"/>
              </w:rPr>
            </w:pPr>
            <w:ins w:id="4491" w:author="Edited - Third Generation Partnership Project" w:date="2017-12-06T07:35:00Z">
              <w:r>
                <w:t xml:space="preserve">Wideband first PMI </w:t>
              </w:r>
              <w:r>
                <w:rPr>
                  <w:iCs/>
                </w:rPr>
                <w:t>i</w:t>
              </w:r>
              <w:r>
                <w:t>1</w:t>
              </w:r>
              <w:r>
                <w:rPr>
                  <w:lang w:eastAsia="zh-CN"/>
                </w:rPr>
                <w:t>,2</w:t>
              </w:r>
              <w:r>
                <w:rPr>
                  <w:rFonts w:eastAsia="SimSun" w:hint="eastAsia"/>
                  <w:lang w:eastAsia="zh-CN"/>
                </w:rPr>
                <w:t>-2</w:t>
              </w:r>
            </w:ins>
          </w:p>
        </w:tc>
        <w:tc>
          <w:tcPr>
            <w:tcW w:w="1000" w:type="pct"/>
            <w:tcMar>
              <w:top w:w="0" w:type="dxa"/>
              <w:left w:w="108" w:type="dxa"/>
              <w:bottom w:w="0" w:type="dxa"/>
              <w:right w:w="108" w:type="dxa"/>
            </w:tcMar>
            <w:vAlign w:val="center"/>
          </w:tcPr>
          <w:p w14:paraId="1E32ADA2" w14:textId="77777777" w:rsidR="00780AF1" w:rsidRDefault="00780AF1" w:rsidP="00041EB6">
            <w:pPr>
              <w:pStyle w:val="tac0"/>
              <w:keepNext w:val="0"/>
              <w:rPr>
                <w:ins w:id="4492" w:author="Edited - Third Generation Partnership Project" w:date="2017-12-06T07:35:00Z"/>
                <w:rFonts w:eastAsia="SimSun"/>
                <w:lang w:val="en-GB" w:eastAsia="zh-CN"/>
              </w:rPr>
            </w:pPr>
            <w:ins w:id="4493" w:author="Edited - Third Generation Partnership Project" w:date="2017-12-06T07:35:00Z">
              <w:r>
                <w:rPr>
                  <w:rFonts w:eastAsia="SimSun" w:hint="eastAsia"/>
                  <w:lang w:val="en-GB" w:eastAsia="zh-CN"/>
                </w:rPr>
                <w:t>0</w:t>
              </w:r>
            </w:ins>
          </w:p>
        </w:tc>
        <w:tc>
          <w:tcPr>
            <w:tcW w:w="895" w:type="pct"/>
            <w:vAlign w:val="center"/>
          </w:tcPr>
          <w:p w14:paraId="193BF0ED" w14:textId="77777777" w:rsidR="00780AF1" w:rsidRDefault="00780AF1" w:rsidP="00041EB6">
            <w:pPr>
              <w:pStyle w:val="tac0"/>
              <w:keepNext w:val="0"/>
              <w:rPr>
                <w:ins w:id="4494" w:author="Edited - Third Generation Partnership Project" w:date="2017-12-06T07:35:00Z"/>
                <w:rFonts w:eastAsia="SimSun"/>
                <w:lang w:val="en-GB" w:eastAsia="zh-CN"/>
              </w:rPr>
            </w:pPr>
            <w:ins w:id="4495" w:author="Edited - Third Generation Partnership Project" w:date="2017-12-06T07:35:00Z">
              <w:r>
                <w:rPr>
                  <w:rFonts w:eastAsia="SimSun" w:hint="eastAsia"/>
                  <w:lang w:val="en-GB" w:eastAsia="zh-CN"/>
                </w:rPr>
                <w:t>0</w:t>
              </w:r>
            </w:ins>
          </w:p>
        </w:tc>
        <w:tc>
          <w:tcPr>
            <w:tcW w:w="1338" w:type="pct"/>
            <w:tcMar>
              <w:top w:w="0" w:type="dxa"/>
              <w:left w:w="108" w:type="dxa"/>
              <w:bottom w:w="0" w:type="dxa"/>
              <w:right w:w="108" w:type="dxa"/>
            </w:tcMar>
            <w:vAlign w:val="center"/>
          </w:tcPr>
          <w:p w14:paraId="2B967C1B" w14:textId="77777777" w:rsidR="00780AF1" w:rsidRDefault="00780AF1" w:rsidP="00041EB6">
            <w:pPr>
              <w:pStyle w:val="tac0"/>
              <w:keepNext w:val="0"/>
              <w:rPr>
                <w:ins w:id="4496" w:author="Edited - Third Generation Partnership Project" w:date="2017-12-06T07:35:00Z"/>
                <w:rFonts w:eastAsia="SimSun"/>
                <w:lang w:val="en-GB" w:eastAsia="zh-CN"/>
              </w:rPr>
            </w:pPr>
            <w:ins w:id="4497" w:author="Edited - Third Generation Partnership Project" w:date="2017-12-06T07:35:00Z">
              <w:r>
                <w:rPr>
                  <w:rFonts w:eastAsia="SimSun" w:hint="eastAsia"/>
                  <w:lang w:val="en-GB" w:eastAsia="zh-CN"/>
                </w:rPr>
                <w:t>0</w:t>
              </w:r>
            </w:ins>
          </w:p>
        </w:tc>
        <w:tc>
          <w:tcPr>
            <w:tcW w:w="1233" w:type="pct"/>
            <w:vAlign w:val="center"/>
          </w:tcPr>
          <w:p w14:paraId="4723E0A4" w14:textId="77777777" w:rsidR="00780AF1" w:rsidRDefault="00780AF1" w:rsidP="00041EB6">
            <w:pPr>
              <w:pStyle w:val="tac0"/>
              <w:keepNext w:val="0"/>
              <w:tabs>
                <w:tab w:val="left" w:pos="301"/>
                <w:tab w:val="center" w:pos="1106"/>
              </w:tabs>
              <w:rPr>
                <w:ins w:id="4498" w:author="Edited - Third Generation Partnership Project" w:date="2017-12-06T07:35:00Z"/>
                <w:rFonts w:eastAsia="SimSun"/>
                <w:lang w:val="en-GB" w:eastAsia="zh-CN"/>
              </w:rPr>
            </w:pPr>
            <w:ins w:id="4499" w:author="Edited - Third Generation Partnership Project" w:date="2017-12-06T07:35:00Z">
              <w:r>
                <w:rPr>
                  <w:rFonts w:eastAsia="SimSun" w:hint="eastAsia"/>
                  <w:lang w:val="en-GB" w:eastAsia="zh-CN"/>
                </w:rPr>
                <w:t>0</w:t>
              </w:r>
            </w:ins>
          </w:p>
        </w:tc>
      </w:tr>
      <w:tr w:rsidR="00780AF1" w:rsidRPr="00290CB4" w14:paraId="24DB34AF" w14:textId="77777777" w:rsidTr="00041EB6">
        <w:trPr>
          <w:trHeight w:val="206"/>
          <w:jc w:val="center"/>
          <w:ins w:id="4500" w:author="Edited - Third Generation Partnership Project" w:date="2017-12-06T07:35:00Z"/>
        </w:trPr>
        <w:tc>
          <w:tcPr>
            <w:tcW w:w="534" w:type="pct"/>
            <w:tcMar>
              <w:top w:w="0" w:type="dxa"/>
              <w:left w:w="108" w:type="dxa"/>
              <w:bottom w:w="0" w:type="dxa"/>
              <w:right w:w="108" w:type="dxa"/>
            </w:tcMar>
            <w:vAlign w:val="center"/>
          </w:tcPr>
          <w:p w14:paraId="7ADEF107" w14:textId="77777777" w:rsidR="00780AF1" w:rsidRPr="00BC371F" w:rsidRDefault="00780AF1" w:rsidP="00041EB6">
            <w:pPr>
              <w:pStyle w:val="tac0"/>
              <w:keepNext w:val="0"/>
              <w:rPr>
                <w:ins w:id="4501" w:author="Edited - Third Generation Partnership Project" w:date="2017-12-06T07:35:00Z"/>
                <w:rFonts w:eastAsia="SimSun"/>
                <w:lang w:val="en-GB"/>
              </w:rPr>
            </w:pPr>
            <w:ins w:id="4502" w:author="Edited - Third Generation Partnership Project" w:date="2017-12-06T07:35:00Z">
              <w:r>
                <w:t xml:space="preserve">Wideband first PMI </w:t>
              </w:r>
              <w:r>
                <w:rPr>
                  <w:iCs/>
                </w:rPr>
                <w:t>i</w:t>
              </w:r>
              <w:r>
                <w:t>1</w:t>
              </w:r>
              <w:r>
                <w:rPr>
                  <w:lang w:eastAsia="zh-CN"/>
                </w:rPr>
                <w:t>,</w:t>
              </w:r>
              <w:r>
                <w:rPr>
                  <w:rFonts w:eastAsia="SimSun" w:hint="eastAsia"/>
                  <w:lang w:eastAsia="zh-CN"/>
                </w:rPr>
                <w:t>p-</w:t>
              </w:r>
              <w:r>
                <w:rPr>
                  <w:lang w:eastAsia="zh-CN"/>
                </w:rPr>
                <w:t>2</w:t>
              </w:r>
            </w:ins>
          </w:p>
        </w:tc>
        <w:tc>
          <w:tcPr>
            <w:tcW w:w="1000" w:type="pct"/>
            <w:tcMar>
              <w:top w:w="0" w:type="dxa"/>
              <w:left w:w="108" w:type="dxa"/>
              <w:bottom w:w="0" w:type="dxa"/>
              <w:right w:w="108" w:type="dxa"/>
            </w:tcMar>
            <w:vAlign w:val="center"/>
          </w:tcPr>
          <w:p w14:paraId="55D185D0" w14:textId="77777777" w:rsidR="00780AF1" w:rsidRDefault="00780AF1" w:rsidP="00041EB6">
            <w:pPr>
              <w:pStyle w:val="tac0"/>
              <w:keepNext w:val="0"/>
              <w:rPr>
                <w:ins w:id="4503" w:author="Edited - Third Generation Partnership Project" w:date="2017-12-06T07:35:00Z"/>
                <w:rFonts w:eastAsia="SimSun"/>
                <w:lang w:val="en-GB" w:eastAsia="zh-CN"/>
              </w:rPr>
            </w:pPr>
            <w:ins w:id="4504" w:author="Edited - Third Generation Partnership Project" w:date="2017-12-06T07:35:00Z">
              <w:r>
                <w:rPr>
                  <w:rFonts w:eastAsia="SimSun" w:hint="eastAsia"/>
                  <w:lang w:val="en-GB" w:eastAsia="zh-CN"/>
                </w:rPr>
                <w:t>0</w:t>
              </w:r>
            </w:ins>
          </w:p>
        </w:tc>
        <w:tc>
          <w:tcPr>
            <w:tcW w:w="895" w:type="pct"/>
            <w:vAlign w:val="center"/>
          </w:tcPr>
          <w:p w14:paraId="62076888" w14:textId="77777777" w:rsidR="00780AF1" w:rsidRDefault="00780AF1" w:rsidP="00041EB6">
            <w:pPr>
              <w:pStyle w:val="tac0"/>
              <w:keepNext w:val="0"/>
              <w:rPr>
                <w:ins w:id="4505" w:author="Edited - Third Generation Partnership Project" w:date="2017-12-06T07:35:00Z"/>
                <w:rFonts w:eastAsia="SimSun"/>
                <w:lang w:val="en-GB" w:eastAsia="zh-CN"/>
              </w:rPr>
            </w:pPr>
            <w:ins w:id="4506" w:author="Edited - Third Generation Partnership Project" w:date="2017-12-06T07:35:00Z">
              <w:r>
                <w:rPr>
                  <w:rFonts w:eastAsia="SimSun" w:hint="eastAsia"/>
                  <w:lang w:val="en-GB" w:eastAsia="zh-CN"/>
                </w:rPr>
                <w:t>0</w:t>
              </w:r>
            </w:ins>
          </w:p>
        </w:tc>
        <w:tc>
          <w:tcPr>
            <w:tcW w:w="1338" w:type="pct"/>
            <w:tcMar>
              <w:top w:w="0" w:type="dxa"/>
              <w:left w:w="108" w:type="dxa"/>
              <w:bottom w:w="0" w:type="dxa"/>
              <w:right w:w="108" w:type="dxa"/>
            </w:tcMar>
            <w:vAlign w:val="center"/>
          </w:tcPr>
          <w:p w14:paraId="51421FCB" w14:textId="77777777" w:rsidR="00780AF1" w:rsidRDefault="00780AF1" w:rsidP="00041EB6">
            <w:pPr>
              <w:pStyle w:val="tac0"/>
              <w:keepNext w:val="0"/>
              <w:rPr>
                <w:ins w:id="4507" w:author="Edited - Third Generation Partnership Project" w:date="2017-12-06T07:35:00Z"/>
                <w:rFonts w:eastAsia="SimSun"/>
                <w:lang w:val="en-GB" w:eastAsia="zh-CN"/>
              </w:rPr>
            </w:pPr>
            <w:ins w:id="4508" w:author="Edited - Third Generation Partnership Project" w:date="2017-12-06T07:35:00Z">
              <w:r>
                <w:rPr>
                  <w:rFonts w:eastAsia="SimSun" w:hint="eastAsia"/>
                  <w:lang w:val="en-GB" w:eastAsia="zh-CN"/>
                </w:rPr>
                <w:t>0</w:t>
              </w:r>
            </w:ins>
          </w:p>
        </w:tc>
        <w:tc>
          <w:tcPr>
            <w:tcW w:w="1233" w:type="pct"/>
            <w:vAlign w:val="center"/>
          </w:tcPr>
          <w:p w14:paraId="70CA8848" w14:textId="77777777" w:rsidR="00780AF1" w:rsidRDefault="00780AF1" w:rsidP="00041EB6">
            <w:pPr>
              <w:pStyle w:val="tac0"/>
              <w:keepNext w:val="0"/>
              <w:tabs>
                <w:tab w:val="left" w:pos="301"/>
                <w:tab w:val="center" w:pos="1106"/>
              </w:tabs>
              <w:rPr>
                <w:ins w:id="4509" w:author="Edited - Third Generation Partnership Project" w:date="2017-12-06T07:35:00Z"/>
                <w:rFonts w:eastAsia="SimSun"/>
                <w:lang w:val="en-GB" w:eastAsia="zh-CN"/>
              </w:rPr>
            </w:pPr>
            <w:ins w:id="4510" w:author="Edited - Third Generation Partnership Project" w:date="2017-12-06T07:35:00Z">
              <w:r>
                <w:rPr>
                  <w:rFonts w:eastAsia="SimSun" w:hint="eastAsia"/>
                  <w:lang w:val="en-GB" w:eastAsia="zh-CN"/>
                </w:rPr>
                <w:t>0</w:t>
              </w:r>
            </w:ins>
          </w:p>
        </w:tc>
      </w:tr>
      <w:tr w:rsidR="00780AF1" w:rsidRPr="00290CB4" w14:paraId="50417DD5" w14:textId="77777777" w:rsidTr="00041EB6">
        <w:trPr>
          <w:trHeight w:val="206"/>
          <w:jc w:val="center"/>
          <w:ins w:id="4511" w:author="Edited - Third Generation Partnership Project" w:date="2017-12-06T07:35:00Z"/>
        </w:trPr>
        <w:tc>
          <w:tcPr>
            <w:tcW w:w="534" w:type="pct"/>
            <w:tcMar>
              <w:top w:w="0" w:type="dxa"/>
              <w:left w:w="108" w:type="dxa"/>
              <w:bottom w:w="0" w:type="dxa"/>
              <w:right w:w="108" w:type="dxa"/>
            </w:tcMar>
            <w:vAlign w:val="center"/>
          </w:tcPr>
          <w:p w14:paraId="0880E13D" w14:textId="77777777" w:rsidR="00780AF1" w:rsidRPr="00064EEE" w:rsidRDefault="00780AF1" w:rsidP="00041EB6">
            <w:pPr>
              <w:pStyle w:val="tac0"/>
              <w:keepNext w:val="0"/>
              <w:rPr>
                <w:ins w:id="4512" w:author="Edited - Third Generation Partnership Project" w:date="2017-12-06T07:35:00Z"/>
                <w:lang w:val="en-GB"/>
              </w:rPr>
            </w:pPr>
            <w:ins w:id="4513" w:author="Edited - Third Generation Partnership Project" w:date="2017-12-06T07:35:00Z">
              <w:r w:rsidRPr="00E54724">
                <w:rPr>
                  <w:lang w:val="en-GB"/>
                </w:rPr>
                <w:t>Wideband second PMI i2</w:t>
              </w:r>
            </w:ins>
          </w:p>
        </w:tc>
        <w:tc>
          <w:tcPr>
            <w:tcW w:w="1000" w:type="pct"/>
            <w:tcMar>
              <w:top w:w="0" w:type="dxa"/>
              <w:left w:w="108" w:type="dxa"/>
              <w:bottom w:w="0" w:type="dxa"/>
              <w:right w:w="108" w:type="dxa"/>
            </w:tcMar>
            <w:vAlign w:val="center"/>
          </w:tcPr>
          <w:p w14:paraId="534D9576" w14:textId="77777777" w:rsidR="00780AF1" w:rsidRPr="001A773E" w:rsidRDefault="00780AF1" w:rsidP="00041EB6">
            <w:pPr>
              <w:pStyle w:val="tac0"/>
              <w:keepNext w:val="0"/>
              <w:rPr>
                <w:ins w:id="4514" w:author="Edited - Third Generation Partnership Project" w:date="2017-12-06T07:35:00Z"/>
                <w:rFonts w:eastAsia="SimSun"/>
                <w:lang w:val="en-GB" w:eastAsia="zh-CN"/>
              </w:rPr>
            </w:pPr>
            <w:ins w:id="4515" w:author="Edited - Third Generation Partnership Project" w:date="2017-12-06T07:35:00Z">
              <w:r>
                <w:rPr>
                  <w:rFonts w:eastAsia="SimSun" w:hint="eastAsia"/>
                  <w:lang w:val="en-GB" w:eastAsia="zh-CN"/>
                </w:rPr>
                <w:t>0</w:t>
              </w:r>
            </w:ins>
          </w:p>
        </w:tc>
        <w:tc>
          <w:tcPr>
            <w:tcW w:w="895" w:type="pct"/>
            <w:vAlign w:val="center"/>
          </w:tcPr>
          <w:p w14:paraId="626BA176" w14:textId="77777777" w:rsidR="00780AF1" w:rsidRDefault="00780AF1" w:rsidP="00041EB6">
            <w:pPr>
              <w:pStyle w:val="tac0"/>
              <w:keepNext w:val="0"/>
              <w:rPr>
                <w:ins w:id="4516" w:author="Edited - Third Generation Partnership Project" w:date="2017-12-06T07:35:00Z"/>
                <w:rFonts w:eastAsia="SimSun"/>
                <w:lang w:val="en-GB" w:eastAsia="zh-CN"/>
              </w:rPr>
            </w:pPr>
            <w:ins w:id="4517" w:author="Edited - Third Generation Partnership Project" w:date="2017-12-06T07:35:00Z">
              <w:r>
                <w:rPr>
                  <w:rFonts w:eastAsia="SimSun" w:hint="eastAsia"/>
                  <w:lang w:val="en-GB" w:eastAsia="zh-CN"/>
                </w:rPr>
                <w:t>0</w:t>
              </w:r>
            </w:ins>
          </w:p>
        </w:tc>
        <w:tc>
          <w:tcPr>
            <w:tcW w:w="1338" w:type="pct"/>
            <w:tcMar>
              <w:top w:w="0" w:type="dxa"/>
              <w:left w:w="108" w:type="dxa"/>
              <w:bottom w:w="0" w:type="dxa"/>
              <w:right w:w="108" w:type="dxa"/>
            </w:tcMar>
            <w:vAlign w:val="center"/>
          </w:tcPr>
          <w:p w14:paraId="561E24A7" w14:textId="77777777" w:rsidR="00780AF1" w:rsidRPr="00064EEE" w:rsidRDefault="00780AF1" w:rsidP="00041EB6">
            <w:pPr>
              <w:pStyle w:val="tac0"/>
              <w:keepNext w:val="0"/>
              <w:rPr>
                <w:ins w:id="4518" w:author="Edited - Third Generation Partnership Project" w:date="2017-12-06T07:35:00Z"/>
                <w:lang w:val="en-GB"/>
              </w:rPr>
            </w:pPr>
            <w:ins w:id="4519" w:author="Edited - Third Generation Partnership Project" w:date="2017-12-06T07:35:00Z">
              <w:r>
                <w:rPr>
                  <w:rFonts w:eastAsia="SimSun" w:hint="eastAsia"/>
                  <w:lang w:val="en-GB" w:eastAsia="zh-CN"/>
                </w:rPr>
                <w:t>0</w:t>
              </w:r>
            </w:ins>
          </w:p>
        </w:tc>
        <w:tc>
          <w:tcPr>
            <w:tcW w:w="1233" w:type="pct"/>
            <w:vAlign w:val="center"/>
          </w:tcPr>
          <w:p w14:paraId="5D70ED03" w14:textId="77777777" w:rsidR="00780AF1" w:rsidRPr="00311B94" w:rsidRDefault="00780AF1" w:rsidP="00041EB6">
            <w:pPr>
              <w:pStyle w:val="tac0"/>
              <w:keepNext w:val="0"/>
              <w:tabs>
                <w:tab w:val="left" w:pos="301"/>
                <w:tab w:val="center" w:pos="1106"/>
              </w:tabs>
              <w:rPr>
                <w:ins w:id="4520" w:author="Edited - Third Generation Partnership Project" w:date="2017-12-06T07:35:00Z"/>
                <w:lang w:eastAsia="zh-CN"/>
              </w:rPr>
            </w:pPr>
            <w:ins w:id="4521" w:author="Edited - Third Generation Partnership Project" w:date="2017-12-06T07:35:00Z">
              <w:r>
                <w:rPr>
                  <w:rFonts w:eastAsia="SimSun" w:hint="eastAsia"/>
                  <w:lang w:val="en-GB" w:eastAsia="zh-CN"/>
                </w:rPr>
                <w:t>0</w:t>
              </w:r>
            </w:ins>
          </w:p>
        </w:tc>
      </w:tr>
      <w:tr w:rsidR="00780AF1" w:rsidRPr="00290CB4" w14:paraId="2088CDC3" w14:textId="77777777" w:rsidTr="00041EB6">
        <w:trPr>
          <w:trHeight w:val="140"/>
          <w:jc w:val="center"/>
          <w:ins w:id="4522" w:author="Edited - Third Generation Partnership Project" w:date="2017-12-06T07:35:00Z"/>
        </w:trPr>
        <w:tc>
          <w:tcPr>
            <w:tcW w:w="534" w:type="pct"/>
            <w:tcMar>
              <w:top w:w="0" w:type="dxa"/>
              <w:left w:w="108" w:type="dxa"/>
              <w:bottom w:w="0" w:type="dxa"/>
              <w:right w:w="108" w:type="dxa"/>
            </w:tcMar>
            <w:vAlign w:val="center"/>
          </w:tcPr>
          <w:p w14:paraId="7B8523E0" w14:textId="77777777" w:rsidR="00780AF1" w:rsidRPr="00064EEE" w:rsidRDefault="00780AF1" w:rsidP="00041EB6">
            <w:pPr>
              <w:pStyle w:val="tac0"/>
              <w:keepNext w:val="0"/>
              <w:rPr>
                <w:ins w:id="4523" w:author="Edited - Third Generation Partnership Project" w:date="2017-12-06T07:35:00Z"/>
                <w:lang w:val="en-GB"/>
              </w:rPr>
            </w:pPr>
            <w:ins w:id="4524" w:author="Edited - Third Generation Partnership Project" w:date="2017-12-06T07:35:00Z">
              <w:r w:rsidRPr="00064EEE">
                <w:rPr>
                  <w:lang w:val="en-GB"/>
                </w:rPr>
                <w:t xml:space="preserve">Subband second PMI </w:t>
              </w:r>
              <w:r w:rsidRPr="00064EEE">
                <w:rPr>
                  <w:iCs/>
                  <w:lang w:val="en-GB"/>
                </w:rPr>
                <w:t>i</w:t>
              </w:r>
              <w:r w:rsidRPr="00064EEE">
                <w:rPr>
                  <w:lang w:val="en-GB"/>
                </w:rPr>
                <w:t>2</w:t>
              </w:r>
            </w:ins>
          </w:p>
        </w:tc>
        <w:tc>
          <w:tcPr>
            <w:tcW w:w="1000" w:type="pct"/>
            <w:tcMar>
              <w:top w:w="0" w:type="dxa"/>
              <w:left w:w="108" w:type="dxa"/>
              <w:bottom w:w="0" w:type="dxa"/>
              <w:right w:w="108" w:type="dxa"/>
            </w:tcMar>
            <w:vAlign w:val="center"/>
          </w:tcPr>
          <w:p w14:paraId="3DBE3DDD" w14:textId="77777777" w:rsidR="00780AF1" w:rsidRPr="001A773E" w:rsidRDefault="00780AF1" w:rsidP="00041EB6">
            <w:pPr>
              <w:pStyle w:val="tac0"/>
              <w:keepNext w:val="0"/>
              <w:rPr>
                <w:ins w:id="4525" w:author="Edited - Third Generation Partnership Project" w:date="2017-12-06T07:35:00Z"/>
                <w:rFonts w:eastAsia="SimSun"/>
                <w:lang w:val="en-GB" w:eastAsia="zh-CN"/>
              </w:rPr>
            </w:pPr>
            <w:ins w:id="4526" w:author="Edited - Third Generation Partnership Project" w:date="2017-12-06T07:35:00Z">
              <w:r>
                <w:rPr>
                  <w:rFonts w:eastAsia="SimSun" w:hint="eastAsia"/>
                  <w:lang w:val="en-GB" w:eastAsia="zh-CN"/>
                </w:rPr>
                <w:t>0</w:t>
              </w:r>
            </w:ins>
          </w:p>
        </w:tc>
        <w:tc>
          <w:tcPr>
            <w:tcW w:w="895" w:type="pct"/>
            <w:vAlign w:val="center"/>
          </w:tcPr>
          <w:p w14:paraId="465819EE" w14:textId="77777777" w:rsidR="00780AF1" w:rsidRDefault="00780AF1" w:rsidP="00041EB6">
            <w:pPr>
              <w:pStyle w:val="tac0"/>
              <w:keepNext w:val="0"/>
              <w:rPr>
                <w:ins w:id="4527" w:author="Edited - Third Generation Partnership Project" w:date="2017-12-06T07:35:00Z"/>
                <w:rFonts w:eastAsia="SimSun"/>
                <w:lang w:val="en-GB" w:eastAsia="zh-CN"/>
              </w:rPr>
            </w:pPr>
            <w:ins w:id="4528" w:author="Edited - Third Generation Partnership Project" w:date="2017-12-06T07:35:00Z">
              <w:r>
                <w:rPr>
                  <w:rFonts w:eastAsia="SimSun" w:hint="eastAsia"/>
                  <w:lang w:val="en-GB" w:eastAsia="zh-CN"/>
                </w:rPr>
                <w:t>0</w:t>
              </w:r>
            </w:ins>
          </w:p>
        </w:tc>
        <w:tc>
          <w:tcPr>
            <w:tcW w:w="1338" w:type="pct"/>
            <w:tcMar>
              <w:top w:w="0" w:type="dxa"/>
              <w:left w:w="108" w:type="dxa"/>
              <w:bottom w:w="0" w:type="dxa"/>
              <w:right w:w="108" w:type="dxa"/>
            </w:tcMar>
            <w:vAlign w:val="center"/>
          </w:tcPr>
          <w:p w14:paraId="3CE7A6B6" w14:textId="77777777" w:rsidR="00780AF1" w:rsidRPr="00064EEE" w:rsidRDefault="00780AF1" w:rsidP="00041EB6">
            <w:pPr>
              <w:pStyle w:val="tac0"/>
              <w:keepNext w:val="0"/>
              <w:rPr>
                <w:ins w:id="4529" w:author="Edited - Third Generation Partnership Project" w:date="2017-12-06T07:35:00Z"/>
                <w:lang w:val="en-GB"/>
              </w:rPr>
            </w:pPr>
            <w:ins w:id="4530" w:author="Edited - Third Generation Partnership Project" w:date="2017-12-06T07:35:00Z">
              <w:r>
                <w:rPr>
                  <w:rFonts w:eastAsia="SimSun" w:hint="eastAsia"/>
                  <w:lang w:val="en-GB" w:eastAsia="zh-CN"/>
                </w:rPr>
                <w:t>0</w:t>
              </w:r>
            </w:ins>
          </w:p>
        </w:tc>
        <w:tc>
          <w:tcPr>
            <w:tcW w:w="1233" w:type="pct"/>
            <w:vAlign w:val="center"/>
          </w:tcPr>
          <w:p w14:paraId="1DF3797F" w14:textId="77777777" w:rsidR="00780AF1" w:rsidRDefault="00780AF1" w:rsidP="00041EB6">
            <w:pPr>
              <w:pStyle w:val="tac0"/>
              <w:keepNext w:val="0"/>
              <w:rPr>
                <w:ins w:id="4531" w:author="Edited - Third Generation Partnership Project" w:date="2017-12-06T07:35:00Z"/>
                <w:rFonts w:eastAsia="SimSun"/>
                <w:lang w:val="en-GB" w:eastAsia="zh-CN"/>
              </w:rPr>
            </w:pPr>
            <w:ins w:id="4532" w:author="Edited - Third Generation Partnership Project" w:date="2017-12-06T07:35:00Z">
              <w:r>
                <w:rPr>
                  <w:rFonts w:eastAsia="SimSun" w:hint="eastAsia"/>
                  <w:lang w:val="en-GB" w:eastAsia="zh-CN"/>
                </w:rPr>
                <w:t>0</w:t>
              </w:r>
            </w:ins>
          </w:p>
        </w:tc>
      </w:tr>
    </w:tbl>
    <w:p w14:paraId="3B4A7666" w14:textId="77777777" w:rsidR="00780AF1" w:rsidRDefault="00780AF1" w:rsidP="00780AF1">
      <w:pPr>
        <w:pStyle w:val="TH"/>
        <w:rPr>
          <w:ins w:id="4533" w:author="Edited - Third Generation Partnership Project" w:date="2017-12-06T07:35:00Z"/>
          <w:lang w:eastAsia="zh-CN"/>
        </w:rPr>
      </w:pPr>
    </w:p>
    <w:p w14:paraId="32AD089D" w14:textId="77777777" w:rsidR="00780AF1" w:rsidRPr="002C2049" w:rsidRDefault="00780AF1" w:rsidP="00780AF1">
      <w:pPr>
        <w:pStyle w:val="TH"/>
        <w:rPr>
          <w:ins w:id="4534" w:author="Edited - Third Generation Partnership Project" w:date="2017-12-06T07:35:00Z"/>
          <w:rFonts w:cs="Arial"/>
          <w:lang w:eastAsia="zh-CN"/>
        </w:rPr>
      </w:pPr>
      <w:ins w:id="4535" w:author="Edited - Third Generation Partnership Project" w:date="2017-12-06T07:35:00Z">
        <w:r>
          <w:t>Table 5.2.2.6</w:t>
        </w:r>
        <w:r>
          <w:rPr>
            <w:lang w:eastAsia="zh-CN"/>
          </w:rPr>
          <w:t>.3</w:t>
        </w:r>
        <w:r>
          <w:t>-</w:t>
        </w:r>
        <w:r>
          <w:rPr>
            <w:lang w:eastAsia="zh-CN"/>
          </w:rPr>
          <w:t>2</w:t>
        </w:r>
        <w:bookmarkEnd w:id="3830"/>
        <w:bookmarkEnd w:id="3831"/>
        <w:r>
          <w:rPr>
            <w:rFonts w:hint="eastAsia"/>
            <w:lang w:eastAsia="zh-CN"/>
          </w:rPr>
          <w:t>I</w:t>
        </w:r>
        <w:r w:rsidRPr="002C2049">
          <w:rPr>
            <w:rFonts w:cs="Arial"/>
          </w:rPr>
          <w:t xml:space="preserve">: 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rPr>
            <w:rFonts w:hint="eastAsia"/>
            <w:lang w:eastAsia="zh-CN"/>
          </w:rPr>
          <w:t xml:space="preserve">s </w:t>
        </w:r>
        <w:r>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Pr>
            <w:i/>
          </w:rPr>
          <w:t>advancedCodebookEnabled</w:t>
        </w:r>
        <w:r>
          <w:rPr>
            <w:rFonts w:hint="eastAsia"/>
            <w:i/>
            <w:lang w:eastAsia="zh-CN"/>
          </w:rPr>
          <w:t>=</w:t>
        </w:r>
        <w:r>
          <w:rPr>
            <w:i/>
            <w:lang w:eastAsia="zh-CN"/>
          </w:rPr>
          <w:t>True</w:t>
        </w:r>
        <w:r w:rsidRPr="00077D26">
          <w:rPr>
            <w:i/>
          </w:rPr>
          <w:t xml:space="preserve"> </w:t>
        </w:r>
        <w:r w:rsidRPr="00AA1F7B">
          <w:rPr>
            <w:rFonts w:hint="eastAsia"/>
            <w:lang w:eastAsia="zh-CN"/>
          </w:rPr>
          <w:t>and</w:t>
        </w:r>
        <w:r>
          <w:rPr>
            <w:rFonts w:hint="eastAsia"/>
            <w:i/>
            <w:lang w:eastAsia="zh-CN"/>
          </w:rPr>
          <w:t xml:space="preserve"> </w:t>
        </w:r>
        <w:r w:rsidRPr="00077D26">
          <w:rPr>
            <w:i/>
          </w:rPr>
          <w:t>eMIMO-Type</w:t>
        </w:r>
        <w:r>
          <w:t xml:space="preserve"> is set to ‘CLASS A’</w:t>
        </w:r>
        <w:r w:rsidRPr="008B45AB">
          <w:rPr>
            <w:i/>
          </w:rPr>
          <w:t xml:space="preserve"> </w:t>
        </w:r>
        <w:bookmarkStart w:id="4536" w:name="OLE_LINK117"/>
        <w:bookmarkStart w:id="4537" w:name="OLE_LINK118"/>
        <w:r w:rsidRPr="002C2049">
          <w:rPr>
            <w:rFonts w:cs="Arial"/>
          </w:rPr>
          <w:t xml:space="preserve">with </w:t>
        </w:r>
        <w:r>
          <w:rPr>
            <w:rFonts w:hint="eastAsia"/>
            <w:lang w:eastAsia="zh-CN"/>
          </w:rPr>
          <w:t xml:space="preserve">codebook </w:t>
        </w:r>
        <w:r>
          <w:rPr>
            <w:lang w:eastAsia="zh-CN"/>
          </w:rPr>
          <w:t xml:space="preserve">configuration </w:t>
        </w:r>
      </w:ins>
      <w:ins w:id="4538" w:author="Edited - Third Generation Partnership Project" w:date="2017-12-06T07:35:00Z">
        <w:r w:rsidRPr="00E073D9">
          <w:rPr>
            <w:position w:val="-10"/>
            <w:lang w:eastAsia="zh-CN"/>
          </w:rPr>
          <w:object w:dxaOrig="1540" w:dyaOrig="340" w14:anchorId="21B1B561">
            <v:shape id="_x0000_i2257" type="#_x0000_t75" style="width:51.6pt;height:14.1pt" o:ole="">
              <v:imagedata r:id="rId1024" o:title=""/>
            </v:shape>
            <o:OLEObject Type="Embed" ProgID="Equation.3" ShapeID="_x0000_i2257" DrawAspect="Content" ObjectID="_1578895139" r:id="rId1810"/>
          </w:object>
        </w:r>
      </w:ins>
      <w:bookmarkEnd w:id="4536"/>
      <w:bookmarkEnd w:id="4537"/>
      <w:ins w:id="4539" w:author="Edited - Third Generation Partnership Project" w:date="2017-12-06T07:35:00Z">
        <w:r w:rsidRPr="002C2049">
          <w:rPr>
            <w:rFonts w:cs="Arial"/>
            <w:lang w:eastAsia="zh-CN"/>
          </w:rPr>
          <w:t xml:space="preserve"> and </w:t>
        </w:r>
        <w:r>
          <w:rPr>
            <w:rFonts w:cs="Arial"/>
            <w:i/>
            <w:lang w:eastAsia="zh-CN"/>
          </w:rPr>
          <w:t>CodebookConfig</w:t>
        </w:r>
        <w:r>
          <w:rPr>
            <w:rFonts w:cs="Arial" w:hint="eastAsia"/>
            <w:lang w:eastAsia="zh-CN"/>
          </w:rPr>
          <w:t>=</w:t>
        </w:r>
        <w:r w:rsidRPr="002C2049">
          <w:rPr>
            <w:rFonts w:cs="Arial"/>
            <w:lang w:eastAsia="zh-CN"/>
          </w:rPr>
          <w:t>2/3/4</w:t>
        </w:r>
        <w:r>
          <w:rPr>
            <w:rFonts w:cs="Arial" w:hint="eastAsia"/>
            <w:lang w:eastAsia="zh-CN"/>
          </w:rPr>
          <w:t>)</w:t>
        </w:r>
      </w:ins>
    </w:p>
    <w:p w14:paraId="3330358B" w14:textId="77777777" w:rsidR="00780AF1" w:rsidRPr="00AA1F7B" w:rsidRDefault="00780AF1" w:rsidP="00780AF1">
      <w:pPr>
        <w:rPr>
          <w:ins w:id="4540" w:author="Edited - Third Generation Partnership Project" w:date="2017-12-06T07:35:00Z"/>
          <w:lang w:eastAsia="zh-CN"/>
        </w:rPr>
      </w:pPr>
    </w:p>
    <w:tbl>
      <w:tblPr>
        <w:tblW w:w="980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047"/>
        <w:gridCol w:w="1960"/>
        <w:gridCol w:w="1764"/>
        <w:gridCol w:w="2619"/>
        <w:gridCol w:w="2413"/>
      </w:tblGrid>
      <w:tr w:rsidR="00780AF1" w:rsidRPr="00290CB4" w14:paraId="4CC4D3A9" w14:textId="77777777" w:rsidTr="00041EB6">
        <w:trPr>
          <w:trHeight w:val="412"/>
          <w:tblHeader/>
          <w:jc w:val="center"/>
          <w:ins w:id="4541" w:author="Edited - Third Generation Partnership Project" w:date="2017-12-06T07:35:00Z"/>
        </w:trPr>
        <w:tc>
          <w:tcPr>
            <w:tcW w:w="1047" w:type="dxa"/>
            <w:vMerge w:val="restart"/>
            <w:shd w:val="clear" w:color="auto" w:fill="E0E0E0"/>
            <w:tcMar>
              <w:top w:w="0" w:type="dxa"/>
              <w:left w:w="108" w:type="dxa"/>
              <w:bottom w:w="0" w:type="dxa"/>
              <w:right w:w="108" w:type="dxa"/>
            </w:tcMar>
            <w:vAlign w:val="center"/>
          </w:tcPr>
          <w:p w14:paraId="5B82EC69" w14:textId="77777777" w:rsidR="00780AF1" w:rsidRPr="00064EEE" w:rsidRDefault="00780AF1" w:rsidP="00041EB6">
            <w:pPr>
              <w:pStyle w:val="tah0"/>
              <w:keepNext w:val="0"/>
              <w:rPr>
                <w:ins w:id="4542" w:author="Edited - Third Generation Partnership Project" w:date="2017-12-06T07:35:00Z"/>
                <w:lang w:val="en-GB"/>
              </w:rPr>
            </w:pPr>
            <w:ins w:id="4543" w:author="Edited - Third Generation Partnership Project" w:date="2017-12-06T07:35:00Z">
              <w:r w:rsidRPr="00064EEE">
                <w:rPr>
                  <w:lang w:val="en-GB"/>
                </w:rPr>
                <w:t>Field</w:t>
              </w:r>
            </w:ins>
          </w:p>
        </w:tc>
        <w:tc>
          <w:tcPr>
            <w:tcW w:w="8756" w:type="dxa"/>
            <w:gridSpan w:val="4"/>
            <w:shd w:val="clear" w:color="auto" w:fill="E0E0E0"/>
            <w:vAlign w:val="center"/>
          </w:tcPr>
          <w:p w14:paraId="48B46CF5" w14:textId="77777777" w:rsidR="00780AF1" w:rsidRPr="00064EEE" w:rsidRDefault="00780AF1" w:rsidP="00041EB6">
            <w:pPr>
              <w:pStyle w:val="tah0"/>
              <w:keepNext w:val="0"/>
              <w:rPr>
                <w:ins w:id="4544" w:author="Edited - Third Generation Partnership Project" w:date="2017-12-06T07:35:00Z"/>
                <w:lang w:val="en-GB"/>
              </w:rPr>
            </w:pPr>
            <w:ins w:id="4545" w:author="Edited - Third Generation Partnership Project" w:date="2017-12-06T07:35:00Z">
              <w:r w:rsidRPr="00064EEE">
                <w:rPr>
                  <w:lang w:val="en-GB"/>
                </w:rPr>
                <w:t>Bit width</w:t>
              </w:r>
            </w:ins>
          </w:p>
        </w:tc>
      </w:tr>
      <w:tr w:rsidR="00780AF1" w:rsidRPr="00290CB4" w14:paraId="5E12D765" w14:textId="77777777" w:rsidTr="00041EB6">
        <w:trPr>
          <w:trHeight w:val="137"/>
          <w:tblHeader/>
          <w:jc w:val="center"/>
          <w:ins w:id="4546" w:author="Edited - Third Generation Partnership Project" w:date="2017-12-06T07:35:00Z"/>
        </w:trPr>
        <w:tc>
          <w:tcPr>
            <w:tcW w:w="1047" w:type="dxa"/>
            <w:vMerge/>
            <w:shd w:val="clear" w:color="auto" w:fill="E0E0E0"/>
            <w:vAlign w:val="center"/>
          </w:tcPr>
          <w:p w14:paraId="35F8E05F" w14:textId="77777777" w:rsidR="00780AF1" w:rsidRPr="00BA603A" w:rsidRDefault="00780AF1" w:rsidP="00041EB6">
            <w:pPr>
              <w:rPr>
                <w:ins w:id="4547" w:author="Edited - Third Generation Partnership Project" w:date="2017-12-06T07:35:00Z"/>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14:paraId="27C47E85" w14:textId="77777777" w:rsidR="00780AF1" w:rsidRPr="00807468" w:rsidRDefault="00780AF1" w:rsidP="00041EB6">
            <w:pPr>
              <w:pStyle w:val="tah0"/>
              <w:keepNext w:val="0"/>
              <w:rPr>
                <w:ins w:id="4548" w:author="Edited - Third Generation Partnership Project" w:date="2017-12-06T07:35:00Z"/>
                <w:rFonts w:eastAsia="SimSun"/>
                <w:lang w:val="en-GB" w:eastAsia="zh-CN"/>
              </w:rPr>
            </w:pPr>
            <w:ins w:id="4549" w:author="Edited - Third Generation Partnership Project" w:date="2017-12-06T07:35:00Z">
              <w:r w:rsidRPr="00064EEE">
                <w:rPr>
                  <w:lang w:val="en-GB"/>
                </w:rPr>
                <w:t>Rank = 1</w:t>
              </w:r>
              <w:r>
                <w:rPr>
                  <w:rFonts w:eastAsia="SimSun" w:hint="eastAsia"/>
                  <w:lang w:val="en-GB" w:eastAsia="zh-CN"/>
                </w:rPr>
                <w:t xml:space="preserve"> </w:t>
              </w:r>
            </w:ins>
          </w:p>
        </w:tc>
        <w:tc>
          <w:tcPr>
            <w:tcW w:w="1754" w:type="dxa"/>
            <w:shd w:val="clear" w:color="auto" w:fill="E0E0E0"/>
          </w:tcPr>
          <w:p w14:paraId="38367E45" w14:textId="77777777" w:rsidR="00780AF1" w:rsidRPr="00B152C6" w:rsidRDefault="00780AF1" w:rsidP="00041EB6">
            <w:pPr>
              <w:pStyle w:val="tah0"/>
              <w:keepNext w:val="0"/>
              <w:rPr>
                <w:ins w:id="4550" w:author="Edited - Third Generation Partnership Project" w:date="2017-12-06T07:35:00Z"/>
                <w:rFonts w:eastAsia="SimSun"/>
                <w:lang w:val="en-GB" w:eastAsia="zh-CN"/>
              </w:rPr>
            </w:pPr>
            <w:ins w:id="4551" w:author="Edited - Third Generation Partnership Project" w:date="2017-12-06T07:35:00Z">
              <w:r>
                <w:rPr>
                  <w:rFonts w:eastAsia="SimSun" w:hint="eastAsia"/>
                  <w:lang w:val="en-GB" w:eastAsia="zh-CN"/>
                </w:rPr>
                <w:t>Rank = 2</w:t>
              </w:r>
            </w:ins>
          </w:p>
        </w:tc>
        <w:tc>
          <w:tcPr>
            <w:tcW w:w="2624" w:type="dxa"/>
            <w:shd w:val="clear" w:color="auto" w:fill="E0E0E0"/>
            <w:tcMar>
              <w:top w:w="0" w:type="dxa"/>
              <w:left w:w="108" w:type="dxa"/>
              <w:bottom w:w="0" w:type="dxa"/>
              <w:right w:w="108" w:type="dxa"/>
            </w:tcMar>
            <w:vAlign w:val="center"/>
          </w:tcPr>
          <w:p w14:paraId="1D97019F" w14:textId="77777777" w:rsidR="00780AF1" w:rsidRPr="00064EEE" w:rsidRDefault="00780AF1" w:rsidP="00041EB6">
            <w:pPr>
              <w:pStyle w:val="tah0"/>
              <w:keepNext w:val="0"/>
              <w:rPr>
                <w:ins w:id="4552" w:author="Edited - Third Generation Partnership Project" w:date="2017-12-06T07:35:00Z"/>
                <w:lang w:val="en-GB"/>
              </w:rPr>
            </w:pPr>
            <w:ins w:id="4553" w:author="Edited - Third Generation Partnership Project" w:date="2017-12-06T07:35:00Z">
              <w:r w:rsidRPr="00064EEE">
                <w:rPr>
                  <w:lang w:val="en-GB"/>
                </w:rPr>
                <w:t>Rank</w:t>
              </w:r>
              <w:r>
                <w:rPr>
                  <w:rFonts w:eastAsia="SimSun" w:hint="eastAsia"/>
                  <w:lang w:val="en-GB" w:eastAsia="zh-CN"/>
                </w:rPr>
                <w:t xml:space="preserve"> = 3</w:t>
              </w:r>
            </w:ins>
          </w:p>
        </w:tc>
        <w:tc>
          <w:tcPr>
            <w:tcW w:w="2418" w:type="dxa"/>
            <w:shd w:val="clear" w:color="auto" w:fill="E0E0E0"/>
          </w:tcPr>
          <w:p w14:paraId="45260176" w14:textId="77777777" w:rsidR="00780AF1" w:rsidRPr="00064EEE" w:rsidRDefault="00780AF1" w:rsidP="00041EB6">
            <w:pPr>
              <w:pStyle w:val="tah0"/>
              <w:keepNext w:val="0"/>
              <w:rPr>
                <w:ins w:id="4554" w:author="Edited - Third Generation Partnership Project" w:date="2017-12-06T07:35:00Z"/>
                <w:lang w:val="en-GB"/>
              </w:rPr>
            </w:pPr>
            <w:ins w:id="4555" w:author="Edited - Third Generation Partnership Project" w:date="2017-12-06T07:35:00Z">
              <w:r w:rsidRPr="00064EEE">
                <w:rPr>
                  <w:lang w:val="en-GB"/>
                </w:rPr>
                <w:t>Rank</w:t>
              </w:r>
              <w:r>
                <w:rPr>
                  <w:rFonts w:eastAsia="SimSun" w:hint="eastAsia"/>
                  <w:lang w:val="en-GB" w:eastAsia="zh-CN"/>
                </w:rPr>
                <w:t xml:space="preserve"> = 4</w:t>
              </w:r>
            </w:ins>
          </w:p>
        </w:tc>
      </w:tr>
      <w:tr w:rsidR="00780AF1" w:rsidRPr="00290CB4" w14:paraId="74DC296B" w14:textId="77777777" w:rsidTr="00041EB6">
        <w:trPr>
          <w:trHeight w:val="194"/>
          <w:jc w:val="center"/>
          <w:ins w:id="4556" w:author="Edited - Third Generation Partnership Project" w:date="2017-12-06T07:35:00Z"/>
        </w:trPr>
        <w:tc>
          <w:tcPr>
            <w:tcW w:w="1047" w:type="dxa"/>
            <w:tcMar>
              <w:top w:w="0" w:type="dxa"/>
              <w:left w:w="108" w:type="dxa"/>
              <w:bottom w:w="0" w:type="dxa"/>
              <w:right w:w="108" w:type="dxa"/>
            </w:tcMar>
            <w:vAlign w:val="center"/>
          </w:tcPr>
          <w:p w14:paraId="13DE1B21" w14:textId="77777777" w:rsidR="00780AF1" w:rsidRPr="00064EEE" w:rsidRDefault="00780AF1" w:rsidP="00041EB6">
            <w:pPr>
              <w:pStyle w:val="tac0"/>
              <w:keepNext w:val="0"/>
              <w:rPr>
                <w:ins w:id="4557" w:author="Edited - Third Generation Partnership Project" w:date="2017-12-06T07:35:00Z"/>
                <w:lang w:val="en-GB"/>
              </w:rPr>
            </w:pPr>
            <w:ins w:id="4558" w:author="Edited - Third Generation Partnership Project" w:date="2017-12-06T07:35:00Z">
              <w:r w:rsidRPr="00064EEE">
                <w:rPr>
                  <w:lang w:val="en-GB"/>
                </w:rPr>
                <w:t>Wide-band CQI codeword 0</w:t>
              </w:r>
            </w:ins>
          </w:p>
        </w:tc>
        <w:tc>
          <w:tcPr>
            <w:tcW w:w="1960" w:type="dxa"/>
            <w:tcMar>
              <w:top w:w="0" w:type="dxa"/>
              <w:left w:w="108" w:type="dxa"/>
              <w:bottom w:w="0" w:type="dxa"/>
              <w:right w:w="108" w:type="dxa"/>
            </w:tcMar>
            <w:vAlign w:val="center"/>
          </w:tcPr>
          <w:p w14:paraId="4AC387DF" w14:textId="77777777" w:rsidR="00780AF1" w:rsidRPr="00064EEE" w:rsidRDefault="00780AF1" w:rsidP="00041EB6">
            <w:pPr>
              <w:pStyle w:val="tac0"/>
              <w:keepNext w:val="0"/>
              <w:rPr>
                <w:ins w:id="4559" w:author="Edited - Third Generation Partnership Project" w:date="2017-12-06T07:35:00Z"/>
                <w:lang w:val="en-GB"/>
              </w:rPr>
            </w:pPr>
            <w:ins w:id="4560" w:author="Edited - Third Generation Partnership Project" w:date="2017-12-06T07:35:00Z">
              <w:r w:rsidRPr="00064EEE">
                <w:rPr>
                  <w:lang w:val="en-GB"/>
                </w:rPr>
                <w:t>4</w:t>
              </w:r>
            </w:ins>
          </w:p>
        </w:tc>
        <w:tc>
          <w:tcPr>
            <w:tcW w:w="1754" w:type="dxa"/>
            <w:vAlign w:val="center"/>
          </w:tcPr>
          <w:p w14:paraId="4A404968" w14:textId="77777777" w:rsidR="00780AF1" w:rsidRDefault="00780AF1" w:rsidP="00041EB6">
            <w:pPr>
              <w:pStyle w:val="tac0"/>
              <w:keepNext w:val="0"/>
              <w:rPr>
                <w:ins w:id="4561" w:author="Edited - Third Generation Partnership Project" w:date="2017-12-06T07:35:00Z"/>
                <w:rFonts w:eastAsia="SimSun"/>
                <w:lang w:val="en-GB" w:eastAsia="zh-CN"/>
              </w:rPr>
            </w:pPr>
            <w:ins w:id="4562" w:author="Edited - Third Generation Partnership Project" w:date="2017-12-06T07:35:00Z">
              <w:r w:rsidRPr="00064EEE">
                <w:rPr>
                  <w:lang w:val="en-GB"/>
                </w:rPr>
                <w:t>4</w:t>
              </w:r>
            </w:ins>
          </w:p>
        </w:tc>
        <w:tc>
          <w:tcPr>
            <w:tcW w:w="2624" w:type="dxa"/>
            <w:tcMar>
              <w:top w:w="0" w:type="dxa"/>
              <w:left w:w="108" w:type="dxa"/>
              <w:bottom w:w="0" w:type="dxa"/>
              <w:right w:w="108" w:type="dxa"/>
            </w:tcMar>
            <w:vAlign w:val="center"/>
          </w:tcPr>
          <w:p w14:paraId="1F4CFAFE" w14:textId="77777777" w:rsidR="00780AF1" w:rsidRPr="00064EEE" w:rsidRDefault="00780AF1" w:rsidP="00041EB6">
            <w:pPr>
              <w:pStyle w:val="tac0"/>
              <w:keepNext w:val="0"/>
              <w:rPr>
                <w:ins w:id="4563" w:author="Edited - Third Generation Partnership Project" w:date="2017-12-06T07:35:00Z"/>
                <w:lang w:val="en-GB"/>
              </w:rPr>
            </w:pPr>
            <w:ins w:id="4564" w:author="Edited - Third Generation Partnership Project" w:date="2017-12-06T07:35:00Z">
              <w:r>
                <w:rPr>
                  <w:rFonts w:eastAsia="SimSun" w:hint="eastAsia"/>
                  <w:lang w:val="en-GB" w:eastAsia="zh-CN"/>
                </w:rPr>
                <w:t>4</w:t>
              </w:r>
            </w:ins>
          </w:p>
        </w:tc>
        <w:tc>
          <w:tcPr>
            <w:tcW w:w="2418" w:type="dxa"/>
            <w:vAlign w:val="center"/>
          </w:tcPr>
          <w:p w14:paraId="67459E70" w14:textId="77777777" w:rsidR="00780AF1" w:rsidRDefault="00780AF1" w:rsidP="00041EB6">
            <w:pPr>
              <w:pStyle w:val="tac0"/>
              <w:keepNext w:val="0"/>
              <w:rPr>
                <w:ins w:id="4565" w:author="Edited - Third Generation Partnership Project" w:date="2017-12-06T07:35:00Z"/>
                <w:rFonts w:eastAsia="SimSun"/>
                <w:lang w:val="en-GB" w:eastAsia="zh-CN"/>
              </w:rPr>
            </w:pPr>
            <w:ins w:id="4566" w:author="Edited - Third Generation Partnership Project" w:date="2017-12-06T07:35:00Z">
              <w:r>
                <w:rPr>
                  <w:rFonts w:eastAsia="SimSun" w:hint="eastAsia"/>
                  <w:lang w:val="en-GB" w:eastAsia="zh-CN"/>
                </w:rPr>
                <w:t>4</w:t>
              </w:r>
            </w:ins>
          </w:p>
        </w:tc>
      </w:tr>
      <w:tr w:rsidR="00780AF1" w:rsidRPr="00290CB4" w14:paraId="7596E89A" w14:textId="77777777" w:rsidTr="00041EB6">
        <w:trPr>
          <w:trHeight w:val="400"/>
          <w:jc w:val="center"/>
          <w:ins w:id="4567" w:author="Edited - Third Generation Partnership Project" w:date="2017-12-06T07:35:00Z"/>
        </w:trPr>
        <w:tc>
          <w:tcPr>
            <w:tcW w:w="1047" w:type="dxa"/>
            <w:tcMar>
              <w:top w:w="0" w:type="dxa"/>
              <w:left w:w="108" w:type="dxa"/>
              <w:bottom w:w="0" w:type="dxa"/>
              <w:right w:w="108" w:type="dxa"/>
            </w:tcMar>
            <w:vAlign w:val="center"/>
          </w:tcPr>
          <w:p w14:paraId="3D2DDBF1" w14:textId="77777777" w:rsidR="00780AF1" w:rsidRPr="00064EEE" w:rsidRDefault="00780AF1" w:rsidP="00041EB6">
            <w:pPr>
              <w:pStyle w:val="tac0"/>
              <w:keepNext w:val="0"/>
              <w:rPr>
                <w:ins w:id="4568" w:author="Edited - Third Generation Partnership Project" w:date="2017-12-06T07:35:00Z"/>
                <w:sz w:val="15"/>
                <w:szCs w:val="15"/>
                <w:lang w:val="en-GB"/>
              </w:rPr>
            </w:pPr>
            <w:ins w:id="4569" w:author="Edited - Third Generation Partnership Project" w:date="2017-12-06T07:35:00Z">
              <w:r w:rsidRPr="00064EEE">
                <w:rPr>
                  <w:lang w:val="en-AU"/>
                </w:rPr>
                <w:t>Subband differential CQI codeword 0</w:t>
              </w:r>
            </w:ins>
          </w:p>
        </w:tc>
        <w:tc>
          <w:tcPr>
            <w:tcW w:w="1960" w:type="dxa"/>
            <w:tcMar>
              <w:top w:w="0" w:type="dxa"/>
              <w:left w:w="108" w:type="dxa"/>
              <w:bottom w:w="0" w:type="dxa"/>
              <w:right w:w="108" w:type="dxa"/>
            </w:tcMar>
            <w:vAlign w:val="center"/>
          </w:tcPr>
          <w:p w14:paraId="235B7FF3" w14:textId="77777777" w:rsidR="00780AF1" w:rsidRPr="00064EEE" w:rsidRDefault="00780AF1" w:rsidP="00041EB6">
            <w:pPr>
              <w:pStyle w:val="tac0"/>
              <w:keepNext w:val="0"/>
              <w:rPr>
                <w:ins w:id="4570" w:author="Edited - Third Generation Partnership Project" w:date="2017-12-06T07:35:00Z"/>
                <w:lang w:val="en-GB"/>
              </w:rPr>
            </w:pPr>
            <w:ins w:id="4571" w:author="Edited - Third Generation Partnership Project" w:date="2017-12-06T07:35:00Z">
              <w:r w:rsidRPr="00064EEE">
                <w:rPr>
                  <w:lang w:val="en-GB"/>
                </w:rPr>
                <w:t>2</w:t>
              </w:r>
            </w:ins>
          </w:p>
        </w:tc>
        <w:tc>
          <w:tcPr>
            <w:tcW w:w="1754" w:type="dxa"/>
            <w:vAlign w:val="center"/>
          </w:tcPr>
          <w:p w14:paraId="08484720" w14:textId="77777777" w:rsidR="00780AF1" w:rsidRDefault="00780AF1" w:rsidP="00041EB6">
            <w:pPr>
              <w:pStyle w:val="tac0"/>
              <w:keepNext w:val="0"/>
              <w:rPr>
                <w:ins w:id="4572" w:author="Edited - Third Generation Partnership Project" w:date="2017-12-06T07:35:00Z"/>
                <w:rFonts w:eastAsia="SimSun"/>
                <w:lang w:val="en-GB" w:eastAsia="zh-CN"/>
              </w:rPr>
            </w:pPr>
            <w:ins w:id="4573" w:author="Edited - Third Generation Partnership Project" w:date="2017-12-06T07:35:00Z">
              <w:r w:rsidRPr="00064EEE">
                <w:rPr>
                  <w:lang w:val="en-GB"/>
                </w:rPr>
                <w:t>2</w:t>
              </w:r>
            </w:ins>
          </w:p>
        </w:tc>
        <w:tc>
          <w:tcPr>
            <w:tcW w:w="2624" w:type="dxa"/>
            <w:tcMar>
              <w:top w:w="0" w:type="dxa"/>
              <w:left w:w="108" w:type="dxa"/>
              <w:bottom w:w="0" w:type="dxa"/>
              <w:right w:w="108" w:type="dxa"/>
            </w:tcMar>
            <w:vAlign w:val="center"/>
          </w:tcPr>
          <w:p w14:paraId="57DD52CB" w14:textId="77777777" w:rsidR="00780AF1" w:rsidRPr="00064EEE" w:rsidRDefault="00780AF1" w:rsidP="00041EB6">
            <w:pPr>
              <w:pStyle w:val="tac0"/>
              <w:keepNext w:val="0"/>
              <w:rPr>
                <w:ins w:id="4574" w:author="Edited - Third Generation Partnership Project" w:date="2017-12-06T07:35:00Z"/>
                <w:lang w:val="en-GB"/>
              </w:rPr>
            </w:pPr>
            <w:ins w:id="4575" w:author="Edited - Third Generation Partnership Project" w:date="2017-12-06T07:35:00Z">
              <w:r>
                <w:rPr>
                  <w:rFonts w:eastAsia="SimSun" w:hint="eastAsia"/>
                  <w:lang w:val="en-GB" w:eastAsia="zh-CN"/>
                </w:rPr>
                <w:t>2</w:t>
              </w:r>
            </w:ins>
          </w:p>
        </w:tc>
        <w:tc>
          <w:tcPr>
            <w:tcW w:w="2418" w:type="dxa"/>
            <w:vAlign w:val="center"/>
          </w:tcPr>
          <w:p w14:paraId="60BE0A1D" w14:textId="77777777" w:rsidR="00780AF1" w:rsidRDefault="00780AF1" w:rsidP="00041EB6">
            <w:pPr>
              <w:pStyle w:val="tac0"/>
              <w:keepNext w:val="0"/>
              <w:rPr>
                <w:ins w:id="4576" w:author="Edited - Third Generation Partnership Project" w:date="2017-12-06T07:35:00Z"/>
                <w:rFonts w:eastAsia="SimSun"/>
                <w:lang w:val="en-GB" w:eastAsia="zh-CN"/>
              </w:rPr>
            </w:pPr>
            <w:ins w:id="4577" w:author="Edited - Third Generation Partnership Project" w:date="2017-12-06T07:35:00Z">
              <w:r>
                <w:rPr>
                  <w:rFonts w:eastAsia="SimSun" w:hint="eastAsia"/>
                  <w:lang w:val="en-GB" w:eastAsia="zh-CN"/>
                </w:rPr>
                <w:t>2</w:t>
              </w:r>
            </w:ins>
          </w:p>
        </w:tc>
      </w:tr>
      <w:tr w:rsidR="00780AF1" w:rsidRPr="00290CB4" w14:paraId="59E14F32" w14:textId="77777777" w:rsidTr="00041EB6">
        <w:trPr>
          <w:trHeight w:val="206"/>
          <w:jc w:val="center"/>
          <w:ins w:id="4578" w:author="Edited - Third Generation Partnership Project" w:date="2017-12-06T07:35:00Z"/>
        </w:trPr>
        <w:tc>
          <w:tcPr>
            <w:tcW w:w="1047" w:type="dxa"/>
            <w:tcMar>
              <w:top w:w="0" w:type="dxa"/>
              <w:left w:w="108" w:type="dxa"/>
              <w:bottom w:w="0" w:type="dxa"/>
              <w:right w:w="108" w:type="dxa"/>
            </w:tcMar>
            <w:vAlign w:val="center"/>
          </w:tcPr>
          <w:p w14:paraId="396655A1" w14:textId="77777777" w:rsidR="00780AF1" w:rsidRPr="00064EEE" w:rsidRDefault="00780AF1" w:rsidP="00041EB6">
            <w:pPr>
              <w:pStyle w:val="tac0"/>
              <w:keepNext w:val="0"/>
              <w:rPr>
                <w:ins w:id="4579" w:author="Edited - Third Generation Partnership Project" w:date="2017-12-06T07:35:00Z"/>
                <w:lang w:val="en-GB"/>
              </w:rPr>
            </w:pPr>
            <w:ins w:id="4580" w:author="Edited - Third Generation Partnership Project" w:date="2017-12-06T07:35:00Z">
              <w:r w:rsidRPr="00064EEE">
                <w:rPr>
                  <w:lang w:val="en-GB"/>
                </w:rPr>
                <w:t>Wide-band CQI codeword 1</w:t>
              </w:r>
            </w:ins>
          </w:p>
        </w:tc>
        <w:tc>
          <w:tcPr>
            <w:tcW w:w="1960" w:type="dxa"/>
            <w:tcMar>
              <w:top w:w="0" w:type="dxa"/>
              <w:left w:w="108" w:type="dxa"/>
              <w:bottom w:w="0" w:type="dxa"/>
              <w:right w:w="108" w:type="dxa"/>
            </w:tcMar>
            <w:vAlign w:val="center"/>
          </w:tcPr>
          <w:p w14:paraId="25EFDABB" w14:textId="77777777" w:rsidR="00780AF1" w:rsidRPr="00064EEE" w:rsidRDefault="00780AF1" w:rsidP="00041EB6">
            <w:pPr>
              <w:pStyle w:val="tac0"/>
              <w:keepNext w:val="0"/>
              <w:rPr>
                <w:ins w:id="4581" w:author="Edited - Third Generation Partnership Project" w:date="2017-12-06T07:35:00Z"/>
                <w:lang w:val="en-GB"/>
              </w:rPr>
            </w:pPr>
            <w:ins w:id="4582" w:author="Edited - Third Generation Partnership Project" w:date="2017-12-06T07:35:00Z">
              <w:r w:rsidRPr="00064EEE">
                <w:rPr>
                  <w:lang w:val="en-GB"/>
                </w:rPr>
                <w:t>0</w:t>
              </w:r>
            </w:ins>
          </w:p>
        </w:tc>
        <w:tc>
          <w:tcPr>
            <w:tcW w:w="1754" w:type="dxa"/>
            <w:vAlign w:val="center"/>
          </w:tcPr>
          <w:p w14:paraId="7DA6F838" w14:textId="77777777" w:rsidR="00780AF1" w:rsidRPr="00B152C6" w:rsidRDefault="00780AF1" w:rsidP="00041EB6">
            <w:pPr>
              <w:pStyle w:val="tac0"/>
              <w:keepNext w:val="0"/>
              <w:rPr>
                <w:ins w:id="4583" w:author="Edited - Third Generation Partnership Project" w:date="2017-12-06T07:35:00Z"/>
                <w:rFonts w:eastAsia="SimSun"/>
                <w:lang w:val="en-GB" w:eastAsia="zh-CN"/>
              </w:rPr>
            </w:pPr>
            <w:ins w:id="4584" w:author="Edited - Third Generation Partnership Project" w:date="2017-12-06T07:35:00Z">
              <w:r>
                <w:rPr>
                  <w:rFonts w:eastAsia="SimSun" w:hint="eastAsia"/>
                  <w:lang w:val="en-GB" w:eastAsia="zh-CN"/>
                </w:rPr>
                <w:t>4</w:t>
              </w:r>
            </w:ins>
          </w:p>
        </w:tc>
        <w:tc>
          <w:tcPr>
            <w:tcW w:w="2624" w:type="dxa"/>
            <w:tcMar>
              <w:top w:w="0" w:type="dxa"/>
              <w:left w:w="108" w:type="dxa"/>
              <w:bottom w:w="0" w:type="dxa"/>
              <w:right w:w="108" w:type="dxa"/>
            </w:tcMar>
            <w:vAlign w:val="center"/>
          </w:tcPr>
          <w:p w14:paraId="098D76B5" w14:textId="77777777" w:rsidR="00780AF1" w:rsidRPr="00064EEE" w:rsidRDefault="00780AF1" w:rsidP="00041EB6">
            <w:pPr>
              <w:pStyle w:val="tac0"/>
              <w:keepNext w:val="0"/>
              <w:rPr>
                <w:ins w:id="4585" w:author="Edited - Third Generation Partnership Project" w:date="2017-12-06T07:35:00Z"/>
                <w:lang w:val="en-GB"/>
              </w:rPr>
            </w:pPr>
            <w:ins w:id="4586" w:author="Edited - Third Generation Partnership Project" w:date="2017-12-06T07:35:00Z">
              <w:r>
                <w:rPr>
                  <w:rFonts w:eastAsia="SimSun" w:hint="eastAsia"/>
                  <w:lang w:val="en-GB" w:eastAsia="zh-CN"/>
                </w:rPr>
                <w:t>4</w:t>
              </w:r>
            </w:ins>
          </w:p>
        </w:tc>
        <w:tc>
          <w:tcPr>
            <w:tcW w:w="2418" w:type="dxa"/>
            <w:vAlign w:val="center"/>
          </w:tcPr>
          <w:p w14:paraId="130FA2B2" w14:textId="77777777" w:rsidR="00780AF1" w:rsidRDefault="00780AF1" w:rsidP="00041EB6">
            <w:pPr>
              <w:pStyle w:val="tac0"/>
              <w:keepNext w:val="0"/>
              <w:rPr>
                <w:ins w:id="4587" w:author="Edited - Third Generation Partnership Project" w:date="2017-12-06T07:35:00Z"/>
                <w:rFonts w:eastAsia="SimSun"/>
                <w:lang w:val="en-GB" w:eastAsia="zh-CN"/>
              </w:rPr>
            </w:pPr>
            <w:ins w:id="4588" w:author="Edited - Third Generation Partnership Project" w:date="2017-12-06T07:35:00Z">
              <w:r>
                <w:rPr>
                  <w:rFonts w:eastAsia="SimSun" w:hint="eastAsia"/>
                  <w:lang w:val="en-GB" w:eastAsia="zh-CN"/>
                </w:rPr>
                <w:t>4</w:t>
              </w:r>
            </w:ins>
          </w:p>
        </w:tc>
      </w:tr>
      <w:tr w:rsidR="00780AF1" w:rsidRPr="00290CB4" w14:paraId="7089E129" w14:textId="77777777" w:rsidTr="00041EB6">
        <w:trPr>
          <w:trHeight w:val="400"/>
          <w:jc w:val="center"/>
          <w:ins w:id="4589" w:author="Edited - Third Generation Partnership Project" w:date="2017-12-06T07:35:00Z"/>
        </w:trPr>
        <w:tc>
          <w:tcPr>
            <w:tcW w:w="1047" w:type="dxa"/>
            <w:tcMar>
              <w:top w:w="0" w:type="dxa"/>
              <w:left w:w="108" w:type="dxa"/>
              <w:bottom w:w="0" w:type="dxa"/>
              <w:right w:w="108" w:type="dxa"/>
            </w:tcMar>
            <w:vAlign w:val="center"/>
          </w:tcPr>
          <w:p w14:paraId="33A80469" w14:textId="77777777" w:rsidR="00780AF1" w:rsidRPr="00064EEE" w:rsidRDefault="00780AF1" w:rsidP="00041EB6">
            <w:pPr>
              <w:pStyle w:val="tac0"/>
              <w:keepNext w:val="0"/>
              <w:rPr>
                <w:ins w:id="4590" w:author="Edited - Third Generation Partnership Project" w:date="2017-12-06T07:35:00Z"/>
                <w:sz w:val="15"/>
                <w:szCs w:val="15"/>
                <w:lang w:val="en-GB"/>
              </w:rPr>
            </w:pPr>
            <w:ins w:id="4591" w:author="Edited - Third Generation Partnership Project" w:date="2017-12-06T07:35:00Z">
              <w:r w:rsidRPr="00064EEE">
                <w:rPr>
                  <w:lang w:val="en-AU"/>
                </w:rPr>
                <w:t>Subband differential CQI codeword 1</w:t>
              </w:r>
            </w:ins>
          </w:p>
        </w:tc>
        <w:tc>
          <w:tcPr>
            <w:tcW w:w="1960" w:type="dxa"/>
            <w:tcMar>
              <w:top w:w="0" w:type="dxa"/>
              <w:left w:w="108" w:type="dxa"/>
              <w:bottom w:w="0" w:type="dxa"/>
              <w:right w:w="108" w:type="dxa"/>
            </w:tcMar>
            <w:vAlign w:val="center"/>
          </w:tcPr>
          <w:p w14:paraId="4FBE026A" w14:textId="77777777" w:rsidR="00780AF1" w:rsidRPr="00064EEE" w:rsidRDefault="00780AF1" w:rsidP="00041EB6">
            <w:pPr>
              <w:pStyle w:val="tac0"/>
              <w:keepNext w:val="0"/>
              <w:rPr>
                <w:ins w:id="4592" w:author="Edited - Third Generation Partnership Project" w:date="2017-12-06T07:35:00Z"/>
                <w:lang w:val="en-GB"/>
              </w:rPr>
            </w:pPr>
            <w:ins w:id="4593" w:author="Edited - Third Generation Partnership Project" w:date="2017-12-06T07:35:00Z">
              <w:r w:rsidRPr="00064EEE">
                <w:rPr>
                  <w:lang w:val="en-GB"/>
                </w:rPr>
                <w:t>0</w:t>
              </w:r>
            </w:ins>
          </w:p>
        </w:tc>
        <w:tc>
          <w:tcPr>
            <w:tcW w:w="1754" w:type="dxa"/>
            <w:vAlign w:val="center"/>
          </w:tcPr>
          <w:p w14:paraId="476F8748" w14:textId="77777777" w:rsidR="00780AF1" w:rsidRPr="00B152C6" w:rsidRDefault="00780AF1" w:rsidP="00041EB6">
            <w:pPr>
              <w:pStyle w:val="tac0"/>
              <w:keepNext w:val="0"/>
              <w:rPr>
                <w:ins w:id="4594" w:author="Edited - Third Generation Partnership Project" w:date="2017-12-06T07:35:00Z"/>
                <w:rFonts w:eastAsia="SimSun"/>
                <w:lang w:val="en-GB" w:eastAsia="zh-CN"/>
              </w:rPr>
            </w:pPr>
            <w:ins w:id="4595" w:author="Edited - Third Generation Partnership Project" w:date="2017-12-06T07:35:00Z">
              <w:r>
                <w:rPr>
                  <w:rFonts w:eastAsia="SimSun" w:hint="eastAsia"/>
                  <w:lang w:val="en-GB" w:eastAsia="zh-CN"/>
                </w:rPr>
                <w:t>2</w:t>
              </w:r>
            </w:ins>
          </w:p>
        </w:tc>
        <w:tc>
          <w:tcPr>
            <w:tcW w:w="2624" w:type="dxa"/>
            <w:tcMar>
              <w:top w:w="0" w:type="dxa"/>
              <w:left w:w="108" w:type="dxa"/>
              <w:bottom w:w="0" w:type="dxa"/>
              <w:right w:w="108" w:type="dxa"/>
            </w:tcMar>
            <w:vAlign w:val="center"/>
          </w:tcPr>
          <w:p w14:paraId="1CA5A8C7" w14:textId="77777777" w:rsidR="00780AF1" w:rsidRPr="00064EEE" w:rsidRDefault="00780AF1" w:rsidP="00041EB6">
            <w:pPr>
              <w:pStyle w:val="tac0"/>
              <w:keepNext w:val="0"/>
              <w:rPr>
                <w:ins w:id="4596" w:author="Edited - Third Generation Partnership Project" w:date="2017-12-06T07:35:00Z"/>
                <w:lang w:val="en-GB"/>
              </w:rPr>
            </w:pPr>
            <w:ins w:id="4597" w:author="Edited - Third Generation Partnership Project" w:date="2017-12-06T07:35:00Z">
              <w:r>
                <w:rPr>
                  <w:rFonts w:eastAsia="SimSun" w:hint="eastAsia"/>
                  <w:lang w:val="en-GB" w:eastAsia="zh-CN"/>
                </w:rPr>
                <w:t>2</w:t>
              </w:r>
            </w:ins>
          </w:p>
        </w:tc>
        <w:tc>
          <w:tcPr>
            <w:tcW w:w="2418" w:type="dxa"/>
            <w:vAlign w:val="center"/>
          </w:tcPr>
          <w:p w14:paraId="1A48A90C" w14:textId="77777777" w:rsidR="00780AF1" w:rsidRDefault="00780AF1" w:rsidP="00041EB6">
            <w:pPr>
              <w:pStyle w:val="tac0"/>
              <w:keepNext w:val="0"/>
              <w:rPr>
                <w:ins w:id="4598" w:author="Edited - Third Generation Partnership Project" w:date="2017-12-06T07:35:00Z"/>
                <w:rFonts w:eastAsia="SimSun"/>
                <w:lang w:val="en-GB" w:eastAsia="zh-CN"/>
              </w:rPr>
            </w:pPr>
            <w:ins w:id="4599" w:author="Edited - Third Generation Partnership Project" w:date="2017-12-06T07:35:00Z">
              <w:r>
                <w:rPr>
                  <w:rFonts w:eastAsia="SimSun" w:hint="eastAsia"/>
                  <w:lang w:val="en-GB" w:eastAsia="zh-CN"/>
                </w:rPr>
                <w:t>2</w:t>
              </w:r>
            </w:ins>
          </w:p>
        </w:tc>
      </w:tr>
      <w:tr w:rsidR="00780AF1" w:rsidRPr="00290CB4" w14:paraId="195AA126" w14:textId="77777777" w:rsidTr="00041EB6">
        <w:trPr>
          <w:trHeight w:val="400"/>
          <w:jc w:val="center"/>
          <w:ins w:id="4600" w:author="Edited - Third Generation Partnership Project" w:date="2017-12-06T07:35:00Z"/>
        </w:trPr>
        <w:tc>
          <w:tcPr>
            <w:tcW w:w="1047" w:type="dxa"/>
            <w:tcMar>
              <w:top w:w="0" w:type="dxa"/>
              <w:left w:w="108" w:type="dxa"/>
              <w:bottom w:w="0" w:type="dxa"/>
              <w:right w:w="108" w:type="dxa"/>
            </w:tcMar>
            <w:vAlign w:val="center"/>
          </w:tcPr>
          <w:p w14:paraId="748FDDC0" w14:textId="77777777" w:rsidR="00780AF1" w:rsidRPr="00064EEE" w:rsidRDefault="00780AF1" w:rsidP="00041EB6">
            <w:pPr>
              <w:pStyle w:val="tac0"/>
              <w:keepNext w:val="0"/>
              <w:rPr>
                <w:ins w:id="4601" w:author="Edited - Third Generation Partnership Project" w:date="2017-12-06T07:35:00Z"/>
                <w:sz w:val="15"/>
                <w:szCs w:val="15"/>
                <w:lang w:val="en-GB"/>
              </w:rPr>
            </w:pPr>
            <w:ins w:id="4602" w:author="Edited - Third Generation Partnership Project" w:date="2017-12-06T07:35:00Z">
              <w:r w:rsidRPr="00064EEE">
                <w:rPr>
                  <w:lang w:val="en-AU"/>
                </w:rPr>
                <w:t>Position of the M selected subbands</w:t>
              </w:r>
            </w:ins>
          </w:p>
        </w:tc>
        <w:tc>
          <w:tcPr>
            <w:tcW w:w="1960" w:type="dxa"/>
            <w:tcMar>
              <w:top w:w="0" w:type="dxa"/>
              <w:left w:w="108" w:type="dxa"/>
              <w:bottom w:w="0" w:type="dxa"/>
              <w:right w:w="108" w:type="dxa"/>
            </w:tcMar>
            <w:vAlign w:val="center"/>
          </w:tcPr>
          <w:p w14:paraId="4E3AF254" w14:textId="77777777" w:rsidR="00780AF1" w:rsidRPr="00064EEE" w:rsidRDefault="00780AF1" w:rsidP="00041EB6">
            <w:pPr>
              <w:pStyle w:val="tac0"/>
              <w:keepNext w:val="0"/>
              <w:rPr>
                <w:ins w:id="4603" w:author="Edited - Third Generation Partnership Project" w:date="2017-12-06T07:35:00Z"/>
                <w:sz w:val="15"/>
                <w:szCs w:val="15"/>
                <w:lang w:val="en-GB"/>
              </w:rPr>
            </w:pPr>
            <w:ins w:id="4604" w:author="Edited - Third Generation Partnership Project" w:date="2017-12-06T07:35:00Z">
              <w:r w:rsidRPr="00FE66B9">
                <w:rPr>
                  <w:position w:val="-4"/>
                </w:rPr>
                <w:object w:dxaOrig="220" w:dyaOrig="260" w14:anchorId="39880CDA">
                  <v:shape id="_x0000_i2258" type="#_x0000_t75" style="width:11.1pt;height:13.2pt" o:ole="">
                    <v:imagedata r:id="rId1710" o:title=""/>
                  </v:shape>
                  <o:OLEObject Type="Embed" ProgID="Equation.DSMT4" ShapeID="_x0000_i2258" DrawAspect="Content" ObjectID="_1578895140" r:id="rId1811"/>
                </w:object>
              </w:r>
            </w:ins>
          </w:p>
        </w:tc>
        <w:tc>
          <w:tcPr>
            <w:tcW w:w="1754" w:type="dxa"/>
            <w:vAlign w:val="center"/>
          </w:tcPr>
          <w:p w14:paraId="466F69CA" w14:textId="77777777" w:rsidR="00780AF1" w:rsidRDefault="00780AF1" w:rsidP="00041EB6">
            <w:pPr>
              <w:pStyle w:val="tac0"/>
              <w:keepNext w:val="0"/>
              <w:rPr>
                <w:ins w:id="4605" w:author="Edited - Third Generation Partnership Project" w:date="2017-12-06T07:35:00Z"/>
                <w:rFonts w:eastAsia="SimSun"/>
                <w:lang w:val="en-GB" w:eastAsia="zh-CN"/>
              </w:rPr>
            </w:pPr>
            <w:ins w:id="4606" w:author="Edited - Third Generation Partnership Project" w:date="2017-12-06T07:35:00Z">
              <w:r w:rsidRPr="00FE66B9">
                <w:rPr>
                  <w:position w:val="-4"/>
                </w:rPr>
                <w:object w:dxaOrig="220" w:dyaOrig="260" w14:anchorId="3361CD08">
                  <v:shape id="_x0000_i2259" type="#_x0000_t75" style="width:11.1pt;height:13.2pt" o:ole="">
                    <v:imagedata r:id="rId1710" o:title=""/>
                  </v:shape>
                  <o:OLEObject Type="Embed" ProgID="Equation.DSMT4" ShapeID="_x0000_i2259" DrawAspect="Content" ObjectID="_1578895141" r:id="rId1812"/>
                </w:object>
              </w:r>
            </w:ins>
          </w:p>
        </w:tc>
        <w:tc>
          <w:tcPr>
            <w:tcW w:w="2624" w:type="dxa"/>
            <w:tcMar>
              <w:top w:w="0" w:type="dxa"/>
              <w:left w:w="108" w:type="dxa"/>
              <w:bottom w:w="0" w:type="dxa"/>
              <w:right w:w="108" w:type="dxa"/>
            </w:tcMar>
            <w:vAlign w:val="center"/>
          </w:tcPr>
          <w:p w14:paraId="3B3A4C17" w14:textId="77777777" w:rsidR="00780AF1" w:rsidRPr="00064EEE" w:rsidRDefault="00780AF1" w:rsidP="00041EB6">
            <w:pPr>
              <w:pStyle w:val="tac0"/>
              <w:keepNext w:val="0"/>
              <w:rPr>
                <w:ins w:id="4607" w:author="Edited - Third Generation Partnership Project" w:date="2017-12-06T07:35:00Z"/>
                <w:sz w:val="15"/>
                <w:szCs w:val="15"/>
                <w:lang w:val="en-GB"/>
              </w:rPr>
            </w:pPr>
            <w:ins w:id="4608" w:author="Edited - Third Generation Partnership Project" w:date="2017-12-06T07:35:00Z">
              <w:r w:rsidRPr="00FE66B9">
                <w:rPr>
                  <w:position w:val="-4"/>
                </w:rPr>
                <w:object w:dxaOrig="220" w:dyaOrig="260" w14:anchorId="4A036A79">
                  <v:shape id="_x0000_i2260" type="#_x0000_t75" style="width:11.1pt;height:13.2pt" o:ole="">
                    <v:imagedata r:id="rId1710" o:title=""/>
                  </v:shape>
                  <o:OLEObject Type="Embed" ProgID="Equation.DSMT4" ShapeID="_x0000_i2260" DrawAspect="Content" ObjectID="_1578895142" r:id="rId1813"/>
                </w:object>
              </w:r>
            </w:ins>
          </w:p>
        </w:tc>
        <w:tc>
          <w:tcPr>
            <w:tcW w:w="2418" w:type="dxa"/>
            <w:vAlign w:val="center"/>
          </w:tcPr>
          <w:p w14:paraId="4685E2CD" w14:textId="77777777" w:rsidR="00780AF1" w:rsidRDefault="00780AF1" w:rsidP="00041EB6">
            <w:pPr>
              <w:pStyle w:val="tac0"/>
              <w:keepNext w:val="0"/>
              <w:rPr>
                <w:ins w:id="4609" w:author="Edited - Third Generation Partnership Project" w:date="2017-12-06T07:35:00Z"/>
              </w:rPr>
            </w:pPr>
            <w:ins w:id="4610" w:author="Edited - Third Generation Partnership Project" w:date="2017-12-06T07:35:00Z">
              <w:r w:rsidRPr="00FE66B9">
                <w:rPr>
                  <w:position w:val="-4"/>
                </w:rPr>
                <w:object w:dxaOrig="220" w:dyaOrig="260" w14:anchorId="00187123">
                  <v:shape id="_x0000_i2261" type="#_x0000_t75" style="width:11.1pt;height:13.2pt" o:ole="">
                    <v:imagedata r:id="rId1710" o:title=""/>
                  </v:shape>
                  <o:OLEObject Type="Embed" ProgID="Equation.DSMT4" ShapeID="_x0000_i2261" DrawAspect="Content" ObjectID="_1578895143" r:id="rId1814"/>
                </w:object>
              </w:r>
            </w:ins>
          </w:p>
        </w:tc>
      </w:tr>
      <w:tr w:rsidR="00780AF1" w:rsidRPr="00290CB4" w14:paraId="742B050B" w14:textId="77777777" w:rsidTr="00041EB6">
        <w:trPr>
          <w:trHeight w:val="387"/>
          <w:jc w:val="center"/>
          <w:ins w:id="4611" w:author="Edited - Third Generation Partnership Project" w:date="2017-12-06T07:35:00Z"/>
        </w:trPr>
        <w:tc>
          <w:tcPr>
            <w:tcW w:w="1047" w:type="dxa"/>
            <w:tcMar>
              <w:top w:w="0" w:type="dxa"/>
              <w:left w:w="108" w:type="dxa"/>
              <w:bottom w:w="0" w:type="dxa"/>
              <w:right w:w="108" w:type="dxa"/>
            </w:tcMar>
            <w:vAlign w:val="center"/>
          </w:tcPr>
          <w:p w14:paraId="44E4FE01" w14:textId="77777777" w:rsidR="00780AF1" w:rsidRPr="00087165" w:rsidRDefault="00780AF1" w:rsidP="00041EB6">
            <w:pPr>
              <w:pStyle w:val="tac0"/>
              <w:keepNext w:val="0"/>
              <w:rPr>
                <w:ins w:id="4612" w:author="Edited - Third Generation Partnership Project" w:date="2017-12-06T07:35:00Z"/>
                <w:rFonts w:eastAsia="SimSun"/>
                <w:lang w:val="en-GB" w:eastAsia="zh-CN"/>
              </w:rPr>
            </w:pPr>
            <w:ins w:id="4613" w:author="Edited - Third Generation Partnership Project" w:date="2017-12-06T07:35: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ins>
          </w:p>
        </w:tc>
        <w:tc>
          <w:tcPr>
            <w:tcW w:w="1960" w:type="dxa"/>
            <w:tcMar>
              <w:top w:w="0" w:type="dxa"/>
              <w:left w:w="108" w:type="dxa"/>
              <w:bottom w:w="0" w:type="dxa"/>
              <w:right w:w="108" w:type="dxa"/>
            </w:tcMar>
            <w:vAlign w:val="center"/>
          </w:tcPr>
          <w:p w14:paraId="1FF145FB" w14:textId="77777777" w:rsidR="00780AF1" w:rsidRPr="00087165" w:rsidRDefault="00780AF1" w:rsidP="00041EB6">
            <w:pPr>
              <w:pStyle w:val="tac0"/>
              <w:keepNext w:val="0"/>
              <w:rPr>
                <w:ins w:id="4614" w:author="Edited - Third Generation Partnership Project" w:date="2017-12-06T07:35:00Z"/>
                <w:rFonts w:eastAsia="SimSun"/>
                <w:lang w:val="en-GB" w:eastAsia="zh-CN"/>
              </w:rPr>
            </w:pPr>
            <w:ins w:id="4615" w:author="Edited - Third Generation Partnership Project" w:date="2017-12-06T07:35:00Z">
              <w:r w:rsidRPr="00E3069B">
                <w:rPr>
                  <w:position w:val="-10"/>
                  <w:lang w:eastAsia="zh-CN"/>
                </w:rPr>
                <w:object w:dxaOrig="1140" w:dyaOrig="300" w14:anchorId="44B902A3">
                  <v:shape id="_x0000_i2262" type="#_x0000_t75" style="width:57pt;height:15pt" o:ole="">
                    <v:imagedata r:id="rId1715" o:title=""/>
                  </v:shape>
                  <o:OLEObject Type="Embed" ProgID="Equation.3" ShapeID="_x0000_i2262" DrawAspect="Content" ObjectID="_1578895144" r:id="rId1815"/>
                </w:object>
              </w:r>
            </w:ins>
          </w:p>
        </w:tc>
        <w:tc>
          <w:tcPr>
            <w:tcW w:w="1754" w:type="dxa"/>
            <w:vAlign w:val="center"/>
          </w:tcPr>
          <w:p w14:paraId="06166AF4" w14:textId="77777777" w:rsidR="00780AF1" w:rsidRDefault="00780AF1" w:rsidP="00041EB6">
            <w:pPr>
              <w:pStyle w:val="tac0"/>
              <w:keepNext w:val="0"/>
              <w:rPr>
                <w:ins w:id="4616" w:author="Edited - Third Generation Partnership Project" w:date="2017-12-06T07:35:00Z"/>
                <w:rFonts w:eastAsia="SimSun"/>
                <w:lang w:val="en-GB" w:eastAsia="zh-CN"/>
              </w:rPr>
            </w:pPr>
            <w:ins w:id="4617" w:author="Edited - Third Generation Partnership Project" w:date="2017-12-06T07:35:00Z">
              <w:r w:rsidRPr="00E3069B">
                <w:rPr>
                  <w:position w:val="-10"/>
                  <w:lang w:eastAsia="zh-CN"/>
                </w:rPr>
                <w:object w:dxaOrig="1140" w:dyaOrig="300" w14:anchorId="08A70687">
                  <v:shape id="_x0000_i2263" type="#_x0000_t75" style="width:57pt;height:15pt" o:ole="">
                    <v:imagedata r:id="rId1715" o:title=""/>
                  </v:shape>
                  <o:OLEObject Type="Embed" ProgID="Equation.3" ShapeID="_x0000_i2263" DrawAspect="Content" ObjectID="_1578895145" r:id="rId1816"/>
                </w:object>
              </w:r>
            </w:ins>
          </w:p>
        </w:tc>
        <w:tc>
          <w:tcPr>
            <w:tcW w:w="2624" w:type="dxa"/>
            <w:tcMar>
              <w:top w:w="0" w:type="dxa"/>
              <w:left w:w="108" w:type="dxa"/>
              <w:bottom w:w="0" w:type="dxa"/>
              <w:right w:w="108" w:type="dxa"/>
            </w:tcMar>
            <w:vAlign w:val="center"/>
          </w:tcPr>
          <w:p w14:paraId="2511D208" w14:textId="77777777" w:rsidR="00780AF1" w:rsidRPr="002A6B44" w:rsidRDefault="00780AF1" w:rsidP="00041EB6">
            <w:pPr>
              <w:pStyle w:val="tac0"/>
              <w:keepNext w:val="0"/>
              <w:rPr>
                <w:ins w:id="4618" w:author="Edited - Third Generation Partnership Project" w:date="2017-12-06T07:35:00Z"/>
                <w:rFonts w:eastAsia="SimSun"/>
                <w:lang w:val="en-GB" w:eastAsia="zh-CN"/>
              </w:rPr>
            </w:pPr>
            <w:ins w:id="4619" w:author="Edited - Third Generation Partnership Project" w:date="2017-12-06T07:35:00Z">
              <w:r w:rsidRPr="00C844B8">
                <w:rPr>
                  <w:position w:val="-32"/>
                  <w:lang w:eastAsia="zh-CN"/>
                </w:rPr>
                <w:object w:dxaOrig="2659" w:dyaOrig="740" w14:anchorId="0AB22BF5">
                  <v:shape id="_x0000_i2264" type="#_x0000_t75" style="width:105.9pt;height:29.1pt" o:ole="">
                    <v:imagedata r:id="rId1054" o:title=""/>
                  </v:shape>
                  <o:OLEObject Type="Embed" ProgID="Equation.3" ShapeID="_x0000_i2264" DrawAspect="Content" ObjectID="_1578895146" r:id="rId1817"/>
                </w:object>
              </w:r>
            </w:ins>
          </w:p>
        </w:tc>
        <w:tc>
          <w:tcPr>
            <w:tcW w:w="2418" w:type="dxa"/>
            <w:vAlign w:val="center"/>
          </w:tcPr>
          <w:p w14:paraId="37B34A02" w14:textId="77777777" w:rsidR="00780AF1" w:rsidRPr="002A6B44" w:rsidRDefault="00780AF1" w:rsidP="00041EB6">
            <w:pPr>
              <w:pStyle w:val="tac0"/>
              <w:keepNext w:val="0"/>
              <w:rPr>
                <w:ins w:id="4620" w:author="Edited - Third Generation Partnership Project" w:date="2017-12-06T07:35:00Z"/>
                <w:rFonts w:eastAsia="SimSun"/>
                <w:lang w:val="en-GB" w:eastAsia="zh-CN"/>
              </w:rPr>
            </w:pPr>
            <w:ins w:id="4621" w:author="Edited - Third Generation Partnership Project" w:date="2017-12-06T07:35:00Z">
              <w:r w:rsidRPr="00C844B8">
                <w:rPr>
                  <w:position w:val="-32"/>
                  <w:lang w:eastAsia="zh-CN"/>
                </w:rPr>
                <w:object w:dxaOrig="2659" w:dyaOrig="740" w14:anchorId="704D1158">
                  <v:shape id="_x0000_i2265" type="#_x0000_t75" style="width:105.9pt;height:29.1pt" o:ole="">
                    <v:imagedata r:id="rId1054" o:title=""/>
                  </v:shape>
                  <o:OLEObject Type="Embed" ProgID="Equation.3" ShapeID="_x0000_i2265" DrawAspect="Content" ObjectID="_1578895147" r:id="rId1818"/>
                </w:object>
              </w:r>
            </w:ins>
          </w:p>
        </w:tc>
      </w:tr>
      <w:tr w:rsidR="00780AF1" w:rsidRPr="00290CB4" w14:paraId="68261E75" w14:textId="77777777" w:rsidTr="00041EB6">
        <w:trPr>
          <w:trHeight w:val="374"/>
          <w:jc w:val="center"/>
          <w:ins w:id="4622" w:author="Edited - Third Generation Partnership Project" w:date="2017-12-06T07:35:00Z"/>
        </w:trPr>
        <w:tc>
          <w:tcPr>
            <w:tcW w:w="1047" w:type="dxa"/>
            <w:tcMar>
              <w:top w:w="0" w:type="dxa"/>
              <w:left w:w="108" w:type="dxa"/>
              <w:bottom w:w="0" w:type="dxa"/>
              <w:right w:w="108" w:type="dxa"/>
            </w:tcMar>
            <w:vAlign w:val="center"/>
          </w:tcPr>
          <w:p w14:paraId="316D5A6D" w14:textId="77777777" w:rsidR="00780AF1" w:rsidRPr="00064EEE" w:rsidRDefault="00780AF1" w:rsidP="00041EB6">
            <w:pPr>
              <w:pStyle w:val="tac0"/>
              <w:keepNext w:val="0"/>
              <w:rPr>
                <w:ins w:id="4623" w:author="Edited - Third Generation Partnership Project" w:date="2017-12-06T07:35:00Z"/>
                <w:lang w:val="en-GB"/>
              </w:rPr>
            </w:pPr>
            <w:ins w:id="4624" w:author="Edited - Third Generation Partnership Project" w:date="2017-12-06T07:35:00Z">
              <w:r>
                <w:t xml:space="preserve">Wideband first PMI </w:t>
              </w:r>
              <w:r>
                <w:rPr>
                  <w:iCs/>
                </w:rPr>
                <w:t>i</w:t>
              </w:r>
              <w:r>
                <w:t>1</w:t>
              </w:r>
              <w:r>
                <w:rPr>
                  <w:lang w:eastAsia="zh-CN"/>
                </w:rPr>
                <w:t>,</w:t>
              </w:r>
              <w:r>
                <w:rPr>
                  <w:rFonts w:eastAsia="SimSun" w:hint="eastAsia"/>
                  <w:lang w:eastAsia="zh-CN"/>
                </w:rPr>
                <w:t>2-1</w:t>
              </w:r>
            </w:ins>
          </w:p>
        </w:tc>
        <w:tc>
          <w:tcPr>
            <w:tcW w:w="1960" w:type="dxa"/>
            <w:tcMar>
              <w:top w:w="0" w:type="dxa"/>
              <w:left w:w="108" w:type="dxa"/>
              <w:bottom w:w="0" w:type="dxa"/>
              <w:right w:w="108" w:type="dxa"/>
            </w:tcMar>
            <w:vAlign w:val="center"/>
          </w:tcPr>
          <w:p w14:paraId="4B32E2EF" w14:textId="77777777" w:rsidR="00780AF1" w:rsidRPr="00087165" w:rsidRDefault="00780AF1" w:rsidP="00041EB6">
            <w:pPr>
              <w:pStyle w:val="tac0"/>
              <w:keepNext w:val="0"/>
              <w:rPr>
                <w:ins w:id="4625" w:author="Edited - Third Generation Partnership Project" w:date="2017-12-06T07:35:00Z"/>
                <w:rFonts w:eastAsia="SimSun"/>
                <w:lang w:val="en-GB" w:eastAsia="zh-CN"/>
              </w:rPr>
            </w:pPr>
            <w:ins w:id="4626" w:author="Edited - Third Generation Partnership Project" w:date="2017-12-06T07:35:00Z">
              <w:r w:rsidRPr="00E3069B">
                <w:rPr>
                  <w:position w:val="-10"/>
                  <w:lang w:eastAsia="zh-CN"/>
                </w:rPr>
                <w:object w:dxaOrig="1200" w:dyaOrig="300" w14:anchorId="579F57C6">
                  <v:shape id="_x0000_i2266" type="#_x0000_t75" style="width:60pt;height:15pt" o:ole="">
                    <v:imagedata r:id="rId1720" o:title=""/>
                  </v:shape>
                  <o:OLEObject Type="Embed" ProgID="Equation.3" ShapeID="_x0000_i2266" DrawAspect="Content" ObjectID="_1578895148" r:id="rId1819"/>
                </w:object>
              </w:r>
            </w:ins>
          </w:p>
        </w:tc>
        <w:tc>
          <w:tcPr>
            <w:tcW w:w="1754" w:type="dxa"/>
            <w:vAlign w:val="center"/>
          </w:tcPr>
          <w:p w14:paraId="7A38D4C5" w14:textId="77777777" w:rsidR="00780AF1" w:rsidRDefault="00780AF1" w:rsidP="00041EB6">
            <w:pPr>
              <w:pStyle w:val="tac0"/>
              <w:keepNext w:val="0"/>
              <w:rPr>
                <w:ins w:id="4627" w:author="Edited - Third Generation Partnership Project" w:date="2017-12-06T07:35:00Z"/>
                <w:rFonts w:eastAsia="SimSun"/>
                <w:lang w:val="en-GB" w:eastAsia="zh-CN"/>
              </w:rPr>
            </w:pPr>
            <w:ins w:id="4628" w:author="Edited - Third Generation Partnership Project" w:date="2017-12-06T07:35:00Z">
              <w:r w:rsidRPr="00E3069B">
                <w:rPr>
                  <w:position w:val="-10"/>
                  <w:lang w:eastAsia="zh-CN"/>
                </w:rPr>
                <w:object w:dxaOrig="1200" w:dyaOrig="300" w14:anchorId="16F73C0C">
                  <v:shape id="_x0000_i2267" type="#_x0000_t75" style="width:60pt;height:15pt" o:ole="">
                    <v:imagedata r:id="rId1720" o:title=""/>
                  </v:shape>
                  <o:OLEObject Type="Embed" ProgID="Equation.3" ShapeID="_x0000_i2267" DrawAspect="Content" ObjectID="_1578895149" r:id="rId1820"/>
                </w:object>
              </w:r>
            </w:ins>
          </w:p>
        </w:tc>
        <w:tc>
          <w:tcPr>
            <w:tcW w:w="2624" w:type="dxa"/>
            <w:tcMar>
              <w:top w:w="0" w:type="dxa"/>
              <w:left w:w="108" w:type="dxa"/>
              <w:bottom w:w="0" w:type="dxa"/>
              <w:right w:w="108" w:type="dxa"/>
            </w:tcMar>
            <w:vAlign w:val="center"/>
          </w:tcPr>
          <w:p w14:paraId="7147839F" w14:textId="77777777" w:rsidR="00780AF1" w:rsidRPr="00064EEE" w:rsidRDefault="00780AF1" w:rsidP="00041EB6">
            <w:pPr>
              <w:pStyle w:val="tac0"/>
              <w:keepNext w:val="0"/>
              <w:rPr>
                <w:ins w:id="4629" w:author="Edited - Third Generation Partnership Project" w:date="2017-12-06T07:35:00Z"/>
                <w:lang w:val="en-GB"/>
              </w:rPr>
            </w:pPr>
            <w:ins w:id="4630" w:author="Edited - Third Generation Partnership Project" w:date="2017-12-06T07:35:00Z">
              <w:r w:rsidRPr="00BC2B3C">
                <w:rPr>
                  <w:position w:val="-14"/>
                  <w:lang w:eastAsia="zh-CN"/>
                </w:rPr>
                <w:object w:dxaOrig="1719" w:dyaOrig="400" w14:anchorId="25C7482A">
                  <v:shape id="_x0000_i2268" type="#_x0000_t75" style="width:77.1pt;height:18.6pt" o:ole="">
                    <v:imagedata r:id="rId1151" o:title=""/>
                  </v:shape>
                  <o:OLEObject Type="Embed" ProgID="Equation.DSMT4" ShapeID="_x0000_i2268" DrawAspect="Content" ObjectID="_1578895150" r:id="rId1821"/>
                </w:object>
              </w:r>
            </w:ins>
          </w:p>
        </w:tc>
        <w:tc>
          <w:tcPr>
            <w:tcW w:w="2418" w:type="dxa"/>
          </w:tcPr>
          <w:p w14:paraId="5F9166EB" w14:textId="77777777" w:rsidR="00780AF1" w:rsidRDefault="00780AF1" w:rsidP="00041EB6">
            <w:pPr>
              <w:pStyle w:val="tac0"/>
              <w:keepNext w:val="0"/>
              <w:rPr>
                <w:ins w:id="4631" w:author="Edited - Third Generation Partnership Project" w:date="2017-12-06T07:35:00Z"/>
                <w:rFonts w:eastAsia="SimSun"/>
                <w:lang w:val="en-GB" w:eastAsia="zh-CN"/>
              </w:rPr>
            </w:pPr>
            <w:ins w:id="4632" w:author="Edited - Third Generation Partnership Project" w:date="2017-12-06T07:35:00Z">
              <w:r w:rsidRPr="00BC2B3C">
                <w:rPr>
                  <w:position w:val="-14"/>
                  <w:lang w:eastAsia="zh-CN"/>
                </w:rPr>
                <w:object w:dxaOrig="1719" w:dyaOrig="400" w14:anchorId="692848C0">
                  <v:shape id="_x0000_i2269" type="#_x0000_t75" style="width:77.1pt;height:18.6pt" o:ole="">
                    <v:imagedata r:id="rId1151" o:title=""/>
                  </v:shape>
                  <o:OLEObject Type="Embed" ProgID="Equation.DSMT4" ShapeID="_x0000_i2269" DrawAspect="Content" ObjectID="_1578895151" r:id="rId1822"/>
                </w:object>
              </w:r>
            </w:ins>
          </w:p>
        </w:tc>
      </w:tr>
      <w:tr w:rsidR="00780AF1" w:rsidRPr="00290CB4" w14:paraId="412672FA" w14:textId="77777777" w:rsidTr="00041EB6">
        <w:trPr>
          <w:trHeight w:val="206"/>
          <w:jc w:val="center"/>
          <w:ins w:id="4633" w:author="Edited - Third Generation Partnership Project" w:date="2017-12-06T07:35:00Z"/>
        </w:trPr>
        <w:tc>
          <w:tcPr>
            <w:tcW w:w="1047" w:type="dxa"/>
            <w:tcMar>
              <w:top w:w="0" w:type="dxa"/>
              <w:left w:w="108" w:type="dxa"/>
              <w:bottom w:w="0" w:type="dxa"/>
              <w:right w:w="108" w:type="dxa"/>
            </w:tcMar>
            <w:vAlign w:val="center"/>
          </w:tcPr>
          <w:p w14:paraId="196B6D96" w14:textId="77777777" w:rsidR="00780AF1" w:rsidRPr="00E264AF" w:rsidRDefault="00780AF1" w:rsidP="00041EB6">
            <w:pPr>
              <w:pStyle w:val="tac0"/>
              <w:keepNext w:val="0"/>
              <w:rPr>
                <w:ins w:id="4634" w:author="Edited - Third Generation Partnership Project" w:date="2017-12-06T07:35:00Z"/>
                <w:rFonts w:eastAsia="SimSun"/>
                <w:lang w:val="en-GB"/>
              </w:rPr>
            </w:pPr>
            <w:ins w:id="4635" w:author="Edited - Third Generation Partnership Project" w:date="2017-12-06T07:35:00Z">
              <w:r>
                <w:t xml:space="preserve">Wideband first PMI </w:t>
              </w:r>
              <w:r>
                <w:rPr>
                  <w:iCs/>
                </w:rPr>
                <w:t>i</w:t>
              </w:r>
              <w:r>
                <w:t>1</w:t>
              </w:r>
              <w:r>
                <w:rPr>
                  <w:lang w:eastAsia="zh-CN"/>
                </w:rPr>
                <w:t>,</w:t>
              </w:r>
              <w:r>
                <w:rPr>
                  <w:rFonts w:eastAsia="SimSun" w:hint="eastAsia"/>
                  <w:lang w:eastAsia="zh-CN"/>
                </w:rPr>
                <w:t>1-</w:t>
              </w:r>
              <w:r>
                <w:rPr>
                  <w:lang w:eastAsia="zh-CN"/>
                </w:rPr>
                <w:t>2</w:t>
              </w:r>
            </w:ins>
          </w:p>
        </w:tc>
        <w:tc>
          <w:tcPr>
            <w:tcW w:w="1960" w:type="dxa"/>
            <w:tcMar>
              <w:top w:w="0" w:type="dxa"/>
              <w:left w:w="108" w:type="dxa"/>
              <w:bottom w:w="0" w:type="dxa"/>
              <w:right w:w="108" w:type="dxa"/>
            </w:tcMar>
            <w:vAlign w:val="center"/>
          </w:tcPr>
          <w:p w14:paraId="4957C95E" w14:textId="77777777" w:rsidR="00780AF1" w:rsidRDefault="00780AF1" w:rsidP="00041EB6">
            <w:pPr>
              <w:pStyle w:val="tac0"/>
              <w:keepNext w:val="0"/>
              <w:rPr>
                <w:ins w:id="4636" w:author="Edited - Third Generation Partnership Project" w:date="2017-12-06T07:35:00Z"/>
                <w:rFonts w:eastAsia="SimSun"/>
                <w:lang w:val="en-GB" w:eastAsia="zh-CN"/>
              </w:rPr>
            </w:pPr>
            <w:ins w:id="4637" w:author="Edited - Third Generation Partnership Project" w:date="2017-12-06T07:35:00Z">
              <w:r w:rsidRPr="00452E34">
                <w:rPr>
                  <w:noProof/>
                  <w:position w:val="-12"/>
                  <w:lang w:eastAsia="zh-CN"/>
                </w:rPr>
                <w:object w:dxaOrig="1020" w:dyaOrig="360" w14:anchorId="497BD141">
                  <v:shape id="_x0000_i2270" type="#_x0000_t75" style="width:51pt;height:18pt" o:ole="">
                    <v:imagedata r:id="rId1018" o:title=""/>
                  </v:shape>
                  <o:OLEObject Type="Embed" ProgID="Equation.3" ShapeID="_x0000_i2270" DrawAspect="Content" ObjectID="_1578895152" r:id="rId1823"/>
                </w:object>
              </w:r>
            </w:ins>
          </w:p>
        </w:tc>
        <w:tc>
          <w:tcPr>
            <w:tcW w:w="1754" w:type="dxa"/>
            <w:vAlign w:val="center"/>
          </w:tcPr>
          <w:p w14:paraId="47D4E5A1" w14:textId="77777777" w:rsidR="00780AF1" w:rsidRDefault="00780AF1" w:rsidP="00041EB6">
            <w:pPr>
              <w:pStyle w:val="tac0"/>
              <w:keepNext w:val="0"/>
              <w:rPr>
                <w:ins w:id="4638" w:author="Edited - Third Generation Partnership Project" w:date="2017-12-06T07:35:00Z"/>
                <w:rFonts w:eastAsia="SimSun"/>
                <w:lang w:val="en-GB" w:eastAsia="zh-CN"/>
              </w:rPr>
            </w:pPr>
            <w:ins w:id="4639" w:author="Edited - Third Generation Partnership Project" w:date="2017-12-06T07:35:00Z">
              <w:r w:rsidRPr="00452E34">
                <w:rPr>
                  <w:noProof/>
                  <w:position w:val="-12"/>
                  <w:lang w:eastAsia="zh-CN"/>
                </w:rPr>
                <w:object w:dxaOrig="1020" w:dyaOrig="360" w14:anchorId="2E178CD8">
                  <v:shape id="_x0000_i2271" type="#_x0000_t75" style="width:51pt;height:18pt" o:ole="">
                    <v:imagedata r:id="rId1018" o:title=""/>
                  </v:shape>
                  <o:OLEObject Type="Embed" ProgID="Equation.3" ShapeID="_x0000_i2271" DrawAspect="Content" ObjectID="_1578895153" r:id="rId1824"/>
                </w:object>
              </w:r>
            </w:ins>
          </w:p>
        </w:tc>
        <w:tc>
          <w:tcPr>
            <w:tcW w:w="2624" w:type="dxa"/>
            <w:tcMar>
              <w:top w:w="0" w:type="dxa"/>
              <w:left w:w="108" w:type="dxa"/>
              <w:bottom w:w="0" w:type="dxa"/>
              <w:right w:w="108" w:type="dxa"/>
            </w:tcMar>
            <w:vAlign w:val="center"/>
          </w:tcPr>
          <w:p w14:paraId="4D7A1A18" w14:textId="77777777" w:rsidR="00780AF1" w:rsidRDefault="00780AF1" w:rsidP="00041EB6">
            <w:pPr>
              <w:pStyle w:val="tac0"/>
              <w:keepNext w:val="0"/>
              <w:rPr>
                <w:ins w:id="4640" w:author="Edited - Third Generation Partnership Project" w:date="2017-12-06T07:35:00Z"/>
                <w:rFonts w:eastAsia="SimSun"/>
                <w:lang w:val="en-GB" w:eastAsia="zh-CN"/>
              </w:rPr>
            </w:pPr>
            <w:ins w:id="4641" w:author="Edited - Third Generation Partnership Project" w:date="2017-12-06T07:35:00Z">
              <w:r>
                <w:rPr>
                  <w:rFonts w:eastAsia="SimSun" w:hint="eastAsia"/>
                  <w:lang w:val="en-GB" w:eastAsia="zh-CN"/>
                </w:rPr>
                <w:t>0</w:t>
              </w:r>
            </w:ins>
          </w:p>
        </w:tc>
        <w:tc>
          <w:tcPr>
            <w:tcW w:w="2418" w:type="dxa"/>
            <w:vAlign w:val="center"/>
          </w:tcPr>
          <w:p w14:paraId="6047E4EE" w14:textId="77777777" w:rsidR="00780AF1" w:rsidRDefault="00780AF1" w:rsidP="00041EB6">
            <w:pPr>
              <w:pStyle w:val="tac0"/>
              <w:keepNext w:val="0"/>
              <w:rPr>
                <w:ins w:id="4642" w:author="Edited - Third Generation Partnership Project" w:date="2017-12-06T07:35:00Z"/>
                <w:rFonts w:eastAsia="SimSun"/>
                <w:lang w:val="en-GB" w:eastAsia="zh-CN"/>
              </w:rPr>
            </w:pPr>
            <w:ins w:id="4643" w:author="Edited - Third Generation Partnership Project" w:date="2017-12-06T07:35:00Z">
              <w:r>
                <w:rPr>
                  <w:rFonts w:eastAsia="SimSun" w:hint="eastAsia"/>
                  <w:lang w:val="en-GB" w:eastAsia="zh-CN"/>
                </w:rPr>
                <w:t>0</w:t>
              </w:r>
            </w:ins>
          </w:p>
        </w:tc>
      </w:tr>
      <w:tr w:rsidR="00780AF1" w:rsidRPr="00290CB4" w14:paraId="1878BEF5" w14:textId="77777777" w:rsidTr="00041EB6">
        <w:trPr>
          <w:trHeight w:val="206"/>
          <w:jc w:val="center"/>
          <w:ins w:id="4644" w:author="Edited - Third Generation Partnership Project" w:date="2017-12-06T07:35:00Z"/>
        </w:trPr>
        <w:tc>
          <w:tcPr>
            <w:tcW w:w="1047" w:type="dxa"/>
            <w:tcMar>
              <w:top w:w="0" w:type="dxa"/>
              <w:left w:w="108" w:type="dxa"/>
              <w:bottom w:w="0" w:type="dxa"/>
              <w:right w:w="108" w:type="dxa"/>
            </w:tcMar>
            <w:vAlign w:val="center"/>
          </w:tcPr>
          <w:p w14:paraId="7B15A59A" w14:textId="77777777" w:rsidR="00780AF1" w:rsidRPr="00E264AF" w:rsidRDefault="00780AF1" w:rsidP="00041EB6">
            <w:pPr>
              <w:pStyle w:val="tac0"/>
              <w:keepNext w:val="0"/>
              <w:rPr>
                <w:ins w:id="4645" w:author="Edited - Third Generation Partnership Project" w:date="2017-12-06T07:35:00Z"/>
                <w:rFonts w:eastAsia="SimSun"/>
                <w:lang w:val="en-GB"/>
              </w:rPr>
            </w:pPr>
            <w:ins w:id="4646" w:author="Edited - Third Generation Partnership Project" w:date="2017-12-06T07:35:00Z">
              <w:r>
                <w:t xml:space="preserve">Wideband first PMI </w:t>
              </w:r>
              <w:r>
                <w:rPr>
                  <w:iCs/>
                </w:rPr>
                <w:t>i</w:t>
              </w:r>
              <w:r>
                <w:t>1</w:t>
              </w:r>
              <w:r>
                <w:rPr>
                  <w:lang w:eastAsia="zh-CN"/>
                </w:rPr>
                <w:t>,2</w:t>
              </w:r>
              <w:r>
                <w:rPr>
                  <w:rFonts w:eastAsia="SimSun" w:hint="eastAsia"/>
                  <w:lang w:eastAsia="zh-CN"/>
                </w:rPr>
                <w:t>-2</w:t>
              </w:r>
            </w:ins>
          </w:p>
        </w:tc>
        <w:tc>
          <w:tcPr>
            <w:tcW w:w="1960" w:type="dxa"/>
            <w:tcMar>
              <w:top w:w="0" w:type="dxa"/>
              <w:left w:w="108" w:type="dxa"/>
              <w:bottom w:w="0" w:type="dxa"/>
              <w:right w:w="108" w:type="dxa"/>
            </w:tcMar>
            <w:vAlign w:val="center"/>
          </w:tcPr>
          <w:p w14:paraId="087EFB69" w14:textId="77777777" w:rsidR="00780AF1" w:rsidRDefault="00780AF1" w:rsidP="00041EB6">
            <w:pPr>
              <w:pStyle w:val="tac0"/>
              <w:keepNext w:val="0"/>
              <w:rPr>
                <w:ins w:id="4647" w:author="Edited - Third Generation Partnership Project" w:date="2017-12-06T07:35:00Z"/>
                <w:rFonts w:eastAsia="SimSun"/>
                <w:lang w:val="en-GB" w:eastAsia="zh-CN"/>
              </w:rPr>
            </w:pPr>
            <w:ins w:id="4648" w:author="Edited - Third Generation Partnership Project" w:date="2017-12-06T07:35:00Z">
              <w:r w:rsidRPr="00452E34">
                <w:rPr>
                  <w:noProof/>
                  <w:position w:val="-12"/>
                  <w:lang w:eastAsia="zh-CN"/>
                </w:rPr>
                <w:object w:dxaOrig="1060" w:dyaOrig="360" w14:anchorId="58831954">
                  <v:shape id="_x0000_i2272" type="#_x0000_t75" style="width:53.1pt;height:18pt" o:ole="">
                    <v:imagedata r:id="rId1794" o:title=""/>
                  </v:shape>
                  <o:OLEObject Type="Embed" ProgID="Equation.3" ShapeID="_x0000_i2272" DrawAspect="Content" ObjectID="_1578895154" r:id="rId1825"/>
                </w:object>
              </w:r>
            </w:ins>
          </w:p>
        </w:tc>
        <w:tc>
          <w:tcPr>
            <w:tcW w:w="1754" w:type="dxa"/>
            <w:vAlign w:val="center"/>
          </w:tcPr>
          <w:p w14:paraId="0A7FA55E" w14:textId="77777777" w:rsidR="00780AF1" w:rsidRDefault="00780AF1" w:rsidP="00041EB6">
            <w:pPr>
              <w:pStyle w:val="tac0"/>
              <w:keepNext w:val="0"/>
              <w:rPr>
                <w:ins w:id="4649" w:author="Edited - Third Generation Partnership Project" w:date="2017-12-06T07:35:00Z"/>
                <w:rFonts w:eastAsia="SimSun"/>
                <w:lang w:val="en-GB" w:eastAsia="zh-CN"/>
              </w:rPr>
            </w:pPr>
            <w:ins w:id="4650" w:author="Edited - Third Generation Partnership Project" w:date="2017-12-06T07:35:00Z">
              <w:r w:rsidRPr="00452E34">
                <w:rPr>
                  <w:noProof/>
                  <w:position w:val="-12"/>
                  <w:lang w:eastAsia="zh-CN"/>
                </w:rPr>
                <w:object w:dxaOrig="1060" w:dyaOrig="360" w14:anchorId="386F83B5">
                  <v:shape id="_x0000_i2273" type="#_x0000_t75" style="width:53.1pt;height:18pt" o:ole="">
                    <v:imagedata r:id="rId1796" o:title=""/>
                  </v:shape>
                  <o:OLEObject Type="Embed" ProgID="Equation.3" ShapeID="_x0000_i2273" DrawAspect="Content" ObjectID="_1578895155" r:id="rId1826"/>
                </w:object>
              </w:r>
            </w:ins>
          </w:p>
        </w:tc>
        <w:tc>
          <w:tcPr>
            <w:tcW w:w="2624" w:type="dxa"/>
            <w:tcMar>
              <w:top w:w="0" w:type="dxa"/>
              <w:left w:w="108" w:type="dxa"/>
              <w:bottom w:w="0" w:type="dxa"/>
              <w:right w:w="108" w:type="dxa"/>
            </w:tcMar>
            <w:vAlign w:val="center"/>
          </w:tcPr>
          <w:p w14:paraId="5DF7BFCB" w14:textId="77777777" w:rsidR="00780AF1" w:rsidRDefault="00780AF1" w:rsidP="00041EB6">
            <w:pPr>
              <w:pStyle w:val="tac0"/>
              <w:keepNext w:val="0"/>
              <w:rPr>
                <w:ins w:id="4651" w:author="Edited - Third Generation Partnership Project" w:date="2017-12-06T07:35:00Z"/>
                <w:rFonts w:eastAsia="SimSun"/>
                <w:lang w:val="en-GB" w:eastAsia="zh-CN"/>
              </w:rPr>
            </w:pPr>
            <w:ins w:id="4652" w:author="Edited - Third Generation Partnership Project" w:date="2017-12-06T07:35:00Z">
              <w:r>
                <w:rPr>
                  <w:rFonts w:eastAsia="SimSun" w:hint="eastAsia"/>
                  <w:lang w:val="en-GB" w:eastAsia="zh-CN"/>
                </w:rPr>
                <w:t>0</w:t>
              </w:r>
            </w:ins>
          </w:p>
        </w:tc>
        <w:tc>
          <w:tcPr>
            <w:tcW w:w="2418" w:type="dxa"/>
            <w:vAlign w:val="center"/>
          </w:tcPr>
          <w:p w14:paraId="0485B4E1" w14:textId="77777777" w:rsidR="00780AF1" w:rsidRDefault="00780AF1" w:rsidP="00041EB6">
            <w:pPr>
              <w:pStyle w:val="tac0"/>
              <w:keepNext w:val="0"/>
              <w:rPr>
                <w:ins w:id="4653" w:author="Edited - Third Generation Partnership Project" w:date="2017-12-06T07:35:00Z"/>
                <w:rFonts w:eastAsia="SimSun"/>
                <w:lang w:val="en-GB" w:eastAsia="zh-CN"/>
              </w:rPr>
            </w:pPr>
            <w:ins w:id="4654" w:author="Edited - Third Generation Partnership Project" w:date="2017-12-06T07:35:00Z">
              <w:r>
                <w:rPr>
                  <w:rFonts w:eastAsia="SimSun" w:hint="eastAsia"/>
                  <w:lang w:val="en-GB" w:eastAsia="zh-CN"/>
                </w:rPr>
                <w:t>0</w:t>
              </w:r>
            </w:ins>
          </w:p>
        </w:tc>
      </w:tr>
      <w:tr w:rsidR="00780AF1" w:rsidRPr="00290CB4" w14:paraId="4D3E7CFD" w14:textId="77777777" w:rsidTr="00041EB6">
        <w:trPr>
          <w:trHeight w:val="206"/>
          <w:jc w:val="center"/>
          <w:ins w:id="4655" w:author="Edited - Third Generation Partnership Project" w:date="2017-12-06T07:35:00Z"/>
        </w:trPr>
        <w:tc>
          <w:tcPr>
            <w:tcW w:w="1047" w:type="dxa"/>
            <w:tcMar>
              <w:top w:w="0" w:type="dxa"/>
              <w:left w:w="108" w:type="dxa"/>
              <w:bottom w:w="0" w:type="dxa"/>
              <w:right w:w="108" w:type="dxa"/>
            </w:tcMar>
            <w:vAlign w:val="center"/>
          </w:tcPr>
          <w:p w14:paraId="6B427EB7" w14:textId="77777777" w:rsidR="00780AF1" w:rsidRPr="00E264AF" w:rsidRDefault="00780AF1" w:rsidP="00041EB6">
            <w:pPr>
              <w:pStyle w:val="tac0"/>
              <w:keepNext w:val="0"/>
              <w:rPr>
                <w:ins w:id="4656" w:author="Edited - Third Generation Partnership Project" w:date="2017-12-06T07:35:00Z"/>
                <w:rFonts w:eastAsia="SimSun"/>
                <w:lang w:val="en-GB"/>
              </w:rPr>
            </w:pPr>
            <w:ins w:id="4657" w:author="Edited - Third Generation Partnership Project" w:date="2017-12-06T07:35:00Z">
              <w:r>
                <w:t xml:space="preserve">Wideband first PMI </w:t>
              </w:r>
              <w:r>
                <w:rPr>
                  <w:iCs/>
                </w:rPr>
                <w:t>i</w:t>
              </w:r>
              <w:r>
                <w:t>1</w:t>
              </w:r>
              <w:r>
                <w:rPr>
                  <w:lang w:eastAsia="zh-CN"/>
                </w:rPr>
                <w:t>,</w:t>
              </w:r>
              <w:r>
                <w:rPr>
                  <w:rFonts w:eastAsia="SimSun" w:hint="eastAsia"/>
                  <w:lang w:eastAsia="zh-CN"/>
                </w:rPr>
                <w:t>p-</w:t>
              </w:r>
              <w:r>
                <w:rPr>
                  <w:lang w:eastAsia="zh-CN"/>
                </w:rPr>
                <w:t>2</w:t>
              </w:r>
            </w:ins>
          </w:p>
        </w:tc>
        <w:tc>
          <w:tcPr>
            <w:tcW w:w="1960" w:type="dxa"/>
            <w:tcMar>
              <w:top w:w="0" w:type="dxa"/>
              <w:left w:w="108" w:type="dxa"/>
              <w:bottom w:w="0" w:type="dxa"/>
              <w:right w:w="108" w:type="dxa"/>
            </w:tcMar>
            <w:vAlign w:val="center"/>
          </w:tcPr>
          <w:p w14:paraId="710417C8" w14:textId="77777777" w:rsidR="00780AF1" w:rsidRDefault="00780AF1" w:rsidP="00041EB6">
            <w:pPr>
              <w:pStyle w:val="tac0"/>
              <w:keepNext w:val="0"/>
              <w:rPr>
                <w:ins w:id="4658" w:author="Edited - Third Generation Partnership Project" w:date="2017-12-06T07:35:00Z"/>
                <w:rFonts w:eastAsia="SimSun"/>
                <w:lang w:val="en-GB" w:eastAsia="zh-CN"/>
              </w:rPr>
            </w:pPr>
            <w:ins w:id="4659" w:author="Edited - Third Generation Partnership Project" w:date="2017-12-06T07:35:00Z">
              <w:r>
                <w:rPr>
                  <w:rFonts w:eastAsia="SimSun" w:hint="eastAsia"/>
                  <w:lang w:val="en-GB" w:eastAsia="zh-CN"/>
                </w:rPr>
                <w:t>2</w:t>
              </w:r>
            </w:ins>
          </w:p>
        </w:tc>
        <w:tc>
          <w:tcPr>
            <w:tcW w:w="1754" w:type="dxa"/>
            <w:vAlign w:val="center"/>
          </w:tcPr>
          <w:p w14:paraId="451143AD" w14:textId="77777777" w:rsidR="00780AF1" w:rsidRDefault="00780AF1" w:rsidP="00041EB6">
            <w:pPr>
              <w:pStyle w:val="tac0"/>
              <w:keepNext w:val="0"/>
              <w:rPr>
                <w:ins w:id="4660" w:author="Edited - Third Generation Partnership Project" w:date="2017-12-06T07:35:00Z"/>
                <w:rFonts w:eastAsia="SimSun"/>
                <w:lang w:val="en-GB" w:eastAsia="zh-CN"/>
              </w:rPr>
            </w:pPr>
            <w:ins w:id="4661" w:author="Edited - Third Generation Partnership Project" w:date="2017-12-06T07:35:00Z">
              <w:r>
                <w:rPr>
                  <w:rFonts w:eastAsia="SimSun" w:hint="eastAsia"/>
                  <w:lang w:val="en-GB" w:eastAsia="zh-CN"/>
                </w:rPr>
                <w:t>2</w:t>
              </w:r>
            </w:ins>
          </w:p>
        </w:tc>
        <w:tc>
          <w:tcPr>
            <w:tcW w:w="2624" w:type="dxa"/>
            <w:tcMar>
              <w:top w:w="0" w:type="dxa"/>
              <w:left w:w="108" w:type="dxa"/>
              <w:bottom w:w="0" w:type="dxa"/>
              <w:right w:w="108" w:type="dxa"/>
            </w:tcMar>
            <w:vAlign w:val="center"/>
          </w:tcPr>
          <w:p w14:paraId="425E0C9A" w14:textId="77777777" w:rsidR="00780AF1" w:rsidRDefault="00780AF1" w:rsidP="00041EB6">
            <w:pPr>
              <w:pStyle w:val="tac0"/>
              <w:keepNext w:val="0"/>
              <w:rPr>
                <w:ins w:id="4662" w:author="Edited - Third Generation Partnership Project" w:date="2017-12-06T07:35:00Z"/>
                <w:rFonts w:eastAsia="SimSun"/>
                <w:lang w:val="en-GB" w:eastAsia="zh-CN"/>
              </w:rPr>
            </w:pPr>
            <w:ins w:id="4663" w:author="Edited - Third Generation Partnership Project" w:date="2017-12-06T07:35:00Z">
              <w:r>
                <w:rPr>
                  <w:rFonts w:eastAsia="SimSun" w:hint="eastAsia"/>
                  <w:lang w:val="en-GB" w:eastAsia="zh-CN"/>
                </w:rPr>
                <w:t>0</w:t>
              </w:r>
            </w:ins>
          </w:p>
        </w:tc>
        <w:tc>
          <w:tcPr>
            <w:tcW w:w="2418" w:type="dxa"/>
            <w:vAlign w:val="center"/>
          </w:tcPr>
          <w:p w14:paraId="2D165819" w14:textId="77777777" w:rsidR="00780AF1" w:rsidRDefault="00780AF1" w:rsidP="00041EB6">
            <w:pPr>
              <w:pStyle w:val="tac0"/>
              <w:keepNext w:val="0"/>
              <w:rPr>
                <w:ins w:id="4664" w:author="Edited - Third Generation Partnership Project" w:date="2017-12-06T07:35:00Z"/>
                <w:rFonts w:eastAsia="SimSun"/>
                <w:lang w:val="en-GB" w:eastAsia="zh-CN"/>
              </w:rPr>
            </w:pPr>
            <w:ins w:id="4665" w:author="Edited - Third Generation Partnership Project" w:date="2017-12-06T07:35:00Z">
              <w:r>
                <w:rPr>
                  <w:rFonts w:eastAsia="SimSun" w:hint="eastAsia"/>
                  <w:lang w:val="en-GB" w:eastAsia="zh-CN"/>
                </w:rPr>
                <w:t>0</w:t>
              </w:r>
            </w:ins>
          </w:p>
        </w:tc>
      </w:tr>
      <w:tr w:rsidR="00780AF1" w:rsidRPr="00290CB4" w14:paraId="0707966A" w14:textId="77777777" w:rsidTr="00041EB6">
        <w:trPr>
          <w:trHeight w:val="206"/>
          <w:jc w:val="center"/>
          <w:ins w:id="4666" w:author="Edited - Third Generation Partnership Project" w:date="2017-12-06T07:35:00Z"/>
        </w:trPr>
        <w:tc>
          <w:tcPr>
            <w:tcW w:w="1047" w:type="dxa"/>
            <w:tcMar>
              <w:top w:w="0" w:type="dxa"/>
              <w:left w:w="108" w:type="dxa"/>
              <w:bottom w:w="0" w:type="dxa"/>
              <w:right w:w="108" w:type="dxa"/>
            </w:tcMar>
            <w:vAlign w:val="center"/>
          </w:tcPr>
          <w:p w14:paraId="714DE1CE" w14:textId="77777777" w:rsidR="00780AF1" w:rsidRPr="00064EEE" w:rsidRDefault="00780AF1" w:rsidP="00041EB6">
            <w:pPr>
              <w:pStyle w:val="tac0"/>
              <w:keepNext w:val="0"/>
              <w:rPr>
                <w:ins w:id="4667" w:author="Edited - Third Generation Partnership Project" w:date="2017-12-06T07:35:00Z"/>
                <w:lang w:val="en-GB"/>
              </w:rPr>
            </w:pPr>
            <w:ins w:id="4668" w:author="Edited - Third Generation Partnership Project" w:date="2017-12-06T07:35:00Z">
              <w:r w:rsidRPr="00E54724">
                <w:rPr>
                  <w:lang w:val="en-GB"/>
                </w:rPr>
                <w:t>Wideband second PMI i2</w:t>
              </w:r>
            </w:ins>
          </w:p>
        </w:tc>
        <w:tc>
          <w:tcPr>
            <w:tcW w:w="1960" w:type="dxa"/>
            <w:tcMar>
              <w:top w:w="0" w:type="dxa"/>
              <w:left w:w="108" w:type="dxa"/>
              <w:bottom w:w="0" w:type="dxa"/>
              <w:right w:w="108" w:type="dxa"/>
            </w:tcMar>
            <w:vAlign w:val="center"/>
          </w:tcPr>
          <w:p w14:paraId="53DC8B41" w14:textId="77777777" w:rsidR="00780AF1" w:rsidRPr="001A773E" w:rsidRDefault="00780AF1" w:rsidP="00041EB6">
            <w:pPr>
              <w:pStyle w:val="tac0"/>
              <w:keepNext w:val="0"/>
              <w:rPr>
                <w:ins w:id="4669" w:author="Edited - Third Generation Partnership Project" w:date="2017-12-06T07:35:00Z"/>
                <w:rFonts w:eastAsia="SimSun"/>
                <w:lang w:val="en-GB" w:eastAsia="zh-CN"/>
              </w:rPr>
            </w:pPr>
            <w:ins w:id="4670" w:author="Edited - Third Generation Partnership Project" w:date="2017-12-06T07:35:00Z">
              <w:r>
                <w:rPr>
                  <w:rFonts w:eastAsia="SimSun" w:hint="eastAsia"/>
                  <w:lang w:val="en-GB" w:eastAsia="zh-CN"/>
                </w:rPr>
                <w:t>6</w:t>
              </w:r>
            </w:ins>
          </w:p>
        </w:tc>
        <w:tc>
          <w:tcPr>
            <w:tcW w:w="1754" w:type="dxa"/>
            <w:vAlign w:val="center"/>
          </w:tcPr>
          <w:p w14:paraId="4ED71A59" w14:textId="77777777" w:rsidR="00780AF1" w:rsidRDefault="00780AF1" w:rsidP="00041EB6">
            <w:pPr>
              <w:pStyle w:val="tac0"/>
              <w:keepNext w:val="0"/>
              <w:rPr>
                <w:ins w:id="4671" w:author="Edited - Third Generation Partnership Project" w:date="2017-12-06T07:35:00Z"/>
                <w:rFonts w:eastAsia="SimSun"/>
                <w:lang w:val="en-GB" w:eastAsia="zh-CN"/>
              </w:rPr>
            </w:pPr>
            <w:ins w:id="4672" w:author="Edited - Third Generation Partnership Project" w:date="2017-12-06T07:35:00Z">
              <w:r>
                <w:rPr>
                  <w:rFonts w:eastAsia="SimSun" w:hint="eastAsia"/>
                  <w:lang w:val="en-GB" w:eastAsia="zh-CN"/>
                </w:rPr>
                <w:t>12</w:t>
              </w:r>
            </w:ins>
          </w:p>
        </w:tc>
        <w:tc>
          <w:tcPr>
            <w:tcW w:w="2624" w:type="dxa"/>
            <w:tcMar>
              <w:top w:w="0" w:type="dxa"/>
              <w:left w:w="108" w:type="dxa"/>
              <w:bottom w:w="0" w:type="dxa"/>
              <w:right w:w="108" w:type="dxa"/>
            </w:tcMar>
            <w:vAlign w:val="center"/>
          </w:tcPr>
          <w:p w14:paraId="2D1AAB17" w14:textId="77777777" w:rsidR="00780AF1" w:rsidRPr="00064EEE" w:rsidRDefault="00780AF1" w:rsidP="00041EB6">
            <w:pPr>
              <w:pStyle w:val="tac0"/>
              <w:keepNext w:val="0"/>
              <w:rPr>
                <w:ins w:id="4673" w:author="Edited - Third Generation Partnership Project" w:date="2017-12-06T07:35:00Z"/>
                <w:lang w:val="en-GB"/>
              </w:rPr>
            </w:pPr>
            <w:ins w:id="4674" w:author="Edited - Third Generation Partnership Project" w:date="2017-12-06T07:35:00Z">
              <w:r>
                <w:rPr>
                  <w:rFonts w:eastAsia="SimSun" w:hint="eastAsia"/>
                  <w:lang w:val="en-GB" w:eastAsia="zh-CN"/>
                </w:rPr>
                <w:t>4</w:t>
              </w:r>
            </w:ins>
          </w:p>
        </w:tc>
        <w:tc>
          <w:tcPr>
            <w:tcW w:w="2418" w:type="dxa"/>
            <w:vAlign w:val="center"/>
          </w:tcPr>
          <w:p w14:paraId="73225443" w14:textId="77777777" w:rsidR="00780AF1" w:rsidRDefault="00780AF1" w:rsidP="00041EB6">
            <w:pPr>
              <w:pStyle w:val="tac0"/>
              <w:keepNext w:val="0"/>
              <w:rPr>
                <w:ins w:id="4675" w:author="Edited - Third Generation Partnership Project" w:date="2017-12-06T07:35:00Z"/>
                <w:rFonts w:eastAsia="SimSun"/>
                <w:lang w:val="en-GB" w:eastAsia="zh-CN"/>
              </w:rPr>
            </w:pPr>
            <w:ins w:id="4676" w:author="Edited - Third Generation Partnership Project" w:date="2017-12-06T07:35:00Z">
              <w:r>
                <w:rPr>
                  <w:rFonts w:eastAsia="SimSun" w:hint="eastAsia"/>
                  <w:lang w:val="en-GB" w:eastAsia="zh-CN"/>
                </w:rPr>
                <w:t>3</w:t>
              </w:r>
            </w:ins>
          </w:p>
        </w:tc>
      </w:tr>
      <w:tr w:rsidR="00780AF1" w:rsidRPr="00290CB4" w14:paraId="4D1AB40A" w14:textId="77777777" w:rsidTr="00041EB6">
        <w:trPr>
          <w:trHeight w:val="140"/>
          <w:jc w:val="center"/>
          <w:ins w:id="4677" w:author="Edited - Third Generation Partnership Project" w:date="2017-12-06T07:35:00Z"/>
        </w:trPr>
        <w:tc>
          <w:tcPr>
            <w:tcW w:w="1047" w:type="dxa"/>
            <w:tcMar>
              <w:top w:w="0" w:type="dxa"/>
              <w:left w:w="108" w:type="dxa"/>
              <w:bottom w:w="0" w:type="dxa"/>
              <w:right w:w="108" w:type="dxa"/>
            </w:tcMar>
            <w:vAlign w:val="center"/>
          </w:tcPr>
          <w:p w14:paraId="49220E97" w14:textId="77777777" w:rsidR="00780AF1" w:rsidRPr="00064EEE" w:rsidRDefault="00780AF1" w:rsidP="00041EB6">
            <w:pPr>
              <w:pStyle w:val="tac0"/>
              <w:keepNext w:val="0"/>
              <w:rPr>
                <w:ins w:id="4678" w:author="Edited - Third Generation Partnership Project" w:date="2017-12-06T07:35:00Z"/>
                <w:lang w:val="en-GB"/>
              </w:rPr>
            </w:pPr>
            <w:ins w:id="4679" w:author="Edited - Third Generation Partnership Project" w:date="2017-12-06T07:35:00Z">
              <w:r w:rsidRPr="00064EEE">
                <w:rPr>
                  <w:lang w:val="en-GB"/>
                </w:rPr>
                <w:t xml:space="preserve">Subband second PMI </w:t>
              </w:r>
              <w:r w:rsidRPr="00064EEE">
                <w:rPr>
                  <w:iCs/>
                  <w:lang w:val="en-GB"/>
                </w:rPr>
                <w:t>i</w:t>
              </w:r>
              <w:r w:rsidRPr="00064EEE">
                <w:rPr>
                  <w:lang w:val="en-GB"/>
                </w:rPr>
                <w:t>2</w:t>
              </w:r>
            </w:ins>
          </w:p>
        </w:tc>
        <w:tc>
          <w:tcPr>
            <w:tcW w:w="1960" w:type="dxa"/>
            <w:tcMar>
              <w:top w:w="0" w:type="dxa"/>
              <w:left w:w="108" w:type="dxa"/>
              <w:bottom w:w="0" w:type="dxa"/>
              <w:right w:w="108" w:type="dxa"/>
            </w:tcMar>
            <w:vAlign w:val="center"/>
          </w:tcPr>
          <w:p w14:paraId="3A968588" w14:textId="77777777" w:rsidR="00780AF1" w:rsidRPr="001A773E" w:rsidRDefault="00780AF1" w:rsidP="00041EB6">
            <w:pPr>
              <w:pStyle w:val="tac0"/>
              <w:keepNext w:val="0"/>
              <w:rPr>
                <w:ins w:id="4680" w:author="Edited - Third Generation Partnership Project" w:date="2017-12-06T07:35:00Z"/>
                <w:rFonts w:eastAsia="SimSun"/>
                <w:lang w:val="en-GB" w:eastAsia="zh-CN"/>
              </w:rPr>
            </w:pPr>
            <w:ins w:id="4681" w:author="Edited - Third Generation Partnership Project" w:date="2017-12-06T07:35:00Z">
              <w:r>
                <w:rPr>
                  <w:rFonts w:eastAsia="SimSun" w:hint="eastAsia"/>
                  <w:lang w:val="en-GB" w:eastAsia="zh-CN"/>
                </w:rPr>
                <w:t>6</w:t>
              </w:r>
            </w:ins>
          </w:p>
        </w:tc>
        <w:tc>
          <w:tcPr>
            <w:tcW w:w="1754" w:type="dxa"/>
            <w:vAlign w:val="center"/>
          </w:tcPr>
          <w:p w14:paraId="3B8D819B" w14:textId="77777777" w:rsidR="00780AF1" w:rsidRDefault="00780AF1" w:rsidP="00041EB6">
            <w:pPr>
              <w:pStyle w:val="tac0"/>
              <w:keepNext w:val="0"/>
              <w:rPr>
                <w:ins w:id="4682" w:author="Edited - Third Generation Partnership Project" w:date="2017-12-06T07:35:00Z"/>
                <w:rFonts w:eastAsia="SimSun"/>
                <w:lang w:val="en-GB" w:eastAsia="zh-CN"/>
              </w:rPr>
            </w:pPr>
            <w:ins w:id="4683" w:author="Edited - Third Generation Partnership Project" w:date="2017-12-06T07:35:00Z">
              <w:r>
                <w:rPr>
                  <w:rFonts w:eastAsia="SimSun" w:hint="eastAsia"/>
                  <w:lang w:val="en-GB" w:eastAsia="zh-CN"/>
                </w:rPr>
                <w:t>12</w:t>
              </w:r>
            </w:ins>
          </w:p>
        </w:tc>
        <w:tc>
          <w:tcPr>
            <w:tcW w:w="2624" w:type="dxa"/>
            <w:tcMar>
              <w:top w:w="0" w:type="dxa"/>
              <w:left w:w="108" w:type="dxa"/>
              <w:bottom w:w="0" w:type="dxa"/>
              <w:right w:w="108" w:type="dxa"/>
            </w:tcMar>
            <w:vAlign w:val="center"/>
          </w:tcPr>
          <w:p w14:paraId="3EB1F0EC" w14:textId="77777777" w:rsidR="00780AF1" w:rsidRPr="00064EEE" w:rsidRDefault="00780AF1" w:rsidP="00041EB6">
            <w:pPr>
              <w:pStyle w:val="tac0"/>
              <w:keepNext w:val="0"/>
              <w:rPr>
                <w:ins w:id="4684" w:author="Edited - Third Generation Partnership Project" w:date="2017-12-06T07:35:00Z"/>
                <w:lang w:val="en-GB"/>
              </w:rPr>
            </w:pPr>
            <w:ins w:id="4685" w:author="Edited - Third Generation Partnership Project" w:date="2017-12-06T07:35:00Z">
              <w:r>
                <w:rPr>
                  <w:rFonts w:eastAsia="SimSun" w:hint="eastAsia"/>
                  <w:lang w:val="en-GB" w:eastAsia="zh-CN"/>
                </w:rPr>
                <w:t>4</w:t>
              </w:r>
            </w:ins>
          </w:p>
        </w:tc>
        <w:tc>
          <w:tcPr>
            <w:tcW w:w="2418" w:type="dxa"/>
            <w:vAlign w:val="center"/>
          </w:tcPr>
          <w:p w14:paraId="4B7470DD" w14:textId="77777777" w:rsidR="00780AF1" w:rsidRDefault="00780AF1" w:rsidP="00041EB6">
            <w:pPr>
              <w:pStyle w:val="tac0"/>
              <w:keepNext w:val="0"/>
              <w:rPr>
                <w:ins w:id="4686" w:author="Edited - Third Generation Partnership Project" w:date="2017-12-06T07:35:00Z"/>
                <w:rFonts w:eastAsia="SimSun"/>
                <w:lang w:val="en-GB" w:eastAsia="zh-CN"/>
              </w:rPr>
            </w:pPr>
            <w:ins w:id="4687" w:author="Edited - Third Generation Partnership Project" w:date="2017-12-06T07:35:00Z">
              <w:r>
                <w:rPr>
                  <w:rFonts w:eastAsia="SimSun" w:hint="eastAsia"/>
                  <w:lang w:val="en-GB" w:eastAsia="zh-CN"/>
                </w:rPr>
                <w:t>3</w:t>
              </w:r>
            </w:ins>
          </w:p>
        </w:tc>
      </w:tr>
      <w:tr w:rsidR="00780AF1" w:rsidRPr="00290CB4" w14:paraId="49D15477" w14:textId="77777777" w:rsidTr="00041EB6">
        <w:trPr>
          <w:trHeight w:val="412"/>
          <w:jc w:val="center"/>
          <w:ins w:id="4688" w:author="Edited - Third Generation Partnership Project" w:date="2017-12-06T07:35:00Z"/>
        </w:trPr>
        <w:tc>
          <w:tcPr>
            <w:tcW w:w="1047" w:type="dxa"/>
            <w:vMerge w:val="restart"/>
            <w:shd w:val="clear" w:color="auto" w:fill="E0E0E0"/>
            <w:tcMar>
              <w:top w:w="0" w:type="dxa"/>
              <w:left w:w="108" w:type="dxa"/>
              <w:bottom w:w="0" w:type="dxa"/>
              <w:right w:w="108" w:type="dxa"/>
            </w:tcMar>
            <w:vAlign w:val="center"/>
          </w:tcPr>
          <w:p w14:paraId="1479B0BD" w14:textId="77777777" w:rsidR="00780AF1" w:rsidRPr="00064EEE" w:rsidRDefault="00780AF1" w:rsidP="00041EB6">
            <w:pPr>
              <w:pStyle w:val="tah0"/>
              <w:keepNext w:val="0"/>
              <w:rPr>
                <w:ins w:id="4689" w:author="Edited - Third Generation Partnership Project" w:date="2017-12-06T07:35:00Z"/>
                <w:lang w:val="en-GB"/>
              </w:rPr>
            </w:pPr>
            <w:ins w:id="4690" w:author="Edited - Third Generation Partnership Project" w:date="2017-12-06T07:35:00Z">
              <w:r w:rsidRPr="00064EEE">
                <w:rPr>
                  <w:lang w:val="en-GB"/>
                </w:rPr>
                <w:t>Field</w:t>
              </w:r>
            </w:ins>
          </w:p>
        </w:tc>
        <w:tc>
          <w:tcPr>
            <w:tcW w:w="8756" w:type="dxa"/>
            <w:gridSpan w:val="4"/>
            <w:shd w:val="clear" w:color="auto" w:fill="E0E0E0"/>
            <w:vAlign w:val="center"/>
          </w:tcPr>
          <w:p w14:paraId="1B7DF29E" w14:textId="77777777" w:rsidR="00780AF1" w:rsidRPr="00064EEE" w:rsidRDefault="00780AF1" w:rsidP="00041EB6">
            <w:pPr>
              <w:pStyle w:val="tah0"/>
              <w:keepNext w:val="0"/>
              <w:rPr>
                <w:ins w:id="4691" w:author="Edited - Third Generation Partnership Project" w:date="2017-12-06T07:35:00Z"/>
                <w:lang w:val="en-GB"/>
              </w:rPr>
            </w:pPr>
            <w:ins w:id="4692" w:author="Edited - Third Generation Partnership Project" w:date="2017-12-06T07:35:00Z">
              <w:r w:rsidRPr="00064EEE">
                <w:rPr>
                  <w:lang w:val="en-GB"/>
                </w:rPr>
                <w:t>Bit width</w:t>
              </w:r>
            </w:ins>
          </w:p>
        </w:tc>
      </w:tr>
      <w:tr w:rsidR="00780AF1" w:rsidRPr="00290CB4" w14:paraId="6225BC18" w14:textId="77777777" w:rsidTr="00041EB6">
        <w:trPr>
          <w:trHeight w:val="137"/>
          <w:jc w:val="center"/>
          <w:ins w:id="4693" w:author="Edited - Third Generation Partnership Project" w:date="2017-12-06T07:35:00Z"/>
        </w:trPr>
        <w:tc>
          <w:tcPr>
            <w:tcW w:w="1047" w:type="dxa"/>
            <w:vMerge/>
            <w:shd w:val="clear" w:color="auto" w:fill="E0E0E0"/>
            <w:vAlign w:val="center"/>
          </w:tcPr>
          <w:p w14:paraId="7EA2347D" w14:textId="77777777" w:rsidR="00780AF1" w:rsidRPr="00BA603A" w:rsidRDefault="00780AF1" w:rsidP="00041EB6">
            <w:pPr>
              <w:rPr>
                <w:ins w:id="4694" w:author="Edited - Third Generation Partnership Project" w:date="2017-12-06T07:35:00Z"/>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14:paraId="2FC4A8C1" w14:textId="77777777" w:rsidR="00780AF1" w:rsidRPr="00807468" w:rsidRDefault="00780AF1" w:rsidP="00041EB6">
            <w:pPr>
              <w:pStyle w:val="tah0"/>
              <w:keepNext w:val="0"/>
              <w:rPr>
                <w:ins w:id="4695" w:author="Edited - Third Generation Partnership Project" w:date="2017-12-06T07:35:00Z"/>
                <w:rFonts w:eastAsia="SimSun"/>
                <w:lang w:val="en-GB" w:eastAsia="zh-CN"/>
              </w:rPr>
            </w:pPr>
            <w:ins w:id="4696" w:author="Edited - Third Generation Partnership Project" w:date="2017-12-06T07:35:00Z">
              <w:r w:rsidRPr="00064EEE">
                <w:rPr>
                  <w:lang w:val="en-GB"/>
                </w:rPr>
                <w:t xml:space="preserve">Rank = </w:t>
              </w:r>
              <w:r>
                <w:rPr>
                  <w:rFonts w:eastAsia="SimSun" w:hint="eastAsia"/>
                  <w:lang w:val="en-GB" w:eastAsia="zh-CN"/>
                </w:rPr>
                <w:t xml:space="preserve">5 </w:t>
              </w:r>
            </w:ins>
          </w:p>
        </w:tc>
        <w:tc>
          <w:tcPr>
            <w:tcW w:w="1754" w:type="dxa"/>
            <w:shd w:val="clear" w:color="auto" w:fill="E0E0E0"/>
          </w:tcPr>
          <w:p w14:paraId="268ACC02" w14:textId="77777777" w:rsidR="00780AF1" w:rsidRPr="00B152C6" w:rsidRDefault="00780AF1" w:rsidP="00041EB6">
            <w:pPr>
              <w:pStyle w:val="tah0"/>
              <w:keepNext w:val="0"/>
              <w:rPr>
                <w:ins w:id="4697" w:author="Edited - Third Generation Partnership Project" w:date="2017-12-06T07:35:00Z"/>
                <w:rFonts w:eastAsia="SimSun"/>
                <w:lang w:val="en-GB" w:eastAsia="zh-CN"/>
              </w:rPr>
            </w:pPr>
            <w:ins w:id="4698" w:author="Edited - Third Generation Partnership Project" w:date="2017-12-06T07:35:00Z">
              <w:r>
                <w:rPr>
                  <w:rFonts w:eastAsia="SimSun" w:hint="eastAsia"/>
                  <w:lang w:val="en-GB" w:eastAsia="zh-CN"/>
                </w:rPr>
                <w:t>Rank = 6</w:t>
              </w:r>
            </w:ins>
          </w:p>
        </w:tc>
        <w:tc>
          <w:tcPr>
            <w:tcW w:w="2624" w:type="dxa"/>
            <w:shd w:val="clear" w:color="auto" w:fill="E0E0E0"/>
            <w:tcMar>
              <w:top w:w="0" w:type="dxa"/>
              <w:left w:w="108" w:type="dxa"/>
              <w:bottom w:w="0" w:type="dxa"/>
              <w:right w:w="108" w:type="dxa"/>
            </w:tcMar>
            <w:vAlign w:val="center"/>
          </w:tcPr>
          <w:p w14:paraId="35C11EAD" w14:textId="77777777" w:rsidR="00780AF1" w:rsidRPr="00064EEE" w:rsidRDefault="00780AF1" w:rsidP="00041EB6">
            <w:pPr>
              <w:pStyle w:val="tah0"/>
              <w:keepNext w:val="0"/>
              <w:rPr>
                <w:ins w:id="4699" w:author="Edited - Third Generation Partnership Project" w:date="2017-12-06T07:35:00Z"/>
                <w:lang w:val="en-GB"/>
              </w:rPr>
            </w:pPr>
            <w:ins w:id="4700" w:author="Edited - Third Generation Partnership Project" w:date="2017-12-06T07:35:00Z">
              <w:r w:rsidRPr="00064EEE">
                <w:rPr>
                  <w:lang w:val="en-GB"/>
                </w:rPr>
                <w:t>Rank</w:t>
              </w:r>
              <w:r>
                <w:rPr>
                  <w:rFonts w:eastAsia="SimSun" w:hint="eastAsia"/>
                  <w:lang w:val="en-GB" w:eastAsia="zh-CN"/>
                </w:rPr>
                <w:t xml:space="preserve"> = 7</w:t>
              </w:r>
            </w:ins>
          </w:p>
        </w:tc>
        <w:tc>
          <w:tcPr>
            <w:tcW w:w="2418" w:type="dxa"/>
            <w:shd w:val="clear" w:color="auto" w:fill="E0E0E0"/>
          </w:tcPr>
          <w:p w14:paraId="4CC2A44B" w14:textId="77777777" w:rsidR="00780AF1" w:rsidRPr="00064EEE" w:rsidRDefault="00780AF1" w:rsidP="00041EB6">
            <w:pPr>
              <w:pStyle w:val="tah0"/>
              <w:keepNext w:val="0"/>
              <w:rPr>
                <w:ins w:id="4701" w:author="Edited - Third Generation Partnership Project" w:date="2017-12-06T07:35:00Z"/>
                <w:lang w:val="en-GB"/>
              </w:rPr>
            </w:pPr>
            <w:ins w:id="4702" w:author="Edited - Third Generation Partnership Project" w:date="2017-12-06T07:35:00Z">
              <w:r w:rsidRPr="00064EEE">
                <w:rPr>
                  <w:lang w:val="en-GB"/>
                </w:rPr>
                <w:t>Rank</w:t>
              </w:r>
              <w:r>
                <w:rPr>
                  <w:rFonts w:eastAsia="SimSun" w:hint="eastAsia"/>
                  <w:lang w:val="en-GB" w:eastAsia="zh-CN"/>
                </w:rPr>
                <w:t xml:space="preserve"> = 8</w:t>
              </w:r>
            </w:ins>
          </w:p>
        </w:tc>
      </w:tr>
      <w:tr w:rsidR="00780AF1" w:rsidRPr="00290CB4" w14:paraId="6A570074" w14:textId="77777777" w:rsidTr="00041EB6">
        <w:trPr>
          <w:trHeight w:val="194"/>
          <w:jc w:val="center"/>
          <w:ins w:id="4703" w:author="Edited - Third Generation Partnership Project" w:date="2017-12-06T07:35:00Z"/>
        </w:trPr>
        <w:tc>
          <w:tcPr>
            <w:tcW w:w="1047" w:type="dxa"/>
            <w:tcMar>
              <w:top w:w="0" w:type="dxa"/>
              <w:left w:w="108" w:type="dxa"/>
              <w:bottom w:w="0" w:type="dxa"/>
              <w:right w:w="108" w:type="dxa"/>
            </w:tcMar>
            <w:vAlign w:val="center"/>
          </w:tcPr>
          <w:p w14:paraId="5CADBF4E" w14:textId="77777777" w:rsidR="00780AF1" w:rsidRPr="00064EEE" w:rsidRDefault="00780AF1" w:rsidP="00041EB6">
            <w:pPr>
              <w:pStyle w:val="tac0"/>
              <w:keepNext w:val="0"/>
              <w:rPr>
                <w:ins w:id="4704" w:author="Edited - Third Generation Partnership Project" w:date="2017-12-06T07:35:00Z"/>
                <w:lang w:val="en-GB"/>
              </w:rPr>
            </w:pPr>
            <w:ins w:id="4705" w:author="Edited - Third Generation Partnership Project" w:date="2017-12-06T07:35:00Z">
              <w:r w:rsidRPr="00064EEE">
                <w:rPr>
                  <w:lang w:val="en-GB"/>
                </w:rPr>
                <w:t>Wide-band CQI codeword 0</w:t>
              </w:r>
            </w:ins>
          </w:p>
        </w:tc>
        <w:tc>
          <w:tcPr>
            <w:tcW w:w="1960" w:type="dxa"/>
            <w:tcMar>
              <w:top w:w="0" w:type="dxa"/>
              <w:left w:w="108" w:type="dxa"/>
              <w:bottom w:w="0" w:type="dxa"/>
              <w:right w:w="108" w:type="dxa"/>
            </w:tcMar>
            <w:vAlign w:val="center"/>
          </w:tcPr>
          <w:p w14:paraId="10910455" w14:textId="77777777" w:rsidR="00780AF1" w:rsidRPr="00064EEE" w:rsidRDefault="00780AF1" w:rsidP="00041EB6">
            <w:pPr>
              <w:pStyle w:val="tac0"/>
              <w:keepNext w:val="0"/>
              <w:rPr>
                <w:ins w:id="4706" w:author="Edited - Third Generation Partnership Project" w:date="2017-12-06T07:35:00Z"/>
                <w:lang w:val="en-GB"/>
              </w:rPr>
            </w:pPr>
            <w:ins w:id="4707" w:author="Edited - Third Generation Partnership Project" w:date="2017-12-06T07:35:00Z">
              <w:r w:rsidRPr="00064EEE">
                <w:rPr>
                  <w:lang w:val="en-GB"/>
                </w:rPr>
                <w:t>4</w:t>
              </w:r>
            </w:ins>
          </w:p>
        </w:tc>
        <w:tc>
          <w:tcPr>
            <w:tcW w:w="1754" w:type="dxa"/>
            <w:vAlign w:val="center"/>
          </w:tcPr>
          <w:p w14:paraId="265FE10F" w14:textId="77777777" w:rsidR="00780AF1" w:rsidRDefault="00780AF1" w:rsidP="00041EB6">
            <w:pPr>
              <w:pStyle w:val="tac0"/>
              <w:keepNext w:val="0"/>
              <w:rPr>
                <w:ins w:id="4708" w:author="Edited - Third Generation Partnership Project" w:date="2017-12-06T07:35:00Z"/>
                <w:rFonts w:eastAsia="SimSun"/>
                <w:lang w:val="en-GB" w:eastAsia="zh-CN"/>
              </w:rPr>
            </w:pPr>
            <w:ins w:id="4709" w:author="Edited - Third Generation Partnership Project" w:date="2017-12-06T07:35:00Z">
              <w:r w:rsidRPr="00064EEE">
                <w:rPr>
                  <w:lang w:val="en-GB"/>
                </w:rPr>
                <w:t>4</w:t>
              </w:r>
            </w:ins>
          </w:p>
        </w:tc>
        <w:tc>
          <w:tcPr>
            <w:tcW w:w="2624" w:type="dxa"/>
            <w:tcMar>
              <w:top w:w="0" w:type="dxa"/>
              <w:left w:w="108" w:type="dxa"/>
              <w:bottom w:w="0" w:type="dxa"/>
              <w:right w:w="108" w:type="dxa"/>
            </w:tcMar>
            <w:vAlign w:val="center"/>
          </w:tcPr>
          <w:p w14:paraId="4749CE6C" w14:textId="77777777" w:rsidR="00780AF1" w:rsidRPr="00064EEE" w:rsidRDefault="00780AF1" w:rsidP="00041EB6">
            <w:pPr>
              <w:pStyle w:val="tac0"/>
              <w:keepNext w:val="0"/>
              <w:rPr>
                <w:ins w:id="4710" w:author="Edited - Third Generation Partnership Project" w:date="2017-12-06T07:35:00Z"/>
                <w:lang w:val="en-GB"/>
              </w:rPr>
            </w:pPr>
            <w:ins w:id="4711" w:author="Edited - Third Generation Partnership Project" w:date="2017-12-06T07:35:00Z">
              <w:r>
                <w:rPr>
                  <w:rFonts w:eastAsia="SimSun" w:hint="eastAsia"/>
                  <w:lang w:val="en-GB" w:eastAsia="zh-CN"/>
                </w:rPr>
                <w:t>4</w:t>
              </w:r>
            </w:ins>
          </w:p>
        </w:tc>
        <w:tc>
          <w:tcPr>
            <w:tcW w:w="2418" w:type="dxa"/>
            <w:vAlign w:val="center"/>
          </w:tcPr>
          <w:p w14:paraId="7580D422" w14:textId="77777777" w:rsidR="00780AF1" w:rsidRDefault="00780AF1" w:rsidP="00041EB6">
            <w:pPr>
              <w:pStyle w:val="tac0"/>
              <w:keepNext w:val="0"/>
              <w:rPr>
                <w:ins w:id="4712" w:author="Edited - Third Generation Partnership Project" w:date="2017-12-06T07:35:00Z"/>
                <w:rFonts w:eastAsia="SimSun"/>
                <w:lang w:val="en-GB" w:eastAsia="zh-CN"/>
              </w:rPr>
            </w:pPr>
            <w:ins w:id="4713" w:author="Edited - Third Generation Partnership Project" w:date="2017-12-06T07:35:00Z">
              <w:r>
                <w:rPr>
                  <w:rFonts w:eastAsia="SimSun" w:hint="eastAsia"/>
                  <w:lang w:val="en-GB" w:eastAsia="zh-CN"/>
                </w:rPr>
                <w:t>4</w:t>
              </w:r>
            </w:ins>
          </w:p>
        </w:tc>
      </w:tr>
      <w:tr w:rsidR="00780AF1" w:rsidRPr="00290CB4" w14:paraId="07E8B845" w14:textId="77777777" w:rsidTr="00041EB6">
        <w:trPr>
          <w:trHeight w:val="400"/>
          <w:jc w:val="center"/>
          <w:ins w:id="4714" w:author="Edited - Third Generation Partnership Project" w:date="2017-12-06T07:35:00Z"/>
        </w:trPr>
        <w:tc>
          <w:tcPr>
            <w:tcW w:w="1047" w:type="dxa"/>
            <w:tcMar>
              <w:top w:w="0" w:type="dxa"/>
              <w:left w:w="108" w:type="dxa"/>
              <w:bottom w:w="0" w:type="dxa"/>
              <w:right w:w="108" w:type="dxa"/>
            </w:tcMar>
            <w:vAlign w:val="center"/>
          </w:tcPr>
          <w:p w14:paraId="26B955C2" w14:textId="77777777" w:rsidR="00780AF1" w:rsidRPr="00064EEE" w:rsidRDefault="00780AF1" w:rsidP="00041EB6">
            <w:pPr>
              <w:pStyle w:val="tac0"/>
              <w:keepNext w:val="0"/>
              <w:rPr>
                <w:ins w:id="4715" w:author="Edited - Third Generation Partnership Project" w:date="2017-12-06T07:35:00Z"/>
                <w:sz w:val="15"/>
                <w:szCs w:val="15"/>
                <w:lang w:val="en-GB"/>
              </w:rPr>
            </w:pPr>
            <w:ins w:id="4716" w:author="Edited - Third Generation Partnership Project" w:date="2017-12-06T07:35:00Z">
              <w:r w:rsidRPr="00064EEE">
                <w:rPr>
                  <w:lang w:val="en-AU"/>
                </w:rPr>
                <w:t>Subband differential CQI codeword 0</w:t>
              </w:r>
            </w:ins>
          </w:p>
        </w:tc>
        <w:tc>
          <w:tcPr>
            <w:tcW w:w="1960" w:type="dxa"/>
            <w:tcMar>
              <w:top w:w="0" w:type="dxa"/>
              <w:left w:w="108" w:type="dxa"/>
              <w:bottom w:w="0" w:type="dxa"/>
              <w:right w:w="108" w:type="dxa"/>
            </w:tcMar>
            <w:vAlign w:val="center"/>
          </w:tcPr>
          <w:p w14:paraId="2F1BB15E" w14:textId="77777777" w:rsidR="00780AF1" w:rsidRPr="00064EEE" w:rsidRDefault="00780AF1" w:rsidP="00041EB6">
            <w:pPr>
              <w:pStyle w:val="tac0"/>
              <w:keepNext w:val="0"/>
              <w:rPr>
                <w:ins w:id="4717" w:author="Edited - Third Generation Partnership Project" w:date="2017-12-06T07:35:00Z"/>
                <w:lang w:val="en-GB"/>
              </w:rPr>
            </w:pPr>
            <w:ins w:id="4718" w:author="Edited - Third Generation Partnership Project" w:date="2017-12-06T07:35:00Z">
              <w:r w:rsidRPr="00064EEE">
                <w:rPr>
                  <w:lang w:val="en-GB"/>
                </w:rPr>
                <w:t>2</w:t>
              </w:r>
            </w:ins>
          </w:p>
        </w:tc>
        <w:tc>
          <w:tcPr>
            <w:tcW w:w="1754" w:type="dxa"/>
            <w:vAlign w:val="center"/>
          </w:tcPr>
          <w:p w14:paraId="54703E56" w14:textId="77777777" w:rsidR="00780AF1" w:rsidRDefault="00780AF1" w:rsidP="00041EB6">
            <w:pPr>
              <w:pStyle w:val="tac0"/>
              <w:keepNext w:val="0"/>
              <w:rPr>
                <w:ins w:id="4719" w:author="Edited - Third Generation Partnership Project" w:date="2017-12-06T07:35:00Z"/>
                <w:rFonts w:eastAsia="SimSun"/>
                <w:lang w:val="en-GB" w:eastAsia="zh-CN"/>
              </w:rPr>
            </w:pPr>
            <w:ins w:id="4720" w:author="Edited - Third Generation Partnership Project" w:date="2017-12-06T07:35:00Z">
              <w:r w:rsidRPr="00064EEE">
                <w:rPr>
                  <w:lang w:val="en-GB"/>
                </w:rPr>
                <w:t>2</w:t>
              </w:r>
            </w:ins>
          </w:p>
        </w:tc>
        <w:tc>
          <w:tcPr>
            <w:tcW w:w="2624" w:type="dxa"/>
            <w:tcMar>
              <w:top w:w="0" w:type="dxa"/>
              <w:left w:w="108" w:type="dxa"/>
              <w:bottom w:w="0" w:type="dxa"/>
              <w:right w:w="108" w:type="dxa"/>
            </w:tcMar>
            <w:vAlign w:val="center"/>
          </w:tcPr>
          <w:p w14:paraId="71144540" w14:textId="77777777" w:rsidR="00780AF1" w:rsidRPr="00064EEE" w:rsidRDefault="00780AF1" w:rsidP="00041EB6">
            <w:pPr>
              <w:pStyle w:val="tac0"/>
              <w:keepNext w:val="0"/>
              <w:rPr>
                <w:ins w:id="4721" w:author="Edited - Third Generation Partnership Project" w:date="2017-12-06T07:35:00Z"/>
                <w:lang w:val="en-GB"/>
              </w:rPr>
            </w:pPr>
            <w:ins w:id="4722" w:author="Edited - Third Generation Partnership Project" w:date="2017-12-06T07:35:00Z">
              <w:r>
                <w:rPr>
                  <w:rFonts w:eastAsia="SimSun" w:hint="eastAsia"/>
                  <w:lang w:val="en-GB" w:eastAsia="zh-CN"/>
                </w:rPr>
                <w:t>2</w:t>
              </w:r>
            </w:ins>
          </w:p>
        </w:tc>
        <w:tc>
          <w:tcPr>
            <w:tcW w:w="2418" w:type="dxa"/>
            <w:vAlign w:val="center"/>
          </w:tcPr>
          <w:p w14:paraId="31B1AA8D" w14:textId="77777777" w:rsidR="00780AF1" w:rsidRDefault="00780AF1" w:rsidP="00041EB6">
            <w:pPr>
              <w:pStyle w:val="tac0"/>
              <w:keepNext w:val="0"/>
              <w:rPr>
                <w:ins w:id="4723" w:author="Edited - Third Generation Partnership Project" w:date="2017-12-06T07:35:00Z"/>
                <w:rFonts w:eastAsia="SimSun"/>
                <w:lang w:val="en-GB" w:eastAsia="zh-CN"/>
              </w:rPr>
            </w:pPr>
            <w:ins w:id="4724" w:author="Edited - Third Generation Partnership Project" w:date="2017-12-06T07:35:00Z">
              <w:r>
                <w:rPr>
                  <w:rFonts w:eastAsia="SimSun" w:hint="eastAsia"/>
                  <w:lang w:val="en-GB" w:eastAsia="zh-CN"/>
                </w:rPr>
                <w:t>2</w:t>
              </w:r>
            </w:ins>
          </w:p>
        </w:tc>
      </w:tr>
      <w:tr w:rsidR="00780AF1" w:rsidRPr="00290CB4" w14:paraId="3F4A74EC" w14:textId="77777777" w:rsidTr="00041EB6">
        <w:trPr>
          <w:trHeight w:val="206"/>
          <w:jc w:val="center"/>
          <w:ins w:id="4725" w:author="Edited - Third Generation Partnership Project" w:date="2017-12-06T07:35:00Z"/>
        </w:trPr>
        <w:tc>
          <w:tcPr>
            <w:tcW w:w="1047" w:type="dxa"/>
            <w:tcMar>
              <w:top w:w="0" w:type="dxa"/>
              <w:left w:w="108" w:type="dxa"/>
              <w:bottom w:w="0" w:type="dxa"/>
              <w:right w:w="108" w:type="dxa"/>
            </w:tcMar>
            <w:vAlign w:val="center"/>
          </w:tcPr>
          <w:p w14:paraId="05F1E8C4" w14:textId="77777777" w:rsidR="00780AF1" w:rsidRPr="00064EEE" w:rsidRDefault="00780AF1" w:rsidP="00041EB6">
            <w:pPr>
              <w:pStyle w:val="tac0"/>
              <w:keepNext w:val="0"/>
              <w:rPr>
                <w:ins w:id="4726" w:author="Edited - Third Generation Partnership Project" w:date="2017-12-06T07:35:00Z"/>
                <w:lang w:val="en-GB"/>
              </w:rPr>
            </w:pPr>
            <w:ins w:id="4727" w:author="Edited - Third Generation Partnership Project" w:date="2017-12-06T07:35:00Z">
              <w:r w:rsidRPr="00064EEE">
                <w:rPr>
                  <w:lang w:val="en-GB"/>
                </w:rPr>
                <w:t>Wide-band CQI codeword 1</w:t>
              </w:r>
            </w:ins>
          </w:p>
        </w:tc>
        <w:tc>
          <w:tcPr>
            <w:tcW w:w="1960" w:type="dxa"/>
            <w:tcMar>
              <w:top w:w="0" w:type="dxa"/>
              <w:left w:w="108" w:type="dxa"/>
              <w:bottom w:w="0" w:type="dxa"/>
              <w:right w:w="108" w:type="dxa"/>
            </w:tcMar>
            <w:vAlign w:val="center"/>
          </w:tcPr>
          <w:p w14:paraId="2C7B556F" w14:textId="77777777" w:rsidR="00780AF1" w:rsidRPr="00A635A0" w:rsidRDefault="00780AF1" w:rsidP="00041EB6">
            <w:pPr>
              <w:pStyle w:val="tac0"/>
              <w:keepNext w:val="0"/>
              <w:rPr>
                <w:ins w:id="4728" w:author="Edited - Third Generation Partnership Project" w:date="2017-12-06T07:35:00Z"/>
                <w:rFonts w:eastAsia="SimSun"/>
                <w:lang w:val="en-GB" w:eastAsia="zh-CN"/>
              </w:rPr>
            </w:pPr>
            <w:ins w:id="4729" w:author="Edited - Third Generation Partnership Project" w:date="2017-12-06T07:35:00Z">
              <w:r>
                <w:rPr>
                  <w:rFonts w:eastAsia="SimSun" w:hint="eastAsia"/>
                  <w:lang w:val="en-GB" w:eastAsia="zh-CN"/>
                </w:rPr>
                <w:t>4</w:t>
              </w:r>
            </w:ins>
          </w:p>
        </w:tc>
        <w:tc>
          <w:tcPr>
            <w:tcW w:w="1754" w:type="dxa"/>
            <w:vAlign w:val="center"/>
          </w:tcPr>
          <w:p w14:paraId="12895FF0" w14:textId="77777777" w:rsidR="00780AF1" w:rsidRPr="00B152C6" w:rsidRDefault="00780AF1" w:rsidP="00041EB6">
            <w:pPr>
              <w:pStyle w:val="tac0"/>
              <w:keepNext w:val="0"/>
              <w:rPr>
                <w:ins w:id="4730" w:author="Edited - Third Generation Partnership Project" w:date="2017-12-06T07:35:00Z"/>
                <w:rFonts w:eastAsia="SimSun"/>
                <w:lang w:val="en-GB" w:eastAsia="zh-CN"/>
              </w:rPr>
            </w:pPr>
            <w:ins w:id="4731" w:author="Edited - Third Generation Partnership Project" w:date="2017-12-06T07:35:00Z">
              <w:r>
                <w:rPr>
                  <w:rFonts w:eastAsia="SimSun" w:hint="eastAsia"/>
                  <w:lang w:val="en-GB" w:eastAsia="zh-CN"/>
                </w:rPr>
                <w:t>4</w:t>
              </w:r>
            </w:ins>
          </w:p>
        </w:tc>
        <w:tc>
          <w:tcPr>
            <w:tcW w:w="2624" w:type="dxa"/>
            <w:tcMar>
              <w:top w:w="0" w:type="dxa"/>
              <w:left w:w="108" w:type="dxa"/>
              <w:bottom w:w="0" w:type="dxa"/>
              <w:right w:w="108" w:type="dxa"/>
            </w:tcMar>
            <w:vAlign w:val="center"/>
          </w:tcPr>
          <w:p w14:paraId="3B324125" w14:textId="77777777" w:rsidR="00780AF1" w:rsidRPr="00064EEE" w:rsidRDefault="00780AF1" w:rsidP="00041EB6">
            <w:pPr>
              <w:pStyle w:val="tac0"/>
              <w:keepNext w:val="0"/>
              <w:rPr>
                <w:ins w:id="4732" w:author="Edited - Third Generation Partnership Project" w:date="2017-12-06T07:35:00Z"/>
                <w:lang w:val="en-GB"/>
              </w:rPr>
            </w:pPr>
            <w:ins w:id="4733" w:author="Edited - Third Generation Partnership Project" w:date="2017-12-06T07:35:00Z">
              <w:r>
                <w:rPr>
                  <w:rFonts w:eastAsia="SimSun" w:hint="eastAsia"/>
                  <w:lang w:val="en-GB" w:eastAsia="zh-CN"/>
                </w:rPr>
                <w:t>4</w:t>
              </w:r>
            </w:ins>
          </w:p>
        </w:tc>
        <w:tc>
          <w:tcPr>
            <w:tcW w:w="2418" w:type="dxa"/>
            <w:vAlign w:val="center"/>
          </w:tcPr>
          <w:p w14:paraId="11FA02CF" w14:textId="77777777" w:rsidR="00780AF1" w:rsidRDefault="00780AF1" w:rsidP="00041EB6">
            <w:pPr>
              <w:pStyle w:val="tac0"/>
              <w:keepNext w:val="0"/>
              <w:rPr>
                <w:ins w:id="4734" w:author="Edited - Third Generation Partnership Project" w:date="2017-12-06T07:35:00Z"/>
                <w:rFonts w:eastAsia="SimSun"/>
                <w:lang w:val="en-GB" w:eastAsia="zh-CN"/>
              </w:rPr>
            </w:pPr>
            <w:ins w:id="4735" w:author="Edited - Third Generation Partnership Project" w:date="2017-12-06T07:35:00Z">
              <w:r>
                <w:rPr>
                  <w:rFonts w:eastAsia="SimSun" w:hint="eastAsia"/>
                  <w:lang w:val="en-GB" w:eastAsia="zh-CN"/>
                </w:rPr>
                <w:t>4</w:t>
              </w:r>
            </w:ins>
          </w:p>
        </w:tc>
      </w:tr>
      <w:tr w:rsidR="00780AF1" w:rsidRPr="00290CB4" w14:paraId="33944FC6" w14:textId="77777777" w:rsidTr="00041EB6">
        <w:trPr>
          <w:trHeight w:val="400"/>
          <w:jc w:val="center"/>
          <w:ins w:id="4736" w:author="Edited - Third Generation Partnership Project" w:date="2017-12-06T07:35:00Z"/>
        </w:trPr>
        <w:tc>
          <w:tcPr>
            <w:tcW w:w="1047" w:type="dxa"/>
            <w:tcMar>
              <w:top w:w="0" w:type="dxa"/>
              <w:left w:w="108" w:type="dxa"/>
              <w:bottom w:w="0" w:type="dxa"/>
              <w:right w:w="108" w:type="dxa"/>
            </w:tcMar>
            <w:vAlign w:val="center"/>
          </w:tcPr>
          <w:p w14:paraId="267464A4" w14:textId="77777777" w:rsidR="00780AF1" w:rsidRPr="00064EEE" w:rsidRDefault="00780AF1" w:rsidP="00041EB6">
            <w:pPr>
              <w:pStyle w:val="tac0"/>
              <w:keepNext w:val="0"/>
              <w:rPr>
                <w:ins w:id="4737" w:author="Edited - Third Generation Partnership Project" w:date="2017-12-06T07:35:00Z"/>
                <w:sz w:val="15"/>
                <w:szCs w:val="15"/>
                <w:lang w:val="en-GB"/>
              </w:rPr>
            </w:pPr>
            <w:ins w:id="4738" w:author="Edited - Third Generation Partnership Project" w:date="2017-12-06T07:35:00Z">
              <w:r w:rsidRPr="00064EEE">
                <w:rPr>
                  <w:lang w:val="en-AU"/>
                </w:rPr>
                <w:t>Subband differential CQI codeword 1</w:t>
              </w:r>
            </w:ins>
          </w:p>
        </w:tc>
        <w:tc>
          <w:tcPr>
            <w:tcW w:w="1960" w:type="dxa"/>
            <w:tcMar>
              <w:top w:w="0" w:type="dxa"/>
              <w:left w:w="108" w:type="dxa"/>
              <w:bottom w:w="0" w:type="dxa"/>
              <w:right w:w="108" w:type="dxa"/>
            </w:tcMar>
            <w:vAlign w:val="center"/>
          </w:tcPr>
          <w:p w14:paraId="5A45B86D" w14:textId="77777777" w:rsidR="00780AF1" w:rsidRPr="00A635A0" w:rsidRDefault="00780AF1" w:rsidP="00041EB6">
            <w:pPr>
              <w:pStyle w:val="tac0"/>
              <w:keepNext w:val="0"/>
              <w:rPr>
                <w:ins w:id="4739" w:author="Edited - Third Generation Partnership Project" w:date="2017-12-06T07:35:00Z"/>
                <w:rFonts w:eastAsia="SimSun"/>
                <w:lang w:val="en-GB" w:eastAsia="zh-CN"/>
              </w:rPr>
            </w:pPr>
            <w:ins w:id="4740" w:author="Edited - Third Generation Partnership Project" w:date="2017-12-06T07:35:00Z">
              <w:r>
                <w:rPr>
                  <w:rFonts w:eastAsia="SimSun" w:hint="eastAsia"/>
                  <w:lang w:val="en-GB" w:eastAsia="zh-CN"/>
                </w:rPr>
                <w:t>2</w:t>
              </w:r>
            </w:ins>
          </w:p>
        </w:tc>
        <w:tc>
          <w:tcPr>
            <w:tcW w:w="1754" w:type="dxa"/>
            <w:vAlign w:val="center"/>
          </w:tcPr>
          <w:p w14:paraId="3FC10710" w14:textId="77777777" w:rsidR="00780AF1" w:rsidRPr="00B152C6" w:rsidRDefault="00780AF1" w:rsidP="00041EB6">
            <w:pPr>
              <w:pStyle w:val="tac0"/>
              <w:keepNext w:val="0"/>
              <w:rPr>
                <w:ins w:id="4741" w:author="Edited - Third Generation Partnership Project" w:date="2017-12-06T07:35:00Z"/>
                <w:rFonts w:eastAsia="SimSun"/>
                <w:lang w:val="en-GB" w:eastAsia="zh-CN"/>
              </w:rPr>
            </w:pPr>
            <w:ins w:id="4742" w:author="Edited - Third Generation Partnership Project" w:date="2017-12-06T07:35:00Z">
              <w:r>
                <w:rPr>
                  <w:rFonts w:eastAsia="SimSun" w:hint="eastAsia"/>
                  <w:lang w:val="en-GB" w:eastAsia="zh-CN"/>
                </w:rPr>
                <w:t>2</w:t>
              </w:r>
            </w:ins>
          </w:p>
        </w:tc>
        <w:tc>
          <w:tcPr>
            <w:tcW w:w="2624" w:type="dxa"/>
            <w:tcMar>
              <w:top w:w="0" w:type="dxa"/>
              <w:left w:w="108" w:type="dxa"/>
              <w:bottom w:w="0" w:type="dxa"/>
              <w:right w:w="108" w:type="dxa"/>
            </w:tcMar>
            <w:vAlign w:val="center"/>
          </w:tcPr>
          <w:p w14:paraId="6B38C601" w14:textId="77777777" w:rsidR="00780AF1" w:rsidRPr="00064EEE" w:rsidRDefault="00780AF1" w:rsidP="00041EB6">
            <w:pPr>
              <w:pStyle w:val="tac0"/>
              <w:keepNext w:val="0"/>
              <w:rPr>
                <w:ins w:id="4743" w:author="Edited - Third Generation Partnership Project" w:date="2017-12-06T07:35:00Z"/>
                <w:lang w:val="en-GB"/>
              </w:rPr>
            </w:pPr>
            <w:ins w:id="4744" w:author="Edited - Third Generation Partnership Project" w:date="2017-12-06T07:35:00Z">
              <w:r>
                <w:rPr>
                  <w:rFonts w:eastAsia="SimSun" w:hint="eastAsia"/>
                  <w:lang w:val="en-GB" w:eastAsia="zh-CN"/>
                </w:rPr>
                <w:t>2</w:t>
              </w:r>
            </w:ins>
          </w:p>
        </w:tc>
        <w:tc>
          <w:tcPr>
            <w:tcW w:w="2418" w:type="dxa"/>
            <w:vAlign w:val="center"/>
          </w:tcPr>
          <w:p w14:paraId="7C11025B" w14:textId="77777777" w:rsidR="00780AF1" w:rsidRDefault="00780AF1" w:rsidP="00041EB6">
            <w:pPr>
              <w:pStyle w:val="tac0"/>
              <w:keepNext w:val="0"/>
              <w:rPr>
                <w:ins w:id="4745" w:author="Edited - Third Generation Partnership Project" w:date="2017-12-06T07:35:00Z"/>
                <w:rFonts w:eastAsia="SimSun"/>
                <w:lang w:val="en-GB" w:eastAsia="zh-CN"/>
              </w:rPr>
            </w:pPr>
            <w:ins w:id="4746" w:author="Edited - Third Generation Partnership Project" w:date="2017-12-06T07:35:00Z">
              <w:r>
                <w:rPr>
                  <w:rFonts w:eastAsia="SimSun" w:hint="eastAsia"/>
                  <w:lang w:val="en-GB" w:eastAsia="zh-CN"/>
                </w:rPr>
                <w:t>2</w:t>
              </w:r>
            </w:ins>
          </w:p>
        </w:tc>
      </w:tr>
      <w:tr w:rsidR="00780AF1" w:rsidRPr="00290CB4" w14:paraId="56B4BAE4" w14:textId="77777777" w:rsidTr="00041EB6">
        <w:trPr>
          <w:trHeight w:val="400"/>
          <w:jc w:val="center"/>
          <w:ins w:id="4747" w:author="Edited - Third Generation Partnership Project" w:date="2017-12-06T07:35:00Z"/>
        </w:trPr>
        <w:tc>
          <w:tcPr>
            <w:tcW w:w="1047" w:type="dxa"/>
            <w:tcMar>
              <w:top w:w="0" w:type="dxa"/>
              <w:left w:w="108" w:type="dxa"/>
              <w:bottom w:w="0" w:type="dxa"/>
              <w:right w:w="108" w:type="dxa"/>
            </w:tcMar>
            <w:vAlign w:val="center"/>
          </w:tcPr>
          <w:p w14:paraId="5BC53C5D" w14:textId="77777777" w:rsidR="00780AF1" w:rsidRPr="00064EEE" w:rsidRDefault="00780AF1" w:rsidP="00041EB6">
            <w:pPr>
              <w:pStyle w:val="tac0"/>
              <w:keepNext w:val="0"/>
              <w:rPr>
                <w:ins w:id="4748" w:author="Edited - Third Generation Partnership Project" w:date="2017-12-06T07:35:00Z"/>
                <w:sz w:val="15"/>
                <w:szCs w:val="15"/>
                <w:lang w:val="en-GB"/>
              </w:rPr>
            </w:pPr>
            <w:ins w:id="4749" w:author="Edited - Third Generation Partnership Project" w:date="2017-12-06T07:35:00Z">
              <w:r w:rsidRPr="00064EEE">
                <w:rPr>
                  <w:lang w:val="en-AU"/>
                </w:rPr>
                <w:t>Position of the M selected subbands</w:t>
              </w:r>
            </w:ins>
          </w:p>
        </w:tc>
        <w:tc>
          <w:tcPr>
            <w:tcW w:w="1960" w:type="dxa"/>
            <w:tcMar>
              <w:top w:w="0" w:type="dxa"/>
              <w:left w:w="108" w:type="dxa"/>
              <w:bottom w:w="0" w:type="dxa"/>
              <w:right w:w="108" w:type="dxa"/>
            </w:tcMar>
            <w:vAlign w:val="center"/>
          </w:tcPr>
          <w:p w14:paraId="38A9A908" w14:textId="77777777" w:rsidR="00780AF1" w:rsidRPr="00064EEE" w:rsidRDefault="00780AF1" w:rsidP="00041EB6">
            <w:pPr>
              <w:pStyle w:val="tac0"/>
              <w:keepNext w:val="0"/>
              <w:rPr>
                <w:ins w:id="4750" w:author="Edited - Third Generation Partnership Project" w:date="2017-12-06T07:35:00Z"/>
                <w:sz w:val="15"/>
                <w:szCs w:val="15"/>
                <w:lang w:val="en-GB"/>
              </w:rPr>
            </w:pPr>
            <w:ins w:id="4751" w:author="Edited - Third Generation Partnership Project" w:date="2017-12-06T07:35:00Z">
              <w:r w:rsidRPr="00FE66B9">
                <w:rPr>
                  <w:position w:val="-4"/>
                </w:rPr>
                <w:object w:dxaOrig="220" w:dyaOrig="260" w14:anchorId="291C8894">
                  <v:shape id="_x0000_i2274" type="#_x0000_t75" style="width:11.1pt;height:13.2pt" o:ole="">
                    <v:imagedata r:id="rId1710" o:title=""/>
                  </v:shape>
                  <o:OLEObject Type="Embed" ProgID="Equation.DSMT4" ShapeID="_x0000_i2274" DrawAspect="Content" ObjectID="_1578895156" r:id="rId1827"/>
                </w:object>
              </w:r>
            </w:ins>
          </w:p>
        </w:tc>
        <w:tc>
          <w:tcPr>
            <w:tcW w:w="1754" w:type="dxa"/>
            <w:vAlign w:val="center"/>
          </w:tcPr>
          <w:p w14:paraId="5FC66B4D" w14:textId="77777777" w:rsidR="00780AF1" w:rsidRDefault="00780AF1" w:rsidP="00041EB6">
            <w:pPr>
              <w:pStyle w:val="tac0"/>
              <w:keepNext w:val="0"/>
              <w:rPr>
                <w:ins w:id="4752" w:author="Edited - Third Generation Partnership Project" w:date="2017-12-06T07:35:00Z"/>
                <w:rFonts w:eastAsia="SimSun"/>
                <w:lang w:val="en-GB" w:eastAsia="zh-CN"/>
              </w:rPr>
            </w:pPr>
            <w:ins w:id="4753" w:author="Edited - Third Generation Partnership Project" w:date="2017-12-06T07:35:00Z">
              <w:r w:rsidRPr="00FE66B9">
                <w:rPr>
                  <w:position w:val="-4"/>
                </w:rPr>
                <w:object w:dxaOrig="220" w:dyaOrig="260" w14:anchorId="46B056BA">
                  <v:shape id="_x0000_i2275" type="#_x0000_t75" style="width:11.1pt;height:13.2pt" o:ole="">
                    <v:imagedata r:id="rId1710" o:title=""/>
                  </v:shape>
                  <o:OLEObject Type="Embed" ProgID="Equation.DSMT4" ShapeID="_x0000_i2275" DrawAspect="Content" ObjectID="_1578895157" r:id="rId1828"/>
                </w:object>
              </w:r>
            </w:ins>
          </w:p>
        </w:tc>
        <w:tc>
          <w:tcPr>
            <w:tcW w:w="2624" w:type="dxa"/>
            <w:tcMar>
              <w:top w:w="0" w:type="dxa"/>
              <w:left w:w="108" w:type="dxa"/>
              <w:bottom w:w="0" w:type="dxa"/>
              <w:right w:w="108" w:type="dxa"/>
            </w:tcMar>
            <w:vAlign w:val="center"/>
          </w:tcPr>
          <w:p w14:paraId="5A0F492E" w14:textId="77777777" w:rsidR="00780AF1" w:rsidRPr="00064EEE" w:rsidRDefault="00780AF1" w:rsidP="00041EB6">
            <w:pPr>
              <w:pStyle w:val="tac0"/>
              <w:keepNext w:val="0"/>
              <w:rPr>
                <w:ins w:id="4754" w:author="Edited - Third Generation Partnership Project" w:date="2017-12-06T07:35:00Z"/>
                <w:sz w:val="15"/>
                <w:szCs w:val="15"/>
                <w:lang w:val="en-GB"/>
              </w:rPr>
            </w:pPr>
            <w:ins w:id="4755" w:author="Edited - Third Generation Partnership Project" w:date="2017-12-06T07:35:00Z">
              <w:r w:rsidRPr="00FE66B9">
                <w:rPr>
                  <w:position w:val="-4"/>
                </w:rPr>
                <w:object w:dxaOrig="220" w:dyaOrig="260" w14:anchorId="75FC09EA">
                  <v:shape id="_x0000_i2276" type="#_x0000_t75" style="width:11.1pt;height:13.2pt" o:ole="">
                    <v:imagedata r:id="rId1710" o:title=""/>
                  </v:shape>
                  <o:OLEObject Type="Embed" ProgID="Equation.DSMT4" ShapeID="_x0000_i2276" DrawAspect="Content" ObjectID="_1578895158" r:id="rId1829"/>
                </w:object>
              </w:r>
            </w:ins>
          </w:p>
        </w:tc>
        <w:tc>
          <w:tcPr>
            <w:tcW w:w="2418" w:type="dxa"/>
            <w:vAlign w:val="center"/>
          </w:tcPr>
          <w:p w14:paraId="17774C3F" w14:textId="77777777" w:rsidR="00780AF1" w:rsidRDefault="00780AF1" w:rsidP="00041EB6">
            <w:pPr>
              <w:pStyle w:val="tac0"/>
              <w:keepNext w:val="0"/>
              <w:rPr>
                <w:ins w:id="4756" w:author="Edited - Third Generation Partnership Project" w:date="2017-12-06T07:35:00Z"/>
              </w:rPr>
            </w:pPr>
            <w:ins w:id="4757" w:author="Edited - Third Generation Partnership Project" w:date="2017-12-06T07:35:00Z">
              <w:r w:rsidRPr="00FE66B9">
                <w:rPr>
                  <w:position w:val="-4"/>
                </w:rPr>
                <w:object w:dxaOrig="220" w:dyaOrig="260" w14:anchorId="611548DF">
                  <v:shape id="_x0000_i2277" type="#_x0000_t75" style="width:11.1pt;height:13.2pt" o:ole="">
                    <v:imagedata r:id="rId1710" o:title=""/>
                  </v:shape>
                  <o:OLEObject Type="Embed" ProgID="Equation.DSMT4" ShapeID="_x0000_i2277" DrawAspect="Content" ObjectID="_1578895159" r:id="rId1830"/>
                </w:object>
              </w:r>
            </w:ins>
          </w:p>
        </w:tc>
      </w:tr>
      <w:tr w:rsidR="00780AF1" w:rsidRPr="00290CB4" w14:paraId="732B960D" w14:textId="77777777" w:rsidTr="00041EB6">
        <w:trPr>
          <w:trHeight w:val="387"/>
          <w:jc w:val="center"/>
          <w:ins w:id="4758" w:author="Edited - Third Generation Partnership Project" w:date="2017-12-06T07:35:00Z"/>
        </w:trPr>
        <w:tc>
          <w:tcPr>
            <w:tcW w:w="1047" w:type="dxa"/>
            <w:tcMar>
              <w:top w:w="0" w:type="dxa"/>
              <w:left w:w="108" w:type="dxa"/>
              <w:bottom w:w="0" w:type="dxa"/>
              <w:right w:w="108" w:type="dxa"/>
            </w:tcMar>
            <w:vAlign w:val="center"/>
          </w:tcPr>
          <w:p w14:paraId="6E72AAE5" w14:textId="77777777" w:rsidR="00780AF1" w:rsidRPr="00087165" w:rsidRDefault="00780AF1" w:rsidP="00041EB6">
            <w:pPr>
              <w:pStyle w:val="tac0"/>
              <w:keepNext w:val="0"/>
              <w:rPr>
                <w:ins w:id="4759" w:author="Edited - Third Generation Partnership Project" w:date="2017-12-06T07:35:00Z"/>
                <w:rFonts w:eastAsia="SimSun"/>
                <w:lang w:val="en-GB" w:eastAsia="zh-CN"/>
              </w:rPr>
            </w:pPr>
            <w:ins w:id="4760" w:author="Edited - Third Generation Partnership Project" w:date="2017-12-06T07:35: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ins>
          </w:p>
        </w:tc>
        <w:tc>
          <w:tcPr>
            <w:tcW w:w="1960" w:type="dxa"/>
            <w:tcMar>
              <w:top w:w="0" w:type="dxa"/>
              <w:left w:w="108" w:type="dxa"/>
              <w:bottom w:w="0" w:type="dxa"/>
              <w:right w:w="108" w:type="dxa"/>
            </w:tcMar>
            <w:vAlign w:val="center"/>
          </w:tcPr>
          <w:p w14:paraId="40130CE0" w14:textId="77777777" w:rsidR="00780AF1" w:rsidRPr="00087165" w:rsidRDefault="00780AF1" w:rsidP="00041EB6">
            <w:pPr>
              <w:pStyle w:val="tac0"/>
              <w:keepNext w:val="0"/>
              <w:rPr>
                <w:ins w:id="4761" w:author="Edited - Third Generation Partnership Project" w:date="2017-12-06T07:35:00Z"/>
                <w:rFonts w:eastAsia="SimSun"/>
                <w:lang w:val="en-GB" w:eastAsia="zh-CN"/>
              </w:rPr>
            </w:pPr>
            <w:ins w:id="4762" w:author="Edited - Third Generation Partnership Project" w:date="2017-12-06T07:35:00Z">
              <w:r w:rsidRPr="00DE0ACB">
                <w:rPr>
                  <w:position w:val="-14"/>
                  <w:lang w:eastAsia="zh-CN"/>
                </w:rPr>
                <w:object w:dxaOrig="1680" w:dyaOrig="400" w14:anchorId="08997E63">
                  <v:shape id="_x0000_i2278" type="#_x0000_t75" style="width:84.6pt;height:20.1pt" o:ole="">
                    <v:imagedata r:id="rId1154" o:title=""/>
                  </v:shape>
                  <o:OLEObject Type="Embed" ProgID="Equation.DSMT4" ShapeID="_x0000_i2278" DrawAspect="Content" ObjectID="_1578895160" r:id="rId1831"/>
                </w:object>
              </w:r>
            </w:ins>
          </w:p>
        </w:tc>
        <w:tc>
          <w:tcPr>
            <w:tcW w:w="1754" w:type="dxa"/>
            <w:vAlign w:val="center"/>
          </w:tcPr>
          <w:p w14:paraId="35E1C69E" w14:textId="77777777" w:rsidR="00780AF1" w:rsidRDefault="00780AF1" w:rsidP="00041EB6">
            <w:pPr>
              <w:pStyle w:val="tac0"/>
              <w:keepNext w:val="0"/>
              <w:rPr>
                <w:ins w:id="4763" w:author="Edited - Third Generation Partnership Project" w:date="2017-12-06T07:35:00Z"/>
                <w:rFonts w:eastAsia="SimSun"/>
                <w:lang w:val="en-GB" w:eastAsia="zh-CN"/>
              </w:rPr>
            </w:pPr>
            <w:ins w:id="4764" w:author="Edited - Third Generation Partnership Project" w:date="2017-12-06T07:35:00Z">
              <w:r w:rsidRPr="00DE0ACB">
                <w:rPr>
                  <w:position w:val="-14"/>
                  <w:lang w:eastAsia="zh-CN"/>
                </w:rPr>
                <w:object w:dxaOrig="1680" w:dyaOrig="400" w14:anchorId="03925A9C">
                  <v:shape id="_x0000_i2279" type="#_x0000_t75" style="width:84.6pt;height:20.1pt" o:ole="">
                    <v:imagedata r:id="rId1154" o:title=""/>
                  </v:shape>
                  <o:OLEObject Type="Embed" ProgID="Equation.DSMT4" ShapeID="_x0000_i2279" DrawAspect="Content" ObjectID="_1578895161" r:id="rId1832"/>
                </w:object>
              </w:r>
            </w:ins>
          </w:p>
        </w:tc>
        <w:tc>
          <w:tcPr>
            <w:tcW w:w="2624" w:type="dxa"/>
            <w:tcMar>
              <w:top w:w="0" w:type="dxa"/>
              <w:left w:w="108" w:type="dxa"/>
              <w:bottom w:w="0" w:type="dxa"/>
              <w:right w:w="108" w:type="dxa"/>
            </w:tcMar>
            <w:vAlign w:val="center"/>
          </w:tcPr>
          <w:p w14:paraId="318D5BB0" w14:textId="77777777" w:rsidR="00780AF1" w:rsidRPr="00064EEE" w:rsidRDefault="00780AF1" w:rsidP="00041EB6">
            <w:pPr>
              <w:pStyle w:val="tac0"/>
              <w:keepNext w:val="0"/>
              <w:rPr>
                <w:ins w:id="4765" w:author="Edited - Third Generation Partnership Project" w:date="2017-12-06T07:35:00Z"/>
                <w:lang w:val="en-GB"/>
              </w:rPr>
            </w:pPr>
            <w:ins w:id="4766" w:author="Edited - Third Generation Partnership Project" w:date="2017-12-06T07:35:00Z">
              <w:r w:rsidRPr="00DE0ACB">
                <w:rPr>
                  <w:position w:val="-14"/>
                  <w:lang w:eastAsia="zh-CN"/>
                </w:rPr>
                <w:object w:dxaOrig="1680" w:dyaOrig="400" w14:anchorId="20AAC075">
                  <v:shape id="_x0000_i2280" type="#_x0000_t75" style="width:84.6pt;height:20.1pt" o:ole="">
                    <v:imagedata r:id="rId1154" o:title=""/>
                  </v:shape>
                  <o:OLEObject Type="Embed" ProgID="Equation.DSMT4" ShapeID="_x0000_i2280" DrawAspect="Content" ObjectID="_1578895162" r:id="rId1833"/>
                </w:object>
              </w:r>
            </w:ins>
          </w:p>
        </w:tc>
        <w:tc>
          <w:tcPr>
            <w:tcW w:w="2418" w:type="dxa"/>
            <w:vAlign w:val="center"/>
          </w:tcPr>
          <w:p w14:paraId="170342EF" w14:textId="77777777" w:rsidR="00780AF1" w:rsidRDefault="00780AF1" w:rsidP="00041EB6">
            <w:pPr>
              <w:pStyle w:val="tac0"/>
              <w:keepNext w:val="0"/>
              <w:rPr>
                <w:ins w:id="4767" w:author="Edited - Third Generation Partnership Project" w:date="2017-12-06T07:35:00Z"/>
                <w:rFonts w:eastAsia="SimSun"/>
                <w:lang w:val="en-GB" w:eastAsia="zh-CN"/>
              </w:rPr>
            </w:pPr>
            <w:ins w:id="4768" w:author="Edited - Third Generation Partnership Project" w:date="2017-12-06T07:35:00Z">
              <w:r w:rsidRPr="00DE0ACB">
                <w:rPr>
                  <w:position w:val="-14"/>
                  <w:lang w:eastAsia="zh-CN"/>
                </w:rPr>
                <w:object w:dxaOrig="1680" w:dyaOrig="400" w14:anchorId="51A5FB4E">
                  <v:shape id="_x0000_i2281" type="#_x0000_t75" style="width:84.6pt;height:20.1pt" o:ole="">
                    <v:imagedata r:id="rId1154" o:title=""/>
                  </v:shape>
                  <o:OLEObject Type="Embed" ProgID="Equation.DSMT4" ShapeID="_x0000_i2281" DrawAspect="Content" ObjectID="_1578895163" r:id="rId1834"/>
                </w:object>
              </w:r>
            </w:ins>
          </w:p>
        </w:tc>
      </w:tr>
      <w:tr w:rsidR="00780AF1" w:rsidRPr="00290CB4" w14:paraId="2B04B619" w14:textId="77777777" w:rsidTr="00041EB6">
        <w:trPr>
          <w:trHeight w:val="374"/>
          <w:jc w:val="center"/>
          <w:ins w:id="4769" w:author="Edited - Third Generation Partnership Project" w:date="2017-12-06T07:35:00Z"/>
        </w:trPr>
        <w:tc>
          <w:tcPr>
            <w:tcW w:w="1047" w:type="dxa"/>
            <w:tcMar>
              <w:top w:w="0" w:type="dxa"/>
              <w:left w:w="108" w:type="dxa"/>
              <w:bottom w:w="0" w:type="dxa"/>
              <w:right w:w="108" w:type="dxa"/>
            </w:tcMar>
            <w:vAlign w:val="center"/>
          </w:tcPr>
          <w:p w14:paraId="6A2858A5" w14:textId="77777777" w:rsidR="00780AF1" w:rsidRPr="00064EEE" w:rsidRDefault="00780AF1" w:rsidP="00041EB6">
            <w:pPr>
              <w:pStyle w:val="tac0"/>
              <w:keepNext w:val="0"/>
              <w:rPr>
                <w:ins w:id="4770" w:author="Edited - Third Generation Partnership Project" w:date="2017-12-06T07:35:00Z"/>
                <w:lang w:val="en-GB"/>
              </w:rPr>
            </w:pPr>
            <w:ins w:id="4771" w:author="Edited - Third Generation Partnership Project" w:date="2017-12-06T07:35:00Z">
              <w:r>
                <w:t xml:space="preserve">Wideband first PMI </w:t>
              </w:r>
              <w:r>
                <w:rPr>
                  <w:iCs/>
                </w:rPr>
                <w:t>i</w:t>
              </w:r>
              <w:r>
                <w:t>1</w:t>
              </w:r>
              <w:r>
                <w:rPr>
                  <w:lang w:eastAsia="zh-CN"/>
                </w:rPr>
                <w:t>,</w:t>
              </w:r>
              <w:r>
                <w:rPr>
                  <w:rFonts w:eastAsia="SimSun" w:hint="eastAsia"/>
                  <w:lang w:eastAsia="zh-CN"/>
                </w:rPr>
                <w:t>2-1</w:t>
              </w:r>
            </w:ins>
          </w:p>
        </w:tc>
        <w:tc>
          <w:tcPr>
            <w:tcW w:w="1960" w:type="dxa"/>
            <w:tcMar>
              <w:top w:w="0" w:type="dxa"/>
              <w:left w:w="108" w:type="dxa"/>
              <w:bottom w:w="0" w:type="dxa"/>
              <w:right w:w="108" w:type="dxa"/>
            </w:tcMar>
            <w:vAlign w:val="center"/>
          </w:tcPr>
          <w:p w14:paraId="28DDAFBF" w14:textId="77777777" w:rsidR="00780AF1" w:rsidRPr="00087165" w:rsidRDefault="00780AF1" w:rsidP="00041EB6">
            <w:pPr>
              <w:pStyle w:val="tac0"/>
              <w:keepNext w:val="0"/>
              <w:rPr>
                <w:ins w:id="4772" w:author="Edited - Third Generation Partnership Project" w:date="2017-12-06T07:35:00Z"/>
                <w:rFonts w:eastAsia="SimSun"/>
                <w:lang w:val="en-GB" w:eastAsia="zh-CN"/>
              </w:rPr>
            </w:pPr>
            <w:ins w:id="4773" w:author="Edited - Third Generation Partnership Project" w:date="2017-12-06T07:35:00Z">
              <w:r w:rsidRPr="00DE0ACB">
                <w:rPr>
                  <w:position w:val="-14"/>
                  <w:lang w:eastAsia="zh-CN"/>
                </w:rPr>
                <w:object w:dxaOrig="1740" w:dyaOrig="400" w14:anchorId="67A6BF04">
                  <v:shape id="_x0000_i2282" type="#_x0000_t75" style="width:87.3pt;height:20.1pt" o:ole="">
                    <v:imagedata r:id="rId1159" o:title=""/>
                  </v:shape>
                  <o:OLEObject Type="Embed" ProgID="Equation.DSMT4" ShapeID="_x0000_i2282" DrawAspect="Content" ObjectID="_1578895164" r:id="rId1835"/>
                </w:object>
              </w:r>
            </w:ins>
          </w:p>
        </w:tc>
        <w:tc>
          <w:tcPr>
            <w:tcW w:w="1754" w:type="dxa"/>
            <w:vAlign w:val="center"/>
          </w:tcPr>
          <w:p w14:paraId="5BAC0B40" w14:textId="77777777" w:rsidR="00780AF1" w:rsidRDefault="00780AF1" w:rsidP="00041EB6">
            <w:pPr>
              <w:pStyle w:val="tac0"/>
              <w:keepNext w:val="0"/>
              <w:rPr>
                <w:ins w:id="4774" w:author="Edited - Third Generation Partnership Project" w:date="2017-12-06T07:35:00Z"/>
                <w:rFonts w:eastAsia="SimSun"/>
                <w:lang w:val="en-GB" w:eastAsia="zh-CN"/>
              </w:rPr>
            </w:pPr>
            <w:ins w:id="4775" w:author="Edited - Third Generation Partnership Project" w:date="2017-12-06T07:35:00Z">
              <w:r w:rsidRPr="00DE0ACB">
                <w:rPr>
                  <w:position w:val="-14"/>
                  <w:lang w:eastAsia="zh-CN"/>
                </w:rPr>
                <w:object w:dxaOrig="1740" w:dyaOrig="400" w14:anchorId="02FAFAF0">
                  <v:shape id="_x0000_i2283" type="#_x0000_t75" style="width:87.3pt;height:20.1pt" o:ole="">
                    <v:imagedata r:id="rId1159" o:title=""/>
                  </v:shape>
                  <o:OLEObject Type="Embed" ProgID="Equation.DSMT4" ShapeID="_x0000_i2283" DrawAspect="Content" ObjectID="_1578895165" r:id="rId1836"/>
                </w:object>
              </w:r>
            </w:ins>
          </w:p>
        </w:tc>
        <w:tc>
          <w:tcPr>
            <w:tcW w:w="2624" w:type="dxa"/>
            <w:tcMar>
              <w:top w:w="0" w:type="dxa"/>
              <w:left w:w="108" w:type="dxa"/>
              <w:bottom w:w="0" w:type="dxa"/>
              <w:right w:w="108" w:type="dxa"/>
            </w:tcMar>
            <w:vAlign w:val="center"/>
          </w:tcPr>
          <w:p w14:paraId="7238806C" w14:textId="77777777" w:rsidR="00780AF1" w:rsidRPr="00064EEE" w:rsidRDefault="00780AF1" w:rsidP="00041EB6">
            <w:pPr>
              <w:pStyle w:val="tac0"/>
              <w:keepNext w:val="0"/>
              <w:rPr>
                <w:ins w:id="4776" w:author="Edited - Third Generation Partnership Project" w:date="2017-12-06T07:35:00Z"/>
                <w:lang w:val="en-GB"/>
              </w:rPr>
            </w:pPr>
            <w:ins w:id="4777" w:author="Edited - Third Generation Partnership Project" w:date="2017-12-06T07:35:00Z">
              <w:r w:rsidRPr="00DE0ACB">
                <w:rPr>
                  <w:position w:val="-14"/>
                  <w:lang w:eastAsia="zh-CN"/>
                </w:rPr>
                <w:object w:dxaOrig="1740" w:dyaOrig="400" w14:anchorId="71796DAD">
                  <v:shape id="_x0000_i2284" type="#_x0000_t75" style="width:87.3pt;height:20.1pt" o:ole="">
                    <v:imagedata r:id="rId1159" o:title=""/>
                  </v:shape>
                  <o:OLEObject Type="Embed" ProgID="Equation.DSMT4" ShapeID="_x0000_i2284" DrawAspect="Content" ObjectID="_1578895166" r:id="rId1837"/>
                </w:object>
              </w:r>
            </w:ins>
          </w:p>
        </w:tc>
        <w:tc>
          <w:tcPr>
            <w:tcW w:w="2418" w:type="dxa"/>
            <w:vAlign w:val="center"/>
          </w:tcPr>
          <w:p w14:paraId="7CA397D5" w14:textId="77777777" w:rsidR="00780AF1" w:rsidRDefault="00780AF1" w:rsidP="00041EB6">
            <w:pPr>
              <w:pStyle w:val="tac0"/>
              <w:keepNext w:val="0"/>
              <w:rPr>
                <w:ins w:id="4778" w:author="Edited - Third Generation Partnership Project" w:date="2017-12-06T07:35:00Z"/>
                <w:rFonts w:eastAsia="SimSun"/>
                <w:lang w:val="en-GB" w:eastAsia="zh-CN"/>
              </w:rPr>
            </w:pPr>
            <w:ins w:id="4779" w:author="Edited - Third Generation Partnership Project" w:date="2017-12-06T07:35:00Z">
              <w:r w:rsidRPr="00DE0ACB">
                <w:rPr>
                  <w:position w:val="-14"/>
                  <w:lang w:eastAsia="zh-CN"/>
                </w:rPr>
                <w:object w:dxaOrig="1740" w:dyaOrig="400" w14:anchorId="5A71714C">
                  <v:shape id="_x0000_i2285" type="#_x0000_t75" style="width:87.3pt;height:20.1pt" o:ole="">
                    <v:imagedata r:id="rId1159" o:title=""/>
                  </v:shape>
                  <o:OLEObject Type="Embed" ProgID="Equation.DSMT4" ShapeID="_x0000_i2285" DrawAspect="Content" ObjectID="_1578895167" r:id="rId1838"/>
                </w:object>
              </w:r>
            </w:ins>
          </w:p>
        </w:tc>
      </w:tr>
      <w:tr w:rsidR="00780AF1" w:rsidRPr="00290CB4" w14:paraId="1F7CA805" w14:textId="77777777" w:rsidTr="00041EB6">
        <w:trPr>
          <w:trHeight w:val="206"/>
          <w:jc w:val="center"/>
          <w:ins w:id="4780" w:author="Edited - Third Generation Partnership Project" w:date="2017-12-06T07:35:00Z"/>
        </w:trPr>
        <w:tc>
          <w:tcPr>
            <w:tcW w:w="1047" w:type="dxa"/>
            <w:tcMar>
              <w:top w:w="0" w:type="dxa"/>
              <w:left w:w="108" w:type="dxa"/>
              <w:bottom w:w="0" w:type="dxa"/>
              <w:right w:w="108" w:type="dxa"/>
            </w:tcMar>
            <w:vAlign w:val="center"/>
          </w:tcPr>
          <w:p w14:paraId="6ECAB053" w14:textId="77777777" w:rsidR="00780AF1" w:rsidRPr="00BC371F" w:rsidRDefault="00780AF1" w:rsidP="00041EB6">
            <w:pPr>
              <w:pStyle w:val="tac0"/>
              <w:keepNext w:val="0"/>
              <w:rPr>
                <w:ins w:id="4781" w:author="Edited - Third Generation Partnership Project" w:date="2017-12-06T07:35:00Z"/>
                <w:rFonts w:eastAsia="SimSun"/>
                <w:lang w:val="en-GB"/>
              </w:rPr>
            </w:pPr>
            <w:ins w:id="4782" w:author="Edited - Third Generation Partnership Project" w:date="2017-12-06T07:35:00Z">
              <w:r>
                <w:t xml:space="preserve">Wideband first PMI </w:t>
              </w:r>
              <w:r>
                <w:rPr>
                  <w:iCs/>
                </w:rPr>
                <w:t>i</w:t>
              </w:r>
              <w:r>
                <w:t>1</w:t>
              </w:r>
              <w:r>
                <w:rPr>
                  <w:lang w:eastAsia="zh-CN"/>
                </w:rPr>
                <w:t>,</w:t>
              </w:r>
              <w:r>
                <w:rPr>
                  <w:rFonts w:eastAsia="SimSun" w:hint="eastAsia"/>
                  <w:lang w:eastAsia="zh-CN"/>
                </w:rPr>
                <w:t>1-</w:t>
              </w:r>
              <w:r>
                <w:rPr>
                  <w:lang w:eastAsia="zh-CN"/>
                </w:rPr>
                <w:t>2</w:t>
              </w:r>
            </w:ins>
          </w:p>
        </w:tc>
        <w:tc>
          <w:tcPr>
            <w:tcW w:w="1960" w:type="dxa"/>
            <w:tcMar>
              <w:top w:w="0" w:type="dxa"/>
              <w:left w:w="108" w:type="dxa"/>
              <w:bottom w:w="0" w:type="dxa"/>
              <w:right w:w="108" w:type="dxa"/>
            </w:tcMar>
            <w:vAlign w:val="center"/>
          </w:tcPr>
          <w:p w14:paraId="70DB58C9" w14:textId="77777777" w:rsidR="00780AF1" w:rsidRDefault="00780AF1" w:rsidP="00041EB6">
            <w:pPr>
              <w:pStyle w:val="tac0"/>
              <w:keepNext w:val="0"/>
              <w:rPr>
                <w:ins w:id="4783" w:author="Edited - Third Generation Partnership Project" w:date="2017-12-06T07:35:00Z"/>
                <w:rFonts w:eastAsia="SimSun"/>
                <w:lang w:val="en-GB" w:eastAsia="zh-CN"/>
              </w:rPr>
            </w:pPr>
            <w:ins w:id="4784" w:author="Edited - Third Generation Partnership Project" w:date="2017-12-06T07:35:00Z">
              <w:r>
                <w:rPr>
                  <w:rFonts w:eastAsia="SimSun" w:hint="eastAsia"/>
                  <w:lang w:val="en-GB" w:eastAsia="zh-CN"/>
                </w:rPr>
                <w:t>0</w:t>
              </w:r>
            </w:ins>
          </w:p>
        </w:tc>
        <w:tc>
          <w:tcPr>
            <w:tcW w:w="1754" w:type="dxa"/>
            <w:vAlign w:val="center"/>
          </w:tcPr>
          <w:p w14:paraId="29EA01F2" w14:textId="77777777" w:rsidR="00780AF1" w:rsidRDefault="00780AF1" w:rsidP="00041EB6">
            <w:pPr>
              <w:pStyle w:val="tac0"/>
              <w:keepNext w:val="0"/>
              <w:rPr>
                <w:ins w:id="4785" w:author="Edited - Third Generation Partnership Project" w:date="2017-12-06T07:35:00Z"/>
                <w:rFonts w:eastAsia="SimSun"/>
                <w:lang w:val="en-GB" w:eastAsia="zh-CN"/>
              </w:rPr>
            </w:pPr>
            <w:ins w:id="4786" w:author="Edited - Third Generation Partnership Project" w:date="2017-12-06T07:35:00Z">
              <w:r>
                <w:rPr>
                  <w:rFonts w:eastAsia="SimSun" w:hint="eastAsia"/>
                  <w:lang w:val="en-GB" w:eastAsia="zh-CN"/>
                </w:rPr>
                <w:t>0</w:t>
              </w:r>
            </w:ins>
          </w:p>
        </w:tc>
        <w:tc>
          <w:tcPr>
            <w:tcW w:w="2624" w:type="dxa"/>
            <w:tcMar>
              <w:top w:w="0" w:type="dxa"/>
              <w:left w:w="108" w:type="dxa"/>
              <w:bottom w:w="0" w:type="dxa"/>
              <w:right w:w="108" w:type="dxa"/>
            </w:tcMar>
            <w:vAlign w:val="center"/>
          </w:tcPr>
          <w:p w14:paraId="11595C2F" w14:textId="77777777" w:rsidR="00780AF1" w:rsidRDefault="00780AF1" w:rsidP="00041EB6">
            <w:pPr>
              <w:pStyle w:val="tac0"/>
              <w:keepNext w:val="0"/>
              <w:rPr>
                <w:ins w:id="4787" w:author="Edited - Third Generation Partnership Project" w:date="2017-12-06T07:35:00Z"/>
                <w:rFonts w:eastAsia="SimSun"/>
                <w:lang w:val="en-GB" w:eastAsia="zh-CN"/>
              </w:rPr>
            </w:pPr>
            <w:ins w:id="4788" w:author="Edited - Third Generation Partnership Project" w:date="2017-12-06T07:35:00Z">
              <w:r>
                <w:rPr>
                  <w:rFonts w:eastAsia="SimSun" w:hint="eastAsia"/>
                  <w:lang w:val="en-GB" w:eastAsia="zh-CN"/>
                </w:rPr>
                <w:t>0</w:t>
              </w:r>
            </w:ins>
          </w:p>
        </w:tc>
        <w:tc>
          <w:tcPr>
            <w:tcW w:w="2418" w:type="dxa"/>
            <w:vAlign w:val="center"/>
          </w:tcPr>
          <w:p w14:paraId="2C32448D" w14:textId="77777777" w:rsidR="00780AF1" w:rsidRDefault="00780AF1" w:rsidP="00041EB6">
            <w:pPr>
              <w:pStyle w:val="tac0"/>
              <w:keepNext w:val="0"/>
              <w:tabs>
                <w:tab w:val="left" w:pos="301"/>
                <w:tab w:val="center" w:pos="1106"/>
              </w:tabs>
              <w:rPr>
                <w:ins w:id="4789" w:author="Edited - Third Generation Partnership Project" w:date="2017-12-06T07:35:00Z"/>
                <w:rFonts w:eastAsia="SimSun"/>
                <w:lang w:val="en-GB" w:eastAsia="zh-CN"/>
              </w:rPr>
            </w:pPr>
            <w:ins w:id="4790" w:author="Edited - Third Generation Partnership Project" w:date="2017-12-06T07:35:00Z">
              <w:r>
                <w:rPr>
                  <w:rFonts w:eastAsia="SimSun" w:hint="eastAsia"/>
                  <w:lang w:val="en-GB" w:eastAsia="zh-CN"/>
                </w:rPr>
                <w:t>0</w:t>
              </w:r>
            </w:ins>
          </w:p>
        </w:tc>
      </w:tr>
      <w:tr w:rsidR="00780AF1" w:rsidRPr="00290CB4" w14:paraId="0EEE924B" w14:textId="77777777" w:rsidTr="00041EB6">
        <w:trPr>
          <w:trHeight w:val="206"/>
          <w:jc w:val="center"/>
          <w:ins w:id="4791" w:author="Edited - Third Generation Partnership Project" w:date="2017-12-06T07:35:00Z"/>
        </w:trPr>
        <w:tc>
          <w:tcPr>
            <w:tcW w:w="1047" w:type="dxa"/>
            <w:tcMar>
              <w:top w:w="0" w:type="dxa"/>
              <w:left w:w="108" w:type="dxa"/>
              <w:bottom w:w="0" w:type="dxa"/>
              <w:right w:w="108" w:type="dxa"/>
            </w:tcMar>
            <w:vAlign w:val="center"/>
          </w:tcPr>
          <w:p w14:paraId="0C4696A5" w14:textId="77777777" w:rsidR="00780AF1" w:rsidRPr="00BC371F" w:rsidRDefault="00780AF1" w:rsidP="00041EB6">
            <w:pPr>
              <w:pStyle w:val="tac0"/>
              <w:keepNext w:val="0"/>
              <w:rPr>
                <w:ins w:id="4792" w:author="Edited - Third Generation Partnership Project" w:date="2017-12-06T07:35:00Z"/>
                <w:rFonts w:eastAsia="SimSun"/>
                <w:lang w:val="en-GB"/>
              </w:rPr>
            </w:pPr>
            <w:ins w:id="4793" w:author="Edited - Third Generation Partnership Project" w:date="2017-12-06T07:35:00Z">
              <w:r>
                <w:t xml:space="preserve">Wideband first PMI </w:t>
              </w:r>
              <w:r>
                <w:rPr>
                  <w:iCs/>
                </w:rPr>
                <w:t>i</w:t>
              </w:r>
              <w:r>
                <w:t>1</w:t>
              </w:r>
              <w:r>
                <w:rPr>
                  <w:lang w:eastAsia="zh-CN"/>
                </w:rPr>
                <w:t>,2</w:t>
              </w:r>
              <w:r>
                <w:rPr>
                  <w:rFonts w:eastAsia="SimSun" w:hint="eastAsia"/>
                  <w:lang w:eastAsia="zh-CN"/>
                </w:rPr>
                <w:t>-2</w:t>
              </w:r>
            </w:ins>
          </w:p>
        </w:tc>
        <w:tc>
          <w:tcPr>
            <w:tcW w:w="1960" w:type="dxa"/>
            <w:tcMar>
              <w:top w:w="0" w:type="dxa"/>
              <w:left w:w="108" w:type="dxa"/>
              <w:bottom w:w="0" w:type="dxa"/>
              <w:right w:w="108" w:type="dxa"/>
            </w:tcMar>
            <w:vAlign w:val="center"/>
          </w:tcPr>
          <w:p w14:paraId="0B0DEEB8" w14:textId="77777777" w:rsidR="00780AF1" w:rsidRDefault="00780AF1" w:rsidP="00041EB6">
            <w:pPr>
              <w:pStyle w:val="tac0"/>
              <w:keepNext w:val="0"/>
              <w:rPr>
                <w:ins w:id="4794" w:author="Edited - Third Generation Partnership Project" w:date="2017-12-06T07:35:00Z"/>
                <w:rFonts w:eastAsia="SimSun"/>
                <w:lang w:val="en-GB" w:eastAsia="zh-CN"/>
              </w:rPr>
            </w:pPr>
            <w:ins w:id="4795" w:author="Edited - Third Generation Partnership Project" w:date="2017-12-06T07:35:00Z">
              <w:r>
                <w:rPr>
                  <w:rFonts w:eastAsia="SimSun" w:hint="eastAsia"/>
                  <w:lang w:val="en-GB" w:eastAsia="zh-CN"/>
                </w:rPr>
                <w:t>0</w:t>
              </w:r>
            </w:ins>
          </w:p>
        </w:tc>
        <w:tc>
          <w:tcPr>
            <w:tcW w:w="1754" w:type="dxa"/>
            <w:vAlign w:val="center"/>
          </w:tcPr>
          <w:p w14:paraId="308BB3DB" w14:textId="77777777" w:rsidR="00780AF1" w:rsidRDefault="00780AF1" w:rsidP="00041EB6">
            <w:pPr>
              <w:pStyle w:val="tac0"/>
              <w:keepNext w:val="0"/>
              <w:rPr>
                <w:ins w:id="4796" w:author="Edited - Third Generation Partnership Project" w:date="2017-12-06T07:35:00Z"/>
                <w:rFonts w:eastAsia="SimSun"/>
                <w:lang w:val="en-GB" w:eastAsia="zh-CN"/>
              </w:rPr>
            </w:pPr>
            <w:ins w:id="4797" w:author="Edited - Third Generation Partnership Project" w:date="2017-12-06T07:35:00Z">
              <w:r>
                <w:rPr>
                  <w:rFonts w:eastAsia="SimSun" w:hint="eastAsia"/>
                  <w:lang w:val="en-GB" w:eastAsia="zh-CN"/>
                </w:rPr>
                <w:t>0</w:t>
              </w:r>
            </w:ins>
          </w:p>
        </w:tc>
        <w:tc>
          <w:tcPr>
            <w:tcW w:w="2624" w:type="dxa"/>
            <w:tcMar>
              <w:top w:w="0" w:type="dxa"/>
              <w:left w:w="108" w:type="dxa"/>
              <w:bottom w:w="0" w:type="dxa"/>
              <w:right w:w="108" w:type="dxa"/>
            </w:tcMar>
            <w:vAlign w:val="center"/>
          </w:tcPr>
          <w:p w14:paraId="7A7F9612" w14:textId="77777777" w:rsidR="00780AF1" w:rsidRDefault="00780AF1" w:rsidP="00041EB6">
            <w:pPr>
              <w:pStyle w:val="tac0"/>
              <w:keepNext w:val="0"/>
              <w:rPr>
                <w:ins w:id="4798" w:author="Edited - Third Generation Partnership Project" w:date="2017-12-06T07:35:00Z"/>
                <w:rFonts w:eastAsia="SimSun"/>
                <w:lang w:val="en-GB" w:eastAsia="zh-CN"/>
              </w:rPr>
            </w:pPr>
            <w:ins w:id="4799" w:author="Edited - Third Generation Partnership Project" w:date="2017-12-06T07:35:00Z">
              <w:r>
                <w:rPr>
                  <w:rFonts w:eastAsia="SimSun" w:hint="eastAsia"/>
                  <w:lang w:val="en-GB" w:eastAsia="zh-CN"/>
                </w:rPr>
                <w:t>0</w:t>
              </w:r>
            </w:ins>
          </w:p>
        </w:tc>
        <w:tc>
          <w:tcPr>
            <w:tcW w:w="2418" w:type="dxa"/>
            <w:vAlign w:val="center"/>
          </w:tcPr>
          <w:p w14:paraId="0BAD359D" w14:textId="77777777" w:rsidR="00780AF1" w:rsidRDefault="00780AF1" w:rsidP="00041EB6">
            <w:pPr>
              <w:pStyle w:val="tac0"/>
              <w:keepNext w:val="0"/>
              <w:tabs>
                <w:tab w:val="left" w:pos="301"/>
                <w:tab w:val="center" w:pos="1106"/>
              </w:tabs>
              <w:rPr>
                <w:ins w:id="4800" w:author="Edited - Third Generation Partnership Project" w:date="2017-12-06T07:35:00Z"/>
                <w:rFonts w:eastAsia="SimSun"/>
                <w:lang w:val="en-GB" w:eastAsia="zh-CN"/>
              </w:rPr>
            </w:pPr>
            <w:ins w:id="4801" w:author="Edited - Third Generation Partnership Project" w:date="2017-12-06T07:35:00Z">
              <w:r>
                <w:rPr>
                  <w:rFonts w:eastAsia="SimSun" w:hint="eastAsia"/>
                  <w:lang w:val="en-GB" w:eastAsia="zh-CN"/>
                </w:rPr>
                <w:t>0</w:t>
              </w:r>
            </w:ins>
          </w:p>
        </w:tc>
      </w:tr>
      <w:tr w:rsidR="00780AF1" w:rsidRPr="00290CB4" w14:paraId="20770733" w14:textId="77777777" w:rsidTr="00041EB6">
        <w:trPr>
          <w:trHeight w:val="206"/>
          <w:jc w:val="center"/>
          <w:ins w:id="4802" w:author="Edited - Third Generation Partnership Project" w:date="2017-12-06T07:35:00Z"/>
        </w:trPr>
        <w:tc>
          <w:tcPr>
            <w:tcW w:w="1047" w:type="dxa"/>
            <w:tcMar>
              <w:top w:w="0" w:type="dxa"/>
              <w:left w:w="108" w:type="dxa"/>
              <w:bottom w:w="0" w:type="dxa"/>
              <w:right w:w="108" w:type="dxa"/>
            </w:tcMar>
            <w:vAlign w:val="center"/>
          </w:tcPr>
          <w:p w14:paraId="716EFAF2" w14:textId="77777777" w:rsidR="00780AF1" w:rsidRPr="00BC371F" w:rsidRDefault="00780AF1" w:rsidP="00041EB6">
            <w:pPr>
              <w:pStyle w:val="tac0"/>
              <w:keepNext w:val="0"/>
              <w:rPr>
                <w:ins w:id="4803" w:author="Edited - Third Generation Partnership Project" w:date="2017-12-06T07:35:00Z"/>
                <w:rFonts w:eastAsia="SimSun"/>
                <w:lang w:val="en-GB"/>
              </w:rPr>
            </w:pPr>
            <w:ins w:id="4804" w:author="Edited - Third Generation Partnership Project" w:date="2017-12-06T07:35:00Z">
              <w:r>
                <w:t xml:space="preserve">Wideband first PMI </w:t>
              </w:r>
              <w:r>
                <w:rPr>
                  <w:iCs/>
                </w:rPr>
                <w:t>i</w:t>
              </w:r>
              <w:r>
                <w:t>1</w:t>
              </w:r>
              <w:r>
                <w:rPr>
                  <w:lang w:eastAsia="zh-CN"/>
                </w:rPr>
                <w:t>,</w:t>
              </w:r>
              <w:r>
                <w:rPr>
                  <w:rFonts w:eastAsia="SimSun" w:hint="eastAsia"/>
                  <w:lang w:eastAsia="zh-CN"/>
                </w:rPr>
                <w:t>p-</w:t>
              </w:r>
              <w:r>
                <w:rPr>
                  <w:lang w:eastAsia="zh-CN"/>
                </w:rPr>
                <w:t>2</w:t>
              </w:r>
            </w:ins>
          </w:p>
        </w:tc>
        <w:tc>
          <w:tcPr>
            <w:tcW w:w="1960" w:type="dxa"/>
            <w:tcMar>
              <w:top w:w="0" w:type="dxa"/>
              <w:left w:w="108" w:type="dxa"/>
              <w:bottom w:w="0" w:type="dxa"/>
              <w:right w:w="108" w:type="dxa"/>
            </w:tcMar>
            <w:vAlign w:val="center"/>
          </w:tcPr>
          <w:p w14:paraId="499DFC7E" w14:textId="77777777" w:rsidR="00780AF1" w:rsidRDefault="00780AF1" w:rsidP="00041EB6">
            <w:pPr>
              <w:pStyle w:val="tac0"/>
              <w:keepNext w:val="0"/>
              <w:rPr>
                <w:ins w:id="4805" w:author="Edited - Third Generation Partnership Project" w:date="2017-12-06T07:35:00Z"/>
                <w:rFonts w:eastAsia="SimSun"/>
                <w:lang w:val="en-GB" w:eastAsia="zh-CN"/>
              </w:rPr>
            </w:pPr>
            <w:ins w:id="4806" w:author="Edited - Third Generation Partnership Project" w:date="2017-12-06T07:35:00Z">
              <w:r>
                <w:rPr>
                  <w:rFonts w:eastAsia="SimSun" w:hint="eastAsia"/>
                  <w:lang w:val="en-GB" w:eastAsia="zh-CN"/>
                </w:rPr>
                <w:t>0</w:t>
              </w:r>
            </w:ins>
          </w:p>
        </w:tc>
        <w:tc>
          <w:tcPr>
            <w:tcW w:w="1754" w:type="dxa"/>
            <w:vAlign w:val="center"/>
          </w:tcPr>
          <w:p w14:paraId="4CEC3AE0" w14:textId="77777777" w:rsidR="00780AF1" w:rsidRDefault="00780AF1" w:rsidP="00041EB6">
            <w:pPr>
              <w:pStyle w:val="tac0"/>
              <w:keepNext w:val="0"/>
              <w:rPr>
                <w:ins w:id="4807" w:author="Edited - Third Generation Partnership Project" w:date="2017-12-06T07:35:00Z"/>
                <w:rFonts w:eastAsia="SimSun"/>
                <w:lang w:val="en-GB" w:eastAsia="zh-CN"/>
              </w:rPr>
            </w:pPr>
            <w:ins w:id="4808" w:author="Edited - Third Generation Partnership Project" w:date="2017-12-06T07:35:00Z">
              <w:r>
                <w:rPr>
                  <w:rFonts w:eastAsia="SimSun" w:hint="eastAsia"/>
                  <w:lang w:val="en-GB" w:eastAsia="zh-CN"/>
                </w:rPr>
                <w:t>0</w:t>
              </w:r>
            </w:ins>
          </w:p>
        </w:tc>
        <w:tc>
          <w:tcPr>
            <w:tcW w:w="2624" w:type="dxa"/>
            <w:tcMar>
              <w:top w:w="0" w:type="dxa"/>
              <w:left w:w="108" w:type="dxa"/>
              <w:bottom w:w="0" w:type="dxa"/>
              <w:right w:w="108" w:type="dxa"/>
            </w:tcMar>
            <w:vAlign w:val="center"/>
          </w:tcPr>
          <w:p w14:paraId="1D9B79B2" w14:textId="77777777" w:rsidR="00780AF1" w:rsidRDefault="00780AF1" w:rsidP="00041EB6">
            <w:pPr>
              <w:pStyle w:val="tac0"/>
              <w:keepNext w:val="0"/>
              <w:rPr>
                <w:ins w:id="4809" w:author="Edited - Third Generation Partnership Project" w:date="2017-12-06T07:35:00Z"/>
                <w:rFonts w:eastAsia="SimSun"/>
                <w:lang w:val="en-GB" w:eastAsia="zh-CN"/>
              </w:rPr>
            </w:pPr>
            <w:ins w:id="4810" w:author="Edited - Third Generation Partnership Project" w:date="2017-12-06T07:35:00Z">
              <w:r>
                <w:rPr>
                  <w:rFonts w:eastAsia="SimSun" w:hint="eastAsia"/>
                  <w:lang w:val="en-GB" w:eastAsia="zh-CN"/>
                </w:rPr>
                <w:t>0</w:t>
              </w:r>
            </w:ins>
          </w:p>
        </w:tc>
        <w:tc>
          <w:tcPr>
            <w:tcW w:w="2418" w:type="dxa"/>
            <w:vAlign w:val="center"/>
          </w:tcPr>
          <w:p w14:paraId="70985EBA" w14:textId="77777777" w:rsidR="00780AF1" w:rsidRDefault="00780AF1" w:rsidP="00041EB6">
            <w:pPr>
              <w:pStyle w:val="tac0"/>
              <w:keepNext w:val="0"/>
              <w:tabs>
                <w:tab w:val="left" w:pos="301"/>
                <w:tab w:val="center" w:pos="1106"/>
              </w:tabs>
              <w:rPr>
                <w:ins w:id="4811" w:author="Edited - Third Generation Partnership Project" w:date="2017-12-06T07:35:00Z"/>
                <w:rFonts w:eastAsia="SimSun"/>
                <w:lang w:val="en-GB" w:eastAsia="zh-CN"/>
              </w:rPr>
            </w:pPr>
            <w:ins w:id="4812" w:author="Edited - Third Generation Partnership Project" w:date="2017-12-06T07:35:00Z">
              <w:r>
                <w:rPr>
                  <w:rFonts w:eastAsia="SimSun" w:hint="eastAsia"/>
                  <w:lang w:val="en-GB" w:eastAsia="zh-CN"/>
                </w:rPr>
                <w:t>0</w:t>
              </w:r>
            </w:ins>
          </w:p>
        </w:tc>
      </w:tr>
      <w:tr w:rsidR="00780AF1" w:rsidRPr="00290CB4" w14:paraId="07584155" w14:textId="77777777" w:rsidTr="00041EB6">
        <w:trPr>
          <w:trHeight w:val="206"/>
          <w:jc w:val="center"/>
          <w:ins w:id="4813" w:author="Edited - Third Generation Partnership Project" w:date="2017-12-06T07:35:00Z"/>
        </w:trPr>
        <w:tc>
          <w:tcPr>
            <w:tcW w:w="1047" w:type="dxa"/>
            <w:tcMar>
              <w:top w:w="0" w:type="dxa"/>
              <w:left w:w="108" w:type="dxa"/>
              <w:bottom w:w="0" w:type="dxa"/>
              <w:right w:w="108" w:type="dxa"/>
            </w:tcMar>
            <w:vAlign w:val="center"/>
          </w:tcPr>
          <w:p w14:paraId="115BEC4C" w14:textId="77777777" w:rsidR="00780AF1" w:rsidRPr="00064EEE" w:rsidRDefault="00780AF1" w:rsidP="00041EB6">
            <w:pPr>
              <w:pStyle w:val="tac0"/>
              <w:keepNext w:val="0"/>
              <w:rPr>
                <w:ins w:id="4814" w:author="Edited - Third Generation Partnership Project" w:date="2017-12-06T07:35:00Z"/>
                <w:lang w:val="en-GB"/>
              </w:rPr>
            </w:pPr>
            <w:ins w:id="4815" w:author="Edited - Third Generation Partnership Project" w:date="2017-12-06T07:35:00Z">
              <w:r w:rsidRPr="00E54724">
                <w:rPr>
                  <w:lang w:val="en-GB"/>
                </w:rPr>
                <w:t>Wideband second PMI i2</w:t>
              </w:r>
            </w:ins>
          </w:p>
        </w:tc>
        <w:tc>
          <w:tcPr>
            <w:tcW w:w="1960" w:type="dxa"/>
            <w:tcMar>
              <w:top w:w="0" w:type="dxa"/>
              <w:left w:w="108" w:type="dxa"/>
              <w:bottom w:w="0" w:type="dxa"/>
              <w:right w:w="108" w:type="dxa"/>
            </w:tcMar>
            <w:vAlign w:val="center"/>
          </w:tcPr>
          <w:p w14:paraId="0E84DF01" w14:textId="77777777" w:rsidR="00780AF1" w:rsidRPr="001A773E" w:rsidRDefault="00780AF1" w:rsidP="00041EB6">
            <w:pPr>
              <w:pStyle w:val="tac0"/>
              <w:keepNext w:val="0"/>
              <w:rPr>
                <w:ins w:id="4816" w:author="Edited - Third Generation Partnership Project" w:date="2017-12-06T07:35:00Z"/>
                <w:rFonts w:eastAsia="SimSun"/>
                <w:lang w:val="en-GB" w:eastAsia="zh-CN"/>
              </w:rPr>
            </w:pPr>
            <w:ins w:id="4817" w:author="Edited - Third Generation Partnership Project" w:date="2017-12-06T07:35:00Z">
              <w:r>
                <w:rPr>
                  <w:rFonts w:eastAsia="SimSun" w:hint="eastAsia"/>
                  <w:lang w:val="en-GB" w:eastAsia="zh-CN"/>
                </w:rPr>
                <w:t>0</w:t>
              </w:r>
            </w:ins>
          </w:p>
        </w:tc>
        <w:tc>
          <w:tcPr>
            <w:tcW w:w="1754" w:type="dxa"/>
            <w:vAlign w:val="center"/>
          </w:tcPr>
          <w:p w14:paraId="1A6BD01B" w14:textId="77777777" w:rsidR="00780AF1" w:rsidRDefault="00780AF1" w:rsidP="00041EB6">
            <w:pPr>
              <w:pStyle w:val="tac0"/>
              <w:keepNext w:val="0"/>
              <w:rPr>
                <w:ins w:id="4818" w:author="Edited - Third Generation Partnership Project" w:date="2017-12-06T07:35:00Z"/>
                <w:rFonts w:eastAsia="SimSun"/>
                <w:lang w:val="en-GB" w:eastAsia="zh-CN"/>
              </w:rPr>
            </w:pPr>
            <w:ins w:id="4819" w:author="Edited - Third Generation Partnership Project" w:date="2017-12-06T07:35:00Z">
              <w:r>
                <w:rPr>
                  <w:rFonts w:eastAsia="SimSun" w:hint="eastAsia"/>
                  <w:lang w:val="en-GB" w:eastAsia="zh-CN"/>
                </w:rPr>
                <w:t>0</w:t>
              </w:r>
            </w:ins>
          </w:p>
        </w:tc>
        <w:tc>
          <w:tcPr>
            <w:tcW w:w="2624" w:type="dxa"/>
            <w:tcMar>
              <w:top w:w="0" w:type="dxa"/>
              <w:left w:w="108" w:type="dxa"/>
              <w:bottom w:w="0" w:type="dxa"/>
              <w:right w:w="108" w:type="dxa"/>
            </w:tcMar>
            <w:vAlign w:val="center"/>
          </w:tcPr>
          <w:p w14:paraId="351B4BC4" w14:textId="77777777" w:rsidR="00780AF1" w:rsidRPr="00064EEE" w:rsidRDefault="00780AF1" w:rsidP="00041EB6">
            <w:pPr>
              <w:pStyle w:val="tac0"/>
              <w:keepNext w:val="0"/>
              <w:rPr>
                <w:ins w:id="4820" w:author="Edited - Third Generation Partnership Project" w:date="2017-12-06T07:35:00Z"/>
                <w:lang w:val="en-GB"/>
              </w:rPr>
            </w:pPr>
            <w:ins w:id="4821" w:author="Edited - Third Generation Partnership Project" w:date="2017-12-06T07:35:00Z">
              <w:r>
                <w:rPr>
                  <w:rFonts w:eastAsia="SimSun" w:hint="eastAsia"/>
                  <w:lang w:val="en-GB" w:eastAsia="zh-CN"/>
                </w:rPr>
                <w:t>0</w:t>
              </w:r>
            </w:ins>
          </w:p>
        </w:tc>
        <w:tc>
          <w:tcPr>
            <w:tcW w:w="2418" w:type="dxa"/>
            <w:vAlign w:val="center"/>
          </w:tcPr>
          <w:p w14:paraId="73365B44" w14:textId="77777777" w:rsidR="00780AF1" w:rsidRPr="00311B94" w:rsidRDefault="00780AF1" w:rsidP="00041EB6">
            <w:pPr>
              <w:pStyle w:val="tac0"/>
              <w:keepNext w:val="0"/>
              <w:tabs>
                <w:tab w:val="left" w:pos="301"/>
                <w:tab w:val="center" w:pos="1106"/>
              </w:tabs>
              <w:rPr>
                <w:ins w:id="4822" w:author="Edited - Third Generation Partnership Project" w:date="2017-12-06T07:35:00Z"/>
                <w:lang w:eastAsia="zh-CN"/>
              </w:rPr>
            </w:pPr>
            <w:ins w:id="4823" w:author="Edited - Third Generation Partnership Project" w:date="2017-12-06T07:35:00Z">
              <w:r>
                <w:rPr>
                  <w:rFonts w:eastAsia="SimSun" w:hint="eastAsia"/>
                  <w:lang w:val="en-GB" w:eastAsia="zh-CN"/>
                </w:rPr>
                <w:t>0</w:t>
              </w:r>
            </w:ins>
          </w:p>
        </w:tc>
      </w:tr>
      <w:tr w:rsidR="00780AF1" w:rsidRPr="00290CB4" w14:paraId="5E3C8EA6" w14:textId="77777777" w:rsidTr="00041EB6">
        <w:trPr>
          <w:trHeight w:val="140"/>
          <w:jc w:val="center"/>
          <w:ins w:id="4824" w:author="Edited - Third Generation Partnership Project" w:date="2017-12-06T07:35:00Z"/>
        </w:trPr>
        <w:tc>
          <w:tcPr>
            <w:tcW w:w="1047" w:type="dxa"/>
            <w:tcMar>
              <w:top w:w="0" w:type="dxa"/>
              <w:left w:w="108" w:type="dxa"/>
              <w:bottom w:w="0" w:type="dxa"/>
              <w:right w:w="108" w:type="dxa"/>
            </w:tcMar>
            <w:vAlign w:val="center"/>
          </w:tcPr>
          <w:p w14:paraId="5FCF16A5" w14:textId="77777777" w:rsidR="00780AF1" w:rsidRPr="00064EEE" w:rsidRDefault="00780AF1" w:rsidP="00041EB6">
            <w:pPr>
              <w:pStyle w:val="tac0"/>
              <w:keepNext w:val="0"/>
              <w:rPr>
                <w:ins w:id="4825" w:author="Edited - Third Generation Partnership Project" w:date="2017-12-06T07:35:00Z"/>
                <w:lang w:val="en-GB"/>
              </w:rPr>
            </w:pPr>
            <w:ins w:id="4826" w:author="Edited - Third Generation Partnership Project" w:date="2017-12-06T07:35:00Z">
              <w:r w:rsidRPr="00064EEE">
                <w:rPr>
                  <w:lang w:val="en-GB"/>
                </w:rPr>
                <w:t xml:space="preserve">Subband second PMI </w:t>
              </w:r>
              <w:r w:rsidRPr="00064EEE">
                <w:rPr>
                  <w:iCs/>
                  <w:lang w:val="en-GB"/>
                </w:rPr>
                <w:t>i</w:t>
              </w:r>
              <w:r w:rsidRPr="00064EEE">
                <w:rPr>
                  <w:lang w:val="en-GB"/>
                </w:rPr>
                <w:t>2</w:t>
              </w:r>
            </w:ins>
          </w:p>
        </w:tc>
        <w:tc>
          <w:tcPr>
            <w:tcW w:w="1960" w:type="dxa"/>
            <w:tcMar>
              <w:top w:w="0" w:type="dxa"/>
              <w:left w:w="108" w:type="dxa"/>
              <w:bottom w:w="0" w:type="dxa"/>
              <w:right w:w="108" w:type="dxa"/>
            </w:tcMar>
            <w:vAlign w:val="center"/>
          </w:tcPr>
          <w:p w14:paraId="26A49DB2" w14:textId="77777777" w:rsidR="00780AF1" w:rsidRPr="001A773E" w:rsidRDefault="00780AF1" w:rsidP="00041EB6">
            <w:pPr>
              <w:pStyle w:val="tac0"/>
              <w:keepNext w:val="0"/>
              <w:rPr>
                <w:ins w:id="4827" w:author="Edited - Third Generation Partnership Project" w:date="2017-12-06T07:35:00Z"/>
                <w:rFonts w:eastAsia="SimSun"/>
                <w:lang w:val="en-GB" w:eastAsia="zh-CN"/>
              </w:rPr>
            </w:pPr>
            <w:ins w:id="4828" w:author="Edited - Third Generation Partnership Project" w:date="2017-12-06T07:35:00Z">
              <w:r>
                <w:rPr>
                  <w:rFonts w:eastAsia="SimSun" w:hint="eastAsia"/>
                  <w:lang w:val="en-GB" w:eastAsia="zh-CN"/>
                </w:rPr>
                <w:t>0</w:t>
              </w:r>
            </w:ins>
          </w:p>
        </w:tc>
        <w:tc>
          <w:tcPr>
            <w:tcW w:w="1754" w:type="dxa"/>
            <w:vAlign w:val="center"/>
          </w:tcPr>
          <w:p w14:paraId="144282C5" w14:textId="77777777" w:rsidR="00780AF1" w:rsidRDefault="00780AF1" w:rsidP="00041EB6">
            <w:pPr>
              <w:pStyle w:val="tac0"/>
              <w:keepNext w:val="0"/>
              <w:rPr>
                <w:ins w:id="4829" w:author="Edited - Third Generation Partnership Project" w:date="2017-12-06T07:35:00Z"/>
                <w:rFonts w:eastAsia="SimSun"/>
                <w:lang w:val="en-GB" w:eastAsia="zh-CN"/>
              </w:rPr>
            </w:pPr>
            <w:ins w:id="4830" w:author="Edited - Third Generation Partnership Project" w:date="2017-12-06T07:35:00Z">
              <w:r>
                <w:rPr>
                  <w:rFonts w:eastAsia="SimSun" w:hint="eastAsia"/>
                  <w:lang w:val="en-GB" w:eastAsia="zh-CN"/>
                </w:rPr>
                <w:t>0</w:t>
              </w:r>
            </w:ins>
          </w:p>
        </w:tc>
        <w:tc>
          <w:tcPr>
            <w:tcW w:w="2624" w:type="dxa"/>
            <w:tcMar>
              <w:top w:w="0" w:type="dxa"/>
              <w:left w:w="108" w:type="dxa"/>
              <w:bottom w:w="0" w:type="dxa"/>
              <w:right w:w="108" w:type="dxa"/>
            </w:tcMar>
            <w:vAlign w:val="center"/>
          </w:tcPr>
          <w:p w14:paraId="569F6F85" w14:textId="77777777" w:rsidR="00780AF1" w:rsidRPr="00064EEE" w:rsidRDefault="00780AF1" w:rsidP="00041EB6">
            <w:pPr>
              <w:pStyle w:val="tac0"/>
              <w:keepNext w:val="0"/>
              <w:rPr>
                <w:ins w:id="4831" w:author="Edited - Third Generation Partnership Project" w:date="2017-12-06T07:35:00Z"/>
                <w:lang w:val="en-GB"/>
              </w:rPr>
            </w:pPr>
            <w:ins w:id="4832" w:author="Edited - Third Generation Partnership Project" w:date="2017-12-06T07:35:00Z">
              <w:r>
                <w:rPr>
                  <w:rFonts w:eastAsia="SimSun" w:hint="eastAsia"/>
                  <w:lang w:val="en-GB" w:eastAsia="zh-CN"/>
                </w:rPr>
                <w:t>0</w:t>
              </w:r>
            </w:ins>
          </w:p>
        </w:tc>
        <w:tc>
          <w:tcPr>
            <w:tcW w:w="2418" w:type="dxa"/>
            <w:vAlign w:val="center"/>
          </w:tcPr>
          <w:p w14:paraId="3D8624BF" w14:textId="77777777" w:rsidR="00780AF1" w:rsidRDefault="00780AF1" w:rsidP="00041EB6">
            <w:pPr>
              <w:pStyle w:val="tac0"/>
              <w:keepNext w:val="0"/>
              <w:rPr>
                <w:ins w:id="4833" w:author="Edited - Third Generation Partnership Project" w:date="2017-12-06T07:35:00Z"/>
                <w:rFonts w:eastAsia="SimSun"/>
                <w:lang w:val="en-GB" w:eastAsia="zh-CN"/>
              </w:rPr>
            </w:pPr>
            <w:ins w:id="4834" w:author="Edited - Third Generation Partnership Project" w:date="2017-12-06T07:35:00Z">
              <w:r>
                <w:rPr>
                  <w:rFonts w:eastAsia="SimSun" w:hint="eastAsia"/>
                  <w:lang w:val="en-GB" w:eastAsia="zh-CN"/>
                </w:rPr>
                <w:t>0</w:t>
              </w:r>
            </w:ins>
          </w:p>
        </w:tc>
      </w:tr>
    </w:tbl>
    <w:p w14:paraId="54395949" w14:textId="77777777" w:rsidR="00780AF1" w:rsidRDefault="00780AF1" w:rsidP="00780AF1">
      <w:pPr>
        <w:rPr>
          <w:ins w:id="4835" w:author="Edited - Third Generation Partnership Project" w:date="2017-12-06T07:35:00Z"/>
          <w:lang w:eastAsia="zh-CN"/>
        </w:rPr>
      </w:pPr>
    </w:p>
    <w:p w14:paraId="37231D56" w14:textId="77777777" w:rsidR="00780AF1" w:rsidRPr="00C13226" w:rsidRDefault="00780AF1" w:rsidP="00780AF1">
      <w:pPr>
        <w:rPr>
          <w:ins w:id="4836" w:author="Edited - Third Generation Partnership Project" w:date="2017-12-06T07:35:00Z"/>
          <w:lang w:val="en-US" w:eastAsia="zh-CN"/>
        </w:rPr>
      </w:pPr>
      <w:ins w:id="4837" w:author="Edited - Third Generation Partnership Project" w:date="2017-12-06T07:35:00Z">
        <w:r>
          <w:t>Table 5.2.2.6.</w:t>
        </w:r>
        <w:r>
          <w:rPr>
            <w:rFonts w:hint="eastAsia"/>
            <w:lang w:eastAsia="zh-CN"/>
          </w:rPr>
          <w:t>3</w:t>
        </w:r>
        <w:r>
          <w:t>-</w:t>
        </w:r>
        <w:r>
          <w:rPr>
            <w:rFonts w:hint="eastAsia"/>
            <w:lang w:eastAsia="zh-CN"/>
          </w:rPr>
          <w:t xml:space="preserve">2J </w:t>
        </w:r>
        <w:r>
          <w:t>show</w:t>
        </w:r>
        <w:r>
          <w:rPr>
            <w:rFonts w:hint="eastAsia"/>
            <w:lang w:eastAsia="zh-CN"/>
          </w:rPr>
          <w:t>s</w:t>
        </w:r>
        <w:r>
          <w:t xml:space="preserve"> the fields</w:t>
        </w:r>
        <w:r w:rsidRPr="00254C5C">
          <w:t xml:space="preserve"> </w:t>
        </w:r>
        <w:r>
          <w:t>and the corresponding bit widths for i1 for UE selected 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‘CLASS A’</w:t>
        </w:r>
        <w:r>
          <w:rPr>
            <w:rFonts w:hint="eastAsia"/>
            <w:lang w:eastAsia="zh-CN"/>
          </w:rPr>
          <w:t xml:space="preserve"> with</w:t>
        </w:r>
        <w:r>
          <w:rPr>
            <w:lang w:eastAsia="zh-CN"/>
          </w:rPr>
          <w:t xml:space="preserve">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‘CLASS </w:t>
        </w:r>
        <w:r>
          <w:rPr>
            <w:rFonts w:hint="eastAsia"/>
            <w:lang w:eastAsia="zh-CN"/>
          </w:rPr>
          <w:t>B</w:t>
        </w:r>
        <w:r>
          <w:t>’</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Pr>
            <w:lang w:val="en-US" w:eastAsia="zh-CN"/>
          </w:rPr>
          <w:t>.</w:t>
        </w:r>
      </w:ins>
    </w:p>
    <w:p w14:paraId="59294196" w14:textId="77777777" w:rsidR="00780AF1" w:rsidRPr="00D86F04" w:rsidRDefault="00780AF1" w:rsidP="00780AF1">
      <w:pPr>
        <w:pStyle w:val="TH"/>
        <w:ind w:firstLineChars="50" w:firstLine="100"/>
        <w:rPr>
          <w:ins w:id="4838" w:author="Edited - Third Generation Partnership Project" w:date="2017-12-06T07:35:00Z"/>
          <w:lang w:eastAsia="zh-CN"/>
        </w:rPr>
      </w:pPr>
      <w:ins w:id="4839" w:author="Edited - Third Generation Partnership Project" w:date="2017-12-06T07:35:00Z">
        <w:r>
          <w:t>Table 5.2.2.6</w:t>
        </w:r>
        <w:r>
          <w:rPr>
            <w:lang w:eastAsia="zh-CN"/>
          </w:rPr>
          <w:t>.3</w:t>
        </w:r>
        <w:r>
          <w:t>-</w:t>
        </w:r>
        <w:r>
          <w:rPr>
            <w:lang w:eastAsia="zh-CN"/>
          </w:rPr>
          <w:t>2</w:t>
        </w:r>
        <w:r>
          <w:rPr>
            <w:rFonts w:hint="eastAsia"/>
            <w:lang w:eastAsia="zh-CN"/>
          </w:rPr>
          <w:t>J</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‘CLASS A’</w:t>
        </w:r>
        <w:r w:rsidRPr="00E0039F">
          <w:t xml:space="preserve"> with </w:t>
        </w:r>
        <w:r>
          <w:rPr>
            <w:rFonts w:hint="eastAsia"/>
            <w:lang w:eastAsia="zh-CN"/>
          </w:rPr>
          <w:t xml:space="preserve">codebook </w:t>
        </w:r>
        <w:r>
          <w:rPr>
            <w:lang w:eastAsia="zh-CN"/>
          </w:rPr>
          <w:t xml:space="preserve">configuration </w:t>
        </w:r>
      </w:ins>
      <w:ins w:id="4840" w:author="Edited - Third Generation Partnership Project" w:date="2017-12-06T07:35:00Z">
        <w:r w:rsidRPr="00223BB3">
          <w:rPr>
            <w:rFonts w:cs="Arial"/>
            <w:position w:val="-10"/>
            <w:lang w:eastAsia="zh-CN"/>
          </w:rPr>
          <w:object w:dxaOrig="1539" w:dyaOrig="340" w14:anchorId="4D144D4C">
            <v:shape id="_x0000_i2286" type="#_x0000_t75" style="width:51.9pt;height:14.1pt" o:ole="">
              <v:imagedata r:id="rId1024" o:title=""/>
            </v:shape>
            <o:OLEObject Type="Embed" ProgID="Equation.3" ShapeID="_x0000_i2286" DrawAspect="Content" ObjectID="_1578895168" r:id="rId1839"/>
          </w:object>
        </w:r>
      </w:ins>
      <w:ins w:id="4841" w:author="Edited - Third Generation Partnership Project" w:date="2017-12-06T07:35:00Z">
        <w:r>
          <w:rPr>
            <w:rFonts w:cs="Arial"/>
            <w:lang w:eastAsia="zh-CN"/>
          </w:rPr>
          <w:t xml:space="preserve"> </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sidRPr="00E0039F">
          <w:rPr>
            <w:rFonts w:hint="eastAsia"/>
            <w:lang w:eastAsia="zh-CN"/>
          </w:rPr>
          <w:t>)</w:t>
        </w:r>
      </w:ins>
    </w:p>
    <w:tbl>
      <w:tblPr>
        <w:tblW w:w="9759" w:type="dxa"/>
        <w:jc w:val="center"/>
        <w:tblCellMar>
          <w:left w:w="0" w:type="dxa"/>
          <w:right w:w="0" w:type="dxa"/>
        </w:tblCellMar>
        <w:tblLook w:val="04A0" w:firstRow="1" w:lastRow="0" w:firstColumn="1" w:lastColumn="0" w:noHBand="0" w:noVBand="1"/>
      </w:tblPr>
      <w:tblGrid>
        <w:gridCol w:w="1027"/>
        <w:gridCol w:w="2851"/>
        <w:gridCol w:w="3453"/>
        <w:gridCol w:w="2428"/>
      </w:tblGrid>
      <w:tr w:rsidR="00780AF1" w:rsidRPr="00290CB4" w14:paraId="4C2835D8" w14:textId="77777777" w:rsidTr="00041EB6">
        <w:trPr>
          <w:cantSplit/>
          <w:trHeight w:val="20"/>
          <w:jc w:val="center"/>
          <w:ins w:id="4842" w:author="Edited - Third Generation Partnership Project" w:date="2017-12-06T07:35:00Z"/>
        </w:trPr>
        <w:tc>
          <w:tcPr>
            <w:tcW w:w="1027" w:type="dxa"/>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1EC5ED10" w14:textId="77777777" w:rsidR="00780AF1" w:rsidRPr="00064EEE" w:rsidRDefault="00780AF1" w:rsidP="00041EB6">
            <w:pPr>
              <w:pStyle w:val="tah0"/>
              <w:rPr>
                <w:ins w:id="4843" w:author="Edited - Third Generation Partnership Project" w:date="2017-12-06T07:35:00Z"/>
                <w:lang w:val="en-GB"/>
              </w:rPr>
            </w:pPr>
            <w:ins w:id="4844" w:author="Edited - Third Generation Partnership Project" w:date="2017-12-06T07:35:00Z">
              <w:r w:rsidRPr="00064EEE">
                <w:rPr>
                  <w:lang w:val="en-GB"/>
                </w:rPr>
                <w:t>Field</w:t>
              </w:r>
            </w:ins>
          </w:p>
        </w:tc>
        <w:tc>
          <w:tcPr>
            <w:tcW w:w="8732" w:type="dxa"/>
            <w:gridSpan w:val="3"/>
            <w:tcBorders>
              <w:top w:val="single" w:sz="8" w:space="0" w:color="auto"/>
              <w:left w:val="single" w:sz="8" w:space="0" w:color="auto"/>
              <w:bottom w:val="single" w:sz="8" w:space="0" w:color="auto"/>
              <w:right w:val="single" w:sz="8" w:space="0" w:color="auto"/>
            </w:tcBorders>
            <w:shd w:val="clear" w:color="auto" w:fill="E0E0E0"/>
          </w:tcPr>
          <w:p w14:paraId="2A2442ED" w14:textId="77777777" w:rsidR="00780AF1" w:rsidRPr="00064EEE" w:rsidRDefault="00780AF1" w:rsidP="00041EB6">
            <w:pPr>
              <w:pStyle w:val="tah0"/>
              <w:rPr>
                <w:ins w:id="4845" w:author="Edited - Third Generation Partnership Project" w:date="2017-12-06T07:35:00Z"/>
                <w:lang w:val="en-GB"/>
              </w:rPr>
            </w:pPr>
            <w:ins w:id="4846" w:author="Edited - Third Generation Partnership Project" w:date="2017-12-06T07:35:00Z">
              <w:r w:rsidRPr="00064EEE">
                <w:rPr>
                  <w:lang w:val="en-GB"/>
                </w:rPr>
                <w:t>Bit width</w:t>
              </w:r>
            </w:ins>
          </w:p>
        </w:tc>
      </w:tr>
      <w:tr w:rsidR="00780AF1" w:rsidRPr="00290CB4" w14:paraId="36C6E0BE" w14:textId="77777777" w:rsidTr="00041EB6">
        <w:trPr>
          <w:cantSplit/>
          <w:trHeight w:val="20"/>
          <w:jc w:val="center"/>
          <w:ins w:id="4847" w:author="Edited - Third Generation Partnership Project" w:date="2017-12-06T07:35:00Z"/>
        </w:trPr>
        <w:tc>
          <w:tcPr>
            <w:tcW w:w="1027" w:type="dxa"/>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3DA67EB4" w14:textId="77777777" w:rsidR="00780AF1" w:rsidRPr="00064EEE" w:rsidRDefault="00780AF1" w:rsidP="00041EB6">
            <w:pPr>
              <w:pStyle w:val="tah0"/>
              <w:rPr>
                <w:ins w:id="4848" w:author="Edited - Third Generation Partnership Project" w:date="2017-12-06T07:35:00Z"/>
                <w:lang w:val="en-GB"/>
              </w:rPr>
            </w:pPr>
          </w:p>
        </w:tc>
        <w:tc>
          <w:tcPr>
            <w:tcW w:w="2851" w:type="dxa"/>
            <w:tcBorders>
              <w:top w:val="single" w:sz="8" w:space="0" w:color="auto"/>
              <w:left w:val="single" w:sz="8" w:space="0" w:color="auto"/>
              <w:bottom w:val="single" w:sz="8" w:space="0" w:color="auto"/>
              <w:right w:val="single" w:sz="8" w:space="0" w:color="auto"/>
            </w:tcBorders>
            <w:shd w:val="clear" w:color="auto" w:fill="E0E0E0"/>
          </w:tcPr>
          <w:p w14:paraId="3757940F" w14:textId="77777777" w:rsidR="00780AF1" w:rsidRPr="00064EEE" w:rsidRDefault="00780AF1" w:rsidP="00041EB6">
            <w:pPr>
              <w:pStyle w:val="tah0"/>
              <w:rPr>
                <w:ins w:id="4849" w:author="Edited - Third Generation Partnership Project" w:date="2017-12-06T07:35:00Z"/>
                <w:lang w:val="en-GB"/>
              </w:rPr>
            </w:pPr>
            <w:ins w:id="4850" w:author="Edited - Third Generation Partnership Project" w:date="2017-12-06T07:35:00Z">
              <w:r w:rsidRPr="00255015">
                <w:t xml:space="preserve">Max </w:t>
              </w:r>
              <w:r>
                <w:t xml:space="preserve">1 or </w:t>
              </w:r>
              <w:r w:rsidRPr="00255015">
                <w:t>2 layers</w:t>
              </w:r>
            </w:ins>
          </w:p>
        </w:tc>
        <w:tc>
          <w:tcPr>
            <w:tcW w:w="5881" w:type="dxa"/>
            <w:gridSpan w:val="2"/>
            <w:tcBorders>
              <w:top w:val="single" w:sz="8" w:space="0" w:color="auto"/>
              <w:left w:val="single" w:sz="8" w:space="0" w:color="auto"/>
              <w:bottom w:val="single" w:sz="8" w:space="0" w:color="auto"/>
              <w:right w:val="single" w:sz="8" w:space="0" w:color="auto"/>
            </w:tcBorders>
            <w:shd w:val="clear" w:color="auto" w:fill="E0E0E0"/>
          </w:tcPr>
          <w:p w14:paraId="35D7E708" w14:textId="77777777" w:rsidR="00780AF1" w:rsidRPr="00064EEE" w:rsidRDefault="00780AF1" w:rsidP="00041EB6">
            <w:pPr>
              <w:pStyle w:val="tah0"/>
              <w:rPr>
                <w:ins w:id="4851" w:author="Edited - Third Generation Partnership Project" w:date="2017-12-06T07:35:00Z"/>
                <w:lang w:val="en-GB"/>
              </w:rPr>
            </w:pPr>
            <w:ins w:id="4852" w:author="Edited - Third Generation Partnership Project" w:date="2017-12-06T07:35:00Z">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ins>
          </w:p>
        </w:tc>
      </w:tr>
      <w:tr w:rsidR="00780AF1" w:rsidRPr="00290CB4" w14:paraId="41AF588D" w14:textId="77777777" w:rsidTr="00041EB6">
        <w:trPr>
          <w:cantSplit/>
          <w:trHeight w:val="20"/>
          <w:jc w:val="center"/>
          <w:ins w:id="4853" w:author="Edited - Third Generation Partnership Project" w:date="2017-12-06T07:35:00Z"/>
        </w:trPr>
        <w:tc>
          <w:tcPr>
            <w:tcW w:w="1027" w:type="dxa"/>
            <w:vMerge/>
            <w:tcBorders>
              <w:top w:val="single" w:sz="8" w:space="0" w:color="auto"/>
              <w:left w:val="single" w:sz="8" w:space="0" w:color="auto"/>
              <w:bottom w:val="single" w:sz="8" w:space="0" w:color="auto"/>
              <w:right w:val="single" w:sz="8" w:space="0" w:color="auto"/>
            </w:tcBorders>
            <w:shd w:val="clear" w:color="auto" w:fill="E0E0E0"/>
            <w:vAlign w:val="center"/>
          </w:tcPr>
          <w:p w14:paraId="06A8B3C4" w14:textId="77777777" w:rsidR="00780AF1" w:rsidRPr="00B7584F" w:rsidRDefault="00780AF1" w:rsidP="00041EB6">
            <w:pPr>
              <w:rPr>
                <w:ins w:id="4854" w:author="Edited - Third Generation Partnership Project" w:date="2017-12-06T07:35:00Z"/>
                <w:rFonts w:ascii="Arial" w:eastAsia="Calibri" w:hAnsi="Arial" w:cs="Arial"/>
                <w:b/>
                <w:bCs/>
                <w:sz w:val="18"/>
                <w:szCs w:val="18"/>
              </w:rPr>
            </w:pPr>
          </w:p>
        </w:tc>
        <w:tc>
          <w:tcPr>
            <w:tcW w:w="2851"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11051869" w14:textId="77777777" w:rsidR="00780AF1" w:rsidRPr="00064EEE" w:rsidRDefault="00780AF1" w:rsidP="00041EB6">
            <w:pPr>
              <w:pStyle w:val="tah0"/>
              <w:rPr>
                <w:ins w:id="4855" w:author="Edited - Third Generation Partnership Project" w:date="2017-12-06T07:35:00Z"/>
                <w:lang w:val="de-DE"/>
              </w:rPr>
            </w:pPr>
            <w:ins w:id="4856" w:author="Edited - Third Generation Partnership Project" w:date="2017-12-06T07:35:00Z">
              <w:r w:rsidRPr="00064EEE">
                <w:rPr>
                  <w:lang w:val="en-GB"/>
                </w:rPr>
                <w:t>Rank = 1</w:t>
              </w:r>
            </w:ins>
          </w:p>
        </w:tc>
        <w:tc>
          <w:tcPr>
            <w:tcW w:w="3453"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B861C16" w14:textId="77777777" w:rsidR="00780AF1" w:rsidRPr="00064EEE" w:rsidRDefault="00780AF1" w:rsidP="00041EB6">
            <w:pPr>
              <w:pStyle w:val="tah0"/>
              <w:rPr>
                <w:ins w:id="4857" w:author="Edited - Third Generation Partnership Project" w:date="2017-12-06T07:35:00Z"/>
                <w:lang w:val="de-DE"/>
              </w:rPr>
            </w:pPr>
            <w:ins w:id="4858" w:author="Edited - Third Generation Partnership Project" w:date="2017-12-06T07:35:00Z">
              <w:r w:rsidRPr="00064EEE">
                <w:rPr>
                  <w:lang w:val="en-GB"/>
                </w:rPr>
                <w:t>Rank = 1</w:t>
              </w:r>
            </w:ins>
          </w:p>
        </w:tc>
        <w:tc>
          <w:tcPr>
            <w:tcW w:w="2428" w:type="dxa"/>
            <w:tcBorders>
              <w:top w:val="single" w:sz="8" w:space="0" w:color="auto"/>
              <w:left w:val="single" w:sz="8" w:space="0" w:color="auto"/>
              <w:bottom w:val="single" w:sz="8" w:space="0" w:color="auto"/>
              <w:right w:val="single" w:sz="8" w:space="0" w:color="auto"/>
            </w:tcBorders>
            <w:shd w:val="clear" w:color="auto" w:fill="E0E0E0"/>
            <w:vAlign w:val="center"/>
          </w:tcPr>
          <w:p w14:paraId="32F0245A" w14:textId="77777777" w:rsidR="00780AF1" w:rsidRPr="00064EEE" w:rsidRDefault="00780AF1" w:rsidP="00041EB6">
            <w:pPr>
              <w:pStyle w:val="tah0"/>
              <w:rPr>
                <w:ins w:id="4859" w:author="Edited - Third Generation Partnership Project" w:date="2017-12-06T07:35:00Z"/>
                <w:lang w:val="de-DE"/>
              </w:rPr>
            </w:pPr>
            <w:ins w:id="4860" w:author="Edited - Third Generation Partnership Project" w:date="2017-12-06T07:35:00Z">
              <w:r w:rsidRPr="00064EEE">
                <w:rPr>
                  <w:lang w:val="de-DE"/>
                </w:rPr>
                <w:t xml:space="preserve">Rank </w:t>
              </w:r>
              <w:r>
                <w:rPr>
                  <w:rFonts w:eastAsia="SimSun" w:hint="eastAsia"/>
                  <w:lang w:val="de-DE" w:eastAsia="zh-CN"/>
                </w:rPr>
                <w:t>=3</w:t>
              </w:r>
            </w:ins>
          </w:p>
        </w:tc>
      </w:tr>
      <w:tr w:rsidR="00780AF1" w:rsidRPr="00290CB4" w14:paraId="3F83E22F" w14:textId="77777777" w:rsidTr="00041EB6">
        <w:trPr>
          <w:cantSplit/>
          <w:trHeight w:val="20"/>
          <w:jc w:val="center"/>
          <w:ins w:id="4861" w:author="Edited - Third Generation Partnership Project" w:date="2017-12-06T07:35:00Z"/>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EE4FA7A" w14:textId="77777777" w:rsidR="00780AF1" w:rsidRPr="00C23386" w:rsidRDefault="00780AF1" w:rsidP="00041EB6">
            <w:pPr>
              <w:pStyle w:val="tac0"/>
              <w:rPr>
                <w:ins w:id="4862" w:author="Edited - Third Generation Partnership Project" w:date="2017-12-06T07:35:00Z"/>
                <w:rFonts w:eastAsia="SimSun"/>
                <w:lang w:val="en-GB" w:eastAsia="zh-CN"/>
              </w:rPr>
            </w:pPr>
            <w:ins w:id="4863" w:author="Edited - Third Generation Partnership Project" w:date="2017-12-06T07:35: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ins>
          </w:p>
        </w:tc>
        <w:tc>
          <w:tcPr>
            <w:tcW w:w="28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16A11AF" w14:textId="77777777" w:rsidR="00780AF1" w:rsidRDefault="00780AF1" w:rsidP="00041EB6">
            <w:pPr>
              <w:pStyle w:val="tac0"/>
              <w:rPr>
                <w:ins w:id="4864" w:author="Edited - Third Generation Partnership Project" w:date="2017-12-06T07:35:00Z"/>
                <w:rFonts w:eastAsia="SimSun"/>
                <w:lang w:val="de-DE" w:eastAsia="zh-CN"/>
              </w:rPr>
            </w:pPr>
            <w:ins w:id="4865" w:author="Edited - Third Generation Partnership Project" w:date="2017-12-06T07:35:00Z">
              <w:r w:rsidRPr="00973999">
                <w:rPr>
                  <w:position w:val="-12"/>
                  <w:lang w:eastAsia="zh-CN"/>
                </w:rPr>
                <w:object w:dxaOrig="1680" w:dyaOrig="360" w14:anchorId="1EE62A8A">
                  <v:shape id="_x0000_i2287" type="#_x0000_t75" style="width:72.3pt;height:15.3pt" o:ole="">
                    <v:imagedata r:id="rId1204" o:title=""/>
                  </v:shape>
                  <o:OLEObject Type="Embed" ProgID="Equation.3" ShapeID="_x0000_i2287" DrawAspect="Content" ObjectID="_1578895169" r:id="rId1840"/>
                </w:object>
              </w:r>
            </w:ins>
          </w:p>
        </w:tc>
        <w:tc>
          <w:tcPr>
            <w:tcW w:w="34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D3527B0" w14:textId="77777777" w:rsidR="00780AF1" w:rsidRDefault="00780AF1" w:rsidP="00041EB6">
            <w:pPr>
              <w:pStyle w:val="tac0"/>
              <w:rPr>
                <w:ins w:id="4866" w:author="Edited - Third Generation Partnership Project" w:date="2017-12-06T07:35:00Z"/>
                <w:rFonts w:eastAsia="SimSun"/>
                <w:lang w:val="de-DE" w:eastAsia="zh-CN"/>
              </w:rPr>
            </w:pPr>
            <w:ins w:id="4867" w:author="Edited - Third Generation Partnership Project" w:date="2017-12-06T07:35:00Z">
              <w:r w:rsidRPr="00973999">
                <w:rPr>
                  <w:position w:val="-12"/>
                  <w:lang w:eastAsia="zh-CN"/>
                </w:rPr>
                <w:object w:dxaOrig="1680" w:dyaOrig="360" w14:anchorId="7EFAA002">
                  <v:shape id="_x0000_i2288" type="#_x0000_t75" style="width:72.3pt;height:15.3pt" o:ole="">
                    <v:imagedata r:id="rId1204" o:title=""/>
                  </v:shape>
                  <o:OLEObject Type="Embed" ProgID="Equation.3" ShapeID="_x0000_i2288" DrawAspect="Content" ObjectID="_1578895170" r:id="rId1841"/>
                </w:object>
              </w:r>
            </w:ins>
          </w:p>
        </w:tc>
        <w:tc>
          <w:tcPr>
            <w:tcW w:w="2428" w:type="dxa"/>
            <w:tcBorders>
              <w:top w:val="single" w:sz="8" w:space="0" w:color="auto"/>
              <w:left w:val="single" w:sz="8" w:space="0" w:color="auto"/>
              <w:bottom w:val="single" w:sz="8" w:space="0" w:color="auto"/>
              <w:right w:val="single" w:sz="8" w:space="0" w:color="auto"/>
            </w:tcBorders>
            <w:vAlign w:val="center"/>
          </w:tcPr>
          <w:p w14:paraId="0B405EDC" w14:textId="77777777" w:rsidR="00780AF1" w:rsidRPr="004015B9" w:rsidRDefault="00780AF1" w:rsidP="00041EB6">
            <w:pPr>
              <w:pStyle w:val="tac0"/>
              <w:rPr>
                <w:ins w:id="4868" w:author="Edited - Third Generation Partnership Project" w:date="2017-12-06T07:35:00Z"/>
                <w:rFonts w:eastAsia="SimSun"/>
                <w:lang w:eastAsia="zh-CN"/>
              </w:rPr>
            </w:pPr>
            <w:ins w:id="4869" w:author="Edited - Third Generation Partnership Project" w:date="2017-12-06T07:35:00Z">
              <w:r w:rsidRPr="00C844B8">
                <w:rPr>
                  <w:position w:val="-32"/>
                  <w:lang w:eastAsia="zh-CN"/>
                </w:rPr>
                <w:object w:dxaOrig="2659" w:dyaOrig="740" w14:anchorId="6FD96F8C">
                  <v:shape id="_x0000_i2289" type="#_x0000_t75" style="width:105.9pt;height:29.1pt" o:ole="">
                    <v:imagedata r:id="rId1054" o:title=""/>
                  </v:shape>
                  <o:OLEObject Type="Embed" ProgID="Equation.3" ShapeID="_x0000_i2289" DrawAspect="Content" ObjectID="_1578895171" r:id="rId1842"/>
                </w:object>
              </w:r>
            </w:ins>
          </w:p>
        </w:tc>
      </w:tr>
      <w:tr w:rsidR="00780AF1" w:rsidRPr="00290CB4" w14:paraId="0AFA437B" w14:textId="77777777" w:rsidTr="00041EB6">
        <w:trPr>
          <w:cantSplit/>
          <w:trHeight w:val="20"/>
          <w:jc w:val="center"/>
          <w:ins w:id="4870" w:author="Edited - Third Generation Partnership Project" w:date="2017-12-06T07:35:00Z"/>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188EAC2" w14:textId="77777777" w:rsidR="00780AF1" w:rsidRPr="00C23386" w:rsidRDefault="00780AF1" w:rsidP="00041EB6">
            <w:pPr>
              <w:pStyle w:val="tac0"/>
              <w:rPr>
                <w:ins w:id="4871" w:author="Edited - Third Generation Partnership Project" w:date="2017-12-06T07:35:00Z"/>
                <w:rFonts w:eastAsia="SimSun"/>
                <w:lang w:val="en-GB" w:eastAsia="zh-CN"/>
              </w:rPr>
            </w:pPr>
            <w:ins w:id="4872" w:author="Edited - Third Generation Partnership Project" w:date="2017-12-06T07:35: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ins>
          </w:p>
        </w:tc>
        <w:tc>
          <w:tcPr>
            <w:tcW w:w="28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CA2EB78" w14:textId="77777777" w:rsidR="00780AF1" w:rsidRDefault="00780AF1" w:rsidP="00041EB6">
            <w:pPr>
              <w:pStyle w:val="tac0"/>
              <w:rPr>
                <w:ins w:id="4873" w:author="Edited - Third Generation Partnership Project" w:date="2017-12-06T07:35:00Z"/>
                <w:rFonts w:eastAsia="SimSun"/>
                <w:lang w:val="de-DE" w:eastAsia="zh-CN"/>
              </w:rPr>
            </w:pPr>
            <w:ins w:id="4874" w:author="Edited - Third Generation Partnership Project" w:date="2017-12-06T07:35:00Z">
              <w:r w:rsidRPr="000D0700">
                <w:rPr>
                  <w:position w:val="-12"/>
                  <w:lang w:eastAsia="zh-CN"/>
                </w:rPr>
                <w:object w:dxaOrig="1760" w:dyaOrig="360" w14:anchorId="039953C3">
                  <v:shape id="_x0000_i2290" type="#_x0000_t75" style="width:77.1pt;height:15.3pt" o:ole="">
                    <v:imagedata r:id="rId1208" o:title=""/>
                  </v:shape>
                  <o:OLEObject Type="Embed" ProgID="Equation.3" ShapeID="_x0000_i2290" DrawAspect="Content" ObjectID="_1578895172" r:id="rId1843"/>
                </w:object>
              </w:r>
            </w:ins>
          </w:p>
        </w:tc>
        <w:tc>
          <w:tcPr>
            <w:tcW w:w="34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1303003" w14:textId="77777777" w:rsidR="00780AF1" w:rsidRDefault="00780AF1" w:rsidP="00041EB6">
            <w:pPr>
              <w:pStyle w:val="tac0"/>
              <w:rPr>
                <w:ins w:id="4875" w:author="Edited - Third Generation Partnership Project" w:date="2017-12-06T07:35:00Z"/>
                <w:rFonts w:eastAsia="SimSun"/>
                <w:lang w:val="de-DE" w:eastAsia="zh-CN"/>
              </w:rPr>
            </w:pPr>
            <w:ins w:id="4876" w:author="Edited - Third Generation Partnership Project" w:date="2017-12-06T07:35:00Z">
              <w:r w:rsidRPr="000D0700">
                <w:rPr>
                  <w:position w:val="-12"/>
                  <w:lang w:eastAsia="zh-CN"/>
                </w:rPr>
                <w:object w:dxaOrig="1760" w:dyaOrig="360" w14:anchorId="2C2F03BB">
                  <v:shape id="_x0000_i2291" type="#_x0000_t75" style="width:77.1pt;height:15.3pt" o:ole="">
                    <v:imagedata r:id="rId1208" o:title=""/>
                  </v:shape>
                  <o:OLEObject Type="Embed" ProgID="Equation.3" ShapeID="_x0000_i2291" DrawAspect="Content" ObjectID="_1578895173" r:id="rId1844"/>
                </w:object>
              </w:r>
            </w:ins>
          </w:p>
        </w:tc>
        <w:tc>
          <w:tcPr>
            <w:tcW w:w="2428" w:type="dxa"/>
            <w:tcBorders>
              <w:top w:val="single" w:sz="8" w:space="0" w:color="auto"/>
              <w:left w:val="single" w:sz="8" w:space="0" w:color="auto"/>
              <w:bottom w:val="single" w:sz="8" w:space="0" w:color="auto"/>
              <w:right w:val="single" w:sz="8" w:space="0" w:color="auto"/>
            </w:tcBorders>
            <w:vAlign w:val="center"/>
          </w:tcPr>
          <w:p w14:paraId="40AEBFA0" w14:textId="77777777" w:rsidR="00780AF1" w:rsidRDefault="00780AF1" w:rsidP="00041EB6">
            <w:pPr>
              <w:pStyle w:val="tac0"/>
              <w:rPr>
                <w:ins w:id="4877" w:author="Edited - Third Generation Partnership Project" w:date="2017-12-06T07:35:00Z"/>
                <w:lang w:eastAsia="zh-CN"/>
              </w:rPr>
            </w:pPr>
            <w:ins w:id="4878" w:author="Edited - Third Generation Partnership Project" w:date="2017-12-06T07:35:00Z">
              <w:r w:rsidRPr="000D0700">
                <w:rPr>
                  <w:position w:val="-12"/>
                  <w:lang w:eastAsia="zh-CN"/>
                </w:rPr>
                <w:object w:dxaOrig="1760" w:dyaOrig="360" w14:anchorId="22AEF700">
                  <v:shape id="_x0000_i2292" type="#_x0000_t75" style="width:77.1pt;height:15.3pt" o:ole="">
                    <v:imagedata r:id="rId1208" o:title=""/>
                  </v:shape>
                  <o:OLEObject Type="Embed" ProgID="Equation.3" ShapeID="_x0000_i2292" DrawAspect="Content" ObjectID="_1578895174" r:id="rId1845"/>
                </w:object>
              </w:r>
            </w:ins>
          </w:p>
        </w:tc>
      </w:tr>
    </w:tbl>
    <w:p w14:paraId="62D7E154" w14:textId="77777777" w:rsidR="006101BF" w:rsidRPr="00BA603A" w:rsidRDefault="006101BF" w:rsidP="00B27983"/>
    <w:p w14:paraId="0EEC4602" w14:textId="2BB17293" w:rsidR="00B27983" w:rsidRDefault="00B27983" w:rsidP="00D045B2">
      <w:pPr>
        <w:rPr>
          <w:lang w:eastAsia="zh-CN"/>
        </w:rPr>
      </w:pPr>
      <w:r>
        <w:t>Table 5.2.2.6.3-3 shows the fields and the corresponding bit widths for the rank indication feedback for UE selected subband CQI reports for PDSCH transmissions associated with transmission mode 3, transmission mode 4, transmission mode 8</w:t>
      </w:r>
      <w:r>
        <w:rPr>
          <w:rFonts w:hint="eastAsia"/>
        </w:rPr>
        <w:t xml:space="preserve"> </w:t>
      </w:r>
      <w:r>
        <w:t>configured with PMI/RI reporting, transmission mode 9</w:t>
      </w:r>
      <w:r>
        <w:rPr>
          <w:rFonts w:hint="eastAsia"/>
          <w:lang w:eastAsia="zh-CN"/>
        </w:rPr>
        <w:t xml:space="preserve"> </w:t>
      </w:r>
      <w:r>
        <w:t>configured with PMI/RI reporting</w:t>
      </w:r>
      <w:r>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Pr>
            <w:rFonts w:hint="eastAsia"/>
          </w:rPr>
          <w:t>2/4/8</w:t>
        </w:r>
      </w:smartTag>
      <w:r>
        <w:rPr>
          <w:rFonts w:hint="eastAsia"/>
        </w:rPr>
        <w:t xml:space="preserve"> antenna ports</w:t>
      </w:r>
      <w: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Pr>
            <w:rFonts w:hint="eastAsia"/>
          </w:rPr>
          <w:t>2/4/8</w:t>
        </w:r>
      </w:smartTag>
      <w:r>
        <w:rPr>
          <w:rFonts w:hint="eastAsia"/>
        </w:rPr>
        <w:t xml:space="preserve"> antenna ports</w:t>
      </w:r>
      <w:r>
        <w:rPr>
          <w:rFonts w:hint="eastAsia"/>
          <w:lang w:eastAsia="zh-CN"/>
        </w:rPr>
        <w:t>,</w:t>
      </w:r>
      <w:r w:rsidRPr="004E315D">
        <w:rPr>
          <w:rFonts w:hint="eastAsia"/>
          <w:lang w:eastAsia="zh-CN"/>
        </w:rPr>
        <w:t xml:space="preserve"> </w:t>
      </w:r>
      <w:r>
        <w:t>transmission mode 9</w:t>
      </w:r>
      <w:r>
        <w:rPr>
          <w:rFonts w:hint="eastAsia"/>
          <w:lang w:eastAsia="zh-CN"/>
        </w:rPr>
        <w:t>/10</w:t>
      </w:r>
      <w:r>
        <w:t xml:space="preserve"> configured with PMI/RI reporting with </w:t>
      </w:r>
      <w:r>
        <w:rPr>
          <w:rFonts w:hint="eastAsia"/>
          <w:lang w:eastAsia="zh-CN"/>
        </w:rPr>
        <w:t>2/4/8</w:t>
      </w:r>
      <w:r>
        <w:t xml:space="preserve">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 K=1</w:t>
      </w:r>
      <w:ins w:id="4879" w:author="Edited - Third Generation Partnership Project" w:date="2017-12-06T07:36:00Z">
        <w:r w:rsidR="00780AF1" w:rsidRPr="004125FA">
          <w:rPr>
            <w:rFonts w:hint="eastAsia"/>
            <w:lang w:eastAsia="zh-CN"/>
          </w:rPr>
          <w:t xml:space="preserve">, </w:t>
        </w:r>
        <w:r w:rsidR="00780AF1">
          <w:t>transmission mode 9</w:t>
        </w:r>
        <w:r w:rsidR="00780AF1">
          <w:rPr>
            <w:rFonts w:hint="eastAsia"/>
            <w:lang w:eastAsia="zh-CN"/>
          </w:rPr>
          <w:t>/</w:t>
        </w:r>
        <w:r w:rsidR="00780AF1">
          <w:t>10</w:t>
        </w:r>
        <w:r w:rsidR="00780AF1" w:rsidRPr="0007501B">
          <w:rPr>
            <w:rFonts w:hint="eastAsia"/>
          </w:rPr>
          <w:t xml:space="preserve"> </w:t>
        </w:r>
        <w:r w:rsidR="00780AF1" w:rsidRPr="0007501B">
          <w:t>configured with PMI/RI reporting</w:t>
        </w:r>
        <w:r w:rsidR="00780AF1" w:rsidRPr="0007501B">
          <w:rPr>
            <w:rFonts w:hint="eastAsia"/>
            <w:lang w:eastAsia="zh-CN"/>
          </w:rPr>
          <w:t xml:space="preserve"> </w:t>
        </w:r>
        <w:r w:rsidR="00780AF1">
          <w:rPr>
            <w:lang w:eastAsia="zh-CN"/>
          </w:rPr>
          <w:t xml:space="preserve">and </w:t>
        </w:r>
        <w:r w:rsidR="00780AF1">
          <w:t xml:space="preserve">higher layer </w:t>
        </w:r>
        <w:r w:rsidR="00780AF1" w:rsidRPr="0095051D">
          <w:rPr>
            <w:rFonts w:hint="eastAsia"/>
          </w:rPr>
          <w:t>parameter</w:t>
        </w:r>
        <w:r w:rsidR="00780AF1">
          <w:t xml:space="preserve"> </w:t>
        </w:r>
        <w:r w:rsidR="00780AF1">
          <w:rPr>
            <w:i/>
            <w:lang w:val="en-US"/>
          </w:rPr>
          <w:t xml:space="preserve">csi-RS-NZP-mode </w:t>
        </w:r>
        <w:r w:rsidR="00780AF1">
          <w:rPr>
            <w:lang w:val="en-US"/>
          </w:rPr>
          <w:t>set to ‘multi-shot</w:t>
        </w:r>
        <w:r w:rsidR="00780AF1">
          <w:rPr>
            <w:i/>
          </w:rPr>
          <w:t xml:space="preserve">’ </w:t>
        </w:r>
        <w:r w:rsidR="00780AF1" w:rsidRPr="0007501B">
          <w:rPr>
            <w:rFonts w:hint="eastAsia"/>
            <w:lang w:eastAsia="zh-CN"/>
          </w:rPr>
          <w:t>and</w:t>
        </w:r>
        <w:r w:rsidR="00780AF1">
          <w:rPr>
            <w:rFonts w:hint="eastAsia"/>
            <w:lang w:eastAsia="zh-CN"/>
          </w:rPr>
          <w:t xml:space="preserve"> with</w:t>
        </w:r>
        <w:r w:rsidR="00780AF1">
          <w:rPr>
            <w:lang w:eastAsia="zh-CN"/>
          </w:rPr>
          <w:t xml:space="preserve"> </w:t>
        </w:r>
        <w:r w:rsidR="00780AF1">
          <w:rPr>
            <w:i/>
          </w:rPr>
          <w:t>activatedResources</w:t>
        </w:r>
        <w:r w:rsidR="00780AF1">
          <w:rPr>
            <w:rFonts w:hint="eastAsia"/>
            <w:lang w:eastAsia="zh-CN"/>
          </w:rPr>
          <w:t>=1</w:t>
        </w:r>
        <w:r w:rsidR="00780AF1">
          <w:rPr>
            <w:lang w:eastAsia="zh-CN"/>
          </w:rPr>
          <w:t xml:space="preserve"> </w:t>
        </w:r>
        <w:r w:rsidR="00780AF1" w:rsidRPr="00E12C52">
          <w:rPr>
            <w:lang w:eastAsia="zh-CN"/>
          </w:rPr>
          <w:t>and more than one ports for the activated CSI-RS resource</w:t>
        </w:r>
        <w:r w:rsidR="00780AF1" w:rsidRPr="00E12C52">
          <w:rPr>
            <w:rFonts w:hint="eastAsia"/>
            <w:lang w:eastAsia="zh-CN"/>
          </w:rPr>
          <w:t xml:space="preserve">, </w:t>
        </w:r>
        <w:r w:rsidR="00780AF1" w:rsidRPr="00E12C52">
          <w:t>transmission mode 9</w:t>
        </w:r>
        <w:r w:rsidR="00780AF1" w:rsidRPr="00E12C52">
          <w:rPr>
            <w:rFonts w:hint="eastAsia"/>
            <w:lang w:eastAsia="zh-CN"/>
          </w:rPr>
          <w:t>/</w:t>
        </w:r>
        <w:r w:rsidR="00780AF1" w:rsidRPr="00E12C52">
          <w:t>10</w:t>
        </w:r>
        <w:r w:rsidR="00780AF1" w:rsidRPr="00E12C52">
          <w:rPr>
            <w:rFonts w:hint="eastAsia"/>
          </w:rPr>
          <w:t xml:space="preserve"> </w:t>
        </w:r>
        <w:r w:rsidR="00780AF1" w:rsidRPr="00E12C52">
          <w:t>configured with PMI/RI reporting</w:t>
        </w:r>
        <w:r w:rsidR="00780AF1" w:rsidRPr="00E12C52">
          <w:rPr>
            <w:lang w:eastAsia="zh-CN"/>
          </w:rPr>
          <w:t xml:space="preserve"> and </w:t>
        </w:r>
        <w:r w:rsidR="00780AF1" w:rsidRPr="00E12C52">
          <w:t xml:space="preserve">higher layer </w:t>
        </w:r>
        <w:r w:rsidR="00780AF1" w:rsidRPr="00E12C52">
          <w:rPr>
            <w:rFonts w:hint="eastAsia"/>
          </w:rPr>
          <w:t xml:space="preserve">parameter </w:t>
        </w:r>
        <w:r w:rsidR="00780AF1">
          <w:rPr>
            <w:i/>
          </w:rPr>
          <w:t>csi-RS-ConfigNZP-ApList</w:t>
        </w:r>
        <w:r w:rsidR="00780AF1" w:rsidRPr="00E12C52">
          <w:rPr>
            <w:lang w:eastAsia="zh-CN"/>
          </w:rPr>
          <w:t xml:space="preserve"> </w:t>
        </w:r>
        <w:r w:rsidR="00780AF1">
          <w:rPr>
            <w:lang w:val="en-US"/>
          </w:rPr>
          <w:t xml:space="preserve">and the higher layer parameter </w:t>
        </w:r>
        <w:r w:rsidR="00780AF1">
          <w:rPr>
            <w:i/>
            <w:lang w:val="en-US"/>
          </w:rPr>
          <w:t xml:space="preserve">csi-RS-NZP-mode </w:t>
        </w:r>
        <w:r w:rsidR="00780AF1">
          <w:rPr>
            <w:lang w:val="en-US"/>
          </w:rPr>
          <w:t xml:space="preserve">is set to ‘aperiodic’ </w:t>
        </w:r>
        <w:r w:rsidR="00780AF1" w:rsidRPr="00E12C52">
          <w:rPr>
            <w:lang w:eastAsia="zh-CN"/>
          </w:rPr>
          <w:t>and more than one ports for the activated CSI-RS resource</w:t>
        </w:r>
        <w:r w:rsidR="00780AF1">
          <w:rPr>
            <w:rFonts w:hint="eastAsia"/>
            <w:lang w:eastAsia="zh-CN"/>
          </w:rPr>
          <w:t xml:space="preserve">, </w:t>
        </w:r>
        <w:r w:rsidR="00780AF1">
          <w:t>transmission mode 9</w:t>
        </w:r>
        <w:r w:rsidR="00780AF1">
          <w:rPr>
            <w:rFonts w:hint="eastAsia"/>
            <w:lang w:eastAsia="zh-CN"/>
          </w:rPr>
          <w:t>/</w:t>
        </w:r>
        <w:r w:rsidR="00780AF1">
          <w:t>10</w:t>
        </w:r>
        <w:r w:rsidR="00780AF1" w:rsidRPr="0007501B">
          <w:rPr>
            <w:lang w:eastAsia="zh-CN"/>
          </w:rPr>
          <w:t xml:space="preserve"> </w:t>
        </w:r>
        <w:r w:rsidR="00780AF1">
          <w:rPr>
            <w:rFonts w:hint="eastAsia"/>
            <w:lang w:eastAsia="zh-CN"/>
          </w:rPr>
          <w:t>configured with</w:t>
        </w:r>
        <w:r w:rsidR="00780AF1">
          <w:rPr>
            <w:lang w:eastAsia="zh-CN"/>
          </w:rPr>
          <w:t xml:space="preserve"> </w:t>
        </w:r>
        <w:r w:rsidR="00780AF1">
          <w:t xml:space="preserve">higher layer </w:t>
        </w:r>
        <w:r w:rsidR="00780AF1" w:rsidRPr="0095051D">
          <w:rPr>
            <w:rFonts w:hint="eastAsia"/>
          </w:rPr>
          <w:t xml:space="preserve">parameter </w:t>
        </w:r>
        <w:r w:rsidR="00780AF1" w:rsidRPr="00077D26">
          <w:rPr>
            <w:i/>
          </w:rPr>
          <w:t>eMIMO-Type</w:t>
        </w:r>
        <w:r w:rsidR="00780AF1">
          <w:rPr>
            <w:rFonts w:hint="eastAsia"/>
            <w:lang w:eastAsia="zh-CN"/>
          </w:rPr>
          <w:t xml:space="preserve"> and </w:t>
        </w:r>
        <w:r w:rsidR="00780AF1" w:rsidRPr="00077D26">
          <w:rPr>
            <w:i/>
          </w:rPr>
          <w:t>eMIMO-Type</w:t>
        </w:r>
        <w:r w:rsidR="00780AF1">
          <w:rPr>
            <w:rFonts w:hint="eastAsia"/>
            <w:lang w:eastAsia="zh-CN"/>
          </w:rPr>
          <w:t>2</w:t>
        </w:r>
        <w:r w:rsidR="00780AF1">
          <w:rPr>
            <w:lang w:eastAsia="zh-CN"/>
          </w:rPr>
          <w:t xml:space="preserve">, </w:t>
        </w:r>
        <w:r w:rsidR="00780AF1">
          <w:t xml:space="preserve">and </w:t>
        </w:r>
        <w:r w:rsidR="00780AF1" w:rsidRPr="00077D26">
          <w:rPr>
            <w:i/>
          </w:rPr>
          <w:t>eMIMO-Type</w:t>
        </w:r>
        <w:r w:rsidR="00780AF1">
          <w:rPr>
            <w:rFonts w:hint="eastAsia"/>
            <w:lang w:eastAsia="zh-CN"/>
          </w:rPr>
          <w:t>2</w:t>
        </w:r>
        <w:r w:rsidR="00780AF1">
          <w:rPr>
            <w:lang w:eastAsia="zh-CN"/>
          </w:rPr>
          <w:t xml:space="preserve"> </w:t>
        </w:r>
        <w:r w:rsidR="00780AF1" w:rsidRPr="0007501B">
          <w:t>configured with PMI/RI reporting</w:t>
        </w:r>
        <w:r w:rsidR="00780AF1" w:rsidRPr="0007501B">
          <w:rPr>
            <w:rFonts w:hint="eastAsia"/>
            <w:lang w:eastAsia="zh-CN"/>
          </w:rPr>
          <w:t xml:space="preserve"> </w:t>
        </w:r>
        <w:r w:rsidR="00780AF1">
          <w:t>with</w:t>
        </w:r>
        <w:r w:rsidR="00780AF1" w:rsidRPr="0007501B">
          <w:rPr>
            <w:rFonts w:hint="eastAsia"/>
          </w:rPr>
          <w:t xml:space="preserve"> </w:t>
        </w:r>
        <w:r w:rsidR="00780AF1" w:rsidRPr="0007501B">
          <w:rPr>
            <w:lang w:eastAsia="zh-CN"/>
          </w:rPr>
          <w:t>2</w:t>
        </w:r>
        <w:r w:rsidR="00780AF1" w:rsidRPr="0007501B">
          <w:rPr>
            <w:rFonts w:hint="eastAsia"/>
          </w:rPr>
          <w:t>/</w:t>
        </w:r>
        <w:r w:rsidR="00780AF1" w:rsidRPr="0007501B">
          <w:rPr>
            <w:lang w:eastAsia="zh-CN"/>
          </w:rPr>
          <w:t>4</w:t>
        </w:r>
        <w:r w:rsidR="00780AF1" w:rsidRPr="0007501B">
          <w:rPr>
            <w:rFonts w:hint="eastAsia"/>
          </w:rPr>
          <w:t>/</w:t>
        </w:r>
        <w:r w:rsidR="00780AF1" w:rsidRPr="0007501B">
          <w:rPr>
            <w:rFonts w:hint="eastAsia"/>
            <w:lang w:eastAsia="zh-CN"/>
          </w:rPr>
          <w:t>8</w:t>
        </w:r>
        <w:r w:rsidR="00780AF1" w:rsidRPr="0007501B">
          <w:rPr>
            <w:rFonts w:hint="eastAsia"/>
          </w:rPr>
          <w:t xml:space="preserve"> antenna ports</w:t>
        </w:r>
        <w:r w:rsidR="00780AF1" w:rsidRPr="00195B86">
          <w:rPr>
            <w:rFonts w:hint="eastAsia"/>
            <w:lang w:eastAsia="zh-CN"/>
          </w:rPr>
          <w:t xml:space="preserve"> </w:t>
        </w:r>
        <w:r w:rsidR="00780AF1">
          <w:rPr>
            <w:rFonts w:hint="eastAsia"/>
            <w:lang w:eastAsia="zh-CN"/>
          </w:rPr>
          <w:t>and rank indication is associated with</w:t>
        </w:r>
        <w:r w:rsidR="00780AF1" w:rsidRPr="00B21212">
          <w:rPr>
            <w:i/>
          </w:rPr>
          <w:t xml:space="preserve"> </w:t>
        </w:r>
        <w:r w:rsidR="00780AF1" w:rsidRPr="00077D26">
          <w:rPr>
            <w:i/>
          </w:rPr>
          <w:t>eMIMO-Type</w:t>
        </w:r>
        <w:r w:rsidR="00780AF1">
          <w:rPr>
            <w:rFonts w:hint="eastAsia"/>
            <w:lang w:eastAsia="zh-CN"/>
          </w:rPr>
          <w:t>2</w:t>
        </w:r>
      </w:ins>
      <w:r>
        <w:rPr>
          <w:rFonts w:hint="eastAsia"/>
          <w:i/>
          <w:lang w:eastAsia="zh-CN"/>
        </w:rPr>
        <w:t xml:space="preserve">, </w:t>
      </w:r>
      <w:r>
        <w:t>transmission mode 9</w:t>
      </w:r>
      <w:r>
        <w:rPr>
          <w:rFonts w:hint="eastAsia"/>
          <w:lang w:eastAsia="zh-CN"/>
        </w:rPr>
        <w:t>/10</w:t>
      </w:r>
      <w:r>
        <w:t xml:space="preserve"> configured with PMI/RI reporting with </w:t>
      </w:r>
      <w:r>
        <w:rPr>
          <w:rFonts w:hint="eastAsia"/>
          <w:lang w:eastAsia="zh-CN"/>
        </w:rPr>
        <w:t>8/12/16</w:t>
      </w:r>
      <w:ins w:id="4880" w:author="Edited - Third Generation Partnership Project" w:date="2017-12-06T07:37:00Z">
        <w:r w:rsidR="00DF4983">
          <w:t>/20/24/28/32</w:t>
        </w:r>
      </w:ins>
      <w:r>
        <w:t xml:space="preserve">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A’</w:t>
      </w:r>
      <w:r>
        <w:rPr>
          <w:rFonts w:hint="eastAsia"/>
          <w:lang w:eastAsia="zh-CN"/>
        </w:rPr>
        <w:t>, and</w:t>
      </w:r>
      <w:r w:rsidRPr="00A55C00">
        <w:rPr>
          <w:lang w:eastAsia="zh-CN"/>
        </w:rPr>
        <w:t xml:space="preserve"> </w:t>
      </w:r>
      <w:r w:rsidRPr="002E52AB">
        <w:rPr>
          <w:lang w:eastAsia="zh-CN"/>
        </w:rPr>
        <w:t>transmission mode</w:t>
      </w:r>
      <w:r>
        <w:rPr>
          <w:lang w:eastAsia="zh-CN"/>
        </w:rPr>
        <w:t xml:space="preserve"> </w:t>
      </w:r>
      <w:r>
        <w:rPr>
          <w:rFonts w:hint="eastAsia"/>
          <w:lang w:eastAsia="zh-CN"/>
        </w:rPr>
        <w:t>9/10</w:t>
      </w:r>
      <w:r>
        <w:t xml:space="preserve"> configured without PMI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 with K=1</w:t>
      </w:r>
      <w:r>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Pr>
            <w:rFonts w:hint="eastAsia"/>
            <w:lang w:eastAsia="zh-CN"/>
          </w:rPr>
          <w:t>2/4/8</w:t>
        </w:r>
      </w:smartTag>
      <w:r>
        <w:rPr>
          <w:rFonts w:hint="eastAsia"/>
          <w:lang w:eastAsia="zh-CN"/>
        </w:rPr>
        <w:t xml:space="preserve"> antenna ports</w:t>
      </w:r>
      <w:ins w:id="4881" w:author="Edited - Third Generation Partnership Project" w:date="2017-12-06T07:37:00Z">
        <w:r w:rsidR="00DF4983" w:rsidRPr="004125FA">
          <w:rPr>
            <w:rFonts w:hint="eastAsia"/>
            <w:lang w:eastAsia="zh-CN"/>
          </w:rPr>
          <w:t xml:space="preserve">, </w:t>
        </w:r>
        <w:r w:rsidR="00DF4983">
          <w:t>transmission mode 9</w:t>
        </w:r>
        <w:r w:rsidR="00DF4983">
          <w:rPr>
            <w:rFonts w:hint="eastAsia"/>
            <w:lang w:eastAsia="zh-CN"/>
          </w:rPr>
          <w:t>/</w:t>
        </w:r>
        <w:r w:rsidR="00DF4983">
          <w:t>10</w:t>
        </w:r>
        <w:r w:rsidR="00DF4983" w:rsidRPr="0007501B">
          <w:rPr>
            <w:rFonts w:hint="eastAsia"/>
          </w:rPr>
          <w:t xml:space="preserve"> </w:t>
        </w:r>
        <w:r w:rsidR="00DF4983" w:rsidRPr="0007501B">
          <w:t>configured with</w:t>
        </w:r>
        <w:r w:rsidR="00DF4983">
          <w:rPr>
            <w:rFonts w:hint="eastAsia"/>
            <w:lang w:eastAsia="zh-CN"/>
          </w:rPr>
          <w:t>out</w:t>
        </w:r>
        <w:r w:rsidR="00DF4983">
          <w:t xml:space="preserve"> PMI</w:t>
        </w:r>
        <w:r w:rsidR="00DF4983" w:rsidRPr="0007501B">
          <w:t xml:space="preserve"> reporting</w:t>
        </w:r>
        <w:r w:rsidR="00DF4983" w:rsidRPr="0007501B">
          <w:rPr>
            <w:rFonts w:hint="eastAsia"/>
            <w:lang w:eastAsia="zh-CN"/>
          </w:rPr>
          <w:t xml:space="preserve"> </w:t>
        </w:r>
        <w:r w:rsidR="00DF4983">
          <w:rPr>
            <w:lang w:eastAsia="zh-CN"/>
          </w:rPr>
          <w:t xml:space="preserve">and </w:t>
        </w:r>
        <w:r w:rsidR="00DF4983">
          <w:t xml:space="preserve">higher layer </w:t>
        </w:r>
        <w:r w:rsidR="00DF4983" w:rsidRPr="0095051D">
          <w:rPr>
            <w:rFonts w:hint="eastAsia"/>
          </w:rPr>
          <w:t>parameter</w:t>
        </w:r>
        <w:r w:rsidR="00DF4983">
          <w:t xml:space="preserve"> </w:t>
        </w:r>
        <w:r w:rsidR="00DF4983">
          <w:rPr>
            <w:i/>
            <w:lang w:val="en-US"/>
          </w:rPr>
          <w:t xml:space="preserve">csi-RS-NZP-mode </w:t>
        </w:r>
        <w:r w:rsidR="00DF4983">
          <w:rPr>
            <w:lang w:val="en-US"/>
          </w:rPr>
          <w:t>set to ‘multi-shot</w:t>
        </w:r>
        <w:r w:rsidR="00DF4983">
          <w:rPr>
            <w:i/>
          </w:rPr>
          <w:t>’</w:t>
        </w:r>
        <w:r w:rsidR="00DF4983" w:rsidRPr="00E12C52">
          <w:t xml:space="preserve"> </w:t>
        </w:r>
        <w:r w:rsidR="00DF4983" w:rsidRPr="0007501B">
          <w:rPr>
            <w:rFonts w:hint="eastAsia"/>
            <w:lang w:eastAsia="zh-CN"/>
          </w:rPr>
          <w:t>and</w:t>
        </w:r>
        <w:r w:rsidR="00DF4983">
          <w:rPr>
            <w:rFonts w:hint="eastAsia"/>
            <w:lang w:eastAsia="zh-CN"/>
          </w:rPr>
          <w:t xml:space="preserve"> with </w:t>
        </w:r>
        <w:r w:rsidR="00DF4983">
          <w:rPr>
            <w:i/>
          </w:rPr>
          <w:t xml:space="preserve">activatedResources </w:t>
        </w:r>
        <w:r w:rsidR="00DF4983">
          <w:rPr>
            <w:rFonts w:hint="eastAsia"/>
            <w:lang w:eastAsia="zh-CN"/>
          </w:rPr>
          <w:t>=1</w:t>
        </w:r>
        <w:r w:rsidR="00DF4983">
          <w:rPr>
            <w:lang w:eastAsia="zh-CN"/>
          </w:rPr>
          <w:t xml:space="preserve"> </w:t>
        </w:r>
        <w:r w:rsidR="00DF4983" w:rsidRPr="00E12C52">
          <w:rPr>
            <w:lang w:eastAsia="zh-CN"/>
          </w:rPr>
          <w:t>and more than one ports for the activated CSI-RS resource</w:t>
        </w:r>
        <w:r w:rsidR="00DF4983" w:rsidRPr="00E12C52">
          <w:rPr>
            <w:rFonts w:hint="eastAsia"/>
            <w:lang w:eastAsia="zh-CN"/>
          </w:rPr>
          <w:t xml:space="preserve">, </w:t>
        </w:r>
        <w:r w:rsidR="00DF4983" w:rsidRPr="00E12C52">
          <w:t>transmission mode 9</w:t>
        </w:r>
        <w:r w:rsidR="00DF4983" w:rsidRPr="00E12C52">
          <w:rPr>
            <w:rFonts w:hint="eastAsia"/>
            <w:lang w:eastAsia="zh-CN"/>
          </w:rPr>
          <w:t>/</w:t>
        </w:r>
        <w:r w:rsidR="00DF4983" w:rsidRPr="00E12C52">
          <w:t>10</w:t>
        </w:r>
        <w:r w:rsidR="00DF4983" w:rsidRPr="00E12C52">
          <w:rPr>
            <w:rFonts w:hint="eastAsia"/>
          </w:rPr>
          <w:t xml:space="preserve"> </w:t>
        </w:r>
        <w:r w:rsidR="00DF4983" w:rsidRPr="00E12C52">
          <w:t>configured with PMI/RI reporting</w:t>
        </w:r>
        <w:r w:rsidR="00DF4983" w:rsidRPr="00E12C52">
          <w:rPr>
            <w:lang w:eastAsia="zh-CN"/>
          </w:rPr>
          <w:t xml:space="preserve"> and </w:t>
        </w:r>
        <w:r w:rsidR="00DF4983" w:rsidRPr="00E12C52">
          <w:t xml:space="preserve">higher layer </w:t>
        </w:r>
        <w:r w:rsidR="00DF4983" w:rsidRPr="00E12C52">
          <w:rPr>
            <w:rFonts w:hint="eastAsia"/>
          </w:rPr>
          <w:t xml:space="preserve">parameter </w:t>
        </w:r>
        <w:r w:rsidR="00DF4983">
          <w:rPr>
            <w:i/>
          </w:rPr>
          <w:t>csi-RS-ConfigNZP-ApList</w:t>
        </w:r>
        <w:r w:rsidR="00DF4983" w:rsidRPr="00E12C52">
          <w:rPr>
            <w:lang w:eastAsia="zh-CN"/>
          </w:rPr>
          <w:t xml:space="preserve"> </w:t>
        </w:r>
        <w:r w:rsidR="00DF4983">
          <w:rPr>
            <w:lang w:val="en-US"/>
          </w:rPr>
          <w:t xml:space="preserve">and the higher layer parameter </w:t>
        </w:r>
        <w:r w:rsidR="00DF4983">
          <w:rPr>
            <w:i/>
            <w:lang w:val="en-US"/>
          </w:rPr>
          <w:t xml:space="preserve">csi-RS-NZP-mode </w:t>
        </w:r>
        <w:r w:rsidR="00DF4983">
          <w:rPr>
            <w:lang w:val="en-US"/>
          </w:rPr>
          <w:t xml:space="preserve">is set to ‘aperiodic’ </w:t>
        </w:r>
        <w:r w:rsidR="00DF4983" w:rsidRPr="00E12C52">
          <w:rPr>
            <w:lang w:eastAsia="zh-CN"/>
          </w:rPr>
          <w:t>and more than one ports for the activated CSI-RS resource</w:t>
        </w:r>
        <w:r w:rsidR="00DF4983">
          <w:rPr>
            <w:rFonts w:hint="eastAsia"/>
            <w:lang w:eastAsia="zh-CN"/>
          </w:rPr>
          <w:t xml:space="preserve">, and </w:t>
        </w:r>
        <w:r w:rsidR="00DF4983">
          <w:t>transmission mode 9</w:t>
        </w:r>
        <w:r w:rsidR="00DF4983">
          <w:rPr>
            <w:rFonts w:hint="eastAsia"/>
            <w:lang w:eastAsia="zh-CN"/>
          </w:rPr>
          <w:t>/</w:t>
        </w:r>
        <w:r w:rsidR="00DF4983">
          <w:t>10</w:t>
        </w:r>
        <w:r w:rsidR="00DF4983" w:rsidRPr="0007501B">
          <w:rPr>
            <w:lang w:eastAsia="zh-CN"/>
          </w:rPr>
          <w:t xml:space="preserve"> </w:t>
        </w:r>
        <w:r w:rsidR="00DF4983">
          <w:rPr>
            <w:rFonts w:hint="eastAsia"/>
            <w:lang w:eastAsia="zh-CN"/>
          </w:rPr>
          <w:t>configured with</w:t>
        </w:r>
        <w:r w:rsidR="00DF4983">
          <w:rPr>
            <w:lang w:eastAsia="zh-CN"/>
          </w:rPr>
          <w:t xml:space="preserve"> </w:t>
        </w:r>
        <w:r w:rsidR="00DF4983">
          <w:t xml:space="preserve">higher layer </w:t>
        </w:r>
        <w:r w:rsidR="00DF4983" w:rsidRPr="0095051D">
          <w:rPr>
            <w:rFonts w:hint="eastAsia"/>
          </w:rPr>
          <w:t xml:space="preserve">parameter </w:t>
        </w:r>
        <w:r w:rsidR="00DF4983" w:rsidRPr="00077D26">
          <w:rPr>
            <w:i/>
          </w:rPr>
          <w:t>eMIMO-Type</w:t>
        </w:r>
        <w:r w:rsidR="00DF4983">
          <w:rPr>
            <w:rFonts w:hint="eastAsia"/>
            <w:lang w:eastAsia="zh-CN"/>
          </w:rPr>
          <w:t xml:space="preserve"> and </w:t>
        </w:r>
        <w:r w:rsidR="00DF4983" w:rsidRPr="00077D26">
          <w:rPr>
            <w:i/>
          </w:rPr>
          <w:t>eMIMO-Type</w:t>
        </w:r>
        <w:r w:rsidR="00DF4983">
          <w:rPr>
            <w:rFonts w:hint="eastAsia"/>
            <w:lang w:eastAsia="zh-CN"/>
          </w:rPr>
          <w:t>2</w:t>
        </w:r>
        <w:r w:rsidR="00DF4983">
          <w:rPr>
            <w:lang w:eastAsia="zh-CN"/>
          </w:rPr>
          <w:t xml:space="preserve">, </w:t>
        </w:r>
        <w:r w:rsidR="00DF4983">
          <w:t xml:space="preserve">and </w:t>
        </w:r>
        <w:r w:rsidR="00DF4983" w:rsidRPr="00077D26">
          <w:rPr>
            <w:i/>
          </w:rPr>
          <w:t>eMIMO-Type</w:t>
        </w:r>
        <w:r w:rsidR="00DF4983">
          <w:rPr>
            <w:rFonts w:hint="eastAsia"/>
            <w:lang w:eastAsia="zh-CN"/>
          </w:rPr>
          <w:t>2</w:t>
        </w:r>
        <w:r w:rsidR="00DF4983">
          <w:rPr>
            <w:lang w:eastAsia="zh-CN"/>
          </w:rPr>
          <w:t xml:space="preserve"> </w:t>
        </w:r>
        <w:r w:rsidR="00DF4983" w:rsidRPr="0007501B">
          <w:t>configured with</w:t>
        </w:r>
        <w:r w:rsidR="00DF4983">
          <w:rPr>
            <w:rFonts w:hint="eastAsia"/>
            <w:lang w:eastAsia="zh-CN"/>
          </w:rPr>
          <w:t>out</w:t>
        </w:r>
        <w:r w:rsidR="00DF4983">
          <w:t xml:space="preserve"> PMI</w:t>
        </w:r>
        <w:r w:rsidR="00DF4983" w:rsidRPr="0007501B">
          <w:t xml:space="preserve"> reporting</w:t>
        </w:r>
        <w:r w:rsidR="00DF4983" w:rsidRPr="0007501B">
          <w:rPr>
            <w:rFonts w:hint="eastAsia"/>
            <w:lang w:eastAsia="zh-CN"/>
          </w:rPr>
          <w:t xml:space="preserve"> </w:t>
        </w:r>
        <w:r w:rsidR="00DF4983">
          <w:t>with</w:t>
        </w:r>
        <w:r w:rsidR="00DF4983" w:rsidRPr="0007501B">
          <w:rPr>
            <w:rFonts w:hint="eastAsia"/>
          </w:rPr>
          <w:t xml:space="preserve"> </w:t>
        </w:r>
        <w:r w:rsidR="00DF4983" w:rsidRPr="0007501B">
          <w:rPr>
            <w:lang w:eastAsia="zh-CN"/>
          </w:rPr>
          <w:t>2</w:t>
        </w:r>
        <w:r w:rsidR="00DF4983" w:rsidRPr="0007501B">
          <w:rPr>
            <w:rFonts w:hint="eastAsia"/>
          </w:rPr>
          <w:t>/</w:t>
        </w:r>
        <w:r w:rsidR="00DF4983" w:rsidRPr="0007501B">
          <w:rPr>
            <w:lang w:eastAsia="zh-CN"/>
          </w:rPr>
          <w:t>4</w:t>
        </w:r>
        <w:r w:rsidR="00DF4983" w:rsidRPr="0007501B">
          <w:rPr>
            <w:rFonts w:hint="eastAsia"/>
          </w:rPr>
          <w:t>/</w:t>
        </w:r>
        <w:r w:rsidR="00DF4983" w:rsidRPr="0007501B">
          <w:rPr>
            <w:rFonts w:hint="eastAsia"/>
            <w:lang w:eastAsia="zh-CN"/>
          </w:rPr>
          <w:t>8</w:t>
        </w:r>
        <w:r w:rsidR="00DF4983" w:rsidRPr="0007501B">
          <w:rPr>
            <w:rFonts w:hint="eastAsia"/>
          </w:rPr>
          <w:t xml:space="preserve"> antenna ports</w:t>
        </w:r>
        <w:r w:rsidR="00DF4983" w:rsidRPr="00195B86">
          <w:rPr>
            <w:rFonts w:hint="eastAsia"/>
            <w:lang w:eastAsia="zh-CN"/>
          </w:rPr>
          <w:t xml:space="preserve"> </w:t>
        </w:r>
        <w:r w:rsidR="00DF4983">
          <w:rPr>
            <w:rFonts w:hint="eastAsia"/>
            <w:lang w:eastAsia="zh-CN"/>
          </w:rPr>
          <w:t>and rank indication is associated with</w:t>
        </w:r>
        <w:r w:rsidR="00DF4983" w:rsidRPr="00B21212">
          <w:rPr>
            <w:i/>
          </w:rPr>
          <w:t xml:space="preserve"> </w:t>
        </w:r>
        <w:r w:rsidR="00DF4983" w:rsidRPr="00077D26">
          <w:rPr>
            <w:i/>
          </w:rPr>
          <w:t>eMIMO-Type</w:t>
        </w:r>
        <w:r w:rsidR="00DF4983">
          <w:rPr>
            <w:rFonts w:hint="eastAsia"/>
            <w:lang w:eastAsia="zh-CN"/>
          </w:rPr>
          <w:t>2</w:t>
        </w:r>
      </w:ins>
      <w:r>
        <w:t>.</w:t>
      </w:r>
    </w:p>
    <w:p w14:paraId="1946832F" w14:textId="2D5046AE" w:rsidR="00B27983" w:rsidRDefault="00B27983" w:rsidP="00B27983">
      <w:pPr>
        <w:rPr>
          <w:lang w:eastAsia="zh-CN"/>
        </w:rPr>
      </w:pPr>
      <w:r>
        <w:t>Table 5.2.2.6.3-3</w:t>
      </w:r>
      <w:r>
        <w:rPr>
          <w:rFonts w:hint="eastAsia"/>
          <w:lang w:eastAsia="zh-CN"/>
        </w:rPr>
        <w:t>A</w:t>
      </w:r>
      <w:r>
        <w:t xml:space="preserve"> shows the fields and the corresponding bit widths for the </w:t>
      </w:r>
      <w:r>
        <w:rPr>
          <w:rFonts w:hint="eastAsia"/>
          <w:lang w:eastAsia="zh-CN"/>
        </w:rPr>
        <w:t>CSI-RS resource</w:t>
      </w:r>
      <w:r>
        <w:t xml:space="preserve"> indication feedback for UE selected subband CQI reports for PDSCH transmissions associated with transmission mode 9</w:t>
      </w:r>
      <w:r>
        <w:rPr>
          <w:rFonts w:hint="eastAsia"/>
          <w:lang w:eastAsia="zh-CN"/>
        </w:rPr>
        <w:t xml:space="preserve">/10 </w:t>
      </w:r>
      <w:r>
        <w:t xml:space="preserve">configured </w:t>
      </w:r>
      <w:r>
        <w:rPr>
          <w:rFonts w:hint="eastAsia"/>
          <w:lang w:eastAsia="zh-CN"/>
        </w:rPr>
        <w:t xml:space="preserve">with 1 antenna port for each CSI-RS resource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 K&gt;1</w:t>
      </w:r>
      <w:ins w:id="4882" w:author="Edited - Third Generation Partnership Project" w:date="2017-12-06T07:37:00Z">
        <w:r w:rsidR="00DF4983">
          <w:rPr>
            <w:lang w:eastAsia="zh-CN"/>
          </w:rPr>
          <w:t xml:space="preserve"> except with</w:t>
        </w:r>
        <w:r w:rsidR="00DF4983" w:rsidRPr="00231743">
          <w:rPr>
            <w:rFonts w:hint="eastAsia"/>
            <w:i/>
            <w:lang w:eastAsia="zh-CN"/>
          </w:rPr>
          <w:t xml:space="preserve"> </w:t>
        </w:r>
        <w:r w:rsidR="00DF4983">
          <w:rPr>
            <w:lang w:val="x-none"/>
          </w:rPr>
          <w:t>higher layer parameter</w:t>
        </w:r>
        <w:r w:rsidR="00DF4983" w:rsidRPr="006A6735">
          <w:rPr>
            <w:i/>
          </w:rPr>
          <w:t xml:space="preserve"> </w:t>
        </w:r>
        <w:r w:rsidR="00DF4983">
          <w:rPr>
            <w:i/>
            <w:lang w:val="en-US"/>
          </w:rPr>
          <w:t xml:space="preserve">csi-RS-NZP-mode </w:t>
        </w:r>
        <w:r w:rsidR="00DF4983">
          <w:t>configured</w:t>
        </w:r>
        <w:r w:rsidR="00DF4983">
          <w:rPr>
            <w:rFonts w:hint="eastAsia"/>
            <w:lang w:eastAsia="zh-CN"/>
          </w:rPr>
          <w:t xml:space="preserve">, and </w:t>
        </w:r>
        <w:r w:rsidR="00DF4983">
          <w:t>transmission mode 9</w:t>
        </w:r>
        <w:r w:rsidR="00DF4983">
          <w:rPr>
            <w:rFonts w:hint="eastAsia"/>
            <w:lang w:eastAsia="zh-CN"/>
          </w:rPr>
          <w:t xml:space="preserve">/10 configured with </w:t>
        </w:r>
        <w:r w:rsidR="00DF4983">
          <w:t xml:space="preserve">higher layer </w:t>
        </w:r>
        <w:r w:rsidR="00DF4983" w:rsidRPr="0095051D">
          <w:rPr>
            <w:rFonts w:hint="eastAsia"/>
          </w:rPr>
          <w:t xml:space="preserve">parameter </w:t>
        </w:r>
        <w:r w:rsidR="00DF4983" w:rsidRPr="00077D26">
          <w:rPr>
            <w:i/>
          </w:rPr>
          <w:t>eMIMO-Type</w:t>
        </w:r>
        <w:r w:rsidR="00DF4983" w:rsidRPr="00AE3AC7">
          <w:rPr>
            <w:rFonts w:hint="eastAsia"/>
            <w:lang w:eastAsia="zh-CN"/>
          </w:rPr>
          <w:t xml:space="preserve"> and</w:t>
        </w:r>
        <w:r w:rsidR="00DF4983" w:rsidRPr="00AE3AC7">
          <w:t xml:space="preserve"> </w:t>
        </w:r>
        <w:r w:rsidR="00DF4983" w:rsidRPr="00077D26">
          <w:rPr>
            <w:i/>
          </w:rPr>
          <w:t>eMIMO-Type</w:t>
        </w:r>
        <w:r w:rsidR="00DF4983">
          <w:rPr>
            <w:rFonts w:hint="eastAsia"/>
            <w:i/>
            <w:lang w:eastAsia="zh-CN"/>
          </w:rPr>
          <w:t>2</w:t>
        </w:r>
        <w:r w:rsidR="00DF4983" w:rsidRPr="00C91922">
          <w:rPr>
            <w:rFonts w:hint="eastAsia"/>
            <w:lang w:eastAsia="zh-CN"/>
          </w:rPr>
          <w:t xml:space="preserve">, </w:t>
        </w:r>
        <w:r w:rsidR="00DF4983">
          <w:t xml:space="preserve">and </w:t>
        </w:r>
        <w:r w:rsidR="00DF4983" w:rsidRPr="00077D26">
          <w:rPr>
            <w:i/>
          </w:rPr>
          <w:t>eMIMO-Type</w:t>
        </w:r>
        <w:r w:rsidR="00DF4983">
          <w:t xml:space="preserve"> is set to ‘CLASS </w:t>
        </w:r>
        <w:r w:rsidR="00DF4983">
          <w:rPr>
            <w:rFonts w:hint="eastAsia"/>
            <w:lang w:eastAsia="zh-CN"/>
          </w:rPr>
          <w:t>B</w:t>
        </w:r>
        <w:r w:rsidR="00DF4983">
          <w:t>’</w:t>
        </w:r>
        <w:r w:rsidR="00DF4983">
          <w:rPr>
            <w:rFonts w:hint="eastAsia"/>
            <w:lang w:eastAsia="zh-CN"/>
          </w:rPr>
          <w:t xml:space="preserve"> with K&gt;1</w:t>
        </w:r>
        <w:r w:rsidR="00DF4983">
          <w:rPr>
            <w:lang w:eastAsia="zh-CN"/>
          </w:rPr>
          <w:t xml:space="preserve">, where CRI is assocated with the </w:t>
        </w:r>
        <w:r w:rsidR="00DF4983" w:rsidRPr="000B343C">
          <w:rPr>
            <w:i/>
            <w:lang w:eastAsia="zh-CN"/>
          </w:rPr>
          <w:t>eMIMO-Type</w:t>
        </w:r>
      </w:ins>
      <w:r>
        <w:t>.</w:t>
      </w:r>
    </w:p>
    <w:p w14:paraId="41236E5A" w14:textId="362B4999" w:rsidR="00B27983" w:rsidRDefault="00B27983" w:rsidP="00B27983">
      <w:r>
        <w:t>Table 5.2.2.6.3-3</w:t>
      </w:r>
      <w:r>
        <w:rPr>
          <w:rFonts w:hint="eastAsia"/>
          <w:lang w:eastAsia="zh-CN"/>
        </w:rPr>
        <w:t>B</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rPr>
        <w:t xml:space="preserve"> with K&gt;1</w:t>
      </w:r>
      <w:ins w:id="4883" w:author="Edited - Third Generation Partnership Project" w:date="2017-12-06T07:38:00Z">
        <w:r w:rsidR="00DF4983">
          <w:t xml:space="preserve"> </w:t>
        </w:r>
        <w:r w:rsidR="00DF4983">
          <w:rPr>
            <w:lang w:eastAsia="zh-CN"/>
          </w:rPr>
          <w:t>except with</w:t>
        </w:r>
        <w:r w:rsidR="00DF4983" w:rsidRPr="00231743">
          <w:rPr>
            <w:rFonts w:hint="eastAsia"/>
            <w:i/>
            <w:lang w:eastAsia="zh-CN"/>
          </w:rPr>
          <w:t xml:space="preserve"> </w:t>
        </w:r>
        <w:r w:rsidR="00DF4983">
          <w:rPr>
            <w:lang w:val="x-none"/>
          </w:rPr>
          <w:t>higher layer parameter</w:t>
        </w:r>
        <w:r w:rsidR="00DF4983" w:rsidRPr="006A6735">
          <w:rPr>
            <w:i/>
          </w:rPr>
          <w:t xml:space="preserve"> </w:t>
        </w:r>
        <w:r w:rsidR="00DF4983">
          <w:rPr>
            <w:i/>
            <w:lang w:val="en-US"/>
          </w:rPr>
          <w:t xml:space="preserve">csi-RS-NZP-mode </w:t>
        </w:r>
        <w:r w:rsidR="00DF4983">
          <w:t>configured</w:t>
        </w:r>
      </w:ins>
      <w:r>
        <w:rPr>
          <w:rFonts w:hint="eastAsia"/>
          <w:lang w:eastAsia="zh-CN"/>
        </w:rPr>
        <w:t xml:space="preserve">,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 K&gt;1 and</w:t>
      </w:r>
      <w:r>
        <w:rPr>
          <w:rFonts w:hint="eastAsia"/>
        </w:rPr>
        <w:t xml:space="preserve"> </w:t>
      </w:r>
      <w:r>
        <w:t>2/4/8 antenna ports</w:t>
      </w:r>
      <w:ins w:id="4884" w:author="Edited - Third Generation Partnership Project" w:date="2017-12-06T07:38:00Z">
        <w:r w:rsidR="00DF4983">
          <w:t xml:space="preserve"> </w:t>
        </w:r>
        <w:r w:rsidR="00DF4983">
          <w:rPr>
            <w:lang w:eastAsia="zh-CN"/>
          </w:rPr>
          <w:t>except with</w:t>
        </w:r>
        <w:r w:rsidR="00DF4983" w:rsidRPr="00231743">
          <w:rPr>
            <w:rFonts w:hint="eastAsia"/>
            <w:i/>
            <w:lang w:eastAsia="zh-CN"/>
          </w:rPr>
          <w:t xml:space="preserve"> </w:t>
        </w:r>
        <w:r w:rsidR="00DF4983">
          <w:rPr>
            <w:lang w:val="x-none"/>
          </w:rPr>
          <w:t>higher layer parameter</w:t>
        </w:r>
        <w:r w:rsidR="00DF4983" w:rsidRPr="006A6735">
          <w:rPr>
            <w:i/>
          </w:rPr>
          <w:t xml:space="preserve"> </w:t>
        </w:r>
        <w:r w:rsidR="00DF4983">
          <w:rPr>
            <w:i/>
            <w:lang w:val="en-US"/>
          </w:rPr>
          <w:t xml:space="preserve">csi-RS-NZP-mode </w:t>
        </w:r>
        <w:r w:rsidR="00DF4983">
          <w:t>configured</w:t>
        </w:r>
      </w:ins>
      <w:r>
        <w:t>.</w:t>
      </w:r>
    </w:p>
    <w:p w14:paraId="5118C257" w14:textId="77777777" w:rsidR="00DF4983" w:rsidRDefault="00DF4983" w:rsidP="00DF4983">
      <w:pPr>
        <w:rPr>
          <w:ins w:id="4885" w:author="Edited - Third Generation Partnership Project" w:date="2017-12-06T07:39:00Z"/>
          <w:lang w:eastAsia="zh-CN"/>
        </w:rPr>
      </w:pPr>
      <w:ins w:id="4886" w:author="Edited - Third Generation Partnership Project" w:date="2017-12-06T07:39:00Z">
        <w:r>
          <w:t>Table 5.2.2.6.3-3</w:t>
        </w:r>
        <w:r>
          <w:rPr>
            <w:rFonts w:hint="eastAsia"/>
            <w:lang w:eastAsia="zh-CN"/>
          </w:rPr>
          <w:t>C</w:t>
        </w:r>
        <w:r>
          <w:t xml:space="preserve"> shows the fields and the corresponding bit widths for the </w:t>
        </w:r>
        <w:r>
          <w:rPr>
            <w:rFonts w:hint="eastAsia"/>
            <w:lang w:eastAsia="zh-CN"/>
          </w:rPr>
          <w:t>CSI-RS resource</w:t>
        </w:r>
        <w:r>
          <w:t xml:space="preserve"> indication feedback for UE selected subband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 xml:space="preserve">parameter </w:t>
        </w:r>
        <w:r>
          <w:rPr>
            <w:i/>
            <w:lang w:val="en-US"/>
          </w:rPr>
          <w:t xml:space="preserve">csi-RS-NZP-mode </w:t>
        </w:r>
        <w:r>
          <w:rPr>
            <w:lang w:val="en-US"/>
          </w:rPr>
          <w:t xml:space="preserve">set to ‘multi-shot’ </w:t>
        </w:r>
        <w:r w:rsidRPr="0007501B">
          <w:rPr>
            <w:rFonts w:hint="eastAsia"/>
            <w:lang w:eastAsia="zh-CN"/>
          </w:rPr>
          <w:t>and</w:t>
        </w:r>
        <w:r>
          <w:rPr>
            <w:rFonts w:hint="eastAsia"/>
            <w:lang w:eastAsia="zh-CN"/>
          </w:rPr>
          <w:t xml:space="preserve"> with </w:t>
        </w:r>
        <w:r>
          <w:rPr>
            <w:i/>
          </w:rPr>
          <w:t>activatedResources</w:t>
        </w:r>
        <w:r>
          <w:rPr>
            <w:rFonts w:hint="eastAsia"/>
            <w:lang w:eastAsia="zh-CN"/>
          </w:rPr>
          <w:t xml:space="preserve"> &gt;1</w:t>
        </w:r>
        <w:r>
          <w:rPr>
            <w:lang w:eastAsia="zh-CN"/>
          </w:rPr>
          <w:t xml:space="preserve"> and </w:t>
        </w:r>
        <w:r>
          <w:rPr>
            <w:rFonts w:hint="eastAsia"/>
            <w:lang w:eastAsia="zh-CN"/>
          </w:rPr>
          <w:t xml:space="preserve">with 1 antenna port </w:t>
        </w:r>
        <w:r>
          <w:rPr>
            <w:lang w:eastAsia="zh-CN"/>
          </w:rPr>
          <w:t>per</w:t>
        </w:r>
        <w:r>
          <w:rPr>
            <w:rFonts w:hint="eastAsia"/>
            <w:lang w:eastAsia="zh-CN"/>
          </w:rPr>
          <w:t xml:space="preserve"> </w:t>
        </w:r>
        <w:r>
          <w:rPr>
            <w:lang w:eastAsia="zh-CN"/>
          </w:rPr>
          <w:t>activated</w:t>
        </w:r>
        <w:r>
          <w:rPr>
            <w:rFonts w:hint="eastAsia"/>
            <w:lang w:eastAsia="zh-CN"/>
          </w:rPr>
          <w:t xml:space="preserve"> CSI-RS resource</w:t>
        </w:r>
        <w:r>
          <w:t>.</w:t>
        </w:r>
        <w:r>
          <w:rPr>
            <w:rFonts w:hint="eastAsia"/>
            <w:lang w:eastAsia="zh-CN"/>
          </w:rPr>
          <w:t xml:space="preserve"> </w:t>
        </w:r>
        <w:r w:rsidRPr="007F34F9">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Pr>
            <w:i/>
          </w:rPr>
          <w:t>activatedResources</w:t>
        </w:r>
        <w:r>
          <w:t>.</w:t>
        </w:r>
      </w:ins>
    </w:p>
    <w:p w14:paraId="3DE466A0" w14:textId="77777777" w:rsidR="00DF4983" w:rsidRDefault="00DF4983" w:rsidP="00DF4983">
      <w:pPr>
        <w:rPr>
          <w:ins w:id="4887" w:author="Edited - Third Generation Partnership Project" w:date="2017-12-06T07:39:00Z"/>
        </w:rPr>
      </w:pPr>
      <w:ins w:id="4888" w:author="Edited - Third Generation Partnership Project" w:date="2017-12-06T07:39:00Z">
        <w:r>
          <w:t>Table 5.2.2.6.3-3</w:t>
        </w:r>
        <w:r>
          <w:rPr>
            <w:rFonts w:hint="eastAsia"/>
            <w:lang w:eastAsia="zh-CN"/>
          </w:rPr>
          <w:t>D</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parameter</w:t>
        </w:r>
        <w:r>
          <w:t xml:space="preserve"> </w:t>
        </w:r>
        <w:r>
          <w:rPr>
            <w:i/>
            <w:lang w:val="en-US"/>
          </w:rPr>
          <w:t xml:space="preserve">csi-RS-NZP-mode </w:t>
        </w:r>
        <w:r>
          <w:t>is set to ‘</w:t>
        </w:r>
        <w:r>
          <w:rPr>
            <w:lang w:val="en-US"/>
          </w:rPr>
          <w:t>multi-shot</w:t>
        </w:r>
        <w:r>
          <w:t xml:space="preserve">’ </w:t>
        </w:r>
        <w:r w:rsidRPr="0007501B">
          <w:rPr>
            <w:rFonts w:hint="eastAsia"/>
            <w:lang w:eastAsia="zh-CN"/>
          </w:rPr>
          <w:t>and</w:t>
        </w:r>
        <w:r>
          <w:rPr>
            <w:rFonts w:hint="eastAsia"/>
            <w:lang w:eastAsia="zh-CN"/>
          </w:rPr>
          <w:t xml:space="preserve"> with </w:t>
        </w:r>
        <w:r>
          <w:rPr>
            <w:i/>
          </w:rPr>
          <w:t>activatedResources</w:t>
        </w:r>
        <w:r>
          <w:rPr>
            <w:rFonts w:hint="eastAsia"/>
            <w:lang w:eastAsia="zh-CN"/>
          </w:rPr>
          <w:t>&gt;1</w:t>
        </w:r>
        <w:r>
          <w:rPr>
            <w:lang w:eastAsia="zh-CN"/>
          </w:rPr>
          <w:t xml:space="preserve"> and more than one ports for at least one activated CSI-RS resource</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Pr>
            <w:i/>
            <w:lang w:val="en-US"/>
          </w:rPr>
          <w:t xml:space="preserve">csi-RS-NZP-mode </w:t>
        </w:r>
        <w:r>
          <w:t>is set to ‘</w:t>
        </w:r>
        <w:r>
          <w:rPr>
            <w:lang w:val="en-US"/>
          </w:rPr>
          <w:t>multi-shot</w:t>
        </w:r>
        <w:r>
          <w:t xml:space="preserve">’ </w:t>
        </w:r>
        <w:r w:rsidRPr="0007501B">
          <w:rPr>
            <w:rFonts w:hint="eastAsia"/>
            <w:lang w:eastAsia="zh-CN"/>
          </w:rPr>
          <w:t>and</w:t>
        </w:r>
        <w:r>
          <w:rPr>
            <w:rFonts w:hint="eastAsia"/>
            <w:lang w:eastAsia="zh-CN"/>
          </w:rPr>
          <w:t xml:space="preserve"> with </w:t>
        </w:r>
        <w:r>
          <w:rPr>
            <w:i/>
          </w:rPr>
          <w:t>activatedResources</w:t>
        </w:r>
        <w:r>
          <w:rPr>
            <w:rFonts w:hint="eastAsia"/>
            <w:lang w:eastAsia="zh-CN"/>
          </w:rPr>
          <w:t xml:space="preserve"> &gt;1 and</w:t>
        </w:r>
        <w:r>
          <w:rPr>
            <w:rFonts w:hint="eastAsia"/>
          </w:rPr>
          <w:t xml:space="preserve"> </w:t>
        </w:r>
        <w:r>
          <w:rPr>
            <w:lang w:eastAsia="zh-CN"/>
          </w:rPr>
          <w:t>more than one ports for at least one activated CSI-RS resource</w:t>
        </w:r>
        <w:r>
          <w:t>.</w:t>
        </w:r>
        <w:r>
          <w:rPr>
            <w:rFonts w:hint="eastAsia"/>
            <w:lang w:eastAsia="zh-CN"/>
          </w:rPr>
          <w:t xml:space="preserve"> </w:t>
        </w:r>
        <w:r w:rsidRPr="007F34F9">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Pr>
            <w:i/>
          </w:rPr>
          <w:t>activatedResources</w:t>
        </w:r>
        <w:r>
          <w:t>.</w:t>
        </w:r>
      </w:ins>
    </w:p>
    <w:p w14:paraId="7E41D034" w14:textId="77777777" w:rsidR="00DF4983" w:rsidRDefault="00DF4983" w:rsidP="00DF4983">
      <w:pPr>
        <w:rPr>
          <w:ins w:id="4889" w:author="Edited - Third Generation Partnership Project" w:date="2017-12-06T07:39:00Z"/>
          <w:lang w:val="en-US" w:eastAsia="zh-CN"/>
        </w:rPr>
      </w:pPr>
      <w:ins w:id="4890" w:author="Edited - Third Generation Partnership Project" w:date="2017-12-06T07:39:00Z">
        <w:r>
          <w:t>Table 5.2.2.6.</w:t>
        </w:r>
        <w:r>
          <w:rPr>
            <w:rFonts w:hint="eastAsia"/>
            <w:lang w:eastAsia="zh-CN"/>
          </w:rPr>
          <w:t>3</w:t>
        </w:r>
        <w:r>
          <w:t>-</w:t>
        </w:r>
        <w:r>
          <w:rPr>
            <w:rFonts w:hint="eastAsia"/>
            <w:lang w:eastAsia="zh-CN"/>
          </w:rPr>
          <w:t>3</w:t>
        </w:r>
        <w:r>
          <w:t xml:space="preserve">E shows the fields and the corresponding bit width for the rank indication feedback for </w:t>
        </w:r>
        <w:r w:rsidRPr="005948E2">
          <w:t>UE selected subband</w:t>
        </w:r>
        <w:r>
          <w:t xml:space="preserve"> CQI reports for PDSCH transmissions associated with transmission mode 9</w:t>
        </w:r>
        <w:r>
          <w:rPr>
            <w:rFonts w:hint="eastAsia"/>
          </w:rPr>
          <w:t>/</w:t>
        </w:r>
        <w:r>
          <w:t>10</w:t>
        </w:r>
        <w:r w:rsidRPr="0007501B">
          <w:t xml:space="preserve"> </w:t>
        </w:r>
        <w:r>
          <w:rPr>
            <w:rFonts w:hint="eastAsia"/>
          </w:rPr>
          <w:t>configured with</w:t>
        </w:r>
        <w:r>
          <w:t xml:space="preserve"> higher layer </w:t>
        </w:r>
        <w:r w:rsidRPr="0095051D">
          <w:rPr>
            <w:rFonts w:hint="eastAsia"/>
          </w:rPr>
          <w:t xml:space="preserve">parameter </w:t>
        </w:r>
        <w:r w:rsidRPr="00077D26">
          <w:rPr>
            <w:i/>
          </w:rPr>
          <w:t>eMIMO-Type</w:t>
        </w:r>
        <w:r>
          <w:rPr>
            <w:rFonts w:hint="eastAsia"/>
            <w:lang w:eastAsia="zh-CN"/>
          </w:rPr>
          <w:t xml:space="preserve"> and </w:t>
        </w:r>
        <w:r w:rsidRPr="00077D26">
          <w:rPr>
            <w:i/>
          </w:rPr>
          <w:t>eMIMO-Type</w:t>
        </w:r>
        <w:r>
          <w:rPr>
            <w:rFonts w:hint="eastAsia"/>
            <w:lang w:eastAsia="zh-CN"/>
          </w:rPr>
          <w:t>2</w:t>
        </w:r>
        <w:r>
          <w:rPr>
            <w:lang w:eastAsia="zh-CN"/>
          </w:rPr>
          <w:t xml:space="preserve">, </w:t>
        </w:r>
        <w:r>
          <w:t xml:space="preserve">and </w:t>
        </w:r>
        <w:r w:rsidRPr="00077D26">
          <w:rPr>
            <w:i/>
          </w:rPr>
          <w:t>eMIMO-Type</w:t>
        </w:r>
        <w:r>
          <w:t xml:space="preserve"> is set to ‘CLASS A’</w:t>
        </w:r>
        <w:r>
          <w:rPr>
            <w:rFonts w:hint="eastAsia"/>
            <w:lang w:eastAsia="zh-CN"/>
          </w:rPr>
          <w:t xml:space="preserve"> with</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‘CLASS </w:t>
        </w:r>
        <w:r>
          <w:rPr>
            <w:rFonts w:hint="eastAsia"/>
            <w:lang w:eastAsia="zh-CN"/>
          </w:rPr>
          <w:t>B</w:t>
        </w:r>
        <w:r>
          <w:t>’</w:t>
        </w:r>
        <w:r>
          <w:rPr>
            <w:lang w:val="en-US"/>
          </w:rPr>
          <w:t xml:space="preserve">, where rank indication is associated with </w:t>
        </w:r>
        <w:r w:rsidRPr="00077D26">
          <w:rPr>
            <w:i/>
          </w:rPr>
          <w:t>eMIMO-Type</w:t>
        </w:r>
        <w:r>
          <w:rPr>
            <w:lang w:eastAsia="zh-CN"/>
          </w:rPr>
          <w:t>.</w:t>
        </w:r>
      </w:ins>
    </w:p>
    <w:p w14:paraId="47AF58F3" w14:textId="77777777" w:rsidR="00B27983" w:rsidRDefault="00B27983" w:rsidP="00B27983"/>
    <w:p w14:paraId="2CF43693" w14:textId="1D4F350B" w:rsidR="00B27983" w:rsidRDefault="00B27983" w:rsidP="00D045B2">
      <w:pPr>
        <w:pStyle w:val="TH"/>
      </w:pPr>
      <w:r>
        <w:t>Table 5.2.2.6.3-3: Fields for rank indication feedback for UE selected subband CQI reports</w:t>
      </w:r>
      <w:r>
        <w:br/>
        <w:t>(transmission mode 3, transmission mode 4, transmission mode 8</w:t>
      </w:r>
      <w:r>
        <w:rPr>
          <w:rFonts w:hint="eastAsia"/>
          <w:lang w:eastAsia="zh-CN"/>
        </w:rPr>
        <w:t xml:space="preserve"> </w:t>
      </w:r>
      <w:r>
        <w:t>configured with PMI/RI reporting, transmission mode 9</w:t>
      </w:r>
      <w:r>
        <w:rPr>
          <w:rFonts w:hint="eastAsia"/>
          <w:lang w:eastAsia="zh-CN"/>
        </w:rPr>
        <w:t xml:space="preserve"> </w:t>
      </w:r>
      <w:r>
        <w:t>configured with PMI/RI reporting</w:t>
      </w:r>
      <w:r>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Pr>
            <w:rFonts w:hint="eastAsia"/>
            <w:lang w:eastAsia="zh-CN"/>
          </w:rPr>
          <w:t>2/4/8</w:t>
        </w:r>
      </w:smartTag>
      <w:r>
        <w:rPr>
          <w:rFonts w:hint="eastAsia"/>
          <w:lang w:eastAsia="zh-CN"/>
        </w:rPr>
        <w:t xml:space="preserve"> antenna ports</w:t>
      </w:r>
      <w:r>
        <w:rPr>
          <w:lang w:eastAsia="zh-CN"/>
        </w:rPr>
        <w:t xml:space="preserve">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Pr>
            <w:rFonts w:hint="eastAsia"/>
            <w:lang w:eastAsia="zh-CN"/>
          </w:rPr>
          <w:t>2/4/8</w:t>
        </w:r>
      </w:smartTag>
      <w:r>
        <w:rPr>
          <w:rFonts w:hint="eastAsia"/>
          <w:lang w:eastAsia="zh-CN"/>
        </w:rPr>
        <w:t xml:space="preserve"> antenna ports, </w:t>
      </w:r>
      <w:r>
        <w:t>transmission mode 9</w:t>
      </w:r>
      <w:r>
        <w:rPr>
          <w:rFonts w:hint="eastAsia"/>
          <w:lang w:eastAsia="zh-CN"/>
        </w:rPr>
        <w:t>/10</w:t>
      </w:r>
      <w:r>
        <w:t xml:space="preserve"> configured with PMI/RI </w:t>
      </w:r>
      <w:ins w:id="4891" w:author="Edited - Third Generation Partnership Project" w:date="2017-12-06T07:40:00Z">
        <w:r w:rsidR="00DF4983">
          <w:rPr>
            <w:rFonts w:hint="eastAsia"/>
            <w:lang w:eastAsia="zh-CN"/>
          </w:rPr>
          <w:t>or without PMI</w:t>
        </w:r>
        <w:r w:rsidR="00DF4983">
          <w:t xml:space="preserve"> </w:t>
        </w:r>
      </w:ins>
      <w:r>
        <w:t xml:space="preserve">reporting with </w:t>
      </w:r>
      <w:r>
        <w:rPr>
          <w:rFonts w:hint="eastAsia"/>
          <w:lang w:eastAsia="zh-CN"/>
        </w:rPr>
        <w:t>2/4/8</w:t>
      </w:r>
      <w:r>
        <w:t xml:space="preserve">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 K=1</w:t>
      </w:r>
      <w:r>
        <w:rPr>
          <w:rFonts w:hint="eastAsia"/>
          <w:i/>
          <w:lang w:eastAsia="zh-CN"/>
        </w:rPr>
        <w:t>,</w:t>
      </w:r>
      <w:ins w:id="4892" w:author="Edited - Third Generation Partnership Project" w:date="2017-12-06T07:40:00Z">
        <w:r w:rsidR="00DF4983" w:rsidRPr="006101BF">
          <w:t xml:space="preserve"> </w:t>
        </w:r>
        <w:r w:rsidR="00DF4983">
          <w:t>transmission mode 9</w:t>
        </w:r>
        <w:r w:rsidR="00DF4983">
          <w:rPr>
            <w:rFonts w:hint="eastAsia"/>
            <w:lang w:eastAsia="zh-CN"/>
          </w:rPr>
          <w:t>/</w:t>
        </w:r>
        <w:r w:rsidR="00DF4983">
          <w:t>10</w:t>
        </w:r>
        <w:r w:rsidR="00DF4983" w:rsidRPr="0007501B">
          <w:rPr>
            <w:rFonts w:hint="eastAsia"/>
          </w:rPr>
          <w:t xml:space="preserve"> </w:t>
        </w:r>
        <w:r w:rsidR="00DF4983" w:rsidRPr="0007501B">
          <w:t>configured with PMI/RI</w:t>
        </w:r>
        <w:r w:rsidR="00DF4983">
          <w:rPr>
            <w:rFonts w:hint="eastAsia"/>
            <w:lang w:eastAsia="zh-CN"/>
          </w:rPr>
          <w:t xml:space="preserve"> or without PMI</w:t>
        </w:r>
        <w:r w:rsidR="00DF4983" w:rsidRPr="0007501B">
          <w:t xml:space="preserve"> reporting</w:t>
        </w:r>
        <w:r w:rsidR="00DF4983" w:rsidRPr="0007501B">
          <w:rPr>
            <w:rFonts w:hint="eastAsia"/>
            <w:lang w:eastAsia="zh-CN"/>
          </w:rPr>
          <w:t xml:space="preserve"> </w:t>
        </w:r>
        <w:r w:rsidR="00DF4983">
          <w:rPr>
            <w:lang w:eastAsia="zh-CN"/>
          </w:rPr>
          <w:t xml:space="preserve">and </w:t>
        </w:r>
        <w:r w:rsidR="00DF4983">
          <w:t xml:space="preserve">higher layer </w:t>
        </w:r>
        <w:r w:rsidR="00DF4983" w:rsidRPr="0095051D">
          <w:rPr>
            <w:rFonts w:hint="eastAsia"/>
          </w:rPr>
          <w:t xml:space="preserve">parameter </w:t>
        </w:r>
        <w:r w:rsidR="00DF4983">
          <w:rPr>
            <w:i/>
            <w:lang w:val="en-US"/>
          </w:rPr>
          <w:t xml:space="preserve">csi-RS-NZP-mode </w:t>
        </w:r>
        <w:r w:rsidR="00DF4983">
          <w:t>is set to ‘</w:t>
        </w:r>
        <w:r w:rsidR="00DF4983">
          <w:rPr>
            <w:lang w:val="en-US"/>
          </w:rPr>
          <w:t>multi-shot</w:t>
        </w:r>
        <w:r w:rsidR="00DF4983">
          <w:t>’</w:t>
        </w:r>
        <w:r w:rsidR="00DF4983" w:rsidRPr="0007501B">
          <w:rPr>
            <w:rFonts w:hint="eastAsia"/>
            <w:lang w:eastAsia="zh-CN"/>
          </w:rPr>
          <w:t xml:space="preserve"> with </w:t>
        </w:r>
        <w:r w:rsidR="00DF4983">
          <w:rPr>
            <w:i/>
          </w:rPr>
          <w:t xml:space="preserve">activatedResources=1 </w:t>
        </w:r>
        <w:r w:rsidR="00DF4983" w:rsidRPr="00E12C52">
          <w:rPr>
            <w:lang w:eastAsia="zh-CN"/>
          </w:rPr>
          <w:t>and more than one ports for the activated CSI-RS resource</w:t>
        </w:r>
        <w:r w:rsidR="00DF4983" w:rsidRPr="00E12C52">
          <w:rPr>
            <w:rFonts w:hint="eastAsia"/>
            <w:lang w:eastAsia="zh-CN"/>
          </w:rPr>
          <w:t xml:space="preserve">, </w:t>
        </w:r>
        <w:r w:rsidR="00DF4983" w:rsidRPr="00E12C52">
          <w:t>transmission mode 9</w:t>
        </w:r>
        <w:r w:rsidR="00DF4983" w:rsidRPr="00E12C52">
          <w:rPr>
            <w:rFonts w:hint="eastAsia"/>
            <w:lang w:eastAsia="zh-CN"/>
          </w:rPr>
          <w:t>/</w:t>
        </w:r>
        <w:r w:rsidR="00DF4983" w:rsidRPr="00E12C52">
          <w:t>10</w:t>
        </w:r>
        <w:r w:rsidR="00DF4983" w:rsidRPr="00E12C52">
          <w:rPr>
            <w:rFonts w:hint="eastAsia"/>
          </w:rPr>
          <w:t xml:space="preserve"> </w:t>
        </w:r>
        <w:r w:rsidR="00DF4983" w:rsidRPr="00E12C52">
          <w:t>configured with PMI/RI reporting</w:t>
        </w:r>
        <w:r w:rsidR="00DF4983" w:rsidRPr="00E12C52">
          <w:rPr>
            <w:lang w:eastAsia="zh-CN"/>
          </w:rPr>
          <w:t xml:space="preserve"> and </w:t>
        </w:r>
        <w:r w:rsidR="00DF4983" w:rsidRPr="00E12C52">
          <w:t xml:space="preserve">higher layer </w:t>
        </w:r>
        <w:r w:rsidR="00DF4983" w:rsidRPr="00E12C52">
          <w:rPr>
            <w:rFonts w:hint="eastAsia"/>
          </w:rPr>
          <w:t xml:space="preserve">parameter </w:t>
        </w:r>
        <w:r w:rsidR="00DF4983">
          <w:rPr>
            <w:i/>
          </w:rPr>
          <w:t>csi-RS-ConfigNZP-ApList</w:t>
        </w:r>
        <w:r w:rsidR="00DF4983" w:rsidRPr="00E12C52">
          <w:rPr>
            <w:lang w:eastAsia="zh-CN"/>
          </w:rPr>
          <w:t xml:space="preserve"> </w:t>
        </w:r>
        <w:r w:rsidR="00DF4983">
          <w:rPr>
            <w:lang w:val="en-US"/>
          </w:rPr>
          <w:t xml:space="preserve">and the higher layer parameter </w:t>
        </w:r>
        <w:r w:rsidR="00DF4983">
          <w:rPr>
            <w:i/>
            <w:lang w:val="en-US"/>
          </w:rPr>
          <w:t xml:space="preserve">csi-RS-NZP-mode </w:t>
        </w:r>
        <w:r w:rsidR="00DF4983">
          <w:rPr>
            <w:lang w:val="en-US"/>
          </w:rPr>
          <w:t xml:space="preserve">is set to ‘aperiodic’ </w:t>
        </w:r>
        <w:r w:rsidR="00DF4983" w:rsidRPr="00E12C52">
          <w:rPr>
            <w:lang w:eastAsia="zh-CN"/>
          </w:rPr>
          <w:t>and more than one ports for the activated CSI-RS resource</w:t>
        </w:r>
        <w:r w:rsidR="00DF4983">
          <w:rPr>
            <w:rFonts w:hint="eastAsia"/>
            <w:lang w:eastAsia="zh-CN"/>
          </w:rPr>
          <w:t xml:space="preserve">, </w:t>
        </w:r>
        <w:r w:rsidR="00DF4983">
          <w:t>transmission mode 9</w:t>
        </w:r>
        <w:r w:rsidR="00DF4983">
          <w:rPr>
            <w:rFonts w:hint="eastAsia"/>
            <w:lang w:eastAsia="zh-CN"/>
          </w:rPr>
          <w:t>/</w:t>
        </w:r>
        <w:r w:rsidR="00DF4983">
          <w:t>10</w:t>
        </w:r>
        <w:r w:rsidR="00DF4983" w:rsidRPr="0007501B">
          <w:rPr>
            <w:lang w:eastAsia="zh-CN"/>
          </w:rPr>
          <w:t xml:space="preserve"> </w:t>
        </w:r>
        <w:r w:rsidR="00DF4983">
          <w:rPr>
            <w:rFonts w:hint="eastAsia"/>
            <w:lang w:eastAsia="zh-CN"/>
          </w:rPr>
          <w:t>configured with</w:t>
        </w:r>
        <w:r w:rsidR="00DF4983">
          <w:rPr>
            <w:lang w:eastAsia="zh-CN"/>
          </w:rPr>
          <w:t xml:space="preserve"> </w:t>
        </w:r>
        <w:r w:rsidR="00DF4983">
          <w:t xml:space="preserve">higher layer </w:t>
        </w:r>
        <w:r w:rsidR="00DF4983" w:rsidRPr="0095051D">
          <w:rPr>
            <w:rFonts w:hint="eastAsia"/>
          </w:rPr>
          <w:t xml:space="preserve">parameter </w:t>
        </w:r>
        <w:r w:rsidR="00DF4983" w:rsidRPr="00077D26">
          <w:rPr>
            <w:i/>
          </w:rPr>
          <w:t>eMIMO-Type</w:t>
        </w:r>
        <w:r w:rsidR="00DF4983">
          <w:rPr>
            <w:rFonts w:hint="eastAsia"/>
            <w:lang w:eastAsia="zh-CN"/>
          </w:rPr>
          <w:t xml:space="preserve"> and </w:t>
        </w:r>
        <w:r w:rsidR="00DF4983" w:rsidRPr="00077D26">
          <w:rPr>
            <w:i/>
          </w:rPr>
          <w:t>eMIMO-Type</w:t>
        </w:r>
        <w:r w:rsidR="00DF4983">
          <w:rPr>
            <w:rFonts w:hint="eastAsia"/>
            <w:lang w:eastAsia="zh-CN"/>
          </w:rPr>
          <w:t>2</w:t>
        </w:r>
        <w:r w:rsidR="00DF4983">
          <w:rPr>
            <w:lang w:eastAsia="zh-CN"/>
          </w:rPr>
          <w:t xml:space="preserve">, </w:t>
        </w:r>
        <w:r w:rsidR="00DF4983">
          <w:t xml:space="preserve">and </w:t>
        </w:r>
        <w:r w:rsidR="00DF4983" w:rsidRPr="00077D26">
          <w:rPr>
            <w:i/>
          </w:rPr>
          <w:t>eMIMO-Type</w:t>
        </w:r>
        <w:r w:rsidR="00DF4983">
          <w:rPr>
            <w:rFonts w:hint="eastAsia"/>
            <w:lang w:eastAsia="zh-CN"/>
          </w:rPr>
          <w:t>2</w:t>
        </w:r>
        <w:r w:rsidR="00DF4983">
          <w:rPr>
            <w:lang w:eastAsia="zh-CN"/>
          </w:rPr>
          <w:t xml:space="preserve"> </w:t>
        </w:r>
        <w:r w:rsidR="00DF4983" w:rsidRPr="0007501B">
          <w:t>configured with PMI/RI</w:t>
        </w:r>
        <w:r w:rsidR="00DF4983">
          <w:rPr>
            <w:rFonts w:hint="eastAsia"/>
            <w:lang w:eastAsia="zh-CN"/>
          </w:rPr>
          <w:t xml:space="preserve"> or without PMI</w:t>
        </w:r>
        <w:r w:rsidR="00DF4983" w:rsidRPr="0007501B">
          <w:t xml:space="preserve"> reporting</w:t>
        </w:r>
        <w:r w:rsidR="00DF4983" w:rsidRPr="0007501B">
          <w:rPr>
            <w:rFonts w:hint="eastAsia"/>
            <w:lang w:eastAsia="zh-CN"/>
          </w:rPr>
          <w:t xml:space="preserve"> </w:t>
        </w:r>
        <w:r w:rsidR="00DF4983">
          <w:t>with</w:t>
        </w:r>
        <w:r w:rsidR="00DF4983" w:rsidRPr="0007501B">
          <w:rPr>
            <w:rFonts w:hint="eastAsia"/>
          </w:rPr>
          <w:t xml:space="preserve"> </w:t>
        </w:r>
        <w:r w:rsidR="00DF4983" w:rsidRPr="0007501B">
          <w:rPr>
            <w:lang w:eastAsia="zh-CN"/>
          </w:rPr>
          <w:t>2</w:t>
        </w:r>
        <w:r w:rsidR="00DF4983" w:rsidRPr="0007501B">
          <w:rPr>
            <w:rFonts w:hint="eastAsia"/>
          </w:rPr>
          <w:t>/</w:t>
        </w:r>
        <w:r w:rsidR="00DF4983" w:rsidRPr="0007501B">
          <w:rPr>
            <w:lang w:eastAsia="zh-CN"/>
          </w:rPr>
          <w:t>4</w:t>
        </w:r>
        <w:r w:rsidR="00DF4983" w:rsidRPr="0007501B">
          <w:rPr>
            <w:rFonts w:hint="eastAsia"/>
          </w:rPr>
          <w:t>/</w:t>
        </w:r>
        <w:r w:rsidR="00DF4983" w:rsidRPr="0007501B">
          <w:rPr>
            <w:rFonts w:hint="eastAsia"/>
            <w:lang w:eastAsia="zh-CN"/>
          </w:rPr>
          <w:t>8</w:t>
        </w:r>
        <w:r w:rsidR="00DF4983" w:rsidRPr="0007501B">
          <w:rPr>
            <w:rFonts w:hint="eastAsia"/>
          </w:rPr>
          <w:t xml:space="preserve"> antenna ports</w:t>
        </w:r>
        <w:r w:rsidR="00DF4983" w:rsidRPr="00195B86">
          <w:rPr>
            <w:rFonts w:hint="eastAsia"/>
            <w:lang w:eastAsia="zh-CN"/>
          </w:rPr>
          <w:t xml:space="preserve"> </w:t>
        </w:r>
        <w:r w:rsidR="00DF4983">
          <w:rPr>
            <w:rFonts w:hint="eastAsia"/>
            <w:lang w:eastAsia="zh-CN"/>
          </w:rPr>
          <w:t>and rank indication is associated with</w:t>
        </w:r>
        <w:r w:rsidR="00DF4983" w:rsidRPr="00B21212">
          <w:rPr>
            <w:i/>
          </w:rPr>
          <w:t xml:space="preserve"> </w:t>
        </w:r>
        <w:r w:rsidR="00DF4983" w:rsidRPr="00077D26">
          <w:rPr>
            <w:i/>
          </w:rPr>
          <w:t>eMIMO-Type</w:t>
        </w:r>
        <w:r w:rsidR="00DF4983">
          <w:rPr>
            <w:rFonts w:hint="eastAsia"/>
            <w:lang w:eastAsia="zh-CN"/>
          </w:rPr>
          <w:t>2</w:t>
        </w:r>
        <w:r w:rsidR="00DF4983">
          <w:rPr>
            <w:lang w:eastAsia="zh-CN"/>
          </w:rPr>
          <w:t>, and</w:t>
        </w:r>
      </w:ins>
      <w:r>
        <w:rPr>
          <w:rFonts w:hint="eastAsia"/>
          <w:i/>
          <w:lang w:eastAsia="zh-CN"/>
        </w:rPr>
        <w:t xml:space="preserve"> </w:t>
      </w:r>
      <w:r>
        <w:t>transmission mode 9</w:t>
      </w:r>
      <w:r>
        <w:rPr>
          <w:rFonts w:hint="eastAsia"/>
          <w:lang w:eastAsia="zh-CN"/>
        </w:rPr>
        <w:t>/10</w:t>
      </w:r>
      <w:r>
        <w:t xml:space="preserve"> configured with PMI/RI reporting with </w:t>
      </w:r>
      <w:r>
        <w:rPr>
          <w:rFonts w:hint="eastAsia"/>
          <w:lang w:eastAsia="zh-CN"/>
        </w:rPr>
        <w:t>8/12/16</w:t>
      </w:r>
      <w:r>
        <w:t xml:space="preserve">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523"/>
        <w:gridCol w:w="1618"/>
        <w:gridCol w:w="1258"/>
        <w:gridCol w:w="1618"/>
        <w:gridCol w:w="1258"/>
        <w:gridCol w:w="1258"/>
      </w:tblGrid>
      <w:tr w:rsidR="00B27983" w14:paraId="0694A92F" w14:textId="77777777" w:rsidTr="00F3724D">
        <w:trPr>
          <w:cantSplit/>
          <w:trHeight w:val="105"/>
          <w:jc w:val="center"/>
        </w:trPr>
        <w:tc>
          <w:tcPr>
            <w:tcW w:w="0" w:type="auto"/>
            <w:vMerge w:val="restart"/>
            <w:shd w:val="clear" w:color="auto" w:fill="E0E0E0"/>
            <w:vAlign w:val="center"/>
          </w:tcPr>
          <w:p w14:paraId="2FDE6624" w14:textId="77777777" w:rsidR="00B27983" w:rsidRDefault="00B27983" w:rsidP="00F3724D">
            <w:pPr>
              <w:pStyle w:val="TAH"/>
            </w:pPr>
            <w:r>
              <w:t>Field</w:t>
            </w:r>
          </w:p>
        </w:tc>
        <w:tc>
          <w:tcPr>
            <w:tcW w:w="0" w:type="auto"/>
            <w:gridSpan w:val="6"/>
            <w:shd w:val="clear" w:color="auto" w:fill="E0E0E0"/>
            <w:vAlign w:val="center"/>
          </w:tcPr>
          <w:p w14:paraId="02014A86" w14:textId="77777777" w:rsidR="00B27983" w:rsidRDefault="00B27983" w:rsidP="00F3724D">
            <w:pPr>
              <w:pStyle w:val="TAH"/>
            </w:pPr>
            <w:r>
              <w:t>Bit width</w:t>
            </w:r>
          </w:p>
        </w:tc>
      </w:tr>
      <w:tr w:rsidR="00B27983" w14:paraId="75D657A5" w14:textId="77777777" w:rsidTr="00F3724D">
        <w:trPr>
          <w:cantSplit/>
          <w:trHeight w:val="105"/>
          <w:jc w:val="center"/>
        </w:trPr>
        <w:tc>
          <w:tcPr>
            <w:tcW w:w="0" w:type="auto"/>
            <w:vMerge/>
            <w:shd w:val="clear" w:color="auto" w:fill="E0E0E0"/>
            <w:vAlign w:val="center"/>
          </w:tcPr>
          <w:p w14:paraId="102B33E4" w14:textId="77777777" w:rsidR="00B27983" w:rsidRDefault="00B27983" w:rsidP="00F3724D">
            <w:pPr>
              <w:pStyle w:val="TAH"/>
            </w:pPr>
          </w:p>
        </w:tc>
        <w:tc>
          <w:tcPr>
            <w:tcW w:w="0" w:type="auto"/>
            <w:vMerge w:val="restart"/>
            <w:shd w:val="clear" w:color="auto" w:fill="E0E0E0"/>
            <w:vAlign w:val="center"/>
          </w:tcPr>
          <w:p w14:paraId="647264B1" w14:textId="77777777" w:rsidR="00B27983" w:rsidRDefault="00B27983" w:rsidP="00F3724D">
            <w:pPr>
              <w:pStyle w:val="TAH"/>
            </w:pPr>
            <w:r>
              <w:t>2 antenna ports</w:t>
            </w:r>
          </w:p>
        </w:tc>
        <w:tc>
          <w:tcPr>
            <w:tcW w:w="0" w:type="auto"/>
            <w:gridSpan w:val="2"/>
            <w:shd w:val="clear" w:color="auto" w:fill="E0E0E0"/>
            <w:vAlign w:val="center"/>
          </w:tcPr>
          <w:p w14:paraId="138DD812" w14:textId="77777777" w:rsidR="00B27983" w:rsidRDefault="00B27983" w:rsidP="00F3724D">
            <w:pPr>
              <w:pStyle w:val="TAH"/>
            </w:pPr>
            <w:r>
              <w:t>4 antenna ports</w:t>
            </w:r>
          </w:p>
        </w:tc>
        <w:tc>
          <w:tcPr>
            <w:tcW w:w="0" w:type="auto"/>
            <w:gridSpan w:val="3"/>
            <w:shd w:val="clear" w:color="auto" w:fill="E0E0E0"/>
          </w:tcPr>
          <w:p w14:paraId="43A6ECC7" w14:textId="3B78C493" w:rsidR="00B27983" w:rsidRDefault="00B27983" w:rsidP="00F3724D">
            <w:pPr>
              <w:pStyle w:val="TAH"/>
            </w:pPr>
            <w:r>
              <w:t>8</w:t>
            </w:r>
            <w:r>
              <w:rPr>
                <w:rFonts w:hint="eastAsia"/>
                <w:lang w:eastAsia="zh-CN"/>
              </w:rPr>
              <w:t>/12/16</w:t>
            </w:r>
            <w:ins w:id="4893" w:author="Edited - Third Generation Partnership Project" w:date="2017-12-06T07:40:00Z">
              <w:r w:rsidR="00DF4983">
                <w:rPr>
                  <w:lang w:eastAsia="zh-CN"/>
                </w:rPr>
                <w:t>/20/24/28/32</w:t>
              </w:r>
            </w:ins>
            <w:r>
              <w:t xml:space="preserve"> antenna ports</w:t>
            </w:r>
          </w:p>
        </w:tc>
      </w:tr>
      <w:tr w:rsidR="00B27983" w14:paraId="49E4F698" w14:textId="77777777" w:rsidTr="00F3724D">
        <w:trPr>
          <w:cantSplit/>
          <w:trHeight w:val="105"/>
          <w:jc w:val="center"/>
        </w:trPr>
        <w:tc>
          <w:tcPr>
            <w:tcW w:w="0" w:type="auto"/>
            <w:vMerge/>
            <w:shd w:val="clear" w:color="auto" w:fill="E0E0E0"/>
            <w:vAlign w:val="center"/>
          </w:tcPr>
          <w:p w14:paraId="3AED4E7A" w14:textId="77777777" w:rsidR="00B27983" w:rsidRDefault="00B27983" w:rsidP="00F3724D">
            <w:pPr>
              <w:pStyle w:val="TAH"/>
            </w:pPr>
          </w:p>
        </w:tc>
        <w:tc>
          <w:tcPr>
            <w:tcW w:w="0" w:type="auto"/>
            <w:vMerge/>
            <w:shd w:val="clear" w:color="auto" w:fill="E0E0E0"/>
            <w:vAlign w:val="center"/>
          </w:tcPr>
          <w:p w14:paraId="3CE869C6" w14:textId="77777777" w:rsidR="00B27983" w:rsidRDefault="00B27983" w:rsidP="00F3724D">
            <w:pPr>
              <w:pStyle w:val="TAH"/>
            </w:pPr>
          </w:p>
        </w:tc>
        <w:tc>
          <w:tcPr>
            <w:tcW w:w="0" w:type="auto"/>
            <w:shd w:val="clear" w:color="auto" w:fill="E0E0E0"/>
            <w:vAlign w:val="center"/>
          </w:tcPr>
          <w:p w14:paraId="3B2EA766" w14:textId="77777777" w:rsidR="00B27983" w:rsidRDefault="00B27983" w:rsidP="00F3724D">
            <w:pPr>
              <w:pStyle w:val="TAH"/>
            </w:pPr>
            <w:r>
              <w:t>Max 1 or 2 layers</w:t>
            </w:r>
          </w:p>
        </w:tc>
        <w:tc>
          <w:tcPr>
            <w:tcW w:w="0" w:type="auto"/>
            <w:shd w:val="clear" w:color="auto" w:fill="E0E0E0"/>
            <w:vAlign w:val="center"/>
          </w:tcPr>
          <w:p w14:paraId="07D8BF10" w14:textId="77777777" w:rsidR="00B27983" w:rsidRDefault="00B27983" w:rsidP="00F3724D">
            <w:pPr>
              <w:pStyle w:val="TAH"/>
            </w:pPr>
            <w:r>
              <w:t>Max 4 layers</w:t>
            </w:r>
          </w:p>
        </w:tc>
        <w:tc>
          <w:tcPr>
            <w:tcW w:w="0" w:type="auto"/>
            <w:shd w:val="clear" w:color="auto" w:fill="E0E0E0"/>
          </w:tcPr>
          <w:p w14:paraId="21267579" w14:textId="77777777" w:rsidR="00B27983" w:rsidRDefault="00B27983" w:rsidP="00F3724D">
            <w:pPr>
              <w:pStyle w:val="TAH"/>
            </w:pPr>
            <w:r>
              <w:t xml:space="preserve">Max 1 or 2 layers </w:t>
            </w:r>
          </w:p>
        </w:tc>
        <w:tc>
          <w:tcPr>
            <w:tcW w:w="0" w:type="auto"/>
            <w:shd w:val="clear" w:color="auto" w:fill="E0E0E0"/>
          </w:tcPr>
          <w:p w14:paraId="5B756052" w14:textId="77777777" w:rsidR="00B27983" w:rsidRDefault="00B27983" w:rsidP="00F3724D">
            <w:pPr>
              <w:pStyle w:val="TAH"/>
            </w:pPr>
            <w:r>
              <w:t>Max 4 layers</w:t>
            </w:r>
          </w:p>
        </w:tc>
        <w:tc>
          <w:tcPr>
            <w:tcW w:w="0" w:type="auto"/>
            <w:shd w:val="clear" w:color="auto" w:fill="E0E0E0"/>
          </w:tcPr>
          <w:p w14:paraId="40FD20ED" w14:textId="77777777" w:rsidR="00B27983" w:rsidRDefault="00B27983" w:rsidP="00F3724D">
            <w:pPr>
              <w:pStyle w:val="TAH"/>
            </w:pPr>
            <w:r>
              <w:t>Max 8 layers</w:t>
            </w:r>
          </w:p>
        </w:tc>
      </w:tr>
      <w:tr w:rsidR="00B27983" w14:paraId="712FE37C" w14:textId="77777777" w:rsidTr="00F3724D">
        <w:trPr>
          <w:jc w:val="center"/>
        </w:trPr>
        <w:tc>
          <w:tcPr>
            <w:tcW w:w="0" w:type="auto"/>
            <w:vAlign w:val="center"/>
          </w:tcPr>
          <w:p w14:paraId="6FD4FE88" w14:textId="77777777" w:rsidR="00B27983" w:rsidRDefault="00B27983" w:rsidP="00F3724D">
            <w:pPr>
              <w:pStyle w:val="TAC"/>
            </w:pPr>
            <w:r>
              <w:t>Rank indication</w:t>
            </w:r>
          </w:p>
        </w:tc>
        <w:tc>
          <w:tcPr>
            <w:tcW w:w="0" w:type="auto"/>
            <w:vAlign w:val="center"/>
          </w:tcPr>
          <w:p w14:paraId="59359506" w14:textId="77777777" w:rsidR="00B27983" w:rsidRDefault="00B27983" w:rsidP="00F3724D">
            <w:pPr>
              <w:pStyle w:val="TAC"/>
            </w:pPr>
            <w:r>
              <w:t>1</w:t>
            </w:r>
          </w:p>
        </w:tc>
        <w:tc>
          <w:tcPr>
            <w:tcW w:w="0" w:type="auto"/>
            <w:vAlign w:val="center"/>
          </w:tcPr>
          <w:p w14:paraId="77A2FD7D" w14:textId="77777777" w:rsidR="00B27983" w:rsidRDefault="00B27983" w:rsidP="00F3724D">
            <w:pPr>
              <w:pStyle w:val="TAC"/>
            </w:pPr>
            <w:r>
              <w:t>1</w:t>
            </w:r>
          </w:p>
        </w:tc>
        <w:tc>
          <w:tcPr>
            <w:tcW w:w="0" w:type="auto"/>
            <w:vAlign w:val="center"/>
          </w:tcPr>
          <w:p w14:paraId="42E39D58" w14:textId="77777777" w:rsidR="00B27983" w:rsidRDefault="00B27983" w:rsidP="00F3724D">
            <w:pPr>
              <w:pStyle w:val="TAC"/>
            </w:pPr>
            <w:r>
              <w:t>2</w:t>
            </w:r>
          </w:p>
        </w:tc>
        <w:tc>
          <w:tcPr>
            <w:tcW w:w="0" w:type="auto"/>
          </w:tcPr>
          <w:p w14:paraId="31181967" w14:textId="77777777" w:rsidR="00B27983" w:rsidRDefault="00B27983" w:rsidP="00F3724D">
            <w:pPr>
              <w:pStyle w:val="TAC"/>
            </w:pPr>
            <w:r>
              <w:t>1</w:t>
            </w:r>
          </w:p>
        </w:tc>
        <w:tc>
          <w:tcPr>
            <w:tcW w:w="0" w:type="auto"/>
          </w:tcPr>
          <w:p w14:paraId="0493557F" w14:textId="77777777" w:rsidR="00B27983" w:rsidRDefault="00B27983" w:rsidP="00F3724D">
            <w:pPr>
              <w:pStyle w:val="TAC"/>
            </w:pPr>
            <w:r>
              <w:t>2</w:t>
            </w:r>
          </w:p>
        </w:tc>
        <w:tc>
          <w:tcPr>
            <w:tcW w:w="0" w:type="auto"/>
          </w:tcPr>
          <w:p w14:paraId="23438AC8" w14:textId="77777777" w:rsidR="00B27983" w:rsidRDefault="00B27983" w:rsidP="00F3724D">
            <w:pPr>
              <w:pStyle w:val="TAC"/>
            </w:pPr>
            <w:r>
              <w:t>3</w:t>
            </w:r>
          </w:p>
        </w:tc>
      </w:tr>
    </w:tbl>
    <w:p w14:paraId="5536FB2A" w14:textId="77777777" w:rsidR="00B27983" w:rsidRDefault="00B27983" w:rsidP="00B27983"/>
    <w:p w14:paraId="394E627C" w14:textId="4810B250" w:rsidR="00B27983" w:rsidRDefault="00B27983" w:rsidP="00B27983">
      <w:pPr>
        <w:pStyle w:val="TH"/>
        <w:rPr>
          <w:lang w:eastAsia="zh-CN"/>
        </w:rPr>
      </w:pPr>
      <w:r>
        <w:t>Table 5.2.2.6.</w:t>
      </w:r>
      <w:r>
        <w:rPr>
          <w:rFonts w:hint="eastAsia"/>
          <w:lang w:eastAsia="zh-CN"/>
        </w:rPr>
        <w:t>3</w:t>
      </w:r>
      <w:r>
        <w:t>-3</w:t>
      </w:r>
      <w:r>
        <w:rPr>
          <w:rFonts w:hint="eastAsia"/>
          <w:lang w:eastAsia="zh-CN"/>
        </w:rPr>
        <w:t>A</w:t>
      </w:r>
      <w:r>
        <w:t xml:space="preserve">: Fields for </w:t>
      </w:r>
      <w:r>
        <w:rPr>
          <w:rFonts w:hint="eastAsia"/>
          <w:lang w:eastAsia="zh-CN"/>
        </w:rPr>
        <w:t>CSI-RS resource</w:t>
      </w:r>
      <w:r>
        <w:t xml:space="preserve"> indication feedback for UE selected subband CQI reports</w:t>
      </w:r>
      <w:r>
        <w:rPr>
          <w:rFonts w:hint="eastAsia"/>
          <w:lang w:eastAsia="zh-CN"/>
        </w:rPr>
        <w:t xml:space="preserve"> </w:t>
      </w:r>
      <w:r>
        <w:t>(transmission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 K&gt;1</w:t>
      </w:r>
      <w:ins w:id="4894" w:author="Edited - Third Generation Partnership Project" w:date="2017-12-06T07:40:00Z">
        <w:r w:rsidR="00DF4983">
          <w:rPr>
            <w:lang w:eastAsia="zh-CN"/>
          </w:rPr>
          <w:t xml:space="preserve"> except with</w:t>
        </w:r>
        <w:r w:rsidR="00DF4983" w:rsidRPr="00231743">
          <w:rPr>
            <w:rFonts w:hint="eastAsia"/>
            <w:i/>
            <w:lang w:eastAsia="zh-CN"/>
          </w:rPr>
          <w:t xml:space="preserve"> </w:t>
        </w:r>
        <w:r w:rsidR="00DF4983">
          <w:rPr>
            <w:lang w:val="x-none"/>
          </w:rPr>
          <w:t>higher layer parameter</w:t>
        </w:r>
        <w:r w:rsidR="00DF4983" w:rsidRPr="006A6735">
          <w:rPr>
            <w:i/>
          </w:rPr>
          <w:t xml:space="preserve"> </w:t>
        </w:r>
        <w:r w:rsidR="00DF4983">
          <w:rPr>
            <w:i/>
            <w:lang w:val="en-US"/>
          </w:rPr>
          <w:t xml:space="preserve">csi-RS-NZP-mode </w:t>
        </w:r>
        <w:r w:rsidR="00DF4983">
          <w:t>configured</w:t>
        </w:r>
        <w:r w:rsidR="00DF4983">
          <w:rPr>
            <w:rFonts w:hint="eastAsia"/>
            <w:lang w:eastAsia="zh-CN"/>
          </w:rPr>
          <w:t xml:space="preserve">, and </w:t>
        </w:r>
        <w:r w:rsidR="00DF4983">
          <w:t>transmission mode 9</w:t>
        </w:r>
        <w:r w:rsidR="00DF4983">
          <w:rPr>
            <w:rFonts w:hint="eastAsia"/>
            <w:lang w:eastAsia="zh-CN"/>
          </w:rPr>
          <w:t xml:space="preserve">/10 configured with </w:t>
        </w:r>
        <w:r w:rsidR="00DF4983">
          <w:t xml:space="preserve">higher layer </w:t>
        </w:r>
        <w:r w:rsidR="00DF4983" w:rsidRPr="0095051D">
          <w:rPr>
            <w:rFonts w:hint="eastAsia"/>
          </w:rPr>
          <w:t xml:space="preserve">parameter </w:t>
        </w:r>
        <w:r w:rsidR="00DF4983" w:rsidRPr="00077D26">
          <w:rPr>
            <w:i/>
          </w:rPr>
          <w:t>eMIMO-Type</w:t>
        </w:r>
        <w:r w:rsidR="00DF4983" w:rsidRPr="00AE3AC7">
          <w:rPr>
            <w:rFonts w:hint="eastAsia"/>
            <w:lang w:eastAsia="zh-CN"/>
          </w:rPr>
          <w:t xml:space="preserve"> and</w:t>
        </w:r>
        <w:r w:rsidR="00DF4983" w:rsidRPr="00AE3AC7">
          <w:t xml:space="preserve"> </w:t>
        </w:r>
        <w:r w:rsidR="00DF4983" w:rsidRPr="00077D26">
          <w:rPr>
            <w:i/>
          </w:rPr>
          <w:t>eMIMO-Type</w:t>
        </w:r>
        <w:r w:rsidR="00DF4983">
          <w:rPr>
            <w:rFonts w:hint="eastAsia"/>
            <w:i/>
            <w:lang w:eastAsia="zh-CN"/>
          </w:rPr>
          <w:t>2</w:t>
        </w:r>
        <w:r w:rsidR="00DF4983" w:rsidRPr="00C91922">
          <w:rPr>
            <w:rFonts w:hint="eastAsia"/>
            <w:lang w:eastAsia="zh-CN"/>
          </w:rPr>
          <w:t xml:space="preserve">, </w:t>
        </w:r>
        <w:r w:rsidR="00DF4983">
          <w:t xml:space="preserve">and </w:t>
        </w:r>
        <w:r w:rsidR="00DF4983" w:rsidRPr="00077D26">
          <w:rPr>
            <w:i/>
          </w:rPr>
          <w:t>eMIMO-Type</w:t>
        </w:r>
        <w:r w:rsidR="00DF4983">
          <w:t xml:space="preserve"> is set to ‘CLASS </w:t>
        </w:r>
        <w:r w:rsidR="00DF4983">
          <w:rPr>
            <w:rFonts w:hint="eastAsia"/>
            <w:lang w:eastAsia="zh-CN"/>
          </w:rPr>
          <w:t>B</w:t>
        </w:r>
        <w:r w:rsidR="00DF4983">
          <w:t>’</w:t>
        </w:r>
        <w:r w:rsidR="00DF4983">
          <w:rPr>
            <w:rFonts w:hint="eastAsia"/>
            <w:lang w:eastAsia="zh-CN"/>
          </w:rPr>
          <w:t xml:space="preserve"> with K&gt;1</w:t>
        </w:r>
        <w:r w:rsidR="00DF4983">
          <w:rPr>
            <w:lang w:eastAsia="zh-CN"/>
          </w:rPr>
          <w:t xml:space="preserve">, where CRI is assocated with the </w:t>
        </w:r>
        <w:r w:rsidR="00DF4983" w:rsidRPr="000B343C">
          <w:rPr>
            <w:i/>
            <w:lang w:eastAsia="zh-CN"/>
          </w:rPr>
          <w:t>eMIMO-Type</w:t>
        </w:r>
      </w:ins>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24"/>
        <w:gridCol w:w="1606"/>
        <w:gridCol w:w="1582"/>
        <w:gridCol w:w="1520"/>
      </w:tblGrid>
      <w:tr w:rsidR="00B27983" w:rsidRPr="00290CB4" w14:paraId="1C3F8F06" w14:textId="77777777" w:rsidTr="00F3724D">
        <w:trPr>
          <w:cantSplit/>
          <w:trHeight w:val="106"/>
          <w:jc w:val="center"/>
        </w:trPr>
        <w:tc>
          <w:tcPr>
            <w:tcW w:w="3424" w:type="dxa"/>
            <w:vMerge w:val="restart"/>
            <w:shd w:val="clear" w:color="auto" w:fill="E0E0E0"/>
            <w:vAlign w:val="center"/>
          </w:tcPr>
          <w:p w14:paraId="0F24FBED" w14:textId="77777777" w:rsidR="00B27983" w:rsidRPr="00290CB4" w:rsidRDefault="00B27983" w:rsidP="00F3724D">
            <w:pPr>
              <w:pStyle w:val="TAH"/>
            </w:pPr>
            <w:r w:rsidRPr="00290CB4">
              <w:t>Field</w:t>
            </w:r>
          </w:p>
        </w:tc>
        <w:tc>
          <w:tcPr>
            <w:tcW w:w="4708" w:type="dxa"/>
            <w:gridSpan w:val="3"/>
            <w:shd w:val="clear" w:color="auto" w:fill="E0E0E0"/>
            <w:vAlign w:val="center"/>
          </w:tcPr>
          <w:p w14:paraId="18E17483" w14:textId="77777777" w:rsidR="00B27983" w:rsidRPr="00290CB4" w:rsidRDefault="00B27983" w:rsidP="00F3724D">
            <w:pPr>
              <w:pStyle w:val="TAH"/>
            </w:pPr>
            <w:r w:rsidRPr="00290CB4">
              <w:t>Bit width</w:t>
            </w:r>
          </w:p>
        </w:tc>
      </w:tr>
      <w:tr w:rsidR="00B27983" w:rsidRPr="00290CB4" w14:paraId="18A01955" w14:textId="77777777" w:rsidTr="00F3724D">
        <w:trPr>
          <w:cantSplit/>
          <w:trHeight w:val="106"/>
          <w:jc w:val="center"/>
        </w:trPr>
        <w:tc>
          <w:tcPr>
            <w:tcW w:w="3424" w:type="dxa"/>
            <w:vMerge/>
            <w:shd w:val="clear" w:color="auto" w:fill="E0E0E0"/>
            <w:vAlign w:val="center"/>
          </w:tcPr>
          <w:p w14:paraId="4D5E8CF4" w14:textId="77777777" w:rsidR="00B27983" w:rsidRPr="00290CB4" w:rsidRDefault="00B27983" w:rsidP="00F3724D">
            <w:pPr>
              <w:pStyle w:val="TAH"/>
            </w:pPr>
          </w:p>
        </w:tc>
        <w:tc>
          <w:tcPr>
            <w:tcW w:w="1606" w:type="dxa"/>
            <w:shd w:val="clear" w:color="auto" w:fill="E0E0E0"/>
            <w:vAlign w:val="center"/>
          </w:tcPr>
          <w:p w14:paraId="3F525A30" w14:textId="77777777" w:rsidR="00B27983" w:rsidRPr="00290CB4" w:rsidRDefault="00B27983" w:rsidP="00F3724D">
            <w:pPr>
              <w:pStyle w:val="TAH"/>
              <w:rPr>
                <w:lang w:eastAsia="zh-CN"/>
              </w:rPr>
            </w:pPr>
            <w:r>
              <w:rPr>
                <w:rFonts w:hint="eastAsia"/>
                <w:lang w:eastAsia="zh-CN"/>
              </w:rPr>
              <w:t>K = 2</w:t>
            </w:r>
          </w:p>
        </w:tc>
        <w:tc>
          <w:tcPr>
            <w:tcW w:w="1582" w:type="dxa"/>
            <w:shd w:val="clear" w:color="auto" w:fill="E0E0E0"/>
            <w:vAlign w:val="center"/>
          </w:tcPr>
          <w:p w14:paraId="555AAC57" w14:textId="77777777" w:rsidR="00B27983" w:rsidRPr="00290CB4" w:rsidRDefault="00B27983" w:rsidP="00F3724D">
            <w:pPr>
              <w:pStyle w:val="TAH"/>
              <w:rPr>
                <w:lang w:eastAsia="zh-CN"/>
              </w:rPr>
            </w:pPr>
            <w:r>
              <w:rPr>
                <w:rFonts w:hint="eastAsia"/>
                <w:lang w:eastAsia="zh-CN"/>
              </w:rPr>
              <w:t>K = 3 and K= 4</w:t>
            </w:r>
          </w:p>
        </w:tc>
        <w:tc>
          <w:tcPr>
            <w:tcW w:w="1519" w:type="dxa"/>
            <w:shd w:val="clear" w:color="auto" w:fill="E0E0E0"/>
          </w:tcPr>
          <w:p w14:paraId="12927BB2" w14:textId="77777777" w:rsidR="00B27983" w:rsidRPr="00290CB4" w:rsidRDefault="00B27983" w:rsidP="00F3724D">
            <w:pPr>
              <w:pStyle w:val="TAH"/>
              <w:rPr>
                <w:lang w:eastAsia="zh-CN"/>
              </w:rPr>
            </w:pPr>
            <w:r>
              <w:rPr>
                <w:rFonts w:hint="eastAsia"/>
                <w:lang w:eastAsia="zh-CN"/>
              </w:rPr>
              <w:t xml:space="preserve">K = 5 </w:t>
            </w:r>
            <w:r>
              <w:rPr>
                <w:lang w:eastAsia="zh-CN"/>
              </w:rPr>
              <w:t>to</w:t>
            </w:r>
            <w:r>
              <w:rPr>
                <w:rFonts w:hint="eastAsia"/>
                <w:lang w:eastAsia="zh-CN"/>
              </w:rPr>
              <w:t xml:space="preserve"> K = 8</w:t>
            </w:r>
          </w:p>
        </w:tc>
      </w:tr>
      <w:tr w:rsidR="00B27983" w:rsidRPr="00290CB4" w14:paraId="1973F49D" w14:textId="77777777" w:rsidTr="00F3724D">
        <w:trPr>
          <w:trHeight w:val="224"/>
          <w:jc w:val="center"/>
        </w:trPr>
        <w:tc>
          <w:tcPr>
            <w:tcW w:w="3424" w:type="dxa"/>
            <w:shd w:val="clear" w:color="auto" w:fill="auto"/>
            <w:vAlign w:val="center"/>
          </w:tcPr>
          <w:p w14:paraId="50F89829" w14:textId="77777777" w:rsidR="00B27983" w:rsidRPr="00290CB4" w:rsidRDefault="00B27983" w:rsidP="00F3724D">
            <w:pPr>
              <w:pStyle w:val="TAC"/>
            </w:pPr>
            <w:r>
              <w:rPr>
                <w:rFonts w:hint="eastAsia"/>
                <w:lang w:eastAsia="zh-CN"/>
              </w:rPr>
              <w:t>CRI</w:t>
            </w:r>
          </w:p>
        </w:tc>
        <w:tc>
          <w:tcPr>
            <w:tcW w:w="1606" w:type="dxa"/>
            <w:shd w:val="clear" w:color="auto" w:fill="auto"/>
            <w:vAlign w:val="center"/>
          </w:tcPr>
          <w:p w14:paraId="6BF24544" w14:textId="77777777" w:rsidR="00B27983" w:rsidRPr="00290CB4" w:rsidRDefault="00B27983" w:rsidP="00F3724D">
            <w:pPr>
              <w:pStyle w:val="TAC"/>
              <w:rPr>
                <w:lang w:eastAsia="zh-CN"/>
              </w:rPr>
            </w:pPr>
            <w:r>
              <w:rPr>
                <w:rFonts w:hint="eastAsia"/>
                <w:lang w:eastAsia="zh-CN"/>
              </w:rPr>
              <w:t>1</w:t>
            </w:r>
          </w:p>
        </w:tc>
        <w:tc>
          <w:tcPr>
            <w:tcW w:w="1582" w:type="dxa"/>
            <w:shd w:val="clear" w:color="auto" w:fill="auto"/>
            <w:vAlign w:val="center"/>
          </w:tcPr>
          <w:p w14:paraId="485842E1" w14:textId="77777777" w:rsidR="00B27983" w:rsidRPr="00290CB4" w:rsidRDefault="00B27983" w:rsidP="00F3724D">
            <w:pPr>
              <w:pStyle w:val="TAC"/>
              <w:rPr>
                <w:lang w:eastAsia="zh-CN"/>
              </w:rPr>
            </w:pPr>
            <w:r>
              <w:rPr>
                <w:rFonts w:hint="eastAsia"/>
                <w:lang w:eastAsia="zh-CN"/>
              </w:rPr>
              <w:t>2</w:t>
            </w:r>
          </w:p>
        </w:tc>
        <w:tc>
          <w:tcPr>
            <w:tcW w:w="1519" w:type="dxa"/>
            <w:shd w:val="clear" w:color="auto" w:fill="auto"/>
          </w:tcPr>
          <w:p w14:paraId="7D0A9145" w14:textId="77777777" w:rsidR="00B27983" w:rsidRPr="00290CB4" w:rsidRDefault="00B27983" w:rsidP="00F3724D">
            <w:pPr>
              <w:pStyle w:val="TAC"/>
              <w:rPr>
                <w:lang w:eastAsia="zh-CN"/>
              </w:rPr>
            </w:pPr>
            <w:r>
              <w:rPr>
                <w:rFonts w:hint="eastAsia"/>
                <w:lang w:eastAsia="zh-CN"/>
              </w:rPr>
              <w:t>3</w:t>
            </w:r>
          </w:p>
        </w:tc>
      </w:tr>
    </w:tbl>
    <w:p w14:paraId="107BD7EC" w14:textId="77777777" w:rsidR="00B27983" w:rsidRDefault="00B27983" w:rsidP="00B27983">
      <w:pPr>
        <w:rPr>
          <w:lang w:eastAsia="zh-CN"/>
        </w:rPr>
      </w:pPr>
    </w:p>
    <w:p w14:paraId="7A1724A4" w14:textId="5B3FCC72" w:rsidR="00B27983" w:rsidRDefault="00B27983" w:rsidP="00B27983">
      <w:pPr>
        <w:pStyle w:val="TH"/>
      </w:pPr>
      <w:r>
        <w:t>Table 5.2.2.6.</w:t>
      </w:r>
      <w:r>
        <w:rPr>
          <w:rFonts w:hint="eastAsia"/>
          <w:lang w:eastAsia="zh-CN"/>
        </w:rPr>
        <w:t>3</w:t>
      </w:r>
      <w:r>
        <w:t>-3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rPr>
        <w:t xml:space="preserve"> with K&gt;1</w:t>
      </w:r>
      <w:ins w:id="4895" w:author="Edited - Third Generation Partnership Project" w:date="2017-12-06T07:41:00Z">
        <w:r w:rsidR="00DF4983">
          <w:t xml:space="preserve"> </w:t>
        </w:r>
        <w:r w:rsidR="00DF4983">
          <w:rPr>
            <w:lang w:eastAsia="zh-CN"/>
          </w:rPr>
          <w:t>except with</w:t>
        </w:r>
        <w:r w:rsidR="00DF4983" w:rsidRPr="00231743">
          <w:rPr>
            <w:rFonts w:hint="eastAsia"/>
            <w:i/>
            <w:lang w:eastAsia="zh-CN"/>
          </w:rPr>
          <w:t xml:space="preserve"> </w:t>
        </w:r>
        <w:r w:rsidR="00DF4983">
          <w:rPr>
            <w:lang w:val="x-none"/>
          </w:rPr>
          <w:t>higher layer parameter</w:t>
        </w:r>
        <w:r w:rsidR="00DF4983" w:rsidRPr="006A6735">
          <w:rPr>
            <w:i/>
          </w:rPr>
          <w:t xml:space="preserve"> </w:t>
        </w:r>
        <w:r w:rsidR="00DF4983">
          <w:rPr>
            <w:i/>
            <w:lang w:val="en-US"/>
          </w:rPr>
          <w:t xml:space="preserve">csi-RS-NZP-mode </w:t>
        </w:r>
        <w:r w:rsidR="00DF4983">
          <w:t>configured</w:t>
        </w:r>
      </w:ins>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 K&gt;1 and</w:t>
      </w:r>
      <w:r>
        <w:rPr>
          <w:rFonts w:hint="eastAsia"/>
        </w:rPr>
        <w:t xml:space="preserve"> </w:t>
      </w:r>
      <w:r>
        <w:t>2/4/8 antenna ports</w:t>
      </w:r>
      <w:ins w:id="4896" w:author="Edited - Third Generation Partnership Project" w:date="2017-12-06T07:41:00Z">
        <w:r w:rsidR="00DF4983" w:rsidRPr="006101BF">
          <w:rPr>
            <w:lang w:eastAsia="zh-CN"/>
          </w:rPr>
          <w:t xml:space="preserve"> </w:t>
        </w:r>
        <w:r w:rsidR="00DF4983">
          <w:rPr>
            <w:lang w:eastAsia="zh-CN"/>
          </w:rPr>
          <w:t>except with</w:t>
        </w:r>
        <w:r w:rsidR="00DF4983">
          <w:rPr>
            <w:i/>
            <w:lang w:eastAsia="zh-CN"/>
          </w:rPr>
          <w:t xml:space="preserve"> </w:t>
        </w:r>
        <w:r w:rsidR="00DF4983">
          <w:rPr>
            <w:lang w:val="x-none"/>
          </w:rPr>
          <w:t>higher layer parameter</w:t>
        </w:r>
        <w:r w:rsidR="00DF4983" w:rsidRPr="006A6735">
          <w:rPr>
            <w:i/>
          </w:rPr>
          <w:t xml:space="preserve"> </w:t>
        </w:r>
        <w:r w:rsidR="00DF4983">
          <w:rPr>
            <w:i/>
            <w:lang w:val="en-US"/>
          </w:rPr>
          <w:t xml:space="preserve">csi-RS-NZP-mode </w:t>
        </w:r>
        <w:r w:rsidR="00DF4983">
          <w:t>configured</w:t>
        </w:r>
      </w:ins>
      <w:r>
        <w:t>).</w:t>
      </w:r>
      <w:r w:rsidRPr="00BF2B9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2"/>
        <w:gridCol w:w="1514"/>
        <w:gridCol w:w="1614"/>
        <w:gridCol w:w="1270"/>
        <w:gridCol w:w="1614"/>
        <w:gridCol w:w="1270"/>
        <w:gridCol w:w="1270"/>
      </w:tblGrid>
      <w:tr w:rsidR="00B27983" w:rsidRPr="00290CB4" w14:paraId="7E94840B" w14:textId="77777777" w:rsidTr="00F3724D">
        <w:trPr>
          <w:cantSplit/>
          <w:trHeight w:val="105"/>
          <w:jc w:val="center"/>
        </w:trPr>
        <w:tc>
          <w:tcPr>
            <w:tcW w:w="0" w:type="auto"/>
            <w:vMerge w:val="restart"/>
            <w:shd w:val="clear" w:color="auto" w:fill="E0E0E0"/>
            <w:vAlign w:val="center"/>
          </w:tcPr>
          <w:p w14:paraId="64E59259" w14:textId="77777777" w:rsidR="00B27983" w:rsidRPr="00290CB4" w:rsidRDefault="00B27983" w:rsidP="00F3724D">
            <w:pPr>
              <w:pStyle w:val="TAH"/>
            </w:pPr>
            <w:r w:rsidRPr="00290CB4">
              <w:t>Field</w:t>
            </w:r>
          </w:p>
        </w:tc>
        <w:tc>
          <w:tcPr>
            <w:tcW w:w="0" w:type="auto"/>
            <w:gridSpan w:val="6"/>
            <w:shd w:val="clear" w:color="auto" w:fill="E0E0E0"/>
            <w:vAlign w:val="center"/>
          </w:tcPr>
          <w:p w14:paraId="562C5A64" w14:textId="77777777" w:rsidR="00B27983" w:rsidRPr="00290CB4" w:rsidRDefault="00B27983" w:rsidP="00F3724D">
            <w:pPr>
              <w:pStyle w:val="TAH"/>
            </w:pPr>
            <w:r w:rsidRPr="00290CB4">
              <w:t>Bit width</w:t>
            </w:r>
          </w:p>
        </w:tc>
      </w:tr>
      <w:tr w:rsidR="00B27983" w:rsidRPr="00290CB4" w14:paraId="0E6B892A" w14:textId="77777777" w:rsidTr="00F3724D">
        <w:trPr>
          <w:cantSplit/>
          <w:trHeight w:val="105"/>
          <w:jc w:val="center"/>
        </w:trPr>
        <w:tc>
          <w:tcPr>
            <w:tcW w:w="0" w:type="auto"/>
            <w:vMerge/>
            <w:shd w:val="clear" w:color="auto" w:fill="E0E0E0"/>
            <w:vAlign w:val="center"/>
          </w:tcPr>
          <w:p w14:paraId="229A9268" w14:textId="77777777" w:rsidR="00B27983" w:rsidRPr="00290CB4" w:rsidRDefault="00B27983" w:rsidP="00F3724D">
            <w:pPr>
              <w:pStyle w:val="TAH"/>
            </w:pPr>
          </w:p>
        </w:tc>
        <w:tc>
          <w:tcPr>
            <w:tcW w:w="0" w:type="auto"/>
            <w:vMerge w:val="restart"/>
            <w:shd w:val="clear" w:color="auto" w:fill="E0E0E0"/>
            <w:vAlign w:val="center"/>
          </w:tcPr>
          <w:p w14:paraId="1EEF75BA" w14:textId="77777777" w:rsidR="00B27983" w:rsidRPr="00290CB4" w:rsidRDefault="00B27983" w:rsidP="00F3724D">
            <w:pPr>
              <w:pStyle w:val="TAH"/>
            </w:pPr>
            <w:r w:rsidRPr="00290CB4">
              <w:t>2 antenna ports</w:t>
            </w:r>
          </w:p>
        </w:tc>
        <w:tc>
          <w:tcPr>
            <w:tcW w:w="0" w:type="auto"/>
            <w:gridSpan w:val="2"/>
            <w:shd w:val="clear" w:color="auto" w:fill="E0E0E0"/>
            <w:vAlign w:val="center"/>
          </w:tcPr>
          <w:p w14:paraId="63842128" w14:textId="77777777" w:rsidR="00B27983" w:rsidRPr="00290CB4" w:rsidRDefault="00B27983" w:rsidP="00F3724D">
            <w:pPr>
              <w:pStyle w:val="TAH"/>
            </w:pPr>
            <w:r w:rsidRPr="00290CB4">
              <w:t>4 antenna ports</w:t>
            </w:r>
          </w:p>
        </w:tc>
        <w:tc>
          <w:tcPr>
            <w:tcW w:w="0" w:type="auto"/>
            <w:gridSpan w:val="3"/>
            <w:shd w:val="clear" w:color="auto" w:fill="E0E0E0"/>
          </w:tcPr>
          <w:p w14:paraId="5EF8EB66" w14:textId="77777777" w:rsidR="00B27983" w:rsidRPr="00290CB4" w:rsidRDefault="00B27983" w:rsidP="00F3724D">
            <w:pPr>
              <w:pStyle w:val="TAH"/>
            </w:pPr>
            <w:r w:rsidRPr="00290CB4">
              <w:t>8 antenna ports</w:t>
            </w:r>
          </w:p>
        </w:tc>
      </w:tr>
      <w:tr w:rsidR="00B27983" w:rsidRPr="00290CB4" w14:paraId="5410BFD5" w14:textId="77777777" w:rsidTr="00F3724D">
        <w:trPr>
          <w:cantSplit/>
          <w:trHeight w:val="105"/>
          <w:jc w:val="center"/>
        </w:trPr>
        <w:tc>
          <w:tcPr>
            <w:tcW w:w="0" w:type="auto"/>
            <w:vMerge/>
            <w:shd w:val="clear" w:color="auto" w:fill="E0E0E0"/>
            <w:vAlign w:val="center"/>
          </w:tcPr>
          <w:p w14:paraId="4E79D351" w14:textId="77777777" w:rsidR="00B27983" w:rsidRPr="00290CB4" w:rsidRDefault="00B27983" w:rsidP="00F3724D">
            <w:pPr>
              <w:pStyle w:val="TAH"/>
            </w:pPr>
          </w:p>
        </w:tc>
        <w:tc>
          <w:tcPr>
            <w:tcW w:w="0" w:type="auto"/>
            <w:vMerge/>
            <w:shd w:val="clear" w:color="auto" w:fill="E0E0E0"/>
            <w:vAlign w:val="center"/>
          </w:tcPr>
          <w:p w14:paraId="32ACBA12" w14:textId="77777777" w:rsidR="00B27983" w:rsidRPr="00290CB4" w:rsidRDefault="00B27983" w:rsidP="00F3724D">
            <w:pPr>
              <w:pStyle w:val="TAH"/>
            </w:pPr>
          </w:p>
        </w:tc>
        <w:tc>
          <w:tcPr>
            <w:tcW w:w="0" w:type="auto"/>
            <w:shd w:val="clear" w:color="auto" w:fill="E0E0E0"/>
            <w:vAlign w:val="center"/>
          </w:tcPr>
          <w:p w14:paraId="276B10BE" w14:textId="77777777" w:rsidR="00B27983" w:rsidRPr="00290CB4" w:rsidRDefault="00B27983" w:rsidP="00F3724D">
            <w:pPr>
              <w:pStyle w:val="TAH"/>
            </w:pPr>
            <w:r w:rsidRPr="00290CB4">
              <w:t xml:space="preserve">Max </w:t>
            </w:r>
            <w:r>
              <w:t xml:space="preserve">1 or </w:t>
            </w:r>
            <w:r w:rsidRPr="00290CB4">
              <w:t>2 layers</w:t>
            </w:r>
          </w:p>
        </w:tc>
        <w:tc>
          <w:tcPr>
            <w:tcW w:w="0" w:type="auto"/>
            <w:shd w:val="clear" w:color="auto" w:fill="E0E0E0"/>
            <w:vAlign w:val="center"/>
          </w:tcPr>
          <w:p w14:paraId="516E1872" w14:textId="77777777" w:rsidR="00B27983" w:rsidRPr="00290CB4" w:rsidRDefault="00B27983" w:rsidP="00F3724D">
            <w:pPr>
              <w:pStyle w:val="TAH"/>
            </w:pPr>
            <w:r w:rsidRPr="00290CB4">
              <w:t>Max 4 layers</w:t>
            </w:r>
          </w:p>
        </w:tc>
        <w:tc>
          <w:tcPr>
            <w:tcW w:w="0" w:type="auto"/>
            <w:shd w:val="clear" w:color="auto" w:fill="E0E0E0"/>
          </w:tcPr>
          <w:p w14:paraId="07ACBBF0" w14:textId="77777777" w:rsidR="00B27983" w:rsidRPr="00290CB4" w:rsidRDefault="00B27983" w:rsidP="00F3724D">
            <w:pPr>
              <w:pStyle w:val="TAH"/>
            </w:pPr>
            <w:r w:rsidRPr="00290CB4">
              <w:t xml:space="preserve">Max </w:t>
            </w:r>
            <w:r>
              <w:t xml:space="preserve">1 or </w:t>
            </w:r>
            <w:r w:rsidRPr="00290CB4">
              <w:t xml:space="preserve">2 layers </w:t>
            </w:r>
          </w:p>
        </w:tc>
        <w:tc>
          <w:tcPr>
            <w:tcW w:w="0" w:type="auto"/>
            <w:shd w:val="clear" w:color="auto" w:fill="E0E0E0"/>
          </w:tcPr>
          <w:p w14:paraId="08B29698" w14:textId="77777777" w:rsidR="00B27983" w:rsidRPr="00290CB4" w:rsidRDefault="00B27983" w:rsidP="00F3724D">
            <w:pPr>
              <w:pStyle w:val="TAH"/>
            </w:pPr>
            <w:r w:rsidRPr="00290CB4">
              <w:t>Max 4 layers</w:t>
            </w:r>
          </w:p>
        </w:tc>
        <w:tc>
          <w:tcPr>
            <w:tcW w:w="0" w:type="auto"/>
            <w:shd w:val="clear" w:color="auto" w:fill="E0E0E0"/>
          </w:tcPr>
          <w:p w14:paraId="464805BB" w14:textId="77777777" w:rsidR="00B27983" w:rsidRPr="00290CB4" w:rsidRDefault="00B27983" w:rsidP="00F3724D">
            <w:pPr>
              <w:pStyle w:val="TAH"/>
            </w:pPr>
            <w:r w:rsidRPr="00290CB4">
              <w:t>Max 8 layers</w:t>
            </w:r>
          </w:p>
        </w:tc>
      </w:tr>
      <w:tr w:rsidR="00B27983" w:rsidRPr="00290CB4" w14:paraId="62DCBA61" w14:textId="77777777" w:rsidTr="00F3724D">
        <w:trPr>
          <w:jc w:val="center"/>
        </w:trPr>
        <w:tc>
          <w:tcPr>
            <w:tcW w:w="0" w:type="auto"/>
            <w:vAlign w:val="center"/>
          </w:tcPr>
          <w:p w14:paraId="219C339C" w14:textId="77777777" w:rsidR="00B27983" w:rsidRPr="00290CB4" w:rsidRDefault="00B27983" w:rsidP="00F3724D">
            <w:pPr>
              <w:pStyle w:val="TAC"/>
            </w:pPr>
            <w:r>
              <w:t>CRI</w:t>
            </w:r>
          </w:p>
        </w:tc>
        <w:tc>
          <w:tcPr>
            <w:tcW w:w="0" w:type="auto"/>
            <w:vAlign w:val="center"/>
          </w:tcPr>
          <w:p w14:paraId="0074AA5D" w14:textId="319FE57E" w:rsidR="00B27983" w:rsidRPr="00290CB4" w:rsidRDefault="00DC362A" w:rsidP="00F3724D">
            <w:pPr>
              <w:pStyle w:val="TAC"/>
            </w:pPr>
            <w:r>
              <w:rPr>
                <w:noProof/>
                <w:position w:val="-12"/>
                <w:lang w:val="en-US" w:eastAsia="zh-CN"/>
              </w:rPr>
              <w:drawing>
                <wp:inline distT="0" distB="0" distL="0" distR="0" wp14:anchorId="7F896B94" wp14:editId="176C5259">
                  <wp:extent cx="563245" cy="201295"/>
                  <wp:effectExtent l="0" t="0" r="0" b="0"/>
                  <wp:docPr id="1528" name="Picture 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8"/>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563245" cy="201295"/>
                          </a:xfrm>
                          <a:prstGeom prst="rect">
                            <a:avLst/>
                          </a:prstGeom>
                          <a:noFill/>
                          <a:ln>
                            <a:noFill/>
                          </a:ln>
                        </pic:spPr>
                      </pic:pic>
                    </a:graphicData>
                  </a:graphic>
                </wp:inline>
              </w:drawing>
            </w:r>
          </w:p>
        </w:tc>
        <w:tc>
          <w:tcPr>
            <w:tcW w:w="0" w:type="auto"/>
            <w:vAlign w:val="center"/>
          </w:tcPr>
          <w:p w14:paraId="16B8583A" w14:textId="1783A030" w:rsidR="00B27983" w:rsidRPr="00290CB4" w:rsidRDefault="00DC362A" w:rsidP="00F3724D">
            <w:pPr>
              <w:pStyle w:val="TAC"/>
            </w:pPr>
            <w:r>
              <w:rPr>
                <w:noProof/>
                <w:position w:val="-12"/>
                <w:lang w:val="en-US" w:eastAsia="zh-CN"/>
              </w:rPr>
              <w:drawing>
                <wp:inline distT="0" distB="0" distL="0" distR="0" wp14:anchorId="55F1112A" wp14:editId="3E9FE792">
                  <wp:extent cx="563245" cy="201295"/>
                  <wp:effectExtent l="0" t="0" r="0" b="0"/>
                  <wp:docPr id="1529" name="Picture 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563245" cy="201295"/>
                          </a:xfrm>
                          <a:prstGeom prst="rect">
                            <a:avLst/>
                          </a:prstGeom>
                          <a:noFill/>
                          <a:ln>
                            <a:noFill/>
                          </a:ln>
                        </pic:spPr>
                      </pic:pic>
                    </a:graphicData>
                  </a:graphic>
                </wp:inline>
              </w:drawing>
            </w:r>
          </w:p>
        </w:tc>
        <w:tc>
          <w:tcPr>
            <w:tcW w:w="0" w:type="auto"/>
            <w:vAlign w:val="center"/>
          </w:tcPr>
          <w:p w14:paraId="391D6384" w14:textId="142B0678" w:rsidR="00B27983" w:rsidRPr="00290CB4" w:rsidRDefault="00DC362A" w:rsidP="00F3724D">
            <w:pPr>
              <w:pStyle w:val="TAC"/>
            </w:pPr>
            <w:r>
              <w:rPr>
                <w:noProof/>
                <w:position w:val="-12"/>
                <w:lang w:val="en-US" w:eastAsia="zh-CN"/>
              </w:rPr>
              <w:drawing>
                <wp:inline distT="0" distB="0" distL="0" distR="0" wp14:anchorId="1C2C509A" wp14:editId="142CC26A">
                  <wp:extent cx="563245" cy="201295"/>
                  <wp:effectExtent l="0" t="0" r="0" b="0"/>
                  <wp:docPr id="1530" name="Picture 1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0"/>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563245" cy="201295"/>
                          </a:xfrm>
                          <a:prstGeom prst="rect">
                            <a:avLst/>
                          </a:prstGeom>
                          <a:noFill/>
                          <a:ln>
                            <a:noFill/>
                          </a:ln>
                        </pic:spPr>
                      </pic:pic>
                    </a:graphicData>
                  </a:graphic>
                </wp:inline>
              </w:drawing>
            </w:r>
          </w:p>
        </w:tc>
        <w:tc>
          <w:tcPr>
            <w:tcW w:w="0" w:type="auto"/>
          </w:tcPr>
          <w:p w14:paraId="377F9802" w14:textId="4F4A1C08" w:rsidR="00B27983" w:rsidRPr="00290CB4" w:rsidRDefault="00DC362A" w:rsidP="00F3724D">
            <w:pPr>
              <w:pStyle w:val="TAC"/>
            </w:pPr>
            <w:r>
              <w:rPr>
                <w:noProof/>
                <w:position w:val="-12"/>
                <w:lang w:val="en-US" w:eastAsia="zh-CN"/>
              </w:rPr>
              <w:drawing>
                <wp:inline distT="0" distB="0" distL="0" distR="0" wp14:anchorId="6B1CDD57" wp14:editId="2D090D25">
                  <wp:extent cx="563245" cy="201295"/>
                  <wp:effectExtent l="0" t="0" r="0" b="0"/>
                  <wp:docPr id="1531" name="Picture 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563245" cy="201295"/>
                          </a:xfrm>
                          <a:prstGeom prst="rect">
                            <a:avLst/>
                          </a:prstGeom>
                          <a:noFill/>
                          <a:ln>
                            <a:noFill/>
                          </a:ln>
                        </pic:spPr>
                      </pic:pic>
                    </a:graphicData>
                  </a:graphic>
                </wp:inline>
              </w:drawing>
            </w:r>
          </w:p>
        </w:tc>
        <w:tc>
          <w:tcPr>
            <w:tcW w:w="0" w:type="auto"/>
          </w:tcPr>
          <w:p w14:paraId="34F746D0" w14:textId="4D37EBFA" w:rsidR="00B27983" w:rsidRPr="00290CB4" w:rsidRDefault="00DC362A" w:rsidP="00F3724D">
            <w:pPr>
              <w:pStyle w:val="TAC"/>
            </w:pPr>
            <w:r>
              <w:rPr>
                <w:noProof/>
                <w:position w:val="-12"/>
                <w:lang w:val="en-US" w:eastAsia="zh-CN"/>
              </w:rPr>
              <w:drawing>
                <wp:inline distT="0" distB="0" distL="0" distR="0" wp14:anchorId="4D6431B0" wp14:editId="3B01C038">
                  <wp:extent cx="563245" cy="201295"/>
                  <wp:effectExtent l="0" t="0" r="0" b="0"/>
                  <wp:docPr id="1532" name="Picture 1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563245" cy="201295"/>
                          </a:xfrm>
                          <a:prstGeom prst="rect">
                            <a:avLst/>
                          </a:prstGeom>
                          <a:noFill/>
                          <a:ln>
                            <a:noFill/>
                          </a:ln>
                        </pic:spPr>
                      </pic:pic>
                    </a:graphicData>
                  </a:graphic>
                </wp:inline>
              </w:drawing>
            </w:r>
          </w:p>
        </w:tc>
        <w:tc>
          <w:tcPr>
            <w:tcW w:w="0" w:type="auto"/>
          </w:tcPr>
          <w:p w14:paraId="0D647B59" w14:textId="7A3B8D63" w:rsidR="00B27983" w:rsidRPr="00290CB4" w:rsidRDefault="00DC362A" w:rsidP="00F3724D">
            <w:pPr>
              <w:pStyle w:val="TAC"/>
            </w:pPr>
            <w:r>
              <w:rPr>
                <w:noProof/>
                <w:position w:val="-12"/>
                <w:lang w:val="en-US" w:eastAsia="zh-CN"/>
              </w:rPr>
              <w:drawing>
                <wp:inline distT="0" distB="0" distL="0" distR="0" wp14:anchorId="17D31A1C" wp14:editId="0BE8BA30">
                  <wp:extent cx="563245" cy="201295"/>
                  <wp:effectExtent l="0" t="0" r="0" b="0"/>
                  <wp:docPr id="1533" name="Picture 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3"/>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563245" cy="201295"/>
                          </a:xfrm>
                          <a:prstGeom prst="rect">
                            <a:avLst/>
                          </a:prstGeom>
                          <a:noFill/>
                          <a:ln>
                            <a:noFill/>
                          </a:ln>
                        </pic:spPr>
                      </pic:pic>
                    </a:graphicData>
                  </a:graphic>
                </wp:inline>
              </w:drawing>
            </w:r>
          </w:p>
        </w:tc>
      </w:tr>
      <w:tr w:rsidR="00B27983" w:rsidRPr="00290CB4" w14:paraId="4697FE9E" w14:textId="77777777" w:rsidTr="00F3724D">
        <w:trPr>
          <w:jc w:val="center"/>
        </w:trPr>
        <w:tc>
          <w:tcPr>
            <w:tcW w:w="0" w:type="auto"/>
            <w:vAlign w:val="center"/>
          </w:tcPr>
          <w:p w14:paraId="48E70C28" w14:textId="77777777" w:rsidR="00B27983" w:rsidRPr="00290CB4" w:rsidRDefault="00B27983" w:rsidP="00F3724D">
            <w:pPr>
              <w:pStyle w:val="TAC"/>
            </w:pPr>
            <w:r w:rsidRPr="00290CB4">
              <w:t>Rank indication</w:t>
            </w:r>
          </w:p>
        </w:tc>
        <w:tc>
          <w:tcPr>
            <w:tcW w:w="0" w:type="auto"/>
            <w:vAlign w:val="center"/>
          </w:tcPr>
          <w:p w14:paraId="62CA2A1A" w14:textId="77777777" w:rsidR="00B27983" w:rsidRPr="00290CB4" w:rsidRDefault="00B27983" w:rsidP="00F3724D">
            <w:pPr>
              <w:pStyle w:val="TAC"/>
            </w:pPr>
            <w:r w:rsidRPr="00290CB4">
              <w:t>1</w:t>
            </w:r>
          </w:p>
        </w:tc>
        <w:tc>
          <w:tcPr>
            <w:tcW w:w="0" w:type="auto"/>
            <w:vAlign w:val="center"/>
          </w:tcPr>
          <w:p w14:paraId="00BE23E8" w14:textId="77777777" w:rsidR="00B27983" w:rsidRPr="00290CB4" w:rsidRDefault="00B27983" w:rsidP="00F3724D">
            <w:pPr>
              <w:pStyle w:val="TAC"/>
            </w:pPr>
            <w:r w:rsidRPr="00290CB4">
              <w:t>1</w:t>
            </w:r>
          </w:p>
        </w:tc>
        <w:tc>
          <w:tcPr>
            <w:tcW w:w="0" w:type="auto"/>
            <w:vAlign w:val="center"/>
          </w:tcPr>
          <w:p w14:paraId="19742372" w14:textId="77777777" w:rsidR="00B27983" w:rsidRPr="00290CB4" w:rsidRDefault="00B27983" w:rsidP="00F3724D">
            <w:pPr>
              <w:pStyle w:val="TAC"/>
            </w:pPr>
            <w:r w:rsidRPr="00290CB4">
              <w:t>2</w:t>
            </w:r>
          </w:p>
        </w:tc>
        <w:tc>
          <w:tcPr>
            <w:tcW w:w="0" w:type="auto"/>
          </w:tcPr>
          <w:p w14:paraId="17808DAE" w14:textId="77777777" w:rsidR="00B27983" w:rsidRPr="00290CB4" w:rsidRDefault="00B27983" w:rsidP="00F3724D">
            <w:pPr>
              <w:pStyle w:val="TAC"/>
            </w:pPr>
            <w:r w:rsidRPr="00290CB4">
              <w:t>1</w:t>
            </w:r>
          </w:p>
        </w:tc>
        <w:tc>
          <w:tcPr>
            <w:tcW w:w="0" w:type="auto"/>
          </w:tcPr>
          <w:p w14:paraId="39C81335" w14:textId="77777777" w:rsidR="00B27983" w:rsidRPr="00290CB4" w:rsidRDefault="00B27983" w:rsidP="00F3724D">
            <w:pPr>
              <w:pStyle w:val="TAC"/>
            </w:pPr>
            <w:r w:rsidRPr="00290CB4">
              <w:t>2</w:t>
            </w:r>
          </w:p>
        </w:tc>
        <w:tc>
          <w:tcPr>
            <w:tcW w:w="0" w:type="auto"/>
          </w:tcPr>
          <w:p w14:paraId="4B95A2EB" w14:textId="77777777" w:rsidR="00B27983" w:rsidRPr="00290CB4" w:rsidRDefault="00B27983" w:rsidP="00F3724D">
            <w:pPr>
              <w:pStyle w:val="TAC"/>
            </w:pPr>
            <w:r w:rsidRPr="00290CB4">
              <w:t>3</w:t>
            </w:r>
          </w:p>
        </w:tc>
      </w:tr>
    </w:tbl>
    <w:p w14:paraId="05549266" w14:textId="77777777" w:rsidR="00DF4983" w:rsidRDefault="00DF4983" w:rsidP="00DF4983">
      <w:pPr>
        <w:rPr>
          <w:ins w:id="4897" w:author="Edited - Third Generation Partnership Project" w:date="2017-12-06T07:43:00Z"/>
          <w:lang w:eastAsia="zh-CN"/>
        </w:rPr>
      </w:pPr>
    </w:p>
    <w:p w14:paraId="18810688" w14:textId="77777777" w:rsidR="00DF4983" w:rsidRDefault="00DF4983" w:rsidP="00DF4983">
      <w:pPr>
        <w:pStyle w:val="TH"/>
        <w:rPr>
          <w:ins w:id="4898" w:author="Edited - Third Generation Partnership Project" w:date="2017-12-06T07:43:00Z"/>
          <w:lang w:eastAsia="zh-CN"/>
        </w:rPr>
      </w:pPr>
      <w:ins w:id="4899" w:author="Edited - Third Generation Partnership Project" w:date="2017-12-06T07:43:00Z">
        <w:r>
          <w:t>Table 5.2.2.6.</w:t>
        </w:r>
        <w:r>
          <w:rPr>
            <w:rFonts w:hint="eastAsia"/>
            <w:lang w:eastAsia="zh-CN"/>
          </w:rPr>
          <w:t>3</w:t>
        </w:r>
        <w:r>
          <w:t>-3</w:t>
        </w:r>
        <w:r>
          <w:rPr>
            <w:rFonts w:hint="eastAsia"/>
            <w:lang w:eastAsia="zh-CN"/>
          </w:rPr>
          <w:t>C</w:t>
        </w:r>
        <w:r>
          <w:t xml:space="preserve">: Fields for </w:t>
        </w:r>
        <w:r>
          <w:rPr>
            <w:rFonts w:hint="eastAsia"/>
            <w:lang w:eastAsia="zh-CN"/>
          </w:rPr>
          <w:t>CSI-RS resource</w:t>
        </w:r>
        <w:r>
          <w:t xml:space="preserve"> indication feedback for UE selected subband CQI reports</w:t>
        </w:r>
        <w:r>
          <w:rPr>
            <w:rFonts w:hint="eastAsia"/>
            <w:lang w:eastAsia="zh-CN"/>
          </w:rPr>
          <w:t xml:space="preserve"> </w:t>
        </w:r>
        <w:r>
          <w:t>(transmission mode 9</w:t>
        </w:r>
        <w:r>
          <w:rPr>
            <w:rFonts w:hint="eastAsia"/>
            <w:lang w:eastAsia="zh-CN"/>
          </w:rPr>
          <w:t xml:space="preserve">/10 </w:t>
        </w:r>
        <w:r>
          <w:t xml:space="preserve">configured </w:t>
        </w:r>
        <w:r>
          <w:rPr>
            <w:rFonts w:hint="eastAsia"/>
            <w:lang w:eastAsia="zh-CN"/>
          </w:rPr>
          <w:t xml:space="preserve">with </w:t>
        </w:r>
        <w:r>
          <w:t xml:space="preserve">higher layer </w:t>
        </w:r>
        <w:r w:rsidRPr="0095051D">
          <w:rPr>
            <w:rFonts w:hint="eastAsia"/>
          </w:rPr>
          <w:t xml:space="preserve">parameter </w:t>
        </w:r>
        <w:r>
          <w:rPr>
            <w:i/>
            <w:lang w:val="en-US"/>
          </w:rPr>
          <w:t xml:space="preserve">csi-RS-NZP-mode </w:t>
        </w:r>
        <w:r>
          <w:rPr>
            <w:lang w:val="en-US"/>
          </w:rPr>
          <w:t xml:space="preserve">set to ‘multi-shot’ </w:t>
        </w:r>
        <w:r w:rsidRPr="0007501B">
          <w:rPr>
            <w:rFonts w:hint="eastAsia"/>
            <w:lang w:eastAsia="zh-CN"/>
          </w:rPr>
          <w:t>and</w:t>
        </w:r>
        <w:r>
          <w:rPr>
            <w:rFonts w:hint="eastAsia"/>
            <w:lang w:eastAsia="zh-CN"/>
          </w:rPr>
          <w:t xml:space="preserve"> with </w:t>
        </w:r>
        <w:r>
          <w:rPr>
            <w:i/>
          </w:rPr>
          <w:t>activatedResources</w:t>
        </w:r>
        <w:r>
          <w:rPr>
            <w:rFonts w:hint="eastAsia"/>
            <w:lang w:eastAsia="zh-CN"/>
          </w:rPr>
          <w:t>&gt;1</w:t>
        </w:r>
        <w:r>
          <w:t>, and 1 antenna port per activated CSI-RS resource)</w:t>
        </w:r>
      </w:ins>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DF4983" w:rsidRPr="00D3085C" w14:paraId="5FE49C41" w14:textId="77777777" w:rsidTr="00041EB6">
        <w:trPr>
          <w:trHeight w:val="106"/>
          <w:jc w:val="center"/>
          <w:ins w:id="4900" w:author="Edited - Third Generation Partnership Project" w:date="2017-12-06T07:43:00Z"/>
        </w:trPr>
        <w:tc>
          <w:tcPr>
            <w:tcW w:w="3407" w:type="dxa"/>
            <w:vMerge w:val="restart"/>
            <w:shd w:val="clear" w:color="auto" w:fill="E0E0E0"/>
            <w:vAlign w:val="center"/>
          </w:tcPr>
          <w:p w14:paraId="28E46114" w14:textId="77777777" w:rsidR="00DF4983" w:rsidRPr="00D3085C" w:rsidRDefault="00DF4983" w:rsidP="00041EB6">
            <w:pPr>
              <w:pStyle w:val="TAH"/>
              <w:rPr>
                <w:ins w:id="4901" w:author="Edited - Third Generation Partnership Project" w:date="2017-12-06T07:43:00Z"/>
              </w:rPr>
            </w:pPr>
            <w:ins w:id="4902" w:author="Edited - Third Generation Partnership Project" w:date="2017-12-06T07:43:00Z">
              <w:r w:rsidRPr="00D3085C">
                <w:t>Field</w:t>
              </w:r>
            </w:ins>
          </w:p>
        </w:tc>
        <w:tc>
          <w:tcPr>
            <w:tcW w:w="4683" w:type="dxa"/>
            <w:gridSpan w:val="2"/>
            <w:shd w:val="clear" w:color="auto" w:fill="E0E0E0"/>
            <w:vAlign w:val="center"/>
          </w:tcPr>
          <w:p w14:paraId="5C6D15A7" w14:textId="77777777" w:rsidR="00DF4983" w:rsidRPr="00D3085C" w:rsidRDefault="00DF4983" w:rsidP="00041EB6">
            <w:pPr>
              <w:pStyle w:val="TAH"/>
              <w:rPr>
                <w:ins w:id="4903" w:author="Edited - Third Generation Partnership Project" w:date="2017-12-06T07:43:00Z"/>
              </w:rPr>
            </w:pPr>
            <w:ins w:id="4904" w:author="Edited - Third Generation Partnership Project" w:date="2017-12-06T07:43:00Z">
              <w:r w:rsidRPr="00D3085C">
                <w:t>Bit width</w:t>
              </w:r>
            </w:ins>
          </w:p>
        </w:tc>
      </w:tr>
      <w:tr w:rsidR="00DF4983" w:rsidRPr="00D3085C" w14:paraId="3989AE90" w14:textId="77777777" w:rsidTr="00041EB6">
        <w:trPr>
          <w:trHeight w:val="106"/>
          <w:jc w:val="center"/>
          <w:ins w:id="4905" w:author="Edited - Third Generation Partnership Project" w:date="2017-12-06T07:43:00Z"/>
        </w:trPr>
        <w:tc>
          <w:tcPr>
            <w:tcW w:w="3407" w:type="dxa"/>
            <w:vMerge/>
            <w:shd w:val="clear" w:color="auto" w:fill="E0E0E0"/>
            <w:vAlign w:val="center"/>
          </w:tcPr>
          <w:p w14:paraId="604B5BBA" w14:textId="77777777" w:rsidR="00DF4983" w:rsidRPr="00D3085C" w:rsidRDefault="00DF4983" w:rsidP="00041EB6">
            <w:pPr>
              <w:pStyle w:val="TAH"/>
              <w:rPr>
                <w:ins w:id="4906" w:author="Edited - Third Generation Partnership Project" w:date="2017-12-06T07:43:00Z"/>
              </w:rPr>
            </w:pPr>
          </w:p>
        </w:tc>
        <w:tc>
          <w:tcPr>
            <w:tcW w:w="1598" w:type="dxa"/>
            <w:shd w:val="clear" w:color="auto" w:fill="E0E0E0"/>
            <w:vAlign w:val="center"/>
          </w:tcPr>
          <w:p w14:paraId="460AE0E9" w14:textId="77777777" w:rsidR="00DF4983" w:rsidRPr="00D3085C" w:rsidRDefault="00DF4983" w:rsidP="00041EB6">
            <w:pPr>
              <w:pStyle w:val="TAH"/>
              <w:rPr>
                <w:ins w:id="4907" w:author="Edited - Third Generation Partnership Project" w:date="2017-12-06T07:43:00Z"/>
                <w:lang w:eastAsia="zh-CN"/>
              </w:rPr>
            </w:pPr>
            <w:ins w:id="4908" w:author="Edited - Third Generation Partnership Project" w:date="2017-12-06T07:43:00Z">
              <w:r>
                <w:rPr>
                  <w:rFonts w:hint="eastAsia"/>
                  <w:lang w:eastAsia="zh-CN"/>
                </w:rPr>
                <w:t>N</w:t>
              </w:r>
              <w:r w:rsidRPr="00D3085C">
                <w:rPr>
                  <w:rFonts w:hint="eastAsia"/>
                  <w:lang w:eastAsia="zh-CN"/>
                </w:rPr>
                <w:t xml:space="preserve"> = 2</w:t>
              </w:r>
            </w:ins>
          </w:p>
        </w:tc>
        <w:tc>
          <w:tcPr>
            <w:tcW w:w="3085" w:type="dxa"/>
            <w:shd w:val="clear" w:color="auto" w:fill="E0E0E0"/>
            <w:vAlign w:val="center"/>
          </w:tcPr>
          <w:p w14:paraId="2A632B87" w14:textId="77777777" w:rsidR="00DF4983" w:rsidRPr="00D3085C" w:rsidRDefault="00DF4983" w:rsidP="00041EB6">
            <w:pPr>
              <w:pStyle w:val="TAH"/>
              <w:rPr>
                <w:ins w:id="4909" w:author="Edited - Third Generation Partnership Project" w:date="2017-12-06T07:43:00Z"/>
                <w:lang w:eastAsia="zh-CN"/>
              </w:rPr>
            </w:pPr>
            <w:ins w:id="4910" w:author="Edited - Third Generation Partnership Project" w:date="2017-12-06T07:43:00Z">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ins>
          </w:p>
        </w:tc>
      </w:tr>
      <w:tr w:rsidR="00DF4983" w:rsidRPr="00D3085C" w14:paraId="47CA1CC0" w14:textId="77777777" w:rsidTr="00041EB6">
        <w:trPr>
          <w:trHeight w:val="224"/>
          <w:jc w:val="center"/>
          <w:ins w:id="4911" w:author="Edited - Third Generation Partnership Project" w:date="2017-12-06T07:43:00Z"/>
        </w:trPr>
        <w:tc>
          <w:tcPr>
            <w:tcW w:w="3407" w:type="dxa"/>
            <w:shd w:val="clear" w:color="auto" w:fill="auto"/>
            <w:vAlign w:val="center"/>
          </w:tcPr>
          <w:p w14:paraId="71FA9FF4" w14:textId="77777777" w:rsidR="00DF4983" w:rsidRPr="00993C1A" w:rsidRDefault="00DF4983" w:rsidP="00041EB6">
            <w:pPr>
              <w:pStyle w:val="TAC"/>
              <w:rPr>
                <w:ins w:id="4912" w:author="Edited - Third Generation Partnership Project" w:date="2017-12-06T07:43:00Z"/>
              </w:rPr>
            </w:pPr>
            <w:ins w:id="4913" w:author="Edited - Third Generation Partnership Project" w:date="2017-12-06T07:43:00Z">
              <w:r w:rsidRPr="00993C1A">
                <w:rPr>
                  <w:rFonts w:hint="eastAsia"/>
                  <w:lang w:eastAsia="zh-CN"/>
                </w:rPr>
                <w:t>CRI</w:t>
              </w:r>
            </w:ins>
          </w:p>
        </w:tc>
        <w:tc>
          <w:tcPr>
            <w:tcW w:w="1598" w:type="dxa"/>
            <w:shd w:val="clear" w:color="auto" w:fill="auto"/>
            <w:vAlign w:val="center"/>
          </w:tcPr>
          <w:p w14:paraId="36D74515" w14:textId="77777777" w:rsidR="00DF4983" w:rsidRPr="00993C1A" w:rsidRDefault="00DF4983" w:rsidP="00041EB6">
            <w:pPr>
              <w:pStyle w:val="TAC"/>
              <w:rPr>
                <w:ins w:id="4914" w:author="Edited - Third Generation Partnership Project" w:date="2017-12-06T07:43:00Z"/>
                <w:lang w:eastAsia="zh-CN"/>
              </w:rPr>
            </w:pPr>
            <w:ins w:id="4915" w:author="Edited - Third Generation Partnership Project" w:date="2017-12-06T07:43:00Z">
              <w:r w:rsidRPr="00993C1A">
                <w:rPr>
                  <w:rFonts w:hint="eastAsia"/>
                  <w:lang w:eastAsia="zh-CN"/>
                </w:rPr>
                <w:t>1</w:t>
              </w:r>
            </w:ins>
          </w:p>
        </w:tc>
        <w:tc>
          <w:tcPr>
            <w:tcW w:w="3085" w:type="dxa"/>
            <w:shd w:val="clear" w:color="auto" w:fill="FFFFFF"/>
            <w:vAlign w:val="center"/>
          </w:tcPr>
          <w:p w14:paraId="7B8210C4" w14:textId="77777777" w:rsidR="00DF4983" w:rsidRPr="00993C1A" w:rsidRDefault="00DF4983" w:rsidP="00041EB6">
            <w:pPr>
              <w:pStyle w:val="TAC"/>
              <w:rPr>
                <w:ins w:id="4916" w:author="Edited - Third Generation Partnership Project" w:date="2017-12-06T07:43:00Z"/>
                <w:lang w:eastAsia="zh-CN"/>
              </w:rPr>
            </w:pPr>
            <w:ins w:id="4917" w:author="Edited - Third Generation Partnership Project" w:date="2017-12-06T07:43:00Z">
              <w:r w:rsidRPr="00993C1A">
                <w:rPr>
                  <w:rFonts w:hint="eastAsia"/>
                  <w:lang w:eastAsia="zh-CN"/>
                </w:rPr>
                <w:t>2</w:t>
              </w:r>
            </w:ins>
          </w:p>
        </w:tc>
      </w:tr>
    </w:tbl>
    <w:p w14:paraId="2FBDBACE" w14:textId="77777777" w:rsidR="00DF4983" w:rsidRPr="00E11893" w:rsidRDefault="00DF4983" w:rsidP="00DF4983">
      <w:pPr>
        <w:rPr>
          <w:ins w:id="4918" w:author="Edited - Third Generation Partnership Project" w:date="2017-12-06T07:43:00Z"/>
          <w:lang w:eastAsia="zh-CN"/>
        </w:rPr>
      </w:pPr>
    </w:p>
    <w:p w14:paraId="1CB44E80" w14:textId="77777777" w:rsidR="00DF4983" w:rsidRDefault="00DF4983" w:rsidP="00DF4983">
      <w:pPr>
        <w:pStyle w:val="TH"/>
        <w:rPr>
          <w:ins w:id="4919" w:author="Edited - Third Generation Partnership Project" w:date="2017-12-06T07:43:00Z"/>
        </w:rPr>
      </w:pPr>
      <w:ins w:id="4920" w:author="Edited - Third Generation Partnership Project" w:date="2017-12-06T07:43:00Z">
        <w:r>
          <w:t>Table 5.2.2.6.</w:t>
        </w:r>
        <w:r>
          <w:rPr>
            <w:rFonts w:hint="eastAsia"/>
            <w:lang w:eastAsia="zh-CN"/>
          </w:rPr>
          <w:t>3</w:t>
        </w:r>
        <w:r>
          <w:t>-3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Pr>
            <w:i/>
            <w:lang w:val="en-US"/>
          </w:rPr>
          <w:t xml:space="preserve">csi-RS-NZP-mode </w:t>
        </w:r>
        <w:r>
          <w:t>is set to ‘</w:t>
        </w:r>
        <w:r>
          <w:rPr>
            <w:lang w:val="en-US"/>
          </w:rPr>
          <w:t>multi-shot</w:t>
        </w:r>
        <w:r>
          <w:t xml:space="preserve">’ </w:t>
        </w:r>
        <w:r w:rsidRPr="0007501B">
          <w:rPr>
            <w:rFonts w:hint="eastAsia"/>
            <w:lang w:eastAsia="zh-CN"/>
          </w:rPr>
          <w:t>and</w:t>
        </w:r>
        <w:r>
          <w:rPr>
            <w:rFonts w:hint="eastAsia"/>
            <w:lang w:eastAsia="zh-CN"/>
          </w:rPr>
          <w:t xml:space="preserve"> with </w:t>
        </w:r>
        <w:r>
          <w:rPr>
            <w:i/>
          </w:rPr>
          <w:t>activatedResources</w:t>
        </w:r>
        <w:r>
          <w:rPr>
            <w:rFonts w:hint="eastAsia"/>
            <w:lang w:eastAsia="zh-CN"/>
          </w:rPr>
          <w:t>&gt;1</w:t>
        </w:r>
        <w:r>
          <w:rPr>
            <w:lang w:eastAsia="zh-CN"/>
          </w:rPr>
          <w:t xml:space="preserve"> and more than one ports for at least one activated CSI-RS resource</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parameter</w:t>
        </w:r>
        <w:r>
          <w:t xml:space="preserve"> </w:t>
        </w:r>
        <w:r>
          <w:rPr>
            <w:i/>
            <w:lang w:val="en-US"/>
          </w:rPr>
          <w:t xml:space="preserve">csi-RS-NZP-mode </w:t>
        </w:r>
        <w:r>
          <w:t>is set to ‘</w:t>
        </w:r>
        <w:r>
          <w:rPr>
            <w:lang w:val="en-US"/>
          </w:rPr>
          <w:t>multi-shot</w:t>
        </w:r>
        <w:r>
          <w:t xml:space="preserve">’ </w:t>
        </w:r>
        <w:r w:rsidRPr="0007501B">
          <w:rPr>
            <w:rFonts w:hint="eastAsia"/>
            <w:lang w:eastAsia="zh-CN"/>
          </w:rPr>
          <w:t>and</w:t>
        </w:r>
        <w:r>
          <w:rPr>
            <w:rFonts w:hint="eastAsia"/>
            <w:lang w:eastAsia="zh-CN"/>
          </w:rPr>
          <w:t xml:space="preserve"> with </w:t>
        </w:r>
        <w:r>
          <w:rPr>
            <w:i/>
          </w:rPr>
          <w:t>activatedResources</w:t>
        </w:r>
        <w:r>
          <w:rPr>
            <w:rFonts w:hint="eastAsia"/>
            <w:lang w:eastAsia="zh-CN"/>
          </w:rPr>
          <w:t>&gt;1 and</w:t>
        </w:r>
        <w:r>
          <w:rPr>
            <w:rFonts w:hint="eastAsia"/>
          </w:rPr>
          <w:t xml:space="preserve"> </w:t>
        </w:r>
        <w:r>
          <w:rPr>
            <w:lang w:eastAsia="zh-CN"/>
          </w:rPr>
          <w:t>more than one ports for at least one activated CSI-RS resource</w:t>
        </w:r>
        <w:r>
          <w:t>)</w:t>
        </w:r>
      </w:ins>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93"/>
        <w:gridCol w:w="1512"/>
        <w:gridCol w:w="1610"/>
        <w:gridCol w:w="1273"/>
        <w:gridCol w:w="1610"/>
        <w:gridCol w:w="1273"/>
        <w:gridCol w:w="1273"/>
      </w:tblGrid>
      <w:tr w:rsidR="00DF4983" w:rsidRPr="00466738" w14:paraId="10D4D353" w14:textId="77777777" w:rsidTr="00041EB6">
        <w:trPr>
          <w:trHeight w:val="105"/>
          <w:jc w:val="center"/>
          <w:ins w:id="4921" w:author="Edited - Third Generation Partnership Project" w:date="2017-12-06T07:43:00Z"/>
        </w:trPr>
        <w:tc>
          <w:tcPr>
            <w:tcW w:w="0" w:type="auto"/>
            <w:vMerge w:val="restart"/>
            <w:shd w:val="clear" w:color="auto" w:fill="E0E0E0"/>
            <w:vAlign w:val="center"/>
          </w:tcPr>
          <w:p w14:paraId="4C3439EC" w14:textId="77777777" w:rsidR="00DF4983" w:rsidRPr="00466738" w:rsidRDefault="00DF4983" w:rsidP="00041EB6">
            <w:pPr>
              <w:pStyle w:val="TAH"/>
              <w:rPr>
                <w:ins w:id="4922" w:author="Edited - Third Generation Partnership Project" w:date="2017-12-06T07:43:00Z"/>
              </w:rPr>
            </w:pPr>
            <w:ins w:id="4923" w:author="Edited - Third Generation Partnership Project" w:date="2017-12-06T07:43:00Z">
              <w:r w:rsidRPr="00466738">
                <w:t>Field</w:t>
              </w:r>
            </w:ins>
          </w:p>
        </w:tc>
        <w:tc>
          <w:tcPr>
            <w:tcW w:w="0" w:type="auto"/>
            <w:gridSpan w:val="6"/>
            <w:shd w:val="clear" w:color="auto" w:fill="E0E0E0"/>
            <w:vAlign w:val="center"/>
          </w:tcPr>
          <w:p w14:paraId="0A9F0022" w14:textId="77777777" w:rsidR="00DF4983" w:rsidRPr="00466738" w:rsidRDefault="00DF4983" w:rsidP="00041EB6">
            <w:pPr>
              <w:pStyle w:val="TAH"/>
              <w:rPr>
                <w:ins w:id="4924" w:author="Edited - Third Generation Partnership Project" w:date="2017-12-06T07:43:00Z"/>
              </w:rPr>
            </w:pPr>
            <w:ins w:id="4925" w:author="Edited - Third Generation Partnership Project" w:date="2017-12-06T07:43:00Z">
              <w:r w:rsidRPr="00466738">
                <w:t>Bit width</w:t>
              </w:r>
            </w:ins>
          </w:p>
        </w:tc>
      </w:tr>
      <w:tr w:rsidR="00DF4983" w:rsidRPr="001275E2" w14:paraId="5E167AEA" w14:textId="77777777" w:rsidTr="00041EB6">
        <w:trPr>
          <w:trHeight w:val="105"/>
          <w:jc w:val="center"/>
          <w:ins w:id="4926" w:author="Edited - Third Generation Partnership Project" w:date="2017-12-06T07:43:00Z"/>
        </w:trPr>
        <w:tc>
          <w:tcPr>
            <w:tcW w:w="0" w:type="auto"/>
            <w:vMerge/>
            <w:shd w:val="clear" w:color="auto" w:fill="E0E0E0"/>
            <w:vAlign w:val="center"/>
          </w:tcPr>
          <w:p w14:paraId="4FBBC8C1" w14:textId="77777777" w:rsidR="00DF4983" w:rsidRPr="00466738" w:rsidRDefault="00DF4983" w:rsidP="00041EB6">
            <w:pPr>
              <w:pStyle w:val="TAH"/>
              <w:rPr>
                <w:ins w:id="4927" w:author="Edited - Third Generation Partnership Project" w:date="2017-12-06T07:43:00Z"/>
              </w:rPr>
            </w:pPr>
          </w:p>
        </w:tc>
        <w:tc>
          <w:tcPr>
            <w:tcW w:w="0" w:type="auto"/>
            <w:vMerge w:val="restart"/>
            <w:shd w:val="clear" w:color="auto" w:fill="E0E0E0"/>
            <w:vAlign w:val="center"/>
          </w:tcPr>
          <w:p w14:paraId="72117764" w14:textId="77777777" w:rsidR="00DF4983" w:rsidRPr="00466738" w:rsidRDefault="00DF4983" w:rsidP="00041EB6">
            <w:pPr>
              <w:pStyle w:val="TAH"/>
              <w:rPr>
                <w:ins w:id="4928" w:author="Edited - Third Generation Partnership Project" w:date="2017-12-06T07:43:00Z"/>
              </w:rPr>
            </w:pPr>
            <w:ins w:id="4929" w:author="Edited - Third Generation Partnership Project" w:date="2017-12-06T07:43:00Z">
              <w:r w:rsidRPr="00466738">
                <w:t>2 antenna ports</w:t>
              </w:r>
            </w:ins>
          </w:p>
        </w:tc>
        <w:tc>
          <w:tcPr>
            <w:tcW w:w="0" w:type="auto"/>
            <w:gridSpan w:val="2"/>
            <w:shd w:val="clear" w:color="auto" w:fill="E0E0E0"/>
            <w:vAlign w:val="center"/>
          </w:tcPr>
          <w:p w14:paraId="231E2B05" w14:textId="77777777" w:rsidR="00DF4983" w:rsidRPr="00466738" w:rsidRDefault="00DF4983" w:rsidP="00041EB6">
            <w:pPr>
              <w:pStyle w:val="TAH"/>
              <w:rPr>
                <w:ins w:id="4930" w:author="Edited - Third Generation Partnership Project" w:date="2017-12-06T07:43:00Z"/>
              </w:rPr>
            </w:pPr>
            <w:ins w:id="4931" w:author="Edited - Third Generation Partnership Project" w:date="2017-12-06T07:43:00Z">
              <w:r w:rsidRPr="00466738">
                <w:t>4 antenna ports</w:t>
              </w:r>
            </w:ins>
          </w:p>
        </w:tc>
        <w:tc>
          <w:tcPr>
            <w:tcW w:w="0" w:type="auto"/>
            <w:gridSpan w:val="3"/>
            <w:shd w:val="clear" w:color="auto" w:fill="E0E0E0"/>
          </w:tcPr>
          <w:p w14:paraId="576523AD" w14:textId="77777777" w:rsidR="00DF4983" w:rsidRPr="00466738" w:rsidRDefault="00DF4983" w:rsidP="00041EB6">
            <w:pPr>
              <w:pStyle w:val="TAH"/>
              <w:rPr>
                <w:ins w:id="4932" w:author="Edited - Third Generation Partnership Project" w:date="2017-12-06T07:43:00Z"/>
              </w:rPr>
            </w:pPr>
            <w:ins w:id="4933" w:author="Edited - Third Generation Partnership Project" w:date="2017-12-06T07:43:00Z">
              <w:r w:rsidRPr="00466738">
                <w:t>8 antenna ports</w:t>
              </w:r>
            </w:ins>
          </w:p>
        </w:tc>
      </w:tr>
      <w:tr w:rsidR="00DF4983" w:rsidRPr="00466738" w14:paraId="10FF1998" w14:textId="77777777" w:rsidTr="00041EB6">
        <w:trPr>
          <w:trHeight w:val="105"/>
          <w:jc w:val="center"/>
          <w:ins w:id="4934" w:author="Edited - Third Generation Partnership Project" w:date="2017-12-06T07:43:00Z"/>
        </w:trPr>
        <w:tc>
          <w:tcPr>
            <w:tcW w:w="0" w:type="auto"/>
            <w:vMerge/>
            <w:shd w:val="clear" w:color="auto" w:fill="E0E0E0"/>
            <w:vAlign w:val="center"/>
          </w:tcPr>
          <w:p w14:paraId="1F763F66" w14:textId="77777777" w:rsidR="00DF4983" w:rsidRPr="00466738" w:rsidRDefault="00DF4983" w:rsidP="00041EB6">
            <w:pPr>
              <w:pStyle w:val="TAH"/>
              <w:rPr>
                <w:ins w:id="4935" w:author="Edited - Third Generation Partnership Project" w:date="2017-12-06T07:43:00Z"/>
              </w:rPr>
            </w:pPr>
          </w:p>
        </w:tc>
        <w:tc>
          <w:tcPr>
            <w:tcW w:w="0" w:type="auto"/>
            <w:vMerge/>
            <w:shd w:val="clear" w:color="auto" w:fill="E0E0E0"/>
            <w:vAlign w:val="center"/>
          </w:tcPr>
          <w:p w14:paraId="166ADE1C" w14:textId="77777777" w:rsidR="00DF4983" w:rsidRPr="00466738" w:rsidRDefault="00DF4983" w:rsidP="00041EB6">
            <w:pPr>
              <w:pStyle w:val="TAH"/>
              <w:rPr>
                <w:ins w:id="4936" w:author="Edited - Third Generation Partnership Project" w:date="2017-12-06T07:43:00Z"/>
              </w:rPr>
            </w:pPr>
          </w:p>
        </w:tc>
        <w:tc>
          <w:tcPr>
            <w:tcW w:w="0" w:type="auto"/>
            <w:shd w:val="clear" w:color="auto" w:fill="E0E0E0"/>
            <w:vAlign w:val="center"/>
          </w:tcPr>
          <w:p w14:paraId="1CD7988A" w14:textId="77777777" w:rsidR="00DF4983" w:rsidRPr="00466738" w:rsidRDefault="00DF4983" w:rsidP="00041EB6">
            <w:pPr>
              <w:pStyle w:val="TAH"/>
              <w:rPr>
                <w:ins w:id="4937" w:author="Edited - Third Generation Partnership Project" w:date="2017-12-06T07:43:00Z"/>
              </w:rPr>
            </w:pPr>
            <w:ins w:id="4938" w:author="Edited - Third Generation Partnership Project" w:date="2017-12-06T07:43:00Z">
              <w:r w:rsidRPr="00466738">
                <w:t>Max 1 or 2 layers</w:t>
              </w:r>
            </w:ins>
          </w:p>
        </w:tc>
        <w:tc>
          <w:tcPr>
            <w:tcW w:w="0" w:type="auto"/>
            <w:shd w:val="clear" w:color="auto" w:fill="E0E0E0"/>
            <w:vAlign w:val="center"/>
          </w:tcPr>
          <w:p w14:paraId="16039ABC" w14:textId="77777777" w:rsidR="00DF4983" w:rsidRPr="00466738" w:rsidRDefault="00DF4983" w:rsidP="00041EB6">
            <w:pPr>
              <w:pStyle w:val="TAH"/>
              <w:rPr>
                <w:ins w:id="4939" w:author="Edited - Third Generation Partnership Project" w:date="2017-12-06T07:43:00Z"/>
              </w:rPr>
            </w:pPr>
            <w:ins w:id="4940" w:author="Edited - Third Generation Partnership Project" w:date="2017-12-06T07:43:00Z">
              <w:r w:rsidRPr="00466738">
                <w:t>Max 4 layers</w:t>
              </w:r>
            </w:ins>
          </w:p>
        </w:tc>
        <w:tc>
          <w:tcPr>
            <w:tcW w:w="0" w:type="auto"/>
            <w:shd w:val="clear" w:color="auto" w:fill="E0E0E0"/>
          </w:tcPr>
          <w:p w14:paraId="2353E568" w14:textId="77777777" w:rsidR="00DF4983" w:rsidRPr="00466738" w:rsidRDefault="00DF4983" w:rsidP="00041EB6">
            <w:pPr>
              <w:pStyle w:val="TAH"/>
              <w:rPr>
                <w:ins w:id="4941" w:author="Edited - Third Generation Partnership Project" w:date="2017-12-06T07:43:00Z"/>
              </w:rPr>
            </w:pPr>
            <w:ins w:id="4942" w:author="Edited - Third Generation Partnership Project" w:date="2017-12-06T07:43:00Z">
              <w:r w:rsidRPr="00466738">
                <w:t xml:space="preserve">Max 1 or 2 layers </w:t>
              </w:r>
            </w:ins>
          </w:p>
        </w:tc>
        <w:tc>
          <w:tcPr>
            <w:tcW w:w="0" w:type="auto"/>
            <w:shd w:val="clear" w:color="auto" w:fill="E0E0E0"/>
          </w:tcPr>
          <w:p w14:paraId="649488B7" w14:textId="77777777" w:rsidR="00DF4983" w:rsidRPr="00466738" w:rsidRDefault="00DF4983" w:rsidP="00041EB6">
            <w:pPr>
              <w:pStyle w:val="TAH"/>
              <w:rPr>
                <w:ins w:id="4943" w:author="Edited - Third Generation Partnership Project" w:date="2017-12-06T07:43:00Z"/>
              </w:rPr>
            </w:pPr>
            <w:ins w:id="4944" w:author="Edited - Third Generation Partnership Project" w:date="2017-12-06T07:43:00Z">
              <w:r w:rsidRPr="00466738">
                <w:t>Max 4 layers</w:t>
              </w:r>
            </w:ins>
          </w:p>
        </w:tc>
        <w:tc>
          <w:tcPr>
            <w:tcW w:w="0" w:type="auto"/>
            <w:shd w:val="clear" w:color="auto" w:fill="E0E0E0"/>
          </w:tcPr>
          <w:p w14:paraId="314DCEB1" w14:textId="77777777" w:rsidR="00DF4983" w:rsidRPr="00466738" w:rsidRDefault="00DF4983" w:rsidP="00041EB6">
            <w:pPr>
              <w:pStyle w:val="TAH"/>
              <w:rPr>
                <w:ins w:id="4945" w:author="Edited - Third Generation Partnership Project" w:date="2017-12-06T07:43:00Z"/>
              </w:rPr>
            </w:pPr>
            <w:ins w:id="4946" w:author="Edited - Third Generation Partnership Project" w:date="2017-12-06T07:43:00Z">
              <w:r w:rsidRPr="00466738">
                <w:t>Max 8 layers</w:t>
              </w:r>
            </w:ins>
          </w:p>
        </w:tc>
      </w:tr>
      <w:tr w:rsidR="00DF4983" w:rsidRPr="00466738" w14:paraId="6714D07F" w14:textId="77777777" w:rsidTr="00041EB6">
        <w:trPr>
          <w:jc w:val="center"/>
          <w:ins w:id="4947" w:author="Edited - Third Generation Partnership Project" w:date="2017-12-06T07:43:00Z"/>
        </w:trPr>
        <w:tc>
          <w:tcPr>
            <w:tcW w:w="0" w:type="auto"/>
            <w:vAlign w:val="center"/>
          </w:tcPr>
          <w:p w14:paraId="2585A606" w14:textId="77777777" w:rsidR="00DF4983" w:rsidRPr="00466738" w:rsidRDefault="00DF4983" w:rsidP="00041EB6">
            <w:pPr>
              <w:pStyle w:val="TAC"/>
              <w:rPr>
                <w:ins w:id="4948" w:author="Edited - Third Generation Partnership Project" w:date="2017-12-06T07:43:00Z"/>
              </w:rPr>
            </w:pPr>
            <w:ins w:id="4949" w:author="Edited - Third Generation Partnership Project" w:date="2017-12-06T07:43:00Z">
              <w:r w:rsidRPr="00466738">
                <w:t>CRI</w:t>
              </w:r>
            </w:ins>
          </w:p>
        </w:tc>
        <w:tc>
          <w:tcPr>
            <w:tcW w:w="0" w:type="auto"/>
            <w:vAlign w:val="center"/>
          </w:tcPr>
          <w:p w14:paraId="133F0ACD" w14:textId="77777777" w:rsidR="00DF4983" w:rsidRPr="00466738" w:rsidRDefault="00DF4983" w:rsidP="00041EB6">
            <w:pPr>
              <w:pStyle w:val="TAC"/>
              <w:rPr>
                <w:ins w:id="4950" w:author="Edited - Third Generation Partnership Project" w:date="2017-12-06T07:43:00Z"/>
              </w:rPr>
            </w:pPr>
            <w:ins w:id="4951" w:author="Edited - Third Generation Partnership Project" w:date="2017-12-06T07:43:00Z">
              <w:r w:rsidRPr="007641AC">
                <w:rPr>
                  <w:position w:val="-12"/>
                </w:rPr>
                <w:object w:dxaOrig="1040" w:dyaOrig="360" w14:anchorId="379E5986">
                  <v:shape id="_x0000_i2293" type="#_x0000_t75" style="width:47.4pt;height:17.1pt" o:ole="">
                    <v:imagedata r:id="rId1213" o:title=""/>
                  </v:shape>
                  <o:OLEObject Type="Embed" ProgID="Equation.3" ShapeID="_x0000_i2293" DrawAspect="Content" ObjectID="_1578895175" r:id="rId1846"/>
                </w:object>
              </w:r>
            </w:ins>
          </w:p>
        </w:tc>
        <w:tc>
          <w:tcPr>
            <w:tcW w:w="0" w:type="auto"/>
            <w:vAlign w:val="center"/>
          </w:tcPr>
          <w:p w14:paraId="748E0D0C" w14:textId="77777777" w:rsidR="00DF4983" w:rsidRPr="00466738" w:rsidRDefault="00DF4983" w:rsidP="00041EB6">
            <w:pPr>
              <w:pStyle w:val="TAC"/>
              <w:rPr>
                <w:ins w:id="4952" w:author="Edited - Third Generation Partnership Project" w:date="2017-12-06T07:43:00Z"/>
              </w:rPr>
            </w:pPr>
            <w:ins w:id="4953" w:author="Edited - Third Generation Partnership Project" w:date="2017-12-06T07:43:00Z">
              <w:r w:rsidRPr="007641AC">
                <w:rPr>
                  <w:position w:val="-12"/>
                </w:rPr>
                <w:object w:dxaOrig="1040" w:dyaOrig="360" w14:anchorId="50DD2F4A">
                  <v:shape id="_x0000_i2294" type="#_x0000_t75" style="width:47.4pt;height:17.1pt" o:ole="">
                    <v:imagedata r:id="rId1213" o:title=""/>
                  </v:shape>
                  <o:OLEObject Type="Embed" ProgID="Equation.3" ShapeID="_x0000_i2294" DrawAspect="Content" ObjectID="_1578895176" r:id="rId1847"/>
                </w:object>
              </w:r>
            </w:ins>
          </w:p>
        </w:tc>
        <w:tc>
          <w:tcPr>
            <w:tcW w:w="0" w:type="auto"/>
            <w:vAlign w:val="center"/>
          </w:tcPr>
          <w:p w14:paraId="08977681" w14:textId="77777777" w:rsidR="00DF4983" w:rsidRPr="00466738" w:rsidRDefault="00DF4983" w:rsidP="00041EB6">
            <w:pPr>
              <w:pStyle w:val="TAC"/>
              <w:rPr>
                <w:ins w:id="4954" w:author="Edited - Third Generation Partnership Project" w:date="2017-12-06T07:43:00Z"/>
              </w:rPr>
            </w:pPr>
            <w:ins w:id="4955" w:author="Edited - Third Generation Partnership Project" w:date="2017-12-06T07:43:00Z">
              <w:r w:rsidRPr="007641AC">
                <w:rPr>
                  <w:position w:val="-12"/>
                </w:rPr>
                <w:object w:dxaOrig="1040" w:dyaOrig="360" w14:anchorId="506BF9E8">
                  <v:shape id="_x0000_i2295" type="#_x0000_t75" style="width:47.4pt;height:17.1pt" o:ole="">
                    <v:imagedata r:id="rId1213" o:title=""/>
                  </v:shape>
                  <o:OLEObject Type="Embed" ProgID="Equation.3" ShapeID="_x0000_i2295" DrawAspect="Content" ObjectID="_1578895177" r:id="rId1848"/>
                </w:object>
              </w:r>
            </w:ins>
          </w:p>
        </w:tc>
        <w:tc>
          <w:tcPr>
            <w:tcW w:w="0" w:type="auto"/>
          </w:tcPr>
          <w:p w14:paraId="35A9F121" w14:textId="77777777" w:rsidR="00DF4983" w:rsidRPr="00466738" w:rsidRDefault="00DF4983" w:rsidP="00041EB6">
            <w:pPr>
              <w:pStyle w:val="TAC"/>
              <w:rPr>
                <w:ins w:id="4956" w:author="Edited - Third Generation Partnership Project" w:date="2017-12-06T07:43:00Z"/>
              </w:rPr>
            </w:pPr>
            <w:ins w:id="4957" w:author="Edited - Third Generation Partnership Project" w:date="2017-12-06T07:43:00Z">
              <w:r w:rsidRPr="007641AC">
                <w:rPr>
                  <w:position w:val="-12"/>
                </w:rPr>
                <w:object w:dxaOrig="1040" w:dyaOrig="360" w14:anchorId="595F12D2">
                  <v:shape id="_x0000_i2296" type="#_x0000_t75" style="width:47.4pt;height:17.1pt" o:ole="">
                    <v:imagedata r:id="rId1213" o:title=""/>
                  </v:shape>
                  <o:OLEObject Type="Embed" ProgID="Equation.3" ShapeID="_x0000_i2296" DrawAspect="Content" ObjectID="_1578895178" r:id="rId1849"/>
                </w:object>
              </w:r>
            </w:ins>
          </w:p>
        </w:tc>
        <w:tc>
          <w:tcPr>
            <w:tcW w:w="0" w:type="auto"/>
          </w:tcPr>
          <w:p w14:paraId="539456A7" w14:textId="77777777" w:rsidR="00DF4983" w:rsidRPr="00466738" w:rsidRDefault="00DF4983" w:rsidP="00041EB6">
            <w:pPr>
              <w:pStyle w:val="TAC"/>
              <w:rPr>
                <w:ins w:id="4958" w:author="Edited - Third Generation Partnership Project" w:date="2017-12-06T07:43:00Z"/>
              </w:rPr>
            </w:pPr>
            <w:ins w:id="4959" w:author="Edited - Third Generation Partnership Project" w:date="2017-12-06T07:43:00Z">
              <w:r w:rsidRPr="007641AC">
                <w:rPr>
                  <w:position w:val="-12"/>
                </w:rPr>
                <w:object w:dxaOrig="1040" w:dyaOrig="360" w14:anchorId="2F61DE74">
                  <v:shape id="_x0000_i2297" type="#_x0000_t75" style="width:47.4pt;height:17.1pt" o:ole="">
                    <v:imagedata r:id="rId1213" o:title=""/>
                  </v:shape>
                  <o:OLEObject Type="Embed" ProgID="Equation.3" ShapeID="_x0000_i2297" DrawAspect="Content" ObjectID="_1578895179" r:id="rId1850"/>
                </w:object>
              </w:r>
            </w:ins>
          </w:p>
        </w:tc>
        <w:tc>
          <w:tcPr>
            <w:tcW w:w="0" w:type="auto"/>
          </w:tcPr>
          <w:p w14:paraId="7CCD326F" w14:textId="77777777" w:rsidR="00DF4983" w:rsidRPr="00466738" w:rsidRDefault="00DF4983" w:rsidP="00041EB6">
            <w:pPr>
              <w:pStyle w:val="TAC"/>
              <w:rPr>
                <w:ins w:id="4960" w:author="Edited - Third Generation Partnership Project" w:date="2017-12-06T07:43:00Z"/>
              </w:rPr>
            </w:pPr>
            <w:ins w:id="4961" w:author="Edited - Third Generation Partnership Project" w:date="2017-12-06T07:43:00Z">
              <w:r w:rsidRPr="007641AC">
                <w:rPr>
                  <w:position w:val="-12"/>
                </w:rPr>
                <w:object w:dxaOrig="1040" w:dyaOrig="360" w14:anchorId="589FCBA6">
                  <v:shape id="_x0000_i2298" type="#_x0000_t75" style="width:47.4pt;height:17.1pt" o:ole="">
                    <v:imagedata r:id="rId1213" o:title=""/>
                  </v:shape>
                  <o:OLEObject Type="Embed" ProgID="Equation.3" ShapeID="_x0000_i2298" DrawAspect="Content" ObjectID="_1578895180" r:id="rId1851"/>
                </w:object>
              </w:r>
            </w:ins>
          </w:p>
        </w:tc>
      </w:tr>
      <w:tr w:rsidR="00DF4983" w:rsidRPr="00466738" w14:paraId="514E58E8" w14:textId="77777777" w:rsidTr="00041EB6">
        <w:trPr>
          <w:jc w:val="center"/>
          <w:ins w:id="4962" w:author="Edited - Third Generation Partnership Project" w:date="2017-12-06T07:43:00Z"/>
        </w:trPr>
        <w:tc>
          <w:tcPr>
            <w:tcW w:w="0" w:type="auto"/>
            <w:vAlign w:val="center"/>
          </w:tcPr>
          <w:p w14:paraId="248F81DD" w14:textId="77777777" w:rsidR="00DF4983" w:rsidRPr="00466738" w:rsidRDefault="00DF4983" w:rsidP="00041EB6">
            <w:pPr>
              <w:pStyle w:val="TAC"/>
              <w:rPr>
                <w:ins w:id="4963" w:author="Edited - Third Generation Partnership Project" w:date="2017-12-06T07:43:00Z"/>
              </w:rPr>
            </w:pPr>
            <w:ins w:id="4964" w:author="Edited - Third Generation Partnership Project" w:date="2017-12-06T07:43:00Z">
              <w:r w:rsidRPr="00466738">
                <w:t>Rank indication</w:t>
              </w:r>
            </w:ins>
          </w:p>
        </w:tc>
        <w:tc>
          <w:tcPr>
            <w:tcW w:w="0" w:type="auto"/>
            <w:vAlign w:val="center"/>
          </w:tcPr>
          <w:p w14:paraId="3075BA14" w14:textId="77777777" w:rsidR="00DF4983" w:rsidRPr="00466738" w:rsidRDefault="00DF4983" w:rsidP="00041EB6">
            <w:pPr>
              <w:pStyle w:val="TAC"/>
              <w:rPr>
                <w:ins w:id="4965" w:author="Edited - Third Generation Partnership Project" w:date="2017-12-06T07:43:00Z"/>
              </w:rPr>
            </w:pPr>
            <w:ins w:id="4966" w:author="Edited - Third Generation Partnership Project" w:date="2017-12-06T07:43:00Z">
              <w:r w:rsidRPr="00466738">
                <w:t>1</w:t>
              </w:r>
            </w:ins>
          </w:p>
        </w:tc>
        <w:tc>
          <w:tcPr>
            <w:tcW w:w="0" w:type="auto"/>
            <w:vAlign w:val="center"/>
          </w:tcPr>
          <w:p w14:paraId="2F704CFC" w14:textId="77777777" w:rsidR="00DF4983" w:rsidRPr="00466738" w:rsidRDefault="00DF4983" w:rsidP="00041EB6">
            <w:pPr>
              <w:pStyle w:val="TAC"/>
              <w:rPr>
                <w:ins w:id="4967" w:author="Edited - Third Generation Partnership Project" w:date="2017-12-06T07:43:00Z"/>
              </w:rPr>
            </w:pPr>
            <w:ins w:id="4968" w:author="Edited - Third Generation Partnership Project" w:date="2017-12-06T07:43:00Z">
              <w:r w:rsidRPr="00466738">
                <w:t>1</w:t>
              </w:r>
            </w:ins>
          </w:p>
        </w:tc>
        <w:tc>
          <w:tcPr>
            <w:tcW w:w="0" w:type="auto"/>
            <w:vAlign w:val="center"/>
          </w:tcPr>
          <w:p w14:paraId="02463079" w14:textId="77777777" w:rsidR="00DF4983" w:rsidRPr="00466738" w:rsidRDefault="00DF4983" w:rsidP="00041EB6">
            <w:pPr>
              <w:pStyle w:val="TAC"/>
              <w:rPr>
                <w:ins w:id="4969" w:author="Edited - Third Generation Partnership Project" w:date="2017-12-06T07:43:00Z"/>
              </w:rPr>
            </w:pPr>
            <w:ins w:id="4970" w:author="Edited - Third Generation Partnership Project" w:date="2017-12-06T07:43:00Z">
              <w:r w:rsidRPr="00466738">
                <w:t>2</w:t>
              </w:r>
            </w:ins>
          </w:p>
        </w:tc>
        <w:tc>
          <w:tcPr>
            <w:tcW w:w="0" w:type="auto"/>
            <w:vAlign w:val="center"/>
          </w:tcPr>
          <w:p w14:paraId="59BE4C06" w14:textId="77777777" w:rsidR="00DF4983" w:rsidRPr="00466738" w:rsidRDefault="00DF4983" w:rsidP="00041EB6">
            <w:pPr>
              <w:pStyle w:val="TAC"/>
              <w:rPr>
                <w:ins w:id="4971" w:author="Edited - Third Generation Partnership Project" w:date="2017-12-06T07:43:00Z"/>
              </w:rPr>
            </w:pPr>
            <w:ins w:id="4972" w:author="Edited - Third Generation Partnership Project" w:date="2017-12-06T07:43:00Z">
              <w:r w:rsidRPr="00466738">
                <w:t>1</w:t>
              </w:r>
            </w:ins>
          </w:p>
        </w:tc>
        <w:tc>
          <w:tcPr>
            <w:tcW w:w="0" w:type="auto"/>
            <w:vAlign w:val="center"/>
          </w:tcPr>
          <w:p w14:paraId="7477799D" w14:textId="77777777" w:rsidR="00DF4983" w:rsidRPr="00466738" w:rsidRDefault="00DF4983" w:rsidP="00041EB6">
            <w:pPr>
              <w:pStyle w:val="TAC"/>
              <w:rPr>
                <w:ins w:id="4973" w:author="Edited - Third Generation Partnership Project" w:date="2017-12-06T07:43:00Z"/>
                <w:lang w:eastAsia="zh-CN"/>
              </w:rPr>
            </w:pPr>
            <w:ins w:id="4974" w:author="Edited - Third Generation Partnership Project" w:date="2017-12-06T07:43:00Z">
              <w:r>
                <w:rPr>
                  <w:rFonts w:hint="eastAsia"/>
                  <w:lang w:eastAsia="zh-CN"/>
                </w:rPr>
                <w:t>2</w:t>
              </w:r>
            </w:ins>
          </w:p>
        </w:tc>
        <w:tc>
          <w:tcPr>
            <w:tcW w:w="0" w:type="auto"/>
            <w:vAlign w:val="center"/>
          </w:tcPr>
          <w:p w14:paraId="26818169" w14:textId="77777777" w:rsidR="00DF4983" w:rsidRPr="00466738" w:rsidRDefault="00DF4983" w:rsidP="00041EB6">
            <w:pPr>
              <w:pStyle w:val="TAC"/>
              <w:rPr>
                <w:ins w:id="4975" w:author="Edited - Third Generation Partnership Project" w:date="2017-12-06T07:43:00Z"/>
                <w:lang w:eastAsia="zh-CN"/>
              </w:rPr>
            </w:pPr>
            <w:ins w:id="4976" w:author="Edited - Third Generation Partnership Project" w:date="2017-12-06T07:43:00Z">
              <w:r>
                <w:rPr>
                  <w:rFonts w:hint="eastAsia"/>
                  <w:lang w:eastAsia="zh-CN"/>
                </w:rPr>
                <w:t>3</w:t>
              </w:r>
            </w:ins>
          </w:p>
        </w:tc>
      </w:tr>
    </w:tbl>
    <w:p w14:paraId="45B5AC39" w14:textId="77777777" w:rsidR="00DF4983" w:rsidRDefault="00DF4983" w:rsidP="00DF4983">
      <w:pPr>
        <w:rPr>
          <w:ins w:id="4977" w:author="Edited - Third Generation Partnership Project" w:date="2017-12-06T07:43:00Z"/>
          <w:lang w:eastAsia="zh-CN"/>
        </w:rPr>
      </w:pPr>
    </w:p>
    <w:p w14:paraId="659CEEC8" w14:textId="77777777" w:rsidR="00DF4983" w:rsidRPr="00A82967" w:rsidRDefault="00DF4983" w:rsidP="00DF4983">
      <w:pPr>
        <w:jc w:val="center"/>
        <w:rPr>
          <w:ins w:id="4978" w:author="Edited - Third Generation Partnership Project" w:date="2017-12-06T07:43:00Z"/>
          <w:rFonts w:ascii="Arial" w:hAnsi="Arial" w:cs="Arial"/>
          <w:b/>
          <w:lang w:val="en-US"/>
        </w:rPr>
      </w:pPr>
      <w:ins w:id="4979" w:author="Edited - Third Generation Partnership Project" w:date="2017-12-06T07:43:00Z">
        <w:r w:rsidRPr="001662FE">
          <w:rPr>
            <w:rFonts w:ascii="Arial" w:hAnsi="Arial" w:cs="Arial"/>
            <w:b/>
          </w:rPr>
          <w:t>T</w:t>
        </w:r>
        <w:r>
          <w:rPr>
            <w:rFonts w:ascii="Arial" w:hAnsi="Arial" w:cs="Arial"/>
            <w:b/>
          </w:rPr>
          <w:t>able 5.2.2.6.3-3</w:t>
        </w:r>
        <w:r w:rsidRPr="001662FE">
          <w:rPr>
            <w:rFonts w:ascii="Arial" w:hAnsi="Arial" w:cs="Arial"/>
            <w:b/>
          </w:rPr>
          <w:t xml:space="preserve">E: Fields for rank indication feedback for </w:t>
        </w:r>
        <w:r>
          <w:rPr>
            <w:rFonts w:ascii="Arial" w:hAnsi="Arial" w:cs="Arial"/>
            <w:b/>
          </w:rPr>
          <w:t>UE selected subband</w:t>
        </w:r>
        <w:r w:rsidRPr="001662FE">
          <w:rPr>
            <w:rFonts w:ascii="Arial" w:hAnsi="Arial" w:cs="Arial"/>
            <w:b/>
          </w:rPr>
          <w:t xml:space="preserve"> CQI reports (transmission mode  9</w:t>
        </w:r>
        <w:r w:rsidRPr="003635F0">
          <w:rPr>
            <w:rFonts w:ascii="Arial" w:hAnsi="Arial" w:cs="Arial"/>
            <w:b/>
            <w:lang w:eastAsia="zh-CN"/>
          </w:rPr>
          <w:t>/</w:t>
        </w:r>
        <w:r w:rsidRPr="003635F0">
          <w:rPr>
            <w:rFonts w:ascii="Arial" w:hAnsi="Arial" w:cs="Arial"/>
            <w:b/>
          </w:rPr>
          <w:t>10</w:t>
        </w:r>
        <w:r w:rsidRPr="003635F0">
          <w:rPr>
            <w:rFonts w:ascii="Arial" w:hAnsi="Arial" w:cs="Arial"/>
            <w:b/>
            <w:lang w:eastAsia="zh-CN"/>
          </w:rPr>
          <w:t xml:space="preserve"> and </w:t>
        </w:r>
        <w:r w:rsidRPr="003635F0">
          <w:rPr>
            <w:rFonts w:ascii="Arial" w:hAnsi="Arial" w:cs="Arial"/>
            <w:b/>
          </w:rPr>
          <w:t xml:space="preserve">higher layer </w:t>
        </w:r>
        <w:r w:rsidRPr="00A82967">
          <w:rPr>
            <w:rFonts w:ascii="Arial" w:hAnsi="Arial" w:cs="Arial"/>
            <w:b/>
          </w:rPr>
          <w:t xml:space="preserve">parameter </w:t>
        </w:r>
        <w:r w:rsidRPr="003635F0">
          <w:rPr>
            <w:rFonts w:ascii="Arial" w:hAnsi="Arial" w:cs="Arial"/>
            <w:b/>
            <w:i/>
          </w:rPr>
          <w:t>eMIMO-Type</w:t>
        </w:r>
        <w:r w:rsidRPr="003635F0">
          <w:rPr>
            <w:rFonts w:ascii="Arial" w:hAnsi="Arial" w:cs="Arial"/>
            <w:b/>
            <w:lang w:eastAsia="zh-CN"/>
          </w:rPr>
          <w:t xml:space="preserve"> and </w:t>
        </w:r>
        <w:r w:rsidRPr="003635F0">
          <w:rPr>
            <w:rFonts w:ascii="Arial" w:hAnsi="Arial" w:cs="Arial"/>
            <w:b/>
            <w:i/>
          </w:rPr>
          <w:t>eMIMO-Type</w:t>
        </w:r>
        <w:r w:rsidRPr="00A82967">
          <w:rPr>
            <w:rFonts w:ascii="Arial" w:hAnsi="Arial" w:cs="Arial"/>
            <w:b/>
            <w:lang w:eastAsia="zh-CN"/>
          </w:rPr>
          <w:t>2</w:t>
        </w:r>
        <w:r w:rsidRPr="003635F0">
          <w:rPr>
            <w:rFonts w:ascii="Arial" w:hAnsi="Arial" w:cs="Arial"/>
            <w:b/>
            <w:lang w:eastAsia="zh-CN"/>
          </w:rPr>
          <w:t xml:space="preserve">, </w:t>
        </w:r>
        <w:r w:rsidRPr="003635F0">
          <w:rPr>
            <w:rFonts w:ascii="Arial" w:hAnsi="Arial" w:cs="Arial"/>
            <w:b/>
          </w:rPr>
          <w:t xml:space="preserve">and </w:t>
        </w:r>
        <w:r w:rsidRPr="003635F0">
          <w:rPr>
            <w:rFonts w:ascii="Arial" w:hAnsi="Arial" w:cs="Arial"/>
            <w:b/>
            <w:i/>
          </w:rPr>
          <w:t>eMIMO-Type</w:t>
        </w:r>
        <w:r w:rsidRPr="003635F0">
          <w:rPr>
            <w:rFonts w:ascii="Arial" w:hAnsi="Arial" w:cs="Arial"/>
            <w:b/>
            <w:lang w:eastAsia="zh-CN"/>
          </w:rPr>
          <w:t>2</w:t>
        </w:r>
        <w:r w:rsidRPr="003635F0">
          <w:rPr>
            <w:rFonts w:ascii="Arial" w:hAnsi="Arial" w:cs="Arial"/>
            <w:b/>
          </w:rPr>
          <w:t xml:space="preserve"> configured with PMI/RI or without PMI reporting</w:t>
        </w:r>
        <w:r w:rsidRPr="003635F0">
          <w:rPr>
            <w:rFonts w:ascii="Arial" w:hAnsi="Arial" w:cs="Arial"/>
            <w:b/>
            <w:lang w:eastAsia="zh-CN"/>
          </w:rPr>
          <w:t xml:space="preserve"> </w:t>
        </w:r>
        <w:r w:rsidRPr="003635F0">
          <w:rPr>
            <w:rFonts w:ascii="Arial" w:hAnsi="Arial" w:cs="Arial"/>
            <w:b/>
          </w:rPr>
          <w:t xml:space="preserve">with </w:t>
        </w:r>
        <w:r w:rsidRPr="00A82967">
          <w:rPr>
            <w:rFonts w:ascii="Arial" w:hAnsi="Arial" w:cs="Arial"/>
            <w:b/>
            <w:lang w:eastAsia="zh-CN"/>
          </w:rPr>
          <w:t>2</w:t>
        </w:r>
        <w:r w:rsidRPr="003635F0">
          <w:rPr>
            <w:rFonts w:ascii="Arial" w:hAnsi="Arial" w:cs="Arial"/>
            <w:b/>
          </w:rPr>
          <w:t>/</w:t>
        </w:r>
        <w:r w:rsidRPr="00A82967">
          <w:rPr>
            <w:rFonts w:ascii="Arial" w:hAnsi="Arial" w:cs="Arial"/>
            <w:b/>
            <w:lang w:eastAsia="zh-CN"/>
          </w:rPr>
          <w:t>4</w:t>
        </w:r>
        <w:r w:rsidRPr="00A82967">
          <w:rPr>
            <w:rFonts w:ascii="Arial" w:hAnsi="Arial" w:cs="Arial"/>
            <w:b/>
          </w:rPr>
          <w:t>/</w:t>
        </w:r>
        <w:r w:rsidRPr="00A82967">
          <w:rPr>
            <w:rFonts w:ascii="Arial" w:hAnsi="Arial" w:cs="Arial"/>
            <w:b/>
            <w:lang w:eastAsia="zh-CN"/>
          </w:rPr>
          <w:t>8</w:t>
        </w:r>
        <w:r w:rsidRPr="00A82967">
          <w:rPr>
            <w:rFonts w:ascii="Arial" w:hAnsi="Arial" w:cs="Arial"/>
            <w:b/>
          </w:rPr>
          <w:t xml:space="preserve"> antenna ports, with </w:t>
        </w:r>
        <w:r w:rsidRPr="00A82967">
          <w:rPr>
            <w:rFonts w:ascii="Arial" w:hAnsi="Arial" w:cs="Arial"/>
            <w:b/>
            <w:i/>
          </w:rPr>
          <w:t xml:space="preserve">eMIMO-Type </w:t>
        </w:r>
        <w:r w:rsidRPr="00A82967">
          <w:rPr>
            <w:rFonts w:ascii="Arial" w:hAnsi="Arial" w:cs="Arial"/>
            <w:b/>
          </w:rPr>
          <w:t>set to ‘CLASS A’</w:t>
        </w:r>
        <w:r>
          <w:rPr>
            <w:rFonts w:ascii="Arial" w:hAnsi="Arial" w:cs="Arial"/>
            <w:b/>
          </w:rPr>
          <w:t xml:space="preserve">, where rank indication is associated with </w:t>
        </w:r>
        <w:r w:rsidRPr="005A45AA">
          <w:rPr>
            <w:rFonts w:ascii="Arial" w:hAnsi="Arial" w:cs="Arial"/>
            <w:b/>
            <w:i/>
          </w:rPr>
          <w:t>eMIMO-Type</w:t>
        </w:r>
        <w:r w:rsidRPr="00A82967">
          <w:rPr>
            <w:rFonts w:ascii="Arial" w:hAnsi="Arial" w:cs="Arial"/>
            <w:b/>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DF4983" w:rsidRPr="00466738" w14:paraId="77B284DB" w14:textId="77777777" w:rsidTr="00041EB6">
        <w:trPr>
          <w:cantSplit/>
          <w:trHeight w:val="105"/>
          <w:jc w:val="center"/>
          <w:ins w:id="4980" w:author="Edited - Third Generation Partnership Project" w:date="2017-12-06T07:43:00Z"/>
        </w:trPr>
        <w:tc>
          <w:tcPr>
            <w:tcW w:w="0" w:type="auto"/>
            <w:vMerge w:val="restart"/>
            <w:shd w:val="clear" w:color="auto" w:fill="E0E0E0"/>
            <w:vAlign w:val="center"/>
          </w:tcPr>
          <w:p w14:paraId="508153F5" w14:textId="77777777" w:rsidR="00DF4983" w:rsidRPr="00466738" w:rsidRDefault="00DF4983" w:rsidP="00041EB6">
            <w:pPr>
              <w:pStyle w:val="TAH"/>
              <w:rPr>
                <w:ins w:id="4981" w:author="Edited - Third Generation Partnership Project" w:date="2017-12-06T07:43:00Z"/>
              </w:rPr>
            </w:pPr>
            <w:ins w:id="4982" w:author="Edited - Third Generation Partnership Project" w:date="2017-12-06T07:43:00Z">
              <w:r w:rsidRPr="00466738">
                <w:t>Field</w:t>
              </w:r>
            </w:ins>
          </w:p>
        </w:tc>
        <w:tc>
          <w:tcPr>
            <w:tcW w:w="0" w:type="auto"/>
            <w:gridSpan w:val="2"/>
            <w:shd w:val="clear" w:color="auto" w:fill="E0E0E0"/>
            <w:vAlign w:val="center"/>
          </w:tcPr>
          <w:p w14:paraId="0C7ECE06" w14:textId="77777777" w:rsidR="00DF4983" w:rsidRPr="00466738" w:rsidRDefault="00DF4983" w:rsidP="00041EB6">
            <w:pPr>
              <w:pStyle w:val="TAH"/>
              <w:rPr>
                <w:ins w:id="4983" w:author="Edited - Third Generation Partnership Project" w:date="2017-12-06T07:43:00Z"/>
              </w:rPr>
            </w:pPr>
            <w:ins w:id="4984" w:author="Edited - Third Generation Partnership Project" w:date="2017-12-06T07:43:00Z">
              <w:r w:rsidRPr="00466738">
                <w:t>Bit width</w:t>
              </w:r>
            </w:ins>
          </w:p>
        </w:tc>
      </w:tr>
      <w:tr w:rsidR="00DF4983" w:rsidRPr="00466738" w14:paraId="20BC3323" w14:textId="77777777" w:rsidTr="00041EB6">
        <w:trPr>
          <w:cantSplit/>
          <w:trHeight w:val="105"/>
          <w:jc w:val="center"/>
          <w:ins w:id="4985" w:author="Edited - Third Generation Partnership Project" w:date="2017-12-06T07:43:00Z"/>
        </w:trPr>
        <w:tc>
          <w:tcPr>
            <w:tcW w:w="0" w:type="auto"/>
            <w:vMerge/>
            <w:shd w:val="clear" w:color="auto" w:fill="E0E0E0"/>
            <w:vAlign w:val="center"/>
          </w:tcPr>
          <w:p w14:paraId="169FCD1B" w14:textId="77777777" w:rsidR="00DF4983" w:rsidRPr="00466738" w:rsidRDefault="00DF4983" w:rsidP="00041EB6">
            <w:pPr>
              <w:pStyle w:val="TAH"/>
              <w:rPr>
                <w:ins w:id="4986" w:author="Edited - Third Generation Partnership Project" w:date="2017-12-06T07:43:00Z"/>
              </w:rPr>
            </w:pPr>
          </w:p>
        </w:tc>
        <w:tc>
          <w:tcPr>
            <w:tcW w:w="0" w:type="auto"/>
            <w:gridSpan w:val="2"/>
            <w:shd w:val="clear" w:color="auto" w:fill="E0E0E0"/>
          </w:tcPr>
          <w:p w14:paraId="0B8C4EEB" w14:textId="77777777" w:rsidR="00DF4983" w:rsidRPr="00466738" w:rsidRDefault="00DF4983" w:rsidP="00041EB6">
            <w:pPr>
              <w:pStyle w:val="TAH"/>
              <w:rPr>
                <w:ins w:id="4987" w:author="Edited - Third Generation Partnership Project" w:date="2017-12-06T07:43:00Z"/>
              </w:rPr>
            </w:pPr>
            <w:ins w:id="4988" w:author="Edited - Third Generation Partnership Project" w:date="2017-12-06T07:43:00Z">
              <w:r w:rsidRPr="00466738">
                <w:t>8</w:t>
              </w:r>
              <w:r w:rsidRPr="00466738">
                <w:rPr>
                  <w:rFonts w:hint="eastAsia"/>
                  <w:lang w:eastAsia="zh-CN"/>
                </w:rPr>
                <w:t>/12/16</w:t>
              </w:r>
              <w:r>
                <w:rPr>
                  <w:lang w:eastAsia="zh-CN"/>
                </w:rPr>
                <w:t>/20/24/28/32</w:t>
              </w:r>
              <w:r w:rsidRPr="00466738">
                <w:t xml:space="preserve"> antenna ports</w:t>
              </w:r>
            </w:ins>
          </w:p>
        </w:tc>
      </w:tr>
      <w:tr w:rsidR="00DF4983" w:rsidRPr="00466738" w14:paraId="3AC85A13" w14:textId="77777777" w:rsidTr="00041EB6">
        <w:trPr>
          <w:cantSplit/>
          <w:trHeight w:val="105"/>
          <w:jc w:val="center"/>
          <w:ins w:id="4989" w:author="Edited - Third Generation Partnership Project" w:date="2017-12-06T07:43:00Z"/>
        </w:trPr>
        <w:tc>
          <w:tcPr>
            <w:tcW w:w="0" w:type="auto"/>
            <w:vMerge/>
            <w:tcBorders>
              <w:bottom w:val="single" w:sz="4" w:space="0" w:color="auto"/>
            </w:tcBorders>
            <w:shd w:val="clear" w:color="auto" w:fill="E0E0E0"/>
            <w:vAlign w:val="center"/>
          </w:tcPr>
          <w:p w14:paraId="6F028E2B" w14:textId="77777777" w:rsidR="00DF4983" w:rsidRPr="00466738" w:rsidRDefault="00DF4983" w:rsidP="00041EB6">
            <w:pPr>
              <w:pStyle w:val="TAH"/>
              <w:rPr>
                <w:ins w:id="4990" w:author="Edited - Third Generation Partnership Project" w:date="2017-12-06T07:43:00Z"/>
              </w:rPr>
            </w:pPr>
          </w:p>
        </w:tc>
        <w:tc>
          <w:tcPr>
            <w:tcW w:w="0" w:type="auto"/>
            <w:tcBorders>
              <w:bottom w:val="single" w:sz="4" w:space="0" w:color="auto"/>
            </w:tcBorders>
            <w:shd w:val="clear" w:color="auto" w:fill="E0E0E0"/>
          </w:tcPr>
          <w:p w14:paraId="5014FA43" w14:textId="77777777" w:rsidR="00DF4983" w:rsidRPr="00466738" w:rsidRDefault="00DF4983" w:rsidP="00041EB6">
            <w:pPr>
              <w:pStyle w:val="TAH"/>
              <w:rPr>
                <w:ins w:id="4991" w:author="Edited - Third Generation Partnership Project" w:date="2017-12-06T07:43:00Z"/>
              </w:rPr>
            </w:pPr>
            <w:ins w:id="4992" w:author="Edited - Third Generation Partnership Project" w:date="2017-12-06T07:43:00Z">
              <w:r w:rsidRPr="00466738">
                <w:t>Max 1 or 2 layers</w:t>
              </w:r>
            </w:ins>
          </w:p>
        </w:tc>
        <w:tc>
          <w:tcPr>
            <w:tcW w:w="0" w:type="auto"/>
            <w:tcBorders>
              <w:bottom w:val="single" w:sz="4" w:space="0" w:color="auto"/>
            </w:tcBorders>
            <w:shd w:val="clear" w:color="auto" w:fill="E0E0E0"/>
          </w:tcPr>
          <w:p w14:paraId="4FD1B2E2" w14:textId="77777777" w:rsidR="00DF4983" w:rsidRPr="00466738" w:rsidRDefault="00DF4983" w:rsidP="00041EB6">
            <w:pPr>
              <w:pStyle w:val="TAH"/>
              <w:rPr>
                <w:ins w:id="4993" w:author="Edited - Third Generation Partnership Project" w:date="2017-12-06T07:43:00Z"/>
              </w:rPr>
            </w:pPr>
            <w:ins w:id="4994" w:author="Edited - Third Generation Partnership Project" w:date="2017-12-06T07:43:00Z">
              <w:r w:rsidRPr="00466738">
                <w:t>Max 4</w:t>
              </w:r>
              <w:r>
                <w:t xml:space="preserve"> or 8</w:t>
              </w:r>
              <w:r w:rsidRPr="00466738">
                <w:t xml:space="preserve"> layers</w:t>
              </w:r>
            </w:ins>
          </w:p>
        </w:tc>
      </w:tr>
      <w:tr w:rsidR="00DF4983" w:rsidRPr="00466738" w14:paraId="53FBE5C8" w14:textId="77777777" w:rsidTr="00041EB6">
        <w:trPr>
          <w:jc w:val="center"/>
          <w:ins w:id="4995" w:author="Edited - Third Generation Partnership Project" w:date="2017-12-06T07:43:00Z"/>
        </w:trPr>
        <w:tc>
          <w:tcPr>
            <w:tcW w:w="0" w:type="auto"/>
            <w:shd w:val="clear" w:color="auto" w:fill="auto"/>
            <w:vAlign w:val="center"/>
          </w:tcPr>
          <w:p w14:paraId="333459CE" w14:textId="77777777" w:rsidR="00DF4983" w:rsidRPr="00466738" w:rsidRDefault="00DF4983" w:rsidP="00041EB6">
            <w:pPr>
              <w:pStyle w:val="TAC"/>
              <w:rPr>
                <w:ins w:id="4996" w:author="Edited - Third Generation Partnership Project" w:date="2017-12-06T07:43:00Z"/>
              </w:rPr>
            </w:pPr>
            <w:ins w:id="4997" w:author="Edited - Third Generation Partnership Project" w:date="2017-12-06T07:43:00Z">
              <w:r w:rsidRPr="00466738">
                <w:t>Rank indication</w:t>
              </w:r>
            </w:ins>
          </w:p>
        </w:tc>
        <w:tc>
          <w:tcPr>
            <w:tcW w:w="0" w:type="auto"/>
            <w:shd w:val="clear" w:color="auto" w:fill="auto"/>
          </w:tcPr>
          <w:p w14:paraId="7A65F193" w14:textId="77777777" w:rsidR="00DF4983" w:rsidRPr="00466738" w:rsidRDefault="00DF4983" w:rsidP="00041EB6">
            <w:pPr>
              <w:pStyle w:val="TAC"/>
              <w:rPr>
                <w:ins w:id="4998" w:author="Edited - Third Generation Partnership Project" w:date="2017-12-06T07:43:00Z"/>
              </w:rPr>
            </w:pPr>
            <w:ins w:id="4999" w:author="Edited - Third Generation Partnership Project" w:date="2017-12-06T07:43:00Z">
              <w:r>
                <w:t>0</w:t>
              </w:r>
            </w:ins>
          </w:p>
        </w:tc>
        <w:tc>
          <w:tcPr>
            <w:tcW w:w="0" w:type="auto"/>
            <w:shd w:val="clear" w:color="auto" w:fill="auto"/>
          </w:tcPr>
          <w:p w14:paraId="33F18805" w14:textId="77777777" w:rsidR="00DF4983" w:rsidRPr="00466738" w:rsidRDefault="00DF4983" w:rsidP="00041EB6">
            <w:pPr>
              <w:pStyle w:val="TAC"/>
              <w:rPr>
                <w:ins w:id="5000" w:author="Edited - Third Generation Partnership Project" w:date="2017-12-06T07:43:00Z"/>
              </w:rPr>
            </w:pPr>
            <w:ins w:id="5001" w:author="Edited - Third Generation Partnership Project" w:date="2017-12-06T07:43:00Z">
              <w:r>
                <w:t>1</w:t>
              </w:r>
            </w:ins>
          </w:p>
        </w:tc>
      </w:tr>
    </w:tbl>
    <w:p w14:paraId="442E1DE4" w14:textId="77777777" w:rsidR="006101BF" w:rsidRDefault="006101BF" w:rsidP="00B27983">
      <w:pPr>
        <w:rPr>
          <w:lang w:eastAsia="zh-CN"/>
        </w:rPr>
      </w:pPr>
    </w:p>
    <w:p w14:paraId="383D7CBC" w14:textId="4500F452" w:rsidR="00B27983" w:rsidRDefault="00B27983" w:rsidP="00B27983">
      <w:r>
        <w:t>The channel quality bits in Table 5.2.2.6.3-1, Table 5.2.2.6.3-2,</w:t>
      </w:r>
      <w:r w:rsidRPr="00E54724">
        <w:t xml:space="preserve"> Table 5.2.2.6.3-2A</w:t>
      </w:r>
      <w:r>
        <w:t xml:space="preserve">, Table </w:t>
      </w:r>
      <w:r w:rsidRPr="00E54724">
        <w:t>5.2.2.6.3-2</w:t>
      </w:r>
      <w:r>
        <w:t xml:space="preserve">B, Table </w:t>
      </w:r>
      <w:r w:rsidRPr="00E54724">
        <w:t>5.2.2.6.3-2</w:t>
      </w:r>
      <w:r>
        <w:rPr>
          <w:rFonts w:hint="eastAsia"/>
          <w:lang w:eastAsia="zh-CN"/>
        </w:rPr>
        <w:t xml:space="preserve">C, </w:t>
      </w:r>
      <w:r>
        <w:t xml:space="preserve">Table </w:t>
      </w:r>
      <w:r w:rsidRPr="00E54724">
        <w:t>5.2.2.6.3-2</w:t>
      </w:r>
      <w:r>
        <w:rPr>
          <w:rFonts w:hint="eastAsia"/>
          <w:lang w:eastAsia="zh-CN"/>
        </w:rPr>
        <w:t>D</w:t>
      </w:r>
      <w:r>
        <w:rPr>
          <w:lang w:eastAsia="zh-CN"/>
        </w:rPr>
        <w:t>,</w:t>
      </w:r>
      <w:r>
        <w:rPr>
          <w:rFonts w:hint="eastAsia"/>
          <w:lang w:eastAsia="zh-CN"/>
        </w:rPr>
        <w:t xml:space="preserve"> </w:t>
      </w:r>
      <w:r>
        <w:t xml:space="preserve">Table </w:t>
      </w:r>
      <w:r w:rsidRPr="00E54724">
        <w:t>5.2.2.6.3-2</w:t>
      </w:r>
      <w:r>
        <w:rPr>
          <w:rFonts w:hint="eastAsia"/>
          <w:lang w:eastAsia="zh-CN"/>
        </w:rPr>
        <w:t>E</w:t>
      </w:r>
      <w:ins w:id="5002" w:author="Edited - Third Generation Partnership Project" w:date="2017-12-06T07:44:00Z">
        <w:r w:rsidR="00DF4983">
          <w:rPr>
            <w:lang w:eastAsia="zh-CN"/>
          </w:rPr>
          <w:t>,</w:t>
        </w:r>
        <w:r w:rsidR="00DF4983" w:rsidRPr="00BF2B9C">
          <w:rPr>
            <w:rFonts w:hint="eastAsia"/>
            <w:lang w:eastAsia="zh-CN"/>
          </w:rPr>
          <w:t xml:space="preserve"> </w:t>
        </w:r>
        <w:r w:rsidR="00DF4983" w:rsidRPr="00B7584F">
          <w:t>Table 5.2.2.6.</w:t>
        </w:r>
        <w:r w:rsidR="00DF4983">
          <w:t>3</w:t>
        </w:r>
        <w:r w:rsidR="00DF4983" w:rsidRPr="00B7584F">
          <w:t>-2</w:t>
        </w:r>
        <w:r w:rsidR="00DF4983">
          <w:rPr>
            <w:lang w:eastAsia="zh-CN"/>
          </w:rPr>
          <w:t>F</w:t>
        </w:r>
        <w:r w:rsidR="00DF4983">
          <w:rPr>
            <w:rFonts w:hint="eastAsia"/>
            <w:lang w:eastAsia="zh-CN"/>
          </w:rPr>
          <w:t>,</w:t>
        </w:r>
        <w:r w:rsidR="00DF4983" w:rsidDel="004D53AC">
          <w:rPr>
            <w:rFonts w:hint="eastAsia"/>
            <w:lang w:eastAsia="zh-CN"/>
          </w:rPr>
          <w:t xml:space="preserve"> </w:t>
        </w:r>
        <w:r w:rsidR="00DF4983">
          <w:t>Table 5.2.2.6</w:t>
        </w:r>
        <w:r w:rsidR="00DF4983">
          <w:rPr>
            <w:lang w:eastAsia="zh-CN"/>
          </w:rPr>
          <w:t>.3</w:t>
        </w:r>
        <w:r w:rsidR="00DF4983">
          <w:t>-</w:t>
        </w:r>
        <w:r w:rsidR="00DF4983">
          <w:rPr>
            <w:lang w:eastAsia="zh-CN"/>
          </w:rPr>
          <w:t>2</w:t>
        </w:r>
        <w:r w:rsidR="00DF4983">
          <w:rPr>
            <w:rFonts w:hint="eastAsia"/>
            <w:lang w:eastAsia="zh-CN"/>
          </w:rPr>
          <w:t xml:space="preserve">G, </w:t>
        </w:r>
        <w:r w:rsidR="00DF4983">
          <w:t>Table 5.2.2.6.</w:t>
        </w:r>
        <w:r w:rsidR="00DF4983">
          <w:rPr>
            <w:rFonts w:hint="eastAsia"/>
            <w:lang w:eastAsia="zh-CN"/>
          </w:rPr>
          <w:t>3-2F</w:t>
        </w:r>
        <w:r w:rsidR="00DF4983">
          <w:t>, Table 5.2.2.6</w:t>
        </w:r>
        <w:r w:rsidR="00DF4983">
          <w:rPr>
            <w:lang w:eastAsia="zh-CN"/>
          </w:rPr>
          <w:t>.3</w:t>
        </w:r>
        <w:r w:rsidR="00DF4983">
          <w:t>-</w:t>
        </w:r>
        <w:r w:rsidR="00DF4983">
          <w:rPr>
            <w:lang w:eastAsia="zh-CN"/>
          </w:rPr>
          <w:t>2</w:t>
        </w:r>
        <w:r w:rsidR="00DF4983">
          <w:rPr>
            <w:rFonts w:hint="eastAsia"/>
            <w:lang w:eastAsia="zh-CN"/>
          </w:rPr>
          <w:t xml:space="preserve">H, </w:t>
        </w:r>
        <w:r w:rsidR="00DF4983">
          <w:t>Table 5.2.2.6</w:t>
        </w:r>
        <w:r w:rsidR="00DF4983">
          <w:rPr>
            <w:lang w:eastAsia="zh-CN"/>
          </w:rPr>
          <w:t>.3</w:t>
        </w:r>
        <w:r w:rsidR="00DF4983">
          <w:t>-</w:t>
        </w:r>
        <w:r w:rsidR="00DF4983">
          <w:rPr>
            <w:lang w:eastAsia="zh-CN"/>
          </w:rPr>
          <w:t>2</w:t>
        </w:r>
        <w:r w:rsidR="00DF4983">
          <w:rPr>
            <w:rFonts w:hint="eastAsia"/>
            <w:lang w:eastAsia="zh-CN"/>
          </w:rPr>
          <w:t>I</w:t>
        </w:r>
      </w:ins>
      <w:r>
        <w:rPr>
          <w:lang w:eastAsia="zh-CN"/>
        </w:rPr>
        <w:t>,</w:t>
      </w:r>
      <w:r>
        <w:rPr>
          <w:rFonts w:hint="eastAsia"/>
          <w:lang w:eastAsia="zh-CN"/>
        </w:rPr>
        <w:t xml:space="preserve"> </w:t>
      </w:r>
      <w:r>
        <w:t>Table 5.2.2.6.</w:t>
      </w:r>
      <w:r>
        <w:rPr>
          <w:rFonts w:hint="eastAsia"/>
          <w:lang w:eastAsia="zh-CN"/>
        </w:rPr>
        <w:t>3</w:t>
      </w:r>
      <w:r>
        <w:t>-3</w:t>
      </w:r>
      <w:r>
        <w:rPr>
          <w:rFonts w:hint="eastAsia"/>
          <w:lang w:eastAsia="zh-CN"/>
        </w:rPr>
        <w:t>B</w:t>
      </w:r>
      <w:ins w:id="5003" w:author="Edited - Third Generation Partnership Project" w:date="2017-12-06T07:44:00Z">
        <w:r w:rsidR="00DF4983">
          <w:rPr>
            <w:rFonts w:hint="eastAsia"/>
            <w:lang w:eastAsia="zh-CN"/>
          </w:rPr>
          <w:t xml:space="preserve">, and </w:t>
        </w:r>
        <w:r w:rsidR="00DF4983">
          <w:t>Table 5.2.2.6.</w:t>
        </w:r>
        <w:r w:rsidR="00DF4983">
          <w:rPr>
            <w:rFonts w:hint="eastAsia"/>
            <w:lang w:eastAsia="zh-CN"/>
          </w:rPr>
          <w:t>3</w:t>
        </w:r>
        <w:r w:rsidR="00DF4983">
          <w:t>-3</w:t>
        </w:r>
        <w:r w:rsidR="00DF4983">
          <w:rPr>
            <w:rFonts w:hint="eastAsia"/>
            <w:lang w:eastAsia="zh-CN"/>
          </w:rPr>
          <w:t>D</w:t>
        </w:r>
      </w:ins>
      <w:r>
        <w:t xml:space="preserve"> form the bit sequence </w:t>
      </w:r>
      <w:r>
        <w:rPr>
          <w:position w:val="-10"/>
        </w:rPr>
        <w:object w:dxaOrig="1460" w:dyaOrig="300" w14:anchorId="5C3C0B5F">
          <v:shape id="_x0000_i2299" type="#_x0000_t75" style="width:73.2pt;height:15pt" o:ole="">
            <v:imagedata r:id="rId1852" o:title=""/>
          </v:shape>
          <o:OLEObject Type="Embed" ProgID="Equation.3" ShapeID="_x0000_i2299" DrawAspect="Content" ObjectID="_1578895181" r:id="rId1853"/>
        </w:object>
      </w:r>
      <w:r>
        <w:t xml:space="preserve"> with </w:t>
      </w:r>
      <w:r>
        <w:rPr>
          <w:position w:val="-10"/>
        </w:rPr>
        <w:object w:dxaOrig="240" w:dyaOrig="300" w14:anchorId="068D161B">
          <v:shape id="_x0000_i2300" type="#_x0000_t75" style="width:12pt;height:15pt" o:ole="">
            <v:imagedata r:id="rId1222" o:title=""/>
          </v:shape>
          <o:OLEObject Type="Embed" ProgID="Equation.3" ShapeID="_x0000_i2300" DrawAspect="Content" ObjectID="_1578895182" r:id="rId1854"/>
        </w:object>
      </w:r>
      <w:r>
        <w:t xml:space="preserve"> corresponding to the first bit of the first field in each of the tables, </w:t>
      </w:r>
      <w:r>
        <w:rPr>
          <w:position w:val="-10"/>
        </w:rPr>
        <w:object w:dxaOrig="220" w:dyaOrig="300" w14:anchorId="6D95AE12">
          <v:shape id="_x0000_i2301" type="#_x0000_t75" style="width:11.1pt;height:15pt" o:ole="">
            <v:imagedata r:id="rId1224" o:title=""/>
          </v:shape>
          <o:OLEObject Type="Embed" ProgID="Equation.3" ShapeID="_x0000_i2301" DrawAspect="Content" ObjectID="_1578895183" r:id="rId1855"/>
        </w:object>
      </w:r>
      <w:r>
        <w:t xml:space="preserve"> corresponding to the second bit of the first field in each of the tables, and </w:t>
      </w:r>
      <w:r>
        <w:rPr>
          <w:position w:val="-10"/>
        </w:rPr>
        <w:object w:dxaOrig="420" w:dyaOrig="300" w14:anchorId="2243E572">
          <v:shape id="_x0000_i2302" type="#_x0000_t75" style="width:21pt;height:15pt" o:ole="">
            <v:imagedata r:id="rId1856" o:title=""/>
          </v:shape>
          <o:OLEObject Type="Embed" ProgID="Equation.3" ShapeID="_x0000_i2302" DrawAspect="Content" ObjectID="_1578895184" r:id="rId1857"/>
        </w:object>
      </w:r>
      <w:r>
        <w:t xml:space="preserve"> corresponding to the last bit in the last field in each of the tables. The field of PMI shall start with the wideband PMI followed by the PMI for the M selected subbands. The first bit of each field corresponds to MSB and the last bit LSB. The RI bits sequence in Table 5.2.2.6.3-3</w:t>
      </w:r>
      <w:r>
        <w:rPr>
          <w:rFonts w:hint="eastAsia"/>
          <w:lang w:eastAsia="zh-CN"/>
        </w:rPr>
        <w:t xml:space="preserve">, </w:t>
      </w:r>
      <w:r>
        <w:t>Table 5.2.2.6.3-3</w:t>
      </w:r>
      <w:r>
        <w:rPr>
          <w:rFonts w:hint="eastAsia"/>
          <w:lang w:eastAsia="zh-CN"/>
        </w:rPr>
        <w:t>B</w:t>
      </w:r>
      <w:ins w:id="5004" w:author="Edited - Third Generation Partnership Project" w:date="2017-12-06T07:44:00Z">
        <w:r w:rsidR="00DF4983">
          <w:rPr>
            <w:rFonts w:hint="eastAsia"/>
            <w:lang w:eastAsia="zh-CN"/>
          </w:rPr>
          <w:t xml:space="preserve">, </w:t>
        </w:r>
        <w:r w:rsidR="00DF4983">
          <w:t>Table 5.2.2.6.</w:t>
        </w:r>
        <w:r w:rsidR="00DF4983">
          <w:rPr>
            <w:rFonts w:hint="eastAsia"/>
            <w:lang w:eastAsia="zh-CN"/>
          </w:rPr>
          <w:t>3</w:t>
        </w:r>
        <w:r w:rsidR="00DF4983">
          <w:t>-3</w:t>
        </w:r>
        <w:r w:rsidR="00DF4983">
          <w:rPr>
            <w:rFonts w:hint="eastAsia"/>
            <w:lang w:eastAsia="zh-CN"/>
          </w:rPr>
          <w:t xml:space="preserve">D, </w:t>
        </w:r>
        <w:r w:rsidR="00DF4983">
          <w:t>Table 5.2.2.6.</w:t>
        </w:r>
        <w:r w:rsidR="00DF4983">
          <w:rPr>
            <w:rFonts w:hint="eastAsia"/>
            <w:lang w:eastAsia="zh-CN"/>
          </w:rPr>
          <w:t>3</w:t>
        </w:r>
        <w:r w:rsidR="00DF4983">
          <w:t>-3</w:t>
        </w:r>
        <w:r w:rsidR="00DF4983">
          <w:rPr>
            <w:rFonts w:hint="eastAsia"/>
            <w:lang w:eastAsia="zh-CN"/>
          </w:rPr>
          <w:t>E</w:t>
        </w:r>
      </w:ins>
      <w:r>
        <w:rPr>
          <w:rFonts w:hint="eastAsia"/>
          <w:lang w:eastAsia="zh-CN"/>
        </w:rPr>
        <w:t>, and the CRI sequence in Table 5.2.2.6.3-3A</w:t>
      </w:r>
      <w:r>
        <w:t xml:space="preserve"> </w:t>
      </w:r>
      <w:ins w:id="5005" w:author="Edited - Third Generation Partnership Project" w:date="2017-12-06T07:44:00Z">
        <w:r w:rsidR="00DF4983">
          <w:rPr>
            <w:rFonts w:hint="eastAsia"/>
            <w:lang w:eastAsia="zh-CN"/>
          </w:rPr>
          <w:t xml:space="preserve">and </w:t>
        </w:r>
        <w:r w:rsidR="00DF4983">
          <w:t>Table 5.2.2.6.</w:t>
        </w:r>
        <w:r w:rsidR="00DF4983">
          <w:rPr>
            <w:rFonts w:hint="eastAsia"/>
            <w:lang w:eastAsia="zh-CN"/>
          </w:rPr>
          <w:t>3</w:t>
        </w:r>
        <w:r w:rsidR="00DF4983">
          <w:t>-3</w:t>
        </w:r>
        <w:r w:rsidR="00DF4983">
          <w:rPr>
            <w:rFonts w:hint="eastAsia"/>
            <w:lang w:eastAsia="zh-CN"/>
          </w:rPr>
          <w:t>C</w:t>
        </w:r>
        <w:r w:rsidR="00DF4983">
          <w:t xml:space="preserve"> </w:t>
        </w:r>
      </w:ins>
      <w:r>
        <w:rPr>
          <w:lang w:eastAsia="zh-CN"/>
        </w:rPr>
        <w:t>are</w:t>
      </w:r>
      <w:r>
        <w:t xml:space="preserve"> encoded according to section 5.2.2.6.</w:t>
      </w:r>
      <w:r w:rsidRPr="00BF2B9C">
        <w:t xml:space="preserve"> </w:t>
      </w:r>
    </w:p>
    <w:p w14:paraId="29E70806" w14:textId="77777777" w:rsidR="00B27983" w:rsidRDefault="00B27983" w:rsidP="00B27983">
      <w:r>
        <w:t xml:space="preserve">For transmission mode 9/10 configured with Class B CSI reporting and K&gt;1, the number of antenna port </w:t>
      </w:r>
      <w:r>
        <w:rPr>
          <w:rFonts w:hint="eastAsia"/>
          <w:lang w:eastAsia="zh-CN"/>
        </w:rPr>
        <w:t xml:space="preserve">in Table 5.2.2.6.3-3B </w:t>
      </w:r>
      <w:r>
        <w:t>refers to the maximum number of antenna ports of K CSI-RS resources configured for the CSI-process for the UE.</w:t>
      </w:r>
    </w:p>
    <w:p w14:paraId="7AE11C52" w14:textId="77777777" w:rsidR="00DF4983" w:rsidRDefault="00DF4983" w:rsidP="00DF4983">
      <w:pPr>
        <w:rPr>
          <w:ins w:id="5006" w:author="Edited - Third Generation Partnership Project" w:date="2017-12-06T07:45:00Z"/>
          <w:lang w:eastAsia="zh-CN"/>
        </w:rPr>
      </w:pPr>
      <w:bookmarkStart w:id="5007" w:name="_Toc462752191"/>
      <w:ins w:id="5008" w:author="Edited - Third Generation Partnership Project" w:date="2017-12-06T07:45:00Z">
        <w:r>
          <w:t>For transmission mode 9/10 configured with Class B CSI reporting and K&gt;1</w:t>
        </w:r>
        <w:r w:rsidRPr="00E16B6A">
          <w:rPr>
            <w:rFonts w:hint="eastAsia"/>
            <w:lang w:eastAsia="zh-CN"/>
          </w:rPr>
          <w:t xml:space="preserve"> </w:t>
        </w:r>
        <w:r w:rsidRPr="0007501B">
          <w:rPr>
            <w:rFonts w:hint="eastAsia"/>
            <w:lang w:eastAsia="zh-CN"/>
          </w:rPr>
          <w:t>and</w:t>
        </w:r>
        <w:r>
          <w:rPr>
            <w:rFonts w:hint="eastAsia"/>
            <w:lang w:eastAsia="zh-CN"/>
          </w:rPr>
          <w:t xml:space="preserve"> with </w:t>
        </w:r>
        <w:r w:rsidRPr="00AB1FA9">
          <w:rPr>
            <w:rFonts w:hint="eastAsia"/>
            <w:i/>
            <w:lang w:eastAsia="zh-CN"/>
          </w:rPr>
          <w:t>numberActivatedCSI-RS-</w:t>
        </w:r>
        <w:r w:rsidRPr="00107EDC">
          <w:rPr>
            <w:rFonts w:hint="eastAsia"/>
            <w:i/>
            <w:lang w:eastAsia="zh-CN"/>
          </w:rPr>
          <w:t>Resources</w:t>
        </w:r>
        <w:r>
          <w:rPr>
            <w:rFonts w:hint="eastAsia"/>
            <w:lang w:eastAsia="zh-CN"/>
          </w:rPr>
          <w:t>&gt;1</w:t>
        </w:r>
        <w:r>
          <w:t xml:space="preserve">, the number of antenna port </w:t>
        </w:r>
        <w:r>
          <w:rPr>
            <w:rFonts w:hint="eastAsia"/>
            <w:lang w:eastAsia="zh-CN"/>
          </w:rPr>
          <w:t xml:space="preserve">in Table 5.2.2.6.3-3D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455E1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numberActivatedCSI-RS-</w:t>
        </w:r>
        <w:r w:rsidRPr="00107EDC">
          <w:rPr>
            <w:rFonts w:hint="eastAsia"/>
            <w:i/>
            <w:lang w:eastAsia="zh-CN"/>
          </w:rPr>
          <w:t>Resources</w:t>
        </w:r>
        <w:r>
          <w:t>.</w:t>
        </w:r>
      </w:ins>
    </w:p>
    <w:p w14:paraId="64A0CA1D" w14:textId="77777777" w:rsidR="00B27983" w:rsidRDefault="00B27983" w:rsidP="00B27983">
      <w:pPr>
        <w:pStyle w:val="Heading5"/>
      </w:pPr>
      <w:bookmarkStart w:id="5009" w:name="_Toc500356619"/>
      <w:r>
        <w:t>5.2.2.6.4</w:t>
      </w:r>
      <w:r>
        <w:tab/>
        <w:t>Channel coding for CQI/PMI information in PUSCH</w:t>
      </w:r>
      <w:bookmarkEnd w:id="5007"/>
      <w:bookmarkEnd w:id="5009"/>
    </w:p>
    <w:p w14:paraId="0776A2EA" w14:textId="77777777" w:rsidR="00B27983" w:rsidRDefault="00B27983" w:rsidP="00B27983">
      <w:r>
        <w:t xml:space="preserve">The channel quality bits input to the channel coding block are denoted by  </w:t>
      </w:r>
      <w:r>
        <w:rPr>
          <w:position w:val="-10"/>
        </w:rPr>
        <w:object w:dxaOrig="1800" w:dyaOrig="300" w14:anchorId="21C61876">
          <v:shape id="_x0000_i2303" type="#_x0000_t75" style="width:90pt;height:15pt" o:ole="">
            <v:imagedata r:id="rId1858" o:title=""/>
          </v:shape>
          <o:OLEObject Type="Embed" ProgID="Equation.3" ShapeID="_x0000_i2303" DrawAspect="Content" ObjectID="_1578895185" r:id="rId1859"/>
        </w:object>
      </w:r>
      <w:r>
        <w:t xml:space="preserve"> where </w:t>
      </w:r>
      <w:r>
        <w:rPr>
          <w:i/>
        </w:rPr>
        <w:t>O</w:t>
      </w:r>
      <w:r>
        <w:t xml:space="preserve"> is the number of bits. </w:t>
      </w:r>
      <w:r>
        <w:rPr>
          <w:rFonts w:eastAsia="Batang"/>
        </w:rPr>
        <w:t>The number of channel quality bits depends on the transmission format. When PUCCH-base</w:t>
      </w:r>
      <w:r>
        <w:rPr>
          <w:rFonts w:eastAsia="SimSun" w:hint="eastAsia"/>
          <w:lang w:eastAsia="zh-CN"/>
        </w:rPr>
        <w:t>d</w:t>
      </w:r>
      <w:r>
        <w:rPr>
          <w:rFonts w:eastAsia="Batang"/>
        </w:rPr>
        <w:t xml:space="preserve"> reporting format is used, the number of CQI/PMI bits is defined in section 5.2.3.3.1 for wideband reports an</w:t>
      </w:r>
      <w:r>
        <w:t xml:space="preserve">d in </w:t>
      </w:r>
      <w:r>
        <w:rPr>
          <w:rFonts w:eastAsia="Batang"/>
        </w:rPr>
        <w:t>section</w:t>
      </w:r>
      <w:r>
        <w:t xml:space="preserve"> 5.2.3.3.2 for UE </w:t>
      </w:r>
      <w:r>
        <w:rPr>
          <w:rFonts w:eastAsia="Batang"/>
        </w:rPr>
        <w:t>selected subbands reports</w:t>
      </w:r>
      <w:r>
        <w:t>.</w:t>
      </w:r>
      <w:r>
        <w:rPr>
          <w:rFonts w:eastAsia="SimSun" w:hint="eastAsia"/>
          <w:lang w:eastAsia="zh-CN"/>
        </w:rPr>
        <w:t xml:space="preserve"> When PUSCH-based reporting format is used, the number of CQI/PMI bits is defined in </w:t>
      </w:r>
      <w:r>
        <w:rPr>
          <w:rFonts w:eastAsia="Batang"/>
        </w:rPr>
        <w:t>section</w:t>
      </w:r>
      <w:r>
        <w:rPr>
          <w:rFonts w:eastAsia="SimSun" w:hint="eastAsia"/>
          <w:lang w:eastAsia="zh-CN"/>
        </w:rPr>
        <w:t xml:space="preserve"> 5.2.2.6.1 for wideband reports, in </w:t>
      </w:r>
      <w:r>
        <w:rPr>
          <w:rFonts w:eastAsia="Batang"/>
        </w:rPr>
        <w:t>section</w:t>
      </w:r>
      <w:r>
        <w:rPr>
          <w:rFonts w:eastAsia="SimSun" w:hint="eastAsia"/>
          <w:lang w:eastAsia="zh-CN"/>
        </w:rPr>
        <w:t xml:space="preserve"> 5.2.2.6.2 for high</w:t>
      </w:r>
      <w:r>
        <w:rPr>
          <w:rFonts w:eastAsia="SimSun"/>
          <w:lang w:eastAsia="zh-CN"/>
        </w:rPr>
        <w:t>er</w:t>
      </w:r>
      <w:r>
        <w:rPr>
          <w:rFonts w:eastAsia="SimSun" w:hint="eastAsia"/>
          <w:lang w:eastAsia="zh-CN"/>
        </w:rPr>
        <w:t xml:space="preserve"> layer configured subbands reports and in </w:t>
      </w:r>
      <w:r>
        <w:rPr>
          <w:rFonts w:eastAsia="Batang"/>
        </w:rPr>
        <w:t>section</w:t>
      </w:r>
      <w:r>
        <w:rPr>
          <w:rFonts w:eastAsia="SimSun" w:hint="eastAsia"/>
          <w:lang w:eastAsia="zh-CN"/>
        </w:rPr>
        <w:t xml:space="preserve"> 5.2.2.6.3 for UE selected subbands reports.</w:t>
      </w:r>
      <w:r>
        <w:t xml:space="preserve"> </w:t>
      </w:r>
    </w:p>
    <w:p w14:paraId="6D549F75" w14:textId="77777777" w:rsidR="00B27983" w:rsidRDefault="00B27983" w:rsidP="00B27983">
      <w:r>
        <w:t xml:space="preserve">The channel quality information is first coded using a (32, </w:t>
      </w:r>
      <w:r>
        <w:rPr>
          <w:i/>
        </w:rPr>
        <w:t>O</w:t>
      </w:r>
      <w:r>
        <w:t xml:space="preserve">) block code. The code words of the (32, </w:t>
      </w:r>
      <w:r>
        <w:rPr>
          <w:i/>
        </w:rPr>
        <w:t>O</w:t>
      </w:r>
      <w:r>
        <w:t>) block code are a linear combination of the 11 basis sequences denoted M</w:t>
      </w:r>
      <w:r>
        <w:rPr>
          <w:vertAlign w:val="subscript"/>
        </w:rPr>
        <w:t>i,n</w:t>
      </w:r>
      <w:r>
        <w:t xml:space="preserve"> and defined in Table 5.2.2.6.4-1.</w:t>
      </w:r>
    </w:p>
    <w:p w14:paraId="62762B09" w14:textId="77777777" w:rsidR="00B27983" w:rsidRDefault="00B27983" w:rsidP="00B27983">
      <w:pPr>
        <w:pStyle w:val="TH"/>
        <w:rPr>
          <w:bCs w:val="0"/>
        </w:rPr>
      </w:pPr>
      <w:r>
        <w:rPr>
          <w:bCs w:val="0"/>
        </w:rPr>
        <w:t xml:space="preserve">Table 5.2.2.6.4-1: </w:t>
      </w:r>
      <w:r>
        <w:t xml:space="preserve">Basis sequences for (32, </w:t>
      </w:r>
      <w:r>
        <w:rPr>
          <w:i/>
        </w:rPr>
        <w:t>O</w:t>
      </w:r>
      <w:r>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B27983" w14:paraId="66F3FA93" w14:textId="77777777" w:rsidTr="00E45776">
        <w:trPr>
          <w:trHeight w:val="270"/>
          <w:tblHeader/>
          <w:jc w:val="center"/>
        </w:trPr>
        <w:tc>
          <w:tcPr>
            <w:tcW w:w="399" w:type="dxa"/>
            <w:shd w:val="clear" w:color="auto" w:fill="FFFFFF"/>
            <w:vAlign w:val="center"/>
          </w:tcPr>
          <w:p w14:paraId="6A5DE8E2" w14:textId="77777777" w:rsidR="00B27983" w:rsidRDefault="00B27983" w:rsidP="00E45776">
            <w:pPr>
              <w:pStyle w:val="TAH"/>
              <w:keepNext w:val="0"/>
              <w:keepLines w:val="0"/>
              <w:rPr>
                <w:lang w:val="de-DE"/>
              </w:rPr>
            </w:pPr>
            <w:r>
              <w:rPr>
                <w:lang w:val="de-DE"/>
              </w:rPr>
              <w:t>i</w:t>
            </w:r>
          </w:p>
        </w:tc>
        <w:tc>
          <w:tcPr>
            <w:tcW w:w="509" w:type="dxa"/>
            <w:shd w:val="clear" w:color="auto" w:fill="FFFFFF"/>
            <w:vAlign w:val="center"/>
          </w:tcPr>
          <w:p w14:paraId="2FBC2688" w14:textId="77777777" w:rsidR="00B27983" w:rsidRDefault="00B27983" w:rsidP="00E45776">
            <w:pPr>
              <w:pStyle w:val="TAH"/>
              <w:keepNext w:val="0"/>
              <w:keepLines w:val="0"/>
              <w:rPr>
                <w:lang w:val="de-DE"/>
              </w:rPr>
            </w:pPr>
            <w:r>
              <w:rPr>
                <w:lang w:val="de-DE"/>
              </w:rPr>
              <w:t>M</w:t>
            </w:r>
            <w:r>
              <w:rPr>
                <w:vertAlign w:val="subscript"/>
                <w:lang w:val="de-DE"/>
              </w:rPr>
              <w:t>i,0</w:t>
            </w:r>
          </w:p>
        </w:tc>
        <w:tc>
          <w:tcPr>
            <w:tcW w:w="510" w:type="dxa"/>
            <w:shd w:val="clear" w:color="auto" w:fill="FFFFFF"/>
            <w:vAlign w:val="center"/>
          </w:tcPr>
          <w:p w14:paraId="601EEF9E" w14:textId="77777777" w:rsidR="00B27983" w:rsidRDefault="00B27983" w:rsidP="00E45776">
            <w:pPr>
              <w:pStyle w:val="TAH"/>
              <w:keepNext w:val="0"/>
              <w:keepLines w:val="0"/>
              <w:rPr>
                <w:lang w:val="de-DE"/>
              </w:rPr>
            </w:pPr>
            <w:r>
              <w:rPr>
                <w:lang w:val="de-DE"/>
              </w:rPr>
              <w:t>M</w:t>
            </w:r>
            <w:r>
              <w:rPr>
                <w:vertAlign w:val="subscript"/>
                <w:lang w:val="de-DE"/>
              </w:rPr>
              <w:t>i,1</w:t>
            </w:r>
          </w:p>
        </w:tc>
        <w:tc>
          <w:tcPr>
            <w:tcW w:w="510" w:type="dxa"/>
            <w:shd w:val="clear" w:color="auto" w:fill="FFFFFF"/>
            <w:vAlign w:val="center"/>
          </w:tcPr>
          <w:p w14:paraId="1DDB73CA" w14:textId="77777777" w:rsidR="00B27983" w:rsidRDefault="00B27983" w:rsidP="00E45776">
            <w:pPr>
              <w:pStyle w:val="TAH"/>
              <w:keepNext w:val="0"/>
              <w:keepLines w:val="0"/>
              <w:rPr>
                <w:lang w:val="de-DE"/>
              </w:rPr>
            </w:pPr>
            <w:r>
              <w:rPr>
                <w:lang w:val="de-DE"/>
              </w:rPr>
              <w:t>M</w:t>
            </w:r>
            <w:r>
              <w:rPr>
                <w:vertAlign w:val="subscript"/>
                <w:lang w:val="de-DE"/>
              </w:rPr>
              <w:t>i,2</w:t>
            </w:r>
          </w:p>
        </w:tc>
        <w:tc>
          <w:tcPr>
            <w:tcW w:w="510" w:type="dxa"/>
            <w:shd w:val="clear" w:color="auto" w:fill="FFFFFF"/>
            <w:vAlign w:val="center"/>
          </w:tcPr>
          <w:p w14:paraId="06F5DBBC" w14:textId="77777777" w:rsidR="00B27983" w:rsidRDefault="00B27983" w:rsidP="00E45776">
            <w:pPr>
              <w:pStyle w:val="TAH"/>
              <w:keepNext w:val="0"/>
              <w:keepLines w:val="0"/>
              <w:rPr>
                <w:lang w:val="de-DE"/>
              </w:rPr>
            </w:pPr>
            <w:r>
              <w:rPr>
                <w:lang w:val="de-DE"/>
              </w:rPr>
              <w:t>M</w:t>
            </w:r>
            <w:r>
              <w:rPr>
                <w:vertAlign w:val="subscript"/>
                <w:lang w:val="de-DE"/>
              </w:rPr>
              <w:t>i,3</w:t>
            </w:r>
          </w:p>
        </w:tc>
        <w:tc>
          <w:tcPr>
            <w:tcW w:w="510" w:type="dxa"/>
            <w:shd w:val="clear" w:color="auto" w:fill="FFFFFF"/>
            <w:vAlign w:val="center"/>
          </w:tcPr>
          <w:p w14:paraId="20FB7C7D" w14:textId="77777777" w:rsidR="00B27983" w:rsidRDefault="00B27983" w:rsidP="00E45776">
            <w:pPr>
              <w:pStyle w:val="TAH"/>
              <w:keepNext w:val="0"/>
              <w:keepLines w:val="0"/>
              <w:rPr>
                <w:lang w:val="de-DE"/>
              </w:rPr>
            </w:pPr>
            <w:r>
              <w:rPr>
                <w:lang w:val="de-DE"/>
              </w:rPr>
              <w:t>M</w:t>
            </w:r>
            <w:r>
              <w:rPr>
                <w:vertAlign w:val="subscript"/>
                <w:lang w:val="de-DE"/>
              </w:rPr>
              <w:t>i,4</w:t>
            </w:r>
          </w:p>
        </w:tc>
        <w:tc>
          <w:tcPr>
            <w:tcW w:w="510" w:type="dxa"/>
            <w:shd w:val="clear" w:color="auto" w:fill="FFFFFF"/>
            <w:vAlign w:val="center"/>
          </w:tcPr>
          <w:p w14:paraId="6AE37BEF" w14:textId="77777777" w:rsidR="00B27983" w:rsidRDefault="00B27983" w:rsidP="00E45776">
            <w:pPr>
              <w:pStyle w:val="TAH"/>
              <w:keepNext w:val="0"/>
              <w:keepLines w:val="0"/>
              <w:rPr>
                <w:lang w:val="de-DE"/>
              </w:rPr>
            </w:pPr>
            <w:r>
              <w:rPr>
                <w:lang w:val="de-DE"/>
              </w:rPr>
              <w:t>M</w:t>
            </w:r>
            <w:r>
              <w:rPr>
                <w:vertAlign w:val="subscript"/>
                <w:lang w:val="de-DE"/>
              </w:rPr>
              <w:t>i,5</w:t>
            </w:r>
          </w:p>
        </w:tc>
        <w:tc>
          <w:tcPr>
            <w:tcW w:w="510" w:type="dxa"/>
            <w:shd w:val="clear" w:color="auto" w:fill="FFFFFF"/>
            <w:vAlign w:val="center"/>
          </w:tcPr>
          <w:p w14:paraId="34166654" w14:textId="77777777" w:rsidR="00B27983" w:rsidRDefault="00B27983" w:rsidP="00E45776">
            <w:pPr>
              <w:pStyle w:val="TAH"/>
              <w:keepNext w:val="0"/>
              <w:keepLines w:val="0"/>
              <w:rPr>
                <w:lang w:val="de-DE"/>
              </w:rPr>
            </w:pPr>
            <w:r>
              <w:rPr>
                <w:lang w:val="de-DE"/>
              </w:rPr>
              <w:t>M</w:t>
            </w:r>
            <w:r>
              <w:rPr>
                <w:vertAlign w:val="subscript"/>
                <w:lang w:val="de-DE"/>
              </w:rPr>
              <w:t>i,6</w:t>
            </w:r>
          </w:p>
        </w:tc>
        <w:tc>
          <w:tcPr>
            <w:tcW w:w="510" w:type="dxa"/>
            <w:shd w:val="clear" w:color="auto" w:fill="FFFFFF"/>
            <w:vAlign w:val="center"/>
          </w:tcPr>
          <w:p w14:paraId="5A606A93" w14:textId="77777777" w:rsidR="00B27983" w:rsidRDefault="00B27983" w:rsidP="00E45776">
            <w:pPr>
              <w:pStyle w:val="TAH"/>
              <w:keepNext w:val="0"/>
              <w:keepLines w:val="0"/>
              <w:rPr>
                <w:lang w:val="de-DE"/>
              </w:rPr>
            </w:pPr>
            <w:r>
              <w:rPr>
                <w:lang w:val="de-DE"/>
              </w:rPr>
              <w:t>M</w:t>
            </w:r>
            <w:r>
              <w:rPr>
                <w:vertAlign w:val="subscript"/>
                <w:lang w:val="de-DE"/>
              </w:rPr>
              <w:t>i,7</w:t>
            </w:r>
          </w:p>
        </w:tc>
        <w:tc>
          <w:tcPr>
            <w:tcW w:w="510" w:type="dxa"/>
            <w:shd w:val="clear" w:color="auto" w:fill="FFFFFF"/>
            <w:vAlign w:val="center"/>
          </w:tcPr>
          <w:p w14:paraId="3FE55CDF" w14:textId="77777777" w:rsidR="00B27983" w:rsidRDefault="00B27983" w:rsidP="00E45776">
            <w:pPr>
              <w:pStyle w:val="TAH"/>
              <w:keepNext w:val="0"/>
              <w:keepLines w:val="0"/>
              <w:rPr>
                <w:lang w:val="de-DE"/>
              </w:rPr>
            </w:pPr>
            <w:r>
              <w:rPr>
                <w:lang w:val="de-DE"/>
              </w:rPr>
              <w:t>M</w:t>
            </w:r>
            <w:r>
              <w:rPr>
                <w:vertAlign w:val="subscript"/>
                <w:lang w:val="de-DE"/>
              </w:rPr>
              <w:t>i,8</w:t>
            </w:r>
          </w:p>
        </w:tc>
        <w:tc>
          <w:tcPr>
            <w:tcW w:w="510" w:type="dxa"/>
            <w:shd w:val="clear" w:color="auto" w:fill="FFFFFF"/>
            <w:vAlign w:val="center"/>
          </w:tcPr>
          <w:p w14:paraId="5D28BE30" w14:textId="77777777" w:rsidR="00B27983" w:rsidRDefault="00B27983" w:rsidP="00E45776">
            <w:pPr>
              <w:pStyle w:val="TAH"/>
              <w:keepNext w:val="0"/>
              <w:keepLines w:val="0"/>
              <w:rPr>
                <w:lang w:val="de-DE"/>
              </w:rPr>
            </w:pPr>
            <w:r>
              <w:rPr>
                <w:lang w:val="de-DE"/>
              </w:rPr>
              <w:t>M</w:t>
            </w:r>
            <w:r>
              <w:rPr>
                <w:vertAlign w:val="subscript"/>
                <w:lang w:val="de-DE"/>
              </w:rPr>
              <w:t>i,9</w:t>
            </w:r>
          </w:p>
        </w:tc>
        <w:tc>
          <w:tcPr>
            <w:tcW w:w="575" w:type="dxa"/>
            <w:shd w:val="clear" w:color="auto" w:fill="FFFFFF"/>
            <w:vAlign w:val="center"/>
          </w:tcPr>
          <w:p w14:paraId="7F1515D8" w14:textId="77777777" w:rsidR="00B27983" w:rsidRDefault="00B27983" w:rsidP="00E45776">
            <w:pPr>
              <w:pStyle w:val="TAH"/>
              <w:keepNext w:val="0"/>
              <w:keepLines w:val="0"/>
              <w:rPr>
                <w:lang w:val="de-DE"/>
              </w:rPr>
            </w:pPr>
            <w:r>
              <w:rPr>
                <w:lang w:val="de-DE"/>
              </w:rPr>
              <w:t>M</w:t>
            </w:r>
            <w:r>
              <w:rPr>
                <w:vertAlign w:val="subscript"/>
                <w:lang w:val="de-DE"/>
              </w:rPr>
              <w:t>i,10</w:t>
            </w:r>
          </w:p>
        </w:tc>
      </w:tr>
      <w:tr w:rsidR="00B27983" w14:paraId="4F6DC3F7" w14:textId="77777777" w:rsidTr="00F3724D">
        <w:trPr>
          <w:trHeight w:val="225"/>
          <w:jc w:val="center"/>
        </w:trPr>
        <w:tc>
          <w:tcPr>
            <w:tcW w:w="399" w:type="dxa"/>
            <w:shd w:val="clear" w:color="auto" w:fill="FFFFFF"/>
            <w:noWrap/>
            <w:vAlign w:val="center"/>
          </w:tcPr>
          <w:p w14:paraId="38E0C407" w14:textId="77777777" w:rsidR="00B27983" w:rsidRDefault="00B27983" w:rsidP="00E45776">
            <w:pPr>
              <w:pStyle w:val="TAC"/>
              <w:keepNext w:val="0"/>
              <w:keepLines w:val="0"/>
            </w:pPr>
            <w:r>
              <w:t>0</w:t>
            </w:r>
          </w:p>
        </w:tc>
        <w:tc>
          <w:tcPr>
            <w:tcW w:w="509" w:type="dxa"/>
            <w:vAlign w:val="center"/>
          </w:tcPr>
          <w:p w14:paraId="21CD063A" w14:textId="77777777" w:rsidR="00B27983" w:rsidRDefault="00B27983" w:rsidP="00E45776">
            <w:pPr>
              <w:pStyle w:val="TAC"/>
              <w:keepNext w:val="0"/>
              <w:keepLines w:val="0"/>
            </w:pPr>
            <w:r>
              <w:t>1</w:t>
            </w:r>
          </w:p>
        </w:tc>
        <w:tc>
          <w:tcPr>
            <w:tcW w:w="510" w:type="dxa"/>
            <w:vAlign w:val="center"/>
          </w:tcPr>
          <w:p w14:paraId="5174B610" w14:textId="77777777" w:rsidR="00B27983" w:rsidRDefault="00B27983" w:rsidP="00E45776">
            <w:pPr>
              <w:pStyle w:val="TAC"/>
              <w:keepNext w:val="0"/>
              <w:keepLines w:val="0"/>
            </w:pPr>
            <w:r>
              <w:t>1</w:t>
            </w:r>
          </w:p>
        </w:tc>
        <w:tc>
          <w:tcPr>
            <w:tcW w:w="510" w:type="dxa"/>
            <w:vAlign w:val="center"/>
          </w:tcPr>
          <w:p w14:paraId="0579593C" w14:textId="77777777" w:rsidR="00B27983" w:rsidRDefault="00B27983" w:rsidP="00E45776">
            <w:pPr>
              <w:pStyle w:val="TAC"/>
              <w:keepNext w:val="0"/>
              <w:keepLines w:val="0"/>
            </w:pPr>
            <w:r>
              <w:t>0</w:t>
            </w:r>
          </w:p>
        </w:tc>
        <w:tc>
          <w:tcPr>
            <w:tcW w:w="510" w:type="dxa"/>
            <w:vAlign w:val="center"/>
          </w:tcPr>
          <w:p w14:paraId="1B6108F9" w14:textId="77777777" w:rsidR="00B27983" w:rsidRDefault="00B27983" w:rsidP="00E45776">
            <w:pPr>
              <w:pStyle w:val="TAC"/>
              <w:keepNext w:val="0"/>
              <w:keepLines w:val="0"/>
            </w:pPr>
            <w:r>
              <w:t>0</w:t>
            </w:r>
          </w:p>
        </w:tc>
        <w:tc>
          <w:tcPr>
            <w:tcW w:w="510" w:type="dxa"/>
            <w:vAlign w:val="center"/>
          </w:tcPr>
          <w:p w14:paraId="74A1F871" w14:textId="77777777" w:rsidR="00B27983" w:rsidRDefault="00B27983" w:rsidP="00E45776">
            <w:pPr>
              <w:pStyle w:val="TAC"/>
              <w:keepNext w:val="0"/>
              <w:keepLines w:val="0"/>
            </w:pPr>
            <w:r>
              <w:t>0</w:t>
            </w:r>
          </w:p>
        </w:tc>
        <w:tc>
          <w:tcPr>
            <w:tcW w:w="510" w:type="dxa"/>
            <w:vAlign w:val="center"/>
          </w:tcPr>
          <w:p w14:paraId="04C50BE7" w14:textId="77777777" w:rsidR="00B27983" w:rsidRDefault="00B27983" w:rsidP="00E45776">
            <w:pPr>
              <w:pStyle w:val="TAC"/>
              <w:keepNext w:val="0"/>
              <w:keepLines w:val="0"/>
            </w:pPr>
            <w:r>
              <w:t>0</w:t>
            </w:r>
          </w:p>
        </w:tc>
        <w:tc>
          <w:tcPr>
            <w:tcW w:w="510" w:type="dxa"/>
            <w:vAlign w:val="center"/>
          </w:tcPr>
          <w:p w14:paraId="16665258" w14:textId="77777777" w:rsidR="00B27983" w:rsidRDefault="00B27983" w:rsidP="00E45776">
            <w:pPr>
              <w:pStyle w:val="TAC"/>
              <w:keepNext w:val="0"/>
              <w:keepLines w:val="0"/>
            </w:pPr>
            <w:r>
              <w:t>0</w:t>
            </w:r>
          </w:p>
        </w:tc>
        <w:tc>
          <w:tcPr>
            <w:tcW w:w="510" w:type="dxa"/>
            <w:vAlign w:val="center"/>
          </w:tcPr>
          <w:p w14:paraId="6E71C100" w14:textId="77777777" w:rsidR="00B27983" w:rsidRDefault="00B27983" w:rsidP="00E45776">
            <w:pPr>
              <w:pStyle w:val="TAC"/>
              <w:keepNext w:val="0"/>
              <w:keepLines w:val="0"/>
            </w:pPr>
            <w:r>
              <w:t>0</w:t>
            </w:r>
          </w:p>
        </w:tc>
        <w:tc>
          <w:tcPr>
            <w:tcW w:w="510" w:type="dxa"/>
            <w:vAlign w:val="center"/>
          </w:tcPr>
          <w:p w14:paraId="1D05FE56" w14:textId="77777777" w:rsidR="00B27983" w:rsidRDefault="00B27983" w:rsidP="00E45776">
            <w:pPr>
              <w:pStyle w:val="TAC"/>
              <w:keepNext w:val="0"/>
              <w:keepLines w:val="0"/>
            </w:pPr>
            <w:r>
              <w:t>0</w:t>
            </w:r>
          </w:p>
        </w:tc>
        <w:tc>
          <w:tcPr>
            <w:tcW w:w="510" w:type="dxa"/>
            <w:vAlign w:val="center"/>
          </w:tcPr>
          <w:p w14:paraId="09FADAEC" w14:textId="77777777" w:rsidR="00B27983" w:rsidRDefault="00B27983" w:rsidP="00E45776">
            <w:pPr>
              <w:pStyle w:val="TAC"/>
              <w:keepNext w:val="0"/>
              <w:keepLines w:val="0"/>
            </w:pPr>
            <w:r>
              <w:t>0</w:t>
            </w:r>
          </w:p>
        </w:tc>
        <w:tc>
          <w:tcPr>
            <w:tcW w:w="575" w:type="dxa"/>
            <w:vAlign w:val="center"/>
          </w:tcPr>
          <w:p w14:paraId="77AD539E" w14:textId="77777777" w:rsidR="00B27983" w:rsidRDefault="00B27983" w:rsidP="00E45776">
            <w:pPr>
              <w:pStyle w:val="TAC"/>
              <w:keepNext w:val="0"/>
              <w:keepLines w:val="0"/>
            </w:pPr>
            <w:r>
              <w:t>1</w:t>
            </w:r>
          </w:p>
        </w:tc>
      </w:tr>
      <w:tr w:rsidR="00B27983" w14:paraId="2111B1BF" w14:textId="77777777" w:rsidTr="00F3724D">
        <w:trPr>
          <w:trHeight w:val="225"/>
          <w:jc w:val="center"/>
        </w:trPr>
        <w:tc>
          <w:tcPr>
            <w:tcW w:w="399" w:type="dxa"/>
            <w:shd w:val="clear" w:color="auto" w:fill="FFFFFF"/>
            <w:noWrap/>
            <w:vAlign w:val="center"/>
          </w:tcPr>
          <w:p w14:paraId="4103C667" w14:textId="77777777" w:rsidR="00B27983" w:rsidRDefault="00B27983" w:rsidP="00E45776">
            <w:pPr>
              <w:pStyle w:val="TAC"/>
              <w:keepNext w:val="0"/>
              <w:keepLines w:val="0"/>
            </w:pPr>
            <w:r>
              <w:t>1</w:t>
            </w:r>
          </w:p>
        </w:tc>
        <w:tc>
          <w:tcPr>
            <w:tcW w:w="509" w:type="dxa"/>
            <w:vAlign w:val="center"/>
          </w:tcPr>
          <w:p w14:paraId="48DF37EE" w14:textId="77777777" w:rsidR="00B27983" w:rsidRDefault="00B27983" w:rsidP="00E45776">
            <w:pPr>
              <w:pStyle w:val="TAC"/>
              <w:keepNext w:val="0"/>
              <w:keepLines w:val="0"/>
            </w:pPr>
            <w:r>
              <w:t>1</w:t>
            </w:r>
          </w:p>
        </w:tc>
        <w:tc>
          <w:tcPr>
            <w:tcW w:w="510" w:type="dxa"/>
            <w:vAlign w:val="center"/>
          </w:tcPr>
          <w:p w14:paraId="36718F7C" w14:textId="77777777" w:rsidR="00B27983" w:rsidRDefault="00B27983" w:rsidP="00E45776">
            <w:pPr>
              <w:pStyle w:val="TAC"/>
              <w:keepNext w:val="0"/>
              <w:keepLines w:val="0"/>
            </w:pPr>
            <w:r>
              <w:t>1</w:t>
            </w:r>
          </w:p>
        </w:tc>
        <w:tc>
          <w:tcPr>
            <w:tcW w:w="510" w:type="dxa"/>
            <w:vAlign w:val="center"/>
          </w:tcPr>
          <w:p w14:paraId="3D9A62B6" w14:textId="77777777" w:rsidR="00B27983" w:rsidRDefault="00B27983" w:rsidP="00E45776">
            <w:pPr>
              <w:pStyle w:val="TAC"/>
              <w:keepNext w:val="0"/>
              <w:keepLines w:val="0"/>
            </w:pPr>
            <w:r>
              <w:t>1</w:t>
            </w:r>
          </w:p>
        </w:tc>
        <w:tc>
          <w:tcPr>
            <w:tcW w:w="510" w:type="dxa"/>
            <w:vAlign w:val="center"/>
          </w:tcPr>
          <w:p w14:paraId="66C9B1B6" w14:textId="77777777" w:rsidR="00B27983" w:rsidRDefault="00B27983" w:rsidP="00E45776">
            <w:pPr>
              <w:pStyle w:val="TAC"/>
              <w:keepNext w:val="0"/>
              <w:keepLines w:val="0"/>
            </w:pPr>
            <w:r>
              <w:t>0</w:t>
            </w:r>
          </w:p>
        </w:tc>
        <w:tc>
          <w:tcPr>
            <w:tcW w:w="510" w:type="dxa"/>
            <w:vAlign w:val="center"/>
          </w:tcPr>
          <w:p w14:paraId="62B38BE6" w14:textId="77777777" w:rsidR="00B27983" w:rsidRDefault="00B27983" w:rsidP="00E45776">
            <w:pPr>
              <w:pStyle w:val="TAC"/>
              <w:keepNext w:val="0"/>
              <w:keepLines w:val="0"/>
            </w:pPr>
            <w:r>
              <w:t>0</w:t>
            </w:r>
          </w:p>
        </w:tc>
        <w:tc>
          <w:tcPr>
            <w:tcW w:w="510" w:type="dxa"/>
            <w:vAlign w:val="center"/>
          </w:tcPr>
          <w:p w14:paraId="1D0AEF44" w14:textId="77777777" w:rsidR="00B27983" w:rsidRDefault="00B27983" w:rsidP="00E45776">
            <w:pPr>
              <w:pStyle w:val="TAC"/>
              <w:keepNext w:val="0"/>
              <w:keepLines w:val="0"/>
            </w:pPr>
            <w:r>
              <w:t>0</w:t>
            </w:r>
          </w:p>
        </w:tc>
        <w:tc>
          <w:tcPr>
            <w:tcW w:w="510" w:type="dxa"/>
            <w:vAlign w:val="center"/>
          </w:tcPr>
          <w:p w14:paraId="4789CF15" w14:textId="77777777" w:rsidR="00B27983" w:rsidRDefault="00B27983" w:rsidP="00E45776">
            <w:pPr>
              <w:pStyle w:val="TAC"/>
              <w:keepNext w:val="0"/>
              <w:keepLines w:val="0"/>
            </w:pPr>
            <w:r>
              <w:t>0</w:t>
            </w:r>
          </w:p>
        </w:tc>
        <w:tc>
          <w:tcPr>
            <w:tcW w:w="510" w:type="dxa"/>
            <w:vAlign w:val="center"/>
          </w:tcPr>
          <w:p w14:paraId="0CDA2822" w14:textId="77777777" w:rsidR="00B27983" w:rsidRDefault="00B27983" w:rsidP="00E45776">
            <w:pPr>
              <w:pStyle w:val="TAC"/>
              <w:keepNext w:val="0"/>
              <w:keepLines w:val="0"/>
            </w:pPr>
            <w:r>
              <w:t>0</w:t>
            </w:r>
          </w:p>
        </w:tc>
        <w:tc>
          <w:tcPr>
            <w:tcW w:w="510" w:type="dxa"/>
            <w:vAlign w:val="center"/>
          </w:tcPr>
          <w:p w14:paraId="2842491D" w14:textId="77777777" w:rsidR="00B27983" w:rsidRDefault="00B27983" w:rsidP="00E45776">
            <w:pPr>
              <w:pStyle w:val="TAC"/>
              <w:keepNext w:val="0"/>
              <w:keepLines w:val="0"/>
            </w:pPr>
            <w:r>
              <w:t>0</w:t>
            </w:r>
          </w:p>
        </w:tc>
        <w:tc>
          <w:tcPr>
            <w:tcW w:w="510" w:type="dxa"/>
            <w:vAlign w:val="center"/>
          </w:tcPr>
          <w:p w14:paraId="11FBB02F" w14:textId="77777777" w:rsidR="00B27983" w:rsidRDefault="00B27983" w:rsidP="00E45776">
            <w:pPr>
              <w:pStyle w:val="TAC"/>
              <w:keepNext w:val="0"/>
              <w:keepLines w:val="0"/>
            </w:pPr>
            <w:r>
              <w:t>1</w:t>
            </w:r>
          </w:p>
        </w:tc>
        <w:tc>
          <w:tcPr>
            <w:tcW w:w="575" w:type="dxa"/>
            <w:vAlign w:val="center"/>
          </w:tcPr>
          <w:p w14:paraId="7FA2BBF5" w14:textId="77777777" w:rsidR="00B27983" w:rsidRDefault="00B27983" w:rsidP="00E45776">
            <w:pPr>
              <w:pStyle w:val="TAC"/>
              <w:keepNext w:val="0"/>
              <w:keepLines w:val="0"/>
            </w:pPr>
            <w:r>
              <w:t>1</w:t>
            </w:r>
          </w:p>
        </w:tc>
      </w:tr>
      <w:tr w:rsidR="00B27983" w14:paraId="0518AB6A" w14:textId="77777777" w:rsidTr="00F3724D">
        <w:trPr>
          <w:trHeight w:val="225"/>
          <w:jc w:val="center"/>
        </w:trPr>
        <w:tc>
          <w:tcPr>
            <w:tcW w:w="399" w:type="dxa"/>
            <w:shd w:val="clear" w:color="auto" w:fill="FFFFFF"/>
            <w:noWrap/>
            <w:vAlign w:val="center"/>
          </w:tcPr>
          <w:p w14:paraId="3EDCBD16" w14:textId="77777777" w:rsidR="00B27983" w:rsidRDefault="00B27983" w:rsidP="00E45776">
            <w:pPr>
              <w:pStyle w:val="TAC"/>
              <w:keepNext w:val="0"/>
              <w:keepLines w:val="0"/>
            </w:pPr>
            <w:r>
              <w:t>2</w:t>
            </w:r>
          </w:p>
        </w:tc>
        <w:tc>
          <w:tcPr>
            <w:tcW w:w="509" w:type="dxa"/>
            <w:vAlign w:val="center"/>
          </w:tcPr>
          <w:p w14:paraId="354EC085" w14:textId="77777777" w:rsidR="00B27983" w:rsidRDefault="00B27983" w:rsidP="00E45776">
            <w:pPr>
              <w:pStyle w:val="TAC"/>
              <w:keepNext w:val="0"/>
              <w:keepLines w:val="0"/>
            </w:pPr>
            <w:r>
              <w:t>1</w:t>
            </w:r>
          </w:p>
        </w:tc>
        <w:tc>
          <w:tcPr>
            <w:tcW w:w="510" w:type="dxa"/>
            <w:vAlign w:val="center"/>
          </w:tcPr>
          <w:p w14:paraId="293C8BC1" w14:textId="77777777" w:rsidR="00B27983" w:rsidRDefault="00B27983" w:rsidP="00E45776">
            <w:pPr>
              <w:pStyle w:val="TAC"/>
              <w:keepNext w:val="0"/>
              <w:keepLines w:val="0"/>
            </w:pPr>
            <w:r>
              <w:t>0</w:t>
            </w:r>
          </w:p>
        </w:tc>
        <w:tc>
          <w:tcPr>
            <w:tcW w:w="510" w:type="dxa"/>
            <w:vAlign w:val="center"/>
          </w:tcPr>
          <w:p w14:paraId="12CA3200" w14:textId="77777777" w:rsidR="00B27983" w:rsidRDefault="00B27983" w:rsidP="00E45776">
            <w:pPr>
              <w:pStyle w:val="TAC"/>
              <w:keepNext w:val="0"/>
              <w:keepLines w:val="0"/>
            </w:pPr>
            <w:r>
              <w:t>0</w:t>
            </w:r>
          </w:p>
        </w:tc>
        <w:tc>
          <w:tcPr>
            <w:tcW w:w="510" w:type="dxa"/>
            <w:vAlign w:val="center"/>
          </w:tcPr>
          <w:p w14:paraId="71ECD707" w14:textId="77777777" w:rsidR="00B27983" w:rsidRDefault="00B27983" w:rsidP="00E45776">
            <w:pPr>
              <w:pStyle w:val="TAC"/>
              <w:keepNext w:val="0"/>
              <w:keepLines w:val="0"/>
            </w:pPr>
            <w:r>
              <w:t>1</w:t>
            </w:r>
          </w:p>
        </w:tc>
        <w:tc>
          <w:tcPr>
            <w:tcW w:w="510" w:type="dxa"/>
            <w:vAlign w:val="center"/>
          </w:tcPr>
          <w:p w14:paraId="26022E1E" w14:textId="77777777" w:rsidR="00B27983" w:rsidRDefault="00B27983" w:rsidP="00E45776">
            <w:pPr>
              <w:pStyle w:val="TAC"/>
              <w:keepNext w:val="0"/>
              <w:keepLines w:val="0"/>
            </w:pPr>
            <w:r>
              <w:t>0</w:t>
            </w:r>
          </w:p>
        </w:tc>
        <w:tc>
          <w:tcPr>
            <w:tcW w:w="510" w:type="dxa"/>
            <w:vAlign w:val="center"/>
          </w:tcPr>
          <w:p w14:paraId="3CAFF111" w14:textId="77777777" w:rsidR="00B27983" w:rsidRDefault="00B27983" w:rsidP="00E45776">
            <w:pPr>
              <w:pStyle w:val="TAC"/>
              <w:keepNext w:val="0"/>
              <w:keepLines w:val="0"/>
            </w:pPr>
            <w:r>
              <w:t>0</w:t>
            </w:r>
          </w:p>
        </w:tc>
        <w:tc>
          <w:tcPr>
            <w:tcW w:w="510" w:type="dxa"/>
            <w:vAlign w:val="center"/>
          </w:tcPr>
          <w:p w14:paraId="44BFED8C" w14:textId="77777777" w:rsidR="00B27983" w:rsidRDefault="00B27983" w:rsidP="00E45776">
            <w:pPr>
              <w:pStyle w:val="TAC"/>
              <w:keepNext w:val="0"/>
              <w:keepLines w:val="0"/>
            </w:pPr>
            <w:r>
              <w:t>1</w:t>
            </w:r>
          </w:p>
        </w:tc>
        <w:tc>
          <w:tcPr>
            <w:tcW w:w="510" w:type="dxa"/>
            <w:vAlign w:val="center"/>
          </w:tcPr>
          <w:p w14:paraId="1208DB92" w14:textId="77777777" w:rsidR="00B27983" w:rsidRDefault="00B27983" w:rsidP="00E45776">
            <w:pPr>
              <w:pStyle w:val="TAC"/>
              <w:keepNext w:val="0"/>
              <w:keepLines w:val="0"/>
            </w:pPr>
            <w:r>
              <w:t>0</w:t>
            </w:r>
          </w:p>
        </w:tc>
        <w:tc>
          <w:tcPr>
            <w:tcW w:w="510" w:type="dxa"/>
            <w:vAlign w:val="center"/>
          </w:tcPr>
          <w:p w14:paraId="78DC1CFE" w14:textId="77777777" w:rsidR="00B27983" w:rsidRDefault="00B27983" w:rsidP="00E45776">
            <w:pPr>
              <w:pStyle w:val="TAC"/>
              <w:keepNext w:val="0"/>
              <w:keepLines w:val="0"/>
            </w:pPr>
            <w:r>
              <w:t>1</w:t>
            </w:r>
          </w:p>
        </w:tc>
        <w:tc>
          <w:tcPr>
            <w:tcW w:w="510" w:type="dxa"/>
            <w:vAlign w:val="center"/>
          </w:tcPr>
          <w:p w14:paraId="2F513BE1" w14:textId="77777777" w:rsidR="00B27983" w:rsidRDefault="00B27983" w:rsidP="00E45776">
            <w:pPr>
              <w:pStyle w:val="TAC"/>
              <w:keepNext w:val="0"/>
              <w:keepLines w:val="0"/>
            </w:pPr>
            <w:r>
              <w:t>1</w:t>
            </w:r>
          </w:p>
        </w:tc>
        <w:tc>
          <w:tcPr>
            <w:tcW w:w="575" w:type="dxa"/>
            <w:vAlign w:val="center"/>
          </w:tcPr>
          <w:p w14:paraId="5A72E71A" w14:textId="77777777" w:rsidR="00B27983" w:rsidRDefault="00B27983" w:rsidP="00E45776">
            <w:pPr>
              <w:pStyle w:val="TAC"/>
              <w:keepNext w:val="0"/>
              <w:keepLines w:val="0"/>
            </w:pPr>
            <w:r>
              <w:t>1</w:t>
            </w:r>
          </w:p>
        </w:tc>
      </w:tr>
      <w:tr w:rsidR="00B27983" w14:paraId="58D2378C" w14:textId="77777777" w:rsidTr="00F3724D">
        <w:trPr>
          <w:trHeight w:val="225"/>
          <w:jc w:val="center"/>
        </w:trPr>
        <w:tc>
          <w:tcPr>
            <w:tcW w:w="399" w:type="dxa"/>
            <w:shd w:val="clear" w:color="auto" w:fill="FFFFFF"/>
            <w:noWrap/>
            <w:vAlign w:val="center"/>
          </w:tcPr>
          <w:p w14:paraId="1E74A241" w14:textId="77777777" w:rsidR="00B27983" w:rsidRDefault="00B27983" w:rsidP="00E45776">
            <w:pPr>
              <w:pStyle w:val="TAC"/>
              <w:keepNext w:val="0"/>
              <w:keepLines w:val="0"/>
            </w:pPr>
            <w:r>
              <w:t>3</w:t>
            </w:r>
          </w:p>
        </w:tc>
        <w:tc>
          <w:tcPr>
            <w:tcW w:w="509" w:type="dxa"/>
            <w:vAlign w:val="center"/>
          </w:tcPr>
          <w:p w14:paraId="7B81598C" w14:textId="77777777" w:rsidR="00B27983" w:rsidRDefault="00B27983" w:rsidP="00E45776">
            <w:pPr>
              <w:pStyle w:val="TAC"/>
              <w:keepNext w:val="0"/>
              <w:keepLines w:val="0"/>
            </w:pPr>
            <w:r>
              <w:t>1</w:t>
            </w:r>
          </w:p>
        </w:tc>
        <w:tc>
          <w:tcPr>
            <w:tcW w:w="510" w:type="dxa"/>
            <w:vAlign w:val="center"/>
          </w:tcPr>
          <w:p w14:paraId="2C554A12" w14:textId="77777777" w:rsidR="00B27983" w:rsidRDefault="00B27983" w:rsidP="00E45776">
            <w:pPr>
              <w:pStyle w:val="TAC"/>
              <w:keepNext w:val="0"/>
              <w:keepLines w:val="0"/>
            </w:pPr>
            <w:r>
              <w:t>0</w:t>
            </w:r>
          </w:p>
        </w:tc>
        <w:tc>
          <w:tcPr>
            <w:tcW w:w="510" w:type="dxa"/>
            <w:vAlign w:val="center"/>
          </w:tcPr>
          <w:p w14:paraId="5F0751E7" w14:textId="77777777" w:rsidR="00B27983" w:rsidRDefault="00B27983" w:rsidP="00E45776">
            <w:pPr>
              <w:pStyle w:val="TAC"/>
              <w:keepNext w:val="0"/>
              <w:keepLines w:val="0"/>
            </w:pPr>
            <w:r>
              <w:t>1</w:t>
            </w:r>
          </w:p>
        </w:tc>
        <w:tc>
          <w:tcPr>
            <w:tcW w:w="510" w:type="dxa"/>
            <w:vAlign w:val="center"/>
          </w:tcPr>
          <w:p w14:paraId="36DE020E" w14:textId="77777777" w:rsidR="00B27983" w:rsidRDefault="00B27983" w:rsidP="00E45776">
            <w:pPr>
              <w:pStyle w:val="TAC"/>
              <w:keepNext w:val="0"/>
              <w:keepLines w:val="0"/>
            </w:pPr>
            <w:r>
              <w:t>1</w:t>
            </w:r>
          </w:p>
        </w:tc>
        <w:tc>
          <w:tcPr>
            <w:tcW w:w="510" w:type="dxa"/>
            <w:vAlign w:val="center"/>
          </w:tcPr>
          <w:p w14:paraId="7E01A594" w14:textId="77777777" w:rsidR="00B27983" w:rsidRDefault="00B27983" w:rsidP="00E45776">
            <w:pPr>
              <w:pStyle w:val="TAC"/>
              <w:keepNext w:val="0"/>
              <w:keepLines w:val="0"/>
            </w:pPr>
            <w:r>
              <w:t>0</w:t>
            </w:r>
          </w:p>
        </w:tc>
        <w:tc>
          <w:tcPr>
            <w:tcW w:w="510" w:type="dxa"/>
            <w:vAlign w:val="center"/>
          </w:tcPr>
          <w:p w14:paraId="203A1E72" w14:textId="77777777" w:rsidR="00B27983" w:rsidRDefault="00B27983" w:rsidP="00E45776">
            <w:pPr>
              <w:pStyle w:val="TAC"/>
              <w:keepNext w:val="0"/>
              <w:keepLines w:val="0"/>
            </w:pPr>
            <w:r>
              <w:t>0</w:t>
            </w:r>
          </w:p>
        </w:tc>
        <w:tc>
          <w:tcPr>
            <w:tcW w:w="510" w:type="dxa"/>
            <w:vAlign w:val="center"/>
          </w:tcPr>
          <w:p w14:paraId="70AEC2AB" w14:textId="77777777" w:rsidR="00B27983" w:rsidRDefault="00B27983" w:rsidP="00E45776">
            <w:pPr>
              <w:pStyle w:val="TAC"/>
              <w:keepNext w:val="0"/>
              <w:keepLines w:val="0"/>
            </w:pPr>
            <w:r>
              <w:t>0</w:t>
            </w:r>
          </w:p>
        </w:tc>
        <w:tc>
          <w:tcPr>
            <w:tcW w:w="510" w:type="dxa"/>
            <w:vAlign w:val="center"/>
          </w:tcPr>
          <w:p w14:paraId="7B6F105B" w14:textId="77777777" w:rsidR="00B27983" w:rsidRDefault="00B27983" w:rsidP="00E45776">
            <w:pPr>
              <w:pStyle w:val="TAC"/>
              <w:keepNext w:val="0"/>
              <w:keepLines w:val="0"/>
            </w:pPr>
            <w:r>
              <w:t>0</w:t>
            </w:r>
          </w:p>
        </w:tc>
        <w:tc>
          <w:tcPr>
            <w:tcW w:w="510" w:type="dxa"/>
            <w:vAlign w:val="center"/>
          </w:tcPr>
          <w:p w14:paraId="6ED3652C" w14:textId="77777777" w:rsidR="00B27983" w:rsidRDefault="00B27983" w:rsidP="00E45776">
            <w:pPr>
              <w:pStyle w:val="TAC"/>
              <w:keepNext w:val="0"/>
              <w:keepLines w:val="0"/>
            </w:pPr>
            <w:r>
              <w:t>1</w:t>
            </w:r>
          </w:p>
        </w:tc>
        <w:tc>
          <w:tcPr>
            <w:tcW w:w="510" w:type="dxa"/>
            <w:vAlign w:val="center"/>
          </w:tcPr>
          <w:p w14:paraId="3EDD3B66" w14:textId="77777777" w:rsidR="00B27983" w:rsidRDefault="00B27983" w:rsidP="00E45776">
            <w:pPr>
              <w:pStyle w:val="TAC"/>
              <w:keepNext w:val="0"/>
              <w:keepLines w:val="0"/>
            </w:pPr>
            <w:r>
              <w:t>0</w:t>
            </w:r>
          </w:p>
        </w:tc>
        <w:tc>
          <w:tcPr>
            <w:tcW w:w="575" w:type="dxa"/>
            <w:vAlign w:val="center"/>
          </w:tcPr>
          <w:p w14:paraId="483C9FFB" w14:textId="77777777" w:rsidR="00B27983" w:rsidRDefault="00B27983" w:rsidP="00E45776">
            <w:pPr>
              <w:pStyle w:val="TAC"/>
              <w:keepNext w:val="0"/>
              <w:keepLines w:val="0"/>
            </w:pPr>
            <w:r>
              <w:t>1</w:t>
            </w:r>
          </w:p>
        </w:tc>
      </w:tr>
      <w:tr w:rsidR="00B27983" w14:paraId="38DBE5C2" w14:textId="77777777" w:rsidTr="00F3724D">
        <w:trPr>
          <w:trHeight w:val="225"/>
          <w:jc w:val="center"/>
        </w:trPr>
        <w:tc>
          <w:tcPr>
            <w:tcW w:w="399" w:type="dxa"/>
            <w:shd w:val="clear" w:color="auto" w:fill="FFFFFF"/>
            <w:noWrap/>
            <w:vAlign w:val="center"/>
          </w:tcPr>
          <w:p w14:paraId="13A9EE1F" w14:textId="77777777" w:rsidR="00B27983" w:rsidRDefault="00B27983" w:rsidP="00E45776">
            <w:pPr>
              <w:pStyle w:val="TAC"/>
              <w:keepNext w:val="0"/>
              <w:keepLines w:val="0"/>
            </w:pPr>
            <w:r>
              <w:t>4</w:t>
            </w:r>
          </w:p>
        </w:tc>
        <w:tc>
          <w:tcPr>
            <w:tcW w:w="509" w:type="dxa"/>
            <w:vAlign w:val="center"/>
          </w:tcPr>
          <w:p w14:paraId="7920E331" w14:textId="77777777" w:rsidR="00B27983" w:rsidRDefault="00B27983" w:rsidP="00E45776">
            <w:pPr>
              <w:pStyle w:val="TAC"/>
              <w:keepNext w:val="0"/>
              <w:keepLines w:val="0"/>
            </w:pPr>
            <w:r>
              <w:t>1</w:t>
            </w:r>
          </w:p>
        </w:tc>
        <w:tc>
          <w:tcPr>
            <w:tcW w:w="510" w:type="dxa"/>
            <w:vAlign w:val="center"/>
          </w:tcPr>
          <w:p w14:paraId="7DB8B706" w14:textId="77777777" w:rsidR="00B27983" w:rsidRDefault="00B27983" w:rsidP="00E45776">
            <w:pPr>
              <w:pStyle w:val="TAC"/>
              <w:keepNext w:val="0"/>
              <w:keepLines w:val="0"/>
            </w:pPr>
            <w:r>
              <w:t>1</w:t>
            </w:r>
          </w:p>
        </w:tc>
        <w:tc>
          <w:tcPr>
            <w:tcW w:w="510" w:type="dxa"/>
            <w:vAlign w:val="center"/>
          </w:tcPr>
          <w:p w14:paraId="3252547F" w14:textId="77777777" w:rsidR="00B27983" w:rsidRDefault="00B27983" w:rsidP="00E45776">
            <w:pPr>
              <w:pStyle w:val="TAC"/>
              <w:keepNext w:val="0"/>
              <w:keepLines w:val="0"/>
            </w:pPr>
            <w:r>
              <w:t>1</w:t>
            </w:r>
          </w:p>
        </w:tc>
        <w:tc>
          <w:tcPr>
            <w:tcW w:w="510" w:type="dxa"/>
            <w:vAlign w:val="center"/>
          </w:tcPr>
          <w:p w14:paraId="1B805498" w14:textId="77777777" w:rsidR="00B27983" w:rsidRDefault="00B27983" w:rsidP="00E45776">
            <w:pPr>
              <w:pStyle w:val="TAC"/>
              <w:keepNext w:val="0"/>
              <w:keepLines w:val="0"/>
            </w:pPr>
            <w:r>
              <w:t>1</w:t>
            </w:r>
          </w:p>
        </w:tc>
        <w:tc>
          <w:tcPr>
            <w:tcW w:w="510" w:type="dxa"/>
            <w:vAlign w:val="center"/>
          </w:tcPr>
          <w:p w14:paraId="253A177F" w14:textId="77777777" w:rsidR="00B27983" w:rsidRDefault="00B27983" w:rsidP="00E45776">
            <w:pPr>
              <w:pStyle w:val="TAC"/>
              <w:keepNext w:val="0"/>
              <w:keepLines w:val="0"/>
            </w:pPr>
            <w:r>
              <w:t>0</w:t>
            </w:r>
          </w:p>
        </w:tc>
        <w:tc>
          <w:tcPr>
            <w:tcW w:w="510" w:type="dxa"/>
            <w:vAlign w:val="center"/>
          </w:tcPr>
          <w:p w14:paraId="40A43988" w14:textId="77777777" w:rsidR="00B27983" w:rsidRDefault="00B27983" w:rsidP="00E45776">
            <w:pPr>
              <w:pStyle w:val="TAC"/>
              <w:keepNext w:val="0"/>
              <w:keepLines w:val="0"/>
            </w:pPr>
            <w:r>
              <w:t>0</w:t>
            </w:r>
          </w:p>
        </w:tc>
        <w:tc>
          <w:tcPr>
            <w:tcW w:w="510" w:type="dxa"/>
            <w:vAlign w:val="center"/>
          </w:tcPr>
          <w:p w14:paraId="773FDA70" w14:textId="77777777" w:rsidR="00B27983" w:rsidRDefault="00B27983" w:rsidP="00E45776">
            <w:pPr>
              <w:pStyle w:val="TAC"/>
              <w:keepNext w:val="0"/>
              <w:keepLines w:val="0"/>
            </w:pPr>
            <w:r>
              <w:t>0</w:t>
            </w:r>
          </w:p>
        </w:tc>
        <w:tc>
          <w:tcPr>
            <w:tcW w:w="510" w:type="dxa"/>
            <w:vAlign w:val="center"/>
          </w:tcPr>
          <w:p w14:paraId="67ABF831" w14:textId="77777777" w:rsidR="00B27983" w:rsidRDefault="00B27983" w:rsidP="00E45776">
            <w:pPr>
              <w:pStyle w:val="TAC"/>
              <w:keepNext w:val="0"/>
              <w:keepLines w:val="0"/>
            </w:pPr>
            <w:r>
              <w:t>1</w:t>
            </w:r>
          </w:p>
        </w:tc>
        <w:tc>
          <w:tcPr>
            <w:tcW w:w="510" w:type="dxa"/>
            <w:vAlign w:val="center"/>
          </w:tcPr>
          <w:p w14:paraId="4B5D533B" w14:textId="77777777" w:rsidR="00B27983" w:rsidRDefault="00B27983" w:rsidP="00E45776">
            <w:pPr>
              <w:pStyle w:val="TAC"/>
              <w:keepNext w:val="0"/>
              <w:keepLines w:val="0"/>
            </w:pPr>
            <w:r>
              <w:t>0</w:t>
            </w:r>
          </w:p>
        </w:tc>
        <w:tc>
          <w:tcPr>
            <w:tcW w:w="510" w:type="dxa"/>
            <w:vAlign w:val="center"/>
          </w:tcPr>
          <w:p w14:paraId="564ED9B2" w14:textId="77777777" w:rsidR="00B27983" w:rsidRDefault="00B27983" w:rsidP="00E45776">
            <w:pPr>
              <w:pStyle w:val="TAC"/>
              <w:keepNext w:val="0"/>
              <w:keepLines w:val="0"/>
            </w:pPr>
            <w:r>
              <w:t>0</w:t>
            </w:r>
          </w:p>
        </w:tc>
        <w:tc>
          <w:tcPr>
            <w:tcW w:w="575" w:type="dxa"/>
            <w:vAlign w:val="center"/>
          </w:tcPr>
          <w:p w14:paraId="2A0264A5" w14:textId="77777777" w:rsidR="00B27983" w:rsidRDefault="00B27983" w:rsidP="00E45776">
            <w:pPr>
              <w:pStyle w:val="TAC"/>
              <w:keepNext w:val="0"/>
              <w:keepLines w:val="0"/>
            </w:pPr>
            <w:r>
              <w:t>1</w:t>
            </w:r>
          </w:p>
        </w:tc>
      </w:tr>
      <w:tr w:rsidR="00B27983" w14:paraId="5F29FEF5" w14:textId="77777777" w:rsidTr="00F3724D">
        <w:trPr>
          <w:trHeight w:val="225"/>
          <w:jc w:val="center"/>
        </w:trPr>
        <w:tc>
          <w:tcPr>
            <w:tcW w:w="399" w:type="dxa"/>
            <w:shd w:val="clear" w:color="auto" w:fill="FFFFFF"/>
            <w:noWrap/>
            <w:vAlign w:val="center"/>
          </w:tcPr>
          <w:p w14:paraId="670A18D1" w14:textId="77777777" w:rsidR="00B27983" w:rsidRDefault="00B27983" w:rsidP="00E45776">
            <w:pPr>
              <w:pStyle w:val="TAC"/>
              <w:keepNext w:val="0"/>
              <w:keepLines w:val="0"/>
            </w:pPr>
            <w:r>
              <w:t>5</w:t>
            </w:r>
          </w:p>
        </w:tc>
        <w:tc>
          <w:tcPr>
            <w:tcW w:w="509" w:type="dxa"/>
            <w:vAlign w:val="center"/>
          </w:tcPr>
          <w:p w14:paraId="096705DC" w14:textId="77777777" w:rsidR="00B27983" w:rsidRDefault="00B27983" w:rsidP="00E45776">
            <w:pPr>
              <w:pStyle w:val="TAC"/>
              <w:keepNext w:val="0"/>
              <w:keepLines w:val="0"/>
            </w:pPr>
            <w:r>
              <w:t>1</w:t>
            </w:r>
          </w:p>
        </w:tc>
        <w:tc>
          <w:tcPr>
            <w:tcW w:w="510" w:type="dxa"/>
            <w:vAlign w:val="center"/>
          </w:tcPr>
          <w:p w14:paraId="50588D08" w14:textId="77777777" w:rsidR="00B27983" w:rsidRDefault="00B27983" w:rsidP="00E45776">
            <w:pPr>
              <w:pStyle w:val="TAC"/>
              <w:keepNext w:val="0"/>
              <w:keepLines w:val="0"/>
            </w:pPr>
            <w:r>
              <w:t>1</w:t>
            </w:r>
          </w:p>
        </w:tc>
        <w:tc>
          <w:tcPr>
            <w:tcW w:w="510" w:type="dxa"/>
            <w:vAlign w:val="center"/>
          </w:tcPr>
          <w:p w14:paraId="70274A03" w14:textId="77777777" w:rsidR="00B27983" w:rsidRDefault="00B27983" w:rsidP="00E45776">
            <w:pPr>
              <w:pStyle w:val="TAC"/>
              <w:keepNext w:val="0"/>
              <w:keepLines w:val="0"/>
            </w:pPr>
            <w:r>
              <w:t>0</w:t>
            </w:r>
          </w:p>
        </w:tc>
        <w:tc>
          <w:tcPr>
            <w:tcW w:w="510" w:type="dxa"/>
            <w:vAlign w:val="center"/>
          </w:tcPr>
          <w:p w14:paraId="2E4F5AB0" w14:textId="77777777" w:rsidR="00B27983" w:rsidRDefault="00B27983" w:rsidP="00E45776">
            <w:pPr>
              <w:pStyle w:val="TAC"/>
              <w:keepNext w:val="0"/>
              <w:keepLines w:val="0"/>
            </w:pPr>
            <w:r>
              <w:t>0</w:t>
            </w:r>
          </w:p>
        </w:tc>
        <w:tc>
          <w:tcPr>
            <w:tcW w:w="510" w:type="dxa"/>
            <w:vAlign w:val="center"/>
          </w:tcPr>
          <w:p w14:paraId="3556E6AF" w14:textId="77777777" w:rsidR="00B27983" w:rsidRDefault="00B27983" w:rsidP="00E45776">
            <w:pPr>
              <w:pStyle w:val="TAC"/>
              <w:keepNext w:val="0"/>
              <w:keepLines w:val="0"/>
            </w:pPr>
            <w:r>
              <w:t>1</w:t>
            </w:r>
          </w:p>
        </w:tc>
        <w:tc>
          <w:tcPr>
            <w:tcW w:w="510" w:type="dxa"/>
            <w:vAlign w:val="center"/>
          </w:tcPr>
          <w:p w14:paraId="61DC8BC2" w14:textId="77777777" w:rsidR="00B27983" w:rsidRDefault="00B27983" w:rsidP="00E45776">
            <w:pPr>
              <w:pStyle w:val="TAC"/>
              <w:keepNext w:val="0"/>
              <w:keepLines w:val="0"/>
            </w:pPr>
            <w:r>
              <w:t>0</w:t>
            </w:r>
          </w:p>
        </w:tc>
        <w:tc>
          <w:tcPr>
            <w:tcW w:w="510" w:type="dxa"/>
            <w:vAlign w:val="center"/>
          </w:tcPr>
          <w:p w14:paraId="64EA768E" w14:textId="77777777" w:rsidR="00B27983" w:rsidRDefault="00B27983" w:rsidP="00E45776">
            <w:pPr>
              <w:pStyle w:val="TAC"/>
              <w:keepNext w:val="0"/>
              <w:keepLines w:val="0"/>
            </w:pPr>
            <w:r>
              <w:t>1</w:t>
            </w:r>
          </w:p>
        </w:tc>
        <w:tc>
          <w:tcPr>
            <w:tcW w:w="510" w:type="dxa"/>
            <w:vAlign w:val="center"/>
          </w:tcPr>
          <w:p w14:paraId="11D300B4" w14:textId="77777777" w:rsidR="00B27983" w:rsidRDefault="00B27983" w:rsidP="00E45776">
            <w:pPr>
              <w:pStyle w:val="TAC"/>
              <w:keepNext w:val="0"/>
              <w:keepLines w:val="0"/>
            </w:pPr>
            <w:r>
              <w:t>1</w:t>
            </w:r>
          </w:p>
        </w:tc>
        <w:tc>
          <w:tcPr>
            <w:tcW w:w="510" w:type="dxa"/>
            <w:vAlign w:val="center"/>
          </w:tcPr>
          <w:p w14:paraId="66CEA812" w14:textId="77777777" w:rsidR="00B27983" w:rsidRDefault="00B27983" w:rsidP="00E45776">
            <w:pPr>
              <w:pStyle w:val="TAC"/>
              <w:keepNext w:val="0"/>
              <w:keepLines w:val="0"/>
            </w:pPr>
            <w:r>
              <w:t>1</w:t>
            </w:r>
          </w:p>
        </w:tc>
        <w:tc>
          <w:tcPr>
            <w:tcW w:w="510" w:type="dxa"/>
            <w:vAlign w:val="center"/>
          </w:tcPr>
          <w:p w14:paraId="21129A99" w14:textId="77777777" w:rsidR="00B27983" w:rsidRDefault="00B27983" w:rsidP="00E45776">
            <w:pPr>
              <w:pStyle w:val="TAC"/>
              <w:keepNext w:val="0"/>
              <w:keepLines w:val="0"/>
            </w:pPr>
            <w:r>
              <w:t>0</w:t>
            </w:r>
          </w:p>
        </w:tc>
        <w:tc>
          <w:tcPr>
            <w:tcW w:w="575" w:type="dxa"/>
            <w:vAlign w:val="center"/>
          </w:tcPr>
          <w:p w14:paraId="61C1B42D" w14:textId="77777777" w:rsidR="00B27983" w:rsidRDefault="00B27983" w:rsidP="00E45776">
            <w:pPr>
              <w:pStyle w:val="TAC"/>
              <w:keepNext w:val="0"/>
              <w:keepLines w:val="0"/>
            </w:pPr>
            <w:r>
              <w:t>1</w:t>
            </w:r>
          </w:p>
        </w:tc>
      </w:tr>
      <w:tr w:rsidR="00B27983" w14:paraId="617C75EF" w14:textId="77777777" w:rsidTr="00F3724D">
        <w:trPr>
          <w:trHeight w:val="225"/>
          <w:jc w:val="center"/>
        </w:trPr>
        <w:tc>
          <w:tcPr>
            <w:tcW w:w="399" w:type="dxa"/>
            <w:shd w:val="clear" w:color="auto" w:fill="FFFFFF"/>
            <w:noWrap/>
            <w:vAlign w:val="center"/>
          </w:tcPr>
          <w:p w14:paraId="6926EA52" w14:textId="77777777" w:rsidR="00B27983" w:rsidRDefault="00B27983" w:rsidP="00E45776">
            <w:pPr>
              <w:pStyle w:val="TAC"/>
              <w:keepNext w:val="0"/>
              <w:keepLines w:val="0"/>
            </w:pPr>
            <w:r>
              <w:t>6</w:t>
            </w:r>
          </w:p>
        </w:tc>
        <w:tc>
          <w:tcPr>
            <w:tcW w:w="509" w:type="dxa"/>
            <w:vAlign w:val="center"/>
          </w:tcPr>
          <w:p w14:paraId="14F84C85" w14:textId="77777777" w:rsidR="00B27983" w:rsidRDefault="00B27983" w:rsidP="00E45776">
            <w:pPr>
              <w:pStyle w:val="TAC"/>
              <w:keepNext w:val="0"/>
              <w:keepLines w:val="0"/>
            </w:pPr>
            <w:r>
              <w:t>1</w:t>
            </w:r>
          </w:p>
        </w:tc>
        <w:tc>
          <w:tcPr>
            <w:tcW w:w="510" w:type="dxa"/>
            <w:vAlign w:val="center"/>
          </w:tcPr>
          <w:p w14:paraId="149C400B" w14:textId="77777777" w:rsidR="00B27983" w:rsidRDefault="00B27983" w:rsidP="00E45776">
            <w:pPr>
              <w:pStyle w:val="TAC"/>
              <w:keepNext w:val="0"/>
              <w:keepLines w:val="0"/>
            </w:pPr>
            <w:r>
              <w:t>0</w:t>
            </w:r>
          </w:p>
        </w:tc>
        <w:tc>
          <w:tcPr>
            <w:tcW w:w="510" w:type="dxa"/>
            <w:vAlign w:val="center"/>
          </w:tcPr>
          <w:p w14:paraId="4951A28A" w14:textId="77777777" w:rsidR="00B27983" w:rsidRDefault="00B27983" w:rsidP="00E45776">
            <w:pPr>
              <w:pStyle w:val="TAC"/>
              <w:keepNext w:val="0"/>
              <w:keepLines w:val="0"/>
            </w:pPr>
            <w:r>
              <w:t>1</w:t>
            </w:r>
          </w:p>
        </w:tc>
        <w:tc>
          <w:tcPr>
            <w:tcW w:w="510" w:type="dxa"/>
            <w:vAlign w:val="center"/>
          </w:tcPr>
          <w:p w14:paraId="5BD558FB" w14:textId="77777777" w:rsidR="00B27983" w:rsidRDefault="00B27983" w:rsidP="00E45776">
            <w:pPr>
              <w:pStyle w:val="TAC"/>
              <w:keepNext w:val="0"/>
              <w:keepLines w:val="0"/>
            </w:pPr>
            <w:r>
              <w:t>0</w:t>
            </w:r>
          </w:p>
        </w:tc>
        <w:tc>
          <w:tcPr>
            <w:tcW w:w="510" w:type="dxa"/>
            <w:vAlign w:val="center"/>
          </w:tcPr>
          <w:p w14:paraId="22C36EA6" w14:textId="77777777" w:rsidR="00B27983" w:rsidRDefault="00B27983" w:rsidP="00E45776">
            <w:pPr>
              <w:pStyle w:val="TAC"/>
              <w:keepNext w:val="0"/>
              <w:keepLines w:val="0"/>
            </w:pPr>
            <w:r>
              <w:t>1</w:t>
            </w:r>
          </w:p>
        </w:tc>
        <w:tc>
          <w:tcPr>
            <w:tcW w:w="510" w:type="dxa"/>
            <w:vAlign w:val="center"/>
          </w:tcPr>
          <w:p w14:paraId="3E78AB80" w14:textId="77777777" w:rsidR="00B27983" w:rsidRDefault="00B27983" w:rsidP="00E45776">
            <w:pPr>
              <w:pStyle w:val="TAC"/>
              <w:keepNext w:val="0"/>
              <w:keepLines w:val="0"/>
            </w:pPr>
            <w:r>
              <w:t>0</w:t>
            </w:r>
          </w:p>
        </w:tc>
        <w:tc>
          <w:tcPr>
            <w:tcW w:w="510" w:type="dxa"/>
            <w:vAlign w:val="center"/>
          </w:tcPr>
          <w:p w14:paraId="36581522" w14:textId="77777777" w:rsidR="00B27983" w:rsidRDefault="00B27983" w:rsidP="00E45776">
            <w:pPr>
              <w:pStyle w:val="TAC"/>
              <w:keepNext w:val="0"/>
              <w:keepLines w:val="0"/>
            </w:pPr>
            <w:r>
              <w:t>1</w:t>
            </w:r>
          </w:p>
        </w:tc>
        <w:tc>
          <w:tcPr>
            <w:tcW w:w="510" w:type="dxa"/>
            <w:vAlign w:val="center"/>
          </w:tcPr>
          <w:p w14:paraId="6C2F85B3" w14:textId="77777777" w:rsidR="00B27983" w:rsidRDefault="00B27983" w:rsidP="00E45776">
            <w:pPr>
              <w:pStyle w:val="TAC"/>
              <w:keepNext w:val="0"/>
              <w:keepLines w:val="0"/>
            </w:pPr>
            <w:r>
              <w:t>0</w:t>
            </w:r>
          </w:p>
        </w:tc>
        <w:tc>
          <w:tcPr>
            <w:tcW w:w="510" w:type="dxa"/>
            <w:vAlign w:val="center"/>
          </w:tcPr>
          <w:p w14:paraId="762927C0" w14:textId="77777777" w:rsidR="00B27983" w:rsidRDefault="00B27983" w:rsidP="00E45776">
            <w:pPr>
              <w:pStyle w:val="TAC"/>
              <w:keepNext w:val="0"/>
              <w:keepLines w:val="0"/>
            </w:pPr>
            <w:r>
              <w:t>1</w:t>
            </w:r>
          </w:p>
        </w:tc>
        <w:tc>
          <w:tcPr>
            <w:tcW w:w="510" w:type="dxa"/>
            <w:vAlign w:val="center"/>
          </w:tcPr>
          <w:p w14:paraId="23E6D72E" w14:textId="77777777" w:rsidR="00B27983" w:rsidRDefault="00B27983" w:rsidP="00E45776">
            <w:pPr>
              <w:pStyle w:val="TAC"/>
              <w:keepNext w:val="0"/>
              <w:keepLines w:val="0"/>
            </w:pPr>
            <w:r>
              <w:t>1</w:t>
            </w:r>
          </w:p>
        </w:tc>
        <w:tc>
          <w:tcPr>
            <w:tcW w:w="575" w:type="dxa"/>
            <w:vAlign w:val="center"/>
          </w:tcPr>
          <w:p w14:paraId="69D9BEE0" w14:textId="77777777" w:rsidR="00B27983" w:rsidRDefault="00B27983" w:rsidP="00E45776">
            <w:pPr>
              <w:pStyle w:val="TAC"/>
              <w:keepNext w:val="0"/>
              <w:keepLines w:val="0"/>
            </w:pPr>
            <w:r>
              <w:t>1</w:t>
            </w:r>
          </w:p>
        </w:tc>
      </w:tr>
      <w:tr w:rsidR="00B27983" w14:paraId="467294B1" w14:textId="77777777" w:rsidTr="00F3724D">
        <w:trPr>
          <w:trHeight w:val="225"/>
          <w:jc w:val="center"/>
        </w:trPr>
        <w:tc>
          <w:tcPr>
            <w:tcW w:w="399" w:type="dxa"/>
            <w:shd w:val="clear" w:color="auto" w:fill="FFFFFF"/>
            <w:noWrap/>
            <w:vAlign w:val="center"/>
          </w:tcPr>
          <w:p w14:paraId="7EC53480" w14:textId="77777777" w:rsidR="00B27983" w:rsidRDefault="00B27983" w:rsidP="00E45776">
            <w:pPr>
              <w:pStyle w:val="TAC"/>
              <w:keepNext w:val="0"/>
              <w:keepLines w:val="0"/>
            </w:pPr>
            <w:r>
              <w:t>7</w:t>
            </w:r>
          </w:p>
        </w:tc>
        <w:tc>
          <w:tcPr>
            <w:tcW w:w="509" w:type="dxa"/>
            <w:vAlign w:val="center"/>
          </w:tcPr>
          <w:p w14:paraId="6E7C1B2B" w14:textId="77777777" w:rsidR="00B27983" w:rsidRDefault="00B27983" w:rsidP="00E45776">
            <w:pPr>
              <w:pStyle w:val="TAC"/>
              <w:keepNext w:val="0"/>
              <w:keepLines w:val="0"/>
            </w:pPr>
            <w:r>
              <w:t>1</w:t>
            </w:r>
          </w:p>
        </w:tc>
        <w:tc>
          <w:tcPr>
            <w:tcW w:w="510" w:type="dxa"/>
            <w:vAlign w:val="center"/>
          </w:tcPr>
          <w:p w14:paraId="2A2B2673" w14:textId="77777777" w:rsidR="00B27983" w:rsidRDefault="00B27983" w:rsidP="00E45776">
            <w:pPr>
              <w:pStyle w:val="TAC"/>
              <w:keepNext w:val="0"/>
              <w:keepLines w:val="0"/>
            </w:pPr>
            <w:r>
              <w:t>0</w:t>
            </w:r>
          </w:p>
        </w:tc>
        <w:tc>
          <w:tcPr>
            <w:tcW w:w="510" w:type="dxa"/>
            <w:vAlign w:val="center"/>
          </w:tcPr>
          <w:p w14:paraId="546EDDEC" w14:textId="77777777" w:rsidR="00B27983" w:rsidRDefault="00B27983" w:rsidP="00E45776">
            <w:pPr>
              <w:pStyle w:val="TAC"/>
              <w:keepNext w:val="0"/>
              <w:keepLines w:val="0"/>
            </w:pPr>
            <w:r>
              <w:t>0</w:t>
            </w:r>
          </w:p>
        </w:tc>
        <w:tc>
          <w:tcPr>
            <w:tcW w:w="510" w:type="dxa"/>
            <w:vAlign w:val="center"/>
          </w:tcPr>
          <w:p w14:paraId="3C447FE6" w14:textId="77777777" w:rsidR="00B27983" w:rsidRDefault="00B27983" w:rsidP="00E45776">
            <w:pPr>
              <w:pStyle w:val="TAC"/>
              <w:keepNext w:val="0"/>
              <w:keepLines w:val="0"/>
            </w:pPr>
            <w:r>
              <w:t>1</w:t>
            </w:r>
          </w:p>
        </w:tc>
        <w:tc>
          <w:tcPr>
            <w:tcW w:w="510" w:type="dxa"/>
            <w:vAlign w:val="center"/>
          </w:tcPr>
          <w:p w14:paraId="2AEB7A3D" w14:textId="77777777" w:rsidR="00B27983" w:rsidRDefault="00B27983" w:rsidP="00E45776">
            <w:pPr>
              <w:pStyle w:val="TAC"/>
              <w:keepNext w:val="0"/>
              <w:keepLines w:val="0"/>
            </w:pPr>
            <w:r>
              <w:t>1</w:t>
            </w:r>
          </w:p>
        </w:tc>
        <w:tc>
          <w:tcPr>
            <w:tcW w:w="510" w:type="dxa"/>
            <w:vAlign w:val="center"/>
          </w:tcPr>
          <w:p w14:paraId="26BD4E47" w14:textId="77777777" w:rsidR="00B27983" w:rsidRDefault="00B27983" w:rsidP="00E45776">
            <w:pPr>
              <w:pStyle w:val="TAC"/>
              <w:keepNext w:val="0"/>
              <w:keepLines w:val="0"/>
            </w:pPr>
            <w:r>
              <w:t>0</w:t>
            </w:r>
          </w:p>
        </w:tc>
        <w:tc>
          <w:tcPr>
            <w:tcW w:w="510" w:type="dxa"/>
            <w:vAlign w:val="center"/>
          </w:tcPr>
          <w:p w14:paraId="4770C4A5" w14:textId="77777777" w:rsidR="00B27983" w:rsidRDefault="00B27983" w:rsidP="00E45776">
            <w:pPr>
              <w:pStyle w:val="TAC"/>
              <w:keepNext w:val="0"/>
              <w:keepLines w:val="0"/>
            </w:pPr>
            <w:r>
              <w:t>0</w:t>
            </w:r>
          </w:p>
        </w:tc>
        <w:tc>
          <w:tcPr>
            <w:tcW w:w="510" w:type="dxa"/>
            <w:vAlign w:val="center"/>
          </w:tcPr>
          <w:p w14:paraId="4C34D963" w14:textId="77777777" w:rsidR="00B27983" w:rsidRDefault="00B27983" w:rsidP="00E45776">
            <w:pPr>
              <w:pStyle w:val="TAC"/>
              <w:keepNext w:val="0"/>
              <w:keepLines w:val="0"/>
            </w:pPr>
            <w:r>
              <w:t>1</w:t>
            </w:r>
          </w:p>
        </w:tc>
        <w:tc>
          <w:tcPr>
            <w:tcW w:w="510" w:type="dxa"/>
            <w:vAlign w:val="center"/>
          </w:tcPr>
          <w:p w14:paraId="228496F0" w14:textId="77777777" w:rsidR="00B27983" w:rsidRDefault="00B27983" w:rsidP="00E45776">
            <w:pPr>
              <w:pStyle w:val="TAC"/>
              <w:keepNext w:val="0"/>
              <w:keepLines w:val="0"/>
            </w:pPr>
            <w:r>
              <w:t>1</w:t>
            </w:r>
          </w:p>
        </w:tc>
        <w:tc>
          <w:tcPr>
            <w:tcW w:w="510" w:type="dxa"/>
            <w:vAlign w:val="center"/>
          </w:tcPr>
          <w:p w14:paraId="539F4536" w14:textId="77777777" w:rsidR="00B27983" w:rsidRDefault="00B27983" w:rsidP="00E45776">
            <w:pPr>
              <w:pStyle w:val="TAC"/>
              <w:keepNext w:val="0"/>
              <w:keepLines w:val="0"/>
            </w:pPr>
            <w:r>
              <w:t>0</w:t>
            </w:r>
          </w:p>
        </w:tc>
        <w:tc>
          <w:tcPr>
            <w:tcW w:w="575" w:type="dxa"/>
            <w:vAlign w:val="center"/>
          </w:tcPr>
          <w:p w14:paraId="202F0229" w14:textId="77777777" w:rsidR="00B27983" w:rsidRDefault="00B27983" w:rsidP="00E45776">
            <w:pPr>
              <w:pStyle w:val="TAC"/>
              <w:keepNext w:val="0"/>
              <w:keepLines w:val="0"/>
            </w:pPr>
            <w:r>
              <w:t>1</w:t>
            </w:r>
          </w:p>
        </w:tc>
      </w:tr>
      <w:tr w:rsidR="00B27983" w14:paraId="1B008410" w14:textId="77777777" w:rsidTr="00F3724D">
        <w:trPr>
          <w:trHeight w:val="225"/>
          <w:jc w:val="center"/>
        </w:trPr>
        <w:tc>
          <w:tcPr>
            <w:tcW w:w="399" w:type="dxa"/>
            <w:shd w:val="clear" w:color="auto" w:fill="FFFFFF"/>
            <w:noWrap/>
            <w:vAlign w:val="center"/>
          </w:tcPr>
          <w:p w14:paraId="34BF342D" w14:textId="77777777" w:rsidR="00B27983" w:rsidRDefault="00B27983" w:rsidP="00E45776">
            <w:pPr>
              <w:pStyle w:val="TAC"/>
              <w:keepNext w:val="0"/>
              <w:keepLines w:val="0"/>
            </w:pPr>
            <w:r>
              <w:t>8</w:t>
            </w:r>
          </w:p>
        </w:tc>
        <w:tc>
          <w:tcPr>
            <w:tcW w:w="509" w:type="dxa"/>
            <w:vAlign w:val="center"/>
          </w:tcPr>
          <w:p w14:paraId="26416F13" w14:textId="77777777" w:rsidR="00B27983" w:rsidRDefault="00B27983" w:rsidP="00E45776">
            <w:pPr>
              <w:pStyle w:val="TAC"/>
              <w:keepNext w:val="0"/>
              <w:keepLines w:val="0"/>
            </w:pPr>
            <w:r>
              <w:t>1</w:t>
            </w:r>
          </w:p>
        </w:tc>
        <w:tc>
          <w:tcPr>
            <w:tcW w:w="510" w:type="dxa"/>
            <w:vAlign w:val="center"/>
          </w:tcPr>
          <w:p w14:paraId="374F05BE" w14:textId="77777777" w:rsidR="00B27983" w:rsidRDefault="00B27983" w:rsidP="00E45776">
            <w:pPr>
              <w:pStyle w:val="TAC"/>
              <w:keepNext w:val="0"/>
              <w:keepLines w:val="0"/>
            </w:pPr>
            <w:r>
              <w:t>1</w:t>
            </w:r>
          </w:p>
        </w:tc>
        <w:tc>
          <w:tcPr>
            <w:tcW w:w="510" w:type="dxa"/>
            <w:vAlign w:val="center"/>
          </w:tcPr>
          <w:p w14:paraId="6D9C1BB1" w14:textId="77777777" w:rsidR="00B27983" w:rsidRDefault="00B27983" w:rsidP="00E45776">
            <w:pPr>
              <w:pStyle w:val="TAC"/>
              <w:keepNext w:val="0"/>
              <w:keepLines w:val="0"/>
            </w:pPr>
            <w:r>
              <w:t>0</w:t>
            </w:r>
          </w:p>
        </w:tc>
        <w:tc>
          <w:tcPr>
            <w:tcW w:w="510" w:type="dxa"/>
            <w:vAlign w:val="center"/>
          </w:tcPr>
          <w:p w14:paraId="18DF550E" w14:textId="77777777" w:rsidR="00B27983" w:rsidRDefault="00B27983" w:rsidP="00E45776">
            <w:pPr>
              <w:pStyle w:val="TAC"/>
              <w:keepNext w:val="0"/>
              <w:keepLines w:val="0"/>
            </w:pPr>
            <w:r>
              <w:t>1</w:t>
            </w:r>
          </w:p>
        </w:tc>
        <w:tc>
          <w:tcPr>
            <w:tcW w:w="510" w:type="dxa"/>
            <w:vAlign w:val="center"/>
          </w:tcPr>
          <w:p w14:paraId="4ACEC863" w14:textId="77777777" w:rsidR="00B27983" w:rsidRDefault="00B27983" w:rsidP="00E45776">
            <w:pPr>
              <w:pStyle w:val="TAC"/>
              <w:keepNext w:val="0"/>
              <w:keepLines w:val="0"/>
            </w:pPr>
            <w:r>
              <w:t>1</w:t>
            </w:r>
          </w:p>
        </w:tc>
        <w:tc>
          <w:tcPr>
            <w:tcW w:w="510" w:type="dxa"/>
            <w:vAlign w:val="center"/>
          </w:tcPr>
          <w:p w14:paraId="79EA50AF" w14:textId="77777777" w:rsidR="00B27983" w:rsidRDefault="00B27983" w:rsidP="00E45776">
            <w:pPr>
              <w:pStyle w:val="TAC"/>
              <w:keepNext w:val="0"/>
              <w:keepLines w:val="0"/>
            </w:pPr>
            <w:r>
              <w:t>0</w:t>
            </w:r>
          </w:p>
        </w:tc>
        <w:tc>
          <w:tcPr>
            <w:tcW w:w="510" w:type="dxa"/>
            <w:vAlign w:val="center"/>
          </w:tcPr>
          <w:p w14:paraId="2D2637CC" w14:textId="77777777" w:rsidR="00B27983" w:rsidRDefault="00B27983" w:rsidP="00E45776">
            <w:pPr>
              <w:pStyle w:val="TAC"/>
              <w:keepNext w:val="0"/>
              <w:keepLines w:val="0"/>
            </w:pPr>
            <w:r>
              <w:t>0</w:t>
            </w:r>
          </w:p>
        </w:tc>
        <w:tc>
          <w:tcPr>
            <w:tcW w:w="510" w:type="dxa"/>
            <w:vAlign w:val="center"/>
          </w:tcPr>
          <w:p w14:paraId="2E374814" w14:textId="77777777" w:rsidR="00B27983" w:rsidRDefault="00B27983" w:rsidP="00E45776">
            <w:pPr>
              <w:pStyle w:val="TAC"/>
              <w:keepNext w:val="0"/>
              <w:keepLines w:val="0"/>
            </w:pPr>
            <w:r>
              <w:t>1</w:t>
            </w:r>
          </w:p>
        </w:tc>
        <w:tc>
          <w:tcPr>
            <w:tcW w:w="510" w:type="dxa"/>
            <w:vAlign w:val="center"/>
          </w:tcPr>
          <w:p w14:paraId="19D4FF3C" w14:textId="77777777" w:rsidR="00B27983" w:rsidRDefault="00B27983" w:rsidP="00E45776">
            <w:pPr>
              <w:pStyle w:val="TAC"/>
              <w:keepNext w:val="0"/>
              <w:keepLines w:val="0"/>
            </w:pPr>
            <w:r>
              <w:t>0</w:t>
            </w:r>
          </w:p>
        </w:tc>
        <w:tc>
          <w:tcPr>
            <w:tcW w:w="510" w:type="dxa"/>
            <w:vAlign w:val="center"/>
          </w:tcPr>
          <w:p w14:paraId="1B505DB7" w14:textId="77777777" w:rsidR="00B27983" w:rsidRDefault="00B27983" w:rsidP="00E45776">
            <w:pPr>
              <w:pStyle w:val="TAC"/>
              <w:keepNext w:val="0"/>
              <w:keepLines w:val="0"/>
            </w:pPr>
            <w:r>
              <w:t>1</w:t>
            </w:r>
          </w:p>
        </w:tc>
        <w:tc>
          <w:tcPr>
            <w:tcW w:w="575" w:type="dxa"/>
            <w:vAlign w:val="center"/>
          </w:tcPr>
          <w:p w14:paraId="752802CE" w14:textId="77777777" w:rsidR="00B27983" w:rsidRDefault="00B27983" w:rsidP="00E45776">
            <w:pPr>
              <w:pStyle w:val="TAC"/>
              <w:keepNext w:val="0"/>
              <w:keepLines w:val="0"/>
            </w:pPr>
            <w:r>
              <w:t>1</w:t>
            </w:r>
          </w:p>
        </w:tc>
      </w:tr>
      <w:tr w:rsidR="00B27983" w14:paraId="2EC71B4A" w14:textId="77777777" w:rsidTr="00F3724D">
        <w:trPr>
          <w:trHeight w:val="225"/>
          <w:jc w:val="center"/>
        </w:trPr>
        <w:tc>
          <w:tcPr>
            <w:tcW w:w="399" w:type="dxa"/>
            <w:shd w:val="clear" w:color="auto" w:fill="FFFFFF"/>
            <w:noWrap/>
            <w:vAlign w:val="center"/>
          </w:tcPr>
          <w:p w14:paraId="7DD70A96" w14:textId="77777777" w:rsidR="00B27983" w:rsidRDefault="00B27983" w:rsidP="00E45776">
            <w:pPr>
              <w:pStyle w:val="TAC"/>
              <w:keepNext w:val="0"/>
              <w:keepLines w:val="0"/>
            </w:pPr>
            <w:r>
              <w:t>9</w:t>
            </w:r>
          </w:p>
        </w:tc>
        <w:tc>
          <w:tcPr>
            <w:tcW w:w="509" w:type="dxa"/>
            <w:vAlign w:val="center"/>
          </w:tcPr>
          <w:p w14:paraId="3DBE2636" w14:textId="77777777" w:rsidR="00B27983" w:rsidRDefault="00B27983" w:rsidP="00E45776">
            <w:pPr>
              <w:pStyle w:val="TAC"/>
              <w:keepNext w:val="0"/>
              <w:keepLines w:val="0"/>
            </w:pPr>
            <w:r>
              <w:t>1</w:t>
            </w:r>
          </w:p>
        </w:tc>
        <w:tc>
          <w:tcPr>
            <w:tcW w:w="510" w:type="dxa"/>
            <w:vAlign w:val="center"/>
          </w:tcPr>
          <w:p w14:paraId="42CCBA10" w14:textId="77777777" w:rsidR="00B27983" w:rsidRDefault="00B27983" w:rsidP="00E45776">
            <w:pPr>
              <w:pStyle w:val="TAC"/>
              <w:keepNext w:val="0"/>
              <w:keepLines w:val="0"/>
            </w:pPr>
            <w:r>
              <w:t>0</w:t>
            </w:r>
          </w:p>
        </w:tc>
        <w:tc>
          <w:tcPr>
            <w:tcW w:w="510" w:type="dxa"/>
            <w:vAlign w:val="center"/>
          </w:tcPr>
          <w:p w14:paraId="430AC67D" w14:textId="77777777" w:rsidR="00B27983" w:rsidRDefault="00B27983" w:rsidP="00E45776">
            <w:pPr>
              <w:pStyle w:val="TAC"/>
              <w:keepNext w:val="0"/>
              <w:keepLines w:val="0"/>
            </w:pPr>
            <w:r>
              <w:t>1</w:t>
            </w:r>
          </w:p>
        </w:tc>
        <w:tc>
          <w:tcPr>
            <w:tcW w:w="510" w:type="dxa"/>
            <w:vAlign w:val="center"/>
          </w:tcPr>
          <w:p w14:paraId="0F6D789D" w14:textId="77777777" w:rsidR="00B27983" w:rsidRDefault="00B27983" w:rsidP="00E45776">
            <w:pPr>
              <w:pStyle w:val="TAC"/>
              <w:keepNext w:val="0"/>
              <w:keepLines w:val="0"/>
            </w:pPr>
            <w:r>
              <w:t>1</w:t>
            </w:r>
          </w:p>
        </w:tc>
        <w:tc>
          <w:tcPr>
            <w:tcW w:w="510" w:type="dxa"/>
            <w:vAlign w:val="center"/>
          </w:tcPr>
          <w:p w14:paraId="75B8D248" w14:textId="77777777" w:rsidR="00B27983" w:rsidRDefault="00B27983" w:rsidP="00E45776">
            <w:pPr>
              <w:pStyle w:val="TAC"/>
              <w:keepNext w:val="0"/>
              <w:keepLines w:val="0"/>
            </w:pPr>
            <w:r>
              <w:t>1</w:t>
            </w:r>
          </w:p>
        </w:tc>
        <w:tc>
          <w:tcPr>
            <w:tcW w:w="510" w:type="dxa"/>
            <w:vAlign w:val="center"/>
          </w:tcPr>
          <w:p w14:paraId="4E681DA6" w14:textId="77777777" w:rsidR="00B27983" w:rsidRDefault="00B27983" w:rsidP="00E45776">
            <w:pPr>
              <w:pStyle w:val="TAC"/>
              <w:keepNext w:val="0"/>
              <w:keepLines w:val="0"/>
            </w:pPr>
            <w:r>
              <w:t>0</w:t>
            </w:r>
          </w:p>
        </w:tc>
        <w:tc>
          <w:tcPr>
            <w:tcW w:w="510" w:type="dxa"/>
            <w:vAlign w:val="center"/>
          </w:tcPr>
          <w:p w14:paraId="0B464F23" w14:textId="77777777" w:rsidR="00B27983" w:rsidRDefault="00B27983" w:rsidP="00E45776">
            <w:pPr>
              <w:pStyle w:val="TAC"/>
              <w:keepNext w:val="0"/>
              <w:keepLines w:val="0"/>
            </w:pPr>
            <w:r>
              <w:t>1</w:t>
            </w:r>
          </w:p>
        </w:tc>
        <w:tc>
          <w:tcPr>
            <w:tcW w:w="510" w:type="dxa"/>
            <w:vAlign w:val="center"/>
          </w:tcPr>
          <w:p w14:paraId="23569F6C" w14:textId="77777777" w:rsidR="00B27983" w:rsidRDefault="00B27983" w:rsidP="00E45776">
            <w:pPr>
              <w:pStyle w:val="TAC"/>
              <w:keepNext w:val="0"/>
              <w:keepLines w:val="0"/>
            </w:pPr>
            <w:r>
              <w:t>0</w:t>
            </w:r>
          </w:p>
        </w:tc>
        <w:tc>
          <w:tcPr>
            <w:tcW w:w="510" w:type="dxa"/>
            <w:vAlign w:val="center"/>
          </w:tcPr>
          <w:p w14:paraId="4D2EC46E" w14:textId="77777777" w:rsidR="00B27983" w:rsidRDefault="00B27983" w:rsidP="00E45776">
            <w:pPr>
              <w:pStyle w:val="TAC"/>
              <w:keepNext w:val="0"/>
              <w:keepLines w:val="0"/>
            </w:pPr>
            <w:r>
              <w:t>0</w:t>
            </w:r>
          </w:p>
        </w:tc>
        <w:tc>
          <w:tcPr>
            <w:tcW w:w="510" w:type="dxa"/>
            <w:vAlign w:val="center"/>
          </w:tcPr>
          <w:p w14:paraId="163293C5" w14:textId="77777777" w:rsidR="00B27983" w:rsidRDefault="00B27983" w:rsidP="00E45776">
            <w:pPr>
              <w:pStyle w:val="TAC"/>
              <w:keepNext w:val="0"/>
              <w:keepLines w:val="0"/>
            </w:pPr>
            <w:r>
              <w:t>1</w:t>
            </w:r>
          </w:p>
        </w:tc>
        <w:tc>
          <w:tcPr>
            <w:tcW w:w="575" w:type="dxa"/>
            <w:vAlign w:val="center"/>
          </w:tcPr>
          <w:p w14:paraId="2D5B9DF2" w14:textId="77777777" w:rsidR="00B27983" w:rsidRDefault="00B27983" w:rsidP="00E45776">
            <w:pPr>
              <w:pStyle w:val="TAC"/>
              <w:keepNext w:val="0"/>
              <w:keepLines w:val="0"/>
            </w:pPr>
            <w:r>
              <w:t>1</w:t>
            </w:r>
          </w:p>
        </w:tc>
      </w:tr>
      <w:tr w:rsidR="00B27983" w14:paraId="451938B3" w14:textId="77777777" w:rsidTr="00F3724D">
        <w:trPr>
          <w:trHeight w:val="225"/>
          <w:jc w:val="center"/>
        </w:trPr>
        <w:tc>
          <w:tcPr>
            <w:tcW w:w="399" w:type="dxa"/>
            <w:shd w:val="clear" w:color="auto" w:fill="FFFFFF"/>
            <w:noWrap/>
            <w:vAlign w:val="center"/>
          </w:tcPr>
          <w:p w14:paraId="276EBF93" w14:textId="77777777" w:rsidR="00B27983" w:rsidRDefault="00B27983" w:rsidP="00E45776">
            <w:pPr>
              <w:pStyle w:val="TAC"/>
              <w:keepNext w:val="0"/>
              <w:keepLines w:val="0"/>
            </w:pPr>
            <w:r>
              <w:t>10</w:t>
            </w:r>
          </w:p>
        </w:tc>
        <w:tc>
          <w:tcPr>
            <w:tcW w:w="509" w:type="dxa"/>
            <w:vAlign w:val="center"/>
          </w:tcPr>
          <w:p w14:paraId="5EB82E23" w14:textId="77777777" w:rsidR="00B27983" w:rsidRDefault="00B27983" w:rsidP="00E45776">
            <w:pPr>
              <w:pStyle w:val="TAC"/>
              <w:keepNext w:val="0"/>
              <w:keepLines w:val="0"/>
            </w:pPr>
            <w:r>
              <w:t>1</w:t>
            </w:r>
          </w:p>
        </w:tc>
        <w:tc>
          <w:tcPr>
            <w:tcW w:w="510" w:type="dxa"/>
            <w:vAlign w:val="center"/>
          </w:tcPr>
          <w:p w14:paraId="5ACED658" w14:textId="77777777" w:rsidR="00B27983" w:rsidRDefault="00B27983" w:rsidP="00E45776">
            <w:pPr>
              <w:pStyle w:val="TAC"/>
              <w:keepNext w:val="0"/>
              <w:keepLines w:val="0"/>
            </w:pPr>
            <w:r>
              <w:t>0</w:t>
            </w:r>
          </w:p>
        </w:tc>
        <w:tc>
          <w:tcPr>
            <w:tcW w:w="510" w:type="dxa"/>
            <w:vAlign w:val="center"/>
          </w:tcPr>
          <w:p w14:paraId="4C01E1CF" w14:textId="77777777" w:rsidR="00B27983" w:rsidRDefault="00B27983" w:rsidP="00E45776">
            <w:pPr>
              <w:pStyle w:val="TAC"/>
              <w:keepNext w:val="0"/>
              <w:keepLines w:val="0"/>
            </w:pPr>
            <w:r>
              <w:t>1</w:t>
            </w:r>
          </w:p>
        </w:tc>
        <w:tc>
          <w:tcPr>
            <w:tcW w:w="510" w:type="dxa"/>
            <w:vAlign w:val="center"/>
          </w:tcPr>
          <w:p w14:paraId="7F4094FE" w14:textId="77777777" w:rsidR="00B27983" w:rsidRDefault="00B27983" w:rsidP="00E45776">
            <w:pPr>
              <w:pStyle w:val="TAC"/>
              <w:keepNext w:val="0"/>
              <w:keepLines w:val="0"/>
            </w:pPr>
            <w:r>
              <w:t>0</w:t>
            </w:r>
          </w:p>
        </w:tc>
        <w:tc>
          <w:tcPr>
            <w:tcW w:w="510" w:type="dxa"/>
            <w:vAlign w:val="center"/>
          </w:tcPr>
          <w:p w14:paraId="6BA0C975" w14:textId="77777777" w:rsidR="00B27983" w:rsidRDefault="00B27983" w:rsidP="00E45776">
            <w:pPr>
              <w:pStyle w:val="TAC"/>
              <w:keepNext w:val="0"/>
              <w:keepLines w:val="0"/>
            </w:pPr>
            <w:r>
              <w:t>0</w:t>
            </w:r>
          </w:p>
        </w:tc>
        <w:tc>
          <w:tcPr>
            <w:tcW w:w="510" w:type="dxa"/>
            <w:vAlign w:val="center"/>
          </w:tcPr>
          <w:p w14:paraId="125D9102" w14:textId="77777777" w:rsidR="00B27983" w:rsidRDefault="00B27983" w:rsidP="00E45776">
            <w:pPr>
              <w:pStyle w:val="TAC"/>
              <w:keepNext w:val="0"/>
              <w:keepLines w:val="0"/>
            </w:pPr>
            <w:r>
              <w:t>1</w:t>
            </w:r>
          </w:p>
        </w:tc>
        <w:tc>
          <w:tcPr>
            <w:tcW w:w="510" w:type="dxa"/>
            <w:vAlign w:val="center"/>
          </w:tcPr>
          <w:p w14:paraId="2A90A4D0" w14:textId="77777777" w:rsidR="00B27983" w:rsidRDefault="00B27983" w:rsidP="00E45776">
            <w:pPr>
              <w:pStyle w:val="TAC"/>
              <w:keepNext w:val="0"/>
              <w:keepLines w:val="0"/>
            </w:pPr>
            <w:r>
              <w:t>1</w:t>
            </w:r>
          </w:p>
        </w:tc>
        <w:tc>
          <w:tcPr>
            <w:tcW w:w="510" w:type="dxa"/>
            <w:vAlign w:val="center"/>
          </w:tcPr>
          <w:p w14:paraId="0A0F840D" w14:textId="77777777" w:rsidR="00B27983" w:rsidRDefault="00B27983" w:rsidP="00E45776">
            <w:pPr>
              <w:pStyle w:val="TAC"/>
              <w:keepNext w:val="0"/>
              <w:keepLines w:val="0"/>
            </w:pPr>
            <w:r>
              <w:t>1</w:t>
            </w:r>
          </w:p>
        </w:tc>
        <w:tc>
          <w:tcPr>
            <w:tcW w:w="510" w:type="dxa"/>
            <w:vAlign w:val="center"/>
          </w:tcPr>
          <w:p w14:paraId="10499AF3" w14:textId="77777777" w:rsidR="00B27983" w:rsidRDefault="00B27983" w:rsidP="00E45776">
            <w:pPr>
              <w:pStyle w:val="TAC"/>
              <w:keepNext w:val="0"/>
              <w:keepLines w:val="0"/>
            </w:pPr>
            <w:r>
              <w:t>0</w:t>
            </w:r>
          </w:p>
        </w:tc>
        <w:tc>
          <w:tcPr>
            <w:tcW w:w="510" w:type="dxa"/>
            <w:vAlign w:val="center"/>
          </w:tcPr>
          <w:p w14:paraId="72CA26E7" w14:textId="77777777" w:rsidR="00B27983" w:rsidRDefault="00B27983" w:rsidP="00E45776">
            <w:pPr>
              <w:pStyle w:val="TAC"/>
              <w:keepNext w:val="0"/>
              <w:keepLines w:val="0"/>
            </w:pPr>
            <w:r>
              <w:t>1</w:t>
            </w:r>
          </w:p>
        </w:tc>
        <w:tc>
          <w:tcPr>
            <w:tcW w:w="575" w:type="dxa"/>
            <w:vAlign w:val="center"/>
          </w:tcPr>
          <w:p w14:paraId="504368D3" w14:textId="77777777" w:rsidR="00B27983" w:rsidRDefault="00B27983" w:rsidP="00E45776">
            <w:pPr>
              <w:pStyle w:val="TAC"/>
              <w:keepNext w:val="0"/>
              <w:keepLines w:val="0"/>
            </w:pPr>
            <w:r>
              <w:t>1</w:t>
            </w:r>
          </w:p>
        </w:tc>
      </w:tr>
      <w:tr w:rsidR="00B27983" w14:paraId="0E48065B" w14:textId="77777777" w:rsidTr="00F3724D">
        <w:trPr>
          <w:trHeight w:val="225"/>
          <w:jc w:val="center"/>
        </w:trPr>
        <w:tc>
          <w:tcPr>
            <w:tcW w:w="399" w:type="dxa"/>
            <w:shd w:val="clear" w:color="auto" w:fill="FFFFFF"/>
            <w:noWrap/>
            <w:vAlign w:val="center"/>
          </w:tcPr>
          <w:p w14:paraId="73A100E4" w14:textId="77777777" w:rsidR="00B27983" w:rsidRDefault="00B27983" w:rsidP="00E45776">
            <w:pPr>
              <w:pStyle w:val="TAC"/>
              <w:keepNext w:val="0"/>
              <w:keepLines w:val="0"/>
            </w:pPr>
            <w:r>
              <w:t>11</w:t>
            </w:r>
          </w:p>
        </w:tc>
        <w:tc>
          <w:tcPr>
            <w:tcW w:w="509" w:type="dxa"/>
            <w:vAlign w:val="center"/>
          </w:tcPr>
          <w:p w14:paraId="02AC312E" w14:textId="77777777" w:rsidR="00B27983" w:rsidRDefault="00B27983" w:rsidP="00E45776">
            <w:pPr>
              <w:pStyle w:val="TAC"/>
              <w:keepNext w:val="0"/>
              <w:keepLines w:val="0"/>
            </w:pPr>
            <w:r>
              <w:t>1</w:t>
            </w:r>
          </w:p>
        </w:tc>
        <w:tc>
          <w:tcPr>
            <w:tcW w:w="510" w:type="dxa"/>
            <w:vAlign w:val="center"/>
          </w:tcPr>
          <w:p w14:paraId="22E7590D" w14:textId="77777777" w:rsidR="00B27983" w:rsidRDefault="00B27983" w:rsidP="00E45776">
            <w:pPr>
              <w:pStyle w:val="TAC"/>
              <w:keepNext w:val="0"/>
              <w:keepLines w:val="0"/>
            </w:pPr>
            <w:r>
              <w:t>1</w:t>
            </w:r>
          </w:p>
        </w:tc>
        <w:tc>
          <w:tcPr>
            <w:tcW w:w="510" w:type="dxa"/>
            <w:vAlign w:val="center"/>
          </w:tcPr>
          <w:p w14:paraId="20500911" w14:textId="77777777" w:rsidR="00B27983" w:rsidRDefault="00B27983" w:rsidP="00E45776">
            <w:pPr>
              <w:pStyle w:val="TAC"/>
              <w:keepNext w:val="0"/>
              <w:keepLines w:val="0"/>
            </w:pPr>
            <w:r>
              <w:t>1</w:t>
            </w:r>
          </w:p>
        </w:tc>
        <w:tc>
          <w:tcPr>
            <w:tcW w:w="510" w:type="dxa"/>
            <w:vAlign w:val="center"/>
          </w:tcPr>
          <w:p w14:paraId="39788447" w14:textId="77777777" w:rsidR="00B27983" w:rsidRDefault="00B27983" w:rsidP="00E45776">
            <w:pPr>
              <w:pStyle w:val="TAC"/>
              <w:keepNext w:val="0"/>
              <w:keepLines w:val="0"/>
            </w:pPr>
            <w:r>
              <w:t>0</w:t>
            </w:r>
          </w:p>
        </w:tc>
        <w:tc>
          <w:tcPr>
            <w:tcW w:w="510" w:type="dxa"/>
            <w:vAlign w:val="center"/>
          </w:tcPr>
          <w:p w14:paraId="5F776CFC" w14:textId="77777777" w:rsidR="00B27983" w:rsidRDefault="00B27983" w:rsidP="00E45776">
            <w:pPr>
              <w:pStyle w:val="TAC"/>
              <w:keepNext w:val="0"/>
              <w:keepLines w:val="0"/>
            </w:pPr>
            <w:r>
              <w:t>0</w:t>
            </w:r>
          </w:p>
        </w:tc>
        <w:tc>
          <w:tcPr>
            <w:tcW w:w="510" w:type="dxa"/>
            <w:vAlign w:val="center"/>
          </w:tcPr>
          <w:p w14:paraId="039CED8C" w14:textId="77777777" w:rsidR="00B27983" w:rsidRDefault="00B27983" w:rsidP="00E45776">
            <w:pPr>
              <w:pStyle w:val="TAC"/>
              <w:keepNext w:val="0"/>
              <w:keepLines w:val="0"/>
            </w:pPr>
            <w:r>
              <w:t>1</w:t>
            </w:r>
          </w:p>
        </w:tc>
        <w:tc>
          <w:tcPr>
            <w:tcW w:w="510" w:type="dxa"/>
            <w:vAlign w:val="center"/>
          </w:tcPr>
          <w:p w14:paraId="3651B9D9" w14:textId="77777777" w:rsidR="00B27983" w:rsidRDefault="00B27983" w:rsidP="00E45776">
            <w:pPr>
              <w:pStyle w:val="TAC"/>
              <w:keepNext w:val="0"/>
              <w:keepLines w:val="0"/>
            </w:pPr>
            <w:r>
              <w:t>1</w:t>
            </w:r>
          </w:p>
        </w:tc>
        <w:tc>
          <w:tcPr>
            <w:tcW w:w="510" w:type="dxa"/>
            <w:vAlign w:val="center"/>
          </w:tcPr>
          <w:p w14:paraId="78539731" w14:textId="77777777" w:rsidR="00B27983" w:rsidRDefault="00B27983" w:rsidP="00E45776">
            <w:pPr>
              <w:pStyle w:val="TAC"/>
              <w:keepNext w:val="0"/>
              <w:keepLines w:val="0"/>
            </w:pPr>
            <w:r>
              <w:t>0</w:t>
            </w:r>
          </w:p>
        </w:tc>
        <w:tc>
          <w:tcPr>
            <w:tcW w:w="510" w:type="dxa"/>
            <w:vAlign w:val="center"/>
          </w:tcPr>
          <w:p w14:paraId="39DC1914" w14:textId="77777777" w:rsidR="00B27983" w:rsidRDefault="00B27983" w:rsidP="00E45776">
            <w:pPr>
              <w:pStyle w:val="TAC"/>
              <w:keepNext w:val="0"/>
              <w:keepLines w:val="0"/>
            </w:pPr>
            <w:r>
              <w:t>1</w:t>
            </w:r>
          </w:p>
        </w:tc>
        <w:tc>
          <w:tcPr>
            <w:tcW w:w="510" w:type="dxa"/>
            <w:vAlign w:val="center"/>
          </w:tcPr>
          <w:p w14:paraId="4BBAEBDB" w14:textId="77777777" w:rsidR="00B27983" w:rsidRDefault="00B27983" w:rsidP="00E45776">
            <w:pPr>
              <w:pStyle w:val="TAC"/>
              <w:keepNext w:val="0"/>
              <w:keepLines w:val="0"/>
            </w:pPr>
            <w:r>
              <w:t>0</w:t>
            </w:r>
          </w:p>
        </w:tc>
        <w:tc>
          <w:tcPr>
            <w:tcW w:w="575" w:type="dxa"/>
            <w:vAlign w:val="center"/>
          </w:tcPr>
          <w:p w14:paraId="5CF7175C" w14:textId="77777777" w:rsidR="00B27983" w:rsidRDefault="00B27983" w:rsidP="00E45776">
            <w:pPr>
              <w:pStyle w:val="TAC"/>
              <w:keepNext w:val="0"/>
              <w:keepLines w:val="0"/>
            </w:pPr>
            <w:r>
              <w:t>1</w:t>
            </w:r>
          </w:p>
        </w:tc>
      </w:tr>
      <w:tr w:rsidR="00B27983" w14:paraId="21682404" w14:textId="77777777" w:rsidTr="00F3724D">
        <w:trPr>
          <w:trHeight w:val="225"/>
          <w:jc w:val="center"/>
        </w:trPr>
        <w:tc>
          <w:tcPr>
            <w:tcW w:w="399" w:type="dxa"/>
            <w:shd w:val="clear" w:color="auto" w:fill="FFFFFF"/>
            <w:noWrap/>
            <w:vAlign w:val="center"/>
          </w:tcPr>
          <w:p w14:paraId="7C28940B" w14:textId="77777777" w:rsidR="00B27983" w:rsidRDefault="00B27983" w:rsidP="00E45776">
            <w:pPr>
              <w:pStyle w:val="TAC"/>
              <w:keepNext w:val="0"/>
              <w:keepLines w:val="0"/>
            </w:pPr>
            <w:r>
              <w:t>12</w:t>
            </w:r>
          </w:p>
        </w:tc>
        <w:tc>
          <w:tcPr>
            <w:tcW w:w="509" w:type="dxa"/>
            <w:vAlign w:val="center"/>
          </w:tcPr>
          <w:p w14:paraId="3BC452AC" w14:textId="77777777" w:rsidR="00B27983" w:rsidRDefault="00B27983" w:rsidP="00E45776">
            <w:pPr>
              <w:pStyle w:val="TAC"/>
              <w:keepNext w:val="0"/>
              <w:keepLines w:val="0"/>
            </w:pPr>
            <w:r>
              <w:t>1</w:t>
            </w:r>
          </w:p>
        </w:tc>
        <w:tc>
          <w:tcPr>
            <w:tcW w:w="510" w:type="dxa"/>
            <w:vAlign w:val="center"/>
          </w:tcPr>
          <w:p w14:paraId="75A460E1" w14:textId="77777777" w:rsidR="00B27983" w:rsidRDefault="00B27983" w:rsidP="00E45776">
            <w:pPr>
              <w:pStyle w:val="TAC"/>
              <w:keepNext w:val="0"/>
              <w:keepLines w:val="0"/>
            </w:pPr>
            <w:r>
              <w:t>0</w:t>
            </w:r>
          </w:p>
        </w:tc>
        <w:tc>
          <w:tcPr>
            <w:tcW w:w="510" w:type="dxa"/>
            <w:vAlign w:val="center"/>
          </w:tcPr>
          <w:p w14:paraId="3E25941F" w14:textId="77777777" w:rsidR="00B27983" w:rsidRDefault="00B27983" w:rsidP="00E45776">
            <w:pPr>
              <w:pStyle w:val="TAC"/>
              <w:keepNext w:val="0"/>
              <w:keepLines w:val="0"/>
            </w:pPr>
            <w:r>
              <w:t>0</w:t>
            </w:r>
          </w:p>
        </w:tc>
        <w:tc>
          <w:tcPr>
            <w:tcW w:w="510" w:type="dxa"/>
            <w:vAlign w:val="center"/>
          </w:tcPr>
          <w:p w14:paraId="42B030D2" w14:textId="77777777" w:rsidR="00B27983" w:rsidRDefault="00B27983" w:rsidP="00E45776">
            <w:pPr>
              <w:pStyle w:val="TAC"/>
              <w:keepNext w:val="0"/>
              <w:keepLines w:val="0"/>
            </w:pPr>
            <w:r>
              <w:t>1</w:t>
            </w:r>
          </w:p>
        </w:tc>
        <w:tc>
          <w:tcPr>
            <w:tcW w:w="510" w:type="dxa"/>
            <w:vAlign w:val="center"/>
          </w:tcPr>
          <w:p w14:paraId="7C4DADAB" w14:textId="77777777" w:rsidR="00B27983" w:rsidRDefault="00B27983" w:rsidP="00E45776">
            <w:pPr>
              <w:pStyle w:val="TAC"/>
              <w:keepNext w:val="0"/>
              <w:keepLines w:val="0"/>
            </w:pPr>
            <w:r>
              <w:t>0</w:t>
            </w:r>
          </w:p>
        </w:tc>
        <w:tc>
          <w:tcPr>
            <w:tcW w:w="510" w:type="dxa"/>
            <w:vAlign w:val="center"/>
          </w:tcPr>
          <w:p w14:paraId="4B0C80F7" w14:textId="77777777" w:rsidR="00B27983" w:rsidRDefault="00B27983" w:rsidP="00E45776">
            <w:pPr>
              <w:pStyle w:val="TAC"/>
              <w:keepNext w:val="0"/>
              <w:keepLines w:val="0"/>
            </w:pPr>
            <w:r>
              <w:t>1</w:t>
            </w:r>
          </w:p>
        </w:tc>
        <w:tc>
          <w:tcPr>
            <w:tcW w:w="510" w:type="dxa"/>
            <w:vAlign w:val="center"/>
          </w:tcPr>
          <w:p w14:paraId="39BC69B5" w14:textId="77777777" w:rsidR="00B27983" w:rsidRDefault="00B27983" w:rsidP="00E45776">
            <w:pPr>
              <w:pStyle w:val="TAC"/>
              <w:keepNext w:val="0"/>
              <w:keepLines w:val="0"/>
            </w:pPr>
            <w:r>
              <w:t>0</w:t>
            </w:r>
          </w:p>
        </w:tc>
        <w:tc>
          <w:tcPr>
            <w:tcW w:w="510" w:type="dxa"/>
            <w:vAlign w:val="center"/>
          </w:tcPr>
          <w:p w14:paraId="0C3026C3" w14:textId="77777777" w:rsidR="00B27983" w:rsidRDefault="00B27983" w:rsidP="00E45776">
            <w:pPr>
              <w:pStyle w:val="TAC"/>
              <w:keepNext w:val="0"/>
              <w:keepLines w:val="0"/>
            </w:pPr>
            <w:r>
              <w:t>1</w:t>
            </w:r>
          </w:p>
        </w:tc>
        <w:tc>
          <w:tcPr>
            <w:tcW w:w="510" w:type="dxa"/>
            <w:vAlign w:val="center"/>
          </w:tcPr>
          <w:p w14:paraId="2E4BD0CC" w14:textId="77777777" w:rsidR="00B27983" w:rsidRDefault="00B27983" w:rsidP="00E45776">
            <w:pPr>
              <w:pStyle w:val="TAC"/>
              <w:keepNext w:val="0"/>
              <w:keepLines w:val="0"/>
            </w:pPr>
            <w:r>
              <w:t>1</w:t>
            </w:r>
          </w:p>
        </w:tc>
        <w:tc>
          <w:tcPr>
            <w:tcW w:w="510" w:type="dxa"/>
            <w:vAlign w:val="center"/>
          </w:tcPr>
          <w:p w14:paraId="2D95E04D" w14:textId="77777777" w:rsidR="00B27983" w:rsidRDefault="00B27983" w:rsidP="00E45776">
            <w:pPr>
              <w:pStyle w:val="TAC"/>
              <w:keepNext w:val="0"/>
              <w:keepLines w:val="0"/>
            </w:pPr>
            <w:r>
              <w:t>1</w:t>
            </w:r>
          </w:p>
        </w:tc>
        <w:tc>
          <w:tcPr>
            <w:tcW w:w="575" w:type="dxa"/>
            <w:vAlign w:val="center"/>
          </w:tcPr>
          <w:p w14:paraId="69CABAAB" w14:textId="77777777" w:rsidR="00B27983" w:rsidRDefault="00B27983" w:rsidP="00E45776">
            <w:pPr>
              <w:pStyle w:val="TAC"/>
              <w:keepNext w:val="0"/>
              <w:keepLines w:val="0"/>
            </w:pPr>
            <w:r>
              <w:t>1</w:t>
            </w:r>
          </w:p>
        </w:tc>
      </w:tr>
      <w:tr w:rsidR="00B27983" w14:paraId="4D4AB866" w14:textId="77777777" w:rsidTr="00F3724D">
        <w:trPr>
          <w:trHeight w:val="225"/>
          <w:jc w:val="center"/>
        </w:trPr>
        <w:tc>
          <w:tcPr>
            <w:tcW w:w="399" w:type="dxa"/>
            <w:shd w:val="clear" w:color="auto" w:fill="FFFFFF"/>
            <w:noWrap/>
            <w:vAlign w:val="center"/>
          </w:tcPr>
          <w:p w14:paraId="333A6487" w14:textId="77777777" w:rsidR="00B27983" w:rsidRDefault="00B27983" w:rsidP="00E45776">
            <w:pPr>
              <w:pStyle w:val="TAC"/>
              <w:keepNext w:val="0"/>
              <w:keepLines w:val="0"/>
            </w:pPr>
            <w:r>
              <w:t>13</w:t>
            </w:r>
          </w:p>
        </w:tc>
        <w:tc>
          <w:tcPr>
            <w:tcW w:w="509" w:type="dxa"/>
            <w:vAlign w:val="center"/>
          </w:tcPr>
          <w:p w14:paraId="622F55EC" w14:textId="77777777" w:rsidR="00B27983" w:rsidRDefault="00B27983" w:rsidP="00E45776">
            <w:pPr>
              <w:pStyle w:val="TAC"/>
              <w:keepNext w:val="0"/>
              <w:keepLines w:val="0"/>
            </w:pPr>
            <w:r>
              <w:t>1</w:t>
            </w:r>
          </w:p>
        </w:tc>
        <w:tc>
          <w:tcPr>
            <w:tcW w:w="510" w:type="dxa"/>
            <w:vAlign w:val="center"/>
          </w:tcPr>
          <w:p w14:paraId="4D00387E" w14:textId="77777777" w:rsidR="00B27983" w:rsidRDefault="00B27983" w:rsidP="00E45776">
            <w:pPr>
              <w:pStyle w:val="TAC"/>
              <w:keepNext w:val="0"/>
              <w:keepLines w:val="0"/>
            </w:pPr>
            <w:r>
              <w:t>1</w:t>
            </w:r>
          </w:p>
        </w:tc>
        <w:tc>
          <w:tcPr>
            <w:tcW w:w="510" w:type="dxa"/>
            <w:vAlign w:val="center"/>
          </w:tcPr>
          <w:p w14:paraId="1C8419FC" w14:textId="77777777" w:rsidR="00B27983" w:rsidRDefault="00B27983" w:rsidP="00E45776">
            <w:pPr>
              <w:pStyle w:val="TAC"/>
              <w:keepNext w:val="0"/>
              <w:keepLines w:val="0"/>
            </w:pPr>
            <w:r>
              <w:t>0</w:t>
            </w:r>
          </w:p>
        </w:tc>
        <w:tc>
          <w:tcPr>
            <w:tcW w:w="510" w:type="dxa"/>
            <w:vAlign w:val="center"/>
          </w:tcPr>
          <w:p w14:paraId="12E594B8" w14:textId="77777777" w:rsidR="00B27983" w:rsidRDefault="00B27983" w:rsidP="00E45776">
            <w:pPr>
              <w:pStyle w:val="TAC"/>
              <w:keepNext w:val="0"/>
              <w:keepLines w:val="0"/>
            </w:pPr>
            <w:r>
              <w:t>1</w:t>
            </w:r>
          </w:p>
        </w:tc>
        <w:tc>
          <w:tcPr>
            <w:tcW w:w="510" w:type="dxa"/>
            <w:vAlign w:val="center"/>
          </w:tcPr>
          <w:p w14:paraId="0C8704DA" w14:textId="77777777" w:rsidR="00B27983" w:rsidRDefault="00B27983" w:rsidP="00E45776">
            <w:pPr>
              <w:pStyle w:val="TAC"/>
              <w:keepNext w:val="0"/>
              <w:keepLines w:val="0"/>
            </w:pPr>
            <w:r>
              <w:t>0</w:t>
            </w:r>
          </w:p>
        </w:tc>
        <w:tc>
          <w:tcPr>
            <w:tcW w:w="510" w:type="dxa"/>
            <w:vAlign w:val="center"/>
          </w:tcPr>
          <w:p w14:paraId="32D1E6E7" w14:textId="77777777" w:rsidR="00B27983" w:rsidRDefault="00B27983" w:rsidP="00E45776">
            <w:pPr>
              <w:pStyle w:val="TAC"/>
              <w:keepNext w:val="0"/>
              <w:keepLines w:val="0"/>
            </w:pPr>
            <w:r>
              <w:t>1</w:t>
            </w:r>
          </w:p>
        </w:tc>
        <w:tc>
          <w:tcPr>
            <w:tcW w:w="510" w:type="dxa"/>
            <w:vAlign w:val="center"/>
          </w:tcPr>
          <w:p w14:paraId="3993FF3D" w14:textId="77777777" w:rsidR="00B27983" w:rsidRDefault="00B27983" w:rsidP="00E45776">
            <w:pPr>
              <w:pStyle w:val="TAC"/>
              <w:keepNext w:val="0"/>
              <w:keepLines w:val="0"/>
            </w:pPr>
            <w:r>
              <w:t>0</w:t>
            </w:r>
          </w:p>
        </w:tc>
        <w:tc>
          <w:tcPr>
            <w:tcW w:w="510" w:type="dxa"/>
            <w:vAlign w:val="center"/>
          </w:tcPr>
          <w:p w14:paraId="7DB3A065" w14:textId="77777777" w:rsidR="00B27983" w:rsidRDefault="00B27983" w:rsidP="00E45776">
            <w:pPr>
              <w:pStyle w:val="TAC"/>
              <w:keepNext w:val="0"/>
              <w:keepLines w:val="0"/>
            </w:pPr>
            <w:r>
              <w:t>1</w:t>
            </w:r>
          </w:p>
        </w:tc>
        <w:tc>
          <w:tcPr>
            <w:tcW w:w="510" w:type="dxa"/>
            <w:vAlign w:val="center"/>
          </w:tcPr>
          <w:p w14:paraId="6F1D4FB4" w14:textId="77777777" w:rsidR="00B27983" w:rsidRDefault="00B27983" w:rsidP="00E45776">
            <w:pPr>
              <w:pStyle w:val="TAC"/>
              <w:keepNext w:val="0"/>
              <w:keepLines w:val="0"/>
            </w:pPr>
            <w:r>
              <w:t>0</w:t>
            </w:r>
          </w:p>
        </w:tc>
        <w:tc>
          <w:tcPr>
            <w:tcW w:w="510" w:type="dxa"/>
            <w:vAlign w:val="center"/>
          </w:tcPr>
          <w:p w14:paraId="5287A6E6" w14:textId="77777777" w:rsidR="00B27983" w:rsidRDefault="00B27983" w:rsidP="00E45776">
            <w:pPr>
              <w:pStyle w:val="TAC"/>
              <w:keepNext w:val="0"/>
              <w:keepLines w:val="0"/>
            </w:pPr>
            <w:r>
              <w:t>1</w:t>
            </w:r>
          </w:p>
        </w:tc>
        <w:tc>
          <w:tcPr>
            <w:tcW w:w="575" w:type="dxa"/>
            <w:vAlign w:val="center"/>
          </w:tcPr>
          <w:p w14:paraId="391A9ECC" w14:textId="77777777" w:rsidR="00B27983" w:rsidRDefault="00B27983" w:rsidP="00E45776">
            <w:pPr>
              <w:pStyle w:val="TAC"/>
              <w:keepNext w:val="0"/>
              <w:keepLines w:val="0"/>
            </w:pPr>
            <w:r>
              <w:t>1</w:t>
            </w:r>
          </w:p>
        </w:tc>
      </w:tr>
      <w:tr w:rsidR="00B27983" w14:paraId="6ECB5FED" w14:textId="77777777" w:rsidTr="00F3724D">
        <w:trPr>
          <w:trHeight w:val="225"/>
          <w:jc w:val="center"/>
        </w:trPr>
        <w:tc>
          <w:tcPr>
            <w:tcW w:w="399" w:type="dxa"/>
            <w:shd w:val="clear" w:color="auto" w:fill="FFFFFF"/>
            <w:noWrap/>
            <w:vAlign w:val="center"/>
          </w:tcPr>
          <w:p w14:paraId="4690F50D" w14:textId="77777777" w:rsidR="00B27983" w:rsidRDefault="00B27983" w:rsidP="00E45776">
            <w:pPr>
              <w:pStyle w:val="TAC"/>
              <w:keepNext w:val="0"/>
              <w:keepLines w:val="0"/>
            </w:pPr>
            <w:r>
              <w:t>14</w:t>
            </w:r>
          </w:p>
        </w:tc>
        <w:tc>
          <w:tcPr>
            <w:tcW w:w="509" w:type="dxa"/>
            <w:vAlign w:val="center"/>
          </w:tcPr>
          <w:p w14:paraId="4215BEF3" w14:textId="77777777" w:rsidR="00B27983" w:rsidRDefault="00B27983" w:rsidP="00E45776">
            <w:pPr>
              <w:pStyle w:val="TAC"/>
              <w:keepNext w:val="0"/>
              <w:keepLines w:val="0"/>
            </w:pPr>
            <w:r>
              <w:t>1</w:t>
            </w:r>
          </w:p>
        </w:tc>
        <w:tc>
          <w:tcPr>
            <w:tcW w:w="510" w:type="dxa"/>
            <w:vAlign w:val="center"/>
          </w:tcPr>
          <w:p w14:paraId="574B5834" w14:textId="77777777" w:rsidR="00B27983" w:rsidRDefault="00B27983" w:rsidP="00E45776">
            <w:pPr>
              <w:pStyle w:val="TAC"/>
              <w:keepNext w:val="0"/>
              <w:keepLines w:val="0"/>
            </w:pPr>
            <w:r>
              <w:t>0</w:t>
            </w:r>
          </w:p>
        </w:tc>
        <w:tc>
          <w:tcPr>
            <w:tcW w:w="510" w:type="dxa"/>
            <w:vAlign w:val="center"/>
          </w:tcPr>
          <w:p w14:paraId="00839A43" w14:textId="77777777" w:rsidR="00B27983" w:rsidRDefault="00B27983" w:rsidP="00E45776">
            <w:pPr>
              <w:pStyle w:val="TAC"/>
              <w:keepNext w:val="0"/>
              <w:keepLines w:val="0"/>
            </w:pPr>
            <w:r>
              <w:t>0</w:t>
            </w:r>
          </w:p>
        </w:tc>
        <w:tc>
          <w:tcPr>
            <w:tcW w:w="510" w:type="dxa"/>
            <w:vAlign w:val="center"/>
          </w:tcPr>
          <w:p w14:paraId="53C1A7DF" w14:textId="77777777" w:rsidR="00B27983" w:rsidRDefault="00B27983" w:rsidP="00E45776">
            <w:pPr>
              <w:pStyle w:val="TAC"/>
              <w:keepNext w:val="0"/>
              <w:keepLines w:val="0"/>
            </w:pPr>
            <w:r>
              <w:t>0</w:t>
            </w:r>
          </w:p>
        </w:tc>
        <w:tc>
          <w:tcPr>
            <w:tcW w:w="510" w:type="dxa"/>
            <w:vAlign w:val="center"/>
          </w:tcPr>
          <w:p w14:paraId="4752044F" w14:textId="77777777" w:rsidR="00B27983" w:rsidRDefault="00B27983" w:rsidP="00E45776">
            <w:pPr>
              <w:pStyle w:val="TAC"/>
              <w:keepNext w:val="0"/>
              <w:keepLines w:val="0"/>
            </w:pPr>
            <w:r>
              <w:t>1</w:t>
            </w:r>
          </w:p>
        </w:tc>
        <w:tc>
          <w:tcPr>
            <w:tcW w:w="510" w:type="dxa"/>
            <w:vAlign w:val="center"/>
          </w:tcPr>
          <w:p w14:paraId="307C1807" w14:textId="77777777" w:rsidR="00B27983" w:rsidRDefault="00B27983" w:rsidP="00E45776">
            <w:pPr>
              <w:pStyle w:val="TAC"/>
              <w:keepNext w:val="0"/>
              <w:keepLines w:val="0"/>
            </w:pPr>
            <w:r>
              <w:t>1</w:t>
            </w:r>
          </w:p>
        </w:tc>
        <w:tc>
          <w:tcPr>
            <w:tcW w:w="510" w:type="dxa"/>
            <w:vAlign w:val="center"/>
          </w:tcPr>
          <w:p w14:paraId="23B28967" w14:textId="77777777" w:rsidR="00B27983" w:rsidRDefault="00B27983" w:rsidP="00E45776">
            <w:pPr>
              <w:pStyle w:val="TAC"/>
              <w:keepNext w:val="0"/>
              <w:keepLines w:val="0"/>
            </w:pPr>
            <w:r>
              <w:t>0</w:t>
            </w:r>
          </w:p>
        </w:tc>
        <w:tc>
          <w:tcPr>
            <w:tcW w:w="510" w:type="dxa"/>
            <w:vAlign w:val="center"/>
          </w:tcPr>
          <w:p w14:paraId="134E0B7D" w14:textId="77777777" w:rsidR="00B27983" w:rsidRDefault="00B27983" w:rsidP="00E45776">
            <w:pPr>
              <w:pStyle w:val="TAC"/>
              <w:keepNext w:val="0"/>
              <w:keepLines w:val="0"/>
            </w:pPr>
            <w:r>
              <w:t>1</w:t>
            </w:r>
          </w:p>
        </w:tc>
        <w:tc>
          <w:tcPr>
            <w:tcW w:w="510" w:type="dxa"/>
            <w:vAlign w:val="center"/>
          </w:tcPr>
          <w:p w14:paraId="341B706F" w14:textId="77777777" w:rsidR="00B27983" w:rsidRDefault="00B27983" w:rsidP="00E45776">
            <w:pPr>
              <w:pStyle w:val="TAC"/>
              <w:keepNext w:val="0"/>
              <w:keepLines w:val="0"/>
            </w:pPr>
            <w:r>
              <w:t>0</w:t>
            </w:r>
          </w:p>
        </w:tc>
        <w:tc>
          <w:tcPr>
            <w:tcW w:w="510" w:type="dxa"/>
            <w:vAlign w:val="center"/>
          </w:tcPr>
          <w:p w14:paraId="1BB52ABE" w14:textId="77777777" w:rsidR="00B27983" w:rsidRDefault="00B27983" w:rsidP="00E45776">
            <w:pPr>
              <w:pStyle w:val="TAC"/>
              <w:keepNext w:val="0"/>
              <w:keepLines w:val="0"/>
            </w:pPr>
            <w:r>
              <w:t>0</w:t>
            </w:r>
          </w:p>
        </w:tc>
        <w:tc>
          <w:tcPr>
            <w:tcW w:w="575" w:type="dxa"/>
            <w:vAlign w:val="center"/>
          </w:tcPr>
          <w:p w14:paraId="10357B64" w14:textId="77777777" w:rsidR="00B27983" w:rsidRDefault="00B27983" w:rsidP="00E45776">
            <w:pPr>
              <w:pStyle w:val="TAC"/>
              <w:keepNext w:val="0"/>
              <w:keepLines w:val="0"/>
            </w:pPr>
            <w:r>
              <w:t>1</w:t>
            </w:r>
          </w:p>
        </w:tc>
      </w:tr>
      <w:tr w:rsidR="00B27983" w14:paraId="23FD13DF" w14:textId="77777777" w:rsidTr="00F3724D">
        <w:trPr>
          <w:trHeight w:val="225"/>
          <w:jc w:val="center"/>
        </w:trPr>
        <w:tc>
          <w:tcPr>
            <w:tcW w:w="399" w:type="dxa"/>
            <w:shd w:val="clear" w:color="auto" w:fill="FFFFFF"/>
            <w:noWrap/>
            <w:vAlign w:val="center"/>
          </w:tcPr>
          <w:p w14:paraId="0B2BF492" w14:textId="77777777" w:rsidR="00B27983" w:rsidRDefault="00B27983" w:rsidP="00E45776">
            <w:pPr>
              <w:pStyle w:val="TAC"/>
              <w:keepNext w:val="0"/>
              <w:keepLines w:val="0"/>
            </w:pPr>
            <w:r>
              <w:t>15</w:t>
            </w:r>
          </w:p>
        </w:tc>
        <w:tc>
          <w:tcPr>
            <w:tcW w:w="509" w:type="dxa"/>
            <w:vAlign w:val="center"/>
          </w:tcPr>
          <w:p w14:paraId="3052470D" w14:textId="77777777" w:rsidR="00B27983" w:rsidRDefault="00B27983" w:rsidP="00E45776">
            <w:pPr>
              <w:pStyle w:val="TAC"/>
              <w:keepNext w:val="0"/>
              <w:keepLines w:val="0"/>
            </w:pPr>
            <w:r>
              <w:rPr>
                <w:rFonts w:hint="eastAsia"/>
              </w:rPr>
              <w:t>1</w:t>
            </w:r>
          </w:p>
        </w:tc>
        <w:tc>
          <w:tcPr>
            <w:tcW w:w="510" w:type="dxa"/>
            <w:vAlign w:val="center"/>
          </w:tcPr>
          <w:p w14:paraId="5F7C9889" w14:textId="77777777" w:rsidR="00B27983" w:rsidRDefault="00B27983" w:rsidP="00E45776">
            <w:pPr>
              <w:pStyle w:val="TAC"/>
              <w:keepNext w:val="0"/>
              <w:keepLines w:val="0"/>
            </w:pPr>
            <w:r>
              <w:t>1</w:t>
            </w:r>
          </w:p>
        </w:tc>
        <w:tc>
          <w:tcPr>
            <w:tcW w:w="510" w:type="dxa"/>
            <w:vAlign w:val="center"/>
          </w:tcPr>
          <w:p w14:paraId="49F49F4E" w14:textId="77777777" w:rsidR="00B27983" w:rsidRDefault="00B27983" w:rsidP="00E45776">
            <w:pPr>
              <w:pStyle w:val="TAC"/>
              <w:keepNext w:val="0"/>
              <w:keepLines w:val="0"/>
            </w:pPr>
            <w:r>
              <w:t>0</w:t>
            </w:r>
          </w:p>
        </w:tc>
        <w:tc>
          <w:tcPr>
            <w:tcW w:w="510" w:type="dxa"/>
            <w:vAlign w:val="center"/>
          </w:tcPr>
          <w:p w14:paraId="48903D84" w14:textId="77777777" w:rsidR="00B27983" w:rsidRDefault="00B27983" w:rsidP="00E45776">
            <w:pPr>
              <w:pStyle w:val="TAC"/>
              <w:keepNext w:val="0"/>
              <w:keepLines w:val="0"/>
            </w:pPr>
            <w:r>
              <w:t>0</w:t>
            </w:r>
          </w:p>
        </w:tc>
        <w:tc>
          <w:tcPr>
            <w:tcW w:w="510" w:type="dxa"/>
            <w:vAlign w:val="center"/>
          </w:tcPr>
          <w:p w14:paraId="6094C40C" w14:textId="77777777" w:rsidR="00B27983" w:rsidRDefault="00B27983" w:rsidP="00E45776">
            <w:pPr>
              <w:pStyle w:val="TAC"/>
              <w:keepNext w:val="0"/>
              <w:keepLines w:val="0"/>
            </w:pPr>
            <w:r>
              <w:t>1</w:t>
            </w:r>
          </w:p>
        </w:tc>
        <w:tc>
          <w:tcPr>
            <w:tcW w:w="510" w:type="dxa"/>
            <w:vAlign w:val="center"/>
          </w:tcPr>
          <w:p w14:paraId="4631EB0F" w14:textId="77777777" w:rsidR="00B27983" w:rsidRDefault="00B27983" w:rsidP="00E45776">
            <w:pPr>
              <w:pStyle w:val="TAC"/>
              <w:keepNext w:val="0"/>
              <w:keepLines w:val="0"/>
            </w:pPr>
            <w:r>
              <w:t>1</w:t>
            </w:r>
          </w:p>
        </w:tc>
        <w:tc>
          <w:tcPr>
            <w:tcW w:w="510" w:type="dxa"/>
            <w:vAlign w:val="center"/>
          </w:tcPr>
          <w:p w14:paraId="04136B1B" w14:textId="77777777" w:rsidR="00B27983" w:rsidRDefault="00B27983" w:rsidP="00E45776">
            <w:pPr>
              <w:pStyle w:val="TAC"/>
              <w:keepNext w:val="0"/>
              <w:keepLines w:val="0"/>
            </w:pPr>
            <w:r>
              <w:t>1</w:t>
            </w:r>
          </w:p>
        </w:tc>
        <w:tc>
          <w:tcPr>
            <w:tcW w:w="510" w:type="dxa"/>
            <w:vAlign w:val="center"/>
          </w:tcPr>
          <w:p w14:paraId="78009750" w14:textId="77777777" w:rsidR="00B27983" w:rsidRDefault="00B27983" w:rsidP="00E45776">
            <w:pPr>
              <w:pStyle w:val="TAC"/>
              <w:keepNext w:val="0"/>
              <w:keepLines w:val="0"/>
            </w:pPr>
            <w:r>
              <w:t>1</w:t>
            </w:r>
          </w:p>
        </w:tc>
        <w:tc>
          <w:tcPr>
            <w:tcW w:w="510" w:type="dxa"/>
            <w:vAlign w:val="center"/>
          </w:tcPr>
          <w:p w14:paraId="49B9D438" w14:textId="77777777" w:rsidR="00B27983" w:rsidRDefault="00B27983" w:rsidP="00E45776">
            <w:pPr>
              <w:pStyle w:val="TAC"/>
              <w:keepNext w:val="0"/>
              <w:keepLines w:val="0"/>
            </w:pPr>
            <w:r>
              <w:t>0</w:t>
            </w:r>
          </w:p>
        </w:tc>
        <w:tc>
          <w:tcPr>
            <w:tcW w:w="510" w:type="dxa"/>
            <w:vAlign w:val="center"/>
          </w:tcPr>
          <w:p w14:paraId="790F416E" w14:textId="77777777" w:rsidR="00B27983" w:rsidRDefault="00B27983" w:rsidP="00E45776">
            <w:pPr>
              <w:pStyle w:val="TAC"/>
              <w:keepNext w:val="0"/>
              <w:keepLines w:val="0"/>
            </w:pPr>
            <w:r>
              <w:t>1</w:t>
            </w:r>
          </w:p>
        </w:tc>
        <w:tc>
          <w:tcPr>
            <w:tcW w:w="575" w:type="dxa"/>
            <w:vAlign w:val="center"/>
          </w:tcPr>
          <w:p w14:paraId="594E180A" w14:textId="77777777" w:rsidR="00B27983" w:rsidRDefault="00B27983" w:rsidP="00E45776">
            <w:pPr>
              <w:pStyle w:val="TAC"/>
              <w:keepNext w:val="0"/>
              <w:keepLines w:val="0"/>
            </w:pPr>
            <w:r>
              <w:t>1</w:t>
            </w:r>
          </w:p>
        </w:tc>
      </w:tr>
      <w:tr w:rsidR="00B27983" w14:paraId="6430EEEA" w14:textId="77777777" w:rsidTr="00F3724D">
        <w:trPr>
          <w:trHeight w:val="225"/>
          <w:jc w:val="center"/>
        </w:trPr>
        <w:tc>
          <w:tcPr>
            <w:tcW w:w="399" w:type="dxa"/>
            <w:shd w:val="clear" w:color="auto" w:fill="FFFFFF"/>
            <w:noWrap/>
            <w:vAlign w:val="center"/>
          </w:tcPr>
          <w:p w14:paraId="3EF01C7E" w14:textId="77777777" w:rsidR="00B27983" w:rsidRDefault="00B27983" w:rsidP="00E45776">
            <w:pPr>
              <w:pStyle w:val="TAC"/>
              <w:keepNext w:val="0"/>
              <w:keepLines w:val="0"/>
            </w:pPr>
            <w:r>
              <w:t>16</w:t>
            </w:r>
          </w:p>
        </w:tc>
        <w:tc>
          <w:tcPr>
            <w:tcW w:w="509" w:type="dxa"/>
            <w:vAlign w:val="center"/>
          </w:tcPr>
          <w:p w14:paraId="1C81D662" w14:textId="77777777" w:rsidR="00B27983" w:rsidRDefault="00B27983" w:rsidP="00E45776">
            <w:pPr>
              <w:pStyle w:val="TAC"/>
              <w:keepNext w:val="0"/>
              <w:keepLines w:val="0"/>
            </w:pPr>
            <w:r>
              <w:t>1</w:t>
            </w:r>
          </w:p>
        </w:tc>
        <w:tc>
          <w:tcPr>
            <w:tcW w:w="510" w:type="dxa"/>
            <w:vAlign w:val="center"/>
          </w:tcPr>
          <w:p w14:paraId="3C0A2174" w14:textId="77777777" w:rsidR="00B27983" w:rsidRDefault="00B27983" w:rsidP="00E45776">
            <w:pPr>
              <w:pStyle w:val="TAC"/>
              <w:keepNext w:val="0"/>
              <w:keepLines w:val="0"/>
            </w:pPr>
            <w:r>
              <w:t>1</w:t>
            </w:r>
          </w:p>
        </w:tc>
        <w:tc>
          <w:tcPr>
            <w:tcW w:w="510" w:type="dxa"/>
            <w:vAlign w:val="center"/>
          </w:tcPr>
          <w:p w14:paraId="6BB22D4A" w14:textId="77777777" w:rsidR="00B27983" w:rsidRDefault="00B27983" w:rsidP="00E45776">
            <w:pPr>
              <w:pStyle w:val="TAC"/>
              <w:keepNext w:val="0"/>
              <w:keepLines w:val="0"/>
            </w:pPr>
            <w:r>
              <w:t>1</w:t>
            </w:r>
          </w:p>
        </w:tc>
        <w:tc>
          <w:tcPr>
            <w:tcW w:w="510" w:type="dxa"/>
            <w:vAlign w:val="center"/>
          </w:tcPr>
          <w:p w14:paraId="2D805B08" w14:textId="77777777" w:rsidR="00B27983" w:rsidRDefault="00B27983" w:rsidP="00E45776">
            <w:pPr>
              <w:pStyle w:val="TAC"/>
              <w:keepNext w:val="0"/>
              <w:keepLines w:val="0"/>
            </w:pPr>
            <w:r>
              <w:t>0</w:t>
            </w:r>
          </w:p>
        </w:tc>
        <w:tc>
          <w:tcPr>
            <w:tcW w:w="510" w:type="dxa"/>
            <w:vAlign w:val="center"/>
          </w:tcPr>
          <w:p w14:paraId="30311228" w14:textId="77777777" w:rsidR="00B27983" w:rsidRDefault="00B27983" w:rsidP="00E45776">
            <w:pPr>
              <w:pStyle w:val="TAC"/>
              <w:keepNext w:val="0"/>
              <w:keepLines w:val="0"/>
            </w:pPr>
            <w:r>
              <w:t>1</w:t>
            </w:r>
          </w:p>
        </w:tc>
        <w:tc>
          <w:tcPr>
            <w:tcW w:w="510" w:type="dxa"/>
            <w:vAlign w:val="center"/>
          </w:tcPr>
          <w:p w14:paraId="6592509C" w14:textId="77777777" w:rsidR="00B27983" w:rsidRDefault="00B27983" w:rsidP="00E45776">
            <w:pPr>
              <w:pStyle w:val="TAC"/>
              <w:keepNext w:val="0"/>
              <w:keepLines w:val="0"/>
            </w:pPr>
            <w:r>
              <w:t>1</w:t>
            </w:r>
          </w:p>
        </w:tc>
        <w:tc>
          <w:tcPr>
            <w:tcW w:w="510" w:type="dxa"/>
            <w:vAlign w:val="center"/>
          </w:tcPr>
          <w:p w14:paraId="392B66D6" w14:textId="77777777" w:rsidR="00B27983" w:rsidRDefault="00B27983" w:rsidP="00E45776">
            <w:pPr>
              <w:pStyle w:val="TAC"/>
              <w:keepNext w:val="0"/>
              <w:keepLines w:val="0"/>
            </w:pPr>
            <w:r>
              <w:t>1</w:t>
            </w:r>
          </w:p>
        </w:tc>
        <w:tc>
          <w:tcPr>
            <w:tcW w:w="510" w:type="dxa"/>
            <w:vAlign w:val="center"/>
          </w:tcPr>
          <w:p w14:paraId="5114E460" w14:textId="77777777" w:rsidR="00B27983" w:rsidRDefault="00B27983" w:rsidP="00E45776">
            <w:pPr>
              <w:pStyle w:val="TAC"/>
              <w:keepNext w:val="0"/>
              <w:keepLines w:val="0"/>
            </w:pPr>
            <w:r>
              <w:t>0</w:t>
            </w:r>
          </w:p>
        </w:tc>
        <w:tc>
          <w:tcPr>
            <w:tcW w:w="510" w:type="dxa"/>
            <w:vAlign w:val="center"/>
          </w:tcPr>
          <w:p w14:paraId="298A1F67" w14:textId="77777777" w:rsidR="00B27983" w:rsidRDefault="00B27983" w:rsidP="00E45776">
            <w:pPr>
              <w:pStyle w:val="TAC"/>
              <w:keepNext w:val="0"/>
              <w:keepLines w:val="0"/>
            </w:pPr>
            <w:r>
              <w:t>0</w:t>
            </w:r>
          </w:p>
        </w:tc>
        <w:tc>
          <w:tcPr>
            <w:tcW w:w="510" w:type="dxa"/>
            <w:vAlign w:val="center"/>
          </w:tcPr>
          <w:p w14:paraId="32E374CE" w14:textId="77777777" w:rsidR="00B27983" w:rsidRDefault="00B27983" w:rsidP="00E45776">
            <w:pPr>
              <w:pStyle w:val="TAC"/>
              <w:keepNext w:val="0"/>
              <w:keepLines w:val="0"/>
            </w:pPr>
            <w:r>
              <w:t>1</w:t>
            </w:r>
          </w:p>
        </w:tc>
        <w:tc>
          <w:tcPr>
            <w:tcW w:w="575" w:type="dxa"/>
            <w:vAlign w:val="center"/>
          </w:tcPr>
          <w:p w14:paraId="5B04DA20" w14:textId="77777777" w:rsidR="00B27983" w:rsidRDefault="00B27983" w:rsidP="00E45776">
            <w:pPr>
              <w:pStyle w:val="TAC"/>
              <w:keepNext w:val="0"/>
              <w:keepLines w:val="0"/>
            </w:pPr>
            <w:r>
              <w:t>0</w:t>
            </w:r>
          </w:p>
        </w:tc>
      </w:tr>
      <w:tr w:rsidR="00B27983" w14:paraId="7424B7E6" w14:textId="77777777" w:rsidTr="00F3724D">
        <w:trPr>
          <w:trHeight w:val="225"/>
          <w:jc w:val="center"/>
        </w:trPr>
        <w:tc>
          <w:tcPr>
            <w:tcW w:w="399" w:type="dxa"/>
            <w:shd w:val="clear" w:color="auto" w:fill="FFFFFF"/>
            <w:noWrap/>
            <w:vAlign w:val="center"/>
          </w:tcPr>
          <w:p w14:paraId="444A796C" w14:textId="77777777" w:rsidR="00B27983" w:rsidRDefault="00B27983" w:rsidP="00E45776">
            <w:pPr>
              <w:pStyle w:val="TAC"/>
              <w:keepNext w:val="0"/>
              <w:keepLines w:val="0"/>
            </w:pPr>
            <w:r>
              <w:t>17</w:t>
            </w:r>
          </w:p>
        </w:tc>
        <w:tc>
          <w:tcPr>
            <w:tcW w:w="509" w:type="dxa"/>
            <w:vAlign w:val="center"/>
          </w:tcPr>
          <w:p w14:paraId="78210C15" w14:textId="77777777" w:rsidR="00B27983" w:rsidRDefault="00B27983" w:rsidP="00E45776">
            <w:pPr>
              <w:pStyle w:val="TAC"/>
              <w:keepNext w:val="0"/>
              <w:keepLines w:val="0"/>
            </w:pPr>
            <w:r>
              <w:t>1</w:t>
            </w:r>
          </w:p>
        </w:tc>
        <w:tc>
          <w:tcPr>
            <w:tcW w:w="510" w:type="dxa"/>
            <w:vAlign w:val="center"/>
          </w:tcPr>
          <w:p w14:paraId="26D97864" w14:textId="77777777" w:rsidR="00B27983" w:rsidRDefault="00B27983" w:rsidP="00E45776">
            <w:pPr>
              <w:pStyle w:val="TAC"/>
              <w:keepNext w:val="0"/>
              <w:keepLines w:val="0"/>
            </w:pPr>
            <w:r>
              <w:t>0</w:t>
            </w:r>
          </w:p>
        </w:tc>
        <w:tc>
          <w:tcPr>
            <w:tcW w:w="510" w:type="dxa"/>
            <w:vAlign w:val="center"/>
          </w:tcPr>
          <w:p w14:paraId="7FEC6A6B" w14:textId="77777777" w:rsidR="00B27983" w:rsidRDefault="00B27983" w:rsidP="00E45776">
            <w:pPr>
              <w:pStyle w:val="TAC"/>
              <w:keepNext w:val="0"/>
              <w:keepLines w:val="0"/>
            </w:pPr>
            <w:r>
              <w:t>0</w:t>
            </w:r>
          </w:p>
        </w:tc>
        <w:tc>
          <w:tcPr>
            <w:tcW w:w="510" w:type="dxa"/>
            <w:vAlign w:val="center"/>
          </w:tcPr>
          <w:p w14:paraId="2BBB7FC3" w14:textId="77777777" w:rsidR="00B27983" w:rsidRDefault="00B27983" w:rsidP="00E45776">
            <w:pPr>
              <w:pStyle w:val="TAC"/>
              <w:keepNext w:val="0"/>
              <w:keepLines w:val="0"/>
            </w:pPr>
            <w:r>
              <w:t>1</w:t>
            </w:r>
          </w:p>
        </w:tc>
        <w:tc>
          <w:tcPr>
            <w:tcW w:w="510" w:type="dxa"/>
            <w:vAlign w:val="center"/>
          </w:tcPr>
          <w:p w14:paraId="53211D1A" w14:textId="77777777" w:rsidR="00B27983" w:rsidRDefault="00B27983" w:rsidP="00E45776">
            <w:pPr>
              <w:pStyle w:val="TAC"/>
              <w:keepNext w:val="0"/>
              <w:keepLines w:val="0"/>
            </w:pPr>
            <w:r>
              <w:t>1</w:t>
            </w:r>
          </w:p>
        </w:tc>
        <w:tc>
          <w:tcPr>
            <w:tcW w:w="510" w:type="dxa"/>
            <w:vAlign w:val="center"/>
          </w:tcPr>
          <w:p w14:paraId="3866504D" w14:textId="77777777" w:rsidR="00B27983" w:rsidRDefault="00B27983" w:rsidP="00E45776">
            <w:pPr>
              <w:pStyle w:val="TAC"/>
              <w:keepNext w:val="0"/>
              <w:keepLines w:val="0"/>
            </w:pPr>
            <w:r>
              <w:t>1</w:t>
            </w:r>
          </w:p>
        </w:tc>
        <w:tc>
          <w:tcPr>
            <w:tcW w:w="510" w:type="dxa"/>
            <w:vAlign w:val="center"/>
          </w:tcPr>
          <w:p w14:paraId="48237C5A" w14:textId="77777777" w:rsidR="00B27983" w:rsidRDefault="00B27983" w:rsidP="00E45776">
            <w:pPr>
              <w:pStyle w:val="TAC"/>
              <w:keepNext w:val="0"/>
              <w:keepLines w:val="0"/>
            </w:pPr>
            <w:r>
              <w:t>0</w:t>
            </w:r>
          </w:p>
        </w:tc>
        <w:tc>
          <w:tcPr>
            <w:tcW w:w="510" w:type="dxa"/>
            <w:vAlign w:val="center"/>
          </w:tcPr>
          <w:p w14:paraId="1466757F" w14:textId="77777777" w:rsidR="00B27983" w:rsidRDefault="00B27983" w:rsidP="00E45776">
            <w:pPr>
              <w:pStyle w:val="TAC"/>
              <w:keepNext w:val="0"/>
              <w:keepLines w:val="0"/>
            </w:pPr>
            <w:r>
              <w:t>0</w:t>
            </w:r>
          </w:p>
        </w:tc>
        <w:tc>
          <w:tcPr>
            <w:tcW w:w="510" w:type="dxa"/>
            <w:vAlign w:val="center"/>
          </w:tcPr>
          <w:p w14:paraId="39B632B9" w14:textId="77777777" w:rsidR="00B27983" w:rsidRDefault="00B27983" w:rsidP="00E45776">
            <w:pPr>
              <w:pStyle w:val="TAC"/>
              <w:keepNext w:val="0"/>
              <w:keepLines w:val="0"/>
            </w:pPr>
            <w:r>
              <w:t>1</w:t>
            </w:r>
          </w:p>
        </w:tc>
        <w:tc>
          <w:tcPr>
            <w:tcW w:w="510" w:type="dxa"/>
            <w:vAlign w:val="center"/>
          </w:tcPr>
          <w:p w14:paraId="1DC4B5C8" w14:textId="77777777" w:rsidR="00B27983" w:rsidRDefault="00B27983" w:rsidP="00E45776">
            <w:pPr>
              <w:pStyle w:val="TAC"/>
              <w:keepNext w:val="0"/>
              <w:keepLines w:val="0"/>
            </w:pPr>
            <w:r>
              <w:t>0</w:t>
            </w:r>
          </w:p>
        </w:tc>
        <w:tc>
          <w:tcPr>
            <w:tcW w:w="575" w:type="dxa"/>
            <w:vAlign w:val="center"/>
          </w:tcPr>
          <w:p w14:paraId="1E7E7394" w14:textId="77777777" w:rsidR="00B27983" w:rsidRDefault="00B27983" w:rsidP="00E45776">
            <w:pPr>
              <w:pStyle w:val="TAC"/>
              <w:keepNext w:val="0"/>
              <w:keepLines w:val="0"/>
            </w:pPr>
            <w:r>
              <w:t>0</w:t>
            </w:r>
          </w:p>
        </w:tc>
      </w:tr>
      <w:tr w:rsidR="00B27983" w14:paraId="00ADB36E" w14:textId="77777777" w:rsidTr="00F3724D">
        <w:trPr>
          <w:trHeight w:val="225"/>
          <w:jc w:val="center"/>
        </w:trPr>
        <w:tc>
          <w:tcPr>
            <w:tcW w:w="399" w:type="dxa"/>
            <w:shd w:val="clear" w:color="auto" w:fill="FFFFFF"/>
            <w:noWrap/>
            <w:vAlign w:val="center"/>
          </w:tcPr>
          <w:p w14:paraId="3FAFE92B" w14:textId="77777777" w:rsidR="00B27983" w:rsidRDefault="00B27983" w:rsidP="00E45776">
            <w:pPr>
              <w:pStyle w:val="TAC"/>
              <w:keepNext w:val="0"/>
              <w:keepLines w:val="0"/>
            </w:pPr>
            <w:r>
              <w:t>18</w:t>
            </w:r>
          </w:p>
        </w:tc>
        <w:tc>
          <w:tcPr>
            <w:tcW w:w="509" w:type="dxa"/>
            <w:vAlign w:val="center"/>
          </w:tcPr>
          <w:p w14:paraId="5A90DEC7" w14:textId="77777777" w:rsidR="00B27983" w:rsidRDefault="00B27983" w:rsidP="00E45776">
            <w:pPr>
              <w:pStyle w:val="TAC"/>
              <w:keepNext w:val="0"/>
              <w:keepLines w:val="0"/>
            </w:pPr>
            <w:r>
              <w:t>1</w:t>
            </w:r>
          </w:p>
        </w:tc>
        <w:tc>
          <w:tcPr>
            <w:tcW w:w="510" w:type="dxa"/>
            <w:vAlign w:val="center"/>
          </w:tcPr>
          <w:p w14:paraId="02BF4F10" w14:textId="77777777" w:rsidR="00B27983" w:rsidRDefault="00B27983" w:rsidP="00E45776">
            <w:pPr>
              <w:pStyle w:val="TAC"/>
              <w:keepNext w:val="0"/>
              <w:keepLines w:val="0"/>
            </w:pPr>
            <w:r>
              <w:t>1</w:t>
            </w:r>
          </w:p>
        </w:tc>
        <w:tc>
          <w:tcPr>
            <w:tcW w:w="510" w:type="dxa"/>
            <w:vAlign w:val="center"/>
          </w:tcPr>
          <w:p w14:paraId="0048D954" w14:textId="77777777" w:rsidR="00B27983" w:rsidRDefault="00B27983" w:rsidP="00E45776">
            <w:pPr>
              <w:pStyle w:val="TAC"/>
              <w:keepNext w:val="0"/>
              <w:keepLines w:val="0"/>
            </w:pPr>
            <w:r>
              <w:t>0</w:t>
            </w:r>
          </w:p>
        </w:tc>
        <w:tc>
          <w:tcPr>
            <w:tcW w:w="510" w:type="dxa"/>
            <w:vAlign w:val="center"/>
          </w:tcPr>
          <w:p w14:paraId="05C62E0F" w14:textId="77777777" w:rsidR="00B27983" w:rsidRDefault="00B27983" w:rsidP="00E45776">
            <w:pPr>
              <w:pStyle w:val="TAC"/>
              <w:keepNext w:val="0"/>
              <w:keepLines w:val="0"/>
            </w:pPr>
            <w:r>
              <w:t>1</w:t>
            </w:r>
          </w:p>
        </w:tc>
        <w:tc>
          <w:tcPr>
            <w:tcW w:w="510" w:type="dxa"/>
            <w:vAlign w:val="center"/>
          </w:tcPr>
          <w:p w14:paraId="1EE1A4F3" w14:textId="77777777" w:rsidR="00B27983" w:rsidRDefault="00B27983" w:rsidP="00E45776">
            <w:pPr>
              <w:pStyle w:val="TAC"/>
              <w:keepNext w:val="0"/>
              <w:keepLines w:val="0"/>
            </w:pPr>
            <w:r>
              <w:t>1</w:t>
            </w:r>
          </w:p>
        </w:tc>
        <w:tc>
          <w:tcPr>
            <w:tcW w:w="510" w:type="dxa"/>
            <w:vAlign w:val="center"/>
          </w:tcPr>
          <w:p w14:paraId="5181CE02" w14:textId="77777777" w:rsidR="00B27983" w:rsidRDefault="00B27983" w:rsidP="00E45776">
            <w:pPr>
              <w:pStyle w:val="TAC"/>
              <w:keepNext w:val="0"/>
              <w:keepLines w:val="0"/>
            </w:pPr>
            <w:r>
              <w:t>1</w:t>
            </w:r>
          </w:p>
        </w:tc>
        <w:tc>
          <w:tcPr>
            <w:tcW w:w="510" w:type="dxa"/>
            <w:vAlign w:val="center"/>
          </w:tcPr>
          <w:p w14:paraId="7BC91600" w14:textId="77777777" w:rsidR="00B27983" w:rsidRDefault="00B27983" w:rsidP="00E45776">
            <w:pPr>
              <w:pStyle w:val="TAC"/>
              <w:keepNext w:val="0"/>
              <w:keepLines w:val="0"/>
            </w:pPr>
            <w:r>
              <w:t>1</w:t>
            </w:r>
          </w:p>
        </w:tc>
        <w:tc>
          <w:tcPr>
            <w:tcW w:w="510" w:type="dxa"/>
            <w:vAlign w:val="center"/>
          </w:tcPr>
          <w:p w14:paraId="6C5DFC7A" w14:textId="77777777" w:rsidR="00B27983" w:rsidRDefault="00B27983" w:rsidP="00E45776">
            <w:pPr>
              <w:pStyle w:val="TAC"/>
              <w:keepNext w:val="0"/>
              <w:keepLines w:val="0"/>
            </w:pPr>
            <w:r>
              <w:t>1</w:t>
            </w:r>
          </w:p>
        </w:tc>
        <w:tc>
          <w:tcPr>
            <w:tcW w:w="510" w:type="dxa"/>
            <w:vAlign w:val="center"/>
          </w:tcPr>
          <w:p w14:paraId="6CABC589" w14:textId="77777777" w:rsidR="00B27983" w:rsidRDefault="00B27983" w:rsidP="00E45776">
            <w:pPr>
              <w:pStyle w:val="TAC"/>
              <w:keepNext w:val="0"/>
              <w:keepLines w:val="0"/>
            </w:pPr>
            <w:r>
              <w:t>0</w:t>
            </w:r>
          </w:p>
        </w:tc>
        <w:tc>
          <w:tcPr>
            <w:tcW w:w="510" w:type="dxa"/>
            <w:vAlign w:val="center"/>
          </w:tcPr>
          <w:p w14:paraId="14C6044B" w14:textId="77777777" w:rsidR="00B27983" w:rsidRDefault="00B27983" w:rsidP="00E45776">
            <w:pPr>
              <w:pStyle w:val="TAC"/>
              <w:keepNext w:val="0"/>
              <w:keepLines w:val="0"/>
            </w:pPr>
            <w:r>
              <w:t>0</w:t>
            </w:r>
          </w:p>
        </w:tc>
        <w:tc>
          <w:tcPr>
            <w:tcW w:w="575" w:type="dxa"/>
            <w:vAlign w:val="center"/>
          </w:tcPr>
          <w:p w14:paraId="0B9F7DE7" w14:textId="77777777" w:rsidR="00B27983" w:rsidRDefault="00B27983" w:rsidP="00E45776">
            <w:pPr>
              <w:pStyle w:val="TAC"/>
              <w:keepNext w:val="0"/>
              <w:keepLines w:val="0"/>
            </w:pPr>
            <w:r>
              <w:t>0</w:t>
            </w:r>
          </w:p>
        </w:tc>
      </w:tr>
      <w:tr w:rsidR="00B27983" w14:paraId="11F2879F" w14:textId="77777777" w:rsidTr="00F3724D">
        <w:trPr>
          <w:trHeight w:val="240"/>
          <w:jc w:val="center"/>
        </w:trPr>
        <w:tc>
          <w:tcPr>
            <w:tcW w:w="399" w:type="dxa"/>
            <w:shd w:val="clear" w:color="auto" w:fill="FFFFFF"/>
            <w:noWrap/>
            <w:vAlign w:val="center"/>
          </w:tcPr>
          <w:p w14:paraId="22C93265" w14:textId="77777777" w:rsidR="00B27983" w:rsidRDefault="00B27983" w:rsidP="00E45776">
            <w:pPr>
              <w:pStyle w:val="TAC"/>
              <w:keepNext w:val="0"/>
              <w:keepLines w:val="0"/>
            </w:pPr>
            <w:r>
              <w:t>19</w:t>
            </w:r>
          </w:p>
        </w:tc>
        <w:tc>
          <w:tcPr>
            <w:tcW w:w="509" w:type="dxa"/>
            <w:vAlign w:val="center"/>
          </w:tcPr>
          <w:p w14:paraId="1B9EFF59" w14:textId="77777777" w:rsidR="00B27983" w:rsidRDefault="00B27983" w:rsidP="00E45776">
            <w:pPr>
              <w:pStyle w:val="TAC"/>
              <w:keepNext w:val="0"/>
              <w:keepLines w:val="0"/>
            </w:pPr>
            <w:r>
              <w:t>1</w:t>
            </w:r>
          </w:p>
        </w:tc>
        <w:tc>
          <w:tcPr>
            <w:tcW w:w="510" w:type="dxa"/>
            <w:vAlign w:val="center"/>
          </w:tcPr>
          <w:p w14:paraId="3DB6B038" w14:textId="77777777" w:rsidR="00B27983" w:rsidRDefault="00B27983" w:rsidP="00E45776">
            <w:pPr>
              <w:pStyle w:val="TAC"/>
              <w:keepNext w:val="0"/>
              <w:keepLines w:val="0"/>
            </w:pPr>
            <w:r>
              <w:t>0</w:t>
            </w:r>
          </w:p>
        </w:tc>
        <w:tc>
          <w:tcPr>
            <w:tcW w:w="510" w:type="dxa"/>
            <w:vAlign w:val="center"/>
          </w:tcPr>
          <w:p w14:paraId="24931CFD" w14:textId="77777777" w:rsidR="00B27983" w:rsidRDefault="00B27983" w:rsidP="00E45776">
            <w:pPr>
              <w:pStyle w:val="TAC"/>
              <w:keepNext w:val="0"/>
              <w:keepLines w:val="0"/>
            </w:pPr>
            <w:r>
              <w:t>0</w:t>
            </w:r>
          </w:p>
        </w:tc>
        <w:tc>
          <w:tcPr>
            <w:tcW w:w="510" w:type="dxa"/>
            <w:vAlign w:val="center"/>
          </w:tcPr>
          <w:p w14:paraId="3ACBE064" w14:textId="77777777" w:rsidR="00B27983" w:rsidRDefault="00B27983" w:rsidP="00E45776">
            <w:pPr>
              <w:pStyle w:val="TAC"/>
              <w:keepNext w:val="0"/>
              <w:keepLines w:val="0"/>
            </w:pPr>
            <w:r>
              <w:t>0</w:t>
            </w:r>
          </w:p>
        </w:tc>
        <w:tc>
          <w:tcPr>
            <w:tcW w:w="510" w:type="dxa"/>
            <w:vAlign w:val="center"/>
          </w:tcPr>
          <w:p w14:paraId="3A6C24EF" w14:textId="77777777" w:rsidR="00B27983" w:rsidRDefault="00B27983" w:rsidP="00E45776">
            <w:pPr>
              <w:pStyle w:val="TAC"/>
              <w:keepNext w:val="0"/>
              <w:keepLines w:val="0"/>
            </w:pPr>
            <w:r>
              <w:t>0</w:t>
            </w:r>
          </w:p>
        </w:tc>
        <w:tc>
          <w:tcPr>
            <w:tcW w:w="510" w:type="dxa"/>
            <w:vAlign w:val="center"/>
          </w:tcPr>
          <w:p w14:paraId="61D1BF09" w14:textId="77777777" w:rsidR="00B27983" w:rsidRDefault="00B27983" w:rsidP="00E45776">
            <w:pPr>
              <w:pStyle w:val="TAC"/>
              <w:keepNext w:val="0"/>
              <w:keepLines w:val="0"/>
            </w:pPr>
            <w:r>
              <w:t>1</w:t>
            </w:r>
          </w:p>
        </w:tc>
        <w:tc>
          <w:tcPr>
            <w:tcW w:w="510" w:type="dxa"/>
            <w:vAlign w:val="center"/>
          </w:tcPr>
          <w:p w14:paraId="469AB0C8" w14:textId="77777777" w:rsidR="00B27983" w:rsidRDefault="00B27983" w:rsidP="00E45776">
            <w:pPr>
              <w:pStyle w:val="TAC"/>
              <w:keepNext w:val="0"/>
              <w:keepLines w:val="0"/>
            </w:pPr>
            <w:r>
              <w:t>1</w:t>
            </w:r>
          </w:p>
        </w:tc>
        <w:tc>
          <w:tcPr>
            <w:tcW w:w="510" w:type="dxa"/>
            <w:vAlign w:val="center"/>
          </w:tcPr>
          <w:p w14:paraId="377CD3CE" w14:textId="77777777" w:rsidR="00B27983" w:rsidRDefault="00B27983" w:rsidP="00E45776">
            <w:pPr>
              <w:pStyle w:val="TAC"/>
              <w:keepNext w:val="0"/>
              <w:keepLines w:val="0"/>
            </w:pPr>
            <w:r>
              <w:t>0</w:t>
            </w:r>
          </w:p>
        </w:tc>
        <w:tc>
          <w:tcPr>
            <w:tcW w:w="510" w:type="dxa"/>
            <w:vAlign w:val="center"/>
          </w:tcPr>
          <w:p w14:paraId="4AD655EF" w14:textId="77777777" w:rsidR="00B27983" w:rsidRDefault="00B27983" w:rsidP="00E45776">
            <w:pPr>
              <w:pStyle w:val="TAC"/>
              <w:keepNext w:val="0"/>
              <w:keepLines w:val="0"/>
            </w:pPr>
            <w:r>
              <w:t>0</w:t>
            </w:r>
          </w:p>
        </w:tc>
        <w:tc>
          <w:tcPr>
            <w:tcW w:w="510" w:type="dxa"/>
            <w:vAlign w:val="center"/>
          </w:tcPr>
          <w:p w14:paraId="1BAB9256" w14:textId="77777777" w:rsidR="00B27983" w:rsidRDefault="00B27983" w:rsidP="00E45776">
            <w:pPr>
              <w:pStyle w:val="TAC"/>
              <w:keepNext w:val="0"/>
              <w:keepLines w:val="0"/>
            </w:pPr>
            <w:r>
              <w:t>0</w:t>
            </w:r>
          </w:p>
        </w:tc>
        <w:tc>
          <w:tcPr>
            <w:tcW w:w="575" w:type="dxa"/>
            <w:vAlign w:val="center"/>
          </w:tcPr>
          <w:p w14:paraId="20199EEC" w14:textId="77777777" w:rsidR="00B27983" w:rsidRDefault="00B27983" w:rsidP="00E45776">
            <w:pPr>
              <w:pStyle w:val="TAC"/>
              <w:keepNext w:val="0"/>
              <w:keepLines w:val="0"/>
            </w:pPr>
            <w:r>
              <w:t>0</w:t>
            </w:r>
          </w:p>
        </w:tc>
      </w:tr>
      <w:tr w:rsidR="00B27983" w14:paraId="421CCEA5" w14:textId="77777777" w:rsidTr="00F3724D">
        <w:trPr>
          <w:trHeight w:val="225"/>
          <w:jc w:val="center"/>
        </w:trPr>
        <w:tc>
          <w:tcPr>
            <w:tcW w:w="399" w:type="dxa"/>
            <w:shd w:val="clear" w:color="auto" w:fill="FFFFFF"/>
            <w:noWrap/>
            <w:vAlign w:val="center"/>
          </w:tcPr>
          <w:p w14:paraId="2049A7F8" w14:textId="77777777" w:rsidR="00B27983" w:rsidRDefault="00B27983" w:rsidP="00E45776">
            <w:pPr>
              <w:pStyle w:val="TAC"/>
              <w:keepNext w:val="0"/>
              <w:keepLines w:val="0"/>
            </w:pPr>
            <w:r>
              <w:t>20</w:t>
            </w:r>
          </w:p>
        </w:tc>
        <w:tc>
          <w:tcPr>
            <w:tcW w:w="509" w:type="dxa"/>
            <w:vAlign w:val="center"/>
          </w:tcPr>
          <w:p w14:paraId="44BD9A54" w14:textId="77777777" w:rsidR="00B27983" w:rsidRDefault="00B27983" w:rsidP="00E45776">
            <w:pPr>
              <w:pStyle w:val="TAC"/>
              <w:keepNext w:val="0"/>
              <w:keepLines w:val="0"/>
            </w:pPr>
            <w:r>
              <w:t>1</w:t>
            </w:r>
          </w:p>
        </w:tc>
        <w:tc>
          <w:tcPr>
            <w:tcW w:w="510" w:type="dxa"/>
            <w:noWrap/>
            <w:vAlign w:val="center"/>
          </w:tcPr>
          <w:p w14:paraId="38D65C10" w14:textId="77777777" w:rsidR="00B27983" w:rsidRDefault="00B27983" w:rsidP="00E45776">
            <w:pPr>
              <w:pStyle w:val="TAC"/>
              <w:keepNext w:val="0"/>
              <w:keepLines w:val="0"/>
            </w:pPr>
            <w:r>
              <w:t>0</w:t>
            </w:r>
          </w:p>
        </w:tc>
        <w:tc>
          <w:tcPr>
            <w:tcW w:w="510" w:type="dxa"/>
            <w:noWrap/>
            <w:vAlign w:val="center"/>
          </w:tcPr>
          <w:p w14:paraId="12969999" w14:textId="77777777" w:rsidR="00B27983" w:rsidRDefault="00B27983" w:rsidP="00E45776">
            <w:pPr>
              <w:pStyle w:val="TAC"/>
              <w:keepNext w:val="0"/>
              <w:keepLines w:val="0"/>
            </w:pPr>
            <w:r>
              <w:t>1</w:t>
            </w:r>
          </w:p>
        </w:tc>
        <w:tc>
          <w:tcPr>
            <w:tcW w:w="510" w:type="dxa"/>
            <w:noWrap/>
            <w:vAlign w:val="center"/>
          </w:tcPr>
          <w:p w14:paraId="368F3682" w14:textId="77777777" w:rsidR="00B27983" w:rsidRDefault="00B27983" w:rsidP="00E45776">
            <w:pPr>
              <w:pStyle w:val="TAC"/>
              <w:keepNext w:val="0"/>
              <w:keepLines w:val="0"/>
            </w:pPr>
            <w:r>
              <w:t>0</w:t>
            </w:r>
          </w:p>
        </w:tc>
        <w:tc>
          <w:tcPr>
            <w:tcW w:w="510" w:type="dxa"/>
            <w:noWrap/>
            <w:vAlign w:val="center"/>
          </w:tcPr>
          <w:p w14:paraId="2F2AEE59" w14:textId="77777777" w:rsidR="00B27983" w:rsidRDefault="00B27983" w:rsidP="00E45776">
            <w:pPr>
              <w:pStyle w:val="TAC"/>
              <w:keepNext w:val="0"/>
              <w:keepLines w:val="0"/>
            </w:pPr>
            <w:r>
              <w:t>0</w:t>
            </w:r>
          </w:p>
        </w:tc>
        <w:tc>
          <w:tcPr>
            <w:tcW w:w="510" w:type="dxa"/>
            <w:noWrap/>
            <w:vAlign w:val="center"/>
          </w:tcPr>
          <w:p w14:paraId="1D068CFF" w14:textId="77777777" w:rsidR="00B27983" w:rsidRDefault="00B27983" w:rsidP="00E45776">
            <w:pPr>
              <w:pStyle w:val="TAC"/>
              <w:keepNext w:val="0"/>
              <w:keepLines w:val="0"/>
            </w:pPr>
            <w:r>
              <w:t>0</w:t>
            </w:r>
          </w:p>
        </w:tc>
        <w:tc>
          <w:tcPr>
            <w:tcW w:w="510" w:type="dxa"/>
            <w:noWrap/>
            <w:vAlign w:val="center"/>
          </w:tcPr>
          <w:p w14:paraId="1F5BE31D" w14:textId="77777777" w:rsidR="00B27983" w:rsidRDefault="00B27983" w:rsidP="00E45776">
            <w:pPr>
              <w:pStyle w:val="TAC"/>
              <w:keepNext w:val="0"/>
              <w:keepLines w:val="0"/>
            </w:pPr>
            <w:r>
              <w:t>1</w:t>
            </w:r>
          </w:p>
        </w:tc>
        <w:tc>
          <w:tcPr>
            <w:tcW w:w="510" w:type="dxa"/>
            <w:noWrap/>
            <w:vAlign w:val="center"/>
          </w:tcPr>
          <w:p w14:paraId="23248629" w14:textId="77777777" w:rsidR="00B27983" w:rsidRDefault="00B27983" w:rsidP="00E45776">
            <w:pPr>
              <w:pStyle w:val="TAC"/>
              <w:keepNext w:val="0"/>
              <w:keepLines w:val="0"/>
            </w:pPr>
            <w:r>
              <w:t>0</w:t>
            </w:r>
          </w:p>
        </w:tc>
        <w:tc>
          <w:tcPr>
            <w:tcW w:w="510" w:type="dxa"/>
            <w:noWrap/>
            <w:vAlign w:val="center"/>
          </w:tcPr>
          <w:p w14:paraId="4B3B9654" w14:textId="77777777" w:rsidR="00B27983" w:rsidRDefault="00B27983" w:rsidP="00E45776">
            <w:pPr>
              <w:pStyle w:val="TAC"/>
              <w:keepNext w:val="0"/>
              <w:keepLines w:val="0"/>
            </w:pPr>
            <w:r>
              <w:t>0</w:t>
            </w:r>
          </w:p>
        </w:tc>
        <w:tc>
          <w:tcPr>
            <w:tcW w:w="510" w:type="dxa"/>
            <w:noWrap/>
            <w:vAlign w:val="center"/>
          </w:tcPr>
          <w:p w14:paraId="480300A3" w14:textId="77777777" w:rsidR="00B27983" w:rsidRDefault="00B27983" w:rsidP="00E45776">
            <w:pPr>
              <w:pStyle w:val="TAC"/>
              <w:keepNext w:val="0"/>
              <w:keepLines w:val="0"/>
            </w:pPr>
            <w:r>
              <w:t>0</w:t>
            </w:r>
          </w:p>
        </w:tc>
        <w:tc>
          <w:tcPr>
            <w:tcW w:w="575" w:type="dxa"/>
            <w:noWrap/>
            <w:vAlign w:val="center"/>
          </w:tcPr>
          <w:p w14:paraId="363C4B2D" w14:textId="77777777" w:rsidR="00B27983" w:rsidRDefault="00B27983" w:rsidP="00E45776">
            <w:pPr>
              <w:pStyle w:val="TAC"/>
              <w:keepNext w:val="0"/>
              <w:keepLines w:val="0"/>
            </w:pPr>
            <w:r>
              <w:t>1</w:t>
            </w:r>
          </w:p>
        </w:tc>
      </w:tr>
      <w:tr w:rsidR="00B27983" w14:paraId="4ACFFF7B" w14:textId="77777777" w:rsidTr="00F3724D">
        <w:trPr>
          <w:trHeight w:val="225"/>
          <w:jc w:val="center"/>
        </w:trPr>
        <w:tc>
          <w:tcPr>
            <w:tcW w:w="399" w:type="dxa"/>
            <w:shd w:val="clear" w:color="auto" w:fill="FFFFFF"/>
            <w:noWrap/>
            <w:vAlign w:val="center"/>
          </w:tcPr>
          <w:p w14:paraId="66306CDA" w14:textId="77777777" w:rsidR="00B27983" w:rsidRDefault="00B27983" w:rsidP="00E45776">
            <w:pPr>
              <w:pStyle w:val="TAC"/>
              <w:keepNext w:val="0"/>
              <w:keepLines w:val="0"/>
            </w:pPr>
            <w:r>
              <w:t>21</w:t>
            </w:r>
          </w:p>
        </w:tc>
        <w:tc>
          <w:tcPr>
            <w:tcW w:w="509" w:type="dxa"/>
            <w:vAlign w:val="center"/>
          </w:tcPr>
          <w:p w14:paraId="6ACCCA06" w14:textId="77777777" w:rsidR="00B27983" w:rsidRDefault="00B27983" w:rsidP="00E45776">
            <w:pPr>
              <w:pStyle w:val="TAC"/>
              <w:keepNext w:val="0"/>
              <w:keepLines w:val="0"/>
            </w:pPr>
            <w:r>
              <w:t>1</w:t>
            </w:r>
          </w:p>
        </w:tc>
        <w:tc>
          <w:tcPr>
            <w:tcW w:w="510" w:type="dxa"/>
            <w:noWrap/>
            <w:vAlign w:val="center"/>
          </w:tcPr>
          <w:p w14:paraId="4D6F386C" w14:textId="77777777" w:rsidR="00B27983" w:rsidRDefault="00B27983" w:rsidP="00E45776">
            <w:pPr>
              <w:pStyle w:val="TAC"/>
              <w:keepNext w:val="0"/>
              <w:keepLines w:val="0"/>
            </w:pPr>
            <w:r>
              <w:t>1</w:t>
            </w:r>
          </w:p>
        </w:tc>
        <w:tc>
          <w:tcPr>
            <w:tcW w:w="510" w:type="dxa"/>
            <w:noWrap/>
            <w:vAlign w:val="center"/>
          </w:tcPr>
          <w:p w14:paraId="3ED464F8" w14:textId="77777777" w:rsidR="00B27983" w:rsidRDefault="00B27983" w:rsidP="00E45776">
            <w:pPr>
              <w:pStyle w:val="TAC"/>
              <w:keepNext w:val="0"/>
              <w:keepLines w:val="0"/>
            </w:pPr>
            <w:r>
              <w:t>0</w:t>
            </w:r>
          </w:p>
        </w:tc>
        <w:tc>
          <w:tcPr>
            <w:tcW w:w="510" w:type="dxa"/>
            <w:noWrap/>
            <w:vAlign w:val="center"/>
          </w:tcPr>
          <w:p w14:paraId="753260D9" w14:textId="77777777" w:rsidR="00B27983" w:rsidRDefault="00B27983" w:rsidP="00E45776">
            <w:pPr>
              <w:pStyle w:val="TAC"/>
              <w:keepNext w:val="0"/>
              <w:keepLines w:val="0"/>
            </w:pPr>
            <w:r>
              <w:t>1</w:t>
            </w:r>
          </w:p>
        </w:tc>
        <w:tc>
          <w:tcPr>
            <w:tcW w:w="510" w:type="dxa"/>
            <w:noWrap/>
            <w:vAlign w:val="center"/>
          </w:tcPr>
          <w:p w14:paraId="28BA4E1C" w14:textId="77777777" w:rsidR="00B27983" w:rsidRDefault="00B27983" w:rsidP="00E45776">
            <w:pPr>
              <w:pStyle w:val="TAC"/>
              <w:keepNext w:val="0"/>
              <w:keepLines w:val="0"/>
            </w:pPr>
            <w:r>
              <w:t>0</w:t>
            </w:r>
          </w:p>
        </w:tc>
        <w:tc>
          <w:tcPr>
            <w:tcW w:w="510" w:type="dxa"/>
            <w:noWrap/>
            <w:vAlign w:val="center"/>
          </w:tcPr>
          <w:p w14:paraId="0E534398" w14:textId="77777777" w:rsidR="00B27983" w:rsidRDefault="00B27983" w:rsidP="00E45776">
            <w:pPr>
              <w:pStyle w:val="TAC"/>
              <w:keepNext w:val="0"/>
              <w:keepLines w:val="0"/>
            </w:pPr>
            <w:r>
              <w:t>0</w:t>
            </w:r>
          </w:p>
        </w:tc>
        <w:tc>
          <w:tcPr>
            <w:tcW w:w="510" w:type="dxa"/>
            <w:noWrap/>
            <w:vAlign w:val="center"/>
          </w:tcPr>
          <w:p w14:paraId="2B54D345" w14:textId="77777777" w:rsidR="00B27983" w:rsidRDefault="00B27983" w:rsidP="00E45776">
            <w:pPr>
              <w:pStyle w:val="TAC"/>
              <w:keepNext w:val="0"/>
              <w:keepLines w:val="0"/>
            </w:pPr>
            <w:r>
              <w:t>0</w:t>
            </w:r>
          </w:p>
        </w:tc>
        <w:tc>
          <w:tcPr>
            <w:tcW w:w="510" w:type="dxa"/>
            <w:noWrap/>
            <w:vAlign w:val="center"/>
          </w:tcPr>
          <w:p w14:paraId="7039C89E" w14:textId="77777777" w:rsidR="00B27983" w:rsidRDefault="00B27983" w:rsidP="00E45776">
            <w:pPr>
              <w:pStyle w:val="TAC"/>
              <w:keepNext w:val="0"/>
              <w:keepLines w:val="0"/>
            </w:pPr>
            <w:r>
              <w:t>0</w:t>
            </w:r>
          </w:p>
        </w:tc>
        <w:tc>
          <w:tcPr>
            <w:tcW w:w="510" w:type="dxa"/>
            <w:noWrap/>
            <w:vAlign w:val="center"/>
          </w:tcPr>
          <w:p w14:paraId="73D24B55" w14:textId="77777777" w:rsidR="00B27983" w:rsidRDefault="00B27983" w:rsidP="00E45776">
            <w:pPr>
              <w:pStyle w:val="TAC"/>
              <w:keepNext w:val="0"/>
              <w:keepLines w:val="0"/>
            </w:pPr>
            <w:r>
              <w:t>0</w:t>
            </w:r>
          </w:p>
        </w:tc>
        <w:tc>
          <w:tcPr>
            <w:tcW w:w="510" w:type="dxa"/>
            <w:noWrap/>
            <w:vAlign w:val="center"/>
          </w:tcPr>
          <w:p w14:paraId="65A0F87C" w14:textId="77777777" w:rsidR="00B27983" w:rsidRDefault="00B27983" w:rsidP="00E45776">
            <w:pPr>
              <w:pStyle w:val="TAC"/>
              <w:keepNext w:val="0"/>
              <w:keepLines w:val="0"/>
            </w:pPr>
            <w:r>
              <w:t>1</w:t>
            </w:r>
          </w:p>
        </w:tc>
        <w:tc>
          <w:tcPr>
            <w:tcW w:w="575" w:type="dxa"/>
            <w:noWrap/>
            <w:vAlign w:val="center"/>
          </w:tcPr>
          <w:p w14:paraId="6B698995" w14:textId="77777777" w:rsidR="00B27983" w:rsidRDefault="00B27983" w:rsidP="00E45776">
            <w:pPr>
              <w:pStyle w:val="TAC"/>
              <w:keepNext w:val="0"/>
              <w:keepLines w:val="0"/>
            </w:pPr>
            <w:r>
              <w:t>1</w:t>
            </w:r>
          </w:p>
        </w:tc>
      </w:tr>
      <w:tr w:rsidR="00B27983" w14:paraId="60944053" w14:textId="77777777" w:rsidTr="00F3724D">
        <w:trPr>
          <w:trHeight w:val="225"/>
          <w:jc w:val="center"/>
        </w:trPr>
        <w:tc>
          <w:tcPr>
            <w:tcW w:w="399" w:type="dxa"/>
            <w:shd w:val="clear" w:color="auto" w:fill="FFFFFF"/>
            <w:noWrap/>
            <w:vAlign w:val="center"/>
          </w:tcPr>
          <w:p w14:paraId="2888F052" w14:textId="77777777" w:rsidR="00B27983" w:rsidRDefault="00B27983" w:rsidP="00E45776">
            <w:pPr>
              <w:pStyle w:val="TAC"/>
              <w:keepNext w:val="0"/>
              <w:keepLines w:val="0"/>
            </w:pPr>
            <w:r>
              <w:t>22</w:t>
            </w:r>
          </w:p>
        </w:tc>
        <w:tc>
          <w:tcPr>
            <w:tcW w:w="509" w:type="dxa"/>
            <w:vAlign w:val="center"/>
          </w:tcPr>
          <w:p w14:paraId="28783D14" w14:textId="77777777" w:rsidR="00B27983" w:rsidRDefault="00B27983" w:rsidP="00E45776">
            <w:pPr>
              <w:pStyle w:val="TAC"/>
              <w:keepNext w:val="0"/>
              <w:keepLines w:val="0"/>
            </w:pPr>
            <w:r>
              <w:t>1</w:t>
            </w:r>
          </w:p>
        </w:tc>
        <w:tc>
          <w:tcPr>
            <w:tcW w:w="510" w:type="dxa"/>
            <w:noWrap/>
            <w:vAlign w:val="center"/>
          </w:tcPr>
          <w:p w14:paraId="27CBE017" w14:textId="77777777" w:rsidR="00B27983" w:rsidRDefault="00B27983" w:rsidP="00E45776">
            <w:pPr>
              <w:pStyle w:val="TAC"/>
              <w:keepNext w:val="0"/>
              <w:keepLines w:val="0"/>
            </w:pPr>
            <w:r>
              <w:t>0</w:t>
            </w:r>
          </w:p>
        </w:tc>
        <w:tc>
          <w:tcPr>
            <w:tcW w:w="510" w:type="dxa"/>
            <w:noWrap/>
            <w:vAlign w:val="center"/>
          </w:tcPr>
          <w:p w14:paraId="53609232" w14:textId="77777777" w:rsidR="00B27983" w:rsidRDefault="00B27983" w:rsidP="00E45776">
            <w:pPr>
              <w:pStyle w:val="TAC"/>
              <w:keepNext w:val="0"/>
              <w:keepLines w:val="0"/>
            </w:pPr>
            <w:r>
              <w:t>0</w:t>
            </w:r>
          </w:p>
        </w:tc>
        <w:tc>
          <w:tcPr>
            <w:tcW w:w="510" w:type="dxa"/>
            <w:noWrap/>
            <w:vAlign w:val="center"/>
          </w:tcPr>
          <w:p w14:paraId="3AD558B6" w14:textId="77777777" w:rsidR="00B27983" w:rsidRDefault="00B27983" w:rsidP="00E45776">
            <w:pPr>
              <w:pStyle w:val="TAC"/>
              <w:keepNext w:val="0"/>
              <w:keepLines w:val="0"/>
            </w:pPr>
            <w:r>
              <w:t>0</w:t>
            </w:r>
          </w:p>
        </w:tc>
        <w:tc>
          <w:tcPr>
            <w:tcW w:w="510" w:type="dxa"/>
            <w:noWrap/>
            <w:vAlign w:val="center"/>
          </w:tcPr>
          <w:p w14:paraId="25B92213" w14:textId="77777777" w:rsidR="00B27983" w:rsidRDefault="00B27983" w:rsidP="00E45776">
            <w:pPr>
              <w:pStyle w:val="TAC"/>
              <w:keepNext w:val="0"/>
              <w:keepLines w:val="0"/>
            </w:pPr>
            <w:r>
              <w:t>1</w:t>
            </w:r>
          </w:p>
        </w:tc>
        <w:tc>
          <w:tcPr>
            <w:tcW w:w="510" w:type="dxa"/>
            <w:noWrap/>
            <w:vAlign w:val="center"/>
          </w:tcPr>
          <w:p w14:paraId="4A5CF237" w14:textId="77777777" w:rsidR="00B27983" w:rsidRDefault="00B27983" w:rsidP="00E45776">
            <w:pPr>
              <w:pStyle w:val="TAC"/>
              <w:keepNext w:val="0"/>
              <w:keepLines w:val="0"/>
            </w:pPr>
            <w:r>
              <w:t>0</w:t>
            </w:r>
          </w:p>
        </w:tc>
        <w:tc>
          <w:tcPr>
            <w:tcW w:w="510" w:type="dxa"/>
            <w:noWrap/>
            <w:vAlign w:val="center"/>
          </w:tcPr>
          <w:p w14:paraId="6AC51479" w14:textId="77777777" w:rsidR="00B27983" w:rsidRDefault="00B27983" w:rsidP="00E45776">
            <w:pPr>
              <w:pStyle w:val="TAC"/>
              <w:keepNext w:val="0"/>
              <w:keepLines w:val="0"/>
            </w:pPr>
            <w:r>
              <w:t>0</w:t>
            </w:r>
          </w:p>
        </w:tc>
        <w:tc>
          <w:tcPr>
            <w:tcW w:w="510" w:type="dxa"/>
            <w:noWrap/>
            <w:vAlign w:val="center"/>
          </w:tcPr>
          <w:p w14:paraId="25AF66C3" w14:textId="77777777" w:rsidR="00B27983" w:rsidRDefault="00B27983" w:rsidP="00E45776">
            <w:pPr>
              <w:pStyle w:val="TAC"/>
              <w:keepNext w:val="0"/>
              <w:keepLines w:val="0"/>
            </w:pPr>
            <w:r>
              <w:t>1</w:t>
            </w:r>
          </w:p>
        </w:tc>
        <w:tc>
          <w:tcPr>
            <w:tcW w:w="510" w:type="dxa"/>
            <w:noWrap/>
            <w:vAlign w:val="center"/>
          </w:tcPr>
          <w:p w14:paraId="5506039B" w14:textId="77777777" w:rsidR="00B27983" w:rsidRDefault="00B27983" w:rsidP="00E45776">
            <w:pPr>
              <w:pStyle w:val="TAC"/>
              <w:keepNext w:val="0"/>
              <w:keepLines w:val="0"/>
            </w:pPr>
            <w:r>
              <w:t>1</w:t>
            </w:r>
          </w:p>
        </w:tc>
        <w:tc>
          <w:tcPr>
            <w:tcW w:w="510" w:type="dxa"/>
            <w:noWrap/>
            <w:vAlign w:val="center"/>
          </w:tcPr>
          <w:p w14:paraId="62C5370F" w14:textId="77777777" w:rsidR="00B27983" w:rsidRDefault="00B27983" w:rsidP="00E45776">
            <w:pPr>
              <w:pStyle w:val="TAC"/>
              <w:keepNext w:val="0"/>
              <w:keepLines w:val="0"/>
            </w:pPr>
            <w:r>
              <w:t>0</w:t>
            </w:r>
          </w:p>
        </w:tc>
        <w:tc>
          <w:tcPr>
            <w:tcW w:w="575" w:type="dxa"/>
            <w:noWrap/>
            <w:vAlign w:val="center"/>
          </w:tcPr>
          <w:p w14:paraId="42DE2DEA" w14:textId="77777777" w:rsidR="00B27983" w:rsidRDefault="00B27983" w:rsidP="00E45776">
            <w:pPr>
              <w:pStyle w:val="TAC"/>
              <w:keepNext w:val="0"/>
              <w:keepLines w:val="0"/>
            </w:pPr>
            <w:r>
              <w:t>1</w:t>
            </w:r>
          </w:p>
        </w:tc>
      </w:tr>
      <w:tr w:rsidR="00B27983" w14:paraId="1079EC19" w14:textId="77777777" w:rsidTr="00F3724D">
        <w:trPr>
          <w:trHeight w:val="225"/>
          <w:jc w:val="center"/>
        </w:trPr>
        <w:tc>
          <w:tcPr>
            <w:tcW w:w="399" w:type="dxa"/>
            <w:shd w:val="clear" w:color="auto" w:fill="FFFFFF"/>
            <w:noWrap/>
            <w:vAlign w:val="center"/>
          </w:tcPr>
          <w:p w14:paraId="32749395" w14:textId="77777777" w:rsidR="00B27983" w:rsidRDefault="00B27983" w:rsidP="00E45776">
            <w:pPr>
              <w:pStyle w:val="TAC"/>
              <w:keepNext w:val="0"/>
              <w:keepLines w:val="0"/>
            </w:pPr>
            <w:r>
              <w:t>23</w:t>
            </w:r>
          </w:p>
        </w:tc>
        <w:tc>
          <w:tcPr>
            <w:tcW w:w="509" w:type="dxa"/>
            <w:vAlign w:val="center"/>
          </w:tcPr>
          <w:p w14:paraId="3D4E9664" w14:textId="77777777" w:rsidR="00B27983" w:rsidRDefault="00B27983" w:rsidP="00E45776">
            <w:pPr>
              <w:pStyle w:val="TAC"/>
              <w:keepNext w:val="0"/>
              <w:keepLines w:val="0"/>
            </w:pPr>
            <w:r>
              <w:t>1</w:t>
            </w:r>
          </w:p>
        </w:tc>
        <w:tc>
          <w:tcPr>
            <w:tcW w:w="510" w:type="dxa"/>
            <w:noWrap/>
            <w:vAlign w:val="center"/>
          </w:tcPr>
          <w:p w14:paraId="0AEC5D50" w14:textId="77777777" w:rsidR="00B27983" w:rsidRDefault="00B27983" w:rsidP="00E45776">
            <w:pPr>
              <w:pStyle w:val="TAC"/>
              <w:keepNext w:val="0"/>
              <w:keepLines w:val="0"/>
            </w:pPr>
            <w:r>
              <w:t>1</w:t>
            </w:r>
          </w:p>
        </w:tc>
        <w:tc>
          <w:tcPr>
            <w:tcW w:w="510" w:type="dxa"/>
            <w:noWrap/>
            <w:vAlign w:val="center"/>
          </w:tcPr>
          <w:p w14:paraId="28C47784" w14:textId="77777777" w:rsidR="00B27983" w:rsidRDefault="00B27983" w:rsidP="00E45776">
            <w:pPr>
              <w:pStyle w:val="TAC"/>
              <w:keepNext w:val="0"/>
              <w:keepLines w:val="0"/>
            </w:pPr>
            <w:r>
              <w:t>1</w:t>
            </w:r>
          </w:p>
        </w:tc>
        <w:tc>
          <w:tcPr>
            <w:tcW w:w="510" w:type="dxa"/>
            <w:noWrap/>
            <w:vAlign w:val="center"/>
          </w:tcPr>
          <w:p w14:paraId="1429D84D" w14:textId="77777777" w:rsidR="00B27983" w:rsidRDefault="00B27983" w:rsidP="00E45776">
            <w:pPr>
              <w:pStyle w:val="TAC"/>
              <w:keepNext w:val="0"/>
              <w:keepLines w:val="0"/>
            </w:pPr>
            <w:r>
              <w:t>0</w:t>
            </w:r>
          </w:p>
        </w:tc>
        <w:tc>
          <w:tcPr>
            <w:tcW w:w="510" w:type="dxa"/>
            <w:noWrap/>
            <w:vAlign w:val="center"/>
          </w:tcPr>
          <w:p w14:paraId="245BB12E" w14:textId="77777777" w:rsidR="00B27983" w:rsidRDefault="00B27983" w:rsidP="00E45776">
            <w:pPr>
              <w:pStyle w:val="TAC"/>
              <w:keepNext w:val="0"/>
              <w:keepLines w:val="0"/>
            </w:pPr>
            <w:r>
              <w:t>1</w:t>
            </w:r>
          </w:p>
        </w:tc>
        <w:tc>
          <w:tcPr>
            <w:tcW w:w="510" w:type="dxa"/>
            <w:noWrap/>
            <w:vAlign w:val="center"/>
          </w:tcPr>
          <w:p w14:paraId="6CA8F5D1" w14:textId="77777777" w:rsidR="00B27983" w:rsidRDefault="00B27983" w:rsidP="00E45776">
            <w:pPr>
              <w:pStyle w:val="TAC"/>
              <w:keepNext w:val="0"/>
              <w:keepLines w:val="0"/>
            </w:pPr>
            <w:r>
              <w:t>0</w:t>
            </w:r>
          </w:p>
        </w:tc>
        <w:tc>
          <w:tcPr>
            <w:tcW w:w="510" w:type="dxa"/>
            <w:noWrap/>
            <w:vAlign w:val="center"/>
          </w:tcPr>
          <w:p w14:paraId="28EB5767" w14:textId="77777777" w:rsidR="00B27983" w:rsidRDefault="00B27983" w:rsidP="00E45776">
            <w:pPr>
              <w:pStyle w:val="TAC"/>
              <w:keepNext w:val="0"/>
              <w:keepLines w:val="0"/>
            </w:pPr>
            <w:r>
              <w:t>0</w:t>
            </w:r>
          </w:p>
        </w:tc>
        <w:tc>
          <w:tcPr>
            <w:tcW w:w="510" w:type="dxa"/>
            <w:noWrap/>
            <w:vAlign w:val="center"/>
          </w:tcPr>
          <w:p w14:paraId="6784C349" w14:textId="77777777" w:rsidR="00B27983" w:rsidRDefault="00B27983" w:rsidP="00E45776">
            <w:pPr>
              <w:pStyle w:val="TAC"/>
              <w:keepNext w:val="0"/>
              <w:keepLines w:val="0"/>
            </w:pPr>
            <w:r>
              <w:t>0</w:t>
            </w:r>
          </w:p>
        </w:tc>
        <w:tc>
          <w:tcPr>
            <w:tcW w:w="510" w:type="dxa"/>
            <w:noWrap/>
            <w:vAlign w:val="center"/>
          </w:tcPr>
          <w:p w14:paraId="6B44C28D" w14:textId="77777777" w:rsidR="00B27983" w:rsidRDefault="00B27983" w:rsidP="00E45776">
            <w:pPr>
              <w:pStyle w:val="TAC"/>
              <w:keepNext w:val="0"/>
              <w:keepLines w:val="0"/>
            </w:pPr>
            <w:r>
              <w:t>1</w:t>
            </w:r>
          </w:p>
        </w:tc>
        <w:tc>
          <w:tcPr>
            <w:tcW w:w="510" w:type="dxa"/>
            <w:noWrap/>
            <w:vAlign w:val="center"/>
          </w:tcPr>
          <w:p w14:paraId="47E87ECD" w14:textId="77777777" w:rsidR="00B27983" w:rsidRDefault="00B27983" w:rsidP="00E45776">
            <w:pPr>
              <w:pStyle w:val="TAC"/>
              <w:keepNext w:val="0"/>
              <w:keepLines w:val="0"/>
            </w:pPr>
            <w:r>
              <w:t>1</w:t>
            </w:r>
          </w:p>
        </w:tc>
        <w:tc>
          <w:tcPr>
            <w:tcW w:w="575" w:type="dxa"/>
            <w:noWrap/>
            <w:vAlign w:val="center"/>
          </w:tcPr>
          <w:p w14:paraId="3D5567BF" w14:textId="77777777" w:rsidR="00B27983" w:rsidRDefault="00B27983" w:rsidP="00E45776">
            <w:pPr>
              <w:pStyle w:val="TAC"/>
              <w:keepNext w:val="0"/>
              <w:keepLines w:val="0"/>
            </w:pPr>
            <w:r>
              <w:t>1</w:t>
            </w:r>
          </w:p>
        </w:tc>
      </w:tr>
      <w:tr w:rsidR="00B27983" w14:paraId="27B22B25" w14:textId="77777777" w:rsidTr="00F3724D">
        <w:trPr>
          <w:trHeight w:val="225"/>
          <w:jc w:val="center"/>
        </w:trPr>
        <w:tc>
          <w:tcPr>
            <w:tcW w:w="399" w:type="dxa"/>
            <w:shd w:val="clear" w:color="auto" w:fill="FFFFFF"/>
            <w:noWrap/>
            <w:vAlign w:val="center"/>
          </w:tcPr>
          <w:p w14:paraId="3063292A" w14:textId="77777777" w:rsidR="00B27983" w:rsidRDefault="00B27983" w:rsidP="00E45776">
            <w:pPr>
              <w:pStyle w:val="TAC"/>
              <w:keepNext w:val="0"/>
              <w:keepLines w:val="0"/>
            </w:pPr>
            <w:r>
              <w:t>24</w:t>
            </w:r>
          </w:p>
        </w:tc>
        <w:tc>
          <w:tcPr>
            <w:tcW w:w="509" w:type="dxa"/>
            <w:vAlign w:val="center"/>
          </w:tcPr>
          <w:p w14:paraId="672EFEEE" w14:textId="77777777" w:rsidR="00B27983" w:rsidRDefault="00B27983" w:rsidP="00E45776">
            <w:pPr>
              <w:pStyle w:val="TAC"/>
              <w:keepNext w:val="0"/>
              <w:keepLines w:val="0"/>
            </w:pPr>
            <w:r>
              <w:t>1</w:t>
            </w:r>
          </w:p>
        </w:tc>
        <w:tc>
          <w:tcPr>
            <w:tcW w:w="510" w:type="dxa"/>
            <w:noWrap/>
            <w:vAlign w:val="center"/>
          </w:tcPr>
          <w:p w14:paraId="10F6E607" w14:textId="77777777" w:rsidR="00B27983" w:rsidRDefault="00B27983" w:rsidP="00E45776">
            <w:pPr>
              <w:pStyle w:val="TAC"/>
              <w:keepNext w:val="0"/>
              <w:keepLines w:val="0"/>
            </w:pPr>
            <w:r>
              <w:t>1</w:t>
            </w:r>
          </w:p>
        </w:tc>
        <w:tc>
          <w:tcPr>
            <w:tcW w:w="510" w:type="dxa"/>
            <w:noWrap/>
            <w:vAlign w:val="center"/>
          </w:tcPr>
          <w:p w14:paraId="6AE34DCB" w14:textId="77777777" w:rsidR="00B27983" w:rsidRDefault="00B27983" w:rsidP="00E45776">
            <w:pPr>
              <w:pStyle w:val="TAC"/>
              <w:keepNext w:val="0"/>
              <w:keepLines w:val="0"/>
            </w:pPr>
            <w:r>
              <w:t>1</w:t>
            </w:r>
          </w:p>
        </w:tc>
        <w:tc>
          <w:tcPr>
            <w:tcW w:w="510" w:type="dxa"/>
            <w:noWrap/>
            <w:vAlign w:val="center"/>
          </w:tcPr>
          <w:p w14:paraId="2D2C47E1" w14:textId="77777777" w:rsidR="00B27983" w:rsidRDefault="00B27983" w:rsidP="00E45776">
            <w:pPr>
              <w:pStyle w:val="TAC"/>
              <w:keepNext w:val="0"/>
              <w:keepLines w:val="0"/>
            </w:pPr>
            <w:r>
              <w:t>1</w:t>
            </w:r>
          </w:p>
        </w:tc>
        <w:tc>
          <w:tcPr>
            <w:tcW w:w="510" w:type="dxa"/>
            <w:noWrap/>
            <w:vAlign w:val="center"/>
          </w:tcPr>
          <w:p w14:paraId="16CE4235" w14:textId="77777777" w:rsidR="00B27983" w:rsidRDefault="00B27983" w:rsidP="00E45776">
            <w:pPr>
              <w:pStyle w:val="TAC"/>
              <w:keepNext w:val="0"/>
              <w:keepLines w:val="0"/>
            </w:pPr>
            <w:r>
              <w:t>1</w:t>
            </w:r>
          </w:p>
        </w:tc>
        <w:tc>
          <w:tcPr>
            <w:tcW w:w="510" w:type="dxa"/>
            <w:noWrap/>
            <w:vAlign w:val="center"/>
          </w:tcPr>
          <w:p w14:paraId="01CE98F7" w14:textId="77777777" w:rsidR="00B27983" w:rsidRDefault="00B27983" w:rsidP="00E45776">
            <w:pPr>
              <w:pStyle w:val="TAC"/>
              <w:keepNext w:val="0"/>
              <w:keepLines w:val="0"/>
            </w:pPr>
            <w:r>
              <w:t>0</w:t>
            </w:r>
          </w:p>
        </w:tc>
        <w:tc>
          <w:tcPr>
            <w:tcW w:w="510" w:type="dxa"/>
            <w:noWrap/>
            <w:vAlign w:val="center"/>
          </w:tcPr>
          <w:p w14:paraId="6DCEE790" w14:textId="77777777" w:rsidR="00B27983" w:rsidRDefault="00B27983" w:rsidP="00E45776">
            <w:pPr>
              <w:pStyle w:val="TAC"/>
              <w:keepNext w:val="0"/>
              <w:keepLines w:val="0"/>
            </w:pPr>
            <w:r>
              <w:t>1</w:t>
            </w:r>
          </w:p>
        </w:tc>
        <w:tc>
          <w:tcPr>
            <w:tcW w:w="510" w:type="dxa"/>
            <w:noWrap/>
            <w:vAlign w:val="center"/>
          </w:tcPr>
          <w:p w14:paraId="3596631F" w14:textId="77777777" w:rsidR="00B27983" w:rsidRDefault="00B27983" w:rsidP="00E45776">
            <w:pPr>
              <w:pStyle w:val="TAC"/>
              <w:keepNext w:val="0"/>
              <w:keepLines w:val="0"/>
            </w:pPr>
            <w:r>
              <w:t>1</w:t>
            </w:r>
          </w:p>
        </w:tc>
        <w:tc>
          <w:tcPr>
            <w:tcW w:w="510" w:type="dxa"/>
            <w:noWrap/>
            <w:vAlign w:val="center"/>
          </w:tcPr>
          <w:p w14:paraId="656564B7" w14:textId="77777777" w:rsidR="00B27983" w:rsidRDefault="00B27983" w:rsidP="00E45776">
            <w:pPr>
              <w:pStyle w:val="TAC"/>
              <w:keepNext w:val="0"/>
              <w:keepLines w:val="0"/>
            </w:pPr>
            <w:r>
              <w:t>1</w:t>
            </w:r>
          </w:p>
        </w:tc>
        <w:tc>
          <w:tcPr>
            <w:tcW w:w="510" w:type="dxa"/>
            <w:noWrap/>
            <w:vAlign w:val="center"/>
          </w:tcPr>
          <w:p w14:paraId="7DD5B31E" w14:textId="77777777" w:rsidR="00B27983" w:rsidRDefault="00B27983" w:rsidP="00E45776">
            <w:pPr>
              <w:pStyle w:val="TAC"/>
              <w:keepNext w:val="0"/>
              <w:keepLines w:val="0"/>
            </w:pPr>
            <w:r>
              <w:t>1</w:t>
            </w:r>
          </w:p>
        </w:tc>
        <w:tc>
          <w:tcPr>
            <w:tcW w:w="575" w:type="dxa"/>
            <w:noWrap/>
            <w:vAlign w:val="center"/>
          </w:tcPr>
          <w:p w14:paraId="0A4582A8" w14:textId="77777777" w:rsidR="00B27983" w:rsidRDefault="00B27983" w:rsidP="00E45776">
            <w:pPr>
              <w:pStyle w:val="TAC"/>
              <w:keepNext w:val="0"/>
              <w:keepLines w:val="0"/>
            </w:pPr>
            <w:r>
              <w:t>0</w:t>
            </w:r>
          </w:p>
        </w:tc>
      </w:tr>
      <w:tr w:rsidR="00B27983" w14:paraId="3A851003" w14:textId="77777777" w:rsidTr="00F3724D">
        <w:trPr>
          <w:trHeight w:val="225"/>
          <w:jc w:val="center"/>
        </w:trPr>
        <w:tc>
          <w:tcPr>
            <w:tcW w:w="399" w:type="dxa"/>
            <w:shd w:val="clear" w:color="auto" w:fill="FFFFFF"/>
            <w:noWrap/>
            <w:vAlign w:val="center"/>
          </w:tcPr>
          <w:p w14:paraId="792DE22F" w14:textId="77777777" w:rsidR="00B27983" w:rsidRDefault="00B27983" w:rsidP="00E45776">
            <w:pPr>
              <w:pStyle w:val="TAC"/>
              <w:keepNext w:val="0"/>
              <w:keepLines w:val="0"/>
            </w:pPr>
            <w:r>
              <w:t>25</w:t>
            </w:r>
          </w:p>
        </w:tc>
        <w:tc>
          <w:tcPr>
            <w:tcW w:w="509" w:type="dxa"/>
            <w:vAlign w:val="center"/>
          </w:tcPr>
          <w:p w14:paraId="704B2AAB" w14:textId="77777777" w:rsidR="00B27983" w:rsidRDefault="00B27983" w:rsidP="00E45776">
            <w:pPr>
              <w:pStyle w:val="TAC"/>
              <w:keepNext w:val="0"/>
              <w:keepLines w:val="0"/>
            </w:pPr>
            <w:r>
              <w:t>1</w:t>
            </w:r>
          </w:p>
        </w:tc>
        <w:tc>
          <w:tcPr>
            <w:tcW w:w="510" w:type="dxa"/>
            <w:noWrap/>
            <w:vAlign w:val="center"/>
          </w:tcPr>
          <w:p w14:paraId="0EB0DD3B" w14:textId="77777777" w:rsidR="00B27983" w:rsidRDefault="00B27983" w:rsidP="00E45776">
            <w:pPr>
              <w:pStyle w:val="TAC"/>
              <w:keepNext w:val="0"/>
              <w:keepLines w:val="0"/>
            </w:pPr>
            <w:r>
              <w:t>1</w:t>
            </w:r>
          </w:p>
        </w:tc>
        <w:tc>
          <w:tcPr>
            <w:tcW w:w="510" w:type="dxa"/>
            <w:noWrap/>
            <w:vAlign w:val="center"/>
          </w:tcPr>
          <w:p w14:paraId="3223E4B2" w14:textId="77777777" w:rsidR="00B27983" w:rsidRDefault="00B27983" w:rsidP="00E45776">
            <w:pPr>
              <w:pStyle w:val="TAC"/>
              <w:keepNext w:val="0"/>
              <w:keepLines w:val="0"/>
            </w:pPr>
            <w:r>
              <w:t>0</w:t>
            </w:r>
          </w:p>
        </w:tc>
        <w:tc>
          <w:tcPr>
            <w:tcW w:w="510" w:type="dxa"/>
            <w:noWrap/>
            <w:vAlign w:val="center"/>
          </w:tcPr>
          <w:p w14:paraId="26094659" w14:textId="77777777" w:rsidR="00B27983" w:rsidRDefault="00B27983" w:rsidP="00E45776">
            <w:pPr>
              <w:pStyle w:val="TAC"/>
              <w:keepNext w:val="0"/>
              <w:keepLines w:val="0"/>
            </w:pPr>
            <w:r>
              <w:t>0</w:t>
            </w:r>
          </w:p>
        </w:tc>
        <w:tc>
          <w:tcPr>
            <w:tcW w:w="510" w:type="dxa"/>
            <w:noWrap/>
            <w:vAlign w:val="center"/>
          </w:tcPr>
          <w:p w14:paraId="4CDC9B53" w14:textId="77777777" w:rsidR="00B27983" w:rsidRDefault="00B27983" w:rsidP="00E45776">
            <w:pPr>
              <w:pStyle w:val="TAC"/>
              <w:keepNext w:val="0"/>
              <w:keepLines w:val="0"/>
            </w:pPr>
            <w:r>
              <w:t>0</w:t>
            </w:r>
          </w:p>
        </w:tc>
        <w:tc>
          <w:tcPr>
            <w:tcW w:w="510" w:type="dxa"/>
            <w:noWrap/>
            <w:vAlign w:val="center"/>
          </w:tcPr>
          <w:p w14:paraId="463F9492" w14:textId="77777777" w:rsidR="00B27983" w:rsidRDefault="00B27983" w:rsidP="00E45776">
            <w:pPr>
              <w:pStyle w:val="TAC"/>
              <w:keepNext w:val="0"/>
              <w:keepLines w:val="0"/>
            </w:pPr>
            <w:r>
              <w:t>1</w:t>
            </w:r>
          </w:p>
        </w:tc>
        <w:tc>
          <w:tcPr>
            <w:tcW w:w="510" w:type="dxa"/>
            <w:noWrap/>
            <w:vAlign w:val="center"/>
          </w:tcPr>
          <w:p w14:paraId="10338194" w14:textId="77777777" w:rsidR="00B27983" w:rsidRDefault="00B27983" w:rsidP="00E45776">
            <w:pPr>
              <w:pStyle w:val="TAC"/>
              <w:keepNext w:val="0"/>
              <w:keepLines w:val="0"/>
            </w:pPr>
            <w:r>
              <w:t>1</w:t>
            </w:r>
          </w:p>
        </w:tc>
        <w:tc>
          <w:tcPr>
            <w:tcW w:w="510" w:type="dxa"/>
            <w:noWrap/>
            <w:vAlign w:val="center"/>
          </w:tcPr>
          <w:p w14:paraId="22FECAC2" w14:textId="77777777" w:rsidR="00B27983" w:rsidRDefault="00B27983" w:rsidP="00E45776">
            <w:pPr>
              <w:pStyle w:val="TAC"/>
              <w:keepNext w:val="0"/>
              <w:keepLines w:val="0"/>
            </w:pPr>
            <w:r>
              <w:t>1</w:t>
            </w:r>
          </w:p>
        </w:tc>
        <w:tc>
          <w:tcPr>
            <w:tcW w:w="510" w:type="dxa"/>
            <w:noWrap/>
            <w:vAlign w:val="center"/>
          </w:tcPr>
          <w:p w14:paraId="23B52C9A" w14:textId="77777777" w:rsidR="00B27983" w:rsidRDefault="00B27983" w:rsidP="00E45776">
            <w:pPr>
              <w:pStyle w:val="TAC"/>
              <w:keepNext w:val="0"/>
              <w:keepLines w:val="0"/>
            </w:pPr>
            <w:r>
              <w:t>0</w:t>
            </w:r>
          </w:p>
        </w:tc>
        <w:tc>
          <w:tcPr>
            <w:tcW w:w="510" w:type="dxa"/>
            <w:noWrap/>
            <w:vAlign w:val="center"/>
          </w:tcPr>
          <w:p w14:paraId="787CC54B" w14:textId="77777777" w:rsidR="00B27983" w:rsidRDefault="00B27983" w:rsidP="00E45776">
            <w:pPr>
              <w:pStyle w:val="TAC"/>
              <w:keepNext w:val="0"/>
              <w:keepLines w:val="0"/>
            </w:pPr>
            <w:r>
              <w:t>0</w:t>
            </w:r>
          </w:p>
        </w:tc>
        <w:tc>
          <w:tcPr>
            <w:tcW w:w="575" w:type="dxa"/>
            <w:noWrap/>
            <w:vAlign w:val="center"/>
          </w:tcPr>
          <w:p w14:paraId="65A9B4AC" w14:textId="77777777" w:rsidR="00B27983" w:rsidRDefault="00B27983" w:rsidP="00E45776">
            <w:pPr>
              <w:pStyle w:val="TAC"/>
              <w:keepNext w:val="0"/>
              <w:keepLines w:val="0"/>
            </w:pPr>
            <w:r>
              <w:t>1</w:t>
            </w:r>
          </w:p>
        </w:tc>
      </w:tr>
      <w:tr w:rsidR="00B27983" w14:paraId="0F91CFBA" w14:textId="77777777" w:rsidTr="00F3724D">
        <w:trPr>
          <w:trHeight w:val="225"/>
          <w:jc w:val="center"/>
        </w:trPr>
        <w:tc>
          <w:tcPr>
            <w:tcW w:w="399" w:type="dxa"/>
            <w:shd w:val="clear" w:color="auto" w:fill="FFFFFF"/>
            <w:noWrap/>
            <w:vAlign w:val="center"/>
          </w:tcPr>
          <w:p w14:paraId="1DC421A7" w14:textId="77777777" w:rsidR="00B27983" w:rsidRDefault="00B27983" w:rsidP="00E45776">
            <w:pPr>
              <w:pStyle w:val="TAC"/>
              <w:keepNext w:val="0"/>
              <w:keepLines w:val="0"/>
            </w:pPr>
            <w:r>
              <w:t>26</w:t>
            </w:r>
          </w:p>
        </w:tc>
        <w:tc>
          <w:tcPr>
            <w:tcW w:w="509" w:type="dxa"/>
            <w:vAlign w:val="center"/>
          </w:tcPr>
          <w:p w14:paraId="084BBFFD" w14:textId="77777777" w:rsidR="00B27983" w:rsidRDefault="00B27983" w:rsidP="00E45776">
            <w:pPr>
              <w:pStyle w:val="TAC"/>
              <w:keepNext w:val="0"/>
              <w:keepLines w:val="0"/>
            </w:pPr>
            <w:r>
              <w:t>1</w:t>
            </w:r>
          </w:p>
        </w:tc>
        <w:tc>
          <w:tcPr>
            <w:tcW w:w="510" w:type="dxa"/>
            <w:noWrap/>
            <w:vAlign w:val="center"/>
          </w:tcPr>
          <w:p w14:paraId="5D1108DA" w14:textId="77777777" w:rsidR="00B27983" w:rsidRDefault="00B27983" w:rsidP="00E45776">
            <w:pPr>
              <w:pStyle w:val="TAC"/>
              <w:keepNext w:val="0"/>
              <w:keepLines w:val="0"/>
            </w:pPr>
            <w:r>
              <w:t>0</w:t>
            </w:r>
          </w:p>
        </w:tc>
        <w:tc>
          <w:tcPr>
            <w:tcW w:w="510" w:type="dxa"/>
            <w:noWrap/>
            <w:vAlign w:val="center"/>
          </w:tcPr>
          <w:p w14:paraId="718D7905" w14:textId="77777777" w:rsidR="00B27983" w:rsidRDefault="00B27983" w:rsidP="00E45776">
            <w:pPr>
              <w:pStyle w:val="TAC"/>
              <w:keepNext w:val="0"/>
              <w:keepLines w:val="0"/>
            </w:pPr>
            <w:r>
              <w:t>1</w:t>
            </w:r>
          </w:p>
        </w:tc>
        <w:tc>
          <w:tcPr>
            <w:tcW w:w="510" w:type="dxa"/>
            <w:noWrap/>
            <w:vAlign w:val="center"/>
          </w:tcPr>
          <w:p w14:paraId="5B68AF3F" w14:textId="77777777" w:rsidR="00B27983" w:rsidRDefault="00B27983" w:rsidP="00E45776">
            <w:pPr>
              <w:pStyle w:val="TAC"/>
              <w:keepNext w:val="0"/>
              <w:keepLines w:val="0"/>
            </w:pPr>
            <w:r>
              <w:t>1</w:t>
            </w:r>
          </w:p>
        </w:tc>
        <w:tc>
          <w:tcPr>
            <w:tcW w:w="510" w:type="dxa"/>
            <w:noWrap/>
            <w:vAlign w:val="center"/>
          </w:tcPr>
          <w:p w14:paraId="5A17FC98" w14:textId="77777777" w:rsidR="00B27983" w:rsidRDefault="00B27983" w:rsidP="00E45776">
            <w:pPr>
              <w:pStyle w:val="TAC"/>
              <w:keepNext w:val="0"/>
              <w:keepLines w:val="0"/>
            </w:pPr>
            <w:r>
              <w:t>0</w:t>
            </w:r>
          </w:p>
        </w:tc>
        <w:tc>
          <w:tcPr>
            <w:tcW w:w="510" w:type="dxa"/>
            <w:noWrap/>
            <w:vAlign w:val="center"/>
          </w:tcPr>
          <w:p w14:paraId="654244F5" w14:textId="77777777" w:rsidR="00B27983" w:rsidRDefault="00B27983" w:rsidP="00E45776">
            <w:pPr>
              <w:pStyle w:val="TAC"/>
              <w:keepNext w:val="0"/>
              <w:keepLines w:val="0"/>
            </w:pPr>
            <w:r>
              <w:t>1</w:t>
            </w:r>
          </w:p>
        </w:tc>
        <w:tc>
          <w:tcPr>
            <w:tcW w:w="510" w:type="dxa"/>
            <w:noWrap/>
            <w:vAlign w:val="center"/>
          </w:tcPr>
          <w:p w14:paraId="3A5C60DE" w14:textId="77777777" w:rsidR="00B27983" w:rsidRDefault="00B27983" w:rsidP="00E45776">
            <w:pPr>
              <w:pStyle w:val="TAC"/>
              <w:keepNext w:val="0"/>
              <w:keepLines w:val="0"/>
            </w:pPr>
            <w:r>
              <w:t>0</w:t>
            </w:r>
          </w:p>
        </w:tc>
        <w:tc>
          <w:tcPr>
            <w:tcW w:w="510" w:type="dxa"/>
            <w:noWrap/>
            <w:vAlign w:val="center"/>
          </w:tcPr>
          <w:p w14:paraId="04FCF3C7" w14:textId="77777777" w:rsidR="00B27983" w:rsidRDefault="00B27983" w:rsidP="00E45776">
            <w:pPr>
              <w:pStyle w:val="TAC"/>
              <w:keepNext w:val="0"/>
              <w:keepLines w:val="0"/>
            </w:pPr>
            <w:r>
              <w:t>0</w:t>
            </w:r>
          </w:p>
        </w:tc>
        <w:tc>
          <w:tcPr>
            <w:tcW w:w="510" w:type="dxa"/>
            <w:noWrap/>
            <w:vAlign w:val="center"/>
          </w:tcPr>
          <w:p w14:paraId="7720C593" w14:textId="77777777" w:rsidR="00B27983" w:rsidRDefault="00B27983" w:rsidP="00E45776">
            <w:pPr>
              <w:pStyle w:val="TAC"/>
              <w:keepNext w:val="0"/>
              <w:keepLines w:val="0"/>
            </w:pPr>
            <w:r>
              <w:t>1</w:t>
            </w:r>
          </w:p>
        </w:tc>
        <w:tc>
          <w:tcPr>
            <w:tcW w:w="510" w:type="dxa"/>
            <w:noWrap/>
            <w:vAlign w:val="center"/>
          </w:tcPr>
          <w:p w14:paraId="3F487FA7" w14:textId="77777777" w:rsidR="00B27983" w:rsidRDefault="00B27983" w:rsidP="00E45776">
            <w:pPr>
              <w:pStyle w:val="TAC"/>
              <w:keepNext w:val="0"/>
              <w:keepLines w:val="0"/>
            </w:pPr>
            <w:r>
              <w:t>1</w:t>
            </w:r>
          </w:p>
        </w:tc>
        <w:tc>
          <w:tcPr>
            <w:tcW w:w="575" w:type="dxa"/>
            <w:noWrap/>
            <w:vAlign w:val="center"/>
          </w:tcPr>
          <w:p w14:paraId="5B560F32" w14:textId="77777777" w:rsidR="00B27983" w:rsidRDefault="00B27983" w:rsidP="00E45776">
            <w:pPr>
              <w:pStyle w:val="TAC"/>
              <w:keepNext w:val="0"/>
              <w:keepLines w:val="0"/>
            </w:pPr>
            <w:r>
              <w:t>0</w:t>
            </w:r>
          </w:p>
        </w:tc>
      </w:tr>
      <w:tr w:rsidR="00B27983" w14:paraId="4B2241AE" w14:textId="77777777" w:rsidTr="00F3724D">
        <w:trPr>
          <w:trHeight w:val="225"/>
          <w:jc w:val="center"/>
        </w:trPr>
        <w:tc>
          <w:tcPr>
            <w:tcW w:w="399" w:type="dxa"/>
            <w:shd w:val="clear" w:color="auto" w:fill="FFFFFF"/>
            <w:noWrap/>
            <w:vAlign w:val="center"/>
          </w:tcPr>
          <w:p w14:paraId="67DACEE3" w14:textId="77777777" w:rsidR="00B27983" w:rsidRDefault="00B27983" w:rsidP="00E45776">
            <w:pPr>
              <w:pStyle w:val="TAC"/>
              <w:keepNext w:val="0"/>
              <w:keepLines w:val="0"/>
            </w:pPr>
            <w:r>
              <w:t>27</w:t>
            </w:r>
          </w:p>
        </w:tc>
        <w:tc>
          <w:tcPr>
            <w:tcW w:w="509" w:type="dxa"/>
            <w:vAlign w:val="center"/>
          </w:tcPr>
          <w:p w14:paraId="503FBCC5" w14:textId="77777777" w:rsidR="00B27983" w:rsidRDefault="00B27983" w:rsidP="00E45776">
            <w:pPr>
              <w:pStyle w:val="TAC"/>
              <w:keepNext w:val="0"/>
              <w:keepLines w:val="0"/>
            </w:pPr>
            <w:r>
              <w:t>1</w:t>
            </w:r>
          </w:p>
        </w:tc>
        <w:tc>
          <w:tcPr>
            <w:tcW w:w="510" w:type="dxa"/>
            <w:noWrap/>
            <w:vAlign w:val="center"/>
          </w:tcPr>
          <w:p w14:paraId="3839B765" w14:textId="77777777" w:rsidR="00B27983" w:rsidRDefault="00B27983" w:rsidP="00E45776">
            <w:pPr>
              <w:pStyle w:val="TAC"/>
              <w:keepNext w:val="0"/>
              <w:keepLines w:val="0"/>
            </w:pPr>
            <w:r>
              <w:t>1</w:t>
            </w:r>
          </w:p>
        </w:tc>
        <w:tc>
          <w:tcPr>
            <w:tcW w:w="510" w:type="dxa"/>
            <w:noWrap/>
            <w:vAlign w:val="center"/>
          </w:tcPr>
          <w:p w14:paraId="193D71C3" w14:textId="77777777" w:rsidR="00B27983" w:rsidRDefault="00B27983" w:rsidP="00E45776">
            <w:pPr>
              <w:pStyle w:val="TAC"/>
              <w:keepNext w:val="0"/>
              <w:keepLines w:val="0"/>
            </w:pPr>
            <w:r>
              <w:t>1</w:t>
            </w:r>
          </w:p>
        </w:tc>
        <w:tc>
          <w:tcPr>
            <w:tcW w:w="510" w:type="dxa"/>
            <w:noWrap/>
            <w:vAlign w:val="center"/>
          </w:tcPr>
          <w:p w14:paraId="65421809" w14:textId="77777777" w:rsidR="00B27983" w:rsidRDefault="00B27983" w:rsidP="00E45776">
            <w:pPr>
              <w:pStyle w:val="TAC"/>
              <w:keepNext w:val="0"/>
              <w:keepLines w:val="0"/>
            </w:pPr>
            <w:r>
              <w:t>1</w:t>
            </w:r>
          </w:p>
        </w:tc>
        <w:tc>
          <w:tcPr>
            <w:tcW w:w="510" w:type="dxa"/>
            <w:noWrap/>
            <w:vAlign w:val="center"/>
          </w:tcPr>
          <w:p w14:paraId="33A0F513" w14:textId="77777777" w:rsidR="00B27983" w:rsidRDefault="00B27983" w:rsidP="00E45776">
            <w:pPr>
              <w:pStyle w:val="TAC"/>
              <w:keepNext w:val="0"/>
              <w:keepLines w:val="0"/>
            </w:pPr>
            <w:r>
              <w:t>0</w:t>
            </w:r>
          </w:p>
        </w:tc>
        <w:tc>
          <w:tcPr>
            <w:tcW w:w="510" w:type="dxa"/>
            <w:noWrap/>
            <w:vAlign w:val="center"/>
          </w:tcPr>
          <w:p w14:paraId="40E6B1A5" w14:textId="77777777" w:rsidR="00B27983" w:rsidRDefault="00B27983" w:rsidP="00E45776">
            <w:pPr>
              <w:pStyle w:val="TAC"/>
              <w:keepNext w:val="0"/>
              <w:keepLines w:val="0"/>
            </w:pPr>
            <w:r>
              <w:t>1</w:t>
            </w:r>
          </w:p>
        </w:tc>
        <w:tc>
          <w:tcPr>
            <w:tcW w:w="510" w:type="dxa"/>
            <w:noWrap/>
            <w:vAlign w:val="center"/>
          </w:tcPr>
          <w:p w14:paraId="6D39D550" w14:textId="77777777" w:rsidR="00B27983" w:rsidRDefault="00B27983" w:rsidP="00E45776">
            <w:pPr>
              <w:pStyle w:val="TAC"/>
              <w:keepNext w:val="0"/>
              <w:keepLines w:val="0"/>
            </w:pPr>
            <w:r>
              <w:t>0</w:t>
            </w:r>
          </w:p>
        </w:tc>
        <w:tc>
          <w:tcPr>
            <w:tcW w:w="510" w:type="dxa"/>
            <w:noWrap/>
            <w:vAlign w:val="center"/>
          </w:tcPr>
          <w:p w14:paraId="5EB95E1D" w14:textId="77777777" w:rsidR="00B27983" w:rsidRDefault="00B27983" w:rsidP="00E45776">
            <w:pPr>
              <w:pStyle w:val="TAC"/>
              <w:keepNext w:val="0"/>
              <w:keepLines w:val="0"/>
            </w:pPr>
            <w:r>
              <w:t>1</w:t>
            </w:r>
          </w:p>
        </w:tc>
        <w:tc>
          <w:tcPr>
            <w:tcW w:w="510" w:type="dxa"/>
            <w:noWrap/>
            <w:vAlign w:val="center"/>
          </w:tcPr>
          <w:p w14:paraId="085C68B6" w14:textId="77777777" w:rsidR="00B27983" w:rsidRDefault="00B27983" w:rsidP="00E45776">
            <w:pPr>
              <w:pStyle w:val="TAC"/>
              <w:keepNext w:val="0"/>
              <w:keepLines w:val="0"/>
            </w:pPr>
            <w:r>
              <w:t>1</w:t>
            </w:r>
          </w:p>
        </w:tc>
        <w:tc>
          <w:tcPr>
            <w:tcW w:w="510" w:type="dxa"/>
            <w:noWrap/>
            <w:vAlign w:val="center"/>
          </w:tcPr>
          <w:p w14:paraId="5C29D05A" w14:textId="77777777" w:rsidR="00B27983" w:rsidRDefault="00B27983" w:rsidP="00E45776">
            <w:pPr>
              <w:pStyle w:val="TAC"/>
              <w:keepNext w:val="0"/>
              <w:keepLines w:val="0"/>
            </w:pPr>
            <w:r>
              <w:t>1</w:t>
            </w:r>
          </w:p>
        </w:tc>
        <w:tc>
          <w:tcPr>
            <w:tcW w:w="575" w:type="dxa"/>
            <w:noWrap/>
            <w:vAlign w:val="center"/>
          </w:tcPr>
          <w:p w14:paraId="4B2AFC6A" w14:textId="77777777" w:rsidR="00B27983" w:rsidRDefault="00B27983" w:rsidP="00E45776">
            <w:pPr>
              <w:pStyle w:val="TAC"/>
              <w:keepNext w:val="0"/>
              <w:keepLines w:val="0"/>
            </w:pPr>
            <w:r>
              <w:t>0</w:t>
            </w:r>
          </w:p>
        </w:tc>
      </w:tr>
      <w:tr w:rsidR="00B27983" w14:paraId="038843ED" w14:textId="77777777" w:rsidTr="00F3724D">
        <w:trPr>
          <w:trHeight w:val="225"/>
          <w:jc w:val="center"/>
        </w:trPr>
        <w:tc>
          <w:tcPr>
            <w:tcW w:w="399" w:type="dxa"/>
            <w:shd w:val="clear" w:color="auto" w:fill="FFFFFF"/>
            <w:noWrap/>
            <w:vAlign w:val="center"/>
          </w:tcPr>
          <w:p w14:paraId="7C3E7B83" w14:textId="77777777" w:rsidR="00B27983" w:rsidRDefault="00B27983" w:rsidP="00E45776">
            <w:pPr>
              <w:pStyle w:val="TAC"/>
              <w:keepNext w:val="0"/>
              <w:keepLines w:val="0"/>
            </w:pPr>
            <w:r>
              <w:t>28</w:t>
            </w:r>
          </w:p>
        </w:tc>
        <w:tc>
          <w:tcPr>
            <w:tcW w:w="509" w:type="dxa"/>
            <w:vAlign w:val="center"/>
          </w:tcPr>
          <w:p w14:paraId="04153F7D" w14:textId="77777777" w:rsidR="00B27983" w:rsidRDefault="00B27983" w:rsidP="00E45776">
            <w:pPr>
              <w:pStyle w:val="TAC"/>
              <w:keepNext w:val="0"/>
              <w:keepLines w:val="0"/>
            </w:pPr>
            <w:r>
              <w:t>1</w:t>
            </w:r>
          </w:p>
        </w:tc>
        <w:tc>
          <w:tcPr>
            <w:tcW w:w="510" w:type="dxa"/>
            <w:noWrap/>
            <w:vAlign w:val="center"/>
          </w:tcPr>
          <w:p w14:paraId="3E314B4B" w14:textId="77777777" w:rsidR="00B27983" w:rsidRDefault="00B27983" w:rsidP="00E45776">
            <w:pPr>
              <w:pStyle w:val="TAC"/>
              <w:keepNext w:val="0"/>
              <w:keepLines w:val="0"/>
            </w:pPr>
            <w:r>
              <w:t>0</w:t>
            </w:r>
          </w:p>
        </w:tc>
        <w:tc>
          <w:tcPr>
            <w:tcW w:w="510" w:type="dxa"/>
            <w:noWrap/>
            <w:vAlign w:val="center"/>
          </w:tcPr>
          <w:p w14:paraId="04224E85" w14:textId="77777777" w:rsidR="00B27983" w:rsidRDefault="00B27983" w:rsidP="00E45776">
            <w:pPr>
              <w:pStyle w:val="TAC"/>
              <w:keepNext w:val="0"/>
              <w:keepLines w:val="0"/>
            </w:pPr>
            <w:r>
              <w:t>1</w:t>
            </w:r>
          </w:p>
        </w:tc>
        <w:tc>
          <w:tcPr>
            <w:tcW w:w="510" w:type="dxa"/>
            <w:noWrap/>
            <w:vAlign w:val="center"/>
          </w:tcPr>
          <w:p w14:paraId="332B08BA" w14:textId="77777777" w:rsidR="00B27983" w:rsidRDefault="00B27983" w:rsidP="00E45776">
            <w:pPr>
              <w:pStyle w:val="TAC"/>
              <w:keepNext w:val="0"/>
              <w:keepLines w:val="0"/>
            </w:pPr>
            <w:r>
              <w:t>0</w:t>
            </w:r>
          </w:p>
        </w:tc>
        <w:tc>
          <w:tcPr>
            <w:tcW w:w="510" w:type="dxa"/>
            <w:noWrap/>
            <w:vAlign w:val="center"/>
          </w:tcPr>
          <w:p w14:paraId="14FA9B31" w14:textId="77777777" w:rsidR="00B27983" w:rsidRDefault="00B27983" w:rsidP="00E45776">
            <w:pPr>
              <w:pStyle w:val="TAC"/>
              <w:keepNext w:val="0"/>
              <w:keepLines w:val="0"/>
            </w:pPr>
            <w:r>
              <w:t>1</w:t>
            </w:r>
          </w:p>
        </w:tc>
        <w:tc>
          <w:tcPr>
            <w:tcW w:w="510" w:type="dxa"/>
            <w:noWrap/>
            <w:vAlign w:val="center"/>
          </w:tcPr>
          <w:p w14:paraId="6D20758C" w14:textId="77777777" w:rsidR="00B27983" w:rsidRDefault="00B27983" w:rsidP="00E45776">
            <w:pPr>
              <w:pStyle w:val="TAC"/>
              <w:keepNext w:val="0"/>
              <w:keepLines w:val="0"/>
            </w:pPr>
            <w:r>
              <w:t>1</w:t>
            </w:r>
          </w:p>
        </w:tc>
        <w:tc>
          <w:tcPr>
            <w:tcW w:w="510" w:type="dxa"/>
            <w:noWrap/>
            <w:vAlign w:val="center"/>
          </w:tcPr>
          <w:p w14:paraId="114A7865" w14:textId="77777777" w:rsidR="00B27983" w:rsidRDefault="00B27983" w:rsidP="00E45776">
            <w:pPr>
              <w:pStyle w:val="TAC"/>
              <w:keepNext w:val="0"/>
              <w:keepLines w:val="0"/>
            </w:pPr>
            <w:r>
              <w:t>1</w:t>
            </w:r>
          </w:p>
        </w:tc>
        <w:tc>
          <w:tcPr>
            <w:tcW w:w="510" w:type="dxa"/>
            <w:noWrap/>
            <w:vAlign w:val="center"/>
          </w:tcPr>
          <w:p w14:paraId="70F969F8" w14:textId="77777777" w:rsidR="00B27983" w:rsidRDefault="00B27983" w:rsidP="00E45776">
            <w:pPr>
              <w:pStyle w:val="TAC"/>
              <w:keepNext w:val="0"/>
              <w:keepLines w:val="0"/>
            </w:pPr>
            <w:r>
              <w:t>0</w:t>
            </w:r>
          </w:p>
        </w:tc>
        <w:tc>
          <w:tcPr>
            <w:tcW w:w="510" w:type="dxa"/>
            <w:noWrap/>
            <w:vAlign w:val="center"/>
          </w:tcPr>
          <w:p w14:paraId="2B634089" w14:textId="77777777" w:rsidR="00B27983" w:rsidRDefault="00B27983" w:rsidP="00E45776">
            <w:pPr>
              <w:pStyle w:val="TAC"/>
              <w:keepNext w:val="0"/>
              <w:keepLines w:val="0"/>
            </w:pPr>
            <w:r>
              <w:t>1</w:t>
            </w:r>
          </w:p>
        </w:tc>
        <w:tc>
          <w:tcPr>
            <w:tcW w:w="510" w:type="dxa"/>
            <w:noWrap/>
            <w:vAlign w:val="center"/>
          </w:tcPr>
          <w:p w14:paraId="19AFA1E9" w14:textId="77777777" w:rsidR="00B27983" w:rsidRDefault="00B27983" w:rsidP="00E45776">
            <w:pPr>
              <w:pStyle w:val="TAC"/>
              <w:keepNext w:val="0"/>
              <w:keepLines w:val="0"/>
            </w:pPr>
            <w:r>
              <w:t>0</w:t>
            </w:r>
          </w:p>
        </w:tc>
        <w:tc>
          <w:tcPr>
            <w:tcW w:w="575" w:type="dxa"/>
            <w:noWrap/>
            <w:vAlign w:val="center"/>
          </w:tcPr>
          <w:p w14:paraId="01E32ED5" w14:textId="77777777" w:rsidR="00B27983" w:rsidRDefault="00B27983" w:rsidP="00E45776">
            <w:pPr>
              <w:pStyle w:val="TAC"/>
              <w:keepNext w:val="0"/>
              <w:keepLines w:val="0"/>
            </w:pPr>
            <w:r>
              <w:t>0</w:t>
            </w:r>
          </w:p>
        </w:tc>
      </w:tr>
      <w:tr w:rsidR="00B27983" w14:paraId="3A1D6CE5" w14:textId="77777777" w:rsidTr="00F3724D">
        <w:trPr>
          <w:trHeight w:val="225"/>
          <w:jc w:val="center"/>
        </w:trPr>
        <w:tc>
          <w:tcPr>
            <w:tcW w:w="399" w:type="dxa"/>
            <w:shd w:val="clear" w:color="auto" w:fill="FFFFFF"/>
            <w:noWrap/>
            <w:vAlign w:val="center"/>
          </w:tcPr>
          <w:p w14:paraId="1DA28476" w14:textId="77777777" w:rsidR="00B27983" w:rsidRDefault="00B27983" w:rsidP="00E45776">
            <w:pPr>
              <w:pStyle w:val="TAC"/>
              <w:keepNext w:val="0"/>
              <w:keepLines w:val="0"/>
            </w:pPr>
            <w:r>
              <w:t>29</w:t>
            </w:r>
          </w:p>
        </w:tc>
        <w:tc>
          <w:tcPr>
            <w:tcW w:w="509" w:type="dxa"/>
            <w:vAlign w:val="center"/>
          </w:tcPr>
          <w:p w14:paraId="7EC07786" w14:textId="77777777" w:rsidR="00B27983" w:rsidRDefault="00B27983" w:rsidP="00E45776">
            <w:pPr>
              <w:pStyle w:val="TAC"/>
              <w:keepNext w:val="0"/>
              <w:keepLines w:val="0"/>
            </w:pPr>
            <w:r>
              <w:t>1</w:t>
            </w:r>
          </w:p>
        </w:tc>
        <w:tc>
          <w:tcPr>
            <w:tcW w:w="510" w:type="dxa"/>
            <w:noWrap/>
            <w:vAlign w:val="center"/>
          </w:tcPr>
          <w:p w14:paraId="38B64A60" w14:textId="77777777" w:rsidR="00B27983" w:rsidRDefault="00B27983" w:rsidP="00E45776">
            <w:pPr>
              <w:pStyle w:val="TAC"/>
              <w:keepNext w:val="0"/>
              <w:keepLines w:val="0"/>
            </w:pPr>
            <w:r>
              <w:t>0</w:t>
            </w:r>
          </w:p>
        </w:tc>
        <w:tc>
          <w:tcPr>
            <w:tcW w:w="510" w:type="dxa"/>
            <w:noWrap/>
            <w:vAlign w:val="center"/>
          </w:tcPr>
          <w:p w14:paraId="44501C51" w14:textId="77777777" w:rsidR="00B27983" w:rsidRDefault="00B27983" w:rsidP="00E45776">
            <w:pPr>
              <w:pStyle w:val="TAC"/>
              <w:keepNext w:val="0"/>
              <w:keepLines w:val="0"/>
            </w:pPr>
            <w:r>
              <w:t>1</w:t>
            </w:r>
          </w:p>
        </w:tc>
        <w:tc>
          <w:tcPr>
            <w:tcW w:w="510" w:type="dxa"/>
            <w:noWrap/>
            <w:vAlign w:val="center"/>
          </w:tcPr>
          <w:p w14:paraId="505B284A" w14:textId="77777777" w:rsidR="00B27983" w:rsidRDefault="00B27983" w:rsidP="00E45776">
            <w:pPr>
              <w:pStyle w:val="TAC"/>
              <w:keepNext w:val="0"/>
              <w:keepLines w:val="0"/>
            </w:pPr>
            <w:r>
              <w:t>1</w:t>
            </w:r>
          </w:p>
        </w:tc>
        <w:tc>
          <w:tcPr>
            <w:tcW w:w="510" w:type="dxa"/>
            <w:noWrap/>
            <w:vAlign w:val="center"/>
          </w:tcPr>
          <w:p w14:paraId="5425890E" w14:textId="77777777" w:rsidR="00B27983" w:rsidRDefault="00B27983" w:rsidP="00E45776">
            <w:pPr>
              <w:pStyle w:val="TAC"/>
              <w:keepNext w:val="0"/>
              <w:keepLines w:val="0"/>
            </w:pPr>
            <w:r>
              <w:t>1</w:t>
            </w:r>
          </w:p>
        </w:tc>
        <w:tc>
          <w:tcPr>
            <w:tcW w:w="510" w:type="dxa"/>
            <w:noWrap/>
            <w:vAlign w:val="center"/>
          </w:tcPr>
          <w:p w14:paraId="3F07C6B0" w14:textId="77777777" w:rsidR="00B27983" w:rsidRDefault="00B27983" w:rsidP="00E45776">
            <w:pPr>
              <w:pStyle w:val="TAC"/>
              <w:keepNext w:val="0"/>
              <w:keepLines w:val="0"/>
            </w:pPr>
            <w:r>
              <w:t>1</w:t>
            </w:r>
          </w:p>
        </w:tc>
        <w:tc>
          <w:tcPr>
            <w:tcW w:w="510" w:type="dxa"/>
            <w:noWrap/>
            <w:vAlign w:val="center"/>
          </w:tcPr>
          <w:p w14:paraId="285E174B" w14:textId="77777777" w:rsidR="00B27983" w:rsidRDefault="00B27983" w:rsidP="00E45776">
            <w:pPr>
              <w:pStyle w:val="TAC"/>
              <w:keepNext w:val="0"/>
              <w:keepLines w:val="0"/>
            </w:pPr>
            <w:r>
              <w:t>1</w:t>
            </w:r>
          </w:p>
        </w:tc>
        <w:tc>
          <w:tcPr>
            <w:tcW w:w="510" w:type="dxa"/>
            <w:noWrap/>
            <w:vAlign w:val="center"/>
          </w:tcPr>
          <w:p w14:paraId="3CB06B6B" w14:textId="77777777" w:rsidR="00B27983" w:rsidRDefault="00B27983" w:rsidP="00E45776">
            <w:pPr>
              <w:pStyle w:val="TAC"/>
              <w:keepNext w:val="0"/>
              <w:keepLines w:val="0"/>
            </w:pPr>
            <w:r>
              <w:t>1</w:t>
            </w:r>
          </w:p>
        </w:tc>
        <w:tc>
          <w:tcPr>
            <w:tcW w:w="510" w:type="dxa"/>
            <w:noWrap/>
            <w:vAlign w:val="center"/>
          </w:tcPr>
          <w:p w14:paraId="5715B32C" w14:textId="77777777" w:rsidR="00B27983" w:rsidRDefault="00B27983" w:rsidP="00E45776">
            <w:pPr>
              <w:pStyle w:val="TAC"/>
              <w:keepNext w:val="0"/>
              <w:keepLines w:val="0"/>
            </w:pPr>
            <w:r>
              <w:t>1</w:t>
            </w:r>
          </w:p>
        </w:tc>
        <w:tc>
          <w:tcPr>
            <w:tcW w:w="510" w:type="dxa"/>
            <w:noWrap/>
            <w:vAlign w:val="center"/>
          </w:tcPr>
          <w:p w14:paraId="76878DE0" w14:textId="77777777" w:rsidR="00B27983" w:rsidRDefault="00B27983" w:rsidP="00E45776">
            <w:pPr>
              <w:pStyle w:val="TAC"/>
              <w:keepNext w:val="0"/>
              <w:keepLines w:val="0"/>
            </w:pPr>
            <w:r>
              <w:t>0</w:t>
            </w:r>
          </w:p>
        </w:tc>
        <w:tc>
          <w:tcPr>
            <w:tcW w:w="575" w:type="dxa"/>
            <w:noWrap/>
            <w:vAlign w:val="center"/>
          </w:tcPr>
          <w:p w14:paraId="495AC3FC" w14:textId="77777777" w:rsidR="00B27983" w:rsidRDefault="00B27983" w:rsidP="00E45776">
            <w:pPr>
              <w:pStyle w:val="TAC"/>
              <w:keepNext w:val="0"/>
              <w:keepLines w:val="0"/>
            </w:pPr>
            <w:r>
              <w:t>0</w:t>
            </w:r>
          </w:p>
        </w:tc>
      </w:tr>
      <w:tr w:rsidR="00B27983" w14:paraId="2220D275" w14:textId="77777777" w:rsidTr="00F3724D">
        <w:trPr>
          <w:trHeight w:val="225"/>
          <w:jc w:val="center"/>
        </w:trPr>
        <w:tc>
          <w:tcPr>
            <w:tcW w:w="399" w:type="dxa"/>
            <w:shd w:val="clear" w:color="auto" w:fill="FFFFFF"/>
            <w:noWrap/>
            <w:vAlign w:val="center"/>
          </w:tcPr>
          <w:p w14:paraId="15E75892" w14:textId="77777777" w:rsidR="00B27983" w:rsidRDefault="00B27983" w:rsidP="00E45776">
            <w:pPr>
              <w:pStyle w:val="TAC"/>
              <w:keepNext w:val="0"/>
              <w:keepLines w:val="0"/>
            </w:pPr>
            <w:r>
              <w:t>30</w:t>
            </w:r>
          </w:p>
        </w:tc>
        <w:tc>
          <w:tcPr>
            <w:tcW w:w="509" w:type="dxa"/>
            <w:vAlign w:val="center"/>
          </w:tcPr>
          <w:p w14:paraId="673DA889" w14:textId="77777777" w:rsidR="00B27983" w:rsidRDefault="00B27983" w:rsidP="00E45776">
            <w:pPr>
              <w:pStyle w:val="TAC"/>
              <w:keepNext w:val="0"/>
              <w:keepLines w:val="0"/>
            </w:pPr>
            <w:r>
              <w:t>1</w:t>
            </w:r>
          </w:p>
        </w:tc>
        <w:tc>
          <w:tcPr>
            <w:tcW w:w="510" w:type="dxa"/>
            <w:noWrap/>
            <w:vAlign w:val="center"/>
          </w:tcPr>
          <w:p w14:paraId="43778542" w14:textId="77777777" w:rsidR="00B27983" w:rsidRDefault="00B27983" w:rsidP="00E45776">
            <w:pPr>
              <w:pStyle w:val="TAC"/>
              <w:keepNext w:val="0"/>
              <w:keepLines w:val="0"/>
            </w:pPr>
            <w:r>
              <w:t>1</w:t>
            </w:r>
          </w:p>
        </w:tc>
        <w:tc>
          <w:tcPr>
            <w:tcW w:w="510" w:type="dxa"/>
            <w:noWrap/>
            <w:vAlign w:val="center"/>
          </w:tcPr>
          <w:p w14:paraId="5B40079F" w14:textId="77777777" w:rsidR="00B27983" w:rsidRDefault="00B27983" w:rsidP="00E45776">
            <w:pPr>
              <w:pStyle w:val="TAC"/>
              <w:keepNext w:val="0"/>
              <w:keepLines w:val="0"/>
            </w:pPr>
            <w:r>
              <w:t>1</w:t>
            </w:r>
          </w:p>
        </w:tc>
        <w:tc>
          <w:tcPr>
            <w:tcW w:w="510" w:type="dxa"/>
            <w:noWrap/>
            <w:vAlign w:val="center"/>
          </w:tcPr>
          <w:p w14:paraId="42714603" w14:textId="77777777" w:rsidR="00B27983" w:rsidRDefault="00B27983" w:rsidP="00E45776">
            <w:pPr>
              <w:pStyle w:val="TAC"/>
              <w:keepNext w:val="0"/>
              <w:keepLines w:val="0"/>
            </w:pPr>
            <w:r>
              <w:t>1</w:t>
            </w:r>
          </w:p>
        </w:tc>
        <w:tc>
          <w:tcPr>
            <w:tcW w:w="510" w:type="dxa"/>
            <w:noWrap/>
            <w:vAlign w:val="center"/>
          </w:tcPr>
          <w:p w14:paraId="0E97C679" w14:textId="77777777" w:rsidR="00B27983" w:rsidRDefault="00B27983" w:rsidP="00E45776">
            <w:pPr>
              <w:pStyle w:val="TAC"/>
              <w:keepNext w:val="0"/>
              <w:keepLines w:val="0"/>
            </w:pPr>
            <w:r>
              <w:t>1</w:t>
            </w:r>
          </w:p>
        </w:tc>
        <w:tc>
          <w:tcPr>
            <w:tcW w:w="510" w:type="dxa"/>
            <w:noWrap/>
            <w:vAlign w:val="center"/>
          </w:tcPr>
          <w:p w14:paraId="6FA5BA37" w14:textId="77777777" w:rsidR="00B27983" w:rsidRDefault="00B27983" w:rsidP="00E45776">
            <w:pPr>
              <w:pStyle w:val="TAC"/>
              <w:keepNext w:val="0"/>
              <w:keepLines w:val="0"/>
            </w:pPr>
            <w:r>
              <w:t>1</w:t>
            </w:r>
          </w:p>
        </w:tc>
        <w:tc>
          <w:tcPr>
            <w:tcW w:w="510" w:type="dxa"/>
            <w:noWrap/>
            <w:vAlign w:val="center"/>
          </w:tcPr>
          <w:p w14:paraId="43E5BAE7" w14:textId="77777777" w:rsidR="00B27983" w:rsidRDefault="00B27983" w:rsidP="00E45776">
            <w:pPr>
              <w:pStyle w:val="TAC"/>
              <w:keepNext w:val="0"/>
              <w:keepLines w:val="0"/>
            </w:pPr>
            <w:r>
              <w:t>1</w:t>
            </w:r>
          </w:p>
        </w:tc>
        <w:tc>
          <w:tcPr>
            <w:tcW w:w="510" w:type="dxa"/>
            <w:noWrap/>
            <w:vAlign w:val="center"/>
          </w:tcPr>
          <w:p w14:paraId="5F40118C" w14:textId="77777777" w:rsidR="00B27983" w:rsidRDefault="00B27983" w:rsidP="00E45776">
            <w:pPr>
              <w:pStyle w:val="TAC"/>
              <w:keepNext w:val="0"/>
              <w:keepLines w:val="0"/>
            </w:pPr>
            <w:r>
              <w:t>1</w:t>
            </w:r>
          </w:p>
        </w:tc>
        <w:tc>
          <w:tcPr>
            <w:tcW w:w="510" w:type="dxa"/>
            <w:noWrap/>
            <w:vAlign w:val="center"/>
          </w:tcPr>
          <w:p w14:paraId="37EE1BB3" w14:textId="77777777" w:rsidR="00B27983" w:rsidRDefault="00B27983" w:rsidP="00E45776">
            <w:pPr>
              <w:pStyle w:val="TAC"/>
              <w:keepNext w:val="0"/>
              <w:keepLines w:val="0"/>
            </w:pPr>
            <w:r>
              <w:t>1</w:t>
            </w:r>
          </w:p>
        </w:tc>
        <w:tc>
          <w:tcPr>
            <w:tcW w:w="510" w:type="dxa"/>
            <w:noWrap/>
            <w:vAlign w:val="center"/>
          </w:tcPr>
          <w:p w14:paraId="44A974D3" w14:textId="77777777" w:rsidR="00B27983" w:rsidRDefault="00B27983" w:rsidP="00E45776">
            <w:pPr>
              <w:pStyle w:val="TAC"/>
              <w:keepNext w:val="0"/>
              <w:keepLines w:val="0"/>
            </w:pPr>
            <w:r>
              <w:t>1</w:t>
            </w:r>
          </w:p>
        </w:tc>
        <w:tc>
          <w:tcPr>
            <w:tcW w:w="575" w:type="dxa"/>
            <w:noWrap/>
            <w:vAlign w:val="center"/>
          </w:tcPr>
          <w:p w14:paraId="33F3917A" w14:textId="77777777" w:rsidR="00B27983" w:rsidRDefault="00B27983" w:rsidP="00E45776">
            <w:pPr>
              <w:pStyle w:val="TAC"/>
              <w:keepNext w:val="0"/>
              <w:keepLines w:val="0"/>
            </w:pPr>
            <w:r>
              <w:t>1</w:t>
            </w:r>
          </w:p>
        </w:tc>
      </w:tr>
      <w:tr w:rsidR="00B27983" w14:paraId="3BEDFAD1" w14:textId="77777777" w:rsidTr="00F3724D">
        <w:trPr>
          <w:trHeight w:val="240"/>
          <w:jc w:val="center"/>
        </w:trPr>
        <w:tc>
          <w:tcPr>
            <w:tcW w:w="399" w:type="dxa"/>
            <w:shd w:val="clear" w:color="auto" w:fill="FFFFFF"/>
            <w:noWrap/>
            <w:vAlign w:val="center"/>
          </w:tcPr>
          <w:p w14:paraId="6036A3E0" w14:textId="77777777" w:rsidR="00B27983" w:rsidRDefault="00B27983" w:rsidP="00E45776">
            <w:pPr>
              <w:pStyle w:val="TAC"/>
              <w:keepNext w:val="0"/>
              <w:keepLines w:val="0"/>
            </w:pPr>
            <w:r>
              <w:t>31</w:t>
            </w:r>
          </w:p>
        </w:tc>
        <w:tc>
          <w:tcPr>
            <w:tcW w:w="509" w:type="dxa"/>
            <w:vAlign w:val="center"/>
          </w:tcPr>
          <w:p w14:paraId="2B39AC42" w14:textId="77777777" w:rsidR="00B27983" w:rsidRDefault="00B27983" w:rsidP="00E45776">
            <w:pPr>
              <w:pStyle w:val="TAC"/>
              <w:keepNext w:val="0"/>
              <w:keepLines w:val="0"/>
            </w:pPr>
            <w:r>
              <w:t>1</w:t>
            </w:r>
          </w:p>
        </w:tc>
        <w:tc>
          <w:tcPr>
            <w:tcW w:w="510" w:type="dxa"/>
            <w:noWrap/>
            <w:vAlign w:val="center"/>
          </w:tcPr>
          <w:p w14:paraId="5E921852" w14:textId="77777777" w:rsidR="00B27983" w:rsidRDefault="00B27983" w:rsidP="00E45776">
            <w:pPr>
              <w:pStyle w:val="TAC"/>
              <w:keepNext w:val="0"/>
              <w:keepLines w:val="0"/>
            </w:pPr>
            <w:r>
              <w:t>0</w:t>
            </w:r>
          </w:p>
        </w:tc>
        <w:tc>
          <w:tcPr>
            <w:tcW w:w="510" w:type="dxa"/>
            <w:noWrap/>
            <w:vAlign w:val="center"/>
          </w:tcPr>
          <w:p w14:paraId="25BBF269" w14:textId="77777777" w:rsidR="00B27983" w:rsidRDefault="00B27983" w:rsidP="00E45776">
            <w:pPr>
              <w:pStyle w:val="TAC"/>
              <w:keepNext w:val="0"/>
              <w:keepLines w:val="0"/>
            </w:pPr>
            <w:r>
              <w:t>0</w:t>
            </w:r>
          </w:p>
        </w:tc>
        <w:tc>
          <w:tcPr>
            <w:tcW w:w="510" w:type="dxa"/>
            <w:noWrap/>
            <w:vAlign w:val="center"/>
          </w:tcPr>
          <w:p w14:paraId="364F59D9" w14:textId="77777777" w:rsidR="00B27983" w:rsidRDefault="00B27983" w:rsidP="00E45776">
            <w:pPr>
              <w:pStyle w:val="TAC"/>
              <w:keepNext w:val="0"/>
              <w:keepLines w:val="0"/>
            </w:pPr>
            <w:r>
              <w:t>0</w:t>
            </w:r>
          </w:p>
        </w:tc>
        <w:tc>
          <w:tcPr>
            <w:tcW w:w="510" w:type="dxa"/>
            <w:noWrap/>
            <w:vAlign w:val="center"/>
          </w:tcPr>
          <w:p w14:paraId="1D369A0C" w14:textId="77777777" w:rsidR="00B27983" w:rsidRDefault="00B27983" w:rsidP="00E45776">
            <w:pPr>
              <w:pStyle w:val="TAC"/>
              <w:keepNext w:val="0"/>
              <w:keepLines w:val="0"/>
            </w:pPr>
            <w:r>
              <w:t>0</w:t>
            </w:r>
          </w:p>
        </w:tc>
        <w:tc>
          <w:tcPr>
            <w:tcW w:w="510" w:type="dxa"/>
            <w:noWrap/>
            <w:vAlign w:val="center"/>
          </w:tcPr>
          <w:p w14:paraId="52C08B63" w14:textId="77777777" w:rsidR="00B27983" w:rsidRDefault="00B27983" w:rsidP="00E45776">
            <w:pPr>
              <w:pStyle w:val="TAC"/>
              <w:keepNext w:val="0"/>
              <w:keepLines w:val="0"/>
            </w:pPr>
            <w:r>
              <w:t>0</w:t>
            </w:r>
          </w:p>
        </w:tc>
        <w:tc>
          <w:tcPr>
            <w:tcW w:w="510" w:type="dxa"/>
            <w:noWrap/>
            <w:vAlign w:val="center"/>
          </w:tcPr>
          <w:p w14:paraId="3FB02450" w14:textId="77777777" w:rsidR="00B27983" w:rsidRDefault="00B27983" w:rsidP="00E45776">
            <w:pPr>
              <w:pStyle w:val="TAC"/>
              <w:keepNext w:val="0"/>
              <w:keepLines w:val="0"/>
            </w:pPr>
            <w:r>
              <w:t>0</w:t>
            </w:r>
          </w:p>
        </w:tc>
        <w:tc>
          <w:tcPr>
            <w:tcW w:w="510" w:type="dxa"/>
            <w:noWrap/>
            <w:vAlign w:val="center"/>
          </w:tcPr>
          <w:p w14:paraId="636DF89D" w14:textId="77777777" w:rsidR="00B27983" w:rsidRDefault="00B27983" w:rsidP="00E45776">
            <w:pPr>
              <w:pStyle w:val="TAC"/>
              <w:keepNext w:val="0"/>
              <w:keepLines w:val="0"/>
            </w:pPr>
            <w:r>
              <w:t>0</w:t>
            </w:r>
          </w:p>
        </w:tc>
        <w:tc>
          <w:tcPr>
            <w:tcW w:w="510" w:type="dxa"/>
            <w:noWrap/>
            <w:vAlign w:val="center"/>
          </w:tcPr>
          <w:p w14:paraId="0CE779ED" w14:textId="77777777" w:rsidR="00B27983" w:rsidRDefault="00B27983" w:rsidP="00E45776">
            <w:pPr>
              <w:pStyle w:val="TAC"/>
              <w:keepNext w:val="0"/>
              <w:keepLines w:val="0"/>
            </w:pPr>
            <w:r>
              <w:t>0</w:t>
            </w:r>
          </w:p>
        </w:tc>
        <w:tc>
          <w:tcPr>
            <w:tcW w:w="510" w:type="dxa"/>
            <w:noWrap/>
            <w:vAlign w:val="center"/>
          </w:tcPr>
          <w:p w14:paraId="273D393D" w14:textId="77777777" w:rsidR="00B27983" w:rsidRDefault="00B27983" w:rsidP="00E45776">
            <w:pPr>
              <w:pStyle w:val="TAC"/>
              <w:keepNext w:val="0"/>
              <w:keepLines w:val="0"/>
            </w:pPr>
            <w:r>
              <w:t>0</w:t>
            </w:r>
          </w:p>
        </w:tc>
        <w:tc>
          <w:tcPr>
            <w:tcW w:w="575" w:type="dxa"/>
            <w:noWrap/>
            <w:vAlign w:val="center"/>
          </w:tcPr>
          <w:p w14:paraId="72C99F37" w14:textId="77777777" w:rsidR="00B27983" w:rsidRDefault="00B27983" w:rsidP="00E45776">
            <w:pPr>
              <w:pStyle w:val="TAC"/>
              <w:keepNext w:val="0"/>
              <w:keepLines w:val="0"/>
            </w:pPr>
            <w:r>
              <w:t>0</w:t>
            </w:r>
          </w:p>
        </w:tc>
      </w:tr>
    </w:tbl>
    <w:p w14:paraId="33BBE4E4" w14:textId="77777777" w:rsidR="00B27983" w:rsidRDefault="00B27983" w:rsidP="00B27983"/>
    <w:p w14:paraId="4A48C4D0" w14:textId="77777777" w:rsidR="00B27983" w:rsidRDefault="00B27983" w:rsidP="00B27983">
      <w:r>
        <w:t xml:space="preserve">The encoded CQI/PMI block is denoted by </w:t>
      </w:r>
      <w:r>
        <w:rPr>
          <w:position w:val="-10"/>
        </w:rPr>
        <w:object w:dxaOrig="1680" w:dyaOrig="300" w14:anchorId="47A53CBC">
          <v:shape id="_x0000_i2304" type="#_x0000_t75" style="width:84pt;height:15pt" o:ole="">
            <v:imagedata r:id="rId1860" o:title=""/>
          </v:shape>
          <o:OLEObject Type="Embed" ProgID="Equation.3" ShapeID="_x0000_i2304" DrawAspect="Content" ObjectID="_1578895186" r:id="rId1861"/>
        </w:object>
      </w:r>
      <w:r>
        <w:t xml:space="preserve"> where </w:t>
      </w:r>
      <w:r>
        <w:rPr>
          <w:position w:val="-6"/>
        </w:rPr>
        <w:object w:dxaOrig="620" w:dyaOrig="240" w14:anchorId="2917D848">
          <v:shape id="_x0000_i2305" type="#_x0000_t75" style="width:31.2pt;height:12pt" o:ole="">
            <v:imagedata r:id="rId1862" o:title=""/>
          </v:shape>
          <o:OLEObject Type="Embed" ProgID="Equation.3" ShapeID="_x0000_i2305" DrawAspect="Content" ObjectID="_1578895187" r:id="rId1863"/>
        </w:object>
      </w:r>
      <w:r>
        <w:t xml:space="preserve"> and</w:t>
      </w:r>
    </w:p>
    <w:p w14:paraId="64B32C10" w14:textId="77777777" w:rsidR="00B27983" w:rsidRDefault="00B27983" w:rsidP="00B27983">
      <w:pPr>
        <w:ind w:firstLine="284"/>
      </w:pPr>
      <w:r>
        <w:rPr>
          <w:position w:val="-30"/>
        </w:rPr>
        <w:object w:dxaOrig="2100" w:dyaOrig="700" w14:anchorId="12D10FC9">
          <v:shape id="_x0000_i2306" type="#_x0000_t75" style="width:105pt;height:35.1pt" o:ole="">
            <v:imagedata r:id="rId1864" o:title=""/>
          </v:shape>
          <o:OLEObject Type="Embed" ProgID="Equation.3" ShapeID="_x0000_i2306" DrawAspect="Content" ObjectID="_1578895188" r:id="rId1865"/>
        </w:object>
      </w:r>
      <w:r>
        <w:t xml:space="preserve"> where </w:t>
      </w:r>
      <w:r>
        <w:rPr>
          <w:i/>
        </w:rPr>
        <w:t>i</w:t>
      </w:r>
      <w:r>
        <w:t xml:space="preserve"> = 0, 1, 2, …, </w:t>
      </w:r>
      <w:r>
        <w:rPr>
          <w:i/>
        </w:rPr>
        <w:t>B</w:t>
      </w:r>
      <w:r>
        <w:t>-1.</w:t>
      </w:r>
    </w:p>
    <w:p w14:paraId="48AE4D1C" w14:textId="77777777" w:rsidR="00B27983" w:rsidRDefault="00B27983" w:rsidP="00B27983">
      <w:r>
        <w:t xml:space="preserve">The output bit sequence </w:t>
      </w:r>
      <w:r w:rsidRPr="00E54724">
        <w:rPr>
          <w:position w:val="-16"/>
        </w:rPr>
        <w:object w:dxaOrig="2260" w:dyaOrig="400" w14:anchorId="79574C63">
          <v:shape id="_x0000_i2307" type="#_x0000_t75" style="width:112.5pt;height:20.1pt" o:ole="">
            <v:imagedata r:id="rId1866" o:title=""/>
          </v:shape>
          <o:OLEObject Type="Embed" ProgID="Equation.3" ShapeID="_x0000_i2307" DrawAspect="Content" ObjectID="_1578895189" r:id="rId1867"/>
        </w:object>
      </w:r>
      <w:r>
        <w:t xml:space="preserve"> is obtained by circular repetition of the encoded CQI/PMI block as follows</w:t>
      </w:r>
    </w:p>
    <w:p w14:paraId="61D10935" w14:textId="77777777" w:rsidR="00B27983" w:rsidRDefault="00B27983" w:rsidP="00B27983">
      <w:r>
        <w:tab/>
      </w:r>
      <w:r>
        <w:rPr>
          <w:position w:val="-14"/>
        </w:rPr>
        <w:object w:dxaOrig="1160" w:dyaOrig="340" w14:anchorId="251A5EEA">
          <v:shape id="_x0000_i2308" type="#_x0000_t75" style="width:58.2pt;height:17.1pt" o:ole="">
            <v:imagedata r:id="rId1868" o:title=""/>
          </v:shape>
          <o:OLEObject Type="Embed" ProgID="Equation.3" ShapeID="_x0000_i2308" DrawAspect="Content" ObjectID="_1578895190" r:id="rId1869"/>
        </w:object>
      </w:r>
      <w:r>
        <w:t xml:space="preserve"> where </w:t>
      </w:r>
      <w:r>
        <w:rPr>
          <w:i/>
        </w:rPr>
        <w:t>i</w:t>
      </w:r>
      <w:r>
        <w:t xml:space="preserve"> = 0, 1, 2, …, </w:t>
      </w:r>
      <w:r>
        <w:rPr>
          <w:i/>
        </w:rPr>
        <w:t>N</w:t>
      </w:r>
      <w:r w:rsidRPr="00D04E98">
        <w:rPr>
          <w:i/>
          <w:vertAlign w:val="subscript"/>
        </w:rPr>
        <w:t>L</w:t>
      </w:r>
      <w:r>
        <w:rPr>
          <w:i/>
          <w:vertAlign w:val="subscript"/>
        </w:rPr>
        <w:t>·</w:t>
      </w:r>
      <w:r>
        <w:rPr>
          <w:i/>
        </w:rPr>
        <w:t>Q</w:t>
      </w:r>
      <w:r>
        <w:rPr>
          <w:rFonts w:hint="eastAsia"/>
          <w:i/>
          <w:vertAlign w:val="subscript"/>
          <w:lang w:eastAsia="ko-KR"/>
        </w:rPr>
        <w:t>CQI</w:t>
      </w:r>
      <w:r>
        <w:t xml:space="preserve">-1, where </w:t>
      </w:r>
      <w:r>
        <w:rPr>
          <w:i/>
        </w:rPr>
        <w:t>N</w:t>
      </w:r>
      <w:r w:rsidRPr="00D04E98">
        <w:rPr>
          <w:i/>
          <w:vertAlign w:val="subscript"/>
        </w:rPr>
        <w:t>L</w:t>
      </w:r>
      <w:r>
        <w:rPr>
          <w:rFonts w:eastAsia="Malgun Gothic"/>
        </w:rPr>
        <w:t xml:space="preserve"> is the number of layers the corresponding UL-SCH transport block is mapped onto</w:t>
      </w:r>
      <w:r>
        <w:t xml:space="preserve"> .</w:t>
      </w:r>
    </w:p>
    <w:p w14:paraId="2B5B0E85" w14:textId="77777777" w:rsidR="00B27983" w:rsidRDefault="00B27983" w:rsidP="00B27983">
      <w:pPr>
        <w:pStyle w:val="Heading5"/>
      </w:pPr>
      <w:bookmarkStart w:id="5010" w:name="_Toc462752192"/>
      <w:bookmarkStart w:id="5011" w:name="_Toc500356620"/>
      <w:r>
        <w:t>5.2.2.6.5</w:t>
      </w:r>
      <w:r>
        <w:tab/>
        <w:t>Channel coding for more than 11 bits of HARQ-ACK information</w:t>
      </w:r>
      <w:bookmarkEnd w:id="5010"/>
      <w:bookmarkEnd w:id="5011"/>
    </w:p>
    <w:p w14:paraId="5F48DD1B" w14:textId="77777777" w:rsidR="00B27983" w:rsidRDefault="00B27983" w:rsidP="00B27983">
      <w:r>
        <w:t xml:space="preserve">The HARQ-ACK bits input to the channel coding block are denoted by </w:t>
      </w:r>
      <w:r w:rsidRPr="001840FD">
        <w:rPr>
          <w:position w:val="-14"/>
        </w:rPr>
        <w:object w:dxaOrig="1880" w:dyaOrig="380" w14:anchorId="7FB7EEAD">
          <v:shape id="_x0000_i2309" type="#_x0000_t75" style="width:94.2pt;height:19.2pt" o:ole="">
            <v:imagedata r:id="rId1870" o:title=""/>
          </v:shape>
          <o:OLEObject Type="Embed" ProgID="Equation.3" ShapeID="_x0000_i2309" DrawAspect="Content" ObjectID="_1578895191" r:id="rId1871"/>
        </w:object>
      </w:r>
      <w:r>
        <w:t xml:space="preserve"> where </w:t>
      </w:r>
      <w:r w:rsidRPr="00EB1549">
        <w:rPr>
          <w:position w:val="-12"/>
        </w:rPr>
        <w:object w:dxaOrig="1500" w:dyaOrig="380" w14:anchorId="4E4C617A">
          <v:shape id="_x0000_i2310" type="#_x0000_t75" style="width:69pt;height:18pt" o:ole="">
            <v:imagedata r:id="rId1872" o:title=""/>
          </v:shape>
          <o:OLEObject Type="Embed" ProgID="Equation.3" ShapeID="_x0000_i2310" DrawAspect="Content" ObjectID="_1578895192" r:id="rId1873"/>
        </w:object>
      </w:r>
      <w:r>
        <w:t xml:space="preserve"> is the number of bits. </w:t>
      </w:r>
    </w:p>
    <w:p w14:paraId="09573804" w14:textId="77777777" w:rsidR="00B27983" w:rsidRDefault="00B27983" w:rsidP="00B27983">
      <w:r>
        <w:t xml:space="preserve">The sequences of bits </w:t>
      </w:r>
      <w:r w:rsidRPr="00254C09">
        <w:rPr>
          <w:position w:val="-18"/>
        </w:rPr>
        <w:object w:dxaOrig="2680" w:dyaOrig="420" w14:anchorId="63445E42">
          <v:shape id="_x0000_i2311" type="#_x0000_t75" style="width:134.1pt;height:21pt" o:ole="">
            <v:imagedata r:id="rId1874" o:title=""/>
          </v:shape>
          <o:OLEObject Type="Embed" ProgID="Equation.3" ShapeID="_x0000_i2311" DrawAspect="Content" ObjectID="_1578895193" r:id="rId1875"/>
        </w:object>
      </w:r>
      <w:r>
        <w:t xml:space="preserve"> and </w:t>
      </w:r>
      <w:r w:rsidRPr="00254C09">
        <w:rPr>
          <w:position w:val="-18"/>
        </w:rPr>
        <w:object w:dxaOrig="3600" w:dyaOrig="420" w14:anchorId="50E0FB1E">
          <v:shape id="_x0000_i2312" type="#_x0000_t75" style="width:180pt;height:21pt" o:ole="">
            <v:imagedata r:id="rId1876" o:title=""/>
          </v:shape>
          <o:OLEObject Type="Embed" ProgID="Equation.3" ShapeID="_x0000_i2312" DrawAspect="Content" ObjectID="_1578895194" r:id="rId1877"/>
        </w:object>
      </w:r>
      <w:r>
        <w:t xml:space="preserve">  are encoded as follows </w:t>
      </w:r>
    </w:p>
    <w:p w14:paraId="720CB7CF" w14:textId="77777777" w:rsidR="00B27983" w:rsidRDefault="00B27983" w:rsidP="00B27983">
      <w:pPr>
        <w:pStyle w:val="EQ"/>
      </w:pPr>
      <w:r>
        <w:tab/>
      </w:r>
      <w:r w:rsidRPr="00F4500D">
        <w:rPr>
          <w:position w:val="-28"/>
        </w:rPr>
        <w:object w:dxaOrig="2820" w:dyaOrig="840" w14:anchorId="620E9260">
          <v:shape id="_x0000_i2313" type="#_x0000_t75" style="width:141pt;height:42pt" o:ole="">
            <v:imagedata r:id="rId1878" o:title=""/>
          </v:shape>
          <o:OLEObject Type="Embed" ProgID="Equation.3" ShapeID="_x0000_i2313" DrawAspect="Content" ObjectID="_1578895195" r:id="rId1879"/>
        </w:object>
      </w:r>
      <w:r>
        <w:t xml:space="preserve"> </w:t>
      </w:r>
    </w:p>
    <w:p w14:paraId="6CF46F8A" w14:textId="77777777" w:rsidR="00B27983" w:rsidRDefault="00B27983" w:rsidP="00B27983">
      <w:pPr>
        <w:ind w:firstLine="284"/>
      </w:pPr>
      <w:r>
        <w:t xml:space="preserve">and </w:t>
      </w:r>
    </w:p>
    <w:p w14:paraId="7867FE56" w14:textId="77777777" w:rsidR="00B27983" w:rsidRDefault="00B27983" w:rsidP="00B27983">
      <w:pPr>
        <w:pStyle w:val="EQ"/>
        <w:jc w:val="center"/>
      </w:pPr>
      <w:r w:rsidRPr="00E54724">
        <w:rPr>
          <w:position w:val="-28"/>
        </w:rPr>
        <w:object w:dxaOrig="3840" w:dyaOrig="840" w14:anchorId="64125CF7">
          <v:shape id="_x0000_i2314" type="#_x0000_t75" style="width:190.2pt;height:41.7pt" o:ole="">
            <v:imagedata r:id="rId1880" o:title=""/>
          </v:shape>
          <o:OLEObject Type="Embed" ProgID="Equation.3" ShapeID="_x0000_i2314" DrawAspect="Content" ObjectID="_1578895196" r:id="rId1881"/>
        </w:object>
      </w:r>
    </w:p>
    <w:p w14:paraId="48951729" w14:textId="77777777" w:rsidR="00B27983" w:rsidRDefault="00B27983" w:rsidP="00B27983">
      <w:r w:rsidRPr="00F3111D">
        <w:t xml:space="preserve">where </w:t>
      </w:r>
      <w:r w:rsidRPr="00F3111D">
        <w:rPr>
          <w:i/>
          <w:iCs/>
        </w:rPr>
        <w:t>i</w:t>
      </w:r>
      <w:r w:rsidRPr="00F3111D">
        <w:t xml:space="preserve"> = 0, 1, 2, …, </w:t>
      </w:r>
      <w:r>
        <w:t>31</w:t>
      </w:r>
      <w:r w:rsidRPr="00F3111D">
        <w:t xml:space="preserve"> and </w:t>
      </w:r>
      <w:r>
        <w:t xml:space="preserve">the </w:t>
      </w:r>
      <w:r w:rsidRPr="00F3111D">
        <w:t xml:space="preserve">basis sequences </w:t>
      </w:r>
      <w:r w:rsidRPr="00F4500D">
        <w:rPr>
          <w:position w:val="-12"/>
        </w:rPr>
        <w:object w:dxaOrig="440" w:dyaOrig="320" w14:anchorId="2F8565BE">
          <v:shape id="_x0000_i2315" type="#_x0000_t75" style="width:21.9pt;height:15.9pt" o:ole="">
            <v:imagedata r:id="rId1882" o:title=""/>
          </v:shape>
          <o:OLEObject Type="Embed" ProgID="Equation.3" ShapeID="_x0000_i2315" DrawAspect="Content" ObjectID="_1578895197" r:id="rId1883"/>
        </w:object>
      </w:r>
      <w:r>
        <w:t xml:space="preserve"> </w:t>
      </w:r>
      <w:r w:rsidRPr="00F3111D">
        <w:t>a</w:t>
      </w:r>
      <w:r>
        <w:rPr>
          <w:rFonts w:hint="eastAsia"/>
          <w:lang w:eastAsia="zh-CN"/>
        </w:rPr>
        <w:t>re</w:t>
      </w:r>
      <w:r w:rsidRPr="00F3111D">
        <w:t xml:space="preserve"> defined in Table 5.2.2.6.4-1.</w:t>
      </w:r>
    </w:p>
    <w:p w14:paraId="1AA66BB8" w14:textId="77777777" w:rsidR="00B27983" w:rsidRPr="00E54724" w:rsidRDefault="00B27983" w:rsidP="00B27983">
      <w:r>
        <w:t xml:space="preserve">The output bit sequence </w:t>
      </w:r>
      <w:r>
        <w:rPr>
          <w:position w:val="-14"/>
        </w:rPr>
        <w:object w:dxaOrig="2460" w:dyaOrig="380" w14:anchorId="2B9D0716">
          <v:shape id="_x0000_i2316" type="#_x0000_t75" style="width:123pt;height:19.2pt" o:ole="">
            <v:imagedata r:id="rId1884" o:title=""/>
          </v:shape>
          <o:OLEObject Type="Embed" ProgID="Equation.3" ShapeID="_x0000_i2316" DrawAspect="Content" ObjectID="_1578895198" r:id="rId1885"/>
        </w:object>
      </w:r>
      <w:r>
        <w:t xml:space="preserve"> is obtained by the concatenation and circular </w:t>
      </w:r>
      <w:r w:rsidRPr="00E54724">
        <w:t>repetition</w:t>
      </w:r>
      <w:r>
        <w:t xml:space="preserve"> of the bit sequences </w:t>
      </w:r>
      <w:r w:rsidRPr="00F4500D">
        <w:rPr>
          <w:position w:val="-10"/>
        </w:rPr>
        <w:object w:dxaOrig="1380" w:dyaOrig="300" w14:anchorId="4225A165">
          <v:shape id="_x0000_i2317" type="#_x0000_t75" style="width:69pt;height:15pt" o:ole="">
            <v:imagedata r:id="rId1886" o:title=""/>
          </v:shape>
          <o:OLEObject Type="Embed" ProgID="Equation.3" ShapeID="_x0000_i2317" DrawAspect="Content" ObjectID="_1578895199" r:id="rId1887"/>
        </w:object>
      </w:r>
      <w:r>
        <w:t xml:space="preserve"> and </w:t>
      </w:r>
      <w:r w:rsidRPr="00F4500D">
        <w:rPr>
          <w:position w:val="-10"/>
        </w:rPr>
        <w:object w:dxaOrig="1380" w:dyaOrig="360" w14:anchorId="38AD87B1">
          <v:shape id="_x0000_i2318" type="#_x0000_t75" style="width:69pt;height:18pt" o:ole="">
            <v:imagedata r:id="rId1888" o:title=""/>
          </v:shape>
          <o:OLEObject Type="Embed" ProgID="Equation.3" ShapeID="_x0000_i2318" DrawAspect="Content" ObjectID="_1578895200" r:id="rId1889"/>
        </w:object>
      </w:r>
      <w:r w:rsidRPr="00C23D5A">
        <w:t xml:space="preserve"> </w:t>
      </w:r>
      <w:r w:rsidRPr="00E54724">
        <w:t>as follows:</w:t>
      </w:r>
    </w:p>
    <w:p w14:paraId="7D7F33ED" w14:textId="77777777" w:rsidR="00B27983" w:rsidRPr="00E54724" w:rsidRDefault="00B27983" w:rsidP="00B27983">
      <w:r w:rsidRPr="00E54724">
        <w:t xml:space="preserve">Set </w:t>
      </w:r>
      <w:r w:rsidRPr="00E54724">
        <w:rPr>
          <w:i/>
        </w:rPr>
        <w:t>i</w:t>
      </w:r>
      <w:r w:rsidRPr="00E54724">
        <w:t xml:space="preserve"> = 0</w:t>
      </w:r>
    </w:p>
    <w:p w14:paraId="13F8133F" w14:textId="77777777" w:rsidR="00B27983" w:rsidRPr="00E54724" w:rsidRDefault="00B27983" w:rsidP="00B27983">
      <w:r w:rsidRPr="00E54724">
        <w:t xml:space="preserve">while </w:t>
      </w:r>
      <w:r w:rsidRPr="00E54724">
        <w:rPr>
          <w:position w:val="-10"/>
        </w:rPr>
        <w:object w:dxaOrig="1240" w:dyaOrig="300" w14:anchorId="743B6FA2">
          <v:shape id="_x0000_i2319" type="#_x0000_t75" style="width:48.3pt;height:15pt" o:ole="">
            <v:imagedata r:id="rId1890" o:title=""/>
          </v:shape>
          <o:OLEObject Type="Embed" ProgID="Equation.3" ShapeID="_x0000_i2319" DrawAspect="Content" ObjectID="_1578895201" r:id="rId1891"/>
        </w:object>
      </w:r>
    </w:p>
    <w:p w14:paraId="2F070D03" w14:textId="77777777" w:rsidR="00B27983" w:rsidRPr="00E54724" w:rsidRDefault="00B27983" w:rsidP="00B27983">
      <w:pPr>
        <w:rPr>
          <w:lang w:eastAsia="zh-CN"/>
        </w:rPr>
      </w:pPr>
      <w:r w:rsidRPr="00E54724">
        <w:tab/>
      </w:r>
      <w:r w:rsidRPr="00E54724">
        <w:rPr>
          <w:position w:val="-14"/>
        </w:rPr>
        <w:object w:dxaOrig="1320" w:dyaOrig="380" w14:anchorId="27368DFE">
          <v:shape id="_x0000_i2320" type="#_x0000_t75" style="width:66pt;height:19.2pt" o:ole="">
            <v:imagedata r:id="rId1892" o:title=""/>
          </v:shape>
          <o:OLEObject Type="Embed" ProgID="Equation.3" ShapeID="_x0000_i2320" DrawAspect="Content" ObjectID="_1578895202" r:id="rId1893"/>
        </w:object>
      </w:r>
    </w:p>
    <w:p w14:paraId="3C8AFD9D" w14:textId="77777777" w:rsidR="00B27983" w:rsidRPr="00E54724" w:rsidRDefault="00B27983" w:rsidP="00B27983">
      <w:pPr>
        <w:rPr>
          <w:lang w:val="da-DK"/>
        </w:rPr>
      </w:pPr>
      <w:r w:rsidRPr="00E54724">
        <w:rPr>
          <w:lang w:val="da-DK"/>
        </w:rPr>
        <w:t xml:space="preserve"> </w:t>
      </w:r>
      <w:r w:rsidRPr="00E54724">
        <w:rPr>
          <w:lang w:val="da-DK"/>
        </w:rPr>
        <w:tab/>
      </w:r>
      <w:r w:rsidRPr="00E54724">
        <w:rPr>
          <w:i/>
          <w:lang w:val="da-DK"/>
        </w:rPr>
        <w:t>i</w:t>
      </w:r>
      <w:r w:rsidRPr="00E54724">
        <w:rPr>
          <w:lang w:val="da-DK"/>
        </w:rPr>
        <w:t xml:space="preserve"> = </w:t>
      </w:r>
      <w:r w:rsidRPr="00E54724">
        <w:rPr>
          <w:i/>
          <w:lang w:val="da-DK"/>
        </w:rPr>
        <w:t>i</w:t>
      </w:r>
      <w:r w:rsidRPr="00E54724">
        <w:rPr>
          <w:lang w:val="da-DK"/>
        </w:rPr>
        <w:t xml:space="preserve"> + 1</w:t>
      </w:r>
    </w:p>
    <w:p w14:paraId="3B303B7D" w14:textId="77777777" w:rsidR="00B27983" w:rsidRPr="00E54724" w:rsidRDefault="00B27983" w:rsidP="00B27983">
      <w:pPr>
        <w:rPr>
          <w:lang w:val="da-DK"/>
        </w:rPr>
      </w:pPr>
      <w:r w:rsidRPr="00E54724">
        <w:rPr>
          <w:lang w:val="da-DK"/>
        </w:rPr>
        <w:t>end while</w:t>
      </w:r>
    </w:p>
    <w:p w14:paraId="446700E1" w14:textId="77777777" w:rsidR="00B27983" w:rsidRPr="00E54724" w:rsidRDefault="00B27983" w:rsidP="00B27983">
      <w:pPr>
        <w:rPr>
          <w:lang w:val="da-DK"/>
        </w:rPr>
      </w:pPr>
      <w:r w:rsidRPr="00E54724">
        <w:rPr>
          <w:lang w:val="da-DK"/>
        </w:rPr>
        <w:t xml:space="preserve">Set </w:t>
      </w:r>
      <w:r w:rsidRPr="00E54724">
        <w:rPr>
          <w:i/>
          <w:lang w:val="da-DK"/>
        </w:rPr>
        <w:t>i</w:t>
      </w:r>
      <w:r w:rsidRPr="00E54724">
        <w:rPr>
          <w:lang w:val="da-DK"/>
        </w:rPr>
        <w:t xml:space="preserve"> = 0</w:t>
      </w:r>
    </w:p>
    <w:p w14:paraId="3E9982BE" w14:textId="77777777" w:rsidR="00B27983" w:rsidRPr="00E54724" w:rsidRDefault="00B27983" w:rsidP="00B27983">
      <w:r w:rsidRPr="00E54724">
        <w:t xml:space="preserve">while </w:t>
      </w:r>
      <w:r w:rsidRPr="00E54724">
        <w:rPr>
          <w:position w:val="-10"/>
        </w:rPr>
        <w:object w:dxaOrig="1719" w:dyaOrig="300" w14:anchorId="72F211BA">
          <v:shape id="_x0000_i2321" type="#_x0000_t75" style="width:67.2pt;height:15pt" o:ole="">
            <v:imagedata r:id="rId1894" o:title=""/>
          </v:shape>
          <o:OLEObject Type="Embed" ProgID="Equation.3" ShapeID="_x0000_i2321" DrawAspect="Content" ObjectID="_1578895203" r:id="rId1895"/>
        </w:object>
      </w:r>
    </w:p>
    <w:p w14:paraId="2239860C" w14:textId="77777777" w:rsidR="00B27983" w:rsidRPr="00E54724" w:rsidRDefault="00B27983" w:rsidP="00B27983">
      <w:r w:rsidRPr="00E54724">
        <w:tab/>
      </w:r>
      <w:r w:rsidRPr="00E54724">
        <w:rPr>
          <w:position w:val="-16"/>
        </w:rPr>
        <w:object w:dxaOrig="1719" w:dyaOrig="420" w14:anchorId="4B9EFF36">
          <v:shape id="_x0000_i2322" type="#_x0000_t75" style="width:86.1pt;height:21pt" o:ole="">
            <v:imagedata r:id="rId1896" o:title=""/>
          </v:shape>
          <o:OLEObject Type="Embed" ProgID="Equation.3" ShapeID="_x0000_i2322" DrawAspect="Content" ObjectID="_1578895204" r:id="rId1897"/>
        </w:object>
      </w:r>
    </w:p>
    <w:p w14:paraId="13D837BB" w14:textId="77777777" w:rsidR="00B27983" w:rsidRPr="00E54724" w:rsidRDefault="00B27983" w:rsidP="00B27983">
      <w:r w:rsidRPr="00E54724">
        <w:t xml:space="preserve"> </w:t>
      </w:r>
      <w:r w:rsidRPr="00E54724">
        <w:tab/>
      </w:r>
      <w:r w:rsidRPr="00E54724">
        <w:rPr>
          <w:i/>
        </w:rPr>
        <w:t>i</w:t>
      </w:r>
      <w:r w:rsidRPr="00E54724">
        <w:t xml:space="preserve"> = </w:t>
      </w:r>
      <w:r w:rsidRPr="00E54724">
        <w:rPr>
          <w:i/>
        </w:rPr>
        <w:t>i</w:t>
      </w:r>
      <w:r w:rsidRPr="00E54724">
        <w:t xml:space="preserve"> + 1</w:t>
      </w:r>
    </w:p>
    <w:p w14:paraId="68DEAB57" w14:textId="77777777" w:rsidR="00B27983" w:rsidRPr="00E54724" w:rsidRDefault="00B27983" w:rsidP="00B27983">
      <w:r w:rsidRPr="00054EC5">
        <w:t>end while</w:t>
      </w:r>
    </w:p>
    <w:p w14:paraId="1995C1C1" w14:textId="7DB8CBAF" w:rsidR="00593157" w:rsidRDefault="00593157" w:rsidP="00593157">
      <w:pPr>
        <w:pStyle w:val="Heading5"/>
        <w:rPr>
          <w:ins w:id="5012" w:author="MulteFire Alliance (MFA)" w:date="2017-12-05T12:47:00Z"/>
        </w:rPr>
      </w:pPr>
      <w:bookmarkStart w:id="5013" w:name="_Toc454823046"/>
      <w:bookmarkStart w:id="5014" w:name="_Toc500356621"/>
      <w:ins w:id="5015" w:author="MulteFire Alliance (MFA)" w:date="2017-12-05T12:47:00Z">
        <w:r>
          <w:t>5.2.2.6.6MF</w:t>
        </w:r>
      </w:ins>
      <w:ins w:id="5016" w:author="MulteFire Alliance (MFA)" w:date="2017-12-06T13:07:00Z">
        <w:r w:rsidR="00041EB6">
          <w:t>1</w:t>
        </w:r>
      </w:ins>
      <w:ins w:id="5017" w:author="MulteFire Alliance (MFA)" w:date="2017-12-05T12:47:00Z">
        <w:r>
          <w:tab/>
          <w:t xml:space="preserve">Channel coding </w:t>
        </w:r>
        <w:bookmarkEnd w:id="5013"/>
        <w:r>
          <w:t>of CQI/PMI and HARQ-ACK information in MF PUSCH</w:t>
        </w:r>
        <w:bookmarkEnd w:id="5014"/>
      </w:ins>
    </w:p>
    <w:p w14:paraId="2136C07D" w14:textId="77777777" w:rsidR="00593157" w:rsidRDefault="00593157" w:rsidP="00593157">
      <w:pPr>
        <w:rPr>
          <w:ins w:id="5018" w:author="MulteFire Alliance (MFA)" w:date="2017-12-05T12:47:00Z"/>
        </w:rPr>
      </w:pPr>
      <w:ins w:id="5019" w:author="MulteFire Alliance (MFA)" w:date="2017-12-05T12:47:00Z">
        <w:r>
          <w:rPr>
            <w:rFonts w:eastAsia="Batang"/>
          </w:rPr>
          <w:t xml:space="preserve">The number of channel quality bits, </w:t>
        </w:r>
        <w:r>
          <w:rPr>
            <w:i/>
          </w:rPr>
          <w:t>O</w:t>
        </w:r>
        <w:r>
          <w:rPr>
            <w:i/>
            <w:vertAlign w:val="superscript"/>
          </w:rPr>
          <w:t>CQI</w:t>
        </w:r>
        <w:r>
          <w:rPr>
            <w:rFonts w:eastAsia="Batang"/>
          </w:rPr>
          <w:t>, depends on the transmission format. When PUCCH-base</w:t>
        </w:r>
        <w:r>
          <w:rPr>
            <w:rFonts w:hint="eastAsia"/>
            <w:lang w:eastAsia="zh-CN"/>
          </w:rPr>
          <w:t>d</w:t>
        </w:r>
        <w:r>
          <w:rPr>
            <w:rFonts w:eastAsia="Batang"/>
          </w:rPr>
          <w:t xml:space="preserve"> reporting format is used, the number of CQI/PMI bits is defined in section 5.2.3.3.1 for wideband reports an</w:t>
        </w:r>
        <w:r>
          <w:t xml:space="preserve">d in </w:t>
        </w:r>
        <w:r>
          <w:rPr>
            <w:rFonts w:eastAsia="Batang"/>
          </w:rPr>
          <w:t>section</w:t>
        </w:r>
        <w:r>
          <w:t xml:space="preserve"> 5.2.3.3.2 for UE </w:t>
        </w:r>
        <w:r>
          <w:rPr>
            <w:rFonts w:eastAsia="Batang"/>
          </w:rPr>
          <w:t>selected subbands reports</w:t>
        </w:r>
        <w:r>
          <w:t>.</w:t>
        </w:r>
        <w:r>
          <w:rPr>
            <w:rFonts w:hint="eastAsia"/>
            <w:lang w:eastAsia="zh-CN"/>
          </w:rPr>
          <w:t xml:space="preserve"> When PUSCH-based reporting format is used, the number of CQI/PMI bits is defined in </w:t>
        </w:r>
        <w:r>
          <w:rPr>
            <w:rFonts w:eastAsia="Batang"/>
          </w:rPr>
          <w:t>section</w:t>
        </w:r>
        <w:r>
          <w:rPr>
            <w:rFonts w:hint="eastAsia"/>
            <w:lang w:eastAsia="zh-CN"/>
          </w:rPr>
          <w:t xml:space="preserve"> 5.2.2.6.1 for wideband reports, in </w:t>
        </w:r>
        <w:r>
          <w:rPr>
            <w:rFonts w:eastAsia="Batang"/>
          </w:rPr>
          <w:t>section</w:t>
        </w:r>
        <w:r>
          <w:rPr>
            <w:rFonts w:hint="eastAsia"/>
            <w:lang w:eastAsia="zh-CN"/>
          </w:rPr>
          <w:t xml:space="preserve"> 5.2.2.6.2 for high</w:t>
        </w:r>
        <w:r>
          <w:rPr>
            <w:lang w:eastAsia="zh-CN"/>
          </w:rPr>
          <w:t>er</w:t>
        </w:r>
        <w:r>
          <w:rPr>
            <w:rFonts w:hint="eastAsia"/>
            <w:lang w:eastAsia="zh-CN"/>
          </w:rPr>
          <w:t xml:space="preserve"> layer configured subbands reports and in </w:t>
        </w:r>
        <w:r>
          <w:rPr>
            <w:rFonts w:eastAsia="Batang"/>
          </w:rPr>
          <w:t>section</w:t>
        </w:r>
        <w:r>
          <w:rPr>
            <w:rFonts w:hint="eastAsia"/>
            <w:lang w:eastAsia="zh-CN"/>
          </w:rPr>
          <w:t xml:space="preserve"> 5.2.2.6.3 for UE selected subbands reports.</w:t>
        </w:r>
        <w:r>
          <w:t xml:space="preserve"> </w:t>
        </w:r>
      </w:ins>
    </w:p>
    <w:p w14:paraId="4C8337CD" w14:textId="77777777" w:rsidR="00593157" w:rsidRDefault="00593157" w:rsidP="00593157">
      <w:pPr>
        <w:rPr>
          <w:ins w:id="5020" w:author="MulteFire Alliance (MFA)" w:date="2017-12-05T12:47:00Z"/>
        </w:rPr>
      </w:pPr>
      <w:ins w:id="5021" w:author="MulteFire Alliance (MFA)" w:date="2017-12-05T12:47:00Z">
        <w:r>
          <w:t xml:space="preserve">The number of HARQ-ACK bits is denoted by </w:t>
        </w:r>
        <w:r>
          <w:rPr>
            <w:i/>
          </w:rPr>
          <w:t>O</w:t>
        </w:r>
        <w:r>
          <w:rPr>
            <w:i/>
            <w:vertAlign w:val="superscript"/>
          </w:rPr>
          <w:t>ACK</w:t>
        </w:r>
        <w:r>
          <w:t>. HARQ-ACK bit sequence</w:t>
        </w:r>
        <w:r w:rsidRPr="007C0FDE">
          <w:t> is obtained as described in section 7.3</w:t>
        </w:r>
        <w:r>
          <w:t>.5MF</w:t>
        </w:r>
        <w:r w:rsidRPr="007C0FDE">
          <w:t xml:space="preserve"> of [3].</w:t>
        </w:r>
      </w:ins>
    </w:p>
    <w:p w14:paraId="61009CBF" w14:textId="77777777" w:rsidR="00593157" w:rsidRDefault="00593157" w:rsidP="00593157">
      <w:pPr>
        <w:rPr>
          <w:ins w:id="5022" w:author="MulteFire Alliance (MFA)" w:date="2017-12-05T12:47:00Z"/>
        </w:rPr>
      </w:pPr>
      <w:ins w:id="5023" w:author="MulteFire Alliance (MFA)" w:date="2017-12-05T12:47:00Z">
        <w:r>
          <w:t xml:space="preserve">The input bits to the channel coding or CRC attachment are denoted by </w:t>
        </w:r>
      </w:ins>
      <w:ins w:id="5024" w:author="MulteFire Alliance (MFA)" w:date="2017-12-05T12:47:00Z">
        <w:r w:rsidRPr="00B66D26">
          <w:rPr>
            <w:position w:val="-12"/>
          </w:rPr>
          <w:object w:dxaOrig="1900" w:dyaOrig="360" w14:anchorId="455E6BA1">
            <v:shape id="_x0000_i2323" type="#_x0000_t75" style="width:95.1pt;height:18pt" o:ole="">
              <v:imagedata r:id="rId1898" o:title=""/>
            </v:shape>
            <o:OLEObject Type="Embed" ProgID="Equation.3" ShapeID="_x0000_i2323" DrawAspect="Content" ObjectID="_1578895205" r:id="rId1899"/>
          </w:object>
        </w:r>
      </w:ins>
      <w:ins w:id="5025" w:author="MulteFire Alliance (MFA)" w:date="2017-12-05T12:47:00Z">
        <w:r>
          <w:t xml:space="preserve"> where </w:t>
        </w:r>
      </w:ins>
      <w:ins w:id="5026" w:author="MulteFire Alliance (MFA)" w:date="2017-12-05T12:47:00Z">
        <w:r w:rsidRPr="00B66D26">
          <w:rPr>
            <w:position w:val="-6"/>
          </w:rPr>
          <w:object w:dxaOrig="1700" w:dyaOrig="320" w14:anchorId="5253E085">
            <v:shape id="_x0000_i2324" type="#_x0000_t75" style="width:75pt;height:14.1pt" o:ole="">
              <v:imagedata r:id="rId893" o:title=""/>
            </v:shape>
            <o:OLEObject Type="Embed" ProgID="Equation.3" ShapeID="_x0000_i2324" DrawAspect="Content" ObjectID="_1578895206" r:id="rId1900"/>
          </w:object>
        </w:r>
      </w:ins>
      <w:ins w:id="5027" w:author="MulteFire Alliance (MFA)" w:date="2017-12-05T12:47:00Z">
        <w:r>
          <w:t xml:space="preserve">is the number of input bits. The input bit sequence </w:t>
        </w:r>
      </w:ins>
      <w:ins w:id="5028" w:author="MulteFire Alliance (MFA)" w:date="2017-12-05T12:47:00Z">
        <w:r w:rsidRPr="00B66D26">
          <w:rPr>
            <w:position w:val="-12"/>
          </w:rPr>
          <w:object w:dxaOrig="1900" w:dyaOrig="360" w14:anchorId="76D930C5">
            <v:shape id="_x0000_i2325" type="#_x0000_t75" style="width:95.1pt;height:18pt" o:ole="">
              <v:imagedata r:id="rId1898" o:title=""/>
            </v:shape>
            <o:OLEObject Type="Embed" ProgID="Equation.3" ShapeID="_x0000_i2325" DrawAspect="Content" ObjectID="_1578895207" r:id="rId1901"/>
          </w:object>
        </w:r>
      </w:ins>
      <w:ins w:id="5029" w:author="MulteFire Alliance (MFA)" w:date="2017-12-05T12:47:00Z">
        <w:r>
          <w:t>shall be obtained by concatenating the sequence of channel quality bits and the sequence of HARQ-ACK bits. The sequence of HARQ-ACK bits is appended at the end of the sequence of channel quality bits.</w:t>
        </w:r>
      </w:ins>
    </w:p>
    <w:p w14:paraId="6F8A2D17" w14:textId="77777777" w:rsidR="00593157" w:rsidRDefault="00593157" w:rsidP="00593157">
      <w:pPr>
        <w:rPr>
          <w:ins w:id="5030" w:author="MulteFire Alliance (MFA)" w:date="2017-12-05T12:47:00Z"/>
        </w:rPr>
      </w:pPr>
      <w:ins w:id="5031" w:author="MulteFire Alliance (MFA)" w:date="2017-12-05T12:47:00Z">
        <w:r>
          <w:t xml:space="preserve">If the payload size </w:t>
        </w:r>
        <w:r w:rsidRPr="00150D86">
          <w:rPr>
            <w:i/>
          </w:rPr>
          <w:t>O</w:t>
        </w:r>
        <w:r>
          <w:t xml:space="preserve"> is less than or equal to 11 bits, the channel coding of the channel quality information is performed according to section 5.2.2.6.4 with input sequence </w:t>
        </w:r>
      </w:ins>
      <w:ins w:id="5032" w:author="MulteFire Alliance (MFA)" w:date="2017-12-05T12:47:00Z">
        <w:r w:rsidRPr="00150D86">
          <w:object w:dxaOrig="1460" w:dyaOrig="300" w14:anchorId="0530E956">
            <v:shape id="_x0000_i2326" type="#_x0000_t75" style="width:73.2pt;height:15pt" o:ole="">
              <v:imagedata r:id="rId948" o:title=""/>
            </v:shape>
            <o:OLEObject Type="Embed" ProgID="Equation.3" ShapeID="_x0000_i2326" DrawAspect="Content" ObjectID="_1578895208" r:id="rId1902"/>
          </w:object>
        </w:r>
      </w:ins>
      <w:ins w:id="5033" w:author="MulteFire Alliance (MFA)" w:date="2017-12-05T12:47:00Z">
        <w:r>
          <w:t xml:space="preserve"> and by replacing </w:t>
        </w:r>
      </w:ins>
      <w:ins w:id="5034" w:author="MulteFire Alliance (MFA)" w:date="2017-12-05T12:47:00Z">
        <w:r w:rsidRPr="00205B23">
          <w:rPr>
            <w:position w:val="-14"/>
          </w:rPr>
          <w:object w:dxaOrig="499" w:dyaOrig="380" w14:anchorId="40742DC8">
            <v:shape id="_x0000_i2327" type="#_x0000_t75" style="width:22.2pt;height:16.5pt" o:ole="">
              <v:imagedata r:id="rId1903" o:title=""/>
            </v:shape>
            <o:OLEObject Type="Embed" ProgID="Equation.3" ShapeID="_x0000_i2327" DrawAspect="Content" ObjectID="_1578895209" r:id="rId1904"/>
          </w:object>
        </w:r>
      </w:ins>
      <w:ins w:id="5035" w:author="MulteFire Alliance (MFA)" w:date="2017-12-05T12:47:00Z">
        <w:r>
          <w:t xml:space="preserve">with </w:t>
        </w:r>
      </w:ins>
      <w:ins w:id="5036" w:author="MulteFire Alliance (MFA)" w:date="2017-12-05T12:47:00Z">
        <w:r w:rsidRPr="00205B23">
          <w:rPr>
            <w:position w:val="-10"/>
          </w:rPr>
          <w:object w:dxaOrig="480" w:dyaOrig="340" w14:anchorId="440D2B92">
            <v:shape id="_x0000_i2328" type="#_x0000_t75" style="width:21.6pt;height:14.7pt" o:ole="">
              <v:imagedata r:id="rId1905" o:title=""/>
            </v:shape>
            <o:OLEObject Type="Embed" ProgID="Equation.3" ShapeID="_x0000_i2328" DrawAspect="Content" ObjectID="_1578895210" r:id="rId1906"/>
          </w:object>
        </w:r>
      </w:ins>
      <w:ins w:id="5037" w:author="MulteFire Alliance (MFA)" w:date="2017-12-05T12:47:00Z">
        <w:r>
          <w:t xml:space="preserve">. The output bit sequence is denoted by </w:t>
        </w:r>
      </w:ins>
      <w:ins w:id="5038" w:author="MulteFire Alliance (MFA)" w:date="2017-12-05T12:47:00Z">
        <w:r w:rsidRPr="00BB1DB8">
          <w:rPr>
            <w:position w:val="-14"/>
          </w:rPr>
          <w:object w:dxaOrig="2280" w:dyaOrig="380" w14:anchorId="484D58AE">
            <v:shape id="_x0000_i2329" type="#_x0000_t75" style="width:114pt;height:19.2pt" o:ole="">
              <v:imagedata r:id="rId1907" o:title=""/>
            </v:shape>
            <o:OLEObject Type="Embed" ProgID="Equation.3" ShapeID="_x0000_i2329" DrawAspect="Content" ObjectID="_1578895211" r:id="rId1908"/>
          </w:object>
        </w:r>
      </w:ins>
      <w:ins w:id="5039" w:author="MulteFire Alliance (MFA)" w:date="2017-12-05T12:47:00Z">
        <w:r>
          <w:t xml:space="preserve"> where </w:t>
        </w:r>
        <w:r>
          <w:rPr>
            <w:i/>
          </w:rPr>
          <w:t>N</w:t>
        </w:r>
        <w:r w:rsidRPr="00D04E98">
          <w:rPr>
            <w:i/>
            <w:vertAlign w:val="subscript"/>
          </w:rPr>
          <w:t>L</w:t>
        </w:r>
        <w:r>
          <w:rPr>
            <w:rFonts w:eastAsia="Malgun Gothic"/>
          </w:rPr>
          <w:t xml:space="preserve"> is the number of layers the corresponding UL-SCH transport block is mapped onto.</w:t>
        </w:r>
      </w:ins>
    </w:p>
    <w:p w14:paraId="22F0C62A" w14:textId="77777777" w:rsidR="00593157" w:rsidRDefault="00593157" w:rsidP="00593157">
      <w:pPr>
        <w:rPr>
          <w:ins w:id="5040" w:author="MulteFire Alliance (MFA)" w:date="2017-12-05T12:47:00Z"/>
        </w:rPr>
      </w:pPr>
      <w:ins w:id="5041" w:author="MulteFire Alliance (MFA)" w:date="2017-12-05T12:47:00Z">
        <w:r>
          <w:t xml:space="preserve">For payload size </w:t>
        </w:r>
        <w:r w:rsidRPr="007B5470">
          <w:rPr>
            <w:i/>
          </w:rPr>
          <w:t>O</w:t>
        </w:r>
        <w:r>
          <w:t xml:space="preserve"> greater than 11 bits, the CRC attachment, channel coding and rate matching of the channel quality information is performed according to sections 5.1.1, 5.1.3.1 and 5.1.4.2, respectively. The input bit sequence to the CRC attachment </w:t>
        </w:r>
        <w:r w:rsidRPr="00E54724">
          <w:t xml:space="preserve">operation </w:t>
        </w:r>
        <w:r>
          <w:t xml:space="preserve">is </w:t>
        </w:r>
      </w:ins>
      <w:ins w:id="5042" w:author="MulteFire Alliance (MFA)" w:date="2017-12-05T12:47:00Z">
        <w:r>
          <w:rPr>
            <w:position w:val="-10"/>
          </w:rPr>
          <w:object w:dxaOrig="1460" w:dyaOrig="300" w14:anchorId="5A4FE07A">
            <v:shape id="_x0000_i2330" type="#_x0000_t75" style="width:73.2pt;height:15pt" o:ole="">
              <v:imagedata r:id="rId945" o:title=""/>
            </v:shape>
            <o:OLEObject Type="Embed" ProgID="Equation.3" ShapeID="_x0000_i2330" DrawAspect="Content" ObjectID="_1578895212" r:id="rId1909"/>
          </w:object>
        </w:r>
      </w:ins>
      <w:ins w:id="5043" w:author="MulteFire Alliance (MFA)" w:date="2017-12-05T12:47:00Z">
        <w:r>
          <w:t xml:space="preserve">. The output bit sequence of the CRC attachment operation is the input bit sequence to the channel coding operation. The output bit sequence of the channel coding operation is the input bit sequence to the rate matching operation. The output bit sequence of rate matching operation is denoted by </w:t>
        </w:r>
      </w:ins>
      <w:ins w:id="5044" w:author="MulteFire Alliance (MFA)" w:date="2017-12-05T12:47:00Z">
        <w:r w:rsidRPr="00BB1DB8">
          <w:rPr>
            <w:position w:val="-14"/>
          </w:rPr>
          <w:object w:dxaOrig="2280" w:dyaOrig="380" w14:anchorId="45639D49">
            <v:shape id="_x0000_i2331" type="#_x0000_t75" style="width:114pt;height:19.2pt" o:ole="">
              <v:imagedata r:id="rId1907" o:title=""/>
            </v:shape>
            <o:OLEObject Type="Embed" ProgID="Equation.3" ShapeID="_x0000_i2331" DrawAspect="Content" ObjectID="_1578895213" r:id="rId1910"/>
          </w:object>
        </w:r>
      </w:ins>
      <w:ins w:id="5045" w:author="MulteFire Alliance (MFA)" w:date="2017-12-05T12:47:00Z">
        <w:r>
          <w:t xml:space="preserve"> where </w:t>
        </w:r>
        <w:r>
          <w:rPr>
            <w:i/>
          </w:rPr>
          <w:t>N</w:t>
        </w:r>
        <w:r w:rsidRPr="00D04E98">
          <w:rPr>
            <w:i/>
            <w:vertAlign w:val="subscript"/>
          </w:rPr>
          <w:t>L</w:t>
        </w:r>
        <w:r>
          <w:rPr>
            <w:rFonts w:eastAsia="Malgun Gothic"/>
          </w:rPr>
          <w:t xml:space="preserve"> is the number of layers the corresponding UL-SCH transport block is mapped onto</w:t>
        </w:r>
        <w:r>
          <w:t>.</w:t>
        </w:r>
      </w:ins>
    </w:p>
    <w:p w14:paraId="289BCD29" w14:textId="77777777" w:rsidR="00B27983" w:rsidRDefault="00B27983" w:rsidP="00B27983">
      <w:pPr>
        <w:pStyle w:val="Heading4"/>
      </w:pPr>
      <w:bookmarkStart w:id="5046" w:name="_Toc462752193"/>
      <w:bookmarkStart w:id="5047" w:name="_Toc500356622"/>
      <w:r>
        <w:t>5.2.2.7</w:t>
      </w:r>
      <w:r>
        <w:tab/>
        <w:t>Data and control multiplexing</w:t>
      </w:r>
      <w:bookmarkEnd w:id="5046"/>
      <w:bookmarkEnd w:id="5047"/>
    </w:p>
    <w:p w14:paraId="7C1A68F8" w14:textId="2601B8CC" w:rsidR="00B27983" w:rsidRDefault="00041EB6" w:rsidP="00B27983">
      <w:ins w:id="5048" w:author="MulteFire Alliance (MFA)" w:date="2017-12-06T13:06:00Z">
        <w:r>
          <w:t>In a LTE cell, t</w:t>
        </w:r>
      </w:ins>
      <w:r w:rsidR="00B27983">
        <w:t xml:space="preserve">he control and data multiplexing is performed such that HARQ-ACK information is present on both slots and is mapped to resources around the demodulation reference signals. In addition, the multiplexing ensures that control and data information are mapped to different modulation symbols. </w:t>
      </w:r>
    </w:p>
    <w:p w14:paraId="1C39F273" w14:textId="77777777" w:rsidR="00B27983" w:rsidRDefault="00B27983" w:rsidP="00B27983">
      <w:r>
        <w:t xml:space="preserve">The inputs to the data and control multiplexing are the coded bits of the control information denoted by </w:t>
      </w:r>
      <w:r>
        <w:rPr>
          <w:rFonts w:eastAsia="Malgun Gothic"/>
          <w:position w:val="-16"/>
        </w:rPr>
        <w:object w:dxaOrig="2100" w:dyaOrig="360" w14:anchorId="1091C55F">
          <v:shape id="_x0000_i2332" type="#_x0000_t75" style="width:105pt;height:18pt" o:ole="">
            <v:imagedata r:id="rId1911" o:title=""/>
          </v:shape>
          <o:OLEObject Type="Embed" ProgID="Equation.3" ShapeID="_x0000_i2332" DrawAspect="Content" ObjectID="_1578895214" r:id="rId1912"/>
        </w:object>
      </w:r>
      <w:r>
        <w:t xml:space="preserve">and the coded bits of the UL-SCH denoted by </w:t>
      </w:r>
      <w:r>
        <w:rPr>
          <w:position w:val="-10"/>
        </w:rPr>
        <w:object w:dxaOrig="1800" w:dyaOrig="300" w14:anchorId="434D803D">
          <v:shape id="_x0000_i2333" type="#_x0000_t75" style="width:90pt;height:15pt" o:ole="">
            <v:imagedata r:id="rId1913" o:title=""/>
          </v:shape>
          <o:OLEObject Type="Embed" ProgID="Equation.3" ShapeID="_x0000_i2333" DrawAspect="Content" ObjectID="_1578895215" r:id="rId1914"/>
        </w:object>
      </w:r>
      <w:r>
        <w:t xml:space="preserve">. The output of the data and control multiplexing operation is denoted by </w:t>
      </w:r>
      <w:r>
        <w:rPr>
          <w:position w:val="-16"/>
        </w:rPr>
        <w:object w:dxaOrig="1980" w:dyaOrig="360" w14:anchorId="0F3D7CE1">
          <v:shape id="_x0000_i2334" type="#_x0000_t75" style="width:99pt;height:18pt" o:ole="">
            <v:imagedata r:id="rId1915" o:title=""/>
          </v:shape>
          <o:OLEObject Type="Embed" ProgID="Equation.3" ShapeID="_x0000_i2334" DrawAspect="Content" ObjectID="_1578895216" r:id="rId1916"/>
        </w:object>
      </w:r>
      <w:r>
        <w:t xml:space="preserve">, where </w:t>
      </w:r>
      <w:r w:rsidRPr="001C586B">
        <w:rPr>
          <w:position w:val="-14"/>
        </w:rPr>
        <w:object w:dxaOrig="1680" w:dyaOrig="340" w14:anchorId="44EC799D">
          <v:shape id="_x0000_i2335" type="#_x0000_t75" style="width:84pt;height:17.1pt" o:ole="">
            <v:imagedata r:id="rId1917" o:title=""/>
          </v:shape>
          <o:OLEObject Type="Embed" ProgID="Equation.3" ShapeID="_x0000_i2335" DrawAspect="Content" ObjectID="_1578895217" r:id="rId1918"/>
        </w:object>
      </w:r>
      <w:r>
        <w:t xml:space="preserve"> and  </w:t>
      </w:r>
      <w:r w:rsidRPr="00BB4090">
        <w:rPr>
          <w:position w:val="-10"/>
        </w:rPr>
        <w:object w:dxaOrig="1540" w:dyaOrig="300" w14:anchorId="3F024684">
          <v:shape id="_x0000_i2336" type="#_x0000_t75" style="width:76.8pt;height:15pt" o:ole="">
            <v:imagedata r:id="rId1919" o:title=""/>
          </v:shape>
          <o:OLEObject Type="Embed" ProgID="Equation.3" ShapeID="_x0000_i2336" DrawAspect="Content" ObjectID="_1578895218" r:id="rId1920"/>
        </w:object>
      </w:r>
      <w:r>
        <w:t xml:space="preserve"> , and where</w:t>
      </w:r>
      <w:r>
        <w:rPr>
          <w:position w:val="-16"/>
        </w:rPr>
        <w:object w:dxaOrig="260" w:dyaOrig="360" w14:anchorId="5557FE8F">
          <v:shape id="_x0000_i2337" type="#_x0000_t75" style="width:13.2pt;height:18pt" o:ole="">
            <v:imagedata r:id="rId1921" o:title=""/>
          </v:shape>
          <o:OLEObject Type="Embed" ProgID="Equation.3" ShapeID="_x0000_i2337" DrawAspect="Content" ObjectID="_1578895219" r:id="rId1922"/>
        </w:object>
      </w:r>
      <w:r>
        <w:t xml:space="preserve">, </w:t>
      </w:r>
      <w:r>
        <w:rPr>
          <w:position w:val="-8"/>
        </w:rPr>
        <w:object w:dxaOrig="1200" w:dyaOrig="279" w14:anchorId="2BCD8E2A">
          <v:shape id="_x0000_i2338" type="#_x0000_t75" style="width:60pt;height:14.1pt" o:ole="">
            <v:imagedata r:id="rId1923" o:title=""/>
          </v:shape>
          <o:OLEObject Type="Embed" ProgID="Equation.3" ShapeID="_x0000_i2338" DrawAspect="Content" ObjectID="_1578895220" r:id="rId1924"/>
        </w:object>
      </w:r>
      <w:r>
        <w:t xml:space="preserve"> are column vectors of length </w:t>
      </w:r>
      <w:r w:rsidRPr="00BB4090">
        <w:rPr>
          <w:position w:val="-10"/>
        </w:rPr>
        <w:object w:dxaOrig="840" w:dyaOrig="300" w14:anchorId="07D3AF69">
          <v:shape id="_x0000_i2339" type="#_x0000_t75" style="width:42pt;height:15pt" o:ole="">
            <v:imagedata r:id="rId751" o:title=""/>
          </v:shape>
          <o:OLEObject Type="Embed" ProgID="Equation.3" ShapeID="_x0000_i2339" DrawAspect="Content" ObjectID="_1578895221" r:id="rId1925"/>
        </w:object>
      </w:r>
      <w:r>
        <w:t xml:space="preserve">. </w:t>
      </w:r>
      <w:r>
        <w:rPr>
          <w:i/>
        </w:rPr>
        <w:t>H</w:t>
      </w:r>
      <w:r>
        <w:t xml:space="preserve"> is the total number of coded bits allocated for UL-SCH data and CQI/PMI </w:t>
      </w:r>
      <w:r>
        <w:rPr>
          <w:rFonts w:eastAsia="Malgun Gothic" w:hint="eastAsia"/>
          <w:lang w:eastAsia="ko-KR"/>
        </w:rPr>
        <w:t>information</w:t>
      </w:r>
      <w:r>
        <w:rPr>
          <w:rFonts w:eastAsia="Malgun Gothic"/>
          <w:lang w:eastAsia="ko-KR"/>
        </w:rPr>
        <w:t xml:space="preserve"> across the </w:t>
      </w:r>
      <w:r w:rsidRPr="007F0748">
        <w:rPr>
          <w:position w:val="-10"/>
        </w:rPr>
        <w:object w:dxaOrig="320" w:dyaOrig="300" w14:anchorId="5EFD13ED">
          <v:shape id="_x0000_i2340" type="#_x0000_t75" style="width:15.9pt;height:15pt" o:ole="">
            <v:imagedata r:id="rId766" o:title=""/>
          </v:shape>
          <o:OLEObject Type="Embed" ProgID="Equation.3" ShapeID="_x0000_i2340" DrawAspect="Content" ObjectID="_1578895222" r:id="rId1926"/>
        </w:object>
      </w:r>
      <w:r>
        <w:t xml:space="preserve"> transmission </w:t>
      </w:r>
      <w:r>
        <w:rPr>
          <w:rFonts w:eastAsia="Malgun Gothic"/>
          <w:lang w:eastAsia="ko-KR"/>
        </w:rPr>
        <w:t>layers of the transport block</w:t>
      </w:r>
      <w:r>
        <w:t>.</w:t>
      </w:r>
    </w:p>
    <w:p w14:paraId="7616DF18" w14:textId="77777777" w:rsidR="00B27983" w:rsidRDefault="00B27983" w:rsidP="00B27983">
      <w:r>
        <w:t xml:space="preserve">In case where more than one UL-SCH transport block are transmitted in a subframe of an UL cell, the CQI/PMI information is multiplexed with data only on the UL-SCH transport block with highest </w:t>
      </w:r>
      <w:r w:rsidRPr="00E54724">
        <w:rPr>
          <w:i/>
        </w:rPr>
        <w:t>I</w:t>
      </w:r>
      <w:r w:rsidRPr="00E54724">
        <w:rPr>
          <w:i/>
          <w:vertAlign w:val="subscript"/>
        </w:rPr>
        <w:t>MCS</w:t>
      </w:r>
      <w:r w:rsidRPr="00E54724">
        <w:t xml:space="preserve"> value</w:t>
      </w:r>
      <w:r>
        <w:t xml:space="preserve"> on the initial grant. </w:t>
      </w:r>
      <w:r>
        <w:rPr>
          <w:rFonts w:eastAsia="SimSun"/>
          <w:color w:val="000000"/>
          <w:lang w:val="en-US" w:eastAsia="zh-CN"/>
        </w:rPr>
        <w:t xml:space="preserve">In case the two transport blocks have the same </w:t>
      </w:r>
      <w:r w:rsidRPr="00E54724">
        <w:rPr>
          <w:i/>
        </w:rPr>
        <w:t>I</w:t>
      </w:r>
      <w:r w:rsidRPr="00E54724">
        <w:rPr>
          <w:i/>
          <w:vertAlign w:val="subscript"/>
        </w:rPr>
        <w:t>MCS</w:t>
      </w:r>
      <w:r>
        <w:rPr>
          <w:rFonts w:eastAsia="SimSun"/>
          <w:color w:val="000000"/>
          <w:lang w:val="en-US" w:eastAsia="zh-CN"/>
        </w:rPr>
        <w:t xml:space="preserve"> value in the corresponding initial UL grant, the CQI/PMI information is multiplexed with data only on the first transport block.</w:t>
      </w:r>
      <w:r>
        <w:rPr>
          <w:rFonts w:eastAsia="SimSun" w:hint="eastAsia"/>
          <w:color w:val="000000"/>
          <w:lang w:val="en-US" w:eastAsia="zh-CN"/>
        </w:rPr>
        <w:t xml:space="preserve"> </w:t>
      </w:r>
      <w:r>
        <w:t xml:space="preserve">For that UL-SCH transport block or in the case of single transport block transmission, and assuming that </w:t>
      </w:r>
      <w:r w:rsidRPr="007F0748">
        <w:rPr>
          <w:position w:val="-10"/>
        </w:rPr>
        <w:object w:dxaOrig="320" w:dyaOrig="300" w14:anchorId="2DF26190">
          <v:shape id="_x0000_i2341" type="#_x0000_t75" style="width:15.9pt;height:15pt" o:ole="">
            <v:imagedata r:id="rId766" o:title=""/>
          </v:shape>
          <o:OLEObject Type="Embed" ProgID="Equation.3" ShapeID="_x0000_i2341" DrawAspect="Content" ObjectID="_1578895223" r:id="rId1927"/>
        </w:object>
      </w:r>
      <w:r>
        <w:t xml:space="preserve"> is the number of layers onto which the UL-SCH transport block is mapped, the control information and the data shall be multiplexed as follows:</w:t>
      </w:r>
    </w:p>
    <w:p w14:paraId="66799A32" w14:textId="77777777" w:rsidR="00B27983" w:rsidRDefault="00B27983" w:rsidP="00B27983">
      <w:r>
        <w:t xml:space="preserve">Set </w:t>
      </w:r>
      <w:r>
        <w:rPr>
          <w:i/>
        </w:rPr>
        <w:t>i</w:t>
      </w:r>
      <w:r>
        <w:t xml:space="preserve">, </w:t>
      </w:r>
      <w:r>
        <w:rPr>
          <w:i/>
        </w:rPr>
        <w:t>j</w:t>
      </w:r>
      <w:r>
        <w:t xml:space="preserve">, </w:t>
      </w:r>
      <w:r>
        <w:rPr>
          <w:i/>
        </w:rPr>
        <w:t>k</w:t>
      </w:r>
      <w:r>
        <w:t xml:space="preserve"> to 0</w:t>
      </w:r>
    </w:p>
    <w:p w14:paraId="621D6161" w14:textId="77777777" w:rsidR="00B27983" w:rsidRDefault="00B27983" w:rsidP="00B27983">
      <w:r>
        <w:t xml:space="preserve">while </w:t>
      </w:r>
      <w:r w:rsidRPr="00535DBA">
        <w:rPr>
          <w:position w:val="-14"/>
        </w:rPr>
        <w:object w:dxaOrig="1200" w:dyaOrig="380" w14:anchorId="46958B75">
          <v:shape id="_x0000_i2342" type="#_x0000_t75" style="width:51pt;height:16.2pt" o:ole="">
            <v:imagedata r:id="rId1928" o:title=""/>
          </v:shape>
          <o:OLEObject Type="Embed" ProgID="Equation.3" ShapeID="_x0000_i2342" DrawAspect="Content" ObjectID="_1578895224" r:id="rId1929"/>
        </w:object>
      </w:r>
      <w:r>
        <w:t xml:space="preserve"> -- first place the control information</w:t>
      </w:r>
    </w:p>
    <w:p w14:paraId="1C2DB1B0" w14:textId="77777777" w:rsidR="00B27983" w:rsidRDefault="00B27983" w:rsidP="00B27983">
      <w:pPr>
        <w:ind w:firstLine="284"/>
      </w:pPr>
      <w:r w:rsidRPr="00D424AF">
        <w:rPr>
          <w:position w:val="-16"/>
        </w:rPr>
        <w:object w:dxaOrig="1900" w:dyaOrig="420" w14:anchorId="7213DF8B">
          <v:shape id="_x0000_i2343" type="#_x0000_t75" style="width:95.1pt;height:21pt" o:ole="">
            <v:imagedata r:id="rId1930" o:title=""/>
          </v:shape>
          <o:OLEObject Type="Embed" ProgID="Equation.3" ShapeID="_x0000_i2343" DrawAspect="Content" ObjectID="_1578895225" r:id="rId1931"/>
        </w:object>
      </w:r>
    </w:p>
    <w:p w14:paraId="2006728C" w14:textId="77777777" w:rsidR="00B27983" w:rsidRDefault="00B27983" w:rsidP="00B27983">
      <w:pPr>
        <w:ind w:firstLine="284"/>
      </w:pPr>
      <w:r w:rsidRPr="0049542E">
        <w:rPr>
          <w:position w:val="-10"/>
        </w:rPr>
        <w:object w:dxaOrig="1320" w:dyaOrig="300" w14:anchorId="7F73C1BE">
          <v:shape id="_x0000_i2344" type="#_x0000_t75" style="width:56.1pt;height:12.9pt" o:ole="">
            <v:imagedata r:id="rId1932" o:title=""/>
          </v:shape>
          <o:OLEObject Type="Embed" ProgID="Equation.3" ShapeID="_x0000_i2344" DrawAspect="Content" ObjectID="_1578895226" r:id="rId1933"/>
        </w:object>
      </w:r>
    </w:p>
    <w:p w14:paraId="326534E2" w14:textId="77777777" w:rsidR="00B27983" w:rsidRDefault="00B27983" w:rsidP="00B27983">
      <w:pPr>
        <w:ind w:firstLine="284"/>
      </w:pPr>
      <w:r>
        <w:rPr>
          <w:position w:val="-6"/>
        </w:rPr>
        <w:object w:dxaOrig="740" w:dyaOrig="260" w14:anchorId="16DC85BF">
          <v:shape id="_x0000_i2345" type="#_x0000_t75" style="width:36.9pt;height:13.2pt" o:ole="">
            <v:imagedata r:id="rId764" o:title=""/>
          </v:shape>
          <o:OLEObject Type="Embed" ProgID="Equation.3" ShapeID="_x0000_i2345" DrawAspect="Content" ObjectID="_1578895227" r:id="rId1934"/>
        </w:object>
      </w:r>
    </w:p>
    <w:p w14:paraId="6FAA9BA3" w14:textId="77777777" w:rsidR="00B27983" w:rsidRDefault="00B27983" w:rsidP="00B27983">
      <w:r>
        <w:t>end while</w:t>
      </w:r>
    </w:p>
    <w:p w14:paraId="7F21BEBD" w14:textId="77777777" w:rsidR="00B27983" w:rsidRDefault="00B27983" w:rsidP="00B27983">
      <w:r>
        <w:t xml:space="preserve">while </w:t>
      </w:r>
      <w:r>
        <w:rPr>
          <w:position w:val="-6"/>
        </w:rPr>
        <w:object w:dxaOrig="480" w:dyaOrig="240" w14:anchorId="25039D45">
          <v:shape id="_x0000_i2346" type="#_x0000_t75" style="width:24pt;height:12pt" o:ole="">
            <v:imagedata r:id="rId1935" o:title=""/>
          </v:shape>
          <o:OLEObject Type="Embed" ProgID="Equation.3" ShapeID="_x0000_i2346" DrawAspect="Content" ObjectID="_1578895228" r:id="rId1936"/>
        </w:object>
      </w:r>
      <w:r>
        <w:t xml:space="preserve"> -- then place the data</w:t>
      </w:r>
    </w:p>
    <w:p w14:paraId="4C9F42AF" w14:textId="77777777" w:rsidR="00B27983" w:rsidRDefault="00B27983" w:rsidP="00B27983">
      <w:r>
        <w:tab/>
      </w:r>
      <w:r w:rsidRPr="005A483C">
        <w:rPr>
          <w:position w:val="-16"/>
        </w:rPr>
        <w:object w:dxaOrig="1900" w:dyaOrig="400" w14:anchorId="16B53257">
          <v:shape id="_x0000_i2347" type="#_x0000_t75" style="width:95.1pt;height:20.1pt" o:ole="">
            <v:imagedata r:id="rId1937" o:title=""/>
          </v:shape>
          <o:OLEObject Type="Embed" ProgID="Equation.3" ShapeID="_x0000_i2347" DrawAspect="Content" ObjectID="_1578895229" r:id="rId1938"/>
        </w:object>
      </w:r>
    </w:p>
    <w:p w14:paraId="14CE0E51" w14:textId="77777777" w:rsidR="00B27983" w:rsidRDefault="00B27983" w:rsidP="00B27983">
      <w:r>
        <w:tab/>
      </w:r>
      <w:r w:rsidRPr="005A483C">
        <w:rPr>
          <w:position w:val="-10"/>
        </w:rPr>
        <w:object w:dxaOrig="1180" w:dyaOrig="300" w14:anchorId="4058F804">
          <v:shape id="_x0000_i2348" type="#_x0000_t75" style="width:59.1pt;height:15pt" o:ole="">
            <v:imagedata r:id="rId1939" o:title=""/>
          </v:shape>
          <o:OLEObject Type="Embed" ProgID="Equation.3" ShapeID="_x0000_i2348" DrawAspect="Content" ObjectID="_1578895230" r:id="rId1940"/>
        </w:object>
      </w:r>
    </w:p>
    <w:p w14:paraId="4007EBA1" w14:textId="77777777" w:rsidR="00B27983" w:rsidRDefault="00B27983" w:rsidP="00B27983">
      <w:r>
        <w:tab/>
      </w:r>
      <w:r>
        <w:rPr>
          <w:position w:val="-6"/>
        </w:rPr>
        <w:object w:dxaOrig="740" w:dyaOrig="260" w14:anchorId="302F8513">
          <v:shape id="_x0000_i2349" type="#_x0000_t75" style="width:36.9pt;height:13.2pt" o:ole="">
            <v:imagedata r:id="rId1941" o:title=""/>
          </v:shape>
          <o:OLEObject Type="Embed" ProgID="Equation.3" ShapeID="_x0000_i2349" DrawAspect="Content" ObjectID="_1578895231" r:id="rId1942"/>
        </w:object>
      </w:r>
    </w:p>
    <w:p w14:paraId="0AE74DCB" w14:textId="77777777" w:rsidR="00B27983" w:rsidRDefault="00B27983" w:rsidP="00B27983">
      <w:r>
        <w:t>end while</w:t>
      </w:r>
    </w:p>
    <w:p w14:paraId="5C6FAD4A" w14:textId="77777777" w:rsidR="00041EB6" w:rsidRDefault="00041EB6" w:rsidP="00041EB6">
      <w:pPr>
        <w:rPr>
          <w:ins w:id="5049" w:author="MulteFire Alliance (MFA)" w:date="2017-12-06T13:08:00Z"/>
          <w:rFonts w:eastAsia="MS PMincho"/>
        </w:rPr>
      </w:pPr>
      <w:ins w:id="5050" w:author="MulteFire Alliance (MFA)" w:date="2017-12-06T13:08:00Z">
        <w:r>
          <w:t xml:space="preserve">In a MF cell, the same control and data multiplexing procedures for CQI/PMI are applied for control information </w:t>
        </w:r>
      </w:ins>
      <w:ins w:id="5051" w:author="MulteFire Alliance (MFA)" w:date="2017-12-06T13:08:00Z">
        <w:r w:rsidRPr="00BB1DB8">
          <w:rPr>
            <w:position w:val="-14"/>
          </w:rPr>
          <w:object w:dxaOrig="2280" w:dyaOrig="380" w14:anchorId="6FD46250">
            <v:shape id="_x0000_i2350" type="#_x0000_t75" style="width:114pt;height:19.2pt" o:ole="">
              <v:imagedata r:id="rId1907" o:title=""/>
            </v:shape>
            <o:OLEObject Type="Embed" ProgID="Equation.3" ShapeID="_x0000_i2350" DrawAspect="Content" ObjectID="_1578895232" r:id="rId1943"/>
          </w:object>
        </w:r>
      </w:ins>
      <w:ins w:id="5052" w:author="MulteFire Alliance (MFA)" w:date="2017-12-06T13:08:00Z">
        <w:r>
          <w:t xml:space="preserve">containing CQI/PMI and/or HARQ-ACK information, using </w:t>
        </w:r>
      </w:ins>
      <w:ins w:id="5053" w:author="MulteFire Alliance (MFA)" w:date="2017-12-06T13:08:00Z">
        <w:r w:rsidRPr="00205B23">
          <w:rPr>
            <w:position w:val="-10"/>
          </w:rPr>
          <w:object w:dxaOrig="480" w:dyaOrig="340" w14:anchorId="41CC946B">
            <v:shape id="_x0000_i2351" type="#_x0000_t75" style="width:21.6pt;height:14.7pt" o:ole="">
              <v:imagedata r:id="rId1905" o:title=""/>
            </v:shape>
            <o:OLEObject Type="Embed" ProgID="Equation.3" ShapeID="_x0000_i2351" DrawAspect="Content" ObjectID="_1578895233" r:id="rId1944"/>
          </w:object>
        </w:r>
      </w:ins>
      <w:ins w:id="5054" w:author="MulteFire Alliance (MFA)" w:date="2017-12-06T13:08:00Z">
        <w:r>
          <w:t xml:space="preserve">instead of </w:t>
        </w:r>
      </w:ins>
      <w:ins w:id="5055" w:author="MulteFire Alliance (MFA)" w:date="2017-12-06T13:08:00Z">
        <w:r w:rsidRPr="00205B23">
          <w:rPr>
            <w:position w:val="-14"/>
          </w:rPr>
          <w:object w:dxaOrig="499" w:dyaOrig="380" w14:anchorId="6066A25D">
            <v:shape id="_x0000_i2352" type="#_x0000_t75" style="width:22.2pt;height:16.5pt" o:ole="">
              <v:imagedata r:id="rId1903" o:title=""/>
            </v:shape>
            <o:OLEObject Type="Embed" ProgID="Equation.3" ShapeID="_x0000_i2352" DrawAspect="Content" ObjectID="_1578895234" r:id="rId1945"/>
          </w:object>
        </w:r>
      </w:ins>
      <w:ins w:id="5056" w:author="MulteFire Alliance (MFA)" w:date="2017-12-06T13:08:00Z">
        <w:r>
          <w:t xml:space="preserve"> in the equations</w:t>
        </w:r>
        <w:r>
          <w:rPr>
            <w:rFonts w:hint="eastAsia"/>
            <w:lang w:eastAsia="zh-CN"/>
          </w:rPr>
          <w:t>.</w:t>
        </w:r>
      </w:ins>
    </w:p>
    <w:p w14:paraId="5ECF5B03" w14:textId="77777777" w:rsidR="00B27983" w:rsidRDefault="00B27983" w:rsidP="00B27983">
      <w:pPr>
        <w:pStyle w:val="Heading4"/>
      </w:pPr>
      <w:bookmarkStart w:id="5057" w:name="_Toc462752194"/>
      <w:bookmarkStart w:id="5058" w:name="_Toc500356623"/>
      <w:r>
        <w:t>5.2.2.8</w:t>
      </w:r>
      <w:r>
        <w:tab/>
        <w:t>Channel interleaver</w:t>
      </w:r>
      <w:bookmarkEnd w:id="5057"/>
      <w:bookmarkEnd w:id="5058"/>
    </w:p>
    <w:p w14:paraId="53E37973" w14:textId="66014B1B" w:rsidR="00B27983" w:rsidRDefault="00041EB6" w:rsidP="00B27983">
      <w:ins w:id="5059" w:author="MulteFire Alliance (MFA)" w:date="2017-12-06T13:08:00Z">
        <w:r>
          <w:t>In the case of a LTE cell, t</w:t>
        </w:r>
      </w:ins>
      <w:r w:rsidR="00B27983">
        <w:t xml:space="preserve">he channel interleaver described in this </w:t>
      </w:r>
      <w:r w:rsidR="00B27983">
        <w:rPr>
          <w:rFonts w:eastAsia="Batang"/>
        </w:rPr>
        <w:t>section</w:t>
      </w:r>
      <w:r w:rsidR="00B27983">
        <w:t xml:space="preserve"> in conjunction with the resource element mapping for PUSCH in [2] implements a time-first mapping of modulation symbols onto the transmit waveform while ensuring that the HARQ-ACK and RI information are present on both slots in the subframe. HARQ-ACK information is mapped to resources around the uplink demodulation reference signals while RI information is mapped to resources around those used by HARQ-ACK. </w:t>
      </w:r>
    </w:p>
    <w:p w14:paraId="58B7182D" w14:textId="77777777" w:rsidR="00B27983" w:rsidRDefault="00B27983" w:rsidP="00B27983">
      <w:r>
        <w:t xml:space="preserve">The input to the channel interleaver are denoted by </w:t>
      </w:r>
      <w:r>
        <w:rPr>
          <w:position w:val="-16"/>
        </w:rPr>
        <w:object w:dxaOrig="1680" w:dyaOrig="420" w14:anchorId="08EA604E">
          <v:shape id="_x0000_i2353" type="#_x0000_t75" style="width:84pt;height:21pt" o:ole="">
            <v:imagedata r:id="rId1946" o:title=""/>
          </v:shape>
          <o:OLEObject Type="Embed" ProgID="Equation.3" ShapeID="_x0000_i2353" DrawAspect="Content" ObjectID="_1578895235" r:id="rId1947"/>
        </w:object>
      </w:r>
      <w:r>
        <w:t xml:space="preserve">, </w:t>
      </w:r>
      <w:r>
        <w:rPr>
          <w:position w:val="-20"/>
        </w:rPr>
        <w:object w:dxaOrig="2000" w:dyaOrig="460" w14:anchorId="227D4C35">
          <v:shape id="_x0000_i2354" type="#_x0000_t75" style="width:100.5pt;height:23.1pt" o:ole="">
            <v:imagedata r:id="rId1948" o:title=""/>
          </v:shape>
          <o:OLEObject Type="Embed" ProgID="Equation.3" ShapeID="_x0000_i2354" DrawAspect="Content" ObjectID="_1578895236" r:id="rId1949"/>
        </w:object>
      </w:r>
      <w:r>
        <w:t xml:space="preserve"> and </w:t>
      </w:r>
      <w:r>
        <w:rPr>
          <w:position w:val="-20"/>
        </w:rPr>
        <w:object w:dxaOrig="2520" w:dyaOrig="460" w14:anchorId="3BE145C0">
          <v:shape id="_x0000_i2355" type="#_x0000_t75" style="width:126pt;height:23.1pt" o:ole="">
            <v:imagedata r:id="rId1950" o:title=""/>
          </v:shape>
          <o:OLEObject Type="Embed" ProgID="Equation.3" ShapeID="_x0000_i2355" DrawAspect="Content" ObjectID="_1578895237" r:id="rId1951"/>
        </w:object>
      </w:r>
      <w:r>
        <w:t xml:space="preserve">. In case where more than one UL-SCH transport block are transmitted in a subframe of an UL cell, the HARQ-ACK and RI information are multiplexed with data on both UL-SCH transport blocks. </w:t>
      </w:r>
    </w:p>
    <w:p w14:paraId="032769AB" w14:textId="77777777" w:rsidR="00B27983" w:rsidRDefault="00B27983" w:rsidP="00B27983">
      <w:r>
        <w:t xml:space="preserve">The number of modulation symbols per layer in the subframe is given by </w:t>
      </w:r>
      <w:r w:rsidRPr="009E2D68">
        <w:rPr>
          <w:position w:val="-10"/>
        </w:rPr>
        <w:object w:dxaOrig="1420" w:dyaOrig="340" w14:anchorId="4C3DAEF1">
          <v:shape id="_x0000_i2356" type="#_x0000_t75" style="width:71.1pt;height:17.1pt" o:ole="">
            <v:imagedata r:id="rId1952" o:title=""/>
          </v:shape>
          <o:OLEObject Type="Embed" ProgID="Equation.3" ShapeID="_x0000_i2356" DrawAspect="Content" ObjectID="_1578895238" r:id="rId1953"/>
        </w:object>
      </w:r>
      <w:r>
        <w:t>. The output bit sequence from the channel interleaver is derived as follows:</w:t>
      </w:r>
    </w:p>
    <w:p w14:paraId="1A0D6724" w14:textId="77777777" w:rsidR="00B27983" w:rsidRDefault="00B27983" w:rsidP="00B27983">
      <w:pPr>
        <w:pStyle w:val="B1"/>
      </w:pPr>
      <w:r>
        <w:t>(1)</w:t>
      </w:r>
      <w:r>
        <w:tab/>
        <w:t xml:space="preserve">Assign </w:t>
      </w:r>
      <w:r>
        <w:rPr>
          <w:position w:val="-14"/>
        </w:rPr>
        <w:object w:dxaOrig="1340" w:dyaOrig="380" w14:anchorId="756D255F">
          <v:shape id="_x0000_i2357" type="#_x0000_t75" style="width:67.2pt;height:19.2pt" o:ole="">
            <v:imagedata r:id="rId1954" o:title=""/>
          </v:shape>
          <o:OLEObject Type="Embed" ProgID="Equation.3" ShapeID="_x0000_i2357" DrawAspect="Content" ObjectID="_1578895239" r:id="rId1955"/>
        </w:object>
      </w:r>
      <w:r>
        <w:t xml:space="preserve"> to be the number of columns of the matrix. The columns of the matrix are numbered 0, 1, 2,…,</w:t>
      </w:r>
      <w:r>
        <w:rPr>
          <w:position w:val="-10"/>
        </w:rPr>
        <w:object w:dxaOrig="720" w:dyaOrig="300" w14:anchorId="773F94D6">
          <v:shape id="_x0000_i2358" type="#_x0000_t75" style="width:36pt;height:15pt" o:ole="">
            <v:imagedata r:id="rId1956" o:title=""/>
          </v:shape>
          <o:OLEObject Type="Embed" ProgID="Equation.3" ShapeID="_x0000_i2358" DrawAspect="Content" ObjectID="_1578895240" r:id="rId1957"/>
        </w:object>
      </w:r>
      <w:r>
        <w:t xml:space="preserve"> from left to right.</w:t>
      </w:r>
      <w:r>
        <w:rPr>
          <w:rFonts w:hint="eastAsia"/>
          <w:lang w:eastAsia="ko-KR"/>
        </w:rPr>
        <w:t xml:space="preserve"> </w:t>
      </w:r>
      <w:r>
        <w:rPr>
          <w:position w:val="-14"/>
        </w:rPr>
        <w:object w:dxaOrig="700" w:dyaOrig="380" w14:anchorId="5D3DC229">
          <v:shape id="_x0000_i2359" type="#_x0000_t75" style="width:30.3pt;height:17.1pt" o:ole="">
            <v:imagedata r:id="rId1958" o:title=""/>
          </v:shape>
          <o:OLEObject Type="Embed" ProgID="Equation.3" ShapeID="_x0000_i2359" DrawAspect="Content" ObjectID="_1578895241" r:id="rId1959"/>
        </w:object>
      </w:r>
      <w:r>
        <w:rPr>
          <w:rFonts w:hint="eastAsia"/>
          <w:lang w:eastAsia="ko-KR"/>
        </w:rPr>
        <w:t xml:space="preserve"> is </w:t>
      </w:r>
      <w:r>
        <w:rPr>
          <w:lang w:eastAsia="ko-KR"/>
        </w:rPr>
        <w:t>determined</w:t>
      </w:r>
      <w:r>
        <w:rPr>
          <w:rFonts w:hint="eastAsia"/>
          <w:lang w:eastAsia="ko-KR"/>
        </w:rPr>
        <w:t xml:space="preserve"> according to section 5.2.2.6</w:t>
      </w:r>
      <w:r>
        <w:rPr>
          <w:lang w:eastAsia="ko-KR"/>
        </w:rPr>
        <w:t>.</w:t>
      </w:r>
    </w:p>
    <w:p w14:paraId="0F3A9564" w14:textId="77777777" w:rsidR="00B27983" w:rsidRDefault="00B27983" w:rsidP="00B27983">
      <w:pPr>
        <w:pStyle w:val="B1"/>
      </w:pPr>
      <w:r>
        <w:t>(2)</w:t>
      </w:r>
      <w:r>
        <w:tab/>
        <w:t xml:space="preserve">The number of rows of the matrix is </w:t>
      </w:r>
      <w:r w:rsidRPr="009E2D68">
        <w:rPr>
          <w:position w:val="-10"/>
        </w:rPr>
        <w:object w:dxaOrig="2480" w:dyaOrig="300" w14:anchorId="254E98CE">
          <v:shape id="_x0000_i2360" type="#_x0000_t75" style="width:123.9pt;height:15pt" o:ole="">
            <v:imagedata r:id="rId1960" o:title=""/>
          </v:shape>
          <o:OLEObject Type="Embed" ProgID="Equation.3" ShapeID="_x0000_i2360" DrawAspect="Content" ObjectID="_1578895242" r:id="rId1961"/>
        </w:object>
      </w:r>
      <w:r>
        <w:rPr>
          <w:i/>
        </w:rPr>
        <w:t xml:space="preserve"> </w:t>
      </w:r>
      <w:r>
        <w:t xml:space="preserve">and we define </w:t>
      </w:r>
      <w:r w:rsidRPr="00C91408">
        <w:rPr>
          <w:position w:val="-10"/>
        </w:rPr>
        <w:object w:dxaOrig="1920" w:dyaOrig="300" w14:anchorId="5348DE9E">
          <v:shape id="_x0000_i2361" type="#_x0000_t75" style="width:96pt;height:15pt" o:ole="">
            <v:imagedata r:id="rId1962" o:title=""/>
          </v:shape>
          <o:OLEObject Type="Embed" ProgID="Equation.3" ShapeID="_x0000_i2361" DrawAspect="Content" ObjectID="_1578895243" r:id="rId1963"/>
        </w:object>
      </w:r>
      <w:r>
        <w:t>.</w:t>
      </w:r>
    </w:p>
    <w:p w14:paraId="5581E87B" w14:textId="77777777" w:rsidR="00B27983" w:rsidRDefault="00B27983" w:rsidP="00B27983">
      <w:pPr>
        <w:pStyle w:val="B2"/>
      </w:pPr>
      <w:r>
        <w:t xml:space="preserve">The rows of the rectangular matrix are numbered 0, 1, 2,…, </w:t>
      </w:r>
      <w:r>
        <w:rPr>
          <w:position w:val="-10"/>
        </w:rPr>
        <w:object w:dxaOrig="720" w:dyaOrig="300" w14:anchorId="2D912DB0">
          <v:shape id="_x0000_i2362" type="#_x0000_t75" style="width:36pt;height:15pt" o:ole="">
            <v:imagedata r:id="rId1964" o:title=""/>
          </v:shape>
          <o:OLEObject Type="Embed" ProgID="Equation.3" ShapeID="_x0000_i2362" DrawAspect="Content" ObjectID="_1578895244" r:id="rId1965"/>
        </w:object>
      </w:r>
      <w:r>
        <w:t xml:space="preserve"> from top to bottom.</w:t>
      </w:r>
    </w:p>
    <w:p w14:paraId="73C097A3" w14:textId="0B37AB48" w:rsidR="00B27983" w:rsidRDefault="00B27983" w:rsidP="00B27983">
      <w:pPr>
        <w:pStyle w:val="B1"/>
      </w:pPr>
      <w:r>
        <w:rPr>
          <w:rFonts w:eastAsia="MS PMincho"/>
        </w:rPr>
        <w:t xml:space="preserve">(3) If rank information is transmitted in this subframe, the vector sequence </w:t>
      </w:r>
      <w:r>
        <w:rPr>
          <w:position w:val="-20"/>
        </w:rPr>
        <w:object w:dxaOrig="2000" w:dyaOrig="460" w14:anchorId="35928E0F">
          <v:shape id="_x0000_i2363" type="#_x0000_t75" style="width:100.5pt;height:23.1pt" o:ole="">
            <v:imagedata r:id="rId1948" o:title=""/>
          </v:shape>
          <o:OLEObject Type="Embed" ProgID="Equation.3" ShapeID="_x0000_i2363" DrawAspect="Content" ObjectID="_1578895245" r:id="rId1966"/>
        </w:object>
      </w:r>
      <w:r>
        <w:t xml:space="preserve"> is written onto the columns indicated by Table 5.2.2.8-1, </w:t>
      </w:r>
      <w:ins w:id="5060" w:author="Edited - Third Generation Partnership Project" w:date="2017-12-05T19:26:00Z">
        <w:r w:rsidR="00BF0FF4">
          <w:t xml:space="preserve">or Table 5.2.2.8-1A </w:t>
        </w:r>
      </w:ins>
      <w:r>
        <w:t xml:space="preserve">and by sets of </w:t>
      </w:r>
      <w:r w:rsidRPr="00C91408">
        <w:rPr>
          <w:position w:val="-10"/>
        </w:rPr>
        <w:object w:dxaOrig="820" w:dyaOrig="300" w14:anchorId="5260961D">
          <v:shape id="_x0000_i2364" type="#_x0000_t75" style="width:41.1pt;height:15pt" o:ole="">
            <v:imagedata r:id="rId1967" o:title=""/>
          </v:shape>
          <o:OLEObject Type="Embed" ProgID="Equation.3" ShapeID="_x0000_i2364" DrawAspect="Content" ObjectID="_1578895246" r:id="rId1968"/>
        </w:object>
      </w:r>
      <w:r>
        <w:t xml:space="preserve"> rows starting from the last row and moving upwards according to the following pseudo-code. </w:t>
      </w:r>
    </w:p>
    <w:p w14:paraId="3E864A11" w14:textId="77777777" w:rsidR="00B27983" w:rsidRDefault="00B27983" w:rsidP="00B27983">
      <w:pPr>
        <w:pStyle w:val="B1"/>
        <w:ind w:left="567" w:firstLine="0"/>
      </w:pPr>
      <w:r>
        <w:t xml:space="preserve">Set </w:t>
      </w:r>
      <w:r>
        <w:rPr>
          <w:i/>
        </w:rPr>
        <w:t>i</w:t>
      </w:r>
      <w:r>
        <w:t>,</w:t>
      </w:r>
      <w:r>
        <w:rPr>
          <w:i/>
        </w:rPr>
        <w:t xml:space="preserve"> j</w:t>
      </w:r>
      <w:r>
        <w:t xml:space="preserve"> to 0.</w:t>
      </w:r>
    </w:p>
    <w:p w14:paraId="40D43FC6" w14:textId="77777777" w:rsidR="00B27983" w:rsidRDefault="00B27983" w:rsidP="00B27983">
      <w:pPr>
        <w:pStyle w:val="B1"/>
        <w:ind w:left="567" w:firstLine="0"/>
      </w:pPr>
      <w:r>
        <w:t xml:space="preserve">Set </w:t>
      </w:r>
      <w:r>
        <w:rPr>
          <w:i/>
        </w:rPr>
        <w:t>r</w:t>
      </w:r>
      <w:r>
        <w:t xml:space="preserve"> to </w:t>
      </w:r>
      <w:r>
        <w:rPr>
          <w:position w:val="-10"/>
        </w:rPr>
        <w:object w:dxaOrig="720" w:dyaOrig="300" w14:anchorId="5E6BA702">
          <v:shape id="_x0000_i2365" type="#_x0000_t75" style="width:36pt;height:15pt" o:ole="">
            <v:imagedata r:id="rId1969" o:title=""/>
          </v:shape>
          <o:OLEObject Type="Embed" ProgID="Equation.3" ShapeID="_x0000_i2365" DrawAspect="Content" ObjectID="_1578895247" r:id="rId1970"/>
        </w:object>
      </w:r>
    </w:p>
    <w:p w14:paraId="299F615A" w14:textId="77777777" w:rsidR="00B27983" w:rsidRDefault="00B27983" w:rsidP="00B27983">
      <w:pPr>
        <w:pStyle w:val="B1"/>
        <w:ind w:left="567" w:firstLine="0"/>
      </w:pPr>
      <w:r>
        <w:t xml:space="preserve">while </w:t>
      </w:r>
      <w:r>
        <w:rPr>
          <w:i/>
        </w:rPr>
        <w:t>i</w:t>
      </w:r>
      <w:r>
        <w:t xml:space="preserve"> &lt; </w:t>
      </w:r>
      <w:r>
        <w:rPr>
          <w:position w:val="-10"/>
        </w:rPr>
        <w:object w:dxaOrig="380" w:dyaOrig="300" w14:anchorId="62F2D4B6">
          <v:shape id="_x0000_i2366" type="#_x0000_t75" style="width:19.2pt;height:15pt" o:ole="">
            <v:imagedata r:id="rId1971" o:title=""/>
          </v:shape>
          <o:OLEObject Type="Embed" ProgID="Equation.3" ShapeID="_x0000_i2366" DrawAspect="Content" ObjectID="_1578895248" r:id="rId1972"/>
        </w:object>
      </w:r>
    </w:p>
    <w:p w14:paraId="62668C0A" w14:textId="77777777" w:rsidR="00B27983" w:rsidRDefault="00B27983" w:rsidP="00B27983">
      <w:pPr>
        <w:pStyle w:val="B1"/>
        <w:ind w:left="567" w:firstLine="0"/>
      </w:pPr>
      <w:r>
        <w:tab/>
      </w:r>
      <w:r>
        <w:tab/>
      </w:r>
      <w:r>
        <w:rPr>
          <w:position w:val="-10"/>
        </w:rPr>
        <w:object w:dxaOrig="1760" w:dyaOrig="300" w14:anchorId="18D733EB">
          <v:shape id="_x0000_i2367" type="#_x0000_t75" style="width:88.2pt;height:15pt" o:ole="">
            <v:imagedata r:id="rId1973" o:title=""/>
          </v:shape>
          <o:OLEObject Type="Embed" ProgID="Equation.3" ShapeID="_x0000_i2367" DrawAspect="Content" ObjectID="_1578895249" r:id="rId1974"/>
        </w:object>
      </w:r>
    </w:p>
    <w:p w14:paraId="13174D61" w14:textId="77777777" w:rsidR="00B27983" w:rsidRDefault="00B27983" w:rsidP="00B27983">
      <w:pPr>
        <w:pStyle w:val="B1"/>
        <w:ind w:left="567" w:firstLine="0"/>
      </w:pPr>
      <w:r>
        <w:tab/>
      </w:r>
      <w:r>
        <w:tab/>
      </w:r>
      <w:r>
        <w:rPr>
          <w:position w:val="-20"/>
        </w:rPr>
        <w:object w:dxaOrig="1620" w:dyaOrig="460" w14:anchorId="12EF8422">
          <v:shape id="_x0000_i2368" type="#_x0000_t75" style="width:81pt;height:23.1pt" o:ole="">
            <v:imagedata r:id="rId1975" o:title=""/>
          </v:shape>
          <o:OLEObject Type="Embed" ProgID="Equation.3" ShapeID="_x0000_i2368" DrawAspect="Content" ObjectID="_1578895250" r:id="rId1976"/>
        </w:object>
      </w:r>
    </w:p>
    <w:p w14:paraId="00002B61" w14:textId="77777777" w:rsidR="00B27983" w:rsidRDefault="00B27983" w:rsidP="00B27983">
      <w:pPr>
        <w:pStyle w:val="B1"/>
        <w:ind w:left="567" w:firstLine="0"/>
        <w:rPr>
          <w:i/>
        </w:rPr>
      </w:pPr>
      <w:r>
        <w:tab/>
      </w:r>
      <w:r>
        <w:tab/>
      </w:r>
      <w:r>
        <w:rPr>
          <w:i/>
          <w:position w:val="-6"/>
        </w:rPr>
        <w:object w:dxaOrig="639" w:dyaOrig="240" w14:anchorId="09ACC3F4">
          <v:shape id="_x0000_i2369" type="#_x0000_t75" style="width:32.1pt;height:12pt" o:ole="">
            <v:imagedata r:id="rId1977" o:title=""/>
          </v:shape>
          <o:OLEObject Type="Embed" ProgID="Equation.3" ShapeID="_x0000_i2369" DrawAspect="Content" ObjectID="_1578895251" r:id="rId1978"/>
        </w:object>
      </w:r>
    </w:p>
    <w:p w14:paraId="218CD100" w14:textId="77777777" w:rsidR="00B27983" w:rsidRDefault="00B27983" w:rsidP="00B27983">
      <w:pPr>
        <w:pStyle w:val="B1"/>
        <w:ind w:left="567" w:firstLine="0"/>
      </w:pPr>
      <w:r>
        <w:tab/>
      </w:r>
      <w:r>
        <w:tab/>
      </w:r>
      <w:r>
        <w:rPr>
          <w:position w:val="-10"/>
        </w:rPr>
        <w:object w:dxaOrig="1579" w:dyaOrig="300" w14:anchorId="43E61293">
          <v:shape id="_x0000_i2370" type="#_x0000_t75" style="width:78.9pt;height:15pt" o:ole="">
            <v:imagedata r:id="rId1979" o:title=""/>
          </v:shape>
          <o:OLEObject Type="Embed" ProgID="Equation.3" ShapeID="_x0000_i2370" DrawAspect="Content" ObjectID="_1578895252" r:id="rId1980"/>
        </w:object>
      </w:r>
    </w:p>
    <w:p w14:paraId="323ABFA6" w14:textId="77777777" w:rsidR="00B27983" w:rsidRDefault="00B27983" w:rsidP="00B27983">
      <w:pPr>
        <w:pStyle w:val="B1"/>
        <w:ind w:left="567" w:firstLine="0"/>
      </w:pPr>
      <w:r>
        <w:tab/>
      </w:r>
      <w:r>
        <w:tab/>
      </w:r>
      <w:r>
        <w:rPr>
          <w:position w:val="-10"/>
        </w:rPr>
        <w:object w:dxaOrig="1400" w:dyaOrig="300" w14:anchorId="6C636E50">
          <v:shape id="_x0000_i2371" type="#_x0000_t75" style="width:70.2pt;height:15pt" o:ole="">
            <v:imagedata r:id="rId1981" o:title=""/>
          </v:shape>
          <o:OLEObject Type="Embed" ProgID="Equation.3" ShapeID="_x0000_i2371" DrawAspect="Content" ObjectID="_1578895253" r:id="rId1982"/>
        </w:object>
      </w:r>
    </w:p>
    <w:p w14:paraId="12D711FC" w14:textId="77777777" w:rsidR="00B27983" w:rsidRDefault="00B27983" w:rsidP="00B27983">
      <w:pPr>
        <w:pStyle w:val="B1"/>
        <w:ind w:hanging="1"/>
      </w:pPr>
      <w:r>
        <w:t>end while</w:t>
      </w:r>
    </w:p>
    <w:p w14:paraId="5FD99962" w14:textId="2D25623F" w:rsidR="00B27983" w:rsidRDefault="00B27983" w:rsidP="00B27983">
      <w:pPr>
        <w:pStyle w:val="B1"/>
        <w:ind w:left="567" w:firstLine="0"/>
      </w:pPr>
      <w:r>
        <w:t xml:space="preserve">Where ColumnSet is given in Table 5.2.2.8-1 </w:t>
      </w:r>
      <w:ins w:id="5061" w:author="Edited - Third Generation Partnership Project" w:date="2017-12-05T19:26:00Z">
        <w:r w:rsidR="00BF0FF4">
          <w:t xml:space="preserve">or Table 5.2.2.8-1A </w:t>
        </w:r>
      </w:ins>
      <w:r>
        <w:t>and indexed left to right from 0 to 3.</w:t>
      </w:r>
    </w:p>
    <w:p w14:paraId="39DE1E37" w14:textId="77777777" w:rsidR="00B27983" w:rsidRDefault="00B27983" w:rsidP="00B27983">
      <w:pPr>
        <w:pStyle w:val="B1"/>
      </w:pPr>
      <w:r>
        <w:rPr>
          <w:rFonts w:eastAsia="MS PMincho"/>
        </w:rPr>
        <w:t xml:space="preserve">(4) Write the input vector sequence, for </w:t>
      </w:r>
      <w:r>
        <w:rPr>
          <w:rFonts w:eastAsia="MS PMincho"/>
          <w:i/>
        </w:rPr>
        <w:t>k</w:t>
      </w:r>
      <w:r>
        <w:rPr>
          <w:rFonts w:eastAsia="MS PMincho"/>
        </w:rPr>
        <w:t xml:space="preserve"> = 0, 1,…,</w:t>
      </w:r>
      <w:r>
        <w:rPr>
          <w:i/>
        </w:rPr>
        <w:t xml:space="preserve"> </w:t>
      </w:r>
      <w:r>
        <w:rPr>
          <w:position w:val="-4"/>
        </w:rPr>
        <w:object w:dxaOrig="560" w:dyaOrig="240" w14:anchorId="3D8BD5E5">
          <v:shape id="_x0000_i2372" type="#_x0000_t75" style="width:28.2pt;height:12pt" o:ole="">
            <v:imagedata r:id="rId1983" o:title=""/>
          </v:shape>
          <o:OLEObject Type="Embed" ProgID="Equation.3" ShapeID="_x0000_i2372" DrawAspect="Content" ObjectID="_1578895254" r:id="rId1984"/>
        </w:object>
      </w:r>
      <w:r>
        <w:t>,</w:t>
      </w:r>
      <w:r>
        <w:rPr>
          <w:rFonts w:eastAsia="MS PMincho"/>
        </w:rPr>
        <w:t xml:space="preserve"> into the </w:t>
      </w:r>
      <w:r>
        <w:rPr>
          <w:rFonts w:eastAsia="MS PMincho"/>
          <w:position w:val="-10"/>
        </w:rPr>
        <w:object w:dxaOrig="1160" w:dyaOrig="300" w14:anchorId="38997C25">
          <v:shape id="_x0000_i2373" type="#_x0000_t75" style="width:58.2pt;height:15pt" o:ole="">
            <v:imagedata r:id="rId1985" o:title=""/>
          </v:shape>
          <o:OLEObject Type="Embed" ProgID="Equation.3" ShapeID="_x0000_i2373" DrawAspect="Content" ObjectID="_1578895255" r:id="rId1986"/>
        </w:object>
      </w:r>
      <w:r>
        <w:rPr>
          <w:rFonts w:eastAsia="MS PMincho"/>
        </w:rPr>
        <w:t xml:space="preserve"> matrix by sets of </w:t>
      </w:r>
      <w:r w:rsidRPr="00C91408">
        <w:rPr>
          <w:position w:val="-10"/>
        </w:rPr>
        <w:object w:dxaOrig="820" w:dyaOrig="300" w14:anchorId="733C7BFE">
          <v:shape id="_x0000_i2374" type="#_x0000_t75" style="width:41.1pt;height:15pt" o:ole="">
            <v:imagedata r:id="rId1967" o:title=""/>
          </v:shape>
          <o:OLEObject Type="Embed" ProgID="Equation.3" ShapeID="_x0000_i2374" DrawAspect="Content" ObjectID="_1578895256" r:id="rId1987"/>
        </w:object>
      </w:r>
      <w:r>
        <w:rPr>
          <w:rFonts w:eastAsia="MS PMincho"/>
        </w:rPr>
        <w:t xml:space="preserve"> rows</w:t>
      </w:r>
      <w:r>
        <w:t xml:space="preserve"> </w:t>
      </w:r>
      <w:r>
        <w:rPr>
          <w:rFonts w:eastAsia="MS PMincho"/>
        </w:rPr>
        <w:t xml:space="preserve">starting with the vector </w:t>
      </w:r>
      <w:r>
        <w:rPr>
          <w:rFonts w:eastAsia="MS PMincho"/>
          <w:position w:val="-16"/>
        </w:rPr>
        <w:object w:dxaOrig="279" w:dyaOrig="360" w14:anchorId="726DB655">
          <v:shape id="_x0000_i2375" type="#_x0000_t75" style="width:14.1pt;height:18pt" o:ole="">
            <v:imagedata r:id="rId1988" o:title=""/>
          </v:shape>
          <o:OLEObject Type="Embed" ProgID="Equation.3" ShapeID="_x0000_i2375" DrawAspect="Content" ObjectID="_1578895257" r:id="rId1989"/>
        </w:object>
      </w:r>
      <w:r>
        <w:t xml:space="preserve"> in column 0 and rows 0 to </w:t>
      </w:r>
      <w:r w:rsidRPr="00C91408">
        <w:rPr>
          <w:position w:val="-10"/>
        </w:rPr>
        <w:object w:dxaOrig="1060" w:dyaOrig="300" w14:anchorId="75F8CCD8">
          <v:shape id="_x0000_i2376" type="#_x0000_t75" style="width:53.1pt;height:15pt" o:ole="">
            <v:imagedata r:id="rId1990" o:title=""/>
          </v:shape>
          <o:OLEObject Type="Embed" ProgID="Equation.3" ShapeID="_x0000_i2376" DrawAspect="Content" ObjectID="_1578895258" r:id="rId1991"/>
        </w:object>
      </w:r>
      <w:r>
        <w:t>and skipping the matrix entries that are already occupied:</w:t>
      </w:r>
    </w:p>
    <w:p w14:paraId="193A071D" w14:textId="77777777" w:rsidR="00B27983" w:rsidRDefault="00B27983" w:rsidP="00B27983">
      <w:pPr>
        <w:pStyle w:val="EQ"/>
        <w:jc w:val="center"/>
        <w:rPr>
          <w:rFonts w:eastAsia="?? ??"/>
        </w:rPr>
      </w:pPr>
      <w:r>
        <w:rPr>
          <w:position w:val="-64"/>
        </w:rPr>
        <w:object w:dxaOrig="5920" w:dyaOrig="1380" w14:anchorId="64D75EF2">
          <v:shape id="_x0000_i2377" type="#_x0000_t75" style="width:296.1pt;height:69pt" o:ole="">
            <v:imagedata r:id="rId1992" o:title=""/>
          </v:shape>
          <o:OLEObject Type="Embed" ProgID="Equation.3" ShapeID="_x0000_i2377" DrawAspect="Content" ObjectID="_1578895259" r:id="rId1993"/>
        </w:object>
      </w:r>
    </w:p>
    <w:p w14:paraId="622FA2EC" w14:textId="77777777" w:rsidR="00B27983" w:rsidRDefault="00B27983" w:rsidP="00B27983">
      <w:pPr>
        <w:pStyle w:val="B1"/>
        <w:ind w:hanging="1"/>
      </w:pPr>
      <w:r>
        <w:t>The pseudocode is as follows:</w:t>
      </w:r>
    </w:p>
    <w:p w14:paraId="588A2B33" w14:textId="77777777" w:rsidR="00B27983" w:rsidRDefault="00B27983" w:rsidP="00B27983">
      <w:pPr>
        <w:pStyle w:val="B1"/>
        <w:ind w:left="851"/>
      </w:pPr>
      <w:r>
        <w:t>Set i, k to 0.</w:t>
      </w:r>
    </w:p>
    <w:p w14:paraId="47A819D8" w14:textId="77777777" w:rsidR="00B27983" w:rsidRDefault="00B27983" w:rsidP="00B27983">
      <w:pPr>
        <w:pStyle w:val="EQ"/>
        <w:ind w:left="284"/>
        <w:rPr>
          <w:noProof w:val="0"/>
        </w:rPr>
      </w:pPr>
      <w:r>
        <w:rPr>
          <w:noProof w:val="0"/>
        </w:rPr>
        <w:t xml:space="preserve">            while k &lt;</w:t>
      </w:r>
      <w:r>
        <w:rPr>
          <w:noProof w:val="0"/>
          <w:position w:val="-4"/>
        </w:rPr>
        <w:object w:dxaOrig="300" w:dyaOrig="240" w14:anchorId="35625A15">
          <v:shape id="_x0000_i2378" type="#_x0000_t75" style="width:15pt;height:12pt" o:ole="">
            <v:imagedata r:id="rId1994" o:title=""/>
          </v:shape>
          <o:OLEObject Type="Embed" ProgID="Equation.3" ShapeID="_x0000_i2378" DrawAspect="Content" ObjectID="_1578895260" r:id="rId1995"/>
        </w:object>
      </w:r>
      <w:r>
        <w:rPr>
          <w:noProof w:val="0"/>
        </w:rPr>
        <w:t>,</w:t>
      </w:r>
    </w:p>
    <w:p w14:paraId="16F456E7" w14:textId="77777777" w:rsidR="00B27983" w:rsidRDefault="00B27983" w:rsidP="00B27983">
      <w:r>
        <w:t xml:space="preserve">                     if </w:t>
      </w:r>
      <w:r>
        <w:rPr>
          <w:position w:val="-16"/>
        </w:rPr>
        <w:object w:dxaOrig="240" w:dyaOrig="360" w14:anchorId="1926AE40">
          <v:shape id="_x0000_i2379" type="#_x0000_t75" style="width:12pt;height:18pt" o:ole="">
            <v:imagedata r:id="rId1996" o:title=""/>
          </v:shape>
          <o:OLEObject Type="Embed" ProgID="Equation.3" ShapeID="_x0000_i2379" DrawAspect="Content" ObjectID="_1578895261" r:id="rId1997"/>
        </w:object>
      </w:r>
      <w:r>
        <w:t xml:space="preserve"> is not assigned to RI symbols</w:t>
      </w:r>
    </w:p>
    <w:p w14:paraId="36B690D1" w14:textId="77777777" w:rsidR="00B27983" w:rsidRDefault="00B27983" w:rsidP="00B27983">
      <w:pPr>
        <w:pStyle w:val="EQ"/>
        <w:ind w:left="284"/>
      </w:pPr>
      <w:r>
        <w:t xml:space="preserve">                      </w:t>
      </w:r>
      <w:r>
        <w:rPr>
          <w:position w:val="-16"/>
        </w:rPr>
        <w:object w:dxaOrig="720" w:dyaOrig="360" w14:anchorId="7BF77FD3">
          <v:shape id="_x0000_i2380" type="#_x0000_t75" style="width:36pt;height:18pt" o:ole="">
            <v:imagedata r:id="rId1998" o:title=""/>
          </v:shape>
          <o:OLEObject Type="Embed" ProgID="Equation.3" ShapeID="_x0000_i2380" DrawAspect="Content" ObjectID="_1578895262" r:id="rId1999"/>
        </w:object>
      </w:r>
    </w:p>
    <w:p w14:paraId="14DE84E9" w14:textId="77777777" w:rsidR="00B27983" w:rsidRDefault="00B27983" w:rsidP="00B27983">
      <w:pPr>
        <w:pStyle w:val="B1"/>
        <w:tabs>
          <w:tab w:val="left" w:pos="1260"/>
        </w:tabs>
        <w:ind w:left="852"/>
      </w:pPr>
      <w:r>
        <w:t xml:space="preserve">     </w:t>
      </w:r>
      <w:r>
        <w:rPr>
          <w:rFonts w:eastAsia="MS Mincho"/>
        </w:rPr>
        <w:t xml:space="preserve">    </w:t>
      </w:r>
      <w:r>
        <w:t xml:space="preserve">       </w:t>
      </w:r>
      <w:r>
        <w:rPr>
          <w:rFonts w:eastAsia="MS Mincho"/>
        </w:rPr>
        <w:t>k = k + 1</w:t>
      </w:r>
    </w:p>
    <w:p w14:paraId="379D9019" w14:textId="77777777" w:rsidR="00B27983" w:rsidRDefault="00B27983" w:rsidP="00B27983">
      <w:pPr>
        <w:pStyle w:val="B1"/>
        <w:tabs>
          <w:tab w:val="left" w:pos="1260"/>
        </w:tabs>
        <w:ind w:left="852"/>
        <w:rPr>
          <w:rFonts w:eastAsia="MS Mincho"/>
        </w:rPr>
      </w:pPr>
      <w:r>
        <w:t xml:space="preserve">          </w:t>
      </w:r>
      <w:r>
        <w:rPr>
          <w:rFonts w:eastAsia="MS Mincho" w:hint="eastAsia"/>
        </w:rPr>
        <w:t>end if</w:t>
      </w:r>
    </w:p>
    <w:p w14:paraId="32ADE46D" w14:textId="77777777" w:rsidR="00B27983" w:rsidRDefault="00B27983" w:rsidP="00B27983">
      <w:pPr>
        <w:pStyle w:val="EQ"/>
        <w:ind w:left="284"/>
        <w:rPr>
          <w:noProof w:val="0"/>
        </w:rPr>
      </w:pPr>
      <w:r>
        <w:rPr>
          <w:rFonts w:eastAsia="MS Mincho"/>
          <w:noProof w:val="0"/>
        </w:rPr>
        <w:t xml:space="preserve">             </w:t>
      </w:r>
      <w:r>
        <w:rPr>
          <w:noProof w:val="0"/>
        </w:rPr>
        <w:t xml:space="preserve">   i = i+1</w:t>
      </w:r>
    </w:p>
    <w:p w14:paraId="5420FF2A" w14:textId="77777777" w:rsidR="00B27983" w:rsidRDefault="00B27983" w:rsidP="00B27983">
      <w:pPr>
        <w:pStyle w:val="B1"/>
        <w:ind w:left="852"/>
      </w:pPr>
      <w:r>
        <w:t xml:space="preserve">      end while</w:t>
      </w:r>
    </w:p>
    <w:p w14:paraId="10E9D8BC" w14:textId="77777777" w:rsidR="00B27983" w:rsidRDefault="00B27983" w:rsidP="00B27983">
      <w:pPr>
        <w:pStyle w:val="B1"/>
      </w:pPr>
      <w:r>
        <w:rPr>
          <w:rFonts w:eastAsia="?? ??"/>
        </w:rPr>
        <w:t xml:space="preserve">(5) If HARQ-ACK information is transmitted in this subframe, the vector sequence </w:t>
      </w:r>
      <w:r>
        <w:rPr>
          <w:position w:val="-20"/>
        </w:rPr>
        <w:object w:dxaOrig="2520" w:dyaOrig="460" w14:anchorId="60EFB2CB">
          <v:shape id="_x0000_i2381" type="#_x0000_t75" style="width:126pt;height:23.1pt" o:ole="">
            <v:imagedata r:id="rId1950" o:title=""/>
          </v:shape>
          <o:OLEObject Type="Embed" ProgID="Equation.3" ShapeID="_x0000_i2381" DrawAspect="Content" ObjectID="_1578895263" r:id="rId2000"/>
        </w:object>
      </w:r>
      <w:r>
        <w:t xml:space="preserve"> is written onto the columns indicated by Table 5.2.2.8-2, and by sets of </w:t>
      </w:r>
      <w:r w:rsidRPr="00C91408">
        <w:rPr>
          <w:position w:val="-10"/>
        </w:rPr>
        <w:object w:dxaOrig="820" w:dyaOrig="300" w14:anchorId="66AAFA5F">
          <v:shape id="_x0000_i2382" type="#_x0000_t75" style="width:41.1pt;height:15pt" o:ole="">
            <v:imagedata r:id="rId1967" o:title=""/>
          </v:shape>
          <o:OLEObject Type="Embed" ProgID="Equation.3" ShapeID="_x0000_i2382" DrawAspect="Content" ObjectID="_1578895264" r:id="rId2001"/>
        </w:object>
      </w:r>
      <w:r>
        <w:t xml:space="preserve"> rows starting from the last row and moving upwards according to the following pseudo-code. Note that this operation overwrites some of the channel interleaver entries obtained in step (4). </w:t>
      </w:r>
    </w:p>
    <w:p w14:paraId="762C5C0A" w14:textId="77777777" w:rsidR="00B27983" w:rsidRDefault="00B27983" w:rsidP="00B27983">
      <w:pPr>
        <w:pStyle w:val="B1"/>
        <w:ind w:left="567" w:firstLine="0"/>
      </w:pPr>
      <w:r>
        <w:t xml:space="preserve">Set </w:t>
      </w:r>
      <w:r>
        <w:rPr>
          <w:i/>
        </w:rPr>
        <w:t>i</w:t>
      </w:r>
      <w:r>
        <w:t>,</w:t>
      </w:r>
      <w:r>
        <w:rPr>
          <w:i/>
        </w:rPr>
        <w:t xml:space="preserve"> j</w:t>
      </w:r>
      <w:r>
        <w:t xml:space="preserve"> to 0.</w:t>
      </w:r>
    </w:p>
    <w:p w14:paraId="1ED3F13B" w14:textId="77777777" w:rsidR="00B27983" w:rsidRDefault="00B27983" w:rsidP="00B27983">
      <w:pPr>
        <w:pStyle w:val="B1"/>
        <w:ind w:left="567" w:firstLine="0"/>
      </w:pPr>
      <w:r>
        <w:t xml:space="preserve">Set </w:t>
      </w:r>
      <w:r>
        <w:rPr>
          <w:i/>
        </w:rPr>
        <w:t>r</w:t>
      </w:r>
      <w:r>
        <w:t xml:space="preserve"> to </w:t>
      </w:r>
      <w:r>
        <w:rPr>
          <w:position w:val="-10"/>
        </w:rPr>
        <w:object w:dxaOrig="720" w:dyaOrig="300" w14:anchorId="48540C8A">
          <v:shape id="_x0000_i2383" type="#_x0000_t75" style="width:36pt;height:15pt" o:ole="">
            <v:imagedata r:id="rId1969" o:title=""/>
          </v:shape>
          <o:OLEObject Type="Embed" ProgID="Equation.3" ShapeID="_x0000_i2383" DrawAspect="Content" ObjectID="_1578895265" r:id="rId2002"/>
        </w:object>
      </w:r>
    </w:p>
    <w:p w14:paraId="43DA392D" w14:textId="77777777" w:rsidR="00B27983" w:rsidRDefault="00B27983" w:rsidP="00B27983">
      <w:pPr>
        <w:pStyle w:val="B1"/>
        <w:ind w:left="567" w:firstLine="0"/>
      </w:pPr>
      <w:r>
        <w:t xml:space="preserve">while </w:t>
      </w:r>
      <w:r>
        <w:rPr>
          <w:i/>
        </w:rPr>
        <w:t>i</w:t>
      </w:r>
      <w:r>
        <w:t xml:space="preserve"> &lt; </w:t>
      </w:r>
      <w:r>
        <w:rPr>
          <w:position w:val="-10"/>
        </w:rPr>
        <w:object w:dxaOrig="520" w:dyaOrig="300" w14:anchorId="5B71F7E7">
          <v:shape id="_x0000_i2384" type="#_x0000_t75" style="width:26.1pt;height:15pt" o:ole="">
            <v:imagedata r:id="rId2003" o:title=""/>
          </v:shape>
          <o:OLEObject Type="Embed" ProgID="Equation.3" ShapeID="_x0000_i2384" DrawAspect="Content" ObjectID="_1578895266" r:id="rId2004"/>
        </w:object>
      </w:r>
    </w:p>
    <w:p w14:paraId="25D05DE6" w14:textId="77777777" w:rsidR="00B27983" w:rsidRDefault="00B27983" w:rsidP="00B27983">
      <w:pPr>
        <w:pStyle w:val="B1"/>
        <w:ind w:left="567" w:firstLine="0"/>
      </w:pPr>
      <w:r>
        <w:tab/>
      </w:r>
      <w:r>
        <w:tab/>
      </w:r>
      <w:r>
        <w:rPr>
          <w:position w:val="-10"/>
        </w:rPr>
        <w:object w:dxaOrig="1840" w:dyaOrig="300" w14:anchorId="3E4036BB">
          <v:shape id="_x0000_i2385" type="#_x0000_t75" style="width:92.1pt;height:15pt" o:ole="">
            <v:imagedata r:id="rId2005" o:title=""/>
          </v:shape>
          <o:OLEObject Type="Embed" ProgID="Equation.3" ShapeID="_x0000_i2385" DrawAspect="Content" ObjectID="_1578895267" r:id="rId2006"/>
        </w:object>
      </w:r>
    </w:p>
    <w:p w14:paraId="45AEFF45" w14:textId="77777777" w:rsidR="00B27983" w:rsidRDefault="00B27983" w:rsidP="00B27983">
      <w:pPr>
        <w:pStyle w:val="B1"/>
        <w:ind w:left="567" w:firstLine="0"/>
      </w:pPr>
      <w:r>
        <w:tab/>
      </w:r>
      <w:r>
        <w:tab/>
      </w:r>
      <w:r>
        <w:rPr>
          <w:position w:val="-18"/>
        </w:rPr>
        <w:object w:dxaOrig="1680" w:dyaOrig="440" w14:anchorId="4080674B">
          <v:shape id="_x0000_i2386" type="#_x0000_t75" style="width:84pt;height:21.9pt" o:ole="">
            <v:imagedata r:id="rId2007" o:title=""/>
          </v:shape>
          <o:OLEObject Type="Embed" ProgID="Equation.3" ShapeID="_x0000_i2386" DrawAspect="Content" ObjectID="_1578895268" r:id="rId2008"/>
        </w:object>
      </w:r>
    </w:p>
    <w:p w14:paraId="6583D52D" w14:textId="77777777" w:rsidR="00B27983" w:rsidRDefault="00B27983" w:rsidP="00B27983">
      <w:pPr>
        <w:pStyle w:val="B1"/>
        <w:ind w:left="567" w:firstLine="0"/>
        <w:rPr>
          <w:i/>
        </w:rPr>
      </w:pPr>
      <w:r>
        <w:tab/>
      </w:r>
      <w:r>
        <w:tab/>
      </w:r>
      <w:r>
        <w:rPr>
          <w:i/>
          <w:position w:val="-6"/>
        </w:rPr>
        <w:object w:dxaOrig="639" w:dyaOrig="240" w14:anchorId="19078D67">
          <v:shape id="_x0000_i2387" type="#_x0000_t75" style="width:32.1pt;height:12pt" o:ole="">
            <v:imagedata r:id="rId1977" o:title=""/>
          </v:shape>
          <o:OLEObject Type="Embed" ProgID="Equation.3" ShapeID="_x0000_i2387" DrawAspect="Content" ObjectID="_1578895269" r:id="rId2009"/>
        </w:object>
      </w:r>
    </w:p>
    <w:p w14:paraId="0D961AC2" w14:textId="77777777" w:rsidR="00B27983" w:rsidRDefault="00B27983" w:rsidP="00B27983">
      <w:pPr>
        <w:pStyle w:val="B1"/>
        <w:ind w:left="567" w:firstLine="0"/>
      </w:pPr>
      <w:r>
        <w:tab/>
      </w:r>
      <w:r>
        <w:tab/>
      </w:r>
      <w:r>
        <w:rPr>
          <w:position w:val="-10"/>
        </w:rPr>
        <w:object w:dxaOrig="1579" w:dyaOrig="300" w14:anchorId="51C86423">
          <v:shape id="_x0000_i2388" type="#_x0000_t75" style="width:78.9pt;height:15pt" o:ole="">
            <v:imagedata r:id="rId1979" o:title=""/>
          </v:shape>
          <o:OLEObject Type="Embed" ProgID="Equation.3" ShapeID="_x0000_i2388" DrawAspect="Content" ObjectID="_1578895270" r:id="rId2010"/>
        </w:object>
      </w:r>
    </w:p>
    <w:p w14:paraId="528D3E2C" w14:textId="77777777" w:rsidR="00B27983" w:rsidRDefault="00B27983" w:rsidP="00B27983">
      <w:pPr>
        <w:pStyle w:val="B1"/>
        <w:ind w:left="567" w:firstLine="0"/>
      </w:pPr>
      <w:r>
        <w:tab/>
      </w:r>
      <w:r>
        <w:tab/>
      </w:r>
      <w:r>
        <w:rPr>
          <w:position w:val="-10"/>
        </w:rPr>
        <w:object w:dxaOrig="1400" w:dyaOrig="300" w14:anchorId="0FB663A4">
          <v:shape id="_x0000_i2389" type="#_x0000_t75" style="width:70.2pt;height:15pt" o:ole="">
            <v:imagedata r:id="rId1981" o:title=""/>
          </v:shape>
          <o:OLEObject Type="Embed" ProgID="Equation.3" ShapeID="_x0000_i2389" DrawAspect="Content" ObjectID="_1578895271" r:id="rId2011"/>
        </w:object>
      </w:r>
    </w:p>
    <w:p w14:paraId="0F96F295" w14:textId="77777777" w:rsidR="00B27983" w:rsidRDefault="00B27983" w:rsidP="00B27983">
      <w:pPr>
        <w:pStyle w:val="B1"/>
        <w:ind w:left="567" w:firstLine="0"/>
      </w:pPr>
      <w:r>
        <w:t>end while</w:t>
      </w:r>
    </w:p>
    <w:p w14:paraId="2CE4F461" w14:textId="77777777" w:rsidR="00B27983" w:rsidRDefault="00B27983" w:rsidP="00B27983">
      <w:pPr>
        <w:pStyle w:val="B1"/>
        <w:ind w:left="567" w:firstLine="0"/>
      </w:pPr>
      <w:r>
        <w:t>Where ColumnSet is given in Table 5.2.2.8-2 and indexed left to right from 0 to 3.</w:t>
      </w:r>
    </w:p>
    <w:p w14:paraId="55C7FC87" w14:textId="77777777" w:rsidR="00B27983" w:rsidRDefault="00B27983" w:rsidP="00B27983">
      <w:pPr>
        <w:pStyle w:val="B1"/>
        <w:rPr>
          <w:rFonts w:eastAsia="MS PMincho"/>
        </w:rPr>
      </w:pPr>
      <w:r>
        <w:t xml:space="preserve">(6) The output of the block interleaver is the bit sequence read out column by column from the </w:t>
      </w:r>
      <w:r>
        <w:rPr>
          <w:rFonts w:eastAsia="MS PMincho"/>
          <w:position w:val="-10"/>
        </w:rPr>
        <w:object w:dxaOrig="1160" w:dyaOrig="300" w14:anchorId="631944A5">
          <v:shape id="_x0000_i2390" type="#_x0000_t75" style="width:58.2pt;height:15pt" o:ole="">
            <v:imagedata r:id="rId2012" o:title=""/>
          </v:shape>
          <o:OLEObject Type="Embed" ProgID="Equation.3" ShapeID="_x0000_i2390" DrawAspect="Content" ObjectID="_1578895272" r:id="rId2013"/>
        </w:object>
      </w:r>
      <w:r>
        <w:t xml:space="preserve"> matrix. The bits after channel interleaving are denoted by </w:t>
      </w:r>
      <w:r w:rsidRPr="00E54724">
        <w:rPr>
          <w:position w:val="-14"/>
        </w:rPr>
        <w:object w:dxaOrig="2160" w:dyaOrig="400" w14:anchorId="5B6B6560">
          <v:shape id="_x0000_i2391" type="#_x0000_t75" style="width:108.6pt;height:20.1pt" o:ole="">
            <v:imagedata r:id="rId2014" o:title=""/>
          </v:shape>
          <o:OLEObject Type="Embed" ProgID="Equation.3" ShapeID="_x0000_i2391" DrawAspect="Content" ObjectID="_1578895273" r:id="rId2015"/>
        </w:object>
      </w:r>
      <w:r>
        <w:rPr>
          <w:rFonts w:eastAsia="MS PMincho"/>
        </w:rPr>
        <w:t>,</w:t>
      </w:r>
      <w:r w:rsidRPr="002F1BC1">
        <w:rPr>
          <w:rFonts w:hint="eastAsia"/>
        </w:rPr>
        <w:t xml:space="preserve"> </w:t>
      </w:r>
      <w:r w:rsidRPr="005D6A30">
        <w:rPr>
          <w:rFonts w:hint="eastAsia"/>
        </w:rPr>
        <w:t>where</w:t>
      </w:r>
      <w:r w:rsidRPr="005D6A30">
        <w:t xml:space="preserve"> </w:t>
      </w:r>
      <w:r w:rsidRPr="005D6A30">
        <w:object w:dxaOrig="320" w:dyaOrig="300" w14:anchorId="421D023F">
          <v:shape id="_x0000_i2392" type="#_x0000_t75" style="width:14.4pt;height:13.2pt" o:ole="">
            <v:imagedata r:id="rId953" o:title=""/>
          </v:shape>
          <o:OLEObject Type="Embed" ProgID="Equation.3" ShapeID="_x0000_i2392" DrawAspect="Content" ObjectID="_1578895274" r:id="rId2016"/>
        </w:object>
      </w:r>
      <w:r w:rsidRPr="005D6A30">
        <w:t xml:space="preserve"> is the number of layers the corresponding UL-SCH transport block is mapped onto</w:t>
      </w:r>
      <w:r>
        <w:rPr>
          <w:rFonts w:eastAsia="MS PMincho"/>
        </w:rPr>
        <w:t>.</w:t>
      </w:r>
    </w:p>
    <w:p w14:paraId="62920BE4" w14:textId="5AAB2392" w:rsidR="00B27983" w:rsidRDefault="00B27983" w:rsidP="00B27983">
      <w:pPr>
        <w:pStyle w:val="TH"/>
      </w:pPr>
      <w:r>
        <w:t>Table 5.2.2.8-1: Column set for Insertion of rank information</w:t>
      </w:r>
      <w:ins w:id="5062" w:author="Edited - Third Generation Partnership Project" w:date="2017-12-05T19:27:00Z">
        <w:r w:rsidR="006F3E01" w:rsidRPr="008359A6">
          <w:t xml:space="preserve"> </w:t>
        </w:r>
        <w:r w:rsidR="006F3E01">
          <w:t>for PUSCH not scheduled using DCI Format 0A, 4A, 0B and 4B</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B27983" w14:paraId="290AD247" w14:textId="77777777" w:rsidTr="00F3724D">
        <w:trPr>
          <w:cantSplit/>
          <w:jc w:val="center"/>
        </w:trPr>
        <w:tc>
          <w:tcPr>
            <w:tcW w:w="1748" w:type="dxa"/>
          </w:tcPr>
          <w:p w14:paraId="17DF210B" w14:textId="77777777" w:rsidR="00B27983" w:rsidRDefault="00B27983" w:rsidP="00F3724D">
            <w:pPr>
              <w:pStyle w:val="TAH"/>
            </w:pPr>
            <w:r>
              <w:t>CP configuration</w:t>
            </w:r>
          </w:p>
        </w:tc>
        <w:tc>
          <w:tcPr>
            <w:tcW w:w="1911" w:type="dxa"/>
          </w:tcPr>
          <w:p w14:paraId="66035618" w14:textId="77777777" w:rsidR="00B27983" w:rsidRDefault="00B27983" w:rsidP="00F3724D">
            <w:pPr>
              <w:pStyle w:val="TAH"/>
            </w:pPr>
            <w:r>
              <w:t>Column Set</w:t>
            </w:r>
          </w:p>
        </w:tc>
      </w:tr>
      <w:tr w:rsidR="00B27983" w14:paraId="035461A4" w14:textId="77777777" w:rsidTr="00F3724D">
        <w:trPr>
          <w:cantSplit/>
          <w:jc w:val="center"/>
        </w:trPr>
        <w:tc>
          <w:tcPr>
            <w:tcW w:w="1748" w:type="dxa"/>
            <w:vAlign w:val="center"/>
          </w:tcPr>
          <w:p w14:paraId="1F31B56D" w14:textId="77777777" w:rsidR="00B27983" w:rsidRDefault="00B27983" w:rsidP="00F3724D">
            <w:pPr>
              <w:pStyle w:val="TAC"/>
              <w:jc w:val="left"/>
            </w:pPr>
            <w:smartTag w:uri="urn:schemas-microsoft-com:office:smarttags" w:element="chsdate">
              <w:r>
                <w:t>Normal</w:t>
              </w:r>
            </w:smartTag>
          </w:p>
        </w:tc>
        <w:tc>
          <w:tcPr>
            <w:tcW w:w="1911" w:type="dxa"/>
          </w:tcPr>
          <w:p w14:paraId="5109E2F3" w14:textId="77777777" w:rsidR="00B27983" w:rsidRDefault="00B27983" w:rsidP="00F3724D">
            <w:pPr>
              <w:pStyle w:val="TAC"/>
            </w:pPr>
            <w:r>
              <w:t>{1, 4, 7, 10}</w:t>
            </w:r>
          </w:p>
        </w:tc>
      </w:tr>
      <w:tr w:rsidR="00B27983" w14:paraId="661752B8" w14:textId="77777777" w:rsidTr="00F3724D">
        <w:trPr>
          <w:cantSplit/>
          <w:jc w:val="center"/>
        </w:trPr>
        <w:tc>
          <w:tcPr>
            <w:tcW w:w="1748" w:type="dxa"/>
            <w:vAlign w:val="center"/>
          </w:tcPr>
          <w:p w14:paraId="5732907E" w14:textId="77777777" w:rsidR="00B27983" w:rsidRDefault="00B27983" w:rsidP="00F3724D">
            <w:pPr>
              <w:pStyle w:val="TAC"/>
              <w:jc w:val="left"/>
            </w:pPr>
            <w:r>
              <w:t>Extended</w:t>
            </w:r>
          </w:p>
        </w:tc>
        <w:tc>
          <w:tcPr>
            <w:tcW w:w="1911" w:type="dxa"/>
          </w:tcPr>
          <w:p w14:paraId="49DE094B" w14:textId="77777777" w:rsidR="00B27983" w:rsidRDefault="00B27983" w:rsidP="00F3724D">
            <w:pPr>
              <w:pStyle w:val="TAC"/>
            </w:pPr>
            <w:r>
              <w:t>{0, 3, 5, 8}</w:t>
            </w:r>
          </w:p>
        </w:tc>
      </w:tr>
    </w:tbl>
    <w:p w14:paraId="72DF6124" w14:textId="77777777" w:rsidR="006F3E01" w:rsidRDefault="006F3E01" w:rsidP="006F3E01">
      <w:pPr>
        <w:pStyle w:val="TH"/>
        <w:rPr>
          <w:ins w:id="5063" w:author="Edited - Third Generation Partnership Project" w:date="2017-12-05T19:27:00Z"/>
        </w:rPr>
      </w:pPr>
    </w:p>
    <w:p w14:paraId="7E9EA9C5" w14:textId="77777777" w:rsidR="006F3E01" w:rsidRDefault="006F3E01" w:rsidP="006F3E01">
      <w:pPr>
        <w:pStyle w:val="TH"/>
        <w:rPr>
          <w:ins w:id="5064" w:author="Edited - Third Generation Partnership Project" w:date="2017-12-05T19:27:00Z"/>
        </w:rPr>
      </w:pPr>
      <w:ins w:id="5065" w:author="Edited - Third Generation Partnership Project" w:date="2017-12-05T19:27:00Z">
        <w:r>
          <w:t>Table 5.2.2.8-1A: Column set for Insertion of rank information for PUSCH scheduled using DCI Format 0A, 4A, 0B and 4B</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8"/>
        <w:gridCol w:w="1748"/>
        <w:gridCol w:w="1911"/>
      </w:tblGrid>
      <w:tr w:rsidR="006F3E01" w14:paraId="08889EA0" w14:textId="77777777" w:rsidTr="00BC29B3">
        <w:trPr>
          <w:cantSplit/>
          <w:jc w:val="center"/>
          <w:ins w:id="5066" w:author="Edited - Third Generation Partnership Project" w:date="2017-12-05T19:27:00Z"/>
        </w:trPr>
        <w:tc>
          <w:tcPr>
            <w:tcW w:w="1748" w:type="dxa"/>
            <w:tcBorders>
              <w:top w:val="single" w:sz="4" w:space="0" w:color="auto"/>
              <w:left w:val="single" w:sz="4" w:space="0" w:color="auto"/>
              <w:bottom w:val="single" w:sz="4" w:space="0" w:color="auto"/>
              <w:right w:val="single" w:sz="4" w:space="0" w:color="auto"/>
            </w:tcBorders>
          </w:tcPr>
          <w:p w14:paraId="27E3E8F9" w14:textId="77777777" w:rsidR="006F3E01" w:rsidRDefault="006F3E01" w:rsidP="00BC29B3">
            <w:pPr>
              <w:pStyle w:val="TAH"/>
              <w:rPr>
                <w:ins w:id="5067" w:author="Edited - Third Generation Partnership Project" w:date="2017-12-05T19:27:00Z"/>
              </w:rPr>
            </w:pPr>
            <w:ins w:id="5068" w:author="Edited - Third Generation Partnership Project" w:date="2017-12-05T19:27:00Z">
              <w:r>
                <w:t>CP Configuration</w:t>
              </w:r>
            </w:ins>
          </w:p>
        </w:tc>
        <w:tc>
          <w:tcPr>
            <w:tcW w:w="1748" w:type="dxa"/>
            <w:tcBorders>
              <w:top w:val="single" w:sz="4" w:space="0" w:color="auto"/>
              <w:left w:val="single" w:sz="4" w:space="0" w:color="auto"/>
              <w:bottom w:val="single" w:sz="4" w:space="0" w:color="auto"/>
              <w:right w:val="single" w:sz="4" w:space="0" w:color="auto"/>
            </w:tcBorders>
          </w:tcPr>
          <w:p w14:paraId="6D6D5C6A" w14:textId="77777777" w:rsidR="006F3E01" w:rsidRDefault="006F3E01" w:rsidP="00BC29B3">
            <w:pPr>
              <w:pStyle w:val="TAH"/>
              <w:rPr>
                <w:ins w:id="5069" w:author="Edited - Third Generation Partnership Project" w:date="2017-12-05T19:27:00Z"/>
              </w:rPr>
            </w:pPr>
            <w:ins w:id="5070" w:author="Edited - Third Generation Partnership Project" w:date="2017-12-05T19:27:00Z">
              <w:r>
                <w:t>PUSCH Starting Position</w:t>
              </w:r>
            </w:ins>
          </w:p>
        </w:tc>
        <w:tc>
          <w:tcPr>
            <w:tcW w:w="1911" w:type="dxa"/>
            <w:tcBorders>
              <w:top w:val="single" w:sz="4" w:space="0" w:color="auto"/>
              <w:left w:val="single" w:sz="4" w:space="0" w:color="auto"/>
              <w:bottom w:val="single" w:sz="4" w:space="0" w:color="auto"/>
              <w:right w:val="single" w:sz="4" w:space="0" w:color="auto"/>
            </w:tcBorders>
            <w:hideMark/>
          </w:tcPr>
          <w:p w14:paraId="177F450C" w14:textId="77777777" w:rsidR="006F3E01" w:rsidRDefault="006F3E01" w:rsidP="00BC29B3">
            <w:pPr>
              <w:pStyle w:val="TAH"/>
              <w:rPr>
                <w:ins w:id="5071" w:author="Edited - Third Generation Partnership Project" w:date="2017-12-05T19:27:00Z"/>
              </w:rPr>
            </w:pPr>
            <w:ins w:id="5072" w:author="Edited - Third Generation Partnership Project" w:date="2017-12-05T19:27:00Z">
              <w:r>
                <w:t>Column Set</w:t>
              </w:r>
            </w:ins>
          </w:p>
        </w:tc>
      </w:tr>
      <w:tr w:rsidR="006F3E01" w14:paraId="4D61B3CC" w14:textId="77777777" w:rsidTr="00BC29B3">
        <w:trPr>
          <w:cantSplit/>
          <w:jc w:val="center"/>
          <w:ins w:id="5073" w:author="Edited - Third Generation Partnership Project" w:date="2017-12-05T19:27:00Z"/>
        </w:trPr>
        <w:tc>
          <w:tcPr>
            <w:tcW w:w="1748" w:type="dxa"/>
            <w:vMerge w:val="restart"/>
            <w:tcBorders>
              <w:top w:val="single" w:sz="4" w:space="0" w:color="auto"/>
              <w:left w:val="single" w:sz="4" w:space="0" w:color="auto"/>
              <w:right w:val="single" w:sz="4" w:space="0" w:color="auto"/>
            </w:tcBorders>
          </w:tcPr>
          <w:p w14:paraId="7C3A1B9D" w14:textId="77777777" w:rsidR="006F3E01" w:rsidRDefault="006F3E01" w:rsidP="00BC29B3">
            <w:pPr>
              <w:pStyle w:val="TAC"/>
              <w:rPr>
                <w:ins w:id="5074" w:author="Edited - Third Generation Partnership Project" w:date="2017-12-05T19:27:00Z"/>
              </w:rPr>
            </w:pPr>
            <w:ins w:id="5075" w:author="Edited - Third Generation Partnership Project" w:date="2017-12-05T19:27:00Z">
              <w:r>
                <w:t>Normal</w:t>
              </w:r>
            </w:ins>
          </w:p>
          <w:p w14:paraId="5C425EC7" w14:textId="77777777" w:rsidR="006F3E01" w:rsidRDefault="006F3E01" w:rsidP="00BC29B3">
            <w:pPr>
              <w:pStyle w:val="TAC"/>
              <w:rPr>
                <w:ins w:id="5076" w:author="Edited - Third Generation Partnership Project" w:date="2017-12-05T19:27:00Z"/>
              </w:rPr>
            </w:pPr>
          </w:p>
        </w:tc>
        <w:tc>
          <w:tcPr>
            <w:tcW w:w="1748" w:type="dxa"/>
            <w:tcBorders>
              <w:top w:val="single" w:sz="4" w:space="0" w:color="auto"/>
              <w:left w:val="single" w:sz="4" w:space="0" w:color="auto"/>
              <w:bottom w:val="single" w:sz="4" w:space="0" w:color="auto"/>
              <w:right w:val="single" w:sz="4" w:space="0" w:color="auto"/>
            </w:tcBorders>
          </w:tcPr>
          <w:p w14:paraId="793AE529" w14:textId="77777777" w:rsidR="006F3E01" w:rsidRDefault="006F3E01" w:rsidP="00BC29B3">
            <w:pPr>
              <w:pStyle w:val="TAC"/>
              <w:rPr>
                <w:ins w:id="5077" w:author="Edited - Third Generation Partnership Project" w:date="2017-12-05T19:27:00Z"/>
              </w:rPr>
            </w:pPr>
            <w:ins w:id="5078" w:author="Edited - Third Generation Partnership Project" w:date="2017-12-05T19:27:00Z">
              <w:r>
                <w:t>At symbol 0</w:t>
              </w:r>
            </w:ins>
          </w:p>
        </w:tc>
        <w:tc>
          <w:tcPr>
            <w:tcW w:w="1911" w:type="dxa"/>
            <w:tcBorders>
              <w:top w:val="single" w:sz="4" w:space="0" w:color="auto"/>
              <w:left w:val="single" w:sz="4" w:space="0" w:color="auto"/>
              <w:bottom w:val="single" w:sz="4" w:space="0" w:color="auto"/>
              <w:right w:val="single" w:sz="4" w:space="0" w:color="auto"/>
            </w:tcBorders>
            <w:hideMark/>
          </w:tcPr>
          <w:p w14:paraId="6376532C" w14:textId="77777777" w:rsidR="006F3E01" w:rsidRDefault="006F3E01" w:rsidP="00BC29B3">
            <w:pPr>
              <w:pStyle w:val="TAC"/>
              <w:rPr>
                <w:ins w:id="5079" w:author="Edited - Third Generation Partnership Project" w:date="2017-12-05T19:27:00Z"/>
              </w:rPr>
            </w:pPr>
            <w:ins w:id="5080" w:author="Edited - Third Generation Partnership Project" w:date="2017-12-05T19:27:00Z">
              <w:r>
                <w:t>{1, 4, 7, 10}</w:t>
              </w:r>
            </w:ins>
          </w:p>
        </w:tc>
      </w:tr>
      <w:tr w:rsidR="006F3E01" w14:paraId="2F8DD4CD" w14:textId="77777777" w:rsidTr="00BC29B3">
        <w:trPr>
          <w:cantSplit/>
          <w:jc w:val="center"/>
          <w:ins w:id="5081" w:author="Edited - Third Generation Partnership Project" w:date="2017-12-05T19:27:00Z"/>
        </w:trPr>
        <w:tc>
          <w:tcPr>
            <w:tcW w:w="1748" w:type="dxa"/>
            <w:vMerge/>
            <w:tcBorders>
              <w:left w:val="single" w:sz="4" w:space="0" w:color="auto"/>
              <w:right w:val="single" w:sz="4" w:space="0" w:color="auto"/>
            </w:tcBorders>
          </w:tcPr>
          <w:p w14:paraId="383B79C5" w14:textId="77777777" w:rsidR="006F3E01" w:rsidRDefault="006F3E01" w:rsidP="00871426">
            <w:pPr>
              <w:pStyle w:val="TAC"/>
              <w:rPr>
                <w:ins w:id="5082" w:author="Edited - Third Generation Partnership Project" w:date="2017-12-05T19:27:00Z"/>
              </w:rPr>
            </w:pPr>
          </w:p>
        </w:tc>
        <w:tc>
          <w:tcPr>
            <w:tcW w:w="1748" w:type="dxa"/>
            <w:tcBorders>
              <w:top w:val="single" w:sz="4" w:space="0" w:color="auto"/>
              <w:left w:val="single" w:sz="4" w:space="0" w:color="auto"/>
              <w:bottom w:val="single" w:sz="4" w:space="0" w:color="auto"/>
              <w:right w:val="single" w:sz="4" w:space="0" w:color="auto"/>
            </w:tcBorders>
          </w:tcPr>
          <w:p w14:paraId="5CBB3A2E" w14:textId="77777777" w:rsidR="006F3E01" w:rsidRDefault="006F3E01" w:rsidP="00871426">
            <w:pPr>
              <w:pStyle w:val="TAC"/>
              <w:rPr>
                <w:ins w:id="5083" w:author="Edited - Third Generation Partnership Project" w:date="2017-12-05T19:27:00Z"/>
              </w:rPr>
            </w:pPr>
            <w:ins w:id="5084" w:author="Edited - Third Generation Partnership Project" w:date="2017-12-05T19:27:00Z">
              <w:r>
                <w:t>Within symbol 0 or at symbol 1</w:t>
              </w:r>
            </w:ins>
          </w:p>
        </w:tc>
        <w:tc>
          <w:tcPr>
            <w:tcW w:w="1911" w:type="dxa"/>
            <w:tcBorders>
              <w:top w:val="single" w:sz="4" w:space="0" w:color="auto"/>
              <w:left w:val="single" w:sz="4" w:space="0" w:color="auto"/>
              <w:bottom w:val="single" w:sz="4" w:space="0" w:color="auto"/>
              <w:right w:val="single" w:sz="4" w:space="0" w:color="auto"/>
            </w:tcBorders>
          </w:tcPr>
          <w:p w14:paraId="15B3D8B8" w14:textId="77777777" w:rsidR="006F3E01" w:rsidRDefault="006F3E01" w:rsidP="00BC29B3">
            <w:pPr>
              <w:pStyle w:val="TAC"/>
              <w:rPr>
                <w:ins w:id="5085" w:author="Edited - Third Generation Partnership Project" w:date="2017-12-05T19:27:00Z"/>
              </w:rPr>
            </w:pPr>
            <w:ins w:id="5086" w:author="Edited - Third Generation Partnership Project" w:date="2017-12-05T19:27:00Z">
              <w:r>
                <w:t xml:space="preserve">{0, 3 ,6, 9} </w:t>
              </w:r>
            </w:ins>
          </w:p>
        </w:tc>
      </w:tr>
    </w:tbl>
    <w:p w14:paraId="377649E0" w14:textId="77777777" w:rsidR="00B27983" w:rsidRDefault="00B27983" w:rsidP="00B27983">
      <w:pPr>
        <w:rPr>
          <w:rFonts w:eastAsia="MS PMincho"/>
        </w:rPr>
      </w:pPr>
    </w:p>
    <w:p w14:paraId="4FFCF875" w14:textId="77777777" w:rsidR="00B27983" w:rsidRDefault="00B27983" w:rsidP="00B27983">
      <w:pPr>
        <w:pStyle w:val="TH"/>
      </w:pPr>
      <w:r>
        <w:t>Table 5.2.2.8-2: Column set for Insertion of HARQ-ACK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B27983" w14:paraId="7DE85AFA" w14:textId="77777777" w:rsidTr="00F3724D">
        <w:trPr>
          <w:cantSplit/>
          <w:jc w:val="center"/>
        </w:trPr>
        <w:tc>
          <w:tcPr>
            <w:tcW w:w="1748" w:type="dxa"/>
          </w:tcPr>
          <w:p w14:paraId="36D4716D" w14:textId="77777777" w:rsidR="00B27983" w:rsidRDefault="00B27983" w:rsidP="00F3724D">
            <w:pPr>
              <w:pStyle w:val="TAH"/>
            </w:pPr>
            <w:r>
              <w:t>CP configuration</w:t>
            </w:r>
          </w:p>
        </w:tc>
        <w:tc>
          <w:tcPr>
            <w:tcW w:w="1911" w:type="dxa"/>
          </w:tcPr>
          <w:p w14:paraId="0F104309" w14:textId="77777777" w:rsidR="00B27983" w:rsidRDefault="00B27983" w:rsidP="00F3724D">
            <w:pPr>
              <w:pStyle w:val="TAH"/>
            </w:pPr>
            <w:r>
              <w:t>Column Set</w:t>
            </w:r>
          </w:p>
        </w:tc>
      </w:tr>
      <w:tr w:rsidR="00B27983" w14:paraId="02339E7B" w14:textId="77777777" w:rsidTr="00F3724D">
        <w:trPr>
          <w:cantSplit/>
          <w:jc w:val="center"/>
        </w:trPr>
        <w:tc>
          <w:tcPr>
            <w:tcW w:w="1748" w:type="dxa"/>
            <w:vAlign w:val="center"/>
          </w:tcPr>
          <w:p w14:paraId="55F71730" w14:textId="77777777" w:rsidR="00B27983" w:rsidRDefault="00B27983" w:rsidP="00F3724D">
            <w:pPr>
              <w:pStyle w:val="TAC"/>
              <w:snapToGrid w:val="0"/>
              <w:jc w:val="left"/>
            </w:pPr>
            <w:smartTag w:uri="urn:schemas-microsoft-com:office:smarttags" w:element="chsdate">
              <w:r>
                <w:t>Normal</w:t>
              </w:r>
            </w:smartTag>
          </w:p>
        </w:tc>
        <w:tc>
          <w:tcPr>
            <w:tcW w:w="1911" w:type="dxa"/>
          </w:tcPr>
          <w:p w14:paraId="03417BB6" w14:textId="77777777" w:rsidR="00B27983" w:rsidRDefault="00B27983" w:rsidP="00F3724D">
            <w:pPr>
              <w:pStyle w:val="TAC"/>
              <w:snapToGrid w:val="0"/>
            </w:pPr>
            <w:r>
              <w:t>{2, 3, 8, 9}</w:t>
            </w:r>
          </w:p>
        </w:tc>
      </w:tr>
      <w:tr w:rsidR="00B27983" w14:paraId="18624582" w14:textId="77777777" w:rsidTr="00F3724D">
        <w:trPr>
          <w:cantSplit/>
          <w:jc w:val="center"/>
        </w:trPr>
        <w:tc>
          <w:tcPr>
            <w:tcW w:w="1748" w:type="dxa"/>
            <w:vAlign w:val="center"/>
          </w:tcPr>
          <w:p w14:paraId="1153925B" w14:textId="77777777" w:rsidR="00B27983" w:rsidRDefault="00B27983" w:rsidP="00F3724D">
            <w:pPr>
              <w:pStyle w:val="TAC"/>
              <w:snapToGrid w:val="0"/>
              <w:jc w:val="left"/>
            </w:pPr>
            <w:r>
              <w:t>Extended</w:t>
            </w:r>
          </w:p>
        </w:tc>
        <w:tc>
          <w:tcPr>
            <w:tcW w:w="1911" w:type="dxa"/>
          </w:tcPr>
          <w:p w14:paraId="4E2263FA" w14:textId="77777777" w:rsidR="00B27983" w:rsidRDefault="00B27983" w:rsidP="00F3724D">
            <w:pPr>
              <w:pStyle w:val="TAC"/>
              <w:snapToGrid w:val="0"/>
            </w:pPr>
            <w:r>
              <w:t>{1, 2, 6, 7}</w:t>
            </w:r>
          </w:p>
        </w:tc>
      </w:tr>
    </w:tbl>
    <w:p w14:paraId="0D114BC5" w14:textId="77777777" w:rsidR="00B27983" w:rsidRDefault="00B27983" w:rsidP="00B27983"/>
    <w:p w14:paraId="6B94793D" w14:textId="77777777" w:rsidR="00B27983" w:rsidRDefault="00B27983" w:rsidP="00B27983">
      <w:pPr>
        <w:rPr>
          <w:lang w:eastAsia="zh-CN"/>
        </w:rPr>
      </w:pPr>
      <w:r>
        <w:t>The same channel interleaver procedures for RI are applied for CRI, using CRI instead of RI in the equations</w:t>
      </w:r>
      <w:r>
        <w:rPr>
          <w:rFonts w:hint="eastAsia"/>
          <w:lang w:eastAsia="zh-CN"/>
        </w:rPr>
        <w:t>.</w:t>
      </w:r>
    </w:p>
    <w:p w14:paraId="116C5C86" w14:textId="77777777" w:rsidR="00041EB6" w:rsidRDefault="00041EB6" w:rsidP="00041EB6">
      <w:pPr>
        <w:rPr>
          <w:ins w:id="5087" w:author="MulteFire Alliance (MFA)" w:date="2017-12-06T13:09:00Z"/>
          <w:rFonts w:eastAsia="MS PMincho"/>
        </w:rPr>
      </w:pPr>
      <w:ins w:id="5088" w:author="MulteFire Alliance (MFA)" w:date="2017-12-06T13:09:00Z">
        <w:r>
          <w:rPr>
            <w:lang w:eastAsia="zh-CN"/>
          </w:rPr>
          <w:t>T</w:t>
        </w:r>
        <w:r>
          <w:t xml:space="preserve">he same channel interleaver procedures for LTE PUSCH are applied for MulteFire PUSCH by omitting step 5 with vector sequence  </w:t>
        </w:r>
      </w:ins>
      <w:ins w:id="5089" w:author="MulteFire Alliance (MFA)" w:date="2017-12-06T13:09:00Z">
        <w:r>
          <w:rPr>
            <w:position w:val="-20"/>
          </w:rPr>
          <w:object w:dxaOrig="2520" w:dyaOrig="460" w14:anchorId="498F16D9">
            <v:shape id="_x0000_i2393" type="#_x0000_t75" style="width:126pt;height:23.1pt" o:ole="">
              <v:imagedata r:id="rId1950" o:title=""/>
            </v:shape>
            <o:OLEObject Type="Embed" ProgID="Equation.3" ShapeID="_x0000_i2393" DrawAspect="Content" ObjectID="_1578895275" r:id="rId2017"/>
          </w:object>
        </w:r>
      </w:ins>
      <w:ins w:id="5090" w:author="MulteFire Alliance (MFA)" w:date="2017-12-06T13:09:00Z">
        <w:r>
          <w:t xml:space="preserve"> being absent</w:t>
        </w:r>
        <w:r>
          <w:rPr>
            <w:rFonts w:hint="eastAsia"/>
            <w:lang w:eastAsia="zh-CN"/>
          </w:rPr>
          <w:t>.</w:t>
        </w:r>
      </w:ins>
    </w:p>
    <w:p w14:paraId="15A28AEA" w14:textId="77777777" w:rsidR="0074332F" w:rsidRDefault="0074332F" w:rsidP="00B27983">
      <w:pPr>
        <w:rPr>
          <w:rFonts w:eastAsia="MS PMincho"/>
        </w:rPr>
      </w:pPr>
    </w:p>
    <w:p w14:paraId="17B7EECE" w14:textId="77777777" w:rsidR="00B27983" w:rsidRDefault="00B27983" w:rsidP="00B27983">
      <w:pPr>
        <w:pStyle w:val="Heading3"/>
        <w:rPr>
          <w:iCs/>
        </w:rPr>
      </w:pPr>
      <w:bookmarkStart w:id="5091" w:name="_Toc462752195"/>
      <w:bookmarkStart w:id="5092" w:name="_Toc500356624"/>
      <w:r>
        <w:rPr>
          <w:iCs/>
        </w:rPr>
        <w:t>5.2.3</w:t>
      </w:r>
      <w:r>
        <w:rPr>
          <w:iCs/>
        </w:rPr>
        <w:tab/>
        <w:t>Uplink control information on PUCCH</w:t>
      </w:r>
      <w:bookmarkEnd w:id="5091"/>
      <w:bookmarkEnd w:id="5092"/>
    </w:p>
    <w:p w14:paraId="0651065E" w14:textId="77777777" w:rsidR="00B27983" w:rsidRDefault="00B27983" w:rsidP="00B27983">
      <w:r>
        <w:t xml:space="preserve">Data arrives to the coding unit in the form of indicators for measurement indication, scheduling request and HARQ acknowledgement. </w:t>
      </w:r>
    </w:p>
    <w:p w14:paraId="6D6DFA18" w14:textId="09F22801" w:rsidR="00B27983" w:rsidRDefault="00041EB6" w:rsidP="00B27983">
      <w:ins w:id="5093" w:author="MulteFire Alliance (MFA)" w:date="2017-12-06T13:10:00Z">
        <w:r>
          <w:t>In the case of LTE cell, t</w:t>
        </w:r>
      </w:ins>
      <w:r w:rsidR="00B27983">
        <w:t>hree forms of channel coding are used</w:t>
      </w:r>
      <w:r w:rsidR="00B27983">
        <w:rPr>
          <w:rFonts w:hint="eastAsia"/>
          <w:lang w:eastAsia="zh-CN"/>
        </w:rPr>
        <w:t xml:space="preserve"> as </w:t>
      </w:r>
      <w:r w:rsidR="00B27983">
        <w:rPr>
          <w:lang w:eastAsia="zh-CN"/>
        </w:rPr>
        <w:t xml:space="preserve">shown </w:t>
      </w:r>
      <w:r w:rsidR="00B27983">
        <w:rPr>
          <w:rFonts w:hint="eastAsia"/>
          <w:lang w:eastAsia="zh-CN"/>
        </w:rPr>
        <w:t>in Figure 5.2.3-1</w:t>
      </w:r>
      <w:r w:rsidR="00B27983">
        <w:t>,</w:t>
      </w:r>
    </w:p>
    <w:p w14:paraId="2F206288" w14:textId="77777777" w:rsidR="00B27983" w:rsidRDefault="00B27983" w:rsidP="00B27983">
      <w:pPr>
        <w:pStyle w:val="B1"/>
      </w:pPr>
      <w:r>
        <w:t>-</w:t>
      </w:r>
      <w:r>
        <w:tab/>
        <w:t xml:space="preserve">one for HARQ-ACK </w:t>
      </w:r>
      <w:r>
        <w:rPr>
          <w:rFonts w:hint="eastAsia"/>
          <w:lang w:eastAsia="zh-CN"/>
        </w:rPr>
        <w:t xml:space="preserve">and for </w:t>
      </w:r>
      <w:r>
        <w:rPr>
          <w:lang w:eastAsia="zh-CN"/>
        </w:rPr>
        <w:t>combination</w:t>
      </w:r>
      <w:r>
        <w:rPr>
          <w:rFonts w:hint="eastAsia"/>
          <w:lang w:eastAsia="zh-CN"/>
        </w:rPr>
        <w:t xml:space="preserve"> of HARQ-ACK and </w:t>
      </w:r>
      <w:r>
        <w:rPr>
          <w:lang w:eastAsia="zh-CN"/>
        </w:rPr>
        <w:t xml:space="preserve">periodic </w:t>
      </w:r>
      <w:r>
        <w:rPr>
          <w:rFonts w:hint="eastAsia"/>
          <w:lang w:eastAsia="zh-CN"/>
        </w:rPr>
        <w:t xml:space="preserve">CSI transmitted on PUCCH format 3, including the cases with scheduling request, </w:t>
      </w:r>
    </w:p>
    <w:p w14:paraId="0870BFF8" w14:textId="77777777" w:rsidR="00B27983" w:rsidRDefault="00B27983" w:rsidP="00B27983">
      <w:pPr>
        <w:pStyle w:val="B1"/>
      </w:pPr>
      <w:r>
        <w:rPr>
          <w:lang w:eastAsia="zh-CN"/>
        </w:rPr>
        <w:t>-</w:t>
      </w:r>
      <w:r>
        <w:rPr>
          <w:lang w:eastAsia="zh-CN"/>
        </w:rPr>
        <w:tab/>
      </w:r>
      <w:r>
        <w:rPr>
          <w:rFonts w:hint="eastAsia"/>
          <w:lang w:eastAsia="zh-CN"/>
        </w:rPr>
        <w:t>another</w:t>
      </w:r>
      <w:r w:rsidRPr="003273F4">
        <w:t xml:space="preserve"> for the channel</w:t>
      </w:r>
      <w:r>
        <w:rPr>
          <w:rFonts w:hint="eastAsia"/>
          <w:lang w:eastAsia="zh-CN"/>
        </w:rPr>
        <w:t xml:space="preserve"> quality</w:t>
      </w:r>
      <w:r w:rsidRPr="003273F4">
        <w:t xml:space="preserve"> information </w:t>
      </w:r>
      <w:r>
        <w:rPr>
          <w:rFonts w:hint="eastAsia"/>
          <w:lang w:eastAsia="zh-CN"/>
        </w:rPr>
        <w:t>CQI/PMI transmitted on PUCCH format 2</w:t>
      </w:r>
      <w:r w:rsidRPr="003273F4">
        <w:t xml:space="preserve">, </w:t>
      </w:r>
    </w:p>
    <w:p w14:paraId="68814849" w14:textId="77777777" w:rsidR="00B27983" w:rsidRDefault="00B27983" w:rsidP="00B27983">
      <w:pPr>
        <w:pStyle w:val="B1"/>
      </w:pPr>
      <w:r>
        <w:t>-</w:t>
      </w:r>
      <w:r>
        <w:tab/>
        <w:t>and another for combination of CQI/PMI and HARQ-ACK</w:t>
      </w:r>
      <w:r>
        <w:rPr>
          <w:rFonts w:hint="eastAsia"/>
          <w:lang w:eastAsia="zh-CN"/>
        </w:rPr>
        <w:t xml:space="preserve"> transmitted on PUCCH format 2/2a/2b</w:t>
      </w:r>
      <w:r>
        <w:t xml:space="preserve">. </w:t>
      </w:r>
    </w:p>
    <w:p w14:paraId="42BF0564" w14:textId="77777777" w:rsidR="00B27983" w:rsidRDefault="00B27983" w:rsidP="00B27983">
      <w:pPr>
        <w:rPr>
          <w:lang w:eastAsia="zh-CN"/>
        </w:rPr>
      </w:pPr>
      <w:r>
        <w:rPr>
          <w:rFonts w:hint="eastAsia"/>
          <w:lang w:eastAsia="zh-CN"/>
        </w:rPr>
        <w:t xml:space="preserve">A fourth </w:t>
      </w:r>
      <w:r>
        <w:t xml:space="preserve">form of channel coding </w:t>
      </w:r>
      <w:r>
        <w:rPr>
          <w:rFonts w:hint="eastAsia"/>
          <w:lang w:eastAsia="zh-CN"/>
        </w:rPr>
        <w:t>is</w:t>
      </w:r>
      <w:r>
        <w:t xml:space="preserve"> used</w:t>
      </w:r>
      <w:r w:rsidRPr="00A0580B">
        <w:rPr>
          <w:rFonts w:hint="eastAsia"/>
          <w:lang w:eastAsia="zh-CN"/>
        </w:rPr>
        <w:t xml:space="preserve"> </w:t>
      </w:r>
      <w:r>
        <w:rPr>
          <w:rFonts w:hint="eastAsia"/>
          <w:lang w:eastAsia="zh-CN"/>
        </w:rPr>
        <w:t xml:space="preserve">as </w:t>
      </w:r>
      <w:r>
        <w:rPr>
          <w:lang w:eastAsia="zh-CN"/>
        </w:rPr>
        <w:t xml:space="preserve">shown </w:t>
      </w:r>
      <w:r>
        <w:rPr>
          <w:rFonts w:hint="eastAsia"/>
          <w:lang w:eastAsia="zh-CN"/>
        </w:rPr>
        <w:t>in Figure 5.2.3-</w:t>
      </w:r>
      <w:r>
        <w:rPr>
          <w:lang w:eastAsia="zh-CN"/>
        </w:rPr>
        <w:t>2</w:t>
      </w:r>
      <w:r>
        <w:rPr>
          <w:rFonts w:hint="eastAsia"/>
          <w:lang w:eastAsia="zh-CN"/>
        </w:rPr>
        <w:t xml:space="preserve">, for </w:t>
      </w:r>
      <w:r>
        <w:t xml:space="preserve">HARQ-ACK </w:t>
      </w:r>
      <w:r>
        <w:rPr>
          <w:rFonts w:hint="eastAsia"/>
          <w:lang w:eastAsia="zh-CN"/>
        </w:rPr>
        <w:t xml:space="preserve">and for </w:t>
      </w:r>
      <w:r>
        <w:rPr>
          <w:lang w:eastAsia="zh-CN"/>
        </w:rPr>
        <w:t>combination</w:t>
      </w:r>
      <w:r>
        <w:rPr>
          <w:rFonts w:hint="eastAsia"/>
          <w:lang w:eastAsia="zh-CN"/>
        </w:rPr>
        <w:t xml:space="preserve"> of HARQ-ACK and </w:t>
      </w:r>
      <w:r>
        <w:rPr>
          <w:lang w:eastAsia="zh-CN"/>
        </w:rPr>
        <w:t xml:space="preserve">periodic </w:t>
      </w:r>
      <w:r>
        <w:rPr>
          <w:rFonts w:hint="eastAsia"/>
          <w:lang w:eastAsia="zh-CN"/>
        </w:rPr>
        <w:t xml:space="preserve">CSI transmitted on </w:t>
      </w:r>
      <w:r>
        <w:rPr>
          <w:lang w:eastAsia="zh-CN"/>
        </w:rPr>
        <w:t>PUCCH format 4</w:t>
      </w:r>
      <w:r>
        <w:rPr>
          <w:rFonts w:hint="eastAsia"/>
          <w:lang w:eastAsia="zh-CN"/>
        </w:rPr>
        <w:t xml:space="preserve"> or PUCCH format 5 including the cases with scheduling request, or for periodic CSI transmitted on </w:t>
      </w:r>
      <w:r>
        <w:rPr>
          <w:lang w:eastAsia="zh-CN"/>
        </w:rPr>
        <w:t>PUCCH format 4</w:t>
      </w:r>
      <w:r>
        <w:rPr>
          <w:rFonts w:hint="eastAsia"/>
          <w:lang w:eastAsia="zh-CN"/>
        </w:rPr>
        <w:t xml:space="preserve"> or PUCCH format 5</w:t>
      </w:r>
      <w:r>
        <w:rPr>
          <w:lang w:eastAsia="zh-CN"/>
        </w:rPr>
        <w:t xml:space="preserve"> including the cases with scheduling request</w:t>
      </w:r>
      <w:r>
        <w:rPr>
          <w:rFonts w:hint="eastAsia"/>
          <w:lang w:eastAsia="zh-CN"/>
        </w:rPr>
        <w:t>.</w:t>
      </w:r>
    </w:p>
    <w:p w14:paraId="13874A28" w14:textId="77777777" w:rsidR="00041EB6" w:rsidRDefault="00041EB6" w:rsidP="00041EB6">
      <w:pPr>
        <w:rPr>
          <w:ins w:id="5094" w:author="MulteFire Alliance (MFA)" w:date="2017-12-06T13:10:00Z"/>
          <w:lang w:eastAsia="zh-CN"/>
        </w:rPr>
      </w:pPr>
      <w:ins w:id="5095" w:author="MulteFire Alliance (MFA)" w:date="2017-12-06T13:10:00Z">
        <w:r>
          <w:rPr>
            <w:lang w:eastAsia="zh-CN"/>
          </w:rPr>
          <w:t xml:space="preserve">In the case that UE is configured with a MF cell, two formats of channel coding are used, </w:t>
        </w:r>
      </w:ins>
    </w:p>
    <w:p w14:paraId="48348971" w14:textId="77777777" w:rsidR="00041EB6" w:rsidRDefault="00041EB6" w:rsidP="00041EB6">
      <w:pPr>
        <w:numPr>
          <w:ilvl w:val="0"/>
          <w:numId w:val="29"/>
        </w:numPr>
        <w:overflowPunct/>
        <w:autoSpaceDE/>
        <w:autoSpaceDN/>
        <w:adjustRightInd/>
        <w:textAlignment w:val="auto"/>
        <w:rPr>
          <w:ins w:id="5096" w:author="MulteFire Alliance (MFA)" w:date="2017-12-06T13:10:00Z"/>
        </w:rPr>
      </w:pPr>
      <w:ins w:id="5097" w:author="MulteFire Alliance (MFA)" w:date="2017-12-06T13:10:00Z">
        <w:r>
          <w:t>one shown in Figure 5.2.3-1  for control information payloads below 16 bits</w:t>
        </w:r>
      </w:ins>
    </w:p>
    <w:p w14:paraId="228994A3" w14:textId="77777777" w:rsidR="00041EB6" w:rsidRDefault="00041EB6" w:rsidP="00041EB6">
      <w:pPr>
        <w:numPr>
          <w:ilvl w:val="0"/>
          <w:numId w:val="29"/>
        </w:numPr>
        <w:overflowPunct/>
        <w:autoSpaceDE/>
        <w:autoSpaceDN/>
        <w:adjustRightInd/>
        <w:textAlignment w:val="auto"/>
        <w:rPr>
          <w:ins w:id="5098" w:author="MulteFire Alliance (MFA)" w:date="2017-12-06T13:10:00Z"/>
        </w:rPr>
      </w:pPr>
      <w:ins w:id="5099" w:author="MulteFire Alliance (MFA)" w:date="2017-12-06T13:10:00Z">
        <w:r>
          <w:t xml:space="preserve">another shown in Figure 5.2.3-2 for control information payloads above 15 bits. </w:t>
        </w:r>
      </w:ins>
    </w:p>
    <w:p w14:paraId="1317E9DD" w14:textId="77777777" w:rsidR="00041EB6" w:rsidRDefault="00041EB6" w:rsidP="00041EB6">
      <w:pPr>
        <w:rPr>
          <w:ins w:id="5100" w:author="MulteFire Alliance (MFA)" w:date="2017-12-06T13:10:00Z"/>
        </w:rPr>
      </w:pPr>
      <w:ins w:id="5101" w:author="MulteFire Alliance (MFA)" w:date="2017-12-06T13:10:00Z">
        <w:r>
          <w:t>Both formats are used for HARQ-ACK, CSI, and for the combination of HARQ-ACK and CSI including the cases with scheduling request.</w:t>
        </w:r>
      </w:ins>
    </w:p>
    <w:p w14:paraId="1773830D" w14:textId="77777777" w:rsidR="00041EB6" w:rsidRDefault="00041EB6" w:rsidP="00041EB6">
      <w:pPr>
        <w:rPr>
          <w:ins w:id="5102" w:author="MulteFire Alliance (MFA)" w:date="2017-12-06T13:10:00Z"/>
        </w:rPr>
      </w:pPr>
      <w:ins w:id="5103" w:author="MulteFire Alliance (MFA)" w:date="2017-12-06T13:10:00Z">
        <w:r>
          <w:t>When the procedures in this clause are applied f</w:t>
        </w:r>
        <w:r w:rsidRPr="001451BA">
          <w:t xml:space="preserve">or </w:t>
        </w:r>
        <w:r>
          <w:t xml:space="preserve">MF-ePUCCH, the term </w:t>
        </w:r>
        <w:r>
          <w:rPr>
            <w:lang w:val="en-US"/>
          </w:rPr>
          <w:t>‘periodic CSI’ refers to the aperiodic CSI</w:t>
        </w:r>
      </w:ins>
    </w:p>
    <w:p w14:paraId="2DC61A77" w14:textId="77777777" w:rsidR="00B27983" w:rsidRDefault="00B27983" w:rsidP="00B27983">
      <w:pPr>
        <w:pStyle w:val="TH"/>
      </w:pPr>
      <w:r>
        <w:object w:dxaOrig="2454" w:dyaOrig="2146" w14:anchorId="0FF1A29A">
          <v:shape id="_x0000_i2394" type="#_x0000_t75" style="width:122.7pt;height:107.7pt" o:ole="">
            <v:imagedata r:id="rId2018" o:title=""/>
          </v:shape>
          <o:OLEObject Type="Embed" ProgID="Visio.Drawing.11" ShapeID="_x0000_i2394" DrawAspect="Content" ObjectID="_1578895276" r:id="rId2019"/>
        </w:object>
      </w:r>
    </w:p>
    <w:p w14:paraId="23F2056C" w14:textId="77777777" w:rsidR="00B27983" w:rsidRDefault="00B27983" w:rsidP="00B27983">
      <w:pPr>
        <w:pStyle w:val="TF"/>
      </w:pPr>
      <w:r>
        <w:t>Figure 5.2.3-1: Processing for UCI.</w:t>
      </w:r>
    </w:p>
    <w:p w14:paraId="16C6D0EF" w14:textId="77777777" w:rsidR="00B27983" w:rsidRDefault="00B27983" w:rsidP="00B27983">
      <w:pPr>
        <w:pStyle w:val="TH"/>
      </w:pPr>
      <w:r>
        <w:object w:dxaOrig="2594" w:dyaOrig="4655" w14:anchorId="43F7AFCF">
          <v:shape id="_x0000_i2395" type="#_x0000_t75" style="width:129.3pt;height:232.2pt" o:ole="">
            <v:imagedata r:id="rId2020" o:title=""/>
          </v:shape>
          <o:OLEObject Type="Embed" ProgID="Visio.Drawing.11" ShapeID="_x0000_i2395" DrawAspect="Content" ObjectID="_1578895277" r:id="rId2021"/>
        </w:object>
      </w:r>
    </w:p>
    <w:p w14:paraId="644A2C5A" w14:textId="77777777" w:rsidR="00B27983" w:rsidRDefault="00B27983" w:rsidP="00B27983">
      <w:pPr>
        <w:pStyle w:val="TF"/>
      </w:pPr>
      <w:r>
        <w:t>Figure 5.2.3-2: Processing for UCI.</w:t>
      </w:r>
    </w:p>
    <w:p w14:paraId="0C945622" w14:textId="77777777" w:rsidR="00B27983" w:rsidRDefault="00B27983" w:rsidP="00B27983">
      <w:pPr>
        <w:pStyle w:val="Heading4"/>
      </w:pPr>
      <w:bookmarkStart w:id="5104" w:name="_Toc462752196"/>
      <w:bookmarkStart w:id="5105" w:name="_Toc500356625"/>
      <w:r>
        <w:t>5.2.3.1</w:t>
      </w:r>
      <w:r>
        <w:tab/>
        <w:t>Channel coding for UCI HARQ-ACK</w:t>
      </w:r>
      <w:bookmarkEnd w:id="5104"/>
      <w:bookmarkEnd w:id="5105"/>
    </w:p>
    <w:p w14:paraId="31B91D3C" w14:textId="7B947240" w:rsidR="00B27983" w:rsidRDefault="00B27983" w:rsidP="00B27983">
      <w:r>
        <w:t>The HARQ-ACK bits are received from higher layers for each subframe of each cell.</w:t>
      </w:r>
      <w:r>
        <w:rPr>
          <w:rFonts w:hint="eastAsia"/>
          <w:lang w:eastAsia="zh-CN"/>
        </w:rPr>
        <w:t xml:space="preserve"> </w:t>
      </w:r>
      <w:r>
        <w:t xml:space="preserve"> Each positive acknowledgement (ACK) is encoded as a binary ‘1’ and each negative acknowledgement (NACK) is encoded as a binary ‘0’. </w:t>
      </w:r>
      <w:r>
        <w:rPr>
          <w:rFonts w:hint="eastAsia"/>
          <w:lang w:eastAsia="zh-CN"/>
        </w:rPr>
        <w:t xml:space="preserve">For UEs configured with no more than five DL cells, or for UEs </w:t>
      </w:r>
      <w:r>
        <w:t xml:space="preserve">configured by higher layers with </w:t>
      </w:r>
      <w:r w:rsidRPr="00FA7D2F">
        <w:rPr>
          <w:i/>
        </w:rPr>
        <w:t>codebooksizeDetermination-r13</w:t>
      </w:r>
      <w:r w:rsidRPr="00FA7D2F">
        <w:rPr>
          <w:rFonts w:hint="eastAsia"/>
          <w:i/>
          <w:lang w:eastAsia="zh-CN"/>
        </w:rPr>
        <w:t xml:space="preserve"> = </w:t>
      </w:r>
      <w:r>
        <w:rPr>
          <w:i/>
          <w:lang w:eastAsia="zh-CN"/>
        </w:rPr>
        <w:t>cc</w:t>
      </w:r>
      <w:r>
        <w:rPr>
          <w:rFonts w:hint="eastAsia"/>
          <w:lang w:eastAsia="zh-CN"/>
        </w:rPr>
        <w:t>,</w:t>
      </w:r>
      <w:r>
        <w:rPr>
          <w:lang w:eastAsia="zh-CN"/>
        </w:rPr>
        <w:t xml:space="preserve"> and f</w:t>
      </w:r>
      <w:r>
        <w:t>or the case where PUCCH format 3</w:t>
      </w:r>
      <w:r>
        <w:rPr>
          <w:rFonts w:hint="eastAsia"/>
          <w:lang w:eastAsia="zh-CN"/>
        </w:rPr>
        <w:t>, PUCCH format 4 or PUCCH format 5</w:t>
      </w:r>
      <w:r>
        <w:t xml:space="preserve"> [2] is configured by higher layers and is used for transmission of the HARQ-ACK feedback information</w:t>
      </w:r>
      <w:ins w:id="5106" w:author="MulteFire Alliance (MFA)" w:date="2017-12-06T13:11:00Z">
        <w:r w:rsidR="00041EB6">
          <w:t>,</w:t>
        </w:r>
        <w:r w:rsidR="00041EB6" w:rsidRPr="0074332F">
          <w:t xml:space="preserve"> </w:t>
        </w:r>
        <w:r w:rsidR="00041EB6">
          <w:t>or for UEs configured with MF cells</w:t>
        </w:r>
      </w:ins>
      <w:r>
        <w:t xml:space="preserve">, the HARQ-ACK feedback consists of the concatenation of HARQ-ACK bits for each of the serving cells. </w:t>
      </w:r>
      <w:r>
        <w:rPr>
          <w:rFonts w:hint="eastAsia"/>
          <w:lang w:eastAsia="zh-CN"/>
        </w:rPr>
        <w:t xml:space="preserve">For UEs </w:t>
      </w:r>
      <w:r>
        <w:t xml:space="preserve">configured by higher layers with </w:t>
      </w:r>
      <w:r w:rsidRPr="00FA7D2F">
        <w:rPr>
          <w:i/>
        </w:rPr>
        <w:t>codebooksizeDetermination-r13</w:t>
      </w:r>
      <w:r w:rsidRPr="00FA7D2F">
        <w:rPr>
          <w:rFonts w:hint="eastAsia"/>
          <w:i/>
          <w:lang w:eastAsia="zh-CN"/>
        </w:rPr>
        <w:t xml:space="preserve"> = </w:t>
      </w:r>
      <w:r>
        <w:rPr>
          <w:i/>
          <w:lang w:eastAsia="zh-CN"/>
        </w:rPr>
        <w:t>dai</w:t>
      </w:r>
      <w:r>
        <w:rPr>
          <w:rFonts w:hint="eastAsia"/>
          <w:lang w:eastAsia="zh-CN"/>
        </w:rPr>
        <w:t xml:space="preserve">, </w:t>
      </w:r>
      <w:r>
        <w:t xml:space="preserve">the HARQ-ACK feedback consists of the HARQ-ACK bits for the serving cells </w:t>
      </w:r>
      <w:r>
        <w:rPr>
          <w:rFonts w:hint="eastAsia"/>
          <w:lang w:eastAsia="zh-CN"/>
        </w:rPr>
        <w:t xml:space="preserve">depending on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Pr>
          <w:lang w:eastAsia="zh-CN"/>
        </w:rPr>
        <w:t>2</w:t>
      </w:r>
      <w:r>
        <w:rPr>
          <w:rFonts w:hint="eastAsia"/>
          <w:lang w:eastAsia="zh-CN"/>
        </w:rPr>
        <w:t>-2 and</w:t>
      </w:r>
      <w:r>
        <w:rPr>
          <w:lang w:eastAsia="zh-CN"/>
        </w:rPr>
        <w:t xml:space="preserve"> </w:t>
      </w:r>
      <w:r>
        <w:t>as defined in [3]</w:t>
      </w:r>
      <w:r w:rsidRPr="00E54724">
        <w:t>.</w:t>
      </w:r>
      <w:r>
        <w:t xml:space="preserve"> For cells configured with transmission modes 1, 2, 5, 6 or 7 [3], i.e., single codeword transmission modes, 1 bit of HARQ-ACK information,</w:t>
      </w:r>
      <w:r w:rsidRPr="00C55F4A">
        <w:t xml:space="preserve"> </w:t>
      </w:r>
      <w:r w:rsidRPr="00C55F4A">
        <w:rPr>
          <w:position w:val="-10"/>
        </w:rPr>
        <w:object w:dxaOrig="260" w:dyaOrig="300" w14:anchorId="10206514">
          <v:shape id="_x0000_i2396" type="#_x0000_t75" style="width:13.2pt;height:15pt" o:ole="">
            <v:imagedata r:id="rId2022" o:title=""/>
          </v:shape>
          <o:OLEObject Type="Embed" ProgID="Equation.3" ShapeID="_x0000_i2396" DrawAspect="Content" ObjectID="_1578895278" r:id="rId2023"/>
        </w:object>
      </w:r>
      <w:r>
        <w:t xml:space="preserve">,  is used for that cell. For cells configured with other transmission modes, 2 bits of HARQ-ACK information are used for those cells, i.e., </w:t>
      </w:r>
      <w:r w:rsidRPr="00B22639">
        <w:rPr>
          <w:position w:val="-10"/>
        </w:rPr>
        <w:object w:dxaOrig="700" w:dyaOrig="300" w14:anchorId="45D271AE">
          <v:shape id="_x0000_i2397" type="#_x0000_t75" style="width:35.1pt;height:15pt" o:ole="">
            <v:imagedata r:id="rId2024" o:title=""/>
          </v:shape>
          <o:OLEObject Type="Embed" ProgID="Equation.3" ShapeID="_x0000_i2397" DrawAspect="Content" ObjectID="_1578895279" r:id="rId2025"/>
        </w:object>
      </w:r>
      <w:r>
        <w:rPr>
          <w:rFonts w:hint="eastAsia"/>
          <w:lang w:val="en-US" w:eastAsia="zh-CN"/>
        </w:rPr>
        <w:t xml:space="preserve"> </w:t>
      </w:r>
      <w:r>
        <w:rPr>
          <w:rFonts w:hint="eastAsia"/>
          <w:lang w:eastAsia="ko-KR"/>
        </w:rPr>
        <w:t xml:space="preserve">with </w:t>
      </w:r>
      <w:r w:rsidRPr="00B22639">
        <w:rPr>
          <w:position w:val="-10"/>
        </w:rPr>
        <w:object w:dxaOrig="260" w:dyaOrig="300" w14:anchorId="355FE9A4">
          <v:shape id="_x0000_i2398" type="#_x0000_t75" style="width:13.2pt;height:15pt" o:ole="">
            <v:imagedata r:id="rId2026" o:title=""/>
          </v:shape>
          <o:OLEObject Type="Embed" ProgID="Equation.3" ShapeID="_x0000_i2398" DrawAspect="Content" ObjectID="_1578895280" r:id="rId2027"/>
        </w:object>
      </w:r>
      <w:r>
        <w:rPr>
          <w:rFonts w:hint="eastAsia"/>
          <w:lang w:eastAsia="ko-KR"/>
        </w:rPr>
        <w:t xml:space="preserve"> corresponding to HARQ-ACK bit for </w:t>
      </w:r>
      <w:r>
        <w:rPr>
          <w:lang w:eastAsia="zh-CN"/>
        </w:rPr>
        <w:t>codeword 0</w:t>
      </w:r>
      <w:r>
        <w:rPr>
          <w:rFonts w:hint="eastAsia"/>
          <w:lang w:eastAsia="ko-KR"/>
        </w:rPr>
        <w:t xml:space="preserve"> and </w:t>
      </w:r>
      <w:r w:rsidRPr="009A7EC8">
        <w:rPr>
          <w:position w:val="-10"/>
        </w:rPr>
        <w:object w:dxaOrig="400" w:dyaOrig="300" w14:anchorId="3B9312B8">
          <v:shape id="_x0000_i2399" type="#_x0000_t75" style="width:20.1pt;height:15pt" o:ole="">
            <v:imagedata r:id="rId2028" o:title=""/>
          </v:shape>
          <o:OLEObject Type="Embed" ProgID="Equation.3" ShapeID="_x0000_i2399" DrawAspect="Content" ObjectID="_1578895281" r:id="rId2029"/>
        </w:object>
      </w:r>
      <w:r>
        <w:rPr>
          <w:rFonts w:hint="eastAsia"/>
          <w:lang w:eastAsia="ko-KR"/>
        </w:rPr>
        <w:t xml:space="preserve"> corresponding to that for </w:t>
      </w:r>
      <w:r>
        <w:rPr>
          <w:lang w:eastAsia="zh-CN"/>
        </w:rPr>
        <w:t>codeword 1</w:t>
      </w:r>
      <w:r>
        <w:t xml:space="preserve">. </w:t>
      </w:r>
    </w:p>
    <w:p w14:paraId="4D768281" w14:textId="77777777" w:rsidR="001D1DEA" w:rsidRPr="007E2061" w:rsidRDefault="00B27983" w:rsidP="001D1DEA">
      <w:pPr>
        <w:rPr>
          <w:ins w:id="5107" w:author="MulteFire Alliance (MFA)" w:date="2017-12-06T13:12:00Z"/>
        </w:rPr>
      </w:pPr>
      <w:r>
        <w:t>Define</w:t>
      </w:r>
      <w:r>
        <w:rPr>
          <w:rFonts w:hint="eastAsia"/>
          <w:lang w:eastAsia="zh-CN"/>
        </w:rPr>
        <w:t xml:space="preserve"> </w:t>
      </w:r>
      <w:r w:rsidRPr="00E765AD">
        <w:rPr>
          <w:position w:val="-12"/>
          <w:lang w:eastAsia="zh-CN"/>
        </w:rPr>
        <w:object w:dxaOrig="560" w:dyaOrig="380" w14:anchorId="1441E407">
          <v:shape id="_x0000_i2400" type="#_x0000_t75" style="width:28.5pt;height:18.9pt" o:ole="">
            <v:imagedata r:id="rId2030" o:title=""/>
          </v:shape>
          <o:OLEObject Type="Embed" ProgID="Equation.DSMT4" ShapeID="_x0000_i2400" DrawAspect="Content" ObjectID="_1578895282" r:id="rId2031"/>
        </w:object>
      </w:r>
      <w:r>
        <w:rPr>
          <w:rFonts w:hint="eastAsia"/>
          <w:lang w:eastAsia="zh-CN"/>
        </w:rPr>
        <w:t xml:space="preserve"> as the number of HARQ-ACK feedback bits and</w:t>
      </w:r>
      <w:r>
        <w:t xml:space="preserve"> </w:t>
      </w:r>
      <w:r w:rsidRPr="00A34C27">
        <w:rPr>
          <w:position w:val="-10"/>
        </w:rPr>
        <w:object w:dxaOrig="1219" w:dyaOrig="340" w14:anchorId="3ED5A973">
          <v:shape id="_x0000_i2401" type="#_x0000_t75" style="width:60.9pt;height:17.1pt" o:ole="">
            <v:imagedata r:id="rId2032" o:title=""/>
          </v:shape>
          <o:OLEObject Type="Embed" ProgID="Equation.3" ShapeID="_x0000_i2401" DrawAspect="Content" ObjectID="_1578895283" r:id="rId2033"/>
        </w:object>
      </w:r>
      <w:r>
        <w:t xml:space="preserve"> as the number of HARQ-ACK feedback bits including the possible concurrent transmission of scheduling request</w:t>
      </w:r>
      <w:r w:rsidRPr="001F5C9B">
        <w:t xml:space="preserve"> </w:t>
      </w:r>
      <w:r>
        <w:rPr>
          <w:rFonts w:hint="eastAsia"/>
          <w:lang w:eastAsia="zh-CN"/>
        </w:rPr>
        <w:t xml:space="preserve">and/or periodic </w:t>
      </w:r>
      <w:r>
        <w:rPr>
          <w:lang w:eastAsia="zh-CN"/>
        </w:rPr>
        <w:t>CSI</w:t>
      </w:r>
      <w:r>
        <w:rPr>
          <w:rFonts w:hint="eastAsia"/>
          <w:lang w:eastAsia="zh-CN"/>
        </w:rPr>
        <w:t xml:space="preserve"> </w:t>
      </w:r>
      <w:r>
        <w:t>when PUCCH format 3 is used for transmission of HARQ-ACK feedback (section 10.1 in [3])</w:t>
      </w:r>
      <w:r>
        <w:rPr>
          <w:rFonts w:hint="eastAsia"/>
          <w:lang w:eastAsia="zh-CN"/>
        </w:rPr>
        <w:t xml:space="preserve">, and </w:t>
      </w:r>
      <w:r w:rsidRPr="00A34C27">
        <w:rPr>
          <w:position w:val="-10"/>
        </w:rPr>
        <w:object w:dxaOrig="1060" w:dyaOrig="320" w14:anchorId="25D27081">
          <v:shape id="_x0000_i2402" type="#_x0000_t75" style="width:53.4pt;height:15.6pt" o:ole="">
            <v:imagedata r:id="rId2034" o:title=""/>
          </v:shape>
          <o:OLEObject Type="Embed" ProgID="Equation.3" ShapeID="_x0000_i2402" DrawAspect="Content" ObjectID="_1578895284" r:id="rId2035"/>
        </w:object>
      </w:r>
      <w:r>
        <w:rPr>
          <w:rFonts w:hint="eastAsia"/>
          <w:lang w:eastAsia="zh-CN"/>
        </w:rPr>
        <w:t xml:space="preserve"> </w:t>
      </w:r>
      <w:r>
        <w:t>as the number of HARQ-ACK feedback bits including the possible concurrent transmission of scheduling request</w:t>
      </w:r>
      <w:r w:rsidRPr="001F5C9B">
        <w:t xml:space="preserve"> </w:t>
      </w:r>
      <w:r>
        <w:rPr>
          <w:rFonts w:hint="eastAsia"/>
          <w:lang w:eastAsia="zh-CN"/>
        </w:rPr>
        <w:t xml:space="preserve">and/or periodic </w:t>
      </w:r>
      <w:r>
        <w:rPr>
          <w:lang w:eastAsia="zh-CN"/>
        </w:rPr>
        <w:t>CSI</w:t>
      </w:r>
      <w:r>
        <w:rPr>
          <w:rFonts w:hint="eastAsia"/>
          <w:lang w:eastAsia="zh-CN"/>
        </w:rPr>
        <w:t xml:space="preserve"> </w:t>
      </w:r>
      <w:r>
        <w:t>when PUCCH format 4</w:t>
      </w:r>
      <w:r>
        <w:rPr>
          <w:rFonts w:hint="eastAsia"/>
          <w:lang w:eastAsia="zh-CN"/>
        </w:rPr>
        <w:t xml:space="preserve"> </w:t>
      </w:r>
      <w:r>
        <w:t>is used for transmission of HARQ-ACK feedback (section 10.1 in [3])</w:t>
      </w:r>
      <w:r>
        <w:rPr>
          <w:rFonts w:hint="eastAsia"/>
          <w:lang w:eastAsia="zh-CN"/>
        </w:rPr>
        <w:t xml:space="preserve">, and </w:t>
      </w:r>
      <w:r w:rsidRPr="00A34C27">
        <w:rPr>
          <w:position w:val="-10"/>
        </w:rPr>
        <w:object w:dxaOrig="1060" w:dyaOrig="320" w14:anchorId="1532C288">
          <v:shape id="_x0000_i2403" type="#_x0000_t75" style="width:53.4pt;height:15.6pt" o:ole="">
            <v:imagedata r:id="rId2036" o:title=""/>
          </v:shape>
          <o:OLEObject Type="Embed" ProgID="Equation.3" ShapeID="_x0000_i2403" DrawAspect="Content" ObjectID="_1578895285" r:id="rId2037"/>
        </w:object>
      </w:r>
      <w:r>
        <w:rPr>
          <w:rFonts w:hint="eastAsia"/>
          <w:lang w:eastAsia="zh-CN"/>
        </w:rPr>
        <w:t xml:space="preserve"> </w:t>
      </w:r>
      <w:r>
        <w:t>as the number of HARQ-ACK feedback bits including the possible concurrent transmission of scheduling request</w:t>
      </w:r>
      <w:r w:rsidRPr="001F5C9B">
        <w:t xml:space="preserve"> </w:t>
      </w:r>
      <w:r>
        <w:rPr>
          <w:rFonts w:hint="eastAsia"/>
          <w:lang w:eastAsia="zh-CN"/>
        </w:rPr>
        <w:t xml:space="preserve">and/or periodic CSI </w:t>
      </w:r>
      <w:r>
        <w:t xml:space="preserve">when PUCCH format </w:t>
      </w:r>
      <w:r>
        <w:rPr>
          <w:rFonts w:hint="eastAsia"/>
          <w:lang w:eastAsia="zh-CN"/>
        </w:rPr>
        <w:t xml:space="preserve">5 </w:t>
      </w:r>
      <w:r>
        <w:t>is used for transmission of HARQ-ACK feedback (section 10.1 in [3])</w:t>
      </w:r>
      <w:ins w:id="5108" w:author="MulteFire Alliance (MFA)" w:date="2017-12-06T13:12:00Z">
        <w:r w:rsidR="001D1DEA">
          <w:t>,</w:t>
        </w:r>
        <w:r w:rsidR="001D1DEA" w:rsidRPr="0074332F">
          <w:rPr>
            <w:rFonts w:hint="eastAsia"/>
            <w:lang w:eastAsia="zh-CN"/>
          </w:rPr>
          <w:t xml:space="preserve"> </w:t>
        </w:r>
        <w:r w:rsidR="001D1DEA" w:rsidRPr="007E2061">
          <w:rPr>
            <w:rFonts w:hint="eastAsia"/>
            <w:lang w:eastAsia="zh-CN"/>
          </w:rPr>
          <w:t>and</w:t>
        </w:r>
        <w:r w:rsidR="001D1DEA" w:rsidRPr="007E2061">
          <w:t xml:space="preserve">  </w:t>
        </w:r>
      </w:ins>
      <w:ins w:id="5109" w:author="MulteFire Alliance (MFA)" w:date="2017-12-06T13:12:00Z">
        <w:r w:rsidR="001D1DEA" w:rsidRPr="007B0A5D">
          <w:rPr>
            <w:rFonts w:eastAsia="Malgun Gothic"/>
            <w:position w:val="-12"/>
          </w:rPr>
          <w:object w:dxaOrig="1060" w:dyaOrig="380" w14:anchorId="2237BAB3">
            <v:shape id="_x0000_i2404" type="#_x0000_t75" style="width:53.1pt;height:19.2pt" o:ole="">
              <v:imagedata r:id="rId2038" o:title=""/>
            </v:shape>
            <o:OLEObject Type="Embed" ProgID="Equation.3" ShapeID="_x0000_i2404" DrawAspect="Content" ObjectID="_1578895286" r:id="rId2039"/>
          </w:object>
        </w:r>
      </w:ins>
      <w:ins w:id="5110" w:author="MulteFire Alliance (MFA)" w:date="2017-12-06T13:12:00Z">
        <w:r w:rsidR="001D1DEA" w:rsidRPr="007E2061">
          <w:t xml:space="preserve">as the number of HARQ-ACK feedback bits including the possible concurrent transmission of scheduling request </w:t>
        </w:r>
        <w:r w:rsidR="001D1DEA">
          <w:rPr>
            <w:rFonts w:hint="eastAsia"/>
            <w:lang w:eastAsia="zh-CN"/>
          </w:rPr>
          <w:t xml:space="preserve">and/or </w:t>
        </w:r>
        <w:r w:rsidR="001D1DEA">
          <w:rPr>
            <w:lang w:eastAsia="zh-CN"/>
          </w:rPr>
          <w:t xml:space="preserve">periodic </w:t>
        </w:r>
        <w:r w:rsidR="001D1DEA" w:rsidRPr="007E2061">
          <w:rPr>
            <w:lang w:eastAsia="zh-CN"/>
          </w:rPr>
          <w:t>CSI</w:t>
        </w:r>
        <w:r w:rsidR="001D1DEA" w:rsidRPr="007E2061">
          <w:rPr>
            <w:rFonts w:hint="eastAsia"/>
            <w:lang w:eastAsia="zh-CN"/>
          </w:rPr>
          <w:t xml:space="preserve"> </w:t>
        </w:r>
        <w:r w:rsidR="001D1DEA">
          <w:t>when MF-sPUCCH</w:t>
        </w:r>
        <w:r w:rsidR="001D1DEA" w:rsidRPr="007E2061">
          <w:t xml:space="preserve"> is used for transmission of HARQ-ACK feedback (section 10.1 in [3])</w:t>
        </w:r>
        <w:r w:rsidR="001D1DEA" w:rsidRPr="00397FF6">
          <w:rPr>
            <w:rFonts w:hint="eastAsia"/>
            <w:lang w:eastAsia="zh-CN"/>
          </w:rPr>
          <w:t xml:space="preserve"> </w:t>
        </w:r>
        <w:r w:rsidR="001D1DEA" w:rsidRPr="00F14EDE">
          <w:rPr>
            <w:rFonts w:hint="eastAsia"/>
            <w:lang w:eastAsia="zh-CN"/>
          </w:rPr>
          <w:t>and</w:t>
        </w:r>
        <w:r w:rsidR="001D1DEA" w:rsidRPr="00F14EDE">
          <w:t xml:space="preserve"> </w:t>
        </w:r>
      </w:ins>
      <w:ins w:id="5111" w:author="MulteFire Alliance (MFA)" w:date="2017-12-06T13:12:00Z">
        <w:r w:rsidR="001D1DEA" w:rsidRPr="00F14EDE">
          <w:rPr>
            <w:rFonts w:eastAsia="Malgun Gothic"/>
            <w:position w:val="-12"/>
          </w:rPr>
          <w:object w:dxaOrig="1060" w:dyaOrig="380" w14:anchorId="4F0218F4">
            <v:shape id="_x0000_i2405" type="#_x0000_t75" style="width:53.1pt;height:19.2pt" o:ole="">
              <v:imagedata r:id="rId2040" o:title=""/>
            </v:shape>
            <o:OLEObject Type="Embed" ProgID="Equation.3" ShapeID="_x0000_i2405" DrawAspect="Content" ObjectID="_1578895287" r:id="rId2041"/>
          </w:object>
        </w:r>
      </w:ins>
      <w:ins w:id="5112" w:author="MulteFire Alliance (MFA)" w:date="2017-12-06T13:12:00Z">
        <w:r w:rsidR="001D1DEA" w:rsidRPr="00F14EDE">
          <w:t xml:space="preserve"> as the number of HARQ-ACK feedback bits including the possible concurrent transmission of scheduling request </w:t>
        </w:r>
        <w:r w:rsidR="001D1DEA" w:rsidRPr="00F14EDE">
          <w:rPr>
            <w:rFonts w:hint="eastAsia"/>
            <w:lang w:eastAsia="zh-CN"/>
          </w:rPr>
          <w:t xml:space="preserve">and/or </w:t>
        </w:r>
        <w:r w:rsidR="001D1DEA" w:rsidRPr="00F14EDE">
          <w:rPr>
            <w:lang w:eastAsia="zh-CN"/>
          </w:rPr>
          <w:t xml:space="preserve">aperiodic </w:t>
        </w:r>
        <w:r w:rsidR="001D1DEA">
          <w:rPr>
            <w:lang w:eastAsia="zh-CN"/>
          </w:rPr>
          <w:t>CSI report</w:t>
        </w:r>
        <w:r w:rsidR="001D1DEA" w:rsidRPr="00F14EDE">
          <w:rPr>
            <w:rFonts w:hint="eastAsia"/>
            <w:lang w:eastAsia="zh-CN"/>
          </w:rPr>
          <w:t xml:space="preserve"> </w:t>
        </w:r>
        <w:r w:rsidR="001D1DEA" w:rsidRPr="00F14EDE">
          <w:t>when MF-ePUCCH is used for transmission of HARQ-ACK feedback (section 10.1 in [3]).</w:t>
        </w:r>
        <w:r w:rsidR="001D1DEA">
          <w:t xml:space="preserve"> In the case of concurrent transmission of HARQ-ACK feedback and aperiodic CSI report,  </w:t>
        </w:r>
      </w:ins>
      <w:ins w:id="5113" w:author="MulteFire Alliance (MFA)" w:date="2017-12-06T13:12:00Z">
        <w:r w:rsidR="001D1DEA" w:rsidRPr="00F14EDE">
          <w:rPr>
            <w:rFonts w:eastAsia="Malgun Gothic"/>
            <w:position w:val="-12"/>
          </w:rPr>
          <w:object w:dxaOrig="1060" w:dyaOrig="380" w14:anchorId="1E841DC3">
            <v:shape id="_x0000_i2406" type="#_x0000_t75" style="width:53.1pt;height:19.2pt" o:ole="">
              <v:imagedata r:id="rId2040" o:title=""/>
            </v:shape>
            <o:OLEObject Type="Embed" ProgID="Equation.3" ShapeID="_x0000_i2406" DrawAspect="Content" ObjectID="_1578895288" r:id="rId2042"/>
          </w:object>
        </w:r>
      </w:ins>
      <w:ins w:id="5114" w:author="MulteFire Alliance (MFA)" w:date="2017-12-06T13:12:00Z">
        <w:r w:rsidR="001D1DEA">
          <w:t xml:space="preserve"> is defined by</w:t>
        </w:r>
        <w:r w:rsidR="001D1DEA" w:rsidRPr="00F14EDE">
          <w:t xml:space="preserve"> the number of HARQ-ACK feedback bits</w:t>
        </w:r>
        <w:r w:rsidR="001D1DEA">
          <w:t xml:space="preserve">, scheduling request bit (if any) and the maximum number of aperiodic CSI bits over the possible reported rank indication values </w:t>
        </w:r>
        <w:r w:rsidR="001D1DEA">
          <w:rPr>
            <w:rFonts w:hint="eastAsia"/>
            <w:lang w:eastAsia="zh-CN"/>
          </w:rPr>
          <w:t>(</w:t>
        </w:r>
        <w:r w:rsidR="001D1DEA">
          <w:rPr>
            <w:lang w:eastAsia="zh-CN"/>
          </w:rPr>
          <w:t>including</w:t>
        </w:r>
        <w:r w:rsidR="001D1DEA">
          <w:rPr>
            <w:rFonts w:hint="eastAsia"/>
            <w:lang w:eastAsia="zh-CN"/>
          </w:rPr>
          <w:t xml:space="preserve"> </w:t>
        </w:r>
        <w:r w:rsidR="001D1DEA">
          <w:t>RI only, joint report of RI</w:t>
        </w:r>
        <w:r w:rsidR="001D1DEA">
          <w:rPr>
            <w:rFonts w:hint="eastAsia"/>
            <w:lang w:eastAsia="zh-CN"/>
          </w:rPr>
          <w:t>/</w:t>
        </w:r>
        <w:r w:rsidR="001D1DEA">
          <w:t xml:space="preserve">i1, </w:t>
        </w:r>
        <w:r w:rsidR="001D1DEA">
          <w:rPr>
            <w:rFonts w:hint="eastAsia"/>
            <w:lang w:eastAsia="zh-CN"/>
          </w:rPr>
          <w:t>joint report of CRI/RI, joint report of CRI/RI/ i1,</w:t>
        </w:r>
        <w:r w:rsidR="001D1DEA">
          <w:rPr>
            <w:lang w:eastAsia="zh-CN"/>
          </w:rPr>
          <w:t xml:space="preserve"> </w:t>
        </w:r>
        <w:r w:rsidR="001D1DEA">
          <w:rPr>
            <w:rFonts w:hint="eastAsia"/>
            <w:lang w:eastAsia="zh-CN"/>
          </w:rPr>
          <w:t xml:space="preserve">joint report of CRI/RI/PTI, </w:t>
        </w:r>
        <w:r w:rsidR="001D1DEA">
          <w:t>and joint report of RI</w:t>
        </w:r>
        <w:r w:rsidR="001D1DEA">
          <w:rPr>
            <w:rFonts w:hint="eastAsia"/>
            <w:lang w:eastAsia="zh-CN"/>
          </w:rPr>
          <w:t>/</w:t>
        </w:r>
        <w:r w:rsidR="001D1DEA">
          <w:t>PTI</w:t>
        </w:r>
        <w:r w:rsidR="001D1DEA">
          <w:rPr>
            <w:rFonts w:hint="eastAsia"/>
            <w:lang w:eastAsia="zh-CN"/>
          </w:rPr>
          <w:t>)</w:t>
        </w:r>
        <w:r w:rsidR="001D1DEA">
          <w:t>.</w:t>
        </w:r>
      </w:ins>
    </w:p>
    <w:p w14:paraId="3E693142" w14:textId="68E90C14" w:rsidR="00B27983" w:rsidRDefault="00B27983" w:rsidP="00B27983">
      <w:r>
        <w:rPr>
          <w:rFonts w:hint="eastAsia"/>
          <w:lang w:eastAsia="zh-CN"/>
        </w:rPr>
        <w:t xml:space="preserve">For UEs </w:t>
      </w:r>
      <w:r>
        <w:t xml:space="preserve">configured by higher layers with </w:t>
      </w:r>
      <w:r w:rsidRPr="00FA7D2F">
        <w:rPr>
          <w:i/>
        </w:rPr>
        <w:t>codebooksizeDetermination-r13</w:t>
      </w:r>
      <w:r w:rsidRPr="00FA7D2F">
        <w:rPr>
          <w:rFonts w:hint="eastAsia"/>
          <w:i/>
          <w:lang w:eastAsia="zh-CN"/>
        </w:rPr>
        <w:t xml:space="preserve"> = </w:t>
      </w:r>
      <w:r>
        <w:rPr>
          <w:i/>
          <w:lang w:eastAsia="zh-CN"/>
        </w:rPr>
        <w:t>dai</w:t>
      </w:r>
      <w:r>
        <w:rPr>
          <w:rFonts w:hint="eastAsia"/>
          <w:lang w:eastAsia="zh-CN"/>
        </w:rPr>
        <w:t xml:space="preserve">, </w:t>
      </w:r>
      <w:r w:rsidRPr="00E54724">
        <w:t xml:space="preserve">the bit sequence </w:t>
      </w:r>
      <w:r w:rsidRPr="001840FD">
        <w:rPr>
          <w:position w:val="-14"/>
        </w:rPr>
        <w:object w:dxaOrig="2020" w:dyaOrig="400" w14:anchorId="3ABA38E9">
          <v:shape id="_x0000_i2407" type="#_x0000_t75" style="width:101.1pt;height:20.1pt" o:ole="">
            <v:imagedata r:id="rId2043" o:title=""/>
          </v:shape>
          <o:OLEObject Type="Embed" ProgID="Equation.3" ShapeID="_x0000_i2407" DrawAspect="Content" ObjectID="_1578895289" r:id="rId2044"/>
        </w:object>
      </w:r>
      <w:r w:rsidRPr="00E54724">
        <w:t xml:space="preserve"> 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w:t>
      </w:r>
      <w:ins w:id="5115" w:author="MulteFire Alliance (MFA)" w:date="2017-12-06T13:13:00Z">
        <w:r w:rsidR="008C0772">
          <w:t>For the case that UE is configured with a MF cell</w:t>
        </w:r>
        <w:r w:rsidR="008C0772" w:rsidRPr="007C0FDE">
          <w:t>, the bit sequence</w:t>
        </w:r>
      </w:ins>
      <w:ins w:id="5116" w:author="MulteFire Alliance (MFA)" w:date="2017-12-06T13:13:00Z">
        <w:r w:rsidR="008C0772" w:rsidRPr="007E2061">
          <w:rPr>
            <w:position w:val="-14"/>
          </w:rPr>
          <w:object w:dxaOrig="2020" w:dyaOrig="400" w14:anchorId="251EBB37">
            <v:shape id="_x0000_i2408" type="#_x0000_t75" style="width:101.1pt;height:20.1pt" o:ole="">
              <v:imagedata r:id="rId2043" o:title=""/>
            </v:shape>
            <o:OLEObject Type="Embed" ProgID="Equation.3" ShapeID="_x0000_i2408" DrawAspect="Content" ObjectID="_1578895290" r:id="rId2045"/>
          </w:object>
        </w:r>
      </w:ins>
      <w:ins w:id="5117" w:author="MulteFire Alliance (MFA)" w:date="2017-12-06T13:13:00Z">
        <w:r w:rsidR="008C0772">
          <w:t xml:space="preserve"> and </w:t>
        </w:r>
      </w:ins>
      <w:ins w:id="5118" w:author="MulteFire Alliance (MFA)" w:date="2017-12-06T13:13:00Z">
        <w:r w:rsidR="008C0772" w:rsidRPr="001A206F">
          <w:rPr>
            <w:position w:val="-6"/>
          </w:rPr>
          <w:object w:dxaOrig="560" w:dyaOrig="320" w14:anchorId="2700E8A0">
            <v:shape id="_x0000_i2409" type="#_x0000_t75" style="width:27.9pt;height:15.9pt" o:ole="">
              <v:imagedata r:id="rId2046" o:title=""/>
            </v:shape>
            <o:OLEObject Type="Embed" ProgID="Equation.3" ShapeID="_x0000_i2409" DrawAspect="Content" ObjectID="_1578895291" r:id="rId2047"/>
          </w:object>
        </w:r>
      </w:ins>
      <w:ins w:id="5119" w:author="MulteFire Alliance (MFA)" w:date="2017-12-06T13:13:00Z">
        <w:r w:rsidR="008C0772">
          <w:t> are determined</w:t>
        </w:r>
        <w:r w:rsidR="008C0772" w:rsidRPr="007C0FDE">
          <w:t xml:space="preserve"> as described in section 7.3</w:t>
        </w:r>
        <w:r w:rsidR="008C0772">
          <w:t>.5MF</w:t>
        </w:r>
        <w:r w:rsidR="008C0772" w:rsidRPr="007C0FDE">
          <w:t xml:space="preserve"> of [3].</w:t>
        </w:r>
        <w:r w:rsidR="008C0772">
          <w:t xml:space="preserve"> </w:t>
        </w:r>
      </w:ins>
      <w:r>
        <w:rPr>
          <w:rFonts w:hint="eastAsia"/>
          <w:lang w:eastAsia="zh-CN"/>
        </w:rPr>
        <w:t xml:space="preserve">Otherwise, the bit sequence </w:t>
      </w:r>
      <w:r w:rsidRPr="001840FD">
        <w:rPr>
          <w:position w:val="-14"/>
        </w:rPr>
        <w:object w:dxaOrig="2020" w:dyaOrig="400" w14:anchorId="38D00316">
          <v:shape id="_x0000_i2410" type="#_x0000_t75" style="width:101.1pt;height:20.1pt" o:ole="">
            <v:imagedata r:id="rId2043" o:title=""/>
          </v:shape>
          <o:OLEObject Type="Embed" ProgID="Equation.3" ShapeID="_x0000_i2410" DrawAspect="Content" ObjectID="_1578895292" r:id="rId2048"/>
        </w:object>
      </w:r>
      <w:r>
        <w:rPr>
          <w:rFonts w:hint="eastAsia"/>
          <w:lang w:eastAsia="zh-CN"/>
        </w:rPr>
        <w:t xml:space="preserve"> is determined as below</w:t>
      </w:r>
      <w:r>
        <w:t>.</w:t>
      </w:r>
    </w:p>
    <w:p w14:paraId="64938558" w14:textId="77777777" w:rsidR="00B27983" w:rsidRDefault="00B27983" w:rsidP="00B27983">
      <w:r>
        <w:t xml:space="preserve">For FDD, the sequence of bits </w:t>
      </w:r>
      <w:r w:rsidRPr="001840FD">
        <w:rPr>
          <w:position w:val="-14"/>
        </w:rPr>
        <w:object w:dxaOrig="2020" w:dyaOrig="400" w14:anchorId="1F132FA5">
          <v:shape id="_x0000_i2411" type="#_x0000_t75" style="width:101.1pt;height:20.7pt" o:ole="">
            <v:imagedata r:id="rId2043" o:title=""/>
          </v:shape>
          <o:OLEObject Type="Embed" ProgID="Equation.3" ShapeID="_x0000_i2411" DrawAspect="Content" ObjectID="_1578895293" r:id="rId2049"/>
        </w:object>
      </w:r>
      <w:r>
        <w:t xml:space="preserve"> is the result of the concatenation of HARQ-ACK bits for different cells according to the following pseudo-code: </w:t>
      </w:r>
    </w:p>
    <w:p w14:paraId="0A6F6F0B" w14:textId="77777777" w:rsidR="00B27983" w:rsidRDefault="00B27983" w:rsidP="00B27983">
      <w:r>
        <w:t>Set</w:t>
      </w:r>
      <w:r w:rsidRPr="00EC58DE">
        <w:rPr>
          <w:i/>
        </w:rPr>
        <w:t xml:space="preserve"> </w:t>
      </w:r>
      <w:r>
        <w:rPr>
          <w:i/>
        </w:rPr>
        <w:t>c</w:t>
      </w:r>
      <w:r>
        <w:t xml:space="preserve"> = 0 – cell index: lower indices correspond to lower RRC indices of corresponding cell</w:t>
      </w:r>
    </w:p>
    <w:p w14:paraId="7003A5F3" w14:textId="77777777" w:rsidR="00B27983" w:rsidRDefault="00B27983" w:rsidP="00B27983">
      <w:r>
        <w:t xml:space="preserve">Set </w:t>
      </w:r>
      <w:r w:rsidRPr="00EC58DE">
        <w:rPr>
          <w:i/>
        </w:rPr>
        <w:t>j</w:t>
      </w:r>
      <w:r>
        <w:t xml:space="preserve"> = 0 – HARQ-ACK bit index</w:t>
      </w:r>
    </w:p>
    <w:p w14:paraId="57025AE1" w14:textId="77777777" w:rsidR="00B27983" w:rsidRDefault="00B27983" w:rsidP="00B27983">
      <w:r>
        <w:t xml:space="preserve">Set </w:t>
      </w:r>
      <w:r w:rsidRPr="00934672">
        <w:rPr>
          <w:position w:val="-10"/>
        </w:rPr>
        <w:object w:dxaOrig="499" w:dyaOrig="340" w14:anchorId="3E179FD0">
          <v:shape id="_x0000_i2412" type="#_x0000_t75" style="width:24.9pt;height:17.1pt" o:ole="">
            <v:imagedata r:id="rId633" o:title=""/>
          </v:shape>
          <o:OLEObject Type="Embed" ProgID="Equation.3" ShapeID="_x0000_i2412" DrawAspect="Content" ObjectID="_1578895294" r:id="rId2050"/>
        </w:object>
      </w:r>
      <w:r>
        <w:t xml:space="preserve"> to the number of cells configured by higher layers for the UE</w:t>
      </w:r>
    </w:p>
    <w:p w14:paraId="10655078" w14:textId="77777777" w:rsidR="00B27983" w:rsidRDefault="00B27983" w:rsidP="00B27983">
      <w:r>
        <w:t xml:space="preserve">while </w:t>
      </w:r>
      <w:r>
        <w:rPr>
          <w:i/>
        </w:rPr>
        <w:t>c</w:t>
      </w:r>
      <w:r>
        <w:t xml:space="preserve"> &lt;  </w:t>
      </w:r>
      <w:r w:rsidRPr="00934672">
        <w:rPr>
          <w:position w:val="-10"/>
        </w:rPr>
        <w:object w:dxaOrig="499" w:dyaOrig="340" w14:anchorId="2B5AC45B">
          <v:shape id="_x0000_i2413" type="#_x0000_t75" style="width:24.9pt;height:17.1pt" o:ole="">
            <v:imagedata r:id="rId633" o:title=""/>
          </v:shape>
          <o:OLEObject Type="Embed" ProgID="Equation.3" ShapeID="_x0000_i2413" DrawAspect="Content" ObjectID="_1578895295" r:id="rId2051"/>
        </w:object>
      </w:r>
    </w:p>
    <w:p w14:paraId="19CCC032" w14:textId="77777777" w:rsidR="00B27983" w:rsidRDefault="00B27983" w:rsidP="00B27983">
      <w:r>
        <w:tab/>
        <w:t xml:space="preserve">if transmission mode configured in cell </w:t>
      </w:r>
      <w:r w:rsidRPr="00934672">
        <w:rPr>
          <w:position w:val="-10"/>
        </w:rPr>
        <w:object w:dxaOrig="1359" w:dyaOrig="320" w14:anchorId="542BB013">
          <v:shape id="_x0000_i2414" type="#_x0000_t75" style="width:64.5pt;height:15.6pt" o:ole="">
            <v:imagedata r:id="rId2052" o:title=""/>
          </v:shape>
          <o:OLEObject Type="Embed" ProgID="Equation.3" ShapeID="_x0000_i2414" DrawAspect="Content" ObjectID="_1578895296" r:id="rId2053"/>
        </w:object>
      </w:r>
      <w:r>
        <w:t xml:space="preserve"> -- 1 bit HARQ-ACK feedback for this cell</w:t>
      </w:r>
    </w:p>
    <w:p w14:paraId="5EF60545" w14:textId="77777777" w:rsidR="00B27983" w:rsidRDefault="00B27983" w:rsidP="00B27983">
      <w:r>
        <w:tab/>
      </w:r>
      <w:r>
        <w:tab/>
      </w:r>
      <w:r w:rsidRPr="001840FD">
        <w:rPr>
          <w:position w:val="-14"/>
        </w:rPr>
        <w:object w:dxaOrig="720" w:dyaOrig="400" w14:anchorId="2B0E9AA7">
          <v:shape id="_x0000_i2415" type="#_x0000_t75" style="width:36pt;height:20.7pt" o:ole="">
            <v:imagedata r:id="rId2054" o:title=""/>
          </v:shape>
          <o:OLEObject Type="Embed" ProgID="Equation.3" ShapeID="_x0000_i2415" DrawAspect="Content" ObjectID="_1578895297" r:id="rId2055"/>
        </w:object>
      </w:r>
      <w:r>
        <w:t xml:space="preserve"> HARQ-ACK bit of this cell</w:t>
      </w:r>
    </w:p>
    <w:p w14:paraId="1F35105E" w14:textId="77777777" w:rsidR="00B27983" w:rsidRDefault="00B27983" w:rsidP="00B27983">
      <w:r>
        <w:tab/>
      </w:r>
      <w:r>
        <w:tab/>
      </w:r>
      <w:r w:rsidRPr="00EC58DE">
        <w:rPr>
          <w:i/>
        </w:rPr>
        <w:t>j</w:t>
      </w:r>
      <w:r>
        <w:t xml:space="preserve"> = </w:t>
      </w:r>
      <w:r w:rsidRPr="00EC58DE">
        <w:rPr>
          <w:i/>
        </w:rPr>
        <w:t>j</w:t>
      </w:r>
      <w:r>
        <w:t xml:space="preserve"> + 1</w:t>
      </w:r>
      <w:r>
        <w:tab/>
      </w:r>
    </w:p>
    <w:p w14:paraId="51C1B9FE" w14:textId="77777777" w:rsidR="00B27983" w:rsidRDefault="00B27983" w:rsidP="00B27983">
      <w:pPr>
        <w:rPr>
          <w:lang w:eastAsia="zh-CN"/>
        </w:rPr>
      </w:pPr>
      <w:r>
        <w:tab/>
        <w:t>else</w:t>
      </w:r>
      <w:r w:rsidRPr="00117D75">
        <w:rPr>
          <w:lang w:eastAsia="zh-CN"/>
        </w:rPr>
        <w:t xml:space="preserve"> </w:t>
      </w:r>
    </w:p>
    <w:p w14:paraId="100928EE" w14:textId="77777777" w:rsidR="00B27983" w:rsidRDefault="00B27983" w:rsidP="00B27983">
      <w:r>
        <w:rPr>
          <w:rFonts w:hint="eastAsia"/>
          <w:lang w:eastAsia="zh-CN"/>
        </w:rPr>
        <w:t>if the UE is not configured with spatial bundling on PUCCH by higher layer</w:t>
      </w:r>
      <w:r>
        <w:rPr>
          <w:lang w:eastAsia="zh-CN"/>
        </w:rPr>
        <w:t>s</w:t>
      </w:r>
      <w:r>
        <w:tab/>
      </w:r>
      <w:r>
        <w:tab/>
      </w:r>
      <w:r w:rsidRPr="001840FD">
        <w:rPr>
          <w:position w:val="-14"/>
        </w:rPr>
        <w:object w:dxaOrig="720" w:dyaOrig="400" w14:anchorId="6A4FB2A9">
          <v:shape id="_x0000_i2416" type="#_x0000_t75" style="width:36pt;height:20.7pt" o:ole="">
            <v:imagedata r:id="rId2056" o:title=""/>
          </v:shape>
          <o:OLEObject Type="Embed" ProgID="Equation.3" ShapeID="_x0000_i2416" DrawAspect="Content" ObjectID="_1578895298" r:id="rId2057"/>
        </w:object>
      </w:r>
      <w:r>
        <w:t xml:space="preserve">  HARQ-ACK bit corresponding to the first codeword of this cell</w:t>
      </w:r>
    </w:p>
    <w:p w14:paraId="4A73FC44" w14:textId="77777777" w:rsidR="00B27983" w:rsidRDefault="00B27983" w:rsidP="00B27983">
      <w:r>
        <w:tab/>
      </w:r>
      <w:r>
        <w:tab/>
      </w:r>
      <w:r w:rsidRPr="00EC58DE">
        <w:rPr>
          <w:i/>
        </w:rPr>
        <w:t>j</w:t>
      </w:r>
      <w:r>
        <w:t xml:space="preserve"> = </w:t>
      </w:r>
      <w:r w:rsidRPr="00EC58DE">
        <w:rPr>
          <w:i/>
        </w:rPr>
        <w:t>j</w:t>
      </w:r>
      <w:r>
        <w:t xml:space="preserve"> + 1</w:t>
      </w:r>
      <w:r>
        <w:tab/>
      </w:r>
    </w:p>
    <w:p w14:paraId="5EA19352" w14:textId="77777777" w:rsidR="00B27983" w:rsidRDefault="00B27983" w:rsidP="00B27983">
      <w:r>
        <w:tab/>
      </w:r>
      <w:r>
        <w:tab/>
      </w:r>
      <w:r w:rsidRPr="001840FD">
        <w:rPr>
          <w:position w:val="-14"/>
        </w:rPr>
        <w:object w:dxaOrig="720" w:dyaOrig="400" w14:anchorId="0E85EDDE">
          <v:shape id="_x0000_i2417" type="#_x0000_t75" style="width:36pt;height:20.7pt" o:ole="">
            <v:imagedata r:id="rId2056" o:title=""/>
          </v:shape>
          <o:OLEObject Type="Embed" ProgID="Equation.3" ShapeID="_x0000_i2417" DrawAspect="Content" ObjectID="_1578895299" r:id="rId2058"/>
        </w:object>
      </w:r>
      <w:r>
        <w:t xml:space="preserve"> HARQ-ACK bit corresponding to the second codeword of this cell</w:t>
      </w:r>
    </w:p>
    <w:p w14:paraId="779D89BA" w14:textId="77777777" w:rsidR="00B27983" w:rsidRDefault="00B27983" w:rsidP="00B27983">
      <w:pPr>
        <w:rPr>
          <w:lang w:eastAsia="zh-CN"/>
        </w:rPr>
      </w:pPr>
      <w:r>
        <w:tab/>
      </w:r>
      <w:r>
        <w:tab/>
      </w:r>
      <w:r w:rsidRPr="00EC58DE">
        <w:rPr>
          <w:i/>
        </w:rPr>
        <w:t>j</w:t>
      </w:r>
      <w:r>
        <w:t xml:space="preserve"> = </w:t>
      </w:r>
      <w:r w:rsidRPr="00EC58DE">
        <w:rPr>
          <w:i/>
        </w:rPr>
        <w:t>j</w:t>
      </w:r>
      <w:r>
        <w:t xml:space="preserve"> + 1</w:t>
      </w:r>
      <w:r>
        <w:tab/>
      </w:r>
    </w:p>
    <w:p w14:paraId="71B995B6" w14:textId="77777777" w:rsidR="00B27983" w:rsidRDefault="00B27983" w:rsidP="00B27983">
      <w:pPr>
        <w:ind w:left="432"/>
        <w:rPr>
          <w:lang w:eastAsia="zh-CN"/>
        </w:rPr>
      </w:pPr>
      <w:r>
        <w:rPr>
          <w:rFonts w:hint="eastAsia"/>
          <w:lang w:eastAsia="zh-CN"/>
        </w:rPr>
        <w:t>else</w:t>
      </w:r>
    </w:p>
    <w:p w14:paraId="77B14BBE" w14:textId="77777777" w:rsidR="00B27983" w:rsidRDefault="00B27983" w:rsidP="00B27983">
      <w:pPr>
        <w:ind w:left="568"/>
        <w:rPr>
          <w:lang w:eastAsia="zh-CN"/>
        </w:rPr>
      </w:pPr>
      <w:r w:rsidRPr="00E54724">
        <w:rPr>
          <w:position w:val="-14"/>
        </w:rPr>
        <w:object w:dxaOrig="700" w:dyaOrig="400" w14:anchorId="4303036A">
          <v:shape id="_x0000_i2418" type="#_x0000_t75" style="width:35.7pt;height:20.1pt" o:ole="">
            <v:imagedata r:id="rId2059" o:title=""/>
          </v:shape>
          <o:OLEObject Type="Embed" ProgID="Equation.3" ShapeID="_x0000_i2418" DrawAspect="Content" ObjectID="_1578895300" r:id="rId2060"/>
        </w:object>
      </w:r>
      <w:r w:rsidRPr="00E54724">
        <w:t xml:space="preserve"> binary AND operation of the HARQ-ACK bits corresponding to the first and second codewords of this cell</w:t>
      </w:r>
    </w:p>
    <w:p w14:paraId="67B3B620" w14:textId="77777777" w:rsidR="00B27983" w:rsidRDefault="00B27983" w:rsidP="00B27983">
      <w:pPr>
        <w:ind w:left="316" w:firstLine="252"/>
        <w:rPr>
          <w:lang w:eastAsia="zh-CN"/>
        </w:rPr>
      </w:pPr>
      <w:r w:rsidRPr="00E54724">
        <w:rPr>
          <w:i/>
        </w:rPr>
        <w:t>j</w:t>
      </w:r>
      <w:r w:rsidRPr="00E54724">
        <w:t xml:space="preserve"> = </w:t>
      </w:r>
      <w:r w:rsidRPr="00E54724">
        <w:rPr>
          <w:i/>
        </w:rPr>
        <w:t>j</w:t>
      </w:r>
      <w:r w:rsidRPr="00E54724">
        <w:t xml:space="preserve"> + 1</w:t>
      </w:r>
    </w:p>
    <w:p w14:paraId="745EDE6F" w14:textId="77777777" w:rsidR="00B27983" w:rsidRDefault="00B27983" w:rsidP="00B27983">
      <w:pPr>
        <w:ind w:left="432"/>
        <w:rPr>
          <w:lang w:eastAsia="zh-CN"/>
        </w:rPr>
      </w:pPr>
      <w:r>
        <w:rPr>
          <w:rFonts w:hint="eastAsia"/>
          <w:lang w:eastAsia="zh-CN"/>
        </w:rPr>
        <w:t>end if</w:t>
      </w:r>
    </w:p>
    <w:p w14:paraId="76884F58" w14:textId="77777777" w:rsidR="00B27983" w:rsidRDefault="00B27983" w:rsidP="00B27983">
      <w:r>
        <w:tab/>
        <w:t>end if</w:t>
      </w:r>
    </w:p>
    <w:p w14:paraId="6658C918" w14:textId="77777777" w:rsidR="00B27983" w:rsidRDefault="00B27983" w:rsidP="00B27983">
      <w:pPr>
        <w:ind w:firstLine="284"/>
      </w:pPr>
      <w:r>
        <w:rPr>
          <w:i/>
        </w:rPr>
        <w:t>c</w:t>
      </w:r>
      <w:r>
        <w:t xml:space="preserve"> = </w:t>
      </w:r>
      <w:r>
        <w:rPr>
          <w:i/>
        </w:rPr>
        <w:t>c</w:t>
      </w:r>
      <w:r>
        <w:t xml:space="preserve"> + 1</w:t>
      </w:r>
    </w:p>
    <w:p w14:paraId="77278DBC" w14:textId="77777777" w:rsidR="00B27983" w:rsidRDefault="00B27983" w:rsidP="00B27983">
      <w:r>
        <w:t>end while</w:t>
      </w:r>
    </w:p>
    <w:p w14:paraId="43755457" w14:textId="77777777" w:rsidR="00B27983" w:rsidRDefault="00B27983" w:rsidP="00B27983">
      <w:pPr>
        <w:rPr>
          <w:lang w:eastAsia="zh-CN"/>
        </w:rPr>
      </w:pPr>
      <w:r>
        <w:t xml:space="preserve">For </w:t>
      </w:r>
      <w:r>
        <w:rPr>
          <w:rFonts w:hint="eastAsia"/>
          <w:lang w:eastAsia="zh-CN"/>
        </w:rPr>
        <w:t>the aggregation of more than one DL cell including a primary cell using FDD and at least one secondary cell using TDD</w:t>
      </w:r>
      <w:r>
        <w:t xml:space="preserve">, the sequence of bits </w:t>
      </w:r>
      <w:r w:rsidRPr="001840FD">
        <w:rPr>
          <w:position w:val="-14"/>
        </w:rPr>
        <w:object w:dxaOrig="2020" w:dyaOrig="400" w14:anchorId="65A6C1F6">
          <v:shape id="_x0000_i2419" type="#_x0000_t75" style="width:101.7pt;height:20.7pt" o:ole="">
            <v:imagedata r:id="rId2043" o:title=""/>
          </v:shape>
          <o:OLEObject Type="Embed" ProgID="Equation.3" ShapeID="_x0000_i2419" DrawAspect="Content" ObjectID="_1578895301" r:id="rId2061"/>
        </w:object>
      </w:r>
      <w:r>
        <w:t xml:space="preserve"> is the result of the concatenation of HARQ-ACK bits for different cells</w:t>
      </w:r>
      <w:r>
        <w:rPr>
          <w:rFonts w:hint="eastAsia"/>
          <w:lang w:eastAsia="zh-CN"/>
        </w:rPr>
        <w:t xml:space="preserve">. </w:t>
      </w:r>
      <w:r w:rsidRPr="00E54724">
        <w:t xml:space="preserve">Define </w:t>
      </w:r>
      <w:r w:rsidRPr="00E54724">
        <w:rPr>
          <w:position w:val="-10"/>
        </w:rPr>
        <w:object w:dxaOrig="499" w:dyaOrig="340" w14:anchorId="496BED02">
          <v:shape id="_x0000_i2420" type="#_x0000_t75" style="width:25.2pt;height:17.1pt" o:ole="">
            <v:imagedata r:id="rId633" o:title=""/>
          </v:shape>
          <o:OLEObject Type="Embed" ProgID="Equation.3" ShapeID="_x0000_i2420" DrawAspect="Content" ObjectID="_1578895302" r:id="rId2062"/>
        </w:object>
      </w:r>
      <w:r w:rsidRPr="00E54724">
        <w:t xml:space="preserve"> as the number of cells configured by higher layers for the UE and </w:t>
      </w:r>
      <w:r w:rsidRPr="00AF23D7">
        <w:rPr>
          <w:position w:val="-12"/>
        </w:rPr>
        <w:object w:dxaOrig="440" w:dyaOrig="380" w14:anchorId="4C703C1E">
          <v:shape id="_x0000_i2421" type="#_x0000_t75" style="width:22.2pt;height:19.2pt" o:ole="">
            <v:imagedata r:id="rId649" o:title=""/>
          </v:shape>
          <o:OLEObject Type="Embed" ProgID="Equation.3" ShapeID="_x0000_i2421" DrawAspect="Content" ObjectID="_1578895303" r:id="rId2063"/>
        </w:object>
      </w:r>
      <w:r w:rsidRPr="00E54724">
        <w:t xml:space="preserve"> as </w:t>
      </w:r>
      <w:r>
        <w:t>the number of 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-th serving cell</w:t>
      </w:r>
      <w:r>
        <w:rPr>
          <w:rFonts w:hint="eastAsia"/>
          <w:lang w:eastAsia="zh-CN"/>
        </w:rPr>
        <w:t xml:space="preserve">. For a cell using TDD, the subframes are determined by the DL-reference UL/DL configuration if the UE is configured with higher layer parameter </w:t>
      </w:r>
      <w:r w:rsidRPr="00BE14A5">
        <w:rPr>
          <w:i/>
          <w:lang w:eastAsia="zh-CN"/>
        </w:rPr>
        <w:t>eimta-HARQ-ReferenceConfig</w:t>
      </w:r>
      <w:r>
        <w:rPr>
          <w:lang w:eastAsia="zh-CN"/>
        </w:rPr>
        <w:t>,</w:t>
      </w:r>
      <w:r>
        <w:rPr>
          <w:rFonts w:hint="eastAsia"/>
          <w:lang w:eastAsia="zh-CN"/>
        </w:rPr>
        <w:t xml:space="preserve"> and determined by the UL/DL configuration otherwise. For a cell using TDD, </w:t>
      </w:r>
      <w:r w:rsidRPr="00E9040D">
        <w:rPr>
          <w:position w:val="-12"/>
        </w:rPr>
        <w:object w:dxaOrig="780" w:dyaOrig="380" w14:anchorId="08BF354D">
          <v:shape id="_x0000_i2422" type="#_x0000_t75" style="width:39pt;height:19.2pt" o:ole="">
            <v:imagedata r:id="rId651" o:title=""/>
          </v:shape>
          <o:OLEObject Type="Embed" ProgID="Equation.3" ShapeID="_x0000_i2422" DrawAspect="Content" ObjectID="_1578895304" r:id="rId2064"/>
        </w:object>
      </w:r>
      <w:r>
        <w:rPr>
          <w:rFonts w:hint="eastAsia"/>
          <w:lang w:eastAsia="zh-CN"/>
        </w:rPr>
        <w:t xml:space="preserve"> if subframe n-4 in the cell is a DL subframe or a special subframe with special subframe configurations 1/2/3/4/6/7/8/9 and normal downlink CP or a special subframe with special subframe configurations 1/2/3/5/6/7 and </w:t>
      </w:r>
      <w:r>
        <w:t>extended downlink C</w:t>
      </w:r>
      <w:r>
        <w:rPr>
          <w:rFonts w:hint="eastAsia"/>
          <w:lang w:eastAsia="zh-CN"/>
        </w:rPr>
        <w:t xml:space="preserve">P, and </w:t>
      </w:r>
      <w:r w:rsidRPr="00E9040D">
        <w:rPr>
          <w:position w:val="-12"/>
        </w:rPr>
        <w:object w:dxaOrig="820" w:dyaOrig="380" w14:anchorId="2A6C7BC1">
          <v:shape id="_x0000_i2423" type="#_x0000_t75" style="width:41.1pt;height:19.2pt" o:ole="">
            <v:imagedata r:id="rId653" o:title=""/>
          </v:shape>
          <o:OLEObject Type="Embed" ProgID="Equation.3" ShapeID="_x0000_i2423" DrawAspect="Content" ObjectID="_1578895305" r:id="rId2065"/>
        </w:object>
      </w:r>
      <w:r>
        <w:rPr>
          <w:rFonts w:hint="eastAsia"/>
          <w:lang w:eastAsia="zh-CN"/>
        </w:rPr>
        <w:t xml:space="preserve"> otherwise. For a cell using FDD, </w:t>
      </w:r>
      <w:r w:rsidRPr="00E9040D">
        <w:rPr>
          <w:position w:val="-12"/>
        </w:rPr>
        <w:object w:dxaOrig="780" w:dyaOrig="380" w14:anchorId="1ED4581B">
          <v:shape id="_x0000_i2424" type="#_x0000_t75" style="width:39pt;height:19.2pt" o:ole="">
            <v:imagedata r:id="rId651" o:title=""/>
          </v:shape>
          <o:OLEObject Type="Embed" ProgID="Equation.3" ShapeID="_x0000_i2424" DrawAspect="Content" ObjectID="_1578895306" r:id="rId2066"/>
        </w:object>
      </w:r>
      <w:r>
        <w:rPr>
          <w:rFonts w:hint="eastAsia"/>
          <w:lang w:eastAsia="zh-CN"/>
        </w:rPr>
        <w:t>.</w:t>
      </w:r>
    </w:p>
    <w:p w14:paraId="07316EF1" w14:textId="77777777" w:rsidR="00B27983" w:rsidRDefault="00B27983" w:rsidP="00B27983">
      <w:r>
        <w:rPr>
          <w:rFonts w:hint="eastAsia"/>
          <w:lang w:eastAsia="zh-CN"/>
        </w:rPr>
        <w:t>T</w:t>
      </w:r>
      <w:r>
        <w:t xml:space="preserve">he sequence of bits </w:t>
      </w:r>
      <w:r w:rsidRPr="001840FD">
        <w:rPr>
          <w:position w:val="-14"/>
        </w:rPr>
        <w:object w:dxaOrig="2000" w:dyaOrig="400" w14:anchorId="5344D81A">
          <v:shape id="_x0000_i2425" type="#_x0000_t75" style="width:100.5pt;height:20.7pt" o:ole="">
            <v:imagedata r:id="rId2067" o:title=""/>
          </v:shape>
          <o:OLEObject Type="Embed" ProgID="Equation.3" ShapeID="_x0000_i2425" DrawAspect="Content" ObjectID="_1578895307" r:id="rId2068"/>
        </w:object>
      </w:r>
      <w:r w:rsidRPr="00453F71">
        <w:t xml:space="preserve"> </w:t>
      </w:r>
      <w:r w:rsidRPr="00E54724">
        <w:t>is performed</w:t>
      </w:r>
      <w:r>
        <w:t xml:space="preserve"> according to the following pseudo-code: </w:t>
      </w:r>
    </w:p>
    <w:p w14:paraId="0E79C528" w14:textId="77777777" w:rsidR="00B27983" w:rsidRDefault="00B27983" w:rsidP="00B27983">
      <w:r>
        <w:t xml:space="preserve">Set </w:t>
      </w:r>
      <w:r>
        <w:rPr>
          <w:i/>
        </w:rPr>
        <w:t>c</w:t>
      </w:r>
      <w:r>
        <w:t xml:space="preserve"> = 0 – cell index: lower indices correspond to lower RRC indices of corresponding cell</w:t>
      </w:r>
    </w:p>
    <w:p w14:paraId="708D4C72" w14:textId="77777777" w:rsidR="00B27983" w:rsidRDefault="00B27983" w:rsidP="00B27983">
      <w:r>
        <w:t xml:space="preserve">Set </w:t>
      </w:r>
      <w:r w:rsidRPr="00A34C27">
        <w:rPr>
          <w:i/>
        </w:rPr>
        <w:t>j</w:t>
      </w:r>
      <w:r>
        <w:t xml:space="preserve"> = 0 – HARQ-ACK bit index</w:t>
      </w:r>
    </w:p>
    <w:p w14:paraId="77BAA51A" w14:textId="77777777" w:rsidR="00B27983" w:rsidRDefault="00B27983" w:rsidP="00B27983">
      <w:pPr>
        <w:rPr>
          <w:lang w:eastAsia="zh-CN"/>
        </w:rPr>
      </w:pPr>
      <w:r>
        <w:t xml:space="preserve">while </w:t>
      </w:r>
      <w:r>
        <w:rPr>
          <w:i/>
        </w:rPr>
        <w:t>c</w:t>
      </w:r>
      <w:r>
        <w:t xml:space="preserve"> &lt; </w:t>
      </w:r>
      <w:r w:rsidRPr="00C55F4A">
        <w:rPr>
          <w:position w:val="-10"/>
        </w:rPr>
        <w:object w:dxaOrig="499" w:dyaOrig="340" w14:anchorId="1323448D">
          <v:shape id="_x0000_i2426" type="#_x0000_t75" style="width:25.2pt;height:17.1pt" o:ole="">
            <v:imagedata r:id="rId635" o:title=""/>
          </v:shape>
          <o:OLEObject Type="Embed" ProgID="Equation.3" ShapeID="_x0000_i2426" DrawAspect="Content" ObjectID="_1578895308" r:id="rId2069"/>
        </w:object>
      </w:r>
    </w:p>
    <w:p w14:paraId="4E5CC1AB" w14:textId="77777777" w:rsidR="00B27983" w:rsidRDefault="00B27983" w:rsidP="00B27983">
      <w:pPr>
        <w:rPr>
          <w:lang w:eastAsia="zh-CN"/>
        </w:rPr>
      </w:pPr>
      <w:r>
        <w:tab/>
      </w:r>
      <w:r>
        <w:rPr>
          <w:rFonts w:hint="eastAsia"/>
          <w:lang w:eastAsia="zh-CN"/>
        </w:rPr>
        <w:t xml:space="preserve">if </w:t>
      </w:r>
      <w:r w:rsidRPr="00E9040D">
        <w:rPr>
          <w:position w:val="-12"/>
        </w:rPr>
        <w:object w:dxaOrig="780" w:dyaOrig="380" w14:anchorId="4B09864D">
          <v:shape id="_x0000_i2427" type="#_x0000_t75" style="width:39pt;height:19.2pt" o:ole="">
            <v:imagedata r:id="rId651" o:title=""/>
          </v:shape>
          <o:OLEObject Type="Embed" ProgID="Equation.3" ShapeID="_x0000_i2427" DrawAspect="Content" ObjectID="_1578895309" r:id="rId2070"/>
        </w:object>
      </w:r>
      <w:r>
        <w:rPr>
          <w:rFonts w:hint="eastAsia"/>
          <w:lang w:eastAsia="zh-CN"/>
        </w:rPr>
        <w:t xml:space="preserve"> </w:t>
      </w:r>
    </w:p>
    <w:p w14:paraId="577E9443" w14:textId="77777777" w:rsidR="00B27983" w:rsidRDefault="00B27983" w:rsidP="00B27983">
      <w:pPr>
        <w:ind w:firstLineChars="300" w:firstLine="600"/>
      </w:pPr>
      <w:r>
        <w:t xml:space="preserve">if transmission mode configured in cell </w:t>
      </w:r>
      <w:r w:rsidRPr="00C55F4A">
        <w:rPr>
          <w:position w:val="-10"/>
        </w:rPr>
        <w:object w:dxaOrig="1359" w:dyaOrig="320" w14:anchorId="477210D6">
          <v:shape id="_x0000_i2428" type="#_x0000_t75" style="width:64.2pt;height:15pt" o:ole="">
            <v:imagedata r:id="rId637" o:title=""/>
          </v:shape>
          <o:OLEObject Type="Embed" ProgID="Equation.3" ShapeID="_x0000_i2428" DrawAspect="Content" ObjectID="_1578895310" r:id="rId2071"/>
        </w:object>
      </w:r>
      <w:r>
        <w:tab/>
        <w:t>–  1 bit HARQ-ACK feedback for this cell</w:t>
      </w:r>
    </w:p>
    <w:p w14:paraId="2E0AB1B2" w14:textId="77777777" w:rsidR="00B27983" w:rsidRDefault="00B27983" w:rsidP="00B27983">
      <w:r>
        <w:tab/>
      </w:r>
      <w:r>
        <w:tab/>
      </w:r>
      <w:r>
        <w:rPr>
          <w:lang w:eastAsia="zh-CN"/>
        </w:rPr>
        <w:tab/>
      </w:r>
      <w:r w:rsidRPr="001840FD">
        <w:rPr>
          <w:position w:val="-14"/>
        </w:rPr>
        <w:object w:dxaOrig="720" w:dyaOrig="400" w14:anchorId="7DFCCBEA">
          <v:shape id="_x0000_i2429" type="#_x0000_t75" style="width:36pt;height:20.7pt" o:ole="">
            <v:imagedata r:id="rId2056" o:title=""/>
          </v:shape>
          <o:OLEObject Type="Embed" ProgID="Equation.3" ShapeID="_x0000_i2429" DrawAspect="Content" ObjectID="_1578895311" r:id="rId2072"/>
        </w:object>
      </w:r>
      <w:r w:rsidRPr="009F4DDB">
        <w:t xml:space="preserve"> </w:t>
      </w:r>
      <w:r>
        <w:t>HARQ-ACK bit of this cell</w:t>
      </w:r>
    </w:p>
    <w:p w14:paraId="6B4FCDF5" w14:textId="77777777" w:rsidR="00B27983" w:rsidRDefault="00B27983" w:rsidP="00B27983">
      <w:r>
        <w:tab/>
      </w:r>
      <w:r>
        <w:tab/>
      </w:r>
      <w:r>
        <w:rPr>
          <w:lang w:eastAsia="zh-CN"/>
        </w:rPr>
        <w:tab/>
      </w:r>
      <w:r>
        <w:rPr>
          <w:i/>
        </w:rPr>
        <w:t>j</w:t>
      </w:r>
      <w:r>
        <w:t xml:space="preserve"> = </w:t>
      </w:r>
      <w:r>
        <w:rPr>
          <w:i/>
        </w:rPr>
        <w:t>j</w:t>
      </w:r>
      <w:r>
        <w:t xml:space="preserve"> + 1</w:t>
      </w:r>
    </w:p>
    <w:p w14:paraId="6F9D171A" w14:textId="77777777" w:rsidR="00B27983" w:rsidRDefault="00B27983" w:rsidP="00B27983">
      <w:pPr>
        <w:rPr>
          <w:lang w:eastAsia="zh-CN"/>
        </w:rPr>
      </w:pPr>
      <w:r>
        <w:tab/>
      </w:r>
      <w:r>
        <w:rPr>
          <w:lang w:eastAsia="zh-CN"/>
        </w:rPr>
        <w:tab/>
      </w:r>
      <w:r>
        <w:t>else</w:t>
      </w:r>
      <w:r w:rsidRPr="00117D75">
        <w:rPr>
          <w:lang w:eastAsia="zh-CN"/>
        </w:rPr>
        <w:t xml:space="preserve"> </w:t>
      </w:r>
    </w:p>
    <w:p w14:paraId="788C3E3F" w14:textId="77777777" w:rsidR="00B27983" w:rsidRDefault="00B27983" w:rsidP="00B27983">
      <w:r>
        <w:rPr>
          <w:rFonts w:hint="eastAsia"/>
          <w:lang w:eastAsia="zh-CN"/>
        </w:rPr>
        <w:t>if the UE is not configured with spatial bundling on PUCCH by higher layer</w:t>
      </w:r>
      <w:r>
        <w:rPr>
          <w:lang w:eastAsia="zh-CN"/>
        </w:rPr>
        <w:t>s</w:t>
      </w:r>
      <w:r>
        <w:tab/>
      </w:r>
      <w:r>
        <w:tab/>
      </w:r>
      <w:r>
        <w:rPr>
          <w:lang w:eastAsia="zh-CN"/>
        </w:rPr>
        <w:tab/>
      </w:r>
      <w:r w:rsidRPr="001840FD">
        <w:rPr>
          <w:position w:val="-14"/>
        </w:rPr>
        <w:object w:dxaOrig="720" w:dyaOrig="400" w14:anchorId="6627B89B">
          <v:shape id="_x0000_i2430" type="#_x0000_t75" style="width:36pt;height:20.7pt" o:ole="">
            <v:imagedata r:id="rId2056" o:title=""/>
          </v:shape>
          <o:OLEObject Type="Embed" ProgID="Equation.3" ShapeID="_x0000_i2430" DrawAspect="Content" ObjectID="_1578895312" r:id="rId2073"/>
        </w:object>
      </w:r>
      <w:r w:rsidRPr="009F4DDB">
        <w:t xml:space="preserve"> </w:t>
      </w:r>
      <w:r>
        <w:t>HARQ-ACK bit corresponding to the first codeword of this cell</w:t>
      </w:r>
    </w:p>
    <w:p w14:paraId="373CF631" w14:textId="77777777" w:rsidR="00B27983" w:rsidRDefault="00B27983" w:rsidP="00B27983">
      <w:r>
        <w:tab/>
      </w:r>
      <w:r>
        <w:tab/>
      </w:r>
      <w:r>
        <w:rPr>
          <w:lang w:eastAsia="zh-CN"/>
        </w:rPr>
        <w:tab/>
      </w:r>
      <w:r>
        <w:rPr>
          <w:rFonts w:hint="eastAsia"/>
          <w:lang w:eastAsia="zh-CN"/>
        </w:rPr>
        <w:t xml:space="preserve"> </w:t>
      </w:r>
      <w:r>
        <w:rPr>
          <w:i/>
        </w:rPr>
        <w:t>j</w:t>
      </w:r>
      <w:r>
        <w:t xml:space="preserve"> = </w:t>
      </w:r>
      <w:r>
        <w:rPr>
          <w:i/>
        </w:rPr>
        <w:t>j</w:t>
      </w:r>
      <w:r>
        <w:t xml:space="preserve"> + 1</w:t>
      </w:r>
    </w:p>
    <w:p w14:paraId="38BD80A8" w14:textId="77777777" w:rsidR="00B27983" w:rsidRDefault="00B27983" w:rsidP="00B27983">
      <w:r>
        <w:tab/>
      </w:r>
      <w:r>
        <w:tab/>
      </w:r>
      <w:r>
        <w:rPr>
          <w:lang w:eastAsia="zh-CN"/>
        </w:rPr>
        <w:tab/>
      </w:r>
      <w:r w:rsidRPr="001840FD">
        <w:rPr>
          <w:position w:val="-14"/>
        </w:rPr>
        <w:object w:dxaOrig="720" w:dyaOrig="400" w14:anchorId="1CE20207">
          <v:shape id="_x0000_i2431" type="#_x0000_t75" style="width:36pt;height:20.7pt" o:ole="">
            <v:imagedata r:id="rId2056" o:title=""/>
          </v:shape>
          <o:OLEObject Type="Embed" ProgID="Equation.3" ShapeID="_x0000_i2431" DrawAspect="Content" ObjectID="_1578895313" r:id="rId2074"/>
        </w:object>
      </w:r>
      <w:r w:rsidRPr="009F4DDB">
        <w:t xml:space="preserve"> </w:t>
      </w:r>
      <w:r>
        <w:t>HARQ-ACK bit corresponding to the second codeword of this cell</w:t>
      </w:r>
    </w:p>
    <w:p w14:paraId="58FD721D" w14:textId="77777777" w:rsidR="00B27983" w:rsidRDefault="00B27983" w:rsidP="00B27983">
      <w:pPr>
        <w:rPr>
          <w:lang w:eastAsia="zh-CN"/>
        </w:rPr>
      </w:pPr>
      <w:r>
        <w:tab/>
      </w:r>
      <w:r>
        <w:tab/>
      </w:r>
      <w:r>
        <w:rPr>
          <w:lang w:eastAsia="zh-CN"/>
        </w:rPr>
        <w:tab/>
      </w:r>
      <w:r>
        <w:rPr>
          <w:i/>
        </w:rPr>
        <w:t>j</w:t>
      </w:r>
      <w:r>
        <w:t xml:space="preserve"> = </w:t>
      </w:r>
      <w:r>
        <w:rPr>
          <w:i/>
        </w:rPr>
        <w:t>j</w:t>
      </w:r>
      <w:r>
        <w:t xml:space="preserve"> + 1</w:t>
      </w:r>
      <w:r w:rsidRPr="00117D75">
        <w:rPr>
          <w:lang w:eastAsia="zh-CN"/>
        </w:rPr>
        <w:t xml:space="preserve"> </w:t>
      </w:r>
    </w:p>
    <w:p w14:paraId="0E0FAE83" w14:textId="77777777" w:rsidR="00B27983" w:rsidRDefault="00B27983" w:rsidP="00B27983">
      <w:pPr>
        <w:ind w:left="720"/>
        <w:rPr>
          <w:lang w:eastAsia="zh-CN"/>
        </w:rPr>
      </w:pPr>
      <w:r>
        <w:rPr>
          <w:rFonts w:hint="eastAsia"/>
          <w:lang w:eastAsia="zh-CN"/>
        </w:rPr>
        <w:t>else</w:t>
      </w:r>
    </w:p>
    <w:p w14:paraId="0AA68141" w14:textId="77777777" w:rsidR="00B27983" w:rsidRDefault="00B27983" w:rsidP="00B27983">
      <w:pPr>
        <w:ind w:left="864"/>
        <w:rPr>
          <w:lang w:eastAsia="zh-CN"/>
        </w:rPr>
      </w:pPr>
      <w:r w:rsidRPr="00E54724">
        <w:rPr>
          <w:position w:val="-14"/>
        </w:rPr>
        <w:object w:dxaOrig="700" w:dyaOrig="400" w14:anchorId="257499B7">
          <v:shape id="_x0000_i2432" type="#_x0000_t75" style="width:35.7pt;height:20.1pt" o:ole="">
            <v:imagedata r:id="rId2059" o:title=""/>
          </v:shape>
          <o:OLEObject Type="Embed" ProgID="Equation.3" ShapeID="_x0000_i2432" DrawAspect="Content" ObjectID="_1578895314" r:id="rId2075"/>
        </w:object>
      </w:r>
      <w:r w:rsidRPr="00E54724">
        <w:t xml:space="preserve"> binary AND operation of the HARQ-ACK bits corresponding to the first and second codewords of this cell </w:t>
      </w:r>
    </w:p>
    <w:p w14:paraId="30B94DCA" w14:textId="77777777" w:rsidR="00B27983" w:rsidRDefault="00B27983" w:rsidP="00B27983">
      <w:pPr>
        <w:ind w:left="864"/>
        <w:rPr>
          <w:lang w:eastAsia="zh-CN"/>
        </w:rPr>
      </w:pPr>
      <w:r w:rsidRPr="00E54724">
        <w:rPr>
          <w:i/>
        </w:rPr>
        <w:t>j</w:t>
      </w:r>
      <w:r w:rsidRPr="00E54724">
        <w:t xml:space="preserve"> = </w:t>
      </w:r>
      <w:r w:rsidRPr="00E54724">
        <w:rPr>
          <w:i/>
        </w:rPr>
        <w:t>j</w:t>
      </w:r>
      <w:r w:rsidRPr="00E54724">
        <w:t xml:space="preserve"> + 1</w:t>
      </w:r>
    </w:p>
    <w:p w14:paraId="4FEA1A8B" w14:textId="77777777" w:rsidR="00B27983" w:rsidRDefault="00B27983" w:rsidP="00B27983">
      <w:pPr>
        <w:ind w:left="720"/>
        <w:rPr>
          <w:lang w:eastAsia="zh-CN"/>
        </w:rPr>
      </w:pPr>
      <w:r>
        <w:rPr>
          <w:rFonts w:hint="eastAsia"/>
          <w:lang w:eastAsia="zh-CN"/>
        </w:rPr>
        <w:t>end if</w:t>
      </w:r>
    </w:p>
    <w:p w14:paraId="6309305E" w14:textId="77777777" w:rsidR="00B27983" w:rsidRDefault="00B27983" w:rsidP="00B27983">
      <w:pPr>
        <w:rPr>
          <w:lang w:eastAsia="zh-CN"/>
        </w:rPr>
      </w:pPr>
      <w:r>
        <w:tab/>
      </w:r>
      <w:r>
        <w:rPr>
          <w:lang w:eastAsia="zh-CN"/>
        </w:rPr>
        <w:tab/>
      </w:r>
      <w:r>
        <w:t>end if</w:t>
      </w:r>
    </w:p>
    <w:p w14:paraId="7291793C" w14:textId="77777777" w:rsidR="00B27983" w:rsidRDefault="00B27983" w:rsidP="00B27983">
      <w:pPr>
        <w:ind w:firstLine="284"/>
        <w:rPr>
          <w:i/>
          <w:lang w:eastAsia="zh-CN"/>
        </w:rPr>
      </w:pPr>
      <w:r>
        <w:t>end if</w:t>
      </w:r>
    </w:p>
    <w:p w14:paraId="51E4F300" w14:textId="77777777" w:rsidR="00B27983" w:rsidRDefault="00B27983" w:rsidP="00B27983">
      <w:pPr>
        <w:ind w:firstLine="284"/>
      </w:pPr>
      <w:r>
        <w:rPr>
          <w:i/>
        </w:rPr>
        <w:t>c</w:t>
      </w:r>
      <w:r>
        <w:t xml:space="preserve"> = </w:t>
      </w:r>
      <w:r>
        <w:rPr>
          <w:i/>
        </w:rPr>
        <w:t>c</w:t>
      </w:r>
      <w:r>
        <w:t xml:space="preserve"> + 1</w:t>
      </w:r>
    </w:p>
    <w:p w14:paraId="574B18BF" w14:textId="77777777" w:rsidR="00B27983" w:rsidRDefault="00B27983" w:rsidP="00B27983">
      <w:pPr>
        <w:rPr>
          <w:lang w:eastAsia="zh-CN"/>
        </w:rPr>
      </w:pPr>
      <w:r>
        <w:t>end while</w:t>
      </w:r>
    </w:p>
    <w:p w14:paraId="770137BE" w14:textId="77777777" w:rsidR="00B27983" w:rsidRDefault="00B27983" w:rsidP="00B27983">
      <w:r>
        <w:t xml:space="preserve">For the cases with TDD primary cell, the sequence of bits </w:t>
      </w:r>
      <w:r w:rsidRPr="001840FD">
        <w:rPr>
          <w:position w:val="-14"/>
        </w:rPr>
        <w:object w:dxaOrig="2020" w:dyaOrig="400" w14:anchorId="0539CCCA">
          <v:shape id="_x0000_i2433" type="#_x0000_t75" style="width:101.1pt;height:20.7pt" o:ole="">
            <v:imagedata r:id="rId2043" o:title=""/>
          </v:shape>
          <o:OLEObject Type="Embed" ProgID="Equation.3" ShapeID="_x0000_i2433" DrawAspect="Content" ObjectID="_1578895315" r:id="rId2076"/>
        </w:object>
      </w:r>
      <w:r>
        <w:t xml:space="preserve"> is obtained from the HARQ-ACK bits for different cells and different subframes.</w:t>
      </w:r>
    </w:p>
    <w:p w14:paraId="04C4647F" w14:textId="77777777" w:rsidR="00B27983" w:rsidRDefault="00B27983" w:rsidP="00B27983">
      <w:r>
        <w:t xml:space="preserve">Define </w:t>
      </w:r>
      <w:r w:rsidRPr="00934672">
        <w:rPr>
          <w:position w:val="-10"/>
        </w:rPr>
        <w:object w:dxaOrig="499" w:dyaOrig="340" w14:anchorId="1572038E">
          <v:shape id="_x0000_i2434" type="#_x0000_t75" style="width:24.9pt;height:17.1pt" o:ole="">
            <v:imagedata r:id="rId633" o:title=""/>
          </v:shape>
          <o:OLEObject Type="Embed" ProgID="Equation.3" ShapeID="_x0000_i2434" DrawAspect="Content" ObjectID="_1578895316" r:id="rId2077"/>
        </w:object>
      </w:r>
      <w:r>
        <w:t xml:space="preserve"> as the number of cells configured by higher layers for </w:t>
      </w:r>
      <w:r w:rsidRPr="005E49B4">
        <w:t xml:space="preserve">the UE and </w:t>
      </w:r>
      <w:r w:rsidRPr="005E49B4">
        <w:rPr>
          <w:position w:val="-12"/>
        </w:rPr>
        <w:object w:dxaOrig="440" w:dyaOrig="380" w14:anchorId="51FF0B78">
          <v:shape id="_x0000_i2435" type="#_x0000_t75" style="width:21.9pt;height:19.2pt" o:ole="">
            <v:imagedata r:id="rId2078" o:title=""/>
          </v:shape>
          <o:OLEObject Type="Embed" ProgID="Equation.3" ShapeID="_x0000_i2435" DrawAspect="Content" ObjectID="_1578895317" r:id="rId2079"/>
        </w:object>
      </w:r>
      <w:r w:rsidRPr="005E49B4">
        <w:t>as the number of subframes for which the UE needs to feed</w:t>
      </w:r>
      <w:r>
        <w:t xml:space="preserve"> </w:t>
      </w:r>
      <w:r w:rsidRPr="005E49B4">
        <w:t xml:space="preserve">back HARQ-ACK bits in cell </w:t>
      </w:r>
      <w:r w:rsidRPr="005E49B4">
        <w:rPr>
          <w:i/>
        </w:rPr>
        <w:t>c</w:t>
      </w:r>
      <w:r>
        <w:t xml:space="preserve"> as defined in Section 7.3 of [3]</w:t>
      </w:r>
      <w:r w:rsidRPr="005E49B4">
        <w:t>.</w:t>
      </w:r>
    </w:p>
    <w:p w14:paraId="7D5001F9" w14:textId="77777777" w:rsidR="00B27983" w:rsidRDefault="00B27983" w:rsidP="00B27983">
      <w:r>
        <w:t xml:space="preserve">The number of HARQ-ACK bits </w:t>
      </w:r>
      <w:r w:rsidRPr="003B02FF">
        <w:rPr>
          <w:i/>
        </w:rPr>
        <w:t>k</w:t>
      </w:r>
      <w:r>
        <w:t xml:space="preserve"> </w:t>
      </w:r>
      <w:r>
        <w:rPr>
          <w:rFonts w:hint="eastAsia"/>
          <w:lang w:eastAsia="zh-CN"/>
        </w:rPr>
        <w:t xml:space="preserve">and the number of HARQ-ACK bits after spatial bundling </w:t>
      </w:r>
      <w:r w:rsidRPr="003B02FF">
        <w:rPr>
          <w:i/>
        </w:rPr>
        <w:t>k</w:t>
      </w:r>
      <w:r w:rsidRPr="002350FC">
        <w:rPr>
          <w:i/>
          <w:vertAlign w:val="subscript"/>
          <w:lang w:eastAsia="zh-CN"/>
        </w:rPr>
        <w:t>b</w:t>
      </w:r>
      <w:r>
        <w:rPr>
          <w:rFonts w:hint="eastAsia"/>
          <w:i/>
          <w:lang w:eastAsia="zh-CN"/>
        </w:rPr>
        <w:t xml:space="preserve"> </w:t>
      </w:r>
      <w:r>
        <w:rPr>
          <w:rFonts w:hint="eastAsia"/>
          <w:lang w:eastAsia="zh-CN"/>
        </w:rPr>
        <w:t>are</w:t>
      </w:r>
      <w:r>
        <w:t xml:space="preserve"> computed as follows: </w:t>
      </w:r>
    </w:p>
    <w:p w14:paraId="0168A340" w14:textId="77777777" w:rsidR="00B27983" w:rsidRDefault="00B27983" w:rsidP="00B27983">
      <w:pPr>
        <w:rPr>
          <w:lang w:eastAsia="zh-CN"/>
        </w:rPr>
      </w:pPr>
      <w:r>
        <w:t xml:space="preserve">Set </w:t>
      </w:r>
      <w:r w:rsidRPr="003B02FF">
        <w:rPr>
          <w:i/>
        </w:rPr>
        <w:t>k</w:t>
      </w:r>
      <w:r>
        <w:t xml:space="preserve"> = 0 – counter of HARQ-ACK bits</w:t>
      </w:r>
      <w:r w:rsidRPr="00240E83">
        <w:rPr>
          <w:lang w:eastAsia="zh-CN"/>
        </w:rPr>
        <w:t xml:space="preserve"> </w:t>
      </w:r>
    </w:p>
    <w:p w14:paraId="264B700B" w14:textId="77777777" w:rsidR="00B27983" w:rsidRDefault="00B27983" w:rsidP="00B27983">
      <w:r w:rsidRPr="001A206F">
        <w:t xml:space="preserve">Set </w:t>
      </w:r>
      <w:r w:rsidRPr="001A206F">
        <w:rPr>
          <w:i/>
        </w:rPr>
        <w:t>k</w:t>
      </w:r>
      <w:r w:rsidRPr="001A206F">
        <w:rPr>
          <w:i/>
          <w:vertAlign w:val="subscript"/>
          <w:lang w:eastAsia="zh-CN"/>
        </w:rPr>
        <w:t>b</w:t>
      </w:r>
      <w:r w:rsidRPr="001A206F">
        <w:t xml:space="preserve"> = 0 – counter of HARQ-ACK bits</w:t>
      </w:r>
      <w:r w:rsidRPr="001A206F">
        <w:rPr>
          <w:lang w:eastAsia="zh-CN"/>
        </w:rPr>
        <w:t xml:space="preserve"> after spatial bundling</w:t>
      </w:r>
    </w:p>
    <w:p w14:paraId="37162CC4" w14:textId="77777777" w:rsidR="00B27983" w:rsidRDefault="00B27983" w:rsidP="00B27983">
      <w:r>
        <w:t xml:space="preserve">Set </w:t>
      </w:r>
      <w:r w:rsidRPr="00EC58DE">
        <w:rPr>
          <w:i/>
        </w:rPr>
        <w:t>c</w:t>
      </w:r>
      <w:r>
        <w:t xml:space="preserve"> = 0 – cell index: lower indices correspond to lower RRC indices of corresponding cell</w:t>
      </w:r>
    </w:p>
    <w:p w14:paraId="68C02737" w14:textId="77777777" w:rsidR="00B27983" w:rsidRDefault="00B27983" w:rsidP="00B27983">
      <w:r>
        <w:t xml:space="preserve">while c &lt; </w:t>
      </w:r>
      <w:r w:rsidRPr="00934672">
        <w:rPr>
          <w:position w:val="-10"/>
        </w:rPr>
        <w:object w:dxaOrig="499" w:dyaOrig="340" w14:anchorId="4067CCDE">
          <v:shape id="_x0000_i2436" type="#_x0000_t75" style="width:24.9pt;height:17.1pt" o:ole="">
            <v:imagedata r:id="rId633" o:title=""/>
          </v:shape>
          <o:OLEObject Type="Embed" ProgID="Equation.3" ShapeID="_x0000_i2436" DrawAspect="Content" ObjectID="_1578895318" r:id="rId2080"/>
        </w:object>
      </w:r>
      <w:r>
        <w:t xml:space="preserve">  </w:t>
      </w:r>
    </w:p>
    <w:p w14:paraId="2EAD6091" w14:textId="77777777" w:rsidR="00B27983" w:rsidRDefault="00B27983" w:rsidP="00B27983">
      <w:r>
        <w:tab/>
        <w:t xml:space="preserve">set </w:t>
      </w:r>
      <w:r w:rsidRPr="00EC58DE">
        <w:rPr>
          <w:i/>
        </w:rPr>
        <w:t>l</w:t>
      </w:r>
      <w:r>
        <w:t xml:space="preserve"> = 0;</w:t>
      </w:r>
    </w:p>
    <w:p w14:paraId="4C5E709E" w14:textId="77777777" w:rsidR="00B27983" w:rsidRDefault="00B27983" w:rsidP="00B27983">
      <w:pPr>
        <w:ind w:firstLine="284"/>
      </w:pPr>
      <w:r>
        <w:t xml:space="preserve">while </w:t>
      </w:r>
      <w:r w:rsidRPr="00EC58DE">
        <w:rPr>
          <w:i/>
        </w:rPr>
        <w:t>l</w:t>
      </w:r>
      <w:r>
        <w:t xml:space="preserve"> &lt; </w:t>
      </w:r>
      <w:r w:rsidRPr="005E49B4">
        <w:rPr>
          <w:position w:val="-12"/>
        </w:rPr>
        <w:object w:dxaOrig="440" w:dyaOrig="380" w14:anchorId="692B250E">
          <v:shape id="_x0000_i2437" type="#_x0000_t75" style="width:21.9pt;height:19.2pt" o:ole="">
            <v:imagedata r:id="rId2078" o:title=""/>
          </v:shape>
          <o:OLEObject Type="Embed" ProgID="Equation.3" ShapeID="_x0000_i2437" DrawAspect="Content" ObjectID="_1578895319" r:id="rId2081"/>
        </w:object>
      </w:r>
      <w:r>
        <w:tab/>
      </w:r>
    </w:p>
    <w:p w14:paraId="5E134459" w14:textId="77777777" w:rsidR="00B27983" w:rsidRDefault="00B27983" w:rsidP="00B27983">
      <w:pPr>
        <w:ind w:left="284" w:firstLine="284"/>
      </w:pPr>
      <w:r>
        <w:t xml:space="preserve">if transmission mode configured in cell </w:t>
      </w:r>
      <w:r w:rsidRPr="00934672" w:rsidDel="00424174">
        <w:rPr>
          <w:position w:val="-10"/>
        </w:rPr>
        <w:object w:dxaOrig="1180" w:dyaOrig="300" w14:anchorId="37398412">
          <v:shape id="_x0000_i2438" type="#_x0000_t75" style="width:59.1pt;height:15pt" o:ole="">
            <v:imagedata r:id="rId678" o:title=""/>
          </v:shape>
          <o:OLEObject Type="Embed" ProgID="Equation.3" ShapeID="_x0000_i2438" DrawAspect="Content" ObjectID="_1578895320" r:id="rId2082"/>
        </w:object>
      </w:r>
      <w:r>
        <w:t xml:space="preserve"> -- 1 bit HARQ-ACK feedback for this cell</w:t>
      </w:r>
    </w:p>
    <w:p w14:paraId="2431FA34" w14:textId="77777777" w:rsidR="00B27983" w:rsidRDefault="00B27983" w:rsidP="00B27983">
      <w:pPr>
        <w:rPr>
          <w:lang w:val="da-DK" w:eastAsia="zh-CN"/>
        </w:rPr>
      </w:pPr>
      <w:r>
        <w:tab/>
      </w:r>
      <w:r>
        <w:tab/>
      </w:r>
      <w:r>
        <w:tab/>
      </w:r>
      <w:r w:rsidRPr="00054EC5">
        <w:rPr>
          <w:i/>
          <w:lang w:val="da-DK"/>
        </w:rPr>
        <w:t>k</w:t>
      </w:r>
      <w:r w:rsidRPr="00054EC5">
        <w:rPr>
          <w:lang w:val="da-DK"/>
        </w:rPr>
        <w:t xml:space="preserve"> = </w:t>
      </w:r>
      <w:r w:rsidRPr="00054EC5">
        <w:rPr>
          <w:i/>
          <w:lang w:val="da-DK"/>
        </w:rPr>
        <w:t>k</w:t>
      </w:r>
      <w:r w:rsidRPr="00054EC5">
        <w:rPr>
          <w:lang w:val="da-DK"/>
        </w:rPr>
        <w:t xml:space="preserve"> + 1</w:t>
      </w:r>
    </w:p>
    <w:p w14:paraId="2C5857A3" w14:textId="77777777" w:rsidR="00B27983" w:rsidRPr="00054EC5" w:rsidRDefault="00B27983" w:rsidP="00B27983">
      <w:pPr>
        <w:rPr>
          <w:lang w:val="da-DK"/>
        </w:rPr>
      </w:pPr>
      <w:r w:rsidRPr="00A57C66">
        <w:rPr>
          <w:lang w:val="da-DK"/>
        </w:rPr>
        <w:tab/>
      </w:r>
      <w:r w:rsidRPr="00A57C66">
        <w:rPr>
          <w:lang w:val="da-DK"/>
        </w:rPr>
        <w:tab/>
      </w:r>
      <w:r w:rsidRPr="00A57C66">
        <w:rPr>
          <w:lang w:val="da-DK"/>
        </w:rPr>
        <w:tab/>
      </w:r>
      <w:r w:rsidRPr="00054EC5">
        <w:rPr>
          <w:i/>
          <w:lang w:val="da-DK"/>
        </w:rPr>
        <w:t>k</w:t>
      </w:r>
      <w:r w:rsidRPr="00A57C66">
        <w:rPr>
          <w:i/>
          <w:vertAlign w:val="subscript"/>
          <w:lang w:val="da-DK" w:eastAsia="zh-CN"/>
        </w:rPr>
        <w:t>b</w:t>
      </w:r>
      <w:r w:rsidRPr="00054EC5">
        <w:rPr>
          <w:lang w:val="da-DK"/>
        </w:rPr>
        <w:t xml:space="preserve"> = </w:t>
      </w:r>
      <w:r w:rsidRPr="00054EC5">
        <w:rPr>
          <w:i/>
          <w:lang w:val="da-DK"/>
        </w:rPr>
        <w:t>k</w:t>
      </w:r>
      <w:r w:rsidRPr="00A57C66">
        <w:rPr>
          <w:i/>
          <w:vertAlign w:val="subscript"/>
          <w:lang w:val="da-DK" w:eastAsia="zh-CN"/>
        </w:rPr>
        <w:t>b</w:t>
      </w:r>
      <w:r>
        <w:rPr>
          <w:lang w:val="da-DK"/>
        </w:rPr>
        <w:t xml:space="preserve"> + 1</w:t>
      </w:r>
    </w:p>
    <w:p w14:paraId="5426CB46" w14:textId="77777777" w:rsidR="00B27983" w:rsidRPr="00054EC5" w:rsidRDefault="00B27983" w:rsidP="00B27983">
      <w:pPr>
        <w:rPr>
          <w:lang w:val="da-DK"/>
        </w:rPr>
      </w:pPr>
      <w:r w:rsidRPr="00054EC5">
        <w:rPr>
          <w:lang w:val="da-DK"/>
        </w:rPr>
        <w:tab/>
      </w:r>
      <w:r w:rsidRPr="00054EC5">
        <w:rPr>
          <w:lang w:val="da-DK"/>
        </w:rPr>
        <w:tab/>
        <w:t>else</w:t>
      </w:r>
    </w:p>
    <w:p w14:paraId="6F512C12" w14:textId="77777777" w:rsidR="00B27983" w:rsidRDefault="00B27983" w:rsidP="00B27983">
      <w:pPr>
        <w:rPr>
          <w:lang w:val="da-DK" w:eastAsia="zh-CN"/>
        </w:rPr>
      </w:pPr>
      <w:r w:rsidRPr="00054EC5">
        <w:rPr>
          <w:lang w:val="da-DK"/>
        </w:rPr>
        <w:tab/>
      </w:r>
      <w:r w:rsidRPr="00054EC5">
        <w:rPr>
          <w:lang w:val="da-DK"/>
        </w:rPr>
        <w:tab/>
      </w:r>
      <w:r w:rsidRPr="00054EC5">
        <w:rPr>
          <w:lang w:val="da-DK"/>
        </w:rPr>
        <w:tab/>
      </w:r>
      <w:r w:rsidRPr="00054EC5">
        <w:rPr>
          <w:i/>
          <w:lang w:val="da-DK"/>
        </w:rPr>
        <w:t>k</w:t>
      </w:r>
      <w:r w:rsidRPr="00054EC5">
        <w:rPr>
          <w:lang w:val="da-DK"/>
        </w:rPr>
        <w:t xml:space="preserve"> = </w:t>
      </w:r>
      <w:r w:rsidRPr="00054EC5">
        <w:rPr>
          <w:i/>
          <w:lang w:val="da-DK"/>
        </w:rPr>
        <w:t>k</w:t>
      </w:r>
      <w:r w:rsidRPr="00054EC5">
        <w:rPr>
          <w:lang w:val="da-DK"/>
        </w:rPr>
        <w:t xml:space="preserve"> + 2</w:t>
      </w:r>
    </w:p>
    <w:p w14:paraId="1814A11B" w14:textId="77777777" w:rsidR="00B27983" w:rsidRPr="00054EC5" w:rsidRDefault="00B27983" w:rsidP="00B27983">
      <w:pPr>
        <w:rPr>
          <w:lang w:val="da-DK"/>
        </w:rPr>
      </w:pPr>
      <w:r w:rsidRPr="00A57C66">
        <w:rPr>
          <w:lang w:val="da-DK"/>
        </w:rPr>
        <w:tab/>
      </w:r>
      <w:r w:rsidRPr="00A57C66">
        <w:rPr>
          <w:lang w:val="da-DK"/>
        </w:rPr>
        <w:tab/>
      </w:r>
      <w:r w:rsidRPr="00A57C66">
        <w:rPr>
          <w:lang w:val="da-DK"/>
        </w:rPr>
        <w:tab/>
      </w:r>
      <w:r w:rsidRPr="00A57C66">
        <w:rPr>
          <w:i/>
        </w:rPr>
        <w:t>k</w:t>
      </w:r>
      <w:r w:rsidRPr="002350FC">
        <w:rPr>
          <w:i/>
          <w:vertAlign w:val="subscript"/>
          <w:lang w:eastAsia="zh-CN"/>
        </w:rPr>
        <w:t>b</w:t>
      </w:r>
      <w:r w:rsidRPr="00A57C66">
        <w:t xml:space="preserve"> = </w:t>
      </w:r>
      <w:r w:rsidRPr="00A57C66">
        <w:rPr>
          <w:i/>
        </w:rPr>
        <w:t>k</w:t>
      </w:r>
      <w:r w:rsidRPr="002350FC">
        <w:rPr>
          <w:i/>
          <w:vertAlign w:val="subscript"/>
          <w:lang w:eastAsia="zh-CN"/>
        </w:rPr>
        <w:t>b</w:t>
      </w:r>
      <w:r w:rsidRPr="00A57C66">
        <w:t xml:space="preserve"> + 1</w:t>
      </w:r>
    </w:p>
    <w:p w14:paraId="6A75584E" w14:textId="77777777" w:rsidR="00B27983" w:rsidRPr="00054EC5" w:rsidRDefault="00B27983" w:rsidP="00B27983">
      <w:pPr>
        <w:ind w:left="284" w:firstLine="284"/>
        <w:rPr>
          <w:lang w:val="da-DK"/>
        </w:rPr>
      </w:pPr>
      <w:r w:rsidRPr="00054EC5">
        <w:rPr>
          <w:lang w:val="da-DK"/>
        </w:rPr>
        <w:t>end if</w:t>
      </w:r>
    </w:p>
    <w:p w14:paraId="32C99DD3" w14:textId="77777777" w:rsidR="00B27983" w:rsidRDefault="00B27983" w:rsidP="00B27983">
      <w:pPr>
        <w:ind w:left="284" w:firstLine="284"/>
      </w:pPr>
      <w:r w:rsidRPr="00EC58DE">
        <w:rPr>
          <w:i/>
        </w:rPr>
        <w:t>l</w:t>
      </w:r>
      <w:r>
        <w:t xml:space="preserve"> = </w:t>
      </w:r>
      <w:r w:rsidRPr="00EC58DE">
        <w:rPr>
          <w:i/>
        </w:rPr>
        <w:t>l</w:t>
      </w:r>
      <w:r>
        <w:t>+1</w:t>
      </w:r>
    </w:p>
    <w:p w14:paraId="7BB87A4C" w14:textId="77777777" w:rsidR="00B27983" w:rsidRDefault="00B27983" w:rsidP="00B27983">
      <w:pPr>
        <w:ind w:firstLine="284"/>
      </w:pPr>
      <w:r>
        <w:t>end while</w:t>
      </w:r>
    </w:p>
    <w:p w14:paraId="6F389CDC" w14:textId="77777777" w:rsidR="00B27983" w:rsidRDefault="00B27983" w:rsidP="00B27983">
      <w:pPr>
        <w:ind w:firstLine="284"/>
      </w:pPr>
      <w:r w:rsidRPr="00EC58DE">
        <w:rPr>
          <w:i/>
        </w:rPr>
        <w:t>c</w:t>
      </w:r>
      <w:r>
        <w:t xml:space="preserve"> = </w:t>
      </w:r>
      <w:r w:rsidRPr="00EC58DE">
        <w:rPr>
          <w:i/>
        </w:rPr>
        <w:t>c</w:t>
      </w:r>
      <w:r>
        <w:t xml:space="preserve"> + 1</w:t>
      </w:r>
    </w:p>
    <w:p w14:paraId="69E68973" w14:textId="77777777" w:rsidR="00B27983" w:rsidRDefault="00B27983" w:rsidP="00B27983">
      <w:r>
        <w:t>end while</w:t>
      </w:r>
    </w:p>
    <w:p w14:paraId="4C33DF69" w14:textId="77777777" w:rsidR="00B27983" w:rsidRDefault="00B27983" w:rsidP="00B27983">
      <w:pPr>
        <w:rPr>
          <w:lang w:eastAsia="zh-CN"/>
        </w:rPr>
      </w:pPr>
    </w:p>
    <w:p w14:paraId="7D0EA8CA" w14:textId="77777777" w:rsidR="00B27983" w:rsidRDefault="00B27983" w:rsidP="00B27983">
      <w:r>
        <w:rPr>
          <w:lang w:eastAsia="zh-CN"/>
        </w:rPr>
        <w:t>I</w:t>
      </w:r>
      <w:r w:rsidRPr="002350FC">
        <w:rPr>
          <w:rFonts w:hint="eastAsia"/>
          <w:lang w:eastAsia="zh-CN"/>
        </w:rPr>
        <w:t>n case the transmission of HARQ-ACK feedback using PUCCH format 3</w:t>
      </w:r>
      <w:r>
        <w:rPr>
          <w:lang w:eastAsia="zh-CN"/>
        </w:rPr>
        <w:t>, PUCCH format 4 or PUCCH format 5</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r layers for transmission of scheduling request</w:t>
      </w:r>
      <w:r w:rsidRPr="002350FC">
        <w:t xml:space="preserve">, </w:t>
      </w:r>
      <w:r w:rsidRPr="00A41130">
        <w:t xml:space="preserve">the number of </w:t>
      </w:r>
      <w:r w:rsidRPr="00A41130">
        <w:rPr>
          <w:rFonts w:hint="eastAsia"/>
          <w:lang w:eastAsia="zh-CN"/>
        </w:rPr>
        <w:t>scheduling request bit</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p>
    <w:p w14:paraId="366E51EF" w14:textId="7EF04830" w:rsidR="00B27983" w:rsidRDefault="008C0772" w:rsidP="00B27983">
      <w:ins w:id="5120" w:author="MulteFire Alliance (MFA)" w:date="2017-12-06T13:13:00Z">
        <w:r>
          <w:rPr>
            <w:lang w:eastAsia="zh-CN"/>
          </w:rPr>
          <w:t>I</w:t>
        </w:r>
        <w:r w:rsidRPr="002350FC">
          <w:rPr>
            <w:rFonts w:hint="eastAsia"/>
            <w:lang w:eastAsia="zh-CN"/>
          </w:rPr>
          <w:t>n case the transmis</w:t>
        </w:r>
        <w:r>
          <w:rPr>
            <w:rFonts w:hint="eastAsia"/>
            <w:lang w:eastAsia="zh-CN"/>
          </w:rPr>
          <w:t>sion of HARQ-ACK feedback using</w:t>
        </w:r>
        <w:r>
          <w:rPr>
            <w:lang w:eastAsia="zh-CN"/>
          </w:rPr>
          <w:t xml:space="preserve"> MF-ePUCCH, MF-sPUCCH format 1, MF-sPUCCH format 2, or MF-sPUCCH format 3</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r layers for transmission of scheduling request</w:t>
        </w:r>
        <w:r>
          <w:rPr>
            <w:lang w:eastAsia="zh-CN"/>
          </w:rPr>
          <w:t xml:space="preserve"> </w:t>
        </w:r>
        <w:r>
          <w:t>and on which UE transmits scheduling request as defined in section 10.1.5 of [3]</w:t>
        </w:r>
        <w:r w:rsidRPr="002350FC">
          <w:t xml:space="preserve">, </w:t>
        </w:r>
        <w:r w:rsidRPr="00A41130">
          <w:t xml:space="preserve">the number of </w:t>
        </w:r>
        <w:r w:rsidRPr="00A41130">
          <w:rPr>
            <w:rFonts w:hint="eastAsia"/>
            <w:lang w:eastAsia="zh-CN"/>
          </w:rPr>
          <w:t>scheduling request bit</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r>
          <w:t xml:space="preserve"> </w:t>
        </w:r>
      </w:ins>
      <w:r w:rsidR="00B27983">
        <w:rPr>
          <w:lang w:eastAsia="zh-CN"/>
        </w:rPr>
        <w:t>I</w:t>
      </w:r>
      <w:r w:rsidR="00B27983" w:rsidRPr="002350FC">
        <w:rPr>
          <w:rFonts w:hint="eastAsia"/>
          <w:lang w:eastAsia="zh-CN"/>
        </w:rPr>
        <w:t>n case the transmission of HARQ-ACK feedback using PUCCH format 3</w:t>
      </w:r>
      <w:r w:rsidR="00B27983">
        <w:rPr>
          <w:lang w:eastAsia="zh-CN"/>
        </w:rPr>
        <w:t>, PUCCH format 4 or PUCCH format 5</w:t>
      </w:r>
      <w:r w:rsidR="00B27983" w:rsidRPr="002350FC">
        <w:rPr>
          <w:rFonts w:hint="eastAsia"/>
          <w:lang w:eastAsia="zh-CN"/>
        </w:rPr>
        <w:t xml:space="preserve"> coincides with a sub-frame configured to the UE by </w:t>
      </w:r>
      <w:r w:rsidR="00B27983" w:rsidRPr="002350FC">
        <w:rPr>
          <w:lang w:eastAsia="zh-CN"/>
        </w:rPr>
        <w:t>highe</w:t>
      </w:r>
      <w:r w:rsidR="00B27983" w:rsidRPr="002350FC">
        <w:rPr>
          <w:rFonts w:hint="eastAsia"/>
          <w:lang w:eastAsia="zh-CN"/>
        </w:rPr>
        <w:t xml:space="preserve">r layers for transmission of </w:t>
      </w:r>
      <w:r w:rsidR="00B27983" w:rsidRPr="002350FC">
        <w:rPr>
          <w:lang w:eastAsia="zh-CN"/>
        </w:rPr>
        <w:t xml:space="preserve">periodic </w:t>
      </w:r>
      <w:r w:rsidR="00B27983" w:rsidRPr="001A206F">
        <w:rPr>
          <w:lang w:eastAsia="zh-CN"/>
        </w:rPr>
        <w:t>CSI</w:t>
      </w:r>
      <w:r w:rsidR="00B27983" w:rsidRPr="001A206F">
        <w:t xml:space="preserve">, </w:t>
      </w:r>
      <w:r w:rsidR="00B27983" w:rsidRPr="001A206F">
        <w:rPr>
          <w:i/>
        </w:rPr>
        <w:t>O</w:t>
      </w:r>
      <w:r w:rsidR="00B27983" w:rsidRPr="001A206F">
        <w:rPr>
          <w:vertAlign w:val="superscript"/>
        </w:rPr>
        <w:t>CSI</w:t>
      </w:r>
      <w:r w:rsidR="00B27983" w:rsidRPr="001A206F">
        <w:t xml:space="preserve"> is the number of periodic CSI bit(s)</w:t>
      </w:r>
      <w:r w:rsidR="00B27983" w:rsidRPr="001A206F">
        <w:rPr>
          <w:rFonts w:hint="eastAsia"/>
          <w:lang w:eastAsia="zh-CN"/>
        </w:rPr>
        <w:t xml:space="preserve"> </w:t>
      </w:r>
      <w:r w:rsidR="00B27983" w:rsidRPr="001A206F">
        <w:rPr>
          <w:lang w:eastAsia="zh-CN"/>
        </w:rPr>
        <w:t xml:space="preserve">for the CSI report as defined in section </w:t>
      </w:r>
      <w:smartTag w:uri="urn:schemas-microsoft-com:office:smarttags" w:element="chsdate">
        <w:smartTagPr>
          <w:attr w:name="IsROCDate" w:val="False"/>
          <w:attr w:name="IsLunarDate" w:val="False"/>
          <w:attr w:name="Day" w:val="30"/>
          <w:attr w:name="Month" w:val="12"/>
          <w:attr w:name="Year" w:val="1899"/>
        </w:smartTagPr>
        <w:r w:rsidR="00B27983" w:rsidRPr="001A206F">
          <w:rPr>
            <w:lang w:eastAsia="zh-CN"/>
          </w:rPr>
          <w:t>7.2.2</w:t>
        </w:r>
      </w:smartTag>
      <w:r w:rsidR="00B27983" w:rsidRPr="001A206F">
        <w:rPr>
          <w:lang w:eastAsia="zh-CN"/>
        </w:rPr>
        <w:t xml:space="preserve"> [3]</w:t>
      </w:r>
      <w:r w:rsidR="00B27983" w:rsidRPr="001A206F">
        <w:t>;</w:t>
      </w:r>
      <w:r w:rsidR="00B27983" w:rsidRPr="002350FC">
        <w:t xml:space="preserve"> otherwise </w:t>
      </w:r>
      <w:r w:rsidR="00B27983" w:rsidRPr="002350FC">
        <w:rPr>
          <w:i/>
        </w:rPr>
        <w:t>O</w:t>
      </w:r>
      <w:r w:rsidR="00B27983" w:rsidRPr="002350FC">
        <w:rPr>
          <w:vertAlign w:val="superscript"/>
        </w:rPr>
        <w:t>CSI</w:t>
      </w:r>
      <w:r w:rsidR="00B27983" w:rsidRPr="002350FC">
        <w:t>=0.</w:t>
      </w:r>
    </w:p>
    <w:p w14:paraId="0615A70A" w14:textId="77777777" w:rsidR="008C0772" w:rsidRDefault="008C0772" w:rsidP="008C0772">
      <w:pPr>
        <w:rPr>
          <w:ins w:id="5121" w:author="MulteFire Alliance (MFA)" w:date="2017-12-06T13:14:00Z"/>
        </w:rPr>
      </w:pPr>
      <w:ins w:id="5122" w:author="MulteFire Alliance (MFA)" w:date="2017-12-06T13:14:00Z">
        <w:r>
          <w:rPr>
            <w:lang w:eastAsia="zh-CN"/>
          </w:rPr>
          <w:t>I</w:t>
        </w:r>
        <w:r w:rsidRPr="002350FC">
          <w:rPr>
            <w:rFonts w:hint="eastAsia"/>
            <w:lang w:eastAsia="zh-CN"/>
          </w:rPr>
          <w:t>n case the transmission of HARQ-ACK feedback using</w:t>
        </w:r>
        <w:r>
          <w:rPr>
            <w:rFonts w:hint="eastAsia"/>
            <w:lang w:eastAsia="zh-CN"/>
          </w:rPr>
          <w:t xml:space="preserve"> </w:t>
        </w:r>
        <w:r>
          <w:rPr>
            <w:lang w:eastAsia="zh-CN"/>
          </w:rPr>
          <w:t>MF-sPUCCH format 1, MF-sPUCCH format 2, or MF-sPUCCH format 3</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 xml:space="preserve">r layers for transmission of </w:t>
        </w:r>
        <w:r w:rsidRPr="002350FC">
          <w:rPr>
            <w:lang w:eastAsia="zh-CN"/>
          </w:rPr>
          <w:t xml:space="preserve">periodic </w:t>
        </w:r>
        <w:r w:rsidRPr="001A206F">
          <w:rPr>
            <w:lang w:eastAsia="zh-CN"/>
          </w:rPr>
          <w:t>CSI</w:t>
        </w:r>
        <w:r>
          <w:t xml:space="preserve"> and on which UE transmits periodic CSI as defined in section 7.2.2 of [3]</w:t>
        </w:r>
        <w:r w:rsidRPr="002350FC">
          <w:t xml:space="preserve">, </w:t>
        </w:r>
        <w:r w:rsidRPr="001A206F">
          <w:rPr>
            <w:i/>
          </w:rPr>
          <w:t>O</w:t>
        </w:r>
        <w:r w:rsidRPr="001A206F">
          <w:rPr>
            <w:vertAlign w:val="superscript"/>
          </w:rPr>
          <w:t>CSI</w:t>
        </w:r>
        <w:r w:rsidRPr="001A206F">
          <w:t xml:space="preserve"> is t</w:t>
        </w:r>
        <w:r>
          <w:t>he number of periodic CSI bits</w:t>
        </w:r>
        <w:r w:rsidRPr="001A206F">
          <w:rPr>
            <w:rFonts w:hint="eastAsia"/>
            <w:lang w:eastAsia="zh-CN"/>
          </w:rPr>
          <w:t xml:space="preserve"> </w:t>
        </w:r>
        <w:r w:rsidRPr="001A206F">
          <w:rPr>
            <w:lang w:eastAsia="zh-CN"/>
          </w:rPr>
          <w:t>for the CSI report as defined in section 7.2.2 [3]</w:t>
        </w:r>
        <w:r w:rsidRPr="001A206F">
          <w:t>;</w:t>
        </w:r>
        <w:r w:rsidRPr="002350FC">
          <w:t xml:space="preserve"> otherwise </w:t>
        </w:r>
        <w:r w:rsidRPr="002350FC">
          <w:rPr>
            <w:i/>
          </w:rPr>
          <w:t>O</w:t>
        </w:r>
        <w:r w:rsidRPr="002350FC">
          <w:rPr>
            <w:vertAlign w:val="superscript"/>
          </w:rPr>
          <w:t>CSI</w:t>
        </w:r>
        <w:r w:rsidRPr="002350FC">
          <w:t>=0.</w:t>
        </w:r>
      </w:ins>
    </w:p>
    <w:p w14:paraId="07B5E1A2" w14:textId="77777777" w:rsidR="008C0772" w:rsidRDefault="008C0772" w:rsidP="008C0772">
      <w:pPr>
        <w:rPr>
          <w:ins w:id="5123" w:author="MulteFire Alliance (MFA)" w:date="2017-12-06T13:14:00Z"/>
        </w:rPr>
      </w:pPr>
      <w:ins w:id="5124" w:author="MulteFire Alliance (MFA)" w:date="2017-12-06T13:14:00Z">
        <w:r w:rsidRPr="00F14EDE">
          <w:rPr>
            <w:lang w:eastAsia="zh-CN"/>
          </w:rPr>
          <w:t>I</w:t>
        </w:r>
        <w:r w:rsidRPr="00F14EDE">
          <w:rPr>
            <w:rFonts w:hint="eastAsia"/>
            <w:lang w:eastAsia="zh-CN"/>
          </w:rPr>
          <w:t xml:space="preserve">n case the transmission of HARQ-ACK feedback using </w:t>
        </w:r>
        <w:r w:rsidRPr="00F14EDE">
          <w:rPr>
            <w:lang w:eastAsia="zh-CN"/>
          </w:rPr>
          <w:t xml:space="preserve">MF-ePUCCH </w:t>
        </w:r>
        <w:r>
          <w:rPr>
            <w:lang w:eastAsia="zh-CN"/>
          </w:rPr>
          <w:t xml:space="preserve">format 1 </w:t>
        </w:r>
        <w:r w:rsidRPr="00F14EDE">
          <w:t>occurs in a sub-frame for which a transmission of</w:t>
        </w:r>
        <w:r w:rsidRPr="00F14EDE">
          <w:rPr>
            <w:rFonts w:hint="eastAsia"/>
            <w:lang w:eastAsia="zh-CN"/>
          </w:rPr>
          <w:t xml:space="preserve"> </w:t>
        </w:r>
        <w:r w:rsidRPr="00F14EDE">
          <w:rPr>
            <w:lang w:eastAsia="zh-CN"/>
          </w:rPr>
          <w:t>a</w:t>
        </w:r>
        <w:r w:rsidRPr="00F14EDE">
          <w:rPr>
            <w:rFonts w:hint="eastAsia"/>
            <w:lang w:eastAsia="zh-CN"/>
          </w:rPr>
          <w:t>periodic CSI</w:t>
        </w:r>
        <w:r w:rsidRPr="00F14EDE">
          <w:rPr>
            <w:lang w:eastAsia="zh-CN"/>
          </w:rPr>
          <w:t xml:space="preserve"> is triggered to the UE</w:t>
        </w:r>
        <w:r w:rsidRPr="00F14EDE">
          <w:t xml:space="preserve">, </w:t>
        </w:r>
        <w:r w:rsidRPr="00F14EDE">
          <w:rPr>
            <w:i/>
          </w:rPr>
          <w:t>O</w:t>
        </w:r>
        <w:r w:rsidRPr="00F14EDE">
          <w:rPr>
            <w:vertAlign w:val="superscript"/>
          </w:rPr>
          <w:t>CSI</w:t>
        </w:r>
        <w:r w:rsidRPr="00F14EDE">
          <w:t xml:space="preserve"> is the number of  </w:t>
        </w:r>
        <w:r>
          <w:t xml:space="preserve">CSI </w:t>
        </w:r>
        <w:r w:rsidRPr="00F14EDE">
          <w:t xml:space="preserve">bits </w:t>
        </w:r>
        <w:r>
          <w:t>for the</w:t>
        </w:r>
        <w:r w:rsidRPr="00F14EDE">
          <w:t xml:space="preserve"> aperiodic CSI report</w:t>
        </w:r>
        <w:r w:rsidRPr="00F14EDE">
          <w:rPr>
            <w:rFonts w:hint="eastAsia"/>
            <w:lang w:eastAsia="zh-CN"/>
          </w:rPr>
          <w:t xml:space="preserve"> </w:t>
        </w:r>
        <w:r w:rsidRPr="00F14EDE">
          <w:rPr>
            <w:lang w:eastAsia="zh-CN"/>
          </w:rPr>
          <w:t xml:space="preserve">as defined in section 7.2.1 [3]; </w:t>
        </w:r>
        <w:r w:rsidRPr="00F14EDE">
          <w:t xml:space="preserve">otherwise </w:t>
        </w:r>
        <w:r w:rsidRPr="00F14EDE">
          <w:rPr>
            <w:i/>
          </w:rPr>
          <w:t>O</w:t>
        </w:r>
        <w:r w:rsidRPr="00F14EDE">
          <w:rPr>
            <w:vertAlign w:val="superscript"/>
          </w:rPr>
          <w:t>CSI</w:t>
        </w:r>
        <w:r w:rsidRPr="00F14EDE">
          <w:t>=0.</w:t>
        </w:r>
      </w:ins>
    </w:p>
    <w:p w14:paraId="3B24852E" w14:textId="77777777" w:rsidR="00B27983" w:rsidRPr="001A206F" w:rsidRDefault="00B27983" w:rsidP="00B27983">
      <w:pPr>
        <w:spacing w:after="0"/>
      </w:pPr>
      <w:r>
        <w:rPr>
          <w:rFonts w:hint="eastAsia"/>
          <w:lang w:eastAsia="zh-CN"/>
        </w:rPr>
        <w:t xml:space="preserve">For PUCCH format 3, </w:t>
      </w:r>
      <w:r>
        <w:rPr>
          <w:lang w:eastAsia="zh-CN"/>
        </w:rPr>
        <w:t>t</w:t>
      </w:r>
      <w:r w:rsidRPr="001A206F">
        <w:t>he number of HARQ-ACK</w:t>
      </w:r>
      <w:r w:rsidRPr="001A206F">
        <w:rPr>
          <w:lang w:eastAsia="zh-CN"/>
        </w:rPr>
        <w:t xml:space="preserve"> feedback</w:t>
      </w:r>
      <w:r w:rsidRPr="001A206F">
        <w:t xml:space="preserve"> bits </w:t>
      </w:r>
      <w:r w:rsidRPr="001A206F">
        <w:rPr>
          <w:position w:val="-6"/>
        </w:rPr>
        <w:object w:dxaOrig="540" w:dyaOrig="300" w14:anchorId="348C754A">
          <v:shape id="_x0000_i2439" type="#_x0000_t75" style="width:27pt;height:15pt" o:ole="">
            <v:imagedata r:id="rId2083" o:title=""/>
          </v:shape>
          <o:OLEObject Type="Embed" ProgID="Equation.3" ShapeID="_x0000_i2439" DrawAspect="Content" ObjectID="_1578895321" r:id="rId2084"/>
        </w:object>
      </w:r>
      <w:r w:rsidRPr="001A206F">
        <w:rPr>
          <w:lang w:eastAsia="zh-CN"/>
        </w:rPr>
        <w:t xml:space="preserve"> is </w:t>
      </w:r>
      <w:r w:rsidRPr="001A206F">
        <w:t xml:space="preserve">computed as follows: </w:t>
      </w:r>
      <w:r w:rsidRPr="001A206F">
        <w:rPr>
          <w:lang w:eastAsia="zh-CN"/>
        </w:rPr>
        <w:t xml:space="preserve"> </w:t>
      </w:r>
    </w:p>
    <w:p w14:paraId="03161BC4" w14:textId="77777777" w:rsidR="00B27983" w:rsidRPr="001A206F" w:rsidRDefault="00B27983" w:rsidP="00B27983">
      <w:pPr>
        <w:spacing w:afterLines="50" w:after="120"/>
        <w:rPr>
          <w:lang w:eastAsia="zh-CN"/>
        </w:rPr>
      </w:pPr>
      <w:r>
        <w:rPr>
          <w:rFonts w:hint="eastAsia"/>
          <w:lang w:eastAsia="zh-CN"/>
        </w:rPr>
        <w:t xml:space="preserve">Set </w:t>
      </w:r>
      <w:r w:rsidRPr="00C92BBC">
        <w:rPr>
          <w:position w:val="-10"/>
        </w:rPr>
        <w:object w:dxaOrig="840" w:dyaOrig="300" w14:anchorId="0B7C6E0E">
          <v:shape id="_x0000_i2440" type="#_x0000_t75" style="width:42pt;height:15pt" o:ole="">
            <v:imagedata r:id="rId2085" o:title=""/>
          </v:shape>
          <o:OLEObject Type="Embed" ProgID="Equation.3" ShapeID="_x0000_i2440" DrawAspect="Content" ObjectID="_1578895322" r:id="rId2086"/>
        </w:object>
      </w:r>
      <w:r w:rsidRPr="008117B6">
        <w:rPr>
          <w:rFonts w:hint="eastAsia"/>
          <w:lang w:eastAsia="zh-CN"/>
        </w:rPr>
        <w:t xml:space="preserve"> </w:t>
      </w:r>
      <w:r>
        <w:rPr>
          <w:rFonts w:hint="eastAsia"/>
          <w:lang w:eastAsia="zh-CN"/>
        </w:rPr>
        <w:t xml:space="preserve">when TDD is used in all the configured serving cell(s) of the UE and </w:t>
      </w:r>
      <w:r w:rsidRPr="00C92BBC">
        <w:rPr>
          <w:position w:val="-10"/>
        </w:rPr>
        <w:object w:dxaOrig="820" w:dyaOrig="300" w14:anchorId="3F96BE37">
          <v:shape id="_x0000_i2441" type="#_x0000_t75" style="width:41.1pt;height:15pt" o:ole="">
            <v:imagedata r:id="rId2087" o:title=""/>
          </v:shape>
          <o:OLEObject Type="Embed" ProgID="Equation.3" ShapeID="_x0000_i2441" DrawAspect="Content" ObjectID="_1578895323" r:id="rId2088"/>
        </w:object>
      </w:r>
      <w:r w:rsidRPr="008117B6">
        <w:rPr>
          <w:lang w:eastAsia="zh-CN"/>
        </w:rPr>
        <w:t xml:space="preserve"> </w:t>
      </w:r>
      <w:r>
        <w:rPr>
          <w:rFonts w:hint="eastAsia"/>
          <w:lang w:eastAsia="zh-CN"/>
        </w:rPr>
        <w:t>when</w:t>
      </w:r>
      <w:r w:rsidRPr="007675FD">
        <w:t xml:space="preserve"> </w:t>
      </w:r>
      <w:r>
        <w:rPr>
          <w:rFonts w:hint="eastAsia"/>
          <w:lang w:eastAsia="zh-CN"/>
        </w:rPr>
        <w:t>FDD is used in at least one of the configured serving cells with TDD primary cell</w:t>
      </w:r>
      <w:r>
        <w:rPr>
          <w:lang w:eastAsia="zh-CN"/>
        </w:rPr>
        <w:t>.</w:t>
      </w:r>
    </w:p>
    <w:p w14:paraId="0233F0D2" w14:textId="77777777" w:rsidR="00B27983" w:rsidRPr="001A206F" w:rsidRDefault="00B27983" w:rsidP="00B27983">
      <w:pPr>
        <w:rPr>
          <w:lang w:eastAsia="zh-CN"/>
        </w:rPr>
      </w:pPr>
      <w:r w:rsidRPr="001A206F">
        <w:rPr>
          <w:lang w:eastAsia="zh-CN"/>
        </w:rPr>
        <w:t xml:space="preserve">If </w:t>
      </w:r>
      <w:r w:rsidRPr="00C92BBC">
        <w:rPr>
          <w:position w:val="-10"/>
        </w:rPr>
        <w:object w:dxaOrig="720" w:dyaOrig="300" w14:anchorId="150C277D">
          <v:shape id="_x0000_i2442" type="#_x0000_t75" style="width:36pt;height:15pt" o:ole="">
            <v:imagedata r:id="rId2089" o:title=""/>
          </v:shape>
          <o:OLEObject Type="Embed" ProgID="Equation.3" ShapeID="_x0000_i2442" DrawAspect="Content" ObjectID="_1578895324" r:id="rId2090"/>
        </w:object>
      </w:r>
      <w:r w:rsidRPr="001A206F">
        <w:rPr>
          <w:lang w:eastAsia="zh-CN"/>
        </w:rPr>
        <w:t xml:space="preserve"> and </w:t>
      </w:r>
      <w:r w:rsidRPr="001A206F">
        <w:rPr>
          <w:position w:val="-6"/>
        </w:rPr>
        <w:object w:dxaOrig="780" w:dyaOrig="300" w14:anchorId="0E53A248">
          <v:shape id="_x0000_i2443" type="#_x0000_t75" style="width:39pt;height:15pt" o:ole="">
            <v:imagedata r:id="rId2091" o:title=""/>
          </v:shape>
          <o:OLEObject Type="Embed" ProgID="Equation.3" ShapeID="_x0000_i2443" DrawAspect="Content" ObjectID="_1578895325" r:id="rId2092"/>
        </w:object>
      </w:r>
      <w:r w:rsidRPr="001A206F">
        <w:rPr>
          <w:lang w:eastAsia="zh-CN"/>
        </w:rPr>
        <w:t xml:space="preserve">, or if </w:t>
      </w:r>
      <w:r w:rsidRPr="001A206F">
        <w:rPr>
          <w:position w:val="-6"/>
        </w:rPr>
        <w:object w:dxaOrig="1719" w:dyaOrig="300" w14:anchorId="39855CA7">
          <v:shape id="_x0000_i2444" type="#_x0000_t75" style="width:86.1pt;height:15pt" o:ole="">
            <v:imagedata r:id="rId2093" o:title=""/>
          </v:shape>
          <o:OLEObject Type="Embed" ProgID="Equation.3" ShapeID="_x0000_i2444" DrawAspect="Content" ObjectID="_1578895326" r:id="rId2094"/>
        </w:object>
      </w:r>
      <w:r w:rsidRPr="00636ACC">
        <w:rPr>
          <w:lang w:eastAsia="zh-CN"/>
        </w:rPr>
        <w:t xml:space="preserve"> </w:t>
      </w:r>
      <w:r>
        <w:rPr>
          <w:rFonts w:hint="eastAsia"/>
          <w:lang w:eastAsia="zh-CN"/>
        </w:rPr>
        <w:t xml:space="preserve">and </w:t>
      </w:r>
      <w:r w:rsidRPr="001A206F">
        <w:rPr>
          <w:position w:val="-6"/>
        </w:rPr>
        <w:object w:dxaOrig="780" w:dyaOrig="300" w14:anchorId="4C404ADC">
          <v:shape id="_x0000_i2445" type="#_x0000_t75" style="width:33pt;height:13.5pt" o:ole="">
            <v:imagedata r:id="rId2095" o:title=""/>
          </v:shape>
          <o:OLEObject Type="Embed" ProgID="Equation.3" ShapeID="_x0000_i2445" DrawAspect="Content" ObjectID="_1578895327" r:id="rId2096"/>
        </w:object>
      </w:r>
      <w:r w:rsidRPr="001A206F">
        <w:rPr>
          <w:lang w:eastAsia="zh-CN"/>
        </w:rPr>
        <w:t xml:space="preserve">, or if </w:t>
      </w:r>
      <w:r w:rsidRPr="001A206F">
        <w:rPr>
          <w:position w:val="-10"/>
        </w:rPr>
        <w:object w:dxaOrig="1840" w:dyaOrig="340" w14:anchorId="5984ABBE">
          <v:shape id="_x0000_i2446" type="#_x0000_t75" style="width:92.4pt;height:17.4pt" o:ole="">
            <v:imagedata r:id="rId2097" o:title=""/>
          </v:shape>
          <o:OLEObject Type="Embed" ProgID="Equation.3" ShapeID="_x0000_i2446" DrawAspect="Content" ObjectID="_1578895328" r:id="rId2098"/>
        </w:object>
      </w:r>
      <w:r w:rsidRPr="001A206F">
        <w:t xml:space="preserve"> and</w:t>
      </w:r>
      <w:r w:rsidRPr="001A206F">
        <w:rPr>
          <w:lang w:eastAsia="zh-CN"/>
        </w:rPr>
        <w:t xml:space="preserve"> </w:t>
      </w:r>
      <w:r w:rsidRPr="00C92BBC">
        <w:rPr>
          <w:position w:val="-10"/>
        </w:rPr>
        <w:object w:dxaOrig="720" w:dyaOrig="300" w14:anchorId="51BD7F59">
          <v:shape id="_x0000_i2447" type="#_x0000_t75" style="width:36pt;height:15pt" o:ole="">
            <v:imagedata r:id="rId2089" o:title=""/>
          </v:shape>
          <o:OLEObject Type="Embed" ProgID="Equation.3" ShapeID="_x0000_i2447" DrawAspect="Content" ObjectID="_1578895329" r:id="rId2099"/>
        </w:object>
      </w:r>
      <w:r>
        <w:rPr>
          <w:lang w:eastAsia="zh-CN"/>
        </w:rPr>
        <w:t>,</w:t>
      </w:r>
      <w:r w:rsidRPr="001A206F">
        <w:rPr>
          <w:lang w:eastAsia="zh-CN"/>
        </w:rPr>
        <w:t xml:space="preserve"> then </w:t>
      </w:r>
    </w:p>
    <w:p w14:paraId="1DAA47C4" w14:textId="77777777" w:rsidR="00B27983" w:rsidRPr="001A206F" w:rsidRDefault="00B27983" w:rsidP="00B27983">
      <w:pPr>
        <w:pStyle w:val="B2"/>
        <w:ind w:leftChars="83" w:left="450"/>
        <w:rPr>
          <w:lang w:eastAsia="zh-CN"/>
        </w:rPr>
      </w:pPr>
      <w:r w:rsidRPr="001A206F">
        <w:t>-</w:t>
      </w:r>
      <w:r w:rsidRPr="001A206F">
        <w:tab/>
      </w:r>
      <w:r w:rsidRPr="001A206F">
        <w:rPr>
          <w:position w:val="-6"/>
        </w:rPr>
        <w:object w:dxaOrig="880" w:dyaOrig="300" w14:anchorId="6DCB65AD">
          <v:shape id="_x0000_i2448" type="#_x0000_t75" style="width:43.5pt;height:15pt" o:ole="">
            <v:imagedata r:id="rId2100" o:title=""/>
          </v:shape>
          <o:OLEObject Type="Embed" ProgID="Equation.3" ShapeID="_x0000_i2448" DrawAspect="Content" ObjectID="_1578895330" r:id="rId2101"/>
        </w:object>
      </w:r>
    </w:p>
    <w:p w14:paraId="288FD968" w14:textId="77777777" w:rsidR="00B27983" w:rsidRPr="001A206F" w:rsidRDefault="00B27983" w:rsidP="00B27983">
      <w:pPr>
        <w:rPr>
          <w:lang w:eastAsia="zh-CN"/>
        </w:rPr>
      </w:pPr>
      <w:r>
        <w:rPr>
          <w:lang w:eastAsia="zh-CN"/>
        </w:rPr>
        <w:t>e</w:t>
      </w:r>
      <w:r w:rsidRPr="001A206F">
        <w:rPr>
          <w:lang w:eastAsia="zh-CN"/>
        </w:rPr>
        <w:t>lse</w:t>
      </w:r>
      <w:r>
        <w:rPr>
          <w:rFonts w:hint="eastAsia"/>
          <w:lang w:eastAsia="zh-CN"/>
        </w:rPr>
        <w:t>,</w:t>
      </w:r>
      <w:r w:rsidRPr="001A206F">
        <w:rPr>
          <w:lang w:eastAsia="zh-CN"/>
        </w:rPr>
        <w:t xml:space="preserve"> </w:t>
      </w:r>
    </w:p>
    <w:p w14:paraId="31942740" w14:textId="77777777" w:rsidR="00B27983" w:rsidRDefault="00B27983" w:rsidP="00B27983">
      <w:pPr>
        <w:pStyle w:val="B2"/>
        <w:ind w:leftChars="83" w:left="450"/>
        <w:rPr>
          <w:lang w:eastAsia="zh-CN"/>
        </w:rPr>
      </w:pPr>
      <w:r w:rsidRPr="001A206F">
        <w:t>-</w:t>
      </w:r>
      <w:r w:rsidRPr="001A206F">
        <w:tab/>
      </w:r>
      <w:r w:rsidRPr="001A206F">
        <w:rPr>
          <w:position w:val="-10"/>
        </w:rPr>
        <w:object w:dxaOrig="940" w:dyaOrig="340" w14:anchorId="2F0890B7">
          <v:shape id="_x0000_i2449" type="#_x0000_t75" style="width:47.1pt;height:17.4pt" o:ole="">
            <v:imagedata r:id="rId2102" o:title=""/>
          </v:shape>
          <o:OLEObject Type="Embed" ProgID="Equation.3" ShapeID="_x0000_i2449" DrawAspect="Content" ObjectID="_1578895331" r:id="rId2103"/>
        </w:object>
      </w:r>
      <w:r w:rsidRPr="001A206F">
        <w:rPr>
          <w:lang w:eastAsia="zh-CN"/>
        </w:rPr>
        <w:t>.</w:t>
      </w:r>
    </w:p>
    <w:p w14:paraId="1BB28C22" w14:textId="77777777" w:rsidR="00B27983" w:rsidRDefault="00B27983" w:rsidP="00B27983">
      <w:pPr>
        <w:rPr>
          <w:lang w:eastAsia="zh-CN"/>
        </w:rPr>
      </w:pPr>
      <w:r>
        <w:rPr>
          <w:rFonts w:hint="eastAsia"/>
          <w:lang w:eastAsia="zh-CN"/>
        </w:rPr>
        <w:t xml:space="preserve">For PUCCH format 4 or PUCCH format 5, </w:t>
      </w:r>
      <w:r w:rsidRPr="001A206F">
        <w:rPr>
          <w:position w:val="-6"/>
        </w:rPr>
        <w:object w:dxaOrig="880" w:dyaOrig="300" w14:anchorId="76A4817D">
          <v:shape id="_x0000_i2450" type="#_x0000_t75" style="width:43.8pt;height:15pt" o:ole="">
            <v:imagedata r:id="rId2100" o:title=""/>
          </v:shape>
          <o:OLEObject Type="Embed" ProgID="Equation.3" ShapeID="_x0000_i2450" DrawAspect="Content" ObjectID="_1578895332" r:id="rId2104"/>
        </w:object>
      </w:r>
      <w:r>
        <w:rPr>
          <w:rFonts w:hint="eastAsia"/>
          <w:lang w:eastAsia="zh-CN"/>
        </w:rPr>
        <w:t xml:space="preserve"> if the UE is not configured with spatial bundling on PUCCH by higher layers; otherwise </w:t>
      </w:r>
      <w:r w:rsidRPr="001A206F">
        <w:rPr>
          <w:position w:val="-10"/>
        </w:rPr>
        <w:object w:dxaOrig="940" w:dyaOrig="340" w14:anchorId="20087D6A">
          <v:shape id="_x0000_i2451" type="#_x0000_t75" style="width:47.1pt;height:17.4pt" o:ole="">
            <v:imagedata r:id="rId2102" o:title=""/>
          </v:shape>
          <o:OLEObject Type="Embed" ProgID="Equation.3" ShapeID="_x0000_i2451" DrawAspect="Content" ObjectID="_1578895333" r:id="rId2105"/>
        </w:object>
      </w:r>
      <w:r>
        <w:rPr>
          <w:rFonts w:hint="eastAsia"/>
          <w:lang w:eastAsia="zh-CN"/>
        </w:rPr>
        <w:t xml:space="preserve">. </w:t>
      </w:r>
    </w:p>
    <w:p w14:paraId="2BB6AB93" w14:textId="77777777" w:rsidR="00B27983" w:rsidRPr="003B02FF" w:rsidRDefault="00B27983" w:rsidP="00B27983">
      <w:pPr>
        <w:rPr>
          <w:b/>
        </w:rPr>
      </w:pPr>
      <w:r>
        <w:t>If</w:t>
      </w:r>
      <w:r>
        <w:rPr>
          <w:rFonts w:hint="eastAsia"/>
          <w:position w:val="-6"/>
          <w:lang w:eastAsia="zh-CN"/>
        </w:rPr>
        <w:t xml:space="preserve"> </w:t>
      </w:r>
      <w:r w:rsidRPr="001A206F">
        <w:rPr>
          <w:position w:val="-6"/>
        </w:rPr>
        <w:object w:dxaOrig="880" w:dyaOrig="300" w14:anchorId="00C01FA8">
          <v:shape id="_x0000_i2452" type="#_x0000_t75" style="width:43.5pt;height:15pt" o:ole="">
            <v:imagedata r:id="rId2100" o:title=""/>
          </v:shape>
          <o:OLEObject Type="Embed" ProgID="Equation.3" ShapeID="_x0000_i2452" DrawAspect="Content" ObjectID="_1578895334" r:id="rId2106"/>
        </w:object>
      </w:r>
      <w:r>
        <w:t>, the multiplexing of HARQ-ACK bits is performed according to the following pseudo-code:</w:t>
      </w:r>
    </w:p>
    <w:p w14:paraId="19E0FB39" w14:textId="77777777" w:rsidR="00B27983" w:rsidRDefault="00B27983" w:rsidP="00B27983">
      <w:r>
        <w:t xml:space="preserve">Set </w:t>
      </w:r>
      <w:r w:rsidRPr="00EC58DE">
        <w:rPr>
          <w:i/>
        </w:rPr>
        <w:t>c</w:t>
      </w:r>
      <w:r>
        <w:t xml:space="preserve"> = 0 – cell index: lower indices correspond to lower RRC indices of corresponding cell</w:t>
      </w:r>
    </w:p>
    <w:p w14:paraId="671284DC" w14:textId="77777777" w:rsidR="00B27983" w:rsidRDefault="00B27983" w:rsidP="00B27983">
      <w:r>
        <w:t xml:space="preserve">Set </w:t>
      </w:r>
      <w:r w:rsidRPr="00EC58DE">
        <w:rPr>
          <w:i/>
        </w:rPr>
        <w:t>j</w:t>
      </w:r>
      <w:r>
        <w:t xml:space="preserve"> = 0 – HARQ-ACK bit index</w:t>
      </w:r>
    </w:p>
    <w:p w14:paraId="4C7FCCE1" w14:textId="77777777" w:rsidR="00B27983" w:rsidRDefault="00B27983" w:rsidP="00B27983">
      <w:r>
        <w:t xml:space="preserve">while c &lt; </w:t>
      </w:r>
      <w:r w:rsidRPr="00934672">
        <w:rPr>
          <w:position w:val="-10"/>
        </w:rPr>
        <w:object w:dxaOrig="499" w:dyaOrig="340" w14:anchorId="658B22D5">
          <v:shape id="_x0000_i2453" type="#_x0000_t75" style="width:24.9pt;height:17.1pt" o:ole="">
            <v:imagedata r:id="rId633" o:title=""/>
          </v:shape>
          <o:OLEObject Type="Embed" ProgID="Equation.3" ShapeID="_x0000_i2453" DrawAspect="Content" ObjectID="_1578895335" r:id="rId2107"/>
        </w:object>
      </w:r>
      <w:r>
        <w:t xml:space="preserve">  </w:t>
      </w:r>
    </w:p>
    <w:p w14:paraId="5DE3AF39" w14:textId="77777777" w:rsidR="00B27983" w:rsidRDefault="00B27983" w:rsidP="00B27983">
      <w:r>
        <w:tab/>
        <w:t xml:space="preserve">set </w:t>
      </w:r>
      <w:r w:rsidRPr="00EC58DE">
        <w:rPr>
          <w:i/>
        </w:rPr>
        <w:t>l</w:t>
      </w:r>
      <w:r>
        <w:t xml:space="preserve"> = 0;</w:t>
      </w:r>
    </w:p>
    <w:p w14:paraId="02C61599" w14:textId="77777777" w:rsidR="00B27983" w:rsidRDefault="00B27983" w:rsidP="00B27983">
      <w:pPr>
        <w:ind w:firstLine="284"/>
      </w:pPr>
      <w:r>
        <w:t xml:space="preserve">while </w:t>
      </w:r>
      <w:r w:rsidRPr="00EC58DE">
        <w:rPr>
          <w:i/>
        </w:rPr>
        <w:t>l</w:t>
      </w:r>
      <w:r>
        <w:t xml:space="preserve"> &lt; </w:t>
      </w:r>
      <w:r w:rsidRPr="005E49B4">
        <w:rPr>
          <w:position w:val="-12"/>
        </w:rPr>
        <w:object w:dxaOrig="440" w:dyaOrig="380" w14:anchorId="25C42511">
          <v:shape id="_x0000_i2454" type="#_x0000_t75" style="width:21.9pt;height:19.2pt" o:ole="">
            <v:imagedata r:id="rId2108" o:title=""/>
          </v:shape>
          <o:OLEObject Type="Embed" ProgID="Equation.3" ShapeID="_x0000_i2454" DrawAspect="Content" ObjectID="_1578895336" r:id="rId2109"/>
        </w:object>
      </w:r>
      <w:r>
        <w:tab/>
      </w:r>
    </w:p>
    <w:p w14:paraId="043733AD" w14:textId="77777777" w:rsidR="00B27983" w:rsidRDefault="00B27983" w:rsidP="00B27983">
      <w:pPr>
        <w:ind w:left="284" w:firstLine="284"/>
      </w:pPr>
      <w:r>
        <w:t xml:space="preserve">if transmission mode configured in cell </w:t>
      </w:r>
      <w:r w:rsidRPr="00934672" w:rsidDel="00424174">
        <w:rPr>
          <w:position w:val="-10"/>
        </w:rPr>
        <w:object w:dxaOrig="1180" w:dyaOrig="300" w14:anchorId="70CEBA64">
          <v:shape id="_x0000_i2455" type="#_x0000_t75" style="width:59.1pt;height:15pt" o:ole="">
            <v:imagedata r:id="rId678" o:title=""/>
          </v:shape>
          <o:OLEObject Type="Embed" ProgID="Equation.3" ShapeID="_x0000_i2455" DrawAspect="Content" ObjectID="_1578895337" r:id="rId2110"/>
        </w:object>
      </w:r>
      <w:r>
        <w:t xml:space="preserve"> -- 1 bit HARQ-ACK feedback for this cell</w:t>
      </w:r>
    </w:p>
    <w:p w14:paraId="54C623F4" w14:textId="77777777" w:rsidR="00B27983" w:rsidRDefault="00B27983" w:rsidP="00B27983">
      <w:r>
        <w:tab/>
      </w:r>
      <w:r>
        <w:tab/>
      </w:r>
      <w:r>
        <w:tab/>
        <w:t xml:space="preserve"> </w:t>
      </w:r>
      <w:r w:rsidRPr="00934672">
        <w:rPr>
          <w:position w:val="-14"/>
        </w:rPr>
        <w:object w:dxaOrig="1219" w:dyaOrig="400" w14:anchorId="45D17787">
          <v:shape id="_x0000_i2456" type="#_x0000_t75" style="width:61.2pt;height:20.7pt" o:ole="">
            <v:imagedata r:id="rId683" o:title=""/>
          </v:shape>
          <o:OLEObject Type="Embed" ProgID="Equation.3" ShapeID="_x0000_i2456" DrawAspect="Content" ObjectID="_1578895338" r:id="rId2111"/>
        </w:object>
      </w:r>
      <w:r>
        <w:t xml:space="preserve"> HARQ-ACK bit of this cell as defined in Section 7.3 of [3]</w:t>
      </w:r>
    </w:p>
    <w:p w14:paraId="505E29A3" w14:textId="77777777" w:rsidR="00B27983" w:rsidRDefault="00B27983" w:rsidP="00B27983">
      <w:r>
        <w:tab/>
      </w:r>
      <w:r>
        <w:tab/>
      </w:r>
      <w:r>
        <w:tab/>
      </w:r>
      <w:r w:rsidRPr="00EC58DE">
        <w:rPr>
          <w:i/>
        </w:rPr>
        <w:t>j</w:t>
      </w:r>
      <w:r>
        <w:t xml:space="preserve"> = </w:t>
      </w:r>
      <w:r w:rsidRPr="00EC58DE">
        <w:rPr>
          <w:i/>
        </w:rPr>
        <w:t>j</w:t>
      </w:r>
      <w:r>
        <w:t xml:space="preserve"> + 1</w:t>
      </w:r>
      <w:r>
        <w:tab/>
      </w:r>
    </w:p>
    <w:p w14:paraId="4770333F" w14:textId="77777777" w:rsidR="00B27983" w:rsidRDefault="00B27983" w:rsidP="00B27983">
      <w:r>
        <w:tab/>
      </w:r>
      <w:r>
        <w:tab/>
        <w:t>else</w:t>
      </w:r>
    </w:p>
    <w:p w14:paraId="366ADA58" w14:textId="77777777" w:rsidR="00B27983" w:rsidRDefault="00B27983" w:rsidP="00B27983">
      <w:r>
        <w:tab/>
      </w:r>
      <w:r>
        <w:tab/>
      </w:r>
      <w:r>
        <w:tab/>
      </w:r>
      <w:r w:rsidRPr="00934672" w:rsidDel="00424174">
        <w:rPr>
          <w:position w:val="-14"/>
        </w:rPr>
        <w:object w:dxaOrig="2680" w:dyaOrig="400" w14:anchorId="0FE350C9">
          <v:shape id="_x0000_i2457" type="#_x0000_t75" style="width:132.9pt;height:20.1pt" o:ole="">
            <v:imagedata r:id="rId2112" o:title=""/>
          </v:shape>
          <o:OLEObject Type="Embed" ProgID="Equation.3" ShapeID="_x0000_i2457" DrawAspect="Content" ObjectID="_1578895339" r:id="rId2113"/>
        </w:object>
      </w:r>
      <w:r>
        <w:t xml:space="preserve"> HARQ-ACK bit of this cell as defined in Section 7.3 of [3]</w:t>
      </w:r>
    </w:p>
    <w:p w14:paraId="3C472F5F" w14:textId="77777777" w:rsidR="00B27983" w:rsidRDefault="00B27983" w:rsidP="00B27983">
      <w:r>
        <w:tab/>
      </w:r>
      <w:r>
        <w:tab/>
      </w:r>
      <w:r>
        <w:tab/>
      </w:r>
      <w:r w:rsidRPr="00EC58DE">
        <w:rPr>
          <w:i/>
        </w:rPr>
        <w:t>j</w:t>
      </w:r>
      <w:r>
        <w:t xml:space="preserve"> = </w:t>
      </w:r>
      <w:r w:rsidRPr="00EC58DE">
        <w:rPr>
          <w:i/>
        </w:rPr>
        <w:t>j</w:t>
      </w:r>
      <w:r>
        <w:t xml:space="preserve"> + 2</w:t>
      </w:r>
      <w:r>
        <w:tab/>
      </w:r>
    </w:p>
    <w:p w14:paraId="11F11B58" w14:textId="77777777" w:rsidR="00B27983" w:rsidRDefault="00B27983" w:rsidP="00B27983">
      <w:pPr>
        <w:ind w:left="284" w:firstLine="284"/>
      </w:pPr>
      <w:r>
        <w:t>end if</w:t>
      </w:r>
    </w:p>
    <w:p w14:paraId="69B2AB8D" w14:textId="77777777" w:rsidR="00B27983" w:rsidRDefault="00B27983" w:rsidP="00B27983">
      <w:pPr>
        <w:ind w:left="284" w:firstLine="284"/>
      </w:pPr>
      <w:r w:rsidRPr="00EC58DE">
        <w:rPr>
          <w:i/>
        </w:rPr>
        <w:t>l</w:t>
      </w:r>
      <w:r>
        <w:t xml:space="preserve"> = </w:t>
      </w:r>
      <w:r w:rsidRPr="00EC58DE">
        <w:rPr>
          <w:i/>
        </w:rPr>
        <w:t>l</w:t>
      </w:r>
      <w:r>
        <w:t>+1</w:t>
      </w:r>
    </w:p>
    <w:p w14:paraId="066C1CFD" w14:textId="77777777" w:rsidR="00B27983" w:rsidRDefault="00B27983" w:rsidP="00B27983">
      <w:pPr>
        <w:ind w:firstLine="284"/>
      </w:pPr>
      <w:r>
        <w:t>end while</w:t>
      </w:r>
    </w:p>
    <w:p w14:paraId="7CA0C470" w14:textId="77777777" w:rsidR="00B27983" w:rsidRDefault="00B27983" w:rsidP="00B27983">
      <w:pPr>
        <w:ind w:firstLine="284"/>
      </w:pPr>
      <w:r w:rsidRPr="00EC58DE">
        <w:rPr>
          <w:i/>
        </w:rPr>
        <w:t>c</w:t>
      </w:r>
      <w:r>
        <w:t xml:space="preserve"> = </w:t>
      </w:r>
      <w:r w:rsidRPr="00EC58DE">
        <w:rPr>
          <w:i/>
        </w:rPr>
        <w:t>c</w:t>
      </w:r>
      <w:r>
        <w:t xml:space="preserve"> + 1</w:t>
      </w:r>
    </w:p>
    <w:p w14:paraId="3E9CF52C" w14:textId="77777777" w:rsidR="00B27983" w:rsidRDefault="00B27983" w:rsidP="00B27983">
      <w:r>
        <w:t>end while</w:t>
      </w:r>
    </w:p>
    <w:p w14:paraId="267675D3" w14:textId="77777777" w:rsidR="00B27983" w:rsidRDefault="00B27983" w:rsidP="00B27983">
      <w:r>
        <w:t>If</w:t>
      </w:r>
      <w:r>
        <w:rPr>
          <w:rFonts w:hint="eastAsia"/>
          <w:position w:val="-10"/>
          <w:lang w:eastAsia="zh-CN"/>
        </w:rPr>
        <w:t xml:space="preserve"> </w:t>
      </w:r>
      <w:r w:rsidRPr="001A206F">
        <w:rPr>
          <w:position w:val="-10"/>
        </w:rPr>
        <w:object w:dxaOrig="940" w:dyaOrig="340" w14:anchorId="1E9EE139">
          <v:shape id="_x0000_i2458" type="#_x0000_t75" style="width:47.1pt;height:17.4pt" o:ole="">
            <v:imagedata r:id="rId2102" o:title=""/>
          </v:shape>
          <o:OLEObject Type="Embed" ProgID="Equation.3" ShapeID="_x0000_i2458" DrawAspect="Content" ObjectID="_1578895340" r:id="rId2114"/>
        </w:object>
      </w:r>
      <w:r>
        <w:t>, spatial bundling is applied to all subframes in all cells and the multiplexing of HARQ-ACK bits is performed according to the following pseudo-code</w:t>
      </w:r>
    </w:p>
    <w:p w14:paraId="2992D527" w14:textId="77777777" w:rsidR="00B27983" w:rsidRDefault="00B27983" w:rsidP="00B27983">
      <w:r>
        <w:t xml:space="preserve">Set </w:t>
      </w:r>
      <w:r w:rsidRPr="00EC58DE">
        <w:rPr>
          <w:i/>
        </w:rPr>
        <w:t>c</w:t>
      </w:r>
      <w:r>
        <w:t xml:space="preserve"> = 0 – cell index: lower indices correspond to lower RRC indices of corresponding cell</w:t>
      </w:r>
    </w:p>
    <w:p w14:paraId="0108072C" w14:textId="77777777" w:rsidR="00B27983" w:rsidRDefault="00B27983" w:rsidP="00B27983">
      <w:r>
        <w:t xml:space="preserve">Set </w:t>
      </w:r>
      <w:r w:rsidRPr="00EC58DE">
        <w:rPr>
          <w:i/>
        </w:rPr>
        <w:t>j</w:t>
      </w:r>
      <w:r>
        <w:t xml:space="preserve"> = 0 – HARQ-ACK bit index</w:t>
      </w:r>
    </w:p>
    <w:p w14:paraId="2C07D9D5" w14:textId="77777777" w:rsidR="00B27983" w:rsidRDefault="00B27983" w:rsidP="00B27983">
      <w:r>
        <w:t xml:space="preserve">while c &lt; </w:t>
      </w:r>
      <w:r w:rsidRPr="00934672">
        <w:rPr>
          <w:position w:val="-10"/>
        </w:rPr>
        <w:object w:dxaOrig="499" w:dyaOrig="340" w14:anchorId="50331602">
          <v:shape id="_x0000_i2459" type="#_x0000_t75" style="width:24.9pt;height:17.1pt" o:ole="">
            <v:imagedata r:id="rId633" o:title=""/>
          </v:shape>
          <o:OLEObject Type="Embed" ProgID="Equation.3" ShapeID="_x0000_i2459" DrawAspect="Content" ObjectID="_1578895341" r:id="rId2115"/>
        </w:object>
      </w:r>
      <w:r>
        <w:t xml:space="preserve">  </w:t>
      </w:r>
    </w:p>
    <w:p w14:paraId="443C98B8" w14:textId="77777777" w:rsidR="00B27983" w:rsidRDefault="00B27983" w:rsidP="00B27983">
      <w:r>
        <w:tab/>
        <w:t xml:space="preserve">set </w:t>
      </w:r>
      <w:r w:rsidRPr="00EC58DE">
        <w:rPr>
          <w:i/>
        </w:rPr>
        <w:t>l</w:t>
      </w:r>
      <w:r>
        <w:t xml:space="preserve"> = 0;</w:t>
      </w:r>
    </w:p>
    <w:p w14:paraId="63BBB61A" w14:textId="77777777" w:rsidR="00B27983" w:rsidRDefault="00B27983" w:rsidP="00B27983">
      <w:pPr>
        <w:ind w:firstLine="284"/>
      </w:pPr>
      <w:r w:rsidRPr="005E49B4">
        <w:t xml:space="preserve">while </w:t>
      </w:r>
      <w:r w:rsidRPr="005E49B4">
        <w:rPr>
          <w:i/>
        </w:rPr>
        <w:t>l</w:t>
      </w:r>
      <w:r w:rsidRPr="005E49B4">
        <w:t xml:space="preserve"> &lt; </w:t>
      </w:r>
      <w:r w:rsidRPr="005E49B4">
        <w:rPr>
          <w:position w:val="-12"/>
        </w:rPr>
        <w:object w:dxaOrig="440" w:dyaOrig="380" w14:anchorId="52E01D72">
          <v:shape id="_x0000_i2460" type="#_x0000_t75" style="width:21.9pt;height:19.2pt" o:ole="">
            <v:imagedata r:id="rId2108" o:title=""/>
          </v:shape>
          <o:OLEObject Type="Embed" ProgID="Equation.3" ShapeID="_x0000_i2460" DrawAspect="Content" ObjectID="_1578895342" r:id="rId2116"/>
        </w:object>
      </w:r>
      <w:r>
        <w:tab/>
      </w:r>
    </w:p>
    <w:p w14:paraId="3345F124" w14:textId="77777777" w:rsidR="00B27983" w:rsidRDefault="00B27983" w:rsidP="00B27983">
      <w:pPr>
        <w:ind w:left="284" w:firstLine="284"/>
      </w:pPr>
      <w:r>
        <w:t xml:space="preserve">if transmission mode configured in cell </w:t>
      </w:r>
      <w:r w:rsidRPr="00934672" w:rsidDel="00424174">
        <w:rPr>
          <w:position w:val="-10"/>
        </w:rPr>
        <w:object w:dxaOrig="1180" w:dyaOrig="300" w14:anchorId="7AD68CA1">
          <v:shape id="_x0000_i2461" type="#_x0000_t75" style="width:59.1pt;height:15pt" o:ole="">
            <v:imagedata r:id="rId678" o:title=""/>
          </v:shape>
          <o:OLEObject Type="Embed" ProgID="Equation.3" ShapeID="_x0000_i2461" DrawAspect="Content" ObjectID="_1578895343" r:id="rId2117"/>
        </w:object>
      </w:r>
      <w:r>
        <w:t xml:space="preserve"> – 1 bit HARQ-ACK feedback for this cell</w:t>
      </w:r>
    </w:p>
    <w:p w14:paraId="1D40C8EC" w14:textId="77777777" w:rsidR="00B27983" w:rsidRDefault="00B27983" w:rsidP="00B27983">
      <w:r>
        <w:tab/>
      </w:r>
      <w:r>
        <w:tab/>
      </w:r>
      <w:r>
        <w:tab/>
        <w:t xml:space="preserve"> </w:t>
      </w:r>
      <w:r w:rsidRPr="005E49B4">
        <w:rPr>
          <w:position w:val="-14"/>
        </w:rPr>
        <w:object w:dxaOrig="1219" w:dyaOrig="400" w14:anchorId="13DE041D">
          <v:shape id="_x0000_i2462" type="#_x0000_t75" style="width:61.2pt;height:20.7pt" o:ole="">
            <v:imagedata r:id="rId683" o:title=""/>
          </v:shape>
          <o:OLEObject Type="Embed" ProgID="Equation.3" ShapeID="_x0000_i2462" DrawAspect="Content" ObjectID="_1578895344" r:id="rId2118"/>
        </w:object>
      </w:r>
      <w:r w:rsidRPr="005E49B4">
        <w:t xml:space="preserve"> HARQ-ACK bit of this cell as defined in Section 7.3 of [3]</w:t>
      </w:r>
    </w:p>
    <w:p w14:paraId="5968CD37" w14:textId="77777777" w:rsidR="00B27983" w:rsidRDefault="00B27983" w:rsidP="00B27983">
      <w:r>
        <w:tab/>
      </w:r>
      <w:r>
        <w:tab/>
      </w:r>
      <w:r>
        <w:tab/>
      </w:r>
      <w:r w:rsidRPr="00EC58DE">
        <w:rPr>
          <w:i/>
        </w:rPr>
        <w:t>j</w:t>
      </w:r>
      <w:r>
        <w:t xml:space="preserve"> = </w:t>
      </w:r>
      <w:r w:rsidRPr="00EC58DE">
        <w:rPr>
          <w:i/>
        </w:rPr>
        <w:t>j</w:t>
      </w:r>
      <w:r>
        <w:t xml:space="preserve"> + 1</w:t>
      </w:r>
      <w:r>
        <w:tab/>
      </w:r>
    </w:p>
    <w:p w14:paraId="24959BC3" w14:textId="77777777" w:rsidR="00B27983" w:rsidRPr="005E49B4" w:rsidRDefault="00B27983" w:rsidP="00B27983">
      <w:r>
        <w:tab/>
      </w:r>
      <w:r>
        <w:tab/>
      </w:r>
      <w:r w:rsidRPr="005E49B4">
        <w:t>else</w:t>
      </w:r>
    </w:p>
    <w:p w14:paraId="1A854715" w14:textId="77777777" w:rsidR="00B27983" w:rsidRDefault="00B27983" w:rsidP="00B27983">
      <w:pPr>
        <w:ind w:left="852" w:firstLine="3"/>
      </w:pPr>
      <w:r w:rsidRPr="005E49B4">
        <w:rPr>
          <w:position w:val="-14"/>
        </w:rPr>
        <w:object w:dxaOrig="1219" w:dyaOrig="400" w14:anchorId="47507752">
          <v:shape id="_x0000_i2463" type="#_x0000_t75" style="width:61.2pt;height:20.7pt" o:ole="">
            <v:imagedata r:id="rId683" o:title=""/>
          </v:shape>
          <o:OLEObject Type="Embed" ProgID="Equation.3" ShapeID="_x0000_i2463" DrawAspect="Content" ObjectID="_1578895345" r:id="rId2119"/>
        </w:object>
      </w:r>
      <w:r w:rsidRPr="005E49B4">
        <w:t xml:space="preserve"> binary AND operation of the HARQ-ACK bits corresponding to the first and second codewords of this cell as defined in Section 7.3 of [3]</w:t>
      </w:r>
    </w:p>
    <w:p w14:paraId="0604AFCC" w14:textId="77777777" w:rsidR="00B27983" w:rsidRDefault="00B27983" w:rsidP="00B27983">
      <w:r>
        <w:tab/>
      </w:r>
      <w:r>
        <w:tab/>
      </w:r>
      <w:r>
        <w:tab/>
      </w:r>
      <w:r w:rsidRPr="00EC58DE">
        <w:rPr>
          <w:i/>
        </w:rPr>
        <w:t>j</w:t>
      </w:r>
      <w:r>
        <w:t xml:space="preserve"> = </w:t>
      </w:r>
      <w:r w:rsidRPr="00EC58DE">
        <w:rPr>
          <w:i/>
        </w:rPr>
        <w:t>j</w:t>
      </w:r>
      <w:r>
        <w:t xml:space="preserve"> + 1</w:t>
      </w:r>
      <w:r>
        <w:tab/>
      </w:r>
    </w:p>
    <w:p w14:paraId="7CD8DD4D" w14:textId="77777777" w:rsidR="00B27983" w:rsidRDefault="00B27983" w:rsidP="00B27983">
      <w:r>
        <w:tab/>
      </w:r>
      <w:r>
        <w:tab/>
      </w:r>
      <w:r>
        <w:tab/>
        <w:t>end if</w:t>
      </w:r>
    </w:p>
    <w:p w14:paraId="26AEDC05" w14:textId="77777777" w:rsidR="00B27983" w:rsidRDefault="00B27983" w:rsidP="00B27983">
      <w:pPr>
        <w:ind w:left="284" w:firstLine="284"/>
      </w:pPr>
      <w:r w:rsidRPr="00EC58DE">
        <w:rPr>
          <w:i/>
        </w:rPr>
        <w:t>l</w:t>
      </w:r>
      <w:r>
        <w:t xml:space="preserve"> = </w:t>
      </w:r>
      <w:r w:rsidRPr="00EC58DE">
        <w:rPr>
          <w:i/>
        </w:rPr>
        <w:t>l</w:t>
      </w:r>
      <w:r>
        <w:t>+1</w:t>
      </w:r>
    </w:p>
    <w:p w14:paraId="1D3B67D6" w14:textId="77777777" w:rsidR="00B27983" w:rsidRDefault="00B27983" w:rsidP="00B27983">
      <w:pPr>
        <w:ind w:firstLine="284"/>
      </w:pPr>
      <w:r>
        <w:t>end while</w:t>
      </w:r>
    </w:p>
    <w:p w14:paraId="0B0B432E" w14:textId="77777777" w:rsidR="00B27983" w:rsidRDefault="00B27983" w:rsidP="00B27983">
      <w:pPr>
        <w:ind w:firstLine="284"/>
      </w:pPr>
      <w:r w:rsidRPr="00EC58DE">
        <w:rPr>
          <w:i/>
        </w:rPr>
        <w:t>c</w:t>
      </w:r>
      <w:r>
        <w:t xml:space="preserve"> = </w:t>
      </w:r>
      <w:r w:rsidRPr="00EC58DE">
        <w:rPr>
          <w:i/>
        </w:rPr>
        <w:t>c</w:t>
      </w:r>
      <w:r>
        <w:t xml:space="preserve"> + 1</w:t>
      </w:r>
    </w:p>
    <w:p w14:paraId="4A1CE54C" w14:textId="77777777" w:rsidR="00B27983" w:rsidRDefault="00B27983" w:rsidP="00B27983">
      <w:r>
        <w:t>end while</w:t>
      </w:r>
    </w:p>
    <w:p w14:paraId="5195672E" w14:textId="77777777" w:rsidR="00B27983" w:rsidRDefault="00B27983" w:rsidP="00B27983">
      <w:r w:rsidRPr="005E49B4">
        <w:t>In case the transmission of HARQ-ACK feedback using PUCCH format 3</w:t>
      </w:r>
      <w:r>
        <w:t>, PUCCH format 4 or PUCCH format 5</w:t>
      </w:r>
      <w:r w:rsidRPr="005E49B4">
        <w:t xml:space="preserve"> [2] coincides with a sub-frame configured to the UE by higher layers for transmission of scheduling request, the scheduling request bit (1 = positive SR; 0 = negative SR) is appended at the end of the sequence of concatenated HARQ-ACK bits.</w:t>
      </w:r>
    </w:p>
    <w:p w14:paraId="71EECF40" w14:textId="77777777" w:rsidR="008C0772" w:rsidRDefault="008C0772" w:rsidP="008C0772">
      <w:pPr>
        <w:rPr>
          <w:ins w:id="5125" w:author="MulteFire Alliance (MFA)" w:date="2017-12-06T13:14:00Z"/>
        </w:rPr>
      </w:pPr>
      <w:ins w:id="5126" w:author="MulteFire Alliance (MFA)" w:date="2017-12-06T13:14:00Z">
        <w:r w:rsidRPr="0047164A">
          <w:t xml:space="preserve">In case </w:t>
        </w:r>
        <w:r w:rsidRPr="0047164A">
          <w:rPr>
            <w:lang w:eastAsia="zh-CN"/>
          </w:rPr>
          <w:t xml:space="preserve">that UE is configured with a MF cell and </w:t>
        </w:r>
        <w:r w:rsidRPr="0047164A">
          <w:t xml:space="preserve">the transmission of HARQ-ACK feedback using </w:t>
        </w:r>
        <w:r w:rsidRPr="0047164A">
          <w:rPr>
            <w:lang w:eastAsia="zh-CN"/>
          </w:rPr>
          <w:t>MF-ePUCCH, MF-sPUCCH format 1, MF-sPUCCH format 2, or MF-sPUCCH format 3</w:t>
        </w:r>
        <w:r w:rsidRPr="0047164A">
          <w:rPr>
            <w:rFonts w:hint="eastAsia"/>
            <w:lang w:eastAsia="zh-CN"/>
          </w:rPr>
          <w:t xml:space="preserve"> </w:t>
        </w:r>
        <w:r w:rsidRPr="0047164A">
          <w:t>coincides with a sub-frame configured to the UE by higher layers for transmission of scheduling request and on which UE transmits scheduling request as defined in section 10.1.5 of [3], the scheduling request bit (1 = positive SR; 0 = negative SR) is appended at the end of the sequence of concatenated HARQ-ACK bits.</w:t>
        </w:r>
      </w:ins>
    </w:p>
    <w:p w14:paraId="14D20CC7" w14:textId="135F8499" w:rsidR="00B27983" w:rsidRDefault="008C0772" w:rsidP="008C0772">
      <w:pPr>
        <w:rPr>
          <w:lang w:eastAsia="zh-CN"/>
        </w:rPr>
      </w:pPr>
      <w:ins w:id="5127" w:author="MulteFire Alliance (MFA)" w:date="2017-12-06T13:14:00Z">
        <w:r>
          <w:rPr>
            <w:rFonts w:hint="eastAsia"/>
            <w:lang w:eastAsia="zh-CN"/>
          </w:rPr>
          <w:t>In case</w:t>
        </w:r>
        <w:r>
          <w:rPr>
            <w:lang w:eastAsia="zh-CN"/>
          </w:rPr>
          <w:t xml:space="preserve"> that UE is configured with a LTE cell and</w:t>
        </w:r>
        <w:r>
          <w:rPr>
            <w:rFonts w:hint="eastAsia"/>
            <w:lang w:eastAsia="zh-CN"/>
          </w:rPr>
          <w:t xml:space="preserve"> </w:t>
        </w:r>
      </w:ins>
      <w:r w:rsidR="00B27983">
        <w:rPr>
          <w:rFonts w:hint="eastAsia"/>
          <w:lang w:eastAsia="zh-CN"/>
        </w:rPr>
        <w:t>the transmission of HARQ-ACK feedback using PUCCH format 3</w:t>
      </w:r>
      <w:r w:rsidR="00B27983">
        <w:t>, PUCCH format 4 or PUCCH format 5</w:t>
      </w:r>
      <w:r w:rsidR="00B27983">
        <w:rPr>
          <w:rFonts w:hint="eastAsia"/>
          <w:lang w:eastAsia="zh-CN"/>
        </w:rPr>
        <w:t xml:space="preserve"> </w:t>
      </w:r>
      <w:r w:rsidR="00B27983" w:rsidRPr="005E49B4">
        <w:t>[2] coincides with a sub-frame configured to the UE by higher layers</w:t>
      </w:r>
      <w:r w:rsidR="00B27983">
        <w:rPr>
          <w:rFonts w:hint="eastAsia"/>
          <w:lang w:eastAsia="zh-CN"/>
        </w:rPr>
        <w:t xml:space="preserve"> </w:t>
      </w:r>
      <w:r w:rsidR="00B27983" w:rsidRPr="005E49B4">
        <w:t>for transmission of</w:t>
      </w:r>
      <w:r w:rsidR="00B27983">
        <w:rPr>
          <w:rFonts w:hint="eastAsia"/>
          <w:lang w:eastAsia="zh-CN"/>
        </w:rPr>
        <w:t xml:space="preserve"> periodic CSI, </w:t>
      </w:r>
      <w:r w:rsidR="00B27983" w:rsidRPr="001203C8">
        <w:rPr>
          <w:lang w:eastAsia="zh-CN"/>
        </w:rPr>
        <w:t xml:space="preserve">and periodic CSI is </w:t>
      </w:r>
      <w:r w:rsidR="00B27983" w:rsidRPr="001203C8">
        <w:rPr>
          <w:rFonts w:hint="eastAsia"/>
          <w:lang w:eastAsia="zh-CN"/>
        </w:rPr>
        <w:t xml:space="preserve">not dropped </w:t>
      </w:r>
      <w:r w:rsidR="00B27983" w:rsidRPr="001203C8">
        <w:rPr>
          <w:lang w:eastAsia="zh-CN"/>
        </w:rPr>
        <w:t>as defined in section 7.3.2 and section 10.1.1 of [3],</w:t>
      </w:r>
      <w:r w:rsidR="00B27983">
        <w:rPr>
          <w:lang w:eastAsia="zh-CN"/>
        </w:rPr>
        <w:t xml:space="preserve"> </w:t>
      </w:r>
      <w:r w:rsidR="00B27983">
        <w:rPr>
          <w:rFonts w:hint="eastAsia"/>
          <w:lang w:eastAsia="zh-CN"/>
        </w:rPr>
        <w:t xml:space="preserve">the periodic CSI bits </w:t>
      </w:r>
      <w:r w:rsidR="00B27983" w:rsidRPr="001203C8">
        <w:rPr>
          <w:rFonts w:hint="eastAsia"/>
          <w:lang w:eastAsia="zh-CN"/>
        </w:rPr>
        <w:t xml:space="preserve">for the CSI report as defined in section </w:t>
      </w:r>
      <w:smartTag w:uri="urn:schemas-microsoft-com:office:smarttags" w:element="chsdate">
        <w:smartTagPr>
          <w:attr w:name="IsROCDate" w:val="False"/>
          <w:attr w:name="IsLunarDate" w:val="False"/>
          <w:attr w:name="Day" w:val="30"/>
          <w:attr w:name="Month" w:val="12"/>
          <w:attr w:name="Year" w:val="1899"/>
        </w:smartTagPr>
        <w:r w:rsidR="00B27983" w:rsidRPr="001203C8">
          <w:rPr>
            <w:rFonts w:hint="eastAsia"/>
            <w:lang w:eastAsia="zh-CN"/>
          </w:rPr>
          <w:t>7.2.2</w:t>
        </w:r>
      </w:smartTag>
      <w:r w:rsidR="00B27983" w:rsidRPr="001203C8">
        <w:rPr>
          <w:rFonts w:hint="eastAsia"/>
          <w:lang w:eastAsia="zh-CN"/>
        </w:rPr>
        <w:t xml:space="preserve"> [3]</w:t>
      </w:r>
      <w:r w:rsidR="00B27983">
        <w:rPr>
          <w:rFonts w:hint="eastAsia"/>
          <w:lang w:eastAsia="zh-CN"/>
        </w:rPr>
        <w:t xml:space="preserve"> are appended at the end of the sequence of concatenated HARQ-ACK bits and </w:t>
      </w:r>
      <w:r w:rsidR="00B27983">
        <w:rPr>
          <w:lang w:eastAsia="zh-CN"/>
        </w:rPr>
        <w:t xml:space="preserve">scheduling request </w:t>
      </w:r>
      <w:r w:rsidR="00B27983">
        <w:rPr>
          <w:rFonts w:hint="eastAsia"/>
          <w:lang w:eastAsia="zh-CN"/>
        </w:rPr>
        <w:t xml:space="preserve">bit (if any), where in </w:t>
      </w:r>
      <w:r w:rsidR="00B27983">
        <w:rPr>
          <w:lang w:eastAsia="zh-CN"/>
        </w:rPr>
        <w:t>case</w:t>
      </w:r>
      <w:r w:rsidR="00B27983">
        <w:rPr>
          <w:rFonts w:hint="eastAsia"/>
          <w:lang w:eastAsia="zh-CN"/>
        </w:rPr>
        <w:t xml:space="preserve"> of CSI report for more than one DL cell, the CSI report for each DL cell is appended in increasing order of cell index. As with the transmission of the scheduling request, the procedure above is used with </w:t>
      </w:r>
      <w:r w:rsidR="00B27983" w:rsidRPr="00A34C27">
        <w:rPr>
          <w:position w:val="-10"/>
        </w:rPr>
        <w:object w:dxaOrig="1219" w:dyaOrig="340" w14:anchorId="74FE53C3">
          <v:shape id="_x0000_i2464" type="#_x0000_t75" style="width:60.6pt;height:17.1pt" o:ole="">
            <v:imagedata r:id="rId2032" o:title=""/>
          </v:shape>
          <o:OLEObject Type="Embed" ProgID="Equation.3" ShapeID="_x0000_i2464" DrawAspect="Content" ObjectID="_1578895346" r:id="rId2120"/>
        </w:object>
      </w:r>
      <w:r w:rsidR="00B27983">
        <w:rPr>
          <w:rFonts w:hint="eastAsia"/>
          <w:lang w:eastAsia="zh-CN"/>
        </w:rPr>
        <w:t xml:space="preserve">, </w:t>
      </w:r>
      <w:r w:rsidR="00B27983" w:rsidRPr="00A34C27">
        <w:rPr>
          <w:position w:val="-10"/>
        </w:rPr>
        <w:object w:dxaOrig="1240" w:dyaOrig="340" w14:anchorId="5BE04AE9">
          <v:shape id="_x0000_i2465" type="#_x0000_t75" style="width:62.1pt;height:17.1pt" o:ole="">
            <v:imagedata r:id="rId2121" o:title=""/>
          </v:shape>
          <o:OLEObject Type="Embed" ProgID="Equation.3" ShapeID="_x0000_i2465" DrawAspect="Content" ObjectID="_1578895347" r:id="rId2122"/>
        </w:object>
      </w:r>
      <w:r w:rsidR="00B27983">
        <w:rPr>
          <w:rFonts w:hint="eastAsia"/>
          <w:lang w:eastAsia="zh-CN"/>
        </w:rPr>
        <w:t xml:space="preserve"> or </w:t>
      </w:r>
      <w:r w:rsidR="00B27983" w:rsidRPr="00A34C27">
        <w:rPr>
          <w:position w:val="-10"/>
        </w:rPr>
        <w:object w:dxaOrig="1219" w:dyaOrig="340" w14:anchorId="46A6BC36">
          <v:shape id="_x0000_i2466" type="#_x0000_t75" style="width:60.6pt;height:17.1pt" o:ole="">
            <v:imagedata r:id="rId2123" o:title=""/>
          </v:shape>
          <o:OLEObject Type="Embed" ProgID="Equation.3" ShapeID="_x0000_i2466" DrawAspect="Content" ObjectID="_1578895348" r:id="rId2124"/>
        </w:object>
      </w:r>
      <w:r w:rsidR="00B27983">
        <w:rPr>
          <w:rFonts w:hint="eastAsia"/>
          <w:lang w:eastAsia="zh-CN"/>
        </w:rPr>
        <w:t xml:space="preserve"> including the number of periodic CSI bits and scheduling request bit (if any).</w:t>
      </w:r>
    </w:p>
    <w:p w14:paraId="05AE1DCA" w14:textId="77777777" w:rsidR="008C0772" w:rsidRPr="009A3C08" w:rsidRDefault="008C0772" w:rsidP="008C0772">
      <w:pPr>
        <w:rPr>
          <w:ins w:id="5128" w:author="MulteFire Alliance (MFA)" w:date="2017-12-06T13:15:00Z"/>
          <w:lang w:eastAsia="zh-CN"/>
        </w:rPr>
      </w:pPr>
      <w:ins w:id="5129" w:author="MulteFire Alliance (MFA)" w:date="2017-12-06T13:15:00Z">
        <w:r w:rsidRPr="0047164A">
          <w:rPr>
            <w:rFonts w:hint="eastAsia"/>
            <w:lang w:eastAsia="zh-CN"/>
          </w:rPr>
          <w:t xml:space="preserve">In case </w:t>
        </w:r>
        <w:r w:rsidRPr="0047164A">
          <w:rPr>
            <w:lang w:eastAsia="zh-CN"/>
          </w:rPr>
          <w:t xml:space="preserve">that UE is </w:t>
        </w:r>
        <w:r w:rsidRPr="009A3C08">
          <w:rPr>
            <w:lang w:eastAsia="zh-CN"/>
          </w:rPr>
          <w:t xml:space="preserve">configured with a MF cell and </w:t>
        </w:r>
        <w:r w:rsidRPr="009A3C08">
          <w:rPr>
            <w:rFonts w:hint="eastAsia"/>
            <w:lang w:eastAsia="zh-CN"/>
          </w:rPr>
          <w:t>the transmission of HARQ-ACK feedback using</w:t>
        </w:r>
        <w:r w:rsidRPr="009A3C08">
          <w:rPr>
            <w:lang w:eastAsia="zh-CN"/>
          </w:rPr>
          <w:t xml:space="preserve"> MF-ePUCCH </w:t>
        </w:r>
        <w:r>
          <w:rPr>
            <w:lang w:eastAsia="zh-CN"/>
          </w:rPr>
          <w:t>format 1</w:t>
        </w:r>
        <w:r w:rsidRPr="009A3C08">
          <w:t xml:space="preserve"> occurs in a sub-frame for which a transmission of</w:t>
        </w:r>
        <w:r w:rsidRPr="009A3C08">
          <w:rPr>
            <w:rFonts w:hint="eastAsia"/>
            <w:lang w:eastAsia="zh-CN"/>
          </w:rPr>
          <w:t xml:space="preserve"> </w:t>
        </w:r>
        <w:r w:rsidRPr="009A3C08">
          <w:rPr>
            <w:lang w:eastAsia="zh-CN"/>
          </w:rPr>
          <w:t>a</w:t>
        </w:r>
        <w:r w:rsidRPr="009A3C08">
          <w:rPr>
            <w:rFonts w:hint="eastAsia"/>
            <w:lang w:eastAsia="zh-CN"/>
          </w:rPr>
          <w:t>periodic CSI</w:t>
        </w:r>
        <w:r w:rsidRPr="009A3C08">
          <w:rPr>
            <w:lang w:eastAsia="zh-CN"/>
          </w:rPr>
          <w:t xml:space="preserve"> is triggered to the UE</w:t>
        </w:r>
        <w:r w:rsidRPr="009A3C08">
          <w:rPr>
            <w:rFonts w:hint="eastAsia"/>
            <w:lang w:eastAsia="zh-CN"/>
          </w:rPr>
          <w:t xml:space="preserve">, the </w:t>
        </w:r>
        <w:r w:rsidRPr="009A3C08">
          <w:rPr>
            <w:lang w:eastAsia="zh-CN"/>
          </w:rPr>
          <w:t>RI</w:t>
        </w:r>
        <w:r w:rsidRPr="009A3C08">
          <w:rPr>
            <w:rFonts w:hint="eastAsia"/>
            <w:lang w:eastAsia="zh-CN"/>
          </w:rPr>
          <w:t xml:space="preserve"> bits for the </w:t>
        </w:r>
        <w:r w:rsidRPr="009A3C08">
          <w:rPr>
            <w:lang w:eastAsia="zh-CN"/>
          </w:rPr>
          <w:t xml:space="preserve">aperiodic </w:t>
        </w:r>
        <w:r w:rsidRPr="009A3C08">
          <w:rPr>
            <w:rFonts w:hint="eastAsia"/>
            <w:lang w:eastAsia="zh-CN"/>
          </w:rPr>
          <w:t xml:space="preserve">CSI report are appended at the end of the sequence of concatenated HARQ-ACK bits and </w:t>
        </w:r>
        <w:r w:rsidRPr="009A3C08">
          <w:rPr>
            <w:lang w:eastAsia="zh-CN"/>
          </w:rPr>
          <w:t xml:space="preserve">scheduling request </w:t>
        </w:r>
        <w:r w:rsidRPr="009A3C08">
          <w:rPr>
            <w:rFonts w:hint="eastAsia"/>
            <w:lang w:eastAsia="zh-CN"/>
          </w:rPr>
          <w:t>bit (if any)</w:t>
        </w:r>
        <w:r>
          <w:rPr>
            <w:lang w:eastAsia="zh-CN"/>
          </w:rPr>
          <w:t>. T</w:t>
        </w:r>
        <w:r w:rsidRPr="009A3C08">
          <w:rPr>
            <w:lang w:eastAsia="zh-CN"/>
          </w:rPr>
          <w:t xml:space="preserve">he CQI/PMI bits for the aperiodic CSI report </w:t>
        </w:r>
        <w:r w:rsidRPr="009A3C08">
          <w:rPr>
            <w:rFonts w:hint="eastAsia"/>
            <w:lang w:eastAsia="zh-CN"/>
          </w:rPr>
          <w:t>are appended at the end of the sequence of</w:t>
        </w:r>
        <w:r>
          <w:rPr>
            <w:rFonts w:hint="eastAsia"/>
            <w:lang w:eastAsia="zh-CN"/>
          </w:rPr>
          <w:t xml:space="preserve"> concatenated HARQ-ACK bits, </w:t>
        </w:r>
        <w:r w:rsidRPr="009A3C08">
          <w:rPr>
            <w:lang w:eastAsia="zh-CN"/>
          </w:rPr>
          <w:t xml:space="preserve">scheduling request </w:t>
        </w:r>
        <w:r w:rsidRPr="009A3C08">
          <w:rPr>
            <w:rFonts w:hint="eastAsia"/>
            <w:lang w:eastAsia="zh-CN"/>
          </w:rPr>
          <w:t>bit (if any)</w:t>
        </w:r>
        <w:r>
          <w:rPr>
            <w:lang w:eastAsia="zh-CN"/>
          </w:rPr>
          <w:t xml:space="preserve"> and RI bits. If</w:t>
        </w:r>
        <w:r>
          <w:t xml:space="preserve"> </w:t>
        </w:r>
      </w:ins>
      <w:ins w:id="5130" w:author="MulteFire Alliance (MFA)" w:date="2017-12-06T13:15:00Z">
        <w:r w:rsidRPr="00F14EDE">
          <w:rPr>
            <w:rFonts w:eastAsia="Malgun Gothic"/>
            <w:position w:val="-12"/>
          </w:rPr>
          <w:object w:dxaOrig="3120" w:dyaOrig="380" w14:anchorId="0EDDA6A6">
            <v:shape id="_x0000_i2467" type="#_x0000_t75" style="width:132pt;height:15.6pt" o:ole="">
              <v:imagedata r:id="rId2125" o:title=""/>
            </v:shape>
            <o:OLEObject Type="Embed" ProgID="Equation.3" ShapeID="_x0000_i2467" DrawAspect="Content" ObjectID="_1578895349" r:id="rId2126"/>
          </w:object>
        </w:r>
      </w:ins>
      <w:ins w:id="5131" w:author="MulteFire Alliance (MFA)" w:date="2017-12-06T13:15:00Z">
        <w:r>
          <w:rPr>
            <w:rFonts w:eastAsia="Malgun Gothic"/>
          </w:rPr>
          <w:t xml:space="preserve">, zero bits are appended at the end of the bit sequence. The number of appended zero bits is </w:t>
        </w:r>
      </w:ins>
      <w:ins w:id="5132" w:author="MulteFire Alliance (MFA)" w:date="2017-12-06T13:15:00Z">
        <w:r w:rsidRPr="00F14EDE">
          <w:rPr>
            <w:rFonts w:eastAsia="Malgun Gothic"/>
            <w:position w:val="-12"/>
          </w:rPr>
          <w:object w:dxaOrig="3159" w:dyaOrig="380" w14:anchorId="684EEAC5">
            <v:shape id="_x0000_i2468" type="#_x0000_t75" style="width:120pt;height:14.1pt" o:ole="">
              <v:imagedata r:id="rId2127" o:title=""/>
            </v:shape>
            <o:OLEObject Type="Embed" ProgID="Equation.3" ShapeID="_x0000_i2468" DrawAspect="Content" ObjectID="_1578895350" r:id="rId2128"/>
          </w:object>
        </w:r>
      </w:ins>
      <w:ins w:id="5133" w:author="MulteFire Alliance (MFA)" w:date="2017-12-06T13:15:00Z">
        <w:r>
          <w:rPr>
            <w:rFonts w:eastAsia="Malgun Gothic"/>
          </w:rPr>
          <w:t>.</w:t>
        </w:r>
      </w:ins>
    </w:p>
    <w:p w14:paraId="03B97CD8" w14:textId="77777777" w:rsidR="008C0772" w:rsidRDefault="008C0772" w:rsidP="008C0772">
      <w:pPr>
        <w:rPr>
          <w:ins w:id="5134" w:author="MulteFire Alliance (MFA)" w:date="2017-12-06T13:15:00Z"/>
          <w:lang w:eastAsia="zh-CN"/>
        </w:rPr>
      </w:pPr>
      <w:ins w:id="5135" w:author="MulteFire Alliance (MFA)" w:date="2017-12-06T13:15:00Z">
        <w:r w:rsidRPr="00B609F7">
          <w:rPr>
            <w:rFonts w:hint="eastAsia"/>
            <w:lang w:eastAsia="zh-CN"/>
          </w:rPr>
          <w:t xml:space="preserve">In case </w:t>
        </w:r>
        <w:r w:rsidRPr="00B609F7">
          <w:rPr>
            <w:lang w:eastAsia="zh-CN"/>
          </w:rPr>
          <w:t xml:space="preserve">that UE is configured with a MF cell and </w:t>
        </w:r>
        <w:r w:rsidRPr="00B609F7">
          <w:rPr>
            <w:rFonts w:hint="eastAsia"/>
            <w:lang w:eastAsia="zh-CN"/>
          </w:rPr>
          <w:t>the transmission of HARQ-ACK feedback</w:t>
        </w:r>
        <w:r>
          <w:rPr>
            <w:rFonts w:hint="eastAsia"/>
            <w:lang w:eastAsia="zh-CN"/>
          </w:rPr>
          <w:t xml:space="preserve"> using</w:t>
        </w:r>
        <w:r>
          <w:rPr>
            <w:lang w:eastAsia="zh-CN"/>
          </w:rPr>
          <w:t xml:space="preserve"> MF-sPUCCH format 1, MF-sPUCCH format 2, or MF-sPUCCH format 3</w:t>
        </w:r>
        <w:r w:rsidRPr="002350FC">
          <w:rPr>
            <w:rFonts w:hint="eastAsia"/>
            <w:lang w:eastAsia="zh-CN"/>
          </w:rPr>
          <w:t xml:space="preserve"> </w:t>
        </w:r>
        <w:r w:rsidRPr="005E49B4">
          <w:t>coincides with a sub-frame configured to the UE by higher layers</w:t>
        </w:r>
        <w:r>
          <w:rPr>
            <w:rFonts w:hint="eastAsia"/>
            <w:lang w:eastAsia="zh-CN"/>
          </w:rPr>
          <w:t xml:space="preserve"> </w:t>
        </w:r>
        <w:r w:rsidRPr="005E49B4">
          <w:t>for transmission of</w:t>
        </w:r>
        <w:r>
          <w:rPr>
            <w:rFonts w:hint="eastAsia"/>
            <w:lang w:eastAsia="zh-CN"/>
          </w:rPr>
          <w:t xml:space="preserve"> periodic CSI</w:t>
        </w:r>
        <w:r>
          <w:rPr>
            <w:lang w:eastAsia="zh-CN"/>
          </w:rPr>
          <w:t xml:space="preserve"> </w:t>
        </w:r>
        <w:r>
          <w:t>and on which UE transmits periodic CSI as defined in section 7.2.2 of [3]</w:t>
        </w:r>
        <w:r>
          <w:rPr>
            <w:rFonts w:hint="eastAsia"/>
            <w:lang w:eastAsia="zh-CN"/>
          </w:rPr>
          <w:t xml:space="preserve"> </w:t>
        </w:r>
        <w:r w:rsidRPr="001203C8">
          <w:rPr>
            <w:lang w:eastAsia="zh-CN"/>
          </w:rPr>
          <w:t xml:space="preserve">and periodic CSI is </w:t>
        </w:r>
        <w:r w:rsidRPr="001203C8">
          <w:rPr>
            <w:rFonts w:hint="eastAsia"/>
            <w:lang w:eastAsia="zh-CN"/>
          </w:rPr>
          <w:t xml:space="preserve">not dropped </w:t>
        </w:r>
        <w:r>
          <w:rPr>
            <w:lang w:eastAsia="zh-CN"/>
          </w:rPr>
          <w:t>as defined in</w:t>
        </w:r>
        <w:r w:rsidRPr="001203C8">
          <w:rPr>
            <w:lang w:eastAsia="zh-CN"/>
          </w:rPr>
          <w:t xml:space="preserve"> section 10.1.1 of [3],</w:t>
        </w:r>
        <w:r>
          <w:rPr>
            <w:lang w:eastAsia="zh-CN"/>
          </w:rPr>
          <w:t xml:space="preserve"> </w:t>
        </w:r>
        <w:r>
          <w:rPr>
            <w:rFonts w:hint="eastAsia"/>
            <w:lang w:eastAsia="zh-CN"/>
          </w:rPr>
          <w:t xml:space="preserve">the periodic CSI bits </w:t>
        </w:r>
        <w:r w:rsidRPr="001203C8">
          <w:rPr>
            <w:rFonts w:hint="eastAsia"/>
            <w:lang w:eastAsia="zh-CN"/>
          </w:rPr>
          <w:t>for the CSI report as defined in section 7.2.2 [3]</w:t>
        </w:r>
        <w:r>
          <w:rPr>
            <w:rFonts w:hint="eastAsia"/>
            <w:lang w:eastAsia="zh-CN"/>
          </w:rPr>
          <w:t xml:space="preserve"> are appended at the end of the sequence of concatenated HARQ-ACK bits and </w:t>
        </w:r>
        <w:r>
          <w:rPr>
            <w:lang w:eastAsia="zh-CN"/>
          </w:rPr>
          <w:t xml:space="preserve">scheduling request </w:t>
        </w:r>
        <w:r>
          <w:rPr>
            <w:rFonts w:hint="eastAsia"/>
            <w:lang w:eastAsia="zh-CN"/>
          </w:rPr>
          <w:t xml:space="preserve">bit (if any), where in </w:t>
        </w:r>
        <w:r>
          <w:rPr>
            <w:lang w:eastAsia="zh-CN"/>
          </w:rPr>
          <w:t>case</w:t>
        </w:r>
        <w:r>
          <w:rPr>
            <w:rFonts w:hint="eastAsia"/>
            <w:lang w:eastAsia="zh-CN"/>
          </w:rPr>
          <w:t xml:space="preserve"> of CSI report for more than one DL cell, the CSI report for each DL cell is appended in increasing order of cell index.</w:t>
        </w:r>
        <w:r w:rsidRPr="00AC6FA2">
          <w:rPr>
            <w:rFonts w:eastAsia="Malgun Gothic"/>
          </w:rPr>
          <w:t xml:space="preserve"> </w:t>
        </w:r>
      </w:ins>
      <w:ins w:id="5136" w:author="MulteFire Alliance (MFA)" w:date="2017-12-06T13:15:00Z">
        <w:r w:rsidRPr="007B0A5D">
          <w:rPr>
            <w:rFonts w:eastAsia="Malgun Gothic"/>
            <w:position w:val="-12"/>
          </w:rPr>
          <w:object w:dxaOrig="1060" w:dyaOrig="380" w14:anchorId="369177CF">
            <v:shape id="_x0000_i2469" type="#_x0000_t75" style="width:53.1pt;height:19.2pt" o:ole="">
              <v:imagedata r:id="rId2038" o:title=""/>
            </v:shape>
            <o:OLEObject Type="Embed" ProgID="Equation.3" ShapeID="_x0000_i2469" DrawAspect="Content" ObjectID="_1578895351" r:id="rId2129"/>
          </w:object>
        </w:r>
      </w:ins>
      <w:ins w:id="5137" w:author="MulteFire Alliance (MFA)" w:date="2017-12-06T13:15:00Z">
        <w:r>
          <w:rPr>
            <w:rFonts w:hint="eastAsia"/>
            <w:lang w:eastAsia="zh-CN"/>
          </w:rPr>
          <w:t>includes the number of CSI bits and scheduling request bit (if any).</w:t>
        </w:r>
      </w:ins>
    </w:p>
    <w:p w14:paraId="700A727E" w14:textId="77777777" w:rsidR="00B27983" w:rsidRDefault="00B27983" w:rsidP="00B27983">
      <w:r>
        <w:t xml:space="preserve">For </w:t>
      </w:r>
      <w:r w:rsidRPr="00934672">
        <w:rPr>
          <w:position w:val="-10"/>
        </w:rPr>
        <w:object w:dxaOrig="1620" w:dyaOrig="340" w14:anchorId="0B1216F2">
          <v:shape id="_x0000_i2470" type="#_x0000_t75" style="width:81pt;height:17.1pt" o:ole="">
            <v:imagedata r:id="rId2130" o:title=""/>
          </v:shape>
          <o:OLEObject Type="Embed" ProgID="Equation.3" ShapeID="_x0000_i2470" DrawAspect="Content" ObjectID="_1578895352" r:id="rId2131"/>
        </w:object>
      </w:r>
      <w:r>
        <w:t xml:space="preserve">, the bit sequence </w:t>
      </w:r>
      <w:r w:rsidRPr="00934672">
        <w:rPr>
          <w:position w:val="-20"/>
        </w:rPr>
        <w:object w:dxaOrig="2340" w:dyaOrig="400" w14:anchorId="5006F0AB">
          <v:shape id="_x0000_i2471" type="#_x0000_t75" style="width:117pt;height:20.1pt" o:ole="">
            <v:imagedata r:id="rId2132" o:title=""/>
          </v:shape>
          <o:OLEObject Type="Embed" ProgID="Equation.3" ShapeID="_x0000_i2471" DrawAspect="Content" ObjectID="_1578895353" r:id="rId2133"/>
        </w:object>
      </w:r>
      <w:r>
        <w:t xml:space="preserve"> is obtained by setting </w:t>
      </w:r>
      <w:r w:rsidRPr="00EC58DE">
        <w:rPr>
          <w:kern w:val="2"/>
          <w:position w:val="-10"/>
          <w:lang w:val="en-US" w:eastAsia="zh-CN"/>
        </w:rPr>
        <w:object w:dxaOrig="900" w:dyaOrig="360" w14:anchorId="354BB726">
          <v:shape id="_x0000_i2472" type="#_x0000_t75" style="width:45.3pt;height:18pt" o:ole="">
            <v:imagedata r:id="rId2134" o:title=""/>
          </v:shape>
          <o:OLEObject Type="Embed" ProgID="Equation.3" ShapeID="_x0000_i2472" DrawAspect="Content" ObjectID="_1578895354" r:id="rId2135"/>
        </w:object>
      </w:r>
      <w:r>
        <w:t>.</w:t>
      </w:r>
    </w:p>
    <w:p w14:paraId="5BD7344C" w14:textId="77777777" w:rsidR="00B27983" w:rsidRDefault="00B27983" w:rsidP="00B27983">
      <w:r>
        <w:t xml:space="preserve">For </w:t>
      </w:r>
      <w:r w:rsidRPr="00A151E4">
        <w:rPr>
          <w:position w:val="-10"/>
        </w:rPr>
        <w:object w:dxaOrig="2000" w:dyaOrig="340" w14:anchorId="34BDFD47">
          <v:shape id="_x0000_i2473" type="#_x0000_t75" style="width:100.5pt;height:17.1pt" o:ole="">
            <v:imagedata r:id="rId2136" o:title=""/>
          </v:shape>
          <o:OLEObject Type="Embed" ProgID="Equation.3" ShapeID="_x0000_i2473" DrawAspect="Content" ObjectID="_1578895355" r:id="rId2137"/>
        </w:object>
      </w:r>
      <w:r>
        <w:t xml:space="preserve">, the bit sequence </w:t>
      </w:r>
      <w:r w:rsidRPr="00934672">
        <w:rPr>
          <w:position w:val="-20"/>
        </w:rPr>
        <w:object w:dxaOrig="2340" w:dyaOrig="400" w14:anchorId="77AA69C7">
          <v:shape id="_x0000_i2474" type="#_x0000_t75" style="width:117pt;height:20.1pt" o:ole="">
            <v:imagedata r:id="rId2132" o:title=""/>
          </v:shape>
          <o:OLEObject Type="Embed" ProgID="Equation.3" ShapeID="_x0000_i2474" DrawAspect="Content" ObjectID="_1578895356" r:id="rId2138"/>
        </w:object>
      </w:r>
      <w:r>
        <w:t xml:space="preserve"> is obtained by setting </w:t>
      </w:r>
      <w:r w:rsidRPr="00EC58DE">
        <w:rPr>
          <w:kern w:val="2"/>
          <w:position w:val="-10"/>
          <w:lang w:val="en-US" w:eastAsia="zh-CN"/>
        </w:rPr>
        <w:object w:dxaOrig="1060" w:dyaOrig="360" w14:anchorId="5FA8E117">
          <v:shape id="_x0000_i2475" type="#_x0000_t75" style="width:53.1pt;height:18pt" o:ole="">
            <v:imagedata r:id="rId2139" o:title=""/>
          </v:shape>
          <o:OLEObject Type="Embed" ProgID="Equation.3" ShapeID="_x0000_i2475" DrawAspect="Content" ObjectID="_1578895357" r:id="rId2140"/>
        </w:object>
      </w:r>
      <w:r>
        <w:t xml:space="preserve"> if </w:t>
      </w:r>
      <w:r w:rsidRPr="00EC58DE">
        <w:rPr>
          <w:i/>
        </w:rPr>
        <w:t>i</w:t>
      </w:r>
      <w:r>
        <w:t xml:space="preserve"> is even and </w:t>
      </w:r>
      <w:r w:rsidRPr="00EC58DE">
        <w:rPr>
          <w:kern w:val="2"/>
          <w:position w:val="-20"/>
          <w:sz w:val="21"/>
          <w:szCs w:val="24"/>
          <w:lang w:val="en-US" w:eastAsia="zh-CN"/>
        </w:rPr>
        <w:object w:dxaOrig="2520" w:dyaOrig="460" w14:anchorId="6CD01B79">
          <v:shape id="_x0000_i2476" type="#_x0000_t75" style="width:123.3pt;height:23.1pt" o:ole="">
            <v:imagedata r:id="rId2141" o:title=""/>
          </v:shape>
          <o:OLEObject Type="Embed" ProgID="Equation.3" ShapeID="_x0000_i2476" DrawAspect="Content" ObjectID="_1578895358" r:id="rId2142"/>
        </w:object>
      </w:r>
      <w:r>
        <w:t xml:space="preserve"> if </w:t>
      </w:r>
      <w:r w:rsidRPr="00EC58DE">
        <w:rPr>
          <w:i/>
        </w:rPr>
        <w:t>i</w:t>
      </w:r>
      <w:r>
        <w:t xml:space="preserve"> is odd.</w:t>
      </w:r>
    </w:p>
    <w:p w14:paraId="0E38BAFD" w14:textId="77777777" w:rsidR="008C0772" w:rsidRPr="007E2061" w:rsidRDefault="008C0772" w:rsidP="008C0772">
      <w:pPr>
        <w:rPr>
          <w:ins w:id="5138" w:author="MulteFire Alliance (MFA)" w:date="2017-12-06T13:16:00Z"/>
        </w:rPr>
      </w:pPr>
      <w:ins w:id="5139" w:author="MulteFire Alliance (MFA)" w:date="2017-12-06T13:16:00Z">
        <w:r w:rsidRPr="007E2061">
          <w:t xml:space="preserve">For </w:t>
        </w:r>
      </w:ins>
      <w:ins w:id="5140" w:author="MulteFire Alliance (MFA)" w:date="2017-12-06T13:16:00Z">
        <w:r w:rsidRPr="00FD74A9">
          <w:rPr>
            <w:rFonts w:eastAsia="Malgun Gothic"/>
            <w:position w:val="-12"/>
          </w:rPr>
          <w:object w:dxaOrig="1540" w:dyaOrig="380" w14:anchorId="3C3C7F0E">
            <v:shape id="_x0000_i2477" type="#_x0000_t75" style="width:67.2pt;height:16.5pt" o:ole="">
              <v:imagedata r:id="rId2143" o:title=""/>
            </v:shape>
            <o:OLEObject Type="Embed" ProgID="Equation.3" ShapeID="_x0000_i2477" DrawAspect="Content" ObjectID="_1578895359" r:id="rId2144"/>
          </w:object>
        </w:r>
      </w:ins>
      <w:ins w:id="5141" w:author="MulteFire Alliance (MFA)" w:date="2017-12-06T13:16:00Z">
        <w:r>
          <w:rPr>
            <w:rFonts w:eastAsia="Malgun Gothic"/>
          </w:rPr>
          <w:t xml:space="preserve"> or </w:t>
        </w:r>
      </w:ins>
      <w:ins w:id="5142" w:author="MulteFire Alliance (MFA)" w:date="2017-12-06T13:16:00Z">
        <w:r w:rsidRPr="00FD74A9">
          <w:rPr>
            <w:rFonts w:eastAsia="Malgun Gothic"/>
            <w:position w:val="-12"/>
          </w:rPr>
          <w:object w:dxaOrig="1540" w:dyaOrig="380" w14:anchorId="77E30058">
            <v:shape id="_x0000_i2478" type="#_x0000_t75" style="width:69.6pt;height:17.1pt" o:ole="">
              <v:imagedata r:id="rId2145" o:title=""/>
            </v:shape>
            <o:OLEObject Type="Embed" ProgID="Equation.3" ShapeID="_x0000_i2478" DrawAspect="Content" ObjectID="_1578895360" r:id="rId2146"/>
          </w:object>
        </w:r>
      </w:ins>
      <w:ins w:id="5143" w:author="MulteFire Alliance (MFA)" w:date="2017-12-06T13:16:00Z">
        <w:r>
          <w:t xml:space="preserve">, the </w:t>
        </w:r>
        <w:r w:rsidRPr="007E2061">
          <w:t xml:space="preserve">bit sequence </w:t>
        </w:r>
      </w:ins>
      <w:ins w:id="5144" w:author="MulteFire Alliance (MFA)" w:date="2017-12-06T13:16:00Z">
        <w:r w:rsidRPr="00877D62">
          <w:rPr>
            <w:rFonts w:eastAsia="Malgun Gothic"/>
            <w:position w:val="-18"/>
          </w:rPr>
          <w:object w:dxaOrig="2280" w:dyaOrig="420" w14:anchorId="5A911C04">
            <v:shape id="_x0000_i2479" type="#_x0000_t75" style="width:114pt;height:21pt" o:ole="">
              <v:imagedata r:id="rId2147" o:title=""/>
            </v:shape>
            <o:OLEObject Type="Embed" ProgID="Equation.3" ShapeID="_x0000_i2479" DrawAspect="Content" ObjectID="_1578895361" r:id="rId2148"/>
          </w:object>
        </w:r>
      </w:ins>
      <w:ins w:id="5145" w:author="MulteFire Alliance (MFA)" w:date="2017-12-06T13:16:00Z">
        <w:r>
          <w:rPr>
            <w:rFonts w:eastAsia="Malgun Gothic"/>
          </w:rPr>
          <w:t xml:space="preserve"> or </w:t>
        </w:r>
      </w:ins>
      <w:ins w:id="5146" w:author="MulteFire Alliance (MFA)" w:date="2017-12-06T13:16:00Z">
        <w:r w:rsidRPr="00877D62">
          <w:rPr>
            <w:rFonts w:eastAsia="Malgun Gothic"/>
            <w:position w:val="-18"/>
          </w:rPr>
          <w:object w:dxaOrig="2280" w:dyaOrig="420" w14:anchorId="0BEC9C99">
            <v:shape id="_x0000_i2480" type="#_x0000_t75" style="width:114pt;height:21pt" o:ole="">
              <v:imagedata r:id="rId2149" o:title=""/>
            </v:shape>
            <o:OLEObject Type="Embed" ProgID="Equation.3" ShapeID="_x0000_i2480" DrawAspect="Content" ObjectID="_1578895362" r:id="rId2150"/>
          </w:object>
        </w:r>
      </w:ins>
      <w:ins w:id="5147" w:author="MulteFire Alliance (MFA)" w:date="2017-12-06T13:16:00Z">
        <w:r>
          <w:rPr>
            <w:rFonts w:eastAsia="Malgun Gothic"/>
          </w:rPr>
          <w:t xml:space="preserve"> is obtained as for </w:t>
        </w:r>
      </w:ins>
      <w:ins w:id="5148" w:author="MulteFire Alliance (MFA)" w:date="2017-12-06T13:16:00Z">
        <w:r w:rsidRPr="007E2061">
          <w:rPr>
            <w:position w:val="-10"/>
          </w:rPr>
          <w:object w:dxaOrig="1620" w:dyaOrig="340" w14:anchorId="0F405694">
            <v:shape id="_x0000_i2481" type="#_x0000_t75" style="width:81pt;height:17.1pt" o:ole="">
              <v:imagedata r:id="rId2130" o:title=""/>
            </v:shape>
            <o:OLEObject Type="Embed" ProgID="Equation.3" ShapeID="_x0000_i2481" DrawAspect="Content" ObjectID="_1578895363" r:id="rId2151"/>
          </w:object>
        </w:r>
      </w:ins>
      <w:ins w:id="5149" w:author="MulteFire Alliance (MFA)" w:date="2017-12-06T13:16:00Z">
        <w:r>
          <w:t xml:space="preserve"> by replacing </w:t>
        </w:r>
      </w:ins>
      <w:ins w:id="5150" w:author="MulteFire Alliance (MFA)" w:date="2017-12-06T13:16:00Z">
        <w:r w:rsidRPr="007E2061">
          <w:rPr>
            <w:position w:val="-10"/>
          </w:rPr>
          <w:object w:dxaOrig="1219" w:dyaOrig="340" w14:anchorId="324619B3">
            <v:shape id="_x0000_i2482" type="#_x0000_t75" style="width:60.6pt;height:17.1pt" o:ole="">
              <v:imagedata r:id="rId2032" o:title=""/>
            </v:shape>
            <o:OLEObject Type="Embed" ProgID="Equation.3" ShapeID="_x0000_i2482" DrawAspect="Content" ObjectID="_1578895364" r:id="rId2152"/>
          </w:object>
        </w:r>
      </w:ins>
      <w:ins w:id="5151" w:author="MulteFire Alliance (MFA)" w:date="2017-12-06T13:16:00Z">
        <w:r>
          <w:t xml:space="preserve"> </w:t>
        </w:r>
        <w:r>
          <w:rPr>
            <w:rFonts w:eastAsia="Malgun Gothic"/>
          </w:rPr>
          <w:t xml:space="preserve">with </w:t>
        </w:r>
      </w:ins>
      <w:ins w:id="5152" w:author="MulteFire Alliance (MFA)" w:date="2017-12-06T13:16:00Z">
        <w:r w:rsidRPr="007B0A5D">
          <w:rPr>
            <w:rFonts w:eastAsia="Malgun Gothic"/>
            <w:position w:val="-12"/>
          </w:rPr>
          <w:object w:dxaOrig="1060" w:dyaOrig="380" w14:anchorId="4654A8C4">
            <v:shape id="_x0000_i2483" type="#_x0000_t75" style="width:47.4pt;height:17.1pt" o:ole="">
              <v:imagedata r:id="rId2038" o:title=""/>
            </v:shape>
            <o:OLEObject Type="Embed" ProgID="Equation.3" ShapeID="_x0000_i2483" DrawAspect="Content" ObjectID="_1578895365" r:id="rId2153"/>
          </w:object>
        </w:r>
      </w:ins>
      <w:ins w:id="5153" w:author="MulteFire Alliance (MFA)" w:date="2017-12-06T13:16:00Z">
        <w:r>
          <w:rPr>
            <w:rFonts w:eastAsia="Malgun Gothic"/>
          </w:rPr>
          <w:t xml:space="preserve">or </w:t>
        </w:r>
      </w:ins>
      <w:ins w:id="5154" w:author="MulteFire Alliance (MFA)" w:date="2017-12-06T13:16:00Z">
        <w:r w:rsidRPr="007B0A5D">
          <w:rPr>
            <w:rFonts w:eastAsia="Malgun Gothic"/>
            <w:position w:val="-12"/>
          </w:rPr>
          <w:object w:dxaOrig="1060" w:dyaOrig="380" w14:anchorId="38DB3EA5">
            <v:shape id="_x0000_i2484" type="#_x0000_t75" style="width:49.5pt;height:17.4pt" o:ole="">
              <v:imagedata r:id="rId2040" o:title=""/>
            </v:shape>
            <o:OLEObject Type="Embed" ProgID="Equation.3" ShapeID="_x0000_i2484" DrawAspect="Content" ObjectID="_1578895366" r:id="rId2154"/>
          </w:object>
        </w:r>
      </w:ins>
      <w:ins w:id="5155" w:author="MulteFire Alliance (MFA)" w:date="2017-12-06T13:16:00Z">
        <w:r>
          <w:rPr>
            <w:rFonts w:eastAsia="Malgun Gothic"/>
          </w:rPr>
          <w:t>, respectively.</w:t>
        </w:r>
      </w:ins>
    </w:p>
    <w:p w14:paraId="316A4378" w14:textId="77777777" w:rsidR="008C0772" w:rsidRDefault="008C0772" w:rsidP="008C0772">
      <w:pPr>
        <w:rPr>
          <w:ins w:id="5156" w:author="MulteFire Alliance (MFA)" w:date="2017-12-06T13:16:00Z"/>
          <w:rFonts w:eastAsia="Malgun Gothic"/>
        </w:rPr>
      </w:pPr>
      <w:ins w:id="5157" w:author="MulteFire Alliance (MFA)" w:date="2017-12-06T13:16:00Z">
        <w:r w:rsidRPr="007E2061">
          <w:t xml:space="preserve">For </w:t>
        </w:r>
      </w:ins>
      <w:ins w:id="5158" w:author="MulteFire Alliance (MFA)" w:date="2017-12-06T13:16:00Z">
        <w:r w:rsidRPr="00FD74A9">
          <w:rPr>
            <w:rFonts w:eastAsia="Malgun Gothic"/>
            <w:position w:val="-12"/>
          </w:rPr>
          <w:object w:dxaOrig="1980" w:dyaOrig="380" w14:anchorId="4DFF18CE">
            <v:shape id="_x0000_i2485" type="#_x0000_t75" style="width:86.7pt;height:16.5pt" o:ole="">
              <v:imagedata r:id="rId2155" o:title=""/>
            </v:shape>
            <o:OLEObject Type="Embed" ProgID="Equation.3" ShapeID="_x0000_i2485" DrawAspect="Content" ObjectID="_1578895367" r:id="rId2156"/>
          </w:object>
        </w:r>
      </w:ins>
      <w:ins w:id="5159" w:author="MulteFire Alliance (MFA)" w:date="2017-12-06T13:16:00Z">
        <w:r>
          <w:rPr>
            <w:rFonts w:eastAsia="Malgun Gothic"/>
          </w:rPr>
          <w:t xml:space="preserve"> or </w:t>
        </w:r>
      </w:ins>
      <w:ins w:id="5160" w:author="MulteFire Alliance (MFA)" w:date="2017-12-06T13:16:00Z">
        <w:r w:rsidRPr="00FD74A9">
          <w:rPr>
            <w:rFonts w:eastAsia="Malgun Gothic"/>
            <w:position w:val="-12"/>
          </w:rPr>
          <w:object w:dxaOrig="1980" w:dyaOrig="380" w14:anchorId="4E678102">
            <v:shape id="_x0000_i2486" type="#_x0000_t75" style="width:89.1pt;height:17.1pt" o:ole="">
              <v:imagedata r:id="rId2157" o:title=""/>
            </v:shape>
            <o:OLEObject Type="Embed" ProgID="Equation.3" ShapeID="_x0000_i2486" DrawAspect="Content" ObjectID="_1578895368" r:id="rId2158"/>
          </w:object>
        </w:r>
      </w:ins>
      <w:ins w:id="5161" w:author="MulteFire Alliance (MFA)" w:date="2017-12-06T13:16:00Z">
        <w:r w:rsidRPr="007E2061">
          <w:t xml:space="preserve">, the bit sequence </w:t>
        </w:r>
      </w:ins>
      <w:ins w:id="5162" w:author="MulteFire Alliance (MFA)" w:date="2017-12-06T13:16:00Z">
        <w:r w:rsidRPr="00877D62">
          <w:rPr>
            <w:rFonts w:eastAsia="Malgun Gothic"/>
            <w:position w:val="-18"/>
          </w:rPr>
          <w:object w:dxaOrig="2280" w:dyaOrig="420" w14:anchorId="73CD1253">
            <v:shape id="_x0000_i2487" type="#_x0000_t75" style="width:114pt;height:21pt" o:ole="">
              <v:imagedata r:id="rId2147" o:title=""/>
            </v:shape>
            <o:OLEObject Type="Embed" ProgID="Equation.3" ShapeID="_x0000_i2487" DrawAspect="Content" ObjectID="_1578895369" r:id="rId2159"/>
          </w:object>
        </w:r>
      </w:ins>
      <w:ins w:id="5163" w:author="MulteFire Alliance (MFA)" w:date="2017-12-06T13:16:00Z">
        <w:r>
          <w:rPr>
            <w:rFonts w:eastAsia="Malgun Gothic"/>
          </w:rPr>
          <w:t xml:space="preserve"> or </w:t>
        </w:r>
      </w:ins>
      <w:ins w:id="5164" w:author="MulteFire Alliance (MFA)" w:date="2017-12-06T13:16:00Z">
        <w:r w:rsidRPr="00877D62">
          <w:rPr>
            <w:rFonts w:eastAsia="Malgun Gothic"/>
            <w:position w:val="-18"/>
          </w:rPr>
          <w:object w:dxaOrig="2280" w:dyaOrig="420" w14:anchorId="1D44E9DF">
            <v:shape id="_x0000_i2488" type="#_x0000_t75" style="width:114pt;height:21pt" o:ole="">
              <v:imagedata r:id="rId2149" o:title=""/>
            </v:shape>
            <o:OLEObject Type="Embed" ProgID="Equation.3" ShapeID="_x0000_i2488" DrawAspect="Content" ObjectID="_1578895370" r:id="rId2160"/>
          </w:object>
        </w:r>
      </w:ins>
      <w:ins w:id="5165" w:author="MulteFire Alliance (MFA)" w:date="2017-12-06T13:16:00Z">
        <w:r>
          <w:rPr>
            <w:rFonts w:eastAsia="Malgun Gothic"/>
          </w:rPr>
          <w:t xml:space="preserve"> is obtained as for </w:t>
        </w:r>
      </w:ins>
      <w:ins w:id="5166" w:author="MulteFire Alliance (MFA)" w:date="2017-12-06T13:16:00Z">
        <w:r w:rsidRPr="007E2061">
          <w:rPr>
            <w:position w:val="-10"/>
          </w:rPr>
          <w:object w:dxaOrig="2000" w:dyaOrig="340" w14:anchorId="77CCE341">
            <v:shape id="_x0000_i2489" type="#_x0000_t75" style="width:100.5pt;height:17.1pt" o:ole="">
              <v:imagedata r:id="rId2136" o:title=""/>
            </v:shape>
            <o:OLEObject Type="Embed" ProgID="Equation.3" ShapeID="_x0000_i2489" DrawAspect="Content" ObjectID="_1578895371" r:id="rId2161"/>
          </w:object>
        </w:r>
      </w:ins>
      <w:ins w:id="5167" w:author="MulteFire Alliance (MFA)" w:date="2017-12-06T13:16:00Z">
        <w:r>
          <w:rPr>
            <w:position w:val="-10"/>
          </w:rPr>
          <w:t xml:space="preserve"> </w:t>
        </w:r>
        <w:r>
          <w:t xml:space="preserve">by replacing </w:t>
        </w:r>
      </w:ins>
      <w:ins w:id="5168" w:author="MulteFire Alliance (MFA)" w:date="2017-12-06T13:16:00Z">
        <w:r w:rsidRPr="007E2061">
          <w:rPr>
            <w:position w:val="-10"/>
          </w:rPr>
          <w:object w:dxaOrig="1219" w:dyaOrig="340" w14:anchorId="0A372D40">
            <v:shape id="_x0000_i2490" type="#_x0000_t75" style="width:60.6pt;height:17.1pt" o:ole="">
              <v:imagedata r:id="rId2032" o:title=""/>
            </v:shape>
            <o:OLEObject Type="Embed" ProgID="Equation.3" ShapeID="_x0000_i2490" DrawAspect="Content" ObjectID="_1578895372" r:id="rId2162"/>
          </w:object>
        </w:r>
      </w:ins>
      <w:ins w:id="5169" w:author="MulteFire Alliance (MFA)" w:date="2017-12-06T13:16:00Z">
        <w:r>
          <w:rPr>
            <w:rFonts w:eastAsia="Malgun Gothic"/>
          </w:rPr>
          <w:t xml:space="preserve">with </w:t>
        </w:r>
      </w:ins>
      <w:ins w:id="5170" w:author="MulteFire Alliance (MFA)" w:date="2017-12-06T13:16:00Z">
        <w:r w:rsidRPr="007B0A5D">
          <w:rPr>
            <w:rFonts w:eastAsia="Malgun Gothic"/>
            <w:position w:val="-12"/>
          </w:rPr>
          <w:object w:dxaOrig="1060" w:dyaOrig="380" w14:anchorId="01CFB4D0">
            <v:shape id="_x0000_i2491" type="#_x0000_t75" style="width:43.8pt;height:15.6pt" o:ole="">
              <v:imagedata r:id="rId2038" o:title=""/>
            </v:shape>
            <o:OLEObject Type="Embed" ProgID="Equation.3" ShapeID="_x0000_i2491" DrawAspect="Content" ObjectID="_1578895373" r:id="rId2163"/>
          </w:object>
        </w:r>
      </w:ins>
      <w:ins w:id="5171" w:author="MulteFire Alliance (MFA)" w:date="2017-12-06T13:16:00Z">
        <w:r>
          <w:rPr>
            <w:rFonts w:eastAsia="Malgun Gothic"/>
          </w:rPr>
          <w:t xml:space="preserve">or </w:t>
        </w:r>
      </w:ins>
      <w:ins w:id="5172" w:author="MulteFire Alliance (MFA)" w:date="2017-12-06T13:16:00Z">
        <w:r w:rsidRPr="007B0A5D">
          <w:rPr>
            <w:rFonts w:eastAsia="Malgun Gothic"/>
            <w:position w:val="-12"/>
          </w:rPr>
          <w:object w:dxaOrig="1060" w:dyaOrig="380" w14:anchorId="18584AC2">
            <v:shape id="_x0000_i2492" type="#_x0000_t75" style="width:44.7pt;height:15.9pt" o:ole="">
              <v:imagedata r:id="rId2040" o:title=""/>
            </v:shape>
            <o:OLEObject Type="Embed" ProgID="Equation.3" ShapeID="_x0000_i2492" DrawAspect="Content" ObjectID="_1578895374" r:id="rId2164"/>
          </w:object>
        </w:r>
      </w:ins>
      <w:ins w:id="5173" w:author="MulteFire Alliance (MFA)" w:date="2017-12-06T13:16:00Z">
        <w:r>
          <w:rPr>
            <w:rFonts w:eastAsia="Malgun Gothic"/>
          </w:rPr>
          <w:t>, respectively.</w:t>
        </w:r>
      </w:ins>
    </w:p>
    <w:p w14:paraId="7BAD6365" w14:textId="77777777" w:rsidR="00B27983" w:rsidRDefault="00B27983" w:rsidP="00B27983">
      <w:r>
        <w:t xml:space="preserve">For </w:t>
      </w:r>
      <w:r w:rsidRPr="00A34C27">
        <w:rPr>
          <w:position w:val="-10"/>
        </w:rPr>
        <w:object w:dxaOrig="1620" w:dyaOrig="340" w14:anchorId="1AA79833">
          <v:shape id="_x0000_i2493" type="#_x0000_t75" style="width:81pt;height:17.1pt" o:ole="">
            <v:imagedata r:id="rId2130" o:title=""/>
          </v:shape>
          <o:OLEObject Type="Embed" ProgID="Equation.3" ShapeID="_x0000_i2493" DrawAspect="Content" ObjectID="_1578895375" r:id="rId2165"/>
        </w:object>
      </w:r>
      <w:r>
        <w:t xml:space="preserve">, the sequence of bits </w:t>
      </w:r>
      <w:r w:rsidRPr="00B22639">
        <w:rPr>
          <w:position w:val="-20"/>
        </w:rPr>
        <w:object w:dxaOrig="2340" w:dyaOrig="400" w14:anchorId="2A86933A">
          <v:shape id="_x0000_i2494" type="#_x0000_t75" style="width:117pt;height:20.1pt" o:ole="">
            <v:imagedata r:id="rId2132" o:title=""/>
          </v:shape>
          <o:OLEObject Type="Embed" ProgID="Equation.3" ShapeID="_x0000_i2494" DrawAspect="Content" ObjectID="_1578895376" r:id="rId2166"/>
        </w:object>
      </w:r>
      <w:r>
        <w:t xml:space="preserve"> is encoded as follows </w:t>
      </w:r>
    </w:p>
    <w:p w14:paraId="45CB2462" w14:textId="77777777" w:rsidR="00B27983" w:rsidRDefault="00B27983" w:rsidP="00B27983">
      <w:r>
        <w:tab/>
      </w:r>
      <w:r w:rsidRPr="00F4500D">
        <w:rPr>
          <w:position w:val="-28"/>
        </w:rPr>
        <w:object w:dxaOrig="2480" w:dyaOrig="740" w14:anchorId="07CAE27A">
          <v:shape id="_x0000_i2495" type="#_x0000_t75" style="width:123.9pt;height:36.9pt" o:ole="">
            <v:imagedata r:id="rId2167" o:title=""/>
          </v:shape>
          <o:OLEObject Type="Embed" ProgID="Equation.3" ShapeID="_x0000_i2495" DrawAspect="Content" ObjectID="_1578895377" r:id="rId2168"/>
        </w:object>
      </w:r>
    </w:p>
    <w:p w14:paraId="1D3FA5D6" w14:textId="77777777" w:rsidR="00B27983" w:rsidRDefault="00B27983" w:rsidP="00B27983">
      <w:r w:rsidRPr="00F3111D">
        <w:t xml:space="preserve">where </w:t>
      </w:r>
      <w:r w:rsidRPr="00F3111D">
        <w:rPr>
          <w:i/>
          <w:iCs/>
        </w:rPr>
        <w:t>i</w:t>
      </w:r>
      <w:r w:rsidRPr="00F3111D">
        <w:t xml:space="preserve"> = 0, 1, 2, …, </w:t>
      </w:r>
      <w:r>
        <w:t>3</w:t>
      </w:r>
      <w:r w:rsidRPr="00F3111D">
        <w:t xml:space="preserve">1 and </w:t>
      </w:r>
      <w:r>
        <w:t xml:space="preserve">the </w:t>
      </w:r>
      <w:r w:rsidRPr="00F3111D">
        <w:t xml:space="preserve">basis sequences </w:t>
      </w:r>
      <w:r w:rsidRPr="00F4500D">
        <w:rPr>
          <w:position w:val="-12"/>
        </w:rPr>
        <w:object w:dxaOrig="440" w:dyaOrig="320" w14:anchorId="0D5F23F6">
          <v:shape id="_x0000_i2496" type="#_x0000_t75" style="width:21.9pt;height:15.9pt" o:ole="">
            <v:imagedata r:id="rId1882" o:title=""/>
          </v:shape>
          <o:OLEObject Type="Embed" ProgID="Equation.3" ShapeID="_x0000_i2496" DrawAspect="Content" ObjectID="_1578895378" r:id="rId2169"/>
        </w:object>
      </w:r>
      <w:r>
        <w:t xml:space="preserve"> </w:t>
      </w:r>
      <w:r w:rsidRPr="00F3111D">
        <w:t>a</w:t>
      </w:r>
      <w:r>
        <w:rPr>
          <w:rFonts w:hint="eastAsia"/>
          <w:lang w:eastAsia="zh-CN"/>
        </w:rPr>
        <w:t>re</w:t>
      </w:r>
      <w:r w:rsidRPr="00F3111D">
        <w:t xml:space="preserve"> defined in Table 5.2.2.6.4-1.</w:t>
      </w:r>
    </w:p>
    <w:p w14:paraId="2DC9BB3D" w14:textId="77777777" w:rsidR="00B27983" w:rsidRDefault="00B27983" w:rsidP="00B27983">
      <w:r>
        <w:t xml:space="preserve">The output bit sequence </w:t>
      </w:r>
      <w:r w:rsidRPr="00F4500D">
        <w:rPr>
          <w:position w:val="-10"/>
        </w:rPr>
        <w:object w:dxaOrig="1500" w:dyaOrig="300" w14:anchorId="15F34C57">
          <v:shape id="_x0000_i2497" type="#_x0000_t75" style="width:75pt;height:15pt" o:ole="">
            <v:imagedata r:id="rId2170" o:title=""/>
          </v:shape>
          <o:OLEObject Type="Embed" ProgID="Equation.3" ShapeID="_x0000_i2497" DrawAspect="Content" ObjectID="_1578895379" r:id="rId2171"/>
        </w:object>
      </w:r>
      <w:r>
        <w:t xml:space="preserve"> is obtained by circular repetition of the sequence </w:t>
      </w:r>
      <w:r w:rsidRPr="00F4500D">
        <w:rPr>
          <w:position w:val="-10"/>
        </w:rPr>
        <w:object w:dxaOrig="1400" w:dyaOrig="340" w14:anchorId="31C47362">
          <v:shape id="_x0000_i2498" type="#_x0000_t75" style="width:70.2pt;height:17.1pt" o:ole="">
            <v:imagedata r:id="rId2172" o:title=""/>
          </v:shape>
          <o:OLEObject Type="Embed" ProgID="Equation.3" ShapeID="_x0000_i2498" DrawAspect="Content" ObjectID="_1578895380" r:id="rId2173"/>
        </w:object>
      </w:r>
    </w:p>
    <w:p w14:paraId="2F20EB5A" w14:textId="77777777" w:rsidR="00B27983" w:rsidRDefault="00B27983" w:rsidP="00B27983">
      <w:r>
        <w:tab/>
      </w:r>
      <w:r w:rsidRPr="00F4500D">
        <w:rPr>
          <w:position w:val="-12"/>
        </w:rPr>
        <w:object w:dxaOrig="1120" w:dyaOrig="360" w14:anchorId="588B3EE8">
          <v:shape id="_x0000_i2499" type="#_x0000_t75" style="width:55.8pt;height:18pt" o:ole="">
            <v:imagedata r:id="rId2174" o:title=""/>
          </v:shape>
          <o:OLEObject Type="Embed" ProgID="Equation.3" ShapeID="_x0000_i2499" DrawAspect="Content" ObjectID="_1578895381" r:id="rId2175"/>
        </w:object>
      </w:r>
      <w:r>
        <w:t xml:space="preserve"> </w:t>
      </w:r>
    </w:p>
    <w:p w14:paraId="1CF1AD85" w14:textId="16CCA7B4" w:rsidR="00B27983" w:rsidRDefault="00B27983" w:rsidP="00B27983">
      <w:r>
        <w:t xml:space="preserve">where </w:t>
      </w:r>
      <w:r w:rsidRPr="00A42C6D">
        <w:rPr>
          <w:i/>
        </w:rPr>
        <w:t>i</w:t>
      </w:r>
      <w:r>
        <w:t xml:space="preserve"> = 0, 1, 2, …, </w:t>
      </w:r>
      <w:r>
        <w:rPr>
          <w:i/>
        </w:rPr>
        <w:t>B</w:t>
      </w:r>
      <w:r>
        <w:t xml:space="preserve">-1 and where </w:t>
      </w:r>
      <w:r w:rsidRPr="0053658A">
        <w:rPr>
          <w:position w:val="-10"/>
        </w:rPr>
        <w:object w:dxaOrig="999" w:dyaOrig="340" w14:anchorId="70F92EFB">
          <v:shape id="_x0000_i2500" type="#_x0000_t75" style="width:50.1pt;height:17.1pt" o:ole="">
            <v:imagedata r:id="rId2176" o:title=""/>
          </v:shape>
          <o:OLEObject Type="Embed" ProgID="Equation.3" ShapeID="_x0000_i2500" DrawAspect="Content" ObjectID="_1578895382" r:id="rId2177"/>
        </w:object>
      </w:r>
      <w:ins w:id="5174" w:author="MulteFire Alliance (MFA)" w:date="2017-12-06T13:16:00Z">
        <w:r w:rsidR="008C0772">
          <w:t xml:space="preserve"> for PUCCH format 3</w:t>
        </w:r>
      </w:ins>
      <w:r>
        <w:t>.</w:t>
      </w:r>
    </w:p>
    <w:p w14:paraId="7E9A8847" w14:textId="77777777" w:rsidR="00B27983" w:rsidRDefault="00B27983" w:rsidP="00B27983">
      <w:r>
        <w:t xml:space="preserve">For </w:t>
      </w:r>
      <w:r w:rsidRPr="00A151E4">
        <w:rPr>
          <w:position w:val="-10"/>
        </w:rPr>
        <w:object w:dxaOrig="2000" w:dyaOrig="340" w14:anchorId="228C582F">
          <v:shape id="_x0000_i2501" type="#_x0000_t75" style="width:100.5pt;height:17.1pt" o:ole="">
            <v:imagedata r:id="rId2178" o:title=""/>
          </v:shape>
          <o:OLEObject Type="Embed" ProgID="Equation.3" ShapeID="_x0000_i2501" DrawAspect="Content" ObjectID="_1578895383" r:id="rId2179"/>
        </w:object>
      </w:r>
      <w:r>
        <w:t xml:space="preserve">, the sequences of bits </w:t>
      </w:r>
      <w:r w:rsidRPr="00254C09">
        <w:rPr>
          <w:position w:val="-18"/>
        </w:rPr>
        <w:object w:dxaOrig="2560" w:dyaOrig="380" w14:anchorId="7D1FC66E">
          <v:shape id="_x0000_i2502" type="#_x0000_t75" style="width:128.1pt;height:19.2pt" o:ole="">
            <v:imagedata r:id="rId2180" o:title=""/>
          </v:shape>
          <o:OLEObject Type="Embed" ProgID="Equation.3" ShapeID="_x0000_i2502" DrawAspect="Content" ObjectID="_1578895384" r:id="rId2181"/>
        </w:object>
      </w:r>
      <w:r>
        <w:t xml:space="preserve"> and </w:t>
      </w:r>
      <w:r w:rsidRPr="00845619">
        <w:rPr>
          <w:position w:val="-20"/>
        </w:rPr>
        <w:object w:dxaOrig="6160" w:dyaOrig="400" w14:anchorId="470C757A">
          <v:shape id="_x0000_i2503" type="#_x0000_t75" style="width:308.1pt;height:20.1pt" o:ole="">
            <v:imagedata r:id="rId2182" o:title=""/>
          </v:shape>
          <o:OLEObject Type="Embed" ProgID="Equation.3" ShapeID="_x0000_i2503" DrawAspect="Content" ObjectID="_1578895385" r:id="rId2183"/>
        </w:object>
      </w:r>
      <w:r>
        <w:t xml:space="preserve"> are encoded as follows </w:t>
      </w:r>
    </w:p>
    <w:p w14:paraId="096AF825" w14:textId="77777777" w:rsidR="00B27983" w:rsidRDefault="00B27983" w:rsidP="00B27983">
      <w:r>
        <w:tab/>
      </w:r>
      <w:r w:rsidRPr="00F4500D">
        <w:rPr>
          <w:position w:val="-28"/>
        </w:rPr>
        <w:object w:dxaOrig="2540" w:dyaOrig="820" w14:anchorId="4403AB8D">
          <v:shape id="_x0000_i2504" type="#_x0000_t75" style="width:126.9pt;height:41.1pt" o:ole="">
            <v:imagedata r:id="rId2184" o:title=""/>
          </v:shape>
          <o:OLEObject Type="Embed" ProgID="Equation.3" ShapeID="_x0000_i2504" DrawAspect="Content" ObjectID="_1578895386" r:id="rId2185"/>
        </w:object>
      </w:r>
      <w:r>
        <w:t xml:space="preserve"> </w:t>
      </w:r>
    </w:p>
    <w:p w14:paraId="67BE49BA" w14:textId="77777777" w:rsidR="00B27983" w:rsidRDefault="00B27983" w:rsidP="00B27983">
      <w:pPr>
        <w:ind w:firstLine="284"/>
      </w:pPr>
      <w:r>
        <w:t xml:space="preserve">and </w:t>
      </w:r>
    </w:p>
    <w:p w14:paraId="0A1F5DCF" w14:textId="77777777" w:rsidR="00B27983" w:rsidRDefault="00B27983" w:rsidP="00B27983">
      <w:pPr>
        <w:ind w:firstLine="284"/>
      </w:pPr>
      <w:r w:rsidRPr="00F4500D">
        <w:rPr>
          <w:position w:val="-28"/>
        </w:rPr>
        <w:object w:dxaOrig="5460" w:dyaOrig="820" w14:anchorId="5BD91F15">
          <v:shape id="_x0000_i2505" type="#_x0000_t75" style="width:273pt;height:41.1pt" o:ole="">
            <v:imagedata r:id="rId2186" o:title=""/>
          </v:shape>
          <o:OLEObject Type="Embed" ProgID="Equation.3" ShapeID="_x0000_i2505" DrawAspect="Content" ObjectID="_1578895387" r:id="rId2187"/>
        </w:object>
      </w:r>
    </w:p>
    <w:p w14:paraId="705E7DA0" w14:textId="77777777" w:rsidR="00B27983" w:rsidRDefault="00B27983" w:rsidP="00B27983">
      <w:r w:rsidRPr="00F3111D">
        <w:t xml:space="preserve">where </w:t>
      </w:r>
      <w:r w:rsidRPr="00F3111D">
        <w:rPr>
          <w:i/>
          <w:iCs/>
        </w:rPr>
        <w:t>i</w:t>
      </w:r>
      <w:r w:rsidRPr="00F3111D">
        <w:t xml:space="preserve"> = 0, 1, 2, …, </w:t>
      </w:r>
      <w:r>
        <w:t>23</w:t>
      </w:r>
      <w:r w:rsidRPr="00F3111D">
        <w:t xml:space="preserve"> and </w:t>
      </w:r>
      <w:r>
        <w:t xml:space="preserve">the </w:t>
      </w:r>
      <w:r w:rsidRPr="00F3111D">
        <w:t xml:space="preserve">basis sequences </w:t>
      </w:r>
      <w:r w:rsidRPr="00F4500D">
        <w:rPr>
          <w:position w:val="-12"/>
        </w:rPr>
        <w:object w:dxaOrig="440" w:dyaOrig="320" w14:anchorId="338A40D2">
          <v:shape id="_x0000_i2506" type="#_x0000_t75" style="width:21.9pt;height:15.9pt" o:ole="">
            <v:imagedata r:id="rId1882" o:title=""/>
          </v:shape>
          <o:OLEObject Type="Embed" ProgID="Equation.3" ShapeID="_x0000_i2506" DrawAspect="Content" ObjectID="_1578895388" r:id="rId2188"/>
        </w:object>
      </w:r>
      <w:r>
        <w:t xml:space="preserve"> </w:t>
      </w:r>
      <w:r w:rsidRPr="00F3111D">
        <w:t>a</w:t>
      </w:r>
      <w:r>
        <w:rPr>
          <w:rFonts w:hint="eastAsia"/>
          <w:lang w:eastAsia="zh-CN"/>
        </w:rPr>
        <w:t>re</w:t>
      </w:r>
      <w:r w:rsidRPr="00F3111D">
        <w:t xml:space="preserve"> defined in Table 5.2.2.6.4-1.</w:t>
      </w:r>
    </w:p>
    <w:p w14:paraId="74066280" w14:textId="7EB54778" w:rsidR="00B27983" w:rsidRDefault="00B27983" w:rsidP="00B27983">
      <w:r>
        <w:t xml:space="preserve">The output bit sequence </w:t>
      </w:r>
      <w:r w:rsidRPr="00F4500D">
        <w:rPr>
          <w:position w:val="-10"/>
        </w:rPr>
        <w:object w:dxaOrig="1500" w:dyaOrig="300" w14:anchorId="59E58A1C">
          <v:shape id="_x0000_i2507" type="#_x0000_t75" style="width:75pt;height:15pt" o:ole="">
            <v:imagedata r:id="rId2170" o:title=""/>
          </v:shape>
          <o:OLEObject Type="Embed" ProgID="Equation.3" ShapeID="_x0000_i2507" DrawAspect="Content" ObjectID="_1578895389" r:id="rId2189"/>
        </w:object>
      </w:r>
      <w:r>
        <w:t xml:space="preserve"> where </w:t>
      </w:r>
      <w:r w:rsidRPr="0053658A">
        <w:rPr>
          <w:position w:val="-10"/>
        </w:rPr>
        <w:object w:dxaOrig="999" w:dyaOrig="340" w14:anchorId="55F03B7F">
          <v:shape id="_x0000_i2508" type="#_x0000_t75" style="width:50.1pt;height:17.1pt" o:ole="">
            <v:imagedata r:id="rId2176" o:title=""/>
          </v:shape>
          <o:OLEObject Type="Embed" ProgID="Equation.3" ShapeID="_x0000_i2508" DrawAspect="Content" ObjectID="_1578895390" r:id="rId2190"/>
        </w:object>
      </w:r>
      <w:r w:rsidR="008C0772">
        <w:t xml:space="preserve"> </w:t>
      </w:r>
      <w:ins w:id="5175" w:author="MulteFire Alliance (MFA)" w:date="2017-12-06T13:16:00Z">
        <w:r w:rsidR="008C0772">
          <w:t xml:space="preserve">for PUCCH format 3 </w:t>
        </w:r>
      </w:ins>
      <w:r>
        <w:t xml:space="preserve">is obtained by the alternate concatenation of the bit sequences </w:t>
      </w:r>
      <w:r w:rsidRPr="00F4500D">
        <w:rPr>
          <w:position w:val="-10"/>
        </w:rPr>
        <w:object w:dxaOrig="1320" w:dyaOrig="340" w14:anchorId="7C27637B">
          <v:shape id="_x0000_i2509" type="#_x0000_t75" style="width:66pt;height:17.1pt" o:ole="">
            <v:imagedata r:id="rId2191" o:title=""/>
          </v:shape>
          <o:OLEObject Type="Embed" ProgID="Equation.3" ShapeID="_x0000_i2509" DrawAspect="Content" ObjectID="_1578895391" r:id="rId2192"/>
        </w:object>
      </w:r>
      <w:r>
        <w:t xml:space="preserve">and </w:t>
      </w:r>
      <w:r w:rsidRPr="00F4500D">
        <w:rPr>
          <w:position w:val="-10"/>
        </w:rPr>
        <w:object w:dxaOrig="1320" w:dyaOrig="400" w14:anchorId="0E20588D">
          <v:shape id="_x0000_i2510" type="#_x0000_t75" style="width:66pt;height:20.1pt" o:ole="">
            <v:imagedata r:id="rId2193" o:title=""/>
          </v:shape>
          <o:OLEObject Type="Embed" ProgID="Equation.3" ShapeID="_x0000_i2510" DrawAspect="Content" ObjectID="_1578895392" r:id="rId2194"/>
        </w:object>
      </w:r>
      <w:r>
        <w:t xml:space="preserve"> as follows</w:t>
      </w:r>
    </w:p>
    <w:p w14:paraId="33FDC09C" w14:textId="77777777" w:rsidR="00B27983" w:rsidRPr="00054EC5" w:rsidRDefault="00B27983" w:rsidP="00B27983">
      <w:pPr>
        <w:rPr>
          <w:lang w:val="da-DK"/>
        </w:rPr>
      </w:pPr>
      <w:r w:rsidRPr="00054EC5">
        <w:rPr>
          <w:lang w:val="da-DK"/>
        </w:rPr>
        <w:t xml:space="preserve">Set </w:t>
      </w:r>
      <w:r w:rsidRPr="00054EC5">
        <w:rPr>
          <w:i/>
          <w:lang w:val="da-DK"/>
        </w:rPr>
        <w:t>i</w:t>
      </w:r>
      <w:r w:rsidRPr="00054EC5">
        <w:rPr>
          <w:lang w:val="da-DK"/>
        </w:rPr>
        <w:t xml:space="preserve">, </w:t>
      </w:r>
      <w:r w:rsidRPr="00054EC5">
        <w:rPr>
          <w:i/>
          <w:lang w:val="da-DK"/>
        </w:rPr>
        <w:t>j</w:t>
      </w:r>
      <w:r w:rsidRPr="00054EC5">
        <w:rPr>
          <w:lang w:val="da-DK"/>
        </w:rPr>
        <w:t xml:space="preserve"> = 0</w:t>
      </w:r>
    </w:p>
    <w:p w14:paraId="28D3011B" w14:textId="77777777" w:rsidR="00B27983" w:rsidRPr="00054EC5" w:rsidRDefault="00B27983" w:rsidP="00B27983">
      <w:pPr>
        <w:rPr>
          <w:lang w:val="da-DK"/>
        </w:rPr>
      </w:pPr>
      <w:r w:rsidRPr="00054EC5">
        <w:rPr>
          <w:lang w:val="da-DK"/>
        </w:rPr>
        <w:t xml:space="preserve">while </w:t>
      </w:r>
      <w:r w:rsidRPr="0053658A">
        <w:rPr>
          <w:position w:val="-10"/>
        </w:rPr>
        <w:object w:dxaOrig="900" w:dyaOrig="340" w14:anchorId="09F1DE3C">
          <v:shape id="_x0000_i2511" type="#_x0000_t75" style="width:45pt;height:17.1pt" o:ole="">
            <v:imagedata r:id="rId2195" o:title=""/>
          </v:shape>
          <o:OLEObject Type="Embed" ProgID="Equation.3" ShapeID="_x0000_i2511" DrawAspect="Content" ObjectID="_1578895393" r:id="rId2196"/>
        </w:object>
      </w:r>
    </w:p>
    <w:p w14:paraId="41DE39E2" w14:textId="77777777" w:rsidR="00B27983" w:rsidRPr="00054EC5" w:rsidRDefault="00B27983" w:rsidP="00B27983">
      <w:pPr>
        <w:rPr>
          <w:lang w:val="da-DK"/>
        </w:rPr>
      </w:pPr>
      <w:r w:rsidRPr="00054EC5">
        <w:rPr>
          <w:lang w:val="da-DK"/>
        </w:rPr>
        <w:tab/>
      </w:r>
      <w:r w:rsidRPr="00517EFD">
        <w:rPr>
          <w:position w:val="-14"/>
        </w:rPr>
        <w:object w:dxaOrig="600" w:dyaOrig="380" w14:anchorId="1EE76270">
          <v:shape id="_x0000_i2512" type="#_x0000_t75" style="width:30pt;height:19.2pt" o:ole="">
            <v:imagedata r:id="rId2197" o:title=""/>
          </v:shape>
          <o:OLEObject Type="Embed" ProgID="Equation.3" ShapeID="_x0000_i2512" DrawAspect="Content" ObjectID="_1578895394" r:id="rId2198"/>
        </w:object>
      </w:r>
      <w:r w:rsidRPr="00054EC5">
        <w:rPr>
          <w:lang w:val="da-DK"/>
        </w:rPr>
        <w:t xml:space="preserve">, </w:t>
      </w:r>
      <w:r w:rsidRPr="00517EFD">
        <w:rPr>
          <w:position w:val="-14"/>
        </w:rPr>
        <w:object w:dxaOrig="859" w:dyaOrig="380" w14:anchorId="2DB836D5">
          <v:shape id="_x0000_i2513" type="#_x0000_t75" style="width:42.9pt;height:19.2pt" o:ole="">
            <v:imagedata r:id="rId2199" o:title=""/>
          </v:shape>
          <o:OLEObject Type="Embed" ProgID="Equation.3" ShapeID="_x0000_i2513" DrawAspect="Content" ObjectID="_1578895395" r:id="rId2200"/>
        </w:object>
      </w:r>
      <w:r w:rsidRPr="00054EC5">
        <w:rPr>
          <w:lang w:val="da-DK"/>
        </w:rPr>
        <w:t xml:space="preserve"> </w:t>
      </w:r>
    </w:p>
    <w:p w14:paraId="055F5B1D" w14:textId="77777777" w:rsidR="00B27983" w:rsidRPr="00054EC5" w:rsidRDefault="00B27983" w:rsidP="00B27983">
      <w:pPr>
        <w:ind w:firstLine="284"/>
        <w:rPr>
          <w:lang w:val="da-DK"/>
        </w:rPr>
      </w:pPr>
      <w:r w:rsidRPr="00517EFD">
        <w:rPr>
          <w:position w:val="-14"/>
        </w:rPr>
        <w:object w:dxaOrig="840" w:dyaOrig="440" w14:anchorId="0F1C628C">
          <v:shape id="_x0000_i2514" type="#_x0000_t75" style="width:42pt;height:21.9pt" o:ole="">
            <v:imagedata r:id="rId2201" o:title=""/>
          </v:shape>
          <o:OLEObject Type="Embed" ProgID="Equation.3" ShapeID="_x0000_i2514" DrawAspect="Content" ObjectID="_1578895396" r:id="rId2202"/>
        </w:object>
      </w:r>
      <w:r w:rsidRPr="00054EC5">
        <w:rPr>
          <w:lang w:val="da-DK"/>
        </w:rPr>
        <w:t xml:space="preserve">, </w:t>
      </w:r>
      <w:r w:rsidRPr="00517EFD">
        <w:rPr>
          <w:position w:val="-14"/>
        </w:rPr>
        <w:object w:dxaOrig="880" w:dyaOrig="440" w14:anchorId="4EFD4E2E">
          <v:shape id="_x0000_i2515" type="#_x0000_t75" style="width:44.1pt;height:21.9pt" o:ole="">
            <v:imagedata r:id="rId2203" o:title=""/>
          </v:shape>
          <o:OLEObject Type="Embed" ProgID="Equation.3" ShapeID="_x0000_i2515" DrawAspect="Content" ObjectID="_1578895397" r:id="rId2204"/>
        </w:object>
      </w:r>
    </w:p>
    <w:p w14:paraId="36370A01" w14:textId="77777777" w:rsidR="00B27983" w:rsidRPr="00054EC5" w:rsidRDefault="00B27983" w:rsidP="00B27983">
      <w:pPr>
        <w:rPr>
          <w:lang w:val="da-DK"/>
        </w:rPr>
      </w:pPr>
      <w:r w:rsidRPr="00054EC5">
        <w:rPr>
          <w:lang w:val="da-DK"/>
        </w:rPr>
        <w:tab/>
      </w:r>
      <w:r w:rsidRPr="00054EC5">
        <w:rPr>
          <w:i/>
          <w:lang w:val="da-DK"/>
        </w:rPr>
        <w:t>i</w:t>
      </w:r>
      <w:r w:rsidRPr="00054EC5">
        <w:rPr>
          <w:lang w:val="da-DK"/>
        </w:rPr>
        <w:t xml:space="preserve"> = </w:t>
      </w:r>
      <w:r w:rsidRPr="00054EC5">
        <w:rPr>
          <w:i/>
          <w:lang w:val="da-DK"/>
        </w:rPr>
        <w:t>i</w:t>
      </w:r>
      <w:r w:rsidRPr="00054EC5">
        <w:rPr>
          <w:lang w:val="da-DK"/>
        </w:rPr>
        <w:t xml:space="preserve"> + 4</w:t>
      </w:r>
    </w:p>
    <w:p w14:paraId="5A52992E" w14:textId="77777777" w:rsidR="008C0772" w:rsidRDefault="00B27983" w:rsidP="008C0772">
      <w:pPr>
        <w:rPr>
          <w:ins w:id="5176" w:author="MulteFire Alliance (MFA)" w:date="2017-12-06T13:17:00Z"/>
        </w:rPr>
      </w:pPr>
      <w:r w:rsidRPr="00054EC5">
        <w:rPr>
          <w:lang w:val="da-DK"/>
        </w:rPr>
        <w:tab/>
      </w:r>
      <w:r w:rsidRPr="00517EFD">
        <w:rPr>
          <w:i/>
        </w:rPr>
        <w:t>j</w:t>
      </w:r>
      <w:r>
        <w:t xml:space="preserve"> = </w:t>
      </w:r>
      <w:ins w:id="5177" w:author="MulteFire Alliance (MFA)" w:date="2017-12-06T13:17:00Z">
        <w:r w:rsidR="008C0772">
          <w:t>(</w:t>
        </w:r>
      </w:ins>
      <w:r w:rsidRPr="00517EFD">
        <w:rPr>
          <w:i/>
        </w:rPr>
        <w:t>j</w:t>
      </w:r>
      <w:r>
        <w:t xml:space="preserve"> + 2</w:t>
      </w:r>
      <w:ins w:id="5178" w:author="MulteFire Alliance (MFA)" w:date="2017-12-06T13:17:00Z">
        <w:r w:rsidR="008C0772">
          <w:t>) mod 24</w:t>
        </w:r>
      </w:ins>
    </w:p>
    <w:p w14:paraId="2DCB68FB" w14:textId="77777777" w:rsidR="008C0772" w:rsidRDefault="008C0772" w:rsidP="008C0772">
      <w:pPr>
        <w:rPr>
          <w:ins w:id="5179" w:author="MulteFire Alliance (MFA)" w:date="2017-12-06T13:17:00Z"/>
        </w:rPr>
      </w:pPr>
      <w:ins w:id="5180" w:author="MulteFire Alliance (MFA)" w:date="2017-12-06T13:17:00Z">
        <w:r>
          <w:t>end while</w:t>
        </w:r>
        <w:r w:rsidRPr="004811DE">
          <w:t xml:space="preserve"> </w:t>
        </w:r>
      </w:ins>
    </w:p>
    <w:p w14:paraId="6F8734E8" w14:textId="77777777" w:rsidR="008C0772" w:rsidRPr="008F0C2A" w:rsidRDefault="008C0772" w:rsidP="008C0772">
      <w:pPr>
        <w:rPr>
          <w:ins w:id="5181" w:author="MulteFire Alliance (MFA)" w:date="2017-12-06T13:17:00Z"/>
        </w:rPr>
      </w:pPr>
      <w:ins w:id="5182" w:author="MulteFire Alliance (MFA)" w:date="2017-12-06T13:17:00Z">
        <w:r w:rsidRPr="007E2061">
          <w:t xml:space="preserve">For </w:t>
        </w:r>
      </w:ins>
      <w:ins w:id="5183" w:author="MulteFire Alliance (MFA)" w:date="2017-12-06T13:17:00Z">
        <w:r w:rsidRPr="00FD74A9">
          <w:rPr>
            <w:rFonts w:eastAsia="Malgun Gothic"/>
            <w:position w:val="-12"/>
          </w:rPr>
          <w:object w:dxaOrig="1520" w:dyaOrig="380" w14:anchorId="53ACF24D">
            <v:shape id="_x0000_i2516" type="#_x0000_t75" style="width:68.1pt;height:17.1pt" o:ole="">
              <v:imagedata r:id="rId2205" o:title=""/>
            </v:shape>
            <o:OLEObject Type="Embed" ProgID="Equation.3" ShapeID="_x0000_i2516" DrawAspect="Content" ObjectID="_1578895398" r:id="rId2206"/>
          </w:object>
        </w:r>
      </w:ins>
      <w:ins w:id="5184" w:author="MulteFire Alliance (MFA)" w:date="2017-12-06T13:17:00Z">
        <w:r>
          <w:rPr>
            <w:rFonts w:eastAsia="Malgun Gothic"/>
          </w:rPr>
          <w:t xml:space="preserve"> or </w:t>
        </w:r>
      </w:ins>
      <w:ins w:id="5185" w:author="MulteFire Alliance (MFA)" w:date="2017-12-06T13:17:00Z">
        <w:r w:rsidRPr="00FD74A9">
          <w:rPr>
            <w:rFonts w:eastAsia="Malgun Gothic"/>
            <w:position w:val="-12"/>
          </w:rPr>
          <w:object w:dxaOrig="1540" w:dyaOrig="380" w14:anchorId="2CD8439F">
            <v:shape id="_x0000_i2517" type="#_x0000_t75" style="width:69.6pt;height:17.1pt" o:ole="">
              <v:imagedata r:id="rId2207" o:title=""/>
            </v:shape>
            <o:OLEObject Type="Embed" ProgID="Equation.3" ShapeID="_x0000_i2517" DrawAspect="Content" ObjectID="_1578895399" r:id="rId2208"/>
          </w:object>
        </w:r>
      </w:ins>
      <w:ins w:id="5186" w:author="MulteFire Alliance (MFA)" w:date="2017-12-06T13:17:00Z">
        <w:r>
          <w:t>, the</w:t>
        </w:r>
        <w:r w:rsidRPr="007E2061">
          <w:t xml:space="preserve"> sequence</w:t>
        </w:r>
        <w:r>
          <w:t xml:space="preserve"> of bits</w:t>
        </w:r>
        <w:r w:rsidRPr="007E2061">
          <w:t xml:space="preserve"> </w:t>
        </w:r>
      </w:ins>
      <w:ins w:id="5187" w:author="MulteFire Alliance (MFA)" w:date="2017-12-06T13:17:00Z">
        <w:r w:rsidRPr="00877D62">
          <w:rPr>
            <w:rFonts w:eastAsia="Malgun Gothic"/>
            <w:position w:val="-18"/>
          </w:rPr>
          <w:object w:dxaOrig="2280" w:dyaOrig="420" w14:anchorId="7FA707D2">
            <v:shape id="_x0000_i2518" type="#_x0000_t75" style="width:114pt;height:21pt" o:ole="">
              <v:imagedata r:id="rId2147" o:title=""/>
            </v:shape>
            <o:OLEObject Type="Embed" ProgID="Equation.3" ShapeID="_x0000_i2518" DrawAspect="Content" ObjectID="_1578895400" r:id="rId2209"/>
          </w:object>
        </w:r>
      </w:ins>
      <w:ins w:id="5188" w:author="MulteFire Alliance (MFA)" w:date="2017-12-06T13:17:00Z">
        <w:r>
          <w:rPr>
            <w:rFonts w:eastAsia="Malgun Gothic"/>
          </w:rPr>
          <w:t xml:space="preserve"> or </w:t>
        </w:r>
      </w:ins>
      <w:ins w:id="5189" w:author="MulteFire Alliance (MFA)" w:date="2017-12-06T13:17:00Z">
        <w:r w:rsidRPr="00877D62">
          <w:rPr>
            <w:rFonts w:eastAsia="Malgun Gothic"/>
            <w:position w:val="-18"/>
          </w:rPr>
          <w:object w:dxaOrig="2280" w:dyaOrig="420" w14:anchorId="45E3F40E">
            <v:shape id="_x0000_i2519" type="#_x0000_t75" style="width:114pt;height:21pt" o:ole="">
              <v:imagedata r:id="rId2149" o:title=""/>
            </v:shape>
            <o:OLEObject Type="Embed" ProgID="Equation.3" ShapeID="_x0000_i2519" DrawAspect="Content" ObjectID="_1578895401" r:id="rId2210"/>
          </w:object>
        </w:r>
      </w:ins>
      <w:ins w:id="5190" w:author="MulteFire Alliance (MFA)" w:date="2017-12-06T13:17:00Z">
        <w:r>
          <w:rPr>
            <w:rFonts w:eastAsia="Malgun Gothic"/>
          </w:rPr>
          <w:t xml:space="preserve"> is encoded as for </w:t>
        </w:r>
      </w:ins>
      <w:ins w:id="5191" w:author="MulteFire Alliance (MFA)" w:date="2017-12-06T13:17:00Z">
        <w:r w:rsidRPr="007E2061">
          <w:rPr>
            <w:position w:val="-10"/>
          </w:rPr>
          <w:object w:dxaOrig="1620" w:dyaOrig="340" w14:anchorId="5516A529">
            <v:shape id="_x0000_i2520" type="#_x0000_t75" style="width:81pt;height:17.1pt" o:ole="">
              <v:imagedata r:id="rId2130" o:title=""/>
            </v:shape>
            <o:OLEObject Type="Embed" ProgID="Equation.3" ShapeID="_x0000_i2520" DrawAspect="Content" ObjectID="_1578895402" r:id="rId2211"/>
          </w:object>
        </w:r>
      </w:ins>
      <w:ins w:id="5192" w:author="MulteFire Alliance (MFA)" w:date="2017-12-06T13:17:00Z">
        <w:r>
          <w:t xml:space="preserve"> by replacing </w:t>
        </w:r>
      </w:ins>
      <w:ins w:id="5193" w:author="MulteFire Alliance (MFA)" w:date="2017-12-06T13:17:00Z">
        <w:r w:rsidRPr="00FD74A9">
          <w:rPr>
            <w:rFonts w:eastAsia="Malgun Gothic"/>
            <w:position w:val="-12"/>
          </w:rPr>
          <w:object w:dxaOrig="1240" w:dyaOrig="380" w14:anchorId="60CAFB32">
            <v:shape id="_x0000_i2521" type="#_x0000_t75" style="width:59.1pt;height:18pt" o:ole="">
              <v:imagedata r:id="rId2212" o:title=""/>
            </v:shape>
            <o:OLEObject Type="Embed" ProgID="Equation.3" ShapeID="_x0000_i2521" DrawAspect="Content" ObjectID="_1578895403" r:id="rId2213"/>
          </w:object>
        </w:r>
      </w:ins>
      <w:ins w:id="5194" w:author="MulteFire Alliance (MFA)" w:date="2017-12-06T13:17:00Z">
        <w:r>
          <w:rPr>
            <w:rFonts w:eastAsia="Malgun Gothic"/>
          </w:rPr>
          <w:t xml:space="preserve">with </w:t>
        </w:r>
      </w:ins>
      <w:ins w:id="5195" w:author="MulteFire Alliance (MFA)" w:date="2017-12-06T13:17:00Z">
        <w:r w:rsidRPr="007B0A5D">
          <w:rPr>
            <w:rFonts w:eastAsia="Malgun Gothic"/>
            <w:position w:val="-12"/>
          </w:rPr>
          <w:object w:dxaOrig="1060" w:dyaOrig="380" w14:anchorId="66139D2E">
            <v:shape id="_x0000_i2522" type="#_x0000_t75" style="width:47.4pt;height:17.1pt" o:ole="">
              <v:imagedata r:id="rId2038" o:title=""/>
            </v:shape>
            <o:OLEObject Type="Embed" ProgID="Equation.3" ShapeID="_x0000_i2522" DrawAspect="Content" ObjectID="_1578895404" r:id="rId2214"/>
          </w:object>
        </w:r>
      </w:ins>
      <w:ins w:id="5196" w:author="MulteFire Alliance (MFA)" w:date="2017-12-06T13:17:00Z">
        <w:r>
          <w:rPr>
            <w:rFonts w:eastAsia="Malgun Gothic"/>
          </w:rPr>
          <w:t xml:space="preserve">or </w:t>
        </w:r>
      </w:ins>
      <w:ins w:id="5197" w:author="MulteFire Alliance (MFA)" w:date="2017-12-06T13:17:00Z">
        <w:r w:rsidRPr="007B0A5D">
          <w:rPr>
            <w:rFonts w:eastAsia="Malgun Gothic"/>
            <w:position w:val="-12"/>
          </w:rPr>
          <w:object w:dxaOrig="1060" w:dyaOrig="380" w14:anchorId="1981DCC2">
            <v:shape id="_x0000_i2523" type="#_x0000_t75" style="width:53.1pt;height:19.2pt" o:ole="">
              <v:imagedata r:id="rId2040" o:title=""/>
            </v:shape>
            <o:OLEObject Type="Embed" ProgID="Equation.3" ShapeID="_x0000_i2523" DrawAspect="Content" ObjectID="_1578895405" r:id="rId2215"/>
          </w:object>
        </w:r>
      </w:ins>
      <w:ins w:id="5198" w:author="MulteFire Alliance (MFA)" w:date="2017-12-06T13:17:00Z">
        <w:r>
          <w:rPr>
            <w:rFonts w:eastAsia="Malgun Gothic"/>
          </w:rPr>
          <w:t xml:space="preserve">, respectively. </w:t>
        </w:r>
      </w:ins>
    </w:p>
    <w:p w14:paraId="31058C50" w14:textId="77777777" w:rsidR="008C0772" w:rsidRDefault="008C0772" w:rsidP="008C0772">
      <w:pPr>
        <w:rPr>
          <w:ins w:id="5199" w:author="MulteFire Alliance (MFA)" w:date="2017-12-06T13:17:00Z"/>
          <w:rFonts w:eastAsia="Malgun Gothic"/>
        </w:rPr>
      </w:pPr>
      <w:ins w:id="5200" w:author="MulteFire Alliance (MFA)" w:date="2017-12-06T13:17:00Z">
        <w:r w:rsidRPr="007E2061">
          <w:t xml:space="preserve">For </w:t>
        </w:r>
      </w:ins>
      <w:ins w:id="5201" w:author="MulteFire Alliance (MFA)" w:date="2017-12-06T13:17:00Z">
        <w:r w:rsidRPr="00FD74A9">
          <w:rPr>
            <w:rFonts w:eastAsia="Malgun Gothic"/>
            <w:position w:val="-12"/>
          </w:rPr>
          <w:object w:dxaOrig="1980" w:dyaOrig="380" w14:anchorId="25FEB94C">
            <v:shape id="_x0000_i2524" type="#_x0000_t75" style="width:86.7pt;height:16.5pt" o:ole="">
              <v:imagedata r:id="rId2216" o:title=""/>
            </v:shape>
            <o:OLEObject Type="Embed" ProgID="Equation.3" ShapeID="_x0000_i2524" DrawAspect="Content" ObjectID="_1578895406" r:id="rId2217"/>
          </w:object>
        </w:r>
      </w:ins>
      <w:ins w:id="5202" w:author="MulteFire Alliance (MFA)" w:date="2017-12-06T13:17:00Z">
        <w:r>
          <w:rPr>
            <w:rFonts w:eastAsia="Malgun Gothic"/>
          </w:rPr>
          <w:t xml:space="preserve"> or </w:t>
        </w:r>
      </w:ins>
      <w:ins w:id="5203" w:author="MulteFire Alliance (MFA)" w:date="2017-12-06T13:17:00Z">
        <w:r w:rsidRPr="00FD74A9">
          <w:rPr>
            <w:rFonts w:eastAsia="Malgun Gothic"/>
            <w:position w:val="-12"/>
          </w:rPr>
          <w:object w:dxaOrig="1980" w:dyaOrig="380" w14:anchorId="381762A4">
            <v:shape id="_x0000_i2525" type="#_x0000_t75" style="width:89.1pt;height:17.1pt" o:ole="">
              <v:imagedata r:id="rId2218" o:title=""/>
            </v:shape>
            <o:OLEObject Type="Embed" ProgID="Equation.3" ShapeID="_x0000_i2525" DrawAspect="Content" ObjectID="_1578895407" r:id="rId2219"/>
          </w:object>
        </w:r>
      </w:ins>
      <w:ins w:id="5204" w:author="MulteFire Alliance (MFA)" w:date="2017-12-06T13:17:00Z">
        <w:r w:rsidRPr="007E2061">
          <w:t xml:space="preserve">, </w:t>
        </w:r>
        <w:r>
          <w:t>the</w:t>
        </w:r>
        <w:r w:rsidRPr="007E2061">
          <w:t xml:space="preserve"> sequence</w:t>
        </w:r>
        <w:r>
          <w:t xml:space="preserve"> of bits</w:t>
        </w:r>
        <w:r w:rsidRPr="007E2061">
          <w:t xml:space="preserve"> </w:t>
        </w:r>
      </w:ins>
      <w:ins w:id="5205" w:author="MulteFire Alliance (MFA)" w:date="2017-12-06T13:17:00Z">
        <w:r w:rsidRPr="00877D62">
          <w:rPr>
            <w:rFonts w:eastAsia="Malgun Gothic"/>
            <w:position w:val="-18"/>
          </w:rPr>
          <w:object w:dxaOrig="2280" w:dyaOrig="420" w14:anchorId="742FF2BC">
            <v:shape id="_x0000_i2526" type="#_x0000_t75" style="width:114pt;height:21pt" o:ole="">
              <v:imagedata r:id="rId2147" o:title=""/>
            </v:shape>
            <o:OLEObject Type="Embed" ProgID="Equation.3" ShapeID="_x0000_i2526" DrawAspect="Content" ObjectID="_1578895408" r:id="rId2220"/>
          </w:object>
        </w:r>
      </w:ins>
      <w:ins w:id="5206" w:author="MulteFire Alliance (MFA)" w:date="2017-12-06T13:17:00Z">
        <w:r>
          <w:rPr>
            <w:rFonts w:eastAsia="Malgun Gothic"/>
          </w:rPr>
          <w:t xml:space="preserve"> or </w:t>
        </w:r>
      </w:ins>
      <w:ins w:id="5207" w:author="MulteFire Alliance (MFA)" w:date="2017-12-06T13:17:00Z">
        <w:r w:rsidRPr="00877D62">
          <w:rPr>
            <w:rFonts w:eastAsia="Malgun Gothic"/>
            <w:position w:val="-18"/>
          </w:rPr>
          <w:object w:dxaOrig="2280" w:dyaOrig="420" w14:anchorId="6E80093C">
            <v:shape id="_x0000_i2527" type="#_x0000_t75" style="width:114pt;height:21pt" o:ole="">
              <v:imagedata r:id="rId2149" o:title=""/>
            </v:shape>
            <o:OLEObject Type="Embed" ProgID="Equation.3" ShapeID="_x0000_i2527" DrawAspect="Content" ObjectID="_1578895409" r:id="rId2221"/>
          </w:object>
        </w:r>
      </w:ins>
      <w:ins w:id="5208" w:author="MulteFire Alliance (MFA)" w:date="2017-12-06T13:17:00Z">
        <w:r>
          <w:rPr>
            <w:rFonts w:eastAsia="Malgun Gothic"/>
          </w:rPr>
          <w:t xml:space="preserve"> is encoded as for </w:t>
        </w:r>
      </w:ins>
      <w:ins w:id="5209" w:author="MulteFire Alliance (MFA)" w:date="2017-12-06T13:17:00Z">
        <w:r w:rsidRPr="007E2061">
          <w:rPr>
            <w:position w:val="-10"/>
          </w:rPr>
          <w:object w:dxaOrig="2000" w:dyaOrig="340" w14:anchorId="40EF3536">
            <v:shape id="_x0000_i2528" type="#_x0000_t75" style="width:100.5pt;height:17.1pt" o:ole="">
              <v:imagedata r:id="rId2136" o:title=""/>
            </v:shape>
            <o:OLEObject Type="Embed" ProgID="Equation.3" ShapeID="_x0000_i2528" DrawAspect="Content" ObjectID="_1578895410" r:id="rId2222"/>
          </w:object>
        </w:r>
      </w:ins>
      <w:ins w:id="5210" w:author="MulteFire Alliance (MFA)" w:date="2017-12-06T13:17:00Z">
        <w:r>
          <w:t xml:space="preserve"> by replacing </w:t>
        </w:r>
      </w:ins>
      <w:ins w:id="5211" w:author="MulteFire Alliance (MFA)" w:date="2017-12-06T13:17:00Z">
        <w:r w:rsidRPr="00FD74A9">
          <w:rPr>
            <w:rFonts w:eastAsia="Malgun Gothic"/>
            <w:position w:val="-12"/>
          </w:rPr>
          <w:object w:dxaOrig="1240" w:dyaOrig="380" w14:anchorId="33D9408B">
            <v:shape id="_x0000_i2529" type="#_x0000_t75" style="width:59.1pt;height:18pt" o:ole="">
              <v:imagedata r:id="rId2212" o:title=""/>
            </v:shape>
            <o:OLEObject Type="Embed" ProgID="Equation.3" ShapeID="_x0000_i2529" DrawAspect="Content" ObjectID="_1578895411" r:id="rId2223"/>
          </w:object>
        </w:r>
      </w:ins>
      <w:ins w:id="5212" w:author="MulteFire Alliance (MFA)" w:date="2017-12-06T13:17:00Z">
        <w:r>
          <w:rPr>
            <w:rFonts w:eastAsia="Malgun Gothic"/>
          </w:rPr>
          <w:t xml:space="preserve">with </w:t>
        </w:r>
      </w:ins>
      <w:ins w:id="5213" w:author="MulteFire Alliance (MFA)" w:date="2017-12-06T13:17:00Z">
        <w:r w:rsidRPr="007B0A5D">
          <w:rPr>
            <w:rFonts w:eastAsia="Malgun Gothic"/>
            <w:position w:val="-12"/>
          </w:rPr>
          <w:object w:dxaOrig="1060" w:dyaOrig="380" w14:anchorId="308DEBDD">
            <v:shape id="_x0000_i2530" type="#_x0000_t75" style="width:47.4pt;height:17.1pt" o:ole="">
              <v:imagedata r:id="rId2038" o:title=""/>
            </v:shape>
            <o:OLEObject Type="Embed" ProgID="Equation.3" ShapeID="_x0000_i2530" DrawAspect="Content" ObjectID="_1578895412" r:id="rId2224"/>
          </w:object>
        </w:r>
      </w:ins>
      <w:ins w:id="5214" w:author="MulteFire Alliance (MFA)" w:date="2017-12-06T13:17:00Z">
        <w:r>
          <w:rPr>
            <w:rFonts w:eastAsia="Malgun Gothic"/>
          </w:rPr>
          <w:t xml:space="preserve">or </w:t>
        </w:r>
      </w:ins>
      <w:ins w:id="5215" w:author="MulteFire Alliance (MFA)" w:date="2017-12-06T13:17:00Z">
        <w:r w:rsidRPr="007B0A5D">
          <w:rPr>
            <w:rFonts w:eastAsia="Malgun Gothic"/>
            <w:position w:val="-12"/>
          </w:rPr>
          <w:object w:dxaOrig="1060" w:dyaOrig="380" w14:anchorId="4F9E4F2E">
            <v:shape id="_x0000_i2531" type="#_x0000_t75" style="width:53.1pt;height:19.2pt" o:ole="">
              <v:imagedata r:id="rId2040" o:title=""/>
            </v:shape>
            <o:OLEObject Type="Embed" ProgID="Equation.3" ShapeID="_x0000_i2531" DrawAspect="Content" ObjectID="_1578895413" r:id="rId2225"/>
          </w:object>
        </w:r>
      </w:ins>
      <w:ins w:id="5216" w:author="MulteFire Alliance (MFA)" w:date="2017-12-06T13:17:00Z">
        <w:r>
          <w:rPr>
            <w:rFonts w:eastAsia="Malgun Gothic"/>
          </w:rPr>
          <w:t xml:space="preserve">, respectively. </w:t>
        </w:r>
      </w:ins>
    </w:p>
    <w:p w14:paraId="3CE49F6C" w14:textId="77777777" w:rsidR="008C0772" w:rsidRDefault="008C0772" w:rsidP="008C0772">
      <w:pPr>
        <w:rPr>
          <w:ins w:id="5217" w:author="MulteFire Alliance (MFA)" w:date="2017-12-06T13:17:00Z"/>
          <w:rFonts w:eastAsia="Malgun Gothic"/>
        </w:rPr>
      </w:pPr>
      <w:ins w:id="5218" w:author="MulteFire Alliance (MFA)" w:date="2017-12-06T13:17:00Z">
        <w:r>
          <w:rPr>
            <w:rFonts w:eastAsia="Malgun Gothic"/>
          </w:rPr>
          <w:t xml:space="preserve">The number of output bits </w:t>
        </w:r>
        <w:r>
          <w:rPr>
            <w:rFonts w:eastAsia="Malgun Gothic"/>
            <w:i/>
          </w:rPr>
          <w:t xml:space="preserve">B </w:t>
        </w:r>
        <w:r>
          <w:rPr>
            <w:rFonts w:eastAsia="Malgun Gothic"/>
          </w:rPr>
          <w:t xml:space="preserve">for MF-sPUCCH formats is defined </w:t>
        </w:r>
        <w:r w:rsidRPr="00DA7192">
          <w:rPr>
            <w:rFonts w:eastAsia="Malgun Gothic"/>
          </w:rPr>
          <w:t>in Table 5.2.2.6.4-</w:t>
        </w:r>
        <w:r w:rsidRPr="005F538A">
          <w:rPr>
            <w:rFonts w:eastAsia="Malgun Gothic"/>
          </w:rPr>
          <w:t>2</w:t>
        </w:r>
        <w:r w:rsidRPr="00DA7192">
          <w:rPr>
            <w:rFonts w:eastAsia="Malgun Gothic"/>
          </w:rPr>
          <w:t>MF</w:t>
        </w:r>
        <w:r>
          <w:rPr>
            <w:rFonts w:eastAsia="Malgun Gothic"/>
          </w:rPr>
          <w:t xml:space="preserve">, where </w:t>
        </w:r>
      </w:ins>
      <w:ins w:id="5219" w:author="MulteFire Alliance (MFA)" w:date="2017-12-06T13:17:00Z">
        <w:r w:rsidRPr="00A8552D">
          <w:rPr>
            <w:rFonts w:eastAsia="Malgun Gothic"/>
            <w:position w:val="-10"/>
          </w:rPr>
          <w:object w:dxaOrig="1100" w:dyaOrig="360" w14:anchorId="07508602">
            <v:shape id="_x0000_i2532" type="#_x0000_t75" style="width:49.2pt;height:16.2pt" o:ole="">
              <v:imagedata r:id="rId2226" o:title=""/>
            </v:shape>
            <o:OLEObject Type="Embed" ProgID="Equation.3" ShapeID="_x0000_i2532" DrawAspect="Content" ObjectID="_1578895414" r:id="rId2227"/>
          </w:object>
        </w:r>
      </w:ins>
      <w:ins w:id="5220" w:author="MulteFire Alliance (MFA)" w:date="2017-12-06T13:17:00Z">
        <w:r>
          <w:rPr>
            <w:rFonts w:hint="eastAsia"/>
            <w:lang w:eastAsia="zh-CN"/>
          </w:rPr>
          <w:t xml:space="preserve"> represent</w:t>
        </w:r>
        <w:r>
          <w:rPr>
            <w:lang w:eastAsia="zh-CN"/>
          </w:rPr>
          <w:t>s</w:t>
        </w:r>
        <w:r w:rsidRPr="007E2061">
          <w:rPr>
            <w:rFonts w:hint="eastAsia"/>
            <w:lang w:eastAsia="zh-CN"/>
          </w:rPr>
          <w:t xml:space="preserve"> the bandwidth </w:t>
        </w:r>
        <w:r>
          <w:rPr>
            <w:rFonts w:hint="eastAsia"/>
            <w:lang w:eastAsia="zh-CN"/>
          </w:rPr>
          <w:t>of the MF-</w:t>
        </w:r>
        <w:r>
          <w:rPr>
            <w:lang w:eastAsia="zh-CN"/>
          </w:rPr>
          <w:t>s</w:t>
        </w:r>
        <w:r>
          <w:rPr>
            <w:rFonts w:hint="eastAsia"/>
            <w:lang w:eastAsia="zh-CN"/>
          </w:rPr>
          <w:t xml:space="preserve">PUCCH </w:t>
        </w:r>
        <w:r w:rsidRPr="007E2061">
          <w:rPr>
            <w:rFonts w:hint="eastAsia"/>
            <w:lang w:eastAsia="zh-CN"/>
          </w:rPr>
          <w:t>in terms of resource blocks</w:t>
        </w:r>
        <w:r>
          <w:rPr>
            <w:rFonts w:eastAsia="Malgun Gothic"/>
          </w:rPr>
          <w:t xml:space="preserve">. </w:t>
        </w:r>
      </w:ins>
    </w:p>
    <w:p w14:paraId="29C4BB37" w14:textId="77777777" w:rsidR="008C0772" w:rsidRDefault="008C0772" w:rsidP="008C0772">
      <w:pPr>
        <w:pStyle w:val="TH"/>
        <w:rPr>
          <w:ins w:id="5221" w:author="MulteFire Alliance (MFA)" w:date="2017-12-06T13:17:00Z"/>
        </w:rPr>
      </w:pPr>
      <w:ins w:id="5222" w:author="MulteFire Alliance (MFA)" w:date="2017-12-06T13:17:00Z">
        <w:r>
          <w:t>Table 5.2.2.6.4-2MF: Number of output bits.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6"/>
        <w:gridCol w:w="4343"/>
      </w:tblGrid>
      <w:tr w:rsidR="008C0772" w14:paraId="180A925A" w14:textId="77777777" w:rsidTr="000E5CC1">
        <w:trPr>
          <w:cantSplit/>
          <w:jc w:val="center"/>
          <w:ins w:id="5223" w:author="MulteFire Alliance (MFA)" w:date="2017-12-06T13:17:00Z"/>
        </w:trPr>
        <w:tc>
          <w:tcPr>
            <w:tcW w:w="2926" w:type="dxa"/>
            <w:vAlign w:val="center"/>
          </w:tcPr>
          <w:p w14:paraId="7B4F03AB" w14:textId="77777777" w:rsidR="008C0772" w:rsidRPr="00DA7192" w:rsidRDefault="008C0772" w:rsidP="000E5CC1">
            <w:pPr>
              <w:pStyle w:val="TAH"/>
              <w:rPr>
                <w:ins w:id="5224" w:author="MulteFire Alliance (MFA)" w:date="2017-12-06T13:17:00Z"/>
                <w:rFonts w:ascii="Times New Roman" w:hAnsi="Times New Roman"/>
              </w:rPr>
            </w:pPr>
            <w:ins w:id="5225" w:author="MulteFire Alliance (MFA)" w:date="2017-12-06T13:17:00Z">
              <w:r w:rsidRPr="00DA7192">
                <w:rPr>
                  <w:rFonts w:ascii="Times New Roman" w:hAnsi="Times New Roman"/>
                </w:rPr>
                <w:t>MulteFire PUCCH Format</w:t>
              </w:r>
            </w:ins>
          </w:p>
        </w:tc>
        <w:tc>
          <w:tcPr>
            <w:tcW w:w="4343" w:type="dxa"/>
          </w:tcPr>
          <w:p w14:paraId="214CBD65" w14:textId="77777777" w:rsidR="008C0772" w:rsidRPr="00DA7192" w:rsidRDefault="008C0772" w:rsidP="000E5CC1">
            <w:pPr>
              <w:pStyle w:val="TAH"/>
              <w:rPr>
                <w:ins w:id="5226" w:author="MulteFire Alliance (MFA)" w:date="2017-12-06T13:17:00Z"/>
                <w:i/>
              </w:rPr>
            </w:pPr>
            <w:ins w:id="5227" w:author="MulteFire Alliance (MFA)" w:date="2017-12-06T13:17:00Z">
              <w:r>
                <w:t xml:space="preserve">Number of output bits </w:t>
              </w:r>
              <w:r>
                <w:rPr>
                  <w:i/>
                </w:rPr>
                <w:t>B</w:t>
              </w:r>
            </w:ins>
          </w:p>
        </w:tc>
      </w:tr>
      <w:tr w:rsidR="008C0772" w14:paraId="227C835A" w14:textId="77777777" w:rsidTr="000E5CC1">
        <w:trPr>
          <w:cantSplit/>
          <w:jc w:val="center"/>
          <w:ins w:id="5228" w:author="MulteFire Alliance (MFA)" w:date="2017-12-06T13:17:00Z"/>
        </w:trPr>
        <w:tc>
          <w:tcPr>
            <w:tcW w:w="2926" w:type="dxa"/>
            <w:vAlign w:val="center"/>
          </w:tcPr>
          <w:p w14:paraId="689D452F" w14:textId="77777777" w:rsidR="008C0772" w:rsidRDefault="008C0772" w:rsidP="000E5CC1">
            <w:pPr>
              <w:pStyle w:val="TAC"/>
              <w:rPr>
                <w:ins w:id="5229" w:author="MulteFire Alliance (MFA)" w:date="2017-12-06T13:17:00Z"/>
              </w:rPr>
            </w:pPr>
            <w:ins w:id="5230" w:author="MulteFire Alliance (MFA)" w:date="2017-12-06T13:17:00Z">
              <w:r>
                <w:t>MF-sPUCCH format 1</w:t>
              </w:r>
            </w:ins>
          </w:p>
        </w:tc>
        <w:tc>
          <w:tcPr>
            <w:tcW w:w="4343" w:type="dxa"/>
          </w:tcPr>
          <w:p w14:paraId="747408A4" w14:textId="77777777" w:rsidR="008C0772" w:rsidRDefault="008C0772" w:rsidP="000E5CC1">
            <w:pPr>
              <w:pStyle w:val="TAC"/>
              <w:rPr>
                <w:ins w:id="5231" w:author="MulteFire Alliance (MFA)" w:date="2017-12-06T13:17:00Z"/>
              </w:rPr>
            </w:pPr>
            <w:ins w:id="5232" w:author="MulteFire Alliance (MFA)" w:date="2017-12-06T13:17:00Z">
              <w:r w:rsidRPr="000D47C6">
                <w:rPr>
                  <w:rFonts w:eastAsia="Malgun Gothic"/>
                  <w:position w:val="-12"/>
                </w:rPr>
                <w:object w:dxaOrig="1760" w:dyaOrig="380" w14:anchorId="3731BC97">
                  <v:shape id="_x0000_i2533" type="#_x0000_t75" style="width:78.9pt;height:17.1pt" o:ole="">
                    <v:imagedata r:id="rId2228" o:title=""/>
                  </v:shape>
                  <o:OLEObject Type="Embed" ProgID="Equation.3" ShapeID="_x0000_i2533" DrawAspect="Content" ObjectID="_1578895415" r:id="rId2229"/>
                </w:object>
              </w:r>
            </w:ins>
          </w:p>
        </w:tc>
      </w:tr>
      <w:tr w:rsidR="008C0772" w14:paraId="76438AFC" w14:textId="77777777" w:rsidTr="000E5CC1">
        <w:trPr>
          <w:cantSplit/>
          <w:jc w:val="center"/>
          <w:ins w:id="5233" w:author="MulteFire Alliance (MFA)" w:date="2017-12-06T13:17:00Z"/>
        </w:trPr>
        <w:tc>
          <w:tcPr>
            <w:tcW w:w="2926" w:type="dxa"/>
            <w:vAlign w:val="center"/>
          </w:tcPr>
          <w:p w14:paraId="1DC7CC45" w14:textId="77777777" w:rsidR="008C0772" w:rsidRDefault="008C0772" w:rsidP="000E5CC1">
            <w:pPr>
              <w:pStyle w:val="TAC"/>
              <w:rPr>
                <w:ins w:id="5234" w:author="MulteFire Alliance (MFA)" w:date="2017-12-06T13:17:00Z"/>
              </w:rPr>
            </w:pPr>
            <w:ins w:id="5235" w:author="MulteFire Alliance (MFA)" w:date="2017-12-06T13:17:00Z">
              <w:r>
                <w:t>MF-sPUCCH format 2</w:t>
              </w:r>
            </w:ins>
          </w:p>
        </w:tc>
        <w:tc>
          <w:tcPr>
            <w:tcW w:w="4343" w:type="dxa"/>
          </w:tcPr>
          <w:p w14:paraId="14F42BDD" w14:textId="77777777" w:rsidR="008C0772" w:rsidRDefault="008C0772" w:rsidP="000E5CC1">
            <w:pPr>
              <w:pStyle w:val="TAC"/>
              <w:rPr>
                <w:ins w:id="5236" w:author="MulteFire Alliance (MFA)" w:date="2017-12-06T13:17:00Z"/>
              </w:rPr>
            </w:pPr>
            <w:ins w:id="5237" w:author="MulteFire Alliance (MFA)" w:date="2017-12-06T13:17:00Z">
              <w:r w:rsidRPr="000D47C6">
                <w:rPr>
                  <w:rFonts w:eastAsia="Malgun Gothic"/>
                  <w:position w:val="-12"/>
                </w:rPr>
                <w:object w:dxaOrig="1620" w:dyaOrig="380" w14:anchorId="0A1CB9BC">
                  <v:shape id="_x0000_i2534" type="#_x0000_t75" style="width:72.3pt;height:17.1pt" o:ole="">
                    <v:imagedata r:id="rId2230" o:title=""/>
                  </v:shape>
                  <o:OLEObject Type="Embed" ProgID="Equation.3" ShapeID="_x0000_i2534" DrawAspect="Content" ObjectID="_1578895416" r:id="rId2231"/>
                </w:object>
              </w:r>
            </w:ins>
          </w:p>
        </w:tc>
      </w:tr>
      <w:tr w:rsidR="008C0772" w14:paraId="6CA56E60" w14:textId="77777777" w:rsidTr="000E5CC1">
        <w:trPr>
          <w:cantSplit/>
          <w:jc w:val="center"/>
          <w:ins w:id="5238" w:author="MulteFire Alliance (MFA)" w:date="2017-12-06T13:17:00Z"/>
        </w:trPr>
        <w:tc>
          <w:tcPr>
            <w:tcW w:w="2926" w:type="dxa"/>
            <w:vAlign w:val="center"/>
          </w:tcPr>
          <w:p w14:paraId="1837CD40" w14:textId="77777777" w:rsidR="008C0772" w:rsidRDefault="008C0772" w:rsidP="000E5CC1">
            <w:pPr>
              <w:pStyle w:val="TAC"/>
              <w:rPr>
                <w:ins w:id="5239" w:author="MulteFire Alliance (MFA)" w:date="2017-12-06T13:17:00Z"/>
              </w:rPr>
            </w:pPr>
            <w:ins w:id="5240" w:author="MulteFire Alliance (MFA)" w:date="2017-12-06T13:17:00Z">
              <w:r>
                <w:t>MF-sPUCCH format 3</w:t>
              </w:r>
            </w:ins>
          </w:p>
        </w:tc>
        <w:tc>
          <w:tcPr>
            <w:tcW w:w="4343" w:type="dxa"/>
          </w:tcPr>
          <w:p w14:paraId="2FC9D2B6" w14:textId="77777777" w:rsidR="008C0772" w:rsidRDefault="008C0772" w:rsidP="000E5CC1">
            <w:pPr>
              <w:pStyle w:val="TAC"/>
              <w:rPr>
                <w:ins w:id="5241" w:author="MulteFire Alliance (MFA)" w:date="2017-12-06T13:17:00Z"/>
              </w:rPr>
            </w:pPr>
            <w:ins w:id="5242" w:author="MulteFire Alliance (MFA)" w:date="2017-12-06T13:17:00Z">
              <w:r w:rsidRPr="000D47C6">
                <w:rPr>
                  <w:rFonts w:eastAsia="Malgun Gothic"/>
                  <w:position w:val="-12"/>
                </w:rPr>
                <w:object w:dxaOrig="1880" w:dyaOrig="380" w14:anchorId="0B0E22B6">
                  <v:shape id="_x0000_i2535" type="#_x0000_t75" style="width:84.6pt;height:17.1pt" o:ole="">
                    <v:imagedata r:id="rId2232" o:title=""/>
                  </v:shape>
                  <o:OLEObject Type="Embed" ProgID="Equation.3" ShapeID="_x0000_i2535" DrawAspect="Content" ObjectID="_1578895417" r:id="rId2233"/>
                </w:object>
              </w:r>
            </w:ins>
          </w:p>
        </w:tc>
      </w:tr>
    </w:tbl>
    <w:p w14:paraId="2188460C" w14:textId="77777777" w:rsidR="008C0772" w:rsidRDefault="008C0772" w:rsidP="008C0772">
      <w:pPr>
        <w:rPr>
          <w:ins w:id="5243" w:author="MulteFire Alliance (MFA)" w:date="2017-12-06T13:17:00Z"/>
        </w:rPr>
      </w:pPr>
    </w:p>
    <w:p w14:paraId="03F406DD" w14:textId="77777777" w:rsidR="008C0772" w:rsidRPr="00C83D95" w:rsidRDefault="008C0772" w:rsidP="008C0772">
      <w:pPr>
        <w:rPr>
          <w:ins w:id="5244" w:author="MulteFire Alliance (MFA)" w:date="2017-12-06T13:17:00Z"/>
          <w:rFonts w:eastAsia="Malgun Gothic"/>
        </w:rPr>
      </w:pPr>
      <w:ins w:id="5245" w:author="MulteFire Alliance (MFA)" w:date="2017-12-06T13:17:00Z">
        <w:r w:rsidRPr="00B609F7">
          <w:rPr>
            <w:rFonts w:eastAsia="Malgun Gothic"/>
          </w:rPr>
          <w:t xml:space="preserve">The number of output bits </w:t>
        </w:r>
        <w:r w:rsidRPr="00B609F7">
          <w:rPr>
            <w:rFonts w:eastAsia="Malgun Gothic"/>
            <w:i/>
          </w:rPr>
          <w:t xml:space="preserve">B </w:t>
        </w:r>
        <w:r w:rsidRPr="00B609F7">
          <w:rPr>
            <w:rFonts w:eastAsia="Malgun Gothic"/>
          </w:rPr>
          <w:t>for MF-ePUCCH</w:t>
        </w:r>
        <w:r>
          <w:rPr>
            <w:rFonts w:eastAsia="Malgun Gothic"/>
          </w:rPr>
          <w:t xml:space="preserve"> format 1</w:t>
        </w:r>
        <w:r w:rsidRPr="00B609F7">
          <w:rPr>
            <w:rFonts w:eastAsia="Malgun Gothic"/>
          </w:rPr>
          <w:t xml:space="preserve"> is </w:t>
        </w:r>
      </w:ins>
      <w:ins w:id="5246" w:author="MulteFire Alliance (MFA)" w:date="2017-12-06T13:17:00Z">
        <w:r w:rsidRPr="00B609F7">
          <w:rPr>
            <w:rFonts w:eastAsia="Malgun Gothic"/>
            <w:position w:val="-12"/>
          </w:rPr>
          <w:object w:dxaOrig="1960" w:dyaOrig="380" w14:anchorId="3856698C">
            <v:shape id="_x0000_i2536" type="#_x0000_t75" style="width:87.9pt;height:17.1pt" o:ole="">
              <v:imagedata r:id="rId2234" o:title=""/>
            </v:shape>
            <o:OLEObject Type="Embed" ProgID="Equation.3" ShapeID="_x0000_i2536" DrawAspect="Content" ObjectID="_1578895418" r:id="rId2235"/>
          </w:object>
        </w:r>
      </w:ins>
      <w:ins w:id="5247" w:author="MulteFire Alliance (MFA)" w:date="2017-12-06T13:17:00Z">
        <w:r w:rsidRPr="00B609F7">
          <w:rPr>
            <w:rFonts w:eastAsia="Malgun Gothic"/>
          </w:rPr>
          <w:t xml:space="preserve"> </w:t>
        </w:r>
        <w:r w:rsidRPr="00B609F7">
          <w:t xml:space="preserve">where </w:t>
        </w:r>
      </w:ins>
      <w:ins w:id="5248" w:author="MulteFire Alliance (MFA)" w:date="2017-12-06T13:17:00Z">
        <w:r w:rsidRPr="00B609F7">
          <w:rPr>
            <w:rFonts w:eastAsia="Malgun Gothic"/>
            <w:position w:val="-10"/>
          </w:rPr>
          <w:object w:dxaOrig="1120" w:dyaOrig="360" w14:anchorId="661BF9FF">
            <v:shape id="_x0000_i2537" type="#_x0000_t75" style="width:50.7pt;height:16.2pt" o:ole="">
              <v:imagedata r:id="rId2236" o:title=""/>
            </v:shape>
            <o:OLEObject Type="Embed" ProgID="Equation.3" ShapeID="_x0000_i2537" DrawAspect="Content" ObjectID="_1578895419" r:id="rId2237"/>
          </w:object>
        </w:r>
      </w:ins>
      <w:ins w:id="5249" w:author="MulteFire Alliance (MFA)" w:date="2017-12-06T13:17:00Z">
        <w:r w:rsidRPr="00B609F7">
          <w:rPr>
            <w:rFonts w:hint="eastAsia"/>
            <w:lang w:eastAsia="zh-CN"/>
          </w:rPr>
          <w:t xml:space="preserve"> is the bandwidth of the MF-</w:t>
        </w:r>
        <w:r w:rsidRPr="00B609F7">
          <w:rPr>
            <w:lang w:eastAsia="zh-CN"/>
          </w:rPr>
          <w:t>e</w:t>
        </w:r>
        <w:r w:rsidRPr="00B609F7">
          <w:rPr>
            <w:rFonts w:hint="eastAsia"/>
            <w:lang w:eastAsia="zh-CN"/>
          </w:rPr>
          <w:t xml:space="preserve">PUCCH </w:t>
        </w:r>
        <w:r>
          <w:rPr>
            <w:lang w:eastAsia="zh-CN"/>
          </w:rPr>
          <w:t xml:space="preserve">format 1 </w:t>
        </w:r>
        <w:r w:rsidRPr="00B609F7">
          <w:rPr>
            <w:rFonts w:hint="eastAsia"/>
            <w:lang w:eastAsia="zh-CN"/>
          </w:rPr>
          <w:t>in terms of resource blocks</w:t>
        </w:r>
        <w:r>
          <w:rPr>
            <w:lang w:eastAsia="zh-CN"/>
          </w:rPr>
          <w:t>.</w:t>
        </w:r>
        <w:r w:rsidRPr="00C83D95">
          <w:rPr>
            <w:rFonts w:eastAsia="Malgun Gothic"/>
          </w:rPr>
          <w:t xml:space="preserve"> </w:t>
        </w:r>
      </w:ins>
    </w:p>
    <w:p w14:paraId="2588C111" w14:textId="130C488B" w:rsidR="0074332F" w:rsidRDefault="0074332F" w:rsidP="008C0772"/>
    <w:p w14:paraId="0A63686B" w14:textId="77777777" w:rsidR="00B27983" w:rsidRDefault="00B27983" w:rsidP="00B27983">
      <w:pPr>
        <w:rPr>
          <w:lang w:eastAsia="zh-CN"/>
        </w:rPr>
      </w:pPr>
      <w:r>
        <w:rPr>
          <w:rFonts w:hint="eastAsia"/>
          <w:lang w:eastAsia="zh-CN"/>
        </w:rPr>
        <w:t xml:space="preserve">For </w:t>
      </w:r>
      <w:r w:rsidRPr="00A151E4">
        <w:rPr>
          <w:position w:val="-10"/>
        </w:rPr>
        <w:object w:dxaOrig="1480" w:dyaOrig="320" w14:anchorId="7D4D5D23">
          <v:shape id="_x0000_i2538" type="#_x0000_t75" style="width:73.8pt;height:15.6pt" o:ole="">
            <v:imagedata r:id="rId2238" o:title=""/>
          </v:shape>
          <o:OLEObject Type="Embed" ProgID="Equation.3" ShapeID="_x0000_i2538" DrawAspect="Content" ObjectID="_1578895420" r:id="rId2239"/>
        </w:object>
      </w:r>
      <w:r>
        <w:t>,</w:t>
      </w:r>
      <w:r>
        <w:rPr>
          <w:rFonts w:hint="eastAsia"/>
          <w:lang w:eastAsia="zh-CN"/>
        </w:rPr>
        <w:t xml:space="preserve"> t</w:t>
      </w:r>
      <w:r>
        <w:t xml:space="preserve">he bit sequence </w:t>
      </w:r>
      <w:r w:rsidRPr="005023DC">
        <w:rPr>
          <w:position w:val="-16"/>
        </w:rPr>
        <w:object w:dxaOrig="2020" w:dyaOrig="360" w14:anchorId="1BFAFA0F">
          <v:shape id="_x0000_i2539" type="#_x0000_t75" style="width:101.1pt;height:18.6pt" o:ole="">
            <v:imagedata r:id="rId2240" o:title=""/>
          </v:shape>
          <o:OLEObject Type="Embed" ProgID="Equation.3" ShapeID="_x0000_i2539" DrawAspect="Content" ObjectID="_1578895421" r:id="rId2241"/>
        </w:object>
      </w:r>
      <w:r>
        <w:t xml:space="preserve"> is obtained by setting </w:t>
      </w:r>
      <w:r w:rsidRPr="00EC58DE">
        <w:rPr>
          <w:kern w:val="2"/>
          <w:position w:val="-10"/>
          <w:lang w:val="en-US" w:eastAsia="zh-CN"/>
        </w:rPr>
        <w:object w:dxaOrig="900" w:dyaOrig="360" w14:anchorId="0657CC1F">
          <v:shape id="_x0000_i2540" type="#_x0000_t75" style="width:45pt;height:18.6pt" o:ole="">
            <v:imagedata r:id="rId2134" o:title=""/>
          </v:shape>
          <o:OLEObject Type="Embed" ProgID="Equation.3" ShapeID="_x0000_i2540" DrawAspect="Content" ObjectID="_1578895422" r:id="rId2242"/>
        </w:object>
      </w:r>
      <w:r>
        <w:t xml:space="preserve">, and the </w:t>
      </w:r>
      <w:r>
        <w:rPr>
          <w:rFonts w:hint="eastAsia"/>
          <w:lang w:eastAsia="zh-CN"/>
        </w:rPr>
        <w:t>output</w:t>
      </w:r>
      <w:r>
        <w:t xml:space="preserve"> bit sequence</w:t>
      </w:r>
      <w:r>
        <w:rPr>
          <w:rFonts w:hint="eastAsia"/>
          <w:lang w:eastAsia="zh-CN"/>
        </w:rPr>
        <w:t xml:space="preserve"> after the rate matching is denoted by</w:t>
      </w:r>
      <w:r>
        <w:t xml:space="preserve"> </w:t>
      </w:r>
      <w:r w:rsidRPr="004962BA">
        <w:rPr>
          <w:position w:val="-10"/>
        </w:rPr>
        <w:object w:dxaOrig="1320" w:dyaOrig="300" w14:anchorId="713E7D5A">
          <v:shape id="_x0000_i2541" type="#_x0000_t75" style="width:66.6pt;height:15pt" o:ole="">
            <v:imagedata r:id="rId2243" o:title=""/>
          </v:shape>
          <o:OLEObject Type="Embed" ProgID="Equation.3" ShapeID="_x0000_i2541" DrawAspect="Content" ObjectID="_1578895423" r:id="rId2244"/>
        </w:object>
      </w:r>
      <w:r>
        <w:t xml:space="preserve">, where </w:t>
      </w:r>
      <w:r w:rsidRPr="00C84878">
        <w:rPr>
          <w:position w:val="-12"/>
        </w:rPr>
        <w:object w:dxaOrig="2580" w:dyaOrig="340" w14:anchorId="055BD977">
          <v:shape id="_x0000_i2542" type="#_x0000_t75" style="width:129pt;height:17.1pt" o:ole="">
            <v:imagedata r:id="rId2245" o:title=""/>
          </v:shape>
          <o:OLEObject Type="Embed" ProgID="Equation.3" ShapeID="_x0000_i2542" DrawAspect="Content" ObjectID="_1578895424" r:id="rId2246"/>
        </w:object>
      </w:r>
      <w:r>
        <w:rPr>
          <w:rFonts w:hint="eastAsia"/>
          <w:lang w:eastAsia="zh-CN"/>
        </w:rPr>
        <w:t xml:space="preserve">, </w:t>
      </w:r>
      <w:r w:rsidRPr="00FF4236">
        <w:rPr>
          <w:position w:val="-10"/>
        </w:rPr>
        <w:object w:dxaOrig="300" w:dyaOrig="300" w14:anchorId="2FB24FC5">
          <v:shape id="_x0000_i2543" type="#_x0000_t75" style="width:15pt;height:15pt" o:ole="">
            <v:imagedata r:id="rId2247" o:title=""/>
          </v:shape>
          <o:OLEObject Type="Embed" ProgID="Equation.DSMT4" ShapeID="_x0000_i2543" DrawAspect="Content" ObjectID="_1578895425" r:id="rId2248"/>
        </w:object>
      </w:r>
      <w:r>
        <w:rPr>
          <w:rFonts w:hint="eastAsia"/>
          <w:lang w:eastAsia="zh-CN"/>
        </w:rPr>
        <w:t xml:space="preserve"> is the modulation order of the PUCCH format 4, </w:t>
      </w:r>
      <w:r w:rsidRPr="00FF4236">
        <w:rPr>
          <w:position w:val="-12"/>
        </w:rPr>
        <w:object w:dxaOrig="639" w:dyaOrig="340" w14:anchorId="66AB127A">
          <v:shape id="_x0000_i2544" type="#_x0000_t75" style="width:32.1pt;height:17.1pt" o:ole="">
            <v:imagedata r:id="rId2249" o:title=""/>
          </v:shape>
          <o:OLEObject Type="Embed" ProgID="Equation.DSMT4" ShapeID="_x0000_i2544" DrawAspect="Content" ObjectID="_1578895426" r:id="rId2250"/>
        </w:object>
      </w:r>
      <w:r>
        <w:rPr>
          <w:rFonts w:hint="eastAsia"/>
          <w:lang w:eastAsia="zh-CN"/>
        </w:rPr>
        <w:t xml:space="preserve"> is determined  according to section 5.2.4.1, and </w:t>
      </w:r>
      <w:r w:rsidRPr="00CE3A67">
        <w:rPr>
          <w:position w:val="-10"/>
        </w:rPr>
        <w:object w:dxaOrig="760" w:dyaOrig="320" w14:anchorId="4BF0D153">
          <v:shape id="_x0000_i2545" type="#_x0000_t75" style="width:38.4pt;height:15.6pt" o:ole="">
            <v:imagedata r:id="rId2251" o:title=""/>
          </v:shape>
          <o:OLEObject Type="Embed" ProgID="Equation.DSMT4" ShapeID="_x0000_i2545" DrawAspect="Content" ObjectID="_1578895427" r:id="rId2252"/>
        </w:obje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sections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Pr="005023DC">
        <w:rPr>
          <w:position w:val="-16"/>
        </w:rPr>
        <w:object w:dxaOrig="2020" w:dyaOrig="360" w14:anchorId="709B326B">
          <v:shape id="_x0000_i2546" type="#_x0000_t75" style="width:101.1pt;height:18.6pt" o:ole="">
            <v:imagedata r:id="rId2253" o:title=""/>
          </v:shape>
          <o:OLEObject Type="Embed" ProgID="Equation.3" ShapeID="_x0000_i2546" DrawAspect="Content" ObjectID="_1578895428" r:id="rId2254"/>
        </w:obje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22A9900A" w14:textId="77777777" w:rsidR="00B27983" w:rsidRDefault="00B27983" w:rsidP="00B27983">
      <w:pPr>
        <w:rPr>
          <w:lang w:eastAsia="zh-CN"/>
        </w:rPr>
      </w:pPr>
      <w:r>
        <w:rPr>
          <w:rFonts w:hint="eastAsia"/>
          <w:lang w:eastAsia="zh-CN"/>
        </w:rPr>
        <w:t xml:space="preserve">For </w:t>
      </w:r>
      <w:r w:rsidRPr="00A151E4">
        <w:rPr>
          <w:position w:val="-10"/>
        </w:rPr>
        <w:object w:dxaOrig="1480" w:dyaOrig="320" w14:anchorId="0CEA27D6">
          <v:shape id="_x0000_i2547" type="#_x0000_t75" style="width:73.8pt;height:15.6pt" o:ole="">
            <v:imagedata r:id="rId2255" o:title=""/>
          </v:shape>
          <o:OLEObject Type="Embed" ProgID="Equation.3" ShapeID="_x0000_i2547" DrawAspect="Content" ObjectID="_1578895429" r:id="rId2256"/>
        </w:object>
      </w:r>
      <w:r>
        <w:t>,</w:t>
      </w:r>
      <w:r>
        <w:rPr>
          <w:rFonts w:hint="eastAsia"/>
          <w:lang w:eastAsia="zh-CN"/>
        </w:rPr>
        <w:t xml:space="preserve"> t</w:t>
      </w:r>
      <w:r>
        <w:t xml:space="preserve">he bit sequence </w:t>
      </w:r>
      <w:r w:rsidRPr="005023DC">
        <w:rPr>
          <w:position w:val="-16"/>
        </w:rPr>
        <w:object w:dxaOrig="2000" w:dyaOrig="360" w14:anchorId="0E07050D">
          <v:shape id="_x0000_i2548" type="#_x0000_t75" style="width:100.5pt;height:18.6pt" o:ole="">
            <v:imagedata r:id="rId2257" o:title=""/>
          </v:shape>
          <o:OLEObject Type="Embed" ProgID="Equation.3" ShapeID="_x0000_i2548" DrawAspect="Content" ObjectID="_1578895430" r:id="rId2258"/>
        </w:object>
      </w:r>
      <w:r>
        <w:t xml:space="preserve"> is obtained by setting </w:t>
      </w:r>
      <w:r w:rsidRPr="00EC58DE">
        <w:rPr>
          <w:kern w:val="2"/>
          <w:position w:val="-10"/>
          <w:lang w:val="en-US" w:eastAsia="zh-CN"/>
        </w:rPr>
        <w:object w:dxaOrig="900" w:dyaOrig="360" w14:anchorId="3E598210">
          <v:shape id="_x0000_i2549" type="#_x0000_t75" style="width:45pt;height:18.6pt" o:ole="">
            <v:imagedata r:id="rId2134" o:title=""/>
          </v:shape>
          <o:OLEObject Type="Embed" ProgID="Equation.3" ShapeID="_x0000_i2549" DrawAspect="Content" ObjectID="_1578895431" r:id="rId2259"/>
        </w:object>
      </w:r>
      <w:r>
        <w:t xml:space="preserve">, and 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Pr="004962BA">
        <w:rPr>
          <w:position w:val="-10"/>
        </w:rPr>
        <w:object w:dxaOrig="1320" w:dyaOrig="300" w14:anchorId="0ADF7E73">
          <v:shape id="_x0000_i2550" type="#_x0000_t75" style="width:65.4pt;height:15pt" o:ole="">
            <v:imagedata r:id="rId2260" o:title=""/>
          </v:shape>
          <o:OLEObject Type="Embed" ProgID="Equation.3" ShapeID="_x0000_i2550" DrawAspect="Content" ObjectID="_1578895432" r:id="rId2261"/>
        </w:object>
      </w:r>
      <w:r>
        <w:t xml:space="preserve">, where </w:t>
      </w:r>
      <w:r w:rsidRPr="00C84878">
        <w:rPr>
          <w:position w:val="-14"/>
        </w:rPr>
        <w:object w:dxaOrig="2400" w:dyaOrig="400" w14:anchorId="3B02C510">
          <v:shape id="_x0000_i2551" type="#_x0000_t75" style="width:120.3pt;height:20.1pt" o:ole="">
            <v:imagedata r:id="rId2262" o:title=""/>
          </v:shape>
          <o:OLEObject Type="Embed" ProgID="Equation.3" ShapeID="_x0000_i2551" DrawAspect="Content" ObjectID="_1578895433" r:id="rId2263"/>
        </w:object>
      </w:r>
      <w:r>
        <w:rPr>
          <w:rFonts w:hint="eastAsia"/>
          <w:lang w:eastAsia="zh-CN"/>
        </w:rPr>
        <w:t xml:space="preserve">, </w:t>
      </w:r>
      <w:r w:rsidRPr="00FF4236">
        <w:rPr>
          <w:position w:val="-10"/>
        </w:rPr>
        <w:object w:dxaOrig="300" w:dyaOrig="300" w14:anchorId="744ED4FF">
          <v:shape id="_x0000_i2552" type="#_x0000_t75" style="width:15pt;height:15pt" o:ole="">
            <v:imagedata r:id="rId2247" o:title=""/>
          </v:shape>
          <o:OLEObject Type="Embed" ProgID="Equation.DSMT4" ShapeID="_x0000_i2552" DrawAspect="Content" ObjectID="_1578895434" r:id="rId2264"/>
        </w:object>
      </w:r>
      <w:r>
        <w:rPr>
          <w:rFonts w:hint="eastAsia"/>
          <w:lang w:eastAsia="zh-CN"/>
        </w:rPr>
        <w:t xml:space="preserve"> is the modulation order of the PUCCH format 5 and </w:t>
      </w:r>
      <w:r w:rsidRPr="00FF4236">
        <w:rPr>
          <w:position w:val="-12"/>
        </w:rPr>
        <w:object w:dxaOrig="639" w:dyaOrig="340" w14:anchorId="0F4E20D8">
          <v:shape id="_x0000_i2553" type="#_x0000_t75" style="width:32.1pt;height:17.1pt" o:ole="">
            <v:imagedata r:id="rId2249" o:title=""/>
          </v:shape>
          <o:OLEObject Type="Embed" ProgID="Equation.DSMT4" ShapeID="_x0000_i2553" DrawAspect="Content" ObjectID="_1578895435" r:id="rId2265"/>
        </w:object>
      </w:r>
      <w:r>
        <w:rPr>
          <w:rFonts w:hint="eastAsia"/>
          <w:lang w:eastAsia="zh-CN"/>
        </w:rPr>
        <w:t xml:space="preserve"> is determined  according to section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sections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Pr="005023DC">
        <w:rPr>
          <w:position w:val="-16"/>
        </w:rPr>
        <w:object w:dxaOrig="2000" w:dyaOrig="360" w14:anchorId="434EA8A7">
          <v:shape id="_x0000_i2554" type="#_x0000_t75" style="width:100.5pt;height:18.6pt" o:ole="">
            <v:imagedata r:id="rId2266" o:title=""/>
          </v:shape>
          <o:OLEObject Type="Embed" ProgID="Equation.3" ShapeID="_x0000_i2554" DrawAspect="Content" ObjectID="_1578895436" r:id="rId2267"/>
        </w:obje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2F72B875" w14:textId="77777777" w:rsidR="008C0772" w:rsidRDefault="008C0772" w:rsidP="008C0772">
      <w:pPr>
        <w:rPr>
          <w:ins w:id="5250" w:author="MulteFire Alliance (MFA)" w:date="2017-12-06T13:18:00Z"/>
          <w:lang w:eastAsia="zh-CN"/>
        </w:rPr>
      </w:pPr>
      <w:ins w:id="5251" w:author="MulteFire Alliance (MFA)" w:date="2017-12-06T13:18:00Z">
        <w:r w:rsidRPr="00AA6741">
          <w:rPr>
            <w:rFonts w:hint="eastAsia"/>
            <w:lang w:eastAsia="zh-CN"/>
          </w:rPr>
          <w:t xml:space="preserve">For </w:t>
        </w:r>
      </w:ins>
      <w:ins w:id="5252" w:author="MulteFire Alliance (MFA)" w:date="2017-12-06T13:18:00Z">
        <w:r w:rsidRPr="00AA6741">
          <w:rPr>
            <w:rFonts w:eastAsia="Malgun Gothic"/>
            <w:position w:val="-12"/>
          </w:rPr>
          <w:object w:dxaOrig="1540" w:dyaOrig="380" w14:anchorId="1607BF36">
            <v:shape id="_x0000_i2555" type="#_x0000_t75" style="width:67.2pt;height:16.5pt" o:ole="">
              <v:imagedata r:id="rId2268" o:title=""/>
            </v:shape>
            <o:OLEObject Type="Embed" ProgID="Equation.3" ShapeID="_x0000_i2555" DrawAspect="Content" ObjectID="_1578895437" r:id="rId2269"/>
          </w:object>
        </w:r>
      </w:ins>
      <w:ins w:id="5253" w:author="MulteFire Alliance (MFA)" w:date="2017-12-06T13:18:00Z">
        <w:r>
          <w:rPr>
            <w:rFonts w:eastAsia="Malgun Gothic"/>
          </w:rPr>
          <w:t xml:space="preserve"> or</w:t>
        </w:r>
        <w:r w:rsidRPr="00AA6741">
          <w:rPr>
            <w:rFonts w:eastAsia="Malgun Gothic"/>
          </w:rPr>
          <w:t xml:space="preserve"> </w:t>
        </w:r>
      </w:ins>
      <w:ins w:id="5254" w:author="MulteFire Alliance (MFA)" w:date="2017-12-06T13:18:00Z">
        <w:r w:rsidRPr="00AA6741">
          <w:rPr>
            <w:rFonts w:eastAsia="Malgun Gothic"/>
            <w:position w:val="-12"/>
          </w:rPr>
          <w:object w:dxaOrig="1560" w:dyaOrig="380" w14:anchorId="423F36C9">
            <v:shape id="_x0000_i2556" type="#_x0000_t75" style="width:69.9pt;height:17.1pt" o:ole="">
              <v:imagedata r:id="rId2270" o:title=""/>
            </v:shape>
            <o:OLEObject Type="Embed" ProgID="Equation.3" ShapeID="_x0000_i2556" DrawAspect="Content" ObjectID="_1578895438" r:id="rId2271"/>
          </w:object>
        </w:r>
      </w:ins>
      <w:ins w:id="5255" w:author="MulteFire Alliance (MFA)" w:date="2017-12-06T13:18:00Z">
        <w:r w:rsidRPr="00AA6741">
          <w:t>,</w:t>
        </w:r>
        <w:r w:rsidRPr="00AA6741">
          <w:rPr>
            <w:rFonts w:hint="eastAsia"/>
            <w:lang w:eastAsia="zh-CN"/>
          </w:rPr>
          <w:t xml:space="preserve"> t</w:t>
        </w:r>
        <w:r w:rsidRPr="00AA6741">
          <w:t xml:space="preserve">he bit sequence </w:t>
        </w:r>
      </w:ins>
      <w:ins w:id="5256" w:author="MulteFire Alliance (MFA)" w:date="2017-12-06T13:18:00Z">
        <w:r w:rsidRPr="00AA6741">
          <w:rPr>
            <w:rFonts w:eastAsia="Malgun Gothic"/>
            <w:position w:val="-18"/>
          </w:rPr>
          <w:object w:dxaOrig="2280" w:dyaOrig="420" w14:anchorId="0E259164">
            <v:shape id="_x0000_i2557" type="#_x0000_t75" style="width:106.2pt;height:19.5pt" o:ole="">
              <v:imagedata r:id="rId2147" o:title=""/>
            </v:shape>
            <o:OLEObject Type="Embed" ProgID="Equation.3" ShapeID="_x0000_i2557" DrawAspect="Content" ObjectID="_1578895439" r:id="rId2272"/>
          </w:object>
        </w:r>
      </w:ins>
      <w:ins w:id="5257" w:author="MulteFire Alliance (MFA)" w:date="2017-12-06T13:18:00Z">
        <w:r>
          <w:rPr>
            <w:rFonts w:eastAsia="Malgun Gothic"/>
          </w:rPr>
          <w:t>or</w:t>
        </w:r>
        <w:r w:rsidRPr="00AA6741">
          <w:rPr>
            <w:rFonts w:eastAsia="Malgun Gothic"/>
          </w:rPr>
          <w:t xml:space="preserve"> </w:t>
        </w:r>
      </w:ins>
      <w:ins w:id="5258" w:author="MulteFire Alliance (MFA)" w:date="2017-12-06T13:18:00Z">
        <w:r w:rsidRPr="00AA6741">
          <w:rPr>
            <w:rFonts w:eastAsia="Malgun Gothic"/>
            <w:position w:val="-18"/>
          </w:rPr>
          <w:object w:dxaOrig="2280" w:dyaOrig="420" w14:anchorId="52477109">
            <v:shape id="_x0000_i2558" type="#_x0000_t75" style="width:108pt;height:20.1pt" o:ole="">
              <v:imagedata r:id="rId2149" o:title=""/>
            </v:shape>
            <o:OLEObject Type="Embed" ProgID="Equation.3" ShapeID="_x0000_i2558" DrawAspect="Content" ObjectID="_1578895440" r:id="rId2273"/>
          </w:object>
        </w:r>
      </w:ins>
      <w:ins w:id="5259" w:author="MulteFire Alliance (MFA)" w:date="2017-12-06T13:18:00Z">
        <w:r w:rsidRPr="00AA6741">
          <w:t xml:space="preserve"> is obtained by setting </w:t>
        </w:r>
      </w:ins>
      <w:ins w:id="5260" w:author="MulteFire Alliance (MFA)" w:date="2017-12-06T13:18:00Z">
        <w:r w:rsidRPr="00AA6741">
          <w:rPr>
            <w:kern w:val="2"/>
            <w:position w:val="-10"/>
            <w:lang w:val="en-US" w:eastAsia="zh-CN"/>
          </w:rPr>
          <w:object w:dxaOrig="900" w:dyaOrig="360" w14:anchorId="19C83998">
            <v:shape id="_x0000_i2559" type="#_x0000_t75" style="width:45pt;height:18.6pt" o:ole="">
              <v:imagedata r:id="rId2134" o:title=""/>
            </v:shape>
            <o:OLEObject Type="Embed" ProgID="Equation.3" ShapeID="_x0000_i2559" DrawAspect="Content" ObjectID="_1578895441" r:id="rId2274"/>
          </w:object>
        </w:r>
      </w:ins>
      <w:ins w:id="5261" w:author="MulteFire Alliance (MFA)" w:date="2017-12-06T13:18:00Z">
        <w:r w:rsidRPr="00AA6741">
          <w:t xml:space="preserve">, and the </w:t>
        </w:r>
        <w:r w:rsidRPr="00AA6741">
          <w:rPr>
            <w:rFonts w:hint="eastAsia"/>
            <w:lang w:eastAsia="zh-CN"/>
          </w:rPr>
          <w:t>output</w:t>
        </w:r>
        <w:r w:rsidRPr="00AA6741">
          <w:t xml:space="preserve"> bit sequence</w:t>
        </w:r>
        <w:r w:rsidRPr="00AA6741">
          <w:rPr>
            <w:rFonts w:hint="eastAsia"/>
            <w:lang w:eastAsia="zh-CN"/>
          </w:rPr>
          <w:t xml:space="preserve"> after the rate matching is denoted by</w:t>
        </w:r>
        <w:r w:rsidRPr="00AA6741">
          <w:t xml:space="preserve"> </w:t>
        </w:r>
      </w:ins>
      <w:ins w:id="5262" w:author="MulteFire Alliance (MFA)" w:date="2017-12-06T13:18:00Z">
        <w:r w:rsidRPr="00AA6741">
          <w:rPr>
            <w:position w:val="-10"/>
          </w:rPr>
          <w:object w:dxaOrig="1320" w:dyaOrig="300" w14:anchorId="31562F19">
            <v:shape id="_x0000_i2560" type="#_x0000_t75" style="width:65.4pt;height:15pt" o:ole="">
              <v:imagedata r:id="rId2260" o:title=""/>
            </v:shape>
            <o:OLEObject Type="Embed" ProgID="Equation.3" ShapeID="_x0000_i2560" DrawAspect="Content" ObjectID="_1578895442" r:id="rId2275"/>
          </w:object>
        </w:r>
      </w:ins>
      <w:ins w:id="5263" w:author="MulteFire Alliance (MFA)" w:date="2017-12-06T13:18:00Z">
        <w:r w:rsidRPr="00AA6741">
          <w:t xml:space="preserve">,  where </w:t>
        </w:r>
        <w:r w:rsidRPr="00AA6741">
          <w:rPr>
            <w:i/>
          </w:rPr>
          <w:t xml:space="preserve"> E</w:t>
        </w:r>
        <w:r w:rsidRPr="00AA6741">
          <w:t xml:space="preserve"> =</w:t>
        </w:r>
        <w:r w:rsidRPr="00AA6741">
          <w:rPr>
            <w:i/>
          </w:rPr>
          <w:t xml:space="preserve"> B</w:t>
        </w:r>
        <w:r w:rsidRPr="00AA6741">
          <w:t xml:space="preserve">.  The number of output bits </w:t>
        </w:r>
        <w:r w:rsidRPr="00AA6741">
          <w:rPr>
            <w:i/>
          </w:rPr>
          <w:t>B</w:t>
        </w:r>
        <w:r w:rsidRPr="00AA6741">
          <w:t xml:space="preserve"> is </w:t>
        </w:r>
        <w:r w:rsidRPr="00AA6741">
          <w:rPr>
            <w:rFonts w:eastAsia="Malgun Gothic"/>
          </w:rPr>
          <w:t>defined in Table 5.2.2.6.4-2MF for MF-sPUCCH and as in above for MF-ePUCCH</w:t>
        </w:r>
        <w:r w:rsidRPr="00AA6741">
          <w:t>.</w:t>
        </w:r>
        <w:r w:rsidRPr="00AA6741">
          <w:rPr>
            <w:rFonts w:hint="eastAsia"/>
            <w:lang w:eastAsia="zh-CN"/>
          </w:rPr>
          <w:t xml:space="preserve"> T</w:t>
        </w:r>
        <w:r w:rsidRPr="00AA6741">
          <w:t xml:space="preserve">he CRC attachment, channel coding and rate matching </w:t>
        </w:r>
        <w:r w:rsidRPr="00AA6741">
          <w:rPr>
            <w:rFonts w:hint="eastAsia"/>
            <w:lang w:eastAsia="zh-CN"/>
          </w:rPr>
          <w:t>are</w:t>
        </w:r>
        <w:r w:rsidRPr="00AA6741">
          <w:t xml:space="preserve"> performed according to sections 5.1.1, 5.1.3.1 and 5.1.4.2, respectively, where L is set to 8 bits for the procedures in section 5.1.1. The input bit sequence to the CRC attachment operation is </w:t>
        </w:r>
      </w:ins>
      <w:ins w:id="5264" w:author="MulteFire Alliance (MFA)" w:date="2017-12-06T13:18:00Z">
        <w:r w:rsidRPr="00AA6741">
          <w:rPr>
            <w:rFonts w:eastAsia="Malgun Gothic"/>
            <w:position w:val="-18"/>
          </w:rPr>
          <w:object w:dxaOrig="2280" w:dyaOrig="420" w14:anchorId="5259925F">
            <v:shape id="_x0000_i2561" type="#_x0000_t75" style="width:106.2pt;height:19.5pt" o:ole="">
              <v:imagedata r:id="rId2147" o:title=""/>
            </v:shape>
            <o:OLEObject Type="Embed" ProgID="Equation.3" ShapeID="_x0000_i2561" DrawAspect="Content" ObjectID="_1578895443" r:id="rId2276"/>
          </w:object>
        </w:r>
      </w:ins>
      <w:ins w:id="5265" w:author="MulteFire Alliance (MFA)" w:date="2017-12-06T13:18:00Z">
        <w:r w:rsidRPr="00AA6741">
          <w:rPr>
            <w:rFonts w:eastAsia="Malgun Gothic"/>
          </w:rPr>
          <w:t>for MF-</w:t>
        </w:r>
        <w:r>
          <w:rPr>
            <w:rFonts w:eastAsia="Malgun Gothic"/>
          </w:rPr>
          <w:t>sPUCCH and</w:t>
        </w:r>
        <w:r w:rsidRPr="00AA6741">
          <w:rPr>
            <w:rFonts w:eastAsia="Malgun Gothic"/>
          </w:rPr>
          <w:t xml:space="preserve"> </w:t>
        </w:r>
      </w:ins>
      <w:ins w:id="5266" w:author="MulteFire Alliance (MFA)" w:date="2017-12-06T13:18:00Z">
        <w:r w:rsidRPr="00AA6741">
          <w:rPr>
            <w:rFonts w:eastAsia="Malgun Gothic"/>
            <w:position w:val="-18"/>
          </w:rPr>
          <w:object w:dxaOrig="2280" w:dyaOrig="420" w14:anchorId="51511A81">
            <v:shape id="_x0000_i2562" type="#_x0000_t75" style="width:108pt;height:20.1pt" o:ole="">
              <v:imagedata r:id="rId2149" o:title=""/>
            </v:shape>
            <o:OLEObject Type="Embed" ProgID="Equation.3" ShapeID="_x0000_i2562" DrawAspect="Content" ObjectID="_1578895444" r:id="rId2277"/>
          </w:object>
        </w:r>
      </w:ins>
      <w:ins w:id="5267" w:author="MulteFire Alliance (MFA)" w:date="2017-12-06T13:18:00Z">
        <w:r w:rsidRPr="00AA6741">
          <w:rPr>
            <w:rFonts w:eastAsia="Malgun Gothic"/>
          </w:rPr>
          <w:t>for MF-ePUCCH</w:t>
        </w:r>
        <w:r w:rsidRPr="00AA6741">
          <w:t>. The output bit sequence of the CRC attachment operation is the input bit sequence to the channel coding operation. The output bit sequence of the channel coding operation is the input bit sequence to the rate matching operation.</w:t>
        </w:r>
        <w:r w:rsidRPr="00AA6741">
          <w:rPr>
            <w:rFonts w:hint="eastAsia"/>
            <w:lang w:eastAsia="zh-CN"/>
          </w:rPr>
          <w:t xml:space="preserve"> </w:t>
        </w:r>
      </w:ins>
    </w:p>
    <w:p w14:paraId="61F2B2B2" w14:textId="6BC376A6" w:rsidR="00B27983" w:rsidRDefault="00B27983" w:rsidP="00B27983">
      <w:r>
        <w:t>When PUCCH format 3, PUCCH format 4</w:t>
      </w:r>
      <w:ins w:id="5268" w:author="MulteFire Alliance (MFA)" w:date="2017-12-06T13:19:00Z">
        <w:r w:rsidR="008C0772">
          <w:t>,</w:t>
        </w:r>
      </w:ins>
      <w:r>
        <w:t xml:space="preserve"> PUCCH format 5</w:t>
      </w:r>
      <w:ins w:id="5269" w:author="MulteFire Alliance (MFA)" w:date="2017-12-06T13:19:00Z">
        <w:r w:rsidR="008C0772">
          <w:t>, MF-sPUCCH or MF-ePUCCH</w:t>
        </w:r>
      </w:ins>
      <w:r>
        <w:t xml:space="preserve"> is not used for transmission of HARQ-ACK feedback, the HARQ-ACK bits are processed for transmission according to section 10.1 in [3].</w:t>
      </w:r>
    </w:p>
    <w:p w14:paraId="36BE38F9" w14:textId="77777777" w:rsidR="00B27983" w:rsidRDefault="00B27983" w:rsidP="00B27983">
      <w:pPr>
        <w:pStyle w:val="Heading4"/>
      </w:pPr>
      <w:bookmarkStart w:id="5270" w:name="_Toc462752197"/>
      <w:bookmarkStart w:id="5271" w:name="_Toc500356626"/>
      <w:r>
        <w:t>5.2.3.2</w:t>
      </w:r>
      <w:r>
        <w:tab/>
        <w:t>Channel coding for UCI scheduling request</w:t>
      </w:r>
      <w:bookmarkEnd w:id="5270"/>
      <w:bookmarkEnd w:id="5271"/>
    </w:p>
    <w:p w14:paraId="3A9C67EC" w14:textId="77777777" w:rsidR="00B27983" w:rsidRDefault="00B27983" w:rsidP="00B27983">
      <w:r>
        <w:t>The scheduling request indication is received from higher layers and is processed according to [2].</w:t>
      </w:r>
    </w:p>
    <w:p w14:paraId="1D4B9CCE" w14:textId="77777777" w:rsidR="00B27983" w:rsidRDefault="00B27983" w:rsidP="00B27983">
      <w:pPr>
        <w:pStyle w:val="Heading4"/>
      </w:pPr>
      <w:bookmarkStart w:id="5272" w:name="_Toc462752198"/>
      <w:bookmarkStart w:id="5273" w:name="_Toc500356627"/>
      <w:r>
        <w:t>5.2.3.3</w:t>
      </w:r>
      <w:r>
        <w:tab/>
        <w:t>Channel coding for UCI channel quality information</w:t>
      </w:r>
      <w:bookmarkEnd w:id="5272"/>
      <w:bookmarkEnd w:id="5273"/>
    </w:p>
    <w:p w14:paraId="78CB5D07" w14:textId="1DE1E7FF" w:rsidR="00B27983" w:rsidRDefault="008C0772" w:rsidP="00B27983">
      <w:ins w:id="5274" w:author="MulteFire Alliance (MFA)" w:date="2017-12-06T13:20:00Z">
        <w:r>
          <w:t>In case of LTE cell or MF cell with the periodic CSI report transmitted on MF-sPUCCH, t</w:t>
        </w:r>
      </w:ins>
      <w:r w:rsidR="00B27983">
        <w:t>he channel quality</w:t>
      </w:r>
      <w:r w:rsidR="00B27983">
        <w:rPr>
          <w:rFonts w:hint="eastAsia"/>
          <w:lang w:eastAsia="zh-CN"/>
        </w:rPr>
        <w:t xml:space="preserve"> and possible concurrent scheduling request</w:t>
      </w:r>
      <w:r w:rsidR="00B27983">
        <w:t xml:space="preserve"> bits input to the channel coding block are denoted by  </w:t>
      </w:r>
      <w:r w:rsidR="00B27983">
        <w:rPr>
          <w:position w:val="-10"/>
        </w:rPr>
        <w:object w:dxaOrig="1760" w:dyaOrig="300" w14:anchorId="6A3A7D4B">
          <v:shape id="_x0000_i2563" type="#_x0000_t75" style="width:88.2pt;height:15pt" o:ole="">
            <v:imagedata r:id="rId2278" o:title=""/>
          </v:shape>
          <o:OLEObject Type="Embed" ProgID="Equation.3" ShapeID="_x0000_i2563" DrawAspect="Content" ObjectID="_1578895445" r:id="rId2279"/>
        </w:object>
      </w:r>
      <w:r w:rsidR="00B27983">
        <w:t xml:space="preserve"> where </w:t>
      </w:r>
      <w:r w:rsidR="00B27983">
        <w:rPr>
          <w:i/>
        </w:rPr>
        <w:t>A</w:t>
      </w:r>
      <w:r w:rsidR="00B27983">
        <w:t xml:space="preserve"> is the number of bits. The number of channel quality bits depends on the transmission format as indicated in section 5.2.3.3.1 for wideband reports and in section 5.2.3.3.2 for UE-selected subbands reports. </w:t>
      </w:r>
    </w:p>
    <w:p w14:paraId="08476680" w14:textId="77777777" w:rsidR="008C0772" w:rsidRDefault="008C0772" w:rsidP="008C0772">
      <w:pPr>
        <w:rPr>
          <w:ins w:id="5275" w:author="MulteFire Alliance (MFA)" w:date="2017-12-06T13:20:00Z"/>
        </w:rPr>
      </w:pPr>
      <w:ins w:id="5276" w:author="MulteFire Alliance (MFA)" w:date="2017-12-06T13:20:00Z">
        <w:r w:rsidRPr="00321D55">
          <w:t xml:space="preserve">In case that aperiodic CSI report is transmitted on MF-ePUCCH, </w:t>
        </w:r>
        <w:r>
          <w:t xml:space="preserve">CQI/PMI bits are appended at the end of the </w:t>
        </w:r>
        <w:r w:rsidRPr="00321D55">
          <w:t>rank indicat</w:t>
        </w:r>
        <w:r>
          <w:t xml:space="preserve">ion bits. </w:t>
        </w:r>
        <w:r w:rsidRPr="0047164A">
          <w:t xml:space="preserve">In </w:t>
        </w:r>
        <w:r>
          <w:t xml:space="preserve">the </w:t>
        </w:r>
        <w:r w:rsidRPr="0047164A">
          <w:t xml:space="preserve">case </w:t>
        </w:r>
        <w:r>
          <w:rPr>
            <w:lang w:eastAsia="zh-CN"/>
          </w:rPr>
          <w:t xml:space="preserve">that the aperiodic CSI report on MF-ePUCCH </w:t>
        </w:r>
        <w:r w:rsidRPr="0047164A">
          <w:t>coincides with a sub-frame configured to the UE by higher layers for transmission of scheduling request and on which UE transmits scheduling request as defined in section 10.1.5 of [</w:t>
        </w:r>
        <w:r>
          <w:t>3], the scheduling request bit is appended at the end of the CSI</w:t>
        </w:r>
        <w:r w:rsidRPr="0047164A">
          <w:t xml:space="preserve"> bits.</w:t>
        </w:r>
        <w:r>
          <w:t xml:space="preserve"> In this case, </w:t>
        </w:r>
        <w:r w:rsidRPr="00A41130">
          <w:t xml:space="preserve">the number of </w:t>
        </w:r>
        <w:r w:rsidRPr="00A41130">
          <w:rPr>
            <w:rFonts w:hint="eastAsia"/>
            <w:lang w:eastAsia="zh-CN"/>
          </w:rPr>
          <w:t>scheduling request bit</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r>
          <w:t>.</w:t>
        </w:r>
        <w:r w:rsidRPr="003519AF">
          <w:t xml:space="preserve"> </w:t>
        </w:r>
      </w:ins>
    </w:p>
    <w:p w14:paraId="363403E8" w14:textId="77777777" w:rsidR="008C0772" w:rsidRDefault="008C0772" w:rsidP="008C0772">
      <w:pPr>
        <w:rPr>
          <w:ins w:id="5277" w:author="MulteFire Alliance (MFA)" w:date="2017-12-06T13:20:00Z"/>
        </w:rPr>
      </w:pPr>
      <w:ins w:id="5278" w:author="MulteFire Alliance (MFA)" w:date="2017-12-06T13:20:00Z">
        <w:r>
          <w:t>The aperiodic CSI</w:t>
        </w:r>
        <w:r>
          <w:rPr>
            <w:rFonts w:hint="eastAsia"/>
            <w:lang w:eastAsia="zh-CN"/>
          </w:rPr>
          <w:t xml:space="preserve"> and possible concurrent scheduling request</w:t>
        </w:r>
        <w:r>
          <w:t xml:space="preserve"> bits input to the channel coding block are denoted by  </w:t>
        </w:r>
      </w:ins>
      <w:ins w:id="5279" w:author="MulteFire Alliance (MFA)" w:date="2017-12-06T13:20:00Z">
        <w:r>
          <w:rPr>
            <w:position w:val="-10"/>
          </w:rPr>
          <w:object w:dxaOrig="1760" w:dyaOrig="300" w14:anchorId="2C3EFEE3">
            <v:shape id="_x0000_i2564" type="#_x0000_t75" style="width:88.2pt;height:15pt" o:ole="">
              <v:imagedata r:id="rId2278" o:title=""/>
            </v:shape>
            <o:OLEObject Type="Embed" ProgID="Equation.3" ShapeID="_x0000_i2564" DrawAspect="Content" ObjectID="_1578895446" r:id="rId2280"/>
          </w:object>
        </w:r>
      </w:ins>
      <w:ins w:id="5280" w:author="MulteFire Alliance (MFA)" w:date="2017-12-06T13:20:00Z">
        <w:r>
          <w:t xml:space="preserve"> where </w:t>
        </w:r>
        <w:r>
          <w:rPr>
            <w:i/>
          </w:rPr>
          <w:t>A</w:t>
        </w:r>
        <w:r>
          <w:t xml:space="preserve"> is the number of bits.The number of bits </w:t>
        </w:r>
        <w:r w:rsidRPr="00DD71DC">
          <w:rPr>
            <w:i/>
          </w:rPr>
          <w:t>A</w:t>
        </w:r>
        <w:r>
          <w:t xml:space="preserve"> is defined by scheduling request bit (if any) and the maximum number of aperiodic CSI bits over the possible reported rank indication values. </w:t>
        </w:r>
        <w:r w:rsidRPr="00F14EDE">
          <w:rPr>
            <w:i/>
          </w:rPr>
          <w:t>O</w:t>
        </w:r>
        <w:r w:rsidRPr="00F14EDE">
          <w:rPr>
            <w:vertAlign w:val="superscript"/>
          </w:rPr>
          <w:t>CSI</w:t>
        </w:r>
        <w:r w:rsidRPr="00F14EDE">
          <w:t xml:space="preserve"> is the number of  </w:t>
        </w:r>
        <w:r>
          <w:t xml:space="preserve">CSI </w:t>
        </w:r>
        <w:r w:rsidRPr="00F14EDE">
          <w:t xml:space="preserve">bits </w:t>
        </w:r>
        <w:r>
          <w:t>for the</w:t>
        </w:r>
        <w:r w:rsidRPr="00F14EDE">
          <w:t xml:space="preserve"> </w:t>
        </w:r>
        <w:r>
          <w:t xml:space="preserve">transmitted </w:t>
        </w:r>
        <w:r w:rsidRPr="00F14EDE">
          <w:t xml:space="preserve">aperiodic CSI report. </w:t>
        </w:r>
        <w:r>
          <w:rPr>
            <w:lang w:eastAsia="zh-CN"/>
          </w:rPr>
          <w:t>If</w:t>
        </w:r>
        <w:r>
          <w:t xml:space="preserve"> </w:t>
        </w:r>
      </w:ins>
      <w:ins w:id="5281" w:author="MulteFire Alliance (MFA)" w:date="2017-12-06T13:20:00Z">
        <w:r w:rsidRPr="00DD71DC">
          <w:rPr>
            <w:rFonts w:eastAsia="Malgun Gothic"/>
            <w:position w:val="-6"/>
          </w:rPr>
          <w:object w:dxaOrig="1560" w:dyaOrig="320" w14:anchorId="07C51399">
            <v:shape id="_x0000_i2565" type="#_x0000_t75" style="width:66pt;height:13.2pt" o:ole="">
              <v:imagedata r:id="rId2281" o:title=""/>
            </v:shape>
            <o:OLEObject Type="Embed" ProgID="Equation.3" ShapeID="_x0000_i2565" DrawAspect="Content" ObjectID="_1578895447" r:id="rId2282"/>
          </w:object>
        </w:r>
      </w:ins>
      <w:ins w:id="5282" w:author="MulteFire Alliance (MFA)" w:date="2017-12-06T13:20:00Z">
        <w:r>
          <w:rPr>
            <w:rFonts w:eastAsia="Malgun Gothic"/>
          </w:rPr>
          <w:t xml:space="preserve">, zero bits are appended at the end of the bit sequence. The number of appended zero bits is </w:t>
        </w:r>
      </w:ins>
      <w:ins w:id="5283" w:author="MulteFire Alliance (MFA)" w:date="2017-12-06T13:20:00Z">
        <w:r w:rsidRPr="00DD71DC">
          <w:rPr>
            <w:rFonts w:eastAsia="Malgun Gothic"/>
            <w:position w:val="-6"/>
          </w:rPr>
          <w:object w:dxaOrig="1460" w:dyaOrig="320" w14:anchorId="2E8D92D9">
            <v:shape id="_x0000_i2566" type="#_x0000_t75" style="width:55.5pt;height:11.7pt" o:ole="">
              <v:imagedata r:id="rId2283" o:title=""/>
            </v:shape>
            <o:OLEObject Type="Embed" ProgID="Equation.3" ShapeID="_x0000_i2566" DrawAspect="Content" ObjectID="_1578895448" r:id="rId2284"/>
          </w:object>
        </w:r>
      </w:ins>
      <w:ins w:id="5284" w:author="MulteFire Alliance (MFA)" w:date="2017-12-06T13:20:00Z">
        <w:r>
          <w:rPr>
            <w:rFonts w:eastAsia="Malgun Gothic"/>
          </w:rPr>
          <w:t>.</w:t>
        </w:r>
      </w:ins>
    </w:p>
    <w:p w14:paraId="5EFC664C" w14:textId="77777777" w:rsidR="00B27983" w:rsidRDefault="00B27983" w:rsidP="00B27983">
      <w:r>
        <w:rPr>
          <w:rFonts w:hint="eastAsia"/>
          <w:lang w:eastAsia="zh-CN"/>
        </w:rPr>
        <w:t>For PUCCH format 2, t</w:t>
      </w:r>
      <w:r>
        <w:t xml:space="preserve">he channel quality information is coded using a (20, </w:t>
      </w:r>
      <w:r>
        <w:rPr>
          <w:i/>
        </w:rPr>
        <w:t>A</w:t>
      </w:r>
      <w:r>
        <w:t xml:space="preserve">) code. The code words of the (20, </w:t>
      </w:r>
      <w:r>
        <w:rPr>
          <w:i/>
        </w:rPr>
        <w:t>A</w:t>
      </w:r>
      <w:r>
        <w:t>) code are a linear combination of the 13 basis sequences denoted M</w:t>
      </w:r>
      <w:r>
        <w:rPr>
          <w:vertAlign w:val="subscript"/>
        </w:rPr>
        <w:t>i,n</w:t>
      </w:r>
      <w:r>
        <w:t xml:space="preserve"> and defined in Table 5.2.3.3-1.</w:t>
      </w:r>
    </w:p>
    <w:p w14:paraId="13ED4B4D" w14:textId="77777777" w:rsidR="00B27983" w:rsidRDefault="00B27983" w:rsidP="00B27983">
      <w:pPr>
        <w:pStyle w:val="TH"/>
        <w:rPr>
          <w:bCs w:val="0"/>
        </w:rPr>
      </w:pPr>
      <w:r>
        <w:rPr>
          <w:bCs w:val="0"/>
        </w:rPr>
        <w:t xml:space="preserve">Table 5.2.3.3-1: </w:t>
      </w:r>
      <w:r>
        <w:t xml:space="preserve">Basis sequences for (20, </w:t>
      </w:r>
      <w:r>
        <w:rPr>
          <w:i/>
        </w:rPr>
        <w:t>A</w:t>
      </w:r>
      <w:r>
        <w:t>) code.</w:t>
      </w:r>
    </w:p>
    <w:tbl>
      <w:tblPr>
        <w:tblW w:w="7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75"/>
        <w:gridCol w:w="542"/>
        <w:gridCol w:w="538"/>
        <w:gridCol w:w="538"/>
        <w:gridCol w:w="538"/>
        <w:gridCol w:w="539"/>
        <w:gridCol w:w="538"/>
        <w:gridCol w:w="539"/>
        <w:gridCol w:w="538"/>
        <w:gridCol w:w="538"/>
        <w:gridCol w:w="538"/>
        <w:gridCol w:w="539"/>
        <w:gridCol w:w="571"/>
        <w:gridCol w:w="571"/>
      </w:tblGrid>
      <w:tr w:rsidR="00B27983" w14:paraId="401A8E8E" w14:textId="77777777" w:rsidTr="00F3724D">
        <w:trPr>
          <w:trHeight w:val="83"/>
          <w:jc w:val="center"/>
        </w:trPr>
        <w:tc>
          <w:tcPr>
            <w:tcW w:w="375" w:type="dxa"/>
            <w:tcBorders>
              <w:bottom w:val="single" w:sz="4" w:space="0" w:color="auto"/>
            </w:tcBorders>
            <w:tcMar>
              <w:left w:w="0" w:type="dxa"/>
              <w:right w:w="0" w:type="dxa"/>
            </w:tcMar>
            <w:vAlign w:val="center"/>
          </w:tcPr>
          <w:p w14:paraId="116E8CB6" w14:textId="77777777" w:rsidR="00B27983" w:rsidRDefault="00B27983" w:rsidP="00F3724D">
            <w:pPr>
              <w:keepNext/>
              <w:keepLines/>
              <w:spacing w:after="0" w:line="240" w:lineRule="exact"/>
              <w:jc w:val="center"/>
              <w:rPr>
                <w:rFonts w:eastAsia="Dotum"/>
                <w:b/>
                <w:sz w:val="18"/>
                <w:szCs w:val="18"/>
                <w:lang w:val="de-DE" w:eastAsia="ko-KR"/>
              </w:rPr>
            </w:pPr>
            <w:r>
              <w:rPr>
                <w:rFonts w:eastAsia="Dotum"/>
                <w:b/>
                <w:sz w:val="18"/>
                <w:szCs w:val="18"/>
                <w:lang w:val="de-DE" w:eastAsia="ko-KR"/>
              </w:rPr>
              <w:t>i</w:t>
            </w:r>
          </w:p>
        </w:tc>
        <w:tc>
          <w:tcPr>
            <w:tcW w:w="542" w:type="dxa"/>
            <w:vAlign w:val="center"/>
          </w:tcPr>
          <w:p w14:paraId="5918DD62" w14:textId="77777777" w:rsidR="00B27983" w:rsidRDefault="00B27983" w:rsidP="00F3724D">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i,0</w:t>
            </w:r>
          </w:p>
        </w:tc>
        <w:tc>
          <w:tcPr>
            <w:tcW w:w="538" w:type="dxa"/>
            <w:tcMar>
              <w:left w:w="0" w:type="dxa"/>
              <w:right w:w="0" w:type="dxa"/>
            </w:tcMar>
            <w:vAlign w:val="center"/>
          </w:tcPr>
          <w:p w14:paraId="29F1EC71" w14:textId="77777777" w:rsidR="00B27983" w:rsidRDefault="00B27983" w:rsidP="00F3724D">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w:t>
            </w:r>
          </w:p>
        </w:tc>
        <w:tc>
          <w:tcPr>
            <w:tcW w:w="538" w:type="dxa"/>
            <w:tcMar>
              <w:left w:w="0" w:type="dxa"/>
              <w:right w:w="0" w:type="dxa"/>
            </w:tcMar>
            <w:vAlign w:val="center"/>
          </w:tcPr>
          <w:p w14:paraId="41087DD9" w14:textId="77777777" w:rsidR="00B27983" w:rsidRDefault="00B27983" w:rsidP="00F3724D">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i,2</w:t>
            </w:r>
          </w:p>
        </w:tc>
        <w:tc>
          <w:tcPr>
            <w:tcW w:w="538" w:type="dxa"/>
            <w:tcMar>
              <w:left w:w="0" w:type="dxa"/>
              <w:right w:w="0" w:type="dxa"/>
            </w:tcMar>
            <w:vAlign w:val="center"/>
          </w:tcPr>
          <w:p w14:paraId="7DD0BCA7" w14:textId="77777777" w:rsidR="00B27983" w:rsidRDefault="00B27983" w:rsidP="00F3724D">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i,3</w:t>
            </w:r>
          </w:p>
        </w:tc>
        <w:tc>
          <w:tcPr>
            <w:tcW w:w="539" w:type="dxa"/>
            <w:tcMar>
              <w:left w:w="0" w:type="dxa"/>
              <w:right w:w="0" w:type="dxa"/>
            </w:tcMar>
            <w:vAlign w:val="center"/>
          </w:tcPr>
          <w:p w14:paraId="4BE2562B" w14:textId="77777777" w:rsidR="00B27983" w:rsidRDefault="00B27983" w:rsidP="00F3724D">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i,4</w:t>
            </w:r>
          </w:p>
        </w:tc>
        <w:tc>
          <w:tcPr>
            <w:tcW w:w="538" w:type="dxa"/>
            <w:tcMar>
              <w:left w:w="0" w:type="dxa"/>
              <w:right w:w="0" w:type="dxa"/>
            </w:tcMar>
            <w:vAlign w:val="center"/>
          </w:tcPr>
          <w:p w14:paraId="45108111" w14:textId="77777777" w:rsidR="00B27983" w:rsidRDefault="00B27983" w:rsidP="00F3724D">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i,5</w:t>
            </w:r>
          </w:p>
        </w:tc>
        <w:tc>
          <w:tcPr>
            <w:tcW w:w="539" w:type="dxa"/>
            <w:tcMar>
              <w:left w:w="0" w:type="dxa"/>
              <w:right w:w="0" w:type="dxa"/>
            </w:tcMar>
            <w:vAlign w:val="center"/>
          </w:tcPr>
          <w:p w14:paraId="25345407" w14:textId="77777777" w:rsidR="00B27983" w:rsidRDefault="00B27983" w:rsidP="00F3724D">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i,6</w:t>
            </w:r>
          </w:p>
        </w:tc>
        <w:tc>
          <w:tcPr>
            <w:tcW w:w="538" w:type="dxa"/>
            <w:tcMar>
              <w:left w:w="0" w:type="dxa"/>
              <w:right w:w="0" w:type="dxa"/>
            </w:tcMar>
            <w:vAlign w:val="center"/>
          </w:tcPr>
          <w:p w14:paraId="638844C4" w14:textId="77777777" w:rsidR="00B27983" w:rsidRDefault="00B27983" w:rsidP="00F3724D">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i,7</w:t>
            </w:r>
          </w:p>
        </w:tc>
        <w:tc>
          <w:tcPr>
            <w:tcW w:w="538" w:type="dxa"/>
            <w:tcMar>
              <w:left w:w="0" w:type="dxa"/>
              <w:right w:w="0" w:type="dxa"/>
            </w:tcMar>
            <w:vAlign w:val="center"/>
          </w:tcPr>
          <w:p w14:paraId="7DC30431" w14:textId="77777777" w:rsidR="00B27983" w:rsidRDefault="00B27983" w:rsidP="00F3724D">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i,8</w:t>
            </w:r>
          </w:p>
        </w:tc>
        <w:tc>
          <w:tcPr>
            <w:tcW w:w="538" w:type="dxa"/>
            <w:tcMar>
              <w:left w:w="0" w:type="dxa"/>
              <w:right w:w="0" w:type="dxa"/>
            </w:tcMar>
            <w:vAlign w:val="center"/>
          </w:tcPr>
          <w:p w14:paraId="3D84C8B5" w14:textId="77777777" w:rsidR="00B27983" w:rsidRDefault="00B27983" w:rsidP="00F3724D">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i,9</w:t>
            </w:r>
          </w:p>
        </w:tc>
        <w:tc>
          <w:tcPr>
            <w:tcW w:w="539" w:type="dxa"/>
            <w:tcMar>
              <w:left w:w="0" w:type="dxa"/>
              <w:right w:w="0" w:type="dxa"/>
            </w:tcMar>
            <w:vAlign w:val="center"/>
          </w:tcPr>
          <w:p w14:paraId="2A1499CD" w14:textId="77777777" w:rsidR="00B27983" w:rsidRDefault="00B27983" w:rsidP="00F3724D">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i,10</w:t>
            </w:r>
          </w:p>
        </w:tc>
        <w:tc>
          <w:tcPr>
            <w:tcW w:w="571" w:type="dxa"/>
            <w:vAlign w:val="center"/>
          </w:tcPr>
          <w:p w14:paraId="735D2356" w14:textId="77777777" w:rsidR="00B27983" w:rsidRDefault="00B27983" w:rsidP="00F3724D">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i,11</w:t>
            </w:r>
          </w:p>
        </w:tc>
        <w:tc>
          <w:tcPr>
            <w:tcW w:w="571" w:type="dxa"/>
            <w:vAlign w:val="center"/>
          </w:tcPr>
          <w:p w14:paraId="5721A096" w14:textId="77777777" w:rsidR="00B27983" w:rsidRDefault="00B27983" w:rsidP="00F3724D">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i,12</w:t>
            </w:r>
          </w:p>
        </w:tc>
      </w:tr>
      <w:tr w:rsidR="00B27983" w14:paraId="57BAA009" w14:textId="77777777" w:rsidTr="00F3724D">
        <w:trPr>
          <w:trHeight w:val="270"/>
          <w:jc w:val="center"/>
        </w:trPr>
        <w:tc>
          <w:tcPr>
            <w:tcW w:w="375" w:type="dxa"/>
            <w:noWrap/>
            <w:tcMar>
              <w:left w:w="0" w:type="dxa"/>
              <w:right w:w="0" w:type="dxa"/>
            </w:tcMar>
            <w:vAlign w:val="center"/>
          </w:tcPr>
          <w:p w14:paraId="55DBC549"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42" w:type="dxa"/>
            <w:vAlign w:val="center"/>
          </w:tcPr>
          <w:p w14:paraId="6B2C6A58"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1F8903B"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7C1EE64"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5E34CB1"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3C01FE63"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388FEDF"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29A681DC"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3D0AE62"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7BEE129"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0D0A999"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40074C44"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7305A5F1"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3ABBF534"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B27983" w14:paraId="31EE9500" w14:textId="77777777" w:rsidTr="00F3724D">
        <w:trPr>
          <w:trHeight w:val="270"/>
          <w:jc w:val="center"/>
        </w:trPr>
        <w:tc>
          <w:tcPr>
            <w:tcW w:w="375" w:type="dxa"/>
            <w:noWrap/>
            <w:tcMar>
              <w:left w:w="0" w:type="dxa"/>
              <w:right w:w="0" w:type="dxa"/>
            </w:tcMar>
            <w:vAlign w:val="center"/>
          </w:tcPr>
          <w:p w14:paraId="2D9A5270"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42" w:type="dxa"/>
            <w:vAlign w:val="center"/>
          </w:tcPr>
          <w:p w14:paraId="14594C03"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0C5C0D8"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D83E952"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89ADA3C"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77B31BEA"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D42E455"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7A3E6253"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64EF500"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E19DBBD"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10FBA3A"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7368115E"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7A6F3C3B"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186691A8"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B27983" w14:paraId="6F7E9BEB" w14:textId="77777777" w:rsidTr="00F3724D">
        <w:trPr>
          <w:trHeight w:val="270"/>
          <w:jc w:val="center"/>
        </w:trPr>
        <w:tc>
          <w:tcPr>
            <w:tcW w:w="375" w:type="dxa"/>
            <w:noWrap/>
            <w:tcMar>
              <w:left w:w="0" w:type="dxa"/>
              <w:right w:w="0" w:type="dxa"/>
            </w:tcMar>
            <w:vAlign w:val="center"/>
          </w:tcPr>
          <w:p w14:paraId="28D6F8F8"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2</w:t>
            </w:r>
          </w:p>
        </w:tc>
        <w:tc>
          <w:tcPr>
            <w:tcW w:w="542" w:type="dxa"/>
            <w:vAlign w:val="center"/>
          </w:tcPr>
          <w:p w14:paraId="5A19FF02"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258E36B"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71944BC"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F6E9100"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0FBD8964"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54C7361"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10F336F8"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D907CC4"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B0F5FA5"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7D4FAC1"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70A4B8B1"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7A4E64CB"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2C7DC1C0"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B27983" w14:paraId="4F14ABAC" w14:textId="77777777" w:rsidTr="00F3724D">
        <w:trPr>
          <w:trHeight w:val="270"/>
          <w:jc w:val="center"/>
        </w:trPr>
        <w:tc>
          <w:tcPr>
            <w:tcW w:w="375" w:type="dxa"/>
            <w:noWrap/>
            <w:tcMar>
              <w:left w:w="0" w:type="dxa"/>
              <w:right w:w="0" w:type="dxa"/>
            </w:tcMar>
            <w:vAlign w:val="center"/>
          </w:tcPr>
          <w:p w14:paraId="673076E9"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3</w:t>
            </w:r>
          </w:p>
        </w:tc>
        <w:tc>
          <w:tcPr>
            <w:tcW w:w="542" w:type="dxa"/>
            <w:vAlign w:val="center"/>
          </w:tcPr>
          <w:p w14:paraId="494EC241"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D7F09E2"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DAB0DE0"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6401E11"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44CE6E42"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E68AC06"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509C380C"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41F0458"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4F67199"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D70B4F3"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67DABB39"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4D4D57BE"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2B2BEC4A"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B27983" w14:paraId="3FFCA77A" w14:textId="77777777" w:rsidTr="00F3724D">
        <w:trPr>
          <w:trHeight w:val="270"/>
          <w:jc w:val="center"/>
        </w:trPr>
        <w:tc>
          <w:tcPr>
            <w:tcW w:w="375" w:type="dxa"/>
            <w:noWrap/>
            <w:tcMar>
              <w:left w:w="0" w:type="dxa"/>
              <w:right w:w="0" w:type="dxa"/>
            </w:tcMar>
            <w:vAlign w:val="center"/>
          </w:tcPr>
          <w:p w14:paraId="670AC8B0"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4</w:t>
            </w:r>
          </w:p>
        </w:tc>
        <w:tc>
          <w:tcPr>
            <w:tcW w:w="542" w:type="dxa"/>
            <w:vAlign w:val="center"/>
          </w:tcPr>
          <w:p w14:paraId="23C1F4A9"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2D3C05F"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087F990"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B7E0F96"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1E28B427"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A93FAA9"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3A03EB9A"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372545A"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41ADFA2"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60202A5"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762C6801"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209ED611"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08870CA4"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B27983" w14:paraId="1C3EA86C" w14:textId="77777777" w:rsidTr="00F3724D">
        <w:trPr>
          <w:trHeight w:val="270"/>
          <w:jc w:val="center"/>
        </w:trPr>
        <w:tc>
          <w:tcPr>
            <w:tcW w:w="375" w:type="dxa"/>
            <w:noWrap/>
            <w:tcMar>
              <w:left w:w="0" w:type="dxa"/>
              <w:right w:w="0" w:type="dxa"/>
            </w:tcMar>
            <w:vAlign w:val="center"/>
          </w:tcPr>
          <w:p w14:paraId="5AB1BA20"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5</w:t>
            </w:r>
          </w:p>
        </w:tc>
        <w:tc>
          <w:tcPr>
            <w:tcW w:w="542" w:type="dxa"/>
            <w:vAlign w:val="center"/>
          </w:tcPr>
          <w:p w14:paraId="6F3E506A"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49FD6D6"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301B1F9"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3157C51"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5A4F079D"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4E40A39"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5B68EDAB"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372A577"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042B919"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AC3B904"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219DAC7E"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38EF0FAD"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463938A3"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B27983" w14:paraId="4436AB28" w14:textId="77777777" w:rsidTr="00F3724D">
        <w:trPr>
          <w:trHeight w:val="270"/>
          <w:jc w:val="center"/>
        </w:trPr>
        <w:tc>
          <w:tcPr>
            <w:tcW w:w="375" w:type="dxa"/>
            <w:noWrap/>
            <w:tcMar>
              <w:left w:w="0" w:type="dxa"/>
              <w:right w:w="0" w:type="dxa"/>
            </w:tcMar>
            <w:vAlign w:val="center"/>
          </w:tcPr>
          <w:p w14:paraId="2ACFFD98"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6</w:t>
            </w:r>
          </w:p>
        </w:tc>
        <w:tc>
          <w:tcPr>
            <w:tcW w:w="542" w:type="dxa"/>
            <w:vAlign w:val="center"/>
          </w:tcPr>
          <w:p w14:paraId="08407934"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C767039"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6BBF440"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3962846"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3293C3EC"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9CFFAF1"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6ADAD0F5"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78F25F0"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9AF476B"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453CEE7"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2E3557A6"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4F704C14"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22236DC4"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B27983" w14:paraId="14A1457C" w14:textId="77777777" w:rsidTr="00F3724D">
        <w:trPr>
          <w:trHeight w:val="270"/>
          <w:jc w:val="center"/>
        </w:trPr>
        <w:tc>
          <w:tcPr>
            <w:tcW w:w="375" w:type="dxa"/>
            <w:noWrap/>
            <w:tcMar>
              <w:left w:w="0" w:type="dxa"/>
              <w:right w:w="0" w:type="dxa"/>
            </w:tcMar>
            <w:vAlign w:val="center"/>
          </w:tcPr>
          <w:p w14:paraId="0050E4CB"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7</w:t>
            </w:r>
          </w:p>
        </w:tc>
        <w:tc>
          <w:tcPr>
            <w:tcW w:w="542" w:type="dxa"/>
            <w:vAlign w:val="center"/>
          </w:tcPr>
          <w:p w14:paraId="3A65E942"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2B25494"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E63A48E"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FACBFEB"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714B5629"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2356125"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04DCCB32"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56BEF4B"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8C7D794"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5A61F9B"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31176B28"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6A769BF2"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63497884"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B27983" w14:paraId="6A026235" w14:textId="77777777" w:rsidTr="00F3724D">
        <w:trPr>
          <w:trHeight w:val="270"/>
          <w:jc w:val="center"/>
        </w:trPr>
        <w:tc>
          <w:tcPr>
            <w:tcW w:w="375" w:type="dxa"/>
            <w:noWrap/>
            <w:tcMar>
              <w:left w:w="0" w:type="dxa"/>
              <w:right w:w="0" w:type="dxa"/>
            </w:tcMar>
            <w:vAlign w:val="center"/>
          </w:tcPr>
          <w:p w14:paraId="09F35E3F"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8</w:t>
            </w:r>
          </w:p>
        </w:tc>
        <w:tc>
          <w:tcPr>
            <w:tcW w:w="542" w:type="dxa"/>
            <w:vAlign w:val="center"/>
          </w:tcPr>
          <w:p w14:paraId="58735334"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B4BD432"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71867FF"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E5A4F58"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79A2B529"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20CF00F"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75626D8D"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C11AF09"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D74CD01"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4E965F1"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38F8D2CD"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3CBBCCE1"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0BAF9561"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B27983" w14:paraId="5757CA06" w14:textId="77777777" w:rsidTr="00F3724D">
        <w:trPr>
          <w:trHeight w:val="270"/>
          <w:jc w:val="center"/>
        </w:trPr>
        <w:tc>
          <w:tcPr>
            <w:tcW w:w="375" w:type="dxa"/>
            <w:noWrap/>
            <w:tcMar>
              <w:left w:w="0" w:type="dxa"/>
              <w:right w:w="0" w:type="dxa"/>
            </w:tcMar>
            <w:vAlign w:val="center"/>
          </w:tcPr>
          <w:p w14:paraId="787E7F64"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9</w:t>
            </w:r>
          </w:p>
        </w:tc>
        <w:tc>
          <w:tcPr>
            <w:tcW w:w="542" w:type="dxa"/>
            <w:vAlign w:val="center"/>
          </w:tcPr>
          <w:p w14:paraId="27EA0E00"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927D46A"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80CCC1C"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DFF33B3"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526F3896"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FDAB52D"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54653B4A"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AA06BB6"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750F931"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87478A2"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3744C2A8"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63EC7EC5"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02C8404F"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B27983" w14:paraId="5124EC8D" w14:textId="77777777" w:rsidTr="00F3724D">
        <w:trPr>
          <w:trHeight w:val="270"/>
          <w:jc w:val="center"/>
        </w:trPr>
        <w:tc>
          <w:tcPr>
            <w:tcW w:w="375" w:type="dxa"/>
            <w:noWrap/>
            <w:tcMar>
              <w:left w:w="0" w:type="dxa"/>
              <w:right w:w="0" w:type="dxa"/>
            </w:tcMar>
            <w:vAlign w:val="center"/>
          </w:tcPr>
          <w:p w14:paraId="5DEE3247"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10</w:t>
            </w:r>
          </w:p>
        </w:tc>
        <w:tc>
          <w:tcPr>
            <w:tcW w:w="542" w:type="dxa"/>
            <w:vAlign w:val="center"/>
          </w:tcPr>
          <w:p w14:paraId="160BC66E"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CC82E5E"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6A7C623"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D68D519"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69C41C9C"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38A88AE"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14AA464B"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3575EDF"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9DF709F"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BF054E8"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4DF63D9E"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7AA6C19E"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6A5EC7D3"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B27983" w14:paraId="2A9912C8" w14:textId="77777777" w:rsidTr="00F3724D">
        <w:trPr>
          <w:trHeight w:val="270"/>
          <w:jc w:val="center"/>
        </w:trPr>
        <w:tc>
          <w:tcPr>
            <w:tcW w:w="375" w:type="dxa"/>
            <w:noWrap/>
            <w:tcMar>
              <w:left w:w="0" w:type="dxa"/>
              <w:right w:w="0" w:type="dxa"/>
            </w:tcMar>
            <w:vAlign w:val="center"/>
          </w:tcPr>
          <w:p w14:paraId="1093C394"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11</w:t>
            </w:r>
          </w:p>
        </w:tc>
        <w:tc>
          <w:tcPr>
            <w:tcW w:w="542" w:type="dxa"/>
            <w:vAlign w:val="center"/>
          </w:tcPr>
          <w:p w14:paraId="0FC2BCE4"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CD52C2D"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90CA0C6"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480B162"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6821D431"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4D64299"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5AC5EFE0"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6904DCC"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9057AC1"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2430A78"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60F55497"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3EBB0B23"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28A705DF"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B27983" w14:paraId="47434050" w14:textId="77777777" w:rsidTr="00F3724D">
        <w:trPr>
          <w:trHeight w:val="270"/>
          <w:jc w:val="center"/>
        </w:trPr>
        <w:tc>
          <w:tcPr>
            <w:tcW w:w="375" w:type="dxa"/>
            <w:noWrap/>
            <w:tcMar>
              <w:left w:w="0" w:type="dxa"/>
              <w:right w:w="0" w:type="dxa"/>
            </w:tcMar>
            <w:vAlign w:val="center"/>
          </w:tcPr>
          <w:p w14:paraId="4D72432B"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12</w:t>
            </w:r>
          </w:p>
        </w:tc>
        <w:tc>
          <w:tcPr>
            <w:tcW w:w="542" w:type="dxa"/>
            <w:vAlign w:val="center"/>
          </w:tcPr>
          <w:p w14:paraId="3387B186"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7B2208B"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7975D8D"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4EC90CF"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127C43F2"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4476039"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01434539"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CC35F5F"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E2E73D0"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71DCFAA"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6DB46780"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3CF382ED"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64F28773"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B27983" w14:paraId="371F29B7" w14:textId="77777777" w:rsidTr="00F3724D">
        <w:trPr>
          <w:trHeight w:val="270"/>
          <w:jc w:val="center"/>
        </w:trPr>
        <w:tc>
          <w:tcPr>
            <w:tcW w:w="375" w:type="dxa"/>
            <w:noWrap/>
            <w:tcMar>
              <w:left w:w="0" w:type="dxa"/>
              <w:right w:w="0" w:type="dxa"/>
            </w:tcMar>
            <w:vAlign w:val="center"/>
          </w:tcPr>
          <w:p w14:paraId="7A07085D"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13</w:t>
            </w:r>
          </w:p>
        </w:tc>
        <w:tc>
          <w:tcPr>
            <w:tcW w:w="542" w:type="dxa"/>
            <w:vAlign w:val="center"/>
          </w:tcPr>
          <w:p w14:paraId="7AD8C6AD"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94AD474"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6C55ED9"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CD49C94"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5387830D"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0BB66C9"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0062F76D"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FBAD23B"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D202621"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563C298"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5F2CE568"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5869BCB8"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6B79B4EF"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B27983" w14:paraId="781858D2" w14:textId="77777777" w:rsidTr="00F3724D">
        <w:trPr>
          <w:trHeight w:val="270"/>
          <w:jc w:val="center"/>
        </w:trPr>
        <w:tc>
          <w:tcPr>
            <w:tcW w:w="375" w:type="dxa"/>
            <w:noWrap/>
            <w:tcMar>
              <w:left w:w="0" w:type="dxa"/>
              <w:right w:w="0" w:type="dxa"/>
            </w:tcMar>
            <w:vAlign w:val="center"/>
          </w:tcPr>
          <w:p w14:paraId="419012BE"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14</w:t>
            </w:r>
          </w:p>
        </w:tc>
        <w:tc>
          <w:tcPr>
            <w:tcW w:w="542" w:type="dxa"/>
            <w:vAlign w:val="center"/>
          </w:tcPr>
          <w:p w14:paraId="4F2BE4E1"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1F86E1E"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2A561B3"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DA1B99C"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705A8E9B"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D1DB0BD"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57123A2B"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14E78F5"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A833A13"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757DA78"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10651932"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11844059"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14:paraId="19A55E1E"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B27983" w14:paraId="266B1A54" w14:textId="77777777" w:rsidTr="00F3724D">
        <w:trPr>
          <w:trHeight w:val="270"/>
          <w:jc w:val="center"/>
        </w:trPr>
        <w:tc>
          <w:tcPr>
            <w:tcW w:w="375" w:type="dxa"/>
            <w:noWrap/>
            <w:tcMar>
              <w:left w:w="0" w:type="dxa"/>
              <w:right w:w="0" w:type="dxa"/>
            </w:tcMar>
            <w:vAlign w:val="center"/>
          </w:tcPr>
          <w:p w14:paraId="59146BC5"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15</w:t>
            </w:r>
          </w:p>
        </w:tc>
        <w:tc>
          <w:tcPr>
            <w:tcW w:w="542" w:type="dxa"/>
            <w:vAlign w:val="center"/>
          </w:tcPr>
          <w:p w14:paraId="7F774B97"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E9BD6B2"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B88216F"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0779710"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56EAFE54"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02BBB3A"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78BA6A52"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28DCC38"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4E040B5"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A1F3AB8"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3B1C6BF4"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4C663194"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14:paraId="0788CE9D"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B27983" w14:paraId="350B8E68" w14:textId="77777777" w:rsidTr="00F3724D">
        <w:trPr>
          <w:trHeight w:val="270"/>
          <w:jc w:val="center"/>
        </w:trPr>
        <w:tc>
          <w:tcPr>
            <w:tcW w:w="375" w:type="dxa"/>
            <w:noWrap/>
            <w:tcMar>
              <w:left w:w="0" w:type="dxa"/>
              <w:right w:w="0" w:type="dxa"/>
            </w:tcMar>
            <w:vAlign w:val="center"/>
          </w:tcPr>
          <w:p w14:paraId="75DDD251"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16</w:t>
            </w:r>
          </w:p>
        </w:tc>
        <w:tc>
          <w:tcPr>
            <w:tcW w:w="542" w:type="dxa"/>
            <w:vAlign w:val="center"/>
          </w:tcPr>
          <w:p w14:paraId="59DA6A68"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B30F0B9"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F8FB3FD"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6F8AF07"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5D5F6945"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0567214"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7F634653"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E8DCEEC"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147F572"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09FFBB9"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14888B80"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14:paraId="555C762E"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572EAF65"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B27983" w14:paraId="2A284EA5" w14:textId="77777777" w:rsidTr="00F3724D">
        <w:trPr>
          <w:trHeight w:val="270"/>
          <w:jc w:val="center"/>
        </w:trPr>
        <w:tc>
          <w:tcPr>
            <w:tcW w:w="375" w:type="dxa"/>
            <w:noWrap/>
            <w:tcMar>
              <w:left w:w="0" w:type="dxa"/>
              <w:right w:w="0" w:type="dxa"/>
            </w:tcMar>
            <w:vAlign w:val="center"/>
          </w:tcPr>
          <w:p w14:paraId="17630805"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17</w:t>
            </w:r>
          </w:p>
        </w:tc>
        <w:tc>
          <w:tcPr>
            <w:tcW w:w="542" w:type="dxa"/>
            <w:vAlign w:val="center"/>
          </w:tcPr>
          <w:p w14:paraId="4D37724B"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3289637"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7179632"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EE9CA50"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7A034A35"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B42C9B7"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7C41520F"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0F60EE5"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AA6545D"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9FF4049"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60521BD1"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14:paraId="4901FEF6"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6C9EFBA1"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B27983" w14:paraId="23D8A10C" w14:textId="77777777" w:rsidTr="00F3724D">
        <w:trPr>
          <w:trHeight w:val="270"/>
          <w:jc w:val="center"/>
        </w:trPr>
        <w:tc>
          <w:tcPr>
            <w:tcW w:w="375" w:type="dxa"/>
            <w:noWrap/>
            <w:tcMar>
              <w:left w:w="0" w:type="dxa"/>
              <w:right w:w="0" w:type="dxa"/>
            </w:tcMar>
            <w:vAlign w:val="center"/>
          </w:tcPr>
          <w:p w14:paraId="675DCCDB"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18</w:t>
            </w:r>
          </w:p>
        </w:tc>
        <w:tc>
          <w:tcPr>
            <w:tcW w:w="542" w:type="dxa"/>
            <w:vAlign w:val="center"/>
          </w:tcPr>
          <w:p w14:paraId="1488E140"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236191B"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06E1E3D"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B8AE68C"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0ABB6147"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18FA128"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0E26567F"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FD10D3E"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1F5EBD3"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264D180"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40C5D8CB"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14:paraId="011AAD8E"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14:paraId="7780D0D6"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B27983" w14:paraId="2544D98A" w14:textId="77777777" w:rsidTr="00F3724D">
        <w:trPr>
          <w:trHeight w:val="285"/>
          <w:jc w:val="center"/>
        </w:trPr>
        <w:tc>
          <w:tcPr>
            <w:tcW w:w="375" w:type="dxa"/>
            <w:noWrap/>
            <w:tcMar>
              <w:left w:w="0" w:type="dxa"/>
              <w:right w:w="0" w:type="dxa"/>
            </w:tcMar>
            <w:vAlign w:val="center"/>
          </w:tcPr>
          <w:p w14:paraId="48A71FC0"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19</w:t>
            </w:r>
          </w:p>
        </w:tc>
        <w:tc>
          <w:tcPr>
            <w:tcW w:w="542" w:type="dxa"/>
            <w:vAlign w:val="center"/>
          </w:tcPr>
          <w:p w14:paraId="4E79F326"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771CFF2"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4435A45"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6EADD5C"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3B3AF986"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083611F"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2B31BB21"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DE4A4CD"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7930EB6"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FA82579"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10B26621"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14:paraId="2704CB4B"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14:paraId="7DF7C4C6" w14:textId="77777777" w:rsidR="00B27983" w:rsidRDefault="00B27983" w:rsidP="00F3724D">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bl>
    <w:p w14:paraId="5D5A557A" w14:textId="77777777" w:rsidR="00B27983" w:rsidRDefault="00B27983" w:rsidP="00B27983"/>
    <w:p w14:paraId="6D8E1B0F" w14:textId="77777777" w:rsidR="00B27983" w:rsidRDefault="00B27983" w:rsidP="00B27983">
      <w:r>
        <w:t xml:space="preserve">After encoding the bits are denoted by </w:t>
      </w:r>
      <w:r>
        <w:rPr>
          <w:position w:val="-10"/>
        </w:rPr>
        <w:object w:dxaOrig="1680" w:dyaOrig="300" w14:anchorId="347A9496">
          <v:shape id="_x0000_i2567" type="#_x0000_t75" style="width:84pt;height:15pt" o:ole="">
            <v:imagedata r:id="rId1860" o:title=""/>
          </v:shape>
          <o:OLEObject Type="Embed" ProgID="Equation.3" ShapeID="_x0000_i2567" DrawAspect="Content" ObjectID="_1578895449" r:id="rId2285"/>
        </w:object>
      </w:r>
      <w:r>
        <w:t xml:space="preserve"> where </w:t>
      </w:r>
      <w:r>
        <w:rPr>
          <w:position w:val="-6"/>
        </w:rPr>
        <w:object w:dxaOrig="620" w:dyaOrig="240" w14:anchorId="5DA2FC75">
          <v:shape id="_x0000_i2568" type="#_x0000_t75" style="width:31.2pt;height:12pt" o:ole="">
            <v:imagedata r:id="rId2286" o:title=""/>
          </v:shape>
          <o:OLEObject Type="Embed" ProgID="Equation.3" ShapeID="_x0000_i2568" DrawAspect="Content" ObjectID="_1578895450" r:id="rId2287"/>
        </w:object>
      </w:r>
      <w:r>
        <w:t xml:space="preserve"> and with</w:t>
      </w:r>
    </w:p>
    <w:p w14:paraId="7FB1044F" w14:textId="77777777" w:rsidR="00B27983" w:rsidRDefault="00B27983" w:rsidP="00B27983">
      <w:pPr>
        <w:ind w:firstLine="284"/>
      </w:pPr>
      <w:r>
        <w:rPr>
          <w:position w:val="-28"/>
        </w:rPr>
        <w:object w:dxaOrig="2060" w:dyaOrig="660" w14:anchorId="50BBF6A9">
          <v:shape id="_x0000_i2569" type="#_x0000_t75" style="width:102.9pt;height:33pt" o:ole="">
            <v:imagedata r:id="rId2288" o:title=""/>
          </v:shape>
          <o:OLEObject Type="Embed" ProgID="Equation.3" ShapeID="_x0000_i2569" DrawAspect="Content" ObjectID="_1578895451" r:id="rId2289"/>
        </w:object>
      </w:r>
      <w:r>
        <w:t xml:space="preserve"> where </w:t>
      </w:r>
      <w:r>
        <w:rPr>
          <w:i/>
        </w:rPr>
        <w:t>i</w:t>
      </w:r>
      <w:r>
        <w:t xml:space="preserve"> = 0, 1, 2, …, </w:t>
      </w:r>
      <w:r>
        <w:rPr>
          <w:i/>
        </w:rPr>
        <w:t>B</w:t>
      </w:r>
      <w:r>
        <w:t>-1.</w:t>
      </w:r>
    </w:p>
    <w:p w14:paraId="44FF4043" w14:textId="77777777" w:rsidR="00B27983" w:rsidRDefault="00B27983" w:rsidP="00B27983">
      <w:pPr>
        <w:rPr>
          <w:lang w:eastAsia="zh-CN"/>
        </w:rPr>
      </w:pPr>
      <w:r>
        <w:rPr>
          <w:rFonts w:hint="eastAsia"/>
        </w:rPr>
        <w:t xml:space="preserve">For </w:t>
      </w:r>
      <w:r>
        <w:rPr>
          <w:rFonts w:hint="eastAsia"/>
          <w:lang w:eastAsia="zh-CN"/>
        </w:rPr>
        <w:t xml:space="preserve">PUCCH format 4, </w:t>
      </w:r>
      <w:r>
        <w:t xml:space="preserve">the </w:t>
      </w:r>
      <w:r>
        <w:rPr>
          <w:rFonts w:hint="eastAsia"/>
          <w:lang w:eastAsia="zh-CN"/>
        </w:rPr>
        <w:t>output</w:t>
      </w:r>
      <w:r>
        <w:t xml:space="preserve"> bit sequence</w:t>
      </w:r>
      <w:r>
        <w:rPr>
          <w:rFonts w:hint="eastAsia"/>
          <w:lang w:eastAsia="zh-CN"/>
        </w:rPr>
        <w:t xml:space="preserve"> after the rate matching is denoted by</w:t>
      </w:r>
      <w:r>
        <w:t xml:space="preserve"> </w:t>
      </w:r>
      <w:r w:rsidRPr="004962BA">
        <w:rPr>
          <w:position w:val="-10"/>
        </w:rPr>
        <w:object w:dxaOrig="1320" w:dyaOrig="300" w14:anchorId="55F28949">
          <v:shape id="_x0000_i2570" type="#_x0000_t75" style="width:66.6pt;height:15pt" o:ole="">
            <v:imagedata r:id="rId2243" o:title=""/>
          </v:shape>
          <o:OLEObject Type="Embed" ProgID="Equation.3" ShapeID="_x0000_i2570" DrawAspect="Content" ObjectID="_1578895452" r:id="rId2290"/>
        </w:object>
      </w:r>
      <w:r>
        <w:t xml:space="preserve">, where </w:t>
      </w:r>
      <w:r w:rsidRPr="00C84878">
        <w:rPr>
          <w:position w:val="-12"/>
        </w:rPr>
        <w:object w:dxaOrig="2580" w:dyaOrig="340" w14:anchorId="548991D5">
          <v:shape id="_x0000_i2571" type="#_x0000_t75" style="width:129pt;height:17.1pt" o:ole="">
            <v:imagedata r:id="rId2245" o:title=""/>
          </v:shape>
          <o:OLEObject Type="Embed" ProgID="Equation.3" ShapeID="_x0000_i2571" DrawAspect="Content" ObjectID="_1578895453" r:id="rId2291"/>
        </w:object>
      </w:r>
      <w:r>
        <w:rPr>
          <w:rFonts w:hint="eastAsia"/>
          <w:lang w:eastAsia="zh-CN"/>
        </w:rPr>
        <w:t xml:space="preserve">, </w:t>
      </w:r>
      <w:r w:rsidRPr="00FF4236">
        <w:rPr>
          <w:position w:val="-10"/>
        </w:rPr>
        <w:object w:dxaOrig="300" w:dyaOrig="300" w14:anchorId="3CAC69D4">
          <v:shape id="_x0000_i2572" type="#_x0000_t75" style="width:15pt;height:15pt" o:ole="">
            <v:imagedata r:id="rId2247" o:title=""/>
          </v:shape>
          <o:OLEObject Type="Embed" ProgID="Equation.DSMT4" ShapeID="_x0000_i2572" DrawAspect="Content" ObjectID="_1578895454" r:id="rId2292"/>
        </w:object>
      </w:r>
      <w:r>
        <w:rPr>
          <w:rFonts w:hint="eastAsia"/>
          <w:lang w:eastAsia="zh-CN"/>
        </w:rPr>
        <w:t xml:space="preserve"> is the modulation order of the PUCCH format 4, </w:t>
      </w:r>
      <w:r w:rsidRPr="00FF4236">
        <w:rPr>
          <w:position w:val="-12"/>
        </w:rPr>
        <w:object w:dxaOrig="639" w:dyaOrig="340" w14:anchorId="3D64AE80">
          <v:shape id="_x0000_i2573" type="#_x0000_t75" style="width:32.1pt;height:17.1pt" o:ole="">
            <v:imagedata r:id="rId2249" o:title=""/>
          </v:shape>
          <o:OLEObject Type="Embed" ProgID="Equation.DSMT4" ShapeID="_x0000_i2573" DrawAspect="Content" ObjectID="_1578895455" r:id="rId2293"/>
        </w:object>
      </w:r>
      <w:r>
        <w:rPr>
          <w:rFonts w:hint="eastAsia"/>
          <w:lang w:eastAsia="zh-CN"/>
        </w:rPr>
        <w:t xml:space="preserve"> is determined  according to section 5.2.4.1, and </w:t>
      </w:r>
      <w:r w:rsidRPr="00CE3A67">
        <w:rPr>
          <w:position w:val="-10"/>
        </w:rPr>
        <w:object w:dxaOrig="760" w:dyaOrig="320" w14:anchorId="5A873F16">
          <v:shape id="_x0000_i2574" type="#_x0000_t75" style="width:38.4pt;height:15.6pt" o:ole="">
            <v:imagedata r:id="rId2251" o:title=""/>
          </v:shape>
          <o:OLEObject Type="Embed" ProgID="Equation.DSMT4" ShapeID="_x0000_i2574" DrawAspect="Content" ObjectID="_1578895456" r:id="rId2294"/>
        </w:obje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sections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Pr="00894FBF">
        <w:rPr>
          <w:position w:val="-10"/>
        </w:rPr>
        <w:object w:dxaOrig="1400" w:dyaOrig="300" w14:anchorId="118C1FFD">
          <v:shape id="_x0000_i2575" type="#_x0000_t75" style="width:70.2pt;height:15pt" o:ole="">
            <v:imagedata r:id="rId2295" o:title=""/>
          </v:shape>
          <o:OLEObject Type="Embed" ProgID="Equation.3" ShapeID="_x0000_i2575" DrawAspect="Content" ObjectID="_1578895457" r:id="rId2296"/>
        </w:obje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0F512408" w14:textId="77777777" w:rsidR="00B27983" w:rsidRDefault="00B27983" w:rsidP="00B27983">
      <w:pPr>
        <w:rPr>
          <w:lang w:eastAsia="zh-CN"/>
        </w:rPr>
      </w:pPr>
      <w:r>
        <w:rPr>
          <w:rFonts w:hint="eastAsia"/>
        </w:rPr>
        <w:t xml:space="preserve">For </w:t>
      </w:r>
      <w:r>
        <w:rPr>
          <w:rFonts w:hint="eastAsia"/>
          <w:lang w:eastAsia="zh-CN"/>
        </w:rPr>
        <w:t xml:space="preserve">PUCCH format 5, </w:t>
      </w:r>
      <w:r>
        <w:t xml:space="preserve">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Pr="004962BA">
        <w:rPr>
          <w:position w:val="-10"/>
        </w:rPr>
        <w:object w:dxaOrig="1320" w:dyaOrig="300" w14:anchorId="47B3DD17">
          <v:shape id="_x0000_i2576" type="#_x0000_t75" style="width:65.4pt;height:15pt" o:ole="">
            <v:imagedata r:id="rId2260" o:title=""/>
          </v:shape>
          <o:OLEObject Type="Embed" ProgID="Equation.3" ShapeID="_x0000_i2576" DrawAspect="Content" ObjectID="_1578895458" r:id="rId2297"/>
        </w:object>
      </w:r>
      <w:r>
        <w:t xml:space="preserve">, where </w:t>
      </w:r>
      <w:r w:rsidRPr="00C84878">
        <w:rPr>
          <w:position w:val="-14"/>
        </w:rPr>
        <w:object w:dxaOrig="2400" w:dyaOrig="400" w14:anchorId="5A358D53">
          <v:shape id="_x0000_i2577" type="#_x0000_t75" style="width:120.3pt;height:20.1pt" o:ole="">
            <v:imagedata r:id="rId2262" o:title=""/>
          </v:shape>
          <o:OLEObject Type="Embed" ProgID="Equation.3" ShapeID="_x0000_i2577" DrawAspect="Content" ObjectID="_1578895459" r:id="rId2298"/>
        </w:object>
      </w:r>
      <w:r>
        <w:rPr>
          <w:rFonts w:hint="eastAsia"/>
          <w:lang w:eastAsia="zh-CN"/>
        </w:rPr>
        <w:t xml:space="preserve">, </w:t>
      </w:r>
      <w:r w:rsidRPr="00FF4236">
        <w:rPr>
          <w:position w:val="-10"/>
        </w:rPr>
        <w:object w:dxaOrig="300" w:dyaOrig="300" w14:anchorId="537B9E6A">
          <v:shape id="_x0000_i2578" type="#_x0000_t75" style="width:15pt;height:15pt" o:ole="">
            <v:imagedata r:id="rId2247" o:title=""/>
          </v:shape>
          <o:OLEObject Type="Embed" ProgID="Equation.DSMT4" ShapeID="_x0000_i2578" DrawAspect="Content" ObjectID="_1578895460" r:id="rId2299"/>
        </w:object>
      </w:r>
      <w:r>
        <w:rPr>
          <w:rFonts w:hint="eastAsia"/>
          <w:lang w:eastAsia="zh-CN"/>
        </w:rPr>
        <w:t xml:space="preserve"> is the modulation order of the PUCCH format 5 and </w:t>
      </w:r>
      <w:r w:rsidRPr="00FF4236">
        <w:rPr>
          <w:position w:val="-12"/>
        </w:rPr>
        <w:object w:dxaOrig="639" w:dyaOrig="340" w14:anchorId="48792C9D">
          <v:shape id="_x0000_i2579" type="#_x0000_t75" style="width:32.1pt;height:17.1pt" o:ole="">
            <v:imagedata r:id="rId2249" o:title=""/>
          </v:shape>
          <o:OLEObject Type="Embed" ProgID="Equation.DSMT4" ShapeID="_x0000_i2579" DrawAspect="Content" ObjectID="_1578895461" r:id="rId2300"/>
        </w:object>
      </w:r>
      <w:r>
        <w:rPr>
          <w:rFonts w:hint="eastAsia"/>
          <w:lang w:eastAsia="zh-CN"/>
        </w:rPr>
        <w:t xml:space="preserve"> is determined  according to section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sections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Pr="00894FBF">
        <w:rPr>
          <w:position w:val="-10"/>
        </w:rPr>
        <w:object w:dxaOrig="1400" w:dyaOrig="300" w14:anchorId="6BB15049">
          <v:shape id="_x0000_i2580" type="#_x0000_t75" style="width:70.2pt;height:15pt" o:ole="">
            <v:imagedata r:id="rId2301" o:title=""/>
          </v:shape>
          <o:OLEObject Type="Embed" ProgID="Equation.3" ShapeID="_x0000_i2580" DrawAspect="Content" ObjectID="_1578895462" r:id="rId2302"/>
        </w:obje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67368439" w14:textId="77777777" w:rsidR="008C0772" w:rsidRDefault="008C0772" w:rsidP="008C0772">
      <w:pPr>
        <w:rPr>
          <w:ins w:id="5285" w:author="MulteFire Alliance (MFA)" w:date="2017-12-06T13:21:00Z"/>
          <w:rFonts w:eastAsia="Malgun Gothic"/>
        </w:rPr>
      </w:pPr>
      <w:ins w:id="5286" w:author="MulteFire Alliance (MFA)" w:date="2017-12-06T13:21:00Z">
        <w:r>
          <w:t xml:space="preserve">For MF-sPUCCH format 1, format 2, and format 3, the number of output bits </w:t>
        </w:r>
        <w:r>
          <w:rPr>
            <w:rFonts w:eastAsia="Malgun Gothic"/>
            <w:i/>
          </w:rPr>
          <w:t xml:space="preserve">B </w:t>
        </w:r>
        <w:r w:rsidRPr="00474F4D">
          <w:rPr>
            <w:rFonts w:eastAsia="Malgun Gothic"/>
          </w:rPr>
          <w:t>is defined in Table 5.2.2.6.4-</w:t>
        </w:r>
        <w:r w:rsidRPr="005F538A">
          <w:rPr>
            <w:rFonts w:eastAsia="Malgun Gothic"/>
          </w:rPr>
          <w:t>2</w:t>
        </w:r>
        <w:r w:rsidRPr="00474F4D">
          <w:rPr>
            <w:rFonts w:eastAsia="Malgun Gothic"/>
          </w:rPr>
          <w:t>MF</w:t>
        </w:r>
        <w:r>
          <w:rPr>
            <w:rFonts w:eastAsia="Malgun Gothic"/>
          </w:rPr>
          <w:t xml:space="preserve">. </w:t>
        </w:r>
      </w:ins>
    </w:p>
    <w:p w14:paraId="317B6F2D" w14:textId="77777777" w:rsidR="008C0772" w:rsidRPr="00C83D95" w:rsidRDefault="008C0772" w:rsidP="008C0772">
      <w:pPr>
        <w:rPr>
          <w:ins w:id="5287" w:author="MulteFire Alliance (MFA)" w:date="2017-12-06T13:21:00Z"/>
          <w:rFonts w:eastAsia="Malgun Gothic"/>
        </w:rPr>
      </w:pPr>
      <w:ins w:id="5288" w:author="MulteFire Alliance (MFA)" w:date="2017-12-06T13:21:00Z">
        <w:r>
          <w:t xml:space="preserve">For MF-ePUCCH format 1, </w:t>
        </w:r>
        <w:r>
          <w:rPr>
            <w:rFonts w:eastAsia="Malgun Gothic"/>
          </w:rPr>
          <w:t>t</w:t>
        </w:r>
        <w:r w:rsidRPr="00B609F7">
          <w:rPr>
            <w:rFonts w:eastAsia="Malgun Gothic"/>
          </w:rPr>
          <w:t xml:space="preserve">he number of output bits </w:t>
        </w:r>
        <w:r w:rsidRPr="00B609F7">
          <w:rPr>
            <w:rFonts w:eastAsia="Malgun Gothic"/>
            <w:i/>
          </w:rPr>
          <w:t xml:space="preserve">B </w:t>
        </w:r>
        <w:r w:rsidRPr="00B609F7">
          <w:rPr>
            <w:rFonts w:eastAsia="Malgun Gothic"/>
          </w:rPr>
          <w:t>for MF-ePUCCH</w:t>
        </w:r>
        <w:r>
          <w:rPr>
            <w:rFonts w:eastAsia="Malgun Gothic"/>
          </w:rPr>
          <w:t xml:space="preserve"> format 1</w:t>
        </w:r>
        <w:r w:rsidRPr="00B609F7">
          <w:rPr>
            <w:rFonts w:eastAsia="Malgun Gothic"/>
          </w:rPr>
          <w:t xml:space="preserve"> is </w:t>
        </w:r>
      </w:ins>
      <w:ins w:id="5289" w:author="MulteFire Alliance (MFA)" w:date="2017-12-06T13:21:00Z">
        <w:r w:rsidRPr="00B609F7">
          <w:rPr>
            <w:rFonts w:eastAsia="Malgun Gothic"/>
            <w:position w:val="-12"/>
          </w:rPr>
          <w:object w:dxaOrig="1960" w:dyaOrig="380" w14:anchorId="36FDA0D9">
            <v:shape id="_x0000_i2581" type="#_x0000_t75" style="width:87.9pt;height:17.1pt" o:ole="">
              <v:imagedata r:id="rId2303" o:title=""/>
            </v:shape>
            <o:OLEObject Type="Embed" ProgID="Equation.3" ShapeID="_x0000_i2581" DrawAspect="Content" ObjectID="_1578895463" r:id="rId2304"/>
          </w:object>
        </w:r>
      </w:ins>
      <w:ins w:id="5290" w:author="MulteFire Alliance (MFA)" w:date="2017-12-06T13:21:00Z">
        <w:r w:rsidRPr="00B609F7">
          <w:rPr>
            <w:rFonts w:eastAsia="Malgun Gothic"/>
          </w:rPr>
          <w:t xml:space="preserve"> </w:t>
        </w:r>
        <w:r w:rsidRPr="00B609F7">
          <w:t xml:space="preserve">where </w:t>
        </w:r>
      </w:ins>
      <w:ins w:id="5291" w:author="MulteFire Alliance (MFA)" w:date="2017-12-06T13:21:00Z">
        <w:r w:rsidRPr="00B609F7">
          <w:rPr>
            <w:rFonts w:eastAsia="Malgun Gothic"/>
            <w:position w:val="-10"/>
          </w:rPr>
          <w:object w:dxaOrig="1120" w:dyaOrig="360" w14:anchorId="3B107F45">
            <v:shape id="_x0000_i2582" type="#_x0000_t75" style="width:50.7pt;height:16.2pt" o:ole="">
              <v:imagedata r:id="rId2236" o:title=""/>
            </v:shape>
            <o:OLEObject Type="Embed" ProgID="Equation.3" ShapeID="_x0000_i2582" DrawAspect="Content" ObjectID="_1578895464" r:id="rId2305"/>
          </w:object>
        </w:r>
      </w:ins>
      <w:ins w:id="5292" w:author="MulteFire Alliance (MFA)" w:date="2017-12-06T13:21:00Z">
        <w:r w:rsidRPr="00B609F7">
          <w:rPr>
            <w:rFonts w:hint="eastAsia"/>
            <w:lang w:eastAsia="zh-CN"/>
          </w:rPr>
          <w:t xml:space="preserve"> is the bandwidth of the MF-</w:t>
        </w:r>
        <w:r w:rsidRPr="00B609F7">
          <w:rPr>
            <w:lang w:eastAsia="zh-CN"/>
          </w:rPr>
          <w:t>e</w:t>
        </w:r>
        <w:r w:rsidRPr="00B609F7">
          <w:rPr>
            <w:rFonts w:hint="eastAsia"/>
            <w:lang w:eastAsia="zh-CN"/>
          </w:rPr>
          <w:t>PUCCH</w:t>
        </w:r>
        <w:r>
          <w:rPr>
            <w:lang w:eastAsia="zh-CN"/>
          </w:rPr>
          <w:t xml:space="preserve"> format 1</w:t>
        </w:r>
        <w:r w:rsidRPr="00B609F7">
          <w:rPr>
            <w:rFonts w:hint="eastAsia"/>
            <w:lang w:eastAsia="zh-CN"/>
          </w:rPr>
          <w:t xml:space="preserve"> in terms of resource blocks</w:t>
        </w:r>
        <w:r>
          <w:rPr>
            <w:lang w:eastAsia="zh-CN"/>
          </w:rPr>
          <w:t>.</w:t>
        </w:r>
        <w:r w:rsidRPr="00C83D95">
          <w:rPr>
            <w:rFonts w:eastAsia="Malgun Gothic"/>
          </w:rPr>
          <w:t xml:space="preserve"> </w:t>
        </w:r>
      </w:ins>
    </w:p>
    <w:p w14:paraId="6764DD79" w14:textId="77777777" w:rsidR="008C0772" w:rsidRPr="007E2061" w:rsidRDefault="008C0772" w:rsidP="008C0772">
      <w:pPr>
        <w:rPr>
          <w:ins w:id="5293" w:author="MulteFire Alliance (MFA)" w:date="2017-12-06T13:21:00Z"/>
        </w:rPr>
      </w:pPr>
      <w:ins w:id="5294" w:author="MulteFire Alliance (MFA)" w:date="2017-12-06T13:21:00Z">
        <w:r w:rsidRPr="007E2061">
          <w:t>For</w:t>
        </w:r>
        <w:r>
          <w:t xml:space="preserve"> MF-ePUCCH and MF-sPUCCH with</w:t>
        </w:r>
        <w:r w:rsidRPr="007E2061">
          <w:t xml:space="preserve"> </w:t>
        </w:r>
      </w:ins>
      <w:ins w:id="5295" w:author="MulteFire Alliance (MFA)" w:date="2017-12-06T13:21:00Z">
        <w:r w:rsidRPr="00DA7192">
          <w:rPr>
            <w:rFonts w:eastAsia="Malgun Gothic"/>
            <w:position w:val="-4"/>
          </w:rPr>
          <w:object w:dxaOrig="680" w:dyaOrig="260" w14:anchorId="02EF5D20">
            <v:shape id="_x0000_i2583" type="#_x0000_t75" style="width:29.7pt;height:11.7pt" o:ole="">
              <v:imagedata r:id="rId2306" o:title=""/>
            </v:shape>
            <o:OLEObject Type="Embed" ProgID="Equation.3" ShapeID="_x0000_i2583" DrawAspect="Content" ObjectID="_1578895465" r:id="rId2307"/>
          </w:object>
        </w:r>
      </w:ins>
      <w:ins w:id="5296" w:author="MulteFire Alliance (MFA)" w:date="2017-12-06T13:21:00Z">
        <w:r w:rsidRPr="007E2061">
          <w:t xml:space="preserve">, the sequence of bits </w:t>
        </w:r>
      </w:ins>
      <w:ins w:id="5297" w:author="MulteFire Alliance (MFA)" w:date="2017-12-06T13:21:00Z">
        <w:r w:rsidRPr="007E2061">
          <w:rPr>
            <w:position w:val="-10"/>
          </w:rPr>
          <w:object w:dxaOrig="1760" w:dyaOrig="300" w14:anchorId="33D44D0C">
            <v:shape id="_x0000_i2584" type="#_x0000_t75" style="width:88.2pt;height:15pt" o:ole="">
              <v:imagedata r:id="rId2278" o:title=""/>
            </v:shape>
            <o:OLEObject Type="Embed" ProgID="Equation.3" ShapeID="_x0000_i2584" DrawAspect="Content" ObjectID="_1578895466" r:id="rId2308"/>
          </w:object>
        </w:r>
      </w:ins>
      <w:ins w:id="5298" w:author="MulteFire Alliance (MFA)" w:date="2017-12-06T13:21:00Z">
        <w:r w:rsidRPr="007E2061">
          <w:t xml:space="preserve"> is encoded as follows </w:t>
        </w:r>
      </w:ins>
    </w:p>
    <w:p w14:paraId="239159C7" w14:textId="77777777" w:rsidR="008C0772" w:rsidRPr="007E2061" w:rsidRDefault="008C0772" w:rsidP="008C0772">
      <w:pPr>
        <w:rPr>
          <w:ins w:id="5299" w:author="MulteFire Alliance (MFA)" w:date="2017-12-06T13:21:00Z"/>
        </w:rPr>
      </w:pPr>
      <w:ins w:id="5300" w:author="MulteFire Alliance (MFA)" w:date="2017-12-06T13:21:00Z">
        <w:r w:rsidRPr="007E2061">
          <w:tab/>
        </w:r>
      </w:ins>
      <w:ins w:id="5301" w:author="MulteFire Alliance (MFA)" w:date="2017-12-06T13:21:00Z">
        <w:r w:rsidRPr="007E2061">
          <w:rPr>
            <w:position w:val="-28"/>
          </w:rPr>
          <w:object w:dxaOrig="2060" w:dyaOrig="660" w14:anchorId="729C9695">
            <v:shape id="_x0000_i2585" type="#_x0000_t75" style="width:102.9pt;height:33pt" o:ole="">
              <v:imagedata r:id="rId2288" o:title=""/>
            </v:shape>
            <o:OLEObject Type="Embed" ProgID="Equation.3" ShapeID="_x0000_i2585" DrawAspect="Content" ObjectID="_1578895467" r:id="rId2309"/>
          </w:object>
        </w:r>
      </w:ins>
    </w:p>
    <w:p w14:paraId="1A2DF393" w14:textId="77777777" w:rsidR="008C0772" w:rsidRPr="007E2061" w:rsidRDefault="008C0772" w:rsidP="008C0772">
      <w:pPr>
        <w:rPr>
          <w:ins w:id="5302" w:author="MulteFire Alliance (MFA)" w:date="2017-12-06T13:21:00Z"/>
        </w:rPr>
      </w:pPr>
      <w:ins w:id="5303" w:author="MulteFire Alliance (MFA)" w:date="2017-12-06T13:21:00Z">
        <w:r w:rsidRPr="007E2061">
          <w:t xml:space="preserve">where </w:t>
        </w:r>
        <w:r w:rsidRPr="007E2061">
          <w:rPr>
            <w:i/>
            <w:iCs/>
          </w:rPr>
          <w:t>i</w:t>
        </w:r>
        <w:r w:rsidRPr="007E2061">
          <w:t xml:space="preserve"> = 0, 1, 2, …, 31 and the basis sequences </w:t>
        </w:r>
      </w:ins>
      <w:ins w:id="5304" w:author="MulteFire Alliance (MFA)" w:date="2017-12-06T13:21:00Z">
        <w:r w:rsidRPr="007E2061">
          <w:rPr>
            <w:position w:val="-12"/>
          </w:rPr>
          <w:object w:dxaOrig="440" w:dyaOrig="320" w14:anchorId="7C49BF12">
            <v:shape id="_x0000_i2586" type="#_x0000_t75" style="width:21.9pt;height:15.9pt" o:ole="">
              <v:imagedata r:id="rId1882" o:title=""/>
            </v:shape>
            <o:OLEObject Type="Embed" ProgID="Equation.3" ShapeID="_x0000_i2586" DrawAspect="Content" ObjectID="_1578895468" r:id="rId2310"/>
          </w:object>
        </w:r>
      </w:ins>
      <w:ins w:id="5305" w:author="MulteFire Alliance (MFA)" w:date="2017-12-06T13:21:00Z">
        <w:r w:rsidRPr="007E2061">
          <w:t xml:space="preserve"> a</w:t>
        </w:r>
        <w:r w:rsidRPr="007E2061">
          <w:rPr>
            <w:rFonts w:hint="eastAsia"/>
            <w:lang w:eastAsia="zh-CN"/>
          </w:rPr>
          <w:t>re</w:t>
        </w:r>
        <w:r w:rsidRPr="007E2061">
          <w:t xml:space="preserve"> defined in Table 5.2.2.6.4-1.</w:t>
        </w:r>
      </w:ins>
    </w:p>
    <w:p w14:paraId="6FE5FE6E" w14:textId="77777777" w:rsidR="008C0772" w:rsidRPr="007E2061" w:rsidRDefault="008C0772" w:rsidP="008C0772">
      <w:pPr>
        <w:rPr>
          <w:ins w:id="5306" w:author="MulteFire Alliance (MFA)" w:date="2017-12-06T13:21:00Z"/>
        </w:rPr>
      </w:pPr>
      <w:ins w:id="5307" w:author="MulteFire Alliance (MFA)" w:date="2017-12-06T13:21:00Z">
        <w:r w:rsidRPr="007E2061">
          <w:t xml:space="preserve">The output bit sequence </w:t>
        </w:r>
      </w:ins>
      <w:ins w:id="5308" w:author="MulteFire Alliance (MFA)" w:date="2017-12-06T13:21:00Z">
        <w:r w:rsidRPr="007E2061">
          <w:rPr>
            <w:position w:val="-10"/>
          </w:rPr>
          <w:object w:dxaOrig="1500" w:dyaOrig="300" w14:anchorId="343419F0">
            <v:shape id="_x0000_i2587" type="#_x0000_t75" style="width:75pt;height:15pt" o:ole="">
              <v:imagedata r:id="rId2170" o:title=""/>
            </v:shape>
            <o:OLEObject Type="Embed" ProgID="Equation.3" ShapeID="_x0000_i2587" DrawAspect="Content" ObjectID="_1578895469" r:id="rId2311"/>
          </w:object>
        </w:r>
      </w:ins>
      <w:ins w:id="5309" w:author="MulteFire Alliance (MFA)" w:date="2017-12-06T13:21:00Z">
        <w:r w:rsidRPr="007E2061">
          <w:t xml:space="preserve"> is obtained by circular repetition of the sequence </w:t>
        </w:r>
      </w:ins>
      <w:ins w:id="5310" w:author="MulteFire Alliance (MFA)" w:date="2017-12-06T13:21:00Z">
        <w:r w:rsidRPr="007E2061">
          <w:rPr>
            <w:position w:val="-10"/>
          </w:rPr>
          <w:object w:dxaOrig="1400" w:dyaOrig="340" w14:anchorId="4DD3E487">
            <v:shape id="_x0000_i2588" type="#_x0000_t75" style="width:70.2pt;height:17.1pt" o:ole="">
              <v:imagedata r:id="rId2172" o:title=""/>
            </v:shape>
            <o:OLEObject Type="Embed" ProgID="Equation.3" ShapeID="_x0000_i2588" DrawAspect="Content" ObjectID="_1578895470" r:id="rId2312"/>
          </w:object>
        </w:r>
      </w:ins>
    </w:p>
    <w:p w14:paraId="655EAC5B" w14:textId="77777777" w:rsidR="008C0772" w:rsidRPr="007E2061" w:rsidRDefault="008C0772" w:rsidP="008C0772">
      <w:pPr>
        <w:rPr>
          <w:ins w:id="5311" w:author="MulteFire Alliance (MFA)" w:date="2017-12-06T13:21:00Z"/>
        </w:rPr>
      </w:pPr>
      <w:ins w:id="5312" w:author="MulteFire Alliance (MFA)" w:date="2017-12-06T13:21:00Z">
        <w:r w:rsidRPr="007E2061">
          <w:tab/>
        </w:r>
      </w:ins>
      <w:ins w:id="5313" w:author="MulteFire Alliance (MFA)" w:date="2017-12-06T13:21:00Z">
        <w:r w:rsidRPr="007E2061">
          <w:rPr>
            <w:position w:val="-12"/>
          </w:rPr>
          <w:object w:dxaOrig="1120" w:dyaOrig="360" w14:anchorId="54F2EECD">
            <v:shape id="_x0000_i2589" type="#_x0000_t75" style="width:55.8pt;height:18pt" o:ole="">
              <v:imagedata r:id="rId2174" o:title=""/>
            </v:shape>
            <o:OLEObject Type="Embed" ProgID="Equation.3" ShapeID="_x0000_i2589" DrawAspect="Content" ObjectID="_1578895471" r:id="rId2313"/>
          </w:object>
        </w:r>
      </w:ins>
      <w:ins w:id="5314" w:author="MulteFire Alliance (MFA)" w:date="2017-12-06T13:21:00Z">
        <w:r w:rsidRPr="007E2061">
          <w:t xml:space="preserve"> </w:t>
        </w:r>
      </w:ins>
    </w:p>
    <w:p w14:paraId="7C071C8F" w14:textId="77777777" w:rsidR="008C0772" w:rsidRPr="00C83D95" w:rsidRDefault="008C0772" w:rsidP="008C0772">
      <w:pPr>
        <w:rPr>
          <w:ins w:id="5315" w:author="MulteFire Alliance (MFA)" w:date="2017-12-06T13:21:00Z"/>
          <w:rFonts w:eastAsia="Malgun Gothic"/>
        </w:rPr>
      </w:pPr>
      <w:ins w:id="5316" w:author="MulteFire Alliance (MFA)" w:date="2017-12-06T13:21:00Z">
        <w:r w:rsidRPr="007E2061">
          <w:t xml:space="preserve">where </w:t>
        </w:r>
        <w:r w:rsidRPr="007E2061">
          <w:rPr>
            <w:i/>
          </w:rPr>
          <w:t>i</w:t>
        </w:r>
        <w:r w:rsidRPr="007E2061">
          <w:t xml:space="preserve"> = 0, 1, 2, …, </w:t>
        </w:r>
        <w:r w:rsidRPr="007E2061">
          <w:rPr>
            <w:i/>
          </w:rPr>
          <w:t>B</w:t>
        </w:r>
        <w:r>
          <w:t xml:space="preserve">-1. </w:t>
        </w:r>
        <w:r w:rsidRPr="007E2061">
          <w:t xml:space="preserve"> </w:t>
        </w:r>
      </w:ins>
    </w:p>
    <w:p w14:paraId="37DFA3AB" w14:textId="77777777" w:rsidR="008C0772" w:rsidRPr="007E2061" w:rsidRDefault="008C0772" w:rsidP="008C0772">
      <w:pPr>
        <w:rPr>
          <w:ins w:id="5317" w:author="MulteFire Alliance (MFA)" w:date="2017-12-06T13:21:00Z"/>
        </w:rPr>
      </w:pPr>
      <w:ins w:id="5318" w:author="MulteFire Alliance (MFA)" w:date="2017-12-06T13:21:00Z">
        <w:r w:rsidRPr="007E2061">
          <w:t>For</w:t>
        </w:r>
        <w:r>
          <w:t xml:space="preserve"> MF-ePUCCH and MF-sPUCCH with</w:t>
        </w:r>
        <w:r w:rsidRPr="007E2061">
          <w:t xml:space="preserve"> </w:t>
        </w:r>
      </w:ins>
      <w:ins w:id="5319" w:author="MulteFire Alliance (MFA)" w:date="2017-12-06T13:21:00Z">
        <w:r w:rsidRPr="00EC0807">
          <w:rPr>
            <w:rFonts w:eastAsia="Malgun Gothic"/>
            <w:position w:val="-6"/>
          </w:rPr>
          <w:object w:dxaOrig="1120" w:dyaOrig="279" w14:anchorId="06C00D8F">
            <v:shape id="_x0000_i2590" type="#_x0000_t75" style="width:48.9pt;height:12pt" o:ole="">
              <v:imagedata r:id="rId2314" o:title=""/>
            </v:shape>
            <o:OLEObject Type="Embed" ProgID="Equation.3" ShapeID="_x0000_i2590" DrawAspect="Content" ObjectID="_1578895472" r:id="rId2315"/>
          </w:object>
        </w:r>
      </w:ins>
      <w:ins w:id="5320" w:author="MulteFire Alliance (MFA)" w:date="2017-12-06T13:21:00Z">
        <w:r w:rsidRPr="007E2061">
          <w:t xml:space="preserve">, the sequences of bits </w:t>
        </w:r>
      </w:ins>
      <w:ins w:id="5321" w:author="MulteFire Alliance (MFA)" w:date="2017-12-06T13:21:00Z">
        <w:r w:rsidRPr="007B48A7">
          <w:rPr>
            <w:rFonts w:eastAsia="Malgun Gothic"/>
            <w:position w:val="-14"/>
          </w:rPr>
          <w:object w:dxaOrig="1900" w:dyaOrig="380" w14:anchorId="10D4EDAF">
            <v:shape id="_x0000_i2591" type="#_x0000_t75" style="width:80.1pt;height:15.9pt" o:ole="">
              <v:imagedata r:id="rId2316" o:title=""/>
            </v:shape>
            <o:OLEObject Type="Embed" ProgID="Equation.3" ShapeID="_x0000_i2591" DrawAspect="Content" ObjectID="_1578895473" r:id="rId2317"/>
          </w:object>
        </w:r>
      </w:ins>
      <w:ins w:id="5322" w:author="MulteFire Alliance (MFA)" w:date="2017-12-06T13:21:00Z">
        <w:r>
          <w:rPr>
            <w:rFonts w:eastAsia="Malgun Gothic"/>
          </w:rPr>
          <w:t xml:space="preserve"> </w:t>
        </w:r>
        <w:r w:rsidRPr="007E2061">
          <w:t xml:space="preserve"> and </w:t>
        </w:r>
      </w:ins>
      <w:ins w:id="5323" w:author="MulteFire Alliance (MFA)" w:date="2017-12-06T13:21:00Z">
        <w:r w:rsidRPr="007B48A7">
          <w:rPr>
            <w:rFonts w:eastAsia="Malgun Gothic"/>
            <w:position w:val="-14"/>
          </w:rPr>
          <w:object w:dxaOrig="2740" w:dyaOrig="380" w14:anchorId="53AF1808">
            <v:shape id="_x0000_i2592" type="#_x0000_t75" style="width:116.1pt;height:16.2pt" o:ole="">
              <v:imagedata r:id="rId2318" o:title=""/>
            </v:shape>
            <o:OLEObject Type="Embed" ProgID="Equation.3" ShapeID="_x0000_i2592" DrawAspect="Content" ObjectID="_1578895474" r:id="rId2319"/>
          </w:object>
        </w:r>
      </w:ins>
      <w:ins w:id="5324" w:author="MulteFire Alliance (MFA)" w:date="2017-12-06T13:21:00Z">
        <w:r w:rsidRPr="007E2061">
          <w:t xml:space="preserve"> are encoded as follows </w:t>
        </w:r>
      </w:ins>
    </w:p>
    <w:p w14:paraId="1996AB91" w14:textId="77777777" w:rsidR="008C0772" w:rsidRPr="007E2061" w:rsidRDefault="008C0772" w:rsidP="008C0772">
      <w:pPr>
        <w:rPr>
          <w:ins w:id="5325" w:author="MulteFire Alliance (MFA)" w:date="2017-12-06T13:21:00Z"/>
        </w:rPr>
      </w:pPr>
      <w:ins w:id="5326" w:author="MulteFire Alliance (MFA)" w:date="2017-12-06T13:21:00Z">
        <w:r w:rsidRPr="007E2061">
          <w:tab/>
        </w:r>
      </w:ins>
      <w:ins w:id="5327" w:author="MulteFire Alliance (MFA)" w:date="2017-12-06T13:21:00Z">
        <w:r w:rsidRPr="00866550">
          <w:rPr>
            <w:rFonts w:eastAsia="Malgun Gothic"/>
            <w:position w:val="-28"/>
          </w:rPr>
          <w:object w:dxaOrig="2380" w:dyaOrig="700" w14:anchorId="7F39D35A">
            <v:shape id="_x0000_i2593" type="#_x0000_t75" style="width:101.1pt;height:29.7pt" o:ole="">
              <v:imagedata r:id="rId2320" o:title=""/>
            </v:shape>
            <o:OLEObject Type="Embed" ProgID="Equation.3" ShapeID="_x0000_i2593" DrawAspect="Content" ObjectID="_1578895475" r:id="rId2321"/>
          </w:object>
        </w:r>
      </w:ins>
    </w:p>
    <w:p w14:paraId="4440A85A" w14:textId="77777777" w:rsidR="008C0772" w:rsidRPr="007E2061" w:rsidRDefault="008C0772" w:rsidP="008C0772">
      <w:pPr>
        <w:ind w:firstLine="284"/>
        <w:rPr>
          <w:ins w:id="5328" w:author="MulteFire Alliance (MFA)" w:date="2017-12-06T13:21:00Z"/>
        </w:rPr>
      </w:pPr>
      <w:ins w:id="5329" w:author="MulteFire Alliance (MFA)" w:date="2017-12-06T13:21:00Z">
        <w:r w:rsidRPr="007E2061">
          <w:t xml:space="preserve">and </w:t>
        </w:r>
      </w:ins>
    </w:p>
    <w:p w14:paraId="7F8753E4" w14:textId="77777777" w:rsidR="008C0772" w:rsidRPr="007E2061" w:rsidRDefault="008C0772" w:rsidP="008C0772">
      <w:pPr>
        <w:ind w:firstLine="284"/>
        <w:rPr>
          <w:ins w:id="5330" w:author="MulteFire Alliance (MFA)" w:date="2017-12-06T13:21:00Z"/>
        </w:rPr>
      </w:pPr>
      <w:ins w:id="5331" w:author="MulteFire Alliance (MFA)" w:date="2017-12-06T13:21:00Z">
        <w:r w:rsidRPr="007A6D4B">
          <w:rPr>
            <w:rFonts w:eastAsia="Malgun Gothic"/>
            <w:position w:val="-28"/>
          </w:rPr>
          <w:object w:dxaOrig="3000" w:dyaOrig="700" w14:anchorId="686E2BD6">
            <v:shape id="_x0000_i2594" type="#_x0000_t75" style="width:127.8pt;height:29.7pt" o:ole="">
              <v:imagedata r:id="rId2322" o:title=""/>
            </v:shape>
            <o:OLEObject Type="Embed" ProgID="Equation.3" ShapeID="_x0000_i2594" DrawAspect="Content" ObjectID="_1578895476" r:id="rId2323"/>
          </w:object>
        </w:r>
      </w:ins>
    </w:p>
    <w:p w14:paraId="05AA51CF" w14:textId="77777777" w:rsidR="008C0772" w:rsidRPr="007E2061" w:rsidRDefault="008C0772" w:rsidP="008C0772">
      <w:pPr>
        <w:rPr>
          <w:ins w:id="5332" w:author="MulteFire Alliance (MFA)" w:date="2017-12-06T13:21:00Z"/>
        </w:rPr>
      </w:pPr>
      <w:ins w:id="5333" w:author="MulteFire Alliance (MFA)" w:date="2017-12-06T13:21:00Z">
        <w:r w:rsidRPr="007E2061">
          <w:t xml:space="preserve">where </w:t>
        </w:r>
        <w:r w:rsidRPr="007E2061">
          <w:rPr>
            <w:i/>
            <w:iCs/>
          </w:rPr>
          <w:t>i</w:t>
        </w:r>
        <w:r w:rsidRPr="007E2061">
          <w:t xml:space="preserve"> = 0, 1, 2, …, 23 and the basis sequences </w:t>
        </w:r>
      </w:ins>
      <w:ins w:id="5334" w:author="MulteFire Alliance (MFA)" w:date="2017-12-06T13:21:00Z">
        <w:r w:rsidRPr="007E2061">
          <w:rPr>
            <w:position w:val="-12"/>
          </w:rPr>
          <w:object w:dxaOrig="440" w:dyaOrig="320" w14:anchorId="6594B297">
            <v:shape id="_x0000_i2595" type="#_x0000_t75" style="width:21.9pt;height:15.9pt" o:ole="">
              <v:imagedata r:id="rId1882" o:title=""/>
            </v:shape>
            <o:OLEObject Type="Embed" ProgID="Equation.3" ShapeID="_x0000_i2595" DrawAspect="Content" ObjectID="_1578895477" r:id="rId2324"/>
          </w:object>
        </w:r>
      </w:ins>
      <w:ins w:id="5335" w:author="MulteFire Alliance (MFA)" w:date="2017-12-06T13:21:00Z">
        <w:r w:rsidRPr="007E2061">
          <w:t xml:space="preserve"> a</w:t>
        </w:r>
        <w:r w:rsidRPr="007E2061">
          <w:rPr>
            <w:rFonts w:hint="eastAsia"/>
            <w:lang w:eastAsia="zh-CN"/>
          </w:rPr>
          <w:t>re</w:t>
        </w:r>
        <w:r w:rsidRPr="007E2061">
          <w:t xml:space="preserve"> defined in Table 5.2.2.6.4-1.</w:t>
        </w:r>
      </w:ins>
    </w:p>
    <w:p w14:paraId="72112EF7" w14:textId="77777777" w:rsidR="008C0772" w:rsidRPr="007E2061" w:rsidRDefault="008C0772" w:rsidP="008C0772">
      <w:pPr>
        <w:rPr>
          <w:ins w:id="5336" w:author="MulteFire Alliance (MFA)" w:date="2017-12-06T13:21:00Z"/>
        </w:rPr>
      </w:pPr>
      <w:ins w:id="5337" w:author="MulteFire Alliance (MFA)" w:date="2017-12-06T13:21:00Z">
        <w:r w:rsidRPr="007E2061">
          <w:t xml:space="preserve">The output bit sequence </w:t>
        </w:r>
      </w:ins>
      <w:ins w:id="5338" w:author="MulteFire Alliance (MFA)" w:date="2017-12-06T13:21:00Z">
        <w:r w:rsidRPr="007E2061">
          <w:rPr>
            <w:position w:val="-10"/>
          </w:rPr>
          <w:object w:dxaOrig="1500" w:dyaOrig="300" w14:anchorId="149442BE">
            <v:shape id="_x0000_i2596" type="#_x0000_t75" style="width:75pt;height:15pt" o:ole="">
              <v:imagedata r:id="rId2170" o:title=""/>
            </v:shape>
            <o:OLEObject Type="Embed" ProgID="Equation.3" ShapeID="_x0000_i2596" DrawAspect="Content" ObjectID="_1578895478" r:id="rId2325"/>
          </w:object>
        </w:r>
      </w:ins>
      <w:ins w:id="5339" w:author="MulteFire Alliance (MFA)" w:date="2017-12-06T13:21:00Z">
        <w:r>
          <w:t xml:space="preserve"> i</w:t>
        </w:r>
        <w:r w:rsidRPr="007E2061">
          <w:t xml:space="preserve">s obtained by the alternate concatenation of the bit sequences </w:t>
        </w:r>
      </w:ins>
      <w:ins w:id="5340" w:author="MulteFire Alliance (MFA)" w:date="2017-12-06T13:21:00Z">
        <w:r w:rsidRPr="007E2061">
          <w:rPr>
            <w:position w:val="-10"/>
          </w:rPr>
          <w:object w:dxaOrig="1320" w:dyaOrig="340" w14:anchorId="16D13E7B">
            <v:shape id="_x0000_i2597" type="#_x0000_t75" style="width:66pt;height:17.1pt" o:ole="">
              <v:imagedata r:id="rId2191" o:title=""/>
            </v:shape>
            <o:OLEObject Type="Embed" ProgID="Equation.3" ShapeID="_x0000_i2597" DrawAspect="Content" ObjectID="_1578895479" r:id="rId2326"/>
          </w:object>
        </w:r>
      </w:ins>
      <w:ins w:id="5341" w:author="MulteFire Alliance (MFA)" w:date="2017-12-06T13:21:00Z">
        <w:r w:rsidRPr="007E2061">
          <w:t xml:space="preserve">and </w:t>
        </w:r>
      </w:ins>
      <w:ins w:id="5342" w:author="MulteFire Alliance (MFA)" w:date="2017-12-06T13:21:00Z">
        <w:r w:rsidRPr="007E2061">
          <w:rPr>
            <w:position w:val="-10"/>
          </w:rPr>
          <w:object w:dxaOrig="1320" w:dyaOrig="400" w14:anchorId="7456A4C9">
            <v:shape id="_x0000_i2598" type="#_x0000_t75" style="width:66pt;height:20.1pt" o:ole="">
              <v:imagedata r:id="rId2193" o:title=""/>
            </v:shape>
            <o:OLEObject Type="Embed" ProgID="Equation.3" ShapeID="_x0000_i2598" DrawAspect="Content" ObjectID="_1578895480" r:id="rId2327"/>
          </w:object>
        </w:r>
      </w:ins>
      <w:ins w:id="5343" w:author="MulteFire Alliance (MFA)" w:date="2017-12-06T13:21:00Z">
        <w:r w:rsidRPr="007E2061">
          <w:t xml:space="preserve"> as follows</w:t>
        </w:r>
      </w:ins>
    </w:p>
    <w:p w14:paraId="18439F7C" w14:textId="77777777" w:rsidR="008C0772" w:rsidRPr="007E2061" w:rsidRDefault="008C0772" w:rsidP="008C0772">
      <w:pPr>
        <w:rPr>
          <w:ins w:id="5344" w:author="MulteFire Alliance (MFA)" w:date="2017-12-06T13:21:00Z"/>
          <w:lang w:val="da-DK"/>
        </w:rPr>
      </w:pPr>
      <w:ins w:id="5345" w:author="MulteFire Alliance (MFA)" w:date="2017-12-06T13:21:00Z">
        <w:r w:rsidRPr="007E2061">
          <w:rPr>
            <w:lang w:val="da-DK"/>
          </w:rPr>
          <w:t xml:space="preserve">Set </w:t>
        </w:r>
        <w:r w:rsidRPr="007E2061">
          <w:rPr>
            <w:i/>
            <w:lang w:val="da-DK"/>
          </w:rPr>
          <w:t>i</w:t>
        </w:r>
        <w:r w:rsidRPr="007E2061">
          <w:rPr>
            <w:lang w:val="da-DK"/>
          </w:rPr>
          <w:t xml:space="preserve">, </w:t>
        </w:r>
        <w:r w:rsidRPr="007E2061">
          <w:rPr>
            <w:i/>
            <w:lang w:val="da-DK"/>
          </w:rPr>
          <w:t>j</w:t>
        </w:r>
        <w:r w:rsidRPr="007E2061">
          <w:rPr>
            <w:lang w:val="da-DK"/>
          </w:rPr>
          <w:t xml:space="preserve"> = 0</w:t>
        </w:r>
      </w:ins>
    </w:p>
    <w:p w14:paraId="754A254C" w14:textId="77777777" w:rsidR="008C0772" w:rsidRPr="007E2061" w:rsidRDefault="008C0772" w:rsidP="008C0772">
      <w:pPr>
        <w:rPr>
          <w:ins w:id="5346" w:author="MulteFire Alliance (MFA)" w:date="2017-12-06T13:21:00Z"/>
          <w:lang w:val="da-DK"/>
        </w:rPr>
      </w:pPr>
      <w:ins w:id="5347" w:author="MulteFire Alliance (MFA)" w:date="2017-12-06T13:21:00Z">
        <w:r w:rsidRPr="007E2061">
          <w:rPr>
            <w:lang w:val="da-DK"/>
          </w:rPr>
          <w:t>while</w:t>
        </w:r>
        <w:r>
          <w:rPr>
            <w:lang w:val="da-DK"/>
          </w:rPr>
          <w:t xml:space="preserve"> </w:t>
        </w:r>
        <w:r w:rsidRPr="007E2061">
          <w:rPr>
            <w:lang w:val="da-DK"/>
          </w:rPr>
          <w:t xml:space="preserve"> </w:t>
        </w:r>
      </w:ins>
      <w:ins w:id="5348" w:author="MulteFire Alliance (MFA)" w:date="2017-12-06T13:21:00Z">
        <w:r w:rsidRPr="00554F1B">
          <w:rPr>
            <w:rFonts w:eastAsia="Malgun Gothic"/>
            <w:position w:val="-6"/>
          </w:rPr>
          <w:object w:dxaOrig="540" w:dyaOrig="279" w14:anchorId="3AFCA463">
            <v:shape id="_x0000_i2599" type="#_x0000_t75" style="width:27pt;height:14.1pt" o:ole="">
              <v:imagedata r:id="rId2328" o:title=""/>
            </v:shape>
            <o:OLEObject Type="Embed" ProgID="Equation.3" ShapeID="_x0000_i2599" DrawAspect="Content" ObjectID="_1578895481" r:id="rId2329"/>
          </w:object>
        </w:r>
      </w:ins>
    </w:p>
    <w:p w14:paraId="3885B8DD" w14:textId="77777777" w:rsidR="008C0772" w:rsidRPr="007E2061" w:rsidRDefault="008C0772" w:rsidP="008C0772">
      <w:pPr>
        <w:rPr>
          <w:ins w:id="5349" w:author="MulteFire Alliance (MFA)" w:date="2017-12-06T13:21:00Z"/>
          <w:lang w:val="da-DK"/>
        </w:rPr>
      </w:pPr>
      <w:ins w:id="5350" w:author="MulteFire Alliance (MFA)" w:date="2017-12-06T13:21:00Z">
        <w:r w:rsidRPr="007E2061">
          <w:rPr>
            <w:lang w:val="da-DK"/>
          </w:rPr>
          <w:tab/>
        </w:r>
      </w:ins>
      <w:ins w:id="5351" w:author="MulteFire Alliance (MFA)" w:date="2017-12-06T13:21:00Z">
        <w:r w:rsidRPr="007E2061">
          <w:rPr>
            <w:position w:val="-14"/>
          </w:rPr>
          <w:object w:dxaOrig="600" w:dyaOrig="380" w14:anchorId="093B3D10">
            <v:shape id="_x0000_i2600" type="#_x0000_t75" style="width:30pt;height:19.2pt" o:ole="">
              <v:imagedata r:id="rId2197" o:title=""/>
            </v:shape>
            <o:OLEObject Type="Embed" ProgID="Equation.3" ShapeID="_x0000_i2600" DrawAspect="Content" ObjectID="_1578895482" r:id="rId2330"/>
          </w:object>
        </w:r>
      </w:ins>
      <w:ins w:id="5352" w:author="MulteFire Alliance (MFA)" w:date="2017-12-06T13:21:00Z">
        <w:r w:rsidRPr="007E2061">
          <w:rPr>
            <w:lang w:val="da-DK"/>
          </w:rPr>
          <w:t xml:space="preserve">, </w:t>
        </w:r>
      </w:ins>
      <w:ins w:id="5353" w:author="MulteFire Alliance (MFA)" w:date="2017-12-06T13:21:00Z">
        <w:r w:rsidRPr="007E2061">
          <w:rPr>
            <w:position w:val="-14"/>
          </w:rPr>
          <w:object w:dxaOrig="859" w:dyaOrig="380" w14:anchorId="40A25326">
            <v:shape id="_x0000_i2601" type="#_x0000_t75" style="width:42.9pt;height:19.2pt" o:ole="">
              <v:imagedata r:id="rId2199" o:title=""/>
            </v:shape>
            <o:OLEObject Type="Embed" ProgID="Equation.3" ShapeID="_x0000_i2601" DrawAspect="Content" ObjectID="_1578895483" r:id="rId2331"/>
          </w:object>
        </w:r>
      </w:ins>
      <w:ins w:id="5354" w:author="MulteFire Alliance (MFA)" w:date="2017-12-06T13:21:00Z">
        <w:r w:rsidRPr="007E2061">
          <w:rPr>
            <w:lang w:val="da-DK"/>
          </w:rPr>
          <w:t xml:space="preserve"> </w:t>
        </w:r>
      </w:ins>
    </w:p>
    <w:p w14:paraId="7D11D19F" w14:textId="77777777" w:rsidR="008C0772" w:rsidRPr="007E2061" w:rsidRDefault="008C0772" w:rsidP="008C0772">
      <w:pPr>
        <w:ind w:firstLine="284"/>
        <w:rPr>
          <w:ins w:id="5355" w:author="MulteFire Alliance (MFA)" w:date="2017-12-06T13:21:00Z"/>
          <w:lang w:val="da-DK"/>
        </w:rPr>
      </w:pPr>
      <w:ins w:id="5356" w:author="MulteFire Alliance (MFA)" w:date="2017-12-06T13:21:00Z">
        <w:r w:rsidRPr="007E2061">
          <w:rPr>
            <w:position w:val="-14"/>
          </w:rPr>
          <w:object w:dxaOrig="840" w:dyaOrig="440" w14:anchorId="2E5CA575">
            <v:shape id="_x0000_i2602" type="#_x0000_t75" style="width:42pt;height:21.9pt" o:ole="">
              <v:imagedata r:id="rId2201" o:title=""/>
            </v:shape>
            <o:OLEObject Type="Embed" ProgID="Equation.3" ShapeID="_x0000_i2602" DrawAspect="Content" ObjectID="_1578895484" r:id="rId2332"/>
          </w:object>
        </w:r>
      </w:ins>
      <w:ins w:id="5357" w:author="MulteFire Alliance (MFA)" w:date="2017-12-06T13:21:00Z">
        <w:r w:rsidRPr="007E2061">
          <w:rPr>
            <w:lang w:val="da-DK"/>
          </w:rPr>
          <w:t xml:space="preserve">, </w:t>
        </w:r>
      </w:ins>
      <w:ins w:id="5358" w:author="MulteFire Alliance (MFA)" w:date="2017-12-06T13:21:00Z">
        <w:r w:rsidRPr="007E2061">
          <w:rPr>
            <w:position w:val="-14"/>
          </w:rPr>
          <w:object w:dxaOrig="880" w:dyaOrig="440" w14:anchorId="33444C60">
            <v:shape id="_x0000_i2603" type="#_x0000_t75" style="width:44.1pt;height:21.9pt" o:ole="">
              <v:imagedata r:id="rId2203" o:title=""/>
            </v:shape>
            <o:OLEObject Type="Embed" ProgID="Equation.3" ShapeID="_x0000_i2603" DrawAspect="Content" ObjectID="_1578895485" r:id="rId2333"/>
          </w:object>
        </w:r>
      </w:ins>
    </w:p>
    <w:p w14:paraId="2FA3AAB6" w14:textId="77777777" w:rsidR="008C0772" w:rsidRPr="007E2061" w:rsidRDefault="008C0772" w:rsidP="008C0772">
      <w:pPr>
        <w:rPr>
          <w:ins w:id="5359" w:author="MulteFire Alliance (MFA)" w:date="2017-12-06T13:21:00Z"/>
          <w:lang w:val="da-DK"/>
        </w:rPr>
      </w:pPr>
      <w:ins w:id="5360" w:author="MulteFire Alliance (MFA)" w:date="2017-12-06T13:21:00Z">
        <w:r w:rsidRPr="007E2061">
          <w:rPr>
            <w:lang w:val="da-DK"/>
          </w:rPr>
          <w:tab/>
        </w:r>
        <w:r w:rsidRPr="007E2061">
          <w:rPr>
            <w:i/>
            <w:lang w:val="da-DK"/>
          </w:rPr>
          <w:t>i</w:t>
        </w:r>
        <w:r w:rsidRPr="007E2061">
          <w:rPr>
            <w:lang w:val="da-DK"/>
          </w:rPr>
          <w:t xml:space="preserve"> = </w:t>
        </w:r>
        <w:r w:rsidRPr="007E2061">
          <w:rPr>
            <w:i/>
            <w:lang w:val="da-DK"/>
          </w:rPr>
          <w:t>i</w:t>
        </w:r>
        <w:r w:rsidRPr="007E2061">
          <w:rPr>
            <w:lang w:val="da-DK"/>
          </w:rPr>
          <w:t xml:space="preserve"> + 4</w:t>
        </w:r>
      </w:ins>
    </w:p>
    <w:p w14:paraId="34D8DBF7" w14:textId="77777777" w:rsidR="008C0772" w:rsidRPr="007E2061" w:rsidRDefault="008C0772" w:rsidP="008C0772">
      <w:pPr>
        <w:rPr>
          <w:ins w:id="5361" w:author="MulteFire Alliance (MFA)" w:date="2017-12-06T13:21:00Z"/>
        </w:rPr>
      </w:pPr>
      <w:ins w:id="5362" w:author="MulteFire Alliance (MFA)" w:date="2017-12-06T13:21:00Z">
        <w:r w:rsidRPr="007E2061">
          <w:rPr>
            <w:lang w:val="da-DK"/>
          </w:rPr>
          <w:tab/>
        </w:r>
        <w:r w:rsidRPr="007E2061">
          <w:rPr>
            <w:i/>
          </w:rPr>
          <w:t>j</w:t>
        </w:r>
        <w:r w:rsidRPr="007E2061">
          <w:t xml:space="preserve"> = </w:t>
        </w:r>
        <w:r>
          <w:t>(</w:t>
        </w:r>
        <w:r w:rsidRPr="007E2061">
          <w:rPr>
            <w:i/>
          </w:rPr>
          <w:t>j</w:t>
        </w:r>
        <w:r w:rsidRPr="007E2061">
          <w:t xml:space="preserve"> + 2</w:t>
        </w:r>
        <w:r>
          <w:t>) mod 24</w:t>
        </w:r>
      </w:ins>
    </w:p>
    <w:p w14:paraId="7E7B5005" w14:textId="77777777" w:rsidR="008C0772" w:rsidRDefault="008C0772" w:rsidP="008C0772">
      <w:pPr>
        <w:rPr>
          <w:ins w:id="5363" w:author="MulteFire Alliance (MFA)" w:date="2017-12-06T13:21:00Z"/>
          <w:lang w:eastAsia="zh-CN"/>
        </w:rPr>
      </w:pPr>
      <w:ins w:id="5364" w:author="MulteFire Alliance (MFA)" w:date="2017-12-06T13:21:00Z">
        <w:r w:rsidRPr="007E2061">
          <w:t>end while</w:t>
        </w:r>
      </w:ins>
    </w:p>
    <w:p w14:paraId="5BB9BFFC" w14:textId="77777777" w:rsidR="008C0772" w:rsidRPr="00C83D95" w:rsidRDefault="008C0772" w:rsidP="008C0772">
      <w:pPr>
        <w:rPr>
          <w:ins w:id="5365" w:author="MulteFire Alliance (MFA)" w:date="2017-12-06T13:21:00Z"/>
          <w:lang w:eastAsia="zh-CN"/>
        </w:rPr>
      </w:pPr>
      <w:ins w:id="5366" w:author="MulteFire Alliance (MFA)" w:date="2017-12-06T13:21:00Z">
        <w:r w:rsidRPr="00321D55">
          <w:t xml:space="preserve">For MF-ePUCCH and MF-sPUCCH </w:t>
        </w:r>
        <w:r w:rsidRPr="00321D55">
          <w:rPr>
            <w:lang w:eastAsia="zh-CN"/>
          </w:rPr>
          <w:t xml:space="preserve">with </w:t>
        </w:r>
      </w:ins>
      <w:ins w:id="5367" w:author="MulteFire Alliance (MFA)" w:date="2017-12-06T13:21:00Z">
        <w:r w:rsidRPr="00321D55">
          <w:rPr>
            <w:rFonts w:eastAsia="Malgun Gothic"/>
            <w:position w:val="-6"/>
          </w:rPr>
          <w:object w:dxaOrig="680" w:dyaOrig="279" w14:anchorId="5E32D4AB">
            <v:shape id="_x0000_i2604" type="#_x0000_t75" style="width:29.7pt;height:12pt" o:ole="">
              <v:imagedata r:id="rId2334" o:title=""/>
            </v:shape>
            <o:OLEObject Type="Embed" ProgID="Equation.3" ShapeID="_x0000_i2604" DrawAspect="Content" ObjectID="_1578895486" r:id="rId2335"/>
          </w:object>
        </w:r>
      </w:ins>
      <w:ins w:id="5368" w:author="MulteFire Alliance (MFA)" w:date="2017-12-06T13:21:00Z">
        <w:r w:rsidRPr="00321D55">
          <w:rPr>
            <w:rFonts w:hint="eastAsia"/>
            <w:lang w:eastAsia="zh-CN"/>
          </w:rPr>
          <w:t xml:space="preserve">, </w:t>
        </w:r>
        <w:r w:rsidRPr="00321D55">
          <w:t xml:space="preserve">the </w:t>
        </w:r>
        <w:r w:rsidRPr="00321D55">
          <w:rPr>
            <w:rFonts w:hint="eastAsia"/>
            <w:lang w:eastAsia="zh-CN"/>
          </w:rPr>
          <w:t>output</w:t>
        </w:r>
        <w:r w:rsidRPr="00321D55">
          <w:t xml:space="preserve"> bit sequence</w:t>
        </w:r>
        <w:r w:rsidRPr="00321D55">
          <w:rPr>
            <w:rFonts w:hint="eastAsia"/>
            <w:lang w:eastAsia="zh-CN"/>
          </w:rPr>
          <w:t xml:space="preserve"> after the rate matching is denoted by</w:t>
        </w:r>
        <w:r w:rsidRPr="00321D55">
          <w:t xml:space="preserve"> </w:t>
        </w:r>
      </w:ins>
      <w:ins w:id="5369" w:author="MulteFire Alliance (MFA)" w:date="2017-12-06T13:21:00Z">
        <w:r w:rsidRPr="00321D55">
          <w:rPr>
            <w:position w:val="-10"/>
          </w:rPr>
          <w:object w:dxaOrig="1320" w:dyaOrig="300" w14:anchorId="5F157D22">
            <v:shape id="_x0000_i2605" type="#_x0000_t75" style="width:65.4pt;height:15pt" o:ole="">
              <v:imagedata r:id="rId2260" o:title=""/>
            </v:shape>
            <o:OLEObject Type="Embed" ProgID="Equation.3" ShapeID="_x0000_i2605" DrawAspect="Content" ObjectID="_1578895487" r:id="rId2336"/>
          </w:object>
        </w:r>
      </w:ins>
      <w:ins w:id="5370" w:author="MulteFire Alliance (MFA)" w:date="2017-12-06T13:21:00Z">
        <w:r w:rsidRPr="00321D55">
          <w:t xml:space="preserve"> where </w:t>
        </w:r>
        <w:r w:rsidRPr="00321D55">
          <w:rPr>
            <w:i/>
          </w:rPr>
          <w:t xml:space="preserve"> E</w:t>
        </w:r>
        <w:r w:rsidRPr="00321D55">
          <w:t xml:space="preserve"> =</w:t>
        </w:r>
        <w:r w:rsidRPr="00321D55">
          <w:rPr>
            <w:i/>
          </w:rPr>
          <w:t xml:space="preserve"> B</w:t>
        </w:r>
        <w:r w:rsidRPr="00321D55">
          <w:t xml:space="preserve">. </w:t>
        </w:r>
        <w:r w:rsidRPr="00321D55">
          <w:rPr>
            <w:rFonts w:hint="eastAsia"/>
            <w:lang w:eastAsia="zh-CN"/>
          </w:rPr>
          <w:t>T</w:t>
        </w:r>
        <w:r w:rsidRPr="00321D55">
          <w:t xml:space="preserve">he CRC attachment, channel coding and rate matching </w:t>
        </w:r>
        <w:r w:rsidRPr="00321D55">
          <w:rPr>
            <w:rFonts w:hint="eastAsia"/>
            <w:lang w:eastAsia="zh-CN"/>
          </w:rPr>
          <w:t>are</w:t>
        </w:r>
        <w:r w:rsidRPr="00321D55">
          <w:t xml:space="preserve"> performed according to sections 5.1.1, 5.1.3.1 and 5.1.4.2, respectively, where L is set to 8 bits for the procedures in section 5.1.1. The input bit sequence to the CRC attachment operation is </w:t>
        </w:r>
      </w:ins>
      <w:ins w:id="5371" w:author="MulteFire Alliance (MFA)" w:date="2017-12-06T13:21:00Z">
        <w:r w:rsidRPr="00321D55">
          <w:rPr>
            <w:position w:val="-10"/>
          </w:rPr>
          <w:object w:dxaOrig="1400" w:dyaOrig="300" w14:anchorId="566E7976">
            <v:shape id="_x0000_i2606" type="#_x0000_t75" style="width:70.2pt;height:15pt" o:ole="">
              <v:imagedata r:id="rId2301" o:title=""/>
            </v:shape>
            <o:OLEObject Type="Embed" ProgID="Equation.3" ShapeID="_x0000_i2606" DrawAspect="Content" ObjectID="_1578895488" r:id="rId2337"/>
          </w:object>
        </w:r>
      </w:ins>
      <w:ins w:id="5372" w:author="MulteFire Alliance (MFA)" w:date="2017-12-06T13:21:00Z">
        <w:r w:rsidRPr="00321D55">
          <w:t>. The output bit sequence of the CRC attachment operation is the input bit sequence to the channel coding operation. The output bit sequence of the channel coding operation is the input bit sequence to the rate matching operation.</w:t>
        </w:r>
        <w:r w:rsidRPr="00321D55">
          <w:rPr>
            <w:rFonts w:hint="eastAsia"/>
            <w:lang w:eastAsia="zh-CN"/>
          </w:rPr>
          <w:t xml:space="preserve"> </w:t>
        </w:r>
      </w:ins>
    </w:p>
    <w:p w14:paraId="5AB8EC91" w14:textId="77777777" w:rsidR="00B27983" w:rsidRDefault="00B27983" w:rsidP="00B27983">
      <w:pPr>
        <w:pStyle w:val="Heading5"/>
      </w:pPr>
      <w:bookmarkStart w:id="5373" w:name="_Toc462752199"/>
      <w:bookmarkStart w:id="5374" w:name="_Toc500356628"/>
      <w:r>
        <w:t>5.2.3.3.1</w:t>
      </w:r>
      <w:r>
        <w:tab/>
        <w:t>Channel quality information formats for wideband reports</w:t>
      </w:r>
      <w:bookmarkEnd w:id="5373"/>
      <w:bookmarkEnd w:id="5374"/>
    </w:p>
    <w:p w14:paraId="03585251" w14:textId="4A876C28" w:rsidR="00B27983" w:rsidRDefault="00B27983" w:rsidP="00B27983">
      <w:pPr>
        <w:rPr>
          <w:lang w:eastAsia="zh-CN"/>
        </w:rPr>
      </w:pPr>
      <w:r>
        <w:t>Table 5.2.3.3.1-1 shows the fields and the corresponding bit widths for the channel quality information feedback for wideband reports for PDSCH transmissions associated with a transmission mode 1, transmission mode 2, transmission mode 3, transmission mode 7, transmission mode 8</w:t>
      </w:r>
      <w:r>
        <w:rPr>
          <w:rFonts w:hint="eastAsia"/>
        </w:rPr>
        <w:t xml:space="preserve"> configured without PMI/RI reporting</w:t>
      </w:r>
      <w:r>
        <w:t xml:space="preserve">, </w:t>
      </w:r>
      <w:r w:rsidRPr="00895305">
        <w:t>transmission mode 9</w:t>
      </w:r>
      <w:r>
        <w:rPr>
          <w:rFonts w:hint="eastAsia"/>
          <w:lang w:eastAsia="zh-CN"/>
        </w:rPr>
        <w:t xml:space="preserve"> </w:t>
      </w:r>
      <w:r>
        <w:t>configured without PMI/RI reporting</w:t>
      </w:r>
      <w:r>
        <w:rPr>
          <w:rFonts w:hint="eastAsia"/>
        </w:rPr>
        <w:t xml:space="preserve"> or </w:t>
      </w:r>
      <w:r>
        <w:t>configured</w:t>
      </w:r>
      <w:r>
        <w:rPr>
          <w:rFonts w:hint="eastAsia"/>
        </w:rPr>
        <w:t xml:space="preserve"> with 1 antenna port</w:t>
      </w:r>
      <w:r>
        <w:rPr>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rPr>
        <w:t xml:space="preserve"> or </w:t>
      </w:r>
      <w:r>
        <w:t>configured</w:t>
      </w:r>
      <w:r>
        <w:rPr>
          <w:rFonts w:hint="eastAsia"/>
        </w:rPr>
        <w:t xml:space="preserve"> with 1 antenna port</w:t>
      </w:r>
      <w:r>
        <w:rPr>
          <w:rFonts w:hint="eastAsia"/>
          <w:lang w:eastAsia="zh-CN"/>
        </w:rPr>
        <w:t xml:space="preserve">, transmission mode 9/10 configured without PMI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ins w:id="5375" w:author="Edited - Third Generation Partnership Project" w:date="2017-12-06T07:46:00Z">
        <w:r w:rsidR="00DF4983">
          <w:rPr>
            <w:rFonts w:hint="eastAsia"/>
            <w:lang w:eastAsia="zh-CN"/>
          </w:rPr>
          <w:t>,</w:t>
        </w:r>
        <w:r w:rsidR="00DF4983">
          <w:rPr>
            <w:lang w:eastAsia="zh-CN"/>
          </w:rPr>
          <w:t xml:space="preserve"> and</w:t>
        </w:r>
        <w:r w:rsidR="00DF4983">
          <w:rPr>
            <w:rFonts w:hint="eastAsia"/>
            <w:lang w:eastAsia="zh-CN"/>
          </w:rPr>
          <w:t xml:space="preserve"> transmission mode 9/10 configured with</w:t>
        </w:r>
        <w:r w:rsidR="00DF4983">
          <w:t xml:space="preserve"> higher layer </w:t>
        </w:r>
        <w:r w:rsidR="00DF4983" w:rsidRPr="0095051D">
          <w:rPr>
            <w:rFonts w:hint="eastAsia"/>
          </w:rPr>
          <w:t xml:space="preserve">parameter </w:t>
        </w:r>
        <w:r w:rsidR="00DF4983" w:rsidRPr="00077D26">
          <w:rPr>
            <w:i/>
          </w:rPr>
          <w:t>eMIMO-Type</w:t>
        </w:r>
        <w:r w:rsidR="00DF4983" w:rsidRPr="001776AE">
          <w:rPr>
            <w:rFonts w:hint="eastAsia"/>
            <w:lang w:eastAsia="zh-CN"/>
          </w:rPr>
          <w:t xml:space="preserve"> and </w:t>
        </w:r>
        <w:r w:rsidR="00DF4983" w:rsidRPr="00077D26">
          <w:rPr>
            <w:i/>
          </w:rPr>
          <w:t>eMIMO-Type</w:t>
        </w:r>
        <w:r w:rsidR="00DF4983">
          <w:rPr>
            <w:rFonts w:hint="eastAsia"/>
            <w:i/>
            <w:lang w:eastAsia="zh-CN"/>
          </w:rPr>
          <w:t>2</w:t>
        </w:r>
        <w:r w:rsidR="00DF4983">
          <w:rPr>
            <w:i/>
            <w:lang w:eastAsia="zh-CN"/>
          </w:rPr>
          <w:t xml:space="preserve">, </w:t>
        </w:r>
        <w:r w:rsidR="00DF4983">
          <w:rPr>
            <w:lang w:eastAsia="zh-CN"/>
          </w:rPr>
          <w:t xml:space="preserve">and </w:t>
        </w:r>
        <w:r w:rsidR="00DF4983" w:rsidRPr="00077D26">
          <w:rPr>
            <w:i/>
          </w:rPr>
          <w:t>eMIMO-Type</w:t>
        </w:r>
        <w:r w:rsidR="00DF4983">
          <w:rPr>
            <w:rFonts w:hint="eastAsia"/>
            <w:i/>
            <w:lang w:eastAsia="zh-CN"/>
          </w:rPr>
          <w:t>2</w:t>
        </w:r>
        <w:r w:rsidR="00DF4983">
          <w:rPr>
            <w:lang w:eastAsia="zh-CN"/>
          </w:rPr>
          <w:t xml:space="preserve"> </w:t>
        </w:r>
        <w:r w:rsidR="00DF4983">
          <w:rPr>
            <w:rFonts w:hint="eastAsia"/>
            <w:lang w:eastAsia="zh-CN"/>
          </w:rPr>
          <w:t>configured without PMI</w:t>
        </w:r>
      </w:ins>
      <w:r>
        <w:t>.</w:t>
      </w:r>
      <w:r w:rsidR="00DF4983">
        <w:t>\</w:t>
      </w:r>
    </w:p>
    <w:p w14:paraId="26B325E4" w14:textId="0D74C386" w:rsidR="00B27983" w:rsidRDefault="00B27983" w:rsidP="00B27983">
      <w:r>
        <w:t>Table 5.2.3.3.1-1</w:t>
      </w:r>
      <w:r>
        <w:rPr>
          <w:rFonts w:hint="eastAsia"/>
          <w:lang w:eastAsia="zh-CN"/>
        </w:rPr>
        <w:t>A</w:t>
      </w:r>
      <w:r>
        <w:t xml:space="preserve"> shows the fields and the corresponding bit widths for the channel quality information feedback for wideband reports for PDSCH transmissions associated with </w:t>
      </w:r>
      <w:r w:rsidRPr="00686EAC">
        <w:t>transmission mode 9</w:t>
      </w:r>
      <w:r w:rsidRPr="00686EAC">
        <w:rPr>
          <w:rFonts w:hint="eastAsia"/>
        </w:rPr>
        <w:t xml:space="preserve">/10 </w:t>
      </w:r>
      <w:r w:rsidRPr="00686EAC">
        <w:t xml:space="preserve">configured </w:t>
      </w:r>
      <w:r w:rsidRPr="00686EAC">
        <w:rPr>
          <w:rFonts w:hint="eastAsia"/>
        </w:rPr>
        <w:t>without PMI reporting</w:t>
      </w:r>
      <w:r w:rsidRPr="00686EAC">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sidRPr="00686EAC">
        <w:rPr>
          <w:rFonts w:hint="eastAsia"/>
        </w:rPr>
        <w:t xml:space="preserve"> </w:t>
      </w:r>
      <w:r w:rsidRPr="00686EAC">
        <w:t>with 2/4/8 antenna ports</w:t>
      </w:r>
      <w:ins w:id="5376" w:author="Edited - Third Generation Partnership Project" w:date="2017-12-06T07:47:00Z">
        <w:r w:rsidR="00DF4983">
          <w:t>, transmission mode 9</w:t>
        </w:r>
        <w:r w:rsidR="00DF4983">
          <w:rPr>
            <w:rFonts w:hint="eastAsia"/>
            <w:lang w:eastAsia="zh-CN"/>
          </w:rPr>
          <w:t>/</w:t>
        </w:r>
        <w:r w:rsidR="00DF4983">
          <w:t>10</w:t>
        </w:r>
        <w:r w:rsidR="00DF4983" w:rsidRPr="0007501B">
          <w:rPr>
            <w:rFonts w:hint="eastAsia"/>
          </w:rPr>
          <w:t xml:space="preserve"> </w:t>
        </w:r>
        <w:r w:rsidR="00DF4983">
          <w:rPr>
            <w:rFonts w:hint="eastAsia"/>
            <w:lang w:eastAsia="zh-CN"/>
          </w:rPr>
          <w:t>configured with</w:t>
        </w:r>
        <w:r w:rsidR="00DF4983">
          <w:rPr>
            <w:lang w:eastAsia="zh-CN"/>
          </w:rPr>
          <w:t xml:space="preserve"> </w:t>
        </w:r>
        <w:r w:rsidR="00DF4983">
          <w:t xml:space="preserve">higher layer </w:t>
        </w:r>
        <w:r w:rsidR="00DF4983" w:rsidRPr="0095051D">
          <w:rPr>
            <w:rFonts w:hint="eastAsia"/>
          </w:rPr>
          <w:t xml:space="preserve">parameter </w:t>
        </w:r>
        <w:r w:rsidR="00DF4983" w:rsidRPr="00077D26">
          <w:rPr>
            <w:i/>
          </w:rPr>
          <w:t>eMIMO-Type</w:t>
        </w:r>
        <w:r w:rsidR="00DF4983">
          <w:rPr>
            <w:rFonts w:hint="eastAsia"/>
            <w:lang w:eastAsia="zh-CN"/>
          </w:rPr>
          <w:t xml:space="preserve"> and </w:t>
        </w:r>
        <w:r w:rsidR="00DF4983" w:rsidRPr="00077D26">
          <w:rPr>
            <w:i/>
          </w:rPr>
          <w:t>eMIMO-Type</w:t>
        </w:r>
        <w:r w:rsidR="00DF4983">
          <w:rPr>
            <w:rFonts w:hint="eastAsia"/>
            <w:lang w:eastAsia="zh-CN"/>
          </w:rPr>
          <w:t>2</w:t>
        </w:r>
        <w:r w:rsidR="00DF4983">
          <w:rPr>
            <w:lang w:eastAsia="zh-CN"/>
          </w:rPr>
          <w:t xml:space="preserve">, and </w:t>
        </w:r>
        <w:r w:rsidR="00DF4983" w:rsidRPr="00077D26">
          <w:rPr>
            <w:i/>
          </w:rPr>
          <w:t>eMIMO-Type</w:t>
        </w:r>
        <w:r w:rsidR="00DF4983">
          <w:rPr>
            <w:rFonts w:hint="eastAsia"/>
            <w:lang w:eastAsia="zh-CN"/>
          </w:rPr>
          <w:t>2</w:t>
        </w:r>
        <w:r w:rsidR="00DF4983">
          <w:rPr>
            <w:lang w:eastAsia="zh-CN"/>
          </w:rPr>
          <w:t xml:space="preserve"> configured </w:t>
        </w:r>
        <w:r w:rsidR="00DF4983">
          <w:rPr>
            <w:rFonts w:hint="eastAsia"/>
            <w:lang w:eastAsia="zh-CN"/>
          </w:rPr>
          <w:t>with</w:t>
        </w:r>
        <w:r w:rsidR="00DF4983">
          <w:rPr>
            <w:lang w:eastAsia="zh-CN"/>
          </w:rPr>
          <w:t xml:space="preserve">out </w:t>
        </w:r>
        <w:r w:rsidR="00DF4983">
          <w:t>PMI</w:t>
        </w:r>
        <w:r w:rsidR="00DF4983" w:rsidRPr="0007501B">
          <w:t xml:space="preserve"> reporting</w:t>
        </w:r>
        <w:r w:rsidR="00DF4983" w:rsidRPr="0007501B">
          <w:rPr>
            <w:rFonts w:hint="eastAsia"/>
            <w:lang w:eastAsia="zh-CN"/>
          </w:rPr>
          <w:t xml:space="preserve"> </w:t>
        </w:r>
        <w:r w:rsidR="00DF4983" w:rsidRPr="0007501B">
          <w:rPr>
            <w:rFonts w:hint="eastAsia"/>
          </w:rPr>
          <w:t xml:space="preserve">with </w:t>
        </w:r>
        <w:r w:rsidR="00DF4983" w:rsidRPr="0007501B">
          <w:rPr>
            <w:lang w:eastAsia="zh-CN"/>
          </w:rPr>
          <w:t>2</w:t>
        </w:r>
        <w:r w:rsidR="00DF4983" w:rsidRPr="0007501B">
          <w:rPr>
            <w:rFonts w:hint="eastAsia"/>
          </w:rPr>
          <w:t>/</w:t>
        </w:r>
        <w:r w:rsidR="00DF4983" w:rsidRPr="0007501B">
          <w:rPr>
            <w:lang w:eastAsia="zh-CN"/>
          </w:rPr>
          <w:t>4</w:t>
        </w:r>
        <w:r w:rsidR="00DF4983" w:rsidRPr="0007501B">
          <w:rPr>
            <w:rFonts w:hint="eastAsia"/>
          </w:rPr>
          <w:t>/</w:t>
        </w:r>
        <w:r w:rsidR="00DF4983" w:rsidRPr="0007501B">
          <w:rPr>
            <w:rFonts w:hint="eastAsia"/>
            <w:lang w:eastAsia="zh-CN"/>
          </w:rPr>
          <w:t>8</w:t>
        </w:r>
        <w:r w:rsidR="00DF4983" w:rsidRPr="0007501B">
          <w:rPr>
            <w:rFonts w:hint="eastAsia"/>
          </w:rPr>
          <w:t xml:space="preserve"> antenna ports</w:t>
        </w:r>
        <w:r w:rsidR="00DF4983">
          <w:rPr>
            <w:lang w:eastAsia="zh-CN"/>
          </w:rPr>
          <w:t xml:space="preserve">, and </w:t>
        </w:r>
        <w:r w:rsidR="00DF4983" w:rsidRPr="00686EAC">
          <w:t>transmission mode 9</w:t>
        </w:r>
        <w:r w:rsidR="00DF4983" w:rsidRPr="00686EAC">
          <w:rPr>
            <w:rFonts w:hint="eastAsia"/>
          </w:rPr>
          <w:t xml:space="preserve">/10 </w:t>
        </w:r>
        <w:r w:rsidR="00DF4983" w:rsidRPr="00686EAC">
          <w:t xml:space="preserve">configured </w:t>
        </w:r>
        <w:r w:rsidR="00DF4983">
          <w:t>with</w:t>
        </w:r>
        <w:r w:rsidR="00DF4983" w:rsidRPr="00686EAC">
          <w:rPr>
            <w:rFonts w:hint="eastAsia"/>
          </w:rPr>
          <w:t xml:space="preserve"> PMI</w:t>
        </w:r>
        <w:r w:rsidR="00DF4983">
          <w:t>/RI</w:t>
        </w:r>
        <w:r w:rsidR="00DF4983" w:rsidRPr="00686EAC">
          <w:rPr>
            <w:rFonts w:hint="eastAsia"/>
          </w:rPr>
          <w:t xml:space="preserve"> reporting</w:t>
        </w:r>
        <w:r w:rsidR="00DF4983" w:rsidRPr="00686EAC">
          <w:t xml:space="preserve"> </w:t>
        </w:r>
        <w:r w:rsidR="00DF4983">
          <w:rPr>
            <w:lang w:eastAsia="zh-CN"/>
          </w:rPr>
          <w:t xml:space="preserve">and </w:t>
        </w:r>
        <w:r w:rsidR="00DF4983">
          <w:t xml:space="preserve">higher layer </w:t>
        </w:r>
        <w:r w:rsidR="00DF4983" w:rsidRPr="0095051D">
          <w:rPr>
            <w:rFonts w:hint="eastAsia"/>
          </w:rPr>
          <w:t>parameter</w:t>
        </w:r>
        <w:r w:rsidR="00DF4983">
          <w:rPr>
            <w:lang w:val="en-US"/>
          </w:rPr>
          <w:t xml:space="preserve">s </w:t>
        </w:r>
        <w:r w:rsidR="00DF4983" w:rsidRPr="00DC7D56">
          <w:rPr>
            <w:i/>
            <w:lang w:eastAsia="zh-CN"/>
          </w:rPr>
          <w:t>semiolEnabled</w:t>
        </w:r>
        <w:r w:rsidR="00DF4983">
          <w:rPr>
            <w:lang w:val="en-US"/>
          </w:rPr>
          <w:t xml:space="preserve"> </w:t>
        </w:r>
        <w:r w:rsidR="00DF4983">
          <w:t>and</w:t>
        </w:r>
        <w:r w:rsidR="00DF4983" w:rsidRPr="0095051D">
          <w:rPr>
            <w:rFonts w:hint="eastAsia"/>
          </w:rPr>
          <w:t xml:space="preserve"> </w:t>
        </w:r>
        <w:r w:rsidR="00DF4983" w:rsidRPr="00077D26">
          <w:rPr>
            <w:i/>
          </w:rPr>
          <w:t>eMIMO-Type</w:t>
        </w:r>
      </w:ins>
      <w:r>
        <w:t>.</w:t>
      </w:r>
    </w:p>
    <w:p w14:paraId="41C1731F" w14:textId="56A02E9B" w:rsidR="00B27983" w:rsidRDefault="00B27983" w:rsidP="00B27983">
      <w:pPr>
        <w:pStyle w:val="TH"/>
      </w:pPr>
      <w:r>
        <w:t xml:space="preserve">Table 5.2.3.3.1-1: UCI fields for channel quality information feedback for wideband CQI reports </w:t>
      </w:r>
      <w:r>
        <w:br/>
        <w:t>(transmission mode 1, transmission mode 2, transmission mode 3, transmission mode 7, transmission mode 8</w:t>
      </w:r>
      <w:r>
        <w:rPr>
          <w:rFonts w:hint="eastAsia"/>
          <w:lang w:eastAsia="zh-CN"/>
        </w:rPr>
        <w:t xml:space="preserve"> configured without PMI/RI reporting</w:t>
      </w:r>
      <w:r>
        <w:t>, transmission mode 9</w:t>
      </w:r>
      <w:r>
        <w:rPr>
          <w:rFonts w:hint="eastAsia"/>
          <w:lang w:eastAsia="zh-CN"/>
        </w:rPr>
        <w:t xml:space="preserve"> </w:t>
      </w:r>
      <w:r>
        <w:t>configured without PMI/RI reporting</w:t>
      </w:r>
      <w:r>
        <w:rPr>
          <w:rFonts w:hint="eastAsia"/>
          <w:lang w:eastAsia="zh-CN"/>
        </w:rPr>
        <w:t xml:space="preserve"> or </w:t>
      </w:r>
      <w:r>
        <w:t>configured</w:t>
      </w:r>
      <w:r>
        <w:rPr>
          <w:rFonts w:hint="eastAsia"/>
          <w:lang w:eastAsia="zh-CN"/>
        </w:rPr>
        <w:t xml:space="preserve"> with 1 antenna port</w:t>
      </w:r>
      <w:r>
        <w:rPr>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lang w:eastAsia="zh-CN"/>
        </w:rPr>
        <w:t xml:space="preserve"> or </w:t>
      </w:r>
      <w:r>
        <w:t>configured</w:t>
      </w:r>
      <w:r>
        <w:rPr>
          <w:rFonts w:hint="eastAsia"/>
          <w:lang w:eastAsia="zh-CN"/>
        </w:rPr>
        <w:t xml:space="preserve"> with 1 antenna port, and transmission mode 9/10 configured without PMI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ins w:id="5377" w:author="Edited - Third Generation Partnership Project" w:date="2017-12-06T07:47:00Z">
        <w:r w:rsidR="00DF4983">
          <w:t xml:space="preserve">, </w:t>
        </w:r>
        <w:r w:rsidR="00DF4983">
          <w:rPr>
            <w:lang w:eastAsia="zh-CN"/>
          </w:rPr>
          <w:t>and</w:t>
        </w:r>
        <w:r w:rsidR="00DF4983">
          <w:rPr>
            <w:rFonts w:hint="eastAsia"/>
            <w:lang w:eastAsia="zh-CN"/>
          </w:rPr>
          <w:t xml:space="preserve"> transmission mode 9/10 configured with</w:t>
        </w:r>
        <w:r w:rsidR="00DF4983">
          <w:t xml:space="preserve"> higher layer </w:t>
        </w:r>
        <w:r w:rsidR="00DF4983" w:rsidRPr="0095051D">
          <w:rPr>
            <w:rFonts w:hint="eastAsia"/>
          </w:rPr>
          <w:t xml:space="preserve">parameter </w:t>
        </w:r>
        <w:r w:rsidR="00DF4983" w:rsidRPr="00077D26">
          <w:rPr>
            <w:i/>
          </w:rPr>
          <w:t>eMIMO-Type</w:t>
        </w:r>
        <w:r w:rsidR="00DF4983" w:rsidRPr="001776AE">
          <w:rPr>
            <w:rFonts w:hint="eastAsia"/>
            <w:lang w:eastAsia="zh-CN"/>
          </w:rPr>
          <w:t xml:space="preserve"> and </w:t>
        </w:r>
        <w:r w:rsidR="00DF4983" w:rsidRPr="00077D26">
          <w:rPr>
            <w:i/>
          </w:rPr>
          <w:t>eMIMO-Type</w:t>
        </w:r>
        <w:r w:rsidR="00DF4983">
          <w:rPr>
            <w:rFonts w:hint="eastAsia"/>
            <w:i/>
            <w:lang w:eastAsia="zh-CN"/>
          </w:rPr>
          <w:t>2</w:t>
        </w:r>
        <w:r w:rsidR="00DF4983">
          <w:rPr>
            <w:i/>
            <w:lang w:eastAsia="zh-CN"/>
          </w:rPr>
          <w:t xml:space="preserve">, </w:t>
        </w:r>
        <w:r w:rsidR="00DF4983">
          <w:rPr>
            <w:lang w:eastAsia="zh-CN"/>
          </w:rPr>
          <w:t xml:space="preserve">and </w:t>
        </w:r>
        <w:r w:rsidR="00DF4983" w:rsidRPr="00077D26">
          <w:rPr>
            <w:i/>
          </w:rPr>
          <w:t>eMIMO-Type</w:t>
        </w:r>
        <w:r w:rsidR="00DF4983">
          <w:rPr>
            <w:rFonts w:hint="eastAsia"/>
            <w:i/>
            <w:lang w:eastAsia="zh-CN"/>
          </w:rPr>
          <w:t>2</w:t>
        </w:r>
        <w:r w:rsidR="00DF4983">
          <w:rPr>
            <w:lang w:eastAsia="zh-CN"/>
          </w:rPr>
          <w:t xml:space="preserve"> </w:t>
        </w:r>
        <w:r w:rsidR="00DF4983">
          <w:rPr>
            <w:rFonts w:hint="eastAsia"/>
            <w:lang w:eastAsia="zh-CN"/>
          </w:rPr>
          <w:t>configured without PMI</w:t>
        </w:r>
      </w:ins>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B27983" w14:paraId="52B0790C" w14:textId="77777777" w:rsidTr="00F3724D">
        <w:trPr>
          <w:jc w:val="center"/>
        </w:trPr>
        <w:tc>
          <w:tcPr>
            <w:tcW w:w="0" w:type="auto"/>
            <w:shd w:val="clear" w:color="auto" w:fill="E0E0E0"/>
          </w:tcPr>
          <w:p w14:paraId="356A3731" w14:textId="77777777" w:rsidR="00B27983" w:rsidRDefault="00B27983" w:rsidP="00F3724D">
            <w:pPr>
              <w:pStyle w:val="TAH"/>
            </w:pPr>
            <w:r>
              <w:t>Field</w:t>
            </w:r>
          </w:p>
        </w:tc>
        <w:tc>
          <w:tcPr>
            <w:tcW w:w="0" w:type="auto"/>
            <w:shd w:val="clear" w:color="auto" w:fill="E0E0E0"/>
          </w:tcPr>
          <w:p w14:paraId="46D41EDA" w14:textId="77777777" w:rsidR="00B27983" w:rsidRDefault="00B27983" w:rsidP="00F3724D">
            <w:pPr>
              <w:pStyle w:val="TAH"/>
            </w:pPr>
            <w:r>
              <w:t>Bit width</w:t>
            </w:r>
          </w:p>
        </w:tc>
      </w:tr>
      <w:tr w:rsidR="00B27983" w14:paraId="5467F0B1" w14:textId="77777777" w:rsidTr="00F3724D">
        <w:trPr>
          <w:jc w:val="center"/>
        </w:trPr>
        <w:tc>
          <w:tcPr>
            <w:tcW w:w="0" w:type="auto"/>
          </w:tcPr>
          <w:p w14:paraId="572091C2" w14:textId="77777777" w:rsidR="00B27983" w:rsidRDefault="00B27983" w:rsidP="00F3724D">
            <w:pPr>
              <w:pStyle w:val="TAC"/>
            </w:pPr>
            <w:r>
              <w:t>Wide-band CQI</w:t>
            </w:r>
          </w:p>
        </w:tc>
        <w:tc>
          <w:tcPr>
            <w:tcW w:w="0" w:type="auto"/>
          </w:tcPr>
          <w:p w14:paraId="1784957F" w14:textId="77777777" w:rsidR="00B27983" w:rsidRDefault="00B27983" w:rsidP="00F3724D">
            <w:pPr>
              <w:pStyle w:val="TAC"/>
            </w:pPr>
            <w:r>
              <w:t>4</w:t>
            </w:r>
          </w:p>
        </w:tc>
      </w:tr>
    </w:tbl>
    <w:p w14:paraId="3289A20C" w14:textId="77777777" w:rsidR="00B27983" w:rsidRDefault="00B27983" w:rsidP="00B27983"/>
    <w:p w14:paraId="651A87D7" w14:textId="16F82F25" w:rsidR="00B27983" w:rsidRPr="00B92E9C" w:rsidRDefault="00B27983" w:rsidP="00B27983">
      <w:pPr>
        <w:pStyle w:val="TH"/>
      </w:pPr>
      <w:r w:rsidRPr="00232234">
        <w:t>Table 5.2.3.3.1-1</w:t>
      </w:r>
      <w:r w:rsidRPr="00232234">
        <w:rPr>
          <w:rFonts w:hint="eastAsia"/>
        </w:rPr>
        <w:t>A</w:t>
      </w:r>
      <w:r w:rsidRPr="00232234">
        <w:t xml:space="preserve">: UCI fields for channel quality information feedback for wideband CQI reports </w:t>
      </w:r>
      <w:r w:rsidRPr="00232234">
        <w:br/>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Pr="00FF3F2C">
        <w:rPr>
          <w:b w:val="0"/>
        </w:rPr>
        <w:t xml:space="preserve">and higher layer </w:t>
      </w:r>
      <w:r w:rsidRPr="00FF3F2C">
        <w:rPr>
          <w:rFonts w:hint="eastAsia"/>
          <w:b w:val="0"/>
        </w:rPr>
        <w:t xml:space="preserve">parameter </w:t>
      </w:r>
      <w:r w:rsidRPr="00FF3F2C">
        <w:rPr>
          <w:b w:val="0"/>
          <w:i/>
        </w:rPr>
        <w:t>eMIMO-Type</w:t>
      </w:r>
      <w:r w:rsidRPr="00FF3F2C">
        <w:rPr>
          <w:b w:val="0"/>
        </w:rPr>
        <w:t xml:space="preserve">, and </w:t>
      </w:r>
      <w:r w:rsidRPr="00FF3F2C">
        <w:rPr>
          <w:b w:val="0"/>
          <w:i/>
        </w:rPr>
        <w:t>eMIMO-Type</w:t>
      </w:r>
      <w:r w:rsidRPr="00FF3F2C">
        <w:rPr>
          <w:b w:val="0"/>
        </w:rPr>
        <w:t xml:space="preserve"> is set to </w:t>
      </w:r>
      <w:r>
        <w:rPr>
          <w:b w:val="0"/>
        </w:rPr>
        <w:t>‘CLASS B’</w:t>
      </w:r>
      <w:r w:rsidRPr="00B92E9C">
        <w:rPr>
          <w:rFonts w:hint="eastAsia"/>
        </w:rPr>
        <w:t xml:space="preserve"> </w:t>
      </w:r>
      <w:r w:rsidRPr="00B92E9C">
        <w:t>with 2/4/8 antenna ports</w:t>
      </w:r>
      <w:ins w:id="5378" w:author="Edited - Third Generation Partnership Project" w:date="2017-12-06T07:47:00Z">
        <w:r w:rsidR="00DF4983">
          <w:t>,</w:t>
        </w:r>
        <w:r w:rsidR="00DF4983" w:rsidRPr="00400F06">
          <w:rPr>
            <w:rFonts w:hint="eastAsia"/>
            <w:lang w:eastAsia="zh-CN"/>
          </w:rPr>
          <w:t xml:space="preserve"> </w:t>
        </w:r>
        <w:r w:rsidR="00DF4983">
          <w:t>transmission mode 9</w:t>
        </w:r>
        <w:r w:rsidR="00DF4983">
          <w:rPr>
            <w:rFonts w:hint="eastAsia"/>
            <w:lang w:eastAsia="zh-CN"/>
          </w:rPr>
          <w:t>/</w:t>
        </w:r>
        <w:r w:rsidR="00DF4983">
          <w:t>10</w:t>
        </w:r>
        <w:r w:rsidR="00DF4983" w:rsidRPr="0007501B">
          <w:rPr>
            <w:rFonts w:hint="eastAsia"/>
          </w:rPr>
          <w:t xml:space="preserve"> </w:t>
        </w:r>
        <w:r w:rsidR="00DF4983">
          <w:rPr>
            <w:rFonts w:hint="eastAsia"/>
            <w:lang w:eastAsia="zh-CN"/>
          </w:rPr>
          <w:t xml:space="preserve">configured with </w:t>
        </w:r>
        <w:r w:rsidR="00DF4983">
          <w:t xml:space="preserve">higher layer </w:t>
        </w:r>
        <w:r w:rsidR="00DF4983" w:rsidRPr="0095051D">
          <w:rPr>
            <w:rFonts w:hint="eastAsia"/>
          </w:rPr>
          <w:t xml:space="preserve">parameter </w:t>
        </w:r>
        <w:r w:rsidR="00DF4983" w:rsidRPr="00077D26">
          <w:rPr>
            <w:i/>
          </w:rPr>
          <w:t>eMIMO-Type</w:t>
        </w:r>
        <w:r w:rsidR="00DF4983">
          <w:rPr>
            <w:rFonts w:hint="eastAsia"/>
            <w:lang w:eastAsia="zh-CN"/>
          </w:rPr>
          <w:t xml:space="preserve"> and </w:t>
        </w:r>
        <w:r w:rsidR="00DF4983" w:rsidRPr="00077D26">
          <w:rPr>
            <w:i/>
          </w:rPr>
          <w:t>eMIMO-Type</w:t>
        </w:r>
        <w:r w:rsidR="00DF4983">
          <w:rPr>
            <w:rFonts w:hint="eastAsia"/>
            <w:lang w:eastAsia="zh-CN"/>
          </w:rPr>
          <w:t>2</w:t>
        </w:r>
        <w:r w:rsidR="00DF4983">
          <w:rPr>
            <w:lang w:eastAsia="zh-CN"/>
          </w:rPr>
          <w:t xml:space="preserve">, and </w:t>
        </w:r>
        <w:r w:rsidR="00DF4983" w:rsidRPr="00077D26">
          <w:rPr>
            <w:i/>
          </w:rPr>
          <w:t>eMIMO-Type</w:t>
        </w:r>
        <w:r w:rsidR="00DF4983">
          <w:rPr>
            <w:rFonts w:hint="eastAsia"/>
            <w:lang w:eastAsia="zh-CN"/>
          </w:rPr>
          <w:t>2</w:t>
        </w:r>
        <w:r w:rsidR="00DF4983">
          <w:rPr>
            <w:lang w:eastAsia="zh-CN"/>
          </w:rPr>
          <w:t xml:space="preserve"> configured </w:t>
        </w:r>
        <w:r w:rsidR="00DF4983">
          <w:rPr>
            <w:rFonts w:hint="eastAsia"/>
            <w:lang w:eastAsia="zh-CN"/>
          </w:rPr>
          <w:t>with</w:t>
        </w:r>
        <w:r w:rsidR="00DF4983">
          <w:rPr>
            <w:lang w:eastAsia="zh-CN"/>
          </w:rPr>
          <w:t xml:space="preserve">out </w:t>
        </w:r>
        <w:r w:rsidR="00DF4983">
          <w:t>PMI</w:t>
        </w:r>
        <w:r w:rsidR="00DF4983" w:rsidRPr="0007501B">
          <w:t xml:space="preserve"> reporting</w:t>
        </w:r>
        <w:r w:rsidR="00DF4983" w:rsidRPr="0007501B">
          <w:rPr>
            <w:rFonts w:hint="eastAsia"/>
            <w:lang w:eastAsia="zh-CN"/>
          </w:rPr>
          <w:t xml:space="preserve"> </w:t>
        </w:r>
        <w:r w:rsidR="00DF4983" w:rsidRPr="0007501B">
          <w:rPr>
            <w:rFonts w:hint="eastAsia"/>
          </w:rPr>
          <w:t xml:space="preserve">with </w:t>
        </w:r>
        <w:r w:rsidR="00DF4983" w:rsidRPr="0007501B">
          <w:rPr>
            <w:lang w:eastAsia="zh-CN"/>
          </w:rPr>
          <w:t>2</w:t>
        </w:r>
        <w:r w:rsidR="00DF4983" w:rsidRPr="0007501B">
          <w:rPr>
            <w:rFonts w:hint="eastAsia"/>
          </w:rPr>
          <w:t>/</w:t>
        </w:r>
        <w:r w:rsidR="00DF4983" w:rsidRPr="0007501B">
          <w:rPr>
            <w:lang w:eastAsia="zh-CN"/>
          </w:rPr>
          <w:t>4</w:t>
        </w:r>
        <w:r w:rsidR="00DF4983" w:rsidRPr="0007501B">
          <w:rPr>
            <w:rFonts w:hint="eastAsia"/>
          </w:rPr>
          <w:t>/</w:t>
        </w:r>
        <w:r w:rsidR="00DF4983" w:rsidRPr="0007501B">
          <w:rPr>
            <w:rFonts w:hint="eastAsia"/>
            <w:lang w:eastAsia="zh-CN"/>
          </w:rPr>
          <w:t>8</w:t>
        </w:r>
        <w:r w:rsidR="00DF4983" w:rsidRPr="0007501B">
          <w:rPr>
            <w:rFonts w:hint="eastAsia"/>
          </w:rPr>
          <w:t xml:space="preserve"> antenna ports</w:t>
        </w:r>
        <w:r w:rsidR="00DF4983">
          <w:t xml:space="preserve">, and </w:t>
        </w:r>
        <w:r w:rsidR="00DF4983" w:rsidRPr="00686EAC">
          <w:t>transmission mode 9</w:t>
        </w:r>
        <w:r w:rsidR="00DF4983" w:rsidRPr="00686EAC">
          <w:rPr>
            <w:rFonts w:hint="eastAsia"/>
          </w:rPr>
          <w:t xml:space="preserve">/10 </w:t>
        </w:r>
        <w:r w:rsidR="00DF4983" w:rsidRPr="00686EAC">
          <w:t xml:space="preserve">configured </w:t>
        </w:r>
        <w:r w:rsidR="00DF4983">
          <w:t>with</w:t>
        </w:r>
        <w:r w:rsidR="00DF4983" w:rsidRPr="00686EAC">
          <w:rPr>
            <w:rFonts w:hint="eastAsia"/>
          </w:rPr>
          <w:t xml:space="preserve"> PMI</w:t>
        </w:r>
        <w:r w:rsidR="00DF4983">
          <w:t>/RI</w:t>
        </w:r>
        <w:r w:rsidR="00DF4983" w:rsidRPr="00686EAC">
          <w:rPr>
            <w:rFonts w:hint="eastAsia"/>
          </w:rPr>
          <w:t xml:space="preserve"> reporting</w:t>
        </w:r>
        <w:r w:rsidR="00DF4983" w:rsidRPr="00686EAC">
          <w:t xml:space="preserve"> </w:t>
        </w:r>
        <w:r w:rsidR="00DF4983">
          <w:rPr>
            <w:lang w:eastAsia="zh-CN"/>
          </w:rPr>
          <w:t xml:space="preserve">and </w:t>
        </w:r>
        <w:r w:rsidR="00DF4983">
          <w:t xml:space="preserve">higher layer </w:t>
        </w:r>
        <w:r w:rsidR="00DF4983" w:rsidRPr="0095051D">
          <w:rPr>
            <w:rFonts w:hint="eastAsia"/>
          </w:rPr>
          <w:t>parameter</w:t>
        </w:r>
        <w:r w:rsidR="00DF4983">
          <w:rPr>
            <w:lang w:val="en-US"/>
          </w:rPr>
          <w:t xml:space="preserve">s </w:t>
        </w:r>
        <w:r w:rsidR="00DF4983" w:rsidRPr="00DC7D56">
          <w:rPr>
            <w:i/>
            <w:lang w:eastAsia="zh-CN"/>
          </w:rPr>
          <w:t>semiolEnabled</w:t>
        </w:r>
        <w:r w:rsidR="00DF4983">
          <w:rPr>
            <w:lang w:val="en-US"/>
          </w:rPr>
          <w:t xml:space="preserve"> </w:t>
        </w:r>
        <w:r w:rsidR="00DF4983">
          <w:t>and</w:t>
        </w:r>
        <w:r w:rsidR="00DF4983" w:rsidRPr="0095051D">
          <w:rPr>
            <w:rFonts w:hint="eastAsia"/>
          </w:rPr>
          <w:t xml:space="preserve"> </w:t>
        </w:r>
        <w:r w:rsidR="00DF4983" w:rsidRPr="00077D26">
          <w:rPr>
            <w:i/>
          </w:rPr>
          <w:t>eMIMO-Type</w:t>
        </w:r>
      </w:ins>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B27983" w:rsidRPr="00290CB4" w14:paraId="624A8947" w14:textId="77777777" w:rsidTr="00F3724D">
        <w:trPr>
          <w:cantSplit/>
          <w:jc w:val="center"/>
        </w:trPr>
        <w:tc>
          <w:tcPr>
            <w:tcW w:w="0" w:type="auto"/>
            <w:vMerge w:val="restart"/>
            <w:shd w:val="clear" w:color="auto" w:fill="E0E0E0"/>
          </w:tcPr>
          <w:p w14:paraId="45DA2902" w14:textId="77777777" w:rsidR="00B27983" w:rsidRPr="00290CB4" w:rsidRDefault="00B27983" w:rsidP="00F3724D">
            <w:pPr>
              <w:pStyle w:val="TAH"/>
            </w:pPr>
            <w:r w:rsidRPr="00290CB4">
              <w:t>Field</w:t>
            </w:r>
          </w:p>
        </w:tc>
        <w:tc>
          <w:tcPr>
            <w:tcW w:w="0" w:type="auto"/>
            <w:gridSpan w:val="2"/>
            <w:shd w:val="clear" w:color="auto" w:fill="E0E0E0"/>
          </w:tcPr>
          <w:p w14:paraId="5D640CC3" w14:textId="77777777" w:rsidR="00B27983" w:rsidRPr="00290CB4" w:rsidRDefault="00B27983" w:rsidP="00F3724D">
            <w:pPr>
              <w:pStyle w:val="TAH"/>
            </w:pPr>
            <w:r w:rsidRPr="00290CB4">
              <w:t>Bit width</w:t>
            </w:r>
          </w:p>
        </w:tc>
      </w:tr>
      <w:tr w:rsidR="00B27983" w:rsidRPr="00290CB4" w14:paraId="7F6B54BE" w14:textId="77777777" w:rsidTr="00F3724D">
        <w:trPr>
          <w:cantSplit/>
          <w:jc w:val="center"/>
        </w:trPr>
        <w:tc>
          <w:tcPr>
            <w:tcW w:w="0" w:type="auto"/>
            <w:vMerge/>
            <w:shd w:val="clear" w:color="auto" w:fill="E0E0E0"/>
          </w:tcPr>
          <w:p w14:paraId="60814CF8" w14:textId="77777777" w:rsidR="00B27983" w:rsidRPr="00290CB4" w:rsidRDefault="00B27983" w:rsidP="00F3724D">
            <w:pPr>
              <w:pStyle w:val="TAH"/>
              <w:rPr>
                <w:b w:val="0"/>
                <w:bCs w:val="0"/>
              </w:rPr>
            </w:pPr>
          </w:p>
        </w:tc>
        <w:tc>
          <w:tcPr>
            <w:tcW w:w="0" w:type="auto"/>
            <w:shd w:val="clear" w:color="auto" w:fill="E0E0E0"/>
          </w:tcPr>
          <w:p w14:paraId="5B72C0AD" w14:textId="77777777" w:rsidR="00B27983" w:rsidRPr="00290CB4" w:rsidRDefault="00B27983" w:rsidP="00F3724D">
            <w:pPr>
              <w:pStyle w:val="TAH"/>
            </w:pPr>
            <w:r w:rsidRPr="00290CB4">
              <w:t>Rank = 1</w:t>
            </w:r>
          </w:p>
        </w:tc>
        <w:tc>
          <w:tcPr>
            <w:tcW w:w="0" w:type="auto"/>
            <w:shd w:val="clear" w:color="auto" w:fill="E0E0E0"/>
          </w:tcPr>
          <w:p w14:paraId="5C568CFB" w14:textId="77777777" w:rsidR="00B27983" w:rsidRPr="00290CB4" w:rsidRDefault="00B27983" w:rsidP="00F3724D">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B27983" w:rsidRPr="00290CB4" w14:paraId="4FD443F9" w14:textId="77777777" w:rsidTr="00F3724D">
        <w:trPr>
          <w:jc w:val="center"/>
        </w:trPr>
        <w:tc>
          <w:tcPr>
            <w:tcW w:w="0" w:type="auto"/>
          </w:tcPr>
          <w:p w14:paraId="539EFBE0" w14:textId="77777777" w:rsidR="00B27983" w:rsidRPr="00290CB4" w:rsidRDefault="00B27983" w:rsidP="00F3724D">
            <w:pPr>
              <w:pStyle w:val="TAC"/>
            </w:pPr>
            <w:r w:rsidRPr="00290CB4">
              <w:t xml:space="preserve">Wide-band CQI </w:t>
            </w:r>
          </w:p>
        </w:tc>
        <w:tc>
          <w:tcPr>
            <w:tcW w:w="0" w:type="auto"/>
          </w:tcPr>
          <w:p w14:paraId="1531AE26" w14:textId="77777777" w:rsidR="00B27983" w:rsidRPr="00290CB4" w:rsidRDefault="00B27983" w:rsidP="00F3724D">
            <w:pPr>
              <w:pStyle w:val="TAC"/>
            </w:pPr>
            <w:r w:rsidRPr="00290CB4">
              <w:t>4</w:t>
            </w:r>
          </w:p>
        </w:tc>
        <w:tc>
          <w:tcPr>
            <w:tcW w:w="0" w:type="auto"/>
          </w:tcPr>
          <w:p w14:paraId="2DF29F41" w14:textId="77777777" w:rsidR="00B27983" w:rsidRPr="00290CB4" w:rsidRDefault="00B27983" w:rsidP="00F3724D">
            <w:pPr>
              <w:pStyle w:val="TAC"/>
            </w:pPr>
            <w:r w:rsidRPr="00290CB4">
              <w:t>4</w:t>
            </w:r>
          </w:p>
        </w:tc>
      </w:tr>
      <w:tr w:rsidR="00B27983" w:rsidRPr="00290CB4" w14:paraId="611A70B3" w14:textId="77777777" w:rsidTr="00F3724D">
        <w:trPr>
          <w:jc w:val="center"/>
        </w:trPr>
        <w:tc>
          <w:tcPr>
            <w:tcW w:w="0" w:type="auto"/>
          </w:tcPr>
          <w:p w14:paraId="1D408C9D" w14:textId="77777777" w:rsidR="00B27983" w:rsidRPr="00290CB4" w:rsidRDefault="00B27983" w:rsidP="00F3724D">
            <w:pPr>
              <w:pStyle w:val="TAC"/>
            </w:pPr>
            <w:r w:rsidRPr="00ED590A">
              <w:t>Spatial differential CQI</w:t>
            </w:r>
          </w:p>
        </w:tc>
        <w:tc>
          <w:tcPr>
            <w:tcW w:w="0" w:type="auto"/>
          </w:tcPr>
          <w:p w14:paraId="505F1EC1" w14:textId="77777777" w:rsidR="00B27983" w:rsidRPr="00290CB4" w:rsidRDefault="00B27983" w:rsidP="00F3724D">
            <w:pPr>
              <w:pStyle w:val="TAC"/>
              <w:rPr>
                <w:lang w:eastAsia="zh-CN"/>
              </w:rPr>
            </w:pPr>
            <w:r>
              <w:rPr>
                <w:rFonts w:hint="eastAsia"/>
                <w:lang w:eastAsia="zh-CN"/>
              </w:rPr>
              <w:t>0</w:t>
            </w:r>
          </w:p>
        </w:tc>
        <w:tc>
          <w:tcPr>
            <w:tcW w:w="0" w:type="auto"/>
          </w:tcPr>
          <w:p w14:paraId="6C2BA309" w14:textId="77777777" w:rsidR="00B27983" w:rsidRPr="00290CB4" w:rsidRDefault="00B27983" w:rsidP="00F3724D">
            <w:pPr>
              <w:pStyle w:val="TAC"/>
              <w:rPr>
                <w:lang w:eastAsia="zh-CN"/>
              </w:rPr>
            </w:pPr>
            <w:r>
              <w:rPr>
                <w:rFonts w:hint="eastAsia"/>
                <w:lang w:eastAsia="zh-CN"/>
              </w:rPr>
              <w:t>3</w:t>
            </w:r>
          </w:p>
        </w:tc>
      </w:tr>
    </w:tbl>
    <w:p w14:paraId="4E627A8A" w14:textId="77777777" w:rsidR="00B27983" w:rsidRDefault="00B27983" w:rsidP="00B27983"/>
    <w:p w14:paraId="3303CF1C" w14:textId="77777777" w:rsidR="00B27983" w:rsidRDefault="00B27983" w:rsidP="00B27983">
      <w:r>
        <w:t>Table 5.2.3.3.1-2 shows the fields and the corresponding bit widths for the channel quality and precoding matrix information feedback for wideband reports for PDSCH transmissions associated with transmission mode 4, transmission mode 5, transmission mode 6, and transmission mode 8 configured with PMI/RI reporting except with</w:t>
      </w:r>
      <w:r w:rsidRPr="00D40FB3">
        <w:t xml:space="preserve"> </w:t>
      </w:r>
      <w:r>
        <w:rPr>
          <w:i/>
        </w:rPr>
        <w:t>alternativeCodeBookEnabledFor4TX-r12=TRUE</w:t>
      </w:r>
      <w:r>
        <w:t xml:space="preserve">. </w:t>
      </w:r>
    </w:p>
    <w:p w14:paraId="342D29E2" w14:textId="77777777" w:rsidR="00B27983" w:rsidRDefault="00B27983" w:rsidP="00B27983">
      <w:pPr>
        <w:pStyle w:val="TH"/>
      </w:pPr>
      <w:r>
        <w:t>Table 5.2.3.3.1-2: UCI fields for channel quality information feedback for wideband CQI reports (transmission mode 4, transmission mode 5, transmission mode 6, and transmission mode 8 configured with PMI/RI reporting except with</w:t>
      </w:r>
      <w:r w:rsidRPr="00D40FB3">
        <w:t xml:space="preserve">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B27983" w14:paraId="25B2757B" w14:textId="77777777" w:rsidTr="00F3724D">
        <w:trPr>
          <w:cantSplit/>
          <w:trHeight w:val="105"/>
          <w:jc w:val="center"/>
        </w:trPr>
        <w:tc>
          <w:tcPr>
            <w:tcW w:w="0" w:type="auto"/>
            <w:vMerge w:val="restart"/>
            <w:shd w:val="clear" w:color="auto" w:fill="E0E0E0"/>
            <w:vAlign w:val="center"/>
          </w:tcPr>
          <w:p w14:paraId="43AC8C3B" w14:textId="77777777" w:rsidR="00B27983" w:rsidRDefault="00B27983" w:rsidP="00F3724D">
            <w:pPr>
              <w:pStyle w:val="TAH"/>
            </w:pPr>
            <w:r>
              <w:t>Field</w:t>
            </w:r>
          </w:p>
        </w:tc>
        <w:tc>
          <w:tcPr>
            <w:tcW w:w="0" w:type="auto"/>
            <w:gridSpan w:val="4"/>
            <w:shd w:val="clear" w:color="auto" w:fill="E0E0E0"/>
            <w:vAlign w:val="center"/>
          </w:tcPr>
          <w:p w14:paraId="4D8C9810" w14:textId="77777777" w:rsidR="00B27983" w:rsidRDefault="00B27983" w:rsidP="00F3724D">
            <w:pPr>
              <w:pStyle w:val="TAH"/>
            </w:pPr>
            <w:r>
              <w:t>Bit width</w:t>
            </w:r>
          </w:p>
        </w:tc>
      </w:tr>
      <w:tr w:rsidR="00B27983" w14:paraId="6553C956" w14:textId="77777777" w:rsidTr="00F3724D">
        <w:trPr>
          <w:cantSplit/>
          <w:trHeight w:val="105"/>
          <w:jc w:val="center"/>
        </w:trPr>
        <w:tc>
          <w:tcPr>
            <w:tcW w:w="0" w:type="auto"/>
            <w:vMerge/>
            <w:shd w:val="clear" w:color="auto" w:fill="E0E0E0"/>
            <w:vAlign w:val="center"/>
          </w:tcPr>
          <w:p w14:paraId="4A51B717" w14:textId="77777777" w:rsidR="00B27983" w:rsidRDefault="00B27983" w:rsidP="00F3724D">
            <w:pPr>
              <w:pStyle w:val="TAH"/>
            </w:pPr>
          </w:p>
        </w:tc>
        <w:tc>
          <w:tcPr>
            <w:tcW w:w="0" w:type="auto"/>
            <w:gridSpan w:val="2"/>
            <w:shd w:val="clear" w:color="auto" w:fill="E0E0E0"/>
            <w:vAlign w:val="center"/>
          </w:tcPr>
          <w:p w14:paraId="3BE9CB2B" w14:textId="77777777" w:rsidR="00B27983" w:rsidRDefault="00B27983" w:rsidP="00F3724D">
            <w:pPr>
              <w:pStyle w:val="TAH"/>
            </w:pPr>
            <w:r>
              <w:t>2 antenna ports</w:t>
            </w:r>
          </w:p>
        </w:tc>
        <w:tc>
          <w:tcPr>
            <w:tcW w:w="0" w:type="auto"/>
            <w:gridSpan w:val="2"/>
            <w:shd w:val="clear" w:color="auto" w:fill="E0E0E0"/>
            <w:vAlign w:val="center"/>
          </w:tcPr>
          <w:p w14:paraId="1323F3FC" w14:textId="77777777" w:rsidR="00B27983" w:rsidRDefault="00B27983" w:rsidP="00F3724D">
            <w:pPr>
              <w:pStyle w:val="TAH"/>
            </w:pPr>
            <w:r>
              <w:t>4 antenna ports</w:t>
            </w:r>
          </w:p>
        </w:tc>
      </w:tr>
      <w:tr w:rsidR="00B27983" w14:paraId="35C0CE28" w14:textId="77777777" w:rsidTr="00F3724D">
        <w:trPr>
          <w:cantSplit/>
          <w:trHeight w:val="105"/>
          <w:jc w:val="center"/>
        </w:trPr>
        <w:tc>
          <w:tcPr>
            <w:tcW w:w="0" w:type="auto"/>
            <w:vMerge/>
            <w:shd w:val="clear" w:color="auto" w:fill="E0E0E0"/>
            <w:vAlign w:val="center"/>
          </w:tcPr>
          <w:p w14:paraId="5A5FCA52" w14:textId="77777777" w:rsidR="00B27983" w:rsidRDefault="00B27983" w:rsidP="00F3724D">
            <w:pPr>
              <w:pStyle w:val="TAH"/>
            </w:pPr>
          </w:p>
        </w:tc>
        <w:tc>
          <w:tcPr>
            <w:tcW w:w="0" w:type="auto"/>
            <w:shd w:val="clear" w:color="auto" w:fill="E0E0E0"/>
            <w:vAlign w:val="center"/>
          </w:tcPr>
          <w:p w14:paraId="27E1A314" w14:textId="77777777" w:rsidR="00B27983" w:rsidRDefault="00B27983" w:rsidP="00F3724D">
            <w:pPr>
              <w:pStyle w:val="TAH"/>
            </w:pPr>
            <w:r>
              <w:t>Rank = 1</w:t>
            </w:r>
          </w:p>
        </w:tc>
        <w:tc>
          <w:tcPr>
            <w:tcW w:w="0" w:type="auto"/>
            <w:shd w:val="clear" w:color="auto" w:fill="E0E0E0"/>
            <w:vAlign w:val="center"/>
          </w:tcPr>
          <w:p w14:paraId="1639F057" w14:textId="77777777" w:rsidR="00B27983" w:rsidRDefault="00B27983" w:rsidP="00F3724D">
            <w:pPr>
              <w:pStyle w:val="TAH"/>
            </w:pPr>
            <w:r>
              <w:t>Rank = 2</w:t>
            </w:r>
          </w:p>
        </w:tc>
        <w:tc>
          <w:tcPr>
            <w:tcW w:w="0" w:type="auto"/>
            <w:shd w:val="clear" w:color="auto" w:fill="E0E0E0"/>
            <w:vAlign w:val="center"/>
          </w:tcPr>
          <w:p w14:paraId="47C5E450" w14:textId="77777777" w:rsidR="00B27983" w:rsidRDefault="00B27983" w:rsidP="00F3724D">
            <w:pPr>
              <w:pStyle w:val="TAH"/>
            </w:pPr>
            <w:r>
              <w:t>Rank = 1</w:t>
            </w:r>
          </w:p>
        </w:tc>
        <w:tc>
          <w:tcPr>
            <w:tcW w:w="0" w:type="auto"/>
            <w:shd w:val="clear" w:color="auto" w:fill="E0E0E0"/>
            <w:vAlign w:val="center"/>
          </w:tcPr>
          <w:p w14:paraId="0DD4BF6F" w14:textId="77777777" w:rsidR="00B27983" w:rsidRDefault="00B27983" w:rsidP="00F3724D">
            <w:pPr>
              <w:pStyle w:val="TAH"/>
            </w:pPr>
            <w:r>
              <w:t>Rank &gt; 1</w:t>
            </w:r>
          </w:p>
        </w:tc>
      </w:tr>
      <w:tr w:rsidR="00B27983" w14:paraId="54ACFA2D" w14:textId="77777777" w:rsidTr="00F3724D">
        <w:trPr>
          <w:jc w:val="center"/>
        </w:trPr>
        <w:tc>
          <w:tcPr>
            <w:tcW w:w="0" w:type="auto"/>
            <w:vAlign w:val="center"/>
          </w:tcPr>
          <w:p w14:paraId="40B19D49" w14:textId="77777777" w:rsidR="00B27983" w:rsidRDefault="00B27983" w:rsidP="00F3724D">
            <w:pPr>
              <w:pStyle w:val="TAC"/>
            </w:pPr>
            <w:r>
              <w:t>Wide-band CQI</w:t>
            </w:r>
          </w:p>
        </w:tc>
        <w:tc>
          <w:tcPr>
            <w:tcW w:w="0" w:type="auto"/>
            <w:vAlign w:val="center"/>
          </w:tcPr>
          <w:p w14:paraId="78EBE1AB" w14:textId="77777777" w:rsidR="00B27983" w:rsidRDefault="00B27983" w:rsidP="00F3724D">
            <w:pPr>
              <w:pStyle w:val="TAC"/>
            </w:pPr>
            <w:r>
              <w:t>4</w:t>
            </w:r>
          </w:p>
        </w:tc>
        <w:tc>
          <w:tcPr>
            <w:tcW w:w="0" w:type="auto"/>
            <w:vAlign w:val="center"/>
          </w:tcPr>
          <w:p w14:paraId="0C3D4965" w14:textId="77777777" w:rsidR="00B27983" w:rsidRDefault="00B27983" w:rsidP="00F3724D">
            <w:pPr>
              <w:pStyle w:val="TAC"/>
            </w:pPr>
            <w:r>
              <w:t>4</w:t>
            </w:r>
          </w:p>
        </w:tc>
        <w:tc>
          <w:tcPr>
            <w:tcW w:w="0" w:type="auto"/>
            <w:vAlign w:val="center"/>
          </w:tcPr>
          <w:p w14:paraId="26356D4D" w14:textId="77777777" w:rsidR="00B27983" w:rsidRDefault="00B27983" w:rsidP="00F3724D">
            <w:pPr>
              <w:pStyle w:val="TAC"/>
            </w:pPr>
            <w:r>
              <w:t>4</w:t>
            </w:r>
          </w:p>
        </w:tc>
        <w:tc>
          <w:tcPr>
            <w:tcW w:w="0" w:type="auto"/>
            <w:vAlign w:val="center"/>
          </w:tcPr>
          <w:p w14:paraId="6AAEF2FE" w14:textId="77777777" w:rsidR="00B27983" w:rsidRDefault="00B27983" w:rsidP="00F3724D">
            <w:pPr>
              <w:pStyle w:val="TAC"/>
            </w:pPr>
            <w:r>
              <w:t>4</w:t>
            </w:r>
          </w:p>
        </w:tc>
      </w:tr>
      <w:tr w:rsidR="00B27983" w14:paraId="69499D8A" w14:textId="77777777" w:rsidTr="00F3724D">
        <w:trPr>
          <w:jc w:val="center"/>
        </w:trPr>
        <w:tc>
          <w:tcPr>
            <w:tcW w:w="0" w:type="auto"/>
            <w:vAlign w:val="center"/>
          </w:tcPr>
          <w:p w14:paraId="0B066C83" w14:textId="77777777" w:rsidR="00B27983" w:rsidRDefault="00B27983" w:rsidP="00F3724D">
            <w:pPr>
              <w:pStyle w:val="TAC"/>
            </w:pPr>
            <w:r>
              <w:t>Spatial differential CQI</w:t>
            </w:r>
          </w:p>
        </w:tc>
        <w:tc>
          <w:tcPr>
            <w:tcW w:w="0" w:type="auto"/>
            <w:vAlign w:val="center"/>
          </w:tcPr>
          <w:p w14:paraId="107DA11A" w14:textId="77777777" w:rsidR="00B27983" w:rsidRDefault="00B27983" w:rsidP="00F3724D">
            <w:pPr>
              <w:pStyle w:val="TAC"/>
            </w:pPr>
            <w:r>
              <w:t>0</w:t>
            </w:r>
          </w:p>
        </w:tc>
        <w:tc>
          <w:tcPr>
            <w:tcW w:w="0" w:type="auto"/>
            <w:vAlign w:val="center"/>
          </w:tcPr>
          <w:p w14:paraId="3E9A2F2C" w14:textId="77777777" w:rsidR="00B27983" w:rsidRDefault="00B27983" w:rsidP="00F3724D">
            <w:pPr>
              <w:pStyle w:val="TAC"/>
            </w:pPr>
            <w:r>
              <w:t>3</w:t>
            </w:r>
          </w:p>
        </w:tc>
        <w:tc>
          <w:tcPr>
            <w:tcW w:w="0" w:type="auto"/>
            <w:vAlign w:val="center"/>
          </w:tcPr>
          <w:p w14:paraId="3C1084D3" w14:textId="77777777" w:rsidR="00B27983" w:rsidRDefault="00B27983" w:rsidP="00F3724D">
            <w:pPr>
              <w:pStyle w:val="TAC"/>
            </w:pPr>
            <w:r>
              <w:t>0</w:t>
            </w:r>
          </w:p>
        </w:tc>
        <w:tc>
          <w:tcPr>
            <w:tcW w:w="0" w:type="auto"/>
            <w:vAlign w:val="center"/>
          </w:tcPr>
          <w:p w14:paraId="60C46453" w14:textId="77777777" w:rsidR="00B27983" w:rsidRDefault="00B27983" w:rsidP="00F3724D">
            <w:pPr>
              <w:pStyle w:val="TAC"/>
            </w:pPr>
            <w:r>
              <w:t>3</w:t>
            </w:r>
          </w:p>
        </w:tc>
      </w:tr>
      <w:tr w:rsidR="00B27983" w14:paraId="5EDE34FE" w14:textId="77777777" w:rsidTr="00F3724D">
        <w:trPr>
          <w:jc w:val="center"/>
        </w:trPr>
        <w:tc>
          <w:tcPr>
            <w:tcW w:w="0" w:type="auto"/>
            <w:vAlign w:val="center"/>
          </w:tcPr>
          <w:p w14:paraId="482DABB9" w14:textId="77777777" w:rsidR="00B27983" w:rsidRDefault="00B27983" w:rsidP="00F3724D">
            <w:pPr>
              <w:pStyle w:val="TAC"/>
            </w:pPr>
            <w:r>
              <w:t>Precoding matrix indicator</w:t>
            </w:r>
          </w:p>
        </w:tc>
        <w:tc>
          <w:tcPr>
            <w:tcW w:w="0" w:type="auto"/>
            <w:vAlign w:val="center"/>
          </w:tcPr>
          <w:p w14:paraId="1B21A3F6" w14:textId="77777777" w:rsidR="00B27983" w:rsidRDefault="00B27983" w:rsidP="00F3724D">
            <w:pPr>
              <w:pStyle w:val="TAC"/>
            </w:pPr>
            <w:r>
              <w:t>2</w:t>
            </w:r>
          </w:p>
        </w:tc>
        <w:tc>
          <w:tcPr>
            <w:tcW w:w="0" w:type="auto"/>
            <w:vAlign w:val="center"/>
          </w:tcPr>
          <w:p w14:paraId="749BE057" w14:textId="77777777" w:rsidR="00B27983" w:rsidRDefault="00B27983" w:rsidP="00F3724D">
            <w:pPr>
              <w:pStyle w:val="TAC"/>
            </w:pPr>
            <w:r>
              <w:t>1</w:t>
            </w:r>
          </w:p>
        </w:tc>
        <w:tc>
          <w:tcPr>
            <w:tcW w:w="0" w:type="auto"/>
            <w:vAlign w:val="center"/>
          </w:tcPr>
          <w:p w14:paraId="1AFA70DB" w14:textId="77777777" w:rsidR="00B27983" w:rsidRDefault="00B27983" w:rsidP="00F3724D">
            <w:pPr>
              <w:pStyle w:val="TAC"/>
            </w:pPr>
            <w:r>
              <w:t>4</w:t>
            </w:r>
          </w:p>
        </w:tc>
        <w:tc>
          <w:tcPr>
            <w:tcW w:w="0" w:type="auto"/>
            <w:vAlign w:val="center"/>
          </w:tcPr>
          <w:p w14:paraId="14C82FCB" w14:textId="77777777" w:rsidR="00B27983" w:rsidRDefault="00B27983" w:rsidP="00F3724D">
            <w:pPr>
              <w:pStyle w:val="TAC"/>
            </w:pPr>
            <w:r>
              <w:t>4</w:t>
            </w:r>
          </w:p>
        </w:tc>
      </w:tr>
    </w:tbl>
    <w:p w14:paraId="0DA3E199" w14:textId="1FF08C69" w:rsidR="00B27983" w:rsidRDefault="00B27983" w:rsidP="00B27983">
      <w:pPr>
        <w:rPr>
          <w:lang w:eastAsia="zh-CN"/>
        </w:rPr>
      </w:pPr>
      <w:r>
        <w:br/>
        <w:t>Table 5.2.3.3.1-2A and Table 5.2.3.3.1-2B show the fields and the corresponding bit widths for the channel quality and precoding matrix information feedback for wideband reports for PDSCH transmissions associated with transmission mode 9</w:t>
      </w:r>
      <w:r>
        <w:rPr>
          <w:rFonts w:hint="eastAsia"/>
          <w:lang w:eastAsia="zh-CN"/>
        </w:rPr>
        <w:t xml:space="preserve"> </w:t>
      </w:r>
      <w:r>
        <w:rPr>
          <w:rFonts w:hint="eastAsia"/>
        </w:rPr>
        <w:t>configured with PMI/RI reporting</w:t>
      </w:r>
      <w:r w:rsidRPr="006A2152">
        <w:t xml:space="preserve"> </w:t>
      </w:r>
      <w:r>
        <w:t>except with</w:t>
      </w:r>
      <w:r w:rsidRPr="00D40FB3">
        <w:t xml:space="preserve"> </w:t>
      </w:r>
      <w:r>
        <w:rPr>
          <w:i/>
        </w:rPr>
        <w:t>alternativeCodeBookEnabledFor4TX-r12=TRUE</w:t>
      </w:r>
      <w:ins w:id="5379" w:author="Edited - Third Generation Partnership Project" w:date="2017-12-06T07:48:00Z">
        <w:r w:rsidR="00D124EE">
          <w:rPr>
            <w:i/>
          </w:rPr>
          <w:t xml:space="preserve"> </w:t>
        </w:r>
        <w:r w:rsidR="00D124EE">
          <w:rPr>
            <w:lang w:eastAsia="zh-CN"/>
          </w:rPr>
          <w:t>or</w:t>
        </w:r>
        <w:r w:rsidR="00D124EE">
          <w:rPr>
            <w:rFonts w:hint="eastAsia"/>
            <w:lang w:eastAsia="zh-CN"/>
          </w:rPr>
          <w:t xml:space="preserve"> </w:t>
        </w:r>
        <w:r w:rsidR="00D124EE" w:rsidRPr="00F84586">
          <w:rPr>
            <w:i/>
          </w:rPr>
          <w:t>advancedCodebookEnabled</w:t>
        </w:r>
        <w:r w:rsidR="00D124EE">
          <w:rPr>
            <w:i/>
          </w:rPr>
          <w:t>=TRUE</w:t>
        </w:r>
      </w:ins>
      <w: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rPr>
          <w:rFonts w:hint="eastAsia"/>
        </w:rPr>
        <w:t xml:space="preserve"> configured with PMI/RI reporting</w:t>
      </w:r>
      <w:r>
        <w:t xml:space="preserve"> except with</w:t>
      </w:r>
      <w:r w:rsidRPr="00D40FB3">
        <w:t xml:space="preserve"> </w:t>
      </w:r>
      <w:r>
        <w:rPr>
          <w:i/>
        </w:rPr>
        <w:t>alternativeCodeBookEnabledFor4TX-r12=TRUE</w:t>
      </w:r>
      <w:ins w:id="5380" w:author="Edited - Third Generation Partnership Project" w:date="2017-12-06T07:48:00Z">
        <w:r w:rsidR="00D124EE">
          <w:rPr>
            <w:i/>
          </w:rPr>
          <w:t xml:space="preserve"> </w:t>
        </w:r>
        <w:r w:rsidR="00D124EE">
          <w:rPr>
            <w:lang w:eastAsia="zh-CN"/>
          </w:rPr>
          <w:t>or</w:t>
        </w:r>
        <w:r w:rsidR="00D124EE">
          <w:rPr>
            <w:rFonts w:hint="eastAsia"/>
            <w:lang w:eastAsia="zh-CN"/>
          </w:rPr>
          <w:t xml:space="preserve"> </w:t>
        </w:r>
        <w:r w:rsidR="00D124EE" w:rsidRPr="00F84586">
          <w:rPr>
            <w:i/>
          </w:rPr>
          <w:t>advancedCodebookEnabled</w:t>
        </w:r>
        <w:r w:rsidR="00D124EE">
          <w:rPr>
            <w:i/>
          </w:rPr>
          <w:t>=TRUE</w:t>
        </w:r>
      </w:ins>
      <w:r>
        <w:t>,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t>2/4/8</w:t>
        </w:r>
      </w:smartTag>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except with </w:t>
      </w:r>
      <w:r w:rsidRPr="002D734A">
        <w:rPr>
          <w:i/>
        </w:rPr>
        <w:t>alternativeCodebook</w:t>
      </w:r>
      <w:r>
        <w:rPr>
          <w:i/>
        </w:rPr>
        <w:t>EnabledCLASSB_K1=TRUE</w:t>
      </w:r>
      <w:r>
        <w:rPr>
          <w:rFonts w:hint="eastAsia"/>
          <w:lang w:eastAsia="zh-CN"/>
        </w:rPr>
        <w:t>, K&gt;1</w:t>
      </w:r>
      <w:ins w:id="5381" w:author="Edited - Third Generation Partnership Project" w:date="2017-12-06T07:49:00Z">
        <w:r w:rsidR="00D124EE">
          <w:rPr>
            <w:rFonts w:hint="eastAsia"/>
            <w:lang w:eastAsia="zh-CN"/>
          </w:rPr>
          <w:t xml:space="preserve"> </w:t>
        </w:r>
        <w:r w:rsidR="00D124EE">
          <w:t xml:space="preserve">or </w:t>
        </w:r>
      </w:ins>
      <w:r>
        <w:rPr>
          <w:i/>
        </w:rPr>
        <w:t>alternativeCodeBookEnabledFor4TX-r12=TRUE</w:t>
      </w:r>
      <w:ins w:id="5382" w:author="Edited - Third Generation Partnership Project" w:date="2017-12-06T07:49:00Z">
        <w:r w:rsidR="00D124EE">
          <w:rPr>
            <w:lang w:eastAsia="zh-CN"/>
          </w:rPr>
          <w:t>,</w:t>
        </w:r>
        <w:r w:rsidR="00D124EE" w:rsidRPr="00400F06">
          <w:t xml:space="preserve"> </w:t>
        </w:r>
        <w:r w:rsidR="00D124EE">
          <w:t>and transmission mode</w:t>
        </w:r>
        <w:r w:rsidR="00D124EE">
          <w:rPr>
            <w:lang w:eastAsia="zh-CN"/>
          </w:rPr>
          <w:t xml:space="preserve"> 9/10 </w:t>
        </w:r>
        <w:r w:rsidR="00D124EE">
          <w:rPr>
            <w:rFonts w:hint="eastAsia"/>
            <w:lang w:eastAsia="zh-CN"/>
          </w:rPr>
          <w:t>configured with</w:t>
        </w:r>
        <w:r w:rsidR="00D124EE">
          <w:rPr>
            <w:lang w:eastAsia="zh-CN"/>
          </w:rPr>
          <w:t xml:space="preserve"> </w:t>
        </w:r>
        <w:r w:rsidR="00D124EE">
          <w:t xml:space="preserve">higher layer </w:t>
        </w:r>
        <w:r w:rsidR="00D124EE" w:rsidRPr="0095051D">
          <w:rPr>
            <w:rFonts w:hint="eastAsia"/>
          </w:rPr>
          <w:t xml:space="preserve">parameter </w:t>
        </w:r>
        <w:r w:rsidR="00D124EE" w:rsidRPr="00077D26">
          <w:rPr>
            <w:i/>
          </w:rPr>
          <w:t>eMIMO-Type</w:t>
        </w:r>
        <w:r w:rsidR="00D124EE" w:rsidRPr="001776AE">
          <w:rPr>
            <w:rFonts w:hint="eastAsia"/>
            <w:lang w:eastAsia="zh-CN"/>
          </w:rPr>
          <w:t xml:space="preserve"> and</w:t>
        </w:r>
        <w:r w:rsidR="00D124EE" w:rsidRPr="001776AE">
          <w:t xml:space="preserve"> </w:t>
        </w:r>
        <w:r w:rsidR="00D124EE" w:rsidRPr="00077D26">
          <w:rPr>
            <w:i/>
          </w:rPr>
          <w:t>eMIMO-Type</w:t>
        </w:r>
        <w:r w:rsidR="00D124EE">
          <w:rPr>
            <w:rFonts w:hint="eastAsia"/>
            <w:i/>
            <w:lang w:eastAsia="zh-CN"/>
          </w:rPr>
          <w:t>2</w:t>
        </w:r>
        <w:r w:rsidR="00D124EE">
          <w:t xml:space="preserve">, and </w:t>
        </w:r>
        <w:r w:rsidR="00D124EE" w:rsidRPr="00077D26">
          <w:rPr>
            <w:i/>
          </w:rPr>
          <w:t>eMIMO-Type</w:t>
        </w:r>
        <w:r w:rsidR="00D124EE">
          <w:rPr>
            <w:rFonts w:hint="eastAsia"/>
            <w:i/>
            <w:lang w:eastAsia="zh-CN"/>
          </w:rPr>
          <w:t>2</w:t>
        </w:r>
        <w:r w:rsidR="00D124EE">
          <w:t xml:space="preserve"> </w:t>
        </w:r>
        <w:r w:rsidR="00D124EE">
          <w:rPr>
            <w:lang w:eastAsia="zh-CN"/>
          </w:rPr>
          <w:t xml:space="preserve">configured </w:t>
        </w:r>
        <w:r w:rsidR="00D124EE">
          <w:t xml:space="preserve">with </w:t>
        </w:r>
        <w:r w:rsidR="00D124EE">
          <w:rPr>
            <w:lang w:eastAsia="zh-CN"/>
          </w:rPr>
          <w:t>PMI/RI</w:t>
        </w:r>
        <w:r w:rsidR="00D124EE">
          <w:t xml:space="preserve"> reporting </w:t>
        </w:r>
        <w:r w:rsidR="00D124EE">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D124EE">
            <w:t>2/4/8</w:t>
          </w:r>
        </w:smartTag>
        <w:r w:rsidR="00D124EE">
          <w:t xml:space="preserve"> antenna ports, except with </w:t>
        </w:r>
        <w:r w:rsidR="00D124EE" w:rsidRPr="002D734A">
          <w:rPr>
            <w:i/>
          </w:rPr>
          <w:t>alternativeCodebook</w:t>
        </w:r>
        <w:r w:rsidR="00D124EE">
          <w:rPr>
            <w:i/>
          </w:rPr>
          <w:t>EnabledCLASSB_K1=TRUE</w:t>
        </w:r>
      </w:ins>
      <w:r>
        <w:rPr>
          <w:rFonts w:hint="eastAsia"/>
          <w:lang w:eastAsia="zh-CN"/>
        </w:rPr>
        <w:t>.</w:t>
      </w:r>
      <w:r w:rsidRPr="00073D95">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 and </w:t>
      </w:r>
      <w:r w:rsidRPr="002D734A">
        <w:rPr>
          <w:i/>
        </w:rPr>
        <w:t>alternativeCodebook</w:t>
      </w:r>
      <w:r>
        <w:rPr>
          <w:i/>
        </w:rPr>
        <w:t>EnabledCLASSB_K1</w:t>
      </w:r>
      <w:r>
        <w:rPr>
          <w:rFonts w:hint="eastAsia"/>
          <w:lang w:eastAsia="zh-CN"/>
        </w:rPr>
        <w:t xml:space="preserve"> is configured by higher layers [6]</w:t>
      </w:r>
      <w:r>
        <w:t>.</w:t>
      </w:r>
    </w:p>
    <w:p w14:paraId="63125E95" w14:textId="2BD78F1C" w:rsidR="00B27983" w:rsidRDefault="00B27983" w:rsidP="00B27983">
      <w:pPr>
        <w:rPr>
          <w:lang w:eastAsia="zh-CN"/>
        </w:rPr>
      </w:pPr>
      <w:r>
        <w:t>Table 5.2.3.3.1-2A</w:t>
      </w:r>
      <w:r>
        <w:rPr>
          <w:rFonts w:hint="eastAsia"/>
          <w:lang w:eastAsia="zh-CN"/>
        </w:rPr>
        <w:t>-1</w:t>
      </w:r>
      <w:r>
        <w:t>and Table 5.2.3.3.1-2</w:t>
      </w:r>
      <w:r>
        <w:rPr>
          <w:rFonts w:hint="eastAsia"/>
          <w:lang w:eastAsia="zh-CN"/>
        </w:rPr>
        <w:t>A-2</w:t>
      </w:r>
      <w:r>
        <w:t xml:space="preserve"> show the fields and the corresponding bit widths for the channel quality and precoding matrix information feedback for wideband reports for PDSCH transmissions associated with transmission mode 9</w:t>
      </w:r>
      <w:r>
        <w:rPr>
          <w:rFonts w:hint="eastAsia"/>
          <w:lang w:eastAsia="zh-CN"/>
        </w:rPr>
        <w:t xml:space="preserve"> /10 </w:t>
      </w:r>
      <w:r>
        <w:rPr>
          <w:rFonts w:hint="eastAsia"/>
        </w:rPr>
        <w:t>configured with PMI/RI reporting</w:t>
      </w:r>
      <w:r>
        <w:rPr>
          <w:rFonts w:hint="eastAsia"/>
          <w:lang w:eastAsia="zh-CN"/>
        </w:rPr>
        <w:t xml:space="preserve">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A’</w:t>
      </w:r>
      <w:ins w:id="5383" w:author="Edited - Third Generation Partnership Project" w:date="2017-12-06T07:50:00Z">
        <w:r w:rsidR="00D124EE" w:rsidRPr="00F468F5">
          <w:rPr>
            <w:rFonts w:hint="eastAsia"/>
            <w:lang w:eastAsia="zh-CN"/>
          </w:rPr>
          <w:t xml:space="preserve"> </w:t>
        </w:r>
        <w:r w:rsidR="00D124EE">
          <w:rPr>
            <w:rFonts w:hint="eastAsia"/>
            <w:lang w:eastAsia="zh-CN"/>
          </w:rPr>
          <w:t xml:space="preserve">except with </w:t>
        </w:r>
        <w:r w:rsidR="00D124EE" w:rsidRPr="00F84586">
          <w:rPr>
            <w:i/>
          </w:rPr>
          <w:t>advancedCodebookEnabled</w:t>
        </w:r>
        <w:r w:rsidR="00D124EE">
          <w:rPr>
            <w:i/>
          </w:rPr>
          <w:t>=TRUE</w:t>
        </w:r>
      </w:ins>
      <w:r>
        <w:rPr>
          <w:rFonts w:hint="eastAsia"/>
          <w:lang w:eastAsia="zh-CN"/>
        </w:rPr>
        <w:t>.</w:t>
      </w:r>
    </w:p>
    <w:p w14:paraId="67879D0C" w14:textId="77777777" w:rsidR="00D124EE" w:rsidRDefault="00D124EE" w:rsidP="00D124EE">
      <w:pPr>
        <w:rPr>
          <w:ins w:id="5384" w:author="Edited - Third Generation Partnership Project" w:date="2017-12-06T07:50:00Z"/>
          <w:lang w:eastAsia="zh-CN"/>
        </w:rPr>
      </w:pPr>
      <w:ins w:id="5385" w:author="Edited - Third Generation Partnership Project" w:date="2017-12-06T07:50:00Z">
        <w:r>
          <w:t>Table 5.2.3.3.1-2A</w:t>
        </w:r>
        <w:r>
          <w:rPr>
            <w:rFonts w:hint="eastAsia"/>
            <w:lang w:eastAsia="zh-CN"/>
          </w:rPr>
          <w:t xml:space="preserve">-3 </w:t>
        </w:r>
        <w:r>
          <w:t>and Table 5.2.3.3.1-2A</w:t>
        </w:r>
        <w:r>
          <w:rPr>
            <w:rFonts w:hint="eastAsia"/>
            <w:lang w:eastAsia="zh-CN"/>
          </w:rPr>
          <w:t xml:space="preserve">-4 </w:t>
        </w:r>
        <w:r>
          <w:t>show the fields and the corresponding bit widths for the channel quality and precoding matrix information feedback for wideband reports for PDSCH transmissions associated with</w:t>
        </w:r>
        <w:r w:rsidRPr="007F51DD">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sidRPr="001E7B4C">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r w:rsidRPr="009E288C">
          <w:rPr>
            <w:i/>
          </w:rPr>
          <w:t>advancedCodebookEnabled</w:t>
        </w:r>
        <w:r w:rsidRPr="009E288C">
          <w:rPr>
            <w:rFonts w:hint="eastAsia"/>
            <w:i/>
            <w:lang w:eastAsia="zh-CN"/>
          </w:rPr>
          <w:t>=</w:t>
        </w:r>
        <w:r w:rsidRPr="00C520E6">
          <w:rPr>
            <w:i/>
          </w:rPr>
          <w:t xml:space="preserve"> </w:t>
        </w:r>
        <w:r>
          <w:rPr>
            <w:i/>
          </w:rPr>
          <w:t>TRUE</w:t>
        </w:r>
        <w:r>
          <w:rPr>
            <w:rFonts w:hint="eastAsia"/>
            <w:lang w:eastAsia="zh-CN"/>
          </w:rPr>
          <w:t>.</w:t>
        </w:r>
      </w:ins>
    </w:p>
    <w:p w14:paraId="58A0B557" w14:textId="77777777" w:rsidR="00D124EE" w:rsidRPr="006F29CD" w:rsidRDefault="00D124EE" w:rsidP="00D124EE">
      <w:pPr>
        <w:rPr>
          <w:ins w:id="5386" w:author="Edited - Third Generation Partnership Project" w:date="2017-12-06T07:50:00Z"/>
          <w:lang w:eastAsia="zh-CN"/>
        </w:rPr>
      </w:pPr>
      <w:ins w:id="5387" w:author="Edited - Third Generation Partnership Project" w:date="2017-12-06T07:50:00Z">
        <w:r>
          <w:t>Table 5.2.3.3.1-2A</w:t>
        </w:r>
        <w:r>
          <w:rPr>
            <w:rFonts w:hint="eastAsia"/>
            <w:lang w:eastAsia="zh-CN"/>
          </w:rPr>
          <w:t xml:space="preserve">-5 and </w:t>
        </w:r>
        <w:r>
          <w:t>Table 5.2.3.3.1-2A</w:t>
        </w:r>
        <w:r>
          <w:rPr>
            <w:rFonts w:hint="eastAsia"/>
            <w:lang w:eastAsia="zh-CN"/>
          </w:rPr>
          <w:t xml:space="preserve">-6 </w:t>
        </w:r>
        <w:r>
          <w:t>show the fields and the corresponding bit widths for the channel quality and precoding matrix information feedback for wideband reports for PDSCH transmissions associated with transmission mode 9</w:t>
        </w:r>
        <w:r>
          <w:rPr>
            <w:rFonts w:hint="eastAsia"/>
            <w:lang w:eastAsia="zh-CN"/>
          </w:rPr>
          <w:t xml:space="preserve">/10 </w:t>
        </w:r>
        <w:r>
          <w:rPr>
            <w:rFonts w:hint="eastAsia"/>
          </w:rPr>
          <w:t>configured with PMI/RI reporting</w:t>
        </w:r>
        <w:r>
          <w:rPr>
            <w:rFonts w:hint="eastAsia"/>
            <w:lang w:eastAsia="zh-CN"/>
          </w:rPr>
          <w:t xml:space="preserve"> with </w:t>
        </w:r>
        <w:r>
          <w:t>8</w:t>
        </w:r>
        <w:r>
          <w:rPr>
            <w:rFonts w:hint="eastAsia"/>
            <w:lang w:eastAsia="zh-CN"/>
          </w:rPr>
          <w:t>/12/16/20/24/28/32</w:t>
        </w:r>
        <w:r>
          <w:t xml:space="preserve"> antenna ports</w:t>
        </w:r>
        <w:r>
          <w:rPr>
            <w:lang w:eastAsia="zh-CN"/>
          </w:rPr>
          <w:t xml:space="preserve"> </w:t>
        </w:r>
        <w:r>
          <w:rPr>
            <w:rFonts w:hint="eastAsia"/>
            <w:lang w:eastAsia="zh-CN"/>
          </w:rPr>
          <w:t xml:space="preserve">and </w:t>
        </w:r>
        <w:r>
          <w:t xml:space="preserve">higher layer </w:t>
        </w:r>
        <w:r w:rsidRPr="0095051D">
          <w:rPr>
            <w:rFonts w:hint="eastAsia"/>
          </w:rPr>
          <w:t>parameter</w:t>
        </w:r>
        <w:r>
          <w:t xml:space="preserve">s </w:t>
        </w:r>
        <w:r w:rsidRPr="009E288C">
          <w:rPr>
            <w:i/>
          </w:rPr>
          <w:t>advancedCodebookEnabled</w:t>
        </w:r>
        <w:r>
          <w:rPr>
            <w:i/>
          </w:rPr>
          <w:t xml:space="preserve"> </w:t>
        </w:r>
        <w:r>
          <w:t>and</w:t>
        </w:r>
        <w:r w:rsidRPr="0095051D">
          <w:rPr>
            <w:rFonts w:hint="eastAsia"/>
          </w:rPr>
          <w:t xml:space="preserve"> </w:t>
        </w:r>
        <w:r w:rsidRPr="00077D26">
          <w:rPr>
            <w:i/>
          </w:rPr>
          <w:t>eMIMO-Type</w:t>
        </w:r>
        <w:r>
          <w:t xml:space="preserve">, and </w:t>
        </w:r>
        <w:r w:rsidRPr="00077D26">
          <w:rPr>
            <w:i/>
          </w:rPr>
          <w:t>eMIMO-Type</w:t>
        </w:r>
        <w:r>
          <w:t xml:space="preserve"> is set to ‘CLASS A’</w:t>
        </w:r>
        <w:r w:rsidRPr="00E57299">
          <w:rPr>
            <w:rFonts w:hint="eastAsia"/>
            <w:lang w:eastAsia="zh-CN"/>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w:t>
        </w:r>
        <w:r w:rsidRPr="00B1012F">
          <w:rPr>
            <w:i/>
          </w:rPr>
          <w:t xml:space="preserve"> </w:t>
        </w:r>
        <w:r>
          <w:rPr>
            <w:i/>
          </w:rPr>
          <w:t>TRUE</w:t>
        </w:r>
        <w:r>
          <w:rPr>
            <w:rFonts w:hint="eastAsia"/>
            <w:lang w:eastAsia="zh-CN"/>
          </w:rPr>
          <w:t>.</w:t>
        </w:r>
      </w:ins>
    </w:p>
    <w:p w14:paraId="2859BE99" w14:textId="77777777" w:rsidR="00D124EE" w:rsidRDefault="00D124EE" w:rsidP="00D124EE">
      <w:pPr>
        <w:rPr>
          <w:ins w:id="5388" w:author="Edited - Third Generation Partnership Project" w:date="2017-12-06T07:50:00Z"/>
        </w:rPr>
      </w:pPr>
      <w:ins w:id="5389" w:author="Edited - Third Generation Partnership Project" w:date="2017-12-06T07:50:00Z">
        <w:r>
          <w:t>Table 5.2.3.3.1-2B-1 shows the fields and the corresponding bit widths for the channel quality and precoding matrix information feedback for wideband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Pr>
            <w:lang w:eastAsia="zh-CN"/>
          </w:rPr>
          <w:t xml:space="preserve"> and </w:t>
        </w:r>
        <w:r>
          <w:t xml:space="preserve">higher layer </w:t>
        </w:r>
        <w:r w:rsidRPr="0095051D">
          <w:rPr>
            <w:rFonts w:hint="eastAsia"/>
          </w:rPr>
          <w:t>parameter</w:t>
        </w:r>
        <w:r>
          <w:t>s</w:t>
        </w:r>
        <w:r w:rsidRPr="0059200D">
          <w:rPr>
            <w:i/>
            <w:lang w:eastAsia="zh-CN"/>
          </w:rPr>
          <w:t xml:space="preserve"> </w:t>
        </w:r>
        <w:r w:rsidRPr="00DC7D56">
          <w:rPr>
            <w:i/>
            <w:lang w:eastAsia="zh-CN"/>
          </w:rPr>
          <w:t>semiolEnabled</w:t>
        </w:r>
        <w:r>
          <w:t xml:space="preserve"> and</w:t>
        </w:r>
        <w:r w:rsidRPr="0095051D">
          <w:rPr>
            <w:rFonts w:hint="eastAsia"/>
          </w:rPr>
          <w:t xml:space="preserve"> </w:t>
        </w:r>
        <w:r w:rsidRPr="00077D26">
          <w:rPr>
            <w:i/>
          </w:rPr>
          <w:t>eMIMO-Type</w:t>
        </w:r>
        <w:r>
          <w:t xml:space="preserve">, and </w:t>
        </w:r>
        <w:r w:rsidRPr="00077D26">
          <w:rPr>
            <w:i/>
          </w:rPr>
          <w:t>eMIMO-Type</w:t>
        </w:r>
        <w:r>
          <w:t xml:space="preserve"> is set to ‘CLASS B’</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except with </w:t>
        </w:r>
        <w:r w:rsidRPr="002D734A">
          <w:rPr>
            <w:i/>
          </w:rPr>
          <w:t>alternativeCodebook</w:t>
        </w:r>
        <w:r>
          <w:rPr>
            <w:i/>
          </w:rPr>
          <w:t>EnabledCLASSB_K1=TRUE</w:t>
        </w:r>
        <w:r>
          <w:rPr>
            <w:rFonts w:hint="eastAsia"/>
            <w:lang w:eastAsia="zh-CN"/>
          </w:rPr>
          <w:t>, K&gt;1</w:t>
        </w:r>
        <w:r>
          <w:rPr>
            <w:lang w:eastAsia="zh-CN"/>
          </w:rPr>
          <w:t>,</w:t>
        </w:r>
        <w:r>
          <w:t xml:space="preserve"> with</w:t>
        </w:r>
        <w:r w:rsidRPr="00D40FB3">
          <w:t xml:space="preserve"> </w:t>
        </w:r>
        <w:r>
          <w:rPr>
            <w:i/>
          </w:rPr>
          <w:t>alternativeCodeBookEnabledFor4TX-r12=TRUE</w:t>
        </w:r>
        <w:r>
          <w:t>.</w:t>
        </w:r>
      </w:ins>
    </w:p>
    <w:p w14:paraId="45F10587" w14:textId="0B2BF197" w:rsidR="00B27983" w:rsidRDefault="00B27983" w:rsidP="00B27983">
      <w:pPr>
        <w:pStyle w:val="TH"/>
      </w:pPr>
      <w:r w:rsidRPr="00561B1D">
        <w:t>Table 5.2.3.3.1-</w:t>
      </w:r>
      <w:r>
        <w:t>2A</w:t>
      </w:r>
      <w:r w:rsidRPr="00561B1D">
        <w:t xml:space="preserve">: UCI fields for </w:t>
      </w:r>
      <w:r>
        <w:t xml:space="preserve">transmission of wideband CQI and precoding information (i2) </w:t>
      </w:r>
      <w:r>
        <w:br/>
        <w:t>(transmission mode 9</w:t>
      </w:r>
      <w:r>
        <w:rPr>
          <w:rFonts w:hint="eastAsia"/>
          <w:lang w:eastAsia="zh-CN"/>
        </w:rPr>
        <w:t xml:space="preserve"> configured with PMI/RI reporting</w:t>
      </w:r>
      <w:r w:rsidRPr="00850804">
        <w:t xml:space="preserve"> </w:t>
      </w:r>
      <w:r>
        <w:t>except with</w:t>
      </w:r>
      <w:r w:rsidRPr="00D40FB3">
        <w:t xml:space="preserve"> </w:t>
      </w:r>
      <w:r>
        <w:rPr>
          <w:i/>
        </w:rPr>
        <w:t>alternativeCodeBookEnabledFor4TX-r12=TRUE</w:t>
      </w:r>
      <w:ins w:id="5390" w:author="Edited - Third Generation Partnership Project" w:date="2017-12-06T07:51:00Z">
        <w:r w:rsidR="00D124EE">
          <w:rPr>
            <w:i/>
          </w:rPr>
          <w:t xml:space="preserve"> </w:t>
        </w:r>
        <w:r w:rsidR="00D124EE">
          <w:rPr>
            <w:rFonts w:hint="eastAsia"/>
            <w:lang w:eastAsia="zh-CN"/>
          </w:rPr>
          <w:t xml:space="preserve">or </w:t>
        </w:r>
        <w:r w:rsidR="00D124EE" w:rsidRPr="00F84586">
          <w:rPr>
            <w:i/>
          </w:rPr>
          <w:t>advancedCodebookEnabled</w:t>
        </w:r>
        <w:r w:rsidR="00D124EE">
          <w:rPr>
            <w:i/>
          </w:rPr>
          <w:t>=TRUE</w:t>
        </w:r>
      </w:ins>
      <w:r>
        <w:t>,</w:t>
      </w:r>
      <w:r>
        <w:rPr>
          <w:lang w:eastAsia="zh-CN"/>
        </w:rPr>
        <w:t xml:space="preserve">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 configured with PMI/RI reporting</w:t>
      </w:r>
      <w:r>
        <w:rPr>
          <w:lang w:eastAsia="zh-CN"/>
        </w:rPr>
        <w:t xml:space="preserve"> </w:t>
      </w:r>
      <w:r>
        <w:t>except with</w:t>
      </w:r>
      <w:r w:rsidRPr="00D40FB3">
        <w:t xml:space="preserve"> </w:t>
      </w:r>
      <w:r>
        <w:rPr>
          <w:i/>
        </w:rPr>
        <w:t>alternativeCodeBookEnabledFor4TX-r12=TRUE</w:t>
      </w:r>
      <w:ins w:id="5391" w:author="Edited - Third Generation Partnership Project" w:date="2017-12-06T07:51:00Z">
        <w:r w:rsidR="00D124EE">
          <w:rPr>
            <w:i/>
          </w:rPr>
          <w:t xml:space="preserve"> </w:t>
        </w:r>
        <w:r w:rsidR="00D124EE">
          <w:rPr>
            <w:rFonts w:hint="eastAsia"/>
            <w:lang w:eastAsia="zh-CN"/>
          </w:rPr>
          <w:t xml:space="preserve">or </w:t>
        </w:r>
        <w:r w:rsidR="00D124EE" w:rsidRPr="00F84586">
          <w:rPr>
            <w:i/>
          </w:rPr>
          <w:t>advancedCodebookEnabled</w:t>
        </w:r>
        <w:r w:rsidR="00D124EE">
          <w:rPr>
            <w:i/>
          </w:rPr>
          <w:t>=TRUE</w:t>
        </w:r>
      </w:ins>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 xml:space="preserve">with </w:t>
      </w:r>
      <w:r>
        <w:rPr>
          <w:rFonts w:hint="eastAsia"/>
          <w:lang w:eastAsia="zh-CN"/>
        </w:rPr>
        <w:t>2/4/8</w:t>
      </w:r>
      <w:r>
        <w:t xml:space="preserve">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xml:space="preserve">, K&gt;1, </w:t>
      </w:r>
      <w:r>
        <w:t>except with</w:t>
      </w:r>
      <w:r w:rsidRPr="00D40FB3">
        <w:t xml:space="preserve"> </w:t>
      </w:r>
      <w:r>
        <w:rPr>
          <w:i/>
        </w:rPr>
        <w:t>alternativeCodeBookEnabledFor4TX-r12=TRUE</w:t>
      </w:r>
      <w:ins w:id="5392" w:author="Edited - Third Generation Partnership Project" w:date="2017-12-06T07:51:00Z">
        <w:r w:rsidR="00D124EE" w:rsidRPr="00AA6249">
          <w:rPr>
            <w:rFonts w:hint="eastAsia"/>
            <w:lang w:eastAsia="zh-CN"/>
          </w:rPr>
          <w:t>,</w:t>
        </w:r>
        <w:r w:rsidR="00D124EE" w:rsidRPr="00D91C52">
          <w:t xml:space="preserve"> </w:t>
        </w:r>
        <w:r w:rsidR="00D124EE">
          <w:t>and transmission mode</w:t>
        </w:r>
        <w:r w:rsidR="00D124EE">
          <w:rPr>
            <w:lang w:eastAsia="zh-CN"/>
          </w:rPr>
          <w:t xml:space="preserve"> 9/10 </w:t>
        </w:r>
        <w:r w:rsidR="00D124EE">
          <w:rPr>
            <w:rFonts w:hint="eastAsia"/>
            <w:lang w:eastAsia="zh-CN"/>
          </w:rPr>
          <w:t>configured with</w:t>
        </w:r>
        <w:r w:rsidR="00D124EE">
          <w:rPr>
            <w:lang w:eastAsia="zh-CN"/>
          </w:rPr>
          <w:t xml:space="preserve"> </w:t>
        </w:r>
        <w:r w:rsidR="00D124EE">
          <w:t xml:space="preserve">higher layer </w:t>
        </w:r>
        <w:r w:rsidR="00D124EE" w:rsidRPr="0095051D">
          <w:rPr>
            <w:rFonts w:hint="eastAsia"/>
          </w:rPr>
          <w:t xml:space="preserve">parameter </w:t>
        </w:r>
        <w:r w:rsidR="00D124EE" w:rsidRPr="00077D26">
          <w:rPr>
            <w:i/>
          </w:rPr>
          <w:t>eMIMO-Type</w:t>
        </w:r>
        <w:r w:rsidR="00D124EE" w:rsidRPr="001776AE">
          <w:rPr>
            <w:rFonts w:hint="eastAsia"/>
            <w:lang w:eastAsia="zh-CN"/>
          </w:rPr>
          <w:t xml:space="preserve"> and</w:t>
        </w:r>
        <w:r w:rsidR="00D124EE" w:rsidRPr="001776AE">
          <w:t xml:space="preserve"> </w:t>
        </w:r>
        <w:r w:rsidR="00D124EE" w:rsidRPr="00077D26">
          <w:rPr>
            <w:i/>
          </w:rPr>
          <w:t>eMIMO-Type</w:t>
        </w:r>
        <w:r w:rsidR="00D124EE">
          <w:rPr>
            <w:rFonts w:hint="eastAsia"/>
            <w:i/>
            <w:lang w:eastAsia="zh-CN"/>
          </w:rPr>
          <w:t>2</w:t>
        </w:r>
        <w:r w:rsidR="00D124EE">
          <w:t xml:space="preserve">, and </w:t>
        </w:r>
        <w:r w:rsidR="00D124EE" w:rsidRPr="00077D26">
          <w:rPr>
            <w:i/>
          </w:rPr>
          <w:t>eMIMO-Type</w:t>
        </w:r>
        <w:r w:rsidR="00D124EE">
          <w:rPr>
            <w:rFonts w:hint="eastAsia"/>
            <w:i/>
            <w:lang w:eastAsia="zh-CN"/>
          </w:rPr>
          <w:t>2</w:t>
        </w:r>
        <w:r w:rsidR="00D124EE">
          <w:t xml:space="preserve"> </w:t>
        </w:r>
        <w:r w:rsidR="00D124EE">
          <w:rPr>
            <w:lang w:eastAsia="zh-CN"/>
          </w:rPr>
          <w:t xml:space="preserve">configured </w:t>
        </w:r>
        <w:r w:rsidR="00D124EE">
          <w:t xml:space="preserve">with </w:t>
        </w:r>
        <w:r w:rsidR="00D124EE">
          <w:rPr>
            <w:lang w:eastAsia="zh-CN"/>
          </w:rPr>
          <w:t>PMI/RI</w:t>
        </w:r>
        <w:r w:rsidR="00D124EE">
          <w:t xml:space="preserve"> reporting </w:t>
        </w:r>
        <w:r w:rsidR="00D124EE">
          <w:rPr>
            <w:lang w:eastAsia="zh-CN"/>
          </w:rPr>
          <w:t xml:space="preserve">with </w:t>
        </w:r>
        <w:r w:rsidR="00D124EE">
          <w:t xml:space="preserve">2/4/8 antenna ports , except with </w:t>
        </w:r>
        <w:r w:rsidR="00D124EE" w:rsidRPr="002D734A">
          <w:rPr>
            <w:i/>
          </w:rPr>
          <w:t>alternativeCodebook</w:t>
        </w:r>
        <w:r w:rsidR="00D124EE">
          <w:rPr>
            <w:i/>
          </w:rPr>
          <w:t>EnabledCLASSB_K1=TRUE</w:t>
        </w:r>
      </w:ins>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20"/>
        <w:gridCol w:w="890"/>
        <w:gridCol w:w="890"/>
        <w:gridCol w:w="890"/>
        <w:gridCol w:w="890"/>
        <w:gridCol w:w="890"/>
        <w:gridCol w:w="1004"/>
        <w:gridCol w:w="890"/>
        <w:gridCol w:w="890"/>
      </w:tblGrid>
      <w:tr w:rsidR="00B27983" w14:paraId="7DF313E0" w14:textId="77777777" w:rsidTr="00F3724D">
        <w:trPr>
          <w:trHeight w:val="105"/>
          <w:jc w:val="center"/>
        </w:trPr>
        <w:tc>
          <w:tcPr>
            <w:tcW w:w="0" w:type="auto"/>
            <w:vMerge w:val="restart"/>
            <w:shd w:val="clear" w:color="auto" w:fill="E0E0E0"/>
            <w:vAlign w:val="center"/>
          </w:tcPr>
          <w:p w14:paraId="4A6DE163" w14:textId="77777777" w:rsidR="00B27983" w:rsidRPr="000606EF" w:rsidRDefault="00B27983" w:rsidP="00F3724D">
            <w:pPr>
              <w:pStyle w:val="TAH"/>
            </w:pPr>
            <w:r w:rsidRPr="000606EF">
              <w:t>Field</w:t>
            </w:r>
          </w:p>
        </w:tc>
        <w:tc>
          <w:tcPr>
            <w:tcW w:w="0" w:type="auto"/>
            <w:gridSpan w:val="8"/>
            <w:shd w:val="clear" w:color="auto" w:fill="E0E0E0"/>
            <w:vAlign w:val="center"/>
          </w:tcPr>
          <w:p w14:paraId="746C6888" w14:textId="77777777" w:rsidR="00B27983" w:rsidRPr="000606EF" w:rsidRDefault="00B27983" w:rsidP="00F3724D">
            <w:pPr>
              <w:pStyle w:val="TAH"/>
            </w:pPr>
            <w:r w:rsidRPr="000606EF">
              <w:t>Bit width</w:t>
            </w:r>
          </w:p>
        </w:tc>
      </w:tr>
      <w:tr w:rsidR="00B27983" w14:paraId="626EB0E4" w14:textId="77777777" w:rsidTr="00F3724D">
        <w:trPr>
          <w:trHeight w:val="105"/>
          <w:jc w:val="center"/>
        </w:trPr>
        <w:tc>
          <w:tcPr>
            <w:tcW w:w="0" w:type="auto"/>
            <w:vMerge/>
            <w:shd w:val="clear" w:color="auto" w:fill="E0E0E0"/>
            <w:vAlign w:val="center"/>
          </w:tcPr>
          <w:p w14:paraId="714E7CEC" w14:textId="77777777" w:rsidR="00B27983" w:rsidRPr="000606EF" w:rsidRDefault="00B27983" w:rsidP="00F3724D">
            <w:pPr>
              <w:pStyle w:val="TAH"/>
            </w:pPr>
          </w:p>
        </w:tc>
        <w:tc>
          <w:tcPr>
            <w:tcW w:w="0" w:type="auto"/>
            <w:gridSpan w:val="2"/>
            <w:shd w:val="clear" w:color="auto" w:fill="E0E0E0"/>
            <w:vAlign w:val="center"/>
          </w:tcPr>
          <w:p w14:paraId="6B1B5002" w14:textId="77777777" w:rsidR="00B27983" w:rsidRPr="000606EF" w:rsidRDefault="00B27983" w:rsidP="00F3724D">
            <w:pPr>
              <w:pStyle w:val="TAH"/>
            </w:pPr>
            <w:r w:rsidRPr="000606EF">
              <w:t>2 antenna ports</w:t>
            </w:r>
          </w:p>
        </w:tc>
        <w:tc>
          <w:tcPr>
            <w:tcW w:w="0" w:type="auto"/>
            <w:gridSpan w:val="2"/>
            <w:shd w:val="clear" w:color="auto" w:fill="E0E0E0"/>
            <w:vAlign w:val="center"/>
          </w:tcPr>
          <w:p w14:paraId="11D95AAF" w14:textId="77777777" w:rsidR="00B27983" w:rsidRPr="000606EF" w:rsidRDefault="00B27983" w:rsidP="00F3724D">
            <w:pPr>
              <w:pStyle w:val="TAH"/>
            </w:pPr>
            <w:r w:rsidRPr="000606EF">
              <w:t>4 antenna ports</w:t>
            </w:r>
          </w:p>
        </w:tc>
        <w:tc>
          <w:tcPr>
            <w:tcW w:w="0" w:type="auto"/>
            <w:gridSpan w:val="4"/>
            <w:shd w:val="clear" w:color="auto" w:fill="E0E0E0"/>
          </w:tcPr>
          <w:p w14:paraId="5A78AC16" w14:textId="77777777" w:rsidR="00B27983" w:rsidRPr="000606EF" w:rsidRDefault="00B27983" w:rsidP="00F3724D">
            <w:pPr>
              <w:pStyle w:val="TAH"/>
            </w:pPr>
            <w:r w:rsidRPr="000606EF">
              <w:t>8 antenna ports</w:t>
            </w:r>
          </w:p>
        </w:tc>
      </w:tr>
      <w:tr w:rsidR="00B27983" w:rsidRPr="003F2892" w14:paraId="6069BC6F" w14:textId="77777777" w:rsidTr="00F3724D">
        <w:trPr>
          <w:trHeight w:val="105"/>
          <w:jc w:val="center"/>
        </w:trPr>
        <w:tc>
          <w:tcPr>
            <w:tcW w:w="0" w:type="auto"/>
            <w:vMerge/>
            <w:shd w:val="clear" w:color="auto" w:fill="E0E0E0"/>
            <w:vAlign w:val="center"/>
          </w:tcPr>
          <w:p w14:paraId="4B85000E" w14:textId="77777777" w:rsidR="00B27983" w:rsidRPr="000606EF" w:rsidRDefault="00B27983" w:rsidP="00F3724D">
            <w:pPr>
              <w:pStyle w:val="TAH"/>
            </w:pPr>
          </w:p>
        </w:tc>
        <w:tc>
          <w:tcPr>
            <w:tcW w:w="0" w:type="auto"/>
            <w:shd w:val="clear" w:color="auto" w:fill="E0E0E0"/>
            <w:vAlign w:val="center"/>
          </w:tcPr>
          <w:p w14:paraId="48600223" w14:textId="77777777" w:rsidR="00B27983" w:rsidRPr="000606EF" w:rsidRDefault="00B27983" w:rsidP="00F3724D">
            <w:pPr>
              <w:pStyle w:val="TAH"/>
            </w:pPr>
            <w:r w:rsidRPr="000606EF">
              <w:t>Rank = 1</w:t>
            </w:r>
          </w:p>
        </w:tc>
        <w:tc>
          <w:tcPr>
            <w:tcW w:w="0" w:type="auto"/>
            <w:shd w:val="clear" w:color="auto" w:fill="E0E0E0"/>
            <w:vAlign w:val="center"/>
          </w:tcPr>
          <w:p w14:paraId="263EC585" w14:textId="77777777" w:rsidR="00B27983" w:rsidRPr="000606EF" w:rsidRDefault="00B27983" w:rsidP="00F3724D">
            <w:pPr>
              <w:pStyle w:val="TAH"/>
            </w:pPr>
            <w:r w:rsidRPr="000606EF">
              <w:t>Rank = 2</w:t>
            </w:r>
          </w:p>
        </w:tc>
        <w:tc>
          <w:tcPr>
            <w:tcW w:w="0" w:type="auto"/>
            <w:shd w:val="clear" w:color="auto" w:fill="E0E0E0"/>
            <w:vAlign w:val="center"/>
          </w:tcPr>
          <w:p w14:paraId="512C39C2" w14:textId="77777777" w:rsidR="00B27983" w:rsidRPr="000606EF" w:rsidRDefault="00B27983" w:rsidP="00F3724D">
            <w:pPr>
              <w:pStyle w:val="TAH"/>
            </w:pPr>
            <w:r w:rsidRPr="000606EF">
              <w:t>Rank = 1</w:t>
            </w:r>
          </w:p>
        </w:tc>
        <w:tc>
          <w:tcPr>
            <w:tcW w:w="0" w:type="auto"/>
            <w:shd w:val="clear" w:color="auto" w:fill="E0E0E0"/>
            <w:vAlign w:val="center"/>
          </w:tcPr>
          <w:p w14:paraId="28B0BB64" w14:textId="77777777" w:rsidR="00B27983" w:rsidRPr="000606EF" w:rsidRDefault="00B27983" w:rsidP="00F3724D">
            <w:pPr>
              <w:pStyle w:val="TAH"/>
            </w:pPr>
            <w:r w:rsidRPr="000606EF">
              <w:t>Rank &gt; 1</w:t>
            </w:r>
          </w:p>
        </w:tc>
        <w:tc>
          <w:tcPr>
            <w:tcW w:w="0" w:type="auto"/>
            <w:shd w:val="clear" w:color="auto" w:fill="E0E0E0"/>
            <w:vAlign w:val="center"/>
          </w:tcPr>
          <w:p w14:paraId="1F11C518" w14:textId="77777777" w:rsidR="00B27983" w:rsidRPr="000606EF" w:rsidRDefault="00B27983" w:rsidP="00F3724D">
            <w:pPr>
              <w:pStyle w:val="TAH"/>
            </w:pPr>
            <w:r w:rsidRPr="000606EF">
              <w:t>Rank = 1</w:t>
            </w:r>
          </w:p>
        </w:tc>
        <w:tc>
          <w:tcPr>
            <w:tcW w:w="0" w:type="auto"/>
            <w:shd w:val="clear" w:color="auto" w:fill="E0E0E0"/>
            <w:vAlign w:val="center"/>
          </w:tcPr>
          <w:p w14:paraId="07C2F46D" w14:textId="77777777" w:rsidR="00B27983" w:rsidRPr="000606EF" w:rsidRDefault="00B27983" w:rsidP="00F3724D">
            <w:pPr>
              <w:pStyle w:val="TAH"/>
            </w:pPr>
            <w:r w:rsidRPr="000606EF">
              <w:t>Rank = 2,3</w:t>
            </w:r>
          </w:p>
        </w:tc>
        <w:tc>
          <w:tcPr>
            <w:tcW w:w="0" w:type="auto"/>
            <w:shd w:val="clear" w:color="auto" w:fill="E0E0E0"/>
            <w:vAlign w:val="center"/>
          </w:tcPr>
          <w:p w14:paraId="5D27B0BE" w14:textId="77777777" w:rsidR="00B27983" w:rsidRPr="000606EF" w:rsidRDefault="00B27983" w:rsidP="00F3724D">
            <w:pPr>
              <w:pStyle w:val="TAH"/>
            </w:pPr>
            <w:r w:rsidRPr="000606EF">
              <w:t>Rank = 4</w:t>
            </w:r>
          </w:p>
        </w:tc>
        <w:tc>
          <w:tcPr>
            <w:tcW w:w="0" w:type="auto"/>
            <w:shd w:val="clear" w:color="auto" w:fill="E0E0E0"/>
            <w:vAlign w:val="center"/>
          </w:tcPr>
          <w:p w14:paraId="56B45D3C" w14:textId="77777777" w:rsidR="00B27983" w:rsidRPr="000606EF" w:rsidRDefault="00B27983" w:rsidP="00F3724D">
            <w:pPr>
              <w:pStyle w:val="TAH"/>
            </w:pPr>
            <w:r w:rsidRPr="000606EF">
              <w:t>Rank &gt; 4</w:t>
            </w:r>
          </w:p>
        </w:tc>
      </w:tr>
      <w:tr w:rsidR="00B27983" w:rsidRPr="003F2892" w14:paraId="60A2E3F8" w14:textId="77777777" w:rsidTr="00F3724D">
        <w:trPr>
          <w:jc w:val="center"/>
        </w:trPr>
        <w:tc>
          <w:tcPr>
            <w:tcW w:w="0" w:type="auto"/>
            <w:vAlign w:val="center"/>
          </w:tcPr>
          <w:p w14:paraId="536ECEE8" w14:textId="77777777" w:rsidR="00B27983" w:rsidRDefault="00B27983" w:rsidP="00F3724D">
            <w:pPr>
              <w:pStyle w:val="TAC"/>
            </w:pPr>
            <w:r>
              <w:t>Wide-band CQI</w:t>
            </w:r>
          </w:p>
        </w:tc>
        <w:tc>
          <w:tcPr>
            <w:tcW w:w="0" w:type="auto"/>
            <w:vAlign w:val="center"/>
          </w:tcPr>
          <w:p w14:paraId="5D04794A" w14:textId="77777777" w:rsidR="00B27983" w:rsidRDefault="00B27983" w:rsidP="00F3724D">
            <w:pPr>
              <w:pStyle w:val="TAC"/>
            </w:pPr>
            <w:r>
              <w:t>4</w:t>
            </w:r>
          </w:p>
        </w:tc>
        <w:tc>
          <w:tcPr>
            <w:tcW w:w="0" w:type="auto"/>
            <w:vAlign w:val="center"/>
          </w:tcPr>
          <w:p w14:paraId="0FADF203" w14:textId="77777777" w:rsidR="00B27983" w:rsidRDefault="00B27983" w:rsidP="00F3724D">
            <w:pPr>
              <w:pStyle w:val="TAC"/>
            </w:pPr>
            <w:r>
              <w:t>4</w:t>
            </w:r>
          </w:p>
        </w:tc>
        <w:tc>
          <w:tcPr>
            <w:tcW w:w="0" w:type="auto"/>
            <w:vAlign w:val="center"/>
          </w:tcPr>
          <w:p w14:paraId="1F2A26AC" w14:textId="77777777" w:rsidR="00B27983" w:rsidRDefault="00B27983" w:rsidP="00F3724D">
            <w:pPr>
              <w:pStyle w:val="TAC"/>
            </w:pPr>
            <w:r>
              <w:t>4</w:t>
            </w:r>
          </w:p>
        </w:tc>
        <w:tc>
          <w:tcPr>
            <w:tcW w:w="0" w:type="auto"/>
            <w:vAlign w:val="center"/>
          </w:tcPr>
          <w:p w14:paraId="2F1A5633" w14:textId="77777777" w:rsidR="00B27983" w:rsidRDefault="00B27983" w:rsidP="00F3724D">
            <w:pPr>
              <w:pStyle w:val="TAC"/>
            </w:pPr>
            <w:r>
              <w:t>4</w:t>
            </w:r>
          </w:p>
        </w:tc>
        <w:tc>
          <w:tcPr>
            <w:tcW w:w="0" w:type="auto"/>
          </w:tcPr>
          <w:p w14:paraId="2069A178" w14:textId="77777777" w:rsidR="00B27983" w:rsidRDefault="00B27983" w:rsidP="00F3724D">
            <w:pPr>
              <w:pStyle w:val="TAC"/>
            </w:pPr>
            <w:r>
              <w:t>4</w:t>
            </w:r>
          </w:p>
        </w:tc>
        <w:tc>
          <w:tcPr>
            <w:tcW w:w="0" w:type="auto"/>
          </w:tcPr>
          <w:p w14:paraId="0F644240" w14:textId="77777777" w:rsidR="00B27983" w:rsidRDefault="00B27983" w:rsidP="00F3724D">
            <w:pPr>
              <w:pStyle w:val="TAC"/>
            </w:pPr>
            <w:r>
              <w:t>4</w:t>
            </w:r>
          </w:p>
        </w:tc>
        <w:tc>
          <w:tcPr>
            <w:tcW w:w="0" w:type="auto"/>
          </w:tcPr>
          <w:p w14:paraId="144E59EF" w14:textId="77777777" w:rsidR="00B27983" w:rsidRDefault="00B27983" w:rsidP="00F3724D">
            <w:pPr>
              <w:pStyle w:val="TAC"/>
            </w:pPr>
            <w:r>
              <w:t>4</w:t>
            </w:r>
          </w:p>
        </w:tc>
        <w:tc>
          <w:tcPr>
            <w:tcW w:w="0" w:type="auto"/>
          </w:tcPr>
          <w:p w14:paraId="1CDCE0A5" w14:textId="77777777" w:rsidR="00B27983" w:rsidRDefault="00B27983" w:rsidP="00F3724D">
            <w:pPr>
              <w:pStyle w:val="TAC"/>
            </w:pPr>
            <w:r>
              <w:t>4</w:t>
            </w:r>
          </w:p>
        </w:tc>
      </w:tr>
      <w:tr w:rsidR="00B27983" w:rsidRPr="003F2892" w14:paraId="144DC393" w14:textId="77777777" w:rsidTr="00F3724D">
        <w:trPr>
          <w:jc w:val="center"/>
        </w:trPr>
        <w:tc>
          <w:tcPr>
            <w:tcW w:w="0" w:type="auto"/>
            <w:vAlign w:val="center"/>
          </w:tcPr>
          <w:p w14:paraId="64108C9D" w14:textId="77777777" w:rsidR="00B27983" w:rsidRDefault="00B27983" w:rsidP="00F3724D">
            <w:pPr>
              <w:pStyle w:val="TAC"/>
            </w:pPr>
            <w:r>
              <w:t>Spatial differential CQI</w:t>
            </w:r>
          </w:p>
        </w:tc>
        <w:tc>
          <w:tcPr>
            <w:tcW w:w="0" w:type="auto"/>
            <w:vAlign w:val="center"/>
          </w:tcPr>
          <w:p w14:paraId="69EF55F9" w14:textId="77777777" w:rsidR="00B27983" w:rsidRDefault="00B27983" w:rsidP="00F3724D">
            <w:pPr>
              <w:pStyle w:val="TAC"/>
            </w:pPr>
            <w:r>
              <w:t>0</w:t>
            </w:r>
          </w:p>
        </w:tc>
        <w:tc>
          <w:tcPr>
            <w:tcW w:w="0" w:type="auto"/>
            <w:vAlign w:val="center"/>
          </w:tcPr>
          <w:p w14:paraId="1DC223BA" w14:textId="77777777" w:rsidR="00B27983" w:rsidRDefault="00B27983" w:rsidP="00F3724D">
            <w:pPr>
              <w:pStyle w:val="TAC"/>
            </w:pPr>
            <w:r>
              <w:t>3</w:t>
            </w:r>
          </w:p>
        </w:tc>
        <w:tc>
          <w:tcPr>
            <w:tcW w:w="0" w:type="auto"/>
            <w:vAlign w:val="center"/>
          </w:tcPr>
          <w:p w14:paraId="3BE14A1F" w14:textId="77777777" w:rsidR="00B27983" w:rsidRDefault="00B27983" w:rsidP="00F3724D">
            <w:pPr>
              <w:pStyle w:val="TAC"/>
            </w:pPr>
            <w:r>
              <w:t>0</w:t>
            </w:r>
          </w:p>
        </w:tc>
        <w:tc>
          <w:tcPr>
            <w:tcW w:w="0" w:type="auto"/>
            <w:vAlign w:val="center"/>
          </w:tcPr>
          <w:p w14:paraId="4CE55FE7" w14:textId="77777777" w:rsidR="00B27983" w:rsidRDefault="00B27983" w:rsidP="00F3724D">
            <w:pPr>
              <w:pStyle w:val="TAC"/>
            </w:pPr>
            <w:r>
              <w:t>3</w:t>
            </w:r>
          </w:p>
        </w:tc>
        <w:tc>
          <w:tcPr>
            <w:tcW w:w="0" w:type="auto"/>
          </w:tcPr>
          <w:p w14:paraId="169CF630" w14:textId="77777777" w:rsidR="00B27983" w:rsidRDefault="00B27983" w:rsidP="00F3724D">
            <w:pPr>
              <w:pStyle w:val="TAC"/>
            </w:pPr>
            <w:r>
              <w:t>0</w:t>
            </w:r>
          </w:p>
        </w:tc>
        <w:tc>
          <w:tcPr>
            <w:tcW w:w="0" w:type="auto"/>
          </w:tcPr>
          <w:p w14:paraId="1E9D5E0A" w14:textId="77777777" w:rsidR="00B27983" w:rsidRDefault="00B27983" w:rsidP="00F3724D">
            <w:pPr>
              <w:pStyle w:val="TAC"/>
            </w:pPr>
            <w:r>
              <w:t>3</w:t>
            </w:r>
          </w:p>
        </w:tc>
        <w:tc>
          <w:tcPr>
            <w:tcW w:w="0" w:type="auto"/>
          </w:tcPr>
          <w:p w14:paraId="162D6DDE" w14:textId="77777777" w:rsidR="00B27983" w:rsidRDefault="00B27983" w:rsidP="00F3724D">
            <w:pPr>
              <w:pStyle w:val="TAC"/>
            </w:pPr>
            <w:r>
              <w:t>3</w:t>
            </w:r>
          </w:p>
        </w:tc>
        <w:tc>
          <w:tcPr>
            <w:tcW w:w="0" w:type="auto"/>
          </w:tcPr>
          <w:p w14:paraId="67DC9505" w14:textId="77777777" w:rsidR="00B27983" w:rsidRDefault="00B27983" w:rsidP="00F3724D">
            <w:pPr>
              <w:pStyle w:val="TAC"/>
            </w:pPr>
            <w:r>
              <w:t>3</w:t>
            </w:r>
          </w:p>
        </w:tc>
      </w:tr>
      <w:tr w:rsidR="00B27983" w:rsidRPr="003F2892" w14:paraId="28F37092" w14:textId="77777777" w:rsidTr="00F3724D">
        <w:trPr>
          <w:jc w:val="center"/>
        </w:trPr>
        <w:tc>
          <w:tcPr>
            <w:tcW w:w="0" w:type="auto"/>
            <w:vAlign w:val="center"/>
          </w:tcPr>
          <w:p w14:paraId="0654A151" w14:textId="77777777" w:rsidR="00B27983" w:rsidRDefault="00B27983" w:rsidP="00F3724D">
            <w:pPr>
              <w:pStyle w:val="TAC"/>
            </w:pPr>
            <w:r>
              <w:t xml:space="preserve">Wide-band PMI (2 or 4 antenna ports) </w:t>
            </w:r>
            <w:r>
              <w:br/>
              <w:t>or i2 (8 antenna ports)</w:t>
            </w:r>
          </w:p>
        </w:tc>
        <w:tc>
          <w:tcPr>
            <w:tcW w:w="0" w:type="auto"/>
            <w:vAlign w:val="center"/>
          </w:tcPr>
          <w:p w14:paraId="77BD5BC4" w14:textId="77777777" w:rsidR="00B27983" w:rsidRDefault="00B27983" w:rsidP="00F3724D">
            <w:pPr>
              <w:pStyle w:val="TAC"/>
            </w:pPr>
            <w:r>
              <w:t>2</w:t>
            </w:r>
          </w:p>
        </w:tc>
        <w:tc>
          <w:tcPr>
            <w:tcW w:w="0" w:type="auto"/>
            <w:vAlign w:val="center"/>
          </w:tcPr>
          <w:p w14:paraId="36766903" w14:textId="77777777" w:rsidR="00B27983" w:rsidRDefault="00B27983" w:rsidP="00F3724D">
            <w:pPr>
              <w:pStyle w:val="TAC"/>
            </w:pPr>
            <w:r>
              <w:t>1</w:t>
            </w:r>
          </w:p>
        </w:tc>
        <w:tc>
          <w:tcPr>
            <w:tcW w:w="0" w:type="auto"/>
            <w:vAlign w:val="center"/>
          </w:tcPr>
          <w:p w14:paraId="77A766D6" w14:textId="77777777" w:rsidR="00B27983" w:rsidRDefault="00B27983" w:rsidP="00F3724D">
            <w:pPr>
              <w:pStyle w:val="TAC"/>
            </w:pPr>
            <w:r>
              <w:t>4</w:t>
            </w:r>
          </w:p>
        </w:tc>
        <w:tc>
          <w:tcPr>
            <w:tcW w:w="0" w:type="auto"/>
            <w:vAlign w:val="center"/>
          </w:tcPr>
          <w:p w14:paraId="6C211C45" w14:textId="77777777" w:rsidR="00B27983" w:rsidRDefault="00B27983" w:rsidP="00F3724D">
            <w:pPr>
              <w:pStyle w:val="TAC"/>
            </w:pPr>
            <w:r>
              <w:t>4</w:t>
            </w:r>
          </w:p>
        </w:tc>
        <w:tc>
          <w:tcPr>
            <w:tcW w:w="0" w:type="auto"/>
            <w:vAlign w:val="center"/>
          </w:tcPr>
          <w:p w14:paraId="4D467F12" w14:textId="77777777" w:rsidR="00B27983" w:rsidRDefault="00B27983" w:rsidP="00F3724D">
            <w:pPr>
              <w:pStyle w:val="TAC"/>
            </w:pPr>
            <w:r>
              <w:t>4</w:t>
            </w:r>
          </w:p>
        </w:tc>
        <w:tc>
          <w:tcPr>
            <w:tcW w:w="0" w:type="auto"/>
            <w:vAlign w:val="center"/>
          </w:tcPr>
          <w:p w14:paraId="2485C70F" w14:textId="77777777" w:rsidR="00B27983" w:rsidRDefault="00B27983" w:rsidP="00F3724D">
            <w:pPr>
              <w:pStyle w:val="TAC"/>
            </w:pPr>
            <w:r>
              <w:t>4</w:t>
            </w:r>
          </w:p>
        </w:tc>
        <w:tc>
          <w:tcPr>
            <w:tcW w:w="0" w:type="auto"/>
            <w:vAlign w:val="center"/>
          </w:tcPr>
          <w:p w14:paraId="3B32450B" w14:textId="77777777" w:rsidR="00B27983" w:rsidRDefault="00B27983" w:rsidP="00F3724D">
            <w:pPr>
              <w:pStyle w:val="TAC"/>
            </w:pPr>
            <w:r>
              <w:t>3</w:t>
            </w:r>
          </w:p>
        </w:tc>
        <w:tc>
          <w:tcPr>
            <w:tcW w:w="0" w:type="auto"/>
            <w:vAlign w:val="center"/>
          </w:tcPr>
          <w:p w14:paraId="128F927D" w14:textId="77777777" w:rsidR="00B27983" w:rsidRDefault="00B27983" w:rsidP="00F3724D">
            <w:pPr>
              <w:pStyle w:val="TAC"/>
            </w:pPr>
            <w:r>
              <w:t>0</w:t>
            </w:r>
          </w:p>
        </w:tc>
      </w:tr>
    </w:tbl>
    <w:p w14:paraId="1E325C7F" w14:textId="77777777" w:rsidR="00B27983" w:rsidRDefault="00B27983" w:rsidP="00B27983">
      <w:pPr>
        <w:rPr>
          <w:lang w:eastAsia="zh-CN"/>
        </w:rPr>
      </w:pPr>
    </w:p>
    <w:p w14:paraId="0D13243E" w14:textId="4136F346" w:rsidR="00B27983" w:rsidRDefault="00B27983" w:rsidP="00B27983">
      <w:pPr>
        <w:pStyle w:val="TH"/>
      </w:pPr>
      <w:r w:rsidRPr="00561B1D">
        <w:t>Table 5.2.3.3.1-</w:t>
      </w:r>
      <w:r>
        <w:t>2A</w:t>
      </w:r>
      <w:r>
        <w:rPr>
          <w:rFonts w:hint="eastAsia"/>
          <w:lang w:eastAsia="zh-CN"/>
        </w:rPr>
        <w:t>-1</w:t>
      </w:r>
      <w:r w:rsidRPr="00561B1D">
        <w:t xml:space="preserve">: UCI fields for </w:t>
      </w:r>
      <w:r>
        <w:t xml:space="preserve">transmission of wideband CQI and precoding information (i2) </w:t>
      </w:r>
      <w:r>
        <w:br/>
        <w:t>(</w:t>
      </w:r>
      <w:r>
        <w:rPr>
          <w:rFonts w:hint="eastAsia"/>
          <w:lang w:eastAsia="zh-CN"/>
        </w:rPr>
        <w:t xml:space="preserve">transmission mode 9/10 configured PMI/RI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A’</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Pr="00E073D9">
        <w:rPr>
          <w:position w:val="-10"/>
          <w:lang w:eastAsia="zh-CN"/>
        </w:rPr>
        <w:object w:dxaOrig="1540" w:dyaOrig="340" w14:anchorId="38BF5997">
          <v:shape id="_x0000_i2607" type="#_x0000_t75" style="width:51.6pt;height:14.1pt" o:ole="">
            <v:imagedata r:id="rId1024" o:title=""/>
          </v:shape>
          <o:OLEObject Type="Embed" ProgID="Equation.3" ShapeID="_x0000_i2607" DrawAspect="Content" ObjectID="_1578895489" r:id="rId2338"/>
        </w:object>
      </w:r>
      <w:r>
        <w:rPr>
          <w:rFonts w:hint="eastAsia"/>
          <w:lang w:eastAsia="zh-CN"/>
        </w:rPr>
        <w:t>,</w:t>
      </w:r>
      <w:r w:rsidRPr="00E0039F">
        <w:rPr>
          <w:lang w:eastAsia="zh-CN"/>
        </w:rPr>
        <w:t xml:space="preserve"> a</w:t>
      </w:r>
      <w:r w:rsidRPr="00E0039F">
        <w:t xml:space="preserve">nd </w:t>
      </w:r>
      <w:r>
        <w:rPr>
          <w:i/>
        </w:rPr>
        <w:t>CodebookConfig</w:t>
      </w:r>
      <w:r>
        <w:rPr>
          <w:rFonts w:hint="eastAsia"/>
          <w:lang w:eastAsia="zh-CN"/>
        </w:rPr>
        <w:t>=1</w:t>
      </w:r>
      <w:ins w:id="5393" w:author="Edited - Third Generation Partnership Project" w:date="2017-12-06T07:51:00Z">
        <w:r w:rsidR="00D124EE">
          <w:rPr>
            <w:rFonts w:hint="eastAsia"/>
            <w:lang w:eastAsia="zh-CN"/>
          </w:rPr>
          <w:t xml:space="preserve">, except with </w:t>
        </w:r>
        <w:r w:rsidR="00D124EE" w:rsidRPr="00F84586">
          <w:rPr>
            <w:i/>
          </w:rPr>
          <w:t>advancedCodebookEnabled</w:t>
        </w:r>
        <w:r w:rsidR="00D124EE">
          <w:rPr>
            <w:i/>
          </w:rPr>
          <w:t>=TRUE</w:t>
        </w:r>
      </w:ins>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gridCol w:w="962"/>
        <w:gridCol w:w="962"/>
        <w:gridCol w:w="962"/>
        <w:gridCol w:w="962"/>
      </w:tblGrid>
      <w:tr w:rsidR="00B27983" w:rsidRPr="000B0C86" w14:paraId="7C7C908A" w14:textId="77777777" w:rsidTr="00F3724D">
        <w:trPr>
          <w:trHeight w:val="105"/>
          <w:jc w:val="center"/>
        </w:trPr>
        <w:tc>
          <w:tcPr>
            <w:tcW w:w="0" w:type="auto"/>
            <w:vMerge w:val="restart"/>
            <w:shd w:val="clear" w:color="auto" w:fill="E0E0E0"/>
            <w:vAlign w:val="center"/>
          </w:tcPr>
          <w:p w14:paraId="32622987" w14:textId="77777777" w:rsidR="00B27983" w:rsidRPr="00255015" w:rsidRDefault="00B27983" w:rsidP="00F3724D">
            <w:pPr>
              <w:pStyle w:val="TAH"/>
            </w:pPr>
            <w:r w:rsidRPr="00255015">
              <w:t>Field</w:t>
            </w:r>
          </w:p>
        </w:tc>
        <w:tc>
          <w:tcPr>
            <w:tcW w:w="0" w:type="auto"/>
            <w:gridSpan w:val="8"/>
            <w:shd w:val="clear" w:color="auto" w:fill="E0E0E0"/>
            <w:vAlign w:val="center"/>
          </w:tcPr>
          <w:p w14:paraId="7ADFF30F" w14:textId="77777777" w:rsidR="00B27983" w:rsidRPr="00255015" w:rsidRDefault="00B27983" w:rsidP="00F3724D">
            <w:pPr>
              <w:pStyle w:val="TAH"/>
            </w:pPr>
            <w:r w:rsidRPr="00255015">
              <w:t>Bit width</w:t>
            </w:r>
          </w:p>
        </w:tc>
      </w:tr>
      <w:tr w:rsidR="00B27983" w:rsidRPr="000B0C86" w14:paraId="7F15F963" w14:textId="77777777" w:rsidTr="00F3724D">
        <w:trPr>
          <w:trHeight w:val="105"/>
          <w:jc w:val="center"/>
        </w:trPr>
        <w:tc>
          <w:tcPr>
            <w:tcW w:w="0" w:type="auto"/>
            <w:vMerge/>
            <w:shd w:val="clear" w:color="auto" w:fill="E0E0E0"/>
            <w:vAlign w:val="center"/>
          </w:tcPr>
          <w:p w14:paraId="51C1F558" w14:textId="77777777" w:rsidR="00B27983" w:rsidRPr="00255015" w:rsidRDefault="00B27983" w:rsidP="00F3724D">
            <w:pPr>
              <w:pStyle w:val="TAH"/>
            </w:pPr>
          </w:p>
        </w:tc>
        <w:tc>
          <w:tcPr>
            <w:tcW w:w="0" w:type="auto"/>
            <w:gridSpan w:val="8"/>
            <w:shd w:val="clear" w:color="auto" w:fill="E0E0E0"/>
            <w:vAlign w:val="center"/>
          </w:tcPr>
          <w:p w14:paraId="18EE0A83" w14:textId="09889142" w:rsidR="00B27983" w:rsidRPr="00255015" w:rsidRDefault="00B27983" w:rsidP="00F3724D">
            <w:pPr>
              <w:pStyle w:val="TAH"/>
            </w:pPr>
            <w:r>
              <w:rPr>
                <w:rFonts w:hint="eastAsia"/>
                <w:lang w:eastAsia="zh-CN"/>
              </w:rPr>
              <w:t>8/</w:t>
            </w:r>
            <w:r w:rsidRPr="00255015">
              <w:rPr>
                <w:rFonts w:hint="eastAsia"/>
                <w:lang w:eastAsia="zh-CN"/>
              </w:rPr>
              <w:t>12/16</w:t>
            </w:r>
            <w:ins w:id="5394" w:author="Edited - Third Generation Partnership Project" w:date="2017-12-06T07:52:00Z">
              <w:r w:rsidR="00D124EE">
                <w:rPr>
                  <w:lang w:eastAsia="zh-CN"/>
                </w:rPr>
                <w:t>/20/24/28/32</w:t>
              </w:r>
            </w:ins>
            <w:r w:rsidRPr="00255015">
              <w:t xml:space="preserve"> antenna ports</w:t>
            </w:r>
          </w:p>
        </w:tc>
      </w:tr>
      <w:tr w:rsidR="00B27983" w:rsidRPr="000B0C86" w14:paraId="14191F8A" w14:textId="77777777" w:rsidTr="00F3724D">
        <w:trPr>
          <w:trHeight w:val="105"/>
          <w:jc w:val="center"/>
        </w:trPr>
        <w:tc>
          <w:tcPr>
            <w:tcW w:w="0" w:type="auto"/>
            <w:vMerge/>
            <w:shd w:val="clear" w:color="auto" w:fill="E0E0E0"/>
            <w:vAlign w:val="center"/>
          </w:tcPr>
          <w:p w14:paraId="090D34D8" w14:textId="77777777" w:rsidR="00B27983" w:rsidRPr="00255015" w:rsidRDefault="00B27983" w:rsidP="00F3724D">
            <w:pPr>
              <w:pStyle w:val="TAH"/>
            </w:pPr>
          </w:p>
        </w:tc>
        <w:tc>
          <w:tcPr>
            <w:tcW w:w="0" w:type="auto"/>
            <w:shd w:val="clear" w:color="auto" w:fill="E0E0E0"/>
            <w:vAlign w:val="center"/>
          </w:tcPr>
          <w:p w14:paraId="5AB0E8E8" w14:textId="77777777" w:rsidR="00B27983" w:rsidRPr="00255015" w:rsidRDefault="00B27983" w:rsidP="00F3724D">
            <w:pPr>
              <w:pStyle w:val="TAH"/>
            </w:pPr>
            <w:r w:rsidRPr="00255015">
              <w:t>Rank = 1</w:t>
            </w:r>
          </w:p>
        </w:tc>
        <w:tc>
          <w:tcPr>
            <w:tcW w:w="0" w:type="auto"/>
            <w:shd w:val="clear" w:color="auto" w:fill="E0E0E0"/>
            <w:vAlign w:val="center"/>
          </w:tcPr>
          <w:p w14:paraId="4FE3ED17" w14:textId="77777777" w:rsidR="00B27983" w:rsidRPr="00255015" w:rsidRDefault="00B27983" w:rsidP="00F3724D">
            <w:pPr>
              <w:pStyle w:val="TAH"/>
            </w:pPr>
            <w:r w:rsidRPr="00255015">
              <w:t>Rank = 2</w:t>
            </w:r>
          </w:p>
        </w:tc>
        <w:tc>
          <w:tcPr>
            <w:tcW w:w="0" w:type="auto"/>
            <w:shd w:val="clear" w:color="auto" w:fill="E0E0E0"/>
            <w:vAlign w:val="center"/>
          </w:tcPr>
          <w:p w14:paraId="760B58E7" w14:textId="77777777" w:rsidR="00B27983" w:rsidRPr="00255015" w:rsidRDefault="00B27983" w:rsidP="00F3724D">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14:paraId="2C5E960C" w14:textId="77777777" w:rsidR="00B27983" w:rsidRPr="00255015" w:rsidRDefault="00B27983" w:rsidP="00F3724D">
            <w:pPr>
              <w:pStyle w:val="TAH"/>
              <w:rPr>
                <w:lang w:eastAsia="zh-CN"/>
              </w:rPr>
            </w:pPr>
            <w:r w:rsidRPr="00255015">
              <w:t xml:space="preserve">Rank </w:t>
            </w:r>
            <w:r>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14:paraId="43AF1536" w14:textId="77777777" w:rsidR="00B27983" w:rsidRPr="00255015" w:rsidRDefault="00B27983" w:rsidP="00F3724D">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14:paraId="2ECDA411" w14:textId="77777777" w:rsidR="00B27983" w:rsidRPr="00255015" w:rsidRDefault="00B27983" w:rsidP="00F3724D">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14:paraId="221BE5C9" w14:textId="77777777" w:rsidR="00B27983" w:rsidRPr="00255015" w:rsidRDefault="00B27983" w:rsidP="00F3724D">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14:paraId="234B200C" w14:textId="77777777" w:rsidR="00B27983" w:rsidRPr="00255015" w:rsidRDefault="00B27983" w:rsidP="00F3724D">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B27983" w:rsidRPr="000B0C86" w14:paraId="45ADC653" w14:textId="77777777" w:rsidTr="00F3724D">
        <w:trPr>
          <w:jc w:val="center"/>
        </w:trPr>
        <w:tc>
          <w:tcPr>
            <w:tcW w:w="0" w:type="auto"/>
            <w:vAlign w:val="center"/>
          </w:tcPr>
          <w:p w14:paraId="22DBA6EF" w14:textId="77777777" w:rsidR="00B27983" w:rsidRPr="00255015" w:rsidRDefault="00B27983" w:rsidP="00F3724D">
            <w:pPr>
              <w:pStyle w:val="TAC"/>
            </w:pPr>
            <w:r w:rsidRPr="00255015">
              <w:t>Wide-band CQI</w:t>
            </w:r>
          </w:p>
        </w:tc>
        <w:tc>
          <w:tcPr>
            <w:tcW w:w="0" w:type="auto"/>
            <w:vAlign w:val="center"/>
          </w:tcPr>
          <w:p w14:paraId="5F9FE255" w14:textId="77777777" w:rsidR="00B27983" w:rsidRPr="00255015" w:rsidRDefault="00B27983" w:rsidP="00F3724D">
            <w:pPr>
              <w:pStyle w:val="TAC"/>
            </w:pPr>
            <w:r w:rsidRPr="00255015">
              <w:t>4</w:t>
            </w:r>
          </w:p>
        </w:tc>
        <w:tc>
          <w:tcPr>
            <w:tcW w:w="0" w:type="auto"/>
            <w:vAlign w:val="center"/>
          </w:tcPr>
          <w:p w14:paraId="13BAC9F9" w14:textId="77777777" w:rsidR="00B27983" w:rsidRPr="00255015" w:rsidRDefault="00B27983" w:rsidP="00F3724D">
            <w:pPr>
              <w:pStyle w:val="TAC"/>
            </w:pPr>
            <w:r w:rsidRPr="00255015">
              <w:t>4</w:t>
            </w:r>
          </w:p>
        </w:tc>
        <w:tc>
          <w:tcPr>
            <w:tcW w:w="0" w:type="auto"/>
            <w:vAlign w:val="center"/>
          </w:tcPr>
          <w:p w14:paraId="7FE308EE" w14:textId="77777777" w:rsidR="00B27983" w:rsidRPr="00255015" w:rsidRDefault="00B27983" w:rsidP="00F3724D">
            <w:pPr>
              <w:pStyle w:val="TAC"/>
            </w:pPr>
            <w:r w:rsidRPr="00255015">
              <w:t>4</w:t>
            </w:r>
          </w:p>
        </w:tc>
        <w:tc>
          <w:tcPr>
            <w:tcW w:w="0" w:type="auto"/>
            <w:vAlign w:val="center"/>
          </w:tcPr>
          <w:p w14:paraId="43DA8A7F" w14:textId="77777777" w:rsidR="00B27983" w:rsidRPr="00255015" w:rsidRDefault="00B27983" w:rsidP="00F3724D">
            <w:pPr>
              <w:pStyle w:val="TAC"/>
            </w:pPr>
            <w:r w:rsidRPr="00255015">
              <w:t>4</w:t>
            </w:r>
          </w:p>
        </w:tc>
        <w:tc>
          <w:tcPr>
            <w:tcW w:w="0" w:type="auto"/>
          </w:tcPr>
          <w:p w14:paraId="320003AD" w14:textId="77777777" w:rsidR="00B27983" w:rsidRPr="00255015" w:rsidRDefault="00B27983" w:rsidP="00F3724D">
            <w:pPr>
              <w:pStyle w:val="TAC"/>
            </w:pPr>
            <w:r w:rsidRPr="00255015">
              <w:t>4</w:t>
            </w:r>
          </w:p>
        </w:tc>
        <w:tc>
          <w:tcPr>
            <w:tcW w:w="0" w:type="auto"/>
          </w:tcPr>
          <w:p w14:paraId="4599E002" w14:textId="77777777" w:rsidR="00B27983" w:rsidRPr="00255015" w:rsidRDefault="00B27983" w:rsidP="00F3724D">
            <w:pPr>
              <w:pStyle w:val="TAC"/>
            </w:pPr>
            <w:r w:rsidRPr="00255015">
              <w:t>4</w:t>
            </w:r>
          </w:p>
        </w:tc>
        <w:tc>
          <w:tcPr>
            <w:tcW w:w="0" w:type="auto"/>
          </w:tcPr>
          <w:p w14:paraId="3B33969A" w14:textId="77777777" w:rsidR="00B27983" w:rsidRPr="00255015" w:rsidRDefault="00B27983" w:rsidP="00F3724D">
            <w:pPr>
              <w:pStyle w:val="TAC"/>
            </w:pPr>
            <w:r w:rsidRPr="00255015">
              <w:t>4</w:t>
            </w:r>
          </w:p>
        </w:tc>
        <w:tc>
          <w:tcPr>
            <w:tcW w:w="0" w:type="auto"/>
          </w:tcPr>
          <w:p w14:paraId="45255EAC" w14:textId="77777777" w:rsidR="00B27983" w:rsidRPr="00255015" w:rsidRDefault="00B27983" w:rsidP="00F3724D">
            <w:pPr>
              <w:pStyle w:val="TAC"/>
            </w:pPr>
            <w:r w:rsidRPr="00255015">
              <w:t>4</w:t>
            </w:r>
          </w:p>
        </w:tc>
      </w:tr>
      <w:tr w:rsidR="00B27983" w:rsidRPr="000B0C86" w14:paraId="7A726BE0" w14:textId="77777777" w:rsidTr="00F3724D">
        <w:trPr>
          <w:jc w:val="center"/>
        </w:trPr>
        <w:tc>
          <w:tcPr>
            <w:tcW w:w="0" w:type="auto"/>
            <w:vAlign w:val="center"/>
          </w:tcPr>
          <w:p w14:paraId="369E2FD3" w14:textId="77777777" w:rsidR="00B27983" w:rsidRPr="00255015" w:rsidRDefault="00B27983" w:rsidP="00F3724D">
            <w:pPr>
              <w:pStyle w:val="TAC"/>
            </w:pPr>
            <w:r w:rsidRPr="00255015">
              <w:t>Spatial differential CQI</w:t>
            </w:r>
          </w:p>
        </w:tc>
        <w:tc>
          <w:tcPr>
            <w:tcW w:w="0" w:type="auto"/>
            <w:vAlign w:val="center"/>
          </w:tcPr>
          <w:p w14:paraId="6D9D8B0A" w14:textId="77777777" w:rsidR="00B27983" w:rsidRPr="00255015" w:rsidRDefault="00B27983" w:rsidP="00F3724D">
            <w:pPr>
              <w:pStyle w:val="TAC"/>
            </w:pPr>
            <w:r w:rsidRPr="00255015">
              <w:t>0</w:t>
            </w:r>
          </w:p>
        </w:tc>
        <w:tc>
          <w:tcPr>
            <w:tcW w:w="0" w:type="auto"/>
            <w:vAlign w:val="center"/>
          </w:tcPr>
          <w:p w14:paraId="4FEBF338" w14:textId="77777777" w:rsidR="00B27983" w:rsidRPr="00255015" w:rsidRDefault="00B27983" w:rsidP="00F3724D">
            <w:pPr>
              <w:pStyle w:val="TAC"/>
            </w:pPr>
            <w:r w:rsidRPr="00255015">
              <w:t>3</w:t>
            </w:r>
          </w:p>
        </w:tc>
        <w:tc>
          <w:tcPr>
            <w:tcW w:w="0" w:type="auto"/>
            <w:vAlign w:val="center"/>
          </w:tcPr>
          <w:p w14:paraId="29DE9D76" w14:textId="77777777" w:rsidR="00B27983" w:rsidRPr="00255015" w:rsidRDefault="00B27983" w:rsidP="00F3724D">
            <w:pPr>
              <w:pStyle w:val="TAC"/>
              <w:rPr>
                <w:lang w:eastAsia="zh-CN"/>
              </w:rPr>
            </w:pPr>
            <w:r w:rsidRPr="00255015">
              <w:rPr>
                <w:rFonts w:hint="eastAsia"/>
                <w:lang w:eastAsia="zh-CN"/>
              </w:rPr>
              <w:t>3</w:t>
            </w:r>
          </w:p>
        </w:tc>
        <w:tc>
          <w:tcPr>
            <w:tcW w:w="0" w:type="auto"/>
            <w:vAlign w:val="center"/>
          </w:tcPr>
          <w:p w14:paraId="5C4B83D8" w14:textId="77777777" w:rsidR="00B27983" w:rsidRPr="00255015" w:rsidRDefault="00B27983" w:rsidP="00F3724D">
            <w:pPr>
              <w:pStyle w:val="TAC"/>
            </w:pPr>
            <w:r w:rsidRPr="00255015">
              <w:t>3</w:t>
            </w:r>
          </w:p>
        </w:tc>
        <w:tc>
          <w:tcPr>
            <w:tcW w:w="0" w:type="auto"/>
          </w:tcPr>
          <w:p w14:paraId="580DD65A" w14:textId="77777777" w:rsidR="00B27983" w:rsidRPr="00255015" w:rsidRDefault="00B27983" w:rsidP="00F3724D">
            <w:pPr>
              <w:pStyle w:val="TAC"/>
              <w:rPr>
                <w:lang w:eastAsia="zh-CN"/>
              </w:rPr>
            </w:pPr>
            <w:r w:rsidRPr="00255015">
              <w:rPr>
                <w:rFonts w:hint="eastAsia"/>
                <w:lang w:eastAsia="zh-CN"/>
              </w:rPr>
              <w:t>3</w:t>
            </w:r>
          </w:p>
        </w:tc>
        <w:tc>
          <w:tcPr>
            <w:tcW w:w="0" w:type="auto"/>
          </w:tcPr>
          <w:p w14:paraId="25E50F37" w14:textId="77777777" w:rsidR="00B27983" w:rsidRPr="00255015" w:rsidRDefault="00B27983" w:rsidP="00F3724D">
            <w:pPr>
              <w:pStyle w:val="TAC"/>
            </w:pPr>
            <w:r w:rsidRPr="00255015">
              <w:t>3</w:t>
            </w:r>
          </w:p>
        </w:tc>
        <w:tc>
          <w:tcPr>
            <w:tcW w:w="0" w:type="auto"/>
          </w:tcPr>
          <w:p w14:paraId="5F85869F" w14:textId="77777777" w:rsidR="00B27983" w:rsidRPr="00255015" w:rsidRDefault="00B27983" w:rsidP="00F3724D">
            <w:pPr>
              <w:pStyle w:val="TAC"/>
            </w:pPr>
            <w:r w:rsidRPr="00255015">
              <w:t>3</w:t>
            </w:r>
          </w:p>
        </w:tc>
        <w:tc>
          <w:tcPr>
            <w:tcW w:w="0" w:type="auto"/>
          </w:tcPr>
          <w:p w14:paraId="208A7335" w14:textId="77777777" w:rsidR="00B27983" w:rsidRPr="00255015" w:rsidRDefault="00B27983" w:rsidP="00F3724D">
            <w:pPr>
              <w:pStyle w:val="TAC"/>
            </w:pPr>
            <w:r w:rsidRPr="00255015">
              <w:t>3</w:t>
            </w:r>
          </w:p>
        </w:tc>
      </w:tr>
      <w:tr w:rsidR="00B27983" w:rsidRPr="000B0C86" w14:paraId="2442AD8D" w14:textId="77777777" w:rsidTr="00F3724D">
        <w:trPr>
          <w:jc w:val="center"/>
        </w:trPr>
        <w:tc>
          <w:tcPr>
            <w:tcW w:w="0" w:type="auto"/>
            <w:vAlign w:val="center"/>
          </w:tcPr>
          <w:p w14:paraId="12A1765A" w14:textId="77777777" w:rsidR="00B27983" w:rsidRPr="00255015" w:rsidRDefault="00B27983" w:rsidP="00F3724D">
            <w:pPr>
              <w:pStyle w:val="TAC"/>
            </w:pPr>
            <w:r w:rsidRPr="00255015">
              <w:t xml:space="preserve">Wide-band </w:t>
            </w:r>
            <w:r w:rsidRPr="00255015">
              <w:br/>
              <w:t xml:space="preserve">i2 </w:t>
            </w:r>
          </w:p>
        </w:tc>
        <w:tc>
          <w:tcPr>
            <w:tcW w:w="0" w:type="auto"/>
            <w:vAlign w:val="center"/>
          </w:tcPr>
          <w:p w14:paraId="5746057A" w14:textId="77777777" w:rsidR="00B27983" w:rsidRPr="00255015" w:rsidRDefault="00B27983" w:rsidP="00F3724D">
            <w:pPr>
              <w:pStyle w:val="TAC"/>
            </w:pPr>
            <w:r w:rsidRPr="00255015">
              <w:t>2</w:t>
            </w:r>
          </w:p>
        </w:tc>
        <w:tc>
          <w:tcPr>
            <w:tcW w:w="0" w:type="auto"/>
            <w:vAlign w:val="center"/>
          </w:tcPr>
          <w:p w14:paraId="344D0EA9" w14:textId="77777777" w:rsidR="00B27983" w:rsidRPr="00255015" w:rsidRDefault="00B27983" w:rsidP="00F3724D">
            <w:pPr>
              <w:pStyle w:val="TAC"/>
              <w:rPr>
                <w:lang w:eastAsia="zh-CN"/>
              </w:rPr>
            </w:pPr>
            <w:r w:rsidRPr="00255015">
              <w:rPr>
                <w:rFonts w:hint="eastAsia"/>
                <w:lang w:eastAsia="zh-CN"/>
              </w:rPr>
              <w:t>2</w:t>
            </w:r>
          </w:p>
        </w:tc>
        <w:tc>
          <w:tcPr>
            <w:tcW w:w="0" w:type="auto"/>
            <w:vAlign w:val="center"/>
          </w:tcPr>
          <w:p w14:paraId="0B382E1B" w14:textId="77777777" w:rsidR="00B27983" w:rsidRPr="00255015" w:rsidRDefault="00B27983" w:rsidP="00F3724D">
            <w:pPr>
              <w:pStyle w:val="TAC"/>
              <w:rPr>
                <w:lang w:eastAsia="zh-CN"/>
              </w:rPr>
            </w:pPr>
            <w:r w:rsidRPr="00255015">
              <w:rPr>
                <w:rFonts w:hint="eastAsia"/>
                <w:lang w:eastAsia="zh-CN"/>
              </w:rPr>
              <w:t>1</w:t>
            </w:r>
          </w:p>
        </w:tc>
        <w:tc>
          <w:tcPr>
            <w:tcW w:w="0" w:type="auto"/>
            <w:vAlign w:val="center"/>
          </w:tcPr>
          <w:p w14:paraId="054D8AF1" w14:textId="77777777" w:rsidR="00B27983" w:rsidRPr="00255015" w:rsidRDefault="00B27983" w:rsidP="00F3724D">
            <w:pPr>
              <w:pStyle w:val="TAC"/>
              <w:rPr>
                <w:lang w:eastAsia="zh-CN"/>
              </w:rPr>
            </w:pPr>
            <w:r w:rsidRPr="00255015">
              <w:rPr>
                <w:rFonts w:hint="eastAsia"/>
                <w:lang w:eastAsia="zh-CN"/>
              </w:rPr>
              <w:t>1</w:t>
            </w:r>
          </w:p>
        </w:tc>
        <w:tc>
          <w:tcPr>
            <w:tcW w:w="0" w:type="auto"/>
            <w:vAlign w:val="center"/>
          </w:tcPr>
          <w:p w14:paraId="0AD7FDD2" w14:textId="77777777" w:rsidR="00B27983" w:rsidRPr="00255015" w:rsidRDefault="00B27983" w:rsidP="00F3724D">
            <w:pPr>
              <w:pStyle w:val="TAC"/>
              <w:rPr>
                <w:lang w:eastAsia="zh-CN"/>
              </w:rPr>
            </w:pPr>
            <w:r w:rsidRPr="00255015">
              <w:rPr>
                <w:rFonts w:hint="eastAsia"/>
                <w:lang w:eastAsia="zh-CN"/>
              </w:rPr>
              <w:t>0</w:t>
            </w:r>
          </w:p>
        </w:tc>
        <w:tc>
          <w:tcPr>
            <w:tcW w:w="0" w:type="auto"/>
            <w:vAlign w:val="center"/>
          </w:tcPr>
          <w:p w14:paraId="1B311298" w14:textId="77777777" w:rsidR="00B27983" w:rsidRPr="00255015" w:rsidRDefault="00B27983" w:rsidP="00F3724D">
            <w:pPr>
              <w:pStyle w:val="TAC"/>
              <w:rPr>
                <w:lang w:eastAsia="zh-CN"/>
              </w:rPr>
            </w:pPr>
            <w:r w:rsidRPr="00255015">
              <w:rPr>
                <w:rFonts w:hint="eastAsia"/>
                <w:lang w:eastAsia="zh-CN"/>
              </w:rPr>
              <w:t>0</w:t>
            </w:r>
          </w:p>
        </w:tc>
        <w:tc>
          <w:tcPr>
            <w:tcW w:w="0" w:type="auto"/>
            <w:vAlign w:val="center"/>
          </w:tcPr>
          <w:p w14:paraId="44A318A0" w14:textId="77777777" w:rsidR="00B27983" w:rsidRPr="00255015" w:rsidRDefault="00B27983" w:rsidP="00F3724D">
            <w:pPr>
              <w:pStyle w:val="TAC"/>
              <w:rPr>
                <w:lang w:eastAsia="zh-CN"/>
              </w:rPr>
            </w:pPr>
            <w:r w:rsidRPr="00255015">
              <w:rPr>
                <w:rFonts w:hint="eastAsia"/>
                <w:lang w:eastAsia="zh-CN"/>
              </w:rPr>
              <w:t>0</w:t>
            </w:r>
          </w:p>
        </w:tc>
        <w:tc>
          <w:tcPr>
            <w:tcW w:w="0" w:type="auto"/>
            <w:vAlign w:val="center"/>
          </w:tcPr>
          <w:p w14:paraId="3FF48FF0" w14:textId="77777777" w:rsidR="00B27983" w:rsidRPr="00255015" w:rsidRDefault="00B27983" w:rsidP="00F3724D">
            <w:pPr>
              <w:pStyle w:val="TAC"/>
            </w:pPr>
            <w:r w:rsidRPr="00255015">
              <w:t>0</w:t>
            </w:r>
          </w:p>
        </w:tc>
      </w:tr>
    </w:tbl>
    <w:p w14:paraId="2D08B904" w14:textId="77777777" w:rsidR="00B27983" w:rsidRDefault="00B27983" w:rsidP="00B27983">
      <w:pPr>
        <w:rPr>
          <w:lang w:eastAsia="zh-CN"/>
        </w:rPr>
      </w:pPr>
    </w:p>
    <w:p w14:paraId="42AE8A2C" w14:textId="28B3462B" w:rsidR="00B27983" w:rsidRDefault="00B27983" w:rsidP="00B27983">
      <w:pPr>
        <w:pStyle w:val="TH"/>
      </w:pPr>
      <w:r w:rsidRPr="00561B1D">
        <w:t>Table 5.2.3.3.1-</w:t>
      </w:r>
      <w:r>
        <w:t>2A</w:t>
      </w:r>
      <w:r>
        <w:rPr>
          <w:rFonts w:hint="eastAsia"/>
          <w:lang w:eastAsia="zh-CN"/>
        </w:rPr>
        <w:t>-2</w:t>
      </w:r>
      <w:r w:rsidRPr="00561B1D">
        <w:t xml:space="preserve">: UCI fields for </w:t>
      </w:r>
      <w:r>
        <w:t xml:space="preserve">transmission of wideband CQI and precoding information (i2) </w:t>
      </w:r>
      <w:r>
        <w:br/>
        <w:t>(</w:t>
      </w:r>
      <w:r>
        <w:rPr>
          <w:rFonts w:hint="eastAsia"/>
          <w:lang w:eastAsia="zh-CN"/>
        </w:rPr>
        <w:t xml:space="preserve">transmission mode 9/10 configured PMI/RI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A’</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Pr="00E073D9">
        <w:rPr>
          <w:position w:val="-10"/>
          <w:lang w:eastAsia="zh-CN"/>
        </w:rPr>
        <w:object w:dxaOrig="1540" w:dyaOrig="340" w14:anchorId="1FDCB9D1">
          <v:shape id="_x0000_i2608" type="#_x0000_t75" style="width:51.6pt;height:14.1pt" o:ole="">
            <v:imagedata r:id="rId1024" o:title=""/>
          </v:shape>
          <o:OLEObject Type="Embed" ProgID="Equation.3" ShapeID="_x0000_i2608" DrawAspect="Content" ObjectID="_1578895490" r:id="rId2339"/>
        </w:object>
      </w:r>
      <w:r>
        <w:rPr>
          <w:rFonts w:hint="eastAsia"/>
          <w:lang w:eastAsia="zh-CN"/>
        </w:rPr>
        <w:t>,</w:t>
      </w:r>
      <w:r w:rsidRPr="00E0039F">
        <w:rPr>
          <w:lang w:eastAsia="zh-CN"/>
        </w:rPr>
        <w:t xml:space="preserve"> a</w:t>
      </w:r>
      <w:r w:rsidRPr="00E0039F">
        <w:t xml:space="preserve">nd </w:t>
      </w:r>
      <w:r>
        <w:rPr>
          <w:i/>
        </w:rPr>
        <w:t>CodebookConfig</w:t>
      </w:r>
      <w:r>
        <w:rPr>
          <w:rFonts w:hint="eastAsia"/>
          <w:lang w:eastAsia="zh-CN"/>
        </w:rPr>
        <w:t>=2/3/4</w:t>
      </w:r>
      <w:ins w:id="5395" w:author="Edited - Third Generation Partnership Project" w:date="2017-12-06T07:52:00Z">
        <w:r w:rsidR="00D124EE">
          <w:rPr>
            <w:rFonts w:hint="eastAsia"/>
            <w:lang w:eastAsia="zh-CN"/>
          </w:rPr>
          <w:t xml:space="preserve">, except with </w:t>
        </w:r>
        <w:r w:rsidR="00D124EE" w:rsidRPr="00F84586">
          <w:rPr>
            <w:i/>
          </w:rPr>
          <w:t>advancedCodebookEnabled</w:t>
        </w:r>
        <w:r w:rsidR="00D124EE">
          <w:rPr>
            <w:i/>
          </w:rPr>
          <w:t>=TRUE</w:t>
        </w:r>
      </w:ins>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gridCol w:w="962"/>
        <w:gridCol w:w="962"/>
        <w:gridCol w:w="962"/>
        <w:gridCol w:w="962"/>
      </w:tblGrid>
      <w:tr w:rsidR="00B27983" w:rsidRPr="000B0C86" w14:paraId="230C2B8E" w14:textId="77777777" w:rsidTr="00F3724D">
        <w:trPr>
          <w:trHeight w:val="105"/>
          <w:jc w:val="center"/>
        </w:trPr>
        <w:tc>
          <w:tcPr>
            <w:tcW w:w="0" w:type="auto"/>
            <w:vMerge w:val="restart"/>
            <w:shd w:val="clear" w:color="auto" w:fill="E0E0E0"/>
            <w:vAlign w:val="center"/>
          </w:tcPr>
          <w:p w14:paraId="3CF78AE8" w14:textId="77777777" w:rsidR="00B27983" w:rsidRPr="00255015" w:rsidRDefault="00B27983" w:rsidP="00F3724D">
            <w:pPr>
              <w:pStyle w:val="TAH"/>
            </w:pPr>
            <w:r w:rsidRPr="00255015">
              <w:t>Field</w:t>
            </w:r>
          </w:p>
        </w:tc>
        <w:tc>
          <w:tcPr>
            <w:tcW w:w="0" w:type="auto"/>
            <w:gridSpan w:val="8"/>
            <w:shd w:val="clear" w:color="auto" w:fill="E0E0E0"/>
            <w:vAlign w:val="center"/>
          </w:tcPr>
          <w:p w14:paraId="7F98C6B6" w14:textId="77777777" w:rsidR="00B27983" w:rsidRPr="00255015" w:rsidRDefault="00B27983" w:rsidP="00F3724D">
            <w:pPr>
              <w:pStyle w:val="TAH"/>
            </w:pPr>
            <w:r w:rsidRPr="00255015">
              <w:t>Bit width</w:t>
            </w:r>
          </w:p>
        </w:tc>
      </w:tr>
      <w:tr w:rsidR="00B27983" w:rsidRPr="000B0C86" w14:paraId="608C7D42" w14:textId="77777777" w:rsidTr="00F3724D">
        <w:trPr>
          <w:trHeight w:val="105"/>
          <w:jc w:val="center"/>
        </w:trPr>
        <w:tc>
          <w:tcPr>
            <w:tcW w:w="0" w:type="auto"/>
            <w:vMerge/>
            <w:shd w:val="clear" w:color="auto" w:fill="E0E0E0"/>
            <w:vAlign w:val="center"/>
          </w:tcPr>
          <w:p w14:paraId="24EFAEBE" w14:textId="77777777" w:rsidR="00B27983" w:rsidRPr="00255015" w:rsidRDefault="00B27983" w:rsidP="00F3724D">
            <w:pPr>
              <w:pStyle w:val="TAH"/>
            </w:pPr>
          </w:p>
        </w:tc>
        <w:tc>
          <w:tcPr>
            <w:tcW w:w="0" w:type="auto"/>
            <w:gridSpan w:val="8"/>
            <w:shd w:val="clear" w:color="auto" w:fill="E0E0E0"/>
            <w:vAlign w:val="center"/>
          </w:tcPr>
          <w:p w14:paraId="1A0F85CB" w14:textId="7931D0EB" w:rsidR="00B27983" w:rsidRPr="00255015" w:rsidRDefault="00B27983" w:rsidP="00F3724D">
            <w:pPr>
              <w:pStyle w:val="TAH"/>
            </w:pPr>
            <w:r>
              <w:rPr>
                <w:rFonts w:hint="eastAsia"/>
                <w:lang w:eastAsia="zh-CN"/>
              </w:rPr>
              <w:t>8/</w:t>
            </w:r>
            <w:r w:rsidRPr="00255015">
              <w:rPr>
                <w:rFonts w:hint="eastAsia"/>
                <w:lang w:eastAsia="zh-CN"/>
              </w:rPr>
              <w:t>12/16</w:t>
            </w:r>
            <w:ins w:id="5396" w:author="Edited - Third Generation Partnership Project" w:date="2017-12-06T07:52:00Z">
              <w:r w:rsidR="00D124EE">
                <w:rPr>
                  <w:lang w:eastAsia="zh-CN"/>
                </w:rPr>
                <w:t>/20/24/28/32</w:t>
              </w:r>
            </w:ins>
            <w:r w:rsidRPr="00255015">
              <w:t xml:space="preserve"> antenna ports</w:t>
            </w:r>
          </w:p>
        </w:tc>
      </w:tr>
      <w:tr w:rsidR="00B27983" w:rsidRPr="000B0C86" w14:paraId="4A81EC49" w14:textId="77777777" w:rsidTr="00F3724D">
        <w:trPr>
          <w:trHeight w:val="105"/>
          <w:jc w:val="center"/>
        </w:trPr>
        <w:tc>
          <w:tcPr>
            <w:tcW w:w="0" w:type="auto"/>
            <w:vMerge/>
            <w:shd w:val="clear" w:color="auto" w:fill="E0E0E0"/>
            <w:vAlign w:val="center"/>
          </w:tcPr>
          <w:p w14:paraId="08AE35E1" w14:textId="77777777" w:rsidR="00B27983" w:rsidRPr="00255015" w:rsidRDefault="00B27983" w:rsidP="00F3724D">
            <w:pPr>
              <w:pStyle w:val="TAH"/>
            </w:pPr>
          </w:p>
        </w:tc>
        <w:tc>
          <w:tcPr>
            <w:tcW w:w="0" w:type="auto"/>
            <w:shd w:val="clear" w:color="auto" w:fill="E0E0E0"/>
            <w:vAlign w:val="center"/>
          </w:tcPr>
          <w:p w14:paraId="1E55B79B" w14:textId="77777777" w:rsidR="00B27983" w:rsidRPr="00255015" w:rsidRDefault="00B27983" w:rsidP="00F3724D">
            <w:pPr>
              <w:pStyle w:val="TAH"/>
            </w:pPr>
            <w:r w:rsidRPr="00255015">
              <w:t>Rank = 1</w:t>
            </w:r>
          </w:p>
        </w:tc>
        <w:tc>
          <w:tcPr>
            <w:tcW w:w="0" w:type="auto"/>
            <w:shd w:val="clear" w:color="auto" w:fill="E0E0E0"/>
            <w:vAlign w:val="center"/>
          </w:tcPr>
          <w:p w14:paraId="597177FE" w14:textId="77777777" w:rsidR="00B27983" w:rsidRPr="00255015" w:rsidRDefault="00B27983" w:rsidP="00F3724D">
            <w:pPr>
              <w:pStyle w:val="TAH"/>
            </w:pPr>
            <w:r w:rsidRPr="00255015">
              <w:t>Rank = 2</w:t>
            </w:r>
          </w:p>
        </w:tc>
        <w:tc>
          <w:tcPr>
            <w:tcW w:w="0" w:type="auto"/>
            <w:shd w:val="clear" w:color="auto" w:fill="E0E0E0"/>
            <w:vAlign w:val="center"/>
          </w:tcPr>
          <w:p w14:paraId="71153E70" w14:textId="77777777" w:rsidR="00B27983" w:rsidRPr="00255015" w:rsidRDefault="00B27983" w:rsidP="00F3724D">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14:paraId="57092F7E" w14:textId="77777777" w:rsidR="00B27983" w:rsidRPr="00255015" w:rsidRDefault="00B27983" w:rsidP="00F3724D">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14:paraId="166FE8B1" w14:textId="77777777" w:rsidR="00B27983" w:rsidRPr="00255015" w:rsidRDefault="00B27983" w:rsidP="00F3724D">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14:paraId="5E3E81B3" w14:textId="77777777" w:rsidR="00B27983" w:rsidRPr="00255015" w:rsidRDefault="00B27983" w:rsidP="00F3724D">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14:paraId="1F02A119" w14:textId="77777777" w:rsidR="00B27983" w:rsidRPr="00255015" w:rsidRDefault="00B27983" w:rsidP="00F3724D">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14:paraId="42EAF33B" w14:textId="77777777" w:rsidR="00B27983" w:rsidRPr="00255015" w:rsidRDefault="00B27983" w:rsidP="00F3724D">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B27983" w:rsidRPr="000B0C86" w14:paraId="0785ADD9" w14:textId="77777777" w:rsidTr="00F3724D">
        <w:trPr>
          <w:jc w:val="center"/>
        </w:trPr>
        <w:tc>
          <w:tcPr>
            <w:tcW w:w="0" w:type="auto"/>
            <w:vAlign w:val="center"/>
          </w:tcPr>
          <w:p w14:paraId="75527BCA" w14:textId="77777777" w:rsidR="00B27983" w:rsidRPr="00255015" w:rsidRDefault="00B27983" w:rsidP="00F3724D">
            <w:pPr>
              <w:pStyle w:val="TAC"/>
            </w:pPr>
            <w:r w:rsidRPr="00255015">
              <w:t>Wide-band CQI</w:t>
            </w:r>
          </w:p>
        </w:tc>
        <w:tc>
          <w:tcPr>
            <w:tcW w:w="0" w:type="auto"/>
            <w:vAlign w:val="center"/>
          </w:tcPr>
          <w:p w14:paraId="7863FB53" w14:textId="77777777" w:rsidR="00B27983" w:rsidRPr="00255015" w:rsidRDefault="00B27983" w:rsidP="00F3724D">
            <w:pPr>
              <w:pStyle w:val="TAC"/>
            </w:pPr>
            <w:r w:rsidRPr="00255015">
              <w:t>4</w:t>
            </w:r>
          </w:p>
        </w:tc>
        <w:tc>
          <w:tcPr>
            <w:tcW w:w="0" w:type="auto"/>
            <w:vAlign w:val="center"/>
          </w:tcPr>
          <w:p w14:paraId="2EADA49A" w14:textId="77777777" w:rsidR="00B27983" w:rsidRPr="00255015" w:rsidRDefault="00B27983" w:rsidP="00F3724D">
            <w:pPr>
              <w:pStyle w:val="TAC"/>
            </w:pPr>
            <w:r w:rsidRPr="00255015">
              <w:t>4</w:t>
            </w:r>
          </w:p>
        </w:tc>
        <w:tc>
          <w:tcPr>
            <w:tcW w:w="0" w:type="auto"/>
            <w:vAlign w:val="center"/>
          </w:tcPr>
          <w:p w14:paraId="56906EC0" w14:textId="77777777" w:rsidR="00B27983" w:rsidRPr="00255015" w:rsidRDefault="00B27983" w:rsidP="00F3724D">
            <w:pPr>
              <w:pStyle w:val="TAC"/>
            </w:pPr>
            <w:r w:rsidRPr="00255015">
              <w:t>4</w:t>
            </w:r>
          </w:p>
        </w:tc>
        <w:tc>
          <w:tcPr>
            <w:tcW w:w="0" w:type="auto"/>
            <w:vAlign w:val="center"/>
          </w:tcPr>
          <w:p w14:paraId="7DF5AE89" w14:textId="77777777" w:rsidR="00B27983" w:rsidRPr="00255015" w:rsidRDefault="00B27983" w:rsidP="00F3724D">
            <w:pPr>
              <w:pStyle w:val="TAC"/>
            </w:pPr>
            <w:r w:rsidRPr="00255015">
              <w:t>4</w:t>
            </w:r>
          </w:p>
        </w:tc>
        <w:tc>
          <w:tcPr>
            <w:tcW w:w="0" w:type="auto"/>
          </w:tcPr>
          <w:p w14:paraId="5535C876" w14:textId="77777777" w:rsidR="00B27983" w:rsidRPr="00255015" w:rsidRDefault="00B27983" w:rsidP="00F3724D">
            <w:pPr>
              <w:pStyle w:val="TAC"/>
            </w:pPr>
            <w:r w:rsidRPr="00255015">
              <w:t>4</w:t>
            </w:r>
          </w:p>
        </w:tc>
        <w:tc>
          <w:tcPr>
            <w:tcW w:w="0" w:type="auto"/>
          </w:tcPr>
          <w:p w14:paraId="0B58391A" w14:textId="77777777" w:rsidR="00B27983" w:rsidRPr="00255015" w:rsidRDefault="00B27983" w:rsidP="00F3724D">
            <w:pPr>
              <w:pStyle w:val="TAC"/>
            </w:pPr>
            <w:r w:rsidRPr="00255015">
              <w:t>4</w:t>
            </w:r>
          </w:p>
        </w:tc>
        <w:tc>
          <w:tcPr>
            <w:tcW w:w="0" w:type="auto"/>
          </w:tcPr>
          <w:p w14:paraId="529352F1" w14:textId="77777777" w:rsidR="00B27983" w:rsidRPr="00255015" w:rsidRDefault="00B27983" w:rsidP="00F3724D">
            <w:pPr>
              <w:pStyle w:val="TAC"/>
            </w:pPr>
            <w:r w:rsidRPr="00255015">
              <w:t>4</w:t>
            </w:r>
          </w:p>
        </w:tc>
        <w:tc>
          <w:tcPr>
            <w:tcW w:w="0" w:type="auto"/>
          </w:tcPr>
          <w:p w14:paraId="78E1BFBD" w14:textId="77777777" w:rsidR="00B27983" w:rsidRPr="00255015" w:rsidRDefault="00B27983" w:rsidP="00F3724D">
            <w:pPr>
              <w:pStyle w:val="TAC"/>
            </w:pPr>
            <w:r w:rsidRPr="00255015">
              <w:t>4</w:t>
            </w:r>
          </w:p>
        </w:tc>
      </w:tr>
      <w:tr w:rsidR="00B27983" w:rsidRPr="000B0C86" w14:paraId="7876163A" w14:textId="77777777" w:rsidTr="00F3724D">
        <w:trPr>
          <w:jc w:val="center"/>
        </w:trPr>
        <w:tc>
          <w:tcPr>
            <w:tcW w:w="0" w:type="auto"/>
            <w:vAlign w:val="center"/>
          </w:tcPr>
          <w:p w14:paraId="2E6B1ECC" w14:textId="77777777" w:rsidR="00B27983" w:rsidRPr="00255015" w:rsidRDefault="00B27983" w:rsidP="00F3724D">
            <w:pPr>
              <w:pStyle w:val="TAC"/>
            </w:pPr>
            <w:r w:rsidRPr="00255015">
              <w:t>Spatial differential CQI</w:t>
            </w:r>
          </w:p>
        </w:tc>
        <w:tc>
          <w:tcPr>
            <w:tcW w:w="0" w:type="auto"/>
            <w:vAlign w:val="center"/>
          </w:tcPr>
          <w:p w14:paraId="5E893E17" w14:textId="77777777" w:rsidR="00B27983" w:rsidRPr="00255015" w:rsidRDefault="00B27983" w:rsidP="00F3724D">
            <w:pPr>
              <w:pStyle w:val="TAC"/>
            </w:pPr>
            <w:r w:rsidRPr="00255015">
              <w:t>0</w:t>
            </w:r>
          </w:p>
        </w:tc>
        <w:tc>
          <w:tcPr>
            <w:tcW w:w="0" w:type="auto"/>
            <w:vAlign w:val="center"/>
          </w:tcPr>
          <w:p w14:paraId="521FEB38" w14:textId="77777777" w:rsidR="00B27983" w:rsidRPr="00255015" w:rsidRDefault="00B27983" w:rsidP="00F3724D">
            <w:pPr>
              <w:pStyle w:val="TAC"/>
            </w:pPr>
            <w:r w:rsidRPr="00255015">
              <w:t>3</w:t>
            </w:r>
          </w:p>
        </w:tc>
        <w:tc>
          <w:tcPr>
            <w:tcW w:w="0" w:type="auto"/>
            <w:vAlign w:val="center"/>
          </w:tcPr>
          <w:p w14:paraId="2D8FAEA4" w14:textId="77777777" w:rsidR="00B27983" w:rsidRPr="00255015" w:rsidRDefault="00B27983" w:rsidP="00F3724D">
            <w:pPr>
              <w:pStyle w:val="TAC"/>
              <w:rPr>
                <w:lang w:eastAsia="zh-CN"/>
              </w:rPr>
            </w:pPr>
            <w:r w:rsidRPr="00255015">
              <w:rPr>
                <w:rFonts w:hint="eastAsia"/>
                <w:lang w:eastAsia="zh-CN"/>
              </w:rPr>
              <w:t>3</w:t>
            </w:r>
          </w:p>
        </w:tc>
        <w:tc>
          <w:tcPr>
            <w:tcW w:w="0" w:type="auto"/>
            <w:vAlign w:val="center"/>
          </w:tcPr>
          <w:p w14:paraId="7C2BA79C" w14:textId="77777777" w:rsidR="00B27983" w:rsidRPr="00255015" w:rsidRDefault="00B27983" w:rsidP="00F3724D">
            <w:pPr>
              <w:pStyle w:val="TAC"/>
            </w:pPr>
            <w:r w:rsidRPr="00255015">
              <w:t>3</w:t>
            </w:r>
          </w:p>
        </w:tc>
        <w:tc>
          <w:tcPr>
            <w:tcW w:w="0" w:type="auto"/>
          </w:tcPr>
          <w:p w14:paraId="31CA0A4D" w14:textId="77777777" w:rsidR="00B27983" w:rsidRPr="00255015" w:rsidRDefault="00B27983" w:rsidP="00F3724D">
            <w:pPr>
              <w:pStyle w:val="TAC"/>
              <w:rPr>
                <w:lang w:eastAsia="zh-CN"/>
              </w:rPr>
            </w:pPr>
            <w:r w:rsidRPr="00255015">
              <w:rPr>
                <w:rFonts w:hint="eastAsia"/>
                <w:lang w:eastAsia="zh-CN"/>
              </w:rPr>
              <w:t>3</w:t>
            </w:r>
          </w:p>
        </w:tc>
        <w:tc>
          <w:tcPr>
            <w:tcW w:w="0" w:type="auto"/>
          </w:tcPr>
          <w:p w14:paraId="2EFA04EA" w14:textId="77777777" w:rsidR="00B27983" w:rsidRPr="00255015" w:rsidRDefault="00B27983" w:rsidP="00F3724D">
            <w:pPr>
              <w:pStyle w:val="TAC"/>
            </w:pPr>
            <w:r w:rsidRPr="00255015">
              <w:t>3</w:t>
            </w:r>
          </w:p>
        </w:tc>
        <w:tc>
          <w:tcPr>
            <w:tcW w:w="0" w:type="auto"/>
          </w:tcPr>
          <w:p w14:paraId="489B4FC9" w14:textId="77777777" w:rsidR="00B27983" w:rsidRPr="00255015" w:rsidRDefault="00B27983" w:rsidP="00F3724D">
            <w:pPr>
              <w:pStyle w:val="TAC"/>
            </w:pPr>
            <w:r w:rsidRPr="00255015">
              <w:t>3</w:t>
            </w:r>
          </w:p>
        </w:tc>
        <w:tc>
          <w:tcPr>
            <w:tcW w:w="0" w:type="auto"/>
          </w:tcPr>
          <w:p w14:paraId="0950B681" w14:textId="77777777" w:rsidR="00B27983" w:rsidRPr="00255015" w:rsidRDefault="00B27983" w:rsidP="00F3724D">
            <w:pPr>
              <w:pStyle w:val="TAC"/>
            </w:pPr>
            <w:r w:rsidRPr="00255015">
              <w:t>3</w:t>
            </w:r>
          </w:p>
        </w:tc>
      </w:tr>
      <w:tr w:rsidR="00B27983" w:rsidRPr="000B0C86" w14:paraId="4AD3BB6E" w14:textId="77777777" w:rsidTr="00F3724D">
        <w:trPr>
          <w:jc w:val="center"/>
        </w:trPr>
        <w:tc>
          <w:tcPr>
            <w:tcW w:w="0" w:type="auto"/>
            <w:vAlign w:val="center"/>
          </w:tcPr>
          <w:p w14:paraId="653FA515" w14:textId="77777777" w:rsidR="00B27983" w:rsidRPr="00255015" w:rsidRDefault="00B27983" w:rsidP="00F3724D">
            <w:pPr>
              <w:pStyle w:val="TAC"/>
            </w:pPr>
            <w:r w:rsidRPr="00255015">
              <w:t xml:space="preserve">Wide-band i2 </w:t>
            </w:r>
          </w:p>
        </w:tc>
        <w:tc>
          <w:tcPr>
            <w:tcW w:w="0" w:type="auto"/>
            <w:vAlign w:val="center"/>
          </w:tcPr>
          <w:p w14:paraId="55ACF3C4" w14:textId="77777777" w:rsidR="00B27983" w:rsidRPr="00255015" w:rsidRDefault="00B27983" w:rsidP="00F3724D">
            <w:pPr>
              <w:pStyle w:val="TAC"/>
              <w:rPr>
                <w:lang w:eastAsia="zh-CN"/>
              </w:rPr>
            </w:pPr>
            <w:r>
              <w:rPr>
                <w:rFonts w:hint="eastAsia"/>
                <w:lang w:eastAsia="zh-CN"/>
              </w:rPr>
              <w:t>4</w:t>
            </w:r>
          </w:p>
        </w:tc>
        <w:tc>
          <w:tcPr>
            <w:tcW w:w="0" w:type="auto"/>
            <w:vAlign w:val="center"/>
          </w:tcPr>
          <w:p w14:paraId="67107793" w14:textId="77777777" w:rsidR="00B27983" w:rsidRPr="00255015" w:rsidRDefault="00B27983" w:rsidP="00F3724D">
            <w:pPr>
              <w:pStyle w:val="TAC"/>
              <w:rPr>
                <w:lang w:eastAsia="zh-CN"/>
              </w:rPr>
            </w:pPr>
            <w:r>
              <w:rPr>
                <w:rFonts w:hint="eastAsia"/>
                <w:lang w:eastAsia="zh-CN"/>
              </w:rPr>
              <w:t>4</w:t>
            </w:r>
          </w:p>
        </w:tc>
        <w:tc>
          <w:tcPr>
            <w:tcW w:w="0" w:type="auto"/>
            <w:vAlign w:val="center"/>
          </w:tcPr>
          <w:p w14:paraId="7DC82647" w14:textId="77777777" w:rsidR="00B27983" w:rsidRPr="00255015" w:rsidRDefault="00B27983" w:rsidP="00F3724D">
            <w:pPr>
              <w:pStyle w:val="TAC"/>
              <w:rPr>
                <w:lang w:eastAsia="zh-CN"/>
              </w:rPr>
            </w:pPr>
            <w:r w:rsidRPr="00255015">
              <w:rPr>
                <w:rFonts w:hint="eastAsia"/>
                <w:lang w:eastAsia="zh-CN"/>
              </w:rPr>
              <w:t>4</w:t>
            </w:r>
          </w:p>
        </w:tc>
        <w:tc>
          <w:tcPr>
            <w:tcW w:w="0" w:type="auto"/>
            <w:vAlign w:val="center"/>
          </w:tcPr>
          <w:p w14:paraId="027176DF" w14:textId="77777777" w:rsidR="00B27983" w:rsidRPr="00255015" w:rsidRDefault="00B27983" w:rsidP="00F3724D">
            <w:pPr>
              <w:pStyle w:val="TAC"/>
              <w:rPr>
                <w:lang w:eastAsia="zh-CN"/>
              </w:rPr>
            </w:pPr>
            <w:r w:rsidRPr="00255015">
              <w:rPr>
                <w:rFonts w:hint="eastAsia"/>
                <w:lang w:eastAsia="zh-CN"/>
              </w:rPr>
              <w:t>3</w:t>
            </w:r>
          </w:p>
        </w:tc>
        <w:tc>
          <w:tcPr>
            <w:tcW w:w="0" w:type="auto"/>
            <w:vAlign w:val="center"/>
          </w:tcPr>
          <w:p w14:paraId="55E9ECE7" w14:textId="77777777" w:rsidR="00B27983" w:rsidRPr="00255015" w:rsidRDefault="00B27983" w:rsidP="00F3724D">
            <w:pPr>
              <w:pStyle w:val="TAC"/>
              <w:rPr>
                <w:lang w:eastAsia="zh-CN"/>
              </w:rPr>
            </w:pPr>
            <w:r w:rsidRPr="00255015">
              <w:rPr>
                <w:rFonts w:hint="eastAsia"/>
                <w:lang w:eastAsia="zh-CN"/>
              </w:rPr>
              <w:t>0</w:t>
            </w:r>
          </w:p>
        </w:tc>
        <w:tc>
          <w:tcPr>
            <w:tcW w:w="0" w:type="auto"/>
            <w:vAlign w:val="center"/>
          </w:tcPr>
          <w:p w14:paraId="0A3233FD" w14:textId="77777777" w:rsidR="00B27983" w:rsidRPr="00255015" w:rsidRDefault="00B27983" w:rsidP="00F3724D">
            <w:pPr>
              <w:pStyle w:val="TAC"/>
              <w:rPr>
                <w:lang w:eastAsia="zh-CN"/>
              </w:rPr>
            </w:pPr>
            <w:r w:rsidRPr="00255015">
              <w:rPr>
                <w:rFonts w:hint="eastAsia"/>
                <w:lang w:eastAsia="zh-CN"/>
              </w:rPr>
              <w:t>0</w:t>
            </w:r>
          </w:p>
        </w:tc>
        <w:tc>
          <w:tcPr>
            <w:tcW w:w="0" w:type="auto"/>
            <w:vAlign w:val="center"/>
          </w:tcPr>
          <w:p w14:paraId="430121C3" w14:textId="77777777" w:rsidR="00B27983" w:rsidRPr="00255015" w:rsidRDefault="00B27983" w:rsidP="00F3724D">
            <w:pPr>
              <w:pStyle w:val="TAC"/>
              <w:rPr>
                <w:lang w:eastAsia="zh-CN"/>
              </w:rPr>
            </w:pPr>
            <w:r w:rsidRPr="00255015">
              <w:rPr>
                <w:rFonts w:hint="eastAsia"/>
                <w:lang w:eastAsia="zh-CN"/>
              </w:rPr>
              <w:t>0</w:t>
            </w:r>
          </w:p>
        </w:tc>
        <w:tc>
          <w:tcPr>
            <w:tcW w:w="0" w:type="auto"/>
            <w:vAlign w:val="center"/>
          </w:tcPr>
          <w:p w14:paraId="1D79202A" w14:textId="77777777" w:rsidR="00B27983" w:rsidRPr="00255015" w:rsidRDefault="00B27983" w:rsidP="00F3724D">
            <w:pPr>
              <w:pStyle w:val="TAC"/>
            </w:pPr>
            <w:r w:rsidRPr="00255015">
              <w:t>0</w:t>
            </w:r>
          </w:p>
        </w:tc>
      </w:tr>
    </w:tbl>
    <w:p w14:paraId="3BD45292" w14:textId="77777777" w:rsidR="00D124EE" w:rsidRDefault="00D124EE" w:rsidP="00D124EE">
      <w:pPr>
        <w:rPr>
          <w:ins w:id="5397" w:author="Edited - Third Generation Partnership Project" w:date="2017-12-06T07:54:00Z"/>
        </w:rPr>
      </w:pPr>
    </w:p>
    <w:p w14:paraId="5B70882C" w14:textId="77777777" w:rsidR="00D124EE" w:rsidRDefault="00D124EE" w:rsidP="00D124EE">
      <w:pPr>
        <w:pStyle w:val="TH"/>
        <w:rPr>
          <w:ins w:id="5398" w:author="Edited - Third Generation Partnership Project" w:date="2017-12-06T07:54:00Z"/>
          <w:lang w:eastAsia="zh-CN"/>
        </w:rPr>
      </w:pPr>
      <w:ins w:id="5399" w:author="Edited - Third Generation Partnership Project" w:date="2017-12-06T07:54:00Z">
        <w:r w:rsidRPr="00561B1D">
          <w:t>Table 5.2.3.3.1-</w:t>
        </w:r>
        <w:r>
          <w:t>2A</w:t>
        </w:r>
        <w:r>
          <w:rPr>
            <w:rFonts w:hint="eastAsia"/>
            <w:lang w:eastAsia="zh-CN"/>
          </w:rPr>
          <w:t>-3</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4 antenna ports and higher layer parameter </w:t>
        </w:r>
        <w:r w:rsidRPr="00F84586">
          <w:rPr>
            <w:i/>
          </w:rPr>
          <w:t>advancedCodebookEnabled</w:t>
        </w:r>
        <w:r>
          <w:rPr>
            <w:i/>
          </w:rPr>
          <w:t>=TRUE</w:t>
        </w:r>
        <w:r>
          <w:t>)</w:t>
        </w:r>
      </w:ins>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774"/>
        <w:gridCol w:w="1246"/>
        <w:gridCol w:w="1839"/>
      </w:tblGrid>
      <w:tr w:rsidR="00D124EE" w:rsidRPr="00AA1F7B" w14:paraId="29C064EB" w14:textId="77777777" w:rsidTr="00041EB6">
        <w:trPr>
          <w:cantSplit/>
          <w:trHeight w:val="33"/>
          <w:jc w:val="center"/>
          <w:ins w:id="5400" w:author="Edited - Third Generation Partnership Project" w:date="2017-12-06T07:54:00Z"/>
        </w:trPr>
        <w:tc>
          <w:tcPr>
            <w:tcW w:w="2774" w:type="dxa"/>
            <w:vMerge w:val="restart"/>
            <w:shd w:val="clear" w:color="auto" w:fill="E0E0E0"/>
            <w:tcMar>
              <w:top w:w="0" w:type="dxa"/>
              <w:left w:w="108" w:type="dxa"/>
              <w:bottom w:w="0" w:type="dxa"/>
              <w:right w:w="108" w:type="dxa"/>
            </w:tcMar>
            <w:vAlign w:val="center"/>
          </w:tcPr>
          <w:p w14:paraId="0724F7B9" w14:textId="77777777" w:rsidR="00D124EE" w:rsidRPr="00064EEE" w:rsidRDefault="00D124EE" w:rsidP="00041EB6">
            <w:pPr>
              <w:pStyle w:val="tah0"/>
              <w:rPr>
                <w:ins w:id="5401" w:author="Edited - Third Generation Partnership Project" w:date="2017-12-06T07:54:00Z"/>
                <w:lang w:val="en-GB"/>
              </w:rPr>
            </w:pPr>
            <w:ins w:id="5402" w:author="Edited - Third Generation Partnership Project" w:date="2017-12-06T07:54:00Z">
              <w:r w:rsidRPr="00064EEE">
                <w:rPr>
                  <w:lang w:val="en-GB"/>
                </w:rPr>
                <w:t>Field</w:t>
              </w:r>
            </w:ins>
          </w:p>
        </w:tc>
        <w:tc>
          <w:tcPr>
            <w:tcW w:w="3085" w:type="dxa"/>
            <w:gridSpan w:val="2"/>
            <w:shd w:val="clear" w:color="auto" w:fill="E0E0E0"/>
          </w:tcPr>
          <w:p w14:paraId="304031B9" w14:textId="77777777" w:rsidR="00D124EE" w:rsidRPr="00064EEE" w:rsidRDefault="00D124EE" w:rsidP="00041EB6">
            <w:pPr>
              <w:pStyle w:val="tah0"/>
              <w:rPr>
                <w:ins w:id="5403" w:author="Edited - Third Generation Partnership Project" w:date="2017-12-06T07:54:00Z"/>
                <w:lang w:val="en-GB"/>
              </w:rPr>
            </w:pPr>
            <w:ins w:id="5404" w:author="Edited - Third Generation Partnership Project" w:date="2017-12-06T07:54:00Z">
              <w:r w:rsidRPr="00064EEE">
                <w:rPr>
                  <w:lang w:val="en-GB"/>
                </w:rPr>
                <w:t>Bit width</w:t>
              </w:r>
            </w:ins>
          </w:p>
        </w:tc>
      </w:tr>
      <w:tr w:rsidR="00D124EE" w:rsidRPr="00AA1F7B" w14:paraId="735E3B7A" w14:textId="77777777" w:rsidTr="00041EB6">
        <w:trPr>
          <w:cantSplit/>
          <w:trHeight w:val="33"/>
          <w:jc w:val="center"/>
          <w:ins w:id="5405" w:author="Edited - Third Generation Partnership Project" w:date="2017-12-06T07:54:00Z"/>
        </w:trPr>
        <w:tc>
          <w:tcPr>
            <w:tcW w:w="2774" w:type="dxa"/>
            <w:vMerge/>
            <w:shd w:val="clear" w:color="auto" w:fill="E0E0E0"/>
            <w:vAlign w:val="center"/>
          </w:tcPr>
          <w:p w14:paraId="54EC55A0" w14:textId="77777777" w:rsidR="00D124EE" w:rsidRPr="00B7584F" w:rsidRDefault="00D124EE" w:rsidP="00041EB6">
            <w:pPr>
              <w:rPr>
                <w:ins w:id="5406" w:author="Edited - Third Generation Partnership Project" w:date="2017-12-06T07:54:00Z"/>
                <w:rFonts w:ascii="Arial" w:eastAsia="Calibri" w:hAnsi="Arial" w:cs="Arial"/>
                <w:b/>
                <w:bCs/>
                <w:sz w:val="18"/>
                <w:szCs w:val="18"/>
              </w:rPr>
            </w:pPr>
          </w:p>
        </w:tc>
        <w:tc>
          <w:tcPr>
            <w:tcW w:w="1246" w:type="dxa"/>
            <w:shd w:val="clear" w:color="auto" w:fill="E0E0E0"/>
            <w:tcMar>
              <w:top w:w="0" w:type="dxa"/>
              <w:left w:w="108" w:type="dxa"/>
              <w:bottom w:w="0" w:type="dxa"/>
              <w:right w:w="108" w:type="dxa"/>
            </w:tcMar>
            <w:vAlign w:val="center"/>
          </w:tcPr>
          <w:p w14:paraId="099DB531" w14:textId="77777777" w:rsidR="00D124EE" w:rsidRPr="00FE120D" w:rsidRDefault="00D124EE" w:rsidP="00041EB6">
            <w:pPr>
              <w:pStyle w:val="tah0"/>
              <w:rPr>
                <w:ins w:id="5407" w:author="Edited - Third Generation Partnership Project" w:date="2017-12-06T07:54:00Z"/>
                <w:rFonts w:eastAsia="SimSun"/>
                <w:lang w:val="en-GB" w:eastAsia="zh-CN"/>
              </w:rPr>
            </w:pPr>
            <w:ins w:id="5408" w:author="Edited - Third Generation Partnership Project" w:date="2017-12-06T07:54:00Z">
              <w:r>
                <w:rPr>
                  <w:lang w:val="en-GB"/>
                </w:rPr>
                <w:t xml:space="preserve">Rank = </w:t>
              </w:r>
              <w:r>
                <w:rPr>
                  <w:rFonts w:eastAsia="SimSun" w:hint="eastAsia"/>
                  <w:lang w:val="en-GB" w:eastAsia="zh-CN"/>
                </w:rPr>
                <w:t>1</w:t>
              </w:r>
            </w:ins>
          </w:p>
        </w:tc>
        <w:tc>
          <w:tcPr>
            <w:tcW w:w="1839" w:type="dxa"/>
            <w:shd w:val="clear" w:color="auto" w:fill="E0E0E0"/>
            <w:vAlign w:val="center"/>
          </w:tcPr>
          <w:p w14:paraId="023CD905" w14:textId="77777777" w:rsidR="00D124EE" w:rsidRPr="00064EEE" w:rsidRDefault="00D124EE" w:rsidP="00041EB6">
            <w:pPr>
              <w:pStyle w:val="tah0"/>
              <w:rPr>
                <w:ins w:id="5409" w:author="Edited - Third Generation Partnership Project" w:date="2017-12-06T07:54:00Z"/>
                <w:lang w:val="de-DE"/>
              </w:rPr>
            </w:pPr>
            <w:ins w:id="5410" w:author="Edited - Third Generation Partnership Project" w:date="2017-12-06T07:54:00Z">
              <w:r>
                <w:rPr>
                  <w:lang w:val="en-GB"/>
                </w:rPr>
                <w:t xml:space="preserve">Rank </w:t>
              </w:r>
              <w:r>
                <w:rPr>
                  <w:rFonts w:eastAsia="SimSun" w:hint="eastAsia"/>
                  <w:lang w:val="en-GB" w:eastAsia="zh-CN"/>
                </w:rPr>
                <w:t>&gt; 1</w:t>
              </w:r>
            </w:ins>
          </w:p>
        </w:tc>
      </w:tr>
      <w:tr w:rsidR="00D124EE" w:rsidRPr="00AA1F7B" w14:paraId="4744ACBA" w14:textId="77777777" w:rsidTr="00041EB6">
        <w:trPr>
          <w:cantSplit/>
          <w:jc w:val="center"/>
          <w:ins w:id="5411" w:author="Edited - Third Generation Partnership Project" w:date="2017-12-06T07:54:00Z"/>
        </w:trPr>
        <w:tc>
          <w:tcPr>
            <w:tcW w:w="2774" w:type="dxa"/>
            <w:tcMar>
              <w:top w:w="0" w:type="dxa"/>
              <w:left w:w="108" w:type="dxa"/>
              <w:bottom w:w="0" w:type="dxa"/>
              <w:right w:w="108" w:type="dxa"/>
            </w:tcMar>
            <w:vAlign w:val="center"/>
          </w:tcPr>
          <w:p w14:paraId="011CAD0A" w14:textId="77777777" w:rsidR="00D124EE" w:rsidRPr="00064EEE" w:rsidRDefault="00D124EE" w:rsidP="00041EB6">
            <w:pPr>
              <w:pStyle w:val="tac0"/>
              <w:rPr>
                <w:ins w:id="5412" w:author="Edited - Third Generation Partnership Project" w:date="2017-12-06T07:54:00Z"/>
                <w:lang w:val="de-DE"/>
              </w:rPr>
            </w:pPr>
            <w:ins w:id="5413" w:author="Edited - Third Generation Partnership Project" w:date="2017-12-06T07:54:00Z">
              <w:r w:rsidRPr="00064EEE">
                <w:rPr>
                  <w:lang w:val="de-DE"/>
                </w:rPr>
                <w:t xml:space="preserve">Wideband CQI </w:t>
              </w:r>
            </w:ins>
          </w:p>
        </w:tc>
        <w:tc>
          <w:tcPr>
            <w:tcW w:w="1246" w:type="dxa"/>
            <w:tcMar>
              <w:top w:w="0" w:type="dxa"/>
              <w:left w:w="108" w:type="dxa"/>
              <w:bottom w:w="0" w:type="dxa"/>
              <w:right w:w="108" w:type="dxa"/>
            </w:tcMar>
            <w:vAlign w:val="center"/>
          </w:tcPr>
          <w:p w14:paraId="44270A76" w14:textId="77777777" w:rsidR="00D124EE" w:rsidRPr="00064EEE" w:rsidRDefault="00D124EE" w:rsidP="00041EB6">
            <w:pPr>
              <w:pStyle w:val="tac0"/>
              <w:rPr>
                <w:ins w:id="5414" w:author="Edited - Third Generation Partnership Project" w:date="2017-12-06T07:54:00Z"/>
                <w:lang w:val="de-DE"/>
              </w:rPr>
            </w:pPr>
            <w:ins w:id="5415" w:author="Edited - Third Generation Partnership Project" w:date="2017-12-06T07:54:00Z">
              <w:r w:rsidRPr="00064EEE">
                <w:rPr>
                  <w:lang w:val="de-DE"/>
                </w:rPr>
                <w:t>4</w:t>
              </w:r>
            </w:ins>
          </w:p>
        </w:tc>
        <w:tc>
          <w:tcPr>
            <w:tcW w:w="1839" w:type="dxa"/>
            <w:vAlign w:val="center"/>
          </w:tcPr>
          <w:p w14:paraId="28C922B1" w14:textId="77777777" w:rsidR="00D124EE" w:rsidRDefault="00D124EE" w:rsidP="00041EB6">
            <w:pPr>
              <w:pStyle w:val="tac0"/>
              <w:rPr>
                <w:ins w:id="5416" w:author="Edited - Third Generation Partnership Project" w:date="2017-12-06T07:54:00Z"/>
                <w:rFonts w:eastAsia="SimSun"/>
                <w:lang w:val="de-DE" w:eastAsia="zh-CN"/>
              </w:rPr>
            </w:pPr>
            <w:ins w:id="5417" w:author="Edited - Third Generation Partnership Project" w:date="2017-12-06T07:54:00Z">
              <w:r w:rsidRPr="00064EEE">
                <w:rPr>
                  <w:lang w:val="de-DE"/>
                </w:rPr>
                <w:t>4</w:t>
              </w:r>
            </w:ins>
          </w:p>
        </w:tc>
      </w:tr>
      <w:tr w:rsidR="00D124EE" w:rsidRPr="00AA1F7B" w14:paraId="0A5E2B0B" w14:textId="77777777" w:rsidTr="00041EB6">
        <w:trPr>
          <w:cantSplit/>
          <w:jc w:val="center"/>
          <w:ins w:id="5418" w:author="Edited - Third Generation Partnership Project" w:date="2017-12-06T07:54:00Z"/>
        </w:trPr>
        <w:tc>
          <w:tcPr>
            <w:tcW w:w="2774" w:type="dxa"/>
            <w:tcMar>
              <w:top w:w="0" w:type="dxa"/>
              <w:left w:w="108" w:type="dxa"/>
              <w:bottom w:w="0" w:type="dxa"/>
              <w:right w:w="108" w:type="dxa"/>
            </w:tcMar>
            <w:vAlign w:val="center"/>
          </w:tcPr>
          <w:p w14:paraId="30A33FE7" w14:textId="77777777" w:rsidR="00D124EE" w:rsidRPr="00064EEE" w:rsidRDefault="00D124EE" w:rsidP="00041EB6">
            <w:pPr>
              <w:pStyle w:val="tac0"/>
              <w:rPr>
                <w:ins w:id="5419" w:author="Edited - Third Generation Partnership Project" w:date="2017-12-06T07:54:00Z"/>
                <w:lang w:val="de-DE"/>
              </w:rPr>
            </w:pPr>
            <w:ins w:id="5420" w:author="Edited - Third Generation Partnership Project" w:date="2017-12-06T07:54:00Z">
              <w:r w:rsidRPr="00D3085C">
                <w:rPr>
                  <w:lang w:val="en-GB"/>
                </w:rPr>
                <w:t>Spatial differential CQI</w:t>
              </w:r>
            </w:ins>
          </w:p>
        </w:tc>
        <w:tc>
          <w:tcPr>
            <w:tcW w:w="1246" w:type="dxa"/>
            <w:tcMar>
              <w:top w:w="0" w:type="dxa"/>
              <w:left w:w="108" w:type="dxa"/>
              <w:bottom w:w="0" w:type="dxa"/>
              <w:right w:w="108" w:type="dxa"/>
            </w:tcMar>
            <w:vAlign w:val="center"/>
          </w:tcPr>
          <w:p w14:paraId="01D73CB7" w14:textId="77777777" w:rsidR="00D124EE" w:rsidRPr="00064EEE" w:rsidRDefault="00D124EE" w:rsidP="00041EB6">
            <w:pPr>
              <w:pStyle w:val="tac0"/>
              <w:rPr>
                <w:ins w:id="5421" w:author="Edited - Third Generation Partnership Project" w:date="2017-12-06T07:54:00Z"/>
                <w:lang w:val="en-GB"/>
              </w:rPr>
            </w:pPr>
            <w:ins w:id="5422" w:author="Edited - Third Generation Partnership Project" w:date="2017-12-06T07:54:00Z">
              <w:r w:rsidRPr="00064EEE">
                <w:rPr>
                  <w:lang w:val="en-GB"/>
                </w:rPr>
                <w:t>0</w:t>
              </w:r>
            </w:ins>
          </w:p>
        </w:tc>
        <w:tc>
          <w:tcPr>
            <w:tcW w:w="1839" w:type="dxa"/>
            <w:vAlign w:val="center"/>
          </w:tcPr>
          <w:p w14:paraId="3940EA02" w14:textId="77777777" w:rsidR="00D124EE" w:rsidRPr="0006219F" w:rsidRDefault="00D124EE" w:rsidP="00041EB6">
            <w:pPr>
              <w:pStyle w:val="tac0"/>
              <w:rPr>
                <w:ins w:id="5423" w:author="Edited - Third Generation Partnership Project" w:date="2017-12-06T07:54:00Z"/>
                <w:rFonts w:eastAsia="SimSun"/>
                <w:lang w:val="de-DE" w:eastAsia="zh-CN"/>
              </w:rPr>
            </w:pPr>
            <w:ins w:id="5424" w:author="Edited - Third Generation Partnership Project" w:date="2017-12-06T07:54:00Z">
              <w:r>
                <w:rPr>
                  <w:rFonts w:eastAsia="SimSun" w:hint="eastAsia"/>
                  <w:lang w:val="en-GB" w:eastAsia="zh-CN"/>
                </w:rPr>
                <w:t>3</w:t>
              </w:r>
            </w:ins>
          </w:p>
        </w:tc>
      </w:tr>
      <w:tr w:rsidR="00D124EE" w:rsidRPr="00AA1F7B" w14:paraId="3B65B581" w14:textId="77777777" w:rsidTr="00041EB6">
        <w:trPr>
          <w:cantSplit/>
          <w:jc w:val="center"/>
          <w:ins w:id="5425" w:author="Edited - Third Generation Partnership Project" w:date="2017-12-06T07:54:00Z"/>
        </w:trPr>
        <w:tc>
          <w:tcPr>
            <w:tcW w:w="2774" w:type="dxa"/>
            <w:tcMar>
              <w:top w:w="0" w:type="dxa"/>
              <w:left w:w="108" w:type="dxa"/>
              <w:bottom w:w="0" w:type="dxa"/>
              <w:right w:w="108" w:type="dxa"/>
            </w:tcMar>
            <w:vAlign w:val="center"/>
          </w:tcPr>
          <w:p w14:paraId="59A60715" w14:textId="77777777" w:rsidR="00D124EE" w:rsidRPr="00064EEE" w:rsidRDefault="00D124EE" w:rsidP="00041EB6">
            <w:pPr>
              <w:pStyle w:val="tac0"/>
              <w:rPr>
                <w:ins w:id="5426" w:author="Edited - Third Generation Partnership Project" w:date="2017-12-06T07:54:00Z"/>
                <w:lang w:val="en-GB"/>
              </w:rPr>
            </w:pPr>
            <w:ins w:id="5427" w:author="Edited - Third Generation Partnership Project" w:date="2017-12-06T07:54:00Z">
              <w:r w:rsidRPr="00D3085C">
                <w:rPr>
                  <w:lang w:val="en-GB"/>
                </w:rPr>
                <w:t>Wide-band</w:t>
              </w:r>
              <w:r w:rsidRPr="00064EEE">
                <w:rPr>
                  <w:lang w:val="en-GB"/>
                </w:rPr>
                <w:t xml:space="preserve"> </w:t>
              </w:r>
              <w:r w:rsidRPr="00064EEE">
                <w:rPr>
                  <w:iCs/>
                  <w:lang w:val="en-GB"/>
                </w:rPr>
                <w:t>i</w:t>
              </w:r>
              <w:r w:rsidRPr="00064EEE">
                <w:rPr>
                  <w:lang w:val="en-GB"/>
                </w:rPr>
                <w:t>2</w:t>
              </w:r>
            </w:ins>
          </w:p>
        </w:tc>
        <w:tc>
          <w:tcPr>
            <w:tcW w:w="1246" w:type="dxa"/>
            <w:tcMar>
              <w:top w:w="0" w:type="dxa"/>
              <w:left w:w="108" w:type="dxa"/>
              <w:bottom w:w="0" w:type="dxa"/>
              <w:right w:w="108" w:type="dxa"/>
            </w:tcMar>
            <w:vAlign w:val="center"/>
          </w:tcPr>
          <w:p w14:paraId="516A9269" w14:textId="77777777" w:rsidR="00D124EE" w:rsidRPr="00991933" w:rsidRDefault="00D124EE" w:rsidP="00041EB6">
            <w:pPr>
              <w:pStyle w:val="tac0"/>
              <w:rPr>
                <w:ins w:id="5428" w:author="Edited - Third Generation Partnership Project" w:date="2017-12-06T07:54:00Z"/>
                <w:rFonts w:eastAsia="SimSun"/>
                <w:lang w:val="en-GB" w:eastAsia="zh-CN"/>
              </w:rPr>
            </w:pPr>
            <w:ins w:id="5429" w:author="Edited - Third Generation Partnership Project" w:date="2017-12-06T07:54:00Z">
              <w:r>
                <w:rPr>
                  <w:rFonts w:eastAsia="SimSun" w:hint="eastAsia"/>
                  <w:lang w:val="en-GB" w:eastAsia="zh-CN"/>
                </w:rPr>
                <w:t>6</w:t>
              </w:r>
            </w:ins>
          </w:p>
        </w:tc>
        <w:tc>
          <w:tcPr>
            <w:tcW w:w="1839" w:type="dxa"/>
            <w:vAlign w:val="center"/>
          </w:tcPr>
          <w:p w14:paraId="007FA190" w14:textId="77777777" w:rsidR="00D124EE" w:rsidRDefault="00D124EE" w:rsidP="00041EB6">
            <w:pPr>
              <w:pStyle w:val="tac0"/>
              <w:rPr>
                <w:ins w:id="5430" w:author="Edited - Third Generation Partnership Project" w:date="2017-12-06T07:54:00Z"/>
                <w:rFonts w:eastAsia="SimSun"/>
                <w:lang w:val="de-DE" w:eastAsia="zh-CN"/>
              </w:rPr>
            </w:pPr>
            <w:ins w:id="5431" w:author="Edited - Third Generation Partnership Project" w:date="2017-12-06T07:54:00Z">
              <w:r>
                <w:rPr>
                  <w:rFonts w:eastAsia="SimSun" w:hint="eastAsia"/>
                  <w:lang w:val="de-DE" w:eastAsia="zh-CN"/>
                </w:rPr>
                <w:t>4</w:t>
              </w:r>
            </w:ins>
          </w:p>
        </w:tc>
      </w:tr>
    </w:tbl>
    <w:p w14:paraId="47F0E570" w14:textId="77777777" w:rsidR="00D124EE" w:rsidRDefault="00D124EE" w:rsidP="00D124EE">
      <w:pPr>
        <w:rPr>
          <w:ins w:id="5432" w:author="Edited - Third Generation Partnership Project" w:date="2017-12-06T07:54:00Z"/>
          <w:lang w:eastAsia="zh-CN"/>
        </w:rPr>
      </w:pPr>
    </w:p>
    <w:p w14:paraId="7F9EDB3E" w14:textId="77777777" w:rsidR="00D124EE" w:rsidRDefault="00D124EE" w:rsidP="00D124EE">
      <w:pPr>
        <w:pStyle w:val="TH"/>
        <w:rPr>
          <w:ins w:id="5433" w:author="Edited - Third Generation Partnership Project" w:date="2017-12-06T07:54:00Z"/>
          <w:lang w:eastAsia="zh-CN"/>
        </w:rPr>
      </w:pPr>
      <w:ins w:id="5434" w:author="Edited - Third Generation Partnership Project" w:date="2017-12-06T07:54:00Z">
        <w:r w:rsidRPr="00561B1D">
          <w:t>Table 5.2.3.3.1-</w:t>
        </w:r>
        <w:r>
          <w:t>2A</w:t>
        </w:r>
        <w:r>
          <w:rPr>
            <w:rFonts w:hint="eastAsia"/>
            <w:lang w:eastAsia="zh-CN"/>
          </w:rPr>
          <w:t>-4</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8 antenna ports and higher layer parameter </w:t>
        </w:r>
        <w:r w:rsidRPr="00F84586">
          <w:rPr>
            <w:i/>
          </w:rPr>
          <w:t>advancedCodebookEnabled</w:t>
        </w:r>
        <w:r>
          <w:rPr>
            <w:i/>
          </w:rPr>
          <w:t>=TRUE</w:t>
        </w:r>
        <w:r>
          <w:t>)</w:t>
        </w:r>
      </w:ins>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7"/>
        <w:gridCol w:w="962"/>
        <w:gridCol w:w="962"/>
        <w:gridCol w:w="962"/>
        <w:gridCol w:w="912"/>
        <w:gridCol w:w="962"/>
        <w:gridCol w:w="962"/>
        <w:gridCol w:w="962"/>
        <w:gridCol w:w="962"/>
      </w:tblGrid>
      <w:tr w:rsidR="00D124EE" w:rsidRPr="00466738" w14:paraId="6984F9FE" w14:textId="77777777" w:rsidTr="00041EB6">
        <w:trPr>
          <w:trHeight w:val="105"/>
          <w:jc w:val="center"/>
          <w:ins w:id="5435" w:author="Edited - Third Generation Partnership Project" w:date="2017-12-06T07:54:00Z"/>
        </w:trPr>
        <w:tc>
          <w:tcPr>
            <w:tcW w:w="0" w:type="auto"/>
            <w:vMerge w:val="restart"/>
            <w:shd w:val="clear" w:color="auto" w:fill="E0E0E0"/>
            <w:vAlign w:val="center"/>
          </w:tcPr>
          <w:p w14:paraId="0C4DC666" w14:textId="77777777" w:rsidR="00D124EE" w:rsidRPr="00466738" w:rsidRDefault="00D124EE" w:rsidP="00041EB6">
            <w:pPr>
              <w:pStyle w:val="TAH"/>
              <w:rPr>
                <w:ins w:id="5436" w:author="Edited - Third Generation Partnership Project" w:date="2017-12-06T07:54:00Z"/>
              </w:rPr>
            </w:pPr>
            <w:ins w:id="5437" w:author="Edited - Third Generation Partnership Project" w:date="2017-12-06T07:54:00Z">
              <w:r w:rsidRPr="00466738">
                <w:t>Field</w:t>
              </w:r>
            </w:ins>
          </w:p>
        </w:tc>
        <w:tc>
          <w:tcPr>
            <w:tcW w:w="0" w:type="auto"/>
            <w:gridSpan w:val="8"/>
            <w:shd w:val="clear" w:color="auto" w:fill="E0E0E0"/>
            <w:vAlign w:val="center"/>
          </w:tcPr>
          <w:p w14:paraId="1EC0E7AF" w14:textId="77777777" w:rsidR="00D124EE" w:rsidRPr="00466738" w:rsidRDefault="00D124EE" w:rsidP="00041EB6">
            <w:pPr>
              <w:pStyle w:val="TAH"/>
              <w:rPr>
                <w:ins w:id="5438" w:author="Edited - Third Generation Partnership Project" w:date="2017-12-06T07:54:00Z"/>
              </w:rPr>
            </w:pPr>
            <w:ins w:id="5439" w:author="Edited - Third Generation Partnership Project" w:date="2017-12-06T07:54:00Z">
              <w:r w:rsidRPr="00466738">
                <w:t>Bit width</w:t>
              </w:r>
            </w:ins>
          </w:p>
        </w:tc>
      </w:tr>
      <w:tr w:rsidR="00D124EE" w:rsidRPr="00466738" w14:paraId="335087B5" w14:textId="77777777" w:rsidTr="00041EB6">
        <w:trPr>
          <w:trHeight w:val="105"/>
          <w:jc w:val="center"/>
          <w:ins w:id="5440" w:author="Edited - Third Generation Partnership Project" w:date="2017-12-06T07:54:00Z"/>
        </w:trPr>
        <w:tc>
          <w:tcPr>
            <w:tcW w:w="0" w:type="auto"/>
            <w:vMerge/>
            <w:shd w:val="clear" w:color="auto" w:fill="E0E0E0"/>
            <w:vAlign w:val="center"/>
          </w:tcPr>
          <w:p w14:paraId="2D7761D0" w14:textId="77777777" w:rsidR="00D124EE" w:rsidRPr="00466738" w:rsidRDefault="00D124EE" w:rsidP="00041EB6">
            <w:pPr>
              <w:pStyle w:val="TAH"/>
              <w:rPr>
                <w:ins w:id="5441" w:author="Edited - Third Generation Partnership Project" w:date="2017-12-06T07:54:00Z"/>
              </w:rPr>
            </w:pPr>
          </w:p>
        </w:tc>
        <w:tc>
          <w:tcPr>
            <w:tcW w:w="0" w:type="auto"/>
            <w:gridSpan w:val="8"/>
            <w:shd w:val="clear" w:color="auto" w:fill="E0E0E0"/>
            <w:vAlign w:val="center"/>
          </w:tcPr>
          <w:p w14:paraId="57F0288D" w14:textId="77777777" w:rsidR="00D124EE" w:rsidRPr="00466738" w:rsidRDefault="00D124EE" w:rsidP="00041EB6">
            <w:pPr>
              <w:pStyle w:val="TAH"/>
              <w:rPr>
                <w:ins w:id="5442" w:author="Edited - Third Generation Partnership Project" w:date="2017-12-06T07:54:00Z"/>
              </w:rPr>
            </w:pPr>
            <w:ins w:id="5443" w:author="Edited - Third Generation Partnership Project" w:date="2017-12-06T07:54:00Z">
              <w:r w:rsidRPr="00466738">
                <w:t>8 antenna ports</w:t>
              </w:r>
            </w:ins>
          </w:p>
        </w:tc>
      </w:tr>
      <w:tr w:rsidR="00D124EE" w:rsidRPr="00466738" w14:paraId="1500CAC8" w14:textId="77777777" w:rsidTr="00041EB6">
        <w:trPr>
          <w:trHeight w:val="105"/>
          <w:jc w:val="center"/>
          <w:ins w:id="5444" w:author="Edited - Third Generation Partnership Project" w:date="2017-12-06T07:54:00Z"/>
        </w:trPr>
        <w:tc>
          <w:tcPr>
            <w:tcW w:w="0" w:type="auto"/>
            <w:vMerge/>
            <w:shd w:val="clear" w:color="auto" w:fill="E0E0E0"/>
            <w:vAlign w:val="center"/>
          </w:tcPr>
          <w:p w14:paraId="33730678" w14:textId="77777777" w:rsidR="00D124EE" w:rsidRPr="00466738" w:rsidRDefault="00D124EE" w:rsidP="00041EB6">
            <w:pPr>
              <w:pStyle w:val="TAH"/>
              <w:rPr>
                <w:ins w:id="5445" w:author="Edited - Third Generation Partnership Project" w:date="2017-12-06T07:54:00Z"/>
              </w:rPr>
            </w:pPr>
          </w:p>
        </w:tc>
        <w:tc>
          <w:tcPr>
            <w:tcW w:w="0" w:type="auto"/>
            <w:shd w:val="clear" w:color="auto" w:fill="E0E0E0"/>
            <w:vAlign w:val="center"/>
          </w:tcPr>
          <w:p w14:paraId="5ECBE9A8" w14:textId="77777777" w:rsidR="00D124EE" w:rsidRPr="00466738" w:rsidRDefault="00D124EE" w:rsidP="00041EB6">
            <w:pPr>
              <w:pStyle w:val="TAH"/>
              <w:rPr>
                <w:ins w:id="5446" w:author="Edited - Third Generation Partnership Project" w:date="2017-12-06T07:54:00Z"/>
              </w:rPr>
            </w:pPr>
            <w:ins w:id="5447" w:author="Edited - Third Generation Partnership Project" w:date="2017-12-06T07:54:00Z">
              <w:r w:rsidRPr="00466738">
                <w:t>Rank = 1</w:t>
              </w:r>
            </w:ins>
          </w:p>
        </w:tc>
        <w:tc>
          <w:tcPr>
            <w:tcW w:w="0" w:type="auto"/>
            <w:shd w:val="clear" w:color="auto" w:fill="E0E0E0"/>
            <w:vAlign w:val="center"/>
          </w:tcPr>
          <w:p w14:paraId="4FCFB77C" w14:textId="77777777" w:rsidR="00D124EE" w:rsidRPr="00466738" w:rsidRDefault="00D124EE" w:rsidP="00041EB6">
            <w:pPr>
              <w:pStyle w:val="TAH"/>
              <w:rPr>
                <w:ins w:id="5448" w:author="Edited - Third Generation Partnership Project" w:date="2017-12-06T07:54:00Z"/>
              </w:rPr>
            </w:pPr>
            <w:ins w:id="5449" w:author="Edited - Third Generation Partnership Project" w:date="2017-12-06T07:54:00Z">
              <w:r w:rsidRPr="00466738">
                <w:t>Rank = 2</w:t>
              </w:r>
            </w:ins>
          </w:p>
        </w:tc>
        <w:tc>
          <w:tcPr>
            <w:tcW w:w="0" w:type="auto"/>
            <w:shd w:val="clear" w:color="auto" w:fill="E0E0E0"/>
            <w:vAlign w:val="center"/>
          </w:tcPr>
          <w:p w14:paraId="6EBEE7A3" w14:textId="77777777" w:rsidR="00D124EE" w:rsidRPr="00466738" w:rsidRDefault="00D124EE" w:rsidP="00041EB6">
            <w:pPr>
              <w:pStyle w:val="TAH"/>
              <w:rPr>
                <w:ins w:id="5450" w:author="Edited - Third Generation Partnership Project" w:date="2017-12-06T07:54:00Z"/>
              </w:rPr>
            </w:pPr>
            <w:ins w:id="5451" w:author="Edited - Third Generation Partnership Project" w:date="2017-12-06T07:54:00Z">
              <w:r w:rsidRPr="00466738">
                <w:t>Rank = 3</w:t>
              </w:r>
            </w:ins>
          </w:p>
        </w:tc>
        <w:tc>
          <w:tcPr>
            <w:tcW w:w="0" w:type="auto"/>
            <w:shd w:val="clear" w:color="auto" w:fill="E0E0E0"/>
            <w:vAlign w:val="center"/>
          </w:tcPr>
          <w:p w14:paraId="2CC93F05" w14:textId="77777777" w:rsidR="00D124EE" w:rsidRPr="00466738" w:rsidRDefault="00D124EE" w:rsidP="00041EB6">
            <w:pPr>
              <w:pStyle w:val="TAH"/>
              <w:rPr>
                <w:ins w:id="5452" w:author="Edited - Third Generation Partnership Project" w:date="2017-12-06T07:54:00Z"/>
              </w:rPr>
            </w:pPr>
            <w:ins w:id="5453" w:author="Edited - Third Generation Partnership Project" w:date="2017-12-06T07:54:00Z">
              <w:r w:rsidRPr="00466738">
                <w:t>Rank =4</w:t>
              </w:r>
            </w:ins>
          </w:p>
        </w:tc>
        <w:tc>
          <w:tcPr>
            <w:tcW w:w="0" w:type="auto"/>
            <w:shd w:val="clear" w:color="auto" w:fill="E0E0E0"/>
            <w:vAlign w:val="center"/>
          </w:tcPr>
          <w:p w14:paraId="3F835E62" w14:textId="77777777" w:rsidR="00D124EE" w:rsidRPr="00466738" w:rsidRDefault="00D124EE" w:rsidP="00041EB6">
            <w:pPr>
              <w:pStyle w:val="TAH"/>
              <w:rPr>
                <w:ins w:id="5454" w:author="Edited - Third Generation Partnership Project" w:date="2017-12-06T07:54:00Z"/>
              </w:rPr>
            </w:pPr>
            <w:ins w:id="5455" w:author="Edited - Third Generation Partnership Project" w:date="2017-12-06T07:54:00Z">
              <w:r w:rsidRPr="00466738">
                <w:t>Rank = 5</w:t>
              </w:r>
            </w:ins>
          </w:p>
        </w:tc>
        <w:tc>
          <w:tcPr>
            <w:tcW w:w="0" w:type="auto"/>
            <w:shd w:val="clear" w:color="auto" w:fill="E0E0E0"/>
            <w:vAlign w:val="center"/>
          </w:tcPr>
          <w:p w14:paraId="2DC8BEF4" w14:textId="77777777" w:rsidR="00D124EE" w:rsidRPr="00466738" w:rsidRDefault="00D124EE" w:rsidP="00041EB6">
            <w:pPr>
              <w:pStyle w:val="TAH"/>
              <w:rPr>
                <w:ins w:id="5456" w:author="Edited - Third Generation Partnership Project" w:date="2017-12-06T07:54:00Z"/>
              </w:rPr>
            </w:pPr>
            <w:ins w:id="5457" w:author="Edited - Third Generation Partnership Project" w:date="2017-12-06T07:54:00Z">
              <w:r w:rsidRPr="00466738">
                <w:t>Rank = 6</w:t>
              </w:r>
            </w:ins>
          </w:p>
        </w:tc>
        <w:tc>
          <w:tcPr>
            <w:tcW w:w="0" w:type="auto"/>
            <w:shd w:val="clear" w:color="auto" w:fill="E0E0E0"/>
            <w:vAlign w:val="center"/>
          </w:tcPr>
          <w:p w14:paraId="095258F5" w14:textId="77777777" w:rsidR="00D124EE" w:rsidRPr="00466738" w:rsidRDefault="00D124EE" w:rsidP="00041EB6">
            <w:pPr>
              <w:pStyle w:val="TAH"/>
              <w:rPr>
                <w:ins w:id="5458" w:author="Edited - Third Generation Partnership Project" w:date="2017-12-06T07:54:00Z"/>
              </w:rPr>
            </w:pPr>
            <w:ins w:id="5459" w:author="Edited - Third Generation Partnership Project" w:date="2017-12-06T07:54:00Z">
              <w:r w:rsidRPr="00466738">
                <w:t>Rank = 7</w:t>
              </w:r>
            </w:ins>
          </w:p>
        </w:tc>
        <w:tc>
          <w:tcPr>
            <w:tcW w:w="0" w:type="auto"/>
            <w:shd w:val="clear" w:color="auto" w:fill="E0E0E0"/>
            <w:vAlign w:val="center"/>
          </w:tcPr>
          <w:p w14:paraId="372B58F7" w14:textId="77777777" w:rsidR="00D124EE" w:rsidRPr="00466738" w:rsidRDefault="00D124EE" w:rsidP="00041EB6">
            <w:pPr>
              <w:pStyle w:val="TAH"/>
              <w:rPr>
                <w:ins w:id="5460" w:author="Edited - Third Generation Partnership Project" w:date="2017-12-06T07:54:00Z"/>
              </w:rPr>
            </w:pPr>
            <w:ins w:id="5461" w:author="Edited - Third Generation Partnership Project" w:date="2017-12-06T07:54:00Z">
              <w:r w:rsidRPr="00466738">
                <w:t>Rank = 8</w:t>
              </w:r>
            </w:ins>
          </w:p>
        </w:tc>
      </w:tr>
      <w:tr w:rsidR="00D124EE" w:rsidRPr="00466738" w14:paraId="561522ED" w14:textId="77777777" w:rsidTr="00041EB6">
        <w:trPr>
          <w:jc w:val="center"/>
          <w:ins w:id="5462" w:author="Edited - Third Generation Partnership Project" w:date="2017-12-06T07:54:00Z"/>
        </w:trPr>
        <w:tc>
          <w:tcPr>
            <w:tcW w:w="0" w:type="auto"/>
            <w:vAlign w:val="center"/>
          </w:tcPr>
          <w:p w14:paraId="5A702655" w14:textId="77777777" w:rsidR="00D124EE" w:rsidRPr="00466738" w:rsidRDefault="00D124EE" w:rsidP="00041EB6">
            <w:pPr>
              <w:pStyle w:val="TAC"/>
              <w:rPr>
                <w:ins w:id="5463" w:author="Edited - Third Generation Partnership Project" w:date="2017-12-06T07:54:00Z"/>
              </w:rPr>
            </w:pPr>
            <w:ins w:id="5464" w:author="Edited - Third Generation Partnership Project" w:date="2017-12-06T07:54:00Z">
              <w:r w:rsidRPr="00466738">
                <w:t>Wide-band CQI</w:t>
              </w:r>
            </w:ins>
          </w:p>
        </w:tc>
        <w:tc>
          <w:tcPr>
            <w:tcW w:w="0" w:type="auto"/>
          </w:tcPr>
          <w:p w14:paraId="1B7B7641" w14:textId="77777777" w:rsidR="00D124EE" w:rsidRPr="00466738" w:rsidRDefault="00D124EE" w:rsidP="00041EB6">
            <w:pPr>
              <w:pStyle w:val="TAC"/>
              <w:rPr>
                <w:ins w:id="5465" w:author="Edited - Third Generation Partnership Project" w:date="2017-12-06T07:54:00Z"/>
              </w:rPr>
            </w:pPr>
            <w:ins w:id="5466" w:author="Edited - Third Generation Partnership Project" w:date="2017-12-06T07:54:00Z">
              <w:r w:rsidRPr="00466738">
                <w:t>4</w:t>
              </w:r>
            </w:ins>
          </w:p>
        </w:tc>
        <w:tc>
          <w:tcPr>
            <w:tcW w:w="0" w:type="auto"/>
          </w:tcPr>
          <w:p w14:paraId="6A745A40" w14:textId="77777777" w:rsidR="00D124EE" w:rsidRPr="00466738" w:rsidRDefault="00D124EE" w:rsidP="00041EB6">
            <w:pPr>
              <w:pStyle w:val="TAC"/>
              <w:rPr>
                <w:ins w:id="5467" w:author="Edited - Third Generation Partnership Project" w:date="2017-12-06T07:54:00Z"/>
              </w:rPr>
            </w:pPr>
            <w:ins w:id="5468" w:author="Edited - Third Generation Partnership Project" w:date="2017-12-06T07:54:00Z">
              <w:r w:rsidRPr="00466738">
                <w:t>4</w:t>
              </w:r>
            </w:ins>
          </w:p>
        </w:tc>
        <w:tc>
          <w:tcPr>
            <w:tcW w:w="0" w:type="auto"/>
          </w:tcPr>
          <w:p w14:paraId="0CB743C3" w14:textId="77777777" w:rsidR="00D124EE" w:rsidRPr="00466738" w:rsidRDefault="00D124EE" w:rsidP="00041EB6">
            <w:pPr>
              <w:pStyle w:val="TAC"/>
              <w:rPr>
                <w:ins w:id="5469" w:author="Edited - Third Generation Partnership Project" w:date="2017-12-06T07:54:00Z"/>
              </w:rPr>
            </w:pPr>
            <w:ins w:id="5470" w:author="Edited - Third Generation Partnership Project" w:date="2017-12-06T07:54:00Z">
              <w:r w:rsidRPr="00466738">
                <w:t>4</w:t>
              </w:r>
            </w:ins>
          </w:p>
        </w:tc>
        <w:tc>
          <w:tcPr>
            <w:tcW w:w="0" w:type="auto"/>
          </w:tcPr>
          <w:p w14:paraId="6DAF42A4" w14:textId="77777777" w:rsidR="00D124EE" w:rsidRPr="00466738" w:rsidRDefault="00D124EE" w:rsidP="00041EB6">
            <w:pPr>
              <w:pStyle w:val="TAC"/>
              <w:rPr>
                <w:ins w:id="5471" w:author="Edited - Third Generation Partnership Project" w:date="2017-12-06T07:54:00Z"/>
              </w:rPr>
            </w:pPr>
            <w:ins w:id="5472" w:author="Edited - Third Generation Partnership Project" w:date="2017-12-06T07:54:00Z">
              <w:r w:rsidRPr="00466738">
                <w:t>4</w:t>
              </w:r>
            </w:ins>
          </w:p>
        </w:tc>
        <w:tc>
          <w:tcPr>
            <w:tcW w:w="0" w:type="auto"/>
          </w:tcPr>
          <w:p w14:paraId="779C6D42" w14:textId="77777777" w:rsidR="00D124EE" w:rsidRPr="00466738" w:rsidRDefault="00D124EE" w:rsidP="00041EB6">
            <w:pPr>
              <w:pStyle w:val="TAC"/>
              <w:rPr>
                <w:ins w:id="5473" w:author="Edited - Third Generation Partnership Project" w:date="2017-12-06T07:54:00Z"/>
              </w:rPr>
            </w:pPr>
            <w:ins w:id="5474" w:author="Edited - Third Generation Partnership Project" w:date="2017-12-06T07:54:00Z">
              <w:r w:rsidRPr="00466738">
                <w:t>4</w:t>
              </w:r>
            </w:ins>
          </w:p>
        </w:tc>
        <w:tc>
          <w:tcPr>
            <w:tcW w:w="0" w:type="auto"/>
          </w:tcPr>
          <w:p w14:paraId="47187B88" w14:textId="77777777" w:rsidR="00D124EE" w:rsidRPr="00466738" w:rsidRDefault="00D124EE" w:rsidP="00041EB6">
            <w:pPr>
              <w:pStyle w:val="TAC"/>
              <w:rPr>
                <w:ins w:id="5475" w:author="Edited - Third Generation Partnership Project" w:date="2017-12-06T07:54:00Z"/>
              </w:rPr>
            </w:pPr>
            <w:ins w:id="5476" w:author="Edited - Third Generation Partnership Project" w:date="2017-12-06T07:54:00Z">
              <w:r w:rsidRPr="00466738">
                <w:t>4</w:t>
              </w:r>
            </w:ins>
          </w:p>
        </w:tc>
        <w:tc>
          <w:tcPr>
            <w:tcW w:w="0" w:type="auto"/>
          </w:tcPr>
          <w:p w14:paraId="1147E24E" w14:textId="77777777" w:rsidR="00D124EE" w:rsidRPr="00466738" w:rsidRDefault="00D124EE" w:rsidP="00041EB6">
            <w:pPr>
              <w:pStyle w:val="TAC"/>
              <w:rPr>
                <w:ins w:id="5477" w:author="Edited - Third Generation Partnership Project" w:date="2017-12-06T07:54:00Z"/>
              </w:rPr>
            </w:pPr>
            <w:ins w:id="5478" w:author="Edited - Third Generation Partnership Project" w:date="2017-12-06T07:54:00Z">
              <w:r w:rsidRPr="00466738">
                <w:t>4</w:t>
              </w:r>
            </w:ins>
          </w:p>
        </w:tc>
        <w:tc>
          <w:tcPr>
            <w:tcW w:w="0" w:type="auto"/>
          </w:tcPr>
          <w:p w14:paraId="0DC19245" w14:textId="77777777" w:rsidR="00D124EE" w:rsidRPr="00466738" w:rsidRDefault="00D124EE" w:rsidP="00041EB6">
            <w:pPr>
              <w:pStyle w:val="TAC"/>
              <w:rPr>
                <w:ins w:id="5479" w:author="Edited - Third Generation Partnership Project" w:date="2017-12-06T07:54:00Z"/>
              </w:rPr>
            </w:pPr>
            <w:ins w:id="5480" w:author="Edited - Third Generation Partnership Project" w:date="2017-12-06T07:54:00Z">
              <w:r w:rsidRPr="00466738">
                <w:t>4</w:t>
              </w:r>
            </w:ins>
          </w:p>
        </w:tc>
      </w:tr>
      <w:tr w:rsidR="00D124EE" w:rsidRPr="00466738" w14:paraId="23D36A08" w14:textId="77777777" w:rsidTr="00041EB6">
        <w:trPr>
          <w:jc w:val="center"/>
          <w:ins w:id="5481" w:author="Edited - Third Generation Partnership Project" w:date="2017-12-06T07:54:00Z"/>
        </w:trPr>
        <w:tc>
          <w:tcPr>
            <w:tcW w:w="0" w:type="auto"/>
            <w:vAlign w:val="center"/>
          </w:tcPr>
          <w:p w14:paraId="03E9D157" w14:textId="77777777" w:rsidR="00D124EE" w:rsidRPr="00466738" w:rsidRDefault="00D124EE" w:rsidP="00041EB6">
            <w:pPr>
              <w:pStyle w:val="TAC"/>
              <w:rPr>
                <w:ins w:id="5482" w:author="Edited - Third Generation Partnership Project" w:date="2017-12-06T07:54:00Z"/>
              </w:rPr>
            </w:pPr>
            <w:ins w:id="5483" w:author="Edited - Third Generation Partnership Project" w:date="2017-12-06T07:54:00Z">
              <w:r w:rsidRPr="00466738">
                <w:t>Spatial differential CQI</w:t>
              </w:r>
            </w:ins>
          </w:p>
        </w:tc>
        <w:tc>
          <w:tcPr>
            <w:tcW w:w="0" w:type="auto"/>
          </w:tcPr>
          <w:p w14:paraId="3C10B805" w14:textId="77777777" w:rsidR="00D124EE" w:rsidRPr="00466738" w:rsidRDefault="00D124EE" w:rsidP="00041EB6">
            <w:pPr>
              <w:pStyle w:val="TAC"/>
              <w:rPr>
                <w:ins w:id="5484" w:author="Edited - Third Generation Partnership Project" w:date="2017-12-06T07:54:00Z"/>
              </w:rPr>
            </w:pPr>
            <w:ins w:id="5485" w:author="Edited - Third Generation Partnership Project" w:date="2017-12-06T07:54:00Z">
              <w:r w:rsidRPr="00466738">
                <w:t>0</w:t>
              </w:r>
            </w:ins>
          </w:p>
        </w:tc>
        <w:tc>
          <w:tcPr>
            <w:tcW w:w="0" w:type="auto"/>
          </w:tcPr>
          <w:p w14:paraId="6870613E" w14:textId="77777777" w:rsidR="00D124EE" w:rsidRPr="00466738" w:rsidRDefault="00D124EE" w:rsidP="00041EB6">
            <w:pPr>
              <w:pStyle w:val="TAC"/>
              <w:rPr>
                <w:ins w:id="5486" w:author="Edited - Third Generation Partnership Project" w:date="2017-12-06T07:54:00Z"/>
              </w:rPr>
            </w:pPr>
            <w:ins w:id="5487" w:author="Edited - Third Generation Partnership Project" w:date="2017-12-06T07:54:00Z">
              <w:r w:rsidRPr="00466738">
                <w:t>3</w:t>
              </w:r>
            </w:ins>
          </w:p>
        </w:tc>
        <w:tc>
          <w:tcPr>
            <w:tcW w:w="0" w:type="auto"/>
          </w:tcPr>
          <w:p w14:paraId="3A4F8807" w14:textId="77777777" w:rsidR="00D124EE" w:rsidRPr="00466738" w:rsidRDefault="00D124EE" w:rsidP="00041EB6">
            <w:pPr>
              <w:pStyle w:val="TAC"/>
              <w:rPr>
                <w:ins w:id="5488" w:author="Edited - Third Generation Partnership Project" w:date="2017-12-06T07:54:00Z"/>
              </w:rPr>
            </w:pPr>
            <w:ins w:id="5489" w:author="Edited - Third Generation Partnership Project" w:date="2017-12-06T07:54:00Z">
              <w:r w:rsidRPr="00466738">
                <w:t>3</w:t>
              </w:r>
            </w:ins>
          </w:p>
        </w:tc>
        <w:tc>
          <w:tcPr>
            <w:tcW w:w="0" w:type="auto"/>
          </w:tcPr>
          <w:p w14:paraId="18223BBA" w14:textId="77777777" w:rsidR="00D124EE" w:rsidRPr="00466738" w:rsidRDefault="00D124EE" w:rsidP="00041EB6">
            <w:pPr>
              <w:pStyle w:val="TAC"/>
              <w:rPr>
                <w:ins w:id="5490" w:author="Edited - Third Generation Partnership Project" w:date="2017-12-06T07:54:00Z"/>
              </w:rPr>
            </w:pPr>
            <w:ins w:id="5491" w:author="Edited - Third Generation Partnership Project" w:date="2017-12-06T07:54:00Z">
              <w:r w:rsidRPr="00466738">
                <w:t>3</w:t>
              </w:r>
            </w:ins>
          </w:p>
        </w:tc>
        <w:tc>
          <w:tcPr>
            <w:tcW w:w="0" w:type="auto"/>
          </w:tcPr>
          <w:p w14:paraId="745A1779" w14:textId="77777777" w:rsidR="00D124EE" w:rsidRPr="00466738" w:rsidRDefault="00D124EE" w:rsidP="00041EB6">
            <w:pPr>
              <w:pStyle w:val="TAC"/>
              <w:rPr>
                <w:ins w:id="5492" w:author="Edited - Third Generation Partnership Project" w:date="2017-12-06T07:54:00Z"/>
              </w:rPr>
            </w:pPr>
            <w:ins w:id="5493" w:author="Edited - Third Generation Partnership Project" w:date="2017-12-06T07:54:00Z">
              <w:r w:rsidRPr="00466738">
                <w:t>3</w:t>
              </w:r>
            </w:ins>
          </w:p>
        </w:tc>
        <w:tc>
          <w:tcPr>
            <w:tcW w:w="0" w:type="auto"/>
          </w:tcPr>
          <w:p w14:paraId="3F43730B" w14:textId="77777777" w:rsidR="00D124EE" w:rsidRPr="00466738" w:rsidRDefault="00D124EE" w:rsidP="00041EB6">
            <w:pPr>
              <w:pStyle w:val="TAC"/>
              <w:rPr>
                <w:ins w:id="5494" w:author="Edited - Third Generation Partnership Project" w:date="2017-12-06T07:54:00Z"/>
              </w:rPr>
            </w:pPr>
            <w:ins w:id="5495" w:author="Edited - Third Generation Partnership Project" w:date="2017-12-06T07:54:00Z">
              <w:r w:rsidRPr="00466738">
                <w:t>3</w:t>
              </w:r>
            </w:ins>
          </w:p>
        </w:tc>
        <w:tc>
          <w:tcPr>
            <w:tcW w:w="0" w:type="auto"/>
          </w:tcPr>
          <w:p w14:paraId="19A15107" w14:textId="77777777" w:rsidR="00D124EE" w:rsidRPr="00466738" w:rsidRDefault="00D124EE" w:rsidP="00041EB6">
            <w:pPr>
              <w:pStyle w:val="TAC"/>
              <w:rPr>
                <w:ins w:id="5496" w:author="Edited - Third Generation Partnership Project" w:date="2017-12-06T07:54:00Z"/>
              </w:rPr>
            </w:pPr>
            <w:ins w:id="5497" w:author="Edited - Third Generation Partnership Project" w:date="2017-12-06T07:54:00Z">
              <w:r w:rsidRPr="00466738">
                <w:t>3</w:t>
              </w:r>
            </w:ins>
          </w:p>
        </w:tc>
        <w:tc>
          <w:tcPr>
            <w:tcW w:w="0" w:type="auto"/>
          </w:tcPr>
          <w:p w14:paraId="5CAE3FD3" w14:textId="77777777" w:rsidR="00D124EE" w:rsidRPr="00466738" w:rsidRDefault="00D124EE" w:rsidP="00041EB6">
            <w:pPr>
              <w:pStyle w:val="TAC"/>
              <w:rPr>
                <w:ins w:id="5498" w:author="Edited - Third Generation Partnership Project" w:date="2017-12-06T07:54:00Z"/>
              </w:rPr>
            </w:pPr>
            <w:ins w:id="5499" w:author="Edited - Third Generation Partnership Project" w:date="2017-12-06T07:54:00Z">
              <w:r w:rsidRPr="00466738">
                <w:t>3</w:t>
              </w:r>
            </w:ins>
          </w:p>
        </w:tc>
      </w:tr>
      <w:tr w:rsidR="00D124EE" w:rsidRPr="00466738" w14:paraId="6EBA1385" w14:textId="77777777" w:rsidTr="00041EB6">
        <w:trPr>
          <w:jc w:val="center"/>
          <w:ins w:id="5500" w:author="Edited - Third Generation Partnership Project" w:date="2017-12-06T07:54:00Z"/>
        </w:trPr>
        <w:tc>
          <w:tcPr>
            <w:tcW w:w="0" w:type="auto"/>
            <w:vAlign w:val="center"/>
          </w:tcPr>
          <w:p w14:paraId="0097695C" w14:textId="77777777" w:rsidR="00D124EE" w:rsidRPr="00466738" w:rsidRDefault="00D124EE" w:rsidP="00041EB6">
            <w:pPr>
              <w:pStyle w:val="TAC"/>
              <w:rPr>
                <w:ins w:id="5501" w:author="Edited - Third Generation Partnership Project" w:date="2017-12-06T07:54:00Z"/>
              </w:rPr>
            </w:pPr>
            <w:ins w:id="5502" w:author="Edited - Third Generation Partnership Project" w:date="2017-12-06T07:54:00Z">
              <w:r w:rsidRPr="00466738">
                <w:t>Wide-band i2</w:t>
              </w:r>
            </w:ins>
          </w:p>
        </w:tc>
        <w:tc>
          <w:tcPr>
            <w:tcW w:w="0" w:type="auto"/>
          </w:tcPr>
          <w:p w14:paraId="4BB1A797" w14:textId="77777777" w:rsidR="00D124EE" w:rsidRPr="00466738" w:rsidRDefault="00D124EE" w:rsidP="00041EB6">
            <w:pPr>
              <w:pStyle w:val="TAC"/>
              <w:rPr>
                <w:ins w:id="5503" w:author="Edited - Third Generation Partnership Project" w:date="2017-12-06T07:54:00Z"/>
                <w:lang w:eastAsia="zh-CN"/>
              </w:rPr>
            </w:pPr>
            <w:ins w:id="5504" w:author="Edited - Third Generation Partnership Project" w:date="2017-12-06T07:54:00Z">
              <w:r>
                <w:rPr>
                  <w:rFonts w:hint="eastAsia"/>
                  <w:lang w:eastAsia="zh-CN"/>
                </w:rPr>
                <w:t>6</w:t>
              </w:r>
            </w:ins>
          </w:p>
        </w:tc>
        <w:tc>
          <w:tcPr>
            <w:tcW w:w="0" w:type="auto"/>
          </w:tcPr>
          <w:p w14:paraId="79773C65" w14:textId="77777777" w:rsidR="00D124EE" w:rsidRPr="00466738" w:rsidRDefault="00D124EE" w:rsidP="00041EB6">
            <w:pPr>
              <w:pStyle w:val="TAC"/>
              <w:rPr>
                <w:ins w:id="5505" w:author="Edited - Third Generation Partnership Project" w:date="2017-12-06T07:54:00Z"/>
                <w:lang w:eastAsia="zh-CN"/>
              </w:rPr>
            </w:pPr>
            <w:ins w:id="5506" w:author="Edited - Third Generation Partnership Project" w:date="2017-12-06T07:54:00Z">
              <w:r>
                <w:rPr>
                  <w:rFonts w:hint="eastAsia"/>
                  <w:lang w:eastAsia="zh-CN"/>
                </w:rPr>
                <w:t>4</w:t>
              </w:r>
            </w:ins>
          </w:p>
        </w:tc>
        <w:tc>
          <w:tcPr>
            <w:tcW w:w="0" w:type="auto"/>
          </w:tcPr>
          <w:p w14:paraId="6E54F39D" w14:textId="77777777" w:rsidR="00D124EE" w:rsidRPr="00466738" w:rsidRDefault="00D124EE" w:rsidP="00041EB6">
            <w:pPr>
              <w:pStyle w:val="TAC"/>
              <w:rPr>
                <w:ins w:id="5507" w:author="Edited - Third Generation Partnership Project" w:date="2017-12-06T07:54:00Z"/>
              </w:rPr>
            </w:pPr>
            <w:ins w:id="5508" w:author="Edited - Third Generation Partnership Project" w:date="2017-12-06T07:54:00Z">
              <w:r>
                <w:t>4</w:t>
              </w:r>
            </w:ins>
          </w:p>
        </w:tc>
        <w:tc>
          <w:tcPr>
            <w:tcW w:w="0" w:type="auto"/>
          </w:tcPr>
          <w:p w14:paraId="4C12B0DD" w14:textId="77777777" w:rsidR="00D124EE" w:rsidRPr="00466738" w:rsidRDefault="00D124EE" w:rsidP="00041EB6">
            <w:pPr>
              <w:pStyle w:val="TAC"/>
              <w:rPr>
                <w:ins w:id="5509" w:author="Edited - Third Generation Partnership Project" w:date="2017-12-06T07:54:00Z"/>
              </w:rPr>
            </w:pPr>
            <w:ins w:id="5510" w:author="Edited - Third Generation Partnership Project" w:date="2017-12-06T07:54:00Z">
              <w:r w:rsidRPr="00466738">
                <w:t>3</w:t>
              </w:r>
            </w:ins>
          </w:p>
        </w:tc>
        <w:tc>
          <w:tcPr>
            <w:tcW w:w="0" w:type="auto"/>
          </w:tcPr>
          <w:p w14:paraId="0417FE9B" w14:textId="77777777" w:rsidR="00D124EE" w:rsidRPr="00466738" w:rsidRDefault="00D124EE" w:rsidP="00041EB6">
            <w:pPr>
              <w:pStyle w:val="TAC"/>
              <w:rPr>
                <w:ins w:id="5511" w:author="Edited - Third Generation Partnership Project" w:date="2017-12-06T07:54:00Z"/>
              </w:rPr>
            </w:pPr>
            <w:ins w:id="5512" w:author="Edited - Third Generation Partnership Project" w:date="2017-12-06T07:54:00Z">
              <w:r w:rsidRPr="00466738">
                <w:t>0</w:t>
              </w:r>
            </w:ins>
          </w:p>
        </w:tc>
        <w:tc>
          <w:tcPr>
            <w:tcW w:w="0" w:type="auto"/>
          </w:tcPr>
          <w:p w14:paraId="278F3E80" w14:textId="77777777" w:rsidR="00D124EE" w:rsidRPr="00466738" w:rsidRDefault="00D124EE" w:rsidP="00041EB6">
            <w:pPr>
              <w:pStyle w:val="TAC"/>
              <w:rPr>
                <w:ins w:id="5513" w:author="Edited - Third Generation Partnership Project" w:date="2017-12-06T07:54:00Z"/>
              </w:rPr>
            </w:pPr>
            <w:ins w:id="5514" w:author="Edited - Third Generation Partnership Project" w:date="2017-12-06T07:54:00Z">
              <w:r w:rsidRPr="00466738">
                <w:t>0</w:t>
              </w:r>
            </w:ins>
          </w:p>
        </w:tc>
        <w:tc>
          <w:tcPr>
            <w:tcW w:w="0" w:type="auto"/>
          </w:tcPr>
          <w:p w14:paraId="3D5D8533" w14:textId="77777777" w:rsidR="00D124EE" w:rsidRPr="00466738" w:rsidRDefault="00D124EE" w:rsidP="00041EB6">
            <w:pPr>
              <w:pStyle w:val="TAC"/>
              <w:rPr>
                <w:ins w:id="5515" w:author="Edited - Third Generation Partnership Project" w:date="2017-12-06T07:54:00Z"/>
              </w:rPr>
            </w:pPr>
            <w:ins w:id="5516" w:author="Edited - Third Generation Partnership Project" w:date="2017-12-06T07:54:00Z">
              <w:r w:rsidRPr="00466738">
                <w:t>0</w:t>
              </w:r>
            </w:ins>
          </w:p>
        </w:tc>
        <w:tc>
          <w:tcPr>
            <w:tcW w:w="0" w:type="auto"/>
          </w:tcPr>
          <w:p w14:paraId="47CBC10E" w14:textId="77777777" w:rsidR="00D124EE" w:rsidRPr="00466738" w:rsidRDefault="00D124EE" w:rsidP="00041EB6">
            <w:pPr>
              <w:pStyle w:val="TAC"/>
              <w:rPr>
                <w:ins w:id="5517" w:author="Edited - Third Generation Partnership Project" w:date="2017-12-06T07:54:00Z"/>
              </w:rPr>
            </w:pPr>
            <w:ins w:id="5518" w:author="Edited - Third Generation Partnership Project" w:date="2017-12-06T07:54:00Z">
              <w:r w:rsidRPr="00466738">
                <w:t>0</w:t>
              </w:r>
            </w:ins>
          </w:p>
        </w:tc>
      </w:tr>
    </w:tbl>
    <w:p w14:paraId="738BC28F" w14:textId="77777777" w:rsidR="00D124EE" w:rsidRDefault="00D124EE" w:rsidP="00D124EE">
      <w:pPr>
        <w:rPr>
          <w:ins w:id="5519" w:author="Edited - Third Generation Partnership Project" w:date="2017-12-06T07:54:00Z"/>
          <w:lang w:eastAsia="zh-CN"/>
        </w:rPr>
      </w:pPr>
    </w:p>
    <w:p w14:paraId="53B3E1DB" w14:textId="77777777" w:rsidR="00D124EE" w:rsidRPr="00AA1F7B" w:rsidRDefault="00D124EE" w:rsidP="00D124EE">
      <w:pPr>
        <w:pStyle w:val="TH"/>
        <w:rPr>
          <w:ins w:id="5520" w:author="Edited - Third Generation Partnership Project" w:date="2017-12-06T07:54:00Z"/>
          <w:lang w:eastAsia="zh-CN"/>
        </w:rPr>
      </w:pPr>
      <w:ins w:id="5521" w:author="Edited - Third Generation Partnership Project" w:date="2017-12-06T07:54:00Z">
        <w:r w:rsidRPr="00561B1D">
          <w:t>Table 5.2.3.3.1-</w:t>
        </w:r>
        <w:r>
          <w:t>2A</w:t>
        </w:r>
        <w:r>
          <w:rPr>
            <w:rFonts w:hint="eastAsia"/>
            <w:lang w:eastAsia="zh-CN"/>
          </w:rPr>
          <w:t>-5</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F84586">
          <w:rPr>
            <w:i/>
          </w:rPr>
          <w:t>advancedCodebookEnabled</w:t>
        </w:r>
        <w:r>
          <w:rPr>
            <w:i/>
          </w:rPr>
          <w:t>=TRUE</w:t>
        </w:r>
        <w:r w:rsidRPr="00077D26">
          <w:rPr>
            <w:i/>
          </w:rPr>
          <w:t xml:space="preserve"> </w:t>
        </w:r>
        <w:r w:rsidRPr="00AA1F7B">
          <w:rPr>
            <w:rFonts w:hint="eastAsia"/>
            <w:lang w:eastAsia="zh-CN"/>
          </w:rPr>
          <w:t>and</w:t>
        </w:r>
        <w:r>
          <w:rPr>
            <w:rFonts w:hint="eastAsia"/>
            <w:i/>
            <w:lang w:eastAsia="zh-CN"/>
          </w:rPr>
          <w:t xml:space="preserve"> </w:t>
        </w:r>
        <w:r w:rsidRPr="00077D26">
          <w:rPr>
            <w:i/>
          </w:rPr>
          <w:t>eMIMO-Type</w:t>
        </w:r>
        <w:r>
          <w:t xml:space="preserve"> is set to ‘CLASS A’</w:t>
        </w:r>
        <w:r>
          <w:rPr>
            <w:rFonts w:hint="eastAsia"/>
            <w:lang w:eastAsia="zh-CN"/>
          </w:rPr>
          <w:t xml:space="preserve"> </w:t>
        </w:r>
        <w:r w:rsidRPr="00E0039F">
          <w:t xml:space="preserve">with </w:t>
        </w:r>
        <w:r>
          <w:rPr>
            <w:rFonts w:hint="eastAsia"/>
            <w:lang w:eastAsia="zh-CN"/>
          </w:rPr>
          <w:t xml:space="preserve">codebook </w:t>
        </w:r>
        <w:r>
          <w:rPr>
            <w:lang w:eastAsia="zh-CN"/>
          </w:rPr>
          <w:t>configuration</w:t>
        </w:r>
      </w:ins>
      <w:ins w:id="5522" w:author="Edited - Third Generation Partnership Project" w:date="2017-12-06T07:54:00Z">
        <w:r w:rsidRPr="00E073D9">
          <w:rPr>
            <w:position w:val="-10"/>
            <w:lang w:eastAsia="zh-CN"/>
          </w:rPr>
          <w:object w:dxaOrig="1540" w:dyaOrig="340" w14:anchorId="679B800A">
            <v:shape id="_x0000_i2609" type="#_x0000_t75" style="width:51.6pt;height:14.1pt" o:ole="">
              <v:imagedata r:id="rId1024" o:title=""/>
            </v:shape>
            <o:OLEObject Type="Embed" ProgID="Equation.3" ShapeID="_x0000_i2609" DrawAspect="Content" ObjectID="_1578895491" r:id="rId2340"/>
          </w:object>
        </w:r>
      </w:ins>
      <w:ins w:id="5523" w:author="Edited - Third Generation Partnership Project" w:date="2017-12-06T07:54:00Z">
        <w:r w:rsidRPr="001F39F1">
          <w:rPr>
            <w:lang w:eastAsia="zh-CN"/>
          </w:rPr>
          <w:t xml:space="preserve"> </w:t>
        </w:r>
        <w:r w:rsidRPr="00E0039F">
          <w:rPr>
            <w:lang w:eastAsia="zh-CN"/>
          </w:rPr>
          <w:t>a</w:t>
        </w:r>
        <w:r w:rsidRPr="00E0039F">
          <w:t xml:space="preserve">nd </w:t>
        </w:r>
        <w:r>
          <w:rPr>
            <w:i/>
          </w:rPr>
          <w:t>CodebookConfig</w:t>
        </w:r>
        <w:r>
          <w:rPr>
            <w:rFonts w:hint="eastAsia"/>
            <w:lang w:eastAsia="zh-CN"/>
          </w:rPr>
          <w:t>=1</w:t>
        </w:r>
        <w:r>
          <w:t>)</w:t>
        </w:r>
        <w:r>
          <w:rPr>
            <w:rFonts w:hint="eastAsia"/>
            <w:lang w:eastAsia="zh-CN"/>
          </w:rPr>
          <w:t xml:space="preserve"> </w:t>
        </w:r>
      </w:ins>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7"/>
        <w:gridCol w:w="962"/>
        <w:gridCol w:w="962"/>
        <w:gridCol w:w="962"/>
        <w:gridCol w:w="962"/>
        <w:gridCol w:w="962"/>
        <w:gridCol w:w="962"/>
        <w:gridCol w:w="962"/>
        <w:gridCol w:w="962"/>
      </w:tblGrid>
      <w:tr w:rsidR="00D124EE" w:rsidRPr="00466738" w14:paraId="0B705539" w14:textId="77777777" w:rsidTr="00041EB6">
        <w:trPr>
          <w:trHeight w:val="105"/>
          <w:jc w:val="center"/>
          <w:ins w:id="5524" w:author="Edited - Third Generation Partnership Project" w:date="2017-12-06T07:54:00Z"/>
        </w:trPr>
        <w:tc>
          <w:tcPr>
            <w:tcW w:w="0" w:type="auto"/>
            <w:vMerge w:val="restart"/>
            <w:shd w:val="clear" w:color="auto" w:fill="E0E0E0"/>
            <w:vAlign w:val="center"/>
          </w:tcPr>
          <w:p w14:paraId="36EC7CC7" w14:textId="77777777" w:rsidR="00D124EE" w:rsidRPr="00466738" w:rsidRDefault="00D124EE" w:rsidP="00041EB6">
            <w:pPr>
              <w:pStyle w:val="TAH"/>
              <w:rPr>
                <w:ins w:id="5525" w:author="Edited - Third Generation Partnership Project" w:date="2017-12-06T07:54:00Z"/>
              </w:rPr>
            </w:pPr>
            <w:ins w:id="5526" w:author="Edited - Third Generation Partnership Project" w:date="2017-12-06T07:54:00Z">
              <w:r w:rsidRPr="00466738">
                <w:t>Field</w:t>
              </w:r>
            </w:ins>
          </w:p>
        </w:tc>
        <w:tc>
          <w:tcPr>
            <w:tcW w:w="0" w:type="auto"/>
            <w:gridSpan w:val="8"/>
            <w:shd w:val="clear" w:color="auto" w:fill="E0E0E0"/>
            <w:vAlign w:val="center"/>
          </w:tcPr>
          <w:p w14:paraId="297BBF8D" w14:textId="77777777" w:rsidR="00D124EE" w:rsidRPr="00466738" w:rsidRDefault="00D124EE" w:rsidP="00041EB6">
            <w:pPr>
              <w:pStyle w:val="TAH"/>
              <w:rPr>
                <w:ins w:id="5527" w:author="Edited - Third Generation Partnership Project" w:date="2017-12-06T07:54:00Z"/>
              </w:rPr>
            </w:pPr>
            <w:ins w:id="5528" w:author="Edited - Third Generation Partnership Project" w:date="2017-12-06T07:54:00Z">
              <w:r w:rsidRPr="00466738">
                <w:t>Bit width</w:t>
              </w:r>
            </w:ins>
          </w:p>
        </w:tc>
      </w:tr>
      <w:tr w:rsidR="00D124EE" w:rsidRPr="00466738" w14:paraId="1ADE9A10" w14:textId="77777777" w:rsidTr="00041EB6">
        <w:trPr>
          <w:trHeight w:val="105"/>
          <w:jc w:val="center"/>
          <w:ins w:id="5529" w:author="Edited - Third Generation Partnership Project" w:date="2017-12-06T07:54:00Z"/>
        </w:trPr>
        <w:tc>
          <w:tcPr>
            <w:tcW w:w="0" w:type="auto"/>
            <w:vMerge/>
            <w:shd w:val="clear" w:color="auto" w:fill="E0E0E0"/>
            <w:vAlign w:val="center"/>
          </w:tcPr>
          <w:p w14:paraId="6F822CBE" w14:textId="77777777" w:rsidR="00D124EE" w:rsidRPr="00466738" w:rsidRDefault="00D124EE" w:rsidP="00041EB6">
            <w:pPr>
              <w:pStyle w:val="TAH"/>
              <w:rPr>
                <w:ins w:id="5530" w:author="Edited - Third Generation Partnership Project" w:date="2017-12-06T07:54:00Z"/>
              </w:rPr>
            </w:pPr>
          </w:p>
        </w:tc>
        <w:tc>
          <w:tcPr>
            <w:tcW w:w="0" w:type="auto"/>
            <w:gridSpan w:val="8"/>
            <w:shd w:val="clear" w:color="auto" w:fill="E0E0E0"/>
            <w:vAlign w:val="center"/>
          </w:tcPr>
          <w:p w14:paraId="6FFB6856" w14:textId="77777777" w:rsidR="00D124EE" w:rsidRPr="00466738" w:rsidRDefault="00D124EE" w:rsidP="00041EB6">
            <w:pPr>
              <w:pStyle w:val="TAH"/>
              <w:rPr>
                <w:ins w:id="5531" w:author="Edited - Third Generation Partnership Project" w:date="2017-12-06T07:54:00Z"/>
              </w:rPr>
            </w:pPr>
            <w:ins w:id="5532" w:author="Edited - Third Generation Partnership Project" w:date="2017-12-06T07:54:00Z">
              <w:r w:rsidRPr="00466738">
                <w:rPr>
                  <w:rFonts w:hint="eastAsia"/>
                  <w:lang w:eastAsia="zh-CN"/>
                </w:rPr>
                <w:t>8/12/16</w:t>
              </w:r>
              <w:r>
                <w:rPr>
                  <w:lang w:eastAsia="zh-CN"/>
                </w:rPr>
                <w:t>/20/24/28/32</w:t>
              </w:r>
              <w:r w:rsidRPr="00466738">
                <w:t xml:space="preserve"> antenna ports</w:t>
              </w:r>
            </w:ins>
          </w:p>
        </w:tc>
      </w:tr>
      <w:tr w:rsidR="00D124EE" w:rsidRPr="00466738" w14:paraId="2C58CD04" w14:textId="77777777" w:rsidTr="00041EB6">
        <w:trPr>
          <w:trHeight w:val="105"/>
          <w:jc w:val="center"/>
          <w:ins w:id="5533" w:author="Edited - Third Generation Partnership Project" w:date="2017-12-06T07:54:00Z"/>
        </w:trPr>
        <w:tc>
          <w:tcPr>
            <w:tcW w:w="0" w:type="auto"/>
            <w:vMerge/>
            <w:shd w:val="clear" w:color="auto" w:fill="E0E0E0"/>
            <w:vAlign w:val="center"/>
          </w:tcPr>
          <w:p w14:paraId="68C9242A" w14:textId="77777777" w:rsidR="00D124EE" w:rsidRPr="00466738" w:rsidRDefault="00D124EE" w:rsidP="00041EB6">
            <w:pPr>
              <w:pStyle w:val="TAH"/>
              <w:rPr>
                <w:ins w:id="5534" w:author="Edited - Third Generation Partnership Project" w:date="2017-12-06T07:54:00Z"/>
              </w:rPr>
            </w:pPr>
          </w:p>
        </w:tc>
        <w:tc>
          <w:tcPr>
            <w:tcW w:w="0" w:type="auto"/>
            <w:shd w:val="clear" w:color="auto" w:fill="E0E0E0"/>
            <w:vAlign w:val="center"/>
          </w:tcPr>
          <w:p w14:paraId="077D3C9F" w14:textId="77777777" w:rsidR="00D124EE" w:rsidRPr="00466738" w:rsidRDefault="00D124EE" w:rsidP="00041EB6">
            <w:pPr>
              <w:pStyle w:val="TAH"/>
              <w:rPr>
                <w:ins w:id="5535" w:author="Edited - Third Generation Partnership Project" w:date="2017-12-06T07:54:00Z"/>
              </w:rPr>
            </w:pPr>
            <w:ins w:id="5536" w:author="Edited - Third Generation Partnership Project" w:date="2017-12-06T07:54:00Z">
              <w:r w:rsidRPr="00466738">
                <w:t>Rank = 1</w:t>
              </w:r>
            </w:ins>
          </w:p>
        </w:tc>
        <w:tc>
          <w:tcPr>
            <w:tcW w:w="0" w:type="auto"/>
            <w:shd w:val="clear" w:color="auto" w:fill="E0E0E0"/>
            <w:vAlign w:val="center"/>
          </w:tcPr>
          <w:p w14:paraId="6A8B5FAC" w14:textId="77777777" w:rsidR="00D124EE" w:rsidRPr="00466738" w:rsidRDefault="00D124EE" w:rsidP="00041EB6">
            <w:pPr>
              <w:pStyle w:val="TAH"/>
              <w:rPr>
                <w:ins w:id="5537" w:author="Edited - Third Generation Partnership Project" w:date="2017-12-06T07:54:00Z"/>
              </w:rPr>
            </w:pPr>
            <w:ins w:id="5538" w:author="Edited - Third Generation Partnership Project" w:date="2017-12-06T07:54:00Z">
              <w:r w:rsidRPr="00466738">
                <w:t>Rank = 2</w:t>
              </w:r>
            </w:ins>
          </w:p>
        </w:tc>
        <w:tc>
          <w:tcPr>
            <w:tcW w:w="0" w:type="auto"/>
            <w:shd w:val="clear" w:color="auto" w:fill="E0E0E0"/>
            <w:vAlign w:val="center"/>
          </w:tcPr>
          <w:p w14:paraId="7FE2475C" w14:textId="77777777" w:rsidR="00D124EE" w:rsidRPr="00466738" w:rsidRDefault="00D124EE" w:rsidP="00041EB6">
            <w:pPr>
              <w:pStyle w:val="TAH"/>
              <w:rPr>
                <w:ins w:id="5539" w:author="Edited - Third Generation Partnership Project" w:date="2017-12-06T07:54:00Z"/>
                <w:lang w:eastAsia="zh-CN"/>
              </w:rPr>
            </w:pPr>
            <w:ins w:id="5540" w:author="Edited - Third Generation Partnership Project" w:date="2017-12-06T07:54:00Z">
              <w:r w:rsidRPr="00466738">
                <w:t xml:space="preserve">Rank = </w:t>
              </w:r>
              <w:r w:rsidRPr="00466738">
                <w:rPr>
                  <w:rFonts w:hint="eastAsia"/>
                  <w:lang w:eastAsia="zh-CN"/>
                </w:rPr>
                <w:t>3</w:t>
              </w:r>
            </w:ins>
          </w:p>
        </w:tc>
        <w:tc>
          <w:tcPr>
            <w:tcW w:w="0" w:type="auto"/>
            <w:shd w:val="clear" w:color="auto" w:fill="E0E0E0"/>
            <w:vAlign w:val="center"/>
          </w:tcPr>
          <w:p w14:paraId="26D89A9F" w14:textId="77777777" w:rsidR="00D124EE" w:rsidRPr="00466738" w:rsidRDefault="00D124EE" w:rsidP="00041EB6">
            <w:pPr>
              <w:pStyle w:val="TAH"/>
              <w:rPr>
                <w:ins w:id="5541" w:author="Edited - Third Generation Partnership Project" w:date="2017-12-06T07:54:00Z"/>
                <w:lang w:eastAsia="zh-CN"/>
              </w:rPr>
            </w:pPr>
            <w:ins w:id="5542" w:author="Edited - Third Generation Partnership Project" w:date="2017-12-06T07:54:00Z">
              <w:r w:rsidRPr="00466738">
                <w:t xml:space="preserve">Rank </w:t>
              </w:r>
              <w:r w:rsidRPr="00466738">
                <w:rPr>
                  <w:rFonts w:hint="eastAsia"/>
                  <w:lang w:eastAsia="zh-CN"/>
                </w:rPr>
                <w:t>=</w:t>
              </w:r>
              <w:r w:rsidRPr="00466738">
                <w:t xml:space="preserve"> </w:t>
              </w:r>
              <w:r w:rsidRPr="00466738">
                <w:rPr>
                  <w:rFonts w:hint="eastAsia"/>
                  <w:lang w:eastAsia="zh-CN"/>
                </w:rPr>
                <w:t>4</w:t>
              </w:r>
            </w:ins>
          </w:p>
        </w:tc>
        <w:tc>
          <w:tcPr>
            <w:tcW w:w="0" w:type="auto"/>
            <w:shd w:val="clear" w:color="auto" w:fill="E0E0E0"/>
            <w:vAlign w:val="center"/>
          </w:tcPr>
          <w:p w14:paraId="5EB08586" w14:textId="77777777" w:rsidR="00D124EE" w:rsidRPr="00466738" w:rsidRDefault="00D124EE" w:rsidP="00041EB6">
            <w:pPr>
              <w:pStyle w:val="TAH"/>
              <w:rPr>
                <w:ins w:id="5543" w:author="Edited - Third Generation Partnership Project" w:date="2017-12-06T07:54:00Z"/>
                <w:lang w:eastAsia="zh-CN"/>
              </w:rPr>
            </w:pPr>
            <w:ins w:id="5544" w:author="Edited - Third Generation Partnership Project" w:date="2017-12-06T07:54:00Z">
              <w:r w:rsidRPr="00466738">
                <w:t xml:space="preserve">Rank = </w:t>
              </w:r>
              <w:r w:rsidRPr="00466738">
                <w:rPr>
                  <w:rFonts w:hint="eastAsia"/>
                  <w:lang w:eastAsia="zh-CN"/>
                </w:rPr>
                <w:t>5</w:t>
              </w:r>
            </w:ins>
          </w:p>
        </w:tc>
        <w:tc>
          <w:tcPr>
            <w:tcW w:w="0" w:type="auto"/>
            <w:shd w:val="clear" w:color="auto" w:fill="E0E0E0"/>
            <w:vAlign w:val="center"/>
          </w:tcPr>
          <w:p w14:paraId="34FF55A0" w14:textId="77777777" w:rsidR="00D124EE" w:rsidRPr="00466738" w:rsidRDefault="00D124EE" w:rsidP="00041EB6">
            <w:pPr>
              <w:pStyle w:val="TAH"/>
              <w:rPr>
                <w:ins w:id="5545" w:author="Edited - Third Generation Partnership Project" w:date="2017-12-06T07:54:00Z"/>
                <w:lang w:eastAsia="zh-CN"/>
              </w:rPr>
            </w:pPr>
            <w:ins w:id="5546" w:author="Edited - Third Generation Partnership Project" w:date="2017-12-06T07:54:00Z">
              <w:r w:rsidRPr="00466738">
                <w:t xml:space="preserve">Rank = </w:t>
              </w:r>
              <w:r w:rsidRPr="00466738">
                <w:rPr>
                  <w:rFonts w:hint="eastAsia"/>
                  <w:lang w:eastAsia="zh-CN"/>
                </w:rPr>
                <w:t>6</w:t>
              </w:r>
            </w:ins>
          </w:p>
        </w:tc>
        <w:tc>
          <w:tcPr>
            <w:tcW w:w="0" w:type="auto"/>
            <w:shd w:val="clear" w:color="auto" w:fill="E0E0E0"/>
            <w:vAlign w:val="center"/>
          </w:tcPr>
          <w:p w14:paraId="42849CD6" w14:textId="77777777" w:rsidR="00D124EE" w:rsidRPr="00466738" w:rsidRDefault="00D124EE" w:rsidP="00041EB6">
            <w:pPr>
              <w:pStyle w:val="TAH"/>
              <w:rPr>
                <w:ins w:id="5547" w:author="Edited - Third Generation Partnership Project" w:date="2017-12-06T07:54:00Z"/>
                <w:lang w:eastAsia="zh-CN"/>
              </w:rPr>
            </w:pPr>
            <w:ins w:id="5548" w:author="Edited - Third Generation Partnership Project" w:date="2017-12-06T07:54:00Z">
              <w:r w:rsidRPr="00466738">
                <w:t xml:space="preserve">Rank = </w:t>
              </w:r>
              <w:r w:rsidRPr="00466738">
                <w:rPr>
                  <w:rFonts w:hint="eastAsia"/>
                  <w:lang w:eastAsia="zh-CN"/>
                </w:rPr>
                <w:t>7</w:t>
              </w:r>
            </w:ins>
          </w:p>
        </w:tc>
        <w:tc>
          <w:tcPr>
            <w:tcW w:w="0" w:type="auto"/>
            <w:shd w:val="clear" w:color="auto" w:fill="E0E0E0"/>
            <w:vAlign w:val="center"/>
          </w:tcPr>
          <w:p w14:paraId="7481A30B" w14:textId="77777777" w:rsidR="00D124EE" w:rsidRPr="00466738" w:rsidRDefault="00D124EE" w:rsidP="00041EB6">
            <w:pPr>
              <w:pStyle w:val="TAH"/>
              <w:rPr>
                <w:ins w:id="5549" w:author="Edited - Third Generation Partnership Project" w:date="2017-12-06T07:54:00Z"/>
                <w:lang w:eastAsia="zh-CN"/>
              </w:rPr>
            </w:pPr>
            <w:ins w:id="5550" w:author="Edited - Third Generation Partnership Project" w:date="2017-12-06T07:54:00Z">
              <w:r w:rsidRPr="00466738">
                <w:t xml:space="preserve">Rank </w:t>
              </w:r>
              <w:r w:rsidRPr="00466738">
                <w:rPr>
                  <w:rFonts w:hint="eastAsia"/>
                  <w:lang w:eastAsia="zh-CN"/>
                </w:rPr>
                <w:t>=</w:t>
              </w:r>
              <w:r w:rsidRPr="00466738">
                <w:t xml:space="preserve"> </w:t>
              </w:r>
              <w:r w:rsidRPr="00466738">
                <w:rPr>
                  <w:rFonts w:hint="eastAsia"/>
                  <w:lang w:eastAsia="zh-CN"/>
                </w:rPr>
                <w:t>8</w:t>
              </w:r>
            </w:ins>
          </w:p>
        </w:tc>
      </w:tr>
      <w:tr w:rsidR="00D124EE" w:rsidRPr="001275E2" w14:paraId="42DE20E7" w14:textId="77777777" w:rsidTr="00041EB6">
        <w:trPr>
          <w:jc w:val="center"/>
          <w:ins w:id="5551" w:author="Edited - Third Generation Partnership Project" w:date="2017-12-06T07:54:00Z"/>
        </w:trPr>
        <w:tc>
          <w:tcPr>
            <w:tcW w:w="0" w:type="auto"/>
            <w:vAlign w:val="center"/>
          </w:tcPr>
          <w:p w14:paraId="65BDDB35" w14:textId="77777777" w:rsidR="00D124EE" w:rsidRPr="00466738" w:rsidRDefault="00D124EE" w:rsidP="00041EB6">
            <w:pPr>
              <w:pStyle w:val="TAC"/>
              <w:rPr>
                <w:ins w:id="5552" w:author="Edited - Third Generation Partnership Project" w:date="2017-12-06T07:54:00Z"/>
              </w:rPr>
            </w:pPr>
            <w:ins w:id="5553" w:author="Edited - Third Generation Partnership Project" w:date="2017-12-06T07:54:00Z">
              <w:r w:rsidRPr="00466738">
                <w:t>Wide-band CQI</w:t>
              </w:r>
            </w:ins>
          </w:p>
        </w:tc>
        <w:tc>
          <w:tcPr>
            <w:tcW w:w="0" w:type="auto"/>
            <w:vAlign w:val="center"/>
          </w:tcPr>
          <w:p w14:paraId="3F8F6868" w14:textId="77777777" w:rsidR="00D124EE" w:rsidRPr="00466738" w:rsidRDefault="00D124EE" w:rsidP="00041EB6">
            <w:pPr>
              <w:pStyle w:val="TAC"/>
              <w:rPr>
                <w:ins w:id="5554" w:author="Edited - Third Generation Partnership Project" w:date="2017-12-06T07:54:00Z"/>
              </w:rPr>
            </w:pPr>
            <w:ins w:id="5555" w:author="Edited - Third Generation Partnership Project" w:date="2017-12-06T07:54:00Z">
              <w:r w:rsidRPr="00466738">
                <w:t>4</w:t>
              </w:r>
            </w:ins>
          </w:p>
        </w:tc>
        <w:tc>
          <w:tcPr>
            <w:tcW w:w="0" w:type="auto"/>
            <w:vAlign w:val="center"/>
          </w:tcPr>
          <w:p w14:paraId="7BA523B0" w14:textId="77777777" w:rsidR="00D124EE" w:rsidRPr="00466738" w:rsidRDefault="00D124EE" w:rsidP="00041EB6">
            <w:pPr>
              <w:pStyle w:val="TAC"/>
              <w:rPr>
                <w:ins w:id="5556" w:author="Edited - Third Generation Partnership Project" w:date="2017-12-06T07:54:00Z"/>
              </w:rPr>
            </w:pPr>
            <w:ins w:id="5557" w:author="Edited - Third Generation Partnership Project" w:date="2017-12-06T07:54:00Z">
              <w:r w:rsidRPr="00466738">
                <w:t>4</w:t>
              </w:r>
            </w:ins>
          </w:p>
        </w:tc>
        <w:tc>
          <w:tcPr>
            <w:tcW w:w="0" w:type="auto"/>
            <w:vAlign w:val="center"/>
          </w:tcPr>
          <w:p w14:paraId="095702D7" w14:textId="77777777" w:rsidR="00D124EE" w:rsidRPr="00466738" w:rsidRDefault="00D124EE" w:rsidP="00041EB6">
            <w:pPr>
              <w:pStyle w:val="TAC"/>
              <w:rPr>
                <w:ins w:id="5558" w:author="Edited - Third Generation Partnership Project" w:date="2017-12-06T07:54:00Z"/>
              </w:rPr>
            </w:pPr>
            <w:ins w:id="5559" w:author="Edited - Third Generation Partnership Project" w:date="2017-12-06T07:54:00Z">
              <w:r w:rsidRPr="00466738">
                <w:t>4</w:t>
              </w:r>
            </w:ins>
          </w:p>
        </w:tc>
        <w:tc>
          <w:tcPr>
            <w:tcW w:w="0" w:type="auto"/>
            <w:vAlign w:val="center"/>
          </w:tcPr>
          <w:p w14:paraId="6A1494CC" w14:textId="77777777" w:rsidR="00D124EE" w:rsidRPr="00466738" w:rsidRDefault="00D124EE" w:rsidP="00041EB6">
            <w:pPr>
              <w:pStyle w:val="TAC"/>
              <w:rPr>
                <w:ins w:id="5560" w:author="Edited - Third Generation Partnership Project" w:date="2017-12-06T07:54:00Z"/>
              </w:rPr>
            </w:pPr>
            <w:ins w:id="5561" w:author="Edited - Third Generation Partnership Project" w:date="2017-12-06T07:54:00Z">
              <w:r w:rsidRPr="00466738">
                <w:t>4</w:t>
              </w:r>
            </w:ins>
          </w:p>
        </w:tc>
        <w:tc>
          <w:tcPr>
            <w:tcW w:w="0" w:type="auto"/>
          </w:tcPr>
          <w:p w14:paraId="329D33C5" w14:textId="77777777" w:rsidR="00D124EE" w:rsidRPr="00466738" w:rsidRDefault="00D124EE" w:rsidP="00041EB6">
            <w:pPr>
              <w:pStyle w:val="TAC"/>
              <w:rPr>
                <w:ins w:id="5562" w:author="Edited - Third Generation Partnership Project" w:date="2017-12-06T07:54:00Z"/>
              </w:rPr>
            </w:pPr>
            <w:ins w:id="5563" w:author="Edited - Third Generation Partnership Project" w:date="2017-12-06T07:54:00Z">
              <w:r w:rsidRPr="00466738">
                <w:t>4</w:t>
              </w:r>
            </w:ins>
          </w:p>
        </w:tc>
        <w:tc>
          <w:tcPr>
            <w:tcW w:w="0" w:type="auto"/>
          </w:tcPr>
          <w:p w14:paraId="53D7E85A" w14:textId="77777777" w:rsidR="00D124EE" w:rsidRPr="00466738" w:rsidRDefault="00D124EE" w:rsidP="00041EB6">
            <w:pPr>
              <w:pStyle w:val="TAC"/>
              <w:rPr>
                <w:ins w:id="5564" w:author="Edited - Third Generation Partnership Project" w:date="2017-12-06T07:54:00Z"/>
              </w:rPr>
            </w:pPr>
            <w:ins w:id="5565" w:author="Edited - Third Generation Partnership Project" w:date="2017-12-06T07:54:00Z">
              <w:r w:rsidRPr="00466738">
                <w:t>4</w:t>
              </w:r>
            </w:ins>
          </w:p>
        </w:tc>
        <w:tc>
          <w:tcPr>
            <w:tcW w:w="0" w:type="auto"/>
          </w:tcPr>
          <w:p w14:paraId="1CF9B218" w14:textId="77777777" w:rsidR="00D124EE" w:rsidRPr="00466738" w:rsidRDefault="00D124EE" w:rsidP="00041EB6">
            <w:pPr>
              <w:pStyle w:val="TAC"/>
              <w:rPr>
                <w:ins w:id="5566" w:author="Edited - Third Generation Partnership Project" w:date="2017-12-06T07:54:00Z"/>
              </w:rPr>
            </w:pPr>
            <w:ins w:id="5567" w:author="Edited - Third Generation Partnership Project" w:date="2017-12-06T07:54:00Z">
              <w:r w:rsidRPr="00466738">
                <w:t>4</w:t>
              </w:r>
            </w:ins>
          </w:p>
        </w:tc>
        <w:tc>
          <w:tcPr>
            <w:tcW w:w="0" w:type="auto"/>
          </w:tcPr>
          <w:p w14:paraId="3231FDB0" w14:textId="77777777" w:rsidR="00D124EE" w:rsidRPr="00466738" w:rsidRDefault="00D124EE" w:rsidP="00041EB6">
            <w:pPr>
              <w:pStyle w:val="TAC"/>
              <w:rPr>
                <w:ins w:id="5568" w:author="Edited - Third Generation Partnership Project" w:date="2017-12-06T07:54:00Z"/>
              </w:rPr>
            </w:pPr>
            <w:ins w:id="5569" w:author="Edited - Third Generation Partnership Project" w:date="2017-12-06T07:54:00Z">
              <w:r w:rsidRPr="00466738">
                <w:t>4</w:t>
              </w:r>
            </w:ins>
          </w:p>
        </w:tc>
      </w:tr>
      <w:tr w:rsidR="00D124EE" w:rsidRPr="00344458" w14:paraId="37E6C24E" w14:textId="77777777" w:rsidTr="00041EB6">
        <w:trPr>
          <w:jc w:val="center"/>
          <w:ins w:id="5570" w:author="Edited - Third Generation Partnership Project" w:date="2017-12-06T07:54:00Z"/>
        </w:trPr>
        <w:tc>
          <w:tcPr>
            <w:tcW w:w="0" w:type="auto"/>
            <w:vAlign w:val="center"/>
          </w:tcPr>
          <w:p w14:paraId="5EA12132" w14:textId="77777777" w:rsidR="00D124EE" w:rsidRPr="00466738" w:rsidRDefault="00D124EE" w:rsidP="00041EB6">
            <w:pPr>
              <w:pStyle w:val="TAC"/>
              <w:rPr>
                <w:ins w:id="5571" w:author="Edited - Third Generation Partnership Project" w:date="2017-12-06T07:54:00Z"/>
              </w:rPr>
            </w:pPr>
            <w:ins w:id="5572" w:author="Edited - Third Generation Partnership Project" w:date="2017-12-06T07:54:00Z">
              <w:r w:rsidRPr="00466738">
                <w:t>Spatial differential CQI</w:t>
              </w:r>
            </w:ins>
          </w:p>
        </w:tc>
        <w:tc>
          <w:tcPr>
            <w:tcW w:w="0" w:type="auto"/>
            <w:vAlign w:val="center"/>
          </w:tcPr>
          <w:p w14:paraId="66836EDA" w14:textId="77777777" w:rsidR="00D124EE" w:rsidRPr="00466738" w:rsidRDefault="00D124EE" w:rsidP="00041EB6">
            <w:pPr>
              <w:pStyle w:val="TAC"/>
              <w:rPr>
                <w:ins w:id="5573" w:author="Edited - Third Generation Partnership Project" w:date="2017-12-06T07:54:00Z"/>
              </w:rPr>
            </w:pPr>
            <w:ins w:id="5574" w:author="Edited - Third Generation Partnership Project" w:date="2017-12-06T07:54:00Z">
              <w:r w:rsidRPr="00466738">
                <w:t>0</w:t>
              </w:r>
            </w:ins>
          </w:p>
        </w:tc>
        <w:tc>
          <w:tcPr>
            <w:tcW w:w="0" w:type="auto"/>
            <w:vAlign w:val="center"/>
          </w:tcPr>
          <w:p w14:paraId="5B408C6B" w14:textId="77777777" w:rsidR="00D124EE" w:rsidRPr="00466738" w:rsidRDefault="00D124EE" w:rsidP="00041EB6">
            <w:pPr>
              <w:pStyle w:val="TAC"/>
              <w:rPr>
                <w:ins w:id="5575" w:author="Edited - Third Generation Partnership Project" w:date="2017-12-06T07:54:00Z"/>
              </w:rPr>
            </w:pPr>
            <w:ins w:id="5576" w:author="Edited - Third Generation Partnership Project" w:date="2017-12-06T07:54:00Z">
              <w:r w:rsidRPr="00466738">
                <w:t>3</w:t>
              </w:r>
            </w:ins>
          </w:p>
        </w:tc>
        <w:tc>
          <w:tcPr>
            <w:tcW w:w="0" w:type="auto"/>
            <w:vAlign w:val="center"/>
          </w:tcPr>
          <w:p w14:paraId="5657BBF0" w14:textId="77777777" w:rsidR="00D124EE" w:rsidRPr="00466738" w:rsidRDefault="00D124EE" w:rsidP="00041EB6">
            <w:pPr>
              <w:pStyle w:val="TAC"/>
              <w:rPr>
                <w:ins w:id="5577" w:author="Edited - Third Generation Partnership Project" w:date="2017-12-06T07:54:00Z"/>
                <w:lang w:eastAsia="zh-CN"/>
              </w:rPr>
            </w:pPr>
            <w:ins w:id="5578" w:author="Edited - Third Generation Partnership Project" w:date="2017-12-06T07:54:00Z">
              <w:r w:rsidRPr="00466738">
                <w:rPr>
                  <w:rFonts w:hint="eastAsia"/>
                  <w:lang w:eastAsia="zh-CN"/>
                </w:rPr>
                <w:t>3</w:t>
              </w:r>
            </w:ins>
          </w:p>
        </w:tc>
        <w:tc>
          <w:tcPr>
            <w:tcW w:w="0" w:type="auto"/>
            <w:vAlign w:val="center"/>
          </w:tcPr>
          <w:p w14:paraId="7ED1C292" w14:textId="77777777" w:rsidR="00D124EE" w:rsidRPr="00466738" w:rsidRDefault="00D124EE" w:rsidP="00041EB6">
            <w:pPr>
              <w:pStyle w:val="TAC"/>
              <w:rPr>
                <w:ins w:id="5579" w:author="Edited - Third Generation Partnership Project" w:date="2017-12-06T07:54:00Z"/>
              </w:rPr>
            </w:pPr>
            <w:ins w:id="5580" w:author="Edited - Third Generation Partnership Project" w:date="2017-12-06T07:54:00Z">
              <w:r w:rsidRPr="00466738">
                <w:t>3</w:t>
              </w:r>
            </w:ins>
          </w:p>
        </w:tc>
        <w:tc>
          <w:tcPr>
            <w:tcW w:w="0" w:type="auto"/>
          </w:tcPr>
          <w:p w14:paraId="502259D1" w14:textId="77777777" w:rsidR="00D124EE" w:rsidRPr="00466738" w:rsidRDefault="00D124EE" w:rsidP="00041EB6">
            <w:pPr>
              <w:pStyle w:val="TAC"/>
              <w:rPr>
                <w:ins w:id="5581" w:author="Edited - Third Generation Partnership Project" w:date="2017-12-06T07:54:00Z"/>
                <w:lang w:eastAsia="zh-CN"/>
              </w:rPr>
            </w:pPr>
            <w:ins w:id="5582" w:author="Edited - Third Generation Partnership Project" w:date="2017-12-06T07:54:00Z">
              <w:r w:rsidRPr="00466738">
                <w:rPr>
                  <w:rFonts w:hint="eastAsia"/>
                  <w:lang w:eastAsia="zh-CN"/>
                </w:rPr>
                <w:t>3</w:t>
              </w:r>
            </w:ins>
          </w:p>
        </w:tc>
        <w:tc>
          <w:tcPr>
            <w:tcW w:w="0" w:type="auto"/>
          </w:tcPr>
          <w:p w14:paraId="50DC8DA7" w14:textId="77777777" w:rsidR="00D124EE" w:rsidRPr="00466738" w:rsidRDefault="00D124EE" w:rsidP="00041EB6">
            <w:pPr>
              <w:pStyle w:val="TAC"/>
              <w:rPr>
                <w:ins w:id="5583" w:author="Edited - Third Generation Partnership Project" w:date="2017-12-06T07:54:00Z"/>
              </w:rPr>
            </w:pPr>
            <w:ins w:id="5584" w:author="Edited - Third Generation Partnership Project" w:date="2017-12-06T07:54:00Z">
              <w:r w:rsidRPr="00466738">
                <w:t>3</w:t>
              </w:r>
            </w:ins>
          </w:p>
        </w:tc>
        <w:tc>
          <w:tcPr>
            <w:tcW w:w="0" w:type="auto"/>
          </w:tcPr>
          <w:p w14:paraId="38331AA2" w14:textId="77777777" w:rsidR="00D124EE" w:rsidRPr="00466738" w:rsidRDefault="00D124EE" w:rsidP="00041EB6">
            <w:pPr>
              <w:pStyle w:val="TAC"/>
              <w:rPr>
                <w:ins w:id="5585" w:author="Edited - Third Generation Partnership Project" w:date="2017-12-06T07:54:00Z"/>
              </w:rPr>
            </w:pPr>
            <w:ins w:id="5586" w:author="Edited - Third Generation Partnership Project" w:date="2017-12-06T07:54:00Z">
              <w:r w:rsidRPr="00466738">
                <w:t>3</w:t>
              </w:r>
            </w:ins>
          </w:p>
        </w:tc>
        <w:tc>
          <w:tcPr>
            <w:tcW w:w="0" w:type="auto"/>
          </w:tcPr>
          <w:p w14:paraId="1B917FF6" w14:textId="77777777" w:rsidR="00D124EE" w:rsidRPr="00466738" w:rsidRDefault="00D124EE" w:rsidP="00041EB6">
            <w:pPr>
              <w:pStyle w:val="TAC"/>
              <w:rPr>
                <w:ins w:id="5587" w:author="Edited - Third Generation Partnership Project" w:date="2017-12-06T07:54:00Z"/>
              </w:rPr>
            </w:pPr>
            <w:ins w:id="5588" w:author="Edited - Third Generation Partnership Project" w:date="2017-12-06T07:54:00Z">
              <w:r w:rsidRPr="00466738">
                <w:t>3</w:t>
              </w:r>
            </w:ins>
          </w:p>
        </w:tc>
      </w:tr>
      <w:tr w:rsidR="00D124EE" w:rsidRPr="00344458" w14:paraId="77D176E5" w14:textId="77777777" w:rsidTr="00041EB6">
        <w:trPr>
          <w:jc w:val="center"/>
          <w:ins w:id="5589" w:author="Edited - Third Generation Partnership Project" w:date="2017-12-06T07:54:00Z"/>
        </w:trPr>
        <w:tc>
          <w:tcPr>
            <w:tcW w:w="0" w:type="auto"/>
            <w:vAlign w:val="center"/>
          </w:tcPr>
          <w:p w14:paraId="2AB8FE2F" w14:textId="77777777" w:rsidR="00D124EE" w:rsidRPr="00466738" w:rsidRDefault="00D124EE" w:rsidP="00041EB6">
            <w:pPr>
              <w:pStyle w:val="TAC"/>
              <w:rPr>
                <w:ins w:id="5590" w:author="Edited - Third Generation Partnership Project" w:date="2017-12-06T07:54:00Z"/>
              </w:rPr>
            </w:pPr>
            <w:ins w:id="5591" w:author="Edited - Third Generation Partnership Project" w:date="2017-12-06T07:54:00Z">
              <w:r w:rsidRPr="00466738">
                <w:t xml:space="preserve">Wide-band </w:t>
              </w:r>
              <w:r w:rsidRPr="00466738">
                <w:br/>
                <w:t xml:space="preserve">i2 </w:t>
              </w:r>
            </w:ins>
          </w:p>
        </w:tc>
        <w:tc>
          <w:tcPr>
            <w:tcW w:w="0" w:type="auto"/>
            <w:vAlign w:val="center"/>
          </w:tcPr>
          <w:p w14:paraId="15FC0E5E" w14:textId="77777777" w:rsidR="00D124EE" w:rsidRPr="00466738" w:rsidRDefault="00D124EE" w:rsidP="00041EB6">
            <w:pPr>
              <w:pStyle w:val="TAC"/>
              <w:rPr>
                <w:ins w:id="5592" w:author="Edited - Third Generation Partnership Project" w:date="2017-12-06T07:54:00Z"/>
                <w:lang w:eastAsia="zh-CN"/>
              </w:rPr>
            </w:pPr>
            <w:ins w:id="5593" w:author="Edited - Third Generation Partnership Project" w:date="2017-12-06T07:54:00Z">
              <w:r>
                <w:rPr>
                  <w:rFonts w:hint="eastAsia"/>
                  <w:lang w:eastAsia="zh-CN"/>
                </w:rPr>
                <w:t>6</w:t>
              </w:r>
            </w:ins>
          </w:p>
        </w:tc>
        <w:tc>
          <w:tcPr>
            <w:tcW w:w="0" w:type="auto"/>
            <w:vAlign w:val="center"/>
          </w:tcPr>
          <w:p w14:paraId="01BFF5F5" w14:textId="77777777" w:rsidR="00D124EE" w:rsidRPr="00466738" w:rsidRDefault="00D124EE" w:rsidP="00041EB6">
            <w:pPr>
              <w:pStyle w:val="TAC"/>
              <w:rPr>
                <w:ins w:id="5594" w:author="Edited - Third Generation Partnership Project" w:date="2017-12-06T07:54:00Z"/>
                <w:lang w:eastAsia="zh-CN"/>
              </w:rPr>
            </w:pPr>
            <w:ins w:id="5595" w:author="Edited - Third Generation Partnership Project" w:date="2017-12-06T07:54:00Z">
              <w:r>
                <w:rPr>
                  <w:rFonts w:hint="eastAsia"/>
                  <w:lang w:eastAsia="zh-CN"/>
                </w:rPr>
                <w:t>4</w:t>
              </w:r>
            </w:ins>
          </w:p>
        </w:tc>
        <w:tc>
          <w:tcPr>
            <w:tcW w:w="0" w:type="auto"/>
            <w:vAlign w:val="center"/>
          </w:tcPr>
          <w:p w14:paraId="3C4B6842" w14:textId="77777777" w:rsidR="00D124EE" w:rsidRPr="00466738" w:rsidRDefault="00D124EE" w:rsidP="00041EB6">
            <w:pPr>
              <w:pStyle w:val="TAC"/>
              <w:rPr>
                <w:ins w:id="5596" w:author="Edited - Third Generation Partnership Project" w:date="2017-12-06T07:54:00Z"/>
                <w:lang w:eastAsia="zh-CN"/>
              </w:rPr>
            </w:pPr>
            <w:ins w:id="5597" w:author="Edited - Third Generation Partnership Project" w:date="2017-12-06T07:54:00Z">
              <w:r w:rsidRPr="00466738">
                <w:rPr>
                  <w:rFonts w:hint="eastAsia"/>
                  <w:lang w:eastAsia="zh-CN"/>
                </w:rPr>
                <w:t>1</w:t>
              </w:r>
            </w:ins>
          </w:p>
        </w:tc>
        <w:tc>
          <w:tcPr>
            <w:tcW w:w="0" w:type="auto"/>
            <w:vAlign w:val="center"/>
          </w:tcPr>
          <w:p w14:paraId="33EB84EB" w14:textId="77777777" w:rsidR="00D124EE" w:rsidRPr="00466738" w:rsidRDefault="00D124EE" w:rsidP="00041EB6">
            <w:pPr>
              <w:pStyle w:val="TAC"/>
              <w:rPr>
                <w:ins w:id="5598" w:author="Edited - Third Generation Partnership Project" w:date="2017-12-06T07:54:00Z"/>
                <w:lang w:eastAsia="zh-CN"/>
              </w:rPr>
            </w:pPr>
            <w:ins w:id="5599" w:author="Edited - Third Generation Partnership Project" w:date="2017-12-06T07:54:00Z">
              <w:r w:rsidRPr="00466738">
                <w:rPr>
                  <w:rFonts w:hint="eastAsia"/>
                  <w:lang w:eastAsia="zh-CN"/>
                </w:rPr>
                <w:t>1</w:t>
              </w:r>
            </w:ins>
          </w:p>
        </w:tc>
        <w:tc>
          <w:tcPr>
            <w:tcW w:w="0" w:type="auto"/>
            <w:vAlign w:val="center"/>
          </w:tcPr>
          <w:p w14:paraId="6D570D26" w14:textId="77777777" w:rsidR="00D124EE" w:rsidRPr="00466738" w:rsidRDefault="00D124EE" w:rsidP="00041EB6">
            <w:pPr>
              <w:pStyle w:val="TAC"/>
              <w:rPr>
                <w:ins w:id="5600" w:author="Edited - Third Generation Partnership Project" w:date="2017-12-06T07:54:00Z"/>
                <w:lang w:eastAsia="zh-CN"/>
              </w:rPr>
            </w:pPr>
            <w:ins w:id="5601" w:author="Edited - Third Generation Partnership Project" w:date="2017-12-06T07:54:00Z">
              <w:r w:rsidRPr="00466738">
                <w:rPr>
                  <w:rFonts w:hint="eastAsia"/>
                  <w:lang w:eastAsia="zh-CN"/>
                </w:rPr>
                <w:t>0</w:t>
              </w:r>
            </w:ins>
          </w:p>
        </w:tc>
        <w:tc>
          <w:tcPr>
            <w:tcW w:w="0" w:type="auto"/>
            <w:vAlign w:val="center"/>
          </w:tcPr>
          <w:p w14:paraId="3FA06C95" w14:textId="77777777" w:rsidR="00D124EE" w:rsidRPr="00466738" w:rsidRDefault="00D124EE" w:rsidP="00041EB6">
            <w:pPr>
              <w:pStyle w:val="TAC"/>
              <w:rPr>
                <w:ins w:id="5602" w:author="Edited - Third Generation Partnership Project" w:date="2017-12-06T07:54:00Z"/>
                <w:lang w:eastAsia="zh-CN"/>
              </w:rPr>
            </w:pPr>
            <w:ins w:id="5603" w:author="Edited - Third Generation Partnership Project" w:date="2017-12-06T07:54:00Z">
              <w:r w:rsidRPr="00466738">
                <w:rPr>
                  <w:rFonts w:hint="eastAsia"/>
                  <w:lang w:eastAsia="zh-CN"/>
                </w:rPr>
                <w:t>0</w:t>
              </w:r>
            </w:ins>
          </w:p>
        </w:tc>
        <w:tc>
          <w:tcPr>
            <w:tcW w:w="0" w:type="auto"/>
            <w:vAlign w:val="center"/>
          </w:tcPr>
          <w:p w14:paraId="08725AB0" w14:textId="77777777" w:rsidR="00D124EE" w:rsidRPr="00466738" w:rsidRDefault="00D124EE" w:rsidP="00041EB6">
            <w:pPr>
              <w:pStyle w:val="TAC"/>
              <w:rPr>
                <w:ins w:id="5604" w:author="Edited - Third Generation Partnership Project" w:date="2017-12-06T07:54:00Z"/>
                <w:lang w:eastAsia="zh-CN"/>
              </w:rPr>
            </w:pPr>
            <w:ins w:id="5605" w:author="Edited - Third Generation Partnership Project" w:date="2017-12-06T07:54:00Z">
              <w:r w:rsidRPr="00466738">
                <w:rPr>
                  <w:rFonts w:hint="eastAsia"/>
                  <w:lang w:eastAsia="zh-CN"/>
                </w:rPr>
                <w:t>0</w:t>
              </w:r>
            </w:ins>
          </w:p>
        </w:tc>
        <w:tc>
          <w:tcPr>
            <w:tcW w:w="0" w:type="auto"/>
            <w:vAlign w:val="center"/>
          </w:tcPr>
          <w:p w14:paraId="260DBB26" w14:textId="77777777" w:rsidR="00D124EE" w:rsidRPr="00466738" w:rsidRDefault="00D124EE" w:rsidP="00041EB6">
            <w:pPr>
              <w:pStyle w:val="TAC"/>
              <w:rPr>
                <w:ins w:id="5606" w:author="Edited - Third Generation Partnership Project" w:date="2017-12-06T07:54:00Z"/>
              </w:rPr>
            </w:pPr>
            <w:ins w:id="5607" w:author="Edited - Third Generation Partnership Project" w:date="2017-12-06T07:54:00Z">
              <w:r w:rsidRPr="00466738">
                <w:t>0</w:t>
              </w:r>
            </w:ins>
          </w:p>
        </w:tc>
      </w:tr>
    </w:tbl>
    <w:p w14:paraId="39CB2415" w14:textId="77777777" w:rsidR="00D124EE" w:rsidRDefault="00D124EE" w:rsidP="00D124EE">
      <w:pPr>
        <w:rPr>
          <w:ins w:id="5608" w:author="Edited - Third Generation Partnership Project" w:date="2017-12-06T07:54:00Z"/>
          <w:lang w:eastAsia="zh-CN"/>
        </w:rPr>
      </w:pPr>
    </w:p>
    <w:p w14:paraId="4133FAE4" w14:textId="77777777" w:rsidR="00D124EE" w:rsidRPr="00AA1F7B" w:rsidRDefault="00D124EE" w:rsidP="00D124EE">
      <w:pPr>
        <w:pStyle w:val="TH"/>
        <w:rPr>
          <w:ins w:id="5609" w:author="Edited - Third Generation Partnership Project" w:date="2017-12-06T07:54:00Z"/>
          <w:lang w:eastAsia="zh-CN"/>
        </w:rPr>
      </w:pPr>
      <w:ins w:id="5610" w:author="Edited - Third Generation Partnership Project" w:date="2017-12-06T07:54:00Z">
        <w:r w:rsidRPr="00561B1D">
          <w:t>Table 5.2.3.3.1-</w:t>
        </w:r>
        <w:r>
          <w:t>2A</w:t>
        </w:r>
        <w:r>
          <w:rPr>
            <w:rFonts w:hint="eastAsia"/>
            <w:lang w:eastAsia="zh-CN"/>
          </w:rPr>
          <w:t>-6</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r w:rsidRPr="00F84586">
          <w:rPr>
            <w:i/>
          </w:rPr>
          <w:t>advancedCodebookEnabled</w:t>
        </w:r>
        <w:r>
          <w:rPr>
            <w:i/>
          </w:rPr>
          <w:t>=TRUE</w:t>
        </w:r>
        <w:r>
          <w:t xml:space="preserve"> </w:t>
        </w:r>
        <w:r>
          <w:rPr>
            <w:rFonts w:hint="eastAsia"/>
            <w:lang w:eastAsia="zh-CN"/>
          </w:rPr>
          <w:t xml:space="preserve">and </w:t>
        </w:r>
        <w:r w:rsidRPr="00077D26">
          <w:rPr>
            <w:i/>
          </w:rPr>
          <w:t>eMIMO-Type</w:t>
        </w:r>
        <w:r>
          <w:t xml:space="preserve"> is set to ‘CLASS A’</w:t>
        </w:r>
        <w:r w:rsidRPr="00A254FC">
          <w:t xml:space="preserve"> </w:t>
        </w:r>
        <w:r w:rsidRPr="00E0039F">
          <w:t xml:space="preserve">with </w:t>
        </w:r>
        <w:r>
          <w:rPr>
            <w:rFonts w:hint="eastAsia"/>
            <w:lang w:eastAsia="zh-CN"/>
          </w:rPr>
          <w:t xml:space="preserve">codebook </w:t>
        </w:r>
        <w:r>
          <w:rPr>
            <w:lang w:eastAsia="zh-CN"/>
          </w:rPr>
          <w:t>configuration</w:t>
        </w:r>
      </w:ins>
      <w:ins w:id="5611" w:author="Edited - Third Generation Partnership Project" w:date="2017-12-06T07:54:00Z">
        <w:r w:rsidRPr="00E073D9">
          <w:rPr>
            <w:position w:val="-10"/>
            <w:lang w:eastAsia="zh-CN"/>
          </w:rPr>
          <w:object w:dxaOrig="1540" w:dyaOrig="340" w14:anchorId="538BF8CA">
            <v:shape id="_x0000_i2610" type="#_x0000_t75" style="width:51.6pt;height:14.1pt" o:ole="">
              <v:imagedata r:id="rId1024" o:title=""/>
            </v:shape>
            <o:OLEObject Type="Embed" ProgID="Equation.3" ShapeID="_x0000_i2610" DrawAspect="Content" ObjectID="_1578895492" r:id="rId2341"/>
          </w:object>
        </w:r>
      </w:ins>
      <w:ins w:id="5612" w:author="Edited - Third Generation Partnership Project" w:date="2017-12-06T07:54:00Z">
        <w:r w:rsidRPr="001F39F1">
          <w:rPr>
            <w:lang w:eastAsia="zh-CN"/>
          </w:rPr>
          <w:t xml:space="preserve"> </w:t>
        </w:r>
        <w:r w:rsidRPr="00E0039F">
          <w:rPr>
            <w:lang w:eastAsia="zh-CN"/>
          </w:rPr>
          <w:t>a</w:t>
        </w:r>
        <w:r w:rsidRPr="00E0039F">
          <w:t xml:space="preserve">nd </w:t>
        </w:r>
        <w:r>
          <w:rPr>
            <w:i/>
          </w:rPr>
          <w:t>CodebookConfig</w:t>
        </w:r>
        <w:r>
          <w:rPr>
            <w:rFonts w:hint="eastAsia"/>
            <w:lang w:eastAsia="zh-CN"/>
          </w:rPr>
          <w:t>=2/3/4</w:t>
        </w:r>
        <w:r>
          <w:t>)</w:t>
        </w:r>
        <w:r w:rsidRPr="00FF38B3">
          <w:rPr>
            <w:rFonts w:hint="eastAsia"/>
            <w:lang w:eastAsia="zh-CN"/>
          </w:rPr>
          <w:t xml:space="preserve"> </w:t>
        </w:r>
      </w:ins>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7"/>
        <w:gridCol w:w="962"/>
        <w:gridCol w:w="962"/>
        <w:gridCol w:w="962"/>
        <w:gridCol w:w="962"/>
        <w:gridCol w:w="962"/>
        <w:gridCol w:w="962"/>
        <w:gridCol w:w="962"/>
        <w:gridCol w:w="962"/>
      </w:tblGrid>
      <w:tr w:rsidR="00D124EE" w:rsidRPr="00466738" w14:paraId="3D889A70" w14:textId="77777777" w:rsidTr="00041EB6">
        <w:trPr>
          <w:trHeight w:val="105"/>
          <w:jc w:val="center"/>
          <w:ins w:id="5613" w:author="Edited - Third Generation Partnership Project" w:date="2017-12-06T07:54:00Z"/>
        </w:trPr>
        <w:tc>
          <w:tcPr>
            <w:tcW w:w="0" w:type="auto"/>
            <w:vMerge w:val="restart"/>
            <w:shd w:val="clear" w:color="auto" w:fill="E0E0E0"/>
            <w:vAlign w:val="center"/>
          </w:tcPr>
          <w:p w14:paraId="022CDEB0" w14:textId="77777777" w:rsidR="00D124EE" w:rsidRPr="00466738" w:rsidRDefault="00D124EE" w:rsidP="00041EB6">
            <w:pPr>
              <w:pStyle w:val="TAH"/>
              <w:rPr>
                <w:ins w:id="5614" w:author="Edited - Third Generation Partnership Project" w:date="2017-12-06T07:54:00Z"/>
              </w:rPr>
            </w:pPr>
            <w:ins w:id="5615" w:author="Edited - Third Generation Partnership Project" w:date="2017-12-06T07:54:00Z">
              <w:r w:rsidRPr="00466738">
                <w:t>Field</w:t>
              </w:r>
            </w:ins>
          </w:p>
        </w:tc>
        <w:tc>
          <w:tcPr>
            <w:tcW w:w="0" w:type="auto"/>
            <w:gridSpan w:val="8"/>
            <w:shd w:val="clear" w:color="auto" w:fill="E0E0E0"/>
            <w:vAlign w:val="center"/>
          </w:tcPr>
          <w:p w14:paraId="0E67C1F5" w14:textId="77777777" w:rsidR="00D124EE" w:rsidRPr="00466738" w:rsidRDefault="00D124EE" w:rsidP="00041EB6">
            <w:pPr>
              <w:pStyle w:val="TAH"/>
              <w:rPr>
                <w:ins w:id="5616" w:author="Edited - Third Generation Partnership Project" w:date="2017-12-06T07:54:00Z"/>
              </w:rPr>
            </w:pPr>
            <w:ins w:id="5617" w:author="Edited - Third Generation Partnership Project" w:date="2017-12-06T07:54:00Z">
              <w:r w:rsidRPr="00466738">
                <w:t>Bit width</w:t>
              </w:r>
            </w:ins>
          </w:p>
        </w:tc>
      </w:tr>
      <w:tr w:rsidR="00D124EE" w:rsidRPr="00466738" w14:paraId="22ED38BD" w14:textId="77777777" w:rsidTr="00041EB6">
        <w:trPr>
          <w:trHeight w:val="105"/>
          <w:jc w:val="center"/>
          <w:ins w:id="5618" w:author="Edited - Third Generation Partnership Project" w:date="2017-12-06T07:54:00Z"/>
        </w:trPr>
        <w:tc>
          <w:tcPr>
            <w:tcW w:w="0" w:type="auto"/>
            <w:vMerge/>
            <w:shd w:val="clear" w:color="auto" w:fill="E0E0E0"/>
            <w:vAlign w:val="center"/>
          </w:tcPr>
          <w:p w14:paraId="3C99A1A4" w14:textId="77777777" w:rsidR="00D124EE" w:rsidRPr="00466738" w:rsidRDefault="00D124EE" w:rsidP="00041EB6">
            <w:pPr>
              <w:pStyle w:val="TAH"/>
              <w:rPr>
                <w:ins w:id="5619" w:author="Edited - Third Generation Partnership Project" w:date="2017-12-06T07:54:00Z"/>
              </w:rPr>
            </w:pPr>
          </w:p>
        </w:tc>
        <w:tc>
          <w:tcPr>
            <w:tcW w:w="0" w:type="auto"/>
            <w:gridSpan w:val="8"/>
            <w:shd w:val="clear" w:color="auto" w:fill="E0E0E0"/>
            <w:vAlign w:val="center"/>
          </w:tcPr>
          <w:p w14:paraId="6CDADA15" w14:textId="77777777" w:rsidR="00D124EE" w:rsidRPr="00466738" w:rsidRDefault="00D124EE" w:rsidP="00041EB6">
            <w:pPr>
              <w:pStyle w:val="TAH"/>
              <w:rPr>
                <w:ins w:id="5620" w:author="Edited - Third Generation Partnership Project" w:date="2017-12-06T07:54:00Z"/>
              </w:rPr>
            </w:pPr>
            <w:ins w:id="5621" w:author="Edited - Third Generation Partnership Project" w:date="2017-12-06T07:54:00Z">
              <w:r w:rsidRPr="00466738">
                <w:rPr>
                  <w:rFonts w:hint="eastAsia"/>
                  <w:lang w:eastAsia="zh-CN"/>
                </w:rPr>
                <w:t>8/12/16</w:t>
              </w:r>
              <w:r>
                <w:rPr>
                  <w:lang w:eastAsia="zh-CN"/>
                </w:rPr>
                <w:t>/20/24/28/32</w:t>
              </w:r>
              <w:r w:rsidRPr="00466738">
                <w:t xml:space="preserve"> antenna ports</w:t>
              </w:r>
            </w:ins>
          </w:p>
        </w:tc>
      </w:tr>
      <w:tr w:rsidR="00D124EE" w:rsidRPr="00466738" w14:paraId="2F635144" w14:textId="77777777" w:rsidTr="00041EB6">
        <w:trPr>
          <w:trHeight w:val="105"/>
          <w:jc w:val="center"/>
          <w:ins w:id="5622" w:author="Edited - Third Generation Partnership Project" w:date="2017-12-06T07:54:00Z"/>
        </w:trPr>
        <w:tc>
          <w:tcPr>
            <w:tcW w:w="0" w:type="auto"/>
            <w:vMerge/>
            <w:shd w:val="clear" w:color="auto" w:fill="E0E0E0"/>
            <w:vAlign w:val="center"/>
          </w:tcPr>
          <w:p w14:paraId="01A66DBA" w14:textId="77777777" w:rsidR="00D124EE" w:rsidRPr="00466738" w:rsidRDefault="00D124EE" w:rsidP="00041EB6">
            <w:pPr>
              <w:pStyle w:val="TAH"/>
              <w:rPr>
                <w:ins w:id="5623" w:author="Edited - Third Generation Partnership Project" w:date="2017-12-06T07:54:00Z"/>
              </w:rPr>
            </w:pPr>
          </w:p>
        </w:tc>
        <w:tc>
          <w:tcPr>
            <w:tcW w:w="0" w:type="auto"/>
            <w:shd w:val="clear" w:color="auto" w:fill="E0E0E0"/>
            <w:vAlign w:val="center"/>
          </w:tcPr>
          <w:p w14:paraId="68CC1B7C" w14:textId="77777777" w:rsidR="00D124EE" w:rsidRPr="00466738" w:rsidRDefault="00D124EE" w:rsidP="00041EB6">
            <w:pPr>
              <w:pStyle w:val="TAH"/>
              <w:rPr>
                <w:ins w:id="5624" w:author="Edited - Third Generation Partnership Project" w:date="2017-12-06T07:54:00Z"/>
              </w:rPr>
            </w:pPr>
            <w:ins w:id="5625" w:author="Edited - Third Generation Partnership Project" w:date="2017-12-06T07:54:00Z">
              <w:r w:rsidRPr="00466738">
                <w:t>Rank = 1</w:t>
              </w:r>
            </w:ins>
          </w:p>
        </w:tc>
        <w:tc>
          <w:tcPr>
            <w:tcW w:w="0" w:type="auto"/>
            <w:shd w:val="clear" w:color="auto" w:fill="E0E0E0"/>
            <w:vAlign w:val="center"/>
          </w:tcPr>
          <w:p w14:paraId="7947569C" w14:textId="77777777" w:rsidR="00D124EE" w:rsidRPr="00466738" w:rsidRDefault="00D124EE" w:rsidP="00041EB6">
            <w:pPr>
              <w:pStyle w:val="TAH"/>
              <w:rPr>
                <w:ins w:id="5626" w:author="Edited - Third Generation Partnership Project" w:date="2017-12-06T07:54:00Z"/>
              </w:rPr>
            </w:pPr>
            <w:ins w:id="5627" w:author="Edited - Third Generation Partnership Project" w:date="2017-12-06T07:54:00Z">
              <w:r w:rsidRPr="00466738">
                <w:t>Rank = 2</w:t>
              </w:r>
            </w:ins>
          </w:p>
        </w:tc>
        <w:tc>
          <w:tcPr>
            <w:tcW w:w="0" w:type="auto"/>
            <w:shd w:val="clear" w:color="auto" w:fill="E0E0E0"/>
            <w:vAlign w:val="center"/>
          </w:tcPr>
          <w:p w14:paraId="40D29FEC" w14:textId="77777777" w:rsidR="00D124EE" w:rsidRPr="00466738" w:rsidRDefault="00D124EE" w:rsidP="00041EB6">
            <w:pPr>
              <w:pStyle w:val="TAH"/>
              <w:rPr>
                <w:ins w:id="5628" w:author="Edited - Third Generation Partnership Project" w:date="2017-12-06T07:54:00Z"/>
                <w:lang w:eastAsia="zh-CN"/>
              </w:rPr>
            </w:pPr>
            <w:ins w:id="5629" w:author="Edited - Third Generation Partnership Project" w:date="2017-12-06T07:54:00Z">
              <w:r w:rsidRPr="00466738">
                <w:t xml:space="preserve">Rank = </w:t>
              </w:r>
              <w:r w:rsidRPr="00466738">
                <w:rPr>
                  <w:rFonts w:hint="eastAsia"/>
                  <w:lang w:eastAsia="zh-CN"/>
                </w:rPr>
                <w:t>3</w:t>
              </w:r>
            </w:ins>
          </w:p>
        </w:tc>
        <w:tc>
          <w:tcPr>
            <w:tcW w:w="0" w:type="auto"/>
            <w:shd w:val="clear" w:color="auto" w:fill="E0E0E0"/>
            <w:vAlign w:val="center"/>
          </w:tcPr>
          <w:p w14:paraId="6B4E074F" w14:textId="77777777" w:rsidR="00D124EE" w:rsidRPr="00466738" w:rsidRDefault="00D124EE" w:rsidP="00041EB6">
            <w:pPr>
              <w:pStyle w:val="TAH"/>
              <w:rPr>
                <w:ins w:id="5630" w:author="Edited - Third Generation Partnership Project" w:date="2017-12-06T07:54:00Z"/>
                <w:lang w:eastAsia="zh-CN"/>
              </w:rPr>
            </w:pPr>
            <w:ins w:id="5631" w:author="Edited - Third Generation Partnership Project" w:date="2017-12-06T07:54:00Z">
              <w:r w:rsidRPr="00466738">
                <w:t xml:space="preserve">Rank </w:t>
              </w:r>
              <w:r w:rsidRPr="00466738">
                <w:rPr>
                  <w:rFonts w:hint="eastAsia"/>
                  <w:lang w:eastAsia="zh-CN"/>
                </w:rPr>
                <w:t>=</w:t>
              </w:r>
              <w:r w:rsidRPr="00466738">
                <w:t xml:space="preserve"> </w:t>
              </w:r>
              <w:r w:rsidRPr="00466738">
                <w:rPr>
                  <w:rFonts w:hint="eastAsia"/>
                  <w:lang w:eastAsia="zh-CN"/>
                </w:rPr>
                <w:t>4</w:t>
              </w:r>
            </w:ins>
          </w:p>
        </w:tc>
        <w:tc>
          <w:tcPr>
            <w:tcW w:w="0" w:type="auto"/>
            <w:shd w:val="clear" w:color="auto" w:fill="E0E0E0"/>
            <w:vAlign w:val="center"/>
          </w:tcPr>
          <w:p w14:paraId="2B7B5517" w14:textId="77777777" w:rsidR="00D124EE" w:rsidRPr="00466738" w:rsidRDefault="00D124EE" w:rsidP="00041EB6">
            <w:pPr>
              <w:pStyle w:val="TAH"/>
              <w:rPr>
                <w:ins w:id="5632" w:author="Edited - Third Generation Partnership Project" w:date="2017-12-06T07:54:00Z"/>
                <w:lang w:eastAsia="zh-CN"/>
              </w:rPr>
            </w:pPr>
            <w:ins w:id="5633" w:author="Edited - Third Generation Partnership Project" w:date="2017-12-06T07:54:00Z">
              <w:r w:rsidRPr="00466738">
                <w:t xml:space="preserve">Rank = </w:t>
              </w:r>
              <w:r w:rsidRPr="00466738">
                <w:rPr>
                  <w:rFonts w:hint="eastAsia"/>
                  <w:lang w:eastAsia="zh-CN"/>
                </w:rPr>
                <w:t>5</w:t>
              </w:r>
            </w:ins>
          </w:p>
        </w:tc>
        <w:tc>
          <w:tcPr>
            <w:tcW w:w="0" w:type="auto"/>
            <w:shd w:val="clear" w:color="auto" w:fill="E0E0E0"/>
            <w:vAlign w:val="center"/>
          </w:tcPr>
          <w:p w14:paraId="357C22B5" w14:textId="77777777" w:rsidR="00D124EE" w:rsidRPr="00466738" w:rsidRDefault="00D124EE" w:rsidP="00041EB6">
            <w:pPr>
              <w:pStyle w:val="TAH"/>
              <w:rPr>
                <w:ins w:id="5634" w:author="Edited - Third Generation Partnership Project" w:date="2017-12-06T07:54:00Z"/>
                <w:lang w:eastAsia="zh-CN"/>
              </w:rPr>
            </w:pPr>
            <w:ins w:id="5635" w:author="Edited - Third Generation Partnership Project" w:date="2017-12-06T07:54:00Z">
              <w:r w:rsidRPr="00466738">
                <w:t xml:space="preserve">Rank = </w:t>
              </w:r>
              <w:r w:rsidRPr="00466738">
                <w:rPr>
                  <w:rFonts w:hint="eastAsia"/>
                  <w:lang w:eastAsia="zh-CN"/>
                </w:rPr>
                <w:t>6</w:t>
              </w:r>
            </w:ins>
          </w:p>
        </w:tc>
        <w:tc>
          <w:tcPr>
            <w:tcW w:w="0" w:type="auto"/>
            <w:shd w:val="clear" w:color="auto" w:fill="E0E0E0"/>
            <w:vAlign w:val="center"/>
          </w:tcPr>
          <w:p w14:paraId="764C3AF0" w14:textId="77777777" w:rsidR="00D124EE" w:rsidRPr="00466738" w:rsidRDefault="00D124EE" w:rsidP="00041EB6">
            <w:pPr>
              <w:pStyle w:val="TAH"/>
              <w:rPr>
                <w:ins w:id="5636" w:author="Edited - Third Generation Partnership Project" w:date="2017-12-06T07:54:00Z"/>
                <w:lang w:eastAsia="zh-CN"/>
              </w:rPr>
            </w:pPr>
            <w:ins w:id="5637" w:author="Edited - Third Generation Partnership Project" w:date="2017-12-06T07:54:00Z">
              <w:r w:rsidRPr="00466738">
                <w:t xml:space="preserve">Rank = </w:t>
              </w:r>
              <w:r w:rsidRPr="00466738">
                <w:rPr>
                  <w:rFonts w:hint="eastAsia"/>
                  <w:lang w:eastAsia="zh-CN"/>
                </w:rPr>
                <w:t>7</w:t>
              </w:r>
            </w:ins>
          </w:p>
        </w:tc>
        <w:tc>
          <w:tcPr>
            <w:tcW w:w="0" w:type="auto"/>
            <w:shd w:val="clear" w:color="auto" w:fill="E0E0E0"/>
            <w:vAlign w:val="center"/>
          </w:tcPr>
          <w:p w14:paraId="657E0A70" w14:textId="77777777" w:rsidR="00D124EE" w:rsidRPr="00466738" w:rsidRDefault="00D124EE" w:rsidP="00041EB6">
            <w:pPr>
              <w:pStyle w:val="TAH"/>
              <w:rPr>
                <w:ins w:id="5638" w:author="Edited - Third Generation Partnership Project" w:date="2017-12-06T07:54:00Z"/>
                <w:lang w:eastAsia="zh-CN"/>
              </w:rPr>
            </w:pPr>
            <w:ins w:id="5639" w:author="Edited - Third Generation Partnership Project" w:date="2017-12-06T07:54:00Z">
              <w:r w:rsidRPr="00466738">
                <w:t xml:space="preserve">Rank </w:t>
              </w:r>
              <w:r w:rsidRPr="00466738">
                <w:rPr>
                  <w:rFonts w:hint="eastAsia"/>
                  <w:lang w:eastAsia="zh-CN"/>
                </w:rPr>
                <w:t>=</w:t>
              </w:r>
              <w:r w:rsidRPr="00466738">
                <w:t xml:space="preserve"> </w:t>
              </w:r>
              <w:r w:rsidRPr="00466738">
                <w:rPr>
                  <w:rFonts w:hint="eastAsia"/>
                  <w:lang w:eastAsia="zh-CN"/>
                </w:rPr>
                <w:t>8</w:t>
              </w:r>
            </w:ins>
          </w:p>
        </w:tc>
      </w:tr>
      <w:tr w:rsidR="00D124EE" w:rsidRPr="00466738" w14:paraId="3FA7A641" w14:textId="77777777" w:rsidTr="00041EB6">
        <w:trPr>
          <w:jc w:val="center"/>
          <w:ins w:id="5640" w:author="Edited - Third Generation Partnership Project" w:date="2017-12-06T07:54:00Z"/>
        </w:trPr>
        <w:tc>
          <w:tcPr>
            <w:tcW w:w="0" w:type="auto"/>
            <w:vAlign w:val="center"/>
          </w:tcPr>
          <w:p w14:paraId="10316ABC" w14:textId="77777777" w:rsidR="00D124EE" w:rsidRPr="00466738" w:rsidRDefault="00D124EE" w:rsidP="00041EB6">
            <w:pPr>
              <w:pStyle w:val="TAC"/>
              <w:rPr>
                <w:ins w:id="5641" w:author="Edited - Third Generation Partnership Project" w:date="2017-12-06T07:54:00Z"/>
              </w:rPr>
            </w:pPr>
            <w:ins w:id="5642" w:author="Edited - Third Generation Partnership Project" w:date="2017-12-06T07:54:00Z">
              <w:r w:rsidRPr="00466738">
                <w:t>Wide-band CQI</w:t>
              </w:r>
            </w:ins>
          </w:p>
        </w:tc>
        <w:tc>
          <w:tcPr>
            <w:tcW w:w="0" w:type="auto"/>
            <w:vAlign w:val="center"/>
          </w:tcPr>
          <w:p w14:paraId="52D85748" w14:textId="77777777" w:rsidR="00D124EE" w:rsidRPr="00466738" w:rsidRDefault="00D124EE" w:rsidP="00041EB6">
            <w:pPr>
              <w:pStyle w:val="TAC"/>
              <w:rPr>
                <w:ins w:id="5643" w:author="Edited - Third Generation Partnership Project" w:date="2017-12-06T07:54:00Z"/>
              </w:rPr>
            </w:pPr>
            <w:ins w:id="5644" w:author="Edited - Third Generation Partnership Project" w:date="2017-12-06T07:54:00Z">
              <w:r w:rsidRPr="00466738">
                <w:t>4</w:t>
              </w:r>
            </w:ins>
          </w:p>
        </w:tc>
        <w:tc>
          <w:tcPr>
            <w:tcW w:w="0" w:type="auto"/>
            <w:vAlign w:val="center"/>
          </w:tcPr>
          <w:p w14:paraId="50994CB5" w14:textId="77777777" w:rsidR="00D124EE" w:rsidRPr="00466738" w:rsidRDefault="00D124EE" w:rsidP="00041EB6">
            <w:pPr>
              <w:pStyle w:val="TAC"/>
              <w:rPr>
                <w:ins w:id="5645" w:author="Edited - Third Generation Partnership Project" w:date="2017-12-06T07:54:00Z"/>
              </w:rPr>
            </w:pPr>
            <w:ins w:id="5646" w:author="Edited - Third Generation Partnership Project" w:date="2017-12-06T07:54:00Z">
              <w:r w:rsidRPr="00466738">
                <w:t>4</w:t>
              </w:r>
            </w:ins>
          </w:p>
        </w:tc>
        <w:tc>
          <w:tcPr>
            <w:tcW w:w="0" w:type="auto"/>
            <w:vAlign w:val="center"/>
          </w:tcPr>
          <w:p w14:paraId="242096A5" w14:textId="77777777" w:rsidR="00D124EE" w:rsidRPr="00466738" w:rsidRDefault="00D124EE" w:rsidP="00041EB6">
            <w:pPr>
              <w:pStyle w:val="TAC"/>
              <w:rPr>
                <w:ins w:id="5647" w:author="Edited - Third Generation Partnership Project" w:date="2017-12-06T07:54:00Z"/>
              </w:rPr>
            </w:pPr>
            <w:ins w:id="5648" w:author="Edited - Third Generation Partnership Project" w:date="2017-12-06T07:54:00Z">
              <w:r w:rsidRPr="00466738">
                <w:t>4</w:t>
              </w:r>
            </w:ins>
          </w:p>
        </w:tc>
        <w:tc>
          <w:tcPr>
            <w:tcW w:w="0" w:type="auto"/>
            <w:vAlign w:val="center"/>
          </w:tcPr>
          <w:p w14:paraId="113FF815" w14:textId="77777777" w:rsidR="00D124EE" w:rsidRPr="00466738" w:rsidRDefault="00D124EE" w:rsidP="00041EB6">
            <w:pPr>
              <w:pStyle w:val="TAC"/>
              <w:rPr>
                <w:ins w:id="5649" w:author="Edited - Third Generation Partnership Project" w:date="2017-12-06T07:54:00Z"/>
              </w:rPr>
            </w:pPr>
            <w:ins w:id="5650" w:author="Edited - Third Generation Partnership Project" w:date="2017-12-06T07:54:00Z">
              <w:r w:rsidRPr="00466738">
                <w:t>4</w:t>
              </w:r>
            </w:ins>
          </w:p>
        </w:tc>
        <w:tc>
          <w:tcPr>
            <w:tcW w:w="0" w:type="auto"/>
          </w:tcPr>
          <w:p w14:paraId="5E1D03AF" w14:textId="77777777" w:rsidR="00D124EE" w:rsidRPr="00466738" w:rsidRDefault="00D124EE" w:rsidP="00041EB6">
            <w:pPr>
              <w:pStyle w:val="TAC"/>
              <w:rPr>
                <w:ins w:id="5651" w:author="Edited - Third Generation Partnership Project" w:date="2017-12-06T07:54:00Z"/>
              </w:rPr>
            </w:pPr>
            <w:ins w:id="5652" w:author="Edited - Third Generation Partnership Project" w:date="2017-12-06T07:54:00Z">
              <w:r w:rsidRPr="00466738">
                <w:t>4</w:t>
              </w:r>
            </w:ins>
          </w:p>
        </w:tc>
        <w:tc>
          <w:tcPr>
            <w:tcW w:w="0" w:type="auto"/>
          </w:tcPr>
          <w:p w14:paraId="1A234A69" w14:textId="77777777" w:rsidR="00D124EE" w:rsidRPr="00466738" w:rsidRDefault="00D124EE" w:rsidP="00041EB6">
            <w:pPr>
              <w:pStyle w:val="TAC"/>
              <w:rPr>
                <w:ins w:id="5653" w:author="Edited - Third Generation Partnership Project" w:date="2017-12-06T07:54:00Z"/>
              </w:rPr>
            </w:pPr>
            <w:ins w:id="5654" w:author="Edited - Third Generation Partnership Project" w:date="2017-12-06T07:54:00Z">
              <w:r w:rsidRPr="00466738">
                <w:t>4</w:t>
              </w:r>
            </w:ins>
          </w:p>
        </w:tc>
        <w:tc>
          <w:tcPr>
            <w:tcW w:w="0" w:type="auto"/>
          </w:tcPr>
          <w:p w14:paraId="56EA5EF5" w14:textId="77777777" w:rsidR="00D124EE" w:rsidRPr="00466738" w:rsidRDefault="00D124EE" w:rsidP="00041EB6">
            <w:pPr>
              <w:pStyle w:val="TAC"/>
              <w:rPr>
                <w:ins w:id="5655" w:author="Edited - Third Generation Partnership Project" w:date="2017-12-06T07:54:00Z"/>
              </w:rPr>
            </w:pPr>
            <w:ins w:id="5656" w:author="Edited - Third Generation Partnership Project" w:date="2017-12-06T07:54:00Z">
              <w:r w:rsidRPr="00466738">
                <w:t>4</w:t>
              </w:r>
            </w:ins>
          </w:p>
        </w:tc>
        <w:tc>
          <w:tcPr>
            <w:tcW w:w="0" w:type="auto"/>
          </w:tcPr>
          <w:p w14:paraId="7849BB69" w14:textId="77777777" w:rsidR="00D124EE" w:rsidRPr="00466738" w:rsidRDefault="00D124EE" w:rsidP="00041EB6">
            <w:pPr>
              <w:pStyle w:val="TAC"/>
              <w:rPr>
                <w:ins w:id="5657" w:author="Edited - Third Generation Partnership Project" w:date="2017-12-06T07:54:00Z"/>
              </w:rPr>
            </w:pPr>
            <w:ins w:id="5658" w:author="Edited - Third Generation Partnership Project" w:date="2017-12-06T07:54:00Z">
              <w:r w:rsidRPr="00466738">
                <w:t>4</w:t>
              </w:r>
            </w:ins>
          </w:p>
        </w:tc>
      </w:tr>
      <w:tr w:rsidR="00D124EE" w:rsidRPr="00344458" w14:paraId="361E3566" w14:textId="77777777" w:rsidTr="00041EB6">
        <w:trPr>
          <w:jc w:val="center"/>
          <w:ins w:id="5659" w:author="Edited - Third Generation Partnership Project" w:date="2017-12-06T07:54:00Z"/>
        </w:trPr>
        <w:tc>
          <w:tcPr>
            <w:tcW w:w="0" w:type="auto"/>
            <w:vAlign w:val="center"/>
          </w:tcPr>
          <w:p w14:paraId="1DA1CFE0" w14:textId="77777777" w:rsidR="00D124EE" w:rsidRPr="00466738" w:rsidRDefault="00D124EE" w:rsidP="00041EB6">
            <w:pPr>
              <w:pStyle w:val="TAC"/>
              <w:rPr>
                <w:ins w:id="5660" w:author="Edited - Third Generation Partnership Project" w:date="2017-12-06T07:54:00Z"/>
              </w:rPr>
            </w:pPr>
            <w:ins w:id="5661" w:author="Edited - Third Generation Partnership Project" w:date="2017-12-06T07:54:00Z">
              <w:r w:rsidRPr="00466738">
                <w:t>Spatial differential CQI</w:t>
              </w:r>
            </w:ins>
          </w:p>
        </w:tc>
        <w:tc>
          <w:tcPr>
            <w:tcW w:w="0" w:type="auto"/>
            <w:vAlign w:val="center"/>
          </w:tcPr>
          <w:p w14:paraId="63B08A0E" w14:textId="77777777" w:rsidR="00D124EE" w:rsidRPr="00466738" w:rsidRDefault="00D124EE" w:rsidP="00041EB6">
            <w:pPr>
              <w:pStyle w:val="TAC"/>
              <w:rPr>
                <w:ins w:id="5662" w:author="Edited - Third Generation Partnership Project" w:date="2017-12-06T07:54:00Z"/>
              </w:rPr>
            </w:pPr>
            <w:ins w:id="5663" w:author="Edited - Third Generation Partnership Project" w:date="2017-12-06T07:54:00Z">
              <w:r w:rsidRPr="00466738">
                <w:t>0</w:t>
              </w:r>
            </w:ins>
          </w:p>
        </w:tc>
        <w:tc>
          <w:tcPr>
            <w:tcW w:w="0" w:type="auto"/>
            <w:vAlign w:val="center"/>
          </w:tcPr>
          <w:p w14:paraId="06AD3872" w14:textId="77777777" w:rsidR="00D124EE" w:rsidRPr="00466738" w:rsidRDefault="00D124EE" w:rsidP="00041EB6">
            <w:pPr>
              <w:pStyle w:val="TAC"/>
              <w:rPr>
                <w:ins w:id="5664" w:author="Edited - Third Generation Partnership Project" w:date="2017-12-06T07:54:00Z"/>
              </w:rPr>
            </w:pPr>
            <w:ins w:id="5665" w:author="Edited - Third Generation Partnership Project" w:date="2017-12-06T07:54:00Z">
              <w:r w:rsidRPr="00466738">
                <w:t>3</w:t>
              </w:r>
            </w:ins>
          </w:p>
        </w:tc>
        <w:tc>
          <w:tcPr>
            <w:tcW w:w="0" w:type="auto"/>
            <w:vAlign w:val="center"/>
          </w:tcPr>
          <w:p w14:paraId="3E5B1C78" w14:textId="77777777" w:rsidR="00D124EE" w:rsidRPr="00466738" w:rsidRDefault="00D124EE" w:rsidP="00041EB6">
            <w:pPr>
              <w:pStyle w:val="TAC"/>
              <w:rPr>
                <w:ins w:id="5666" w:author="Edited - Third Generation Partnership Project" w:date="2017-12-06T07:54:00Z"/>
                <w:lang w:eastAsia="zh-CN"/>
              </w:rPr>
            </w:pPr>
            <w:ins w:id="5667" w:author="Edited - Third Generation Partnership Project" w:date="2017-12-06T07:54:00Z">
              <w:r w:rsidRPr="00466738">
                <w:rPr>
                  <w:rFonts w:hint="eastAsia"/>
                  <w:lang w:eastAsia="zh-CN"/>
                </w:rPr>
                <w:t>3</w:t>
              </w:r>
            </w:ins>
          </w:p>
        </w:tc>
        <w:tc>
          <w:tcPr>
            <w:tcW w:w="0" w:type="auto"/>
            <w:vAlign w:val="center"/>
          </w:tcPr>
          <w:p w14:paraId="48600421" w14:textId="77777777" w:rsidR="00D124EE" w:rsidRPr="00466738" w:rsidRDefault="00D124EE" w:rsidP="00041EB6">
            <w:pPr>
              <w:pStyle w:val="TAC"/>
              <w:rPr>
                <w:ins w:id="5668" w:author="Edited - Third Generation Partnership Project" w:date="2017-12-06T07:54:00Z"/>
              </w:rPr>
            </w:pPr>
            <w:ins w:id="5669" w:author="Edited - Third Generation Partnership Project" w:date="2017-12-06T07:54:00Z">
              <w:r w:rsidRPr="00466738">
                <w:t>3</w:t>
              </w:r>
            </w:ins>
          </w:p>
        </w:tc>
        <w:tc>
          <w:tcPr>
            <w:tcW w:w="0" w:type="auto"/>
          </w:tcPr>
          <w:p w14:paraId="268B4C58" w14:textId="77777777" w:rsidR="00D124EE" w:rsidRPr="00466738" w:rsidRDefault="00D124EE" w:rsidP="00041EB6">
            <w:pPr>
              <w:pStyle w:val="TAC"/>
              <w:rPr>
                <w:ins w:id="5670" w:author="Edited - Third Generation Partnership Project" w:date="2017-12-06T07:54:00Z"/>
                <w:lang w:eastAsia="zh-CN"/>
              </w:rPr>
            </w:pPr>
            <w:ins w:id="5671" w:author="Edited - Third Generation Partnership Project" w:date="2017-12-06T07:54:00Z">
              <w:r w:rsidRPr="00466738">
                <w:rPr>
                  <w:rFonts w:hint="eastAsia"/>
                  <w:lang w:eastAsia="zh-CN"/>
                </w:rPr>
                <w:t>3</w:t>
              </w:r>
            </w:ins>
          </w:p>
        </w:tc>
        <w:tc>
          <w:tcPr>
            <w:tcW w:w="0" w:type="auto"/>
          </w:tcPr>
          <w:p w14:paraId="48FC8417" w14:textId="77777777" w:rsidR="00D124EE" w:rsidRPr="00466738" w:rsidRDefault="00D124EE" w:rsidP="00041EB6">
            <w:pPr>
              <w:pStyle w:val="TAC"/>
              <w:rPr>
                <w:ins w:id="5672" w:author="Edited - Third Generation Partnership Project" w:date="2017-12-06T07:54:00Z"/>
              </w:rPr>
            </w:pPr>
            <w:ins w:id="5673" w:author="Edited - Third Generation Partnership Project" w:date="2017-12-06T07:54:00Z">
              <w:r w:rsidRPr="00466738">
                <w:t>3</w:t>
              </w:r>
            </w:ins>
          </w:p>
        </w:tc>
        <w:tc>
          <w:tcPr>
            <w:tcW w:w="0" w:type="auto"/>
          </w:tcPr>
          <w:p w14:paraId="1A644212" w14:textId="77777777" w:rsidR="00D124EE" w:rsidRPr="00466738" w:rsidRDefault="00D124EE" w:rsidP="00041EB6">
            <w:pPr>
              <w:pStyle w:val="TAC"/>
              <w:rPr>
                <w:ins w:id="5674" w:author="Edited - Third Generation Partnership Project" w:date="2017-12-06T07:54:00Z"/>
              </w:rPr>
            </w:pPr>
            <w:ins w:id="5675" w:author="Edited - Third Generation Partnership Project" w:date="2017-12-06T07:54:00Z">
              <w:r w:rsidRPr="00466738">
                <w:t>3</w:t>
              </w:r>
            </w:ins>
          </w:p>
        </w:tc>
        <w:tc>
          <w:tcPr>
            <w:tcW w:w="0" w:type="auto"/>
          </w:tcPr>
          <w:p w14:paraId="13476C9B" w14:textId="77777777" w:rsidR="00D124EE" w:rsidRPr="00466738" w:rsidRDefault="00D124EE" w:rsidP="00041EB6">
            <w:pPr>
              <w:pStyle w:val="TAC"/>
              <w:rPr>
                <w:ins w:id="5676" w:author="Edited - Third Generation Partnership Project" w:date="2017-12-06T07:54:00Z"/>
              </w:rPr>
            </w:pPr>
            <w:ins w:id="5677" w:author="Edited - Third Generation Partnership Project" w:date="2017-12-06T07:54:00Z">
              <w:r w:rsidRPr="00466738">
                <w:t>3</w:t>
              </w:r>
            </w:ins>
          </w:p>
        </w:tc>
      </w:tr>
      <w:tr w:rsidR="00D124EE" w:rsidRPr="00344458" w14:paraId="73718C1F" w14:textId="77777777" w:rsidTr="00041EB6">
        <w:trPr>
          <w:jc w:val="center"/>
          <w:ins w:id="5678" w:author="Edited - Third Generation Partnership Project" w:date="2017-12-06T07:54:00Z"/>
        </w:trPr>
        <w:tc>
          <w:tcPr>
            <w:tcW w:w="0" w:type="auto"/>
            <w:vAlign w:val="center"/>
          </w:tcPr>
          <w:p w14:paraId="3FF361A5" w14:textId="77777777" w:rsidR="00D124EE" w:rsidRPr="00466738" w:rsidRDefault="00D124EE" w:rsidP="00041EB6">
            <w:pPr>
              <w:pStyle w:val="TAC"/>
              <w:rPr>
                <w:ins w:id="5679" w:author="Edited - Third Generation Partnership Project" w:date="2017-12-06T07:54:00Z"/>
              </w:rPr>
            </w:pPr>
            <w:ins w:id="5680" w:author="Edited - Third Generation Partnership Project" w:date="2017-12-06T07:54:00Z">
              <w:r w:rsidRPr="00466738">
                <w:t xml:space="preserve">Wide-band </w:t>
              </w:r>
              <w:r w:rsidRPr="00466738">
                <w:br/>
                <w:t xml:space="preserve">i2 </w:t>
              </w:r>
            </w:ins>
          </w:p>
        </w:tc>
        <w:tc>
          <w:tcPr>
            <w:tcW w:w="0" w:type="auto"/>
            <w:vAlign w:val="center"/>
          </w:tcPr>
          <w:p w14:paraId="76F5DDBD" w14:textId="77777777" w:rsidR="00D124EE" w:rsidRPr="00466738" w:rsidRDefault="00D124EE" w:rsidP="00041EB6">
            <w:pPr>
              <w:pStyle w:val="TAC"/>
              <w:rPr>
                <w:ins w:id="5681" w:author="Edited - Third Generation Partnership Project" w:date="2017-12-06T07:54:00Z"/>
                <w:lang w:eastAsia="zh-CN"/>
              </w:rPr>
            </w:pPr>
            <w:ins w:id="5682" w:author="Edited - Third Generation Partnership Project" w:date="2017-12-06T07:54:00Z">
              <w:r>
                <w:rPr>
                  <w:rFonts w:hint="eastAsia"/>
                  <w:lang w:eastAsia="zh-CN"/>
                </w:rPr>
                <w:t>6</w:t>
              </w:r>
            </w:ins>
          </w:p>
        </w:tc>
        <w:tc>
          <w:tcPr>
            <w:tcW w:w="0" w:type="auto"/>
            <w:vAlign w:val="center"/>
          </w:tcPr>
          <w:p w14:paraId="5148A3F4" w14:textId="77777777" w:rsidR="00D124EE" w:rsidRPr="00466738" w:rsidRDefault="00D124EE" w:rsidP="00041EB6">
            <w:pPr>
              <w:pStyle w:val="TAC"/>
              <w:rPr>
                <w:ins w:id="5683" w:author="Edited - Third Generation Partnership Project" w:date="2017-12-06T07:54:00Z"/>
                <w:lang w:eastAsia="zh-CN"/>
              </w:rPr>
            </w:pPr>
            <w:ins w:id="5684" w:author="Edited - Third Generation Partnership Project" w:date="2017-12-06T07:54:00Z">
              <w:r>
                <w:rPr>
                  <w:rFonts w:hint="eastAsia"/>
                  <w:lang w:eastAsia="zh-CN"/>
                </w:rPr>
                <w:t>4</w:t>
              </w:r>
            </w:ins>
          </w:p>
        </w:tc>
        <w:tc>
          <w:tcPr>
            <w:tcW w:w="0" w:type="auto"/>
            <w:vAlign w:val="center"/>
          </w:tcPr>
          <w:p w14:paraId="6AC6B110" w14:textId="77777777" w:rsidR="00D124EE" w:rsidRPr="00466738" w:rsidRDefault="00D124EE" w:rsidP="00041EB6">
            <w:pPr>
              <w:pStyle w:val="TAC"/>
              <w:rPr>
                <w:ins w:id="5685" w:author="Edited - Third Generation Partnership Project" w:date="2017-12-06T07:54:00Z"/>
                <w:lang w:eastAsia="zh-CN"/>
              </w:rPr>
            </w:pPr>
            <w:ins w:id="5686" w:author="Edited - Third Generation Partnership Project" w:date="2017-12-06T07:54:00Z">
              <w:r>
                <w:rPr>
                  <w:rFonts w:hint="eastAsia"/>
                  <w:lang w:eastAsia="zh-CN"/>
                </w:rPr>
                <w:t>4</w:t>
              </w:r>
            </w:ins>
          </w:p>
        </w:tc>
        <w:tc>
          <w:tcPr>
            <w:tcW w:w="0" w:type="auto"/>
            <w:vAlign w:val="center"/>
          </w:tcPr>
          <w:p w14:paraId="6383A274" w14:textId="77777777" w:rsidR="00D124EE" w:rsidRPr="00466738" w:rsidRDefault="00D124EE" w:rsidP="00041EB6">
            <w:pPr>
              <w:pStyle w:val="TAC"/>
              <w:rPr>
                <w:ins w:id="5687" w:author="Edited - Third Generation Partnership Project" w:date="2017-12-06T07:54:00Z"/>
                <w:lang w:eastAsia="zh-CN"/>
              </w:rPr>
            </w:pPr>
            <w:ins w:id="5688" w:author="Edited - Third Generation Partnership Project" w:date="2017-12-06T07:54:00Z">
              <w:r>
                <w:rPr>
                  <w:rFonts w:hint="eastAsia"/>
                  <w:lang w:eastAsia="zh-CN"/>
                </w:rPr>
                <w:t>3</w:t>
              </w:r>
            </w:ins>
          </w:p>
        </w:tc>
        <w:tc>
          <w:tcPr>
            <w:tcW w:w="0" w:type="auto"/>
            <w:vAlign w:val="center"/>
          </w:tcPr>
          <w:p w14:paraId="4BFC2EDB" w14:textId="77777777" w:rsidR="00D124EE" w:rsidRPr="00466738" w:rsidRDefault="00D124EE" w:rsidP="00041EB6">
            <w:pPr>
              <w:pStyle w:val="TAC"/>
              <w:rPr>
                <w:ins w:id="5689" w:author="Edited - Third Generation Partnership Project" w:date="2017-12-06T07:54:00Z"/>
                <w:lang w:eastAsia="zh-CN"/>
              </w:rPr>
            </w:pPr>
            <w:ins w:id="5690" w:author="Edited - Third Generation Partnership Project" w:date="2017-12-06T07:54:00Z">
              <w:r w:rsidRPr="00466738">
                <w:rPr>
                  <w:rFonts w:hint="eastAsia"/>
                  <w:lang w:eastAsia="zh-CN"/>
                </w:rPr>
                <w:t>0</w:t>
              </w:r>
            </w:ins>
          </w:p>
        </w:tc>
        <w:tc>
          <w:tcPr>
            <w:tcW w:w="0" w:type="auto"/>
            <w:vAlign w:val="center"/>
          </w:tcPr>
          <w:p w14:paraId="249E64EC" w14:textId="77777777" w:rsidR="00D124EE" w:rsidRPr="00466738" w:rsidRDefault="00D124EE" w:rsidP="00041EB6">
            <w:pPr>
              <w:pStyle w:val="TAC"/>
              <w:rPr>
                <w:ins w:id="5691" w:author="Edited - Third Generation Partnership Project" w:date="2017-12-06T07:54:00Z"/>
                <w:lang w:eastAsia="zh-CN"/>
              </w:rPr>
            </w:pPr>
            <w:ins w:id="5692" w:author="Edited - Third Generation Partnership Project" w:date="2017-12-06T07:54:00Z">
              <w:r w:rsidRPr="00466738">
                <w:rPr>
                  <w:rFonts w:hint="eastAsia"/>
                  <w:lang w:eastAsia="zh-CN"/>
                </w:rPr>
                <w:t>0</w:t>
              </w:r>
            </w:ins>
          </w:p>
        </w:tc>
        <w:tc>
          <w:tcPr>
            <w:tcW w:w="0" w:type="auto"/>
            <w:vAlign w:val="center"/>
          </w:tcPr>
          <w:p w14:paraId="6B9271A5" w14:textId="77777777" w:rsidR="00D124EE" w:rsidRPr="00466738" w:rsidRDefault="00D124EE" w:rsidP="00041EB6">
            <w:pPr>
              <w:pStyle w:val="TAC"/>
              <w:rPr>
                <w:ins w:id="5693" w:author="Edited - Third Generation Partnership Project" w:date="2017-12-06T07:54:00Z"/>
                <w:lang w:eastAsia="zh-CN"/>
              </w:rPr>
            </w:pPr>
            <w:ins w:id="5694" w:author="Edited - Third Generation Partnership Project" w:date="2017-12-06T07:54:00Z">
              <w:r w:rsidRPr="00466738">
                <w:rPr>
                  <w:rFonts w:hint="eastAsia"/>
                  <w:lang w:eastAsia="zh-CN"/>
                </w:rPr>
                <w:t>0</w:t>
              </w:r>
            </w:ins>
          </w:p>
        </w:tc>
        <w:tc>
          <w:tcPr>
            <w:tcW w:w="0" w:type="auto"/>
            <w:vAlign w:val="center"/>
          </w:tcPr>
          <w:p w14:paraId="6C1EC4D2" w14:textId="77777777" w:rsidR="00D124EE" w:rsidRPr="00466738" w:rsidRDefault="00D124EE" w:rsidP="00041EB6">
            <w:pPr>
              <w:pStyle w:val="TAC"/>
              <w:rPr>
                <w:ins w:id="5695" w:author="Edited - Third Generation Partnership Project" w:date="2017-12-06T07:54:00Z"/>
              </w:rPr>
            </w:pPr>
            <w:ins w:id="5696" w:author="Edited - Third Generation Partnership Project" w:date="2017-12-06T07:54:00Z">
              <w:r w:rsidRPr="00466738">
                <w:t>0</w:t>
              </w:r>
            </w:ins>
          </w:p>
        </w:tc>
      </w:tr>
    </w:tbl>
    <w:p w14:paraId="6B510CED" w14:textId="77777777" w:rsidR="00F468F5" w:rsidRDefault="00F468F5" w:rsidP="00B27983"/>
    <w:p w14:paraId="1F69C7A7" w14:textId="3774848E" w:rsidR="00B27983" w:rsidRPr="00487DDB" w:rsidRDefault="00B27983" w:rsidP="00B27983">
      <w:pPr>
        <w:pStyle w:val="TH"/>
      </w:pPr>
      <w:r w:rsidRPr="00561B1D">
        <w:t>Table 5.2.3.3.1-</w:t>
      </w:r>
      <w:r>
        <w:t>2B</w:t>
      </w:r>
      <w:r w:rsidRPr="00561B1D">
        <w:t xml:space="preserve">: UCI fields for </w:t>
      </w:r>
      <w:r>
        <w:t>transmission of wideband CQI and precoding information (i1, i2) for transmission mode 9</w:t>
      </w:r>
      <w:r>
        <w:rPr>
          <w:rFonts w:hint="eastAsia"/>
          <w:lang w:eastAsia="zh-CN"/>
        </w:rPr>
        <w:t xml:space="preserve"> configured with PMI/RI reporting with</w:t>
      </w:r>
      <w:r w:rsidDel="0000249D">
        <w:t xml:space="preserve"> </w:t>
      </w:r>
      <w:r>
        <w:t>8 antenna ports</w:t>
      </w:r>
      <w:ins w:id="5697" w:author="Edited - Third Generation Partnership Project" w:date="2017-12-06T07:55:00Z">
        <w:r w:rsidR="00D124EE">
          <w:t xml:space="preserve"> </w:t>
        </w:r>
        <w:r w:rsidR="00D124EE">
          <w:rPr>
            <w:rFonts w:hint="eastAsia"/>
            <w:lang w:eastAsia="zh-CN"/>
          </w:rPr>
          <w:t xml:space="preserve">except with </w:t>
        </w:r>
        <w:r w:rsidR="00D124EE" w:rsidRPr="00F84586">
          <w:rPr>
            <w:i/>
          </w:rPr>
          <w:t>advancedCodebookEnabled</w:t>
        </w:r>
        <w:r w:rsidR="00D124EE">
          <w:rPr>
            <w:i/>
          </w:rPr>
          <w:t>=TRUE</w:t>
        </w:r>
      </w:ins>
      <w: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w:t>
      </w:r>
      <w:r>
        <w:rPr>
          <w:rFonts w:hint="eastAsia"/>
          <w:lang w:eastAsia="zh-CN"/>
        </w:rPr>
        <w:t>configured with PMI/RI reporting with</w:t>
      </w:r>
      <w:r w:rsidDel="0000249D">
        <w:t xml:space="preserve"> </w:t>
      </w:r>
      <w:r>
        <w:t>8 antenna ports</w:t>
      </w:r>
      <w:ins w:id="5698" w:author="Edited - Third Generation Partnership Project" w:date="2017-12-06T07:55:00Z">
        <w:r w:rsidR="00D124EE">
          <w:t xml:space="preserve"> </w:t>
        </w:r>
        <w:r w:rsidR="00D124EE">
          <w:rPr>
            <w:rFonts w:hint="eastAsia"/>
            <w:lang w:eastAsia="zh-CN"/>
          </w:rPr>
          <w:t xml:space="preserve">except with </w:t>
        </w:r>
        <w:r w:rsidR="00D124EE" w:rsidRPr="00F84586">
          <w:rPr>
            <w:i/>
          </w:rPr>
          <w:t>advancedCodebookEnabled</w:t>
        </w:r>
        <w:r w:rsidR="00D124EE">
          <w:rPr>
            <w:i/>
          </w:rPr>
          <w:t>=TRUE</w:t>
        </w:r>
      </w:ins>
      <w:r>
        <w:t>, transmission mode 9</w:t>
      </w:r>
      <w:r>
        <w:rPr>
          <w:rFonts w:hint="eastAsia"/>
          <w:lang w:eastAsia="zh-CN"/>
        </w:rPr>
        <w:t>/10</w:t>
      </w:r>
      <w:r>
        <w:t xml:space="preserve"> configured with PMI/RI reporting</w:t>
      </w:r>
      <w:r>
        <w:rPr>
          <w:rFonts w:hint="eastAsia"/>
          <w:lang w:eastAsia="zh-CN"/>
        </w:rPr>
        <w:t xml:space="preserve"> </w:t>
      </w:r>
      <w:r>
        <w:t>with 8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K&gt;1</w:t>
      </w:r>
      <w:ins w:id="5699" w:author="Edited - Third Generation Partnership Project" w:date="2017-12-06T07:56:00Z">
        <w:r w:rsidR="00D124EE">
          <w:rPr>
            <w:rFonts w:hint="eastAsia"/>
            <w:lang w:eastAsia="zh-CN"/>
          </w:rPr>
          <w:t>,</w:t>
        </w:r>
        <w:r w:rsidR="00D124EE">
          <w:rPr>
            <w:i/>
            <w:lang w:eastAsia="zh-CN"/>
          </w:rPr>
          <w:t xml:space="preserve"> </w:t>
        </w:r>
        <w:r w:rsidR="00D124EE">
          <w:t>and transmission mode</w:t>
        </w:r>
        <w:r w:rsidR="00D124EE">
          <w:rPr>
            <w:lang w:eastAsia="zh-CN"/>
          </w:rPr>
          <w:t xml:space="preserve"> 9/10 </w:t>
        </w:r>
        <w:r w:rsidR="00D124EE">
          <w:rPr>
            <w:rFonts w:hint="eastAsia"/>
            <w:lang w:eastAsia="zh-CN"/>
          </w:rPr>
          <w:t>configured with</w:t>
        </w:r>
        <w:r w:rsidR="00D124EE">
          <w:rPr>
            <w:lang w:eastAsia="zh-CN"/>
          </w:rPr>
          <w:t xml:space="preserve"> </w:t>
        </w:r>
        <w:r w:rsidR="00D124EE">
          <w:t xml:space="preserve">higher layer </w:t>
        </w:r>
        <w:r w:rsidR="00D124EE" w:rsidRPr="0095051D">
          <w:rPr>
            <w:rFonts w:hint="eastAsia"/>
          </w:rPr>
          <w:t xml:space="preserve">parameter </w:t>
        </w:r>
        <w:r w:rsidR="00D124EE" w:rsidRPr="00077D26">
          <w:rPr>
            <w:i/>
          </w:rPr>
          <w:t>eMIMO-Type</w:t>
        </w:r>
        <w:r w:rsidR="00D124EE" w:rsidRPr="001776AE">
          <w:rPr>
            <w:rFonts w:hint="eastAsia"/>
            <w:lang w:eastAsia="zh-CN"/>
          </w:rPr>
          <w:t xml:space="preserve"> and</w:t>
        </w:r>
        <w:r w:rsidR="00D124EE" w:rsidRPr="001776AE">
          <w:t xml:space="preserve"> </w:t>
        </w:r>
        <w:r w:rsidR="00D124EE" w:rsidRPr="00077D26">
          <w:rPr>
            <w:i/>
          </w:rPr>
          <w:t>eMIMO-Type</w:t>
        </w:r>
        <w:r w:rsidR="00D124EE">
          <w:rPr>
            <w:rFonts w:hint="eastAsia"/>
            <w:i/>
            <w:lang w:eastAsia="zh-CN"/>
          </w:rPr>
          <w:t>2</w:t>
        </w:r>
        <w:r w:rsidR="00D124EE">
          <w:t xml:space="preserve">, and </w:t>
        </w:r>
        <w:r w:rsidR="00D124EE" w:rsidRPr="00077D26">
          <w:rPr>
            <w:i/>
          </w:rPr>
          <w:t>eMIMO-Type</w:t>
        </w:r>
        <w:r w:rsidR="00D124EE">
          <w:rPr>
            <w:rFonts w:hint="eastAsia"/>
            <w:i/>
            <w:lang w:eastAsia="zh-CN"/>
          </w:rPr>
          <w:t>2</w:t>
        </w:r>
        <w:r w:rsidR="00D124EE">
          <w:t xml:space="preserve"> </w:t>
        </w:r>
        <w:r w:rsidR="00D124EE">
          <w:rPr>
            <w:lang w:eastAsia="zh-CN"/>
          </w:rPr>
          <w:t xml:space="preserve">configured </w:t>
        </w:r>
        <w:r w:rsidR="00D124EE">
          <w:t xml:space="preserve">with </w:t>
        </w:r>
        <w:r w:rsidR="00D124EE">
          <w:rPr>
            <w:lang w:eastAsia="zh-CN"/>
          </w:rPr>
          <w:t>PMI/RI</w:t>
        </w:r>
        <w:r w:rsidR="00D124EE">
          <w:t xml:space="preserve"> reporting </w:t>
        </w:r>
        <w:r w:rsidR="00D124EE">
          <w:rPr>
            <w:lang w:eastAsia="zh-CN"/>
          </w:rPr>
          <w:t xml:space="preserve">with </w:t>
        </w:r>
        <w:r w:rsidR="00D124EE">
          <w:t xml:space="preserve">8 antenna ports, except with </w:t>
        </w:r>
        <w:r w:rsidR="00D124EE" w:rsidRPr="002D734A">
          <w:rPr>
            <w:i/>
          </w:rPr>
          <w:t>alternativeCodebook</w:t>
        </w:r>
        <w:r w:rsidR="00D124EE">
          <w:rPr>
            <w:i/>
          </w:rPr>
          <w:t>EnabledCLASSB_K1=TRUE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12"/>
        <w:gridCol w:w="962"/>
        <w:gridCol w:w="962"/>
        <w:gridCol w:w="962"/>
        <w:gridCol w:w="962"/>
      </w:tblGrid>
      <w:tr w:rsidR="00B27983" w14:paraId="456B862D" w14:textId="77777777" w:rsidTr="00F3724D">
        <w:trPr>
          <w:trHeight w:val="105"/>
          <w:jc w:val="center"/>
        </w:trPr>
        <w:tc>
          <w:tcPr>
            <w:tcW w:w="0" w:type="auto"/>
            <w:vMerge w:val="restart"/>
            <w:shd w:val="clear" w:color="auto" w:fill="E0E0E0"/>
            <w:vAlign w:val="center"/>
          </w:tcPr>
          <w:p w14:paraId="381D0658" w14:textId="77777777" w:rsidR="00B27983" w:rsidRDefault="00B27983" w:rsidP="00F3724D">
            <w:pPr>
              <w:pStyle w:val="TAH"/>
            </w:pPr>
            <w:r>
              <w:t>Field</w:t>
            </w:r>
          </w:p>
        </w:tc>
        <w:tc>
          <w:tcPr>
            <w:tcW w:w="0" w:type="auto"/>
            <w:gridSpan w:val="8"/>
            <w:shd w:val="clear" w:color="auto" w:fill="E0E0E0"/>
            <w:vAlign w:val="center"/>
          </w:tcPr>
          <w:p w14:paraId="4C892C0B" w14:textId="77777777" w:rsidR="00B27983" w:rsidRPr="000606EF" w:rsidRDefault="00B27983" w:rsidP="00F3724D">
            <w:pPr>
              <w:pStyle w:val="TAH"/>
            </w:pPr>
            <w:r w:rsidRPr="000606EF">
              <w:t>Bit width</w:t>
            </w:r>
          </w:p>
        </w:tc>
      </w:tr>
      <w:tr w:rsidR="00B27983" w14:paraId="0A8B12C4" w14:textId="77777777" w:rsidTr="00F3724D">
        <w:trPr>
          <w:trHeight w:val="105"/>
          <w:jc w:val="center"/>
        </w:trPr>
        <w:tc>
          <w:tcPr>
            <w:tcW w:w="0" w:type="auto"/>
            <w:vMerge/>
            <w:shd w:val="clear" w:color="auto" w:fill="E0E0E0"/>
            <w:vAlign w:val="center"/>
          </w:tcPr>
          <w:p w14:paraId="49074091" w14:textId="77777777" w:rsidR="00B27983" w:rsidRDefault="00B27983" w:rsidP="00F3724D">
            <w:pPr>
              <w:pStyle w:val="TAH"/>
            </w:pPr>
          </w:p>
        </w:tc>
        <w:tc>
          <w:tcPr>
            <w:tcW w:w="0" w:type="auto"/>
            <w:gridSpan w:val="8"/>
            <w:shd w:val="clear" w:color="auto" w:fill="E0E0E0"/>
            <w:vAlign w:val="center"/>
          </w:tcPr>
          <w:p w14:paraId="3644DACF" w14:textId="77777777" w:rsidR="00B27983" w:rsidRPr="000606EF" w:rsidRDefault="00B27983" w:rsidP="00F3724D">
            <w:pPr>
              <w:pStyle w:val="TAH"/>
            </w:pPr>
            <w:r w:rsidRPr="000606EF">
              <w:t>8 antenna ports</w:t>
            </w:r>
          </w:p>
        </w:tc>
      </w:tr>
      <w:tr w:rsidR="00B27983" w:rsidRPr="003F2892" w14:paraId="0B334AE5" w14:textId="77777777" w:rsidTr="00F3724D">
        <w:trPr>
          <w:trHeight w:val="105"/>
          <w:jc w:val="center"/>
        </w:trPr>
        <w:tc>
          <w:tcPr>
            <w:tcW w:w="0" w:type="auto"/>
            <w:vMerge/>
            <w:shd w:val="clear" w:color="auto" w:fill="E0E0E0"/>
            <w:vAlign w:val="center"/>
          </w:tcPr>
          <w:p w14:paraId="145B9B55" w14:textId="77777777" w:rsidR="00B27983" w:rsidRDefault="00B27983" w:rsidP="00F3724D">
            <w:pPr>
              <w:pStyle w:val="TAH"/>
            </w:pPr>
          </w:p>
        </w:tc>
        <w:tc>
          <w:tcPr>
            <w:tcW w:w="0" w:type="auto"/>
            <w:shd w:val="clear" w:color="auto" w:fill="E0E0E0"/>
            <w:vAlign w:val="center"/>
          </w:tcPr>
          <w:p w14:paraId="1962D337" w14:textId="77777777" w:rsidR="00B27983" w:rsidRPr="000606EF" w:rsidRDefault="00B27983" w:rsidP="00F3724D">
            <w:pPr>
              <w:pStyle w:val="TAH"/>
            </w:pPr>
            <w:r w:rsidRPr="000606EF">
              <w:t>Rank = 1</w:t>
            </w:r>
          </w:p>
        </w:tc>
        <w:tc>
          <w:tcPr>
            <w:tcW w:w="0" w:type="auto"/>
            <w:shd w:val="clear" w:color="auto" w:fill="E0E0E0"/>
            <w:vAlign w:val="center"/>
          </w:tcPr>
          <w:p w14:paraId="7F4D9575" w14:textId="77777777" w:rsidR="00B27983" w:rsidRPr="000606EF" w:rsidRDefault="00B27983" w:rsidP="00F3724D">
            <w:pPr>
              <w:pStyle w:val="TAH"/>
            </w:pPr>
            <w:r w:rsidRPr="000606EF">
              <w:t>Rank = 2</w:t>
            </w:r>
          </w:p>
        </w:tc>
        <w:tc>
          <w:tcPr>
            <w:tcW w:w="0" w:type="auto"/>
            <w:shd w:val="clear" w:color="auto" w:fill="E0E0E0"/>
            <w:vAlign w:val="center"/>
          </w:tcPr>
          <w:p w14:paraId="5E6B9759" w14:textId="77777777" w:rsidR="00B27983" w:rsidRPr="000606EF" w:rsidRDefault="00B27983" w:rsidP="00F3724D">
            <w:pPr>
              <w:pStyle w:val="TAH"/>
            </w:pPr>
            <w:r w:rsidRPr="000606EF">
              <w:t>Rank = 3</w:t>
            </w:r>
          </w:p>
        </w:tc>
        <w:tc>
          <w:tcPr>
            <w:tcW w:w="0" w:type="auto"/>
            <w:shd w:val="clear" w:color="auto" w:fill="E0E0E0"/>
            <w:vAlign w:val="center"/>
          </w:tcPr>
          <w:p w14:paraId="609A1642" w14:textId="77777777" w:rsidR="00B27983" w:rsidRPr="000606EF" w:rsidRDefault="00B27983" w:rsidP="00F3724D">
            <w:pPr>
              <w:pStyle w:val="TAH"/>
            </w:pPr>
            <w:r w:rsidRPr="000606EF">
              <w:t>Rank =4</w:t>
            </w:r>
          </w:p>
        </w:tc>
        <w:tc>
          <w:tcPr>
            <w:tcW w:w="0" w:type="auto"/>
            <w:shd w:val="clear" w:color="auto" w:fill="E0E0E0"/>
            <w:vAlign w:val="center"/>
          </w:tcPr>
          <w:p w14:paraId="1254D585" w14:textId="77777777" w:rsidR="00B27983" w:rsidRPr="000606EF" w:rsidRDefault="00B27983" w:rsidP="00F3724D">
            <w:pPr>
              <w:pStyle w:val="TAH"/>
            </w:pPr>
            <w:r w:rsidRPr="000606EF">
              <w:t>Rank = 5</w:t>
            </w:r>
          </w:p>
        </w:tc>
        <w:tc>
          <w:tcPr>
            <w:tcW w:w="0" w:type="auto"/>
            <w:shd w:val="clear" w:color="auto" w:fill="E0E0E0"/>
            <w:vAlign w:val="center"/>
          </w:tcPr>
          <w:p w14:paraId="5B90063D" w14:textId="77777777" w:rsidR="00B27983" w:rsidRPr="000606EF" w:rsidRDefault="00B27983" w:rsidP="00F3724D">
            <w:pPr>
              <w:pStyle w:val="TAH"/>
            </w:pPr>
            <w:r w:rsidRPr="000606EF">
              <w:t>Rank = 6</w:t>
            </w:r>
          </w:p>
        </w:tc>
        <w:tc>
          <w:tcPr>
            <w:tcW w:w="0" w:type="auto"/>
            <w:shd w:val="clear" w:color="auto" w:fill="E0E0E0"/>
            <w:vAlign w:val="center"/>
          </w:tcPr>
          <w:p w14:paraId="3F4C3178" w14:textId="77777777" w:rsidR="00B27983" w:rsidRPr="000606EF" w:rsidRDefault="00B27983" w:rsidP="00F3724D">
            <w:pPr>
              <w:pStyle w:val="TAH"/>
            </w:pPr>
            <w:r w:rsidRPr="000606EF">
              <w:t>Rank = 7</w:t>
            </w:r>
          </w:p>
        </w:tc>
        <w:tc>
          <w:tcPr>
            <w:tcW w:w="0" w:type="auto"/>
            <w:shd w:val="clear" w:color="auto" w:fill="E0E0E0"/>
            <w:vAlign w:val="center"/>
          </w:tcPr>
          <w:p w14:paraId="6912A43B" w14:textId="77777777" w:rsidR="00B27983" w:rsidRPr="000606EF" w:rsidRDefault="00B27983" w:rsidP="00F3724D">
            <w:pPr>
              <w:pStyle w:val="TAH"/>
            </w:pPr>
            <w:r w:rsidRPr="000606EF">
              <w:t>Rank = 8</w:t>
            </w:r>
          </w:p>
        </w:tc>
      </w:tr>
      <w:tr w:rsidR="00B27983" w:rsidRPr="003F2892" w14:paraId="5E6C604D" w14:textId="77777777" w:rsidTr="00F3724D">
        <w:trPr>
          <w:jc w:val="center"/>
        </w:trPr>
        <w:tc>
          <w:tcPr>
            <w:tcW w:w="0" w:type="auto"/>
            <w:vAlign w:val="center"/>
          </w:tcPr>
          <w:p w14:paraId="49CCF667" w14:textId="77777777" w:rsidR="00B27983" w:rsidRDefault="00B27983" w:rsidP="00F3724D">
            <w:pPr>
              <w:pStyle w:val="TAC"/>
            </w:pPr>
            <w:r>
              <w:t>Wide-band CQI</w:t>
            </w:r>
          </w:p>
        </w:tc>
        <w:tc>
          <w:tcPr>
            <w:tcW w:w="0" w:type="auto"/>
          </w:tcPr>
          <w:p w14:paraId="5715A4A2" w14:textId="77777777" w:rsidR="00B27983" w:rsidRDefault="00B27983" w:rsidP="00F3724D">
            <w:pPr>
              <w:pStyle w:val="TAC"/>
            </w:pPr>
            <w:r>
              <w:t>4</w:t>
            </w:r>
          </w:p>
        </w:tc>
        <w:tc>
          <w:tcPr>
            <w:tcW w:w="0" w:type="auto"/>
          </w:tcPr>
          <w:p w14:paraId="7459C52C" w14:textId="77777777" w:rsidR="00B27983" w:rsidRDefault="00B27983" w:rsidP="00F3724D">
            <w:pPr>
              <w:pStyle w:val="TAC"/>
            </w:pPr>
            <w:r>
              <w:t>4</w:t>
            </w:r>
          </w:p>
        </w:tc>
        <w:tc>
          <w:tcPr>
            <w:tcW w:w="0" w:type="auto"/>
          </w:tcPr>
          <w:p w14:paraId="32EE1F86" w14:textId="77777777" w:rsidR="00B27983" w:rsidRDefault="00B27983" w:rsidP="00F3724D">
            <w:pPr>
              <w:pStyle w:val="TAC"/>
            </w:pPr>
            <w:r>
              <w:t>4</w:t>
            </w:r>
          </w:p>
        </w:tc>
        <w:tc>
          <w:tcPr>
            <w:tcW w:w="0" w:type="auto"/>
          </w:tcPr>
          <w:p w14:paraId="743C18F0" w14:textId="77777777" w:rsidR="00B27983" w:rsidRDefault="00B27983" w:rsidP="00F3724D">
            <w:pPr>
              <w:pStyle w:val="TAC"/>
            </w:pPr>
            <w:r>
              <w:t>4</w:t>
            </w:r>
          </w:p>
        </w:tc>
        <w:tc>
          <w:tcPr>
            <w:tcW w:w="0" w:type="auto"/>
          </w:tcPr>
          <w:p w14:paraId="4095B768" w14:textId="77777777" w:rsidR="00B27983" w:rsidRDefault="00B27983" w:rsidP="00F3724D">
            <w:pPr>
              <w:pStyle w:val="TAC"/>
            </w:pPr>
            <w:r>
              <w:t>4</w:t>
            </w:r>
          </w:p>
        </w:tc>
        <w:tc>
          <w:tcPr>
            <w:tcW w:w="0" w:type="auto"/>
          </w:tcPr>
          <w:p w14:paraId="4AA9F350" w14:textId="77777777" w:rsidR="00B27983" w:rsidRDefault="00B27983" w:rsidP="00F3724D">
            <w:pPr>
              <w:pStyle w:val="TAC"/>
            </w:pPr>
            <w:r>
              <w:t>4</w:t>
            </w:r>
          </w:p>
        </w:tc>
        <w:tc>
          <w:tcPr>
            <w:tcW w:w="0" w:type="auto"/>
          </w:tcPr>
          <w:p w14:paraId="74E8186E" w14:textId="77777777" w:rsidR="00B27983" w:rsidRDefault="00B27983" w:rsidP="00F3724D">
            <w:pPr>
              <w:pStyle w:val="TAC"/>
            </w:pPr>
            <w:r>
              <w:t>4</w:t>
            </w:r>
          </w:p>
        </w:tc>
        <w:tc>
          <w:tcPr>
            <w:tcW w:w="0" w:type="auto"/>
          </w:tcPr>
          <w:p w14:paraId="06FE2209" w14:textId="77777777" w:rsidR="00B27983" w:rsidRDefault="00B27983" w:rsidP="00F3724D">
            <w:pPr>
              <w:pStyle w:val="TAC"/>
            </w:pPr>
            <w:r>
              <w:t>4</w:t>
            </w:r>
          </w:p>
        </w:tc>
      </w:tr>
      <w:tr w:rsidR="00B27983" w:rsidRPr="003F2892" w14:paraId="26D88293" w14:textId="77777777" w:rsidTr="00F3724D">
        <w:trPr>
          <w:jc w:val="center"/>
        </w:trPr>
        <w:tc>
          <w:tcPr>
            <w:tcW w:w="0" w:type="auto"/>
            <w:vAlign w:val="center"/>
          </w:tcPr>
          <w:p w14:paraId="7EB74A2D" w14:textId="77777777" w:rsidR="00B27983" w:rsidRDefault="00B27983" w:rsidP="00F3724D">
            <w:pPr>
              <w:pStyle w:val="TAC"/>
            </w:pPr>
            <w:r>
              <w:t>Spatial differential CQI</w:t>
            </w:r>
          </w:p>
        </w:tc>
        <w:tc>
          <w:tcPr>
            <w:tcW w:w="0" w:type="auto"/>
          </w:tcPr>
          <w:p w14:paraId="58A5A93E" w14:textId="77777777" w:rsidR="00B27983" w:rsidRDefault="00B27983" w:rsidP="00F3724D">
            <w:pPr>
              <w:pStyle w:val="TAC"/>
            </w:pPr>
            <w:r>
              <w:t>0</w:t>
            </w:r>
          </w:p>
        </w:tc>
        <w:tc>
          <w:tcPr>
            <w:tcW w:w="0" w:type="auto"/>
          </w:tcPr>
          <w:p w14:paraId="665A83F7" w14:textId="77777777" w:rsidR="00B27983" w:rsidRDefault="00B27983" w:rsidP="00F3724D">
            <w:pPr>
              <w:pStyle w:val="TAC"/>
            </w:pPr>
            <w:r>
              <w:t>3</w:t>
            </w:r>
          </w:p>
        </w:tc>
        <w:tc>
          <w:tcPr>
            <w:tcW w:w="0" w:type="auto"/>
          </w:tcPr>
          <w:p w14:paraId="39858FC5" w14:textId="77777777" w:rsidR="00B27983" w:rsidRDefault="00B27983" w:rsidP="00F3724D">
            <w:pPr>
              <w:pStyle w:val="TAC"/>
            </w:pPr>
            <w:r>
              <w:t>3</w:t>
            </w:r>
          </w:p>
        </w:tc>
        <w:tc>
          <w:tcPr>
            <w:tcW w:w="0" w:type="auto"/>
          </w:tcPr>
          <w:p w14:paraId="53E947C4" w14:textId="77777777" w:rsidR="00B27983" w:rsidRDefault="00B27983" w:rsidP="00F3724D">
            <w:pPr>
              <w:pStyle w:val="TAC"/>
            </w:pPr>
            <w:r>
              <w:t>3</w:t>
            </w:r>
          </w:p>
        </w:tc>
        <w:tc>
          <w:tcPr>
            <w:tcW w:w="0" w:type="auto"/>
          </w:tcPr>
          <w:p w14:paraId="377303D1" w14:textId="77777777" w:rsidR="00B27983" w:rsidRDefault="00B27983" w:rsidP="00F3724D">
            <w:pPr>
              <w:pStyle w:val="TAC"/>
            </w:pPr>
            <w:r>
              <w:t>3</w:t>
            </w:r>
          </w:p>
        </w:tc>
        <w:tc>
          <w:tcPr>
            <w:tcW w:w="0" w:type="auto"/>
          </w:tcPr>
          <w:p w14:paraId="52664C0E" w14:textId="77777777" w:rsidR="00B27983" w:rsidRDefault="00B27983" w:rsidP="00F3724D">
            <w:pPr>
              <w:pStyle w:val="TAC"/>
            </w:pPr>
            <w:r>
              <w:t>3</w:t>
            </w:r>
          </w:p>
        </w:tc>
        <w:tc>
          <w:tcPr>
            <w:tcW w:w="0" w:type="auto"/>
          </w:tcPr>
          <w:p w14:paraId="39809AD7" w14:textId="77777777" w:rsidR="00B27983" w:rsidRDefault="00B27983" w:rsidP="00F3724D">
            <w:pPr>
              <w:pStyle w:val="TAC"/>
            </w:pPr>
            <w:r>
              <w:t>3</w:t>
            </w:r>
          </w:p>
        </w:tc>
        <w:tc>
          <w:tcPr>
            <w:tcW w:w="0" w:type="auto"/>
          </w:tcPr>
          <w:p w14:paraId="15C0F736" w14:textId="77777777" w:rsidR="00B27983" w:rsidRDefault="00B27983" w:rsidP="00F3724D">
            <w:pPr>
              <w:pStyle w:val="TAC"/>
            </w:pPr>
            <w:r>
              <w:t>3</w:t>
            </w:r>
          </w:p>
        </w:tc>
      </w:tr>
      <w:tr w:rsidR="00B27983" w:rsidRPr="003F2892" w14:paraId="61A55B6A" w14:textId="77777777" w:rsidTr="00F3724D">
        <w:trPr>
          <w:jc w:val="center"/>
        </w:trPr>
        <w:tc>
          <w:tcPr>
            <w:tcW w:w="0" w:type="auto"/>
            <w:vAlign w:val="center"/>
          </w:tcPr>
          <w:p w14:paraId="5B15FE78" w14:textId="77777777" w:rsidR="00B27983" w:rsidRDefault="00B27983" w:rsidP="00F3724D">
            <w:pPr>
              <w:pStyle w:val="TAC"/>
            </w:pPr>
            <w:r>
              <w:t>i1</w:t>
            </w:r>
          </w:p>
        </w:tc>
        <w:tc>
          <w:tcPr>
            <w:tcW w:w="0" w:type="auto"/>
          </w:tcPr>
          <w:p w14:paraId="75D01CDA" w14:textId="77777777" w:rsidR="00B27983" w:rsidRDefault="00B27983" w:rsidP="00F3724D">
            <w:pPr>
              <w:pStyle w:val="TAC"/>
            </w:pPr>
            <w:r>
              <w:t>3</w:t>
            </w:r>
          </w:p>
        </w:tc>
        <w:tc>
          <w:tcPr>
            <w:tcW w:w="0" w:type="auto"/>
          </w:tcPr>
          <w:p w14:paraId="4BEFE08A" w14:textId="77777777" w:rsidR="00B27983" w:rsidRDefault="00B27983" w:rsidP="00F3724D">
            <w:pPr>
              <w:pStyle w:val="TAC"/>
            </w:pPr>
            <w:r>
              <w:t>3</w:t>
            </w:r>
          </w:p>
        </w:tc>
        <w:tc>
          <w:tcPr>
            <w:tcW w:w="0" w:type="auto"/>
          </w:tcPr>
          <w:p w14:paraId="4C85E606" w14:textId="77777777" w:rsidR="00B27983" w:rsidRDefault="00B27983" w:rsidP="00F3724D">
            <w:pPr>
              <w:pStyle w:val="TAC"/>
            </w:pPr>
            <w:r>
              <w:t>1</w:t>
            </w:r>
          </w:p>
        </w:tc>
        <w:tc>
          <w:tcPr>
            <w:tcW w:w="0" w:type="auto"/>
          </w:tcPr>
          <w:p w14:paraId="47D6507E" w14:textId="77777777" w:rsidR="00B27983" w:rsidRDefault="00B27983" w:rsidP="00F3724D">
            <w:pPr>
              <w:pStyle w:val="TAC"/>
            </w:pPr>
            <w:r>
              <w:t>1</w:t>
            </w:r>
          </w:p>
        </w:tc>
        <w:tc>
          <w:tcPr>
            <w:tcW w:w="0" w:type="auto"/>
          </w:tcPr>
          <w:p w14:paraId="03DAC339" w14:textId="77777777" w:rsidR="00B27983" w:rsidRDefault="00B27983" w:rsidP="00F3724D">
            <w:pPr>
              <w:pStyle w:val="TAC"/>
            </w:pPr>
            <w:r>
              <w:t>2</w:t>
            </w:r>
          </w:p>
        </w:tc>
        <w:tc>
          <w:tcPr>
            <w:tcW w:w="0" w:type="auto"/>
          </w:tcPr>
          <w:p w14:paraId="7A802630" w14:textId="77777777" w:rsidR="00B27983" w:rsidRDefault="00B27983" w:rsidP="00F3724D">
            <w:pPr>
              <w:pStyle w:val="TAC"/>
            </w:pPr>
            <w:r>
              <w:t>2</w:t>
            </w:r>
          </w:p>
        </w:tc>
        <w:tc>
          <w:tcPr>
            <w:tcW w:w="0" w:type="auto"/>
          </w:tcPr>
          <w:p w14:paraId="21460064" w14:textId="77777777" w:rsidR="00B27983" w:rsidRDefault="00B27983" w:rsidP="00F3724D">
            <w:pPr>
              <w:pStyle w:val="TAC"/>
            </w:pPr>
            <w:r>
              <w:t>2</w:t>
            </w:r>
          </w:p>
        </w:tc>
        <w:tc>
          <w:tcPr>
            <w:tcW w:w="0" w:type="auto"/>
          </w:tcPr>
          <w:p w14:paraId="1589C709" w14:textId="77777777" w:rsidR="00B27983" w:rsidRDefault="00B27983" w:rsidP="00F3724D">
            <w:pPr>
              <w:pStyle w:val="TAC"/>
            </w:pPr>
            <w:r>
              <w:t>0</w:t>
            </w:r>
          </w:p>
        </w:tc>
      </w:tr>
      <w:tr w:rsidR="00B27983" w:rsidRPr="003F2892" w14:paraId="7EFA9E79" w14:textId="77777777" w:rsidTr="00F3724D">
        <w:trPr>
          <w:jc w:val="center"/>
        </w:trPr>
        <w:tc>
          <w:tcPr>
            <w:tcW w:w="0" w:type="auto"/>
            <w:vAlign w:val="center"/>
          </w:tcPr>
          <w:p w14:paraId="1FB0E5B9" w14:textId="77777777" w:rsidR="00B27983" w:rsidRDefault="00B27983" w:rsidP="00F3724D">
            <w:pPr>
              <w:pStyle w:val="TAC"/>
            </w:pPr>
            <w:r>
              <w:t>Wide-band i2</w:t>
            </w:r>
          </w:p>
        </w:tc>
        <w:tc>
          <w:tcPr>
            <w:tcW w:w="0" w:type="auto"/>
          </w:tcPr>
          <w:p w14:paraId="6069B97B" w14:textId="77777777" w:rsidR="00B27983" w:rsidRDefault="00B27983" w:rsidP="00F3724D">
            <w:pPr>
              <w:pStyle w:val="TAC"/>
            </w:pPr>
            <w:r>
              <w:t>1</w:t>
            </w:r>
          </w:p>
        </w:tc>
        <w:tc>
          <w:tcPr>
            <w:tcW w:w="0" w:type="auto"/>
          </w:tcPr>
          <w:p w14:paraId="52FD8444" w14:textId="77777777" w:rsidR="00B27983" w:rsidRDefault="00B27983" w:rsidP="00F3724D">
            <w:pPr>
              <w:pStyle w:val="TAC"/>
            </w:pPr>
            <w:r>
              <w:t>1</w:t>
            </w:r>
          </w:p>
        </w:tc>
        <w:tc>
          <w:tcPr>
            <w:tcW w:w="0" w:type="auto"/>
          </w:tcPr>
          <w:p w14:paraId="62C803B6" w14:textId="77777777" w:rsidR="00B27983" w:rsidRDefault="00B27983" w:rsidP="00F3724D">
            <w:pPr>
              <w:pStyle w:val="TAC"/>
            </w:pPr>
            <w:r>
              <w:t>3</w:t>
            </w:r>
          </w:p>
        </w:tc>
        <w:tc>
          <w:tcPr>
            <w:tcW w:w="0" w:type="auto"/>
          </w:tcPr>
          <w:p w14:paraId="2E43433F" w14:textId="77777777" w:rsidR="00B27983" w:rsidRDefault="00B27983" w:rsidP="00F3724D">
            <w:pPr>
              <w:pStyle w:val="TAC"/>
            </w:pPr>
            <w:r>
              <w:t>3</w:t>
            </w:r>
          </w:p>
        </w:tc>
        <w:tc>
          <w:tcPr>
            <w:tcW w:w="0" w:type="auto"/>
          </w:tcPr>
          <w:p w14:paraId="65779177" w14:textId="77777777" w:rsidR="00B27983" w:rsidRDefault="00B27983" w:rsidP="00F3724D">
            <w:pPr>
              <w:pStyle w:val="TAC"/>
            </w:pPr>
            <w:r>
              <w:t>0</w:t>
            </w:r>
          </w:p>
        </w:tc>
        <w:tc>
          <w:tcPr>
            <w:tcW w:w="0" w:type="auto"/>
          </w:tcPr>
          <w:p w14:paraId="37146A4F" w14:textId="77777777" w:rsidR="00B27983" w:rsidRDefault="00B27983" w:rsidP="00F3724D">
            <w:pPr>
              <w:pStyle w:val="TAC"/>
            </w:pPr>
            <w:r>
              <w:t>0</w:t>
            </w:r>
          </w:p>
        </w:tc>
        <w:tc>
          <w:tcPr>
            <w:tcW w:w="0" w:type="auto"/>
          </w:tcPr>
          <w:p w14:paraId="253F17A4" w14:textId="77777777" w:rsidR="00B27983" w:rsidRDefault="00B27983" w:rsidP="00F3724D">
            <w:pPr>
              <w:pStyle w:val="TAC"/>
            </w:pPr>
            <w:r>
              <w:t>0</w:t>
            </w:r>
          </w:p>
        </w:tc>
        <w:tc>
          <w:tcPr>
            <w:tcW w:w="0" w:type="auto"/>
          </w:tcPr>
          <w:p w14:paraId="007AB83D" w14:textId="77777777" w:rsidR="00B27983" w:rsidRDefault="00B27983" w:rsidP="00F3724D">
            <w:pPr>
              <w:pStyle w:val="TAC"/>
            </w:pPr>
            <w:r>
              <w:t>0</w:t>
            </w:r>
          </w:p>
        </w:tc>
      </w:tr>
    </w:tbl>
    <w:p w14:paraId="651269CC" w14:textId="77777777" w:rsidR="00D124EE" w:rsidRDefault="00D124EE" w:rsidP="00D124EE">
      <w:pPr>
        <w:rPr>
          <w:ins w:id="5700" w:author="Edited - Third Generation Partnership Project" w:date="2017-12-06T07:57:00Z"/>
        </w:rPr>
      </w:pPr>
    </w:p>
    <w:p w14:paraId="0E71917A" w14:textId="77777777" w:rsidR="00D124EE" w:rsidRPr="00487DDB" w:rsidRDefault="00D124EE" w:rsidP="00D124EE">
      <w:pPr>
        <w:pStyle w:val="TH"/>
        <w:rPr>
          <w:ins w:id="5701" w:author="Edited - Third Generation Partnership Project" w:date="2017-12-06T07:57:00Z"/>
        </w:rPr>
      </w:pPr>
      <w:ins w:id="5702" w:author="Edited - Third Generation Partnership Project" w:date="2017-12-06T07:57:00Z">
        <w:r w:rsidRPr="00561B1D">
          <w:t>Table 5.2.3.3.1-</w:t>
        </w:r>
        <w:r>
          <w:t>2B-1</w:t>
        </w:r>
        <w:r w:rsidRPr="00561B1D">
          <w:t xml:space="preserve">: UCI fields for </w:t>
        </w:r>
        <w:r>
          <w:t>transmission of wideband CQI and precoding information (i1) for transmission mode 9/10</w:t>
        </w:r>
        <w:r>
          <w:rPr>
            <w:rFonts w:hint="eastAsia"/>
            <w:lang w:eastAsia="zh-CN"/>
          </w:rPr>
          <w:t xml:space="preserve"> configured with PMI/RI reporting</w:t>
        </w:r>
        <w:r w:rsidRPr="00E6602C">
          <w:rPr>
            <w:rFonts w:hint="eastAsia"/>
            <w:lang w:eastAsia="zh-CN"/>
          </w:rPr>
          <w:t xml:space="preserve"> </w:t>
        </w:r>
        <w:r>
          <w:rPr>
            <w:rFonts w:hint="eastAsia"/>
            <w:lang w:eastAsia="zh-CN"/>
          </w:rPr>
          <w:t>with</w:t>
        </w:r>
        <w:r w:rsidDel="0000249D">
          <w:t xml:space="preserve"> </w:t>
        </w:r>
        <w:r>
          <w:t>4/8 antenna ports</w:t>
        </w:r>
        <w:r>
          <w:rPr>
            <w:rFonts w:hint="eastAsia"/>
            <w:lang w:eastAsia="zh-CN"/>
          </w:rPr>
          <w:t xml:space="preserve"> </w:t>
        </w:r>
        <w:r>
          <w:rPr>
            <w:lang w:eastAsia="zh-CN"/>
          </w:rPr>
          <w:t xml:space="preserve">and </w:t>
        </w:r>
        <w:r>
          <w:t xml:space="preserve">higher layer </w:t>
        </w:r>
        <w:r w:rsidRPr="0095051D">
          <w:rPr>
            <w:rFonts w:hint="eastAsia"/>
          </w:rPr>
          <w:t>parameter</w:t>
        </w:r>
        <w:r>
          <w:t xml:space="preserve">s </w:t>
        </w:r>
        <w:r w:rsidRPr="00DC7D56">
          <w:rPr>
            <w:i/>
            <w:lang w:eastAsia="zh-CN"/>
          </w:rPr>
          <w:t>semiolEnabled</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‘CLASS B’</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K&gt;1,</w:t>
        </w:r>
        <w:r>
          <w:rPr>
            <w:i/>
            <w:lang w:eastAsia="zh-CN"/>
          </w:rPr>
          <w:t xml:space="preserve"> </w:t>
        </w:r>
        <w:r>
          <w:t xml:space="preserve">with </w:t>
        </w:r>
        <w:r>
          <w:rPr>
            <w:i/>
          </w:rPr>
          <w:t>alternativeCodeBookEnabledFor4TX-r12=TRU</w:t>
        </w:r>
        <w:r>
          <w:t>E.</w:t>
        </w:r>
      </w:ins>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7"/>
        <w:gridCol w:w="962"/>
        <w:gridCol w:w="962"/>
        <w:gridCol w:w="962"/>
        <w:gridCol w:w="962"/>
      </w:tblGrid>
      <w:tr w:rsidR="00D124EE" w:rsidRPr="00466738" w14:paraId="4B0219C4" w14:textId="77777777" w:rsidTr="00041EB6">
        <w:trPr>
          <w:trHeight w:val="105"/>
          <w:jc w:val="center"/>
          <w:ins w:id="5703" w:author="Edited - Third Generation Partnership Project" w:date="2017-12-06T07:57:00Z"/>
        </w:trPr>
        <w:tc>
          <w:tcPr>
            <w:tcW w:w="0" w:type="auto"/>
            <w:vMerge w:val="restart"/>
            <w:shd w:val="clear" w:color="auto" w:fill="E0E0E0"/>
            <w:vAlign w:val="center"/>
          </w:tcPr>
          <w:p w14:paraId="35E6AB0B" w14:textId="77777777" w:rsidR="00D124EE" w:rsidRPr="00466738" w:rsidRDefault="00D124EE" w:rsidP="00041EB6">
            <w:pPr>
              <w:pStyle w:val="TAH"/>
              <w:rPr>
                <w:ins w:id="5704" w:author="Edited - Third Generation Partnership Project" w:date="2017-12-06T07:57:00Z"/>
              </w:rPr>
            </w:pPr>
            <w:ins w:id="5705" w:author="Edited - Third Generation Partnership Project" w:date="2017-12-06T07:57:00Z">
              <w:r w:rsidRPr="00466738">
                <w:t>Field</w:t>
              </w:r>
            </w:ins>
          </w:p>
        </w:tc>
        <w:tc>
          <w:tcPr>
            <w:tcW w:w="0" w:type="auto"/>
            <w:gridSpan w:val="4"/>
            <w:shd w:val="clear" w:color="auto" w:fill="E0E0E0"/>
            <w:vAlign w:val="center"/>
          </w:tcPr>
          <w:p w14:paraId="6D3CA7E6" w14:textId="77777777" w:rsidR="00D124EE" w:rsidRPr="00466738" w:rsidRDefault="00D124EE" w:rsidP="00041EB6">
            <w:pPr>
              <w:pStyle w:val="TAH"/>
              <w:rPr>
                <w:ins w:id="5706" w:author="Edited - Third Generation Partnership Project" w:date="2017-12-06T07:57:00Z"/>
              </w:rPr>
            </w:pPr>
            <w:ins w:id="5707" w:author="Edited - Third Generation Partnership Project" w:date="2017-12-06T07:57:00Z">
              <w:r w:rsidRPr="00466738">
                <w:t>Bit width</w:t>
              </w:r>
            </w:ins>
          </w:p>
        </w:tc>
      </w:tr>
      <w:tr w:rsidR="00D124EE" w:rsidRPr="00466738" w14:paraId="0A361902" w14:textId="77777777" w:rsidTr="00041EB6">
        <w:trPr>
          <w:trHeight w:val="105"/>
          <w:jc w:val="center"/>
          <w:ins w:id="5708" w:author="Edited - Third Generation Partnership Project" w:date="2017-12-06T07:57:00Z"/>
        </w:trPr>
        <w:tc>
          <w:tcPr>
            <w:tcW w:w="0" w:type="auto"/>
            <w:vMerge/>
            <w:shd w:val="clear" w:color="auto" w:fill="E0E0E0"/>
            <w:vAlign w:val="center"/>
          </w:tcPr>
          <w:p w14:paraId="2AA34DBE" w14:textId="77777777" w:rsidR="00D124EE" w:rsidRPr="00466738" w:rsidRDefault="00D124EE" w:rsidP="00041EB6">
            <w:pPr>
              <w:pStyle w:val="TAH"/>
              <w:rPr>
                <w:ins w:id="5709" w:author="Edited - Third Generation Partnership Project" w:date="2017-12-06T07:57:00Z"/>
              </w:rPr>
            </w:pPr>
          </w:p>
        </w:tc>
        <w:tc>
          <w:tcPr>
            <w:tcW w:w="0" w:type="auto"/>
            <w:gridSpan w:val="2"/>
            <w:shd w:val="clear" w:color="auto" w:fill="E0E0E0"/>
            <w:vAlign w:val="center"/>
          </w:tcPr>
          <w:p w14:paraId="55EA4E2F" w14:textId="77777777" w:rsidR="00D124EE" w:rsidRPr="00466738" w:rsidRDefault="00D124EE" w:rsidP="00041EB6">
            <w:pPr>
              <w:pStyle w:val="TAH"/>
              <w:rPr>
                <w:ins w:id="5710" w:author="Edited - Third Generation Partnership Project" w:date="2017-12-06T07:57:00Z"/>
              </w:rPr>
            </w:pPr>
            <w:ins w:id="5711" w:author="Edited - Third Generation Partnership Project" w:date="2017-12-06T07:57:00Z">
              <w:r>
                <w:t>4</w:t>
              </w:r>
              <w:r w:rsidRPr="00466738">
                <w:t xml:space="preserve"> antenna ports</w:t>
              </w:r>
            </w:ins>
          </w:p>
        </w:tc>
        <w:tc>
          <w:tcPr>
            <w:tcW w:w="0" w:type="auto"/>
            <w:gridSpan w:val="2"/>
            <w:shd w:val="clear" w:color="auto" w:fill="E0E0E0"/>
            <w:vAlign w:val="center"/>
          </w:tcPr>
          <w:p w14:paraId="18C64AF3" w14:textId="77777777" w:rsidR="00D124EE" w:rsidRPr="00466738" w:rsidRDefault="00D124EE" w:rsidP="00041EB6">
            <w:pPr>
              <w:pStyle w:val="TAH"/>
              <w:rPr>
                <w:ins w:id="5712" w:author="Edited - Third Generation Partnership Project" w:date="2017-12-06T07:57:00Z"/>
              </w:rPr>
            </w:pPr>
            <w:ins w:id="5713" w:author="Edited - Third Generation Partnership Project" w:date="2017-12-06T07:57:00Z">
              <w:r>
                <w:t>8</w:t>
              </w:r>
              <w:r w:rsidRPr="00466738">
                <w:t xml:space="preserve"> antenna ports</w:t>
              </w:r>
            </w:ins>
          </w:p>
        </w:tc>
      </w:tr>
      <w:tr w:rsidR="00D124EE" w:rsidRPr="00466738" w14:paraId="2AC2300A" w14:textId="77777777" w:rsidTr="00041EB6">
        <w:trPr>
          <w:trHeight w:val="105"/>
          <w:jc w:val="center"/>
          <w:ins w:id="5714" w:author="Edited - Third Generation Partnership Project" w:date="2017-12-06T07:57:00Z"/>
        </w:trPr>
        <w:tc>
          <w:tcPr>
            <w:tcW w:w="0" w:type="auto"/>
            <w:vMerge/>
            <w:shd w:val="clear" w:color="auto" w:fill="E0E0E0"/>
            <w:vAlign w:val="center"/>
          </w:tcPr>
          <w:p w14:paraId="586A1533" w14:textId="77777777" w:rsidR="00D124EE" w:rsidRPr="00466738" w:rsidRDefault="00D124EE" w:rsidP="00041EB6">
            <w:pPr>
              <w:pStyle w:val="TAH"/>
              <w:rPr>
                <w:ins w:id="5715" w:author="Edited - Third Generation Partnership Project" w:date="2017-12-06T07:57:00Z"/>
              </w:rPr>
            </w:pPr>
          </w:p>
        </w:tc>
        <w:tc>
          <w:tcPr>
            <w:tcW w:w="0" w:type="auto"/>
            <w:shd w:val="clear" w:color="auto" w:fill="E0E0E0"/>
            <w:vAlign w:val="center"/>
          </w:tcPr>
          <w:p w14:paraId="78BC3D8F" w14:textId="77777777" w:rsidR="00D124EE" w:rsidRPr="00466738" w:rsidRDefault="00D124EE" w:rsidP="00041EB6">
            <w:pPr>
              <w:pStyle w:val="TAH"/>
              <w:rPr>
                <w:ins w:id="5716" w:author="Edited - Third Generation Partnership Project" w:date="2017-12-06T07:57:00Z"/>
              </w:rPr>
            </w:pPr>
            <w:ins w:id="5717" w:author="Edited - Third Generation Partnership Project" w:date="2017-12-06T07:57:00Z">
              <w:r w:rsidRPr="00466738">
                <w:t>Rank = 1</w:t>
              </w:r>
            </w:ins>
          </w:p>
        </w:tc>
        <w:tc>
          <w:tcPr>
            <w:tcW w:w="0" w:type="auto"/>
            <w:shd w:val="clear" w:color="auto" w:fill="E0E0E0"/>
            <w:vAlign w:val="center"/>
          </w:tcPr>
          <w:p w14:paraId="689296B3" w14:textId="77777777" w:rsidR="00D124EE" w:rsidRPr="00466738" w:rsidRDefault="00D124EE" w:rsidP="00041EB6">
            <w:pPr>
              <w:pStyle w:val="TAH"/>
              <w:rPr>
                <w:ins w:id="5718" w:author="Edited - Third Generation Partnership Project" w:date="2017-12-06T07:57:00Z"/>
              </w:rPr>
            </w:pPr>
            <w:ins w:id="5719" w:author="Edited - Third Generation Partnership Project" w:date="2017-12-06T07:57:00Z">
              <w:r w:rsidRPr="00466738">
                <w:t>Rank = 2</w:t>
              </w:r>
            </w:ins>
          </w:p>
        </w:tc>
        <w:tc>
          <w:tcPr>
            <w:tcW w:w="0" w:type="auto"/>
            <w:shd w:val="clear" w:color="auto" w:fill="E0E0E0"/>
            <w:vAlign w:val="center"/>
          </w:tcPr>
          <w:p w14:paraId="5AAC45B0" w14:textId="77777777" w:rsidR="00D124EE" w:rsidRPr="00466738" w:rsidRDefault="00D124EE" w:rsidP="00041EB6">
            <w:pPr>
              <w:pStyle w:val="TAH"/>
              <w:rPr>
                <w:ins w:id="5720" w:author="Edited - Third Generation Partnership Project" w:date="2017-12-06T07:57:00Z"/>
              </w:rPr>
            </w:pPr>
            <w:ins w:id="5721" w:author="Edited - Third Generation Partnership Project" w:date="2017-12-06T07:57:00Z">
              <w:r w:rsidRPr="00466738">
                <w:t xml:space="preserve">Rank = </w:t>
              </w:r>
              <w:r>
                <w:t>1</w:t>
              </w:r>
            </w:ins>
          </w:p>
        </w:tc>
        <w:tc>
          <w:tcPr>
            <w:tcW w:w="0" w:type="auto"/>
            <w:shd w:val="clear" w:color="auto" w:fill="E0E0E0"/>
            <w:vAlign w:val="center"/>
          </w:tcPr>
          <w:p w14:paraId="1DFA6A06" w14:textId="77777777" w:rsidR="00D124EE" w:rsidRPr="00466738" w:rsidRDefault="00D124EE" w:rsidP="00041EB6">
            <w:pPr>
              <w:pStyle w:val="TAH"/>
              <w:rPr>
                <w:ins w:id="5722" w:author="Edited - Third Generation Partnership Project" w:date="2017-12-06T07:57:00Z"/>
              </w:rPr>
            </w:pPr>
            <w:ins w:id="5723" w:author="Edited - Third Generation Partnership Project" w:date="2017-12-06T07:57:00Z">
              <w:r w:rsidRPr="00466738">
                <w:t xml:space="preserve">Rank = </w:t>
              </w:r>
              <w:r>
                <w:t>2</w:t>
              </w:r>
            </w:ins>
          </w:p>
        </w:tc>
      </w:tr>
      <w:tr w:rsidR="00D124EE" w:rsidRPr="00466738" w14:paraId="16E0B5DF" w14:textId="77777777" w:rsidTr="00041EB6">
        <w:trPr>
          <w:jc w:val="center"/>
          <w:ins w:id="5724" w:author="Edited - Third Generation Partnership Project" w:date="2017-12-06T07:57:00Z"/>
        </w:trPr>
        <w:tc>
          <w:tcPr>
            <w:tcW w:w="0" w:type="auto"/>
            <w:vAlign w:val="center"/>
          </w:tcPr>
          <w:p w14:paraId="76B9AA86" w14:textId="77777777" w:rsidR="00D124EE" w:rsidRPr="00466738" w:rsidRDefault="00D124EE" w:rsidP="00041EB6">
            <w:pPr>
              <w:pStyle w:val="TAC"/>
              <w:rPr>
                <w:ins w:id="5725" w:author="Edited - Third Generation Partnership Project" w:date="2017-12-06T07:57:00Z"/>
              </w:rPr>
            </w:pPr>
            <w:ins w:id="5726" w:author="Edited - Third Generation Partnership Project" w:date="2017-12-06T07:57:00Z">
              <w:r w:rsidRPr="00466738">
                <w:t>Wide-band CQI</w:t>
              </w:r>
            </w:ins>
          </w:p>
        </w:tc>
        <w:tc>
          <w:tcPr>
            <w:tcW w:w="0" w:type="auto"/>
          </w:tcPr>
          <w:p w14:paraId="4BCFCE0A" w14:textId="77777777" w:rsidR="00D124EE" w:rsidRPr="00466738" w:rsidRDefault="00D124EE" w:rsidP="00041EB6">
            <w:pPr>
              <w:pStyle w:val="TAC"/>
              <w:rPr>
                <w:ins w:id="5727" w:author="Edited - Third Generation Partnership Project" w:date="2017-12-06T07:57:00Z"/>
              </w:rPr>
            </w:pPr>
            <w:ins w:id="5728" w:author="Edited - Third Generation Partnership Project" w:date="2017-12-06T07:57:00Z">
              <w:r w:rsidRPr="00466738">
                <w:t>4</w:t>
              </w:r>
            </w:ins>
          </w:p>
        </w:tc>
        <w:tc>
          <w:tcPr>
            <w:tcW w:w="0" w:type="auto"/>
          </w:tcPr>
          <w:p w14:paraId="7E203D1B" w14:textId="77777777" w:rsidR="00D124EE" w:rsidRPr="00466738" w:rsidRDefault="00D124EE" w:rsidP="00041EB6">
            <w:pPr>
              <w:pStyle w:val="TAC"/>
              <w:rPr>
                <w:ins w:id="5729" w:author="Edited - Third Generation Partnership Project" w:date="2017-12-06T07:57:00Z"/>
              </w:rPr>
            </w:pPr>
            <w:ins w:id="5730" w:author="Edited - Third Generation Partnership Project" w:date="2017-12-06T07:57:00Z">
              <w:r w:rsidRPr="00466738">
                <w:t>4</w:t>
              </w:r>
            </w:ins>
          </w:p>
        </w:tc>
        <w:tc>
          <w:tcPr>
            <w:tcW w:w="0" w:type="auto"/>
          </w:tcPr>
          <w:p w14:paraId="35D52F18" w14:textId="77777777" w:rsidR="00D124EE" w:rsidRPr="00466738" w:rsidRDefault="00D124EE" w:rsidP="00041EB6">
            <w:pPr>
              <w:pStyle w:val="TAC"/>
              <w:rPr>
                <w:ins w:id="5731" w:author="Edited - Third Generation Partnership Project" w:date="2017-12-06T07:57:00Z"/>
              </w:rPr>
            </w:pPr>
            <w:ins w:id="5732" w:author="Edited - Third Generation Partnership Project" w:date="2017-12-06T07:57:00Z">
              <w:r w:rsidRPr="00466738">
                <w:t>4</w:t>
              </w:r>
            </w:ins>
          </w:p>
        </w:tc>
        <w:tc>
          <w:tcPr>
            <w:tcW w:w="0" w:type="auto"/>
          </w:tcPr>
          <w:p w14:paraId="4E7C6FFA" w14:textId="77777777" w:rsidR="00D124EE" w:rsidRPr="00466738" w:rsidRDefault="00D124EE" w:rsidP="00041EB6">
            <w:pPr>
              <w:pStyle w:val="TAC"/>
              <w:rPr>
                <w:ins w:id="5733" w:author="Edited - Third Generation Partnership Project" w:date="2017-12-06T07:57:00Z"/>
              </w:rPr>
            </w:pPr>
            <w:ins w:id="5734" w:author="Edited - Third Generation Partnership Project" w:date="2017-12-06T07:57:00Z">
              <w:r w:rsidRPr="00466738">
                <w:t>4</w:t>
              </w:r>
            </w:ins>
          </w:p>
        </w:tc>
      </w:tr>
      <w:tr w:rsidR="00D124EE" w:rsidRPr="00466738" w14:paraId="743BB948" w14:textId="77777777" w:rsidTr="00041EB6">
        <w:trPr>
          <w:jc w:val="center"/>
          <w:ins w:id="5735" w:author="Edited - Third Generation Partnership Project" w:date="2017-12-06T07:57:00Z"/>
        </w:trPr>
        <w:tc>
          <w:tcPr>
            <w:tcW w:w="0" w:type="auto"/>
            <w:vAlign w:val="center"/>
          </w:tcPr>
          <w:p w14:paraId="45ADDCA4" w14:textId="77777777" w:rsidR="00D124EE" w:rsidRPr="00466738" w:rsidRDefault="00D124EE" w:rsidP="00041EB6">
            <w:pPr>
              <w:pStyle w:val="TAC"/>
              <w:rPr>
                <w:ins w:id="5736" w:author="Edited - Third Generation Partnership Project" w:date="2017-12-06T07:57:00Z"/>
              </w:rPr>
            </w:pPr>
            <w:ins w:id="5737" w:author="Edited - Third Generation Partnership Project" w:date="2017-12-06T07:57:00Z">
              <w:r w:rsidRPr="00466738">
                <w:t>Spatial differential CQI</w:t>
              </w:r>
            </w:ins>
          </w:p>
        </w:tc>
        <w:tc>
          <w:tcPr>
            <w:tcW w:w="0" w:type="auto"/>
          </w:tcPr>
          <w:p w14:paraId="39F654FF" w14:textId="77777777" w:rsidR="00D124EE" w:rsidRPr="00466738" w:rsidRDefault="00D124EE" w:rsidP="00041EB6">
            <w:pPr>
              <w:pStyle w:val="TAC"/>
              <w:rPr>
                <w:ins w:id="5738" w:author="Edited - Third Generation Partnership Project" w:date="2017-12-06T07:57:00Z"/>
              </w:rPr>
            </w:pPr>
            <w:ins w:id="5739" w:author="Edited - Third Generation Partnership Project" w:date="2017-12-06T07:57:00Z">
              <w:r w:rsidRPr="00466738">
                <w:t>0</w:t>
              </w:r>
            </w:ins>
          </w:p>
        </w:tc>
        <w:tc>
          <w:tcPr>
            <w:tcW w:w="0" w:type="auto"/>
          </w:tcPr>
          <w:p w14:paraId="3A27972D" w14:textId="77777777" w:rsidR="00D124EE" w:rsidRPr="00466738" w:rsidRDefault="00D124EE" w:rsidP="00041EB6">
            <w:pPr>
              <w:pStyle w:val="TAC"/>
              <w:rPr>
                <w:ins w:id="5740" w:author="Edited - Third Generation Partnership Project" w:date="2017-12-06T07:57:00Z"/>
              </w:rPr>
            </w:pPr>
            <w:ins w:id="5741" w:author="Edited - Third Generation Partnership Project" w:date="2017-12-06T07:57:00Z">
              <w:r w:rsidRPr="00466738">
                <w:t>3</w:t>
              </w:r>
            </w:ins>
          </w:p>
        </w:tc>
        <w:tc>
          <w:tcPr>
            <w:tcW w:w="0" w:type="auto"/>
          </w:tcPr>
          <w:p w14:paraId="1BDF5957" w14:textId="77777777" w:rsidR="00D124EE" w:rsidRPr="00466738" w:rsidRDefault="00D124EE" w:rsidP="00041EB6">
            <w:pPr>
              <w:pStyle w:val="TAC"/>
              <w:rPr>
                <w:ins w:id="5742" w:author="Edited - Third Generation Partnership Project" w:date="2017-12-06T07:57:00Z"/>
              </w:rPr>
            </w:pPr>
            <w:ins w:id="5743" w:author="Edited - Third Generation Partnership Project" w:date="2017-12-06T07:57:00Z">
              <w:r>
                <w:t>0</w:t>
              </w:r>
            </w:ins>
          </w:p>
        </w:tc>
        <w:tc>
          <w:tcPr>
            <w:tcW w:w="0" w:type="auto"/>
          </w:tcPr>
          <w:p w14:paraId="627316BA" w14:textId="77777777" w:rsidR="00D124EE" w:rsidRPr="00466738" w:rsidRDefault="00D124EE" w:rsidP="00041EB6">
            <w:pPr>
              <w:pStyle w:val="TAC"/>
              <w:rPr>
                <w:ins w:id="5744" w:author="Edited - Third Generation Partnership Project" w:date="2017-12-06T07:57:00Z"/>
              </w:rPr>
            </w:pPr>
            <w:ins w:id="5745" w:author="Edited - Third Generation Partnership Project" w:date="2017-12-06T07:57:00Z">
              <w:r w:rsidRPr="00466738">
                <w:t>3</w:t>
              </w:r>
            </w:ins>
          </w:p>
        </w:tc>
      </w:tr>
      <w:tr w:rsidR="00D124EE" w:rsidRPr="00466738" w14:paraId="0BE1DCBC" w14:textId="77777777" w:rsidTr="00041EB6">
        <w:trPr>
          <w:jc w:val="center"/>
          <w:ins w:id="5746" w:author="Edited - Third Generation Partnership Project" w:date="2017-12-06T07:57:00Z"/>
        </w:trPr>
        <w:tc>
          <w:tcPr>
            <w:tcW w:w="0" w:type="auto"/>
            <w:vAlign w:val="center"/>
          </w:tcPr>
          <w:p w14:paraId="323FE596" w14:textId="77777777" w:rsidR="00D124EE" w:rsidRPr="00466738" w:rsidRDefault="00D124EE" w:rsidP="00041EB6">
            <w:pPr>
              <w:pStyle w:val="TAC"/>
              <w:rPr>
                <w:ins w:id="5747" w:author="Edited - Third Generation Partnership Project" w:date="2017-12-06T07:57:00Z"/>
              </w:rPr>
            </w:pPr>
            <w:ins w:id="5748" w:author="Edited - Third Generation Partnership Project" w:date="2017-12-06T07:57:00Z">
              <w:r w:rsidRPr="00466738">
                <w:t>i1</w:t>
              </w:r>
            </w:ins>
          </w:p>
        </w:tc>
        <w:tc>
          <w:tcPr>
            <w:tcW w:w="0" w:type="auto"/>
          </w:tcPr>
          <w:p w14:paraId="58576AA8" w14:textId="77777777" w:rsidR="00D124EE" w:rsidRPr="00466738" w:rsidRDefault="00D124EE" w:rsidP="00041EB6">
            <w:pPr>
              <w:pStyle w:val="TAC"/>
              <w:rPr>
                <w:ins w:id="5749" w:author="Edited - Third Generation Partnership Project" w:date="2017-12-06T07:57:00Z"/>
              </w:rPr>
            </w:pPr>
            <w:ins w:id="5750" w:author="Edited - Third Generation Partnership Project" w:date="2017-12-06T07:57:00Z">
              <w:r>
                <w:t>2</w:t>
              </w:r>
            </w:ins>
          </w:p>
        </w:tc>
        <w:tc>
          <w:tcPr>
            <w:tcW w:w="0" w:type="auto"/>
          </w:tcPr>
          <w:p w14:paraId="2CA38D98" w14:textId="77777777" w:rsidR="00D124EE" w:rsidRPr="00466738" w:rsidRDefault="00D124EE" w:rsidP="00041EB6">
            <w:pPr>
              <w:pStyle w:val="TAC"/>
              <w:rPr>
                <w:ins w:id="5751" w:author="Edited - Third Generation Partnership Project" w:date="2017-12-06T07:57:00Z"/>
              </w:rPr>
            </w:pPr>
            <w:ins w:id="5752" w:author="Edited - Third Generation Partnership Project" w:date="2017-12-06T07:57:00Z">
              <w:r>
                <w:t>2</w:t>
              </w:r>
            </w:ins>
          </w:p>
        </w:tc>
        <w:tc>
          <w:tcPr>
            <w:tcW w:w="0" w:type="auto"/>
          </w:tcPr>
          <w:p w14:paraId="197BBC8A" w14:textId="77777777" w:rsidR="00D124EE" w:rsidRPr="00466738" w:rsidRDefault="00D124EE" w:rsidP="00041EB6">
            <w:pPr>
              <w:pStyle w:val="TAC"/>
              <w:rPr>
                <w:ins w:id="5753" w:author="Edited - Third Generation Partnership Project" w:date="2017-12-06T07:57:00Z"/>
              </w:rPr>
            </w:pPr>
            <w:ins w:id="5754" w:author="Edited - Third Generation Partnership Project" w:date="2017-12-06T07:57:00Z">
              <w:r>
                <w:t>3</w:t>
              </w:r>
            </w:ins>
          </w:p>
        </w:tc>
        <w:tc>
          <w:tcPr>
            <w:tcW w:w="0" w:type="auto"/>
          </w:tcPr>
          <w:p w14:paraId="3AFCB613" w14:textId="77777777" w:rsidR="00D124EE" w:rsidRPr="00466738" w:rsidRDefault="00D124EE" w:rsidP="00041EB6">
            <w:pPr>
              <w:pStyle w:val="TAC"/>
              <w:rPr>
                <w:ins w:id="5755" w:author="Edited - Third Generation Partnership Project" w:date="2017-12-06T07:57:00Z"/>
              </w:rPr>
            </w:pPr>
            <w:ins w:id="5756" w:author="Edited - Third Generation Partnership Project" w:date="2017-12-06T07:57:00Z">
              <w:r>
                <w:t>3</w:t>
              </w:r>
            </w:ins>
          </w:p>
        </w:tc>
      </w:tr>
    </w:tbl>
    <w:p w14:paraId="7CF67679" w14:textId="77777777" w:rsidR="00F468F5" w:rsidRDefault="00F468F5" w:rsidP="00B27983"/>
    <w:p w14:paraId="162BFE4A" w14:textId="6068A34C" w:rsidR="00B27983" w:rsidRDefault="00B27983" w:rsidP="00B27983">
      <w:pPr>
        <w:rPr>
          <w:lang w:eastAsia="zh-CN"/>
        </w:rPr>
      </w:pPr>
      <w:r>
        <w:t xml:space="preserve">Table 5.2.3.3.1-2C and Table 5.2.3.3.1-2D show the fields and the corresponding bit widths for the channel quality and precoding matrix information feedback for wideband reports for PDSCH transmissions for 4 antenna ports associated with transmission modes 8, 9 and 10 </w:t>
      </w:r>
      <w:r>
        <w:rPr>
          <w:rFonts w:hint="eastAsia"/>
        </w:rPr>
        <w:t>configured with PMI/RI reporting</w:t>
      </w:r>
      <w:r>
        <w:t xml:space="preserve"> </w:t>
      </w:r>
      <w:r w:rsidRPr="00D40FB3">
        <w:t xml:space="preserve">and </w:t>
      </w:r>
      <w:r>
        <w:rPr>
          <w:i/>
        </w:rPr>
        <w:t>alternativeCodeBookEnabledFor4TX-r12=TRUE</w:t>
      </w:r>
      <w:ins w:id="5757" w:author="Edited - Third Generation Partnership Project" w:date="2017-12-06T07:57:00Z">
        <w:r w:rsidR="00D124EE">
          <w:rPr>
            <w:i/>
          </w:rPr>
          <w:t xml:space="preserve"> </w:t>
        </w:r>
        <w:r w:rsidR="00D124EE">
          <w:rPr>
            <w:rFonts w:hint="eastAsia"/>
            <w:lang w:eastAsia="zh-CN"/>
          </w:rPr>
          <w:t xml:space="preserve">except with </w:t>
        </w:r>
        <w:r w:rsidR="00D124EE" w:rsidRPr="00F84586">
          <w:rPr>
            <w:i/>
          </w:rPr>
          <w:t>advancedCodebookEnabled</w:t>
        </w:r>
        <w:r w:rsidR="00D124EE">
          <w:rPr>
            <w:i/>
          </w:rPr>
          <w:t>=TRUE</w:t>
        </w:r>
        <w:r w:rsidR="00D124EE">
          <w:t xml:space="preserve">, </w:t>
        </w:r>
      </w:ins>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lang w:eastAsia="zh-CN"/>
        </w:rPr>
        <w:t xml:space="preserve"> with </w:t>
      </w:r>
      <w:r>
        <w:t>4 antenna ports with</w:t>
      </w:r>
      <w:r>
        <w:rPr>
          <w:lang w:eastAsia="zh-CN"/>
        </w:rPr>
        <w:t xml:space="preserve"> K=1</w:t>
      </w:r>
      <w:r>
        <w:t xml:space="preserve"> </w:t>
      </w:r>
      <w:r>
        <w:rPr>
          <w:rFonts w:hint="eastAsia"/>
          <w:lang w:eastAsia="zh-CN"/>
        </w:rPr>
        <w:t>and</w:t>
      </w:r>
      <w:r>
        <w:t xml:space="preserve"> except with </w:t>
      </w:r>
      <w:r w:rsidRPr="002D734A">
        <w:rPr>
          <w:i/>
        </w:rPr>
        <w:t>alternativeCodebook</w:t>
      </w:r>
      <w:r>
        <w:rPr>
          <w:i/>
        </w:rPr>
        <w:t>EnabledCLASSB_K1=TRUE</w:t>
      </w:r>
      <w:r>
        <w:rPr>
          <w:rFonts w:hint="eastAsia"/>
          <w:lang w:eastAsia="zh-CN"/>
        </w:rPr>
        <w:t>, K&gt;1,</w:t>
      </w:r>
      <w:r>
        <w:t xml:space="preserve"> and</w:t>
      </w:r>
      <w:r w:rsidRPr="00D40FB3">
        <w:t xml:space="preserve"> </w:t>
      </w:r>
      <w:r>
        <w:rPr>
          <w:i/>
        </w:rPr>
        <w:t>alternativeCodeBookEnabledFor4TX-r12=TRUE</w:t>
      </w:r>
      <w:ins w:id="5758" w:author="Edited - Third Generation Partnership Project" w:date="2017-12-06T07:57:00Z">
        <w:r w:rsidR="00D124EE">
          <w:rPr>
            <w:rFonts w:hint="eastAsia"/>
            <w:lang w:eastAsia="zh-CN"/>
          </w:rPr>
          <w:t>,</w:t>
        </w:r>
        <w:r w:rsidR="00D124EE">
          <w:rPr>
            <w:lang w:eastAsia="zh-CN"/>
          </w:rPr>
          <w:t xml:space="preserve"> and</w:t>
        </w:r>
        <w:r w:rsidR="00D124EE">
          <w:rPr>
            <w:rFonts w:hint="eastAsia"/>
            <w:lang w:eastAsia="zh-CN"/>
          </w:rPr>
          <w:t xml:space="preserve"> transmission mode 9/10 configured with</w:t>
        </w:r>
        <w:r w:rsidR="00D124EE">
          <w:t xml:space="preserve"> higher layer </w:t>
        </w:r>
        <w:r w:rsidR="00D124EE" w:rsidRPr="0095051D">
          <w:rPr>
            <w:rFonts w:hint="eastAsia"/>
          </w:rPr>
          <w:t xml:space="preserve">parameter </w:t>
        </w:r>
        <w:r w:rsidR="00D124EE" w:rsidRPr="00077D26">
          <w:rPr>
            <w:i/>
          </w:rPr>
          <w:t>eMIMO-Type</w:t>
        </w:r>
        <w:r w:rsidR="00D124EE" w:rsidRPr="001776AE">
          <w:rPr>
            <w:rFonts w:hint="eastAsia"/>
            <w:lang w:eastAsia="zh-CN"/>
          </w:rPr>
          <w:t xml:space="preserve"> and </w:t>
        </w:r>
        <w:r w:rsidR="00D124EE" w:rsidRPr="00077D26">
          <w:rPr>
            <w:i/>
          </w:rPr>
          <w:t>eMIMO-Type</w:t>
        </w:r>
        <w:r w:rsidR="00D124EE">
          <w:rPr>
            <w:rFonts w:hint="eastAsia"/>
            <w:i/>
            <w:lang w:eastAsia="zh-CN"/>
          </w:rPr>
          <w:t>2</w:t>
        </w:r>
        <w:r w:rsidR="00D124EE">
          <w:rPr>
            <w:i/>
            <w:lang w:eastAsia="zh-CN"/>
          </w:rPr>
          <w:t xml:space="preserve">, </w:t>
        </w:r>
        <w:r w:rsidR="00D124EE">
          <w:rPr>
            <w:lang w:eastAsia="zh-CN"/>
          </w:rPr>
          <w:t xml:space="preserve">and </w:t>
        </w:r>
        <w:r w:rsidR="00D124EE" w:rsidRPr="00077D26">
          <w:rPr>
            <w:i/>
          </w:rPr>
          <w:t>eMIMO-Type</w:t>
        </w:r>
        <w:r w:rsidR="00D124EE">
          <w:rPr>
            <w:rFonts w:hint="eastAsia"/>
            <w:i/>
            <w:lang w:eastAsia="zh-CN"/>
          </w:rPr>
          <w:t>2</w:t>
        </w:r>
        <w:r w:rsidR="00D124EE">
          <w:rPr>
            <w:lang w:eastAsia="zh-CN"/>
          </w:rPr>
          <w:t xml:space="preserve"> </w:t>
        </w:r>
        <w:r w:rsidR="00D124EE">
          <w:rPr>
            <w:rFonts w:hint="eastAsia"/>
            <w:lang w:eastAsia="zh-CN"/>
          </w:rPr>
          <w:t xml:space="preserve">configured </w:t>
        </w:r>
        <w:r w:rsidR="00D124EE">
          <w:t xml:space="preserve">with </w:t>
        </w:r>
        <w:r w:rsidR="00D124EE">
          <w:rPr>
            <w:lang w:eastAsia="zh-CN"/>
          </w:rPr>
          <w:t>PMI/RI</w:t>
        </w:r>
        <w:r w:rsidR="00D124EE">
          <w:t xml:space="preserve"> reporting</w:t>
        </w:r>
        <w:r w:rsidR="00D124EE">
          <w:rPr>
            <w:rFonts w:hint="eastAsia"/>
            <w:lang w:eastAsia="zh-CN"/>
          </w:rPr>
          <w:t xml:space="preserve"> </w:t>
        </w:r>
        <w:r w:rsidR="00D124EE">
          <w:rPr>
            <w:lang w:eastAsia="zh-CN"/>
          </w:rPr>
          <w:t xml:space="preserve">with </w:t>
        </w:r>
        <w:r w:rsidR="00D124EE">
          <w:t>4 antenna ports</w:t>
        </w:r>
        <w:r w:rsidR="00D124EE" w:rsidRPr="00D91C52">
          <w:t xml:space="preserve"> </w:t>
        </w:r>
        <w:r w:rsidR="00D124EE">
          <w:t xml:space="preserve">except with </w:t>
        </w:r>
        <w:r w:rsidR="00D124EE" w:rsidRPr="002D734A">
          <w:rPr>
            <w:i/>
          </w:rPr>
          <w:t>alternativeCodebook</w:t>
        </w:r>
        <w:r w:rsidR="00D124EE">
          <w:rPr>
            <w:i/>
          </w:rPr>
          <w:t>EnabledCLASSB_K1=TRUE</w:t>
        </w:r>
        <w:r w:rsidR="00D124EE">
          <w:rPr>
            <w:rFonts w:hint="eastAsia"/>
            <w:lang w:eastAsia="zh-CN"/>
          </w:rPr>
          <w:t>,</w:t>
        </w:r>
        <w:r w:rsidR="00D124EE">
          <w:t xml:space="preserve"> and</w:t>
        </w:r>
        <w:r w:rsidR="00D124EE" w:rsidRPr="00D40FB3">
          <w:t xml:space="preserve"> </w:t>
        </w:r>
        <w:r w:rsidR="00D124EE">
          <w:rPr>
            <w:i/>
          </w:rPr>
          <w:t>alternativeCodeBookEnabledFor4TX-r12=TRUE</w:t>
        </w:r>
      </w:ins>
      <w:r>
        <w:t>.</w:t>
      </w:r>
    </w:p>
    <w:p w14:paraId="30C719F3" w14:textId="3652D12D" w:rsidR="00B27983" w:rsidRDefault="00B27983" w:rsidP="00B27983">
      <w:pPr>
        <w:rPr>
          <w:lang w:eastAsia="zh-CN"/>
        </w:rPr>
      </w:pPr>
      <w:r>
        <w:t>Table 5.2.3.3.1-2</w:t>
      </w:r>
      <w:r>
        <w:rPr>
          <w:rFonts w:hint="eastAsia"/>
          <w:lang w:eastAsia="zh-CN"/>
        </w:rPr>
        <w:t>E</w:t>
      </w:r>
      <w:r>
        <w:t xml:space="preserve"> show</w:t>
      </w:r>
      <w:r>
        <w:rPr>
          <w:rFonts w:hint="eastAsia"/>
          <w:lang w:eastAsia="zh-CN"/>
        </w:rPr>
        <w:t>s</w:t>
      </w:r>
      <w:r>
        <w:t xml:space="preserve"> the fields and the corresponding bit widths for the channel quality and precoding matrix information feedback for wideband reports for PDSCH transmissions associated with</w:t>
      </w:r>
      <w:r>
        <w:rPr>
          <w:rFonts w:hint="eastAsia"/>
          <w:lang w:eastAsia="zh-CN"/>
        </w:rPr>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2/4/8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w:t>
      </w:r>
      <w:r w:rsidRPr="002D734A">
        <w:rPr>
          <w:i/>
        </w:rPr>
        <w:t>alternativeCodebook</w:t>
      </w:r>
      <w:r>
        <w:rPr>
          <w:i/>
        </w:rPr>
        <w:t>EnabledCLASSB_K1=TRUE</w:t>
      </w:r>
      <w:ins w:id="5759" w:author="Edited - Third Generation Partnership Project" w:date="2017-12-06T07:58:00Z">
        <w:r w:rsidR="00D124EE">
          <w:rPr>
            <w:rFonts w:hint="eastAsia"/>
            <w:lang w:eastAsia="zh-CN"/>
          </w:rPr>
          <w:t>,</w:t>
        </w:r>
        <w:r w:rsidR="00D124EE">
          <w:rPr>
            <w:lang w:eastAsia="zh-CN"/>
          </w:rPr>
          <w:t xml:space="preserve"> and</w:t>
        </w:r>
        <w:r w:rsidR="00D124EE">
          <w:rPr>
            <w:rFonts w:hint="eastAsia"/>
            <w:lang w:eastAsia="zh-CN"/>
          </w:rPr>
          <w:t xml:space="preserve"> transmission mode 9/10 configured with</w:t>
        </w:r>
        <w:r w:rsidR="00D124EE">
          <w:t xml:space="preserve"> higher layer </w:t>
        </w:r>
        <w:r w:rsidR="00D124EE" w:rsidRPr="0095051D">
          <w:rPr>
            <w:rFonts w:hint="eastAsia"/>
          </w:rPr>
          <w:t xml:space="preserve">parameter </w:t>
        </w:r>
        <w:r w:rsidR="00D124EE" w:rsidRPr="00077D26">
          <w:rPr>
            <w:i/>
          </w:rPr>
          <w:t>eMIMO-Type</w:t>
        </w:r>
        <w:r w:rsidR="00D124EE" w:rsidRPr="001776AE">
          <w:rPr>
            <w:rFonts w:hint="eastAsia"/>
            <w:lang w:eastAsia="zh-CN"/>
          </w:rPr>
          <w:t xml:space="preserve"> and </w:t>
        </w:r>
        <w:r w:rsidR="00D124EE" w:rsidRPr="00077D26">
          <w:rPr>
            <w:i/>
          </w:rPr>
          <w:t>eMIMO-Type</w:t>
        </w:r>
        <w:r w:rsidR="00D124EE">
          <w:rPr>
            <w:rFonts w:hint="eastAsia"/>
            <w:i/>
            <w:lang w:eastAsia="zh-CN"/>
          </w:rPr>
          <w:t>2</w:t>
        </w:r>
        <w:r w:rsidR="00D124EE">
          <w:rPr>
            <w:i/>
            <w:lang w:eastAsia="zh-CN"/>
          </w:rPr>
          <w:t xml:space="preserve">, </w:t>
        </w:r>
        <w:r w:rsidR="00D124EE">
          <w:rPr>
            <w:lang w:eastAsia="zh-CN"/>
          </w:rPr>
          <w:t xml:space="preserve">and </w:t>
        </w:r>
        <w:r w:rsidR="00D124EE" w:rsidRPr="00077D26">
          <w:rPr>
            <w:i/>
          </w:rPr>
          <w:t>eMIMO-Type</w:t>
        </w:r>
        <w:r w:rsidR="00D124EE">
          <w:rPr>
            <w:rFonts w:hint="eastAsia"/>
            <w:i/>
            <w:lang w:eastAsia="zh-CN"/>
          </w:rPr>
          <w:t>2</w:t>
        </w:r>
        <w:r w:rsidR="00D124EE">
          <w:rPr>
            <w:lang w:eastAsia="zh-CN"/>
          </w:rPr>
          <w:t xml:space="preserve"> </w:t>
        </w:r>
        <w:r w:rsidR="00D124EE">
          <w:rPr>
            <w:rFonts w:hint="eastAsia"/>
            <w:lang w:eastAsia="zh-CN"/>
          </w:rPr>
          <w:t xml:space="preserve">configured </w:t>
        </w:r>
        <w:r w:rsidR="00D124EE">
          <w:t xml:space="preserve">with </w:t>
        </w:r>
        <w:r w:rsidR="00D124EE">
          <w:rPr>
            <w:lang w:eastAsia="zh-CN"/>
          </w:rPr>
          <w:t>PMI/RI</w:t>
        </w:r>
        <w:r w:rsidR="00D124EE">
          <w:t xml:space="preserve"> reporting</w:t>
        </w:r>
        <w:r w:rsidR="00D124EE">
          <w:rPr>
            <w:rFonts w:hint="eastAsia"/>
            <w:lang w:eastAsia="zh-CN"/>
          </w:rPr>
          <w:t xml:space="preserve"> </w:t>
        </w:r>
        <w:r w:rsidR="00D124EE">
          <w:rPr>
            <w:lang w:eastAsia="zh-CN"/>
          </w:rPr>
          <w:t xml:space="preserve">with </w:t>
        </w:r>
        <w:r w:rsidR="00D124EE">
          <w:rPr>
            <w:rFonts w:hint="eastAsia"/>
            <w:lang w:eastAsia="zh-CN"/>
          </w:rPr>
          <w:t>2/</w:t>
        </w:r>
        <w:r w:rsidR="00D124EE">
          <w:t>4</w:t>
        </w:r>
        <w:r w:rsidR="00D124EE">
          <w:rPr>
            <w:rFonts w:hint="eastAsia"/>
            <w:lang w:eastAsia="zh-CN"/>
          </w:rPr>
          <w:t>/8</w:t>
        </w:r>
        <w:r w:rsidR="00D124EE">
          <w:t xml:space="preserve"> antenna ports</w:t>
        </w:r>
        <w:r w:rsidR="00D124EE" w:rsidRPr="00D91C52">
          <w:t xml:space="preserve"> </w:t>
        </w:r>
        <w:r w:rsidR="00D124EE">
          <w:t xml:space="preserve">with </w:t>
        </w:r>
        <w:r w:rsidR="00D124EE" w:rsidRPr="002D734A">
          <w:rPr>
            <w:i/>
          </w:rPr>
          <w:t>alternativeCodebook</w:t>
        </w:r>
        <w:r w:rsidR="00D124EE">
          <w:rPr>
            <w:i/>
          </w:rPr>
          <w:t>EnabledCLASSB_K1=TRUE</w:t>
        </w:r>
      </w:ins>
      <w:r>
        <w:rPr>
          <w:rFonts w:hint="eastAsia"/>
          <w:lang w:eastAsia="zh-CN"/>
        </w:rPr>
        <w:t xml:space="preserve">. </w:t>
      </w:r>
    </w:p>
    <w:p w14:paraId="613B5A8A" w14:textId="77777777" w:rsidR="00B27983" w:rsidRDefault="00B27983" w:rsidP="00B27983">
      <w:pPr>
        <w:rPr>
          <w:lang w:eastAsia="zh-CN"/>
        </w:rPr>
      </w:pPr>
    </w:p>
    <w:p w14:paraId="3D0D431D" w14:textId="7C6B9814" w:rsidR="00B27983" w:rsidRPr="0073454B" w:rsidRDefault="00B27983" w:rsidP="00B27983">
      <w:pPr>
        <w:pStyle w:val="TH"/>
      </w:pPr>
      <w:r w:rsidRPr="00561B1D">
        <w:t>Table 5.2.3.3.1-</w:t>
      </w:r>
      <w:r>
        <w:t>2C</w:t>
      </w:r>
      <w:r w:rsidRPr="00561B1D">
        <w:t xml:space="preserve">: UCI fields for </w:t>
      </w:r>
      <w:r>
        <w:t xml:space="preserve">transmission of wideband CQI and precoding information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Pr>
          <w:rFonts w:hint="eastAsia"/>
          <w:i/>
          <w:lang w:eastAsia="zh-CN"/>
        </w:rPr>
        <w:t xml:space="preserve">, </w:t>
      </w:r>
      <w:ins w:id="5760" w:author="Edited - Third Generation Partnership Project" w:date="2017-12-06T07:58:00Z">
        <w:r w:rsidR="00D124EE">
          <w:rPr>
            <w:rFonts w:hint="eastAsia"/>
            <w:lang w:eastAsia="zh-CN"/>
          </w:rPr>
          <w:t xml:space="preserve">except with </w:t>
        </w:r>
        <w:r w:rsidR="00D124EE" w:rsidRPr="00F84586">
          <w:rPr>
            <w:i/>
          </w:rPr>
          <w:t>advancedCodebookEnabled</w:t>
        </w:r>
        <w:r w:rsidR="00D124EE">
          <w:rPr>
            <w:i/>
          </w:rPr>
          <w:t>=TRUE</w:t>
        </w:r>
        <w:r w:rsidR="00D124EE">
          <w:rPr>
            <w:rFonts w:hint="eastAsia"/>
            <w:lang w:eastAsia="zh-CN"/>
          </w:rPr>
          <w:t xml:space="preserve">, </w:t>
        </w:r>
      </w:ins>
      <w:r w:rsidRPr="004F70C7">
        <w:rPr>
          <w:lang w:eastAsia="zh-CN"/>
        </w:rPr>
        <w:t>and</w:t>
      </w:r>
      <w:r>
        <w:rPr>
          <w:i/>
          <w:lang w:eastAsia="zh-CN"/>
        </w:rPr>
        <w:t xml:space="preserve"> </w:t>
      </w:r>
      <w:r>
        <w:t>transmission mode 9</w:t>
      </w:r>
      <w:r>
        <w:rPr>
          <w:rFonts w:hint="eastAsia"/>
          <w:lang w:eastAsia="zh-CN"/>
        </w:rPr>
        <w:t>/10</w:t>
      </w:r>
      <w:r>
        <w:t xml:space="preserve"> configured with </w:t>
      </w:r>
      <w:r>
        <w:rPr>
          <w:rFonts w:hint="eastAsia"/>
          <w:lang w:eastAsia="zh-CN"/>
        </w:rPr>
        <w:t>4</w:t>
      </w:r>
      <w:r>
        <w:t xml:space="preserve">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 K=1 </w:t>
      </w:r>
      <w:r>
        <w:rPr>
          <w:lang w:eastAsia="zh-CN"/>
        </w:rPr>
        <w:t xml:space="preserve">and </w:t>
      </w:r>
      <w:r>
        <w:t xml:space="preserve">except with </w:t>
      </w:r>
      <w:r w:rsidRPr="002D734A">
        <w:rPr>
          <w:i/>
        </w:rPr>
        <w:t>alternativeCodebook</w:t>
      </w:r>
      <w:r>
        <w:rPr>
          <w:i/>
        </w:rPr>
        <w:t>EnabledCLASSB_K1=TRUE</w:t>
      </w:r>
      <w:r>
        <w:rPr>
          <w:rFonts w:hint="eastAsia"/>
          <w:lang w:eastAsia="zh-CN"/>
        </w:rPr>
        <w:t xml:space="preserve">, K&gt;1, </w:t>
      </w:r>
      <w:r w:rsidRPr="00D40FB3">
        <w:t xml:space="preserve">and </w:t>
      </w:r>
      <w:r>
        <w:rPr>
          <w:i/>
        </w:rPr>
        <w:t>alternativeCodeBookEnabledFor4TX-r12=TRUE</w:t>
      </w:r>
      <w:ins w:id="5761" w:author="Edited - Third Generation Partnership Project" w:date="2017-12-06T07:58:00Z">
        <w:r w:rsidR="00D124EE">
          <w:rPr>
            <w:rFonts w:hint="eastAsia"/>
            <w:lang w:eastAsia="zh-CN"/>
          </w:rPr>
          <w:t>,</w:t>
        </w:r>
        <w:r w:rsidR="00D124EE">
          <w:rPr>
            <w:lang w:eastAsia="zh-CN"/>
          </w:rPr>
          <w:t xml:space="preserve"> and</w:t>
        </w:r>
        <w:r w:rsidR="00D124EE">
          <w:rPr>
            <w:rFonts w:hint="eastAsia"/>
            <w:lang w:eastAsia="zh-CN"/>
          </w:rPr>
          <w:t xml:space="preserve"> transmission mode 9/10 configured with</w:t>
        </w:r>
        <w:r w:rsidR="00D124EE">
          <w:t xml:space="preserve"> higher layer </w:t>
        </w:r>
        <w:r w:rsidR="00D124EE" w:rsidRPr="0095051D">
          <w:rPr>
            <w:rFonts w:hint="eastAsia"/>
          </w:rPr>
          <w:t xml:space="preserve">parameter </w:t>
        </w:r>
        <w:r w:rsidR="00D124EE" w:rsidRPr="00077D26">
          <w:rPr>
            <w:i/>
          </w:rPr>
          <w:t>eMIMO-Type</w:t>
        </w:r>
        <w:r w:rsidR="00D124EE" w:rsidRPr="001776AE">
          <w:rPr>
            <w:rFonts w:hint="eastAsia"/>
            <w:lang w:eastAsia="zh-CN"/>
          </w:rPr>
          <w:t xml:space="preserve"> and </w:t>
        </w:r>
        <w:r w:rsidR="00D124EE" w:rsidRPr="00077D26">
          <w:rPr>
            <w:i/>
          </w:rPr>
          <w:t>eMIMO-Type</w:t>
        </w:r>
        <w:r w:rsidR="00D124EE">
          <w:rPr>
            <w:rFonts w:hint="eastAsia"/>
            <w:i/>
            <w:lang w:eastAsia="zh-CN"/>
          </w:rPr>
          <w:t>2</w:t>
        </w:r>
        <w:r w:rsidR="00D124EE">
          <w:rPr>
            <w:i/>
            <w:lang w:eastAsia="zh-CN"/>
          </w:rPr>
          <w:t xml:space="preserve">, </w:t>
        </w:r>
        <w:r w:rsidR="00D124EE">
          <w:rPr>
            <w:lang w:eastAsia="zh-CN"/>
          </w:rPr>
          <w:t xml:space="preserve">and </w:t>
        </w:r>
        <w:r w:rsidR="00D124EE" w:rsidRPr="00077D26">
          <w:rPr>
            <w:i/>
          </w:rPr>
          <w:t>eMIMO-Type</w:t>
        </w:r>
        <w:r w:rsidR="00D124EE">
          <w:rPr>
            <w:rFonts w:hint="eastAsia"/>
            <w:i/>
            <w:lang w:eastAsia="zh-CN"/>
          </w:rPr>
          <w:t>2</w:t>
        </w:r>
        <w:r w:rsidR="00D124EE">
          <w:rPr>
            <w:lang w:eastAsia="zh-CN"/>
          </w:rPr>
          <w:t xml:space="preserve"> </w:t>
        </w:r>
        <w:r w:rsidR="00D124EE">
          <w:rPr>
            <w:rFonts w:hint="eastAsia"/>
            <w:lang w:eastAsia="zh-CN"/>
          </w:rPr>
          <w:t xml:space="preserve">configured </w:t>
        </w:r>
        <w:r w:rsidR="00D124EE">
          <w:t xml:space="preserve">with </w:t>
        </w:r>
        <w:r w:rsidR="00D124EE">
          <w:rPr>
            <w:lang w:eastAsia="zh-CN"/>
          </w:rPr>
          <w:t>PMI/RI</w:t>
        </w:r>
        <w:r w:rsidR="00D124EE">
          <w:t xml:space="preserve"> reporting</w:t>
        </w:r>
        <w:r w:rsidR="00D124EE">
          <w:rPr>
            <w:rFonts w:hint="eastAsia"/>
            <w:lang w:eastAsia="zh-CN"/>
          </w:rPr>
          <w:t xml:space="preserve"> </w:t>
        </w:r>
        <w:r w:rsidR="00D124EE">
          <w:rPr>
            <w:lang w:eastAsia="zh-CN"/>
          </w:rPr>
          <w:t xml:space="preserve">with </w:t>
        </w:r>
        <w:r w:rsidR="00D124EE">
          <w:t>4 antenna ports</w:t>
        </w:r>
        <w:r w:rsidR="00D124EE" w:rsidRPr="00D91C52">
          <w:t xml:space="preserve"> </w:t>
        </w:r>
        <w:r w:rsidR="00D124EE">
          <w:t xml:space="preserve">except with </w:t>
        </w:r>
        <w:r w:rsidR="00D124EE" w:rsidRPr="002D734A">
          <w:rPr>
            <w:i/>
          </w:rPr>
          <w:t>alternativeCodebook</w:t>
        </w:r>
        <w:r w:rsidR="00D124EE">
          <w:rPr>
            <w:i/>
          </w:rPr>
          <w:t>EnabledCLASSB_K1=TRUE</w:t>
        </w:r>
        <w:r w:rsidR="00D124EE">
          <w:rPr>
            <w:rFonts w:hint="eastAsia"/>
            <w:lang w:eastAsia="zh-CN"/>
          </w:rPr>
          <w:t>,</w:t>
        </w:r>
        <w:r w:rsidR="00D124EE">
          <w:t xml:space="preserve"> and</w:t>
        </w:r>
        <w:r w:rsidR="00D124EE" w:rsidRPr="00D40FB3">
          <w:t xml:space="preserve"> </w:t>
        </w:r>
        <w:r w:rsidR="00D124EE">
          <w:rPr>
            <w:i/>
          </w:rPr>
          <w:t>alternativeCodeBookEnabledFor4TX-r12=TRUE</w:t>
        </w:r>
      </w:ins>
      <w:r>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
      <w:tr w:rsidR="00B27983" w:rsidRPr="0073454B" w14:paraId="63531E33" w14:textId="77777777" w:rsidTr="00F3724D">
        <w:trPr>
          <w:trHeight w:val="71"/>
          <w:jc w:val="center"/>
        </w:trPr>
        <w:tc>
          <w:tcPr>
            <w:tcW w:w="2039" w:type="dxa"/>
            <w:vMerge w:val="restart"/>
            <w:shd w:val="clear" w:color="auto" w:fill="E0E0E0"/>
            <w:vAlign w:val="center"/>
          </w:tcPr>
          <w:p w14:paraId="40D4875A" w14:textId="77777777" w:rsidR="00B27983" w:rsidRPr="0073454B" w:rsidRDefault="00B27983" w:rsidP="00F3724D">
            <w:pPr>
              <w:pStyle w:val="TAH"/>
            </w:pPr>
            <w:r w:rsidRPr="0073454B">
              <w:t>Field</w:t>
            </w:r>
          </w:p>
        </w:tc>
        <w:tc>
          <w:tcPr>
            <w:tcW w:w="5153" w:type="dxa"/>
            <w:gridSpan w:val="4"/>
            <w:shd w:val="clear" w:color="auto" w:fill="E0E0E0"/>
            <w:vAlign w:val="center"/>
          </w:tcPr>
          <w:p w14:paraId="34595D0A" w14:textId="77777777" w:rsidR="00B27983" w:rsidRPr="0073454B" w:rsidRDefault="00B27983" w:rsidP="00F3724D">
            <w:pPr>
              <w:pStyle w:val="TAH"/>
            </w:pPr>
            <w:r w:rsidRPr="0073454B">
              <w:t>Bit width</w:t>
            </w:r>
          </w:p>
        </w:tc>
      </w:tr>
      <w:tr w:rsidR="00B27983" w:rsidRPr="0073454B" w14:paraId="13789469" w14:textId="77777777" w:rsidTr="00F3724D">
        <w:trPr>
          <w:trHeight w:val="174"/>
          <w:jc w:val="center"/>
        </w:trPr>
        <w:tc>
          <w:tcPr>
            <w:tcW w:w="2039" w:type="dxa"/>
            <w:vMerge/>
            <w:shd w:val="clear" w:color="auto" w:fill="E0E0E0"/>
            <w:vAlign w:val="center"/>
          </w:tcPr>
          <w:p w14:paraId="06BA7501" w14:textId="77777777" w:rsidR="00B27983" w:rsidRPr="0073454B" w:rsidRDefault="00B27983" w:rsidP="00F3724D">
            <w:pPr>
              <w:pStyle w:val="TAH"/>
            </w:pPr>
          </w:p>
        </w:tc>
        <w:tc>
          <w:tcPr>
            <w:tcW w:w="5153" w:type="dxa"/>
            <w:gridSpan w:val="4"/>
            <w:shd w:val="clear" w:color="auto" w:fill="E0E0E0"/>
            <w:vAlign w:val="center"/>
          </w:tcPr>
          <w:p w14:paraId="3A275F1C" w14:textId="77777777" w:rsidR="00B27983" w:rsidRPr="0073454B" w:rsidRDefault="00B27983" w:rsidP="00F3724D">
            <w:pPr>
              <w:pStyle w:val="TAH"/>
            </w:pPr>
            <w:r w:rsidRPr="0073454B">
              <w:t>4 antenna ports</w:t>
            </w:r>
          </w:p>
        </w:tc>
      </w:tr>
      <w:tr w:rsidR="00B27983" w:rsidRPr="0073454B" w14:paraId="55307AA9" w14:textId="77777777" w:rsidTr="00F3724D">
        <w:trPr>
          <w:trHeight w:val="127"/>
          <w:jc w:val="center"/>
        </w:trPr>
        <w:tc>
          <w:tcPr>
            <w:tcW w:w="2039" w:type="dxa"/>
            <w:vMerge/>
            <w:shd w:val="clear" w:color="auto" w:fill="E0E0E0"/>
            <w:vAlign w:val="center"/>
          </w:tcPr>
          <w:p w14:paraId="13E22E74" w14:textId="77777777" w:rsidR="00B27983" w:rsidRPr="0073454B" w:rsidRDefault="00B27983" w:rsidP="00F3724D">
            <w:pPr>
              <w:pStyle w:val="TAH"/>
            </w:pPr>
          </w:p>
        </w:tc>
        <w:tc>
          <w:tcPr>
            <w:tcW w:w="1184" w:type="dxa"/>
            <w:shd w:val="clear" w:color="auto" w:fill="E0E0E0"/>
            <w:vAlign w:val="center"/>
          </w:tcPr>
          <w:p w14:paraId="671CD55B" w14:textId="77777777" w:rsidR="00B27983" w:rsidRPr="0073454B" w:rsidRDefault="00B27983" w:rsidP="00F3724D">
            <w:pPr>
              <w:pStyle w:val="TAH"/>
            </w:pPr>
            <w:r w:rsidRPr="0073454B">
              <w:t>Rank = 1</w:t>
            </w:r>
          </w:p>
        </w:tc>
        <w:tc>
          <w:tcPr>
            <w:tcW w:w="1276" w:type="dxa"/>
            <w:shd w:val="clear" w:color="auto" w:fill="E0E0E0"/>
            <w:vAlign w:val="center"/>
          </w:tcPr>
          <w:p w14:paraId="5831ED42" w14:textId="77777777" w:rsidR="00B27983" w:rsidRPr="0073454B" w:rsidRDefault="00B27983" w:rsidP="00F3724D">
            <w:pPr>
              <w:pStyle w:val="TAH"/>
            </w:pPr>
            <w:r w:rsidRPr="0073454B">
              <w:t>Rank = 2</w:t>
            </w:r>
          </w:p>
        </w:tc>
        <w:tc>
          <w:tcPr>
            <w:tcW w:w="1418" w:type="dxa"/>
            <w:shd w:val="clear" w:color="auto" w:fill="E0E0E0"/>
            <w:vAlign w:val="center"/>
          </w:tcPr>
          <w:p w14:paraId="0E67D7B8" w14:textId="77777777" w:rsidR="00B27983" w:rsidRPr="0073454B" w:rsidRDefault="00B27983" w:rsidP="00F3724D">
            <w:pPr>
              <w:pStyle w:val="TAH"/>
            </w:pPr>
            <w:r w:rsidRPr="0073454B">
              <w:t>Rank = 3</w:t>
            </w:r>
          </w:p>
        </w:tc>
        <w:tc>
          <w:tcPr>
            <w:tcW w:w="1275" w:type="dxa"/>
            <w:shd w:val="clear" w:color="auto" w:fill="E0E0E0"/>
            <w:vAlign w:val="center"/>
          </w:tcPr>
          <w:p w14:paraId="40CB600C" w14:textId="77777777" w:rsidR="00B27983" w:rsidRPr="0073454B" w:rsidRDefault="00B27983" w:rsidP="00F3724D">
            <w:pPr>
              <w:pStyle w:val="TAH"/>
            </w:pPr>
            <w:r w:rsidRPr="0073454B">
              <w:t>Rank = 4</w:t>
            </w:r>
          </w:p>
        </w:tc>
      </w:tr>
      <w:tr w:rsidR="00B27983" w:rsidRPr="0073454B" w14:paraId="3C9FDB50" w14:textId="77777777" w:rsidTr="00F3724D">
        <w:trPr>
          <w:trHeight w:val="282"/>
          <w:jc w:val="center"/>
        </w:trPr>
        <w:tc>
          <w:tcPr>
            <w:tcW w:w="2039" w:type="dxa"/>
            <w:vAlign w:val="center"/>
          </w:tcPr>
          <w:p w14:paraId="3FDE781E" w14:textId="77777777" w:rsidR="00B27983" w:rsidRPr="0073454B" w:rsidRDefault="00B27983" w:rsidP="00F3724D">
            <w:pPr>
              <w:pStyle w:val="TAC"/>
            </w:pPr>
            <w:r w:rsidRPr="0073454B">
              <w:t>Wide-band CQI</w:t>
            </w:r>
          </w:p>
        </w:tc>
        <w:tc>
          <w:tcPr>
            <w:tcW w:w="1184" w:type="dxa"/>
            <w:vAlign w:val="center"/>
          </w:tcPr>
          <w:p w14:paraId="54B2DEC1" w14:textId="77777777" w:rsidR="00B27983" w:rsidRPr="0073454B" w:rsidRDefault="00B27983" w:rsidP="00F3724D">
            <w:pPr>
              <w:pStyle w:val="TAC"/>
            </w:pPr>
            <w:r w:rsidRPr="0073454B">
              <w:t>4</w:t>
            </w:r>
          </w:p>
        </w:tc>
        <w:tc>
          <w:tcPr>
            <w:tcW w:w="1276" w:type="dxa"/>
            <w:vAlign w:val="center"/>
          </w:tcPr>
          <w:p w14:paraId="6D18735E" w14:textId="77777777" w:rsidR="00B27983" w:rsidRPr="0073454B" w:rsidRDefault="00B27983" w:rsidP="00F3724D">
            <w:pPr>
              <w:pStyle w:val="TAC"/>
            </w:pPr>
            <w:r w:rsidRPr="0073454B">
              <w:t>4</w:t>
            </w:r>
          </w:p>
        </w:tc>
        <w:tc>
          <w:tcPr>
            <w:tcW w:w="1418" w:type="dxa"/>
          </w:tcPr>
          <w:p w14:paraId="5E0ED482" w14:textId="77777777" w:rsidR="00B27983" w:rsidRPr="0073454B" w:rsidRDefault="00B27983" w:rsidP="00F3724D">
            <w:pPr>
              <w:pStyle w:val="TAC"/>
            </w:pPr>
            <w:r w:rsidRPr="0073454B">
              <w:t>4</w:t>
            </w:r>
          </w:p>
        </w:tc>
        <w:tc>
          <w:tcPr>
            <w:tcW w:w="1275" w:type="dxa"/>
          </w:tcPr>
          <w:p w14:paraId="79FB66B3" w14:textId="77777777" w:rsidR="00B27983" w:rsidRPr="0073454B" w:rsidRDefault="00B27983" w:rsidP="00F3724D">
            <w:pPr>
              <w:pStyle w:val="TAC"/>
            </w:pPr>
            <w:r w:rsidRPr="0073454B">
              <w:t>4</w:t>
            </w:r>
          </w:p>
        </w:tc>
      </w:tr>
      <w:tr w:rsidR="00B27983" w:rsidRPr="0073454B" w14:paraId="0AAFAACF" w14:textId="77777777" w:rsidTr="00F3724D">
        <w:trPr>
          <w:trHeight w:val="282"/>
          <w:jc w:val="center"/>
        </w:trPr>
        <w:tc>
          <w:tcPr>
            <w:tcW w:w="2039" w:type="dxa"/>
            <w:vAlign w:val="center"/>
          </w:tcPr>
          <w:p w14:paraId="5BAD5052" w14:textId="77777777" w:rsidR="00B27983" w:rsidRPr="0073454B" w:rsidRDefault="00B27983" w:rsidP="00F3724D">
            <w:pPr>
              <w:pStyle w:val="TAC"/>
            </w:pPr>
            <w:r w:rsidRPr="0073454B">
              <w:t>Spatial differential CQI</w:t>
            </w:r>
          </w:p>
        </w:tc>
        <w:tc>
          <w:tcPr>
            <w:tcW w:w="1184" w:type="dxa"/>
            <w:vAlign w:val="center"/>
          </w:tcPr>
          <w:p w14:paraId="22EF45D6" w14:textId="77777777" w:rsidR="00B27983" w:rsidRPr="0073454B" w:rsidRDefault="00B27983" w:rsidP="00F3724D">
            <w:pPr>
              <w:pStyle w:val="TAC"/>
            </w:pPr>
            <w:r w:rsidRPr="0073454B">
              <w:t>0</w:t>
            </w:r>
          </w:p>
        </w:tc>
        <w:tc>
          <w:tcPr>
            <w:tcW w:w="1276" w:type="dxa"/>
            <w:vAlign w:val="center"/>
          </w:tcPr>
          <w:p w14:paraId="5056F9BC" w14:textId="77777777" w:rsidR="00B27983" w:rsidRPr="0073454B" w:rsidRDefault="00B27983" w:rsidP="00F3724D">
            <w:pPr>
              <w:pStyle w:val="TAC"/>
            </w:pPr>
            <w:r w:rsidRPr="0073454B">
              <w:t>3</w:t>
            </w:r>
          </w:p>
        </w:tc>
        <w:tc>
          <w:tcPr>
            <w:tcW w:w="1418" w:type="dxa"/>
          </w:tcPr>
          <w:p w14:paraId="33B776B7" w14:textId="77777777" w:rsidR="00B27983" w:rsidRPr="0073454B" w:rsidRDefault="00B27983" w:rsidP="00F3724D">
            <w:pPr>
              <w:pStyle w:val="TAC"/>
            </w:pPr>
            <w:r w:rsidRPr="0073454B">
              <w:t>3</w:t>
            </w:r>
          </w:p>
        </w:tc>
        <w:tc>
          <w:tcPr>
            <w:tcW w:w="1275" w:type="dxa"/>
          </w:tcPr>
          <w:p w14:paraId="20522705" w14:textId="77777777" w:rsidR="00B27983" w:rsidRPr="0073454B" w:rsidRDefault="00B27983" w:rsidP="00F3724D">
            <w:pPr>
              <w:pStyle w:val="TAC"/>
            </w:pPr>
            <w:r w:rsidRPr="0073454B">
              <w:t>3</w:t>
            </w:r>
          </w:p>
        </w:tc>
      </w:tr>
      <w:tr w:rsidR="00B27983" w:rsidRPr="0073454B" w14:paraId="3316C75D" w14:textId="77777777" w:rsidTr="00F3724D">
        <w:trPr>
          <w:trHeight w:val="282"/>
          <w:jc w:val="center"/>
        </w:trPr>
        <w:tc>
          <w:tcPr>
            <w:tcW w:w="2039" w:type="dxa"/>
            <w:vAlign w:val="center"/>
          </w:tcPr>
          <w:p w14:paraId="10387F53" w14:textId="77777777" w:rsidR="00B27983" w:rsidRPr="0073454B" w:rsidRDefault="00B27983" w:rsidP="00F3724D">
            <w:pPr>
              <w:pStyle w:val="TAC"/>
            </w:pPr>
            <w:r w:rsidRPr="0073454B">
              <w:t xml:space="preserve">Wideband i2 </w:t>
            </w:r>
          </w:p>
        </w:tc>
        <w:tc>
          <w:tcPr>
            <w:tcW w:w="1184" w:type="dxa"/>
            <w:vAlign w:val="center"/>
          </w:tcPr>
          <w:p w14:paraId="62794880" w14:textId="77777777" w:rsidR="00B27983" w:rsidRPr="0073454B" w:rsidRDefault="00B27983" w:rsidP="00F3724D">
            <w:pPr>
              <w:pStyle w:val="TAC"/>
            </w:pPr>
            <w:r>
              <w:t>4</w:t>
            </w:r>
          </w:p>
        </w:tc>
        <w:tc>
          <w:tcPr>
            <w:tcW w:w="1276" w:type="dxa"/>
            <w:vAlign w:val="center"/>
          </w:tcPr>
          <w:p w14:paraId="61DF3CED" w14:textId="77777777" w:rsidR="00B27983" w:rsidRPr="0073454B" w:rsidRDefault="00B27983" w:rsidP="00F3724D">
            <w:pPr>
              <w:pStyle w:val="TAC"/>
            </w:pPr>
            <w:r>
              <w:t>4</w:t>
            </w:r>
          </w:p>
        </w:tc>
        <w:tc>
          <w:tcPr>
            <w:tcW w:w="1418" w:type="dxa"/>
            <w:vAlign w:val="center"/>
          </w:tcPr>
          <w:p w14:paraId="4C31358D" w14:textId="77777777" w:rsidR="00B27983" w:rsidRPr="0073454B" w:rsidRDefault="00B27983" w:rsidP="00F3724D">
            <w:pPr>
              <w:pStyle w:val="TAC"/>
            </w:pPr>
            <w:r>
              <w:t>4</w:t>
            </w:r>
          </w:p>
        </w:tc>
        <w:tc>
          <w:tcPr>
            <w:tcW w:w="1275" w:type="dxa"/>
            <w:vAlign w:val="center"/>
          </w:tcPr>
          <w:p w14:paraId="16E039D1" w14:textId="77777777" w:rsidR="00B27983" w:rsidRPr="0073454B" w:rsidRDefault="00B27983" w:rsidP="00F3724D">
            <w:pPr>
              <w:pStyle w:val="TAC"/>
            </w:pPr>
            <w:r>
              <w:t>4</w:t>
            </w:r>
          </w:p>
        </w:tc>
      </w:tr>
    </w:tbl>
    <w:p w14:paraId="0BEB1CB8" w14:textId="77777777" w:rsidR="00B27983" w:rsidRDefault="00B27983" w:rsidP="00B27983"/>
    <w:p w14:paraId="55B981D4" w14:textId="1DE4B424" w:rsidR="00B27983" w:rsidRDefault="00B27983" w:rsidP="00B27983">
      <w:pPr>
        <w:pStyle w:val="TH"/>
      </w:pPr>
      <w:r w:rsidRPr="00561B1D">
        <w:t>Table 5.2.3.3.1-</w:t>
      </w:r>
      <w:r>
        <w:t>2D</w:t>
      </w:r>
      <w:r w:rsidRPr="00561B1D">
        <w:t xml:space="preserve">: UCI fields for </w:t>
      </w:r>
      <w:r>
        <w:t xml:space="preserve">transmission of wideband CQI and precoding information (i1,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Pr>
          <w:rFonts w:hint="eastAsia"/>
          <w:i/>
          <w:lang w:eastAsia="zh-CN"/>
        </w:rPr>
        <w:t xml:space="preserve">, </w:t>
      </w:r>
      <w:ins w:id="5762" w:author="Edited - Third Generation Partnership Project" w:date="2017-12-06T07:59:00Z">
        <w:r w:rsidR="00D124EE">
          <w:rPr>
            <w:rFonts w:hint="eastAsia"/>
            <w:lang w:eastAsia="zh-CN"/>
          </w:rPr>
          <w:t xml:space="preserve">except with </w:t>
        </w:r>
        <w:r w:rsidR="00D124EE" w:rsidRPr="00F84586">
          <w:rPr>
            <w:i/>
          </w:rPr>
          <w:t>advancedCodebookEnabled</w:t>
        </w:r>
        <w:r w:rsidR="00D124EE">
          <w:rPr>
            <w:i/>
          </w:rPr>
          <w:t>=TRUE</w:t>
        </w:r>
        <w:r w:rsidR="00D124EE">
          <w:rPr>
            <w:rFonts w:hint="eastAsia"/>
            <w:lang w:eastAsia="zh-CN"/>
          </w:rPr>
          <w:t>,</w:t>
        </w:r>
        <w:r w:rsidR="00D124EE">
          <w:rPr>
            <w:lang w:eastAsia="zh-CN"/>
          </w:rPr>
          <w:t xml:space="preserve"> </w:t>
        </w:r>
      </w:ins>
      <w:r w:rsidRPr="004F70C7">
        <w:rPr>
          <w:lang w:eastAsia="zh-CN"/>
        </w:rPr>
        <w:t>and</w:t>
      </w:r>
      <w:r>
        <w:rPr>
          <w:i/>
          <w:lang w:eastAsia="zh-CN"/>
        </w:rPr>
        <w:t xml:space="preserve"> </w:t>
      </w:r>
      <w:r>
        <w:t>transmission mode 9</w:t>
      </w:r>
      <w:r>
        <w:rPr>
          <w:rFonts w:hint="eastAsia"/>
          <w:lang w:eastAsia="zh-CN"/>
        </w:rPr>
        <w:t>/10</w:t>
      </w:r>
      <w:r>
        <w:t xml:space="preserve"> configured with </w:t>
      </w:r>
      <w:r>
        <w:rPr>
          <w:rFonts w:hint="eastAsia"/>
          <w:lang w:eastAsia="zh-CN"/>
        </w:rPr>
        <w:t>4</w:t>
      </w:r>
      <w:r>
        <w:t xml:space="preserve">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xml:space="preserve">, K&gt;1, </w:t>
      </w:r>
      <w:r w:rsidRPr="00D40FB3">
        <w:t xml:space="preserve">and </w:t>
      </w:r>
      <w:r>
        <w:rPr>
          <w:i/>
        </w:rPr>
        <w:t>alternativeCodeBookEnabledFor4TX-r12=TRUE</w:t>
      </w:r>
      <w:ins w:id="5763" w:author="Edited - Third Generation Partnership Project" w:date="2017-12-06T07:59:00Z">
        <w:r w:rsidR="00D124EE">
          <w:rPr>
            <w:rFonts w:hint="eastAsia"/>
            <w:lang w:eastAsia="zh-CN"/>
          </w:rPr>
          <w:t>,</w:t>
        </w:r>
        <w:r w:rsidR="00D124EE">
          <w:rPr>
            <w:lang w:eastAsia="zh-CN"/>
          </w:rPr>
          <w:t xml:space="preserve"> and</w:t>
        </w:r>
        <w:r w:rsidR="00D124EE">
          <w:rPr>
            <w:rFonts w:hint="eastAsia"/>
            <w:lang w:eastAsia="zh-CN"/>
          </w:rPr>
          <w:t xml:space="preserve"> transmission mode 9/10 configured with</w:t>
        </w:r>
        <w:r w:rsidR="00D124EE">
          <w:t xml:space="preserve"> higher layer </w:t>
        </w:r>
        <w:r w:rsidR="00D124EE" w:rsidRPr="0095051D">
          <w:rPr>
            <w:rFonts w:hint="eastAsia"/>
          </w:rPr>
          <w:t xml:space="preserve">parameter </w:t>
        </w:r>
        <w:r w:rsidR="00D124EE" w:rsidRPr="00077D26">
          <w:rPr>
            <w:i/>
          </w:rPr>
          <w:t>eMIMO-Type</w:t>
        </w:r>
        <w:r w:rsidR="00D124EE" w:rsidRPr="001776AE">
          <w:rPr>
            <w:rFonts w:hint="eastAsia"/>
            <w:lang w:eastAsia="zh-CN"/>
          </w:rPr>
          <w:t xml:space="preserve"> and </w:t>
        </w:r>
        <w:r w:rsidR="00D124EE" w:rsidRPr="00077D26">
          <w:rPr>
            <w:i/>
          </w:rPr>
          <w:t>eMIMO-Type</w:t>
        </w:r>
        <w:r w:rsidR="00D124EE">
          <w:rPr>
            <w:rFonts w:hint="eastAsia"/>
            <w:i/>
            <w:lang w:eastAsia="zh-CN"/>
          </w:rPr>
          <w:t>2</w:t>
        </w:r>
        <w:r w:rsidR="00D124EE">
          <w:rPr>
            <w:i/>
            <w:lang w:eastAsia="zh-CN"/>
          </w:rPr>
          <w:t xml:space="preserve">, </w:t>
        </w:r>
        <w:r w:rsidR="00D124EE">
          <w:rPr>
            <w:lang w:eastAsia="zh-CN"/>
          </w:rPr>
          <w:t xml:space="preserve">and </w:t>
        </w:r>
        <w:r w:rsidR="00D124EE" w:rsidRPr="00077D26">
          <w:rPr>
            <w:i/>
          </w:rPr>
          <w:t>eMIMO-Type</w:t>
        </w:r>
        <w:r w:rsidR="00D124EE">
          <w:rPr>
            <w:rFonts w:hint="eastAsia"/>
            <w:i/>
            <w:lang w:eastAsia="zh-CN"/>
          </w:rPr>
          <w:t>2</w:t>
        </w:r>
        <w:r w:rsidR="00D124EE">
          <w:rPr>
            <w:lang w:eastAsia="zh-CN"/>
          </w:rPr>
          <w:t xml:space="preserve"> </w:t>
        </w:r>
        <w:r w:rsidR="00D124EE">
          <w:rPr>
            <w:rFonts w:hint="eastAsia"/>
            <w:lang w:eastAsia="zh-CN"/>
          </w:rPr>
          <w:t xml:space="preserve">configured </w:t>
        </w:r>
        <w:r w:rsidR="00D124EE">
          <w:t xml:space="preserve">with </w:t>
        </w:r>
        <w:r w:rsidR="00D124EE">
          <w:rPr>
            <w:lang w:eastAsia="zh-CN"/>
          </w:rPr>
          <w:t>PMI/RI</w:t>
        </w:r>
        <w:r w:rsidR="00D124EE">
          <w:t xml:space="preserve"> reporting</w:t>
        </w:r>
        <w:r w:rsidR="00D124EE">
          <w:rPr>
            <w:rFonts w:hint="eastAsia"/>
            <w:lang w:eastAsia="zh-CN"/>
          </w:rPr>
          <w:t xml:space="preserve"> </w:t>
        </w:r>
        <w:r w:rsidR="00D124EE">
          <w:rPr>
            <w:lang w:eastAsia="zh-CN"/>
          </w:rPr>
          <w:t xml:space="preserve">with </w:t>
        </w:r>
        <w:r w:rsidR="00D124EE">
          <w:t>4 antenna ports</w:t>
        </w:r>
        <w:r w:rsidR="00D124EE" w:rsidRPr="00D91C52">
          <w:t xml:space="preserve"> </w:t>
        </w:r>
        <w:r w:rsidR="00D124EE">
          <w:t xml:space="preserve">except with </w:t>
        </w:r>
        <w:r w:rsidR="00D124EE" w:rsidRPr="002D734A">
          <w:rPr>
            <w:i/>
          </w:rPr>
          <w:t>alternativeCodebook</w:t>
        </w:r>
        <w:r w:rsidR="00D124EE">
          <w:rPr>
            <w:i/>
          </w:rPr>
          <w:t>EnabledCLASSB_K1=TRUE</w:t>
        </w:r>
        <w:r w:rsidR="00D124EE">
          <w:rPr>
            <w:rFonts w:hint="eastAsia"/>
            <w:lang w:eastAsia="zh-CN"/>
          </w:rPr>
          <w:t>,</w:t>
        </w:r>
        <w:r w:rsidR="00D124EE">
          <w:t xml:space="preserve"> and</w:t>
        </w:r>
        <w:r w:rsidR="00D124EE" w:rsidRPr="00D40FB3">
          <w:t xml:space="preserve"> </w:t>
        </w:r>
        <w:r w:rsidR="00D124EE">
          <w:rPr>
            <w:i/>
          </w:rPr>
          <w:t>alternativeCodeBookEnabledFor4TX-r12=TRUE</w:t>
        </w:r>
      </w:ins>
      <w:r>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
      <w:tr w:rsidR="00B27983" w:rsidRPr="00C85571" w14:paraId="2067612D" w14:textId="77777777" w:rsidTr="00F3724D">
        <w:trPr>
          <w:trHeight w:val="71"/>
          <w:jc w:val="center"/>
        </w:trPr>
        <w:tc>
          <w:tcPr>
            <w:tcW w:w="2039" w:type="dxa"/>
            <w:vMerge w:val="restart"/>
            <w:shd w:val="clear" w:color="auto" w:fill="E0E0E0"/>
            <w:vAlign w:val="center"/>
          </w:tcPr>
          <w:p w14:paraId="48B68AB1" w14:textId="77777777" w:rsidR="00B27983" w:rsidRPr="00F13ED2" w:rsidRDefault="00B27983" w:rsidP="00F3724D">
            <w:pPr>
              <w:pStyle w:val="TAH"/>
            </w:pPr>
            <w:r w:rsidRPr="00F13ED2">
              <w:t>Field</w:t>
            </w:r>
          </w:p>
        </w:tc>
        <w:tc>
          <w:tcPr>
            <w:tcW w:w="5153" w:type="dxa"/>
            <w:gridSpan w:val="4"/>
            <w:shd w:val="clear" w:color="auto" w:fill="E0E0E0"/>
            <w:vAlign w:val="center"/>
          </w:tcPr>
          <w:p w14:paraId="1DF378A0" w14:textId="77777777" w:rsidR="00B27983" w:rsidRPr="00F13ED2" w:rsidRDefault="00B27983" w:rsidP="00F3724D">
            <w:pPr>
              <w:pStyle w:val="TAH"/>
            </w:pPr>
            <w:r w:rsidRPr="00F13ED2">
              <w:t>Bit width</w:t>
            </w:r>
          </w:p>
        </w:tc>
      </w:tr>
      <w:tr w:rsidR="00B27983" w:rsidRPr="00C85571" w14:paraId="7A333239" w14:textId="77777777" w:rsidTr="00F3724D">
        <w:trPr>
          <w:trHeight w:val="174"/>
          <w:jc w:val="center"/>
        </w:trPr>
        <w:tc>
          <w:tcPr>
            <w:tcW w:w="2039" w:type="dxa"/>
            <w:vMerge/>
            <w:shd w:val="clear" w:color="auto" w:fill="E0E0E0"/>
            <w:vAlign w:val="center"/>
          </w:tcPr>
          <w:p w14:paraId="3907C707" w14:textId="77777777" w:rsidR="00B27983" w:rsidRPr="00C85571" w:rsidRDefault="00B27983" w:rsidP="00F3724D">
            <w:pPr>
              <w:pStyle w:val="TAH"/>
            </w:pPr>
          </w:p>
        </w:tc>
        <w:tc>
          <w:tcPr>
            <w:tcW w:w="5153" w:type="dxa"/>
            <w:gridSpan w:val="4"/>
            <w:shd w:val="clear" w:color="auto" w:fill="E0E0E0"/>
            <w:vAlign w:val="center"/>
          </w:tcPr>
          <w:p w14:paraId="7A6B1C8C" w14:textId="77777777" w:rsidR="00B27983" w:rsidRPr="00C85571" w:rsidRDefault="00B27983" w:rsidP="00F3724D">
            <w:pPr>
              <w:pStyle w:val="TAH"/>
            </w:pPr>
            <w:r w:rsidRPr="00C85571">
              <w:t>4 antenna ports</w:t>
            </w:r>
          </w:p>
        </w:tc>
      </w:tr>
      <w:tr w:rsidR="00B27983" w:rsidRPr="00C85571" w14:paraId="5F938731" w14:textId="77777777" w:rsidTr="00F3724D">
        <w:trPr>
          <w:trHeight w:val="127"/>
          <w:jc w:val="center"/>
        </w:trPr>
        <w:tc>
          <w:tcPr>
            <w:tcW w:w="2039" w:type="dxa"/>
            <w:vMerge/>
            <w:shd w:val="clear" w:color="auto" w:fill="E0E0E0"/>
            <w:vAlign w:val="center"/>
          </w:tcPr>
          <w:p w14:paraId="191AAF38" w14:textId="77777777" w:rsidR="00B27983" w:rsidRPr="00C85571" w:rsidRDefault="00B27983" w:rsidP="00F3724D">
            <w:pPr>
              <w:pStyle w:val="TAH"/>
            </w:pPr>
          </w:p>
        </w:tc>
        <w:tc>
          <w:tcPr>
            <w:tcW w:w="1184" w:type="dxa"/>
            <w:shd w:val="clear" w:color="auto" w:fill="E0E0E0"/>
            <w:vAlign w:val="center"/>
          </w:tcPr>
          <w:p w14:paraId="2FC0AA39" w14:textId="77777777" w:rsidR="00B27983" w:rsidRPr="00C85571" w:rsidRDefault="00B27983" w:rsidP="00F3724D">
            <w:pPr>
              <w:pStyle w:val="TAH"/>
            </w:pPr>
            <w:r w:rsidRPr="00C85571">
              <w:t>Rank = 1</w:t>
            </w:r>
          </w:p>
        </w:tc>
        <w:tc>
          <w:tcPr>
            <w:tcW w:w="1276" w:type="dxa"/>
            <w:shd w:val="clear" w:color="auto" w:fill="E0E0E0"/>
            <w:vAlign w:val="center"/>
          </w:tcPr>
          <w:p w14:paraId="0D4F0D00" w14:textId="77777777" w:rsidR="00B27983" w:rsidRPr="00C85571" w:rsidRDefault="00B27983" w:rsidP="00F3724D">
            <w:pPr>
              <w:pStyle w:val="TAH"/>
            </w:pPr>
            <w:r w:rsidRPr="00C85571">
              <w:t>Rank = 2</w:t>
            </w:r>
          </w:p>
        </w:tc>
        <w:tc>
          <w:tcPr>
            <w:tcW w:w="1418" w:type="dxa"/>
            <w:shd w:val="clear" w:color="auto" w:fill="E0E0E0"/>
            <w:vAlign w:val="center"/>
          </w:tcPr>
          <w:p w14:paraId="2CB266A2" w14:textId="77777777" w:rsidR="00B27983" w:rsidRPr="00C85571" w:rsidRDefault="00B27983" w:rsidP="00F3724D">
            <w:pPr>
              <w:pStyle w:val="TAH"/>
            </w:pPr>
            <w:r w:rsidRPr="00C85571">
              <w:t>Rank = 3</w:t>
            </w:r>
          </w:p>
        </w:tc>
        <w:tc>
          <w:tcPr>
            <w:tcW w:w="1275" w:type="dxa"/>
            <w:shd w:val="clear" w:color="auto" w:fill="E0E0E0"/>
            <w:vAlign w:val="center"/>
          </w:tcPr>
          <w:p w14:paraId="53182014" w14:textId="77777777" w:rsidR="00B27983" w:rsidRPr="00C85571" w:rsidRDefault="00B27983" w:rsidP="00F3724D">
            <w:pPr>
              <w:pStyle w:val="TAH"/>
            </w:pPr>
            <w:r w:rsidRPr="00C85571">
              <w:t>Rank = 4</w:t>
            </w:r>
          </w:p>
        </w:tc>
      </w:tr>
      <w:tr w:rsidR="00B27983" w:rsidRPr="00C85571" w14:paraId="25E6C8CB" w14:textId="77777777" w:rsidTr="00F3724D">
        <w:trPr>
          <w:trHeight w:val="282"/>
          <w:jc w:val="center"/>
        </w:trPr>
        <w:tc>
          <w:tcPr>
            <w:tcW w:w="2039" w:type="dxa"/>
            <w:vAlign w:val="center"/>
          </w:tcPr>
          <w:p w14:paraId="39B63A2B" w14:textId="77777777" w:rsidR="00B27983" w:rsidRPr="00F13ED2" w:rsidRDefault="00B27983" w:rsidP="00F3724D">
            <w:pPr>
              <w:pStyle w:val="TAC"/>
            </w:pPr>
            <w:r w:rsidRPr="00F13ED2">
              <w:t>Wide-band CQI</w:t>
            </w:r>
          </w:p>
        </w:tc>
        <w:tc>
          <w:tcPr>
            <w:tcW w:w="1184" w:type="dxa"/>
            <w:vAlign w:val="center"/>
          </w:tcPr>
          <w:p w14:paraId="1EE25585" w14:textId="77777777" w:rsidR="00B27983" w:rsidRPr="00F13ED2" w:rsidRDefault="00B27983" w:rsidP="00F3724D">
            <w:pPr>
              <w:pStyle w:val="TAC"/>
            </w:pPr>
            <w:r w:rsidRPr="00F13ED2">
              <w:t>4</w:t>
            </w:r>
          </w:p>
        </w:tc>
        <w:tc>
          <w:tcPr>
            <w:tcW w:w="1276" w:type="dxa"/>
            <w:vAlign w:val="center"/>
          </w:tcPr>
          <w:p w14:paraId="6BF7973F" w14:textId="77777777" w:rsidR="00B27983" w:rsidRPr="001E7054" w:rsidRDefault="00B27983" w:rsidP="00F3724D">
            <w:pPr>
              <w:pStyle w:val="TAC"/>
            </w:pPr>
            <w:r w:rsidRPr="001E7054">
              <w:t>4</w:t>
            </w:r>
          </w:p>
        </w:tc>
        <w:tc>
          <w:tcPr>
            <w:tcW w:w="1418" w:type="dxa"/>
          </w:tcPr>
          <w:p w14:paraId="1472341D" w14:textId="77777777" w:rsidR="00B27983" w:rsidRPr="001E7054" w:rsidRDefault="00B27983" w:rsidP="00F3724D">
            <w:pPr>
              <w:pStyle w:val="TAC"/>
            </w:pPr>
            <w:r w:rsidRPr="001E7054">
              <w:t>4</w:t>
            </w:r>
          </w:p>
        </w:tc>
        <w:tc>
          <w:tcPr>
            <w:tcW w:w="1275" w:type="dxa"/>
          </w:tcPr>
          <w:p w14:paraId="7C46097C" w14:textId="77777777" w:rsidR="00B27983" w:rsidRPr="0048781D" w:rsidRDefault="00B27983" w:rsidP="00F3724D">
            <w:pPr>
              <w:pStyle w:val="TAC"/>
            </w:pPr>
            <w:r w:rsidRPr="0048781D">
              <w:t>4</w:t>
            </w:r>
          </w:p>
        </w:tc>
      </w:tr>
      <w:tr w:rsidR="00B27983" w:rsidRPr="00C85571" w14:paraId="5EDBFA52" w14:textId="77777777" w:rsidTr="00F3724D">
        <w:trPr>
          <w:trHeight w:val="282"/>
          <w:jc w:val="center"/>
        </w:trPr>
        <w:tc>
          <w:tcPr>
            <w:tcW w:w="2039" w:type="dxa"/>
            <w:vAlign w:val="center"/>
          </w:tcPr>
          <w:p w14:paraId="21B1D935" w14:textId="77777777" w:rsidR="00B27983" w:rsidRPr="00F13ED2" w:rsidRDefault="00B27983" w:rsidP="00F3724D">
            <w:pPr>
              <w:pStyle w:val="TAC"/>
            </w:pPr>
            <w:r w:rsidRPr="00F13ED2">
              <w:t>Spatial differential CQI</w:t>
            </w:r>
          </w:p>
        </w:tc>
        <w:tc>
          <w:tcPr>
            <w:tcW w:w="1184" w:type="dxa"/>
            <w:vAlign w:val="center"/>
          </w:tcPr>
          <w:p w14:paraId="3EE68857" w14:textId="77777777" w:rsidR="00B27983" w:rsidRPr="00F13ED2" w:rsidRDefault="00B27983" w:rsidP="00F3724D">
            <w:pPr>
              <w:pStyle w:val="TAC"/>
            </w:pPr>
            <w:r w:rsidRPr="00F13ED2">
              <w:t>0</w:t>
            </w:r>
          </w:p>
        </w:tc>
        <w:tc>
          <w:tcPr>
            <w:tcW w:w="1276" w:type="dxa"/>
            <w:vAlign w:val="center"/>
          </w:tcPr>
          <w:p w14:paraId="2D095363" w14:textId="77777777" w:rsidR="00B27983" w:rsidRPr="001E7054" w:rsidRDefault="00B27983" w:rsidP="00F3724D">
            <w:pPr>
              <w:pStyle w:val="TAC"/>
            </w:pPr>
            <w:r w:rsidRPr="001E7054">
              <w:t>3</w:t>
            </w:r>
          </w:p>
        </w:tc>
        <w:tc>
          <w:tcPr>
            <w:tcW w:w="1418" w:type="dxa"/>
          </w:tcPr>
          <w:p w14:paraId="59D0D860" w14:textId="77777777" w:rsidR="00B27983" w:rsidRPr="001E7054" w:rsidRDefault="00B27983" w:rsidP="00F3724D">
            <w:pPr>
              <w:pStyle w:val="TAC"/>
            </w:pPr>
            <w:r w:rsidRPr="001E7054">
              <w:t>3</w:t>
            </w:r>
          </w:p>
        </w:tc>
        <w:tc>
          <w:tcPr>
            <w:tcW w:w="1275" w:type="dxa"/>
          </w:tcPr>
          <w:p w14:paraId="3C09CBCB" w14:textId="77777777" w:rsidR="00B27983" w:rsidRPr="0048781D" w:rsidRDefault="00B27983" w:rsidP="00F3724D">
            <w:pPr>
              <w:pStyle w:val="TAC"/>
            </w:pPr>
            <w:r w:rsidRPr="0048781D">
              <w:t>3</w:t>
            </w:r>
          </w:p>
        </w:tc>
      </w:tr>
      <w:tr w:rsidR="00B27983" w:rsidRPr="00C85571" w14:paraId="3EDC85CF" w14:textId="77777777" w:rsidTr="00F3724D">
        <w:trPr>
          <w:trHeight w:val="282"/>
          <w:jc w:val="center"/>
        </w:trPr>
        <w:tc>
          <w:tcPr>
            <w:tcW w:w="2039" w:type="dxa"/>
            <w:vAlign w:val="center"/>
          </w:tcPr>
          <w:p w14:paraId="381EF1E2" w14:textId="77777777" w:rsidR="00B27983" w:rsidRPr="00F13ED2" w:rsidRDefault="00B27983" w:rsidP="00F3724D">
            <w:pPr>
              <w:pStyle w:val="TAC"/>
            </w:pPr>
            <w:r w:rsidRPr="00F13ED2">
              <w:t>i1</w:t>
            </w:r>
          </w:p>
        </w:tc>
        <w:tc>
          <w:tcPr>
            <w:tcW w:w="1184" w:type="dxa"/>
            <w:vAlign w:val="center"/>
          </w:tcPr>
          <w:p w14:paraId="163239A1" w14:textId="77777777" w:rsidR="00B27983" w:rsidRPr="00F13ED2" w:rsidRDefault="00B27983" w:rsidP="00F3724D">
            <w:pPr>
              <w:pStyle w:val="TAC"/>
            </w:pPr>
            <w:r w:rsidRPr="00F13ED2">
              <w:t>2</w:t>
            </w:r>
          </w:p>
        </w:tc>
        <w:tc>
          <w:tcPr>
            <w:tcW w:w="1276" w:type="dxa"/>
            <w:vAlign w:val="center"/>
          </w:tcPr>
          <w:p w14:paraId="1FD996C1" w14:textId="77777777" w:rsidR="00B27983" w:rsidRPr="001E7054" w:rsidRDefault="00B27983" w:rsidP="00F3724D">
            <w:pPr>
              <w:pStyle w:val="TAC"/>
            </w:pPr>
            <w:r w:rsidRPr="001E7054">
              <w:t>2</w:t>
            </w:r>
          </w:p>
        </w:tc>
        <w:tc>
          <w:tcPr>
            <w:tcW w:w="1418" w:type="dxa"/>
            <w:vAlign w:val="center"/>
          </w:tcPr>
          <w:p w14:paraId="7979259A" w14:textId="77777777" w:rsidR="00B27983" w:rsidRPr="0048781D" w:rsidRDefault="00B27983" w:rsidP="00F3724D">
            <w:pPr>
              <w:pStyle w:val="TAC"/>
            </w:pPr>
            <w:r w:rsidRPr="0048781D">
              <w:t>0</w:t>
            </w:r>
          </w:p>
        </w:tc>
        <w:tc>
          <w:tcPr>
            <w:tcW w:w="1275" w:type="dxa"/>
            <w:vAlign w:val="center"/>
          </w:tcPr>
          <w:p w14:paraId="37A48DB1" w14:textId="77777777" w:rsidR="00B27983" w:rsidRPr="00B23258" w:rsidRDefault="00B27983" w:rsidP="00F3724D">
            <w:pPr>
              <w:pStyle w:val="TAC"/>
            </w:pPr>
            <w:r w:rsidRPr="0048781D">
              <w:t>0</w:t>
            </w:r>
          </w:p>
        </w:tc>
      </w:tr>
      <w:tr w:rsidR="00B27983" w:rsidRPr="00C85571" w14:paraId="409874C8" w14:textId="77777777" w:rsidTr="00F3724D">
        <w:trPr>
          <w:trHeight w:val="282"/>
          <w:jc w:val="center"/>
        </w:trPr>
        <w:tc>
          <w:tcPr>
            <w:tcW w:w="2039" w:type="dxa"/>
            <w:vAlign w:val="center"/>
          </w:tcPr>
          <w:p w14:paraId="2D062D1E" w14:textId="77777777" w:rsidR="00B27983" w:rsidRPr="00F13ED2" w:rsidRDefault="00B27983" w:rsidP="00F3724D">
            <w:pPr>
              <w:pStyle w:val="TAC"/>
            </w:pPr>
            <w:r w:rsidRPr="00F13ED2">
              <w:t>Wideband i2</w:t>
            </w:r>
          </w:p>
        </w:tc>
        <w:tc>
          <w:tcPr>
            <w:tcW w:w="1184" w:type="dxa"/>
            <w:vAlign w:val="center"/>
          </w:tcPr>
          <w:p w14:paraId="60FDA659" w14:textId="77777777" w:rsidR="00B27983" w:rsidRPr="00F13ED2" w:rsidRDefault="00B27983" w:rsidP="00F3724D">
            <w:pPr>
              <w:pStyle w:val="TAC"/>
            </w:pPr>
            <w:r w:rsidRPr="00F13ED2">
              <w:t>2</w:t>
            </w:r>
          </w:p>
        </w:tc>
        <w:tc>
          <w:tcPr>
            <w:tcW w:w="1276" w:type="dxa"/>
            <w:vAlign w:val="center"/>
          </w:tcPr>
          <w:p w14:paraId="7DE384FC" w14:textId="77777777" w:rsidR="00B27983" w:rsidRPr="001E7054" w:rsidRDefault="00B27983" w:rsidP="00F3724D">
            <w:pPr>
              <w:pStyle w:val="TAC"/>
            </w:pPr>
            <w:r w:rsidRPr="001E7054">
              <w:t>2</w:t>
            </w:r>
          </w:p>
        </w:tc>
        <w:tc>
          <w:tcPr>
            <w:tcW w:w="1418" w:type="dxa"/>
            <w:vAlign w:val="center"/>
          </w:tcPr>
          <w:p w14:paraId="1C71C3E4" w14:textId="77777777" w:rsidR="00B27983" w:rsidRPr="0048781D" w:rsidRDefault="00B27983" w:rsidP="00F3724D">
            <w:pPr>
              <w:pStyle w:val="TAC"/>
            </w:pPr>
            <w:r w:rsidRPr="0048781D">
              <w:t>4</w:t>
            </w:r>
          </w:p>
        </w:tc>
        <w:tc>
          <w:tcPr>
            <w:tcW w:w="1275" w:type="dxa"/>
            <w:vAlign w:val="center"/>
          </w:tcPr>
          <w:p w14:paraId="5374BD8C" w14:textId="77777777" w:rsidR="00B27983" w:rsidRPr="00B23258" w:rsidRDefault="00B27983" w:rsidP="00F3724D">
            <w:pPr>
              <w:pStyle w:val="TAC"/>
            </w:pPr>
            <w:r w:rsidRPr="0048781D">
              <w:t>4</w:t>
            </w:r>
          </w:p>
        </w:tc>
      </w:tr>
    </w:tbl>
    <w:p w14:paraId="33C4FD17" w14:textId="77777777" w:rsidR="00B27983" w:rsidRDefault="00B27983" w:rsidP="00B27983">
      <w:pPr>
        <w:rPr>
          <w:lang w:eastAsia="zh-CN"/>
        </w:rPr>
      </w:pPr>
    </w:p>
    <w:p w14:paraId="272E2C6E" w14:textId="65C57925" w:rsidR="00B27983" w:rsidRDefault="00B27983" w:rsidP="00B27983">
      <w:pPr>
        <w:pStyle w:val="TH"/>
      </w:pPr>
      <w:r w:rsidRPr="00561B1D">
        <w:t>Table 5.2.3.3.1-</w:t>
      </w:r>
      <w:r>
        <w:t>2</w:t>
      </w:r>
      <w:r>
        <w:rPr>
          <w:rFonts w:hint="eastAsia"/>
          <w:lang w:eastAsia="zh-CN"/>
        </w:rPr>
        <w:t>E</w:t>
      </w:r>
      <w:r w:rsidRPr="00561B1D">
        <w:t xml:space="preserve">: UCI fields for </w:t>
      </w:r>
      <w:r>
        <w:t xml:space="preserve">transmission of wideband CQI and precoding information </w:t>
      </w:r>
      <w:r>
        <w:br/>
        <w:t>(transmission mode 9</w:t>
      </w:r>
      <w:r>
        <w:rPr>
          <w:rFonts w:hint="eastAsia"/>
          <w:lang w:eastAsia="zh-CN"/>
        </w:rPr>
        <w:t>/10</w:t>
      </w:r>
      <w:r>
        <w:t xml:space="preserve"> configured with PMI/RI reporting</w:t>
      </w:r>
      <w:r w:rsidRPr="0050378B">
        <w:t xml:space="preserve"> </w:t>
      </w:r>
      <w:r>
        <w:t xml:space="preserve">with </w:t>
      </w:r>
      <w:r>
        <w:rPr>
          <w:rFonts w:hint="eastAsia"/>
          <w:lang w:eastAsia="zh-CN"/>
        </w:rPr>
        <w:t>2/4/8</w:t>
      </w:r>
      <w:r>
        <w:t xml:space="preserve">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 K=1 and </w:t>
      </w:r>
      <w:r w:rsidRPr="002D734A">
        <w:rPr>
          <w:i/>
        </w:rPr>
        <w:t>alternativeCodebook</w:t>
      </w:r>
      <w:r>
        <w:rPr>
          <w:i/>
        </w:rPr>
        <w:t>EnabledCLASSB_K1=TRUE</w:t>
      </w:r>
      <w:ins w:id="5764" w:author="Edited - Third Generation Partnership Project" w:date="2017-12-06T07:59:00Z">
        <w:r w:rsidR="001F42B0">
          <w:rPr>
            <w:rFonts w:hint="eastAsia"/>
            <w:lang w:eastAsia="zh-CN"/>
          </w:rPr>
          <w:t>,</w:t>
        </w:r>
        <w:r w:rsidR="001F42B0">
          <w:rPr>
            <w:lang w:eastAsia="zh-CN"/>
          </w:rPr>
          <w:t xml:space="preserve"> and</w:t>
        </w:r>
        <w:r w:rsidR="001F42B0">
          <w:rPr>
            <w:rFonts w:hint="eastAsia"/>
            <w:lang w:eastAsia="zh-CN"/>
          </w:rPr>
          <w:t xml:space="preserve"> transmission mode 9/10 configured with </w:t>
        </w:r>
        <w:r w:rsidR="001F42B0">
          <w:t xml:space="preserve">higher layer </w:t>
        </w:r>
        <w:r w:rsidR="001F42B0" w:rsidRPr="0095051D">
          <w:rPr>
            <w:rFonts w:hint="eastAsia"/>
          </w:rPr>
          <w:t xml:space="preserve">parameter </w:t>
        </w:r>
        <w:r w:rsidR="001F42B0" w:rsidRPr="00077D26">
          <w:rPr>
            <w:i/>
          </w:rPr>
          <w:t>eMIMO-Type</w:t>
        </w:r>
        <w:r w:rsidR="001F42B0" w:rsidRPr="001776AE">
          <w:rPr>
            <w:rFonts w:hint="eastAsia"/>
            <w:lang w:eastAsia="zh-CN"/>
          </w:rPr>
          <w:t xml:space="preserve"> and </w:t>
        </w:r>
        <w:r w:rsidR="001F42B0" w:rsidRPr="00077D26">
          <w:rPr>
            <w:i/>
          </w:rPr>
          <w:t>eMIMO-Type</w:t>
        </w:r>
        <w:r w:rsidR="001F42B0">
          <w:rPr>
            <w:rFonts w:hint="eastAsia"/>
            <w:i/>
            <w:lang w:eastAsia="zh-CN"/>
          </w:rPr>
          <w:t>2</w:t>
        </w:r>
        <w:r w:rsidR="001F42B0">
          <w:rPr>
            <w:i/>
            <w:lang w:eastAsia="zh-CN"/>
          </w:rPr>
          <w:t xml:space="preserve">, </w:t>
        </w:r>
        <w:r w:rsidR="001F42B0">
          <w:rPr>
            <w:lang w:eastAsia="zh-CN"/>
          </w:rPr>
          <w:t xml:space="preserve">and </w:t>
        </w:r>
        <w:r w:rsidR="001F42B0" w:rsidRPr="00077D26">
          <w:rPr>
            <w:i/>
          </w:rPr>
          <w:t>eMIMO-Type</w:t>
        </w:r>
        <w:r w:rsidR="001F42B0">
          <w:rPr>
            <w:rFonts w:hint="eastAsia"/>
            <w:i/>
            <w:lang w:eastAsia="zh-CN"/>
          </w:rPr>
          <w:t>2</w:t>
        </w:r>
        <w:r w:rsidR="001F42B0">
          <w:rPr>
            <w:lang w:eastAsia="zh-CN"/>
          </w:rPr>
          <w:t xml:space="preserve"> </w:t>
        </w:r>
        <w:r w:rsidR="001F42B0">
          <w:rPr>
            <w:rFonts w:hint="eastAsia"/>
            <w:lang w:eastAsia="zh-CN"/>
          </w:rPr>
          <w:t xml:space="preserve">configured </w:t>
        </w:r>
        <w:r w:rsidR="001F42B0">
          <w:t xml:space="preserve">with </w:t>
        </w:r>
        <w:r w:rsidR="001F42B0">
          <w:rPr>
            <w:lang w:eastAsia="zh-CN"/>
          </w:rPr>
          <w:t>PMI/RI</w:t>
        </w:r>
        <w:r w:rsidR="001F42B0">
          <w:t xml:space="preserve"> reporting</w:t>
        </w:r>
        <w:r w:rsidR="001F42B0">
          <w:rPr>
            <w:rFonts w:hint="eastAsia"/>
            <w:lang w:eastAsia="zh-CN"/>
          </w:rPr>
          <w:t xml:space="preserve"> </w:t>
        </w:r>
        <w:r w:rsidR="001F42B0">
          <w:rPr>
            <w:lang w:eastAsia="zh-CN"/>
          </w:rPr>
          <w:t xml:space="preserve">with </w:t>
        </w:r>
        <w:r w:rsidR="001F42B0">
          <w:rPr>
            <w:rFonts w:hint="eastAsia"/>
            <w:lang w:eastAsia="zh-CN"/>
          </w:rPr>
          <w:t>2/</w:t>
        </w:r>
        <w:r w:rsidR="001F42B0">
          <w:t>4</w:t>
        </w:r>
        <w:r w:rsidR="001F42B0">
          <w:rPr>
            <w:rFonts w:hint="eastAsia"/>
            <w:lang w:eastAsia="zh-CN"/>
          </w:rPr>
          <w:t>/8</w:t>
        </w:r>
        <w:r w:rsidR="001F42B0">
          <w:t xml:space="preserve"> antenna ports</w:t>
        </w:r>
        <w:r w:rsidR="001F42B0" w:rsidRPr="00D91C52">
          <w:t xml:space="preserve"> </w:t>
        </w:r>
        <w:r w:rsidR="001F42B0">
          <w:t xml:space="preserve">with </w:t>
        </w:r>
        <w:r w:rsidR="001F42B0" w:rsidRPr="002D734A">
          <w:rPr>
            <w:i/>
          </w:rPr>
          <w:t>alternativeCodebook</w:t>
        </w:r>
        <w:r w:rsidR="001F42B0">
          <w:rPr>
            <w:i/>
          </w:rPr>
          <w:t>EnabledCLASSB_K1=TRUE</w:t>
        </w:r>
      </w:ins>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gridCol w:w="989"/>
        <w:gridCol w:w="989"/>
      </w:tblGrid>
      <w:tr w:rsidR="00B27983" w:rsidRPr="000B0C86" w14:paraId="61F8ADDA" w14:textId="77777777" w:rsidTr="00F3724D">
        <w:trPr>
          <w:trHeight w:val="105"/>
          <w:jc w:val="center"/>
        </w:trPr>
        <w:tc>
          <w:tcPr>
            <w:tcW w:w="0" w:type="auto"/>
            <w:vMerge w:val="restart"/>
            <w:shd w:val="clear" w:color="auto" w:fill="E0E0E0"/>
            <w:vAlign w:val="center"/>
          </w:tcPr>
          <w:p w14:paraId="316B3FF8" w14:textId="77777777" w:rsidR="00B27983" w:rsidRPr="00255015" w:rsidRDefault="00B27983" w:rsidP="00F3724D">
            <w:pPr>
              <w:pStyle w:val="TAH"/>
            </w:pPr>
            <w:r w:rsidRPr="00255015">
              <w:t>Field</w:t>
            </w:r>
          </w:p>
        </w:tc>
        <w:tc>
          <w:tcPr>
            <w:tcW w:w="0" w:type="auto"/>
            <w:gridSpan w:val="6"/>
            <w:shd w:val="clear" w:color="auto" w:fill="E0E0E0"/>
            <w:vAlign w:val="center"/>
          </w:tcPr>
          <w:p w14:paraId="7A81D5EC" w14:textId="77777777" w:rsidR="00B27983" w:rsidRPr="00255015" w:rsidRDefault="00B27983" w:rsidP="00F3724D">
            <w:pPr>
              <w:pStyle w:val="TAH"/>
            </w:pPr>
            <w:r w:rsidRPr="00255015">
              <w:t>Bit width</w:t>
            </w:r>
          </w:p>
        </w:tc>
      </w:tr>
      <w:tr w:rsidR="00B27983" w:rsidRPr="000B0C86" w14:paraId="234740B6" w14:textId="77777777" w:rsidTr="00F3724D">
        <w:trPr>
          <w:trHeight w:val="105"/>
          <w:jc w:val="center"/>
        </w:trPr>
        <w:tc>
          <w:tcPr>
            <w:tcW w:w="0" w:type="auto"/>
            <w:vMerge/>
            <w:shd w:val="clear" w:color="auto" w:fill="E0E0E0"/>
            <w:vAlign w:val="center"/>
          </w:tcPr>
          <w:p w14:paraId="1C326C6C" w14:textId="77777777" w:rsidR="00B27983" w:rsidRPr="00255015" w:rsidRDefault="00B27983" w:rsidP="00F3724D">
            <w:pPr>
              <w:pStyle w:val="TAH"/>
            </w:pPr>
          </w:p>
        </w:tc>
        <w:tc>
          <w:tcPr>
            <w:tcW w:w="0" w:type="auto"/>
            <w:gridSpan w:val="2"/>
            <w:shd w:val="clear" w:color="auto" w:fill="E0E0E0"/>
            <w:vAlign w:val="center"/>
          </w:tcPr>
          <w:p w14:paraId="5576381C" w14:textId="77777777" w:rsidR="00B27983" w:rsidRPr="00255015" w:rsidRDefault="00B27983" w:rsidP="00F3724D">
            <w:pPr>
              <w:pStyle w:val="TAH"/>
            </w:pPr>
            <w:r w:rsidRPr="00255015">
              <w:t>2 antenna ports</w:t>
            </w:r>
          </w:p>
        </w:tc>
        <w:tc>
          <w:tcPr>
            <w:tcW w:w="0" w:type="auto"/>
            <w:gridSpan w:val="4"/>
            <w:shd w:val="clear" w:color="auto" w:fill="E0E0E0"/>
            <w:vAlign w:val="center"/>
          </w:tcPr>
          <w:p w14:paraId="335371F3" w14:textId="77777777" w:rsidR="00B27983" w:rsidRPr="00255015" w:rsidRDefault="00B27983" w:rsidP="00F3724D">
            <w:pPr>
              <w:pStyle w:val="TAH"/>
              <w:rPr>
                <w:lang w:eastAsia="zh-CN"/>
              </w:rPr>
            </w:pPr>
            <w:r w:rsidRPr="00255015">
              <w:t>4 antenna ports</w:t>
            </w:r>
          </w:p>
        </w:tc>
      </w:tr>
      <w:tr w:rsidR="00B27983" w:rsidRPr="000B0C86" w14:paraId="3C45B388" w14:textId="77777777" w:rsidTr="00F3724D">
        <w:trPr>
          <w:trHeight w:val="105"/>
          <w:jc w:val="center"/>
        </w:trPr>
        <w:tc>
          <w:tcPr>
            <w:tcW w:w="0" w:type="auto"/>
            <w:vMerge/>
            <w:shd w:val="clear" w:color="auto" w:fill="E0E0E0"/>
            <w:vAlign w:val="center"/>
          </w:tcPr>
          <w:p w14:paraId="7F8A39E4" w14:textId="77777777" w:rsidR="00B27983" w:rsidRPr="00255015" w:rsidRDefault="00B27983" w:rsidP="00F3724D">
            <w:pPr>
              <w:pStyle w:val="TAH"/>
            </w:pPr>
          </w:p>
        </w:tc>
        <w:tc>
          <w:tcPr>
            <w:tcW w:w="0" w:type="auto"/>
            <w:shd w:val="clear" w:color="auto" w:fill="E0E0E0"/>
            <w:vAlign w:val="center"/>
          </w:tcPr>
          <w:p w14:paraId="74DBCD5F" w14:textId="77777777" w:rsidR="00B27983" w:rsidRPr="00255015" w:rsidRDefault="00B27983" w:rsidP="00F3724D">
            <w:pPr>
              <w:pStyle w:val="TAH"/>
            </w:pPr>
            <w:r w:rsidRPr="00255015">
              <w:t>Rank = 1</w:t>
            </w:r>
          </w:p>
        </w:tc>
        <w:tc>
          <w:tcPr>
            <w:tcW w:w="0" w:type="auto"/>
            <w:shd w:val="clear" w:color="auto" w:fill="E0E0E0"/>
            <w:vAlign w:val="center"/>
          </w:tcPr>
          <w:p w14:paraId="2F62A4EE" w14:textId="77777777" w:rsidR="00B27983" w:rsidRPr="00255015" w:rsidRDefault="00B27983" w:rsidP="00F3724D">
            <w:pPr>
              <w:pStyle w:val="TAH"/>
            </w:pPr>
            <w:r w:rsidRPr="00255015">
              <w:t>Rank = 2</w:t>
            </w:r>
          </w:p>
        </w:tc>
        <w:tc>
          <w:tcPr>
            <w:tcW w:w="0" w:type="auto"/>
            <w:shd w:val="clear" w:color="auto" w:fill="E0E0E0"/>
            <w:vAlign w:val="center"/>
          </w:tcPr>
          <w:p w14:paraId="765E1C31" w14:textId="77777777" w:rsidR="00B27983" w:rsidRPr="00255015" w:rsidRDefault="00B27983" w:rsidP="00F3724D">
            <w:pPr>
              <w:pStyle w:val="TAH"/>
            </w:pPr>
            <w:r w:rsidRPr="00255015">
              <w:t>Rank = 1</w:t>
            </w:r>
          </w:p>
        </w:tc>
        <w:tc>
          <w:tcPr>
            <w:tcW w:w="0" w:type="auto"/>
            <w:shd w:val="clear" w:color="auto" w:fill="E0E0E0"/>
            <w:vAlign w:val="center"/>
          </w:tcPr>
          <w:p w14:paraId="136C8CEC" w14:textId="77777777" w:rsidR="00B27983" w:rsidRPr="00255015" w:rsidRDefault="00B27983" w:rsidP="00F3724D">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2</w:t>
            </w:r>
          </w:p>
        </w:tc>
        <w:tc>
          <w:tcPr>
            <w:tcW w:w="0" w:type="auto"/>
            <w:shd w:val="clear" w:color="auto" w:fill="E0E0E0"/>
            <w:vAlign w:val="center"/>
          </w:tcPr>
          <w:p w14:paraId="4666FCCC" w14:textId="77777777" w:rsidR="00B27983" w:rsidRPr="00255015" w:rsidRDefault="00B27983" w:rsidP="00F3724D">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14:paraId="77FCE763" w14:textId="77777777" w:rsidR="00B27983" w:rsidRPr="00255015" w:rsidRDefault="00B27983" w:rsidP="00F3724D">
            <w:pPr>
              <w:pStyle w:val="TAH"/>
              <w:rPr>
                <w:lang w:eastAsia="zh-CN"/>
              </w:rPr>
            </w:pPr>
            <w:r w:rsidRPr="00255015">
              <w:t xml:space="preserve">Rank = </w:t>
            </w:r>
            <w:r w:rsidRPr="00255015">
              <w:rPr>
                <w:rFonts w:hint="eastAsia"/>
                <w:lang w:eastAsia="zh-CN"/>
              </w:rPr>
              <w:t>4</w:t>
            </w:r>
          </w:p>
        </w:tc>
      </w:tr>
      <w:tr w:rsidR="00B27983" w:rsidRPr="000B0C86" w14:paraId="75234013" w14:textId="77777777" w:rsidTr="00F3724D">
        <w:trPr>
          <w:jc w:val="center"/>
        </w:trPr>
        <w:tc>
          <w:tcPr>
            <w:tcW w:w="0" w:type="auto"/>
            <w:vAlign w:val="center"/>
          </w:tcPr>
          <w:p w14:paraId="590537E7" w14:textId="77777777" w:rsidR="00B27983" w:rsidRPr="00255015" w:rsidRDefault="00B27983" w:rsidP="00F3724D">
            <w:pPr>
              <w:pStyle w:val="TAC"/>
            </w:pPr>
            <w:r w:rsidRPr="00255015">
              <w:t>Wide-band CQI</w:t>
            </w:r>
          </w:p>
        </w:tc>
        <w:tc>
          <w:tcPr>
            <w:tcW w:w="0" w:type="auto"/>
            <w:vAlign w:val="center"/>
          </w:tcPr>
          <w:p w14:paraId="383E8E68" w14:textId="77777777" w:rsidR="00B27983" w:rsidRPr="00255015" w:rsidRDefault="00B27983" w:rsidP="00F3724D">
            <w:pPr>
              <w:pStyle w:val="TAC"/>
            </w:pPr>
            <w:r w:rsidRPr="00255015">
              <w:t>4</w:t>
            </w:r>
          </w:p>
        </w:tc>
        <w:tc>
          <w:tcPr>
            <w:tcW w:w="0" w:type="auto"/>
            <w:vAlign w:val="center"/>
          </w:tcPr>
          <w:p w14:paraId="52E9FE6D" w14:textId="77777777" w:rsidR="00B27983" w:rsidRPr="00255015" w:rsidRDefault="00B27983" w:rsidP="00F3724D">
            <w:pPr>
              <w:pStyle w:val="TAC"/>
            </w:pPr>
            <w:r w:rsidRPr="00255015">
              <w:t>4</w:t>
            </w:r>
          </w:p>
        </w:tc>
        <w:tc>
          <w:tcPr>
            <w:tcW w:w="0" w:type="auto"/>
            <w:vAlign w:val="center"/>
          </w:tcPr>
          <w:p w14:paraId="75D282D9" w14:textId="77777777" w:rsidR="00B27983" w:rsidRPr="00255015" w:rsidRDefault="00B27983" w:rsidP="00F3724D">
            <w:pPr>
              <w:pStyle w:val="TAC"/>
            </w:pPr>
            <w:r w:rsidRPr="00255015">
              <w:t>4</w:t>
            </w:r>
          </w:p>
        </w:tc>
        <w:tc>
          <w:tcPr>
            <w:tcW w:w="0" w:type="auto"/>
            <w:vAlign w:val="center"/>
          </w:tcPr>
          <w:p w14:paraId="27F2A436" w14:textId="77777777" w:rsidR="00B27983" w:rsidRPr="00255015" w:rsidRDefault="00B27983" w:rsidP="00F3724D">
            <w:pPr>
              <w:pStyle w:val="TAC"/>
            </w:pPr>
            <w:r w:rsidRPr="00255015">
              <w:t>4</w:t>
            </w:r>
          </w:p>
        </w:tc>
        <w:tc>
          <w:tcPr>
            <w:tcW w:w="0" w:type="auto"/>
          </w:tcPr>
          <w:p w14:paraId="22927C51" w14:textId="77777777" w:rsidR="00B27983" w:rsidRPr="00255015" w:rsidRDefault="00B27983" w:rsidP="00F3724D">
            <w:pPr>
              <w:pStyle w:val="TAC"/>
            </w:pPr>
            <w:r w:rsidRPr="00255015">
              <w:t>4</w:t>
            </w:r>
          </w:p>
        </w:tc>
        <w:tc>
          <w:tcPr>
            <w:tcW w:w="0" w:type="auto"/>
          </w:tcPr>
          <w:p w14:paraId="68B7FAF4" w14:textId="77777777" w:rsidR="00B27983" w:rsidRPr="00255015" w:rsidRDefault="00B27983" w:rsidP="00F3724D">
            <w:pPr>
              <w:pStyle w:val="TAC"/>
            </w:pPr>
            <w:r w:rsidRPr="00255015">
              <w:t>4</w:t>
            </w:r>
          </w:p>
        </w:tc>
      </w:tr>
      <w:tr w:rsidR="00B27983" w:rsidRPr="000B0C86" w14:paraId="47932C62" w14:textId="77777777" w:rsidTr="00F3724D">
        <w:trPr>
          <w:jc w:val="center"/>
        </w:trPr>
        <w:tc>
          <w:tcPr>
            <w:tcW w:w="0" w:type="auto"/>
            <w:vAlign w:val="center"/>
          </w:tcPr>
          <w:p w14:paraId="645E0625" w14:textId="77777777" w:rsidR="00B27983" w:rsidRPr="00255015" w:rsidRDefault="00B27983" w:rsidP="00F3724D">
            <w:pPr>
              <w:pStyle w:val="TAC"/>
            </w:pPr>
            <w:r w:rsidRPr="00255015">
              <w:t>Spatial differential CQI</w:t>
            </w:r>
          </w:p>
        </w:tc>
        <w:tc>
          <w:tcPr>
            <w:tcW w:w="0" w:type="auto"/>
            <w:vAlign w:val="center"/>
          </w:tcPr>
          <w:p w14:paraId="061EB35B" w14:textId="77777777" w:rsidR="00B27983" w:rsidRPr="00255015" w:rsidRDefault="00B27983" w:rsidP="00F3724D">
            <w:pPr>
              <w:pStyle w:val="TAC"/>
            </w:pPr>
            <w:r w:rsidRPr="00255015">
              <w:t>0</w:t>
            </w:r>
          </w:p>
        </w:tc>
        <w:tc>
          <w:tcPr>
            <w:tcW w:w="0" w:type="auto"/>
            <w:vAlign w:val="center"/>
          </w:tcPr>
          <w:p w14:paraId="62D34B7A" w14:textId="77777777" w:rsidR="00B27983" w:rsidRPr="00255015" w:rsidRDefault="00B27983" w:rsidP="00F3724D">
            <w:pPr>
              <w:pStyle w:val="TAC"/>
            </w:pPr>
            <w:r w:rsidRPr="00255015">
              <w:t>3</w:t>
            </w:r>
          </w:p>
        </w:tc>
        <w:tc>
          <w:tcPr>
            <w:tcW w:w="0" w:type="auto"/>
            <w:vAlign w:val="center"/>
          </w:tcPr>
          <w:p w14:paraId="5F03619B" w14:textId="77777777" w:rsidR="00B27983" w:rsidRPr="00255015" w:rsidRDefault="00B27983" w:rsidP="00F3724D">
            <w:pPr>
              <w:pStyle w:val="TAC"/>
            </w:pPr>
            <w:r w:rsidRPr="00255015">
              <w:t>0</w:t>
            </w:r>
          </w:p>
        </w:tc>
        <w:tc>
          <w:tcPr>
            <w:tcW w:w="0" w:type="auto"/>
            <w:vAlign w:val="center"/>
          </w:tcPr>
          <w:p w14:paraId="1FC472CB" w14:textId="77777777" w:rsidR="00B27983" w:rsidRPr="00255015" w:rsidRDefault="00B27983" w:rsidP="00F3724D">
            <w:pPr>
              <w:pStyle w:val="TAC"/>
            </w:pPr>
            <w:r w:rsidRPr="00255015">
              <w:t>3</w:t>
            </w:r>
          </w:p>
        </w:tc>
        <w:tc>
          <w:tcPr>
            <w:tcW w:w="0" w:type="auto"/>
          </w:tcPr>
          <w:p w14:paraId="4E749669" w14:textId="77777777" w:rsidR="00B27983" w:rsidRPr="00255015" w:rsidRDefault="00B27983" w:rsidP="00F3724D">
            <w:pPr>
              <w:pStyle w:val="TAC"/>
              <w:rPr>
                <w:lang w:eastAsia="zh-CN"/>
              </w:rPr>
            </w:pPr>
            <w:r>
              <w:rPr>
                <w:rFonts w:hint="eastAsia"/>
                <w:lang w:eastAsia="zh-CN"/>
              </w:rPr>
              <w:t>3</w:t>
            </w:r>
          </w:p>
        </w:tc>
        <w:tc>
          <w:tcPr>
            <w:tcW w:w="0" w:type="auto"/>
          </w:tcPr>
          <w:p w14:paraId="69BB0A9E" w14:textId="77777777" w:rsidR="00B27983" w:rsidRPr="00255015" w:rsidRDefault="00B27983" w:rsidP="00F3724D">
            <w:pPr>
              <w:pStyle w:val="TAC"/>
            </w:pPr>
            <w:r w:rsidRPr="00255015">
              <w:t>3</w:t>
            </w:r>
          </w:p>
        </w:tc>
      </w:tr>
      <w:tr w:rsidR="00B27983" w:rsidRPr="000B0C86" w14:paraId="1D3C2248" w14:textId="77777777" w:rsidTr="00F3724D">
        <w:trPr>
          <w:jc w:val="center"/>
        </w:trPr>
        <w:tc>
          <w:tcPr>
            <w:tcW w:w="0" w:type="auto"/>
            <w:vAlign w:val="center"/>
          </w:tcPr>
          <w:p w14:paraId="741A9566" w14:textId="77777777" w:rsidR="00B27983" w:rsidRPr="00255015" w:rsidRDefault="00B27983" w:rsidP="00F3724D">
            <w:pPr>
              <w:pStyle w:val="TAC"/>
            </w:pPr>
            <w:r w:rsidRPr="00255015">
              <w:t>Wide-band PMI</w:t>
            </w:r>
          </w:p>
        </w:tc>
        <w:tc>
          <w:tcPr>
            <w:tcW w:w="0" w:type="auto"/>
            <w:vAlign w:val="center"/>
          </w:tcPr>
          <w:p w14:paraId="3AE2562D" w14:textId="77777777" w:rsidR="00B27983" w:rsidRPr="00255015" w:rsidRDefault="00B27983" w:rsidP="00F3724D">
            <w:pPr>
              <w:pStyle w:val="TAC"/>
            </w:pPr>
            <w:r w:rsidRPr="00255015">
              <w:t>2</w:t>
            </w:r>
          </w:p>
        </w:tc>
        <w:tc>
          <w:tcPr>
            <w:tcW w:w="0" w:type="auto"/>
            <w:vAlign w:val="center"/>
          </w:tcPr>
          <w:p w14:paraId="1810DA63" w14:textId="77777777" w:rsidR="00B27983" w:rsidRPr="00255015" w:rsidRDefault="00B27983" w:rsidP="00F3724D">
            <w:pPr>
              <w:pStyle w:val="TAC"/>
            </w:pPr>
            <w:r w:rsidRPr="00255015">
              <w:t>1</w:t>
            </w:r>
          </w:p>
        </w:tc>
        <w:tc>
          <w:tcPr>
            <w:tcW w:w="0" w:type="auto"/>
            <w:vAlign w:val="center"/>
          </w:tcPr>
          <w:p w14:paraId="5996B9DE" w14:textId="77777777" w:rsidR="00B27983" w:rsidRPr="00255015" w:rsidRDefault="00B27983" w:rsidP="00F3724D">
            <w:pPr>
              <w:pStyle w:val="TAC"/>
              <w:rPr>
                <w:lang w:eastAsia="zh-CN"/>
              </w:rPr>
            </w:pPr>
            <w:r w:rsidRPr="00255015">
              <w:rPr>
                <w:rFonts w:hint="eastAsia"/>
                <w:lang w:eastAsia="zh-CN"/>
              </w:rPr>
              <w:t>3</w:t>
            </w:r>
          </w:p>
        </w:tc>
        <w:tc>
          <w:tcPr>
            <w:tcW w:w="0" w:type="auto"/>
            <w:vAlign w:val="center"/>
          </w:tcPr>
          <w:p w14:paraId="06655271" w14:textId="77777777" w:rsidR="00B27983" w:rsidRPr="00255015" w:rsidRDefault="00B27983" w:rsidP="00F3724D">
            <w:pPr>
              <w:pStyle w:val="TAC"/>
              <w:rPr>
                <w:lang w:eastAsia="zh-CN"/>
              </w:rPr>
            </w:pPr>
            <w:r w:rsidRPr="00255015">
              <w:rPr>
                <w:rFonts w:hint="eastAsia"/>
                <w:lang w:eastAsia="zh-CN"/>
              </w:rPr>
              <w:t>3</w:t>
            </w:r>
          </w:p>
        </w:tc>
        <w:tc>
          <w:tcPr>
            <w:tcW w:w="0" w:type="auto"/>
            <w:vAlign w:val="center"/>
          </w:tcPr>
          <w:p w14:paraId="781875E4" w14:textId="77777777" w:rsidR="00B27983" w:rsidRPr="00255015" w:rsidRDefault="00B27983" w:rsidP="00F3724D">
            <w:pPr>
              <w:pStyle w:val="TAC"/>
              <w:rPr>
                <w:lang w:eastAsia="zh-CN"/>
              </w:rPr>
            </w:pPr>
            <w:r w:rsidRPr="00255015">
              <w:rPr>
                <w:rFonts w:hint="eastAsia"/>
                <w:lang w:eastAsia="zh-CN"/>
              </w:rPr>
              <w:t>2</w:t>
            </w:r>
          </w:p>
        </w:tc>
        <w:tc>
          <w:tcPr>
            <w:tcW w:w="0" w:type="auto"/>
            <w:vAlign w:val="center"/>
          </w:tcPr>
          <w:p w14:paraId="5D6F988C" w14:textId="77777777" w:rsidR="00B27983" w:rsidRPr="00255015" w:rsidRDefault="00B27983" w:rsidP="00F3724D">
            <w:pPr>
              <w:pStyle w:val="TAC"/>
              <w:rPr>
                <w:lang w:eastAsia="zh-CN"/>
              </w:rPr>
            </w:pPr>
            <w:r w:rsidRPr="00255015">
              <w:rPr>
                <w:rFonts w:hint="eastAsia"/>
                <w:lang w:eastAsia="zh-CN"/>
              </w:rPr>
              <w:t>1</w:t>
            </w:r>
          </w:p>
        </w:tc>
      </w:tr>
      <w:tr w:rsidR="00B27983" w:rsidRPr="000B0C86" w14:paraId="63A88D7E" w14:textId="77777777" w:rsidTr="00F3724D">
        <w:trPr>
          <w:trHeight w:val="105"/>
          <w:jc w:val="center"/>
        </w:trPr>
        <w:tc>
          <w:tcPr>
            <w:tcW w:w="0" w:type="auto"/>
            <w:vMerge w:val="restart"/>
            <w:shd w:val="clear" w:color="auto" w:fill="E0E0E0"/>
            <w:vAlign w:val="center"/>
          </w:tcPr>
          <w:p w14:paraId="26FBDB75" w14:textId="77777777" w:rsidR="00B27983" w:rsidRPr="00255015" w:rsidRDefault="00B27983" w:rsidP="00F3724D">
            <w:pPr>
              <w:pStyle w:val="TAH"/>
            </w:pPr>
            <w:r w:rsidRPr="00255015">
              <w:t>Field</w:t>
            </w:r>
          </w:p>
        </w:tc>
        <w:tc>
          <w:tcPr>
            <w:tcW w:w="0" w:type="auto"/>
            <w:gridSpan w:val="6"/>
            <w:shd w:val="clear" w:color="auto" w:fill="E0E0E0"/>
            <w:vAlign w:val="center"/>
          </w:tcPr>
          <w:p w14:paraId="271ECCEE" w14:textId="77777777" w:rsidR="00B27983" w:rsidRPr="00255015" w:rsidRDefault="00B27983" w:rsidP="00F3724D">
            <w:pPr>
              <w:pStyle w:val="TAH"/>
            </w:pPr>
            <w:r w:rsidRPr="00255015">
              <w:t>Bit width</w:t>
            </w:r>
          </w:p>
        </w:tc>
      </w:tr>
      <w:tr w:rsidR="00B27983" w:rsidRPr="000B0C86" w14:paraId="0558E237" w14:textId="77777777" w:rsidTr="00F3724D">
        <w:trPr>
          <w:trHeight w:val="105"/>
          <w:jc w:val="center"/>
        </w:trPr>
        <w:tc>
          <w:tcPr>
            <w:tcW w:w="0" w:type="auto"/>
            <w:vMerge/>
            <w:shd w:val="clear" w:color="auto" w:fill="E0E0E0"/>
            <w:vAlign w:val="center"/>
          </w:tcPr>
          <w:p w14:paraId="5448FC1B" w14:textId="77777777" w:rsidR="00B27983" w:rsidRPr="00255015" w:rsidRDefault="00B27983" w:rsidP="00F3724D">
            <w:pPr>
              <w:pStyle w:val="TAH"/>
            </w:pPr>
          </w:p>
        </w:tc>
        <w:tc>
          <w:tcPr>
            <w:tcW w:w="0" w:type="auto"/>
            <w:gridSpan w:val="6"/>
            <w:shd w:val="clear" w:color="auto" w:fill="E0E0E0"/>
            <w:vAlign w:val="center"/>
          </w:tcPr>
          <w:p w14:paraId="0EFC6FC7" w14:textId="77777777" w:rsidR="00B27983" w:rsidRPr="00255015" w:rsidRDefault="00B27983" w:rsidP="00F3724D">
            <w:pPr>
              <w:pStyle w:val="TAH"/>
              <w:rPr>
                <w:lang w:eastAsia="zh-CN"/>
              </w:rPr>
            </w:pPr>
            <w:r w:rsidRPr="00255015">
              <w:rPr>
                <w:rFonts w:hint="eastAsia"/>
                <w:lang w:eastAsia="zh-CN"/>
              </w:rPr>
              <w:t>8</w:t>
            </w:r>
            <w:r w:rsidRPr="00255015">
              <w:t xml:space="preserve"> antenna ports</w:t>
            </w:r>
          </w:p>
        </w:tc>
      </w:tr>
      <w:tr w:rsidR="00B27983" w:rsidRPr="000B0C86" w14:paraId="1CF43D07" w14:textId="77777777" w:rsidTr="00F3724D">
        <w:trPr>
          <w:trHeight w:val="105"/>
          <w:jc w:val="center"/>
        </w:trPr>
        <w:tc>
          <w:tcPr>
            <w:tcW w:w="0" w:type="auto"/>
            <w:vMerge/>
            <w:shd w:val="clear" w:color="auto" w:fill="E0E0E0"/>
            <w:vAlign w:val="center"/>
          </w:tcPr>
          <w:p w14:paraId="3DEAFEF2" w14:textId="77777777" w:rsidR="00B27983" w:rsidRPr="00255015" w:rsidRDefault="00B27983" w:rsidP="00F3724D">
            <w:pPr>
              <w:pStyle w:val="TAH"/>
            </w:pPr>
          </w:p>
        </w:tc>
        <w:tc>
          <w:tcPr>
            <w:tcW w:w="0" w:type="auto"/>
            <w:shd w:val="clear" w:color="auto" w:fill="E0E0E0"/>
            <w:vAlign w:val="center"/>
          </w:tcPr>
          <w:p w14:paraId="7B434EC5" w14:textId="77777777" w:rsidR="00B27983" w:rsidRPr="00255015" w:rsidRDefault="00B27983" w:rsidP="00F3724D">
            <w:pPr>
              <w:pStyle w:val="TAH"/>
            </w:pPr>
            <w:r w:rsidRPr="00255015">
              <w:t>Rank = 1</w:t>
            </w:r>
          </w:p>
        </w:tc>
        <w:tc>
          <w:tcPr>
            <w:tcW w:w="0" w:type="auto"/>
            <w:shd w:val="clear" w:color="auto" w:fill="E0E0E0"/>
            <w:vAlign w:val="center"/>
          </w:tcPr>
          <w:p w14:paraId="6031D8FF" w14:textId="77777777" w:rsidR="00B27983" w:rsidRPr="00255015" w:rsidRDefault="00B27983" w:rsidP="00F3724D">
            <w:pPr>
              <w:pStyle w:val="TAH"/>
            </w:pPr>
            <w:r w:rsidRPr="00255015">
              <w:t>Rank = 2</w:t>
            </w:r>
          </w:p>
        </w:tc>
        <w:tc>
          <w:tcPr>
            <w:tcW w:w="0" w:type="auto"/>
            <w:shd w:val="clear" w:color="auto" w:fill="E0E0E0"/>
            <w:vAlign w:val="center"/>
          </w:tcPr>
          <w:p w14:paraId="735E8B2C" w14:textId="77777777" w:rsidR="00B27983" w:rsidRPr="00255015" w:rsidRDefault="00B27983" w:rsidP="00F3724D">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14:paraId="0D0DFD57" w14:textId="77777777" w:rsidR="00B27983" w:rsidRPr="00255015" w:rsidRDefault="00B27983" w:rsidP="00F3724D">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gridSpan w:val="2"/>
            <w:shd w:val="clear" w:color="auto" w:fill="E0E0E0"/>
            <w:vAlign w:val="center"/>
          </w:tcPr>
          <w:p w14:paraId="6CBCAAE0" w14:textId="77777777" w:rsidR="00B27983" w:rsidRPr="00255015" w:rsidRDefault="00B27983" w:rsidP="00F3724D">
            <w:pPr>
              <w:pStyle w:val="TAH"/>
              <w:rPr>
                <w:lang w:eastAsia="zh-CN"/>
              </w:rPr>
            </w:pPr>
            <w:r w:rsidRPr="00255015">
              <w:t xml:space="preserve">Rank = </w:t>
            </w:r>
            <w:r w:rsidRPr="00255015">
              <w:rPr>
                <w:rFonts w:hint="eastAsia"/>
                <w:lang w:eastAsia="zh-CN"/>
              </w:rPr>
              <w:t>5</w:t>
            </w:r>
            <w:r>
              <w:rPr>
                <w:rFonts w:hint="eastAsia"/>
                <w:lang w:eastAsia="zh-CN"/>
              </w:rPr>
              <w:t xml:space="preserve"> to Rank = </w:t>
            </w:r>
            <w:r w:rsidRPr="00255015">
              <w:rPr>
                <w:rFonts w:hint="eastAsia"/>
                <w:lang w:eastAsia="zh-CN"/>
              </w:rPr>
              <w:t>8</w:t>
            </w:r>
          </w:p>
        </w:tc>
      </w:tr>
      <w:tr w:rsidR="00B27983" w:rsidRPr="000B0C86" w14:paraId="5280E300" w14:textId="77777777" w:rsidTr="00F3724D">
        <w:trPr>
          <w:jc w:val="center"/>
        </w:trPr>
        <w:tc>
          <w:tcPr>
            <w:tcW w:w="0" w:type="auto"/>
            <w:vAlign w:val="center"/>
          </w:tcPr>
          <w:p w14:paraId="60D5ED83" w14:textId="77777777" w:rsidR="00B27983" w:rsidRPr="00255015" w:rsidRDefault="00B27983" w:rsidP="00F3724D">
            <w:pPr>
              <w:pStyle w:val="TAC"/>
            </w:pPr>
            <w:r w:rsidRPr="00255015">
              <w:t>Wide-band CQI</w:t>
            </w:r>
          </w:p>
        </w:tc>
        <w:tc>
          <w:tcPr>
            <w:tcW w:w="0" w:type="auto"/>
            <w:vAlign w:val="center"/>
          </w:tcPr>
          <w:p w14:paraId="0A05AEBB" w14:textId="77777777" w:rsidR="00B27983" w:rsidRPr="00255015" w:rsidRDefault="00B27983" w:rsidP="00F3724D">
            <w:pPr>
              <w:pStyle w:val="TAC"/>
            </w:pPr>
            <w:r w:rsidRPr="00255015">
              <w:t>4</w:t>
            </w:r>
          </w:p>
        </w:tc>
        <w:tc>
          <w:tcPr>
            <w:tcW w:w="0" w:type="auto"/>
            <w:vAlign w:val="center"/>
          </w:tcPr>
          <w:p w14:paraId="170D043E" w14:textId="77777777" w:rsidR="00B27983" w:rsidRPr="00255015" w:rsidRDefault="00B27983" w:rsidP="00F3724D">
            <w:pPr>
              <w:pStyle w:val="TAC"/>
            </w:pPr>
            <w:r w:rsidRPr="00255015">
              <w:t>4</w:t>
            </w:r>
          </w:p>
        </w:tc>
        <w:tc>
          <w:tcPr>
            <w:tcW w:w="0" w:type="auto"/>
            <w:vAlign w:val="center"/>
          </w:tcPr>
          <w:p w14:paraId="69687CDD" w14:textId="77777777" w:rsidR="00B27983" w:rsidRPr="00255015" w:rsidRDefault="00B27983" w:rsidP="00F3724D">
            <w:pPr>
              <w:pStyle w:val="TAC"/>
            </w:pPr>
            <w:r w:rsidRPr="00255015">
              <w:t>4</w:t>
            </w:r>
          </w:p>
        </w:tc>
        <w:tc>
          <w:tcPr>
            <w:tcW w:w="0" w:type="auto"/>
            <w:vAlign w:val="center"/>
          </w:tcPr>
          <w:p w14:paraId="688B08EB" w14:textId="77777777" w:rsidR="00B27983" w:rsidRPr="00255015" w:rsidRDefault="00B27983" w:rsidP="00F3724D">
            <w:pPr>
              <w:pStyle w:val="TAC"/>
            </w:pPr>
            <w:r w:rsidRPr="00255015">
              <w:t>4</w:t>
            </w:r>
          </w:p>
        </w:tc>
        <w:tc>
          <w:tcPr>
            <w:tcW w:w="0" w:type="auto"/>
            <w:gridSpan w:val="2"/>
            <w:vAlign w:val="center"/>
          </w:tcPr>
          <w:p w14:paraId="38E20905" w14:textId="77777777" w:rsidR="00B27983" w:rsidRPr="00255015" w:rsidRDefault="00B27983" w:rsidP="00F3724D">
            <w:pPr>
              <w:pStyle w:val="TAC"/>
            </w:pPr>
            <w:r w:rsidRPr="00255015">
              <w:t>4</w:t>
            </w:r>
          </w:p>
        </w:tc>
      </w:tr>
      <w:tr w:rsidR="00B27983" w:rsidRPr="000B0C86" w14:paraId="20C576BB" w14:textId="77777777" w:rsidTr="00F3724D">
        <w:trPr>
          <w:jc w:val="center"/>
        </w:trPr>
        <w:tc>
          <w:tcPr>
            <w:tcW w:w="0" w:type="auto"/>
            <w:vAlign w:val="center"/>
          </w:tcPr>
          <w:p w14:paraId="35915D34" w14:textId="77777777" w:rsidR="00B27983" w:rsidRPr="00255015" w:rsidRDefault="00B27983" w:rsidP="00F3724D">
            <w:pPr>
              <w:pStyle w:val="TAC"/>
            </w:pPr>
            <w:r w:rsidRPr="00255015">
              <w:t>Spatial differential CQI</w:t>
            </w:r>
          </w:p>
        </w:tc>
        <w:tc>
          <w:tcPr>
            <w:tcW w:w="0" w:type="auto"/>
            <w:vAlign w:val="center"/>
          </w:tcPr>
          <w:p w14:paraId="24B16471" w14:textId="77777777" w:rsidR="00B27983" w:rsidRPr="00255015" w:rsidRDefault="00B27983" w:rsidP="00F3724D">
            <w:pPr>
              <w:pStyle w:val="TAC"/>
            </w:pPr>
            <w:r w:rsidRPr="00255015">
              <w:t>0</w:t>
            </w:r>
          </w:p>
        </w:tc>
        <w:tc>
          <w:tcPr>
            <w:tcW w:w="0" w:type="auto"/>
            <w:vAlign w:val="center"/>
          </w:tcPr>
          <w:p w14:paraId="446700A4" w14:textId="77777777" w:rsidR="00B27983" w:rsidRPr="00255015" w:rsidRDefault="00B27983" w:rsidP="00F3724D">
            <w:pPr>
              <w:pStyle w:val="TAC"/>
            </w:pPr>
            <w:r w:rsidRPr="00255015">
              <w:t>3</w:t>
            </w:r>
          </w:p>
        </w:tc>
        <w:tc>
          <w:tcPr>
            <w:tcW w:w="0" w:type="auto"/>
            <w:vAlign w:val="center"/>
          </w:tcPr>
          <w:p w14:paraId="3E907942" w14:textId="77777777" w:rsidR="00B27983" w:rsidRPr="00255015" w:rsidRDefault="00B27983" w:rsidP="00F3724D">
            <w:pPr>
              <w:pStyle w:val="TAC"/>
              <w:rPr>
                <w:lang w:eastAsia="zh-CN"/>
              </w:rPr>
            </w:pPr>
            <w:r>
              <w:rPr>
                <w:rFonts w:hint="eastAsia"/>
                <w:lang w:eastAsia="zh-CN"/>
              </w:rPr>
              <w:t>3</w:t>
            </w:r>
          </w:p>
        </w:tc>
        <w:tc>
          <w:tcPr>
            <w:tcW w:w="0" w:type="auto"/>
            <w:vAlign w:val="center"/>
          </w:tcPr>
          <w:p w14:paraId="47889F1C" w14:textId="77777777" w:rsidR="00B27983" w:rsidRPr="00255015" w:rsidRDefault="00B27983" w:rsidP="00F3724D">
            <w:pPr>
              <w:pStyle w:val="TAC"/>
            </w:pPr>
            <w:r w:rsidRPr="00255015">
              <w:t>3</w:t>
            </w:r>
          </w:p>
        </w:tc>
        <w:tc>
          <w:tcPr>
            <w:tcW w:w="0" w:type="auto"/>
            <w:gridSpan w:val="2"/>
          </w:tcPr>
          <w:p w14:paraId="5F4CCF9C" w14:textId="77777777" w:rsidR="00B27983" w:rsidRPr="00255015" w:rsidRDefault="00B27983" w:rsidP="00F3724D">
            <w:pPr>
              <w:pStyle w:val="TAC"/>
            </w:pPr>
            <w:r w:rsidRPr="00255015">
              <w:t>3</w:t>
            </w:r>
          </w:p>
        </w:tc>
      </w:tr>
      <w:tr w:rsidR="00B27983" w:rsidRPr="000B0C86" w14:paraId="43F5ABB2" w14:textId="77777777" w:rsidTr="00F3724D">
        <w:trPr>
          <w:jc w:val="center"/>
        </w:trPr>
        <w:tc>
          <w:tcPr>
            <w:tcW w:w="0" w:type="auto"/>
            <w:vAlign w:val="center"/>
          </w:tcPr>
          <w:p w14:paraId="52689C5B" w14:textId="77777777" w:rsidR="00B27983" w:rsidRPr="00255015" w:rsidRDefault="00B27983" w:rsidP="00F3724D">
            <w:pPr>
              <w:pStyle w:val="TAC"/>
            </w:pPr>
            <w:r w:rsidRPr="00255015">
              <w:t>Wide-band PMI</w:t>
            </w:r>
          </w:p>
        </w:tc>
        <w:tc>
          <w:tcPr>
            <w:tcW w:w="0" w:type="auto"/>
            <w:vAlign w:val="center"/>
          </w:tcPr>
          <w:p w14:paraId="12432049" w14:textId="77777777" w:rsidR="00B27983" w:rsidRPr="00255015" w:rsidRDefault="00B27983" w:rsidP="00F3724D">
            <w:pPr>
              <w:pStyle w:val="TAC"/>
              <w:rPr>
                <w:lang w:eastAsia="zh-CN"/>
              </w:rPr>
            </w:pPr>
            <w:r>
              <w:rPr>
                <w:rFonts w:hint="eastAsia"/>
                <w:lang w:eastAsia="zh-CN"/>
              </w:rPr>
              <w:t>4</w:t>
            </w:r>
          </w:p>
        </w:tc>
        <w:tc>
          <w:tcPr>
            <w:tcW w:w="0" w:type="auto"/>
            <w:vAlign w:val="center"/>
          </w:tcPr>
          <w:p w14:paraId="343A401A" w14:textId="77777777" w:rsidR="00B27983" w:rsidRPr="00255015" w:rsidRDefault="00B27983" w:rsidP="00F3724D">
            <w:pPr>
              <w:pStyle w:val="TAC"/>
              <w:rPr>
                <w:lang w:eastAsia="zh-CN"/>
              </w:rPr>
            </w:pPr>
            <w:r>
              <w:rPr>
                <w:rFonts w:hint="eastAsia"/>
                <w:lang w:eastAsia="zh-CN"/>
              </w:rPr>
              <w:t>4</w:t>
            </w:r>
          </w:p>
        </w:tc>
        <w:tc>
          <w:tcPr>
            <w:tcW w:w="0" w:type="auto"/>
            <w:vAlign w:val="center"/>
          </w:tcPr>
          <w:p w14:paraId="39B9E609" w14:textId="77777777" w:rsidR="00B27983" w:rsidRPr="00255015" w:rsidRDefault="00B27983" w:rsidP="00F3724D">
            <w:pPr>
              <w:pStyle w:val="TAC"/>
              <w:rPr>
                <w:lang w:eastAsia="zh-CN"/>
              </w:rPr>
            </w:pPr>
            <w:r>
              <w:rPr>
                <w:rFonts w:hint="eastAsia"/>
                <w:lang w:eastAsia="zh-CN"/>
              </w:rPr>
              <w:t>4</w:t>
            </w:r>
          </w:p>
        </w:tc>
        <w:tc>
          <w:tcPr>
            <w:tcW w:w="0" w:type="auto"/>
            <w:vAlign w:val="center"/>
          </w:tcPr>
          <w:p w14:paraId="2BBAB0C7" w14:textId="77777777" w:rsidR="00B27983" w:rsidRPr="00255015" w:rsidRDefault="00B27983" w:rsidP="00F3724D">
            <w:pPr>
              <w:pStyle w:val="TAC"/>
              <w:rPr>
                <w:lang w:eastAsia="zh-CN"/>
              </w:rPr>
            </w:pPr>
            <w:r>
              <w:rPr>
                <w:rFonts w:hint="eastAsia"/>
                <w:lang w:eastAsia="zh-CN"/>
              </w:rPr>
              <w:t>3</w:t>
            </w:r>
          </w:p>
        </w:tc>
        <w:tc>
          <w:tcPr>
            <w:tcW w:w="0" w:type="auto"/>
            <w:gridSpan w:val="2"/>
            <w:vAlign w:val="center"/>
          </w:tcPr>
          <w:p w14:paraId="341C7D0A" w14:textId="77777777" w:rsidR="00B27983" w:rsidRPr="00255015" w:rsidRDefault="00B27983" w:rsidP="00F3724D">
            <w:pPr>
              <w:pStyle w:val="TAC"/>
              <w:rPr>
                <w:lang w:eastAsia="zh-CN"/>
              </w:rPr>
            </w:pPr>
            <w:r>
              <w:rPr>
                <w:rFonts w:hint="eastAsia"/>
                <w:lang w:eastAsia="zh-CN"/>
              </w:rPr>
              <w:t>0</w:t>
            </w:r>
          </w:p>
        </w:tc>
      </w:tr>
    </w:tbl>
    <w:p w14:paraId="42C894F2" w14:textId="77777777" w:rsidR="00B27983" w:rsidRDefault="00B27983" w:rsidP="00B27983"/>
    <w:p w14:paraId="2406D41E" w14:textId="192AFB04" w:rsidR="00B27983" w:rsidRDefault="00B27983" w:rsidP="00B27983">
      <w:r>
        <w:t>Table 5.2.3.3.1-3 shows the fields and the corresponding bit widths for the rank indication feedback for wideband reports for PDSCH transmissions associated with transmission mode 3, transmission mode 4, transmission mode 8</w:t>
      </w:r>
      <w:r>
        <w:rPr>
          <w:rFonts w:hint="eastAsia"/>
        </w:rPr>
        <w:t xml:space="preserve"> configured with PMI/RI reporting</w:t>
      </w:r>
      <w:r>
        <w:t>, transmission mode 9</w:t>
      </w:r>
      <w:r>
        <w:rPr>
          <w:rFonts w:hint="eastAsia"/>
          <w:lang w:eastAsia="zh-CN"/>
        </w:rPr>
        <w:t xml:space="preserve"> </w:t>
      </w:r>
      <w:r>
        <w:t>configured with PMI/RI reporting</w:t>
      </w:r>
      <w:r>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Pr>
            <w:rFonts w:hint="eastAsia"/>
          </w:rPr>
          <w:t>2/4/8</w:t>
        </w:r>
      </w:smartTag>
      <w:r>
        <w:rPr>
          <w:rFonts w:hint="eastAsia"/>
        </w:rPr>
        <w:t xml:space="preserve"> antenna ports</w:t>
      </w:r>
      <w: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Pr>
            <w:rFonts w:hint="eastAsia"/>
          </w:rPr>
          <w:t>2/4/8</w:t>
        </w:r>
      </w:smartTag>
      <w:r>
        <w:rPr>
          <w:rFonts w:hint="eastAsia"/>
        </w:rPr>
        <w:t xml:space="preserve"> antenna ports</w:t>
      </w:r>
      <w:r>
        <w:t>,</w:t>
      </w:r>
      <w:r>
        <w:rPr>
          <w:i/>
        </w:rPr>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rFonts w:hint="eastAsia"/>
        </w:rPr>
        <w:t xml:space="preserve">with </w:t>
      </w:r>
      <w:smartTag w:uri="urn:schemas-microsoft-com:office:smarttags" w:element="chsdate">
        <w:smartTagPr>
          <w:attr w:name="Year" w:val="2002"/>
          <w:attr w:name="Month" w:val="4"/>
          <w:attr w:name="Day" w:val="8"/>
          <w:attr w:name="IsLunarDate" w:val="False"/>
          <w:attr w:name="IsROCDate" w:val="False"/>
        </w:smartTagPr>
        <w:r>
          <w:rPr>
            <w:rFonts w:hint="eastAsia"/>
          </w:rPr>
          <w:t>2/4/8</w:t>
        </w:r>
      </w:smartTag>
      <w:r>
        <w:rPr>
          <w:rFonts w:hint="eastAsia"/>
        </w:rP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i/>
          <w:lang w:eastAsia="zh-CN"/>
        </w:rPr>
        <w:t>,</w:t>
      </w:r>
      <w:r w:rsidRPr="004F3128">
        <w:t xml:space="preserve"> </w:t>
      </w:r>
      <w:r>
        <w:t>transmission mode 9</w:t>
      </w:r>
      <w:r>
        <w:rPr>
          <w:rFonts w:hint="eastAsia"/>
          <w:lang w:eastAsia="zh-CN"/>
        </w:rPr>
        <w:t>/10</w:t>
      </w:r>
      <w:r>
        <w:t xml:space="preserve"> configured with PMI/RI reporting with </w:t>
      </w:r>
      <w:r>
        <w:rPr>
          <w:rFonts w:hint="eastAsia"/>
          <w:lang w:eastAsia="zh-CN"/>
        </w:rPr>
        <w:t>8/12/16</w:t>
      </w:r>
      <w:ins w:id="5765" w:author="Edited - Third Generation Partnership Project" w:date="2017-12-06T07:59:00Z">
        <w:r w:rsidR="001F42B0">
          <w:rPr>
            <w:rFonts w:hint="eastAsia"/>
            <w:lang w:eastAsia="zh-CN"/>
          </w:rPr>
          <w:t>/20/24/28/32</w:t>
        </w:r>
        <w:r w:rsidR="001F42B0">
          <w:t xml:space="preserve"> </w:t>
        </w:r>
      </w:ins>
      <w:r>
        <w:t>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A’</w:t>
      </w:r>
      <w:ins w:id="5766" w:author="Edited - Third Generation Partnership Project" w:date="2017-12-06T08:00:00Z">
        <w:r w:rsidR="001F42B0">
          <w:t xml:space="preserve"> </w:t>
        </w:r>
        <w:r w:rsidR="001F42B0">
          <w:rPr>
            <w:rFonts w:hint="eastAsia"/>
            <w:lang w:eastAsia="zh-CN"/>
          </w:rPr>
          <w:t xml:space="preserve">except with </w:t>
        </w:r>
        <w:r w:rsidR="001F42B0" w:rsidRPr="00F84586">
          <w:rPr>
            <w:i/>
          </w:rPr>
          <w:t>advancedCodebookEnabled</w:t>
        </w:r>
        <w:r w:rsidR="001F42B0">
          <w:rPr>
            <w:i/>
          </w:rPr>
          <w:t>=TRUE</w:t>
        </w:r>
      </w:ins>
      <w:r>
        <w:rPr>
          <w:rFonts w:hint="eastAsia"/>
          <w:lang w:eastAsia="zh-CN"/>
        </w:rPr>
        <w:t xml:space="preserve">, and </w:t>
      </w:r>
      <w:r>
        <w:t>transmission mode 9</w:t>
      </w:r>
      <w:r>
        <w:rPr>
          <w:rFonts w:hint="eastAsia"/>
        </w:rPr>
        <w:t xml:space="preserve">/10 </w:t>
      </w:r>
      <w:r>
        <w:t xml:space="preserve">configured without PMI reporting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rPr>
        <w:t xml:space="preserve"> </w:t>
      </w:r>
      <w:r>
        <w:t>with 2/4/8 antenna ports</w:t>
      </w:r>
      <w:ins w:id="5767" w:author="Edited - Third Generation Partnership Project" w:date="2017-12-06T08:00:00Z">
        <w:r w:rsidR="001F42B0">
          <w:rPr>
            <w:rFonts w:hint="eastAsia"/>
            <w:lang w:eastAsia="zh-CN"/>
          </w:rPr>
          <w:t>,</w:t>
        </w:r>
        <w:r w:rsidR="001F42B0" w:rsidRPr="00F50AE0">
          <w:t xml:space="preserve"> </w:t>
        </w:r>
        <w:r w:rsidR="001F42B0">
          <w:t>transmission mode</w:t>
        </w:r>
        <w:r w:rsidR="001F42B0">
          <w:rPr>
            <w:lang w:eastAsia="zh-CN"/>
          </w:rPr>
          <w:t xml:space="preserve"> 9/10</w:t>
        </w:r>
        <w:r w:rsidR="001F42B0">
          <w:t xml:space="preserve"> </w:t>
        </w:r>
        <w:r w:rsidR="001F42B0">
          <w:rPr>
            <w:rFonts w:hint="eastAsia"/>
            <w:lang w:eastAsia="zh-CN"/>
          </w:rPr>
          <w:t>configured with</w:t>
        </w:r>
        <w:r w:rsidR="001F42B0">
          <w:rPr>
            <w:lang w:eastAsia="zh-CN"/>
          </w:rPr>
          <w:t xml:space="preserve"> </w:t>
        </w:r>
        <w:r w:rsidR="001F42B0">
          <w:t xml:space="preserve">higher layer </w:t>
        </w:r>
        <w:r w:rsidR="001F42B0" w:rsidRPr="0095051D">
          <w:rPr>
            <w:rFonts w:hint="eastAsia"/>
          </w:rPr>
          <w:t xml:space="preserve">parameter </w:t>
        </w:r>
        <w:r w:rsidR="001F42B0" w:rsidRPr="00077D26">
          <w:rPr>
            <w:i/>
          </w:rPr>
          <w:t>eMIMO-Type</w:t>
        </w:r>
        <w:r w:rsidR="001F42B0">
          <w:rPr>
            <w:rFonts w:hint="eastAsia"/>
            <w:i/>
            <w:lang w:eastAsia="zh-CN"/>
          </w:rPr>
          <w:t xml:space="preserve"> </w:t>
        </w:r>
        <w:r w:rsidR="001F42B0" w:rsidRPr="0022662A">
          <w:rPr>
            <w:rFonts w:hint="eastAsia"/>
            <w:lang w:eastAsia="zh-CN"/>
          </w:rPr>
          <w:t>and</w:t>
        </w:r>
        <w:r w:rsidR="001F42B0">
          <w:rPr>
            <w:rFonts w:hint="eastAsia"/>
            <w:i/>
            <w:lang w:eastAsia="zh-CN"/>
          </w:rPr>
          <w:t xml:space="preserve"> </w:t>
        </w:r>
        <w:r w:rsidR="001F42B0" w:rsidRPr="00077D26">
          <w:rPr>
            <w:i/>
          </w:rPr>
          <w:t>eMIMO-Typ</w:t>
        </w:r>
        <w:r w:rsidR="001F42B0">
          <w:rPr>
            <w:rFonts w:hint="eastAsia"/>
            <w:i/>
            <w:lang w:eastAsia="zh-CN"/>
          </w:rPr>
          <w:t xml:space="preserve">e2, </w:t>
        </w:r>
        <w:r w:rsidR="001F42B0" w:rsidRPr="00F50AE0">
          <w:rPr>
            <w:rFonts w:hint="eastAsia"/>
            <w:lang w:eastAsia="zh-CN"/>
          </w:rPr>
          <w:t xml:space="preserve">and </w:t>
        </w:r>
        <w:r w:rsidR="001F42B0" w:rsidRPr="00077D26">
          <w:rPr>
            <w:i/>
          </w:rPr>
          <w:t>eMIMO-Typ</w:t>
        </w:r>
        <w:r w:rsidR="001F42B0">
          <w:rPr>
            <w:rFonts w:hint="eastAsia"/>
            <w:i/>
            <w:lang w:eastAsia="zh-CN"/>
          </w:rPr>
          <w:t>e2</w:t>
        </w:r>
        <w:r w:rsidR="001F42B0">
          <w:rPr>
            <w:rFonts w:hint="eastAsia"/>
            <w:lang w:eastAsia="zh-CN"/>
          </w:rPr>
          <w:t xml:space="preserve"> </w:t>
        </w:r>
        <w:r w:rsidR="001F42B0">
          <w:rPr>
            <w:lang w:eastAsia="zh-CN"/>
          </w:rPr>
          <w:t xml:space="preserve">configured </w:t>
        </w:r>
        <w:r w:rsidR="001F42B0">
          <w:t xml:space="preserve">with </w:t>
        </w:r>
        <w:r w:rsidR="001F42B0">
          <w:rPr>
            <w:lang w:eastAsia="zh-CN"/>
          </w:rPr>
          <w:t>PMI/RI</w:t>
        </w:r>
        <w:r w:rsidR="001F42B0">
          <w:t xml:space="preserve"> reporting </w:t>
        </w:r>
        <w:r w:rsidR="001F42B0">
          <w:rPr>
            <w:rFonts w:hint="eastAsia"/>
          </w:rPr>
          <w:t xml:space="preserve">with </w:t>
        </w:r>
        <w:smartTag w:uri="urn:schemas-microsoft-com:office:smarttags" w:element="chsdate">
          <w:smartTagPr>
            <w:attr w:name="IsROCDate" w:val="False"/>
            <w:attr w:name="IsLunarDate" w:val="False"/>
            <w:attr w:name="Day" w:val="8"/>
            <w:attr w:name="Month" w:val="4"/>
            <w:attr w:name="Year" w:val="2002"/>
          </w:smartTagPr>
          <w:r w:rsidR="001F42B0">
            <w:rPr>
              <w:rFonts w:hint="eastAsia"/>
            </w:rPr>
            <w:t>2/4/8</w:t>
          </w:r>
        </w:smartTag>
        <w:r w:rsidR="001F42B0">
          <w:rPr>
            <w:rFonts w:hint="eastAsia"/>
          </w:rPr>
          <w:t xml:space="preserve"> antenna ports</w:t>
        </w:r>
        <w:r w:rsidR="001F42B0">
          <w:rPr>
            <w:rFonts w:hint="eastAsia"/>
            <w:lang w:eastAsia="zh-CN"/>
          </w:rPr>
          <w:t>, and</w:t>
        </w:r>
        <w:r w:rsidR="001F42B0">
          <w:rPr>
            <w:lang w:eastAsia="zh-CN"/>
          </w:rPr>
          <w:t xml:space="preserve"> </w:t>
        </w:r>
        <w:r w:rsidR="001F42B0">
          <w:t>transmission mode 9</w:t>
        </w:r>
        <w:r w:rsidR="001F42B0">
          <w:rPr>
            <w:rFonts w:hint="eastAsia"/>
          </w:rPr>
          <w:t>/10</w:t>
        </w:r>
        <w:r w:rsidR="001F42B0">
          <w:t xml:space="preserve"> </w:t>
        </w:r>
        <w:r w:rsidR="001F42B0">
          <w:rPr>
            <w:rFonts w:hint="eastAsia"/>
            <w:lang w:eastAsia="zh-CN"/>
          </w:rPr>
          <w:t>configured with</w:t>
        </w:r>
        <w:r w:rsidR="001F42B0">
          <w:rPr>
            <w:lang w:eastAsia="zh-CN"/>
          </w:rPr>
          <w:t xml:space="preserve"> </w:t>
        </w:r>
        <w:r w:rsidR="001F42B0">
          <w:t xml:space="preserve">higher layer </w:t>
        </w:r>
        <w:r w:rsidR="001F42B0" w:rsidRPr="0095051D">
          <w:rPr>
            <w:rFonts w:hint="eastAsia"/>
          </w:rPr>
          <w:t xml:space="preserve">parameter </w:t>
        </w:r>
        <w:r w:rsidR="001F42B0" w:rsidRPr="00077D26">
          <w:rPr>
            <w:i/>
          </w:rPr>
          <w:t>eMIMO-Type</w:t>
        </w:r>
        <w:r w:rsidR="001F42B0">
          <w:rPr>
            <w:rFonts w:hint="eastAsia"/>
            <w:i/>
            <w:lang w:eastAsia="zh-CN"/>
          </w:rPr>
          <w:t xml:space="preserve"> </w:t>
        </w:r>
        <w:r w:rsidR="001F42B0" w:rsidRPr="0022662A">
          <w:rPr>
            <w:rFonts w:hint="eastAsia"/>
            <w:lang w:eastAsia="zh-CN"/>
          </w:rPr>
          <w:t>and</w:t>
        </w:r>
        <w:r w:rsidR="001F42B0">
          <w:rPr>
            <w:rFonts w:hint="eastAsia"/>
            <w:i/>
            <w:lang w:eastAsia="zh-CN"/>
          </w:rPr>
          <w:t xml:space="preserve"> </w:t>
        </w:r>
        <w:r w:rsidR="001F42B0" w:rsidRPr="00077D26">
          <w:rPr>
            <w:i/>
          </w:rPr>
          <w:t>eMIMO-Typ</w:t>
        </w:r>
        <w:r w:rsidR="001F42B0">
          <w:rPr>
            <w:rFonts w:hint="eastAsia"/>
            <w:i/>
            <w:lang w:eastAsia="zh-CN"/>
          </w:rPr>
          <w:t>e2</w:t>
        </w:r>
        <w:r w:rsidR="001F42B0">
          <w:t xml:space="preserve">, and </w:t>
        </w:r>
        <w:r w:rsidR="001F42B0" w:rsidRPr="00077D26">
          <w:rPr>
            <w:i/>
          </w:rPr>
          <w:t>eMIMO-Type</w:t>
        </w:r>
        <w:r w:rsidR="001F42B0">
          <w:rPr>
            <w:rFonts w:hint="eastAsia"/>
            <w:i/>
            <w:lang w:eastAsia="zh-CN"/>
          </w:rPr>
          <w:t>2</w:t>
        </w:r>
        <w:r w:rsidR="001F42B0">
          <w:t xml:space="preserve"> is set to ‘CLASS B’</w:t>
        </w:r>
        <w:r w:rsidR="001F42B0">
          <w:rPr>
            <w:rFonts w:hint="eastAsia"/>
          </w:rPr>
          <w:t xml:space="preserve"> </w:t>
        </w:r>
        <w:r w:rsidR="001F42B0">
          <w:t>without PMI reporting with 2/4/8 antenna ports</w:t>
        </w:r>
      </w:ins>
      <w:r>
        <w:t>.</w:t>
      </w:r>
    </w:p>
    <w:p w14:paraId="35045253" w14:textId="77777777" w:rsidR="00B27983" w:rsidRDefault="00B27983" w:rsidP="00B27983"/>
    <w:p w14:paraId="01D70250" w14:textId="0D0384E9" w:rsidR="00B27983" w:rsidRDefault="00B27983" w:rsidP="00B27983">
      <w:pPr>
        <w:pStyle w:val="TH"/>
      </w:pPr>
      <w:r>
        <w:t>Table 5.2.3.3.1-3: UCI fields for rank indication feedback for wideband reports (transmission mode 3, transmission mode 4, transmission mode 8</w:t>
      </w:r>
      <w:r>
        <w:rPr>
          <w:rFonts w:hint="eastAsia"/>
          <w:lang w:eastAsia="zh-CN"/>
        </w:rPr>
        <w:t xml:space="preserve"> configured with PMI/RI reporting</w:t>
      </w:r>
      <w:r>
        <w:t>, transmission mode 9</w:t>
      </w:r>
      <w:r>
        <w:rPr>
          <w:rFonts w:hint="eastAsia"/>
          <w:lang w:eastAsia="zh-CN"/>
        </w:rPr>
        <w:t xml:space="preserve"> </w:t>
      </w:r>
      <w:r>
        <w:t>configured with PMI/RI reporting</w:t>
      </w:r>
      <w:r>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Pr>
            <w:rFonts w:hint="eastAsia"/>
            <w:lang w:eastAsia="zh-CN"/>
          </w:rPr>
          <w:t>2/4/8</w:t>
        </w:r>
      </w:smartTag>
      <w:r>
        <w:rPr>
          <w:rFonts w:hint="eastAsia"/>
          <w:lang w:eastAsia="zh-CN"/>
        </w:rPr>
        <w:t xml:space="preserve"> antenna ports</w:t>
      </w:r>
      <w:r>
        <w:rPr>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Pr>
            <w:rFonts w:hint="eastAsia"/>
            <w:lang w:eastAsia="zh-CN"/>
          </w:rPr>
          <w:t>2/4/8</w:t>
        </w:r>
      </w:smartTag>
      <w:r>
        <w:rPr>
          <w:rFonts w:hint="eastAsia"/>
          <w:lang w:eastAsia="zh-CN"/>
        </w:rPr>
        <w:t xml:space="preserve"> antenna ports</w:t>
      </w:r>
      <w:r>
        <w:rPr>
          <w:lang w:eastAsia="zh-CN"/>
        </w:rPr>
        <w:t xml:space="preserve">, </w:t>
      </w:r>
      <w:r>
        <w:t>transmission mode 9</w:t>
      </w:r>
      <w:r>
        <w:rPr>
          <w:rFonts w:hint="eastAsia"/>
          <w:lang w:eastAsia="zh-CN"/>
        </w:rPr>
        <w:t>/10</w:t>
      </w:r>
      <w:r>
        <w:t xml:space="preserve"> configured with PMI/RI </w:t>
      </w:r>
      <w:ins w:id="5768" w:author="Edited - Third Generation Partnership Project" w:date="2017-12-06T08:00:00Z">
        <w:r w:rsidR="001F42B0">
          <w:t xml:space="preserve">or without PMI </w:t>
        </w:r>
      </w:ins>
      <w:r>
        <w:t xml:space="preserve">reporting with </w:t>
      </w:r>
      <w:r>
        <w:rPr>
          <w:rFonts w:hint="eastAsia"/>
          <w:lang w:eastAsia="zh-CN"/>
        </w:rPr>
        <w:t>2/4/8</w:t>
      </w:r>
      <w:r>
        <w:t xml:space="preserve">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i/>
          <w:lang w:eastAsia="zh-CN"/>
        </w:rPr>
        <w:t>,</w:t>
      </w:r>
      <w:r w:rsidRPr="004F3128">
        <w:t xml:space="preserve"> </w:t>
      </w:r>
      <w:r>
        <w:t>transmission mode 9</w:t>
      </w:r>
      <w:r>
        <w:rPr>
          <w:rFonts w:hint="eastAsia"/>
          <w:lang w:eastAsia="zh-CN"/>
        </w:rPr>
        <w:t>/10</w:t>
      </w:r>
      <w:r>
        <w:t xml:space="preserve"> configured with PMI/RI reporting with </w:t>
      </w:r>
      <w:r>
        <w:rPr>
          <w:rFonts w:hint="eastAsia"/>
          <w:lang w:eastAsia="zh-CN"/>
        </w:rPr>
        <w:t>8/12/16</w:t>
      </w:r>
      <w:ins w:id="5769" w:author="Edited - Third Generation Partnership Project" w:date="2017-12-06T08:00:00Z">
        <w:r w:rsidR="001F42B0">
          <w:rPr>
            <w:rFonts w:hint="eastAsia"/>
            <w:lang w:eastAsia="zh-CN"/>
          </w:rPr>
          <w:t>/20/24/28/32</w:t>
        </w:r>
      </w:ins>
      <w:r>
        <w:t xml:space="preserve">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A’</w:t>
      </w:r>
      <w:ins w:id="5770" w:author="Edited - Third Generation Partnership Project" w:date="2017-12-06T08:01:00Z">
        <w:r w:rsidR="001F42B0">
          <w:t xml:space="preserve"> </w:t>
        </w:r>
        <w:r w:rsidR="001F42B0">
          <w:rPr>
            <w:rFonts w:hint="eastAsia"/>
            <w:lang w:eastAsia="zh-CN"/>
          </w:rPr>
          <w:t xml:space="preserve">except with </w:t>
        </w:r>
        <w:r w:rsidR="001F42B0" w:rsidRPr="00F84586">
          <w:rPr>
            <w:i/>
          </w:rPr>
          <w:t>advancedCodebookEnabled</w:t>
        </w:r>
        <w:r w:rsidR="001F42B0">
          <w:rPr>
            <w:i/>
          </w:rPr>
          <w:t>=TRUE</w:t>
        </w:r>
      </w:ins>
      <w:r>
        <w:rPr>
          <w:rFonts w:hint="eastAsia"/>
          <w:lang w:eastAsia="zh-CN"/>
        </w:rPr>
        <w:t xml:space="preserve">, and </w:t>
      </w:r>
      <w:r>
        <w:t>transmission mode 9</w:t>
      </w:r>
      <w:r>
        <w:rPr>
          <w:rFonts w:hint="eastAsia"/>
        </w:rPr>
        <w:t xml:space="preserve">/10 </w:t>
      </w:r>
      <w:r>
        <w:t xml:space="preserve">configured without PMI reporting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rPr>
        <w:t xml:space="preserve"> </w:t>
      </w:r>
      <w:r>
        <w:t>with 2/4/8 antenna ports</w:t>
      </w:r>
      <w:ins w:id="5771" w:author="Edited - Third Generation Partnership Project" w:date="2017-12-06T08:01:00Z">
        <w:r w:rsidR="001F42B0">
          <w:rPr>
            <w:rFonts w:hint="eastAsia"/>
            <w:lang w:eastAsia="zh-CN"/>
          </w:rPr>
          <w:t xml:space="preserve">, </w:t>
        </w:r>
        <w:r w:rsidR="001F42B0">
          <w:t>and transmission mode</w:t>
        </w:r>
        <w:r w:rsidR="001F42B0">
          <w:rPr>
            <w:lang w:eastAsia="zh-CN"/>
          </w:rPr>
          <w:t xml:space="preserve"> 9/10</w:t>
        </w:r>
        <w:r w:rsidR="001F42B0">
          <w:t xml:space="preserve"> </w:t>
        </w:r>
        <w:r w:rsidR="001F42B0">
          <w:rPr>
            <w:rFonts w:hint="eastAsia"/>
            <w:lang w:eastAsia="zh-CN"/>
          </w:rPr>
          <w:t>configured with</w:t>
        </w:r>
        <w:r w:rsidR="001F42B0">
          <w:rPr>
            <w:lang w:eastAsia="zh-CN"/>
          </w:rPr>
          <w:t xml:space="preserve"> </w:t>
        </w:r>
        <w:r w:rsidR="001F42B0">
          <w:t xml:space="preserve">higher layer </w:t>
        </w:r>
        <w:r w:rsidR="001F42B0" w:rsidRPr="0095051D">
          <w:rPr>
            <w:rFonts w:hint="eastAsia"/>
          </w:rPr>
          <w:t xml:space="preserve">parameter </w:t>
        </w:r>
        <w:r w:rsidR="001F42B0" w:rsidRPr="00077D26">
          <w:rPr>
            <w:i/>
          </w:rPr>
          <w:t>eMIMO-Type</w:t>
        </w:r>
        <w:r w:rsidR="001F42B0">
          <w:rPr>
            <w:rFonts w:hint="eastAsia"/>
            <w:i/>
            <w:lang w:eastAsia="zh-CN"/>
          </w:rPr>
          <w:t xml:space="preserve"> </w:t>
        </w:r>
        <w:r w:rsidR="001F42B0" w:rsidRPr="0022662A">
          <w:rPr>
            <w:rFonts w:hint="eastAsia"/>
            <w:lang w:eastAsia="zh-CN"/>
          </w:rPr>
          <w:t>and</w:t>
        </w:r>
        <w:r w:rsidR="001F42B0">
          <w:rPr>
            <w:rFonts w:hint="eastAsia"/>
            <w:i/>
            <w:lang w:eastAsia="zh-CN"/>
          </w:rPr>
          <w:t xml:space="preserve"> </w:t>
        </w:r>
        <w:r w:rsidR="001F42B0" w:rsidRPr="00077D26">
          <w:rPr>
            <w:i/>
          </w:rPr>
          <w:t>eMIMO-Typ</w:t>
        </w:r>
        <w:r w:rsidR="001F42B0">
          <w:rPr>
            <w:rFonts w:hint="eastAsia"/>
            <w:i/>
            <w:lang w:eastAsia="zh-CN"/>
          </w:rPr>
          <w:t xml:space="preserve">e2, </w:t>
        </w:r>
        <w:r w:rsidR="001F42B0" w:rsidRPr="00F50AE0">
          <w:rPr>
            <w:rFonts w:hint="eastAsia"/>
            <w:lang w:eastAsia="zh-CN"/>
          </w:rPr>
          <w:t xml:space="preserve">and </w:t>
        </w:r>
        <w:r w:rsidR="001F42B0" w:rsidRPr="00077D26">
          <w:rPr>
            <w:i/>
          </w:rPr>
          <w:t>eMIMO-Typ</w:t>
        </w:r>
        <w:r w:rsidR="001F42B0">
          <w:rPr>
            <w:rFonts w:hint="eastAsia"/>
            <w:i/>
            <w:lang w:eastAsia="zh-CN"/>
          </w:rPr>
          <w:t>e2</w:t>
        </w:r>
        <w:r w:rsidR="001F42B0">
          <w:rPr>
            <w:rFonts w:hint="eastAsia"/>
            <w:lang w:eastAsia="zh-CN"/>
          </w:rPr>
          <w:t xml:space="preserve"> </w:t>
        </w:r>
        <w:r w:rsidR="001F42B0">
          <w:rPr>
            <w:lang w:eastAsia="zh-CN"/>
          </w:rPr>
          <w:t xml:space="preserve">configured </w:t>
        </w:r>
        <w:r w:rsidR="001F42B0">
          <w:t xml:space="preserve">with </w:t>
        </w:r>
        <w:r w:rsidR="001F42B0">
          <w:rPr>
            <w:lang w:eastAsia="zh-CN"/>
          </w:rPr>
          <w:t>PMI/RI</w:t>
        </w:r>
        <w:r w:rsidR="001F42B0">
          <w:t xml:space="preserve"> or without PMI reporting </w:t>
        </w:r>
        <w:r w:rsidR="001F42B0">
          <w:rPr>
            <w:rFonts w:hint="eastAsia"/>
          </w:rPr>
          <w:t xml:space="preserve">with </w:t>
        </w:r>
        <w:smartTag w:uri="urn:schemas-microsoft-com:office:smarttags" w:element="chsdate">
          <w:smartTagPr>
            <w:attr w:name="IsROCDate" w:val="False"/>
            <w:attr w:name="IsLunarDate" w:val="False"/>
            <w:attr w:name="Day" w:val="8"/>
            <w:attr w:name="Month" w:val="4"/>
            <w:attr w:name="Year" w:val="2002"/>
          </w:smartTagPr>
          <w:r w:rsidR="001F42B0">
            <w:rPr>
              <w:rFonts w:hint="eastAsia"/>
            </w:rPr>
            <w:t>2/4/8</w:t>
          </w:r>
        </w:smartTag>
        <w:r w:rsidR="001F42B0">
          <w:rPr>
            <w:rFonts w:hint="eastAsia"/>
          </w:rPr>
          <w:t xml:space="preserve"> antenna ports</w:t>
        </w:r>
      </w:ins>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523"/>
        <w:gridCol w:w="1618"/>
        <w:gridCol w:w="1258"/>
        <w:gridCol w:w="1618"/>
        <w:gridCol w:w="1258"/>
        <w:gridCol w:w="1258"/>
      </w:tblGrid>
      <w:tr w:rsidR="00B27983" w14:paraId="3EFF36B6" w14:textId="77777777" w:rsidTr="00F3724D">
        <w:trPr>
          <w:cantSplit/>
          <w:trHeight w:val="105"/>
          <w:jc w:val="center"/>
        </w:trPr>
        <w:tc>
          <w:tcPr>
            <w:tcW w:w="0" w:type="auto"/>
            <w:vMerge w:val="restart"/>
            <w:shd w:val="clear" w:color="auto" w:fill="E0E0E0"/>
            <w:vAlign w:val="center"/>
          </w:tcPr>
          <w:p w14:paraId="30806778" w14:textId="77777777" w:rsidR="00B27983" w:rsidRDefault="00B27983" w:rsidP="00F3724D">
            <w:pPr>
              <w:pStyle w:val="TAH"/>
            </w:pPr>
            <w:r>
              <w:t>Field</w:t>
            </w:r>
          </w:p>
        </w:tc>
        <w:tc>
          <w:tcPr>
            <w:tcW w:w="0" w:type="auto"/>
            <w:gridSpan w:val="6"/>
            <w:shd w:val="clear" w:color="auto" w:fill="E0E0E0"/>
            <w:vAlign w:val="center"/>
          </w:tcPr>
          <w:p w14:paraId="490E271C" w14:textId="77777777" w:rsidR="00B27983" w:rsidRDefault="00B27983" w:rsidP="00F3724D">
            <w:pPr>
              <w:pStyle w:val="TAH"/>
            </w:pPr>
            <w:r>
              <w:t>Bit width</w:t>
            </w:r>
          </w:p>
        </w:tc>
      </w:tr>
      <w:tr w:rsidR="00B27983" w14:paraId="21790B29" w14:textId="77777777" w:rsidTr="00F3724D">
        <w:trPr>
          <w:cantSplit/>
          <w:trHeight w:val="105"/>
          <w:jc w:val="center"/>
        </w:trPr>
        <w:tc>
          <w:tcPr>
            <w:tcW w:w="0" w:type="auto"/>
            <w:vMerge/>
            <w:shd w:val="clear" w:color="auto" w:fill="E0E0E0"/>
            <w:vAlign w:val="center"/>
          </w:tcPr>
          <w:p w14:paraId="5FE2C047" w14:textId="77777777" w:rsidR="00B27983" w:rsidRDefault="00B27983" w:rsidP="00F3724D">
            <w:pPr>
              <w:pStyle w:val="TAH"/>
            </w:pPr>
          </w:p>
        </w:tc>
        <w:tc>
          <w:tcPr>
            <w:tcW w:w="0" w:type="auto"/>
            <w:vMerge w:val="restart"/>
            <w:shd w:val="clear" w:color="auto" w:fill="E0E0E0"/>
            <w:vAlign w:val="center"/>
          </w:tcPr>
          <w:p w14:paraId="18F74DAB" w14:textId="77777777" w:rsidR="00B27983" w:rsidRDefault="00B27983" w:rsidP="00F3724D">
            <w:pPr>
              <w:pStyle w:val="TAH"/>
            </w:pPr>
            <w:r>
              <w:t>2 antenna ports</w:t>
            </w:r>
          </w:p>
        </w:tc>
        <w:tc>
          <w:tcPr>
            <w:tcW w:w="0" w:type="auto"/>
            <w:gridSpan w:val="2"/>
            <w:shd w:val="clear" w:color="auto" w:fill="E0E0E0"/>
            <w:vAlign w:val="center"/>
          </w:tcPr>
          <w:p w14:paraId="626B65D9" w14:textId="77777777" w:rsidR="00B27983" w:rsidRDefault="00B27983" w:rsidP="00F3724D">
            <w:pPr>
              <w:pStyle w:val="TAH"/>
            </w:pPr>
            <w:r>
              <w:t>4 antenna ports</w:t>
            </w:r>
          </w:p>
        </w:tc>
        <w:tc>
          <w:tcPr>
            <w:tcW w:w="0" w:type="auto"/>
            <w:gridSpan w:val="3"/>
            <w:shd w:val="clear" w:color="auto" w:fill="E0E0E0"/>
          </w:tcPr>
          <w:p w14:paraId="4D2F0FAC" w14:textId="666BFB5A" w:rsidR="00B27983" w:rsidRDefault="00B27983" w:rsidP="00F3724D">
            <w:pPr>
              <w:pStyle w:val="TAH"/>
            </w:pPr>
            <w:r>
              <w:t>8</w:t>
            </w:r>
            <w:r>
              <w:rPr>
                <w:rFonts w:hint="eastAsia"/>
                <w:lang w:eastAsia="zh-CN"/>
              </w:rPr>
              <w:t>/12/16</w:t>
            </w:r>
            <w:ins w:id="5772" w:author="Edited - Third Generation Partnership Project" w:date="2017-12-06T08:01:00Z">
              <w:r w:rsidR="001F42B0">
                <w:rPr>
                  <w:rFonts w:hint="eastAsia"/>
                  <w:lang w:eastAsia="zh-CN"/>
                </w:rPr>
                <w:t>/20/24/28/32</w:t>
              </w:r>
            </w:ins>
            <w:r>
              <w:t xml:space="preserve"> antenna ports</w:t>
            </w:r>
          </w:p>
        </w:tc>
      </w:tr>
      <w:tr w:rsidR="00B27983" w14:paraId="0F63BC12" w14:textId="77777777" w:rsidTr="00F3724D">
        <w:trPr>
          <w:cantSplit/>
          <w:trHeight w:val="105"/>
          <w:jc w:val="center"/>
        </w:trPr>
        <w:tc>
          <w:tcPr>
            <w:tcW w:w="0" w:type="auto"/>
            <w:vMerge/>
            <w:shd w:val="clear" w:color="auto" w:fill="E0E0E0"/>
            <w:vAlign w:val="center"/>
          </w:tcPr>
          <w:p w14:paraId="3BADD6EC" w14:textId="77777777" w:rsidR="00B27983" w:rsidRDefault="00B27983" w:rsidP="00F3724D">
            <w:pPr>
              <w:pStyle w:val="TAH"/>
            </w:pPr>
          </w:p>
        </w:tc>
        <w:tc>
          <w:tcPr>
            <w:tcW w:w="0" w:type="auto"/>
            <w:vMerge/>
            <w:shd w:val="clear" w:color="auto" w:fill="E0E0E0"/>
            <w:vAlign w:val="center"/>
          </w:tcPr>
          <w:p w14:paraId="171AE9F6" w14:textId="77777777" w:rsidR="00B27983" w:rsidRDefault="00B27983" w:rsidP="00F3724D">
            <w:pPr>
              <w:pStyle w:val="TAH"/>
            </w:pPr>
          </w:p>
        </w:tc>
        <w:tc>
          <w:tcPr>
            <w:tcW w:w="0" w:type="auto"/>
            <w:shd w:val="clear" w:color="auto" w:fill="E0E0E0"/>
            <w:vAlign w:val="center"/>
          </w:tcPr>
          <w:p w14:paraId="7E8E4E1E" w14:textId="77777777" w:rsidR="00B27983" w:rsidRDefault="00B27983" w:rsidP="00F3724D">
            <w:pPr>
              <w:pStyle w:val="TAH"/>
            </w:pPr>
            <w:r>
              <w:t>Max 1 or 2 layers</w:t>
            </w:r>
          </w:p>
        </w:tc>
        <w:tc>
          <w:tcPr>
            <w:tcW w:w="0" w:type="auto"/>
            <w:shd w:val="clear" w:color="auto" w:fill="E0E0E0"/>
            <w:vAlign w:val="center"/>
          </w:tcPr>
          <w:p w14:paraId="3457C73D" w14:textId="77777777" w:rsidR="00B27983" w:rsidRDefault="00B27983" w:rsidP="00F3724D">
            <w:pPr>
              <w:pStyle w:val="TAH"/>
            </w:pPr>
            <w:r>
              <w:t>Max 4 layers</w:t>
            </w:r>
          </w:p>
        </w:tc>
        <w:tc>
          <w:tcPr>
            <w:tcW w:w="0" w:type="auto"/>
            <w:shd w:val="clear" w:color="auto" w:fill="E0E0E0"/>
          </w:tcPr>
          <w:p w14:paraId="26835032" w14:textId="77777777" w:rsidR="00B27983" w:rsidRDefault="00B27983" w:rsidP="00F3724D">
            <w:pPr>
              <w:pStyle w:val="TAH"/>
            </w:pPr>
            <w:r>
              <w:t>Max 1 or 2 layers</w:t>
            </w:r>
          </w:p>
        </w:tc>
        <w:tc>
          <w:tcPr>
            <w:tcW w:w="0" w:type="auto"/>
            <w:shd w:val="clear" w:color="auto" w:fill="E0E0E0"/>
          </w:tcPr>
          <w:p w14:paraId="16A84A42" w14:textId="77777777" w:rsidR="00B27983" w:rsidRDefault="00B27983" w:rsidP="00F3724D">
            <w:pPr>
              <w:pStyle w:val="TAH"/>
            </w:pPr>
            <w:r>
              <w:t>Max 4 layers</w:t>
            </w:r>
          </w:p>
        </w:tc>
        <w:tc>
          <w:tcPr>
            <w:tcW w:w="0" w:type="auto"/>
            <w:shd w:val="clear" w:color="auto" w:fill="E0E0E0"/>
          </w:tcPr>
          <w:p w14:paraId="51359360" w14:textId="77777777" w:rsidR="00B27983" w:rsidRDefault="00B27983" w:rsidP="00F3724D">
            <w:pPr>
              <w:pStyle w:val="TAH"/>
            </w:pPr>
            <w:r>
              <w:t>Max 8 layers</w:t>
            </w:r>
          </w:p>
        </w:tc>
      </w:tr>
      <w:tr w:rsidR="00B27983" w14:paraId="280D2579" w14:textId="77777777" w:rsidTr="00F3724D">
        <w:trPr>
          <w:jc w:val="center"/>
        </w:trPr>
        <w:tc>
          <w:tcPr>
            <w:tcW w:w="0" w:type="auto"/>
            <w:vAlign w:val="center"/>
          </w:tcPr>
          <w:p w14:paraId="0032AB20" w14:textId="77777777" w:rsidR="00B27983" w:rsidRDefault="00B27983" w:rsidP="00F3724D">
            <w:pPr>
              <w:pStyle w:val="TAC"/>
            </w:pPr>
            <w:r>
              <w:t>Rank indication</w:t>
            </w:r>
          </w:p>
        </w:tc>
        <w:tc>
          <w:tcPr>
            <w:tcW w:w="0" w:type="auto"/>
            <w:vAlign w:val="center"/>
          </w:tcPr>
          <w:p w14:paraId="32DBA106" w14:textId="77777777" w:rsidR="00B27983" w:rsidRDefault="00B27983" w:rsidP="00F3724D">
            <w:pPr>
              <w:pStyle w:val="TAC"/>
            </w:pPr>
            <w:r>
              <w:t>1</w:t>
            </w:r>
          </w:p>
        </w:tc>
        <w:tc>
          <w:tcPr>
            <w:tcW w:w="0" w:type="auto"/>
            <w:vAlign w:val="center"/>
          </w:tcPr>
          <w:p w14:paraId="2EBD3814" w14:textId="77777777" w:rsidR="00B27983" w:rsidRDefault="00B27983" w:rsidP="00F3724D">
            <w:pPr>
              <w:pStyle w:val="TAC"/>
            </w:pPr>
            <w:r>
              <w:t>1</w:t>
            </w:r>
          </w:p>
        </w:tc>
        <w:tc>
          <w:tcPr>
            <w:tcW w:w="0" w:type="auto"/>
            <w:vAlign w:val="center"/>
          </w:tcPr>
          <w:p w14:paraId="2C1D1169" w14:textId="77777777" w:rsidR="00B27983" w:rsidRDefault="00B27983" w:rsidP="00F3724D">
            <w:pPr>
              <w:pStyle w:val="TAC"/>
            </w:pPr>
            <w:r>
              <w:t>2</w:t>
            </w:r>
          </w:p>
        </w:tc>
        <w:tc>
          <w:tcPr>
            <w:tcW w:w="0" w:type="auto"/>
          </w:tcPr>
          <w:p w14:paraId="7231C12F" w14:textId="77777777" w:rsidR="00B27983" w:rsidRDefault="00B27983" w:rsidP="00F3724D">
            <w:pPr>
              <w:pStyle w:val="TAC"/>
            </w:pPr>
            <w:r>
              <w:t>1</w:t>
            </w:r>
          </w:p>
        </w:tc>
        <w:tc>
          <w:tcPr>
            <w:tcW w:w="0" w:type="auto"/>
          </w:tcPr>
          <w:p w14:paraId="79CD1252" w14:textId="77777777" w:rsidR="00B27983" w:rsidRDefault="00B27983" w:rsidP="00F3724D">
            <w:pPr>
              <w:pStyle w:val="TAC"/>
            </w:pPr>
            <w:r>
              <w:t>2</w:t>
            </w:r>
          </w:p>
        </w:tc>
        <w:tc>
          <w:tcPr>
            <w:tcW w:w="0" w:type="auto"/>
          </w:tcPr>
          <w:p w14:paraId="4B44C382" w14:textId="77777777" w:rsidR="00B27983" w:rsidRDefault="00B27983" w:rsidP="00F3724D">
            <w:pPr>
              <w:pStyle w:val="TAC"/>
            </w:pPr>
            <w:r>
              <w:t>3</w:t>
            </w:r>
          </w:p>
        </w:tc>
      </w:tr>
    </w:tbl>
    <w:p w14:paraId="1B63653B" w14:textId="77777777" w:rsidR="00B27983" w:rsidRDefault="00B27983" w:rsidP="00B27983"/>
    <w:p w14:paraId="4F2F4CD8" w14:textId="431CF156" w:rsidR="00B27983" w:rsidRDefault="00B27983" w:rsidP="00B27983">
      <w:r>
        <w:t>Table 5.2.3.3.1-3A shows the fields and the corresponding bit widths for the joint transmission of rank indication and i1 for wideband reports for PDSCH transmissions associated with transmission mode 9</w:t>
      </w:r>
      <w:r>
        <w:rPr>
          <w:rFonts w:hint="eastAsia"/>
          <w:lang w:eastAsia="zh-CN"/>
        </w:rPr>
        <w:t xml:space="preserve"> </w:t>
      </w:r>
      <w:r>
        <w:rPr>
          <w:lang w:eastAsia="zh-CN"/>
        </w:rPr>
        <w:t>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 xml:space="preserve">10, </w:t>
      </w:r>
      <w:r w:rsidRPr="004475F3">
        <w:t>transmission mode 9</w:t>
      </w:r>
      <w:r w:rsidRPr="004475F3">
        <w:rPr>
          <w:rFonts w:hint="eastAsia"/>
        </w:rPr>
        <w:t>/10</w:t>
      </w:r>
      <w:r w:rsidRPr="004475F3">
        <w:t xml:space="preserve"> configured with </w:t>
      </w:r>
      <w:r w:rsidRPr="004475F3">
        <w:rPr>
          <w:rFonts w:hint="eastAsia"/>
        </w:rPr>
        <w:t>2/4/8</w:t>
      </w:r>
      <w:r w:rsidRPr="004475F3">
        <w:t xml:space="preserve"> antenna ports</w:t>
      </w:r>
      <w:r w:rsidRPr="004475F3">
        <w:rPr>
          <w:rFonts w:hint="eastAsia"/>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sidRPr="004475F3">
        <w:rPr>
          <w:rFonts w:hint="eastAsia"/>
        </w:rPr>
        <w:t xml:space="preserve"> with K=1 and </w:t>
      </w:r>
      <w:r>
        <w:t xml:space="preserve">except with </w:t>
      </w:r>
      <w:r w:rsidRPr="002D734A">
        <w:rPr>
          <w:i/>
        </w:rPr>
        <w:t>alternativeCodebook</w:t>
      </w:r>
      <w:r>
        <w:rPr>
          <w:i/>
        </w:rPr>
        <w:t>EnabledCLASSB_K1=TRUE</w:t>
      </w:r>
      <w:r w:rsidRPr="004475F3">
        <w:rPr>
          <w:rFonts w:hint="eastAsia"/>
          <w:i/>
        </w:rPr>
        <w:t xml:space="preserve">, </w:t>
      </w:r>
      <w:r w:rsidRPr="004475F3">
        <w:rPr>
          <w:rFonts w:hint="eastAsia"/>
        </w:rPr>
        <w:t xml:space="preserve">and K&gt;1, </w:t>
      </w:r>
      <w:r w:rsidRPr="004475F3">
        <w:t>except with</w:t>
      </w:r>
      <w:r w:rsidRPr="004475F3">
        <w:rPr>
          <w:i/>
        </w:rPr>
        <w:t xml:space="preserve"> alternativeCodeBookEnabledFor4TX-r12 =TRUE</w:t>
      </w:r>
      <w:ins w:id="5773" w:author="Edited - Third Generation Partnership Project" w:date="2017-12-06T08:01:00Z">
        <w:r w:rsidR="001F42B0">
          <w:rPr>
            <w:rFonts w:hint="eastAsia"/>
            <w:lang w:eastAsia="zh-CN"/>
          </w:rPr>
          <w:t>,</w:t>
        </w:r>
        <w:r w:rsidR="001F42B0">
          <w:rPr>
            <w:lang w:eastAsia="zh-CN"/>
          </w:rPr>
          <w:t xml:space="preserve"> and</w:t>
        </w:r>
        <w:r w:rsidR="001F42B0">
          <w:rPr>
            <w:rFonts w:hint="eastAsia"/>
            <w:lang w:eastAsia="zh-CN"/>
          </w:rPr>
          <w:t xml:space="preserve"> transmission mode 9/10 configured with</w:t>
        </w:r>
        <w:r w:rsidR="001F42B0">
          <w:t xml:space="preserve"> higher layer </w:t>
        </w:r>
        <w:r w:rsidR="001F42B0" w:rsidRPr="0095051D">
          <w:rPr>
            <w:rFonts w:hint="eastAsia"/>
          </w:rPr>
          <w:t xml:space="preserve">parameter </w:t>
        </w:r>
        <w:r w:rsidR="001F42B0" w:rsidRPr="00077D26">
          <w:rPr>
            <w:i/>
          </w:rPr>
          <w:t>eMIMO-Type</w:t>
        </w:r>
        <w:r w:rsidR="001F42B0" w:rsidRPr="001776AE">
          <w:rPr>
            <w:rFonts w:hint="eastAsia"/>
            <w:lang w:eastAsia="zh-CN"/>
          </w:rPr>
          <w:t xml:space="preserve"> and </w:t>
        </w:r>
        <w:r w:rsidR="001F42B0" w:rsidRPr="00077D26">
          <w:rPr>
            <w:i/>
          </w:rPr>
          <w:t>eMIMO-Type</w:t>
        </w:r>
        <w:r w:rsidR="001F42B0">
          <w:rPr>
            <w:rFonts w:hint="eastAsia"/>
            <w:i/>
            <w:lang w:eastAsia="zh-CN"/>
          </w:rPr>
          <w:t>2</w:t>
        </w:r>
        <w:r w:rsidR="001F42B0">
          <w:rPr>
            <w:i/>
            <w:lang w:eastAsia="zh-CN"/>
          </w:rPr>
          <w:t xml:space="preserve">, </w:t>
        </w:r>
        <w:r w:rsidR="001F42B0">
          <w:rPr>
            <w:lang w:eastAsia="zh-CN"/>
          </w:rPr>
          <w:t xml:space="preserve">and </w:t>
        </w:r>
        <w:r w:rsidR="001F42B0" w:rsidRPr="00077D26">
          <w:rPr>
            <w:i/>
          </w:rPr>
          <w:t>eMIMO-Type</w:t>
        </w:r>
        <w:r w:rsidR="001F42B0">
          <w:rPr>
            <w:rFonts w:hint="eastAsia"/>
            <w:i/>
            <w:lang w:eastAsia="zh-CN"/>
          </w:rPr>
          <w:t>2</w:t>
        </w:r>
        <w:r w:rsidR="001F42B0">
          <w:rPr>
            <w:lang w:eastAsia="zh-CN"/>
          </w:rPr>
          <w:t xml:space="preserve"> </w:t>
        </w:r>
        <w:r w:rsidR="001F42B0">
          <w:rPr>
            <w:rFonts w:hint="eastAsia"/>
            <w:lang w:eastAsia="zh-CN"/>
          </w:rPr>
          <w:t xml:space="preserve">configured </w:t>
        </w:r>
        <w:r w:rsidR="001F42B0">
          <w:rPr>
            <w:lang w:eastAsia="zh-CN"/>
          </w:rPr>
          <w:t xml:space="preserve">with </w:t>
        </w:r>
        <w:r w:rsidR="001F42B0">
          <w:t>2/4/8 antenna ports</w:t>
        </w:r>
        <w:r w:rsidR="001F42B0" w:rsidRPr="00D91C52">
          <w:t xml:space="preserve"> </w:t>
        </w:r>
        <w:r w:rsidR="001F42B0">
          <w:t xml:space="preserve">except with </w:t>
        </w:r>
        <w:r w:rsidR="001F42B0" w:rsidRPr="002D734A">
          <w:rPr>
            <w:i/>
          </w:rPr>
          <w:t>alternativeCodebook</w:t>
        </w:r>
        <w:r w:rsidR="001F42B0">
          <w:rPr>
            <w:i/>
          </w:rPr>
          <w:t>EnabledCLASSB_K1=TRUE</w:t>
        </w:r>
        <w:r w:rsidR="001F42B0">
          <w:rPr>
            <w:lang w:eastAsia="zh-CN"/>
          </w:rPr>
          <w:t xml:space="preserve"> or</w:t>
        </w:r>
        <w:r w:rsidR="001F42B0" w:rsidRPr="00D40FB3">
          <w:t xml:space="preserve"> </w:t>
        </w:r>
        <w:r w:rsidR="001F42B0">
          <w:rPr>
            <w:i/>
          </w:rPr>
          <w:t>alternativeCodeBookEnabledFor4TX-r12=TRUE</w:t>
        </w:r>
      </w:ins>
      <w:r>
        <w:t xml:space="preserve">. </w:t>
      </w:r>
    </w:p>
    <w:p w14:paraId="64A3CE16" w14:textId="77777777" w:rsidR="00B27983" w:rsidRDefault="00B27983" w:rsidP="00B27983"/>
    <w:p w14:paraId="7B26171A" w14:textId="68BA4103" w:rsidR="00B27983" w:rsidRDefault="00B27983" w:rsidP="00B27983">
      <w:pPr>
        <w:pStyle w:val="TH"/>
      </w:pPr>
      <w:r w:rsidRPr="00561B1D">
        <w:t>Table 5.2.3.3.1-</w:t>
      </w:r>
      <w:r>
        <w:t>3A: UCI fields for joint report of RI and i1 (transmission mode 9</w:t>
      </w:r>
      <w:r>
        <w:rPr>
          <w:rFonts w:hint="eastAsia"/>
          <w:lang w:eastAsia="zh-CN"/>
        </w:rPr>
        <w:t xml:space="preserve"> </w:t>
      </w:r>
      <w:r>
        <w:t>configured with PMI/RI reporting</w:t>
      </w:r>
      <w:r>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Pr>
            <w:rFonts w:hint="eastAsia"/>
            <w:lang w:eastAsia="zh-CN"/>
          </w:rPr>
          <w:t>2/4/8</w:t>
        </w:r>
      </w:smartTag>
      <w:r>
        <w:rPr>
          <w:rFonts w:hint="eastAsia"/>
          <w:lang w:eastAsia="zh-CN"/>
        </w:rPr>
        <w:t xml:space="preserve"> antenna ports</w:t>
      </w:r>
      <w:r>
        <w:rPr>
          <w:lang w:eastAsia="zh-CN"/>
        </w:rPr>
        <w:t xml:space="preserve"> except with</w:t>
      </w:r>
      <w:r w:rsidRPr="00C5253F">
        <w:rPr>
          <w:i/>
        </w:rPr>
        <w:t xml:space="preserve"> </w:t>
      </w:r>
      <w:r>
        <w:rPr>
          <w:i/>
        </w:rPr>
        <w:t>alternativeCodeBookEnabledFor4TX-r12 =TRUE</w:t>
      </w:r>
      <w:r>
        <w:rPr>
          <w:lang w:eastAsia="zh-CN"/>
        </w:rPr>
        <w:t xml:space="preserve">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Pr>
            <w:rFonts w:hint="eastAsia"/>
            <w:lang w:eastAsia="zh-CN"/>
          </w:rPr>
          <w:t>2/4/8</w:t>
        </w:r>
      </w:smartTag>
      <w:r>
        <w:rPr>
          <w:rFonts w:hint="eastAsia"/>
          <w:lang w:eastAsia="zh-CN"/>
        </w:rPr>
        <w:t xml:space="preserve"> antenna ports</w:t>
      </w:r>
      <w:r>
        <w:rPr>
          <w:lang w:eastAsia="zh-CN"/>
        </w:rPr>
        <w:t xml:space="preserve"> except with</w:t>
      </w:r>
      <w:r w:rsidRPr="00C5253F">
        <w:rPr>
          <w:i/>
        </w:rPr>
        <w:t xml:space="preserve"> </w:t>
      </w:r>
      <w:r>
        <w:rPr>
          <w:i/>
        </w:rPr>
        <w:t>alternativeCodeBookEnabledFor4TX-r12 =TRUE</w:t>
      </w:r>
      <w:r>
        <w:rPr>
          <w:rFonts w:hint="eastAsia"/>
          <w:i/>
          <w:lang w:eastAsia="zh-CN"/>
        </w:rPr>
        <w:t xml:space="preserve">, </w:t>
      </w:r>
      <w:r>
        <w:t>transmission mode 9</w:t>
      </w:r>
      <w:r>
        <w:rPr>
          <w:rFonts w:hint="eastAsia"/>
          <w:lang w:eastAsia="zh-CN"/>
        </w:rPr>
        <w:t>/10</w:t>
      </w:r>
      <w:r>
        <w:t xml:space="preserve"> configured with </w:t>
      </w:r>
      <w:r>
        <w:rPr>
          <w:rFonts w:hint="eastAsia"/>
          <w:lang w:eastAsia="zh-CN"/>
        </w:rPr>
        <w:t>2/4/8</w:t>
      </w:r>
      <w:r>
        <w:t xml:space="preserve">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 K=1 and </w:t>
      </w:r>
      <w:r>
        <w:t xml:space="preserve">except with </w:t>
      </w:r>
      <w:r w:rsidRPr="002D734A">
        <w:rPr>
          <w:i/>
        </w:rPr>
        <w:t>alternativeCodebook</w:t>
      </w:r>
      <w:r>
        <w:rPr>
          <w:i/>
        </w:rPr>
        <w:t>EnabledCLASSB_K1=TRUE</w:t>
      </w:r>
      <w:r>
        <w:rPr>
          <w:rFonts w:hint="eastAsia"/>
          <w:i/>
          <w:lang w:eastAsia="zh-CN"/>
        </w:rPr>
        <w:t xml:space="preserve">, </w:t>
      </w:r>
      <w:r w:rsidRPr="003B2A37">
        <w:rPr>
          <w:rFonts w:hint="eastAsia"/>
          <w:lang w:eastAsia="zh-CN"/>
        </w:rPr>
        <w:t>and K&gt;1</w:t>
      </w:r>
      <w:r>
        <w:rPr>
          <w:rFonts w:hint="eastAsia"/>
          <w:lang w:eastAsia="zh-CN"/>
        </w:rPr>
        <w:t xml:space="preserve">, </w:t>
      </w:r>
      <w:r>
        <w:rPr>
          <w:lang w:eastAsia="zh-CN"/>
        </w:rPr>
        <w:t>except with</w:t>
      </w:r>
      <w:r w:rsidRPr="00C5253F">
        <w:rPr>
          <w:i/>
        </w:rPr>
        <w:t xml:space="preserve"> </w:t>
      </w:r>
      <w:r>
        <w:rPr>
          <w:i/>
        </w:rPr>
        <w:t>alternativeCodeBookEnabledFor4TX-r12 =TRUE</w:t>
      </w:r>
      <w:ins w:id="5774" w:author="Edited - Third Generation Partnership Project" w:date="2017-12-06T08:01:00Z">
        <w:r w:rsidR="001F42B0">
          <w:rPr>
            <w:rFonts w:hint="eastAsia"/>
            <w:lang w:eastAsia="zh-CN"/>
          </w:rPr>
          <w:t>,</w:t>
        </w:r>
        <w:r w:rsidR="001F42B0">
          <w:rPr>
            <w:lang w:eastAsia="zh-CN"/>
          </w:rPr>
          <w:t xml:space="preserve"> and</w:t>
        </w:r>
        <w:r w:rsidR="001F42B0">
          <w:rPr>
            <w:rFonts w:hint="eastAsia"/>
            <w:lang w:eastAsia="zh-CN"/>
          </w:rPr>
          <w:t xml:space="preserve"> transmission mode 9/10 configured with</w:t>
        </w:r>
        <w:r w:rsidR="001F42B0">
          <w:t xml:space="preserve"> higher layer </w:t>
        </w:r>
        <w:r w:rsidR="001F42B0" w:rsidRPr="0095051D">
          <w:rPr>
            <w:rFonts w:hint="eastAsia"/>
          </w:rPr>
          <w:t xml:space="preserve">parameter </w:t>
        </w:r>
        <w:r w:rsidR="001F42B0" w:rsidRPr="00077D26">
          <w:rPr>
            <w:i/>
          </w:rPr>
          <w:t>eMIMO-Type</w:t>
        </w:r>
        <w:r w:rsidR="001F42B0" w:rsidRPr="001776AE">
          <w:rPr>
            <w:rFonts w:hint="eastAsia"/>
            <w:lang w:eastAsia="zh-CN"/>
          </w:rPr>
          <w:t xml:space="preserve"> and </w:t>
        </w:r>
        <w:r w:rsidR="001F42B0" w:rsidRPr="00077D26">
          <w:rPr>
            <w:i/>
          </w:rPr>
          <w:t>eMIMO-Type</w:t>
        </w:r>
        <w:r w:rsidR="001F42B0">
          <w:rPr>
            <w:rFonts w:hint="eastAsia"/>
            <w:i/>
            <w:lang w:eastAsia="zh-CN"/>
          </w:rPr>
          <w:t>2</w:t>
        </w:r>
        <w:r w:rsidR="001F42B0">
          <w:rPr>
            <w:i/>
            <w:lang w:eastAsia="zh-CN"/>
          </w:rPr>
          <w:t xml:space="preserve">, </w:t>
        </w:r>
        <w:r w:rsidR="001F42B0">
          <w:rPr>
            <w:lang w:eastAsia="zh-CN"/>
          </w:rPr>
          <w:t xml:space="preserve">and </w:t>
        </w:r>
        <w:r w:rsidR="001F42B0" w:rsidRPr="00077D26">
          <w:rPr>
            <w:i/>
          </w:rPr>
          <w:t>eMIMO-Type</w:t>
        </w:r>
        <w:r w:rsidR="001F42B0">
          <w:rPr>
            <w:rFonts w:hint="eastAsia"/>
            <w:i/>
            <w:lang w:eastAsia="zh-CN"/>
          </w:rPr>
          <w:t>2</w:t>
        </w:r>
        <w:r w:rsidR="001F42B0">
          <w:rPr>
            <w:lang w:eastAsia="zh-CN"/>
          </w:rPr>
          <w:t xml:space="preserve"> </w:t>
        </w:r>
        <w:r w:rsidR="001F42B0">
          <w:rPr>
            <w:rFonts w:hint="eastAsia"/>
            <w:lang w:eastAsia="zh-CN"/>
          </w:rPr>
          <w:t xml:space="preserve">configured </w:t>
        </w:r>
        <w:r w:rsidR="001F42B0">
          <w:rPr>
            <w:lang w:eastAsia="zh-CN"/>
          </w:rPr>
          <w:t xml:space="preserve">with </w:t>
        </w:r>
        <w:r w:rsidR="001F42B0">
          <w:t>2/4/8 antenna ports</w:t>
        </w:r>
        <w:r w:rsidR="001F42B0" w:rsidRPr="00D91C52">
          <w:t xml:space="preserve"> </w:t>
        </w:r>
        <w:r w:rsidR="001F42B0">
          <w:t xml:space="preserve">except with </w:t>
        </w:r>
        <w:r w:rsidR="001F42B0" w:rsidRPr="002D734A">
          <w:rPr>
            <w:i/>
          </w:rPr>
          <w:t>alternativeCodebook</w:t>
        </w:r>
        <w:r w:rsidR="001F42B0">
          <w:rPr>
            <w:i/>
          </w:rPr>
          <w:t>EnabledCLASSB_K1=TRUE</w:t>
        </w:r>
        <w:r w:rsidR="001F42B0">
          <w:rPr>
            <w:lang w:eastAsia="zh-CN"/>
          </w:rPr>
          <w:t xml:space="preserve"> or</w:t>
        </w:r>
        <w:r w:rsidR="001F42B0" w:rsidRPr="00D40FB3">
          <w:t xml:space="preserve"> </w:t>
        </w:r>
        <w:r w:rsidR="001F42B0">
          <w:rPr>
            <w:i/>
          </w:rPr>
          <w:t>alternativeCodeBookEnabledFor4TX-r12=TRUE</w:t>
        </w:r>
      </w:ins>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523"/>
        <w:gridCol w:w="1618"/>
        <w:gridCol w:w="1258"/>
        <w:gridCol w:w="1618"/>
        <w:gridCol w:w="1258"/>
        <w:gridCol w:w="1258"/>
      </w:tblGrid>
      <w:tr w:rsidR="00B27983" w14:paraId="27C05863" w14:textId="77777777" w:rsidTr="00F3724D">
        <w:trPr>
          <w:trHeight w:val="105"/>
          <w:jc w:val="center"/>
        </w:trPr>
        <w:tc>
          <w:tcPr>
            <w:tcW w:w="0" w:type="auto"/>
            <w:vMerge w:val="restart"/>
            <w:shd w:val="clear" w:color="auto" w:fill="E0E0E0"/>
            <w:vAlign w:val="center"/>
          </w:tcPr>
          <w:p w14:paraId="7F513CF9" w14:textId="77777777" w:rsidR="00B27983" w:rsidRPr="000606EF" w:rsidRDefault="00B27983" w:rsidP="00F3724D">
            <w:pPr>
              <w:pStyle w:val="TAH"/>
            </w:pPr>
            <w:r w:rsidRPr="000606EF">
              <w:t>Field</w:t>
            </w:r>
          </w:p>
        </w:tc>
        <w:tc>
          <w:tcPr>
            <w:tcW w:w="0" w:type="auto"/>
            <w:gridSpan w:val="6"/>
            <w:shd w:val="clear" w:color="auto" w:fill="E0E0E0"/>
            <w:vAlign w:val="center"/>
          </w:tcPr>
          <w:p w14:paraId="6A9D1876" w14:textId="77777777" w:rsidR="00B27983" w:rsidRPr="000606EF" w:rsidRDefault="00B27983" w:rsidP="00F3724D">
            <w:pPr>
              <w:pStyle w:val="TAH"/>
            </w:pPr>
            <w:r w:rsidRPr="000606EF">
              <w:t>Bit width</w:t>
            </w:r>
          </w:p>
        </w:tc>
      </w:tr>
      <w:tr w:rsidR="00B27983" w14:paraId="281D5F02" w14:textId="77777777" w:rsidTr="00F3724D">
        <w:trPr>
          <w:trHeight w:val="105"/>
          <w:jc w:val="center"/>
        </w:trPr>
        <w:tc>
          <w:tcPr>
            <w:tcW w:w="0" w:type="auto"/>
            <w:vMerge/>
            <w:shd w:val="clear" w:color="auto" w:fill="E0E0E0"/>
            <w:vAlign w:val="center"/>
          </w:tcPr>
          <w:p w14:paraId="190B8890" w14:textId="77777777" w:rsidR="00B27983" w:rsidRPr="000606EF" w:rsidRDefault="00B27983" w:rsidP="00F3724D">
            <w:pPr>
              <w:pStyle w:val="TAH"/>
            </w:pPr>
          </w:p>
        </w:tc>
        <w:tc>
          <w:tcPr>
            <w:tcW w:w="0" w:type="auto"/>
            <w:vMerge w:val="restart"/>
            <w:shd w:val="clear" w:color="auto" w:fill="E0E0E0"/>
            <w:vAlign w:val="center"/>
          </w:tcPr>
          <w:p w14:paraId="6A82B16F" w14:textId="77777777" w:rsidR="00B27983" w:rsidRPr="000606EF" w:rsidRDefault="00B27983" w:rsidP="00F3724D">
            <w:pPr>
              <w:pStyle w:val="TAH"/>
            </w:pPr>
            <w:r w:rsidRPr="000606EF">
              <w:t>2 antenna ports</w:t>
            </w:r>
          </w:p>
        </w:tc>
        <w:tc>
          <w:tcPr>
            <w:tcW w:w="0" w:type="auto"/>
            <w:gridSpan w:val="2"/>
            <w:shd w:val="clear" w:color="auto" w:fill="E0E0E0"/>
            <w:vAlign w:val="center"/>
          </w:tcPr>
          <w:p w14:paraId="32DDE736" w14:textId="77777777" w:rsidR="00B27983" w:rsidRPr="000606EF" w:rsidRDefault="00B27983" w:rsidP="00F3724D">
            <w:pPr>
              <w:pStyle w:val="TAH"/>
            </w:pPr>
            <w:r w:rsidRPr="000606EF">
              <w:t>4 antenna ports</w:t>
            </w:r>
          </w:p>
        </w:tc>
        <w:tc>
          <w:tcPr>
            <w:tcW w:w="0" w:type="auto"/>
            <w:gridSpan w:val="3"/>
            <w:shd w:val="clear" w:color="auto" w:fill="E0E0E0"/>
          </w:tcPr>
          <w:p w14:paraId="05FBCE13" w14:textId="77777777" w:rsidR="00B27983" w:rsidRPr="000606EF" w:rsidRDefault="00B27983" w:rsidP="00F3724D">
            <w:pPr>
              <w:pStyle w:val="TAH"/>
            </w:pPr>
            <w:r w:rsidRPr="000606EF">
              <w:t>8 antenna ports</w:t>
            </w:r>
          </w:p>
        </w:tc>
      </w:tr>
      <w:tr w:rsidR="00B27983" w:rsidRPr="003F2892" w14:paraId="248CEDE6" w14:textId="77777777" w:rsidTr="00F3724D">
        <w:trPr>
          <w:trHeight w:val="105"/>
          <w:jc w:val="center"/>
        </w:trPr>
        <w:tc>
          <w:tcPr>
            <w:tcW w:w="0" w:type="auto"/>
            <w:vMerge/>
            <w:shd w:val="clear" w:color="auto" w:fill="E0E0E0"/>
            <w:vAlign w:val="center"/>
          </w:tcPr>
          <w:p w14:paraId="09D29ABC" w14:textId="77777777" w:rsidR="00B27983" w:rsidRPr="000606EF" w:rsidRDefault="00B27983" w:rsidP="00F3724D">
            <w:pPr>
              <w:pStyle w:val="TAH"/>
            </w:pPr>
          </w:p>
        </w:tc>
        <w:tc>
          <w:tcPr>
            <w:tcW w:w="0" w:type="auto"/>
            <w:vMerge/>
            <w:shd w:val="clear" w:color="auto" w:fill="E0E0E0"/>
            <w:vAlign w:val="center"/>
          </w:tcPr>
          <w:p w14:paraId="6F86CAF4" w14:textId="77777777" w:rsidR="00B27983" w:rsidRPr="000606EF" w:rsidRDefault="00B27983" w:rsidP="00F3724D">
            <w:pPr>
              <w:pStyle w:val="TAH"/>
            </w:pPr>
          </w:p>
        </w:tc>
        <w:tc>
          <w:tcPr>
            <w:tcW w:w="0" w:type="auto"/>
            <w:shd w:val="clear" w:color="auto" w:fill="E0E0E0"/>
            <w:vAlign w:val="center"/>
          </w:tcPr>
          <w:p w14:paraId="2124D65F" w14:textId="77777777" w:rsidR="00B27983" w:rsidRPr="000606EF" w:rsidRDefault="00B27983" w:rsidP="00F3724D">
            <w:pPr>
              <w:pStyle w:val="TAH"/>
            </w:pPr>
            <w:r w:rsidRPr="000606EF">
              <w:t xml:space="preserve">Max </w:t>
            </w:r>
            <w:r>
              <w:t xml:space="preserve">1 or </w:t>
            </w:r>
            <w:r w:rsidRPr="000606EF">
              <w:t>2 layers</w:t>
            </w:r>
          </w:p>
        </w:tc>
        <w:tc>
          <w:tcPr>
            <w:tcW w:w="0" w:type="auto"/>
            <w:shd w:val="clear" w:color="auto" w:fill="E0E0E0"/>
            <w:vAlign w:val="center"/>
          </w:tcPr>
          <w:p w14:paraId="1D40CB5D" w14:textId="77777777" w:rsidR="00B27983" w:rsidRPr="000606EF" w:rsidRDefault="00B27983" w:rsidP="00F3724D">
            <w:pPr>
              <w:pStyle w:val="TAH"/>
            </w:pPr>
            <w:r w:rsidRPr="000606EF">
              <w:t>Max 4 layers</w:t>
            </w:r>
          </w:p>
        </w:tc>
        <w:tc>
          <w:tcPr>
            <w:tcW w:w="0" w:type="auto"/>
            <w:shd w:val="clear" w:color="auto" w:fill="E0E0E0"/>
            <w:vAlign w:val="center"/>
          </w:tcPr>
          <w:p w14:paraId="59C661E3" w14:textId="77777777" w:rsidR="00B27983" w:rsidRPr="000606EF" w:rsidRDefault="00B27983" w:rsidP="00F3724D">
            <w:pPr>
              <w:pStyle w:val="TAH"/>
            </w:pPr>
            <w:r w:rsidRPr="000606EF">
              <w:t xml:space="preserve">Max </w:t>
            </w:r>
            <w:r>
              <w:t xml:space="preserve">1 or </w:t>
            </w:r>
            <w:r w:rsidRPr="000606EF">
              <w:t>2 layers</w:t>
            </w:r>
          </w:p>
        </w:tc>
        <w:tc>
          <w:tcPr>
            <w:tcW w:w="0" w:type="auto"/>
            <w:shd w:val="clear" w:color="auto" w:fill="E0E0E0"/>
            <w:vAlign w:val="center"/>
          </w:tcPr>
          <w:p w14:paraId="2AA616A9" w14:textId="77777777" w:rsidR="00B27983" w:rsidRPr="000606EF" w:rsidRDefault="00B27983" w:rsidP="00F3724D">
            <w:pPr>
              <w:pStyle w:val="TAH"/>
            </w:pPr>
            <w:r w:rsidRPr="000606EF">
              <w:t>Max 4 layers</w:t>
            </w:r>
          </w:p>
        </w:tc>
        <w:tc>
          <w:tcPr>
            <w:tcW w:w="0" w:type="auto"/>
            <w:shd w:val="clear" w:color="auto" w:fill="E0E0E0"/>
            <w:vAlign w:val="center"/>
          </w:tcPr>
          <w:p w14:paraId="40C01907" w14:textId="77777777" w:rsidR="00B27983" w:rsidRPr="000606EF" w:rsidRDefault="00B27983" w:rsidP="00F3724D">
            <w:pPr>
              <w:pStyle w:val="TAH"/>
            </w:pPr>
            <w:r w:rsidRPr="000606EF">
              <w:t>Max 8 layers</w:t>
            </w:r>
          </w:p>
        </w:tc>
      </w:tr>
      <w:tr w:rsidR="00B27983" w:rsidRPr="003F2892" w14:paraId="008FF974" w14:textId="77777777" w:rsidTr="00F3724D">
        <w:trPr>
          <w:jc w:val="center"/>
        </w:trPr>
        <w:tc>
          <w:tcPr>
            <w:tcW w:w="0" w:type="auto"/>
            <w:vAlign w:val="center"/>
          </w:tcPr>
          <w:p w14:paraId="4D8F478D" w14:textId="77777777" w:rsidR="00B27983" w:rsidRDefault="00B27983" w:rsidP="00F3724D">
            <w:pPr>
              <w:pStyle w:val="TAC"/>
            </w:pPr>
            <w:r>
              <w:t>Rank indication</w:t>
            </w:r>
          </w:p>
        </w:tc>
        <w:tc>
          <w:tcPr>
            <w:tcW w:w="0" w:type="auto"/>
            <w:vAlign w:val="center"/>
          </w:tcPr>
          <w:p w14:paraId="0CB8D281" w14:textId="77777777" w:rsidR="00B27983" w:rsidRDefault="00B27983" w:rsidP="00F3724D">
            <w:pPr>
              <w:pStyle w:val="TAC"/>
            </w:pPr>
            <w:r>
              <w:t>1</w:t>
            </w:r>
          </w:p>
        </w:tc>
        <w:tc>
          <w:tcPr>
            <w:tcW w:w="0" w:type="auto"/>
            <w:vAlign w:val="center"/>
          </w:tcPr>
          <w:p w14:paraId="29705005" w14:textId="77777777" w:rsidR="00B27983" w:rsidRDefault="00B27983" w:rsidP="00F3724D">
            <w:pPr>
              <w:pStyle w:val="TAC"/>
            </w:pPr>
            <w:r>
              <w:t>1</w:t>
            </w:r>
          </w:p>
        </w:tc>
        <w:tc>
          <w:tcPr>
            <w:tcW w:w="0" w:type="auto"/>
            <w:vAlign w:val="center"/>
          </w:tcPr>
          <w:p w14:paraId="54BA8949" w14:textId="77777777" w:rsidR="00B27983" w:rsidRDefault="00B27983" w:rsidP="00F3724D">
            <w:pPr>
              <w:pStyle w:val="TAC"/>
            </w:pPr>
            <w:r>
              <w:t>2</w:t>
            </w:r>
          </w:p>
        </w:tc>
        <w:tc>
          <w:tcPr>
            <w:tcW w:w="0" w:type="auto"/>
            <w:vMerge w:val="restart"/>
            <w:vAlign w:val="center"/>
          </w:tcPr>
          <w:p w14:paraId="13319B93" w14:textId="77777777" w:rsidR="00B27983" w:rsidRDefault="00B27983" w:rsidP="00F3724D">
            <w:pPr>
              <w:pStyle w:val="TAC"/>
            </w:pPr>
            <w:r>
              <w:t>4</w:t>
            </w:r>
          </w:p>
        </w:tc>
        <w:tc>
          <w:tcPr>
            <w:tcW w:w="0" w:type="auto"/>
            <w:vMerge w:val="restart"/>
            <w:vAlign w:val="center"/>
          </w:tcPr>
          <w:p w14:paraId="712A1903" w14:textId="77777777" w:rsidR="00B27983" w:rsidRDefault="00B27983" w:rsidP="00F3724D">
            <w:pPr>
              <w:pStyle w:val="TAC"/>
            </w:pPr>
            <w:r>
              <w:t>5</w:t>
            </w:r>
          </w:p>
        </w:tc>
        <w:tc>
          <w:tcPr>
            <w:tcW w:w="0" w:type="auto"/>
            <w:vMerge w:val="restart"/>
            <w:vAlign w:val="center"/>
          </w:tcPr>
          <w:p w14:paraId="770E7449" w14:textId="77777777" w:rsidR="00B27983" w:rsidRDefault="00B27983" w:rsidP="00F3724D">
            <w:pPr>
              <w:pStyle w:val="TAC"/>
            </w:pPr>
            <w:r>
              <w:t>5</w:t>
            </w:r>
          </w:p>
        </w:tc>
      </w:tr>
      <w:tr w:rsidR="00B27983" w:rsidRPr="003F2892" w14:paraId="0FB3145A" w14:textId="77777777" w:rsidTr="00F3724D">
        <w:trPr>
          <w:jc w:val="center"/>
        </w:trPr>
        <w:tc>
          <w:tcPr>
            <w:tcW w:w="0" w:type="auto"/>
            <w:vAlign w:val="center"/>
          </w:tcPr>
          <w:p w14:paraId="2E617E08" w14:textId="77777777" w:rsidR="00B27983" w:rsidRDefault="00B27983" w:rsidP="00F3724D">
            <w:pPr>
              <w:pStyle w:val="TAC"/>
            </w:pPr>
            <w:r>
              <w:t>i1</w:t>
            </w:r>
          </w:p>
        </w:tc>
        <w:tc>
          <w:tcPr>
            <w:tcW w:w="0" w:type="auto"/>
            <w:vAlign w:val="center"/>
          </w:tcPr>
          <w:p w14:paraId="6D2CB6CC" w14:textId="77777777" w:rsidR="00B27983" w:rsidRDefault="00B27983" w:rsidP="00F3724D">
            <w:pPr>
              <w:pStyle w:val="TAC"/>
            </w:pPr>
            <w:r>
              <w:t>-</w:t>
            </w:r>
          </w:p>
        </w:tc>
        <w:tc>
          <w:tcPr>
            <w:tcW w:w="0" w:type="auto"/>
            <w:vAlign w:val="center"/>
          </w:tcPr>
          <w:p w14:paraId="676D96CC" w14:textId="77777777" w:rsidR="00B27983" w:rsidRDefault="00B27983" w:rsidP="00F3724D">
            <w:pPr>
              <w:pStyle w:val="TAC"/>
            </w:pPr>
            <w:r>
              <w:t>-</w:t>
            </w:r>
          </w:p>
        </w:tc>
        <w:tc>
          <w:tcPr>
            <w:tcW w:w="0" w:type="auto"/>
            <w:vAlign w:val="center"/>
          </w:tcPr>
          <w:p w14:paraId="723EFAE1" w14:textId="77777777" w:rsidR="00B27983" w:rsidRDefault="00B27983" w:rsidP="00F3724D">
            <w:pPr>
              <w:pStyle w:val="TAC"/>
            </w:pPr>
            <w:r>
              <w:t>-</w:t>
            </w:r>
          </w:p>
        </w:tc>
        <w:tc>
          <w:tcPr>
            <w:tcW w:w="0" w:type="auto"/>
            <w:vMerge/>
          </w:tcPr>
          <w:p w14:paraId="752B83B8" w14:textId="77777777" w:rsidR="00B27983" w:rsidRDefault="00B27983" w:rsidP="00F3724D">
            <w:pPr>
              <w:pStyle w:val="TAC"/>
            </w:pPr>
          </w:p>
        </w:tc>
        <w:tc>
          <w:tcPr>
            <w:tcW w:w="0" w:type="auto"/>
            <w:vMerge/>
          </w:tcPr>
          <w:p w14:paraId="21691EF5" w14:textId="77777777" w:rsidR="00B27983" w:rsidRDefault="00B27983" w:rsidP="00F3724D">
            <w:pPr>
              <w:pStyle w:val="TAC"/>
            </w:pPr>
          </w:p>
        </w:tc>
        <w:tc>
          <w:tcPr>
            <w:tcW w:w="0" w:type="auto"/>
            <w:vMerge/>
          </w:tcPr>
          <w:p w14:paraId="58D5733F" w14:textId="77777777" w:rsidR="00B27983" w:rsidRDefault="00B27983" w:rsidP="00F3724D">
            <w:pPr>
              <w:pStyle w:val="TAC"/>
            </w:pPr>
          </w:p>
        </w:tc>
      </w:tr>
    </w:tbl>
    <w:p w14:paraId="642079B7" w14:textId="77777777" w:rsidR="00B27983" w:rsidRDefault="00B27983" w:rsidP="00B27983"/>
    <w:p w14:paraId="4CEA4416" w14:textId="12390682" w:rsidR="00B27983" w:rsidRDefault="00B27983" w:rsidP="00B27983">
      <w:r>
        <w:t xml:space="preserve">Table 5.2.3.3.1-3B shows the fields and the corresponding bit widths for the joint transmission of rank indication and i1 for wideband reports for PDSCH transmissions associated with transmission modes 8, 9 and 10 configured </w:t>
      </w:r>
      <w:r>
        <w:rPr>
          <w:lang w:eastAsia="zh-CN"/>
        </w:rPr>
        <w:t xml:space="preserve">with PMI/RI reporting with </w:t>
      </w:r>
      <w:r w:rsidRPr="00D40A36">
        <w:t>4 antenna ports</w:t>
      </w:r>
      <w:r>
        <w:t xml:space="preserve"> and </w:t>
      </w:r>
      <w:r>
        <w:rPr>
          <w:i/>
        </w:rPr>
        <w:t>alternativeCodeBookEnabledFor4TX-r12 =TRUE</w:t>
      </w:r>
      <w:r>
        <w:rPr>
          <w:rFonts w:hint="eastAsia"/>
          <w:lang w:eastAsia="zh-CN"/>
        </w:rPr>
        <w:t>,</w:t>
      </w:r>
      <w:r>
        <w:rPr>
          <w:lang w:eastAsia="zh-CN"/>
        </w:rPr>
        <w:t xml:space="preserve"> </w:t>
      </w:r>
      <w:r w:rsidRPr="004475F3">
        <w:t>transmission mode 9</w:t>
      </w:r>
      <w:r w:rsidRPr="004475F3">
        <w:rPr>
          <w:rFonts w:hint="eastAsia"/>
        </w:rPr>
        <w:t>/10</w:t>
      </w:r>
      <w:r w:rsidRPr="004475F3">
        <w:t xml:space="preserve"> configured with </w:t>
      </w:r>
      <w:r w:rsidRPr="004475F3">
        <w:rPr>
          <w:rFonts w:hint="eastAsia"/>
        </w:rPr>
        <w:t>4</w:t>
      </w:r>
      <w:r w:rsidRPr="004475F3">
        <w:t xml:space="preserve"> antenna ports</w:t>
      </w:r>
      <w:r w:rsidRPr="004475F3">
        <w:rPr>
          <w:rFonts w:hint="eastAsia"/>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sidRPr="004475F3">
        <w:rPr>
          <w:rFonts w:hint="eastAsia"/>
        </w:rPr>
        <w:t xml:space="preserve"> with K=1 and </w:t>
      </w:r>
      <w:r>
        <w:t xml:space="preserve">except with </w:t>
      </w:r>
      <w:r w:rsidRPr="002D734A">
        <w:rPr>
          <w:i/>
        </w:rPr>
        <w:t>alternativeCodebook</w:t>
      </w:r>
      <w:r>
        <w:rPr>
          <w:i/>
        </w:rPr>
        <w:t>EnabledCLASSB_K1=TRUE</w:t>
      </w:r>
      <w:r w:rsidRPr="004475F3">
        <w:rPr>
          <w:rFonts w:hint="eastAsia"/>
          <w:i/>
        </w:rPr>
        <w:t>,</w:t>
      </w:r>
      <w:r w:rsidRPr="004475F3">
        <w:rPr>
          <w:rFonts w:hint="eastAsia"/>
        </w:rPr>
        <w:t xml:space="preserve"> and K&gt;1, </w:t>
      </w:r>
      <w:r w:rsidRPr="004475F3">
        <w:t>with</w:t>
      </w:r>
      <w:r w:rsidRPr="004475F3">
        <w:rPr>
          <w:i/>
        </w:rPr>
        <w:t xml:space="preserve"> alternativeCodeBookEnabledFor4TX-r12 =TRUE</w:t>
      </w:r>
      <w:ins w:id="5775" w:author="Edited - Third Generation Partnership Project" w:date="2017-12-06T08:02:00Z">
        <w:r w:rsidR="001F42B0" w:rsidRPr="00C511B4">
          <w:rPr>
            <w:rFonts w:hint="eastAsia"/>
          </w:rPr>
          <w:t>,</w:t>
        </w:r>
        <w:r w:rsidR="001F42B0" w:rsidRPr="00C511B4">
          <w:t xml:space="preserve"> and</w:t>
        </w:r>
        <w:r w:rsidR="001F42B0" w:rsidRPr="00C511B4">
          <w:rPr>
            <w:rFonts w:hint="eastAsia"/>
          </w:rPr>
          <w:t xml:space="preserve"> transmission mode 9/10 </w:t>
        </w:r>
        <w:r w:rsidR="001F42B0">
          <w:rPr>
            <w:rFonts w:hint="eastAsia"/>
            <w:lang w:eastAsia="zh-CN"/>
          </w:rPr>
          <w:t>configured with</w:t>
        </w:r>
        <w:r w:rsidR="001F42B0" w:rsidRPr="00C511B4">
          <w:t xml:space="preserve"> higher layer </w:t>
        </w:r>
        <w:r w:rsidR="001F42B0" w:rsidRPr="00C511B4">
          <w:rPr>
            <w:rFonts w:hint="eastAsia"/>
          </w:rPr>
          <w:t xml:space="preserve">parameter </w:t>
        </w:r>
        <w:r w:rsidR="001F42B0" w:rsidRPr="00A77D88">
          <w:rPr>
            <w:i/>
          </w:rPr>
          <w:t>eMIMO-Type</w:t>
        </w:r>
        <w:r w:rsidR="001F42B0" w:rsidRPr="00C511B4">
          <w:rPr>
            <w:rFonts w:hint="eastAsia"/>
          </w:rPr>
          <w:t xml:space="preserve"> and </w:t>
        </w:r>
        <w:r w:rsidR="001F42B0" w:rsidRPr="00A77D88">
          <w:rPr>
            <w:i/>
          </w:rPr>
          <w:t>eMIMO-Type</w:t>
        </w:r>
        <w:r w:rsidR="001F42B0" w:rsidRPr="00A77D88">
          <w:rPr>
            <w:rFonts w:hint="eastAsia"/>
            <w:i/>
          </w:rPr>
          <w:t>2</w:t>
        </w:r>
        <w:r w:rsidR="001F42B0" w:rsidRPr="00C511B4">
          <w:t xml:space="preserve">, and </w:t>
        </w:r>
        <w:r w:rsidR="001F42B0" w:rsidRPr="00A77D88">
          <w:rPr>
            <w:i/>
          </w:rPr>
          <w:t>eMIMO-Type</w:t>
        </w:r>
        <w:r w:rsidR="001F42B0" w:rsidRPr="00A77D88">
          <w:rPr>
            <w:rFonts w:hint="eastAsia"/>
            <w:i/>
          </w:rPr>
          <w:t>2</w:t>
        </w:r>
        <w:r w:rsidR="001F42B0" w:rsidRPr="00C511B4">
          <w:t xml:space="preserve"> </w:t>
        </w:r>
        <w:r w:rsidR="001F42B0" w:rsidRPr="00C511B4">
          <w:rPr>
            <w:rFonts w:hint="eastAsia"/>
          </w:rPr>
          <w:t xml:space="preserve">configured </w:t>
        </w:r>
        <w:r w:rsidR="001F42B0" w:rsidRPr="00C511B4">
          <w:t xml:space="preserve">with 4 antenna ports except with </w:t>
        </w:r>
        <w:r w:rsidR="001F42B0" w:rsidRPr="00A77D88">
          <w:rPr>
            <w:i/>
          </w:rPr>
          <w:t>alternativeCodebookEnabledCLASSB_K1</w:t>
        </w:r>
        <w:r w:rsidR="001F42B0" w:rsidRPr="00C511B4">
          <w:t>=</w:t>
        </w:r>
        <w:r w:rsidR="001F42B0" w:rsidRPr="00A77D88">
          <w:rPr>
            <w:i/>
          </w:rPr>
          <w:t>TRUE</w:t>
        </w:r>
        <w:r w:rsidR="001F42B0" w:rsidRPr="00C511B4">
          <w:rPr>
            <w:rFonts w:hint="eastAsia"/>
          </w:rPr>
          <w:t>,</w:t>
        </w:r>
        <w:r w:rsidR="001F42B0" w:rsidRPr="00C511B4">
          <w:t xml:space="preserve"> with </w:t>
        </w:r>
        <w:r w:rsidR="001F42B0" w:rsidRPr="00A77D88">
          <w:rPr>
            <w:i/>
          </w:rPr>
          <w:t>alternativeCodeBookEnabledFor4TX-r12</w:t>
        </w:r>
        <w:r w:rsidR="001F42B0" w:rsidRPr="00C511B4">
          <w:t>=</w:t>
        </w:r>
        <w:r w:rsidR="001F42B0" w:rsidRPr="00A77D88">
          <w:rPr>
            <w:i/>
          </w:rPr>
          <w:t>TRUE</w:t>
        </w:r>
        <w:r w:rsidR="001F42B0">
          <w:t xml:space="preserve">. </w:t>
        </w:r>
      </w:ins>
    </w:p>
    <w:p w14:paraId="22A16E10" w14:textId="77777777" w:rsidR="001F42B0" w:rsidRDefault="001F42B0" w:rsidP="001F42B0">
      <w:pPr>
        <w:rPr>
          <w:ins w:id="5776" w:author="Edited - Third Generation Partnership Project" w:date="2017-12-06T08:02:00Z"/>
        </w:rPr>
      </w:pPr>
      <w:ins w:id="5777" w:author="Edited - Third Generation Partnership Project" w:date="2017-12-06T08:02:00Z">
        <w:r w:rsidRPr="00C511B4">
          <w:t>Table 5.2.3.3.1-3B</w:t>
        </w:r>
        <w:r>
          <w:t>-1</w:t>
        </w:r>
        <w:r w:rsidRPr="00C511B4">
          <w:t xml:space="preserve"> shows the fields and the corresponding bit widths for the joint transmission of rank indication and i1 for wideband reports for PDSCH transmissions associated with transmission modes 9 and 10 configured with PMI/RI reporting with 4</w:t>
        </w:r>
        <w:r>
          <w:t>/8</w:t>
        </w:r>
        <w:r w:rsidRPr="00C511B4">
          <w:t xml:space="preserve"> antenna ports and higher layer </w:t>
        </w:r>
        <w:r w:rsidRPr="00C511B4">
          <w:rPr>
            <w:rFonts w:hint="eastAsia"/>
          </w:rPr>
          <w:t>parameter</w:t>
        </w:r>
        <w:r>
          <w:t xml:space="preserve">s </w:t>
        </w:r>
        <w:r w:rsidRPr="00DC7D56">
          <w:rPr>
            <w:i/>
            <w:lang w:eastAsia="zh-CN"/>
          </w:rPr>
          <w:t>semiolEnabled</w:t>
        </w:r>
        <w:r w:rsidRPr="00C511B4">
          <w:rPr>
            <w:rFonts w:hint="eastAsia"/>
          </w:rPr>
          <w:t xml:space="preserve"> </w:t>
        </w:r>
        <w:r>
          <w:t xml:space="preserve">and </w:t>
        </w:r>
        <w:r w:rsidRPr="00C511B4">
          <w:t>eMIMO-Type, and eMIMO-Type is set to ‘CLASS B’</w:t>
        </w:r>
        <w:r w:rsidRPr="00C511B4">
          <w:rPr>
            <w:rFonts w:hint="eastAsia"/>
          </w:rPr>
          <w:t xml:space="preserve"> with K=1 and </w:t>
        </w:r>
        <w:r w:rsidRPr="00C511B4">
          <w:t xml:space="preserve">except with </w:t>
        </w:r>
        <w:r w:rsidRPr="004D606A">
          <w:rPr>
            <w:i/>
          </w:rPr>
          <w:t>alternativeCodebookEnabledCLASSB_K1</w:t>
        </w:r>
        <w:r w:rsidRPr="00C511B4">
          <w:t>=TRUE</w:t>
        </w:r>
        <w:r w:rsidRPr="00C511B4">
          <w:rPr>
            <w:rFonts w:hint="eastAsia"/>
          </w:rPr>
          <w:t xml:space="preserve">, and K&gt;1, </w:t>
        </w:r>
        <w:r w:rsidRPr="00C511B4">
          <w:t xml:space="preserve">with </w:t>
        </w:r>
        <w:r w:rsidRPr="004D606A">
          <w:rPr>
            <w:i/>
          </w:rPr>
          <w:t>alternativeCodeBookEnabledFor4TX-r12</w:t>
        </w:r>
        <w:r w:rsidRPr="00C511B4">
          <w:t xml:space="preserve"> =TRUE.</w:t>
        </w:r>
      </w:ins>
    </w:p>
    <w:p w14:paraId="69E50F76" w14:textId="0A5CD76A" w:rsidR="00B27983" w:rsidRDefault="00B27983" w:rsidP="00B27983">
      <w:pPr>
        <w:pStyle w:val="TH"/>
        <w:rPr>
          <w:lang w:eastAsia="zh-CN"/>
        </w:rPr>
      </w:pPr>
      <w:r w:rsidRPr="00561B1D">
        <w:t>Table 5.2.3.3.1-</w:t>
      </w:r>
      <w:r>
        <w:t>3B: UCI fields for joint report of RI and i1 with 4 antenna ports (transmission modes 8, 9 and 10 configured with</w:t>
      </w:r>
      <w:r>
        <w:rPr>
          <w:lang w:eastAsia="zh-CN"/>
        </w:rPr>
        <w:t xml:space="preserve"> PMI/RI reporting, 4 antenna ports and </w:t>
      </w:r>
      <w:r>
        <w:rPr>
          <w:i/>
        </w:rPr>
        <w:t>alternativeCodeBookEnabledFor4TX-r12=TRUE,</w:t>
      </w:r>
      <w:r w:rsidRPr="001E2AC9">
        <w:rPr>
          <w:lang w:eastAsia="zh-CN"/>
        </w:rPr>
        <w:t xml:space="preserve"> </w:t>
      </w:r>
      <w:r w:rsidRPr="004F70C7">
        <w:rPr>
          <w:lang w:eastAsia="zh-CN"/>
        </w:rPr>
        <w:t>and</w:t>
      </w:r>
      <w:r>
        <w:rPr>
          <w:i/>
          <w:lang w:eastAsia="zh-CN"/>
        </w:rPr>
        <w:t xml:space="preserve"> </w:t>
      </w:r>
      <w:r>
        <w:t>transmission mode 9</w:t>
      </w:r>
      <w:r>
        <w:rPr>
          <w:rFonts w:hint="eastAsia"/>
          <w:lang w:eastAsia="zh-CN"/>
        </w:rPr>
        <w:t>/10</w:t>
      </w:r>
      <w:r>
        <w:t xml:space="preserve"> configured with </w:t>
      </w:r>
      <w:r>
        <w:rPr>
          <w:rFonts w:hint="eastAsia"/>
          <w:lang w:eastAsia="zh-CN"/>
        </w:rPr>
        <w:t>4</w:t>
      </w:r>
      <w:r>
        <w:t xml:space="preserve">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 K=1 and </w:t>
      </w:r>
      <w:r>
        <w:t xml:space="preserve">except with </w:t>
      </w:r>
      <w:r w:rsidRPr="002D734A">
        <w:rPr>
          <w:i/>
        </w:rPr>
        <w:t>alternativeCodebook</w:t>
      </w:r>
      <w:r>
        <w:rPr>
          <w:i/>
        </w:rPr>
        <w:t>EnabledCLASSB_K1=TRUE</w:t>
      </w:r>
      <w:r>
        <w:rPr>
          <w:rFonts w:hint="eastAsia"/>
          <w:i/>
          <w:lang w:eastAsia="zh-CN"/>
        </w:rPr>
        <w:t>,</w:t>
      </w:r>
      <w:r w:rsidRPr="00FA3986">
        <w:rPr>
          <w:rFonts w:hint="eastAsia"/>
          <w:lang w:eastAsia="zh-CN"/>
        </w:rPr>
        <w:t xml:space="preserve"> and K&gt;1, </w:t>
      </w:r>
      <w:r>
        <w:rPr>
          <w:lang w:eastAsia="zh-CN"/>
        </w:rPr>
        <w:t>with</w:t>
      </w:r>
      <w:r w:rsidRPr="00C5253F">
        <w:rPr>
          <w:i/>
        </w:rPr>
        <w:t xml:space="preserve"> </w:t>
      </w:r>
      <w:r>
        <w:rPr>
          <w:i/>
        </w:rPr>
        <w:t>alternativeCodeBookEnabledFor4TX-r12 =TRUE</w:t>
      </w:r>
      <w:ins w:id="5778" w:author="Edited - Third Generation Partnership Project" w:date="2017-12-06T08:03:00Z">
        <w:r w:rsidR="001F42B0">
          <w:rPr>
            <w:rFonts w:hint="eastAsia"/>
            <w:lang w:eastAsia="zh-CN"/>
          </w:rPr>
          <w:t>,</w:t>
        </w:r>
        <w:r w:rsidR="001F42B0">
          <w:rPr>
            <w:lang w:eastAsia="zh-CN"/>
          </w:rPr>
          <w:t xml:space="preserve"> and</w:t>
        </w:r>
        <w:r w:rsidR="001F42B0">
          <w:rPr>
            <w:rFonts w:hint="eastAsia"/>
            <w:lang w:eastAsia="zh-CN"/>
          </w:rPr>
          <w:t xml:space="preserve"> transmission mode 9/10 configured with</w:t>
        </w:r>
        <w:r w:rsidR="001F42B0">
          <w:t xml:space="preserve"> higher layer </w:t>
        </w:r>
        <w:r w:rsidR="001F42B0" w:rsidRPr="0095051D">
          <w:rPr>
            <w:rFonts w:hint="eastAsia"/>
          </w:rPr>
          <w:t xml:space="preserve">parameter </w:t>
        </w:r>
        <w:r w:rsidR="001F42B0" w:rsidRPr="00077D26">
          <w:rPr>
            <w:i/>
          </w:rPr>
          <w:t>eMIMO-Type</w:t>
        </w:r>
        <w:r w:rsidR="001F42B0" w:rsidRPr="001776AE">
          <w:rPr>
            <w:rFonts w:hint="eastAsia"/>
            <w:lang w:eastAsia="zh-CN"/>
          </w:rPr>
          <w:t xml:space="preserve"> and </w:t>
        </w:r>
        <w:r w:rsidR="001F42B0" w:rsidRPr="00077D26">
          <w:rPr>
            <w:i/>
          </w:rPr>
          <w:t>eMIMO-Type</w:t>
        </w:r>
        <w:r w:rsidR="001F42B0">
          <w:rPr>
            <w:rFonts w:hint="eastAsia"/>
            <w:i/>
            <w:lang w:eastAsia="zh-CN"/>
          </w:rPr>
          <w:t>2</w:t>
        </w:r>
        <w:r w:rsidR="001F42B0">
          <w:rPr>
            <w:i/>
            <w:lang w:eastAsia="zh-CN"/>
          </w:rPr>
          <w:t xml:space="preserve">, </w:t>
        </w:r>
        <w:r w:rsidR="001F42B0">
          <w:rPr>
            <w:lang w:eastAsia="zh-CN"/>
          </w:rPr>
          <w:t xml:space="preserve">and </w:t>
        </w:r>
        <w:r w:rsidR="001F42B0" w:rsidRPr="00077D26">
          <w:rPr>
            <w:i/>
          </w:rPr>
          <w:t>eMIMO-Type</w:t>
        </w:r>
        <w:r w:rsidR="001F42B0">
          <w:rPr>
            <w:rFonts w:hint="eastAsia"/>
            <w:i/>
            <w:lang w:eastAsia="zh-CN"/>
          </w:rPr>
          <w:t>2</w:t>
        </w:r>
        <w:r w:rsidR="001F42B0">
          <w:rPr>
            <w:lang w:eastAsia="zh-CN"/>
          </w:rPr>
          <w:t xml:space="preserve"> </w:t>
        </w:r>
        <w:r w:rsidR="001F42B0">
          <w:rPr>
            <w:rFonts w:hint="eastAsia"/>
            <w:lang w:eastAsia="zh-CN"/>
          </w:rPr>
          <w:t xml:space="preserve">configured </w:t>
        </w:r>
        <w:r w:rsidR="001F42B0">
          <w:rPr>
            <w:lang w:eastAsia="zh-CN"/>
          </w:rPr>
          <w:t xml:space="preserve">with </w:t>
        </w:r>
        <w:r w:rsidR="001F42B0">
          <w:t>4 antenna ports</w:t>
        </w:r>
        <w:r w:rsidR="001F42B0" w:rsidRPr="00D91C52">
          <w:t xml:space="preserve"> </w:t>
        </w:r>
        <w:r w:rsidR="001F42B0">
          <w:t xml:space="preserve">except with </w:t>
        </w:r>
        <w:r w:rsidR="001F42B0" w:rsidRPr="002D734A">
          <w:rPr>
            <w:i/>
          </w:rPr>
          <w:t>alternativeCodebook</w:t>
        </w:r>
        <w:r w:rsidR="001F42B0">
          <w:rPr>
            <w:i/>
          </w:rPr>
          <w:t>EnabledCLASSB_K1=TRUE</w:t>
        </w:r>
        <w:r w:rsidR="001F42B0">
          <w:rPr>
            <w:rFonts w:hint="eastAsia"/>
            <w:lang w:eastAsia="zh-CN"/>
          </w:rPr>
          <w:t>,</w:t>
        </w:r>
        <w:r w:rsidR="001F42B0">
          <w:t xml:space="preserve"> with</w:t>
        </w:r>
        <w:r w:rsidR="001F42B0" w:rsidRPr="00D40FB3">
          <w:t xml:space="preserve"> </w:t>
        </w:r>
        <w:r w:rsidR="001F42B0">
          <w:rPr>
            <w:i/>
          </w:rPr>
          <w:t>alternativeCodeBookEnabledFor4TX-r12=TRUE</w:t>
        </w:r>
      </w:ins>
      <w:r>
        <w:rPr>
          <w:rFonts w:hint="eastAsia"/>
          <w:lang w:eastAsia="zh-CN"/>
        </w:rPr>
        <w:t>)</w:t>
      </w: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2460"/>
        <w:gridCol w:w="2694"/>
      </w:tblGrid>
      <w:tr w:rsidR="00B27983" w:rsidRPr="00C85571" w14:paraId="503DABF9" w14:textId="77777777" w:rsidTr="00F3724D">
        <w:trPr>
          <w:trHeight w:val="74"/>
          <w:jc w:val="center"/>
        </w:trPr>
        <w:tc>
          <w:tcPr>
            <w:tcW w:w="2039" w:type="dxa"/>
            <w:vMerge w:val="restart"/>
            <w:shd w:val="clear" w:color="auto" w:fill="E0E0E0"/>
            <w:vAlign w:val="center"/>
          </w:tcPr>
          <w:p w14:paraId="138F1BEE" w14:textId="77777777" w:rsidR="00B27983" w:rsidRPr="001E7054" w:rsidRDefault="00B27983" w:rsidP="00F3724D">
            <w:pPr>
              <w:pStyle w:val="TAH"/>
            </w:pPr>
            <w:r w:rsidRPr="001E7054">
              <w:t>Field</w:t>
            </w:r>
          </w:p>
        </w:tc>
        <w:tc>
          <w:tcPr>
            <w:tcW w:w="5154" w:type="dxa"/>
            <w:gridSpan w:val="2"/>
            <w:shd w:val="clear" w:color="auto" w:fill="E0E0E0"/>
            <w:vAlign w:val="center"/>
          </w:tcPr>
          <w:p w14:paraId="742F28D0" w14:textId="77777777" w:rsidR="00B27983" w:rsidRPr="001E7054" w:rsidRDefault="00B27983" w:rsidP="00F3724D">
            <w:pPr>
              <w:pStyle w:val="TAH"/>
            </w:pPr>
            <w:r w:rsidRPr="001E7054">
              <w:t>Bit width</w:t>
            </w:r>
          </w:p>
        </w:tc>
      </w:tr>
      <w:tr w:rsidR="00B27983" w:rsidRPr="00C85571" w14:paraId="0DA4B33C" w14:textId="77777777" w:rsidTr="00F3724D">
        <w:trPr>
          <w:trHeight w:val="182"/>
          <w:jc w:val="center"/>
        </w:trPr>
        <w:tc>
          <w:tcPr>
            <w:tcW w:w="2039" w:type="dxa"/>
            <w:vMerge/>
            <w:shd w:val="clear" w:color="auto" w:fill="E0E0E0"/>
            <w:vAlign w:val="center"/>
          </w:tcPr>
          <w:p w14:paraId="68FB4566" w14:textId="77777777" w:rsidR="00B27983" w:rsidRPr="00C85571" w:rsidRDefault="00B27983" w:rsidP="00F3724D">
            <w:pPr>
              <w:pStyle w:val="TAH"/>
            </w:pPr>
          </w:p>
        </w:tc>
        <w:tc>
          <w:tcPr>
            <w:tcW w:w="5154" w:type="dxa"/>
            <w:gridSpan w:val="2"/>
            <w:shd w:val="clear" w:color="auto" w:fill="E0E0E0"/>
            <w:vAlign w:val="center"/>
          </w:tcPr>
          <w:p w14:paraId="0AA24102" w14:textId="77777777" w:rsidR="00B27983" w:rsidRPr="00C85571" w:rsidRDefault="00B27983" w:rsidP="00F3724D">
            <w:pPr>
              <w:pStyle w:val="TAH"/>
            </w:pPr>
            <w:r w:rsidRPr="00C85571">
              <w:t>4 antenna ports</w:t>
            </w:r>
          </w:p>
        </w:tc>
      </w:tr>
      <w:tr w:rsidR="00B27983" w:rsidRPr="00C85571" w14:paraId="3C2FFFA1" w14:textId="77777777" w:rsidTr="00F3724D">
        <w:trPr>
          <w:trHeight w:val="98"/>
          <w:jc w:val="center"/>
        </w:trPr>
        <w:tc>
          <w:tcPr>
            <w:tcW w:w="2039" w:type="dxa"/>
            <w:vMerge/>
            <w:shd w:val="clear" w:color="auto" w:fill="E0E0E0"/>
            <w:vAlign w:val="center"/>
          </w:tcPr>
          <w:p w14:paraId="027CBF8B" w14:textId="77777777" w:rsidR="00B27983" w:rsidRPr="00C85571" w:rsidRDefault="00B27983" w:rsidP="00F3724D">
            <w:pPr>
              <w:pStyle w:val="TAH"/>
            </w:pPr>
          </w:p>
        </w:tc>
        <w:tc>
          <w:tcPr>
            <w:tcW w:w="2460" w:type="dxa"/>
            <w:shd w:val="clear" w:color="auto" w:fill="E0E0E0"/>
            <w:vAlign w:val="center"/>
          </w:tcPr>
          <w:p w14:paraId="06CCFA90" w14:textId="77777777" w:rsidR="00B27983" w:rsidRPr="00C85571" w:rsidRDefault="00B27983" w:rsidP="00F3724D">
            <w:pPr>
              <w:pStyle w:val="TAH"/>
            </w:pPr>
            <w:r w:rsidRPr="00C85571">
              <w:t xml:space="preserve"> Max </w:t>
            </w:r>
            <w:r>
              <w:t xml:space="preserve">1 or </w:t>
            </w:r>
            <w:r w:rsidRPr="00C85571">
              <w:t>2 layers</w:t>
            </w:r>
          </w:p>
        </w:tc>
        <w:tc>
          <w:tcPr>
            <w:tcW w:w="2694" w:type="dxa"/>
            <w:shd w:val="clear" w:color="auto" w:fill="E0E0E0"/>
            <w:vAlign w:val="center"/>
          </w:tcPr>
          <w:p w14:paraId="00B5093C" w14:textId="77777777" w:rsidR="00B27983" w:rsidRPr="00C85571" w:rsidRDefault="00B27983" w:rsidP="00F3724D">
            <w:pPr>
              <w:pStyle w:val="TAH"/>
            </w:pPr>
            <w:r w:rsidRPr="00C85571">
              <w:t xml:space="preserve"> Max 4 layers</w:t>
            </w:r>
          </w:p>
        </w:tc>
      </w:tr>
      <w:tr w:rsidR="00B27983" w:rsidRPr="00C85571" w14:paraId="5CE5AC8E" w14:textId="77777777" w:rsidTr="00F3724D">
        <w:trPr>
          <w:trHeight w:val="157"/>
          <w:jc w:val="center"/>
        </w:trPr>
        <w:tc>
          <w:tcPr>
            <w:tcW w:w="2039" w:type="dxa"/>
            <w:vAlign w:val="center"/>
          </w:tcPr>
          <w:p w14:paraId="186EA0F5" w14:textId="77777777" w:rsidR="00B27983" w:rsidRPr="001E7054" w:rsidRDefault="00B27983" w:rsidP="00F3724D">
            <w:pPr>
              <w:pStyle w:val="TAC"/>
            </w:pPr>
            <w:r w:rsidRPr="001E7054">
              <w:t>Rank indication and i1</w:t>
            </w:r>
          </w:p>
        </w:tc>
        <w:tc>
          <w:tcPr>
            <w:tcW w:w="2460" w:type="dxa"/>
            <w:vAlign w:val="center"/>
          </w:tcPr>
          <w:p w14:paraId="67218A67" w14:textId="77777777" w:rsidR="00B27983" w:rsidRPr="001E7054" w:rsidRDefault="00B27983" w:rsidP="00F3724D">
            <w:pPr>
              <w:pStyle w:val="TAC"/>
            </w:pPr>
            <w:r w:rsidRPr="001E7054">
              <w:t>4</w:t>
            </w:r>
          </w:p>
        </w:tc>
        <w:tc>
          <w:tcPr>
            <w:tcW w:w="2694" w:type="dxa"/>
          </w:tcPr>
          <w:p w14:paraId="0CC7827D" w14:textId="77777777" w:rsidR="00B27983" w:rsidRPr="0048781D" w:rsidRDefault="00B27983" w:rsidP="00F3724D">
            <w:pPr>
              <w:pStyle w:val="TAC"/>
            </w:pPr>
            <w:r w:rsidRPr="0048781D">
              <w:t>5</w:t>
            </w:r>
          </w:p>
        </w:tc>
      </w:tr>
    </w:tbl>
    <w:p w14:paraId="758D71DD" w14:textId="77777777" w:rsidR="001F42B0" w:rsidRDefault="001F42B0" w:rsidP="001F42B0">
      <w:pPr>
        <w:rPr>
          <w:ins w:id="5779" w:author="Edited - Third Generation Partnership Project" w:date="2017-12-06T08:03:00Z"/>
        </w:rPr>
      </w:pPr>
    </w:p>
    <w:p w14:paraId="4E5631B5" w14:textId="77777777" w:rsidR="001F42B0" w:rsidRPr="00AA1F7B" w:rsidRDefault="001F42B0" w:rsidP="001F42B0">
      <w:pPr>
        <w:pStyle w:val="TH"/>
        <w:rPr>
          <w:ins w:id="5780" w:author="Edited - Third Generation Partnership Project" w:date="2017-12-06T08:03:00Z"/>
          <w:lang w:eastAsia="zh-CN"/>
        </w:rPr>
      </w:pPr>
      <w:ins w:id="5781" w:author="Edited - Third Generation Partnership Project" w:date="2017-12-06T08:03:00Z">
        <w:r w:rsidRPr="00561B1D">
          <w:t>Table 5.2.3.3.1-</w:t>
        </w:r>
        <w:r>
          <w:t>3B-1: UCI fields for joint report of RI and i1 with 4/8 antenna ports (transmission modes 9 and 10 configured with</w:t>
        </w:r>
        <w:r>
          <w:rPr>
            <w:lang w:eastAsia="zh-CN"/>
          </w:rPr>
          <w:t xml:space="preserve"> PMI/RI reporting and </w:t>
        </w:r>
        <w:r>
          <w:t xml:space="preserve">higher layer </w:t>
        </w:r>
        <w:r w:rsidRPr="0095051D">
          <w:rPr>
            <w:rFonts w:hint="eastAsia"/>
          </w:rPr>
          <w:t>parameter</w:t>
        </w:r>
        <w:r>
          <w:t xml:space="preserve">s </w:t>
        </w:r>
        <w:r w:rsidRPr="00DC7D56">
          <w:rPr>
            <w:i/>
            <w:lang w:eastAsia="zh-CN"/>
          </w:rPr>
          <w:t>semiolEnabled</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‘CLASS B’</w:t>
        </w:r>
        <w:r>
          <w:rPr>
            <w:rFonts w:hint="eastAsia"/>
            <w:lang w:eastAsia="zh-CN"/>
          </w:rPr>
          <w:t xml:space="preserve"> with K=1 and </w:t>
        </w:r>
        <w:r>
          <w:t xml:space="preserve">except with </w:t>
        </w:r>
        <w:r w:rsidRPr="002D734A">
          <w:rPr>
            <w:i/>
          </w:rPr>
          <w:t>alternativeCodebook</w:t>
        </w:r>
        <w:r>
          <w:rPr>
            <w:i/>
          </w:rPr>
          <w:t>EnabledCLASSB_K1=TRUE</w:t>
        </w:r>
        <w:r>
          <w:rPr>
            <w:rFonts w:hint="eastAsia"/>
            <w:i/>
            <w:lang w:eastAsia="zh-CN"/>
          </w:rPr>
          <w:t>,</w:t>
        </w:r>
        <w:r w:rsidRPr="00FA3986">
          <w:rPr>
            <w:rFonts w:hint="eastAsia"/>
            <w:lang w:eastAsia="zh-CN"/>
          </w:rPr>
          <w:t xml:space="preserve"> and K&gt;1, </w:t>
        </w:r>
        <w:r>
          <w:rPr>
            <w:lang w:eastAsia="zh-CN"/>
          </w:rPr>
          <w:t>with</w:t>
        </w:r>
        <w:r w:rsidRPr="00C5253F">
          <w:rPr>
            <w:i/>
          </w:rPr>
          <w:t xml:space="preserve"> </w:t>
        </w:r>
        <w:r>
          <w:rPr>
            <w:i/>
          </w:rPr>
          <w:t>alternativeCodeBookEnabledFor4TX-r12 =TRUE</w:t>
        </w:r>
        <w:r>
          <w:rPr>
            <w:rFonts w:hint="eastAsia"/>
            <w:lang w:eastAsia="zh-CN"/>
          </w:rPr>
          <w:t>)</w:t>
        </w:r>
      </w:ins>
    </w:p>
    <w:tbl>
      <w:tblPr>
        <w:tblW w:w="719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39"/>
        <w:gridCol w:w="5154"/>
      </w:tblGrid>
      <w:tr w:rsidR="001F42B0" w:rsidRPr="00466738" w14:paraId="522791A7" w14:textId="77777777" w:rsidTr="00041EB6">
        <w:trPr>
          <w:trHeight w:val="74"/>
          <w:jc w:val="center"/>
          <w:ins w:id="5782" w:author="Edited - Third Generation Partnership Project" w:date="2017-12-06T08:03:00Z"/>
        </w:trPr>
        <w:tc>
          <w:tcPr>
            <w:tcW w:w="2039" w:type="dxa"/>
            <w:vMerge w:val="restart"/>
            <w:shd w:val="clear" w:color="auto" w:fill="E0E0E0"/>
            <w:vAlign w:val="center"/>
          </w:tcPr>
          <w:p w14:paraId="5BBDC17F" w14:textId="77777777" w:rsidR="001F42B0" w:rsidRPr="00466738" w:rsidRDefault="001F42B0" w:rsidP="00041EB6">
            <w:pPr>
              <w:pStyle w:val="TAH"/>
              <w:rPr>
                <w:ins w:id="5783" w:author="Edited - Third Generation Partnership Project" w:date="2017-12-06T08:03:00Z"/>
              </w:rPr>
            </w:pPr>
            <w:ins w:id="5784" w:author="Edited - Third Generation Partnership Project" w:date="2017-12-06T08:03:00Z">
              <w:r w:rsidRPr="00466738">
                <w:t>Field</w:t>
              </w:r>
            </w:ins>
          </w:p>
        </w:tc>
        <w:tc>
          <w:tcPr>
            <w:tcW w:w="5154" w:type="dxa"/>
            <w:shd w:val="clear" w:color="auto" w:fill="E0E0E0"/>
            <w:vAlign w:val="center"/>
          </w:tcPr>
          <w:p w14:paraId="19B50FB0" w14:textId="77777777" w:rsidR="001F42B0" w:rsidRPr="00466738" w:rsidRDefault="001F42B0" w:rsidP="00041EB6">
            <w:pPr>
              <w:pStyle w:val="TAH"/>
              <w:rPr>
                <w:ins w:id="5785" w:author="Edited - Third Generation Partnership Project" w:date="2017-12-06T08:03:00Z"/>
              </w:rPr>
            </w:pPr>
            <w:ins w:id="5786" w:author="Edited - Third Generation Partnership Project" w:date="2017-12-06T08:03:00Z">
              <w:r w:rsidRPr="00466738">
                <w:t>Bit width</w:t>
              </w:r>
            </w:ins>
          </w:p>
        </w:tc>
      </w:tr>
      <w:tr w:rsidR="001F42B0" w:rsidRPr="00466738" w14:paraId="020AAA17" w14:textId="77777777" w:rsidTr="00041EB6">
        <w:trPr>
          <w:trHeight w:val="182"/>
          <w:jc w:val="center"/>
          <w:ins w:id="5787" w:author="Edited - Third Generation Partnership Project" w:date="2017-12-06T08:03:00Z"/>
        </w:trPr>
        <w:tc>
          <w:tcPr>
            <w:tcW w:w="2039" w:type="dxa"/>
            <w:vMerge/>
            <w:shd w:val="clear" w:color="auto" w:fill="E0E0E0"/>
            <w:vAlign w:val="center"/>
          </w:tcPr>
          <w:p w14:paraId="530B8EC8" w14:textId="77777777" w:rsidR="001F42B0" w:rsidRPr="00466738" w:rsidRDefault="001F42B0" w:rsidP="00041EB6">
            <w:pPr>
              <w:pStyle w:val="TAH"/>
              <w:rPr>
                <w:ins w:id="5788" w:author="Edited - Third Generation Partnership Project" w:date="2017-12-06T08:03:00Z"/>
              </w:rPr>
            </w:pPr>
          </w:p>
        </w:tc>
        <w:tc>
          <w:tcPr>
            <w:tcW w:w="5154" w:type="dxa"/>
            <w:shd w:val="clear" w:color="auto" w:fill="E0E0E0"/>
            <w:vAlign w:val="center"/>
          </w:tcPr>
          <w:p w14:paraId="7D7163B2" w14:textId="77777777" w:rsidR="001F42B0" w:rsidRPr="00466738" w:rsidRDefault="001F42B0" w:rsidP="00041EB6">
            <w:pPr>
              <w:pStyle w:val="TAH"/>
              <w:rPr>
                <w:ins w:id="5789" w:author="Edited - Third Generation Partnership Project" w:date="2017-12-06T08:03:00Z"/>
              </w:rPr>
            </w:pPr>
            <w:ins w:id="5790" w:author="Edited - Third Generation Partnership Project" w:date="2017-12-06T08:03:00Z">
              <w:r w:rsidRPr="00466738">
                <w:t>4</w:t>
              </w:r>
              <w:r>
                <w:t>/8</w:t>
              </w:r>
              <w:r w:rsidRPr="00466738">
                <w:t xml:space="preserve"> antenna ports</w:t>
              </w:r>
            </w:ins>
          </w:p>
        </w:tc>
      </w:tr>
      <w:tr w:rsidR="001F42B0" w:rsidRPr="00466738" w14:paraId="16ACCAA1" w14:textId="77777777" w:rsidTr="00041EB6">
        <w:trPr>
          <w:trHeight w:val="157"/>
          <w:jc w:val="center"/>
          <w:ins w:id="5791" w:author="Edited - Third Generation Partnership Project" w:date="2017-12-06T08:03:00Z"/>
        </w:trPr>
        <w:tc>
          <w:tcPr>
            <w:tcW w:w="2039" w:type="dxa"/>
            <w:vAlign w:val="center"/>
          </w:tcPr>
          <w:p w14:paraId="6E2BE2BC" w14:textId="77777777" w:rsidR="001F42B0" w:rsidRPr="00466738" w:rsidRDefault="001F42B0" w:rsidP="00041EB6">
            <w:pPr>
              <w:pStyle w:val="TAC"/>
              <w:rPr>
                <w:ins w:id="5792" w:author="Edited - Third Generation Partnership Project" w:date="2017-12-06T08:03:00Z"/>
              </w:rPr>
            </w:pPr>
            <w:ins w:id="5793" w:author="Edited - Third Generation Partnership Project" w:date="2017-12-06T08:03:00Z">
              <w:r w:rsidRPr="00466738">
                <w:t>Rank indication and i1</w:t>
              </w:r>
            </w:ins>
          </w:p>
        </w:tc>
        <w:tc>
          <w:tcPr>
            <w:tcW w:w="5154" w:type="dxa"/>
            <w:vAlign w:val="center"/>
          </w:tcPr>
          <w:p w14:paraId="24A630D9" w14:textId="77777777" w:rsidR="001F42B0" w:rsidRPr="00466738" w:rsidRDefault="001F42B0" w:rsidP="00041EB6">
            <w:pPr>
              <w:pStyle w:val="TAC"/>
              <w:rPr>
                <w:ins w:id="5794" w:author="Edited - Third Generation Partnership Project" w:date="2017-12-06T08:03:00Z"/>
              </w:rPr>
            </w:pPr>
            <w:ins w:id="5795" w:author="Edited - Third Generation Partnership Project" w:date="2017-12-06T08:03:00Z">
              <w:r w:rsidRPr="00466738">
                <w:t>4</w:t>
              </w:r>
            </w:ins>
          </w:p>
        </w:tc>
      </w:tr>
    </w:tbl>
    <w:p w14:paraId="7DD1D7AB" w14:textId="77777777" w:rsidR="00F468F5" w:rsidRDefault="00F468F5" w:rsidP="00B27983"/>
    <w:p w14:paraId="764BA584" w14:textId="10CB34FF" w:rsidR="00B27983" w:rsidRDefault="00B27983" w:rsidP="00B27983">
      <w:pPr>
        <w:rPr>
          <w:lang w:eastAsia="zh-CN"/>
        </w:rPr>
      </w:pPr>
      <w:r>
        <w:t>Table 5.2.3.3.1-3</w:t>
      </w:r>
      <w:r>
        <w:rPr>
          <w:rFonts w:hint="eastAsia"/>
          <w:lang w:eastAsia="zh-CN"/>
        </w:rPr>
        <w:t>C</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w:t>
      </w:r>
      <w:r>
        <w:t xml:space="preserve"> </w:t>
      </w:r>
      <w:r>
        <w:rPr>
          <w:lang w:eastAsia="zh-CN"/>
        </w:rPr>
        <w:t>K&gt;1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w:t>
      </w:r>
      <w:r>
        <w:t xml:space="preserve"> </w:t>
      </w:r>
      <w:r>
        <w:rPr>
          <w:lang w:eastAsia="zh-CN"/>
        </w:rPr>
        <w:t>K&gt;1</w:t>
      </w:r>
      <w:ins w:id="5796" w:author="Edited - Third Generation Partnership Project" w:date="2017-12-06T08:03:00Z">
        <w:r w:rsidR="001F42B0" w:rsidRPr="00F468F5">
          <w:rPr>
            <w:rFonts w:hint="eastAsia"/>
            <w:lang w:eastAsia="zh-CN"/>
          </w:rPr>
          <w:t xml:space="preserve"> </w:t>
        </w:r>
        <w:r w:rsidR="001F42B0">
          <w:rPr>
            <w:rFonts w:hint="eastAsia"/>
            <w:lang w:eastAsia="zh-CN"/>
          </w:rPr>
          <w:t>except with</w:t>
        </w:r>
        <w:r w:rsidR="001F42B0" w:rsidRPr="00C511B4">
          <w:rPr>
            <w:rFonts w:hint="eastAsia"/>
            <w:i/>
            <w:lang w:eastAsia="zh-CN"/>
          </w:rPr>
          <w:t xml:space="preserve"> </w:t>
        </w:r>
        <w:r w:rsidR="001F42B0" w:rsidRPr="00AB1FA9">
          <w:rPr>
            <w:rFonts w:hint="eastAsia"/>
            <w:i/>
            <w:lang w:eastAsia="zh-CN"/>
          </w:rPr>
          <w:t>numberActivatedCSI-RS-</w:t>
        </w:r>
        <w:r w:rsidR="001F42B0" w:rsidRPr="00107EDC">
          <w:rPr>
            <w:rFonts w:hint="eastAsia"/>
            <w:i/>
            <w:lang w:eastAsia="zh-CN"/>
          </w:rPr>
          <w:t>Resource</w:t>
        </w:r>
        <w:r w:rsidR="001F42B0" w:rsidRPr="00334C1C">
          <w:rPr>
            <w:i/>
            <w:lang w:eastAsia="zh-CN"/>
          </w:rPr>
          <w:t>s</w:t>
        </w:r>
        <w:r w:rsidR="001F42B0">
          <w:rPr>
            <w:lang w:eastAsia="zh-CN"/>
          </w:rPr>
          <w:t>&gt;0</w:t>
        </w:r>
      </w:ins>
      <w:r>
        <w:rPr>
          <w:rFonts w:hint="eastAsia"/>
          <w:lang w:eastAsia="zh-CN"/>
        </w:rPr>
        <w:t>.</w:t>
      </w:r>
    </w:p>
    <w:p w14:paraId="4F19B675" w14:textId="77777777" w:rsidR="00B27983" w:rsidRDefault="00B27983" w:rsidP="00B27983">
      <w:pPr>
        <w:rPr>
          <w:lang w:eastAsia="zh-CN"/>
        </w:rPr>
      </w:pPr>
    </w:p>
    <w:p w14:paraId="287989EF" w14:textId="0DA79198" w:rsidR="00B27983" w:rsidRDefault="00B27983" w:rsidP="00B27983">
      <w:pPr>
        <w:pStyle w:val="TH"/>
      </w:pPr>
      <w:r>
        <w:t>Table 5.2.3.3.1-3</w:t>
      </w:r>
      <w:r>
        <w:rPr>
          <w:rFonts w:hint="eastAsia"/>
          <w:lang w:eastAsia="zh-CN"/>
        </w:rPr>
        <w:t>C</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w:t>
      </w:r>
      <w:r>
        <w:t xml:space="preserve"> </w:t>
      </w:r>
      <w:r>
        <w:rPr>
          <w:lang w:eastAsia="zh-CN"/>
        </w:rPr>
        <w:t>K&gt;1</w:t>
      </w:r>
      <w:r>
        <w:rPr>
          <w:rFonts w:hint="eastAsia"/>
          <w:lang w:eastAsia="zh-CN"/>
        </w:rPr>
        <w:t>,</w:t>
      </w:r>
      <w:r w:rsidRPr="00000D26">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w:t>
      </w:r>
      <w:r>
        <w:t xml:space="preserve"> </w:t>
      </w:r>
      <w:r>
        <w:rPr>
          <w:lang w:eastAsia="zh-CN"/>
        </w:rPr>
        <w:t>K&gt;1</w:t>
      </w:r>
      <w:ins w:id="5797" w:author="Edited - Third Generation Partnership Project" w:date="2017-12-06T08:04:00Z">
        <w:r w:rsidR="001F42B0">
          <w:rPr>
            <w:lang w:eastAsia="zh-CN"/>
          </w:rPr>
          <w:t xml:space="preserve"> </w:t>
        </w:r>
        <w:r w:rsidR="001F42B0">
          <w:rPr>
            <w:rFonts w:hint="eastAsia"/>
            <w:lang w:eastAsia="zh-CN"/>
          </w:rPr>
          <w:t>except with</w:t>
        </w:r>
        <w:r w:rsidR="001F42B0" w:rsidRPr="00C511B4">
          <w:rPr>
            <w:rFonts w:hint="eastAsia"/>
            <w:i/>
            <w:lang w:eastAsia="zh-CN"/>
          </w:rPr>
          <w:t xml:space="preserve"> </w:t>
        </w:r>
        <w:r w:rsidR="001F42B0" w:rsidRPr="00AB1FA9">
          <w:rPr>
            <w:rFonts w:hint="eastAsia"/>
            <w:i/>
            <w:lang w:eastAsia="zh-CN"/>
          </w:rPr>
          <w:t>numberActivatedCSI-RS-</w:t>
        </w:r>
        <w:r w:rsidR="001F42B0" w:rsidRPr="00107EDC">
          <w:rPr>
            <w:rFonts w:hint="eastAsia"/>
            <w:i/>
            <w:lang w:eastAsia="zh-CN"/>
          </w:rPr>
          <w:t>Resource</w:t>
        </w:r>
        <w:r w:rsidR="001F42B0" w:rsidRPr="00334C1C">
          <w:rPr>
            <w:i/>
            <w:lang w:eastAsia="zh-CN"/>
          </w:rPr>
          <w:t>s</w:t>
        </w:r>
        <w:r w:rsidR="001F42B0">
          <w:rPr>
            <w:lang w:eastAsia="zh-CN"/>
          </w:rPr>
          <w:t>&gt;0</w:t>
        </w:r>
      </w:ins>
      <w:r>
        <w:rPr>
          <w:lang w:eastAsia="zh-CN"/>
        </w:rPr>
        <w:t>)</w:t>
      </w:r>
      <w:r>
        <w:t>.</w:t>
      </w:r>
      <w:r w:rsidRPr="00BF2B9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2"/>
        <w:gridCol w:w="1514"/>
        <w:gridCol w:w="1614"/>
        <w:gridCol w:w="1270"/>
        <w:gridCol w:w="1614"/>
        <w:gridCol w:w="1270"/>
        <w:gridCol w:w="1270"/>
      </w:tblGrid>
      <w:tr w:rsidR="00B27983" w:rsidRPr="00290CB4" w14:paraId="1B819747" w14:textId="77777777" w:rsidTr="00F3724D">
        <w:trPr>
          <w:cantSplit/>
          <w:trHeight w:val="105"/>
          <w:jc w:val="center"/>
        </w:trPr>
        <w:tc>
          <w:tcPr>
            <w:tcW w:w="0" w:type="auto"/>
            <w:vMerge w:val="restart"/>
            <w:shd w:val="clear" w:color="auto" w:fill="E0E0E0"/>
            <w:vAlign w:val="center"/>
          </w:tcPr>
          <w:p w14:paraId="59AD7116" w14:textId="77777777" w:rsidR="00B27983" w:rsidRPr="00290CB4" w:rsidRDefault="00B27983" w:rsidP="00F3724D">
            <w:pPr>
              <w:pStyle w:val="TAH"/>
            </w:pPr>
            <w:r w:rsidRPr="00290CB4">
              <w:t>Field</w:t>
            </w:r>
          </w:p>
        </w:tc>
        <w:tc>
          <w:tcPr>
            <w:tcW w:w="0" w:type="auto"/>
            <w:gridSpan w:val="6"/>
            <w:shd w:val="clear" w:color="auto" w:fill="E0E0E0"/>
            <w:vAlign w:val="center"/>
          </w:tcPr>
          <w:p w14:paraId="6DD83BF8" w14:textId="77777777" w:rsidR="00B27983" w:rsidRPr="00290CB4" w:rsidRDefault="00B27983" w:rsidP="00F3724D">
            <w:pPr>
              <w:pStyle w:val="TAH"/>
            </w:pPr>
            <w:r w:rsidRPr="00290CB4">
              <w:t>Bit width</w:t>
            </w:r>
          </w:p>
        </w:tc>
      </w:tr>
      <w:tr w:rsidR="00B27983" w:rsidRPr="00290CB4" w14:paraId="5BC9A1E4" w14:textId="77777777" w:rsidTr="00F3724D">
        <w:trPr>
          <w:cantSplit/>
          <w:trHeight w:val="105"/>
          <w:jc w:val="center"/>
        </w:trPr>
        <w:tc>
          <w:tcPr>
            <w:tcW w:w="0" w:type="auto"/>
            <w:vMerge/>
            <w:shd w:val="clear" w:color="auto" w:fill="E0E0E0"/>
            <w:vAlign w:val="center"/>
          </w:tcPr>
          <w:p w14:paraId="55952DC6" w14:textId="77777777" w:rsidR="00B27983" w:rsidRPr="00290CB4" w:rsidRDefault="00B27983" w:rsidP="00F3724D">
            <w:pPr>
              <w:pStyle w:val="TAH"/>
            </w:pPr>
          </w:p>
        </w:tc>
        <w:tc>
          <w:tcPr>
            <w:tcW w:w="0" w:type="auto"/>
            <w:vMerge w:val="restart"/>
            <w:shd w:val="clear" w:color="auto" w:fill="E0E0E0"/>
            <w:vAlign w:val="center"/>
          </w:tcPr>
          <w:p w14:paraId="5709DA7F" w14:textId="77777777" w:rsidR="00B27983" w:rsidRPr="00290CB4" w:rsidRDefault="00B27983" w:rsidP="00F3724D">
            <w:pPr>
              <w:pStyle w:val="TAH"/>
            </w:pPr>
            <w:r w:rsidRPr="00290CB4">
              <w:t>2 antenna ports</w:t>
            </w:r>
          </w:p>
        </w:tc>
        <w:tc>
          <w:tcPr>
            <w:tcW w:w="0" w:type="auto"/>
            <w:gridSpan w:val="2"/>
            <w:shd w:val="clear" w:color="auto" w:fill="E0E0E0"/>
            <w:vAlign w:val="center"/>
          </w:tcPr>
          <w:p w14:paraId="3010249C" w14:textId="77777777" w:rsidR="00B27983" w:rsidRPr="00290CB4" w:rsidRDefault="00B27983" w:rsidP="00F3724D">
            <w:pPr>
              <w:pStyle w:val="TAH"/>
            </w:pPr>
            <w:r w:rsidRPr="00290CB4">
              <w:t>4 antenna ports</w:t>
            </w:r>
          </w:p>
        </w:tc>
        <w:tc>
          <w:tcPr>
            <w:tcW w:w="0" w:type="auto"/>
            <w:gridSpan w:val="3"/>
            <w:shd w:val="clear" w:color="auto" w:fill="E0E0E0"/>
          </w:tcPr>
          <w:p w14:paraId="765952C7" w14:textId="77777777" w:rsidR="00B27983" w:rsidRPr="00290CB4" w:rsidRDefault="00B27983" w:rsidP="00F3724D">
            <w:pPr>
              <w:pStyle w:val="TAH"/>
            </w:pPr>
            <w:r w:rsidRPr="00290CB4">
              <w:t>8 antenna ports</w:t>
            </w:r>
          </w:p>
        </w:tc>
      </w:tr>
      <w:tr w:rsidR="00B27983" w:rsidRPr="00290CB4" w14:paraId="2E20E5E4" w14:textId="77777777" w:rsidTr="00F3724D">
        <w:trPr>
          <w:cantSplit/>
          <w:trHeight w:val="105"/>
          <w:jc w:val="center"/>
        </w:trPr>
        <w:tc>
          <w:tcPr>
            <w:tcW w:w="0" w:type="auto"/>
            <w:vMerge/>
            <w:shd w:val="clear" w:color="auto" w:fill="E0E0E0"/>
            <w:vAlign w:val="center"/>
          </w:tcPr>
          <w:p w14:paraId="61547C92" w14:textId="77777777" w:rsidR="00B27983" w:rsidRPr="00290CB4" w:rsidRDefault="00B27983" w:rsidP="00F3724D">
            <w:pPr>
              <w:pStyle w:val="TAH"/>
            </w:pPr>
          </w:p>
        </w:tc>
        <w:tc>
          <w:tcPr>
            <w:tcW w:w="0" w:type="auto"/>
            <w:vMerge/>
            <w:shd w:val="clear" w:color="auto" w:fill="E0E0E0"/>
            <w:vAlign w:val="center"/>
          </w:tcPr>
          <w:p w14:paraId="013BD797" w14:textId="77777777" w:rsidR="00B27983" w:rsidRPr="00290CB4" w:rsidRDefault="00B27983" w:rsidP="00F3724D">
            <w:pPr>
              <w:pStyle w:val="TAH"/>
            </w:pPr>
          </w:p>
        </w:tc>
        <w:tc>
          <w:tcPr>
            <w:tcW w:w="0" w:type="auto"/>
            <w:shd w:val="clear" w:color="auto" w:fill="E0E0E0"/>
            <w:vAlign w:val="center"/>
          </w:tcPr>
          <w:p w14:paraId="6FCA7A91" w14:textId="77777777" w:rsidR="00B27983" w:rsidRPr="00290CB4" w:rsidRDefault="00B27983" w:rsidP="00F3724D">
            <w:pPr>
              <w:pStyle w:val="TAH"/>
            </w:pPr>
            <w:r w:rsidRPr="00290CB4">
              <w:t xml:space="preserve">Max </w:t>
            </w:r>
            <w:r>
              <w:t xml:space="preserve">1 or </w:t>
            </w:r>
            <w:r w:rsidRPr="00290CB4">
              <w:t>2 layers</w:t>
            </w:r>
          </w:p>
        </w:tc>
        <w:tc>
          <w:tcPr>
            <w:tcW w:w="0" w:type="auto"/>
            <w:shd w:val="clear" w:color="auto" w:fill="E0E0E0"/>
            <w:vAlign w:val="center"/>
          </w:tcPr>
          <w:p w14:paraId="45CD0E27" w14:textId="77777777" w:rsidR="00B27983" w:rsidRPr="00290CB4" w:rsidRDefault="00B27983" w:rsidP="00F3724D">
            <w:pPr>
              <w:pStyle w:val="TAH"/>
            </w:pPr>
            <w:r w:rsidRPr="00290CB4">
              <w:t>Max 4 layers</w:t>
            </w:r>
          </w:p>
        </w:tc>
        <w:tc>
          <w:tcPr>
            <w:tcW w:w="0" w:type="auto"/>
            <w:shd w:val="clear" w:color="auto" w:fill="E0E0E0"/>
          </w:tcPr>
          <w:p w14:paraId="66A4CEC0" w14:textId="77777777" w:rsidR="00B27983" w:rsidRPr="00290CB4" w:rsidRDefault="00B27983" w:rsidP="00F3724D">
            <w:pPr>
              <w:pStyle w:val="TAH"/>
            </w:pPr>
            <w:r w:rsidRPr="00290CB4">
              <w:t xml:space="preserve">Max </w:t>
            </w:r>
            <w:r>
              <w:t xml:space="preserve">1 or </w:t>
            </w:r>
            <w:r w:rsidRPr="00290CB4">
              <w:t xml:space="preserve">2 layers </w:t>
            </w:r>
          </w:p>
        </w:tc>
        <w:tc>
          <w:tcPr>
            <w:tcW w:w="0" w:type="auto"/>
            <w:shd w:val="clear" w:color="auto" w:fill="E0E0E0"/>
          </w:tcPr>
          <w:p w14:paraId="5B9C7AC2" w14:textId="77777777" w:rsidR="00B27983" w:rsidRPr="00290CB4" w:rsidRDefault="00B27983" w:rsidP="00F3724D">
            <w:pPr>
              <w:pStyle w:val="TAH"/>
            </w:pPr>
            <w:r w:rsidRPr="00290CB4">
              <w:t>Max 4 layers</w:t>
            </w:r>
          </w:p>
        </w:tc>
        <w:tc>
          <w:tcPr>
            <w:tcW w:w="0" w:type="auto"/>
            <w:shd w:val="clear" w:color="auto" w:fill="E0E0E0"/>
          </w:tcPr>
          <w:p w14:paraId="1D1E4A9B" w14:textId="77777777" w:rsidR="00B27983" w:rsidRPr="00290CB4" w:rsidRDefault="00B27983" w:rsidP="00F3724D">
            <w:pPr>
              <w:pStyle w:val="TAH"/>
            </w:pPr>
            <w:r w:rsidRPr="00290CB4">
              <w:t>Max 8 layers</w:t>
            </w:r>
          </w:p>
        </w:tc>
      </w:tr>
      <w:tr w:rsidR="00B27983" w:rsidRPr="00290CB4" w14:paraId="46ECD832" w14:textId="77777777" w:rsidTr="00F3724D">
        <w:trPr>
          <w:jc w:val="center"/>
        </w:trPr>
        <w:tc>
          <w:tcPr>
            <w:tcW w:w="0" w:type="auto"/>
            <w:vAlign w:val="center"/>
          </w:tcPr>
          <w:p w14:paraId="3F201D8A" w14:textId="77777777" w:rsidR="00B27983" w:rsidRPr="00290CB4" w:rsidRDefault="00B27983" w:rsidP="00F3724D">
            <w:pPr>
              <w:pStyle w:val="TAC"/>
            </w:pPr>
            <w:r>
              <w:t>CRI</w:t>
            </w:r>
          </w:p>
        </w:tc>
        <w:tc>
          <w:tcPr>
            <w:tcW w:w="0" w:type="auto"/>
            <w:vAlign w:val="center"/>
          </w:tcPr>
          <w:p w14:paraId="4E1A1C6F" w14:textId="5707813D" w:rsidR="00B27983" w:rsidRPr="00290CB4" w:rsidRDefault="00DC362A" w:rsidP="00F3724D">
            <w:pPr>
              <w:pStyle w:val="TAC"/>
            </w:pPr>
            <w:r>
              <w:rPr>
                <w:noProof/>
                <w:position w:val="-12"/>
                <w:lang w:val="en-US" w:eastAsia="zh-CN"/>
              </w:rPr>
              <w:drawing>
                <wp:inline distT="0" distB="0" distL="0" distR="0" wp14:anchorId="3C6ADEF2" wp14:editId="02E99BB8">
                  <wp:extent cx="563245" cy="201295"/>
                  <wp:effectExtent l="0" t="0" r="0" b="0"/>
                  <wp:docPr id="1852" name="Picture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563245" cy="201295"/>
                          </a:xfrm>
                          <a:prstGeom prst="rect">
                            <a:avLst/>
                          </a:prstGeom>
                          <a:noFill/>
                          <a:ln>
                            <a:noFill/>
                          </a:ln>
                        </pic:spPr>
                      </pic:pic>
                    </a:graphicData>
                  </a:graphic>
                </wp:inline>
              </w:drawing>
            </w:r>
          </w:p>
        </w:tc>
        <w:tc>
          <w:tcPr>
            <w:tcW w:w="0" w:type="auto"/>
            <w:vAlign w:val="center"/>
          </w:tcPr>
          <w:p w14:paraId="5AC1BE57" w14:textId="5953F81A" w:rsidR="00B27983" w:rsidRPr="00290CB4" w:rsidRDefault="00DC362A" w:rsidP="00F3724D">
            <w:pPr>
              <w:pStyle w:val="TAC"/>
            </w:pPr>
            <w:r>
              <w:rPr>
                <w:noProof/>
                <w:position w:val="-12"/>
                <w:lang w:val="en-US" w:eastAsia="zh-CN"/>
              </w:rPr>
              <w:drawing>
                <wp:inline distT="0" distB="0" distL="0" distR="0" wp14:anchorId="6AF7B524" wp14:editId="76C4072B">
                  <wp:extent cx="563245" cy="201295"/>
                  <wp:effectExtent l="0" t="0" r="0" b="0"/>
                  <wp:docPr id="1853" name="Picture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563245" cy="201295"/>
                          </a:xfrm>
                          <a:prstGeom prst="rect">
                            <a:avLst/>
                          </a:prstGeom>
                          <a:noFill/>
                          <a:ln>
                            <a:noFill/>
                          </a:ln>
                        </pic:spPr>
                      </pic:pic>
                    </a:graphicData>
                  </a:graphic>
                </wp:inline>
              </w:drawing>
            </w:r>
          </w:p>
        </w:tc>
        <w:tc>
          <w:tcPr>
            <w:tcW w:w="0" w:type="auto"/>
            <w:vAlign w:val="center"/>
          </w:tcPr>
          <w:p w14:paraId="55AFFEA6" w14:textId="3C696282" w:rsidR="00B27983" w:rsidRPr="00290CB4" w:rsidRDefault="00DC362A" w:rsidP="00F3724D">
            <w:pPr>
              <w:pStyle w:val="TAC"/>
            </w:pPr>
            <w:r>
              <w:rPr>
                <w:noProof/>
                <w:position w:val="-12"/>
                <w:lang w:val="en-US" w:eastAsia="zh-CN"/>
              </w:rPr>
              <w:drawing>
                <wp:inline distT="0" distB="0" distL="0" distR="0" wp14:anchorId="3BED0E01" wp14:editId="11A32FB1">
                  <wp:extent cx="563245" cy="201295"/>
                  <wp:effectExtent l="0" t="0" r="0" b="0"/>
                  <wp:docPr id="1854" name="Picture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563245" cy="201295"/>
                          </a:xfrm>
                          <a:prstGeom prst="rect">
                            <a:avLst/>
                          </a:prstGeom>
                          <a:noFill/>
                          <a:ln>
                            <a:noFill/>
                          </a:ln>
                        </pic:spPr>
                      </pic:pic>
                    </a:graphicData>
                  </a:graphic>
                </wp:inline>
              </w:drawing>
            </w:r>
          </w:p>
        </w:tc>
        <w:tc>
          <w:tcPr>
            <w:tcW w:w="0" w:type="auto"/>
          </w:tcPr>
          <w:p w14:paraId="5BC9077C" w14:textId="17B0B140" w:rsidR="00B27983" w:rsidRPr="00290CB4" w:rsidRDefault="00DC362A" w:rsidP="00F3724D">
            <w:pPr>
              <w:pStyle w:val="TAC"/>
            </w:pPr>
            <w:r>
              <w:rPr>
                <w:noProof/>
                <w:position w:val="-12"/>
                <w:lang w:val="en-US" w:eastAsia="zh-CN"/>
              </w:rPr>
              <w:drawing>
                <wp:inline distT="0" distB="0" distL="0" distR="0" wp14:anchorId="103F13CF" wp14:editId="359B08E3">
                  <wp:extent cx="563245" cy="201295"/>
                  <wp:effectExtent l="0" t="0" r="0" b="0"/>
                  <wp:docPr id="1855" name="Picture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563245" cy="201295"/>
                          </a:xfrm>
                          <a:prstGeom prst="rect">
                            <a:avLst/>
                          </a:prstGeom>
                          <a:noFill/>
                          <a:ln>
                            <a:noFill/>
                          </a:ln>
                        </pic:spPr>
                      </pic:pic>
                    </a:graphicData>
                  </a:graphic>
                </wp:inline>
              </w:drawing>
            </w:r>
          </w:p>
        </w:tc>
        <w:tc>
          <w:tcPr>
            <w:tcW w:w="0" w:type="auto"/>
          </w:tcPr>
          <w:p w14:paraId="4A311070" w14:textId="7EA84307" w:rsidR="00B27983" w:rsidRPr="00290CB4" w:rsidRDefault="00DC362A" w:rsidP="00F3724D">
            <w:pPr>
              <w:pStyle w:val="TAC"/>
            </w:pPr>
            <w:r>
              <w:rPr>
                <w:noProof/>
                <w:position w:val="-12"/>
                <w:lang w:val="en-US" w:eastAsia="zh-CN"/>
              </w:rPr>
              <w:drawing>
                <wp:inline distT="0" distB="0" distL="0" distR="0" wp14:anchorId="5EE79EB3" wp14:editId="27AEF98C">
                  <wp:extent cx="563245" cy="201295"/>
                  <wp:effectExtent l="0" t="0" r="0" b="0"/>
                  <wp:docPr id="1856"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563245" cy="201295"/>
                          </a:xfrm>
                          <a:prstGeom prst="rect">
                            <a:avLst/>
                          </a:prstGeom>
                          <a:noFill/>
                          <a:ln>
                            <a:noFill/>
                          </a:ln>
                        </pic:spPr>
                      </pic:pic>
                    </a:graphicData>
                  </a:graphic>
                </wp:inline>
              </w:drawing>
            </w:r>
          </w:p>
        </w:tc>
        <w:tc>
          <w:tcPr>
            <w:tcW w:w="0" w:type="auto"/>
          </w:tcPr>
          <w:p w14:paraId="57508435" w14:textId="2436DAE0" w:rsidR="00B27983" w:rsidRPr="00290CB4" w:rsidRDefault="00DC362A" w:rsidP="00F3724D">
            <w:pPr>
              <w:pStyle w:val="TAC"/>
            </w:pPr>
            <w:r>
              <w:rPr>
                <w:noProof/>
                <w:position w:val="-12"/>
                <w:lang w:val="en-US" w:eastAsia="zh-CN"/>
              </w:rPr>
              <w:drawing>
                <wp:inline distT="0" distB="0" distL="0" distR="0" wp14:anchorId="76C02333" wp14:editId="63252CDC">
                  <wp:extent cx="563245" cy="201295"/>
                  <wp:effectExtent l="0" t="0" r="0" b="0"/>
                  <wp:docPr id="1857" name="Picture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563245" cy="201295"/>
                          </a:xfrm>
                          <a:prstGeom prst="rect">
                            <a:avLst/>
                          </a:prstGeom>
                          <a:noFill/>
                          <a:ln>
                            <a:noFill/>
                          </a:ln>
                        </pic:spPr>
                      </pic:pic>
                    </a:graphicData>
                  </a:graphic>
                </wp:inline>
              </w:drawing>
            </w:r>
          </w:p>
        </w:tc>
      </w:tr>
      <w:tr w:rsidR="00B27983" w:rsidRPr="00290CB4" w14:paraId="0313E8DF" w14:textId="77777777" w:rsidTr="00F3724D">
        <w:trPr>
          <w:jc w:val="center"/>
        </w:trPr>
        <w:tc>
          <w:tcPr>
            <w:tcW w:w="0" w:type="auto"/>
            <w:vAlign w:val="center"/>
          </w:tcPr>
          <w:p w14:paraId="072EC212" w14:textId="77777777" w:rsidR="00B27983" w:rsidRPr="00290CB4" w:rsidRDefault="00B27983" w:rsidP="00F3724D">
            <w:pPr>
              <w:pStyle w:val="TAC"/>
            </w:pPr>
            <w:r w:rsidRPr="00290CB4">
              <w:t>Rank indication</w:t>
            </w:r>
          </w:p>
        </w:tc>
        <w:tc>
          <w:tcPr>
            <w:tcW w:w="0" w:type="auto"/>
            <w:vAlign w:val="center"/>
          </w:tcPr>
          <w:p w14:paraId="27D7E017" w14:textId="77777777" w:rsidR="00B27983" w:rsidRPr="00290CB4" w:rsidRDefault="00B27983" w:rsidP="00F3724D">
            <w:pPr>
              <w:pStyle w:val="TAC"/>
            </w:pPr>
            <w:r w:rsidRPr="00290CB4">
              <w:t>1</w:t>
            </w:r>
          </w:p>
        </w:tc>
        <w:tc>
          <w:tcPr>
            <w:tcW w:w="0" w:type="auto"/>
            <w:vAlign w:val="center"/>
          </w:tcPr>
          <w:p w14:paraId="1FBCAAFF" w14:textId="77777777" w:rsidR="00B27983" w:rsidRPr="00290CB4" w:rsidRDefault="00B27983" w:rsidP="00F3724D">
            <w:pPr>
              <w:pStyle w:val="TAC"/>
            </w:pPr>
            <w:r w:rsidRPr="00290CB4">
              <w:t>1</w:t>
            </w:r>
          </w:p>
        </w:tc>
        <w:tc>
          <w:tcPr>
            <w:tcW w:w="0" w:type="auto"/>
            <w:vAlign w:val="center"/>
          </w:tcPr>
          <w:p w14:paraId="23F8CDE8" w14:textId="77777777" w:rsidR="00B27983" w:rsidRPr="00290CB4" w:rsidRDefault="00B27983" w:rsidP="00F3724D">
            <w:pPr>
              <w:pStyle w:val="TAC"/>
            </w:pPr>
            <w:r w:rsidRPr="00290CB4">
              <w:t>2</w:t>
            </w:r>
          </w:p>
        </w:tc>
        <w:tc>
          <w:tcPr>
            <w:tcW w:w="0" w:type="auto"/>
          </w:tcPr>
          <w:p w14:paraId="1B000BE2" w14:textId="77777777" w:rsidR="00B27983" w:rsidRPr="00290CB4" w:rsidRDefault="00B27983" w:rsidP="00F3724D">
            <w:pPr>
              <w:pStyle w:val="TAC"/>
            </w:pPr>
            <w:r w:rsidRPr="00290CB4">
              <w:t>1</w:t>
            </w:r>
          </w:p>
        </w:tc>
        <w:tc>
          <w:tcPr>
            <w:tcW w:w="0" w:type="auto"/>
          </w:tcPr>
          <w:p w14:paraId="6BD4A555" w14:textId="77777777" w:rsidR="00B27983" w:rsidRPr="00290CB4" w:rsidRDefault="00B27983" w:rsidP="00F3724D">
            <w:pPr>
              <w:pStyle w:val="TAC"/>
            </w:pPr>
            <w:r w:rsidRPr="00290CB4">
              <w:t>2</w:t>
            </w:r>
          </w:p>
        </w:tc>
        <w:tc>
          <w:tcPr>
            <w:tcW w:w="0" w:type="auto"/>
          </w:tcPr>
          <w:p w14:paraId="57D78B9D" w14:textId="77777777" w:rsidR="00B27983" w:rsidRPr="00290CB4" w:rsidRDefault="00B27983" w:rsidP="00F3724D">
            <w:pPr>
              <w:pStyle w:val="TAC"/>
            </w:pPr>
            <w:r w:rsidRPr="00290CB4">
              <w:t>3</w:t>
            </w:r>
          </w:p>
        </w:tc>
      </w:tr>
    </w:tbl>
    <w:p w14:paraId="2DD95687" w14:textId="77777777" w:rsidR="00B27983" w:rsidRDefault="00B27983" w:rsidP="00B27983">
      <w:pPr>
        <w:rPr>
          <w:lang w:eastAsia="zh-CN"/>
        </w:rPr>
      </w:pPr>
    </w:p>
    <w:p w14:paraId="05D956A2" w14:textId="2E773121" w:rsidR="00B27983" w:rsidRDefault="00B27983" w:rsidP="00B27983">
      <w:r>
        <w:t>Table 5.2.3.3.1-3</w:t>
      </w:r>
      <w:r>
        <w:rPr>
          <w:rFonts w:hint="eastAsia"/>
          <w:lang w:eastAsia="zh-CN"/>
        </w:rPr>
        <w:t>D</w:t>
      </w:r>
      <w:r>
        <w:t xml:space="preserve"> shows the fields and the corresponding bit widths for the </w:t>
      </w:r>
      <w:r>
        <w:rPr>
          <w:rFonts w:hint="eastAsia"/>
          <w:lang w:eastAsia="zh-CN"/>
        </w:rPr>
        <w:t xml:space="preserve">joint report of CRI ,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rPr>
        <w:t xml:space="preserve"> with K&gt;1</w:t>
      </w:r>
      <w:ins w:id="5798" w:author="Edited - Third Generation Partnership Project" w:date="2017-12-06T08:04:00Z">
        <w:r w:rsidR="001F42B0">
          <w:t xml:space="preserve"> </w:t>
        </w:r>
        <w:r w:rsidR="001F42B0">
          <w:rPr>
            <w:rFonts w:hint="eastAsia"/>
            <w:lang w:eastAsia="zh-CN"/>
          </w:rPr>
          <w:t>except with</w:t>
        </w:r>
        <w:r w:rsidR="001F42B0" w:rsidRPr="00C511B4">
          <w:rPr>
            <w:rFonts w:hint="eastAsia"/>
            <w:i/>
            <w:lang w:eastAsia="zh-CN"/>
          </w:rPr>
          <w:t xml:space="preserve"> </w:t>
        </w:r>
        <w:r w:rsidR="001F42B0" w:rsidRPr="00AB1FA9">
          <w:rPr>
            <w:rFonts w:hint="eastAsia"/>
            <w:i/>
            <w:lang w:eastAsia="zh-CN"/>
          </w:rPr>
          <w:t>numberActivatedCSI-RS-</w:t>
        </w:r>
        <w:r w:rsidR="001F42B0" w:rsidRPr="00107EDC">
          <w:rPr>
            <w:rFonts w:hint="eastAsia"/>
            <w:i/>
            <w:lang w:eastAsia="zh-CN"/>
          </w:rPr>
          <w:t>Resource</w:t>
        </w:r>
        <w:r w:rsidR="001F42B0" w:rsidRPr="00334C1C">
          <w:rPr>
            <w:i/>
            <w:lang w:eastAsia="zh-CN"/>
          </w:rPr>
          <w:t>s</w:t>
        </w:r>
        <w:r w:rsidR="001F42B0" w:rsidRPr="009E4193">
          <w:rPr>
            <w:lang w:eastAsia="zh-CN"/>
          </w:rPr>
          <w:t>&gt;0</w:t>
        </w:r>
      </w:ins>
      <w:r>
        <w:rPr>
          <w:rFonts w:hint="eastAsia"/>
        </w:rPr>
        <w:t>,</w:t>
      </w:r>
      <w:r w:rsidRPr="00D24575">
        <w:t xml:space="preserve"> </w:t>
      </w:r>
      <w:r w:rsidRPr="00D24575">
        <w:rPr>
          <w:rFonts w:hint="eastAsia"/>
        </w:rPr>
        <w:t xml:space="preserve">with </w:t>
      </w:r>
      <w:r w:rsidRPr="00D24575">
        <w:t>alternativeCodeBookEnabledFor4TX-r12=TRUE</w:t>
      </w:r>
      <w:r>
        <w:t>.</w:t>
      </w:r>
    </w:p>
    <w:p w14:paraId="7DDD4A4F" w14:textId="77777777" w:rsidR="00B27983" w:rsidRPr="00EB1856" w:rsidRDefault="00B27983" w:rsidP="00B27983"/>
    <w:p w14:paraId="2D78A127" w14:textId="61AEA13E" w:rsidR="00B27983" w:rsidRDefault="00B27983" w:rsidP="00B27983">
      <w:pPr>
        <w:pStyle w:val="TH"/>
      </w:pPr>
      <w:r>
        <w:t>Table 5.2.3.3.1-3</w:t>
      </w:r>
      <w:r>
        <w:rPr>
          <w:rFonts w:hint="eastAsia"/>
          <w:lang w:eastAsia="zh-CN"/>
        </w:rPr>
        <w:t>D</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 K&gt;1,</w:t>
      </w:r>
      <w:r w:rsidRPr="00DE2037">
        <w:rPr>
          <w:i/>
        </w:rPr>
        <w:t xml:space="preserve"> </w:t>
      </w:r>
      <w:r>
        <w:t>transmission mode 9</w:t>
      </w:r>
      <w:r>
        <w:rPr>
          <w:lang w:eastAsia="zh-CN"/>
        </w:rPr>
        <w:t>/10</w:t>
      </w:r>
      <w:r>
        <w:t xml:space="preserve"> configured </w:t>
      </w:r>
      <w:r w:rsidRPr="00554A64">
        <w:rPr>
          <w:rFonts w:hint="eastAsia"/>
          <w:lang w:eastAsia="zh-CN"/>
        </w:rPr>
        <w:t>with</w:t>
      </w:r>
      <w:r w:rsidRPr="0099737F">
        <w:t xml:space="preserve"> </w:t>
      </w:r>
      <w:r>
        <w:t>PMI/RI reporting</w:t>
      </w:r>
      <w:r>
        <w:rPr>
          <w:rFonts w:hint="eastAsia"/>
          <w:lang w:eastAsia="zh-CN"/>
        </w:rPr>
        <w:t xml:space="preserve"> with </w:t>
      </w:r>
      <w:r>
        <w:rPr>
          <w:lang w:eastAsia="zh-CN"/>
        </w:rPr>
        <w:t>4</w:t>
      </w:r>
      <w:r>
        <w:rPr>
          <w:rFonts w:hint="eastAsia"/>
          <w:lang w:eastAsia="zh-CN"/>
        </w:rPr>
        <w:t xml:space="preserve"> ports Class B CSI reporting with K&gt;1</w:t>
      </w:r>
      <w:r>
        <w:rPr>
          <w:lang w:eastAsia="zh-CN"/>
        </w:rPr>
        <w:t xml:space="preserve"> </w:t>
      </w:r>
      <w:r>
        <w:rPr>
          <w:rFonts w:hint="eastAsia"/>
          <w:i/>
          <w:lang w:eastAsia="zh-CN"/>
        </w:rPr>
        <w:t xml:space="preserve">with </w:t>
      </w:r>
      <w:r>
        <w:rPr>
          <w:i/>
        </w:rPr>
        <w:t>alternativeCodeBookEnabledFor4TX-r12=TRUE</w:t>
      </w:r>
      <w:ins w:id="5799" w:author="Edited - Third Generation Partnership Project" w:date="2017-12-06T08:04:00Z">
        <w:r w:rsidR="001F42B0">
          <w:rPr>
            <w:lang w:eastAsia="zh-CN"/>
          </w:rPr>
          <w:t>,</w:t>
        </w:r>
        <w:r w:rsidR="001F42B0">
          <w:rPr>
            <w:rFonts w:hint="eastAsia"/>
            <w:lang w:eastAsia="zh-CN"/>
          </w:rPr>
          <w:t xml:space="preserve"> except with</w:t>
        </w:r>
        <w:r w:rsidR="001F42B0" w:rsidRPr="00C511B4">
          <w:rPr>
            <w:rFonts w:hint="eastAsia"/>
            <w:i/>
            <w:lang w:eastAsia="zh-CN"/>
          </w:rPr>
          <w:t xml:space="preserve"> </w:t>
        </w:r>
        <w:r w:rsidR="001F42B0" w:rsidRPr="00AB1FA9">
          <w:rPr>
            <w:rFonts w:hint="eastAsia"/>
            <w:i/>
            <w:lang w:eastAsia="zh-CN"/>
          </w:rPr>
          <w:t>numberActivatedCSI-RS-</w:t>
        </w:r>
        <w:r w:rsidR="001F42B0" w:rsidRPr="00107EDC">
          <w:rPr>
            <w:rFonts w:hint="eastAsia"/>
            <w:i/>
            <w:lang w:eastAsia="zh-CN"/>
          </w:rPr>
          <w:t>Resource</w:t>
        </w:r>
        <w:r w:rsidR="001F42B0" w:rsidRPr="00334C1C">
          <w:rPr>
            <w:i/>
            <w:lang w:eastAsia="zh-CN"/>
          </w:rPr>
          <w:t>s</w:t>
        </w:r>
        <w:r w:rsidR="001F42B0" w:rsidRPr="009E4193">
          <w:rPr>
            <w:lang w:eastAsia="zh-CN"/>
          </w:rPr>
          <w:t>&gt;0</w:t>
        </w:r>
      </w:ins>
      <w:r>
        <w:rPr>
          <w:rFonts w:hint="eastAsia"/>
          <w:lang w:eastAsia="zh-CN"/>
        </w:rPr>
        <w: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4"/>
        <w:gridCol w:w="1849"/>
        <w:gridCol w:w="1552"/>
        <w:gridCol w:w="1559"/>
        <w:gridCol w:w="1512"/>
        <w:gridCol w:w="1289"/>
      </w:tblGrid>
      <w:tr w:rsidR="00B27983" w:rsidRPr="000B0C86" w14:paraId="0B6FD39F" w14:textId="77777777" w:rsidTr="00F3724D">
        <w:trPr>
          <w:cantSplit/>
          <w:trHeight w:val="105"/>
          <w:jc w:val="center"/>
        </w:trPr>
        <w:tc>
          <w:tcPr>
            <w:tcW w:w="2094" w:type="dxa"/>
            <w:vMerge w:val="restart"/>
            <w:shd w:val="clear" w:color="auto" w:fill="E0E0E0"/>
            <w:vAlign w:val="center"/>
          </w:tcPr>
          <w:p w14:paraId="07CB10BD" w14:textId="77777777" w:rsidR="00B27983" w:rsidRPr="00255015" w:rsidRDefault="00B27983" w:rsidP="00F3724D">
            <w:pPr>
              <w:pStyle w:val="TAH"/>
            </w:pPr>
            <w:r w:rsidRPr="00255015">
              <w:t>Field</w:t>
            </w:r>
          </w:p>
        </w:tc>
        <w:tc>
          <w:tcPr>
            <w:tcW w:w="7761" w:type="dxa"/>
            <w:gridSpan w:val="5"/>
            <w:shd w:val="clear" w:color="auto" w:fill="E0E0E0"/>
            <w:vAlign w:val="center"/>
          </w:tcPr>
          <w:p w14:paraId="144DE5A6" w14:textId="77777777" w:rsidR="00B27983" w:rsidRPr="00255015" w:rsidRDefault="00B27983" w:rsidP="00F3724D">
            <w:pPr>
              <w:pStyle w:val="TAH"/>
            </w:pPr>
            <w:r w:rsidRPr="00255015">
              <w:t>Bit width</w:t>
            </w:r>
          </w:p>
        </w:tc>
      </w:tr>
      <w:tr w:rsidR="00B27983" w:rsidRPr="000B0C86" w14:paraId="4C27010A" w14:textId="77777777" w:rsidTr="00F3724D">
        <w:trPr>
          <w:cantSplit/>
          <w:trHeight w:val="105"/>
          <w:jc w:val="center"/>
        </w:trPr>
        <w:tc>
          <w:tcPr>
            <w:tcW w:w="2094" w:type="dxa"/>
            <w:vMerge/>
            <w:shd w:val="clear" w:color="auto" w:fill="E0E0E0"/>
            <w:vAlign w:val="center"/>
          </w:tcPr>
          <w:p w14:paraId="5C1624B8" w14:textId="77777777" w:rsidR="00B27983" w:rsidRPr="00255015" w:rsidRDefault="00B27983" w:rsidP="00F3724D">
            <w:pPr>
              <w:pStyle w:val="TAH"/>
            </w:pPr>
          </w:p>
        </w:tc>
        <w:tc>
          <w:tcPr>
            <w:tcW w:w="3401" w:type="dxa"/>
            <w:gridSpan w:val="2"/>
            <w:shd w:val="clear" w:color="auto" w:fill="E0E0E0"/>
            <w:vAlign w:val="center"/>
          </w:tcPr>
          <w:p w14:paraId="588B9C41" w14:textId="77777777" w:rsidR="00B27983" w:rsidRPr="00255015" w:rsidRDefault="00B27983" w:rsidP="00F3724D">
            <w:pPr>
              <w:pStyle w:val="TAH"/>
            </w:pPr>
            <w:r w:rsidRPr="00255015">
              <w:t xml:space="preserve">4 </w:t>
            </w:r>
            <w:r>
              <w:t>antenna ports</w:t>
            </w:r>
          </w:p>
        </w:tc>
        <w:tc>
          <w:tcPr>
            <w:tcW w:w="4360" w:type="dxa"/>
            <w:gridSpan w:val="3"/>
            <w:shd w:val="clear" w:color="auto" w:fill="E0E0E0"/>
          </w:tcPr>
          <w:p w14:paraId="7EF65BA7" w14:textId="77777777" w:rsidR="00B27983" w:rsidRPr="00255015" w:rsidRDefault="00B27983" w:rsidP="00F3724D">
            <w:pPr>
              <w:pStyle w:val="TAH"/>
              <w:rPr>
                <w:lang w:eastAsia="zh-CN"/>
              </w:rPr>
            </w:pPr>
            <w:r>
              <w:rPr>
                <w:rFonts w:hint="eastAsia"/>
                <w:lang w:eastAsia="zh-CN"/>
              </w:rPr>
              <w:t>8</w:t>
            </w:r>
            <w:r>
              <w:rPr>
                <w:lang w:eastAsia="zh-CN"/>
              </w:rPr>
              <w:t xml:space="preserve"> </w:t>
            </w:r>
            <w:r>
              <w:t>antenna ports</w:t>
            </w:r>
          </w:p>
        </w:tc>
      </w:tr>
      <w:tr w:rsidR="00B27983" w:rsidRPr="000B0C86" w14:paraId="4773C13B" w14:textId="77777777" w:rsidTr="00F3724D">
        <w:trPr>
          <w:cantSplit/>
          <w:trHeight w:val="105"/>
          <w:jc w:val="center"/>
        </w:trPr>
        <w:tc>
          <w:tcPr>
            <w:tcW w:w="2094" w:type="dxa"/>
            <w:vMerge/>
            <w:shd w:val="clear" w:color="auto" w:fill="E0E0E0"/>
            <w:vAlign w:val="center"/>
          </w:tcPr>
          <w:p w14:paraId="0F5FC1B7" w14:textId="77777777" w:rsidR="00B27983" w:rsidRPr="00255015" w:rsidRDefault="00B27983" w:rsidP="00F3724D">
            <w:pPr>
              <w:pStyle w:val="TAH"/>
            </w:pPr>
          </w:p>
        </w:tc>
        <w:tc>
          <w:tcPr>
            <w:tcW w:w="1849" w:type="dxa"/>
            <w:shd w:val="clear" w:color="auto" w:fill="E0E0E0"/>
            <w:vAlign w:val="center"/>
          </w:tcPr>
          <w:p w14:paraId="67973E3A" w14:textId="77777777" w:rsidR="00B27983" w:rsidRPr="00255015" w:rsidRDefault="00B27983" w:rsidP="00F3724D">
            <w:pPr>
              <w:pStyle w:val="TAH"/>
            </w:pPr>
            <w:r w:rsidRPr="00255015">
              <w:t xml:space="preserve">Max </w:t>
            </w:r>
            <w:r>
              <w:t xml:space="preserve">1 or </w:t>
            </w:r>
            <w:r w:rsidRPr="00255015">
              <w:t>2 layers</w:t>
            </w:r>
          </w:p>
        </w:tc>
        <w:tc>
          <w:tcPr>
            <w:tcW w:w="1552" w:type="dxa"/>
            <w:shd w:val="clear" w:color="auto" w:fill="E0E0E0"/>
            <w:vAlign w:val="center"/>
          </w:tcPr>
          <w:p w14:paraId="303B327A" w14:textId="77777777" w:rsidR="00B27983" w:rsidRPr="00255015" w:rsidRDefault="00B27983" w:rsidP="00F3724D">
            <w:pPr>
              <w:pStyle w:val="TAH"/>
            </w:pPr>
            <w:r w:rsidRPr="00255015">
              <w:t>Max 4 layers</w:t>
            </w:r>
          </w:p>
        </w:tc>
        <w:tc>
          <w:tcPr>
            <w:tcW w:w="1559" w:type="dxa"/>
            <w:shd w:val="clear" w:color="auto" w:fill="E0E0E0"/>
          </w:tcPr>
          <w:p w14:paraId="6A0C5260" w14:textId="77777777" w:rsidR="00B27983" w:rsidRPr="00255015" w:rsidRDefault="00B27983" w:rsidP="00F3724D">
            <w:pPr>
              <w:pStyle w:val="TAH"/>
            </w:pPr>
            <w:r w:rsidRPr="00255015">
              <w:t xml:space="preserve">Max </w:t>
            </w:r>
            <w:r>
              <w:t xml:space="preserve">1 or </w:t>
            </w:r>
            <w:r w:rsidRPr="00255015">
              <w:t>2 layers</w:t>
            </w:r>
          </w:p>
        </w:tc>
        <w:tc>
          <w:tcPr>
            <w:tcW w:w="1512" w:type="dxa"/>
            <w:shd w:val="clear" w:color="auto" w:fill="E0E0E0"/>
          </w:tcPr>
          <w:p w14:paraId="75C127D4" w14:textId="77777777" w:rsidR="00B27983" w:rsidRPr="00255015" w:rsidRDefault="00B27983" w:rsidP="00F3724D">
            <w:pPr>
              <w:pStyle w:val="TAH"/>
            </w:pPr>
            <w:r w:rsidRPr="00255015">
              <w:t>Max 4 layers</w:t>
            </w:r>
          </w:p>
        </w:tc>
        <w:tc>
          <w:tcPr>
            <w:tcW w:w="0" w:type="auto"/>
            <w:shd w:val="clear" w:color="auto" w:fill="E0E0E0"/>
          </w:tcPr>
          <w:p w14:paraId="0E21F2FE" w14:textId="77777777" w:rsidR="00B27983" w:rsidRPr="00255015" w:rsidRDefault="00B27983" w:rsidP="00F3724D">
            <w:pPr>
              <w:pStyle w:val="TAH"/>
            </w:pPr>
            <w:r w:rsidRPr="00255015">
              <w:t>Max 8 layers</w:t>
            </w:r>
          </w:p>
        </w:tc>
      </w:tr>
      <w:tr w:rsidR="00B27983" w:rsidRPr="000B0C86" w14:paraId="44F74E2A" w14:textId="77777777" w:rsidTr="00F3724D">
        <w:trPr>
          <w:jc w:val="center"/>
        </w:trPr>
        <w:tc>
          <w:tcPr>
            <w:tcW w:w="2094" w:type="dxa"/>
            <w:vAlign w:val="center"/>
          </w:tcPr>
          <w:p w14:paraId="3EC8CECC" w14:textId="77777777" w:rsidR="00B27983" w:rsidRPr="00255015" w:rsidRDefault="00B27983" w:rsidP="00F3724D">
            <w:pPr>
              <w:pStyle w:val="TAC"/>
            </w:pPr>
            <w:r>
              <w:rPr>
                <w:rFonts w:hint="eastAsia"/>
                <w:lang w:eastAsia="zh-CN"/>
              </w:rPr>
              <w:t>CRI</w:t>
            </w:r>
          </w:p>
        </w:tc>
        <w:tc>
          <w:tcPr>
            <w:tcW w:w="1849" w:type="dxa"/>
            <w:vAlign w:val="center"/>
          </w:tcPr>
          <w:p w14:paraId="38B24432" w14:textId="3C9A922B" w:rsidR="00B27983" w:rsidRPr="00255015" w:rsidRDefault="00DC362A" w:rsidP="00F3724D">
            <w:pPr>
              <w:pStyle w:val="TAC"/>
            </w:pPr>
            <w:r>
              <w:rPr>
                <w:noProof/>
                <w:position w:val="-12"/>
                <w:lang w:val="en-US" w:eastAsia="zh-CN"/>
              </w:rPr>
              <w:drawing>
                <wp:inline distT="0" distB="0" distL="0" distR="0" wp14:anchorId="44134421" wp14:editId="3F6C663A">
                  <wp:extent cx="658495" cy="228600"/>
                  <wp:effectExtent l="0" t="0" r="0" b="0"/>
                  <wp:docPr id="1858"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658495" cy="228600"/>
                          </a:xfrm>
                          <a:prstGeom prst="rect">
                            <a:avLst/>
                          </a:prstGeom>
                          <a:noFill/>
                          <a:ln>
                            <a:noFill/>
                          </a:ln>
                        </pic:spPr>
                      </pic:pic>
                    </a:graphicData>
                  </a:graphic>
                </wp:inline>
              </w:drawing>
            </w:r>
          </w:p>
        </w:tc>
        <w:tc>
          <w:tcPr>
            <w:tcW w:w="1552" w:type="dxa"/>
            <w:vAlign w:val="center"/>
          </w:tcPr>
          <w:p w14:paraId="29EF1512" w14:textId="24535568" w:rsidR="00B27983" w:rsidRPr="00255015" w:rsidRDefault="00DC362A" w:rsidP="00F3724D">
            <w:pPr>
              <w:pStyle w:val="TAC"/>
            </w:pPr>
            <w:r>
              <w:rPr>
                <w:noProof/>
                <w:position w:val="-12"/>
                <w:lang w:val="en-US" w:eastAsia="zh-CN"/>
              </w:rPr>
              <w:drawing>
                <wp:inline distT="0" distB="0" distL="0" distR="0" wp14:anchorId="32296F58" wp14:editId="2153BBAB">
                  <wp:extent cx="658495" cy="228600"/>
                  <wp:effectExtent l="0" t="0" r="0" b="0"/>
                  <wp:docPr id="1859"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2"/>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658495" cy="228600"/>
                          </a:xfrm>
                          <a:prstGeom prst="rect">
                            <a:avLst/>
                          </a:prstGeom>
                          <a:noFill/>
                          <a:ln>
                            <a:noFill/>
                          </a:ln>
                        </pic:spPr>
                      </pic:pic>
                    </a:graphicData>
                  </a:graphic>
                </wp:inline>
              </w:drawing>
            </w:r>
          </w:p>
        </w:tc>
        <w:tc>
          <w:tcPr>
            <w:tcW w:w="1559" w:type="dxa"/>
          </w:tcPr>
          <w:p w14:paraId="54082463" w14:textId="0B1FD56B" w:rsidR="00B27983" w:rsidRPr="00255015" w:rsidRDefault="00DC362A" w:rsidP="00F3724D">
            <w:pPr>
              <w:pStyle w:val="TAC"/>
            </w:pPr>
            <w:r>
              <w:rPr>
                <w:noProof/>
                <w:position w:val="-12"/>
                <w:lang w:val="en-US" w:eastAsia="zh-CN"/>
              </w:rPr>
              <w:drawing>
                <wp:inline distT="0" distB="0" distL="0" distR="0" wp14:anchorId="7AA15623" wp14:editId="037DC5F4">
                  <wp:extent cx="658495" cy="228600"/>
                  <wp:effectExtent l="0" t="0" r="0" b="0"/>
                  <wp:docPr id="1860"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658495" cy="228600"/>
                          </a:xfrm>
                          <a:prstGeom prst="rect">
                            <a:avLst/>
                          </a:prstGeom>
                          <a:noFill/>
                          <a:ln>
                            <a:noFill/>
                          </a:ln>
                        </pic:spPr>
                      </pic:pic>
                    </a:graphicData>
                  </a:graphic>
                </wp:inline>
              </w:drawing>
            </w:r>
          </w:p>
        </w:tc>
        <w:tc>
          <w:tcPr>
            <w:tcW w:w="1512" w:type="dxa"/>
          </w:tcPr>
          <w:p w14:paraId="5768C36E" w14:textId="71EE094A" w:rsidR="00B27983" w:rsidRPr="00255015" w:rsidRDefault="00DC362A" w:rsidP="00F3724D">
            <w:pPr>
              <w:pStyle w:val="TAC"/>
            </w:pPr>
            <w:r>
              <w:rPr>
                <w:noProof/>
                <w:position w:val="-12"/>
                <w:lang w:val="en-US" w:eastAsia="zh-CN"/>
              </w:rPr>
              <w:drawing>
                <wp:inline distT="0" distB="0" distL="0" distR="0" wp14:anchorId="1A726E62" wp14:editId="527BC980">
                  <wp:extent cx="658495" cy="228600"/>
                  <wp:effectExtent l="0" t="0" r="0" b="0"/>
                  <wp:docPr id="1861" name="图片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4"/>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658495" cy="228600"/>
                          </a:xfrm>
                          <a:prstGeom prst="rect">
                            <a:avLst/>
                          </a:prstGeom>
                          <a:noFill/>
                          <a:ln>
                            <a:noFill/>
                          </a:ln>
                        </pic:spPr>
                      </pic:pic>
                    </a:graphicData>
                  </a:graphic>
                </wp:inline>
              </w:drawing>
            </w:r>
          </w:p>
        </w:tc>
        <w:tc>
          <w:tcPr>
            <w:tcW w:w="0" w:type="auto"/>
          </w:tcPr>
          <w:p w14:paraId="691E2827" w14:textId="5A92B782" w:rsidR="00B27983" w:rsidRPr="00255015" w:rsidRDefault="00DC362A" w:rsidP="00F3724D">
            <w:pPr>
              <w:pStyle w:val="TAC"/>
            </w:pPr>
            <w:r>
              <w:rPr>
                <w:noProof/>
                <w:position w:val="-12"/>
                <w:lang w:val="en-US" w:eastAsia="zh-CN"/>
              </w:rPr>
              <w:drawing>
                <wp:inline distT="0" distB="0" distL="0" distR="0" wp14:anchorId="33016E35" wp14:editId="0FC38359">
                  <wp:extent cx="658495" cy="228600"/>
                  <wp:effectExtent l="0" t="0" r="0" b="0"/>
                  <wp:docPr id="1862"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5"/>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658495" cy="228600"/>
                          </a:xfrm>
                          <a:prstGeom prst="rect">
                            <a:avLst/>
                          </a:prstGeom>
                          <a:noFill/>
                          <a:ln>
                            <a:noFill/>
                          </a:ln>
                        </pic:spPr>
                      </pic:pic>
                    </a:graphicData>
                  </a:graphic>
                </wp:inline>
              </w:drawing>
            </w:r>
          </w:p>
        </w:tc>
      </w:tr>
      <w:tr w:rsidR="00B27983" w:rsidRPr="000B0C86" w14:paraId="68C7674C" w14:textId="77777777" w:rsidTr="00F3724D">
        <w:trPr>
          <w:trHeight w:val="465"/>
          <w:jc w:val="center"/>
        </w:trPr>
        <w:tc>
          <w:tcPr>
            <w:tcW w:w="2094" w:type="dxa"/>
            <w:vAlign w:val="center"/>
          </w:tcPr>
          <w:p w14:paraId="5E7E6D9C" w14:textId="77777777" w:rsidR="00B27983" w:rsidRPr="00255015" w:rsidRDefault="00B27983" w:rsidP="00F3724D">
            <w:pPr>
              <w:pStyle w:val="TAC"/>
            </w:pPr>
            <w:r w:rsidRPr="00255015">
              <w:t>Rank indication</w:t>
            </w:r>
            <w:r>
              <w:t xml:space="preserve"> and</w:t>
            </w:r>
          </w:p>
          <w:p w14:paraId="333FD709" w14:textId="77777777" w:rsidR="00B27983" w:rsidRPr="00255015" w:rsidRDefault="00B27983" w:rsidP="00F3724D">
            <w:pPr>
              <w:pStyle w:val="TAC"/>
            </w:pPr>
            <w:r w:rsidRPr="00255015">
              <w:rPr>
                <w:rFonts w:hint="eastAsia"/>
                <w:lang w:eastAsia="zh-CN"/>
              </w:rPr>
              <w:t>i1</w:t>
            </w:r>
          </w:p>
        </w:tc>
        <w:tc>
          <w:tcPr>
            <w:tcW w:w="1849" w:type="dxa"/>
            <w:vAlign w:val="center"/>
          </w:tcPr>
          <w:p w14:paraId="3329342F" w14:textId="77777777" w:rsidR="00B27983" w:rsidRPr="00255015" w:rsidRDefault="00B27983" w:rsidP="00F3724D">
            <w:pPr>
              <w:pStyle w:val="TAC"/>
            </w:pPr>
            <w:r>
              <w:rPr>
                <w:rFonts w:hint="eastAsia"/>
                <w:lang w:eastAsia="zh-CN"/>
              </w:rPr>
              <w:t>4</w:t>
            </w:r>
          </w:p>
        </w:tc>
        <w:tc>
          <w:tcPr>
            <w:tcW w:w="1552" w:type="dxa"/>
            <w:vAlign w:val="center"/>
          </w:tcPr>
          <w:p w14:paraId="4EC3C697" w14:textId="77777777" w:rsidR="00B27983" w:rsidRPr="00255015" w:rsidRDefault="00B27983" w:rsidP="00F3724D">
            <w:pPr>
              <w:pStyle w:val="TAC"/>
            </w:pPr>
            <w:r>
              <w:rPr>
                <w:rFonts w:hint="eastAsia"/>
                <w:lang w:eastAsia="zh-CN"/>
              </w:rPr>
              <w:t>5</w:t>
            </w:r>
          </w:p>
        </w:tc>
        <w:tc>
          <w:tcPr>
            <w:tcW w:w="1559" w:type="dxa"/>
            <w:vAlign w:val="center"/>
          </w:tcPr>
          <w:p w14:paraId="47A66EB0" w14:textId="77777777" w:rsidR="00B27983" w:rsidRPr="00255015" w:rsidRDefault="00B27983" w:rsidP="00F3724D">
            <w:pPr>
              <w:pStyle w:val="TAC"/>
            </w:pPr>
            <w:r w:rsidRPr="00255015">
              <w:rPr>
                <w:rFonts w:hint="eastAsia"/>
                <w:lang w:eastAsia="zh-CN"/>
              </w:rPr>
              <w:t>4</w:t>
            </w:r>
          </w:p>
        </w:tc>
        <w:tc>
          <w:tcPr>
            <w:tcW w:w="1512" w:type="dxa"/>
            <w:vAlign w:val="center"/>
          </w:tcPr>
          <w:p w14:paraId="56F13BFD" w14:textId="77777777" w:rsidR="00B27983" w:rsidRPr="00255015" w:rsidRDefault="00B27983" w:rsidP="00F3724D">
            <w:pPr>
              <w:pStyle w:val="TAC"/>
            </w:pPr>
            <w:r w:rsidRPr="00255015">
              <w:rPr>
                <w:rFonts w:hint="eastAsia"/>
                <w:lang w:eastAsia="zh-CN"/>
              </w:rPr>
              <w:t>5</w:t>
            </w:r>
          </w:p>
        </w:tc>
        <w:tc>
          <w:tcPr>
            <w:tcW w:w="0" w:type="auto"/>
            <w:vAlign w:val="center"/>
          </w:tcPr>
          <w:p w14:paraId="7F9741E2" w14:textId="77777777" w:rsidR="00B27983" w:rsidRPr="00255015" w:rsidRDefault="00B27983" w:rsidP="00F3724D">
            <w:pPr>
              <w:pStyle w:val="TAC"/>
              <w:rPr>
                <w:lang w:eastAsia="zh-CN"/>
              </w:rPr>
            </w:pPr>
            <w:r w:rsidRPr="00255015">
              <w:rPr>
                <w:rFonts w:hint="eastAsia"/>
                <w:lang w:eastAsia="zh-CN"/>
              </w:rPr>
              <w:t>5</w:t>
            </w:r>
          </w:p>
        </w:tc>
      </w:tr>
    </w:tbl>
    <w:p w14:paraId="44D2B38A" w14:textId="77777777" w:rsidR="00B27983" w:rsidRDefault="00B27983" w:rsidP="00B27983">
      <w:pPr>
        <w:rPr>
          <w:lang w:eastAsia="zh-CN"/>
        </w:rPr>
      </w:pPr>
    </w:p>
    <w:p w14:paraId="623E824F" w14:textId="6B610C30" w:rsidR="00B27983" w:rsidRDefault="00B27983" w:rsidP="00B27983">
      <w:r>
        <w:t xml:space="preserve">Table 5.2.3.3.1-3E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ins w:id="5800" w:author="Edited - Third Generation Partnership Project" w:date="2017-12-06T08:04:00Z">
        <w:r w:rsidR="001F42B0">
          <w:t xml:space="preserve"> </w:t>
        </w:r>
        <w:r w:rsidR="001F42B0">
          <w:rPr>
            <w:rFonts w:hint="eastAsia"/>
            <w:lang w:eastAsia="zh-CN"/>
          </w:rPr>
          <w:t>except with</w:t>
        </w:r>
        <w:r w:rsidR="001F42B0" w:rsidRPr="00C511B4">
          <w:rPr>
            <w:rFonts w:hint="eastAsia"/>
            <w:i/>
            <w:lang w:eastAsia="zh-CN"/>
          </w:rPr>
          <w:t xml:space="preserve"> </w:t>
        </w:r>
        <w:r w:rsidR="001F42B0" w:rsidRPr="00AB1FA9">
          <w:rPr>
            <w:rFonts w:hint="eastAsia"/>
            <w:i/>
            <w:lang w:eastAsia="zh-CN"/>
          </w:rPr>
          <w:t>numberActivatedCSI-RS-</w:t>
        </w:r>
        <w:r w:rsidR="001F42B0" w:rsidRPr="00107EDC">
          <w:rPr>
            <w:rFonts w:hint="eastAsia"/>
            <w:i/>
            <w:lang w:eastAsia="zh-CN"/>
          </w:rPr>
          <w:t>Resource</w:t>
        </w:r>
        <w:r w:rsidR="001F42B0">
          <w:rPr>
            <w:rFonts w:hint="eastAsia"/>
            <w:i/>
            <w:lang w:eastAsia="zh-CN"/>
          </w:rPr>
          <w:t>s</w:t>
        </w:r>
        <w:r w:rsidR="001F42B0">
          <w:rPr>
            <w:lang w:eastAsia="zh-CN"/>
          </w:rPr>
          <w:t>&gt;0</w:t>
        </w:r>
        <w:r w:rsidR="001F42B0">
          <w:rPr>
            <w:rFonts w:hint="eastAsia"/>
            <w:lang w:eastAsia="zh-CN"/>
          </w:rPr>
          <w:t xml:space="preserve">, and </w:t>
        </w:r>
        <w:r w:rsidR="001F42B0">
          <w:t>transmission mode 9</w:t>
        </w:r>
        <w:r w:rsidR="001F42B0">
          <w:rPr>
            <w:rFonts w:hint="eastAsia"/>
            <w:lang w:eastAsia="zh-CN"/>
          </w:rPr>
          <w:t xml:space="preserve">/10 configured with </w:t>
        </w:r>
        <w:r w:rsidR="001F42B0">
          <w:t xml:space="preserve">higher layer </w:t>
        </w:r>
        <w:r w:rsidR="001F42B0" w:rsidRPr="0095051D">
          <w:rPr>
            <w:rFonts w:hint="eastAsia"/>
          </w:rPr>
          <w:t xml:space="preserve">parameter </w:t>
        </w:r>
        <w:r w:rsidR="001F42B0" w:rsidRPr="00077D26">
          <w:rPr>
            <w:i/>
          </w:rPr>
          <w:t>eMIMO-Type</w:t>
        </w:r>
        <w:r w:rsidR="001F42B0" w:rsidRPr="00AE3AC7">
          <w:rPr>
            <w:rFonts w:hint="eastAsia"/>
            <w:lang w:eastAsia="zh-CN"/>
          </w:rPr>
          <w:t xml:space="preserve"> and</w:t>
        </w:r>
        <w:r w:rsidR="001F42B0" w:rsidRPr="00AE3AC7">
          <w:t xml:space="preserve"> </w:t>
        </w:r>
        <w:r w:rsidR="001F42B0" w:rsidRPr="00077D26">
          <w:rPr>
            <w:i/>
          </w:rPr>
          <w:t>eMIMO-Type</w:t>
        </w:r>
        <w:r w:rsidR="001F42B0">
          <w:rPr>
            <w:rFonts w:hint="eastAsia"/>
            <w:i/>
            <w:lang w:eastAsia="zh-CN"/>
          </w:rPr>
          <w:t>2</w:t>
        </w:r>
        <w:r w:rsidR="001F42B0" w:rsidRPr="00C91922">
          <w:rPr>
            <w:rFonts w:hint="eastAsia"/>
            <w:lang w:eastAsia="zh-CN"/>
          </w:rPr>
          <w:t xml:space="preserve">, </w:t>
        </w:r>
        <w:r w:rsidR="001F42B0">
          <w:t xml:space="preserve">and </w:t>
        </w:r>
        <w:r w:rsidR="001F42B0" w:rsidRPr="00077D26">
          <w:rPr>
            <w:i/>
          </w:rPr>
          <w:t>eMIMO-Type</w:t>
        </w:r>
        <w:r w:rsidR="001F42B0">
          <w:t xml:space="preserve"> is set to ‘CLASS </w:t>
        </w:r>
        <w:r w:rsidR="001F42B0">
          <w:rPr>
            <w:rFonts w:hint="eastAsia"/>
            <w:lang w:eastAsia="zh-CN"/>
          </w:rPr>
          <w:t>B</w:t>
        </w:r>
        <w:r w:rsidR="001F42B0">
          <w:t>’</w:t>
        </w:r>
        <w:r w:rsidR="001F42B0">
          <w:rPr>
            <w:rFonts w:hint="eastAsia"/>
            <w:lang w:eastAsia="zh-CN"/>
          </w:rPr>
          <w:t xml:space="preserve"> with K&gt;1, </w:t>
        </w:r>
        <w:r w:rsidR="001F42B0">
          <w:rPr>
            <w:lang w:eastAsia="zh-CN"/>
          </w:rPr>
          <w:t>where</w:t>
        </w:r>
        <w:r w:rsidR="001F42B0">
          <w:rPr>
            <w:rFonts w:hint="eastAsia"/>
            <w:lang w:eastAsia="zh-CN"/>
          </w:rPr>
          <w:t xml:space="preserve"> CRI is associated with </w:t>
        </w:r>
        <w:r w:rsidR="001F42B0" w:rsidRPr="00077D26">
          <w:rPr>
            <w:i/>
          </w:rPr>
          <w:t>eMIMO-Type</w:t>
        </w:r>
      </w:ins>
      <w:r>
        <w:t>.</w:t>
      </w:r>
    </w:p>
    <w:p w14:paraId="1319EDFD" w14:textId="19A1DAE1" w:rsidR="00B27983" w:rsidRDefault="00B27983" w:rsidP="00B27983">
      <w:pPr>
        <w:pStyle w:val="TH"/>
      </w:pPr>
      <w:r>
        <w:t>Table 5.2.3.3.1-3</w:t>
      </w:r>
      <w:r>
        <w:rPr>
          <w:lang w:eastAsia="zh-CN"/>
        </w:rPr>
        <w:t>E</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ins w:id="5801" w:author="Edited - Third Generation Partnership Project" w:date="2017-12-06T08:05:00Z">
        <w:r w:rsidR="001F42B0">
          <w:rPr>
            <w:lang w:eastAsia="zh-CN"/>
          </w:rPr>
          <w:t xml:space="preserve"> </w:t>
        </w:r>
        <w:r w:rsidR="001F42B0">
          <w:rPr>
            <w:rFonts w:hint="eastAsia"/>
            <w:lang w:eastAsia="zh-CN"/>
          </w:rPr>
          <w:t>except with</w:t>
        </w:r>
        <w:r w:rsidR="001F42B0" w:rsidRPr="00C511B4">
          <w:rPr>
            <w:rFonts w:hint="eastAsia"/>
            <w:i/>
            <w:lang w:eastAsia="zh-CN"/>
          </w:rPr>
          <w:t xml:space="preserve"> </w:t>
        </w:r>
        <w:r w:rsidR="001F42B0" w:rsidRPr="00AB1FA9">
          <w:rPr>
            <w:rFonts w:hint="eastAsia"/>
            <w:i/>
            <w:lang w:eastAsia="zh-CN"/>
          </w:rPr>
          <w:t>numberActivatedCSI-RS-</w:t>
        </w:r>
        <w:r w:rsidR="001F42B0" w:rsidRPr="00107EDC">
          <w:rPr>
            <w:rFonts w:hint="eastAsia"/>
            <w:i/>
            <w:lang w:eastAsia="zh-CN"/>
          </w:rPr>
          <w:t>Resource</w:t>
        </w:r>
        <w:r w:rsidR="001F42B0">
          <w:rPr>
            <w:rFonts w:hint="eastAsia"/>
            <w:i/>
            <w:lang w:eastAsia="zh-CN"/>
          </w:rPr>
          <w:t>s</w:t>
        </w:r>
        <w:r w:rsidR="001F42B0">
          <w:rPr>
            <w:lang w:eastAsia="zh-CN"/>
          </w:rPr>
          <w:t>&gt;0</w:t>
        </w:r>
        <w:r w:rsidR="001F42B0">
          <w:rPr>
            <w:rFonts w:hint="eastAsia"/>
            <w:lang w:eastAsia="zh-CN"/>
          </w:rPr>
          <w:t xml:space="preserve">, and </w:t>
        </w:r>
        <w:r w:rsidR="001F42B0">
          <w:t>transmission mode 9</w:t>
        </w:r>
        <w:r w:rsidR="001F42B0">
          <w:rPr>
            <w:rFonts w:hint="eastAsia"/>
            <w:lang w:eastAsia="zh-CN"/>
          </w:rPr>
          <w:t xml:space="preserve">/10 configured with </w:t>
        </w:r>
        <w:r w:rsidR="001F42B0">
          <w:t xml:space="preserve">higher layer </w:t>
        </w:r>
        <w:r w:rsidR="001F42B0" w:rsidRPr="0095051D">
          <w:rPr>
            <w:rFonts w:hint="eastAsia"/>
          </w:rPr>
          <w:t xml:space="preserve">parameter </w:t>
        </w:r>
        <w:r w:rsidR="001F42B0" w:rsidRPr="00077D26">
          <w:rPr>
            <w:i/>
          </w:rPr>
          <w:t>eMIMO-Type</w:t>
        </w:r>
        <w:r w:rsidR="001F42B0" w:rsidRPr="00AE3AC7">
          <w:rPr>
            <w:rFonts w:hint="eastAsia"/>
            <w:lang w:eastAsia="zh-CN"/>
          </w:rPr>
          <w:t xml:space="preserve"> and</w:t>
        </w:r>
        <w:r w:rsidR="001F42B0" w:rsidRPr="00AE3AC7">
          <w:t xml:space="preserve"> </w:t>
        </w:r>
        <w:r w:rsidR="001F42B0" w:rsidRPr="00077D26">
          <w:rPr>
            <w:i/>
          </w:rPr>
          <w:t>eMIMO-Type</w:t>
        </w:r>
        <w:r w:rsidR="001F42B0">
          <w:rPr>
            <w:rFonts w:hint="eastAsia"/>
            <w:i/>
            <w:lang w:eastAsia="zh-CN"/>
          </w:rPr>
          <w:t>2</w:t>
        </w:r>
        <w:r w:rsidR="001F42B0" w:rsidRPr="00C91922">
          <w:rPr>
            <w:rFonts w:hint="eastAsia"/>
            <w:lang w:eastAsia="zh-CN"/>
          </w:rPr>
          <w:t xml:space="preserve">, </w:t>
        </w:r>
        <w:r w:rsidR="001F42B0">
          <w:t xml:space="preserve">and </w:t>
        </w:r>
        <w:r w:rsidR="001F42B0" w:rsidRPr="00077D26">
          <w:rPr>
            <w:i/>
          </w:rPr>
          <w:t>eMIMO-Type</w:t>
        </w:r>
        <w:r w:rsidR="001F42B0">
          <w:t xml:space="preserve"> is set to ‘CLASS </w:t>
        </w:r>
        <w:r w:rsidR="001F42B0">
          <w:rPr>
            <w:rFonts w:hint="eastAsia"/>
            <w:lang w:eastAsia="zh-CN"/>
          </w:rPr>
          <w:t>B</w:t>
        </w:r>
        <w:r w:rsidR="001F42B0">
          <w:t>’</w:t>
        </w:r>
        <w:r w:rsidR="001F42B0">
          <w:rPr>
            <w:rFonts w:hint="eastAsia"/>
            <w:lang w:eastAsia="zh-CN"/>
          </w:rPr>
          <w:t xml:space="preserve"> with K&gt;1, </w:t>
        </w:r>
        <w:r w:rsidR="001F42B0">
          <w:rPr>
            <w:lang w:eastAsia="zh-CN"/>
          </w:rPr>
          <w:t>where</w:t>
        </w:r>
        <w:r w:rsidR="001F42B0">
          <w:rPr>
            <w:rFonts w:hint="eastAsia"/>
            <w:lang w:eastAsia="zh-CN"/>
          </w:rPr>
          <w:t xml:space="preserve"> CRI is associated with </w:t>
        </w:r>
        <w:r w:rsidR="001F42B0" w:rsidRPr="00077D26">
          <w:rPr>
            <w:i/>
          </w:rPr>
          <w:t>eMIMO-Type</w:t>
        </w:r>
      </w:ins>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B27983" w:rsidRPr="00290CB4" w14:paraId="545F099F" w14:textId="77777777" w:rsidTr="00F3724D">
        <w:trPr>
          <w:cantSplit/>
          <w:trHeight w:val="106"/>
          <w:jc w:val="center"/>
        </w:trPr>
        <w:tc>
          <w:tcPr>
            <w:tcW w:w="3407" w:type="dxa"/>
            <w:vMerge w:val="restart"/>
            <w:shd w:val="clear" w:color="auto" w:fill="E0E0E0"/>
            <w:vAlign w:val="center"/>
          </w:tcPr>
          <w:p w14:paraId="64CBBBDB" w14:textId="77777777" w:rsidR="00B27983" w:rsidRPr="00290CB4" w:rsidRDefault="00B27983" w:rsidP="00F3724D">
            <w:pPr>
              <w:pStyle w:val="TAH"/>
            </w:pPr>
            <w:r w:rsidRPr="00290CB4">
              <w:t>Field</w:t>
            </w:r>
          </w:p>
        </w:tc>
        <w:tc>
          <w:tcPr>
            <w:tcW w:w="4683" w:type="dxa"/>
            <w:gridSpan w:val="3"/>
            <w:shd w:val="clear" w:color="auto" w:fill="E0E0E0"/>
            <w:vAlign w:val="center"/>
          </w:tcPr>
          <w:p w14:paraId="76F29C31" w14:textId="77777777" w:rsidR="00B27983" w:rsidRPr="00290CB4" w:rsidRDefault="00B27983" w:rsidP="00F3724D">
            <w:pPr>
              <w:pStyle w:val="TAH"/>
            </w:pPr>
            <w:r w:rsidRPr="00290CB4">
              <w:t>Bit width</w:t>
            </w:r>
          </w:p>
        </w:tc>
      </w:tr>
      <w:tr w:rsidR="00B27983" w:rsidRPr="00290CB4" w14:paraId="7D28AEA6" w14:textId="77777777" w:rsidTr="00F3724D">
        <w:trPr>
          <w:cantSplit/>
          <w:trHeight w:val="106"/>
          <w:jc w:val="center"/>
        </w:trPr>
        <w:tc>
          <w:tcPr>
            <w:tcW w:w="3407" w:type="dxa"/>
            <w:vMerge/>
            <w:shd w:val="clear" w:color="auto" w:fill="E0E0E0"/>
            <w:vAlign w:val="center"/>
          </w:tcPr>
          <w:p w14:paraId="5D01027C" w14:textId="77777777" w:rsidR="00B27983" w:rsidRPr="00290CB4" w:rsidRDefault="00B27983" w:rsidP="00F3724D">
            <w:pPr>
              <w:pStyle w:val="TAH"/>
            </w:pPr>
          </w:p>
        </w:tc>
        <w:tc>
          <w:tcPr>
            <w:tcW w:w="1598" w:type="dxa"/>
            <w:shd w:val="clear" w:color="auto" w:fill="E0E0E0"/>
            <w:vAlign w:val="center"/>
          </w:tcPr>
          <w:p w14:paraId="0AC93434" w14:textId="77777777" w:rsidR="00B27983" w:rsidRPr="00290CB4" w:rsidRDefault="00B27983" w:rsidP="00F3724D">
            <w:pPr>
              <w:pStyle w:val="TAH"/>
              <w:rPr>
                <w:lang w:eastAsia="zh-CN"/>
              </w:rPr>
            </w:pPr>
            <w:r>
              <w:rPr>
                <w:rFonts w:hint="eastAsia"/>
                <w:lang w:eastAsia="zh-CN"/>
              </w:rPr>
              <w:t>K = 2</w:t>
            </w:r>
          </w:p>
        </w:tc>
        <w:tc>
          <w:tcPr>
            <w:tcW w:w="1574" w:type="dxa"/>
            <w:shd w:val="clear" w:color="auto" w:fill="E0E0E0"/>
            <w:vAlign w:val="center"/>
          </w:tcPr>
          <w:p w14:paraId="63E46A9B" w14:textId="77777777" w:rsidR="00B27983" w:rsidRPr="00290CB4" w:rsidRDefault="00B27983" w:rsidP="00F3724D">
            <w:pPr>
              <w:pStyle w:val="TAH"/>
              <w:rPr>
                <w:lang w:eastAsia="zh-CN"/>
              </w:rPr>
            </w:pPr>
            <w:r>
              <w:rPr>
                <w:rFonts w:hint="eastAsia"/>
                <w:lang w:eastAsia="zh-CN"/>
              </w:rPr>
              <w:t>K = 3 and K = 4</w:t>
            </w:r>
          </w:p>
        </w:tc>
        <w:tc>
          <w:tcPr>
            <w:tcW w:w="1511" w:type="dxa"/>
            <w:shd w:val="clear" w:color="auto" w:fill="E0E0E0"/>
          </w:tcPr>
          <w:p w14:paraId="4CDAB398" w14:textId="77777777" w:rsidR="00B27983" w:rsidRPr="00290CB4" w:rsidRDefault="00B27983" w:rsidP="00F3724D">
            <w:pPr>
              <w:pStyle w:val="TAH"/>
              <w:rPr>
                <w:lang w:eastAsia="zh-CN"/>
              </w:rPr>
            </w:pPr>
            <w:r>
              <w:rPr>
                <w:rFonts w:hint="eastAsia"/>
                <w:lang w:eastAsia="zh-CN"/>
              </w:rPr>
              <w:t>K = 5 to K = 8</w:t>
            </w:r>
          </w:p>
        </w:tc>
      </w:tr>
      <w:tr w:rsidR="00B27983" w:rsidRPr="00290CB4" w14:paraId="0A5C2F11" w14:textId="77777777" w:rsidTr="00F3724D">
        <w:trPr>
          <w:trHeight w:val="224"/>
          <w:jc w:val="center"/>
        </w:trPr>
        <w:tc>
          <w:tcPr>
            <w:tcW w:w="3407" w:type="dxa"/>
            <w:shd w:val="clear" w:color="auto" w:fill="auto"/>
            <w:vAlign w:val="center"/>
          </w:tcPr>
          <w:p w14:paraId="1CC10DBE" w14:textId="77777777" w:rsidR="00B27983" w:rsidRPr="00290CB4" w:rsidRDefault="00B27983" w:rsidP="00F3724D">
            <w:pPr>
              <w:pStyle w:val="TAC"/>
            </w:pPr>
            <w:r>
              <w:rPr>
                <w:rFonts w:hint="eastAsia"/>
                <w:lang w:eastAsia="zh-CN"/>
              </w:rPr>
              <w:t>CRI</w:t>
            </w:r>
          </w:p>
        </w:tc>
        <w:tc>
          <w:tcPr>
            <w:tcW w:w="1598" w:type="dxa"/>
            <w:shd w:val="clear" w:color="auto" w:fill="auto"/>
            <w:vAlign w:val="center"/>
          </w:tcPr>
          <w:p w14:paraId="3538FA2E" w14:textId="77777777" w:rsidR="00B27983" w:rsidRPr="00290CB4" w:rsidRDefault="00B27983" w:rsidP="00F3724D">
            <w:pPr>
              <w:pStyle w:val="TAC"/>
              <w:rPr>
                <w:lang w:eastAsia="zh-CN"/>
              </w:rPr>
            </w:pPr>
            <w:r>
              <w:rPr>
                <w:rFonts w:hint="eastAsia"/>
                <w:lang w:eastAsia="zh-CN"/>
              </w:rPr>
              <w:t>1</w:t>
            </w:r>
          </w:p>
        </w:tc>
        <w:tc>
          <w:tcPr>
            <w:tcW w:w="1574" w:type="dxa"/>
            <w:shd w:val="clear" w:color="auto" w:fill="auto"/>
            <w:vAlign w:val="center"/>
          </w:tcPr>
          <w:p w14:paraId="65E28D7A" w14:textId="77777777" w:rsidR="00B27983" w:rsidRPr="00290CB4" w:rsidRDefault="00B27983" w:rsidP="00F3724D">
            <w:pPr>
              <w:pStyle w:val="TAC"/>
              <w:rPr>
                <w:lang w:eastAsia="zh-CN"/>
              </w:rPr>
            </w:pPr>
            <w:r>
              <w:rPr>
                <w:rFonts w:hint="eastAsia"/>
                <w:lang w:eastAsia="zh-CN"/>
              </w:rPr>
              <w:t>2</w:t>
            </w:r>
          </w:p>
        </w:tc>
        <w:tc>
          <w:tcPr>
            <w:tcW w:w="1511" w:type="dxa"/>
            <w:shd w:val="clear" w:color="auto" w:fill="auto"/>
          </w:tcPr>
          <w:p w14:paraId="3F5A6832" w14:textId="77777777" w:rsidR="00B27983" w:rsidRPr="00290CB4" w:rsidRDefault="00B27983" w:rsidP="00F3724D">
            <w:pPr>
              <w:pStyle w:val="TAC"/>
              <w:rPr>
                <w:lang w:eastAsia="zh-CN"/>
              </w:rPr>
            </w:pPr>
            <w:r>
              <w:rPr>
                <w:rFonts w:hint="eastAsia"/>
                <w:lang w:eastAsia="zh-CN"/>
              </w:rPr>
              <w:t>3</w:t>
            </w:r>
          </w:p>
        </w:tc>
      </w:tr>
    </w:tbl>
    <w:p w14:paraId="53C65EBC" w14:textId="77777777" w:rsidR="001F42B0" w:rsidRDefault="001F42B0" w:rsidP="001F42B0">
      <w:pPr>
        <w:rPr>
          <w:ins w:id="5802" w:author="Edited - Third Generation Partnership Project" w:date="2017-12-06T08:06:00Z"/>
          <w:lang w:eastAsia="zh-CN"/>
        </w:rPr>
      </w:pPr>
    </w:p>
    <w:p w14:paraId="7C2D3DD1" w14:textId="77777777" w:rsidR="001F42B0" w:rsidRDefault="001F42B0" w:rsidP="001F42B0">
      <w:pPr>
        <w:rPr>
          <w:ins w:id="5803" w:author="Edited - Third Generation Partnership Project" w:date="2017-12-06T08:06:00Z"/>
          <w:lang w:eastAsia="zh-CN"/>
        </w:rPr>
      </w:pPr>
      <w:ins w:id="5804" w:author="Edited - Third Generation Partnership Project" w:date="2017-12-06T08:06:00Z">
        <w:r>
          <w:t>Table 5.2.3.3.1-3</w:t>
        </w:r>
        <w:r>
          <w:rPr>
            <w:rFonts w:hint="eastAsia"/>
            <w:lang w:eastAsia="zh-CN"/>
          </w:rPr>
          <w:t>F</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r w:rsidRPr="00AB1FA9">
          <w:rPr>
            <w:rFonts w:hint="eastAsia"/>
            <w:i/>
            <w:lang w:eastAsia="zh-CN"/>
          </w:rPr>
          <w:t>numberActivatedCSI-RS-</w:t>
        </w:r>
        <w:r w:rsidRPr="00107EDC">
          <w:rPr>
            <w:rFonts w:hint="eastAsia"/>
            <w:i/>
            <w:lang w:eastAsia="zh-CN"/>
          </w:rPr>
          <w:t>Resource</w:t>
        </w:r>
        <w:r>
          <w:rPr>
            <w:i/>
            <w:lang w:eastAsia="zh-CN"/>
          </w:rPr>
          <w:t>s</w:t>
        </w:r>
        <w:r>
          <w:rPr>
            <w:rFonts w:hint="eastAsia"/>
            <w:lang w:eastAsia="zh-CN"/>
          </w:rPr>
          <w:t>&gt;</w:t>
        </w:r>
        <w:r w:rsidRPr="00AA6249">
          <w:rPr>
            <w:rFonts w:hint="eastAsia"/>
            <w:lang w:eastAsia="zh-CN"/>
          </w:rPr>
          <w: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r w:rsidRPr="00AB1FA9">
          <w:rPr>
            <w:rFonts w:hint="eastAsia"/>
            <w:i/>
            <w:lang w:eastAsia="zh-CN"/>
          </w:rPr>
          <w:t>numberActivatedCSI-RS-</w:t>
        </w:r>
        <w:r w:rsidRPr="00107EDC">
          <w:rPr>
            <w:rFonts w:hint="eastAsia"/>
            <w:i/>
            <w:lang w:eastAsia="zh-CN"/>
          </w:rPr>
          <w:t>Resource</w:t>
        </w:r>
        <w:r>
          <w:rPr>
            <w:i/>
            <w:lang w:eastAsia="zh-CN"/>
          </w:rPr>
          <w:t>s</w:t>
        </w:r>
        <w:r>
          <w:rPr>
            <w:rFonts w:hint="eastAsia"/>
            <w:lang w:eastAsia="zh-CN"/>
          </w:rPr>
          <w:t>&gt;</w:t>
        </w:r>
        <w:r w:rsidRPr="00AA6249">
          <w:rPr>
            <w:rFonts w:hint="eastAsia"/>
            <w:lang w:eastAsia="zh-CN"/>
          </w:rPr>
          <w:t>1</w:t>
        </w:r>
        <w:r>
          <w:rPr>
            <w:rFonts w:hint="eastAsia"/>
            <w:lang w:eastAsia="zh-CN"/>
          </w:rPr>
          <w:t>. N is the value of higher layer parameter</w:t>
        </w:r>
        <w:r w:rsidRPr="00AB1FA9">
          <w:rPr>
            <w:rFonts w:hint="eastAsia"/>
            <w:i/>
            <w:lang w:eastAsia="zh-CN"/>
          </w:rPr>
          <w:t xml:space="preserve"> numberActivatedCSI-RS-</w:t>
        </w:r>
        <w:r w:rsidRPr="00107EDC">
          <w:rPr>
            <w:rFonts w:hint="eastAsia"/>
            <w:i/>
            <w:lang w:eastAsia="zh-CN"/>
          </w:rPr>
          <w:t>Resources</w:t>
        </w:r>
        <w:r>
          <w:t>.</w:t>
        </w:r>
      </w:ins>
    </w:p>
    <w:p w14:paraId="6EA96DDD" w14:textId="77777777" w:rsidR="001F42B0" w:rsidRPr="009E040A" w:rsidRDefault="001F42B0" w:rsidP="001F42B0">
      <w:pPr>
        <w:rPr>
          <w:ins w:id="5805" w:author="Edited - Third Generation Partnership Project" w:date="2017-12-06T08:06:00Z"/>
          <w:lang w:eastAsia="zh-CN"/>
        </w:rPr>
      </w:pPr>
    </w:p>
    <w:p w14:paraId="74E8A9B3" w14:textId="77777777" w:rsidR="001F42B0" w:rsidRPr="000256F8" w:rsidRDefault="001F42B0" w:rsidP="001F42B0">
      <w:pPr>
        <w:pStyle w:val="TH"/>
        <w:rPr>
          <w:ins w:id="5806" w:author="Edited - Third Generation Partnership Project" w:date="2017-12-06T08:06:00Z"/>
          <w:lang w:val="en-US"/>
        </w:rPr>
      </w:pPr>
      <w:ins w:id="5807" w:author="Edited - Third Generation Partnership Project" w:date="2017-12-06T08:06:00Z">
        <w:r>
          <w:t>Table 5.2.3.3.1-3</w:t>
        </w:r>
        <w:r>
          <w:rPr>
            <w:rFonts w:hint="eastAsia"/>
            <w:lang w:eastAsia="zh-CN"/>
          </w:rPr>
          <w:t>F</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w:t>
        </w:r>
        <w:r>
          <w:rPr>
            <w:rFonts w:hint="eastAsia"/>
            <w:lang w:eastAsia="zh-CN"/>
          </w:rPr>
          <w:t xml:space="preserve"> or</w:t>
        </w:r>
        <w:r w:rsidRPr="00C511B4">
          <w:rPr>
            <w:lang w:eastAsia="zh-CN"/>
          </w:rPr>
          <w:t xml:space="preserve"> </w:t>
        </w:r>
        <w:r>
          <w:rPr>
            <w:lang w:eastAsia="zh-CN"/>
          </w:rPr>
          <w:t>with</w:t>
        </w:r>
        <w:r>
          <w:rPr>
            <w:rFonts w:hint="eastAsia"/>
            <w:lang w:eastAsia="zh-CN"/>
          </w:rPr>
          <w:t>out</w:t>
        </w:r>
        <w:r>
          <w:t xml:space="preserve"> PMI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w:t>
        </w:r>
        <w:r>
          <w:t xml:space="preserve"> </w:t>
        </w:r>
        <w:r>
          <w:rPr>
            <w:lang w:eastAsia="zh-CN"/>
          </w:rPr>
          <w:t xml:space="preserve">K&gt;1 </w:t>
        </w:r>
        <w:r>
          <w:rPr>
            <w:rFonts w:hint="eastAsia"/>
            <w:lang w:eastAsia="zh-CN"/>
          </w:rPr>
          <w:t xml:space="preserve">and with </w:t>
        </w:r>
        <w:r w:rsidRPr="00AB1FA9">
          <w:rPr>
            <w:rFonts w:hint="eastAsia"/>
            <w:i/>
            <w:lang w:eastAsia="zh-CN"/>
          </w:rPr>
          <w:t>numberActivatedCSI-RS-</w:t>
        </w:r>
        <w:r w:rsidRPr="00107EDC">
          <w:rPr>
            <w:rFonts w:hint="eastAsia"/>
            <w:i/>
            <w:lang w:eastAsia="zh-CN"/>
          </w:rPr>
          <w:t>Resource</w:t>
        </w:r>
        <w:r>
          <w:rPr>
            <w:rFonts w:hint="eastAsia"/>
            <w:i/>
            <w:lang w:eastAsia="zh-CN"/>
          </w:rPr>
          <w:t>s</w:t>
        </w:r>
        <w:r>
          <w:rPr>
            <w:rFonts w:hint="eastAsia"/>
            <w:lang w:eastAsia="zh-CN"/>
          </w:rPr>
          <w:t>&gt;</w:t>
        </w:r>
        <w:r w:rsidRPr="00AA6249">
          <w:rPr>
            <w:rFonts w:hint="eastAsia"/>
            <w:lang w:eastAsia="zh-CN"/>
          </w:rPr>
          <w:t>1</w:t>
        </w:r>
        <w:r>
          <w:rPr>
            <w:lang w:eastAsia="zh-CN"/>
          </w:rPr>
          <w:t>)</w:t>
        </w:r>
      </w:ins>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93"/>
        <w:gridCol w:w="1512"/>
        <w:gridCol w:w="1610"/>
        <w:gridCol w:w="1273"/>
        <w:gridCol w:w="1610"/>
        <w:gridCol w:w="1273"/>
        <w:gridCol w:w="1273"/>
      </w:tblGrid>
      <w:tr w:rsidR="001F42B0" w:rsidRPr="00466738" w14:paraId="15891D7F" w14:textId="77777777" w:rsidTr="00041EB6">
        <w:trPr>
          <w:trHeight w:val="105"/>
          <w:jc w:val="center"/>
          <w:ins w:id="5808" w:author="Edited - Third Generation Partnership Project" w:date="2017-12-06T08:06:00Z"/>
        </w:trPr>
        <w:tc>
          <w:tcPr>
            <w:tcW w:w="0" w:type="auto"/>
            <w:vMerge w:val="restart"/>
            <w:shd w:val="clear" w:color="auto" w:fill="E0E0E0"/>
            <w:vAlign w:val="center"/>
          </w:tcPr>
          <w:p w14:paraId="1CC31FF5" w14:textId="77777777" w:rsidR="001F42B0" w:rsidRPr="00466738" w:rsidRDefault="001F42B0" w:rsidP="00041EB6">
            <w:pPr>
              <w:pStyle w:val="TAH"/>
              <w:rPr>
                <w:ins w:id="5809" w:author="Edited - Third Generation Partnership Project" w:date="2017-12-06T08:06:00Z"/>
              </w:rPr>
            </w:pPr>
            <w:ins w:id="5810" w:author="Edited - Third Generation Partnership Project" w:date="2017-12-06T08:06:00Z">
              <w:r w:rsidRPr="00466738">
                <w:t>Field</w:t>
              </w:r>
            </w:ins>
          </w:p>
        </w:tc>
        <w:tc>
          <w:tcPr>
            <w:tcW w:w="0" w:type="auto"/>
            <w:gridSpan w:val="6"/>
            <w:shd w:val="clear" w:color="auto" w:fill="E0E0E0"/>
            <w:vAlign w:val="center"/>
          </w:tcPr>
          <w:p w14:paraId="04ADAB16" w14:textId="77777777" w:rsidR="001F42B0" w:rsidRPr="00466738" w:rsidRDefault="001F42B0" w:rsidP="00041EB6">
            <w:pPr>
              <w:pStyle w:val="TAH"/>
              <w:rPr>
                <w:ins w:id="5811" w:author="Edited - Third Generation Partnership Project" w:date="2017-12-06T08:06:00Z"/>
              </w:rPr>
            </w:pPr>
            <w:ins w:id="5812" w:author="Edited - Third Generation Partnership Project" w:date="2017-12-06T08:06:00Z">
              <w:r w:rsidRPr="00466738">
                <w:t>Bit width</w:t>
              </w:r>
            </w:ins>
          </w:p>
        </w:tc>
      </w:tr>
      <w:tr w:rsidR="001F42B0" w:rsidRPr="00466738" w14:paraId="000EC444" w14:textId="77777777" w:rsidTr="00041EB6">
        <w:trPr>
          <w:trHeight w:val="105"/>
          <w:jc w:val="center"/>
          <w:ins w:id="5813" w:author="Edited - Third Generation Partnership Project" w:date="2017-12-06T08:06:00Z"/>
        </w:trPr>
        <w:tc>
          <w:tcPr>
            <w:tcW w:w="0" w:type="auto"/>
            <w:vMerge/>
            <w:shd w:val="clear" w:color="auto" w:fill="E0E0E0"/>
            <w:vAlign w:val="center"/>
          </w:tcPr>
          <w:p w14:paraId="483D54F2" w14:textId="77777777" w:rsidR="001F42B0" w:rsidRPr="00466738" w:rsidRDefault="001F42B0" w:rsidP="00041EB6">
            <w:pPr>
              <w:pStyle w:val="TAH"/>
              <w:rPr>
                <w:ins w:id="5814" w:author="Edited - Third Generation Partnership Project" w:date="2017-12-06T08:06:00Z"/>
              </w:rPr>
            </w:pPr>
          </w:p>
        </w:tc>
        <w:tc>
          <w:tcPr>
            <w:tcW w:w="0" w:type="auto"/>
            <w:vMerge w:val="restart"/>
            <w:shd w:val="clear" w:color="auto" w:fill="E0E0E0"/>
            <w:vAlign w:val="center"/>
          </w:tcPr>
          <w:p w14:paraId="73F0B083" w14:textId="77777777" w:rsidR="001F42B0" w:rsidRPr="00466738" w:rsidRDefault="001F42B0" w:rsidP="00041EB6">
            <w:pPr>
              <w:pStyle w:val="TAH"/>
              <w:rPr>
                <w:ins w:id="5815" w:author="Edited - Third Generation Partnership Project" w:date="2017-12-06T08:06:00Z"/>
              </w:rPr>
            </w:pPr>
            <w:ins w:id="5816" w:author="Edited - Third Generation Partnership Project" w:date="2017-12-06T08:06:00Z">
              <w:r w:rsidRPr="00466738">
                <w:t>2 antenna ports</w:t>
              </w:r>
            </w:ins>
          </w:p>
        </w:tc>
        <w:tc>
          <w:tcPr>
            <w:tcW w:w="0" w:type="auto"/>
            <w:gridSpan w:val="2"/>
            <w:shd w:val="clear" w:color="auto" w:fill="E0E0E0"/>
            <w:vAlign w:val="center"/>
          </w:tcPr>
          <w:p w14:paraId="73B0814E" w14:textId="77777777" w:rsidR="001F42B0" w:rsidRPr="00466738" w:rsidRDefault="001F42B0" w:rsidP="00041EB6">
            <w:pPr>
              <w:pStyle w:val="TAH"/>
              <w:rPr>
                <w:ins w:id="5817" w:author="Edited - Third Generation Partnership Project" w:date="2017-12-06T08:06:00Z"/>
              </w:rPr>
            </w:pPr>
            <w:ins w:id="5818" w:author="Edited - Third Generation Partnership Project" w:date="2017-12-06T08:06:00Z">
              <w:r w:rsidRPr="00466738">
                <w:t>4 antenna ports</w:t>
              </w:r>
            </w:ins>
          </w:p>
        </w:tc>
        <w:tc>
          <w:tcPr>
            <w:tcW w:w="0" w:type="auto"/>
            <w:gridSpan w:val="3"/>
            <w:shd w:val="clear" w:color="auto" w:fill="E0E0E0"/>
          </w:tcPr>
          <w:p w14:paraId="555D86F2" w14:textId="77777777" w:rsidR="001F42B0" w:rsidRPr="00466738" w:rsidRDefault="001F42B0" w:rsidP="00041EB6">
            <w:pPr>
              <w:pStyle w:val="TAH"/>
              <w:rPr>
                <w:ins w:id="5819" w:author="Edited - Third Generation Partnership Project" w:date="2017-12-06T08:06:00Z"/>
              </w:rPr>
            </w:pPr>
            <w:ins w:id="5820" w:author="Edited - Third Generation Partnership Project" w:date="2017-12-06T08:06:00Z">
              <w:r w:rsidRPr="00466738">
                <w:t>8 antenna ports</w:t>
              </w:r>
            </w:ins>
          </w:p>
        </w:tc>
      </w:tr>
      <w:tr w:rsidR="001F42B0" w:rsidRPr="001275E2" w14:paraId="1CC68DFF" w14:textId="77777777" w:rsidTr="00041EB6">
        <w:trPr>
          <w:trHeight w:val="105"/>
          <w:jc w:val="center"/>
          <w:ins w:id="5821" w:author="Edited - Third Generation Partnership Project" w:date="2017-12-06T08:06:00Z"/>
        </w:trPr>
        <w:tc>
          <w:tcPr>
            <w:tcW w:w="0" w:type="auto"/>
            <w:vMerge/>
            <w:shd w:val="clear" w:color="auto" w:fill="E0E0E0"/>
            <w:vAlign w:val="center"/>
          </w:tcPr>
          <w:p w14:paraId="518C09B8" w14:textId="77777777" w:rsidR="001F42B0" w:rsidRPr="00466738" w:rsidRDefault="001F42B0" w:rsidP="00041EB6">
            <w:pPr>
              <w:pStyle w:val="TAH"/>
              <w:rPr>
                <w:ins w:id="5822" w:author="Edited - Third Generation Partnership Project" w:date="2017-12-06T08:06:00Z"/>
              </w:rPr>
            </w:pPr>
          </w:p>
        </w:tc>
        <w:tc>
          <w:tcPr>
            <w:tcW w:w="0" w:type="auto"/>
            <w:vMerge/>
            <w:shd w:val="clear" w:color="auto" w:fill="E0E0E0"/>
            <w:vAlign w:val="center"/>
          </w:tcPr>
          <w:p w14:paraId="045DA759" w14:textId="77777777" w:rsidR="001F42B0" w:rsidRPr="00466738" w:rsidRDefault="001F42B0" w:rsidP="00041EB6">
            <w:pPr>
              <w:pStyle w:val="TAH"/>
              <w:rPr>
                <w:ins w:id="5823" w:author="Edited - Third Generation Partnership Project" w:date="2017-12-06T08:06:00Z"/>
              </w:rPr>
            </w:pPr>
          </w:p>
        </w:tc>
        <w:tc>
          <w:tcPr>
            <w:tcW w:w="0" w:type="auto"/>
            <w:shd w:val="clear" w:color="auto" w:fill="E0E0E0"/>
            <w:vAlign w:val="center"/>
          </w:tcPr>
          <w:p w14:paraId="17E9B7BC" w14:textId="77777777" w:rsidR="001F42B0" w:rsidRPr="00466738" w:rsidRDefault="001F42B0" w:rsidP="00041EB6">
            <w:pPr>
              <w:pStyle w:val="TAH"/>
              <w:rPr>
                <w:ins w:id="5824" w:author="Edited - Third Generation Partnership Project" w:date="2017-12-06T08:06:00Z"/>
              </w:rPr>
            </w:pPr>
            <w:ins w:id="5825" w:author="Edited - Third Generation Partnership Project" w:date="2017-12-06T08:06:00Z">
              <w:r w:rsidRPr="00466738">
                <w:t>Max 1 or 2 layers</w:t>
              </w:r>
            </w:ins>
          </w:p>
        </w:tc>
        <w:tc>
          <w:tcPr>
            <w:tcW w:w="0" w:type="auto"/>
            <w:shd w:val="clear" w:color="auto" w:fill="E0E0E0"/>
            <w:vAlign w:val="center"/>
          </w:tcPr>
          <w:p w14:paraId="7C3A55D3" w14:textId="77777777" w:rsidR="001F42B0" w:rsidRPr="00466738" w:rsidRDefault="001F42B0" w:rsidP="00041EB6">
            <w:pPr>
              <w:pStyle w:val="TAH"/>
              <w:rPr>
                <w:ins w:id="5826" w:author="Edited - Third Generation Partnership Project" w:date="2017-12-06T08:06:00Z"/>
              </w:rPr>
            </w:pPr>
            <w:ins w:id="5827" w:author="Edited - Third Generation Partnership Project" w:date="2017-12-06T08:06:00Z">
              <w:r w:rsidRPr="00466738">
                <w:t>Max 4 layers</w:t>
              </w:r>
            </w:ins>
          </w:p>
        </w:tc>
        <w:tc>
          <w:tcPr>
            <w:tcW w:w="0" w:type="auto"/>
            <w:shd w:val="clear" w:color="auto" w:fill="E0E0E0"/>
          </w:tcPr>
          <w:p w14:paraId="64FB7823" w14:textId="77777777" w:rsidR="001F42B0" w:rsidRPr="00466738" w:rsidRDefault="001F42B0" w:rsidP="00041EB6">
            <w:pPr>
              <w:pStyle w:val="TAH"/>
              <w:rPr>
                <w:ins w:id="5828" w:author="Edited - Third Generation Partnership Project" w:date="2017-12-06T08:06:00Z"/>
              </w:rPr>
            </w:pPr>
            <w:ins w:id="5829" w:author="Edited - Third Generation Partnership Project" w:date="2017-12-06T08:06:00Z">
              <w:r w:rsidRPr="00466738">
                <w:t xml:space="preserve">Max 1 or 2 layers </w:t>
              </w:r>
            </w:ins>
          </w:p>
        </w:tc>
        <w:tc>
          <w:tcPr>
            <w:tcW w:w="0" w:type="auto"/>
            <w:shd w:val="clear" w:color="auto" w:fill="E0E0E0"/>
          </w:tcPr>
          <w:p w14:paraId="1E3CB38E" w14:textId="77777777" w:rsidR="001F42B0" w:rsidRPr="00466738" w:rsidRDefault="001F42B0" w:rsidP="00041EB6">
            <w:pPr>
              <w:pStyle w:val="TAH"/>
              <w:rPr>
                <w:ins w:id="5830" w:author="Edited - Third Generation Partnership Project" w:date="2017-12-06T08:06:00Z"/>
              </w:rPr>
            </w:pPr>
            <w:ins w:id="5831" w:author="Edited - Third Generation Partnership Project" w:date="2017-12-06T08:06:00Z">
              <w:r w:rsidRPr="00466738">
                <w:t>Max 4 layers</w:t>
              </w:r>
            </w:ins>
          </w:p>
        </w:tc>
        <w:tc>
          <w:tcPr>
            <w:tcW w:w="0" w:type="auto"/>
            <w:shd w:val="clear" w:color="auto" w:fill="E0E0E0"/>
          </w:tcPr>
          <w:p w14:paraId="19C10416" w14:textId="77777777" w:rsidR="001F42B0" w:rsidRPr="00466738" w:rsidRDefault="001F42B0" w:rsidP="00041EB6">
            <w:pPr>
              <w:pStyle w:val="TAH"/>
              <w:rPr>
                <w:ins w:id="5832" w:author="Edited - Third Generation Partnership Project" w:date="2017-12-06T08:06:00Z"/>
              </w:rPr>
            </w:pPr>
            <w:ins w:id="5833" w:author="Edited - Third Generation Partnership Project" w:date="2017-12-06T08:06:00Z">
              <w:r w:rsidRPr="00466738">
                <w:t>Max 8 layers</w:t>
              </w:r>
            </w:ins>
          </w:p>
        </w:tc>
      </w:tr>
      <w:tr w:rsidR="001F42B0" w:rsidRPr="00466738" w14:paraId="62B61610" w14:textId="77777777" w:rsidTr="00041EB6">
        <w:trPr>
          <w:jc w:val="center"/>
          <w:ins w:id="5834" w:author="Edited - Third Generation Partnership Project" w:date="2017-12-06T08:06:00Z"/>
        </w:trPr>
        <w:tc>
          <w:tcPr>
            <w:tcW w:w="0" w:type="auto"/>
            <w:vAlign w:val="center"/>
          </w:tcPr>
          <w:p w14:paraId="0842267D" w14:textId="77777777" w:rsidR="001F42B0" w:rsidRPr="00466738" w:rsidRDefault="001F42B0" w:rsidP="00041EB6">
            <w:pPr>
              <w:pStyle w:val="TAC"/>
              <w:rPr>
                <w:ins w:id="5835" w:author="Edited - Third Generation Partnership Project" w:date="2017-12-06T08:06:00Z"/>
              </w:rPr>
            </w:pPr>
            <w:ins w:id="5836" w:author="Edited - Third Generation Partnership Project" w:date="2017-12-06T08:06:00Z">
              <w:r w:rsidRPr="00466738">
                <w:t>CRI</w:t>
              </w:r>
            </w:ins>
          </w:p>
        </w:tc>
        <w:tc>
          <w:tcPr>
            <w:tcW w:w="0" w:type="auto"/>
            <w:vAlign w:val="center"/>
          </w:tcPr>
          <w:p w14:paraId="6CCB3B63" w14:textId="77777777" w:rsidR="001F42B0" w:rsidRPr="00466738" w:rsidRDefault="001F42B0" w:rsidP="00041EB6">
            <w:pPr>
              <w:pStyle w:val="TAC"/>
              <w:rPr>
                <w:ins w:id="5837" w:author="Edited - Third Generation Partnership Project" w:date="2017-12-06T08:06:00Z"/>
              </w:rPr>
            </w:pPr>
            <w:ins w:id="5838" w:author="Edited - Third Generation Partnership Project" w:date="2017-12-06T08:06:00Z">
              <w:r w:rsidRPr="007641AC">
                <w:rPr>
                  <w:position w:val="-12"/>
                </w:rPr>
                <w:object w:dxaOrig="1040" w:dyaOrig="360" w14:anchorId="18546FFC">
                  <v:shape id="_x0000_i2611" type="#_x0000_t75" style="width:47.4pt;height:17.1pt" o:ole="">
                    <v:imagedata r:id="rId1213" o:title=""/>
                  </v:shape>
                  <o:OLEObject Type="Embed" ProgID="Equation.3" ShapeID="_x0000_i2611" DrawAspect="Content" ObjectID="_1578895493" r:id="rId2342"/>
                </w:object>
              </w:r>
            </w:ins>
          </w:p>
        </w:tc>
        <w:tc>
          <w:tcPr>
            <w:tcW w:w="0" w:type="auto"/>
            <w:vAlign w:val="center"/>
          </w:tcPr>
          <w:p w14:paraId="4BB224B9" w14:textId="77777777" w:rsidR="001F42B0" w:rsidRPr="00466738" w:rsidRDefault="001F42B0" w:rsidP="00041EB6">
            <w:pPr>
              <w:pStyle w:val="TAC"/>
              <w:rPr>
                <w:ins w:id="5839" w:author="Edited - Third Generation Partnership Project" w:date="2017-12-06T08:06:00Z"/>
              </w:rPr>
            </w:pPr>
            <w:ins w:id="5840" w:author="Edited - Third Generation Partnership Project" w:date="2017-12-06T08:06:00Z">
              <w:r w:rsidRPr="007641AC">
                <w:rPr>
                  <w:position w:val="-12"/>
                </w:rPr>
                <w:object w:dxaOrig="1040" w:dyaOrig="360" w14:anchorId="7A58E13F">
                  <v:shape id="_x0000_i2612" type="#_x0000_t75" style="width:47.4pt;height:17.1pt" o:ole="">
                    <v:imagedata r:id="rId1213" o:title=""/>
                  </v:shape>
                  <o:OLEObject Type="Embed" ProgID="Equation.3" ShapeID="_x0000_i2612" DrawAspect="Content" ObjectID="_1578895494" r:id="rId2343"/>
                </w:object>
              </w:r>
            </w:ins>
          </w:p>
        </w:tc>
        <w:tc>
          <w:tcPr>
            <w:tcW w:w="0" w:type="auto"/>
            <w:vAlign w:val="center"/>
          </w:tcPr>
          <w:p w14:paraId="0C37AC72" w14:textId="77777777" w:rsidR="001F42B0" w:rsidRPr="00466738" w:rsidRDefault="001F42B0" w:rsidP="00041EB6">
            <w:pPr>
              <w:pStyle w:val="TAC"/>
              <w:rPr>
                <w:ins w:id="5841" w:author="Edited - Third Generation Partnership Project" w:date="2017-12-06T08:06:00Z"/>
              </w:rPr>
            </w:pPr>
            <w:ins w:id="5842" w:author="Edited - Third Generation Partnership Project" w:date="2017-12-06T08:06:00Z">
              <w:r w:rsidRPr="007641AC">
                <w:rPr>
                  <w:position w:val="-12"/>
                </w:rPr>
                <w:object w:dxaOrig="1040" w:dyaOrig="360" w14:anchorId="3EC631C3">
                  <v:shape id="_x0000_i2613" type="#_x0000_t75" style="width:47.4pt;height:17.1pt" o:ole="">
                    <v:imagedata r:id="rId1213" o:title=""/>
                  </v:shape>
                  <o:OLEObject Type="Embed" ProgID="Equation.3" ShapeID="_x0000_i2613" DrawAspect="Content" ObjectID="_1578895495" r:id="rId2344"/>
                </w:object>
              </w:r>
            </w:ins>
          </w:p>
        </w:tc>
        <w:tc>
          <w:tcPr>
            <w:tcW w:w="0" w:type="auto"/>
          </w:tcPr>
          <w:p w14:paraId="4EDF3FB8" w14:textId="77777777" w:rsidR="001F42B0" w:rsidRPr="00466738" w:rsidRDefault="001F42B0" w:rsidP="00041EB6">
            <w:pPr>
              <w:pStyle w:val="TAC"/>
              <w:rPr>
                <w:ins w:id="5843" w:author="Edited - Third Generation Partnership Project" w:date="2017-12-06T08:06:00Z"/>
              </w:rPr>
            </w:pPr>
            <w:ins w:id="5844" w:author="Edited - Third Generation Partnership Project" w:date="2017-12-06T08:06:00Z">
              <w:r w:rsidRPr="007641AC">
                <w:rPr>
                  <w:position w:val="-12"/>
                </w:rPr>
                <w:object w:dxaOrig="1040" w:dyaOrig="360" w14:anchorId="546FD3B0">
                  <v:shape id="_x0000_i2614" type="#_x0000_t75" style="width:47.4pt;height:17.1pt" o:ole="">
                    <v:imagedata r:id="rId1213" o:title=""/>
                  </v:shape>
                  <o:OLEObject Type="Embed" ProgID="Equation.3" ShapeID="_x0000_i2614" DrawAspect="Content" ObjectID="_1578895496" r:id="rId2345"/>
                </w:object>
              </w:r>
            </w:ins>
          </w:p>
        </w:tc>
        <w:tc>
          <w:tcPr>
            <w:tcW w:w="0" w:type="auto"/>
          </w:tcPr>
          <w:p w14:paraId="659C596C" w14:textId="77777777" w:rsidR="001F42B0" w:rsidRPr="00466738" w:rsidRDefault="001F42B0" w:rsidP="00041EB6">
            <w:pPr>
              <w:pStyle w:val="TAC"/>
              <w:rPr>
                <w:ins w:id="5845" w:author="Edited - Third Generation Partnership Project" w:date="2017-12-06T08:06:00Z"/>
              </w:rPr>
            </w:pPr>
            <w:ins w:id="5846" w:author="Edited - Third Generation Partnership Project" w:date="2017-12-06T08:06:00Z">
              <w:r w:rsidRPr="007641AC">
                <w:rPr>
                  <w:position w:val="-12"/>
                </w:rPr>
                <w:object w:dxaOrig="1040" w:dyaOrig="360" w14:anchorId="6118FC93">
                  <v:shape id="_x0000_i2615" type="#_x0000_t75" style="width:47.4pt;height:17.1pt" o:ole="">
                    <v:imagedata r:id="rId1213" o:title=""/>
                  </v:shape>
                  <o:OLEObject Type="Embed" ProgID="Equation.3" ShapeID="_x0000_i2615" DrawAspect="Content" ObjectID="_1578895497" r:id="rId2346"/>
                </w:object>
              </w:r>
            </w:ins>
          </w:p>
        </w:tc>
        <w:tc>
          <w:tcPr>
            <w:tcW w:w="0" w:type="auto"/>
          </w:tcPr>
          <w:p w14:paraId="3A1F6D6F" w14:textId="77777777" w:rsidR="001F42B0" w:rsidRPr="00466738" w:rsidRDefault="001F42B0" w:rsidP="00041EB6">
            <w:pPr>
              <w:pStyle w:val="TAC"/>
              <w:rPr>
                <w:ins w:id="5847" w:author="Edited - Third Generation Partnership Project" w:date="2017-12-06T08:06:00Z"/>
              </w:rPr>
            </w:pPr>
            <w:ins w:id="5848" w:author="Edited - Third Generation Partnership Project" w:date="2017-12-06T08:06:00Z">
              <w:r w:rsidRPr="007641AC">
                <w:rPr>
                  <w:position w:val="-12"/>
                </w:rPr>
                <w:object w:dxaOrig="1040" w:dyaOrig="360" w14:anchorId="169E73FD">
                  <v:shape id="_x0000_i2616" type="#_x0000_t75" style="width:47.4pt;height:17.1pt" o:ole="">
                    <v:imagedata r:id="rId1213" o:title=""/>
                  </v:shape>
                  <o:OLEObject Type="Embed" ProgID="Equation.3" ShapeID="_x0000_i2616" DrawAspect="Content" ObjectID="_1578895498" r:id="rId2347"/>
                </w:object>
              </w:r>
            </w:ins>
          </w:p>
        </w:tc>
      </w:tr>
      <w:tr w:rsidR="001F42B0" w:rsidRPr="00466738" w14:paraId="710AF65B" w14:textId="77777777" w:rsidTr="00041EB6">
        <w:trPr>
          <w:jc w:val="center"/>
          <w:ins w:id="5849" w:author="Edited - Third Generation Partnership Project" w:date="2017-12-06T08:06:00Z"/>
        </w:trPr>
        <w:tc>
          <w:tcPr>
            <w:tcW w:w="0" w:type="auto"/>
            <w:vAlign w:val="center"/>
          </w:tcPr>
          <w:p w14:paraId="7E793C60" w14:textId="77777777" w:rsidR="001F42B0" w:rsidRPr="00466738" w:rsidRDefault="001F42B0" w:rsidP="00041EB6">
            <w:pPr>
              <w:pStyle w:val="TAC"/>
              <w:rPr>
                <w:ins w:id="5850" w:author="Edited - Third Generation Partnership Project" w:date="2017-12-06T08:06:00Z"/>
              </w:rPr>
            </w:pPr>
            <w:ins w:id="5851" w:author="Edited - Third Generation Partnership Project" w:date="2017-12-06T08:06:00Z">
              <w:r w:rsidRPr="00466738">
                <w:t>Rank indication</w:t>
              </w:r>
            </w:ins>
          </w:p>
        </w:tc>
        <w:tc>
          <w:tcPr>
            <w:tcW w:w="0" w:type="auto"/>
            <w:vAlign w:val="center"/>
          </w:tcPr>
          <w:p w14:paraId="0C0E238B" w14:textId="77777777" w:rsidR="001F42B0" w:rsidRPr="00466738" w:rsidRDefault="001F42B0" w:rsidP="00041EB6">
            <w:pPr>
              <w:pStyle w:val="TAC"/>
              <w:rPr>
                <w:ins w:id="5852" w:author="Edited - Third Generation Partnership Project" w:date="2017-12-06T08:06:00Z"/>
              </w:rPr>
            </w:pPr>
            <w:ins w:id="5853" w:author="Edited - Third Generation Partnership Project" w:date="2017-12-06T08:06:00Z">
              <w:r w:rsidRPr="00466738">
                <w:t>1</w:t>
              </w:r>
            </w:ins>
          </w:p>
        </w:tc>
        <w:tc>
          <w:tcPr>
            <w:tcW w:w="0" w:type="auto"/>
            <w:vAlign w:val="center"/>
          </w:tcPr>
          <w:p w14:paraId="157637EE" w14:textId="77777777" w:rsidR="001F42B0" w:rsidRPr="00466738" w:rsidRDefault="001F42B0" w:rsidP="00041EB6">
            <w:pPr>
              <w:pStyle w:val="TAC"/>
              <w:rPr>
                <w:ins w:id="5854" w:author="Edited - Third Generation Partnership Project" w:date="2017-12-06T08:06:00Z"/>
              </w:rPr>
            </w:pPr>
            <w:ins w:id="5855" w:author="Edited - Third Generation Partnership Project" w:date="2017-12-06T08:06:00Z">
              <w:r w:rsidRPr="00466738">
                <w:t>1</w:t>
              </w:r>
            </w:ins>
          </w:p>
        </w:tc>
        <w:tc>
          <w:tcPr>
            <w:tcW w:w="0" w:type="auto"/>
            <w:vAlign w:val="center"/>
          </w:tcPr>
          <w:p w14:paraId="734C7448" w14:textId="77777777" w:rsidR="001F42B0" w:rsidRPr="00466738" w:rsidRDefault="001F42B0" w:rsidP="00041EB6">
            <w:pPr>
              <w:pStyle w:val="TAC"/>
              <w:rPr>
                <w:ins w:id="5856" w:author="Edited - Third Generation Partnership Project" w:date="2017-12-06T08:06:00Z"/>
              </w:rPr>
            </w:pPr>
            <w:ins w:id="5857" w:author="Edited - Third Generation Partnership Project" w:date="2017-12-06T08:06:00Z">
              <w:r w:rsidRPr="00466738">
                <w:t>2</w:t>
              </w:r>
            </w:ins>
          </w:p>
        </w:tc>
        <w:tc>
          <w:tcPr>
            <w:tcW w:w="0" w:type="auto"/>
            <w:vAlign w:val="center"/>
          </w:tcPr>
          <w:p w14:paraId="5715F1A8" w14:textId="77777777" w:rsidR="001F42B0" w:rsidRPr="00466738" w:rsidRDefault="001F42B0" w:rsidP="00041EB6">
            <w:pPr>
              <w:pStyle w:val="TAC"/>
              <w:rPr>
                <w:ins w:id="5858" w:author="Edited - Third Generation Partnership Project" w:date="2017-12-06T08:06:00Z"/>
              </w:rPr>
            </w:pPr>
            <w:ins w:id="5859" w:author="Edited - Third Generation Partnership Project" w:date="2017-12-06T08:06:00Z">
              <w:r w:rsidRPr="00466738">
                <w:t>1</w:t>
              </w:r>
            </w:ins>
          </w:p>
        </w:tc>
        <w:tc>
          <w:tcPr>
            <w:tcW w:w="0" w:type="auto"/>
            <w:vAlign w:val="center"/>
          </w:tcPr>
          <w:p w14:paraId="7FE48B7A" w14:textId="77777777" w:rsidR="001F42B0" w:rsidRPr="00466738" w:rsidRDefault="001F42B0" w:rsidP="00041EB6">
            <w:pPr>
              <w:pStyle w:val="TAC"/>
              <w:rPr>
                <w:ins w:id="5860" w:author="Edited - Third Generation Partnership Project" w:date="2017-12-06T08:06:00Z"/>
                <w:lang w:eastAsia="zh-CN"/>
              </w:rPr>
            </w:pPr>
            <w:ins w:id="5861" w:author="Edited - Third Generation Partnership Project" w:date="2017-12-06T08:06:00Z">
              <w:r>
                <w:rPr>
                  <w:rFonts w:hint="eastAsia"/>
                  <w:lang w:eastAsia="zh-CN"/>
                </w:rPr>
                <w:t>2</w:t>
              </w:r>
            </w:ins>
          </w:p>
        </w:tc>
        <w:tc>
          <w:tcPr>
            <w:tcW w:w="0" w:type="auto"/>
            <w:vAlign w:val="center"/>
          </w:tcPr>
          <w:p w14:paraId="7DC7B22A" w14:textId="77777777" w:rsidR="001F42B0" w:rsidRPr="00466738" w:rsidRDefault="001F42B0" w:rsidP="00041EB6">
            <w:pPr>
              <w:pStyle w:val="TAC"/>
              <w:rPr>
                <w:ins w:id="5862" w:author="Edited - Third Generation Partnership Project" w:date="2017-12-06T08:06:00Z"/>
                <w:lang w:eastAsia="zh-CN"/>
              </w:rPr>
            </w:pPr>
            <w:ins w:id="5863" w:author="Edited - Third Generation Partnership Project" w:date="2017-12-06T08:06:00Z">
              <w:r>
                <w:rPr>
                  <w:rFonts w:hint="eastAsia"/>
                  <w:lang w:eastAsia="zh-CN"/>
                </w:rPr>
                <w:t>3</w:t>
              </w:r>
            </w:ins>
          </w:p>
        </w:tc>
      </w:tr>
    </w:tbl>
    <w:p w14:paraId="4C9A0010" w14:textId="77777777" w:rsidR="001F42B0" w:rsidRDefault="001F42B0" w:rsidP="001F42B0">
      <w:pPr>
        <w:rPr>
          <w:ins w:id="5864" w:author="Edited - Third Generation Partnership Project" w:date="2017-12-06T08:06:00Z"/>
          <w:lang w:eastAsia="zh-CN"/>
        </w:rPr>
      </w:pPr>
    </w:p>
    <w:p w14:paraId="4B013B28" w14:textId="77777777" w:rsidR="001F42B0" w:rsidRDefault="001F42B0" w:rsidP="001F42B0">
      <w:pPr>
        <w:rPr>
          <w:ins w:id="5865" w:author="Edited - Third Generation Partnership Project" w:date="2017-12-06T08:06:00Z"/>
          <w:lang w:eastAsia="zh-CN"/>
        </w:rPr>
      </w:pPr>
      <w:ins w:id="5866" w:author="Edited - Third Generation Partnership Project" w:date="2017-12-06T08:06:00Z">
        <w:r>
          <w:t>Table 5.2.3.3.1-3</w:t>
        </w:r>
        <w:r>
          <w:rPr>
            <w:rFonts w:hint="eastAsia"/>
            <w:lang w:eastAsia="zh-CN"/>
          </w:rPr>
          <w:t>G</w:t>
        </w:r>
        <w:r>
          <w:t xml:space="preserve"> shows the fields and the corresponding bit widths for the </w:t>
        </w:r>
        <w:r>
          <w:rPr>
            <w:rFonts w:hint="eastAsia"/>
            <w:lang w:eastAsia="zh-CN"/>
          </w:rPr>
          <w:t xml:space="preserve">joint report of CRI,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rPr>
          <w:t xml:space="preserve"> with K&gt;1</w:t>
        </w:r>
        <w:r w:rsidRPr="009E040A">
          <w:rPr>
            <w:rFonts w:hint="eastAsia"/>
            <w:lang w:eastAsia="zh-CN"/>
          </w:rPr>
          <w:t xml:space="preserve"> </w:t>
        </w:r>
        <w:r>
          <w:rPr>
            <w:rFonts w:hint="eastAsia"/>
            <w:lang w:eastAsia="zh-CN"/>
          </w:rPr>
          <w:t xml:space="preserve">and with </w:t>
        </w:r>
        <w:r w:rsidRPr="00AB1FA9">
          <w:rPr>
            <w:rFonts w:hint="eastAsia"/>
            <w:i/>
            <w:lang w:eastAsia="zh-CN"/>
          </w:rPr>
          <w:t>numberActivatedCSI-RS-</w:t>
        </w:r>
        <w:r w:rsidRPr="00107EDC">
          <w:rPr>
            <w:rFonts w:hint="eastAsia"/>
            <w:i/>
            <w:lang w:eastAsia="zh-CN"/>
          </w:rPr>
          <w:t>Resource</w:t>
        </w:r>
        <w:r>
          <w:rPr>
            <w:i/>
            <w:lang w:eastAsia="zh-CN"/>
          </w:rPr>
          <w:t>s</w:t>
        </w:r>
        <w:r>
          <w:rPr>
            <w:rFonts w:hint="eastAsia"/>
            <w:lang w:eastAsia="zh-CN"/>
          </w:rPr>
          <w:t>&gt;</w:t>
        </w:r>
        <w:r w:rsidRPr="00AA6249">
          <w:rPr>
            <w:rFonts w:hint="eastAsia"/>
            <w:lang w:eastAsia="zh-CN"/>
          </w:rPr>
          <w:t>1</w:t>
        </w:r>
        <w:r>
          <w:rPr>
            <w:rFonts w:hint="eastAsia"/>
          </w:rPr>
          <w:t>,</w:t>
        </w:r>
        <w:r w:rsidRPr="00D24575">
          <w:t xml:space="preserve"> </w:t>
        </w:r>
        <w:r w:rsidRPr="00D24575">
          <w:rPr>
            <w:rFonts w:hint="eastAsia"/>
          </w:rPr>
          <w:t xml:space="preserve">with </w:t>
        </w:r>
        <w:r w:rsidRPr="00C867FA">
          <w:rPr>
            <w:i/>
          </w:rPr>
          <w:t>alternativeCodeBookEnabledFor4TX-r12</w:t>
        </w:r>
        <w:r w:rsidRPr="00D24575">
          <w:t>=</w:t>
        </w:r>
        <w:r w:rsidRPr="00C867FA">
          <w:rPr>
            <w:i/>
          </w:rPr>
          <w:t>TRUE</w:t>
        </w:r>
        <w:r>
          <w:t>.</w:t>
        </w:r>
        <w:r>
          <w:rPr>
            <w:rFonts w:hint="eastAsia"/>
            <w:lang w:eastAsia="zh-CN"/>
          </w:rPr>
          <w:t xml:space="preserve"> </w:t>
        </w:r>
        <w:r w:rsidRPr="00C867FA">
          <w:rPr>
            <w:rFonts w:hint="eastAsia"/>
            <w:i/>
            <w:lang w:eastAsia="zh-CN"/>
          </w:rPr>
          <w:t>N</w:t>
        </w:r>
        <w:r>
          <w:rPr>
            <w:rFonts w:hint="eastAsia"/>
            <w:lang w:eastAsia="zh-CN"/>
          </w:rPr>
          <w:t xml:space="preserve"> is the value of higher layer parameter</w:t>
        </w:r>
        <w:r w:rsidRPr="00AB1FA9">
          <w:rPr>
            <w:rFonts w:hint="eastAsia"/>
            <w:i/>
            <w:lang w:eastAsia="zh-CN"/>
          </w:rPr>
          <w:t xml:space="preserve"> numberActivatedCSI-RS-</w:t>
        </w:r>
        <w:r w:rsidRPr="00107EDC">
          <w:rPr>
            <w:rFonts w:hint="eastAsia"/>
            <w:i/>
            <w:lang w:eastAsia="zh-CN"/>
          </w:rPr>
          <w:t>Resources</w:t>
        </w:r>
        <w:r>
          <w:t>.</w:t>
        </w:r>
      </w:ins>
    </w:p>
    <w:p w14:paraId="0947431A" w14:textId="77777777" w:rsidR="001F42B0" w:rsidRPr="004464F1" w:rsidRDefault="001F42B0" w:rsidP="001F42B0">
      <w:pPr>
        <w:rPr>
          <w:ins w:id="5867" w:author="Edited - Third Generation Partnership Project" w:date="2017-12-06T08:06:00Z"/>
          <w:lang w:val="en-US"/>
        </w:rPr>
      </w:pPr>
    </w:p>
    <w:p w14:paraId="0DE6008F" w14:textId="77777777" w:rsidR="001F42B0" w:rsidRDefault="001F42B0" w:rsidP="001F42B0">
      <w:pPr>
        <w:pStyle w:val="TH"/>
        <w:rPr>
          <w:ins w:id="5868" w:author="Edited - Third Generation Partnership Project" w:date="2017-12-06T08:06:00Z"/>
        </w:rPr>
      </w:pPr>
      <w:ins w:id="5869" w:author="Edited - Third Generation Partnership Project" w:date="2017-12-06T08:06:00Z">
        <w:r>
          <w:t>Table 5.2.3.3.1-3</w:t>
        </w:r>
        <w:r>
          <w:rPr>
            <w:rFonts w:hint="eastAsia"/>
            <w:lang w:eastAsia="zh-CN"/>
          </w:rPr>
          <w:t>G</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 K&gt;1</w:t>
        </w:r>
        <w:r w:rsidRPr="009E040A">
          <w:rPr>
            <w:rFonts w:hint="eastAsia"/>
            <w:lang w:eastAsia="zh-CN"/>
          </w:rPr>
          <w:t xml:space="preserve"> </w:t>
        </w:r>
        <w:r>
          <w:rPr>
            <w:rFonts w:hint="eastAsia"/>
            <w:lang w:eastAsia="zh-CN"/>
          </w:rPr>
          <w:t xml:space="preserve">and with </w:t>
        </w:r>
        <w:r w:rsidRPr="00AB1FA9">
          <w:rPr>
            <w:rFonts w:hint="eastAsia"/>
            <w:i/>
            <w:lang w:eastAsia="zh-CN"/>
          </w:rPr>
          <w:t>numberActivatedCSI-RS-</w:t>
        </w:r>
        <w:r w:rsidRPr="00107EDC">
          <w:rPr>
            <w:rFonts w:hint="eastAsia"/>
            <w:i/>
            <w:lang w:eastAsia="zh-CN"/>
          </w:rPr>
          <w:t>Resource</w:t>
        </w:r>
        <w:r>
          <w:rPr>
            <w:i/>
            <w:lang w:eastAsia="zh-CN"/>
          </w:rPr>
          <w:t>s</w:t>
        </w:r>
        <w:r>
          <w:rPr>
            <w:rFonts w:hint="eastAsia"/>
            <w:lang w:eastAsia="zh-CN"/>
          </w:rPr>
          <w:t>&gt;</w:t>
        </w:r>
        <w:r w:rsidRPr="00AA6249">
          <w:rPr>
            <w:rFonts w:hint="eastAsia"/>
            <w:lang w:eastAsia="zh-CN"/>
          </w:rPr>
          <w:t>1</w:t>
        </w:r>
        <w:r>
          <w:rPr>
            <w:rFonts w:hint="eastAsia"/>
            <w:lang w:eastAsia="zh-CN"/>
          </w:rPr>
          <w:t>,</w:t>
        </w:r>
        <w:r w:rsidRPr="00DE2037">
          <w:rPr>
            <w:i/>
          </w:rPr>
          <w:t xml:space="preserve"> </w:t>
        </w:r>
        <w:r w:rsidRPr="00FC7BDB">
          <w:rPr>
            <w:rFonts w:hint="eastAsia"/>
            <w:lang w:eastAsia="zh-CN"/>
          </w:rPr>
          <w:t xml:space="preserve">and </w:t>
        </w:r>
        <w:r>
          <w:t>transmission mode 9</w:t>
        </w:r>
        <w:r>
          <w:rPr>
            <w:lang w:eastAsia="zh-CN"/>
          </w:rPr>
          <w:t>/10</w:t>
        </w:r>
        <w:r>
          <w:t xml:space="preserve"> configured </w:t>
        </w:r>
        <w:r w:rsidRPr="00554A64">
          <w:rPr>
            <w:rFonts w:hint="eastAsia"/>
            <w:lang w:eastAsia="zh-CN"/>
          </w:rPr>
          <w:t>with</w:t>
        </w:r>
        <w:r w:rsidRPr="0099737F">
          <w:t xml:space="preserve"> </w:t>
        </w:r>
        <w:r>
          <w:t>PMI/RI reporting</w:t>
        </w:r>
        <w:r>
          <w:rPr>
            <w:rFonts w:hint="eastAsia"/>
            <w:lang w:eastAsia="zh-CN"/>
          </w:rPr>
          <w:t xml:space="preserve"> with </w:t>
        </w:r>
        <w:r>
          <w:rPr>
            <w:lang w:eastAsia="zh-CN"/>
          </w:rPr>
          <w:t>4</w:t>
        </w:r>
        <w:r>
          <w:rPr>
            <w:rFonts w:hint="eastAsia"/>
            <w:lang w:eastAsia="zh-CN"/>
          </w:rPr>
          <w:t xml:space="preserve"> ports Class B CSI reporting with K&gt;1</w:t>
        </w:r>
        <w:r>
          <w:rPr>
            <w:lang w:eastAsia="zh-CN"/>
          </w:rPr>
          <w:t xml:space="preserve"> </w:t>
        </w:r>
        <w:r>
          <w:rPr>
            <w:rFonts w:hint="eastAsia"/>
            <w:lang w:eastAsia="zh-CN"/>
          </w:rPr>
          <w:t xml:space="preserve">and with </w:t>
        </w:r>
        <w:r w:rsidRPr="00AB1FA9">
          <w:rPr>
            <w:rFonts w:hint="eastAsia"/>
            <w:i/>
            <w:lang w:eastAsia="zh-CN"/>
          </w:rPr>
          <w:t>numberActivatedCSI-RS-</w:t>
        </w:r>
        <w:r w:rsidRPr="00107EDC">
          <w:rPr>
            <w:rFonts w:hint="eastAsia"/>
            <w:i/>
            <w:lang w:eastAsia="zh-CN"/>
          </w:rPr>
          <w:t>Resource</w:t>
        </w:r>
        <w:r>
          <w:rPr>
            <w:i/>
            <w:lang w:eastAsia="zh-CN"/>
          </w:rPr>
          <w:t>s</w:t>
        </w:r>
        <w:r>
          <w:rPr>
            <w:rFonts w:hint="eastAsia"/>
            <w:lang w:eastAsia="zh-CN"/>
          </w:rPr>
          <w:t>&gt;</w:t>
        </w:r>
        <w:r w:rsidRPr="00AA6249">
          <w:rPr>
            <w:rFonts w:hint="eastAsia"/>
            <w:lang w:eastAsia="zh-CN"/>
          </w:rPr>
          <w:t>1</w:t>
        </w:r>
        <w:r>
          <w:rPr>
            <w:rFonts w:hint="eastAsia"/>
            <w:lang w:eastAsia="zh-CN"/>
          </w:rPr>
          <w:t xml:space="preserve"> </w:t>
        </w:r>
        <w:r w:rsidRPr="009E040A">
          <w:rPr>
            <w:rFonts w:hint="eastAsia"/>
            <w:lang w:eastAsia="zh-CN"/>
          </w:rPr>
          <w:t>with</w:t>
        </w:r>
        <w:r>
          <w:rPr>
            <w:rFonts w:hint="eastAsia"/>
            <w:i/>
            <w:lang w:eastAsia="zh-CN"/>
          </w:rPr>
          <w:t xml:space="preserve"> </w:t>
        </w:r>
        <w:r>
          <w:rPr>
            <w:i/>
          </w:rPr>
          <w:t>alternativeCodeBookEnabledFor4TX-r12=TRUE</w:t>
        </w:r>
        <w:r>
          <w:rPr>
            <w:rFonts w:hint="eastAsia"/>
            <w:lang w:eastAsia="zh-CN"/>
          </w:rPr>
          <w:t>)</w:t>
        </w:r>
      </w:ins>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94"/>
        <w:gridCol w:w="1849"/>
        <w:gridCol w:w="1552"/>
        <w:gridCol w:w="1559"/>
        <w:gridCol w:w="1512"/>
        <w:gridCol w:w="1289"/>
      </w:tblGrid>
      <w:tr w:rsidR="001F42B0" w:rsidRPr="00466738" w14:paraId="6ACCD839" w14:textId="77777777" w:rsidTr="00041EB6">
        <w:trPr>
          <w:trHeight w:val="105"/>
          <w:jc w:val="center"/>
          <w:ins w:id="5870" w:author="Edited - Third Generation Partnership Project" w:date="2017-12-06T08:06:00Z"/>
        </w:trPr>
        <w:tc>
          <w:tcPr>
            <w:tcW w:w="2094" w:type="dxa"/>
            <w:vMerge w:val="restart"/>
            <w:shd w:val="clear" w:color="auto" w:fill="E0E0E0"/>
            <w:vAlign w:val="center"/>
          </w:tcPr>
          <w:p w14:paraId="4BB025B2" w14:textId="77777777" w:rsidR="001F42B0" w:rsidRPr="00466738" w:rsidRDefault="001F42B0" w:rsidP="00041EB6">
            <w:pPr>
              <w:pStyle w:val="TAH"/>
              <w:rPr>
                <w:ins w:id="5871" w:author="Edited - Third Generation Partnership Project" w:date="2017-12-06T08:06:00Z"/>
              </w:rPr>
            </w:pPr>
            <w:ins w:id="5872" w:author="Edited - Third Generation Partnership Project" w:date="2017-12-06T08:06:00Z">
              <w:r w:rsidRPr="00466738">
                <w:t>Field</w:t>
              </w:r>
            </w:ins>
          </w:p>
        </w:tc>
        <w:tc>
          <w:tcPr>
            <w:tcW w:w="7761" w:type="dxa"/>
            <w:gridSpan w:val="5"/>
            <w:shd w:val="clear" w:color="auto" w:fill="E0E0E0"/>
            <w:vAlign w:val="center"/>
          </w:tcPr>
          <w:p w14:paraId="3FA2FCE6" w14:textId="77777777" w:rsidR="001F42B0" w:rsidRPr="00466738" w:rsidRDefault="001F42B0" w:rsidP="00041EB6">
            <w:pPr>
              <w:pStyle w:val="TAH"/>
              <w:rPr>
                <w:ins w:id="5873" w:author="Edited - Third Generation Partnership Project" w:date="2017-12-06T08:06:00Z"/>
              </w:rPr>
            </w:pPr>
            <w:ins w:id="5874" w:author="Edited - Third Generation Partnership Project" w:date="2017-12-06T08:06:00Z">
              <w:r w:rsidRPr="00466738">
                <w:t>Bit width</w:t>
              </w:r>
            </w:ins>
          </w:p>
        </w:tc>
      </w:tr>
      <w:tr w:rsidR="001F42B0" w:rsidRPr="00466738" w14:paraId="3AB50E96" w14:textId="77777777" w:rsidTr="00041EB6">
        <w:trPr>
          <w:trHeight w:val="105"/>
          <w:jc w:val="center"/>
          <w:ins w:id="5875" w:author="Edited - Third Generation Partnership Project" w:date="2017-12-06T08:06:00Z"/>
        </w:trPr>
        <w:tc>
          <w:tcPr>
            <w:tcW w:w="2094" w:type="dxa"/>
            <w:vMerge/>
            <w:shd w:val="clear" w:color="auto" w:fill="E0E0E0"/>
            <w:vAlign w:val="center"/>
          </w:tcPr>
          <w:p w14:paraId="4F8FE649" w14:textId="77777777" w:rsidR="001F42B0" w:rsidRPr="00466738" w:rsidRDefault="001F42B0" w:rsidP="00041EB6">
            <w:pPr>
              <w:pStyle w:val="TAH"/>
              <w:rPr>
                <w:ins w:id="5876" w:author="Edited - Third Generation Partnership Project" w:date="2017-12-06T08:06:00Z"/>
              </w:rPr>
            </w:pPr>
          </w:p>
        </w:tc>
        <w:tc>
          <w:tcPr>
            <w:tcW w:w="3401" w:type="dxa"/>
            <w:gridSpan w:val="2"/>
            <w:shd w:val="clear" w:color="auto" w:fill="E0E0E0"/>
            <w:vAlign w:val="center"/>
          </w:tcPr>
          <w:p w14:paraId="5E8267CB" w14:textId="77777777" w:rsidR="001F42B0" w:rsidRPr="00466738" w:rsidRDefault="001F42B0" w:rsidP="00041EB6">
            <w:pPr>
              <w:pStyle w:val="TAH"/>
              <w:rPr>
                <w:ins w:id="5877" w:author="Edited - Third Generation Partnership Project" w:date="2017-12-06T08:06:00Z"/>
              </w:rPr>
            </w:pPr>
            <w:ins w:id="5878" w:author="Edited - Third Generation Partnership Project" w:date="2017-12-06T08:06:00Z">
              <w:r w:rsidRPr="00466738">
                <w:t>4 antenna ports</w:t>
              </w:r>
            </w:ins>
          </w:p>
        </w:tc>
        <w:tc>
          <w:tcPr>
            <w:tcW w:w="4360" w:type="dxa"/>
            <w:gridSpan w:val="3"/>
            <w:shd w:val="clear" w:color="auto" w:fill="E0E0E0"/>
          </w:tcPr>
          <w:p w14:paraId="4BD4B874" w14:textId="77777777" w:rsidR="001F42B0" w:rsidRPr="00466738" w:rsidRDefault="001F42B0" w:rsidP="00041EB6">
            <w:pPr>
              <w:pStyle w:val="TAH"/>
              <w:rPr>
                <w:ins w:id="5879" w:author="Edited - Third Generation Partnership Project" w:date="2017-12-06T08:06:00Z"/>
                <w:lang w:eastAsia="zh-CN"/>
              </w:rPr>
            </w:pPr>
            <w:ins w:id="5880" w:author="Edited - Third Generation Partnership Project" w:date="2017-12-06T08:06:00Z">
              <w:r w:rsidRPr="00466738">
                <w:rPr>
                  <w:rFonts w:hint="eastAsia"/>
                  <w:lang w:eastAsia="zh-CN"/>
                </w:rPr>
                <w:t>8</w:t>
              </w:r>
              <w:r w:rsidRPr="00466738">
                <w:rPr>
                  <w:lang w:eastAsia="zh-CN"/>
                </w:rPr>
                <w:t xml:space="preserve"> </w:t>
              </w:r>
              <w:r w:rsidRPr="00466738">
                <w:t>antenna ports</w:t>
              </w:r>
            </w:ins>
          </w:p>
        </w:tc>
      </w:tr>
      <w:tr w:rsidR="001F42B0" w:rsidRPr="001275E2" w14:paraId="200CA389" w14:textId="77777777" w:rsidTr="00041EB6">
        <w:trPr>
          <w:trHeight w:val="105"/>
          <w:jc w:val="center"/>
          <w:ins w:id="5881" w:author="Edited - Third Generation Partnership Project" w:date="2017-12-06T08:06:00Z"/>
        </w:trPr>
        <w:tc>
          <w:tcPr>
            <w:tcW w:w="2094" w:type="dxa"/>
            <w:vMerge/>
            <w:shd w:val="clear" w:color="auto" w:fill="E0E0E0"/>
            <w:vAlign w:val="center"/>
          </w:tcPr>
          <w:p w14:paraId="4EFD5F2B" w14:textId="77777777" w:rsidR="001F42B0" w:rsidRPr="00466738" w:rsidRDefault="001F42B0" w:rsidP="00041EB6">
            <w:pPr>
              <w:pStyle w:val="TAH"/>
              <w:rPr>
                <w:ins w:id="5882" w:author="Edited - Third Generation Partnership Project" w:date="2017-12-06T08:06:00Z"/>
              </w:rPr>
            </w:pPr>
          </w:p>
        </w:tc>
        <w:tc>
          <w:tcPr>
            <w:tcW w:w="1849" w:type="dxa"/>
            <w:shd w:val="clear" w:color="auto" w:fill="E0E0E0"/>
            <w:vAlign w:val="center"/>
          </w:tcPr>
          <w:p w14:paraId="6938C3D1" w14:textId="77777777" w:rsidR="001F42B0" w:rsidRPr="00466738" w:rsidRDefault="001F42B0" w:rsidP="00041EB6">
            <w:pPr>
              <w:pStyle w:val="TAH"/>
              <w:rPr>
                <w:ins w:id="5883" w:author="Edited - Third Generation Partnership Project" w:date="2017-12-06T08:06:00Z"/>
              </w:rPr>
            </w:pPr>
            <w:ins w:id="5884" w:author="Edited - Third Generation Partnership Project" w:date="2017-12-06T08:06:00Z">
              <w:r w:rsidRPr="00466738">
                <w:t>Max 1 or 2 layers</w:t>
              </w:r>
            </w:ins>
          </w:p>
        </w:tc>
        <w:tc>
          <w:tcPr>
            <w:tcW w:w="1552" w:type="dxa"/>
            <w:shd w:val="clear" w:color="auto" w:fill="E0E0E0"/>
            <w:vAlign w:val="center"/>
          </w:tcPr>
          <w:p w14:paraId="41BD28E7" w14:textId="77777777" w:rsidR="001F42B0" w:rsidRPr="00466738" w:rsidRDefault="001F42B0" w:rsidP="00041EB6">
            <w:pPr>
              <w:pStyle w:val="TAH"/>
              <w:rPr>
                <w:ins w:id="5885" w:author="Edited - Third Generation Partnership Project" w:date="2017-12-06T08:06:00Z"/>
              </w:rPr>
            </w:pPr>
            <w:ins w:id="5886" w:author="Edited - Third Generation Partnership Project" w:date="2017-12-06T08:06:00Z">
              <w:r w:rsidRPr="00466738">
                <w:t>Max 4 layers</w:t>
              </w:r>
            </w:ins>
          </w:p>
        </w:tc>
        <w:tc>
          <w:tcPr>
            <w:tcW w:w="1559" w:type="dxa"/>
            <w:shd w:val="clear" w:color="auto" w:fill="E0E0E0"/>
          </w:tcPr>
          <w:p w14:paraId="10D7090D" w14:textId="77777777" w:rsidR="001F42B0" w:rsidRPr="00466738" w:rsidRDefault="001F42B0" w:rsidP="00041EB6">
            <w:pPr>
              <w:pStyle w:val="TAH"/>
              <w:rPr>
                <w:ins w:id="5887" w:author="Edited - Third Generation Partnership Project" w:date="2017-12-06T08:06:00Z"/>
              </w:rPr>
            </w:pPr>
            <w:ins w:id="5888" w:author="Edited - Third Generation Partnership Project" w:date="2017-12-06T08:06:00Z">
              <w:r w:rsidRPr="00466738">
                <w:t>Max 1 or 2 layers</w:t>
              </w:r>
            </w:ins>
          </w:p>
        </w:tc>
        <w:tc>
          <w:tcPr>
            <w:tcW w:w="1512" w:type="dxa"/>
            <w:shd w:val="clear" w:color="auto" w:fill="E0E0E0"/>
          </w:tcPr>
          <w:p w14:paraId="2482F71D" w14:textId="77777777" w:rsidR="001F42B0" w:rsidRPr="00466738" w:rsidRDefault="001F42B0" w:rsidP="00041EB6">
            <w:pPr>
              <w:pStyle w:val="TAH"/>
              <w:rPr>
                <w:ins w:id="5889" w:author="Edited - Third Generation Partnership Project" w:date="2017-12-06T08:06:00Z"/>
              </w:rPr>
            </w:pPr>
            <w:ins w:id="5890" w:author="Edited - Third Generation Partnership Project" w:date="2017-12-06T08:06:00Z">
              <w:r w:rsidRPr="00466738">
                <w:t>Max 4 layers</w:t>
              </w:r>
            </w:ins>
          </w:p>
        </w:tc>
        <w:tc>
          <w:tcPr>
            <w:tcW w:w="0" w:type="auto"/>
            <w:shd w:val="clear" w:color="auto" w:fill="E0E0E0"/>
          </w:tcPr>
          <w:p w14:paraId="4F4EE0A3" w14:textId="77777777" w:rsidR="001F42B0" w:rsidRPr="00466738" w:rsidRDefault="001F42B0" w:rsidP="00041EB6">
            <w:pPr>
              <w:pStyle w:val="TAH"/>
              <w:rPr>
                <w:ins w:id="5891" w:author="Edited - Third Generation Partnership Project" w:date="2017-12-06T08:06:00Z"/>
              </w:rPr>
            </w:pPr>
            <w:ins w:id="5892" w:author="Edited - Third Generation Partnership Project" w:date="2017-12-06T08:06:00Z">
              <w:r w:rsidRPr="00466738">
                <w:t>Max 8 layers</w:t>
              </w:r>
            </w:ins>
          </w:p>
        </w:tc>
      </w:tr>
      <w:tr w:rsidR="001F42B0" w:rsidRPr="00466738" w14:paraId="7EE06251" w14:textId="77777777" w:rsidTr="00041EB6">
        <w:trPr>
          <w:jc w:val="center"/>
          <w:ins w:id="5893" w:author="Edited - Third Generation Partnership Project" w:date="2017-12-06T08:06:00Z"/>
        </w:trPr>
        <w:tc>
          <w:tcPr>
            <w:tcW w:w="2094" w:type="dxa"/>
            <w:vAlign w:val="center"/>
          </w:tcPr>
          <w:p w14:paraId="1FEA7BD7" w14:textId="77777777" w:rsidR="001F42B0" w:rsidRPr="00466738" w:rsidRDefault="001F42B0" w:rsidP="00041EB6">
            <w:pPr>
              <w:pStyle w:val="TAC"/>
              <w:rPr>
                <w:ins w:id="5894" w:author="Edited - Third Generation Partnership Project" w:date="2017-12-06T08:06:00Z"/>
              </w:rPr>
            </w:pPr>
            <w:ins w:id="5895" w:author="Edited - Third Generation Partnership Project" w:date="2017-12-06T08:06:00Z">
              <w:r w:rsidRPr="00466738">
                <w:rPr>
                  <w:rFonts w:hint="eastAsia"/>
                  <w:lang w:eastAsia="zh-CN"/>
                </w:rPr>
                <w:t>CRI</w:t>
              </w:r>
            </w:ins>
          </w:p>
        </w:tc>
        <w:tc>
          <w:tcPr>
            <w:tcW w:w="1849" w:type="dxa"/>
            <w:vAlign w:val="center"/>
          </w:tcPr>
          <w:p w14:paraId="019D9C02" w14:textId="77777777" w:rsidR="001F42B0" w:rsidRPr="00466738" w:rsidRDefault="001F42B0" w:rsidP="00041EB6">
            <w:pPr>
              <w:pStyle w:val="TAC"/>
              <w:rPr>
                <w:ins w:id="5896" w:author="Edited - Third Generation Partnership Project" w:date="2017-12-06T08:06:00Z"/>
              </w:rPr>
            </w:pPr>
            <w:ins w:id="5897" w:author="Edited - Third Generation Partnership Project" w:date="2017-12-06T08:06:00Z">
              <w:r w:rsidRPr="007641AC">
                <w:rPr>
                  <w:position w:val="-12"/>
                </w:rPr>
                <w:object w:dxaOrig="1040" w:dyaOrig="360" w14:anchorId="57D4698E">
                  <v:shape id="_x0000_i2617" type="#_x0000_t75" style="width:47.4pt;height:17.1pt" o:ole="">
                    <v:imagedata r:id="rId1213" o:title=""/>
                  </v:shape>
                  <o:OLEObject Type="Embed" ProgID="Equation.3" ShapeID="_x0000_i2617" DrawAspect="Content" ObjectID="_1578895499" r:id="rId2348"/>
                </w:object>
              </w:r>
            </w:ins>
          </w:p>
        </w:tc>
        <w:tc>
          <w:tcPr>
            <w:tcW w:w="1552" w:type="dxa"/>
            <w:vAlign w:val="center"/>
          </w:tcPr>
          <w:p w14:paraId="1676B559" w14:textId="77777777" w:rsidR="001F42B0" w:rsidRPr="00466738" w:rsidRDefault="001F42B0" w:rsidP="00041EB6">
            <w:pPr>
              <w:pStyle w:val="TAC"/>
              <w:rPr>
                <w:ins w:id="5898" w:author="Edited - Third Generation Partnership Project" w:date="2017-12-06T08:06:00Z"/>
              </w:rPr>
            </w:pPr>
            <w:ins w:id="5899" w:author="Edited - Third Generation Partnership Project" w:date="2017-12-06T08:06:00Z">
              <w:r w:rsidRPr="007641AC">
                <w:rPr>
                  <w:position w:val="-12"/>
                </w:rPr>
                <w:object w:dxaOrig="1040" w:dyaOrig="360" w14:anchorId="0AE252B7">
                  <v:shape id="_x0000_i2618" type="#_x0000_t75" style="width:47.4pt;height:17.1pt" o:ole="">
                    <v:imagedata r:id="rId1213" o:title=""/>
                  </v:shape>
                  <o:OLEObject Type="Embed" ProgID="Equation.3" ShapeID="_x0000_i2618" DrawAspect="Content" ObjectID="_1578895500" r:id="rId2349"/>
                </w:object>
              </w:r>
            </w:ins>
          </w:p>
        </w:tc>
        <w:tc>
          <w:tcPr>
            <w:tcW w:w="1559" w:type="dxa"/>
          </w:tcPr>
          <w:p w14:paraId="6317C8C9" w14:textId="77777777" w:rsidR="001F42B0" w:rsidRPr="00466738" w:rsidRDefault="001F42B0" w:rsidP="00041EB6">
            <w:pPr>
              <w:pStyle w:val="TAC"/>
              <w:rPr>
                <w:ins w:id="5900" w:author="Edited - Third Generation Partnership Project" w:date="2017-12-06T08:06:00Z"/>
              </w:rPr>
            </w:pPr>
            <w:ins w:id="5901" w:author="Edited - Third Generation Partnership Project" w:date="2017-12-06T08:06:00Z">
              <w:r w:rsidRPr="007641AC">
                <w:rPr>
                  <w:position w:val="-12"/>
                </w:rPr>
                <w:object w:dxaOrig="1040" w:dyaOrig="360" w14:anchorId="278C0010">
                  <v:shape id="_x0000_i2619" type="#_x0000_t75" style="width:47.4pt;height:17.1pt" o:ole="">
                    <v:imagedata r:id="rId1213" o:title=""/>
                  </v:shape>
                  <o:OLEObject Type="Embed" ProgID="Equation.3" ShapeID="_x0000_i2619" DrawAspect="Content" ObjectID="_1578895501" r:id="rId2350"/>
                </w:object>
              </w:r>
            </w:ins>
          </w:p>
        </w:tc>
        <w:tc>
          <w:tcPr>
            <w:tcW w:w="1512" w:type="dxa"/>
          </w:tcPr>
          <w:p w14:paraId="227EA7DE" w14:textId="77777777" w:rsidR="001F42B0" w:rsidRPr="00466738" w:rsidRDefault="001F42B0" w:rsidP="00041EB6">
            <w:pPr>
              <w:pStyle w:val="TAC"/>
              <w:rPr>
                <w:ins w:id="5902" w:author="Edited - Third Generation Partnership Project" w:date="2017-12-06T08:06:00Z"/>
              </w:rPr>
            </w:pPr>
            <w:ins w:id="5903" w:author="Edited - Third Generation Partnership Project" w:date="2017-12-06T08:06:00Z">
              <w:r w:rsidRPr="007641AC">
                <w:rPr>
                  <w:position w:val="-12"/>
                </w:rPr>
                <w:object w:dxaOrig="1040" w:dyaOrig="360" w14:anchorId="40EB2786">
                  <v:shape id="_x0000_i2620" type="#_x0000_t75" style="width:47.4pt;height:17.1pt" o:ole="">
                    <v:imagedata r:id="rId1213" o:title=""/>
                  </v:shape>
                  <o:OLEObject Type="Embed" ProgID="Equation.3" ShapeID="_x0000_i2620" DrawAspect="Content" ObjectID="_1578895502" r:id="rId2351"/>
                </w:object>
              </w:r>
            </w:ins>
          </w:p>
        </w:tc>
        <w:tc>
          <w:tcPr>
            <w:tcW w:w="0" w:type="auto"/>
          </w:tcPr>
          <w:p w14:paraId="6FFAAD89" w14:textId="77777777" w:rsidR="001F42B0" w:rsidRPr="00466738" w:rsidRDefault="001F42B0" w:rsidP="00041EB6">
            <w:pPr>
              <w:pStyle w:val="TAC"/>
              <w:rPr>
                <w:ins w:id="5904" w:author="Edited - Third Generation Partnership Project" w:date="2017-12-06T08:06:00Z"/>
              </w:rPr>
            </w:pPr>
            <w:ins w:id="5905" w:author="Edited - Third Generation Partnership Project" w:date="2017-12-06T08:06:00Z">
              <w:r w:rsidRPr="007641AC">
                <w:rPr>
                  <w:position w:val="-12"/>
                </w:rPr>
                <w:object w:dxaOrig="1040" w:dyaOrig="360" w14:anchorId="185824FC">
                  <v:shape id="_x0000_i2621" type="#_x0000_t75" style="width:47.4pt;height:17.1pt" o:ole="">
                    <v:imagedata r:id="rId1213" o:title=""/>
                  </v:shape>
                  <o:OLEObject Type="Embed" ProgID="Equation.3" ShapeID="_x0000_i2621" DrawAspect="Content" ObjectID="_1578895503" r:id="rId2352"/>
                </w:object>
              </w:r>
            </w:ins>
          </w:p>
        </w:tc>
      </w:tr>
      <w:tr w:rsidR="001F42B0" w:rsidRPr="00466738" w14:paraId="204EB9B4" w14:textId="77777777" w:rsidTr="00041EB6">
        <w:trPr>
          <w:trHeight w:val="465"/>
          <w:jc w:val="center"/>
          <w:ins w:id="5906" w:author="Edited - Third Generation Partnership Project" w:date="2017-12-06T08:06:00Z"/>
        </w:trPr>
        <w:tc>
          <w:tcPr>
            <w:tcW w:w="2094" w:type="dxa"/>
            <w:vAlign w:val="center"/>
          </w:tcPr>
          <w:p w14:paraId="0128BFE1" w14:textId="77777777" w:rsidR="001F42B0" w:rsidRPr="00466738" w:rsidRDefault="001F42B0" w:rsidP="00041EB6">
            <w:pPr>
              <w:pStyle w:val="TAC"/>
              <w:rPr>
                <w:ins w:id="5907" w:author="Edited - Third Generation Partnership Project" w:date="2017-12-06T08:06:00Z"/>
              </w:rPr>
            </w:pPr>
            <w:ins w:id="5908" w:author="Edited - Third Generation Partnership Project" w:date="2017-12-06T08:06:00Z">
              <w:r w:rsidRPr="00466738">
                <w:t>Rank indication and</w:t>
              </w:r>
            </w:ins>
          </w:p>
          <w:p w14:paraId="1355D75C" w14:textId="77777777" w:rsidR="001F42B0" w:rsidRPr="00466738" w:rsidRDefault="001F42B0" w:rsidP="00041EB6">
            <w:pPr>
              <w:pStyle w:val="TAC"/>
              <w:rPr>
                <w:ins w:id="5909" w:author="Edited - Third Generation Partnership Project" w:date="2017-12-06T08:06:00Z"/>
              </w:rPr>
            </w:pPr>
            <w:ins w:id="5910" w:author="Edited - Third Generation Partnership Project" w:date="2017-12-06T08:06:00Z">
              <w:r w:rsidRPr="00466738">
                <w:rPr>
                  <w:rFonts w:hint="eastAsia"/>
                  <w:lang w:eastAsia="zh-CN"/>
                </w:rPr>
                <w:t>i1</w:t>
              </w:r>
            </w:ins>
          </w:p>
        </w:tc>
        <w:tc>
          <w:tcPr>
            <w:tcW w:w="1849" w:type="dxa"/>
            <w:vAlign w:val="center"/>
          </w:tcPr>
          <w:p w14:paraId="5F3395E0" w14:textId="77777777" w:rsidR="001F42B0" w:rsidRPr="00466738" w:rsidRDefault="001F42B0" w:rsidP="00041EB6">
            <w:pPr>
              <w:pStyle w:val="TAC"/>
              <w:rPr>
                <w:ins w:id="5911" w:author="Edited - Third Generation Partnership Project" w:date="2017-12-06T08:06:00Z"/>
              </w:rPr>
            </w:pPr>
            <w:ins w:id="5912" w:author="Edited - Third Generation Partnership Project" w:date="2017-12-06T08:06:00Z">
              <w:r w:rsidRPr="00466738">
                <w:rPr>
                  <w:rFonts w:hint="eastAsia"/>
                  <w:lang w:eastAsia="zh-CN"/>
                </w:rPr>
                <w:t>4</w:t>
              </w:r>
            </w:ins>
          </w:p>
        </w:tc>
        <w:tc>
          <w:tcPr>
            <w:tcW w:w="1552" w:type="dxa"/>
            <w:vAlign w:val="center"/>
          </w:tcPr>
          <w:p w14:paraId="59099338" w14:textId="77777777" w:rsidR="001F42B0" w:rsidRPr="00466738" w:rsidRDefault="001F42B0" w:rsidP="00041EB6">
            <w:pPr>
              <w:pStyle w:val="TAC"/>
              <w:rPr>
                <w:ins w:id="5913" w:author="Edited - Third Generation Partnership Project" w:date="2017-12-06T08:06:00Z"/>
              </w:rPr>
            </w:pPr>
            <w:ins w:id="5914" w:author="Edited - Third Generation Partnership Project" w:date="2017-12-06T08:06:00Z">
              <w:r w:rsidRPr="00466738">
                <w:rPr>
                  <w:rFonts w:hint="eastAsia"/>
                  <w:lang w:eastAsia="zh-CN"/>
                </w:rPr>
                <w:t>5</w:t>
              </w:r>
            </w:ins>
          </w:p>
        </w:tc>
        <w:tc>
          <w:tcPr>
            <w:tcW w:w="1559" w:type="dxa"/>
            <w:vAlign w:val="center"/>
          </w:tcPr>
          <w:p w14:paraId="5F61AF99" w14:textId="77777777" w:rsidR="001F42B0" w:rsidRPr="00466738" w:rsidRDefault="001F42B0" w:rsidP="00041EB6">
            <w:pPr>
              <w:pStyle w:val="TAC"/>
              <w:rPr>
                <w:ins w:id="5915" w:author="Edited - Third Generation Partnership Project" w:date="2017-12-06T08:06:00Z"/>
              </w:rPr>
            </w:pPr>
            <w:ins w:id="5916" w:author="Edited - Third Generation Partnership Project" w:date="2017-12-06T08:06:00Z">
              <w:r w:rsidRPr="00466738">
                <w:rPr>
                  <w:rFonts w:hint="eastAsia"/>
                  <w:lang w:eastAsia="zh-CN"/>
                </w:rPr>
                <w:t>4</w:t>
              </w:r>
            </w:ins>
          </w:p>
        </w:tc>
        <w:tc>
          <w:tcPr>
            <w:tcW w:w="1512" w:type="dxa"/>
            <w:vAlign w:val="center"/>
          </w:tcPr>
          <w:p w14:paraId="419A5BC5" w14:textId="77777777" w:rsidR="001F42B0" w:rsidRPr="00466738" w:rsidRDefault="001F42B0" w:rsidP="00041EB6">
            <w:pPr>
              <w:pStyle w:val="TAC"/>
              <w:rPr>
                <w:ins w:id="5917" w:author="Edited - Third Generation Partnership Project" w:date="2017-12-06T08:06:00Z"/>
              </w:rPr>
            </w:pPr>
            <w:ins w:id="5918" w:author="Edited - Third Generation Partnership Project" w:date="2017-12-06T08:06:00Z">
              <w:r w:rsidRPr="00466738">
                <w:rPr>
                  <w:rFonts w:hint="eastAsia"/>
                  <w:lang w:eastAsia="zh-CN"/>
                </w:rPr>
                <w:t>5</w:t>
              </w:r>
            </w:ins>
          </w:p>
        </w:tc>
        <w:tc>
          <w:tcPr>
            <w:tcW w:w="0" w:type="auto"/>
            <w:vAlign w:val="center"/>
          </w:tcPr>
          <w:p w14:paraId="59BF7094" w14:textId="77777777" w:rsidR="001F42B0" w:rsidRPr="00466738" w:rsidRDefault="001F42B0" w:rsidP="00041EB6">
            <w:pPr>
              <w:pStyle w:val="TAC"/>
              <w:rPr>
                <w:ins w:id="5919" w:author="Edited - Third Generation Partnership Project" w:date="2017-12-06T08:06:00Z"/>
                <w:lang w:eastAsia="zh-CN"/>
              </w:rPr>
            </w:pPr>
            <w:ins w:id="5920" w:author="Edited - Third Generation Partnership Project" w:date="2017-12-06T08:06:00Z">
              <w:r w:rsidRPr="00466738">
                <w:rPr>
                  <w:rFonts w:hint="eastAsia"/>
                  <w:lang w:eastAsia="zh-CN"/>
                </w:rPr>
                <w:t>5</w:t>
              </w:r>
            </w:ins>
          </w:p>
        </w:tc>
      </w:tr>
    </w:tbl>
    <w:p w14:paraId="0737035D" w14:textId="77777777" w:rsidR="001F42B0" w:rsidRDefault="001F42B0" w:rsidP="001F42B0">
      <w:pPr>
        <w:rPr>
          <w:ins w:id="5921" w:author="Edited - Third Generation Partnership Project" w:date="2017-12-06T08:06:00Z"/>
          <w:lang w:eastAsia="zh-CN"/>
        </w:rPr>
      </w:pPr>
    </w:p>
    <w:p w14:paraId="6488B982" w14:textId="77777777" w:rsidR="001F42B0" w:rsidRDefault="001F42B0" w:rsidP="001F42B0">
      <w:pPr>
        <w:rPr>
          <w:ins w:id="5922" w:author="Edited - Third Generation Partnership Project" w:date="2017-12-06T08:06:00Z"/>
          <w:lang w:eastAsia="zh-CN"/>
        </w:rPr>
      </w:pPr>
      <w:ins w:id="5923" w:author="Edited - Third Generation Partnership Project" w:date="2017-12-06T08:06:00Z">
        <w:r>
          <w:t>Table 5.2.3.3.1-3</w:t>
        </w:r>
        <w:r>
          <w:rPr>
            <w:rFonts w:hint="eastAsia"/>
            <w:lang w:eastAsia="zh-CN"/>
          </w:rPr>
          <w:t>H</w:t>
        </w:r>
        <w:r>
          <w:t xml:space="preserv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r>
          <w:rPr>
            <w:lang w:eastAsia="zh-CN"/>
          </w:rPr>
          <w:t xml:space="preserve"> </w:t>
        </w:r>
        <w:r>
          <w:rPr>
            <w:rFonts w:hint="eastAsia"/>
            <w:lang w:eastAsia="zh-CN"/>
          </w:rPr>
          <w:t xml:space="preserve">and with </w:t>
        </w:r>
        <w:r w:rsidRPr="00AB1FA9">
          <w:rPr>
            <w:rFonts w:hint="eastAsia"/>
            <w:i/>
            <w:lang w:eastAsia="zh-CN"/>
          </w:rPr>
          <w:t>numberActivatedCSI-RS-</w:t>
        </w:r>
        <w:r w:rsidRPr="00107EDC">
          <w:rPr>
            <w:rFonts w:hint="eastAsia"/>
            <w:i/>
            <w:lang w:eastAsia="zh-CN"/>
          </w:rPr>
          <w:t>Resource</w:t>
        </w:r>
        <w:r>
          <w:rPr>
            <w:i/>
            <w:lang w:eastAsia="zh-CN"/>
          </w:rPr>
          <w:t>s</w:t>
        </w:r>
        <w:r>
          <w:rPr>
            <w:rFonts w:hint="eastAsia"/>
            <w:lang w:eastAsia="zh-CN"/>
          </w:rPr>
          <w:t>&gt;</w:t>
        </w:r>
        <w:r w:rsidRPr="00AA6249">
          <w:rPr>
            <w:rFonts w:hint="eastAsia"/>
            <w:lang w:eastAsia="zh-CN"/>
          </w:rPr>
          <w:t>1</w:t>
        </w:r>
        <w:r>
          <w:t>.</w:t>
        </w:r>
        <w:r>
          <w:rPr>
            <w:rFonts w:hint="eastAsia"/>
            <w:lang w:eastAsia="zh-CN"/>
          </w:rPr>
          <w:t xml:space="preserve"> </w:t>
        </w:r>
        <w:r w:rsidRPr="0082116E">
          <w:rPr>
            <w:rFonts w:hint="eastAsia"/>
            <w:i/>
            <w:lang w:eastAsia="zh-CN"/>
          </w:rPr>
          <w:t>N</w:t>
        </w:r>
        <w:r>
          <w:rPr>
            <w:rFonts w:hint="eastAsia"/>
            <w:lang w:eastAsia="zh-CN"/>
          </w:rPr>
          <w:t xml:space="preserve"> is the value of higher layer parameter</w:t>
        </w:r>
        <w:r w:rsidRPr="00AB1FA9">
          <w:rPr>
            <w:rFonts w:hint="eastAsia"/>
            <w:i/>
            <w:lang w:eastAsia="zh-CN"/>
          </w:rPr>
          <w:t xml:space="preserve"> numberActivatedCSI-RS-</w:t>
        </w:r>
        <w:r w:rsidRPr="00107EDC">
          <w:rPr>
            <w:rFonts w:hint="eastAsia"/>
            <w:i/>
            <w:lang w:eastAsia="zh-CN"/>
          </w:rPr>
          <w:t>Resources</w:t>
        </w:r>
        <w:r>
          <w:t>.</w:t>
        </w:r>
      </w:ins>
    </w:p>
    <w:p w14:paraId="6C41AF4D" w14:textId="77777777" w:rsidR="001F42B0" w:rsidRDefault="001F42B0" w:rsidP="001F42B0">
      <w:pPr>
        <w:pStyle w:val="TH"/>
        <w:rPr>
          <w:ins w:id="5924" w:author="Edited - Third Generation Partnership Project" w:date="2017-12-06T08:06:00Z"/>
        </w:rPr>
      </w:pPr>
      <w:ins w:id="5925" w:author="Edited - Third Generation Partnership Project" w:date="2017-12-06T08:06:00Z">
        <w:r>
          <w:t>Table 5.2.3.3.1-3</w:t>
        </w:r>
        <w:r>
          <w:rPr>
            <w:rFonts w:hint="eastAsia"/>
            <w:lang w:eastAsia="zh-CN"/>
          </w:rPr>
          <w:t>H</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Pr>
            <w:lang w:eastAsia="zh-CN"/>
          </w:rPr>
          <w:t xml:space="preserve"> </w:t>
        </w:r>
        <w:r>
          <w:rPr>
            <w:rFonts w:hint="eastAsia"/>
            <w:lang w:eastAsia="zh-CN"/>
          </w:rPr>
          <w:t xml:space="preserve">and with </w:t>
        </w:r>
        <w:r w:rsidRPr="00AB1FA9">
          <w:rPr>
            <w:rFonts w:hint="eastAsia"/>
            <w:i/>
            <w:lang w:eastAsia="zh-CN"/>
          </w:rPr>
          <w:t>numberActivatedCSI-RS-</w:t>
        </w:r>
        <w:r w:rsidRPr="00107EDC">
          <w:rPr>
            <w:rFonts w:hint="eastAsia"/>
            <w:i/>
            <w:lang w:eastAsia="zh-CN"/>
          </w:rPr>
          <w:t>Resource</w:t>
        </w:r>
        <w:r>
          <w:rPr>
            <w:i/>
            <w:lang w:eastAsia="zh-CN"/>
          </w:rPr>
          <w:t>s</w:t>
        </w:r>
        <w:r>
          <w:rPr>
            <w:rFonts w:hint="eastAsia"/>
            <w:lang w:eastAsia="zh-CN"/>
          </w:rPr>
          <w:t>&gt;</w:t>
        </w:r>
        <w:r w:rsidRPr="00AA6249">
          <w:rPr>
            <w:rFonts w:hint="eastAsia"/>
            <w:lang w:eastAsia="zh-CN"/>
          </w:rPr>
          <w:t>1</w:t>
        </w:r>
        <w:r>
          <w:t>)</w:t>
        </w:r>
      </w:ins>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1F42B0" w:rsidRPr="00D3085C" w14:paraId="267FCA94" w14:textId="77777777" w:rsidTr="00041EB6">
        <w:trPr>
          <w:trHeight w:val="106"/>
          <w:jc w:val="center"/>
          <w:ins w:id="5926" w:author="Edited - Third Generation Partnership Project" w:date="2017-12-06T08:06:00Z"/>
        </w:trPr>
        <w:tc>
          <w:tcPr>
            <w:tcW w:w="3407" w:type="dxa"/>
            <w:vMerge w:val="restart"/>
            <w:shd w:val="clear" w:color="auto" w:fill="E0E0E0"/>
            <w:vAlign w:val="center"/>
          </w:tcPr>
          <w:p w14:paraId="2EEF1F93" w14:textId="77777777" w:rsidR="001F42B0" w:rsidRPr="00D3085C" w:rsidRDefault="001F42B0" w:rsidP="00041EB6">
            <w:pPr>
              <w:pStyle w:val="TAH"/>
              <w:rPr>
                <w:ins w:id="5927" w:author="Edited - Third Generation Partnership Project" w:date="2017-12-06T08:06:00Z"/>
              </w:rPr>
            </w:pPr>
            <w:ins w:id="5928" w:author="Edited - Third Generation Partnership Project" w:date="2017-12-06T08:06:00Z">
              <w:r w:rsidRPr="00D3085C">
                <w:t>Field</w:t>
              </w:r>
            </w:ins>
          </w:p>
        </w:tc>
        <w:tc>
          <w:tcPr>
            <w:tcW w:w="4683" w:type="dxa"/>
            <w:gridSpan w:val="2"/>
            <w:shd w:val="clear" w:color="auto" w:fill="E0E0E0"/>
            <w:vAlign w:val="center"/>
          </w:tcPr>
          <w:p w14:paraId="269B14F5" w14:textId="77777777" w:rsidR="001F42B0" w:rsidRPr="00D3085C" w:rsidRDefault="001F42B0" w:rsidP="00041EB6">
            <w:pPr>
              <w:pStyle w:val="TAH"/>
              <w:rPr>
                <w:ins w:id="5929" w:author="Edited - Third Generation Partnership Project" w:date="2017-12-06T08:06:00Z"/>
              </w:rPr>
            </w:pPr>
            <w:ins w:id="5930" w:author="Edited - Third Generation Partnership Project" w:date="2017-12-06T08:06:00Z">
              <w:r w:rsidRPr="00D3085C">
                <w:t>Bit width</w:t>
              </w:r>
            </w:ins>
          </w:p>
        </w:tc>
      </w:tr>
      <w:tr w:rsidR="001F42B0" w:rsidRPr="00D3085C" w14:paraId="3840B991" w14:textId="77777777" w:rsidTr="00041EB6">
        <w:trPr>
          <w:trHeight w:val="106"/>
          <w:jc w:val="center"/>
          <w:ins w:id="5931" w:author="Edited - Third Generation Partnership Project" w:date="2017-12-06T08:06:00Z"/>
        </w:trPr>
        <w:tc>
          <w:tcPr>
            <w:tcW w:w="3407" w:type="dxa"/>
            <w:vMerge/>
            <w:shd w:val="clear" w:color="auto" w:fill="E0E0E0"/>
            <w:vAlign w:val="center"/>
          </w:tcPr>
          <w:p w14:paraId="0F8B65DD" w14:textId="77777777" w:rsidR="001F42B0" w:rsidRPr="00D3085C" w:rsidRDefault="001F42B0" w:rsidP="00041EB6">
            <w:pPr>
              <w:pStyle w:val="TAH"/>
              <w:rPr>
                <w:ins w:id="5932" w:author="Edited - Third Generation Partnership Project" w:date="2017-12-06T08:06:00Z"/>
              </w:rPr>
            </w:pPr>
          </w:p>
        </w:tc>
        <w:tc>
          <w:tcPr>
            <w:tcW w:w="1598" w:type="dxa"/>
            <w:shd w:val="clear" w:color="auto" w:fill="E0E0E0"/>
            <w:vAlign w:val="center"/>
          </w:tcPr>
          <w:p w14:paraId="71CF7772" w14:textId="77777777" w:rsidR="001F42B0" w:rsidRPr="00D3085C" w:rsidRDefault="001F42B0" w:rsidP="00041EB6">
            <w:pPr>
              <w:pStyle w:val="TAH"/>
              <w:rPr>
                <w:ins w:id="5933" w:author="Edited - Third Generation Partnership Project" w:date="2017-12-06T08:06:00Z"/>
                <w:lang w:eastAsia="zh-CN"/>
              </w:rPr>
            </w:pPr>
            <w:ins w:id="5934" w:author="Edited - Third Generation Partnership Project" w:date="2017-12-06T08:06:00Z">
              <w:r>
                <w:rPr>
                  <w:rFonts w:hint="eastAsia"/>
                  <w:lang w:eastAsia="zh-CN"/>
                </w:rPr>
                <w:t>N</w:t>
              </w:r>
              <w:r w:rsidRPr="00D3085C">
                <w:rPr>
                  <w:rFonts w:hint="eastAsia"/>
                  <w:lang w:eastAsia="zh-CN"/>
                </w:rPr>
                <w:t xml:space="preserve"> = 2</w:t>
              </w:r>
            </w:ins>
          </w:p>
        </w:tc>
        <w:tc>
          <w:tcPr>
            <w:tcW w:w="3085" w:type="dxa"/>
            <w:shd w:val="clear" w:color="auto" w:fill="E0E0E0"/>
            <w:vAlign w:val="center"/>
          </w:tcPr>
          <w:p w14:paraId="3F26380A" w14:textId="77777777" w:rsidR="001F42B0" w:rsidRPr="00D3085C" w:rsidRDefault="001F42B0" w:rsidP="00041EB6">
            <w:pPr>
              <w:pStyle w:val="TAH"/>
              <w:rPr>
                <w:ins w:id="5935" w:author="Edited - Third Generation Partnership Project" w:date="2017-12-06T08:06:00Z"/>
                <w:lang w:eastAsia="zh-CN"/>
              </w:rPr>
            </w:pPr>
            <w:ins w:id="5936" w:author="Edited - Third Generation Partnership Project" w:date="2017-12-06T08:06:00Z">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ins>
          </w:p>
        </w:tc>
      </w:tr>
      <w:tr w:rsidR="001F42B0" w:rsidRPr="00D3085C" w14:paraId="2407BD56" w14:textId="77777777" w:rsidTr="00041EB6">
        <w:trPr>
          <w:trHeight w:val="224"/>
          <w:jc w:val="center"/>
          <w:ins w:id="5937" w:author="Edited - Third Generation Partnership Project" w:date="2017-12-06T08:06:00Z"/>
        </w:trPr>
        <w:tc>
          <w:tcPr>
            <w:tcW w:w="3407" w:type="dxa"/>
            <w:shd w:val="clear" w:color="auto" w:fill="auto"/>
            <w:vAlign w:val="center"/>
          </w:tcPr>
          <w:p w14:paraId="261BB2AA" w14:textId="77777777" w:rsidR="001F42B0" w:rsidRPr="00D3085C" w:rsidRDefault="001F42B0" w:rsidP="00041EB6">
            <w:pPr>
              <w:pStyle w:val="TAC"/>
              <w:rPr>
                <w:ins w:id="5938" w:author="Edited - Third Generation Partnership Project" w:date="2017-12-06T08:06:00Z"/>
              </w:rPr>
            </w:pPr>
            <w:ins w:id="5939" w:author="Edited - Third Generation Partnership Project" w:date="2017-12-06T08:06:00Z">
              <w:r w:rsidRPr="00D3085C">
                <w:rPr>
                  <w:rFonts w:hint="eastAsia"/>
                  <w:lang w:eastAsia="zh-CN"/>
                </w:rPr>
                <w:t>CRI</w:t>
              </w:r>
            </w:ins>
          </w:p>
        </w:tc>
        <w:tc>
          <w:tcPr>
            <w:tcW w:w="1598" w:type="dxa"/>
            <w:shd w:val="clear" w:color="auto" w:fill="auto"/>
            <w:vAlign w:val="center"/>
          </w:tcPr>
          <w:p w14:paraId="0FA1E613" w14:textId="77777777" w:rsidR="001F42B0" w:rsidRPr="00D3085C" w:rsidRDefault="001F42B0" w:rsidP="00041EB6">
            <w:pPr>
              <w:pStyle w:val="TAC"/>
              <w:rPr>
                <w:ins w:id="5940" w:author="Edited - Third Generation Partnership Project" w:date="2017-12-06T08:06:00Z"/>
                <w:lang w:eastAsia="zh-CN"/>
              </w:rPr>
            </w:pPr>
            <w:ins w:id="5941" w:author="Edited - Third Generation Partnership Project" w:date="2017-12-06T08:06:00Z">
              <w:r w:rsidRPr="00D3085C">
                <w:rPr>
                  <w:rFonts w:hint="eastAsia"/>
                  <w:lang w:eastAsia="zh-CN"/>
                </w:rPr>
                <w:t>1</w:t>
              </w:r>
            </w:ins>
          </w:p>
        </w:tc>
        <w:tc>
          <w:tcPr>
            <w:tcW w:w="3085" w:type="dxa"/>
            <w:shd w:val="clear" w:color="auto" w:fill="FFFFFF"/>
            <w:vAlign w:val="center"/>
          </w:tcPr>
          <w:p w14:paraId="510410DD" w14:textId="77777777" w:rsidR="001F42B0" w:rsidRPr="00D3085C" w:rsidRDefault="001F42B0" w:rsidP="00041EB6">
            <w:pPr>
              <w:pStyle w:val="TAC"/>
              <w:rPr>
                <w:ins w:id="5942" w:author="Edited - Third Generation Partnership Project" w:date="2017-12-06T08:06:00Z"/>
                <w:lang w:eastAsia="zh-CN"/>
              </w:rPr>
            </w:pPr>
            <w:ins w:id="5943" w:author="Edited - Third Generation Partnership Project" w:date="2017-12-06T08:06:00Z">
              <w:r>
                <w:rPr>
                  <w:rFonts w:hint="eastAsia"/>
                  <w:lang w:eastAsia="zh-CN"/>
                </w:rPr>
                <w:t>2</w:t>
              </w:r>
            </w:ins>
          </w:p>
        </w:tc>
      </w:tr>
    </w:tbl>
    <w:p w14:paraId="57F757EB" w14:textId="77777777" w:rsidR="001F42B0" w:rsidRDefault="001F42B0" w:rsidP="001F42B0">
      <w:pPr>
        <w:rPr>
          <w:ins w:id="5944" w:author="Edited - Third Generation Partnership Project" w:date="2017-12-06T08:06:00Z"/>
          <w:lang w:eastAsia="zh-CN"/>
        </w:rPr>
      </w:pPr>
    </w:p>
    <w:p w14:paraId="46F4BDBE" w14:textId="77777777" w:rsidR="001F42B0" w:rsidRDefault="001F42B0" w:rsidP="001F42B0">
      <w:pPr>
        <w:rPr>
          <w:ins w:id="5945" w:author="Edited - Third Generation Partnership Project" w:date="2017-12-06T08:06:00Z"/>
          <w:lang w:eastAsia="zh-CN"/>
        </w:rPr>
      </w:pPr>
      <w:ins w:id="5946" w:author="Edited - Third Generation Partnership Project" w:date="2017-12-06T08:06:00Z">
        <w:r>
          <w:t xml:space="preserve">Parameters i1,1-1 , i1,2-1 , i1,1-2 , i1,2-2 , i1,p-2 correspond to parameters </w:t>
        </w:r>
      </w:ins>
      <w:ins w:id="5947" w:author="Edited - Third Generation Partnership Project" w:date="2017-12-06T08:06:00Z">
        <w:r w:rsidRPr="00AC30D0">
          <w:rPr>
            <w:position w:val="-14"/>
          </w:rPr>
          <w:object w:dxaOrig="279" w:dyaOrig="380" w14:anchorId="088FA135">
            <v:shape id="_x0000_i2622" type="#_x0000_t75" style="width:14.1pt;height:19.2pt" o:ole="">
              <v:imagedata r:id="rId475" o:title=""/>
            </v:shape>
            <o:OLEObject Type="Embed" ProgID="Equation.3" ShapeID="_x0000_i2622" DrawAspect="Content" ObjectID="_1578895504" r:id="rId2353"/>
          </w:object>
        </w:r>
      </w:ins>
      <w:ins w:id="5948" w:author="Edited - Third Generation Partnership Project" w:date="2017-12-06T08:06:00Z">
        <w:r>
          <w:t xml:space="preserve"> ,</w:t>
        </w:r>
        <w:r w:rsidRPr="00382276">
          <w:t xml:space="preserve"> </w:t>
        </w:r>
      </w:ins>
      <w:ins w:id="5949" w:author="Edited - Third Generation Partnership Project" w:date="2017-12-06T08:06:00Z">
        <w:r w:rsidRPr="00AC30D0">
          <w:rPr>
            <w:position w:val="-14"/>
          </w:rPr>
          <w:object w:dxaOrig="300" w:dyaOrig="380" w14:anchorId="09281093">
            <v:shape id="_x0000_i2623" type="#_x0000_t75" style="width:15pt;height:19.2pt" o:ole="">
              <v:imagedata r:id="rId477" o:title=""/>
            </v:shape>
            <o:OLEObject Type="Embed" ProgID="Equation.3" ShapeID="_x0000_i2623" DrawAspect="Content" ObjectID="_1578895505" r:id="rId2354"/>
          </w:object>
        </w:r>
      </w:ins>
      <w:ins w:id="5950" w:author="Edited - Third Generation Partnership Project" w:date="2017-12-06T08:06:00Z">
        <w:r>
          <w:t xml:space="preserve"> , </w:t>
        </w:r>
        <w:r>
          <w:rPr>
            <w:rFonts w:eastAsia="Calibri"/>
            <w:noProof/>
            <w:position w:val="-10"/>
          </w:rPr>
          <w:drawing>
            <wp:inline distT="0" distB="0" distL="0" distR="0" wp14:anchorId="3DA01545" wp14:editId="415CBF79">
              <wp:extent cx="152400" cy="207010"/>
              <wp:effectExtent l="0" t="0" r="0" b="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52400" cy="207010"/>
                      </a:xfrm>
                      <a:prstGeom prst="rect">
                        <a:avLst/>
                      </a:prstGeom>
                      <a:noFill/>
                      <a:ln>
                        <a:noFill/>
                      </a:ln>
                    </pic:spPr>
                  </pic:pic>
                </a:graphicData>
              </a:graphic>
            </wp:inline>
          </w:drawing>
        </w:r>
        <w:r>
          <w:t xml:space="preserve"> , </w:t>
        </w:r>
        <w:r>
          <w:rPr>
            <w:rFonts w:eastAsia="Calibri"/>
            <w:noProof/>
            <w:position w:val="-10"/>
          </w:rPr>
          <w:drawing>
            <wp:inline distT="0" distB="0" distL="0" distR="0" wp14:anchorId="1E2A62C5" wp14:editId="5B1BE2ED">
              <wp:extent cx="165735" cy="207010"/>
              <wp:effectExtent l="0" t="0" r="0" b="0"/>
              <wp:docPr id="187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165735" cy="207010"/>
                      </a:xfrm>
                      <a:prstGeom prst="rect">
                        <a:avLst/>
                      </a:prstGeom>
                      <a:noFill/>
                      <a:ln>
                        <a:noFill/>
                      </a:ln>
                    </pic:spPr>
                  </pic:pic>
                </a:graphicData>
              </a:graphic>
            </wp:inline>
          </w:drawing>
        </w:r>
        <w:r>
          <w:t xml:space="preserve">, and </w:t>
        </w:r>
      </w:ins>
      <w:ins w:id="5951" w:author="Edited - Third Generation Partnership Project" w:date="2017-12-06T08:06:00Z">
        <w:r w:rsidRPr="00DD1B10">
          <w:rPr>
            <w:position w:val="-14"/>
          </w:rPr>
          <w:object w:dxaOrig="260" w:dyaOrig="340" w14:anchorId="61109238">
            <v:shape id="_x0000_i2624" type="#_x0000_t75" style="width:13.2pt;height:17.4pt" o:ole="">
              <v:imagedata r:id="rId481" o:title=""/>
            </v:shape>
            <o:OLEObject Type="Embed" ProgID="Equation.3" ShapeID="_x0000_i2624" DrawAspect="Content" ObjectID="_1578895506" r:id="rId2355"/>
          </w:object>
        </w:r>
      </w:ins>
      <w:ins w:id="5952" w:author="Edited - Third Generation Partnership Project" w:date="2017-12-06T08:06:00Z">
        <w:r>
          <w:t xml:space="preserve"> in section 7.2.4 of [3].</w:t>
        </w:r>
      </w:ins>
    </w:p>
    <w:p w14:paraId="36200707" w14:textId="77777777" w:rsidR="001F42B0" w:rsidRDefault="001F42B0" w:rsidP="001F42B0">
      <w:pPr>
        <w:rPr>
          <w:ins w:id="5953" w:author="Edited - Third Generation Partnership Project" w:date="2017-12-06T08:06:00Z"/>
          <w:lang w:eastAsia="zh-CN"/>
        </w:rPr>
      </w:pPr>
      <w:ins w:id="5954" w:author="Edited - Third Generation Partnership Project" w:date="2017-12-06T08:06:00Z">
        <w:r>
          <w:t>Table 5.2.3.3.1-3</w:t>
        </w:r>
        <w:r>
          <w:rPr>
            <w:rFonts w:hint="eastAsia"/>
            <w:lang w:eastAsia="zh-CN"/>
          </w:rPr>
          <w:t xml:space="preserve">I and </w:t>
        </w:r>
        <w:r>
          <w:t>Table 5.2.3.3.1-3</w:t>
        </w:r>
        <w:r>
          <w:rPr>
            <w:rFonts w:hint="eastAsia"/>
            <w:lang w:eastAsia="zh-CN"/>
          </w:rPr>
          <w:t xml:space="preserve">J </w:t>
        </w:r>
        <w:r>
          <w:t xml:space="preserve">show the fields and the corresponding bit widths for the </w:t>
        </w:r>
        <w:r>
          <w:rPr>
            <w:rFonts w:hint="eastAsia"/>
            <w:lang w:eastAsia="zh-CN"/>
          </w:rPr>
          <w:t xml:space="preserve">joint report of </w:t>
        </w:r>
        <w:r>
          <w:t>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4/</w:t>
        </w:r>
        <w:r w:rsidRPr="0007501B">
          <w:rPr>
            <w:rFonts w:hint="eastAsia"/>
            <w:lang w:eastAsia="zh-CN"/>
          </w:rPr>
          <w:t>8</w:t>
        </w:r>
        <w:r>
          <w:rPr>
            <w:rFonts w:hint="eastAsia"/>
            <w:lang w:eastAsia="zh-CN"/>
          </w:rPr>
          <w:t xml:space="preserve"> </w:t>
        </w:r>
        <w:r w:rsidRPr="0007501B">
          <w:rPr>
            <w:rFonts w:hint="eastAsia"/>
          </w:rPr>
          <w:t>antenna ports</w:t>
        </w:r>
        <w:r w:rsidRPr="00E35968">
          <w:rPr>
            <w:lang w:eastAsia="zh-CN"/>
          </w:rPr>
          <w:t xml:space="preserve"> </w:t>
        </w:r>
        <w:r>
          <w:rPr>
            <w:lang w:eastAsia="zh-CN"/>
          </w:rPr>
          <w:t xml:space="preserve">and </w:t>
        </w:r>
        <w:r>
          <w:t xml:space="preserve">higher layer </w:t>
        </w:r>
        <w:r w:rsidRPr="0095051D">
          <w:rPr>
            <w:rFonts w:hint="eastAsia"/>
          </w:rPr>
          <w:t xml:space="preserve">parameter </w:t>
        </w:r>
        <w:r w:rsidRPr="009E288C">
          <w:rPr>
            <w:i/>
          </w:rPr>
          <w:t>advancedCodebookEnabled</w:t>
        </w:r>
        <w:r w:rsidRPr="009E288C">
          <w:rPr>
            <w:rFonts w:hint="eastAsia"/>
            <w:i/>
            <w:lang w:eastAsia="zh-CN"/>
          </w:rPr>
          <w:t>=T</w:t>
        </w:r>
        <w:r>
          <w:rPr>
            <w:i/>
            <w:lang w:eastAsia="zh-CN"/>
          </w:rPr>
          <w:t>RUE</w:t>
        </w:r>
        <w:r>
          <w:rPr>
            <w:rFonts w:hint="eastAsia"/>
            <w:lang w:eastAsia="zh-CN"/>
          </w:rPr>
          <w:t>, and</w:t>
        </w:r>
        <w:r>
          <w:t xml:space="preserve">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s</w:t>
        </w:r>
        <w:r w:rsidRPr="0095051D">
          <w:rPr>
            <w:rFonts w:hint="eastAsia"/>
          </w:rPr>
          <w:t xml:space="preserve"> </w:t>
        </w:r>
        <w:r w:rsidRPr="009E288C">
          <w:rPr>
            <w:i/>
          </w:rPr>
          <w:t>advancedCodebookEnabled</w:t>
        </w:r>
        <w:r w:rsidRPr="00077D26">
          <w:rPr>
            <w:i/>
          </w:rPr>
          <w:t xml:space="preserve"> </w:t>
        </w:r>
        <w:r w:rsidRPr="00E14FD0">
          <w:t>and</w:t>
        </w:r>
        <w:r>
          <w:rPr>
            <w:i/>
          </w:rPr>
          <w:t xml:space="preserve"> </w:t>
        </w:r>
        <w:r w:rsidRPr="00077D26">
          <w:rPr>
            <w:i/>
          </w:rPr>
          <w:t>eMIMO-Type</w:t>
        </w:r>
        <w:r>
          <w:t xml:space="preserve">, and </w:t>
        </w:r>
        <w:r w:rsidRPr="00077D26">
          <w:rPr>
            <w:i/>
          </w:rPr>
          <w:t>eMIMO-Type</w:t>
        </w:r>
        <w:r>
          <w:t xml:space="preserve"> is set to ‘CLASS </w:t>
        </w:r>
        <w:r>
          <w:rPr>
            <w:rFonts w:hint="eastAsia"/>
            <w:lang w:eastAsia="zh-CN"/>
          </w:rPr>
          <w:t>A</w:t>
        </w:r>
        <w:r>
          <w:t>’</w:t>
        </w:r>
        <w:r>
          <w:rPr>
            <w:rFonts w:hint="eastAsia"/>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=T</w:t>
        </w:r>
        <w:r>
          <w:rPr>
            <w:i/>
            <w:lang w:eastAsia="zh-CN"/>
          </w:rPr>
          <w:t>RUE</w:t>
        </w:r>
        <w:r>
          <w:t>.</w:t>
        </w:r>
      </w:ins>
    </w:p>
    <w:p w14:paraId="05BA6BB1" w14:textId="77777777" w:rsidR="001F42B0" w:rsidRDefault="001F42B0" w:rsidP="001F42B0">
      <w:pPr>
        <w:pStyle w:val="TH"/>
        <w:rPr>
          <w:ins w:id="5955" w:author="Edited - Third Generation Partnership Project" w:date="2017-12-06T08:06:00Z"/>
        </w:rPr>
      </w:pPr>
      <w:ins w:id="5956" w:author="Edited - Third Generation Partnership Project" w:date="2017-12-06T08:06:00Z">
        <w:r>
          <w:t>Table 5.2.3.3.1-3</w:t>
        </w:r>
        <w:r>
          <w:rPr>
            <w:rFonts w:hint="eastAsia"/>
            <w:lang w:eastAsia="zh-CN"/>
          </w:rPr>
          <w:t>I</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4 </w:t>
        </w:r>
        <w:r w:rsidRPr="0007501B">
          <w:rPr>
            <w:rFonts w:hint="eastAsia"/>
          </w:rPr>
          <w:t>antenna ports</w:t>
        </w:r>
        <w:r>
          <w:t xml:space="preserve"> and higher layer parameter</w:t>
        </w:r>
        <w:r>
          <w:rPr>
            <w:rFonts w:hint="eastAsia"/>
          </w:rPr>
          <w:t xml:space="preserve"> </w:t>
        </w:r>
        <w:r w:rsidRPr="009E288C">
          <w:rPr>
            <w:i/>
          </w:rPr>
          <w:t>advancedCodebookEnabled</w:t>
        </w:r>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RUE</w:t>
        </w:r>
        <w:r>
          <w:t>)</w:t>
        </w:r>
      </w:ins>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47"/>
        <w:gridCol w:w="1667"/>
        <w:gridCol w:w="1287"/>
      </w:tblGrid>
      <w:tr w:rsidR="001F42B0" w:rsidRPr="00D3085C" w14:paraId="2C84331B" w14:textId="77777777" w:rsidTr="00041EB6">
        <w:trPr>
          <w:trHeight w:val="105"/>
          <w:jc w:val="center"/>
          <w:ins w:id="5957" w:author="Edited - Third Generation Partnership Project" w:date="2017-12-06T08:06:00Z"/>
        </w:trPr>
        <w:tc>
          <w:tcPr>
            <w:tcW w:w="0" w:type="auto"/>
            <w:vMerge w:val="restart"/>
            <w:shd w:val="clear" w:color="auto" w:fill="E0E0E0"/>
            <w:vAlign w:val="center"/>
          </w:tcPr>
          <w:p w14:paraId="5BC2181A" w14:textId="77777777" w:rsidR="001F42B0" w:rsidRPr="00D3085C" w:rsidRDefault="001F42B0" w:rsidP="00041EB6">
            <w:pPr>
              <w:pStyle w:val="TAH"/>
              <w:rPr>
                <w:ins w:id="5958" w:author="Edited - Third Generation Partnership Project" w:date="2017-12-06T08:06:00Z"/>
              </w:rPr>
            </w:pPr>
            <w:ins w:id="5959" w:author="Edited - Third Generation Partnership Project" w:date="2017-12-06T08:06:00Z">
              <w:r w:rsidRPr="00D3085C">
                <w:t>Field</w:t>
              </w:r>
            </w:ins>
          </w:p>
        </w:tc>
        <w:tc>
          <w:tcPr>
            <w:tcW w:w="0" w:type="auto"/>
            <w:gridSpan w:val="2"/>
            <w:shd w:val="clear" w:color="auto" w:fill="E0E0E0"/>
            <w:vAlign w:val="center"/>
          </w:tcPr>
          <w:p w14:paraId="40237D21" w14:textId="77777777" w:rsidR="001F42B0" w:rsidRPr="00D3085C" w:rsidRDefault="001F42B0" w:rsidP="00041EB6">
            <w:pPr>
              <w:pStyle w:val="TAH"/>
              <w:rPr>
                <w:ins w:id="5960" w:author="Edited - Third Generation Partnership Project" w:date="2017-12-06T08:06:00Z"/>
              </w:rPr>
            </w:pPr>
            <w:ins w:id="5961" w:author="Edited - Third Generation Partnership Project" w:date="2017-12-06T08:06:00Z">
              <w:r w:rsidRPr="00D3085C">
                <w:t>Bit width</w:t>
              </w:r>
            </w:ins>
          </w:p>
        </w:tc>
      </w:tr>
      <w:tr w:rsidR="001F42B0" w:rsidRPr="001275E2" w14:paraId="75916249" w14:textId="77777777" w:rsidTr="00041EB6">
        <w:trPr>
          <w:trHeight w:val="105"/>
          <w:jc w:val="center"/>
          <w:ins w:id="5962" w:author="Edited - Third Generation Partnership Project" w:date="2017-12-06T08:06:00Z"/>
        </w:trPr>
        <w:tc>
          <w:tcPr>
            <w:tcW w:w="0" w:type="auto"/>
            <w:vMerge/>
            <w:shd w:val="clear" w:color="auto" w:fill="E0E0E0"/>
            <w:vAlign w:val="center"/>
          </w:tcPr>
          <w:p w14:paraId="66A95DA9" w14:textId="77777777" w:rsidR="001F42B0" w:rsidRPr="00D3085C" w:rsidRDefault="001F42B0" w:rsidP="00041EB6">
            <w:pPr>
              <w:pStyle w:val="TAH"/>
              <w:rPr>
                <w:ins w:id="5963" w:author="Edited - Third Generation Partnership Project" w:date="2017-12-06T08:06:00Z"/>
              </w:rPr>
            </w:pPr>
          </w:p>
        </w:tc>
        <w:tc>
          <w:tcPr>
            <w:tcW w:w="0" w:type="auto"/>
            <w:shd w:val="clear" w:color="auto" w:fill="E0E0E0"/>
          </w:tcPr>
          <w:p w14:paraId="0A7B07D8" w14:textId="77777777" w:rsidR="001F42B0" w:rsidRPr="00D3085C" w:rsidRDefault="001F42B0" w:rsidP="00041EB6">
            <w:pPr>
              <w:pStyle w:val="TAH"/>
              <w:rPr>
                <w:ins w:id="5964" w:author="Edited - Third Generation Partnership Project" w:date="2017-12-06T08:06:00Z"/>
              </w:rPr>
            </w:pPr>
            <w:ins w:id="5965" w:author="Edited - Third Generation Partnership Project" w:date="2017-12-06T08:06:00Z">
              <w:r w:rsidRPr="00D3085C">
                <w:t>Max 1 or 2 layers</w:t>
              </w:r>
            </w:ins>
          </w:p>
        </w:tc>
        <w:tc>
          <w:tcPr>
            <w:tcW w:w="0" w:type="auto"/>
            <w:shd w:val="clear" w:color="auto" w:fill="E0E0E0"/>
          </w:tcPr>
          <w:p w14:paraId="2CE8AF14" w14:textId="77777777" w:rsidR="001F42B0" w:rsidRPr="00D3085C" w:rsidRDefault="001F42B0" w:rsidP="00041EB6">
            <w:pPr>
              <w:pStyle w:val="TAH"/>
              <w:rPr>
                <w:ins w:id="5966" w:author="Edited - Third Generation Partnership Project" w:date="2017-12-06T08:06:00Z"/>
              </w:rPr>
            </w:pPr>
            <w:ins w:id="5967" w:author="Edited - Third Generation Partnership Project" w:date="2017-12-06T08:06:00Z">
              <w:r w:rsidRPr="00D3085C">
                <w:t xml:space="preserve">Max </w:t>
              </w:r>
              <w:r>
                <w:rPr>
                  <w:rFonts w:hint="eastAsia"/>
                  <w:lang w:eastAsia="zh-CN"/>
                </w:rPr>
                <w:t>4</w:t>
              </w:r>
              <w:r w:rsidRPr="00D3085C">
                <w:t xml:space="preserve"> layers</w:t>
              </w:r>
            </w:ins>
          </w:p>
        </w:tc>
      </w:tr>
      <w:tr w:rsidR="001F42B0" w:rsidRPr="00D3085C" w14:paraId="4164A24B" w14:textId="77777777" w:rsidTr="00041EB6">
        <w:trPr>
          <w:jc w:val="center"/>
          <w:ins w:id="5968" w:author="Edited - Third Generation Partnership Project" w:date="2017-12-06T08:06:00Z"/>
        </w:trPr>
        <w:tc>
          <w:tcPr>
            <w:tcW w:w="0" w:type="auto"/>
            <w:vAlign w:val="center"/>
          </w:tcPr>
          <w:p w14:paraId="65748A6C" w14:textId="77777777" w:rsidR="001F42B0" w:rsidRPr="00D3085C" w:rsidRDefault="001F42B0" w:rsidP="00041EB6">
            <w:pPr>
              <w:pStyle w:val="TAC"/>
              <w:rPr>
                <w:ins w:id="5969" w:author="Edited - Third Generation Partnership Project" w:date="2017-12-06T08:06:00Z"/>
              </w:rPr>
            </w:pPr>
            <w:ins w:id="5970" w:author="Edited - Third Generation Partnership Project" w:date="2017-12-06T08:06:00Z">
              <w:r w:rsidRPr="00D3085C">
                <w:t>Rank indication</w:t>
              </w:r>
            </w:ins>
          </w:p>
        </w:tc>
        <w:tc>
          <w:tcPr>
            <w:tcW w:w="0" w:type="auto"/>
          </w:tcPr>
          <w:p w14:paraId="42EF2D79" w14:textId="77777777" w:rsidR="001F42B0" w:rsidRPr="00D3085C" w:rsidRDefault="001F42B0" w:rsidP="00041EB6">
            <w:pPr>
              <w:pStyle w:val="TAC"/>
              <w:rPr>
                <w:ins w:id="5971" w:author="Edited - Third Generation Partnership Project" w:date="2017-12-06T08:06:00Z"/>
              </w:rPr>
            </w:pPr>
            <w:ins w:id="5972" w:author="Edited - Third Generation Partnership Project" w:date="2017-12-06T08:06:00Z">
              <w:r w:rsidRPr="00D3085C">
                <w:t>1</w:t>
              </w:r>
            </w:ins>
          </w:p>
        </w:tc>
        <w:tc>
          <w:tcPr>
            <w:tcW w:w="0" w:type="auto"/>
          </w:tcPr>
          <w:p w14:paraId="6CB0456F" w14:textId="77777777" w:rsidR="001F42B0" w:rsidRPr="00D3085C" w:rsidRDefault="001F42B0" w:rsidP="00041EB6">
            <w:pPr>
              <w:pStyle w:val="TAC"/>
              <w:rPr>
                <w:ins w:id="5973" w:author="Edited - Third Generation Partnership Project" w:date="2017-12-06T08:06:00Z"/>
                <w:lang w:eastAsia="zh-CN"/>
              </w:rPr>
            </w:pPr>
            <w:ins w:id="5974" w:author="Edited - Third Generation Partnership Project" w:date="2017-12-06T08:06:00Z">
              <w:r>
                <w:rPr>
                  <w:rFonts w:hint="eastAsia"/>
                  <w:lang w:eastAsia="zh-CN"/>
                </w:rPr>
                <w:t>2</w:t>
              </w:r>
            </w:ins>
          </w:p>
        </w:tc>
      </w:tr>
      <w:tr w:rsidR="001F42B0" w:rsidRPr="00D3085C" w14:paraId="72F1023E" w14:textId="77777777" w:rsidTr="00041EB6">
        <w:trPr>
          <w:jc w:val="center"/>
          <w:ins w:id="5975" w:author="Edited - Third Generation Partnership Project" w:date="2017-12-06T08:06:00Z"/>
        </w:trPr>
        <w:tc>
          <w:tcPr>
            <w:tcW w:w="0" w:type="auto"/>
            <w:vAlign w:val="center"/>
          </w:tcPr>
          <w:p w14:paraId="4CB2F189" w14:textId="77777777" w:rsidR="001F42B0" w:rsidRPr="00D3085C" w:rsidRDefault="001F42B0" w:rsidP="00041EB6">
            <w:pPr>
              <w:pStyle w:val="TAC"/>
              <w:rPr>
                <w:ins w:id="5976" w:author="Edited - Third Generation Partnership Project" w:date="2017-12-06T08:06:00Z"/>
              </w:rPr>
            </w:pPr>
            <w:ins w:id="5977" w:author="Edited - Third Generation Partnership Project" w:date="2017-12-06T08:06:00Z">
              <w:r w:rsidRPr="00064EEE">
                <w:rPr>
                  <w:iCs/>
                </w:rPr>
                <w:t>i</w:t>
              </w:r>
              <w:r w:rsidRPr="00064EEE">
                <w:t>1</w:t>
              </w:r>
              <w:r>
                <w:rPr>
                  <w:rFonts w:hint="eastAsia"/>
                  <w:lang w:eastAsia="zh-CN"/>
                </w:rPr>
                <w:t>,p-2</w:t>
              </w:r>
            </w:ins>
          </w:p>
        </w:tc>
        <w:tc>
          <w:tcPr>
            <w:tcW w:w="0" w:type="auto"/>
          </w:tcPr>
          <w:p w14:paraId="07E8E9E4" w14:textId="77777777" w:rsidR="001F42B0" w:rsidRPr="00D3085C" w:rsidRDefault="001F42B0" w:rsidP="00041EB6">
            <w:pPr>
              <w:pStyle w:val="TAC"/>
              <w:rPr>
                <w:ins w:id="5978" w:author="Edited - Third Generation Partnership Project" w:date="2017-12-06T08:06:00Z"/>
                <w:lang w:eastAsia="zh-CN"/>
              </w:rPr>
            </w:pPr>
            <w:ins w:id="5979" w:author="Edited - Third Generation Partnership Project" w:date="2017-12-06T08:06:00Z">
              <w:r>
                <w:rPr>
                  <w:rFonts w:hint="eastAsia"/>
                  <w:lang w:eastAsia="zh-CN"/>
                </w:rPr>
                <w:t>2</w:t>
              </w:r>
            </w:ins>
          </w:p>
        </w:tc>
        <w:tc>
          <w:tcPr>
            <w:tcW w:w="0" w:type="auto"/>
          </w:tcPr>
          <w:p w14:paraId="0D61907F" w14:textId="77777777" w:rsidR="001F42B0" w:rsidRDefault="001F42B0" w:rsidP="00041EB6">
            <w:pPr>
              <w:pStyle w:val="TAC"/>
              <w:rPr>
                <w:ins w:id="5980" w:author="Edited - Third Generation Partnership Project" w:date="2017-12-06T08:06:00Z"/>
                <w:lang w:eastAsia="zh-CN"/>
              </w:rPr>
            </w:pPr>
            <w:ins w:id="5981" w:author="Edited - Third Generation Partnership Project" w:date="2017-12-06T08:06:00Z">
              <w:r>
                <w:rPr>
                  <w:rFonts w:hint="eastAsia"/>
                  <w:lang w:eastAsia="zh-CN"/>
                </w:rPr>
                <w:t>2</w:t>
              </w:r>
            </w:ins>
          </w:p>
        </w:tc>
      </w:tr>
    </w:tbl>
    <w:p w14:paraId="22F007E0" w14:textId="77777777" w:rsidR="001F42B0" w:rsidRDefault="001F42B0" w:rsidP="001F42B0">
      <w:pPr>
        <w:rPr>
          <w:ins w:id="5982" w:author="Edited - Third Generation Partnership Project" w:date="2017-12-06T08:06:00Z"/>
          <w:lang w:eastAsia="zh-CN"/>
        </w:rPr>
      </w:pPr>
    </w:p>
    <w:p w14:paraId="6D6ADFE2" w14:textId="77777777" w:rsidR="001F42B0" w:rsidRDefault="001F42B0" w:rsidP="001F42B0">
      <w:pPr>
        <w:pStyle w:val="TH"/>
        <w:rPr>
          <w:ins w:id="5983" w:author="Edited - Third Generation Partnership Project" w:date="2017-12-06T08:06:00Z"/>
        </w:rPr>
      </w:pPr>
      <w:ins w:id="5984" w:author="Edited - Third Generation Partnership Project" w:date="2017-12-06T08:06:00Z">
        <w:r>
          <w:t>Table 5.2.3.3.1-3</w:t>
        </w:r>
        <w:r>
          <w:rPr>
            <w:rFonts w:hint="eastAsia"/>
            <w:lang w:eastAsia="zh-CN"/>
          </w:rPr>
          <w:t>J</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8 </w:t>
        </w:r>
        <w:r w:rsidRPr="0007501B">
          <w:rPr>
            <w:rFonts w:hint="eastAsia"/>
          </w:rPr>
          <w:t>antenna ports</w:t>
        </w:r>
        <w:r>
          <w:t xml:space="preserve"> and higher layer parameter</w:t>
        </w:r>
        <w:r>
          <w:rPr>
            <w:rFonts w:hint="eastAsia"/>
          </w:rPr>
          <w:t xml:space="preserve"> </w:t>
        </w:r>
        <w:r w:rsidRPr="009E288C">
          <w:rPr>
            <w:i/>
          </w:rPr>
          <w:t>advancedCodebookEnabled</w:t>
        </w:r>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 xml:space="preserve">RUE, and </w:t>
        </w:r>
        <w:r>
          <w:t>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rPr>
            <w:i/>
          </w:rPr>
          <w:t>,</w:t>
        </w:r>
        <w:r>
          <w:t xml:space="preserve"> and </w:t>
        </w:r>
        <w:r w:rsidRPr="00077D26">
          <w:rPr>
            <w:i/>
          </w:rPr>
          <w:t>eMIMO-Type</w:t>
        </w:r>
        <w:r>
          <w:t xml:space="preserve"> is set to ‘CLASS </w:t>
        </w:r>
        <w:r>
          <w:rPr>
            <w:rFonts w:hint="eastAsia"/>
            <w:lang w:eastAsia="zh-CN"/>
          </w:rPr>
          <w:t>A</w:t>
        </w:r>
        <w:r>
          <w:t>’</w:t>
        </w:r>
        <w:r>
          <w:rPr>
            <w:rFonts w:hint="eastAsia"/>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=T</w:t>
        </w:r>
        <w:r>
          <w:rPr>
            <w:rFonts w:hint="eastAsia"/>
            <w:i/>
            <w:lang w:eastAsia="zh-CN"/>
          </w:rPr>
          <w:t>RUE</w:t>
        </w:r>
        <w:r>
          <w:t>)</w:t>
        </w:r>
      </w:ins>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47"/>
        <w:gridCol w:w="1667"/>
        <w:gridCol w:w="1287"/>
        <w:gridCol w:w="1287"/>
      </w:tblGrid>
      <w:tr w:rsidR="001F42B0" w:rsidRPr="00D3085C" w14:paraId="361EA640" w14:textId="77777777" w:rsidTr="00041EB6">
        <w:trPr>
          <w:trHeight w:val="105"/>
          <w:jc w:val="center"/>
          <w:ins w:id="5985" w:author="Edited - Third Generation Partnership Project" w:date="2017-12-06T08:06:00Z"/>
        </w:trPr>
        <w:tc>
          <w:tcPr>
            <w:tcW w:w="0" w:type="auto"/>
            <w:vMerge w:val="restart"/>
            <w:shd w:val="clear" w:color="auto" w:fill="E0E0E0"/>
            <w:vAlign w:val="center"/>
          </w:tcPr>
          <w:p w14:paraId="381BD431" w14:textId="77777777" w:rsidR="001F42B0" w:rsidRPr="00D3085C" w:rsidRDefault="001F42B0" w:rsidP="00041EB6">
            <w:pPr>
              <w:pStyle w:val="TAH"/>
              <w:rPr>
                <w:ins w:id="5986" w:author="Edited - Third Generation Partnership Project" w:date="2017-12-06T08:06:00Z"/>
              </w:rPr>
            </w:pPr>
            <w:ins w:id="5987" w:author="Edited - Third Generation Partnership Project" w:date="2017-12-06T08:06:00Z">
              <w:r w:rsidRPr="00D3085C">
                <w:t>Field</w:t>
              </w:r>
            </w:ins>
          </w:p>
        </w:tc>
        <w:tc>
          <w:tcPr>
            <w:tcW w:w="0" w:type="auto"/>
            <w:gridSpan w:val="3"/>
            <w:shd w:val="clear" w:color="auto" w:fill="E0E0E0"/>
            <w:vAlign w:val="center"/>
          </w:tcPr>
          <w:p w14:paraId="1EA835A4" w14:textId="77777777" w:rsidR="001F42B0" w:rsidRPr="00D3085C" w:rsidRDefault="001F42B0" w:rsidP="00041EB6">
            <w:pPr>
              <w:pStyle w:val="TAH"/>
              <w:rPr>
                <w:ins w:id="5988" w:author="Edited - Third Generation Partnership Project" w:date="2017-12-06T08:06:00Z"/>
              </w:rPr>
            </w:pPr>
            <w:ins w:id="5989" w:author="Edited - Third Generation Partnership Project" w:date="2017-12-06T08:06:00Z">
              <w:r w:rsidRPr="00D3085C">
                <w:t>Bit width</w:t>
              </w:r>
            </w:ins>
          </w:p>
        </w:tc>
      </w:tr>
      <w:tr w:rsidR="001F42B0" w:rsidRPr="001275E2" w14:paraId="64098542" w14:textId="77777777" w:rsidTr="00041EB6">
        <w:trPr>
          <w:trHeight w:val="105"/>
          <w:jc w:val="center"/>
          <w:ins w:id="5990" w:author="Edited - Third Generation Partnership Project" w:date="2017-12-06T08:06:00Z"/>
        </w:trPr>
        <w:tc>
          <w:tcPr>
            <w:tcW w:w="0" w:type="auto"/>
            <w:vMerge/>
            <w:shd w:val="clear" w:color="auto" w:fill="E0E0E0"/>
            <w:vAlign w:val="center"/>
          </w:tcPr>
          <w:p w14:paraId="50DCBEA4" w14:textId="77777777" w:rsidR="001F42B0" w:rsidRPr="00D3085C" w:rsidRDefault="001F42B0" w:rsidP="00041EB6">
            <w:pPr>
              <w:pStyle w:val="TAH"/>
              <w:rPr>
                <w:ins w:id="5991" w:author="Edited - Third Generation Partnership Project" w:date="2017-12-06T08:06:00Z"/>
              </w:rPr>
            </w:pPr>
          </w:p>
        </w:tc>
        <w:tc>
          <w:tcPr>
            <w:tcW w:w="0" w:type="auto"/>
            <w:shd w:val="clear" w:color="auto" w:fill="E0E0E0"/>
          </w:tcPr>
          <w:p w14:paraId="3F8A67CE" w14:textId="77777777" w:rsidR="001F42B0" w:rsidRPr="00D3085C" w:rsidRDefault="001F42B0" w:rsidP="00041EB6">
            <w:pPr>
              <w:pStyle w:val="TAH"/>
              <w:rPr>
                <w:ins w:id="5992" w:author="Edited - Third Generation Partnership Project" w:date="2017-12-06T08:06:00Z"/>
              </w:rPr>
            </w:pPr>
            <w:ins w:id="5993" w:author="Edited - Third Generation Partnership Project" w:date="2017-12-06T08:06:00Z">
              <w:r w:rsidRPr="00D3085C">
                <w:t>Max 1 or 2 layers</w:t>
              </w:r>
            </w:ins>
          </w:p>
        </w:tc>
        <w:tc>
          <w:tcPr>
            <w:tcW w:w="0" w:type="auto"/>
            <w:shd w:val="clear" w:color="auto" w:fill="E0E0E0"/>
          </w:tcPr>
          <w:p w14:paraId="3BBD1597" w14:textId="77777777" w:rsidR="001F42B0" w:rsidRPr="00D3085C" w:rsidRDefault="001F42B0" w:rsidP="00041EB6">
            <w:pPr>
              <w:pStyle w:val="TAH"/>
              <w:rPr>
                <w:ins w:id="5994" w:author="Edited - Third Generation Partnership Project" w:date="2017-12-06T08:06:00Z"/>
              </w:rPr>
            </w:pPr>
            <w:ins w:id="5995" w:author="Edited - Third Generation Partnership Project" w:date="2017-12-06T08:06:00Z">
              <w:r w:rsidRPr="00D3085C">
                <w:t xml:space="preserve">Max </w:t>
              </w:r>
              <w:r>
                <w:rPr>
                  <w:rFonts w:hint="eastAsia"/>
                  <w:lang w:eastAsia="zh-CN"/>
                </w:rPr>
                <w:t>4</w:t>
              </w:r>
              <w:r w:rsidRPr="00D3085C">
                <w:t xml:space="preserve"> layers</w:t>
              </w:r>
            </w:ins>
          </w:p>
        </w:tc>
        <w:tc>
          <w:tcPr>
            <w:tcW w:w="0" w:type="auto"/>
            <w:shd w:val="clear" w:color="auto" w:fill="E0E0E0"/>
          </w:tcPr>
          <w:p w14:paraId="5FF20DD5" w14:textId="77777777" w:rsidR="001F42B0" w:rsidRPr="00D3085C" w:rsidRDefault="001F42B0" w:rsidP="00041EB6">
            <w:pPr>
              <w:pStyle w:val="TAH"/>
              <w:rPr>
                <w:ins w:id="5996" w:author="Edited - Third Generation Partnership Project" w:date="2017-12-06T08:06:00Z"/>
              </w:rPr>
            </w:pPr>
            <w:ins w:id="5997" w:author="Edited - Third Generation Partnership Project" w:date="2017-12-06T08:06:00Z">
              <w:r w:rsidRPr="00466738">
                <w:t>Max 8 layers</w:t>
              </w:r>
            </w:ins>
          </w:p>
        </w:tc>
      </w:tr>
      <w:tr w:rsidR="001F42B0" w:rsidRPr="001275E2" w14:paraId="0A73800F" w14:textId="77777777" w:rsidTr="00041EB6">
        <w:trPr>
          <w:jc w:val="center"/>
          <w:ins w:id="5998" w:author="Edited - Third Generation Partnership Project" w:date="2017-12-06T08:06:00Z"/>
        </w:trPr>
        <w:tc>
          <w:tcPr>
            <w:tcW w:w="0" w:type="auto"/>
            <w:vAlign w:val="center"/>
          </w:tcPr>
          <w:p w14:paraId="5C4A2FDC" w14:textId="77777777" w:rsidR="001F42B0" w:rsidRPr="00D3085C" w:rsidRDefault="001F42B0" w:rsidP="00041EB6">
            <w:pPr>
              <w:pStyle w:val="TAC"/>
              <w:rPr>
                <w:ins w:id="5999" w:author="Edited - Third Generation Partnership Project" w:date="2017-12-06T08:06:00Z"/>
              </w:rPr>
            </w:pPr>
            <w:ins w:id="6000" w:author="Edited - Third Generation Partnership Project" w:date="2017-12-06T08:06:00Z">
              <w:r w:rsidRPr="00D3085C">
                <w:t>Rank indication</w:t>
              </w:r>
            </w:ins>
          </w:p>
        </w:tc>
        <w:tc>
          <w:tcPr>
            <w:tcW w:w="0" w:type="auto"/>
          </w:tcPr>
          <w:p w14:paraId="251AE091" w14:textId="77777777" w:rsidR="001F42B0" w:rsidRPr="00D3085C" w:rsidRDefault="001F42B0" w:rsidP="00041EB6">
            <w:pPr>
              <w:pStyle w:val="TAC"/>
              <w:rPr>
                <w:ins w:id="6001" w:author="Edited - Third Generation Partnership Project" w:date="2017-12-06T08:06:00Z"/>
              </w:rPr>
            </w:pPr>
            <w:ins w:id="6002" w:author="Edited - Third Generation Partnership Project" w:date="2017-12-06T08:06:00Z">
              <w:r w:rsidRPr="00D3085C">
                <w:t>1</w:t>
              </w:r>
            </w:ins>
          </w:p>
        </w:tc>
        <w:tc>
          <w:tcPr>
            <w:tcW w:w="0" w:type="auto"/>
          </w:tcPr>
          <w:p w14:paraId="1325E5C2" w14:textId="77777777" w:rsidR="001F42B0" w:rsidRPr="00D3085C" w:rsidRDefault="001F42B0" w:rsidP="00041EB6">
            <w:pPr>
              <w:pStyle w:val="TAC"/>
              <w:rPr>
                <w:ins w:id="6003" w:author="Edited - Third Generation Partnership Project" w:date="2017-12-06T08:06:00Z"/>
                <w:lang w:eastAsia="zh-CN"/>
              </w:rPr>
            </w:pPr>
            <w:ins w:id="6004" w:author="Edited - Third Generation Partnership Project" w:date="2017-12-06T08:06:00Z">
              <w:r>
                <w:rPr>
                  <w:rFonts w:hint="eastAsia"/>
                  <w:lang w:eastAsia="zh-CN"/>
                </w:rPr>
                <w:t>2</w:t>
              </w:r>
            </w:ins>
          </w:p>
        </w:tc>
        <w:tc>
          <w:tcPr>
            <w:tcW w:w="0" w:type="auto"/>
          </w:tcPr>
          <w:p w14:paraId="2FEBF71A" w14:textId="77777777" w:rsidR="001F42B0" w:rsidRDefault="001F42B0" w:rsidP="00041EB6">
            <w:pPr>
              <w:pStyle w:val="TAC"/>
              <w:rPr>
                <w:ins w:id="6005" w:author="Edited - Third Generation Partnership Project" w:date="2017-12-06T08:06:00Z"/>
                <w:lang w:eastAsia="zh-CN"/>
              </w:rPr>
            </w:pPr>
            <w:ins w:id="6006" w:author="Edited - Third Generation Partnership Project" w:date="2017-12-06T08:06:00Z">
              <w:r>
                <w:rPr>
                  <w:rFonts w:hint="eastAsia"/>
                  <w:lang w:eastAsia="zh-CN"/>
                </w:rPr>
                <w:t>3</w:t>
              </w:r>
            </w:ins>
          </w:p>
        </w:tc>
      </w:tr>
      <w:tr w:rsidR="001F42B0" w:rsidRPr="001275E2" w14:paraId="4571E662" w14:textId="77777777" w:rsidTr="00041EB6">
        <w:trPr>
          <w:jc w:val="center"/>
          <w:ins w:id="6007" w:author="Edited - Third Generation Partnership Project" w:date="2017-12-06T08:06:00Z"/>
        </w:trPr>
        <w:tc>
          <w:tcPr>
            <w:tcW w:w="0" w:type="auto"/>
            <w:vAlign w:val="center"/>
          </w:tcPr>
          <w:p w14:paraId="0C046A3D" w14:textId="77777777" w:rsidR="001F42B0" w:rsidRPr="00D3085C" w:rsidRDefault="001F42B0" w:rsidP="00041EB6">
            <w:pPr>
              <w:pStyle w:val="TAC"/>
              <w:rPr>
                <w:ins w:id="6008" w:author="Edited - Third Generation Partnership Project" w:date="2017-12-06T08:06:00Z"/>
              </w:rPr>
            </w:pPr>
            <w:ins w:id="6009" w:author="Edited - Third Generation Partnership Project" w:date="2017-12-06T08:06:00Z">
              <w:r w:rsidRPr="00064EEE">
                <w:rPr>
                  <w:iCs/>
                </w:rPr>
                <w:t>i</w:t>
              </w:r>
              <w:r w:rsidRPr="00064EEE">
                <w:t>1</w:t>
              </w:r>
              <w:r>
                <w:rPr>
                  <w:rFonts w:hint="eastAsia"/>
                  <w:lang w:eastAsia="zh-CN"/>
                </w:rPr>
                <w:t>,p-2</w:t>
              </w:r>
            </w:ins>
          </w:p>
        </w:tc>
        <w:tc>
          <w:tcPr>
            <w:tcW w:w="0" w:type="auto"/>
          </w:tcPr>
          <w:p w14:paraId="206C4EC6" w14:textId="77777777" w:rsidR="001F42B0" w:rsidRPr="00D3085C" w:rsidRDefault="001F42B0" w:rsidP="00041EB6">
            <w:pPr>
              <w:pStyle w:val="TAC"/>
              <w:rPr>
                <w:ins w:id="6010" w:author="Edited - Third Generation Partnership Project" w:date="2017-12-06T08:06:00Z"/>
                <w:lang w:eastAsia="zh-CN"/>
              </w:rPr>
            </w:pPr>
            <w:ins w:id="6011" w:author="Edited - Third Generation Partnership Project" w:date="2017-12-06T08:06:00Z">
              <w:r>
                <w:rPr>
                  <w:rFonts w:hint="eastAsia"/>
                  <w:lang w:eastAsia="zh-CN"/>
                </w:rPr>
                <w:t>2</w:t>
              </w:r>
            </w:ins>
          </w:p>
        </w:tc>
        <w:tc>
          <w:tcPr>
            <w:tcW w:w="0" w:type="auto"/>
          </w:tcPr>
          <w:p w14:paraId="7616C6A3" w14:textId="77777777" w:rsidR="001F42B0" w:rsidRDefault="001F42B0" w:rsidP="00041EB6">
            <w:pPr>
              <w:pStyle w:val="TAC"/>
              <w:rPr>
                <w:ins w:id="6012" w:author="Edited - Third Generation Partnership Project" w:date="2017-12-06T08:06:00Z"/>
                <w:lang w:eastAsia="zh-CN"/>
              </w:rPr>
            </w:pPr>
            <w:ins w:id="6013" w:author="Edited - Third Generation Partnership Project" w:date="2017-12-06T08:06:00Z">
              <w:r>
                <w:rPr>
                  <w:rFonts w:hint="eastAsia"/>
                  <w:lang w:eastAsia="zh-CN"/>
                </w:rPr>
                <w:t>2</w:t>
              </w:r>
            </w:ins>
          </w:p>
        </w:tc>
        <w:tc>
          <w:tcPr>
            <w:tcW w:w="0" w:type="auto"/>
          </w:tcPr>
          <w:p w14:paraId="62CF4AB5" w14:textId="77777777" w:rsidR="001F42B0" w:rsidRDefault="001F42B0" w:rsidP="00041EB6">
            <w:pPr>
              <w:pStyle w:val="TAC"/>
              <w:rPr>
                <w:ins w:id="6014" w:author="Edited - Third Generation Partnership Project" w:date="2017-12-06T08:06:00Z"/>
                <w:lang w:eastAsia="zh-CN"/>
              </w:rPr>
            </w:pPr>
            <w:ins w:id="6015" w:author="Edited - Third Generation Partnership Project" w:date="2017-12-06T08:06:00Z">
              <w:r>
                <w:rPr>
                  <w:rFonts w:hint="eastAsia"/>
                  <w:lang w:eastAsia="zh-CN"/>
                </w:rPr>
                <w:t>2</w:t>
              </w:r>
            </w:ins>
          </w:p>
        </w:tc>
      </w:tr>
    </w:tbl>
    <w:p w14:paraId="6C37EB70" w14:textId="77777777" w:rsidR="002E5F4C" w:rsidRDefault="002E5F4C" w:rsidP="00B27983">
      <w:pPr>
        <w:rPr>
          <w:lang w:eastAsia="zh-CN"/>
        </w:rPr>
      </w:pPr>
    </w:p>
    <w:p w14:paraId="38500A5E" w14:textId="4049423A" w:rsidR="002E5F4C" w:rsidRDefault="00B27983" w:rsidP="00B27983">
      <w:pPr>
        <w:rPr>
          <w:lang w:eastAsia="zh-CN"/>
        </w:rPr>
      </w:pPr>
      <w:r>
        <w:t>Table 5.2.3.3.1-</w:t>
      </w:r>
      <w:r>
        <w:rPr>
          <w:rFonts w:hint="eastAsia"/>
          <w:lang w:eastAsia="zh-CN"/>
        </w:rPr>
        <w:t>4</w:t>
      </w:r>
      <w:r>
        <w:t xml:space="preserve"> shows the fields and the corresponding bit widths for 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ins w:id="6016" w:author="Edited - Third Generation Partnership Project" w:date="2017-12-06T08:06:00Z">
        <w:r w:rsidR="001F42B0">
          <w:rPr>
            <w:rFonts w:hint="eastAsia"/>
            <w:lang w:eastAsia="zh-CN"/>
          </w:rPr>
          <w:t>/20/24/28/32</w:t>
        </w:r>
      </w:ins>
      <w:r w:rsidRPr="0007501B">
        <w:rPr>
          <w:rFonts w:hint="eastAsia"/>
        </w:rPr>
        <w:t xml:space="preserve"> antenna ports</w:t>
      </w:r>
      <w:r w:rsidRPr="0007501B">
        <w:rPr>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A’</w:t>
      </w:r>
      <w:r w:rsidRPr="0007501B">
        <w:rPr>
          <w:rFonts w:hint="eastAsia"/>
          <w:lang w:eastAsia="zh-CN"/>
        </w:rPr>
        <w:t>.</w:t>
      </w:r>
      <w:r>
        <w:rPr>
          <w:rFonts w:hint="eastAsia"/>
          <w:lang w:eastAsia="zh-CN"/>
        </w:rPr>
        <w:t xml:space="preserve"> </w:t>
      </w:r>
    </w:p>
    <w:p w14:paraId="71AA9A87" w14:textId="386C852D" w:rsidR="00B27983" w:rsidRDefault="001F42B0" w:rsidP="00B27983">
      <w:pPr>
        <w:rPr>
          <w:lang w:eastAsia="zh-CN"/>
        </w:rPr>
      </w:pPr>
      <w:ins w:id="6017" w:author="Edited - Third Generation Partnership Project" w:date="2017-12-06T08:07:00Z">
        <w:r>
          <w:rPr>
            <w:rFonts w:hint="eastAsia"/>
            <w:lang w:eastAsia="zh-CN"/>
          </w:rPr>
          <w:t xml:space="preserve">For Table </w:t>
        </w:r>
        <w:r>
          <w:t>5.2.3.3.1-</w:t>
        </w:r>
        <w:r>
          <w:rPr>
            <w:rFonts w:hint="eastAsia"/>
            <w:lang w:eastAsia="zh-CN"/>
          </w:rPr>
          <w:t xml:space="preserve">4, </w:t>
        </w:r>
        <w:r>
          <w:t>5.2.3.3.1-</w:t>
        </w:r>
        <w:r>
          <w:rPr>
            <w:rFonts w:hint="eastAsia"/>
            <w:lang w:eastAsia="zh-CN"/>
          </w:rPr>
          <w:t xml:space="preserve">4B, </w:t>
        </w:r>
        <w:r>
          <w:t>5.2.3.3.1-</w:t>
        </w:r>
        <w:r>
          <w:rPr>
            <w:rFonts w:hint="eastAsia"/>
            <w:lang w:eastAsia="zh-CN"/>
          </w:rPr>
          <w:t xml:space="preserve">4C, </w:t>
        </w:r>
        <w:r>
          <w:t>5.2.3.3.1-</w:t>
        </w:r>
        <w:r>
          <w:rPr>
            <w:rFonts w:hint="eastAsia"/>
            <w:lang w:eastAsia="zh-CN"/>
          </w:rPr>
          <w:t>4D,</w:t>
        </w:r>
        <w:r>
          <w:rPr>
            <w:lang w:eastAsia="zh-CN"/>
          </w:rPr>
          <w:t xml:space="preserve"> t</w:t>
        </w:r>
      </w:ins>
      <w:r w:rsidR="00B27983">
        <w:rPr>
          <w:rFonts w:hint="eastAsia"/>
          <w:lang w:eastAsia="zh-CN"/>
        </w:rPr>
        <w:t xml:space="preserve">he parameters </w:t>
      </w:r>
      <w:r w:rsidR="00B27983" w:rsidRPr="0007226C">
        <w:rPr>
          <w:position w:val="-10"/>
          <w:lang w:eastAsia="zh-CN"/>
        </w:rPr>
        <w:object w:dxaOrig="760" w:dyaOrig="340" w14:anchorId="6B80D62C">
          <v:shape id="_x0000_i2625" type="#_x0000_t75" style="width:38.1pt;height:17.1pt" o:ole="">
            <v:imagedata r:id="rId959" o:title=""/>
          </v:shape>
          <o:OLEObject Type="Embed" ProgID="Equation.3" ShapeID="_x0000_i2625" DrawAspect="Content" ObjectID="_1578895507" r:id="rId2356"/>
        </w:object>
      </w:r>
      <w:r w:rsidR="00B27983">
        <w:rPr>
          <w:rFonts w:hint="eastAsia"/>
          <w:lang w:eastAsia="zh-CN"/>
        </w:rPr>
        <w:t xml:space="preserve"> </w:t>
      </w:r>
      <w:r w:rsidR="00B27983">
        <w:rPr>
          <w:lang w:eastAsia="zh-CN"/>
        </w:rPr>
        <w:t xml:space="preserve"> in rank 1 and rank 2 are defined as </w:t>
      </w:r>
      <w:r w:rsidR="00B27983" w:rsidRPr="0007226C">
        <w:rPr>
          <w:position w:val="-10"/>
          <w:lang w:eastAsia="zh-CN"/>
        </w:rPr>
        <w:object w:dxaOrig="1420" w:dyaOrig="340" w14:anchorId="48A53392">
          <v:shape id="_x0000_i2626" type="#_x0000_t75" style="width:71.1pt;height:17.1pt" o:ole="">
            <v:imagedata r:id="rId961" o:title=""/>
          </v:shape>
          <o:OLEObject Type="Embed" ProgID="Equation.3" ShapeID="_x0000_i2626" DrawAspect="Content" ObjectID="_1578895508" r:id="rId2357"/>
        </w:object>
      </w:r>
      <w:r w:rsidR="00B27983">
        <w:rPr>
          <w:rFonts w:hint="eastAsia"/>
          <w:lang w:eastAsia="zh-CN"/>
        </w:rPr>
        <w:t xml:space="preserve"> for </w:t>
      </w:r>
      <w:r w:rsidR="00B27983">
        <w:rPr>
          <w:i/>
        </w:rPr>
        <w:t>CodebookConfig</w:t>
      </w:r>
      <w:r w:rsidR="00B27983">
        <w:rPr>
          <w:lang w:eastAsia="zh-CN"/>
        </w:rPr>
        <w:t>=</w:t>
      </w:r>
      <w:r w:rsidR="00B27983">
        <w:t xml:space="preserve">1 </w:t>
      </w:r>
      <w:r w:rsidR="00B27983">
        <w:rPr>
          <w:lang w:eastAsia="zh-CN"/>
        </w:rPr>
        <w:t xml:space="preserve">and </w:t>
      </w:r>
      <w:r w:rsidR="00B27983" w:rsidRPr="0007226C">
        <w:rPr>
          <w:position w:val="-10"/>
          <w:lang w:eastAsia="zh-CN"/>
        </w:rPr>
        <w:object w:dxaOrig="1480" w:dyaOrig="340" w14:anchorId="04B83CF0">
          <v:shape id="_x0000_i2627" type="#_x0000_t75" style="width:73.8pt;height:17.1pt" o:ole="">
            <v:imagedata r:id="rId1138" o:title=""/>
          </v:shape>
          <o:OLEObject Type="Embed" ProgID="Equation.3" ShapeID="_x0000_i2627" DrawAspect="Content" ObjectID="_1578895509" r:id="rId2358"/>
        </w:object>
      </w:r>
      <w:r w:rsidR="00B27983">
        <w:rPr>
          <w:rFonts w:hint="eastAsia"/>
          <w:lang w:eastAsia="zh-CN"/>
        </w:rPr>
        <w:t xml:space="preserve"> for </w:t>
      </w:r>
      <w:r w:rsidR="00B27983">
        <w:rPr>
          <w:i/>
        </w:rPr>
        <w:t>CodebookConfig</w:t>
      </w:r>
      <w:r w:rsidR="00B27983">
        <w:rPr>
          <w:lang w:eastAsia="zh-CN"/>
        </w:rPr>
        <w:t xml:space="preserve"> </w:t>
      </w:r>
      <w:r w:rsidR="00B27983">
        <w:rPr>
          <w:rFonts w:hint="eastAsia"/>
          <w:lang w:eastAsia="zh-CN"/>
        </w:rPr>
        <w:t>=</w:t>
      </w:r>
      <w:r w:rsidR="00B27983">
        <w:t xml:space="preserve">2,3 and 4. </w:t>
      </w:r>
      <w:r w:rsidR="00B27983">
        <w:rPr>
          <w:rFonts w:hint="eastAsia"/>
          <w:lang w:eastAsia="zh-CN"/>
        </w:rPr>
        <w:t xml:space="preserve">The parameters </w:t>
      </w:r>
      <w:r w:rsidR="00B27983" w:rsidRPr="0007226C">
        <w:rPr>
          <w:position w:val="-10"/>
          <w:lang w:eastAsia="zh-CN"/>
        </w:rPr>
        <w:object w:dxaOrig="760" w:dyaOrig="340" w14:anchorId="2B066EF2">
          <v:shape id="_x0000_i2628" type="#_x0000_t75" style="width:38.1pt;height:17.1pt" o:ole="">
            <v:imagedata r:id="rId959" o:title=""/>
          </v:shape>
          <o:OLEObject Type="Embed" ProgID="Equation.3" ShapeID="_x0000_i2628" DrawAspect="Content" ObjectID="_1578895510" r:id="rId2359"/>
        </w:object>
      </w:r>
      <w:r w:rsidR="00B27983">
        <w:rPr>
          <w:rFonts w:hint="eastAsia"/>
          <w:lang w:eastAsia="zh-CN"/>
        </w:rPr>
        <w:t xml:space="preserve"> in rank 3 and 4 are defined as </w:t>
      </w:r>
      <w:r w:rsidR="00B27983" w:rsidRPr="0007226C">
        <w:rPr>
          <w:position w:val="-10"/>
          <w:lang w:eastAsia="zh-CN"/>
        </w:rPr>
        <w:object w:dxaOrig="1420" w:dyaOrig="340" w14:anchorId="30DB16C0">
          <v:shape id="_x0000_i2629" type="#_x0000_t75" style="width:71.1pt;height:17.1pt" o:ole="">
            <v:imagedata r:id="rId961" o:title=""/>
          </v:shape>
          <o:OLEObject Type="Embed" ProgID="Equation.3" ShapeID="_x0000_i2629" DrawAspect="Content" ObjectID="_1578895511" r:id="rId2360"/>
        </w:object>
      </w:r>
      <w:r w:rsidR="00B27983">
        <w:rPr>
          <w:rFonts w:hint="eastAsia"/>
          <w:lang w:eastAsia="zh-CN"/>
        </w:rPr>
        <w:t xml:space="preserve"> for </w:t>
      </w:r>
      <w:r w:rsidR="00B27983">
        <w:rPr>
          <w:i/>
        </w:rPr>
        <w:t>CodebookConfig</w:t>
      </w:r>
      <w:r w:rsidR="00B27983">
        <w:rPr>
          <w:rFonts w:hint="eastAsia"/>
          <w:lang w:eastAsia="zh-CN"/>
        </w:rPr>
        <w:t>=</w:t>
      </w:r>
      <w:r w:rsidR="00B27983" w:rsidRPr="00E0039F">
        <w:t>1</w:t>
      </w:r>
      <w:r w:rsidR="00B27983">
        <w:rPr>
          <w:rFonts w:hint="eastAsia"/>
          <w:lang w:eastAsia="zh-CN"/>
        </w:rPr>
        <w:t>,</w:t>
      </w:r>
      <w:r w:rsidR="00B27983" w:rsidRPr="005C0CF8">
        <w:rPr>
          <w:rFonts w:hint="eastAsia"/>
          <w:lang w:eastAsia="zh-CN"/>
        </w:rPr>
        <w:t xml:space="preserve"> </w:t>
      </w:r>
      <w:r w:rsidR="00B27983" w:rsidRPr="0007226C">
        <w:rPr>
          <w:position w:val="-30"/>
          <w:lang w:eastAsia="zh-CN"/>
        </w:rPr>
        <w:object w:dxaOrig="1980" w:dyaOrig="720" w14:anchorId="60049F9C">
          <v:shape id="_x0000_i2630" type="#_x0000_t75" style="width:99pt;height:36pt" o:ole="">
            <v:imagedata r:id="rId963" o:title=""/>
          </v:shape>
          <o:OLEObject Type="Embed" ProgID="Equation.3" ShapeID="_x0000_i2630" DrawAspect="Content" ObjectID="_1578895512" r:id="rId2361"/>
        </w:object>
      </w:r>
      <w:r w:rsidR="00B27983">
        <w:rPr>
          <w:rFonts w:hint="eastAsia"/>
          <w:lang w:eastAsia="zh-CN"/>
        </w:rPr>
        <w:t xml:space="preserve"> for </w:t>
      </w:r>
      <w:r w:rsidR="00B27983">
        <w:rPr>
          <w:i/>
        </w:rPr>
        <w:t>CodebookConfig</w:t>
      </w:r>
      <w:r w:rsidR="00B27983">
        <w:rPr>
          <w:rFonts w:hint="eastAsia"/>
          <w:lang w:eastAsia="zh-CN"/>
        </w:rPr>
        <w:t xml:space="preserve">=2, </w:t>
      </w:r>
      <w:r w:rsidR="00B27983" w:rsidRPr="0007226C">
        <w:rPr>
          <w:position w:val="-30"/>
          <w:lang w:eastAsia="zh-CN"/>
        </w:rPr>
        <w:object w:dxaOrig="1900" w:dyaOrig="720" w14:anchorId="2C6C1809">
          <v:shape id="_x0000_i2631" type="#_x0000_t75" style="width:95.1pt;height:36pt" o:ole="">
            <v:imagedata r:id="rId965" o:title=""/>
          </v:shape>
          <o:OLEObject Type="Embed" ProgID="Equation.3" ShapeID="_x0000_i2631" DrawAspect="Content" ObjectID="_1578895513" r:id="rId2362"/>
        </w:object>
      </w:r>
      <w:r w:rsidR="00B27983">
        <w:rPr>
          <w:rFonts w:hint="eastAsia"/>
          <w:lang w:eastAsia="zh-CN"/>
        </w:rPr>
        <w:t xml:space="preserve"> for </w:t>
      </w:r>
      <w:r w:rsidR="00B27983">
        <w:rPr>
          <w:i/>
        </w:rPr>
        <w:t>CodebookConfig</w:t>
      </w:r>
      <w:r w:rsidR="00B27983">
        <w:rPr>
          <w:rFonts w:hint="eastAsia"/>
          <w:lang w:eastAsia="zh-CN"/>
        </w:rPr>
        <w:t xml:space="preserve">=3, </w:t>
      </w:r>
      <w:r w:rsidR="00B27983" w:rsidRPr="0007226C">
        <w:rPr>
          <w:position w:val="-30"/>
          <w:lang w:eastAsia="zh-CN"/>
        </w:rPr>
        <w:object w:dxaOrig="1900" w:dyaOrig="720" w14:anchorId="49E2EE7B">
          <v:shape id="_x0000_i2632" type="#_x0000_t75" style="width:95.1pt;height:36pt" o:ole="">
            <v:imagedata r:id="rId967" o:title=""/>
          </v:shape>
          <o:OLEObject Type="Embed" ProgID="Equation.3" ShapeID="_x0000_i2632" DrawAspect="Content" ObjectID="_1578895514" r:id="rId2363"/>
        </w:object>
      </w:r>
      <w:r w:rsidR="00B27983">
        <w:rPr>
          <w:rFonts w:hint="eastAsia"/>
          <w:lang w:eastAsia="zh-CN"/>
        </w:rPr>
        <w:t xml:space="preserve"> for </w:t>
      </w:r>
      <w:r w:rsidR="00B27983">
        <w:rPr>
          <w:i/>
        </w:rPr>
        <w:t>CodebookConfig</w:t>
      </w:r>
      <w:r w:rsidR="00B27983">
        <w:rPr>
          <w:rFonts w:hint="eastAsia"/>
          <w:lang w:eastAsia="zh-CN"/>
        </w:rPr>
        <w:t>=4</w:t>
      </w:r>
      <w:r w:rsidR="00B27983">
        <w:rPr>
          <w:lang w:eastAsia="zh-CN"/>
        </w:rPr>
        <w:t>.</w:t>
      </w:r>
      <w:r w:rsidR="00B27983">
        <w:rPr>
          <w:rFonts w:hint="eastAsia"/>
          <w:lang w:eastAsia="zh-CN"/>
        </w:rPr>
        <w:t xml:space="preserve"> The parameters </w:t>
      </w:r>
      <w:r w:rsidR="00B27983" w:rsidRPr="0007226C">
        <w:rPr>
          <w:position w:val="-10"/>
          <w:lang w:eastAsia="zh-CN"/>
        </w:rPr>
        <w:object w:dxaOrig="760" w:dyaOrig="340" w14:anchorId="21E3BD07">
          <v:shape id="_x0000_i2633" type="#_x0000_t75" style="width:38.1pt;height:17.1pt" o:ole="">
            <v:imagedata r:id="rId959" o:title=""/>
          </v:shape>
          <o:OLEObject Type="Embed" ProgID="Equation.3" ShapeID="_x0000_i2633" DrawAspect="Content" ObjectID="_1578895515" r:id="rId2364"/>
        </w:object>
      </w:r>
      <w:r w:rsidR="00B27983">
        <w:rPr>
          <w:rFonts w:hint="eastAsia"/>
          <w:lang w:eastAsia="zh-CN"/>
        </w:rPr>
        <w:t xml:space="preserve"> in rank 5 to 8 are defined as </w:t>
      </w:r>
      <w:r w:rsidR="00B27983" w:rsidRPr="0007226C">
        <w:rPr>
          <w:position w:val="-10"/>
          <w:lang w:eastAsia="zh-CN"/>
        </w:rPr>
        <w:object w:dxaOrig="1420" w:dyaOrig="340" w14:anchorId="38D76EF0">
          <v:shape id="_x0000_i2634" type="#_x0000_t75" style="width:71.1pt;height:17.1pt" o:ole="">
            <v:imagedata r:id="rId961" o:title=""/>
          </v:shape>
          <o:OLEObject Type="Embed" ProgID="Equation.3" ShapeID="_x0000_i2634" DrawAspect="Content" ObjectID="_1578895516" r:id="rId2365"/>
        </w:object>
      </w:r>
      <w:r w:rsidR="00B27983">
        <w:rPr>
          <w:rFonts w:hint="eastAsia"/>
          <w:lang w:eastAsia="zh-CN"/>
        </w:rPr>
        <w:t xml:space="preserve"> for </w:t>
      </w:r>
      <w:r w:rsidR="00B27983">
        <w:rPr>
          <w:i/>
        </w:rPr>
        <w:t>CodebookConfig</w:t>
      </w:r>
      <w:r w:rsidR="00B27983">
        <w:rPr>
          <w:rFonts w:hint="eastAsia"/>
          <w:lang w:eastAsia="zh-CN"/>
        </w:rPr>
        <w:t>=</w:t>
      </w:r>
      <w:r w:rsidR="00B27983" w:rsidRPr="00E0039F">
        <w:t>1</w:t>
      </w:r>
      <w:r w:rsidR="00B27983">
        <w:rPr>
          <w:rFonts w:hint="eastAsia"/>
          <w:lang w:eastAsia="zh-CN"/>
        </w:rPr>
        <w:t>,</w:t>
      </w:r>
      <w:r w:rsidR="00B27983" w:rsidRPr="005C0CF8">
        <w:rPr>
          <w:rFonts w:hint="eastAsia"/>
          <w:lang w:eastAsia="zh-CN"/>
        </w:rPr>
        <w:t xml:space="preserve"> </w:t>
      </w:r>
      <w:r w:rsidR="00B27983" w:rsidRPr="00602457">
        <w:rPr>
          <w:position w:val="-30"/>
          <w:lang w:eastAsia="zh-CN"/>
        </w:rPr>
        <w:object w:dxaOrig="1980" w:dyaOrig="720" w14:anchorId="3BC7CC46">
          <v:shape id="_x0000_i2635" type="#_x0000_t75" style="width:99pt;height:36pt" o:ole="">
            <v:imagedata r:id="rId971" o:title=""/>
          </v:shape>
          <o:OLEObject Type="Embed" ProgID="Equation.3" ShapeID="_x0000_i2635" DrawAspect="Content" ObjectID="_1578895517" r:id="rId2366"/>
        </w:object>
      </w:r>
      <w:r w:rsidR="00B27983">
        <w:rPr>
          <w:rFonts w:hint="eastAsia"/>
          <w:lang w:eastAsia="zh-CN"/>
        </w:rPr>
        <w:t xml:space="preserve"> for </w:t>
      </w:r>
      <w:r w:rsidR="00B27983">
        <w:rPr>
          <w:i/>
        </w:rPr>
        <w:t>CodebookConfig</w:t>
      </w:r>
      <w:r w:rsidR="00B27983">
        <w:rPr>
          <w:rFonts w:hint="eastAsia"/>
          <w:lang w:eastAsia="zh-CN"/>
        </w:rPr>
        <w:t>=2/3/4.</w:t>
      </w:r>
      <w:ins w:id="6018" w:author="Edited - Third Generation Partnership Project" w:date="2017-12-06T08:07:00Z">
        <w:r>
          <w:rPr>
            <w:lang w:eastAsia="zh-CN"/>
          </w:rPr>
          <w:t xml:space="preserve"> </w:t>
        </w:r>
        <w:r>
          <w:rPr>
            <w:rFonts w:hint="eastAsia"/>
            <w:lang w:eastAsia="zh-CN"/>
          </w:rPr>
          <w:t xml:space="preserve">The parameters </w:t>
        </w:r>
      </w:ins>
      <w:ins w:id="6019" w:author="Edited - Third Generation Partnership Project" w:date="2017-12-06T08:07:00Z">
        <w:r w:rsidRPr="004674FB">
          <w:rPr>
            <w:position w:val="-10"/>
            <w:lang w:eastAsia="zh-CN"/>
          </w:rPr>
          <w:object w:dxaOrig="720" w:dyaOrig="340" w14:anchorId="5C2F099C">
            <v:shape id="_x0000_i2636" type="#_x0000_t75" style="width:36pt;height:17.1pt" o:ole="">
              <v:imagedata r:id="rId973" o:title=""/>
            </v:shape>
            <o:OLEObject Type="Embed" ProgID="Equation.3" ShapeID="_x0000_i2636" DrawAspect="Content" ObjectID="_1578895518" r:id="rId2367"/>
          </w:object>
        </w:r>
      </w:ins>
      <w:ins w:id="6020" w:author="Edited - Third Generation Partnership Project" w:date="2017-12-06T08:07:00Z">
        <w:r>
          <w:rPr>
            <w:rFonts w:hint="eastAsia"/>
            <w:lang w:eastAsia="zh-CN"/>
          </w:rPr>
          <w:t xml:space="preserve"> are defined as </w:t>
        </w:r>
      </w:ins>
      <w:ins w:id="6021" w:author="Edited - Third Generation Partnership Project" w:date="2017-12-06T08:07:00Z">
        <w:r w:rsidRPr="004674FB">
          <w:rPr>
            <w:position w:val="-10"/>
            <w:lang w:eastAsia="zh-CN"/>
          </w:rPr>
          <w:object w:dxaOrig="1500" w:dyaOrig="340" w14:anchorId="13909086">
            <v:shape id="_x0000_i2637" type="#_x0000_t75" style="width:75pt;height:17.1pt" o:ole="">
              <v:imagedata r:id="rId975" o:title=""/>
            </v:shape>
            <o:OLEObject Type="Embed" ProgID="Equation.3" ShapeID="_x0000_i2637" DrawAspect="Content" ObjectID="_1578895519" r:id="rId2368"/>
          </w:object>
        </w:r>
      </w:ins>
      <w:ins w:id="6022" w:author="Edited - Third Generation Partnership Project" w:date="2017-12-06T08:07:00Z">
        <w:r>
          <w:rPr>
            <w:rFonts w:hint="eastAsia"/>
            <w:lang w:eastAsia="zh-CN"/>
          </w:rPr>
          <w:t xml:space="preserve"> and </w:t>
        </w:r>
      </w:ins>
      <w:ins w:id="6023" w:author="Edited - Third Generation Partnership Project" w:date="2017-12-06T08:07:00Z">
        <w:r w:rsidRPr="004674FB">
          <w:rPr>
            <w:position w:val="-10"/>
            <w:lang w:eastAsia="zh-CN"/>
          </w:rPr>
          <w:object w:dxaOrig="700" w:dyaOrig="340" w14:anchorId="2C0518E8">
            <v:shape id="_x0000_i2638" type="#_x0000_t75" style="width:35.1pt;height:17.1pt" o:ole="">
              <v:imagedata r:id="rId2369" o:title=""/>
            </v:shape>
            <o:OLEObject Type="Embed" ProgID="Equation.3" ShapeID="_x0000_i2638" DrawAspect="Content" ObjectID="_1578895520" r:id="rId2370"/>
          </w:object>
        </w:r>
      </w:ins>
      <w:ins w:id="6024" w:author="Edited - Third Generation Partnership Project" w:date="2017-12-06T08:07:00Z">
        <w:r>
          <w:rPr>
            <w:rFonts w:hint="eastAsia"/>
            <w:lang w:eastAsia="zh-CN"/>
          </w:rPr>
          <w:t xml:space="preserve"> for </w:t>
        </w:r>
      </w:ins>
      <w:ins w:id="6025" w:author="Edited - Third Generation Partnership Project" w:date="2017-12-06T08:07:00Z">
        <w:r w:rsidRPr="004674FB">
          <w:rPr>
            <w:position w:val="-10"/>
            <w:lang w:eastAsia="zh-CN"/>
          </w:rPr>
          <w:object w:dxaOrig="820" w:dyaOrig="340" w14:anchorId="5A9946E9">
            <v:shape id="_x0000_i2639" type="#_x0000_t75" style="width:41.1pt;height:17.1pt" o:ole="">
              <v:imagedata r:id="rId979" o:title=""/>
            </v:shape>
            <o:OLEObject Type="Embed" ProgID="Equation.3" ShapeID="_x0000_i2639" DrawAspect="Content" ObjectID="_1578895521" r:id="rId2371"/>
          </w:object>
        </w:r>
      </w:ins>
      <w:ins w:id="6026" w:author="Edited - Third Generation Partnership Project" w:date="2017-12-06T08:07:00Z">
        <w:r>
          <w:rPr>
            <w:rFonts w:hint="eastAsia"/>
            <w:lang w:eastAsia="zh-CN"/>
          </w:rPr>
          <w:t xml:space="preserve"> and </w:t>
        </w:r>
      </w:ins>
      <w:ins w:id="6027" w:author="Edited - Third Generation Partnership Project" w:date="2017-12-06T08:07:00Z">
        <w:r w:rsidRPr="004674FB">
          <w:rPr>
            <w:position w:val="-10"/>
            <w:lang w:eastAsia="zh-CN"/>
          </w:rPr>
          <w:object w:dxaOrig="680" w:dyaOrig="340" w14:anchorId="45422F30">
            <v:shape id="_x0000_i2640" type="#_x0000_t75" style="width:33.9pt;height:17.1pt" o:ole="">
              <v:imagedata r:id="rId981" o:title=""/>
            </v:shape>
            <o:OLEObject Type="Embed" ProgID="Equation.3" ShapeID="_x0000_i2640" DrawAspect="Content" ObjectID="_1578895522" r:id="rId2372"/>
          </w:object>
        </w:r>
      </w:ins>
      <w:ins w:id="6028" w:author="Edited - Third Generation Partnership Project" w:date="2017-12-06T08:07:00Z">
        <w:r>
          <w:rPr>
            <w:rFonts w:hint="eastAsia"/>
            <w:lang w:eastAsia="zh-CN"/>
          </w:rPr>
          <w:t xml:space="preserve">, </w:t>
        </w:r>
      </w:ins>
      <w:ins w:id="6029" w:author="Edited - Third Generation Partnership Project" w:date="2017-12-06T08:07:00Z">
        <w:r w:rsidRPr="004674FB">
          <w:rPr>
            <w:position w:val="-10"/>
            <w:lang w:eastAsia="zh-CN"/>
          </w:rPr>
          <w:object w:dxaOrig="680" w:dyaOrig="340" w14:anchorId="17191669">
            <v:shape id="_x0000_i2641" type="#_x0000_t75" style="width:33.9pt;height:17.1pt" o:ole="">
              <v:imagedata r:id="rId2373" o:title=""/>
            </v:shape>
            <o:OLEObject Type="Embed" ProgID="Equation.3" ShapeID="_x0000_i2641" DrawAspect="Content" ObjectID="_1578895523" r:id="rId2374"/>
          </w:object>
        </w:r>
      </w:ins>
      <w:ins w:id="6030" w:author="Edited - Third Generation Partnership Project" w:date="2017-12-06T08:07:00Z">
        <w:r>
          <w:rPr>
            <w:rFonts w:hint="eastAsia"/>
            <w:lang w:eastAsia="zh-CN"/>
          </w:rPr>
          <w:t xml:space="preserve"> and </w:t>
        </w:r>
      </w:ins>
      <w:ins w:id="6031" w:author="Edited - Third Generation Partnership Project" w:date="2017-12-06T08:07:00Z">
        <w:r w:rsidRPr="004674FB">
          <w:rPr>
            <w:position w:val="-10"/>
            <w:lang w:eastAsia="zh-CN"/>
          </w:rPr>
          <w:object w:dxaOrig="1560" w:dyaOrig="340" w14:anchorId="387D890B">
            <v:shape id="_x0000_i2642" type="#_x0000_t75" style="width:78pt;height:17.1pt" o:ole="">
              <v:imagedata r:id="rId985" o:title=""/>
            </v:shape>
            <o:OLEObject Type="Embed" ProgID="Equation.3" ShapeID="_x0000_i2642" DrawAspect="Content" ObjectID="_1578895524" r:id="rId2375"/>
          </w:object>
        </w:r>
      </w:ins>
      <w:ins w:id="6032" w:author="Edited - Third Generation Partnership Project" w:date="2017-12-06T08:07:00Z">
        <w:r>
          <w:rPr>
            <w:rFonts w:hint="eastAsia"/>
            <w:lang w:eastAsia="zh-CN"/>
          </w:rPr>
          <w:t xml:space="preserve"> for </w:t>
        </w:r>
      </w:ins>
      <w:ins w:id="6033" w:author="Edited - Third Generation Partnership Project" w:date="2017-12-06T08:07:00Z">
        <w:r w:rsidRPr="004674FB">
          <w:rPr>
            <w:position w:val="-10"/>
            <w:lang w:eastAsia="zh-CN"/>
          </w:rPr>
          <w:object w:dxaOrig="820" w:dyaOrig="340" w14:anchorId="42FF4F1A">
            <v:shape id="_x0000_i2643" type="#_x0000_t75" style="width:41.1pt;height:17.1pt" o:ole="">
              <v:imagedata r:id="rId987" o:title=""/>
            </v:shape>
            <o:OLEObject Type="Embed" ProgID="Equation.3" ShapeID="_x0000_i2643" DrawAspect="Content" ObjectID="_1578895525" r:id="rId2376"/>
          </w:object>
        </w:r>
      </w:ins>
      <w:ins w:id="6034" w:author="Edited - Third Generation Partnership Project" w:date="2017-12-06T08:07:00Z">
        <w:r>
          <w:rPr>
            <w:rFonts w:hint="eastAsia"/>
            <w:lang w:eastAsia="zh-CN"/>
          </w:rPr>
          <w:t xml:space="preserve"> and </w:t>
        </w:r>
      </w:ins>
      <w:ins w:id="6035" w:author="Edited - Third Generation Partnership Project" w:date="2017-12-06T08:07:00Z">
        <w:r w:rsidRPr="004674FB">
          <w:rPr>
            <w:position w:val="-10"/>
            <w:lang w:eastAsia="zh-CN"/>
          </w:rPr>
          <w:object w:dxaOrig="680" w:dyaOrig="340" w14:anchorId="578A65B2">
            <v:shape id="_x0000_i2644" type="#_x0000_t75" style="width:33.9pt;height:17.1pt" o:ole="">
              <v:imagedata r:id="rId1253" o:title=""/>
            </v:shape>
            <o:OLEObject Type="Embed" ProgID="Equation.3" ShapeID="_x0000_i2644" DrawAspect="Content" ObjectID="_1578895526" r:id="rId2377"/>
          </w:object>
        </w:r>
      </w:ins>
      <w:ins w:id="6036" w:author="Edited - Third Generation Partnership Project" w:date="2017-12-06T08:07:00Z">
        <w:r>
          <w:rPr>
            <w:rFonts w:hint="eastAsia"/>
            <w:lang w:eastAsia="zh-CN"/>
          </w:rPr>
          <w:t xml:space="preserve">, </w:t>
        </w:r>
      </w:ins>
      <w:ins w:id="6037" w:author="Edited - Third Generation Partnership Project" w:date="2017-12-06T08:07:00Z">
        <w:r w:rsidRPr="004674FB">
          <w:rPr>
            <w:position w:val="-10"/>
            <w:lang w:eastAsia="zh-CN"/>
          </w:rPr>
          <w:object w:dxaOrig="1500" w:dyaOrig="340" w14:anchorId="736C41EA">
            <v:shape id="_x0000_i2645" type="#_x0000_t75" style="width:75pt;height:17.1pt" o:ole="">
              <v:imagedata r:id="rId991" o:title=""/>
            </v:shape>
            <o:OLEObject Type="Embed" ProgID="Equation.3" ShapeID="_x0000_i2645" DrawAspect="Content" ObjectID="_1578895527" r:id="rId2378"/>
          </w:object>
        </w:r>
      </w:ins>
      <w:ins w:id="6038" w:author="Edited - Third Generation Partnership Project" w:date="2017-12-06T08:07:00Z">
        <w:r>
          <w:rPr>
            <w:rFonts w:hint="eastAsia"/>
            <w:lang w:eastAsia="zh-CN"/>
          </w:rPr>
          <w:t xml:space="preserve"> and </w:t>
        </w:r>
      </w:ins>
      <w:ins w:id="6039" w:author="Edited - Third Generation Partnership Project" w:date="2017-12-06T08:07:00Z">
        <w:r w:rsidRPr="004674FB">
          <w:rPr>
            <w:position w:val="-10"/>
            <w:lang w:eastAsia="zh-CN"/>
          </w:rPr>
          <w:object w:dxaOrig="620" w:dyaOrig="340" w14:anchorId="1B29AF90">
            <v:shape id="_x0000_i2646" type="#_x0000_t75" style="width:31.2pt;height:17.1pt" o:ole="">
              <v:imagedata r:id="rId1256" o:title=""/>
            </v:shape>
            <o:OLEObject Type="Embed" ProgID="Equation.3" ShapeID="_x0000_i2646" DrawAspect="Content" ObjectID="_1578895528" r:id="rId2379"/>
          </w:object>
        </w:r>
      </w:ins>
      <w:ins w:id="6040" w:author="Edited - Third Generation Partnership Project" w:date="2017-12-06T08:07:00Z">
        <w:r>
          <w:rPr>
            <w:rFonts w:hint="eastAsia"/>
            <w:lang w:eastAsia="zh-CN"/>
          </w:rPr>
          <w:t xml:space="preserve"> for </w:t>
        </w:r>
      </w:ins>
      <w:ins w:id="6041" w:author="Edited - Third Generation Partnership Project" w:date="2017-12-06T08:07:00Z">
        <w:r w:rsidRPr="004674FB">
          <w:rPr>
            <w:position w:val="-10"/>
            <w:lang w:eastAsia="zh-CN"/>
          </w:rPr>
          <w:object w:dxaOrig="680" w:dyaOrig="340" w14:anchorId="2940DD0A">
            <v:shape id="_x0000_i2647" type="#_x0000_t75" style="width:33.9pt;height:17.1pt" o:ole="">
              <v:imagedata r:id="rId995" o:title=""/>
            </v:shape>
            <o:OLEObject Type="Embed" ProgID="Equation.3" ShapeID="_x0000_i2647" DrawAspect="Content" ObjectID="_1578895529" r:id="rId2380"/>
          </w:object>
        </w:r>
      </w:ins>
      <w:ins w:id="6042" w:author="Edited - Third Generation Partnership Project" w:date="2017-12-06T08:07:00Z">
        <w:r>
          <w:rPr>
            <w:rFonts w:hint="eastAsia"/>
            <w:lang w:eastAsia="zh-CN"/>
          </w:rPr>
          <w:t>.</w:t>
        </w:r>
      </w:ins>
    </w:p>
    <w:p w14:paraId="38F719D7" w14:textId="77777777" w:rsidR="00B27983" w:rsidRPr="005C0CF8" w:rsidRDefault="00B27983" w:rsidP="00B27983">
      <w:pPr>
        <w:rPr>
          <w:lang w:eastAsia="zh-CN"/>
        </w:rPr>
      </w:pPr>
    </w:p>
    <w:p w14:paraId="7AA71D0D" w14:textId="71B930CB" w:rsidR="00B27983" w:rsidRPr="005C0CF8" w:rsidRDefault="00B27983" w:rsidP="00B27983">
      <w:pPr>
        <w:pStyle w:val="TH"/>
        <w:rPr>
          <w:rFonts w:eastAsia="SimSun"/>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sidRPr="00E0039F">
        <w:t xml:space="preserve">: </w:t>
      </w:r>
      <w:r w:rsidRPr="00974FB6">
        <w:t>UCI fields for channel quality information feedback for precoding information (i</w:t>
      </w:r>
      <w:r w:rsidRPr="00974FB6">
        <w:rPr>
          <w:rFonts w:hint="eastAsia"/>
        </w:rPr>
        <w:t>1</w:t>
      </w:r>
      <w:r w:rsidRPr="00974FB6">
        <w:t>)</w:t>
      </w:r>
      <w:r>
        <w:t xml:space="preserve"> </w:t>
      </w:r>
      <w:r w:rsidRPr="00E0039F">
        <w:t xml:space="preserve">(transmission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A’</w:t>
      </w:r>
      <w:r w:rsidRPr="00E0039F">
        <w:t xml:space="preserve"> with </w:t>
      </w:r>
      <w:r w:rsidRPr="003105FA">
        <w:rPr>
          <w:rFonts w:hint="eastAsia"/>
        </w:rPr>
        <w:t xml:space="preserve">codebook </w:t>
      </w:r>
      <w:r w:rsidRPr="003105FA">
        <w:t xml:space="preserve">configuration </w:t>
      </w:r>
      <w:r w:rsidRPr="00E073D9">
        <w:rPr>
          <w:position w:val="-10"/>
          <w:lang w:eastAsia="zh-CN"/>
        </w:rPr>
        <w:object w:dxaOrig="1540" w:dyaOrig="340" w14:anchorId="52DE1094">
          <v:shape id="_x0000_i2648" type="#_x0000_t75" style="width:51.6pt;height:14.1pt" o:ole="">
            <v:imagedata r:id="rId1024" o:title=""/>
          </v:shape>
          <o:OLEObject Type="Embed" ProgID="Equation.3" ShapeID="_x0000_i2648" DrawAspect="Content" ObjectID="_1578895530" r:id="rId2381"/>
        </w:object>
      </w:r>
      <w:ins w:id="6043" w:author="Edited - Third Generation Partnership Project" w:date="2017-12-06T08:08:00Z">
        <w:r w:rsidR="001F42B0">
          <w:rPr>
            <w:lang w:eastAsia="zh-CN"/>
          </w:rPr>
          <w:t xml:space="preserve">, </w:t>
        </w:r>
        <w:r w:rsidR="001F42B0">
          <w:rPr>
            <w:rFonts w:hint="eastAsia"/>
            <w:lang w:eastAsia="zh-CN"/>
          </w:rPr>
          <w:t xml:space="preserve">except with </w:t>
        </w:r>
        <w:r w:rsidR="001F42B0" w:rsidRPr="00F84586">
          <w:rPr>
            <w:i/>
          </w:rPr>
          <w:t>advancedCodebookEnabled</w:t>
        </w:r>
        <w:r w:rsidR="001F42B0">
          <w:rPr>
            <w:i/>
          </w:rPr>
          <w:t>=TRUE</w:t>
        </w:r>
      </w:ins>
      <w:r w:rsidRPr="00E0039F">
        <w:rPr>
          <w:rFonts w:hint="eastAsia"/>
          <w:lang w:eastAsia="zh-CN"/>
        </w:rPr>
        <w:t>)</w:t>
      </w:r>
    </w:p>
    <w:tbl>
      <w:tblPr>
        <w:tblW w:w="9530" w:type="dxa"/>
        <w:jc w:val="center"/>
        <w:tblCellMar>
          <w:left w:w="0" w:type="dxa"/>
          <w:right w:w="0" w:type="dxa"/>
        </w:tblCellMar>
        <w:tblLook w:val="04A0" w:firstRow="1" w:lastRow="0" w:firstColumn="1" w:lastColumn="0" w:noHBand="0" w:noVBand="1"/>
      </w:tblPr>
      <w:tblGrid>
        <w:gridCol w:w="1028"/>
        <w:gridCol w:w="1944"/>
        <w:gridCol w:w="1899"/>
        <w:gridCol w:w="2336"/>
        <w:gridCol w:w="2323"/>
      </w:tblGrid>
      <w:tr w:rsidR="00B27983" w:rsidRPr="00290CB4" w14:paraId="10007362" w14:textId="77777777" w:rsidTr="001F42B0">
        <w:trPr>
          <w:cantSplit/>
          <w:trHeight w:val="20"/>
          <w:jc w:val="center"/>
        </w:trPr>
        <w:tc>
          <w:tcPr>
            <w:tcW w:w="1028" w:type="dxa"/>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14:paraId="781274A7" w14:textId="77777777" w:rsidR="00B27983" w:rsidRPr="00064EEE" w:rsidRDefault="00B27983" w:rsidP="00F3724D">
            <w:pPr>
              <w:pStyle w:val="tah0"/>
              <w:rPr>
                <w:lang w:val="en-GB"/>
              </w:rPr>
            </w:pPr>
            <w:r w:rsidRPr="00064EEE">
              <w:rPr>
                <w:lang w:val="en-GB"/>
              </w:rPr>
              <w:t>Field</w:t>
            </w:r>
          </w:p>
        </w:tc>
        <w:tc>
          <w:tcPr>
            <w:tcW w:w="8502" w:type="dxa"/>
            <w:gridSpan w:val="4"/>
            <w:tcBorders>
              <w:top w:val="single" w:sz="4" w:space="0" w:color="auto"/>
              <w:left w:val="single" w:sz="4" w:space="0" w:color="auto"/>
              <w:bottom w:val="single" w:sz="4" w:space="0" w:color="auto"/>
              <w:right w:val="single" w:sz="8" w:space="0" w:color="auto"/>
            </w:tcBorders>
            <w:shd w:val="clear" w:color="auto" w:fill="E0E0E0"/>
          </w:tcPr>
          <w:p w14:paraId="77123176" w14:textId="77777777" w:rsidR="00B27983" w:rsidRPr="00064EEE" w:rsidRDefault="00B27983" w:rsidP="00F3724D">
            <w:pPr>
              <w:pStyle w:val="tah0"/>
              <w:rPr>
                <w:lang w:val="en-GB"/>
              </w:rPr>
            </w:pPr>
            <w:r w:rsidRPr="00064EEE">
              <w:rPr>
                <w:lang w:val="en-GB"/>
              </w:rPr>
              <w:t>Bit width</w:t>
            </w:r>
          </w:p>
        </w:tc>
      </w:tr>
      <w:tr w:rsidR="00B27983" w:rsidRPr="00290CB4" w14:paraId="779F9765" w14:textId="77777777" w:rsidTr="001F42B0">
        <w:trPr>
          <w:cantSplit/>
          <w:trHeight w:val="20"/>
          <w:jc w:val="center"/>
        </w:trPr>
        <w:tc>
          <w:tcPr>
            <w:tcW w:w="1028" w:type="dxa"/>
            <w:vMerge/>
            <w:tcBorders>
              <w:top w:val="single" w:sz="8" w:space="0" w:color="auto"/>
              <w:left w:val="single" w:sz="8" w:space="0" w:color="auto"/>
              <w:bottom w:val="single" w:sz="8" w:space="0" w:color="auto"/>
              <w:right w:val="single" w:sz="4" w:space="0" w:color="auto"/>
            </w:tcBorders>
            <w:shd w:val="clear" w:color="auto" w:fill="E0E0E0"/>
            <w:vAlign w:val="center"/>
          </w:tcPr>
          <w:p w14:paraId="7C571F49" w14:textId="77777777" w:rsidR="00B27983" w:rsidRPr="00B7584F" w:rsidRDefault="00B27983" w:rsidP="00F3724D">
            <w:pPr>
              <w:rPr>
                <w:rFonts w:ascii="Arial" w:eastAsia="Calibri" w:hAnsi="Arial" w:cs="Arial"/>
                <w:b/>
                <w:bCs/>
                <w:sz w:val="18"/>
                <w:szCs w:val="18"/>
              </w:rPr>
            </w:pPr>
          </w:p>
        </w:tc>
        <w:tc>
          <w:tcPr>
            <w:tcW w:w="1944" w:type="dxa"/>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14:paraId="35582590" w14:textId="77777777" w:rsidR="00B27983" w:rsidRPr="008953DC" w:rsidRDefault="00B27983" w:rsidP="00F3724D">
            <w:pPr>
              <w:pStyle w:val="tah0"/>
              <w:rPr>
                <w:rFonts w:eastAsia="SimSun"/>
                <w:lang w:val="en-GB" w:eastAsia="zh-CN"/>
              </w:rPr>
            </w:pPr>
            <w:r w:rsidRPr="00064EEE">
              <w:rPr>
                <w:lang w:val="en-GB"/>
              </w:rPr>
              <w:t>Rank = 1</w:t>
            </w:r>
          </w:p>
        </w:tc>
        <w:tc>
          <w:tcPr>
            <w:tcW w:w="1899" w:type="dxa"/>
            <w:tcBorders>
              <w:top w:val="single" w:sz="4" w:space="0" w:color="auto"/>
              <w:left w:val="single" w:sz="4" w:space="0" w:color="auto"/>
              <w:bottom w:val="single" w:sz="4" w:space="0" w:color="auto"/>
              <w:right w:val="single" w:sz="4" w:space="0" w:color="auto"/>
            </w:tcBorders>
            <w:shd w:val="clear" w:color="auto" w:fill="E0E0E0"/>
            <w:vAlign w:val="center"/>
          </w:tcPr>
          <w:p w14:paraId="11A5CA79" w14:textId="77777777" w:rsidR="00B27983" w:rsidRPr="00064EEE" w:rsidRDefault="00B27983" w:rsidP="00F3724D">
            <w:pPr>
              <w:pStyle w:val="tah0"/>
              <w:rPr>
                <w:lang w:val="de-DE"/>
              </w:rPr>
            </w:pPr>
            <w:r w:rsidRPr="00064EEE">
              <w:rPr>
                <w:lang w:val="en-GB"/>
              </w:rPr>
              <w:t xml:space="preserve">Rank = </w:t>
            </w:r>
            <w:r>
              <w:rPr>
                <w:rFonts w:eastAsia="SimSun" w:hint="eastAsia"/>
                <w:lang w:val="en-GB" w:eastAsia="zh-CN"/>
              </w:rPr>
              <w:t>2</w:t>
            </w:r>
          </w:p>
        </w:tc>
        <w:tc>
          <w:tcPr>
            <w:tcW w:w="2336" w:type="dxa"/>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20555089" w14:textId="77777777" w:rsidR="00B27983" w:rsidRPr="00064EEE" w:rsidRDefault="00B27983" w:rsidP="00F3724D">
            <w:pPr>
              <w:pStyle w:val="tah0"/>
              <w:rPr>
                <w:lang w:val="de-DE"/>
              </w:rPr>
            </w:pPr>
            <w:r w:rsidRPr="00064EEE">
              <w:rPr>
                <w:lang w:val="de-DE"/>
              </w:rPr>
              <w:t xml:space="preserve">Rank </w:t>
            </w:r>
            <w:r>
              <w:rPr>
                <w:rFonts w:eastAsia="SimSun" w:hint="eastAsia"/>
                <w:lang w:val="de-DE" w:eastAsia="zh-CN"/>
              </w:rPr>
              <w:t>=3</w:t>
            </w:r>
          </w:p>
        </w:tc>
        <w:tc>
          <w:tcPr>
            <w:tcW w:w="2323" w:type="dxa"/>
            <w:tcBorders>
              <w:top w:val="nil"/>
              <w:left w:val="single" w:sz="4" w:space="0" w:color="auto"/>
              <w:bottom w:val="single" w:sz="8" w:space="0" w:color="auto"/>
              <w:right w:val="single" w:sz="8" w:space="0" w:color="auto"/>
            </w:tcBorders>
            <w:shd w:val="clear" w:color="auto" w:fill="E0E0E0"/>
          </w:tcPr>
          <w:p w14:paraId="03FF63AD" w14:textId="77777777" w:rsidR="00B27983" w:rsidRPr="00064EEE" w:rsidRDefault="00B27983" w:rsidP="00F3724D">
            <w:pPr>
              <w:pStyle w:val="tah0"/>
              <w:rPr>
                <w:lang w:val="de-DE"/>
              </w:rPr>
            </w:pPr>
            <w:r w:rsidRPr="00064EEE">
              <w:rPr>
                <w:lang w:val="de-DE"/>
              </w:rPr>
              <w:t xml:space="preserve">Rank </w:t>
            </w:r>
            <w:r>
              <w:rPr>
                <w:rFonts w:eastAsia="SimSun" w:hint="eastAsia"/>
                <w:lang w:val="de-DE" w:eastAsia="zh-CN"/>
              </w:rPr>
              <w:t>=4</w:t>
            </w:r>
          </w:p>
        </w:tc>
      </w:tr>
      <w:tr w:rsidR="001F42B0" w:rsidRPr="00290CB4" w14:paraId="4933B6BF" w14:textId="77777777" w:rsidTr="001F42B0">
        <w:trPr>
          <w:cantSplit/>
          <w:trHeight w:val="20"/>
          <w:jc w:val="center"/>
        </w:trPr>
        <w:tc>
          <w:tcPr>
            <w:tcW w:w="1028"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407FFCB2" w14:textId="77777777" w:rsidR="001F42B0" w:rsidRPr="00C23386" w:rsidRDefault="001F42B0" w:rsidP="001F42B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bookmarkStart w:id="6044" w:name="OLE_LINK101"/>
        <w:bookmarkStart w:id="6045" w:name="OLE_LINK102"/>
        <w:tc>
          <w:tcPr>
            <w:tcW w:w="19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90E0E03" w14:textId="77777777" w:rsidR="001F42B0" w:rsidRPr="00D14E50" w:rsidRDefault="001F42B0" w:rsidP="001F42B0">
            <w:pPr>
              <w:pStyle w:val="tac0"/>
              <w:rPr>
                <w:rFonts w:eastAsia="SimSun"/>
                <w:lang w:val="en-GB" w:eastAsia="zh-CN"/>
              </w:rPr>
            </w:pPr>
            <w:r w:rsidRPr="00973999">
              <w:rPr>
                <w:position w:val="-12"/>
                <w:lang w:eastAsia="zh-CN"/>
              </w:rPr>
              <w:object w:dxaOrig="1680" w:dyaOrig="360" w14:anchorId="2C2EE5B1">
                <v:shape id="_x0000_i2649" type="#_x0000_t75" style="width:72.3pt;height:15.3pt" o:ole="">
                  <v:imagedata r:id="rId1204" o:title=""/>
                </v:shape>
                <o:OLEObject Type="Embed" ProgID="Equation.3" ShapeID="_x0000_i2649" DrawAspect="Content" ObjectID="_1578895531" r:id="rId2382"/>
              </w:object>
            </w:r>
            <w:bookmarkEnd w:id="6044"/>
            <w:bookmarkEnd w:id="6045"/>
          </w:p>
        </w:tc>
        <w:tc>
          <w:tcPr>
            <w:tcW w:w="1899" w:type="dxa"/>
            <w:tcBorders>
              <w:top w:val="single" w:sz="4" w:space="0" w:color="auto"/>
              <w:left w:val="single" w:sz="4" w:space="0" w:color="auto"/>
              <w:bottom w:val="single" w:sz="4" w:space="0" w:color="auto"/>
              <w:right w:val="single" w:sz="4" w:space="0" w:color="auto"/>
            </w:tcBorders>
            <w:vAlign w:val="center"/>
          </w:tcPr>
          <w:p w14:paraId="7B3C384B" w14:textId="77777777" w:rsidR="001F42B0" w:rsidRDefault="001F42B0" w:rsidP="001F42B0">
            <w:pPr>
              <w:pStyle w:val="tac0"/>
              <w:rPr>
                <w:rFonts w:eastAsia="SimSun"/>
                <w:lang w:val="de-DE" w:eastAsia="zh-CN"/>
              </w:rPr>
            </w:pPr>
            <w:r w:rsidRPr="00973999">
              <w:rPr>
                <w:position w:val="-12"/>
                <w:lang w:eastAsia="zh-CN"/>
              </w:rPr>
              <w:object w:dxaOrig="1680" w:dyaOrig="360" w14:anchorId="1E2E8EAB">
                <v:shape id="_x0000_i2650" type="#_x0000_t75" style="width:72.3pt;height:15.3pt" o:ole="">
                  <v:imagedata r:id="rId1204" o:title=""/>
                </v:shape>
                <o:OLEObject Type="Embed" ProgID="Equation.3" ShapeID="_x0000_i2650" DrawAspect="Content" ObjectID="_1578895532" r:id="rId2383"/>
              </w:object>
            </w:r>
          </w:p>
        </w:tc>
        <w:tc>
          <w:tcPr>
            <w:tcW w:w="233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50487FB8" w14:textId="4701F241" w:rsidR="001F42B0" w:rsidRPr="00064EEE" w:rsidRDefault="001F42B0" w:rsidP="001F42B0">
            <w:pPr>
              <w:pStyle w:val="tac0"/>
              <w:rPr>
                <w:lang w:val="en-GB"/>
              </w:rPr>
            </w:pPr>
            <w:ins w:id="6046" w:author="Edited - Third Generation Partnership Project" w:date="2017-12-06T08:09:00Z">
              <w:r w:rsidRPr="00C844B8">
                <w:rPr>
                  <w:position w:val="-32"/>
                  <w:lang w:eastAsia="zh-CN"/>
                </w:rPr>
                <w:object w:dxaOrig="2659" w:dyaOrig="740" w14:anchorId="002282D6">
                  <v:shape id="_x0000_i2651" type="#_x0000_t75" style="width:105.9pt;height:29.1pt" o:ole="">
                    <v:imagedata r:id="rId1054" o:title=""/>
                  </v:shape>
                  <o:OLEObject Type="Embed" ProgID="Equation.3" ShapeID="_x0000_i2651" DrawAspect="Content" ObjectID="_1578895533" r:id="rId2384"/>
                </w:object>
              </w:r>
            </w:ins>
          </w:p>
        </w:tc>
        <w:tc>
          <w:tcPr>
            <w:tcW w:w="2323" w:type="dxa"/>
            <w:tcBorders>
              <w:top w:val="nil"/>
              <w:left w:val="single" w:sz="4" w:space="0" w:color="auto"/>
              <w:bottom w:val="single" w:sz="8" w:space="0" w:color="auto"/>
              <w:right w:val="single" w:sz="8" w:space="0" w:color="auto"/>
            </w:tcBorders>
          </w:tcPr>
          <w:p w14:paraId="08589408" w14:textId="0D04C726" w:rsidR="001F42B0" w:rsidRDefault="001F42B0" w:rsidP="001F42B0">
            <w:pPr>
              <w:pStyle w:val="tac0"/>
              <w:rPr>
                <w:rFonts w:eastAsia="SimSun"/>
                <w:lang w:val="de-DE" w:eastAsia="zh-CN"/>
              </w:rPr>
            </w:pPr>
            <w:ins w:id="6047" w:author="Edited - Third Generation Partnership Project" w:date="2017-12-06T08:09:00Z">
              <w:r w:rsidRPr="00C844B8">
                <w:rPr>
                  <w:position w:val="-32"/>
                  <w:lang w:eastAsia="zh-CN"/>
                </w:rPr>
                <w:object w:dxaOrig="2659" w:dyaOrig="740" w14:anchorId="30B78F64">
                  <v:shape id="_x0000_i2652" type="#_x0000_t75" style="width:105.9pt;height:29.1pt" o:ole="">
                    <v:imagedata r:id="rId1054" o:title=""/>
                  </v:shape>
                  <o:OLEObject Type="Embed" ProgID="Equation.3" ShapeID="_x0000_i2652" DrawAspect="Content" ObjectID="_1578895534" r:id="rId2385"/>
                </w:object>
              </w:r>
            </w:ins>
          </w:p>
        </w:tc>
      </w:tr>
      <w:tr w:rsidR="001F42B0" w:rsidRPr="00290CB4" w14:paraId="3D98254D" w14:textId="77777777" w:rsidTr="001F42B0">
        <w:trPr>
          <w:cantSplit/>
          <w:trHeight w:val="20"/>
          <w:jc w:val="center"/>
        </w:trPr>
        <w:tc>
          <w:tcPr>
            <w:tcW w:w="1028"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5FF68DEF" w14:textId="77777777" w:rsidR="001F42B0" w:rsidRPr="00C23386" w:rsidRDefault="001F42B0" w:rsidP="001F42B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AFEDC8" w14:textId="77777777" w:rsidR="001F42B0" w:rsidRPr="00D14E50" w:rsidRDefault="001F42B0" w:rsidP="001F42B0">
            <w:pPr>
              <w:pStyle w:val="tac0"/>
              <w:rPr>
                <w:rFonts w:eastAsia="SimSun"/>
                <w:lang w:val="en-GB" w:eastAsia="zh-CN"/>
              </w:rPr>
            </w:pPr>
            <w:r w:rsidRPr="000D0700">
              <w:rPr>
                <w:position w:val="-12"/>
                <w:lang w:eastAsia="zh-CN"/>
              </w:rPr>
              <w:object w:dxaOrig="1760" w:dyaOrig="360" w14:anchorId="7658236B">
                <v:shape id="_x0000_i2653" type="#_x0000_t75" style="width:77.1pt;height:15.3pt" o:ole="">
                  <v:imagedata r:id="rId1208" o:title=""/>
                </v:shape>
                <o:OLEObject Type="Embed" ProgID="Equation.3" ShapeID="_x0000_i2653" DrawAspect="Content" ObjectID="_1578895535" r:id="rId2386"/>
              </w:object>
            </w:r>
          </w:p>
        </w:tc>
        <w:tc>
          <w:tcPr>
            <w:tcW w:w="1899" w:type="dxa"/>
            <w:tcBorders>
              <w:top w:val="single" w:sz="4" w:space="0" w:color="auto"/>
              <w:left w:val="single" w:sz="4" w:space="0" w:color="auto"/>
              <w:bottom w:val="single" w:sz="4" w:space="0" w:color="auto"/>
              <w:right w:val="single" w:sz="4" w:space="0" w:color="auto"/>
            </w:tcBorders>
            <w:vAlign w:val="center"/>
          </w:tcPr>
          <w:p w14:paraId="4841D0F8" w14:textId="77777777" w:rsidR="001F42B0" w:rsidRDefault="001F42B0" w:rsidP="001F42B0">
            <w:pPr>
              <w:pStyle w:val="tac0"/>
              <w:rPr>
                <w:rFonts w:eastAsia="SimSun"/>
                <w:lang w:val="de-DE" w:eastAsia="zh-CN"/>
              </w:rPr>
            </w:pPr>
            <w:r w:rsidRPr="000D0700">
              <w:rPr>
                <w:position w:val="-12"/>
                <w:lang w:eastAsia="zh-CN"/>
              </w:rPr>
              <w:object w:dxaOrig="1760" w:dyaOrig="360" w14:anchorId="2E53AFAA">
                <v:shape id="_x0000_i2654" type="#_x0000_t75" style="width:77.1pt;height:15.3pt" o:ole="">
                  <v:imagedata r:id="rId1208" o:title=""/>
                </v:shape>
                <o:OLEObject Type="Embed" ProgID="Equation.3" ShapeID="_x0000_i2654" DrawAspect="Content" ObjectID="_1578895536" r:id="rId2387"/>
              </w:object>
            </w:r>
          </w:p>
        </w:tc>
        <w:tc>
          <w:tcPr>
            <w:tcW w:w="233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1FFAA698" w14:textId="77777777" w:rsidR="001F42B0" w:rsidRPr="00064EEE" w:rsidRDefault="001F42B0" w:rsidP="001F42B0">
            <w:pPr>
              <w:pStyle w:val="tac0"/>
              <w:rPr>
                <w:lang w:val="en-GB"/>
              </w:rPr>
            </w:pPr>
            <w:r w:rsidRPr="000D0700">
              <w:rPr>
                <w:position w:val="-12"/>
                <w:lang w:eastAsia="zh-CN"/>
              </w:rPr>
              <w:object w:dxaOrig="1760" w:dyaOrig="360" w14:anchorId="5B86E6E5">
                <v:shape id="_x0000_i2655" type="#_x0000_t75" style="width:77.1pt;height:15.3pt" o:ole="">
                  <v:imagedata r:id="rId1208" o:title=""/>
                </v:shape>
                <o:OLEObject Type="Embed" ProgID="Equation.3" ShapeID="_x0000_i2655" DrawAspect="Content" ObjectID="_1578895537" r:id="rId2388"/>
              </w:object>
            </w:r>
          </w:p>
        </w:tc>
        <w:tc>
          <w:tcPr>
            <w:tcW w:w="2323" w:type="dxa"/>
            <w:tcBorders>
              <w:top w:val="nil"/>
              <w:left w:val="single" w:sz="4" w:space="0" w:color="auto"/>
              <w:bottom w:val="single" w:sz="8" w:space="0" w:color="auto"/>
              <w:right w:val="single" w:sz="8" w:space="0" w:color="auto"/>
            </w:tcBorders>
          </w:tcPr>
          <w:p w14:paraId="6DD5C94B" w14:textId="77777777" w:rsidR="001F42B0" w:rsidRDefault="001F42B0" w:rsidP="001F42B0">
            <w:pPr>
              <w:pStyle w:val="tac0"/>
              <w:rPr>
                <w:rFonts w:eastAsia="SimSun"/>
                <w:lang w:val="de-DE" w:eastAsia="zh-CN"/>
              </w:rPr>
            </w:pPr>
            <w:r w:rsidRPr="000D0700">
              <w:rPr>
                <w:position w:val="-12"/>
                <w:lang w:eastAsia="zh-CN"/>
              </w:rPr>
              <w:object w:dxaOrig="1760" w:dyaOrig="360" w14:anchorId="6154CCBC">
                <v:shape id="_x0000_i2656" type="#_x0000_t75" style="width:77.1pt;height:15.3pt" o:ole="">
                  <v:imagedata r:id="rId1208" o:title=""/>
                </v:shape>
                <o:OLEObject Type="Embed" ProgID="Equation.3" ShapeID="_x0000_i2656" DrawAspect="Content" ObjectID="_1578895538" r:id="rId2389"/>
              </w:object>
            </w:r>
          </w:p>
        </w:tc>
      </w:tr>
      <w:tr w:rsidR="001F42B0" w:rsidRPr="00290CB4" w14:paraId="007054C1" w14:textId="77777777" w:rsidTr="001F42B0">
        <w:trPr>
          <w:cantSplit/>
          <w:trHeight w:val="20"/>
          <w:jc w:val="center"/>
        </w:trPr>
        <w:tc>
          <w:tcPr>
            <w:tcW w:w="1028" w:type="dxa"/>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14:paraId="10DBD9E9" w14:textId="77777777" w:rsidR="001F42B0" w:rsidRPr="00064EEE" w:rsidRDefault="001F42B0" w:rsidP="001F42B0">
            <w:pPr>
              <w:pStyle w:val="tah0"/>
              <w:rPr>
                <w:lang w:val="en-GB"/>
              </w:rPr>
            </w:pPr>
            <w:r w:rsidRPr="00064EEE">
              <w:rPr>
                <w:lang w:val="en-GB"/>
              </w:rPr>
              <w:t>Field</w:t>
            </w:r>
          </w:p>
        </w:tc>
        <w:tc>
          <w:tcPr>
            <w:tcW w:w="8502" w:type="dxa"/>
            <w:gridSpan w:val="4"/>
            <w:tcBorders>
              <w:top w:val="single" w:sz="4" w:space="0" w:color="auto"/>
              <w:left w:val="single" w:sz="4" w:space="0" w:color="auto"/>
              <w:bottom w:val="single" w:sz="4" w:space="0" w:color="auto"/>
              <w:right w:val="single" w:sz="8" w:space="0" w:color="auto"/>
            </w:tcBorders>
            <w:shd w:val="clear" w:color="auto" w:fill="E0E0E0"/>
          </w:tcPr>
          <w:p w14:paraId="5D437870" w14:textId="77777777" w:rsidR="001F42B0" w:rsidRPr="00064EEE" w:rsidRDefault="001F42B0" w:rsidP="001F42B0">
            <w:pPr>
              <w:pStyle w:val="tah0"/>
              <w:rPr>
                <w:lang w:val="en-GB"/>
              </w:rPr>
            </w:pPr>
            <w:r w:rsidRPr="00064EEE">
              <w:rPr>
                <w:lang w:val="en-GB"/>
              </w:rPr>
              <w:t>Bit width</w:t>
            </w:r>
          </w:p>
        </w:tc>
      </w:tr>
      <w:tr w:rsidR="001F42B0" w:rsidRPr="00290CB4" w14:paraId="280CB4FF" w14:textId="77777777" w:rsidTr="001F42B0">
        <w:trPr>
          <w:cantSplit/>
          <w:trHeight w:val="20"/>
          <w:jc w:val="center"/>
        </w:trPr>
        <w:tc>
          <w:tcPr>
            <w:tcW w:w="1028" w:type="dxa"/>
            <w:vMerge/>
            <w:tcBorders>
              <w:top w:val="single" w:sz="8" w:space="0" w:color="auto"/>
              <w:left w:val="single" w:sz="8" w:space="0" w:color="auto"/>
              <w:bottom w:val="single" w:sz="8" w:space="0" w:color="auto"/>
              <w:right w:val="single" w:sz="4" w:space="0" w:color="auto"/>
            </w:tcBorders>
            <w:shd w:val="clear" w:color="auto" w:fill="E0E0E0"/>
            <w:vAlign w:val="center"/>
          </w:tcPr>
          <w:p w14:paraId="70703173" w14:textId="77777777" w:rsidR="001F42B0" w:rsidRPr="00B7584F" w:rsidRDefault="001F42B0" w:rsidP="001F42B0">
            <w:pPr>
              <w:rPr>
                <w:rFonts w:ascii="Arial" w:eastAsia="Calibri" w:hAnsi="Arial" w:cs="Arial"/>
                <w:b/>
                <w:bCs/>
                <w:sz w:val="18"/>
                <w:szCs w:val="18"/>
              </w:rPr>
            </w:pPr>
          </w:p>
        </w:tc>
        <w:tc>
          <w:tcPr>
            <w:tcW w:w="1944" w:type="dxa"/>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14:paraId="1B25F19B" w14:textId="77777777" w:rsidR="001F42B0" w:rsidRPr="00B827BD" w:rsidRDefault="001F42B0" w:rsidP="001F42B0">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899" w:type="dxa"/>
            <w:tcBorders>
              <w:top w:val="single" w:sz="4" w:space="0" w:color="auto"/>
              <w:left w:val="single" w:sz="4" w:space="0" w:color="auto"/>
              <w:bottom w:val="single" w:sz="4" w:space="0" w:color="auto"/>
              <w:right w:val="single" w:sz="4" w:space="0" w:color="auto"/>
            </w:tcBorders>
            <w:shd w:val="clear" w:color="auto" w:fill="E0E0E0"/>
            <w:vAlign w:val="center"/>
          </w:tcPr>
          <w:p w14:paraId="19B28AD2" w14:textId="77777777" w:rsidR="001F42B0" w:rsidRPr="00064EEE" w:rsidRDefault="001F42B0" w:rsidP="001F42B0">
            <w:pPr>
              <w:pStyle w:val="tah0"/>
              <w:rPr>
                <w:lang w:val="de-DE"/>
              </w:rPr>
            </w:pPr>
            <w:r w:rsidRPr="00064EEE">
              <w:rPr>
                <w:lang w:val="en-GB"/>
              </w:rPr>
              <w:t xml:space="preserve">Rank = </w:t>
            </w:r>
            <w:r>
              <w:rPr>
                <w:rFonts w:eastAsia="SimSun" w:hint="eastAsia"/>
                <w:lang w:val="en-GB" w:eastAsia="zh-CN"/>
              </w:rPr>
              <w:t>6</w:t>
            </w:r>
          </w:p>
        </w:tc>
        <w:tc>
          <w:tcPr>
            <w:tcW w:w="2336" w:type="dxa"/>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71846703" w14:textId="77777777" w:rsidR="001F42B0" w:rsidRPr="00064EEE" w:rsidRDefault="001F42B0" w:rsidP="001F42B0">
            <w:pPr>
              <w:pStyle w:val="tah0"/>
              <w:rPr>
                <w:lang w:val="de-DE"/>
              </w:rPr>
            </w:pPr>
            <w:r w:rsidRPr="00064EEE">
              <w:rPr>
                <w:lang w:val="de-DE"/>
              </w:rPr>
              <w:t xml:space="preserve">Rank </w:t>
            </w:r>
            <w:r>
              <w:rPr>
                <w:rFonts w:eastAsia="SimSun" w:hint="eastAsia"/>
                <w:lang w:val="de-DE" w:eastAsia="zh-CN"/>
              </w:rPr>
              <w:t>=7</w:t>
            </w:r>
          </w:p>
        </w:tc>
        <w:tc>
          <w:tcPr>
            <w:tcW w:w="2323" w:type="dxa"/>
            <w:tcBorders>
              <w:top w:val="nil"/>
              <w:left w:val="single" w:sz="4" w:space="0" w:color="auto"/>
              <w:bottom w:val="single" w:sz="8" w:space="0" w:color="auto"/>
              <w:right w:val="single" w:sz="8" w:space="0" w:color="auto"/>
            </w:tcBorders>
            <w:shd w:val="clear" w:color="auto" w:fill="E0E0E0"/>
          </w:tcPr>
          <w:p w14:paraId="7F70DE4A" w14:textId="77777777" w:rsidR="001F42B0" w:rsidRPr="00064EEE" w:rsidRDefault="001F42B0" w:rsidP="001F42B0">
            <w:pPr>
              <w:pStyle w:val="tah0"/>
              <w:rPr>
                <w:lang w:val="de-DE"/>
              </w:rPr>
            </w:pPr>
            <w:r w:rsidRPr="00064EEE">
              <w:rPr>
                <w:lang w:val="de-DE"/>
              </w:rPr>
              <w:t xml:space="preserve">Rank </w:t>
            </w:r>
            <w:r>
              <w:rPr>
                <w:rFonts w:eastAsia="SimSun" w:hint="eastAsia"/>
                <w:lang w:val="de-DE" w:eastAsia="zh-CN"/>
              </w:rPr>
              <w:t>=8</w:t>
            </w:r>
          </w:p>
        </w:tc>
      </w:tr>
      <w:tr w:rsidR="001F42B0" w:rsidRPr="00290CB4" w14:paraId="0EC6919F" w14:textId="77777777" w:rsidTr="001F42B0">
        <w:trPr>
          <w:cantSplit/>
          <w:trHeight w:val="20"/>
          <w:jc w:val="center"/>
        </w:trPr>
        <w:tc>
          <w:tcPr>
            <w:tcW w:w="1028" w:type="dxa"/>
            <w:tcBorders>
              <w:top w:val="nil"/>
              <w:left w:val="single" w:sz="8" w:space="0" w:color="auto"/>
              <w:bottom w:val="nil"/>
              <w:right w:val="single" w:sz="4" w:space="0" w:color="auto"/>
            </w:tcBorders>
            <w:tcMar>
              <w:top w:w="0" w:type="dxa"/>
              <w:left w:w="108" w:type="dxa"/>
              <w:bottom w:w="0" w:type="dxa"/>
              <w:right w:w="108" w:type="dxa"/>
            </w:tcMar>
            <w:vAlign w:val="center"/>
          </w:tcPr>
          <w:p w14:paraId="0A8854B6" w14:textId="77777777" w:rsidR="001F42B0" w:rsidRPr="00C23386" w:rsidRDefault="001F42B0" w:rsidP="001F42B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B2674D4" w14:textId="77777777" w:rsidR="001F42B0" w:rsidRPr="00D14E50" w:rsidRDefault="001F42B0" w:rsidP="001F42B0">
            <w:pPr>
              <w:pStyle w:val="tac0"/>
              <w:rPr>
                <w:rFonts w:eastAsia="SimSun"/>
                <w:lang w:val="en-GB" w:eastAsia="zh-CN"/>
              </w:rPr>
            </w:pPr>
            <w:r w:rsidRPr="00973999">
              <w:rPr>
                <w:position w:val="-12"/>
                <w:lang w:eastAsia="zh-CN"/>
              </w:rPr>
              <w:object w:dxaOrig="1680" w:dyaOrig="360" w14:anchorId="0D3F3792">
                <v:shape id="_x0000_i2657" type="#_x0000_t75" style="width:72.3pt;height:15.3pt" o:ole="">
                  <v:imagedata r:id="rId1204" o:title=""/>
                </v:shape>
                <o:OLEObject Type="Embed" ProgID="Equation.3" ShapeID="_x0000_i2657" DrawAspect="Content" ObjectID="_1578895539" r:id="rId2390"/>
              </w:object>
            </w:r>
          </w:p>
        </w:tc>
        <w:tc>
          <w:tcPr>
            <w:tcW w:w="1899" w:type="dxa"/>
            <w:tcBorders>
              <w:top w:val="single" w:sz="4" w:space="0" w:color="auto"/>
              <w:left w:val="single" w:sz="4" w:space="0" w:color="auto"/>
              <w:bottom w:val="single" w:sz="4" w:space="0" w:color="auto"/>
              <w:right w:val="single" w:sz="8" w:space="0" w:color="auto"/>
            </w:tcBorders>
            <w:vAlign w:val="center"/>
          </w:tcPr>
          <w:p w14:paraId="7D5CB105" w14:textId="77777777" w:rsidR="001F42B0" w:rsidRDefault="001F42B0" w:rsidP="001F42B0">
            <w:pPr>
              <w:pStyle w:val="tac0"/>
              <w:rPr>
                <w:rFonts w:eastAsia="SimSun"/>
                <w:lang w:val="de-DE" w:eastAsia="zh-CN"/>
              </w:rPr>
            </w:pPr>
            <w:r w:rsidRPr="00973999">
              <w:rPr>
                <w:position w:val="-12"/>
                <w:lang w:eastAsia="zh-CN"/>
              </w:rPr>
              <w:object w:dxaOrig="1680" w:dyaOrig="360" w14:anchorId="4D438566">
                <v:shape id="_x0000_i2658" type="#_x0000_t75" style="width:72.3pt;height:15.3pt" o:ole="">
                  <v:imagedata r:id="rId1204" o:title=""/>
                </v:shape>
                <o:OLEObject Type="Embed" ProgID="Equation.3" ShapeID="_x0000_i2658" DrawAspect="Content" ObjectID="_1578895540" r:id="rId2391"/>
              </w:object>
            </w:r>
          </w:p>
        </w:tc>
        <w:tc>
          <w:tcPr>
            <w:tcW w:w="233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7FFFC02" w14:textId="77777777" w:rsidR="001F42B0" w:rsidRPr="00064EEE" w:rsidRDefault="001F42B0" w:rsidP="001F42B0">
            <w:pPr>
              <w:pStyle w:val="tac0"/>
              <w:rPr>
                <w:lang w:val="en-GB"/>
              </w:rPr>
            </w:pPr>
            <w:r w:rsidRPr="00973999">
              <w:rPr>
                <w:position w:val="-12"/>
                <w:lang w:eastAsia="zh-CN"/>
              </w:rPr>
              <w:object w:dxaOrig="1680" w:dyaOrig="360" w14:anchorId="32617E16">
                <v:shape id="_x0000_i2659" type="#_x0000_t75" style="width:72.3pt;height:15.3pt" o:ole="">
                  <v:imagedata r:id="rId1204" o:title=""/>
                </v:shape>
                <o:OLEObject Type="Embed" ProgID="Equation.3" ShapeID="_x0000_i2659" DrawAspect="Content" ObjectID="_1578895541" r:id="rId2392"/>
              </w:object>
            </w:r>
          </w:p>
        </w:tc>
        <w:tc>
          <w:tcPr>
            <w:tcW w:w="2323" w:type="dxa"/>
            <w:tcBorders>
              <w:top w:val="single" w:sz="8" w:space="0" w:color="auto"/>
              <w:left w:val="single" w:sz="4" w:space="0" w:color="auto"/>
              <w:bottom w:val="single" w:sz="8" w:space="0" w:color="auto"/>
              <w:right w:val="single" w:sz="8" w:space="0" w:color="auto"/>
            </w:tcBorders>
            <w:vAlign w:val="center"/>
          </w:tcPr>
          <w:p w14:paraId="6273C7D8" w14:textId="77777777" w:rsidR="001F42B0" w:rsidRDefault="001F42B0" w:rsidP="001F42B0">
            <w:pPr>
              <w:pStyle w:val="tac0"/>
              <w:rPr>
                <w:rFonts w:eastAsia="SimSun"/>
                <w:lang w:val="de-DE" w:eastAsia="zh-CN"/>
              </w:rPr>
            </w:pPr>
            <w:r w:rsidRPr="00973999">
              <w:rPr>
                <w:position w:val="-12"/>
                <w:lang w:eastAsia="zh-CN"/>
              </w:rPr>
              <w:object w:dxaOrig="1680" w:dyaOrig="360" w14:anchorId="612ED846">
                <v:shape id="_x0000_i2660" type="#_x0000_t75" style="width:72.3pt;height:15.3pt" o:ole="">
                  <v:imagedata r:id="rId1204" o:title=""/>
                </v:shape>
                <o:OLEObject Type="Embed" ProgID="Equation.3" ShapeID="_x0000_i2660" DrawAspect="Content" ObjectID="_1578895542" r:id="rId2393"/>
              </w:object>
            </w:r>
          </w:p>
        </w:tc>
      </w:tr>
      <w:tr w:rsidR="001F42B0" w:rsidRPr="00290CB4" w14:paraId="686C6889" w14:textId="77777777" w:rsidTr="001F42B0">
        <w:trPr>
          <w:cantSplit/>
          <w:trHeight w:val="20"/>
          <w:jc w:val="center"/>
        </w:trPr>
        <w:tc>
          <w:tcPr>
            <w:tcW w:w="1028"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72CD46AB" w14:textId="77777777" w:rsidR="001F42B0" w:rsidRPr="00064EEE" w:rsidRDefault="001F42B0" w:rsidP="001F42B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81CFA05" w14:textId="77777777" w:rsidR="001F42B0" w:rsidRDefault="001F42B0" w:rsidP="001F42B0">
            <w:pPr>
              <w:pStyle w:val="tac0"/>
              <w:rPr>
                <w:lang w:eastAsia="zh-CN"/>
              </w:rPr>
            </w:pPr>
            <w:r w:rsidRPr="000D0700">
              <w:rPr>
                <w:position w:val="-12"/>
                <w:lang w:eastAsia="zh-CN"/>
              </w:rPr>
              <w:object w:dxaOrig="1760" w:dyaOrig="360" w14:anchorId="5D2BDDCE">
                <v:shape id="_x0000_i2661" type="#_x0000_t75" style="width:77.1pt;height:15.3pt" o:ole="">
                  <v:imagedata r:id="rId1208" o:title=""/>
                </v:shape>
                <o:OLEObject Type="Embed" ProgID="Equation.3" ShapeID="_x0000_i2661" DrawAspect="Content" ObjectID="_1578895543" r:id="rId2394"/>
              </w:object>
            </w:r>
          </w:p>
        </w:tc>
        <w:tc>
          <w:tcPr>
            <w:tcW w:w="1899" w:type="dxa"/>
            <w:tcBorders>
              <w:top w:val="single" w:sz="4" w:space="0" w:color="auto"/>
              <w:left w:val="single" w:sz="4" w:space="0" w:color="auto"/>
              <w:bottom w:val="single" w:sz="4" w:space="0" w:color="auto"/>
              <w:right w:val="single" w:sz="8" w:space="0" w:color="auto"/>
            </w:tcBorders>
            <w:vAlign w:val="center"/>
          </w:tcPr>
          <w:p w14:paraId="1AB05AE0" w14:textId="77777777" w:rsidR="001F42B0" w:rsidRDefault="001F42B0" w:rsidP="001F42B0">
            <w:pPr>
              <w:pStyle w:val="tac0"/>
              <w:rPr>
                <w:lang w:eastAsia="zh-CN"/>
              </w:rPr>
            </w:pPr>
            <w:r w:rsidRPr="000D0700">
              <w:rPr>
                <w:position w:val="-12"/>
                <w:lang w:eastAsia="zh-CN"/>
              </w:rPr>
              <w:object w:dxaOrig="1760" w:dyaOrig="360" w14:anchorId="76E902A5">
                <v:shape id="_x0000_i2662" type="#_x0000_t75" style="width:77.1pt;height:15.3pt" o:ole="">
                  <v:imagedata r:id="rId1208" o:title=""/>
                </v:shape>
                <o:OLEObject Type="Embed" ProgID="Equation.3" ShapeID="_x0000_i2662" DrawAspect="Content" ObjectID="_1578895544" r:id="rId2395"/>
              </w:object>
            </w:r>
          </w:p>
        </w:tc>
        <w:tc>
          <w:tcPr>
            <w:tcW w:w="233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A9AFAAB" w14:textId="77777777" w:rsidR="001F42B0" w:rsidRDefault="001F42B0" w:rsidP="001F42B0">
            <w:pPr>
              <w:pStyle w:val="tac0"/>
              <w:rPr>
                <w:lang w:eastAsia="zh-CN"/>
              </w:rPr>
            </w:pPr>
            <w:r w:rsidRPr="000D0700">
              <w:rPr>
                <w:position w:val="-12"/>
                <w:lang w:eastAsia="zh-CN"/>
              </w:rPr>
              <w:object w:dxaOrig="1760" w:dyaOrig="360" w14:anchorId="641779D6">
                <v:shape id="_x0000_i2663" type="#_x0000_t75" style="width:77.1pt;height:15.3pt" o:ole="">
                  <v:imagedata r:id="rId1208" o:title=""/>
                </v:shape>
                <o:OLEObject Type="Embed" ProgID="Equation.3" ShapeID="_x0000_i2663" DrawAspect="Content" ObjectID="_1578895545" r:id="rId2396"/>
              </w:object>
            </w:r>
          </w:p>
        </w:tc>
        <w:tc>
          <w:tcPr>
            <w:tcW w:w="2323" w:type="dxa"/>
            <w:tcBorders>
              <w:top w:val="single" w:sz="8" w:space="0" w:color="auto"/>
              <w:left w:val="single" w:sz="4" w:space="0" w:color="auto"/>
              <w:bottom w:val="single" w:sz="8" w:space="0" w:color="auto"/>
              <w:right w:val="single" w:sz="8" w:space="0" w:color="auto"/>
            </w:tcBorders>
            <w:vAlign w:val="center"/>
          </w:tcPr>
          <w:p w14:paraId="268F7446" w14:textId="77777777" w:rsidR="001F42B0" w:rsidRDefault="001F42B0" w:rsidP="001F42B0">
            <w:pPr>
              <w:pStyle w:val="tac0"/>
              <w:rPr>
                <w:lang w:eastAsia="zh-CN"/>
              </w:rPr>
            </w:pPr>
            <w:r w:rsidRPr="000D0700">
              <w:rPr>
                <w:position w:val="-12"/>
                <w:lang w:eastAsia="zh-CN"/>
              </w:rPr>
              <w:object w:dxaOrig="1760" w:dyaOrig="360" w14:anchorId="73A9F75B">
                <v:shape id="_x0000_i2664" type="#_x0000_t75" style="width:77.1pt;height:15.3pt" o:ole="">
                  <v:imagedata r:id="rId1208" o:title=""/>
                </v:shape>
                <o:OLEObject Type="Embed" ProgID="Equation.3" ShapeID="_x0000_i2664" DrawAspect="Content" ObjectID="_1578895546" r:id="rId2397"/>
              </w:object>
            </w:r>
          </w:p>
        </w:tc>
      </w:tr>
    </w:tbl>
    <w:p w14:paraId="54A402A8" w14:textId="77777777" w:rsidR="001F42B0" w:rsidRDefault="001F42B0" w:rsidP="001F42B0">
      <w:pPr>
        <w:rPr>
          <w:ins w:id="6048" w:author="Edited - Third Generation Partnership Project" w:date="2017-12-06T08:10:00Z"/>
        </w:rPr>
      </w:pPr>
    </w:p>
    <w:p w14:paraId="3306C046" w14:textId="77777777" w:rsidR="001F42B0" w:rsidRDefault="001F42B0" w:rsidP="001F42B0">
      <w:pPr>
        <w:rPr>
          <w:ins w:id="6049" w:author="Edited - Third Generation Partnership Project" w:date="2017-12-06T08:10:00Z"/>
          <w:lang w:val="en-US" w:eastAsia="zh-CN"/>
        </w:rPr>
      </w:pPr>
      <w:ins w:id="6050" w:author="Edited - Third Generation Partnership Project" w:date="2017-12-06T08:10:00Z">
        <w:r>
          <w:t>Table 5.2.3.3.1-</w:t>
        </w:r>
        <w:r>
          <w:rPr>
            <w:rFonts w:hint="eastAsia"/>
            <w:lang w:eastAsia="zh-CN"/>
          </w:rPr>
          <w:t>4A,</w:t>
        </w:r>
        <w:r>
          <w:t xml:space="preserve"> Table 5.2.3.3.1-</w:t>
        </w:r>
        <w:r>
          <w:rPr>
            <w:rFonts w:hint="eastAsia"/>
            <w:lang w:eastAsia="zh-CN"/>
          </w:rPr>
          <w:t>4B</w:t>
        </w:r>
        <w:r>
          <w:t xml:space="preserve"> </w:t>
        </w:r>
        <w:r>
          <w:rPr>
            <w:rFonts w:hint="eastAsia"/>
            <w:lang w:eastAsia="zh-CN"/>
          </w:rPr>
          <w:t xml:space="preserve">and </w:t>
        </w:r>
        <w:r>
          <w:t>Table 5.2.3.3.1-</w:t>
        </w:r>
        <w:r>
          <w:rPr>
            <w:rFonts w:hint="eastAsia"/>
            <w:lang w:eastAsia="zh-CN"/>
          </w:rPr>
          <w:t>4C</w:t>
        </w:r>
        <w:r>
          <w:t xml:space="preserve"> show the fields and the corresponding bit widths </w:t>
        </w:r>
        <w:r>
          <w:rPr>
            <w:rFonts w:hint="eastAsia"/>
            <w:lang w:eastAsia="zh-CN"/>
          </w:rPr>
          <w:t xml:space="preserve">for </w:t>
        </w:r>
        <w:r>
          <w:t>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with</w:t>
        </w:r>
        <w:r>
          <w:t xml:space="preserve"> </w:t>
        </w:r>
        <w:r>
          <w:rPr>
            <w:rFonts w:hint="eastAsia"/>
            <w:lang w:eastAsia="zh-CN"/>
          </w:rPr>
          <w:t xml:space="preserve">4/8 </w:t>
        </w:r>
        <w:r w:rsidRPr="0007501B">
          <w:rPr>
            <w:rFonts w:hint="eastAsia"/>
          </w:rPr>
          <w:t>antenna ports</w:t>
        </w:r>
        <w:r>
          <w:t xml:space="preserve"> </w:t>
        </w:r>
        <w:r>
          <w:rPr>
            <w:lang w:eastAsia="zh-CN"/>
          </w:rPr>
          <w:t xml:space="preserve">and </w:t>
        </w:r>
        <w:r>
          <w:t xml:space="preserve">higher layer </w:t>
        </w:r>
        <w:r w:rsidRPr="0095051D">
          <w:rPr>
            <w:rFonts w:hint="eastAsia"/>
          </w:rPr>
          <w:t xml:space="preserve">parameter </w:t>
        </w:r>
        <w:r w:rsidRPr="009E288C">
          <w:rPr>
            <w:i/>
          </w:rPr>
          <w:t>advancedCodebookEnabled</w:t>
        </w:r>
        <w:r w:rsidRPr="009E288C">
          <w:rPr>
            <w:rFonts w:hint="eastAsia"/>
            <w:i/>
            <w:lang w:eastAsia="zh-CN"/>
          </w:rPr>
          <w:t>=T</w:t>
        </w:r>
        <w:r>
          <w:rPr>
            <w:i/>
            <w:lang w:eastAsia="zh-CN"/>
          </w:rPr>
          <w:t>RUE</w:t>
        </w:r>
        <w:r>
          <w:t xml:space="preserve"> </w:t>
        </w:r>
        <w:r>
          <w:rPr>
            <w:rFonts w:hint="eastAsia"/>
            <w:lang w:eastAsia="zh-CN"/>
          </w:rPr>
          <w:t>, and</w:t>
        </w:r>
        <w:r>
          <w:t xml:space="preserve">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‘CLASS A’</w:t>
        </w:r>
        <w:r>
          <w:rPr>
            <w:lang w:val="en-US" w:eastAsia="zh-CN"/>
          </w:rPr>
          <w:t xml:space="preserve"> and </w:t>
        </w:r>
        <w:r w:rsidRPr="009E288C">
          <w:rPr>
            <w:i/>
          </w:rPr>
          <w:t>advancedCodebookEnabled</w:t>
        </w:r>
        <w:r w:rsidRPr="009E288C">
          <w:rPr>
            <w:rFonts w:hint="eastAsia"/>
            <w:i/>
            <w:lang w:eastAsia="zh-CN"/>
          </w:rPr>
          <w:t>=T</w:t>
        </w:r>
        <w:r>
          <w:rPr>
            <w:i/>
            <w:lang w:eastAsia="zh-CN"/>
          </w:rPr>
          <w:t>RUE</w:t>
        </w:r>
        <w:r>
          <w:rPr>
            <w:lang w:val="en-US" w:eastAsia="zh-CN"/>
          </w:rPr>
          <w:t>.</w:t>
        </w:r>
      </w:ins>
    </w:p>
    <w:p w14:paraId="250AFDB8" w14:textId="77777777" w:rsidR="001F42B0" w:rsidRPr="00A9075A" w:rsidRDefault="001F42B0" w:rsidP="001F42B0">
      <w:pPr>
        <w:rPr>
          <w:ins w:id="6051" w:author="Edited - Third Generation Partnership Project" w:date="2017-12-06T08:10:00Z"/>
          <w:lang w:val="en-US" w:eastAsia="zh-CN"/>
        </w:rPr>
      </w:pPr>
    </w:p>
    <w:p w14:paraId="31B44FD7" w14:textId="77777777" w:rsidR="001F42B0" w:rsidRPr="005C0CF8" w:rsidRDefault="001F42B0" w:rsidP="001F42B0">
      <w:pPr>
        <w:pStyle w:val="TH"/>
        <w:rPr>
          <w:ins w:id="6052" w:author="Edited - Third Generation Partnership Project" w:date="2017-12-06T08:10:00Z"/>
          <w:lang w:eastAsia="zh-CN"/>
        </w:rPr>
      </w:pPr>
      <w:ins w:id="6053" w:author="Edited - Third Generation Partnership Project" w:date="2017-12-06T08:10:00Z">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A</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4</w:t>
        </w:r>
        <w:r w:rsidRPr="0007501B">
          <w:rPr>
            <w:rFonts w:hint="eastAsia"/>
          </w:rPr>
          <w:t xml:space="preserve"> antenna ports</w:t>
        </w:r>
        <w:r>
          <w:t xml:space="preserve"> and higher layer parameter </w:t>
        </w:r>
        <w:r w:rsidRPr="009E288C">
          <w:rPr>
            <w:i/>
          </w:rPr>
          <w:t>advancedCodebookEnabled</w:t>
        </w:r>
        <w:r>
          <w:rPr>
            <w:rFonts w:hint="eastAsia"/>
            <w:i/>
            <w:lang w:eastAsia="zh-CN"/>
          </w:rPr>
          <w:t>=T</w:t>
        </w:r>
        <w:r>
          <w:rPr>
            <w:i/>
            <w:lang w:eastAsia="zh-CN"/>
          </w:rPr>
          <w:t>RUE</w:t>
        </w:r>
        <w:r>
          <w:rPr>
            <w:rFonts w:hint="eastAsia"/>
            <w:i/>
            <w:lang w:eastAsia="zh-CN"/>
          </w:rPr>
          <w:t>)</w:t>
        </w:r>
      </w:ins>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046"/>
        <w:gridCol w:w="1431"/>
        <w:gridCol w:w="1431"/>
        <w:gridCol w:w="1491"/>
        <w:gridCol w:w="1491"/>
      </w:tblGrid>
      <w:tr w:rsidR="001F42B0" w14:paraId="03A03048" w14:textId="77777777" w:rsidTr="00041EB6">
        <w:trPr>
          <w:cantSplit/>
          <w:trHeight w:val="33"/>
          <w:jc w:val="center"/>
          <w:ins w:id="6054" w:author="Edited - Third Generation Partnership Project" w:date="2017-12-06T08:10:00Z"/>
        </w:trPr>
        <w:tc>
          <w:tcPr>
            <w:tcW w:w="1046" w:type="dxa"/>
            <w:vMerge w:val="restart"/>
            <w:shd w:val="clear" w:color="auto" w:fill="E0E0E0"/>
            <w:vAlign w:val="center"/>
            <w:hideMark/>
          </w:tcPr>
          <w:p w14:paraId="6D67B655" w14:textId="77777777" w:rsidR="001F42B0" w:rsidRPr="001846A7" w:rsidRDefault="001F42B0" w:rsidP="00041EB6">
            <w:pPr>
              <w:spacing w:after="0"/>
              <w:jc w:val="center"/>
              <w:rPr>
                <w:ins w:id="6055" w:author="Edited - Third Generation Partnership Project" w:date="2017-12-06T08:10:00Z"/>
                <w:rFonts w:ascii="Arial" w:eastAsia="Calibri" w:hAnsi="Arial" w:cs="Arial"/>
                <w:b/>
                <w:bCs/>
                <w:sz w:val="18"/>
                <w:szCs w:val="18"/>
              </w:rPr>
            </w:pPr>
            <w:ins w:id="6056" w:author="Edited - Third Generation Partnership Project" w:date="2017-12-06T08:10:00Z">
              <w:r w:rsidRPr="001846A7">
                <w:rPr>
                  <w:rFonts w:ascii="Arial" w:hAnsi="Arial" w:cs="Arial"/>
                  <w:b/>
                  <w:sz w:val="18"/>
                  <w:szCs w:val="18"/>
                </w:rPr>
                <w:t>Field</w:t>
              </w:r>
            </w:ins>
          </w:p>
        </w:tc>
        <w:tc>
          <w:tcPr>
            <w:tcW w:w="5844" w:type="dxa"/>
            <w:gridSpan w:val="4"/>
            <w:shd w:val="clear" w:color="auto" w:fill="E0E0E0"/>
          </w:tcPr>
          <w:p w14:paraId="3ECAC2CE" w14:textId="77777777" w:rsidR="001F42B0" w:rsidRDefault="001F42B0" w:rsidP="00041EB6">
            <w:pPr>
              <w:pStyle w:val="tah0"/>
              <w:rPr>
                <w:ins w:id="6057" w:author="Edited - Third Generation Partnership Project" w:date="2017-12-06T08:10:00Z"/>
                <w:lang w:val="en-GB"/>
              </w:rPr>
            </w:pPr>
            <w:ins w:id="6058" w:author="Edited - Third Generation Partnership Project" w:date="2017-12-06T08:10:00Z">
              <w:r w:rsidRPr="00466738">
                <w:rPr>
                  <w:lang w:val="en-GB"/>
                </w:rPr>
                <w:t>Bit width</w:t>
              </w:r>
              <w:r>
                <w:rPr>
                  <w:lang w:val="en-GB"/>
                </w:rPr>
                <w:t xml:space="preserve"> </w:t>
              </w:r>
            </w:ins>
          </w:p>
        </w:tc>
      </w:tr>
      <w:tr w:rsidR="001F42B0" w14:paraId="7CED8632" w14:textId="77777777" w:rsidTr="00041EB6">
        <w:trPr>
          <w:cantSplit/>
          <w:trHeight w:val="33"/>
          <w:jc w:val="center"/>
          <w:ins w:id="6059" w:author="Edited - Third Generation Partnership Project" w:date="2017-12-06T08:10:00Z"/>
        </w:trPr>
        <w:tc>
          <w:tcPr>
            <w:tcW w:w="1046" w:type="dxa"/>
            <w:vMerge/>
            <w:shd w:val="clear" w:color="auto" w:fill="E0E0E0"/>
            <w:vAlign w:val="center"/>
            <w:hideMark/>
          </w:tcPr>
          <w:p w14:paraId="3368ECA9" w14:textId="77777777" w:rsidR="001F42B0" w:rsidRDefault="001F42B0" w:rsidP="00041EB6">
            <w:pPr>
              <w:spacing w:after="0"/>
              <w:rPr>
                <w:ins w:id="6060" w:author="Edited - Third Generation Partnership Project" w:date="2017-12-06T08:10:00Z"/>
                <w:rFonts w:ascii="Arial" w:eastAsia="Calibri" w:hAnsi="Arial" w:cs="Arial"/>
                <w:b/>
                <w:bCs/>
                <w:sz w:val="18"/>
                <w:szCs w:val="18"/>
              </w:rPr>
            </w:pPr>
          </w:p>
        </w:tc>
        <w:tc>
          <w:tcPr>
            <w:tcW w:w="1431" w:type="dxa"/>
            <w:shd w:val="clear" w:color="auto" w:fill="E0E0E0"/>
            <w:vAlign w:val="center"/>
          </w:tcPr>
          <w:p w14:paraId="5B4BD334" w14:textId="77777777" w:rsidR="001F42B0" w:rsidRDefault="001F42B0" w:rsidP="00041EB6">
            <w:pPr>
              <w:pStyle w:val="tah0"/>
              <w:rPr>
                <w:ins w:id="6061" w:author="Edited - Third Generation Partnership Project" w:date="2017-12-06T08:10:00Z"/>
                <w:lang w:val="en-GB"/>
              </w:rPr>
            </w:pPr>
            <w:ins w:id="6062" w:author="Edited - Third Generation Partnership Project" w:date="2017-12-06T08:10:00Z">
              <w:r>
                <w:rPr>
                  <w:lang w:val="en-GB"/>
                </w:rPr>
                <w:t xml:space="preserve">Rank = </w:t>
              </w:r>
              <w:r>
                <w:rPr>
                  <w:rFonts w:eastAsia="SimSun"/>
                  <w:lang w:val="en-GB" w:eastAsia="zh-CN"/>
                </w:rPr>
                <w:t>1</w:t>
              </w:r>
            </w:ins>
          </w:p>
        </w:tc>
        <w:tc>
          <w:tcPr>
            <w:tcW w:w="1431" w:type="dxa"/>
            <w:shd w:val="clear" w:color="auto" w:fill="E0E0E0"/>
            <w:vAlign w:val="center"/>
          </w:tcPr>
          <w:p w14:paraId="06F25A7F" w14:textId="77777777" w:rsidR="001F42B0" w:rsidRDefault="001F42B0" w:rsidP="00041EB6">
            <w:pPr>
              <w:pStyle w:val="tah0"/>
              <w:rPr>
                <w:ins w:id="6063" w:author="Edited - Third Generation Partnership Project" w:date="2017-12-06T08:10:00Z"/>
                <w:lang w:val="en-GB"/>
              </w:rPr>
            </w:pPr>
            <w:ins w:id="6064" w:author="Edited - Third Generation Partnership Project" w:date="2017-12-06T08:10:00Z">
              <w:r>
                <w:rPr>
                  <w:lang w:val="en-GB"/>
                </w:rPr>
                <w:t xml:space="preserve">Rank = </w:t>
              </w:r>
              <w:r>
                <w:rPr>
                  <w:rFonts w:eastAsia="SimSun" w:hint="eastAsia"/>
                  <w:lang w:val="en-GB" w:eastAsia="zh-CN"/>
                </w:rPr>
                <w:t>2</w:t>
              </w:r>
            </w:ins>
          </w:p>
        </w:tc>
        <w:tc>
          <w:tcPr>
            <w:tcW w:w="1491" w:type="dxa"/>
            <w:shd w:val="clear" w:color="auto" w:fill="E0E0E0"/>
            <w:hideMark/>
          </w:tcPr>
          <w:p w14:paraId="1A865D21" w14:textId="77777777" w:rsidR="001F42B0" w:rsidRDefault="001F42B0" w:rsidP="00041EB6">
            <w:pPr>
              <w:pStyle w:val="tah0"/>
              <w:rPr>
                <w:ins w:id="6065" w:author="Edited - Third Generation Partnership Project" w:date="2017-12-06T08:10:00Z"/>
                <w:lang w:val="en-GB"/>
              </w:rPr>
            </w:pPr>
            <w:ins w:id="6066" w:author="Edited - Third Generation Partnership Project" w:date="2017-12-06T08:10:00Z">
              <w:r>
                <w:rPr>
                  <w:lang w:val="en-GB"/>
                </w:rPr>
                <w:t xml:space="preserve">Rank = </w:t>
              </w:r>
              <w:r>
                <w:rPr>
                  <w:rFonts w:eastAsia="SimSun" w:hint="eastAsia"/>
                  <w:lang w:val="en-GB" w:eastAsia="zh-CN"/>
                </w:rPr>
                <w:t>3</w:t>
              </w:r>
            </w:ins>
          </w:p>
        </w:tc>
        <w:tc>
          <w:tcPr>
            <w:tcW w:w="1491" w:type="dxa"/>
            <w:shd w:val="clear" w:color="auto" w:fill="E0E0E0"/>
            <w:hideMark/>
          </w:tcPr>
          <w:p w14:paraId="2FAF8E29" w14:textId="77777777" w:rsidR="001F42B0" w:rsidRDefault="001F42B0" w:rsidP="00041EB6">
            <w:pPr>
              <w:pStyle w:val="tah0"/>
              <w:rPr>
                <w:ins w:id="6067" w:author="Edited - Third Generation Partnership Project" w:date="2017-12-06T08:10:00Z"/>
                <w:lang w:val="en-GB"/>
              </w:rPr>
            </w:pPr>
            <w:ins w:id="6068" w:author="Edited - Third Generation Partnership Project" w:date="2017-12-06T08:10:00Z">
              <w:r>
                <w:rPr>
                  <w:lang w:val="en-GB"/>
                </w:rPr>
                <w:t xml:space="preserve">Rank = </w:t>
              </w:r>
              <w:r>
                <w:rPr>
                  <w:rFonts w:eastAsia="SimSun" w:hint="eastAsia"/>
                  <w:lang w:val="en-GB" w:eastAsia="zh-CN"/>
                </w:rPr>
                <w:t>4</w:t>
              </w:r>
            </w:ins>
          </w:p>
        </w:tc>
      </w:tr>
      <w:tr w:rsidR="001F42B0" w14:paraId="37D1B0A4" w14:textId="77777777" w:rsidTr="00041EB6">
        <w:trPr>
          <w:cantSplit/>
          <w:jc w:val="center"/>
          <w:ins w:id="6069" w:author="Edited - Third Generation Partnership Project" w:date="2017-12-06T08:10:00Z"/>
        </w:trPr>
        <w:tc>
          <w:tcPr>
            <w:tcW w:w="1046" w:type="dxa"/>
            <w:tcMar>
              <w:top w:w="0" w:type="dxa"/>
              <w:left w:w="108" w:type="dxa"/>
              <w:bottom w:w="0" w:type="dxa"/>
              <w:right w:w="108" w:type="dxa"/>
            </w:tcMar>
            <w:vAlign w:val="center"/>
            <w:hideMark/>
          </w:tcPr>
          <w:p w14:paraId="3F421B0F" w14:textId="77777777" w:rsidR="001F42B0" w:rsidRDefault="001F42B0" w:rsidP="00041EB6">
            <w:pPr>
              <w:pStyle w:val="tac0"/>
              <w:rPr>
                <w:ins w:id="6070" w:author="Edited - Third Generation Partnership Project" w:date="2017-12-06T08:10:00Z"/>
                <w:rFonts w:eastAsia="SimSun"/>
                <w:lang w:val="en-GB" w:eastAsia="zh-CN"/>
              </w:rPr>
            </w:pPr>
            <w:ins w:id="6071" w:author="Edited - Third Generation Partnership Project" w:date="2017-12-06T08:10:00Z">
              <w:r>
                <w:rPr>
                  <w:lang w:val="en-GB"/>
                </w:rPr>
                <w:t xml:space="preserve">Wideband first PMI </w:t>
              </w:r>
              <w:r>
                <w:rPr>
                  <w:iCs/>
                  <w:lang w:val="en-GB"/>
                </w:rPr>
                <w:t>i</w:t>
              </w:r>
              <w:r>
                <w:rPr>
                  <w:lang w:val="en-GB"/>
                </w:rPr>
                <w:t>1</w:t>
              </w:r>
              <w:r>
                <w:rPr>
                  <w:rFonts w:eastAsia="SimSun"/>
                  <w:lang w:val="en-GB" w:eastAsia="zh-CN"/>
                </w:rPr>
                <w:t>,1</w:t>
              </w:r>
              <w:r>
                <w:rPr>
                  <w:rFonts w:eastAsia="SimSun" w:hint="eastAsia"/>
                  <w:lang w:val="en-GB" w:eastAsia="zh-CN"/>
                </w:rPr>
                <w:t>-1</w:t>
              </w:r>
            </w:ins>
          </w:p>
        </w:tc>
        <w:tc>
          <w:tcPr>
            <w:tcW w:w="1431" w:type="dxa"/>
            <w:vAlign w:val="center"/>
          </w:tcPr>
          <w:p w14:paraId="6614E1B1" w14:textId="77777777" w:rsidR="001F42B0" w:rsidRPr="00AC4741" w:rsidRDefault="001F42B0" w:rsidP="00041EB6">
            <w:pPr>
              <w:pStyle w:val="tac0"/>
              <w:rPr>
                <w:ins w:id="6072" w:author="Edited - Third Generation Partnership Project" w:date="2017-12-06T08:10:00Z"/>
                <w:rFonts w:eastAsia="SimSun"/>
                <w:noProof/>
                <w:position w:val="-10"/>
                <w:lang w:eastAsia="zh-CN"/>
              </w:rPr>
            </w:pPr>
            <w:ins w:id="6073" w:author="Edited - Third Generation Partnership Project" w:date="2017-12-06T08:10:00Z">
              <w:r>
                <w:rPr>
                  <w:rFonts w:eastAsia="SimSun" w:hint="eastAsia"/>
                  <w:noProof/>
                  <w:position w:val="-10"/>
                  <w:lang w:eastAsia="zh-CN"/>
                </w:rPr>
                <w:t>3</w:t>
              </w:r>
            </w:ins>
          </w:p>
        </w:tc>
        <w:tc>
          <w:tcPr>
            <w:tcW w:w="1431" w:type="dxa"/>
            <w:vAlign w:val="center"/>
          </w:tcPr>
          <w:p w14:paraId="4A233BEF" w14:textId="77777777" w:rsidR="001F42B0" w:rsidRPr="00AC4741" w:rsidRDefault="001F42B0" w:rsidP="00041EB6">
            <w:pPr>
              <w:pStyle w:val="tac0"/>
              <w:rPr>
                <w:ins w:id="6074" w:author="Edited - Third Generation Partnership Project" w:date="2017-12-06T08:10:00Z"/>
                <w:rFonts w:eastAsia="SimSun"/>
                <w:noProof/>
                <w:position w:val="-10"/>
                <w:lang w:eastAsia="zh-CN"/>
              </w:rPr>
            </w:pPr>
            <w:ins w:id="6075" w:author="Edited - Third Generation Partnership Project" w:date="2017-12-06T08:10:00Z">
              <w:r>
                <w:rPr>
                  <w:rFonts w:eastAsia="SimSun" w:hint="eastAsia"/>
                  <w:noProof/>
                  <w:position w:val="-10"/>
                  <w:lang w:eastAsia="zh-CN"/>
                </w:rPr>
                <w:t>3</w:t>
              </w:r>
            </w:ins>
          </w:p>
        </w:tc>
        <w:tc>
          <w:tcPr>
            <w:tcW w:w="1491" w:type="dxa"/>
            <w:vAlign w:val="center"/>
            <w:hideMark/>
          </w:tcPr>
          <w:p w14:paraId="44BF2A99" w14:textId="77777777" w:rsidR="001F42B0" w:rsidRPr="00DC6401" w:rsidRDefault="001F42B0" w:rsidP="00041EB6">
            <w:pPr>
              <w:pStyle w:val="tac0"/>
              <w:rPr>
                <w:ins w:id="6076" w:author="Edited - Third Generation Partnership Project" w:date="2017-12-06T08:10:00Z"/>
                <w:rFonts w:eastAsia="SimSun"/>
                <w:noProof/>
                <w:position w:val="-10"/>
                <w:lang w:eastAsia="zh-CN"/>
              </w:rPr>
            </w:pPr>
            <w:ins w:id="6077" w:author="Edited - Third Generation Partnership Project" w:date="2017-12-06T08:10:00Z">
              <w:r>
                <w:rPr>
                  <w:rFonts w:eastAsia="SimSun" w:hint="eastAsia"/>
                  <w:noProof/>
                  <w:position w:val="-10"/>
                  <w:lang w:eastAsia="zh-CN"/>
                </w:rPr>
                <w:t>0</w:t>
              </w:r>
            </w:ins>
          </w:p>
        </w:tc>
        <w:tc>
          <w:tcPr>
            <w:tcW w:w="1491" w:type="dxa"/>
            <w:vAlign w:val="center"/>
            <w:hideMark/>
          </w:tcPr>
          <w:p w14:paraId="74D20333" w14:textId="77777777" w:rsidR="001F42B0" w:rsidRPr="00DC6401" w:rsidRDefault="001F42B0" w:rsidP="00041EB6">
            <w:pPr>
              <w:pStyle w:val="tac0"/>
              <w:rPr>
                <w:ins w:id="6078" w:author="Edited - Third Generation Partnership Project" w:date="2017-12-06T08:10:00Z"/>
                <w:rFonts w:eastAsia="SimSun"/>
                <w:noProof/>
                <w:position w:val="-10"/>
                <w:lang w:eastAsia="zh-CN"/>
              </w:rPr>
            </w:pPr>
            <w:ins w:id="6079" w:author="Edited - Third Generation Partnership Project" w:date="2017-12-06T08:10:00Z">
              <w:r>
                <w:rPr>
                  <w:rFonts w:eastAsia="SimSun" w:hint="eastAsia"/>
                  <w:noProof/>
                  <w:position w:val="-10"/>
                  <w:lang w:eastAsia="zh-CN"/>
                </w:rPr>
                <w:t>0</w:t>
              </w:r>
            </w:ins>
          </w:p>
        </w:tc>
      </w:tr>
      <w:tr w:rsidR="001F42B0" w14:paraId="72D575FC" w14:textId="77777777" w:rsidTr="00041EB6">
        <w:trPr>
          <w:cantSplit/>
          <w:jc w:val="center"/>
          <w:ins w:id="6080" w:author="Edited - Third Generation Partnership Project" w:date="2017-12-06T08:10:00Z"/>
        </w:trPr>
        <w:tc>
          <w:tcPr>
            <w:tcW w:w="1046" w:type="dxa"/>
            <w:tcMar>
              <w:top w:w="0" w:type="dxa"/>
              <w:left w:w="108" w:type="dxa"/>
              <w:bottom w:w="0" w:type="dxa"/>
              <w:right w:w="108" w:type="dxa"/>
            </w:tcMar>
            <w:vAlign w:val="center"/>
            <w:hideMark/>
          </w:tcPr>
          <w:p w14:paraId="027259D3" w14:textId="77777777" w:rsidR="001F42B0" w:rsidRDefault="001F42B0" w:rsidP="00041EB6">
            <w:pPr>
              <w:pStyle w:val="tac0"/>
              <w:rPr>
                <w:ins w:id="6081" w:author="Edited - Third Generation Partnership Project" w:date="2017-12-06T08:10:00Z"/>
                <w:rFonts w:eastAsia="SimSun"/>
                <w:lang w:val="en-GB" w:eastAsia="zh-CN"/>
              </w:rPr>
            </w:pPr>
            <w:ins w:id="6082" w:author="Edited - Third Generation Partnership Project" w:date="2017-12-06T08:10:00Z">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2-1</w:t>
              </w:r>
            </w:ins>
          </w:p>
        </w:tc>
        <w:tc>
          <w:tcPr>
            <w:tcW w:w="1431" w:type="dxa"/>
            <w:vAlign w:val="center"/>
          </w:tcPr>
          <w:p w14:paraId="77ECA9BF" w14:textId="77777777" w:rsidR="001F42B0" w:rsidRPr="009F6AF1" w:rsidRDefault="001F42B0" w:rsidP="00041EB6">
            <w:pPr>
              <w:pStyle w:val="tac0"/>
              <w:rPr>
                <w:ins w:id="6083" w:author="Edited - Third Generation Partnership Project" w:date="2017-12-06T08:10:00Z"/>
                <w:rFonts w:eastAsia="SimSun"/>
                <w:noProof/>
                <w:position w:val="-10"/>
                <w:lang w:eastAsia="zh-CN"/>
              </w:rPr>
            </w:pPr>
            <w:ins w:id="6084" w:author="Edited - Third Generation Partnership Project" w:date="2017-12-06T08:10:00Z">
              <w:r>
                <w:rPr>
                  <w:rFonts w:eastAsia="SimSun" w:hint="eastAsia"/>
                  <w:noProof/>
                  <w:position w:val="-10"/>
                  <w:lang w:eastAsia="zh-CN"/>
                </w:rPr>
                <w:t>0</w:t>
              </w:r>
            </w:ins>
          </w:p>
        </w:tc>
        <w:tc>
          <w:tcPr>
            <w:tcW w:w="1431" w:type="dxa"/>
            <w:vAlign w:val="center"/>
          </w:tcPr>
          <w:p w14:paraId="4D390A23" w14:textId="77777777" w:rsidR="001F42B0" w:rsidRPr="009F6AF1" w:rsidRDefault="001F42B0" w:rsidP="00041EB6">
            <w:pPr>
              <w:pStyle w:val="tac0"/>
              <w:rPr>
                <w:ins w:id="6085" w:author="Edited - Third Generation Partnership Project" w:date="2017-12-06T08:10:00Z"/>
                <w:rFonts w:eastAsia="SimSun"/>
                <w:noProof/>
                <w:position w:val="-10"/>
                <w:lang w:eastAsia="zh-CN"/>
              </w:rPr>
            </w:pPr>
            <w:ins w:id="6086" w:author="Edited - Third Generation Partnership Project" w:date="2017-12-06T08:10:00Z">
              <w:r>
                <w:rPr>
                  <w:rFonts w:eastAsia="SimSun" w:hint="eastAsia"/>
                  <w:noProof/>
                  <w:position w:val="-10"/>
                  <w:lang w:eastAsia="zh-CN"/>
                </w:rPr>
                <w:t>0</w:t>
              </w:r>
            </w:ins>
          </w:p>
        </w:tc>
        <w:tc>
          <w:tcPr>
            <w:tcW w:w="1491" w:type="dxa"/>
            <w:vAlign w:val="center"/>
            <w:hideMark/>
          </w:tcPr>
          <w:p w14:paraId="2046B3F6" w14:textId="77777777" w:rsidR="001F42B0" w:rsidRPr="00DC6401" w:rsidRDefault="001F42B0" w:rsidP="00041EB6">
            <w:pPr>
              <w:pStyle w:val="tac0"/>
              <w:rPr>
                <w:ins w:id="6087" w:author="Edited - Third Generation Partnership Project" w:date="2017-12-06T08:10:00Z"/>
                <w:rFonts w:eastAsia="SimSun"/>
                <w:noProof/>
                <w:position w:val="-10"/>
                <w:lang w:eastAsia="zh-CN"/>
              </w:rPr>
            </w:pPr>
            <w:ins w:id="6088" w:author="Edited - Third Generation Partnership Project" w:date="2017-12-06T08:10:00Z">
              <w:r>
                <w:rPr>
                  <w:rFonts w:eastAsia="SimSun" w:hint="eastAsia"/>
                  <w:noProof/>
                  <w:position w:val="-10"/>
                  <w:lang w:eastAsia="zh-CN"/>
                </w:rPr>
                <w:t>0</w:t>
              </w:r>
            </w:ins>
          </w:p>
        </w:tc>
        <w:tc>
          <w:tcPr>
            <w:tcW w:w="1491" w:type="dxa"/>
            <w:vAlign w:val="center"/>
            <w:hideMark/>
          </w:tcPr>
          <w:p w14:paraId="5372B6A3" w14:textId="77777777" w:rsidR="001F42B0" w:rsidRPr="00DC6401" w:rsidRDefault="001F42B0" w:rsidP="00041EB6">
            <w:pPr>
              <w:pStyle w:val="tac0"/>
              <w:rPr>
                <w:ins w:id="6089" w:author="Edited - Third Generation Partnership Project" w:date="2017-12-06T08:10:00Z"/>
                <w:rFonts w:eastAsia="SimSun"/>
                <w:noProof/>
                <w:position w:val="-10"/>
                <w:lang w:eastAsia="zh-CN"/>
              </w:rPr>
            </w:pPr>
            <w:ins w:id="6090" w:author="Edited - Third Generation Partnership Project" w:date="2017-12-06T08:10:00Z">
              <w:r>
                <w:rPr>
                  <w:rFonts w:eastAsia="SimSun" w:hint="eastAsia"/>
                  <w:noProof/>
                  <w:position w:val="-10"/>
                  <w:lang w:eastAsia="zh-CN"/>
                </w:rPr>
                <w:t>0</w:t>
              </w:r>
            </w:ins>
          </w:p>
        </w:tc>
      </w:tr>
      <w:tr w:rsidR="001F42B0" w14:paraId="53CDE5F4" w14:textId="77777777" w:rsidTr="00041EB6">
        <w:trPr>
          <w:cantSplit/>
          <w:jc w:val="center"/>
          <w:ins w:id="6091" w:author="Edited - Third Generation Partnership Project" w:date="2017-12-06T08:10:00Z"/>
        </w:trPr>
        <w:tc>
          <w:tcPr>
            <w:tcW w:w="1046" w:type="dxa"/>
            <w:tcMar>
              <w:top w:w="0" w:type="dxa"/>
              <w:left w:w="108" w:type="dxa"/>
              <w:bottom w:w="0" w:type="dxa"/>
              <w:right w:w="108" w:type="dxa"/>
            </w:tcMar>
            <w:vAlign w:val="center"/>
            <w:hideMark/>
          </w:tcPr>
          <w:p w14:paraId="021C3E89" w14:textId="77777777" w:rsidR="001F42B0" w:rsidRDefault="001F42B0" w:rsidP="00041EB6">
            <w:pPr>
              <w:pStyle w:val="tac0"/>
              <w:rPr>
                <w:ins w:id="6092" w:author="Edited - Third Generation Partnership Project" w:date="2017-12-06T08:10:00Z"/>
                <w:lang w:val="en-GB"/>
              </w:rPr>
            </w:pPr>
            <w:ins w:id="6093" w:author="Edited - Third Generation Partnership Project" w:date="2017-12-06T08:10:00Z">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1-2</w:t>
              </w:r>
            </w:ins>
          </w:p>
        </w:tc>
        <w:tc>
          <w:tcPr>
            <w:tcW w:w="1431" w:type="dxa"/>
            <w:vAlign w:val="center"/>
          </w:tcPr>
          <w:p w14:paraId="1097B629" w14:textId="77777777" w:rsidR="001F42B0" w:rsidRDefault="001F42B0" w:rsidP="00041EB6">
            <w:pPr>
              <w:pStyle w:val="tac0"/>
              <w:rPr>
                <w:ins w:id="6094" w:author="Edited - Third Generation Partnership Project" w:date="2017-12-06T08:10:00Z"/>
                <w:rFonts w:eastAsia="SimSun"/>
                <w:lang w:eastAsia="zh-CN"/>
              </w:rPr>
            </w:pPr>
            <w:ins w:id="6095" w:author="Edited - Third Generation Partnership Project" w:date="2017-12-06T08:10:00Z">
              <w:r>
                <w:rPr>
                  <w:rFonts w:eastAsia="SimSun" w:hint="eastAsia"/>
                  <w:lang w:eastAsia="zh-CN"/>
                </w:rPr>
                <w:t>0</w:t>
              </w:r>
            </w:ins>
          </w:p>
        </w:tc>
        <w:tc>
          <w:tcPr>
            <w:tcW w:w="1431" w:type="dxa"/>
            <w:vAlign w:val="center"/>
          </w:tcPr>
          <w:p w14:paraId="2733F2B4" w14:textId="77777777" w:rsidR="001F42B0" w:rsidRDefault="001F42B0" w:rsidP="00041EB6">
            <w:pPr>
              <w:pStyle w:val="tac0"/>
              <w:rPr>
                <w:ins w:id="6096" w:author="Edited - Third Generation Partnership Project" w:date="2017-12-06T08:10:00Z"/>
                <w:rFonts w:eastAsia="SimSun"/>
                <w:lang w:eastAsia="zh-CN"/>
              </w:rPr>
            </w:pPr>
            <w:ins w:id="6097" w:author="Edited - Third Generation Partnership Project" w:date="2017-12-06T08:10:00Z">
              <w:r>
                <w:rPr>
                  <w:rFonts w:eastAsia="SimSun" w:hint="eastAsia"/>
                  <w:lang w:eastAsia="zh-CN"/>
                </w:rPr>
                <w:t>0</w:t>
              </w:r>
            </w:ins>
          </w:p>
        </w:tc>
        <w:tc>
          <w:tcPr>
            <w:tcW w:w="1491" w:type="dxa"/>
            <w:vAlign w:val="center"/>
            <w:hideMark/>
          </w:tcPr>
          <w:p w14:paraId="0EF2A987" w14:textId="77777777" w:rsidR="001F42B0" w:rsidRDefault="001F42B0" w:rsidP="00041EB6">
            <w:pPr>
              <w:pStyle w:val="tac0"/>
              <w:rPr>
                <w:ins w:id="6098" w:author="Edited - Third Generation Partnership Project" w:date="2017-12-06T08:10:00Z"/>
                <w:rFonts w:eastAsia="SimSun"/>
                <w:lang w:eastAsia="zh-CN"/>
              </w:rPr>
            </w:pPr>
            <w:ins w:id="6099" w:author="Edited - Third Generation Partnership Project" w:date="2017-12-06T08:10:00Z">
              <w:r>
                <w:rPr>
                  <w:rFonts w:eastAsia="SimSun" w:hint="eastAsia"/>
                  <w:lang w:eastAsia="zh-CN"/>
                </w:rPr>
                <w:t>0</w:t>
              </w:r>
            </w:ins>
          </w:p>
        </w:tc>
        <w:tc>
          <w:tcPr>
            <w:tcW w:w="1491" w:type="dxa"/>
            <w:vAlign w:val="center"/>
            <w:hideMark/>
          </w:tcPr>
          <w:p w14:paraId="0E5E541F" w14:textId="77777777" w:rsidR="001F42B0" w:rsidRDefault="001F42B0" w:rsidP="00041EB6">
            <w:pPr>
              <w:pStyle w:val="tac0"/>
              <w:rPr>
                <w:ins w:id="6100" w:author="Edited - Third Generation Partnership Project" w:date="2017-12-06T08:10:00Z"/>
                <w:rFonts w:eastAsia="SimSun"/>
                <w:lang w:eastAsia="zh-CN"/>
              </w:rPr>
            </w:pPr>
            <w:ins w:id="6101" w:author="Edited - Third Generation Partnership Project" w:date="2017-12-06T08:10:00Z">
              <w:r>
                <w:rPr>
                  <w:rFonts w:eastAsia="SimSun" w:hint="eastAsia"/>
                  <w:lang w:eastAsia="zh-CN"/>
                </w:rPr>
                <w:t>0</w:t>
              </w:r>
            </w:ins>
          </w:p>
        </w:tc>
      </w:tr>
      <w:tr w:rsidR="001F42B0" w14:paraId="79B6E397" w14:textId="77777777" w:rsidTr="00041EB6">
        <w:trPr>
          <w:cantSplit/>
          <w:jc w:val="center"/>
          <w:ins w:id="6102" w:author="Edited - Third Generation Partnership Project" w:date="2017-12-06T08:10:00Z"/>
        </w:trPr>
        <w:tc>
          <w:tcPr>
            <w:tcW w:w="1046" w:type="dxa"/>
            <w:tcMar>
              <w:top w:w="0" w:type="dxa"/>
              <w:left w:w="108" w:type="dxa"/>
              <w:bottom w:w="0" w:type="dxa"/>
              <w:right w:w="108" w:type="dxa"/>
            </w:tcMar>
            <w:vAlign w:val="center"/>
            <w:hideMark/>
          </w:tcPr>
          <w:p w14:paraId="1CFBA06D" w14:textId="77777777" w:rsidR="001F42B0" w:rsidRDefault="001F42B0" w:rsidP="00041EB6">
            <w:pPr>
              <w:pStyle w:val="tac0"/>
              <w:rPr>
                <w:ins w:id="6103" w:author="Edited - Third Generation Partnership Project" w:date="2017-12-06T08:10:00Z"/>
                <w:lang w:val="en-GB"/>
              </w:rPr>
            </w:pPr>
            <w:ins w:id="6104" w:author="Edited - Third Generation Partnership Project" w:date="2017-12-06T08:10:00Z">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2-2</w:t>
              </w:r>
            </w:ins>
          </w:p>
        </w:tc>
        <w:tc>
          <w:tcPr>
            <w:tcW w:w="1431" w:type="dxa"/>
            <w:vAlign w:val="center"/>
          </w:tcPr>
          <w:p w14:paraId="7C4646D1" w14:textId="77777777" w:rsidR="001F42B0" w:rsidRDefault="001F42B0" w:rsidP="00041EB6">
            <w:pPr>
              <w:pStyle w:val="tac0"/>
              <w:rPr>
                <w:ins w:id="6105" w:author="Edited - Third Generation Partnership Project" w:date="2017-12-06T08:10:00Z"/>
                <w:rFonts w:eastAsia="SimSun"/>
                <w:lang w:eastAsia="zh-CN"/>
              </w:rPr>
            </w:pPr>
            <w:ins w:id="6106" w:author="Edited - Third Generation Partnership Project" w:date="2017-12-06T08:10:00Z">
              <w:r>
                <w:rPr>
                  <w:rFonts w:eastAsia="SimSun" w:hint="eastAsia"/>
                  <w:lang w:eastAsia="zh-CN"/>
                </w:rPr>
                <w:t>0</w:t>
              </w:r>
            </w:ins>
          </w:p>
        </w:tc>
        <w:tc>
          <w:tcPr>
            <w:tcW w:w="1431" w:type="dxa"/>
            <w:vAlign w:val="center"/>
          </w:tcPr>
          <w:p w14:paraId="2F17BC3C" w14:textId="77777777" w:rsidR="001F42B0" w:rsidRDefault="001F42B0" w:rsidP="00041EB6">
            <w:pPr>
              <w:pStyle w:val="tac0"/>
              <w:rPr>
                <w:ins w:id="6107" w:author="Edited - Third Generation Partnership Project" w:date="2017-12-06T08:10:00Z"/>
                <w:rFonts w:eastAsia="SimSun"/>
                <w:lang w:eastAsia="zh-CN"/>
              </w:rPr>
            </w:pPr>
            <w:ins w:id="6108" w:author="Edited - Third Generation Partnership Project" w:date="2017-12-06T08:10:00Z">
              <w:r>
                <w:rPr>
                  <w:rFonts w:eastAsia="SimSun" w:hint="eastAsia"/>
                  <w:lang w:eastAsia="zh-CN"/>
                </w:rPr>
                <w:t>0</w:t>
              </w:r>
            </w:ins>
          </w:p>
        </w:tc>
        <w:tc>
          <w:tcPr>
            <w:tcW w:w="1491" w:type="dxa"/>
            <w:vAlign w:val="center"/>
            <w:hideMark/>
          </w:tcPr>
          <w:p w14:paraId="3C9D0A76" w14:textId="77777777" w:rsidR="001F42B0" w:rsidRDefault="001F42B0" w:rsidP="00041EB6">
            <w:pPr>
              <w:pStyle w:val="tac0"/>
              <w:rPr>
                <w:ins w:id="6109" w:author="Edited - Third Generation Partnership Project" w:date="2017-12-06T08:10:00Z"/>
                <w:rFonts w:eastAsia="SimSun"/>
                <w:lang w:eastAsia="zh-CN"/>
              </w:rPr>
            </w:pPr>
            <w:ins w:id="6110" w:author="Edited - Third Generation Partnership Project" w:date="2017-12-06T08:10:00Z">
              <w:r>
                <w:rPr>
                  <w:rFonts w:eastAsia="SimSun" w:hint="eastAsia"/>
                  <w:lang w:eastAsia="zh-CN"/>
                </w:rPr>
                <w:t>0</w:t>
              </w:r>
            </w:ins>
          </w:p>
        </w:tc>
        <w:tc>
          <w:tcPr>
            <w:tcW w:w="1491" w:type="dxa"/>
            <w:vAlign w:val="center"/>
            <w:hideMark/>
          </w:tcPr>
          <w:p w14:paraId="6FA72156" w14:textId="77777777" w:rsidR="001F42B0" w:rsidRDefault="001F42B0" w:rsidP="00041EB6">
            <w:pPr>
              <w:pStyle w:val="tac0"/>
              <w:rPr>
                <w:ins w:id="6111" w:author="Edited - Third Generation Partnership Project" w:date="2017-12-06T08:10:00Z"/>
                <w:rFonts w:eastAsia="SimSun"/>
                <w:lang w:eastAsia="zh-CN"/>
              </w:rPr>
            </w:pPr>
            <w:ins w:id="6112" w:author="Edited - Third Generation Partnership Project" w:date="2017-12-06T08:10:00Z">
              <w:r>
                <w:rPr>
                  <w:rFonts w:eastAsia="SimSun" w:hint="eastAsia"/>
                  <w:lang w:eastAsia="zh-CN"/>
                </w:rPr>
                <w:t>0</w:t>
              </w:r>
            </w:ins>
          </w:p>
        </w:tc>
      </w:tr>
    </w:tbl>
    <w:p w14:paraId="784601BA" w14:textId="77777777" w:rsidR="001F42B0" w:rsidRDefault="001F42B0" w:rsidP="001F42B0">
      <w:pPr>
        <w:rPr>
          <w:ins w:id="6113" w:author="Edited - Third Generation Partnership Project" w:date="2017-12-06T08:10:00Z"/>
          <w:lang w:eastAsia="zh-CN"/>
        </w:rPr>
      </w:pPr>
    </w:p>
    <w:p w14:paraId="30BD2FBD" w14:textId="77777777" w:rsidR="001F42B0" w:rsidRPr="00E14FD0" w:rsidRDefault="001F42B0" w:rsidP="001F42B0">
      <w:pPr>
        <w:pStyle w:val="TH"/>
        <w:rPr>
          <w:ins w:id="6114" w:author="Edited - Third Generation Partnership Project" w:date="2017-12-06T08:10:00Z"/>
          <w:i/>
          <w:lang w:eastAsia="zh-CN"/>
        </w:rPr>
      </w:pPr>
      <w:ins w:id="6115" w:author="Edited - Third Generation Partnership Project" w:date="2017-12-06T08:10:00Z">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B</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8</w:t>
        </w:r>
        <w:r w:rsidRPr="0007501B">
          <w:rPr>
            <w:rFonts w:hint="eastAsia"/>
          </w:rPr>
          <w:t xml:space="preserve"> antenna ports</w:t>
        </w:r>
        <w:r>
          <w:t xml:space="preserve"> and higher layer parameter </w:t>
        </w:r>
        <w:r w:rsidRPr="009E288C">
          <w:rPr>
            <w:i/>
          </w:rPr>
          <w:t>advancedCodebookEnabled</w:t>
        </w:r>
        <w:r>
          <w:rPr>
            <w:rFonts w:hint="eastAsia"/>
            <w:i/>
            <w:lang w:eastAsia="zh-CN"/>
          </w:rPr>
          <w:t>=T</w:t>
        </w:r>
        <w:r>
          <w:rPr>
            <w:i/>
            <w:lang w:eastAsia="zh-CN"/>
          </w:rPr>
          <w:t>RUE)</w:t>
        </w:r>
      </w:ins>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798"/>
        <w:gridCol w:w="1536"/>
        <w:gridCol w:w="1536"/>
        <w:gridCol w:w="851"/>
        <w:gridCol w:w="819"/>
        <w:gridCol w:w="851"/>
        <w:gridCol w:w="851"/>
        <w:gridCol w:w="851"/>
        <w:gridCol w:w="851"/>
      </w:tblGrid>
      <w:tr w:rsidR="001F42B0" w:rsidRPr="00466738" w14:paraId="30F40214" w14:textId="77777777" w:rsidTr="00041EB6">
        <w:trPr>
          <w:trHeight w:val="105"/>
          <w:jc w:val="center"/>
          <w:ins w:id="6116" w:author="Edited - Third Generation Partnership Project" w:date="2017-12-06T08:10:00Z"/>
        </w:trPr>
        <w:tc>
          <w:tcPr>
            <w:tcW w:w="0" w:type="auto"/>
            <w:vMerge w:val="restart"/>
            <w:shd w:val="clear" w:color="auto" w:fill="E0E0E0"/>
            <w:vAlign w:val="center"/>
          </w:tcPr>
          <w:p w14:paraId="64DD202D" w14:textId="77777777" w:rsidR="001F42B0" w:rsidRPr="00466738" w:rsidRDefault="001F42B0" w:rsidP="00041EB6">
            <w:pPr>
              <w:pStyle w:val="TAH"/>
              <w:rPr>
                <w:ins w:id="6117" w:author="Edited - Third Generation Partnership Project" w:date="2017-12-06T08:10:00Z"/>
              </w:rPr>
            </w:pPr>
            <w:ins w:id="6118" w:author="Edited - Third Generation Partnership Project" w:date="2017-12-06T08:10:00Z">
              <w:r w:rsidRPr="00466738">
                <w:t>Field</w:t>
              </w:r>
            </w:ins>
          </w:p>
        </w:tc>
        <w:tc>
          <w:tcPr>
            <w:tcW w:w="0" w:type="auto"/>
            <w:gridSpan w:val="8"/>
            <w:shd w:val="clear" w:color="auto" w:fill="E0E0E0"/>
            <w:vAlign w:val="center"/>
          </w:tcPr>
          <w:p w14:paraId="1228593C" w14:textId="77777777" w:rsidR="001F42B0" w:rsidRPr="00466738" w:rsidRDefault="001F42B0" w:rsidP="00041EB6">
            <w:pPr>
              <w:pStyle w:val="TAH"/>
              <w:rPr>
                <w:ins w:id="6119" w:author="Edited - Third Generation Partnership Project" w:date="2017-12-06T08:10:00Z"/>
              </w:rPr>
            </w:pPr>
            <w:ins w:id="6120" w:author="Edited - Third Generation Partnership Project" w:date="2017-12-06T08:10:00Z">
              <w:r w:rsidRPr="00466738">
                <w:t>Bit width</w:t>
              </w:r>
            </w:ins>
          </w:p>
        </w:tc>
      </w:tr>
      <w:tr w:rsidR="001F42B0" w:rsidRPr="00466738" w14:paraId="4302D75B" w14:textId="77777777" w:rsidTr="00041EB6">
        <w:trPr>
          <w:trHeight w:val="105"/>
          <w:jc w:val="center"/>
          <w:ins w:id="6121" w:author="Edited - Third Generation Partnership Project" w:date="2017-12-06T08:10:00Z"/>
        </w:trPr>
        <w:tc>
          <w:tcPr>
            <w:tcW w:w="0" w:type="auto"/>
            <w:vMerge/>
            <w:shd w:val="clear" w:color="auto" w:fill="E0E0E0"/>
            <w:vAlign w:val="center"/>
          </w:tcPr>
          <w:p w14:paraId="1C008459" w14:textId="77777777" w:rsidR="001F42B0" w:rsidRPr="00466738" w:rsidRDefault="001F42B0" w:rsidP="00041EB6">
            <w:pPr>
              <w:pStyle w:val="TAH"/>
              <w:rPr>
                <w:ins w:id="6122" w:author="Edited - Third Generation Partnership Project" w:date="2017-12-06T08:10:00Z"/>
              </w:rPr>
            </w:pPr>
          </w:p>
        </w:tc>
        <w:tc>
          <w:tcPr>
            <w:tcW w:w="0" w:type="auto"/>
            <w:shd w:val="clear" w:color="auto" w:fill="E0E0E0"/>
            <w:vAlign w:val="center"/>
          </w:tcPr>
          <w:p w14:paraId="5AE1FDF5" w14:textId="77777777" w:rsidR="001F42B0" w:rsidRPr="00466738" w:rsidRDefault="001F42B0" w:rsidP="00041EB6">
            <w:pPr>
              <w:pStyle w:val="TAH"/>
              <w:rPr>
                <w:ins w:id="6123" w:author="Edited - Third Generation Partnership Project" w:date="2017-12-06T08:10:00Z"/>
              </w:rPr>
            </w:pPr>
            <w:ins w:id="6124" w:author="Edited - Third Generation Partnership Project" w:date="2017-12-06T08:10:00Z">
              <w:r w:rsidRPr="00466738">
                <w:t>Rank = 1</w:t>
              </w:r>
            </w:ins>
          </w:p>
        </w:tc>
        <w:tc>
          <w:tcPr>
            <w:tcW w:w="0" w:type="auto"/>
            <w:shd w:val="clear" w:color="auto" w:fill="E0E0E0"/>
            <w:vAlign w:val="center"/>
          </w:tcPr>
          <w:p w14:paraId="2AD87F9D" w14:textId="77777777" w:rsidR="001F42B0" w:rsidRPr="00466738" w:rsidRDefault="001F42B0" w:rsidP="00041EB6">
            <w:pPr>
              <w:pStyle w:val="TAH"/>
              <w:rPr>
                <w:ins w:id="6125" w:author="Edited - Third Generation Partnership Project" w:date="2017-12-06T08:10:00Z"/>
              </w:rPr>
            </w:pPr>
            <w:ins w:id="6126" w:author="Edited - Third Generation Partnership Project" w:date="2017-12-06T08:10:00Z">
              <w:r w:rsidRPr="00466738">
                <w:t>Rank = 2</w:t>
              </w:r>
            </w:ins>
          </w:p>
        </w:tc>
        <w:tc>
          <w:tcPr>
            <w:tcW w:w="0" w:type="auto"/>
            <w:shd w:val="clear" w:color="auto" w:fill="E0E0E0"/>
            <w:vAlign w:val="center"/>
          </w:tcPr>
          <w:p w14:paraId="4EA47B2F" w14:textId="77777777" w:rsidR="001F42B0" w:rsidRPr="00466738" w:rsidRDefault="001F42B0" w:rsidP="00041EB6">
            <w:pPr>
              <w:pStyle w:val="TAH"/>
              <w:rPr>
                <w:ins w:id="6127" w:author="Edited - Third Generation Partnership Project" w:date="2017-12-06T08:10:00Z"/>
              </w:rPr>
            </w:pPr>
            <w:ins w:id="6128" w:author="Edited - Third Generation Partnership Project" w:date="2017-12-06T08:10:00Z">
              <w:r w:rsidRPr="00466738">
                <w:t>Rank = 3</w:t>
              </w:r>
            </w:ins>
          </w:p>
        </w:tc>
        <w:tc>
          <w:tcPr>
            <w:tcW w:w="0" w:type="auto"/>
            <w:shd w:val="clear" w:color="auto" w:fill="E0E0E0"/>
            <w:vAlign w:val="center"/>
          </w:tcPr>
          <w:p w14:paraId="1716890D" w14:textId="77777777" w:rsidR="001F42B0" w:rsidRPr="00466738" w:rsidRDefault="001F42B0" w:rsidP="00041EB6">
            <w:pPr>
              <w:pStyle w:val="TAH"/>
              <w:rPr>
                <w:ins w:id="6129" w:author="Edited - Third Generation Partnership Project" w:date="2017-12-06T08:10:00Z"/>
              </w:rPr>
            </w:pPr>
            <w:ins w:id="6130" w:author="Edited - Third Generation Partnership Project" w:date="2017-12-06T08:10:00Z">
              <w:r w:rsidRPr="00466738">
                <w:t>Rank =4</w:t>
              </w:r>
            </w:ins>
          </w:p>
        </w:tc>
        <w:tc>
          <w:tcPr>
            <w:tcW w:w="0" w:type="auto"/>
            <w:shd w:val="clear" w:color="auto" w:fill="E0E0E0"/>
            <w:vAlign w:val="center"/>
          </w:tcPr>
          <w:p w14:paraId="56947C6E" w14:textId="77777777" w:rsidR="001F42B0" w:rsidRPr="00466738" w:rsidRDefault="001F42B0" w:rsidP="00041EB6">
            <w:pPr>
              <w:pStyle w:val="TAH"/>
              <w:rPr>
                <w:ins w:id="6131" w:author="Edited - Third Generation Partnership Project" w:date="2017-12-06T08:10:00Z"/>
              </w:rPr>
            </w:pPr>
            <w:ins w:id="6132" w:author="Edited - Third Generation Partnership Project" w:date="2017-12-06T08:10:00Z">
              <w:r w:rsidRPr="00466738">
                <w:t>Rank = 5</w:t>
              </w:r>
            </w:ins>
          </w:p>
        </w:tc>
        <w:tc>
          <w:tcPr>
            <w:tcW w:w="0" w:type="auto"/>
            <w:shd w:val="clear" w:color="auto" w:fill="E0E0E0"/>
            <w:vAlign w:val="center"/>
          </w:tcPr>
          <w:p w14:paraId="19767775" w14:textId="77777777" w:rsidR="001F42B0" w:rsidRPr="00466738" w:rsidRDefault="001F42B0" w:rsidP="00041EB6">
            <w:pPr>
              <w:pStyle w:val="TAH"/>
              <w:rPr>
                <w:ins w:id="6133" w:author="Edited - Third Generation Partnership Project" w:date="2017-12-06T08:10:00Z"/>
              </w:rPr>
            </w:pPr>
            <w:ins w:id="6134" w:author="Edited - Third Generation Partnership Project" w:date="2017-12-06T08:10:00Z">
              <w:r w:rsidRPr="00466738">
                <w:t>Rank = 6</w:t>
              </w:r>
            </w:ins>
          </w:p>
        </w:tc>
        <w:tc>
          <w:tcPr>
            <w:tcW w:w="0" w:type="auto"/>
            <w:shd w:val="clear" w:color="auto" w:fill="E0E0E0"/>
            <w:vAlign w:val="center"/>
          </w:tcPr>
          <w:p w14:paraId="70D181C4" w14:textId="77777777" w:rsidR="001F42B0" w:rsidRPr="00466738" w:rsidRDefault="001F42B0" w:rsidP="00041EB6">
            <w:pPr>
              <w:pStyle w:val="TAH"/>
              <w:rPr>
                <w:ins w:id="6135" w:author="Edited - Third Generation Partnership Project" w:date="2017-12-06T08:10:00Z"/>
              </w:rPr>
            </w:pPr>
            <w:ins w:id="6136" w:author="Edited - Third Generation Partnership Project" w:date="2017-12-06T08:10:00Z">
              <w:r w:rsidRPr="00466738">
                <w:t>Rank = 7</w:t>
              </w:r>
            </w:ins>
          </w:p>
        </w:tc>
        <w:tc>
          <w:tcPr>
            <w:tcW w:w="0" w:type="auto"/>
            <w:shd w:val="clear" w:color="auto" w:fill="E0E0E0"/>
            <w:vAlign w:val="center"/>
          </w:tcPr>
          <w:p w14:paraId="306C3A3C" w14:textId="77777777" w:rsidR="001F42B0" w:rsidRPr="00466738" w:rsidRDefault="001F42B0" w:rsidP="00041EB6">
            <w:pPr>
              <w:pStyle w:val="TAH"/>
              <w:rPr>
                <w:ins w:id="6137" w:author="Edited - Third Generation Partnership Project" w:date="2017-12-06T08:10:00Z"/>
              </w:rPr>
            </w:pPr>
            <w:ins w:id="6138" w:author="Edited - Third Generation Partnership Project" w:date="2017-12-06T08:10:00Z">
              <w:r w:rsidRPr="00466738">
                <w:t>Rank = 8</w:t>
              </w:r>
            </w:ins>
          </w:p>
        </w:tc>
      </w:tr>
      <w:tr w:rsidR="001F42B0" w:rsidRPr="00466738" w14:paraId="4C791C78" w14:textId="77777777" w:rsidTr="00041EB6">
        <w:trPr>
          <w:jc w:val="center"/>
          <w:ins w:id="6139" w:author="Edited - Third Generation Partnership Project" w:date="2017-12-06T08:10:00Z"/>
        </w:trPr>
        <w:tc>
          <w:tcPr>
            <w:tcW w:w="0" w:type="auto"/>
            <w:vAlign w:val="center"/>
          </w:tcPr>
          <w:p w14:paraId="5F0C8371" w14:textId="77777777" w:rsidR="001F42B0" w:rsidRPr="00466738" w:rsidRDefault="001F42B0" w:rsidP="00041EB6">
            <w:pPr>
              <w:pStyle w:val="TAC"/>
              <w:rPr>
                <w:ins w:id="6140" w:author="Edited - Third Generation Partnership Project" w:date="2017-12-06T08:10:00Z"/>
              </w:rPr>
            </w:pPr>
            <w:ins w:id="6141" w:author="Edited - Third Generation Partnership Project" w:date="2017-12-06T08:10:00Z">
              <w:r>
                <w:t xml:space="preserve">Wideband first PMI </w:t>
              </w:r>
              <w:r>
                <w:rPr>
                  <w:iCs/>
                </w:rPr>
                <w:t>i</w:t>
              </w:r>
              <w:r>
                <w:t>1</w:t>
              </w:r>
              <w:r>
                <w:rPr>
                  <w:lang w:eastAsia="zh-CN"/>
                </w:rPr>
                <w:t>,1</w:t>
              </w:r>
              <w:r>
                <w:rPr>
                  <w:rFonts w:hint="eastAsia"/>
                  <w:lang w:eastAsia="zh-CN"/>
                </w:rPr>
                <w:t>-1</w:t>
              </w:r>
            </w:ins>
          </w:p>
        </w:tc>
        <w:tc>
          <w:tcPr>
            <w:tcW w:w="0" w:type="auto"/>
          </w:tcPr>
          <w:p w14:paraId="7E1B6787" w14:textId="77777777" w:rsidR="001F42B0" w:rsidRPr="00466738" w:rsidRDefault="001F42B0" w:rsidP="00041EB6">
            <w:pPr>
              <w:pStyle w:val="TAC"/>
              <w:rPr>
                <w:ins w:id="6142" w:author="Edited - Third Generation Partnership Project" w:date="2017-12-06T08:10:00Z"/>
              </w:rPr>
            </w:pPr>
            <w:ins w:id="6143" w:author="Edited - Third Generation Partnership Project" w:date="2017-12-06T08:10:00Z">
              <w:r w:rsidRPr="009F6AF1">
                <w:rPr>
                  <w:noProof/>
                  <w:position w:val="-12"/>
                  <w:lang w:eastAsia="zh-CN"/>
                </w:rPr>
                <w:object w:dxaOrig="1320" w:dyaOrig="360" w14:anchorId="687EDF60">
                  <v:shape id="_x0000_i2665" type="#_x0000_t75" style="width:66pt;height:18pt" o:ole="">
                    <v:imagedata r:id="rId2398" o:title=""/>
                  </v:shape>
                  <o:OLEObject Type="Embed" ProgID="Equation.3" ShapeID="_x0000_i2665" DrawAspect="Content" ObjectID="_1578895547" r:id="rId2399"/>
                </w:object>
              </w:r>
            </w:ins>
          </w:p>
        </w:tc>
        <w:tc>
          <w:tcPr>
            <w:tcW w:w="0" w:type="auto"/>
          </w:tcPr>
          <w:p w14:paraId="7C5FB24E" w14:textId="77777777" w:rsidR="001F42B0" w:rsidRPr="00466738" w:rsidRDefault="001F42B0" w:rsidP="00041EB6">
            <w:pPr>
              <w:pStyle w:val="TAC"/>
              <w:rPr>
                <w:ins w:id="6144" w:author="Edited - Third Generation Partnership Project" w:date="2017-12-06T08:10:00Z"/>
              </w:rPr>
            </w:pPr>
            <w:ins w:id="6145" w:author="Edited - Third Generation Partnership Project" w:date="2017-12-06T08:10:00Z">
              <w:r w:rsidRPr="009F6AF1">
                <w:rPr>
                  <w:noProof/>
                  <w:position w:val="-12"/>
                  <w:lang w:eastAsia="zh-CN"/>
                </w:rPr>
                <w:object w:dxaOrig="1320" w:dyaOrig="360" w14:anchorId="664C64CD">
                  <v:shape id="_x0000_i2666" type="#_x0000_t75" style="width:66pt;height:18pt" o:ole="">
                    <v:imagedata r:id="rId2398" o:title=""/>
                  </v:shape>
                  <o:OLEObject Type="Embed" ProgID="Equation.3" ShapeID="_x0000_i2666" DrawAspect="Content" ObjectID="_1578895548" r:id="rId2400"/>
                </w:object>
              </w:r>
            </w:ins>
          </w:p>
        </w:tc>
        <w:tc>
          <w:tcPr>
            <w:tcW w:w="0" w:type="auto"/>
          </w:tcPr>
          <w:p w14:paraId="7E485BBC" w14:textId="77777777" w:rsidR="001F42B0" w:rsidRPr="00466738" w:rsidRDefault="001F42B0" w:rsidP="00041EB6">
            <w:pPr>
              <w:pStyle w:val="TAC"/>
              <w:rPr>
                <w:ins w:id="6146" w:author="Edited - Third Generation Partnership Project" w:date="2017-12-06T08:10:00Z"/>
                <w:lang w:eastAsia="zh-CN"/>
              </w:rPr>
            </w:pPr>
            <w:ins w:id="6147" w:author="Edited - Third Generation Partnership Project" w:date="2017-12-06T08:10:00Z">
              <w:r>
                <w:rPr>
                  <w:lang w:eastAsia="zh-CN"/>
                </w:rPr>
                <w:t>2</w:t>
              </w:r>
            </w:ins>
          </w:p>
        </w:tc>
        <w:tc>
          <w:tcPr>
            <w:tcW w:w="0" w:type="auto"/>
          </w:tcPr>
          <w:p w14:paraId="38F42FD0" w14:textId="77777777" w:rsidR="001F42B0" w:rsidRPr="00466738" w:rsidRDefault="001F42B0" w:rsidP="00041EB6">
            <w:pPr>
              <w:pStyle w:val="TAC"/>
              <w:rPr>
                <w:ins w:id="6148" w:author="Edited - Third Generation Partnership Project" w:date="2017-12-06T08:10:00Z"/>
                <w:lang w:eastAsia="zh-CN"/>
              </w:rPr>
            </w:pPr>
            <w:ins w:id="6149" w:author="Edited - Third Generation Partnership Project" w:date="2017-12-06T08:10:00Z">
              <w:r>
                <w:rPr>
                  <w:lang w:eastAsia="zh-CN"/>
                </w:rPr>
                <w:t>2</w:t>
              </w:r>
            </w:ins>
          </w:p>
        </w:tc>
        <w:tc>
          <w:tcPr>
            <w:tcW w:w="0" w:type="auto"/>
          </w:tcPr>
          <w:p w14:paraId="0ADB036D" w14:textId="77777777" w:rsidR="001F42B0" w:rsidRPr="00466738" w:rsidRDefault="001F42B0" w:rsidP="00041EB6">
            <w:pPr>
              <w:pStyle w:val="TAC"/>
              <w:rPr>
                <w:ins w:id="6150" w:author="Edited - Third Generation Partnership Project" w:date="2017-12-06T08:10:00Z"/>
              </w:rPr>
            </w:pPr>
            <w:ins w:id="6151" w:author="Edited - Third Generation Partnership Project" w:date="2017-12-06T08:10:00Z">
              <w:r>
                <w:rPr>
                  <w:lang w:eastAsia="zh-CN"/>
                </w:rPr>
                <w:t>2</w:t>
              </w:r>
            </w:ins>
          </w:p>
        </w:tc>
        <w:tc>
          <w:tcPr>
            <w:tcW w:w="0" w:type="auto"/>
          </w:tcPr>
          <w:p w14:paraId="0F1F1D4E" w14:textId="77777777" w:rsidR="001F42B0" w:rsidRPr="00466738" w:rsidRDefault="001F42B0" w:rsidP="00041EB6">
            <w:pPr>
              <w:pStyle w:val="TAC"/>
              <w:rPr>
                <w:ins w:id="6152" w:author="Edited - Third Generation Partnership Project" w:date="2017-12-06T08:10:00Z"/>
              </w:rPr>
            </w:pPr>
            <w:ins w:id="6153" w:author="Edited - Third Generation Partnership Project" w:date="2017-12-06T08:10:00Z">
              <w:r>
                <w:rPr>
                  <w:lang w:eastAsia="zh-CN"/>
                </w:rPr>
                <w:t>2</w:t>
              </w:r>
            </w:ins>
          </w:p>
        </w:tc>
        <w:tc>
          <w:tcPr>
            <w:tcW w:w="0" w:type="auto"/>
          </w:tcPr>
          <w:p w14:paraId="37B3EF5C" w14:textId="77777777" w:rsidR="001F42B0" w:rsidRPr="00466738" w:rsidRDefault="001F42B0" w:rsidP="00041EB6">
            <w:pPr>
              <w:pStyle w:val="TAC"/>
              <w:rPr>
                <w:ins w:id="6154" w:author="Edited - Third Generation Partnership Project" w:date="2017-12-06T08:10:00Z"/>
              </w:rPr>
            </w:pPr>
            <w:ins w:id="6155" w:author="Edited - Third Generation Partnership Project" w:date="2017-12-06T08:10:00Z">
              <w:r>
                <w:rPr>
                  <w:lang w:eastAsia="zh-CN"/>
                </w:rPr>
                <w:t>2</w:t>
              </w:r>
            </w:ins>
          </w:p>
        </w:tc>
        <w:tc>
          <w:tcPr>
            <w:tcW w:w="0" w:type="auto"/>
          </w:tcPr>
          <w:p w14:paraId="0CF274D7" w14:textId="77777777" w:rsidR="001F42B0" w:rsidRPr="00466738" w:rsidRDefault="001F42B0" w:rsidP="00041EB6">
            <w:pPr>
              <w:pStyle w:val="TAC"/>
              <w:rPr>
                <w:ins w:id="6156" w:author="Edited - Third Generation Partnership Project" w:date="2017-12-06T08:10:00Z"/>
              </w:rPr>
            </w:pPr>
            <w:ins w:id="6157" w:author="Edited - Third Generation Partnership Project" w:date="2017-12-06T08:10:00Z">
              <w:r>
                <w:rPr>
                  <w:rFonts w:hint="eastAsia"/>
                  <w:lang w:eastAsia="zh-CN"/>
                </w:rPr>
                <w:t>0</w:t>
              </w:r>
            </w:ins>
          </w:p>
        </w:tc>
      </w:tr>
      <w:tr w:rsidR="001F42B0" w:rsidRPr="00122C61" w14:paraId="0D16E53B" w14:textId="77777777" w:rsidTr="00041EB6">
        <w:trPr>
          <w:jc w:val="center"/>
          <w:ins w:id="6158" w:author="Edited - Third Generation Partnership Project" w:date="2017-12-06T08:10:00Z"/>
        </w:trPr>
        <w:tc>
          <w:tcPr>
            <w:tcW w:w="0" w:type="auto"/>
            <w:vAlign w:val="center"/>
          </w:tcPr>
          <w:p w14:paraId="5D46028E" w14:textId="77777777" w:rsidR="001F42B0" w:rsidRPr="00466738" w:rsidRDefault="001F42B0" w:rsidP="00041EB6">
            <w:pPr>
              <w:pStyle w:val="TAC"/>
              <w:rPr>
                <w:ins w:id="6159" w:author="Edited - Third Generation Partnership Project" w:date="2017-12-06T08:10:00Z"/>
              </w:rPr>
            </w:pPr>
            <w:ins w:id="6160" w:author="Edited - Third Generation Partnership Project" w:date="2017-12-06T08:10:00Z">
              <w:r>
                <w:t xml:space="preserve">Wideband first PMI </w:t>
              </w:r>
              <w:r>
                <w:rPr>
                  <w:iCs/>
                </w:rPr>
                <w:t>i</w:t>
              </w:r>
              <w:r>
                <w:t>1</w:t>
              </w:r>
              <w:r>
                <w:rPr>
                  <w:lang w:eastAsia="zh-CN"/>
                </w:rPr>
                <w:t>,</w:t>
              </w:r>
              <w:r>
                <w:rPr>
                  <w:rFonts w:hint="eastAsia"/>
                  <w:lang w:eastAsia="zh-CN"/>
                </w:rPr>
                <w:t>2-</w:t>
              </w:r>
              <w:r>
                <w:rPr>
                  <w:lang w:eastAsia="zh-CN"/>
                </w:rPr>
                <w:t>1</w:t>
              </w:r>
            </w:ins>
          </w:p>
        </w:tc>
        <w:tc>
          <w:tcPr>
            <w:tcW w:w="0" w:type="auto"/>
          </w:tcPr>
          <w:p w14:paraId="61DCEF0E" w14:textId="77777777" w:rsidR="001F42B0" w:rsidRPr="00466738" w:rsidRDefault="001F42B0" w:rsidP="00041EB6">
            <w:pPr>
              <w:pStyle w:val="TAC"/>
              <w:rPr>
                <w:ins w:id="6161" w:author="Edited - Third Generation Partnership Project" w:date="2017-12-06T08:10:00Z"/>
                <w:lang w:eastAsia="zh-CN"/>
              </w:rPr>
            </w:pPr>
            <w:ins w:id="6162" w:author="Edited - Third Generation Partnership Project" w:date="2017-12-06T08:10:00Z">
              <w:r>
                <w:rPr>
                  <w:rFonts w:hint="eastAsia"/>
                  <w:lang w:eastAsia="zh-CN"/>
                </w:rPr>
                <w:t>0</w:t>
              </w:r>
            </w:ins>
          </w:p>
        </w:tc>
        <w:tc>
          <w:tcPr>
            <w:tcW w:w="0" w:type="auto"/>
          </w:tcPr>
          <w:p w14:paraId="73CBD462" w14:textId="77777777" w:rsidR="001F42B0" w:rsidRPr="00466738" w:rsidRDefault="001F42B0" w:rsidP="00041EB6">
            <w:pPr>
              <w:pStyle w:val="TAC"/>
              <w:rPr>
                <w:ins w:id="6163" w:author="Edited - Third Generation Partnership Project" w:date="2017-12-06T08:10:00Z"/>
                <w:lang w:eastAsia="zh-CN"/>
              </w:rPr>
            </w:pPr>
            <w:ins w:id="6164" w:author="Edited - Third Generation Partnership Project" w:date="2017-12-06T08:10:00Z">
              <w:r>
                <w:rPr>
                  <w:rFonts w:hint="eastAsia"/>
                  <w:lang w:eastAsia="zh-CN"/>
                </w:rPr>
                <w:t>0</w:t>
              </w:r>
            </w:ins>
          </w:p>
        </w:tc>
        <w:tc>
          <w:tcPr>
            <w:tcW w:w="0" w:type="auto"/>
          </w:tcPr>
          <w:p w14:paraId="6D9FADCF" w14:textId="77777777" w:rsidR="001F42B0" w:rsidRPr="00466738" w:rsidRDefault="001F42B0" w:rsidP="00041EB6">
            <w:pPr>
              <w:pStyle w:val="TAC"/>
              <w:rPr>
                <w:ins w:id="6165" w:author="Edited - Third Generation Partnership Project" w:date="2017-12-06T08:10:00Z"/>
              </w:rPr>
            </w:pPr>
            <w:ins w:id="6166" w:author="Edited - Third Generation Partnership Project" w:date="2017-12-06T08:10:00Z">
              <w:r>
                <w:rPr>
                  <w:rFonts w:hint="eastAsia"/>
                  <w:lang w:eastAsia="zh-CN"/>
                </w:rPr>
                <w:t>0</w:t>
              </w:r>
            </w:ins>
          </w:p>
        </w:tc>
        <w:tc>
          <w:tcPr>
            <w:tcW w:w="0" w:type="auto"/>
          </w:tcPr>
          <w:p w14:paraId="21DBC1EE" w14:textId="77777777" w:rsidR="001F42B0" w:rsidRPr="00466738" w:rsidRDefault="001F42B0" w:rsidP="00041EB6">
            <w:pPr>
              <w:pStyle w:val="TAC"/>
              <w:rPr>
                <w:ins w:id="6167" w:author="Edited - Third Generation Partnership Project" w:date="2017-12-06T08:10:00Z"/>
              </w:rPr>
            </w:pPr>
            <w:ins w:id="6168" w:author="Edited - Third Generation Partnership Project" w:date="2017-12-06T08:10:00Z">
              <w:r>
                <w:rPr>
                  <w:rFonts w:hint="eastAsia"/>
                  <w:lang w:eastAsia="zh-CN"/>
                </w:rPr>
                <w:t>0</w:t>
              </w:r>
            </w:ins>
          </w:p>
        </w:tc>
        <w:tc>
          <w:tcPr>
            <w:tcW w:w="0" w:type="auto"/>
          </w:tcPr>
          <w:p w14:paraId="06AB9850" w14:textId="77777777" w:rsidR="001F42B0" w:rsidRPr="00466738" w:rsidRDefault="001F42B0" w:rsidP="00041EB6">
            <w:pPr>
              <w:pStyle w:val="TAC"/>
              <w:rPr>
                <w:ins w:id="6169" w:author="Edited - Third Generation Partnership Project" w:date="2017-12-06T08:10:00Z"/>
              </w:rPr>
            </w:pPr>
            <w:ins w:id="6170" w:author="Edited - Third Generation Partnership Project" w:date="2017-12-06T08:10:00Z">
              <w:r>
                <w:rPr>
                  <w:rFonts w:hint="eastAsia"/>
                  <w:lang w:eastAsia="zh-CN"/>
                </w:rPr>
                <w:t>0</w:t>
              </w:r>
            </w:ins>
          </w:p>
        </w:tc>
        <w:tc>
          <w:tcPr>
            <w:tcW w:w="0" w:type="auto"/>
          </w:tcPr>
          <w:p w14:paraId="7FFEE829" w14:textId="77777777" w:rsidR="001F42B0" w:rsidRPr="00466738" w:rsidRDefault="001F42B0" w:rsidP="00041EB6">
            <w:pPr>
              <w:pStyle w:val="TAC"/>
              <w:rPr>
                <w:ins w:id="6171" w:author="Edited - Third Generation Partnership Project" w:date="2017-12-06T08:10:00Z"/>
              </w:rPr>
            </w:pPr>
            <w:ins w:id="6172" w:author="Edited - Third Generation Partnership Project" w:date="2017-12-06T08:10:00Z">
              <w:r>
                <w:rPr>
                  <w:rFonts w:hint="eastAsia"/>
                  <w:lang w:eastAsia="zh-CN"/>
                </w:rPr>
                <w:t>0</w:t>
              </w:r>
            </w:ins>
          </w:p>
        </w:tc>
        <w:tc>
          <w:tcPr>
            <w:tcW w:w="0" w:type="auto"/>
          </w:tcPr>
          <w:p w14:paraId="711D6873" w14:textId="77777777" w:rsidR="001F42B0" w:rsidRPr="00466738" w:rsidRDefault="001F42B0" w:rsidP="00041EB6">
            <w:pPr>
              <w:pStyle w:val="TAC"/>
              <w:rPr>
                <w:ins w:id="6173" w:author="Edited - Third Generation Partnership Project" w:date="2017-12-06T08:10:00Z"/>
              </w:rPr>
            </w:pPr>
            <w:ins w:id="6174" w:author="Edited - Third Generation Partnership Project" w:date="2017-12-06T08:10:00Z">
              <w:r>
                <w:rPr>
                  <w:rFonts w:hint="eastAsia"/>
                  <w:lang w:eastAsia="zh-CN"/>
                </w:rPr>
                <w:t>0</w:t>
              </w:r>
            </w:ins>
          </w:p>
        </w:tc>
        <w:tc>
          <w:tcPr>
            <w:tcW w:w="0" w:type="auto"/>
          </w:tcPr>
          <w:p w14:paraId="103CF1DA" w14:textId="77777777" w:rsidR="001F42B0" w:rsidRPr="00466738" w:rsidRDefault="001F42B0" w:rsidP="00041EB6">
            <w:pPr>
              <w:pStyle w:val="TAC"/>
              <w:rPr>
                <w:ins w:id="6175" w:author="Edited - Third Generation Partnership Project" w:date="2017-12-06T08:10:00Z"/>
              </w:rPr>
            </w:pPr>
            <w:ins w:id="6176" w:author="Edited - Third Generation Partnership Project" w:date="2017-12-06T08:10:00Z">
              <w:r>
                <w:rPr>
                  <w:rFonts w:hint="eastAsia"/>
                  <w:lang w:eastAsia="zh-CN"/>
                </w:rPr>
                <w:t>0</w:t>
              </w:r>
            </w:ins>
          </w:p>
        </w:tc>
      </w:tr>
      <w:tr w:rsidR="001F42B0" w:rsidRPr="001275E2" w14:paraId="339E51DB" w14:textId="77777777" w:rsidTr="00041EB6">
        <w:trPr>
          <w:jc w:val="center"/>
          <w:ins w:id="6177" w:author="Edited - Third Generation Partnership Project" w:date="2017-12-06T08:10:00Z"/>
        </w:trPr>
        <w:tc>
          <w:tcPr>
            <w:tcW w:w="0" w:type="auto"/>
            <w:vAlign w:val="center"/>
          </w:tcPr>
          <w:p w14:paraId="4264C247" w14:textId="77777777" w:rsidR="001F42B0" w:rsidRPr="00466738" w:rsidRDefault="001F42B0" w:rsidP="00041EB6">
            <w:pPr>
              <w:pStyle w:val="TAC"/>
              <w:rPr>
                <w:ins w:id="6178" w:author="Edited - Third Generation Partnership Project" w:date="2017-12-06T08:10:00Z"/>
              </w:rPr>
            </w:pPr>
            <w:ins w:id="6179" w:author="Edited - Third Generation Partnership Project" w:date="2017-12-06T08:10:00Z">
              <w:r>
                <w:t xml:space="preserve">Wideband first PMI </w:t>
              </w:r>
              <w:r>
                <w:rPr>
                  <w:iCs/>
                </w:rPr>
                <w:t>i</w:t>
              </w:r>
              <w:r>
                <w:t>1</w:t>
              </w:r>
              <w:r>
                <w:rPr>
                  <w:lang w:eastAsia="zh-CN"/>
                </w:rPr>
                <w:t>,</w:t>
              </w:r>
              <w:r>
                <w:rPr>
                  <w:rFonts w:hint="eastAsia"/>
                  <w:lang w:eastAsia="zh-CN"/>
                </w:rPr>
                <w:t>1-2</w:t>
              </w:r>
            </w:ins>
          </w:p>
        </w:tc>
        <w:tc>
          <w:tcPr>
            <w:tcW w:w="0" w:type="auto"/>
          </w:tcPr>
          <w:p w14:paraId="2E7E0053" w14:textId="77777777" w:rsidR="001F42B0" w:rsidRPr="00466738" w:rsidRDefault="001F42B0" w:rsidP="00041EB6">
            <w:pPr>
              <w:pStyle w:val="TAC"/>
              <w:rPr>
                <w:ins w:id="6180" w:author="Edited - Third Generation Partnership Project" w:date="2017-12-06T08:10:00Z"/>
                <w:lang w:eastAsia="zh-CN"/>
              </w:rPr>
            </w:pPr>
            <w:ins w:id="6181" w:author="Edited - Third Generation Partnership Project" w:date="2017-12-06T08:10:00Z">
              <w:r w:rsidRPr="00973999">
                <w:rPr>
                  <w:position w:val="-12"/>
                  <w:lang w:eastAsia="zh-CN"/>
                </w:rPr>
                <w:object w:dxaOrig="1020" w:dyaOrig="360" w14:anchorId="1BC40123">
                  <v:shape id="_x0000_i2667" type="#_x0000_t75" style="width:44.1pt;height:15.3pt" o:ole="">
                    <v:imagedata r:id="rId2401" o:title=""/>
                  </v:shape>
                  <o:OLEObject Type="Embed" ProgID="Equation.3" ShapeID="_x0000_i2667" DrawAspect="Content" ObjectID="_1578895549" r:id="rId2402"/>
                </w:object>
              </w:r>
            </w:ins>
          </w:p>
        </w:tc>
        <w:tc>
          <w:tcPr>
            <w:tcW w:w="0" w:type="auto"/>
          </w:tcPr>
          <w:p w14:paraId="32DF4486" w14:textId="77777777" w:rsidR="001F42B0" w:rsidRPr="00466738" w:rsidRDefault="001F42B0" w:rsidP="00041EB6">
            <w:pPr>
              <w:pStyle w:val="TAC"/>
              <w:rPr>
                <w:ins w:id="6182" w:author="Edited - Third Generation Partnership Project" w:date="2017-12-06T08:10:00Z"/>
                <w:lang w:eastAsia="zh-CN"/>
              </w:rPr>
            </w:pPr>
            <w:ins w:id="6183" w:author="Edited - Third Generation Partnership Project" w:date="2017-12-06T08:10:00Z">
              <w:r w:rsidRPr="00973999">
                <w:rPr>
                  <w:position w:val="-12"/>
                  <w:lang w:eastAsia="zh-CN"/>
                </w:rPr>
                <w:object w:dxaOrig="1020" w:dyaOrig="360" w14:anchorId="496C6E6F">
                  <v:shape id="_x0000_i2668" type="#_x0000_t75" style="width:44.1pt;height:15.3pt" o:ole="">
                    <v:imagedata r:id="rId2401" o:title=""/>
                  </v:shape>
                  <o:OLEObject Type="Embed" ProgID="Equation.3" ShapeID="_x0000_i2668" DrawAspect="Content" ObjectID="_1578895550" r:id="rId2403"/>
                </w:object>
              </w:r>
            </w:ins>
          </w:p>
        </w:tc>
        <w:tc>
          <w:tcPr>
            <w:tcW w:w="0" w:type="auto"/>
          </w:tcPr>
          <w:p w14:paraId="3A549063" w14:textId="77777777" w:rsidR="001F42B0" w:rsidRPr="00466738" w:rsidRDefault="001F42B0" w:rsidP="00041EB6">
            <w:pPr>
              <w:pStyle w:val="TAC"/>
              <w:rPr>
                <w:ins w:id="6184" w:author="Edited - Third Generation Partnership Project" w:date="2017-12-06T08:10:00Z"/>
              </w:rPr>
            </w:pPr>
            <w:ins w:id="6185" w:author="Edited - Third Generation Partnership Project" w:date="2017-12-06T08:10:00Z">
              <w:r>
                <w:rPr>
                  <w:rFonts w:hint="eastAsia"/>
                  <w:lang w:eastAsia="zh-CN"/>
                </w:rPr>
                <w:t>0</w:t>
              </w:r>
            </w:ins>
          </w:p>
        </w:tc>
        <w:tc>
          <w:tcPr>
            <w:tcW w:w="0" w:type="auto"/>
          </w:tcPr>
          <w:p w14:paraId="5933F949" w14:textId="77777777" w:rsidR="001F42B0" w:rsidRPr="00466738" w:rsidRDefault="001F42B0" w:rsidP="00041EB6">
            <w:pPr>
              <w:pStyle w:val="TAC"/>
              <w:rPr>
                <w:ins w:id="6186" w:author="Edited - Third Generation Partnership Project" w:date="2017-12-06T08:10:00Z"/>
              </w:rPr>
            </w:pPr>
            <w:ins w:id="6187" w:author="Edited - Third Generation Partnership Project" w:date="2017-12-06T08:10:00Z">
              <w:r>
                <w:rPr>
                  <w:rFonts w:hint="eastAsia"/>
                  <w:lang w:eastAsia="zh-CN"/>
                </w:rPr>
                <w:t>0</w:t>
              </w:r>
            </w:ins>
          </w:p>
        </w:tc>
        <w:tc>
          <w:tcPr>
            <w:tcW w:w="0" w:type="auto"/>
          </w:tcPr>
          <w:p w14:paraId="39EF3EC3" w14:textId="77777777" w:rsidR="001F42B0" w:rsidRPr="00466738" w:rsidRDefault="001F42B0" w:rsidP="00041EB6">
            <w:pPr>
              <w:pStyle w:val="TAC"/>
              <w:rPr>
                <w:ins w:id="6188" w:author="Edited - Third Generation Partnership Project" w:date="2017-12-06T08:10:00Z"/>
              </w:rPr>
            </w:pPr>
            <w:ins w:id="6189" w:author="Edited - Third Generation Partnership Project" w:date="2017-12-06T08:10:00Z">
              <w:r>
                <w:rPr>
                  <w:rFonts w:hint="eastAsia"/>
                  <w:lang w:eastAsia="zh-CN"/>
                </w:rPr>
                <w:t>0</w:t>
              </w:r>
            </w:ins>
          </w:p>
        </w:tc>
        <w:tc>
          <w:tcPr>
            <w:tcW w:w="0" w:type="auto"/>
          </w:tcPr>
          <w:p w14:paraId="2A477F21" w14:textId="77777777" w:rsidR="001F42B0" w:rsidRPr="00466738" w:rsidRDefault="001F42B0" w:rsidP="00041EB6">
            <w:pPr>
              <w:pStyle w:val="TAC"/>
              <w:rPr>
                <w:ins w:id="6190" w:author="Edited - Third Generation Partnership Project" w:date="2017-12-06T08:10:00Z"/>
              </w:rPr>
            </w:pPr>
            <w:ins w:id="6191" w:author="Edited - Third Generation Partnership Project" w:date="2017-12-06T08:10:00Z">
              <w:r>
                <w:rPr>
                  <w:rFonts w:hint="eastAsia"/>
                  <w:lang w:eastAsia="zh-CN"/>
                </w:rPr>
                <w:t>0</w:t>
              </w:r>
            </w:ins>
          </w:p>
        </w:tc>
        <w:tc>
          <w:tcPr>
            <w:tcW w:w="0" w:type="auto"/>
          </w:tcPr>
          <w:p w14:paraId="13E4E8FC" w14:textId="77777777" w:rsidR="001F42B0" w:rsidRPr="00466738" w:rsidRDefault="001F42B0" w:rsidP="00041EB6">
            <w:pPr>
              <w:pStyle w:val="TAC"/>
              <w:rPr>
                <w:ins w:id="6192" w:author="Edited - Third Generation Partnership Project" w:date="2017-12-06T08:10:00Z"/>
              </w:rPr>
            </w:pPr>
            <w:ins w:id="6193" w:author="Edited - Third Generation Partnership Project" w:date="2017-12-06T08:10:00Z">
              <w:r>
                <w:rPr>
                  <w:rFonts w:hint="eastAsia"/>
                  <w:lang w:eastAsia="zh-CN"/>
                </w:rPr>
                <w:t>0</w:t>
              </w:r>
            </w:ins>
          </w:p>
        </w:tc>
        <w:tc>
          <w:tcPr>
            <w:tcW w:w="0" w:type="auto"/>
          </w:tcPr>
          <w:p w14:paraId="4FCAD6C6" w14:textId="77777777" w:rsidR="001F42B0" w:rsidRPr="00466738" w:rsidRDefault="001F42B0" w:rsidP="00041EB6">
            <w:pPr>
              <w:pStyle w:val="TAC"/>
              <w:rPr>
                <w:ins w:id="6194" w:author="Edited - Third Generation Partnership Project" w:date="2017-12-06T08:10:00Z"/>
              </w:rPr>
            </w:pPr>
            <w:ins w:id="6195" w:author="Edited - Third Generation Partnership Project" w:date="2017-12-06T08:10:00Z">
              <w:r>
                <w:rPr>
                  <w:rFonts w:hint="eastAsia"/>
                  <w:lang w:eastAsia="zh-CN"/>
                </w:rPr>
                <w:t>0</w:t>
              </w:r>
            </w:ins>
          </w:p>
        </w:tc>
      </w:tr>
      <w:tr w:rsidR="001F42B0" w:rsidRPr="00195B86" w14:paraId="5EDC60FC" w14:textId="77777777" w:rsidTr="00041EB6">
        <w:trPr>
          <w:jc w:val="center"/>
          <w:ins w:id="6196" w:author="Edited - Third Generation Partnership Project" w:date="2017-12-06T08:10:00Z"/>
        </w:trPr>
        <w:tc>
          <w:tcPr>
            <w:tcW w:w="0" w:type="auto"/>
            <w:vAlign w:val="center"/>
          </w:tcPr>
          <w:p w14:paraId="5BB715EC" w14:textId="77777777" w:rsidR="001F42B0" w:rsidRPr="00466738" w:rsidRDefault="001F42B0" w:rsidP="00041EB6">
            <w:pPr>
              <w:pStyle w:val="TAC"/>
              <w:rPr>
                <w:ins w:id="6197" w:author="Edited - Third Generation Partnership Project" w:date="2017-12-06T08:10:00Z"/>
              </w:rPr>
            </w:pPr>
            <w:ins w:id="6198" w:author="Edited - Third Generation Partnership Project" w:date="2017-12-06T08:10:00Z">
              <w:r>
                <w:t xml:space="preserve">Wideband first PMI </w:t>
              </w:r>
              <w:r>
                <w:rPr>
                  <w:iCs/>
                </w:rPr>
                <w:t>i</w:t>
              </w:r>
              <w:r>
                <w:t>1</w:t>
              </w:r>
              <w:r>
                <w:rPr>
                  <w:lang w:eastAsia="zh-CN"/>
                </w:rPr>
                <w:t>,</w:t>
              </w:r>
              <w:r>
                <w:rPr>
                  <w:rFonts w:hint="eastAsia"/>
                  <w:lang w:eastAsia="zh-CN"/>
                </w:rPr>
                <w:t>2-2</w:t>
              </w:r>
            </w:ins>
          </w:p>
        </w:tc>
        <w:tc>
          <w:tcPr>
            <w:tcW w:w="0" w:type="auto"/>
          </w:tcPr>
          <w:p w14:paraId="19D0F6FF" w14:textId="77777777" w:rsidR="001F42B0" w:rsidRPr="00466738" w:rsidRDefault="001F42B0" w:rsidP="00041EB6">
            <w:pPr>
              <w:pStyle w:val="TAC"/>
              <w:rPr>
                <w:ins w:id="6199" w:author="Edited - Third Generation Partnership Project" w:date="2017-12-06T08:10:00Z"/>
                <w:lang w:eastAsia="zh-CN"/>
              </w:rPr>
            </w:pPr>
            <w:ins w:id="6200" w:author="Edited - Third Generation Partnership Project" w:date="2017-12-06T08:10:00Z">
              <w:r>
                <w:rPr>
                  <w:rFonts w:hint="eastAsia"/>
                  <w:lang w:eastAsia="zh-CN"/>
                </w:rPr>
                <w:t>0</w:t>
              </w:r>
            </w:ins>
          </w:p>
        </w:tc>
        <w:tc>
          <w:tcPr>
            <w:tcW w:w="0" w:type="auto"/>
          </w:tcPr>
          <w:p w14:paraId="00A05C92" w14:textId="77777777" w:rsidR="001F42B0" w:rsidRPr="00466738" w:rsidRDefault="001F42B0" w:rsidP="00041EB6">
            <w:pPr>
              <w:pStyle w:val="TAC"/>
              <w:rPr>
                <w:ins w:id="6201" w:author="Edited - Third Generation Partnership Project" w:date="2017-12-06T08:10:00Z"/>
                <w:lang w:eastAsia="zh-CN"/>
              </w:rPr>
            </w:pPr>
            <w:ins w:id="6202" w:author="Edited - Third Generation Partnership Project" w:date="2017-12-06T08:10:00Z">
              <w:r>
                <w:rPr>
                  <w:rFonts w:hint="eastAsia"/>
                  <w:lang w:eastAsia="zh-CN"/>
                </w:rPr>
                <w:t>0</w:t>
              </w:r>
            </w:ins>
          </w:p>
        </w:tc>
        <w:tc>
          <w:tcPr>
            <w:tcW w:w="0" w:type="auto"/>
          </w:tcPr>
          <w:p w14:paraId="230C0EE7" w14:textId="77777777" w:rsidR="001F42B0" w:rsidRPr="00466738" w:rsidRDefault="001F42B0" w:rsidP="00041EB6">
            <w:pPr>
              <w:pStyle w:val="TAC"/>
              <w:rPr>
                <w:ins w:id="6203" w:author="Edited - Third Generation Partnership Project" w:date="2017-12-06T08:10:00Z"/>
              </w:rPr>
            </w:pPr>
            <w:ins w:id="6204" w:author="Edited - Third Generation Partnership Project" w:date="2017-12-06T08:10:00Z">
              <w:r>
                <w:rPr>
                  <w:rFonts w:hint="eastAsia"/>
                  <w:lang w:eastAsia="zh-CN"/>
                </w:rPr>
                <w:t>0</w:t>
              </w:r>
            </w:ins>
          </w:p>
        </w:tc>
        <w:tc>
          <w:tcPr>
            <w:tcW w:w="0" w:type="auto"/>
          </w:tcPr>
          <w:p w14:paraId="20A480CC" w14:textId="77777777" w:rsidR="001F42B0" w:rsidRPr="00466738" w:rsidRDefault="001F42B0" w:rsidP="00041EB6">
            <w:pPr>
              <w:pStyle w:val="TAC"/>
              <w:rPr>
                <w:ins w:id="6205" w:author="Edited - Third Generation Partnership Project" w:date="2017-12-06T08:10:00Z"/>
              </w:rPr>
            </w:pPr>
            <w:ins w:id="6206" w:author="Edited - Third Generation Partnership Project" w:date="2017-12-06T08:10:00Z">
              <w:r>
                <w:rPr>
                  <w:rFonts w:hint="eastAsia"/>
                  <w:lang w:eastAsia="zh-CN"/>
                </w:rPr>
                <w:t>0</w:t>
              </w:r>
            </w:ins>
          </w:p>
        </w:tc>
        <w:tc>
          <w:tcPr>
            <w:tcW w:w="0" w:type="auto"/>
          </w:tcPr>
          <w:p w14:paraId="61EDDF06" w14:textId="77777777" w:rsidR="001F42B0" w:rsidRPr="00466738" w:rsidRDefault="001F42B0" w:rsidP="00041EB6">
            <w:pPr>
              <w:pStyle w:val="TAC"/>
              <w:rPr>
                <w:ins w:id="6207" w:author="Edited - Third Generation Partnership Project" w:date="2017-12-06T08:10:00Z"/>
              </w:rPr>
            </w:pPr>
            <w:ins w:id="6208" w:author="Edited - Third Generation Partnership Project" w:date="2017-12-06T08:10:00Z">
              <w:r>
                <w:rPr>
                  <w:rFonts w:hint="eastAsia"/>
                  <w:lang w:eastAsia="zh-CN"/>
                </w:rPr>
                <w:t>0</w:t>
              </w:r>
            </w:ins>
          </w:p>
        </w:tc>
        <w:tc>
          <w:tcPr>
            <w:tcW w:w="0" w:type="auto"/>
          </w:tcPr>
          <w:p w14:paraId="7D91C141" w14:textId="77777777" w:rsidR="001F42B0" w:rsidRPr="00466738" w:rsidRDefault="001F42B0" w:rsidP="00041EB6">
            <w:pPr>
              <w:pStyle w:val="TAC"/>
              <w:rPr>
                <w:ins w:id="6209" w:author="Edited - Third Generation Partnership Project" w:date="2017-12-06T08:10:00Z"/>
              </w:rPr>
            </w:pPr>
            <w:ins w:id="6210" w:author="Edited - Third Generation Partnership Project" w:date="2017-12-06T08:10:00Z">
              <w:r>
                <w:rPr>
                  <w:rFonts w:hint="eastAsia"/>
                  <w:lang w:eastAsia="zh-CN"/>
                </w:rPr>
                <w:t>0</w:t>
              </w:r>
            </w:ins>
          </w:p>
        </w:tc>
        <w:tc>
          <w:tcPr>
            <w:tcW w:w="0" w:type="auto"/>
          </w:tcPr>
          <w:p w14:paraId="5BAFDB7D" w14:textId="77777777" w:rsidR="001F42B0" w:rsidRPr="00466738" w:rsidRDefault="001F42B0" w:rsidP="00041EB6">
            <w:pPr>
              <w:pStyle w:val="TAC"/>
              <w:rPr>
                <w:ins w:id="6211" w:author="Edited - Third Generation Partnership Project" w:date="2017-12-06T08:10:00Z"/>
              </w:rPr>
            </w:pPr>
            <w:ins w:id="6212" w:author="Edited - Third Generation Partnership Project" w:date="2017-12-06T08:10:00Z">
              <w:r>
                <w:rPr>
                  <w:rFonts w:hint="eastAsia"/>
                  <w:lang w:eastAsia="zh-CN"/>
                </w:rPr>
                <w:t>0</w:t>
              </w:r>
            </w:ins>
          </w:p>
        </w:tc>
        <w:tc>
          <w:tcPr>
            <w:tcW w:w="0" w:type="auto"/>
          </w:tcPr>
          <w:p w14:paraId="04843470" w14:textId="77777777" w:rsidR="001F42B0" w:rsidRPr="00466738" w:rsidRDefault="001F42B0" w:rsidP="00041EB6">
            <w:pPr>
              <w:pStyle w:val="TAC"/>
              <w:rPr>
                <w:ins w:id="6213" w:author="Edited - Third Generation Partnership Project" w:date="2017-12-06T08:10:00Z"/>
              </w:rPr>
            </w:pPr>
            <w:ins w:id="6214" w:author="Edited - Third Generation Partnership Project" w:date="2017-12-06T08:10:00Z">
              <w:r>
                <w:rPr>
                  <w:rFonts w:hint="eastAsia"/>
                  <w:lang w:eastAsia="zh-CN"/>
                </w:rPr>
                <w:t>0</w:t>
              </w:r>
            </w:ins>
          </w:p>
        </w:tc>
      </w:tr>
    </w:tbl>
    <w:p w14:paraId="47819B82" w14:textId="77777777" w:rsidR="001F42B0" w:rsidRDefault="001F42B0" w:rsidP="001F42B0">
      <w:pPr>
        <w:rPr>
          <w:ins w:id="6215" w:author="Edited - Third Generation Partnership Project" w:date="2017-12-06T08:10:00Z"/>
          <w:lang w:eastAsia="zh-CN"/>
        </w:rPr>
      </w:pPr>
    </w:p>
    <w:p w14:paraId="52379CA6" w14:textId="77777777" w:rsidR="001F42B0" w:rsidRPr="00E14FD0" w:rsidRDefault="001F42B0" w:rsidP="001F42B0">
      <w:pPr>
        <w:pStyle w:val="TH"/>
        <w:pageBreakBefore/>
        <w:rPr>
          <w:ins w:id="6216" w:author="Edited - Third Generation Partnership Project" w:date="2017-12-06T08:10:00Z"/>
          <w:lang w:eastAsia="zh-CN"/>
        </w:rPr>
      </w:pPr>
      <w:ins w:id="6217" w:author="Edited - Third Generation Partnership Project" w:date="2017-12-06T08:10:00Z">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C</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w:t>
        </w:r>
        <w:r>
          <w:rPr>
            <w:rFonts w:hint="eastAsia"/>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t xml:space="preserve">, and </w:t>
        </w:r>
        <w:r w:rsidRPr="009E288C">
          <w:rPr>
            <w:i/>
          </w:rPr>
          <w:t>advancedCodebookEnabled</w:t>
        </w:r>
        <w:r>
          <w:rPr>
            <w:i/>
          </w:rPr>
          <w:t>=TRUE</w:t>
        </w:r>
        <w:r>
          <w:t xml:space="preserve"> and </w:t>
        </w:r>
        <w:r w:rsidRPr="00077D26">
          <w:rPr>
            <w:i/>
          </w:rPr>
          <w:t>eMIMO-Type</w:t>
        </w:r>
        <w:r>
          <w:t xml:space="preserve"> is set to ‘CLASS A’</w:t>
        </w:r>
        <w:r>
          <w:rPr>
            <w:rFonts w:hint="eastAsia"/>
            <w:lang w:eastAsia="zh-CN"/>
          </w:rPr>
          <w:t xml:space="preserve"> </w:t>
        </w:r>
        <w:r w:rsidRPr="00E0039F">
          <w:t xml:space="preserve">with </w:t>
        </w:r>
        <w:r w:rsidRPr="003105FA">
          <w:rPr>
            <w:rFonts w:hint="eastAsia"/>
          </w:rPr>
          <w:t xml:space="preserve">codebook </w:t>
        </w:r>
        <w:r w:rsidRPr="003105FA">
          <w:t xml:space="preserve">configuration </w:t>
        </w:r>
      </w:ins>
      <w:ins w:id="6218" w:author="Edited - Third Generation Partnership Project" w:date="2017-12-06T08:10:00Z">
        <w:r w:rsidRPr="00E073D9">
          <w:rPr>
            <w:position w:val="-10"/>
            <w:lang w:eastAsia="zh-CN"/>
          </w:rPr>
          <w:object w:dxaOrig="1540" w:dyaOrig="340" w14:anchorId="5FD5868B">
            <v:shape id="_x0000_i2669" type="#_x0000_t75" style="width:51.6pt;height:14.1pt" o:ole="">
              <v:imagedata r:id="rId1024" o:title=""/>
            </v:shape>
            <o:OLEObject Type="Embed" ProgID="Equation.3" ShapeID="_x0000_i2669" DrawAspect="Content" ObjectID="_1578895551" r:id="rId2404"/>
          </w:object>
        </w:r>
      </w:ins>
      <w:ins w:id="6219" w:author="Edited - Third Generation Partnership Project" w:date="2017-12-06T08:10:00Z">
        <w:r w:rsidRPr="00E0039F">
          <w:rPr>
            <w:rFonts w:hint="eastAsia"/>
            <w:lang w:eastAsia="zh-CN"/>
          </w:rPr>
          <w:t>)</w:t>
        </w:r>
      </w:ins>
    </w:p>
    <w:tbl>
      <w:tblPr>
        <w:tblW w:w="953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027"/>
        <w:gridCol w:w="1803"/>
        <w:gridCol w:w="1648"/>
        <w:gridCol w:w="2624"/>
        <w:gridCol w:w="2428"/>
      </w:tblGrid>
      <w:tr w:rsidR="001F42B0" w:rsidRPr="00466738" w14:paraId="28F0B3DC" w14:textId="77777777" w:rsidTr="00041EB6">
        <w:trPr>
          <w:cantSplit/>
          <w:trHeight w:val="20"/>
          <w:jc w:val="center"/>
          <w:ins w:id="6220" w:author="Edited - Third Generation Partnership Project" w:date="2017-12-06T08:10:00Z"/>
        </w:trPr>
        <w:tc>
          <w:tcPr>
            <w:tcW w:w="1027" w:type="dxa"/>
            <w:vMerge w:val="restart"/>
            <w:shd w:val="clear" w:color="auto" w:fill="E0E0E0"/>
            <w:tcMar>
              <w:top w:w="0" w:type="dxa"/>
              <w:left w:w="108" w:type="dxa"/>
              <w:bottom w:w="0" w:type="dxa"/>
              <w:right w:w="108" w:type="dxa"/>
            </w:tcMar>
            <w:vAlign w:val="center"/>
          </w:tcPr>
          <w:p w14:paraId="3A815EA7" w14:textId="77777777" w:rsidR="001F42B0" w:rsidRPr="00064EEE" w:rsidRDefault="001F42B0" w:rsidP="00041EB6">
            <w:pPr>
              <w:pStyle w:val="tah0"/>
              <w:rPr>
                <w:ins w:id="6221" w:author="Edited - Third Generation Partnership Project" w:date="2017-12-06T08:10:00Z"/>
                <w:lang w:val="en-GB"/>
              </w:rPr>
            </w:pPr>
            <w:ins w:id="6222" w:author="Edited - Third Generation Partnership Project" w:date="2017-12-06T08:10:00Z">
              <w:r w:rsidRPr="00064EEE">
                <w:rPr>
                  <w:lang w:val="en-GB"/>
                </w:rPr>
                <w:t>Field</w:t>
              </w:r>
            </w:ins>
          </w:p>
        </w:tc>
        <w:tc>
          <w:tcPr>
            <w:tcW w:w="8503" w:type="dxa"/>
            <w:gridSpan w:val="4"/>
            <w:shd w:val="clear" w:color="auto" w:fill="E0E0E0"/>
          </w:tcPr>
          <w:p w14:paraId="1018F80D" w14:textId="77777777" w:rsidR="001F42B0" w:rsidRPr="00064EEE" w:rsidRDefault="001F42B0" w:rsidP="00041EB6">
            <w:pPr>
              <w:pStyle w:val="tah0"/>
              <w:rPr>
                <w:ins w:id="6223" w:author="Edited - Third Generation Partnership Project" w:date="2017-12-06T08:10:00Z"/>
                <w:lang w:val="en-GB"/>
              </w:rPr>
            </w:pPr>
            <w:ins w:id="6224" w:author="Edited - Third Generation Partnership Project" w:date="2017-12-06T08:10:00Z">
              <w:r w:rsidRPr="00064EEE">
                <w:rPr>
                  <w:lang w:val="en-GB"/>
                </w:rPr>
                <w:t>Bit width</w:t>
              </w:r>
            </w:ins>
          </w:p>
        </w:tc>
      </w:tr>
      <w:tr w:rsidR="001F42B0" w:rsidRPr="00466738" w14:paraId="612E75E9" w14:textId="77777777" w:rsidTr="00041EB6">
        <w:trPr>
          <w:cantSplit/>
          <w:trHeight w:val="20"/>
          <w:jc w:val="center"/>
          <w:ins w:id="6225" w:author="Edited - Third Generation Partnership Project" w:date="2017-12-06T08:10:00Z"/>
        </w:trPr>
        <w:tc>
          <w:tcPr>
            <w:tcW w:w="1027" w:type="dxa"/>
            <w:vMerge/>
            <w:shd w:val="clear" w:color="auto" w:fill="E0E0E0"/>
            <w:vAlign w:val="center"/>
          </w:tcPr>
          <w:p w14:paraId="3530CE0C" w14:textId="77777777" w:rsidR="001F42B0" w:rsidRPr="00B7584F" w:rsidRDefault="001F42B0" w:rsidP="00041EB6">
            <w:pPr>
              <w:rPr>
                <w:ins w:id="6226" w:author="Edited - Third Generation Partnership Project" w:date="2017-12-06T08:10:00Z"/>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14:paraId="2C5D7502" w14:textId="77777777" w:rsidR="001F42B0" w:rsidRPr="008953DC" w:rsidRDefault="001F42B0" w:rsidP="00041EB6">
            <w:pPr>
              <w:pStyle w:val="tah0"/>
              <w:rPr>
                <w:ins w:id="6227" w:author="Edited - Third Generation Partnership Project" w:date="2017-12-06T08:10:00Z"/>
                <w:rFonts w:eastAsia="SimSun"/>
                <w:lang w:val="en-GB" w:eastAsia="zh-CN"/>
              </w:rPr>
            </w:pPr>
            <w:ins w:id="6228" w:author="Edited - Third Generation Partnership Project" w:date="2017-12-06T08:10:00Z">
              <w:r w:rsidRPr="00064EEE">
                <w:rPr>
                  <w:lang w:val="en-GB"/>
                </w:rPr>
                <w:t>Rank = 1</w:t>
              </w:r>
            </w:ins>
          </w:p>
        </w:tc>
        <w:tc>
          <w:tcPr>
            <w:tcW w:w="1648" w:type="dxa"/>
            <w:shd w:val="clear" w:color="auto" w:fill="E0E0E0"/>
            <w:vAlign w:val="center"/>
          </w:tcPr>
          <w:p w14:paraId="185E8E9E" w14:textId="77777777" w:rsidR="001F42B0" w:rsidRPr="00064EEE" w:rsidRDefault="001F42B0" w:rsidP="00041EB6">
            <w:pPr>
              <w:pStyle w:val="tah0"/>
              <w:rPr>
                <w:ins w:id="6229" w:author="Edited - Third Generation Partnership Project" w:date="2017-12-06T08:10:00Z"/>
                <w:lang w:val="de-DE"/>
              </w:rPr>
            </w:pPr>
            <w:ins w:id="6230" w:author="Edited - Third Generation Partnership Project" w:date="2017-12-06T08:10:00Z">
              <w:r w:rsidRPr="00064EEE">
                <w:rPr>
                  <w:lang w:val="en-GB"/>
                </w:rPr>
                <w:t xml:space="preserve">Rank = </w:t>
              </w:r>
              <w:r>
                <w:rPr>
                  <w:rFonts w:eastAsia="SimSun" w:hint="eastAsia"/>
                  <w:lang w:val="en-GB" w:eastAsia="zh-CN"/>
                </w:rPr>
                <w:t>2</w:t>
              </w:r>
            </w:ins>
          </w:p>
        </w:tc>
        <w:tc>
          <w:tcPr>
            <w:tcW w:w="2624" w:type="dxa"/>
            <w:shd w:val="clear" w:color="auto" w:fill="E0E0E0"/>
            <w:tcMar>
              <w:top w:w="0" w:type="dxa"/>
              <w:left w:w="108" w:type="dxa"/>
              <w:bottom w:w="0" w:type="dxa"/>
              <w:right w:w="108" w:type="dxa"/>
            </w:tcMar>
            <w:vAlign w:val="center"/>
          </w:tcPr>
          <w:p w14:paraId="7E920269" w14:textId="77777777" w:rsidR="001F42B0" w:rsidRPr="00064EEE" w:rsidRDefault="001F42B0" w:rsidP="00041EB6">
            <w:pPr>
              <w:pStyle w:val="tah0"/>
              <w:rPr>
                <w:ins w:id="6231" w:author="Edited - Third Generation Partnership Project" w:date="2017-12-06T08:10:00Z"/>
                <w:lang w:val="de-DE"/>
              </w:rPr>
            </w:pPr>
            <w:ins w:id="6232" w:author="Edited - Third Generation Partnership Project" w:date="2017-12-06T08:10:00Z">
              <w:r w:rsidRPr="00064EEE">
                <w:rPr>
                  <w:lang w:val="de-DE"/>
                </w:rPr>
                <w:t xml:space="preserve">Rank </w:t>
              </w:r>
              <w:r>
                <w:rPr>
                  <w:rFonts w:eastAsia="SimSun" w:hint="eastAsia"/>
                  <w:lang w:val="de-DE" w:eastAsia="zh-CN"/>
                </w:rPr>
                <w:t>=3</w:t>
              </w:r>
            </w:ins>
          </w:p>
        </w:tc>
        <w:tc>
          <w:tcPr>
            <w:tcW w:w="2428" w:type="dxa"/>
            <w:shd w:val="clear" w:color="auto" w:fill="E0E0E0"/>
          </w:tcPr>
          <w:p w14:paraId="42736D21" w14:textId="77777777" w:rsidR="001F42B0" w:rsidRPr="00064EEE" w:rsidRDefault="001F42B0" w:rsidP="00041EB6">
            <w:pPr>
              <w:pStyle w:val="tah0"/>
              <w:rPr>
                <w:ins w:id="6233" w:author="Edited - Third Generation Partnership Project" w:date="2017-12-06T08:10:00Z"/>
                <w:lang w:val="de-DE"/>
              </w:rPr>
            </w:pPr>
            <w:ins w:id="6234" w:author="Edited - Third Generation Partnership Project" w:date="2017-12-06T08:10:00Z">
              <w:r w:rsidRPr="00064EEE">
                <w:rPr>
                  <w:lang w:val="de-DE"/>
                </w:rPr>
                <w:t xml:space="preserve">Rank </w:t>
              </w:r>
              <w:r>
                <w:rPr>
                  <w:rFonts w:eastAsia="SimSun" w:hint="eastAsia"/>
                  <w:lang w:val="de-DE" w:eastAsia="zh-CN"/>
                </w:rPr>
                <w:t>=4</w:t>
              </w:r>
            </w:ins>
          </w:p>
        </w:tc>
      </w:tr>
      <w:tr w:rsidR="001F42B0" w:rsidRPr="00466738" w14:paraId="4A1B2B06" w14:textId="77777777" w:rsidTr="00041EB6">
        <w:trPr>
          <w:cantSplit/>
          <w:trHeight w:val="20"/>
          <w:jc w:val="center"/>
          <w:ins w:id="6235" w:author="Edited - Third Generation Partnership Project" w:date="2017-12-06T08:10:00Z"/>
        </w:trPr>
        <w:tc>
          <w:tcPr>
            <w:tcW w:w="1027" w:type="dxa"/>
            <w:tcMar>
              <w:top w:w="0" w:type="dxa"/>
              <w:left w:w="108" w:type="dxa"/>
              <w:bottom w:w="0" w:type="dxa"/>
              <w:right w:w="108" w:type="dxa"/>
            </w:tcMar>
            <w:vAlign w:val="center"/>
          </w:tcPr>
          <w:p w14:paraId="4E6E4D33" w14:textId="77777777" w:rsidR="001F42B0" w:rsidRPr="00C23386" w:rsidRDefault="001F42B0" w:rsidP="00041EB6">
            <w:pPr>
              <w:pStyle w:val="tac0"/>
              <w:rPr>
                <w:ins w:id="6236" w:author="Edited - Third Generation Partnership Project" w:date="2017-12-06T08:10:00Z"/>
                <w:rFonts w:eastAsia="SimSun"/>
                <w:lang w:val="en-GB" w:eastAsia="zh-CN"/>
              </w:rPr>
            </w:pPr>
            <w:ins w:id="6237" w:author="Edited - Third Generation Partnership Project" w:date="2017-12-06T08:10: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ins>
          </w:p>
        </w:tc>
        <w:tc>
          <w:tcPr>
            <w:tcW w:w="1803" w:type="dxa"/>
            <w:tcMar>
              <w:top w:w="0" w:type="dxa"/>
              <w:left w:w="108" w:type="dxa"/>
              <w:bottom w:w="0" w:type="dxa"/>
              <w:right w:w="108" w:type="dxa"/>
            </w:tcMar>
            <w:vAlign w:val="center"/>
          </w:tcPr>
          <w:p w14:paraId="78948A65" w14:textId="77777777" w:rsidR="001F42B0" w:rsidRPr="00D14E50" w:rsidRDefault="001F42B0" w:rsidP="00041EB6">
            <w:pPr>
              <w:pStyle w:val="tac0"/>
              <w:rPr>
                <w:ins w:id="6238" w:author="Edited - Third Generation Partnership Project" w:date="2017-12-06T08:10:00Z"/>
                <w:rFonts w:eastAsia="SimSun"/>
                <w:lang w:val="en-GB" w:eastAsia="zh-CN"/>
              </w:rPr>
            </w:pPr>
            <w:ins w:id="6239" w:author="Edited - Third Generation Partnership Project" w:date="2017-12-06T08:10:00Z">
              <w:r w:rsidRPr="00973999">
                <w:rPr>
                  <w:position w:val="-12"/>
                  <w:lang w:eastAsia="zh-CN"/>
                </w:rPr>
                <w:object w:dxaOrig="1280" w:dyaOrig="360" w14:anchorId="1D9763C1">
                  <v:shape id="_x0000_i2670" type="#_x0000_t75" style="width:55.2pt;height:15.3pt" o:ole="">
                    <v:imagedata r:id="rId2405" o:title=""/>
                  </v:shape>
                  <o:OLEObject Type="Embed" ProgID="Equation.3" ShapeID="_x0000_i2670" DrawAspect="Content" ObjectID="_1578895552" r:id="rId2406"/>
                </w:object>
              </w:r>
            </w:ins>
          </w:p>
        </w:tc>
        <w:tc>
          <w:tcPr>
            <w:tcW w:w="1648" w:type="dxa"/>
            <w:vAlign w:val="center"/>
          </w:tcPr>
          <w:p w14:paraId="758E41F8" w14:textId="77777777" w:rsidR="001F42B0" w:rsidRDefault="001F42B0" w:rsidP="00041EB6">
            <w:pPr>
              <w:pStyle w:val="tac0"/>
              <w:rPr>
                <w:ins w:id="6240" w:author="Edited - Third Generation Partnership Project" w:date="2017-12-06T08:10:00Z"/>
                <w:rFonts w:eastAsia="SimSun"/>
                <w:lang w:val="de-DE" w:eastAsia="zh-CN"/>
              </w:rPr>
            </w:pPr>
            <w:ins w:id="6241" w:author="Edited - Third Generation Partnership Project" w:date="2017-12-06T08:10:00Z">
              <w:r w:rsidRPr="00973999">
                <w:rPr>
                  <w:position w:val="-12"/>
                  <w:lang w:eastAsia="zh-CN"/>
                </w:rPr>
                <w:object w:dxaOrig="1280" w:dyaOrig="360" w14:anchorId="53DAB41C">
                  <v:shape id="_x0000_i2671" type="#_x0000_t75" style="width:55.2pt;height:15.3pt" o:ole="">
                    <v:imagedata r:id="rId2407" o:title=""/>
                  </v:shape>
                  <o:OLEObject Type="Embed" ProgID="Equation.3" ShapeID="_x0000_i2671" DrawAspect="Content" ObjectID="_1578895553" r:id="rId2408"/>
                </w:object>
              </w:r>
            </w:ins>
          </w:p>
        </w:tc>
        <w:tc>
          <w:tcPr>
            <w:tcW w:w="2624" w:type="dxa"/>
            <w:tcMar>
              <w:top w:w="0" w:type="dxa"/>
              <w:left w:w="108" w:type="dxa"/>
              <w:bottom w:w="0" w:type="dxa"/>
              <w:right w:w="108" w:type="dxa"/>
            </w:tcMar>
            <w:vAlign w:val="center"/>
          </w:tcPr>
          <w:p w14:paraId="6D85BBE8" w14:textId="77777777" w:rsidR="001F42B0" w:rsidRDefault="001F42B0" w:rsidP="00041EB6">
            <w:pPr>
              <w:pStyle w:val="tac0"/>
              <w:rPr>
                <w:ins w:id="6242" w:author="Edited - Third Generation Partnership Project" w:date="2017-12-06T08:10:00Z"/>
                <w:rFonts w:eastAsia="SimSun"/>
                <w:lang w:val="de-DE" w:eastAsia="zh-CN"/>
              </w:rPr>
            </w:pPr>
          </w:p>
          <w:p w14:paraId="3E869404" w14:textId="77777777" w:rsidR="001F42B0" w:rsidRPr="00064EEE" w:rsidRDefault="001F42B0" w:rsidP="00041EB6">
            <w:pPr>
              <w:pStyle w:val="tac0"/>
              <w:rPr>
                <w:ins w:id="6243" w:author="Edited - Third Generation Partnership Project" w:date="2017-12-06T08:10:00Z"/>
                <w:lang w:val="en-GB"/>
              </w:rPr>
            </w:pPr>
            <w:ins w:id="6244" w:author="Edited - Third Generation Partnership Project" w:date="2017-12-06T08:10:00Z">
              <w:r w:rsidRPr="00C844B8">
                <w:rPr>
                  <w:position w:val="-32"/>
                  <w:lang w:eastAsia="zh-CN"/>
                </w:rPr>
                <w:object w:dxaOrig="2659" w:dyaOrig="740" w14:anchorId="083C7D94">
                  <v:shape id="_x0000_i2672" type="#_x0000_t75" style="width:105.9pt;height:29.1pt" o:ole="">
                    <v:imagedata r:id="rId1054" o:title=""/>
                  </v:shape>
                  <o:OLEObject Type="Embed" ProgID="Equation.3" ShapeID="_x0000_i2672" DrawAspect="Content" ObjectID="_1578895554" r:id="rId2409"/>
                </w:object>
              </w:r>
            </w:ins>
          </w:p>
        </w:tc>
        <w:tc>
          <w:tcPr>
            <w:tcW w:w="2428" w:type="dxa"/>
            <w:vAlign w:val="center"/>
          </w:tcPr>
          <w:p w14:paraId="4BE9241C" w14:textId="77777777" w:rsidR="001F42B0" w:rsidRDefault="001F42B0" w:rsidP="00041EB6">
            <w:pPr>
              <w:pStyle w:val="tac0"/>
              <w:rPr>
                <w:ins w:id="6245" w:author="Edited - Third Generation Partnership Project" w:date="2017-12-06T08:10:00Z"/>
                <w:rFonts w:eastAsia="SimSun"/>
                <w:lang w:val="de-DE" w:eastAsia="zh-CN"/>
              </w:rPr>
            </w:pPr>
            <w:ins w:id="6246" w:author="Edited - Third Generation Partnership Project" w:date="2017-12-06T08:10:00Z">
              <w:r w:rsidRPr="00C844B8">
                <w:rPr>
                  <w:position w:val="-32"/>
                  <w:lang w:eastAsia="zh-CN"/>
                </w:rPr>
                <w:object w:dxaOrig="2659" w:dyaOrig="740" w14:anchorId="13AA3D5B">
                  <v:shape id="_x0000_i2673" type="#_x0000_t75" style="width:105.9pt;height:29.1pt" o:ole="">
                    <v:imagedata r:id="rId1054" o:title=""/>
                  </v:shape>
                  <o:OLEObject Type="Embed" ProgID="Equation.3" ShapeID="_x0000_i2673" DrawAspect="Content" ObjectID="_1578895555" r:id="rId2410"/>
                </w:object>
              </w:r>
            </w:ins>
          </w:p>
        </w:tc>
      </w:tr>
      <w:tr w:rsidR="001F42B0" w:rsidRPr="007E47C1" w14:paraId="24F4EF3F" w14:textId="77777777" w:rsidTr="00041EB6">
        <w:trPr>
          <w:cantSplit/>
          <w:trHeight w:val="20"/>
          <w:jc w:val="center"/>
          <w:ins w:id="6247" w:author="Edited - Third Generation Partnership Project" w:date="2017-12-06T08:10:00Z"/>
        </w:trPr>
        <w:tc>
          <w:tcPr>
            <w:tcW w:w="1027" w:type="dxa"/>
            <w:tcMar>
              <w:top w:w="0" w:type="dxa"/>
              <w:left w:w="108" w:type="dxa"/>
              <w:bottom w:w="0" w:type="dxa"/>
              <w:right w:w="108" w:type="dxa"/>
            </w:tcMar>
            <w:vAlign w:val="center"/>
          </w:tcPr>
          <w:p w14:paraId="0F4E71C1" w14:textId="77777777" w:rsidR="001F42B0" w:rsidRPr="00C23386" w:rsidRDefault="001F42B0" w:rsidP="00041EB6">
            <w:pPr>
              <w:pStyle w:val="tac0"/>
              <w:rPr>
                <w:ins w:id="6248" w:author="Edited - Third Generation Partnership Project" w:date="2017-12-06T08:10:00Z"/>
                <w:rFonts w:eastAsia="SimSun"/>
                <w:lang w:val="en-GB" w:eastAsia="zh-CN"/>
              </w:rPr>
            </w:pPr>
            <w:ins w:id="6249" w:author="Edited - Third Generation Partnership Project" w:date="2017-12-06T08:10: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ins>
          </w:p>
        </w:tc>
        <w:tc>
          <w:tcPr>
            <w:tcW w:w="1803" w:type="dxa"/>
            <w:tcMar>
              <w:top w:w="0" w:type="dxa"/>
              <w:left w:w="108" w:type="dxa"/>
              <w:bottom w:w="0" w:type="dxa"/>
              <w:right w:w="108" w:type="dxa"/>
            </w:tcMar>
            <w:vAlign w:val="center"/>
          </w:tcPr>
          <w:p w14:paraId="4F6EB428" w14:textId="77777777" w:rsidR="001F42B0" w:rsidRPr="00D14E50" w:rsidRDefault="001F42B0" w:rsidP="00041EB6">
            <w:pPr>
              <w:pStyle w:val="tac0"/>
              <w:rPr>
                <w:ins w:id="6250" w:author="Edited - Third Generation Partnership Project" w:date="2017-12-06T08:10:00Z"/>
                <w:rFonts w:eastAsia="SimSun"/>
                <w:lang w:val="en-GB" w:eastAsia="zh-CN"/>
              </w:rPr>
            </w:pPr>
            <w:ins w:id="6251" w:author="Edited - Third Generation Partnership Project" w:date="2017-12-06T08:10:00Z">
              <w:r w:rsidRPr="00973999">
                <w:rPr>
                  <w:position w:val="-12"/>
                  <w:lang w:eastAsia="zh-CN"/>
                </w:rPr>
                <w:object w:dxaOrig="1340" w:dyaOrig="360" w14:anchorId="05009471">
                  <v:shape id="_x0000_i2674" type="#_x0000_t75" style="width:57.9pt;height:15.3pt" o:ole="">
                    <v:imagedata r:id="rId2411" o:title=""/>
                  </v:shape>
                  <o:OLEObject Type="Embed" ProgID="Equation.3" ShapeID="_x0000_i2674" DrawAspect="Content" ObjectID="_1578895556" r:id="rId2412"/>
                </w:object>
              </w:r>
            </w:ins>
          </w:p>
        </w:tc>
        <w:tc>
          <w:tcPr>
            <w:tcW w:w="1648" w:type="dxa"/>
            <w:vAlign w:val="center"/>
          </w:tcPr>
          <w:p w14:paraId="65024177" w14:textId="77777777" w:rsidR="001F42B0" w:rsidRDefault="001F42B0" w:rsidP="00041EB6">
            <w:pPr>
              <w:pStyle w:val="tac0"/>
              <w:rPr>
                <w:ins w:id="6252" w:author="Edited - Third Generation Partnership Project" w:date="2017-12-06T08:10:00Z"/>
                <w:rFonts w:eastAsia="SimSun"/>
                <w:lang w:val="de-DE" w:eastAsia="zh-CN"/>
              </w:rPr>
            </w:pPr>
            <w:ins w:id="6253" w:author="Edited - Third Generation Partnership Project" w:date="2017-12-06T08:10:00Z">
              <w:r w:rsidRPr="00973999">
                <w:rPr>
                  <w:position w:val="-12"/>
                  <w:lang w:eastAsia="zh-CN"/>
                </w:rPr>
                <w:object w:dxaOrig="1340" w:dyaOrig="360" w14:anchorId="024B785D">
                  <v:shape id="_x0000_i2675" type="#_x0000_t75" style="width:57.9pt;height:15.3pt" o:ole="">
                    <v:imagedata r:id="rId2413" o:title=""/>
                  </v:shape>
                  <o:OLEObject Type="Embed" ProgID="Equation.3" ShapeID="_x0000_i2675" DrawAspect="Content" ObjectID="_1578895557" r:id="rId2414"/>
                </w:object>
              </w:r>
            </w:ins>
          </w:p>
        </w:tc>
        <w:tc>
          <w:tcPr>
            <w:tcW w:w="2624" w:type="dxa"/>
            <w:tcMar>
              <w:top w:w="0" w:type="dxa"/>
              <w:left w:w="108" w:type="dxa"/>
              <w:bottom w:w="0" w:type="dxa"/>
              <w:right w:w="108" w:type="dxa"/>
            </w:tcMar>
            <w:vAlign w:val="center"/>
          </w:tcPr>
          <w:p w14:paraId="22965164" w14:textId="77777777" w:rsidR="001F42B0" w:rsidRPr="00064EEE" w:rsidRDefault="001F42B0" w:rsidP="00041EB6">
            <w:pPr>
              <w:pStyle w:val="tac0"/>
              <w:rPr>
                <w:ins w:id="6254" w:author="Edited - Third Generation Partnership Project" w:date="2017-12-06T08:10:00Z"/>
                <w:lang w:val="en-GB"/>
              </w:rPr>
            </w:pPr>
            <w:ins w:id="6255" w:author="Edited - Third Generation Partnership Project" w:date="2017-12-06T08:10:00Z">
              <w:r w:rsidRPr="000D0700">
                <w:rPr>
                  <w:position w:val="-12"/>
                  <w:lang w:eastAsia="zh-CN"/>
                </w:rPr>
                <w:object w:dxaOrig="1760" w:dyaOrig="360" w14:anchorId="24553BF0">
                  <v:shape id="_x0000_i2676" type="#_x0000_t75" style="width:77.1pt;height:15.3pt" o:ole="">
                    <v:imagedata r:id="rId1208" o:title=""/>
                  </v:shape>
                  <o:OLEObject Type="Embed" ProgID="Equation.3" ShapeID="_x0000_i2676" DrawAspect="Content" ObjectID="_1578895558" r:id="rId2415"/>
                </w:object>
              </w:r>
            </w:ins>
          </w:p>
        </w:tc>
        <w:tc>
          <w:tcPr>
            <w:tcW w:w="2428" w:type="dxa"/>
          </w:tcPr>
          <w:p w14:paraId="7BBD3707" w14:textId="77777777" w:rsidR="001F42B0" w:rsidRDefault="001F42B0" w:rsidP="00041EB6">
            <w:pPr>
              <w:pStyle w:val="tac0"/>
              <w:rPr>
                <w:ins w:id="6256" w:author="Edited - Third Generation Partnership Project" w:date="2017-12-06T08:10:00Z"/>
                <w:rFonts w:eastAsia="SimSun"/>
                <w:lang w:val="de-DE" w:eastAsia="zh-CN"/>
              </w:rPr>
            </w:pPr>
            <w:ins w:id="6257" w:author="Edited - Third Generation Partnership Project" w:date="2017-12-06T08:10:00Z">
              <w:r w:rsidRPr="000D0700">
                <w:rPr>
                  <w:position w:val="-12"/>
                  <w:lang w:eastAsia="zh-CN"/>
                </w:rPr>
                <w:object w:dxaOrig="1760" w:dyaOrig="360" w14:anchorId="74E929D9">
                  <v:shape id="_x0000_i2677" type="#_x0000_t75" style="width:77.1pt;height:15.3pt" o:ole="">
                    <v:imagedata r:id="rId1208" o:title=""/>
                  </v:shape>
                  <o:OLEObject Type="Embed" ProgID="Equation.3" ShapeID="_x0000_i2677" DrawAspect="Content" ObjectID="_1578895559" r:id="rId2416"/>
                </w:object>
              </w:r>
            </w:ins>
          </w:p>
        </w:tc>
      </w:tr>
      <w:tr w:rsidR="001F42B0" w:rsidRPr="007E47C1" w14:paraId="60C58764" w14:textId="77777777" w:rsidTr="00041EB6">
        <w:trPr>
          <w:cantSplit/>
          <w:trHeight w:val="20"/>
          <w:jc w:val="center"/>
          <w:ins w:id="6258" w:author="Edited - Third Generation Partnership Project" w:date="2017-12-06T08:10:00Z"/>
        </w:trPr>
        <w:tc>
          <w:tcPr>
            <w:tcW w:w="1027" w:type="dxa"/>
            <w:tcMar>
              <w:top w:w="0" w:type="dxa"/>
              <w:left w:w="108" w:type="dxa"/>
              <w:bottom w:w="0" w:type="dxa"/>
              <w:right w:w="108" w:type="dxa"/>
            </w:tcMar>
            <w:vAlign w:val="center"/>
          </w:tcPr>
          <w:p w14:paraId="638B0659" w14:textId="77777777" w:rsidR="001F42B0" w:rsidRPr="00064EEE" w:rsidRDefault="001F42B0" w:rsidP="00041EB6">
            <w:pPr>
              <w:pStyle w:val="tac0"/>
              <w:rPr>
                <w:ins w:id="6259" w:author="Edited - Third Generation Partnership Project" w:date="2017-12-06T08:10:00Z"/>
                <w:lang w:val="en-GB"/>
              </w:rPr>
            </w:pPr>
            <w:ins w:id="6260" w:author="Edited - Third Generation Partnership Project" w:date="2017-12-06T08:10: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ins>
          </w:p>
        </w:tc>
        <w:tc>
          <w:tcPr>
            <w:tcW w:w="1803" w:type="dxa"/>
            <w:tcMar>
              <w:top w:w="0" w:type="dxa"/>
              <w:left w:w="108" w:type="dxa"/>
              <w:bottom w:w="0" w:type="dxa"/>
              <w:right w:w="108" w:type="dxa"/>
            </w:tcMar>
            <w:vAlign w:val="center"/>
          </w:tcPr>
          <w:p w14:paraId="677F6297" w14:textId="77777777" w:rsidR="001F42B0" w:rsidRDefault="001F42B0" w:rsidP="00041EB6">
            <w:pPr>
              <w:pStyle w:val="tac0"/>
              <w:rPr>
                <w:ins w:id="6261" w:author="Edited - Third Generation Partnership Project" w:date="2017-12-06T08:10:00Z"/>
                <w:lang w:eastAsia="zh-CN"/>
              </w:rPr>
            </w:pPr>
            <w:ins w:id="6262" w:author="Edited - Third Generation Partnership Project" w:date="2017-12-06T08:10:00Z">
              <w:r w:rsidRPr="00973999">
                <w:rPr>
                  <w:position w:val="-12"/>
                  <w:lang w:eastAsia="zh-CN"/>
                </w:rPr>
                <w:object w:dxaOrig="1020" w:dyaOrig="360" w14:anchorId="2FF75B80">
                  <v:shape id="_x0000_i2678" type="#_x0000_t75" style="width:44.1pt;height:15.3pt" o:ole="">
                    <v:imagedata r:id="rId2401" o:title=""/>
                  </v:shape>
                  <o:OLEObject Type="Embed" ProgID="Equation.3" ShapeID="_x0000_i2678" DrawAspect="Content" ObjectID="_1578895560" r:id="rId2417"/>
                </w:object>
              </w:r>
            </w:ins>
          </w:p>
        </w:tc>
        <w:tc>
          <w:tcPr>
            <w:tcW w:w="1648" w:type="dxa"/>
            <w:vAlign w:val="center"/>
          </w:tcPr>
          <w:p w14:paraId="1CF62807" w14:textId="77777777" w:rsidR="001F42B0" w:rsidRDefault="001F42B0" w:rsidP="00041EB6">
            <w:pPr>
              <w:pStyle w:val="tac0"/>
              <w:rPr>
                <w:ins w:id="6263" w:author="Edited - Third Generation Partnership Project" w:date="2017-12-06T08:10:00Z"/>
                <w:lang w:eastAsia="zh-CN"/>
              </w:rPr>
            </w:pPr>
            <w:ins w:id="6264" w:author="Edited - Third Generation Partnership Project" w:date="2017-12-06T08:10:00Z">
              <w:r w:rsidRPr="00973999">
                <w:rPr>
                  <w:position w:val="-12"/>
                  <w:lang w:eastAsia="zh-CN"/>
                </w:rPr>
                <w:object w:dxaOrig="1020" w:dyaOrig="360" w14:anchorId="3F7E061B">
                  <v:shape id="_x0000_i2679" type="#_x0000_t75" style="width:44.1pt;height:15.3pt" o:ole="">
                    <v:imagedata r:id="rId2418" o:title=""/>
                  </v:shape>
                  <o:OLEObject Type="Embed" ProgID="Equation.3" ShapeID="_x0000_i2679" DrawAspect="Content" ObjectID="_1578895561" r:id="rId2419"/>
                </w:object>
              </w:r>
            </w:ins>
          </w:p>
        </w:tc>
        <w:tc>
          <w:tcPr>
            <w:tcW w:w="2624" w:type="dxa"/>
            <w:tcMar>
              <w:top w:w="0" w:type="dxa"/>
              <w:left w:w="108" w:type="dxa"/>
              <w:bottom w:w="0" w:type="dxa"/>
              <w:right w:w="108" w:type="dxa"/>
            </w:tcMar>
            <w:vAlign w:val="center"/>
          </w:tcPr>
          <w:p w14:paraId="2A6A60F9" w14:textId="77777777" w:rsidR="001F42B0" w:rsidRPr="000753F0" w:rsidRDefault="001F42B0" w:rsidP="00041EB6">
            <w:pPr>
              <w:pStyle w:val="tac0"/>
              <w:rPr>
                <w:ins w:id="6265" w:author="Edited - Third Generation Partnership Project" w:date="2017-12-06T08:10:00Z"/>
                <w:rFonts w:eastAsia="SimSun"/>
                <w:lang w:eastAsia="zh-CN"/>
              </w:rPr>
            </w:pPr>
            <w:ins w:id="6266" w:author="Edited - Third Generation Partnership Project" w:date="2017-12-06T08:10:00Z">
              <w:r>
                <w:rPr>
                  <w:rFonts w:eastAsia="SimSun" w:hint="eastAsia"/>
                  <w:lang w:eastAsia="zh-CN"/>
                </w:rPr>
                <w:t>0</w:t>
              </w:r>
            </w:ins>
          </w:p>
        </w:tc>
        <w:tc>
          <w:tcPr>
            <w:tcW w:w="2428" w:type="dxa"/>
          </w:tcPr>
          <w:p w14:paraId="4E16EE6C" w14:textId="77777777" w:rsidR="001F42B0" w:rsidRPr="000753F0" w:rsidRDefault="001F42B0" w:rsidP="00041EB6">
            <w:pPr>
              <w:pStyle w:val="tac0"/>
              <w:rPr>
                <w:ins w:id="6267" w:author="Edited - Third Generation Partnership Project" w:date="2017-12-06T08:10:00Z"/>
                <w:rFonts w:eastAsia="SimSun"/>
                <w:lang w:eastAsia="zh-CN"/>
              </w:rPr>
            </w:pPr>
            <w:ins w:id="6268" w:author="Edited - Third Generation Partnership Project" w:date="2017-12-06T08:10:00Z">
              <w:r>
                <w:rPr>
                  <w:rFonts w:eastAsia="SimSun" w:hint="eastAsia"/>
                  <w:lang w:eastAsia="zh-CN"/>
                </w:rPr>
                <w:t>0</w:t>
              </w:r>
            </w:ins>
          </w:p>
        </w:tc>
      </w:tr>
      <w:tr w:rsidR="001F42B0" w:rsidRPr="007E47C1" w14:paraId="1D3A3240" w14:textId="77777777" w:rsidTr="00041EB6">
        <w:trPr>
          <w:cantSplit/>
          <w:trHeight w:val="20"/>
          <w:jc w:val="center"/>
          <w:ins w:id="6269" w:author="Edited - Third Generation Partnership Project" w:date="2017-12-06T08:10:00Z"/>
        </w:trPr>
        <w:tc>
          <w:tcPr>
            <w:tcW w:w="1027" w:type="dxa"/>
            <w:tcMar>
              <w:top w:w="0" w:type="dxa"/>
              <w:left w:w="108" w:type="dxa"/>
              <w:bottom w:w="0" w:type="dxa"/>
              <w:right w:w="108" w:type="dxa"/>
            </w:tcMar>
            <w:vAlign w:val="center"/>
          </w:tcPr>
          <w:p w14:paraId="14E7DF39" w14:textId="77777777" w:rsidR="001F42B0" w:rsidRPr="00064EEE" w:rsidRDefault="001F42B0" w:rsidP="00041EB6">
            <w:pPr>
              <w:pStyle w:val="tac0"/>
              <w:rPr>
                <w:ins w:id="6270" w:author="Edited - Third Generation Partnership Project" w:date="2017-12-06T08:10:00Z"/>
                <w:lang w:val="en-GB"/>
              </w:rPr>
            </w:pPr>
            <w:ins w:id="6271" w:author="Edited - Third Generation Partnership Project" w:date="2017-12-06T08:10: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ins>
          </w:p>
        </w:tc>
        <w:tc>
          <w:tcPr>
            <w:tcW w:w="1803" w:type="dxa"/>
            <w:tcMar>
              <w:top w:w="0" w:type="dxa"/>
              <w:left w:w="108" w:type="dxa"/>
              <w:bottom w:w="0" w:type="dxa"/>
              <w:right w:w="108" w:type="dxa"/>
            </w:tcMar>
            <w:vAlign w:val="center"/>
          </w:tcPr>
          <w:p w14:paraId="1E6B43A8" w14:textId="77777777" w:rsidR="001F42B0" w:rsidRDefault="001F42B0" w:rsidP="00041EB6">
            <w:pPr>
              <w:pStyle w:val="tac0"/>
              <w:rPr>
                <w:ins w:id="6272" w:author="Edited - Third Generation Partnership Project" w:date="2017-12-06T08:10:00Z"/>
                <w:lang w:eastAsia="zh-CN"/>
              </w:rPr>
            </w:pPr>
            <w:ins w:id="6273" w:author="Edited - Third Generation Partnership Project" w:date="2017-12-06T08:10:00Z">
              <w:r w:rsidRPr="00973999">
                <w:rPr>
                  <w:position w:val="-12"/>
                  <w:lang w:eastAsia="zh-CN"/>
                </w:rPr>
                <w:object w:dxaOrig="1040" w:dyaOrig="360" w14:anchorId="60BD1405">
                  <v:shape id="_x0000_i2680" type="#_x0000_t75" style="width:45pt;height:15.3pt" o:ole="">
                    <v:imagedata r:id="rId2420" o:title=""/>
                  </v:shape>
                  <o:OLEObject Type="Embed" ProgID="Equation.3" ShapeID="_x0000_i2680" DrawAspect="Content" ObjectID="_1578895562" r:id="rId2421"/>
                </w:object>
              </w:r>
            </w:ins>
          </w:p>
        </w:tc>
        <w:tc>
          <w:tcPr>
            <w:tcW w:w="1648" w:type="dxa"/>
            <w:vAlign w:val="center"/>
          </w:tcPr>
          <w:p w14:paraId="140F557B" w14:textId="77777777" w:rsidR="001F42B0" w:rsidRDefault="001F42B0" w:rsidP="00041EB6">
            <w:pPr>
              <w:pStyle w:val="tac0"/>
              <w:rPr>
                <w:ins w:id="6274" w:author="Edited - Third Generation Partnership Project" w:date="2017-12-06T08:10:00Z"/>
                <w:lang w:eastAsia="zh-CN"/>
              </w:rPr>
            </w:pPr>
            <w:ins w:id="6275" w:author="Edited - Third Generation Partnership Project" w:date="2017-12-06T08:10:00Z">
              <w:r w:rsidRPr="00973999">
                <w:rPr>
                  <w:position w:val="-12"/>
                  <w:lang w:eastAsia="zh-CN"/>
                </w:rPr>
                <w:object w:dxaOrig="1040" w:dyaOrig="360" w14:anchorId="50B5F854">
                  <v:shape id="_x0000_i2681" type="#_x0000_t75" style="width:45pt;height:15.3pt" o:ole="">
                    <v:imagedata r:id="rId2422" o:title=""/>
                  </v:shape>
                  <o:OLEObject Type="Embed" ProgID="Equation.3" ShapeID="_x0000_i2681" DrawAspect="Content" ObjectID="_1578895563" r:id="rId2423"/>
                </w:object>
              </w:r>
            </w:ins>
          </w:p>
        </w:tc>
        <w:tc>
          <w:tcPr>
            <w:tcW w:w="2624" w:type="dxa"/>
            <w:tcMar>
              <w:top w:w="0" w:type="dxa"/>
              <w:left w:w="108" w:type="dxa"/>
              <w:bottom w:w="0" w:type="dxa"/>
              <w:right w:w="108" w:type="dxa"/>
            </w:tcMar>
            <w:vAlign w:val="center"/>
          </w:tcPr>
          <w:p w14:paraId="2B4F142B" w14:textId="77777777" w:rsidR="001F42B0" w:rsidRDefault="001F42B0" w:rsidP="00041EB6">
            <w:pPr>
              <w:pStyle w:val="tac0"/>
              <w:rPr>
                <w:ins w:id="6276" w:author="Edited - Third Generation Partnership Project" w:date="2017-12-06T08:10:00Z"/>
                <w:lang w:eastAsia="zh-CN"/>
              </w:rPr>
            </w:pPr>
            <w:ins w:id="6277" w:author="Edited - Third Generation Partnership Project" w:date="2017-12-06T08:10:00Z">
              <w:r>
                <w:rPr>
                  <w:rFonts w:eastAsia="SimSun" w:hint="eastAsia"/>
                  <w:lang w:eastAsia="zh-CN"/>
                </w:rPr>
                <w:t>0</w:t>
              </w:r>
            </w:ins>
          </w:p>
        </w:tc>
        <w:tc>
          <w:tcPr>
            <w:tcW w:w="2428" w:type="dxa"/>
          </w:tcPr>
          <w:p w14:paraId="13C59036" w14:textId="77777777" w:rsidR="001F42B0" w:rsidRDefault="001F42B0" w:rsidP="00041EB6">
            <w:pPr>
              <w:pStyle w:val="tac0"/>
              <w:rPr>
                <w:ins w:id="6278" w:author="Edited - Third Generation Partnership Project" w:date="2017-12-06T08:10:00Z"/>
                <w:lang w:eastAsia="zh-CN"/>
              </w:rPr>
            </w:pPr>
            <w:ins w:id="6279" w:author="Edited - Third Generation Partnership Project" w:date="2017-12-06T08:10:00Z">
              <w:r>
                <w:rPr>
                  <w:rFonts w:eastAsia="SimSun" w:hint="eastAsia"/>
                  <w:lang w:eastAsia="zh-CN"/>
                </w:rPr>
                <w:t>0</w:t>
              </w:r>
            </w:ins>
          </w:p>
        </w:tc>
      </w:tr>
      <w:tr w:rsidR="001F42B0" w:rsidRPr="00466738" w14:paraId="3D5F51B9" w14:textId="77777777" w:rsidTr="00041EB6">
        <w:trPr>
          <w:cantSplit/>
          <w:trHeight w:val="20"/>
          <w:jc w:val="center"/>
          <w:ins w:id="6280" w:author="Edited - Third Generation Partnership Project" w:date="2017-12-06T08:10:00Z"/>
        </w:trPr>
        <w:tc>
          <w:tcPr>
            <w:tcW w:w="1027" w:type="dxa"/>
            <w:vMerge w:val="restart"/>
            <w:shd w:val="clear" w:color="auto" w:fill="E0E0E0"/>
            <w:tcMar>
              <w:top w:w="0" w:type="dxa"/>
              <w:left w:w="108" w:type="dxa"/>
              <w:bottom w:w="0" w:type="dxa"/>
              <w:right w:w="108" w:type="dxa"/>
            </w:tcMar>
            <w:vAlign w:val="center"/>
          </w:tcPr>
          <w:p w14:paraId="5CA6716D" w14:textId="77777777" w:rsidR="001F42B0" w:rsidRPr="00064EEE" w:rsidRDefault="001F42B0" w:rsidP="00041EB6">
            <w:pPr>
              <w:pStyle w:val="tah0"/>
              <w:rPr>
                <w:ins w:id="6281" w:author="Edited - Third Generation Partnership Project" w:date="2017-12-06T08:10:00Z"/>
                <w:lang w:val="en-GB"/>
              </w:rPr>
            </w:pPr>
            <w:ins w:id="6282" w:author="Edited - Third Generation Partnership Project" w:date="2017-12-06T08:10:00Z">
              <w:r w:rsidRPr="00064EEE">
                <w:rPr>
                  <w:lang w:val="en-GB"/>
                </w:rPr>
                <w:t>Field</w:t>
              </w:r>
            </w:ins>
          </w:p>
        </w:tc>
        <w:tc>
          <w:tcPr>
            <w:tcW w:w="8503" w:type="dxa"/>
            <w:gridSpan w:val="4"/>
            <w:shd w:val="clear" w:color="auto" w:fill="E0E0E0"/>
          </w:tcPr>
          <w:p w14:paraId="785A5AEE" w14:textId="77777777" w:rsidR="001F42B0" w:rsidRPr="00064EEE" w:rsidRDefault="001F42B0" w:rsidP="00041EB6">
            <w:pPr>
              <w:pStyle w:val="tah0"/>
              <w:rPr>
                <w:ins w:id="6283" w:author="Edited - Third Generation Partnership Project" w:date="2017-12-06T08:10:00Z"/>
                <w:lang w:val="en-GB"/>
              </w:rPr>
            </w:pPr>
            <w:ins w:id="6284" w:author="Edited - Third Generation Partnership Project" w:date="2017-12-06T08:10:00Z">
              <w:r w:rsidRPr="00064EEE">
                <w:rPr>
                  <w:lang w:val="en-GB"/>
                </w:rPr>
                <w:t>Bit width</w:t>
              </w:r>
            </w:ins>
          </w:p>
        </w:tc>
      </w:tr>
      <w:tr w:rsidR="001F42B0" w:rsidRPr="00466738" w14:paraId="46992AF7" w14:textId="77777777" w:rsidTr="00041EB6">
        <w:trPr>
          <w:cantSplit/>
          <w:trHeight w:val="20"/>
          <w:jc w:val="center"/>
          <w:ins w:id="6285" w:author="Edited - Third Generation Partnership Project" w:date="2017-12-06T08:10:00Z"/>
        </w:trPr>
        <w:tc>
          <w:tcPr>
            <w:tcW w:w="1027" w:type="dxa"/>
            <w:vMerge/>
            <w:shd w:val="clear" w:color="auto" w:fill="E0E0E0"/>
            <w:vAlign w:val="center"/>
          </w:tcPr>
          <w:p w14:paraId="0CCF0A64" w14:textId="77777777" w:rsidR="001F42B0" w:rsidRPr="00B7584F" w:rsidRDefault="001F42B0" w:rsidP="00041EB6">
            <w:pPr>
              <w:rPr>
                <w:ins w:id="6286" w:author="Edited - Third Generation Partnership Project" w:date="2017-12-06T08:10:00Z"/>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14:paraId="7DCE4C2E" w14:textId="77777777" w:rsidR="001F42B0" w:rsidRPr="00B827BD" w:rsidRDefault="001F42B0" w:rsidP="00041EB6">
            <w:pPr>
              <w:pStyle w:val="tah0"/>
              <w:rPr>
                <w:ins w:id="6287" w:author="Edited - Third Generation Partnership Project" w:date="2017-12-06T08:10:00Z"/>
                <w:rFonts w:eastAsia="SimSun"/>
                <w:lang w:val="en-GB" w:eastAsia="zh-CN"/>
              </w:rPr>
            </w:pPr>
            <w:ins w:id="6288" w:author="Edited - Third Generation Partnership Project" w:date="2017-12-06T08:10:00Z">
              <w:r w:rsidRPr="00064EEE">
                <w:rPr>
                  <w:lang w:val="en-GB"/>
                </w:rPr>
                <w:t xml:space="preserve">Rank = </w:t>
              </w:r>
              <w:r>
                <w:rPr>
                  <w:rFonts w:eastAsia="SimSun" w:hint="eastAsia"/>
                  <w:lang w:val="en-GB" w:eastAsia="zh-CN"/>
                </w:rPr>
                <w:t>5</w:t>
              </w:r>
            </w:ins>
          </w:p>
        </w:tc>
        <w:tc>
          <w:tcPr>
            <w:tcW w:w="1648" w:type="dxa"/>
            <w:shd w:val="clear" w:color="auto" w:fill="E0E0E0"/>
            <w:vAlign w:val="center"/>
          </w:tcPr>
          <w:p w14:paraId="6E4D8734" w14:textId="77777777" w:rsidR="001F42B0" w:rsidRPr="00064EEE" w:rsidRDefault="001F42B0" w:rsidP="00041EB6">
            <w:pPr>
              <w:pStyle w:val="tah0"/>
              <w:rPr>
                <w:ins w:id="6289" w:author="Edited - Third Generation Partnership Project" w:date="2017-12-06T08:10:00Z"/>
                <w:lang w:val="de-DE"/>
              </w:rPr>
            </w:pPr>
            <w:ins w:id="6290" w:author="Edited - Third Generation Partnership Project" w:date="2017-12-06T08:10:00Z">
              <w:r w:rsidRPr="00064EEE">
                <w:rPr>
                  <w:lang w:val="en-GB"/>
                </w:rPr>
                <w:t xml:space="preserve">Rank = </w:t>
              </w:r>
              <w:r>
                <w:rPr>
                  <w:rFonts w:eastAsia="SimSun" w:hint="eastAsia"/>
                  <w:lang w:val="en-GB" w:eastAsia="zh-CN"/>
                </w:rPr>
                <w:t>6</w:t>
              </w:r>
            </w:ins>
          </w:p>
        </w:tc>
        <w:tc>
          <w:tcPr>
            <w:tcW w:w="2624" w:type="dxa"/>
            <w:shd w:val="clear" w:color="auto" w:fill="E0E0E0"/>
            <w:tcMar>
              <w:top w:w="0" w:type="dxa"/>
              <w:left w:w="108" w:type="dxa"/>
              <w:bottom w:w="0" w:type="dxa"/>
              <w:right w:w="108" w:type="dxa"/>
            </w:tcMar>
            <w:vAlign w:val="center"/>
          </w:tcPr>
          <w:p w14:paraId="2F48D7E4" w14:textId="77777777" w:rsidR="001F42B0" w:rsidRPr="00064EEE" w:rsidRDefault="001F42B0" w:rsidP="00041EB6">
            <w:pPr>
              <w:pStyle w:val="tah0"/>
              <w:rPr>
                <w:ins w:id="6291" w:author="Edited - Third Generation Partnership Project" w:date="2017-12-06T08:10:00Z"/>
                <w:lang w:val="de-DE"/>
              </w:rPr>
            </w:pPr>
            <w:ins w:id="6292" w:author="Edited - Third Generation Partnership Project" w:date="2017-12-06T08:10:00Z">
              <w:r w:rsidRPr="00064EEE">
                <w:rPr>
                  <w:lang w:val="de-DE"/>
                </w:rPr>
                <w:t xml:space="preserve">Rank </w:t>
              </w:r>
              <w:r>
                <w:rPr>
                  <w:rFonts w:eastAsia="SimSun" w:hint="eastAsia"/>
                  <w:lang w:val="de-DE" w:eastAsia="zh-CN"/>
                </w:rPr>
                <w:t>=7</w:t>
              </w:r>
            </w:ins>
          </w:p>
        </w:tc>
        <w:tc>
          <w:tcPr>
            <w:tcW w:w="2428" w:type="dxa"/>
            <w:shd w:val="clear" w:color="auto" w:fill="E0E0E0"/>
          </w:tcPr>
          <w:p w14:paraId="188F255D" w14:textId="77777777" w:rsidR="001F42B0" w:rsidRPr="00064EEE" w:rsidRDefault="001F42B0" w:rsidP="00041EB6">
            <w:pPr>
              <w:pStyle w:val="tah0"/>
              <w:rPr>
                <w:ins w:id="6293" w:author="Edited - Third Generation Partnership Project" w:date="2017-12-06T08:10:00Z"/>
                <w:lang w:val="de-DE"/>
              </w:rPr>
            </w:pPr>
            <w:ins w:id="6294" w:author="Edited - Third Generation Partnership Project" w:date="2017-12-06T08:10:00Z">
              <w:r w:rsidRPr="00064EEE">
                <w:rPr>
                  <w:lang w:val="de-DE"/>
                </w:rPr>
                <w:t xml:space="preserve">Rank </w:t>
              </w:r>
              <w:r>
                <w:rPr>
                  <w:rFonts w:eastAsia="SimSun" w:hint="eastAsia"/>
                  <w:lang w:val="de-DE" w:eastAsia="zh-CN"/>
                </w:rPr>
                <w:t>=8</w:t>
              </w:r>
            </w:ins>
          </w:p>
        </w:tc>
      </w:tr>
      <w:tr w:rsidR="001F42B0" w:rsidRPr="00466738" w14:paraId="099AE198" w14:textId="77777777" w:rsidTr="00041EB6">
        <w:trPr>
          <w:cantSplit/>
          <w:trHeight w:val="20"/>
          <w:jc w:val="center"/>
          <w:ins w:id="6295" w:author="Edited - Third Generation Partnership Project" w:date="2017-12-06T08:10:00Z"/>
        </w:trPr>
        <w:tc>
          <w:tcPr>
            <w:tcW w:w="1027" w:type="dxa"/>
            <w:tcMar>
              <w:top w:w="0" w:type="dxa"/>
              <w:left w:w="108" w:type="dxa"/>
              <w:bottom w:w="0" w:type="dxa"/>
              <w:right w:w="108" w:type="dxa"/>
            </w:tcMar>
            <w:vAlign w:val="center"/>
          </w:tcPr>
          <w:p w14:paraId="7D1218D3" w14:textId="77777777" w:rsidR="001F42B0" w:rsidRPr="00C23386" w:rsidRDefault="001F42B0" w:rsidP="00041EB6">
            <w:pPr>
              <w:pStyle w:val="tac0"/>
              <w:rPr>
                <w:ins w:id="6296" w:author="Edited - Third Generation Partnership Project" w:date="2017-12-06T08:10:00Z"/>
                <w:rFonts w:eastAsia="SimSun"/>
                <w:lang w:val="en-GB" w:eastAsia="zh-CN"/>
              </w:rPr>
            </w:pPr>
            <w:ins w:id="6297" w:author="Edited - Third Generation Partnership Project" w:date="2017-12-06T08:10: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ins>
          </w:p>
        </w:tc>
        <w:tc>
          <w:tcPr>
            <w:tcW w:w="1803" w:type="dxa"/>
            <w:tcMar>
              <w:top w:w="0" w:type="dxa"/>
              <w:left w:w="108" w:type="dxa"/>
              <w:bottom w:w="0" w:type="dxa"/>
              <w:right w:w="108" w:type="dxa"/>
            </w:tcMar>
            <w:vAlign w:val="center"/>
          </w:tcPr>
          <w:p w14:paraId="3A4F415A" w14:textId="77777777" w:rsidR="001F42B0" w:rsidRPr="00D14E50" w:rsidRDefault="001F42B0" w:rsidP="00041EB6">
            <w:pPr>
              <w:pStyle w:val="tac0"/>
              <w:rPr>
                <w:ins w:id="6298" w:author="Edited - Third Generation Partnership Project" w:date="2017-12-06T08:10:00Z"/>
                <w:rFonts w:eastAsia="SimSun"/>
                <w:lang w:val="en-GB" w:eastAsia="zh-CN"/>
              </w:rPr>
            </w:pPr>
            <w:ins w:id="6299" w:author="Edited - Third Generation Partnership Project" w:date="2017-12-06T08:10:00Z">
              <w:r w:rsidRPr="00973999">
                <w:rPr>
                  <w:position w:val="-12"/>
                  <w:lang w:eastAsia="zh-CN"/>
                </w:rPr>
                <w:object w:dxaOrig="1680" w:dyaOrig="360" w14:anchorId="700499A9">
                  <v:shape id="_x0000_i2682" type="#_x0000_t75" style="width:72.3pt;height:15.3pt" o:ole="">
                    <v:imagedata r:id="rId1204" o:title=""/>
                  </v:shape>
                  <o:OLEObject Type="Embed" ProgID="Equation.3" ShapeID="_x0000_i2682" DrawAspect="Content" ObjectID="_1578895564" r:id="rId2424"/>
                </w:object>
              </w:r>
            </w:ins>
          </w:p>
        </w:tc>
        <w:tc>
          <w:tcPr>
            <w:tcW w:w="1648" w:type="dxa"/>
            <w:vAlign w:val="center"/>
          </w:tcPr>
          <w:p w14:paraId="0D8AE65A" w14:textId="77777777" w:rsidR="001F42B0" w:rsidRDefault="001F42B0" w:rsidP="00041EB6">
            <w:pPr>
              <w:pStyle w:val="tac0"/>
              <w:rPr>
                <w:ins w:id="6300" w:author="Edited - Third Generation Partnership Project" w:date="2017-12-06T08:10:00Z"/>
                <w:rFonts w:eastAsia="SimSun"/>
                <w:lang w:val="de-DE" w:eastAsia="zh-CN"/>
              </w:rPr>
            </w:pPr>
            <w:ins w:id="6301" w:author="Edited - Third Generation Partnership Project" w:date="2017-12-06T08:10:00Z">
              <w:r w:rsidRPr="00973999">
                <w:rPr>
                  <w:position w:val="-12"/>
                  <w:lang w:eastAsia="zh-CN"/>
                </w:rPr>
                <w:object w:dxaOrig="1680" w:dyaOrig="360" w14:anchorId="7B87DEDA">
                  <v:shape id="_x0000_i2683" type="#_x0000_t75" style="width:72.3pt;height:15.3pt" o:ole="">
                    <v:imagedata r:id="rId1204" o:title=""/>
                  </v:shape>
                  <o:OLEObject Type="Embed" ProgID="Equation.3" ShapeID="_x0000_i2683" DrawAspect="Content" ObjectID="_1578895565" r:id="rId2425"/>
                </w:object>
              </w:r>
            </w:ins>
          </w:p>
        </w:tc>
        <w:tc>
          <w:tcPr>
            <w:tcW w:w="2624" w:type="dxa"/>
            <w:tcMar>
              <w:top w:w="0" w:type="dxa"/>
              <w:left w:w="108" w:type="dxa"/>
              <w:bottom w:w="0" w:type="dxa"/>
              <w:right w:w="108" w:type="dxa"/>
            </w:tcMar>
            <w:vAlign w:val="center"/>
          </w:tcPr>
          <w:p w14:paraId="24B3B734" w14:textId="77777777" w:rsidR="001F42B0" w:rsidRPr="00064EEE" w:rsidRDefault="001F42B0" w:rsidP="00041EB6">
            <w:pPr>
              <w:pStyle w:val="tac0"/>
              <w:rPr>
                <w:ins w:id="6302" w:author="Edited - Third Generation Partnership Project" w:date="2017-12-06T08:10:00Z"/>
                <w:lang w:val="en-GB"/>
              </w:rPr>
            </w:pPr>
            <w:ins w:id="6303" w:author="Edited - Third Generation Partnership Project" w:date="2017-12-06T08:10:00Z">
              <w:r w:rsidRPr="00973999">
                <w:rPr>
                  <w:position w:val="-12"/>
                  <w:lang w:eastAsia="zh-CN"/>
                </w:rPr>
                <w:object w:dxaOrig="1680" w:dyaOrig="360" w14:anchorId="267D5825">
                  <v:shape id="_x0000_i2684" type="#_x0000_t75" style="width:72.3pt;height:15.3pt" o:ole="">
                    <v:imagedata r:id="rId1204" o:title=""/>
                  </v:shape>
                  <o:OLEObject Type="Embed" ProgID="Equation.3" ShapeID="_x0000_i2684" DrawAspect="Content" ObjectID="_1578895566" r:id="rId2426"/>
                </w:object>
              </w:r>
            </w:ins>
          </w:p>
        </w:tc>
        <w:tc>
          <w:tcPr>
            <w:tcW w:w="2428" w:type="dxa"/>
            <w:vAlign w:val="center"/>
          </w:tcPr>
          <w:p w14:paraId="1D881BB0" w14:textId="77777777" w:rsidR="001F42B0" w:rsidRDefault="001F42B0" w:rsidP="00041EB6">
            <w:pPr>
              <w:pStyle w:val="tac0"/>
              <w:rPr>
                <w:ins w:id="6304" w:author="Edited - Third Generation Partnership Project" w:date="2017-12-06T08:10:00Z"/>
                <w:rFonts w:eastAsia="SimSun"/>
                <w:lang w:val="de-DE" w:eastAsia="zh-CN"/>
              </w:rPr>
            </w:pPr>
            <w:ins w:id="6305" w:author="Edited - Third Generation Partnership Project" w:date="2017-12-06T08:10:00Z">
              <w:r w:rsidRPr="00973999">
                <w:rPr>
                  <w:position w:val="-12"/>
                  <w:lang w:eastAsia="zh-CN"/>
                </w:rPr>
                <w:object w:dxaOrig="1680" w:dyaOrig="360" w14:anchorId="31AB3C2A">
                  <v:shape id="_x0000_i2685" type="#_x0000_t75" style="width:72.3pt;height:15.3pt" o:ole="">
                    <v:imagedata r:id="rId1204" o:title=""/>
                  </v:shape>
                  <o:OLEObject Type="Embed" ProgID="Equation.3" ShapeID="_x0000_i2685" DrawAspect="Content" ObjectID="_1578895567" r:id="rId2427"/>
                </w:object>
              </w:r>
            </w:ins>
          </w:p>
        </w:tc>
      </w:tr>
      <w:tr w:rsidR="001F42B0" w:rsidRPr="00466738" w14:paraId="31604CBC" w14:textId="77777777" w:rsidTr="00041EB6">
        <w:trPr>
          <w:cantSplit/>
          <w:trHeight w:val="20"/>
          <w:jc w:val="center"/>
          <w:ins w:id="6306" w:author="Edited - Third Generation Partnership Project" w:date="2017-12-06T08:10:00Z"/>
        </w:trPr>
        <w:tc>
          <w:tcPr>
            <w:tcW w:w="1027" w:type="dxa"/>
            <w:tcMar>
              <w:top w:w="0" w:type="dxa"/>
              <w:left w:w="108" w:type="dxa"/>
              <w:bottom w:w="0" w:type="dxa"/>
              <w:right w:w="108" w:type="dxa"/>
            </w:tcMar>
            <w:vAlign w:val="center"/>
          </w:tcPr>
          <w:p w14:paraId="15CD2F9B" w14:textId="77777777" w:rsidR="001F42B0" w:rsidRPr="00064EEE" w:rsidRDefault="001F42B0" w:rsidP="00041EB6">
            <w:pPr>
              <w:pStyle w:val="tac0"/>
              <w:rPr>
                <w:ins w:id="6307" w:author="Edited - Third Generation Partnership Project" w:date="2017-12-06T08:10:00Z"/>
                <w:lang w:val="en-GB"/>
              </w:rPr>
            </w:pPr>
            <w:ins w:id="6308" w:author="Edited - Third Generation Partnership Project" w:date="2017-12-06T08:10: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ins>
          </w:p>
        </w:tc>
        <w:tc>
          <w:tcPr>
            <w:tcW w:w="1803" w:type="dxa"/>
            <w:tcMar>
              <w:top w:w="0" w:type="dxa"/>
              <w:left w:w="108" w:type="dxa"/>
              <w:bottom w:w="0" w:type="dxa"/>
              <w:right w:w="108" w:type="dxa"/>
            </w:tcMar>
            <w:vAlign w:val="center"/>
          </w:tcPr>
          <w:p w14:paraId="7BA8074D" w14:textId="77777777" w:rsidR="001F42B0" w:rsidRDefault="001F42B0" w:rsidP="00041EB6">
            <w:pPr>
              <w:pStyle w:val="tac0"/>
              <w:rPr>
                <w:ins w:id="6309" w:author="Edited - Third Generation Partnership Project" w:date="2017-12-06T08:10:00Z"/>
                <w:lang w:eastAsia="zh-CN"/>
              </w:rPr>
            </w:pPr>
            <w:ins w:id="6310" w:author="Edited - Third Generation Partnership Project" w:date="2017-12-06T08:10:00Z">
              <w:r w:rsidRPr="000D0700">
                <w:rPr>
                  <w:position w:val="-12"/>
                  <w:lang w:eastAsia="zh-CN"/>
                </w:rPr>
                <w:object w:dxaOrig="1760" w:dyaOrig="360" w14:anchorId="112FDDFE">
                  <v:shape id="_x0000_i2686" type="#_x0000_t75" style="width:77.1pt;height:15.3pt" o:ole="">
                    <v:imagedata r:id="rId1208" o:title=""/>
                  </v:shape>
                  <o:OLEObject Type="Embed" ProgID="Equation.3" ShapeID="_x0000_i2686" DrawAspect="Content" ObjectID="_1578895568" r:id="rId2428"/>
                </w:object>
              </w:r>
            </w:ins>
          </w:p>
        </w:tc>
        <w:tc>
          <w:tcPr>
            <w:tcW w:w="1648" w:type="dxa"/>
            <w:vAlign w:val="center"/>
          </w:tcPr>
          <w:p w14:paraId="782D0570" w14:textId="77777777" w:rsidR="001F42B0" w:rsidRDefault="001F42B0" w:rsidP="00041EB6">
            <w:pPr>
              <w:pStyle w:val="tac0"/>
              <w:rPr>
                <w:ins w:id="6311" w:author="Edited - Third Generation Partnership Project" w:date="2017-12-06T08:10:00Z"/>
                <w:lang w:eastAsia="zh-CN"/>
              </w:rPr>
            </w:pPr>
            <w:ins w:id="6312" w:author="Edited - Third Generation Partnership Project" w:date="2017-12-06T08:10:00Z">
              <w:r w:rsidRPr="000D0700">
                <w:rPr>
                  <w:position w:val="-12"/>
                  <w:lang w:eastAsia="zh-CN"/>
                </w:rPr>
                <w:object w:dxaOrig="1760" w:dyaOrig="360" w14:anchorId="74641EBB">
                  <v:shape id="_x0000_i2687" type="#_x0000_t75" style="width:77.1pt;height:15.3pt" o:ole="">
                    <v:imagedata r:id="rId1208" o:title=""/>
                  </v:shape>
                  <o:OLEObject Type="Embed" ProgID="Equation.3" ShapeID="_x0000_i2687" DrawAspect="Content" ObjectID="_1578895569" r:id="rId2429"/>
                </w:object>
              </w:r>
            </w:ins>
          </w:p>
        </w:tc>
        <w:tc>
          <w:tcPr>
            <w:tcW w:w="2624" w:type="dxa"/>
            <w:tcMar>
              <w:top w:w="0" w:type="dxa"/>
              <w:left w:w="108" w:type="dxa"/>
              <w:bottom w:w="0" w:type="dxa"/>
              <w:right w:w="108" w:type="dxa"/>
            </w:tcMar>
            <w:vAlign w:val="center"/>
          </w:tcPr>
          <w:p w14:paraId="72368C40" w14:textId="77777777" w:rsidR="001F42B0" w:rsidRDefault="001F42B0" w:rsidP="00041EB6">
            <w:pPr>
              <w:pStyle w:val="tac0"/>
              <w:rPr>
                <w:ins w:id="6313" w:author="Edited - Third Generation Partnership Project" w:date="2017-12-06T08:10:00Z"/>
                <w:lang w:eastAsia="zh-CN"/>
              </w:rPr>
            </w:pPr>
            <w:ins w:id="6314" w:author="Edited - Third Generation Partnership Project" w:date="2017-12-06T08:10:00Z">
              <w:r w:rsidRPr="000D0700">
                <w:rPr>
                  <w:position w:val="-12"/>
                  <w:lang w:eastAsia="zh-CN"/>
                </w:rPr>
                <w:object w:dxaOrig="1760" w:dyaOrig="360" w14:anchorId="3FFBD462">
                  <v:shape id="_x0000_i2688" type="#_x0000_t75" style="width:77.1pt;height:15.3pt" o:ole="">
                    <v:imagedata r:id="rId1208" o:title=""/>
                  </v:shape>
                  <o:OLEObject Type="Embed" ProgID="Equation.3" ShapeID="_x0000_i2688" DrawAspect="Content" ObjectID="_1578895570" r:id="rId2430"/>
                </w:object>
              </w:r>
            </w:ins>
          </w:p>
        </w:tc>
        <w:tc>
          <w:tcPr>
            <w:tcW w:w="2428" w:type="dxa"/>
            <w:vAlign w:val="center"/>
          </w:tcPr>
          <w:p w14:paraId="31AF691D" w14:textId="77777777" w:rsidR="001F42B0" w:rsidRDefault="001F42B0" w:rsidP="00041EB6">
            <w:pPr>
              <w:pStyle w:val="tac0"/>
              <w:rPr>
                <w:ins w:id="6315" w:author="Edited - Third Generation Partnership Project" w:date="2017-12-06T08:10:00Z"/>
                <w:lang w:eastAsia="zh-CN"/>
              </w:rPr>
            </w:pPr>
            <w:ins w:id="6316" w:author="Edited - Third Generation Partnership Project" w:date="2017-12-06T08:10:00Z">
              <w:r w:rsidRPr="000D0700">
                <w:rPr>
                  <w:position w:val="-12"/>
                  <w:lang w:eastAsia="zh-CN"/>
                </w:rPr>
                <w:object w:dxaOrig="1760" w:dyaOrig="360" w14:anchorId="3B0F9589">
                  <v:shape id="_x0000_i2689" type="#_x0000_t75" style="width:77.1pt;height:15.3pt" o:ole="">
                    <v:imagedata r:id="rId1208" o:title=""/>
                  </v:shape>
                  <o:OLEObject Type="Embed" ProgID="Equation.3" ShapeID="_x0000_i2689" DrawAspect="Content" ObjectID="_1578895571" r:id="rId2431"/>
                </w:object>
              </w:r>
            </w:ins>
          </w:p>
        </w:tc>
      </w:tr>
      <w:tr w:rsidR="001F42B0" w:rsidRPr="00466738" w14:paraId="6496FAB0" w14:textId="77777777" w:rsidTr="00041EB6">
        <w:trPr>
          <w:cantSplit/>
          <w:trHeight w:val="20"/>
          <w:jc w:val="center"/>
          <w:ins w:id="6317" w:author="Edited - Third Generation Partnership Project" w:date="2017-12-06T08:10:00Z"/>
        </w:trPr>
        <w:tc>
          <w:tcPr>
            <w:tcW w:w="1027" w:type="dxa"/>
            <w:tcMar>
              <w:top w:w="0" w:type="dxa"/>
              <w:left w:w="108" w:type="dxa"/>
              <w:bottom w:w="0" w:type="dxa"/>
              <w:right w:w="108" w:type="dxa"/>
            </w:tcMar>
            <w:vAlign w:val="center"/>
          </w:tcPr>
          <w:p w14:paraId="566CA1E9" w14:textId="77777777" w:rsidR="001F42B0" w:rsidRPr="00064EEE" w:rsidRDefault="001F42B0" w:rsidP="00041EB6">
            <w:pPr>
              <w:pStyle w:val="tac0"/>
              <w:rPr>
                <w:ins w:id="6318" w:author="Edited - Third Generation Partnership Project" w:date="2017-12-06T08:10:00Z"/>
                <w:lang w:val="en-GB"/>
              </w:rPr>
            </w:pPr>
            <w:ins w:id="6319" w:author="Edited - Third Generation Partnership Project" w:date="2017-12-06T08:10: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ins>
          </w:p>
        </w:tc>
        <w:tc>
          <w:tcPr>
            <w:tcW w:w="1803" w:type="dxa"/>
            <w:tcMar>
              <w:top w:w="0" w:type="dxa"/>
              <w:left w:w="108" w:type="dxa"/>
              <w:bottom w:w="0" w:type="dxa"/>
              <w:right w:w="108" w:type="dxa"/>
            </w:tcMar>
            <w:vAlign w:val="center"/>
          </w:tcPr>
          <w:p w14:paraId="208C4AC7" w14:textId="77777777" w:rsidR="001F42B0" w:rsidRPr="0034220F" w:rsidRDefault="001F42B0" w:rsidP="00041EB6">
            <w:pPr>
              <w:pStyle w:val="tac0"/>
              <w:rPr>
                <w:ins w:id="6320" w:author="Edited - Third Generation Partnership Project" w:date="2017-12-06T08:10:00Z"/>
                <w:rFonts w:eastAsia="SimSun"/>
                <w:lang w:eastAsia="zh-CN"/>
              </w:rPr>
            </w:pPr>
            <w:ins w:id="6321" w:author="Edited - Third Generation Partnership Project" w:date="2017-12-06T08:10:00Z">
              <w:r>
                <w:rPr>
                  <w:rFonts w:eastAsia="SimSun" w:hint="eastAsia"/>
                  <w:lang w:eastAsia="zh-CN"/>
                </w:rPr>
                <w:t>0</w:t>
              </w:r>
            </w:ins>
          </w:p>
        </w:tc>
        <w:tc>
          <w:tcPr>
            <w:tcW w:w="1648" w:type="dxa"/>
            <w:vAlign w:val="center"/>
          </w:tcPr>
          <w:p w14:paraId="411D73AF" w14:textId="77777777" w:rsidR="001F42B0" w:rsidRPr="0034220F" w:rsidRDefault="001F42B0" w:rsidP="00041EB6">
            <w:pPr>
              <w:pStyle w:val="tac0"/>
              <w:rPr>
                <w:ins w:id="6322" w:author="Edited - Third Generation Partnership Project" w:date="2017-12-06T08:10:00Z"/>
                <w:rFonts w:eastAsia="SimSun"/>
                <w:lang w:eastAsia="zh-CN"/>
              </w:rPr>
            </w:pPr>
            <w:ins w:id="6323" w:author="Edited - Third Generation Partnership Project" w:date="2017-12-06T08:10:00Z">
              <w:r>
                <w:rPr>
                  <w:rFonts w:eastAsia="SimSun" w:hint="eastAsia"/>
                  <w:lang w:eastAsia="zh-CN"/>
                </w:rPr>
                <w:t>0</w:t>
              </w:r>
            </w:ins>
          </w:p>
        </w:tc>
        <w:tc>
          <w:tcPr>
            <w:tcW w:w="2624" w:type="dxa"/>
            <w:tcMar>
              <w:top w:w="0" w:type="dxa"/>
              <w:left w:w="108" w:type="dxa"/>
              <w:bottom w:w="0" w:type="dxa"/>
              <w:right w:w="108" w:type="dxa"/>
            </w:tcMar>
            <w:vAlign w:val="center"/>
          </w:tcPr>
          <w:p w14:paraId="21EBCDAD" w14:textId="77777777" w:rsidR="001F42B0" w:rsidRPr="0034220F" w:rsidRDefault="001F42B0" w:rsidP="00041EB6">
            <w:pPr>
              <w:pStyle w:val="tac0"/>
              <w:rPr>
                <w:ins w:id="6324" w:author="Edited - Third Generation Partnership Project" w:date="2017-12-06T08:10:00Z"/>
                <w:rFonts w:eastAsia="SimSun"/>
                <w:lang w:eastAsia="zh-CN"/>
              </w:rPr>
            </w:pPr>
            <w:ins w:id="6325" w:author="Edited - Third Generation Partnership Project" w:date="2017-12-06T08:10:00Z">
              <w:r>
                <w:rPr>
                  <w:rFonts w:eastAsia="SimSun" w:hint="eastAsia"/>
                  <w:lang w:eastAsia="zh-CN"/>
                </w:rPr>
                <w:t>0</w:t>
              </w:r>
            </w:ins>
          </w:p>
        </w:tc>
        <w:tc>
          <w:tcPr>
            <w:tcW w:w="2428" w:type="dxa"/>
            <w:vAlign w:val="center"/>
          </w:tcPr>
          <w:p w14:paraId="6E3E3C2A" w14:textId="77777777" w:rsidR="001F42B0" w:rsidRPr="0034220F" w:rsidRDefault="001F42B0" w:rsidP="00041EB6">
            <w:pPr>
              <w:pStyle w:val="tac0"/>
              <w:rPr>
                <w:ins w:id="6326" w:author="Edited - Third Generation Partnership Project" w:date="2017-12-06T08:10:00Z"/>
                <w:rFonts w:eastAsia="SimSun"/>
                <w:lang w:eastAsia="zh-CN"/>
              </w:rPr>
            </w:pPr>
            <w:ins w:id="6327" w:author="Edited - Third Generation Partnership Project" w:date="2017-12-06T08:10:00Z">
              <w:r>
                <w:rPr>
                  <w:rFonts w:eastAsia="SimSun" w:hint="eastAsia"/>
                  <w:lang w:eastAsia="zh-CN"/>
                </w:rPr>
                <w:t>0</w:t>
              </w:r>
            </w:ins>
          </w:p>
        </w:tc>
      </w:tr>
      <w:tr w:rsidR="001F42B0" w:rsidRPr="00466738" w14:paraId="23383A5E" w14:textId="77777777" w:rsidTr="00041EB6">
        <w:trPr>
          <w:cantSplit/>
          <w:trHeight w:val="20"/>
          <w:jc w:val="center"/>
          <w:ins w:id="6328" w:author="Edited - Third Generation Partnership Project" w:date="2017-12-06T08:10:00Z"/>
        </w:trPr>
        <w:tc>
          <w:tcPr>
            <w:tcW w:w="1027" w:type="dxa"/>
            <w:tcMar>
              <w:top w:w="0" w:type="dxa"/>
              <w:left w:w="108" w:type="dxa"/>
              <w:bottom w:w="0" w:type="dxa"/>
              <w:right w:w="108" w:type="dxa"/>
            </w:tcMar>
            <w:vAlign w:val="center"/>
          </w:tcPr>
          <w:p w14:paraId="0F1C0D47" w14:textId="77777777" w:rsidR="001F42B0" w:rsidRPr="00064EEE" w:rsidRDefault="001F42B0" w:rsidP="00041EB6">
            <w:pPr>
              <w:pStyle w:val="tac0"/>
              <w:rPr>
                <w:ins w:id="6329" w:author="Edited - Third Generation Partnership Project" w:date="2017-12-06T08:10:00Z"/>
                <w:lang w:val="en-GB"/>
              </w:rPr>
            </w:pPr>
            <w:ins w:id="6330" w:author="Edited - Third Generation Partnership Project" w:date="2017-12-06T08:10: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ins>
          </w:p>
        </w:tc>
        <w:tc>
          <w:tcPr>
            <w:tcW w:w="1803" w:type="dxa"/>
            <w:tcMar>
              <w:top w:w="0" w:type="dxa"/>
              <w:left w:w="108" w:type="dxa"/>
              <w:bottom w:w="0" w:type="dxa"/>
              <w:right w:w="108" w:type="dxa"/>
            </w:tcMar>
            <w:vAlign w:val="center"/>
          </w:tcPr>
          <w:p w14:paraId="42362061" w14:textId="77777777" w:rsidR="001F42B0" w:rsidRPr="0034220F" w:rsidRDefault="001F42B0" w:rsidP="00041EB6">
            <w:pPr>
              <w:pStyle w:val="tac0"/>
              <w:rPr>
                <w:ins w:id="6331" w:author="Edited - Third Generation Partnership Project" w:date="2017-12-06T08:10:00Z"/>
                <w:rFonts w:eastAsia="SimSun"/>
                <w:lang w:eastAsia="zh-CN"/>
              </w:rPr>
            </w:pPr>
            <w:ins w:id="6332" w:author="Edited - Third Generation Partnership Project" w:date="2017-12-06T08:10:00Z">
              <w:r>
                <w:rPr>
                  <w:rFonts w:eastAsia="SimSun" w:hint="eastAsia"/>
                  <w:lang w:eastAsia="zh-CN"/>
                </w:rPr>
                <w:t>0</w:t>
              </w:r>
            </w:ins>
          </w:p>
        </w:tc>
        <w:tc>
          <w:tcPr>
            <w:tcW w:w="1648" w:type="dxa"/>
            <w:vAlign w:val="center"/>
          </w:tcPr>
          <w:p w14:paraId="3184FCEF" w14:textId="77777777" w:rsidR="001F42B0" w:rsidRPr="0034220F" w:rsidRDefault="001F42B0" w:rsidP="00041EB6">
            <w:pPr>
              <w:pStyle w:val="tac0"/>
              <w:rPr>
                <w:ins w:id="6333" w:author="Edited - Third Generation Partnership Project" w:date="2017-12-06T08:10:00Z"/>
                <w:rFonts w:eastAsia="SimSun"/>
                <w:lang w:eastAsia="zh-CN"/>
              </w:rPr>
            </w:pPr>
            <w:ins w:id="6334" w:author="Edited - Third Generation Partnership Project" w:date="2017-12-06T08:10:00Z">
              <w:r>
                <w:rPr>
                  <w:rFonts w:eastAsia="SimSun" w:hint="eastAsia"/>
                  <w:lang w:eastAsia="zh-CN"/>
                </w:rPr>
                <w:t>0</w:t>
              </w:r>
            </w:ins>
          </w:p>
        </w:tc>
        <w:tc>
          <w:tcPr>
            <w:tcW w:w="2624" w:type="dxa"/>
            <w:tcMar>
              <w:top w:w="0" w:type="dxa"/>
              <w:left w:w="108" w:type="dxa"/>
              <w:bottom w:w="0" w:type="dxa"/>
              <w:right w:w="108" w:type="dxa"/>
            </w:tcMar>
            <w:vAlign w:val="center"/>
          </w:tcPr>
          <w:p w14:paraId="55E8328B" w14:textId="77777777" w:rsidR="001F42B0" w:rsidRPr="0034220F" w:rsidRDefault="001F42B0" w:rsidP="00041EB6">
            <w:pPr>
              <w:pStyle w:val="tac0"/>
              <w:rPr>
                <w:ins w:id="6335" w:author="Edited - Third Generation Partnership Project" w:date="2017-12-06T08:10:00Z"/>
                <w:rFonts w:eastAsia="SimSun"/>
                <w:lang w:eastAsia="zh-CN"/>
              </w:rPr>
            </w:pPr>
            <w:ins w:id="6336" w:author="Edited - Third Generation Partnership Project" w:date="2017-12-06T08:10:00Z">
              <w:r>
                <w:rPr>
                  <w:rFonts w:eastAsia="SimSun" w:hint="eastAsia"/>
                  <w:lang w:eastAsia="zh-CN"/>
                </w:rPr>
                <w:t>0</w:t>
              </w:r>
            </w:ins>
          </w:p>
        </w:tc>
        <w:tc>
          <w:tcPr>
            <w:tcW w:w="2428" w:type="dxa"/>
            <w:vAlign w:val="center"/>
          </w:tcPr>
          <w:p w14:paraId="47E7D08B" w14:textId="77777777" w:rsidR="001F42B0" w:rsidRPr="0034220F" w:rsidRDefault="001F42B0" w:rsidP="00041EB6">
            <w:pPr>
              <w:pStyle w:val="tac0"/>
              <w:rPr>
                <w:ins w:id="6337" w:author="Edited - Third Generation Partnership Project" w:date="2017-12-06T08:10:00Z"/>
                <w:rFonts w:eastAsia="SimSun"/>
                <w:lang w:eastAsia="zh-CN"/>
              </w:rPr>
            </w:pPr>
            <w:ins w:id="6338" w:author="Edited - Third Generation Partnership Project" w:date="2017-12-06T08:10:00Z">
              <w:r>
                <w:rPr>
                  <w:rFonts w:eastAsia="SimSun" w:hint="eastAsia"/>
                  <w:lang w:eastAsia="zh-CN"/>
                </w:rPr>
                <w:t>0</w:t>
              </w:r>
            </w:ins>
          </w:p>
        </w:tc>
      </w:tr>
    </w:tbl>
    <w:p w14:paraId="3F23E1C5" w14:textId="77777777" w:rsidR="001F42B0" w:rsidRDefault="001F42B0" w:rsidP="001F42B0">
      <w:pPr>
        <w:rPr>
          <w:ins w:id="6339" w:author="Edited - Third Generation Partnership Project" w:date="2017-12-06T08:10:00Z"/>
          <w:lang w:eastAsia="zh-CN"/>
        </w:rPr>
      </w:pPr>
    </w:p>
    <w:p w14:paraId="5E991031" w14:textId="77777777" w:rsidR="001F42B0" w:rsidRPr="005F48EA" w:rsidRDefault="001F42B0" w:rsidP="001F42B0">
      <w:pPr>
        <w:rPr>
          <w:ins w:id="6340" w:author="Edited - Third Generation Partnership Project" w:date="2017-12-06T08:10:00Z"/>
          <w:lang w:val="en-US" w:eastAsia="zh-CN"/>
        </w:rPr>
      </w:pPr>
      <w:ins w:id="6341" w:author="Edited - Third Generation Partnership Project" w:date="2017-12-06T08:10:00Z">
        <w:r>
          <w:t>Table 5.2.</w:t>
        </w:r>
        <w:r>
          <w:rPr>
            <w:rFonts w:hint="eastAsia"/>
            <w:lang w:eastAsia="zh-CN"/>
          </w:rPr>
          <w:t>3</w:t>
        </w:r>
        <w:r>
          <w:t>.</w:t>
        </w:r>
        <w:r>
          <w:rPr>
            <w:rFonts w:hint="eastAsia"/>
            <w:lang w:eastAsia="zh-CN"/>
          </w:rPr>
          <w:t>3</w:t>
        </w:r>
        <w:r>
          <w:t>.1-</w:t>
        </w:r>
        <w:r>
          <w:rPr>
            <w:rFonts w:hint="eastAsia"/>
            <w:lang w:eastAsia="zh-CN"/>
          </w:rPr>
          <w:t xml:space="preserve">4D </w:t>
        </w:r>
        <w:r>
          <w:t>shows the fields and the corresponding bit widths for the</w:t>
        </w:r>
        <w:r>
          <w:rPr>
            <w:lang w:val="en-US"/>
          </w:rPr>
          <w:t xml:space="preserve"> joint</w:t>
        </w:r>
        <w:r>
          <w:t xml:space="preserve"> transmission of i1 and rank indication for wideband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‘CLASS A’</w:t>
        </w:r>
        <w:r w:rsidRPr="00342D6D">
          <w:rPr>
            <w:rFonts w:hint="eastAsia"/>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and </w:t>
        </w:r>
        <w:r w:rsidRPr="00077D26">
          <w:rPr>
            <w:i/>
          </w:rPr>
          <w:t>eMIMO-Type</w:t>
        </w:r>
        <w:r>
          <w:rPr>
            <w:rFonts w:hint="eastAsia"/>
            <w:i/>
            <w:lang w:eastAsia="zh-CN"/>
          </w:rPr>
          <w:t>2</w:t>
        </w:r>
        <w:r>
          <w:rPr>
            <w:lang w:val="en-US" w:eastAsia="zh-CN"/>
          </w:rPr>
          <w:t xml:space="preserve"> is set to ‘CLASS B’, where i1 and rank indication are associated with </w:t>
        </w:r>
        <w:r>
          <w:t>Class A</w:t>
        </w:r>
        <w:r>
          <w:rPr>
            <w:lang w:val="en-US" w:eastAsia="zh-CN"/>
          </w:rPr>
          <w:t>.</w:t>
        </w:r>
      </w:ins>
    </w:p>
    <w:p w14:paraId="310F0889" w14:textId="77777777" w:rsidR="001F42B0" w:rsidRPr="005C0CF8" w:rsidRDefault="001F42B0" w:rsidP="001F42B0">
      <w:pPr>
        <w:pStyle w:val="TH"/>
        <w:ind w:firstLineChars="50" w:firstLine="100"/>
        <w:rPr>
          <w:ins w:id="6342" w:author="Edited - Third Generation Partnership Project" w:date="2017-12-06T08:10:00Z"/>
          <w:lang w:eastAsia="zh-CN"/>
        </w:rPr>
      </w:pPr>
      <w:ins w:id="6343" w:author="Edited - Third Generation Partnership Project" w:date="2017-12-06T08:10:00Z">
        <w:r w:rsidRPr="00E0039F">
          <w:t xml:space="preserve">Table </w:t>
        </w:r>
        <w:r>
          <w:t>5.2.</w:t>
        </w:r>
        <w:r>
          <w:rPr>
            <w:rFonts w:hint="eastAsia"/>
            <w:lang w:eastAsia="zh-CN"/>
          </w:rPr>
          <w:t>3</w:t>
        </w:r>
        <w:r>
          <w:t>.</w:t>
        </w:r>
        <w:r>
          <w:rPr>
            <w:rFonts w:hint="eastAsia"/>
            <w:lang w:eastAsia="zh-CN"/>
          </w:rPr>
          <w:t>3</w:t>
        </w:r>
        <w:r>
          <w:t>.1-</w:t>
        </w:r>
        <w:r>
          <w:rPr>
            <w:rFonts w:hint="eastAsia"/>
            <w:lang w:eastAsia="zh-CN"/>
          </w:rPr>
          <w:t>4D</w:t>
        </w:r>
        <w:r w:rsidRPr="00E0039F">
          <w:t xml:space="preserve">: </w:t>
        </w:r>
        <w:r w:rsidRPr="00974FB6">
          <w:t>UCI fields for channel quality information feedback for</w:t>
        </w:r>
        <w:r>
          <w:rPr>
            <w:rFonts w:hint="eastAsia"/>
            <w:lang w:eastAsia="zh-CN"/>
          </w:rPr>
          <w:t xml:space="preserve"> report of</w:t>
        </w:r>
        <w:r w:rsidRPr="00974FB6">
          <w:t xml:space="preserve"> </w:t>
        </w:r>
        <w:r>
          <w:rPr>
            <w:rFonts w:hint="eastAsia"/>
            <w:lang w:eastAsia="zh-CN"/>
          </w:rPr>
          <w:t>i1</w:t>
        </w:r>
        <w:r>
          <w:rPr>
            <w:lang w:val="en-US"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‘CLASS A’</w:t>
        </w:r>
        <w:r w:rsidRPr="00E0039F">
          <w:t xml:space="preserve"> with </w:t>
        </w:r>
        <w:r w:rsidRPr="003105FA">
          <w:rPr>
            <w:rFonts w:hint="eastAsia"/>
          </w:rPr>
          <w:t xml:space="preserve">codebook </w:t>
        </w:r>
        <w:r w:rsidRPr="003105FA">
          <w:t xml:space="preserve">configuration </w:t>
        </w:r>
      </w:ins>
      <w:ins w:id="6344" w:author="Edited - Third Generation Partnership Project" w:date="2017-12-06T08:10:00Z">
        <w:r w:rsidRPr="00E073D9">
          <w:rPr>
            <w:position w:val="-10"/>
            <w:lang w:eastAsia="zh-CN"/>
          </w:rPr>
          <w:object w:dxaOrig="1540" w:dyaOrig="340" w14:anchorId="5FE86BC1">
            <v:shape id="_x0000_i2690" type="#_x0000_t75" style="width:51.6pt;height:14.1pt" o:ole="">
              <v:imagedata r:id="rId1024" o:title=""/>
            </v:shape>
            <o:OLEObject Type="Embed" ProgID="Equation.3" ShapeID="_x0000_i2690" DrawAspect="Content" ObjectID="_1578895572" r:id="rId2432"/>
          </w:object>
        </w:r>
      </w:ins>
      <w:ins w:id="6345" w:author="Edited - Third Generation Partnership Project" w:date="2017-12-06T08:10:00Z">
        <w:r>
          <w:rPr>
            <w:lang w:eastAsia="zh-CN"/>
          </w:rPr>
          <w:t xml:space="preserve">, where </w:t>
        </w:r>
        <w:r>
          <w:rPr>
            <w:lang w:val="en-US" w:eastAsia="zh-CN"/>
          </w:rPr>
          <w:t xml:space="preserve">i1and rank indication are associated with </w:t>
        </w:r>
        <w:r>
          <w:t>Class A</w:t>
        </w:r>
        <w:r w:rsidRPr="00E0039F">
          <w:rPr>
            <w:rFonts w:hint="eastAsia"/>
            <w:lang w:eastAsia="zh-CN"/>
          </w:rPr>
          <w:t>)</w:t>
        </w:r>
      </w:ins>
    </w:p>
    <w:tbl>
      <w:tblPr>
        <w:tblW w:w="9759" w:type="dxa"/>
        <w:jc w:val="center"/>
        <w:tblCellMar>
          <w:left w:w="0" w:type="dxa"/>
          <w:right w:w="0" w:type="dxa"/>
        </w:tblCellMar>
        <w:tblLook w:val="04A0" w:firstRow="1" w:lastRow="0" w:firstColumn="1" w:lastColumn="0" w:noHBand="0" w:noVBand="1"/>
      </w:tblPr>
      <w:tblGrid>
        <w:gridCol w:w="1027"/>
        <w:gridCol w:w="2860"/>
        <w:gridCol w:w="3467"/>
        <w:gridCol w:w="2405"/>
      </w:tblGrid>
      <w:tr w:rsidR="001F42B0" w:rsidRPr="00290CB4" w14:paraId="3E593675" w14:textId="77777777" w:rsidTr="00041EB6">
        <w:trPr>
          <w:cantSplit/>
          <w:trHeight w:val="20"/>
          <w:jc w:val="center"/>
          <w:ins w:id="6346" w:author="Edited - Third Generation Partnership Project" w:date="2017-12-06T08:10:00Z"/>
        </w:trPr>
        <w:tc>
          <w:tcPr>
            <w:tcW w:w="1027" w:type="dxa"/>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28C7365B" w14:textId="77777777" w:rsidR="001F42B0" w:rsidRPr="00064EEE" w:rsidRDefault="001F42B0" w:rsidP="00041EB6">
            <w:pPr>
              <w:pStyle w:val="tah0"/>
              <w:rPr>
                <w:ins w:id="6347" w:author="Edited - Third Generation Partnership Project" w:date="2017-12-06T08:10:00Z"/>
                <w:lang w:val="en-GB"/>
              </w:rPr>
            </w:pPr>
            <w:ins w:id="6348" w:author="Edited - Third Generation Partnership Project" w:date="2017-12-06T08:10:00Z">
              <w:r w:rsidRPr="00064EEE">
                <w:rPr>
                  <w:lang w:val="en-GB"/>
                </w:rPr>
                <w:t>Field</w:t>
              </w:r>
            </w:ins>
          </w:p>
        </w:tc>
        <w:tc>
          <w:tcPr>
            <w:tcW w:w="8732" w:type="dxa"/>
            <w:gridSpan w:val="3"/>
            <w:tcBorders>
              <w:top w:val="single" w:sz="8" w:space="0" w:color="auto"/>
              <w:left w:val="single" w:sz="8" w:space="0" w:color="auto"/>
              <w:bottom w:val="single" w:sz="8" w:space="0" w:color="auto"/>
              <w:right w:val="single" w:sz="8" w:space="0" w:color="auto"/>
            </w:tcBorders>
            <w:shd w:val="clear" w:color="auto" w:fill="E0E0E0"/>
          </w:tcPr>
          <w:p w14:paraId="7D7CF894" w14:textId="77777777" w:rsidR="001F42B0" w:rsidRPr="00064EEE" w:rsidRDefault="001F42B0" w:rsidP="00041EB6">
            <w:pPr>
              <w:pStyle w:val="tah0"/>
              <w:rPr>
                <w:ins w:id="6349" w:author="Edited - Third Generation Partnership Project" w:date="2017-12-06T08:10:00Z"/>
                <w:lang w:val="en-GB"/>
              </w:rPr>
            </w:pPr>
            <w:ins w:id="6350" w:author="Edited - Third Generation Partnership Project" w:date="2017-12-06T08:10:00Z">
              <w:r w:rsidRPr="00064EEE">
                <w:rPr>
                  <w:lang w:val="en-GB"/>
                </w:rPr>
                <w:t>Bit width</w:t>
              </w:r>
            </w:ins>
          </w:p>
        </w:tc>
      </w:tr>
      <w:tr w:rsidR="001F42B0" w:rsidRPr="00290CB4" w14:paraId="1154D087" w14:textId="77777777" w:rsidTr="00041EB6">
        <w:trPr>
          <w:cantSplit/>
          <w:trHeight w:val="20"/>
          <w:jc w:val="center"/>
          <w:ins w:id="6351" w:author="Edited - Third Generation Partnership Project" w:date="2017-12-06T08:10:00Z"/>
        </w:trPr>
        <w:tc>
          <w:tcPr>
            <w:tcW w:w="1027" w:type="dxa"/>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7F8B0788" w14:textId="77777777" w:rsidR="001F42B0" w:rsidRPr="00064EEE" w:rsidRDefault="001F42B0" w:rsidP="00041EB6">
            <w:pPr>
              <w:pStyle w:val="tah0"/>
              <w:rPr>
                <w:ins w:id="6352" w:author="Edited - Third Generation Partnership Project" w:date="2017-12-06T08:10:00Z"/>
                <w:lang w:val="en-GB"/>
              </w:rPr>
            </w:pPr>
          </w:p>
        </w:tc>
        <w:tc>
          <w:tcPr>
            <w:tcW w:w="2860" w:type="dxa"/>
            <w:tcBorders>
              <w:top w:val="single" w:sz="8" w:space="0" w:color="auto"/>
              <w:left w:val="single" w:sz="8" w:space="0" w:color="auto"/>
              <w:bottom w:val="single" w:sz="8" w:space="0" w:color="auto"/>
              <w:right w:val="single" w:sz="8" w:space="0" w:color="auto"/>
            </w:tcBorders>
            <w:shd w:val="clear" w:color="auto" w:fill="E0E0E0"/>
          </w:tcPr>
          <w:p w14:paraId="13ACF53A" w14:textId="77777777" w:rsidR="001F42B0" w:rsidRPr="00064EEE" w:rsidRDefault="001F42B0" w:rsidP="00041EB6">
            <w:pPr>
              <w:pStyle w:val="tah0"/>
              <w:rPr>
                <w:ins w:id="6353" w:author="Edited - Third Generation Partnership Project" w:date="2017-12-06T08:10:00Z"/>
                <w:lang w:val="en-GB"/>
              </w:rPr>
            </w:pPr>
            <w:ins w:id="6354" w:author="Edited - Third Generation Partnership Project" w:date="2017-12-06T08:10:00Z">
              <w:r w:rsidRPr="00255015">
                <w:t xml:space="preserve">Max </w:t>
              </w:r>
              <w:r>
                <w:t xml:space="preserve">1 or </w:t>
              </w:r>
              <w:r w:rsidRPr="00255015">
                <w:t>2 layers</w:t>
              </w:r>
            </w:ins>
          </w:p>
        </w:tc>
        <w:tc>
          <w:tcPr>
            <w:tcW w:w="5872" w:type="dxa"/>
            <w:gridSpan w:val="2"/>
            <w:tcBorders>
              <w:top w:val="single" w:sz="8" w:space="0" w:color="auto"/>
              <w:left w:val="single" w:sz="8" w:space="0" w:color="auto"/>
              <w:bottom w:val="single" w:sz="8" w:space="0" w:color="auto"/>
              <w:right w:val="single" w:sz="8" w:space="0" w:color="auto"/>
            </w:tcBorders>
            <w:shd w:val="clear" w:color="auto" w:fill="E0E0E0"/>
          </w:tcPr>
          <w:p w14:paraId="6D487F9E" w14:textId="77777777" w:rsidR="001F42B0" w:rsidRPr="00064EEE" w:rsidRDefault="001F42B0" w:rsidP="00041EB6">
            <w:pPr>
              <w:pStyle w:val="tah0"/>
              <w:rPr>
                <w:ins w:id="6355" w:author="Edited - Third Generation Partnership Project" w:date="2017-12-06T08:10:00Z"/>
                <w:lang w:val="en-GB"/>
              </w:rPr>
            </w:pPr>
            <w:ins w:id="6356" w:author="Edited - Third Generation Partnership Project" w:date="2017-12-06T08:10:00Z">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ins>
          </w:p>
        </w:tc>
      </w:tr>
      <w:tr w:rsidR="001F42B0" w:rsidRPr="00290CB4" w14:paraId="36266B57" w14:textId="77777777" w:rsidTr="00041EB6">
        <w:trPr>
          <w:cantSplit/>
          <w:trHeight w:val="20"/>
          <w:jc w:val="center"/>
          <w:ins w:id="6357" w:author="Edited - Third Generation Partnership Project" w:date="2017-12-06T08:10:00Z"/>
        </w:trPr>
        <w:tc>
          <w:tcPr>
            <w:tcW w:w="1027" w:type="dxa"/>
            <w:vMerge/>
            <w:tcBorders>
              <w:top w:val="single" w:sz="8" w:space="0" w:color="auto"/>
              <w:left w:val="single" w:sz="8" w:space="0" w:color="auto"/>
              <w:bottom w:val="single" w:sz="8" w:space="0" w:color="auto"/>
              <w:right w:val="single" w:sz="8" w:space="0" w:color="auto"/>
            </w:tcBorders>
            <w:shd w:val="clear" w:color="auto" w:fill="E0E0E0"/>
            <w:vAlign w:val="center"/>
          </w:tcPr>
          <w:p w14:paraId="7DD095E5" w14:textId="77777777" w:rsidR="001F42B0" w:rsidRPr="00B7584F" w:rsidRDefault="001F42B0" w:rsidP="00041EB6">
            <w:pPr>
              <w:rPr>
                <w:ins w:id="6358" w:author="Edited - Third Generation Partnership Project" w:date="2017-12-06T08:10:00Z"/>
                <w:rFonts w:ascii="Arial" w:eastAsia="Calibri" w:hAnsi="Arial" w:cs="Arial"/>
                <w:b/>
                <w:bCs/>
                <w:sz w:val="18"/>
                <w:szCs w:val="18"/>
              </w:rPr>
            </w:pPr>
          </w:p>
        </w:tc>
        <w:tc>
          <w:tcPr>
            <w:tcW w:w="2860"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46135DA3" w14:textId="77777777" w:rsidR="001F42B0" w:rsidRPr="00064EEE" w:rsidRDefault="001F42B0" w:rsidP="00041EB6">
            <w:pPr>
              <w:pStyle w:val="tah0"/>
              <w:rPr>
                <w:ins w:id="6359" w:author="Edited - Third Generation Partnership Project" w:date="2017-12-06T08:10:00Z"/>
                <w:lang w:val="de-DE"/>
              </w:rPr>
            </w:pPr>
            <w:ins w:id="6360" w:author="Edited - Third Generation Partnership Project" w:date="2017-12-06T08:10:00Z">
              <w:r w:rsidRPr="00064EEE">
                <w:rPr>
                  <w:lang w:val="en-GB"/>
                </w:rPr>
                <w:t>Rank = 1</w:t>
              </w:r>
            </w:ins>
          </w:p>
        </w:tc>
        <w:tc>
          <w:tcPr>
            <w:tcW w:w="3467"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6FFC2255" w14:textId="77777777" w:rsidR="001F42B0" w:rsidRPr="00064EEE" w:rsidRDefault="001F42B0" w:rsidP="00041EB6">
            <w:pPr>
              <w:pStyle w:val="tah0"/>
              <w:rPr>
                <w:ins w:id="6361" w:author="Edited - Third Generation Partnership Project" w:date="2017-12-06T08:10:00Z"/>
                <w:lang w:val="de-DE"/>
              </w:rPr>
            </w:pPr>
            <w:ins w:id="6362" w:author="Edited - Third Generation Partnership Project" w:date="2017-12-06T08:10:00Z">
              <w:r w:rsidRPr="00064EEE">
                <w:rPr>
                  <w:lang w:val="en-GB"/>
                </w:rPr>
                <w:t>Rank = 1</w:t>
              </w:r>
            </w:ins>
          </w:p>
        </w:tc>
        <w:tc>
          <w:tcPr>
            <w:tcW w:w="2405" w:type="dxa"/>
            <w:tcBorders>
              <w:top w:val="single" w:sz="8" w:space="0" w:color="auto"/>
              <w:left w:val="single" w:sz="8" w:space="0" w:color="auto"/>
              <w:bottom w:val="single" w:sz="8" w:space="0" w:color="auto"/>
              <w:right w:val="single" w:sz="8" w:space="0" w:color="auto"/>
            </w:tcBorders>
            <w:shd w:val="clear" w:color="auto" w:fill="E0E0E0"/>
            <w:vAlign w:val="center"/>
          </w:tcPr>
          <w:p w14:paraId="36BE1B34" w14:textId="77777777" w:rsidR="001F42B0" w:rsidRPr="00064EEE" w:rsidRDefault="001F42B0" w:rsidP="00041EB6">
            <w:pPr>
              <w:pStyle w:val="tah0"/>
              <w:rPr>
                <w:ins w:id="6363" w:author="Edited - Third Generation Partnership Project" w:date="2017-12-06T08:10:00Z"/>
                <w:lang w:val="de-DE"/>
              </w:rPr>
            </w:pPr>
            <w:ins w:id="6364" w:author="Edited - Third Generation Partnership Project" w:date="2017-12-06T08:10:00Z">
              <w:r w:rsidRPr="00064EEE">
                <w:rPr>
                  <w:lang w:val="de-DE"/>
                </w:rPr>
                <w:t xml:space="preserve">Rank </w:t>
              </w:r>
              <w:r>
                <w:rPr>
                  <w:rFonts w:eastAsia="SimSun" w:hint="eastAsia"/>
                  <w:lang w:val="de-DE" w:eastAsia="zh-CN"/>
                </w:rPr>
                <w:t>=3</w:t>
              </w:r>
            </w:ins>
          </w:p>
        </w:tc>
      </w:tr>
      <w:tr w:rsidR="001F42B0" w:rsidRPr="00290CB4" w14:paraId="2198715E" w14:textId="77777777" w:rsidTr="00041EB6">
        <w:trPr>
          <w:cantSplit/>
          <w:trHeight w:val="20"/>
          <w:jc w:val="center"/>
          <w:ins w:id="6365" w:author="Edited - Third Generation Partnership Project" w:date="2017-12-06T08:10:00Z"/>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AF0AD16" w14:textId="77777777" w:rsidR="001F42B0" w:rsidRPr="00C23386" w:rsidRDefault="001F42B0" w:rsidP="00041EB6">
            <w:pPr>
              <w:pStyle w:val="tac0"/>
              <w:rPr>
                <w:ins w:id="6366" w:author="Edited - Third Generation Partnership Project" w:date="2017-12-06T08:10:00Z"/>
                <w:rFonts w:eastAsia="SimSun"/>
                <w:lang w:val="en-GB" w:eastAsia="zh-CN"/>
              </w:rPr>
            </w:pPr>
            <w:ins w:id="6367" w:author="Edited - Third Generation Partnership Project" w:date="2017-12-06T08:10: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ins>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E2D25F1" w14:textId="77777777" w:rsidR="001F42B0" w:rsidRDefault="001F42B0" w:rsidP="00041EB6">
            <w:pPr>
              <w:pStyle w:val="tac0"/>
              <w:rPr>
                <w:ins w:id="6368" w:author="Edited - Third Generation Partnership Project" w:date="2017-12-06T08:10:00Z"/>
                <w:rFonts w:eastAsia="SimSun"/>
                <w:lang w:val="de-DE" w:eastAsia="zh-CN"/>
              </w:rPr>
            </w:pPr>
            <w:ins w:id="6369" w:author="Edited - Third Generation Partnership Project" w:date="2017-12-06T08:10:00Z">
              <w:r w:rsidRPr="00973999">
                <w:rPr>
                  <w:position w:val="-12"/>
                  <w:lang w:eastAsia="zh-CN"/>
                </w:rPr>
                <w:object w:dxaOrig="1680" w:dyaOrig="360" w14:anchorId="727AB3C9">
                  <v:shape id="_x0000_i2691" type="#_x0000_t75" style="width:72.3pt;height:15.3pt" o:ole="">
                    <v:imagedata r:id="rId1204" o:title=""/>
                  </v:shape>
                  <o:OLEObject Type="Embed" ProgID="Equation.3" ShapeID="_x0000_i2691" DrawAspect="Content" ObjectID="_1578895573" r:id="rId2433"/>
                </w:object>
              </w:r>
            </w:ins>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5157F9F" w14:textId="77777777" w:rsidR="001F42B0" w:rsidRDefault="001F42B0" w:rsidP="00041EB6">
            <w:pPr>
              <w:pStyle w:val="tac0"/>
              <w:rPr>
                <w:ins w:id="6370" w:author="Edited - Third Generation Partnership Project" w:date="2017-12-06T08:10:00Z"/>
                <w:rFonts w:eastAsia="SimSun"/>
                <w:lang w:val="de-DE" w:eastAsia="zh-CN"/>
              </w:rPr>
            </w:pPr>
            <w:ins w:id="6371" w:author="Edited - Third Generation Partnership Project" w:date="2017-12-06T08:10:00Z">
              <w:r w:rsidRPr="00973999">
                <w:rPr>
                  <w:position w:val="-12"/>
                  <w:lang w:eastAsia="zh-CN"/>
                </w:rPr>
                <w:object w:dxaOrig="1680" w:dyaOrig="360" w14:anchorId="68501CB4">
                  <v:shape id="_x0000_i2692" type="#_x0000_t75" style="width:72.3pt;height:15.3pt" o:ole="">
                    <v:imagedata r:id="rId1204" o:title=""/>
                  </v:shape>
                  <o:OLEObject Type="Embed" ProgID="Equation.3" ShapeID="_x0000_i2692" DrawAspect="Content" ObjectID="_1578895574" r:id="rId2434"/>
                </w:object>
              </w:r>
            </w:ins>
          </w:p>
        </w:tc>
        <w:tc>
          <w:tcPr>
            <w:tcW w:w="2405" w:type="dxa"/>
            <w:tcBorders>
              <w:top w:val="single" w:sz="8" w:space="0" w:color="auto"/>
              <w:left w:val="single" w:sz="8" w:space="0" w:color="auto"/>
              <w:bottom w:val="single" w:sz="8" w:space="0" w:color="auto"/>
              <w:right w:val="single" w:sz="8" w:space="0" w:color="auto"/>
            </w:tcBorders>
            <w:vAlign w:val="center"/>
          </w:tcPr>
          <w:p w14:paraId="44CDADFC" w14:textId="77777777" w:rsidR="001F42B0" w:rsidRPr="006167A8" w:rsidRDefault="001F42B0" w:rsidP="00041EB6">
            <w:pPr>
              <w:pStyle w:val="tac0"/>
              <w:rPr>
                <w:ins w:id="6372" w:author="Edited - Third Generation Partnership Project" w:date="2017-12-06T08:10:00Z"/>
                <w:rFonts w:eastAsia="SimSun"/>
                <w:lang w:eastAsia="zh-CN"/>
              </w:rPr>
            </w:pPr>
            <w:ins w:id="6373" w:author="Edited - Third Generation Partnership Project" w:date="2017-12-06T08:10:00Z">
              <w:r w:rsidRPr="00C844B8">
                <w:rPr>
                  <w:position w:val="-32"/>
                  <w:lang w:eastAsia="zh-CN"/>
                </w:rPr>
                <w:object w:dxaOrig="2659" w:dyaOrig="740" w14:anchorId="646A1ACD">
                  <v:shape id="_x0000_i2693" type="#_x0000_t75" style="width:105.9pt;height:29.1pt" o:ole="">
                    <v:imagedata r:id="rId1054" o:title=""/>
                  </v:shape>
                  <o:OLEObject Type="Embed" ProgID="Equation.3" ShapeID="_x0000_i2693" DrawAspect="Content" ObjectID="_1578895575" r:id="rId2435"/>
                </w:object>
              </w:r>
            </w:ins>
          </w:p>
        </w:tc>
      </w:tr>
      <w:tr w:rsidR="001F42B0" w:rsidRPr="00290CB4" w14:paraId="728593DB" w14:textId="77777777" w:rsidTr="00041EB6">
        <w:trPr>
          <w:cantSplit/>
          <w:trHeight w:val="20"/>
          <w:jc w:val="center"/>
          <w:ins w:id="6374" w:author="Edited - Third Generation Partnership Project" w:date="2017-12-06T08:10:00Z"/>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041EE4D" w14:textId="77777777" w:rsidR="001F42B0" w:rsidRPr="00C23386" w:rsidRDefault="001F42B0" w:rsidP="00041EB6">
            <w:pPr>
              <w:pStyle w:val="tac0"/>
              <w:rPr>
                <w:ins w:id="6375" w:author="Edited - Third Generation Partnership Project" w:date="2017-12-06T08:10:00Z"/>
                <w:rFonts w:eastAsia="SimSun"/>
                <w:lang w:val="en-GB" w:eastAsia="zh-CN"/>
              </w:rPr>
            </w:pPr>
            <w:ins w:id="6376" w:author="Edited - Third Generation Partnership Project" w:date="2017-12-06T08:10: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ins>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C5FE0EE" w14:textId="77777777" w:rsidR="001F42B0" w:rsidRDefault="001F42B0" w:rsidP="00041EB6">
            <w:pPr>
              <w:pStyle w:val="tac0"/>
              <w:rPr>
                <w:ins w:id="6377" w:author="Edited - Third Generation Partnership Project" w:date="2017-12-06T08:10:00Z"/>
                <w:rFonts w:eastAsia="SimSun"/>
                <w:lang w:val="de-DE" w:eastAsia="zh-CN"/>
              </w:rPr>
            </w:pPr>
            <w:ins w:id="6378" w:author="Edited - Third Generation Partnership Project" w:date="2017-12-06T08:10:00Z">
              <w:r w:rsidRPr="000D0700">
                <w:rPr>
                  <w:position w:val="-12"/>
                  <w:lang w:eastAsia="zh-CN"/>
                </w:rPr>
                <w:object w:dxaOrig="1760" w:dyaOrig="360" w14:anchorId="55931C83">
                  <v:shape id="_x0000_i2694" type="#_x0000_t75" style="width:77.1pt;height:15.3pt" o:ole="">
                    <v:imagedata r:id="rId1208" o:title=""/>
                  </v:shape>
                  <o:OLEObject Type="Embed" ProgID="Equation.3" ShapeID="_x0000_i2694" DrawAspect="Content" ObjectID="_1578895576" r:id="rId2436"/>
                </w:object>
              </w:r>
            </w:ins>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544E618" w14:textId="77777777" w:rsidR="001F42B0" w:rsidRDefault="001F42B0" w:rsidP="00041EB6">
            <w:pPr>
              <w:pStyle w:val="tac0"/>
              <w:rPr>
                <w:ins w:id="6379" w:author="Edited - Third Generation Partnership Project" w:date="2017-12-06T08:10:00Z"/>
                <w:rFonts w:eastAsia="SimSun"/>
                <w:lang w:val="de-DE" w:eastAsia="zh-CN"/>
              </w:rPr>
            </w:pPr>
            <w:ins w:id="6380" w:author="Edited - Third Generation Partnership Project" w:date="2017-12-06T08:10:00Z">
              <w:r w:rsidRPr="000D0700">
                <w:rPr>
                  <w:position w:val="-12"/>
                  <w:lang w:eastAsia="zh-CN"/>
                </w:rPr>
                <w:object w:dxaOrig="1760" w:dyaOrig="360" w14:anchorId="07B9B8F7">
                  <v:shape id="_x0000_i2695" type="#_x0000_t75" style="width:77.1pt;height:15.3pt" o:ole="">
                    <v:imagedata r:id="rId1208" o:title=""/>
                  </v:shape>
                  <o:OLEObject Type="Embed" ProgID="Equation.3" ShapeID="_x0000_i2695" DrawAspect="Content" ObjectID="_1578895577" r:id="rId2437"/>
                </w:object>
              </w:r>
            </w:ins>
          </w:p>
        </w:tc>
        <w:tc>
          <w:tcPr>
            <w:tcW w:w="2405" w:type="dxa"/>
            <w:tcBorders>
              <w:top w:val="single" w:sz="8" w:space="0" w:color="auto"/>
              <w:left w:val="single" w:sz="8" w:space="0" w:color="auto"/>
              <w:bottom w:val="single" w:sz="8" w:space="0" w:color="auto"/>
              <w:right w:val="single" w:sz="8" w:space="0" w:color="auto"/>
            </w:tcBorders>
            <w:vAlign w:val="center"/>
          </w:tcPr>
          <w:p w14:paraId="6F3C2C8A" w14:textId="77777777" w:rsidR="001F42B0" w:rsidRDefault="001F42B0" w:rsidP="00041EB6">
            <w:pPr>
              <w:pStyle w:val="tac0"/>
              <w:rPr>
                <w:ins w:id="6381" w:author="Edited - Third Generation Partnership Project" w:date="2017-12-06T08:10:00Z"/>
                <w:lang w:eastAsia="zh-CN"/>
              </w:rPr>
            </w:pPr>
            <w:ins w:id="6382" w:author="Edited - Third Generation Partnership Project" w:date="2017-12-06T08:10:00Z">
              <w:r w:rsidRPr="000D0700">
                <w:rPr>
                  <w:position w:val="-12"/>
                  <w:lang w:eastAsia="zh-CN"/>
                </w:rPr>
                <w:object w:dxaOrig="1760" w:dyaOrig="360" w14:anchorId="7AF99A5E">
                  <v:shape id="_x0000_i2696" type="#_x0000_t75" style="width:77.1pt;height:15.3pt" o:ole="">
                    <v:imagedata r:id="rId1208" o:title=""/>
                  </v:shape>
                  <o:OLEObject Type="Embed" ProgID="Equation.3" ShapeID="_x0000_i2696" DrawAspect="Content" ObjectID="_1578895578" r:id="rId2438"/>
                </w:object>
              </w:r>
            </w:ins>
          </w:p>
        </w:tc>
      </w:tr>
      <w:tr w:rsidR="001F42B0" w:rsidRPr="00290CB4" w14:paraId="19D35075" w14:textId="77777777" w:rsidTr="00041EB6">
        <w:trPr>
          <w:cantSplit/>
          <w:trHeight w:val="20"/>
          <w:jc w:val="center"/>
          <w:ins w:id="6383" w:author="Edited - Third Generation Partnership Project" w:date="2017-12-06T08:10:00Z"/>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9861DCA" w14:textId="77777777" w:rsidR="001F42B0" w:rsidRPr="00633863" w:rsidRDefault="001F42B0" w:rsidP="00041EB6">
            <w:pPr>
              <w:pStyle w:val="tac0"/>
              <w:rPr>
                <w:ins w:id="6384" w:author="Edited - Third Generation Partnership Project" w:date="2017-12-06T08:10:00Z"/>
                <w:rFonts w:eastAsia="SimSun"/>
                <w:lang w:val="en-GB" w:eastAsia="zh-CN"/>
              </w:rPr>
            </w:pPr>
            <w:ins w:id="6385" w:author="Edited - Third Generation Partnership Project" w:date="2017-12-06T08:10:00Z">
              <w:r>
                <w:rPr>
                  <w:rFonts w:eastAsia="SimSun" w:hint="eastAsia"/>
                  <w:lang w:val="en-GB" w:eastAsia="zh-CN"/>
                </w:rPr>
                <w:t>RI</w:t>
              </w:r>
            </w:ins>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9319124" w14:textId="77777777" w:rsidR="001F42B0" w:rsidRPr="003B2DA3" w:rsidRDefault="001F42B0" w:rsidP="00041EB6">
            <w:pPr>
              <w:pStyle w:val="tac0"/>
              <w:rPr>
                <w:ins w:id="6386" w:author="Edited - Third Generation Partnership Project" w:date="2017-12-06T08:10:00Z"/>
                <w:rFonts w:eastAsia="SimSun"/>
                <w:lang w:eastAsia="zh-CN"/>
              </w:rPr>
            </w:pPr>
            <w:ins w:id="6387" w:author="Edited - Third Generation Partnership Project" w:date="2017-12-06T08:10:00Z">
              <w:r>
                <w:rPr>
                  <w:rFonts w:eastAsia="SimSun" w:hint="eastAsia"/>
                  <w:lang w:eastAsia="zh-CN"/>
                </w:rPr>
                <w:t>0</w:t>
              </w:r>
            </w:ins>
          </w:p>
        </w:tc>
        <w:tc>
          <w:tcPr>
            <w:tcW w:w="5872"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D9A0C35" w14:textId="77777777" w:rsidR="001F42B0" w:rsidRDefault="001F42B0" w:rsidP="00041EB6">
            <w:pPr>
              <w:pStyle w:val="tac0"/>
              <w:rPr>
                <w:ins w:id="6388" w:author="Edited - Third Generation Partnership Project" w:date="2017-12-06T08:10:00Z"/>
                <w:lang w:eastAsia="zh-CN"/>
              </w:rPr>
            </w:pPr>
            <w:ins w:id="6389" w:author="Edited - Third Generation Partnership Project" w:date="2017-12-06T08:10:00Z">
              <w:r>
                <w:rPr>
                  <w:rFonts w:eastAsia="SimSun" w:hint="eastAsia"/>
                  <w:lang w:eastAsia="zh-CN"/>
                </w:rPr>
                <w:t>1</w:t>
              </w:r>
            </w:ins>
          </w:p>
        </w:tc>
      </w:tr>
    </w:tbl>
    <w:p w14:paraId="7184EBD7" w14:textId="77777777" w:rsidR="002E5F4C" w:rsidRDefault="002E5F4C" w:rsidP="00B27983"/>
    <w:p w14:paraId="13589450" w14:textId="77777777" w:rsidR="00B27983" w:rsidRDefault="00B27983" w:rsidP="00B27983">
      <w:r>
        <w:t xml:space="preserve">The channel quality bits in Table 5.2.3.3.1-1 through Table 5.2.3.3.1-4 form the bit sequence </w:t>
      </w:r>
      <w:r>
        <w:rPr>
          <w:position w:val="-10"/>
        </w:rPr>
        <w:object w:dxaOrig="1760" w:dyaOrig="300" w14:anchorId="45C9F461">
          <v:shape id="_x0000_i2697" type="#_x0000_t75" style="width:88.2pt;height:15pt" o:ole="">
            <v:imagedata r:id="rId2278" o:title=""/>
          </v:shape>
          <o:OLEObject Type="Embed" ProgID="Equation.3" ShapeID="_x0000_i2697" DrawAspect="Content" ObjectID="_1578895579" r:id="rId2439"/>
        </w:object>
      </w:r>
      <w:r>
        <w:t xml:space="preserve"> with </w:t>
      </w:r>
      <w:r>
        <w:rPr>
          <w:position w:val="-10"/>
        </w:rPr>
        <w:object w:dxaOrig="260" w:dyaOrig="300" w14:anchorId="6FB115FC">
          <v:shape id="_x0000_i2698" type="#_x0000_t75" style="width:13.2pt;height:15pt" o:ole="">
            <v:imagedata r:id="rId2440" o:title=""/>
          </v:shape>
          <o:OLEObject Type="Embed" ProgID="Equation.3" ShapeID="_x0000_i2698" DrawAspect="Content" ObjectID="_1578895580" r:id="rId2441"/>
        </w:object>
      </w:r>
      <w:r>
        <w:t xml:space="preserve"> corresponding to the first bit of the first field in each of the tables, </w:t>
      </w:r>
      <w:r>
        <w:rPr>
          <w:position w:val="-10"/>
        </w:rPr>
        <w:object w:dxaOrig="240" w:dyaOrig="300" w14:anchorId="77A56233">
          <v:shape id="_x0000_i2699" type="#_x0000_t75" style="width:12pt;height:15pt" o:ole="">
            <v:imagedata r:id="rId2442" o:title=""/>
          </v:shape>
          <o:OLEObject Type="Embed" ProgID="Equation.3" ShapeID="_x0000_i2699" DrawAspect="Content" ObjectID="_1578895581" r:id="rId2443"/>
        </w:object>
      </w:r>
      <w:r>
        <w:t xml:space="preserve"> corresponding to the second bit of the first field in each of the tables, and </w:t>
      </w:r>
      <w:r>
        <w:rPr>
          <w:position w:val="-10"/>
        </w:rPr>
        <w:object w:dxaOrig="420" w:dyaOrig="300" w14:anchorId="1EB52FE5">
          <v:shape id="_x0000_i2700" type="#_x0000_t75" style="width:21pt;height:15pt" o:ole="">
            <v:imagedata r:id="rId2444" o:title=""/>
          </v:shape>
          <o:OLEObject Type="Embed" ProgID="Equation.3" ShapeID="_x0000_i2700" DrawAspect="Content" ObjectID="_1578895582" r:id="rId2445"/>
        </w:object>
      </w:r>
      <w:r>
        <w:t xml:space="preserve"> corresponding to the last bit in the last field in each of the tables. The first bit of each field corresponds to MSB and the last bit LSB. The RI feedback for one bit is mapped according to Table 5.2.2.6-5 with </w:t>
      </w:r>
      <w:r>
        <w:rPr>
          <w:position w:val="-10"/>
        </w:rPr>
        <w:object w:dxaOrig="340" w:dyaOrig="340" w14:anchorId="27FB374A">
          <v:shape id="_x0000_i2701" type="#_x0000_t75" style="width:17.1pt;height:17.1pt" o:ole="">
            <v:imagedata r:id="rId2446" o:title=""/>
          </v:shape>
          <o:OLEObject Type="Embed" ProgID="Equation.3" ShapeID="_x0000_i2701" DrawAspect="Content" ObjectID="_1578895583" r:id="rId2447"/>
        </w:object>
      </w:r>
      <w:r>
        <w:t xml:space="preserve"> replaced by </w:t>
      </w:r>
      <w:r>
        <w:rPr>
          <w:position w:val="-10"/>
        </w:rPr>
        <w:object w:dxaOrig="260" w:dyaOrig="300" w14:anchorId="6B84D637">
          <v:shape id="_x0000_i2702" type="#_x0000_t75" style="width:13.2pt;height:15pt" o:ole="">
            <v:imagedata r:id="rId2448" o:title=""/>
          </v:shape>
          <o:OLEObject Type="Embed" ProgID="Equation.3" ShapeID="_x0000_i2702" DrawAspect="Content" ObjectID="_1578895584" r:id="rId2449"/>
        </w:object>
      </w:r>
      <w:r>
        <w:t xml:space="preserve">. The RI feedback for two bits is mapped according to Table 5.2.2.6-6 with </w:t>
      </w:r>
      <w:r>
        <w:rPr>
          <w:position w:val="-10"/>
        </w:rPr>
        <w:object w:dxaOrig="340" w:dyaOrig="340" w14:anchorId="621AEEFE">
          <v:shape id="_x0000_i2703" type="#_x0000_t75" style="width:17.1pt;height:17.1pt" o:ole="">
            <v:imagedata r:id="rId2446" o:title=""/>
          </v:shape>
          <o:OLEObject Type="Embed" ProgID="Equation.3" ShapeID="_x0000_i2703" DrawAspect="Content" ObjectID="_1578895585" r:id="rId2450"/>
        </w:object>
      </w:r>
      <w:r>
        <w:t xml:space="preserve">, </w:t>
      </w:r>
      <w:r>
        <w:rPr>
          <w:position w:val="-10"/>
        </w:rPr>
        <w:object w:dxaOrig="340" w:dyaOrig="340" w14:anchorId="3E4F7F95">
          <v:shape id="_x0000_i2704" type="#_x0000_t75" style="width:17.1pt;height:17.1pt" o:ole="">
            <v:imagedata r:id="rId2451" o:title=""/>
          </v:shape>
          <o:OLEObject Type="Embed" ProgID="Equation.3" ShapeID="_x0000_i2704" DrawAspect="Content" ObjectID="_1578895586" r:id="rId2452"/>
        </w:object>
      </w:r>
      <w:r>
        <w:t xml:space="preserve"> replaced by </w:t>
      </w:r>
      <w:r>
        <w:rPr>
          <w:position w:val="-10"/>
        </w:rPr>
        <w:object w:dxaOrig="499" w:dyaOrig="300" w14:anchorId="0ADE53E5">
          <v:shape id="_x0000_i2705" type="#_x0000_t75" style="width:24.9pt;height:15pt" o:ole="">
            <v:imagedata r:id="rId2453" o:title=""/>
          </v:shape>
          <o:OLEObject Type="Embed" ProgID="Equation.3" ShapeID="_x0000_i2705" DrawAspect="Content" ObjectID="_1578895587" r:id="rId2454"/>
        </w:object>
      </w:r>
      <w:r>
        <w:t>.</w:t>
      </w:r>
      <w:r w:rsidRPr="00CA23FD">
        <w:t xml:space="preserve"> </w:t>
      </w:r>
      <w:r>
        <w:t>The RI feedback for t</w:t>
      </w:r>
      <w:r>
        <w:rPr>
          <w:rFonts w:hint="eastAsia"/>
          <w:lang w:eastAsia="zh-CN"/>
        </w:rPr>
        <w:t>hree</w:t>
      </w:r>
      <w:r>
        <w:t xml:space="preserve"> bits is mapped according to Table 5.2.2.6-</w:t>
      </w:r>
      <w:r>
        <w:rPr>
          <w:rFonts w:hint="eastAsia"/>
          <w:lang w:eastAsia="zh-CN"/>
        </w:rPr>
        <w:t>7</w:t>
      </w:r>
      <w:r>
        <w:t xml:space="preserve"> with </w:t>
      </w:r>
      <w:r>
        <w:rPr>
          <w:position w:val="-10"/>
        </w:rPr>
        <w:object w:dxaOrig="340" w:dyaOrig="340" w14:anchorId="0E4526BA">
          <v:shape id="_x0000_i2706" type="#_x0000_t75" style="width:17.1pt;height:17.1pt" o:ole="">
            <v:imagedata r:id="rId2446" o:title=""/>
          </v:shape>
          <o:OLEObject Type="Embed" ProgID="Equation.3" ShapeID="_x0000_i2706" DrawAspect="Content" ObjectID="_1578895588" r:id="rId2455"/>
        </w:object>
      </w:r>
      <w:r>
        <w:t xml:space="preserve">, </w:t>
      </w:r>
      <w:r>
        <w:rPr>
          <w:position w:val="-10"/>
        </w:rPr>
        <w:object w:dxaOrig="340" w:dyaOrig="340" w14:anchorId="0DEB5955">
          <v:shape id="_x0000_i2707" type="#_x0000_t75" style="width:17.1pt;height:17.1pt" o:ole="">
            <v:imagedata r:id="rId2451" o:title=""/>
          </v:shape>
          <o:OLEObject Type="Embed" ProgID="Equation.3" ShapeID="_x0000_i2707" DrawAspect="Content" ObjectID="_1578895589" r:id="rId2456"/>
        </w:object>
      </w:r>
      <w:r>
        <w:rPr>
          <w:rFonts w:hint="eastAsia"/>
          <w:lang w:eastAsia="zh-CN"/>
        </w:rPr>
        <w:t xml:space="preserve">, </w:t>
      </w:r>
      <w:r w:rsidRPr="00EB5EA5">
        <w:rPr>
          <w:position w:val="-10"/>
        </w:rPr>
        <w:object w:dxaOrig="340" w:dyaOrig="340" w14:anchorId="18CEC85B">
          <v:shape id="_x0000_i2708" type="#_x0000_t75" style="width:17.1pt;height:17.1pt" o:ole="">
            <v:imagedata r:id="rId807" o:title=""/>
          </v:shape>
          <o:OLEObject Type="Embed" ProgID="Equation.3" ShapeID="_x0000_i2708" DrawAspect="Content" ObjectID="_1578895590" r:id="rId2457"/>
        </w:object>
      </w:r>
      <w:r>
        <w:rPr>
          <w:rFonts w:hint="eastAsia"/>
          <w:lang w:eastAsia="zh-CN"/>
        </w:rPr>
        <w:t xml:space="preserve"> </w:t>
      </w:r>
      <w:r>
        <w:t xml:space="preserve">replaced by </w:t>
      </w:r>
      <w:r w:rsidRPr="00E46113">
        <w:rPr>
          <w:position w:val="-12"/>
        </w:rPr>
        <w:object w:dxaOrig="840" w:dyaOrig="360" w14:anchorId="4FE9008F">
          <v:shape id="_x0000_i2709" type="#_x0000_t75" style="width:42pt;height:18pt" o:ole="">
            <v:imagedata r:id="rId2458" o:title=""/>
          </v:shape>
          <o:OLEObject Type="Embed" ProgID="Equation.3" ShapeID="_x0000_i2709" DrawAspect="Content" ObjectID="_1578895591" r:id="rId2459"/>
        </w:object>
      </w:r>
      <w:r>
        <w:t xml:space="preserve">. The same procedures for RI mapping are applied to CRI, replacing RI with CRI. </w:t>
      </w:r>
      <w:r w:rsidRPr="00AD743D">
        <w:t>The mapping for the jointly coded RI and i1 is provided in Table 7.2.2-1E of [3].</w:t>
      </w:r>
    </w:p>
    <w:p w14:paraId="483E889E" w14:textId="6503D837" w:rsidR="00B27983" w:rsidRDefault="00B27983" w:rsidP="00B27983">
      <w:r>
        <w:t>When multiplexed with UL-SCH, the channel coding and multiplexing for the transmission configurations in Table 5.2.3.3.1-3, Table 5.2.3.3.1-3A, Table 5.2.3.3.1-3B</w:t>
      </w:r>
      <w:ins w:id="6390" w:author="Edited - Third Generation Partnership Project" w:date="2017-12-06T08:10:00Z">
        <w:r w:rsidR="001F42B0">
          <w:rPr>
            <w:rFonts w:hint="eastAsia"/>
            <w:lang w:eastAsia="zh-CN"/>
          </w:rPr>
          <w:t>,</w:t>
        </w:r>
        <w:r w:rsidR="001F42B0" w:rsidRPr="00DE030D">
          <w:t xml:space="preserve"> </w:t>
        </w:r>
        <w:r w:rsidR="001F42B0">
          <w:t>Table 5.2.3.3.1-3B</w:t>
        </w:r>
        <w:r w:rsidR="001F42B0">
          <w:rPr>
            <w:rFonts w:hint="eastAsia"/>
            <w:lang w:eastAsia="zh-CN"/>
          </w:rPr>
          <w:t>-1</w:t>
        </w:r>
      </w:ins>
      <w:r>
        <w:rPr>
          <w:rFonts w:hint="eastAsia"/>
          <w:lang w:eastAsia="zh-CN"/>
        </w:rPr>
        <w:t>,</w:t>
      </w:r>
      <w:r w:rsidRPr="00DE030D">
        <w:t xml:space="preserve"> </w:t>
      </w:r>
      <w:r>
        <w:t>Table 5.2.3.3.1-3</w:t>
      </w:r>
      <w:r>
        <w:rPr>
          <w:rFonts w:hint="eastAsia"/>
          <w:lang w:eastAsia="zh-CN"/>
        </w:rPr>
        <w:t>C</w:t>
      </w:r>
      <w:ins w:id="6391" w:author="Edited - Third Generation Partnership Project" w:date="2017-12-06T08:11:00Z">
        <w:r w:rsidR="00C96A89">
          <w:rPr>
            <w:lang w:eastAsia="zh-CN"/>
          </w:rPr>
          <w:t>,</w:t>
        </w:r>
      </w:ins>
      <w:r w:rsidRPr="00DE030D">
        <w:t xml:space="preserve"> </w:t>
      </w:r>
      <w:r>
        <w:t>Table 5.2.3.3.1-3</w:t>
      </w:r>
      <w:r>
        <w:rPr>
          <w:rFonts w:hint="eastAsia"/>
          <w:lang w:eastAsia="zh-CN"/>
        </w:rPr>
        <w:t>D</w:t>
      </w:r>
      <w:ins w:id="6392" w:author="Edited - Third Generation Partnership Project" w:date="2017-12-06T08:11:00Z">
        <w:r w:rsidR="00C96A89">
          <w:rPr>
            <w:rFonts w:hint="eastAsia"/>
            <w:lang w:eastAsia="zh-CN"/>
          </w:rPr>
          <w:t xml:space="preserve">, </w:t>
        </w:r>
        <w:r w:rsidR="00C96A89">
          <w:t>Table 5.2.3.3.1-3</w:t>
        </w:r>
        <w:r w:rsidR="00C96A89">
          <w:rPr>
            <w:rFonts w:hint="eastAsia"/>
            <w:lang w:eastAsia="zh-CN"/>
          </w:rPr>
          <w:t xml:space="preserve">F, </w:t>
        </w:r>
        <w:r w:rsidR="00C96A89">
          <w:t>Table 5.2.3.3.1-3</w:t>
        </w:r>
        <w:r w:rsidR="00C96A89">
          <w:rPr>
            <w:rFonts w:hint="eastAsia"/>
            <w:lang w:eastAsia="zh-CN"/>
          </w:rPr>
          <w:t xml:space="preserve">G, </w:t>
        </w:r>
        <w:r w:rsidR="00C96A89">
          <w:t>5.2.3.3.1-3</w:t>
        </w:r>
        <w:r w:rsidR="00C96A89">
          <w:rPr>
            <w:rFonts w:hint="eastAsia"/>
            <w:lang w:eastAsia="zh-CN"/>
          </w:rPr>
          <w:t xml:space="preserve">I, </w:t>
        </w:r>
        <w:r w:rsidR="00C96A89">
          <w:t>5.2.3.3.1-3</w:t>
        </w:r>
        <w:r w:rsidR="00C96A89">
          <w:rPr>
            <w:rFonts w:hint="eastAsia"/>
            <w:lang w:eastAsia="zh-CN"/>
          </w:rPr>
          <w:t xml:space="preserve">J and </w:t>
        </w:r>
        <w:r w:rsidR="00C96A89" w:rsidRPr="00E0039F">
          <w:t xml:space="preserve">Table </w:t>
        </w:r>
        <w:r w:rsidR="00C96A89">
          <w:t>5.2.</w:t>
        </w:r>
        <w:r w:rsidR="00C96A89">
          <w:rPr>
            <w:rFonts w:hint="eastAsia"/>
            <w:lang w:eastAsia="zh-CN"/>
          </w:rPr>
          <w:t>3</w:t>
        </w:r>
        <w:r w:rsidR="00C96A89">
          <w:t>.</w:t>
        </w:r>
        <w:r w:rsidR="00C96A89">
          <w:rPr>
            <w:rFonts w:hint="eastAsia"/>
            <w:lang w:eastAsia="zh-CN"/>
          </w:rPr>
          <w:t>3</w:t>
        </w:r>
        <w:r w:rsidR="00C96A89">
          <w:t>.1-</w:t>
        </w:r>
        <w:r w:rsidR="00C96A89">
          <w:rPr>
            <w:rFonts w:hint="eastAsia"/>
            <w:lang w:eastAsia="zh-CN"/>
          </w:rPr>
          <w:t>4D</w:t>
        </w:r>
      </w:ins>
      <w:r>
        <w:t xml:space="preserve"> is performed assuming RI transmission in section 5.2.2.6. All other transmission configurations in this section are coded and multiplexed assuming CQI/PMI transmission in section 5.2.2.6.</w:t>
      </w:r>
      <w:r w:rsidRPr="00BF2B9C">
        <w:t xml:space="preserve"> </w:t>
      </w:r>
    </w:p>
    <w:p w14:paraId="220C0126" w14:textId="77777777" w:rsidR="00B27983" w:rsidRDefault="00B27983" w:rsidP="00B27983">
      <w:r>
        <w:t xml:space="preserve">For transmission mode 9/10 configured with Class B CSI reporting and K&gt;1, the number of antenna port </w:t>
      </w:r>
      <w:r>
        <w:rPr>
          <w:rFonts w:hint="eastAsia"/>
          <w:lang w:eastAsia="zh-CN"/>
        </w:rPr>
        <w:t xml:space="preserve">in Table 5.2.3.3.1-3C, 5.2.3.3.1-3D </w:t>
      </w:r>
      <w:r>
        <w:t>refers to the maximum number of antenna ports of K CSI-RS resources configured for the CSI-process for the UE.</w:t>
      </w:r>
    </w:p>
    <w:p w14:paraId="290CFF9D" w14:textId="77777777" w:rsidR="00C96A89" w:rsidRDefault="00C96A89" w:rsidP="00C96A89">
      <w:pPr>
        <w:rPr>
          <w:ins w:id="6393" w:author="Edited - Third Generation Partnership Project" w:date="2017-12-06T08:11:00Z"/>
        </w:rPr>
      </w:pPr>
      <w:bookmarkStart w:id="6394" w:name="_Toc462752200"/>
      <w:ins w:id="6395" w:author="Edited - Third Generation Partnership Project" w:date="2017-12-06T08:11:00Z">
        <w:r>
          <w:t>For transmission mode 9/10 configured with Class B CSI reporting and K&gt;1</w:t>
        </w:r>
        <w:r w:rsidRPr="00116A35">
          <w:rPr>
            <w:rFonts w:hint="eastAsia"/>
            <w:lang w:eastAsia="zh-CN"/>
          </w:rPr>
          <w:t xml:space="preserve"> </w:t>
        </w:r>
        <w:r>
          <w:rPr>
            <w:rFonts w:hint="eastAsia"/>
            <w:lang w:eastAsia="zh-CN"/>
          </w:rPr>
          <w:t xml:space="preserve">and with </w:t>
        </w:r>
        <w:r w:rsidRPr="00AB1FA9">
          <w:rPr>
            <w:rFonts w:hint="eastAsia"/>
            <w:i/>
            <w:lang w:eastAsia="zh-CN"/>
          </w:rPr>
          <w:t>numberActivatedCSI-RS-</w:t>
        </w:r>
        <w:r w:rsidRPr="00107EDC">
          <w:rPr>
            <w:rFonts w:hint="eastAsia"/>
            <w:i/>
            <w:lang w:eastAsia="zh-CN"/>
          </w:rPr>
          <w:t>Resource</w:t>
        </w:r>
        <w:r>
          <w:rPr>
            <w:rFonts w:hint="eastAsia"/>
            <w:lang w:eastAsia="zh-CN"/>
          </w:rPr>
          <w:t>&gt;</w:t>
        </w:r>
        <w:r w:rsidRPr="00AA6249">
          <w:rPr>
            <w:rFonts w:hint="eastAsia"/>
            <w:lang w:eastAsia="zh-CN"/>
          </w:rPr>
          <w:t>1</w:t>
        </w:r>
        <w:r>
          <w:t xml:space="preserve">, the number of antenna port </w:t>
        </w:r>
        <w:r>
          <w:rPr>
            <w:rFonts w:hint="eastAsia"/>
            <w:lang w:eastAsia="zh-CN"/>
          </w:rPr>
          <w:t xml:space="preserve">in Table 5.2.3.3.1-3F, 5.2.3.3.1-3G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ins>
    </w:p>
    <w:p w14:paraId="041348A4" w14:textId="77777777" w:rsidR="00B27983" w:rsidRDefault="00B27983" w:rsidP="00B27983">
      <w:pPr>
        <w:pStyle w:val="Heading5"/>
      </w:pPr>
      <w:bookmarkStart w:id="6396" w:name="_Toc500356629"/>
      <w:r>
        <w:t>5.2.3.3.2</w:t>
      </w:r>
      <w:r>
        <w:tab/>
        <w:t>Channel quality information formats for UE-selected sub-band reports</w:t>
      </w:r>
      <w:bookmarkEnd w:id="6394"/>
      <w:bookmarkEnd w:id="6396"/>
    </w:p>
    <w:p w14:paraId="72D67040" w14:textId="3730E8AE" w:rsidR="00B27983" w:rsidRDefault="00B27983" w:rsidP="00B27983">
      <w:pPr>
        <w:rPr>
          <w:lang w:eastAsia="zh-CN"/>
        </w:rPr>
      </w:pPr>
      <w:r>
        <w:t>Table 5.2.3.3.2-1 shows the fields and the corresponding bit widths for the sub-band channel quality information feedback for UE-selected sub-band reports for PDSCH transmissions associated with transmission mode 1, transmission mode 2, transmission mode 3, transmission mode 7, transmission mode 8</w:t>
      </w:r>
      <w:r>
        <w:rPr>
          <w:rFonts w:hint="eastAsia"/>
        </w:rPr>
        <w:t xml:space="preserve"> configured without PMI/RI reporting</w:t>
      </w:r>
      <w:r w:rsidRPr="00895305">
        <w:t>, transmission mode 9</w:t>
      </w:r>
      <w:r>
        <w:rPr>
          <w:rFonts w:hint="eastAsia"/>
          <w:lang w:eastAsia="zh-CN"/>
        </w:rPr>
        <w:t xml:space="preserve"> </w:t>
      </w:r>
      <w:r>
        <w:t>configured without PMI/RI reporting</w:t>
      </w:r>
      <w:r>
        <w:rPr>
          <w:rFonts w:hint="eastAsia"/>
        </w:rPr>
        <w:t xml:space="preserve"> or configured with 1 antenna port</w:t>
      </w:r>
      <w: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rPr>
        <w:t xml:space="preserve"> or configured with 1 antenna port</w:t>
      </w:r>
      <w:ins w:id="6397" w:author="Edited - Third Generation Partnership Project" w:date="2017-12-06T08:11:00Z">
        <w:r w:rsidR="00C96A89">
          <w:t xml:space="preserve">, </w:t>
        </w:r>
        <w:r w:rsidR="00C96A89">
          <w:rPr>
            <w:rFonts w:hint="eastAsia"/>
            <w:lang w:eastAsia="zh-CN"/>
          </w:rPr>
          <w:t xml:space="preserve">and transmission mode 9/10 configured with </w:t>
        </w:r>
        <w:r w:rsidR="00C96A89">
          <w:t xml:space="preserve">higher layer </w:t>
        </w:r>
        <w:r w:rsidR="00C96A89" w:rsidRPr="0095051D">
          <w:rPr>
            <w:rFonts w:hint="eastAsia"/>
          </w:rPr>
          <w:t xml:space="preserve">parameter </w:t>
        </w:r>
        <w:r w:rsidR="00C96A89" w:rsidRPr="00077D26">
          <w:rPr>
            <w:i/>
          </w:rPr>
          <w:t>eMIMO-Type</w:t>
        </w:r>
        <w:r w:rsidR="00C96A89">
          <w:rPr>
            <w:rFonts w:hint="eastAsia"/>
            <w:i/>
            <w:lang w:eastAsia="zh-CN"/>
          </w:rPr>
          <w:t xml:space="preserve"> </w:t>
        </w:r>
        <w:r w:rsidR="00C96A89" w:rsidRPr="00FE1501">
          <w:rPr>
            <w:rFonts w:hint="eastAsia"/>
            <w:lang w:eastAsia="zh-CN"/>
          </w:rPr>
          <w:t xml:space="preserve">and </w:t>
        </w:r>
        <w:r w:rsidR="00C96A89" w:rsidRPr="00077D26">
          <w:rPr>
            <w:i/>
          </w:rPr>
          <w:t>eMIMO-Type</w:t>
        </w:r>
        <w:r w:rsidR="00C96A89">
          <w:rPr>
            <w:rFonts w:hint="eastAsia"/>
            <w:i/>
            <w:lang w:eastAsia="zh-CN"/>
          </w:rPr>
          <w:t>2</w:t>
        </w:r>
        <w:r w:rsidR="00C96A89">
          <w:t xml:space="preserve">, and </w:t>
        </w:r>
        <w:r w:rsidR="00C96A89" w:rsidRPr="00077D26">
          <w:rPr>
            <w:i/>
          </w:rPr>
          <w:t>eMIMO-Type</w:t>
        </w:r>
        <w:r w:rsidR="00C96A89">
          <w:rPr>
            <w:i/>
          </w:rPr>
          <w:t>2</w:t>
        </w:r>
        <w:r w:rsidR="00C96A89">
          <w:t xml:space="preserve"> is set to ‘CLASS B’</w:t>
        </w:r>
        <w:r w:rsidR="00C96A89" w:rsidRPr="00CF2C45">
          <w:t xml:space="preserve"> </w:t>
        </w:r>
        <w:r w:rsidR="00C96A89" w:rsidRPr="0027245C">
          <w:t xml:space="preserve">configured </w:t>
        </w:r>
        <w:r w:rsidR="00C96A89" w:rsidRPr="0027245C">
          <w:rPr>
            <w:rFonts w:hint="eastAsia"/>
          </w:rPr>
          <w:t>without PMI</w:t>
        </w:r>
        <w:r w:rsidR="00C96A89">
          <w:t>/RI</w:t>
        </w:r>
        <w:r w:rsidR="00C96A89" w:rsidRPr="0027245C">
          <w:rPr>
            <w:rFonts w:hint="eastAsia"/>
          </w:rPr>
          <w:t xml:space="preserve"> reporting</w:t>
        </w:r>
        <w:r w:rsidR="00C96A89" w:rsidRPr="0027245C">
          <w:t xml:space="preserve"> </w:t>
        </w:r>
        <w:r w:rsidR="00C96A89">
          <w:t>or configured with 1</w:t>
        </w:r>
        <w:r w:rsidR="00C96A89" w:rsidRPr="0027245C">
          <w:t xml:space="preserve"> antenna port</w:t>
        </w:r>
      </w:ins>
      <w:r>
        <w:t>.</w:t>
      </w:r>
    </w:p>
    <w:p w14:paraId="279D3BB1" w14:textId="294FF917" w:rsidR="00B27983" w:rsidRDefault="00B27983" w:rsidP="00B27983">
      <w:r>
        <w:t>Table 5.2.3.3.2-1</w:t>
      </w:r>
      <w:r>
        <w:rPr>
          <w:rFonts w:hint="eastAsia"/>
          <w:lang w:eastAsia="zh-CN"/>
        </w:rPr>
        <w:t>A</w:t>
      </w:r>
      <w:r>
        <w:t xml:space="preserve"> shows the fields and the corresponding bit widths for the sub-band channel quality information feedback for UE-selected sub-band reports for PDSCH transmissions associated with </w:t>
      </w:r>
      <w:r w:rsidRPr="0027245C">
        <w:t>transmission mode 9</w:t>
      </w:r>
      <w:r w:rsidRPr="0027245C">
        <w:rPr>
          <w:rFonts w:hint="eastAsia"/>
        </w:rPr>
        <w:t xml:space="preserve">/10 </w:t>
      </w:r>
      <w:r w:rsidRPr="0027245C">
        <w:t xml:space="preserve">configured </w:t>
      </w:r>
      <w:r w:rsidRPr="0027245C">
        <w:rPr>
          <w:rFonts w:hint="eastAsia"/>
        </w:rPr>
        <w:t>without PMI reporting</w:t>
      </w:r>
      <w:r w:rsidRPr="0027245C">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sidRPr="0027245C">
        <w:rPr>
          <w:rFonts w:hint="eastAsia"/>
        </w:rPr>
        <w:t xml:space="preserve"> </w:t>
      </w:r>
      <w:r w:rsidRPr="0027245C">
        <w:t>with 2/4/8 antenna ports</w:t>
      </w:r>
      <w:ins w:id="6398" w:author="Edited - Third Generation Partnership Project" w:date="2017-12-06T08:12:00Z">
        <w:r w:rsidR="00C96A89">
          <w:rPr>
            <w:rFonts w:hint="eastAsia"/>
            <w:lang w:eastAsia="zh-CN"/>
          </w:rPr>
          <w:t>,</w:t>
        </w:r>
        <w:r w:rsidR="00C96A89" w:rsidRPr="00FE1501">
          <w:t xml:space="preserve"> </w:t>
        </w:r>
        <w:r w:rsidR="00C96A89" w:rsidRPr="0027245C">
          <w:t>transmission mode 9</w:t>
        </w:r>
        <w:r w:rsidR="00C96A89" w:rsidRPr="0027245C">
          <w:rPr>
            <w:rFonts w:hint="eastAsia"/>
          </w:rPr>
          <w:t xml:space="preserve">/10 </w:t>
        </w:r>
        <w:r w:rsidR="00C96A89">
          <w:rPr>
            <w:rFonts w:hint="eastAsia"/>
            <w:lang w:eastAsia="zh-CN"/>
          </w:rPr>
          <w:t>configured with</w:t>
        </w:r>
        <w:r w:rsidR="00C96A89">
          <w:rPr>
            <w:lang w:eastAsia="zh-CN"/>
          </w:rPr>
          <w:t xml:space="preserve"> </w:t>
        </w:r>
        <w:r w:rsidR="00C96A89">
          <w:t xml:space="preserve">higher layer </w:t>
        </w:r>
        <w:r w:rsidR="00C96A89" w:rsidRPr="0095051D">
          <w:rPr>
            <w:rFonts w:hint="eastAsia"/>
          </w:rPr>
          <w:t xml:space="preserve">parameter </w:t>
        </w:r>
        <w:r w:rsidR="00C96A89" w:rsidRPr="00077D26">
          <w:rPr>
            <w:i/>
          </w:rPr>
          <w:t>eMIMO-Type</w:t>
        </w:r>
        <w:r w:rsidR="00C96A89">
          <w:rPr>
            <w:rFonts w:hint="eastAsia"/>
            <w:i/>
            <w:lang w:eastAsia="zh-CN"/>
          </w:rPr>
          <w:t xml:space="preserve"> </w:t>
        </w:r>
        <w:r w:rsidR="00C96A89" w:rsidRPr="00FE1501">
          <w:rPr>
            <w:rFonts w:hint="eastAsia"/>
            <w:lang w:eastAsia="zh-CN"/>
          </w:rPr>
          <w:t xml:space="preserve">and </w:t>
        </w:r>
        <w:r w:rsidR="00C96A89" w:rsidRPr="00077D26">
          <w:rPr>
            <w:i/>
          </w:rPr>
          <w:t>eMIMO-Type</w:t>
        </w:r>
        <w:r w:rsidR="00C96A89">
          <w:rPr>
            <w:rFonts w:hint="eastAsia"/>
            <w:i/>
            <w:lang w:eastAsia="zh-CN"/>
          </w:rPr>
          <w:t>2</w:t>
        </w:r>
        <w:r w:rsidR="00C96A89">
          <w:t xml:space="preserve">, and </w:t>
        </w:r>
        <w:r w:rsidR="00C96A89" w:rsidRPr="00077D26">
          <w:rPr>
            <w:i/>
          </w:rPr>
          <w:t>eMIMO-Type</w:t>
        </w:r>
        <w:r w:rsidR="00C96A89">
          <w:rPr>
            <w:rFonts w:hint="eastAsia"/>
            <w:i/>
            <w:lang w:eastAsia="zh-CN"/>
          </w:rPr>
          <w:t>2</w:t>
        </w:r>
        <w:r w:rsidR="00C96A89">
          <w:t xml:space="preserve"> is set to ‘CLASS B’</w:t>
        </w:r>
        <w:r w:rsidR="00C96A89" w:rsidRPr="0027245C">
          <w:rPr>
            <w:rFonts w:hint="eastAsia"/>
          </w:rPr>
          <w:t xml:space="preserve"> </w:t>
        </w:r>
        <w:r w:rsidR="00C96A89" w:rsidRPr="0027245C">
          <w:t xml:space="preserve">configured </w:t>
        </w:r>
        <w:r w:rsidR="00C96A89" w:rsidRPr="0027245C">
          <w:rPr>
            <w:rFonts w:hint="eastAsia"/>
          </w:rPr>
          <w:t>without PMI reporting</w:t>
        </w:r>
        <w:r w:rsidR="00C96A89" w:rsidRPr="0027245C">
          <w:t xml:space="preserve"> with 2/4/8 antenna ports</w:t>
        </w:r>
      </w:ins>
      <w:r>
        <w:t>.</w:t>
      </w:r>
    </w:p>
    <w:p w14:paraId="5607B344" w14:textId="77777777" w:rsidR="00B27983" w:rsidRDefault="00B27983" w:rsidP="00B27983"/>
    <w:p w14:paraId="007519DD" w14:textId="0B4B7677" w:rsidR="00B27983" w:rsidRDefault="00B27983" w:rsidP="00B27983">
      <w:pPr>
        <w:pStyle w:val="TH"/>
      </w:pPr>
      <w:r>
        <w:t>Table 5.2.3.3.2-1: UCI fields for channel quality information feedback for UE-selected sub-band CQI reports (transmission mode 1, transmission mode 2, transmission mode 3, transmission mode 7, transmission mode 8</w:t>
      </w:r>
      <w:r>
        <w:rPr>
          <w:rFonts w:hint="eastAsia"/>
          <w:lang w:eastAsia="zh-CN"/>
        </w:rPr>
        <w:t xml:space="preserve"> configured without PMI/RI reporting</w:t>
      </w:r>
      <w:r w:rsidRPr="00895305">
        <w:t>, transmission mode 9</w:t>
      </w:r>
      <w:r>
        <w:rPr>
          <w:rFonts w:hint="eastAsia"/>
          <w:lang w:eastAsia="zh-CN"/>
        </w:rPr>
        <w:t xml:space="preserve"> </w:t>
      </w:r>
      <w:r>
        <w:t>configured without PMI/RI reporting</w:t>
      </w:r>
      <w:r>
        <w:rPr>
          <w:rFonts w:hint="eastAsia"/>
          <w:lang w:eastAsia="zh-CN"/>
        </w:rPr>
        <w:t xml:space="preserve"> or configured with 1 antenna port</w:t>
      </w:r>
      <w:r>
        <w:rPr>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lang w:eastAsia="zh-CN"/>
        </w:rPr>
        <w:t xml:space="preserve"> or configured with 1 antenna port, transmission mode 9/10 configured without PMI/RI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ins w:id="6399" w:author="Edited - Third Generation Partnership Project" w:date="2017-12-06T08:12:00Z">
        <w:r w:rsidR="00C96A89">
          <w:t xml:space="preserve">, </w:t>
        </w:r>
        <w:r w:rsidR="00C96A89">
          <w:rPr>
            <w:rFonts w:hint="eastAsia"/>
            <w:lang w:eastAsia="zh-CN"/>
          </w:rPr>
          <w:t xml:space="preserve">and transmission mode 9/10 configured with </w:t>
        </w:r>
        <w:r w:rsidR="00C96A89">
          <w:t xml:space="preserve">higher layer </w:t>
        </w:r>
        <w:r w:rsidR="00C96A89" w:rsidRPr="0095051D">
          <w:rPr>
            <w:rFonts w:hint="eastAsia"/>
          </w:rPr>
          <w:t xml:space="preserve">parameter </w:t>
        </w:r>
        <w:r w:rsidR="00C96A89" w:rsidRPr="00077D26">
          <w:rPr>
            <w:i/>
          </w:rPr>
          <w:t>eMIMO-Type</w:t>
        </w:r>
        <w:r w:rsidR="00C96A89">
          <w:rPr>
            <w:rFonts w:hint="eastAsia"/>
            <w:i/>
            <w:lang w:eastAsia="zh-CN"/>
          </w:rPr>
          <w:t xml:space="preserve"> </w:t>
        </w:r>
        <w:r w:rsidR="00C96A89" w:rsidRPr="00FE1501">
          <w:rPr>
            <w:rFonts w:hint="eastAsia"/>
            <w:lang w:eastAsia="zh-CN"/>
          </w:rPr>
          <w:t xml:space="preserve">and </w:t>
        </w:r>
        <w:r w:rsidR="00C96A89" w:rsidRPr="00077D26">
          <w:rPr>
            <w:i/>
          </w:rPr>
          <w:t>eMIMO-Type</w:t>
        </w:r>
        <w:r w:rsidR="00C96A89">
          <w:rPr>
            <w:rFonts w:hint="eastAsia"/>
            <w:i/>
            <w:lang w:eastAsia="zh-CN"/>
          </w:rPr>
          <w:t>2</w:t>
        </w:r>
        <w:r w:rsidR="00C96A89">
          <w:t xml:space="preserve">, and </w:t>
        </w:r>
        <w:r w:rsidR="00C96A89" w:rsidRPr="00077D26">
          <w:rPr>
            <w:i/>
          </w:rPr>
          <w:t>eMIMO-Type</w:t>
        </w:r>
        <w:r w:rsidR="00C96A89">
          <w:rPr>
            <w:i/>
          </w:rPr>
          <w:t>2</w:t>
        </w:r>
        <w:r w:rsidR="00C96A89">
          <w:t xml:space="preserve"> is set to ‘CLASS B’</w:t>
        </w:r>
        <w:r w:rsidR="00C96A89" w:rsidRPr="00CF2C45">
          <w:t xml:space="preserve"> </w:t>
        </w:r>
        <w:r w:rsidR="00C96A89" w:rsidRPr="0027245C">
          <w:t xml:space="preserve">configured </w:t>
        </w:r>
        <w:r w:rsidR="00C96A89" w:rsidRPr="0027245C">
          <w:rPr>
            <w:rFonts w:hint="eastAsia"/>
          </w:rPr>
          <w:t>without PMI</w:t>
        </w:r>
        <w:r w:rsidR="00C96A89">
          <w:t>/RI</w:t>
        </w:r>
        <w:r w:rsidR="00C96A89" w:rsidRPr="0027245C">
          <w:rPr>
            <w:rFonts w:hint="eastAsia"/>
          </w:rPr>
          <w:t xml:space="preserve"> reporting</w:t>
        </w:r>
        <w:r w:rsidR="00C96A89" w:rsidRPr="0027245C">
          <w:t xml:space="preserve"> </w:t>
        </w:r>
        <w:r w:rsidR="00C96A89">
          <w:t>or configured with 1</w:t>
        </w:r>
        <w:r w:rsidR="00C96A89" w:rsidRPr="0027245C">
          <w:t xml:space="preserve"> antenna port</w:t>
        </w:r>
      </w:ins>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7"/>
        <w:gridCol w:w="976"/>
      </w:tblGrid>
      <w:tr w:rsidR="00B27983" w14:paraId="35D2FD53" w14:textId="77777777" w:rsidTr="00F3724D">
        <w:trPr>
          <w:jc w:val="center"/>
        </w:trPr>
        <w:tc>
          <w:tcPr>
            <w:tcW w:w="0" w:type="auto"/>
            <w:shd w:val="clear" w:color="auto" w:fill="E0E0E0"/>
          </w:tcPr>
          <w:p w14:paraId="276DE4D1" w14:textId="77777777" w:rsidR="00B27983" w:rsidRDefault="00B27983" w:rsidP="00F3724D">
            <w:pPr>
              <w:pStyle w:val="TAH"/>
            </w:pPr>
            <w:r>
              <w:t>Field</w:t>
            </w:r>
          </w:p>
        </w:tc>
        <w:tc>
          <w:tcPr>
            <w:tcW w:w="0" w:type="auto"/>
            <w:shd w:val="clear" w:color="auto" w:fill="E0E0E0"/>
          </w:tcPr>
          <w:p w14:paraId="3DEFDBE0" w14:textId="77777777" w:rsidR="00B27983" w:rsidRDefault="00B27983" w:rsidP="00F3724D">
            <w:pPr>
              <w:pStyle w:val="TAH"/>
            </w:pPr>
            <w:r>
              <w:t>Bit width</w:t>
            </w:r>
          </w:p>
        </w:tc>
      </w:tr>
      <w:tr w:rsidR="00B27983" w14:paraId="061E4C1D" w14:textId="77777777" w:rsidTr="00F3724D">
        <w:trPr>
          <w:jc w:val="center"/>
        </w:trPr>
        <w:tc>
          <w:tcPr>
            <w:tcW w:w="0" w:type="auto"/>
          </w:tcPr>
          <w:p w14:paraId="7A4D2C52" w14:textId="77777777" w:rsidR="00B27983" w:rsidRDefault="00B27983" w:rsidP="00F3724D">
            <w:pPr>
              <w:pStyle w:val="TAC"/>
            </w:pPr>
            <w:r>
              <w:t>Sub-band CQI</w:t>
            </w:r>
          </w:p>
        </w:tc>
        <w:tc>
          <w:tcPr>
            <w:tcW w:w="0" w:type="auto"/>
          </w:tcPr>
          <w:p w14:paraId="7DAA3774" w14:textId="77777777" w:rsidR="00B27983" w:rsidRDefault="00B27983" w:rsidP="00F3724D">
            <w:pPr>
              <w:pStyle w:val="TAC"/>
            </w:pPr>
            <w:r>
              <w:t>4</w:t>
            </w:r>
          </w:p>
        </w:tc>
      </w:tr>
      <w:tr w:rsidR="00B27983" w14:paraId="34F02993" w14:textId="77777777" w:rsidTr="00F3724D">
        <w:trPr>
          <w:jc w:val="center"/>
        </w:trPr>
        <w:tc>
          <w:tcPr>
            <w:tcW w:w="0" w:type="auto"/>
          </w:tcPr>
          <w:p w14:paraId="535AA876" w14:textId="77777777" w:rsidR="00B27983" w:rsidRDefault="00B27983" w:rsidP="00F3724D">
            <w:pPr>
              <w:pStyle w:val="TAC"/>
            </w:pPr>
            <w:r>
              <w:t>Sub-band label</w:t>
            </w:r>
          </w:p>
        </w:tc>
        <w:tc>
          <w:tcPr>
            <w:tcW w:w="0" w:type="auto"/>
          </w:tcPr>
          <w:p w14:paraId="57FD8BFC" w14:textId="77777777" w:rsidR="00B27983" w:rsidRDefault="00B27983" w:rsidP="00F3724D">
            <w:pPr>
              <w:pStyle w:val="TAC"/>
            </w:pPr>
            <w:r>
              <w:t>1 or 2</w:t>
            </w:r>
          </w:p>
        </w:tc>
      </w:tr>
    </w:tbl>
    <w:p w14:paraId="7C77BCDF" w14:textId="77777777" w:rsidR="00B27983" w:rsidRDefault="00B27983" w:rsidP="00B27983"/>
    <w:p w14:paraId="1895BA5D" w14:textId="786D2BC2" w:rsidR="00B27983" w:rsidRPr="00B92E9C" w:rsidRDefault="00B27983" w:rsidP="00B27983">
      <w:pPr>
        <w:pStyle w:val="TH"/>
      </w:pPr>
      <w:r w:rsidRPr="00232234">
        <w:t>Table 5.2.3.3.</w:t>
      </w:r>
      <w:r>
        <w:rPr>
          <w:rFonts w:hint="eastAsia"/>
          <w:lang w:eastAsia="zh-CN"/>
        </w:rPr>
        <w:t>2</w:t>
      </w:r>
      <w:r w:rsidRPr="00232234">
        <w:t>-1</w:t>
      </w:r>
      <w:r w:rsidRPr="00232234">
        <w:rPr>
          <w:rFonts w:hint="eastAsia"/>
        </w:rPr>
        <w:t>A</w:t>
      </w:r>
      <w:r w:rsidRPr="00232234">
        <w:t xml:space="preserve">: UCI fields for channel quality information feedback for </w:t>
      </w:r>
      <w:r>
        <w:rPr>
          <w:rFonts w:hint="eastAsia"/>
          <w:lang w:eastAsia="zh-CN"/>
        </w:rPr>
        <w:t>UE-selected subband</w:t>
      </w:r>
      <w:r w:rsidRPr="00232234">
        <w:t xml:space="preserve"> CQI</w:t>
      </w:r>
      <w:r>
        <w:rPr>
          <w:rFonts w:hint="eastAsia"/>
          <w:lang w:eastAsia="zh-CN"/>
        </w:rPr>
        <w:t xml:space="preserve"> </w:t>
      </w:r>
      <w:r w:rsidRPr="00232234">
        <w:t xml:space="preserve"> r</w:t>
      </w:r>
      <w:r>
        <w:t>eports</w:t>
      </w:r>
      <w:r>
        <w:rPr>
          <w:rFonts w:hint="eastAsia"/>
          <w:lang w:eastAsia="zh-CN"/>
        </w:rPr>
        <w:t xml:space="preserve"> </w:t>
      </w:r>
      <w:r w:rsidRPr="00232234">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Pr="00CC0C12">
        <w:rPr>
          <w:b w:val="0"/>
        </w:rPr>
        <w:t xml:space="preserve">and higher layer </w:t>
      </w:r>
      <w:r w:rsidRPr="00CC0C12">
        <w:rPr>
          <w:rFonts w:hint="eastAsia"/>
          <w:b w:val="0"/>
        </w:rPr>
        <w:t xml:space="preserve">parameter </w:t>
      </w:r>
      <w:r w:rsidRPr="00CC0C12">
        <w:rPr>
          <w:b w:val="0"/>
          <w:i/>
        </w:rPr>
        <w:t>eMIMO-Type</w:t>
      </w:r>
      <w:r w:rsidRPr="00CC0C12">
        <w:rPr>
          <w:b w:val="0"/>
        </w:rPr>
        <w:t xml:space="preserve">, and </w:t>
      </w:r>
      <w:r w:rsidRPr="00CC0C12">
        <w:rPr>
          <w:b w:val="0"/>
          <w:i/>
        </w:rPr>
        <w:t>eMIMO-Type</w:t>
      </w:r>
      <w:r w:rsidRPr="00CC0C12">
        <w:rPr>
          <w:b w:val="0"/>
        </w:rPr>
        <w:t xml:space="preserve"> is set to </w:t>
      </w:r>
      <w:r>
        <w:rPr>
          <w:b w:val="0"/>
        </w:rPr>
        <w:t>‘CLASS B’</w:t>
      </w:r>
      <w:r w:rsidRPr="00B92E9C">
        <w:rPr>
          <w:rFonts w:hint="eastAsia"/>
        </w:rPr>
        <w:t xml:space="preserve"> </w:t>
      </w:r>
      <w:r w:rsidRPr="00B92E9C">
        <w:t>with 2/4/8 antenna ports</w:t>
      </w:r>
      <w:ins w:id="6400" w:author="Edited - Third Generation Partnership Project" w:date="2017-12-06T08:12:00Z">
        <w:r w:rsidR="00C96A89">
          <w:rPr>
            <w:rFonts w:hint="eastAsia"/>
            <w:lang w:eastAsia="zh-CN"/>
          </w:rPr>
          <w:t>,</w:t>
        </w:r>
        <w:r w:rsidR="00C96A89" w:rsidRPr="00FE1501">
          <w:t xml:space="preserve"> </w:t>
        </w:r>
        <w:r w:rsidR="00C96A89" w:rsidRPr="0027245C">
          <w:t>transmission mode 9</w:t>
        </w:r>
        <w:r w:rsidR="00C96A89" w:rsidRPr="0027245C">
          <w:rPr>
            <w:rFonts w:hint="eastAsia"/>
          </w:rPr>
          <w:t xml:space="preserve">/10 </w:t>
        </w:r>
        <w:r w:rsidR="00C96A89">
          <w:rPr>
            <w:rFonts w:hint="eastAsia"/>
            <w:lang w:eastAsia="zh-CN"/>
          </w:rPr>
          <w:t xml:space="preserve">configured with </w:t>
        </w:r>
        <w:r w:rsidR="00C96A89">
          <w:t xml:space="preserve">higher layer </w:t>
        </w:r>
        <w:r w:rsidR="00C96A89" w:rsidRPr="0095051D">
          <w:rPr>
            <w:rFonts w:hint="eastAsia"/>
          </w:rPr>
          <w:t xml:space="preserve">parameter </w:t>
        </w:r>
        <w:r w:rsidR="00C96A89" w:rsidRPr="00077D26">
          <w:rPr>
            <w:i/>
          </w:rPr>
          <w:t>eMIMO-Type</w:t>
        </w:r>
        <w:r w:rsidR="00C96A89">
          <w:rPr>
            <w:rFonts w:hint="eastAsia"/>
            <w:i/>
            <w:lang w:eastAsia="zh-CN"/>
          </w:rPr>
          <w:t xml:space="preserve"> </w:t>
        </w:r>
        <w:r w:rsidR="00C96A89" w:rsidRPr="00FE1501">
          <w:rPr>
            <w:rFonts w:hint="eastAsia"/>
            <w:lang w:eastAsia="zh-CN"/>
          </w:rPr>
          <w:t xml:space="preserve">and </w:t>
        </w:r>
        <w:r w:rsidR="00C96A89" w:rsidRPr="00077D26">
          <w:rPr>
            <w:i/>
          </w:rPr>
          <w:t>eMIMO-Type</w:t>
        </w:r>
        <w:r w:rsidR="00C96A89">
          <w:rPr>
            <w:rFonts w:hint="eastAsia"/>
            <w:i/>
            <w:lang w:eastAsia="zh-CN"/>
          </w:rPr>
          <w:t>2</w:t>
        </w:r>
        <w:r w:rsidR="00C96A89">
          <w:t xml:space="preserve">, and </w:t>
        </w:r>
        <w:r w:rsidR="00C96A89" w:rsidRPr="00077D26">
          <w:rPr>
            <w:i/>
          </w:rPr>
          <w:t>eMIMO-Type</w:t>
        </w:r>
        <w:r w:rsidR="00C96A89">
          <w:rPr>
            <w:rFonts w:hint="eastAsia"/>
            <w:i/>
            <w:lang w:eastAsia="zh-CN"/>
          </w:rPr>
          <w:t>2</w:t>
        </w:r>
        <w:r w:rsidR="00C96A89">
          <w:t xml:space="preserve"> is set to ‘CLASS B’</w:t>
        </w:r>
        <w:r w:rsidR="00C96A89" w:rsidRPr="0027245C">
          <w:rPr>
            <w:rFonts w:hint="eastAsia"/>
          </w:rPr>
          <w:t xml:space="preserve"> </w:t>
        </w:r>
        <w:r w:rsidR="00C96A89" w:rsidRPr="0027245C">
          <w:t xml:space="preserve">configured </w:t>
        </w:r>
        <w:r w:rsidR="00C96A89" w:rsidRPr="0027245C">
          <w:rPr>
            <w:rFonts w:hint="eastAsia"/>
          </w:rPr>
          <w:t>without PMI reporting</w:t>
        </w:r>
        <w:r w:rsidR="00C96A89" w:rsidRPr="0027245C">
          <w:t xml:space="preserve"> with 2/4/8 antenna ports</w:t>
        </w:r>
      </w:ins>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B27983" w:rsidRPr="00290CB4" w14:paraId="575D5A15" w14:textId="77777777" w:rsidTr="00F3724D">
        <w:trPr>
          <w:cantSplit/>
          <w:jc w:val="center"/>
        </w:trPr>
        <w:tc>
          <w:tcPr>
            <w:tcW w:w="0" w:type="auto"/>
            <w:vMerge w:val="restart"/>
            <w:shd w:val="clear" w:color="auto" w:fill="E0E0E0"/>
          </w:tcPr>
          <w:p w14:paraId="431B454C" w14:textId="77777777" w:rsidR="00B27983" w:rsidRPr="00290CB4" w:rsidRDefault="00B27983" w:rsidP="00F3724D">
            <w:pPr>
              <w:pStyle w:val="TAH"/>
            </w:pPr>
            <w:r w:rsidRPr="00290CB4">
              <w:t>Field</w:t>
            </w:r>
          </w:p>
        </w:tc>
        <w:tc>
          <w:tcPr>
            <w:tcW w:w="0" w:type="auto"/>
            <w:gridSpan w:val="2"/>
            <w:shd w:val="clear" w:color="auto" w:fill="E0E0E0"/>
          </w:tcPr>
          <w:p w14:paraId="083E4157" w14:textId="77777777" w:rsidR="00B27983" w:rsidRPr="00290CB4" w:rsidRDefault="00B27983" w:rsidP="00F3724D">
            <w:pPr>
              <w:pStyle w:val="TAH"/>
            </w:pPr>
            <w:r w:rsidRPr="00290CB4">
              <w:t>Bit width</w:t>
            </w:r>
          </w:p>
        </w:tc>
      </w:tr>
      <w:tr w:rsidR="00B27983" w:rsidRPr="00290CB4" w14:paraId="47E94CD8" w14:textId="77777777" w:rsidTr="00F3724D">
        <w:trPr>
          <w:cantSplit/>
          <w:jc w:val="center"/>
        </w:trPr>
        <w:tc>
          <w:tcPr>
            <w:tcW w:w="0" w:type="auto"/>
            <w:vMerge/>
            <w:shd w:val="clear" w:color="auto" w:fill="E0E0E0"/>
          </w:tcPr>
          <w:p w14:paraId="3355A94D" w14:textId="77777777" w:rsidR="00B27983" w:rsidRPr="00290CB4" w:rsidRDefault="00B27983" w:rsidP="00F3724D">
            <w:pPr>
              <w:pStyle w:val="TAH"/>
              <w:rPr>
                <w:b w:val="0"/>
                <w:bCs w:val="0"/>
              </w:rPr>
            </w:pPr>
          </w:p>
        </w:tc>
        <w:tc>
          <w:tcPr>
            <w:tcW w:w="0" w:type="auto"/>
            <w:shd w:val="clear" w:color="auto" w:fill="E0E0E0"/>
          </w:tcPr>
          <w:p w14:paraId="784CC85C" w14:textId="77777777" w:rsidR="00B27983" w:rsidRPr="00290CB4" w:rsidRDefault="00B27983" w:rsidP="00F3724D">
            <w:pPr>
              <w:pStyle w:val="TAH"/>
            </w:pPr>
            <w:r w:rsidRPr="00290CB4">
              <w:t>Rank = 1</w:t>
            </w:r>
          </w:p>
        </w:tc>
        <w:tc>
          <w:tcPr>
            <w:tcW w:w="0" w:type="auto"/>
            <w:shd w:val="clear" w:color="auto" w:fill="E0E0E0"/>
          </w:tcPr>
          <w:p w14:paraId="34AF6603" w14:textId="77777777" w:rsidR="00B27983" w:rsidRPr="00290CB4" w:rsidRDefault="00B27983" w:rsidP="00F3724D">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B27983" w:rsidRPr="00290CB4" w14:paraId="000F23A3" w14:textId="77777777" w:rsidTr="00F3724D">
        <w:trPr>
          <w:jc w:val="center"/>
        </w:trPr>
        <w:tc>
          <w:tcPr>
            <w:tcW w:w="0" w:type="auto"/>
          </w:tcPr>
          <w:p w14:paraId="5C35C672" w14:textId="77777777" w:rsidR="00B27983" w:rsidRPr="00290CB4" w:rsidRDefault="00B27983" w:rsidP="00F3724D">
            <w:pPr>
              <w:pStyle w:val="TAC"/>
            </w:pPr>
            <w:r w:rsidRPr="00290CB4">
              <w:t xml:space="preserve">Wide-band CQI </w:t>
            </w:r>
          </w:p>
        </w:tc>
        <w:tc>
          <w:tcPr>
            <w:tcW w:w="0" w:type="auto"/>
          </w:tcPr>
          <w:p w14:paraId="160AE44D" w14:textId="77777777" w:rsidR="00B27983" w:rsidRPr="00290CB4" w:rsidRDefault="00B27983" w:rsidP="00F3724D">
            <w:pPr>
              <w:pStyle w:val="TAC"/>
            </w:pPr>
            <w:r w:rsidRPr="00290CB4">
              <w:t>4</w:t>
            </w:r>
          </w:p>
        </w:tc>
        <w:tc>
          <w:tcPr>
            <w:tcW w:w="0" w:type="auto"/>
          </w:tcPr>
          <w:p w14:paraId="3AE50C21" w14:textId="77777777" w:rsidR="00B27983" w:rsidRPr="00290CB4" w:rsidRDefault="00B27983" w:rsidP="00F3724D">
            <w:pPr>
              <w:pStyle w:val="TAC"/>
            </w:pPr>
            <w:r w:rsidRPr="00290CB4">
              <w:t>4</w:t>
            </w:r>
          </w:p>
        </w:tc>
      </w:tr>
      <w:tr w:rsidR="00B27983" w:rsidRPr="00290CB4" w14:paraId="19162A94" w14:textId="77777777" w:rsidTr="00F3724D">
        <w:trPr>
          <w:jc w:val="center"/>
        </w:trPr>
        <w:tc>
          <w:tcPr>
            <w:tcW w:w="0" w:type="auto"/>
          </w:tcPr>
          <w:p w14:paraId="5FD6C8EE" w14:textId="77777777" w:rsidR="00B27983" w:rsidRPr="00290CB4" w:rsidRDefault="00B27983" w:rsidP="00F3724D">
            <w:pPr>
              <w:pStyle w:val="TAC"/>
            </w:pPr>
            <w:r w:rsidRPr="00ED590A">
              <w:t>Spatial differential CQI</w:t>
            </w:r>
          </w:p>
        </w:tc>
        <w:tc>
          <w:tcPr>
            <w:tcW w:w="0" w:type="auto"/>
          </w:tcPr>
          <w:p w14:paraId="4DE72C73" w14:textId="77777777" w:rsidR="00B27983" w:rsidRPr="00290CB4" w:rsidRDefault="00B27983" w:rsidP="00F3724D">
            <w:pPr>
              <w:pStyle w:val="TAC"/>
              <w:rPr>
                <w:lang w:eastAsia="zh-CN"/>
              </w:rPr>
            </w:pPr>
            <w:r>
              <w:rPr>
                <w:rFonts w:hint="eastAsia"/>
                <w:lang w:eastAsia="zh-CN"/>
              </w:rPr>
              <w:t>0</w:t>
            </w:r>
          </w:p>
        </w:tc>
        <w:tc>
          <w:tcPr>
            <w:tcW w:w="0" w:type="auto"/>
          </w:tcPr>
          <w:p w14:paraId="38A12506" w14:textId="77777777" w:rsidR="00B27983" w:rsidRPr="00290CB4" w:rsidRDefault="00B27983" w:rsidP="00F3724D">
            <w:pPr>
              <w:pStyle w:val="TAC"/>
              <w:rPr>
                <w:lang w:eastAsia="zh-CN"/>
              </w:rPr>
            </w:pPr>
            <w:r>
              <w:rPr>
                <w:rFonts w:hint="eastAsia"/>
                <w:lang w:eastAsia="zh-CN"/>
              </w:rPr>
              <w:t>3</w:t>
            </w:r>
          </w:p>
        </w:tc>
      </w:tr>
      <w:tr w:rsidR="00B27983" w:rsidRPr="00290CB4" w14:paraId="6A43140A" w14:textId="77777777" w:rsidTr="00F3724D">
        <w:trPr>
          <w:jc w:val="center"/>
        </w:trPr>
        <w:tc>
          <w:tcPr>
            <w:tcW w:w="0" w:type="auto"/>
          </w:tcPr>
          <w:p w14:paraId="026C299D" w14:textId="77777777" w:rsidR="00B27983" w:rsidRPr="00ED590A" w:rsidRDefault="00B27983" w:rsidP="00F3724D">
            <w:pPr>
              <w:pStyle w:val="TAC"/>
              <w:rPr>
                <w:lang w:eastAsia="zh-CN"/>
              </w:rPr>
            </w:pPr>
            <w:r>
              <w:rPr>
                <w:rFonts w:hint="eastAsia"/>
                <w:lang w:eastAsia="zh-CN"/>
              </w:rPr>
              <w:t>Sub-band label</w:t>
            </w:r>
          </w:p>
        </w:tc>
        <w:tc>
          <w:tcPr>
            <w:tcW w:w="0" w:type="auto"/>
          </w:tcPr>
          <w:p w14:paraId="0A852835" w14:textId="77777777" w:rsidR="00B27983" w:rsidRDefault="00B27983" w:rsidP="00F3724D">
            <w:pPr>
              <w:pStyle w:val="TAC"/>
              <w:rPr>
                <w:lang w:eastAsia="zh-CN"/>
              </w:rPr>
            </w:pPr>
            <w:r>
              <w:rPr>
                <w:rFonts w:hint="eastAsia"/>
                <w:lang w:eastAsia="zh-CN"/>
              </w:rPr>
              <w:t>1 or 2</w:t>
            </w:r>
          </w:p>
        </w:tc>
        <w:tc>
          <w:tcPr>
            <w:tcW w:w="0" w:type="auto"/>
          </w:tcPr>
          <w:p w14:paraId="31642743" w14:textId="77777777" w:rsidR="00B27983" w:rsidRDefault="00B27983" w:rsidP="00F3724D">
            <w:pPr>
              <w:pStyle w:val="TAC"/>
              <w:rPr>
                <w:lang w:eastAsia="zh-CN"/>
              </w:rPr>
            </w:pPr>
            <w:r>
              <w:rPr>
                <w:rFonts w:hint="eastAsia"/>
                <w:lang w:eastAsia="zh-CN"/>
              </w:rPr>
              <w:t>1 or 2</w:t>
            </w:r>
          </w:p>
        </w:tc>
      </w:tr>
    </w:tbl>
    <w:p w14:paraId="2A64A501" w14:textId="77777777" w:rsidR="00B27983" w:rsidRDefault="00B27983" w:rsidP="00B27983">
      <w:pPr>
        <w:rPr>
          <w:lang w:eastAsia="zh-CN"/>
        </w:rPr>
      </w:pPr>
    </w:p>
    <w:p w14:paraId="721ADF97" w14:textId="77777777" w:rsidR="00B27983" w:rsidRDefault="00B27983" w:rsidP="00B27983">
      <w:r>
        <w:t xml:space="preserve">Table 5.2.3.3.2-2 shows the fields and the corresponding bit widths for the sub-band channel quality information feedback for UE-selected sub-band reports for PDSCH transmissions associated with transmission mode 4, transmission mode 5, transmission mode 6, and transmission mode 8 configured with PMI/RI reporting except with </w:t>
      </w:r>
      <w:r>
        <w:rPr>
          <w:i/>
        </w:rPr>
        <w:t>alternativeCodeBookEnabledFor4TX-r12=TRUE</w:t>
      </w:r>
      <w:r>
        <w:t>.</w:t>
      </w:r>
    </w:p>
    <w:p w14:paraId="0C00A7F5" w14:textId="77777777" w:rsidR="00B27983" w:rsidRDefault="00B27983" w:rsidP="00B27983">
      <w:pPr>
        <w:pStyle w:val="TH"/>
      </w:pPr>
      <w:r>
        <w:t>Table 5.2.3.3.2-2: UCI fields for channel quality information feedback for UE-selected sub-band reports (transmission mode 4, transmission mode 5, transmission mode 6 and transmission mode 8 configured with PMI/RI reporting except with</w:t>
      </w:r>
      <w:r w:rsidRPr="00440E6B">
        <w:t xml:space="preserve">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B27983" w14:paraId="187FDC55" w14:textId="77777777" w:rsidTr="00F3724D">
        <w:trPr>
          <w:cantSplit/>
          <w:trHeight w:val="105"/>
          <w:jc w:val="center"/>
        </w:trPr>
        <w:tc>
          <w:tcPr>
            <w:tcW w:w="0" w:type="auto"/>
            <w:vMerge w:val="restart"/>
            <w:shd w:val="clear" w:color="auto" w:fill="E0E0E0"/>
            <w:vAlign w:val="center"/>
          </w:tcPr>
          <w:p w14:paraId="10381E79" w14:textId="77777777" w:rsidR="00B27983" w:rsidRDefault="00B27983" w:rsidP="00F3724D">
            <w:pPr>
              <w:pStyle w:val="TAH"/>
            </w:pPr>
            <w:r>
              <w:t>Field</w:t>
            </w:r>
          </w:p>
        </w:tc>
        <w:tc>
          <w:tcPr>
            <w:tcW w:w="0" w:type="auto"/>
            <w:gridSpan w:val="4"/>
            <w:shd w:val="clear" w:color="auto" w:fill="E0E0E0"/>
            <w:vAlign w:val="center"/>
          </w:tcPr>
          <w:p w14:paraId="53F5D1D6" w14:textId="77777777" w:rsidR="00B27983" w:rsidRDefault="00B27983" w:rsidP="00F3724D">
            <w:pPr>
              <w:pStyle w:val="TAH"/>
            </w:pPr>
            <w:r>
              <w:t>Bit width</w:t>
            </w:r>
          </w:p>
        </w:tc>
      </w:tr>
      <w:tr w:rsidR="00B27983" w14:paraId="316503BD" w14:textId="77777777" w:rsidTr="00F3724D">
        <w:trPr>
          <w:cantSplit/>
          <w:trHeight w:val="105"/>
          <w:jc w:val="center"/>
        </w:trPr>
        <w:tc>
          <w:tcPr>
            <w:tcW w:w="0" w:type="auto"/>
            <w:vMerge/>
            <w:shd w:val="clear" w:color="auto" w:fill="E0E0E0"/>
            <w:vAlign w:val="center"/>
          </w:tcPr>
          <w:p w14:paraId="7C345755" w14:textId="77777777" w:rsidR="00B27983" w:rsidRDefault="00B27983" w:rsidP="00F3724D">
            <w:pPr>
              <w:pStyle w:val="TAH"/>
            </w:pPr>
          </w:p>
        </w:tc>
        <w:tc>
          <w:tcPr>
            <w:tcW w:w="0" w:type="auto"/>
            <w:gridSpan w:val="2"/>
            <w:shd w:val="clear" w:color="auto" w:fill="E0E0E0"/>
            <w:vAlign w:val="center"/>
          </w:tcPr>
          <w:p w14:paraId="7F074964" w14:textId="77777777" w:rsidR="00B27983" w:rsidRDefault="00B27983" w:rsidP="00F3724D">
            <w:pPr>
              <w:pStyle w:val="TAH"/>
            </w:pPr>
            <w:r>
              <w:t>2 antenna ports</w:t>
            </w:r>
          </w:p>
        </w:tc>
        <w:tc>
          <w:tcPr>
            <w:tcW w:w="0" w:type="auto"/>
            <w:gridSpan w:val="2"/>
            <w:shd w:val="clear" w:color="auto" w:fill="E0E0E0"/>
            <w:vAlign w:val="center"/>
          </w:tcPr>
          <w:p w14:paraId="559788B9" w14:textId="77777777" w:rsidR="00B27983" w:rsidRDefault="00B27983" w:rsidP="00F3724D">
            <w:pPr>
              <w:pStyle w:val="TAH"/>
            </w:pPr>
            <w:r>
              <w:t>4 antenna ports</w:t>
            </w:r>
          </w:p>
        </w:tc>
      </w:tr>
      <w:tr w:rsidR="00B27983" w14:paraId="4D4C5E55" w14:textId="77777777" w:rsidTr="00F3724D">
        <w:trPr>
          <w:cantSplit/>
          <w:trHeight w:val="105"/>
          <w:jc w:val="center"/>
        </w:trPr>
        <w:tc>
          <w:tcPr>
            <w:tcW w:w="0" w:type="auto"/>
            <w:vMerge/>
            <w:shd w:val="clear" w:color="auto" w:fill="E0E0E0"/>
            <w:vAlign w:val="center"/>
          </w:tcPr>
          <w:p w14:paraId="0B4D3E08" w14:textId="77777777" w:rsidR="00B27983" w:rsidRDefault="00B27983" w:rsidP="00F3724D">
            <w:pPr>
              <w:pStyle w:val="TAH"/>
            </w:pPr>
          </w:p>
        </w:tc>
        <w:tc>
          <w:tcPr>
            <w:tcW w:w="0" w:type="auto"/>
            <w:shd w:val="clear" w:color="auto" w:fill="E0E0E0"/>
            <w:vAlign w:val="center"/>
          </w:tcPr>
          <w:p w14:paraId="2D51809D" w14:textId="77777777" w:rsidR="00B27983" w:rsidRDefault="00B27983" w:rsidP="00F3724D">
            <w:pPr>
              <w:pStyle w:val="TAH"/>
            </w:pPr>
            <w:r>
              <w:t>Rank = 1</w:t>
            </w:r>
          </w:p>
        </w:tc>
        <w:tc>
          <w:tcPr>
            <w:tcW w:w="0" w:type="auto"/>
            <w:shd w:val="clear" w:color="auto" w:fill="E0E0E0"/>
            <w:vAlign w:val="center"/>
          </w:tcPr>
          <w:p w14:paraId="2ABFDA5B" w14:textId="77777777" w:rsidR="00B27983" w:rsidRDefault="00B27983" w:rsidP="00F3724D">
            <w:pPr>
              <w:pStyle w:val="TAH"/>
            </w:pPr>
            <w:r>
              <w:t>Rank = 2</w:t>
            </w:r>
          </w:p>
        </w:tc>
        <w:tc>
          <w:tcPr>
            <w:tcW w:w="0" w:type="auto"/>
            <w:shd w:val="clear" w:color="auto" w:fill="E0E0E0"/>
            <w:vAlign w:val="center"/>
          </w:tcPr>
          <w:p w14:paraId="1D28AE4D" w14:textId="77777777" w:rsidR="00B27983" w:rsidRDefault="00B27983" w:rsidP="00F3724D">
            <w:pPr>
              <w:pStyle w:val="TAH"/>
            </w:pPr>
            <w:r>
              <w:t>Rank = 1</w:t>
            </w:r>
          </w:p>
        </w:tc>
        <w:tc>
          <w:tcPr>
            <w:tcW w:w="0" w:type="auto"/>
            <w:shd w:val="clear" w:color="auto" w:fill="E0E0E0"/>
            <w:vAlign w:val="center"/>
          </w:tcPr>
          <w:p w14:paraId="3CB38043" w14:textId="77777777" w:rsidR="00B27983" w:rsidRDefault="00B27983" w:rsidP="00F3724D">
            <w:pPr>
              <w:pStyle w:val="TAH"/>
            </w:pPr>
            <w:r>
              <w:t>Rank &gt; 1</w:t>
            </w:r>
          </w:p>
        </w:tc>
      </w:tr>
      <w:tr w:rsidR="00B27983" w14:paraId="59CE7878" w14:textId="77777777" w:rsidTr="00F3724D">
        <w:trPr>
          <w:jc w:val="center"/>
        </w:trPr>
        <w:tc>
          <w:tcPr>
            <w:tcW w:w="0" w:type="auto"/>
            <w:vAlign w:val="center"/>
          </w:tcPr>
          <w:p w14:paraId="05CBD479" w14:textId="77777777" w:rsidR="00B27983" w:rsidRDefault="00B27983" w:rsidP="00F3724D">
            <w:pPr>
              <w:pStyle w:val="TAC"/>
            </w:pPr>
            <w:r>
              <w:t>Sub-band CQI</w:t>
            </w:r>
          </w:p>
        </w:tc>
        <w:tc>
          <w:tcPr>
            <w:tcW w:w="0" w:type="auto"/>
            <w:vAlign w:val="center"/>
          </w:tcPr>
          <w:p w14:paraId="77A2E784" w14:textId="77777777" w:rsidR="00B27983" w:rsidRDefault="00B27983" w:rsidP="00F3724D">
            <w:pPr>
              <w:pStyle w:val="TAC"/>
            </w:pPr>
            <w:r>
              <w:t>4</w:t>
            </w:r>
          </w:p>
        </w:tc>
        <w:tc>
          <w:tcPr>
            <w:tcW w:w="0" w:type="auto"/>
            <w:vAlign w:val="center"/>
          </w:tcPr>
          <w:p w14:paraId="3F98B0AF" w14:textId="77777777" w:rsidR="00B27983" w:rsidRDefault="00B27983" w:rsidP="00F3724D">
            <w:pPr>
              <w:pStyle w:val="TAC"/>
            </w:pPr>
            <w:r>
              <w:t>4</w:t>
            </w:r>
          </w:p>
        </w:tc>
        <w:tc>
          <w:tcPr>
            <w:tcW w:w="0" w:type="auto"/>
            <w:vAlign w:val="center"/>
          </w:tcPr>
          <w:p w14:paraId="5FBEFB9E" w14:textId="77777777" w:rsidR="00B27983" w:rsidRDefault="00B27983" w:rsidP="00F3724D">
            <w:pPr>
              <w:pStyle w:val="TAC"/>
            </w:pPr>
            <w:r>
              <w:t>4</w:t>
            </w:r>
          </w:p>
        </w:tc>
        <w:tc>
          <w:tcPr>
            <w:tcW w:w="0" w:type="auto"/>
            <w:vAlign w:val="center"/>
          </w:tcPr>
          <w:p w14:paraId="3CC7D8A1" w14:textId="77777777" w:rsidR="00B27983" w:rsidRDefault="00B27983" w:rsidP="00F3724D">
            <w:pPr>
              <w:pStyle w:val="TAC"/>
            </w:pPr>
            <w:r>
              <w:t>4</w:t>
            </w:r>
          </w:p>
        </w:tc>
      </w:tr>
      <w:tr w:rsidR="00B27983" w14:paraId="7029FF1D" w14:textId="77777777" w:rsidTr="00F3724D">
        <w:trPr>
          <w:jc w:val="center"/>
        </w:trPr>
        <w:tc>
          <w:tcPr>
            <w:tcW w:w="0" w:type="auto"/>
            <w:vAlign w:val="center"/>
          </w:tcPr>
          <w:p w14:paraId="60F08795" w14:textId="77777777" w:rsidR="00B27983" w:rsidRDefault="00B27983" w:rsidP="00F3724D">
            <w:pPr>
              <w:pStyle w:val="TAC"/>
            </w:pPr>
            <w:r>
              <w:t>Spatial differential CQI</w:t>
            </w:r>
          </w:p>
        </w:tc>
        <w:tc>
          <w:tcPr>
            <w:tcW w:w="0" w:type="auto"/>
            <w:vAlign w:val="center"/>
          </w:tcPr>
          <w:p w14:paraId="068E3FDD" w14:textId="77777777" w:rsidR="00B27983" w:rsidRDefault="00B27983" w:rsidP="00F3724D">
            <w:pPr>
              <w:pStyle w:val="TAC"/>
            </w:pPr>
            <w:r>
              <w:t>0</w:t>
            </w:r>
          </w:p>
        </w:tc>
        <w:tc>
          <w:tcPr>
            <w:tcW w:w="0" w:type="auto"/>
            <w:vAlign w:val="center"/>
          </w:tcPr>
          <w:p w14:paraId="1A34C7DF" w14:textId="77777777" w:rsidR="00B27983" w:rsidRDefault="00B27983" w:rsidP="00F3724D">
            <w:pPr>
              <w:pStyle w:val="TAC"/>
            </w:pPr>
            <w:r>
              <w:t>3</w:t>
            </w:r>
          </w:p>
        </w:tc>
        <w:tc>
          <w:tcPr>
            <w:tcW w:w="0" w:type="auto"/>
            <w:vAlign w:val="center"/>
          </w:tcPr>
          <w:p w14:paraId="75E46D88" w14:textId="77777777" w:rsidR="00B27983" w:rsidRDefault="00B27983" w:rsidP="00F3724D">
            <w:pPr>
              <w:pStyle w:val="TAC"/>
            </w:pPr>
            <w:r>
              <w:t>0</w:t>
            </w:r>
          </w:p>
        </w:tc>
        <w:tc>
          <w:tcPr>
            <w:tcW w:w="0" w:type="auto"/>
            <w:vAlign w:val="center"/>
          </w:tcPr>
          <w:p w14:paraId="574AEB19" w14:textId="77777777" w:rsidR="00B27983" w:rsidRDefault="00B27983" w:rsidP="00F3724D">
            <w:pPr>
              <w:pStyle w:val="TAC"/>
            </w:pPr>
            <w:r>
              <w:t>3</w:t>
            </w:r>
          </w:p>
        </w:tc>
      </w:tr>
      <w:tr w:rsidR="00B27983" w14:paraId="4C049BBB" w14:textId="77777777" w:rsidTr="00F3724D">
        <w:trPr>
          <w:jc w:val="center"/>
        </w:trPr>
        <w:tc>
          <w:tcPr>
            <w:tcW w:w="0" w:type="auto"/>
            <w:vAlign w:val="center"/>
          </w:tcPr>
          <w:p w14:paraId="162CDDFE" w14:textId="77777777" w:rsidR="00B27983" w:rsidRDefault="00B27983" w:rsidP="00F3724D">
            <w:pPr>
              <w:pStyle w:val="TAC"/>
            </w:pPr>
            <w:r>
              <w:t>Sub-band label</w:t>
            </w:r>
          </w:p>
        </w:tc>
        <w:tc>
          <w:tcPr>
            <w:tcW w:w="0" w:type="auto"/>
            <w:vAlign w:val="center"/>
          </w:tcPr>
          <w:p w14:paraId="524D26D3" w14:textId="77777777" w:rsidR="00B27983" w:rsidRDefault="00B27983" w:rsidP="00F3724D">
            <w:pPr>
              <w:pStyle w:val="TAC"/>
            </w:pPr>
            <w:r>
              <w:t>1 or 2</w:t>
            </w:r>
          </w:p>
        </w:tc>
        <w:tc>
          <w:tcPr>
            <w:tcW w:w="0" w:type="auto"/>
            <w:vAlign w:val="center"/>
          </w:tcPr>
          <w:p w14:paraId="74D7466A" w14:textId="77777777" w:rsidR="00B27983" w:rsidRDefault="00B27983" w:rsidP="00F3724D">
            <w:pPr>
              <w:pStyle w:val="TAC"/>
            </w:pPr>
            <w:r>
              <w:t>1 or 2</w:t>
            </w:r>
          </w:p>
        </w:tc>
        <w:tc>
          <w:tcPr>
            <w:tcW w:w="0" w:type="auto"/>
            <w:vAlign w:val="center"/>
          </w:tcPr>
          <w:p w14:paraId="01B54194" w14:textId="77777777" w:rsidR="00B27983" w:rsidRDefault="00B27983" w:rsidP="00F3724D">
            <w:pPr>
              <w:pStyle w:val="TAC"/>
            </w:pPr>
            <w:r>
              <w:t>1 or 2</w:t>
            </w:r>
          </w:p>
        </w:tc>
        <w:tc>
          <w:tcPr>
            <w:tcW w:w="0" w:type="auto"/>
            <w:vAlign w:val="center"/>
          </w:tcPr>
          <w:p w14:paraId="21A181FD" w14:textId="77777777" w:rsidR="00B27983" w:rsidRDefault="00B27983" w:rsidP="00F3724D">
            <w:pPr>
              <w:pStyle w:val="TAC"/>
            </w:pPr>
            <w:r>
              <w:t>1 or 2</w:t>
            </w:r>
          </w:p>
        </w:tc>
      </w:tr>
    </w:tbl>
    <w:p w14:paraId="67D73716" w14:textId="115861F2" w:rsidR="00B27983" w:rsidRDefault="00B27983" w:rsidP="00B27983">
      <w:r>
        <w:br/>
        <w:t>Table 5.2.3.3.2-2A and Table 5.2.3.3.2-2B show the fields and the corresponding bit widths for the sub-band channel quality information feedback for UE-selected sub-band reports for PDSCH transmissions associated with transmission mode 9</w:t>
      </w:r>
      <w:r>
        <w:rPr>
          <w:rFonts w:hint="eastAsia"/>
          <w:lang w:eastAsia="zh-CN"/>
        </w:rPr>
        <w:t xml:space="preserve"> </w:t>
      </w:r>
      <w:r>
        <w:t>configured with PMI/RI reporting</w:t>
      </w:r>
      <w:r>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Pr>
            <w:rFonts w:hint="eastAsia"/>
          </w:rPr>
          <w:t>2/4/8</w:t>
        </w:r>
      </w:smartTag>
      <w:r>
        <w:rPr>
          <w:rFonts w:hint="eastAsia"/>
        </w:rPr>
        <w:t xml:space="preserve"> antenna ports</w:t>
      </w:r>
      <w:r>
        <w:t xml:space="preserve"> except with </w:t>
      </w:r>
      <w:r>
        <w:rPr>
          <w:i/>
        </w:rPr>
        <w:t>alternativeCodeBookEnabledFor4TX-r12=TRUE,</w:t>
      </w:r>
      <w:r>
        <w:t xml:space="preserve">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rPr>
          <w:rFonts w:hint="eastAsia"/>
        </w:rPr>
        <w:t xml:space="preserve"> </w:t>
      </w:r>
      <w:r>
        <w:t>configured with PMI/RI reporting</w:t>
      </w:r>
      <w:r>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Pr>
            <w:rFonts w:hint="eastAsia"/>
          </w:rPr>
          <w:t>2/4/8</w:t>
        </w:r>
      </w:smartTag>
      <w:r>
        <w:rPr>
          <w:rFonts w:hint="eastAsia"/>
        </w:rPr>
        <w:t xml:space="preserve"> antenna ports</w:t>
      </w:r>
      <w:r>
        <w:t xml:space="preserve"> except with </w:t>
      </w:r>
      <w:r>
        <w:rPr>
          <w:i/>
        </w:rPr>
        <w:t>alternativeCodeBookEnabledFor4TX-r12=TRUE</w:t>
      </w:r>
      <w:r>
        <w:rPr>
          <w:rFonts w:hint="eastAsia"/>
          <w:lang w:eastAsia="zh-CN"/>
        </w:rPr>
        <w:t>,</w:t>
      </w:r>
      <w:r>
        <w:rPr>
          <w:i/>
        </w:rPr>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2/4</w:t>
      </w:r>
      <w:r>
        <w:rPr>
          <w:rFonts w:hint="eastAsia"/>
          <w:lang w:eastAsia="zh-CN"/>
        </w:rPr>
        <w:t>/8</w:t>
      </w:r>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lang w:eastAsia="zh-CN"/>
        </w:rPr>
        <w:t xml:space="preserve"> </w:t>
      </w:r>
      <w:r>
        <w:t>with</w:t>
      </w:r>
      <w:r>
        <w:rPr>
          <w:lang w:eastAsia="zh-CN"/>
        </w:rPr>
        <w:t xml:space="preserve"> K=1</w:t>
      </w:r>
      <w:r>
        <w:rPr>
          <w:rFonts w:hint="eastAsia"/>
          <w:lang w:eastAsia="zh-CN"/>
        </w:rPr>
        <w:t xml:space="preserve"> and </w:t>
      </w:r>
      <w:r>
        <w:t xml:space="preserve">except with </w:t>
      </w:r>
      <w:r w:rsidRPr="002D734A">
        <w:rPr>
          <w:i/>
        </w:rPr>
        <w:t>alternativeCodebook</w:t>
      </w:r>
      <w:r>
        <w:rPr>
          <w:i/>
        </w:rPr>
        <w:t>EnabledCLASSB_K1=TRUE</w:t>
      </w:r>
      <w:r>
        <w:rPr>
          <w:rFonts w:hint="eastAsia"/>
          <w:i/>
          <w:lang w:eastAsia="zh-CN"/>
        </w:rPr>
        <w:t>,</w:t>
      </w:r>
      <w:r>
        <w:rPr>
          <w:i/>
          <w:lang w:eastAsia="zh-CN"/>
        </w:rPr>
        <w:t xml:space="preserve"> </w:t>
      </w:r>
      <w:r w:rsidRPr="00481070">
        <w:rPr>
          <w:lang w:eastAsia="zh-CN"/>
        </w:rPr>
        <w:t>or</w:t>
      </w:r>
      <w:r>
        <w:rPr>
          <w:i/>
          <w:lang w:eastAsia="zh-CN"/>
        </w:rPr>
        <w:t xml:space="preserve"> </w:t>
      </w:r>
      <w:r w:rsidRPr="004475F3">
        <w:rPr>
          <w:rFonts w:hint="eastAsia"/>
          <w:lang w:eastAsia="zh-CN"/>
        </w:rPr>
        <w:t>K&gt;1,</w:t>
      </w:r>
      <w:r>
        <w:rPr>
          <w:rFonts w:hint="eastAsia"/>
          <w:i/>
          <w:lang w:eastAsia="zh-CN"/>
        </w:rPr>
        <w:t xml:space="preserve"> </w:t>
      </w:r>
      <w:r>
        <w:t xml:space="preserve"> except with </w:t>
      </w:r>
      <w:r>
        <w:rPr>
          <w:i/>
        </w:rPr>
        <w:t>alternativeCodeBookEnabledFor4TX-r12=TRUE</w:t>
      </w:r>
      <w:ins w:id="6401" w:author="Edited - Third Generation Partnership Project" w:date="2017-12-06T08:13:00Z">
        <w:r w:rsidR="00C96A89" w:rsidRPr="00534F0D">
          <w:rPr>
            <w:rFonts w:hint="eastAsia"/>
            <w:lang w:eastAsia="zh-CN"/>
          </w:rPr>
          <w:t>,</w:t>
        </w:r>
        <w:r w:rsidR="00C96A89">
          <w:rPr>
            <w:rFonts w:hint="eastAsia"/>
            <w:i/>
            <w:lang w:eastAsia="zh-CN"/>
          </w:rPr>
          <w:t xml:space="preserve"> </w:t>
        </w:r>
        <w:r w:rsidR="00C96A89">
          <w:t>transmission mode</w:t>
        </w:r>
        <w:r w:rsidR="00C96A89">
          <w:rPr>
            <w:lang w:eastAsia="zh-CN"/>
          </w:rPr>
          <w:t xml:space="preserve"> 9/10</w:t>
        </w:r>
        <w:r w:rsidR="00C96A89">
          <w:t xml:space="preserve"> </w:t>
        </w:r>
        <w:r w:rsidR="00C96A89">
          <w:rPr>
            <w:rFonts w:hint="eastAsia"/>
            <w:lang w:eastAsia="zh-CN"/>
          </w:rPr>
          <w:t>configured with</w:t>
        </w:r>
        <w:r w:rsidR="00C96A89">
          <w:rPr>
            <w:lang w:eastAsia="zh-CN"/>
          </w:rPr>
          <w:t xml:space="preserve"> </w:t>
        </w:r>
        <w:r w:rsidR="00C96A89">
          <w:t xml:space="preserve">higher layer </w:t>
        </w:r>
        <w:r w:rsidR="00C96A89" w:rsidRPr="0095051D">
          <w:rPr>
            <w:rFonts w:hint="eastAsia"/>
          </w:rPr>
          <w:t xml:space="preserve">parameter </w:t>
        </w:r>
        <w:r w:rsidR="00C96A89" w:rsidRPr="00077D26">
          <w:rPr>
            <w:i/>
          </w:rPr>
          <w:t>eMIMO-Type</w:t>
        </w:r>
        <w:r w:rsidR="00C96A89">
          <w:rPr>
            <w:rFonts w:hint="eastAsia"/>
            <w:i/>
            <w:lang w:eastAsia="zh-CN"/>
          </w:rPr>
          <w:t xml:space="preserve"> </w:t>
        </w:r>
        <w:r w:rsidR="00C96A89">
          <w:t xml:space="preserve">and </w:t>
        </w:r>
        <w:r w:rsidR="00C96A89" w:rsidRPr="00077D26">
          <w:rPr>
            <w:i/>
          </w:rPr>
          <w:t>eMIMO-Type</w:t>
        </w:r>
        <w:r w:rsidR="00C96A89">
          <w:rPr>
            <w:rFonts w:hint="eastAsia"/>
            <w:i/>
            <w:lang w:eastAsia="zh-CN"/>
          </w:rPr>
          <w:t>2</w:t>
        </w:r>
        <w:r w:rsidR="00C96A89" w:rsidRPr="006A3CD2">
          <w:rPr>
            <w:lang w:eastAsia="zh-CN"/>
          </w:rPr>
          <w:t>,</w:t>
        </w:r>
        <w:r w:rsidR="00C96A89" w:rsidRPr="006A3CD2">
          <w:rPr>
            <w:rFonts w:hint="eastAsia"/>
            <w:lang w:eastAsia="zh-CN"/>
          </w:rPr>
          <w:t xml:space="preserve"> </w:t>
        </w:r>
        <w:r w:rsidR="00C96A89" w:rsidRPr="006A3CD2">
          <w:t>and</w:t>
        </w:r>
        <w:r w:rsidR="00C96A89">
          <w:rPr>
            <w:i/>
          </w:rPr>
          <w:t xml:space="preserve"> </w:t>
        </w:r>
        <w:r w:rsidR="00C96A89" w:rsidRPr="00077D26">
          <w:rPr>
            <w:i/>
          </w:rPr>
          <w:t>eMIMO-Type</w:t>
        </w:r>
        <w:r w:rsidR="00C96A89">
          <w:rPr>
            <w:rFonts w:hint="eastAsia"/>
            <w:i/>
            <w:lang w:eastAsia="zh-CN"/>
          </w:rPr>
          <w:t>2</w:t>
        </w:r>
        <w:r w:rsidR="00C96A89">
          <w:rPr>
            <w:i/>
            <w:lang w:eastAsia="zh-CN"/>
          </w:rPr>
          <w:t xml:space="preserve"> </w:t>
        </w:r>
        <w:r w:rsidR="00C96A89">
          <w:rPr>
            <w:lang w:eastAsia="zh-CN"/>
          </w:rPr>
          <w:t xml:space="preserve">configured </w:t>
        </w:r>
        <w:r w:rsidR="00C96A89">
          <w:t xml:space="preserve">with </w:t>
        </w:r>
        <w:r w:rsidR="00C96A89">
          <w:rPr>
            <w:lang w:eastAsia="zh-CN"/>
          </w:rPr>
          <w:t>PMI/RI</w:t>
        </w:r>
        <w:r w:rsidR="00C96A89">
          <w:t xml:space="preserve"> reporting </w:t>
        </w:r>
        <w:r w:rsidR="00C96A89">
          <w:rPr>
            <w:lang w:eastAsia="zh-CN"/>
          </w:rPr>
          <w:t xml:space="preserve">with </w:t>
        </w:r>
        <w:r w:rsidR="00C96A89">
          <w:t>2/4</w:t>
        </w:r>
        <w:r w:rsidR="00C96A89">
          <w:rPr>
            <w:rFonts w:hint="eastAsia"/>
            <w:lang w:eastAsia="zh-CN"/>
          </w:rPr>
          <w:t>/8</w:t>
        </w:r>
        <w:r w:rsidR="00C96A89">
          <w:t xml:space="preserve"> antenna ports except with </w:t>
        </w:r>
        <w:r w:rsidR="00C96A89" w:rsidRPr="002D734A">
          <w:rPr>
            <w:i/>
          </w:rPr>
          <w:t>alternativeCodebook</w:t>
        </w:r>
        <w:r w:rsidR="00C96A89">
          <w:rPr>
            <w:i/>
          </w:rPr>
          <w:t>EnabledCLASSB_K1=TRUE</w:t>
        </w:r>
        <w:r w:rsidR="00C96A89">
          <w:rPr>
            <w:lang w:eastAsia="zh-CN"/>
          </w:rPr>
          <w:t xml:space="preserve"> or</w:t>
        </w:r>
        <w:r w:rsidR="00C96A89" w:rsidRPr="00D40FB3">
          <w:t xml:space="preserve"> </w:t>
        </w:r>
        <w:r w:rsidR="00C96A89">
          <w:rPr>
            <w:i/>
          </w:rPr>
          <w:t>alternativeCodeBookEnabledFor4TX-r12=TRUE</w:t>
        </w:r>
      </w:ins>
      <w:r>
        <w:rPr>
          <w:rFonts w:hint="eastAsia"/>
          <w:lang w:eastAsia="zh-CN"/>
        </w:rPr>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 and </w:t>
      </w:r>
      <w:r w:rsidRPr="002D734A">
        <w:rPr>
          <w:i/>
        </w:rPr>
        <w:t>alternativeCodebook</w:t>
      </w:r>
      <w:r>
        <w:rPr>
          <w:i/>
        </w:rPr>
        <w:t>EnabledCLASSB_K1</w:t>
      </w:r>
      <w:r>
        <w:rPr>
          <w:rFonts w:hint="eastAsia"/>
          <w:lang w:eastAsia="zh-CN"/>
        </w:rPr>
        <w:t xml:space="preserve"> is configured by higher layers [6]</w:t>
      </w:r>
      <w:r>
        <w:t>.</w:t>
      </w:r>
      <w:r w:rsidRPr="00C70A30">
        <w:t xml:space="preserve"> </w:t>
      </w:r>
      <w:r w:rsidRPr="00073D95">
        <w:t xml:space="preserve"> </w:t>
      </w:r>
    </w:p>
    <w:p w14:paraId="4669453F" w14:textId="232C934C" w:rsidR="00B27983" w:rsidRDefault="00B27983" w:rsidP="00B27983">
      <w:r w:rsidRPr="00561B1D">
        <w:t>Table 5.2.3.3.</w:t>
      </w:r>
      <w:r>
        <w:t>2</w:t>
      </w:r>
      <w:r w:rsidRPr="00561B1D">
        <w:t>-</w:t>
      </w:r>
      <w:r>
        <w:t>2A-1</w:t>
      </w:r>
      <w:r>
        <w:rPr>
          <w:rFonts w:hint="eastAsia"/>
          <w:lang w:eastAsia="zh-CN"/>
        </w:rPr>
        <w:t xml:space="preserve"> shows</w:t>
      </w:r>
      <w:r>
        <w:t xml:space="preserve">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 K=1 </w:t>
      </w:r>
      <w:r>
        <w:rPr>
          <w:lang w:eastAsia="zh-CN"/>
        </w:rPr>
        <w:t xml:space="preserve">and </w:t>
      </w:r>
      <w:r w:rsidRPr="002D734A">
        <w:rPr>
          <w:i/>
        </w:rPr>
        <w:t>alternativeCodebook</w:t>
      </w:r>
      <w:r>
        <w:rPr>
          <w:i/>
        </w:rPr>
        <w:t>EnabledCLASSB_K1=TRUE</w:t>
      </w:r>
      <w:r>
        <w:rPr>
          <w:rFonts w:hint="eastAsia"/>
          <w:i/>
          <w:lang w:eastAsia="zh-CN"/>
        </w:rPr>
        <w:t>,</w:t>
      </w:r>
      <w:r w:rsidRPr="00E91124">
        <w:rPr>
          <w:i/>
          <w:lang w:eastAsia="zh-CN"/>
        </w:rPr>
        <w:t xml:space="preserve"> </w:t>
      </w:r>
      <w:r w:rsidRPr="009A7715">
        <w:t>transmission mode 9</w:t>
      </w:r>
      <w:r w:rsidRPr="009A7715">
        <w:rPr>
          <w:rFonts w:hint="eastAsia"/>
        </w:rPr>
        <w:t xml:space="preserve">/10 </w:t>
      </w:r>
      <w:r w:rsidRPr="009A7715">
        <w:t xml:space="preserve">configured </w:t>
      </w:r>
      <w:r w:rsidRPr="009A7715">
        <w:rPr>
          <w:rFonts w:hint="eastAsia"/>
        </w:rPr>
        <w:t>without PMI reporting</w:t>
      </w:r>
      <w:r w:rsidRPr="009A7715">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sidRPr="009A7715">
        <w:rPr>
          <w:rFonts w:hint="eastAsia"/>
        </w:rPr>
        <w:t xml:space="preserve"> </w:t>
      </w:r>
      <w:r w:rsidRPr="009A7715">
        <w:t>with 2/4/8 antenna ports</w:t>
      </w:r>
      <w:ins w:id="6402" w:author="Edited - Third Generation Partnership Project" w:date="2017-12-06T08:13:00Z">
        <w:r w:rsidR="00C96A89">
          <w:rPr>
            <w:rFonts w:hint="eastAsia"/>
            <w:lang w:eastAsia="zh-CN"/>
          </w:rPr>
          <w:t xml:space="preserve">, </w:t>
        </w:r>
        <w:r w:rsidR="00C96A89" w:rsidRPr="009A7715">
          <w:t>transmission mode 9</w:t>
        </w:r>
        <w:r w:rsidR="00C96A89" w:rsidRPr="009A7715">
          <w:rPr>
            <w:rFonts w:hint="eastAsia"/>
          </w:rPr>
          <w:t xml:space="preserve">/10 </w:t>
        </w:r>
        <w:r w:rsidR="00C96A89">
          <w:rPr>
            <w:rFonts w:hint="eastAsia"/>
            <w:lang w:eastAsia="zh-CN"/>
          </w:rPr>
          <w:t>configured with</w:t>
        </w:r>
        <w:r w:rsidR="00C96A89">
          <w:rPr>
            <w:lang w:eastAsia="zh-CN"/>
          </w:rPr>
          <w:t xml:space="preserve"> </w:t>
        </w:r>
        <w:r w:rsidR="00C96A89">
          <w:t xml:space="preserve">higher layer </w:t>
        </w:r>
        <w:r w:rsidR="00C96A89" w:rsidRPr="0095051D">
          <w:rPr>
            <w:rFonts w:hint="eastAsia"/>
          </w:rPr>
          <w:t xml:space="preserve">parameter </w:t>
        </w:r>
        <w:r w:rsidR="00C96A89" w:rsidRPr="00077D26">
          <w:rPr>
            <w:i/>
          </w:rPr>
          <w:t>eMIMO-Type</w:t>
        </w:r>
        <w:r w:rsidR="00C96A89">
          <w:rPr>
            <w:rFonts w:hint="eastAsia"/>
            <w:i/>
            <w:lang w:eastAsia="zh-CN"/>
          </w:rPr>
          <w:t xml:space="preserve"> </w:t>
        </w:r>
        <w:r w:rsidR="00C96A89">
          <w:t xml:space="preserve">and </w:t>
        </w:r>
        <w:r w:rsidR="00C96A89" w:rsidRPr="00077D26">
          <w:rPr>
            <w:i/>
          </w:rPr>
          <w:t>eMIMO-Type</w:t>
        </w:r>
        <w:r w:rsidR="00C96A89">
          <w:rPr>
            <w:rFonts w:hint="eastAsia"/>
            <w:i/>
            <w:lang w:eastAsia="zh-CN"/>
          </w:rPr>
          <w:t>2</w:t>
        </w:r>
        <w:r w:rsidR="00C96A89">
          <w:t xml:space="preserve">, and </w:t>
        </w:r>
        <w:r w:rsidR="00C96A89" w:rsidRPr="00077D26">
          <w:rPr>
            <w:i/>
          </w:rPr>
          <w:t>eMIMO-Type</w:t>
        </w:r>
        <w:r w:rsidR="00C96A89">
          <w:rPr>
            <w:rFonts w:hint="eastAsia"/>
            <w:i/>
            <w:lang w:eastAsia="zh-CN"/>
          </w:rPr>
          <w:t>2</w:t>
        </w:r>
        <w:r w:rsidR="00C96A89">
          <w:t xml:space="preserve"> is set to ‘CLASS B’</w:t>
        </w:r>
        <w:r w:rsidR="00C96A89" w:rsidRPr="009A7715">
          <w:rPr>
            <w:rFonts w:hint="eastAsia"/>
          </w:rPr>
          <w:t xml:space="preserve"> </w:t>
        </w:r>
        <w:r w:rsidR="00C96A89" w:rsidRPr="009A7715">
          <w:t xml:space="preserve">configured </w:t>
        </w:r>
        <w:r w:rsidR="00C96A89" w:rsidRPr="009A7715">
          <w:rPr>
            <w:rFonts w:hint="eastAsia"/>
          </w:rPr>
          <w:t>without PMI reporting</w:t>
        </w:r>
        <w:r w:rsidR="00C96A89" w:rsidRPr="009A7715">
          <w:t xml:space="preserve"> with 2/4/8 antenna ports</w:t>
        </w:r>
      </w:ins>
      <w:r w:rsidRPr="009A7715">
        <w:t>.</w:t>
      </w:r>
    </w:p>
    <w:p w14:paraId="3D349BFA" w14:textId="23743585" w:rsidR="00B27983" w:rsidRDefault="00B27983" w:rsidP="00B27983">
      <w:r>
        <w:t>Table 5.2.3.3.2-2C shows the fields and the corresponding bit widths for the sub-band channel quality information feedback for UE-selected sub-band reports for PDSCH transmissions associated with transmission modes 8, 9 and 10</w:t>
      </w:r>
      <w:r>
        <w:rPr>
          <w:rFonts w:hint="eastAsia"/>
          <w:lang w:eastAsia="zh-CN"/>
        </w:rPr>
        <w:t xml:space="preserve"> </w:t>
      </w:r>
      <w:r>
        <w:t>configured with PMI/RI reporting</w:t>
      </w:r>
      <w:r>
        <w:rPr>
          <w:rFonts w:hint="eastAsia"/>
        </w:rPr>
        <w:t xml:space="preserve"> </w:t>
      </w:r>
      <w:r>
        <w:t xml:space="preserve">and </w:t>
      </w:r>
      <w:r>
        <w:rPr>
          <w:i/>
        </w:rPr>
        <w:t>alternativeCodeBookEnabledFor4TX-r12 =TRUE</w:t>
      </w:r>
      <w:r>
        <w:rPr>
          <w:rFonts w:hint="eastAsia"/>
          <w:lang w:eastAsia="zh-CN"/>
        </w:rPr>
        <w:t>,</w:t>
      </w:r>
      <w:r>
        <w:rPr>
          <w:i/>
        </w:rPr>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rPr>
          <w:rFonts w:hint="eastAsia"/>
          <w:lang w:eastAsia="zh-CN"/>
        </w:rPr>
        <w:t>4</w:t>
      </w:r>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lang w:eastAsia="zh-CN"/>
        </w:rPr>
        <w:t xml:space="preserve"> </w:t>
      </w:r>
      <w:r>
        <w:t xml:space="preserve">with </w:t>
      </w:r>
      <w:r>
        <w:rPr>
          <w:lang w:eastAsia="zh-CN"/>
        </w:rPr>
        <w:t>K=1</w:t>
      </w:r>
      <w:r>
        <w:t xml:space="preserve"> </w:t>
      </w:r>
      <w:r>
        <w:rPr>
          <w:lang w:eastAsia="zh-CN"/>
        </w:rPr>
        <w:t>and</w:t>
      </w:r>
      <w:r>
        <w:t xml:space="preserve"> except with </w:t>
      </w:r>
      <w:r w:rsidRPr="002D734A">
        <w:rPr>
          <w:i/>
        </w:rPr>
        <w:t>alternativeCodebook</w:t>
      </w:r>
      <w:r>
        <w:rPr>
          <w:i/>
        </w:rPr>
        <w:t>EnabledCLASSB_K1=TRUE</w:t>
      </w:r>
      <w:r>
        <w:rPr>
          <w:rFonts w:hint="eastAsia"/>
          <w:lang w:eastAsia="zh-CN"/>
        </w:rPr>
        <w:t>, and</w:t>
      </w:r>
      <w:r>
        <w:t xml:space="preserve"> with </w:t>
      </w:r>
      <w:r>
        <w:rPr>
          <w:i/>
        </w:rPr>
        <w:t>alternativeCodeBookEnabledFor4TX-r12=TRUE</w:t>
      </w:r>
      <w:ins w:id="6403" w:author="Edited - Third Generation Partnership Project" w:date="2017-12-06T08:14:00Z">
        <w:r w:rsidR="00C96A89">
          <w:rPr>
            <w:rFonts w:hint="eastAsia"/>
            <w:lang w:eastAsia="zh-CN"/>
          </w:rPr>
          <w:t xml:space="preserve">, </w:t>
        </w:r>
        <w:r w:rsidR="00C96A89">
          <w:t>and transmission mode</w:t>
        </w:r>
        <w:r w:rsidR="00C96A89">
          <w:rPr>
            <w:lang w:eastAsia="zh-CN"/>
          </w:rPr>
          <w:t xml:space="preserve"> 9/10 </w:t>
        </w:r>
        <w:r w:rsidR="00C96A89">
          <w:rPr>
            <w:rFonts w:hint="eastAsia"/>
            <w:lang w:eastAsia="zh-CN"/>
          </w:rPr>
          <w:t>configured with</w:t>
        </w:r>
        <w:r w:rsidR="00C96A89">
          <w:rPr>
            <w:lang w:eastAsia="zh-CN"/>
          </w:rPr>
          <w:t xml:space="preserve"> </w:t>
        </w:r>
        <w:r w:rsidR="00C96A89">
          <w:t xml:space="preserve">higher layer </w:t>
        </w:r>
        <w:r w:rsidR="00C96A89" w:rsidRPr="0095051D">
          <w:rPr>
            <w:rFonts w:hint="eastAsia"/>
          </w:rPr>
          <w:t xml:space="preserve">parameter </w:t>
        </w:r>
        <w:r w:rsidR="00C96A89" w:rsidRPr="00077D26">
          <w:rPr>
            <w:i/>
          </w:rPr>
          <w:t>eMIMO-Type</w:t>
        </w:r>
        <w:r w:rsidR="00C96A89">
          <w:rPr>
            <w:rFonts w:hint="eastAsia"/>
            <w:i/>
            <w:lang w:eastAsia="zh-CN"/>
          </w:rPr>
          <w:t xml:space="preserve"> </w:t>
        </w:r>
        <w:r w:rsidR="00C96A89">
          <w:t xml:space="preserve">and </w:t>
        </w:r>
        <w:r w:rsidR="00C96A89" w:rsidRPr="00077D26">
          <w:rPr>
            <w:i/>
          </w:rPr>
          <w:t>eMIMO-Type</w:t>
        </w:r>
        <w:r w:rsidR="00C96A89">
          <w:rPr>
            <w:rFonts w:hint="eastAsia"/>
            <w:i/>
            <w:lang w:eastAsia="zh-CN"/>
          </w:rPr>
          <w:t>2</w:t>
        </w:r>
        <w:r w:rsidR="00C96A89">
          <w:rPr>
            <w:lang w:eastAsia="zh-CN"/>
          </w:rPr>
          <w:t xml:space="preserve">, </w:t>
        </w:r>
        <w:r w:rsidR="00C96A89">
          <w:t xml:space="preserve">and </w:t>
        </w:r>
        <w:r w:rsidR="00C96A89" w:rsidRPr="00077D26">
          <w:rPr>
            <w:i/>
          </w:rPr>
          <w:t>eMIMO-Type</w:t>
        </w:r>
        <w:r w:rsidR="00C96A89">
          <w:rPr>
            <w:rFonts w:hint="eastAsia"/>
            <w:i/>
            <w:lang w:eastAsia="zh-CN"/>
          </w:rPr>
          <w:t>2</w:t>
        </w:r>
        <w:r w:rsidR="00C96A89">
          <w:rPr>
            <w:i/>
            <w:lang w:eastAsia="zh-CN"/>
          </w:rPr>
          <w:t xml:space="preserve"> </w:t>
        </w:r>
        <w:r w:rsidR="00C96A89">
          <w:rPr>
            <w:lang w:eastAsia="zh-CN"/>
          </w:rPr>
          <w:t xml:space="preserve">configured </w:t>
        </w:r>
        <w:r w:rsidR="00C96A89">
          <w:t xml:space="preserve">with </w:t>
        </w:r>
        <w:r w:rsidR="00C96A89">
          <w:rPr>
            <w:lang w:eastAsia="zh-CN"/>
          </w:rPr>
          <w:t>PMI/RI</w:t>
        </w:r>
        <w:r w:rsidR="00C96A89">
          <w:t xml:space="preserve"> reporting </w:t>
        </w:r>
        <w:r w:rsidR="00C96A89">
          <w:rPr>
            <w:lang w:eastAsia="zh-CN"/>
          </w:rPr>
          <w:t>with</w:t>
        </w:r>
        <w:r w:rsidR="00C96A89">
          <w:rPr>
            <w:rFonts w:hint="eastAsia"/>
            <w:lang w:eastAsia="zh-CN"/>
          </w:rPr>
          <w:t xml:space="preserve"> </w:t>
        </w:r>
        <w:r w:rsidR="00C96A89">
          <w:t>4 antenna ports</w:t>
        </w:r>
        <w:r w:rsidR="00C96A89">
          <w:rPr>
            <w:lang w:eastAsia="zh-CN"/>
          </w:rPr>
          <w:t xml:space="preserve"> </w:t>
        </w:r>
        <w:r w:rsidR="00C96A89">
          <w:t xml:space="preserve">except with </w:t>
        </w:r>
        <w:r w:rsidR="00C96A89" w:rsidRPr="002D734A">
          <w:rPr>
            <w:i/>
          </w:rPr>
          <w:t>alternativeCodebook</w:t>
        </w:r>
        <w:r w:rsidR="00C96A89">
          <w:rPr>
            <w:i/>
          </w:rPr>
          <w:t>EnabledCLASSB_K1=TRUE</w:t>
        </w:r>
        <w:r w:rsidR="00C96A89">
          <w:rPr>
            <w:rFonts w:hint="eastAsia"/>
            <w:lang w:eastAsia="zh-CN"/>
          </w:rPr>
          <w:t xml:space="preserve"> , and</w:t>
        </w:r>
        <w:r w:rsidR="00C96A89">
          <w:t xml:space="preserve"> with </w:t>
        </w:r>
        <w:r w:rsidR="00C96A89">
          <w:rPr>
            <w:i/>
          </w:rPr>
          <w:t>alternativeCodeBookEnabledFor4TX-r12=TRUE</w:t>
        </w:r>
      </w:ins>
      <w:r>
        <w:t>.</w:t>
      </w:r>
    </w:p>
    <w:p w14:paraId="26508A4F" w14:textId="77777777" w:rsidR="00B27983" w:rsidRDefault="00B27983" w:rsidP="00B27983"/>
    <w:p w14:paraId="7AD6ACEC" w14:textId="0136AD9D" w:rsidR="00B27983" w:rsidRDefault="00B27983" w:rsidP="00B27983">
      <w:pPr>
        <w:pStyle w:val="TH"/>
      </w:pPr>
      <w:r w:rsidRPr="00561B1D">
        <w:t>Table 5.2.3.3.</w:t>
      </w:r>
      <w:r>
        <w:t>2</w:t>
      </w:r>
      <w:r w:rsidRPr="00561B1D">
        <w:t>-</w:t>
      </w:r>
      <w:r>
        <w:t xml:space="preserve">2A: UCI fields for channel quality </w:t>
      </w:r>
      <w:r w:rsidRPr="00895305">
        <w:t>information</w:t>
      </w:r>
      <w:r>
        <w:t xml:space="preserve"> feedback for UE-selected sub-band reports (transmission mode 9</w:t>
      </w:r>
      <w:r>
        <w:rPr>
          <w:rFonts w:hint="eastAsia"/>
          <w:lang w:eastAsia="zh-CN"/>
        </w:rPr>
        <w:t xml:space="preserve"> </w:t>
      </w:r>
      <w:r>
        <w:t>configured with PMI/RI reporting</w:t>
      </w:r>
      <w:r>
        <w:rPr>
          <w:rFonts w:hint="eastAsia"/>
          <w:lang w:eastAsia="zh-CN"/>
        </w:rPr>
        <w:t xml:space="preserve"> with 2/4 antenna ports</w:t>
      </w:r>
      <w:r w:rsidRPr="00D13107">
        <w:t xml:space="preserve"> </w:t>
      </w:r>
      <w:r>
        <w:t xml:space="preserve">except with </w:t>
      </w:r>
      <w:r>
        <w:rPr>
          <w:i/>
        </w:rPr>
        <w:t>alternativeCodeBookEnabledFor4TX-r12=TRUE,</w:t>
      </w:r>
      <w:r>
        <w:rPr>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rFonts w:hint="eastAsia"/>
          <w:i/>
          <w:lang w:eastAsia="zh-CN"/>
        </w:rPr>
        <w:t>,</w:t>
      </w:r>
      <w:r>
        <w:t xml:space="preserve"> </w:t>
      </w:r>
      <w:r w:rsidRPr="004F70C7">
        <w:rPr>
          <w:lang w:eastAsia="zh-CN"/>
        </w:rPr>
        <w:t>and</w:t>
      </w:r>
      <w:r>
        <w:rPr>
          <w:i/>
          <w:lang w:eastAsia="zh-CN"/>
        </w:rPr>
        <w:t xml:space="preserve"> </w:t>
      </w:r>
      <w:r>
        <w:t>transmission mode 9</w:t>
      </w:r>
      <w:r>
        <w:rPr>
          <w:rFonts w:hint="eastAsia"/>
          <w:lang w:eastAsia="zh-CN"/>
        </w:rPr>
        <w:t>/10</w:t>
      </w:r>
      <w:r>
        <w:t xml:space="preserve"> configured with 2/4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xml:space="preserve">, K&gt;1 </w:t>
      </w:r>
      <w:r>
        <w:t xml:space="preserve">except with </w:t>
      </w:r>
      <w:r>
        <w:rPr>
          <w:i/>
        </w:rPr>
        <w:t>alternativeCodeBookEnabledFor4TX-r12=TRUE</w:t>
      </w:r>
      <w:ins w:id="6404" w:author="Edited - Third Generation Partnership Project" w:date="2017-12-06T08:14:00Z">
        <w:r w:rsidR="00C96A89">
          <w:rPr>
            <w:rFonts w:hint="eastAsia"/>
            <w:i/>
            <w:lang w:eastAsia="zh-CN"/>
          </w:rPr>
          <w:t xml:space="preserve">, </w:t>
        </w:r>
        <w:r w:rsidR="00C96A89" w:rsidRPr="002908FD">
          <w:rPr>
            <w:rFonts w:hint="eastAsia"/>
            <w:lang w:eastAsia="zh-CN"/>
          </w:rPr>
          <w:t>and</w:t>
        </w:r>
        <w:r w:rsidR="00C96A89">
          <w:rPr>
            <w:rFonts w:hint="eastAsia"/>
            <w:i/>
            <w:lang w:eastAsia="zh-CN"/>
          </w:rPr>
          <w:t xml:space="preserve"> </w:t>
        </w:r>
        <w:r w:rsidR="00C96A89">
          <w:t>transmission mode</w:t>
        </w:r>
        <w:r w:rsidR="00C96A89">
          <w:rPr>
            <w:lang w:eastAsia="zh-CN"/>
          </w:rPr>
          <w:t xml:space="preserve"> 9/10</w:t>
        </w:r>
        <w:r w:rsidR="00C96A89">
          <w:t xml:space="preserve"> </w:t>
        </w:r>
        <w:r w:rsidR="00C96A89">
          <w:rPr>
            <w:rFonts w:hint="eastAsia"/>
            <w:lang w:eastAsia="zh-CN"/>
          </w:rPr>
          <w:t>configured with</w:t>
        </w:r>
        <w:r w:rsidR="00C96A89">
          <w:rPr>
            <w:lang w:eastAsia="zh-CN"/>
          </w:rPr>
          <w:t xml:space="preserve"> </w:t>
        </w:r>
        <w:r w:rsidR="00C96A89">
          <w:t xml:space="preserve">higher layer </w:t>
        </w:r>
        <w:r w:rsidR="00C96A89" w:rsidRPr="0095051D">
          <w:rPr>
            <w:rFonts w:hint="eastAsia"/>
          </w:rPr>
          <w:t xml:space="preserve">parameter </w:t>
        </w:r>
        <w:r w:rsidR="00C96A89" w:rsidRPr="00077D26">
          <w:rPr>
            <w:i/>
          </w:rPr>
          <w:t>eMIMO-Type</w:t>
        </w:r>
        <w:r w:rsidR="00C96A89">
          <w:rPr>
            <w:rFonts w:hint="eastAsia"/>
            <w:i/>
            <w:lang w:eastAsia="zh-CN"/>
          </w:rPr>
          <w:t xml:space="preserve"> </w:t>
        </w:r>
        <w:r w:rsidR="00C96A89">
          <w:t xml:space="preserve">and </w:t>
        </w:r>
        <w:r w:rsidR="00C96A89" w:rsidRPr="00077D26">
          <w:rPr>
            <w:i/>
          </w:rPr>
          <w:t>eMIMO-Type</w:t>
        </w:r>
        <w:r w:rsidR="00C96A89">
          <w:rPr>
            <w:rFonts w:hint="eastAsia"/>
            <w:i/>
            <w:lang w:eastAsia="zh-CN"/>
          </w:rPr>
          <w:t>2</w:t>
        </w:r>
        <w:r w:rsidR="00C96A89" w:rsidRPr="006A3CD2">
          <w:rPr>
            <w:lang w:eastAsia="zh-CN"/>
          </w:rPr>
          <w:t>,</w:t>
        </w:r>
        <w:r w:rsidR="00C96A89" w:rsidRPr="006A3CD2">
          <w:rPr>
            <w:rFonts w:hint="eastAsia"/>
            <w:lang w:eastAsia="zh-CN"/>
          </w:rPr>
          <w:t xml:space="preserve"> </w:t>
        </w:r>
        <w:r w:rsidR="00C96A89" w:rsidRPr="006A3CD2">
          <w:t>and</w:t>
        </w:r>
        <w:r w:rsidR="00C96A89">
          <w:rPr>
            <w:i/>
          </w:rPr>
          <w:t xml:space="preserve"> </w:t>
        </w:r>
        <w:r w:rsidR="00C96A89" w:rsidRPr="00077D26">
          <w:rPr>
            <w:i/>
          </w:rPr>
          <w:t>eMIMO-Type</w:t>
        </w:r>
        <w:r w:rsidR="00C96A89">
          <w:rPr>
            <w:rFonts w:hint="eastAsia"/>
            <w:i/>
            <w:lang w:eastAsia="zh-CN"/>
          </w:rPr>
          <w:t>2</w:t>
        </w:r>
        <w:r w:rsidR="00C96A89">
          <w:rPr>
            <w:i/>
            <w:lang w:eastAsia="zh-CN"/>
          </w:rPr>
          <w:t xml:space="preserve"> </w:t>
        </w:r>
        <w:r w:rsidR="00C96A89">
          <w:rPr>
            <w:lang w:eastAsia="zh-CN"/>
          </w:rPr>
          <w:t xml:space="preserve">configured </w:t>
        </w:r>
        <w:r w:rsidR="00C96A89">
          <w:t xml:space="preserve">with </w:t>
        </w:r>
        <w:r w:rsidR="00C96A89">
          <w:rPr>
            <w:lang w:eastAsia="zh-CN"/>
          </w:rPr>
          <w:t>PMI/RI</w:t>
        </w:r>
        <w:r w:rsidR="00C96A89">
          <w:t xml:space="preserve"> reporting </w:t>
        </w:r>
        <w:r w:rsidR="00C96A89">
          <w:rPr>
            <w:lang w:eastAsia="zh-CN"/>
          </w:rPr>
          <w:t xml:space="preserve">with </w:t>
        </w:r>
        <w:r w:rsidR="00C96A89">
          <w:t xml:space="preserve">2/4 antenna ports except with </w:t>
        </w:r>
        <w:r w:rsidR="00C96A89" w:rsidRPr="002D734A">
          <w:rPr>
            <w:i/>
          </w:rPr>
          <w:t>alternativeCodebook</w:t>
        </w:r>
        <w:r w:rsidR="00C96A89">
          <w:rPr>
            <w:i/>
          </w:rPr>
          <w:t>EnabledCLASSB_K1=TRUE</w:t>
        </w:r>
        <w:r w:rsidR="00C96A89">
          <w:rPr>
            <w:lang w:eastAsia="zh-CN"/>
          </w:rPr>
          <w:t xml:space="preserve"> or</w:t>
        </w:r>
        <w:r w:rsidR="00C96A89" w:rsidRPr="00D40FB3">
          <w:t xml:space="preserve"> </w:t>
        </w:r>
        <w:r w:rsidR="00C96A89">
          <w:rPr>
            <w:i/>
          </w:rPr>
          <w:t>alternativeCodeBookEnabledFor4TX-r12=TRUE</w:t>
        </w:r>
      </w:ins>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B27983" w14:paraId="18F3E282" w14:textId="77777777" w:rsidTr="00F3724D">
        <w:trPr>
          <w:trHeight w:val="105"/>
          <w:jc w:val="center"/>
        </w:trPr>
        <w:tc>
          <w:tcPr>
            <w:tcW w:w="0" w:type="auto"/>
            <w:vMerge w:val="restart"/>
            <w:shd w:val="clear" w:color="auto" w:fill="E0E0E0"/>
            <w:vAlign w:val="center"/>
          </w:tcPr>
          <w:p w14:paraId="18B4CABB" w14:textId="77777777" w:rsidR="00B27983" w:rsidRPr="000606EF" w:rsidRDefault="00B27983" w:rsidP="00F3724D">
            <w:pPr>
              <w:pStyle w:val="TAH"/>
            </w:pPr>
            <w:r w:rsidRPr="000606EF">
              <w:t>Field</w:t>
            </w:r>
          </w:p>
        </w:tc>
        <w:tc>
          <w:tcPr>
            <w:tcW w:w="0" w:type="auto"/>
            <w:gridSpan w:val="4"/>
            <w:shd w:val="clear" w:color="auto" w:fill="E0E0E0"/>
            <w:vAlign w:val="center"/>
          </w:tcPr>
          <w:p w14:paraId="6AD2181C" w14:textId="77777777" w:rsidR="00B27983" w:rsidRPr="000606EF" w:rsidRDefault="00B27983" w:rsidP="00F3724D">
            <w:pPr>
              <w:pStyle w:val="TAH"/>
            </w:pPr>
            <w:r w:rsidRPr="000606EF">
              <w:t>Bit width</w:t>
            </w:r>
          </w:p>
        </w:tc>
      </w:tr>
      <w:tr w:rsidR="00B27983" w14:paraId="6D6391BB" w14:textId="77777777" w:rsidTr="00F3724D">
        <w:trPr>
          <w:trHeight w:val="105"/>
          <w:jc w:val="center"/>
        </w:trPr>
        <w:tc>
          <w:tcPr>
            <w:tcW w:w="0" w:type="auto"/>
            <w:vMerge/>
            <w:shd w:val="clear" w:color="auto" w:fill="E0E0E0"/>
            <w:vAlign w:val="center"/>
          </w:tcPr>
          <w:p w14:paraId="5F456446" w14:textId="77777777" w:rsidR="00B27983" w:rsidRPr="000606EF" w:rsidRDefault="00B27983" w:rsidP="00F3724D">
            <w:pPr>
              <w:pStyle w:val="TAH"/>
            </w:pPr>
          </w:p>
        </w:tc>
        <w:tc>
          <w:tcPr>
            <w:tcW w:w="0" w:type="auto"/>
            <w:gridSpan w:val="2"/>
            <w:shd w:val="clear" w:color="auto" w:fill="E0E0E0"/>
            <w:vAlign w:val="center"/>
          </w:tcPr>
          <w:p w14:paraId="0424C379" w14:textId="77777777" w:rsidR="00B27983" w:rsidRPr="000606EF" w:rsidRDefault="00B27983" w:rsidP="00F3724D">
            <w:pPr>
              <w:pStyle w:val="TAH"/>
            </w:pPr>
            <w:r w:rsidRPr="000606EF">
              <w:t>2 antenna ports</w:t>
            </w:r>
          </w:p>
        </w:tc>
        <w:tc>
          <w:tcPr>
            <w:tcW w:w="0" w:type="auto"/>
            <w:gridSpan w:val="2"/>
            <w:shd w:val="clear" w:color="auto" w:fill="E0E0E0"/>
            <w:vAlign w:val="center"/>
          </w:tcPr>
          <w:p w14:paraId="116BBDF8" w14:textId="77777777" w:rsidR="00B27983" w:rsidRPr="000606EF" w:rsidRDefault="00B27983" w:rsidP="00F3724D">
            <w:pPr>
              <w:pStyle w:val="TAH"/>
            </w:pPr>
            <w:r w:rsidRPr="000606EF">
              <w:t>4 antenna ports</w:t>
            </w:r>
          </w:p>
        </w:tc>
      </w:tr>
      <w:tr w:rsidR="00B27983" w:rsidRPr="003F2892" w14:paraId="23707AE3" w14:textId="77777777" w:rsidTr="00F3724D">
        <w:trPr>
          <w:trHeight w:val="105"/>
          <w:jc w:val="center"/>
        </w:trPr>
        <w:tc>
          <w:tcPr>
            <w:tcW w:w="0" w:type="auto"/>
            <w:vMerge/>
            <w:shd w:val="clear" w:color="auto" w:fill="E0E0E0"/>
            <w:vAlign w:val="center"/>
          </w:tcPr>
          <w:p w14:paraId="1FDAAD72" w14:textId="77777777" w:rsidR="00B27983" w:rsidRPr="000606EF" w:rsidRDefault="00B27983" w:rsidP="00F3724D">
            <w:pPr>
              <w:pStyle w:val="TAH"/>
            </w:pPr>
          </w:p>
        </w:tc>
        <w:tc>
          <w:tcPr>
            <w:tcW w:w="0" w:type="auto"/>
            <w:shd w:val="clear" w:color="auto" w:fill="E0E0E0"/>
            <w:vAlign w:val="center"/>
          </w:tcPr>
          <w:p w14:paraId="233CA14B" w14:textId="77777777" w:rsidR="00B27983" w:rsidRPr="000606EF" w:rsidRDefault="00B27983" w:rsidP="00F3724D">
            <w:pPr>
              <w:pStyle w:val="TAH"/>
            </w:pPr>
            <w:r w:rsidRPr="000606EF">
              <w:t>Rank = 1</w:t>
            </w:r>
          </w:p>
        </w:tc>
        <w:tc>
          <w:tcPr>
            <w:tcW w:w="0" w:type="auto"/>
            <w:shd w:val="clear" w:color="auto" w:fill="E0E0E0"/>
            <w:vAlign w:val="center"/>
          </w:tcPr>
          <w:p w14:paraId="68047A88" w14:textId="77777777" w:rsidR="00B27983" w:rsidRPr="000606EF" w:rsidRDefault="00B27983" w:rsidP="00F3724D">
            <w:pPr>
              <w:pStyle w:val="TAH"/>
            </w:pPr>
            <w:r w:rsidRPr="000606EF">
              <w:t>Rank = 2</w:t>
            </w:r>
          </w:p>
        </w:tc>
        <w:tc>
          <w:tcPr>
            <w:tcW w:w="0" w:type="auto"/>
            <w:shd w:val="clear" w:color="auto" w:fill="E0E0E0"/>
            <w:vAlign w:val="center"/>
          </w:tcPr>
          <w:p w14:paraId="0EDDADC4" w14:textId="77777777" w:rsidR="00B27983" w:rsidRPr="000606EF" w:rsidRDefault="00B27983" w:rsidP="00F3724D">
            <w:pPr>
              <w:pStyle w:val="TAH"/>
            </w:pPr>
            <w:r w:rsidRPr="000606EF">
              <w:t>Rank = 1</w:t>
            </w:r>
          </w:p>
        </w:tc>
        <w:tc>
          <w:tcPr>
            <w:tcW w:w="0" w:type="auto"/>
            <w:shd w:val="clear" w:color="auto" w:fill="E0E0E0"/>
            <w:vAlign w:val="center"/>
          </w:tcPr>
          <w:p w14:paraId="6960036E" w14:textId="77777777" w:rsidR="00B27983" w:rsidRPr="000606EF" w:rsidRDefault="00B27983" w:rsidP="00F3724D">
            <w:pPr>
              <w:pStyle w:val="TAH"/>
            </w:pPr>
            <w:r w:rsidRPr="000606EF">
              <w:t>Rank &gt; 1</w:t>
            </w:r>
          </w:p>
        </w:tc>
      </w:tr>
      <w:tr w:rsidR="00B27983" w:rsidRPr="003F2892" w14:paraId="3FF2554E" w14:textId="77777777" w:rsidTr="00F3724D">
        <w:trPr>
          <w:jc w:val="center"/>
        </w:trPr>
        <w:tc>
          <w:tcPr>
            <w:tcW w:w="0" w:type="auto"/>
            <w:vAlign w:val="center"/>
          </w:tcPr>
          <w:p w14:paraId="2D272DD5" w14:textId="77777777" w:rsidR="00B27983" w:rsidRDefault="00B27983" w:rsidP="00F3724D">
            <w:pPr>
              <w:pStyle w:val="TAC"/>
            </w:pPr>
            <w:r>
              <w:t>Wide-band CQI</w:t>
            </w:r>
          </w:p>
        </w:tc>
        <w:tc>
          <w:tcPr>
            <w:tcW w:w="0" w:type="auto"/>
          </w:tcPr>
          <w:p w14:paraId="53161646" w14:textId="77777777" w:rsidR="00B27983" w:rsidRDefault="00B27983" w:rsidP="00F3724D">
            <w:pPr>
              <w:pStyle w:val="TAC"/>
            </w:pPr>
            <w:r>
              <w:t>0</w:t>
            </w:r>
          </w:p>
        </w:tc>
        <w:tc>
          <w:tcPr>
            <w:tcW w:w="0" w:type="auto"/>
          </w:tcPr>
          <w:p w14:paraId="116169BA" w14:textId="77777777" w:rsidR="00B27983" w:rsidRDefault="00B27983" w:rsidP="00F3724D">
            <w:pPr>
              <w:pStyle w:val="TAC"/>
            </w:pPr>
            <w:r>
              <w:t>0</w:t>
            </w:r>
          </w:p>
        </w:tc>
        <w:tc>
          <w:tcPr>
            <w:tcW w:w="0" w:type="auto"/>
          </w:tcPr>
          <w:p w14:paraId="6121C66E" w14:textId="77777777" w:rsidR="00B27983" w:rsidRDefault="00B27983" w:rsidP="00F3724D">
            <w:pPr>
              <w:pStyle w:val="TAC"/>
            </w:pPr>
            <w:r>
              <w:t>0</w:t>
            </w:r>
          </w:p>
        </w:tc>
        <w:tc>
          <w:tcPr>
            <w:tcW w:w="0" w:type="auto"/>
          </w:tcPr>
          <w:p w14:paraId="67C65D33" w14:textId="77777777" w:rsidR="00B27983" w:rsidRPr="00543D8E" w:rsidRDefault="00B27983" w:rsidP="00F3724D">
            <w:pPr>
              <w:pStyle w:val="TAC"/>
            </w:pPr>
            <w:r w:rsidRPr="00543D8E">
              <w:t>0</w:t>
            </w:r>
          </w:p>
        </w:tc>
      </w:tr>
      <w:tr w:rsidR="00B27983" w:rsidRPr="003F2892" w14:paraId="2D64DD07" w14:textId="77777777" w:rsidTr="00F3724D">
        <w:trPr>
          <w:jc w:val="center"/>
        </w:trPr>
        <w:tc>
          <w:tcPr>
            <w:tcW w:w="0" w:type="auto"/>
            <w:vAlign w:val="center"/>
          </w:tcPr>
          <w:p w14:paraId="4EBF5AC4" w14:textId="77777777" w:rsidR="00B27983" w:rsidRDefault="00B27983" w:rsidP="00F3724D">
            <w:pPr>
              <w:pStyle w:val="TAC"/>
            </w:pPr>
            <w:r>
              <w:t>Sub-band CQI</w:t>
            </w:r>
          </w:p>
        </w:tc>
        <w:tc>
          <w:tcPr>
            <w:tcW w:w="0" w:type="auto"/>
          </w:tcPr>
          <w:p w14:paraId="1E09EB58" w14:textId="77777777" w:rsidR="00B27983" w:rsidRDefault="00B27983" w:rsidP="00F3724D">
            <w:pPr>
              <w:pStyle w:val="TAC"/>
            </w:pPr>
            <w:r>
              <w:t>4</w:t>
            </w:r>
          </w:p>
        </w:tc>
        <w:tc>
          <w:tcPr>
            <w:tcW w:w="0" w:type="auto"/>
          </w:tcPr>
          <w:p w14:paraId="7D965626" w14:textId="77777777" w:rsidR="00B27983" w:rsidRDefault="00B27983" w:rsidP="00F3724D">
            <w:pPr>
              <w:pStyle w:val="TAC"/>
            </w:pPr>
            <w:r>
              <w:t>4</w:t>
            </w:r>
          </w:p>
        </w:tc>
        <w:tc>
          <w:tcPr>
            <w:tcW w:w="0" w:type="auto"/>
          </w:tcPr>
          <w:p w14:paraId="0B73DF14" w14:textId="77777777" w:rsidR="00B27983" w:rsidRDefault="00B27983" w:rsidP="00F3724D">
            <w:pPr>
              <w:pStyle w:val="TAC"/>
            </w:pPr>
            <w:r>
              <w:t>4</w:t>
            </w:r>
          </w:p>
        </w:tc>
        <w:tc>
          <w:tcPr>
            <w:tcW w:w="0" w:type="auto"/>
          </w:tcPr>
          <w:p w14:paraId="7741ABB3" w14:textId="77777777" w:rsidR="00B27983" w:rsidRDefault="00B27983" w:rsidP="00F3724D">
            <w:pPr>
              <w:pStyle w:val="TAC"/>
            </w:pPr>
            <w:r>
              <w:t>4</w:t>
            </w:r>
          </w:p>
        </w:tc>
      </w:tr>
      <w:tr w:rsidR="00B27983" w:rsidRPr="003F2892" w14:paraId="5A7B9E2F" w14:textId="77777777" w:rsidTr="00F3724D">
        <w:trPr>
          <w:jc w:val="center"/>
        </w:trPr>
        <w:tc>
          <w:tcPr>
            <w:tcW w:w="0" w:type="auto"/>
            <w:vAlign w:val="center"/>
          </w:tcPr>
          <w:p w14:paraId="118017B5" w14:textId="77777777" w:rsidR="00B27983" w:rsidRDefault="00B27983" w:rsidP="00F3724D">
            <w:pPr>
              <w:pStyle w:val="TAC"/>
            </w:pPr>
            <w:r>
              <w:t>Spatial differential CQI</w:t>
            </w:r>
          </w:p>
        </w:tc>
        <w:tc>
          <w:tcPr>
            <w:tcW w:w="0" w:type="auto"/>
          </w:tcPr>
          <w:p w14:paraId="7A1A3D23" w14:textId="77777777" w:rsidR="00B27983" w:rsidRDefault="00B27983" w:rsidP="00F3724D">
            <w:pPr>
              <w:pStyle w:val="TAC"/>
            </w:pPr>
            <w:r>
              <w:t>0</w:t>
            </w:r>
          </w:p>
        </w:tc>
        <w:tc>
          <w:tcPr>
            <w:tcW w:w="0" w:type="auto"/>
          </w:tcPr>
          <w:p w14:paraId="5BA8655E" w14:textId="77777777" w:rsidR="00B27983" w:rsidRDefault="00B27983" w:rsidP="00F3724D">
            <w:pPr>
              <w:pStyle w:val="TAC"/>
            </w:pPr>
            <w:r>
              <w:t>3</w:t>
            </w:r>
          </w:p>
        </w:tc>
        <w:tc>
          <w:tcPr>
            <w:tcW w:w="0" w:type="auto"/>
          </w:tcPr>
          <w:p w14:paraId="6645B883" w14:textId="77777777" w:rsidR="00B27983" w:rsidRDefault="00B27983" w:rsidP="00F3724D">
            <w:pPr>
              <w:pStyle w:val="TAC"/>
            </w:pPr>
            <w:r>
              <w:t>0</w:t>
            </w:r>
          </w:p>
        </w:tc>
        <w:tc>
          <w:tcPr>
            <w:tcW w:w="0" w:type="auto"/>
          </w:tcPr>
          <w:p w14:paraId="1BC472FA" w14:textId="77777777" w:rsidR="00B27983" w:rsidRPr="00543D8E" w:rsidRDefault="00B27983" w:rsidP="00F3724D">
            <w:pPr>
              <w:pStyle w:val="TAC"/>
              <w:rPr>
                <w:u w:val="single"/>
              </w:rPr>
            </w:pPr>
            <w:r w:rsidRPr="00543D8E">
              <w:rPr>
                <w:u w:val="single"/>
              </w:rPr>
              <w:t>3</w:t>
            </w:r>
          </w:p>
        </w:tc>
      </w:tr>
      <w:tr w:rsidR="00B27983" w:rsidRPr="003F2892" w14:paraId="7C915834" w14:textId="77777777" w:rsidTr="00F3724D">
        <w:trPr>
          <w:jc w:val="center"/>
        </w:trPr>
        <w:tc>
          <w:tcPr>
            <w:tcW w:w="0" w:type="auto"/>
            <w:vAlign w:val="center"/>
          </w:tcPr>
          <w:p w14:paraId="53706836" w14:textId="77777777" w:rsidR="00B27983" w:rsidRDefault="00B27983" w:rsidP="00F3724D">
            <w:pPr>
              <w:pStyle w:val="TAC"/>
            </w:pPr>
            <w:r>
              <w:t>Wide-band i2</w:t>
            </w:r>
          </w:p>
        </w:tc>
        <w:tc>
          <w:tcPr>
            <w:tcW w:w="0" w:type="auto"/>
          </w:tcPr>
          <w:p w14:paraId="1A5AB21E" w14:textId="77777777" w:rsidR="00B27983" w:rsidRDefault="00B27983" w:rsidP="00F3724D">
            <w:pPr>
              <w:pStyle w:val="TAC"/>
            </w:pPr>
            <w:r>
              <w:t>0</w:t>
            </w:r>
          </w:p>
        </w:tc>
        <w:tc>
          <w:tcPr>
            <w:tcW w:w="0" w:type="auto"/>
          </w:tcPr>
          <w:p w14:paraId="246FDBDA" w14:textId="77777777" w:rsidR="00B27983" w:rsidRDefault="00B27983" w:rsidP="00F3724D">
            <w:pPr>
              <w:pStyle w:val="TAC"/>
            </w:pPr>
            <w:r>
              <w:t>0</w:t>
            </w:r>
          </w:p>
        </w:tc>
        <w:tc>
          <w:tcPr>
            <w:tcW w:w="0" w:type="auto"/>
          </w:tcPr>
          <w:p w14:paraId="72520173" w14:textId="77777777" w:rsidR="00B27983" w:rsidRDefault="00B27983" w:rsidP="00F3724D">
            <w:pPr>
              <w:pStyle w:val="TAC"/>
            </w:pPr>
            <w:r>
              <w:t>0</w:t>
            </w:r>
          </w:p>
        </w:tc>
        <w:tc>
          <w:tcPr>
            <w:tcW w:w="0" w:type="auto"/>
          </w:tcPr>
          <w:p w14:paraId="4F0E8F03" w14:textId="77777777" w:rsidR="00B27983" w:rsidRDefault="00B27983" w:rsidP="00F3724D">
            <w:pPr>
              <w:pStyle w:val="TAC"/>
            </w:pPr>
            <w:r>
              <w:t>0</w:t>
            </w:r>
          </w:p>
        </w:tc>
      </w:tr>
      <w:tr w:rsidR="00B27983" w:rsidRPr="003F2892" w14:paraId="0F6AD77A" w14:textId="77777777" w:rsidTr="00F3724D">
        <w:trPr>
          <w:jc w:val="center"/>
        </w:trPr>
        <w:tc>
          <w:tcPr>
            <w:tcW w:w="0" w:type="auto"/>
            <w:vAlign w:val="center"/>
          </w:tcPr>
          <w:p w14:paraId="6EF1B53B" w14:textId="77777777" w:rsidR="00B27983" w:rsidRDefault="00B27983" w:rsidP="00F3724D">
            <w:pPr>
              <w:pStyle w:val="TAC"/>
            </w:pPr>
            <w:r>
              <w:t>Sub-band i2</w:t>
            </w:r>
          </w:p>
        </w:tc>
        <w:tc>
          <w:tcPr>
            <w:tcW w:w="0" w:type="auto"/>
          </w:tcPr>
          <w:p w14:paraId="49C27977" w14:textId="77777777" w:rsidR="00B27983" w:rsidRDefault="00B27983" w:rsidP="00F3724D">
            <w:pPr>
              <w:pStyle w:val="TAC"/>
            </w:pPr>
            <w:r>
              <w:t>0</w:t>
            </w:r>
          </w:p>
        </w:tc>
        <w:tc>
          <w:tcPr>
            <w:tcW w:w="0" w:type="auto"/>
          </w:tcPr>
          <w:p w14:paraId="44BAACC3" w14:textId="77777777" w:rsidR="00B27983" w:rsidRDefault="00B27983" w:rsidP="00F3724D">
            <w:pPr>
              <w:pStyle w:val="TAC"/>
            </w:pPr>
            <w:r>
              <w:t>0</w:t>
            </w:r>
          </w:p>
        </w:tc>
        <w:tc>
          <w:tcPr>
            <w:tcW w:w="0" w:type="auto"/>
          </w:tcPr>
          <w:p w14:paraId="48828935" w14:textId="77777777" w:rsidR="00B27983" w:rsidRDefault="00B27983" w:rsidP="00F3724D">
            <w:pPr>
              <w:pStyle w:val="TAC"/>
            </w:pPr>
            <w:r>
              <w:t>0</w:t>
            </w:r>
          </w:p>
        </w:tc>
        <w:tc>
          <w:tcPr>
            <w:tcW w:w="0" w:type="auto"/>
          </w:tcPr>
          <w:p w14:paraId="52D6A453" w14:textId="77777777" w:rsidR="00B27983" w:rsidRDefault="00B27983" w:rsidP="00F3724D">
            <w:pPr>
              <w:pStyle w:val="TAC"/>
            </w:pPr>
            <w:r>
              <w:t>0</w:t>
            </w:r>
          </w:p>
        </w:tc>
      </w:tr>
      <w:tr w:rsidR="00B27983" w:rsidRPr="003F2892" w14:paraId="58D03281" w14:textId="77777777" w:rsidTr="00F3724D">
        <w:trPr>
          <w:jc w:val="center"/>
        </w:trPr>
        <w:tc>
          <w:tcPr>
            <w:tcW w:w="0" w:type="auto"/>
            <w:vAlign w:val="center"/>
          </w:tcPr>
          <w:p w14:paraId="10D91633" w14:textId="77777777" w:rsidR="00B27983" w:rsidRDefault="00B27983" w:rsidP="00F3724D">
            <w:pPr>
              <w:pStyle w:val="TAC"/>
            </w:pPr>
            <w:r>
              <w:t>Sub-band label</w:t>
            </w:r>
          </w:p>
        </w:tc>
        <w:tc>
          <w:tcPr>
            <w:tcW w:w="0" w:type="auto"/>
          </w:tcPr>
          <w:p w14:paraId="733562D0" w14:textId="77777777" w:rsidR="00B27983" w:rsidRDefault="00B27983" w:rsidP="00F3724D">
            <w:pPr>
              <w:pStyle w:val="TAC"/>
            </w:pPr>
            <w:r>
              <w:t>1 or 2</w:t>
            </w:r>
          </w:p>
        </w:tc>
        <w:tc>
          <w:tcPr>
            <w:tcW w:w="0" w:type="auto"/>
          </w:tcPr>
          <w:p w14:paraId="621CBFEB" w14:textId="77777777" w:rsidR="00B27983" w:rsidRDefault="00B27983" w:rsidP="00F3724D">
            <w:pPr>
              <w:pStyle w:val="TAC"/>
            </w:pPr>
            <w:r>
              <w:t>1 or 2</w:t>
            </w:r>
          </w:p>
        </w:tc>
        <w:tc>
          <w:tcPr>
            <w:tcW w:w="0" w:type="auto"/>
          </w:tcPr>
          <w:p w14:paraId="03FB8C0B" w14:textId="77777777" w:rsidR="00B27983" w:rsidRDefault="00B27983" w:rsidP="00F3724D">
            <w:pPr>
              <w:pStyle w:val="TAC"/>
            </w:pPr>
            <w:r>
              <w:t>1 or 2</w:t>
            </w:r>
          </w:p>
        </w:tc>
        <w:tc>
          <w:tcPr>
            <w:tcW w:w="0" w:type="auto"/>
          </w:tcPr>
          <w:p w14:paraId="64382429" w14:textId="77777777" w:rsidR="00B27983" w:rsidRDefault="00B27983" w:rsidP="00F3724D">
            <w:pPr>
              <w:pStyle w:val="TAC"/>
            </w:pPr>
            <w:r>
              <w:t>1 or 2</w:t>
            </w:r>
          </w:p>
        </w:tc>
      </w:tr>
    </w:tbl>
    <w:p w14:paraId="462E5122" w14:textId="77777777" w:rsidR="00B27983" w:rsidRDefault="00B27983" w:rsidP="00B27983"/>
    <w:p w14:paraId="79EB701F" w14:textId="74527ACA" w:rsidR="00B27983" w:rsidRDefault="00B27983" w:rsidP="00B27983">
      <w:pPr>
        <w:pStyle w:val="TH"/>
      </w:pPr>
      <w:r w:rsidRPr="00561B1D">
        <w:t>Table 5.2.3.3.</w:t>
      </w:r>
      <w:r>
        <w:t>2</w:t>
      </w:r>
      <w:r w:rsidRPr="00561B1D">
        <w:t>-</w:t>
      </w:r>
      <w:r>
        <w:t xml:space="preserve">2A-1: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 K=1 </w:t>
      </w:r>
      <w:r>
        <w:rPr>
          <w:lang w:eastAsia="zh-CN"/>
        </w:rPr>
        <w:t xml:space="preserve">and </w:t>
      </w:r>
      <w:r w:rsidRPr="002D734A">
        <w:rPr>
          <w:i/>
        </w:rPr>
        <w:t>alternativeCodebook</w:t>
      </w:r>
      <w:r>
        <w:rPr>
          <w:i/>
        </w:rPr>
        <w:t>EnabledCLASSB_K1=TRUE</w:t>
      </w:r>
      <w:r>
        <w:rPr>
          <w:rFonts w:hint="eastAsia"/>
          <w:i/>
          <w:lang w:eastAsia="zh-CN"/>
        </w:rPr>
        <w:t>,</w:t>
      </w:r>
      <w:r w:rsidRPr="00DB698D">
        <w:t xml:space="preserve"> </w:t>
      </w:r>
      <w:r w:rsidRPr="00DB698D">
        <w:rPr>
          <w:i/>
          <w:lang w:eastAsia="zh-CN"/>
        </w:rPr>
        <w:t>transmission mode 9</w:t>
      </w:r>
      <w:r w:rsidRPr="00DB698D">
        <w:rPr>
          <w:rFonts w:hint="eastAsia"/>
          <w:i/>
          <w:lang w:eastAsia="zh-CN"/>
        </w:rPr>
        <w:t xml:space="preserve">/10 </w:t>
      </w:r>
      <w:r w:rsidRPr="00DB698D">
        <w:rPr>
          <w:i/>
          <w:lang w:eastAsia="zh-CN"/>
        </w:rPr>
        <w:t xml:space="preserve">configured </w:t>
      </w:r>
      <w:r w:rsidRPr="00DB698D">
        <w:rPr>
          <w:rFonts w:hint="eastAsia"/>
          <w:i/>
          <w:lang w:eastAsia="zh-CN"/>
        </w:rPr>
        <w:t>without PMI reporting</w:t>
      </w:r>
      <w:r w:rsidRPr="00DB698D">
        <w:rPr>
          <w:i/>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sidRPr="00DB698D">
        <w:rPr>
          <w:rFonts w:hint="eastAsia"/>
          <w:i/>
          <w:lang w:eastAsia="zh-CN"/>
        </w:rPr>
        <w:t xml:space="preserve"> </w:t>
      </w:r>
      <w:r w:rsidRPr="00DB698D">
        <w:rPr>
          <w:i/>
          <w:lang w:eastAsia="zh-CN"/>
        </w:rPr>
        <w:t>with 2/4/8 antenna ports</w:t>
      </w:r>
      <w:ins w:id="6405" w:author="Edited - Third Generation Partnership Project" w:date="2017-12-06T08:14:00Z">
        <w:r w:rsidR="00C96A89">
          <w:rPr>
            <w:rFonts w:hint="eastAsia"/>
            <w:lang w:eastAsia="zh-CN"/>
          </w:rPr>
          <w:t xml:space="preserve">, and </w:t>
        </w:r>
        <w:r w:rsidR="00C96A89" w:rsidRPr="009A7715">
          <w:t>transmission mode 9</w:t>
        </w:r>
        <w:r w:rsidR="00C96A89" w:rsidRPr="009A7715">
          <w:rPr>
            <w:rFonts w:hint="eastAsia"/>
          </w:rPr>
          <w:t xml:space="preserve">/10 </w:t>
        </w:r>
        <w:r w:rsidR="00C96A89">
          <w:rPr>
            <w:rFonts w:hint="eastAsia"/>
            <w:lang w:eastAsia="zh-CN"/>
          </w:rPr>
          <w:t>configured with</w:t>
        </w:r>
        <w:r w:rsidR="00C96A89">
          <w:rPr>
            <w:lang w:eastAsia="zh-CN"/>
          </w:rPr>
          <w:t xml:space="preserve"> </w:t>
        </w:r>
        <w:r w:rsidR="00C96A89">
          <w:t xml:space="preserve">higher layer </w:t>
        </w:r>
        <w:r w:rsidR="00C96A89" w:rsidRPr="0095051D">
          <w:rPr>
            <w:rFonts w:hint="eastAsia"/>
          </w:rPr>
          <w:t xml:space="preserve">parameter </w:t>
        </w:r>
        <w:r w:rsidR="00C96A89" w:rsidRPr="00077D26">
          <w:rPr>
            <w:i/>
          </w:rPr>
          <w:t>eMIMO-Type</w:t>
        </w:r>
        <w:r w:rsidR="00C96A89">
          <w:rPr>
            <w:rFonts w:hint="eastAsia"/>
            <w:i/>
            <w:lang w:eastAsia="zh-CN"/>
          </w:rPr>
          <w:t xml:space="preserve"> </w:t>
        </w:r>
        <w:r w:rsidR="00C96A89">
          <w:t xml:space="preserve">and </w:t>
        </w:r>
        <w:r w:rsidR="00C96A89" w:rsidRPr="00077D26">
          <w:rPr>
            <w:i/>
          </w:rPr>
          <w:t>eMIMO-Type</w:t>
        </w:r>
        <w:r w:rsidR="00C96A89">
          <w:rPr>
            <w:rFonts w:hint="eastAsia"/>
            <w:i/>
            <w:lang w:eastAsia="zh-CN"/>
          </w:rPr>
          <w:t>2</w:t>
        </w:r>
        <w:r w:rsidR="00C96A89">
          <w:t xml:space="preserve">, and </w:t>
        </w:r>
        <w:r w:rsidR="00C96A89" w:rsidRPr="00077D26">
          <w:rPr>
            <w:i/>
          </w:rPr>
          <w:t>eMIMO-Type</w:t>
        </w:r>
        <w:r w:rsidR="00C96A89">
          <w:rPr>
            <w:rFonts w:hint="eastAsia"/>
            <w:i/>
            <w:lang w:eastAsia="zh-CN"/>
          </w:rPr>
          <w:t>2</w:t>
        </w:r>
        <w:r w:rsidR="00C96A89">
          <w:t xml:space="preserve"> is set to ‘CLASS B’</w:t>
        </w:r>
        <w:r w:rsidR="00C96A89" w:rsidRPr="009A7715">
          <w:rPr>
            <w:rFonts w:hint="eastAsia"/>
          </w:rPr>
          <w:t xml:space="preserve"> </w:t>
        </w:r>
        <w:r w:rsidR="00C96A89" w:rsidRPr="009A7715">
          <w:t xml:space="preserve">configured </w:t>
        </w:r>
        <w:r w:rsidR="00C96A89" w:rsidRPr="009A7715">
          <w:rPr>
            <w:rFonts w:hint="eastAsia"/>
          </w:rPr>
          <w:t>without PMI reporting</w:t>
        </w:r>
        <w:r w:rsidR="00C96A89" w:rsidRPr="009A7715">
          <w:t xml:space="preserve"> with 2/4/8 antenna ports</w:t>
        </w:r>
      </w:ins>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B27983" w:rsidRPr="00ED590A" w14:paraId="44E62D62" w14:textId="77777777" w:rsidTr="00F3724D">
        <w:trPr>
          <w:trHeight w:val="105"/>
          <w:jc w:val="center"/>
        </w:trPr>
        <w:tc>
          <w:tcPr>
            <w:tcW w:w="0" w:type="auto"/>
            <w:vMerge w:val="restart"/>
            <w:shd w:val="clear" w:color="auto" w:fill="E0E0E0"/>
            <w:vAlign w:val="center"/>
          </w:tcPr>
          <w:p w14:paraId="58394F3E" w14:textId="77777777" w:rsidR="00B27983" w:rsidRPr="00ED590A" w:rsidRDefault="00B27983" w:rsidP="00F3724D">
            <w:pPr>
              <w:pStyle w:val="TAH"/>
            </w:pPr>
            <w:r w:rsidRPr="00ED590A">
              <w:t>Field</w:t>
            </w:r>
          </w:p>
        </w:tc>
        <w:tc>
          <w:tcPr>
            <w:tcW w:w="0" w:type="auto"/>
            <w:gridSpan w:val="2"/>
            <w:shd w:val="clear" w:color="auto" w:fill="E0E0E0"/>
            <w:vAlign w:val="center"/>
          </w:tcPr>
          <w:p w14:paraId="29A1F2A3" w14:textId="77777777" w:rsidR="00B27983" w:rsidRPr="00ED590A" w:rsidRDefault="00B27983" w:rsidP="00F3724D">
            <w:pPr>
              <w:pStyle w:val="TAH"/>
            </w:pPr>
            <w:r w:rsidRPr="00ED590A">
              <w:t>Bit width</w:t>
            </w:r>
          </w:p>
        </w:tc>
      </w:tr>
      <w:tr w:rsidR="00B27983" w:rsidRPr="00ED590A" w14:paraId="79EDC6EF" w14:textId="77777777" w:rsidTr="00F3724D">
        <w:trPr>
          <w:trHeight w:val="105"/>
          <w:jc w:val="center"/>
        </w:trPr>
        <w:tc>
          <w:tcPr>
            <w:tcW w:w="0" w:type="auto"/>
            <w:vMerge/>
            <w:shd w:val="clear" w:color="auto" w:fill="E0E0E0"/>
            <w:vAlign w:val="center"/>
          </w:tcPr>
          <w:p w14:paraId="4D67DE18" w14:textId="77777777" w:rsidR="00B27983" w:rsidRPr="00ED590A" w:rsidRDefault="00B27983" w:rsidP="00F3724D">
            <w:pPr>
              <w:pStyle w:val="TAH"/>
            </w:pPr>
          </w:p>
        </w:tc>
        <w:tc>
          <w:tcPr>
            <w:tcW w:w="0" w:type="auto"/>
            <w:gridSpan w:val="2"/>
            <w:shd w:val="clear" w:color="auto" w:fill="E0E0E0"/>
            <w:vAlign w:val="center"/>
          </w:tcPr>
          <w:p w14:paraId="24C0223A" w14:textId="77777777" w:rsidR="00B27983" w:rsidRPr="00ED590A" w:rsidRDefault="00B27983" w:rsidP="00F3724D">
            <w:pPr>
              <w:pStyle w:val="TAH"/>
            </w:pPr>
            <w:r>
              <w:rPr>
                <w:rFonts w:hint="eastAsia"/>
                <w:lang w:eastAsia="zh-CN"/>
              </w:rPr>
              <w:t>2/4/</w:t>
            </w:r>
            <w:r>
              <w:t>8</w:t>
            </w:r>
            <w:r w:rsidRPr="00ED590A">
              <w:t xml:space="preserve"> antenna ports</w:t>
            </w:r>
          </w:p>
        </w:tc>
      </w:tr>
      <w:tr w:rsidR="00B27983" w:rsidRPr="00ED590A" w14:paraId="4D82401A" w14:textId="77777777" w:rsidTr="00F3724D">
        <w:trPr>
          <w:trHeight w:val="105"/>
          <w:jc w:val="center"/>
        </w:trPr>
        <w:tc>
          <w:tcPr>
            <w:tcW w:w="0" w:type="auto"/>
            <w:vMerge/>
            <w:shd w:val="clear" w:color="auto" w:fill="E0E0E0"/>
            <w:vAlign w:val="center"/>
          </w:tcPr>
          <w:p w14:paraId="31F5C40C" w14:textId="77777777" w:rsidR="00B27983" w:rsidRPr="00ED590A" w:rsidRDefault="00B27983" w:rsidP="00F3724D">
            <w:pPr>
              <w:pStyle w:val="TAH"/>
            </w:pPr>
          </w:p>
        </w:tc>
        <w:tc>
          <w:tcPr>
            <w:tcW w:w="0" w:type="auto"/>
            <w:shd w:val="clear" w:color="auto" w:fill="E0E0E0"/>
            <w:vAlign w:val="center"/>
          </w:tcPr>
          <w:p w14:paraId="3C6ED8B3" w14:textId="77777777" w:rsidR="00B27983" w:rsidRPr="00ED590A" w:rsidRDefault="00B27983" w:rsidP="00F3724D">
            <w:pPr>
              <w:pStyle w:val="TAH"/>
            </w:pPr>
            <w:r w:rsidRPr="00ED590A">
              <w:t>Rank = 1</w:t>
            </w:r>
          </w:p>
        </w:tc>
        <w:tc>
          <w:tcPr>
            <w:tcW w:w="0" w:type="auto"/>
            <w:shd w:val="clear" w:color="auto" w:fill="E0E0E0"/>
            <w:vAlign w:val="center"/>
          </w:tcPr>
          <w:p w14:paraId="037C2ACA" w14:textId="77777777" w:rsidR="00B27983" w:rsidRPr="00ED590A" w:rsidRDefault="00B27983" w:rsidP="00F3724D">
            <w:pPr>
              <w:pStyle w:val="TAH"/>
            </w:pPr>
            <w:r w:rsidRPr="00ED590A">
              <w:t>Rank</w:t>
            </w:r>
            <w:r>
              <w:t xml:space="preserve"> &gt; 1</w:t>
            </w:r>
          </w:p>
        </w:tc>
      </w:tr>
      <w:tr w:rsidR="00B27983" w:rsidRPr="00ED590A" w14:paraId="06CFC424" w14:textId="77777777" w:rsidTr="00F3724D">
        <w:trPr>
          <w:jc w:val="center"/>
        </w:trPr>
        <w:tc>
          <w:tcPr>
            <w:tcW w:w="0" w:type="auto"/>
            <w:vAlign w:val="center"/>
          </w:tcPr>
          <w:p w14:paraId="18E2128B" w14:textId="77777777" w:rsidR="00B27983" w:rsidRPr="00ED590A" w:rsidRDefault="00B27983" w:rsidP="00F3724D">
            <w:pPr>
              <w:pStyle w:val="TAC"/>
            </w:pPr>
            <w:r w:rsidRPr="00ED590A">
              <w:t>Wide-band CQI</w:t>
            </w:r>
          </w:p>
        </w:tc>
        <w:tc>
          <w:tcPr>
            <w:tcW w:w="0" w:type="auto"/>
          </w:tcPr>
          <w:p w14:paraId="33EE23F5" w14:textId="77777777" w:rsidR="00B27983" w:rsidRPr="00ED590A" w:rsidRDefault="00B27983" w:rsidP="00F3724D">
            <w:pPr>
              <w:pStyle w:val="TAC"/>
            </w:pPr>
            <w:r w:rsidRPr="00ED590A">
              <w:t>0</w:t>
            </w:r>
          </w:p>
        </w:tc>
        <w:tc>
          <w:tcPr>
            <w:tcW w:w="0" w:type="auto"/>
          </w:tcPr>
          <w:p w14:paraId="51E63017" w14:textId="77777777" w:rsidR="00B27983" w:rsidRPr="00ED590A" w:rsidRDefault="00B27983" w:rsidP="00F3724D">
            <w:pPr>
              <w:pStyle w:val="TAC"/>
            </w:pPr>
            <w:r w:rsidRPr="00ED590A">
              <w:t>0</w:t>
            </w:r>
          </w:p>
        </w:tc>
      </w:tr>
      <w:tr w:rsidR="00B27983" w:rsidRPr="00ED590A" w14:paraId="52811E80" w14:textId="77777777" w:rsidTr="00F3724D">
        <w:trPr>
          <w:jc w:val="center"/>
        </w:trPr>
        <w:tc>
          <w:tcPr>
            <w:tcW w:w="0" w:type="auto"/>
            <w:vAlign w:val="center"/>
          </w:tcPr>
          <w:p w14:paraId="6BA44E20" w14:textId="77777777" w:rsidR="00B27983" w:rsidRPr="00ED590A" w:rsidRDefault="00B27983" w:rsidP="00F3724D">
            <w:pPr>
              <w:pStyle w:val="TAC"/>
            </w:pPr>
            <w:r w:rsidRPr="00ED590A">
              <w:t>Sub-band CQI</w:t>
            </w:r>
          </w:p>
        </w:tc>
        <w:tc>
          <w:tcPr>
            <w:tcW w:w="0" w:type="auto"/>
          </w:tcPr>
          <w:p w14:paraId="1956128B" w14:textId="77777777" w:rsidR="00B27983" w:rsidRPr="00ED590A" w:rsidRDefault="00B27983" w:rsidP="00F3724D">
            <w:pPr>
              <w:pStyle w:val="TAC"/>
            </w:pPr>
            <w:r w:rsidRPr="00ED590A">
              <w:t>4</w:t>
            </w:r>
          </w:p>
        </w:tc>
        <w:tc>
          <w:tcPr>
            <w:tcW w:w="0" w:type="auto"/>
          </w:tcPr>
          <w:p w14:paraId="16122E26" w14:textId="77777777" w:rsidR="00B27983" w:rsidRPr="00ED590A" w:rsidRDefault="00B27983" w:rsidP="00F3724D">
            <w:pPr>
              <w:pStyle w:val="TAC"/>
            </w:pPr>
            <w:r w:rsidRPr="00ED590A">
              <w:t>4</w:t>
            </w:r>
          </w:p>
        </w:tc>
      </w:tr>
      <w:tr w:rsidR="00B27983" w:rsidRPr="00ED590A" w14:paraId="57B9B958" w14:textId="77777777" w:rsidTr="00F3724D">
        <w:trPr>
          <w:jc w:val="center"/>
        </w:trPr>
        <w:tc>
          <w:tcPr>
            <w:tcW w:w="0" w:type="auto"/>
            <w:vAlign w:val="center"/>
          </w:tcPr>
          <w:p w14:paraId="3E7C0544" w14:textId="77777777" w:rsidR="00B27983" w:rsidRPr="00ED590A" w:rsidRDefault="00B27983" w:rsidP="00F3724D">
            <w:pPr>
              <w:pStyle w:val="TAC"/>
            </w:pPr>
            <w:r w:rsidRPr="00ED590A">
              <w:t>Spatial differential CQI</w:t>
            </w:r>
          </w:p>
        </w:tc>
        <w:tc>
          <w:tcPr>
            <w:tcW w:w="0" w:type="auto"/>
          </w:tcPr>
          <w:p w14:paraId="36E2E9B4" w14:textId="77777777" w:rsidR="00B27983" w:rsidRPr="00ED590A" w:rsidRDefault="00B27983" w:rsidP="00F3724D">
            <w:pPr>
              <w:pStyle w:val="TAC"/>
            </w:pPr>
            <w:r w:rsidRPr="00ED590A">
              <w:t>0</w:t>
            </w:r>
          </w:p>
        </w:tc>
        <w:tc>
          <w:tcPr>
            <w:tcW w:w="0" w:type="auto"/>
          </w:tcPr>
          <w:p w14:paraId="3A2C7CBA" w14:textId="77777777" w:rsidR="00B27983" w:rsidRPr="00ED590A" w:rsidRDefault="00B27983" w:rsidP="00F3724D">
            <w:pPr>
              <w:pStyle w:val="TAC"/>
              <w:rPr>
                <w:u w:val="single"/>
                <w:lang w:eastAsia="zh-CN"/>
              </w:rPr>
            </w:pPr>
            <w:r>
              <w:rPr>
                <w:rFonts w:hint="eastAsia"/>
                <w:lang w:eastAsia="zh-CN"/>
              </w:rPr>
              <w:t>3</w:t>
            </w:r>
          </w:p>
        </w:tc>
      </w:tr>
      <w:tr w:rsidR="00B27983" w:rsidRPr="00ED590A" w14:paraId="0BE44604" w14:textId="77777777" w:rsidTr="00F3724D">
        <w:trPr>
          <w:jc w:val="center"/>
        </w:trPr>
        <w:tc>
          <w:tcPr>
            <w:tcW w:w="0" w:type="auto"/>
            <w:vAlign w:val="center"/>
          </w:tcPr>
          <w:p w14:paraId="0B0853A4" w14:textId="77777777" w:rsidR="00B27983" w:rsidRPr="00ED590A" w:rsidRDefault="00B27983" w:rsidP="00F3724D">
            <w:pPr>
              <w:pStyle w:val="TAC"/>
            </w:pPr>
            <w:r w:rsidRPr="00ED590A">
              <w:t>Wide-band i2</w:t>
            </w:r>
          </w:p>
        </w:tc>
        <w:tc>
          <w:tcPr>
            <w:tcW w:w="0" w:type="auto"/>
          </w:tcPr>
          <w:p w14:paraId="597D78EB" w14:textId="77777777" w:rsidR="00B27983" w:rsidRPr="00ED590A" w:rsidRDefault="00B27983" w:rsidP="00F3724D">
            <w:pPr>
              <w:pStyle w:val="TAC"/>
            </w:pPr>
            <w:r w:rsidRPr="00ED590A">
              <w:t>0</w:t>
            </w:r>
          </w:p>
        </w:tc>
        <w:tc>
          <w:tcPr>
            <w:tcW w:w="0" w:type="auto"/>
          </w:tcPr>
          <w:p w14:paraId="3D94AE02" w14:textId="77777777" w:rsidR="00B27983" w:rsidRPr="00ED590A" w:rsidRDefault="00B27983" w:rsidP="00F3724D">
            <w:pPr>
              <w:pStyle w:val="TAC"/>
            </w:pPr>
            <w:r w:rsidRPr="00ED590A">
              <w:t>0</w:t>
            </w:r>
          </w:p>
        </w:tc>
      </w:tr>
      <w:tr w:rsidR="00B27983" w:rsidRPr="00ED590A" w14:paraId="5E84FE02" w14:textId="77777777" w:rsidTr="00F3724D">
        <w:trPr>
          <w:jc w:val="center"/>
        </w:trPr>
        <w:tc>
          <w:tcPr>
            <w:tcW w:w="0" w:type="auto"/>
            <w:vAlign w:val="center"/>
          </w:tcPr>
          <w:p w14:paraId="4F5EBF46" w14:textId="77777777" w:rsidR="00B27983" w:rsidRPr="00ED590A" w:rsidRDefault="00B27983" w:rsidP="00F3724D">
            <w:pPr>
              <w:pStyle w:val="TAC"/>
            </w:pPr>
            <w:r w:rsidRPr="00ED590A">
              <w:t>Sub-band i2</w:t>
            </w:r>
          </w:p>
        </w:tc>
        <w:tc>
          <w:tcPr>
            <w:tcW w:w="0" w:type="auto"/>
          </w:tcPr>
          <w:p w14:paraId="00DCC6A3" w14:textId="77777777" w:rsidR="00B27983" w:rsidRPr="00ED590A" w:rsidRDefault="00B27983" w:rsidP="00F3724D">
            <w:pPr>
              <w:pStyle w:val="TAC"/>
            </w:pPr>
            <w:r w:rsidRPr="00ED590A">
              <w:t>0</w:t>
            </w:r>
          </w:p>
        </w:tc>
        <w:tc>
          <w:tcPr>
            <w:tcW w:w="0" w:type="auto"/>
          </w:tcPr>
          <w:p w14:paraId="30BD0567" w14:textId="77777777" w:rsidR="00B27983" w:rsidRPr="00ED590A" w:rsidRDefault="00B27983" w:rsidP="00F3724D">
            <w:pPr>
              <w:pStyle w:val="TAC"/>
            </w:pPr>
            <w:r w:rsidRPr="00ED590A">
              <w:t>0</w:t>
            </w:r>
          </w:p>
        </w:tc>
      </w:tr>
      <w:tr w:rsidR="00B27983" w:rsidRPr="00ED590A" w14:paraId="20576E8B" w14:textId="77777777" w:rsidTr="00F3724D">
        <w:trPr>
          <w:jc w:val="center"/>
        </w:trPr>
        <w:tc>
          <w:tcPr>
            <w:tcW w:w="0" w:type="auto"/>
            <w:vAlign w:val="center"/>
          </w:tcPr>
          <w:p w14:paraId="2F1183E8" w14:textId="77777777" w:rsidR="00B27983" w:rsidRPr="00ED590A" w:rsidRDefault="00B27983" w:rsidP="00F3724D">
            <w:pPr>
              <w:pStyle w:val="TAC"/>
            </w:pPr>
            <w:r w:rsidRPr="00ED590A">
              <w:t>Sub-band label</w:t>
            </w:r>
          </w:p>
        </w:tc>
        <w:tc>
          <w:tcPr>
            <w:tcW w:w="0" w:type="auto"/>
          </w:tcPr>
          <w:p w14:paraId="4DFE3019" w14:textId="77777777" w:rsidR="00B27983" w:rsidRPr="00ED590A" w:rsidRDefault="00B27983" w:rsidP="00F3724D">
            <w:pPr>
              <w:pStyle w:val="TAC"/>
            </w:pPr>
            <w:r w:rsidRPr="00ED590A">
              <w:t>1 or 2</w:t>
            </w:r>
          </w:p>
        </w:tc>
        <w:tc>
          <w:tcPr>
            <w:tcW w:w="0" w:type="auto"/>
          </w:tcPr>
          <w:p w14:paraId="2B88209A" w14:textId="77777777" w:rsidR="00B27983" w:rsidRPr="00ED590A" w:rsidRDefault="00B27983" w:rsidP="00F3724D">
            <w:pPr>
              <w:pStyle w:val="TAC"/>
            </w:pPr>
            <w:r w:rsidRPr="00ED590A">
              <w:t>1 or 2</w:t>
            </w:r>
          </w:p>
        </w:tc>
      </w:tr>
    </w:tbl>
    <w:p w14:paraId="55387F9F" w14:textId="77777777" w:rsidR="00B27983" w:rsidRDefault="00B27983" w:rsidP="00B27983"/>
    <w:p w14:paraId="7384C848" w14:textId="75181963" w:rsidR="00B27983" w:rsidRDefault="00B27983" w:rsidP="00B27983">
      <w:pPr>
        <w:pStyle w:val="TH"/>
      </w:pPr>
      <w:r w:rsidRPr="00561B1D">
        <w:t>Table 5.2.3.3.</w:t>
      </w:r>
      <w:r>
        <w:t>2</w:t>
      </w:r>
      <w:r w:rsidRPr="00561B1D">
        <w:t>-</w:t>
      </w:r>
      <w:r>
        <w:t>2B: UCI fields for channel quality feedback for UE-selected sub-band reports (transmission mode 9</w:t>
      </w:r>
      <w:r>
        <w:rPr>
          <w:rFonts w:hint="eastAsia"/>
          <w:lang w:eastAsia="zh-CN"/>
        </w:rPr>
        <w:t xml:space="preserve"> </w:t>
      </w:r>
      <w:r>
        <w:t>configured with PMI/RI reporting</w:t>
      </w:r>
      <w:r>
        <w:rPr>
          <w:rFonts w:hint="eastAsia"/>
          <w:lang w:eastAsia="zh-CN"/>
        </w:rPr>
        <w:t xml:space="preserve"> with 8 antenna ports</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8 antenna ports</w:t>
      </w:r>
      <w:r>
        <w:rPr>
          <w:rFonts w:hint="eastAsia"/>
          <w:i/>
          <w:lang w:eastAsia="zh-CN"/>
        </w:rPr>
        <w:t>,</w:t>
      </w:r>
      <w:r>
        <w:t xml:space="preserve"> </w:t>
      </w:r>
      <w:r w:rsidRPr="004F70C7">
        <w:rPr>
          <w:lang w:eastAsia="zh-CN"/>
        </w:rPr>
        <w:t>and</w:t>
      </w:r>
      <w:r>
        <w:rPr>
          <w:i/>
          <w:lang w:eastAsia="zh-CN"/>
        </w:rPr>
        <w:t xml:space="preserve"> </w:t>
      </w:r>
      <w:r>
        <w:t>transmission mode 9</w:t>
      </w:r>
      <w:r>
        <w:rPr>
          <w:rFonts w:hint="eastAsia"/>
          <w:lang w:eastAsia="zh-CN"/>
        </w:rPr>
        <w:t>/10</w:t>
      </w:r>
      <w:r>
        <w:t xml:space="preserve"> configured with </w:t>
      </w:r>
      <w:r>
        <w:rPr>
          <w:rFonts w:hint="eastAsia"/>
          <w:lang w:eastAsia="zh-CN"/>
        </w:rPr>
        <w:t>8</w:t>
      </w:r>
      <w:r>
        <w:t xml:space="preserve">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 K=1 </w:t>
      </w:r>
      <w:r>
        <w:t xml:space="preserve">except with </w:t>
      </w:r>
      <w:r w:rsidRPr="002D734A">
        <w:rPr>
          <w:i/>
        </w:rPr>
        <w:t>alternativeCodebook</w:t>
      </w:r>
      <w:r>
        <w:rPr>
          <w:i/>
        </w:rPr>
        <w:t>EnabledCLASSB_K1=TRUE</w:t>
      </w:r>
      <w:r>
        <w:rPr>
          <w:rFonts w:hint="eastAsia"/>
          <w:lang w:eastAsia="zh-CN"/>
        </w:rPr>
        <w:t>, and K&gt;1</w:t>
      </w:r>
      <w:ins w:id="6406" w:author="Edited - Third Generation Partnership Project" w:date="2017-12-06T08:15:00Z">
        <w:r w:rsidR="00C96A89">
          <w:rPr>
            <w:rFonts w:hint="eastAsia"/>
            <w:i/>
            <w:lang w:eastAsia="zh-CN"/>
          </w:rPr>
          <w:t xml:space="preserve">, </w:t>
        </w:r>
        <w:r w:rsidR="00C96A89" w:rsidRPr="002908FD">
          <w:rPr>
            <w:rFonts w:hint="eastAsia"/>
            <w:lang w:eastAsia="zh-CN"/>
          </w:rPr>
          <w:t>and</w:t>
        </w:r>
        <w:r w:rsidR="00C96A89">
          <w:rPr>
            <w:rFonts w:hint="eastAsia"/>
            <w:i/>
            <w:lang w:eastAsia="zh-CN"/>
          </w:rPr>
          <w:t xml:space="preserve"> </w:t>
        </w:r>
        <w:r w:rsidR="00C96A89">
          <w:t>transmission mode</w:t>
        </w:r>
        <w:r w:rsidR="00C96A89">
          <w:rPr>
            <w:lang w:eastAsia="zh-CN"/>
          </w:rPr>
          <w:t xml:space="preserve"> 9/10</w:t>
        </w:r>
        <w:r w:rsidR="00C96A89">
          <w:t xml:space="preserve"> </w:t>
        </w:r>
        <w:r w:rsidR="00C96A89">
          <w:rPr>
            <w:rFonts w:hint="eastAsia"/>
            <w:lang w:eastAsia="zh-CN"/>
          </w:rPr>
          <w:t xml:space="preserve">configured with </w:t>
        </w:r>
        <w:r w:rsidR="00C96A89">
          <w:t xml:space="preserve">higher layer </w:t>
        </w:r>
        <w:r w:rsidR="00C96A89" w:rsidRPr="0095051D">
          <w:rPr>
            <w:rFonts w:hint="eastAsia"/>
          </w:rPr>
          <w:t xml:space="preserve">parameter </w:t>
        </w:r>
        <w:r w:rsidR="00C96A89" w:rsidRPr="00077D26">
          <w:rPr>
            <w:i/>
          </w:rPr>
          <w:t>eMIMO-Type</w:t>
        </w:r>
        <w:r w:rsidR="00C96A89">
          <w:rPr>
            <w:rFonts w:hint="eastAsia"/>
            <w:i/>
            <w:lang w:eastAsia="zh-CN"/>
          </w:rPr>
          <w:t xml:space="preserve"> </w:t>
        </w:r>
        <w:r w:rsidR="00C96A89">
          <w:t xml:space="preserve">and </w:t>
        </w:r>
        <w:r w:rsidR="00C96A89" w:rsidRPr="00077D26">
          <w:rPr>
            <w:i/>
          </w:rPr>
          <w:t>eMIMO-Type</w:t>
        </w:r>
        <w:r w:rsidR="00C96A89">
          <w:rPr>
            <w:rFonts w:hint="eastAsia"/>
            <w:i/>
            <w:lang w:eastAsia="zh-CN"/>
          </w:rPr>
          <w:t>2</w:t>
        </w:r>
        <w:r w:rsidR="00C96A89" w:rsidRPr="006A3CD2">
          <w:rPr>
            <w:lang w:eastAsia="zh-CN"/>
          </w:rPr>
          <w:t>,</w:t>
        </w:r>
        <w:r w:rsidR="00C96A89" w:rsidRPr="006A3CD2">
          <w:rPr>
            <w:rFonts w:hint="eastAsia"/>
            <w:lang w:eastAsia="zh-CN"/>
          </w:rPr>
          <w:t xml:space="preserve"> </w:t>
        </w:r>
        <w:r w:rsidR="00C96A89" w:rsidRPr="006A3CD2">
          <w:t>and</w:t>
        </w:r>
        <w:r w:rsidR="00C96A89">
          <w:rPr>
            <w:i/>
          </w:rPr>
          <w:t xml:space="preserve"> </w:t>
        </w:r>
        <w:r w:rsidR="00C96A89" w:rsidRPr="00077D26">
          <w:rPr>
            <w:i/>
          </w:rPr>
          <w:t>eMIMO-Type</w:t>
        </w:r>
        <w:r w:rsidR="00C96A89">
          <w:rPr>
            <w:rFonts w:hint="eastAsia"/>
            <w:i/>
            <w:lang w:eastAsia="zh-CN"/>
          </w:rPr>
          <w:t>2</w:t>
        </w:r>
        <w:r w:rsidR="00C96A89">
          <w:rPr>
            <w:i/>
            <w:lang w:eastAsia="zh-CN"/>
          </w:rPr>
          <w:t xml:space="preserve"> </w:t>
        </w:r>
        <w:r w:rsidR="00C96A89">
          <w:rPr>
            <w:lang w:eastAsia="zh-CN"/>
          </w:rPr>
          <w:t xml:space="preserve">configured </w:t>
        </w:r>
        <w:r w:rsidR="00C96A89">
          <w:t xml:space="preserve">with </w:t>
        </w:r>
        <w:r w:rsidR="00C96A89">
          <w:rPr>
            <w:lang w:eastAsia="zh-CN"/>
          </w:rPr>
          <w:t>PMI/RI</w:t>
        </w:r>
        <w:r w:rsidR="00C96A89">
          <w:t xml:space="preserve"> reporting </w:t>
        </w:r>
        <w:r w:rsidR="00C96A89">
          <w:rPr>
            <w:lang w:eastAsia="zh-CN"/>
          </w:rPr>
          <w:t xml:space="preserve">with </w:t>
        </w:r>
        <w:r w:rsidR="00C96A89">
          <w:rPr>
            <w:rFonts w:hint="eastAsia"/>
            <w:lang w:eastAsia="zh-CN"/>
          </w:rPr>
          <w:t>8</w:t>
        </w:r>
        <w:r w:rsidR="00C96A89">
          <w:t xml:space="preserve"> antenna ports except with </w:t>
        </w:r>
        <w:r w:rsidR="00C96A89" w:rsidRPr="002D734A">
          <w:rPr>
            <w:i/>
          </w:rPr>
          <w:t>alternativeCodebook</w:t>
        </w:r>
        <w:r w:rsidR="00C96A89">
          <w:rPr>
            <w:i/>
          </w:rPr>
          <w:t>EnabledCLASSB_K1=TRUE</w:t>
        </w:r>
      </w:ins>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gridCol w:w="702"/>
        <w:gridCol w:w="702"/>
        <w:gridCol w:w="702"/>
        <w:gridCol w:w="702"/>
      </w:tblGrid>
      <w:tr w:rsidR="00B27983" w:rsidRPr="00895305" w14:paraId="1397B7F9" w14:textId="77777777" w:rsidTr="00F3724D">
        <w:trPr>
          <w:trHeight w:val="105"/>
          <w:jc w:val="center"/>
        </w:trPr>
        <w:tc>
          <w:tcPr>
            <w:tcW w:w="0" w:type="auto"/>
            <w:vMerge w:val="restart"/>
            <w:shd w:val="clear" w:color="auto" w:fill="E0E0E0"/>
            <w:vAlign w:val="center"/>
          </w:tcPr>
          <w:p w14:paraId="480463F9" w14:textId="77777777" w:rsidR="00B27983" w:rsidRPr="00895305" w:rsidRDefault="00B27983" w:rsidP="00F3724D">
            <w:pPr>
              <w:pStyle w:val="TAH"/>
            </w:pPr>
            <w:r w:rsidRPr="00895305">
              <w:t>Field</w:t>
            </w:r>
          </w:p>
        </w:tc>
        <w:tc>
          <w:tcPr>
            <w:tcW w:w="0" w:type="auto"/>
            <w:gridSpan w:val="10"/>
            <w:shd w:val="clear" w:color="auto" w:fill="E0E0E0"/>
          </w:tcPr>
          <w:p w14:paraId="6B7C1DFF" w14:textId="77777777" w:rsidR="00B27983" w:rsidRPr="00895305" w:rsidRDefault="00B27983" w:rsidP="00F3724D">
            <w:pPr>
              <w:pStyle w:val="TAH"/>
            </w:pPr>
            <w:r w:rsidRPr="00895305">
              <w:t>Bit width</w:t>
            </w:r>
          </w:p>
        </w:tc>
      </w:tr>
      <w:tr w:rsidR="00B27983" w:rsidRPr="00895305" w14:paraId="7A78E149" w14:textId="77777777" w:rsidTr="00F3724D">
        <w:trPr>
          <w:trHeight w:val="105"/>
          <w:jc w:val="center"/>
        </w:trPr>
        <w:tc>
          <w:tcPr>
            <w:tcW w:w="0" w:type="auto"/>
            <w:vMerge/>
            <w:shd w:val="clear" w:color="auto" w:fill="E0E0E0"/>
            <w:vAlign w:val="center"/>
          </w:tcPr>
          <w:p w14:paraId="3E799A82" w14:textId="77777777" w:rsidR="00B27983" w:rsidRPr="00895305" w:rsidRDefault="00B27983" w:rsidP="00F3724D">
            <w:pPr>
              <w:pStyle w:val="TAH"/>
            </w:pPr>
          </w:p>
        </w:tc>
        <w:tc>
          <w:tcPr>
            <w:tcW w:w="0" w:type="auto"/>
            <w:gridSpan w:val="10"/>
            <w:shd w:val="clear" w:color="auto" w:fill="E0E0E0"/>
          </w:tcPr>
          <w:p w14:paraId="5A2938E7" w14:textId="77777777" w:rsidR="00B27983" w:rsidRPr="00895305" w:rsidRDefault="00B27983" w:rsidP="00F3724D">
            <w:pPr>
              <w:pStyle w:val="TAH"/>
            </w:pPr>
            <w:r w:rsidRPr="00895305">
              <w:t>8 antenna ports</w:t>
            </w:r>
          </w:p>
        </w:tc>
      </w:tr>
      <w:tr w:rsidR="00B27983" w:rsidRPr="00895305" w14:paraId="2B909038" w14:textId="77777777" w:rsidTr="00F3724D">
        <w:trPr>
          <w:trHeight w:val="105"/>
          <w:jc w:val="center"/>
        </w:trPr>
        <w:tc>
          <w:tcPr>
            <w:tcW w:w="0" w:type="auto"/>
            <w:vMerge/>
            <w:shd w:val="clear" w:color="auto" w:fill="E0E0E0"/>
            <w:vAlign w:val="center"/>
          </w:tcPr>
          <w:p w14:paraId="0A67B8E4" w14:textId="77777777" w:rsidR="00B27983" w:rsidRPr="00895305" w:rsidRDefault="00B27983" w:rsidP="00F3724D">
            <w:pPr>
              <w:pStyle w:val="TAH"/>
            </w:pPr>
          </w:p>
        </w:tc>
        <w:tc>
          <w:tcPr>
            <w:tcW w:w="0" w:type="auto"/>
            <w:gridSpan w:val="2"/>
            <w:shd w:val="clear" w:color="auto" w:fill="E0E0E0"/>
            <w:vAlign w:val="center"/>
          </w:tcPr>
          <w:p w14:paraId="482CB09C" w14:textId="77777777" w:rsidR="00B27983" w:rsidRPr="00895305" w:rsidRDefault="00B27983" w:rsidP="00F3724D">
            <w:pPr>
              <w:pStyle w:val="TAH"/>
            </w:pPr>
            <w:r w:rsidRPr="00895305">
              <w:t>Rank = 1</w:t>
            </w:r>
          </w:p>
        </w:tc>
        <w:tc>
          <w:tcPr>
            <w:tcW w:w="0" w:type="auto"/>
            <w:gridSpan w:val="2"/>
            <w:shd w:val="clear" w:color="auto" w:fill="E0E0E0"/>
            <w:vAlign w:val="center"/>
          </w:tcPr>
          <w:p w14:paraId="758029D5" w14:textId="77777777" w:rsidR="00B27983" w:rsidRPr="00895305" w:rsidRDefault="00B27983" w:rsidP="00F3724D">
            <w:pPr>
              <w:pStyle w:val="TAH"/>
            </w:pPr>
            <w:r w:rsidRPr="00895305">
              <w:t>Rank = 2, 3</w:t>
            </w:r>
          </w:p>
        </w:tc>
        <w:tc>
          <w:tcPr>
            <w:tcW w:w="0" w:type="auto"/>
            <w:gridSpan w:val="2"/>
            <w:shd w:val="clear" w:color="auto" w:fill="E0E0E0"/>
          </w:tcPr>
          <w:p w14:paraId="50D1D66D" w14:textId="77777777" w:rsidR="00B27983" w:rsidRPr="00895305" w:rsidRDefault="00B27983" w:rsidP="00F3724D">
            <w:pPr>
              <w:pStyle w:val="TAH"/>
            </w:pPr>
            <w:r w:rsidRPr="00895305">
              <w:t>Rank = 4</w:t>
            </w:r>
          </w:p>
        </w:tc>
        <w:tc>
          <w:tcPr>
            <w:tcW w:w="0" w:type="auto"/>
            <w:gridSpan w:val="2"/>
            <w:shd w:val="clear" w:color="auto" w:fill="E0E0E0"/>
          </w:tcPr>
          <w:p w14:paraId="1D1BEBCA" w14:textId="77777777" w:rsidR="00B27983" w:rsidRPr="00895305" w:rsidRDefault="00B27983" w:rsidP="00F3724D">
            <w:pPr>
              <w:pStyle w:val="TAH"/>
            </w:pPr>
            <w:r w:rsidRPr="00895305">
              <w:t>Rank = 5, 6, 7</w:t>
            </w:r>
          </w:p>
        </w:tc>
        <w:tc>
          <w:tcPr>
            <w:tcW w:w="0" w:type="auto"/>
            <w:gridSpan w:val="2"/>
            <w:shd w:val="clear" w:color="auto" w:fill="E0E0E0"/>
          </w:tcPr>
          <w:p w14:paraId="53317634" w14:textId="77777777" w:rsidR="00B27983" w:rsidRPr="00895305" w:rsidRDefault="00B27983" w:rsidP="00F3724D">
            <w:pPr>
              <w:pStyle w:val="TAH"/>
            </w:pPr>
            <w:r w:rsidRPr="00895305">
              <w:t>Rank = 8</w:t>
            </w:r>
          </w:p>
        </w:tc>
      </w:tr>
      <w:tr w:rsidR="00B27983" w:rsidRPr="00895305" w14:paraId="0DDF96E2" w14:textId="77777777" w:rsidTr="00F3724D">
        <w:trPr>
          <w:trHeight w:val="105"/>
          <w:jc w:val="center"/>
        </w:trPr>
        <w:tc>
          <w:tcPr>
            <w:tcW w:w="0" w:type="auto"/>
            <w:vMerge/>
            <w:shd w:val="clear" w:color="auto" w:fill="E0E0E0"/>
            <w:vAlign w:val="center"/>
          </w:tcPr>
          <w:p w14:paraId="63F97A53" w14:textId="77777777" w:rsidR="00B27983" w:rsidRPr="00895305" w:rsidRDefault="00B27983" w:rsidP="00F3724D">
            <w:pPr>
              <w:pStyle w:val="TAH"/>
            </w:pPr>
          </w:p>
        </w:tc>
        <w:tc>
          <w:tcPr>
            <w:tcW w:w="0" w:type="auto"/>
            <w:shd w:val="clear" w:color="auto" w:fill="E0E0E0"/>
            <w:vAlign w:val="center"/>
          </w:tcPr>
          <w:p w14:paraId="74D6B504" w14:textId="77777777" w:rsidR="00B27983" w:rsidRPr="00895305" w:rsidRDefault="00B27983" w:rsidP="00F3724D">
            <w:pPr>
              <w:pStyle w:val="TAH"/>
            </w:pPr>
            <w:r w:rsidRPr="00895305">
              <w:t>PTI=0</w:t>
            </w:r>
          </w:p>
        </w:tc>
        <w:tc>
          <w:tcPr>
            <w:tcW w:w="0" w:type="auto"/>
            <w:shd w:val="clear" w:color="auto" w:fill="E0E0E0"/>
            <w:vAlign w:val="center"/>
          </w:tcPr>
          <w:p w14:paraId="6BEB45C0" w14:textId="77777777" w:rsidR="00B27983" w:rsidRPr="00895305" w:rsidRDefault="00B27983" w:rsidP="00F3724D">
            <w:pPr>
              <w:pStyle w:val="TAH"/>
            </w:pPr>
            <w:r w:rsidRPr="00895305">
              <w:t>PTI=1</w:t>
            </w:r>
          </w:p>
        </w:tc>
        <w:tc>
          <w:tcPr>
            <w:tcW w:w="0" w:type="auto"/>
            <w:shd w:val="clear" w:color="auto" w:fill="E0E0E0"/>
            <w:vAlign w:val="center"/>
          </w:tcPr>
          <w:p w14:paraId="3BDFB4C9" w14:textId="77777777" w:rsidR="00B27983" w:rsidRPr="00895305" w:rsidRDefault="00B27983" w:rsidP="00F3724D">
            <w:pPr>
              <w:pStyle w:val="TAH"/>
            </w:pPr>
            <w:r w:rsidRPr="00895305">
              <w:t>PTI=0</w:t>
            </w:r>
          </w:p>
        </w:tc>
        <w:tc>
          <w:tcPr>
            <w:tcW w:w="0" w:type="auto"/>
            <w:shd w:val="clear" w:color="auto" w:fill="E0E0E0"/>
            <w:vAlign w:val="center"/>
          </w:tcPr>
          <w:p w14:paraId="10275B5D" w14:textId="77777777" w:rsidR="00B27983" w:rsidRPr="00895305" w:rsidRDefault="00B27983" w:rsidP="00F3724D">
            <w:pPr>
              <w:pStyle w:val="TAH"/>
            </w:pPr>
            <w:r w:rsidRPr="00895305">
              <w:t>PTI=1</w:t>
            </w:r>
          </w:p>
        </w:tc>
        <w:tc>
          <w:tcPr>
            <w:tcW w:w="0" w:type="auto"/>
            <w:shd w:val="clear" w:color="auto" w:fill="E0E0E0"/>
            <w:vAlign w:val="center"/>
          </w:tcPr>
          <w:p w14:paraId="50E8B82E" w14:textId="77777777" w:rsidR="00B27983" w:rsidRPr="00895305" w:rsidRDefault="00B27983" w:rsidP="00F3724D">
            <w:pPr>
              <w:pStyle w:val="TAH"/>
            </w:pPr>
            <w:r w:rsidRPr="00895305">
              <w:t>PTI=0</w:t>
            </w:r>
          </w:p>
        </w:tc>
        <w:tc>
          <w:tcPr>
            <w:tcW w:w="0" w:type="auto"/>
            <w:shd w:val="clear" w:color="auto" w:fill="E0E0E0"/>
            <w:vAlign w:val="center"/>
          </w:tcPr>
          <w:p w14:paraId="0AEE9BCC" w14:textId="77777777" w:rsidR="00B27983" w:rsidRPr="00895305" w:rsidRDefault="00B27983" w:rsidP="00F3724D">
            <w:pPr>
              <w:pStyle w:val="TAH"/>
            </w:pPr>
            <w:r w:rsidRPr="00895305">
              <w:t>PTI=1</w:t>
            </w:r>
          </w:p>
        </w:tc>
        <w:tc>
          <w:tcPr>
            <w:tcW w:w="0" w:type="auto"/>
            <w:shd w:val="clear" w:color="auto" w:fill="E0E0E0"/>
            <w:vAlign w:val="center"/>
          </w:tcPr>
          <w:p w14:paraId="7EDBA7D7" w14:textId="77777777" w:rsidR="00B27983" w:rsidRPr="00895305" w:rsidRDefault="00B27983" w:rsidP="00F3724D">
            <w:pPr>
              <w:pStyle w:val="TAH"/>
            </w:pPr>
            <w:r w:rsidRPr="00895305">
              <w:t>PTI=0</w:t>
            </w:r>
          </w:p>
        </w:tc>
        <w:tc>
          <w:tcPr>
            <w:tcW w:w="0" w:type="auto"/>
            <w:shd w:val="clear" w:color="auto" w:fill="E0E0E0"/>
            <w:vAlign w:val="center"/>
          </w:tcPr>
          <w:p w14:paraId="4BC2CEED" w14:textId="77777777" w:rsidR="00B27983" w:rsidRPr="00895305" w:rsidRDefault="00B27983" w:rsidP="00F3724D">
            <w:pPr>
              <w:pStyle w:val="TAH"/>
            </w:pPr>
            <w:r w:rsidRPr="00895305">
              <w:t>PTI=1</w:t>
            </w:r>
          </w:p>
        </w:tc>
        <w:tc>
          <w:tcPr>
            <w:tcW w:w="0" w:type="auto"/>
            <w:shd w:val="clear" w:color="auto" w:fill="E0E0E0"/>
            <w:vAlign w:val="center"/>
          </w:tcPr>
          <w:p w14:paraId="0B8942A0" w14:textId="77777777" w:rsidR="00B27983" w:rsidRPr="00895305" w:rsidRDefault="00B27983" w:rsidP="00F3724D">
            <w:pPr>
              <w:pStyle w:val="TAH"/>
            </w:pPr>
            <w:r w:rsidRPr="00895305">
              <w:t>PTI=0</w:t>
            </w:r>
          </w:p>
        </w:tc>
        <w:tc>
          <w:tcPr>
            <w:tcW w:w="0" w:type="auto"/>
            <w:shd w:val="clear" w:color="auto" w:fill="E0E0E0"/>
            <w:vAlign w:val="center"/>
          </w:tcPr>
          <w:p w14:paraId="2BCDB683" w14:textId="77777777" w:rsidR="00B27983" w:rsidRPr="00895305" w:rsidRDefault="00B27983" w:rsidP="00F3724D">
            <w:pPr>
              <w:pStyle w:val="TAH"/>
            </w:pPr>
            <w:r w:rsidRPr="00895305">
              <w:t>PTI=1</w:t>
            </w:r>
          </w:p>
        </w:tc>
      </w:tr>
      <w:tr w:rsidR="00B27983" w:rsidRPr="00895305" w14:paraId="7B486F3F" w14:textId="77777777" w:rsidTr="00F3724D">
        <w:trPr>
          <w:jc w:val="center"/>
        </w:trPr>
        <w:tc>
          <w:tcPr>
            <w:tcW w:w="0" w:type="auto"/>
            <w:vAlign w:val="center"/>
          </w:tcPr>
          <w:p w14:paraId="55AC2707" w14:textId="77777777" w:rsidR="00B27983" w:rsidRPr="00895305" w:rsidRDefault="00B27983" w:rsidP="00F3724D">
            <w:pPr>
              <w:pStyle w:val="TAC"/>
            </w:pPr>
            <w:r w:rsidRPr="00895305">
              <w:t>Wide-band CQI</w:t>
            </w:r>
          </w:p>
        </w:tc>
        <w:tc>
          <w:tcPr>
            <w:tcW w:w="0" w:type="auto"/>
          </w:tcPr>
          <w:p w14:paraId="486229F5" w14:textId="77777777" w:rsidR="00B27983" w:rsidRPr="00895305" w:rsidRDefault="00B27983" w:rsidP="00F3724D">
            <w:pPr>
              <w:pStyle w:val="TAC"/>
            </w:pPr>
            <w:r w:rsidRPr="00895305">
              <w:t>4</w:t>
            </w:r>
          </w:p>
        </w:tc>
        <w:tc>
          <w:tcPr>
            <w:tcW w:w="0" w:type="auto"/>
          </w:tcPr>
          <w:p w14:paraId="78F083DA" w14:textId="77777777" w:rsidR="00B27983" w:rsidRPr="00895305" w:rsidRDefault="00B27983" w:rsidP="00F3724D">
            <w:pPr>
              <w:pStyle w:val="TAC"/>
            </w:pPr>
            <w:r w:rsidRPr="00895305">
              <w:t>0</w:t>
            </w:r>
          </w:p>
        </w:tc>
        <w:tc>
          <w:tcPr>
            <w:tcW w:w="0" w:type="auto"/>
          </w:tcPr>
          <w:p w14:paraId="3DFF38F5" w14:textId="77777777" w:rsidR="00B27983" w:rsidRPr="00895305" w:rsidRDefault="00B27983" w:rsidP="00F3724D">
            <w:pPr>
              <w:pStyle w:val="TAC"/>
            </w:pPr>
            <w:r w:rsidRPr="00895305">
              <w:t>4</w:t>
            </w:r>
          </w:p>
        </w:tc>
        <w:tc>
          <w:tcPr>
            <w:tcW w:w="0" w:type="auto"/>
          </w:tcPr>
          <w:p w14:paraId="0338E51A" w14:textId="77777777" w:rsidR="00B27983" w:rsidRPr="00895305" w:rsidRDefault="00B27983" w:rsidP="00F3724D">
            <w:pPr>
              <w:pStyle w:val="TAC"/>
            </w:pPr>
            <w:r w:rsidRPr="00895305">
              <w:t>0</w:t>
            </w:r>
          </w:p>
        </w:tc>
        <w:tc>
          <w:tcPr>
            <w:tcW w:w="0" w:type="auto"/>
          </w:tcPr>
          <w:p w14:paraId="38B9BE9C" w14:textId="77777777" w:rsidR="00B27983" w:rsidRPr="00895305" w:rsidRDefault="00B27983" w:rsidP="00F3724D">
            <w:pPr>
              <w:pStyle w:val="TAC"/>
            </w:pPr>
            <w:r w:rsidRPr="00895305">
              <w:t>4</w:t>
            </w:r>
          </w:p>
        </w:tc>
        <w:tc>
          <w:tcPr>
            <w:tcW w:w="0" w:type="auto"/>
          </w:tcPr>
          <w:p w14:paraId="48D227F0" w14:textId="77777777" w:rsidR="00B27983" w:rsidRPr="00895305" w:rsidRDefault="00B27983" w:rsidP="00F3724D">
            <w:pPr>
              <w:pStyle w:val="TAC"/>
            </w:pPr>
            <w:r w:rsidRPr="00895305">
              <w:t>0</w:t>
            </w:r>
          </w:p>
        </w:tc>
        <w:tc>
          <w:tcPr>
            <w:tcW w:w="0" w:type="auto"/>
          </w:tcPr>
          <w:p w14:paraId="4152F4AF" w14:textId="77777777" w:rsidR="00B27983" w:rsidRPr="00895305" w:rsidRDefault="00B27983" w:rsidP="00F3724D">
            <w:pPr>
              <w:pStyle w:val="TAC"/>
            </w:pPr>
            <w:r w:rsidRPr="00895305">
              <w:t>4</w:t>
            </w:r>
          </w:p>
        </w:tc>
        <w:tc>
          <w:tcPr>
            <w:tcW w:w="0" w:type="auto"/>
          </w:tcPr>
          <w:p w14:paraId="2681B6E4" w14:textId="77777777" w:rsidR="00B27983" w:rsidRPr="00895305" w:rsidRDefault="00B27983" w:rsidP="00F3724D">
            <w:pPr>
              <w:pStyle w:val="TAC"/>
            </w:pPr>
            <w:r w:rsidRPr="00895305">
              <w:t>0</w:t>
            </w:r>
          </w:p>
        </w:tc>
        <w:tc>
          <w:tcPr>
            <w:tcW w:w="0" w:type="auto"/>
          </w:tcPr>
          <w:p w14:paraId="59521015" w14:textId="77777777" w:rsidR="00B27983" w:rsidRPr="00895305" w:rsidRDefault="00B27983" w:rsidP="00F3724D">
            <w:pPr>
              <w:pStyle w:val="TAC"/>
            </w:pPr>
            <w:r w:rsidRPr="00895305">
              <w:t>4</w:t>
            </w:r>
          </w:p>
        </w:tc>
        <w:tc>
          <w:tcPr>
            <w:tcW w:w="0" w:type="auto"/>
          </w:tcPr>
          <w:p w14:paraId="3C3FEBDE" w14:textId="77777777" w:rsidR="00B27983" w:rsidRPr="00895305" w:rsidRDefault="00B27983" w:rsidP="00F3724D">
            <w:pPr>
              <w:pStyle w:val="TAC"/>
            </w:pPr>
            <w:r w:rsidRPr="00895305">
              <w:t>0</w:t>
            </w:r>
          </w:p>
        </w:tc>
      </w:tr>
      <w:tr w:rsidR="00B27983" w:rsidRPr="00895305" w14:paraId="1E4A796A" w14:textId="77777777" w:rsidTr="00F3724D">
        <w:trPr>
          <w:jc w:val="center"/>
        </w:trPr>
        <w:tc>
          <w:tcPr>
            <w:tcW w:w="0" w:type="auto"/>
            <w:vAlign w:val="center"/>
          </w:tcPr>
          <w:p w14:paraId="24E0CEA8" w14:textId="77777777" w:rsidR="00B27983" w:rsidRPr="00895305" w:rsidRDefault="00B27983" w:rsidP="00F3724D">
            <w:pPr>
              <w:pStyle w:val="TAC"/>
            </w:pPr>
            <w:r w:rsidRPr="00895305">
              <w:t>Sub-band CQI</w:t>
            </w:r>
          </w:p>
        </w:tc>
        <w:tc>
          <w:tcPr>
            <w:tcW w:w="0" w:type="auto"/>
          </w:tcPr>
          <w:p w14:paraId="5F64C5CA" w14:textId="77777777" w:rsidR="00B27983" w:rsidRPr="00895305" w:rsidRDefault="00B27983" w:rsidP="00F3724D">
            <w:pPr>
              <w:pStyle w:val="TAC"/>
            </w:pPr>
            <w:r w:rsidRPr="00895305">
              <w:t>0</w:t>
            </w:r>
          </w:p>
        </w:tc>
        <w:tc>
          <w:tcPr>
            <w:tcW w:w="0" w:type="auto"/>
          </w:tcPr>
          <w:p w14:paraId="3804D084" w14:textId="77777777" w:rsidR="00B27983" w:rsidRPr="00895305" w:rsidRDefault="00B27983" w:rsidP="00F3724D">
            <w:pPr>
              <w:pStyle w:val="TAC"/>
            </w:pPr>
            <w:r w:rsidRPr="00895305">
              <w:t>4</w:t>
            </w:r>
          </w:p>
        </w:tc>
        <w:tc>
          <w:tcPr>
            <w:tcW w:w="0" w:type="auto"/>
          </w:tcPr>
          <w:p w14:paraId="2BC034A4" w14:textId="77777777" w:rsidR="00B27983" w:rsidRPr="00895305" w:rsidRDefault="00B27983" w:rsidP="00F3724D">
            <w:pPr>
              <w:pStyle w:val="TAC"/>
            </w:pPr>
            <w:r w:rsidRPr="00895305">
              <w:t>0</w:t>
            </w:r>
          </w:p>
        </w:tc>
        <w:tc>
          <w:tcPr>
            <w:tcW w:w="0" w:type="auto"/>
          </w:tcPr>
          <w:p w14:paraId="07B04582" w14:textId="77777777" w:rsidR="00B27983" w:rsidRPr="00895305" w:rsidRDefault="00B27983" w:rsidP="00F3724D">
            <w:pPr>
              <w:pStyle w:val="TAC"/>
            </w:pPr>
            <w:r w:rsidRPr="00895305">
              <w:t>4</w:t>
            </w:r>
          </w:p>
        </w:tc>
        <w:tc>
          <w:tcPr>
            <w:tcW w:w="0" w:type="auto"/>
          </w:tcPr>
          <w:p w14:paraId="10673C1C" w14:textId="77777777" w:rsidR="00B27983" w:rsidRPr="00895305" w:rsidRDefault="00B27983" w:rsidP="00F3724D">
            <w:pPr>
              <w:pStyle w:val="TAC"/>
            </w:pPr>
            <w:r w:rsidRPr="00895305">
              <w:t>0</w:t>
            </w:r>
          </w:p>
        </w:tc>
        <w:tc>
          <w:tcPr>
            <w:tcW w:w="0" w:type="auto"/>
          </w:tcPr>
          <w:p w14:paraId="6379B445" w14:textId="77777777" w:rsidR="00B27983" w:rsidRPr="00895305" w:rsidRDefault="00B27983" w:rsidP="00F3724D">
            <w:pPr>
              <w:pStyle w:val="TAC"/>
            </w:pPr>
            <w:r w:rsidRPr="00895305">
              <w:t>4</w:t>
            </w:r>
          </w:p>
        </w:tc>
        <w:tc>
          <w:tcPr>
            <w:tcW w:w="0" w:type="auto"/>
          </w:tcPr>
          <w:p w14:paraId="4F059A73" w14:textId="77777777" w:rsidR="00B27983" w:rsidRPr="00895305" w:rsidRDefault="00B27983" w:rsidP="00F3724D">
            <w:pPr>
              <w:pStyle w:val="TAC"/>
            </w:pPr>
            <w:r w:rsidRPr="00895305">
              <w:t>0</w:t>
            </w:r>
          </w:p>
        </w:tc>
        <w:tc>
          <w:tcPr>
            <w:tcW w:w="0" w:type="auto"/>
          </w:tcPr>
          <w:p w14:paraId="25031063" w14:textId="77777777" w:rsidR="00B27983" w:rsidRPr="00895305" w:rsidRDefault="00B27983" w:rsidP="00F3724D">
            <w:pPr>
              <w:pStyle w:val="TAC"/>
            </w:pPr>
            <w:r w:rsidRPr="00895305">
              <w:t>4</w:t>
            </w:r>
          </w:p>
        </w:tc>
        <w:tc>
          <w:tcPr>
            <w:tcW w:w="0" w:type="auto"/>
          </w:tcPr>
          <w:p w14:paraId="01985AF1" w14:textId="77777777" w:rsidR="00B27983" w:rsidRPr="00895305" w:rsidRDefault="00B27983" w:rsidP="00F3724D">
            <w:pPr>
              <w:pStyle w:val="TAC"/>
            </w:pPr>
            <w:r w:rsidRPr="00895305">
              <w:t>0</w:t>
            </w:r>
          </w:p>
        </w:tc>
        <w:tc>
          <w:tcPr>
            <w:tcW w:w="0" w:type="auto"/>
          </w:tcPr>
          <w:p w14:paraId="4CE59323" w14:textId="77777777" w:rsidR="00B27983" w:rsidRPr="00895305" w:rsidRDefault="00B27983" w:rsidP="00F3724D">
            <w:pPr>
              <w:pStyle w:val="TAC"/>
            </w:pPr>
            <w:r w:rsidRPr="00895305">
              <w:t>4</w:t>
            </w:r>
          </w:p>
        </w:tc>
      </w:tr>
      <w:tr w:rsidR="00B27983" w:rsidRPr="00895305" w14:paraId="73072A03" w14:textId="77777777" w:rsidTr="00F3724D">
        <w:trPr>
          <w:jc w:val="center"/>
        </w:trPr>
        <w:tc>
          <w:tcPr>
            <w:tcW w:w="0" w:type="auto"/>
            <w:vAlign w:val="center"/>
          </w:tcPr>
          <w:p w14:paraId="2A209254" w14:textId="77777777" w:rsidR="00B27983" w:rsidRPr="00895305" w:rsidRDefault="00B27983" w:rsidP="00F3724D">
            <w:pPr>
              <w:pStyle w:val="TAC"/>
            </w:pPr>
            <w:r w:rsidRPr="00895305">
              <w:t>Spatial differential CQI</w:t>
            </w:r>
          </w:p>
        </w:tc>
        <w:tc>
          <w:tcPr>
            <w:tcW w:w="0" w:type="auto"/>
          </w:tcPr>
          <w:p w14:paraId="3E9A6A8C" w14:textId="77777777" w:rsidR="00B27983" w:rsidRPr="00895305" w:rsidRDefault="00B27983" w:rsidP="00F3724D">
            <w:pPr>
              <w:pStyle w:val="TAC"/>
            </w:pPr>
            <w:r w:rsidRPr="00895305">
              <w:t>0</w:t>
            </w:r>
          </w:p>
        </w:tc>
        <w:tc>
          <w:tcPr>
            <w:tcW w:w="0" w:type="auto"/>
          </w:tcPr>
          <w:p w14:paraId="44F64205" w14:textId="77777777" w:rsidR="00B27983" w:rsidRPr="00895305" w:rsidRDefault="00B27983" w:rsidP="00F3724D">
            <w:pPr>
              <w:pStyle w:val="TAC"/>
            </w:pPr>
            <w:r w:rsidRPr="00895305">
              <w:t>0</w:t>
            </w:r>
          </w:p>
        </w:tc>
        <w:tc>
          <w:tcPr>
            <w:tcW w:w="0" w:type="auto"/>
          </w:tcPr>
          <w:p w14:paraId="364F8665" w14:textId="77777777" w:rsidR="00B27983" w:rsidRPr="00895305" w:rsidRDefault="00B27983" w:rsidP="00F3724D">
            <w:pPr>
              <w:pStyle w:val="TAC"/>
            </w:pPr>
            <w:r w:rsidRPr="00895305">
              <w:t>3</w:t>
            </w:r>
          </w:p>
        </w:tc>
        <w:tc>
          <w:tcPr>
            <w:tcW w:w="0" w:type="auto"/>
          </w:tcPr>
          <w:p w14:paraId="23E39C99" w14:textId="77777777" w:rsidR="00B27983" w:rsidRPr="00895305" w:rsidRDefault="00B27983" w:rsidP="00F3724D">
            <w:pPr>
              <w:pStyle w:val="TAC"/>
            </w:pPr>
            <w:r w:rsidRPr="00895305">
              <w:t>3</w:t>
            </w:r>
          </w:p>
        </w:tc>
        <w:tc>
          <w:tcPr>
            <w:tcW w:w="0" w:type="auto"/>
          </w:tcPr>
          <w:p w14:paraId="6DFB4D21" w14:textId="77777777" w:rsidR="00B27983" w:rsidRPr="00895305" w:rsidRDefault="00B27983" w:rsidP="00F3724D">
            <w:pPr>
              <w:pStyle w:val="TAC"/>
            </w:pPr>
            <w:r w:rsidRPr="00895305">
              <w:t>3</w:t>
            </w:r>
          </w:p>
        </w:tc>
        <w:tc>
          <w:tcPr>
            <w:tcW w:w="0" w:type="auto"/>
          </w:tcPr>
          <w:p w14:paraId="5CCAE9FE" w14:textId="77777777" w:rsidR="00B27983" w:rsidRPr="00895305" w:rsidRDefault="00B27983" w:rsidP="00F3724D">
            <w:pPr>
              <w:pStyle w:val="TAC"/>
            </w:pPr>
            <w:r w:rsidRPr="00895305">
              <w:t>3</w:t>
            </w:r>
          </w:p>
        </w:tc>
        <w:tc>
          <w:tcPr>
            <w:tcW w:w="0" w:type="auto"/>
          </w:tcPr>
          <w:p w14:paraId="6F7F8A9D" w14:textId="77777777" w:rsidR="00B27983" w:rsidRPr="00895305" w:rsidRDefault="00B27983" w:rsidP="00F3724D">
            <w:pPr>
              <w:pStyle w:val="TAC"/>
            </w:pPr>
            <w:r w:rsidRPr="00895305">
              <w:t>3</w:t>
            </w:r>
          </w:p>
        </w:tc>
        <w:tc>
          <w:tcPr>
            <w:tcW w:w="0" w:type="auto"/>
          </w:tcPr>
          <w:p w14:paraId="0AF5A4F8" w14:textId="77777777" w:rsidR="00B27983" w:rsidRPr="00895305" w:rsidRDefault="00B27983" w:rsidP="00F3724D">
            <w:pPr>
              <w:pStyle w:val="TAC"/>
            </w:pPr>
            <w:r w:rsidRPr="00895305">
              <w:t>3</w:t>
            </w:r>
          </w:p>
        </w:tc>
        <w:tc>
          <w:tcPr>
            <w:tcW w:w="0" w:type="auto"/>
          </w:tcPr>
          <w:p w14:paraId="0CC6825B" w14:textId="77777777" w:rsidR="00B27983" w:rsidRPr="00895305" w:rsidRDefault="00B27983" w:rsidP="00F3724D">
            <w:pPr>
              <w:pStyle w:val="TAC"/>
            </w:pPr>
            <w:r w:rsidRPr="00895305">
              <w:t>3</w:t>
            </w:r>
          </w:p>
        </w:tc>
        <w:tc>
          <w:tcPr>
            <w:tcW w:w="0" w:type="auto"/>
          </w:tcPr>
          <w:p w14:paraId="3683A2BE" w14:textId="77777777" w:rsidR="00B27983" w:rsidRPr="00895305" w:rsidRDefault="00B27983" w:rsidP="00F3724D">
            <w:pPr>
              <w:pStyle w:val="TAC"/>
            </w:pPr>
            <w:r w:rsidRPr="00895305">
              <w:t>3</w:t>
            </w:r>
          </w:p>
        </w:tc>
      </w:tr>
      <w:tr w:rsidR="00B27983" w:rsidRPr="00895305" w14:paraId="3C753706" w14:textId="77777777" w:rsidTr="00F3724D">
        <w:trPr>
          <w:jc w:val="center"/>
        </w:trPr>
        <w:tc>
          <w:tcPr>
            <w:tcW w:w="0" w:type="auto"/>
            <w:vAlign w:val="center"/>
          </w:tcPr>
          <w:p w14:paraId="74E3B0DE" w14:textId="77777777" w:rsidR="00B27983" w:rsidRPr="00895305" w:rsidRDefault="00B27983" w:rsidP="00F3724D">
            <w:pPr>
              <w:pStyle w:val="TAC"/>
            </w:pPr>
            <w:r w:rsidRPr="00895305">
              <w:t>Wide-band i2</w:t>
            </w:r>
          </w:p>
        </w:tc>
        <w:tc>
          <w:tcPr>
            <w:tcW w:w="0" w:type="auto"/>
          </w:tcPr>
          <w:p w14:paraId="5E05378C" w14:textId="77777777" w:rsidR="00B27983" w:rsidRPr="00895305" w:rsidRDefault="00B27983" w:rsidP="00F3724D">
            <w:pPr>
              <w:pStyle w:val="TAC"/>
            </w:pPr>
            <w:r w:rsidRPr="00895305">
              <w:t>4</w:t>
            </w:r>
          </w:p>
        </w:tc>
        <w:tc>
          <w:tcPr>
            <w:tcW w:w="0" w:type="auto"/>
          </w:tcPr>
          <w:p w14:paraId="0930DC4A" w14:textId="77777777" w:rsidR="00B27983" w:rsidRPr="00895305" w:rsidRDefault="00B27983" w:rsidP="00F3724D">
            <w:pPr>
              <w:pStyle w:val="TAC"/>
            </w:pPr>
            <w:r w:rsidRPr="00895305">
              <w:t>0</w:t>
            </w:r>
          </w:p>
        </w:tc>
        <w:tc>
          <w:tcPr>
            <w:tcW w:w="0" w:type="auto"/>
          </w:tcPr>
          <w:p w14:paraId="327FC1F9" w14:textId="77777777" w:rsidR="00B27983" w:rsidRPr="00895305" w:rsidRDefault="00B27983" w:rsidP="00F3724D">
            <w:pPr>
              <w:pStyle w:val="TAC"/>
            </w:pPr>
            <w:r w:rsidRPr="00895305">
              <w:t>4</w:t>
            </w:r>
          </w:p>
        </w:tc>
        <w:tc>
          <w:tcPr>
            <w:tcW w:w="0" w:type="auto"/>
          </w:tcPr>
          <w:p w14:paraId="6A41450C" w14:textId="77777777" w:rsidR="00B27983" w:rsidRPr="00895305" w:rsidRDefault="00B27983" w:rsidP="00F3724D">
            <w:pPr>
              <w:pStyle w:val="TAC"/>
            </w:pPr>
            <w:r w:rsidRPr="00895305">
              <w:t>0</w:t>
            </w:r>
          </w:p>
        </w:tc>
        <w:tc>
          <w:tcPr>
            <w:tcW w:w="0" w:type="auto"/>
          </w:tcPr>
          <w:p w14:paraId="6502C429" w14:textId="77777777" w:rsidR="00B27983" w:rsidRPr="00895305" w:rsidRDefault="00B27983" w:rsidP="00F3724D">
            <w:pPr>
              <w:pStyle w:val="TAC"/>
            </w:pPr>
            <w:r w:rsidRPr="00895305">
              <w:t>3</w:t>
            </w:r>
          </w:p>
        </w:tc>
        <w:tc>
          <w:tcPr>
            <w:tcW w:w="0" w:type="auto"/>
          </w:tcPr>
          <w:p w14:paraId="362C3AD4" w14:textId="77777777" w:rsidR="00B27983" w:rsidRPr="00895305" w:rsidRDefault="00B27983" w:rsidP="00F3724D">
            <w:pPr>
              <w:pStyle w:val="TAC"/>
            </w:pPr>
            <w:r w:rsidRPr="00895305">
              <w:t>0</w:t>
            </w:r>
          </w:p>
        </w:tc>
        <w:tc>
          <w:tcPr>
            <w:tcW w:w="0" w:type="auto"/>
          </w:tcPr>
          <w:p w14:paraId="59D99A00" w14:textId="77777777" w:rsidR="00B27983" w:rsidRPr="00895305" w:rsidRDefault="00B27983" w:rsidP="00F3724D">
            <w:pPr>
              <w:pStyle w:val="TAC"/>
            </w:pPr>
            <w:r w:rsidRPr="00895305">
              <w:t>0</w:t>
            </w:r>
          </w:p>
        </w:tc>
        <w:tc>
          <w:tcPr>
            <w:tcW w:w="0" w:type="auto"/>
          </w:tcPr>
          <w:p w14:paraId="0BF5DAAE" w14:textId="77777777" w:rsidR="00B27983" w:rsidRPr="00895305" w:rsidRDefault="00B27983" w:rsidP="00F3724D">
            <w:pPr>
              <w:pStyle w:val="TAC"/>
            </w:pPr>
            <w:r w:rsidRPr="00895305">
              <w:t>0</w:t>
            </w:r>
          </w:p>
        </w:tc>
        <w:tc>
          <w:tcPr>
            <w:tcW w:w="0" w:type="auto"/>
          </w:tcPr>
          <w:p w14:paraId="71D2EF2B" w14:textId="77777777" w:rsidR="00B27983" w:rsidRPr="00895305" w:rsidRDefault="00B27983" w:rsidP="00F3724D">
            <w:pPr>
              <w:pStyle w:val="TAC"/>
            </w:pPr>
            <w:r w:rsidRPr="00895305">
              <w:t>0</w:t>
            </w:r>
          </w:p>
        </w:tc>
        <w:tc>
          <w:tcPr>
            <w:tcW w:w="0" w:type="auto"/>
          </w:tcPr>
          <w:p w14:paraId="442E3A09" w14:textId="77777777" w:rsidR="00B27983" w:rsidRPr="00895305" w:rsidRDefault="00B27983" w:rsidP="00F3724D">
            <w:pPr>
              <w:pStyle w:val="TAC"/>
            </w:pPr>
            <w:r w:rsidRPr="00895305">
              <w:t>0</w:t>
            </w:r>
          </w:p>
        </w:tc>
      </w:tr>
      <w:tr w:rsidR="00B27983" w:rsidRPr="00895305" w14:paraId="145C7EEA" w14:textId="77777777" w:rsidTr="00F3724D">
        <w:trPr>
          <w:jc w:val="center"/>
        </w:trPr>
        <w:tc>
          <w:tcPr>
            <w:tcW w:w="0" w:type="auto"/>
            <w:vAlign w:val="center"/>
          </w:tcPr>
          <w:p w14:paraId="77CCAD27" w14:textId="77777777" w:rsidR="00B27983" w:rsidRPr="00895305" w:rsidRDefault="00B27983" w:rsidP="00F3724D">
            <w:pPr>
              <w:pStyle w:val="TAC"/>
            </w:pPr>
            <w:r w:rsidRPr="00895305">
              <w:t>Sub-band i2</w:t>
            </w:r>
          </w:p>
        </w:tc>
        <w:tc>
          <w:tcPr>
            <w:tcW w:w="0" w:type="auto"/>
          </w:tcPr>
          <w:p w14:paraId="021BB86B" w14:textId="77777777" w:rsidR="00B27983" w:rsidRPr="00895305" w:rsidRDefault="00B27983" w:rsidP="00F3724D">
            <w:pPr>
              <w:pStyle w:val="TAC"/>
            </w:pPr>
            <w:r w:rsidRPr="00895305">
              <w:t>0</w:t>
            </w:r>
          </w:p>
        </w:tc>
        <w:tc>
          <w:tcPr>
            <w:tcW w:w="0" w:type="auto"/>
          </w:tcPr>
          <w:p w14:paraId="7C7E8F19" w14:textId="77777777" w:rsidR="00B27983" w:rsidRPr="00895305" w:rsidRDefault="00B27983" w:rsidP="00F3724D">
            <w:pPr>
              <w:pStyle w:val="TAC"/>
            </w:pPr>
            <w:r w:rsidRPr="00895305">
              <w:t>4</w:t>
            </w:r>
          </w:p>
        </w:tc>
        <w:tc>
          <w:tcPr>
            <w:tcW w:w="0" w:type="auto"/>
          </w:tcPr>
          <w:p w14:paraId="1E44B510" w14:textId="77777777" w:rsidR="00B27983" w:rsidRPr="00895305" w:rsidRDefault="00B27983" w:rsidP="00F3724D">
            <w:pPr>
              <w:pStyle w:val="TAC"/>
            </w:pPr>
            <w:r w:rsidRPr="00895305">
              <w:t>0</w:t>
            </w:r>
          </w:p>
        </w:tc>
        <w:tc>
          <w:tcPr>
            <w:tcW w:w="0" w:type="auto"/>
          </w:tcPr>
          <w:p w14:paraId="4CE2DE7C" w14:textId="77777777" w:rsidR="00B27983" w:rsidRPr="00895305" w:rsidRDefault="00B27983" w:rsidP="00F3724D">
            <w:pPr>
              <w:pStyle w:val="TAC"/>
            </w:pPr>
            <w:r w:rsidRPr="00895305">
              <w:t>2</w:t>
            </w:r>
          </w:p>
        </w:tc>
        <w:tc>
          <w:tcPr>
            <w:tcW w:w="0" w:type="auto"/>
          </w:tcPr>
          <w:p w14:paraId="367E1350" w14:textId="77777777" w:rsidR="00B27983" w:rsidRPr="00895305" w:rsidRDefault="00B27983" w:rsidP="00F3724D">
            <w:pPr>
              <w:pStyle w:val="TAC"/>
            </w:pPr>
            <w:r w:rsidRPr="00895305">
              <w:t>0</w:t>
            </w:r>
          </w:p>
        </w:tc>
        <w:tc>
          <w:tcPr>
            <w:tcW w:w="0" w:type="auto"/>
          </w:tcPr>
          <w:p w14:paraId="1DB7BCDB" w14:textId="77777777" w:rsidR="00B27983" w:rsidRPr="00895305" w:rsidRDefault="00B27983" w:rsidP="00F3724D">
            <w:pPr>
              <w:pStyle w:val="TAC"/>
            </w:pPr>
            <w:r w:rsidRPr="00895305">
              <w:t>2</w:t>
            </w:r>
          </w:p>
        </w:tc>
        <w:tc>
          <w:tcPr>
            <w:tcW w:w="0" w:type="auto"/>
          </w:tcPr>
          <w:p w14:paraId="2CD4DA67" w14:textId="77777777" w:rsidR="00B27983" w:rsidRPr="00895305" w:rsidRDefault="00B27983" w:rsidP="00F3724D">
            <w:pPr>
              <w:pStyle w:val="TAC"/>
            </w:pPr>
            <w:r w:rsidRPr="00895305">
              <w:t>0</w:t>
            </w:r>
          </w:p>
        </w:tc>
        <w:tc>
          <w:tcPr>
            <w:tcW w:w="0" w:type="auto"/>
          </w:tcPr>
          <w:p w14:paraId="7CCB67C6" w14:textId="77777777" w:rsidR="00B27983" w:rsidRPr="00895305" w:rsidRDefault="00B27983" w:rsidP="00F3724D">
            <w:pPr>
              <w:pStyle w:val="TAC"/>
            </w:pPr>
            <w:r w:rsidRPr="00895305">
              <w:t>0</w:t>
            </w:r>
          </w:p>
        </w:tc>
        <w:tc>
          <w:tcPr>
            <w:tcW w:w="0" w:type="auto"/>
          </w:tcPr>
          <w:p w14:paraId="22590646" w14:textId="77777777" w:rsidR="00B27983" w:rsidRPr="00895305" w:rsidRDefault="00B27983" w:rsidP="00F3724D">
            <w:pPr>
              <w:pStyle w:val="TAC"/>
            </w:pPr>
            <w:r w:rsidRPr="00895305">
              <w:t>0</w:t>
            </w:r>
          </w:p>
        </w:tc>
        <w:tc>
          <w:tcPr>
            <w:tcW w:w="0" w:type="auto"/>
          </w:tcPr>
          <w:p w14:paraId="4C528245" w14:textId="77777777" w:rsidR="00B27983" w:rsidRPr="00895305" w:rsidRDefault="00B27983" w:rsidP="00F3724D">
            <w:pPr>
              <w:pStyle w:val="TAC"/>
            </w:pPr>
            <w:r w:rsidRPr="00895305">
              <w:t>0</w:t>
            </w:r>
          </w:p>
        </w:tc>
      </w:tr>
      <w:tr w:rsidR="00B27983" w14:paraId="406CCC00" w14:textId="77777777" w:rsidTr="00F3724D">
        <w:trPr>
          <w:jc w:val="center"/>
        </w:trPr>
        <w:tc>
          <w:tcPr>
            <w:tcW w:w="0" w:type="auto"/>
            <w:vAlign w:val="center"/>
          </w:tcPr>
          <w:p w14:paraId="3B7D956C" w14:textId="77777777" w:rsidR="00B27983" w:rsidRPr="00895305" w:rsidRDefault="00B27983" w:rsidP="00F3724D">
            <w:pPr>
              <w:pStyle w:val="TAC"/>
            </w:pPr>
            <w:r w:rsidRPr="00895305">
              <w:t>Sub-band label</w:t>
            </w:r>
          </w:p>
        </w:tc>
        <w:tc>
          <w:tcPr>
            <w:tcW w:w="0" w:type="auto"/>
          </w:tcPr>
          <w:p w14:paraId="5BDA35D6" w14:textId="77777777" w:rsidR="00B27983" w:rsidRPr="00895305" w:rsidRDefault="00B27983" w:rsidP="00F3724D">
            <w:pPr>
              <w:pStyle w:val="TAC"/>
            </w:pPr>
            <w:r w:rsidRPr="00895305">
              <w:t>0</w:t>
            </w:r>
          </w:p>
        </w:tc>
        <w:tc>
          <w:tcPr>
            <w:tcW w:w="0" w:type="auto"/>
          </w:tcPr>
          <w:p w14:paraId="5D503845" w14:textId="77777777" w:rsidR="00B27983" w:rsidRPr="00895305" w:rsidRDefault="00B27983" w:rsidP="00F3724D">
            <w:pPr>
              <w:pStyle w:val="TAC"/>
            </w:pPr>
            <w:r w:rsidRPr="00895305">
              <w:t>1 or 2</w:t>
            </w:r>
          </w:p>
        </w:tc>
        <w:tc>
          <w:tcPr>
            <w:tcW w:w="0" w:type="auto"/>
          </w:tcPr>
          <w:p w14:paraId="698B8DA0" w14:textId="77777777" w:rsidR="00B27983" w:rsidRPr="00895305" w:rsidRDefault="00B27983" w:rsidP="00F3724D">
            <w:pPr>
              <w:pStyle w:val="TAC"/>
            </w:pPr>
            <w:r w:rsidRPr="00895305">
              <w:t>0</w:t>
            </w:r>
          </w:p>
        </w:tc>
        <w:tc>
          <w:tcPr>
            <w:tcW w:w="0" w:type="auto"/>
          </w:tcPr>
          <w:p w14:paraId="29C515CF" w14:textId="77777777" w:rsidR="00B27983" w:rsidRPr="00895305" w:rsidRDefault="00B27983" w:rsidP="00F3724D">
            <w:pPr>
              <w:pStyle w:val="TAC"/>
            </w:pPr>
            <w:r w:rsidRPr="00895305">
              <w:t>1 or 2</w:t>
            </w:r>
          </w:p>
        </w:tc>
        <w:tc>
          <w:tcPr>
            <w:tcW w:w="0" w:type="auto"/>
          </w:tcPr>
          <w:p w14:paraId="08E26225" w14:textId="77777777" w:rsidR="00B27983" w:rsidRPr="00895305" w:rsidRDefault="00B27983" w:rsidP="00F3724D">
            <w:pPr>
              <w:pStyle w:val="TAC"/>
            </w:pPr>
            <w:r w:rsidRPr="00895305">
              <w:t>0</w:t>
            </w:r>
          </w:p>
        </w:tc>
        <w:tc>
          <w:tcPr>
            <w:tcW w:w="0" w:type="auto"/>
          </w:tcPr>
          <w:p w14:paraId="6FDBE4E7" w14:textId="77777777" w:rsidR="00B27983" w:rsidRPr="00895305" w:rsidRDefault="00B27983" w:rsidP="00F3724D">
            <w:pPr>
              <w:pStyle w:val="TAC"/>
            </w:pPr>
            <w:r w:rsidRPr="00895305">
              <w:t>1 or 2</w:t>
            </w:r>
          </w:p>
        </w:tc>
        <w:tc>
          <w:tcPr>
            <w:tcW w:w="0" w:type="auto"/>
          </w:tcPr>
          <w:p w14:paraId="61E96C59" w14:textId="77777777" w:rsidR="00B27983" w:rsidRPr="00895305" w:rsidRDefault="00B27983" w:rsidP="00F3724D">
            <w:pPr>
              <w:pStyle w:val="TAC"/>
            </w:pPr>
            <w:r w:rsidRPr="00895305">
              <w:t>0</w:t>
            </w:r>
          </w:p>
        </w:tc>
        <w:tc>
          <w:tcPr>
            <w:tcW w:w="0" w:type="auto"/>
          </w:tcPr>
          <w:p w14:paraId="52EE8B0A" w14:textId="77777777" w:rsidR="00B27983" w:rsidRPr="00895305" w:rsidRDefault="00B27983" w:rsidP="00F3724D">
            <w:pPr>
              <w:pStyle w:val="TAC"/>
            </w:pPr>
            <w:r w:rsidRPr="00895305">
              <w:t>1 or 2</w:t>
            </w:r>
          </w:p>
        </w:tc>
        <w:tc>
          <w:tcPr>
            <w:tcW w:w="0" w:type="auto"/>
          </w:tcPr>
          <w:p w14:paraId="2458F060" w14:textId="77777777" w:rsidR="00B27983" w:rsidRPr="00895305" w:rsidRDefault="00B27983" w:rsidP="00F3724D">
            <w:pPr>
              <w:pStyle w:val="TAC"/>
            </w:pPr>
            <w:r w:rsidRPr="00895305">
              <w:t>0</w:t>
            </w:r>
          </w:p>
        </w:tc>
        <w:tc>
          <w:tcPr>
            <w:tcW w:w="0" w:type="auto"/>
          </w:tcPr>
          <w:p w14:paraId="030A6261" w14:textId="77777777" w:rsidR="00B27983" w:rsidRDefault="00B27983" w:rsidP="00F3724D">
            <w:pPr>
              <w:pStyle w:val="TAC"/>
            </w:pPr>
            <w:r w:rsidRPr="00895305">
              <w:t>1 or 2</w:t>
            </w:r>
          </w:p>
        </w:tc>
      </w:tr>
    </w:tbl>
    <w:p w14:paraId="28DAEEA6" w14:textId="77777777" w:rsidR="00B27983" w:rsidRDefault="00B27983" w:rsidP="00B27983"/>
    <w:p w14:paraId="72022E31" w14:textId="64DEE324" w:rsidR="00B27983" w:rsidRDefault="00B27983" w:rsidP="00B27983">
      <w:pPr>
        <w:pStyle w:val="TH"/>
        <w:rPr>
          <w:lang w:eastAsia="zh-CN"/>
        </w:rPr>
      </w:pPr>
      <w:r w:rsidRPr="00561B1D">
        <w:t>Table 5.2.3.3.</w:t>
      </w:r>
      <w:r>
        <w:t>2</w:t>
      </w:r>
      <w:r w:rsidRPr="00561B1D">
        <w:t>-</w:t>
      </w:r>
      <w:r>
        <w:t xml:space="preserve">2C: UCI fields for channel quality feedback for UE-selected sub-band reports with 4 antenna ports (transmission modes 8, 9 and 10 </w:t>
      </w:r>
      <w:r>
        <w:rPr>
          <w:lang w:eastAsia="zh-CN"/>
        </w:rPr>
        <w:t xml:space="preserve">configured with PMI/RI reporting, 4 antenna ports and </w:t>
      </w:r>
      <w:r>
        <w:rPr>
          <w:i/>
        </w:rPr>
        <w:t>alternativeCodeBookEnabledFor4TX-r12=TRUE</w:t>
      </w:r>
      <w:r>
        <w:rPr>
          <w:rFonts w:hint="eastAsia"/>
          <w:i/>
          <w:lang w:eastAsia="zh-CN"/>
        </w:rPr>
        <w:t>,</w:t>
      </w:r>
      <w:r>
        <w:t xml:space="preserve"> </w:t>
      </w:r>
      <w:r w:rsidRPr="004F70C7">
        <w:rPr>
          <w:lang w:eastAsia="zh-CN"/>
        </w:rPr>
        <w:t>and</w:t>
      </w:r>
      <w:r>
        <w:rPr>
          <w:i/>
          <w:lang w:eastAsia="zh-CN"/>
        </w:rPr>
        <w:t xml:space="preserve"> </w:t>
      </w:r>
      <w:r>
        <w:t>transmission mode 9</w:t>
      </w:r>
      <w:r>
        <w:rPr>
          <w:rFonts w:hint="eastAsia"/>
          <w:lang w:eastAsia="zh-CN"/>
        </w:rPr>
        <w:t>/10</w:t>
      </w:r>
      <w:r>
        <w:t xml:space="preserve"> configured with </w:t>
      </w:r>
      <w:r>
        <w:rPr>
          <w:rFonts w:hint="eastAsia"/>
          <w:lang w:eastAsia="zh-CN"/>
        </w:rPr>
        <w:t>4</w:t>
      </w:r>
      <w:r>
        <w:t xml:space="preserve">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xml:space="preserve">, and K&gt;1, </w:t>
      </w:r>
      <w:r>
        <w:t xml:space="preserve">with </w:t>
      </w:r>
      <w:r>
        <w:rPr>
          <w:i/>
        </w:rPr>
        <w:t>alternativeCodeBookEnabledFor4TX-r12=TRUE</w:t>
      </w:r>
      <w:ins w:id="6407" w:author="Edited - Third Generation Partnership Project" w:date="2017-12-06T08:15:00Z">
        <w:r w:rsidR="00C96A89">
          <w:rPr>
            <w:rFonts w:hint="eastAsia"/>
            <w:lang w:eastAsia="zh-CN"/>
          </w:rPr>
          <w:t xml:space="preserve">, and </w:t>
        </w:r>
        <w:r w:rsidR="00C96A89">
          <w:t>transmission mode</w:t>
        </w:r>
        <w:r w:rsidR="00C96A89">
          <w:rPr>
            <w:lang w:eastAsia="zh-CN"/>
          </w:rPr>
          <w:t xml:space="preserve"> 9/10 </w:t>
        </w:r>
        <w:r w:rsidR="00C96A89">
          <w:rPr>
            <w:rFonts w:hint="eastAsia"/>
            <w:lang w:eastAsia="zh-CN"/>
          </w:rPr>
          <w:t>configured with</w:t>
        </w:r>
        <w:r w:rsidR="00C96A89">
          <w:rPr>
            <w:lang w:eastAsia="zh-CN"/>
          </w:rPr>
          <w:t xml:space="preserve"> </w:t>
        </w:r>
        <w:r w:rsidR="00C96A89">
          <w:t xml:space="preserve">higher layer </w:t>
        </w:r>
        <w:r w:rsidR="00C96A89" w:rsidRPr="0095051D">
          <w:rPr>
            <w:rFonts w:hint="eastAsia"/>
          </w:rPr>
          <w:t xml:space="preserve">parameter </w:t>
        </w:r>
        <w:r w:rsidR="00C96A89" w:rsidRPr="00077D26">
          <w:rPr>
            <w:i/>
          </w:rPr>
          <w:t>eMIMO-Type</w:t>
        </w:r>
        <w:r w:rsidR="00C96A89">
          <w:rPr>
            <w:rFonts w:hint="eastAsia"/>
            <w:i/>
            <w:lang w:eastAsia="zh-CN"/>
          </w:rPr>
          <w:t xml:space="preserve"> </w:t>
        </w:r>
        <w:r w:rsidR="00C96A89">
          <w:t xml:space="preserve">and </w:t>
        </w:r>
        <w:r w:rsidR="00C96A89" w:rsidRPr="00077D26">
          <w:rPr>
            <w:i/>
          </w:rPr>
          <w:t>eMIMO-Type</w:t>
        </w:r>
        <w:r w:rsidR="00C96A89">
          <w:rPr>
            <w:rFonts w:hint="eastAsia"/>
            <w:i/>
            <w:lang w:eastAsia="zh-CN"/>
          </w:rPr>
          <w:t>2</w:t>
        </w:r>
        <w:r w:rsidR="00C96A89">
          <w:rPr>
            <w:lang w:eastAsia="zh-CN"/>
          </w:rPr>
          <w:t xml:space="preserve">, </w:t>
        </w:r>
        <w:r w:rsidR="00C96A89">
          <w:t xml:space="preserve">and </w:t>
        </w:r>
        <w:r w:rsidR="00C96A89" w:rsidRPr="00077D26">
          <w:rPr>
            <w:i/>
          </w:rPr>
          <w:t>eMIMO-Type</w:t>
        </w:r>
        <w:r w:rsidR="00C96A89">
          <w:rPr>
            <w:rFonts w:hint="eastAsia"/>
            <w:i/>
            <w:lang w:eastAsia="zh-CN"/>
          </w:rPr>
          <w:t>2</w:t>
        </w:r>
        <w:r w:rsidR="00C96A89">
          <w:rPr>
            <w:i/>
            <w:lang w:eastAsia="zh-CN"/>
          </w:rPr>
          <w:t xml:space="preserve"> </w:t>
        </w:r>
        <w:r w:rsidR="00C96A89">
          <w:rPr>
            <w:rFonts w:hint="eastAsia"/>
            <w:lang w:eastAsia="zh-CN"/>
          </w:rPr>
          <w:t xml:space="preserve"> </w:t>
        </w:r>
        <w:r w:rsidR="00C96A89">
          <w:rPr>
            <w:lang w:eastAsia="zh-CN"/>
          </w:rPr>
          <w:t xml:space="preserve">configured </w:t>
        </w:r>
        <w:r w:rsidR="00C96A89">
          <w:t xml:space="preserve">with </w:t>
        </w:r>
        <w:r w:rsidR="00C96A89">
          <w:rPr>
            <w:lang w:eastAsia="zh-CN"/>
          </w:rPr>
          <w:t>PMI/RI</w:t>
        </w:r>
        <w:r w:rsidR="00C96A89">
          <w:t xml:space="preserve"> reporting </w:t>
        </w:r>
        <w:r w:rsidR="00C96A89">
          <w:rPr>
            <w:lang w:eastAsia="zh-CN"/>
          </w:rPr>
          <w:t>with</w:t>
        </w:r>
        <w:r w:rsidR="00C96A89">
          <w:rPr>
            <w:rFonts w:hint="eastAsia"/>
            <w:lang w:eastAsia="zh-CN"/>
          </w:rPr>
          <w:t xml:space="preserve"> </w:t>
        </w:r>
        <w:r w:rsidR="00C96A89">
          <w:t>4 antenna ports</w:t>
        </w:r>
        <w:r w:rsidR="00C96A89">
          <w:rPr>
            <w:lang w:eastAsia="zh-CN"/>
          </w:rPr>
          <w:t xml:space="preserve"> </w:t>
        </w:r>
        <w:r w:rsidR="00C96A89">
          <w:t xml:space="preserve">except with </w:t>
        </w:r>
        <w:r w:rsidR="00C96A89" w:rsidRPr="002D734A">
          <w:rPr>
            <w:i/>
          </w:rPr>
          <w:t>alternativeCodebook</w:t>
        </w:r>
        <w:r w:rsidR="00C96A89">
          <w:rPr>
            <w:i/>
          </w:rPr>
          <w:t>EnabledCLASSB_K1=TRUE</w:t>
        </w:r>
        <w:r w:rsidR="00C96A89">
          <w:rPr>
            <w:rFonts w:hint="eastAsia"/>
            <w:lang w:eastAsia="zh-CN"/>
          </w:rPr>
          <w:t>, and</w:t>
        </w:r>
        <w:r w:rsidR="00C96A89">
          <w:t xml:space="preserve"> with </w:t>
        </w:r>
        <w:r w:rsidR="00C96A89">
          <w:rPr>
            <w:i/>
          </w:rPr>
          <w:t>alternativeCodeBookEnabledFor4TX-r12=TRUE</w:t>
        </w:r>
      </w:ins>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B27983" w14:paraId="5A93EF0D" w14:textId="77777777" w:rsidTr="00F3724D">
        <w:trPr>
          <w:trHeight w:val="105"/>
          <w:jc w:val="center"/>
        </w:trPr>
        <w:tc>
          <w:tcPr>
            <w:tcW w:w="0" w:type="auto"/>
            <w:vMerge w:val="restart"/>
            <w:shd w:val="clear" w:color="auto" w:fill="E0E0E0"/>
            <w:vAlign w:val="center"/>
          </w:tcPr>
          <w:p w14:paraId="58B31079" w14:textId="77777777" w:rsidR="00B27983" w:rsidRPr="000606EF" w:rsidRDefault="00B27983" w:rsidP="00F3724D">
            <w:pPr>
              <w:pStyle w:val="TAH"/>
            </w:pPr>
            <w:r w:rsidRPr="000606EF">
              <w:t>Field</w:t>
            </w:r>
          </w:p>
        </w:tc>
        <w:tc>
          <w:tcPr>
            <w:tcW w:w="0" w:type="auto"/>
            <w:gridSpan w:val="6"/>
            <w:shd w:val="clear" w:color="auto" w:fill="E0E0E0"/>
          </w:tcPr>
          <w:p w14:paraId="688BE9C4" w14:textId="77777777" w:rsidR="00B27983" w:rsidRPr="000606EF" w:rsidRDefault="00B27983" w:rsidP="00F3724D">
            <w:pPr>
              <w:pStyle w:val="TAH"/>
            </w:pPr>
            <w:r w:rsidRPr="000606EF">
              <w:t>Bit width</w:t>
            </w:r>
          </w:p>
        </w:tc>
      </w:tr>
      <w:tr w:rsidR="00B27983" w14:paraId="144547D9" w14:textId="77777777" w:rsidTr="00F3724D">
        <w:trPr>
          <w:trHeight w:val="105"/>
          <w:jc w:val="center"/>
        </w:trPr>
        <w:tc>
          <w:tcPr>
            <w:tcW w:w="0" w:type="auto"/>
            <w:vMerge/>
            <w:shd w:val="clear" w:color="auto" w:fill="E0E0E0"/>
            <w:vAlign w:val="center"/>
          </w:tcPr>
          <w:p w14:paraId="7846A04F" w14:textId="77777777" w:rsidR="00B27983" w:rsidRPr="000606EF" w:rsidRDefault="00B27983" w:rsidP="00F3724D">
            <w:pPr>
              <w:pStyle w:val="TAH"/>
            </w:pPr>
          </w:p>
        </w:tc>
        <w:tc>
          <w:tcPr>
            <w:tcW w:w="0" w:type="auto"/>
            <w:gridSpan w:val="6"/>
            <w:shd w:val="clear" w:color="auto" w:fill="E0E0E0"/>
          </w:tcPr>
          <w:p w14:paraId="4880E7B1" w14:textId="77777777" w:rsidR="00B27983" w:rsidRPr="000606EF" w:rsidRDefault="00B27983" w:rsidP="00F3724D">
            <w:pPr>
              <w:pStyle w:val="TAH"/>
            </w:pPr>
            <w:r w:rsidRPr="000606EF">
              <w:t>4 antenna ports</w:t>
            </w:r>
          </w:p>
        </w:tc>
      </w:tr>
      <w:tr w:rsidR="00B27983" w:rsidRPr="003F2892" w14:paraId="05CA77D7" w14:textId="77777777" w:rsidTr="00F3724D">
        <w:trPr>
          <w:trHeight w:val="105"/>
          <w:jc w:val="center"/>
        </w:trPr>
        <w:tc>
          <w:tcPr>
            <w:tcW w:w="0" w:type="auto"/>
            <w:vMerge/>
            <w:shd w:val="clear" w:color="auto" w:fill="E0E0E0"/>
            <w:vAlign w:val="center"/>
          </w:tcPr>
          <w:p w14:paraId="40E1FB71" w14:textId="77777777" w:rsidR="00B27983" w:rsidRPr="000606EF" w:rsidRDefault="00B27983" w:rsidP="00F3724D">
            <w:pPr>
              <w:pStyle w:val="TAH"/>
            </w:pPr>
          </w:p>
        </w:tc>
        <w:tc>
          <w:tcPr>
            <w:tcW w:w="0" w:type="auto"/>
            <w:gridSpan w:val="2"/>
            <w:shd w:val="clear" w:color="auto" w:fill="E0E0E0"/>
            <w:vAlign w:val="center"/>
          </w:tcPr>
          <w:p w14:paraId="3877ECF3" w14:textId="77777777" w:rsidR="00B27983" w:rsidRPr="000606EF" w:rsidRDefault="00B27983" w:rsidP="00F3724D">
            <w:pPr>
              <w:pStyle w:val="TAH"/>
            </w:pPr>
            <w:r w:rsidRPr="000606EF">
              <w:t>Rank = 1</w:t>
            </w:r>
          </w:p>
        </w:tc>
        <w:tc>
          <w:tcPr>
            <w:tcW w:w="0" w:type="auto"/>
            <w:gridSpan w:val="2"/>
            <w:shd w:val="clear" w:color="auto" w:fill="E0E0E0"/>
            <w:vAlign w:val="center"/>
          </w:tcPr>
          <w:p w14:paraId="6BCA0A61" w14:textId="77777777" w:rsidR="00B27983" w:rsidRPr="000606EF" w:rsidRDefault="00B27983" w:rsidP="00F3724D">
            <w:pPr>
              <w:pStyle w:val="TAH"/>
            </w:pPr>
            <w:r w:rsidRPr="000606EF">
              <w:t>Rank = 2</w:t>
            </w:r>
          </w:p>
        </w:tc>
        <w:tc>
          <w:tcPr>
            <w:tcW w:w="0" w:type="auto"/>
            <w:shd w:val="clear" w:color="auto" w:fill="E0E0E0"/>
            <w:vAlign w:val="center"/>
          </w:tcPr>
          <w:p w14:paraId="40FD1EDA" w14:textId="77777777" w:rsidR="00B27983" w:rsidRPr="000606EF" w:rsidRDefault="00B27983" w:rsidP="00F3724D">
            <w:pPr>
              <w:pStyle w:val="TAH"/>
            </w:pPr>
            <w:r w:rsidRPr="000606EF">
              <w:t xml:space="preserve">Rank = </w:t>
            </w:r>
            <w:r>
              <w:t>3</w:t>
            </w:r>
          </w:p>
        </w:tc>
        <w:tc>
          <w:tcPr>
            <w:tcW w:w="0" w:type="auto"/>
            <w:shd w:val="clear" w:color="auto" w:fill="E0E0E0"/>
            <w:vAlign w:val="center"/>
          </w:tcPr>
          <w:p w14:paraId="49957586" w14:textId="77777777" w:rsidR="00B27983" w:rsidRPr="000606EF" w:rsidRDefault="00B27983" w:rsidP="00F3724D">
            <w:pPr>
              <w:pStyle w:val="TAH"/>
            </w:pPr>
            <w:r w:rsidRPr="000606EF">
              <w:t>Rank</w:t>
            </w:r>
            <w:r>
              <w:t>=4</w:t>
            </w:r>
            <w:r w:rsidRPr="000606EF">
              <w:t xml:space="preserve"> </w:t>
            </w:r>
          </w:p>
        </w:tc>
      </w:tr>
      <w:tr w:rsidR="00B27983" w:rsidRPr="003F2892" w14:paraId="579899FF" w14:textId="77777777" w:rsidTr="00F3724D">
        <w:trPr>
          <w:jc w:val="center"/>
        </w:trPr>
        <w:tc>
          <w:tcPr>
            <w:tcW w:w="0" w:type="auto"/>
            <w:vAlign w:val="center"/>
          </w:tcPr>
          <w:p w14:paraId="436424A2" w14:textId="77777777" w:rsidR="00B27983" w:rsidRDefault="00B27983" w:rsidP="00F3724D">
            <w:pPr>
              <w:pStyle w:val="TAC"/>
            </w:pPr>
          </w:p>
        </w:tc>
        <w:tc>
          <w:tcPr>
            <w:tcW w:w="0" w:type="auto"/>
            <w:vAlign w:val="center"/>
          </w:tcPr>
          <w:p w14:paraId="73DE3729" w14:textId="77777777" w:rsidR="00B27983" w:rsidRDefault="00B27983" w:rsidP="00F3724D">
            <w:pPr>
              <w:pStyle w:val="TAC"/>
            </w:pPr>
            <w:r w:rsidRPr="00895305">
              <w:t>PTI=0</w:t>
            </w:r>
          </w:p>
        </w:tc>
        <w:tc>
          <w:tcPr>
            <w:tcW w:w="0" w:type="auto"/>
            <w:vAlign w:val="center"/>
          </w:tcPr>
          <w:p w14:paraId="2EF717B5" w14:textId="77777777" w:rsidR="00B27983" w:rsidRDefault="00B27983" w:rsidP="00F3724D">
            <w:pPr>
              <w:pStyle w:val="TAC"/>
            </w:pPr>
            <w:r w:rsidRPr="00895305">
              <w:t>PTI=1</w:t>
            </w:r>
          </w:p>
        </w:tc>
        <w:tc>
          <w:tcPr>
            <w:tcW w:w="0" w:type="auto"/>
            <w:vAlign w:val="center"/>
          </w:tcPr>
          <w:p w14:paraId="58553F50" w14:textId="77777777" w:rsidR="00B27983" w:rsidRDefault="00B27983" w:rsidP="00F3724D">
            <w:pPr>
              <w:pStyle w:val="TAC"/>
            </w:pPr>
            <w:r w:rsidRPr="00895305">
              <w:t>PTI=0</w:t>
            </w:r>
          </w:p>
        </w:tc>
        <w:tc>
          <w:tcPr>
            <w:tcW w:w="0" w:type="auto"/>
            <w:vAlign w:val="center"/>
          </w:tcPr>
          <w:p w14:paraId="596AC19E" w14:textId="77777777" w:rsidR="00B27983" w:rsidRDefault="00B27983" w:rsidP="00F3724D">
            <w:pPr>
              <w:pStyle w:val="TAC"/>
            </w:pPr>
            <w:r w:rsidRPr="00895305">
              <w:t>PTI=1</w:t>
            </w:r>
          </w:p>
        </w:tc>
        <w:tc>
          <w:tcPr>
            <w:tcW w:w="0" w:type="auto"/>
            <w:vAlign w:val="center"/>
          </w:tcPr>
          <w:p w14:paraId="6F92B744" w14:textId="77777777" w:rsidR="00B27983" w:rsidRPr="00543D8E" w:rsidRDefault="00B27983" w:rsidP="00F3724D">
            <w:pPr>
              <w:pStyle w:val="TAC"/>
            </w:pPr>
            <w:r>
              <w:t>PTI=1</w:t>
            </w:r>
          </w:p>
        </w:tc>
        <w:tc>
          <w:tcPr>
            <w:tcW w:w="0" w:type="auto"/>
            <w:vAlign w:val="center"/>
          </w:tcPr>
          <w:p w14:paraId="6A8DA8FB" w14:textId="77777777" w:rsidR="00B27983" w:rsidRPr="00543D8E" w:rsidRDefault="00B27983" w:rsidP="00F3724D">
            <w:pPr>
              <w:pStyle w:val="TAC"/>
            </w:pPr>
            <w:r>
              <w:t>PTI=1</w:t>
            </w:r>
          </w:p>
        </w:tc>
      </w:tr>
      <w:tr w:rsidR="00B27983" w:rsidRPr="003F2892" w14:paraId="55D8DE6A" w14:textId="77777777" w:rsidTr="00F3724D">
        <w:trPr>
          <w:jc w:val="center"/>
        </w:trPr>
        <w:tc>
          <w:tcPr>
            <w:tcW w:w="0" w:type="auto"/>
            <w:vAlign w:val="center"/>
          </w:tcPr>
          <w:p w14:paraId="1458AC4C" w14:textId="77777777" w:rsidR="00B27983" w:rsidRDefault="00B27983" w:rsidP="00F3724D">
            <w:pPr>
              <w:pStyle w:val="TAC"/>
            </w:pPr>
            <w:r>
              <w:t>Wide-band CQI</w:t>
            </w:r>
          </w:p>
        </w:tc>
        <w:tc>
          <w:tcPr>
            <w:tcW w:w="0" w:type="auto"/>
          </w:tcPr>
          <w:p w14:paraId="28D69F3A" w14:textId="77777777" w:rsidR="00B27983" w:rsidRDefault="00B27983" w:rsidP="00F3724D">
            <w:pPr>
              <w:pStyle w:val="TAC"/>
            </w:pPr>
            <w:r w:rsidRPr="00895305">
              <w:t>4</w:t>
            </w:r>
          </w:p>
        </w:tc>
        <w:tc>
          <w:tcPr>
            <w:tcW w:w="0" w:type="auto"/>
          </w:tcPr>
          <w:p w14:paraId="4CA72FB6" w14:textId="77777777" w:rsidR="00B27983" w:rsidRDefault="00B27983" w:rsidP="00F3724D">
            <w:pPr>
              <w:pStyle w:val="TAC"/>
            </w:pPr>
            <w:r w:rsidRPr="00895305">
              <w:t>0</w:t>
            </w:r>
          </w:p>
        </w:tc>
        <w:tc>
          <w:tcPr>
            <w:tcW w:w="0" w:type="auto"/>
          </w:tcPr>
          <w:p w14:paraId="44DE496F" w14:textId="77777777" w:rsidR="00B27983" w:rsidRDefault="00B27983" w:rsidP="00F3724D">
            <w:pPr>
              <w:pStyle w:val="TAC"/>
            </w:pPr>
            <w:r w:rsidRPr="00895305">
              <w:t>4</w:t>
            </w:r>
          </w:p>
        </w:tc>
        <w:tc>
          <w:tcPr>
            <w:tcW w:w="0" w:type="auto"/>
          </w:tcPr>
          <w:p w14:paraId="1EB40BE1" w14:textId="77777777" w:rsidR="00B27983" w:rsidRDefault="00B27983" w:rsidP="00F3724D">
            <w:pPr>
              <w:pStyle w:val="TAC"/>
            </w:pPr>
            <w:r w:rsidRPr="00895305">
              <w:t>0</w:t>
            </w:r>
          </w:p>
        </w:tc>
        <w:tc>
          <w:tcPr>
            <w:tcW w:w="0" w:type="auto"/>
          </w:tcPr>
          <w:p w14:paraId="7C38876F" w14:textId="77777777" w:rsidR="00B27983" w:rsidRPr="00543D8E" w:rsidRDefault="00B27983" w:rsidP="00F3724D">
            <w:pPr>
              <w:pStyle w:val="TAC"/>
            </w:pPr>
            <w:r>
              <w:t>0</w:t>
            </w:r>
          </w:p>
        </w:tc>
        <w:tc>
          <w:tcPr>
            <w:tcW w:w="0" w:type="auto"/>
          </w:tcPr>
          <w:p w14:paraId="1FB09F38" w14:textId="77777777" w:rsidR="00B27983" w:rsidRPr="00543D8E" w:rsidRDefault="00B27983" w:rsidP="00F3724D">
            <w:pPr>
              <w:pStyle w:val="TAC"/>
            </w:pPr>
            <w:r>
              <w:t>0</w:t>
            </w:r>
          </w:p>
        </w:tc>
      </w:tr>
      <w:tr w:rsidR="00B27983" w:rsidRPr="003F2892" w14:paraId="3EE0EBB2" w14:textId="77777777" w:rsidTr="00F3724D">
        <w:trPr>
          <w:jc w:val="center"/>
        </w:trPr>
        <w:tc>
          <w:tcPr>
            <w:tcW w:w="0" w:type="auto"/>
            <w:vAlign w:val="center"/>
          </w:tcPr>
          <w:p w14:paraId="7BD975C0" w14:textId="77777777" w:rsidR="00B27983" w:rsidRDefault="00B27983" w:rsidP="00F3724D">
            <w:pPr>
              <w:pStyle w:val="TAC"/>
            </w:pPr>
            <w:r>
              <w:t>Sub-band CQI</w:t>
            </w:r>
          </w:p>
        </w:tc>
        <w:tc>
          <w:tcPr>
            <w:tcW w:w="0" w:type="auto"/>
          </w:tcPr>
          <w:p w14:paraId="60874082" w14:textId="77777777" w:rsidR="00B27983" w:rsidRDefault="00B27983" w:rsidP="00F3724D">
            <w:pPr>
              <w:pStyle w:val="TAC"/>
            </w:pPr>
            <w:r w:rsidRPr="00895305">
              <w:t>0</w:t>
            </w:r>
          </w:p>
        </w:tc>
        <w:tc>
          <w:tcPr>
            <w:tcW w:w="0" w:type="auto"/>
          </w:tcPr>
          <w:p w14:paraId="3FC29B82" w14:textId="77777777" w:rsidR="00B27983" w:rsidRDefault="00B27983" w:rsidP="00F3724D">
            <w:pPr>
              <w:pStyle w:val="TAC"/>
            </w:pPr>
            <w:r w:rsidRPr="00895305">
              <w:t>4</w:t>
            </w:r>
          </w:p>
        </w:tc>
        <w:tc>
          <w:tcPr>
            <w:tcW w:w="0" w:type="auto"/>
          </w:tcPr>
          <w:p w14:paraId="27D4B3BA" w14:textId="77777777" w:rsidR="00B27983" w:rsidRDefault="00B27983" w:rsidP="00F3724D">
            <w:pPr>
              <w:pStyle w:val="TAC"/>
            </w:pPr>
            <w:r w:rsidRPr="00895305">
              <w:t>0</w:t>
            </w:r>
          </w:p>
        </w:tc>
        <w:tc>
          <w:tcPr>
            <w:tcW w:w="0" w:type="auto"/>
          </w:tcPr>
          <w:p w14:paraId="25FFB6D2" w14:textId="77777777" w:rsidR="00B27983" w:rsidRDefault="00B27983" w:rsidP="00F3724D">
            <w:pPr>
              <w:pStyle w:val="TAC"/>
            </w:pPr>
            <w:r w:rsidRPr="00895305">
              <w:t>4</w:t>
            </w:r>
          </w:p>
        </w:tc>
        <w:tc>
          <w:tcPr>
            <w:tcW w:w="0" w:type="auto"/>
          </w:tcPr>
          <w:p w14:paraId="5E155E5E" w14:textId="77777777" w:rsidR="00B27983" w:rsidRDefault="00B27983" w:rsidP="00F3724D">
            <w:pPr>
              <w:pStyle w:val="TAC"/>
            </w:pPr>
            <w:r>
              <w:t>4</w:t>
            </w:r>
          </w:p>
        </w:tc>
        <w:tc>
          <w:tcPr>
            <w:tcW w:w="0" w:type="auto"/>
          </w:tcPr>
          <w:p w14:paraId="74D2324F" w14:textId="77777777" w:rsidR="00B27983" w:rsidRDefault="00B27983" w:rsidP="00F3724D">
            <w:pPr>
              <w:pStyle w:val="TAC"/>
            </w:pPr>
            <w:r>
              <w:t>4</w:t>
            </w:r>
          </w:p>
        </w:tc>
      </w:tr>
      <w:tr w:rsidR="00B27983" w:rsidRPr="003F2892" w14:paraId="2CEC34EB" w14:textId="77777777" w:rsidTr="00F3724D">
        <w:trPr>
          <w:jc w:val="center"/>
        </w:trPr>
        <w:tc>
          <w:tcPr>
            <w:tcW w:w="0" w:type="auto"/>
            <w:vAlign w:val="center"/>
          </w:tcPr>
          <w:p w14:paraId="55BEF430" w14:textId="77777777" w:rsidR="00B27983" w:rsidRDefault="00B27983" w:rsidP="00F3724D">
            <w:pPr>
              <w:pStyle w:val="TAC"/>
            </w:pPr>
            <w:r>
              <w:t>Spatial differential CQI</w:t>
            </w:r>
          </w:p>
        </w:tc>
        <w:tc>
          <w:tcPr>
            <w:tcW w:w="0" w:type="auto"/>
          </w:tcPr>
          <w:p w14:paraId="19AABE31" w14:textId="77777777" w:rsidR="00B27983" w:rsidRDefault="00B27983" w:rsidP="00F3724D">
            <w:pPr>
              <w:pStyle w:val="TAC"/>
            </w:pPr>
            <w:r w:rsidRPr="00895305">
              <w:t>0</w:t>
            </w:r>
          </w:p>
        </w:tc>
        <w:tc>
          <w:tcPr>
            <w:tcW w:w="0" w:type="auto"/>
          </w:tcPr>
          <w:p w14:paraId="464F0EBB" w14:textId="77777777" w:rsidR="00B27983" w:rsidRDefault="00B27983" w:rsidP="00F3724D">
            <w:pPr>
              <w:pStyle w:val="TAC"/>
            </w:pPr>
            <w:r w:rsidRPr="00895305">
              <w:t>0</w:t>
            </w:r>
          </w:p>
        </w:tc>
        <w:tc>
          <w:tcPr>
            <w:tcW w:w="0" w:type="auto"/>
          </w:tcPr>
          <w:p w14:paraId="61F4E6DC" w14:textId="77777777" w:rsidR="00B27983" w:rsidRDefault="00B27983" w:rsidP="00F3724D">
            <w:pPr>
              <w:pStyle w:val="TAC"/>
            </w:pPr>
            <w:r w:rsidRPr="00895305">
              <w:t>3</w:t>
            </w:r>
          </w:p>
        </w:tc>
        <w:tc>
          <w:tcPr>
            <w:tcW w:w="0" w:type="auto"/>
          </w:tcPr>
          <w:p w14:paraId="0B497857" w14:textId="77777777" w:rsidR="00B27983" w:rsidRDefault="00B27983" w:rsidP="00F3724D">
            <w:pPr>
              <w:pStyle w:val="TAC"/>
            </w:pPr>
            <w:r w:rsidRPr="00895305">
              <w:t>3</w:t>
            </w:r>
          </w:p>
        </w:tc>
        <w:tc>
          <w:tcPr>
            <w:tcW w:w="0" w:type="auto"/>
          </w:tcPr>
          <w:p w14:paraId="1C9A6318" w14:textId="77777777" w:rsidR="00B27983" w:rsidRPr="003E1096" w:rsidRDefault="00B27983" w:rsidP="00F3724D">
            <w:pPr>
              <w:pStyle w:val="TAC"/>
            </w:pPr>
            <w:r w:rsidRPr="003E1096">
              <w:t>3</w:t>
            </w:r>
          </w:p>
        </w:tc>
        <w:tc>
          <w:tcPr>
            <w:tcW w:w="0" w:type="auto"/>
          </w:tcPr>
          <w:p w14:paraId="69D8601D" w14:textId="77777777" w:rsidR="00B27983" w:rsidRPr="003E1096" w:rsidRDefault="00B27983" w:rsidP="00F3724D">
            <w:pPr>
              <w:pStyle w:val="TAC"/>
            </w:pPr>
            <w:r w:rsidRPr="003E1096">
              <w:t>3</w:t>
            </w:r>
          </w:p>
        </w:tc>
      </w:tr>
      <w:tr w:rsidR="00B27983" w:rsidRPr="003F2892" w14:paraId="5179A969" w14:textId="77777777" w:rsidTr="00F3724D">
        <w:trPr>
          <w:jc w:val="center"/>
        </w:trPr>
        <w:tc>
          <w:tcPr>
            <w:tcW w:w="0" w:type="auto"/>
            <w:vAlign w:val="center"/>
          </w:tcPr>
          <w:p w14:paraId="7CB6E2ED" w14:textId="77777777" w:rsidR="00B27983" w:rsidRDefault="00B27983" w:rsidP="00F3724D">
            <w:pPr>
              <w:pStyle w:val="TAC"/>
            </w:pPr>
            <w:r>
              <w:t>Wide-band i2</w:t>
            </w:r>
          </w:p>
        </w:tc>
        <w:tc>
          <w:tcPr>
            <w:tcW w:w="0" w:type="auto"/>
          </w:tcPr>
          <w:p w14:paraId="0F2C89D9" w14:textId="77777777" w:rsidR="00B27983" w:rsidRDefault="00B27983" w:rsidP="00F3724D">
            <w:pPr>
              <w:pStyle w:val="TAC"/>
            </w:pPr>
            <w:r>
              <w:t>4</w:t>
            </w:r>
          </w:p>
        </w:tc>
        <w:tc>
          <w:tcPr>
            <w:tcW w:w="0" w:type="auto"/>
          </w:tcPr>
          <w:p w14:paraId="3AB1051A" w14:textId="77777777" w:rsidR="00B27983" w:rsidRDefault="00B27983" w:rsidP="00F3724D">
            <w:pPr>
              <w:pStyle w:val="TAC"/>
            </w:pPr>
            <w:r w:rsidRPr="00895305">
              <w:t>0</w:t>
            </w:r>
          </w:p>
        </w:tc>
        <w:tc>
          <w:tcPr>
            <w:tcW w:w="0" w:type="auto"/>
          </w:tcPr>
          <w:p w14:paraId="341D83EC" w14:textId="77777777" w:rsidR="00B27983" w:rsidRDefault="00B27983" w:rsidP="00F3724D">
            <w:pPr>
              <w:pStyle w:val="TAC"/>
            </w:pPr>
            <w:r>
              <w:t>4</w:t>
            </w:r>
          </w:p>
        </w:tc>
        <w:tc>
          <w:tcPr>
            <w:tcW w:w="0" w:type="auto"/>
          </w:tcPr>
          <w:p w14:paraId="6B5AC787" w14:textId="77777777" w:rsidR="00B27983" w:rsidRDefault="00B27983" w:rsidP="00F3724D">
            <w:pPr>
              <w:pStyle w:val="TAC"/>
            </w:pPr>
            <w:r w:rsidRPr="00895305">
              <w:t>0</w:t>
            </w:r>
          </w:p>
        </w:tc>
        <w:tc>
          <w:tcPr>
            <w:tcW w:w="0" w:type="auto"/>
          </w:tcPr>
          <w:p w14:paraId="14A57B3C" w14:textId="77777777" w:rsidR="00B27983" w:rsidRDefault="00B27983" w:rsidP="00F3724D">
            <w:pPr>
              <w:pStyle w:val="TAC"/>
            </w:pPr>
            <w:r>
              <w:t>0</w:t>
            </w:r>
          </w:p>
        </w:tc>
        <w:tc>
          <w:tcPr>
            <w:tcW w:w="0" w:type="auto"/>
          </w:tcPr>
          <w:p w14:paraId="2B756392" w14:textId="77777777" w:rsidR="00B27983" w:rsidRDefault="00B27983" w:rsidP="00F3724D">
            <w:pPr>
              <w:pStyle w:val="TAC"/>
            </w:pPr>
            <w:r>
              <w:t>0</w:t>
            </w:r>
          </w:p>
        </w:tc>
      </w:tr>
      <w:tr w:rsidR="00B27983" w:rsidRPr="003F2892" w14:paraId="1D2775AB" w14:textId="77777777" w:rsidTr="00F3724D">
        <w:trPr>
          <w:jc w:val="center"/>
        </w:trPr>
        <w:tc>
          <w:tcPr>
            <w:tcW w:w="0" w:type="auto"/>
            <w:vAlign w:val="center"/>
          </w:tcPr>
          <w:p w14:paraId="43650506" w14:textId="77777777" w:rsidR="00B27983" w:rsidRDefault="00B27983" w:rsidP="00F3724D">
            <w:pPr>
              <w:pStyle w:val="TAC"/>
            </w:pPr>
            <w:r>
              <w:t>Sub-band i2</w:t>
            </w:r>
          </w:p>
        </w:tc>
        <w:tc>
          <w:tcPr>
            <w:tcW w:w="0" w:type="auto"/>
          </w:tcPr>
          <w:p w14:paraId="157E95E4" w14:textId="77777777" w:rsidR="00B27983" w:rsidRDefault="00B27983" w:rsidP="00F3724D">
            <w:pPr>
              <w:pStyle w:val="TAC"/>
            </w:pPr>
            <w:r w:rsidRPr="00895305">
              <w:t>0</w:t>
            </w:r>
          </w:p>
        </w:tc>
        <w:tc>
          <w:tcPr>
            <w:tcW w:w="0" w:type="auto"/>
          </w:tcPr>
          <w:p w14:paraId="34491615" w14:textId="77777777" w:rsidR="00B27983" w:rsidRDefault="00B27983" w:rsidP="00F3724D">
            <w:pPr>
              <w:pStyle w:val="TAC"/>
            </w:pPr>
            <w:r>
              <w:t>4</w:t>
            </w:r>
          </w:p>
        </w:tc>
        <w:tc>
          <w:tcPr>
            <w:tcW w:w="0" w:type="auto"/>
          </w:tcPr>
          <w:p w14:paraId="72E0FDB1" w14:textId="77777777" w:rsidR="00B27983" w:rsidRDefault="00B27983" w:rsidP="00F3724D">
            <w:pPr>
              <w:pStyle w:val="TAC"/>
            </w:pPr>
            <w:r w:rsidRPr="00895305">
              <w:t>0</w:t>
            </w:r>
          </w:p>
        </w:tc>
        <w:tc>
          <w:tcPr>
            <w:tcW w:w="0" w:type="auto"/>
          </w:tcPr>
          <w:p w14:paraId="3C7155E1" w14:textId="77777777" w:rsidR="00B27983" w:rsidRDefault="00B27983" w:rsidP="00F3724D">
            <w:pPr>
              <w:pStyle w:val="TAC"/>
            </w:pPr>
            <w:r>
              <w:t>2</w:t>
            </w:r>
          </w:p>
        </w:tc>
        <w:tc>
          <w:tcPr>
            <w:tcW w:w="0" w:type="auto"/>
          </w:tcPr>
          <w:p w14:paraId="62F865D6" w14:textId="77777777" w:rsidR="00B27983" w:rsidRDefault="00B27983" w:rsidP="00F3724D">
            <w:pPr>
              <w:pStyle w:val="TAC"/>
            </w:pPr>
            <w:r>
              <w:t>2</w:t>
            </w:r>
          </w:p>
        </w:tc>
        <w:tc>
          <w:tcPr>
            <w:tcW w:w="0" w:type="auto"/>
          </w:tcPr>
          <w:p w14:paraId="6E67BF6C" w14:textId="77777777" w:rsidR="00B27983" w:rsidRDefault="00B27983" w:rsidP="00F3724D">
            <w:pPr>
              <w:pStyle w:val="TAC"/>
            </w:pPr>
            <w:r>
              <w:t>2</w:t>
            </w:r>
          </w:p>
        </w:tc>
      </w:tr>
      <w:tr w:rsidR="00B27983" w:rsidRPr="003F2892" w14:paraId="66C42EC9" w14:textId="77777777" w:rsidTr="00F3724D">
        <w:trPr>
          <w:jc w:val="center"/>
        </w:trPr>
        <w:tc>
          <w:tcPr>
            <w:tcW w:w="0" w:type="auto"/>
            <w:vAlign w:val="center"/>
          </w:tcPr>
          <w:p w14:paraId="0DD9D619" w14:textId="77777777" w:rsidR="00B27983" w:rsidRDefault="00B27983" w:rsidP="00F3724D">
            <w:pPr>
              <w:pStyle w:val="TAC"/>
            </w:pPr>
            <w:r>
              <w:t>Sub-band label</w:t>
            </w:r>
          </w:p>
        </w:tc>
        <w:tc>
          <w:tcPr>
            <w:tcW w:w="0" w:type="auto"/>
          </w:tcPr>
          <w:p w14:paraId="78F740AA" w14:textId="77777777" w:rsidR="00B27983" w:rsidRDefault="00B27983" w:rsidP="00F3724D">
            <w:pPr>
              <w:pStyle w:val="TAC"/>
            </w:pPr>
            <w:r w:rsidRPr="00895305">
              <w:t>0</w:t>
            </w:r>
          </w:p>
        </w:tc>
        <w:tc>
          <w:tcPr>
            <w:tcW w:w="0" w:type="auto"/>
          </w:tcPr>
          <w:p w14:paraId="4078B3D1" w14:textId="77777777" w:rsidR="00B27983" w:rsidRDefault="00B27983" w:rsidP="00F3724D">
            <w:pPr>
              <w:pStyle w:val="TAC"/>
            </w:pPr>
            <w:r w:rsidRPr="00895305">
              <w:t>1 or 2</w:t>
            </w:r>
          </w:p>
        </w:tc>
        <w:tc>
          <w:tcPr>
            <w:tcW w:w="0" w:type="auto"/>
          </w:tcPr>
          <w:p w14:paraId="71972EB7" w14:textId="77777777" w:rsidR="00B27983" w:rsidRDefault="00B27983" w:rsidP="00F3724D">
            <w:pPr>
              <w:pStyle w:val="TAC"/>
            </w:pPr>
            <w:r w:rsidRPr="00895305">
              <w:t>0</w:t>
            </w:r>
          </w:p>
        </w:tc>
        <w:tc>
          <w:tcPr>
            <w:tcW w:w="0" w:type="auto"/>
          </w:tcPr>
          <w:p w14:paraId="4FE821DC" w14:textId="77777777" w:rsidR="00B27983" w:rsidRDefault="00B27983" w:rsidP="00F3724D">
            <w:pPr>
              <w:pStyle w:val="TAC"/>
            </w:pPr>
            <w:r w:rsidRPr="00895305">
              <w:t>1 or 2</w:t>
            </w:r>
          </w:p>
        </w:tc>
        <w:tc>
          <w:tcPr>
            <w:tcW w:w="0" w:type="auto"/>
          </w:tcPr>
          <w:p w14:paraId="1767C6AC" w14:textId="77777777" w:rsidR="00B27983" w:rsidRDefault="00B27983" w:rsidP="00F3724D">
            <w:pPr>
              <w:pStyle w:val="TAC"/>
            </w:pPr>
            <w:r>
              <w:t>1 or 2</w:t>
            </w:r>
          </w:p>
        </w:tc>
        <w:tc>
          <w:tcPr>
            <w:tcW w:w="0" w:type="auto"/>
          </w:tcPr>
          <w:p w14:paraId="033D6E7C" w14:textId="77777777" w:rsidR="00B27983" w:rsidRDefault="00B27983" w:rsidP="00F3724D">
            <w:pPr>
              <w:pStyle w:val="TAC"/>
            </w:pPr>
            <w:r>
              <w:t>1 or 2</w:t>
            </w:r>
          </w:p>
        </w:tc>
      </w:tr>
    </w:tbl>
    <w:p w14:paraId="0F43C784" w14:textId="77777777" w:rsidR="00B27983" w:rsidRDefault="00B27983" w:rsidP="00B27983"/>
    <w:p w14:paraId="775D1E37" w14:textId="77777777" w:rsidR="00C96A89" w:rsidRDefault="00C96A89" w:rsidP="00C96A89">
      <w:pPr>
        <w:rPr>
          <w:ins w:id="6408" w:author="Edited - Third Generation Partnership Project" w:date="2017-12-06T08:15:00Z"/>
        </w:rPr>
      </w:pPr>
      <w:ins w:id="6409" w:author="Edited - Third Generation Partnership Project" w:date="2017-12-06T08:15:00Z">
        <w:r>
          <w:t>Table 5.2.3.3.2-2D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Pr="00DC7D56">
          <w:rPr>
            <w:i/>
            <w:lang w:eastAsia="zh-CN"/>
          </w:rPr>
          <w:t>semiolEnabled</w:t>
        </w:r>
        <w:r>
          <w:t xml:space="preserve"> and </w:t>
        </w:r>
        <w:r w:rsidRPr="00077D26">
          <w:rPr>
            <w:i/>
          </w:rPr>
          <w:t>eMIMO-Type</w:t>
        </w:r>
        <w:r>
          <w:rPr>
            <w:rFonts w:hint="eastAsia"/>
            <w:lang w:eastAsia="zh-CN"/>
          </w:rPr>
          <w:t>,</w:t>
        </w:r>
        <w:r>
          <w:t xml:space="preserve"> and </w:t>
        </w:r>
        <w:r w:rsidRPr="00077D26">
          <w:rPr>
            <w:i/>
          </w:rPr>
          <w:t>eMIMO-Type</w:t>
        </w:r>
        <w:r>
          <w:t xml:space="preserve"> is set to ‘CLASS B’</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r>
          <w:t xml:space="preserve"> </w:t>
        </w:r>
      </w:ins>
    </w:p>
    <w:p w14:paraId="4A5D1007" w14:textId="77777777" w:rsidR="00C96A89" w:rsidRDefault="00C96A89" w:rsidP="00C96A89">
      <w:pPr>
        <w:pStyle w:val="TH"/>
        <w:rPr>
          <w:ins w:id="6410" w:author="Edited - Third Generation Partnership Project" w:date="2017-12-06T08:15:00Z"/>
        </w:rPr>
      </w:pPr>
      <w:ins w:id="6411" w:author="Edited - Third Generation Partnership Project" w:date="2017-12-06T08:15:00Z">
        <w:r>
          <w:t>Table 5.2.3.3.2-2D: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Pr="00DC7D56">
          <w:rPr>
            <w:i/>
            <w:lang w:eastAsia="zh-CN"/>
          </w:rPr>
          <w:t>semiolEnabled</w:t>
        </w:r>
        <w:r>
          <w:t xml:space="preserve"> and </w:t>
        </w:r>
        <w:r w:rsidRPr="00077D26">
          <w:rPr>
            <w:i/>
          </w:rPr>
          <w:t>eMIMO-Type</w:t>
        </w:r>
        <w:r>
          <w:rPr>
            <w:rFonts w:hint="eastAsia"/>
            <w:i/>
            <w:lang w:eastAsia="zh-CN"/>
          </w:rPr>
          <w:t>,</w:t>
        </w:r>
        <w:r w:rsidRPr="009D00CB">
          <w:t xml:space="preserve"> </w:t>
        </w:r>
        <w:r>
          <w:t xml:space="preserve">and </w:t>
        </w:r>
        <w:r w:rsidRPr="00077D26">
          <w:rPr>
            <w:i/>
          </w:rPr>
          <w:t>eMIMO-Type</w:t>
        </w:r>
        <w:r>
          <w:t xml:space="preserve"> is set to ‘CLASS B’</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t>)</w:t>
        </w:r>
      </w:ins>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7"/>
        <w:gridCol w:w="962"/>
        <w:gridCol w:w="962"/>
      </w:tblGrid>
      <w:tr w:rsidR="00C96A89" w:rsidRPr="001275E2" w14:paraId="7A5D35E7" w14:textId="77777777" w:rsidTr="00041EB6">
        <w:trPr>
          <w:trHeight w:val="105"/>
          <w:jc w:val="center"/>
          <w:ins w:id="6412" w:author="Edited - Third Generation Partnership Project" w:date="2017-12-06T08:15:00Z"/>
        </w:trPr>
        <w:tc>
          <w:tcPr>
            <w:tcW w:w="0" w:type="auto"/>
            <w:vMerge w:val="restart"/>
            <w:shd w:val="clear" w:color="auto" w:fill="E0E0E0"/>
            <w:vAlign w:val="center"/>
          </w:tcPr>
          <w:p w14:paraId="6F3CB3AF" w14:textId="77777777" w:rsidR="00C96A89" w:rsidRPr="00466738" w:rsidRDefault="00C96A89" w:rsidP="00041EB6">
            <w:pPr>
              <w:pStyle w:val="TAH"/>
              <w:rPr>
                <w:ins w:id="6413" w:author="Edited - Third Generation Partnership Project" w:date="2017-12-06T08:15:00Z"/>
              </w:rPr>
            </w:pPr>
            <w:ins w:id="6414" w:author="Edited - Third Generation Partnership Project" w:date="2017-12-06T08:15:00Z">
              <w:r w:rsidRPr="00466738">
                <w:t>Field</w:t>
              </w:r>
            </w:ins>
          </w:p>
        </w:tc>
        <w:tc>
          <w:tcPr>
            <w:tcW w:w="0" w:type="auto"/>
            <w:gridSpan w:val="2"/>
            <w:shd w:val="clear" w:color="auto" w:fill="E0E0E0"/>
            <w:vAlign w:val="center"/>
          </w:tcPr>
          <w:p w14:paraId="06C623EF" w14:textId="77777777" w:rsidR="00C96A89" w:rsidRPr="00466738" w:rsidRDefault="00C96A89" w:rsidP="00041EB6">
            <w:pPr>
              <w:pStyle w:val="TAH"/>
              <w:rPr>
                <w:ins w:id="6415" w:author="Edited - Third Generation Partnership Project" w:date="2017-12-06T08:15:00Z"/>
              </w:rPr>
            </w:pPr>
            <w:ins w:id="6416" w:author="Edited - Third Generation Partnership Project" w:date="2017-12-06T08:15:00Z">
              <w:r w:rsidRPr="00466738">
                <w:t>Bit width</w:t>
              </w:r>
            </w:ins>
          </w:p>
        </w:tc>
      </w:tr>
      <w:tr w:rsidR="00C96A89" w:rsidRPr="00FB6952" w14:paraId="50BDF4ED" w14:textId="77777777" w:rsidTr="00041EB6">
        <w:trPr>
          <w:trHeight w:val="105"/>
          <w:jc w:val="center"/>
          <w:ins w:id="6417" w:author="Edited - Third Generation Partnership Project" w:date="2017-12-06T08:15:00Z"/>
        </w:trPr>
        <w:tc>
          <w:tcPr>
            <w:tcW w:w="0" w:type="auto"/>
            <w:vMerge/>
            <w:shd w:val="clear" w:color="auto" w:fill="E0E0E0"/>
            <w:vAlign w:val="center"/>
          </w:tcPr>
          <w:p w14:paraId="64E9D3F4" w14:textId="77777777" w:rsidR="00C96A89" w:rsidRPr="00466738" w:rsidRDefault="00C96A89" w:rsidP="00041EB6">
            <w:pPr>
              <w:pStyle w:val="TAH"/>
              <w:rPr>
                <w:ins w:id="6418" w:author="Edited - Third Generation Partnership Project" w:date="2017-12-06T08:15:00Z"/>
              </w:rPr>
            </w:pPr>
          </w:p>
        </w:tc>
        <w:tc>
          <w:tcPr>
            <w:tcW w:w="0" w:type="auto"/>
            <w:shd w:val="clear" w:color="auto" w:fill="E0E0E0"/>
            <w:vAlign w:val="center"/>
          </w:tcPr>
          <w:p w14:paraId="79752D5A" w14:textId="77777777" w:rsidR="00C96A89" w:rsidRPr="00466738" w:rsidRDefault="00C96A89" w:rsidP="00041EB6">
            <w:pPr>
              <w:pStyle w:val="TAH"/>
              <w:rPr>
                <w:ins w:id="6419" w:author="Edited - Third Generation Partnership Project" w:date="2017-12-06T08:15:00Z"/>
              </w:rPr>
            </w:pPr>
            <w:ins w:id="6420" w:author="Edited - Third Generation Partnership Project" w:date="2017-12-06T08:15:00Z">
              <w:r w:rsidRPr="00466738">
                <w:t>Rank = 1</w:t>
              </w:r>
            </w:ins>
          </w:p>
        </w:tc>
        <w:tc>
          <w:tcPr>
            <w:tcW w:w="0" w:type="auto"/>
            <w:shd w:val="clear" w:color="auto" w:fill="E0E0E0"/>
            <w:vAlign w:val="center"/>
          </w:tcPr>
          <w:p w14:paraId="1F59BD40" w14:textId="77777777" w:rsidR="00C96A89" w:rsidRPr="00466738" w:rsidRDefault="00C96A89" w:rsidP="00041EB6">
            <w:pPr>
              <w:pStyle w:val="TAH"/>
              <w:rPr>
                <w:ins w:id="6421" w:author="Edited - Third Generation Partnership Project" w:date="2017-12-06T08:15:00Z"/>
              </w:rPr>
            </w:pPr>
            <w:ins w:id="6422" w:author="Edited - Third Generation Partnership Project" w:date="2017-12-06T08:15:00Z">
              <w:r w:rsidRPr="00466738">
                <w:t>Rank = 2</w:t>
              </w:r>
            </w:ins>
          </w:p>
        </w:tc>
      </w:tr>
      <w:tr w:rsidR="00C96A89" w:rsidRPr="00466738" w14:paraId="26C59575" w14:textId="77777777" w:rsidTr="00041EB6">
        <w:trPr>
          <w:jc w:val="center"/>
          <w:ins w:id="6423" w:author="Edited - Third Generation Partnership Project" w:date="2017-12-06T08:15:00Z"/>
        </w:trPr>
        <w:tc>
          <w:tcPr>
            <w:tcW w:w="0" w:type="auto"/>
            <w:vAlign w:val="center"/>
          </w:tcPr>
          <w:p w14:paraId="2269F62D" w14:textId="77777777" w:rsidR="00C96A89" w:rsidRPr="00466738" w:rsidRDefault="00C96A89" w:rsidP="00041EB6">
            <w:pPr>
              <w:pStyle w:val="TAC"/>
              <w:rPr>
                <w:ins w:id="6424" w:author="Edited - Third Generation Partnership Project" w:date="2017-12-06T08:15:00Z"/>
              </w:rPr>
            </w:pPr>
            <w:ins w:id="6425" w:author="Edited - Third Generation Partnership Project" w:date="2017-12-06T08:15:00Z">
              <w:r w:rsidRPr="00466738">
                <w:t>Wide-band CQI</w:t>
              </w:r>
            </w:ins>
          </w:p>
        </w:tc>
        <w:tc>
          <w:tcPr>
            <w:tcW w:w="0" w:type="auto"/>
          </w:tcPr>
          <w:p w14:paraId="5615DA2A" w14:textId="77777777" w:rsidR="00C96A89" w:rsidRPr="00466738" w:rsidRDefault="00C96A89" w:rsidP="00041EB6">
            <w:pPr>
              <w:pStyle w:val="TAC"/>
              <w:rPr>
                <w:ins w:id="6426" w:author="Edited - Third Generation Partnership Project" w:date="2017-12-06T08:15:00Z"/>
              </w:rPr>
            </w:pPr>
            <w:ins w:id="6427" w:author="Edited - Third Generation Partnership Project" w:date="2017-12-06T08:15:00Z">
              <w:r w:rsidRPr="00466738">
                <w:t>0</w:t>
              </w:r>
            </w:ins>
          </w:p>
        </w:tc>
        <w:tc>
          <w:tcPr>
            <w:tcW w:w="0" w:type="auto"/>
          </w:tcPr>
          <w:p w14:paraId="1F5F517B" w14:textId="77777777" w:rsidR="00C96A89" w:rsidRPr="00466738" w:rsidRDefault="00C96A89" w:rsidP="00041EB6">
            <w:pPr>
              <w:pStyle w:val="TAC"/>
              <w:rPr>
                <w:ins w:id="6428" w:author="Edited - Third Generation Partnership Project" w:date="2017-12-06T08:15:00Z"/>
              </w:rPr>
            </w:pPr>
            <w:ins w:id="6429" w:author="Edited - Third Generation Partnership Project" w:date="2017-12-06T08:15:00Z">
              <w:r w:rsidRPr="00466738">
                <w:t>0</w:t>
              </w:r>
            </w:ins>
          </w:p>
        </w:tc>
      </w:tr>
      <w:tr w:rsidR="00C96A89" w:rsidRPr="00466738" w14:paraId="429E592B" w14:textId="77777777" w:rsidTr="00041EB6">
        <w:trPr>
          <w:jc w:val="center"/>
          <w:ins w:id="6430" w:author="Edited - Third Generation Partnership Project" w:date="2017-12-06T08:15:00Z"/>
        </w:trPr>
        <w:tc>
          <w:tcPr>
            <w:tcW w:w="0" w:type="auto"/>
            <w:vAlign w:val="center"/>
          </w:tcPr>
          <w:p w14:paraId="05035EB5" w14:textId="77777777" w:rsidR="00C96A89" w:rsidRPr="00466738" w:rsidRDefault="00C96A89" w:rsidP="00041EB6">
            <w:pPr>
              <w:pStyle w:val="TAC"/>
              <w:rPr>
                <w:ins w:id="6431" w:author="Edited - Third Generation Partnership Project" w:date="2017-12-06T08:15:00Z"/>
              </w:rPr>
            </w:pPr>
            <w:ins w:id="6432" w:author="Edited - Third Generation Partnership Project" w:date="2017-12-06T08:15:00Z">
              <w:r w:rsidRPr="00466738">
                <w:t>Sub-band CQI</w:t>
              </w:r>
            </w:ins>
          </w:p>
        </w:tc>
        <w:tc>
          <w:tcPr>
            <w:tcW w:w="0" w:type="auto"/>
          </w:tcPr>
          <w:p w14:paraId="6D54F7E1" w14:textId="77777777" w:rsidR="00C96A89" w:rsidRPr="00466738" w:rsidRDefault="00C96A89" w:rsidP="00041EB6">
            <w:pPr>
              <w:pStyle w:val="TAC"/>
              <w:rPr>
                <w:ins w:id="6433" w:author="Edited - Third Generation Partnership Project" w:date="2017-12-06T08:15:00Z"/>
                <w:lang w:eastAsia="zh-CN"/>
              </w:rPr>
            </w:pPr>
            <w:ins w:id="6434" w:author="Edited - Third Generation Partnership Project" w:date="2017-12-06T08:15:00Z">
              <w:r w:rsidRPr="00466738">
                <w:t>4</w:t>
              </w:r>
            </w:ins>
          </w:p>
        </w:tc>
        <w:tc>
          <w:tcPr>
            <w:tcW w:w="0" w:type="auto"/>
          </w:tcPr>
          <w:p w14:paraId="6FB6606E" w14:textId="77777777" w:rsidR="00C96A89" w:rsidRPr="00466738" w:rsidRDefault="00C96A89" w:rsidP="00041EB6">
            <w:pPr>
              <w:pStyle w:val="TAC"/>
              <w:rPr>
                <w:ins w:id="6435" w:author="Edited - Third Generation Partnership Project" w:date="2017-12-06T08:15:00Z"/>
              </w:rPr>
            </w:pPr>
            <w:ins w:id="6436" w:author="Edited - Third Generation Partnership Project" w:date="2017-12-06T08:15:00Z">
              <w:r w:rsidRPr="00466738">
                <w:t>4</w:t>
              </w:r>
            </w:ins>
          </w:p>
        </w:tc>
      </w:tr>
      <w:tr w:rsidR="00C96A89" w:rsidRPr="00FB6952" w14:paraId="3F1D1C6E" w14:textId="77777777" w:rsidTr="00041EB6">
        <w:trPr>
          <w:jc w:val="center"/>
          <w:ins w:id="6437" w:author="Edited - Third Generation Partnership Project" w:date="2017-12-06T08:15:00Z"/>
        </w:trPr>
        <w:tc>
          <w:tcPr>
            <w:tcW w:w="0" w:type="auto"/>
            <w:vAlign w:val="center"/>
          </w:tcPr>
          <w:p w14:paraId="4FCF8E2D" w14:textId="77777777" w:rsidR="00C96A89" w:rsidRPr="00466738" w:rsidRDefault="00C96A89" w:rsidP="00041EB6">
            <w:pPr>
              <w:pStyle w:val="TAC"/>
              <w:rPr>
                <w:ins w:id="6438" w:author="Edited - Third Generation Partnership Project" w:date="2017-12-06T08:15:00Z"/>
              </w:rPr>
            </w:pPr>
            <w:ins w:id="6439" w:author="Edited - Third Generation Partnership Project" w:date="2017-12-06T08:15:00Z">
              <w:r w:rsidRPr="00466738">
                <w:t>Spatial differential CQI</w:t>
              </w:r>
            </w:ins>
          </w:p>
        </w:tc>
        <w:tc>
          <w:tcPr>
            <w:tcW w:w="0" w:type="auto"/>
          </w:tcPr>
          <w:p w14:paraId="688E4018" w14:textId="77777777" w:rsidR="00C96A89" w:rsidRPr="00466738" w:rsidRDefault="00C96A89" w:rsidP="00041EB6">
            <w:pPr>
              <w:pStyle w:val="TAC"/>
              <w:rPr>
                <w:ins w:id="6440" w:author="Edited - Third Generation Partnership Project" w:date="2017-12-06T08:15:00Z"/>
              </w:rPr>
            </w:pPr>
            <w:ins w:id="6441" w:author="Edited - Third Generation Partnership Project" w:date="2017-12-06T08:15:00Z">
              <w:r w:rsidRPr="00466738">
                <w:t>0</w:t>
              </w:r>
            </w:ins>
          </w:p>
        </w:tc>
        <w:tc>
          <w:tcPr>
            <w:tcW w:w="0" w:type="auto"/>
          </w:tcPr>
          <w:p w14:paraId="343DBA34" w14:textId="77777777" w:rsidR="00C96A89" w:rsidRPr="00466738" w:rsidRDefault="00C96A89" w:rsidP="00041EB6">
            <w:pPr>
              <w:pStyle w:val="TAC"/>
              <w:rPr>
                <w:ins w:id="6442" w:author="Edited - Third Generation Partnership Project" w:date="2017-12-06T08:15:00Z"/>
                <w:u w:val="single"/>
              </w:rPr>
            </w:pPr>
            <w:ins w:id="6443" w:author="Edited - Third Generation Partnership Project" w:date="2017-12-06T08:15:00Z">
              <w:r w:rsidRPr="00466738">
                <w:t>3</w:t>
              </w:r>
            </w:ins>
          </w:p>
        </w:tc>
      </w:tr>
      <w:tr w:rsidR="00C96A89" w:rsidRPr="009D00CB" w14:paraId="0E8BEFDA" w14:textId="77777777" w:rsidTr="00041EB6">
        <w:trPr>
          <w:jc w:val="center"/>
          <w:ins w:id="6444" w:author="Edited - Third Generation Partnership Project" w:date="2017-12-06T08:15:00Z"/>
        </w:trPr>
        <w:tc>
          <w:tcPr>
            <w:tcW w:w="0" w:type="auto"/>
            <w:vAlign w:val="center"/>
          </w:tcPr>
          <w:p w14:paraId="5AD882FF" w14:textId="77777777" w:rsidR="00C96A89" w:rsidRPr="00466738" w:rsidRDefault="00C96A89" w:rsidP="00041EB6">
            <w:pPr>
              <w:pStyle w:val="TAC"/>
              <w:rPr>
                <w:ins w:id="6445" w:author="Edited - Third Generation Partnership Project" w:date="2017-12-06T08:15:00Z"/>
              </w:rPr>
            </w:pPr>
            <w:ins w:id="6446" w:author="Edited - Third Generation Partnership Project" w:date="2017-12-06T08:15:00Z">
              <w:r w:rsidRPr="00466738">
                <w:t>Wide-band i2</w:t>
              </w:r>
            </w:ins>
          </w:p>
        </w:tc>
        <w:tc>
          <w:tcPr>
            <w:tcW w:w="0" w:type="auto"/>
          </w:tcPr>
          <w:p w14:paraId="3F266513" w14:textId="77777777" w:rsidR="00C96A89" w:rsidRPr="00466738" w:rsidRDefault="00C96A89" w:rsidP="00041EB6">
            <w:pPr>
              <w:pStyle w:val="TAC"/>
              <w:rPr>
                <w:ins w:id="6447" w:author="Edited - Third Generation Partnership Project" w:date="2017-12-06T08:15:00Z"/>
              </w:rPr>
            </w:pPr>
            <w:ins w:id="6448" w:author="Edited - Third Generation Partnership Project" w:date="2017-12-06T08:15:00Z">
              <w:r w:rsidRPr="00466738">
                <w:t>0</w:t>
              </w:r>
            </w:ins>
          </w:p>
        </w:tc>
        <w:tc>
          <w:tcPr>
            <w:tcW w:w="0" w:type="auto"/>
          </w:tcPr>
          <w:p w14:paraId="3F006E15" w14:textId="77777777" w:rsidR="00C96A89" w:rsidRPr="00466738" w:rsidRDefault="00C96A89" w:rsidP="00041EB6">
            <w:pPr>
              <w:pStyle w:val="TAC"/>
              <w:rPr>
                <w:ins w:id="6449" w:author="Edited - Third Generation Partnership Project" w:date="2017-12-06T08:15:00Z"/>
              </w:rPr>
            </w:pPr>
            <w:ins w:id="6450" w:author="Edited - Third Generation Partnership Project" w:date="2017-12-06T08:15:00Z">
              <w:r w:rsidRPr="00466738">
                <w:t>0</w:t>
              </w:r>
            </w:ins>
          </w:p>
        </w:tc>
      </w:tr>
      <w:tr w:rsidR="00C96A89" w:rsidRPr="00466738" w14:paraId="0A3BE4FF" w14:textId="77777777" w:rsidTr="00041EB6">
        <w:trPr>
          <w:jc w:val="center"/>
          <w:ins w:id="6451" w:author="Edited - Third Generation Partnership Project" w:date="2017-12-06T08:15:00Z"/>
        </w:trPr>
        <w:tc>
          <w:tcPr>
            <w:tcW w:w="0" w:type="auto"/>
            <w:vAlign w:val="center"/>
          </w:tcPr>
          <w:p w14:paraId="297D37F7" w14:textId="77777777" w:rsidR="00C96A89" w:rsidRPr="00466738" w:rsidRDefault="00C96A89" w:rsidP="00041EB6">
            <w:pPr>
              <w:pStyle w:val="TAC"/>
              <w:rPr>
                <w:ins w:id="6452" w:author="Edited - Third Generation Partnership Project" w:date="2017-12-06T08:15:00Z"/>
              </w:rPr>
            </w:pPr>
            <w:ins w:id="6453" w:author="Edited - Third Generation Partnership Project" w:date="2017-12-06T08:15:00Z">
              <w:r w:rsidRPr="00466738">
                <w:t>Sub-band i2</w:t>
              </w:r>
            </w:ins>
          </w:p>
        </w:tc>
        <w:tc>
          <w:tcPr>
            <w:tcW w:w="0" w:type="auto"/>
          </w:tcPr>
          <w:p w14:paraId="43D8DA4B" w14:textId="77777777" w:rsidR="00C96A89" w:rsidRPr="00466738" w:rsidRDefault="00C96A89" w:rsidP="00041EB6">
            <w:pPr>
              <w:pStyle w:val="TAC"/>
              <w:rPr>
                <w:ins w:id="6454" w:author="Edited - Third Generation Partnership Project" w:date="2017-12-06T08:15:00Z"/>
              </w:rPr>
            </w:pPr>
            <w:ins w:id="6455" w:author="Edited - Third Generation Partnership Project" w:date="2017-12-06T08:15:00Z">
              <w:r w:rsidRPr="00466738">
                <w:t>0</w:t>
              </w:r>
            </w:ins>
          </w:p>
        </w:tc>
        <w:tc>
          <w:tcPr>
            <w:tcW w:w="0" w:type="auto"/>
          </w:tcPr>
          <w:p w14:paraId="713B47BC" w14:textId="77777777" w:rsidR="00C96A89" w:rsidRPr="00466738" w:rsidRDefault="00C96A89" w:rsidP="00041EB6">
            <w:pPr>
              <w:pStyle w:val="TAC"/>
              <w:rPr>
                <w:ins w:id="6456" w:author="Edited - Third Generation Partnership Project" w:date="2017-12-06T08:15:00Z"/>
              </w:rPr>
            </w:pPr>
            <w:ins w:id="6457" w:author="Edited - Third Generation Partnership Project" w:date="2017-12-06T08:15:00Z">
              <w:r w:rsidRPr="00466738">
                <w:t>0</w:t>
              </w:r>
            </w:ins>
          </w:p>
        </w:tc>
      </w:tr>
      <w:tr w:rsidR="00C96A89" w:rsidRPr="00466738" w14:paraId="66AE120E" w14:textId="77777777" w:rsidTr="00041EB6">
        <w:trPr>
          <w:jc w:val="center"/>
          <w:ins w:id="6458" w:author="Edited - Third Generation Partnership Project" w:date="2017-12-06T08:15:00Z"/>
        </w:trPr>
        <w:tc>
          <w:tcPr>
            <w:tcW w:w="0" w:type="auto"/>
            <w:vAlign w:val="center"/>
          </w:tcPr>
          <w:p w14:paraId="36CCBB1E" w14:textId="77777777" w:rsidR="00C96A89" w:rsidRPr="00466738" w:rsidRDefault="00C96A89" w:rsidP="00041EB6">
            <w:pPr>
              <w:pStyle w:val="TAC"/>
              <w:rPr>
                <w:ins w:id="6459" w:author="Edited - Third Generation Partnership Project" w:date="2017-12-06T08:15:00Z"/>
              </w:rPr>
            </w:pPr>
            <w:ins w:id="6460" w:author="Edited - Third Generation Partnership Project" w:date="2017-12-06T08:15:00Z">
              <w:r w:rsidRPr="00466738">
                <w:t>Sub-band label</w:t>
              </w:r>
            </w:ins>
          </w:p>
        </w:tc>
        <w:tc>
          <w:tcPr>
            <w:tcW w:w="0" w:type="auto"/>
          </w:tcPr>
          <w:p w14:paraId="67333561" w14:textId="77777777" w:rsidR="00C96A89" w:rsidRPr="00466738" w:rsidRDefault="00C96A89" w:rsidP="00041EB6">
            <w:pPr>
              <w:pStyle w:val="TAC"/>
              <w:rPr>
                <w:ins w:id="6461" w:author="Edited - Third Generation Partnership Project" w:date="2017-12-06T08:15:00Z"/>
              </w:rPr>
            </w:pPr>
            <w:ins w:id="6462" w:author="Edited - Third Generation Partnership Project" w:date="2017-12-06T08:15:00Z">
              <w:r w:rsidRPr="00466738">
                <w:t>1 or 2</w:t>
              </w:r>
            </w:ins>
          </w:p>
        </w:tc>
        <w:tc>
          <w:tcPr>
            <w:tcW w:w="0" w:type="auto"/>
          </w:tcPr>
          <w:p w14:paraId="3293AF05" w14:textId="77777777" w:rsidR="00C96A89" w:rsidRPr="00466738" w:rsidRDefault="00C96A89" w:rsidP="00041EB6">
            <w:pPr>
              <w:pStyle w:val="TAC"/>
              <w:rPr>
                <w:ins w:id="6463" w:author="Edited - Third Generation Partnership Project" w:date="2017-12-06T08:15:00Z"/>
              </w:rPr>
            </w:pPr>
            <w:ins w:id="6464" w:author="Edited - Third Generation Partnership Project" w:date="2017-12-06T08:15:00Z">
              <w:r w:rsidRPr="00466738">
                <w:t>1 or 2</w:t>
              </w:r>
            </w:ins>
          </w:p>
        </w:tc>
      </w:tr>
    </w:tbl>
    <w:p w14:paraId="3EF7889D" w14:textId="77777777" w:rsidR="00C96A89" w:rsidRDefault="00C96A89" w:rsidP="00C96A89">
      <w:pPr>
        <w:rPr>
          <w:ins w:id="6465" w:author="Edited - Third Generation Partnership Project" w:date="2017-12-06T08:15:00Z"/>
          <w:lang w:val="en-US"/>
        </w:rPr>
      </w:pPr>
    </w:p>
    <w:p w14:paraId="3940CD98" w14:textId="77777777" w:rsidR="00C96A89" w:rsidRDefault="00C96A89" w:rsidP="00C96A89">
      <w:pPr>
        <w:rPr>
          <w:ins w:id="6466" w:author="Edited - Third Generation Partnership Project" w:date="2017-12-06T08:15:00Z"/>
          <w:lang w:eastAsia="zh-CN"/>
        </w:rPr>
      </w:pPr>
      <w:ins w:id="6467" w:author="Edited - Third Generation Partnership Project" w:date="2017-12-06T08:15:00Z">
        <w:r>
          <w:t>Table 5.2.3.3.2-2E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Pr="00DC7D56">
          <w:rPr>
            <w:i/>
            <w:lang w:eastAsia="zh-CN"/>
          </w:rPr>
          <w:t>semiolEnabled</w:t>
        </w:r>
        <w:r>
          <w:t xml:space="preserve"> and </w:t>
        </w:r>
        <w:r w:rsidRPr="00077D26">
          <w:rPr>
            <w:i/>
          </w:rPr>
          <w:t>eMIMO-Type</w:t>
        </w:r>
        <w:r>
          <w:rPr>
            <w:rFonts w:hint="eastAsia"/>
            <w:lang w:eastAsia="zh-CN"/>
          </w:rPr>
          <w:t>,</w:t>
        </w:r>
        <w:r>
          <w:t xml:space="preserve"> and </w:t>
        </w:r>
        <w:r w:rsidRPr="00077D26">
          <w:rPr>
            <w:i/>
          </w:rPr>
          <w:t>eMIMO-Type</w:t>
        </w:r>
        <w:r>
          <w:t xml:space="preserve"> is set to ‘CLASS B’</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Pr="00DC7D56">
          <w:rPr>
            <w:i/>
            <w:lang w:eastAsia="zh-CN"/>
          </w:rPr>
          <w:t>semiolEnabled</w:t>
        </w:r>
        <w:r>
          <w:t xml:space="preserve"> and </w:t>
        </w:r>
        <w:r w:rsidRPr="00077D26">
          <w:rPr>
            <w:i/>
          </w:rPr>
          <w:t>eMIMO-Type</w:t>
        </w:r>
        <w:r>
          <w:rPr>
            <w:rFonts w:hint="eastAsia"/>
            <w:lang w:eastAsia="zh-CN"/>
          </w:rPr>
          <w:t>,</w:t>
        </w:r>
        <w:r>
          <w:t xml:space="preserve"> and </w:t>
        </w:r>
        <w:r w:rsidRPr="00077D26">
          <w:rPr>
            <w:i/>
          </w:rPr>
          <w:t>eMIMO-Type</w:t>
        </w:r>
        <w:r>
          <w:t xml:space="preserve"> is set to ‘CLASS A’</w:t>
        </w:r>
        <w:r>
          <w:rPr>
            <w:rFonts w:hint="eastAsia"/>
            <w:lang w:eastAsia="zh-CN"/>
          </w:rPr>
          <w:t>.</w:t>
        </w:r>
        <w:r>
          <w:t xml:space="preserve"> </w:t>
        </w:r>
      </w:ins>
    </w:p>
    <w:p w14:paraId="061C22E7" w14:textId="77777777" w:rsidR="00C96A89" w:rsidRDefault="00C96A89" w:rsidP="00C96A89">
      <w:pPr>
        <w:pStyle w:val="TH"/>
        <w:rPr>
          <w:ins w:id="6468" w:author="Edited - Third Generation Partnership Project" w:date="2017-12-06T08:15:00Z"/>
        </w:rPr>
      </w:pPr>
      <w:ins w:id="6469" w:author="Edited - Third Generation Partnership Project" w:date="2017-12-06T08:15:00Z">
        <w:r>
          <w:t>Table 5.2.3.3.2-2E: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Pr="00DC7D56">
          <w:rPr>
            <w:i/>
            <w:lang w:eastAsia="zh-CN"/>
          </w:rPr>
          <w:t>semiolEnabled</w:t>
        </w:r>
        <w:r>
          <w:t xml:space="preserve"> and </w:t>
        </w:r>
        <w:r w:rsidRPr="00077D26">
          <w:rPr>
            <w:i/>
          </w:rPr>
          <w:t>eMIMO-Type</w:t>
        </w:r>
        <w:r>
          <w:rPr>
            <w:rFonts w:hint="eastAsia"/>
            <w:i/>
            <w:lang w:eastAsia="zh-CN"/>
          </w:rPr>
          <w:t>,</w:t>
        </w:r>
        <w:r w:rsidRPr="009D00CB">
          <w:t xml:space="preserve"> </w:t>
        </w:r>
        <w:r>
          <w:t xml:space="preserve">and </w:t>
        </w:r>
        <w:r w:rsidRPr="00077D26">
          <w:rPr>
            <w:i/>
          </w:rPr>
          <w:t>eMIMO-Type</w:t>
        </w:r>
        <w:r>
          <w:t xml:space="preserve"> is set to ‘CLASS B’</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Pr="00DC7D56">
          <w:rPr>
            <w:i/>
            <w:lang w:eastAsia="zh-CN"/>
          </w:rPr>
          <w:t>semiolEnabled</w:t>
        </w:r>
        <w:r>
          <w:t xml:space="preserve"> and </w:t>
        </w:r>
        <w:r w:rsidRPr="00077D26">
          <w:rPr>
            <w:i/>
          </w:rPr>
          <w:t>eMIMO-Type</w:t>
        </w:r>
        <w:r>
          <w:rPr>
            <w:rFonts w:hint="eastAsia"/>
            <w:lang w:eastAsia="zh-CN"/>
          </w:rPr>
          <w:t>,</w:t>
        </w:r>
        <w:r>
          <w:t xml:space="preserve"> and </w:t>
        </w:r>
        <w:r w:rsidRPr="00077D26">
          <w:rPr>
            <w:i/>
          </w:rPr>
          <w:t>eMIMO-Type</w:t>
        </w:r>
        <w:r>
          <w:t xml:space="preserve"> is set to ‘CLASS A’)</w:t>
        </w:r>
      </w:ins>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7"/>
        <w:gridCol w:w="702"/>
        <w:gridCol w:w="702"/>
        <w:gridCol w:w="702"/>
        <w:gridCol w:w="702"/>
      </w:tblGrid>
      <w:tr w:rsidR="00C96A89" w:rsidRPr="00466738" w14:paraId="1C9F6DD3" w14:textId="77777777" w:rsidTr="00041EB6">
        <w:trPr>
          <w:trHeight w:val="105"/>
          <w:jc w:val="center"/>
          <w:ins w:id="6470" w:author="Edited - Third Generation Partnership Project" w:date="2017-12-06T08:15:00Z"/>
        </w:trPr>
        <w:tc>
          <w:tcPr>
            <w:tcW w:w="0" w:type="auto"/>
            <w:vMerge w:val="restart"/>
            <w:shd w:val="clear" w:color="auto" w:fill="E0E0E0"/>
            <w:vAlign w:val="center"/>
          </w:tcPr>
          <w:p w14:paraId="0073B3DD" w14:textId="77777777" w:rsidR="00C96A89" w:rsidRPr="00466738" w:rsidRDefault="00C96A89" w:rsidP="00041EB6">
            <w:pPr>
              <w:pStyle w:val="TAH"/>
              <w:rPr>
                <w:ins w:id="6471" w:author="Edited - Third Generation Partnership Project" w:date="2017-12-06T08:15:00Z"/>
              </w:rPr>
            </w:pPr>
            <w:ins w:id="6472" w:author="Edited - Third Generation Partnership Project" w:date="2017-12-06T08:15:00Z">
              <w:r w:rsidRPr="00466738">
                <w:t>Field</w:t>
              </w:r>
            </w:ins>
          </w:p>
        </w:tc>
        <w:tc>
          <w:tcPr>
            <w:tcW w:w="0" w:type="auto"/>
            <w:gridSpan w:val="4"/>
            <w:shd w:val="clear" w:color="auto" w:fill="E0E0E0"/>
          </w:tcPr>
          <w:p w14:paraId="71C7E4BF" w14:textId="77777777" w:rsidR="00C96A89" w:rsidRPr="00466738" w:rsidRDefault="00C96A89" w:rsidP="00041EB6">
            <w:pPr>
              <w:pStyle w:val="TAH"/>
              <w:rPr>
                <w:ins w:id="6473" w:author="Edited - Third Generation Partnership Project" w:date="2017-12-06T08:15:00Z"/>
              </w:rPr>
            </w:pPr>
            <w:ins w:id="6474" w:author="Edited - Third Generation Partnership Project" w:date="2017-12-06T08:15:00Z">
              <w:r w:rsidRPr="00466738">
                <w:t>Bit width</w:t>
              </w:r>
            </w:ins>
          </w:p>
        </w:tc>
      </w:tr>
      <w:tr w:rsidR="00C96A89" w:rsidRPr="00466738" w14:paraId="09EAE5CB" w14:textId="77777777" w:rsidTr="00041EB6">
        <w:trPr>
          <w:trHeight w:val="105"/>
          <w:jc w:val="center"/>
          <w:ins w:id="6475" w:author="Edited - Third Generation Partnership Project" w:date="2017-12-06T08:15:00Z"/>
        </w:trPr>
        <w:tc>
          <w:tcPr>
            <w:tcW w:w="0" w:type="auto"/>
            <w:vMerge/>
            <w:shd w:val="clear" w:color="auto" w:fill="E0E0E0"/>
            <w:vAlign w:val="center"/>
          </w:tcPr>
          <w:p w14:paraId="2B44EF07" w14:textId="77777777" w:rsidR="00C96A89" w:rsidRPr="00466738" w:rsidRDefault="00C96A89" w:rsidP="00041EB6">
            <w:pPr>
              <w:pStyle w:val="TAH"/>
              <w:rPr>
                <w:ins w:id="6476" w:author="Edited - Third Generation Partnership Project" w:date="2017-12-06T08:15:00Z"/>
              </w:rPr>
            </w:pPr>
          </w:p>
        </w:tc>
        <w:tc>
          <w:tcPr>
            <w:tcW w:w="0" w:type="auto"/>
            <w:gridSpan w:val="2"/>
            <w:shd w:val="clear" w:color="auto" w:fill="E0E0E0"/>
            <w:vAlign w:val="center"/>
          </w:tcPr>
          <w:p w14:paraId="0E929BF0" w14:textId="77777777" w:rsidR="00C96A89" w:rsidRPr="00466738" w:rsidRDefault="00C96A89" w:rsidP="00041EB6">
            <w:pPr>
              <w:pStyle w:val="TAH"/>
              <w:rPr>
                <w:ins w:id="6477" w:author="Edited - Third Generation Partnership Project" w:date="2017-12-06T08:15:00Z"/>
              </w:rPr>
            </w:pPr>
            <w:ins w:id="6478" w:author="Edited - Third Generation Partnership Project" w:date="2017-12-06T08:15:00Z">
              <w:r w:rsidRPr="00466738">
                <w:t>Rank = 1</w:t>
              </w:r>
            </w:ins>
          </w:p>
        </w:tc>
        <w:tc>
          <w:tcPr>
            <w:tcW w:w="0" w:type="auto"/>
            <w:gridSpan w:val="2"/>
            <w:shd w:val="clear" w:color="auto" w:fill="E0E0E0"/>
            <w:vAlign w:val="center"/>
          </w:tcPr>
          <w:p w14:paraId="2975091A" w14:textId="77777777" w:rsidR="00C96A89" w:rsidRPr="00466738" w:rsidRDefault="00C96A89" w:rsidP="00041EB6">
            <w:pPr>
              <w:pStyle w:val="TAH"/>
              <w:rPr>
                <w:ins w:id="6479" w:author="Edited - Third Generation Partnership Project" w:date="2017-12-06T08:15:00Z"/>
              </w:rPr>
            </w:pPr>
            <w:ins w:id="6480" w:author="Edited - Third Generation Partnership Project" w:date="2017-12-06T08:15:00Z">
              <w:r w:rsidRPr="00466738">
                <w:t>Rank = 2</w:t>
              </w:r>
            </w:ins>
          </w:p>
        </w:tc>
      </w:tr>
      <w:tr w:rsidR="00C96A89" w:rsidRPr="00466738" w14:paraId="3D77AE67" w14:textId="77777777" w:rsidTr="00041EB6">
        <w:trPr>
          <w:jc w:val="center"/>
          <w:ins w:id="6481" w:author="Edited - Third Generation Partnership Project" w:date="2017-12-06T08:15:00Z"/>
        </w:trPr>
        <w:tc>
          <w:tcPr>
            <w:tcW w:w="0" w:type="auto"/>
            <w:vAlign w:val="center"/>
          </w:tcPr>
          <w:p w14:paraId="137E4AD4" w14:textId="77777777" w:rsidR="00C96A89" w:rsidRPr="00466738" w:rsidRDefault="00C96A89" w:rsidP="00041EB6">
            <w:pPr>
              <w:pStyle w:val="TAC"/>
              <w:rPr>
                <w:ins w:id="6482" w:author="Edited - Third Generation Partnership Project" w:date="2017-12-06T08:15:00Z"/>
              </w:rPr>
            </w:pPr>
          </w:p>
        </w:tc>
        <w:tc>
          <w:tcPr>
            <w:tcW w:w="0" w:type="auto"/>
            <w:vAlign w:val="center"/>
          </w:tcPr>
          <w:p w14:paraId="6F0975B0" w14:textId="77777777" w:rsidR="00C96A89" w:rsidRPr="00466738" w:rsidRDefault="00C96A89" w:rsidP="00041EB6">
            <w:pPr>
              <w:pStyle w:val="TAC"/>
              <w:rPr>
                <w:ins w:id="6483" w:author="Edited - Third Generation Partnership Project" w:date="2017-12-06T08:15:00Z"/>
              </w:rPr>
            </w:pPr>
            <w:ins w:id="6484" w:author="Edited - Third Generation Partnership Project" w:date="2017-12-06T08:15:00Z">
              <w:r w:rsidRPr="00466738">
                <w:t>PTI=0</w:t>
              </w:r>
            </w:ins>
          </w:p>
        </w:tc>
        <w:tc>
          <w:tcPr>
            <w:tcW w:w="0" w:type="auto"/>
            <w:vAlign w:val="center"/>
          </w:tcPr>
          <w:p w14:paraId="58F4D680" w14:textId="77777777" w:rsidR="00C96A89" w:rsidRPr="00466738" w:rsidRDefault="00C96A89" w:rsidP="00041EB6">
            <w:pPr>
              <w:pStyle w:val="TAC"/>
              <w:rPr>
                <w:ins w:id="6485" w:author="Edited - Third Generation Partnership Project" w:date="2017-12-06T08:15:00Z"/>
              </w:rPr>
            </w:pPr>
            <w:ins w:id="6486" w:author="Edited - Third Generation Partnership Project" w:date="2017-12-06T08:15:00Z">
              <w:r w:rsidRPr="00466738">
                <w:t>PTI=1</w:t>
              </w:r>
            </w:ins>
          </w:p>
        </w:tc>
        <w:tc>
          <w:tcPr>
            <w:tcW w:w="0" w:type="auto"/>
            <w:vAlign w:val="center"/>
          </w:tcPr>
          <w:p w14:paraId="43D5C630" w14:textId="77777777" w:rsidR="00C96A89" w:rsidRPr="00466738" w:rsidRDefault="00C96A89" w:rsidP="00041EB6">
            <w:pPr>
              <w:pStyle w:val="TAC"/>
              <w:rPr>
                <w:ins w:id="6487" w:author="Edited - Third Generation Partnership Project" w:date="2017-12-06T08:15:00Z"/>
              </w:rPr>
            </w:pPr>
            <w:ins w:id="6488" w:author="Edited - Third Generation Partnership Project" w:date="2017-12-06T08:15:00Z">
              <w:r w:rsidRPr="00466738">
                <w:t>PTI=0</w:t>
              </w:r>
            </w:ins>
          </w:p>
        </w:tc>
        <w:tc>
          <w:tcPr>
            <w:tcW w:w="0" w:type="auto"/>
            <w:vAlign w:val="center"/>
          </w:tcPr>
          <w:p w14:paraId="7B210988" w14:textId="77777777" w:rsidR="00C96A89" w:rsidRPr="00466738" w:rsidRDefault="00C96A89" w:rsidP="00041EB6">
            <w:pPr>
              <w:pStyle w:val="TAC"/>
              <w:rPr>
                <w:ins w:id="6489" w:author="Edited - Third Generation Partnership Project" w:date="2017-12-06T08:15:00Z"/>
              </w:rPr>
            </w:pPr>
            <w:ins w:id="6490" w:author="Edited - Third Generation Partnership Project" w:date="2017-12-06T08:15:00Z">
              <w:r w:rsidRPr="00466738">
                <w:t>PTI=1</w:t>
              </w:r>
            </w:ins>
          </w:p>
        </w:tc>
      </w:tr>
      <w:tr w:rsidR="00C96A89" w:rsidRPr="00466738" w14:paraId="0BC16074" w14:textId="77777777" w:rsidTr="00041EB6">
        <w:trPr>
          <w:jc w:val="center"/>
          <w:ins w:id="6491" w:author="Edited - Third Generation Partnership Project" w:date="2017-12-06T08:15:00Z"/>
        </w:trPr>
        <w:tc>
          <w:tcPr>
            <w:tcW w:w="0" w:type="auto"/>
            <w:vAlign w:val="center"/>
          </w:tcPr>
          <w:p w14:paraId="336A72F8" w14:textId="77777777" w:rsidR="00C96A89" w:rsidRPr="00466738" w:rsidRDefault="00C96A89" w:rsidP="00041EB6">
            <w:pPr>
              <w:pStyle w:val="TAC"/>
              <w:rPr>
                <w:ins w:id="6492" w:author="Edited - Third Generation Partnership Project" w:date="2017-12-06T08:15:00Z"/>
              </w:rPr>
            </w:pPr>
            <w:ins w:id="6493" w:author="Edited - Third Generation Partnership Project" w:date="2017-12-06T08:15:00Z">
              <w:r w:rsidRPr="00466738">
                <w:t>Wide-band CQI</w:t>
              </w:r>
            </w:ins>
          </w:p>
        </w:tc>
        <w:tc>
          <w:tcPr>
            <w:tcW w:w="0" w:type="auto"/>
          </w:tcPr>
          <w:p w14:paraId="15C96DDC" w14:textId="77777777" w:rsidR="00C96A89" w:rsidRPr="00466738" w:rsidRDefault="00C96A89" w:rsidP="00041EB6">
            <w:pPr>
              <w:pStyle w:val="TAC"/>
              <w:rPr>
                <w:ins w:id="6494" w:author="Edited - Third Generation Partnership Project" w:date="2017-12-06T08:15:00Z"/>
              </w:rPr>
            </w:pPr>
            <w:ins w:id="6495" w:author="Edited - Third Generation Partnership Project" w:date="2017-12-06T08:15:00Z">
              <w:r w:rsidRPr="00466738">
                <w:t>4</w:t>
              </w:r>
            </w:ins>
          </w:p>
        </w:tc>
        <w:tc>
          <w:tcPr>
            <w:tcW w:w="0" w:type="auto"/>
          </w:tcPr>
          <w:p w14:paraId="6B885BA0" w14:textId="77777777" w:rsidR="00C96A89" w:rsidRPr="00466738" w:rsidRDefault="00C96A89" w:rsidP="00041EB6">
            <w:pPr>
              <w:pStyle w:val="TAC"/>
              <w:rPr>
                <w:ins w:id="6496" w:author="Edited - Third Generation Partnership Project" w:date="2017-12-06T08:15:00Z"/>
              </w:rPr>
            </w:pPr>
            <w:ins w:id="6497" w:author="Edited - Third Generation Partnership Project" w:date="2017-12-06T08:15:00Z">
              <w:r w:rsidRPr="00466738">
                <w:t>0</w:t>
              </w:r>
            </w:ins>
          </w:p>
        </w:tc>
        <w:tc>
          <w:tcPr>
            <w:tcW w:w="0" w:type="auto"/>
          </w:tcPr>
          <w:p w14:paraId="692FE6A2" w14:textId="77777777" w:rsidR="00C96A89" w:rsidRPr="00466738" w:rsidRDefault="00C96A89" w:rsidP="00041EB6">
            <w:pPr>
              <w:pStyle w:val="TAC"/>
              <w:rPr>
                <w:ins w:id="6498" w:author="Edited - Third Generation Partnership Project" w:date="2017-12-06T08:15:00Z"/>
              </w:rPr>
            </w:pPr>
            <w:ins w:id="6499" w:author="Edited - Third Generation Partnership Project" w:date="2017-12-06T08:15:00Z">
              <w:r w:rsidRPr="00466738">
                <w:t>4</w:t>
              </w:r>
            </w:ins>
          </w:p>
        </w:tc>
        <w:tc>
          <w:tcPr>
            <w:tcW w:w="0" w:type="auto"/>
          </w:tcPr>
          <w:p w14:paraId="6DAFC910" w14:textId="77777777" w:rsidR="00C96A89" w:rsidRPr="00466738" w:rsidRDefault="00C96A89" w:rsidP="00041EB6">
            <w:pPr>
              <w:pStyle w:val="TAC"/>
              <w:rPr>
                <w:ins w:id="6500" w:author="Edited - Third Generation Partnership Project" w:date="2017-12-06T08:15:00Z"/>
              </w:rPr>
            </w:pPr>
            <w:ins w:id="6501" w:author="Edited - Third Generation Partnership Project" w:date="2017-12-06T08:15:00Z">
              <w:r w:rsidRPr="00466738">
                <w:t>0</w:t>
              </w:r>
            </w:ins>
          </w:p>
        </w:tc>
      </w:tr>
      <w:tr w:rsidR="00C96A89" w:rsidRPr="00466738" w14:paraId="081C6BAD" w14:textId="77777777" w:rsidTr="00041EB6">
        <w:trPr>
          <w:jc w:val="center"/>
          <w:ins w:id="6502" w:author="Edited - Third Generation Partnership Project" w:date="2017-12-06T08:15:00Z"/>
        </w:trPr>
        <w:tc>
          <w:tcPr>
            <w:tcW w:w="0" w:type="auto"/>
            <w:vAlign w:val="center"/>
          </w:tcPr>
          <w:p w14:paraId="149DFC83" w14:textId="77777777" w:rsidR="00C96A89" w:rsidRPr="00466738" w:rsidRDefault="00C96A89" w:rsidP="00041EB6">
            <w:pPr>
              <w:pStyle w:val="TAC"/>
              <w:rPr>
                <w:ins w:id="6503" w:author="Edited - Third Generation Partnership Project" w:date="2017-12-06T08:15:00Z"/>
              </w:rPr>
            </w:pPr>
            <w:ins w:id="6504" w:author="Edited - Third Generation Partnership Project" w:date="2017-12-06T08:15:00Z">
              <w:r w:rsidRPr="00466738">
                <w:t>Sub-band CQI</w:t>
              </w:r>
            </w:ins>
          </w:p>
        </w:tc>
        <w:tc>
          <w:tcPr>
            <w:tcW w:w="0" w:type="auto"/>
          </w:tcPr>
          <w:p w14:paraId="0BECF42D" w14:textId="77777777" w:rsidR="00C96A89" w:rsidRPr="00466738" w:rsidRDefault="00C96A89" w:rsidP="00041EB6">
            <w:pPr>
              <w:pStyle w:val="TAC"/>
              <w:rPr>
                <w:ins w:id="6505" w:author="Edited - Third Generation Partnership Project" w:date="2017-12-06T08:15:00Z"/>
              </w:rPr>
            </w:pPr>
            <w:ins w:id="6506" w:author="Edited - Third Generation Partnership Project" w:date="2017-12-06T08:15:00Z">
              <w:r w:rsidRPr="00466738">
                <w:t>0</w:t>
              </w:r>
            </w:ins>
          </w:p>
        </w:tc>
        <w:tc>
          <w:tcPr>
            <w:tcW w:w="0" w:type="auto"/>
          </w:tcPr>
          <w:p w14:paraId="1C6019DF" w14:textId="77777777" w:rsidR="00C96A89" w:rsidRPr="00466738" w:rsidRDefault="00C96A89" w:rsidP="00041EB6">
            <w:pPr>
              <w:pStyle w:val="TAC"/>
              <w:rPr>
                <w:ins w:id="6507" w:author="Edited - Third Generation Partnership Project" w:date="2017-12-06T08:15:00Z"/>
              </w:rPr>
            </w:pPr>
            <w:ins w:id="6508" w:author="Edited - Third Generation Partnership Project" w:date="2017-12-06T08:15:00Z">
              <w:r w:rsidRPr="00466738">
                <w:t>4</w:t>
              </w:r>
            </w:ins>
          </w:p>
        </w:tc>
        <w:tc>
          <w:tcPr>
            <w:tcW w:w="0" w:type="auto"/>
          </w:tcPr>
          <w:p w14:paraId="2DCD4A58" w14:textId="77777777" w:rsidR="00C96A89" w:rsidRPr="00466738" w:rsidRDefault="00C96A89" w:rsidP="00041EB6">
            <w:pPr>
              <w:pStyle w:val="TAC"/>
              <w:rPr>
                <w:ins w:id="6509" w:author="Edited - Third Generation Partnership Project" w:date="2017-12-06T08:15:00Z"/>
              </w:rPr>
            </w:pPr>
            <w:ins w:id="6510" w:author="Edited - Third Generation Partnership Project" w:date="2017-12-06T08:15:00Z">
              <w:r w:rsidRPr="00466738">
                <w:t>0</w:t>
              </w:r>
            </w:ins>
          </w:p>
        </w:tc>
        <w:tc>
          <w:tcPr>
            <w:tcW w:w="0" w:type="auto"/>
          </w:tcPr>
          <w:p w14:paraId="37A9CCA3" w14:textId="77777777" w:rsidR="00C96A89" w:rsidRPr="00466738" w:rsidRDefault="00C96A89" w:rsidP="00041EB6">
            <w:pPr>
              <w:pStyle w:val="TAC"/>
              <w:rPr>
                <w:ins w:id="6511" w:author="Edited - Third Generation Partnership Project" w:date="2017-12-06T08:15:00Z"/>
              </w:rPr>
            </w:pPr>
            <w:ins w:id="6512" w:author="Edited - Third Generation Partnership Project" w:date="2017-12-06T08:15:00Z">
              <w:r w:rsidRPr="00466738">
                <w:t>4</w:t>
              </w:r>
            </w:ins>
          </w:p>
        </w:tc>
      </w:tr>
      <w:tr w:rsidR="00C96A89" w:rsidRPr="00466738" w14:paraId="6FB2261D" w14:textId="77777777" w:rsidTr="00041EB6">
        <w:trPr>
          <w:jc w:val="center"/>
          <w:ins w:id="6513" w:author="Edited - Third Generation Partnership Project" w:date="2017-12-06T08:15:00Z"/>
        </w:trPr>
        <w:tc>
          <w:tcPr>
            <w:tcW w:w="0" w:type="auto"/>
            <w:vAlign w:val="center"/>
          </w:tcPr>
          <w:p w14:paraId="455B72E3" w14:textId="77777777" w:rsidR="00C96A89" w:rsidRPr="00466738" w:rsidRDefault="00C96A89" w:rsidP="00041EB6">
            <w:pPr>
              <w:pStyle w:val="TAC"/>
              <w:rPr>
                <w:ins w:id="6514" w:author="Edited - Third Generation Partnership Project" w:date="2017-12-06T08:15:00Z"/>
              </w:rPr>
            </w:pPr>
            <w:ins w:id="6515" w:author="Edited - Third Generation Partnership Project" w:date="2017-12-06T08:15:00Z">
              <w:r w:rsidRPr="00466738">
                <w:t>Spatial differential CQI</w:t>
              </w:r>
            </w:ins>
          </w:p>
        </w:tc>
        <w:tc>
          <w:tcPr>
            <w:tcW w:w="0" w:type="auto"/>
          </w:tcPr>
          <w:p w14:paraId="60533A4A" w14:textId="77777777" w:rsidR="00C96A89" w:rsidRPr="00466738" w:rsidRDefault="00C96A89" w:rsidP="00041EB6">
            <w:pPr>
              <w:pStyle w:val="TAC"/>
              <w:rPr>
                <w:ins w:id="6516" w:author="Edited - Third Generation Partnership Project" w:date="2017-12-06T08:15:00Z"/>
              </w:rPr>
            </w:pPr>
            <w:ins w:id="6517" w:author="Edited - Third Generation Partnership Project" w:date="2017-12-06T08:15:00Z">
              <w:r w:rsidRPr="00466738">
                <w:t>0</w:t>
              </w:r>
            </w:ins>
          </w:p>
        </w:tc>
        <w:tc>
          <w:tcPr>
            <w:tcW w:w="0" w:type="auto"/>
          </w:tcPr>
          <w:p w14:paraId="73F02230" w14:textId="77777777" w:rsidR="00C96A89" w:rsidRPr="00466738" w:rsidRDefault="00C96A89" w:rsidP="00041EB6">
            <w:pPr>
              <w:pStyle w:val="TAC"/>
              <w:rPr>
                <w:ins w:id="6518" w:author="Edited - Third Generation Partnership Project" w:date="2017-12-06T08:15:00Z"/>
              </w:rPr>
            </w:pPr>
            <w:ins w:id="6519" w:author="Edited - Third Generation Partnership Project" w:date="2017-12-06T08:15:00Z">
              <w:r w:rsidRPr="00466738">
                <w:t>0</w:t>
              </w:r>
            </w:ins>
          </w:p>
        </w:tc>
        <w:tc>
          <w:tcPr>
            <w:tcW w:w="0" w:type="auto"/>
          </w:tcPr>
          <w:p w14:paraId="5E5C8E8F" w14:textId="77777777" w:rsidR="00C96A89" w:rsidRPr="00466738" w:rsidRDefault="00C96A89" w:rsidP="00041EB6">
            <w:pPr>
              <w:pStyle w:val="TAC"/>
              <w:rPr>
                <w:ins w:id="6520" w:author="Edited - Third Generation Partnership Project" w:date="2017-12-06T08:15:00Z"/>
              </w:rPr>
            </w:pPr>
            <w:ins w:id="6521" w:author="Edited - Third Generation Partnership Project" w:date="2017-12-06T08:15:00Z">
              <w:r w:rsidRPr="00466738">
                <w:t>3</w:t>
              </w:r>
            </w:ins>
          </w:p>
        </w:tc>
        <w:tc>
          <w:tcPr>
            <w:tcW w:w="0" w:type="auto"/>
          </w:tcPr>
          <w:p w14:paraId="1FD5FF5C" w14:textId="77777777" w:rsidR="00C96A89" w:rsidRPr="00466738" w:rsidRDefault="00C96A89" w:rsidP="00041EB6">
            <w:pPr>
              <w:pStyle w:val="TAC"/>
              <w:rPr>
                <w:ins w:id="6522" w:author="Edited - Third Generation Partnership Project" w:date="2017-12-06T08:15:00Z"/>
              </w:rPr>
            </w:pPr>
            <w:ins w:id="6523" w:author="Edited - Third Generation Partnership Project" w:date="2017-12-06T08:15:00Z">
              <w:r w:rsidRPr="00466738">
                <w:t>3</w:t>
              </w:r>
            </w:ins>
          </w:p>
        </w:tc>
      </w:tr>
      <w:tr w:rsidR="00C96A89" w:rsidRPr="00466738" w14:paraId="16FC29E6" w14:textId="77777777" w:rsidTr="00041EB6">
        <w:trPr>
          <w:jc w:val="center"/>
          <w:ins w:id="6524" w:author="Edited - Third Generation Partnership Project" w:date="2017-12-06T08:15:00Z"/>
        </w:trPr>
        <w:tc>
          <w:tcPr>
            <w:tcW w:w="0" w:type="auto"/>
            <w:vAlign w:val="center"/>
          </w:tcPr>
          <w:p w14:paraId="206D217F" w14:textId="77777777" w:rsidR="00C96A89" w:rsidRPr="00466738" w:rsidRDefault="00C96A89" w:rsidP="00041EB6">
            <w:pPr>
              <w:pStyle w:val="TAC"/>
              <w:rPr>
                <w:ins w:id="6525" w:author="Edited - Third Generation Partnership Project" w:date="2017-12-06T08:15:00Z"/>
              </w:rPr>
            </w:pPr>
            <w:ins w:id="6526" w:author="Edited - Third Generation Partnership Project" w:date="2017-12-06T08:15:00Z">
              <w:r w:rsidRPr="00466738">
                <w:t>Wide-band i2</w:t>
              </w:r>
            </w:ins>
          </w:p>
        </w:tc>
        <w:tc>
          <w:tcPr>
            <w:tcW w:w="0" w:type="auto"/>
          </w:tcPr>
          <w:p w14:paraId="15AABB76" w14:textId="77777777" w:rsidR="00C96A89" w:rsidRPr="00466738" w:rsidRDefault="00C96A89" w:rsidP="00041EB6">
            <w:pPr>
              <w:pStyle w:val="TAC"/>
              <w:rPr>
                <w:ins w:id="6527" w:author="Edited - Third Generation Partnership Project" w:date="2017-12-06T08:15:00Z"/>
              </w:rPr>
            </w:pPr>
            <w:ins w:id="6528" w:author="Edited - Third Generation Partnership Project" w:date="2017-12-06T08:15:00Z">
              <w:r>
                <w:t>0</w:t>
              </w:r>
            </w:ins>
          </w:p>
        </w:tc>
        <w:tc>
          <w:tcPr>
            <w:tcW w:w="0" w:type="auto"/>
          </w:tcPr>
          <w:p w14:paraId="51E66BCB" w14:textId="77777777" w:rsidR="00C96A89" w:rsidRPr="00466738" w:rsidRDefault="00C96A89" w:rsidP="00041EB6">
            <w:pPr>
              <w:pStyle w:val="TAC"/>
              <w:rPr>
                <w:ins w:id="6529" w:author="Edited - Third Generation Partnership Project" w:date="2017-12-06T08:15:00Z"/>
              </w:rPr>
            </w:pPr>
            <w:ins w:id="6530" w:author="Edited - Third Generation Partnership Project" w:date="2017-12-06T08:15:00Z">
              <w:r w:rsidRPr="00466738">
                <w:t>0</w:t>
              </w:r>
            </w:ins>
          </w:p>
        </w:tc>
        <w:tc>
          <w:tcPr>
            <w:tcW w:w="0" w:type="auto"/>
          </w:tcPr>
          <w:p w14:paraId="0FC220FE" w14:textId="77777777" w:rsidR="00C96A89" w:rsidRPr="00466738" w:rsidRDefault="00C96A89" w:rsidP="00041EB6">
            <w:pPr>
              <w:pStyle w:val="TAC"/>
              <w:rPr>
                <w:ins w:id="6531" w:author="Edited - Third Generation Partnership Project" w:date="2017-12-06T08:15:00Z"/>
              </w:rPr>
            </w:pPr>
            <w:ins w:id="6532" w:author="Edited - Third Generation Partnership Project" w:date="2017-12-06T08:15:00Z">
              <w:r>
                <w:t>0</w:t>
              </w:r>
            </w:ins>
          </w:p>
        </w:tc>
        <w:tc>
          <w:tcPr>
            <w:tcW w:w="0" w:type="auto"/>
          </w:tcPr>
          <w:p w14:paraId="25786660" w14:textId="77777777" w:rsidR="00C96A89" w:rsidRPr="00466738" w:rsidRDefault="00C96A89" w:rsidP="00041EB6">
            <w:pPr>
              <w:pStyle w:val="TAC"/>
              <w:rPr>
                <w:ins w:id="6533" w:author="Edited - Third Generation Partnership Project" w:date="2017-12-06T08:15:00Z"/>
              </w:rPr>
            </w:pPr>
            <w:ins w:id="6534" w:author="Edited - Third Generation Partnership Project" w:date="2017-12-06T08:15:00Z">
              <w:r w:rsidRPr="00466738">
                <w:t>0</w:t>
              </w:r>
            </w:ins>
          </w:p>
        </w:tc>
      </w:tr>
      <w:tr w:rsidR="00C96A89" w:rsidRPr="00466738" w14:paraId="76BD4076" w14:textId="77777777" w:rsidTr="00041EB6">
        <w:trPr>
          <w:jc w:val="center"/>
          <w:ins w:id="6535" w:author="Edited - Third Generation Partnership Project" w:date="2017-12-06T08:15:00Z"/>
        </w:trPr>
        <w:tc>
          <w:tcPr>
            <w:tcW w:w="0" w:type="auto"/>
            <w:vAlign w:val="center"/>
          </w:tcPr>
          <w:p w14:paraId="62E018CC" w14:textId="77777777" w:rsidR="00C96A89" w:rsidRPr="00466738" w:rsidRDefault="00C96A89" w:rsidP="00041EB6">
            <w:pPr>
              <w:pStyle w:val="TAC"/>
              <w:rPr>
                <w:ins w:id="6536" w:author="Edited - Third Generation Partnership Project" w:date="2017-12-06T08:15:00Z"/>
              </w:rPr>
            </w:pPr>
            <w:ins w:id="6537" w:author="Edited - Third Generation Partnership Project" w:date="2017-12-06T08:15:00Z">
              <w:r w:rsidRPr="00466738">
                <w:t>Sub-band i2</w:t>
              </w:r>
            </w:ins>
          </w:p>
        </w:tc>
        <w:tc>
          <w:tcPr>
            <w:tcW w:w="0" w:type="auto"/>
          </w:tcPr>
          <w:p w14:paraId="4A242572" w14:textId="77777777" w:rsidR="00C96A89" w:rsidRPr="00466738" w:rsidRDefault="00C96A89" w:rsidP="00041EB6">
            <w:pPr>
              <w:pStyle w:val="TAC"/>
              <w:rPr>
                <w:ins w:id="6538" w:author="Edited - Third Generation Partnership Project" w:date="2017-12-06T08:15:00Z"/>
              </w:rPr>
            </w:pPr>
            <w:ins w:id="6539" w:author="Edited - Third Generation Partnership Project" w:date="2017-12-06T08:15:00Z">
              <w:r w:rsidRPr="00466738">
                <w:t>0</w:t>
              </w:r>
            </w:ins>
          </w:p>
        </w:tc>
        <w:tc>
          <w:tcPr>
            <w:tcW w:w="0" w:type="auto"/>
          </w:tcPr>
          <w:p w14:paraId="67BD705C" w14:textId="77777777" w:rsidR="00C96A89" w:rsidRPr="00466738" w:rsidRDefault="00C96A89" w:rsidP="00041EB6">
            <w:pPr>
              <w:pStyle w:val="TAC"/>
              <w:rPr>
                <w:ins w:id="6540" w:author="Edited - Third Generation Partnership Project" w:date="2017-12-06T08:15:00Z"/>
              </w:rPr>
            </w:pPr>
            <w:ins w:id="6541" w:author="Edited - Third Generation Partnership Project" w:date="2017-12-06T08:15:00Z">
              <w:r>
                <w:t>0</w:t>
              </w:r>
            </w:ins>
          </w:p>
        </w:tc>
        <w:tc>
          <w:tcPr>
            <w:tcW w:w="0" w:type="auto"/>
          </w:tcPr>
          <w:p w14:paraId="698C737A" w14:textId="77777777" w:rsidR="00C96A89" w:rsidRPr="00466738" w:rsidRDefault="00C96A89" w:rsidP="00041EB6">
            <w:pPr>
              <w:pStyle w:val="TAC"/>
              <w:rPr>
                <w:ins w:id="6542" w:author="Edited - Third Generation Partnership Project" w:date="2017-12-06T08:15:00Z"/>
              </w:rPr>
            </w:pPr>
            <w:ins w:id="6543" w:author="Edited - Third Generation Partnership Project" w:date="2017-12-06T08:15:00Z">
              <w:r w:rsidRPr="00466738">
                <w:t>0</w:t>
              </w:r>
            </w:ins>
          </w:p>
        </w:tc>
        <w:tc>
          <w:tcPr>
            <w:tcW w:w="0" w:type="auto"/>
          </w:tcPr>
          <w:p w14:paraId="4C370B67" w14:textId="77777777" w:rsidR="00C96A89" w:rsidRPr="00466738" w:rsidRDefault="00C96A89" w:rsidP="00041EB6">
            <w:pPr>
              <w:pStyle w:val="TAC"/>
              <w:rPr>
                <w:ins w:id="6544" w:author="Edited - Third Generation Partnership Project" w:date="2017-12-06T08:15:00Z"/>
              </w:rPr>
            </w:pPr>
            <w:ins w:id="6545" w:author="Edited - Third Generation Partnership Project" w:date="2017-12-06T08:15:00Z">
              <w:r>
                <w:t>0</w:t>
              </w:r>
            </w:ins>
          </w:p>
        </w:tc>
      </w:tr>
      <w:tr w:rsidR="00C96A89" w:rsidRPr="00466738" w14:paraId="3E22555E" w14:textId="77777777" w:rsidTr="00041EB6">
        <w:trPr>
          <w:jc w:val="center"/>
          <w:ins w:id="6546" w:author="Edited - Third Generation Partnership Project" w:date="2017-12-06T08:15:00Z"/>
        </w:trPr>
        <w:tc>
          <w:tcPr>
            <w:tcW w:w="0" w:type="auto"/>
            <w:vAlign w:val="center"/>
          </w:tcPr>
          <w:p w14:paraId="555EEB19" w14:textId="77777777" w:rsidR="00C96A89" w:rsidRPr="00466738" w:rsidRDefault="00C96A89" w:rsidP="00041EB6">
            <w:pPr>
              <w:pStyle w:val="TAC"/>
              <w:rPr>
                <w:ins w:id="6547" w:author="Edited - Third Generation Partnership Project" w:date="2017-12-06T08:15:00Z"/>
              </w:rPr>
            </w:pPr>
            <w:ins w:id="6548" w:author="Edited - Third Generation Partnership Project" w:date="2017-12-06T08:15:00Z">
              <w:r w:rsidRPr="00466738">
                <w:t>Sub-band label</w:t>
              </w:r>
            </w:ins>
          </w:p>
        </w:tc>
        <w:tc>
          <w:tcPr>
            <w:tcW w:w="0" w:type="auto"/>
          </w:tcPr>
          <w:p w14:paraId="356DFE37" w14:textId="77777777" w:rsidR="00C96A89" w:rsidRPr="00466738" w:rsidRDefault="00C96A89" w:rsidP="00041EB6">
            <w:pPr>
              <w:pStyle w:val="TAC"/>
              <w:rPr>
                <w:ins w:id="6549" w:author="Edited - Third Generation Partnership Project" w:date="2017-12-06T08:15:00Z"/>
              </w:rPr>
            </w:pPr>
            <w:ins w:id="6550" w:author="Edited - Third Generation Partnership Project" w:date="2017-12-06T08:15:00Z">
              <w:r w:rsidRPr="00466738">
                <w:t>0</w:t>
              </w:r>
            </w:ins>
          </w:p>
        </w:tc>
        <w:tc>
          <w:tcPr>
            <w:tcW w:w="0" w:type="auto"/>
          </w:tcPr>
          <w:p w14:paraId="57BE5F8B" w14:textId="77777777" w:rsidR="00C96A89" w:rsidRPr="00466738" w:rsidRDefault="00C96A89" w:rsidP="00041EB6">
            <w:pPr>
              <w:pStyle w:val="TAC"/>
              <w:rPr>
                <w:ins w:id="6551" w:author="Edited - Third Generation Partnership Project" w:date="2017-12-06T08:15:00Z"/>
              </w:rPr>
            </w:pPr>
            <w:ins w:id="6552" w:author="Edited - Third Generation Partnership Project" w:date="2017-12-06T08:15:00Z">
              <w:r w:rsidRPr="00466738">
                <w:t>1 or 2</w:t>
              </w:r>
            </w:ins>
          </w:p>
        </w:tc>
        <w:tc>
          <w:tcPr>
            <w:tcW w:w="0" w:type="auto"/>
          </w:tcPr>
          <w:p w14:paraId="3D642FFD" w14:textId="77777777" w:rsidR="00C96A89" w:rsidRPr="00466738" w:rsidRDefault="00C96A89" w:rsidP="00041EB6">
            <w:pPr>
              <w:pStyle w:val="TAC"/>
              <w:rPr>
                <w:ins w:id="6553" w:author="Edited - Third Generation Partnership Project" w:date="2017-12-06T08:15:00Z"/>
              </w:rPr>
            </w:pPr>
            <w:ins w:id="6554" w:author="Edited - Third Generation Partnership Project" w:date="2017-12-06T08:15:00Z">
              <w:r w:rsidRPr="00466738">
                <w:t>0</w:t>
              </w:r>
            </w:ins>
          </w:p>
        </w:tc>
        <w:tc>
          <w:tcPr>
            <w:tcW w:w="0" w:type="auto"/>
          </w:tcPr>
          <w:p w14:paraId="4791C43E" w14:textId="77777777" w:rsidR="00C96A89" w:rsidRPr="00466738" w:rsidRDefault="00C96A89" w:rsidP="00041EB6">
            <w:pPr>
              <w:pStyle w:val="TAC"/>
              <w:rPr>
                <w:ins w:id="6555" w:author="Edited - Third Generation Partnership Project" w:date="2017-12-06T08:15:00Z"/>
              </w:rPr>
            </w:pPr>
            <w:ins w:id="6556" w:author="Edited - Third Generation Partnership Project" w:date="2017-12-06T08:15:00Z">
              <w:r w:rsidRPr="00466738">
                <w:t>1 or 2</w:t>
              </w:r>
            </w:ins>
          </w:p>
        </w:tc>
      </w:tr>
    </w:tbl>
    <w:p w14:paraId="4631BEA1" w14:textId="77777777" w:rsidR="00C96A89" w:rsidRDefault="00C96A89" w:rsidP="00C96A89">
      <w:pPr>
        <w:rPr>
          <w:ins w:id="6557" w:author="Edited - Third Generation Partnership Project" w:date="2017-12-06T08:15:00Z"/>
          <w:lang w:eastAsia="zh-CN"/>
        </w:rPr>
      </w:pPr>
    </w:p>
    <w:p w14:paraId="6F223E5F" w14:textId="77777777" w:rsidR="00B27983" w:rsidRDefault="00B27983" w:rsidP="00B27983">
      <w:r>
        <w:t xml:space="preserve">Table 5.2.3.3.2-3 shows the fields and the corresponding bit widths for the wide-band channel quality and precoding matrix information feedback for UE-selected sub-band reports for PDSCH transmissions associated with transmission mode 4, transmission mode 5, transmission mode 6 and transmission mode 8 configured with PMI/RI reporting except with </w:t>
      </w:r>
      <w:r>
        <w:rPr>
          <w:i/>
        </w:rPr>
        <w:t>alternativeCodeBookEnabledFor4TX-r12=TRUE</w:t>
      </w:r>
      <w:r>
        <w:t>.</w:t>
      </w:r>
    </w:p>
    <w:p w14:paraId="0FBFAE30" w14:textId="77777777" w:rsidR="00B27983" w:rsidRDefault="00B27983" w:rsidP="00B27983">
      <w:pPr>
        <w:pStyle w:val="TH"/>
      </w:pPr>
      <w:r>
        <w:t xml:space="preserve">Table 5.2.3.3.2-3: UCI fields for channel quality information feedback for UE-selected sub-band CQI reports (transmission mode 4, transmission mode 5, transmission mode 6 and transmission mode 8 configured with PMI/RI reporting except with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B27983" w14:paraId="6C789381" w14:textId="77777777" w:rsidTr="00F3724D">
        <w:trPr>
          <w:cantSplit/>
          <w:trHeight w:val="105"/>
          <w:jc w:val="center"/>
        </w:trPr>
        <w:tc>
          <w:tcPr>
            <w:tcW w:w="0" w:type="auto"/>
            <w:vMerge w:val="restart"/>
            <w:shd w:val="clear" w:color="auto" w:fill="E0E0E0"/>
            <w:vAlign w:val="center"/>
          </w:tcPr>
          <w:p w14:paraId="478A1BAA" w14:textId="77777777" w:rsidR="00B27983" w:rsidRDefault="00B27983" w:rsidP="00F3724D">
            <w:pPr>
              <w:pStyle w:val="TAH"/>
            </w:pPr>
            <w:r>
              <w:t>Field</w:t>
            </w:r>
          </w:p>
        </w:tc>
        <w:tc>
          <w:tcPr>
            <w:tcW w:w="0" w:type="auto"/>
            <w:gridSpan w:val="4"/>
            <w:shd w:val="clear" w:color="auto" w:fill="E0E0E0"/>
            <w:vAlign w:val="center"/>
          </w:tcPr>
          <w:p w14:paraId="18541364" w14:textId="77777777" w:rsidR="00B27983" w:rsidRDefault="00B27983" w:rsidP="00F3724D">
            <w:pPr>
              <w:pStyle w:val="TAH"/>
            </w:pPr>
            <w:r>
              <w:t>Bit width</w:t>
            </w:r>
          </w:p>
        </w:tc>
      </w:tr>
      <w:tr w:rsidR="00B27983" w14:paraId="7D1C1E6B" w14:textId="77777777" w:rsidTr="00F3724D">
        <w:trPr>
          <w:cantSplit/>
          <w:trHeight w:val="105"/>
          <w:jc w:val="center"/>
        </w:trPr>
        <w:tc>
          <w:tcPr>
            <w:tcW w:w="0" w:type="auto"/>
            <w:vMerge/>
            <w:shd w:val="clear" w:color="auto" w:fill="E0E0E0"/>
            <w:vAlign w:val="center"/>
          </w:tcPr>
          <w:p w14:paraId="68BFB432" w14:textId="77777777" w:rsidR="00B27983" w:rsidRDefault="00B27983" w:rsidP="00F3724D">
            <w:pPr>
              <w:pStyle w:val="TAH"/>
            </w:pPr>
          </w:p>
        </w:tc>
        <w:tc>
          <w:tcPr>
            <w:tcW w:w="0" w:type="auto"/>
            <w:gridSpan w:val="2"/>
            <w:shd w:val="clear" w:color="auto" w:fill="E0E0E0"/>
            <w:vAlign w:val="center"/>
          </w:tcPr>
          <w:p w14:paraId="1D70D794" w14:textId="77777777" w:rsidR="00B27983" w:rsidRDefault="00B27983" w:rsidP="00F3724D">
            <w:pPr>
              <w:pStyle w:val="TAH"/>
            </w:pPr>
            <w:r>
              <w:t>2 antenna ports</w:t>
            </w:r>
          </w:p>
        </w:tc>
        <w:tc>
          <w:tcPr>
            <w:tcW w:w="0" w:type="auto"/>
            <w:gridSpan w:val="2"/>
            <w:shd w:val="clear" w:color="auto" w:fill="E0E0E0"/>
            <w:vAlign w:val="center"/>
          </w:tcPr>
          <w:p w14:paraId="0D0B1472" w14:textId="77777777" w:rsidR="00B27983" w:rsidRDefault="00B27983" w:rsidP="00F3724D">
            <w:pPr>
              <w:pStyle w:val="TAH"/>
            </w:pPr>
            <w:r>
              <w:t>4 antenna ports</w:t>
            </w:r>
          </w:p>
        </w:tc>
      </w:tr>
      <w:tr w:rsidR="00B27983" w14:paraId="11752EA8" w14:textId="77777777" w:rsidTr="00F3724D">
        <w:trPr>
          <w:cantSplit/>
          <w:trHeight w:val="105"/>
          <w:jc w:val="center"/>
        </w:trPr>
        <w:tc>
          <w:tcPr>
            <w:tcW w:w="0" w:type="auto"/>
            <w:vMerge/>
            <w:shd w:val="clear" w:color="auto" w:fill="E0E0E0"/>
            <w:vAlign w:val="center"/>
          </w:tcPr>
          <w:p w14:paraId="3AC7FA3D" w14:textId="77777777" w:rsidR="00B27983" w:rsidRDefault="00B27983" w:rsidP="00F3724D">
            <w:pPr>
              <w:pStyle w:val="TAH"/>
            </w:pPr>
          </w:p>
        </w:tc>
        <w:tc>
          <w:tcPr>
            <w:tcW w:w="0" w:type="auto"/>
            <w:shd w:val="clear" w:color="auto" w:fill="E0E0E0"/>
            <w:vAlign w:val="center"/>
          </w:tcPr>
          <w:p w14:paraId="24D7CA4E" w14:textId="77777777" w:rsidR="00B27983" w:rsidRDefault="00B27983" w:rsidP="00F3724D">
            <w:pPr>
              <w:pStyle w:val="TAH"/>
            </w:pPr>
            <w:r>
              <w:t>Rank = 1</w:t>
            </w:r>
          </w:p>
        </w:tc>
        <w:tc>
          <w:tcPr>
            <w:tcW w:w="0" w:type="auto"/>
            <w:shd w:val="clear" w:color="auto" w:fill="E0E0E0"/>
            <w:vAlign w:val="center"/>
          </w:tcPr>
          <w:p w14:paraId="0578EB81" w14:textId="77777777" w:rsidR="00B27983" w:rsidRDefault="00B27983" w:rsidP="00F3724D">
            <w:pPr>
              <w:pStyle w:val="TAH"/>
            </w:pPr>
            <w:r>
              <w:t>Rank = 2</w:t>
            </w:r>
          </w:p>
        </w:tc>
        <w:tc>
          <w:tcPr>
            <w:tcW w:w="0" w:type="auto"/>
            <w:shd w:val="clear" w:color="auto" w:fill="E0E0E0"/>
            <w:vAlign w:val="center"/>
          </w:tcPr>
          <w:p w14:paraId="0AEF6D30" w14:textId="77777777" w:rsidR="00B27983" w:rsidRDefault="00B27983" w:rsidP="00F3724D">
            <w:pPr>
              <w:pStyle w:val="TAH"/>
            </w:pPr>
            <w:r>
              <w:t>Rank = 1</w:t>
            </w:r>
          </w:p>
        </w:tc>
        <w:tc>
          <w:tcPr>
            <w:tcW w:w="0" w:type="auto"/>
            <w:shd w:val="clear" w:color="auto" w:fill="E0E0E0"/>
            <w:vAlign w:val="center"/>
          </w:tcPr>
          <w:p w14:paraId="1E3C7C31" w14:textId="77777777" w:rsidR="00B27983" w:rsidRDefault="00B27983" w:rsidP="00F3724D">
            <w:pPr>
              <w:pStyle w:val="TAH"/>
            </w:pPr>
            <w:r>
              <w:t>Rank &gt; 1</w:t>
            </w:r>
          </w:p>
        </w:tc>
      </w:tr>
      <w:tr w:rsidR="00B27983" w14:paraId="30592E5F" w14:textId="77777777" w:rsidTr="00F3724D">
        <w:trPr>
          <w:jc w:val="center"/>
        </w:trPr>
        <w:tc>
          <w:tcPr>
            <w:tcW w:w="0" w:type="auto"/>
            <w:vAlign w:val="center"/>
          </w:tcPr>
          <w:p w14:paraId="578BA81D" w14:textId="77777777" w:rsidR="00B27983" w:rsidRDefault="00B27983" w:rsidP="00F3724D">
            <w:pPr>
              <w:pStyle w:val="TAC"/>
            </w:pPr>
            <w:r>
              <w:t>Wide-band CQI</w:t>
            </w:r>
          </w:p>
        </w:tc>
        <w:tc>
          <w:tcPr>
            <w:tcW w:w="0" w:type="auto"/>
            <w:vAlign w:val="center"/>
          </w:tcPr>
          <w:p w14:paraId="23BD4C82" w14:textId="77777777" w:rsidR="00B27983" w:rsidRDefault="00B27983" w:rsidP="00F3724D">
            <w:pPr>
              <w:pStyle w:val="TAC"/>
            </w:pPr>
            <w:r>
              <w:t>4</w:t>
            </w:r>
          </w:p>
        </w:tc>
        <w:tc>
          <w:tcPr>
            <w:tcW w:w="0" w:type="auto"/>
            <w:vAlign w:val="center"/>
          </w:tcPr>
          <w:p w14:paraId="302CE740" w14:textId="77777777" w:rsidR="00B27983" w:rsidRDefault="00B27983" w:rsidP="00F3724D">
            <w:pPr>
              <w:pStyle w:val="TAC"/>
            </w:pPr>
            <w:r>
              <w:t>4</w:t>
            </w:r>
          </w:p>
        </w:tc>
        <w:tc>
          <w:tcPr>
            <w:tcW w:w="0" w:type="auto"/>
            <w:vAlign w:val="center"/>
          </w:tcPr>
          <w:p w14:paraId="45B05BCA" w14:textId="77777777" w:rsidR="00B27983" w:rsidRDefault="00B27983" w:rsidP="00F3724D">
            <w:pPr>
              <w:pStyle w:val="TAC"/>
            </w:pPr>
            <w:r>
              <w:t>4</w:t>
            </w:r>
          </w:p>
        </w:tc>
        <w:tc>
          <w:tcPr>
            <w:tcW w:w="0" w:type="auto"/>
            <w:vAlign w:val="center"/>
          </w:tcPr>
          <w:p w14:paraId="19BE308C" w14:textId="77777777" w:rsidR="00B27983" w:rsidRDefault="00B27983" w:rsidP="00F3724D">
            <w:pPr>
              <w:pStyle w:val="TAC"/>
            </w:pPr>
            <w:r>
              <w:t>4</w:t>
            </w:r>
          </w:p>
        </w:tc>
      </w:tr>
      <w:tr w:rsidR="00B27983" w14:paraId="7B337FB2" w14:textId="77777777" w:rsidTr="00F3724D">
        <w:trPr>
          <w:jc w:val="center"/>
        </w:trPr>
        <w:tc>
          <w:tcPr>
            <w:tcW w:w="0" w:type="auto"/>
            <w:vAlign w:val="center"/>
          </w:tcPr>
          <w:p w14:paraId="6854BF3C" w14:textId="77777777" w:rsidR="00B27983" w:rsidRDefault="00B27983" w:rsidP="00F3724D">
            <w:pPr>
              <w:pStyle w:val="TAC"/>
            </w:pPr>
            <w:r>
              <w:t>Spatial differential CQI</w:t>
            </w:r>
          </w:p>
        </w:tc>
        <w:tc>
          <w:tcPr>
            <w:tcW w:w="0" w:type="auto"/>
            <w:vAlign w:val="center"/>
          </w:tcPr>
          <w:p w14:paraId="16396101" w14:textId="77777777" w:rsidR="00B27983" w:rsidRDefault="00B27983" w:rsidP="00F3724D">
            <w:pPr>
              <w:pStyle w:val="TAC"/>
            </w:pPr>
            <w:r>
              <w:t>0</w:t>
            </w:r>
          </w:p>
        </w:tc>
        <w:tc>
          <w:tcPr>
            <w:tcW w:w="0" w:type="auto"/>
            <w:vAlign w:val="center"/>
          </w:tcPr>
          <w:p w14:paraId="324B0EAC" w14:textId="77777777" w:rsidR="00B27983" w:rsidRDefault="00B27983" w:rsidP="00F3724D">
            <w:pPr>
              <w:pStyle w:val="TAC"/>
            </w:pPr>
            <w:r>
              <w:t>3</w:t>
            </w:r>
          </w:p>
        </w:tc>
        <w:tc>
          <w:tcPr>
            <w:tcW w:w="0" w:type="auto"/>
            <w:vAlign w:val="center"/>
          </w:tcPr>
          <w:p w14:paraId="047EB5E1" w14:textId="77777777" w:rsidR="00B27983" w:rsidRDefault="00B27983" w:rsidP="00F3724D">
            <w:pPr>
              <w:pStyle w:val="TAC"/>
            </w:pPr>
            <w:r>
              <w:t>0</w:t>
            </w:r>
          </w:p>
        </w:tc>
        <w:tc>
          <w:tcPr>
            <w:tcW w:w="0" w:type="auto"/>
            <w:vAlign w:val="center"/>
          </w:tcPr>
          <w:p w14:paraId="0C14209B" w14:textId="77777777" w:rsidR="00B27983" w:rsidRDefault="00B27983" w:rsidP="00F3724D">
            <w:pPr>
              <w:pStyle w:val="TAC"/>
            </w:pPr>
            <w:r>
              <w:t>3</w:t>
            </w:r>
          </w:p>
        </w:tc>
      </w:tr>
      <w:tr w:rsidR="00B27983" w14:paraId="54F1BF02" w14:textId="77777777" w:rsidTr="00F3724D">
        <w:trPr>
          <w:jc w:val="center"/>
        </w:trPr>
        <w:tc>
          <w:tcPr>
            <w:tcW w:w="0" w:type="auto"/>
            <w:vAlign w:val="center"/>
          </w:tcPr>
          <w:p w14:paraId="01B6C202" w14:textId="77777777" w:rsidR="00B27983" w:rsidRDefault="00B27983" w:rsidP="00F3724D">
            <w:pPr>
              <w:pStyle w:val="TAC"/>
            </w:pPr>
            <w:r>
              <w:t>Precoding matrix indicator</w:t>
            </w:r>
          </w:p>
        </w:tc>
        <w:tc>
          <w:tcPr>
            <w:tcW w:w="0" w:type="auto"/>
            <w:vAlign w:val="center"/>
          </w:tcPr>
          <w:p w14:paraId="5B3D8165" w14:textId="77777777" w:rsidR="00B27983" w:rsidRDefault="00B27983" w:rsidP="00F3724D">
            <w:pPr>
              <w:pStyle w:val="TAC"/>
            </w:pPr>
            <w:r>
              <w:t>2</w:t>
            </w:r>
          </w:p>
        </w:tc>
        <w:tc>
          <w:tcPr>
            <w:tcW w:w="0" w:type="auto"/>
            <w:vAlign w:val="center"/>
          </w:tcPr>
          <w:p w14:paraId="6199E226" w14:textId="77777777" w:rsidR="00B27983" w:rsidRDefault="00B27983" w:rsidP="00F3724D">
            <w:pPr>
              <w:pStyle w:val="TAC"/>
            </w:pPr>
            <w:r>
              <w:t>1</w:t>
            </w:r>
          </w:p>
        </w:tc>
        <w:tc>
          <w:tcPr>
            <w:tcW w:w="0" w:type="auto"/>
            <w:vAlign w:val="center"/>
          </w:tcPr>
          <w:p w14:paraId="6785B035" w14:textId="77777777" w:rsidR="00B27983" w:rsidRDefault="00B27983" w:rsidP="00F3724D">
            <w:pPr>
              <w:pStyle w:val="TAC"/>
            </w:pPr>
            <w:r>
              <w:t>4</w:t>
            </w:r>
          </w:p>
        </w:tc>
        <w:tc>
          <w:tcPr>
            <w:tcW w:w="0" w:type="auto"/>
            <w:vAlign w:val="center"/>
          </w:tcPr>
          <w:p w14:paraId="0EC5CA62" w14:textId="77777777" w:rsidR="00B27983" w:rsidRDefault="00B27983" w:rsidP="00F3724D">
            <w:pPr>
              <w:pStyle w:val="TAC"/>
            </w:pPr>
            <w:r>
              <w:t>4</w:t>
            </w:r>
          </w:p>
        </w:tc>
      </w:tr>
    </w:tbl>
    <w:p w14:paraId="59398C69" w14:textId="77777777" w:rsidR="00B27983" w:rsidRDefault="00B27983" w:rsidP="00B27983"/>
    <w:p w14:paraId="0FCC8C70" w14:textId="16A7B03B" w:rsidR="00B27983" w:rsidRDefault="00B27983" w:rsidP="00B27983">
      <w:pPr>
        <w:rPr>
          <w:lang w:eastAsia="zh-CN"/>
        </w:rPr>
      </w:pPr>
      <w:r>
        <w:t>Table 5.2.3.3.2-3A and Table 5.2.3.3.2-3B show the fields and the corresponding bit widths for the wide-band channel quality and precoding matrix information feedback for UE-selected sub-band reports for PDSCH transmissions associated with transmission mode 9</w:t>
      </w:r>
      <w:r>
        <w:rPr>
          <w:rFonts w:hint="eastAsia"/>
          <w:lang w:eastAsia="zh-CN"/>
        </w:rPr>
        <w:t xml:space="preserve"> </w:t>
      </w:r>
      <w:r>
        <w:t>configured with PMI/RI reporting</w:t>
      </w:r>
      <w:r>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Pr>
            <w:rFonts w:hint="eastAsia"/>
          </w:rPr>
          <w:t>2/4/8</w:t>
        </w:r>
      </w:smartTag>
      <w:r>
        <w:rPr>
          <w:rFonts w:hint="eastAsia"/>
        </w:rPr>
        <w:t xml:space="preserve"> antenna ports</w:t>
      </w:r>
      <w:r>
        <w:t xml:space="preserve"> except with </w:t>
      </w:r>
      <w:r>
        <w:rPr>
          <w:i/>
        </w:rPr>
        <w:t>alternativeCodeBookEnabledFor4TX-r12=TRUE</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rPr>
          <w:rFonts w:hint="eastAsia"/>
        </w:rPr>
        <w:t xml:space="preserve"> </w:t>
      </w:r>
      <w:r>
        <w:t>configured with PMI/RI reporting</w:t>
      </w:r>
      <w:r>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Pr>
            <w:rFonts w:hint="eastAsia"/>
          </w:rPr>
          <w:t>2/4/8</w:t>
        </w:r>
      </w:smartTag>
      <w:r>
        <w:rPr>
          <w:rFonts w:hint="eastAsia"/>
        </w:rPr>
        <w:t xml:space="preserve"> antenna ports</w:t>
      </w:r>
      <w:r>
        <w:t xml:space="preserve"> except with </w:t>
      </w:r>
      <w:r>
        <w:rPr>
          <w:i/>
        </w:rPr>
        <w:t>alternativeCodeBookEnabledFor4TX-r12=TRUE</w:t>
      </w:r>
      <w:r>
        <w:rPr>
          <w:rFonts w:hint="eastAsia"/>
          <w:lang w:eastAsia="zh-CN"/>
        </w:rPr>
        <w:t xml:space="preserve">, and </w:t>
      </w:r>
      <w:r>
        <w:t>transmission mode 9</w:t>
      </w:r>
      <w:r>
        <w:rPr>
          <w:rFonts w:hint="eastAsia"/>
          <w:lang w:eastAsia="zh-CN"/>
        </w:rPr>
        <w:t xml:space="preserve">/10 </w:t>
      </w:r>
      <w:r>
        <w:t>configured with PMI/RI reporting</w:t>
      </w:r>
      <w:r>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Pr>
            <w:rFonts w:hint="eastAsia"/>
          </w:rPr>
          <w:t>2/4/8</w:t>
        </w:r>
      </w:smartTag>
      <w:r>
        <w:rPr>
          <w:rFonts w:hint="eastAsia"/>
        </w:rPr>
        <w:t xml:space="preserve"> antenna ports</w:t>
      </w:r>
      <w: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xml:space="preserve">, and K&gt;1, </w:t>
      </w:r>
      <w:r>
        <w:t xml:space="preserve">except with </w:t>
      </w:r>
      <w:r>
        <w:rPr>
          <w:i/>
        </w:rPr>
        <w:t>alternativeCodeBookEnabledFor4TX-r12=TRUE</w:t>
      </w:r>
      <w:ins w:id="6558" w:author="Edited - Third Generation Partnership Project" w:date="2017-12-06T08:16:00Z">
        <w:r w:rsidR="00C96A89">
          <w:rPr>
            <w:rFonts w:hint="eastAsia"/>
            <w:i/>
            <w:lang w:eastAsia="zh-CN"/>
          </w:rPr>
          <w:t xml:space="preserve">, </w:t>
        </w:r>
        <w:r w:rsidR="00C96A89">
          <w:t>transmission mode 9</w:t>
        </w:r>
        <w:r w:rsidR="00C96A89">
          <w:rPr>
            <w:rFonts w:hint="eastAsia"/>
            <w:lang w:eastAsia="zh-CN"/>
          </w:rPr>
          <w:t>/10</w:t>
        </w:r>
        <w:r w:rsidR="00C96A89">
          <w:t xml:space="preserve"> </w:t>
        </w:r>
        <w:r w:rsidR="00C96A89">
          <w:rPr>
            <w:rFonts w:hint="eastAsia"/>
            <w:lang w:eastAsia="zh-CN"/>
          </w:rPr>
          <w:t>configured with</w:t>
        </w:r>
        <w:r w:rsidR="00C96A89">
          <w:rPr>
            <w:lang w:eastAsia="zh-CN"/>
          </w:rPr>
          <w:t xml:space="preserve"> </w:t>
        </w:r>
        <w:r w:rsidR="00C96A89">
          <w:t xml:space="preserve">higher layer </w:t>
        </w:r>
        <w:r w:rsidR="00C96A89" w:rsidRPr="0095051D">
          <w:rPr>
            <w:rFonts w:hint="eastAsia"/>
          </w:rPr>
          <w:t xml:space="preserve">parameter </w:t>
        </w:r>
        <w:r w:rsidR="00C96A89" w:rsidRPr="00077D26">
          <w:rPr>
            <w:i/>
          </w:rPr>
          <w:t>eMIMO-Type</w:t>
        </w:r>
        <w:r w:rsidR="00C96A89">
          <w:t xml:space="preserve"> and </w:t>
        </w:r>
        <w:r w:rsidR="00C96A89" w:rsidRPr="00077D26">
          <w:rPr>
            <w:i/>
          </w:rPr>
          <w:t>eMIMO-Type</w:t>
        </w:r>
        <w:r w:rsidR="00C96A89">
          <w:rPr>
            <w:rFonts w:hint="eastAsia"/>
            <w:i/>
            <w:lang w:eastAsia="zh-CN"/>
          </w:rPr>
          <w:t>2</w:t>
        </w:r>
        <w:r w:rsidR="00C96A89">
          <w:rPr>
            <w:i/>
            <w:lang w:eastAsia="zh-CN"/>
          </w:rPr>
          <w:t>,</w:t>
        </w:r>
        <w:r w:rsidR="00C96A89" w:rsidRPr="00C906E6">
          <w:t xml:space="preserve"> </w:t>
        </w:r>
        <w:r w:rsidR="00C96A89">
          <w:t xml:space="preserve">and </w:t>
        </w:r>
        <w:r w:rsidR="00C96A89" w:rsidRPr="00077D26">
          <w:rPr>
            <w:i/>
          </w:rPr>
          <w:t>eMIMO-Type</w:t>
        </w:r>
        <w:r w:rsidR="00C96A89">
          <w:rPr>
            <w:rFonts w:hint="eastAsia"/>
            <w:i/>
            <w:lang w:eastAsia="zh-CN"/>
          </w:rPr>
          <w:t>2</w:t>
        </w:r>
        <w:r w:rsidR="00C96A89">
          <w:rPr>
            <w:rFonts w:hint="eastAsia"/>
            <w:lang w:eastAsia="zh-CN"/>
          </w:rPr>
          <w:t xml:space="preserve"> </w:t>
        </w:r>
        <w:r w:rsidR="00C96A89">
          <w:t>configured with PMI/RI reporting</w:t>
        </w:r>
        <w:r w:rsidR="00C96A89">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C96A89">
            <w:rPr>
              <w:rFonts w:hint="eastAsia"/>
            </w:rPr>
            <w:t>2/4/8</w:t>
          </w:r>
        </w:smartTag>
        <w:r w:rsidR="00C96A89">
          <w:rPr>
            <w:rFonts w:hint="eastAsia"/>
          </w:rPr>
          <w:t xml:space="preserve"> antenna ports</w:t>
        </w:r>
        <w:r w:rsidR="00C96A89">
          <w:t xml:space="preserve"> except with </w:t>
        </w:r>
        <w:r w:rsidR="00C96A89" w:rsidRPr="002D734A">
          <w:rPr>
            <w:i/>
          </w:rPr>
          <w:t>alternativeCodebook</w:t>
        </w:r>
        <w:r w:rsidR="00C96A89">
          <w:rPr>
            <w:i/>
          </w:rPr>
          <w:t>EnabledCLASSB_K1=TRUE</w:t>
        </w:r>
        <w:r w:rsidR="00C96A89">
          <w:rPr>
            <w:lang w:eastAsia="zh-CN"/>
          </w:rPr>
          <w:t xml:space="preserve"> or</w:t>
        </w:r>
        <w:r w:rsidR="00C96A89">
          <w:t xml:space="preserve"> </w:t>
        </w:r>
        <w:r w:rsidR="00C96A89">
          <w:rPr>
            <w:i/>
          </w:rPr>
          <w:t>alternativeCodeBookEnabledFor4TX-r12=TRUE.</w:t>
        </w:r>
      </w:ins>
    </w:p>
    <w:p w14:paraId="60CAD193" w14:textId="77777777" w:rsidR="00C96A89" w:rsidRDefault="00B27983" w:rsidP="00C96A89">
      <w:pPr>
        <w:rPr>
          <w:ins w:id="6559" w:author="Edited - Third Generation Partnership Project" w:date="2017-12-06T08:16:00Z"/>
          <w:lang w:eastAsia="zh-CN"/>
        </w:rPr>
      </w:pPr>
      <w:r>
        <w:t>Table 5.2.3.3.2-3</w:t>
      </w:r>
      <w:r>
        <w:rPr>
          <w:rFonts w:hint="eastAsia"/>
          <w:lang w:eastAsia="zh-CN"/>
        </w:rPr>
        <w:t>A-1</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with </w:t>
      </w:r>
      <w:r>
        <w:rPr>
          <w:rFonts w:hint="eastAsia"/>
          <w:lang w:eastAsia="zh-CN"/>
        </w:rPr>
        <w:t>2/</w:t>
      </w:r>
      <w:r>
        <w:t>4</w:t>
      </w:r>
      <w:r>
        <w:rPr>
          <w:rFonts w:hint="eastAsia"/>
          <w:lang w:eastAsia="zh-CN"/>
        </w:rPr>
        <w:t>/8</w:t>
      </w:r>
      <w:r>
        <w:t xml:space="preserve"> antenna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lang w:eastAsia="zh-CN"/>
        </w:rPr>
        <w:t xml:space="preserve"> </w:t>
      </w:r>
      <w:r>
        <w:t>with</w:t>
      </w:r>
      <w:r>
        <w:rPr>
          <w:rFonts w:hint="eastAsia"/>
          <w:lang w:eastAsia="zh-CN"/>
        </w:rPr>
        <w:t xml:space="preserve"> </w:t>
      </w:r>
      <w:r>
        <w:rPr>
          <w:lang w:eastAsia="zh-CN"/>
        </w:rPr>
        <w:t>K=1</w:t>
      </w:r>
      <w:r>
        <w:t xml:space="preserve"> </w:t>
      </w:r>
      <w:r>
        <w:rPr>
          <w:rFonts w:hint="eastAsia"/>
          <w:lang w:eastAsia="zh-CN"/>
        </w:rPr>
        <w:t>and</w:t>
      </w:r>
      <w:r>
        <w:t xml:space="preserve"> </w:t>
      </w:r>
      <w:r w:rsidRPr="002D734A">
        <w:rPr>
          <w:i/>
        </w:rPr>
        <w:t>alternativeCodebook</w:t>
      </w:r>
      <w:r>
        <w:rPr>
          <w:i/>
        </w:rPr>
        <w:t>EnabledCLASSB_K1=TRUE</w:t>
      </w:r>
      <w:ins w:id="6560" w:author="Edited - Third Generation Partnership Project" w:date="2017-12-06T08:16:00Z">
        <w:r w:rsidR="00C96A89" w:rsidRPr="00534F0D">
          <w:rPr>
            <w:rFonts w:hint="eastAsia"/>
            <w:lang w:eastAsia="zh-CN"/>
          </w:rPr>
          <w:t>,</w:t>
        </w:r>
        <w:r w:rsidR="00C96A89">
          <w:rPr>
            <w:rFonts w:hint="eastAsia"/>
            <w:i/>
            <w:lang w:eastAsia="zh-CN"/>
          </w:rPr>
          <w:t xml:space="preserve"> </w:t>
        </w:r>
        <w:r w:rsidR="00C96A89" w:rsidRPr="002908FD">
          <w:rPr>
            <w:rFonts w:hint="eastAsia"/>
            <w:lang w:eastAsia="zh-CN"/>
          </w:rPr>
          <w:t xml:space="preserve">and </w:t>
        </w:r>
        <w:r w:rsidR="00C96A89">
          <w:t>transmission mode</w:t>
        </w:r>
        <w:r w:rsidR="00C96A89">
          <w:rPr>
            <w:lang w:eastAsia="zh-CN"/>
          </w:rPr>
          <w:t xml:space="preserve"> 9/10</w:t>
        </w:r>
        <w:r w:rsidR="00C96A89">
          <w:t xml:space="preserve"> </w:t>
        </w:r>
        <w:r w:rsidR="00C96A89">
          <w:rPr>
            <w:rFonts w:hint="eastAsia"/>
            <w:lang w:eastAsia="zh-CN"/>
          </w:rPr>
          <w:t>configured with</w:t>
        </w:r>
        <w:r w:rsidR="00C96A89">
          <w:rPr>
            <w:lang w:eastAsia="zh-CN"/>
          </w:rPr>
          <w:t xml:space="preserve"> </w:t>
        </w:r>
        <w:r w:rsidR="00C96A89">
          <w:t xml:space="preserve">higher layer </w:t>
        </w:r>
        <w:r w:rsidR="00C96A89" w:rsidRPr="0095051D">
          <w:rPr>
            <w:rFonts w:hint="eastAsia"/>
          </w:rPr>
          <w:t xml:space="preserve">parameter </w:t>
        </w:r>
        <w:r w:rsidR="00C96A89" w:rsidRPr="00077D26">
          <w:rPr>
            <w:i/>
          </w:rPr>
          <w:t>eMIMO-Type</w:t>
        </w:r>
        <w:r w:rsidR="00C96A89">
          <w:rPr>
            <w:rFonts w:hint="eastAsia"/>
            <w:i/>
            <w:lang w:eastAsia="zh-CN"/>
          </w:rPr>
          <w:t xml:space="preserve"> </w:t>
        </w:r>
        <w:r w:rsidR="00C96A89">
          <w:t xml:space="preserve">and </w:t>
        </w:r>
        <w:r w:rsidR="00C96A89" w:rsidRPr="00077D26">
          <w:rPr>
            <w:i/>
          </w:rPr>
          <w:t>eMIMO-Type</w:t>
        </w:r>
        <w:r w:rsidR="00C96A89">
          <w:rPr>
            <w:rFonts w:hint="eastAsia"/>
            <w:i/>
            <w:lang w:eastAsia="zh-CN"/>
          </w:rPr>
          <w:t>2</w:t>
        </w:r>
        <w:r w:rsidR="00C96A89">
          <w:rPr>
            <w:lang w:eastAsia="zh-CN"/>
          </w:rPr>
          <w:t xml:space="preserve">, </w:t>
        </w:r>
        <w:r w:rsidR="00C96A89">
          <w:t xml:space="preserve">and </w:t>
        </w:r>
        <w:r w:rsidR="00C96A89" w:rsidRPr="00077D26">
          <w:rPr>
            <w:i/>
          </w:rPr>
          <w:t>eMIMO-Type</w:t>
        </w:r>
        <w:r w:rsidR="00C96A89">
          <w:rPr>
            <w:rFonts w:hint="eastAsia"/>
            <w:i/>
            <w:lang w:eastAsia="zh-CN"/>
          </w:rPr>
          <w:t>2</w:t>
        </w:r>
        <w:r w:rsidR="00C96A89">
          <w:rPr>
            <w:rFonts w:hint="eastAsia"/>
            <w:lang w:eastAsia="zh-CN"/>
          </w:rPr>
          <w:t xml:space="preserve"> </w:t>
        </w:r>
        <w:r w:rsidR="00C96A89">
          <w:rPr>
            <w:lang w:eastAsia="zh-CN"/>
          </w:rPr>
          <w:t xml:space="preserve">configured </w:t>
        </w:r>
        <w:r w:rsidR="00C96A89">
          <w:t xml:space="preserve">with </w:t>
        </w:r>
        <w:r w:rsidR="00C96A89">
          <w:rPr>
            <w:lang w:eastAsia="zh-CN"/>
          </w:rPr>
          <w:t>PMI/RI</w:t>
        </w:r>
        <w:r w:rsidR="00C96A89">
          <w:t xml:space="preserve"> reporting with </w:t>
        </w:r>
        <w:r w:rsidR="00C96A89">
          <w:rPr>
            <w:rFonts w:hint="eastAsia"/>
            <w:lang w:eastAsia="zh-CN"/>
          </w:rPr>
          <w:t>2/</w:t>
        </w:r>
        <w:r w:rsidR="00C96A89">
          <w:t>4</w:t>
        </w:r>
        <w:r w:rsidR="00C96A89">
          <w:rPr>
            <w:rFonts w:hint="eastAsia"/>
            <w:lang w:eastAsia="zh-CN"/>
          </w:rPr>
          <w:t>/8</w:t>
        </w:r>
        <w:r w:rsidR="00C96A89">
          <w:t xml:space="preserve"> antenna ports</w:t>
        </w:r>
        <w:r w:rsidR="00C96A89">
          <w:rPr>
            <w:rFonts w:hint="eastAsia"/>
            <w:lang w:eastAsia="zh-CN"/>
          </w:rPr>
          <w:t xml:space="preserve"> with</w:t>
        </w:r>
        <w:r w:rsidR="00C96A89">
          <w:t xml:space="preserve"> </w:t>
        </w:r>
        <w:r w:rsidR="00C96A89" w:rsidRPr="002D734A">
          <w:rPr>
            <w:i/>
          </w:rPr>
          <w:t>alternativeCodebook</w:t>
        </w:r>
        <w:r w:rsidR="00C96A89">
          <w:rPr>
            <w:i/>
          </w:rPr>
          <w:t>EnabledCLASSB_K1=TRUE</w:t>
        </w:r>
        <w:r w:rsidR="00C96A89">
          <w:rPr>
            <w:rFonts w:hint="eastAsia"/>
            <w:lang w:eastAsia="zh-CN"/>
          </w:rPr>
          <w:t>.</w:t>
        </w:r>
      </w:ins>
    </w:p>
    <w:p w14:paraId="35345491" w14:textId="5FD6E9E3" w:rsidR="00C96A89" w:rsidRDefault="00C96A89" w:rsidP="00C96A89">
      <w:pPr>
        <w:rPr>
          <w:lang w:eastAsia="zh-CN"/>
        </w:rPr>
      </w:pPr>
      <w:ins w:id="6561" w:author="Edited - Third Generation Partnership Project" w:date="2017-12-06T08:16:00Z">
        <w:r w:rsidRPr="002B3585">
          <w:t>Table 5.2.3.3.2-3A-</w:t>
        </w:r>
        <w:r>
          <w:t>2 shows the fields and the corresponding bit widths for the wide-band channel quality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Pr="00DC7D56">
          <w:rPr>
            <w:i/>
            <w:lang w:eastAsia="zh-CN"/>
          </w:rPr>
          <w:t>semiolEnabled</w:t>
        </w:r>
        <w:r>
          <w:t xml:space="preserve"> and </w:t>
        </w:r>
        <w:r w:rsidRPr="00077D26">
          <w:rPr>
            <w:i/>
          </w:rPr>
          <w:t>eMIMO-Type</w:t>
        </w:r>
        <w:r>
          <w:rPr>
            <w:rFonts w:hint="eastAsia"/>
            <w:lang w:eastAsia="zh-CN"/>
          </w:rPr>
          <w:t>,</w:t>
        </w:r>
        <w:r>
          <w:t xml:space="preserve"> and </w:t>
        </w:r>
        <w:r w:rsidRPr="00077D26">
          <w:rPr>
            <w:i/>
          </w:rPr>
          <w:t>eMIMO-Type</w:t>
        </w:r>
        <w:r>
          <w:t xml:space="preserve"> is set to ‘CLASS B’</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ins>
    </w:p>
    <w:p w14:paraId="23F948FC" w14:textId="77777777" w:rsidR="00C96A89" w:rsidRDefault="00B27983" w:rsidP="00C96A89">
      <w:pPr>
        <w:rPr>
          <w:ins w:id="6562" w:author="Edited - Third Generation Partnership Project" w:date="2017-12-06T08:18:00Z"/>
          <w:i/>
        </w:rPr>
      </w:pPr>
      <w:r>
        <w:t xml:space="preserve">Table 5.2.3.3.2-3C shows the fields and the corresponding bit widths for the wide-band channel quality and precoding matrix information feedback for UE-selected sub-band reports for PDSCH transmissions associated with transmission modes 8, 9 and 10 configured with PMI/RI reporting, 4 antenna ports  and </w:t>
      </w:r>
      <w:r>
        <w:rPr>
          <w:i/>
        </w:rPr>
        <w:t xml:space="preserve">alternativeCodeBookEnabledFor4TX-r12=TRUE, </w:t>
      </w:r>
      <w:r>
        <w:t>and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with 4 antenna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lang w:eastAsia="zh-CN"/>
        </w:rPr>
        <w:t xml:space="preserve"> </w:t>
      </w:r>
      <w:r>
        <w:t>with</w:t>
      </w:r>
      <w:r>
        <w:rPr>
          <w:rFonts w:hint="eastAsia"/>
          <w:lang w:eastAsia="zh-CN"/>
        </w:rPr>
        <w:t xml:space="preserve"> </w:t>
      </w:r>
      <w:r>
        <w:rPr>
          <w:lang w:eastAsia="zh-CN"/>
        </w:rPr>
        <w:t>K=1</w:t>
      </w:r>
      <w:r>
        <w:t xml:space="preserve"> </w:t>
      </w:r>
      <w:r>
        <w:rPr>
          <w:rFonts w:hint="eastAsia"/>
          <w:lang w:eastAsia="zh-CN"/>
        </w:rPr>
        <w:t>and</w:t>
      </w:r>
      <w:r>
        <w:t xml:space="preserve"> except with </w:t>
      </w:r>
      <w:r w:rsidRPr="002D734A">
        <w:rPr>
          <w:i/>
        </w:rPr>
        <w:t>alternativeCodebook</w:t>
      </w:r>
      <w:r>
        <w:rPr>
          <w:i/>
        </w:rPr>
        <w:t>EnabledCLASSB_K1=TRUE</w:t>
      </w:r>
      <w:r>
        <w:t xml:space="preserve">, </w:t>
      </w:r>
      <w:r w:rsidRPr="004475F3">
        <w:rPr>
          <w:rFonts w:hint="eastAsia"/>
          <w:lang w:eastAsia="zh-CN"/>
        </w:rPr>
        <w:t>K&gt;1</w:t>
      </w:r>
      <w:r w:rsidRPr="004475F3">
        <w:t xml:space="preserve"> </w:t>
      </w:r>
      <w:r>
        <w:t xml:space="preserve">with </w:t>
      </w:r>
      <w:r>
        <w:rPr>
          <w:i/>
        </w:rPr>
        <w:t>alternativeCodeBookEnabledFor4TX-r12=TRUE</w:t>
      </w:r>
      <w:ins w:id="6563" w:author="Edited - Third Generation Partnership Project" w:date="2017-12-06T08:18:00Z">
        <w:r w:rsidR="00C96A89" w:rsidRPr="00534F0D">
          <w:rPr>
            <w:rFonts w:hint="eastAsia"/>
            <w:lang w:eastAsia="zh-CN"/>
          </w:rPr>
          <w:t xml:space="preserve">, </w:t>
        </w:r>
        <w:r w:rsidR="00C96A89">
          <w:t>transmission mode</w:t>
        </w:r>
        <w:r w:rsidR="00C96A89">
          <w:rPr>
            <w:lang w:eastAsia="zh-CN"/>
          </w:rPr>
          <w:t xml:space="preserve"> 9/10</w:t>
        </w:r>
        <w:r w:rsidR="00C96A89">
          <w:t xml:space="preserve"> </w:t>
        </w:r>
        <w:r w:rsidR="00C96A89">
          <w:rPr>
            <w:rFonts w:hint="eastAsia"/>
            <w:lang w:eastAsia="zh-CN"/>
          </w:rPr>
          <w:t>configured with</w:t>
        </w:r>
        <w:r w:rsidR="00C96A89">
          <w:rPr>
            <w:lang w:eastAsia="zh-CN"/>
          </w:rPr>
          <w:t xml:space="preserve"> </w:t>
        </w:r>
        <w:r w:rsidR="00C96A89">
          <w:t xml:space="preserve">higher layer </w:t>
        </w:r>
        <w:r w:rsidR="00C96A89" w:rsidRPr="0095051D">
          <w:rPr>
            <w:rFonts w:hint="eastAsia"/>
          </w:rPr>
          <w:t xml:space="preserve">parameter </w:t>
        </w:r>
        <w:r w:rsidR="00C96A89" w:rsidRPr="00077D26">
          <w:rPr>
            <w:i/>
          </w:rPr>
          <w:t>eMIMO-Type</w:t>
        </w:r>
        <w:r w:rsidR="00C96A89">
          <w:rPr>
            <w:rFonts w:hint="eastAsia"/>
            <w:i/>
            <w:lang w:eastAsia="zh-CN"/>
          </w:rPr>
          <w:t xml:space="preserve"> </w:t>
        </w:r>
        <w:r w:rsidR="00C96A89">
          <w:t xml:space="preserve">and </w:t>
        </w:r>
        <w:r w:rsidR="00C96A89" w:rsidRPr="00077D26">
          <w:rPr>
            <w:i/>
          </w:rPr>
          <w:t>eMIMO-Type</w:t>
        </w:r>
        <w:r w:rsidR="00C96A89">
          <w:rPr>
            <w:rFonts w:hint="eastAsia"/>
            <w:i/>
            <w:lang w:eastAsia="zh-CN"/>
          </w:rPr>
          <w:t>2</w:t>
        </w:r>
        <w:r w:rsidR="00C96A89">
          <w:rPr>
            <w:lang w:eastAsia="zh-CN"/>
          </w:rPr>
          <w:t xml:space="preserve">, </w:t>
        </w:r>
        <w:r w:rsidR="00C96A89">
          <w:t xml:space="preserve">and </w:t>
        </w:r>
        <w:r w:rsidR="00C96A89" w:rsidRPr="00077D26">
          <w:rPr>
            <w:i/>
          </w:rPr>
          <w:t>eMIMO-Type</w:t>
        </w:r>
        <w:r w:rsidR="00C96A89">
          <w:rPr>
            <w:rFonts w:hint="eastAsia"/>
            <w:i/>
            <w:lang w:eastAsia="zh-CN"/>
          </w:rPr>
          <w:t>2</w:t>
        </w:r>
        <w:r w:rsidR="00C96A89">
          <w:rPr>
            <w:rFonts w:hint="eastAsia"/>
            <w:lang w:eastAsia="zh-CN"/>
          </w:rPr>
          <w:t xml:space="preserve"> </w:t>
        </w:r>
        <w:r w:rsidR="00C96A89">
          <w:rPr>
            <w:lang w:eastAsia="zh-CN"/>
          </w:rPr>
          <w:t xml:space="preserve">configured </w:t>
        </w:r>
        <w:r w:rsidR="00C96A89">
          <w:t xml:space="preserve">with </w:t>
        </w:r>
        <w:r w:rsidR="00C96A89">
          <w:rPr>
            <w:lang w:eastAsia="zh-CN"/>
          </w:rPr>
          <w:t>PMI/RI</w:t>
        </w:r>
        <w:r w:rsidR="00C96A89">
          <w:t xml:space="preserve"> reporting with </w:t>
        </w:r>
        <w:r w:rsidR="00C96A89">
          <w:rPr>
            <w:rFonts w:hint="eastAsia"/>
            <w:lang w:eastAsia="zh-CN"/>
          </w:rPr>
          <w:t>4</w:t>
        </w:r>
        <w:r w:rsidR="00C96A89">
          <w:t xml:space="preserve"> antenna ports</w:t>
        </w:r>
        <w:r w:rsidR="00C96A89">
          <w:rPr>
            <w:rFonts w:hint="eastAsia"/>
            <w:lang w:eastAsia="zh-CN"/>
          </w:rPr>
          <w:t xml:space="preserve"> </w:t>
        </w:r>
        <w:r w:rsidR="00C96A89">
          <w:t>except with</w:t>
        </w:r>
        <w:r w:rsidR="00C96A89" w:rsidRPr="002D734A">
          <w:rPr>
            <w:i/>
          </w:rPr>
          <w:t xml:space="preserve"> alternativeCodebook</w:t>
        </w:r>
        <w:r w:rsidR="00C96A89">
          <w:rPr>
            <w:i/>
          </w:rPr>
          <w:t>EnabledCLASSB_K1=TRUE</w:t>
        </w:r>
        <w:r w:rsidR="00C96A89">
          <w:rPr>
            <w:rFonts w:hint="eastAsia"/>
            <w:lang w:eastAsia="zh-CN"/>
          </w:rPr>
          <w:t xml:space="preserve">, </w:t>
        </w:r>
        <w:r w:rsidR="00C96A89">
          <w:t xml:space="preserve">with </w:t>
        </w:r>
        <w:r w:rsidR="00C96A89">
          <w:rPr>
            <w:i/>
          </w:rPr>
          <w:t>alternativeCodeBookEnabledFor4TX-r12=TRUE.</w:t>
        </w:r>
      </w:ins>
    </w:p>
    <w:p w14:paraId="2D71AEC2" w14:textId="77777777" w:rsidR="00C96A89" w:rsidRDefault="00C96A89" w:rsidP="00C96A89">
      <w:pPr>
        <w:rPr>
          <w:ins w:id="6564" w:author="Edited - Third Generation Partnership Project" w:date="2017-12-06T08:18:00Z"/>
          <w:lang w:eastAsia="zh-CN"/>
        </w:rPr>
      </w:pPr>
      <w:ins w:id="6565" w:author="Edited - Third Generation Partnership Project" w:date="2017-12-06T08:18:00Z">
        <w:r w:rsidRPr="00561B1D">
          <w:t>Table 5.2.3.3.</w:t>
        </w:r>
        <w:r>
          <w:t>2</w:t>
        </w:r>
        <w:r w:rsidRPr="00561B1D">
          <w:t>-</w:t>
        </w:r>
        <w:r>
          <w:t>3C-1</w:t>
        </w:r>
        <w:r>
          <w:rPr>
            <w:rFonts w:hint="eastAsia"/>
            <w:lang w:eastAsia="zh-CN"/>
          </w:rPr>
          <w:t xml:space="preserve"> </w:t>
        </w:r>
        <w:r>
          <w:t>shows the fields and the corresponding bit widths for the wide-band channel quality and precoding matrix information feedback for UE-selected sub-band reports for PDSCH transmissions associated with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r w:rsidRPr="00DC7D56">
          <w:rPr>
            <w:i/>
            <w:lang w:eastAsia="zh-CN"/>
          </w:rPr>
          <w:t>semiolEnabled</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‘CLASS B’</w:t>
        </w:r>
        <w:r>
          <w:rPr>
            <w:rFonts w:hint="eastAsia"/>
            <w:lang w:eastAsia="zh-CN"/>
          </w:rPr>
          <w:t xml:space="preserve"> with 4/8 antenna ports, and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rPr>
            <w:rFonts w:hint="eastAsia"/>
            <w:lang w:eastAsia="zh-CN"/>
          </w:rPr>
          <w:t>.</w:t>
        </w:r>
      </w:ins>
    </w:p>
    <w:p w14:paraId="12EFE062" w14:textId="33FB05FC" w:rsidR="00B27983" w:rsidRDefault="00B27983" w:rsidP="00B27983">
      <w:pPr>
        <w:pStyle w:val="TH"/>
      </w:pPr>
      <w:r w:rsidRPr="00895305">
        <w:t xml:space="preserve">Table 5.2.3.3.2-3A: UCI fields for wide-band channel quality and precoding matrix information feedback for UE-selected sub-band reports </w:t>
      </w:r>
      <w:r>
        <w:t>(transmission mode 9</w:t>
      </w:r>
      <w:r>
        <w:rPr>
          <w:rFonts w:hint="eastAsia"/>
          <w:lang w:eastAsia="zh-CN"/>
        </w:rPr>
        <w:t xml:space="preserve"> </w:t>
      </w:r>
      <w:r>
        <w:t>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2/4 antenna ports</w:t>
      </w:r>
      <w:r w:rsidRPr="003B5352">
        <w:t xml:space="preserve"> </w:t>
      </w:r>
      <w:r>
        <w:t xml:space="preserve">except with </w:t>
      </w:r>
      <w:r>
        <w:rPr>
          <w:i/>
        </w:rPr>
        <w:t xml:space="preserve">alternativeCodeBookEnabledFor4TX-r12=TRUE, </w:t>
      </w:r>
      <w:r>
        <w:t>transmission mode 9</w:t>
      </w:r>
      <w:r>
        <w:rPr>
          <w:rFonts w:hint="eastAsia"/>
          <w:lang w:eastAsia="zh-CN"/>
        </w:rPr>
        <w:t>/10</w:t>
      </w:r>
      <w:r>
        <w:t xml:space="preserve"> configured with PMI/RI reporting with 2/4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xml:space="preserve">, K&gt;1, </w:t>
      </w:r>
      <w:r>
        <w:t xml:space="preserve">except with </w:t>
      </w:r>
      <w:r>
        <w:rPr>
          <w:i/>
        </w:rPr>
        <w:t>alternativeCodeBookEnabledFor4TX-r12=TRUE</w:t>
      </w:r>
      <w:ins w:id="6566" w:author="Edited - Third Generation Partnership Project" w:date="2017-12-06T08:18:00Z">
        <w:r w:rsidR="00C96A89" w:rsidRPr="00534F0D">
          <w:rPr>
            <w:rFonts w:hint="eastAsia"/>
            <w:lang w:eastAsia="zh-CN"/>
          </w:rPr>
          <w:t>,</w:t>
        </w:r>
        <w:r w:rsidR="00C96A89">
          <w:rPr>
            <w:rFonts w:hint="eastAsia"/>
            <w:i/>
            <w:lang w:eastAsia="zh-CN"/>
          </w:rPr>
          <w:t xml:space="preserve"> </w:t>
        </w:r>
        <w:r w:rsidR="00C96A89" w:rsidRPr="002908FD">
          <w:rPr>
            <w:rFonts w:hint="eastAsia"/>
            <w:lang w:eastAsia="zh-CN"/>
          </w:rPr>
          <w:t xml:space="preserve">and </w:t>
        </w:r>
        <w:r w:rsidR="00C96A89">
          <w:t>transmission mode 9</w:t>
        </w:r>
        <w:r w:rsidR="00C96A89">
          <w:rPr>
            <w:rFonts w:hint="eastAsia"/>
            <w:lang w:eastAsia="zh-CN"/>
          </w:rPr>
          <w:t>/10</w:t>
        </w:r>
        <w:r w:rsidR="00C96A89">
          <w:t xml:space="preserve"> </w:t>
        </w:r>
        <w:r w:rsidR="00C96A89">
          <w:rPr>
            <w:rFonts w:hint="eastAsia"/>
            <w:lang w:eastAsia="zh-CN"/>
          </w:rPr>
          <w:t>configured with</w:t>
        </w:r>
        <w:r w:rsidR="00C96A89">
          <w:rPr>
            <w:lang w:eastAsia="zh-CN"/>
          </w:rPr>
          <w:t xml:space="preserve"> </w:t>
        </w:r>
        <w:r w:rsidR="00C96A89">
          <w:t xml:space="preserve">higher layer </w:t>
        </w:r>
        <w:r w:rsidR="00C96A89" w:rsidRPr="0095051D">
          <w:rPr>
            <w:rFonts w:hint="eastAsia"/>
          </w:rPr>
          <w:t xml:space="preserve">parameter </w:t>
        </w:r>
        <w:r w:rsidR="00C96A89" w:rsidRPr="00077D26">
          <w:rPr>
            <w:i/>
          </w:rPr>
          <w:t>eMIMO-Type</w:t>
        </w:r>
        <w:r w:rsidR="00C96A89">
          <w:t xml:space="preserve"> and </w:t>
        </w:r>
        <w:r w:rsidR="00C96A89" w:rsidRPr="00077D26">
          <w:rPr>
            <w:i/>
          </w:rPr>
          <w:t>eMIMO-Type</w:t>
        </w:r>
        <w:r w:rsidR="00C96A89">
          <w:rPr>
            <w:rFonts w:hint="eastAsia"/>
            <w:i/>
            <w:lang w:eastAsia="zh-CN"/>
          </w:rPr>
          <w:t>2</w:t>
        </w:r>
        <w:r w:rsidR="00C96A89">
          <w:rPr>
            <w:i/>
            <w:lang w:eastAsia="zh-CN"/>
          </w:rPr>
          <w:t>,</w:t>
        </w:r>
        <w:r w:rsidR="00C96A89" w:rsidRPr="00C906E6">
          <w:t xml:space="preserve"> </w:t>
        </w:r>
        <w:r w:rsidR="00C96A89">
          <w:t xml:space="preserve">and </w:t>
        </w:r>
        <w:r w:rsidR="00C96A89" w:rsidRPr="00077D26">
          <w:rPr>
            <w:i/>
          </w:rPr>
          <w:t>eMIMO-Type</w:t>
        </w:r>
        <w:r w:rsidR="00C96A89">
          <w:rPr>
            <w:rFonts w:hint="eastAsia"/>
            <w:i/>
            <w:lang w:eastAsia="zh-CN"/>
          </w:rPr>
          <w:t>2</w:t>
        </w:r>
        <w:r w:rsidR="00C96A89">
          <w:rPr>
            <w:rFonts w:hint="eastAsia"/>
            <w:lang w:eastAsia="zh-CN"/>
          </w:rPr>
          <w:t xml:space="preserve"> </w:t>
        </w:r>
        <w:r w:rsidR="00C96A89">
          <w:t>configured with PMI/RI reporting</w:t>
        </w:r>
        <w:r w:rsidR="00C96A89">
          <w:rPr>
            <w:rFonts w:hint="eastAsia"/>
          </w:rPr>
          <w:t xml:space="preserve"> with 2/4 antenna ports</w:t>
        </w:r>
        <w:r w:rsidR="00C96A89">
          <w:t xml:space="preserve"> except with </w:t>
        </w:r>
        <w:r w:rsidR="00C96A89" w:rsidRPr="002D734A">
          <w:rPr>
            <w:i/>
          </w:rPr>
          <w:t>alternativeCodebook</w:t>
        </w:r>
        <w:r w:rsidR="00C96A89">
          <w:rPr>
            <w:i/>
          </w:rPr>
          <w:t>EnabledCLASSB_K1=TRUE</w:t>
        </w:r>
        <w:r w:rsidR="00C96A89">
          <w:rPr>
            <w:lang w:eastAsia="zh-CN"/>
          </w:rPr>
          <w:t xml:space="preserve"> or</w:t>
        </w:r>
        <w:r w:rsidR="00C96A89">
          <w:t xml:space="preserve"> </w:t>
        </w:r>
        <w:r w:rsidR="00C96A89">
          <w:rPr>
            <w:i/>
          </w:rPr>
          <w:t>alternativeCodeBookEnabledFor4TX-r12=TRUE</w:t>
        </w:r>
      </w:ins>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B27983" w14:paraId="16156454" w14:textId="77777777" w:rsidTr="00F3724D">
        <w:trPr>
          <w:trHeight w:val="105"/>
          <w:jc w:val="center"/>
        </w:trPr>
        <w:tc>
          <w:tcPr>
            <w:tcW w:w="0" w:type="auto"/>
            <w:vMerge w:val="restart"/>
            <w:shd w:val="clear" w:color="auto" w:fill="E0E0E0"/>
            <w:vAlign w:val="center"/>
          </w:tcPr>
          <w:p w14:paraId="177FBD16" w14:textId="77777777" w:rsidR="00B27983" w:rsidRPr="000606EF" w:rsidRDefault="00B27983" w:rsidP="00F3724D">
            <w:pPr>
              <w:pStyle w:val="TAH"/>
            </w:pPr>
            <w:r w:rsidRPr="000606EF">
              <w:t>Field</w:t>
            </w:r>
          </w:p>
        </w:tc>
        <w:tc>
          <w:tcPr>
            <w:tcW w:w="0" w:type="auto"/>
            <w:gridSpan w:val="4"/>
            <w:shd w:val="clear" w:color="auto" w:fill="E0E0E0"/>
            <w:vAlign w:val="center"/>
          </w:tcPr>
          <w:p w14:paraId="1A85B249" w14:textId="77777777" w:rsidR="00B27983" w:rsidRPr="000606EF" w:rsidRDefault="00B27983" w:rsidP="00F3724D">
            <w:pPr>
              <w:pStyle w:val="TAH"/>
            </w:pPr>
            <w:r w:rsidRPr="000606EF">
              <w:t>Bit width</w:t>
            </w:r>
          </w:p>
        </w:tc>
      </w:tr>
      <w:tr w:rsidR="00B27983" w14:paraId="18B548FF" w14:textId="77777777" w:rsidTr="00F3724D">
        <w:trPr>
          <w:trHeight w:val="105"/>
          <w:jc w:val="center"/>
        </w:trPr>
        <w:tc>
          <w:tcPr>
            <w:tcW w:w="0" w:type="auto"/>
            <w:vMerge/>
            <w:shd w:val="clear" w:color="auto" w:fill="E0E0E0"/>
            <w:vAlign w:val="center"/>
          </w:tcPr>
          <w:p w14:paraId="4DB69AC5" w14:textId="77777777" w:rsidR="00B27983" w:rsidRPr="000606EF" w:rsidRDefault="00B27983" w:rsidP="00F3724D">
            <w:pPr>
              <w:pStyle w:val="TAH"/>
            </w:pPr>
          </w:p>
        </w:tc>
        <w:tc>
          <w:tcPr>
            <w:tcW w:w="0" w:type="auto"/>
            <w:gridSpan w:val="2"/>
            <w:shd w:val="clear" w:color="auto" w:fill="E0E0E0"/>
            <w:vAlign w:val="center"/>
          </w:tcPr>
          <w:p w14:paraId="715C5081" w14:textId="77777777" w:rsidR="00B27983" w:rsidRPr="000606EF" w:rsidRDefault="00B27983" w:rsidP="00F3724D">
            <w:pPr>
              <w:pStyle w:val="TAH"/>
            </w:pPr>
            <w:r w:rsidRPr="000606EF">
              <w:t>2 antenna ports</w:t>
            </w:r>
          </w:p>
        </w:tc>
        <w:tc>
          <w:tcPr>
            <w:tcW w:w="0" w:type="auto"/>
            <w:gridSpan w:val="2"/>
            <w:shd w:val="clear" w:color="auto" w:fill="E0E0E0"/>
            <w:vAlign w:val="center"/>
          </w:tcPr>
          <w:p w14:paraId="7D895600" w14:textId="77777777" w:rsidR="00B27983" w:rsidRPr="000606EF" w:rsidRDefault="00B27983" w:rsidP="00F3724D">
            <w:pPr>
              <w:pStyle w:val="TAH"/>
            </w:pPr>
            <w:r w:rsidRPr="000606EF">
              <w:t>4 antenna ports</w:t>
            </w:r>
          </w:p>
        </w:tc>
      </w:tr>
      <w:tr w:rsidR="00B27983" w:rsidRPr="003F2892" w14:paraId="1205BEC5" w14:textId="77777777" w:rsidTr="00F3724D">
        <w:trPr>
          <w:trHeight w:val="105"/>
          <w:jc w:val="center"/>
        </w:trPr>
        <w:tc>
          <w:tcPr>
            <w:tcW w:w="0" w:type="auto"/>
            <w:vMerge/>
            <w:shd w:val="clear" w:color="auto" w:fill="E0E0E0"/>
            <w:vAlign w:val="center"/>
          </w:tcPr>
          <w:p w14:paraId="7DBE1003" w14:textId="77777777" w:rsidR="00B27983" w:rsidRPr="000606EF" w:rsidRDefault="00B27983" w:rsidP="00F3724D">
            <w:pPr>
              <w:pStyle w:val="TAH"/>
            </w:pPr>
          </w:p>
        </w:tc>
        <w:tc>
          <w:tcPr>
            <w:tcW w:w="0" w:type="auto"/>
            <w:shd w:val="clear" w:color="auto" w:fill="E0E0E0"/>
            <w:vAlign w:val="center"/>
          </w:tcPr>
          <w:p w14:paraId="7F7937D3" w14:textId="77777777" w:rsidR="00B27983" w:rsidRPr="000606EF" w:rsidRDefault="00B27983" w:rsidP="00F3724D">
            <w:pPr>
              <w:pStyle w:val="TAH"/>
            </w:pPr>
            <w:r w:rsidRPr="000606EF">
              <w:t>Rank = 1</w:t>
            </w:r>
          </w:p>
        </w:tc>
        <w:tc>
          <w:tcPr>
            <w:tcW w:w="0" w:type="auto"/>
            <w:shd w:val="clear" w:color="auto" w:fill="E0E0E0"/>
            <w:vAlign w:val="center"/>
          </w:tcPr>
          <w:p w14:paraId="685F99DA" w14:textId="77777777" w:rsidR="00B27983" w:rsidRPr="000606EF" w:rsidRDefault="00B27983" w:rsidP="00F3724D">
            <w:pPr>
              <w:pStyle w:val="TAH"/>
            </w:pPr>
            <w:r w:rsidRPr="000606EF">
              <w:t>Rank = 2</w:t>
            </w:r>
          </w:p>
        </w:tc>
        <w:tc>
          <w:tcPr>
            <w:tcW w:w="0" w:type="auto"/>
            <w:shd w:val="clear" w:color="auto" w:fill="E0E0E0"/>
            <w:vAlign w:val="center"/>
          </w:tcPr>
          <w:p w14:paraId="369E384E" w14:textId="77777777" w:rsidR="00B27983" w:rsidRPr="000606EF" w:rsidRDefault="00B27983" w:rsidP="00F3724D">
            <w:pPr>
              <w:pStyle w:val="TAH"/>
            </w:pPr>
            <w:r w:rsidRPr="000606EF">
              <w:t>Rank = 1</w:t>
            </w:r>
          </w:p>
        </w:tc>
        <w:tc>
          <w:tcPr>
            <w:tcW w:w="0" w:type="auto"/>
            <w:shd w:val="clear" w:color="auto" w:fill="E0E0E0"/>
            <w:vAlign w:val="center"/>
          </w:tcPr>
          <w:p w14:paraId="6EE2E8B1" w14:textId="77777777" w:rsidR="00B27983" w:rsidRPr="000606EF" w:rsidRDefault="00B27983" w:rsidP="00F3724D">
            <w:pPr>
              <w:pStyle w:val="TAH"/>
            </w:pPr>
            <w:r w:rsidRPr="000606EF">
              <w:t>Rank &gt; 1</w:t>
            </w:r>
          </w:p>
        </w:tc>
      </w:tr>
      <w:tr w:rsidR="00B27983" w:rsidRPr="003F2892" w14:paraId="74A7EE95" w14:textId="77777777" w:rsidTr="00F3724D">
        <w:trPr>
          <w:jc w:val="center"/>
        </w:trPr>
        <w:tc>
          <w:tcPr>
            <w:tcW w:w="0" w:type="auto"/>
            <w:vAlign w:val="center"/>
          </w:tcPr>
          <w:p w14:paraId="017457C6" w14:textId="77777777" w:rsidR="00B27983" w:rsidRDefault="00B27983" w:rsidP="00F3724D">
            <w:pPr>
              <w:pStyle w:val="TAC"/>
            </w:pPr>
            <w:r>
              <w:t>Wide-band CQI</w:t>
            </w:r>
          </w:p>
        </w:tc>
        <w:tc>
          <w:tcPr>
            <w:tcW w:w="0" w:type="auto"/>
            <w:vAlign w:val="center"/>
          </w:tcPr>
          <w:p w14:paraId="6757EFFD" w14:textId="77777777" w:rsidR="00B27983" w:rsidRDefault="00B27983" w:rsidP="00F3724D">
            <w:pPr>
              <w:pStyle w:val="TAC"/>
            </w:pPr>
            <w:r>
              <w:t>4</w:t>
            </w:r>
          </w:p>
        </w:tc>
        <w:tc>
          <w:tcPr>
            <w:tcW w:w="0" w:type="auto"/>
            <w:vAlign w:val="center"/>
          </w:tcPr>
          <w:p w14:paraId="339EAB6E" w14:textId="77777777" w:rsidR="00B27983" w:rsidRDefault="00B27983" w:rsidP="00F3724D">
            <w:pPr>
              <w:pStyle w:val="TAC"/>
            </w:pPr>
            <w:r>
              <w:t>4</w:t>
            </w:r>
          </w:p>
        </w:tc>
        <w:tc>
          <w:tcPr>
            <w:tcW w:w="0" w:type="auto"/>
            <w:vAlign w:val="center"/>
          </w:tcPr>
          <w:p w14:paraId="69237D31" w14:textId="77777777" w:rsidR="00B27983" w:rsidRDefault="00B27983" w:rsidP="00F3724D">
            <w:pPr>
              <w:pStyle w:val="TAC"/>
            </w:pPr>
            <w:r>
              <w:t>4</w:t>
            </w:r>
          </w:p>
        </w:tc>
        <w:tc>
          <w:tcPr>
            <w:tcW w:w="0" w:type="auto"/>
            <w:vAlign w:val="center"/>
          </w:tcPr>
          <w:p w14:paraId="11869FAA" w14:textId="77777777" w:rsidR="00B27983" w:rsidRPr="00543D8E" w:rsidRDefault="00B27983" w:rsidP="00F3724D">
            <w:pPr>
              <w:pStyle w:val="TAC"/>
            </w:pPr>
            <w:r>
              <w:t>4</w:t>
            </w:r>
          </w:p>
        </w:tc>
      </w:tr>
      <w:tr w:rsidR="00B27983" w:rsidRPr="003F2892" w14:paraId="0ECDBAB6" w14:textId="77777777" w:rsidTr="00F3724D">
        <w:trPr>
          <w:jc w:val="center"/>
        </w:trPr>
        <w:tc>
          <w:tcPr>
            <w:tcW w:w="0" w:type="auto"/>
            <w:vAlign w:val="center"/>
          </w:tcPr>
          <w:p w14:paraId="6978C250" w14:textId="77777777" w:rsidR="00B27983" w:rsidRDefault="00B27983" w:rsidP="00F3724D">
            <w:pPr>
              <w:pStyle w:val="TAC"/>
            </w:pPr>
            <w:r>
              <w:t>Spatial differential CQI</w:t>
            </w:r>
          </w:p>
        </w:tc>
        <w:tc>
          <w:tcPr>
            <w:tcW w:w="0" w:type="auto"/>
            <w:vAlign w:val="center"/>
          </w:tcPr>
          <w:p w14:paraId="58C35E63" w14:textId="77777777" w:rsidR="00B27983" w:rsidRDefault="00B27983" w:rsidP="00F3724D">
            <w:pPr>
              <w:pStyle w:val="TAC"/>
            </w:pPr>
            <w:r>
              <w:t>0</w:t>
            </w:r>
          </w:p>
        </w:tc>
        <w:tc>
          <w:tcPr>
            <w:tcW w:w="0" w:type="auto"/>
            <w:vAlign w:val="center"/>
          </w:tcPr>
          <w:p w14:paraId="5A08E84F" w14:textId="77777777" w:rsidR="00B27983" w:rsidRDefault="00B27983" w:rsidP="00F3724D">
            <w:pPr>
              <w:pStyle w:val="TAC"/>
            </w:pPr>
            <w:r>
              <w:t>3</w:t>
            </w:r>
          </w:p>
        </w:tc>
        <w:tc>
          <w:tcPr>
            <w:tcW w:w="0" w:type="auto"/>
            <w:vAlign w:val="center"/>
          </w:tcPr>
          <w:p w14:paraId="22C51191" w14:textId="77777777" w:rsidR="00B27983" w:rsidRDefault="00B27983" w:rsidP="00F3724D">
            <w:pPr>
              <w:pStyle w:val="TAC"/>
            </w:pPr>
            <w:r>
              <w:t>0</w:t>
            </w:r>
          </w:p>
        </w:tc>
        <w:tc>
          <w:tcPr>
            <w:tcW w:w="0" w:type="auto"/>
            <w:vAlign w:val="center"/>
          </w:tcPr>
          <w:p w14:paraId="7D3FAC9B" w14:textId="77777777" w:rsidR="00B27983" w:rsidRPr="00543D8E" w:rsidRDefault="00B27983" w:rsidP="00F3724D">
            <w:pPr>
              <w:pStyle w:val="TAC"/>
              <w:rPr>
                <w:u w:val="single"/>
              </w:rPr>
            </w:pPr>
            <w:r>
              <w:t>3</w:t>
            </w:r>
          </w:p>
        </w:tc>
      </w:tr>
      <w:tr w:rsidR="00B27983" w:rsidRPr="003F2892" w14:paraId="2D339699" w14:textId="77777777" w:rsidTr="00F3724D">
        <w:trPr>
          <w:jc w:val="center"/>
        </w:trPr>
        <w:tc>
          <w:tcPr>
            <w:tcW w:w="0" w:type="auto"/>
            <w:vAlign w:val="center"/>
          </w:tcPr>
          <w:p w14:paraId="05808A19" w14:textId="77777777" w:rsidR="00B27983" w:rsidRDefault="00B27983" w:rsidP="00F3724D">
            <w:pPr>
              <w:pStyle w:val="TAC"/>
            </w:pPr>
            <w:r>
              <w:t>i1</w:t>
            </w:r>
          </w:p>
        </w:tc>
        <w:tc>
          <w:tcPr>
            <w:tcW w:w="0" w:type="auto"/>
            <w:vAlign w:val="center"/>
          </w:tcPr>
          <w:p w14:paraId="2F3E9A7A" w14:textId="77777777" w:rsidR="00B27983" w:rsidRDefault="00B27983" w:rsidP="00F3724D">
            <w:pPr>
              <w:pStyle w:val="TAC"/>
            </w:pPr>
            <w:r>
              <w:t>0</w:t>
            </w:r>
          </w:p>
        </w:tc>
        <w:tc>
          <w:tcPr>
            <w:tcW w:w="0" w:type="auto"/>
            <w:vAlign w:val="center"/>
          </w:tcPr>
          <w:p w14:paraId="0FB91968" w14:textId="77777777" w:rsidR="00B27983" w:rsidRDefault="00B27983" w:rsidP="00F3724D">
            <w:pPr>
              <w:pStyle w:val="TAC"/>
            </w:pPr>
            <w:r>
              <w:t>0</w:t>
            </w:r>
          </w:p>
        </w:tc>
        <w:tc>
          <w:tcPr>
            <w:tcW w:w="0" w:type="auto"/>
            <w:vAlign w:val="center"/>
          </w:tcPr>
          <w:p w14:paraId="4B107183" w14:textId="77777777" w:rsidR="00B27983" w:rsidRDefault="00B27983" w:rsidP="00F3724D">
            <w:pPr>
              <w:pStyle w:val="TAC"/>
            </w:pPr>
            <w:r>
              <w:t>0</w:t>
            </w:r>
          </w:p>
        </w:tc>
        <w:tc>
          <w:tcPr>
            <w:tcW w:w="0" w:type="auto"/>
            <w:vAlign w:val="center"/>
          </w:tcPr>
          <w:p w14:paraId="50DF9A69" w14:textId="77777777" w:rsidR="00B27983" w:rsidRDefault="00B27983" w:rsidP="00F3724D">
            <w:pPr>
              <w:pStyle w:val="TAC"/>
            </w:pPr>
            <w:r>
              <w:t>0</w:t>
            </w:r>
          </w:p>
        </w:tc>
      </w:tr>
      <w:tr w:rsidR="00B27983" w:rsidRPr="003F2892" w14:paraId="2B126E0D" w14:textId="77777777" w:rsidTr="00F3724D">
        <w:trPr>
          <w:jc w:val="center"/>
        </w:trPr>
        <w:tc>
          <w:tcPr>
            <w:tcW w:w="0" w:type="auto"/>
            <w:vAlign w:val="center"/>
          </w:tcPr>
          <w:p w14:paraId="2F252700" w14:textId="77777777" w:rsidR="00B27983" w:rsidRDefault="00B27983" w:rsidP="00F3724D">
            <w:pPr>
              <w:pStyle w:val="TAC"/>
            </w:pPr>
            <w:r>
              <w:t>Wide-band i2</w:t>
            </w:r>
          </w:p>
        </w:tc>
        <w:tc>
          <w:tcPr>
            <w:tcW w:w="0" w:type="auto"/>
            <w:vAlign w:val="center"/>
          </w:tcPr>
          <w:p w14:paraId="3F56066A" w14:textId="77777777" w:rsidR="00B27983" w:rsidRDefault="00B27983" w:rsidP="00F3724D">
            <w:pPr>
              <w:pStyle w:val="TAC"/>
            </w:pPr>
            <w:r>
              <w:t>2</w:t>
            </w:r>
          </w:p>
        </w:tc>
        <w:tc>
          <w:tcPr>
            <w:tcW w:w="0" w:type="auto"/>
            <w:vAlign w:val="center"/>
          </w:tcPr>
          <w:p w14:paraId="6240DB0F" w14:textId="77777777" w:rsidR="00B27983" w:rsidRDefault="00B27983" w:rsidP="00F3724D">
            <w:pPr>
              <w:pStyle w:val="TAC"/>
            </w:pPr>
            <w:r>
              <w:t>1</w:t>
            </w:r>
          </w:p>
        </w:tc>
        <w:tc>
          <w:tcPr>
            <w:tcW w:w="0" w:type="auto"/>
            <w:vAlign w:val="center"/>
          </w:tcPr>
          <w:p w14:paraId="6D20C462" w14:textId="77777777" w:rsidR="00B27983" w:rsidRDefault="00B27983" w:rsidP="00F3724D">
            <w:pPr>
              <w:pStyle w:val="TAC"/>
            </w:pPr>
            <w:r>
              <w:t>4</w:t>
            </w:r>
          </w:p>
        </w:tc>
        <w:tc>
          <w:tcPr>
            <w:tcW w:w="0" w:type="auto"/>
            <w:vAlign w:val="center"/>
          </w:tcPr>
          <w:p w14:paraId="1D1AE00F" w14:textId="77777777" w:rsidR="00B27983" w:rsidRDefault="00B27983" w:rsidP="00F3724D">
            <w:pPr>
              <w:pStyle w:val="TAC"/>
            </w:pPr>
            <w:r>
              <w:t>4</w:t>
            </w:r>
          </w:p>
        </w:tc>
      </w:tr>
    </w:tbl>
    <w:p w14:paraId="7D14B0F3" w14:textId="77777777" w:rsidR="00B27983" w:rsidRDefault="00B27983" w:rsidP="00B27983">
      <w:pPr>
        <w:rPr>
          <w:lang w:eastAsia="zh-CN"/>
        </w:rPr>
      </w:pPr>
    </w:p>
    <w:p w14:paraId="1DD55E61" w14:textId="433E95C8" w:rsidR="00B27983" w:rsidRPr="002B3585" w:rsidRDefault="00B27983" w:rsidP="00B27983">
      <w:pPr>
        <w:pStyle w:val="TH"/>
      </w:pPr>
      <w:r w:rsidRPr="002B3585">
        <w:t xml:space="preserve">Table 5.2.3.3.2-3A-1: UCI fields for wide-band channel quality and precoding matrix information feedback for UE-selected sub-band reports (transmission mode 9/10 </w:t>
      </w:r>
      <w:r w:rsidRPr="002B3585">
        <w:rPr>
          <w:rFonts w:hint="eastAsia"/>
          <w:lang w:eastAsia="zh-CN"/>
        </w:rPr>
        <w:t xml:space="preserve">configured with 2/4/8 antenna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sidRPr="002B3585">
        <w:t xml:space="preserve"> with K=1 and </w:t>
      </w:r>
      <w:r w:rsidRPr="002D734A">
        <w:rPr>
          <w:i/>
        </w:rPr>
        <w:t>alternativeCodebook</w:t>
      </w:r>
      <w:r>
        <w:rPr>
          <w:i/>
        </w:rPr>
        <w:t>EnabledCLASSB_K1=TRUE</w:t>
      </w:r>
      <w:ins w:id="6567" w:author="Edited - Third Generation Partnership Project" w:date="2017-12-06T08:19:00Z">
        <w:r w:rsidR="00C96A89" w:rsidRPr="00534F0D">
          <w:rPr>
            <w:rFonts w:hint="eastAsia"/>
            <w:lang w:eastAsia="zh-CN"/>
          </w:rPr>
          <w:t>,</w:t>
        </w:r>
        <w:r w:rsidR="00C96A89">
          <w:rPr>
            <w:rFonts w:hint="eastAsia"/>
            <w:i/>
            <w:lang w:eastAsia="zh-CN"/>
          </w:rPr>
          <w:t xml:space="preserve"> </w:t>
        </w:r>
        <w:r w:rsidR="00C96A89" w:rsidRPr="002908FD">
          <w:rPr>
            <w:rFonts w:hint="eastAsia"/>
            <w:lang w:eastAsia="zh-CN"/>
          </w:rPr>
          <w:t xml:space="preserve">and </w:t>
        </w:r>
        <w:r w:rsidR="00C96A89">
          <w:t>transmission mode</w:t>
        </w:r>
        <w:r w:rsidR="00C96A89">
          <w:rPr>
            <w:lang w:eastAsia="zh-CN"/>
          </w:rPr>
          <w:t xml:space="preserve"> 9/10</w:t>
        </w:r>
        <w:r w:rsidR="00C96A89">
          <w:t xml:space="preserve"> </w:t>
        </w:r>
        <w:r w:rsidR="00C96A89">
          <w:rPr>
            <w:rFonts w:hint="eastAsia"/>
            <w:lang w:eastAsia="zh-CN"/>
          </w:rPr>
          <w:t>configured with</w:t>
        </w:r>
        <w:r w:rsidR="00C96A89">
          <w:rPr>
            <w:lang w:eastAsia="zh-CN"/>
          </w:rPr>
          <w:t xml:space="preserve"> </w:t>
        </w:r>
        <w:r w:rsidR="00C96A89">
          <w:t xml:space="preserve">higher layer </w:t>
        </w:r>
        <w:r w:rsidR="00C96A89" w:rsidRPr="0095051D">
          <w:rPr>
            <w:rFonts w:hint="eastAsia"/>
          </w:rPr>
          <w:t xml:space="preserve">parameter </w:t>
        </w:r>
        <w:r w:rsidR="00C96A89" w:rsidRPr="00077D26">
          <w:rPr>
            <w:i/>
          </w:rPr>
          <w:t>eMIMO-Type</w:t>
        </w:r>
        <w:r w:rsidR="00C96A89">
          <w:rPr>
            <w:rFonts w:hint="eastAsia"/>
            <w:i/>
            <w:lang w:eastAsia="zh-CN"/>
          </w:rPr>
          <w:t xml:space="preserve"> </w:t>
        </w:r>
        <w:r w:rsidR="00C96A89">
          <w:t xml:space="preserve">and </w:t>
        </w:r>
        <w:r w:rsidR="00C96A89" w:rsidRPr="00077D26">
          <w:rPr>
            <w:i/>
          </w:rPr>
          <w:t>eMIMO-Type</w:t>
        </w:r>
        <w:r w:rsidR="00C96A89">
          <w:rPr>
            <w:rFonts w:hint="eastAsia"/>
            <w:i/>
            <w:lang w:eastAsia="zh-CN"/>
          </w:rPr>
          <w:t>2</w:t>
        </w:r>
        <w:r w:rsidR="00C96A89">
          <w:rPr>
            <w:lang w:eastAsia="zh-CN"/>
          </w:rPr>
          <w:t xml:space="preserve">, </w:t>
        </w:r>
        <w:r w:rsidR="00C96A89">
          <w:t xml:space="preserve">and </w:t>
        </w:r>
        <w:r w:rsidR="00C96A89" w:rsidRPr="00077D26">
          <w:rPr>
            <w:i/>
          </w:rPr>
          <w:t>eMIMO-Type</w:t>
        </w:r>
        <w:r w:rsidR="00C96A89">
          <w:rPr>
            <w:rFonts w:hint="eastAsia"/>
            <w:i/>
            <w:lang w:eastAsia="zh-CN"/>
          </w:rPr>
          <w:t>2</w:t>
        </w:r>
        <w:r w:rsidR="00C96A89">
          <w:rPr>
            <w:rFonts w:hint="eastAsia"/>
            <w:lang w:eastAsia="zh-CN"/>
          </w:rPr>
          <w:t xml:space="preserve"> </w:t>
        </w:r>
        <w:r w:rsidR="00C96A89">
          <w:rPr>
            <w:lang w:eastAsia="zh-CN"/>
          </w:rPr>
          <w:t xml:space="preserve">configured </w:t>
        </w:r>
        <w:r w:rsidR="00C96A89">
          <w:t xml:space="preserve">with </w:t>
        </w:r>
        <w:r w:rsidR="00C96A89">
          <w:rPr>
            <w:lang w:eastAsia="zh-CN"/>
          </w:rPr>
          <w:t>PMI/RI</w:t>
        </w:r>
        <w:r w:rsidR="00C96A89">
          <w:t xml:space="preserve"> reporting with </w:t>
        </w:r>
        <w:r w:rsidR="00C96A89">
          <w:rPr>
            <w:rFonts w:hint="eastAsia"/>
            <w:lang w:eastAsia="zh-CN"/>
          </w:rPr>
          <w:t>2/</w:t>
        </w:r>
        <w:r w:rsidR="00C96A89">
          <w:t>4</w:t>
        </w:r>
        <w:r w:rsidR="00C96A89">
          <w:rPr>
            <w:rFonts w:hint="eastAsia"/>
            <w:lang w:eastAsia="zh-CN"/>
          </w:rPr>
          <w:t>/8</w:t>
        </w:r>
        <w:r w:rsidR="00C96A89">
          <w:t xml:space="preserve"> antenna ports</w:t>
        </w:r>
        <w:r w:rsidR="00C96A89">
          <w:rPr>
            <w:rFonts w:hint="eastAsia"/>
            <w:lang w:eastAsia="zh-CN"/>
          </w:rPr>
          <w:t xml:space="preserve"> with</w:t>
        </w:r>
        <w:r w:rsidR="00C96A89">
          <w:t xml:space="preserve"> </w:t>
        </w:r>
        <w:r w:rsidR="00C96A89" w:rsidRPr="002D734A">
          <w:rPr>
            <w:i/>
          </w:rPr>
          <w:t>alternativeCodebook</w:t>
        </w:r>
        <w:r w:rsidR="00C96A89">
          <w:rPr>
            <w:i/>
          </w:rPr>
          <w:t>EnabledCLASSB_K1=TRUE</w:t>
        </w:r>
      </w:ins>
      <w:r w:rsidRPr="002B358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12"/>
        <w:gridCol w:w="912"/>
        <w:gridCol w:w="912"/>
      </w:tblGrid>
      <w:tr w:rsidR="00B27983" w:rsidRPr="002B3585" w14:paraId="43C2B982" w14:textId="77777777" w:rsidTr="00F3724D">
        <w:trPr>
          <w:jc w:val="center"/>
        </w:trPr>
        <w:tc>
          <w:tcPr>
            <w:tcW w:w="0" w:type="auto"/>
            <w:vMerge w:val="restart"/>
            <w:shd w:val="clear" w:color="auto" w:fill="E0E0E0"/>
          </w:tcPr>
          <w:p w14:paraId="1D926BB5" w14:textId="77777777" w:rsidR="00B27983" w:rsidRPr="002B3585" w:rsidRDefault="00B27983" w:rsidP="00F3724D">
            <w:pPr>
              <w:pStyle w:val="TAH"/>
              <w:rPr>
                <w:lang w:eastAsia="zh-CN"/>
              </w:rPr>
            </w:pPr>
          </w:p>
          <w:p w14:paraId="153AC8A3" w14:textId="77777777" w:rsidR="00B27983" w:rsidRPr="002B3585" w:rsidRDefault="00B27983" w:rsidP="00F3724D">
            <w:pPr>
              <w:pStyle w:val="TAH"/>
            </w:pPr>
            <w:r w:rsidRPr="002B3585">
              <w:t>Field</w:t>
            </w:r>
          </w:p>
        </w:tc>
        <w:tc>
          <w:tcPr>
            <w:tcW w:w="0" w:type="auto"/>
            <w:gridSpan w:val="6"/>
            <w:shd w:val="clear" w:color="auto" w:fill="E0E0E0"/>
          </w:tcPr>
          <w:p w14:paraId="0B2FCC71" w14:textId="77777777" w:rsidR="00B27983" w:rsidRPr="002B3585" w:rsidRDefault="00B27983" w:rsidP="00F3724D">
            <w:pPr>
              <w:pStyle w:val="TAH"/>
            </w:pPr>
            <w:r w:rsidRPr="002B3585">
              <w:t>Bit width</w:t>
            </w:r>
          </w:p>
        </w:tc>
      </w:tr>
      <w:tr w:rsidR="00B27983" w:rsidRPr="002B3585" w14:paraId="4D41CE31" w14:textId="77777777" w:rsidTr="00F3724D">
        <w:trPr>
          <w:jc w:val="center"/>
        </w:trPr>
        <w:tc>
          <w:tcPr>
            <w:tcW w:w="0" w:type="auto"/>
            <w:vMerge/>
            <w:shd w:val="clear" w:color="auto" w:fill="E0E0E0"/>
          </w:tcPr>
          <w:p w14:paraId="20537B62" w14:textId="77777777" w:rsidR="00B27983" w:rsidRPr="002B3585" w:rsidRDefault="00B27983" w:rsidP="00F3724D">
            <w:pPr>
              <w:pStyle w:val="TAH"/>
            </w:pPr>
          </w:p>
        </w:tc>
        <w:tc>
          <w:tcPr>
            <w:tcW w:w="0" w:type="auto"/>
            <w:gridSpan w:val="2"/>
            <w:shd w:val="clear" w:color="auto" w:fill="E0E0E0"/>
          </w:tcPr>
          <w:p w14:paraId="3DB11932" w14:textId="77777777" w:rsidR="00B27983" w:rsidRPr="002B3585" w:rsidRDefault="00B27983" w:rsidP="00F3724D">
            <w:pPr>
              <w:pStyle w:val="TAH"/>
            </w:pPr>
            <w:r w:rsidRPr="002B3585">
              <w:t>2 antenna ports</w:t>
            </w:r>
          </w:p>
        </w:tc>
        <w:tc>
          <w:tcPr>
            <w:tcW w:w="0" w:type="auto"/>
            <w:gridSpan w:val="4"/>
            <w:shd w:val="clear" w:color="auto" w:fill="E0E0E0"/>
          </w:tcPr>
          <w:p w14:paraId="4E206EA7" w14:textId="77777777" w:rsidR="00B27983" w:rsidRPr="002B3585" w:rsidRDefault="00B27983" w:rsidP="00F3724D">
            <w:pPr>
              <w:pStyle w:val="TAH"/>
              <w:rPr>
                <w:lang w:eastAsia="zh-CN"/>
              </w:rPr>
            </w:pPr>
            <w:r w:rsidRPr="002B3585">
              <w:t>4 antenna ports</w:t>
            </w:r>
          </w:p>
        </w:tc>
      </w:tr>
      <w:tr w:rsidR="00B27983" w:rsidRPr="002B3585" w14:paraId="63273E6F" w14:textId="77777777" w:rsidTr="00F3724D">
        <w:trPr>
          <w:jc w:val="center"/>
        </w:trPr>
        <w:tc>
          <w:tcPr>
            <w:tcW w:w="0" w:type="auto"/>
            <w:vMerge/>
            <w:shd w:val="clear" w:color="auto" w:fill="E0E0E0"/>
          </w:tcPr>
          <w:p w14:paraId="708FF940" w14:textId="77777777" w:rsidR="00B27983" w:rsidRPr="002B3585" w:rsidRDefault="00B27983" w:rsidP="00F3724D">
            <w:pPr>
              <w:pStyle w:val="TAH"/>
            </w:pPr>
          </w:p>
        </w:tc>
        <w:tc>
          <w:tcPr>
            <w:tcW w:w="0" w:type="auto"/>
            <w:shd w:val="clear" w:color="auto" w:fill="E0E0E0"/>
          </w:tcPr>
          <w:p w14:paraId="5E5A0914" w14:textId="77777777" w:rsidR="00B27983" w:rsidRPr="002B3585" w:rsidRDefault="00B27983" w:rsidP="00F3724D">
            <w:pPr>
              <w:pStyle w:val="TAH"/>
            </w:pPr>
            <w:r w:rsidRPr="002B3585">
              <w:t>Rank = 1</w:t>
            </w:r>
          </w:p>
        </w:tc>
        <w:tc>
          <w:tcPr>
            <w:tcW w:w="0" w:type="auto"/>
            <w:shd w:val="clear" w:color="auto" w:fill="E0E0E0"/>
          </w:tcPr>
          <w:p w14:paraId="3F1B35C8" w14:textId="77777777" w:rsidR="00B27983" w:rsidRPr="002B3585" w:rsidRDefault="00B27983" w:rsidP="00F3724D">
            <w:pPr>
              <w:pStyle w:val="TAH"/>
              <w:rPr>
                <w:lang w:val="de-DE"/>
              </w:rPr>
            </w:pPr>
            <w:r w:rsidRPr="002B3585">
              <w:rPr>
                <w:lang w:val="de-DE"/>
              </w:rPr>
              <w:t>Rank = 2</w:t>
            </w:r>
          </w:p>
        </w:tc>
        <w:tc>
          <w:tcPr>
            <w:tcW w:w="0" w:type="auto"/>
            <w:shd w:val="clear" w:color="auto" w:fill="E0E0E0"/>
          </w:tcPr>
          <w:p w14:paraId="11EB1A9E" w14:textId="77777777" w:rsidR="00B27983" w:rsidRPr="002B3585" w:rsidRDefault="00B27983" w:rsidP="00F3724D">
            <w:pPr>
              <w:pStyle w:val="TAH"/>
              <w:rPr>
                <w:lang w:val="de-DE"/>
              </w:rPr>
            </w:pPr>
            <w:r w:rsidRPr="002B3585">
              <w:rPr>
                <w:lang w:val="de-DE"/>
              </w:rPr>
              <w:t>Rank = 1</w:t>
            </w:r>
          </w:p>
        </w:tc>
        <w:tc>
          <w:tcPr>
            <w:tcW w:w="0" w:type="auto"/>
            <w:shd w:val="clear" w:color="auto" w:fill="E0E0E0"/>
          </w:tcPr>
          <w:p w14:paraId="0368D487" w14:textId="77777777" w:rsidR="00B27983" w:rsidRPr="002B3585" w:rsidRDefault="00B27983" w:rsidP="00F3724D">
            <w:pPr>
              <w:pStyle w:val="TAH"/>
              <w:rPr>
                <w:lang w:val="de-DE"/>
              </w:rPr>
            </w:pPr>
            <w:r w:rsidRPr="002B3585">
              <w:rPr>
                <w:lang w:val="de-DE"/>
              </w:rPr>
              <w:t xml:space="preserve">Rank </w:t>
            </w:r>
            <w:r w:rsidRPr="002B3585">
              <w:rPr>
                <w:rFonts w:hint="eastAsia"/>
                <w:lang w:val="de-DE" w:eastAsia="zh-CN"/>
              </w:rPr>
              <w:t>=2</w:t>
            </w:r>
          </w:p>
        </w:tc>
        <w:tc>
          <w:tcPr>
            <w:tcW w:w="0" w:type="auto"/>
            <w:shd w:val="clear" w:color="auto" w:fill="E0E0E0"/>
          </w:tcPr>
          <w:p w14:paraId="67ADEA33" w14:textId="77777777" w:rsidR="00B27983" w:rsidRPr="002B3585" w:rsidRDefault="00B27983" w:rsidP="00F3724D">
            <w:pPr>
              <w:pStyle w:val="TAH"/>
              <w:rPr>
                <w:lang w:val="de-DE"/>
              </w:rPr>
            </w:pPr>
            <w:r w:rsidRPr="002B3585">
              <w:rPr>
                <w:lang w:val="de-DE"/>
              </w:rPr>
              <w:t xml:space="preserve">Rank </w:t>
            </w:r>
            <w:r w:rsidRPr="002B3585">
              <w:rPr>
                <w:rFonts w:hint="eastAsia"/>
                <w:lang w:val="de-DE" w:eastAsia="zh-CN"/>
              </w:rPr>
              <w:t>=3</w:t>
            </w:r>
          </w:p>
        </w:tc>
        <w:tc>
          <w:tcPr>
            <w:tcW w:w="0" w:type="auto"/>
            <w:shd w:val="clear" w:color="auto" w:fill="E0E0E0"/>
          </w:tcPr>
          <w:p w14:paraId="15FE9859" w14:textId="77777777" w:rsidR="00B27983" w:rsidRPr="002B3585" w:rsidRDefault="00B27983" w:rsidP="00F3724D">
            <w:pPr>
              <w:pStyle w:val="TAH"/>
              <w:rPr>
                <w:lang w:val="de-DE"/>
              </w:rPr>
            </w:pPr>
            <w:r w:rsidRPr="002B3585">
              <w:rPr>
                <w:lang w:val="de-DE"/>
              </w:rPr>
              <w:t xml:space="preserve">Rank </w:t>
            </w:r>
            <w:r w:rsidRPr="002B3585">
              <w:rPr>
                <w:rFonts w:hint="eastAsia"/>
                <w:lang w:val="de-DE" w:eastAsia="zh-CN"/>
              </w:rPr>
              <w:t>=4</w:t>
            </w:r>
          </w:p>
        </w:tc>
      </w:tr>
      <w:tr w:rsidR="00B27983" w:rsidRPr="002B3585" w14:paraId="19854214" w14:textId="77777777" w:rsidTr="00F3724D">
        <w:trPr>
          <w:jc w:val="center"/>
        </w:trPr>
        <w:tc>
          <w:tcPr>
            <w:tcW w:w="0" w:type="auto"/>
          </w:tcPr>
          <w:p w14:paraId="739319B0" w14:textId="77777777" w:rsidR="00B27983" w:rsidRPr="002B3585" w:rsidRDefault="00B27983" w:rsidP="00F3724D">
            <w:pPr>
              <w:pStyle w:val="TAC"/>
              <w:rPr>
                <w:lang w:val="de-DE"/>
              </w:rPr>
            </w:pPr>
            <w:r w:rsidRPr="002B3585">
              <w:rPr>
                <w:lang w:val="de-DE"/>
              </w:rPr>
              <w:t xml:space="preserve">Wideband CQI </w:t>
            </w:r>
          </w:p>
        </w:tc>
        <w:tc>
          <w:tcPr>
            <w:tcW w:w="0" w:type="auto"/>
            <w:vAlign w:val="center"/>
          </w:tcPr>
          <w:p w14:paraId="6D4D6E52" w14:textId="77777777" w:rsidR="00B27983" w:rsidRPr="002B3585" w:rsidRDefault="00B27983" w:rsidP="00F3724D">
            <w:pPr>
              <w:pStyle w:val="TAC"/>
              <w:rPr>
                <w:lang w:val="de-DE"/>
              </w:rPr>
            </w:pPr>
            <w:r w:rsidRPr="002B3585">
              <w:rPr>
                <w:lang w:val="de-DE"/>
              </w:rPr>
              <w:t>4</w:t>
            </w:r>
          </w:p>
        </w:tc>
        <w:tc>
          <w:tcPr>
            <w:tcW w:w="0" w:type="auto"/>
            <w:vAlign w:val="center"/>
          </w:tcPr>
          <w:p w14:paraId="4E8E2385" w14:textId="77777777" w:rsidR="00B27983" w:rsidRPr="002B3585" w:rsidRDefault="00B27983" w:rsidP="00F3724D">
            <w:pPr>
              <w:pStyle w:val="TAC"/>
              <w:rPr>
                <w:lang w:val="de-DE"/>
              </w:rPr>
            </w:pPr>
            <w:r w:rsidRPr="002B3585">
              <w:rPr>
                <w:lang w:val="de-DE"/>
              </w:rPr>
              <w:t>4</w:t>
            </w:r>
          </w:p>
        </w:tc>
        <w:tc>
          <w:tcPr>
            <w:tcW w:w="0" w:type="auto"/>
            <w:vAlign w:val="center"/>
          </w:tcPr>
          <w:p w14:paraId="3DF5762A" w14:textId="77777777" w:rsidR="00B27983" w:rsidRPr="002B3585" w:rsidRDefault="00B27983" w:rsidP="00F3724D">
            <w:pPr>
              <w:pStyle w:val="TAC"/>
              <w:rPr>
                <w:lang w:val="de-DE"/>
              </w:rPr>
            </w:pPr>
            <w:r w:rsidRPr="002B3585">
              <w:rPr>
                <w:lang w:val="de-DE"/>
              </w:rPr>
              <w:t>4</w:t>
            </w:r>
          </w:p>
        </w:tc>
        <w:tc>
          <w:tcPr>
            <w:tcW w:w="0" w:type="auto"/>
            <w:vAlign w:val="center"/>
          </w:tcPr>
          <w:p w14:paraId="0CC302BA" w14:textId="77777777" w:rsidR="00B27983" w:rsidRPr="002B3585" w:rsidRDefault="00B27983" w:rsidP="00F3724D">
            <w:pPr>
              <w:pStyle w:val="TAC"/>
              <w:rPr>
                <w:lang w:val="de-DE"/>
              </w:rPr>
            </w:pPr>
            <w:r w:rsidRPr="002B3585">
              <w:rPr>
                <w:lang w:val="de-DE"/>
              </w:rPr>
              <w:t>4</w:t>
            </w:r>
          </w:p>
        </w:tc>
        <w:tc>
          <w:tcPr>
            <w:tcW w:w="0" w:type="auto"/>
            <w:vAlign w:val="center"/>
          </w:tcPr>
          <w:p w14:paraId="304C4867" w14:textId="77777777" w:rsidR="00B27983" w:rsidRPr="002B3585" w:rsidRDefault="00B27983" w:rsidP="00F3724D">
            <w:pPr>
              <w:pStyle w:val="TAC"/>
              <w:rPr>
                <w:lang w:val="de-DE" w:eastAsia="zh-CN"/>
              </w:rPr>
            </w:pPr>
            <w:r w:rsidRPr="002B3585">
              <w:rPr>
                <w:rFonts w:hint="eastAsia"/>
                <w:lang w:val="de-DE" w:eastAsia="zh-CN"/>
              </w:rPr>
              <w:t>4</w:t>
            </w:r>
          </w:p>
        </w:tc>
        <w:tc>
          <w:tcPr>
            <w:tcW w:w="0" w:type="auto"/>
            <w:vAlign w:val="center"/>
          </w:tcPr>
          <w:p w14:paraId="79825F0C" w14:textId="77777777" w:rsidR="00B27983" w:rsidRPr="002B3585" w:rsidRDefault="00B27983" w:rsidP="00F3724D">
            <w:pPr>
              <w:pStyle w:val="TAC"/>
              <w:rPr>
                <w:lang w:val="de-DE" w:eastAsia="zh-CN"/>
              </w:rPr>
            </w:pPr>
            <w:r w:rsidRPr="002B3585">
              <w:rPr>
                <w:rFonts w:hint="eastAsia"/>
                <w:lang w:val="de-DE" w:eastAsia="zh-CN"/>
              </w:rPr>
              <w:t>4</w:t>
            </w:r>
          </w:p>
        </w:tc>
      </w:tr>
      <w:tr w:rsidR="00B27983" w:rsidRPr="002B3585" w14:paraId="42BE8EDF" w14:textId="77777777" w:rsidTr="00F3724D">
        <w:trPr>
          <w:jc w:val="center"/>
        </w:trPr>
        <w:tc>
          <w:tcPr>
            <w:tcW w:w="0" w:type="auto"/>
          </w:tcPr>
          <w:p w14:paraId="2844B057" w14:textId="77777777" w:rsidR="00B27983" w:rsidRPr="002B3585" w:rsidRDefault="00B27983" w:rsidP="00F3724D">
            <w:pPr>
              <w:pStyle w:val="TAC"/>
              <w:rPr>
                <w:lang w:val="de-DE"/>
              </w:rPr>
            </w:pPr>
            <w:r w:rsidRPr="002B3585">
              <w:t>Spatial differential CQI</w:t>
            </w:r>
          </w:p>
        </w:tc>
        <w:tc>
          <w:tcPr>
            <w:tcW w:w="0" w:type="auto"/>
            <w:vAlign w:val="center"/>
          </w:tcPr>
          <w:p w14:paraId="6E2DC07C" w14:textId="77777777" w:rsidR="00B27983" w:rsidRPr="002B3585" w:rsidRDefault="00B27983" w:rsidP="00F3724D">
            <w:pPr>
              <w:pStyle w:val="TAC"/>
            </w:pPr>
            <w:r w:rsidRPr="002B3585">
              <w:rPr>
                <w:rFonts w:hint="eastAsia"/>
              </w:rPr>
              <w:t>0</w:t>
            </w:r>
          </w:p>
        </w:tc>
        <w:tc>
          <w:tcPr>
            <w:tcW w:w="0" w:type="auto"/>
            <w:vAlign w:val="center"/>
          </w:tcPr>
          <w:p w14:paraId="6C3E4ECE" w14:textId="77777777" w:rsidR="00B27983" w:rsidRPr="002B3585" w:rsidRDefault="00B27983" w:rsidP="00F3724D">
            <w:pPr>
              <w:pStyle w:val="TAC"/>
            </w:pPr>
            <w:r w:rsidRPr="002B3585">
              <w:rPr>
                <w:rFonts w:hint="eastAsia"/>
              </w:rPr>
              <w:t>3</w:t>
            </w:r>
          </w:p>
        </w:tc>
        <w:tc>
          <w:tcPr>
            <w:tcW w:w="0" w:type="auto"/>
            <w:vAlign w:val="center"/>
          </w:tcPr>
          <w:p w14:paraId="2D62151F" w14:textId="77777777" w:rsidR="00B27983" w:rsidRPr="002B3585" w:rsidRDefault="00B27983" w:rsidP="00F3724D">
            <w:pPr>
              <w:pStyle w:val="TAC"/>
            </w:pPr>
            <w:r w:rsidRPr="002B3585">
              <w:rPr>
                <w:rFonts w:hint="eastAsia"/>
              </w:rPr>
              <w:t>0</w:t>
            </w:r>
          </w:p>
        </w:tc>
        <w:tc>
          <w:tcPr>
            <w:tcW w:w="0" w:type="auto"/>
            <w:vAlign w:val="center"/>
          </w:tcPr>
          <w:p w14:paraId="26D10979" w14:textId="77777777" w:rsidR="00B27983" w:rsidRPr="002B3585" w:rsidRDefault="00B27983" w:rsidP="00F3724D">
            <w:pPr>
              <w:pStyle w:val="TAC"/>
            </w:pPr>
            <w:r w:rsidRPr="002B3585">
              <w:rPr>
                <w:rFonts w:hint="eastAsia"/>
              </w:rPr>
              <w:t>3</w:t>
            </w:r>
          </w:p>
        </w:tc>
        <w:tc>
          <w:tcPr>
            <w:tcW w:w="0" w:type="auto"/>
            <w:vAlign w:val="center"/>
          </w:tcPr>
          <w:p w14:paraId="3C653E2D" w14:textId="77777777" w:rsidR="00B27983" w:rsidRPr="002B3585" w:rsidRDefault="00B27983" w:rsidP="00F3724D">
            <w:pPr>
              <w:pStyle w:val="TAC"/>
            </w:pPr>
            <w:r w:rsidRPr="002B3585">
              <w:rPr>
                <w:rFonts w:hint="eastAsia"/>
              </w:rPr>
              <w:t>3</w:t>
            </w:r>
          </w:p>
        </w:tc>
        <w:tc>
          <w:tcPr>
            <w:tcW w:w="0" w:type="auto"/>
            <w:vAlign w:val="center"/>
          </w:tcPr>
          <w:p w14:paraId="130F0850" w14:textId="77777777" w:rsidR="00B27983" w:rsidRPr="002B3585" w:rsidRDefault="00B27983" w:rsidP="00F3724D">
            <w:pPr>
              <w:pStyle w:val="TAC"/>
            </w:pPr>
            <w:r w:rsidRPr="002B3585">
              <w:rPr>
                <w:rFonts w:hint="eastAsia"/>
              </w:rPr>
              <w:t>3</w:t>
            </w:r>
          </w:p>
        </w:tc>
      </w:tr>
      <w:tr w:rsidR="00B27983" w:rsidRPr="002B3585" w14:paraId="2FC7574B" w14:textId="77777777" w:rsidTr="00F3724D">
        <w:trPr>
          <w:jc w:val="center"/>
        </w:trPr>
        <w:tc>
          <w:tcPr>
            <w:tcW w:w="0" w:type="auto"/>
          </w:tcPr>
          <w:p w14:paraId="237BE87D" w14:textId="77777777" w:rsidR="00B27983" w:rsidRPr="002B3585" w:rsidRDefault="00B27983" w:rsidP="00F3724D">
            <w:pPr>
              <w:pStyle w:val="TAC"/>
            </w:pPr>
            <w:r w:rsidRPr="002B3585">
              <w:rPr>
                <w:kern w:val="2"/>
              </w:rPr>
              <w:t>i1</w:t>
            </w:r>
          </w:p>
        </w:tc>
        <w:tc>
          <w:tcPr>
            <w:tcW w:w="0" w:type="auto"/>
            <w:vAlign w:val="center"/>
          </w:tcPr>
          <w:p w14:paraId="6392D754" w14:textId="77777777" w:rsidR="00B27983" w:rsidRPr="002B3585" w:rsidRDefault="00B27983" w:rsidP="00F3724D">
            <w:pPr>
              <w:pStyle w:val="TAC"/>
            </w:pPr>
            <w:r w:rsidRPr="002B3585">
              <w:rPr>
                <w:rFonts w:hint="eastAsia"/>
              </w:rPr>
              <w:t>0</w:t>
            </w:r>
          </w:p>
        </w:tc>
        <w:tc>
          <w:tcPr>
            <w:tcW w:w="0" w:type="auto"/>
            <w:vAlign w:val="center"/>
          </w:tcPr>
          <w:p w14:paraId="135B9C24" w14:textId="77777777" w:rsidR="00B27983" w:rsidRPr="002B3585" w:rsidRDefault="00B27983" w:rsidP="00F3724D">
            <w:pPr>
              <w:pStyle w:val="TAC"/>
            </w:pPr>
            <w:r w:rsidRPr="002B3585">
              <w:rPr>
                <w:rFonts w:hint="eastAsia"/>
              </w:rPr>
              <w:t>0</w:t>
            </w:r>
          </w:p>
        </w:tc>
        <w:tc>
          <w:tcPr>
            <w:tcW w:w="0" w:type="auto"/>
            <w:vAlign w:val="center"/>
          </w:tcPr>
          <w:p w14:paraId="3C81D6C3" w14:textId="77777777" w:rsidR="00B27983" w:rsidRPr="002B3585" w:rsidRDefault="00B27983" w:rsidP="00F3724D">
            <w:pPr>
              <w:pStyle w:val="TAC"/>
            </w:pPr>
            <w:r w:rsidRPr="002B3585">
              <w:rPr>
                <w:rFonts w:hint="eastAsia"/>
              </w:rPr>
              <w:t>0</w:t>
            </w:r>
          </w:p>
        </w:tc>
        <w:tc>
          <w:tcPr>
            <w:tcW w:w="0" w:type="auto"/>
            <w:vAlign w:val="center"/>
          </w:tcPr>
          <w:p w14:paraId="5C18CDD5" w14:textId="77777777" w:rsidR="00B27983" w:rsidRPr="002B3585" w:rsidRDefault="00B27983" w:rsidP="00F3724D">
            <w:pPr>
              <w:pStyle w:val="TAC"/>
            </w:pPr>
            <w:r w:rsidRPr="002B3585">
              <w:rPr>
                <w:rFonts w:hint="eastAsia"/>
              </w:rPr>
              <w:t>0</w:t>
            </w:r>
          </w:p>
        </w:tc>
        <w:tc>
          <w:tcPr>
            <w:tcW w:w="0" w:type="auto"/>
            <w:vAlign w:val="center"/>
          </w:tcPr>
          <w:p w14:paraId="3E9D39CC" w14:textId="77777777" w:rsidR="00B27983" w:rsidRPr="002B3585" w:rsidRDefault="00B27983" w:rsidP="00F3724D">
            <w:pPr>
              <w:pStyle w:val="TAC"/>
            </w:pPr>
            <w:r w:rsidRPr="002B3585">
              <w:rPr>
                <w:rFonts w:hint="eastAsia"/>
              </w:rPr>
              <w:t>0</w:t>
            </w:r>
          </w:p>
        </w:tc>
        <w:tc>
          <w:tcPr>
            <w:tcW w:w="0" w:type="auto"/>
            <w:vAlign w:val="center"/>
          </w:tcPr>
          <w:p w14:paraId="30BF23A6" w14:textId="77777777" w:rsidR="00B27983" w:rsidRPr="002B3585" w:rsidRDefault="00B27983" w:rsidP="00F3724D">
            <w:pPr>
              <w:pStyle w:val="TAC"/>
            </w:pPr>
            <w:r w:rsidRPr="002B3585">
              <w:rPr>
                <w:rFonts w:hint="eastAsia"/>
              </w:rPr>
              <w:t>0</w:t>
            </w:r>
          </w:p>
        </w:tc>
      </w:tr>
      <w:tr w:rsidR="00B27983" w:rsidRPr="002B3585" w14:paraId="3D9B7472" w14:textId="77777777" w:rsidTr="00F3724D">
        <w:trPr>
          <w:jc w:val="center"/>
        </w:trPr>
        <w:tc>
          <w:tcPr>
            <w:tcW w:w="0" w:type="auto"/>
          </w:tcPr>
          <w:p w14:paraId="0D6CB6BC" w14:textId="77777777" w:rsidR="00B27983" w:rsidRPr="002B3585" w:rsidRDefault="00B27983" w:rsidP="00F3724D">
            <w:pPr>
              <w:pStyle w:val="TAC"/>
            </w:pPr>
            <w:r w:rsidRPr="002B3585">
              <w:rPr>
                <w:kern w:val="2"/>
              </w:rPr>
              <w:t>Wide-band i2</w:t>
            </w:r>
          </w:p>
        </w:tc>
        <w:tc>
          <w:tcPr>
            <w:tcW w:w="0" w:type="auto"/>
            <w:vAlign w:val="center"/>
          </w:tcPr>
          <w:p w14:paraId="1EAAFFA6" w14:textId="77777777" w:rsidR="00B27983" w:rsidRPr="002B3585" w:rsidRDefault="00B27983" w:rsidP="00F3724D">
            <w:pPr>
              <w:pStyle w:val="TAC"/>
              <w:rPr>
                <w:lang w:eastAsia="zh-CN"/>
              </w:rPr>
            </w:pPr>
            <w:r w:rsidRPr="002B3585">
              <w:rPr>
                <w:rFonts w:hint="eastAsia"/>
                <w:lang w:eastAsia="zh-CN"/>
              </w:rPr>
              <w:t>2</w:t>
            </w:r>
          </w:p>
        </w:tc>
        <w:tc>
          <w:tcPr>
            <w:tcW w:w="0" w:type="auto"/>
            <w:vAlign w:val="center"/>
          </w:tcPr>
          <w:p w14:paraId="211E435F" w14:textId="77777777" w:rsidR="00B27983" w:rsidRPr="002B3585" w:rsidRDefault="00B27983" w:rsidP="00F3724D">
            <w:pPr>
              <w:pStyle w:val="TAC"/>
              <w:rPr>
                <w:lang w:eastAsia="zh-CN"/>
              </w:rPr>
            </w:pPr>
            <w:r w:rsidRPr="002B3585">
              <w:rPr>
                <w:rFonts w:hint="eastAsia"/>
                <w:lang w:eastAsia="zh-CN"/>
              </w:rPr>
              <w:t>1</w:t>
            </w:r>
          </w:p>
        </w:tc>
        <w:tc>
          <w:tcPr>
            <w:tcW w:w="0" w:type="auto"/>
            <w:vAlign w:val="center"/>
          </w:tcPr>
          <w:p w14:paraId="210B529B" w14:textId="77777777" w:rsidR="00B27983" w:rsidRPr="002B3585" w:rsidRDefault="00B27983" w:rsidP="00F3724D">
            <w:pPr>
              <w:pStyle w:val="TAC"/>
              <w:rPr>
                <w:lang w:eastAsia="zh-CN"/>
              </w:rPr>
            </w:pPr>
            <w:r w:rsidRPr="002B3585">
              <w:rPr>
                <w:rFonts w:hint="eastAsia"/>
                <w:lang w:eastAsia="zh-CN"/>
              </w:rPr>
              <w:t>3</w:t>
            </w:r>
          </w:p>
        </w:tc>
        <w:tc>
          <w:tcPr>
            <w:tcW w:w="0" w:type="auto"/>
            <w:vAlign w:val="center"/>
          </w:tcPr>
          <w:p w14:paraId="4A6CB589" w14:textId="77777777" w:rsidR="00B27983" w:rsidRPr="002B3585" w:rsidRDefault="00B27983" w:rsidP="00F3724D">
            <w:pPr>
              <w:pStyle w:val="TAC"/>
              <w:rPr>
                <w:lang w:eastAsia="zh-CN"/>
              </w:rPr>
            </w:pPr>
            <w:r w:rsidRPr="002B3585">
              <w:rPr>
                <w:rFonts w:hint="eastAsia"/>
                <w:lang w:eastAsia="zh-CN"/>
              </w:rPr>
              <w:t>3</w:t>
            </w:r>
          </w:p>
        </w:tc>
        <w:tc>
          <w:tcPr>
            <w:tcW w:w="0" w:type="auto"/>
            <w:vAlign w:val="center"/>
          </w:tcPr>
          <w:p w14:paraId="477D2F92" w14:textId="77777777" w:rsidR="00B27983" w:rsidRPr="002B3585" w:rsidRDefault="00B27983" w:rsidP="00F3724D">
            <w:pPr>
              <w:pStyle w:val="TAC"/>
              <w:rPr>
                <w:lang w:eastAsia="zh-CN"/>
              </w:rPr>
            </w:pPr>
            <w:r w:rsidRPr="002B3585">
              <w:rPr>
                <w:rFonts w:hint="eastAsia"/>
                <w:lang w:eastAsia="zh-CN"/>
              </w:rPr>
              <w:t>2</w:t>
            </w:r>
          </w:p>
        </w:tc>
        <w:tc>
          <w:tcPr>
            <w:tcW w:w="0" w:type="auto"/>
            <w:vAlign w:val="center"/>
          </w:tcPr>
          <w:p w14:paraId="2896D5F9" w14:textId="77777777" w:rsidR="00B27983" w:rsidRPr="002B3585" w:rsidRDefault="00B27983" w:rsidP="00F3724D">
            <w:pPr>
              <w:pStyle w:val="TAC"/>
              <w:rPr>
                <w:lang w:eastAsia="zh-CN"/>
              </w:rPr>
            </w:pPr>
            <w:r w:rsidRPr="002B3585">
              <w:rPr>
                <w:rFonts w:hint="eastAsia"/>
                <w:lang w:eastAsia="zh-CN"/>
              </w:rPr>
              <w:t>1</w:t>
            </w:r>
          </w:p>
        </w:tc>
      </w:tr>
      <w:tr w:rsidR="00B27983" w:rsidRPr="002B3585" w14:paraId="4B3C0433" w14:textId="77777777" w:rsidTr="00F3724D">
        <w:trPr>
          <w:jc w:val="center"/>
        </w:trPr>
        <w:tc>
          <w:tcPr>
            <w:tcW w:w="0" w:type="auto"/>
            <w:vMerge w:val="restart"/>
            <w:shd w:val="clear" w:color="auto" w:fill="E0E0E0"/>
          </w:tcPr>
          <w:p w14:paraId="0FCEFBBB" w14:textId="77777777" w:rsidR="00B27983" w:rsidRPr="002B3585" w:rsidRDefault="00B27983" w:rsidP="00F3724D">
            <w:pPr>
              <w:pStyle w:val="TAH"/>
              <w:rPr>
                <w:lang w:eastAsia="zh-CN"/>
              </w:rPr>
            </w:pPr>
          </w:p>
          <w:p w14:paraId="129BDEE6" w14:textId="77777777" w:rsidR="00B27983" w:rsidRPr="002B3585" w:rsidRDefault="00B27983" w:rsidP="00F3724D">
            <w:pPr>
              <w:pStyle w:val="TAH"/>
            </w:pPr>
            <w:r w:rsidRPr="002B3585">
              <w:t>Field</w:t>
            </w:r>
          </w:p>
        </w:tc>
        <w:tc>
          <w:tcPr>
            <w:tcW w:w="0" w:type="auto"/>
            <w:gridSpan w:val="6"/>
            <w:shd w:val="clear" w:color="auto" w:fill="E0E0E0"/>
            <w:vAlign w:val="center"/>
          </w:tcPr>
          <w:p w14:paraId="00C2C63F" w14:textId="77777777" w:rsidR="00B27983" w:rsidRPr="002B3585" w:rsidRDefault="00B27983" w:rsidP="00F3724D">
            <w:pPr>
              <w:pStyle w:val="TAH"/>
            </w:pPr>
            <w:r w:rsidRPr="002B3585">
              <w:t>Bit width</w:t>
            </w:r>
          </w:p>
        </w:tc>
      </w:tr>
      <w:tr w:rsidR="00B27983" w:rsidRPr="002B3585" w14:paraId="4DB9D54E" w14:textId="77777777" w:rsidTr="00F3724D">
        <w:trPr>
          <w:jc w:val="center"/>
        </w:trPr>
        <w:tc>
          <w:tcPr>
            <w:tcW w:w="0" w:type="auto"/>
            <w:vMerge/>
            <w:shd w:val="clear" w:color="auto" w:fill="E0E0E0"/>
          </w:tcPr>
          <w:p w14:paraId="587A03E6" w14:textId="77777777" w:rsidR="00B27983" w:rsidRPr="002B3585" w:rsidRDefault="00B27983" w:rsidP="00F3724D">
            <w:pPr>
              <w:pStyle w:val="TAH"/>
            </w:pPr>
          </w:p>
        </w:tc>
        <w:tc>
          <w:tcPr>
            <w:tcW w:w="0" w:type="auto"/>
            <w:gridSpan w:val="6"/>
            <w:shd w:val="clear" w:color="auto" w:fill="E0E0E0"/>
            <w:vAlign w:val="center"/>
          </w:tcPr>
          <w:p w14:paraId="5BF47F05" w14:textId="77777777" w:rsidR="00B27983" w:rsidRPr="002B3585" w:rsidRDefault="00B27983" w:rsidP="00F3724D">
            <w:pPr>
              <w:pStyle w:val="TAH"/>
              <w:rPr>
                <w:lang w:eastAsia="zh-CN"/>
              </w:rPr>
            </w:pPr>
            <w:r w:rsidRPr="002B3585">
              <w:rPr>
                <w:rFonts w:hint="eastAsia"/>
                <w:lang w:eastAsia="zh-CN"/>
              </w:rPr>
              <w:t xml:space="preserve">8 </w:t>
            </w:r>
            <w:r w:rsidRPr="002B3585">
              <w:t>antenna ports</w:t>
            </w:r>
          </w:p>
        </w:tc>
      </w:tr>
      <w:tr w:rsidR="00B27983" w:rsidRPr="002B3585" w14:paraId="4BCE4980" w14:textId="77777777" w:rsidTr="00F3724D">
        <w:trPr>
          <w:jc w:val="center"/>
        </w:trPr>
        <w:tc>
          <w:tcPr>
            <w:tcW w:w="0" w:type="auto"/>
            <w:vMerge/>
            <w:shd w:val="clear" w:color="auto" w:fill="E0E0E0"/>
          </w:tcPr>
          <w:p w14:paraId="6D390027" w14:textId="77777777" w:rsidR="00B27983" w:rsidRPr="002B3585" w:rsidRDefault="00B27983" w:rsidP="00F3724D">
            <w:pPr>
              <w:pStyle w:val="TAH"/>
            </w:pPr>
          </w:p>
        </w:tc>
        <w:tc>
          <w:tcPr>
            <w:tcW w:w="0" w:type="auto"/>
            <w:shd w:val="clear" w:color="auto" w:fill="E0E0E0"/>
            <w:vAlign w:val="center"/>
          </w:tcPr>
          <w:p w14:paraId="3EC7CACF" w14:textId="77777777" w:rsidR="00B27983" w:rsidRPr="002B3585" w:rsidRDefault="00B27983" w:rsidP="00F3724D">
            <w:pPr>
              <w:pStyle w:val="TAH"/>
            </w:pPr>
            <w:r w:rsidRPr="002B3585">
              <w:t>Rank = 1</w:t>
            </w:r>
          </w:p>
        </w:tc>
        <w:tc>
          <w:tcPr>
            <w:tcW w:w="0" w:type="auto"/>
            <w:shd w:val="clear" w:color="auto" w:fill="E0E0E0"/>
            <w:vAlign w:val="center"/>
          </w:tcPr>
          <w:p w14:paraId="11BC3DBF" w14:textId="77777777" w:rsidR="00B27983" w:rsidRPr="002B3585" w:rsidRDefault="00B27983" w:rsidP="00F3724D">
            <w:pPr>
              <w:pStyle w:val="TAH"/>
              <w:rPr>
                <w:lang w:val="de-DE"/>
              </w:rPr>
            </w:pPr>
            <w:r w:rsidRPr="002B3585">
              <w:rPr>
                <w:lang w:val="de-DE"/>
              </w:rPr>
              <w:t>Rank = 2</w:t>
            </w:r>
          </w:p>
        </w:tc>
        <w:tc>
          <w:tcPr>
            <w:tcW w:w="0" w:type="auto"/>
            <w:shd w:val="clear" w:color="auto" w:fill="E0E0E0"/>
            <w:vAlign w:val="center"/>
          </w:tcPr>
          <w:p w14:paraId="7D9973FE" w14:textId="77777777" w:rsidR="00B27983" w:rsidRPr="002B3585" w:rsidRDefault="00B27983" w:rsidP="00F3724D">
            <w:pPr>
              <w:pStyle w:val="TAH"/>
              <w:rPr>
                <w:lang w:val="de-DE" w:eastAsia="zh-CN"/>
              </w:rPr>
            </w:pPr>
            <w:r w:rsidRPr="002B3585">
              <w:rPr>
                <w:lang w:val="de-DE"/>
              </w:rPr>
              <w:t xml:space="preserve">Rank = </w:t>
            </w:r>
            <w:r w:rsidRPr="002B3585">
              <w:rPr>
                <w:rFonts w:hint="eastAsia"/>
                <w:lang w:val="de-DE" w:eastAsia="zh-CN"/>
              </w:rPr>
              <w:t>3</w:t>
            </w:r>
          </w:p>
        </w:tc>
        <w:tc>
          <w:tcPr>
            <w:tcW w:w="0" w:type="auto"/>
            <w:shd w:val="clear" w:color="auto" w:fill="E0E0E0"/>
            <w:vAlign w:val="center"/>
          </w:tcPr>
          <w:p w14:paraId="0303CC8A" w14:textId="77777777" w:rsidR="00B27983" w:rsidRPr="002B3585" w:rsidRDefault="00B27983" w:rsidP="00F3724D">
            <w:pPr>
              <w:pStyle w:val="TAH"/>
              <w:rPr>
                <w:lang w:val="de-DE"/>
              </w:rPr>
            </w:pPr>
            <w:r w:rsidRPr="002B3585">
              <w:rPr>
                <w:lang w:val="de-DE"/>
              </w:rPr>
              <w:t xml:space="preserve">Rank </w:t>
            </w:r>
            <w:r w:rsidRPr="002B3585">
              <w:rPr>
                <w:rFonts w:hint="eastAsia"/>
                <w:lang w:val="de-DE" w:eastAsia="zh-CN"/>
              </w:rPr>
              <w:t>=4</w:t>
            </w:r>
          </w:p>
        </w:tc>
        <w:tc>
          <w:tcPr>
            <w:tcW w:w="0" w:type="auto"/>
            <w:gridSpan w:val="2"/>
            <w:shd w:val="clear" w:color="auto" w:fill="E0E0E0"/>
            <w:vAlign w:val="center"/>
          </w:tcPr>
          <w:p w14:paraId="43CA87F3" w14:textId="77777777" w:rsidR="00B27983" w:rsidRPr="002B3585" w:rsidRDefault="00B27983" w:rsidP="00F3724D">
            <w:pPr>
              <w:pStyle w:val="TAH"/>
              <w:rPr>
                <w:lang w:val="de-DE"/>
              </w:rPr>
            </w:pPr>
            <w:r w:rsidRPr="002B3585">
              <w:rPr>
                <w:lang w:val="de-DE"/>
              </w:rPr>
              <w:t xml:space="preserve">Rank </w:t>
            </w:r>
            <w:r w:rsidRPr="002B3585">
              <w:rPr>
                <w:rFonts w:hint="eastAsia"/>
                <w:lang w:val="de-DE" w:eastAsia="zh-CN"/>
              </w:rPr>
              <w:t>=5~8</w:t>
            </w:r>
          </w:p>
        </w:tc>
      </w:tr>
      <w:tr w:rsidR="00B27983" w:rsidRPr="002B3585" w14:paraId="3591B30E" w14:textId="77777777" w:rsidTr="00F3724D">
        <w:trPr>
          <w:jc w:val="center"/>
        </w:trPr>
        <w:tc>
          <w:tcPr>
            <w:tcW w:w="0" w:type="auto"/>
          </w:tcPr>
          <w:p w14:paraId="43E68446" w14:textId="77777777" w:rsidR="00B27983" w:rsidRPr="002B3585" w:rsidRDefault="00B27983" w:rsidP="00F3724D">
            <w:pPr>
              <w:pStyle w:val="TAC"/>
              <w:rPr>
                <w:lang w:val="de-DE"/>
              </w:rPr>
            </w:pPr>
            <w:r w:rsidRPr="002B3585">
              <w:rPr>
                <w:lang w:val="de-DE"/>
              </w:rPr>
              <w:t xml:space="preserve">Wideband CQI </w:t>
            </w:r>
          </w:p>
        </w:tc>
        <w:tc>
          <w:tcPr>
            <w:tcW w:w="0" w:type="auto"/>
            <w:vAlign w:val="center"/>
          </w:tcPr>
          <w:p w14:paraId="7D6D43EC" w14:textId="77777777" w:rsidR="00B27983" w:rsidRPr="002B3585" w:rsidRDefault="00B27983" w:rsidP="00F3724D">
            <w:pPr>
              <w:pStyle w:val="TAC"/>
            </w:pPr>
            <w:r w:rsidRPr="002B3585">
              <w:t>4</w:t>
            </w:r>
          </w:p>
        </w:tc>
        <w:tc>
          <w:tcPr>
            <w:tcW w:w="0" w:type="auto"/>
            <w:vAlign w:val="center"/>
          </w:tcPr>
          <w:p w14:paraId="63D3B469" w14:textId="77777777" w:rsidR="00B27983" w:rsidRPr="002B3585" w:rsidRDefault="00B27983" w:rsidP="00F3724D">
            <w:pPr>
              <w:pStyle w:val="TAC"/>
            </w:pPr>
            <w:r w:rsidRPr="002B3585">
              <w:t>4</w:t>
            </w:r>
          </w:p>
        </w:tc>
        <w:tc>
          <w:tcPr>
            <w:tcW w:w="0" w:type="auto"/>
            <w:vAlign w:val="center"/>
          </w:tcPr>
          <w:p w14:paraId="4BBD0DC4" w14:textId="77777777" w:rsidR="00B27983" w:rsidRPr="002B3585" w:rsidRDefault="00B27983" w:rsidP="00F3724D">
            <w:pPr>
              <w:pStyle w:val="TAC"/>
            </w:pPr>
            <w:r w:rsidRPr="002B3585">
              <w:t>4</w:t>
            </w:r>
          </w:p>
        </w:tc>
        <w:tc>
          <w:tcPr>
            <w:tcW w:w="0" w:type="auto"/>
            <w:vAlign w:val="center"/>
          </w:tcPr>
          <w:p w14:paraId="2EC5E814" w14:textId="77777777" w:rsidR="00B27983" w:rsidRPr="002B3585" w:rsidRDefault="00B27983" w:rsidP="00F3724D">
            <w:pPr>
              <w:pStyle w:val="TAC"/>
            </w:pPr>
            <w:r w:rsidRPr="002B3585">
              <w:t>4</w:t>
            </w:r>
          </w:p>
        </w:tc>
        <w:tc>
          <w:tcPr>
            <w:tcW w:w="0" w:type="auto"/>
            <w:gridSpan w:val="2"/>
            <w:vAlign w:val="center"/>
          </w:tcPr>
          <w:p w14:paraId="796512DD" w14:textId="77777777" w:rsidR="00B27983" w:rsidRPr="002B3585" w:rsidRDefault="00B27983" w:rsidP="00F3724D">
            <w:pPr>
              <w:pStyle w:val="TAC"/>
            </w:pPr>
            <w:r w:rsidRPr="002B3585">
              <w:rPr>
                <w:rFonts w:hint="eastAsia"/>
              </w:rPr>
              <w:t>4</w:t>
            </w:r>
          </w:p>
        </w:tc>
      </w:tr>
      <w:tr w:rsidR="00B27983" w:rsidRPr="002B3585" w14:paraId="4D03D0D1" w14:textId="77777777" w:rsidTr="00F3724D">
        <w:trPr>
          <w:jc w:val="center"/>
        </w:trPr>
        <w:tc>
          <w:tcPr>
            <w:tcW w:w="0" w:type="auto"/>
          </w:tcPr>
          <w:p w14:paraId="318EE2D9" w14:textId="77777777" w:rsidR="00B27983" w:rsidRPr="002B3585" w:rsidRDefault="00B27983" w:rsidP="00F3724D">
            <w:pPr>
              <w:pStyle w:val="TAC"/>
              <w:rPr>
                <w:lang w:val="de-DE"/>
              </w:rPr>
            </w:pPr>
            <w:r w:rsidRPr="002B3585">
              <w:t>Spatial differential CQI</w:t>
            </w:r>
          </w:p>
        </w:tc>
        <w:tc>
          <w:tcPr>
            <w:tcW w:w="0" w:type="auto"/>
            <w:vAlign w:val="center"/>
          </w:tcPr>
          <w:p w14:paraId="51A1729A" w14:textId="77777777" w:rsidR="00B27983" w:rsidRPr="002B3585" w:rsidRDefault="00B27983" w:rsidP="00F3724D">
            <w:pPr>
              <w:pStyle w:val="TAC"/>
            </w:pPr>
            <w:r w:rsidRPr="002B3585">
              <w:rPr>
                <w:rFonts w:hint="eastAsia"/>
              </w:rPr>
              <w:t>0</w:t>
            </w:r>
          </w:p>
        </w:tc>
        <w:tc>
          <w:tcPr>
            <w:tcW w:w="0" w:type="auto"/>
            <w:vAlign w:val="center"/>
          </w:tcPr>
          <w:p w14:paraId="39B65AA2" w14:textId="77777777" w:rsidR="00B27983" w:rsidRPr="002B3585" w:rsidRDefault="00B27983" w:rsidP="00F3724D">
            <w:pPr>
              <w:pStyle w:val="TAC"/>
            </w:pPr>
            <w:r w:rsidRPr="002B3585">
              <w:rPr>
                <w:rFonts w:hint="eastAsia"/>
              </w:rPr>
              <w:t>3</w:t>
            </w:r>
          </w:p>
        </w:tc>
        <w:tc>
          <w:tcPr>
            <w:tcW w:w="0" w:type="auto"/>
            <w:vAlign w:val="center"/>
          </w:tcPr>
          <w:p w14:paraId="23BFC6C7" w14:textId="77777777" w:rsidR="00B27983" w:rsidRPr="002B3585" w:rsidRDefault="00B27983" w:rsidP="00F3724D">
            <w:pPr>
              <w:pStyle w:val="TAC"/>
            </w:pPr>
            <w:r w:rsidRPr="002B3585">
              <w:rPr>
                <w:rFonts w:hint="eastAsia"/>
              </w:rPr>
              <w:t>3</w:t>
            </w:r>
          </w:p>
        </w:tc>
        <w:tc>
          <w:tcPr>
            <w:tcW w:w="0" w:type="auto"/>
            <w:vAlign w:val="center"/>
          </w:tcPr>
          <w:p w14:paraId="0F39968A" w14:textId="77777777" w:rsidR="00B27983" w:rsidRPr="002B3585" w:rsidRDefault="00B27983" w:rsidP="00F3724D">
            <w:pPr>
              <w:pStyle w:val="TAC"/>
              <w:rPr>
                <w:lang w:eastAsia="zh-CN"/>
              </w:rPr>
            </w:pPr>
            <w:r w:rsidRPr="002B3585">
              <w:rPr>
                <w:rFonts w:hint="eastAsia"/>
              </w:rPr>
              <w:t>3</w:t>
            </w:r>
          </w:p>
        </w:tc>
        <w:tc>
          <w:tcPr>
            <w:tcW w:w="0" w:type="auto"/>
            <w:gridSpan w:val="2"/>
            <w:vAlign w:val="center"/>
          </w:tcPr>
          <w:p w14:paraId="2F50E23B" w14:textId="77777777" w:rsidR="00B27983" w:rsidRPr="002B3585" w:rsidRDefault="00B27983" w:rsidP="00F3724D">
            <w:pPr>
              <w:pStyle w:val="TAC"/>
            </w:pPr>
            <w:r w:rsidRPr="002B3585">
              <w:rPr>
                <w:rFonts w:hint="eastAsia"/>
              </w:rPr>
              <w:t>3</w:t>
            </w:r>
          </w:p>
        </w:tc>
      </w:tr>
      <w:tr w:rsidR="00B27983" w:rsidRPr="002B3585" w14:paraId="20F36CE5" w14:textId="77777777" w:rsidTr="00F3724D">
        <w:trPr>
          <w:jc w:val="center"/>
        </w:trPr>
        <w:tc>
          <w:tcPr>
            <w:tcW w:w="0" w:type="auto"/>
          </w:tcPr>
          <w:p w14:paraId="266EC489" w14:textId="77777777" w:rsidR="00B27983" w:rsidRPr="002B3585" w:rsidRDefault="00B27983" w:rsidP="00F3724D">
            <w:pPr>
              <w:pStyle w:val="TAC"/>
            </w:pPr>
            <w:r w:rsidRPr="002B3585">
              <w:rPr>
                <w:kern w:val="2"/>
              </w:rPr>
              <w:t>i1</w:t>
            </w:r>
          </w:p>
        </w:tc>
        <w:tc>
          <w:tcPr>
            <w:tcW w:w="0" w:type="auto"/>
            <w:vAlign w:val="center"/>
          </w:tcPr>
          <w:p w14:paraId="027670BF" w14:textId="77777777" w:rsidR="00B27983" w:rsidRPr="002B3585" w:rsidRDefault="00B27983" w:rsidP="00F3724D">
            <w:pPr>
              <w:pStyle w:val="TAC"/>
            </w:pPr>
            <w:r w:rsidRPr="002B3585">
              <w:rPr>
                <w:rFonts w:hint="eastAsia"/>
              </w:rPr>
              <w:t>0</w:t>
            </w:r>
          </w:p>
        </w:tc>
        <w:tc>
          <w:tcPr>
            <w:tcW w:w="0" w:type="auto"/>
            <w:vAlign w:val="center"/>
          </w:tcPr>
          <w:p w14:paraId="14D012FA" w14:textId="77777777" w:rsidR="00B27983" w:rsidRPr="002B3585" w:rsidRDefault="00B27983" w:rsidP="00F3724D">
            <w:pPr>
              <w:pStyle w:val="TAC"/>
            </w:pPr>
            <w:r w:rsidRPr="002B3585">
              <w:rPr>
                <w:rFonts w:hint="eastAsia"/>
              </w:rPr>
              <w:t>0</w:t>
            </w:r>
          </w:p>
        </w:tc>
        <w:tc>
          <w:tcPr>
            <w:tcW w:w="0" w:type="auto"/>
            <w:vAlign w:val="center"/>
          </w:tcPr>
          <w:p w14:paraId="0D74AE28" w14:textId="77777777" w:rsidR="00B27983" w:rsidRPr="002B3585" w:rsidRDefault="00B27983" w:rsidP="00F3724D">
            <w:pPr>
              <w:pStyle w:val="TAC"/>
            </w:pPr>
            <w:r w:rsidRPr="002B3585">
              <w:rPr>
                <w:rFonts w:hint="eastAsia"/>
              </w:rPr>
              <w:t>0</w:t>
            </w:r>
          </w:p>
        </w:tc>
        <w:tc>
          <w:tcPr>
            <w:tcW w:w="0" w:type="auto"/>
            <w:vAlign w:val="center"/>
          </w:tcPr>
          <w:p w14:paraId="5049FAE3" w14:textId="77777777" w:rsidR="00B27983" w:rsidRPr="002B3585" w:rsidRDefault="00B27983" w:rsidP="00F3724D">
            <w:pPr>
              <w:pStyle w:val="TAC"/>
            </w:pPr>
            <w:r w:rsidRPr="002B3585">
              <w:rPr>
                <w:rFonts w:hint="eastAsia"/>
              </w:rPr>
              <w:t>0</w:t>
            </w:r>
          </w:p>
        </w:tc>
        <w:tc>
          <w:tcPr>
            <w:tcW w:w="0" w:type="auto"/>
            <w:gridSpan w:val="2"/>
            <w:vAlign w:val="center"/>
          </w:tcPr>
          <w:p w14:paraId="412AC5CF" w14:textId="77777777" w:rsidR="00B27983" w:rsidRPr="002B3585" w:rsidRDefault="00B27983" w:rsidP="00F3724D">
            <w:pPr>
              <w:pStyle w:val="TAC"/>
            </w:pPr>
            <w:r w:rsidRPr="002B3585">
              <w:rPr>
                <w:rFonts w:hint="eastAsia"/>
              </w:rPr>
              <w:t>0</w:t>
            </w:r>
          </w:p>
        </w:tc>
      </w:tr>
      <w:tr w:rsidR="00B27983" w:rsidRPr="002B3585" w14:paraId="6A2F7F58" w14:textId="77777777" w:rsidTr="00F3724D">
        <w:trPr>
          <w:jc w:val="center"/>
        </w:trPr>
        <w:tc>
          <w:tcPr>
            <w:tcW w:w="0" w:type="auto"/>
          </w:tcPr>
          <w:p w14:paraId="35A546BD" w14:textId="77777777" w:rsidR="00B27983" w:rsidRPr="002B3585" w:rsidRDefault="00B27983" w:rsidP="00F3724D">
            <w:pPr>
              <w:pStyle w:val="TAC"/>
            </w:pPr>
            <w:r w:rsidRPr="002B3585">
              <w:rPr>
                <w:kern w:val="2"/>
              </w:rPr>
              <w:t>Wide-band i2</w:t>
            </w:r>
          </w:p>
        </w:tc>
        <w:tc>
          <w:tcPr>
            <w:tcW w:w="0" w:type="auto"/>
            <w:vAlign w:val="center"/>
          </w:tcPr>
          <w:p w14:paraId="20978752" w14:textId="77777777" w:rsidR="00B27983" w:rsidRPr="002B3585" w:rsidRDefault="00B27983" w:rsidP="00F3724D">
            <w:pPr>
              <w:pStyle w:val="TAC"/>
            </w:pPr>
            <w:r w:rsidRPr="002B3585">
              <w:rPr>
                <w:rFonts w:hint="eastAsia"/>
              </w:rPr>
              <w:t>4</w:t>
            </w:r>
          </w:p>
        </w:tc>
        <w:tc>
          <w:tcPr>
            <w:tcW w:w="0" w:type="auto"/>
            <w:vAlign w:val="center"/>
          </w:tcPr>
          <w:p w14:paraId="702F1347" w14:textId="77777777" w:rsidR="00B27983" w:rsidRPr="002B3585" w:rsidRDefault="00B27983" w:rsidP="00F3724D">
            <w:pPr>
              <w:pStyle w:val="TAC"/>
            </w:pPr>
            <w:r w:rsidRPr="002B3585">
              <w:rPr>
                <w:rFonts w:hint="eastAsia"/>
              </w:rPr>
              <w:t>4</w:t>
            </w:r>
          </w:p>
        </w:tc>
        <w:tc>
          <w:tcPr>
            <w:tcW w:w="0" w:type="auto"/>
            <w:vAlign w:val="center"/>
          </w:tcPr>
          <w:p w14:paraId="5903775D" w14:textId="77777777" w:rsidR="00B27983" w:rsidRPr="002B3585" w:rsidRDefault="00B27983" w:rsidP="00F3724D">
            <w:pPr>
              <w:pStyle w:val="TAC"/>
            </w:pPr>
            <w:r w:rsidRPr="002B3585">
              <w:rPr>
                <w:rFonts w:hint="eastAsia"/>
              </w:rPr>
              <w:t>4</w:t>
            </w:r>
          </w:p>
        </w:tc>
        <w:tc>
          <w:tcPr>
            <w:tcW w:w="0" w:type="auto"/>
            <w:vAlign w:val="center"/>
          </w:tcPr>
          <w:p w14:paraId="75070C44" w14:textId="77777777" w:rsidR="00B27983" w:rsidRPr="002B3585" w:rsidRDefault="00B27983" w:rsidP="00F3724D">
            <w:pPr>
              <w:pStyle w:val="TAC"/>
            </w:pPr>
            <w:r w:rsidRPr="002B3585">
              <w:rPr>
                <w:rFonts w:hint="eastAsia"/>
              </w:rPr>
              <w:t>3</w:t>
            </w:r>
          </w:p>
        </w:tc>
        <w:tc>
          <w:tcPr>
            <w:tcW w:w="0" w:type="auto"/>
            <w:gridSpan w:val="2"/>
            <w:vAlign w:val="center"/>
          </w:tcPr>
          <w:p w14:paraId="2A6E729B" w14:textId="77777777" w:rsidR="00B27983" w:rsidRPr="002B3585" w:rsidRDefault="00B27983" w:rsidP="00F3724D">
            <w:pPr>
              <w:pStyle w:val="TAC"/>
            </w:pPr>
            <w:r w:rsidRPr="002B3585">
              <w:rPr>
                <w:rFonts w:hint="eastAsia"/>
              </w:rPr>
              <w:t>0</w:t>
            </w:r>
          </w:p>
        </w:tc>
      </w:tr>
    </w:tbl>
    <w:p w14:paraId="723F3A48" w14:textId="77777777" w:rsidR="00C96A89" w:rsidRDefault="00C96A89" w:rsidP="00C96A89">
      <w:pPr>
        <w:rPr>
          <w:ins w:id="6568" w:author="Edited - Third Generation Partnership Project" w:date="2017-12-06T08:19:00Z"/>
        </w:rPr>
      </w:pPr>
    </w:p>
    <w:p w14:paraId="7EABC61A" w14:textId="77777777" w:rsidR="00C96A89" w:rsidRPr="002B3585" w:rsidRDefault="00C96A89" w:rsidP="00C96A89">
      <w:pPr>
        <w:pStyle w:val="TH"/>
        <w:rPr>
          <w:ins w:id="6569" w:author="Edited - Third Generation Partnership Project" w:date="2017-12-06T08:19:00Z"/>
        </w:rPr>
      </w:pPr>
      <w:ins w:id="6570" w:author="Edited - Third Generation Partnership Project" w:date="2017-12-06T08:19:00Z">
        <w:r w:rsidRPr="002B3585">
          <w:t>Table 5.2.3.3.2-3A-</w:t>
        </w:r>
        <w:r>
          <w:t>2</w:t>
        </w:r>
        <w:r w:rsidRPr="002B3585">
          <w:t xml:space="preserve">: UCI fields for wide-band channel quality feedback for UE-selected sub-band reports (transmission mode 9/10 </w:t>
        </w:r>
        <w:r w:rsidRPr="002B3585">
          <w:rPr>
            <w:rFonts w:hint="eastAsia"/>
            <w:lang w:eastAsia="zh-CN"/>
          </w:rPr>
          <w:t xml:space="preserve">configured with </w:t>
        </w:r>
        <w:r>
          <w:t xml:space="preserve">higher layer </w:t>
        </w:r>
        <w:r w:rsidRPr="0095051D">
          <w:rPr>
            <w:rFonts w:hint="eastAsia"/>
          </w:rPr>
          <w:t>parameter</w:t>
        </w:r>
        <w:r>
          <w:t>s</w:t>
        </w:r>
        <w:r w:rsidRPr="0095051D">
          <w:rPr>
            <w:rFonts w:hint="eastAsia"/>
          </w:rPr>
          <w:t xml:space="preserve"> </w:t>
        </w:r>
        <w:r w:rsidRPr="00DC7D56">
          <w:rPr>
            <w:i/>
            <w:lang w:eastAsia="zh-CN"/>
          </w:rPr>
          <w:t>semiolEnabled</w:t>
        </w:r>
        <w:r>
          <w:t xml:space="preserve"> and </w:t>
        </w:r>
        <w:r w:rsidRPr="00077D26">
          <w:rPr>
            <w:i/>
          </w:rPr>
          <w:t>eMIMO-Type</w:t>
        </w:r>
        <w:r>
          <w:t xml:space="preserve">, and </w:t>
        </w:r>
        <w:r w:rsidRPr="00077D26">
          <w:rPr>
            <w:i/>
          </w:rPr>
          <w:t>eMIMO-Type</w:t>
        </w:r>
        <w:r>
          <w:t xml:space="preserve"> is set to ‘CLASS B’</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sidRPr="002B3585">
          <w:t>)</w:t>
        </w:r>
      </w:ins>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297"/>
        <w:gridCol w:w="962"/>
        <w:gridCol w:w="1219"/>
        <w:gridCol w:w="7"/>
      </w:tblGrid>
      <w:tr w:rsidR="00C96A89" w:rsidRPr="00466738" w14:paraId="4E1167A9" w14:textId="77777777" w:rsidTr="00041EB6">
        <w:trPr>
          <w:gridAfter w:val="1"/>
          <w:wAfter w:w="7" w:type="dxa"/>
          <w:jc w:val="center"/>
          <w:ins w:id="6571" w:author="Edited - Third Generation Partnership Project" w:date="2017-12-06T08:19:00Z"/>
        </w:trPr>
        <w:tc>
          <w:tcPr>
            <w:tcW w:w="0" w:type="auto"/>
            <w:vMerge w:val="restart"/>
            <w:shd w:val="clear" w:color="auto" w:fill="E0E0E0"/>
          </w:tcPr>
          <w:p w14:paraId="1EDBCDA8" w14:textId="77777777" w:rsidR="00C96A89" w:rsidRPr="00466738" w:rsidRDefault="00C96A89" w:rsidP="00041EB6">
            <w:pPr>
              <w:pStyle w:val="TAH"/>
              <w:rPr>
                <w:ins w:id="6572" w:author="Edited - Third Generation Partnership Project" w:date="2017-12-06T08:19:00Z"/>
                <w:lang w:eastAsia="zh-CN"/>
              </w:rPr>
            </w:pPr>
          </w:p>
          <w:p w14:paraId="716D6365" w14:textId="77777777" w:rsidR="00C96A89" w:rsidRPr="00466738" w:rsidRDefault="00C96A89" w:rsidP="00041EB6">
            <w:pPr>
              <w:pStyle w:val="TAH"/>
              <w:rPr>
                <w:ins w:id="6573" w:author="Edited - Third Generation Partnership Project" w:date="2017-12-06T08:19:00Z"/>
              </w:rPr>
            </w:pPr>
            <w:ins w:id="6574" w:author="Edited - Third Generation Partnership Project" w:date="2017-12-06T08:19:00Z">
              <w:r w:rsidRPr="00466738">
                <w:t>Field</w:t>
              </w:r>
            </w:ins>
          </w:p>
        </w:tc>
        <w:tc>
          <w:tcPr>
            <w:tcW w:w="2181" w:type="dxa"/>
            <w:gridSpan w:val="2"/>
            <w:shd w:val="clear" w:color="auto" w:fill="E0E0E0"/>
          </w:tcPr>
          <w:p w14:paraId="0C8B10D5" w14:textId="77777777" w:rsidR="00C96A89" w:rsidRPr="00466738" w:rsidRDefault="00C96A89" w:rsidP="00041EB6">
            <w:pPr>
              <w:pStyle w:val="TAH"/>
              <w:rPr>
                <w:ins w:id="6575" w:author="Edited - Third Generation Partnership Project" w:date="2017-12-06T08:19:00Z"/>
              </w:rPr>
            </w:pPr>
            <w:ins w:id="6576" w:author="Edited - Third Generation Partnership Project" w:date="2017-12-06T08:19:00Z">
              <w:r w:rsidRPr="00466738">
                <w:t>Bit width</w:t>
              </w:r>
            </w:ins>
          </w:p>
        </w:tc>
      </w:tr>
      <w:tr w:rsidR="00C96A89" w:rsidRPr="001275E2" w14:paraId="34B92911" w14:textId="77777777" w:rsidTr="00041EB6">
        <w:trPr>
          <w:jc w:val="center"/>
          <w:ins w:id="6577" w:author="Edited - Third Generation Partnership Project" w:date="2017-12-06T08:19:00Z"/>
        </w:trPr>
        <w:tc>
          <w:tcPr>
            <w:tcW w:w="0" w:type="auto"/>
            <w:vMerge/>
            <w:shd w:val="clear" w:color="auto" w:fill="E0E0E0"/>
          </w:tcPr>
          <w:p w14:paraId="0CC2A5A6" w14:textId="77777777" w:rsidR="00C96A89" w:rsidRPr="00466738" w:rsidRDefault="00C96A89" w:rsidP="00041EB6">
            <w:pPr>
              <w:pStyle w:val="TAH"/>
              <w:rPr>
                <w:ins w:id="6578" w:author="Edited - Third Generation Partnership Project" w:date="2017-12-06T08:19:00Z"/>
              </w:rPr>
            </w:pPr>
          </w:p>
        </w:tc>
        <w:tc>
          <w:tcPr>
            <w:tcW w:w="0" w:type="auto"/>
            <w:shd w:val="clear" w:color="auto" w:fill="E0E0E0"/>
          </w:tcPr>
          <w:p w14:paraId="22599052" w14:textId="77777777" w:rsidR="00C96A89" w:rsidRPr="00466738" w:rsidRDefault="00C96A89" w:rsidP="00041EB6">
            <w:pPr>
              <w:pStyle w:val="TAH"/>
              <w:rPr>
                <w:ins w:id="6579" w:author="Edited - Third Generation Partnership Project" w:date="2017-12-06T08:19:00Z"/>
              </w:rPr>
            </w:pPr>
            <w:ins w:id="6580" w:author="Edited - Third Generation Partnership Project" w:date="2017-12-06T08:19:00Z">
              <w:r w:rsidRPr="00466738">
                <w:t>Rank = 1</w:t>
              </w:r>
            </w:ins>
          </w:p>
        </w:tc>
        <w:tc>
          <w:tcPr>
            <w:tcW w:w="1226" w:type="dxa"/>
            <w:gridSpan w:val="2"/>
            <w:shd w:val="clear" w:color="auto" w:fill="E0E0E0"/>
          </w:tcPr>
          <w:p w14:paraId="61026A69" w14:textId="77777777" w:rsidR="00C96A89" w:rsidRPr="00466738" w:rsidRDefault="00C96A89" w:rsidP="00041EB6">
            <w:pPr>
              <w:pStyle w:val="TAH"/>
              <w:rPr>
                <w:ins w:id="6581" w:author="Edited - Third Generation Partnership Project" w:date="2017-12-06T08:19:00Z"/>
                <w:lang w:val="de-DE"/>
              </w:rPr>
            </w:pPr>
            <w:ins w:id="6582" w:author="Edited - Third Generation Partnership Project" w:date="2017-12-06T08:19:00Z">
              <w:r w:rsidRPr="00466738">
                <w:rPr>
                  <w:lang w:val="de-DE"/>
                </w:rPr>
                <w:t>Rank = 2</w:t>
              </w:r>
            </w:ins>
          </w:p>
        </w:tc>
      </w:tr>
      <w:tr w:rsidR="00C96A89" w:rsidRPr="00466738" w14:paraId="28D71791" w14:textId="77777777" w:rsidTr="00041EB6">
        <w:trPr>
          <w:gridAfter w:val="1"/>
          <w:wAfter w:w="7" w:type="dxa"/>
          <w:jc w:val="center"/>
          <w:ins w:id="6583" w:author="Edited - Third Generation Partnership Project" w:date="2017-12-06T08:19:00Z"/>
        </w:trPr>
        <w:tc>
          <w:tcPr>
            <w:tcW w:w="0" w:type="auto"/>
          </w:tcPr>
          <w:p w14:paraId="3E6952BC" w14:textId="77777777" w:rsidR="00C96A89" w:rsidRPr="00466738" w:rsidRDefault="00C96A89" w:rsidP="00041EB6">
            <w:pPr>
              <w:pStyle w:val="TAC"/>
              <w:rPr>
                <w:ins w:id="6584" w:author="Edited - Third Generation Partnership Project" w:date="2017-12-06T08:19:00Z"/>
                <w:lang w:val="de-DE"/>
              </w:rPr>
            </w:pPr>
            <w:ins w:id="6585" w:author="Edited - Third Generation Partnership Project" w:date="2017-12-06T08:19:00Z">
              <w:r w:rsidRPr="00466738">
                <w:rPr>
                  <w:lang w:val="de-DE"/>
                </w:rPr>
                <w:t xml:space="preserve">Wideband CQI </w:t>
              </w:r>
            </w:ins>
          </w:p>
        </w:tc>
        <w:tc>
          <w:tcPr>
            <w:tcW w:w="0" w:type="auto"/>
            <w:vAlign w:val="center"/>
          </w:tcPr>
          <w:p w14:paraId="6997BCCD" w14:textId="77777777" w:rsidR="00C96A89" w:rsidRPr="00466738" w:rsidRDefault="00C96A89" w:rsidP="00041EB6">
            <w:pPr>
              <w:pStyle w:val="TAC"/>
              <w:rPr>
                <w:ins w:id="6586" w:author="Edited - Third Generation Partnership Project" w:date="2017-12-06T08:19:00Z"/>
                <w:lang w:val="de-DE"/>
              </w:rPr>
            </w:pPr>
            <w:ins w:id="6587" w:author="Edited - Third Generation Partnership Project" w:date="2017-12-06T08:19:00Z">
              <w:r w:rsidRPr="00466738">
                <w:rPr>
                  <w:lang w:val="de-DE"/>
                </w:rPr>
                <w:t>4</w:t>
              </w:r>
            </w:ins>
          </w:p>
        </w:tc>
        <w:tc>
          <w:tcPr>
            <w:tcW w:w="1219" w:type="dxa"/>
            <w:vAlign w:val="center"/>
          </w:tcPr>
          <w:p w14:paraId="7D3301C0" w14:textId="77777777" w:rsidR="00C96A89" w:rsidRPr="00466738" w:rsidRDefault="00C96A89" w:rsidP="00041EB6">
            <w:pPr>
              <w:pStyle w:val="TAC"/>
              <w:rPr>
                <w:ins w:id="6588" w:author="Edited - Third Generation Partnership Project" w:date="2017-12-06T08:19:00Z"/>
                <w:lang w:val="de-DE" w:eastAsia="zh-CN"/>
              </w:rPr>
            </w:pPr>
            <w:ins w:id="6589" w:author="Edited - Third Generation Partnership Project" w:date="2017-12-06T08:19:00Z">
              <w:r w:rsidRPr="00466738">
                <w:rPr>
                  <w:lang w:val="de-DE"/>
                </w:rPr>
                <w:t>4</w:t>
              </w:r>
            </w:ins>
          </w:p>
        </w:tc>
      </w:tr>
      <w:tr w:rsidR="00C96A89" w:rsidRPr="00466738" w14:paraId="53547404" w14:textId="77777777" w:rsidTr="00041EB6">
        <w:trPr>
          <w:gridAfter w:val="1"/>
          <w:wAfter w:w="7" w:type="dxa"/>
          <w:jc w:val="center"/>
          <w:ins w:id="6590" w:author="Edited - Third Generation Partnership Project" w:date="2017-12-06T08:19:00Z"/>
        </w:trPr>
        <w:tc>
          <w:tcPr>
            <w:tcW w:w="0" w:type="auto"/>
          </w:tcPr>
          <w:p w14:paraId="5EAFD00B" w14:textId="77777777" w:rsidR="00C96A89" w:rsidRPr="00466738" w:rsidRDefault="00C96A89" w:rsidP="00041EB6">
            <w:pPr>
              <w:pStyle w:val="TAC"/>
              <w:rPr>
                <w:ins w:id="6591" w:author="Edited - Third Generation Partnership Project" w:date="2017-12-06T08:19:00Z"/>
                <w:lang w:val="de-DE"/>
              </w:rPr>
            </w:pPr>
            <w:ins w:id="6592" w:author="Edited - Third Generation Partnership Project" w:date="2017-12-06T08:19:00Z">
              <w:r w:rsidRPr="00466738">
                <w:t>Spatial differential CQI</w:t>
              </w:r>
            </w:ins>
          </w:p>
        </w:tc>
        <w:tc>
          <w:tcPr>
            <w:tcW w:w="0" w:type="auto"/>
            <w:vAlign w:val="center"/>
          </w:tcPr>
          <w:p w14:paraId="19CD22F2" w14:textId="77777777" w:rsidR="00C96A89" w:rsidRPr="00466738" w:rsidRDefault="00C96A89" w:rsidP="00041EB6">
            <w:pPr>
              <w:pStyle w:val="TAC"/>
              <w:rPr>
                <w:ins w:id="6593" w:author="Edited - Third Generation Partnership Project" w:date="2017-12-06T08:19:00Z"/>
              </w:rPr>
            </w:pPr>
            <w:ins w:id="6594" w:author="Edited - Third Generation Partnership Project" w:date="2017-12-06T08:19:00Z">
              <w:r w:rsidRPr="00466738">
                <w:rPr>
                  <w:rFonts w:hint="eastAsia"/>
                </w:rPr>
                <w:t>0</w:t>
              </w:r>
            </w:ins>
          </w:p>
        </w:tc>
        <w:tc>
          <w:tcPr>
            <w:tcW w:w="1219" w:type="dxa"/>
            <w:vAlign w:val="center"/>
          </w:tcPr>
          <w:p w14:paraId="6DC2556F" w14:textId="77777777" w:rsidR="00C96A89" w:rsidRPr="00466738" w:rsidRDefault="00C96A89" w:rsidP="00041EB6">
            <w:pPr>
              <w:pStyle w:val="TAC"/>
              <w:rPr>
                <w:ins w:id="6595" w:author="Edited - Third Generation Partnership Project" w:date="2017-12-06T08:19:00Z"/>
              </w:rPr>
            </w:pPr>
            <w:ins w:id="6596" w:author="Edited - Third Generation Partnership Project" w:date="2017-12-06T08:19:00Z">
              <w:r w:rsidRPr="00466738">
                <w:rPr>
                  <w:rFonts w:hint="eastAsia"/>
                </w:rPr>
                <w:t>3</w:t>
              </w:r>
            </w:ins>
          </w:p>
        </w:tc>
      </w:tr>
      <w:tr w:rsidR="00C96A89" w:rsidRPr="00466738" w14:paraId="2990DB88" w14:textId="77777777" w:rsidTr="00041EB6">
        <w:trPr>
          <w:gridAfter w:val="1"/>
          <w:wAfter w:w="7" w:type="dxa"/>
          <w:jc w:val="center"/>
          <w:ins w:id="6597" w:author="Edited - Third Generation Partnership Project" w:date="2017-12-06T08:19:00Z"/>
        </w:trPr>
        <w:tc>
          <w:tcPr>
            <w:tcW w:w="0" w:type="auto"/>
          </w:tcPr>
          <w:p w14:paraId="69F39E7C" w14:textId="77777777" w:rsidR="00C96A89" w:rsidRPr="00466738" w:rsidRDefault="00C96A89" w:rsidP="00041EB6">
            <w:pPr>
              <w:pStyle w:val="TAC"/>
              <w:rPr>
                <w:ins w:id="6598" w:author="Edited - Third Generation Partnership Project" w:date="2017-12-06T08:19:00Z"/>
              </w:rPr>
            </w:pPr>
            <w:ins w:id="6599" w:author="Edited - Third Generation Partnership Project" w:date="2017-12-06T08:19:00Z">
              <w:r w:rsidRPr="00466738">
                <w:t>Precoding matrix indicator</w:t>
              </w:r>
            </w:ins>
          </w:p>
        </w:tc>
        <w:tc>
          <w:tcPr>
            <w:tcW w:w="0" w:type="auto"/>
            <w:vAlign w:val="center"/>
          </w:tcPr>
          <w:p w14:paraId="4213DD81" w14:textId="77777777" w:rsidR="00C96A89" w:rsidRPr="00466738" w:rsidRDefault="00C96A89" w:rsidP="00041EB6">
            <w:pPr>
              <w:pStyle w:val="TAC"/>
              <w:rPr>
                <w:ins w:id="6600" w:author="Edited - Third Generation Partnership Project" w:date="2017-12-06T08:19:00Z"/>
              </w:rPr>
            </w:pPr>
            <w:ins w:id="6601" w:author="Edited - Third Generation Partnership Project" w:date="2017-12-06T08:19:00Z">
              <w:r>
                <w:t>0</w:t>
              </w:r>
            </w:ins>
          </w:p>
        </w:tc>
        <w:tc>
          <w:tcPr>
            <w:tcW w:w="1219" w:type="dxa"/>
            <w:vAlign w:val="center"/>
          </w:tcPr>
          <w:p w14:paraId="0F256B44" w14:textId="77777777" w:rsidR="00C96A89" w:rsidRPr="00466738" w:rsidRDefault="00C96A89" w:rsidP="00041EB6">
            <w:pPr>
              <w:pStyle w:val="TAC"/>
              <w:rPr>
                <w:ins w:id="6602" w:author="Edited - Third Generation Partnership Project" w:date="2017-12-06T08:19:00Z"/>
              </w:rPr>
            </w:pPr>
            <w:ins w:id="6603" w:author="Edited - Third Generation Partnership Project" w:date="2017-12-06T08:19:00Z">
              <w:r>
                <w:t>0</w:t>
              </w:r>
            </w:ins>
          </w:p>
        </w:tc>
      </w:tr>
    </w:tbl>
    <w:p w14:paraId="14A36B94" w14:textId="77777777" w:rsidR="002E5F4C" w:rsidRDefault="002E5F4C" w:rsidP="00B27983"/>
    <w:p w14:paraId="5C62C0FD" w14:textId="65AFF8E3" w:rsidR="00B27983" w:rsidRDefault="00B27983" w:rsidP="00B27983">
      <w:pPr>
        <w:pStyle w:val="TH"/>
      </w:pPr>
      <w:r w:rsidRPr="00561B1D">
        <w:t>Table 5.2.3.3.</w:t>
      </w:r>
      <w:r>
        <w:t>2</w:t>
      </w:r>
      <w:r w:rsidRPr="00561B1D">
        <w:t>-</w:t>
      </w:r>
      <w:r>
        <w:t xml:space="preserve">3B: UCI fields for </w:t>
      </w:r>
      <w:r w:rsidRPr="00605453">
        <w:t xml:space="preserve">wide-band channel quality and precoding matrix information feedback </w:t>
      </w:r>
      <w:r>
        <w:t>for UE-selected sub-band reports (transmission mode 9</w:t>
      </w:r>
      <w:r>
        <w:rPr>
          <w:rFonts w:hint="eastAsia"/>
          <w:lang w:eastAsia="zh-CN"/>
        </w:rPr>
        <w:t xml:space="preserve"> </w:t>
      </w:r>
      <w:r>
        <w:t>configured with PMI/RI reporting</w:t>
      </w:r>
      <w:r>
        <w:rPr>
          <w:rFonts w:hint="eastAsia"/>
          <w:lang w:eastAsia="zh-CN"/>
        </w:rPr>
        <w:t xml:space="preserve"> with 8 antenna ports</w:t>
      </w:r>
      <w:r>
        <w:rPr>
          <w:lang w:eastAsia="zh-CN"/>
        </w:rPr>
        <w:t xml:space="preserve">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8 antenna ports</w:t>
      </w:r>
      <w:r>
        <w:rPr>
          <w:i/>
        </w:rPr>
        <w:t xml:space="preserve">, </w:t>
      </w:r>
      <w:r w:rsidRPr="004F70C7">
        <w:rPr>
          <w:lang w:eastAsia="zh-CN"/>
        </w:rPr>
        <w:t>and</w:t>
      </w:r>
      <w:r>
        <w:rPr>
          <w:i/>
          <w:lang w:eastAsia="zh-CN"/>
        </w:rPr>
        <w:t xml:space="preserve"> </w:t>
      </w:r>
      <w:r>
        <w:t>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K&gt;1</w:t>
      </w:r>
      <w:ins w:id="6604" w:author="Edited - Third Generation Partnership Project" w:date="2017-12-06T08:19:00Z">
        <w:r w:rsidR="00C96A89" w:rsidRPr="00534F0D">
          <w:rPr>
            <w:rFonts w:hint="eastAsia"/>
            <w:lang w:eastAsia="zh-CN"/>
          </w:rPr>
          <w:t>,</w:t>
        </w:r>
        <w:r w:rsidR="00C96A89">
          <w:rPr>
            <w:rFonts w:hint="eastAsia"/>
            <w:i/>
            <w:lang w:eastAsia="zh-CN"/>
          </w:rPr>
          <w:t xml:space="preserve"> </w:t>
        </w:r>
        <w:r w:rsidR="00C96A89" w:rsidRPr="002908FD">
          <w:rPr>
            <w:rFonts w:hint="eastAsia"/>
            <w:lang w:eastAsia="zh-CN"/>
          </w:rPr>
          <w:t xml:space="preserve">and </w:t>
        </w:r>
        <w:r w:rsidR="00C96A89">
          <w:t>transmission mode 9</w:t>
        </w:r>
        <w:r w:rsidR="00C96A89">
          <w:rPr>
            <w:rFonts w:hint="eastAsia"/>
            <w:lang w:eastAsia="zh-CN"/>
          </w:rPr>
          <w:t>/10</w:t>
        </w:r>
        <w:r w:rsidR="00C96A89">
          <w:t xml:space="preserve"> </w:t>
        </w:r>
        <w:r w:rsidR="00C96A89">
          <w:rPr>
            <w:rFonts w:hint="eastAsia"/>
            <w:lang w:eastAsia="zh-CN"/>
          </w:rPr>
          <w:t>configured with</w:t>
        </w:r>
        <w:r w:rsidR="00C96A89">
          <w:rPr>
            <w:lang w:eastAsia="zh-CN"/>
          </w:rPr>
          <w:t xml:space="preserve"> </w:t>
        </w:r>
        <w:r w:rsidR="00C96A89">
          <w:t xml:space="preserve">higher layer </w:t>
        </w:r>
        <w:r w:rsidR="00C96A89" w:rsidRPr="0095051D">
          <w:rPr>
            <w:rFonts w:hint="eastAsia"/>
          </w:rPr>
          <w:t xml:space="preserve">parameter </w:t>
        </w:r>
        <w:r w:rsidR="00C96A89" w:rsidRPr="00077D26">
          <w:rPr>
            <w:i/>
          </w:rPr>
          <w:t>eMIMO-Type</w:t>
        </w:r>
        <w:r w:rsidR="00C96A89">
          <w:t xml:space="preserve"> and </w:t>
        </w:r>
        <w:r w:rsidR="00C96A89" w:rsidRPr="00077D26">
          <w:rPr>
            <w:i/>
          </w:rPr>
          <w:t>eMIMO-Type</w:t>
        </w:r>
        <w:r w:rsidR="00C96A89">
          <w:rPr>
            <w:rFonts w:hint="eastAsia"/>
            <w:i/>
            <w:lang w:eastAsia="zh-CN"/>
          </w:rPr>
          <w:t>2</w:t>
        </w:r>
        <w:r w:rsidR="00C96A89">
          <w:rPr>
            <w:i/>
            <w:lang w:eastAsia="zh-CN"/>
          </w:rPr>
          <w:t>,</w:t>
        </w:r>
        <w:r w:rsidR="00C96A89" w:rsidRPr="00C906E6">
          <w:t xml:space="preserve"> </w:t>
        </w:r>
        <w:r w:rsidR="00C96A89">
          <w:t xml:space="preserve">and </w:t>
        </w:r>
        <w:r w:rsidR="00C96A89" w:rsidRPr="00077D26">
          <w:rPr>
            <w:i/>
          </w:rPr>
          <w:t>eMIMO-Type</w:t>
        </w:r>
        <w:r w:rsidR="00C96A89">
          <w:rPr>
            <w:rFonts w:hint="eastAsia"/>
            <w:i/>
            <w:lang w:eastAsia="zh-CN"/>
          </w:rPr>
          <w:t>2</w:t>
        </w:r>
        <w:r w:rsidR="00C96A89">
          <w:rPr>
            <w:rFonts w:hint="eastAsia"/>
            <w:lang w:eastAsia="zh-CN"/>
          </w:rPr>
          <w:t xml:space="preserve"> </w:t>
        </w:r>
        <w:r w:rsidR="00C96A89">
          <w:t>configured with PMI/RI reporting</w:t>
        </w:r>
        <w:r w:rsidR="00C96A89">
          <w:rPr>
            <w:rFonts w:hint="eastAsia"/>
          </w:rPr>
          <w:t xml:space="preserve"> with 8 antenna ports</w:t>
        </w:r>
        <w:r w:rsidR="00C96A89">
          <w:t xml:space="preserve"> except with </w:t>
        </w:r>
        <w:r w:rsidR="00C96A89" w:rsidRPr="002D734A">
          <w:rPr>
            <w:i/>
          </w:rPr>
          <w:t>alternativeCodebook</w:t>
        </w:r>
        <w:r w:rsidR="00C96A89">
          <w:rPr>
            <w:i/>
          </w:rPr>
          <w:t>EnabledCLASSB_K1=TRUE</w:t>
        </w:r>
      </w:ins>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tblGrid>
      <w:tr w:rsidR="00B27983" w:rsidRPr="000606EF" w14:paraId="46608ED7" w14:textId="77777777" w:rsidTr="00F3724D">
        <w:trPr>
          <w:trHeight w:val="105"/>
          <w:jc w:val="center"/>
        </w:trPr>
        <w:tc>
          <w:tcPr>
            <w:tcW w:w="0" w:type="auto"/>
            <w:vMerge w:val="restart"/>
            <w:shd w:val="clear" w:color="auto" w:fill="E0E0E0"/>
            <w:vAlign w:val="center"/>
          </w:tcPr>
          <w:p w14:paraId="53929AE7" w14:textId="77777777" w:rsidR="00B27983" w:rsidRPr="000606EF" w:rsidRDefault="00B27983" w:rsidP="00F3724D">
            <w:pPr>
              <w:pStyle w:val="TAH"/>
            </w:pPr>
            <w:r w:rsidRPr="000606EF">
              <w:t>Field</w:t>
            </w:r>
          </w:p>
        </w:tc>
        <w:tc>
          <w:tcPr>
            <w:tcW w:w="0" w:type="auto"/>
            <w:gridSpan w:val="6"/>
            <w:shd w:val="clear" w:color="auto" w:fill="E0E0E0"/>
            <w:vAlign w:val="center"/>
          </w:tcPr>
          <w:p w14:paraId="3A4D6676" w14:textId="77777777" w:rsidR="00B27983" w:rsidRPr="000606EF" w:rsidRDefault="00B27983" w:rsidP="00F3724D">
            <w:pPr>
              <w:pStyle w:val="TAH"/>
            </w:pPr>
            <w:r w:rsidRPr="000606EF">
              <w:t>Bit width</w:t>
            </w:r>
          </w:p>
        </w:tc>
      </w:tr>
      <w:tr w:rsidR="00B27983" w:rsidRPr="000606EF" w14:paraId="04AFAFDA" w14:textId="77777777" w:rsidTr="00F3724D">
        <w:trPr>
          <w:trHeight w:val="105"/>
          <w:jc w:val="center"/>
        </w:trPr>
        <w:tc>
          <w:tcPr>
            <w:tcW w:w="0" w:type="auto"/>
            <w:vMerge/>
            <w:shd w:val="clear" w:color="auto" w:fill="E0E0E0"/>
            <w:vAlign w:val="center"/>
          </w:tcPr>
          <w:p w14:paraId="01549D02" w14:textId="77777777" w:rsidR="00B27983" w:rsidRPr="000606EF" w:rsidRDefault="00B27983" w:rsidP="00F3724D">
            <w:pPr>
              <w:pStyle w:val="TAH"/>
            </w:pPr>
          </w:p>
        </w:tc>
        <w:tc>
          <w:tcPr>
            <w:tcW w:w="0" w:type="auto"/>
            <w:gridSpan w:val="6"/>
            <w:shd w:val="clear" w:color="auto" w:fill="E0E0E0"/>
            <w:vAlign w:val="center"/>
          </w:tcPr>
          <w:p w14:paraId="26181378" w14:textId="77777777" w:rsidR="00B27983" w:rsidRPr="000606EF" w:rsidRDefault="00B27983" w:rsidP="00F3724D">
            <w:pPr>
              <w:pStyle w:val="TAH"/>
            </w:pPr>
            <w:r w:rsidRPr="000606EF">
              <w:t>8 antenna ports</w:t>
            </w:r>
          </w:p>
        </w:tc>
      </w:tr>
      <w:tr w:rsidR="00B27983" w:rsidRPr="000606EF" w14:paraId="32595B92" w14:textId="77777777" w:rsidTr="00F3724D">
        <w:trPr>
          <w:trHeight w:val="105"/>
          <w:jc w:val="center"/>
        </w:trPr>
        <w:tc>
          <w:tcPr>
            <w:tcW w:w="0" w:type="auto"/>
            <w:vMerge/>
            <w:shd w:val="clear" w:color="auto" w:fill="E0E0E0"/>
            <w:vAlign w:val="center"/>
          </w:tcPr>
          <w:p w14:paraId="62F9E139" w14:textId="77777777" w:rsidR="00B27983" w:rsidRPr="000606EF" w:rsidRDefault="00B27983" w:rsidP="00F3724D">
            <w:pPr>
              <w:pStyle w:val="TAH"/>
            </w:pPr>
          </w:p>
        </w:tc>
        <w:tc>
          <w:tcPr>
            <w:tcW w:w="0" w:type="auto"/>
            <w:gridSpan w:val="2"/>
            <w:shd w:val="clear" w:color="auto" w:fill="E0E0E0"/>
            <w:vAlign w:val="center"/>
          </w:tcPr>
          <w:p w14:paraId="2742318C" w14:textId="77777777" w:rsidR="00B27983" w:rsidRPr="000606EF" w:rsidRDefault="00B27983" w:rsidP="00F3724D">
            <w:pPr>
              <w:pStyle w:val="TAH"/>
            </w:pPr>
            <w:r w:rsidRPr="000606EF">
              <w:t>R</w:t>
            </w:r>
            <w:r>
              <w:t>ank</w:t>
            </w:r>
            <w:r w:rsidRPr="000606EF">
              <w:t xml:space="preserve"> = 1</w:t>
            </w:r>
          </w:p>
        </w:tc>
        <w:tc>
          <w:tcPr>
            <w:tcW w:w="0" w:type="auto"/>
            <w:gridSpan w:val="2"/>
            <w:shd w:val="clear" w:color="auto" w:fill="E0E0E0"/>
            <w:vAlign w:val="center"/>
          </w:tcPr>
          <w:p w14:paraId="31737DF5" w14:textId="77777777" w:rsidR="00B27983" w:rsidRPr="000606EF" w:rsidRDefault="00B27983" w:rsidP="00F3724D">
            <w:pPr>
              <w:pStyle w:val="TAH"/>
            </w:pPr>
            <w:r w:rsidRPr="000606EF">
              <w:t>R</w:t>
            </w:r>
            <w:r>
              <w:t>ank</w:t>
            </w:r>
            <w:r w:rsidRPr="000606EF">
              <w:t xml:space="preserve"> </w:t>
            </w:r>
            <w:r>
              <w:t>=</w:t>
            </w:r>
            <w:r w:rsidRPr="000606EF">
              <w:t xml:space="preserve"> </w:t>
            </w:r>
            <w:r>
              <w:t>2</w:t>
            </w:r>
          </w:p>
        </w:tc>
        <w:tc>
          <w:tcPr>
            <w:tcW w:w="0" w:type="auto"/>
            <w:gridSpan w:val="2"/>
            <w:shd w:val="clear" w:color="auto" w:fill="E0E0E0"/>
          </w:tcPr>
          <w:p w14:paraId="36B3FF63" w14:textId="77777777" w:rsidR="00B27983" w:rsidRPr="000606EF" w:rsidRDefault="00B27983" w:rsidP="00F3724D">
            <w:pPr>
              <w:pStyle w:val="TAH"/>
            </w:pPr>
            <w:r>
              <w:t>Rank = 3</w:t>
            </w:r>
          </w:p>
        </w:tc>
      </w:tr>
      <w:tr w:rsidR="00B27983" w:rsidRPr="000606EF" w14:paraId="5428AE53" w14:textId="77777777" w:rsidTr="00F3724D">
        <w:trPr>
          <w:trHeight w:val="105"/>
          <w:jc w:val="center"/>
        </w:trPr>
        <w:tc>
          <w:tcPr>
            <w:tcW w:w="0" w:type="auto"/>
            <w:vMerge/>
            <w:shd w:val="clear" w:color="auto" w:fill="E0E0E0"/>
            <w:vAlign w:val="center"/>
          </w:tcPr>
          <w:p w14:paraId="291ACB61" w14:textId="77777777" w:rsidR="00B27983" w:rsidRPr="000606EF" w:rsidRDefault="00B27983" w:rsidP="00F3724D">
            <w:pPr>
              <w:pStyle w:val="TAH"/>
            </w:pPr>
          </w:p>
        </w:tc>
        <w:tc>
          <w:tcPr>
            <w:tcW w:w="0" w:type="auto"/>
            <w:shd w:val="clear" w:color="auto" w:fill="E0E0E0"/>
            <w:vAlign w:val="center"/>
          </w:tcPr>
          <w:p w14:paraId="03F90BD4" w14:textId="77777777" w:rsidR="00B27983" w:rsidRPr="000606EF" w:rsidRDefault="00B27983" w:rsidP="00F3724D">
            <w:pPr>
              <w:pStyle w:val="TAH"/>
            </w:pPr>
            <w:r w:rsidRPr="000606EF">
              <w:t>PTI=0</w:t>
            </w:r>
          </w:p>
        </w:tc>
        <w:tc>
          <w:tcPr>
            <w:tcW w:w="0" w:type="auto"/>
            <w:shd w:val="clear" w:color="auto" w:fill="E0E0E0"/>
            <w:vAlign w:val="center"/>
          </w:tcPr>
          <w:p w14:paraId="0447715A" w14:textId="77777777" w:rsidR="00B27983" w:rsidRPr="000606EF" w:rsidRDefault="00B27983" w:rsidP="00F3724D">
            <w:pPr>
              <w:pStyle w:val="TAH"/>
            </w:pPr>
            <w:r w:rsidRPr="000606EF">
              <w:t>PTI=1</w:t>
            </w:r>
          </w:p>
        </w:tc>
        <w:tc>
          <w:tcPr>
            <w:tcW w:w="0" w:type="auto"/>
            <w:shd w:val="clear" w:color="auto" w:fill="E0E0E0"/>
            <w:vAlign w:val="center"/>
          </w:tcPr>
          <w:p w14:paraId="43D4390D" w14:textId="77777777" w:rsidR="00B27983" w:rsidRPr="000606EF" w:rsidRDefault="00B27983" w:rsidP="00F3724D">
            <w:pPr>
              <w:pStyle w:val="TAH"/>
            </w:pPr>
            <w:r w:rsidRPr="000606EF">
              <w:t>PTI=0</w:t>
            </w:r>
          </w:p>
        </w:tc>
        <w:tc>
          <w:tcPr>
            <w:tcW w:w="0" w:type="auto"/>
            <w:shd w:val="clear" w:color="auto" w:fill="E0E0E0"/>
            <w:vAlign w:val="center"/>
          </w:tcPr>
          <w:p w14:paraId="3F9D79C5" w14:textId="77777777" w:rsidR="00B27983" w:rsidRPr="000606EF" w:rsidRDefault="00B27983" w:rsidP="00F3724D">
            <w:pPr>
              <w:pStyle w:val="TAH"/>
            </w:pPr>
            <w:r w:rsidRPr="000606EF">
              <w:t>PTI=1</w:t>
            </w:r>
          </w:p>
        </w:tc>
        <w:tc>
          <w:tcPr>
            <w:tcW w:w="0" w:type="auto"/>
            <w:shd w:val="clear" w:color="auto" w:fill="E0E0E0"/>
            <w:vAlign w:val="center"/>
          </w:tcPr>
          <w:p w14:paraId="17555070" w14:textId="77777777" w:rsidR="00B27983" w:rsidRPr="000606EF" w:rsidRDefault="00B27983" w:rsidP="00F3724D">
            <w:pPr>
              <w:pStyle w:val="TAH"/>
            </w:pPr>
            <w:r w:rsidRPr="000606EF">
              <w:t>PTI=0</w:t>
            </w:r>
          </w:p>
        </w:tc>
        <w:tc>
          <w:tcPr>
            <w:tcW w:w="0" w:type="auto"/>
            <w:shd w:val="clear" w:color="auto" w:fill="E0E0E0"/>
            <w:vAlign w:val="center"/>
          </w:tcPr>
          <w:p w14:paraId="3EFB924F" w14:textId="77777777" w:rsidR="00B27983" w:rsidRPr="000606EF" w:rsidRDefault="00B27983" w:rsidP="00F3724D">
            <w:pPr>
              <w:pStyle w:val="TAH"/>
            </w:pPr>
            <w:r w:rsidRPr="000606EF">
              <w:t>PTI=1</w:t>
            </w:r>
          </w:p>
        </w:tc>
      </w:tr>
      <w:tr w:rsidR="00B27983" w14:paraId="45E0343E" w14:textId="77777777" w:rsidTr="00F3724D">
        <w:trPr>
          <w:jc w:val="center"/>
        </w:trPr>
        <w:tc>
          <w:tcPr>
            <w:tcW w:w="0" w:type="auto"/>
            <w:vAlign w:val="center"/>
          </w:tcPr>
          <w:p w14:paraId="37B486E3" w14:textId="77777777" w:rsidR="00B27983" w:rsidRDefault="00B27983" w:rsidP="00F3724D">
            <w:pPr>
              <w:pStyle w:val="TAC"/>
            </w:pPr>
            <w:r>
              <w:t>Wide-band CQI</w:t>
            </w:r>
          </w:p>
        </w:tc>
        <w:tc>
          <w:tcPr>
            <w:tcW w:w="0" w:type="auto"/>
          </w:tcPr>
          <w:p w14:paraId="23A7790D" w14:textId="77777777" w:rsidR="00B27983" w:rsidRDefault="00B27983" w:rsidP="00F3724D">
            <w:pPr>
              <w:pStyle w:val="TAC"/>
            </w:pPr>
            <w:r>
              <w:t>0</w:t>
            </w:r>
          </w:p>
        </w:tc>
        <w:tc>
          <w:tcPr>
            <w:tcW w:w="0" w:type="auto"/>
          </w:tcPr>
          <w:p w14:paraId="6ADB9F3E" w14:textId="77777777" w:rsidR="00B27983" w:rsidRDefault="00B27983" w:rsidP="00F3724D">
            <w:pPr>
              <w:pStyle w:val="TAC"/>
            </w:pPr>
            <w:r>
              <w:t>4</w:t>
            </w:r>
          </w:p>
        </w:tc>
        <w:tc>
          <w:tcPr>
            <w:tcW w:w="0" w:type="auto"/>
          </w:tcPr>
          <w:p w14:paraId="0678FE38" w14:textId="77777777" w:rsidR="00B27983" w:rsidRDefault="00B27983" w:rsidP="00F3724D">
            <w:pPr>
              <w:pStyle w:val="TAC"/>
            </w:pPr>
            <w:r>
              <w:t>0</w:t>
            </w:r>
          </w:p>
        </w:tc>
        <w:tc>
          <w:tcPr>
            <w:tcW w:w="0" w:type="auto"/>
          </w:tcPr>
          <w:p w14:paraId="6ABD6503" w14:textId="77777777" w:rsidR="00B27983" w:rsidRDefault="00B27983" w:rsidP="00F3724D">
            <w:pPr>
              <w:pStyle w:val="TAC"/>
            </w:pPr>
            <w:r>
              <w:t>4</w:t>
            </w:r>
          </w:p>
        </w:tc>
        <w:tc>
          <w:tcPr>
            <w:tcW w:w="0" w:type="auto"/>
          </w:tcPr>
          <w:p w14:paraId="7ED9068B" w14:textId="77777777" w:rsidR="00B27983" w:rsidRDefault="00B27983" w:rsidP="00F3724D">
            <w:pPr>
              <w:pStyle w:val="TAC"/>
            </w:pPr>
            <w:r>
              <w:t>0</w:t>
            </w:r>
          </w:p>
        </w:tc>
        <w:tc>
          <w:tcPr>
            <w:tcW w:w="0" w:type="auto"/>
          </w:tcPr>
          <w:p w14:paraId="66DCF642" w14:textId="77777777" w:rsidR="00B27983" w:rsidRDefault="00B27983" w:rsidP="00F3724D">
            <w:pPr>
              <w:pStyle w:val="TAC"/>
            </w:pPr>
            <w:r>
              <w:t>4</w:t>
            </w:r>
          </w:p>
        </w:tc>
      </w:tr>
      <w:tr w:rsidR="00B27983" w14:paraId="05ABEBB3" w14:textId="77777777" w:rsidTr="00F3724D">
        <w:trPr>
          <w:jc w:val="center"/>
        </w:trPr>
        <w:tc>
          <w:tcPr>
            <w:tcW w:w="0" w:type="auto"/>
            <w:vAlign w:val="center"/>
          </w:tcPr>
          <w:p w14:paraId="45410870" w14:textId="77777777" w:rsidR="00B27983" w:rsidRDefault="00B27983" w:rsidP="00F3724D">
            <w:pPr>
              <w:pStyle w:val="TAC"/>
            </w:pPr>
            <w:r>
              <w:t>Spatial differential CQI</w:t>
            </w:r>
          </w:p>
        </w:tc>
        <w:tc>
          <w:tcPr>
            <w:tcW w:w="0" w:type="auto"/>
          </w:tcPr>
          <w:p w14:paraId="6AED8953" w14:textId="77777777" w:rsidR="00B27983" w:rsidRDefault="00B27983" w:rsidP="00F3724D">
            <w:pPr>
              <w:pStyle w:val="TAC"/>
            </w:pPr>
            <w:r>
              <w:t>0</w:t>
            </w:r>
          </w:p>
        </w:tc>
        <w:tc>
          <w:tcPr>
            <w:tcW w:w="0" w:type="auto"/>
          </w:tcPr>
          <w:p w14:paraId="35BA30C9" w14:textId="77777777" w:rsidR="00B27983" w:rsidRDefault="00B27983" w:rsidP="00F3724D">
            <w:pPr>
              <w:pStyle w:val="TAC"/>
            </w:pPr>
            <w:r>
              <w:t>0</w:t>
            </w:r>
          </w:p>
        </w:tc>
        <w:tc>
          <w:tcPr>
            <w:tcW w:w="0" w:type="auto"/>
          </w:tcPr>
          <w:p w14:paraId="42EE5DC5" w14:textId="77777777" w:rsidR="00B27983" w:rsidRDefault="00B27983" w:rsidP="00F3724D">
            <w:pPr>
              <w:pStyle w:val="TAC"/>
            </w:pPr>
            <w:r>
              <w:t>0</w:t>
            </w:r>
          </w:p>
        </w:tc>
        <w:tc>
          <w:tcPr>
            <w:tcW w:w="0" w:type="auto"/>
          </w:tcPr>
          <w:p w14:paraId="4D9024BC" w14:textId="77777777" w:rsidR="00B27983" w:rsidRDefault="00B27983" w:rsidP="00F3724D">
            <w:pPr>
              <w:pStyle w:val="TAC"/>
            </w:pPr>
            <w:r>
              <w:t>3</w:t>
            </w:r>
          </w:p>
        </w:tc>
        <w:tc>
          <w:tcPr>
            <w:tcW w:w="0" w:type="auto"/>
          </w:tcPr>
          <w:p w14:paraId="2DDE15CB" w14:textId="77777777" w:rsidR="00B27983" w:rsidRDefault="00B27983" w:rsidP="00F3724D">
            <w:pPr>
              <w:pStyle w:val="TAC"/>
            </w:pPr>
            <w:r>
              <w:t>0</w:t>
            </w:r>
          </w:p>
        </w:tc>
        <w:tc>
          <w:tcPr>
            <w:tcW w:w="0" w:type="auto"/>
          </w:tcPr>
          <w:p w14:paraId="3BF6C9E3" w14:textId="77777777" w:rsidR="00B27983" w:rsidRDefault="00B27983" w:rsidP="00F3724D">
            <w:pPr>
              <w:pStyle w:val="TAC"/>
            </w:pPr>
            <w:r>
              <w:t>3</w:t>
            </w:r>
          </w:p>
        </w:tc>
      </w:tr>
      <w:tr w:rsidR="00B27983" w14:paraId="27B111D6" w14:textId="77777777" w:rsidTr="00F3724D">
        <w:trPr>
          <w:jc w:val="center"/>
        </w:trPr>
        <w:tc>
          <w:tcPr>
            <w:tcW w:w="0" w:type="auto"/>
            <w:vAlign w:val="center"/>
          </w:tcPr>
          <w:p w14:paraId="2F7DEA86" w14:textId="77777777" w:rsidR="00B27983" w:rsidRDefault="00B27983" w:rsidP="00F3724D">
            <w:pPr>
              <w:pStyle w:val="TAC"/>
            </w:pPr>
            <w:r>
              <w:t>i1</w:t>
            </w:r>
          </w:p>
        </w:tc>
        <w:tc>
          <w:tcPr>
            <w:tcW w:w="0" w:type="auto"/>
          </w:tcPr>
          <w:p w14:paraId="0C9AEEE0" w14:textId="77777777" w:rsidR="00B27983" w:rsidRDefault="00B27983" w:rsidP="00F3724D">
            <w:pPr>
              <w:pStyle w:val="TAC"/>
            </w:pPr>
            <w:r>
              <w:t>4</w:t>
            </w:r>
          </w:p>
        </w:tc>
        <w:tc>
          <w:tcPr>
            <w:tcW w:w="0" w:type="auto"/>
          </w:tcPr>
          <w:p w14:paraId="2ECAB2D6" w14:textId="77777777" w:rsidR="00B27983" w:rsidRDefault="00B27983" w:rsidP="00F3724D">
            <w:pPr>
              <w:pStyle w:val="TAC"/>
            </w:pPr>
            <w:r>
              <w:t>0</w:t>
            </w:r>
          </w:p>
        </w:tc>
        <w:tc>
          <w:tcPr>
            <w:tcW w:w="0" w:type="auto"/>
          </w:tcPr>
          <w:p w14:paraId="313B7CB5" w14:textId="77777777" w:rsidR="00B27983" w:rsidRDefault="00B27983" w:rsidP="00F3724D">
            <w:pPr>
              <w:pStyle w:val="TAC"/>
            </w:pPr>
            <w:r>
              <w:t>4</w:t>
            </w:r>
          </w:p>
        </w:tc>
        <w:tc>
          <w:tcPr>
            <w:tcW w:w="0" w:type="auto"/>
          </w:tcPr>
          <w:p w14:paraId="522BF1BC" w14:textId="77777777" w:rsidR="00B27983" w:rsidRDefault="00B27983" w:rsidP="00F3724D">
            <w:pPr>
              <w:pStyle w:val="TAC"/>
            </w:pPr>
            <w:r>
              <w:t>0</w:t>
            </w:r>
          </w:p>
        </w:tc>
        <w:tc>
          <w:tcPr>
            <w:tcW w:w="0" w:type="auto"/>
          </w:tcPr>
          <w:p w14:paraId="7AE5AC29" w14:textId="77777777" w:rsidR="00B27983" w:rsidRDefault="00B27983" w:rsidP="00F3724D">
            <w:pPr>
              <w:pStyle w:val="TAC"/>
            </w:pPr>
            <w:r>
              <w:t>2</w:t>
            </w:r>
          </w:p>
        </w:tc>
        <w:tc>
          <w:tcPr>
            <w:tcW w:w="0" w:type="auto"/>
          </w:tcPr>
          <w:p w14:paraId="580A8C31" w14:textId="77777777" w:rsidR="00B27983" w:rsidRDefault="00B27983" w:rsidP="00F3724D">
            <w:pPr>
              <w:pStyle w:val="TAC"/>
            </w:pPr>
            <w:r>
              <w:t>0</w:t>
            </w:r>
          </w:p>
        </w:tc>
      </w:tr>
      <w:tr w:rsidR="00B27983" w14:paraId="363CFD3F" w14:textId="77777777" w:rsidTr="00F3724D">
        <w:trPr>
          <w:jc w:val="center"/>
        </w:trPr>
        <w:tc>
          <w:tcPr>
            <w:tcW w:w="0" w:type="auto"/>
            <w:tcBorders>
              <w:bottom w:val="single" w:sz="4" w:space="0" w:color="auto"/>
            </w:tcBorders>
            <w:vAlign w:val="center"/>
          </w:tcPr>
          <w:p w14:paraId="4F061702" w14:textId="77777777" w:rsidR="00B27983" w:rsidRDefault="00B27983" w:rsidP="00F3724D">
            <w:pPr>
              <w:pStyle w:val="TAC"/>
            </w:pPr>
            <w:r>
              <w:t>Wide-band i2</w:t>
            </w:r>
          </w:p>
        </w:tc>
        <w:tc>
          <w:tcPr>
            <w:tcW w:w="0" w:type="auto"/>
            <w:tcBorders>
              <w:bottom w:val="single" w:sz="4" w:space="0" w:color="auto"/>
            </w:tcBorders>
          </w:tcPr>
          <w:p w14:paraId="37AD8084" w14:textId="77777777" w:rsidR="00B27983" w:rsidRDefault="00B27983" w:rsidP="00F3724D">
            <w:pPr>
              <w:pStyle w:val="TAC"/>
            </w:pPr>
            <w:r>
              <w:t>0</w:t>
            </w:r>
          </w:p>
        </w:tc>
        <w:tc>
          <w:tcPr>
            <w:tcW w:w="0" w:type="auto"/>
            <w:tcBorders>
              <w:bottom w:val="single" w:sz="4" w:space="0" w:color="auto"/>
            </w:tcBorders>
          </w:tcPr>
          <w:p w14:paraId="16282B29" w14:textId="77777777" w:rsidR="00B27983" w:rsidRDefault="00B27983" w:rsidP="00F3724D">
            <w:pPr>
              <w:pStyle w:val="TAC"/>
            </w:pPr>
            <w:r>
              <w:t>4</w:t>
            </w:r>
          </w:p>
        </w:tc>
        <w:tc>
          <w:tcPr>
            <w:tcW w:w="0" w:type="auto"/>
            <w:tcBorders>
              <w:bottom w:val="single" w:sz="4" w:space="0" w:color="auto"/>
            </w:tcBorders>
          </w:tcPr>
          <w:p w14:paraId="1E0C8A41" w14:textId="77777777" w:rsidR="00B27983" w:rsidRDefault="00B27983" w:rsidP="00F3724D">
            <w:pPr>
              <w:pStyle w:val="TAC"/>
            </w:pPr>
            <w:r>
              <w:t>0</w:t>
            </w:r>
          </w:p>
        </w:tc>
        <w:tc>
          <w:tcPr>
            <w:tcW w:w="0" w:type="auto"/>
            <w:tcBorders>
              <w:bottom w:val="single" w:sz="4" w:space="0" w:color="auto"/>
            </w:tcBorders>
          </w:tcPr>
          <w:p w14:paraId="6220A897" w14:textId="77777777" w:rsidR="00B27983" w:rsidRDefault="00B27983" w:rsidP="00F3724D">
            <w:pPr>
              <w:pStyle w:val="TAC"/>
            </w:pPr>
            <w:r>
              <w:t>4</w:t>
            </w:r>
          </w:p>
        </w:tc>
        <w:tc>
          <w:tcPr>
            <w:tcW w:w="0" w:type="auto"/>
            <w:tcBorders>
              <w:bottom w:val="single" w:sz="4" w:space="0" w:color="auto"/>
            </w:tcBorders>
          </w:tcPr>
          <w:p w14:paraId="19F0A5EA" w14:textId="77777777" w:rsidR="00B27983" w:rsidRDefault="00B27983" w:rsidP="00F3724D">
            <w:pPr>
              <w:pStyle w:val="TAC"/>
            </w:pPr>
            <w:r>
              <w:t>0</w:t>
            </w:r>
          </w:p>
        </w:tc>
        <w:tc>
          <w:tcPr>
            <w:tcW w:w="0" w:type="auto"/>
            <w:tcBorders>
              <w:bottom w:val="single" w:sz="4" w:space="0" w:color="auto"/>
            </w:tcBorders>
          </w:tcPr>
          <w:p w14:paraId="4019BB8E" w14:textId="77777777" w:rsidR="00B27983" w:rsidRDefault="00B27983" w:rsidP="00F3724D">
            <w:pPr>
              <w:pStyle w:val="TAC"/>
            </w:pPr>
            <w:r>
              <w:t>4</w:t>
            </w:r>
          </w:p>
        </w:tc>
      </w:tr>
      <w:tr w:rsidR="00B27983" w14:paraId="1CD00773" w14:textId="77777777" w:rsidTr="00F3724D">
        <w:trPr>
          <w:jc w:val="center"/>
        </w:trPr>
        <w:tc>
          <w:tcPr>
            <w:tcW w:w="0" w:type="auto"/>
            <w:gridSpan w:val="7"/>
            <w:tcBorders>
              <w:bottom w:val="single" w:sz="4" w:space="0" w:color="auto"/>
            </w:tcBorders>
            <w:shd w:val="clear" w:color="auto" w:fill="B3B3B3"/>
            <w:vAlign w:val="center"/>
          </w:tcPr>
          <w:p w14:paraId="5CCC1860" w14:textId="77777777" w:rsidR="00B27983" w:rsidRDefault="00B27983" w:rsidP="00F3724D">
            <w:pPr>
              <w:pStyle w:val="TAC"/>
            </w:pPr>
          </w:p>
        </w:tc>
      </w:tr>
      <w:tr w:rsidR="00B27983" w:rsidRPr="000606EF" w14:paraId="5CC74DF1" w14:textId="77777777" w:rsidTr="00F3724D">
        <w:trPr>
          <w:trHeight w:val="105"/>
          <w:jc w:val="center"/>
        </w:trPr>
        <w:tc>
          <w:tcPr>
            <w:tcW w:w="0" w:type="auto"/>
            <w:vMerge w:val="restart"/>
            <w:shd w:val="clear" w:color="auto" w:fill="E0E0E0"/>
            <w:vAlign w:val="center"/>
          </w:tcPr>
          <w:p w14:paraId="73BA81D1" w14:textId="77777777" w:rsidR="00B27983" w:rsidRPr="000606EF" w:rsidRDefault="00B27983" w:rsidP="00F3724D">
            <w:pPr>
              <w:pStyle w:val="TAH"/>
            </w:pPr>
            <w:r w:rsidRPr="000606EF">
              <w:t>Field</w:t>
            </w:r>
          </w:p>
        </w:tc>
        <w:tc>
          <w:tcPr>
            <w:tcW w:w="0" w:type="auto"/>
            <w:gridSpan w:val="6"/>
            <w:shd w:val="clear" w:color="auto" w:fill="E0E0E0"/>
            <w:vAlign w:val="center"/>
          </w:tcPr>
          <w:p w14:paraId="55133439" w14:textId="77777777" w:rsidR="00B27983" w:rsidRPr="000606EF" w:rsidRDefault="00B27983" w:rsidP="00F3724D">
            <w:pPr>
              <w:pStyle w:val="TAH"/>
            </w:pPr>
            <w:r w:rsidRPr="000606EF">
              <w:t>Bit width</w:t>
            </w:r>
          </w:p>
        </w:tc>
      </w:tr>
      <w:tr w:rsidR="00B27983" w:rsidRPr="000606EF" w14:paraId="1F9994F0" w14:textId="77777777" w:rsidTr="00F3724D">
        <w:trPr>
          <w:trHeight w:val="105"/>
          <w:jc w:val="center"/>
        </w:trPr>
        <w:tc>
          <w:tcPr>
            <w:tcW w:w="0" w:type="auto"/>
            <w:vMerge/>
            <w:shd w:val="clear" w:color="auto" w:fill="E0E0E0"/>
            <w:vAlign w:val="center"/>
          </w:tcPr>
          <w:p w14:paraId="6505EB38" w14:textId="77777777" w:rsidR="00B27983" w:rsidRPr="000606EF" w:rsidRDefault="00B27983" w:rsidP="00F3724D">
            <w:pPr>
              <w:pStyle w:val="TAH"/>
            </w:pPr>
          </w:p>
        </w:tc>
        <w:tc>
          <w:tcPr>
            <w:tcW w:w="0" w:type="auto"/>
            <w:gridSpan w:val="6"/>
            <w:shd w:val="clear" w:color="auto" w:fill="E0E0E0"/>
            <w:vAlign w:val="center"/>
          </w:tcPr>
          <w:p w14:paraId="2F1DA6ED" w14:textId="77777777" w:rsidR="00B27983" w:rsidRPr="000606EF" w:rsidRDefault="00B27983" w:rsidP="00F3724D">
            <w:pPr>
              <w:pStyle w:val="TAH"/>
            </w:pPr>
            <w:r w:rsidRPr="000606EF">
              <w:t>8 antenna ports</w:t>
            </w:r>
          </w:p>
        </w:tc>
      </w:tr>
      <w:tr w:rsidR="00B27983" w:rsidRPr="000606EF" w14:paraId="736225E9" w14:textId="77777777" w:rsidTr="00F3724D">
        <w:trPr>
          <w:trHeight w:val="105"/>
          <w:jc w:val="center"/>
        </w:trPr>
        <w:tc>
          <w:tcPr>
            <w:tcW w:w="0" w:type="auto"/>
            <w:vMerge/>
            <w:shd w:val="clear" w:color="auto" w:fill="E0E0E0"/>
            <w:vAlign w:val="center"/>
          </w:tcPr>
          <w:p w14:paraId="61F36F90" w14:textId="77777777" w:rsidR="00B27983" w:rsidRPr="000606EF" w:rsidRDefault="00B27983" w:rsidP="00F3724D">
            <w:pPr>
              <w:pStyle w:val="TAH"/>
            </w:pPr>
          </w:p>
        </w:tc>
        <w:tc>
          <w:tcPr>
            <w:tcW w:w="0" w:type="auto"/>
            <w:gridSpan w:val="2"/>
            <w:shd w:val="clear" w:color="auto" w:fill="E0E0E0"/>
            <w:vAlign w:val="center"/>
          </w:tcPr>
          <w:p w14:paraId="530BBFE0" w14:textId="77777777" w:rsidR="00B27983" w:rsidRPr="000606EF" w:rsidRDefault="00B27983" w:rsidP="00F3724D">
            <w:pPr>
              <w:pStyle w:val="TAH"/>
            </w:pPr>
            <w:r w:rsidRPr="000606EF">
              <w:t>R</w:t>
            </w:r>
            <w:r>
              <w:t>ank = 4</w:t>
            </w:r>
          </w:p>
        </w:tc>
        <w:tc>
          <w:tcPr>
            <w:tcW w:w="0" w:type="auto"/>
            <w:gridSpan w:val="2"/>
            <w:shd w:val="clear" w:color="auto" w:fill="E0E0E0"/>
            <w:vAlign w:val="center"/>
          </w:tcPr>
          <w:p w14:paraId="04CCE90B" w14:textId="77777777" w:rsidR="00B27983" w:rsidRPr="000606EF" w:rsidRDefault="00B27983" w:rsidP="00F3724D">
            <w:pPr>
              <w:pStyle w:val="TAH"/>
            </w:pPr>
            <w:r w:rsidRPr="000606EF">
              <w:t>R</w:t>
            </w:r>
            <w:r>
              <w:t>ank</w:t>
            </w:r>
            <w:r w:rsidRPr="000606EF">
              <w:t xml:space="preserve"> </w:t>
            </w:r>
            <w:r>
              <w:t>=</w:t>
            </w:r>
            <w:r w:rsidRPr="000606EF">
              <w:t xml:space="preserve"> </w:t>
            </w:r>
            <w:r>
              <w:t>5, 6, 7</w:t>
            </w:r>
          </w:p>
        </w:tc>
        <w:tc>
          <w:tcPr>
            <w:tcW w:w="0" w:type="auto"/>
            <w:gridSpan w:val="2"/>
            <w:shd w:val="clear" w:color="auto" w:fill="E0E0E0"/>
          </w:tcPr>
          <w:p w14:paraId="4414F75B" w14:textId="77777777" w:rsidR="00B27983" w:rsidRPr="000606EF" w:rsidRDefault="00B27983" w:rsidP="00F3724D">
            <w:pPr>
              <w:pStyle w:val="TAH"/>
            </w:pPr>
            <w:r>
              <w:t>Rank = 8</w:t>
            </w:r>
          </w:p>
        </w:tc>
      </w:tr>
      <w:tr w:rsidR="00B27983" w:rsidRPr="000606EF" w14:paraId="46020CE7" w14:textId="77777777" w:rsidTr="00F3724D">
        <w:trPr>
          <w:trHeight w:val="105"/>
          <w:jc w:val="center"/>
        </w:trPr>
        <w:tc>
          <w:tcPr>
            <w:tcW w:w="0" w:type="auto"/>
            <w:vMerge/>
            <w:shd w:val="clear" w:color="auto" w:fill="E0E0E0"/>
            <w:vAlign w:val="center"/>
          </w:tcPr>
          <w:p w14:paraId="17556344" w14:textId="77777777" w:rsidR="00B27983" w:rsidRPr="000606EF" w:rsidRDefault="00B27983" w:rsidP="00F3724D">
            <w:pPr>
              <w:pStyle w:val="TAH"/>
            </w:pPr>
          </w:p>
        </w:tc>
        <w:tc>
          <w:tcPr>
            <w:tcW w:w="0" w:type="auto"/>
            <w:shd w:val="clear" w:color="auto" w:fill="E0E0E0"/>
            <w:vAlign w:val="center"/>
          </w:tcPr>
          <w:p w14:paraId="41CDF8DA" w14:textId="77777777" w:rsidR="00B27983" w:rsidRPr="000606EF" w:rsidRDefault="00B27983" w:rsidP="00F3724D">
            <w:pPr>
              <w:pStyle w:val="TAH"/>
            </w:pPr>
            <w:r w:rsidRPr="000606EF">
              <w:t>PTI=0</w:t>
            </w:r>
          </w:p>
        </w:tc>
        <w:tc>
          <w:tcPr>
            <w:tcW w:w="0" w:type="auto"/>
            <w:shd w:val="clear" w:color="auto" w:fill="E0E0E0"/>
            <w:vAlign w:val="center"/>
          </w:tcPr>
          <w:p w14:paraId="15D0922C" w14:textId="77777777" w:rsidR="00B27983" w:rsidRPr="000606EF" w:rsidRDefault="00B27983" w:rsidP="00F3724D">
            <w:pPr>
              <w:pStyle w:val="TAH"/>
            </w:pPr>
            <w:r w:rsidRPr="000606EF">
              <w:t>PTI=1</w:t>
            </w:r>
          </w:p>
        </w:tc>
        <w:tc>
          <w:tcPr>
            <w:tcW w:w="0" w:type="auto"/>
            <w:shd w:val="clear" w:color="auto" w:fill="E0E0E0"/>
            <w:vAlign w:val="center"/>
          </w:tcPr>
          <w:p w14:paraId="7D8466B1" w14:textId="77777777" w:rsidR="00B27983" w:rsidRPr="000606EF" w:rsidRDefault="00B27983" w:rsidP="00F3724D">
            <w:pPr>
              <w:pStyle w:val="TAH"/>
            </w:pPr>
            <w:r w:rsidRPr="000606EF">
              <w:t>PTI=0</w:t>
            </w:r>
          </w:p>
        </w:tc>
        <w:tc>
          <w:tcPr>
            <w:tcW w:w="0" w:type="auto"/>
            <w:shd w:val="clear" w:color="auto" w:fill="E0E0E0"/>
            <w:vAlign w:val="center"/>
          </w:tcPr>
          <w:p w14:paraId="5B6483CB" w14:textId="77777777" w:rsidR="00B27983" w:rsidRPr="000606EF" w:rsidRDefault="00B27983" w:rsidP="00F3724D">
            <w:pPr>
              <w:pStyle w:val="TAH"/>
            </w:pPr>
            <w:r w:rsidRPr="000606EF">
              <w:t>PTI=1</w:t>
            </w:r>
          </w:p>
        </w:tc>
        <w:tc>
          <w:tcPr>
            <w:tcW w:w="0" w:type="auto"/>
            <w:shd w:val="clear" w:color="auto" w:fill="E0E0E0"/>
            <w:vAlign w:val="center"/>
          </w:tcPr>
          <w:p w14:paraId="3A20E760" w14:textId="77777777" w:rsidR="00B27983" w:rsidRPr="000606EF" w:rsidRDefault="00B27983" w:rsidP="00F3724D">
            <w:pPr>
              <w:pStyle w:val="TAH"/>
            </w:pPr>
            <w:r w:rsidRPr="000606EF">
              <w:t>PTI=0</w:t>
            </w:r>
          </w:p>
        </w:tc>
        <w:tc>
          <w:tcPr>
            <w:tcW w:w="0" w:type="auto"/>
            <w:shd w:val="clear" w:color="auto" w:fill="E0E0E0"/>
            <w:vAlign w:val="center"/>
          </w:tcPr>
          <w:p w14:paraId="1B59258B" w14:textId="77777777" w:rsidR="00B27983" w:rsidRPr="000606EF" w:rsidRDefault="00B27983" w:rsidP="00F3724D">
            <w:pPr>
              <w:pStyle w:val="TAH"/>
            </w:pPr>
            <w:r w:rsidRPr="000606EF">
              <w:t>PTI=1</w:t>
            </w:r>
          </w:p>
        </w:tc>
      </w:tr>
      <w:tr w:rsidR="00B27983" w14:paraId="32B3E5FC" w14:textId="77777777" w:rsidTr="00F3724D">
        <w:trPr>
          <w:jc w:val="center"/>
        </w:trPr>
        <w:tc>
          <w:tcPr>
            <w:tcW w:w="0" w:type="auto"/>
            <w:vAlign w:val="center"/>
          </w:tcPr>
          <w:p w14:paraId="57B5D7BA" w14:textId="77777777" w:rsidR="00B27983" w:rsidRDefault="00B27983" w:rsidP="00F3724D">
            <w:pPr>
              <w:pStyle w:val="TAC"/>
            </w:pPr>
            <w:r>
              <w:t>Wide-band CQI</w:t>
            </w:r>
          </w:p>
        </w:tc>
        <w:tc>
          <w:tcPr>
            <w:tcW w:w="0" w:type="auto"/>
          </w:tcPr>
          <w:p w14:paraId="7621E44B" w14:textId="77777777" w:rsidR="00B27983" w:rsidRDefault="00B27983" w:rsidP="00F3724D">
            <w:pPr>
              <w:pStyle w:val="TAC"/>
            </w:pPr>
            <w:r>
              <w:t>0</w:t>
            </w:r>
          </w:p>
        </w:tc>
        <w:tc>
          <w:tcPr>
            <w:tcW w:w="0" w:type="auto"/>
          </w:tcPr>
          <w:p w14:paraId="0D3FF667" w14:textId="77777777" w:rsidR="00B27983" w:rsidRDefault="00B27983" w:rsidP="00F3724D">
            <w:pPr>
              <w:pStyle w:val="TAC"/>
            </w:pPr>
            <w:r>
              <w:t>4</w:t>
            </w:r>
          </w:p>
        </w:tc>
        <w:tc>
          <w:tcPr>
            <w:tcW w:w="0" w:type="auto"/>
          </w:tcPr>
          <w:p w14:paraId="69DC8949" w14:textId="77777777" w:rsidR="00B27983" w:rsidRDefault="00B27983" w:rsidP="00F3724D">
            <w:pPr>
              <w:pStyle w:val="TAC"/>
            </w:pPr>
            <w:r>
              <w:t>0</w:t>
            </w:r>
          </w:p>
        </w:tc>
        <w:tc>
          <w:tcPr>
            <w:tcW w:w="0" w:type="auto"/>
          </w:tcPr>
          <w:p w14:paraId="4C8B9461" w14:textId="77777777" w:rsidR="00B27983" w:rsidRDefault="00B27983" w:rsidP="00F3724D">
            <w:pPr>
              <w:pStyle w:val="TAC"/>
            </w:pPr>
            <w:r>
              <w:t>4</w:t>
            </w:r>
          </w:p>
        </w:tc>
        <w:tc>
          <w:tcPr>
            <w:tcW w:w="0" w:type="auto"/>
          </w:tcPr>
          <w:p w14:paraId="21C8256E" w14:textId="77777777" w:rsidR="00B27983" w:rsidRDefault="00B27983" w:rsidP="00F3724D">
            <w:pPr>
              <w:pStyle w:val="TAC"/>
            </w:pPr>
            <w:r>
              <w:t>0</w:t>
            </w:r>
          </w:p>
        </w:tc>
        <w:tc>
          <w:tcPr>
            <w:tcW w:w="0" w:type="auto"/>
          </w:tcPr>
          <w:p w14:paraId="1650BEC9" w14:textId="77777777" w:rsidR="00B27983" w:rsidRDefault="00B27983" w:rsidP="00F3724D">
            <w:pPr>
              <w:pStyle w:val="TAC"/>
            </w:pPr>
            <w:r>
              <w:t>4</w:t>
            </w:r>
          </w:p>
        </w:tc>
      </w:tr>
      <w:tr w:rsidR="00B27983" w14:paraId="5649A7E7" w14:textId="77777777" w:rsidTr="00F3724D">
        <w:trPr>
          <w:jc w:val="center"/>
        </w:trPr>
        <w:tc>
          <w:tcPr>
            <w:tcW w:w="0" w:type="auto"/>
            <w:vAlign w:val="center"/>
          </w:tcPr>
          <w:p w14:paraId="3A8ABA88" w14:textId="77777777" w:rsidR="00B27983" w:rsidRDefault="00B27983" w:rsidP="00F3724D">
            <w:pPr>
              <w:pStyle w:val="TAC"/>
            </w:pPr>
            <w:r>
              <w:t>Spatial differential CQI</w:t>
            </w:r>
          </w:p>
        </w:tc>
        <w:tc>
          <w:tcPr>
            <w:tcW w:w="0" w:type="auto"/>
          </w:tcPr>
          <w:p w14:paraId="7722BFE8" w14:textId="77777777" w:rsidR="00B27983" w:rsidRDefault="00B27983" w:rsidP="00F3724D">
            <w:pPr>
              <w:pStyle w:val="TAC"/>
            </w:pPr>
            <w:r>
              <w:t>0</w:t>
            </w:r>
          </w:p>
        </w:tc>
        <w:tc>
          <w:tcPr>
            <w:tcW w:w="0" w:type="auto"/>
          </w:tcPr>
          <w:p w14:paraId="0B291295" w14:textId="77777777" w:rsidR="00B27983" w:rsidRDefault="00B27983" w:rsidP="00F3724D">
            <w:pPr>
              <w:pStyle w:val="TAC"/>
            </w:pPr>
            <w:r>
              <w:t>3</w:t>
            </w:r>
          </w:p>
        </w:tc>
        <w:tc>
          <w:tcPr>
            <w:tcW w:w="0" w:type="auto"/>
          </w:tcPr>
          <w:p w14:paraId="41BA95CD" w14:textId="77777777" w:rsidR="00B27983" w:rsidRDefault="00B27983" w:rsidP="00F3724D">
            <w:pPr>
              <w:pStyle w:val="TAC"/>
            </w:pPr>
            <w:r>
              <w:t>0</w:t>
            </w:r>
          </w:p>
        </w:tc>
        <w:tc>
          <w:tcPr>
            <w:tcW w:w="0" w:type="auto"/>
          </w:tcPr>
          <w:p w14:paraId="2E11B1BD" w14:textId="77777777" w:rsidR="00B27983" w:rsidRDefault="00B27983" w:rsidP="00F3724D">
            <w:pPr>
              <w:pStyle w:val="TAC"/>
            </w:pPr>
            <w:r>
              <w:t>3</w:t>
            </w:r>
          </w:p>
        </w:tc>
        <w:tc>
          <w:tcPr>
            <w:tcW w:w="0" w:type="auto"/>
          </w:tcPr>
          <w:p w14:paraId="77DC7872" w14:textId="77777777" w:rsidR="00B27983" w:rsidRDefault="00B27983" w:rsidP="00F3724D">
            <w:pPr>
              <w:pStyle w:val="TAC"/>
            </w:pPr>
            <w:r>
              <w:t>0</w:t>
            </w:r>
          </w:p>
        </w:tc>
        <w:tc>
          <w:tcPr>
            <w:tcW w:w="0" w:type="auto"/>
          </w:tcPr>
          <w:p w14:paraId="6005B6FB" w14:textId="77777777" w:rsidR="00B27983" w:rsidRDefault="00B27983" w:rsidP="00F3724D">
            <w:pPr>
              <w:pStyle w:val="TAC"/>
            </w:pPr>
            <w:r>
              <w:t>3</w:t>
            </w:r>
          </w:p>
        </w:tc>
      </w:tr>
      <w:tr w:rsidR="00B27983" w14:paraId="4C96C240" w14:textId="77777777" w:rsidTr="00F3724D">
        <w:trPr>
          <w:jc w:val="center"/>
        </w:trPr>
        <w:tc>
          <w:tcPr>
            <w:tcW w:w="0" w:type="auto"/>
            <w:vAlign w:val="center"/>
          </w:tcPr>
          <w:p w14:paraId="62BB3842" w14:textId="77777777" w:rsidR="00B27983" w:rsidRDefault="00B27983" w:rsidP="00F3724D">
            <w:pPr>
              <w:pStyle w:val="TAC"/>
            </w:pPr>
            <w:r>
              <w:t>i1</w:t>
            </w:r>
          </w:p>
        </w:tc>
        <w:tc>
          <w:tcPr>
            <w:tcW w:w="0" w:type="auto"/>
          </w:tcPr>
          <w:p w14:paraId="436A3908" w14:textId="77777777" w:rsidR="00B27983" w:rsidRDefault="00B27983" w:rsidP="00F3724D">
            <w:pPr>
              <w:pStyle w:val="TAC"/>
            </w:pPr>
            <w:r>
              <w:t>2</w:t>
            </w:r>
          </w:p>
        </w:tc>
        <w:tc>
          <w:tcPr>
            <w:tcW w:w="0" w:type="auto"/>
          </w:tcPr>
          <w:p w14:paraId="5D1AC7D0" w14:textId="77777777" w:rsidR="00B27983" w:rsidRDefault="00B27983" w:rsidP="00F3724D">
            <w:pPr>
              <w:pStyle w:val="TAC"/>
            </w:pPr>
            <w:r>
              <w:t>0</w:t>
            </w:r>
          </w:p>
        </w:tc>
        <w:tc>
          <w:tcPr>
            <w:tcW w:w="0" w:type="auto"/>
          </w:tcPr>
          <w:p w14:paraId="67706395" w14:textId="77777777" w:rsidR="00B27983" w:rsidRDefault="00B27983" w:rsidP="00F3724D">
            <w:pPr>
              <w:pStyle w:val="TAC"/>
            </w:pPr>
            <w:r>
              <w:t>2</w:t>
            </w:r>
          </w:p>
        </w:tc>
        <w:tc>
          <w:tcPr>
            <w:tcW w:w="0" w:type="auto"/>
          </w:tcPr>
          <w:p w14:paraId="5DA92FFB" w14:textId="77777777" w:rsidR="00B27983" w:rsidRDefault="00B27983" w:rsidP="00F3724D">
            <w:pPr>
              <w:pStyle w:val="TAC"/>
            </w:pPr>
            <w:r>
              <w:t>0</w:t>
            </w:r>
          </w:p>
        </w:tc>
        <w:tc>
          <w:tcPr>
            <w:tcW w:w="0" w:type="auto"/>
          </w:tcPr>
          <w:p w14:paraId="3EA29CC1" w14:textId="77777777" w:rsidR="00B27983" w:rsidRDefault="00B27983" w:rsidP="00F3724D">
            <w:pPr>
              <w:pStyle w:val="TAC"/>
            </w:pPr>
            <w:r>
              <w:t>0</w:t>
            </w:r>
          </w:p>
        </w:tc>
        <w:tc>
          <w:tcPr>
            <w:tcW w:w="0" w:type="auto"/>
          </w:tcPr>
          <w:p w14:paraId="7F647984" w14:textId="77777777" w:rsidR="00B27983" w:rsidRDefault="00B27983" w:rsidP="00F3724D">
            <w:pPr>
              <w:pStyle w:val="TAC"/>
            </w:pPr>
            <w:r>
              <w:t>0</w:t>
            </w:r>
          </w:p>
        </w:tc>
      </w:tr>
      <w:tr w:rsidR="00B27983" w14:paraId="2DB9E8FF" w14:textId="77777777" w:rsidTr="00F3724D">
        <w:trPr>
          <w:jc w:val="center"/>
        </w:trPr>
        <w:tc>
          <w:tcPr>
            <w:tcW w:w="0" w:type="auto"/>
            <w:vAlign w:val="center"/>
          </w:tcPr>
          <w:p w14:paraId="4EA6F07C" w14:textId="77777777" w:rsidR="00B27983" w:rsidRDefault="00B27983" w:rsidP="00F3724D">
            <w:pPr>
              <w:pStyle w:val="TAC"/>
            </w:pPr>
            <w:r>
              <w:t>Wide-band i2</w:t>
            </w:r>
          </w:p>
        </w:tc>
        <w:tc>
          <w:tcPr>
            <w:tcW w:w="0" w:type="auto"/>
          </w:tcPr>
          <w:p w14:paraId="756499B7" w14:textId="77777777" w:rsidR="00B27983" w:rsidRDefault="00B27983" w:rsidP="00F3724D">
            <w:pPr>
              <w:pStyle w:val="TAC"/>
            </w:pPr>
            <w:r>
              <w:t>0</w:t>
            </w:r>
          </w:p>
        </w:tc>
        <w:tc>
          <w:tcPr>
            <w:tcW w:w="0" w:type="auto"/>
          </w:tcPr>
          <w:p w14:paraId="2F69E510" w14:textId="77777777" w:rsidR="00B27983" w:rsidRDefault="00B27983" w:rsidP="00F3724D">
            <w:pPr>
              <w:pStyle w:val="TAC"/>
            </w:pPr>
            <w:r>
              <w:t>3</w:t>
            </w:r>
          </w:p>
        </w:tc>
        <w:tc>
          <w:tcPr>
            <w:tcW w:w="0" w:type="auto"/>
          </w:tcPr>
          <w:p w14:paraId="0C8559BA" w14:textId="77777777" w:rsidR="00B27983" w:rsidRDefault="00B27983" w:rsidP="00F3724D">
            <w:pPr>
              <w:pStyle w:val="TAC"/>
            </w:pPr>
            <w:r>
              <w:t>0</w:t>
            </w:r>
          </w:p>
        </w:tc>
        <w:tc>
          <w:tcPr>
            <w:tcW w:w="0" w:type="auto"/>
          </w:tcPr>
          <w:p w14:paraId="72CFEFE9" w14:textId="77777777" w:rsidR="00B27983" w:rsidRDefault="00B27983" w:rsidP="00F3724D">
            <w:pPr>
              <w:pStyle w:val="TAC"/>
            </w:pPr>
            <w:r>
              <w:t>0</w:t>
            </w:r>
          </w:p>
        </w:tc>
        <w:tc>
          <w:tcPr>
            <w:tcW w:w="0" w:type="auto"/>
          </w:tcPr>
          <w:p w14:paraId="2E33B874" w14:textId="77777777" w:rsidR="00B27983" w:rsidRDefault="00B27983" w:rsidP="00F3724D">
            <w:pPr>
              <w:pStyle w:val="TAC"/>
            </w:pPr>
            <w:r>
              <w:t>0</w:t>
            </w:r>
          </w:p>
        </w:tc>
        <w:tc>
          <w:tcPr>
            <w:tcW w:w="0" w:type="auto"/>
          </w:tcPr>
          <w:p w14:paraId="113808E5" w14:textId="77777777" w:rsidR="00B27983" w:rsidRDefault="00B27983" w:rsidP="00F3724D">
            <w:pPr>
              <w:pStyle w:val="TAC"/>
            </w:pPr>
            <w:r>
              <w:t>0</w:t>
            </w:r>
          </w:p>
        </w:tc>
      </w:tr>
    </w:tbl>
    <w:p w14:paraId="502C5421" w14:textId="77777777" w:rsidR="00B27983" w:rsidRDefault="00B27983" w:rsidP="00B27983">
      <w:pPr>
        <w:rPr>
          <w:lang w:eastAsia="zh-CN"/>
        </w:rPr>
      </w:pPr>
    </w:p>
    <w:p w14:paraId="4FA4597E" w14:textId="77777777" w:rsidR="00B27983" w:rsidRDefault="00B27983" w:rsidP="00B27983">
      <w:pPr>
        <w:rPr>
          <w:lang w:eastAsia="zh-CN"/>
        </w:rPr>
      </w:pPr>
      <w:r>
        <w:t>Table 5.2.3.3.2-3</w:t>
      </w:r>
      <w:r>
        <w:rPr>
          <w:rFonts w:hint="eastAsia"/>
          <w:lang w:eastAsia="zh-CN"/>
        </w:rPr>
        <w:t>B-1</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A’</w:t>
      </w:r>
      <w:r>
        <w:rPr>
          <w:rFonts w:hint="eastAsia"/>
          <w:lang w:eastAsia="zh-CN"/>
        </w:rPr>
        <w:t xml:space="preserve"> with</w:t>
      </w:r>
      <w:r w:rsidRPr="008A700A">
        <w:rPr>
          <w:i/>
        </w:rPr>
        <w:t xml:space="preserve"> </w:t>
      </w:r>
      <w:r>
        <w:rPr>
          <w:i/>
        </w:rPr>
        <w:t>CodebookConfig</w:t>
      </w:r>
      <w:r>
        <w:rPr>
          <w:rFonts w:hint="eastAsia"/>
          <w:lang w:eastAsia="zh-CN"/>
        </w:rPr>
        <w:t>=</w:t>
      </w:r>
      <w:r w:rsidRPr="00E0039F">
        <w:t>1</w:t>
      </w:r>
      <w:r>
        <w:rPr>
          <w:rFonts w:hint="eastAsia"/>
          <w:lang w:eastAsia="zh-CN"/>
        </w:rPr>
        <w:t>.</w:t>
      </w:r>
      <w:r w:rsidRPr="0092468F">
        <w:rPr>
          <w:rFonts w:hint="eastAsia"/>
          <w:lang w:eastAsia="zh-CN"/>
        </w:rPr>
        <w:t xml:space="preserve"> </w:t>
      </w:r>
      <w:r>
        <w:rPr>
          <w:rFonts w:hint="eastAsia"/>
          <w:lang w:eastAsia="zh-CN"/>
        </w:rPr>
        <w:t xml:space="preserve">The parameters </w:t>
      </w:r>
      <w:r w:rsidRPr="0007226C">
        <w:rPr>
          <w:position w:val="-10"/>
          <w:lang w:eastAsia="zh-CN"/>
        </w:rPr>
        <w:object w:dxaOrig="760" w:dyaOrig="340" w14:anchorId="38C73BF3">
          <v:shape id="_x0000_i2710" type="#_x0000_t75" style="width:38.1pt;height:17.1pt" o:ole="">
            <v:imagedata r:id="rId959" o:title=""/>
          </v:shape>
          <o:OLEObject Type="Embed" ProgID="Equation.3" ShapeID="_x0000_i2710" DrawAspect="Content" ObjectID="_1578895592" r:id="rId2460"/>
        </w:object>
      </w:r>
      <w:r>
        <w:rPr>
          <w:rFonts w:hint="eastAsia"/>
          <w:lang w:eastAsia="zh-CN"/>
        </w:rPr>
        <w:t xml:space="preserve"> </w:t>
      </w:r>
      <w:r>
        <w:rPr>
          <w:lang w:eastAsia="zh-CN"/>
        </w:rPr>
        <w:t xml:space="preserve"> are defined as </w:t>
      </w:r>
      <w:r w:rsidRPr="0007226C">
        <w:rPr>
          <w:position w:val="-10"/>
          <w:lang w:eastAsia="zh-CN"/>
        </w:rPr>
        <w:object w:dxaOrig="1420" w:dyaOrig="340" w14:anchorId="4E53B67D">
          <v:shape id="_x0000_i2711" type="#_x0000_t75" style="width:71.1pt;height:17.1pt" o:ole="">
            <v:imagedata r:id="rId961" o:title=""/>
          </v:shape>
          <o:OLEObject Type="Embed" ProgID="Equation.3" ShapeID="_x0000_i2711" DrawAspect="Content" ObjectID="_1578895593" r:id="rId2461"/>
        </w:object>
      </w:r>
      <w:r>
        <w:rPr>
          <w:rFonts w:hint="eastAsia"/>
          <w:lang w:eastAsia="zh-CN"/>
        </w:rPr>
        <w:t xml:space="preserve"> for </w:t>
      </w:r>
      <w:r>
        <w:rPr>
          <w:i/>
        </w:rPr>
        <w:t>CodebookConfig</w:t>
      </w:r>
      <w:r>
        <w:rPr>
          <w:lang w:eastAsia="zh-CN"/>
        </w:rPr>
        <w:t>=</w:t>
      </w:r>
      <w:r>
        <w:t>1.</w:t>
      </w:r>
    </w:p>
    <w:p w14:paraId="6F0A1900" w14:textId="77777777" w:rsidR="00B27983" w:rsidRDefault="00B27983" w:rsidP="00B27983">
      <w:pPr>
        <w:rPr>
          <w:lang w:eastAsia="zh-CN"/>
        </w:rPr>
      </w:pPr>
      <w:r>
        <w:t>Table 5.2.3.3.2-3</w:t>
      </w:r>
      <w:r>
        <w:rPr>
          <w:rFonts w:hint="eastAsia"/>
          <w:lang w:eastAsia="zh-CN"/>
        </w:rPr>
        <w:t>B-2</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A’</w:t>
      </w:r>
      <w:r>
        <w:rPr>
          <w:rFonts w:hint="eastAsia"/>
          <w:lang w:eastAsia="zh-CN"/>
        </w:rPr>
        <w:t xml:space="preserve"> with</w:t>
      </w:r>
      <w:r w:rsidRPr="008A700A">
        <w:rPr>
          <w:i/>
        </w:rPr>
        <w:t xml:space="preserve"> </w:t>
      </w:r>
      <w:r>
        <w:rPr>
          <w:i/>
        </w:rPr>
        <w:t>CodebookConfig</w:t>
      </w:r>
      <w:r>
        <w:rPr>
          <w:rFonts w:hint="eastAsia"/>
          <w:lang w:eastAsia="zh-CN"/>
        </w:rPr>
        <w:t>=2/3/4.</w:t>
      </w:r>
      <w:r w:rsidRPr="0092468F">
        <w:rPr>
          <w:lang w:eastAsia="zh-CN"/>
        </w:rPr>
        <w:t xml:space="preserve"> </w:t>
      </w:r>
      <w:r>
        <w:rPr>
          <w:lang w:eastAsia="zh-CN"/>
        </w:rPr>
        <w:t xml:space="preserve">. </w:t>
      </w:r>
      <w:r>
        <w:rPr>
          <w:rFonts w:hint="eastAsia"/>
          <w:lang w:eastAsia="zh-CN"/>
        </w:rPr>
        <w:t xml:space="preserve">The parameters </w:t>
      </w:r>
      <w:r w:rsidRPr="0007226C">
        <w:rPr>
          <w:position w:val="-10"/>
          <w:lang w:eastAsia="zh-CN"/>
        </w:rPr>
        <w:object w:dxaOrig="760" w:dyaOrig="340" w14:anchorId="7C8CB1BF">
          <v:shape id="_x0000_i2712" type="#_x0000_t75" style="width:38.1pt;height:17.1pt" o:ole="">
            <v:imagedata r:id="rId959" o:title=""/>
          </v:shape>
          <o:OLEObject Type="Embed" ProgID="Equation.3" ShapeID="_x0000_i2712" DrawAspect="Content" ObjectID="_1578895594" r:id="rId2462"/>
        </w:object>
      </w:r>
      <w:r>
        <w:rPr>
          <w:rFonts w:hint="eastAsia"/>
          <w:lang w:eastAsia="zh-CN"/>
        </w:rPr>
        <w:t xml:space="preserve"> </w:t>
      </w:r>
      <w:r>
        <w:rPr>
          <w:lang w:eastAsia="zh-CN"/>
        </w:rPr>
        <w:t xml:space="preserve"> in rank 1 and rank 2 are defined as </w:t>
      </w:r>
      <w:r w:rsidRPr="0007226C">
        <w:rPr>
          <w:position w:val="-10"/>
          <w:lang w:eastAsia="zh-CN"/>
        </w:rPr>
        <w:object w:dxaOrig="1480" w:dyaOrig="340" w14:anchorId="3C8BF282">
          <v:shape id="_x0000_i2713" type="#_x0000_t75" style="width:73.8pt;height:17.1pt" o:ole="">
            <v:imagedata r:id="rId1138" o:title=""/>
          </v:shape>
          <o:OLEObject Type="Embed" ProgID="Equation.3" ShapeID="_x0000_i2713" DrawAspect="Content" ObjectID="_1578895595" r:id="rId2463"/>
        </w:object>
      </w:r>
      <w:r>
        <w:rPr>
          <w:rFonts w:hint="eastAsia"/>
          <w:lang w:eastAsia="zh-CN"/>
        </w:rPr>
        <w:t xml:space="preserve"> for </w:t>
      </w:r>
      <w:r>
        <w:rPr>
          <w:i/>
        </w:rPr>
        <w:t>CodebookConfig</w:t>
      </w:r>
      <w:r>
        <w:rPr>
          <w:rFonts w:hint="eastAsia"/>
          <w:lang w:eastAsia="zh-CN"/>
        </w:rPr>
        <w:t xml:space="preserve"> =</w:t>
      </w:r>
      <w:r>
        <w:t xml:space="preserve">2,3 and 4. </w:t>
      </w:r>
      <w:r w:rsidRPr="005C0CF8">
        <w:rPr>
          <w:rFonts w:hint="eastAsia"/>
          <w:lang w:eastAsia="zh-CN"/>
        </w:rPr>
        <w:t xml:space="preserve"> </w:t>
      </w:r>
      <w:r>
        <w:rPr>
          <w:rFonts w:hint="eastAsia"/>
          <w:lang w:eastAsia="zh-CN"/>
        </w:rPr>
        <w:t xml:space="preserve">The parameters </w:t>
      </w:r>
      <w:r w:rsidRPr="0007226C">
        <w:rPr>
          <w:position w:val="-10"/>
          <w:lang w:eastAsia="zh-CN"/>
        </w:rPr>
        <w:object w:dxaOrig="760" w:dyaOrig="340" w14:anchorId="5FE34475">
          <v:shape id="_x0000_i2714" type="#_x0000_t75" style="width:38.1pt;height:17.1pt" o:ole="">
            <v:imagedata r:id="rId959" o:title=""/>
          </v:shape>
          <o:OLEObject Type="Embed" ProgID="Equation.3" ShapeID="_x0000_i2714" DrawAspect="Content" ObjectID="_1578895596" r:id="rId2464"/>
        </w:object>
      </w:r>
      <w:r>
        <w:rPr>
          <w:rFonts w:hint="eastAsia"/>
          <w:lang w:eastAsia="zh-CN"/>
        </w:rPr>
        <w:t xml:space="preserve"> in rank 3 and 4 are defined as </w:t>
      </w:r>
      <w:r w:rsidRPr="0007226C">
        <w:rPr>
          <w:position w:val="-30"/>
          <w:lang w:eastAsia="zh-CN"/>
        </w:rPr>
        <w:object w:dxaOrig="1980" w:dyaOrig="720" w14:anchorId="2CC6378A">
          <v:shape id="_x0000_i2715" type="#_x0000_t75" style="width:99pt;height:36pt" o:ole="">
            <v:imagedata r:id="rId963" o:title=""/>
          </v:shape>
          <o:OLEObject Type="Embed" ProgID="Equation.3" ShapeID="_x0000_i2715" DrawAspect="Content" ObjectID="_1578895597" r:id="rId2465"/>
        </w:object>
      </w:r>
      <w:r>
        <w:rPr>
          <w:rFonts w:hint="eastAsia"/>
          <w:lang w:eastAsia="zh-CN"/>
        </w:rPr>
        <w:t xml:space="preserve"> for </w:t>
      </w:r>
      <w:r>
        <w:rPr>
          <w:i/>
        </w:rPr>
        <w:t>CodebookConfig</w:t>
      </w:r>
      <w:r>
        <w:rPr>
          <w:rFonts w:hint="eastAsia"/>
          <w:lang w:eastAsia="zh-CN"/>
        </w:rPr>
        <w:t xml:space="preserve"> =2, </w:t>
      </w:r>
      <w:r w:rsidRPr="0007226C">
        <w:rPr>
          <w:position w:val="-30"/>
          <w:lang w:eastAsia="zh-CN"/>
        </w:rPr>
        <w:object w:dxaOrig="1900" w:dyaOrig="720" w14:anchorId="4B4D6659">
          <v:shape id="_x0000_i2716" type="#_x0000_t75" style="width:95.1pt;height:36pt" o:ole="">
            <v:imagedata r:id="rId965" o:title=""/>
          </v:shape>
          <o:OLEObject Type="Embed" ProgID="Equation.3" ShapeID="_x0000_i2716" DrawAspect="Content" ObjectID="_1578895598" r:id="rId2466"/>
        </w:object>
      </w:r>
      <w:r>
        <w:rPr>
          <w:rFonts w:hint="eastAsia"/>
          <w:lang w:eastAsia="zh-CN"/>
        </w:rPr>
        <w:t xml:space="preserve"> for </w:t>
      </w:r>
      <w:r>
        <w:rPr>
          <w:i/>
        </w:rPr>
        <w:t>CodebookConfig</w:t>
      </w:r>
      <w:r>
        <w:rPr>
          <w:rFonts w:hint="eastAsia"/>
          <w:lang w:eastAsia="zh-CN"/>
        </w:rPr>
        <w:t xml:space="preserve"> =3, </w:t>
      </w:r>
      <w:r w:rsidRPr="0007226C">
        <w:rPr>
          <w:position w:val="-30"/>
          <w:lang w:eastAsia="zh-CN"/>
        </w:rPr>
        <w:object w:dxaOrig="1900" w:dyaOrig="720" w14:anchorId="735C4D87">
          <v:shape id="_x0000_i2717" type="#_x0000_t75" style="width:95.1pt;height:36pt" o:ole="">
            <v:imagedata r:id="rId967" o:title=""/>
          </v:shape>
          <o:OLEObject Type="Embed" ProgID="Equation.3" ShapeID="_x0000_i2717" DrawAspect="Content" ObjectID="_1578895599" r:id="rId2467"/>
        </w:object>
      </w:r>
      <w:r>
        <w:rPr>
          <w:rFonts w:hint="eastAsia"/>
          <w:lang w:eastAsia="zh-CN"/>
        </w:rPr>
        <w:t xml:space="preserve"> for </w:t>
      </w:r>
      <w:r>
        <w:rPr>
          <w:i/>
        </w:rPr>
        <w:t>CodebookConfig</w:t>
      </w:r>
      <w:r>
        <w:rPr>
          <w:rFonts w:hint="eastAsia"/>
          <w:lang w:eastAsia="zh-CN"/>
        </w:rPr>
        <w:t xml:space="preserve"> =4</w:t>
      </w:r>
      <w:r>
        <w:rPr>
          <w:lang w:eastAsia="zh-CN"/>
        </w:rPr>
        <w:t>.</w:t>
      </w:r>
      <w:r>
        <w:rPr>
          <w:rFonts w:hint="eastAsia"/>
          <w:lang w:eastAsia="zh-CN"/>
        </w:rPr>
        <w:t xml:space="preserve"> The parameters </w:t>
      </w:r>
      <w:r w:rsidRPr="0007226C">
        <w:rPr>
          <w:position w:val="-10"/>
          <w:lang w:eastAsia="zh-CN"/>
        </w:rPr>
        <w:object w:dxaOrig="760" w:dyaOrig="340" w14:anchorId="37173525">
          <v:shape id="_x0000_i2718" type="#_x0000_t75" style="width:38.1pt;height:17.1pt" o:ole="">
            <v:imagedata r:id="rId959" o:title=""/>
          </v:shape>
          <o:OLEObject Type="Embed" ProgID="Equation.3" ShapeID="_x0000_i2718" DrawAspect="Content" ObjectID="_1578895600" r:id="rId2468"/>
        </w:object>
      </w:r>
      <w:r>
        <w:rPr>
          <w:rFonts w:hint="eastAsia"/>
          <w:lang w:eastAsia="zh-CN"/>
        </w:rPr>
        <w:t xml:space="preserve"> in rank 5 to 8 are defined as </w:t>
      </w:r>
      <w:r w:rsidRPr="00602457">
        <w:rPr>
          <w:position w:val="-30"/>
          <w:lang w:eastAsia="zh-CN"/>
        </w:rPr>
        <w:object w:dxaOrig="1980" w:dyaOrig="720" w14:anchorId="105EA516">
          <v:shape id="_x0000_i2719" type="#_x0000_t75" style="width:99pt;height:36pt" o:ole="">
            <v:imagedata r:id="rId971" o:title=""/>
          </v:shape>
          <o:OLEObject Type="Embed" ProgID="Equation.3" ShapeID="_x0000_i2719" DrawAspect="Content" ObjectID="_1578895601" r:id="rId2469"/>
        </w:object>
      </w:r>
      <w:r>
        <w:rPr>
          <w:rFonts w:hint="eastAsia"/>
          <w:lang w:eastAsia="zh-CN"/>
        </w:rPr>
        <w:t xml:space="preserve"> for </w:t>
      </w:r>
      <w:r>
        <w:rPr>
          <w:i/>
        </w:rPr>
        <w:t>CodebookConfig</w:t>
      </w:r>
      <w:r>
        <w:rPr>
          <w:rFonts w:hint="eastAsia"/>
          <w:lang w:eastAsia="zh-CN"/>
        </w:rPr>
        <w:t xml:space="preserve"> =2/3/4.</w:t>
      </w:r>
    </w:p>
    <w:p w14:paraId="60F973EB" w14:textId="77777777" w:rsidR="00C96A89" w:rsidRPr="003312CE" w:rsidRDefault="00C96A89" w:rsidP="00C96A89">
      <w:pPr>
        <w:rPr>
          <w:ins w:id="6605" w:author="Edited - Third Generation Partnership Project" w:date="2017-12-06T08:20:00Z"/>
          <w:lang w:eastAsia="zh-CN"/>
        </w:rPr>
      </w:pPr>
      <w:ins w:id="6606" w:author="Edited - Third Generation Partnership Project" w:date="2017-12-06T08:20:00Z">
        <w:r w:rsidRPr="00401E1C">
          <w:t>Table 5.2.3.3.2-3B</w:t>
        </w:r>
        <w:r w:rsidRPr="00401E1C">
          <w:rPr>
            <w:rFonts w:hint="eastAsia"/>
          </w:rPr>
          <w:t>-</w:t>
        </w:r>
        <w:r>
          <w:t>3</w:t>
        </w:r>
        <w:r>
          <w:rPr>
            <w:rFonts w:hint="eastAsia"/>
            <w:lang w:eastAsia="zh-CN"/>
          </w:rPr>
          <w:t xml:space="preserve"> </w:t>
        </w:r>
        <w:r>
          <w:t>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sidRPr="00401E1C">
          <w:t xml:space="preserve">configured with </w:t>
        </w:r>
        <w:r>
          <w:t xml:space="preserve">higher layer </w:t>
        </w:r>
        <w:r w:rsidRPr="0095051D">
          <w:rPr>
            <w:rFonts w:hint="eastAsia"/>
          </w:rPr>
          <w:t>parameter</w:t>
        </w:r>
        <w:r>
          <w:t xml:space="preserve">s </w:t>
        </w:r>
        <w:r w:rsidRPr="00DC7D56">
          <w:rPr>
            <w:i/>
            <w:lang w:eastAsia="zh-CN"/>
          </w:rPr>
          <w:t>semiolEnabled</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‘CLASS A’</w:t>
        </w:r>
        <w:r w:rsidRPr="00401E1C">
          <w:t xml:space="preserve"> with </w:t>
        </w:r>
        <w:r>
          <w:rPr>
            <w:bCs/>
            <w:i/>
          </w:rPr>
          <w:t>CodebookConfig</w:t>
        </w:r>
        <w:r w:rsidRPr="00401E1C">
          <w:rPr>
            <w:rFonts w:hint="eastAsia"/>
          </w:rPr>
          <w:t>=</w:t>
        </w:r>
        <w:r>
          <w:t>1/</w:t>
        </w:r>
        <w:r>
          <w:rPr>
            <w:rFonts w:hint="eastAsia"/>
          </w:rPr>
          <w:t>2/3/4</w:t>
        </w:r>
        <w:r>
          <w:rPr>
            <w:rFonts w:hint="eastAsia"/>
            <w:lang w:eastAsia="zh-CN"/>
          </w:rPr>
          <w:t xml:space="preserve">. The parameters </w:t>
        </w:r>
      </w:ins>
      <w:ins w:id="6607" w:author="Edited - Third Generation Partnership Project" w:date="2017-12-06T08:20:00Z">
        <w:r w:rsidRPr="0007226C">
          <w:rPr>
            <w:position w:val="-10"/>
            <w:lang w:eastAsia="zh-CN"/>
          </w:rPr>
          <w:object w:dxaOrig="760" w:dyaOrig="340" w14:anchorId="7EB26E7D">
            <v:shape id="_x0000_i2720" type="#_x0000_t75" style="width:38.1pt;height:17.1pt" o:ole="">
              <v:imagedata r:id="rId959" o:title=""/>
            </v:shape>
            <o:OLEObject Type="Embed" ProgID="Equation.3" ShapeID="_x0000_i2720" DrawAspect="Content" ObjectID="_1578895602" r:id="rId2470"/>
          </w:object>
        </w:r>
      </w:ins>
      <w:ins w:id="6608" w:author="Edited - Third Generation Partnership Project" w:date="2017-12-06T08:20:00Z">
        <w:r>
          <w:rPr>
            <w:rFonts w:hint="eastAsia"/>
            <w:lang w:eastAsia="zh-CN"/>
          </w:rPr>
          <w:t xml:space="preserve"> </w:t>
        </w:r>
        <w:r>
          <w:rPr>
            <w:lang w:eastAsia="zh-CN"/>
          </w:rPr>
          <w:t xml:space="preserve"> in rank 1 and rank 2 are defined as </w:t>
        </w:r>
      </w:ins>
      <w:ins w:id="6609" w:author="Edited - Third Generation Partnership Project" w:date="2017-12-06T08:20:00Z">
        <w:r w:rsidRPr="0007226C">
          <w:rPr>
            <w:position w:val="-10"/>
            <w:lang w:eastAsia="zh-CN"/>
          </w:rPr>
          <w:object w:dxaOrig="1420" w:dyaOrig="340" w14:anchorId="1E45AD92">
            <v:shape id="_x0000_i2721" type="#_x0000_t75" style="width:71.1pt;height:17.1pt" o:ole="">
              <v:imagedata r:id="rId961" o:title=""/>
            </v:shape>
            <o:OLEObject Type="Embed" ProgID="Equation.3" ShapeID="_x0000_i2721" DrawAspect="Content" ObjectID="_1578895603" r:id="rId2471"/>
          </w:object>
        </w:r>
      </w:ins>
      <w:ins w:id="6610" w:author="Edited - Third Generation Partnership Project" w:date="2017-12-06T08:20:00Z">
        <w:r>
          <w:rPr>
            <w:rFonts w:hint="eastAsia"/>
            <w:lang w:eastAsia="zh-CN"/>
          </w:rPr>
          <w:t xml:space="preserve"> for </w:t>
        </w:r>
        <w:r>
          <w:rPr>
            <w:i/>
          </w:rPr>
          <w:t>CodebookConfig</w:t>
        </w:r>
        <w:r>
          <w:rPr>
            <w:lang w:eastAsia="zh-CN"/>
          </w:rPr>
          <w:t>=</w:t>
        </w:r>
        <w:r>
          <w:t xml:space="preserve">1 </w:t>
        </w:r>
        <w:r>
          <w:rPr>
            <w:lang w:eastAsia="zh-CN"/>
          </w:rPr>
          <w:t xml:space="preserve">and </w:t>
        </w:r>
      </w:ins>
      <w:ins w:id="6611" w:author="Edited - Third Generation Partnership Project" w:date="2017-12-06T08:20:00Z">
        <w:r w:rsidRPr="0007226C">
          <w:rPr>
            <w:position w:val="-10"/>
            <w:lang w:eastAsia="zh-CN"/>
          </w:rPr>
          <w:object w:dxaOrig="1480" w:dyaOrig="340" w14:anchorId="72206CC3">
            <v:shape id="_x0000_i2722" type="#_x0000_t75" style="width:73.8pt;height:17.1pt" o:ole="">
              <v:imagedata r:id="rId1138" o:title=""/>
            </v:shape>
            <o:OLEObject Type="Embed" ProgID="Equation.3" ShapeID="_x0000_i2722" DrawAspect="Content" ObjectID="_1578895604" r:id="rId2472"/>
          </w:object>
        </w:r>
      </w:ins>
      <w:ins w:id="6612" w:author="Edited - Third Generation Partnership Project" w:date="2017-12-06T08:20:00Z">
        <w:r>
          <w:rPr>
            <w:rFonts w:hint="eastAsia"/>
            <w:lang w:eastAsia="zh-CN"/>
          </w:rPr>
          <w:t xml:space="preserve"> for </w:t>
        </w:r>
        <w:r>
          <w:rPr>
            <w:i/>
          </w:rPr>
          <w:t>CodebookConfig</w:t>
        </w:r>
        <w:r>
          <w:rPr>
            <w:lang w:eastAsia="zh-CN"/>
          </w:rPr>
          <w:t xml:space="preserve"> </w:t>
        </w:r>
        <w:r>
          <w:rPr>
            <w:rFonts w:hint="eastAsia"/>
            <w:lang w:eastAsia="zh-CN"/>
          </w:rPr>
          <w:t>=</w:t>
        </w:r>
        <w:r>
          <w:t>2,</w:t>
        </w:r>
        <w:r>
          <w:rPr>
            <w:rFonts w:hint="eastAsia"/>
            <w:lang w:eastAsia="zh-CN"/>
          </w:rPr>
          <w:t xml:space="preserve"> </w:t>
        </w:r>
        <w:r>
          <w:t>3 and 4.</w:t>
        </w:r>
      </w:ins>
    </w:p>
    <w:p w14:paraId="27F0D50D" w14:textId="77777777" w:rsidR="00B27983" w:rsidRPr="008A700A" w:rsidRDefault="00B27983" w:rsidP="00B27983">
      <w:pPr>
        <w:rPr>
          <w:lang w:eastAsia="zh-CN"/>
        </w:rPr>
      </w:pPr>
    </w:p>
    <w:p w14:paraId="5D2A0D31" w14:textId="77777777" w:rsidR="00B27983" w:rsidRPr="00DE3AA8" w:rsidRDefault="00B27983" w:rsidP="00B27983">
      <w:pPr>
        <w:pStyle w:val="TH"/>
        <w:rPr>
          <w:lang w:eastAsia="zh-CN"/>
        </w:rPr>
      </w:pPr>
      <w:r w:rsidRPr="00401E1C">
        <w:rPr>
          <w:bCs w:val="0"/>
        </w:rPr>
        <w:t>Table 5.2.3.3.2-3B</w:t>
      </w:r>
      <w:r w:rsidRPr="00401E1C">
        <w:rPr>
          <w:rFonts w:hint="eastAsia"/>
          <w:bCs w:val="0"/>
        </w:rPr>
        <w:t>-1</w:t>
      </w:r>
      <w:r w:rsidRPr="00401E1C">
        <w:rPr>
          <w:bCs w:val="0"/>
        </w:rPr>
        <w:t xml:space="preserve">: UCI fields for wide-band channel quality and precoding matrix information feedback for UE-selected sub-band reports (transmission mode </w:t>
      </w:r>
      <w:r w:rsidRPr="00401E1C">
        <w:rPr>
          <w:rFonts w:hint="eastAsia"/>
          <w:bCs w:val="0"/>
        </w:rPr>
        <w:t>9/10</w:t>
      </w:r>
      <w:r w:rsidRPr="00401E1C">
        <w:rPr>
          <w:bCs w:val="0"/>
        </w:rPr>
        <w:t xml:space="preserve"> configured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A’</w:t>
      </w:r>
      <w:r w:rsidRPr="00401E1C">
        <w:rPr>
          <w:bCs w:val="0"/>
        </w:rPr>
        <w:t xml:space="preserve"> with </w:t>
      </w:r>
      <w:r w:rsidRPr="00401E1C">
        <w:rPr>
          <w:rFonts w:hint="eastAsia"/>
          <w:bCs w:val="0"/>
        </w:rPr>
        <w:t xml:space="preserve">codebook </w:t>
      </w:r>
      <w:r w:rsidRPr="00401E1C">
        <w:rPr>
          <w:bCs w:val="0"/>
        </w:rPr>
        <w:t>configuration</w:t>
      </w:r>
      <w:r w:rsidRPr="00E073D9">
        <w:rPr>
          <w:position w:val="-10"/>
          <w:lang w:eastAsia="zh-CN"/>
        </w:rPr>
        <w:object w:dxaOrig="1540" w:dyaOrig="340" w14:anchorId="55739193">
          <v:shape id="_x0000_i2723" type="#_x0000_t75" style="width:51.6pt;height:14.1pt" o:ole="">
            <v:imagedata r:id="rId2473" o:title=""/>
          </v:shape>
          <o:OLEObject Type="Embed" ProgID="Equation.3" ShapeID="_x0000_i2723" DrawAspect="Content" ObjectID="_1578895605" r:id="rId2474"/>
        </w:object>
      </w:r>
      <w:r w:rsidRPr="00401E1C">
        <w:rPr>
          <w:rFonts w:hint="eastAsia"/>
          <w:bCs w:val="0"/>
        </w:rPr>
        <w:t>,</w:t>
      </w:r>
      <w:r w:rsidRPr="00401E1C">
        <w:rPr>
          <w:bCs w:val="0"/>
        </w:rPr>
        <w:t xml:space="preserve"> </w:t>
      </w:r>
      <w:r w:rsidRPr="00DE3AA8">
        <w:rPr>
          <w:lang w:eastAsia="zh-CN"/>
        </w:rPr>
        <w:t xml:space="preserve">and </w:t>
      </w:r>
      <w:r>
        <w:rPr>
          <w:i/>
          <w:lang w:eastAsia="zh-CN"/>
        </w:rPr>
        <w:t>CodebookConfig</w:t>
      </w:r>
      <w:r w:rsidRPr="00DE3AA8">
        <w:rPr>
          <w:rFonts w:hint="eastAsia"/>
          <w:lang w:eastAsia="zh-CN"/>
        </w:rPr>
        <w:t>=</w:t>
      </w:r>
      <w:r w:rsidRPr="00DE3AA8">
        <w:rPr>
          <w:lang w:eastAsia="zh-CN"/>
        </w:rPr>
        <w:t>1</w:t>
      </w:r>
      <w:r w:rsidRPr="00DE3AA8">
        <w:rPr>
          <w:rFonts w:hint="eastAsia"/>
          <w:lang w:eastAsia="zh-CN"/>
        </w:rPr>
        <w:t>)</w:t>
      </w:r>
    </w:p>
    <w:tbl>
      <w:tblPr>
        <w:tblW w:w="8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
        <w:gridCol w:w="2336"/>
        <w:gridCol w:w="756"/>
        <w:gridCol w:w="1337"/>
        <w:gridCol w:w="756"/>
        <w:gridCol w:w="2336"/>
        <w:gridCol w:w="756"/>
      </w:tblGrid>
      <w:tr w:rsidR="00B27983" w:rsidRPr="00DE3AA8" w14:paraId="588147D1" w14:textId="77777777" w:rsidTr="00C96A89">
        <w:trPr>
          <w:trHeight w:val="105"/>
          <w:jc w:val="center"/>
        </w:trPr>
        <w:tc>
          <w:tcPr>
            <w:tcW w:w="1047" w:type="dxa"/>
            <w:vMerge w:val="restart"/>
            <w:shd w:val="clear" w:color="auto" w:fill="E0E0E0"/>
            <w:vAlign w:val="center"/>
          </w:tcPr>
          <w:p w14:paraId="3148F6DB" w14:textId="77777777" w:rsidR="00B27983" w:rsidRPr="00255015" w:rsidRDefault="00B27983" w:rsidP="00F3724D">
            <w:pPr>
              <w:pStyle w:val="TH"/>
              <w:rPr>
                <w:lang w:eastAsia="zh-CN"/>
              </w:rPr>
            </w:pPr>
            <w:r w:rsidRPr="00255015">
              <w:rPr>
                <w:lang w:eastAsia="zh-CN"/>
              </w:rPr>
              <w:t>Field</w:t>
            </w:r>
          </w:p>
        </w:tc>
        <w:tc>
          <w:tcPr>
            <w:tcW w:w="7145" w:type="dxa"/>
            <w:gridSpan w:val="6"/>
            <w:shd w:val="clear" w:color="auto" w:fill="E0E0E0"/>
            <w:vAlign w:val="center"/>
          </w:tcPr>
          <w:p w14:paraId="5732F22B" w14:textId="77777777" w:rsidR="00B27983" w:rsidRPr="00255015" w:rsidRDefault="00B27983" w:rsidP="00F3724D">
            <w:pPr>
              <w:pStyle w:val="TAH"/>
            </w:pPr>
            <w:r w:rsidRPr="00255015">
              <w:t>Bit width</w:t>
            </w:r>
          </w:p>
        </w:tc>
      </w:tr>
      <w:tr w:rsidR="00B27983" w:rsidRPr="00DE3AA8" w14:paraId="42C238BC" w14:textId="77777777" w:rsidTr="00C96A89">
        <w:trPr>
          <w:trHeight w:val="105"/>
          <w:jc w:val="center"/>
        </w:trPr>
        <w:tc>
          <w:tcPr>
            <w:tcW w:w="1047" w:type="dxa"/>
            <w:vMerge/>
            <w:shd w:val="clear" w:color="auto" w:fill="E0E0E0"/>
            <w:vAlign w:val="center"/>
          </w:tcPr>
          <w:p w14:paraId="72AD01DA" w14:textId="77777777" w:rsidR="00B27983" w:rsidRPr="00255015" w:rsidRDefault="00B27983" w:rsidP="00F3724D">
            <w:pPr>
              <w:pStyle w:val="TH"/>
              <w:rPr>
                <w:lang w:eastAsia="zh-CN"/>
              </w:rPr>
            </w:pPr>
          </w:p>
        </w:tc>
        <w:tc>
          <w:tcPr>
            <w:tcW w:w="7145" w:type="dxa"/>
            <w:gridSpan w:val="6"/>
            <w:shd w:val="clear" w:color="auto" w:fill="E0E0E0"/>
            <w:vAlign w:val="center"/>
          </w:tcPr>
          <w:p w14:paraId="722CFBBB" w14:textId="4210379B" w:rsidR="00B27983" w:rsidRDefault="00B27983" w:rsidP="00F3724D">
            <w:pPr>
              <w:pStyle w:val="TAH"/>
            </w:pPr>
            <w:r>
              <w:rPr>
                <w:rFonts w:hint="eastAsia"/>
              </w:rPr>
              <w:t>8/12/16</w:t>
            </w:r>
            <w:ins w:id="6613" w:author="Edited - Third Generation Partnership Project" w:date="2017-12-06T08:20:00Z">
              <w:r w:rsidR="00C96A89">
                <w:rPr>
                  <w:rFonts w:hint="eastAsia"/>
                  <w:lang w:eastAsia="zh-CN"/>
                </w:rPr>
                <w:t>/20/24/28/32</w:t>
              </w:r>
            </w:ins>
            <w:r w:rsidRPr="00255015">
              <w:t xml:space="preserve"> antenna ports</w:t>
            </w:r>
          </w:p>
        </w:tc>
      </w:tr>
      <w:tr w:rsidR="00B27983" w:rsidRPr="00DE3AA8" w14:paraId="64C43D49" w14:textId="77777777" w:rsidTr="00C96A89">
        <w:trPr>
          <w:trHeight w:val="105"/>
          <w:jc w:val="center"/>
        </w:trPr>
        <w:tc>
          <w:tcPr>
            <w:tcW w:w="1047" w:type="dxa"/>
            <w:vMerge/>
            <w:shd w:val="clear" w:color="auto" w:fill="E0E0E0"/>
            <w:vAlign w:val="center"/>
          </w:tcPr>
          <w:p w14:paraId="30074B41" w14:textId="77777777" w:rsidR="00B27983" w:rsidRPr="00255015" w:rsidRDefault="00B27983" w:rsidP="00F3724D">
            <w:pPr>
              <w:pStyle w:val="TH"/>
              <w:rPr>
                <w:lang w:eastAsia="zh-CN"/>
              </w:rPr>
            </w:pPr>
          </w:p>
        </w:tc>
        <w:tc>
          <w:tcPr>
            <w:tcW w:w="1963" w:type="dxa"/>
            <w:gridSpan w:val="2"/>
            <w:shd w:val="clear" w:color="auto" w:fill="E0E0E0"/>
            <w:vAlign w:val="center"/>
          </w:tcPr>
          <w:p w14:paraId="22DED6FB" w14:textId="77777777" w:rsidR="00B27983" w:rsidRPr="00255015" w:rsidRDefault="00B27983" w:rsidP="00F3724D">
            <w:pPr>
              <w:pStyle w:val="TH"/>
              <w:rPr>
                <w:lang w:eastAsia="zh-CN"/>
              </w:rPr>
            </w:pPr>
            <w:r w:rsidRPr="00255015">
              <w:rPr>
                <w:lang w:eastAsia="zh-CN"/>
              </w:rPr>
              <w:t>Rank = 1</w:t>
            </w:r>
          </w:p>
        </w:tc>
        <w:tc>
          <w:tcPr>
            <w:tcW w:w="2090" w:type="dxa"/>
            <w:gridSpan w:val="2"/>
            <w:shd w:val="clear" w:color="auto" w:fill="E0E0E0"/>
            <w:vAlign w:val="center"/>
          </w:tcPr>
          <w:p w14:paraId="59EA10E8" w14:textId="77777777" w:rsidR="00B27983" w:rsidRPr="00255015" w:rsidRDefault="00B27983" w:rsidP="00F3724D">
            <w:pPr>
              <w:pStyle w:val="TH"/>
              <w:rPr>
                <w:lang w:eastAsia="zh-CN"/>
              </w:rPr>
            </w:pPr>
            <w:r w:rsidRPr="00255015">
              <w:rPr>
                <w:lang w:eastAsia="zh-CN"/>
              </w:rPr>
              <w:t>Rank = 2</w:t>
            </w:r>
          </w:p>
        </w:tc>
        <w:tc>
          <w:tcPr>
            <w:tcW w:w="3092" w:type="dxa"/>
            <w:gridSpan w:val="2"/>
            <w:shd w:val="clear" w:color="auto" w:fill="E0E0E0"/>
          </w:tcPr>
          <w:p w14:paraId="03977731" w14:textId="77777777" w:rsidR="00B27983" w:rsidRPr="00255015" w:rsidRDefault="00B27983" w:rsidP="00F3724D">
            <w:pPr>
              <w:pStyle w:val="TH"/>
              <w:rPr>
                <w:lang w:eastAsia="zh-CN"/>
              </w:rPr>
            </w:pPr>
            <w:r w:rsidRPr="00255015">
              <w:rPr>
                <w:lang w:eastAsia="zh-CN"/>
              </w:rPr>
              <w:t>Rank = 3</w:t>
            </w:r>
          </w:p>
        </w:tc>
      </w:tr>
      <w:tr w:rsidR="00B27983" w:rsidRPr="00DE3AA8" w14:paraId="04EA2757" w14:textId="77777777" w:rsidTr="00C96A89">
        <w:trPr>
          <w:trHeight w:val="105"/>
          <w:jc w:val="center"/>
        </w:trPr>
        <w:tc>
          <w:tcPr>
            <w:tcW w:w="1047" w:type="dxa"/>
            <w:vMerge/>
            <w:shd w:val="clear" w:color="auto" w:fill="E0E0E0"/>
            <w:vAlign w:val="center"/>
          </w:tcPr>
          <w:p w14:paraId="576FF2FC" w14:textId="77777777" w:rsidR="00B27983" w:rsidRPr="00255015" w:rsidRDefault="00B27983" w:rsidP="00F3724D">
            <w:pPr>
              <w:pStyle w:val="TH"/>
              <w:rPr>
                <w:lang w:eastAsia="zh-CN"/>
              </w:rPr>
            </w:pPr>
          </w:p>
        </w:tc>
        <w:tc>
          <w:tcPr>
            <w:tcW w:w="0" w:type="auto"/>
            <w:shd w:val="clear" w:color="auto" w:fill="E0E0E0"/>
            <w:vAlign w:val="center"/>
          </w:tcPr>
          <w:p w14:paraId="7CC982BD" w14:textId="77777777" w:rsidR="00B27983" w:rsidRPr="00255015" w:rsidRDefault="00B27983" w:rsidP="00F3724D">
            <w:pPr>
              <w:pStyle w:val="TH"/>
              <w:rPr>
                <w:lang w:eastAsia="zh-CN"/>
              </w:rPr>
            </w:pPr>
            <w:r w:rsidRPr="00255015">
              <w:rPr>
                <w:lang w:eastAsia="zh-CN"/>
              </w:rPr>
              <w:t>PTI=0</w:t>
            </w:r>
          </w:p>
        </w:tc>
        <w:tc>
          <w:tcPr>
            <w:tcW w:w="756" w:type="dxa"/>
            <w:shd w:val="clear" w:color="auto" w:fill="E0E0E0"/>
            <w:vAlign w:val="center"/>
          </w:tcPr>
          <w:p w14:paraId="59A97AA7" w14:textId="77777777" w:rsidR="00B27983" w:rsidRPr="00255015" w:rsidRDefault="00B27983" w:rsidP="00F3724D">
            <w:pPr>
              <w:pStyle w:val="TH"/>
              <w:rPr>
                <w:lang w:eastAsia="zh-CN"/>
              </w:rPr>
            </w:pPr>
            <w:r w:rsidRPr="00255015">
              <w:rPr>
                <w:lang w:eastAsia="zh-CN"/>
              </w:rPr>
              <w:t>PTI=1</w:t>
            </w:r>
          </w:p>
        </w:tc>
        <w:tc>
          <w:tcPr>
            <w:tcW w:w="1334" w:type="dxa"/>
            <w:shd w:val="clear" w:color="auto" w:fill="E0E0E0"/>
            <w:vAlign w:val="center"/>
          </w:tcPr>
          <w:p w14:paraId="55D34B62" w14:textId="77777777" w:rsidR="00B27983" w:rsidRPr="00255015" w:rsidRDefault="00B27983" w:rsidP="00F3724D">
            <w:pPr>
              <w:pStyle w:val="TH"/>
              <w:rPr>
                <w:lang w:eastAsia="zh-CN"/>
              </w:rPr>
            </w:pPr>
            <w:r w:rsidRPr="00255015">
              <w:rPr>
                <w:lang w:eastAsia="zh-CN"/>
              </w:rPr>
              <w:t>PTI=0</w:t>
            </w:r>
          </w:p>
        </w:tc>
        <w:tc>
          <w:tcPr>
            <w:tcW w:w="756" w:type="dxa"/>
            <w:shd w:val="clear" w:color="auto" w:fill="E0E0E0"/>
            <w:vAlign w:val="center"/>
          </w:tcPr>
          <w:p w14:paraId="25FFCBF7" w14:textId="77777777" w:rsidR="00B27983" w:rsidRPr="00255015" w:rsidRDefault="00B27983" w:rsidP="00F3724D">
            <w:pPr>
              <w:pStyle w:val="TH"/>
              <w:rPr>
                <w:lang w:eastAsia="zh-CN"/>
              </w:rPr>
            </w:pPr>
            <w:r w:rsidRPr="00255015">
              <w:rPr>
                <w:lang w:eastAsia="zh-CN"/>
              </w:rPr>
              <w:t>PTI=1</w:t>
            </w:r>
          </w:p>
        </w:tc>
        <w:tc>
          <w:tcPr>
            <w:tcW w:w="2336" w:type="dxa"/>
            <w:shd w:val="clear" w:color="auto" w:fill="E0E0E0"/>
            <w:vAlign w:val="center"/>
          </w:tcPr>
          <w:p w14:paraId="614082A5" w14:textId="77777777" w:rsidR="00B27983" w:rsidRPr="00255015" w:rsidRDefault="00B27983" w:rsidP="00F3724D">
            <w:pPr>
              <w:pStyle w:val="TH"/>
              <w:rPr>
                <w:lang w:eastAsia="zh-CN"/>
              </w:rPr>
            </w:pPr>
            <w:r w:rsidRPr="00255015">
              <w:rPr>
                <w:lang w:eastAsia="zh-CN"/>
              </w:rPr>
              <w:t>PTI=0</w:t>
            </w:r>
          </w:p>
        </w:tc>
        <w:tc>
          <w:tcPr>
            <w:tcW w:w="756" w:type="dxa"/>
            <w:shd w:val="clear" w:color="auto" w:fill="E0E0E0"/>
            <w:vAlign w:val="center"/>
          </w:tcPr>
          <w:p w14:paraId="02E0CB76" w14:textId="77777777" w:rsidR="00B27983" w:rsidRPr="00255015" w:rsidRDefault="00B27983" w:rsidP="00F3724D">
            <w:pPr>
              <w:pStyle w:val="TH"/>
              <w:rPr>
                <w:lang w:eastAsia="zh-CN"/>
              </w:rPr>
            </w:pPr>
            <w:r w:rsidRPr="00255015">
              <w:rPr>
                <w:lang w:eastAsia="zh-CN"/>
              </w:rPr>
              <w:t>PTI=1</w:t>
            </w:r>
          </w:p>
        </w:tc>
      </w:tr>
      <w:tr w:rsidR="00B27983" w:rsidRPr="000B0C86" w14:paraId="268AE4AA" w14:textId="77777777" w:rsidTr="00C96A89">
        <w:trPr>
          <w:jc w:val="center"/>
        </w:trPr>
        <w:tc>
          <w:tcPr>
            <w:tcW w:w="1047" w:type="dxa"/>
            <w:vAlign w:val="center"/>
          </w:tcPr>
          <w:p w14:paraId="25F3F44C" w14:textId="77777777" w:rsidR="00B27983" w:rsidRPr="00255015" w:rsidRDefault="00B27983" w:rsidP="00F3724D">
            <w:pPr>
              <w:pStyle w:val="TAC"/>
            </w:pPr>
            <w:r w:rsidRPr="00255015">
              <w:t>Wide-band CQI</w:t>
            </w:r>
          </w:p>
        </w:tc>
        <w:tc>
          <w:tcPr>
            <w:tcW w:w="0" w:type="auto"/>
          </w:tcPr>
          <w:p w14:paraId="1AEFE138" w14:textId="77777777" w:rsidR="00B27983" w:rsidRPr="00255015" w:rsidRDefault="00B27983" w:rsidP="00F3724D">
            <w:pPr>
              <w:pStyle w:val="TAC"/>
            </w:pPr>
            <w:r w:rsidRPr="00255015">
              <w:t>0</w:t>
            </w:r>
          </w:p>
        </w:tc>
        <w:tc>
          <w:tcPr>
            <w:tcW w:w="756" w:type="dxa"/>
          </w:tcPr>
          <w:p w14:paraId="7F9FCEDC" w14:textId="77777777" w:rsidR="00B27983" w:rsidRPr="00255015" w:rsidRDefault="00B27983" w:rsidP="00F3724D">
            <w:pPr>
              <w:pStyle w:val="TAC"/>
            </w:pPr>
            <w:r w:rsidRPr="00255015">
              <w:t>4</w:t>
            </w:r>
          </w:p>
        </w:tc>
        <w:tc>
          <w:tcPr>
            <w:tcW w:w="1334" w:type="dxa"/>
          </w:tcPr>
          <w:p w14:paraId="30CFC83E" w14:textId="77777777" w:rsidR="00B27983" w:rsidRPr="00255015" w:rsidRDefault="00B27983" w:rsidP="00F3724D">
            <w:pPr>
              <w:pStyle w:val="TAC"/>
            </w:pPr>
            <w:r w:rsidRPr="00255015">
              <w:t>0</w:t>
            </w:r>
          </w:p>
        </w:tc>
        <w:tc>
          <w:tcPr>
            <w:tcW w:w="756" w:type="dxa"/>
          </w:tcPr>
          <w:p w14:paraId="2E41CD90" w14:textId="77777777" w:rsidR="00B27983" w:rsidRPr="00255015" w:rsidRDefault="00B27983" w:rsidP="00F3724D">
            <w:pPr>
              <w:pStyle w:val="TAC"/>
            </w:pPr>
            <w:r w:rsidRPr="00255015">
              <w:t>4</w:t>
            </w:r>
          </w:p>
        </w:tc>
        <w:tc>
          <w:tcPr>
            <w:tcW w:w="2336" w:type="dxa"/>
          </w:tcPr>
          <w:p w14:paraId="2D77DB64" w14:textId="77777777" w:rsidR="00B27983" w:rsidRPr="00255015" w:rsidRDefault="00B27983" w:rsidP="00F3724D">
            <w:pPr>
              <w:pStyle w:val="TAC"/>
            </w:pPr>
            <w:r w:rsidRPr="00255015">
              <w:t>0</w:t>
            </w:r>
          </w:p>
        </w:tc>
        <w:tc>
          <w:tcPr>
            <w:tcW w:w="756" w:type="dxa"/>
          </w:tcPr>
          <w:p w14:paraId="6A284924" w14:textId="77777777" w:rsidR="00B27983" w:rsidRPr="00255015" w:rsidRDefault="00B27983" w:rsidP="00F3724D">
            <w:pPr>
              <w:pStyle w:val="TAC"/>
            </w:pPr>
            <w:r w:rsidRPr="00255015">
              <w:t>4</w:t>
            </w:r>
          </w:p>
        </w:tc>
      </w:tr>
      <w:tr w:rsidR="00B27983" w:rsidRPr="000B0C86" w14:paraId="68E588DE" w14:textId="77777777" w:rsidTr="00C96A89">
        <w:trPr>
          <w:jc w:val="center"/>
        </w:trPr>
        <w:tc>
          <w:tcPr>
            <w:tcW w:w="1047" w:type="dxa"/>
            <w:vAlign w:val="center"/>
          </w:tcPr>
          <w:p w14:paraId="39730787" w14:textId="77777777" w:rsidR="00B27983" w:rsidRPr="00255015" w:rsidRDefault="00B27983" w:rsidP="00F3724D">
            <w:pPr>
              <w:pStyle w:val="TAC"/>
            </w:pPr>
            <w:r w:rsidRPr="00255015">
              <w:t>Spatial differential CQI</w:t>
            </w:r>
          </w:p>
        </w:tc>
        <w:tc>
          <w:tcPr>
            <w:tcW w:w="0" w:type="auto"/>
          </w:tcPr>
          <w:p w14:paraId="0CF4A19C" w14:textId="77777777" w:rsidR="00B27983" w:rsidRPr="00255015" w:rsidRDefault="00B27983" w:rsidP="00F3724D">
            <w:pPr>
              <w:pStyle w:val="TAC"/>
            </w:pPr>
            <w:r w:rsidRPr="00255015">
              <w:t>0</w:t>
            </w:r>
          </w:p>
        </w:tc>
        <w:tc>
          <w:tcPr>
            <w:tcW w:w="756" w:type="dxa"/>
          </w:tcPr>
          <w:p w14:paraId="1FE88FCD" w14:textId="77777777" w:rsidR="00B27983" w:rsidRPr="00255015" w:rsidRDefault="00B27983" w:rsidP="00F3724D">
            <w:pPr>
              <w:pStyle w:val="TAC"/>
            </w:pPr>
            <w:r w:rsidRPr="00255015">
              <w:t>0</w:t>
            </w:r>
          </w:p>
        </w:tc>
        <w:tc>
          <w:tcPr>
            <w:tcW w:w="1334" w:type="dxa"/>
          </w:tcPr>
          <w:p w14:paraId="37E172CE" w14:textId="77777777" w:rsidR="00B27983" w:rsidRPr="00255015" w:rsidRDefault="00B27983" w:rsidP="00F3724D">
            <w:pPr>
              <w:pStyle w:val="TAC"/>
            </w:pPr>
            <w:r w:rsidRPr="00255015">
              <w:t>0</w:t>
            </w:r>
          </w:p>
        </w:tc>
        <w:tc>
          <w:tcPr>
            <w:tcW w:w="756" w:type="dxa"/>
          </w:tcPr>
          <w:p w14:paraId="5EFE1FAD" w14:textId="77777777" w:rsidR="00B27983" w:rsidRPr="00255015" w:rsidRDefault="00B27983" w:rsidP="00F3724D">
            <w:pPr>
              <w:pStyle w:val="TAC"/>
            </w:pPr>
            <w:r w:rsidRPr="00255015">
              <w:t>3</w:t>
            </w:r>
          </w:p>
        </w:tc>
        <w:tc>
          <w:tcPr>
            <w:tcW w:w="2336" w:type="dxa"/>
          </w:tcPr>
          <w:p w14:paraId="56121DB1" w14:textId="77777777" w:rsidR="00B27983" w:rsidRPr="00255015" w:rsidRDefault="00B27983" w:rsidP="00F3724D">
            <w:pPr>
              <w:pStyle w:val="TAC"/>
            </w:pPr>
            <w:r w:rsidRPr="00255015">
              <w:t>0</w:t>
            </w:r>
          </w:p>
        </w:tc>
        <w:tc>
          <w:tcPr>
            <w:tcW w:w="756" w:type="dxa"/>
          </w:tcPr>
          <w:p w14:paraId="1009F415" w14:textId="77777777" w:rsidR="00B27983" w:rsidRPr="00255015" w:rsidRDefault="00B27983" w:rsidP="00F3724D">
            <w:pPr>
              <w:pStyle w:val="TAC"/>
            </w:pPr>
            <w:r w:rsidRPr="00255015">
              <w:t>3</w:t>
            </w:r>
          </w:p>
        </w:tc>
      </w:tr>
      <w:tr w:rsidR="00C96A89" w:rsidRPr="000B0C86" w14:paraId="3C4928AA" w14:textId="77777777" w:rsidTr="00C96A89">
        <w:trPr>
          <w:jc w:val="center"/>
        </w:trPr>
        <w:tc>
          <w:tcPr>
            <w:tcW w:w="1047" w:type="dxa"/>
            <w:vAlign w:val="center"/>
          </w:tcPr>
          <w:p w14:paraId="48C0922D" w14:textId="77777777" w:rsidR="00C96A89" w:rsidRPr="00255015" w:rsidRDefault="00C96A89" w:rsidP="00C96A89">
            <w:pPr>
              <w:pStyle w:val="TAC"/>
            </w:pPr>
            <w:r w:rsidRPr="00064EEE">
              <w:t xml:space="preserve">Wideband first PMI </w:t>
            </w:r>
            <w:r w:rsidRPr="00064EEE">
              <w:rPr>
                <w:iCs/>
              </w:rPr>
              <w:t>i</w:t>
            </w:r>
            <w:r w:rsidRPr="00064EEE">
              <w:t>1</w:t>
            </w:r>
            <w:r>
              <w:rPr>
                <w:rFonts w:hint="eastAsia"/>
                <w:lang w:eastAsia="zh-CN"/>
              </w:rPr>
              <w:t>,1</w:t>
            </w:r>
          </w:p>
        </w:tc>
        <w:bookmarkStart w:id="6614" w:name="OLE_LINK97"/>
        <w:bookmarkStart w:id="6615" w:name="OLE_LINK100"/>
        <w:tc>
          <w:tcPr>
            <w:tcW w:w="0" w:type="auto"/>
          </w:tcPr>
          <w:p w14:paraId="1EB4A6E9" w14:textId="77777777" w:rsidR="00C96A89" w:rsidRPr="00255015" w:rsidRDefault="00C96A89" w:rsidP="00C96A89">
            <w:pPr>
              <w:pStyle w:val="TAC"/>
            </w:pPr>
            <w:r w:rsidRPr="0029363B">
              <w:rPr>
                <w:position w:val="-34"/>
                <w:lang w:eastAsia="zh-CN"/>
              </w:rPr>
              <w:object w:dxaOrig="1420" w:dyaOrig="800" w14:anchorId="4DA49728">
                <v:shape id="_x0000_i2724" type="#_x0000_t75" style="width:47.4pt;height:33.6pt" o:ole="">
                  <v:imagedata r:id="rId2475" o:title=""/>
                </v:shape>
                <o:OLEObject Type="Embed" ProgID="Equation.3" ShapeID="_x0000_i2724" DrawAspect="Content" ObjectID="_1578895606" r:id="rId2476"/>
              </w:object>
            </w:r>
            <w:bookmarkEnd w:id="6614"/>
            <w:bookmarkEnd w:id="6615"/>
          </w:p>
        </w:tc>
        <w:tc>
          <w:tcPr>
            <w:tcW w:w="756" w:type="dxa"/>
          </w:tcPr>
          <w:p w14:paraId="1373F4F7" w14:textId="77777777" w:rsidR="00C96A89" w:rsidRPr="00255015" w:rsidRDefault="00C96A89" w:rsidP="00C96A89">
            <w:pPr>
              <w:pStyle w:val="TAC"/>
            </w:pPr>
            <w:r w:rsidRPr="00255015">
              <w:t>0</w:t>
            </w:r>
          </w:p>
        </w:tc>
        <w:tc>
          <w:tcPr>
            <w:tcW w:w="1334" w:type="dxa"/>
          </w:tcPr>
          <w:p w14:paraId="628963AC" w14:textId="77777777" w:rsidR="00C96A89" w:rsidRPr="00255015" w:rsidRDefault="00C96A89" w:rsidP="00C96A89">
            <w:pPr>
              <w:pStyle w:val="TAC"/>
            </w:pPr>
            <w:r w:rsidRPr="0029363B">
              <w:rPr>
                <w:position w:val="-34"/>
                <w:lang w:eastAsia="zh-CN"/>
              </w:rPr>
              <w:object w:dxaOrig="1420" w:dyaOrig="800" w14:anchorId="3E47C2CE">
                <v:shape id="_x0000_i2725" type="#_x0000_t75" style="width:56.1pt;height:30pt" o:ole="">
                  <v:imagedata r:id="rId2477" o:title=""/>
                </v:shape>
                <o:OLEObject Type="Embed" ProgID="Equation.3" ShapeID="_x0000_i2725" DrawAspect="Content" ObjectID="_1578895607" r:id="rId2478"/>
              </w:object>
            </w:r>
          </w:p>
        </w:tc>
        <w:tc>
          <w:tcPr>
            <w:tcW w:w="756" w:type="dxa"/>
          </w:tcPr>
          <w:p w14:paraId="4BC1A350" w14:textId="77777777" w:rsidR="00C96A89" w:rsidRPr="00255015" w:rsidRDefault="00C96A89" w:rsidP="00C96A89">
            <w:pPr>
              <w:pStyle w:val="TAC"/>
            </w:pPr>
            <w:r w:rsidRPr="00255015">
              <w:t>0</w:t>
            </w:r>
          </w:p>
        </w:tc>
        <w:tc>
          <w:tcPr>
            <w:tcW w:w="2336" w:type="dxa"/>
          </w:tcPr>
          <w:p w14:paraId="5EA30821" w14:textId="138127DA" w:rsidR="00C96A89" w:rsidRPr="00255015" w:rsidRDefault="00C96A89" w:rsidP="00C96A89">
            <w:pPr>
              <w:pStyle w:val="TAC"/>
            </w:pPr>
            <w:ins w:id="6616" w:author="Edited - Third Generation Partnership Project" w:date="2017-12-06T08:20:00Z">
              <w:r w:rsidRPr="00C844B8">
                <w:rPr>
                  <w:position w:val="-32"/>
                  <w:lang w:eastAsia="zh-CN"/>
                </w:rPr>
                <w:object w:dxaOrig="2659" w:dyaOrig="740" w14:anchorId="4D716D76">
                  <v:shape id="_x0000_i2726" type="#_x0000_t75" style="width:105.9pt;height:29.1pt" o:ole="">
                    <v:imagedata r:id="rId1054" o:title=""/>
                  </v:shape>
                  <o:OLEObject Type="Embed" ProgID="Equation.3" ShapeID="_x0000_i2726" DrawAspect="Content" ObjectID="_1578895608" r:id="rId2479"/>
                </w:object>
              </w:r>
            </w:ins>
          </w:p>
        </w:tc>
        <w:tc>
          <w:tcPr>
            <w:tcW w:w="756" w:type="dxa"/>
          </w:tcPr>
          <w:p w14:paraId="2F7BD28D" w14:textId="77777777" w:rsidR="00C96A89" w:rsidRPr="00255015" w:rsidRDefault="00C96A89" w:rsidP="00C96A89">
            <w:pPr>
              <w:pStyle w:val="TAC"/>
            </w:pPr>
            <w:r w:rsidRPr="00255015">
              <w:t>0</w:t>
            </w:r>
          </w:p>
        </w:tc>
      </w:tr>
      <w:tr w:rsidR="00C96A89" w:rsidRPr="000B0C86" w14:paraId="0B6C7E1D" w14:textId="77777777" w:rsidTr="00C96A89">
        <w:trPr>
          <w:jc w:val="center"/>
        </w:trPr>
        <w:tc>
          <w:tcPr>
            <w:tcW w:w="1047" w:type="dxa"/>
            <w:vAlign w:val="center"/>
          </w:tcPr>
          <w:p w14:paraId="5DA9D97F" w14:textId="77777777" w:rsidR="00C96A89" w:rsidRPr="00255015" w:rsidRDefault="00C96A89" w:rsidP="00C96A89">
            <w:pPr>
              <w:pStyle w:val="TAC"/>
            </w:pPr>
            <w:r w:rsidRPr="00064EEE">
              <w:t xml:space="preserve">Wideband first PMI </w:t>
            </w:r>
            <w:r w:rsidRPr="00064EEE">
              <w:rPr>
                <w:iCs/>
              </w:rPr>
              <w:t>i</w:t>
            </w:r>
            <w:r w:rsidRPr="00064EEE">
              <w:t>1</w:t>
            </w:r>
            <w:r>
              <w:rPr>
                <w:rFonts w:hint="eastAsia"/>
                <w:lang w:eastAsia="zh-CN"/>
              </w:rPr>
              <w:t>,2</w:t>
            </w:r>
          </w:p>
        </w:tc>
        <w:tc>
          <w:tcPr>
            <w:tcW w:w="0" w:type="auto"/>
          </w:tcPr>
          <w:p w14:paraId="5809D1E0" w14:textId="77777777" w:rsidR="00C96A89" w:rsidRPr="00255015" w:rsidRDefault="00C96A89" w:rsidP="00C96A89">
            <w:pPr>
              <w:pStyle w:val="TAC"/>
            </w:pPr>
            <w:r w:rsidRPr="0029363B">
              <w:rPr>
                <w:position w:val="-34"/>
                <w:lang w:eastAsia="zh-CN"/>
              </w:rPr>
              <w:object w:dxaOrig="1480" w:dyaOrig="800" w14:anchorId="046B7E3B">
                <v:shape id="_x0000_i2727" type="#_x0000_t75" style="width:49.5pt;height:33.6pt" o:ole="">
                  <v:imagedata r:id="rId2480" o:title=""/>
                </v:shape>
                <o:OLEObject Type="Embed" ProgID="Equation.3" ShapeID="_x0000_i2727" DrawAspect="Content" ObjectID="_1578895609" r:id="rId2481"/>
              </w:object>
            </w:r>
          </w:p>
        </w:tc>
        <w:tc>
          <w:tcPr>
            <w:tcW w:w="756" w:type="dxa"/>
          </w:tcPr>
          <w:p w14:paraId="0BC55811" w14:textId="77777777" w:rsidR="00C96A89" w:rsidRPr="00255015" w:rsidRDefault="00C96A89" w:rsidP="00C96A89">
            <w:pPr>
              <w:pStyle w:val="TAC"/>
              <w:rPr>
                <w:lang w:eastAsia="zh-CN"/>
              </w:rPr>
            </w:pPr>
            <w:r>
              <w:rPr>
                <w:rFonts w:hint="eastAsia"/>
                <w:lang w:eastAsia="zh-CN"/>
              </w:rPr>
              <w:t>0</w:t>
            </w:r>
          </w:p>
        </w:tc>
        <w:bookmarkStart w:id="6617" w:name="OLE_LINK95"/>
        <w:bookmarkStart w:id="6618" w:name="OLE_LINK96"/>
        <w:tc>
          <w:tcPr>
            <w:tcW w:w="1334" w:type="dxa"/>
          </w:tcPr>
          <w:p w14:paraId="2CD047EA" w14:textId="77777777" w:rsidR="00C96A89" w:rsidRPr="00255015" w:rsidRDefault="00C96A89" w:rsidP="00C96A89">
            <w:pPr>
              <w:pStyle w:val="TAC"/>
            </w:pPr>
            <w:r w:rsidRPr="0029363B">
              <w:rPr>
                <w:position w:val="-34"/>
                <w:lang w:eastAsia="zh-CN"/>
              </w:rPr>
              <w:object w:dxaOrig="1480" w:dyaOrig="800" w14:anchorId="2AD64645">
                <v:shape id="_x0000_i2728" type="#_x0000_t75" style="width:51.9pt;height:29.1pt" o:ole="">
                  <v:imagedata r:id="rId2482" o:title=""/>
                </v:shape>
                <o:OLEObject Type="Embed" ProgID="Equation.3" ShapeID="_x0000_i2728" DrawAspect="Content" ObjectID="_1578895610" r:id="rId2483"/>
              </w:object>
            </w:r>
            <w:bookmarkEnd w:id="6617"/>
            <w:bookmarkEnd w:id="6618"/>
          </w:p>
        </w:tc>
        <w:tc>
          <w:tcPr>
            <w:tcW w:w="756" w:type="dxa"/>
          </w:tcPr>
          <w:p w14:paraId="4D639747" w14:textId="77777777" w:rsidR="00C96A89" w:rsidRPr="00255015" w:rsidRDefault="00C96A89" w:rsidP="00C96A89">
            <w:pPr>
              <w:pStyle w:val="TAC"/>
              <w:rPr>
                <w:lang w:eastAsia="zh-CN"/>
              </w:rPr>
            </w:pPr>
            <w:r>
              <w:rPr>
                <w:rFonts w:hint="eastAsia"/>
                <w:lang w:eastAsia="zh-CN"/>
              </w:rPr>
              <w:t>0</w:t>
            </w:r>
          </w:p>
        </w:tc>
        <w:tc>
          <w:tcPr>
            <w:tcW w:w="2336" w:type="dxa"/>
          </w:tcPr>
          <w:p w14:paraId="00AF4C46" w14:textId="77777777" w:rsidR="00C96A89" w:rsidRPr="00255015" w:rsidRDefault="00C96A89" w:rsidP="00C96A89">
            <w:pPr>
              <w:pStyle w:val="TAC"/>
            </w:pPr>
            <w:r w:rsidRPr="0029363B">
              <w:rPr>
                <w:position w:val="-34"/>
                <w:lang w:eastAsia="zh-CN"/>
              </w:rPr>
              <w:object w:dxaOrig="1480" w:dyaOrig="800" w14:anchorId="79529EAD">
                <v:shape id="_x0000_i2729" type="#_x0000_t75" style="width:49.5pt;height:33.6pt" o:ole="">
                  <v:imagedata r:id="rId2482" o:title=""/>
                </v:shape>
                <o:OLEObject Type="Embed" ProgID="Equation.3" ShapeID="_x0000_i2729" DrawAspect="Content" ObjectID="_1578895611" r:id="rId2484"/>
              </w:object>
            </w:r>
          </w:p>
        </w:tc>
        <w:tc>
          <w:tcPr>
            <w:tcW w:w="756" w:type="dxa"/>
          </w:tcPr>
          <w:p w14:paraId="600DC5DC" w14:textId="77777777" w:rsidR="00C96A89" w:rsidRPr="00255015" w:rsidRDefault="00C96A89" w:rsidP="00C96A89">
            <w:pPr>
              <w:pStyle w:val="TAC"/>
              <w:rPr>
                <w:lang w:eastAsia="zh-CN"/>
              </w:rPr>
            </w:pPr>
            <w:r>
              <w:rPr>
                <w:rFonts w:hint="eastAsia"/>
                <w:lang w:eastAsia="zh-CN"/>
              </w:rPr>
              <w:t>0</w:t>
            </w:r>
          </w:p>
        </w:tc>
      </w:tr>
      <w:tr w:rsidR="00C96A89" w:rsidRPr="000B0C86" w14:paraId="1C266681" w14:textId="77777777" w:rsidTr="00C96A89">
        <w:trPr>
          <w:jc w:val="center"/>
        </w:trPr>
        <w:tc>
          <w:tcPr>
            <w:tcW w:w="1047" w:type="dxa"/>
            <w:tcBorders>
              <w:bottom w:val="single" w:sz="4" w:space="0" w:color="auto"/>
            </w:tcBorders>
            <w:vAlign w:val="center"/>
          </w:tcPr>
          <w:p w14:paraId="5C2EE0C5" w14:textId="77777777" w:rsidR="00C96A89" w:rsidRPr="00255015" w:rsidRDefault="00C96A89" w:rsidP="00C96A89">
            <w:pPr>
              <w:pStyle w:val="TAC"/>
            </w:pPr>
            <w:r w:rsidRPr="00255015">
              <w:t>Wide-band i2</w:t>
            </w:r>
          </w:p>
        </w:tc>
        <w:tc>
          <w:tcPr>
            <w:tcW w:w="0" w:type="auto"/>
            <w:tcBorders>
              <w:bottom w:val="single" w:sz="4" w:space="0" w:color="auto"/>
            </w:tcBorders>
          </w:tcPr>
          <w:p w14:paraId="0D71D54A" w14:textId="77777777" w:rsidR="00C96A89" w:rsidRPr="00255015" w:rsidRDefault="00C96A89" w:rsidP="00C96A89">
            <w:pPr>
              <w:pStyle w:val="TAC"/>
            </w:pPr>
            <w:r w:rsidRPr="00255015">
              <w:t>0</w:t>
            </w:r>
          </w:p>
        </w:tc>
        <w:tc>
          <w:tcPr>
            <w:tcW w:w="756" w:type="dxa"/>
            <w:tcBorders>
              <w:bottom w:val="single" w:sz="4" w:space="0" w:color="auto"/>
            </w:tcBorders>
          </w:tcPr>
          <w:p w14:paraId="631024B0" w14:textId="77777777" w:rsidR="00C96A89" w:rsidRPr="00255015" w:rsidRDefault="00C96A89" w:rsidP="00C96A89">
            <w:pPr>
              <w:pStyle w:val="TAC"/>
              <w:rPr>
                <w:lang w:eastAsia="zh-CN"/>
              </w:rPr>
            </w:pPr>
            <w:r>
              <w:rPr>
                <w:rFonts w:hint="eastAsia"/>
                <w:lang w:eastAsia="zh-CN"/>
              </w:rPr>
              <w:t>2</w:t>
            </w:r>
          </w:p>
        </w:tc>
        <w:tc>
          <w:tcPr>
            <w:tcW w:w="1334" w:type="dxa"/>
            <w:tcBorders>
              <w:bottom w:val="single" w:sz="4" w:space="0" w:color="auto"/>
            </w:tcBorders>
          </w:tcPr>
          <w:p w14:paraId="7D5C659A" w14:textId="77777777" w:rsidR="00C96A89" w:rsidRPr="00255015" w:rsidRDefault="00C96A89" w:rsidP="00C96A89">
            <w:pPr>
              <w:pStyle w:val="TAC"/>
            </w:pPr>
            <w:r w:rsidRPr="00255015">
              <w:t>0</w:t>
            </w:r>
          </w:p>
        </w:tc>
        <w:tc>
          <w:tcPr>
            <w:tcW w:w="756" w:type="dxa"/>
            <w:tcBorders>
              <w:bottom w:val="single" w:sz="4" w:space="0" w:color="auto"/>
            </w:tcBorders>
          </w:tcPr>
          <w:p w14:paraId="5CB2B3D6" w14:textId="77777777" w:rsidR="00C96A89" w:rsidRPr="00255015" w:rsidRDefault="00C96A89" w:rsidP="00C96A89">
            <w:pPr>
              <w:pStyle w:val="TAC"/>
              <w:rPr>
                <w:lang w:eastAsia="zh-CN"/>
              </w:rPr>
            </w:pPr>
            <w:r>
              <w:rPr>
                <w:rFonts w:hint="eastAsia"/>
                <w:lang w:eastAsia="zh-CN"/>
              </w:rPr>
              <w:t>2</w:t>
            </w:r>
          </w:p>
        </w:tc>
        <w:tc>
          <w:tcPr>
            <w:tcW w:w="2336" w:type="dxa"/>
            <w:tcBorders>
              <w:bottom w:val="single" w:sz="4" w:space="0" w:color="auto"/>
            </w:tcBorders>
          </w:tcPr>
          <w:p w14:paraId="4EAA125A" w14:textId="77777777" w:rsidR="00C96A89" w:rsidRPr="00255015" w:rsidRDefault="00C96A89" w:rsidP="00C96A89">
            <w:pPr>
              <w:pStyle w:val="TAC"/>
            </w:pPr>
            <w:r w:rsidRPr="00255015">
              <w:t>0</w:t>
            </w:r>
          </w:p>
        </w:tc>
        <w:tc>
          <w:tcPr>
            <w:tcW w:w="756" w:type="dxa"/>
            <w:tcBorders>
              <w:bottom w:val="single" w:sz="4" w:space="0" w:color="auto"/>
            </w:tcBorders>
          </w:tcPr>
          <w:p w14:paraId="6D8ED8F7" w14:textId="77777777" w:rsidR="00C96A89" w:rsidRPr="00255015" w:rsidRDefault="00C96A89" w:rsidP="00C96A89">
            <w:pPr>
              <w:pStyle w:val="TAC"/>
              <w:rPr>
                <w:lang w:eastAsia="zh-CN"/>
              </w:rPr>
            </w:pPr>
            <w:r>
              <w:rPr>
                <w:rFonts w:hint="eastAsia"/>
                <w:lang w:eastAsia="zh-CN"/>
              </w:rPr>
              <w:t>1</w:t>
            </w:r>
          </w:p>
        </w:tc>
      </w:tr>
      <w:tr w:rsidR="00C96A89" w:rsidRPr="00DE3AA8" w14:paraId="0CC22F2C" w14:textId="77777777" w:rsidTr="00C96A89">
        <w:trPr>
          <w:trHeight w:val="105"/>
          <w:jc w:val="center"/>
        </w:trPr>
        <w:tc>
          <w:tcPr>
            <w:tcW w:w="1047" w:type="dxa"/>
            <w:vMerge w:val="restart"/>
            <w:shd w:val="clear" w:color="auto" w:fill="E0E0E0"/>
            <w:vAlign w:val="center"/>
          </w:tcPr>
          <w:p w14:paraId="08373690" w14:textId="77777777" w:rsidR="00C96A89" w:rsidRPr="00255015" w:rsidRDefault="00C96A89" w:rsidP="00C96A89">
            <w:pPr>
              <w:pStyle w:val="TH"/>
              <w:rPr>
                <w:lang w:eastAsia="zh-CN"/>
              </w:rPr>
            </w:pPr>
            <w:r w:rsidRPr="00255015">
              <w:rPr>
                <w:lang w:eastAsia="zh-CN"/>
              </w:rPr>
              <w:t>Field</w:t>
            </w:r>
          </w:p>
        </w:tc>
        <w:tc>
          <w:tcPr>
            <w:tcW w:w="7145" w:type="dxa"/>
            <w:gridSpan w:val="6"/>
            <w:shd w:val="clear" w:color="auto" w:fill="E0E0E0"/>
            <w:vAlign w:val="center"/>
          </w:tcPr>
          <w:p w14:paraId="4934E1AB" w14:textId="77777777" w:rsidR="00C96A89" w:rsidRPr="00255015" w:rsidRDefault="00C96A89" w:rsidP="00C96A89">
            <w:pPr>
              <w:pStyle w:val="TAH"/>
            </w:pPr>
            <w:r w:rsidRPr="00255015">
              <w:t>Bit width</w:t>
            </w:r>
          </w:p>
        </w:tc>
      </w:tr>
      <w:tr w:rsidR="00C96A89" w:rsidRPr="00DE3AA8" w14:paraId="4EA9E951" w14:textId="77777777" w:rsidTr="00C96A89">
        <w:trPr>
          <w:trHeight w:val="105"/>
          <w:jc w:val="center"/>
        </w:trPr>
        <w:tc>
          <w:tcPr>
            <w:tcW w:w="1047" w:type="dxa"/>
            <w:vMerge/>
            <w:shd w:val="clear" w:color="auto" w:fill="E0E0E0"/>
            <w:vAlign w:val="center"/>
          </w:tcPr>
          <w:p w14:paraId="10985A7E" w14:textId="77777777" w:rsidR="00C96A89" w:rsidRPr="00255015" w:rsidRDefault="00C96A89" w:rsidP="00C96A89">
            <w:pPr>
              <w:pStyle w:val="TH"/>
              <w:rPr>
                <w:lang w:eastAsia="zh-CN"/>
              </w:rPr>
            </w:pPr>
          </w:p>
        </w:tc>
        <w:tc>
          <w:tcPr>
            <w:tcW w:w="7145" w:type="dxa"/>
            <w:gridSpan w:val="6"/>
            <w:shd w:val="clear" w:color="auto" w:fill="E0E0E0"/>
            <w:vAlign w:val="center"/>
          </w:tcPr>
          <w:p w14:paraId="3FD44D65" w14:textId="697BFD11" w:rsidR="00C96A89" w:rsidRDefault="00C96A89" w:rsidP="00C96A89">
            <w:pPr>
              <w:pStyle w:val="TAH"/>
            </w:pPr>
            <w:r>
              <w:rPr>
                <w:rFonts w:hint="eastAsia"/>
              </w:rPr>
              <w:t>8/12/16</w:t>
            </w:r>
            <w:ins w:id="6619" w:author="Edited - Third Generation Partnership Project" w:date="2017-12-06T08:20:00Z">
              <w:r>
                <w:rPr>
                  <w:rFonts w:hint="eastAsia"/>
                  <w:lang w:eastAsia="zh-CN"/>
                </w:rPr>
                <w:t>/20/24/28/32</w:t>
              </w:r>
            </w:ins>
            <w:r w:rsidRPr="00255015">
              <w:t xml:space="preserve"> antenna ports</w:t>
            </w:r>
          </w:p>
        </w:tc>
      </w:tr>
      <w:tr w:rsidR="00C96A89" w:rsidRPr="00DE3AA8" w14:paraId="37765995" w14:textId="77777777" w:rsidTr="00C96A89">
        <w:trPr>
          <w:trHeight w:val="105"/>
          <w:jc w:val="center"/>
        </w:trPr>
        <w:tc>
          <w:tcPr>
            <w:tcW w:w="1047" w:type="dxa"/>
            <w:vMerge/>
            <w:shd w:val="clear" w:color="auto" w:fill="E0E0E0"/>
            <w:vAlign w:val="center"/>
          </w:tcPr>
          <w:p w14:paraId="6768A928" w14:textId="77777777" w:rsidR="00C96A89" w:rsidRPr="00255015" w:rsidRDefault="00C96A89" w:rsidP="00C96A89">
            <w:pPr>
              <w:pStyle w:val="TH"/>
              <w:rPr>
                <w:lang w:eastAsia="zh-CN"/>
              </w:rPr>
            </w:pPr>
          </w:p>
        </w:tc>
        <w:tc>
          <w:tcPr>
            <w:tcW w:w="1963" w:type="dxa"/>
            <w:gridSpan w:val="2"/>
            <w:shd w:val="clear" w:color="auto" w:fill="E0E0E0"/>
            <w:vAlign w:val="center"/>
          </w:tcPr>
          <w:p w14:paraId="352E507A" w14:textId="77777777" w:rsidR="00C96A89" w:rsidRPr="00255015" w:rsidRDefault="00C96A89" w:rsidP="00C96A89">
            <w:pPr>
              <w:pStyle w:val="TH"/>
              <w:rPr>
                <w:lang w:eastAsia="zh-CN"/>
              </w:rPr>
            </w:pPr>
            <w:r w:rsidRPr="00255015">
              <w:rPr>
                <w:lang w:eastAsia="zh-CN"/>
              </w:rPr>
              <w:t xml:space="preserve">Rank = </w:t>
            </w:r>
            <w:r>
              <w:rPr>
                <w:rFonts w:hint="eastAsia"/>
                <w:lang w:eastAsia="zh-CN"/>
              </w:rPr>
              <w:t>4</w:t>
            </w:r>
          </w:p>
        </w:tc>
        <w:tc>
          <w:tcPr>
            <w:tcW w:w="5182" w:type="dxa"/>
            <w:gridSpan w:val="4"/>
            <w:shd w:val="clear" w:color="auto" w:fill="E0E0E0"/>
            <w:vAlign w:val="center"/>
          </w:tcPr>
          <w:p w14:paraId="4CD23634" w14:textId="77777777" w:rsidR="00C96A89" w:rsidRPr="00255015" w:rsidRDefault="00C96A89" w:rsidP="00C96A89">
            <w:pPr>
              <w:pStyle w:val="TH"/>
              <w:rPr>
                <w:lang w:eastAsia="zh-CN"/>
              </w:rPr>
            </w:pPr>
            <w:r w:rsidRPr="00255015">
              <w:rPr>
                <w:lang w:eastAsia="zh-CN"/>
              </w:rPr>
              <w:t xml:space="preserve">Rank = </w:t>
            </w:r>
            <w:r>
              <w:rPr>
                <w:rFonts w:hint="eastAsia"/>
                <w:lang w:eastAsia="zh-CN"/>
              </w:rPr>
              <w:t xml:space="preserve">5 to </w:t>
            </w:r>
            <w:r w:rsidRPr="00255015">
              <w:rPr>
                <w:lang w:eastAsia="zh-CN"/>
              </w:rPr>
              <w:t xml:space="preserve">Rank = </w:t>
            </w:r>
            <w:r>
              <w:rPr>
                <w:rFonts w:hint="eastAsia"/>
                <w:lang w:eastAsia="zh-CN"/>
              </w:rPr>
              <w:t>8</w:t>
            </w:r>
          </w:p>
        </w:tc>
      </w:tr>
      <w:tr w:rsidR="00C96A89" w:rsidRPr="00DE3AA8" w14:paraId="7F77829E" w14:textId="77777777" w:rsidTr="00C96A89">
        <w:trPr>
          <w:trHeight w:val="105"/>
          <w:jc w:val="center"/>
        </w:trPr>
        <w:tc>
          <w:tcPr>
            <w:tcW w:w="1047" w:type="dxa"/>
            <w:vMerge/>
            <w:shd w:val="clear" w:color="auto" w:fill="E0E0E0"/>
            <w:vAlign w:val="center"/>
          </w:tcPr>
          <w:p w14:paraId="52578A29" w14:textId="77777777" w:rsidR="00C96A89" w:rsidRPr="00255015" w:rsidRDefault="00C96A89" w:rsidP="00C96A89">
            <w:pPr>
              <w:pStyle w:val="TH"/>
              <w:rPr>
                <w:lang w:eastAsia="zh-CN"/>
              </w:rPr>
            </w:pPr>
          </w:p>
        </w:tc>
        <w:tc>
          <w:tcPr>
            <w:tcW w:w="0" w:type="auto"/>
            <w:shd w:val="clear" w:color="auto" w:fill="E0E0E0"/>
            <w:vAlign w:val="center"/>
          </w:tcPr>
          <w:p w14:paraId="035C295B" w14:textId="77777777" w:rsidR="00C96A89" w:rsidRPr="00255015" w:rsidRDefault="00C96A89" w:rsidP="00C96A89">
            <w:pPr>
              <w:pStyle w:val="TH"/>
              <w:rPr>
                <w:lang w:eastAsia="zh-CN"/>
              </w:rPr>
            </w:pPr>
            <w:r w:rsidRPr="00255015">
              <w:rPr>
                <w:lang w:eastAsia="zh-CN"/>
              </w:rPr>
              <w:t>PTI=0</w:t>
            </w:r>
          </w:p>
        </w:tc>
        <w:tc>
          <w:tcPr>
            <w:tcW w:w="756" w:type="dxa"/>
            <w:shd w:val="clear" w:color="auto" w:fill="E0E0E0"/>
            <w:vAlign w:val="center"/>
          </w:tcPr>
          <w:p w14:paraId="01AB2F1A" w14:textId="77777777" w:rsidR="00C96A89" w:rsidRPr="00255015" w:rsidRDefault="00C96A89" w:rsidP="00C96A89">
            <w:pPr>
              <w:pStyle w:val="TH"/>
              <w:rPr>
                <w:lang w:eastAsia="zh-CN"/>
              </w:rPr>
            </w:pPr>
            <w:r w:rsidRPr="00255015">
              <w:rPr>
                <w:lang w:eastAsia="zh-CN"/>
              </w:rPr>
              <w:t>PTI=1</w:t>
            </w:r>
          </w:p>
        </w:tc>
        <w:tc>
          <w:tcPr>
            <w:tcW w:w="2090" w:type="dxa"/>
            <w:gridSpan w:val="2"/>
            <w:shd w:val="clear" w:color="auto" w:fill="E0E0E0"/>
            <w:vAlign w:val="center"/>
          </w:tcPr>
          <w:p w14:paraId="1F3A9DE9" w14:textId="77777777" w:rsidR="00C96A89" w:rsidRPr="00255015" w:rsidRDefault="00C96A89" w:rsidP="00C96A89">
            <w:pPr>
              <w:pStyle w:val="TH"/>
              <w:rPr>
                <w:lang w:eastAsia="zh-CN"/>
              </w:rPr>
            </w:pPr>
            <w:r w:rsidRPr="00255015">
              <w:rPr>
                <w:lang w:eastAsia="zh-CN"/>
              </w:rPr>
              <w:t>PTI=0</w:t>
            </w:r>
          </w:p>
        </w:tc>
        <w:tc>
          <w:tcPr>
            <w:tcW w:w="3092" w:type="dxa"/>
            <w:gridSpan w:val="2"/>
            <w:shd w:val="clear" w:color="auto" w:fill="E0E0E0"/>
            <w:vAlign w:val="center"/>
          </w:tcPr>
          <w:p w14:paraId="26C8C698" w14:textId="77777777" w:rsidR="00C96A89" w:rsidRPr="00255015" w:rsidRDefault="00C96A89" w:rsidP="00C96A89">
            <w:pPr>
              <w:pStyle w:val="TH"/>
              <w:rPr>
                <w:lang w:eastAsia="zh-CN"/>
              </w:rPr>
            </w:pPr>
            <w:r w:rsidRPr="00255015">
              <w:rPr>
                <w:lang w:eastAsia="zh-CN"/>
              </w:rPr>
              <w:t>PTI=1</w:t>
            </w:r>
          </w:p>
        </w:tc>
      </w:tr>
      <w:tr w:rsidR="00C96A89" w:rsidRPr="000B0C86" w14:paraId="3A129712" w14:textId="77777777" w:rsidTr="00C96A89">
        <w:trPr>
          <w:jc w:val="center"/>
        </w:trPr>
        <w:tc>
          <w:tcPr>
            <w:tcW w:w="1047" w:type="dxa"/>
            <w:vAlign w:val="center"/>
          </w:tcPr>
          <w:p w14:paraId="26DAD997" w14:textId="77777777" w:rsidR="00C96A89" w:rsidRPr="00255015" w:rsidRDefault="00C96A89" w:rsidP="00C96A89">
            <w:pPr>
              <w:pStyle w:val="TAC"/>
            </w:pPr>
            <w:r w:rsidRPr="00255015">
              <w:t>Wide-band CQI</w:t>
            </w:r>
          </w:p>
        </w:tc>
        <w:tc>
          <w:tcPr>
            <w:tcW w:w="0" w:type="auto"/>
          </w:tcPr>
          <w:p w14:paraId="34DA48CD" w14:textId="77777777" w:rsidR="00C96A89" w:rsidRPr="00255015" w:rsidRDefault="00C96A89" w:rsidP="00C96A89">
            <w:pPr>
              <w:pStyle w:val="TAC"/>
            </w:pPr>
            <w:r w:rsidRPr="00255015">
              <w:t>0</w:t>
            </w:r>
          </w:p>
        </w:tc>
        <w:tc>
          <w:tcPr>
            <w:tcW w:w="756" w:type="dxa"/>
          </w:tcPr>
          <w:p w14:paraId="3527BD3C" w14:textId="77777777" w:rsidR="00C96A89" w:rsidRPr="00255015" w:rsidRDefault="00C96A89" w:rsidP="00C96A89">
            <w:pPr>
              <w:pStyle w:val="TAC"/>
            </w:pPr>
            <w:r w:rsidRPr="00255015">
              <w:t>4</w:t>
            </w:r>
          </w:p>
        </w:tc>
        <w:tc>
          <w:tcPr>
            <w:tcW w:w="2090" w:type="dxa"/>
            <w:gridSpan w:val="2"/>
          </w:tcPr>
          <w:p w14:paraId="50937BB1" w14:textId="77777777" w:rsidR="00C96A89" w:rsidRPr="00255015" w:rsidRDefault="00C96A89" w:rsidP="00C96A89">
            <w:pPr>
              <w:pStyle w:val="TAC"/>
            </w:pPr>
            <w:r w:rsidRPr="00255015">
              <w:t>0</w:t>
            </w:r>
          </w:p>
        </w:tc>
        <w:tc>
          <w:tcPr>
            <w:tcW w:w="3092" w:type="dxa"/>
            <w:gridSpan w:val="2"/>
          </w:tcPr>
          <w:p w14:paraId="44FD076C" w14:textId="77777777" w:rsidR="00C96A89" w:rsidRPr="00255015" w:rsidRDefault="00C96A89" w:rsidP="00C96A89">
            <w:pPr>
              <w:pStyle w:val="TAC"/>
            </w:pPr>
            <w:r w:rsidRPr="00255015">
              <w:t>4</w:t>
            </w:r>
          </w:p>
        </w:tc>
      </w:tr>
      <w:tr w:rsidR="00C96A89" w:rsidRPr="000B0C86" w14:paraId="405C447B" w14:textId="77777777" w:rsidTr="00C96A89">
        <w:trPr>
          <w:jc w:val="center"/>
        </w:trPr>
        <w:tc>
          <w:tcPr>
            <w:tcW w:w="1047" w:type="dxa"/>
            <w:vAlign w:val="center"/>
          </w:tcPr>
          <w:p w14:paraId="763A6966" w14:textId="77777777" w:rsidR="00C96A89" w:rsidRPr="00255015" w:rsidRDefault="00C96A89" w:rsidP="00C96A89">
            <w:pPr>
              <w:pStyle w:val="TAC"/>
            </w:pPr>
            <w:r w:rsidRPr="00255015">
              <w:t>Spatial differential CQI</w:t>
            </w:r>
          </w:p>
        </w:tc>
        <w:tc>
          <w:tcPr>
            <w:tcW w:w="0" w:type="auto"/>
          </w:tcPr>
          <w:p w14:paraId="39EA626B" w14:textId="77777777" w:rsidR="00C96A89" w:rsidRPr="00255015" w:rsidRDefault="00C96A89" w:rsidP="00C96A89">
            <w:pPr>
              <w:pStyle w:val="TAC"/>
            </w:pPr>
            <w:r w:rsidRPr="00255015">
              <w:t>0</w:t>
            </w:r>
          </w:p>
        </w:tc>
        <w:tc>
          <w:tcPr>
            <w:tcW w:w="756" w:type="dxa"/>
          </w:tcPr>
          <w:p w14:paraId="6FCE8027" w14:textId="77777777" w:rsidR="00C96A89" w:rsidRPr="00255015" w:rsidRDefault="00C96A89" w:rsidP="00C96A89">
            <w:pPr>
              <w:pStyle w:val="TAC"/>
              <w:rPr>
                <w:lang w:eastAsia="zh-CN"/>
              </w:rPr>
            </w:pPr>
            <w:r>
              <w:rPr>
                <w:rFonts w:hint="eastAsia"/>
                <w:lang w:eastAsia="zh-CN"/>
              </w:rPr>
              <w:t>3</w:t>
            </w:r>
          </w:p>
        </w:tc>
        <w:tc>
          <w:tcPr>
            <w:tcW w:w="2090" w:type="dxa"/>
            <w:gridSpan w:val="2"/>
          </w:tcPr>
          <w:p w14:paraId="60175DD7" w14:textId="77777777" w:rsidR="00C96A89" w:rsidRPr="00255015" w:rsidRDefault="00C96A89" w:rsidP="00C96A89">
            <w:pPr>
              <w:pStyle w:val="TAC"/>
            </w:pPr>
            <w:r w:rsidRPr="00255015">
              <w:t>0</w:t>
            </w:r>
          </w:p>
        </w:tc>
        <w:tc>
          <w:tcPr>
            <w:tcW w:w="3092" w:type="dxa"/>
            <w:gridSpan w:val="2"/>
          </w:tcPr>
          <w:p w14:paraId="7B77DCBD" w14:textId="77777777" w:rsidR="00C96A89" w:rsidRPr="00255015" w:rsidRDefault="00C96A89" w:rsidP="00C96A89">
            <w:pPr>
              <w:pStyle w:val="TAC"/>
            </w:pPr>
            <w:r w:rsidRPr="00255015">
              <w:t>3</w:t>
            </w:r>
          </w:p>
        </w:tc>
      </w:tr>
      <w:tr w:rsidR="00C96A89" w:rsidRPr="000B0C86" w14:paraId="3AE0F71E" w14:textId="77777777" w:rsidTr="00C96A89">
        <w:trPr>
          <w:jc w:val="center"/>
        </w:trPr>
        <w:tc>
          <w:tcPr>
            <w:tcW w:w="1047" w:type="dxa"/>
            <w:vAlign w:val="center"/>
          </w:tcPr>
          <w:p w14:paraId="2EBC0C69" w14:textId="77777777" w:rsidR="00C96A89" w:rsidRPr="00255015" w:rsidRDefault="00C96A89" w:rsidP="00C96A89">
            <w:pPr>
              <w:pStyle w:val="TAC"/>
            </w:pPr>
            <w:r w:rsidRPr="00064EEE">
              <w:t xml:space="preserve">Wideband first PMI </w:t>
            </w:r>
            <w:r w:rsidRPr="00064EEE">
              <w:rPr>
                <w:iCs/>
              </w:rPr>
              <w:t>i</w:t>
            </w:r>
            <w:r w:rsidRPr="00064EEE">
              <w:t>1</w:t>
            </w:r>
            <w:r>
              <w:rPr>
                <w:rFonts w:hint="eastAsia"/>
                <w:lang w:eastAsia="zh-CN"/>
              </w:rPr>
              <w:t>,1</w:t>
            </w:r>
          </w:p>
        </w:tc>
        <w:tc>
          <w:tcPr>
            <w:tcW w:w="0" w:type="auto"/>
          </w:tcPr>
          <w:p w14:paraId="7F34D6EE" w14:textId="33763223" w:rsidR="00C96A89" w:rsidRPr="00255015" w:rsidRDefault="00C96A89" w:rsidP="00C96A89">
            <w:pPr>
              <w:pStyle w:val="TAC"/>
            </w:pPr>
            <w:ins w:id="6620" w:author="Edited - Third Generation Partnership Project" w:date="2017-12-06T08:20:00Z">
              <w:r w:rsidRPr="00C844B8">
                <w:rPr>
                  <w:position w:val="-32"/>
                  <w:lang w:eastAsia="zh-CN"/>
                </w:rPr>
                <w:object w:dxaOrig="2659" w:dyaOrig="740" w14:anchorId="24B4498B">
                  <v:shape id="_x0000_i2730" type="#_x0000_t75" style="width:105.9pt;height:29.1pt" o:ole="">
                    <v:imagedata r:id="rId1054" o:title=""/>
                  </v:shape>
                  <o:OLEObject Type="Embed" ProgID="Equation.3" ShapeID="_x0000_i2730" DrawAspect="Content" ObjectID="_1578895612" r:id="rId2485"/>
                </w:object>
              </w:r>
            </w:ins>
          </w:p>
        </w:tc>
        <w:tc>
          <w:tcPr>
            <w:tcW w:w="756" w:type="dxa"/>
          </w:tcPr>
          <w:p w14:paraId="292670E8" w14:textId="77777777" w:rsidR="00C96A89" w:rsidRPr="00255015" w:rsidRDefault="00C96A89" w:rsidP="00C96A89">
            <w:pPr>
              <w:pStyle w:val="TAC"/>
            </w:pPr>
            <w:r w:rsidRPr="00255015">
              <w:t>0</w:t>
            </w:r>
          </w:p>
        </w:tc>
        <w:tc>
          <w:tcPr>
            <w:tcW w:w="2090" w:type="dxa"/>
            <w:gridSpan w:val="2"/>
          </w:tcPr>
          <w:p w14:paraId="42C64547" w14:textId="77777777" w:rsidR="00C96A89" w:rsidRPr="00255015" w:rsidRDefault="00C96A89" w:rsidP="00C96A89">
            <w:pPr>
              <w:pStyle w:val="TAC"/>
            </w:pPr>
            <w:r w:rsidRPr="0029363B">
              <w:rPr>
                <w:position w:val="-34"/>
                <w:lang w:eastAsia="zh-CN"/>
              </w:rPr>
              <w:object w:dxaOrig="1420" w:dyaOrig="800" w14:anchorId="10458579">
                <v:shape id="_x0000_i2731" type="#_x0000_t75" style="width:35.7pt;height:29.7pt" o:ole="">
                  <v:imagedata r:id="rId2477" o:title=""/>
                </v:shape>
                <o:OLEObject Type="Embed" ProgID="Equation.3" ShapeID="_x0000_i2731" DrawAspect="Content" ObjectID="_1578895613" r:id="rId2486"/>
              </w:object>
            </w:r>
          </w:p>
        </w:tc>
        <w:tc>
          <w:tcPr>
            <w:tcW w:w="3092" w:type="dxa"/>
            <w:gridSpan w:val="2"/>
          </w:tcPr>
          <w:p w14:paraId="4B5C9C32" w14:textId="77777777" w:rsidR="00C96A89" w:rsidRPr="00255015" w:rsidRDefault="00C96A89" w:rsidP="00C96A89">
            <w:pPr>
              <w:pStyle w:val="TAC"/>
            </w:pPr>
            <w:r w:rsidRPr="00255015">
              <w:t>0</w:t>
            </w:r>
          </w:p>
        </w:tc>
      </w:tr>
      <w:tr w:rsidR="00C96A89" w:rsidRPr="000B0C86" w14:paraId="6DA121C6" w14:textId="77777777" w:rsidTr="00C96A89">
        <w:trPr>
          <w:jc w:val="center"/>
        </w:trPr>
        <w:tc>
          <w:tcPr>
            <w:tcW w:w="1047" w:type="dxa"/>
            <w:vAlign w:val="center"/>
          </w:tcPr>
          <w:p w14:paraId="63750247" w14:textId="77777777" w:rsidR="00C96A89" w:rsidRPr="00255015" w:rsidRDefault="00C96A89" w:rsidP="00C96A89">
            <w:pPr>
              <w:pStyle w:val="TAC"/>
            </w:pPr>
            <w:r w:rsidRPr="00064EEE">
              <w:t xml:space="preserve">Wideband first PMI </w:t>
            </w:r>
            <w:r w:rsidRPr="00064EEE">
              <w:rPr>
                <w:iCs/>
              </w:rPr>
              <w:t>i</w:t>
            </w:r>
            <w:r w:rsidRPr="00064EEE">
              <w:t>1</w:t>
            </w:r>
            <w:r>
              <w:rPr>
                <w:rFonts w:hint="eastAsia"/>
                <w:lang w:eastAsia="zh-CN"/>
              </w:rPr>
              <w:t>,2</w:t>
            </w:r>
          </w:p>
        </w:tc>
        <w:tc>
          <w:tcPr>
            <w:tcW w:w="0" w:type="auto"/>
          </w:tcPr>
          <w:p w14:paraId="1AE54978" w14:textId="77777777" w:rsidR="00C96A89" w:rsidRPr="00255015" w:rsidRDefault="00C96A89" w:rsidP="00C96A89">
            <w:pPr>
              <w:pStyle w:val="TAC"/>
            </w:pPr>
            <w:r w:rsidRPr="0029363B">
              <w:rPr>
                <w:position w:val="-34"/>
                <w:lang w:eastAsia="zh-CN"/>
              </w:rPr>
              <w:object w:dxaOrig="1480" w:dyaOrig="800" w14:anchorId="561E25C2">
                <v:shape id="_x0000_i2732" type="#_x0000_t75" style="width:49.5pt;height:33.6pt" o:ole="">
                  <v:imagedata r:id="rId2480" o:title=""/>
                </v:shape>
                <o:OLEObject Type="Embed" ProgID="Equation.3" ShapeID="_x0000_i2732" DrawAspect="Content" ObjectID="_1578895614" r:id="rId2487"/>
              </w:object>
            </w:r>
          </w:p>
        </w:tc>
        <w:tc>
          <w:tcPr>
            <w:tcW w:w="756" w:type="dxa"/>
          </w:tcPr>
          <w:p w14:paraId="694034BE" w14:textId="77777777" w:rsidR="00C96A89" w:rsidRPr="00255015" w:rsidRDefault="00C96A89" w:rsidP="00C96A89">
            <w:pPr>
              <w:pStyle w:val="TAC"/>
              <w:rPr>
                <w:lang w:eastAsia="zh-CN"/>
              </w:rPr>
            </w:pPr>
            <w:r>
              <w:rPr>
                <w:rFonts w:hint="eastAsia"/>
                <w:lang w:eastAsia="zh-CN"/>
              </w:rPr>
              <w:t>0</w:t>
            </w:r>
          </w:p>
        </w:tc>
        <w:tc>
          <w:tcPr>
            <w:tcW w:w="2090" w:type="dxa"/>
            <w:gridSpan w:val="2"/>
          </w:tcPr>
          <w:p w14:paraId="5F34470C" w14:textId="77777777" w:rsidR="00C96A89" w:rsidRPr="00255015" w:rsidRDefault="00C96A89" w:rsidP="00C96A89">
            <w:pPr>
              <w:pStyle w:val="TAC"/>
              <w:rPr>
                <w:lang w:eastAsia="zh-CN"/>
              </w:rPr>
            </w:pPr>
            <w:r w:rsidRPr="0029363B">
              <w:rPr>
                <w:position w:val="-34"/>
                <w:lang w:eastAsia="zh-CN"/>
              </w:rPr>
              <w:object w:dxaOrig="1480" w:dyaOrig="800" w14:anchorId="5D9B6329">
                <v:shape id="_x0000_i2733" type="#_x0000_t75" style="width:38.1pt;height:28.5pt" o:ole="">
                  <v:imagedata r:id="rId2482" o:title=""/>
                </v:shape>
                <o:OLEObject Type="Embed" ProgID="Equation.3" ShapeID="_x0000_i2733" DrawAspect="Content" ObjectID="_1578895615" r:id="rId2488"/>
              </w:object>
            </w:r>
          </w:p>
        </w:tc>
        <w:tc>
          <w:tcPr>
            <w:tcW w:w="3092" w:type="dxa"/>
            <w:gridSpan w:val="2"/>
          </w:tcPr>
          <w:p w14:paraId="73967205" w14:textId="77777777" w:rsidR="00C96A89" w:rsidRPr="00255015" w:rsidRDefault="00C96A89" w:rsidP="00C96A89">
            <w:pPr>
              <w:pStyle w:val="TAC"/>
              <w:rPr>
                <w:lang w:eastAsia="zh-CN"/>
              </w:rPr>
            </w:pPr>
            <w:r>
              <w:rPr>
                <w:rFonts w:hint="eastAsia"/>
                <w:lang w:eastAsia="zh-CN"/>
              </w:rPr>
              <w:t>0</w:t>
            </w:r>
          </w:p>
        </w:tc>
      </w:tr>
      <w:tr w:rsidR="00C96A89" w:rsidRPr="000B0C86" w14:paraId="0F69BC06" w14:textId="77777777" w:rsidTr="00C96A89">
        <w:trPr>
          <w:jc w:val="center"/>
        </w:trPr>
        <w:tc>
          <w:tcPr>
            <w:tcW w:w="1047" w:type="dxa"/>
            <w:tcBorders>
              <w:bottom w:val="single" w:sz="4" w:space="0" w:color="auto"/>
            </w:tcBorders>
            <w:vAlign w:val="center"/>
          </w:tcPr>
          <w:p w14:paraId="5999A1CA" w14:textId="77777777" w:rsidR="00C96A89" w:rsidRPr="00255015" w:rsidRDefault="00C96A89" w:rsidP="00C96A89">
            <w:pPr>
              <w:pStyle w:val="TAC"/>
            </w:pPr>
            <w:r w:rsidRPr="00255015">
              <w:t>Wide-band i2</w:t>
            </w:r>
          </w:p>
        </w:tc>
        <w:tc>
          <w:tcPr>
            <w:tcW w:w="0" w:type="auto"/>
            <w:tcBorders>
              <w:bottom w:val="single" w:sz="4" w:space="0" w:color="auto"/>
            </w:tcBorders>
          </w:tcPr>
          <w:p w14:paraId="75E09BC5" w14:textId="77777777" w:rsidR="00C96A89" w:rsidRPr="00255015" w:rsidRDefault="00C96A89" w:rsidP="00C96A89">
            <w:pPr>
              <w:pStyle w:val="TAC"/>
            </w:pPr>
            <w:r w:rsidRPr="00255015">
              <w:t>0</w:t>
            </w:r>
          </w:p>
        </w:tc>
        <w:tc>
          <w:tcPr>
            <w:tcW w:w="756" w:type="dxa"/>
            <w:tcBorders>
              <w:bottom w:val="single" w:sz="4" w:space="0" w:color="auto"/>
            </w:tcBorders>
          </w:tcPr>
          <w:p w14:paraId="44C4C928" w14:textId="77777777" w:rsidR="00C96A89" w:rsidRPr="00255015" w:rsidRDefault="00C96A89" w:rsidP="00C96A89">
            <w:pPr>
              <w:pStyle w:val="TAC"/>
              <w:rPr>
                <w:lang w:eastAsia="zh-CN"/>
              </w:rPr>
            </w:pPr>
            <w:r>
              <w:rPr>
                <w:rFonts w:hint="eastAsia"/>
                <w:lang w:eastAsia="zh-CN"/>
              </w:rPr>
              <w:t>1</w:t>
            </w:r>
          </w:p>
        </w:tc>
        <w:tc>
          <w:tcPr>
            <w:tcW w:w="2090" w:type="dxa"/>
            <w:gridSpan w:val="2"/>
            <w:tcBorders>
              <w:bottom w:val="single" w:sz="4" w:space="0" w:color="auto"/>
            </w:tcBorders>
          </w:tcPr>
          <w:p w14:paraId="4C65CF49" w14:textId="77777777" w:rsidR="00C96A89" w:rsidRPr="00255015" w:rsidRDefault="00C96A89" w:rsidP="00C96A89">
            <w:pPr>
              <w:pStyle w:val="TAC"/>
              <w:rPr>
                <w:lang w:eastAsia="zh-CN"/>
              </w:rPr>
            </w:pPr>
            <w:r w:rsidRPr="00255015">
              <w:t>0</w:t>
            </w:r>
          </w:p>
        </w:tc>
        <w:tc>
          <w:tcPr>
            <w:tcW w:w="3092" w:type="dxa"/>
            <w:gridSpan w:val="2"/>
            <w:tcBorders>
              <w:bottom w:val="single" w:sz="4" w:space="0" w:color="auto"/>
            </w:tcBorders>
          </w:tcPr>
          <w:p w14:paraId="78CDEF7E" w14:textId="77777777" w:rsidR="00C96A89" w:rsidRPr="00255015" w:rsidRDefault="00C96A89" w:rsidP="00C96A89">
            <w:pPr>
              <w:pStyle w:val="TAC"/>
              <w:rPr>
                <w:lang w:eastAsia="zh-CN"/>
              </w:rPr>
            </w:pPr>
            <w:r>
              <w:rPr>
                <w:rFonts w:hint="eastAsia"/>
                <w:lang w:eastAsia="zh-CN"/>
              </w:rPr>
              <w:t>0</w:t>
            </w:r>
          </w:p>
        </w:tc>
      </w:tr>
    </w:tbl>
    <w:p w14:paraId="665EE069" w14:textId="77777777" w:rsidR="00B27983" w:rsidRDefault="00B27983" w:rsidP="00B27983"/>
    <w:p w14:paraId="60D3F8C1" w14:textId="77777777" w:rsidR="00B27983" w:rsidRPr="00C85571" w:rsidRDefault="00B27983" w:rsidP="00B27983">
      <w:pPr>
        <w:pStyle w:val="TH"/>
        <w:rPr>
          <w:rFonts w:eastAsia="SimSun"/>
          <w:lang w:eastAsia="zh-CN"/>
        </w:rPr>
      </w:pPr>
      <w:r w:rsidRPr="00401E1C">
        <w:rPr>
          <w:rFonts w:eastAsia="SimSun"/>
        </w:rPr>
        <w:t>Table 5.2.3.3.2-3B</w:t>
      </w:r>
      <w:r w:rsidRPr="00401E1C">
        <w:rPr>
          <w:rFonts w:eastAsia="SimSun" w:hint="eastAsia"/>
        </w:rPr>
        <w:t>-2</w:t>
      </w:r>
      <w:r w:rsidRPr="00401E1C">
        <w:rPr>
          <w:rFonts w:eastAsia="SimSun"/>
        </w:rPr>
        <w:t xml:space="preserve">: UCI fields for wide-band channel quality and precoding matrix information feedback for UE-selected sub-band reports  (transmission mode </w:t>
      </w:r>
      <w:r w:rsidRPr="00401E1C">
        <w:rPr>
          <w:rFonts w:eastAsia="SimSun" w:hint="eastAsia"/>
        </w:rPr>
        <w:t>9/10</w:t>
      </w:r>
      <w:r w:rsidRPr="00401E1C">
        <w:rPr>
          <w:rFonts w:eastAsia="SimSun"/>
        </w:rPr>
        <w:t xml:space="preserve"> configured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A’</w:t>
      </w:r>
      <w:r w:rsidRPr="00401E1C">
        <w:rPr>
          <w:rFonts w:eastAsia="SimSun"/>
        </w:rPr>
        <w:t xml:space="preserve"> with </w:t>
      </w:r>
      <w:r w:rsidRPr="00401E1C">
        <w:rPr>
          <w:rFonts w:eastAsia="SimSun" w:hint="eastAsia"/>
        </w:rPr>
        <w:t xml:space="preserve">codebook </w:t>
      </w:r>
      <w:r w:rsidRPr="00401E1C">
        <w:rPr>
          <w:rFonts w:eastAsia="SimSun"/>
        </w:rPr>
        <w:t xml:space="preserve">configuration </w:t>
      </w:r>
      <w:r w:rsidRPr="00E073D9">
        <w:rPr>
          <w:position w:val="-10"/>
          <w:lang w:eastAsia="zh-CN"/>
        </w:rPr>
        <w:object w:dxaOrig="1540" w:dyaOrig="340" w14:anchorId="2D37F403">
          <v:shape id="_x0000_i2734" type="#_x0000_t75" style="width:51.6pt;height:14.1pt" o:ole="">
            <v:imagedata r:id="rId1024" o:title=""/>
          </v:shape>
          <o:OLEObject Type="Embed" ProgID="Equation.3" ShapeID="_x0000_i2734" DrawAspect="Content" ObjectID="_1578895616" r:id="rId2489"/>
        </w:object>
      </w:r>
      <w:r w:rsidRPr="00401E1C">
        <w:rPr>
          <w:rFonts w:eastAsia="SimSun" w:hint="eastAsia"/>
        </w:rPr>
        <w:t>,</w:t>
      </w:r>
      <w:r w:rsidRPr="00401E1C">
        <w:rPr>
          <w:rFonts w:eastAsia="SimSun"/>
        </w:rPr>
        <w:t xml:space="preserve"> and </w:t>
      </w:r>
      <w:r>
        <w:rPr>
          <w:rFonts w:eastAsia="SimSun"/>
          <w:bCs w:val="0"/>
          <w:i/>
        </w:rPr>
        <w:t>CodebookConfig</w:t>
      </w:r>
      <w:r w:rsidRPr="00401E1C">
        <w:rPr>
          <w:rFonts w:eastAsia="SimSun" w:hint="eastAsia"/>
        </w:rPr>
        <w:t>=2/3/4)</w:t>
      </w:r>
    </w:p>
    <w:tbl>
      <w:tblPr>
        <w:tblW w:w="7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
        <w:gridCol w:w="2336"/>
        <w:gridCol w:w="756"/>
        <w:gridCol w:w="977"/>
        <w:gridCol w:w="756"/>
        <w:gridCol w:w="2336"/>
        <w:gridCol w:w="756"/>
      </w:tblGrid>
      <w:tr w:rsidR="00B27983" w:rsidRPr="00DE3AA8" w14:paraId="5B398106" w14:textId="77777777" w:rsidTr="00F3724D">
        <w:trPr>
          <w:trHeight w:val="105"/>
          <w:jc w:val="center"/>
        </w:trPr>
        <w:tc>
          <w:tcPr>
            <w:tcW w:w="1047" w:type="dxa"/>
            <w:vMerge w:val="restart"/>
            <w:shd w:val="clear" w:color="auto" w:fill="E0E0E0"/>
            <w:vAlign w:val="center"/>
          </w:tcPr>
          <w:p w14:paraId="3EFAF16F" w14:textId="77777777" w:rsidR="00B27983" w:rsidRPr="00255015" w:rsidRDefault="00B27983" w:rsidP="00F3724D">
            <w:pPr>
              <w:pStyle w:val="TH"/>
              <w:rPr>
                <w:lang w:eastAsia="zh-CN"/>
              </w:rPr>
            </w:pPr>
            <w:r w:rsidRPr="00255015">
              <w:rPr>
                <w:lang w:eastAsia="zh-CN"/>
              </w:rPr>
              <w:t>Field</w:t>
            </w:r>
          </w:p>
        </w:tc>
        <w:tc>
          <w:tcPr>
            <w:tcW w:w="6894" w:type="dxa"/>
            <w:gridSpan w:val="6"/>
            <w:shd w:val="clear" w:color="auto" w:fill="E0E0E0"/>
            <w:vAlign w:val="center"/>
          </w:tcPr>
          <w:p w14:paraId="3C0D09B0" w14:textId="77777777" w:rsidR="00B27983" w:rsidRPr="00255015" w:rsidRDefault="00B27983" w:rsidP="00F3724D">
            <w:pPr>
              <w:pStyle w:val="TAH"/>
            </w:pPr>
            <w:r w:rsidRPr="00255015">
              <w:t>Bit width</w:t>
            </w:r>
          </w:p>
        </w:tc>
      </w:tr>
      <w:tr w:rsidR="00B27983" w:rsidRPr="00DE3AA8" w14:paraId="3E4E9392" w14:textId="77777777" w:rsidTr="00F3724D">
        <w:trPr>
          <w:trHeight w:val="105"/>
          <w:jc w:val="center"/>
        </w:trPr>
        <w:tc>
          <w:tcPr>
            <w:tcW w:w="1047" w:type="dxa"/>
            <w:vMerge/>
            <w:shd w:val="clear" w:color="auto" w:fill="E0E0E0"/>
            <w:vAlign w:val="center"/>
          </w:tcPr>
          <w:p w14:paraId="4817A616" w14:textId="77777777" w:rsidR="00B27983" w:rsidRPr="00255015" w:rsidRDefault="00B27983" w:rsidP="00F3724D">
            <w:pPr>
              <w:pStyle w:val="TH"/>
              <w:rPr>
                <w:lang w:eastAsia="zh-CN"/>
              </w:rPr>
            </w:pPr>
          </w:p>
        </w:tc>
        <w:tc>
          <w:tcPr>
            <w:tcW w:w="6894" w:type="dxa"/>
            <w:gridSpan w:val="6"/>
            <w:shd w:val="clear" w:color="auto" w:fill="E0E0E0"/>
            <w:vAlign w:val="center"/>
          </w:tcPr>
          <w:p w14:paraId="4E4B6AD7" w14:textId="2C804230" w:rsidR="00B27983" w:rsidRDefault="00B27983" w:rsidP="00F3724D">
            <w:pPr>
              <w:pStyle w:val="TAH"/>
            </w:pPr>
            <w:r>
              <w:rPr>
                <w:rFonts w:hint="eastAsia"/>
              </w:rPr>
              <w:t>8/12/16</w:t>
            </w:r>
            <w:ins w:id="6621" w:author="Edited - Third Generation Partnership Project" w:date="2017-12-06T08:21:00Z">
              <w:r w:rsidR="00C96A89">
                <w:rPr>
                  <w:rFonts w:hint="eastAsia"/>
                  <w:lang w:eastAsia="zh-CN"/>
                </w:rPr>
                <w:t>/20/24/28/32</w:t>
              </w:r>
            </w:ins>
            <w:r w:rsidRPr="00255015">
              <w:t xml:space="preserve"> antenna ports</w:t>
            </w:r>
          </w:p>
        </w:tc>
      </w:tr>
      <w:tr w:rsidR="00B27983" w:rsidRPr="00DE3AA8" w14:paraId="573D5583" w14:textId="77777777" w:rsidTr="00C96A89">
        <w:trPr>
          <w:trHeight w:val="105"/>
          <w:jc w:val="center"/>
        </w:trPr>
        <w:tc>
          <w:tcPr>
            <w:tcW w:w="1047" w:type="dxa"/>
            <w:vMerge/>
            <w:shd w:val="clear" w:color="auto" w:fill="E0E0E0"/>
            <w:vAlign w:val="center"/>
          </w:tcPr>
          <w:p w14:paraId="67801D3B" w14:textId="77777777" w:rsidR="00B27983" w:rsidRPr="00255015" w:rsidRDefault="00B27983" w:rsidP="00F3724D">
            <w:pPr>
              <w:pStyle w:val="TH"/>
              <w:rPr>
                <w:lang w:eastAsia="zh-CN"/>
              </w:rPr>
            </w:pPr>
          </w:p>
        </w:tc>
        <w:tc>
          <w:tcPr>
            <w:tcW w:w="0" w:type="auto"/>
            <w:gridSpan w:val="2"/>
            <w:shd w:val="clear" w:color="auto" w:fill="E0E0E0"/>
            <w:vAlign w:val="center"/>
          </w:tcPr>
          <w:p w14:paraId="38EE4E6E" w14:textId="77777777" w:rsidR="00B27983" w:rsidRPr="00255015" w:rsidRDefault="00B27983" w:rsidP="00F3724D">
            <w:pPr>
              <w:pStyle w:val="TH"/>
              <w:rPr>
                <w:lang w:eastAsia="zh-CN"/>
              </w:rPr>
            </w:pPr>
            <w:r w:rsidRPr="00255015">
              <w:rPr>
                <w:lang w:eastAsia="zh-CN"/>
              </w:rPr>
              <w:t>Rank = 1</w:t>
            </w:r>
          </w:p>
        </w:tc>
        <w:tc>
          <w:tcPr>
            <w:tcW w:w="1758" w:type="dxa"/>
            <w:gridSpan w:val="2"/>
            <w:shd w:val="clear" w:color="auto" w:fill="E0E0E0"/>
            <w:vAlign w:val="center"/>
          </w:tcPr>
          <w:p w14:paraId="29439E51" w14:textId="77777777" w:rsidR="00B27983" w:rsidRPr="00255015" w:rsidRDefault="00B27983" w:rsidP="00F3724D">
            <w:pPr>
              <w:pStyle w:val="TH"/>
              <w:rPr>
                <w:lang w:eastAsia="zh-CN"/>
              </w:rPr>
            </w:pPr>
            <w:r w:rsidRPr="00255015">
              <w:rPr>
                <w:lang w:eastAsia="zh-CN"/>
              </w:rPr>
              <w:t>Rank = 2</w:t>
            </w:r>
          </w:p>
        </w:tc>
        <w:tc>
          <w:tcPr>
            <w:tcW w:w="3142" w:type="dxa"/>
            <w:gridSpan w:val="2"/>
            <w:shd w:val="clear" w:color="auto" w:fill="E0E0E0"/>
          </w:tcPr>
          <w:p w14:paraId="221D406D" w14:textId="77777777" w:rsidR="00B27983" w:rsidRPr="00255015" w:rsidRDefault="00B27983" w:rsidP="00F3724D">
            <w:pPr>
              <w:pStyle w:val="TH"/>
              <w:rPr>
                <w:lang w:eastAsia="zh-CN"/>
              </w:rPr>
            </w:pPr>
            <w:r w:rsidRPr="00255015">
              <w:rPr>
                <w:lang w:eastAsia="zh-CN"/>
              </w:rPr>
              <w:t>Rank = 3</w:t>
            </w:r>
          </w:p>
        </w:tc>
      </w:tr>
      <w:tr w:rsidR="00B27983" w:rsidRPr="00DE3AA8" w14:paraId="0F57728E" w14:textId="77777777" w:rsidTr="00C96A89">
        <w:trPr>
          <w:trHeight w:val="105"/>
          <w:jc w:val="center"/>
        </w:trPr>
        <w:tc>
          <w:tcPr>
            <w:tcW w:w="1047" w:type="dxa"/>
            <w:vMerge/>
            <w:shd w:val="clear" w:color="auto" w:fill="E0E0E0"/>
            <w:vAlign w:val="center"/>
          </w:tcPr>
          <w:p w14:paraId="67065A1B" w14:textId="77777777" w:rsidR="00B27983" w:rsidRPr="00255015" w:rsidRDefault="00B27983" w:rsidP="00F3724D">
            <w:pPr>
              <w:pStyle w:val="TH"/>
              <w:rPr>
                <w:lang w:eastAsia="zh-CN"/>
              </w:rPr>
            </w:pPr>
          </w:p>
        </w:tc>
        <w:tc>
          <w:tcPr>
            <w:tcW w:w="0" w:type="auto"/>
            <w:shd w:val="clear" w:color="auto" w:fill="E0E0E0"/>
            <w:vAlign w:val="center"/>
          </w:tcPr>
          <w:p w14:paraId="79BB9DA4" w14:textId="77777777" w:rsidR="00B27983" w:rsidRPr="00255015" w:rsidRDefault="00B27983" w:rsidP="00F3724D">
            <w:pPr>
              <w:pStyle w:val="TH"/>
              <w:rPr>
                <w:lang w:eastAsia="zh-CN"/>
              </w:rPr>
            </w:pPr>
            <w:r w:rsidRPr="00255015">
              <w:rPr>
                <w:lang w:eastAsia="zh-CN"/>
              </w:rPr>
              <w:t>PTI=0</w:t>
            </w:r>
          </w:p>
        </w:tc>
        <w:tc>
          <w:tcPr>
            <w:tcW w:w="0" w:type="auto"/>
            <w:shd w:val="clear" w:color="auto" w:fill="E0E0E0"/>
            <w:vAlign w:val="center"/>
          </w:tcPr>
          <w:p w14:paraId="2D9B82A2" w14:textId="77777777" w:rsidR="00B27983" w:rsidRPr="00255015" w:rsidRDefault="00B27983" w:rsidP="00F3724D">
            <w:pPr>
              <w:pStyle w:val="TH"/>
              <w:rPr>
                <w:lang w:eastAsia="zh-CN"/>
              </w:rPr>
            </w:pPr>
            <w:r w:rsidRPr="00255015">
              <w:rPr>
                <w:lang w:eastAsia="zh-CN"/>
              </w:rPr>
              <w:t>PTI=1</w:t>
            </w:r>
          </w:p>
        </w:tc>
        <w:tc>
          <w:tcPr>
            <w:tcW w:w="990" w:type="dxa"/>
            <w:shd w:val="clear" w:color="auto" w:fill="E0E0E0"/>
            <w:vAlign w:val="center"/>
          </w:tcPr>
          <w:p w14:paraId="41EF439D" w14:textId="77777777" w:rsidR="00B27983" w:rsidRPr="00255015" w:rsidRDefault="00B27983" w:rsidP="00F3724D">
            <w:pPr>
              <w:pStyle w:val="TH"/>
              <w:rPr>
                <w:lang w:eastAsia="zh-CN"/>
              </w:rPr>
            </w:pPr>
            <w:r w:rsidRPr="00255015">
              <w:rPr>
                <w:lang w:eastAsia="zh-CN"/>
              </w:rPr>
              <w:t>PTI=0</w:t>
            </w:r>
          </w:p>
        </w:tc>
        <w:tc>
          <w:tcPr>
            <w:tcW w:w="768" w:type="dxa"/>
            <w:shd w:val="clear" w:color="auto" w:fill="E0E0E0"/>
            <w:vAlign w:val="center"/>
          </w:tcPr>
          <w:p w14:paraId="1301B1CF" w14:textId="77777777" w:rsidR="00B27983" w:rsidRPr="00255015" w:rsidRDefault="00B27983" w:rsidP="00F3724D">
            <w:pPr>
              <w:pStyle w:val="TH"/>
              <w:rPr>
                <w:lang w:eastAsia="zh-CN"/>
              </w:rPr>
            </w:pPr>
            <w:r w:rsidRPr="00255015">
              <w:rPr>
                <w:lang w:eastAsia="zh-CN"/>
              </w:rPr>
              <w:t>PTI=1</w:t>
            </w:r>
          </w:p>
        </w:tc>
        <w:tc>
          <w:tcPr>
            <w:tcW w:w="2374" w:type="dxa"/>
            <w:shd w:val="clear" w:color="auto" w:fill="E0E0E0"/>
            <w:vAlign w:val="center"/>
          </w:tcPr>
          <w:p w14:paraId="430F0886" w14:textId="77777777" w:rsidR="00B27983" w:rsidRPr="00255015" w:rsidRDefault="00B27983" w:rsidP="00F3724D">
            <w:pPr>
              <w:pStyle w:val="TH"/>
              <w:rPr>
                <w:lang w:eastAsia="zh-CN"/>
              </w:rPr>
            </w:pPr>
            <w:r w:rsidRPr="00255015">
              <w:rPr>
                <w:lang w:eastAsia="zh-CN"/>
              </w:rPr>
              <w:t>PTI=0</w:t>
            </w:r>
          </w:p>
        </w:tc>
        <w:tc>
          <w:tcPr>
            <w:tcW w:w="768" w:type="dxa"/>
            <w:shd w:val="clear" w:color="auto" w:fill="E0E0E0"/>
            <w:vAlign w:val="center"/>
          </w:tcPr>
          <w:p w14:paraId="32C6CA9B" w14:textId="77777777" w:rsidR="00B27983" w:rsidRPr="00255015" w:rsidRDefault="00B27983" w:rsidP="00F3724D">
            <w:pPr>
              <w:pStyle w:val="TH"/>
              <w:rPr>
                <w:lang w:eastAsia="zh-CN"/>
              </w:rPr>
            </w:pPr>
            <w:r w:rsidRPr="00255015">
              <w:rPr>
                <w:lang w:eastAsia="zh-CN"/>
              </w:rPr>
              <w:t>PTI=1</w:t>
            </w:r>
          </w:p>
        </w:tc>
      </w:tr>
      <w:tr w:rsidR="00B27983" w:rsidRPr="000B0C86" w14:paraId="3159DBAF" w14:textId="77777777" w:rsidTr="00C96A89">
        <w:trPr>
          <w:jc w:val="center"/>
        </w:trPr>
        <w:tc>
          <w:tcPr>
            <w:tcW w:w="1047" w:type="dxa"/>
            <w:vAlign w:val="center"/>
          </w:tcPr>
          <w:p w14:paraId="28D267B0" w14:textId="77777777" w:rsidR="00B27983" w:rsidRPr="00255015" w:rsidRDefault="00B27983" w:rsidP="00F3724D">
            <w:pPr>
              <w:pStyle w:val="TAC"/>
            </w:pPr>
            <w:r w:rsidRPr="00255015">
              <w:t>Wide-band CQI</w:t>
            </w:r>
          </w:p>
        </w:tc>
        <w:tc>
          <w:tcPr>
            <w:tcW w:w="0" w:type="auto"/>
          </w:tcPr>
          <w:p w14:paraId="2AE083F6" w14:textId="77777777" w:rsidR="00B27983" w:rsidRPr="00255015" w:rsidRDefault="00B27983" w:rsidP="00F3724D">
            <w:pPr>
              <w:pStyle w:val="TAC"/>
            </w:pPr>
            <w:r w:rsidRPr="00255015">
              <w:t>0</w:t>
            </w:r>
          </w:p>
        </w:tc>
        <w:tc>
          <w:tcPr>
            <w:tcW w:w="0" w:type="auto"/>
          </w:tcPr>
          <w:p w14:paraId="0233309D" w14:textId="77777777" w:rsidR="00B27983" w:rsidRPr="00255015" w:rsidRDefault="00B27983" w:rsidP="00F3724D">
            <w:pPr>
              <w:pStyle w:val="TAC"/>
            </w:pPr>
            <w:r w:rsidRPr="00255015">
              <w:t>4</w:t>
            </w:r>
          </w:p>
        </w:tc>
        <w:tc>
          <w:tcPr>
            <w:tcW w:w="990" w:type="dxa"/>
          </w:tcPr>
          <w:p w14:paraId="00DCAC03" w14:textId="77777777" w:rsidR="00B27983" w:rsidRPr="00255015" w:rsidRDefault="00B27983" w:rsidP="00F3724D">
            <w:pPr>
              <w:pStyle w:val="TAC"/>
            </w:pPr>
            <w:r w:rsidRPr="00255015">
              <w:t>0</w:t>
            </w:r>
          </w:p>
        </w:tc>
        <w:tc>
          <w:tcPr>
            <w:tcW w:w="768" w:type="dxa"/>
          </w:tcPr>
          <w:p w14:paraId="2CBFB2AE" w14:textId="77777777" w:rsidR="00B27983" w:rsidRPr="00255015" w:rsidRDefault="00B27983" w:rsidP="00F3724D">
            <w:pPr>
              <w:pStyle w:val="TAC"/>
            </w:pPr>
            <w:r w:rsidRPr="00255015">
              <w:t>4</w:t>
            </w:r>
          </w:p>
        </w:tc>
        <w:tc>
          <w:tcPr>
            <w:tcW w:w="2374" w:type="dxa"/>
          </w:tcPr>
          <w:p w14:paraId="5136818A" w14:textId="77777777" w:rsidR="00B27983" w:rsidRPr="00255015" w:rsidRDefault="00B27983" w:rsidP="00F3724D">
            <w:pPr>
              <w:pStyle w:val="TAC"/>
            </w:pPr>
            <w:r w:rsidRPr="00255015">
              <w:t>0</w:t>
            </w:r>
          </w:p>
        </w:tc>
        <w:tc>
          <w:tcPr>
            <w:tcW w:w="768" w:type="dxa"/>
          </w:tcPr>
          <w:p w14:paraId="33146B01" w14:textId="77777777" w:rsidR="00B27983" w:rsidRPr="00255015" w:rsidRDefault="00B27983" w:rsidP="00F3724D">
            <w:pPr>
              <w:pStyle w:val="TAC"/>
            </w:pPr>
            <w:r w:rsidRPr="00255015">
              <w:t>4</w:t>
            </w:r>
          </w:p>
        </w:tc>
      </w:tr>
      <w:tr w:rsidR="00B27983" w:rsidRPr="000B0C86" w14:paraId="37E9D3A1" w14:textId="77777777" w:rsidTr="00C96A89">
        <w:trPr>
          <w:jc w:val="center"/>
        </w:trPr>
        <w:tc>
          <w:tcPr>
            <w:tcW w:w="1047" w:type="dxa"/>
            <w:vAlign w:val="center"/>
          </w:tcPr>
          <w:p w14:paraId="5F4D85A4" w14:textId="77777777" w:rsidR="00B27983" w:rsidRPr="00255015" w:rsidRDefault="00B27983" w:rsidP="00F3724D">
            <w:pPr>
              <w:pStyle w:val="TAC"/>
            </w:pPr>
            <w:r w:rsidRPr="00255015">
              <w:t>Spatial differential CQI</w:t>
            </w:r>
          </w:p>
        </w:tc>
        <w:tc>
          <w:tcPr>
            <w:tcW w:w="0" w:type="auto"/>
          </w:tcPr>
          <w:p w14:paraId="3C0CBFD7" w14:textId="77777777" w:rsidR="00B27983" w:rsidRPr="00255015" w:rsidRDefault="00B27983" w:rsidP="00F3724D">
            <w:pPr>
              <w:pStyle w:val="TAC"/>
            </w:pPr>
            <w:r w:rsidRPr="00255015">
              <w:t>0</w:t>
            </w:r>
          </w:p>
        </w:tc>
        <w:tc>
          <w:tcPr>
            <w:tcW w:w="0" w:type="auto"/>
          </w:tcPr>
          <w:p w14:paraId="50287E16" w14:textId="77777777" w:rsidR="00B27983" w:rsidRPr="00255015" w:rsidRDefault="00B27983" w:rsidP="00F3724D">
            <w:pPr>
              <w:pStyle w:val="TAC"/>
            </w:pPr>
            <w:r w:rsidRPr="00255015">
              <w:t>0</w:t>
            </w:r>
          </w:p>
        </w:tc>
        <w:tc>
          <w:tcPr>
            <w:tcW w:w="990" w:type="dxa"/>
          </w:tcPr>
          <w:p w14:paraId="3C79E9CF" w14:textId="77777777" w:rsidR="00B27983" w:rsidRPr="00255015" w:rsidRDefault="00B27983" w:rsidP="00F3724D">
            <w:pPr>
              <w:pStyle w:val="TAC"/>
            </w:pPr>
            <w:r w:rsidRPr="00255015">
              <w:t>0</w:t>
            </w:r>
          </w:p>
        </w:tc>
        <w:tc>
          <w:tcPr>
            <w:tcW w:w="768" w:type="dxa"/>
          </w:tcPr>
          <w:p w14:paraId="2C0B7F8B" w14:textId="77777777" w:rsidR="00B27983" w:rsidRPr="00255015" w:rsidRDefault="00B27983" w:rsidP="00F3724D">
            <w:pPr>
              <w:pStyle w:val="TAC"/>
            </w:pPr>
            <w:r w:rsidRPr="00255015">
              <w:t>3</w:t>
            </w:r>
          </w:p>
        </w:tc>
        <w:tc>
          <w:tcPr>
            <w:tcW w:w="2374" w:type="dxa"/>
          </w:tcPr>
          <w:p w14:paraId="5028CD10" w14:textId="77777777" w:rsidR="00B27983" w:rsidRPr="00255015" w:rsidRDefault="00B27983" w:rsidP="00F3724D">
            <w:pPr>
              <w:pStyle w:val="TAC"/>
            </w:pPr>
            <w:r w:rsidRPr="00255015">
              <w:t>0</w:t>
            </w:r>
          </w:p>
        </w:tc>
        <w:tc>
          <w:tcPr>
            <w:tcW w:w="768" w:type="dxa"/>
          </w:tcPr>
          <w:p w14:paraId="484FC949" w14:textId="77777777" w:rsidR="00B27983" w:rsidRPr="00255015" w:rsidRDefault="00B27983" w:rsidP="00F3724D">
            <w:pPr>
              <w:pStyle w:val="TAC"/>
            </w:pPr>
            <w:r w:rsidRPr="00255015">
              <w:t>3</w:t>
            </w:r>
          </w:p>
        </w:tc>
      </w:tr>
      <w:tr w:rsidR="00C96A89" w:rsidRPr="000B0C86" w14:paraId="06B6F7C4" w14:textId="77777777" w:rsidTr="00C96A89">
        <w:trPr>
          <w:jc w:val="center"/>
        </w:trPr>
        <w:tc>
          <w:tcPr>
            <w:tcW w:w="1047" w:type="dxa"/>
            <w:vAlign w:val="center"/>
          </w:tcPr>
          <w:p w14:paraId="2068A6B9" w14:textId="77777777" w:rsidR="00C96A89" w:rsidRPr="00255015" w:rsidRDefault="00C96A89" w:rsidP="00C96A89">
            <w:pPr>
              <w:pStyle w:val="TAC"/>
            </w:pPr>
            <w:r w:rsidRPr="00064EEE">
              <w:t xml:space="preserve">Wideband first PMI </w:t>
            </w:r>
            <w:r w:rsidRPr="00064EEE">
              <w:rPr>
                <w:iCs/>
              </w:rPr>
              <w:t>i</w:t>
            </w:r>
            <w:r w:rsidRPr="00064EEE">
              <w:t>1</w:t>
            </w:r>
            <w:r>
              <w:rPr>
                <w:rFonts w:hint="eastAsia"/>
                <w:lang w:eastAsia="zh-CN"/>
              </w:rPr>
              <w:t>,1</w:t>
            </w:r>
          </w:p>
        </w:tc>
        <w:tc>
          <w:tcPr>
            <w:tcW w:w="0" w:type="auto"/>
          </w:tcPr>
          <w:p w14:paraId="69D0DBE0" w14:textId="77777777" w:rsidR="00C96A89" w:rsidRPr="00255015" w:rsidRDefault="00C96A89" w:rsidP="00C96A89">
            <w:pPr>
              <w:pStyle w:val="TAC"/>
            </w:pPr>
            <w:r w:rsidRPr="0029363B">
              <w:rPr>
                <w:position w:val="-34"/>
                <w:lang w:eastAsia="zh-CN"/>
              </w:rPr>
              <w:object w:dxaOrig="1420" w:dyaOrig="800" w14:anchorId="5698E1F1">
                <v:shape id="_x0000_i2735" type="#_x0000_t75" style="width:47.4pt;height:33.6pt" o:ole="">
                  <v:imagedata r:id="rId2475" o:title=""/>
                </v:shape>
                <o:OLEObject Type="Embed" ProgID="Equation.3" ShapeID="_x0000_i2735" DrawAspect="Content" ObjectID="_1578895617" r:id="rId2490"/>
              </w:object>
            </w:r>
          </w:p>
        </w:tc>
        <w:tc>
          <w:tcPr>
            <w:tcW w:w="0" w:type="auto"/>
          </w:tcPr>
          <w:p w14:paraId="0C9003F5" w14:textId="77777777" w:rsidR="00C96A89" w:rsidRPr="00255015" w:rsidRDefault="00C96A89" w:rsidP="00C96A89">
            <w:pPr>
              <w:pStyle w:val="TAC"/>
            </w:pPr>
            <w:r w:rsidRPr="00255015">
              <w:t>0</w:t>
            </w:r>
          </w:p>
        </w:tc>
        <w:tc>
          <w:tcPr>
            <w:tcW w:w="990" w:type="dxa"/>
          </w:tcPr>
          <w:p w14:paraId="0BF490D8" w14:textId="77777777" w:rsidR="00C96A89" w:rsidRPr="00255015" w:rsidRDefault="00C96A89" w:rsidP="00C96A89">
            <w:pPr>
              <w:pStyle w:val="TAC"/>
            </w:pPr>
            <w:r w:rsidRPr="0029363B">
              <w:rPr>
                <w:position w:val="-34"/>
                <w:lang w:eastAsia="zh-CN"/>
              </w:rPr>
              <w:object w:dxaOrig="1420" w:dyaOrig="800" w14:anchorId="4220C600">
                <v:shape id="_x0000_i2736" type="#_x0000_t75" style="width:35.7pt;height:29.7pt" o:ole="">
                  <v:imagedata r:id="rId2477" o:title=""/>
                </v:shape>
                <o:OLEObject Type="Embed" ProgID="Equation.3" ShapeID="_x0000_i2736" DrawAspect="Content" ObjectID="_1578895618" r:id="rId2491"/>
              </w:object>
            </w:r>
          </w:p>
        </w:tc>
        <w:tc>
          <w:tcPr>
            <w:tcW w:w="768" w:type="dxa"/>
          </w:tcPr>
          <w:p w14:paraId="406562D8" w14:textId="77777777" w:rsidR="00C96A89" w:rsidRPr="00255015" w:rsidRDefault="00C96A89" w:rsidP="00C96A89">
            <w:pPr>
              <w:pStyle w:val="TAC"/>
            </w:pPr>
            <w:r w:rsidRPr="00255015">
              <w:t>0</w:t>
            </w:r>
          </w:p>
        </w:tc>
        <w:tc>
          <w:tcPr>
            <w:tcW w:w="2374" w:type="dxa"/>
          </w:tcPr>
          <w:p w14:paraId="0C8DD10A" w14:textId="62B9221B" w:rsidR="00C96A89" w:rsidRPr="00255015" w:rsidRDefault="00C96A89" w:rsidP="00C96A89">
            <w:pPr>
              <w:pStyle w:val="TAC"/>
            </w:pPr>
            <w:ins w:id="6622" w:author="Edited - Third Generation Partnership Project" w:date="2017-12-06T08:21:00Z">
              <w:r w:rsidRPr="00C844B8">
                <w:rPr>
                  <w:position w:val="-32"/>
                  <w:lang w:eastAsia="zh-CN"/>
                </w:rPr>
                <w:object w:dxaOrig="2659" w:dyaOrig="740" w14:anchorId="30AC72B4">
                  <v:shape id="_x0000_i2737" type="#_x0000_t75" style="width:105.9pt;height:29.1pt" o:ole="">
                    <v:imagedata r:id="rId1054" o:title=""/>
                  </v:shape>
                  <o:OLEObject Type="Embed" ProgID="Equation.3" ShapeID="_x0000_i2737" DrawAspect="Content" ObjectID="_1578895619" r:id="rId2492"/>
                </w:object>
              </w:r>
            </w:ins>
          </w:p>
        </w:tc>
        <w:tc>
          <w:tcPr>
            <w:tcW w:w="768" w:type="dxa"/>
          </w:tcPr>
          <w:p w14:paraId="37991492" w14:textId="77777777" w:rsidR="00C96A89" w:rsidRPr="00255015" w:rsidRDefault="00C96A89" w:rsidP="00C96A89">
            <w:pPr>
              <w:pStyle w:val="TAC"/>
            </w:pPr>
            <w:r w:rsidRPr="00255015">
              <w:t>0</w:t>
            </w:r>
          </w:p>
        </w:tc>
      </w:tr>
      <w:tr w:rsidR="00C96A89" w:rsidRPr="000B0C86" w14:paraId="5EF460E0" w14:textId="77777777" w:rsidTr="00C96A89">
        <w:trPr>
          <w:jc w:val="center"/>
        </w:trPr>
        <w:tc>
          <w:tcPr>
            <w:tcW w:w="1047" w:type="dxa"/>
            <w:vAlign w:val="center"/>
          </w:tcPr>
          <w:p w14:paraId="344BBBB2" w14:textId="77777777" w:rsidR="00C96A89" w:rsidRPr="00255015" w:rsidRDefault="00C96A89" w:rsidP="00C96A89">
            <w:pPr>
              <w:pStyle w:val="TAC"/>
            </w:pPr>
            <w:r w:rsidRPr="00064EEE">
              <w:t xml:space="preserve">Wideband first PMI </w:t>
            </w:r>
            <w:r w:rsidRPr="00064EEE">
              <w:rPr>
                <w:iCs/>
              </w:rPr>
              <w:t>i</w:t>
            </w:r>
            <w:r w:rsidRPr="00064EEE">
              <w:t>1</w:t>
            </w:r>
            <w:r>
              <w:rPr>
                <w:rFonts w:hint="eastAsia"/>
                <w:lang w:eastAsia="zh-CN"/>
              </w:rPr>
              <w:t>,2</w:t>
            </w:r>
          </w:p>
        </w:tc>
        <w:tc>
          <w:tcPr>
            <w:tcW w:w="0" w:type="auto"/>
          </w:tcPr>
          <w:p w14:paraId="586C7CEB" w14:textId="77777777" w:rsidR="00C96A89" w:rsidRPr="00255015" w:rsidRDefault="00C96A89" w:rsidP="00C96A89">
            <w:pPr>
              <w:pStyle w:val="TAC"/>
            </w:pPr>
            <w:r w:rsidRPr="0029363B">
              <w:rPr>
                <w:position w:val="-34"/>
                <w:lang w:eastAsia="zh-CN"/>
              </w:rPr>
              <w:object w:dxaOrig="1480" w:dyaOrig="800" w14:anchorId="13388135">
                <v:shape id="_x0000_i2738" type="#_x0000_t75" style="width:49.5pt;height:33.6pt" o:ole="">
                  <v:imagedata r:id="rId2480" o:title=""/>
                </v:shape>
                <o:OLEObject Type="Embed" ProgID="Equation.3" ShapeID="_x0000_i2738" DrawAspect="Content" ObjectID="_1578895620" r:id="rId2493"/>
              </w:object>
            </w:r>
          </w:p>
        </w:tc>
        <w:tc>
          <w:tcPr>
            <w:tcW w:w="0" w:type="auto"/>
          </w:tcPr>
          <w:p w14:paraId="55013ABB" w14:textId="77777777" w:rsidR="00C96A89" w:rsidRPr="00255015" w:rsidRDefault="00C96A89" w:rsidP="00C96A89">
            <w:pPr>
              <w:pStyle w:val="TAC"/>
              <w:rPr>
                <w:lang w:eastAsia="zh-CN"/>
              </w:rPr>
            </w:pPr>
            <w:r>
              <w:rPr>
                <w:rFonts w:hint="eastAsia"/>
                <w:lang w:eastAsia="zh-CN"/>
              </w:rPr>
              <w:t>0</w:t>
            </w:r>
          </w:p>
        </w:tc>
        <w:tc>
          <w:tcPr>
            <w:tcW w:w="990" w:type="dxa"/>
          </w:tcPr>
          <w:p w14:paraId="2B36FF56" w14:textId="77777777" w:rsidR="00C96A89" w:rsidRPr="00255015" w:rsidRDefault="00C96A89" w:rsidP="00C96A89">
            <w:pPr>
              <w:pStyle w:val="TAC"/>
            </w:pPr>
            <w:r w:rsidRPr="0029363B">
              <w:rPr>
                <w:position w:val="-34"/>
                <w:lang w:eastAsia="zh-CN"/>
              </w:rPr>
              <w:object w:dxaOrig="1480" w:dyaOrig="800" w14:anchorId="79C1840D">
                <v:shape id="_x0000_i2739" type="#_x0000_t75" style="width:38.1pt;height:28.5pt" o:ole="">
                  <v:imagedata r:id="rId2482" o:title=""/>
                </v:shape>
                <o:OLEObject Type="Embed" ProgID="Equation.3" ShapeID="_x0000_i2739" DrawAspect="Content" ObjectID="_1578895621" r:id="rId2494"/>
              </w:object>
            </w:r>
          </w:p>
        </w:tc>
        <w:tc>
          <w:tcPr>
            <w:tcW w:w="768" w:type="dxa"/>
          </w:tcPr>
          <w:p w14:paraId="77EE5331" w14:textId="77777777" w:rsidR="00C96A89" w:rsidRPr="00255015" w:rsidRDefault="00C96A89" w:rsidP="00C96A89">
            <w:pPr>
              <w:pStyle w:val="TAC"/>
              <w:rPr>
                <w:lang w:eastAsia="zh-CN"/>
              </w:rPr>
            </w:pPr>
            <w:r>
              <w:rPr>
                <w:rFonts w:hint="eastAsia"/>
                <w:lang w:eastAsia="zh-CN"/>
              </w:rPr>
              <w:t>0</w:t>
            </w:r>
          </w:p>
        </w:tc>
        <w:tc>
          <w:tcPr>
            <w:tcW w:w="2374" w:type="dxa"/>
          </w:tcPr>
          <w:p w14:paraId="0CFA6D8C" w14:textId="77777777" w:rsidR="00C96A89" w:rsidRPr="00255015" w:rsidRDefault="00C96A89" w:rsidP="00C96A89">
            <w:pPr>
              <w:pStyle w:val="TAC"/>
            </w:pPr>
            <w:r w:rsidRPr="0029363B">
              <w:rPr>
                <w:position w:val="-34"/>
                <w:lang w:eastAsia="zh-CN"/>
              </w:rPr>
              <w:object w:dxaOrig="1480" w:dyaOrig="800" w14:anchorId="0FF3D099">
                <v:shape id="_x0000_i2740" type="#_x0000_t75" style="width:49.5pt;height:33.6pt" o:ole="">
                  <v:imagedata r:id="rId2482" o:title=""/>
                </v:shape>
                <o:OLEObject Type="Embed" ProgID="Equation.3" ShapeID="_x0000_i2740" DrawAspect="Content" ObjectID="_1578895622" r:id="rId2495"/>
              </w:object>
            </w:r>
          </w:p>
        </w:tc>
        <w:tc>
          <w:tcPr>
            <w:tcW w:w="768" w:type="dxa"/>
          </w:tcPr>
          <w:p w14:paraId="7E495950" w14:textId="77777777" w:rsidR="00C96A89" w:rsidRPr="00255015" w:rsidRDefault="00C96A89" w:rsidP="00C96A89">
            <w:pPr>
              <w:pStyle w:val="TAC"/>
              <w:rPr>
                <w:lang w:eastAsia="zh-CN"/>
              </w:rPr>
            </w:pPr>
            <w:r>
              <w:rPr>
                <w:rFonts w:hint="eastAsia"/>
                <w:lang w:eastAsia="zh-CN"/>
              </w:rPr>
              <w:t>0</w:t>
            </w:r>
          </w:p>
        </w:tc>
      </w:tr>
      <w:tr w:rsidR="00C96A89" w:rsidRPr="000B0C86" w14:paraId="4F8F6D2F" w14:textId="77777777" w:rsidTr="00C96A89">
        <w:trPr>
          <w:jc w:val="center"/>
        </w:trPr>
        <w:tc>
          <w:tcPr>
            <w:tcW w:w="1047" w:type="dxa"/>
            <w:tcBorders>
              <w:bottom w:val="single" w:sz="4" w:space="0" w:color="auto"/>
            </w:tcBorders>
            <w:vAlign w:val="center"/>
          </w:tcPr>
          <w:p w14:paraId="6035534E" w14:textId="77777777" w:rsidR="00C96A89" w:rsidRPr="00255015" w:rsidRDefault="00C96A89" w:rsidP="00C96A89">
            <w:pPr>
              <w:pStyle w:val="TAC"/>
            </w:pPr>
            <w:r w:rsidRPr="00255015">
              <w:t>Wide-band i2</w:t>
            </w:r>
          </w:p>
        </w:tc>
        <w:tc>
          <w:tcPr>
            <w:tcW w:w="0" w:type="auto"/>
            <w:tcBorders>
              <w:bottom w:val="single" w:sz="4" w:space="0" w:color="auto"/>
            </w:tcBorders>
          </w:tcPr>
          <w:p w14:paraId="78C9C0AF" w14:textId="77777777" w:rsidR="00C96A89" w:rsidRPr="00255015" w:rsidRDefault="00C96A89" w:rsidP="00C96A89">
            <w:pPr>
              <w:pStyle w:val="TAC"/>
            </w:pPr>
            <w:r w:rsidRPr="00255015">
              <w:t>0</w:t>
            </w:r>
          </w:p>
        </w:tc>
        <w:tc>
          <w:tcPr>
            <w:tcW w:w="0" w:type="auto"/>
            <w:tcBorders>
              <w:bottom w:val="single" w:sz="4" w:space="0" w:color="auto"/>
            </w:tcBorders>
          </w:tcPr>
          <w:p w14:paraId="6EF1E23F" w14:textId="77777777" w:rsidR="00C96A89" w:rsidRPr="00255015" w:rsidRDefault="00C96A89" w:rsidP="00C96A89">
            <w:pPr>
              <w:pStyle w:val="TAC"/>
              <w:rPr>
                <w:lang w:eastAsia="zh-CN"/>
              </w:rPr>
            </w:pPr>
            <w:r>
              <w:rPr>
                <w:rFonts w:hint="eastAsia"/>
                <w:lang w:eastAsia="zh-CN"/>
              </w:rPr>
              <w:t>4</w:t>
            </w:r>
          </w:p>
        </w:tc>
        <w:tc>
          <w:tcPr>
            <w:tcW w:w="990" w:type="dxa"/>
            <w:tcBorders>
              <w:bottom w:val="single" w:sz="4" w:space="0" w:color="auto"/>
            </w:tcBorders>
          </w:tcPr>
          <w:p w14:paraId="508181A6" w14:textId="77777777" w:rsidR="00C96A89" w:rsidRPr="00255015" w:rsidRDefault="00C96A89" w:rsidP="00C96A89">
            <w:pPr>
              <w:pStyle w:val="TAC"/>
            </w:pPr>
            <w:r w:rsidRPr="00255015">
              <w:t>0</w:t>
            </w:r>
          </w:p>
        </w:tc>
        <w:tc>
          <w:tcPr>
            <w:tcW w:w="768" w:type="dxa"/>
            <w:tcBorders>
              <w:bottom w:val="single" w:sz="4" w:space="0" w:color="auto"/>
            </w:tcBorders>
          </w:tcPr>
          <w:p w14:paraId="13579366" w14:textId="77777777" w:rsidR="00C96A89" w:rsidRPr="00255015" w:rsidRDefault="00C96A89" w:rsidP="00C96A89">
            <w:pPr>
              <w:pStyle w:val="TAC"/>
              <w:rPr>
                <w:lang w:eastAsia="zh-CN"/>
              </w:rPr>
            </w:pPr>
            <w:r>
              <w:rPr>
                <w:rFonts w:hint="eastAsia"/>
                <w:lang w:eastAsia="zh-CN"/>
              </w:rPr>
              <w:t>4</w:t>
            </w:r>
          </w:p>
        </w:tc>
        <w:tc>
          <w:tcPr>
            <w:tcW w:w="2374" w:type="dxa"/>
            <w:tcBorders>
              <w:bottom w:val="single" w:sz="4" w:space="0" w:color="auto"/>
            </w:tcBorders>
          </w:tcPr>
          <w:p w14:paraId="21BE7E95" w14:textId="77777777" w:rsidR="00C96A89" w:rsidRPr="00255015" w:rsidRDefault="00C96A89" w:rsidP="00C96A89">
            <w:pPr>
              <w:pStyle w:val="TAC"/>
            </w:pPr>
            <w:r w:rsidRPr="00255015">
              <w:t>0</w:t>
            </w:r>
          </w:p>
        </w:tc>
        <w:tc>
          <w:tcPr>
            <w:tcW w:w="768" w:type="dxa"/>
            <w:tcBorders>
              <w:bottom w:val="single" w:sz="4" w:space="0" w:color="auto"/>
            </w:tcBorders>
          </w:tcPr>
          <w:p w14:paraId="240ADB65" w14:textId="77777777" w:rsidR="00C96A89" w:rsidRPr="00255015" w:rsidRDefault="00C96A89" w:rsidP="00C96A89">
            <w:pPr>
              <w:pStyle w:val="TAC"/>
              <w:rPr>
                <w:lang w:eastAsia="zh-CN"/>
              </w:rPr>
            </w:pPr>
            <w:r>
              <w:rPr>
                <w:rFonts w:hint="eastAsia"/>
                <w:lang w:eastAsia="zh-CN"/>
              </w:rPr>
              <w:t>4</w:t>
            </w:r>
          </w:p>
        </w:tc>
      </w:tr>
      <w:tr w:rsidR="00C96A89" w:rsidRPr="00DE3AA8" w14:paraId="325A5323" w14:textId="77777777" w:rsidTr="00F3724D">
        <w:trPr>
          <w:trHeight w:val="105"/>
          <w:jc w:val="center"/>
        </w:trPr>
        <w:tc>
          <w:tcPr>
            <w:tcW w:w="1047" w:type="dxa"/>
            <w:vMerge w:val="restart"/>
            <w:shd w:val="clear" w:color="auto" w:fill="E0E0E0"/>
            <w:vAlign w:val="center"/>
          </w:tcPr>
          <w:p w14:paraId="4C5C8674" w14:textId="77777777" w:rsidR="00C96A89" w:rsidRPr="00255015" w:rsidRDefault="00C96A89" w:rsidP="00C96A89">
            <w:pPr>
              <w:pStyle w:val="TH"/>
              <w:rPr>
                <w:lang w:eastAsia="zh-CN"/>
              </w:rPr>
            </w:pPr>
            <w:r w:rsidRPr="00255015">
              <w:rPr>
                <w:lang w:eastAsia="zh-CN"/>
              </w:rPr>
              <w:t>Field</w:t>
            </w:r>
          </w:p>
        </w:tc>
        <w:tc>
          <w:tcPr>
            <w:tcW w:w="6894" w:type="dxa"/>
            <w:gridSpan w:val="6"/>
            <w:shd w:val="clear" w:color="auto" w:fill="E0E0E0"/>
            <w:vAlign w:val="center"/>
          </w:tcPr>
          <w:p w14:paraId="149EFCF1" w14:textId="77777777" w:rsidR="00C96A89" w:rsidRPr="00255015" w:rsidRDefault="00C96A89" w:rsidP="00C96A89">
            <w:pPr>
              <w:pStyle w:val="TAH"/>
            </w:pPr>
            <w:r w:rsidRPr="00255015">
              <w:t>Bit width</w:t>
            </w:r>
          </w:p>
        </w:tc>
      </w:tr>
      <w:tr w:rsidR="00C96A89" w:rsidRPr="00DE3AA8" w14:paraId="380A29F9" w14:textId="77777777" w:rsidTr="00F3724D">
        <w:trPr>
          <w:trHeight w:val="105"/>
          <w:jc w:val="center"/>
        </w:trPr>
        <w:tc>
          <w:tcPr>
            <w:tcW w:w="1047" w:type="dxa"/>
            <w:vMerge/>
            <w:shd w:val="clear" w:color="auto" w:fill="E0E0E0"/>
            <w:vAlign w:val="center"/>
          </w:tcPr>
          <w:p w14:paraId="4E343849" w14:textId="77777777" w:rsidR="00C96A89" w:rsidRPr="00255015" w:rsidRDefault="00C96A89" w:rsidP="00C96A89">
            <w:pPr>
              <w:pStyle w:val="TH"/>
              <w:rPr>
                <w:lang w:eastAsia="zh-CN"/>
              </w:rPr>
            </w:pPr>
          </w:p>
        </w:tc>
        <w:tc>
          <w:tcPr>
            <w:tcW w:w="6894" w:type="dxa"/>
            <w:gridSpan w:val="6"/>
            <w:shd w:val="clear" w:color="auto" w:fill="E0E0E0"/>
            <w:vAlign w:val="center"/>
          </w:tcPr>
          <w:p w14:paraId="446028CD" w14:textId="7D8AC588" w:rsidR="00C96A89" w:rsidRDefault="00C96A89" w:rsidP="00C96A89">
            <w:pPr>
              <w:pStyle w:val="TAH"/>
            </w:pPr>
            <w:r>
              <w:rPr>
                <w:rFonts w:hint="eastAsia"/>
              </w:rPr>
              <w:t>8/12/16</w:t>
            </w:r>
            <w:ins w:id="6623" w:author="Edited - Third Generation Partnership Project" w:date="2017-12-06T08:21:00Z">
              <w:r>
                <w:rPr>
                  <w:rFonts w:hint="eastAsia"/>
                  <w:lang w:eastAsia="zh-CN"/>
                </w:rPr>
                <w:t>/20/24/28/32</w:t>
              </w:r>
            </w:ins>
            <w:r w:rsidRPr="00255015">
              <w:t xml:space="preserve"> antenna ports</w:t>
            </w:r>
          </w:p>
        </w:tc>
      </w:tr>
      <w:tr w:rsidR="00C96A89" w:rsidRPr="00DE3AA8" w14:paraId="4C7F8DDF" w14:textId="77777777" w:rsidTr="00C96A89">
        <w:trPr>
          <w:trHeight w:val="105"/>
          <w:jc w:val="center"/>
        </w:trPr>
        <w:tc>
          <w:tcPr>
            <w:tcW w:w="1047" w:type="dxa"/>
            <w:vMerge/>
            <w:shd w:val="clear" w:color="auto" w:fill="E0E0E0"/>
            <w:vAlign w:val="center"/>
          </w:tcPr>
          <w:p w14:paraId="78F905B4" w14:textId="77777777" w:rsidR="00C96A89" w:rsidRPr="00255015" w:rsidRDefault="00C96A89" w:rsidP="00C96A89">
            <w:pPr>
              <w:pStyle w:val="TH"/>
              <w:rPr>
                <w:lang w:eastAsia="zh-CN"/>
              </w:rPr>
            </w:pPr>
          </w:p>
        </w:tc>
        <w:tc>
          <w:tcPr>
            <w:tcW w:w="0" w:type="auto"/>
            <w:gridSpan w:val="2"/>
            <w:shd w:val="clear" w:color="auto" w:fill="E0E0E0"/>
            <w:vAlign w:val="center"/>
          </w:tcPr>
          <w:p w14:paraId="045CB8D7" w14:textId="77777777" w:rsidR="00C96A89" w:rsidRPr="00255015" w:rsidRDefault="00C96A89" w:rsidP="00C96A89">
            <w:pPr>
              <w:pStyle w:val="TH"/>
              <w:rPr>
                <w:lang w:eastAsia="zh-CN"/>
              </w:rPr>
            </w:pPr>
            <w:r w:rsidRPr="00255015">
              <w:rPr>
                <w:lang w:eastAsia="zh-CN"/>
              </w:rPr>
              <w:t xml:space="preserve">Rank = </w:t>
            </w:r>
            <w:r>
              <w:rPr>
                <w:rFonts w:hint="eastAsia"/>
                <w:lang w:eastAsia="zh-CN"/>
              </w:rPr>
              <w:t>4</w:t>
            </w:r>
          </w:p>
        </w:tc>
        <w:tc>
          <w:tcPr>
            <w:tcW w:w="4900" w:type="dxa"/>
            <w:gridSpan w:val="4"/>
            <w:shd w:val="clear" w:color="auto" w:fill="E0E0E0"/>
            <w:vAlign w:val="center"/>
          </w:tcPr>
          <w:p w14:paraId="742BB9B0" w14:textId="77777777" w:rsidR="00C96A89" w:rsidRPr="00255015" w:rsidRDefault="00C96A89" w:rsidP="00C96A89">
            <w:pPr>
              <w:pStyle w:val="TH"/>
              <w:rPr>
                <w:lang w:eastAsia="zh-CN"/>
              </w:rPr>
            </w:pPr>
            <w:r w:rsidRPr="00255015">
              <w:rPr>
                <w:lang w:eastAsia="zh-CN"/>
              </w:rPr>
              <w:t xml:space="preserve">Rank = </w:t>
            </w:r>
            <w:r>
              <w:rPr>
                <w:rFonts w:hint="eastAsia"/>
                <w:lang w:eastAsia="zh-CN"/>
              </w:rPr>
              <w:t xml:space="preserve">5 to </w:t>
            </w:r>
            <w:r w:rsidRPr="00255015">
              <w:rPr>
                <w:lang w:eastAsia="zh-CN"/>
              </w:rPr>
              <w:t xml:space="preserve">Rank = </w:t>
            </w:r>
            <w:r>
              <w:rPr>
                <w:rFonts w:hint="eastAsia"/>
                <w:lang w:eastAsia="zh-CN"/>
              </w:rPr>
              <w:t>8</w:t>
            </w:r>
          </w:p>
        </w:tc>
      </w:tr>
      <w:tr w:rsidR="00C96A89" w:rsidRPr="00DE3AA8" w14:paraId="67198F97" w14:textId="77777777" w:rsidTr="00C96A89">
        <w:trPr>
          <w:trHeight w:val="105"/>
          <w:jc w:val="center"/>
        </w:trPr>
        <w:tc>
          <w:tcPr>
            <w:tcW w:w="1047" w:type="dxa"/>
            <w:vMerge/>
            <w:shd w:val="clear" w:color="auto" w:fill="E0E0E0"/>
            <w:vAlign w:val="center"/>
          </w:tcPr>
          <w:p w14:paraId="54728472" w14:textId="77777777" w:rsidR="00C96A89" w:rsidRPr="00255015" w:rsidRDefault="00C96A89" w:rsidP="00C96A89">
            <w:pPr>
              <w:pStyle w:val="TH"/>
              <w:rPr>
                <w:lang w:eastAsia="zh-CN"/>
              </w:rPr>
            </w:pPr>
          </w:p>
        </w:tc>
        <w:tc>
          <w:tcPr>
            <w:tcW w:w="0" w:type="auto"/>
            <w:shd w:val="clear" w:color="auto" w:fill="E0E0E0"/>
            <w:vAlign w:val="center"/>
          </w:tcPr>
          <w:p w14:paraId="484FDA7C" w14:textId="77777777" w:rsidR="00C96A89" w:rsidRPr="00255015" w:rsidRDefault="00C96A89" w:rsidP="00C96A89">
            <w:pPr>
              <w:pStyle w:val="TH"/>
              <w:rPr>
                <w:lang w:eastAsia="zh-CN"/>
              </w:rPr>
            </w:pPr>
            <w:r w:rsidRPr="00255015">
              <w:rPr>
                <w:lang w:eastAsia="zh-CN"/>
              </w:rPr>
              <w:t>PTI=0</w:t>
            </w:r>
          </w:p>
        </w:tc>
        <w:tc>
          <w:tcPr>
            <w:tcW w:w="0" w:type="auto"/>
            <w:shd w:val="clear" w:color="auto" w:fill="E0E0E0"/>
            <w:vAlign w:val="center"/>
          </w:tcPr>
          <w:p w14:paraId="3A7DB56B" w14:textId="77777777" w:rsidR="00C96A89" w:rsidRPr="00255015" w:rsidRDefault="00C96A89" w:rsidP="00C96A89">
            <w:pPr>
              <w:pStyle w:val="TH"/>
              <w:rPr>
                <w:lang w:eastAsia="zh-CN"/>
              </w:rPr>
            </w:pPr>
            <w:r w:rsidRPr="00255015">
              <w:rPr>
                <w:lang w:eastAsia="zh-CN"/>
              </w:rPr>
              <w:t>PTI=1</w:t>
            </w:r>
          </w:p>
        </w:tc>
        <w:tc>
          <w:tcPr>
            <w:tcW w:w="1758" w:type="dxa"/>
            <w:gridSpan w:val="2"/>
            <w:shd w:val="clear" w:color="auto" w:fill="E0E0E0"/>
            <w:vAlign w:val="center"/>
          </w:tcPr>
          <w:p w14:paraId="03A592B5" w14:textId="77777777" w:rsidR="00C96A89" w:rsidRPr="00255015" w:rsidRDefault="00C96A89" w:rsidP="00C96A89">
            <w:pPr>
              <w:pStyle w:val="TH"/>
              <w:rPr>
                <w:lang w:eastAsia="zh-CN"/>
              </w:rPr>
            </w:pPr>
            <w:r w:rsidRPr="00255015">
              <w:rPr>
                <w:lang w:eastAsia="zh-CN"/>
              </w:rPr>
              <w:t>PTI=0</w:t>
            </w:r>
          </w:p>
        </w:tc>
        <w:tc>
          <w:tcPr>
            <w:tcW w:w="3142" w:type="dxa"/>
            <w:gridSpan w:val="2"/>
            <w:shd w:val="clear" w:color="auto" w:fill="E0E0E0"/>
            <w:vAlign w:val="center"/>
          </w:tcPr>
          <w:p w14:paraId="01F9CC26" w14:textId="77777777" w:rsidR="00C96A89" w:rsidRPr="00255015" w:rsidRDefault="00C96A89" w:rsidP="00C96A89">
            <w:pPr>
              <w:pStyle w:val="TH"/>
              <w:rPr>
                <w:lang w:eastAsia="zh-CN"/>
              </w:rPr>
            </w:pPr>
            <w:r w:rsidRPr="00255015">
              <w:rPr>
                <w:lang w:eastAsia="zh-CN"/>
              </w:rPr>
              <w:t>PTI=1</w:t>
            </w:r>
          </w:p>
        </w:tc>
      </w:tr>
      <w:tr w:rsidR="00C96A89" w:rsidRPr="000B0C86" w14:paraId="4820CC0F" w14:textId="77777777" w:rsidTr="00C96A89">
        <w:trPr>
          <w:jc w:val="center"/>
        </w:trPr>
        <w:tc>
          <w:tcPr>
            <w:tcW w:w="1047" w:type="dxa"/>
            <w:vAlign w:val="center"/>
          </w:tcPr>
          <w:p w14:paraId="5AA68021" w14:textId="77777777" w:rsidR="00C96A89" w:rsidRPr="00255015" w:rsidRDefault="00C96A89" w:rsidP="00C96A89">
            <w:pPr>
              <w:pStyle w:val="TAC"/>
            </w:pPr>
            <w:r w:rsidRPr="00255015">
              <w:t>Wide-band CQI</w:t>
            </w:r>
          </w:p>
        </w:tc>
        <w:tc>
          <w:tcPr>
            <w:tcW w:w="0" w:type="auto"/>
          </w:tcPr>
          <w:p w14:paraId="408E4E86" w14:textId="77777777" w:rsidR="00C96A89" w:rsidRPr="00255015" w:rsidRDefault="00C96A89" w:rsidP="00C96A89">
            <w:pPr>
              <w:pStyle w:val="TAC"/>
            </w:pPr>
            <w:r w:rsidRPr="00255015">
              <w:t>0</w:t>
            </w:r>
          </w:p>
        </w:tc>
        <w:tc>
          <w:tcPr>
            <w:tcW w:w="0" w:type="auto"/>
          </w:tcPr>
          <w:p w14:paraId="2E675108" w14:textId="77777777" w:rsidR="00C96A89" w:rsidRPr="00255015" w:rsidRDefault="00C96A89" w:rsidP="00C96A89">
            <w:pPr>
              <w:pStyle w:val="TAC"/>
            </w:pPr>
            <w:r w:rsidRPr="00255015">
              <w:t>4</w:t>
            </w:r>
          </w:p>
        </w:tc>
        <w:tc>
          <w:tcPr>
            <w:tcW w:w="1758" w:type="dxa"/>
            <w:gridSpan w:val="2"/>
          </w:tcPr>
          <w:p w14:paraId="4C9C7E64" w14:textId="77777777" w:rsidR="00C96A89" w:rsidRPr="00255015" w:rsidRDefault="00C96A89" w:rsidP="00C96A89">
            <w:pPr>
              <w:pStyle w:val="TAC"/>
            </w:pPr>
            <w:r w:rsidRPr="00255015">
              <w:t>0</w:t>
            </w:r>
          </w:p>
        </w:tc>
        <w:tc>
          <w:tcPr>
            <w:tcW w:w="3142" w:type="dxa"/>
            <w:gridSpan w:val="2"/>
          </w:tcPr>
          <w:p w14:paraId="2AA99E0B" w14:textId="77777777" w:rsidR="00C96A89" w:rsidRPr="00255015" w:rsidRDefault="00C96A89" w:rsidP="00C96A89">
            <w:pPr>
              <w:pStyle w:val="TAC"/>
            </w:pPr>
            <w:r w:rsidRPr="00255015">
              <w:t>4</w:t>
            </w:r>
          </w:p>
        </w:tc>
      </w:tr>
      <w:tr w:rsidR="00C96A89" w:rsidRPr="000B0C86" w14:paraId="7E1604E1" w14:textId="77777777" w:rsidTr="00C96A89">
        <w:trPr>
          <w:jc w:val="center"/>
        </w:trPr>
        <w:tc>
          <w:tcPr>
            <w:tcW w:w="1047" w:type="dxa"/>
            <w:vAlign w:val="center"/>
          </w:tcPr>
          <w:p w14:paraId="2D4140E7" w14:textId="77777777" w:rsidR="00C96A89" w:rsidRPr="00255015" w:rsidRDefault="00C96A89" w:rsidP="00C96A89">
            <w:pPr>
              <w:pStyle w:val="TAC"/>
            </w:pPr>
            <w:r w:rsidRPr="00255015">
              <w:t>Spatial differential CQI</w:t>
            </w:r>
          </w:p>
        </w:tc>
        <w:tc>
          <w:tcPr>
            <w:tcW w:w="0" w:type="auto"/>
          </w:tcPr>
          <w:p w14:paraId="3B63B582" w14:textId="77777777" w:rsidR="00C96A89" w:rsidRPr="00255015" w:rsidRDefault="00C96A89" w:rsidP="00C96A89">
            <w:pPr>
              <w:pStyle w:val="TAC"/>
            </w:pPr>
            <w:r w:rsidRPr="00255015">
              <w:t>0</w:t>
            </w:r>
          </w:p>
        </w:tc>
        <w:tc>
          <w:tcPr>
            <w:tcW w:w="0" w:type="auto"/>
          </w:tcPr>
          <w:p w14:paraId="7B372306" w14:textId="77777777" w:rsidR="00C96A89" w:rsidRPr="00255015" w:rsidRDefault="00C96A89" w:rsidP="00C96A89">
            <w:pPr>
              <w:pStyle w:val="TAC"/>
              <w:rPr>
                <w:lang w:eastAsia="zh-CN"/>
              </w:rPr>
            </w:pPr>
            <w:r>
              <w:rPr>
                <w:rFonts w:hint="eastAsia"/>
                <w:lang w:eastAsia="zh-CN"/>
              </w:rPr>
              <w:t>3</w:t>
            </w:r>
          </w:p>
        </w:tc>
        <w:tc>
          <w:tcPr>
            <w:tcW w:w="1758" w:type="dxa"/>
            <w:gridSpan w:val="2"/>
          </w:tcPr>
          <w:p w14:paraId="0D47A57A" w14:textId="77777777" w:rsidR="00C96A89" w:rsidRPr="00255015" w:rsidRDefault="00C96A89" w:rsidP="00C96A89">
            <w:pPr>
              <w:pStyle w:val="TAC"/>
            </w:pPr>
            <w:r w:rsidRPr="00255015">
              <w:t>0</w:t>
            </w:r>
          </w:p>
        </w:tc>
        <w:tc>
          <w:tcPr>
            <w:tcW w:w="3142" w:type="dxa"/>
            <w:gridSpan w:val="2"/>
          </w:tcPr>
          <w:p w14:paraId="10A3FC62" w14:textId="77777777" w:rsidR="00C96A89" w:rsidRPr="00255015" w:rsidRDefault="00C96A89" w:rsidP="00C96A89">
            <w:pPr>
              <w:pStyle w:val="TAC"/>
            </w:pPr>
            <w:r w:rsidRPr="00255015">
              <w:t>3</w:t>
            </w:r>
          </w:p>
        </w:tc>
      </w:tr>
      <w:tr w:rsidR="00C96A89" w:rsidRPr="000B0C86" w14:paraId="62D2E583" w14:textId="77777777" w:rsidTr="00C96A89">
        <w:trPr>
          <w:jc w:val="center"/>
        </w:trPr>
        <w:tc>
          <w:tcPr>
            <w:tcW w:w="1047" w:type="dxa"/>
            <w:vAlign w:val="center"/>
          </w:tcPr>
          <w:p w14:paraId="2DC61E4E" w14:textId="77777777" w:rsidR="00C96A89" w:rsidRPr="00255015" w:rsidRDefault="00C96A89" w:rsidP="00C96A89">
            <w:pPr>
              <w:pStyle w:val="TAC"/>
            </w:pPr>
            <w:r w:rsidRPr="00064EEE">
              <w:t xml:space="preserve">Wideband first PMI </w:t>
            </w:r>
            <w:r w:rsidRPr="00064EEE">
              <w:rPr>
                <w:iCs/>
              </w:rPr>
              <w:t>i</w:t>
            </w:r>
            <w:r w:rsidRPr="00064EEE">
              <w:t>1</w:t>
            </w:r>
            <w:r>
              <w:rPr>
                <w:rFonts w:hint="eastAsia"/>
                <w:lang w:eastAsia="zh-CN"/>
              </w:rPr>
              <w:t>,1</w:t>
            </w:r>
          </w:p>
        </w:tc>
        <w:tc>
          <w:tcPr>
            <w:tcW w:w="0" w:type="auto"/>
          </w:tcPr>
          <w:p w14:paraId="248565D6" w14:textId="2F9D7B63" w:rsidR="00C96A89" w:rsidRPr="00255015" w:rsidRDefault="00C96A89" w:rsidP="00C96A89">
            <w:pPr>
              <w:pStyle w:val="TAC"/>
            </w:pPr>
            <w:ins w:id="6624" w:author="Edited - Third Generation Partnership Project" w:date="2017-12-06T08:21:00Z">
              <w:r w:rsidRPr="00C844B8">
                <w:rPr>
                  <w:position w:val="-32"/>
                  <w:lang w:eastAsia="zh-CN"/>
                </w:rPr>
                <w:object w:dxaOrig="2659" w:dyaOrig="740" w14:anchorId="45502B64">
                  <v:shape id="_x0000_i2741" type="#_x0000_t75" style="width:105.9pt;height:29.1pt" o:ole="">
                    <v:imagedata r:id="rId1054" o:title=""/>
                  </v:shape>
                  <o:OLEObject Type="Embed" ProgID="Equation.3" ShapeID="_x0000_i2741" DrawAspect="Content" ObjectID="_1578895623" r:id="rId2496"/>
                </w:object>
              </w:r>
            </w:ins>
          </w:p>
        </w:tc>
        <w:tc>
          <w:tcPr>
            <w:tcW w:w="0" w:type="auto"/>
          </w:tcPr>
          <w:p w14:paraId="2CA091DE" w14:textId="77777777" w:rsidR="00C96A89" w:rsidRPr="00255015" w:rsidRDefault="00C96A89" w:rsidP="00C96A89">
            <w:pPr>
              <w:pStyle w:val="TAC"/>
            </w:pPr>
            <w:r w:rsidRPr="00255015">
              <w:t>0</w:t>
            </w:r>
          </w:p>
        </w:tc>
        <w:tc>
          <w:tcPr>
            <w:tcW w:w="1758" w:type="dxa"/>
            <w:gridSpan w:val="2"/>
          </w:tcPr>
          <w:p w14:paraId="2708C44C" w14:textId="77777777" w:rsidR="00C96A89" w:rsidRPr="00255015" w:rsidRDefault="00C96A89" w:rsidP="00C96A89">
            <w:pPr>
              <w:pStyle w:val="TAC"/>
            </w:pPr>
            <w:r w:rsidRPr="0029363B">
              <w:rPr>
                <w:position w:val="-34"/>
                <w:lang w:eastAsia="zh-CN"/>
              </w:rPr>
              <w:object w:dxaOrig="1420" w:dyaOrig="800" w14:anchorId="3B21F3B2">
                <v:shape id="_x0000_i2742" type="#_x0000_t75" style="width:35.7pt;height:29.7pt" o:ole="">
                  <v:imagedata r:id="rId2477" o:title=""/>
                </v:shape>
                <o:OLEObject Type="Embed" ProgID="Equation.3" ShapeID="_x0000_i2742" DrawAspect="Content" ObjectID="_1578895624" r:id="rId2497"/>
              </w:object>
            </w:r>
          </w:p>
        </w:tc>
        <w:tc>
          <w:tcPr>
            <w:tcW w:w="3142" w:type="dxa"/>
            <w:gridSpan w:val="2"/>
          </w:tcPr>
          <w:p w14:paraId="165F5880" w14:textId="77777777" w:rsidR="00C96A89" w:rsidRPr="00255015" w:rsidRDefault="00C96A89" w:rsidP="00C96A89">
            <w:pPr>
              <w:pStyle w:val="TAC"/>
            </w:pPr>
            <w:r w:rsidRPr="00255015">
              <w:t>0</w:t>
            </w:r>
          </w:p>
        </w:tc>
      </w:tr>
      <w:tr w:rsidR="00C96A89" w:rsidRPr="000B0C86" w14:paraId="016FDD3B" w14:textId="77777777" w:rsidTr="00C96A89">
        <w:trPr>
          <w:jc w:val="center"/>
        </w:trPr>
        <w:tc>
          <w:tcPr>
            <w:tcW w:w="1047" w:type="dxa"/>
            <w:vAlign w:val="center"/>
          </w:tcPr>
          <w:p w14:paraId="4FBBC993" w14:textId="77777777" w:rsidR="00C96A89" w:rsidRPr="00255015" w:rsidRDefault="00C96A89" w:rsidP="00C96A89">
            <w:pPr>
              <w:pStyle w:val="TAC"/>
            </w:pPr>
            <w:r w:rsidRPr="00064EEE">
              <w:t xml:space="preserve">Wideband first PMI </w:t>
            </w:r>
            <w:r w:rsidRPr="00064EEE">
              <w:rPr>
                <w:iCs/>
              </w:rPr>
              <w:t>i</w:t>
            </w:r>
            <w:r w:rsidRPr="00064EEE">
              <w:t>1</w:t>
            </w:r>
            <w:r>
              <w:rPr>
                <w:rFonts w:hint="eastAsia"/>
                <w:lang w:eastAsia="zh-CN"/>
              </w:rPr>
              <w:t>,2</w:t>
            </w:r>
          </w:p>
        </w:tc>
        <w:tc>
          <w:tcPr>
            <w:tcW w:w="0" w:type="auto"/>
          </w:tcPr>
          <w:p w14:paraId="7230F753" w14:textId="77777777" w:rsidR="00C96A89" w:rsidRPr="00255015" w:rsidRDefault="00C96A89" w:rsidP="00C96A89">
            <w:pPr>
              <w:pStyle w:val="TAC"/>
            </w:pPr>
            <w:r w:rsidRPr="0029363B">
              <w:rPr>
                <w:position w:val="-34"/>
                <w:lang w:eastAsia="zh-CN"/>
              </w:rPr>
              <w:object w:dxaOrig="1480" w:dyaOrig="800" w14:anchorId="208ECD81">
                <v:shape id="_x0000_i2743" type="#_x0000_t75" style="width:49.5pt;height:33.6pt" o:ole="">
                  <v:imagedata r:id="rId2480" o:title=""/>
                </v:shape>
                <o:OLEObject Type="Embed" ProgID="Equation.3" ShapeID="_x0000_i2743" DrawAspect="Content" ObjectID="_1578895625" r:id="rId2498"/>
              </w:object>
            </w:r>
          </w:p>
        </w:tc>
        <w:tc>
          <w:tcPr>
            <w:tcW w:w="0" w:type="auto"/>
          </w:tcPr>
          <w:p w14:paraId="5B8D0CB5" w14:textId="77777777" w:rsidR="00C96A89" w:rsidRPr="00255015" w:rsidRDefault="00C96A89" w:rsidP="00C96A89">
            <w:pPr>
              <w:pStyle w:val="TAC"/>
              <w:rPr>
                <w:lang w:eastAsia="zh-CN"/>
              </w:rPr>
            </w:pPr>
            <w:r>
              <w:rPr>
                <w:rFonts w:hint="eastAsia"/>
                <w:lang w:eastAsia="zh-CN"/>
              </w:rPr>
              <w:t>0</w:t>
            </w:r>
          </w:p>
        </w:tc>
        <w:tc>
          <w:tcPr>
            <w:tcW w:w="1758" w:type="dxa"/>
            <w:gridSpan w:val="2"/>
          </w:tcPr>
          <w:p w14:paraId="4D2D68C6" w14:textId="77777777" w:rsidR="00C96A89" w:rsidRPr="00255015" w:rsidRDefault="00C96A89" w:rsidP="00C96A89">
            <w:pPr>
              <w:pStyle w:val="TAC"/>
              <w:rPr>
                <w:lang w:eastAsia="zh-CN"/>
              </w:rPr>
            </w:pPr>
            <w:r w:rsidRPr="0029363B">
              <w:rPr>
                <w:position w:val="-34"/>
                <w:lang w:eastAsia="zh-CN"/>
              </w:rPr>
              <w:object w:dxaOrig="1480" w:dyaOrig="800" w14:anchorId="216E9F8A">
                <v:shape id="_x0000_i2744" type="#_x0000_t75" style="width:38.1pt;height:28.5pt" o:ole="">
                  <v:imagedata r:id="rId2482" o:title=""/>
                </v:shape>
                <o:OLEObject Type="Embed" ProgID="Equation.3" ShapeID="_x0000_i2744" DrawAspect="Content" ObjectID="_1578895626" r:id="rId2499"/>
              </w:object>
            </w:r>
          </w:p>
        </w:tc>
        <w:tc>
          <w:tcPr>
            <w:tcW w:w="3142" w:type="dxa"/>
            <w:gridSpan w:val="2"/>
          </w:tcPr>
          <w:p w14:paraId="621958C8" w14:textId="77777777" w:rsidR="00C96A89" w:rsidRPr="00255015" w:rsidRDefault="00C96A89" w:rsidP="00C96A89">
            <w:pPr>
              <w:pStyle w:val="TAC"/>
              <w:rPr>
                <w:lang w:eastAsia="zh-CN"/>
              </w:rPr>
            </w:pPr>
            <w:r>
              <w:rPr>
                <w:rFonts w:hint="eastAsia"/>
                <w:lang w:eastAsia="zh-CN"/>
              </w:rPr>
              <w:t>0</w:t>
            </w:r>
          </w:p>
        </w:tc>
      </w:tr>
      <w:tr w:rsidR="00C96A89" w:rsidRPr="000B0C86" w14:paraId="371F9449" w14:textId="77777777" w:rsidTr="00C96A89">
        <w:trPr>
          <w:jc w:val="center"/>
        </w:trPr>
        <w:tc>
          <w:tcPr>
            <w:tcW w:w="1047" w:type="dxa"/>
            <w:tcBorders>
              <w:bottom w:val="single" w:sz="4" w:space="0" w:color="auto"/>
            </w:tcBorders>
            <w:vAlign w:val="center"/>
          </w:tcPr>
          <w:p w14:paraId="3B86DB7A" w14:textId="77777777" w:rsidR="00C96A89" w:rsidRPr="00255015" w:rsidRDefault="00C96A89" w:rsidP="00C96A89">
            <w:pPr>
              <w:pStyle w:val="TAC"/>
            </w:pPr>
            <w:r w:rsidRPr="00255015">
              <w:t>Wide-band i2</w:t>
            </w:r>
          </w:p>
        </w:tc>
        <w:tc>
          <w:tcPr>
            <w:tcW w:w="0" w:type="auto"/>
            <w:tcBorders>
              <w:bottom w:val="single" w:sz="4" w:space="0" w:color="auto"/>
            </w:tcBorders>
          </w:tcPr>
          <w:p w14:paraId="3F9EB642" w14:textId="77777777" w:rsidR="00C96A89" w:rsidRPr="00255015" w:rsidRDefault="00C96A89" w:rsidP="00C96A89">
            <w:pPr>
              <w:pStyle w:val="TAC"/>
            </w:pPr>
            <w:r w:rsidRPr="00255015">
              <w:t>0</w:t>
            </w:r>
          </w:p>
        </w:tc>
        <w:tc>
          <w:tcPr>
            <w:tcW w:w="0" w:type="auto"/>
            <w:tcBorders>
              <w:bottom w:val="single" w:sz="4" w:space="0" w:color="auto"/>
            </w:tcBorders>
          </w:tcPr>
          <w:p w14:paraId="46C2C63C" w14:textId="77777777" w:rsidR="00C96A89" w:rsidRPr="00255015" w:rsidRDefault="00C96A89" w:rsidP="00C96A89">
            <w:pPr>
              <w:pStyle w:val="TAC"/>
              <w:rPr>
                <w:lang w:eastAsia="zh-CN"/>
              </w:rPr>
            </w:pPr>
            <w:r>
              <w:rPr>
                <w:rFonts w:hint="eastAsia"/>
                <w:lang w:eastAsia="zh-CN"/>
              </w:rPr>
              <w:t>3</w:t>
            </w:r>
          </w:p>
        </w:tc>
        <w:tc>
          <w:tcPr>
            <w:tcW w:w="1758" w:type="dxa"/>
            <w:gridSpan w:val="2"/>
            <w:tcBorders>
              <w:bottom w:val="single" w:sz="4" w:space="0" w:color="auto"/>
            </w:tcBorders>
          </w:tcPr>
          <w:p w14:paraId="393BD7D8" w14:textId="77777777" w:rsidR="00C96A89" w:rsidRPr="00255015" w:rsidRDefault="00C96A89" w:rsidP="00C96A89">
            <w:pPr>
              <w:pStyle w:val="TAC"/>
              <w:rPr>
                <w:lang w:eastAsia="zh-CN"/>
              </w:rPr>
            </w:pPr>
            <w:r w:rsidRPr="00255015">
              <w:t>0</w:t>
            </w:r>
          </w:p>
        </w:tc>
        <w:tc>
          <w:tcPr>
            <w:tcW w:w="3142" w:type="dxa"/>
            <w:gridSpan w:val="2"/>
            <w:tcBorders>
              <w:bottom w:val="single" w:sz="4" w:space="0" w:color="auto"/>
            </w:tcBorders>
          </w:tcPr>
          <w:p w14:paraId="47D45076" w14:textId="77777777" w:rsidR="00C96A89" w:rsidRPr="00255015" w:rsidRDefault="00C96A89" w:rsidP="00C96A89">
            <w:pPr>
              <w:pStyle w:val="TAC"/>
              <w:rPr>
                <w:lang w:eastAsia="zh-CN"/>
              </w:rPr>
            </w:pPr>
            <w:r>
              <w:rPr>
                <w:rFonts w:hint="eastAsia"/>
                <w:lang w:eastAsia="zh-CN"/>
              </w:rPr>
              <w:t>0</w:t>
            </w:r>
          </w:p>
        </w:tc>
      </w:tr>
    </w:tbl>
    <w:p w14:paraId="5188910E" w14:textId="77777777" w:rsidR="00B27983" w:rsidRDefault="00B27983" w:rsidP="00B27983"/>
    <w:p w14:paraId="33BCEF06" w14:textId="77777777" w:rsidR="00C96A89" w:rsidRPr="00C85571" w:rsidRDefault="00C96A89" w:rsidP="00C96A89">
      <w:pPr>
        <w:pStyle w:val="TH"/>
        <w:rPr>
          <w:ins w:id="6625" w:author="Edited - Third Generation Partnership Project" w:date="2017-12-06T08:22:00Z"/>
          <w:lang w:eastAsia="zh-CN"/>
        </w:rPr>
      </w:pPr>
      <w:ins w:id="6626" w:author="Edited - Third Generation Partnership Project" w:date="2017-12-06T08:22:00Z">
        <w:r w:rsidRPr="00401E1C">
          <w:t>Table 5.2.3.3.2-3B</w:t>
        </w:r>
        <w:r w:rsidRPr="00401E1C">
          <w:rPr>
            <w:rFonts w:hint="eastAsia"/>
          </w:rPr>
          <w:t>-</w:t>
        </w:r>
        <w:r>
          <w:t>3</w:t>
        </w:r>
        <w:r w:rsidRPr="00401E1C">
          <w:t xml:space="preserve">: UCI fields for wide-band channel quality and precoding matrix information feedback for UE-selected sub-band reports  (transmission mode </w:t>
        </w:r>
        <w:r w:rsidRPr="00401E1C">
          <w:rPr>
            <w:rFonts w:hint="eastAsia"/>
          </w:rPr>
          <w:t>9/10</w:t>
        </w:r>
        <w:r w:rsidRPr="00401E1C">
          <w:t xml:space="preserve"> configured with </w:t>
        </w:r>
        <w:r>
          <w:t xml:space="preserve">higher layer </w:t>
        </w:r>
        <w:r w:rsidRPr="0095051D">
          <w:rPr>
            <w:rFonts w:hint="eastAsia"/>
          </w:rPr>
          <w:t>parameter</w:t>
        </w:r>
        <w:r>
          <w:t xml:space="preserve">s </w:t>
        </w:r>
        <w:r w:rsidRPr="00DC7D56">
          <w:rPr>
            <w:i/>
            <w:lang w:eastAsia="zh-CN"/>
          </w:rPr>
          <w:t>semiolEnabled</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‘CLASS A’</w:t>
        </w:r>
        <w:r w:rsidRPr="00401E1C">
          <w:t xml:space="preserve"> with </w:t>
        </w:r>
        <w:r w:rsidRPr="00401E1C">
          <w:rPr>
            <w:rFonts w:hint="eastAsia"/>
          </w:rPr>
          <w:t xml:space="preserve">codebook </w:t>
        </w:r>
        <w:r w:rsidRPr="00401E1C">
          <w:t xml:space="preserve">configuration </w:t>
        </w:r>
      </w:ins>
      <w:ins w:id="6627" w:author="Edited - Third Generation Partnership Project" w:date="2017-12-06T08:22:00Z">
        <w:r w:rsidRPr="00E073D9">
          <w:rPr>
            <w:position w:val="-10"/>
            <w:lang w:eastAsia="zh-CN"/>
          </w:rPr>
          <w:object w:dxaOrig="1540" w:dyaOrig="340" w14:anchorId="62D47C73">
            <v:shape id="_x0000_i2745" type="#_x0000_t75" style="width:51.6pt;height:14.1pt" o:ole="">
              <v:imagedata r:id="rId1024" o:title=""/>
            </v:shape>
            <o:OLEObject Type="Embed" ProgID="Equation.3" ShapeID="_x0000_i2745" DrawAspect="Content" ObjectID="_1578895627" r:id="rId2500"/>
          </w:object>
        </w:r>
      </w:ins>
      <w:ins w:id="6628" w:author="Edited - Third Generation Partnership Project" w:date="2017-12-06T08:22:00Z">
        <w:r w:rsidRPr="00401E1C">
          <w:rPr>
            <w:rFonts w:hint="eastAsia"/>
          </w:rPr>
          <w:t>,</w:t>
        </w:r>
        <w:r w:rsidRPr="00401E1C">
          <w:t xml:space="preserve"> and </w:t>
        </w:r>
        <w:r>
          <w:rPr>
            <w:bCs w:val="0"/>
            <w:i/>
          </w:rPr>
          <w:t>CodebookConfig</w:t>
        </w:r>
        <w:r w:rsidRPr="00401E1C">
          <w:rPr>
            <w:rFonts w:hint="eastAsia"/>
          </w:rPr>
          <w:t>=</w:t>
        </w:r>
        <w:r>
          <w:t>1/</w:t>
        </w:r>
        <w:r w:rsidRPr="00401E1C">
          <w:rPr>
            <w:rFonts w:hint="eastAsia"/>
          </w:rPr>
          <w:t>2/3/4)</w:t>
        </w:r>
      </w:ins>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77"/>
        <w:gridCol w:w="1208"/>
        <w:gridCol w:w="756"/>
        <w:gridCol w:w="977"/>
        <w:gridCol w:w="756"/>
      </w:tblGrid>
      <w:tr w:rsidR="00C96A89" w:rsidRPr="00466738" w14:paraId="27C6FE45" w14:textId="77777777" w:rsidTr="00041EB6">
        <w:trPr>
          <w:trHeight w:val="105"/>
          <w:jc w:val="center"/>
          <w:ins w:id="6629" w:author="Edited - Third Generation Partnership Project" w:date="2017-12-06T08:22:00Z"/>
        </w:trPr>
        <w:tc>
          <w:tcPr>
            <w:tcW w:w="0" w:type="auto"/>
            <w:vMerge w:val="restart"/>
            <w:shd w:val="clear" w:color="auto" w:fill="E0E0E0"/>
            <w:vAlign w:val="center"/>
          </w:tcPr>
          <w:p w14:paraId="722A8F45" w14:textId="77777777" w:rsidR="00C96A89" w:rsidRPr="00466738" w:rsidRDefault="00C96A89" w:rsidP="00041EB6">
            <w:pPr>
              <w:pStyle w:val="TH"/>
              <w:rPr>
                <w:ins w:id="6630" w:author="Edited - Third Generation Partnership Project" w:date="2017-12-06T08:22:00Z"/>
                <w:lang w:eastAsia="zh-CN"/>
              </w:rPr>
            </w:pPr>
            <w:ins w:id="6631" w:author="Edited - Third Generation Partnership Project" w:date="2017-12-06T08:22:00Z">
              <w:r w:rsidRPr="00466738">
                <w:rPr>
                  <w:lang w:eastAsia="zh-CN"/>
                </w:rPr>
                <w:t>Field</w:t>
              </w:r>
            </w:ins>
          </w:p>
        </w:tc>
        <w:tc>
          <w:tcPr>
            <w:tcW w:w="0" w:type="auto"/>
            <w:gridSpan w:val="4"/>
            <w:shd w:val="clear" w:color="auto" w:fill="E0E0E0"/>
            <w:vAlign w:val="center"/>
          </w:tcPr>
          <w:p w14:paraId="65C73EF4" w14:textId="77777777" w:rsidR="00C96A89" w:rsidRPr="00466738" w:rsidRDefault="00C96A89" w:rsidP="00041EB6">
            <w:pPr>
              <w:pStyle w:val="TAH"/>
              <w:rPr>
                <w:ins w:id="6632" w:author="Edited - Third Generation Partnership Project" w:date="2017-12-06T08:22:00Z"/>
              </w:rPr>
            </w:pPr>
            <w:ins w:id="6633" w:author="Edited - Third Generation Partnership Project" w:date="2017-12-06T08:22:00Z">
              <w:r w:rsidRPr="00466738">
                <w:t>Bit width</w:t>
              </w:r>
            </w:ins>
          </w:p>
        </w:tc>
      </w:tr>
      <w:tr w:rsidR="00C96A89" w:rsidRPr="00466738" w14:paraId="612AAB4F" w14:textId="77777777" w:rsidTr="00041EB6">
        <w:trPr>
          <w:trHeight w:val="105"/>
          <w:jc w:val="center"/>
          <w:ins w:id="6634" w:author="Edited - Third Generation Partnership Project" w:date="2017-12-06T08:22:00Z"/>
        </w:trPr>
        <w:tc>
          <w:tcPr>
            <w:tcW w:w="0" w:type="auto"/>
            <w:vMerge/>
            <w:shd w:val="clear" w:color="auto" w:fill="E0E0E0"/>
            <w:vAlign w:val="center"/>
          </w:tcPr>
          <w:p w14:paraId="18155890" w14:textId="77777777" w:rsidR="00C96A89" w:rsidRPr="00466738" w:rsidRDefault="00C96A89" w:rsidP="00041EB6">
            <w:pPr>
              <w:pStyle w:val="TH"/>
              <w:rPr>
                <w:ins w:id="6635" w:author="Edited - Third Generation Partnership Project" w:date="2017-12-06T08:22:00Z"/>
                <w:lang w:eastAsia="zh-CN"/>
              </w:rPr>
            </w:pPr>
          </w:p>
        </w:tc>
        <w:tc>
          <w:tcPr>
            <w:tcW w:w="0" w:type="auto"/>
            <w:gridSpan w:val="4"/>
            <w:shd w:val="clear" w:color="auto" w:fill="E0E0E0"/>
            <w:vAlign w:val="center"/>
          </w:tcPr>
          <w:p w14:paraId="05F34855" w14:textId="77777777" w:rsidR="00C96A89" w:rsidRPr="00466738" w:rsidRDefault="00C96A89" w:rsidP="00041EB6">
            <w:pPr>
              <w:pStyle w:val="TAH"/>
              <w:rPr>
                <w:ins w:id="6636" w:author="Edited - Third Generation Partnership Project" w:date="2017-12-06T08:22:00Z"/>
              </w:rPr>
            </w:pPr>
            <w:ins w:id="6637" w:author="Edited - Third Generation Partnership Project" w:date="2017-12-06T08:22:00Z">
              <w:r w:rsidRPr="00466738">
                <w:rPr>
                  <w:rFonts w:hint="eastAsia"/>
                </w:rPr>
                <w:t>8/12/16</w:t>
              </w:r>
              <w:r>
                <w:rPr>
                  <w:rFonts w:hint="eastAsia"/>
                  <w:lang w:eastAsia="zh-CN"/>
                </w:rPr>
                <w:t>/20/24/28/32</w:t>
              </w:r>
              <w:r w:rsidRPr="00466738">
                <w:t xml:space="preserve"> antenna ports</w:t>
              </w:r>
            </w:ins>
          </w:p>
        </w:tc>
      </w:tr>
      <w:tr w:rsidR="00C96A89" w:rsidRPr="00466738" w14:paraId="653C2659" w14:textId="77777777" w:rsidTr="00041EB6">
        <w:trPr>
          <w:trHeight w:val="105"/>
          <w:jc w:val="center"/>
          <w:ins w:id="6638" w:author="Edited - Third Generation Partnership Project" w:date="2017-12-06T08:22:00Z"/>
        </w:trPr>
        <w:tc>
          <w:tcPr>
            <w:tcW w:w="0" w:type="auto"/>
            <w:vMerge/>
            <w:shd w:val="clear" w:color="auto" w:fill="E0E0E0"/>
            <w:vAlign w:val="center"/>
          </w:tcPr>
          <w:p w14:paraId="3CFAEC03" w14:textId="77777777" w:rsidR="00C96A89" w:rsidRPr="00466738" w:rsidRDefault="00C96A89" w:rsidP="00041EB6">
            <w:pPr>
              <w:pStyle w:val="TH"/>
              <w:rPr>
                <w:ins w:id="6639" w:author="Edited - Third Generation Partnership Project" w:date="2017-12-06T08:22:00Z"/>
                <w:lang w:eastAsia="zh-CN"/>
              </w:rPr>
            </w:pPr>
          </w:p>
        </w:tc>
        <w:tc>
          <w:tcPr>
            <w:tcW w:w="0" w:type="auto"/>
            <w:gridSpan w:val="2"/>
            <w:shd w:val="clear" w:color="auto" w:fill="E0E0E0"/>
            <w:vAlign w:val="center"/>
          </w:tcPr>
          <w:p w14:paraId="013D01AA" w14:textId="77777777" w:rsidR="00C96A89" w:rsidRPr="00466738" w:rsidRDefault="00C96A89" w:rsidP="00041EB6">
            <w:pPr>
              <w:pStyle w:val="TH"/>
              <w:rPr>
                <w:ins w:id="6640" w:author="Edited - Third Generation Partnership Project" w:date="2017-12-06T08:22:00Z"/>
                <w:lang w:eastAsia="zh-CN"/>
              </w:rPr>
            </w:pPr>
            <w:ins w:id="6641" w:author="Edited - Third Generation Partnership Project" w:date="2017-12-06T08:22:00Z">
              <w:r w:rsidRPr="00466738">
                <w:rPr>
                  <w:lang w:eastAsia="zh-CN"/>
                </w:rPr>
                <w:t>Rank = 1</w:t>
              </w:r>
            </w:ins>
          </w:p>
        </w:tc>
        <w:tc>
          <w:tcPr>
            <w:tcW w:w="0" w:type="auto"/>
            <w:gridSpan w:val="2"/>
            <w:shd w:val="clear" w:color="auto" w:fill="E0E0E0"/>
            <w:vAlign w:val="center"/>
          </w:tcPr>
          <w:p w14:paraId="1C7590AE" w14:textId="77777777" w:rsidR="00C96A89" w:rsidRPr="00466738" w:rsidRDefault="00C96A89" w:rsidP="00041EB6">
            <w:pPr>
              <w:pStyle w:val="TH"/>
              <w:rPr>
                <w:ins w:id="6642" w:author="Edited - Third Generation Partnership Project" w:date="2017-12-06T08:22:00Z"/>
                <w:lang w:eastAsia="zh-CN"/>
              </w:rPr>
            </w:pPr>
            <w:ins w:id="6643" w:author="Edited - Third Generation Partnership Project" w:date="2017-12-06T08:22:00Z">
              <w:r w:rsidRPr="00466738">
                <w:rPr>
                  <w:lang w:eastAsia="zh-CN"/>
                </w:rPr>
                <w:t>Rank = 2</w:t>
              </w:r>
            </w:ins>
          </w:p>
        </w:tc>
      </w:tr>
      <w:tr w:rsidR="00C96A89" w:rsidRPr="00466738" w14:paraId="5322A99D" w14:textId="77777777" w:rsidTr="00041EB6">
        <w:trPr>
          <w:trHeight w:val="105"/>
          <w:jc w:val="center"/>
          <w:ins w:id="6644" w:author="Edited - Third Generation Partnership Project" w:date="2017-12-06T08:22:00Z"/>
        </w:trPr>
        <w:tc>
          <w:tcPr>
            <w:tcW w:w="0" w:type="auto"/>
            <w:vMerge/>
            <w:shd w:val="clear" w:color="auto" w:fill="E0E0E0"/>
            <w:vAlign w:val="center"/>
          </w:tcPr>
          <w:p w14:paraId="4F980015" w14:textId="77777777" w:rsidR="00C96A89" w:rsidRPr="00466738" w:rsidRDefault="00C96A89" w:rsidP="00041EB6">
            <w:pPr>
              <w:pStyle w:val="TH"/>
              <w:rPr>
                <w:ins w:id="6645" w:author="Edited - Third Generation Partnership Project" w:date="2017-12-06T08:22:00Z"/>
                <w:lang w:eastAsia="zh-CN"/>
              </w:rPr>
            </w:pPr>
          </w:p>
        </w:tc>
        <w:tc>
          <w:tcPr>
            <w:tcW w:w="0" w:type="auto"/>
            <w:shd w:val="clear" w:color="auto" w:fill="E0E0E0"/>
            <w:vAlign w:val="center"/>
          </w:tcPr>
          <w:p w14:paraId="1547FC66" w14:textId="77777777" w:rsidR="00C96A89" w:rsidRPr="00466738" w:rsidRDefault="00C96A89" w:rsidP="00041EB6">
            <w:pPr>
              <w:pStyle w:val="TH"/>
              <w:rPr>
                <w:ins w:id="6646" w:author="Edited - Third Generation Partnership Project" w:date="2017-12-06T08:22:00Z"/>
                <w:lang w:eastAsia="zh-CN"/>
              </w:rPr>
            </w:pPr>
            <w:ins w:id="6647" w:author="Edited - Third Generation Partnership Project" w:date="2017-12-06T08:22:00Z">
              <w:r w:rsidRPr="00466738">
                <w:rPr>
                  <w:lang w:eastAsia="zh-CN"/>
                </w:rPr>
                <w:t>PTI=0</w:t>
              </w:r>
            </w:ins>
          </w:p>
        </w:tc>
        <w:tc>
          <w:tcPr>
            <w:tcW w:w="0" w:type="auto"/>
            <w:shd w:val="clear" w:color="auto" w:fill="E0E0E0"/>
            <w:vAlign w:val="center"/>
          </w:tcPr>
          <w:p w14:paraId="05AA9592" w14:textId="77777777" w:rsidR="00C96A89" w:rsidRPr="00466738" w:rsidRDefault="00C96A89" w:rsidP="00041EB6">
            <w:pPr>
              <w:pStyle w:val="TH"/>
              <w:rPr>
                <w:ins w:id="6648" w:author="Edited - Third Generation Partnership Project" w:date="2017-12-06T08:22:00Z"/>
                <w:lang w:eastAsia="zh-CN"/>
              </w:rPr>
            </w:pPr>
            <w:ins w:id="6649" w:author="Edited - Third Generation Partnership Project" w:date="2017-12-06T08:22:00Z">
              <w:r w:rsidRPr="00466738">
                <w:rPr>
                  <w:lang w:eastAsia="zh-CN"/>
                </w:rPr>
                <w:t>PTI=1</w:t>
              </w:r>
            </w:ins>
          </w:p>
        </w:tc>
        <w:tc>
          <w:tcPr>
            <w:tcW w:w="0" w:type="auto"/>
            <w:shd w:val="clear" w:color="auto" w:fill="E0E0E0"/>
            <w:vAlign w:val="center"/>
          </w:tcPr>
          <w:p w14:paraId="7C38C492" w14:textId="77777777" w:rsidR="00C96A89" w:rsidRPr="00466738" w:rsidRDefault="00C96A89" w:rsidP="00041EB6">
            <w:pPr>
              <w:pStyle w:val="TH"/>
              <w:rPr>
                <w:ins w:id="6650" w:author="Edited - Third Generation Partnership Project" w:date="2017-12-06T08:22:00Z"/>
                <w:lang w:eastAsia="zh-CN"/>
              </w:rPr>
            </w:pPr>
            <w:ins w:id="6651" w:author="Edited - Third Generation Partnership Project" w:date="2017-12-06T08:22:00Z">
              <w:r w:rsidRPr="00466738">
                <w:rPr>
                  <w:lang w:eastAsia="zh-CN"/>
                </w:rPr>
                <w:t>PTI=0</w:t>
              </w:r>
            </w:ins>
          </w:p>
        </w:tc>
        <w:tc>
          <w:tcPr>
            <w:tcW w:w="0" w:type="auto"/>
            <w:shd w:val="clear" w:color="auto" w:fill="E0E0E0"/>
            <w:vAlign w:val="center"/>
          </w:tcPr>
          <w:p w14:paraId="28DA20A2" w14:textId="77777777" w:rsidR="00C96A89" w:rsidRPr="00466738" w:rsidRDefault="00C96A89" w:rsidP="00041EB6">
            <w:pPr>
              <w:pStyle w:val="TH"/>
              <w:rPr>
                <w:ins w:id="6652" w:author="Edited - Third Generation Partnership Project" w:date="2017-12-06T08:22:00Z"/>
                <w:lang w:eastAsia="zh-CN"/>
              </w:rPr>
            </w:pPr>
            <w:ins w:id="6653" w:author="Edited - Third Generation Partnership Project" w:date="2017-12-06T08:22:00Z">
              <w:r w:rsidRPr="00466738">
                <w:rPr>
                  <w:lang w:eastAsia="zh-CN"/>
                </w:rPr>
                <w:t>PTI=1</w:t>
              </w:r>
            </w:ins>
          </w:p>
        </w:tc>
      </w:tr>
      <w:tr w:rsidR="00C96A89" w:rsidRPr="00466738" w14:paraId="1D11CA2A" w14:textId="77777777" w:rsidTr="00041EB6">
        <w:trPr>
          <w:jc w:val="center"/>
          <w:ins w:id="6654" w:author="Edited - Third Generation Partnership Project" w:date="2017-12-06T08:22:00Z"/>
        </w:trPr>
        <w:tc>
          <w:tcPr>
            <w:tcW w:w="0" w:type="auto"/>
            <w:vAlign w:val="center"/>
          </w:tcPr>
          <w:p w14:paraId="73D1BFCD" w14:textId="77777777" w:rsidR="00C96A89" w:rsidRPr="00466738" w:rsidRDefault="00C96A89" w:rsidP="00041EB6">
            <w:pPr>
              <w:pStyle w:val="TAC"/>
              <w:rPr>
                <w:ins w:id="6655" w:author="Edited - Third Generation Partnership Project" w:date="2017-12-06T08:22:00Z"/>
              </w:rPr>
            </w:pPr>
            <w:ins w:id="6656" w:author="Edited - Third Generation Partnership Project" w:date="2017-12-06T08:22:00Z">
              <w:r w:rsidRPr="00466738">
                <w:t>Wide-band CQI</w:t>
              </w:r>
            </w:ins>
          </w:p>
        </w:tc>
        <w:tc>
          <w:tcPr>
            <w:tcW w:w="0" w:type="auto"/>
          </w:tcPr>
          <w:p w14:paraId="50B81E86" w14:textId="77777777" w:rsidR="00C96A89" w:rsidRPr="00466738" w:rsidRDefault="00C96A89" w:rsidP="00041EB6">
            <w:pPr>
              <w:pStyle w:val="TAC"/>
              <w:rPr>
                <w:ins w:id="6657" w:author="Edited - Third Generation Partnership Project" w:date="2017-12-06T08:22:00Z"/>
              </w:rPr>
            </w:pPr>
            <w:ins w:id="6658" w:author="Edited - Third Generation Partnership Project" w:date="2017-12-06T08:22:00Z">
              <w:r w:rsidRPr="00466738">
                <w:t>0</w:t>
              </w:r>
            </w:ins>
          </w:p>
        </w:tc>
        <w:tc>
          <w:tcPr>
            <w:tcW w:w="0" w:type="auto"/>
          </w:tcPr>
          <w:p w14:paraId="4277C8AE" w14:textId="77777777" w:rsidR="00C96A89" w:rsidRPr="00466738" w:rsidRDefault="00C96A89" w:rsidP="00041EB6">
            <w:pPr>
              <w:pStyle w:val="TAC"/>
              <w:rPr>
                <w:ins w:id="6659" w:author="Edited - Third Generation Partnership Project" w:date="2017-12-06T08:22:00Z"/>
              </w:rPr>
            </w:pPr>
            <w:ins w:id="6660" w:author="Edited - Third Generation Partnership Project" w:date="2017-12-06T08:22:00Z">
              <w:r w:rsidRPr="00466738">
                <w:t>4</w:t>
              </w:r>
            </w:ins>
          </w:p>
        </w:tc>
        <w:tc>
          <w:tcPr>
            <w:tcW w:w="0" w:type="auto"/>
          </w:tcPr>
          <w:p w14:paraId="085A986D" w14:textId="77777777" w:rsidR="00C96A89" w:rsidRPr="00466738" w:rsidRDefault="00C96A89" w:rsidP="00041EB6">
            <w:pPr>
              <w:pStyle w:val="TAC"/>
              <w:rPr>
                <w:ins w:id="6661" w:author="Edited - Third Generation Partnership Project" w:date="2017-12-06T08:22:00Z"/>
              </w:rPr>
            </w:pPr>
            <w:ins w:id="6662" w:author="Edited - Third Generation Partnership Project" w:date="2017-12-06T08:22:00Z">
              <w:r w:rsidRPr="00466738">
                <w:t>0</w:t>
              </w:r>
            </w:ins>
          </w:p>
        </w:tc>
        <w:tc>
          <w:tcPr>
            <w:tcW w:w="0" w:type="auto"/>
          </w:tcPr>
          <w:p w14:paraId="16963F94" w14:textId="77777777" w:rsidR="00C96A89" w:rsidRPr="00466738" w:rsidRDefault="00C96A89" w:rsidP="00041EB6">
            <w:pPr>
              <w:pStyle w:val="TAC"/>
              <w:rPr>
                <w:ins w:id="6663" w:author="Edited - Third Generation Partnership Project" w:date="2017-12-06T08:22:00Z"/>
              </w:rPr>
            </w:pPr>
            <w:ins w:id="6664" w:author="Edited - Third Generation Partnership Project" w:date="2017-12-06T08:22:00Z">
              <w:r w:rsidRPr="00466738">
                <w:t>4</w:t>
              </w:r>
            </w:ins>
          </w:p>
        </w:tc>
      </w:tr>
      <w:tr w:rsidR="00C96A89" w:rsidRPr="00466738" w14:paraId="37E82844" w14:textId="77777777" w:rsidTr="00041EB6">
        <w:trPr>
          <w:jc w:val="center"/>
          <w:ins w:id="6665" w:author="Edited - Third Generation Partnership Project" w:date="2017-12-06T08:22:00Z"/>
        </w:trPr>
        <w:tc>
          <w:tcPr>
            <w:tcW w:w="0" w:type="auto"/>
            <w:vAlign w:val="center"/>
          </w:tcPr>
          <w:p w14:paraId="4E8565FA" w14:textId="77777777" w:rsidR="00C96A89" w:rsidRPr="00466738" w:rsidRDefault="00C96A89" w:rsidP="00041EB6">
            <w:pPr>
              <w:pStyle w:val="TAC"/>
              <w:rPr>
                <w:ins w:id="6666" w:author="Edited - Third Generation Partnership Project" w:date="2017-12-06T08:22:00Z"/>
              </w:rPr>
            </w:pPr>
            <w:ins w:id="6667" w:author="Edited - Third Generation Partnership Project" w:date="2017-12-06T08:22:00Z">
              <w:r w:rsidRPr="00466738">
                <w:t>Spatial differential CQI</w:t>
              </w:r>
            </w:ins>
          </w:p>
        </w:tc>
        <w:tc>
          <w:tcPr>
            <w:tcW w:w="0" w:type="auto"/>
          </w:tcPr>
          <w:p w14:paraId="6EA614EA" w14:textId="77777777" w:rsidR="00C96A89" w:rsidRPr="00466738" w:rsidRDefault="00C96A89" w:rsidP="00041EB6">
            <w:pPr>
              <w:pStyle w:val="TAC"/>
              <w:rPr>
                <w:ins w:id="6668" w:author="Edited - Third Generation Partnership Project" w:date="2017-12-06T08:22:00Z"/>
              </w:rPr>
            </w:pPr>
            <w:ins w:id="6669" w:author="Edited - Third Generation Partnership Project" w:date="2017-12-06T08:22:00Z">
              <w:r w:rsidRPr="00466738">
                <w:t>0</w:t>
              </w:r>
            </w:ins>
          </w:p>
        </w:tc>
        <w:tc>
          <w:tcPr>
            <w:tcW w:w="0" w:type="auto"/>
          </w:tcPr>
          <w:p w14:paraId="747D40D4" w14:textId="77777777" w:rsidR="00C96A89" w:rsidRPr="00466738" w:rsidRDefault="00C96A89" w:rsidP="00041EB6">
            <w:pPr>
              <w:pStyle w:val="TAC"/>
              <w:rPr>
                <w:ins w:id="6670" w:author="Edited - Third Generation Partnership Project" w:date="2017-12-06T08:22:00Z"/>
              </w:rPr>
            </w:pPr>
            <w:ins w:id="6671" w:author="Edited - Third Generation Partnership Project" w:date="2017-12-06T08:22:00Z">
              <w:r w:rsidRPr="00466738">
                <w:t>0</w:t>
              </w:r>
            </w:ins>
          </w:p>
        </w:tc>
        <w:tc>
          <w:tcPr>
            <w:tcW w:w="0" w:type="auto"/>
          </w:tcPr>
          <w:p w14:paraId="042CED8B" w14:textId="77777777" w:rsidR="00C96A89" w:rsidRPr="00466738" w:rsidRDefault="00C96A89" w:rsidP="00041EB6">
            <w:pPr>
              <w:pStyle w:val="TAC"/>
              <w:rPr>
                <w:ins w:id="6672" w:author="Edited - Third Generation Partnership Project" w:date="2017-12-06T08:22:00Z"/>
              </w:rPr>
            </w:pPr>
            <w:ins w:id="6673" w:author="Edited - Third Generation Partnership Project" w:date="2017-12-06T08:22:00Z">
              <w:r w:rsidRPr="00466738">
                <w:t>0</w:t>
              </w:r>
            </w:ins>
          </w:p>
        </w:tc>
        <w:tc>
          <w:tcPr>
            <w:tcW w:w="0" w:type="auto"/>
          </w:tcPr>
          <w:p w14:paraId="4AA1AFF5" w14:textId="77777777" w:rsidR="00C96A89" w:rsidRPr="00466738" w:rsidRDefault="00C96A89" w:rsidP="00041EB6">
            <w:pPr>
              <w:pStyle w:val="TAC"/>
              <w:rPr>
                <w:ins w:id="6674" w:author="Edited - Third Generation Partnership Project" w:date="2017-12-06T08:22:00Z"/>
              </w:rPr>
            </w:pPr>
            <w:ins w:id="6675" w:author="Edited - Third Generation Partnership Project" w:date="2017-12-06T08:22:00Z">
              <w:r w:rsidRPr="00466738">
                <w:t>3</w:t>
              </w:r>
            </w:ins>
          </w:p>
        </w:tc>
      </w:tr>
      <w:tr w:rsidR="00C96A89" w:rsidRPr="00466738" w14:paraId="49E4BB58" w14:textId="77777777" w:rsidTr="00041EB6">
        <w:trPr>
          <w:jc w:val="center"/>
          <w:ins w:id="6676" w:author="Edited - Third Generation Partnership Project" w:date="2017-12-06T08:22:00Z"/>
        </w:trPr>
        <w:tc>
          <w:tcPr>
            <w:tcW w:w="0" w:type="auto"/>
            <w:vAlign w:val="center"/>
          </w:tcPr>
          <w:p w14:paraId="605D7F82" w14:textId="77777777" w:rsidR="00C96A89" w:rsidRPr="00466738" w:rsidRDefault="00C96A89" w:rsidP="00041EB6">
            <w:pPr>
              <w:pStyle w:val="TAC"/>
              <w:rPr>
                <w:ins w:id="6677" w:author="Edited - Third Generation Partnership Project" w:date="2017-12-06T08:22:00Z"/>
              </w:rPr>
            </w:pPr>
            <w:ins w:id="6678" w:author="Edited - Third Generation Partnership Project" w:date="2017-12-06T08:22:00Z">
              <w:r w:rsidRPr="00466738">
                <w:t xml:space="preserve">Wideband first PMI </w:t>
              </w:r>
              <w:r w:rsidRPr="00466738">
                <w:rPr>
                  <w:iCs/>
                </w:rPr>
                <w:t>i</w:t>
              </w:r>
              <w:r w:rsidRPr="00466738">
                <w:t>1</w:t>
              </w:r>
              <w:r w:rsidRPr="00466738">
                <w:rPr>
                  <w:rFonts w:hint="eastAsia"/>
                  <w:lang w:eastAsia="zh-CN"/>
                </w:rPr>
                <w:t>,1</w:t>
              </w:r>
            </w:ins>
          </w:p>
        </w:tc>
        <w:tc>
          <w:tcPr>
            <w:tcW w:w="0" w:type="auto"/>
          </w:tcPr>
          <w:p w14:paraId="7DF19103" w14:textId="77777777" w:rsidR="00C96A89" w:rsidRPr="00466738" w:rsidRDefault="00C96A89" w:rsidP="00041EB6">
            <w:pPr>
              <w:pStyle w:val="TAC"/>
              <w:rPr>
                <w:ins w:id="6679" w:author="Edited - Third Generation Partnership Project" w:date="2017-12-06T08:22:00Z"/>
              </w:rPr>
            </w:pPr>
            <w:ins w:id="6680" w:author="Edited - Third Generation Partnership Project" w:date="2017-12-06T08:22:00Z">
              <w:r w:rsidRPr="00466738">
                <w:rPr>
                  <w:position w:val="-34"/>
                  <w:lang w:eastAsia="zh-CN"/>
                </w:rPr>
                <w:object w:dxaOrig="1420" w:dyaOrig="800" w14:anchorId="0CB737E0">
                  <v:shape id="_x0000_i2746" type="#_x0000_t75" style="width:47.4pt;height:33.6pt" o:ole="">
                    <v:imagedata r:id="rId2475" o:title=""/>
                  </v:shape>
                  <o:OLEObject Type="Embed" ProgID="Equation.3" ShapeID="_x0000_i2746" DrawAspect="Content" ObjectID="_1578895628" r:id="rId2501"/>
                </w:object>
              </w:r>
            </w:ins>
          </w:p>
        </w:tc>
        <w:tc>
          <w:tcPr>
            <w:tcW w:w="0" w:type="auto"/>
          </w:tcPr>
          <w:p w14:paraId="37552AC8" w14:textId="77777777" w:rsidR="00C96A89" w:rsidRPr="00466738" w:rsidRDefault="00C96A89" w:rsidP="00041EB6">
            <w:pPr>
              <w:pStyle w:val="TAC"/>
              <w:rPr>
                <w:ins w:id="6681" w:author="Edited - Third Generation Partnership Project" w:date="2017-12-06T08:22:00Z"/>
              </w:rPr>
            </w:pPr>
            <w:ins w:id="6682" w:author="Edited - Third Generation Partnership Project" w:date="2017-12-06T08:22:00Z">
              <w:r w:rsidRPr="00466738">
                <w:t>0</w:t>
              </w:r>
            </w:ins>
          </w:p>
        </w:tc>
        <w:tc>
          <w:tcPr>
            <w:tcW w:w="0" w:type="auto"/>
          </w:tcPr>
          <w:p w14:paraId="59571CE3" w14:textId="77777777" w:rsidR="00C96A89" w:rsidRPr="00466738" w:rsidRDefault="00C96A89" w:rsidP="00041EB6">
            <w:pPr>
              <w:pStyle w:val="TAC"/>
              <w:rPr>
                <w:ins w:id="6683" w:author="Edited - Third Generation Partnership Project" w:date="2017-12-06T08:22:00Z"/>
              </w:rPr>
            </w:pPr>
            <w:ins w:id="6684" w:author="Edited - Third Generation Partnership Project" w:date="2017-12-06T08:22:00Z">
              <w:r w:rsidRPr="00466738">
                <w:rPr>
                  <w:position w:val="-34"/>
                  <w:lang w:eastAsia="zh-CN"/>
                </w:rPr>
                <w:object w:dxaOrig="1420" w:dyaOrig="800" w14:anchorId="6BE735A8">
                  <v:shape id="_x0000_i2747" type="#_x0000_t75" style="width:35.7pt;height:29.7pt" o:ole="">
                    <v:imagedata r:id="rId2477" o:title=""/>
                  </v:shape>
                  <o:OLEObject Type="Embed" ProgID="Equation.3" ShapeID="_x0000_i2747" DrawAspect="Content" ObjectID="_1578895629" r:id="rId2502"/>
                </w:object>
              </w:r>
            </w:ins>
          </w:p>
        </w:tc>
        <w:tc>
          <w:tcPr>
            <w:tcW w:w="0" w:type="auto"/>
          </w:tcPr>
          <w:p w14:paraId="7DFC0F52" w14:textId="77777777" w:rsidR="00C96A89" w:rsidRPr="00466738" w:rsidRDefault="00C96A89" w:rsidP="00041EB6">
            <w:pPr>
              <w:pStyle w:val="TAC"/>
              <w:rPr>
                <w:ins w:id="6685" w:author="Edited - Third Generation Partnership Project" w:date="2017-12-06T08:22:00Z"/>
              </w:rPr>
            </w:pPr>
            <w:ins w:id="6686" w:author="Edited - Third Generation Partnership Project" w:date="2017-12-06T08:22:00Z">
              <w:r w:rsidRPr="00466738">
                <w:t>0</w:t>
              </w:r>
            </w:ins>
          </w:p>
        </w:tc>
      </w:tr>
      <w:tr w:rsidR="00C96A89" w:rsidRPr="001275E2" w14:paraId="094B9C90" w14:textId="77777777" w:rsidTr="00041EB6">
        <w:trPr>
          <w:jc w:val="center"/>
          <w:ins w:id="6687" w:author="Edited - Third Generation Partnership Project" w:date="2017-12-06T08:22:00Z"/>
        </w:trPr>
        <w:tc>
          <w:tcPr>
            <w:tcW w:w="0" w:type="auto"/>
            <w:vAlign w:val="center"/>
          </w:tcPr>
          <w:p w14:paraId="66F3F0DD" w14:textId="77777777" w:rsidR="00C96A89" w:rsidRPr="00466738" w:rsidRDefault="00C96A89" w:rsidP="00041EB6">
            <w:pPr>
              <w:pStyle w:val="TAC"/>
              <w:rPr>
                <w:ins w:id="6688" w:author="Edited - Third Generation Partnership Project" w:date="2017-12-06T08:22:00Z"/>
              </w:rPr>
            </w:pPr>
            <w:ins w:id="6689" w:author="Edited - Third Generation Partnership Project" w:date="2017-12-06T08:22:00Z">
              <w:r w:rsidRPr="00466738">
                <w:t xml:space="preserve">Wideband first PMI </w:t>
              </w:r>
              <w:r w:rsidRPr="00466738">
                <w:rPr>
                  <w:iCs/>
                </w:rPr>
                <w:t>i</w:t>
              </w:r>
              <w:r w:rsidRPr="00466738">
                <w:t>1</w:t>
              </w:r>
              <w:r w:rsidRPr="00466738">
                <w:rPr>
                  <w:rFonts w:hint="eastAsia"/>
                  <w:lang w:eastAsia="zh-CN"/>
                </w:rPr>
                <w:t>,2</w:t>
              </w:r>
            </w:ins>
          </w:p>
        </w:tc>
        <w:tc>
          <w:tcPr>
            <w:tcW w:w="0" w:type="auto"/>
          </w:tcPr>
          <w:p w14:paraId="376C3C95" w14:textId="77777777" w:rsidR="00C96A89" w:rsidRPr="00466738" w:rsidRDefault="00C96A89" w:rsidP="00041EB6">
            <w:pPr>
              <w:pStyle w:val="TAC"/>
              <w:rPr>
                <w:ins w:id="6690" w:author="Edited - Third Generation Partnership Project" w:date="2017-12-06T08:22:00Z"/>
              </w:rPr>
            </w:pPr>
            <w:ins w:id="6691" w:author="Edited - Third Generation Partnership Project" w:date="2017-12-06T08:22:00Z">
              <w:r w:rsidRPr="00466738">
                <w:rPr>
                  <w:position w:val="-34"/>
                  <w:lang w:eastAsia="zh-CN"/>
                </w:rPr>
                <w:object w:dxaOrig="1480" w:dyaOrig="800" w14:anchorId="20027175">
                  <v:shape id="_x0000_i2748" type="#_x0000_t75" style="width:49.5pt;height:33.6pt" o:ole="">
                    <v:imagedata r:id="rId2480" o:title=""/>
                  </v:shape>
                  <o:OLEObject Type="Embed" ProgID="Equation.3" ShapeID="_x0000_i2748" DrawAspect="Content" ObjectID="_1578895630" r:id="rId2503"/>
                </w:object>
              </w:r>
            </w:ins>
          </w:p>
        </w:tc>
        <w:tc>
          <w:tcPr>
            <w:tcW w:w="0" w:type="auto"/>
          </w:tcPr>
          <w:p w14:paraId="4E5CE1FE" w14:textId="77777777" w:rsidR="00C96A89" w:rsidRPr="00466738" w:rsidRDefault="00C96A89" w:rsidP="00041EB6">
            <w:pPr>
              <w:pStyle w:val="TAC"/>
              <w:rPr>
                <w:ins w:id="6692" w:author="Edited - Third Generation Partnership Project" w:date="2017-12-06T08:22:00Z"/>
                <w:lang w:eastAsia="zh-CN"/>
              </w:rPr>
            </w:pPr>
            <w:ins w:id="6693" w:author="Edited - Third Generation Partnership Project" w:date="2017-12-06T08:22:00Z">
              <w:r w:rsidRPr="00466738">
                <w:rPr>
                  <w:rFonts w:hint="eastAsia"/>
                  <w:lang w:eastAsia="zh-CN"/>
                </w:rPr>
                <w:t>0</w:t>
              </w:r>
            </w:ins>
          </w:p>
        </w:tc>
        <w:tc>
          <w:tcPr>
            <w:tcW w:w="0" w:type="auto"/>
          </w:tcPr>
          <w:p w14:paraId="5C569A26" w14:textId="77777777" w:rsidR="00C96A89" w:rsidRPr="00466738" w:rsidRDefault="00C96A89" w:rsidP="00041EB6">
            <w:pPr>
              <w:pStyle w:val="TAC"/>
              <w:rPr>
                <w:ins w:id="6694" w:author="Edited - Third Generation Partnership Project" w:date="2017-12-06T08:22:00Z"/>
              </w:rPr>
            </w:pPr>
            <w:ins w:id="6695" w:author="Edited - Third Generation Partnership Project" w:date="2017-12-06T08:22:00Z">
              <w:r w:rsidRPr="00466738">
                <w:rPr>
                  <w:position w:val="-34"/>
                  <w:lang w:eastAsia="zh-CN"/>
                </w:rPr>
                <w:object w:dxaOrig="1480" w:dyaOrig="800" w14:anchorId="18C7600F">
                  <v:shape id="_x0000_i2749" type="#_x0000_t75" style="width:38.1pt;height:28.5pt" o:ole="">
                    <v:imagedata r:id="rId2482" o:title=""/>
                  </v:shape>
                  <o:OLEObject Type="Embed" ProgID="Equation.3" ShapeID="_x0000_i2749" DrawAspect="Content" ObjectID="_1578895631" r:id="rId2504"/>
                </w:object>
              </w:r>
            </w:ins>
          </w:p>
        </w:tc>
        <w:tc>
          <w:tcPr>
            <w:tcW w:w="0" w:type="auto"/>
          </w:tcPr>
          <w:p w14:paraId="01648B96" w14:textId="77777777" w:rsidR="00C96A89" w:rsidRPr="00466738" w:rsidRDefault="00C96A89" w:rsidP="00041EB6">
            <w:pPr>
              <w:pStyle w:val="TAC"/>
              <w:rPr>
                <w:ins w:id="6696" w:author="Edited - Third Generation Partnership Project" w:date="2017-12-06T08:22:00Z"/>
                <w:lang w:eastAsia="zh-CN"/>
              </w:rPr>
            </w:pPr>
            <w:ins w:id="6697" w:author="Edited - Third Generation Partnership Project" w:date="2017-12-06T08:22:00Z">
              <w:r w:rsidRPr="00466738">
                <w:rPr>
                  <w:rFonts w:hint="eastAsia"/>
                  <w:lang w:eastAsia="zh-CN"/>
                </w:rPr>
                <w:t>0</w:t>
              </w:r>
            </w:ins>
          </w:p>
        </w:tc>
      </w:tr>
      <w:tr w:rsidR="00C96A89" w:rsidRPr="001275E2" w14:paraId="3C492DE4" w14:textId="77777777" w:rsidTr="00041EB6">
        <w:trPr>
          <w:jc w:val="center"/>
          <w:ins w:id="6698" w:author="Edited - Third Generation Partnership Project" w:date="2017-12-06T08:22:00Z"/>
        </w:trPr>
        <w:tc>
          <w:tcPr>
            <w:tcW w:w="0" w:type="auto"/>
            <w:vAlign w:val="center"/>
          </w:tcPr>
          <w:p w14:paraId="34C1F417" w14:textId="77777777" w:rsidR="00C96A89" w:rsidRPr="00466738" w:rsidRDefault="00C96A89" w:rsidP="00041EB6">
            <w:pPr>
              <w:pStyle w:val="TAC"/>
              <w:rPr>
                <w:ins w:id="6699" w:author="Edited - Third Generation Partnership Project" w:date="2017-12-06T08:22:00Z"/>
              </w:rPr>
            </w:pPr>
            <w:ins w:id="6700" w:author="Edited - Third Generation Partnership Project" w:date="2017-12-06T08:22:00Z">
              <w:r w:rsidRPr="00466738">
                <w:t>Wide-band i2</w:t>
              </w:r>
            </w:ins>
          </w:p>
        </w:tc>
        <w:tc>
          <w:tcPr>
            <w:tcW w:w="0" w:type="auto"/>
          </w:tcPr>
          <w:p w14:paraId="0FBDE90B" w14:textId="77777777" w:rsidR="00C96A89" w:rsidRPr="00466738" w:rsidRDefault="00C96A89" w:rsidP="00041EB6">
            <w:pPr>
              <w:pStyle w:val="TAC"/>
              <w:rPr>
                <w:ins w:id="6701" w:author="Edited - Third Generation Partnership Project" w:date="2017-12-06T08:22:00Z"/>
              </w:rPr>
            </w:pPr>
            <w:ins w:id="6702" w:author="Edited - Third Generation Partnership Project" w:date="2017-12-06T08:22:00Z">
              <w:r w:rsidRPr="00466738">
                <w:t>0</w:t>
              </w:r>
            </w:ins>
          </w:p>
        </w:tc>
        <w:tc>
          <w:tcPr>
            <w:tcW w:w="0" w:type="auto"/>
          </w:tcPr>
          <w:p w14:paraId="03A1FC31" w14:textId="77777777" w:rsidR="00C96A89" w:rsidRPr="00466738" w:rsidRDefault="00C96A89" w:rsidP="00041EB6">
            <w:pPr>
              <w:pStyle w:val="TAC"/>
              <w:rPr>
                <w:ins w:id="6703" w:author="Edited - Third Generation Partnership Project" w:date="2017-12-06T08:22:00Z"/>
                <w:lang w:eastAsia="zh-CN"/>
              </w:rPr>
            </w:pPr>
            <w:ins w:id="6704" w:author="Edited - Third Generation Partnership Project" w:date="2017-12-06T08:22:00Z">
              <w:r>
                <w:rPr>
                  <w:rFonts w:hint="eastAsia"/>
                  <w:lang w:eastAsia="zh-CN"/>
                </w:rPr>
                <w:t>0</w:t>
              </w:r>
            </w:ins>
          </w:p>
        </w:tc>
        <w:tc>
          <w:tcPr>
            <w:tcW w:w="0" w:type="auto"/>
          </w:tcPr>
          <w:p w14:paraId="78548D92" w14:textId="77777777" w:rsidR="00C96A89" w:rsidRPr="00466738" w:rsidRDefault="00C96A89" w:rsidP="00041EB6">
            <w:pPr>
              <w:pStyle w:val="TAC"/>
              <w:rPr>
                <w:ins w:id="6705" w:author="Edited - Third Generation Partnership Project" w:date="2017-12-06T08:22:00Z"/>
              </w:rPr>
            </w:pPr>
            <w:ins w:id="6706" w:author="Edited - Third Generation Partnership Project" w:date="2017-12-06T08:22:00Z">
              <w:r w:rsidRPr="00466738">
                <w:t>0</w:t>
              </w:r>
            </w:ins>
          </w:p>
        </w:tc>
        <w:tc>
          <w:tcPr>
            <w:tcW w:w="0" w:type="auto"/>
          </w:tcPr>
          <w:p w14:paraId="5EC81136" w14:textId="77777777" w:rsidR="00C96A89" w:rsidRPr="00466738" w:rsidRDefault="00C96A89" w:rsidP="00041EB6">
            <w:pPr>
              <w:pStyle w:val="TAC"/>
              <w:rPr>
                <w:ins w:id="6707" w:author="Edited - Third Generation Partnership Project" w:date="2017-12-06T08:22:00Z"/>
                <w:lang w:eastAsia="zh-CN"/>
              </w:rPr>
            </w:pPr>
            <w:ins w:id="6708" w:author="Edited - Third Generation Partnership Project" w:date="2017-12-06T08:22:00Z">
              <w:r>
                <w:rPr>
                  <w:lang w:eastAsia="zh-CN"/>
                </w:rPr>
                <w:t>0</w:t>
              </w:r>
            </w:ins>
          </w:p>
        </w:tc>
      </w:tr>
    </w:tbl>
    <w:p w14:paraId="5E726588" w14:textId="77777777" w:rsidR="00C96A89" w:rsidRDefault="00C96A89" w:rsidP="00C96A89">
      <w:pPr>
        <w:rPr>
          <w:ins w:id="6709" w:author="Edited - Third Generation Partnership Project" w:date="2017-12-06T08:22:00Z"/>
        </w:rPr>
      </w:pPr>
    </w:p>
    <w:p w14:paraId="53E27087" w14:textId="634E31E2" w:rsidR="00B27983" w:rsidRDefault="00B27983" w:rsidP="00B27983">
      <w:pPr>
        <w:pStyle w:val="TH"/>
        <w:rPr>
          <w:lang w:eastAsia="zh-CN"/>
        </w:rPr>
      </w:pPr>
      <w:r w:rsidRPr="00561B1D">
        <w:t>Table 5.2.3.3.</w:t>
      </w:r>
      <w:r>
        <w:t>2</w:t>
      </w:r>
      <w:r w:rsidRPr="00561B1D">
        <w:t>-</w:t>
      </w:r>
      <w:r>
        <w:t xml:space="preserve">3C: UCI fields for </w:t>
      </w:r>
      <w:r w:rsidRPr="00605453">
        <w:t xml:space="preserve">wide-band channel quality and precoding matrix information feedback </w:t>
      </w:r>
      <w:r>
        <w:t>for UE-selected sub-band reports with 4 antenna ports (transmission modes 8, 9 and 10</w:t>
      </w:r>
      <w:r>
        <w:rPr>
          <w:rFonts w:hint="eastAsia"/>
          <w:lang w:eastAsia="zh-CN"/>
        </w:rPr>
        <w:t xml:space="preserve"> </w:t>
      </w:r>
      <w:r>
        <w:t>configured with PMI/RI reporting</w:t>
      </w:r>
      <w:r>
        <w:rPr>
          <w:rFonts w:hint="eastAsia"/>
          <w:lang w:eastAsia="zh-CN"/>
        </w:rPr>
        <w:t xml:space="preserve"> </w:t>
      </w:r>
      <w:r>
        <w:rPr>
          <w:lang w:eastAsia="zh-CN"/>
        </w:rPr>
        <w:t xml:space="preserve">and </w:t>
      </w:r>
      <w:r>
        <w:rPr>
          <w:i/>
        </w:rPr>
        <w:t xml:space="preserve">alternativeCodeBookEnabledFor4TX-r12=TRUE, </w:t>
      </w:r>
      <w:r w:rsidRPr="004F70C7">
        <w:rPr>
          <w:lang w:eastAsia="zh-CN"/>
        </w:rPr>
        <w:t>and</w:t>
      </w:r>
      <w:r>
        <w:rPr>
          <w:i/>
          <w:lang w:eastAsia="zh-CN"/>
        </w:rPr>
        <w:t xml:space="preserve"> </w:t>
      </w:r>
      <w:r>
        <w:t>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ins w:id="6710" w:author="Edited - Third Generation Partnership Project" w:date="2017-12-06T08:22:00Z">
        <w:r w:rsidR="00C96A89">
          <w:rPr>
            <w:rFonts w:hint="eastAsia"/>
            <w:i/>
            <w:lang w:eastAsia="zh-CN"/>
          </w:rPr>
          <w:t xml:space="preserve">, </w:t>
        </w:r>
        <w:r w:rsidR="00C96A89" w:rsidRPr="002908FD">
          <w:rPr>
            <w:rFonts w:hint="eastAsia"/>
            <w:lang w:eastAsia="zh-CN"/>
          </w:rPr>
          <w:t xml:space="preserve">and </w:t>
        </w:r>
        <w:r w:rsidR="00C96A89">
          <w:t>transmission mode</w:t>
        </w:r>
        <w:r w:rsidR="00C96A89">
          <w:rPr>
            <w:lang w:eastAsia="zh-CN"/>
          </w:rPr>
          <w:t xml:space="preserve"> 9/10</w:t>
        </w:r>
        <w:r w:rsidR="00C96A89">
          <w:t xml:space="preserve"> </w:t>
        </w:r>
        <w:r w:rsidR="00C96A89">
          <w:rPr>
            <w:rFonts w:hint="eastAsia"/>
            <w:lang w:eastAsia="zh-CN"/>
          </w:rPr>
          <w:t>configured with</w:t>
        </w:r>
        <w:r w:rsidR="00C96A89">
          <w:rPr>
            <w:lang w:eastAsia="zh-CN"/>
          </w:rPr>
          <w:t xml:space="preserve"> </w:t>
        </w:r>
        <w:r w:rsidR="00C96A89">
          <w:t xml:space="preserve">higher layer </w:t>
        </w:r>
        <w:r w:rsidR="00C96A89" w:rsidRPr="0095051D">
          <w:rPr>
            <w:rFonts w:hint="eastAsia"/>
          </w:rPr>
          <w:t xml:space="preserve">parameter </w:t>
        </w:r>
        <w:r w:rsidR="00C96A89" w:rsidRPr="00077D26">
          <w:rPr>
            <w:i/>
          </w:rPr>
          <w:t>eMIMO-Type</w:t>
        </w:r>
        <w:r w:rsidR="00C96A89">
          <w:rPr>
            <w:rFonts w:hint="eastAsia"/>
            <w:i/>
            <w:lang w:eastAsia="zh-CN"/>
          </w:rPr>
          <w:t xml:space="preserve"> </w:t>
        </w:r>
        <w:r w:rsidR="00C96A89">
          <w:t xml:space="preserve">and </w:t>
        </w:r>
        <w:r w:rsidR="00C96A89" w:rsidRPr="00077D26">
          <w:rPr>
            <w:i/>
          </w:rPr>
          <w:t>eMIMO-Type</w:t>
        </w:r>
        <w:r w:rsidR="00C96A89">
          <w:rPr>
            <w:rFonts w:hint="eastAsia"/>
            <w:i/>
            <w:lang w:eastAsia="zh-CN"/>
          </w:rPr>
          <w:t>2</w:t>
        </w:r>
        <w:r w:rsidR="00C96A89">
          <w:rPr>
            <w:lang w:eastAsia="zh-CN"/>
          </w:rPr>
          <w:t xml:space="preserve">, </w:t>
        </w:r>
        <w:r w:rsidR="00C96A89">
          <w:t xml:space="preserve">and </w:t>
        </w:r>
        <w:r w:rsidR="00C96A89" w:rsidRPr="00077D26">
          <w:rPr>
            <w:i/>
          </w:rPr>
          <w:t>eMIMO-Type</w:t>
        </w:r>
        <w:r w:rsidR="00C96A89">
          <w:rPr>
            <w:rFonts w:hint="eastAsia"/>
            <w:i/>
            <w:lang w:eastAsia="zh-CN"/>
          </w:rPr>
          <w:t>2</w:t>
        </w:r>
        <w:r w:rsidR="00C96A89">
          <w:rPr>
            <w:rFonts w:hint="eastAsia"/>
            <w:lang w:eastAsia="zh-CN"/>
          </w:rPr>
          <w:t xml:space="preserve"> </w:t>
        </w:r>
        <w:r w:rsidR="00C96A89">
          <w:rPr>
            <w:lang w:eastAsia="zh-CN"/>
          </w:rPr>
          <w:t xml:space="preserve">configured </w:t>
        </w:r>
        <w:r w:rsidR="00C96A89">
          <w:t xml:space="preserve">with </w:t>
        </w:r>
        <w:r w:rsidR="00C96A89">
          <w:rPr>
            <w:lang w:eastAsia="zh-CN"/>
          </w:rPr>
          <w:t>PMI/RI</w:t>
        </w:r>
        <w:r w:rsidR="00C96A89">
          <w:t xml:space="preserve"> reporting with </w:t>
        </w:r>
        <w:r w:rsidR="00C96A89">
          <w:rPr>
            <w:rFonts w:hint="eastAsia"/>
            <w:lang w:eastAsia="zh-CN"/>
          </w:rPr>
          <w:t>4</w:t>
        </w:r>
        <w:r w:rsidR="00C96A89">
          <w:t xml:space="preserve"> antenna ports</w:t>
        </w:r>
        <w:r w:rsidR="00C96A89">
          <w:rPr>
            <w:rFonts w:hint="eastAsia"/>
            <w:lang w:eastAsia="zh-CN"/>
          </w:rPr>
          <w:t xml:space="preserve"> </w:t>
        </w:r>
        <w:r w:rsidR="00C96A89">
          <w:t>except with</w:t>
        </w:r>
        <w:r w:rsidR="00C96A89" w:rsidRPr="002D734A">
          <w:rPr>
            <w:i/>
          </w:rPr>
          <w:t xml:space="preserve"> alternativeCodebook</w:t>
        </w:r>
        <w:r w:rsidR="00C96A89">
          <w:rPr>
            <w:i/>
          </w:rPr>
          <w:t>EnabledCLASSB_K1=TRUE</w:t>
        </w:r>
        <w:r w:rsidR="00C96A89">
          <w:rPr>
            <w:rFonts w:hint="eastAsia"/>
            <w:lang w:eastAsia="zh-CN"/>
          </w:rPr>
          <w:t xml:space="preserve">, </w:t>
        </w:r>
        <w:r w:rsidR="00C96A89">
          <w:t xml:space="preserve">with </w:t>
        </w:r>
        <w:r w:rsidR="00C96A89">
          <w:rPr>
            <w:i/>
          </w:rPr>
          <w:t>alternativeCodeBookEnabledFor4TX-r12=TRUE</w:t>
        </w:r>
      </w:ins>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B27983" w14:paraId="2D84367B" w14:textId="77777777" w:rsidTr="00F3724D">
        <w:trPr>
          <w:trHeight w:val="105"/>
          <w:jc w:val="center"/>
        </w:trPr>
        <w:tc>
          <w:tcPr>
            <w:tcW w:w="0" w:type="auto"/>
            <w:vMerge w:val="restart"/>
            <w:shd w:val="clear" w:color="auto" w:fill="E0E0E0"/>
            <w:vAlign w:val="center"/>
          </w:tcPr>
          <w:p w14:paraId="3103CBA0" w14:textId="77777777" w:rsidR="00B27983" w:rsidRPr="000606EF" w:rsidRDefault="00B27983" w:rsidP="00F3724D">
            <w:pPr>
              <w:pStyle w:val="TAH"/>
            </w:pPr>
            <w:r w:rsidRPr="000606EF">
              <w:t>Field</w:t>
            </w:r>
          </w:p>
        </w:tc>
        <w:tc>
          <w:tcPr>
            <w:tcW w:w="0" w:type="auto"/>
            <w:gridSpan w:val="6"/>
            <w:shd w:val="clear" w:color="auto" w:fill="E0E0E0"/>
          </w:tcPr>
          <w:p w14:paraId="79A79822" w14:textId="77777777" w:rsidR="00B27983" w:rsidRPr="000606EF" w:rsidRDefault="00B27983" w:rsidP="00F3724D">
            <w:pPr>
              <w:pStyle w:val="TAH"/>
            </w:pPr>
            <w:r w:rsidRPr="000606EF">
              <w:t>Bit width</w:t>
            </w:r>
          </w:p>
        </w:tc>
      </w:tr>
      <w:tr w:rsidR="00B27983" w14:paraId="184521B4" w14:textId="77777777" w:rsidTr="00F3724D">
        <w:trPr>
          <w:trHeight w:val="105"/>
          <w:jc w:val="center"/>
        </w:trPr>
        <w:tc>
          <w:tcPr>
            <w:tcW w:w="0" w:type="auto"/>
            <w:vMerge/>
            <w:shd w:val="clear" w:color="auto" w:fill="E0E0E0"/>
            <w:vAlign w:val="center"/>
          </w:tcPr>
          <w:p w14:paraId="442AD657" w14:textId="77777777" w:rsidR="00B27983" w:rsidRPr="000606EF" w:rsidRDefault="00B27983" w:rsidP="00F3724D">
            <w:pPr>
              <w:pStyle w:val="TAH"/>
            </w:pPr>
          </w:p>
        </w:tc>
        <w:tc>
          <w:tcPr>
            <w:tcW w:w="0" w:type="auto"/>
            <w:gridSpan w:val="6"/>
            <w:shd w:val="clear" w:color="auto" w:fill="E0E0E0"/>
          </w:tcPr>
          <w:p w14:paraId="3A6D9049" w14:textId="77777777" w:rsidR="00B27983" w:rsidRPr="000606EF" w:rsidRDefault="00B27983" w:rsidP="00F3724D">
            <w:pPr>
              <w:pStyle w:val="TAH"/>
            </w:pPr>
            <w:r w:rsidRPr="000606EF">
              <w:t>4 antenna ports</w:t>
            </w:r>
          </w:p>
        </w:tc>
      </w:tr>
      <w:tr w:rsidR="00B27983" w:rsidRPr="003F2892" w14:paraId="4FBAEA5E" w14:textId="77777777" w:rsidTr="00F3724D">
        <w:trPr>
          <w:trHeight w:val="105"/>
          <w:jc w:val="center"/>
        </w:trPr>
        <w:tc>
          <w:tcPr>
            <w:tcW w:w="0" w:type="auto"/>
            <w:vMerge/>
            <w:shd w:val="clear" w:color="auto" w:fill="E0E0E0"/>
            <w:vAlign w:val="center"/>
          </w:tcPr>
          <w:p w14:paraId="2F2AC06C" w14:textId="77777777" w:rsidR="00B27983" w:rsidRPr="000606EF" w:rsidRDefault="00B27983" w:rsidP="00F3724D">
            <w:pPr>
              <w:pStyle w:val="TAH"/>
            </w:pPr>
          </w:p>
        </w:tc>
        <w:tc>
          <w:tcPr>
            <w:tcW w:w="0" w:type="auto"/>
            <w:gridSpan w:val="2"/>
            <w:shd w:val="clear" w:color="auto" w:fill="E0E0E0"/>
            <w:vAlign w:val="center"/>
          </w:tcPr>
          <w:p w14:paraId="1624B465" w14:textId="77777777" w:rsidR="00B27983" w:rsidRPr="000606EF" w:rsidRDefault="00B27983" w:rsidP="00F3724D">
            <w:pPr>
              <w:pStyle w:val="TAH"/>
            </w:pPr>
            <w:r w:rsidRPr="000606EF">
              <w:t>Rank = 1</w:t>
            </w:r>
          </w:p>
        </w:tc>
        <w:tc>
          <w:tcPr>
            <w:tcW w:w="0" w:type="auto"/>
            <w:gridSpan w:val="2"/>
            <w:shd w:val="clear" w:color="auto" w:fill="E0E0E0"/>
            <w:vAlign w:val="center"/>
          </w:tcPr>
          <w:p w14:paraId="19295345" w14:textId="77777777" w:rsidR="00B27983" w:rsidRPr="000606EF" w:rsidRDefault="00B27983" w:rsidP="00F3724D">
            <w:pPr>
              <w:pStyle w:val="TAH"/>
            </w:pPr>
            <w:r w:rsidRPr="000606EF">
              <w:t>Rank = 2</w:t>
            </w:r>
          </w:p>
        </w:tc>
        <w:tc>
          <w:tcPr>
            <w:tcW w:w="0" w:type="auto"/>
            <w:shd w:val="clear" w:color="auto" w:fill="E0E0E0"/>
            <w:vAlign w:val="center"/>
          </w:tcPr>
          <w:p w14:paraId="616C49F8" w14:textId="77777777" w:rsidR="00B27983" w:rsidRPr="000606EF" w:rsidRDefault="00B27983" w:rsidP="00F3724D">
            <w:pPr>
              <w:pStyle w:val="TAH"/>
            </w:pPr>
            <w:r w:rsidRPr="000606EF">
              <w:t xml:space="preserve">Rank = </w:t>
            </w:r>
            <w:r>
              <w:t>3</w:t>
            </w:r>
          </w:p>
        </w:tc>
        <w:tc>
          <w:tcPr>
            <w:tcW w:w="0" w:type="auto"/>
            <w:shd w:val="clear" w:color="auto" w:fill="E0E0E0"/>
            <w:vAlign w:val="center"/>
          </w:tcPr>
          <w:p w14:paraId="125E8903" w14:textId="77777777" w:rsidR="00B27983" w:rsidRPr="000606EF" w:rsidRDefault="00B27983" w:rsidP="00F3724D">
            <w:pPr>
              <w:pStyle w:val="TAH"/>
            </w:pPr>
            <w:r w:rsidRPr="000606EF">
              <w:t>Rank</w:t>
            </w:r>
            <w:r>
              <w:t>=4</w:t>
            </w:r>
            <w:r w:rsidRPr="000606EF">
              <w:t xml:space="preserve"> </w:t>
            </w:r>
          </w:p>
        </w:tc>
      </w:tr>
      <w:tr w:rsidR="00B27983" w:rsidRPr="003F2892" w14:paraId="37F5E5DA" w14:textId="77777777" w:rsidTr="00F3724D">
        <w:trPr>
          <w:jc w:val="center"/>
        </w:trPr>
        <w:tc>
          <w:tcPr>
            <w:tcW w:w="0" w:type="auto"/>
            <w:vAlign w:val="center"/>
          </w:tcPr>
          <w:p w14:paraId="50BDED6B" w14:textId="77777777" w:rsidR="00B27983" w:rsidRDefault="00B27983" w:rsidP="00F3724D">
            <w:pPr>
              <w:pStyle w:val="TAC"/>
            </w:pPr>
          </w:p>
        </w:tc>
        <w:tc>
          <w:tcPr>
            <w:tcW w:w="0" w:type="auto"/>
            <w:vAlign w:val="center"/>
          </w:tcPr>
          <w:p w14:paraId="2149F079" w14:textId="77777777" w:rsidR="00B27983" w:rsidRDefault="00B27983" w:rsidP="00F3724D">
            <w:pPr>
              <w:pStyle w:val="TAC"/>
            </w:pPr>
            <w:r w:rsidRPr="00895305">
              <w:t>PTI=0</w:t>
            </w:r>
          </w:p>
        </w:tc>
        <w:tc>
          <w:tcPr>
            <w:tcW w:w="0" w:type="auto"/>
            <w:vAlign w:val="center"/>
          </w:tcPr>
          <w:p w14:paraId="2C9B1A30" w14:textId="77777777" w:rsidR="00B27983" w:rsidRDefault="00B27983" w:rsidP="00F3724D">
            <w:pPr>
              <w:pStyle w:val="TAC"/>
            </w:pPr>
            <w:r w:rsidRPr="00895305">
              <w:t>PTI=1</w:t>
            </w:r>
          </w:p>
        </w:tc>
        <w:tc>
          <w:tcPr>
            <w:tcW w:w="0" w:type="auto"/>
            <w:vAlign w:val="center"/>
          </w:tcPr>
          <w:p w14:paraId="5548812C" w14:textId="77777777" w:rsidR="00B27983" w:rsidRDefault="00B27983" w:rsidP="00F3724D">
            <w:pPr>
              <w:pStyle w:val="TAC"/>
            </w:pPr>
            <w:r w:rsidRPr="00895305">
              <w:t>PTI=0</w:t>
            </w:r>
          </w:p>
        </w:tc>
        <w:tc>
          <w:tcPr>
            <w:tcW w:w="0" w:type="auto"/>
            <w:vAlign w:val="center"/>
          </w:tcPr>
          <w:p w14:paraId="599057BD" w14:textId="77777777" w:rsidR="00B27983" w:rsidRDefault="00B27983" w:rsidP="00F3724D">
            <w:pPr>
              <w:pStyle w:val="TAC"/>
            </w:pPr>
            <w:r w:rsidRPr="00895305">
              <w:t>PTI=1</w:t>
            </w:r>
          </w:p>
        </w:tc>
        <w:tc>
          <w:tcPr>
            <w:tcW w:w="0" w:type="auto"/>
            <w:vAlign w:val="center"/>
          </w:tcPr>
          <w:p w14:paraId="1182D6F0" w14:textId="77777777" w:rsidR="00B27983" w:rsidRPr="00543D8E" w:rsidRDefault="00B27983" w:rsidP="00F3724D">
            <w:pPr>
              <w:pStyle w:val="TAC"/>
            </w:pPr>
            <w:r>
              <w:t>PTI=1</w:t>
            </w:r>
          </w:p>
        </w:tc>
        <w:tc>
          <w:tcPr>
            <w:tcW w:w="0" w:type="auto"/>
            <w:vAlign w:val="center"/>
          </w:tcPr>
          <w:p w14:paraId="637C7087" w14:textId="77777777" w:rsidR="00B27983" w:rsidRPr="00543D8E" w:rsidRDefault="00B27983" w:rsidP="00F3724D">
            <w:pPr>
              <w:pStyle w:val="TAC"/>
            </w:pPr>
            <w:r>
              <w:t>PTI=1</w:t>
            </w:r>
          </w:p>
        </w:tc>
      </w:tr>
      <w:tr w:rsidR="00B27983" w:rsidRPr="003F2892" w14:paraId="765D8081" w14:textId="77777777" w:rsidTr="00F3724D">
        <w:trPr>
          <w:jc w:val="center"/>
        </w:trPr>
        <w:tc>
          <w:tcPr>
            <w:tcW w:w="0" w:type="auto"/>
            <w:vAlign w:val="center"/>
          </w:tcPr>
          <w:p w14:paraId="6F7FAADE" w14:textId="77777777" w:rsidR="00B27983" w:rsidRDefault="00B27983" w:rsidP="00F3724D">
            <w:pPr>
              <w:pStyle w:val="TAC"/>
            </w:pPr>
            <w:r>
              <w:t>Wide-band CQI</w:t>
            </w:r>
          </w:p>
        </w:tc>
        <w:tc>
          <w:tcPr>
            <w:tcW w:w="0" w:type="auto"/>
          </w:tcPr>
          <w:p w14:paraId="0FCAFC37" w14:textId="77777777" w:rsidR="00B27983" w:rsidRDefault="00B27983" w:rsidP="00F3724D">
            <w:pPr>
              <w:pStyle w:val="TAC"/>
            </w:pPr>
            <w:r>
              <w:t>0</w:t>
            </w:r>
          </w:p>
        </w:tc>
        <w:tc>
          <w:tcPr>
            <w:tcW w:w="0" w:type="auto"/>
          </w:tcPr>
          <w:p w14:paraId="793A7D4E" w14:textId="77777777" w:rsidR="00B27983" w:rsidRDefault="00B27983" w:rsidP="00F3724D">
            <w:pPr>
              <w:pStyle w:val="TAC"/>
            </w:pPr>
            <w:r>
              <w:t>4</w:t>
            </w:r>
          </w:p>
        </w:tc>
        <w:tc>
          <w:tcPr>
            <w:tcW w:w="0" w:type="auto"/>
          </w:tcPr>
          <w:p w14:paraId="53E6036F" w14:textId="77777777" w:rsidR="00B27983" w:rsidRDefault="00B27983" w:rsidP="00F3724D">
            <w:pPr>
              <w:pStyle w:val="TAC"/>
            </w:pPr>
            <w:r>
              <w:t>0</w:t>
            </w:r>
          </w:p>
        </w:tc>
        <w:tc>
          <w:tcPr>
            <w:tcW w:w="0" w:type="auto"/>
          </w:tcPr>
          <w:p w14:paraId="3A1E9AF5" w14:textId="77777777" w:rsidR="00B27983" w:rsidRDefault="00B27983" w:rsidP="00F3724D">
            <w:pPr>
              <w:pStyle w:val="TAC"/>
            </w:pPr>
            <w:r>
              <w:t>4</w:t>
            </w:r>
          </w:p>
        </w:tc>
        <w:tc>
          <w:tcPr>
            <w:tcW w:w="0" w:type="auto"/>
          </w:tcPr>
          <w:p w14:paraId="432B767B" w14:textId="77777777" w:rsidR="00B27983" w:rsidRPr="00543D8E" w:rsidRDefault="00B27983" w:rsidP="00F3724D">
            <w:pPr>
              <w:pStyle w:val="TAC"/>
            </w:pPr>
            <w:r>
              <w:t>4</w:t>
            </w:r>
          </w:p>
        </w:tc>
        <w:tc>
          <w:tcPr>
            <w:tcW w:w="0" w:type="auto"/>
          </w:tcPr>
          <w:p w14:paraId="756D1F7A" w14:textId="77777777" w:rsidR="00B27983" w:rsidRPr="00543D8E" w:rsidRDefault="00B27983" w:rsidP="00F3724D">
            <w:pPr>
              <w:pStyle w:val="TAC"/>
            </w:pPr>
            <w:r>
              <w:t>4</w:t>
            </w:r>
          </w:p>
        </w:tc>
      </w:tr>
      <w:tr w:rsidR="00B27983" w:rsidRPr="003F2892" w14:paraId="4E51A27A" w14:textId="77777777" w:rsidTr="00F3724D">
        <w:trPr>
          <w:jc w:val="center"/>
        </w:trPr>
        <w:tc>
          <w:tcPr>
            <w:tcW w:w="0" w:type="auto"/>
            <w:vAlign w:val="center"/>
          </w:tcPr>
          <w:p w14:paraId="7C17D85C" w14:textId="77777777" w:rsidR="00B27983" w:rsidRDefault="00B27983" w:rsidP="00F3724D">
            <w:pPr>
              <w:pStyle w:val="TAC"/>
            </w:pPr>
            <w:r>
              <w:t>Spatial differential CQI</w:t>
            </w:r>
          </w:p>
        </w:tc>
        <w:tc>
          <w:tcPr>
            <w:tcW w:w="0" w:type="auto"/>
          </w:tcPr>
          <w:p w14:paraId="39D4393C" w14:textId="77777777" w:rsidR="00B27983" w:rsidRDefault="00B27983" w:rsidP="00F3724D">
            <w:pPr>
              <w:pStyle w:val="TAC"/>
            </w:pPr>
            <w:r>
              <w:t>0</w:t>
            </w:r>
          </w:p>
        </w:tc>
        <w:tc>
          <w:tcPr>
            <w:tcW w:w="0" w:type="auto"/>
          </w:tcPr>
          <w:p w14:paraId="1DA4775C" w14:textId="77777777" w:rsidR="00B27983" w:rsidRDefault="00B27983" w:rsidP="00F3724D">
            <w:pPr>
              <w:pStyle w:val="TAC"/>
            </w:pPr>
            <w:r>
              <w:t>0</w:t>
            </w:r>
          </w:p>
        </w:tc>
        <w:tc>
          <w:tcPr>
            <w:tcW w:w="0" w:type="auto"/>
          </w:tcPr>
          <w:p w14:paraId="4983BF9D" w14:textId="77777777" w:rsidR="00B27983" w:rsidRDefault="00B27983" w:rsidP="00F3724D">
            <w:pPr>
              <w:pStyle w:val="TAC"/>
            </w:pPr>
            <w:r>
              <w:t>0</w:t>
            </w:r>
          </w:p>
        </w:tc>
        <w:tc>
          <w:tcPr>
            <w:tcW w:w="0" w:type="auto"/>
          </w:tcPr>
          <w:p w14:paraId="5E5AD6E8" w14:textId="77777777" w:rsidR="00B27983" w:rsidRDefault="00B27983" w:rsidP="00F3724D">
            <w:pPr>
              <w:pStyle w:val="TAC"/>
            </w:pPr>
            <w:r>
              <w:t>3</w:t>
            </w:r>
          </w:p>
        </w:tc>
        <w:tc>
          <w:tcPr>
            <w:tcW w:w="0" w:type="auto"/>
          </w:tcPr>
          <w:p w14:paraId="5DF35932" w14:textId="77777777" w:rsidR="00B27983" w:rsidRDefault="00B27983" w:rsidP="00F3724D">
            <w:pPr>
              <w:pStyle w:val="TAC"/>
            </w:pPr>
            <w:r>
              <w:t>3</w:t>
            </w:r>
          </w:p>
        </w:tc>
        <w:tc>
          <w:tcPr>
            <w:tcW w:w="0" w:type="auto"/>
          </w:tcPr>
          <w:p w14:paraId="5BB1C7FA" w14:textId="77777777" w:rsidR="00B27983" w:rsidRDefault="00B27983" w:rsidP="00F3724D">
            <w:pPr>
              <w:pStyle w:val="TAC"/>
            </w:pPr>
            <w:r>
              <w:t>3</w:t>
            </w:r>
          </w:p>
        </w:tc>
      </w:tr>
      <w:tr w:rsidR="00B27983" w:rsidRPr="003F2892" w14:paraId="487AF163" w14:textId="77777777" w:rsidTr="00F3724D">
        <w:trPr>
          <w:jc w:val="center"/>
        </w:trPr>
        <w:tc>
          <w:tcPr>
            <w:tcW w:w="0" w:type="auto"/>
            <w:vAlign w:val="center"/>
          </w:tcPr>
          <w:p w14:paraId="2CD3084D" w14:textId="77777777" w:rsidR="00B27983" w:rsidRDefault="00B27983" w:rsidP="00F3724D">
            <w:pPr>
              <w:pStyle w:val="TAC"/>
            </w:pPr>
            <w:r>
              <w:t>i1</w:t>
            </w:r>
          </w:p>
        </w:tc>
        <w:tc>
          <w:tcPr>
            <w:tcW w:w="0" w:type="auto"/>
          </w:tcPr>
          <w:p w14:paraId="36F22D9E" w14:textId="77777777" w:rsidR="00B27983" w:rsidRDefault="00B27983" w:rsidP="00F3724D">
            <w:pPr>
              <w:pStyle w:val="TAC"/>
            </w:pPr>
            <w:r>
              <w:t>4</w:t>
            </w:r>
          </w:p>
        </w:tc>
        <w:tc>
          <w:tcPr>
            <w:tcW w:w="0" w:type="auto"/>
          </w:tcPr>
          <w:p w14:paraId="03CCD05B" w14:textId="77777777" w:rsidR="00B27983" w:rsidRDefault="00B27983" w:rsidP="00F3724D">
            <w:pPr>
              <w:pStyle w:val="TAC"/>
            </w:pPr>
            <w:r>
              <w:t>0</w:t>
            </w:r>
          </w:p>
        </w:tc>
        <w:tc>
          <w:tcPr>
            <w:tcW w:w="0" w:type="auto"/>
          </w:tcPr>
          <w:p w14:paraId="6361F13F" w14:textId="77777777" w:rsidR="00B27983" w:rsidRDefault="00B27983" w:rsidP="00F3724D">
            <w:pPr>
              <w:pStyle w:val="TAC"/>
            </w:pPr>
            <w:r>
              <w:t>4</w:t>
            </w:r>
          </w:p>
        </w:tc>
        <w:tc>
          <w:tcPr>
            <w:tcW w:w="0" w:type="auto"/>
          </w:tcPr>
          <w:p w14:paraId="3F70F4F3" w14:textId="77777777" w:rsidR="00B27983" w:rsidRDefault="00B27983" w:rsidP="00F3724D">
            <w:pPr>
              <w:pStyle w:val="TAC"/>
            </w:pPr>
            <w:r>
              <w:t>0</w:t>
            </w:r>
          </w:p>
        </w:tc>
        <w:tc>
          <w:tcPr>
            <w:tcW w:w="0" w:type="auto"/>
          </w:tcPr>
          <w:p w14:paraId="6B71D9CE" w14:textId="77777777" w:rsidR="00B27983" w:rsidRPr="00AF449F" w:rsidRDefault="00B27983" w:rsidP="00F3724D">
            <w:pPr>
              <w:pStyle w:val="TAC"/>
            </w:pPr>
            <w:r w:rsidRPr="00AF449F">
              <w:t>0</w:t>
            </w:r>
          </w:p>
        </w:tc>
        <w:tc>
          <w:tcPr>
            <w:tcW w:w="0" w:type="auto"/>
          </w:tcPr>
          <w:p w14:paraId="09BD9146" w14:textId="77777777" w:rsidR="00B27983" w:rsidRPr="00AF449F" w:rsidRDefault="00B27983" w:rsidP="00F3724D">
            <w:pPr>
              <w:pStyle w:val="TAC"/>
            </w:pPr>
            <w:r w:rsidRPr="00AF449F">
              <w:t>0</w:t>
            </w:r>
          </w:p>
        </w:tc>
      </w:tr>
      <w:tr w:rsidR="00B27983" w:rsidRPr="003F2892" w14:paraId="2A9056A3" w14:textId="77777777" w:rsidTr="00F3724D">
        <w:trPr>
          <w:jc w:val="center"/>
        </w:trPr>
        <w:tc>
          <w:tcPr>
            <w:tcW w:w="0" w:type="auto"/>
            <w:vAlign w:val="center"/>
          </w:tcPr>
          <w:p w14:paraId="2F8B3D54" w14:textId="77777777" w:rsidR="00B27983" w:rsidRDefault="00B27983" w:rsidP="00F3724D">
            <w:pPr>
              <w:pStyle w:val="TAC"/>
            </w:pPr>
            <w:r>
              <w:t>Wide-band i2</w:t>
            </w:r>
          </w:p>
        </w:tc>
        <w:tc>
          <w:tcPr>
            <w:tcW w:w="0" w:type="auto"/>
          </w:tcPr>
          <w:p w14:paraId="0BBC9B9B" w14:textId="77777777" w:rsidR="00B27983" w:rsidRDefault="00B27983" w:rsidP="00F3724D">
            <w:pPr>
              <w:pStyle w:val="TAC"/>
            </w:pPr>
            <w:r>
              <w:t>0</w:t>
            </w:r>
          </w:p>
        </w:tc>
        <w:tc>
          <w:tcPr>
            <w:tcW w:w="0" w:type="auto"/>
          </w:tcPr>
          <w:p w14:paraId="5DAA45D9" w14:textId="77777777" w:rsidR="00B27983" w:rsidRDefault="00B27983" w:rsidP="00F3724D">
            <w:pPr>
              <w:pStyle w:val="TAC"/>
            </w:pPr>
            <w:r>
              <w:t>4</w:t>
            </w:r>
          </w:p>
        </w:tc>
        <w:tc>
          <w:tcPr>
            <w:tcW w:w="0" w:type="auto"/>
          </w:tcPr>
          <w:p w14:paraId="68468D0A" w14:textId="77777777" w:rsidR="00B27983" w:rsidRDefault="00B27983" w:rsidP="00F3724D">
            <w:pPr>
              <w:pStyle w:val="TAC"/>
            </w:pPr>
            <w:r>
              <w:t>0</w:t>
            </w:r>
          </w:p>
        </w:tc>
        <w:tc>
          <w:tcPr>
            <w:tcW w:w="0" w:type="auto"/>
          </w:tcPr>
          <w:p w14:paraId="759DB875" w14:textId="77777777" w:rsidR="00B27983" w:rsidRDefault="00B27983" w:rsidP="00F3724D">
            <w:pPr>
              <w:pStyle w:val="TAC"/>
            </w:pPr>
            <w:r>
              <w:t>4</w:t>
            </w:r>
          </w:p>
        </w:tc>
        <w:tc>
          <w:tcPr>
            <w:tcW w:w="0" w:type="auto"/>
          </w:tcPr>
          <w:p w14:paraId="3EBA5C10" w14:textId="77777777" w:rsidR="00B27983" w:rsidRDefault="00B27983" w:rsidP="00F3724D">
            <w:pPr>
              <w:pStyle w:val="TAC"/>
            </w:pPr>
            <w:r>
              <w:t>4</w:t>
            </w:r>
          </w:p>
        </w:tc>
        <w:tc>
          <w:tcPr>
            <w:tcW w:w="0" w:type="auto"/>
          </w:tcPr>
          <w:p w14:paraId="0E6A9986" w14:textId="77777777" w:rsidR="00B27983" w:rsidRDefault="00B27983" w:rsidP="00F3724D">
            <w:pPr>
              <w:pStyle w:val="TAC"/>
            </w:pPr>
            <w:r>
              <w:t>4</w:t>
            </w:r>
          </w:p>
        </w:tc>
      </w:tr>
    </w:tbl>
    <w:p w14:paraId="3ED77DF7" w14:textId="77777777" w:rsidR="00C96A89" w:rsidRDefault="00C96A89" w:rsidP="00C96A89">
      <w:pPr>
        <w:rPr>
          <w:ins w:id="6711" w:author="Edited - Third Generation Partnership Project" w:date="2017-12-06T08:23:00Z"/>
        </w:rPr>
      </w:pPr>
    </w:p>
    <w:p w14:paraId="6C0852DB" w14:textId="77777777" w:rsidR="00C96A89" w:rsidRDefault="00C96A89" w:rsidP="00C96A89">
      <w:pPr>
        <w:pStyle w:val="TH"/>
        <w:rPr>
          <w:ins w:id="6712" w:author="Edited - Third Generation Partnership Project" w:date="2017-12-06T08:23:00Z"/>
        </w:rPr>
      </w:pPr>
      <w:ins w:id="6713" w:author="Edited - Third Generation Partnership Project" w:date="2017-12-06T08:23:00Z">
        <w:r w:rsidRPr="00561B1D">
          <w:t>Table 5.2.3.3.</w:t>
        </w:r>
        <w:r>
          <w:t>2</w:t>
        </w:r>
        <w:r w:rsidRPr="00561B1D">
          <w:t>-</w:t>
        </w:r>
        <w:r>
          <w:t xml:space="preserve">3C-1: UCI fields for </w:t>
        </w:r>
        <w:r w:rsidRPr="00605453">
          <w:t xml:space="preserve">wide-band channel quality and precoding matrix information feedback </w:t>
        </w:r>
        <w:r>
          <w:t>for UE-selected sub-band reports with 4/8 antenna ports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r w:rsidRPr="00DC7D56">
          <w:rPr>
            <w:i/>
            <w:lang w:eastAsia="zh-CN"/>
          </w:rPr>
          <w:t>semiolEnabled</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‘CLASS B’</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t xml:space="preserve">) </w:t>
        </w:r>
      </w:ins>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7"/>
        <w:gridCol w:w="702"/>
        <w:gridCol w:w="702"/>
        <w:gridCol w:w="702"/>
        <w:gridCol w:w="702"/>
      </w:tblGrid>
      <w:tr w:rsidR="00C96A89" w:rsidRPr="00466738" w14:paraId="08B7CD73" w14:textId="77777777" w:rsidTr="00041EB6">
        <w:trPr>
          <w:trHeight w:val="105"/>
          <w:jc w:val="center"/>
          <w:ins w:id="6714" w:author="Edited - Third Generation Partnership Project" w:date="2017-12-06T08:23:00Z"/>
        </w:trPr>
        <w:tc>
          <w:tcPr>
            <w:tcW w:w="0" w:type="auto"/>
            <w:vMerge w:val="restart"/>
            <w:shd w:val="clear" w:color="auto" w:fill="E0E0E0"/>
            <w:vAlign w:val="center"/>
          </w:tcPr>
          <w:p w14:paraId="165F8B81" w14:textId="77777777" w:rsidR="00C96A89" w:rsidRPr="00466738" w:rsidRDefault="00C96A89" w:rsidP="00041EB6">
            <w:pPr>
              <w:pStyle w:val="TAH"/>
              <w:rPr>
                <w:ins w:id="6715" w:author="Edited - Third Generation Partnership Project" w:date="2017-12-06T08:23:00Z"/>
              </w:rPr>
            </w:pPr>
            <w:ins w:id="6716" w:author="Edited - Third Generation Partnership Project" w:date="2017-12-06T08:23:00Z">
              <w:r w:rsidRPr="00466738">
                <w:t>Field</w:t>
              </w:r>
            </w:ins>
          </w:p>
        </w:tc>
        <w:tc>
          <w:tcPr>
            <w:tcW w:w="0" w:type="auto"/>
            <w:gridSpan w:val="4"/>
            <w:shd w:val="clear" w:color="auto" w:fill="E0E0E0"/>
          </w:tcPr>
          <w:p w14:paraId="6A7795B9" w14:textId="77777777" w:rsidR="00C96A89" w:rsidRPr="00466738" w:rsidRDefault="00C96A89" w:rsidP="00041EB6">
            <w:pPr>
              <w:pStyle w:val="TAH"/>
              <w:rPr>
                <w:ins w:id="6717" w:author="Edited - Third Generation Partnership Project" w:date="2017-12-06T08:23:00Z"/>
              </w:rPr>
            </w:pPr>
            <w:ins w:id="6718" w:author="Edited - Third Generation Partnership Project" w:date="2017-12-06T08:23:00Z">
              <w:r w:rsidRPr="00466738">
                <w:t>Bit width</w:t>
              </w:r>
            </w:ins>
          </w:p>
        </w:tc>
      </w:tr>
      <w:tr w:rsidR="00C96A89" w:rsidRPr="00466738" w14:paraId="163C5296" w14:textId="77777777" w:rsidTr="00041EB6">
        <w:trPr>
          <w:trHeight w:val="105"/>
          <w:jc w:val="center"/>
          <w:ins w:id="6719" w:author="Edited - Third Generation Partnership Project" w:date="2017-12-06T08:23:00Z"/>
        </w:trPr>
        <w:tc>
          <w:tcPr>
            <w:tcW w:w="0" w:type="auto"/>
            <w:vMerge/>
            <w:shd w:val="clear" w:color="auto" w:fill="E0E0E0"/>
            <w:vAlign w:val="center"/>
          </w:tcPr>
          <w:p w14:paraId="0E517631" w14:textId="77777777" w:rsidR="00C96A89" w:rsidRPr="00466738" w:rsidRDefault="00C96A89" w:rsidP="00041EB6">
            <w:pPr>
              <w:pStyle w:val="TAH"/>
              <w:rPr>
                <w:ins w:id="6720" w:author="Edited - Third Generation Partnership Project" w:date="2017-12-06T08:23:00Z"/>
              </w:rPr>
            </w:pPr>
          </w:p>
        </w:tc>
        <w:tc>
          <w:tcPr>
            <w:tcW w:w="0" w:type="auto"/>
            <w:gridSpan w:val="2"/>
            <w:shd w:val="clear" w:color="auto" w:fill="E0E0E0"/>
            <w:vAlign w:val="center"/>
          </w:tcPr>
          <w:p w14:paraId="662FFF3A" w14:textId="77777777" w:rsidR="00C96A89" w:rsidRPr="00466738" w:rsidRDefault="00C96A89" w:rsidP="00041EB6">
            <w:pPr>
              <w:pStyle w:val="TAH"/>
              <w:rPr>
                <w:ins w:id="6721" w:author="Edited - Third Generation Partnership Project" w:date="2017-12-06T08:23:00Z"/>
              </w:rPr>
            </w:pPr>
            <w:ins w:id="6722" w:author="Edited - Third Generation Partnership Project" w:date="2017-12-06T08:23:00Z">
              <w:r w:rsidRPr="00466738">
                <w:t>Rank = 1</w:t>
              </w:r>
            </w:ins>
          </w:p>
        </w:tc>
        <w:tc>
          <w:tcPr>
            <w:tcW w:w="0" w:type="auto"/>
            <w:gridSpan w:val="2"/>
            <w:shd w:val="clear" w:color="auto" w:fill="E0E0E0"/>
            <w:vAlign w:val="center"/>
          </w:tcPr>
          <w:p w14:paraId="5A5F5492" w14:textId="77777777" w:rsidR="00C96A89" w:rsidRPr="00466738" w:rsidRDefault="00C96A89" w:rsidP="00041EB6">
            <w:pPr>
              <w:pStyle w:val="TAH"/>
              <w:rPr>
                <w:ins w:id="6723" w:author="Edited - Third Generation Partnership Project" w:date="2017-12-06T08:23:00Z"/>
              </w:rPr>
            </w:pPr>
            <w:ins w:id="6724" w:author="Edited - Third Generation Partnership Project" w:date="2017-12-06T08:23:00Z">
              <w:r w:rsidRPr="00466738">
                <w:t>Rank = 2</w:t>
              </w:r>
            </w:ins>
          </w:p>
        </w:tc>
      </w:tr>
      <w:tr w:rsidR="00C96A89" w:rsidRPr="00466738" w14:paraId="340264D7" w14:textId="77777777" w:rsidTr="00041EB6">
        <w:trPr>
          <w:jc w:val="center"/>
          <w:ins w:id="6725" w:author="Edited - Third Generation Partnership Project" w:date="2017-12-06T08:23:00Z"/>
        </w:trPr>
        <w:tc>
          <w:tcPr>
            <w:tcW w:w="0" w:type="auto"/>
            <w:vAlign w:val="center"/>
          </w:tcPr>
          <w:p w14:paraId="23390D66" w14:textId="77777777" w:rsidR="00C96A89" w:rsidRPr="00466738" w:rsidRDefault="00C96A89" w:rsidP="00041EB6">
            <w:pPr>
              <w:pStyle w:val="TAC"/>
              <w:rPr>
                <w:ins w:id="6726" w:author="Edited - Third Generation Partnership Project" w:date="2017-12-06T08:23:00Z"/>
              </w:rPr>
            </w:pPr>
          </w:p>
        </w:tc>
        <w:tc>
          <w:tcPr>
            <w:tcW w:w="0" w:type="auto"/>
            <w:vAlign w:val="center"/>
          </w:tcPr>
          <w:p w14:paraId="5EC3D1C7" w14:textId="77777777" w:rsidR="00C96A89" w:rsidRPr="00466738" w:rsidRDefault="00C96A89" w:rsidP="00041EB6">
            <w:pPr>
              <w:pStyle w:val="TAC"/>
              <w:rPr>
                <w:ins w:id="6727" w:author="Edited - Third Generation Partnership Project" w:date="2017-12-06T08:23:00Z"/>
              </w:rPr>
            </w:pPr>
            <w:ins w:id="6728" w:author="Edited - Third Generation Partnership Project" w:date="2017-12-06T08:23:00Z">
              <w:r w:rsidRPr="00466738">
                <w:t>PTI=0</w:t>
              </w:r>
            </w:ins>
          </w:p>
        </w:tc>
        <w:tc>
          <w:tcPr>
            <w:tcW w:w="0" w:type="auto"/>
            <w:vAlign w:val="center"/>
          </w:tcPr>
          <w:p w14:paraId="1953A353" w14:textId="77777777" w:rsidR="00C96A89" w:rsidRPr="00466738" w:rsidRDefault="00C96A89" w:rsidP="00041EB6">
            <w:pPr>
              <w:pStyle w:val="TAC"/>
              <w:rPr>
                <w:ins w:id="6729" w:author="Edited - Third Generation Partnership Project" w:date="2017-12-06T08:23:00Z"/>
              </w:rPr>
            </w:pPr>
            <w:ins w:id="6730" w:author="Edited - Third Generation Partnership Project" w:date="2017-12-06T08:23:00Z">
              <w:r w:rsidRPr="00466738">
                <w:t>PTI=1</w:t>
              </w:r>
            </w:ins>
          </w:p>
        </w:tc>
        <w:tc>
          <w:tcPr>
            <w:tcW w:w="0" w:type="auto"/>
            <w:vAlign w:val="center"/>
          </w:tcPr>
          <w:p w14:paraId="38AD6D70" w14:textId="77777777" w:rsidR="00C96A89" w:rsidRPr="00466738" w:rsidRDefault="00C96A89" w:rsidP="00041EB6">
            <w:pPr>
              <w:pStyle w:val="TAC"/>
              <w:rPr>
                <w:ins w:id="6731" w:author="Edited - Third Generation Partnership Project" w:date="2017-12-06T08:23:00Z"/>
              </w:rPr>
            </w:pPr>
            <w:ins w:id="6732" w:author="Edited - Third Generation Partnership Project" w:date="2017-12-06T08:23:00Z">
              <w:r w:rsidRPr="00466738">
                <w:t>PTI=0</w:t>
              </w:r>
            </w:ins>
          </w:p>
        </w:tc>
        <w:tc>
          <w:tcPr>
            <w:tcW w:w="0" w:type="auto"/>
            <w:vAlign w:val="center"/>
          </w:tcPr>
          <w:p w14:paraId="704C23B2" w14:textId="77777777" w:rsidR="00C96A89" w:rsidRPr="00466738" w:rsidRDefault="00C96A89" w:rsidP="00041EB6">
            <w:pPr>
              <w:pStyle w:val="TAC"/>
              <w:rPr>
                <w:ins w:id="6733" w:author="Edited - Third Generation Partnership Project" w:date="2017-12-06T08:23:00Z"/>
              </w:rPr>
            </w:pPr>
            <w:ins w:id="6734" w:author="Edited - Third Generation Partnership Project" w:date="2017-12-06T08:23:00Z">
              <w:r w:rsidRPr="00466738">
                <w:t>PTI=1</w:t>
              </w:r>
            </w:ins>
          </w:p>
        </w:tc>
      </w:tr>
      <w:tr w:rsidR="00C96A89" w:rsidRPr="00466738" w14:paraId="3B96EAEF" w14:textId="77777777" w:rsidTr="00041EB6">
        <w:trPr>
          <w:jc w:val="center"/>
          <w:ins w:id="6735" w:author="Edited - Third Generation Partnership Project" w:date="2017-12-06T08:23:00Z"/>
        </w:trPr>
        <w:tc>
          <w:tcPr>
            <w:tcW w:w="0" w:type="auto"/>
            <w:vAlign w:val="center"/>
          </w:tcPr>
          <w:p w14:paraId="5AE36BA3" w14:textId="77777777" w:rsidR="00C96A89" w:rsidRPr="00466738" w:rsidRDefault="00C96A89" w:rsidP="00041EB6">
            <w:pPr>
              <w:pStyle w:val="TAC"/>
              <w:rPr>
                <w:ins w:id="6736" w:author="Edited - Third Generation Partnership Project" w:date="2017-12-06T08:23:00Z"/>
              </w:rPr>
            </w:pPr>
            <w:ins w:id="6737" w:author="Edited - Third Generation Partnership Project" w:date="2017-12-06T08:23:00Z">
              <w:r w:rsidRPr="00466738">
                <w:t>Wide-band CQI</w:t>
              </w:r>
            </w:ins>
          </w:p>
        </w:tc>
        <w:tc>
          <w:tcPr>
            <w:tcW w:w="0" w:type="auto"/>
          </w:tcPr>
          <w:p w14:paraId="61A53CC1" w14:textId="77777777" w:rsidR="00C96A89" w:rsidRPr="00466738" w:rsidRDefault="00C96A89" w:rsidP="00041EB6">
            <w:pPr>
              <w:pStyle w:val="TAC"/>
              <w:rPr>
                <w:ins w:id="6738" w:author="Edited - Third Generation Partnership Project" w:date="2017-12-06T08:23:00Z"/>
              </w:rPr>
            </w:pPr>
            <w:ins w:id="6739" w:author="Edited - Third Generation Partnership Project" w:date="2017-12-06T08:23:00Z">
              <w:r w:rsidRPr="00466738">
                <w:t>0</w:t>
              </w:r>
            </w:ins>
          </w:p>
        </w:tc>
        <w:tc>
          <w:tcPr>
            <w:tcW w:w="0" w:type="auto"/>
          </w:tcPr>
          <w:p w14:paraId="1B18B193" w14:textId="77777777" w:rsidR="00C96A89" w:rsidRPr="00466738" w:rsidRDefault="00C96A89" w:rsidP="00041EB6">
            <w:pPr>
              <w:pStyle w:val="TAC"/>
              <w:rPr>
                <w:ins w:id="6740" w:author="Edited - Third Generation Partnership Project" w:date="2017-12-06T08:23:00Z"/>
              </w:rPr>
            </w:pPr>
            <w:ins w:id="6741" w:author="Edited - Third Generation Partnership Project" w:date="2017-12-06T08:23:00Z">
              <w:r w:rsidRPr="00466738">
                <w:t>4</w:t>
              </w:r>
            </w:ins>
          </w:p>
        </w:tc>
        <w:tc>
          <w:tcPr>
            <w:tcW w:w="0" w:type="auto"/>
          </w:tcPr>
          <w:p w14:paraId="1D6118BD" w14:textId="77777777" w:rsidR="00C96A89" w:rsidRPr="00466738" w:rsidRDefault="00C96A89" w:rsidP="00041EB6">
            <w:pPr>
              <w:pStyle w:val="TAC"/>
              <w:rPr>
                <w:ins w:id="6742" w:author="Edited - Third Generation Partnership Project" w:date="2017-12-06T08:23:00Z"/>
              </w:rPr>
            </w:pPr>
            <w:ins w:id="6743" w:author="Edited - Third Generation Partnership Project" w:date="2017-12-06T08:23:00Z">
              <w:r w:rsidRPr="00466738">
                <w:t>0</w:t>
              </w:r>
            </w:ins>
          </w:p>
        </w:tc>
        <w:tc>
          <w:tcPr>
            <w:tcW w:w="0" w:type="auto"/>
          </w:tcPr>
          <w:p w14:paraId="30FED750" w14:textId="77777777" w:rsidR="00C96A89" w:rsidRPr="00466738" w:rsidRDefault="00C96A89" w:rsidP="00041EB6">
            <w:pPr>
              <w:pStyle w:val="TAC"/>
              <w:rPr>
                <w:ins w:id="6744" w:author="Edited - Third Generation Partnership Project" w:date="2017-12-06T08:23:00Z"/>
              </w:rPr>
            </w:pPr>
            <w:ins w:id="6745" w:author="Edited - Third Generation Partnership Project" w:date="2017-12-06T08:23:00Z">
              <w:r w:rsidRPr="00466738">
                <w:t>4</w:t>
              </w:r>
            </w:ins>
          </w:p>
        </w:tc>
      </w:tr>
      <w:tr w:rsidR="00C96A89" w:rsidRPr="00466738" w14:paraId="1ADED347" w14:textId="77777777" w:rsidTr="00041EB6">
        <w:trPr>
          <w:jc w:val="center"/>
          <w:ins w:id="6746" w:author="Edited - Third Generation Partnership Project" w:date="2017-12-06T08:23:00Z"/>
        </w:trPr>
        <w:tc>
          <w:tcPr>
            <w:tcW w:w="0" w:type="auto"/>
            <w:vAlign w:val="center"/>
          </w:tcPr>
          <w:p w14:paraId="27BFA89E" w14:textId="77777777" w:rsidR="00C96A89" w:rsidRPr="00466738" w:rsidRDefault="00C96A89" w:rsidP="00041EB6">
            <w:pPr>
              <w:pStyle w:val="TAC"/>
              <w:rPr>
                <w:ins w:id="6747" w:author="Edited - Third Generation Partnership Project" w:date="2017-12-06T08:23:00Z"/>
              </w:rPr>
            </w:pPr>
            <w:ins w:id="6748" w:author="Edited - Third Generation Partnership Project" w:date="2017-12-06T08:23:00Z">
              <w:r w:rsidRPr="00466738">
                <w:t>Spatial differential CQI</w:t>
              </w:r>
            </w:ins>
          </w:p>
        </w:tc>
        <w:tc>
          <w:tcPr>
            <w:tcW w:w="0" w:type="auto"/>
          </w:tcPr>
          <w:p w14:paraId="7EB48E69" w14:textId="77777777" w:rsidR="00C96A89" w:rsidRPr="00466738" w:rsidRDefault="00C96A89" w:rsidP="00041EB6">
            <w:pPr>
              <w:pStyle w:val="TAC"/>
              <w:rPr>
                <w:ins w:id="6749" w:author="Edited - Third Generation Partnership Project" w:date="2017-12-06T08:23:00Z"/>
              </w:rPr>
            </w:pPr>
            <w:ins w:id="6750" w:author="Edited - Third Generation Partnership Project" w:date="2017-12-06T08:23:00Z">
              <w:r w:rsidRPr="00466738">
                <w:t>0</w:t>
              </w:r>
            </w:ins>
          </w:p>
        </w:tc>
        <w:tc>
          <w:tcPr>
            <w:tcW w:w="0" w:type="auto"/>
          </w:tcPr>
          <w:p w14:paraId="6FC84A41" w14:textId="77777777" w:rsidR="00C96A89" w:rsidRPr="00466738" w:rsidRDefault="00C96A89" w:rsidP="00041EB6">
            <w:pPr>
              <w:pStyle w:val="TAC"/>
              <w:rPr>
                <w:ins w:id="6751" w:author="Edited - Third Generation Partnership Project" w:date="2017-12-06T08:23:00Z"/>
              </w:rPr>
            </w:pPr>
            <w:ins w:id="6752" w:author="Edited - Third Generation Partnership Project" w:date="2017-12-06T08:23:00Z">
              <w:r w:rsidRPr="00466738">
                <w:t>0</w:t>
              </w:r>
            </w:ins>
          </w:p>
        </w:tc>
        <w:tc>
          <w:tcPr>
            <w:tcW w:w="0" w:type="auto"/>
          </w:tcPr>
          <w:p w14:paraId="71D5800B" w14:textId="77777777" w:rsidR="00C96A89" w:rsidRPr="00466738" w:rsidRDefault="00C96A89" w:rsidP="00041EB6">
            <w:pPr>
              <w:pStyle w:val="TAC"/>
              <w:rPr>
                <w:ins w:id="6753" w:author="Edited - Third Generation Partnership Project" w:date="2017-12-06T08:23:00Z"/>
              </w:rPr>
            </w:pPr>
            <w:ins w:id="6754" w:author="Edited - Third Generation Partnership Project" w:date="2017-12-06T08:23:00Z">
              <w:r w:rsidRPr="00466738">
                <w:t>0</w:t>
              </w:r>
            </w:ins>
          </w:p>
        </w:tc>
        <w:tc>
          <w:tcPr>
            <w:tcW w:w="0" w:type="auto"/>
          </w:tcPr>
          <w:p w14:paraId="269E1D82" w14:textId="77777777" w:rsidR="00C96A89" w:rsidRPr="00466738" w:rsidRDefault="00C96A89" w:rsidP="00041EB6">
            <w:pPr>
              <w:pStyle w:val="TAC"/>
              <w:rPr>
                <w:ins w:id="6755" w:author="Edited - Third Generation Partnership Project" w:date="2017-12-06T08:23:00Z"/>
              </w:rPr>
            </w:pPr>
            <w:ins w:id="6756" w:author="Edited - Third Generation Partnership Project" w:date="2017-12-06T08:23:00Z">
              <w:r w:rsidRPr="00466738">
                <w:t>3</w:t>
              </w:r>
            </w:ins>
          </w:p>
        </w:tc>
      </w:tr>
      <w:tr w:rsidR="00C96A89" w:rsidRPr="00466738" w14:paraId="00C30BA2" w14:textId="77777777" w:rsidTr="00041EB6">
        <w:trPr>
          <w:jc w:val="center"/>
          <w:ins w:id="6757" w:author="Edited - Third Generation Partnership Project" w:date="2017-12-06T08:23:00Z"/>
        </w:trPr>
        <w:tc>
          <w:tcPr>
            <w:tcW w:w="0" w:type="auto"/>
            <w:vAlign w:val="center"/>
          </w:tcPr>
          <w:p w14:paraId="715C1678" w14:textId="77777777" w:rsidR="00C96A89" w:rsidRPr="00466738" w:rsidRDefault="00C96A89" w:rsidP="00041EB6">
            <w:pPr>
              <w:pStyle w:val="TAC"/>
              <w:rPr>
                <w:ins w:id="6758" w:author="Edited - Third Generation Partnership Project" w:date="2017-12-06T08:23:00Z"/>
              </w:rPr>
            </w:pPr>
            <w:ins w:id="6759" w:author="Edited - Third Generation Partnership Project" w:date="2017-12-06T08:23:00Z">
              <w:r w:rsidRPr="00466738">
                <w:t>i1</w:t>
              </w:r>
            </w:ins>
          </w:p>
        </w:tc>
        <w:tc>
          <w:tcPr>
            <w:tcW w:w="0" w:type="auto"/>
          </w:tcPr>
          <w:p w14:paraId="74D6E4F7" w14:textId="77777777" w:rsidR="00C96A89" w:rsidRPr="00466738" w:rsidRDefault="00C96A89" w:rsidP="00041EB6">
            <w:pPr>
              <w:pStyle w:val="TAC"/>
              <w:rPr>
                <w:ins w:id="6760" w:author="Edited - Third Generation Partnership Project" w:date="2017-12-06T08:23:00Z"/>
              </w:rPr>
            </w:pPr>
            <w:ins w:id="6761" w:author="Edited - Third Generation Partnership Project" w:date="2017-12-06T08:23:00Z">
              <w:r w:rsidRPr="00466738">
                <w:t>4</w:t>
              </w:r>
            </w:ins>
          </w:p>
        </w:tc>
        <w:tc>
          <w:tcPr>
            <w:tcW w:w="0" w:type="auto"/>
          </w:tcPr>
          <w:p w14:paraId="731ABCCE" w14:textId="77777777" w:rsidR="00C96A89" w:rsidRPr="00466738" w:rsidRDefault="00C96A89" w:rsidP="00041EB6">
            <w:pPr>
              <w:pStyle w:val="TAC"/>
              <w:rPr>
                <w:ins w:id="6762" w:author="Edited - Third Generation Partnership Project" w:date="2017-12-06T08:23:00Z"/>
              </w:rPr>
            </w:pPr>
            <w:ins w:id="6763" w:author="Edited - Third Generation Partnership Project" w:date="2017-12-06T08:23:00Z">
              <w:r w:rsidRPr="00466738">
                <w:t>0</w:t>
              </w:r>
            </w:ins>
          </w:p>
        </w:tc>
        <w:tc>
          <w:tcPr>
            <w:tcW w:w="0" w:type="auto"/>
          </w:tcPr>
          <w:p w14:paraId="63CA2C63" w14:textId="77777777" w:rsidR="00C96A89" w:rsidRPr="00466738" w:rsidRDefault="00C96A89" w:rsidP="00041EB6">
            <w:pPr>
              <w:pStyle w:val="TAC"/>
              <w:rPr>
                <w:ins w:id="6764" w:author="Edited - Third Generation Partnership Project" w:date="2017-12-06T08:23:00Z"/>
              </w:rPr>
            </w:pPr>
            <w:ins w:id="6765" w:author="Edited - Third Generation Partnership Project" w:date="2017-12-06T08:23:00Z">
              <w:r w:rsidRPr="00466738">
                <w:t>4</w:t>
              </w:r>
            </w:ins>
          </w:p>
        </w:tc>
        <w:tc>
          <w:tcPr>
            <w:tcW w:w="0" w:type="auto"/>
          </w:tcPr>
          <w:p w14:paraId="5E15AE0D" w14:textId="77777777" w:rsidR="00C96A89" w:rsidRPr="00466738" w:rsidRDefault="00C96A89" w:rsidP="00041EB6">
            <w:pPr>
              <w:pStyle w:val="TAC"/>
              <w:rPr>
                <w:ins w:id="6766" w:author="Edited - Third Generation Partnership Project" w:date="2017-12-06T08:23:00Z"/>
              </w:rPr>
            </w:pPr>
            <w:ins w:id="6767" w:author="Edited - Third Generation Partnership Project" w:date="2017-12-06T08:23:00Z">
              <w:r w:rsidRPr="00466738">
                <w:t>0</w:t>
              </w:r>
            </w:ins>
          </w:p>
        </w:tc>
      </w:tr>
      <w:tr w:rsidR="00C96A89" w:rsidRPr="00466738" w14:paraId="6B2E0A05" w14:textId="77777777" w:rsidTr="00041EB6">
        <w:trPr>
          <w:jc w:val="center"/>
          <w:ins w:id="6768" w:author="Edited - Third Generation Partnership Project" w:date="2017-12-06T08:23:00Z"/>
        </w:trPr>
        <w:tc>
          <w:tcPr>
            <w:tcW w:w="0" w:type="auto"/>
            <w:vAlign w:val="center"/>
          </w:tcPr>
          <w:p w14:paraId="55A1F056" w14:textId="77777777" w:rsidR="00C96A89" w:rsidRPr="00466738" w:rsidRDefault="00C96A89" w:rsidP="00041EB6">
            <w:pPr>
              <w:pStyle w:val="TAC"/>
              <w:rPr>
                <w:ins w:id="6769" w:author="Edited - Third Generation Partnership Project" w:date="2017-12-06T08:23:00Z"/>
              </w:rPr>
            </w:pPr>
            <w:ins w:id="6770" w:author="Edited - Third Generation Partnership Project" w:date="2017-12-06T08:23:00Z">
              <w:r w:rsidRPr="00466738">
                <w:t>Wide-band i2</w:t>
              </w:r>
            </w:ins>
          </w:p>
        </w:tc>
        <w:tc>
          <w:tcPr>
            <w:tcW w:w="0" w:type="auto"/>
          </w:tcPr>
          <w:p w14:paraId="408DECB5" w14:textId="77777777" w:rsidR="00C96A89" w:rsidRPr="00466738" w:rsidRDefault="00C96A89" w:rsidP="00041EB6">
            <w:pPr>
              <w:pStyle w:val="TAC"/>
              <w:rPr>
                <w:ins w:id="6771" w:author="Edited - Third Generation Partnership Project" w:date="2017-12-06T08:23:00Z"/>
              </w:rPr>
            </w:pPr>
            <w:ins w:id="6772" w:author="Edited - Third Generation Partnership Project" w:date="2017-12-06T08:23:00Z">
              <w:r w:rsidRPr="00466738">
                <w:t>0</w:t>
              </w:r>
            </w:ins>
          </w:p>
        </w:tc>
        <w:tc>
          <w:tcPr>
            <w:tcW w:w="0" w:type="auto"/>
          </w:tcPr>
          <w:p w14:paraId="1FBEBC6A" w14:textId="77777777" w:rsidR="00C96A89" w:rsidRPr="00466738" w:rsidRDefault="00C96A89" w:rsidP="00041EB6">
            <w:pPr>
              <w:pStyle w:val="TAC"/>
              <w:rPr>
                <w:ins w:id="6773" w:author="Edited - Third Generation Partnership Project" w:date="2017-12-06T08:23:00Z"/>
              </w:rPr>
            </w:pPr>
            <w:ins w:id="6774" w:author="Edited - Third Generation Partnership Project" w:date="2017-12-06T08:23:00Z">
              <w:r>
                <w:t>0</w:t>
              </w:r>
            </w:ins>
          </w:p>
        </w:tc>
        <w:tc>
          <w:tcPr>
            <w:tcW w:w="0" w:type="auto"/>
          </w:tcPr>
          <w:p w14:paraId="734EEE1E" w14:textId="77777777" w:rsidR="00C96A89" w:rsidRPr="00466738" w:rsidRDefault="00C96A89" w:rsidP="00041EB6">
            <w:pPr>
              <w:pStyle w:val="TAC"/>
              <w:rPr>
                <w:ins w:id="6775" w:author="Edited - Third Generation Partnership Project" w:date="2017-12-06T08:23:00Z"/>
              </w:rPr>
            </w:pPr>
            <w:ins w:id="6776" w:author="Edited - Third Generation Partnership Project" w:date="2017-12-06T08:23:00Z">
              <w:r w:rsidRPr="00466738">
                <w:t>0</w:t>
              </w:r>
            </w:ins>
          </w:p>
        </w:tc>
        <w:tc>
          <w:tcPr>
            <w:tcW w:w="0" w:type="auto"/>
          </w:tcPr>
          <w:p w14:paraId="3611FD45" w14:textId="77777777" w:rsidR="00C96A89" w:rsidRPr="00466738" w:rsidRDefault="00C96A89" w:rsidP="00041EB6">
            <w:pPr>
              <w:pStyle w:val="TAC"/>
              <w:rPr>
                <w:ins w:id="6777" w:author="Edited - Third Generation Partnership Project" w:date="2017-12-06T08:23:00Z"/>
              </w:rPr>
            </w:pPr>
            <w:ins w:id="6778" w:author="Edited - Third Generation Partnership Project" w:date="2017-12-06T08:23:00Z">
              <w:r>
                <w:t>0</w:t>
              </w:r>
            </w:ins>
          </w:p>
        </w:tc>
      </w:tr>
    </w:tbl>
    <w:p w14:paraId="13C07204" w14:textId="77777777" w:rsidR="002E5F4C" w:rsidRDefault="002E5F4C" w:rsidP="00B27983"/>
    <w:p w14:paraId="58E2BC79" w14:textId="318E33CF" w:rsidR="00B27983" w:rsidRDefault="00B27983" w:rsidP="00B27983">
      <w:r>
        <w:t xml:space="preserve">Table 5.2.3.3.2-4 shows the fields and the corresponding bit width for the rank indication feedback for UE-selected sub-band reports for PDSCH transmissions associated with transmission mode 3, transmission mode 4, transmission mode 8 configured with PMI/RI reporting except with </w:t>
      </w:r>
      <w:r>
        <w:rPr>
          <w:i/>
        </w:rPr>
        <w:t>alternativeCodeBookEnabledFor4TX-r12=TRUE</w:t>
      </w:r>
      <w:r>
        <w:rPr>
          <w:i/>
          <w:lang w:eastAsia="zh-CN"/>
        </w:rPr>
        <w:t>,</w:t>
      </w:r>
      <w:r w:rsidRPr="004E315D">
        <w:rPr>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Pr>
            <w:rFonts w:hint="eastAsia"/>
            <w:lang w:eastAsia="zh-CN"/>
          </w:rPr>
          <w:t>2/4/8</w:t>
        </w:r>
      </w:smartTag>
      <w:r>
        <w:rPr>
          <w:rFonts w:hint="eastAsia"/>
          <w:lang w:eastAsia="zh-CN"/>
        </w:rPr>
        <w:t xml:space="preserve"> antenna ports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 K=1 and </w:t>
      </w:r>
      <w:r w:rsidRPr="002D734A">
        <w:rPr>
          <w:i/>
        </w:rPr>
        <w:t>alternativeCodebook</w:t>
      </w:r>
      <w:r>
        <w:rPr>
          <w:i/>
        </w:rPr>
        <w:t>EnabledCLASSB_K1=TRUE</w:t>
      </w:r>
      <w:r>
        <w:rPr>
          <w:rFonts w:hint="eastAsia"/>
          <w:lang w:eastAsia="zh-CN"/>
        </w:rPr>
        <w:t xml:space="preserve">, </w:t>
      </w:r>
      <w:r>
        <w:t>transmission mode 9</w:t>
      </w:r>
      <w:r>
        <w:rPr>
          <w:rFonts w:hint="eastAsia"/>
        </w:rPr>
        <w:t xml:space="preserve">/10 </w:t>
      </w:r>
      <w:r>
        <w:t xml:space="preserve">configured without PMI reporting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rPr>
        <w:t xml:space="preserve"> </w:t>
      </w:r>
      <w:r>
        <w:t xml:space="preserve">with </w:t>
      </w:r>
      <w:r>
        <w:rPr>
          <w:rFonts w:hint="eastAsia"/>
          <w:lang w:eastAsia="zh-CN"/>
        </w:rPr>
        <w:t xml:space="preserve">K=1 and </w:t>
      </w:r>
      <w:r w:rsidRPr="002D734A">
        <w:rPr>
          <w:i/>
        </w:rPr>
        <w:t>alternativeCodebook</w:t>
      </w:r>
      <w:r>
        <w:rPr>
          <w:i/>
        </w:rPr>
        <w:t>EnabledCLASSB_K1=TRUE</w:t>
      </w:r>
      <w:r>
        <w:rPr>
          <w:rFonts w:hint="eastAsia"/>
          <w:lang w:eastAsia="zh-CN"/>
        </w:rPr>
        <w:t xml:space="preserve"> for </w:t>
      </w:r>
      <w:r>
        <w:t>2/4/8 antenna ports</w:t>
      </w:r>
      <w:ins w:id="6779" w:author="Edited - Third Generation Partnership Project" w:date="2017-12-06T08:23:00Z">
        <w:r w:rsidR="00C96A89">
          <w:rPr>
            <w:rFonts w:hint="eastAsia"/>
            <w:lang w:eastAsia="zh-CN"/>
          </w:rPr>
          <w:t xml:space="preserve">, </w:t>
        </w:r>
        <w:r w:rsidR="00C96A89">
          <w:t>transmission mode 9</w:t>
        </w:r>
        <w:r w:rsidR="00C96A89">
          <w:rPr>
            <w:rFonts w:hint="eastAsia"/>
            <w:lang w:eastAsia="zh-CN"/>
          </w:rPr>
          <w:t xml:space="preserve">/10 configured with </w:t>
        </w:r>
        <w:r w:rsidR="00C96A89">
          <w:t xml:space="preserve">higher layer </w:t>
        </w:r>
        <w:r w:rsidR="00C96A89" w:rsidRPr="0095051D">
          <w:rPr>
            <w:rFonts w:hint="eastAsia"/>
          </w:rPr>
          <w:t xml:space="preserve">parameter </w:t>
        </w:r>
        <w:r w:rsidR="00C96A89" w:rsidRPr="00077D26">
          <w:rPr>
            <w:i/>
          </w:rPr>
          <w:t>eMIMO-Type</w:t>
        </w:r>
        <w:r w:rsidR="00C96A89">
          <w:rPr>
            <w:rFonts w:hint="eastAsia"/>
            <w:lang w:eastAsia="zh-CN"/>
          </w:rPr>
          <w:t xml:space="preserve"> </w:t>
        </w:r>
        <w:r w:rsidR="00C96A89">
          <w:t xml:space="preserve">and </w:t>
        </w:r>
        <w:r w:rsidR="00C96A89" w:rsidRPr="00077D26">
          <w:rPr>
            <w:i/>
          </w:rPr>
          <w:t>eMIMO-Type</w:t>
        </w:r>
        <w:r w:rsidR="00C96A89">
          <w:rPr>
            <w:rFonts w:hint="eastAsia"/>
            <w:i/>
            <w:lang w:eastAsia="zh-CN"/>
          </w:rPr>
          <w:t>2</w:t>
        </w:r>
        <w:r w:rsidR="00C96A89">
          <w:rPr>
            <w:rFonts w:hint="eastAsia"/>
            <w:lang w:eastAsia="zh-CN"/>
          </w:rPr>
          <w:t xml:space="preserve">, </w:t>
        </w:r>
        <w:r w:rsidR="00C96A89">
          <w:t xml:space="preserve">and </w:t>
        </w:r>
        <w:r w:rsidR="00C96A89" w:rsidRPr="00077D26">
          <w:rPr>
            <w:i/>
          </w:rPr>
          <w:t>eMIMO-Type</w:t>
        </w:r>
        <w:r w:rsidR="00C96A89">
          <w:rPr>
            <w:rFonts w:hint="eastAsia"/>
            <w:i/>
            <w:lang w:eastAsia="zh-CN"/>
          </w:rPr>
          <w:t>2</w:t>
        </w:r>
        <w:r w:rsidR="00C96A89">
          <w:rPr>
            <w:rFonts w:hint="eastAsia"/>
            <w:lang w:eastAsia="zh-CN"/>
          </w:rPr>
          <w:t xml:space="preserve"> </w:t>
        </w:r>
        <w:r w:rsidR="00C96A89">
          <w:t>configured with PMI/RI reporting</w:t>
        </w:r>
        <w:r w:rsidR="00C96A89">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C96A89">
            <w:rPr>
              <w:rFonts w:hint="eastAsia"/>
              <w:lang w:eastAsia="zh-CN"/>
            </w:rPr>
            <w:t>2/4/8</w:t>
          </w:r>
        </w:smartTag>
        <w:r w:rsidR="00C96A89">
          <w:rPr>
            <w:rFonts w:hint="eastAsia"/>
            <w:lang w:eastAsia="zh-CN"/>
          </w:rPr>
          <w:t xml:space="preserve"> antenna ports with </w:t>
        </w:r>
        <w:r w:rsidR="00C96A89" w:rsidRPr="002D734A">
          <w:rPr>
            <w:i/>
          </w:rPr>
          <w:t>alternativeCodebook</w:t>
        </w:r>
        <w:r w:rsidR="00C96A89">
          <w:rPr>
            <w:i/>
          </w:rPr>
          <w:t>EnabledCLASSB_K1=TRUE</w:t>
        </w:r>
        <w:r w:rsidR="00C96A89">
          <w:rPr>
            <w:rFonts w:hint="eastAsia"/>
            <w:lang w:eastAsia="zh-CN"/>
          </w:rPr>
          <w:t xml:space="preserve">, </w:t>
        </w:r>
        <w:r w:rsidR="00C96A89">
          <w:t>and transmission mode 9</w:t>
        </w:r>
        <w:r w:rsidR="00C96A89">
          <w:rPr>
            <w:rFonts w:hint="eastAsia"/>
          </w:rPr>
          <w:t xml:space="preserve">/10 </w:t>
        </w:r>
        <w:r w:rsidR="00C96A89">
          <w:rPr>
            <w:rFonts w:hint="eastAsia"/>
            <w:lang w:eastAsia="zh-CN"/>
          </w:rPr>
          <w:t>configured with</w:t>
        </w:r>
        <w:r w:rsidR="00C96A89">
          <w:rPr>
            <w:lang w:eastAsia="zh-CN"/>
          </w:rPr>
          <w:t xml:space="preserve"> </w:t>
        </w:r>
        <w:r w:rsidR="00C96A89">
          <w:t xml:space="preserve">higher layer </w:t>
        </w:r>
        <w:r w:rsidR="00C96A89" w:rsidRPr="0095051D">
          <w:rPr>
            <w:rFonts w:hint="eastAsia"/>
          </w:rPr>
          <w:t xml:space="preserve">parameter </w:t>
        </w:r>
        <w:r w:rsidR="00C96A89" w:rsidRPr="00077D26">
          <w:rPr>
            <w:i/>
          </w:rPr>
          <w:t>eMIMO-Type</w:t>
        </w:r>
        <w:r w:rsidR="00C96A89">
          <w:t xml:space="preserve"> and </w:t>
        </w:r>
        <w:r w:rsidR="00C96A89" w:rsidRPr="00077D26">
          <w:rPr>
            <w:i/>
          </w:rPr>
          <w:t>eMIMO-Type</w:t>
        </w:r>
        <w:r w:rsidR="00C96A89">
          <w:rPr>
            <w:rFonts w:hint="eastAsia"/>
            <w:i/>
            <w:lang w:eastAsia="zh-CN"/>
          </w:rPr>
          <w:t xml:space="preserve">2, </w:t>
        </w:r>
        <w:r w:rsidR="00C96A89">
          <w:t xml:space="preserve">and </w:t>
        </w:r>
        <w:r w:rsidR="00C96A89" w:rsidRPr="00077D26">
          <w:rPr>
            <w:i/>
          </w:rPr>
          <w:t>eMIMO-Type</w:t>
        </w:r>
        <w:r w:rsidR="00C96A89">
          <w:rPr>
            <w:rFonts w:hint="eastAsia"/>
            <w:i/>
            <w:lang w:eastAsia="zh-CN"/>
          </w:rPr>
          <w:t>2</w:t>
        </w:r>
        <w:r w:rsidR="00C96A89">
          <w:rPr>
            <w:rFonts w:hint="eastAsia"/>
          </w:rPr>
          <w:t xml:space="preserve"> </w:t>
        </w:r>
        <w:r w:rsidR="00C96A89">
          <w:t>configured without PMI reporting with</w:t>
        </w:r>
        <w:r w:rsidR="00C96A89">
          <w:rPr>
            <w:rFonts w:hint="eastAsia"/>
            <w:lang w:eastAsia="zh-CN"/>
          </w:rPr>
          <w:t xml:space="preserve"> </w:t>
        </w:r>
        <w:r w:rsidR="00C96A89" w:rsidRPr="002D734A">
          <w:rPr>
            <w:i/>
          </w:rPr>
          <w:t>alternativeCodebook</w:t>
        </w:r>
        <w:r w:rsidR="00C96A89">
          <w:rPr>
            <w:i/>
          </w:rPr>
          <w:t>EnabledCLASSB_K1=TRUE</w:t>
        </w:r>
        <w:r w:rsidR="00C96A89">
          <w:rPr>
            <w:rFonts w:hint="eastAsia"/>
            <w:lang w:eastAsia="zh-CN"/>
          </w:rPr>
          <w:t xml:space="preserve"> for </w:t>
        </w:r>
        <w:r w:rsidR="00C96A89">
          <w:t>2/4/8 antenna ports</w:t>
        </w:r>
      </w:ins>
      <w:r>
        <w:t>.</w:t>
      </w:r>
    </w:p>
    <w:p w14:paraId="0D655091" w14:textId="77777777" w:rsidR="00B27983" w:rsidRDefault="00B27983" w:rsidP="00B27983"/>
    <w:p w14:paraId="02D07FA7" w14:textId="72978D3C" w:rsidR="00B27983" w:rsidRDefault="00B27983" w:rsidP="00B27983">
      <w:pPr>
        <w:pStyle w:val="TH"/>
        <w:rPr>
          <w:lang w:eastAsia="zh-CN"/>
        </w:rPr>
      </w:pPr>
      <w:r>
        <w:t xml:space="preserve">Table 5.2.3.3.2-4: UCI fields for rank indication feedback for UE-selected sub-band reports (transmission mode 3, transmission mode 4, and transmission mode 8 configured with PMI/RI reporting </w:t>
      </w:r>
      <w:r>
        <w:rPr>
          <w:lang w:eastAsia="zh-CN"/>
        </w:rPr>
        <w:t xml:space="preserve">except with </w:t>
      </w:r>
      <w:r>
        <w:rPr>
          <w:i/>
        </w:rPr>
        <w:t>alternativeCodeBookEnabledFor4TX-r12=TRUE</w:t>
      </w:r>
      <w:r>
        <w:rPr>
          <w:rFonts w:hint="eastAsia"/>
          <w:i/>
          <w:lang w:eastAsia="zh-CN"/>
        </w:rPr>
        <w:t>,</w:t>
      </w:r>
      <w:r w:rsidRPr="004E315D">
        <w:rPr>
          <w:lang w:eastAsia="zh-CN"/>
        </w:rPr>
        <w:t xml:space="preserve"> </w:t>
      </w:r>
      <w:r>
        <w:t>transmission mode 9</w:t>
      </w:r>
      <w:r>
        <w:rPr>
          <w:rFonts w:hint="eastAsia"/>
          <w:lang w:eastAsia="zh-CN"/>
        </w:rPr>
        <w:t>/10</w:t>
      </w:r>
      <w:r>
        <w:t xml:space="preserve"> configured with PMI/RI </w:t>
      </w:r>
      <w:ins w:id="6780" w:author="Edited - Third Generation Partnership Project" w:date="2017-12-06T08:23:00Z">
        <w:r w:rsidR="00C96A89">
          <w:t xml:space="preserve">or without PMI </w:t>
        </w:r>
      </w:ins>
      <w:r>
        <w:t>reporting</w:t>
      </w:r>
      <w:r>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Pr>
            <w:rFonts w:hint="eastAsia"/>
            <w:lang w:eastAsia="zh-CN"/>
          </w:rPr>
          <w:t>2/4/8</w:t>
        </w:r>
      </w:smartTag>
      <w:r>
        <w:rPr>
          <w:rFonts w:hint="eastAsia"/>
          <w:lang w:eastAsia="zh-CN"/>
        </w:rPr>
        <w:t xml:space="preserve"> antenna ports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 K=1 and </w:t>
      </w:r>
      <w:r w:rsidRPr="002D734A">
        <w:rPr>
          <w:i/>
        </w:rPr>
        <w:t>alternativeCodebook</w:t>
      </w:r>
      <w:r>
        <w:rPr>
          <w:i/>
        </w:rPr>
        <w:t>EnabledCLASSB_K1=TRUE</w:t>
      </w:r>
      <w:ins w:id="6781" w:author="Edited - Third Generation Partnership Project" w:date="2017-12-06T08:23:00Z">
        <w:r w:rsidR="00C96A89">
          <w:rPr>
            <w:rFonts w:hint="eastAsia"/>
            <w:lang w:eastAsia="zh-CN"/>
          </w:rPr>
          <w:t xml:space="preserve">, </w:t>
        </w:r>
        <w:r w:rsidR="00C96A89">
          <w:t>and transmission mode 9</w:t>
        </w:r>
        <w:r w:rsidR="00C96A89">
          <w:rPr>
            <w:rFonts w:hint="eastAsia"/>
            <w:lang w:eastAsia="zh-CN"/>
          </w:rPr>
          <w:t xml:space="preserve">/10 configured with </w:t>
        </w:r>
        <w:r w:rsidR="00C96A89">
          <w:t xml:space="preserve">higher layer </w:t>
        </w:r>
        <w:r w:rsidR="00C96A89" w:rsidRPr="0095051D">
          <w:rPr>
            <w:rFonts w:hint="eastAsia"/>
          </w:rPr>
          <w:t xml:space="preserve">parameter </w:t>
        </w:r>
        <w:r w:rsidR="00C96A89" w:rsidRPr="00077D26">
          <w:rPr>
            <w:i/>
          </w:rPr>
          <w:t>eMIMO-Type</w:t>
        </w:r>
        <w:r w:rsidR="00C96A89">
          <w:rPr>
            <w:rFonts w:hint="eastAsia"/>
            <w:lang w:eastAsia="zh-CN"/>
          </w:rPr>
          <w:t xml:space="preserve"> </w:t>
        </w:r>
        <w:r w:rsidR="00C96A89">
          <w:t xml:space="preserve">and </w:t>
        </w:r>
        <w:r w:rsidR="00C96A89" w:rsidRPr="00077D26">
          <w:rPr>
            <w:i/>
          </w:rPr>
          <w:t>eMIMO-Type</w:t>
        </w:r>
        <w:r w:rsidR="00C96A89">
          <w:rPr>
            <w:rFonts w:hint="eastAsia"/>
            <w:i/>
            <w:lang w:eastAsia="zh-CN"/>
          </w:rPr>
          <w:t>2</w:t>
        </w:r>
        <w:r w:rsidR="00C96A89">
          <w:rPr>
            <w:rFonts w:hint="eastAsia"/>
            <w:lang w:eastAsia="zh-CN"/>
          </w:rPr>
          <w:t xml:space="preserve">, </w:t>
        </w:r>
        <w:r w:rsidR="00C96A89">
          <w:t xml:space="preserve">and </w:t>
        </w:r>
        <w:r w:rsidR="00C96A89" w:rsidRPr="00077D26">
          <w:rPr>
            <w:i/>
          </w:rPr>
          <w:t>eMIMO-Type</w:t>
        </w:r>
        <w:r w:rsidR="00C96A89">
          <w:rPr>
            <w:rFonts w:hint="eastAsia"/>
            <w:i/>
            <w:lang w:eastAsia="zh-CN"/>
          </w:rPr>
          <w:t>2</w:t>
        </w:r>
        <w:r w:rsidR="00C96A89">
          <w:rPr>
            <w:rFonts w:hint="eastAsia"/>
            <w:lang w:eastAsia="zh-CN"/>
          </w:rPr>
          <w:t xml:space="preserve"> </w:t>
        </w:r>
        <w:r w:rsidR="00C96A89">
          <w:t>configured with PMI/RI or without PMI reporting</w:t>
        </w:r>
        <w:r w:rsidR="00C96A89">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C96A89">
            <w:rPr>
              <w:rFonts w:hint="eastAsia"/>
              <w:lang w:eastAsia="zh-CN"/>
            </w:rPr>
            <w:t>2/4/8</w:t>
          </w:r>
        </w:smartTag>
        <w:r w:rsidR="00C96A89">
          <w:rPr>
            <w:rFonts w:hint="eastAsia"/>
            <w:lang w:eastAsia="zh-CN"/>
          </w:rPr>
          <w:t xml:space="preserve"> antenna ports with </w:t>
        </w:r>
        <w:r w:rsidR="00C96A89" w:rsidRPr="002D734A">
          <w:rPr>
            <w:i/>
          </w:rPr>
          <w:t>alternativeCodebook</w:t>
        </w:r>
        <w:r w:rsidR="00C96A89">
          <w:rPr>
            <w:i/>
          </w:rPr>
          <w:t>EnabledCLASSB_K1=TRUE</w:t>
        </w:r>
      </w:ins>
      <w:r>
        <w:t>).</w:t>
      </w:r>
      <w:r w:rsidRPr="007B56F4">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523"/>
        <w:gridCol w:w="1618"/>
        <w:gridCol w:w="1258"/>
        <w:gridCol w:w="1618"/>
        <w:gridCol w:w="1258"/>
        <w:gridCol w:w="1258"/>
      </w:tblGrid>
      <w:tr w:rsidR="00B27983" w:rsidRPr="00ED590A" w14:paraId="56E9856B" w14:textId="77777777" w:rsidTr="00F3724D">
        <w:trPr>
          <w:trHeight w:val="105"/>
          <w:jc w:val="center"/>
        </w:trPr>
        <w:tc>
          <w:tcPr>
            <w:tcW w:w="0" w:type="auto"/>
            <w:vMerge w:val="restart"/>
            <w:shd w:val="clear" w:color="auto" w:fill="E0E0E0"/>
            <w:vAlign w:val="center"/>
          </w:tcPr>
          <w:p w14:paraId="13BDED42" w14:textId="77777777" w:rsidR="00B27983" w:rsidRPr="00ED590A" w:rsidRDefault="00B27983" w:rsidP="00F3724D">
            <w:pPr>
              <w:pStyle w:val="TAH"/>
            </w:pPr>
            <w:r w:rsidRPr="00ED590A">
              <w:t>Field</w:t>
            </w:r>
          </w:p>
        </w:tc>
        <w:tc>
          <w:tcPr>
            <w:tcW w:w="0" w:type="auto"/>
            <w:gridSpan w:val="6"/>
            <w:shd w:val="clear" w:color="auto" w:fill="E0E0E0"/>
            <w:vAlign w:val="center"/>
          </w:tcPr>
          <w:p w14:paraId="7843AA4F" w14:textId="77777777" w:rsidR="00B27983" w:rsidRPr="00ED590A" w:rsidRDefault="00B27983" w:rsidP="00F3724D">
            <w:pPr>
              <w:pStyle w:val="TAH"/>
            </w:pPr>
            <w:r w:rsidRPr="00ED590A">
              <w:t>Bit width</w:t>
            </w:r>
          </w:p>
        </w:tc>
      </w:tr>
      <w:tr w:rsidR="00B27983" w:rsidRPr="00ED590A" w14:paraId="72AF0A8D" w14:textId="77777777" w:rsidTr="00F3724D">
        <w:trPr>
          <w:trHeight w:val="105"/>
          <w:jc w:val="center"/>
        </w:trPr>
        <w:tc>
          <w:tcPr>
            <w:tcW w:w="0" w:type="auto"/>
            <w:vMerge/>
            <w:shd w:val="clear" w:color="auto" w:fill="E0E0E0"/>
            <w:vAlign w:val="center"/>
          </w:tcPr>
          <w:p w14:paraId="57B0494A" w14:textId="77777777" w:rsidR="00B27983" w:rsidRPr="00ED590A" w:rsidRDefault="00B27983" w:rsidP="00F3724D">
            <w:pPr>
              <w:pStyle w:val="TAH"/>
            </w:pPr>
          </w:p>
        </w:tc>
        <w:tc>
          <w:tcPr>
            <w:tcW w:w="0" w:type="auto"/>
            <w:vMerge w:val="restart"/>
            <w:shd w:val="clear" w:color="auto" w:fill="E0E0E0"/>
            <w:vAlign w:val="center"/>
          </w:tcPr>
          <w:p w14:paraId="20F8798C" w14:textId="77777777" w:rsidR="00B27983" w:rsidRPr="00ED590A" w:rsidRDefault="00B27983" w:rsidP="00F3724D">
            <w:pPr>
              <w:pStyle w:val="TAH"/>
            </w:pPr>
            <w:r w:rsidRPr="00ED590A">
              <w:t>2 antenna ports</w:t>
            </w:r>
          </w:p>
        </w:tc>
        <w:tc>
          <w:tcPr>
            <w:tcW w:w="0" w:type="auto"/>
            <w:gridSpan w:val="2"/>
            <w:shd w:val="clear" w:color="auto" w:fill="E0E0E0"/>
            <w:vAlign w:val="center"/>
          </w:tcPr>
          <w:p w14:paraId="775BA548" w14:textId="77777777" w:rsidR="00B27983" w:rsidRPr="00ED590A" w:rsidRDefault="00B27983" w:rsidP="00F3724D">
            <w:pPr>
              <w:pStyle w:val="TAH"/>
            </w:pPr>
            <w:r w:rsidRPr="00ED590A">
              <w:t>4 antenna ports</w:t>
            </w:r>
          </w:p>
        </w:tc>
        <w:tc>
          <w:tcPr>
            <w:tcW w:w="0" w:type="auto"/>
            <w:gridSpan w:val="3"/>
            <w:shd w:val="clear" w:color="auto" w:fill="E0E0E0"/>
          </w:tcPr>
          <w:p w14:paraId="11E0A88E" w14:textId="77777777" w:rsidR="00B27983" w:rsidRPr="00ED590A" w:rsidRDefault="00B27983" w:rsidP="00F3724D">
            <w:pPr>
              <w:pStyle w:val="TAH"/>
            </w:pPr>
            <w:r w:rsidRPr="00ED590A">
              <w:t>8 antenna ports</w:t>
            </w:r>
          </w:p>
        </w:tc>
      </w:tr>
      <w:tr w:rsidR="00B27983" w:rsidRPr="00ED590A" w14:paraId="33B48C93" w14:textId="77777777" w:rsidTr="00F3724D">
        <w:trPr>
          <w:trHeight w:val="105"/>
          <w:jc w:val="center"/>
        </w:trPr>
        <w:tc>
          <w:tcPr>
            <w:tcW w:w="0" w:type="auto"/>
            <w:vMerge/>
            <w:shd w:val="clear" w:color="auto" w:fill="E0E0E0"/>
            <w:vAlign w:val="center"/>
          </w:tcPr>
          <w:p w14:paraId="4034C18D" w14:textId="77777777" w:rsidR="00B27983" w:rsidRPr="00ED590A" w:rsidRDefault="00B27983" w:rsidP="00F3724D">
            <w:pPr>
              <w:pStyle w:val="TAH"/>
            </w:pPr>
          </w:p>
        </w:tc>
        <w:tc>
          <w:tcPr>
            <w:tcW w:w="0" w:type="auto"/>
            <w:vMerge/>
            <w:shd w:val="clear" w:color="auto" w:fill="E0E0E0"/>
            <w:vAlign w:val="center"/>
          </w:tcPr>
          <w:p w14:paraId="42F221A7" w14:textId="77777777" w:rsidR="00B27983" w:rsidRPr="00ED590A" w:rsidRDefault="00B27983" w:rsidP="00F3724D">
            <w:pPr>
              <w:pStyle w:val="TAH"/>
            </w:pPr>
          </w:p>
        </w:tc>
        <w:tc>
          <w:tcPr>
            <w:tcW w:w="0" w:type="auto"/>
            <w:shd w:val="clear" w:color="auto" w:fill="E0E0E0"/>
            <w:vAlign w:val="center"/>
          </w:tcPr>
          <w:p w14:paraId="5E01DEEE" w14:textId="77777777" w:rsidR="00B27983" w:rsidRPr="00ED590A" w:rsidRDefault="00B27983" w:rsidP="00F3724D">
            <w:pPr>
              <w:pStyle w:val="TAH"/>
            </w:pPr>
            <w:r w:rsidRPr="00ED590A">
              <w:t xml:space="preserve">Max </w:t>
            </w:r>
            <w:r>
              <w:t xml:space="preserve">1 or </w:t>
            </w:r>
            <w:r w:rsidRPr="00ED590A">
              <w:t>2 layers</w:t>
            </w:r>
          </w:p>
        </w:tc>
        <w:tc>
          <w:tcPr>
            <w:tcW w:w="0" w:type="auto"/>
            <w:shd w:val="clear" w:color="auto" w:fill="E0E0E0"/>
            <w:vAlign w:val="center"/>
          </w:tcPr>
          <w:p w14:paraId="08D23372" w14:textId="77777777" w:rsidR="00B27983" w:rsidRPr="00ED590A" w:rsidRDefault="00B27983" w:rsidP="00F3724D">
            <w:pPr>
              <w:pStyle w:val="TAH"/>
            </w:pPr>
            <w:r w:rsidRPr="00ED590A">
              <w:t>Max 4 layers</w:t>
            </w:r>
          </w:p>
        </w:tc>
        <w:tc>
          <w:tcPr>
            <w:tcW w:w="0" w:type="auto"/>
            <w:shd w:val="clear" w:color="auto" w:fill="E0E0E0"/>
            <w:vAlign w:val="center"/>
          </w:tcPr>
          <w:p w14:paraId="030C4DDF" w14:textId="77777777" w:rsidR="00B27983" w:rsidRPr="00ED590A" w:rsidRDefault="00B27983" w:rsidP="00F3724D">
            <w:pPr>
              <w:pStyle w:val="TAH"/>
            </w:pPr>
            <w:r w:rsidRPr="00ED590A">
              <w:t xml:space="preserve">Max </w:t>
            </w:r>
            <w:r>
              <w:t xml:space="preserve">1 or </w:t>
            </w:r>
            <w:r w:rsidRPr="00ED590A">
              <w:t>2 layers</w:t>
            </w:r>
          </w:p>
        </w:tc>
        <w:tc>
          <w:tcPr>
            <w:tcW w:w="0" w:type="auto"/>
            <w:shd w:val="clear" w:color="auto" w:fill="E0E0E0"/>
            <w:vAlign w:val="center"/>
          </w:tcPr>
          <w:p w14:paraId="0A1412FF" w14:textId="77777777" w:rsidR="00B27983" w:rsidRPr="00ED590A" w:rsidRDefault="00B27983" w:rsidP="00F3724D">
            <w:pPr>
              <w:pStyle w:val="TAH"/>
            </w:pPr>
            <w:r w:rsidRPr="00ED590A">
              <w:t>Max 4 layers</w:t>
            </w:r>
          </w:p>
        </w:tc>
        <w:tc>
          <w:tcPr>
            <w:tcW w:w="0" w:type="auto"/>
            <w:shd w:val="clear" w:color="auto" w:fill="E0E0E0"/>
            <w:vAlign w:val="center"/>
          </w:tcPr>
          <w:p w14:paraId="3F296FD8" w14:textId="77777777" w:rsidR="00B27983" w:rsidRPr="00ED590A" w:rsidRDefault="00B27983" w:rsidP="00F3724D">
            <w:pPr>
              <w:pStyle w:val="TAH"/>
            </w:pPr>
            <w:r w:rsidRPr="00ED590A">
              <w:t>Max 8 layers</w:t>
            </w:r>
          </w:p>
        </w:tc>
      </w:tr>
      <w:tr w:rsidR="00B27983" w:rsidRPr="00ED590A" w14:paraId="5D32A578" w14:textId="77777777" w:rsidTr="00F3724D">
        <w:trPr>
          <w:jc w:val="center"/>
        </w:trPr>
        <w:tc>
          <w:tcPr>
            <w:tcW w:w="0" w:type="auto"/>
            <w:vAlign w:val="center"/>
          </w:tcPr>
          <w:p w14:paraId="3081A929" w14:textId="77777777" w:rsidR="00B27983" w:rsidRPr="00ED590A" w:rsidRDefault="00B27983" w:rsidP="00F3724D">
            <w:pPr>
              <w:pStyle w:val="TAC"/>
            </w:pPr>
            <w:r w:rsidRPr="00ED590A">
              <w:t>Rank indication</w:t>
            </w:r>
          </w:p>
        </w:tc>
        <w:tc>
          <w:tcPr>
            <w:tcW w:w="0" w:type="auto"/>
            <w:vAlign w:val="center"/>
          </w:tcPr>
          <w:p w14:paraId="794367DA" w14:textId="77777777" w:rsidR="00B27983" w:rsidRPr="00ED590A" w:rsidRDefault="00B27983" w:rsidP="00F3724D">
            <w:pPr>
              <w:pStyle w:val="TAC"/>
            </w:pPr>
            <w:r w:rsidRPr="00ED590A">
              <w:t>1</w:t>
            </w:r>
          </w:p>
        </w:tc>
        <w:tc>
          <w:tcPr>
            <w:tcW w:w="0" w:type="auto"/>
            <w:vAlign w:val="center"/>
          </w:tcPr>
          <w:p w14:paraId="29F40DDC" w14:textId="77777777" w:rsidR="00B27983" w:rsidRPr="00ED590A" w:rsidRDefault="00B27983" w:rsidP="00F3724D">
            <w:pPr>
              <w:pStyle w:val="TAC"/>
            </w:pPr>
            <w:r w:rsidRPr="00ED590A">
              <w:t>1</w:t>
            </w:r>
          </w:p>
        </w:tc>
        <w:tc>
          <w:tcPr>
            <w:tcW w:w="0" w:type="auto"/>
            <w:vAlign w:val="center"/>
          </w:tcPr>
          <w:p w14:paraId="12C4678C" w14:textId="77777777" w:rsidR="00B27983" w:rsidRPr="00ED590A" w:rsidRDefault="00B27983" w:rsidP="00F3724D">
            <w:pPr>
              <w:pStyle w:val="TAC"/>
            </w:pPr>
            <w:r w:rsidRPr="00ED590A">
              <w:t>2</w:t>
            </w:r>
          </w:p>
        </w:tc>
        <w:tc>
          <w:tcPr>
            <w:tcW w:w="0" w:type="auto"/>
          </w:tcPr>
          <w:p w14:paraId="13C5294C" w14:textId="77777777" w:rsidR="00B27983" w:rsidRPr="00ED590A" w:rsidRDefault="00B27983" w:rsidP="00F3724D">
            <w:pPr>
              <w:pStyle w:val="TAC"/>
            </w:pPr>
            <w:r w:rsidRPr="00ED590A">
              <w:t>1</w:t>
            </w:r>
          </w:p>
        </w:tc>
        <w:tc>
          <w:tcPr>
            <w:tcW w:w="0" w:type="auto"/>
          </w:tcPr>
          <w:p w14:paraId="0DCE0E5F" w14:textId="77777777" w:rsidR="00B27983" w:rsidRPr="00ED590A" w:rsidRDefault="00B27983" w:rsidP="00F3724D">
            <w:pPr>
              <w:pStyle w:val="TAC"/>
            </w:pPr>
            <w:r w:rsidRPr="00ED590A">
              <w:t>2</w:t>
            </w:r>
          </w:p>
        </w:tc>
        <w:tc>
          <w:tcPr>
            <w:tcW w:w="0" w:type="auto"/>
          </w:tcPr>
          <w:p w14:paraId="350A0A1C" w14:textId="77777777" w:rsidR="00B27983" w:rsidRPr="00ED590A" w:rsidRDefault="00B27983" w:rsidP="00F3724D">
            <w:pPr>
              <w:pStyle w:val="TAC"/>
            </w:pPr>
            <w:r w:rsidRPr="00ED590A">
              <w:t>3</w:t>
            </w:r>
          </w:p>
        </w:tc>
      </w:tr>
    </w:tbl>
    <w:p w14:paraId="7B02C980" w14:textId="77777777" w:rsidR="00B27983" w:rsidRDefault="00B27983" w:rsidP="00B27983">
      <w:pPr>
        <w:rPr>
          <w:lang w:eastAsia="zh-CN"/>
        </w:rPr>
      </w:pPr>
    </w:p>
    <w:p w14:paraId="34F93CB2" w14:textId="744E8F8A" w:rsidR="00B27983" w:rsidRDefault="00B27983" w:rsidP="00B27983">
      <w:pPr>
        <w:rPr>
          <w:i/>
          <w:lang w:eastAsia="zh-CN"/>
        </w:rPr>
      </w:pPr>
      <w:r>
        <w:t>Table 5.2.3.3.2-4A shows the fields and the corresponding bit width for the rank indication and precoder type indication (PTI) feedback for UE-selected sub-band reports for PDSCH transmissions associated with transmission mode 9</w:t>
      </w:r>
      <w:r>
        <w:rPr>
          <w:rFonts w:hint="eastAsia"/>
          <w:lang w:eastAsia="zh-CN"/>
        </w:rPr>
        <w:t xml:space="preserve"> </w:t>
      </w:r>
      <w:r>
        <w:t>configured with PMI/RI reporting</w:t>
      </w:r>
      <w:r>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Pr>
            <w:rFonts w:hint="eastAsia"/>
          </w:rPr>
          <w:t>2/4/8</w:t>
        </w:r>
      </w:smartTag>
      <w:r>
        <w:rPr>
          <w:rFonts w:hint="eastAsia"/>
        </w:rPr>
        <w:t xml:space="preserve"> antenna ports</w:t>
      </w:r>
      <w:r>
        <w:t xml:space="preserve">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rsidRPr="004C5D49">
        <w:t xml:space="preserve"> </w:t>
      </w:r>
      <w:r>
        <w:t>configured with PMI/RI reporting</w:t>
      </w:r>
      <w:r>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Pr>
            <w:rFonts w:hint="eastAsia"/>
          </w:rPr>
          <w:t>2/4/8</w:t>
        </w:r>
      </w:smartTag>
      <w:r>
        <w:rPr>
          <w:rFonts w:hint="eastAsia"/>
        </w:rPr>
        <w:t xml:space="preserve"> antenna ports</w:t>
      </w:r>
      <w:r>
        <w:rPr>
          <w:i/>
        </w:rPr>
        <w:t xml:space="preserve">, </w:t>
      </w:r>
      <w:r>
        <w:t>and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with </w:t>
      </w:r>
      <w:r>
        <w:rPr>
          <w:rFonts w:hint="eastAsia"/>
          <w:lang w:eastAsia="zh-CN"/>
        </w:rPr>
        <w:t>2/4/8</w:t>
      </w:r>
      <w:r>
        <w:t xml:space="preserve"> antenna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lang w:eastAsia="zh-CN"/>
        </w:rPr>
        <w:t xml:space="preserve"> </w:t>
      </w:r>
      <w:r>
        <w:t>with</w:t>
      </w:r>
      <w:r>
        <w:rPr>
          <w:lang w:eastAsia="zh-CN"/>
        </w:rPr>
        <w:t xml:space="preserve"> K=1</w:t>
      </w:r>
      <w:r>
        <w:t xml:space="preserve"> </w:t>
      </w:r>
      <w:r>
        <w:rPr>
          <w:rFonts w:hint="eastAsia"/>
          <w:lang w:eastAsia="zh-CN"/>
        </w:rPr>
        <w:t>and</w:t>
      </w:r>
      <w:r>
        <w:t xml:space="preserve"> except with </w:t>
      </w:r>
      <w:r w:rsidRPr="002D734A">
        <w:rPr>
          <w:i/>
        </w:rPr>
        <w:t>alternativeCodebook</w:t>
      </w:r>
      <w:r>
        <w:rPr>
          <w:i/>
        </w:rPr>
        <w:t>EnabledCLASSB_K1=TRUE</w:t>
      </w:r>
      <w:r>
        <w:rPr>
          <w:rFonts w:hint="eastAsia"/>
          <w:lang w:eastAsia="zh-CN"/>
        </w:rPr>
        <w:t xml:space="preserve">, </w:t>
      </w:r>
      <w:r>
        <w:rPr>
          <w:lang w:eastAsia="zh-CN"/>
        </w:rPr>
        <w:t xml:space="preserve">or </w:t>
      </w:r>
      <w:r>
        <w:rPr>
          <w:rFonts w:hint="eastAsia"/>
          <w:lang w:eastAsia="zh-CN"/>
        </w:rPr>
        <w:t>K&gt;1</w:t>
      </w:r>
      <w:r>
        <w:rPr>
          <w:lang w:eastAsia="zh-CN"/>
        </w:rPr>
        <w:t>,</w:t>
      </w:r>
      <w:r>
        <w:rPr>
          <w:rFonts w:hint="eastAsia"/>
          <w:lang w:eastAsia="zh-CN"/>
        </w:rPr>
        <w:t xml:space="preserve"> </w:t>
      </w:r>
      <w:r>
        <w:rPr>
          <w:lang w:eastAsia="zh-CN"/>
        </w:rPr>
        <w:t xml:space="preserve">except with </w:t>
      </w:r>
      <w:r>
        <w:rPr>
          <w:i/>
        </w:rPr>
        <w:t>alternativeCodeBookEnabledFor4TX-r12=TRUE</w:t>
      </w:r>
      <w:r>
        <w:t xml:space="preserve"> for 4T</w:t>
      </w:r>
      <w:r w:rsidRPr="00BF2B9C">
        <w:t>x</w:t>
      </w:r>
      <w:r w:rsidRPr="00481070">
        <w:rPr>
          <w:rFonts w:hint="eastAsia"/>
          <w:lang w:eastAsia="zh-CN"/>
        </w:rPr>
        <w:t xml:space="preserve">, </w:t>
      </w:r>
      <w:r>
        <w:t>transmission mode 9</w:t>
      </w:r>
      <w:r>
        <w:rPr>
          <w:rFonts w:hint="eastAsia"/>
          <w:lang w:eastAsia="zh-CN"/>
        </w:rPr>
        <w:t>/10</w:t>
      </w:r>
      <w:r>
        <w:t xml:space="preserve"> configured with PMI/RI reporting with </w:t>
      </w:r>
      <w:r>
        <w:rPr>
          <w:rFonts w:hint="eastAsia"/>
          <w:lang w:eastAsia="zh-CN"/>
        </w:rPr>
        <w:t>8/12/16</w:t>
      </w:r>
      <w:ins w:id="6782" w:author="Edited - Third Generation Partnership Project" w:date="2017-12-06T08:24:00Z">
        <w:r w:rsidR="00C96A89">
          <w:t>/20/24/28/32</w:t>
        </w:r>
      </w:ins>
      <w:r>
        <w:t xml:space="preserve">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A’</w:t>
      </w:r>
      <w:ins w:id="6783" w:author="Edited - Third Generation Partnership Project" w:date="2017-12-06T08:24:00Z">
        <w:r w:rsidR="00C96A89">
          <w:rPr>
            <w:rFonts w:hint="eastAsia"/>
            <w:lang w:eastAsia="zh-CN"/>
          </w:rPr>
          <w:t xml:space="preserve">, and </w:t>
        </w:r>
        <w:r w:rsidR="00C96A89">
          <w:t>transmission mode 9</w:t>
        </w:r>
        <w:r w:rsidR="00C96A89">
          <w:rPr>
            <w:rFonts w:hint="eastAsia"/>
            <w:lang w:eastAsia="zh-CN"/>
          </w:rPr>
          <w:t xml:space="preserve">/10 configured with </w:t>
        </w:r>
        <w:r w:rsidR="00C96A89">
          <w:t xml:space="preserve">higher layer </w:t>
        </w:r>
        <w:r w:rsidR="00C96A89" w:rsidRPr="0095051D">
          <w:rPr>
            <w:rFonts w:hint="eastAsia"/>
          </w:rPr>
          <w:t xml:space="preserve">parameter </w:t>
        </w:r>
        <w:r w:rsidR="00C96A89" w:rsidRPr="00077D26">
          <w:rPr>
            <w:i/>
          </w:rPr>
          <w:t>eMIMO-Type</w:t>
        </w:r>
        <w:r w:rsidR="00C96A89">
          <w:rPr>
            <w:rFonts w:hint="eastAsia"/>
            <w:lang w:eastAsia="zh-CN"/>
          </w:rPr>
          <w:t xml:space="preserve"> </w:t>
        </w:r>
        <w:r w:rsidR="00C96A89">
          <w:t xml:space="preserve">and </w:t>
        </w:r>
        <w:r w:rsidR="00C96A89" w:rsidRPr="00077D26">
          <w:rPr>
            <w:i/>
          </w:rPr>
          <w:t>eMIMO-Type</w:t>
        </w:r>
        <w:r w:rsidR="00C96A89">
          <w:rPr>
            <w:rFonts w:hint="eastAsia"/>
            <w:i/>
            <w:lang w:eastAsia="zh-CN"/>
          </w:rPr>
          <w:t>2</w:t>
        </w:r>
        <w:r w:rsidR="00C96A89">
          <w:rPr>
            <w:rFonts w:hint="eastAsia"/>
            <w:lang w:eastAsia="zh-CN"/>
          </w:rPr>
          <w:t xml:space="preserve">, </w:t>
        </w:r>
        <w:r w:rsidR="00C96A89">
          <w:t xml:space="preserve">and </w:t>
        </w:r>
        <w:r w:rsidR="00C96A89" w:rsidRPr="00077D26">
          <w:rPr>
            <w:i/>
          </w:rPr>
          <w:t>eMIMO-Type</w:t>
        </w:r>
        <w:r w:rsidR="00C96A89">
          <w:rPr>
            <w:rFonts w:hint="eastAsia"/>
            <w:i/>
            <w:lang w:eastAsia="zh-CN"/>
          </w:rPr>
          <w:t>2</w:t>
        </w:r>
        <w:r w:rsidR="00C96A89">
          <w:rPr>
            <w:rFonts w:hint="eastAsia"/>
            <w:lang w:eastAsia="zh-CN"/>
          </w:rPr>
          <w:t xml:space="preserve"> </w:t>
        </w:r>
        <w:r w:rsidR="00C96A89">
          <w:t>configured with PMI/RI reporting</w:t>
        </w:r>
        <w:r w:rsidR="00C96A89">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C96A89">
            <w:rPr>
              <w:rFonts w:hint="eastAsia"/>
              <w:lang w:eastAsia="zh-CN"/>
            </w:rPr>
            <w:t>2/4/8</w:t>
          </w:r>
        </w:smartTag>
        <w:r w:rsidR="00C96A89">
          <w:rPr>
            <w:rFonts w:hint="eastAsia"/>
            <w:lang w:eastAsia="zh-CN"/>
          </w:rPr>
          <w:t xml:space="preserve"> antenna ports</w:t>
        </w:r>
        <w:r w:rsidR="00C96A89" w:rsidRPr="001C4DB2">
          <w:t xml:space="preserve"> </w:t>
        </w:r>
        <w:r w:rsidR="00C96A89">
          <w:t>except</w:t>
        </w:r>
        <w:r w:rsidR="00C96A89">
          <w:rPr>
            <w:rFonts w:hint="eastAsia"/>
            <w:lang w:eastAsia="zh-CN"/>
          </w:rPr>
          <w:t xml:space="preserve"> with </w:t>
        </w:r>
        <w:r w:rsidR="00C96A89" w:rsidRPr="002D734A">
          <w:rPr>
            <w:i/>
          </w:rPr>
          <w:t>alternativeCodebook</w:t>
        </w:r>
        <w:r w:rsidR="00C96A89">
          <w:rPr>
            <w:i/>
          </w:rPr>
          <w:t>EnabledCLASSB_K1=TRUE</w:t>
        </w:r>
      </w:ins>
      <w:r>
        <w:rPr>
          <w:i/>
        </w:rPr>
        <w:t>.</w:t>
      </w:r>
    </w:p>
    <w:p w14:paraId="589A429E" w14:textId="3A0060C6" w:rsidR="00B27983" w:rsidRDefault="00B27983" w:rsidP="00B27983">
      <w:r>
        <w:t>Table 5.2.3.3.2-4B show</w:t>
      </w:r>
      <w:r>
        <w:rPr>
          <w:rFonts w:hint="eastAsia"/>
          <w:lang w:eastAsia="zh-CN"/>
        </w:rPr>
        <w:t>s</w:t>
      </w:r>
      <w:r>
        <w:t xml:space="preserve"> the fields and the corresponding bit width for the rank indication and precoder type indication (PTI) feedback </w:t>
      </w:r>
      <w:r>
        <w:rPr>
          <w:rFonts w:hint="eastAsia"/>
          <w:lang w:eastAsia="zh-CN"/>
        </w:rPr>
        <w:t xml:space="preserve">with 4 antenna ports </w:t>
      </w:r>
      <w:r>
        <w:t>for UE-selected sub-band reports for PDSCH transmissions associated with transmission mode 8</w:t>
      </w:r>
      <w:r>
        <w:rPr>
          <w:rFonts w:hint="eastAsia"/>
          <w:lang w:eastAsia="zh-CN"/>
        </w:rPr>
        <w:t xml:space="preserve">, transmission mode 9 and transmission mode 10 </w:t>
      </w:r>
      <w:r>
        <w:t>configured with PMI/RI reporting</w:t>
      </w:r>
      <w:r>
        <w:rPr>
          <w:rFonts w:hint="eastAsia"/>
        </w:rPr>
        <w:t xml:space="preserve"> </w:t>
      </w:r>
      <w:r>
        <w:t xml:space="preserve">and </w:t>
      </w:r>
      <w:r>
        <w:rPr>
          <w:i/>
        </w:rPr>
        <w:t xml:space="preserve">alternativeCodeBookEnabledFor4TX-r12 </w:t>
      </w:r>
      <w:r w:rsidRPr="006E34E5">
        <w:rPr>
          <w:i/>
        </w:rPr>
        <w:t>=TRUE</w:t>
      </w:r>
      <w:r>
        <w:rPr>
          <w:i/>
        </w:rPr>
        <w:t xml:space="preserve">, </w:t>
      </w:r>
      <w:r>
        <w:t>transmission mode 9</w:t>
      </w:r>
      <w:r>
        <w:rPr>
          <w:rFonts w:hint="eastAsia"/>
          <w:lang w:eastAsia="zh-CN"/>
        </w:rPr>
        <w:t>/10</w:t>
      </w:r>
      <w:r>
        <w:t xml:space="preserve"> 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xml:space="preserve">, K&gt;1, </w:t>
      </w:r>
      <w:r>
        <w:rPr>
          <w:lang w:eastAsia="zh-CN"/>
        </w:rPr>
        <w:t xml:space="preserve">with </w:t>
      </w:r>
      <w:r>
        <w:rPr>
          <w:i/>
        </w:rPr>
        <w:t>alternativeCodeBookEnabledFor4TX-r12=TRUE</w:t>
      </w:r>
      <w:ins w:id="6784" w:author="Edited - Third Generation Partnership Project" w:date="2017-12-06T08:24:00Z">
        <w:r w:rsidR="00C96A89">
          <w:rPr>
            <w:rFonts w:hint="eastAsia"/>
            <w:lang w:eastAsia="zh-CN"/>
          </w:rPr>
          <w:t xml:space="preserve">, and </w:t>
        </w:r>
        <w:r w:rsidR="00C96A89">
          <w:t>transmission mode 9</w:t>
        </w:r>
        <w:r w:rsidR="00C96A89">
          <w:rPr>
            <w:rFonts w:hint="eastAsia"/>
            <w:lang w:eastAsia="zh-CN"/>
          </w:rPr>
          <w:t xml:space="preserve">/10 configured with </w:t>
        </w:r>
        <w:r w:rsidR="00C96A89">
          <w:t xml:space="preserve">higher layer </w:t>
        </w:r>
        <w:r w:rsidR="00C96A89" w:rsidRPr="0095051D">
          <w:rPr>
            <w:rFonts w:hint="eastAsia"/>
          </w:rPr>
          <w:t xml:space="preserve">parameter </w:t>
        </w:r>
        <w:r w:rsidR="00C96A89" w:rsidRPr="00077D26">
          <w:rPr>
            <w:i/>
          </w:rPr>
          <w:t>eMIMO-Type</w:t>
        </w:r>
        <w:r w:rsidR="00C96A89">
          <w:rPr>
            <w:rFonts w:hint="eastAsia"/>
            <w:lang w:eastAsia="zh-CN"/>
          </w:rPr>
          <w:t xml:space="preserve"> </w:t>
        </w:r>
        <w:r w:rsidR="00C96A89">
          <w:t xml:space="preserve">and </w:t>
        </w:r>
        <w:r w:rsidR="00C96A89" w:rsidRPr="00077D26">
          <w:rPr>
            <w:i/>
          </w:rPr>
          <w:t>eMIMO-Type</w:t>
        </w:r>
        <w:r w:rsidR="00C96A89">
          <w:rPr>
            <w:rFonts w:hint="eastAsia"/>
            <w:i/>
            <w:lang w:eastAsia="zh-CN"/>
          </w:rPr>
          <w:t>2</w:t>
        </w:r>
        <w:r w:rsidR="00C96A89">
          <w:rPr>
            <w:rFonts w:hint="eastAsia"/>
            <w:lang w:eastAsia="zh-CN"/>
          </w:rPr>
          <w:t xml:space="preserve">, </w:t>
        </w:r>
        <w:r w:rsidR="00C96A89">
          <w:t xml:space="preserve">and </w:t>
        </w:r>
        <w:r w:rsidR="00C96A89" w:rsidRPr="00077D26">
          <w:rPr>
            <w:i/>
          </w:rPr>
          <w:t>eMIMO-Type</w:t>
        </w:r>
        <w:r w:rsidR="00C96A89">
          <w:rPr>
            <w:rFonts w:hint="eastAsia"/>
            <w:i/>
            <w:lang w:eastAsia="zh-CN"/>
          </w:rPr>
          <w:t>2</w:t>
        </w:r>
        <w:r w:rsidR="00C96A89">
          <w:rPr>
            <w:rFonts w:hint="eastAsia"/>
            <w:lang w:eastAsia="zh-CN"/>
          </w:rPr>
          <w:t xml:space="preserve"> </w:t>
        </w:r>
        <w:r w:rsidR="00C96A89">
          <w:t>configured with PMI/RI reporting</w:t>
        </w:r>
        <w:r w:rsidR="00C96A89" w:rsidRPr="001C4DB2">
          <w:t xml:space="preserve"> </w:t>
        </w:r>
        <w:r w:rsidR="00C96A89">
          <w:t>except</w:t>
        </w:r>
        <w:r w:rsidR="00C96A89">
          <w:rPr>
            <w:rFonts w:hint="eastAsia"/>
            <w:lang w:eastAsia="zh-CN"/>
          </w:rPr>
          <w:t xml:space="preserve"> with </w:t>
        </w:r>
        <w:r w:rsidR="00C96A89" w:rsidRPr="002D734A">
          <w:rPr>
            <w:i/>
          </w:rPr>
          <w:t>alternativeCodebook</w:t>
        </w:r>
        <w:r w:rsidR="00C96A89">
          <w:rPr>
            <w:i/>
          </w:rPr>
          <w:t>EnabledCLASSB_K1=TRUE</w:t>
        </w:r>
        <w:r w:rsidR="00C96A89">
          <w:rPr>
            <w:lang w:eastAsia="zh-CN"/>
          </w:rPr>
          <w:t>,</w:t>
        </w:r>
        <w:r w:rsidR="00C96A89">
          <w:rPr>
            <w:rFonts w:hint="eastAsia"/>
            <w:lang w:eastAsia="zh-CN"/>
          </w:rPr>
          <w:t xml:space="preserve"> </w:t>
        </w:r>
        <w:r w:rsidR="00C96A89">
          <w:rPr>
            <w:lang w:eastAsia="zh-CN"/>
          </w:rPr>
          <w:t xml:space="preserve">with </w:t>
        </w:r>
        <w:r w:rsidR="00C96A89">
          <w:rPr>
            <w:i/>
          </w:rPr>
          <w:t>alternativeCodeBookEnabledFor4TX-r12=TRUE</w:t>
        </w:r>
      </w:ins>
      <w:r>
        <w:t>.</w:t>
      </w:r>
    </w:p>
    <w:p w14:paraId="30FA8BF4" w14:textId="77777777" w:rsidR="00B27983" w:rsidRDefault="00B27983" w:rsidP="00B27983"/>
    <w:p w14:paraId="16D7E057" w14:textId="2AD88726" w:rsidR="00B27983" w:rsidRDefault="00B27983" w:rsidP="00B27983">
      <w:pPr>
        <w:pStyle w:val="TH"/>
      </w:pPr>
      <w:r w:rsidRPr="00561B1D">
        <w:t>Table 5.2.3.3.</w:t>
      </w:r>
      <w:r>
        <w:t>2</w:t>
      </w:r>
      <w:r w:rsidRPr="00561B1D">
        <w:t>-</w:t>
      </w:r>
      <w:r>
        <w:t>4A: UCI fields for joint report of RI and PTI (transmission mode 9</w:t>
      </w:r>
      <w:r>
        <w:rPr>
          <w:rFonts w:hint="eastAsia"/>
          <w:lang w:eastAsia="zh-CN"/>
        </w:rPr>
        <w:t xml:space="preserve"> </w:t>
      </w:r>
      <w:r>
        <w:t>configured with PMI/RI reporting</w:t>
      </w:r>
      <w:r>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Pr>
            <w:rFonts w:hint="eastAsia"/>
            <w:lang w:eastAsia="zh-CN"/>
          </w:rPr>
          <w:t>2/4/8</w:t>
        </w:r>
      </w:smartTag>
      <w:r>
        <w:rPr>
          <w:rFonts w:hint="eastAsia"/>
          <w:lang w:eastAsia="zh-CN"/>
        </w:rPr>
        <w:t xml:space="preserve"> antenna ports</w:t>
      </w:r>
      <w:r>
        <w:rPr>
          <w:lang w:eastAsia="zh-CN"/>
        </w:rPr>
        <w:t xml:space="preserve"> except with </w:t>
      </w:r>
      <w:r>
        <w:rPr>
          <w:i/>
        </w:rPr>
        <w:t>alternativeCodeBookEnabledFor4TX-r12=TRUE,</w:t>
      </w:r>
      <w:r>
        <w:rPr>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Pr>
            <w:rFonts w:hint="eastAsia"/>
            <w:lang w:eastAsia="zh-CN"/>
          </w:rPr>
          <w:t>2/4/8</w:t>
        </w:r>
      </w:smartTag>
      <w:r>
        <w:rPr>
          <w:rFonts w:hint="eastAsia"/>
          <w:lang w:eastAsia="zh-CN"/>
        </w:rPr>
        <w:t xml:space="preserve"> antenna ports</w:t>
      </w:r>
      <w:r w:rsidRPr="008D4088">
        <w:rPr>
          <w:lang w:eastAsia="zh-CN"/>
        </w:rPr>
        <w:t xml:space="preserve"> </w:t>
      </w:r>
      <w:r>
        <w:rPr>
          <w:lang w:eastAsia="zh-CN"/>
        </w:rPr>
        <w:t xml:space="preserve">except with </w:t>
      </w:r>
      <w:r>
        <w:rPr>
          <w:i/>
        </w:rPr>
        <w:t xml:space="preserve">alternativeCodeBookEnabledFor4TX-r12=TRUE, </w:t>
      </w:r>
      <w:r>
        <w:t>transmission mode 9</w:t>
      </w:r>
      <w:r>
        <w:rPr>
          <w:rFonts w:hint="eastAsia"/>
          <w:lang w:eastAsia="zh-CN"/>
        </w:rPr>
        <w:t>/10</w:t>
      </w:r>
      <w:r>
        <w:t xml:space="preserve"> configured with PMI/RI reporting</w:t>
      </w:r>
      <w:r>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Pr>
            <w:rFonts w:hint="eastAsia"/>
            <w:lang w:eastAsia="zh-CN"/>
          </w:rPr>
          <w:t>2/4/8</w:t>
        </w:r>
      </w:smartTag>
      <w:r>
        <w:rPr>
          <w:rFonts w:hint="eastAsia"/>
          <w:lang w:eastAsia="zh-CN"/>
        </w:rPr>
        <w:t xml:space="preserve"> antenna ports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xml:space="preserve">, </w:t>
      </w:r>
      <w:r>
        <w:rPr>
          <w:lang w:eastAsia="zh-CN"/>
        </w:rPr>
        <w:t xml:space="preserve">or </w:t>
      </w:r>
      <w:r>
        <w:rPr>
          <w:rFonts w:hint="eastAsia"/>
          <w:lang w:eastAsia="zh-CN"/>
        </w:rPr>
        <w:t>K&gt;1</w:t>
      </w:r>
      <w:r>
        <w:rPr>
          <w:lang w:eastAsia="zh-CN"/>
        </w:rPr>
        <w:t>,</w:t>
      </w:r>
      <w:r>
        <w:rPr>
          <w:rFonts w:hint="eastAsia"/>
          <w:lang w:eastAsia="zh-CN"/>
        </w:rPr>
        <w:t xml:space="preserve"> </w:t>
      </w:r>
      <w:r>
        <w:rPr>
          <w:lang w:eastAsia="zh-CN"/>
        </w:rPr>
        <w:t xml:space="preserve">except with </w:t>
      </w:r>
      <w:r>
        <w:rPr>
          <w:i/>
        </w:rPr>
        <w:t>alternativeCodeBookEnabledFor4TX-r12=TRUE</w:t>
      </w:r>
      <w:r>
        <w:t xml:space="preserve"> for 4Tx</w:t>
      </w:r>
      <w:r>
        <w:rPr>
          <w:rFonts w:hint="eastAsia"/>
          <w:i/>
          <w:lang w:eastAsia="zh-CN"/>
        </w:rPr>
        <w:t xml:space="preserve">, </w:t>
      </w:r>
      <w:r>
        <w:t>transmission mode 9</w:t>
      </w:r>
      <w:r>
        <w:rPr>
          <w:rFonts w:hint="eastAsia"/>
          <w:lang w:eastAsia="zh-CN"/>
        </w:rPr>
        <w:t>/10</w:t>
      </w:r>
      <w:r>
        <w:t xml:space="preserve"> configured with PMI/RI reporting with </w:t>
      </w:r>
      <w:r>
        <w:rPr>
          <w:rFonts w:hint="eastAsia"/>
          <w:lang w:eastAsia="zh-CN"/>
        </w:rPr>
        <w:t>8/12/16</w:t>
      </w:r>
      <w:ins w:id="6785" w:author="Edited - Third Generation Partnership Project" w:date="2017-12-06T08:25:00Z">
        <w:r w:rsidR="00C96A89">
          <w:t>/20/24/28/32</w:t>
        </w:r>
      </w:ins>
      <w:r>
        <w:t xml:space="preserve">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A’</w:t>
      </w:r>
      <w:ins w:id="6786" w:author="Edited - Third Generation Partnership Project" w:date="2017-12-06T08:25:00Z">
        <w:r w:rsidR="00C96A89">
          <w:rPr>
            <w:rFonts w:hint="eastAsia"/>
            <w:lang w:eastAsia="zh-CN"/>
          </w:rPr>
          <w:t xml:space="preserve">, and </w:t>
        </w:r>
        <w:r w:rsidR="00C96A89">
          <w:t>transmission mode 9</w:t>
        </w:r>
        <w:r w:rsidR="00C96A89">
          <w:rPr>
            <w:rFonts w:hint="eastAsia"/>
            <w:lang w:eastAsia="zh-CN"/>
          </w:rPr>
          <w:t xml:space="preserve">/10 configured with </w:t>
        </w:r>
        <w:r w:rsidR="00C96A89">
          <w:t xml:space="preserve">higher layer </w:t>
        </w:r>
        <w:r w:rsidR="00C96A89" w:rsidRPr="0095051D">
          <w:rPr>
            <w:rFonts w:hint="eastAsia"/>
          </w:rPr>
          <w:t xml:space="preserve">parameter </w:t>
        </w:r>
        <w:r w:rsidR="00C96A89" w:rsidRPr="00077D26">
          <w:rPr>
            <w:i/>
          </w:rPr>
          <w:t>eMIMO-Type</w:t>
        </w:r>
        <w:r w:rsidR="00C96A89">
          <w:rPr>
            <w:rFonts w:hint="eastAsia"/>
            <w:lang w:eastAsia="zh-CN"/>
          </w:rPr>
          <w:t xml:space="preserve"> </w:t>
        </w:r>
        <w:r w:rsidR="00C96A89">
          <w:t xml:space="preserve">and </w:t>
        </w:r>
        <w:r w:rsidR="00C96A89" w:rsidRPr="00077D26">
          <w:rPr>
            <w:i/>
          </w:rPr>
          <w:t>eMIMO-Type</w:t>
        </w:r>
        <w:r w:rsidR="00C96A89">
          <w:rPr>
            <w:rFonts w:hint="eastAsia"/>
            <w:i/>
            <w:lang w:eastAsia="zh-CN"/>
          </w:rPr>
          <w:t>2</w:t>
        </w:r>
        <w:r w:rsidR="00C96A89">
          <w:rPr>
            <w:rFonts w:hint="eastAsia"/>
            <w:lang w:eastAsia="zh-CN"/>
          </w:rPr>
          <w:t xml:space="preserve">, </w:t>
        </w:r>
        <w:r w:rsidR="00C96A89">
          <w:t xml:space="preserve">and </w:t>
        </w:r>
        <w:r w:rsidR="00C96A89" w:rsidRPr="00077D26">
          <w:rPr>
            <w:i/>
          </w:rPr>
          <w:t>eMIMO-Type</w:t>
        </w:r>
        <w:r w:rsidR="00C96A89">
          <w:rPr>
            <w:rFonts w:hint="eastAsia"/>
            <w:i/>
            <w:lang w:eastAsia="zh-CN"/>
          </w:rPr>
          <w:t>2</w:t>
        </w:r>
        <w:r w:rsidR="00C96A89">
          <w:rPr>
            <w:rFonts w:hint="eastAsia"/>
            <w:lang w:eastAsia="zh-CN"/>
          </w:rPr>
          <w:t xml:space="preserve"> </w:t>
        </w:r>
        <w:r w:rsidR="00C96A89">
          <w:t>configured with PMI/RI reporting</w:t>
        </w:r>
        <w:r w:rsidR="00C96A89">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C96A89">
            <w:rPr>
              <w:rFonts w:hint="eastAsia"/>
              <w:lang w:eastAsia="zh-CN"/>
            </w:rPr>
            <w:t>2/4/8</w:t>
          </w:r>
        </w:smartTag>
        <w:r w:rsidR="00C96A89">
          <w:rPr>
            <w:rFonts w:hint="eastAsia"/>
            <w:lang w:eastAsia="zh-CN"/>
          </w:rPr>
          <w:t xml:space="preserve"> antenna ports</w:t>
        </w:r>
        <w:r w:rsidR="00C96A89" w:rsidRPr="001C4DB2">
          <w:t xml:space="preserve"> </w:t>
        </w:r>
        <w:r w:rsidR="00C96A89">
          <w:t>except</w:t>
        </w:r>
        <w:r w:rsidR="00C96A89">
          <w:rPr>
            <w:rFonts w:hint="eastAsia"/>
            <w:lang w:eastAsia="zh-CN"/>
          </w:rPr>
          <w:t xml:space="preserve"> with </w:t>
        </w:r>
        <w:r w:rsidR="00C96A89" w:rsidRPr="002D734A">
          <w:rPr>
            <w:i/>
          </w:rPr>
          <w:t>alternativeCodebook</w:t>
        </w:r>
        <w:r w:rsidR="00C96A89">
          <w:rPr>
            <w:i/>
          </w:rPr>
          <w:t>EnabledCLASSB_K1=TRUE</w:t>
        </w:r>
      </w:ins>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1"/>
        <w:gridCol w:w="1442"/>
        <w:gridCol w:w="1502"/>
        <w:gridCol w:w="1189"/>
        <w:gridCol w:w="1502"/>
        <w:gridCol w:w="1189"/>
        <w:gridCol w:w="1189"/>
      </w:tblGrid>
      <w:tr w:rsidR="00B27983" w14:paraId="18CFAA58" w14:textId="77777777" w:rsidTr="00F3724D">
        <w:trPr>
          <w:trHeight w:val="105"/>
          <w:jc w:val="center"/>
        </w:trPr>
        <w:tc>
          <w:tcPr>
            <w:tcW w:w="0" w:type="auto"/>
            <w:vMerge w:val="restart"/>
            <w:shd w:val="clear" w:color="auto" w:fill="E0E0E0"/>
            <w:vAlign w:val="center"/>
          </w:tcPr>
          <w:p w14:paraId="72C63521" w14:textId="77777777" w:rsidR="00B27983" w:rsidRDefault="00B27983" w:rsidP="00F3724D">
            <w:pPr>
              <w:pStyle w:val="TAH"/>
            </w:pPr>
            <w:r>
              <w:t>Field</w:t>
            </w:r>
          </w:p>
        </w:tc>
        <w:tc>
          <w:tcPr>
            <w:tcW w:w="0" w:type="auto"/>
            <w:gridSpan w:val="6"/>
            <w:shd w:val="clear" w:color="auto" w:fill="E0E0E0"/>
            <w:vAlign w:val="center"/>
          </w:tcPr>
          <w:p w14:paraId="38F136CA" w14:textId="77777777" w:rsidR="00B27983" w:rsidRDefault="00B27983" w:rsidP="00F3724D">
            <w:pPr>
              <w:pStyle w:val="TAH"/>
            </w:pPr>
            <w:r>
              <w:t>Bit width</w:t>
            </w:r>
          </w:p>
        </w:tc>
      </w:tr>
      <w:tr w:rsidR="00B27983" w14:paraId="24016C1E" w14:textId="77777777" w:rsidTr="00F3724D">
        <w:trPr>
          <w:trHeight w:val="105"/>
          <w:jc w:val="center"/>
        </w:trPr>
        <w:tc>
          <w:tcPr>
            <w:tcW w:w="0" w:type="auto"/>
            <w:vMerge/>
            <w:shd w:val="clear" w:color="auto" w:fill="E0E0E0"/>
            <w:vAlign w:val="center"/>
          </w:tcPr>
          <w:p w14:paraId="71C6A5F7" w14:textId="77777777" w:rsidR="00B27983" w:rsidRDefault="00B27983" w:rsidP="00F3724D">
            <w:pPr>
              <w:pStyle w:val="TAH"/>
            </w:pPr>
          </w:p>
        </w:tc>
        <w:tc>
          <w:tcPr>
            <w:tcW w:w="0" w:type="auto"/>
            <w:vMerge w:val="restart"/>
            <w:shd w:val="clear" w:color="auto" w:fill="E0E0E0"/>
            <w:vAlign w:val="center"/>
          </w:tcPr>
          <w:p w14:paraId="6CD9F72E" w14:textId="77777777" w:rsidR="00B27983" w:rsidRDefault="00B27983" w:rsidP="00F3724D">
            <w:pPr>
              <w:pStyle w:val="TAH"/>
            </w:pPr>
            <w:r>
              <w:t>2 antenna ports</w:t>
            </w:r>
          </w:p>
        </w:tc>
        <w:tc>
          <w:tcPr>
            <w:tcW w:w="0" w:type="auto"/>
            <w:gridSpan w:val="2"/>
            <w:shd w:val="clear" w:color="auto" w:fill="E0E0E0"/>
            <w:vAlign w:val="center"/>
          </w:tcPr>
          <w:p w14:paraId="00EC82B2" w14:textId="77777777" w:rsidR="00B27983" w:rsidRDefault="00B27983" w:rsidP="00F3724D">
            <w:pPr>
              <w:pStyle w:val="TAH"/>
            </w:pPr>
            <w:r>
              <w:t>4 antenna ports</w:t>
            </w:r>
          </w:p>
        </w:tc>
        <w:tc>
          <w:tcPr>
            <w:tcW w:w="0" w:type="auto"/>
            <w:gridSpan w:val="3"/>
            <w:shd w:val="clear" w:color="auto" w:fill="E0E0E0"/>
          </w:tcPr>
          <w:p w14:paraId="0C5E9832" w14:textId="2FB8D468" w:rsidR="00B27983" w:rsidRDefault="00B27983" w:rsidP="00F3724D">
            <w:pPr>
              <w:pStyle w:val="TAH"/>
            </w:pPr>
            <w:r>
              <w:t>8</w:t>
            </w:r>
            <w:r>
              <w:rPr>
                <w:rFonts w:hint="eastAsia"/>
                <w:lang w:eastAsia="zh-CN"/>
              </w:rPr>
              <w:t>/12/16</w:t>
            </w:r>
            <w:ins w:id="6787" w:author="Edited - Third Generation Partnership Project" w:date="2017-12-06T08:25:00Z">
              <w:r w:rsidR="00C96A89">
                <w:t>/20/24/28/32</w:t>
              </w:r>
            </w:ins>
            <w:r>
              <w:t xml:space="preserve"> antenna ports</w:t>
            </w:r>
          </w:p>
        </w:tc>
      </w:tr>
      <w:tr w:rsidR="00B27983" w:rsidRPr="003F2892" w14:paraId="1F0D926B" w14:textId="77777777" w:rsidTr="00F3724D">
        <w:trPr>
          <w:trHeight w:val="105"/>
          <w:jc w:val="center"/>
        </w:trPr>
        <w:tc>
          <w:tcPr>
            <w:tcW w:w="0" w:type="auto"/>
            <w:vMerge/>
            <w:shd w:val="clear" w:color="auto" w:fill="E0E0E0"/>
            <w:vAlign w:val="center"/>
          </w:tcPr>
          <w:p w14:paraId="659D717B" w14:textId="77777777" w:rsidR="00B27983" w:rsidRDefault="00B27983" w:rsidP="00F3724D">
            <w:pPr>
              <w:pStyle w:val="TAH"/>
            </w:pPr>
          </w:p>
        </w:tc>
        <w:tc>
          <w:tcPr>
            <w:tcW w:w="0" w:type="auto"/>
            <w:vMerge/>
            <w:shd w:val="clear" w:color="auto" w:fill="E0E0E0"/>
            <w:vAlign w:val="center"/>
          </w:tcPr>
          <w:p w14:paraId="6417752E" w14:textId="77777777" w:rsidR="00B27983" w:rsidRDefault="00B27983" w:rsidP="00F3724D">
            <w:pPr>
              <w:pStyle w:val="TAH"/>
            </w:pPr>
          </w:p>
        </w:tc>
        <w:tc>
          <w:tcPr>
            <w:tcW w:w="0" w:type="auto"/>
            <w:shd w:val="clear" w:color="auto" w:fill="E0E0E0"/>
            <w:vAlign w:val="center"/>
          </w:tcPr>
          <w:p w14:paraId="72F740AC" w14:textId="77777777" w:rsidR="00B27983" w:rsidRDefault="00B27983" w:rsidP="00F3724D">
            <w:pPr>
              <w:pStyle w:val="TAH"/>
            </w:pPr>
            <w:r>
              <w:t>Max 1 or 2 layers</w:t>
            </w:r>
          </w:p>
        </w:tc>
        <w:tc>
          <w:tcPr>
            <w:tcW w:w="0" w:type="auto"/>
            <w:shd w:val="clear" w:color="auto" w:fill="E0E0E0"/>
            <w:vAlign w:val="center"/>
          </w:tcPr>
          <w:p w14:paraId="1278F3F5" w14:textId="77777777" w:rsidR="00B27983" w:rsidRDefault="00B27983" w:rsidP="00F3724D">
            <w:pPr>
              <w:pStyle w:val="TAH"/>
            </w:pPr>
            <w:r>
              <w:t>Max 4 layers</w:t>
            </w:r>
          </w:p>
        </w:tc>
        <w:tc>
          <w:tcPr>
            <w:tcW w:w="0" w:type="auto"/>
            <w:shd w:val="clear" w:color="auto" w:fill="E0E0E0"/>
            <w:vAlign w:val="center"/>
          </w:tcPr>
          <w:p w14:paraId="4533C004" w14:textId="77777777" w:rsidR="00B27983" w:rsidRDefault="00B27983" w:rsidP="00F3724D">
            <w:pPr>
              <w:pStyle w:val="TAH"/>
            </w:pPr>
            <w:r>
              <w:t>Max 1 or 2 layers</w:t>
            </w:r>
          </w:p>
        </w:tc>
        <w:tc>
          <w:tcPr>
            <w:tcW w:w="0" w:type="auto"/>
            <w:shd w:val="clear" w:color="auto" w:fill="E0E0E0"/>
            <w:vAlign w:val="center"/>
          </w:tcPr>
          <w:p w14:paraId="6D5A3444" w14:textId="77777777" w:rsidR="00B27983" w:rsidRDefault="00B27983" w:rsidP="00F3724D">
            <w:pPr>
              <w:pStyle w:val="TAH"/>
            </w:pPr>
            <w:r>
              <w:t>Max 4 layers</w:t>
            </w:r>
          </w:p>
        </w:tc>
        <w:tc>
          <w:tcPr>
            <w:tcW w:w="0" w:type="auto"/>
            <w:shd w:val="clear" w:color="auto" w:fill="E0E0E0"/>
            <w:vAlign w:val="center"/>
          </w:tcPr>
          <w:p w14:paraId="3893F43D" w14:textId="77777777" w:rsidR="00B27983" w:rsidRDefault="00B27983" w:rsidP="00F3724D">
            <w:pPr>
              <w:pStyle w:val="TAH"/>
            </w:pPr>
            <w:r>
              <w:t>Max 8 layers</w:t>
            </w:r>
          </w:p>
        </w:tc>
      </w:tr>
      <w:tr w:rsidR="00B27983" w:rsidRPr="003F2892" w14:paraId="001F40C2" w14:textId="77777777" w:rsidTr="00F3724D">
        <w:trPr>
          <w:jc w:val="center"/>
        </w:trPr>
        <w:tc>
          <w:tcPr>
            <w:tcW w:w="0" w:type="auto"/>
            <w:vAlign w:val="center"/>
          </w:tcPr>
          <w:p w14:paraId="66B6C692" w14:textId="77777777" w:rsidR="00B27983" w:rsidRDefault="00B27983" w:rsidP="00F3724D">
            <w:pPr>
              <w:pStyle w:val="TAC"/>
            </w:pPr>
            <w:r>
              <w:t>Rank indication</w:t>
            </w:r>
          </w:p>
        </w:tc>
        <w:tc>
          <w:tcPr>
            <w:tcW w:w="0" w:type="auto"/>
            <w:vAlign w:val="center"/>
          </w:tcPr>
          <w:p w14:paraId="0CECB59F" w14:textId="77777777" w:rsidR="00B27983" w:rsidRDefault="00B27983" w:rsidP="00F3724D">
            <w:pPr>
              <w:pStyle w:val="TAC"/>
            </w:pPr>
            <w:r>
              <w:t>1</w:t>
            </w:r>
          </w:p>
        </w:tc>
        <w:tc>
          <w:tcPr>
            <w:tcW w:w="0" w:type="auto"/>
            <w:vAlign w:val="center"/>
          </w:tcPr>
          <w:p w14:paraId="70003B6C" w14:textId="77777777" w:rsidR="00B27983" w:rsidRDefault="00B27983" w:rsidP="00F3724D">
            <w:pPr>
              <w:pStyle w:val="TAC"/>
            </w:pPr>
            <w:r>
              <w:t>1</w:t>
            </w:r>
          </w:p>
        </w:tc>
        <w:tc>
          <w:tcPr>
            <w:tcW w:w="0" w:type="auto"/>
            <w:vAlign w:val="center"/>
          </w:tcPr>
          <w:p w14:paraId="53F493F2" w14:textId="77777777" w:rsidR="00B27983" w:rsidRDefault="00B27983" w:rsidP="00F3724D">
            <w:pPr>
              <w:pStyle w:val="TAC"/>
            </w:pPr>
            <w:r>
              <w:t>2</w:t>
            </w:r>
          </w:p>
        </w:tc>
        <w:tc>
          <w:tcPr>
            <w:tcW w:w="0" w:type="auto"/>
          </w:tcPr>
          <w:p w14:paraId="68DC928A" w14:textId="77777777" w:rsidR="00B27983" w:rsidRDefault="00B27983" w:rsidP="00F3724D">
            <w:pPr>
              <w:pStyle w:val="TAC"/>
            </w:pPr>
            <w:r>
              <w:t>1</w:t>
            </w:r>
          </w:p>
        </w:tc>
        <w:tc>
          <w:tcPr>
            <w:tcW w:w="0" w:type="auto"/>
          </w:tcPr>
          <w:p w14:paraId="70EE99FD" w14:textId="77777777" w:rsidR="00B27983" w:rsidRDefault="00B27983" w:rsidP="00F3724D">
            <w:pPr>
              <w:pStyle w:val="TAC"/>
            </w:pPr>
            <w:r>
              <w:t>2</w:t>
            </w:r>
          </w:p>
        </w:tc>
        <w:tc>
          <w:tcPr>
            <w:tcW w:w="0" w:type="auto"/>
          </w:tcPr>
          <w:p w14:paraId="0C96614B" w14:textId="77777777" w:rsidR="00B27983" w:rsidRDefault="00B27983" w:rsidP="00F3724D">
            <w:pPr>
              <w:pStyle w:val="TAC"/>
            </w:pPr>
            <w:r>
              <w:t>3</w:t>
            </w:r>
          </w:p>
        </w:tc>
      </w:tr>
      <w:tr w:rsidR="00B27983" w:rsidRPr="003F2892" w14:paraId="156CAC55" w14:textId="77777777" w:rsidTr="00F3724D">
        <w:trPr>
          <w:jc w:val="center"/>
        </w:trPr>
        <w:tc>
          <w:tcPr>
            <w:tcW w:w="0" w:type="auto"/>
            <w:vAlign w:val="center"/>
          </w:tcPr>
          <w:p w14:paraId="4A040308" w14:textId="77777777" w:rsidR="00B27983" w:rsidRDefault="00B27983" w:rsidP="00F3724D">
            <w:pPr>
              <w:pStyle w:val="TAC"/>
            </w:pPr>
            <w:r>
              <w:t>Precoder type indication</w:t>
            </w:r>
          </w:p>
        </w:tc>
        <w:tc>
          <w:tcPr>
            <w:tcW w:w="0" w:type="auto"/>
            <w:vAlign w:val="center"/>
          </w:tcPr>
          <w:p w14:paraId="16F5185C" w14:textId="77777777" w:rsidR="00B27983" w:rsidRDefault="00B27983" w:rsidP="00F3724D">
            <w:pPr>
              <w:pStyle w:val="TAC"/>
            </w:pPr>
            <w:r>
              <w:t>-</w:t>
            </w:r>
          </w:p>
        </w:tc>
        <w:tc>
          <w:tcPr>
            <w:tcW w:w="0" w:type="auto"/>
            <w:vAlign w:val="center"/>
          </w:tcPr>
          <w:p w14:paraId="53B44A1A" w14:textId="77777777" w:rsidR="00B27983" w:rsidRDefault="00B27983" w:rsidP="00F3724D">
            <w:pPr>
              <w:pStyle w:val="TAC"/>
            </w:pPr>
            <w:r>
              <w:t>-</w:t>
            </w:r>
          </w:p>
        </w:tc>
        <w:tc>
          <w:tcPr>
            <w:tcW w:w="0" w:type="auto"/>
            <w:vAlign w:val="center"/>
          </w:tcPr>
          <w:p w14:paraId="468BA8A1" w14:textId="77777777" w:rsidR="00B27983" w:rsidRDefault="00B27983" w:rsidP="00F3724D">
            <w:pPr>
              <w:pStyle w:val="TAC"/>
            </w:pPr>
            <w:r>
              <w:t>-</w:t>
            </w:r>
          </w:p>
        </w:tc>
        <w:tc>
          <w:tcPr>
            <w:tcW w:w="0" w:type="auto"/>
          </w:tcPr>
          <w:p w14:paraId="76D0F284" w14:textId="77777777" w:rsidR="00B27983" w:rsidRDefault="00B27983" w:rsidP="00F3724D">
            <w:pPr>
              <w:pStyle w:val="TAC"/>
            </w:pPr>
            <w:r>
              <w:t>1</w:t>
            </w:r>
          </w:p>
        </w:tc>
        <w:tc>
          <w:tcPr>
            <w:tcW w:w="0" w:type="auto"/>
          </w:tcPr>
          <w:p w14:paraId="48F49D7A" w14:textId="77777777" w:rsidR="00B27983" w:rsidRDefault="00B27983" w:rsidP="00F3724D">
            <w:pPr>
              <w:pStyle w:val="TAC"/>
            </w:pPr>
            <w:r>
              <w:t>1</w:t>
            </w:r>
          </w:p>
        </w:tc>
        <w:tc>
          <w:tcPr>
            <w:tcW w:w="0" w:type="auto"/>
          </w:tcPr>
          <w:p w14:paraId="6B4A1DF8" w14:textId="77777777" w:rsidR="00B27983" w:rsidRDefault="00B27983" w:rsidP="00F3724D">
            <w:pPr>
              <w:pStyle w:val="TAC"/>
            </w:pPr>
            <w:r>
              <w:t>1</w:t>
            </w:r>
          </w:p>
        </w:tc>
      </w:tr>
    </w:tbl>
    <w:p w14:paraId="051BE876" w14:textId="77777777" w:rsidR="00B27983" w:rsidRDefault="00B27983" w:rsidP="00B27983"/>
    <w:p w14:paraId="1AB1B775" w14:textId="2B8964D5" w:rsidR="00B27983" w:rsidRDefault="00B27983" w:rsidP="00B27983">
      <w:pPr>
        <w:pStyle w:val="TH"/>
        <w:rPr>
          <w:lang w:eastAsia="zh-CN"/>
        </w:rPr>
      </w:pPr>
      <w:r w:rsidRPr="00561B1D">
        <w:t>Table 5.2.3.3.</w:t>
      </w:r>
      <w:r>
        <w:t>2</w:t>
      </w:r>
      <w:r w:rsidRPr="00561B1D">
        <w:t>-</w:t>
      </w:r>
      <w:r>
        <w:t xml:space="preserve">4B: UCI fields for joint report of RI and PTI with 4 antenna ports (transmission mode 8, transmission mode 9 and transmission mode 10 configured with PMI/RI reporting and </w:t>
      </w:r>
      <w:r>
        <w:rPr>
          <w:i/>
        </w:rPr>
        <w:t xml:space="preserve">alternativeCodeBookEnabledFor4TX-r12=TRUE, </w:t>
      </w:r>
      <w:r>
        <w:t>transmission mode 9</w:t>
      </w:r>
      <w:r>
        <w:rPr>
          <w:rFonts w:hint="eastAsia"/>
          <w:lang w:eastAsia="zh-CN"/>
        </w:rPr>
        <w:t>/10</w:t>
      </w:r>
      <w:r>
        <w:t xml:space="preserve"> 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xml:space="preserve">, K&gt;1, </w:t>
      </w:r>
      <w:r>
        <w:rPr>
          <w:lang w:eastAsia="zh-CN"/>
        </w:rPr>
        <w:t xml:space="preserve">with </w:t>
      </w:r>
      <w:r>
        <w:rPr>
          <w:i/>
        </w:rPr>
        <w:t>alternativeCodeBookEnabledFor4TX-r12=TRUE</w:t>
      </w:r>
      <w:ins w:id="6788" w:author="Edited - Third Generation Partnership Project" w:date="2017-12-06T08:25:00Z">
        <w:r w:rsidR="00C96A89">
          <w:rPr>
            <w:rFonts w:hint="eastAsia"/>
            <w:lang w:eastAsia="zh-CN"/>
          </w:rPr>
          <w:t xml:space="preserve">, and </w:t>
        </w:r>
        <w:r w:rsidR="00C96A89">
          <w:t>transmission mode 9</w:t>
        </w:r>
        <w:r w:rsidR="00C96A89">
          <w:rPr>
            <w:rFonts w:hint="eastAsia"/>
            <w:lang w:eastAsia="zh-CN"/>
          </w:rPr>
          <w:t xml:space="preserve">/10 configured with </w:t>
        </w:r>
        <w:r w:rsidR="00C96A89">
          <w:t xml:space="preserve">higher layer </w:t>
        </w:r>
        <w:r w:rsidR="00C96A89" w:rsidRPr="0095051D">
          <w:rPr>
            <w:rFonts w:hint="eastAsia"/>
          </w:rPr>
          <w:t xml:space="preserve">parameter </w:t>
        </w:r>
        <w:r w:rsidR="00C96A89" w:rsidRPr="00077D26">
          <w:rPr>
            <w:i/>
          </w:rPr>
          <w:t>eMIMO-Type</w:t>
        </w:r>
        <w:r w:rsidR="00C96A89">
          <w:rPr>
            <w:rFonts w:hint="eastAsia"/>
            <w:lang w:eastAsia="zh-CN"/>
          </w:rPr>
          <w:t xml:space="preserve"> </w:t>
        </w:r>
        <w:r w:rsidR="00C96A89">
          <w:t xml:space="preserve">and </w:t>
        </w:r>
        <w:r w:rsidR="00C96A89" w:rsidRPr="00077D26">
          <w:rPr>
            <w:i/>
          </w:rPr>
          <w:t>eMIMO-Type</w:t>
        </w:r>
        <w:r w:rsidR="00C96A89">
          <w:rPr>
            <w:rFonts w:hint="eastAsia"/>
            <w:i/>
            <w:lang w:eastAsia="zh-CN"/>
          </w:rPr>
          <w:t>2</w:t>
        </w:r>
        <w:r w:rsidR="00C96A89">
          <w:rPr>
            <w:rFonts w:hint="eastAsia"/>
            <w:lang w:eastAsia="zh-CN"/>
          </w:rPr>
          <w:t xml:space="preserve">, </w:t>
        </w:r>
        <w:r w:rsidR="00C96A89">
          <w:t xml:space="preserve">and </w:t>
        </w:r>
        <w:r w:rsidR="00C96A89" w:rsidRPr="00077D26">
          <w:rPr>
            <w:i/>
          </w:rPr>
          <w:t>eMIMO-Type</w:t>
        </w:r>
        <w:r w:rsidR="00C96A89">
          <w:rPr>
            <w:rFonts w:hint="eastAsia"/>
            <w:i/>
            <w:lang w:eastAsia="zh-CN"/>
          </w:rPr>
          <w:t>2</w:t>
        </w:r>
        <w:r w:rsidR="00C96A89">
          <w:rPr>
            <w:rFonts w:hint="eastAsia"/>
            <w:lang w:eastAsia="zh-CN"/>
          </w:rPr>
          <w:t xml:space="preserve"> </w:t>
        </w:r>
        <w:r w:rsidR="00C96A89">
          <w:t>configured with PMI/RI reporting</w:t>
        </w:r>
        <w:r w:rsidR="00C96A89" w:rsidRPr="001C4DB2">
          <w:t xml:space="preserve"> </w:t>
        </w:r>
        <w:r w:rsidR="00C96A89">
          <w:t>except</w:t>
        </w:r>
        <w:r w:rsidR="00C96A89">
          <w:rPr>
            <w:rFonts w:hint="eastAsia"/>
            <w:lang w:eastAsia="zh-CN"/>
          </w:rPr>
          <w:t xml:space="preserve"> with </w:t>
        </w:r>
        <w:r w:rsidR="00C96A89" w:rsidRPr="002D734A">
          <w:rPr>
            <w:i/>
          </w:rPr>
          <w:t>alternativeCodebook</w:t>
        </w:r>
        <w:r w:rsidR="00C96A89">
          <w:rPr>
            <w:i/>
          </w:rPr>
          <w:t>EnabledCLASSB_K1=TRUE</w:t>
        </w:r>
        <w:r w:rsidR="00C96A89">
          <w:rPr>
            <w:rFonts w:hint="eastAsia"/>
            <w:lang w:eastAsia="zh-CN"/>
          </w:rPr>
          <w:t xml:space="preserve">, </w:t>
        </w:r>
        <w:r w:rsidR="00C96A89">
          <w:rPr>
            <w:lang w:eastAsia="zh-CN"/>
          </w:rPr>
          <w:t xml:space="preserve">with </w:t>
        </w:r>
        <w:r w:rsidR="00C96A89">
          <w:rPr>
            <w:i/>
          </w:rPr>
          <w:t>alternativeCodeBookEnabledFor4TX-r12=TRUE</w:t>
        </w:r>
      </w:ins>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8"/>
        <w:gridCol w:w="1667"/>
        <w:gridCol w:w="1287"/>
      </w:tblGrid>
      <w:tr w:rsidR="00B27983" w14:paraId="706D22CD" w14:textId="77777777" w:rsidTr="00F3724D">
        <w:trPr>
          <w:trHeight w:val="105"/>
          <w:jc w:val="center"/>
        </w:trPr>
        <w:tc>
          <w:tcPr>
            <w:tcW w:w="0" w:type="auto"/>
            <w:vMerge w:val="restart"/>
            <w:shd w:val="clear" w:color="auto" w:fill="E0E0E0"/>
            <w:vAlign w:val="center"/>
          </w:tcPr>
          <w:p w14:paraId="2ED7CD03" w14:textId="77777777" w:rsidR="00B27983" w:rsidRPr="0073454B" w:rsidRDefault="00B27983" w:rsidP="00F3724D">
            <w:pPr>
              <w:pStyle w:val="TAH"/>
            </w:pPr>
            <w:r w:rsidRPr="0073454B">
              <w:t>Field</w:t>
            </w:r>
          </w:p>
        </w:tc>
        <w:tc>
          <w:tcPr>
            <w:tcW w:w="0" w:type="auto"/>
            <w:gridSpan w:val="2"/>
            <w:shd w:val="clear" w:color="auto" w:fill="E0E0E0"/>
          </w:tcPr>
          <w:p w14:paraId="27E0A6D6" w14:textId="77777777" w:rsidR="00B27983" w:rsidRPr="0073454B" w:rsidRDefault="00B27983" w:rsidP="00F3724D">
            <w:pPr>
              <w:pStyle w:val="TAH"/>
            </w:pPr>
            <w:r w:rsidRPr="0073454B">
              <w:t>Bit width</w:t>
            </w:r>
          </w:p>
        </w:tc>
      </w:tr>
      <w:tr w:rsidR="00B27983" w14:paraId="6481459C" w14:textId="77777777" w:rsidTr="00F3724D">
        <w:trPr>
          <w:trHeight w:val="105"/>
          <w:jc w:val="center"/>
        </w:trPr>
        <w:tc>
          <w:tcPr>
            <w:tcW w:w="0" w:type="auto"/>
            <w:vMerge/>
            <w:shd w:val="clear" w:color="auto" w:fill="E0E0E0"/>
            <w:vAlign w:val="center"/>
          </w:tcPr>
          <w:p w14:paraId="25DD021E" w14:textId="77777777" w:rsidR="00B27983" w:rsidRPr="0073454B" w:rsidRDefault="00B27983" w:rsidP="00F3724D">
            <w:pPr>
              <w:pStyle w:val="TAH"/>
            </w:pPr>
          </w:p>
        </w:tc>
        <w:tc>
          <w:tcPr>
            <w:tcW w:w="0" w:type="auto"/>
            <w:gridSpan w:val="2"/>
            <w:shd w:val="clear" w:color="auto" w:fill="E0E0E0"/>
          </w:tcPr>
          <w:p w14:paraId="2AA70541" w14:textId="77777777" w:rsidR="00B27983" w:rsidRPr="0073454B" w:rsidRDefault="00B27983" w:rsidP="00F3724D">
            <w:pPr>
              <w:pStyle w:val="TAH"/>
            </w:pPr>
            <w:r w:rsidRPr="0073454B">
              <w:t>4 antenna ports</w:t>
            </w:r>
          </w:p>
        </w:tc>
      </w:tr>
      <w:tr w:rsidR="00B27983" w:rsidRPr="003F2892" w14:paraId="5D5A0ED1" w14:textId="77777777" w:rsidTr="00F3724D">
        <w:trPr>
          <w:trHeight w:val="105"/>
          <w:jc w:val="center"/>
        </w:trPr>
        <w:tc>
          <w:tcPr>
            <w:tcW w:w="0" w:type="auto"/>
            <w:vMerge/>
            <w:shd w:val="clear" w:color="auto" w:fill="E0E0E0"/>
            <w:vAlign w:val="center"/>
          </w:tcPr>
          <w:p w14:paraId="4E5857F3" w14:textId="77777777" w:rsidR="00B27983" w:rsidRPr="0073454B" w:rsidRDefault="00B27983" w:rsidP="00F3724D">
            <w:pPr>
              <w:pStyle w:val="TAH"/>
            </w:pPr>
          </w:p>
        </w:tc>
        <w:tc>
          <w:tcPr>
            <w:tcW w:w="0" w:type="auto"/>
            <w:shd w:val="clear" w:color="auto" w:fill="E0E0E0"/>
            <w:vAlign w:val="center"/>
          </w:tcPr>
          <w:p w14:paraId="2E32DCCC" w14:textId="77777777" w:rsidR="00B27983" w:rsidRPr="0073454B" w:rsidRDefault="00B27983" w:rsidP="00F3724D">
            <w:pPr>
              <w:pStyle w:val="TAH"/>
            </w:pPr>
            <w:r w:rsidRPr="0073454B">
              <w:t xml:space="preserve">Max </w:t>
            </w:r>
            <w:r>
              <w:t xml:space="preserve">1 or </w:t>
            </w:r>
            <w:r w:rsidRPr="0073454B">
              <w:t>2 layers</w:t>
            </w:r>
          </w:p>
        </w:tc>
        <w:tc>
          <w:tcPr>
            <w:tcW w:w="0" w:type="auto"/>
            <w:shd w:val="clear" w:color="auto" w:fill="E0E0E0"/>
            <w:vAlign w:val="center"/>
          </w:tcPr>
          <w:p w14:paraId="704D3794" w14:textId="77777777" w:rsidR="00B27983" w:rsidRPr="0073454B" w:rsidRDefault="00B27983" w:rsidP="00F3724D">
            <w:pPr>
              <w:pStyle w:val="TAH"/>
            </w:pPr>
            <w:r w:rsidRPr="0073454B">
              <w:t>Max 4 layers</w:t>
            </w:r>
          </w:p>
        </w:tc>
      </w:tr>
      <w:tr w:rsidR="00B27983" w:rsidRPr="003F2892" w14:paraId="75BE8DCA" w14:textId="77777777" w:rsidTr="00F3724D">
        <w:trPr>
          <w:jc w:val="center"/>
        </w:trPr>
        <w:tc>
          <w:tcPr>
            <w:tcW w:w="0" w:type="auto"/>
            <w:vAlign w:val="center"/>
          </w:tcPr>
          <w:p w14:paraId="62F7510C" w14:textId="77777777" w:rsidR="00B27983" w:rsidRPr="0073454B" w:rsidRDefault="00B27983" w:rsidP="00F3724D">
            <w:pPr>
              <w:pStyle w:val="TAC"/>
            </w:pPr>
            <w:r w:rsidRPr="0073454B">
              <w:t>Rank indication</w:t>
            </w:r>
          </w:p>
        </w:tc>
        <w:tc>
          <w:tcPr>
            <w:tcW w:w="0" w:type="auto"/>
          </w:tcPr>
          <w:p w14:paraId="44ED337E" w14:textId="77777777" w:rsidR="00B27983" w:rsidRPr="0073454B" w:rsidRDefault="00B27983" w:rsidP="00F3724D">
            <w:pPr>
              <w:pStyle w:val="TAC"/>
            </w:pPr>
            <w:r w:rsidRPr="0073454B">
              <w:t>1</w:t>
            </w:r>
          </w:p>
        </w:tc>
        <w:tc>
          <w:tcPr>
            <w:tcW w:w="0" w:type="auto"/>
          </w:tcPr>
          <w:p w14:paraId="5ADD4575" w14:textId="77777777" w:rsidR="00B27983" w:rsidRPr="0073454B" w:rsidRDefault="00B27983" w:rsidP="00F3724D">
            <w:pPr>
              <w:pStyle w:val="TAC"/>
            </w:pPr>
            <w:r w:rsidRPr="0073454B">
              <w:t>2</w:t>
            </w:r>
          </w:p>
        </w:tc>
      </w:tr>
      <w:tr w:rsidR="00B27983" w:rsidRPr="003F2892" w14:paraId="4A4844B0" w14:textId="77777777" w:rsidTr="00F3724D">
        <w:trPr>
          <w:jc w:val="center"/>
        </w:trPr>
        <w:tc>
          <w:tcPr>
            <w:tcW w:w="0" w:type="auto"/>
            <w:vAlign w:val="center"/>
          </w:tcPr>
          <w:p w14:paraId="2A527AFD" w14:textId="77777777" w:rsidR="00B27983" w:rsidRPr="0073454B" w:rsidRDefault="00B27983" w:rsidP="00F3724D">
            <w:pPr>
              <w:pStyle w:val="TAC"/>
            </w:pPr>
            <w:r w:rsidRPr="0073454B">
              <w:t>Precoder type indication</w:t>
            </w:r>
          </w:p>
        </w:tc>
        <w:tc>
          <w:tcPr>
            <w:tcW w:w="0" w:type="auto"/>
          </w:tcPr>
          <w:p w14:paraId="39451873" w14:textId="77777777" w:rsidR="00B27983" w:rsidRPr="0073454B" w:rsidRDefault="00B27983" w:rsidP="00F3724D">
            <w:pPr>
              <w:pStyle w:val="TAC"/>
            </w:pPr>
            <w:r w:rsidRPr="0073454B">
              <w:t>1</w:t>
            </w:r>
          </w:p>
        </w:tc>
        <w:tc>
          <w:tcPr>
            <w:tcW w:w="0" w:type="auto"/>
          </w:tcPr>
          <w:p w14:paraId="2AC7B3C5" w14:textId="77777777" w:rsidR="00B27983" w:rsidRPr="0073454B" w:rsidRDefault="00B27983" w:rsidP="00F3724D">
            <w:pPr>
              <w:pStyle w:val="TAC"/>
            </w:pPr>
            <w:r w:rsidRPr="0073454B">
              <w:t>1</w:t>
            </w:r>
          </w:p>
        </w:tc>
      </w:tr>
    </w:tbl>
    <w:p w14:paraId="517FEFA6" w14:textId="77777777" w:rsidR="00B27983" w:rsidRDefault="00B27983" w:rsidP="00B27983">
      <w:pPr>
        <w:rPr>
          <w:lang w:eastAsia="zh-CN"/>
        </w:rPr>
      </w:pPr>
    </w:p>
    <w:p w14:paraId="341999BC" w14:textId="77F13C13" w:rsidR="00B27983" w:rsidRDefault="00B27983" w:rsidP="00B27983">
      <w:pPr>
        <w:rPr>
          <w:lang w:eastAsia="zh-CN"/>
        </w:rPr>
      </w:pPr>
      <w:r>
        <w:t>Table 5.2.3.3.</w:t>
      </w:r>
      <w:r>
        <w:rPr>
          <w:rFonts w:hint="eastAsia"/>
          <w:lang w:eastAsia="zh-CN"/>
        </w:rPr>
        <w:t>2</w:t>
      </w:r>
      <w:r>
        <w:t>-</w:t>
      </w:r>
      <w:r>
        <w:rPr>
          <w:rFonts w:hint="eastAsia"/>
          <w:lang w:eastAsia="zh-CN"/>
        </w:rPr>
        <w:t>4C</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 xml:space="preserve">UE-selected sub-band </w:t>
      </w:r>
      <w:r>
        <w:t xml:space="preserve">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w:t>
      </w:r>
      <w:r>
        <w:t xml:space="preserve"> </w:t>
      </w:r>
      <w:r>
        <w:rPr>
          <w:lang w:eastAsia="zh-CN"/>
        </w:rPr>
        <w:t>K&gt;1</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w:t>
      </w:r>
      <w:r>
        <w:t xml:space="preserve"> </w:t>
      </w:r>
      <w:r>
        <w:rPr>
          <w:lang w:eastAsia="zh-CN"/>
        </w:rPr>
        <w:t>K&gt;1</w:t>
      </w:r>
      <w:ins w:id="6789" w:author="Edited - Third Generation Partnership Project" w:date="2017-12-06T08:26:00Z">
        <w:r w:rsidR="00CB515C">
          <w:rPr>
            <w:lang w:eastAsia="zh-CN"/>
          </w:rPr>
          <w:t xml:space="preserve"> except with</w:t>
        </w:r>
        <w:r w:rsidR="00CB515C" w:rsidRPr="00504104">
          <w:rPr>
            <w:rFonts w:hint="eastAsia"/>
            <w:i/>
            <w:lang w:eastAsia="zh-CN"/>
          </w:rPr>
          <w:t xml:space="preserve"> </w:t>
        </w:r>
        <w:r w:rsidR="00CB515C" w:rsidRPr="00AB1FA9">
          <w:rPr>
            <w:rFonts w:hint="eastAsia"/>
            <w:i/>
            <w:lang w:eastAsia="zh-CN"/>
          </w:rPr>
          <w:t>numberActivatedCSI-RS-</w:t>
        </w:r>
        <w:r w:rsidR="00CB515C" w:rsidRPr="00107EDC">
          <w:rPr>
            <w:rFonts w:hint="eastAsia"/>
            <w:i/>
            <w:lang w:eastAsia="zh-CN"/>
          </w:rPr>
          <w:t>Resource</w:t>
        </w:r>
        <w:r w:rsidR="00CB515C">
          <w:rPr>
            <w:i/>
            <w:lang w:eastAsia="zh-CN"/>
          </w:rPr>
          <w:t>s</w:t>
        </w:r>
        <w:r w:rsidR="00CB515C">
          <w:rPr>
            <w:lang w:eastAsia="zh-CN"/>
          </w:rPr>
          <w:t>&gt;0</w:t>
        </w:r>
      </w:ins>
      <w:r>
        <w:rPr>
          <w:rFonts w:hint="eastAsia"/>
          <w:lang w:eastAsia="zh-CN"/>
        </w:rPr>
        <w:t>.</w:t>
      </w:r>
    </w:p>
    <w:p w14:paraId="552B8063" w14:textId="7CA6E441" w:rsidR="00B27983" w:rsidRDefault="00B27983" w:rsidP="00B27983">
      <w:r>
        <w:t>Table 5.2.3.3.</w:t>
      </w:r>
      <w:r>
        <w:rPr>
          <w:rFonts w:hint="eastAsia"/>
        </w:rPr>
        <w:t>2</w:t>
      </w:r>
      <w:r>
        <w:t>-</w:t>
      </w:r>
      <w:r>
        <w:rPr>
          <w:rFonts w:hint="eastAsia"/>
        </w:rPr>
        <w:t>4D</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 xml:space="preserve">UE-selected sub-band </w:t>
      </w:r>
      <w:r>
        <w:t xml:space="preserve"> 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rPr>
        <w:t xml:space="preserve"> with</w:t>
      </w:r>
      <w:r>
        <w:t xml:space="preserve"> K&gt;1</w:t>
      </w:r>
      <w:ins w:id="6790" w:author="Edited - Third Generation Partnership Project" w:date="2017-12-06T08:26:00Z">
        <w:r w:rsidR="00CB515C">
          <w:t xml:space="preserve"> </w:t>
        </w:r>
        <w:r w:rsidR="00CB515C">
          <w:rPr>
            <w:lang w:eastAsia="zh-CN"/>
          </w:rPr>
          <w:t>except with</w:t>
        </w:r>
        <w:r w:rsidR="00CB515C" w:rsidRPr="00504104">
          <w:rPr>
            <w:rFonts w:hint="eastAsia"/>
            <w:i/>
            <w:lang w:eastAsia="zh-CN"/>
          </w:rPr>
          <w:t xml:space="preserve"> </w:t>
        </w:r>
        <w:r w:rsidR="00CB515C" w:rsidRPr="00AB1FA9">
          <w:rPr>
            <w:rFonts w:hint="eastAsia"/>
            <w:i/>
            <w:lang w:eastAsia="zh-CN"/>
          </w:rPr>
          <w:t>numberActivatedCSI-RS-</w:t>
        </w:r>
        <w:r w:rsidR="00CB515C" w:rsidRPr="00107EDC">
          <w:rPr>
            <w:rFonts w:hint="eastAsia"/>
            <w:i/>
            <w:lang w:eastAsia="zh-CN"/>
          </w:rPr>
          <w:t>Resource</w:t>
        </w:r>
        <w:r w:rsidR="00CB515C">
          <w:rPr>
            <w:i/>
            <w:lang w:eastAsia="zh-CN"/>
          </w:rPr>
          <w:t>s</w:t>
        </w:r>
        <w:r w:rsidR="00CB515C">
          <w:rPr>
            <w:lang w:eastAsia="zh-CN"/>
          </w:rPr>
          <w:t>&gt;0</w:t>
        </w:r>
      </w:ins>
      <w:r>
        <w:rPr>
          <w:rFonts w:hint="eastAsia"/>
        </w:rPr>
        <w:t>.</w:t>
      </w:r>
    </w:p>
    <w:p w14:paraId="00E92D8F" w14:textId="77777777" w:rsidR="00B27983" w:rsidRPr="008F6CD0" w:rsidRDefault="00B27983" w:rsidP="00B27983">
      <w:pPr>
        <w:rPr>
          <w:lang w:eastAsia="zh-CN"/>
        </w:rPr>
      </w:pPr>
    </w:p>
    <w:p w14:paraId="0C858764" w14:textId="2BA6D388" w:rsidR="00B27983" w:rsidRDefault="00B27983" w:rsidP="00B27983">
      <w:pPr>
        <w:pStyle w:val="TH"/>
      </w:pPr>
      <w:r>
        <w:t>Table 5.2.3.3.</w:t>
      </w:r>
      <w:r>
        <w:rPr>
          <w:rFonts w:hint="eastAsia"/>
          <w:lang w:eastAsia="zh-CN"/>
        </w:rPr>
        <w:t>2</w:t>
      </w:r>
      <w:r>
        <w:t>-</w:t>
      </w:r>
      <w:r>
        <w:rPr>
          <w:rFonts w:hint="eastAsia"/>
          <w:lang w:eastAsia="zh-CN"/>
        </w:rPr>
        <w:t>4C</w:t>
      </w:r>
      <w:r>
        <w:t xml:space="preserve">: UCI fields for </w:t>
      </w:r>
      <w:r>
        <w:rPr>
          <w:rFonts w:hint="eastAsia"/>
          <w:lang w:eastAsia="zh-CN"/>
        </w:rPr>
        <w:t xml:space="preserve">joint report of CRI and </w:t>
      </w:r>
      <w:r>
        <w:t xml:space="preserve">rank indication feedback for </w:t>
      </w:r>
      <w:r>
        <w:rPr>
          <w:rFonts w:hint="eastAsia"/>
          <w:lang w:eastAsia="zh-CN"/>
        </w:rPr>
        <w:t>UE-selected subband</w:t>
      </w:r>
      <w:r>
        <w:t xml:space="preserve"> reports (transmission mode 9</w:t>
      </w:r>
      <w:r>
        <w:rPr>
          <w:lang w:eastAsia="zh-CN"/>
        </w:rPr>
        <w:t>/10</w:t>
      </w:r>
      <w:r>
        <w:t xml:space="preserve"> configured </w:t>
      </w:r>
      <w:r>
        <w:rPr>
          <w:rFonts w:hint="eastAsia"/>
          <w:lang w:eastAsia="zh-CN"/>
        </w:rPr>
        <w:t xml:space="preserve">with </w:t>
      </w:r>
      <w:r>
        <w:t>PMI/RI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w:t>
      </w:r>
      <w:r>
        <w:t xml:space="preserve"> </w:t>
      </w:r>
      <w:r>
        <w:rPr>
          <w:lang w:eastAsia="zh-CN"/>
        </w:rPr>
        <w:t>K&gt;1</w:t>
      </w:r>
      <w:r>
        <w:rPr>
          <w:rFonts w:hint="eastAsia"/>
          <w:lang w:eastAsia="zh-CN"/>
        </w:rPr>
        <w:t>,</w:t>
      </w:r>
      <w:r w:rsidRPr="006C57A6">
        <w:t xml:space="preserve"> </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w:t>
      </w:r>
      <w:r>
        <w:t xml:space="preserve"> </w:t>
      </w:r>
      <w:r>
        <w:rPr>
          <w:lang w:eastAsia="zh-CN"/>
        </w:rPr>
        <w:t>K&gt;1</w:t>
      </w:r>
      <w:ins w:id="6791" w:author="Edited - Third Generation Partnership Project" w:date="2017-12-06T08:26:00Z">
        <w:r w:rsidR="00CB515C">
          <w:rPr>
            <w:lang w:eastAsia="zh-CN"/>
          </w:rPr>
          <w:t xml:space="preserve"> except with</w:t>
        </w:r>
        <w:r w:rsidR="00CB515C" w:rsidRPr="00504104">
          <w:rPr>
            <w:rFonts w:hint="eastAsia"/>
            <w:i/>
            <w:lang w:eastAsia="zh-CN"/>
          </w:rPr>
          <w:t xml:space="preserve"> </w:t>
        </w:r>
        <w:r w:rsidR="00CB515C" w:rsidRPr="00AB1FA9">
          <w:rPr>
            <w:rFonts w:hint="eastAsia"/>
            <w:i/>
            <w:lang w:eastAsia="zh-CN"/>
          </w:rPr>
          <w:t>numberActivatedCSI-RS-</w:t>
        </w:r>
        <w:r w:rsidR="00CB515C" w:rsidRPr="00107EDC">
          <w:rPr>
            <w:rFonts w:hint="eastAsia"/>
            <w:i/>
            <w:lang w:eastAsia="zh-CN"/>
          </w:rPr>
          <w:t>Resource</w:t>
        </w:r>
        <w:r w:rsidR="00CB515C">
          <w:rPr>
            <w:i/>
            <w:lang w:eastAsia="zh-CN"/>
          </w:rPr>
          <w:t>s</w:t>
        </w:r>
        <w:r w:rsidR="00CB515C">
          <w:rPr>
            <w:lang w:eastAsia="zh-CN"/>
          </w:rPr>
          <w:t>&gt;0</w:t>
        </w:r>
      </w:ins>
      <w:r>
        <w:rPr>
          <w:lang w:eastAsia="zh-CN"/>
        </w:rPr>
        <w:t>)</w:t>
      </w:r>
      <w:r>
        <w:t>.</w:t>
      </w:r>
      <w:r w:rsidRPr="00BF2B9C">
        <w:t xml:space="preserve"> </w:t>
      </w:r>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3"/>
        <w:gridCol w:w="1941"/>
        <w:gridCol w:w="1499"/>
        <w:gridCol w:w="1940"/>
        <w:gridCol w:w="1498"/>
      </w:tblGrid>
      <w:tr w:rsidR="00B27983" w:rsidRPr="000B0C86" w14:paraId="639A95AC" w14:textId="77777777" w:rsidTr="00F3724D">
        <w:trPr>
          <w:cantSplit/>
          <w:trHeight w:val="449"/>
          <w:jc w:val="center"/>
        </w:trPr>
        <w:tc>
          <w:tcPr>
            <w:tcW w:w="2013" w:type="dxa"/>
            <w:vMerge w:val="restart"/>
            <w:shd w:val="clear" w:color="auto" w:fill="E0E0E0"/>
            <w:vAlign w:val="center"/>
          </w:tcPr>
          <w:p w14:paraId="79A7C2E5" w14:textId="77777777" w:rsidR="00B27983" w:rsidRPr="00255015" w:rsidRDefault="00B27983" w:rsidP="00F3724D">
            <w:pPr>
              <w:pStyle w:val="TAH"/>
            </w:pPr>
            <w:r w:rsidRPr="00255015">
              <w:t>Field</w:t>
            </w:r>
          </w:p>
        </w:tc>
        <w:tc>
          <w:tcPr>
            <w:tcW w:w="3440" w:type="dxa"/>
            <w:gridSpan w:val="2"/>
            <w:shd w:val="clear" w:color="auto" w:fill="E0E0E0"/>
          </w:tcPr>
          <w:p w14:paraId="33ECC00B" w14:textId="77777777" w:rsidR="00B27983" w:rsidRPr="00255015" w:rsidRDefault="00B27983" w:rsidP="00F3724D">
            <w:pPr>
              <w:pStyle w:val="TAH"/>
            </w:pPr>
            <w:r w:rsidRPr="00255015">
              <w:t>Bit width</w:t>
            </w:r>
          </w:p>
        </w:tc>
        <w:tc>
          <w:tcPr>
            <w:tcW w:w="3438" w:type="dxa"/>
            <w:gridSpan w:val="2"/>
            <w:shd w:val="clear" w:color="auto" w:fill="E0E0E0"/>
          </w:tcPr>
          <w:p w14:paraId="1C9036FF" w14:textId="77777777" w:rsidR="00B27983" w:rsidRPr="00255015" w:rsidRDefault="00B27983" w:rsidP="00F3724D">
            <w:pPr>
              <w:pStyle w:val="TAH"/>
            </w:pPr>
            <w:r w:rsidRPr="00255015">
              <w:t>Bit width</w:t>
            </w:r>
          </w:p>
        </w:tc>
      </w:tr>
      <w:tr w:rsidR="00B27983" w:rsidRPr="000B0C86" w14:paraId="18195F2A" w14:textId="77777777" w:rsidTr="00F3724D">
        <w:trPr>
          <w:cantSplit/>
          <w:trHeight w:val="111"/>
          <w:jc w:val="center"/>
        </w:trPr>
        <w:tc>
          <w:tcPr>
            <w:tcW w:w="2013" w:type="dxa"/>
            <w:vMerge/>
            <w:shd w:val="clear" w:color="auto" w:fill="E0E0E0"/>
            <w:vAlign w:val="center"/>
          </w:tcPr>
          <w:p w14:paraId="3C6CDACD" w14:textId="77777777" w:rsidR="00B27983" w:rsidRPr="00255015" w:rsidRDefault="00B27983" w:rsidP="00F3724D">
            <w:pPr>
              <w:pStyle w:val="TAH"/>
            </w:pPr>
          </w:p>
        </w:tc>
        <w:tc>
          <w:tcPr>
            <w:tcW w:w="0" w:type="auto"/>
            <w:gridSpan w:val="2"/>
            <w:shd w:val="clear" w:color="auto" w:fill="E0E0E0"/>
          </w:tcPr>
          <w:p w14:paraId="3712B2DB" w14:textId="77777777" w:rsidR="00B27983" w:rsidRPr="00255015" w:rsidRDefault="00B27983" w:rsidP="00F3724D">
            <w:pPr>
              <w:pStyle w:val="TAH"/>
            </w:pPr>
            <w:r>
              <w:t>2 antenna ports</w:t>
            </w:r>
          </w:p>
        </w:tc>
        <w:tc>
          <w:tcPr>
            <w:tcW w:w="0" w:type="auto"/>
            <w:gridSpan w:val="2"/>
            <w:shd w:val="clear" w:color="auto" w:fill="E0E0E0"/>
          </w:tcPr>
          <w:p w14:paraId="636440DE" w14:textId="77777777" w:rsidR="00B27983" w:rsidRPr="00255015" w:rsidRDefault="00B27983" w:rsidP="00F3724D">
            <w:pPr>
              <w:pStyle w:val="TAH"/>
            </w:pPr>
            <w:r>
              <w:t>4 antenna ports</w:t>
            </w:r>
          </w:p>
        </w:tc>
      </w:tr>
      <w:tr w:rsidR="00B27983" w:rsidRPr="000B0C86" w14:paraId="29BE93D8" w14:textId="77777777" w:rsidTr="00F3724D">
        <w:trPr>
          <w:cantSplit/>
          <w:trHeight w:val="111"/>
          <w:jc w:val="center"/>
        </w:trPr>
        <w:tc>
          <w:tcPr>
            <w:tcW w:w="2013" w:type="dxa"/>
            <w:vMerge w:val="restart"/>
            <w:shd w:val="clear" w:color="auto" w:fill="E0E0E0"/>
            <w:vAlign w:val="center"/>
          </w:tcPr>
          <w:p w14:paraId="206491EC" w14:textId="77777777" w:rsidR="00B27983" w:rsidRPr="00255015" w:rsidRDefault="00B27983" w:rsidP="00F3724D">
            <w:pPr>
              <w:pStyle w:val="TAC"/>
            </w:pPr>
            <w:r>
              <w:rPr>
                <w:rFonts w:hint="eastAsia"/>
                <w:lang w:eastAsia="zh-CN"/>
              </w:rPr>
              <w:t>CRI</w:t>
            </w:r>
          </w:p>
        </w:tc>
        <w:tc>
          <w:tcPr>
            <w:tcW w:w="0" w:type="auto"/>
            <w:shd w:val="clear" w:color="auto" w:fill="E0E0E0"/>
          </w:tcPr>
          <w:p w14:paraId="4D3EBF09" w14:textId="77777777" w:rsidR="00B27983" w:rsidRPr="00255015" w:rsidRDefault="00B27983" w:rsidP="00F3724D">
            <w:pPr>
              <w:pStyle w:val="TAH"/>
            </w:pPr>
            <w:r>
              <w:t>Max 1 or 2 layers</w:t>
            </w:r>
          </w:p>
        </w:tc>
        <w:tc>
          <w:tcPr>
            <w:tcW w:w="0" w:type="auto"/>
            <w:shd w:val="clear" w:color="auto" w:fill="E0E0E0"/>
          </w:tcPr>
          <w:p w14:paraId="7B338DDD" w14:textId="77777777" w:rsidR="00B27983" w:rsidRPr="00255015" w:rsidRDefault="00B27983" w:rsidP="00F3724D">
            <w:pPr>
              <w:pStyle w:val="TAH"/>
            </w:pPr>
            <w:r>
              <w:t>Max 4 layers</w:t>
            </w:r>
          </w:p>
        </w:tc>
        <w:tc>
          <w:tcPr>
            <w:tcW w:w="0" w:type="auto"/>
            <w:shd w:val="clear" w:color="auto" w:fill="E0E0E0"/>
          </w:tcPr>
          <w:p w14:paraId="03D65013" w14:textId="77777777" w:rsidR="00B27983" w:rsidRPr="00255015" w:rsidRDefault="00B27983" w:rsidP="00F3724D">
            <w:pPr>
              <w:pStyle w:val="TAH"/>
            </w:pPr>
            <w:r w:rsidRPr="00255015">
              <w:t xml:space="preserve">Max </w:t>
            </w:r>
            <w:r>
              <w:t>1 or 2</w:t>
            </w:r>
            <w:r w:rsidRPr="00255015">
              <w:t xml:space="preserve"> layers</w:t>
            </w:r>
          </w:p>
        </w:tc>
        <w:tc>
          <w:tcPr>
            <w:tcW w:w="0" w:type="auto"/>
            <w:shd w:val="clear" w:color="auto" w:fill="E0E0E0"/>
          </w:tcPr>
          <w:p w14:paraId="4FCA94E2" w14:textId="77777777" w:rsidR="00B27983" w:rsidRPr="00255015" w:rsidRDefault="00B27983" w:rsidP="00F3724D">
            <w:pPr>
              <w:pStyle w:val="TAH"/>
            </w:pPr>
            <w:r w:rsidRPr="00255015">
              <w:t>Max 4 layers</w:t>
            </w:r>
          </w:p>
        </w:tc>
      </w:tr>
      <w:tr w:rsidR="00B27983" w:rsidRPr="000B0C86" w14:paraId="5331640D" w14:textId="77777777" w:rsidTr="00F3724D">
        <w:trPr>
          <w:trHeight w:val="428"/>
          <w:jc w:val="center"/>
        </w:trPr>
        <w:tc>
          <w:tcPr>
            <w:tcW w:w="2013" w:type="dxa"/>
            <w:vMerge/>
            <w:vAlign w:val="center"/>
          </w:tcPr>
          <w:p w14:paraId="0F3A94F9" w14:textId="77777777" w:rsidR="00B27983" w:rsidRPr="00255015" w:rsidRDefault="00B27983" w:rsidP="00F3724D">
            <w:pPr>
              <w:pStyle w:val="TAC"/>
            </w:pPr>
          </w:p>
        </w:tc>
        <w:tc>
          <w:tcPr>
            <w:tcW w:w="0" w:type="auto"/>
          </w:tcPr>
          <w:p w14:paraId="5571BD38" w14:textId="7E07F8B8" w:rsidR="00B27983" w:rsidRPr="00255015" w:rsidRDefault="00DC362A" w:rsidP="00F3724D">
            <w:pPr>
              <w:pStyle w:val="TAC"/>
            </w:pPr>
            <w:r>
              <w:rPr>
                <w:noProof/>
                <w:position w:val="-12"/>
                <w:lang w:val="en-US" w:eastAsia="zh-CN"/>
              </w:rPr>
              <w:drawing>
                <wp:inline distT="0" distB="0" distL="0" distR="0" wp14:anchorId="6ED841E0" wp14:editId="18EE0379">
                  <wp:extent cx="666750" cy="228600"/>
                  <wp:effectExtent l="0" t="0" r="0" b="0"/>
                  <wp:docPr id="2010" name="Picture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0"/>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tcPr>
          <w:p w14:paraId="0774DFFE" w14:textId="061DB18E" w:rsidR="00B27983" w:rsidRPr="00636A68" w:rsidRDefault="00DC362A" w:rsidP="00F3724D">
            <w:pPr>
              <w:pStyle w:val="TAC"/>
              <w:rPr>
                <w:noProof/>
                <w:position w:val="-12"/>
                <w:lang w:val="en-US" w:eastAsia="zh-CN"/>
              </w:rPr>
            </w:pPr>
            <w:r>
              <w:rPr>
                <w:noProof/>
                <w:position w:val="-12"/>
                <w:lang w:val="en-US" w:eastAsia="zh-CN"/>
              </w:rPr>
              <w:drawing>
                <wp:inline distT="0" distB="0" distL="0" distR="0" wp14:anchorId="79642AD4" wp14:editId="75C79EA2">
                  <wp:extent cx="666750" cy="228600"/>
                  <wp:effectExtent l="0" t="0" r="0" b="0"/>
                  <wp:docPr id="2011" name="Picture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1"/>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tcPr>
          <w:p w14:paraId="29C1D42A" w14:textId="0E29534B" w:rsidR="00B27983" w:rsidRPr="00636A68" w:rsidRDefault="00DC362A" w:rsidP="00F3724D">
            <w:pPr>
              <w:pStyle w:val="TAC"/>
              <w:rPr>
                <w:noProof/>
                <w:position w:val="-12"/>
                <w:lang w:val="en-US" w:eastAsia="zh-CN"/>
              </w:rPr>
            </w:pPr>
            <w:r>
              <w:rPr>
                <w:noProof/>
                <w:position w:val="-12"/>
                <w:lang w:val="en-US" w:eastAsia="zh-CN"/>
              </w:rPr>
              <w:drawing>
                <wp:inline distT="0" distB="0" distL="0" distR="0" wp14:anchorId="12CBFBFB" wp14:editId="10BF18DB">
                  <wp:extent cx="666750" cy="228600"/>
                  <wp:effectExtent l="0" t="0" r="0" b="0"/>
                  <wp:docPr id="2012"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8"/>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tcPr>
          <w:p w14:paraId="0BF50E47" w14:textId="1DD027E7" w:rsidR="00B27983" w:rsidRPr="00255015" w:rsidRDefault="00DC362A" w:rsidP="00F3724D">
            <w:pPr>
              <w:pStyle w:val="TAC"/>
            </w:pPr>
            <w:r>
              <w:rPr>
                <w:noProof/>
                <w:position w:val="-12"/>
                <w:lang w:val="en-US" w:eastAsia="zh-CN"/>
              </w:rPr>
              <w:drawing>
                <wp:inline distT="0" distB="0" distL="0" distR="0" wp14:anchorId="368E947E" wp14:editId="484BC4F8">
                  <wp:extent cx="666750" cy="228600"/>
                  <wp:effectExtent l="0" t="0" r="0" b="0"/>
                  <wp:docPr id="2013" name="Picture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3"/>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r>
      <w:tr w:rsidR="00B27983" w:rsidRPr="000B0C86" w14:paraId="124F70FE" w14:textId="77777777" w:rsidTr="00F3724D">
        <w:trPr>
          <w:trHeight w:val="231"/>
          <w:jc w:val="center"/>
        </w:trPr>
        <w:tc>
          <w:tcPr>
            <w:tcW w:w="2013" w:type="dxa"/>
            <w:vAlign w:val="center"/>
          </w:tcPr>
          <w:p w14:paraId="28D831A6" w14:textId="77777777" w:rsidR="00B27983" w:rsidRPr="00255015" w:rsidRDefault="00B27983" w:rsidP="00F3724D">
            <w:pPr>
              <w:pStyle w:val="TAC"/>
            </w:pPr>
            <w:r w:rsidRPr="00255015">
              <w:t>Rank indication</w:t>
            </w:r>
          </w:p>
        </w:tc>
        <w:tc>
          <w:tcPr>
            <w:tcW w:w="0" w:type="auto"/>
          </w:tcPr>
          <w:p w14:paraId="08F56880" w14:textId="77777777" w:rsidR="00B27983" w:rsidRPr="00255015" w:rsidRDefault="00B27983" w:rsidP="00F3724D">
            <w:pPr>
              <w:pStyle w:val="TAC"/>
            </w:pPr>
            <w:r w:rsidRPr="00255015">
              <w:t>1</w:t>
            </w:r>
          </w:p>
        </w:tc>
        <w:tc>
          <w:tcPr>
            <w:tcW w:w="0" w:type="auto"/>
          </w:tcPr>
          <w:p w14:paraId="49B6BD02" w14:textId="77777777" w:rsidR="00B27983" w:rsidRPr="00255015" w:rsidRDefault="00B27983" w:rsidP="00F3724D">
            <w:pPr>
              <w:pStyle w:val="TAC"/>
            </w:pPr>
            <w:r w:rsidRPr="00255015">
              <w:t>1</w:t>
            </w:r>
          </w:p>
        </w:tc>
        <w:tc>
          <w:tcPr>
            <w:tcW w:w="0" w:type="auto"/>
          </w:tcPr>
          <w:p w14:paraId="027DCCA6" w14:textId="77777777" w:rsidR="00B27983" w:rsidRPr="00255015" w:rsidRDefault="00B27983" w:rsidP="00F3724D">
            <w:pPr>
              <w:pStyle w:val="TAC"/>
            </w:pPr>
            <w:r>
              <w:t>2</w:t>
            </w:r>
          </w:p>
        </w:tc>
        <w:tc>
          <w:tcPr>
            <w:tcW w:w="0" w:type="auto"/>
          </w:tcPr>
          <w:p w14:paraId="2F20A465" w14:textId="77777777" w:rsidR="00B27983" w:rsidRPr="00255015" w:rsidRDefault="00B27983" w:rsidP="00F3724D">
            <w:pPr>
              <w:pStyle w:val="TAC"/>
            </w:pPr>
            <w:r w:rsidRPr="00255015">
              <w:t>2</w:t>
            </w:r>
          </w:p>
        </w:tc>
      </w:tr>
    </w:tbl>
    <w:p w14:paraId="0CAE7088" w14:textId="77777777" w:rsidR="00B27983" w:rsidRDefault="00B27983" w:rsidP="00B27983">
      <w:pPr>
        <w:rPr>
          <w:lang w:eastAsia="zh-CN"/>
        </w:rPr>
      </w:pPr>
    </w:p>
    <w:p w14:paraId="1B1FC3FC" w14:textId="186A9B1C" w:rsidR="00B27983" w:rsidRPr="008F6CD0" w:rsidRDefault="00B27983" w:rsidP="00B27983">
      <w:pPr>
        <w:pStyle w:val="TH"/>
        <w:rPr>
          <w:lang w:eastAsia="zh-CN"/>
        </w:rPr>
      </w:pPr>
      <w:r w:rsidRPr="00561B1D">
        <w:t>Table 5.2.3.3.</w:t>
      </w:r>
      <w:r>
        <w:t>2</w:t>
      </w:r>
      <w:r w:rsidRPr="00561B1D">
        <w:t>-</w:t>
      </w:r>
      <w:r>
        <w:t>4</w:t>
      </w:r>
      <w:r>
        <w:rPr>
          <w:rFonts w:hint="eastAsia"/>
          <w:lang w:eastAsia="zh-CN"/>
        </w:rPr>
        <w:t>D</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 K&gt;1,</w:t>
      </w:r>
      <w:r>
        <w:rPr>
          <w:lang w:eastAsia="zh-CN"/>
        </w:rPr>
        <w:t xml:space="preserve"> </w:t>
      </w:r>
      <w:r>
        <w:t>transmission mode 9</w:t>
      </w:r>
      <w:r>
        <w:rPr>
          <w:rFonts w:hint="eastAsia"/>
          <w:lang w:eastAsia="zh-CN"/>
        </w:rPr>
        <w:t xml:space="preserve">/10 </w:t>
      </w:r>
      <w:r>
        <w:t>configured with PMI/RI reporting</w:t>
      </w:r>
      <w:r>
        <w:rPr>
          <w:rFonts w:hint="eastAsia"/>
          <w:lang w:eastAsia="zh-CN"/>
        </w:rPr>
        <w:t xml:space="preserve"> with </w:t>
      </w:r>
      <w:r>
        <w:rPr>
          <w:lang w:eastAsia="zh-CN"/>
        </w:rPr>
        <w:t>4</w:t>
      </w:r>
      <w:r>
        <w:rPr>
          <w:rFonts w:hint="eastAsia"/>
          <w:lang w:eastAsia="zh-CN"/>
        </w:rPr>
        <w:t xml:space="preserve"> antenna ports with Class B CSI reporting with K&gt;1</w:t>
      </w:r>
      <w:r>
        <w:rPr>
          <w:lang w:eastAsia="zh-CN"/>
        </w:rPr>
        <w:t xml:space="preserve">with </w:t>
      </w:r>
      <w:r>
        <w:rPr>
          <w:i/>
        </w:rPr>
        <w:t>alternativeCodeBookEnabledFor4TX-r12=TRUE</w:t>
      </w:r>
      <w:ins w:id="6792" w:author="Edited - Third Generation Partnership Project" w:date="2017-12-06T08:27:00Z">
        <w:r w:rsidR="00CB515C">
          <w:rPr>
            <w:lang w:eastAsia="zh-CN"/>
          </w:rPr>
          <w:t>, except with</w:t>
        </w:r>
        <w:r w:rsidR="00CB515C" w:rsidRPr="00504104">
          <w:rPr>
            <w:rFonts w:hint="eastAsia"/>
            <w:i/>
            <w:lang w:eastAsia="zh-CN"/>
          </w:rPr>
          <w:t xml:space="preserve"> </w:t>
        </w:r>
        <w:r w:rsidR="00CB515C" w:rsidRPr="00AB1FA9">
          <w:rPr>
            <w:rFonts w:hint="eastAsia"/>
            <w:i/>
            <w:lang w:eastAsia="zh-CN"/>
          </w:rPr>
          <w:t>numberActivatedCSI-RS-</w:t>
        </w:r>
        <w:r w:rsidR="00CB515C" w:rsidRPr="00107EDC">
          <w:rPr>
            <w:rFonts w:hint="eastAsia"/>
            <w:i/>
            <w:lang w:eastAsia="zh-CN"/>
          </w:rPr>
          <w:t>Resource</w:t>
        </w:r>
        <w:r w:rsidR="00CB515C">
          <w:rPr>
            <w:i/>
            <w:lang w:eastAsia="zh-CN"/>
          </w:rPr>
          <w:t>s</w:t>
        </w:r>
        <w:r w:rsidR="00CB515C">
          <w:rPr>
            <w:lang w:eastAsia="zh-CN"/>
          </w:rPr>
          <w:t>&gt;0</w:t>
        </w:r>
      </w:ins>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4"/>
        <w:gridCol w:w="1849"/>
        <w:gridCol w:w="1552"/>
        <w:gridCol w:w="1559"/>
        <w:gridCol w:w="1512"/>
        <w:gridCol w:w="1289"/>
      </w:tblGrid>
      <w:tr w:rsidR="00B27983" w:rsidRPr="000B0C86" w14:paraId="664EE194" w14:textId="77777777" w:rsidTr="00F3724D">
        <w:trPr>
          <w:cantSplit/>
          <w:trHeight w:val="105"/>
          <w:jc w:val="center"/>
        </w:trPr>
        <w:tc>
          <w:tcPr>
            <w:tcW w:w="2094" w:type="dxa"/>
            <w:vMerge w:val="restart"/>
            <w:shd w:val="clear" w:color="auto" w:fill="E0E0E0"/>
            <w:vAlign w:val="center"/>
          </w:tcPr>
          <w:p w14:paraId="2CAE6554" w14:textId="77777777" w:rsidR="00B27983" w:rsidRPr="00255015" w:rsidRDefault="00B27983" w:rsidP="00F3724D">
            <w:pPr>
              <w:pStyle w:val="TAH"/>
            </w:pPr>
            <w:r w:rsidRPr="00255015">
              <w:t>Field</w:t>
            </w:r>
          </w:p>
        </w:tc>
        <w:tc>
          <w:tcPr>
            <w:tcW w:w="7761" w:type="dxa"/>
            <w:gridSpan w:val="5"/>
            <w:shd w:val="clear" w:color="auto" w:fill="E0E0E0"/>
            <w:vAlign w:val="center"/>
          </w:tcPr>
          <w:p w14:paraId="397205A2" w14:textId="77777777" w:rsidR="00B27983" w:rsidRPr="00255015" w:rsidRDefault="00B27983" w:rsidP="00F3724D">
            <w:pPr>
              <w:pStyle w:val="TAH"/>
            </w:pPr>
            <w:r w:rsidRPr="00255015">
              <w:t>Bit width</w:t>
            </w:r>
          </w:p>
        </w:tc>
      </w:tr>
      <w:tr w:rsidR="00B27983" w:rsidRPr="000B0C86" w14:paraId="7F96B69B" w14:textId="77777777" w:rsidTr="00F3724D">
        <w:trPr>
          <w:cantSplit/>
          <w:trHeight w:val="105"/>
          <w:jc w:val="center"/>
        </w:trPr>
        <w:tc>
          <w:tcPr>
            <w:tcW w:w="2094" w:type="dxa"/>
            <w:vMerge/>
            <w:shd w:val="clear" w:color="auto" w:fill="E0E0E0"/>
            <w:vAlign w:val="center"/>
          </w:tcPr>
          <w:p w14:paraId="7B30E0C6" w14:textId="77777777" w:rsidR="00B27983" w:rsidRPr="00255015" w:rsidRDefault="00B27983" w:rsidP="00F3724D">
            <w:pPr>
              <w:pStyle w:val="TAH"/>
            </w:pPr>
          </w:p>
        </w:tc>
        <w:tc>
          <w:tcPr>
            <w:tcW w:w="3401" w:type="dxa"/>
            <w:gridSpan w:val="2"/>
            <w:shd w:val="clear" w:color="auto" w:fill="E0E0E0"/>
            <w:vAlign w:val="center"/>
          </w:tcPr>
          <w:p w14:paraId="1D2C0F5B" w14:textId="77777777" w:rsidR="00B27983" w:rsidRPr="00255015" w:rsidRDefault="00B27983" w:rsidP="00F3724D">
            <w:pPr>
              <w:pStyle w:val="TAH"/>
            </w:pPr>
            <w:r w:rsidRPr="00255015">
              <w:t xml:space="preserve">4 </w:t>
            </w:r>
            <w:r>
              <w:t>antenna ports</w:t>
            </w:r>
          </w:p>
        </w:tc>
        <w:tc>
          <w:tcPr>
            <w:tcW w:w="4360" w:type="dxa"/>
            <w:gridSpan w:val="3"/>
            <w:shd w:val="clear" w:color="auto" w:fill="E0E0E0"/>
          </w:tcPr>
          <w:p w14:paraId="3E55E09D" w14:textId="77777777" w:rsidR="00B27983" w:rsidRPr="00255015" w:rsidRDefault="00B27983" w:rsidP="00F3724D">
            <w:pPr>
              <w:pStyle w:val="TAH"/>
              <w:rPr>
                <w:lang w:eastAsia="zh-CN"/>
              </w:rPr>
            </w:pPr>
            <w:r>
              <w:rPr>
                <w:rFonts w:hint="eastAsia"/>
                <w:lang w:eastAsia="zh-CN"/>
              </w:rPr>
              <w:t>8</w:t>
            </w:r>
            <w:r>
              <w:rPr>
                <w:lang w:eastAsia="zh-CN"/>
              </w:rPr>
              <w:t xml:space="preserve"> </w:t>
            </w:r>
            <w:r>
              <w:t>antenna ports</w:t>
            </w:r>
          </w:p>
        </w:tc>
      </w:tr>
      <w:tr w:rsidR="00B27983" w:rsidRPr="000B0C86" w14:paraId="43D5D84C" w14:textId="77777777" w:rsidTr="00F3724D">
        <w:trPr>
          <w:cantSplit/>
          <w:trHeight w:val="105"/>
          <w:jc w:val="center"/>
        </w:trPr>
        <w:tc>
          <w:tcPr>
            <w:tcW w:w="2094" w:type="dxa"/>
            <w:vMerge/>
            <w:shd w:val="clear" w:color="auto" w:fill="E0E0E0"/>
            <w:vAlign w:val="center"/>
          </w:tcPr>
          <w:p w14:paraId="53E854C3" w14:textId="77777777" w:rsidR="00B27983" w:rsidRPr="00255015" w:rsidRDefault="00B27983" w:rsidP="00F3724D">
            <w:pPr>
              <w:pStyle w:val="TAH"/>
            </w:pPr>
          </w:p>
        </w:tc>
        <w:tc>
          <w:tcPr>
            <w:tcW w:w="1849" w:type="dxa"/>
            <w:shd w:val="clear" w:color="auto" w:fill="E0E0E0"/>
            <w:vAlign w:val="center"/>
          </w:tcPr>
          <w:p w14:paraId="1308B1CE" w14:textId="77777777" w:rsidR="00B27983" w:rsidRPr="00255015" w:rsidRDefault="00B27983" w:rsidP="00F3724D">
            <w:pPr>
              <w:pStyle w:val="TAH"/>
            </w:pPr>
            <w:r w:rsidRPr="00255015">
              <w:t xml:space="preserve">Max </w:t>
            </w:r>
            <w:r>
              <w:t xml:space="preserve">1 or </w:t>
            </w:r>
            <w:r w:rsidRPr="00255015">
              <w:t>2 layers</w:t>
            </w:r>
          </w:p>
        </w:tc>
        <w:tc>
          <w:tcPr>
            <w:tcW w:w="1552" w:type="dxa"/>
            <w:shd w:val="clear" w:color="auto" w:fill="E0E0E0"/>
            <w:vAlign w:val="center"/>
          </w:tcPr>
          <w:p w14:paraId="4F99F411" w14:textId="77777777" w:rsidR="00B27983" w:rsidRPr="00255015" w:rsidRDefault="00B27983" w:rsidP="00F3724D">
            <w:pPr>
              <w:pStyle w:val="TAH"/>
            </w:pPr>
            <w:r w:rsidRPr="00255015">
              <w:t>Max 4 layers</w:t>
            </w:r>
          </w:p>
        </w:tc>
        <w:tc>
          <w:tcPr>
            <w:tcW w:w="1559" w:type="dxa"/>
            <w:shd w:val="clear" w:color="auto" w:fill="E0E0E0"/>
          </w:tcPr>
          <w:p w14:paraId="60350DE9" w14:textId="77777777" w:rsidR="00B27983" w:rsidRPr="00255015" w:rsidRDefault="00B27983" w:rsidP="00F3724D">
            <w:pPr>
              <w:pStyle w:val="TAH"/>
            </w:pPr>
            <w:r w:rsidRPr="00255015">
              <w:t xml:space="preserve">Max </w:t>
            </w:r>
            <w:r>
              <w:t xml:space="preserve">1 or </w:t>
            </w:r>
            <w:r w:rsidRPr="00255015">
              <w:t>2 layers</w:t>
            </w:r>
          </w:p>
        </w:tc>
        <w:tc>
          <w:tcPr>
            <w:tcW w:w="1512" w:type="dxa"/>
            <w:shd w:val="clear" w:color="auto" w:fill="E0E0E0"/>
          </w:tcPr>
          <w:p w14:paraId="6E638666" w14:textId="77777777" w:rsidR="00B27983" w:rsidRPr="00255015" w:rsidRDefault="00B27983" w:rsidP="00F3724D">
            <w:pPr>
              <w:pStyle w:val="TAH"/>
            </w:pPr>
            <w:r w:rsidRPr="00255015">
              <w:t>Max 4 layers</w:t>
            </w:r>
          </w:p>
        </w:tc>
        <w:tc>
          <w:tcPr>
            <w:tcW w:w="0" w:type="auto"/>
            <w:shd w:val="clear" w:color="auto" w:fill="E0E0E0"/>
          </w:tcPr>
          <w:p w14:paraId="7B27E053" w14:textId="77777777" w:rsidR="00B27983" w:rsidRPr="00255015" w:rsidRDefault="00B27983" w:rsidP="00F3724D">
            <w:pPr>
              <w:pStyle w:val="TAH"/>
            </w:pPr>
            <w:r w:rsidRPr="00255015">
              <w:t>Max 8 layers</w:t>
            </w:r>
          </w:p>
        </w:tc>
      </w:tr>
      <w:tr w:rsidR="00B27983" w:rsidRPr="000B0C86" w14:paraId="126587A9" w14:textId="77777777" w:rsidTr="00F3724D">
        <w:trPr>
          <w:jc w:val="center"/>
        </w:trPr>
        <w:tc>
          <w:tcPr>
            <w:tcW w:w="2094" w:type="dxa"/>
            <w:vAlign w:val="center"/>
          </w:tcPr>
          <w:p w14:paraId="7DD7B718" w14:textId="77777777" w:rsidR="00B27983" w:rsidRPr="00255015" w:rsidRDefault="00B27983" w:rsidP="00F3724D">
            <w:pPr>
              <w:pStyle w:val="TAC"/>
            </w:pPr>
            <w:r>
              <w:rPr>
                <w:rFonts w:hint="eastAsia"/>
                <w:lang w:eastAsia="zh-CN"/>
              </w:rPr>
              <w:t>CRI</w:t>
            </w:r>
          </w:p>
        </w:tc>
        <w:tc>
          <w:tcPr>
            <w:tcW w:w="1849" w:type="dxa"/>
            <w:vAlign w:val="center"/>
          </w:tcPr>
          <w:p w14:paraId="57980B9A" w14:textId="715258C7" w:rsidR="00B27983" w:rsidRPr="00255015" w:rsidRDefault="00DC362A" w:rsidP="00F3724D">
            <w:pPr>
              <w:pStyle w:val="TAC"/>
            </w:pPr>
            <w:r>
              <w:rPr>
                <w:noProof/>
                <w:position w:val="-12"/>
                <w:lang w:val="en-US" w:eastAsia="zh-CN"/>
              </w:rPr>
              <w:drawing>
                <wp:inline distT="0" distB="0" distL="0" distR="0" wp14:anchorId="16E3641E" wp14:editId="4C97A99A">
                  <wp:extent cx="658495" cy="228600"/>
                  <wp:effectExtent l="0" t="0" r="0" b="0"/>
                  <wp:docPr id="2014" name="Picture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4"/>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658495" cy="228600"/>
                          </a:xfrm>
                          <a:prstGeom prst="rect">
                            <a:avLst/>
                          </a:prstGeom>
                          <a:noFill/>
                          <a:ln>
                            <a:noFill/>
                          </a:ln>
                        </pic:spPr>
                      </pic:pic>
                    </a:graphicData>
                  </a:graphic>
                </wp:inline>
              </w:drawing>
            </w:r>
          </w:p>
        </w:tc>
        <w:tc>
          <w:tcPr>
            <w:tcW w:w="1552" w:type="dxa"/>
            <w:vAlign w:val="center"/>
          </w:tcPr>
          <w:p w14:paraId="7F0204C2" w14:textId="1162B4BD" w:rsidR="00B27983" w:rsidRPr="00255015" w:rsidRDefault="00DC362A" w:rsidP="00F3724D">
            <w:pPr>
              <w:pStyle w:val="TAC"/>
            </w:pPr>
            <w:r>
              <w:rPr>
                <w:noProof/>
                <w:position w:val="-12"/>
                <w:lang w:val="en-US" w:eastAsia="zh-CN"/>
              </w:rPr>
              <w:drawing>
                <wp:inline distT="0" distB="0" distL="0" distR="0" wp14:anchorId="2C848B2C" wp14:editId="707D48E7">
                  <wp:extent cx="658495" cy="228600"/>
                  <wp:effectExtent l="0" t="0" r="0" b="0"/>
                  <wp:docPr id="2015" name="Picture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5"/>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658495" cy="228600"/>
                          </a:xfrm>
                          <a:prstGeom prst="rect">
                            <a:avLst/>
                          </a:prstGeom>
                          <a:noFill/>
                          <a:ln>
                            <a:noFill/>
                          </a:ln>
                        </pic:spPr>
                      </pic:pic>
                    </a:graphicData>
                  </a:graphic>
                </wp:inline>
              </w:drawing>
            </w:r>
          </w:p>
        </w:tc>
        <w:tc>
          <w:tcPr>
            <w:tcW w:w="1559" w:type="dxa"/>
          </w:tcPr>
          <w:p w14:paraId="0B7D8350" w14:textId="0709DB32" w:rsidR="00B27983" w:rsidRPr="00255015" w:rsidRDefault="00DC362A" w:rsidP="00F3724D">
            <w:pPr>
              <w:pStyle w:val="TAC"/>
            </w:pPr>
            <w:r>
              <w:rPr>
                <w:noProof/>
                <w:position w:val="-12"/>
                <w:lang w:val="en-US" w:eastAsia="zh-CN"/>
              </w:rPr>
              <w:drawing>
                <wp:inline distT="0" distB="0" distL="0" distR="0" wp14:anchorId="73DBDA44" wp14:editId="4490EE11">
                  <wp:extent cx="658495" cy="228600"/>
                  <wp:effectExtent l="0" t="0" r="0" b="0"/>
                  <wp:docPr id="2016" name="Picture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658495" cy="228600"/>
                          </a:xfrm>
                          <a:prstGeom prst="rect">
                            <a:avLst/>
                          </a:prstGeom>
                          <a:noFill/>
                          <a:ln>
                            <a:noFill/>
                          </a:ln>
                        </pic:spPr>
                      </pic:pic>
                    </a:graphicData>
                  </a:graphic>
                </wp:inline>
              </w:drawing>
            </w:r>
          </w:p>
        </w:tc>
        <w:tc>
          <w:tcPr>
            <w:tcW w:w="1512" w:type="dxa"/>
          </w:tcPr>
          <w:p w14:paraId="692338DA" w14:textId="764F6EA6" w:rsidR="00B27983" w:rsidRPr="00255015" w:rsidRDefault="00DC362A" w:rsidP="00F3724D">
            <w:pPr>
              <w:pStyle w:val="TAC"/>
            </w:pPr>
            <w:r>
              <w:rPr>
                <w:noProof/>
                <w:position w:val="-12"/>
                <w:lang w:val="en-US" w:eastAsia="zh-CN"/>
              </w:rPr>
              <w:drawing>
                <wp:inline distT="0" distB="0" distL="0" distR="0" wp14:anchorId="54516740" wp14:editId="1BA3CF2B">
                  <wp:extent cx="658495" cy="228600"/>
                  <wp:effectExtent l="0" t="0" r="0" b="0"/>
                  <wp:docPr id="2017" name="Picture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7"/>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658495" cy="228600"/>
                          </a:xfrm>
                          <a:prstGeom prst="rect">
                            <a:avLst/>
                          </a:prstGeom>
                          <a:noFill/>
                          <a:ln>
                            <a:noFill/>
                          </a:ln>
                        </pic:spPr>
                      </pic:pic>
                    </a:graphicData>
                  </a:graphic>
                </wp:inline>
              </w:drawing>
            </w:r>
          </w:p>
        </w:tc>
        <w:tc>
          <w:tcPr>
            <w:tcW w:w="0" w:type="auto"/>
          </w:tcPr>
          <w:p w14:paraId="0748E428" w14:textId="363863D9" w:rsidR="00B27983" w:rsidRPr="00255015" w:rsidRDefault="00DC362A" w:rsidP="00F3724D">
            <w:pPr>
              <w:pStyle w:val="TAC"/>
            </w:pPr>
            <w:r>
              <w:rPr>
                <w:noProof/>
                <w:position w:val="-12"/>
                <w:lang w:val="en-US" w:eastAsia="zh-CN"/>
              </w:rPr>
              <w:drawing>
                <wp:inline distT="0" distB="0" distL="0" distR="0" wp14:anchorId="51F2E887" wp14:editId="319B848A">
                  <wp:extent cx="658495" cy="228600"/>
                  <wp:effectExtent l="0" t="0" r="0" b="0"/>
                  <wp:docPr id="2018" name="Picture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8"/>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658495" cy="228600"/>
                          </a:xfrm>
                          <a:prstGeom prst="rect">
                            <a:avLst/>
                          </a:prstGeom>
                          <a:noFill/>
                          <a:ln>
                            <a:noFill/>
                          </a:ln>
                        </pic:spPr>
                      </pic:pic>
                    </a:graphicData>
                  </a:graphic>
                </wp:inline>
              </w:drawing>
            </w:r>
          </w:p>
        </w:tc>
      </w:tr>
      <w:tr w:rsidR="00B27983" w:rsidRPr="000B0C86" w14:paraId="76F7B157" w14:textId="77777777" w:rsidTr="00F3724D">
        <w:trPr>
          <w:trHeight w:val="424"/>
          <w:jc w:val="center"/>
        </w:trPr>
        <w:tc>
          <w:tcPr>
            <w:tcW w:w="2094" w:type="dxa"/>
            <w:vAlign w:val="center"/>
          </w:tcPr>
          <w:p w14:paraId="5C12098D" w14:textId="77777777" w:rsidR="00B27983" w:rsidRPr="00255015" w:rsidRDefault="00B27983" w:rsidP="00F3724D">
            <w:pPr>
              <w:pStyle w:val="TAC"/>
            </w:pPr>
            <w:r w:rsidRPr="00255015">
              <w:t>Rank indication</w:t>
            </w:r>
          </w:p>
        </w:tc>
        <w:tc>
          <w:tcPr>
            <w:tcW w:w="1849" w:type="dxa"/>
            <w:vAlign w:val="center"/>
          </w:tcPr>
          <w:p w14:paraId="3B05580A" w14:textId="77777777" w:rsidR="00B27983" w:rsidRPr="00255015" w:rsidRDefault="00B27983" w:rsidP="00F3724D">
            <w:pPr>
              <w:pStyle w:val="TAC"/>
            </w:pPr>
            <w:r>
              <w:rPr>
                <w:rFonts w:hint="eastAsia"/>
                <w:lang w:eastAsia="zh-CN"/>
              </w:rPr>
              <w:t>1</w:t>
            </w:r>
          </w:p>
        </w:tc>
        <w:tc>
          <w:tcPr>
            <w:tcW w:w="1552" w:type="dxa"/>
            <w:vAlign w:val="center"/>
          </w:tcPr>
          <w:p w14:paraId="570F4E19" w14:textId="77777777" w:rsidR="00B27983" w:rsidRPr="00255015" w:rsidRDefault="00B27983" w:rsidP="00F3724D">
            <w:pPr>
              <w:pStyle w:val="TAC"/>
            </w:pPr>
            <w:r>
              <w:rPr>
                <w:rFonts w:hint="eastAsia"/>
                <w:lang w:eastAsia="zh-CN"/>
              </w:rPr>
              <w:t>2</w:t>
            </w:r>
          </w:p>
        </w:tc>
        <w:tc>
          <w:tcPr>
            <w:tcW w:w="1559" w:type="dxa"/>
            <w:vAlign w:val="center"/>
          </w:tcPr>
          <w:p w14:paraId="01340674" w14:textId="77777777" w:rsidR="00B27983" w:rsidRPr="00255015" w:rsidRDefault="00B27983" w:rsidP="00F3724D">
            <w:pPr>
              <w:pStyle w:val="TAC"/>
            </w:pPr>
            <w:r>
              <w:rPr>
                <w:rFonts w:hint="eastAsia"/>
                <w:lang w:eastAsia="zh-CN"/>
              </w:rPr>
              <w:t>1</w:t>
            </w:r>
          </w:p>
        </w:tc>
        <w:tc>
          <w:tcPr>
            <w:tcW w:w="1512" w:type="dxa"/>
            <w:vAlign w:val="center"/>
          </w:tcPr>
          <w:p w14:paraId="43E83CCC" w14:textId="77777777" w:rsidR="00B27983" w:rsidRPr="00255015" w:rsidRDefault="00B27983" w:rsidP="00F3724D">
            <w:pPr>
              <w:pStyle w:val="TAC"/>
            </w:pPr>
            <w:r>
              <w:rPr>
                <w:rFonts w:hint="eastAsia"/>
                <w:lang w:eastAsia="zh-CN"/>
              </w:rPr>
              <w:t>2</w:t>
            </w:r>
          </w:p>
        </w:tc>
        <w:tc>
          <w:tcPr>
            <w:tcW w:w="0" w:type="auto"/>
            <w:vAlign w:val="center"/>
          </w:tcPr>
          <w:p w14:paraId="3F7141D7" w14:textId="77777777" w:rsidR="00B27983" w:rsidRPr="00255015" w:rsidRDefault="00B27983" w:rsidP="00F3724D">
            <w:pPr>
              <w:pStyle w:val="TAC"/>
              <w:rPr>
                <w:lang w:eastAsia="zh-CN"/>
              </w:rPr>
            </w:pPr>
            <w:r>
              <w:rPr>
                <w:rFonts w:hint="eastAsia"/>
                <w:lang w:eastAsia="zh-CN"/>
              </w:rPr>
              <w:t>3</w:t>
            </w:r>
          </w:p>
        </w:tc>
      </w:tr>
      <w:tr w:rsidR="00B27983" w:rsidRPr="000B0C86" w14:paraId="3900589C" w14:textId="77777777" w:rsidTr="00F3724D">
        <w:trPr>
          <w:trHeight w:val="424"/>
          <w:jc w:val="center"/>
        </w:trPr>
        <w:tc>
          <w:tcPr>
            <w:tcW w:w="2094" w:type="dxa"/>
            <w:vAlign w:val="center"/>
          </w:tcPr>
          <w:p w14:paraId="175B4773" w14:textId="77777777" w:rsidR="00B27983" w:rsidRPr="00255015" w:rsidRDefault="00B27983" w:rsidP="00F3724D">
            <w:pPr>
              <w:pStyle w:val="TAC"/>
            </w:pPr>
            <w:r w:rsidRPr="00ED590A">
              <w:t>Precoder type indication</w:t>
            </w:r>
          </w:p>
        </w:tc>
        <w:tc>
          <w:tcPr>
            <w:tcW w:w="1849" w:type="dxa"/>
            <w:vAlign w:val="center"/>
          </w:tcPr>
          <w:p w14:paraId="23D0CF89" w14:textId="77777777" w:rsidR="00B27983" w:rsidRDefault="00B27983" w:rsidP="00F3724D">
            <w:pPr>
              <w:pStyle w:val="TAC"/>
              <w:rPr>
                <w:lang w:eastAsia="zh-CN"/>
              </w:rPr>
            </w:pPr>
            <w:r>
              <w:rPr>
                <w:rFonts w:hint="eastAsia"/>
                <w:lang w:eastAsia="zh-CN"/>
              </w:rPr>
              <w:t>1</w:t>
            </w:r>
          </w:p>
        </w:tc>
        <w:tc>
          <w:tcPr>
            <w:tcW w:w="1552" w:type="dxa"/>
            <w:vAlign w:val="center"/>
          </w:tcPr>
          <w:p w14:paraId="1CB67C8F" w14:textId="77777777" w:rsidR="00B27983" w:rsidRDefault="00B27983" w:rsidP="00F3724D">
            <w:pPr>
              <w:pStyle w:val="TAC"/>
              <w:rPr>
                <w:lang w:eastAsia="zh-CN"/>
              </w:rPr>
            </w:pPr>
            <w:r>
              <w:rPr>
                <w:rFonts w:hint="eastAsia"/>
                <w:lang w:eastAsia="zh-CN"/>
              </w:rPr>
              <w:t>1</w:t>
            </w:r>
          </w:p>
        </w:tc>
        <w:tc>
          <w:tcPr>
            <w:tcW w:w="1559" w:type="dxa"/>
            <w:vAlign w:val="center"/>
          </w:tcPr>
          <w:p w14:paraId="1FD53FDC" w14:textId="77777777" w:rsidR="00B27983" w:rsidRPr="00255015" w:rsidRDefault="00B27983" w:rsidP="00F3724D">
            <w:pPr>
              <w:pStyle w:val="TAC"/>
              <w:rPr>
                <w:lang w:eastAsia="zh-CN"/>
              </w:rPr>
            </w:pPr>
            <w:r>
              <w:rPr>
                <w:rFonts w:hint="eastAsia"/>
                <w:lang w:eastAsia="zh-CN"/>
              </w:rPr>
              <w:t>1</w:t>
            </w:r>
          </w:p>
        </w:tc>
        <w:tc>
          <w:tcPr>
            <w:tcW w:w="1512" w:type="dxa"/>
            <w:vAlign w:val="center"/>
          </w:tcPr>
          <w:p w14:paraId="52FFA074" w14:textId="77777777" w:rsidR="00B27983" w:rsidRPr="00255015" w:rsidRDefault="00B27983" w:rsidP="00F3724D">
            <w:pPr>
              <w:pStyle w:val="TAC"/>
              <w:rPr>
                <w:lang w:eastAsia="zh-CN"/>
              </w:rPr>
            </w:pPr>
            <w:r>
              <w:rPr>
                <w:rFonts w:hint="eastAsia"/>
                <w:lang w:eastAsia="zh-CN"/>
              </w:rPr>
              <w:t>1</w:t>
            </w:r>
          </w:p>
        </w:tc>
        <w:tc>
          <w:tcPr>
            <w:tcW w:w="0" w:type="auto"/>
            <w:vAlign w:val="center"/>
          </w:tcPr>
          <w:p w14:paraId="33BB718F" w14:textId="77777777" w:rsidR="00B27983" w:rsidRPr="00255015" w:rsidRDefault="00B27983" w:rsidP="00F3724D">
            <w:pPr>
              <w:pStyle w:val="TAC"/>
              <w:rPr>
                <w:lang w:eastAsia="zh-CN"/>
              </w:rPr>
            </w:pPr>
            <w:r>
              <w:rPr>
                <w:rFonts w:hint="eastAsia"/>
                <w:lang w:eastAsia="zh-CN"/>
              </w:rPr>
              <w:t>1</w:t>
            </w:r>
          </w:p>
        </w:tc>
      </w:tr>
    </w:tbl>
    <w:p w14:paraId="5D543475" w14:textId="77777777" w:rsidR="00B27983" w:rsidRDefault="00B27983" w:rsidP="00B27983"/>
    <w:p w14:paraId="026D59E7" w14:textId="60E26603" w:rsidR="00B27983" w:rsidRDefault="00B27983" w:rsidP="00B27983">
      <w:r>
        <w:t>Table 5.2.3.3.</w:t>
      </w:r>
      <w:r>
        <w:rPr>
          <w:rFonts w:hint="eastAsia"/>
        </w:rPr>
        <w:t>2</w:t>
      </w:r>
      <w:r>
        <w:t>-</w:t>
      </w:r>
      <w:r>
        <w:rPr>
          <w:rFonts w:hint="eastAsia"/>
        </w:rPr>
        <w:t>4</w:t>
      </w:r>
      <w:r>
        <w:t xml:space="preserve">E shows the fields and the corresponding bit width for </w:t>
      </w:r>
      <w:r>
        <w:rPr>
          <w:rFonts w:hint="eastAsia"/>
        </w:rPr>
        <w:t xml:space="preserve">CRI </w:t>
      </w:r>
      <w:r>
        <w:t xml:space="preserve">feedback for </w:t>
      </w:r>
      <w:r>
        <w:rPr>
          <w:rFonts w:hint="eastAsia"/>
        </w:rPr>
        <w:t xml:space="preserve">UE-selected sub-band </w:t>
      </w:r>
      <w:r>
        <w:t xml:space="preserve"> 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t xml:space="preserve">  reporting</w:t>
      </w:r>
      <w:r w:rsidRPr="0012601F">
        <w:rPr>
          <w:rFonts w:hint="eastAsia"/>
        </w:rPr>
        <w:t xml:space="preserve"> </w:t>
      </w:r>
      <w:r>
        <w:rPr>
          <w:rFonts w:hint="eastAsia"/>
        </w:rPr>
        <w:t>for Class B CSI reporting with</w:t>
      </w:r>
      <w:r>
        <w:t xml:space="preserve"> K&gt;1</w:t>
      </w:r>
      <w:ins w:id="6793" w:author="Edited - Third Generation Partnership Project" w:date="2017-12-06T08:27:00Z">
        <w:r w:rsidR="00CB515C">
          <w:t xml:space="preserve"> </w:t>
        </w:r>
        <w:r w:rsidR="00CB515C">
          <w:rPr>
            <w:lang w:eastAsia="zh-CN"/>
          </w:rPr>
          <w:t>except with</w:t>
        </w:r>
        <w:r w:rsidR="00CB515C" w:rsidRPr="00504104">
          <w:rPr>
            <w:rFonts w:hint="eastAsia"/>
            <w:i/>
            <w:lang w:eastAsia="zh-CN"/>
          </w:rPr>
          <w:t xml:space="preserve"> </w:t>
        </w:r>
        <w:r w:rsidR="00CB515C" w:rsidRPr="00AB1FA9">
          <w:rPr>
            <w:rFonts w:hint="eastAsia"/>
            <w:i/>
            <w:lang w:eastAsia="zh-CN"/>
          </w:rPr>
          <w:t>numberActivatedCSI-RS-</w:t>
        </w:r>
        <w:r w:rsidR="00CB515C" w:rsidRPr="00107EDC">
          <w:rPr>
            <w:rFonts w:hint="eastAsia"/>
            <w:i/>
            <w:lang w:eastAsia="zh-CN"/>
          </w:rPr>
          <w:t>Resource</w:t>
        </w:r>
        <w:r w:rsidR="00CB515C">
          <w:rPr>
            <w:rFonts w:hint="eastAsia"/>
            <w:i/>
            <w:lang w:eastAsia="zh-CN"/>
          </w:rPr>
          <w:t>s</w:t>
        </w:r>
        <w:r w:rsidR="00CB515C">
          <w:rPr>
            <w:lang w:eastAsia="zh-CN"/>
          </w:rPr>
          <w:t>&gt;0</w:t>
        </w:r>
        <w:r w:rsidR="00CB515C">
          <w:t>, and transmission mode 9</w:t>
        </w:r>
        <w:r w:rsidR="00CB515C">
          <w:rPr>
            <w:rFonts w:hint="eastAsia"/>
            <w:lang w:eastAsia="zh-CN"/>
          </w:rPr>
          <w:t xml:space="preserve">/10 configured with </w:t>
        </w:r>
        <w:r w:rsidR="00CB515C">
          <w:t xml:space="preserve">higher layer </w:t>
        </w:r>
        <w:r w:rsidR="00CB515C" w:rsidRPr="0095051D">
          <w:rPr>
            <w:rFonts w:hint="eastAsia"/>
          </w:rPr>
          <w:t xml:space="preserve">parameter </w:t>
        </w:r>
        <w:r w:rsidR="00CB515C" w:rsidRPr="00077D26">
          <w:rPr>
            <w:i/>
          </w:rPr>
          <w:t>eMIMO-Type</w:t>
        </w:r>
        <w:r w:rsidR="00CB515C" w:rsidRPr="00AE3AC7">
          <w:rPr>
            <w:rFonts w:hint="eastAsia"/>
            <w:lang w:eastAsia="zh-CN"/>
          </w:rPr>
          <w:t xml:space="preserve"> and</w:t>
        </w:r>
        <w:r w:rsidR="00CB515C" w:rsidRPr="00AE3AC7">
          <w:t xml:space="preserve"> </w:t>
        </w:r>
        <w:r w:rsidR="00CB515C" w:rsidRPr="00077D26">
          <w:rPr>
            <w:i/>
          </w:rPr>
          <w:t>eMIMO-Type</w:t>
        </w:r>
        <w:r w:rsidR="00CB515C">
          <w:rPr>
            <w:rFonts w:hint="eastAsia"/>
            <w:i/>
            <w:lang w:eastAsia="zh-CN"/>
          </w:rPr>
          <w:t>2</w:t>
        </w:r>
        <w:r w:rsidR="00CB515C" w:rsidRPr="00C91922">
          <w:rPr>
            <w:rFonts w:hint="eastAsia"/>
            <w:lang w:eastAsia="zh-CN"/>
          </w:rPr>
          <w:t xml:space="preserve">, </w:t>
        </w:r>
        <w:r w:rsidR="00CB515C">
          <w:t xml:space="preserve">and </w:t>
        </w:r>
        <w:r w:rsidR="00CB515C" w:rsidRPr="00077D26">
          <w:rPr>
            <w:i/>
          </w:rPr>
          <w:t>eMIMO-Type</w:t>
        </w:r>
        <w:r w:rsidR="00CB515C">
          <w:t xml:space="preserve"> is set to ‘CLASS </w:t>
        </w:r>
        <w:r w:rsidR="00CB515C">
          <w:rPr>
            <w:rFonts w:hint="eastAsia"/>
            <w:lang w:eastAsia="zh-CN"/>
          </w:rPr>
          <w:t>B</w:t>
        </w:r>
        <w:r w:rsidR="00CB515C">
          <w:t>’</w:t>
        </w:r>
        <w:r w:rsidR="00CB515C">
          <w:rPr>
            <w:rFonts w:hint="eastAsia"/>
            <w:lang w:eastAsia="zh-CN"/>
          </w:rPr>
          <w:t xml:space="preserve"> with K&gt;1</w:t>
        </w:r>
        <w:r w:rsidR="00CB515C">
          <w:rPr>
            <w:lang w:eastAsia="zh-CN"/>
          </w:rPr>
          <w:t xml:space="preserve">, where CRI is associated with </w:t>
        </w:r>
        <w:r w:rsidR="00CB515C" w:rsidRPr="00077D26">
          <w:rPr>
            <w:i/>
          </w:rPr>
          <w:t>eMIMO-Type</w:t>
        </w:r>
      </w:ins>
      <w:r>
        <w:rPr>
          <w:rFonts w:hint="eastAsia"/>
        </w:rPr>
        <w:t>.</w:t>
      </w:r>
    </w:p>
    <w:p w14:paraId="381EADE3" w14:textId="48310C6F" w:rsidR="00B27983" w:rsidRDefault="00B27983" w:rsidP="00B27983">
      <w:pPr>
        <w:pStyle w:val="TH"/>
      </w:pPr>
      <w:r>
        <w:t>Table 5.2.3.3.2-4</w:t>
      </w:r>
      <w:r>
        <w:rPr>
          <w:lang w:eastAsia="zh-CN"/>
        </w:rPr>
        <w:t>E</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ins w:id="6794" w:author="Edited - Third Generation Partnership Project" w:date="2017-12-06T08:27:00Z">
        <w:r w:rsidR="00CB515C">
          <w:rPr>
            <w:lang w:eastAsia="zh-CN"/>
          </w:rPr>
          <w:t xml:space="preserve"> except with</w:t>
        </w:r>
        <w:r w:rsidR="00CB515C" w:rsidRPr="00504104">
          <w:rPr>
            <w:rFonts w:hint="eastAsia"/>
            <w:i/>
            <w:lang w:eastAsia="zh-CN"/>
          </w:rPr>
          <w:t xml:space="preserve"> </w:t>
        </w:r>
        <w:r w:rsidR="00CB515C" w:rsidRPr="00AB1FA9">
          <w:rPr>
            <w:rFonts w:hint="eastAsia"/>
            <w:i/>
            <w:lang w:eastAsia="zh-CN"/>
          </w:rPr>
          <w:t>numberActivatedCSI-RS-</w:t>
        </w:r>
        <w:r w:rsidR="00CB515C" w:rsidRPr="00107EDC">
          <w:rPr>
            <w:rFonts w:hint="eastAsia"/>
            <w:i/>
            <w:lang w:eastAsia="zh-CN"/>
          </w:rPr>
          <w:t>Resource</w:t>
        </w:r>
        <w:r w:rsidR="00CB515C">
          <w:rPr>
            <w:rFonts w:hint="eastAsia"/>
            <w:i/>
            <w:lang w:eastAsia="zh-CN"/>
          </w:rPr>
          <w:t>s</w:t>
        </w:r>
        <w:r w:rsidR="00CB515C">
          <w:rPr>
            <w:lang w:eastAsia="zh-CN"/>
          </w:rPr>
          <w:t>&gt;0,</w:t>
        </w:r>
        <w:r w:rsidR="00CB515C">
          <w:t xml:space="preserve"> and transmission mode 9</w:t>
        </w:r>
        <w:r w:rsidR="00CB515C">
          <w:rPr>
            <w:rFonts w:hint="eastAsia"/>
            <w:lang w:eastAsia="zh-CN"/>
          </w:rPr>
          <w:t xml:space="preserve">/10 configured with </w:t>
        </w:r>
        <w:r w:rsidR="00CB515C">
          <w:t xml:space="preserve">higher layer </w:t>
        </w:r>
        <w:r w:rsidR="00CB515C" w:rsidRPr="0095051D">
          <w:rPr>
            <w:rFonts w:hint="eastAsia"/>
          </w:rPr>
          <w:t xml:space="preserve">parameter </w:t>
        </w:r>
        <w:r w:rsidR="00CB515C" w:rsidRPr="00077D26">
          <w:rPr>
            <w:i/>
          </w:rPr>
          <w:t>eMIMO-Type</w:t>
        </w:r>
        <w:r w:rsidR="00CB515C" w:rsidRPr="00AE3AC7">
          <w:rPr>
            <w:rFonts w:hint="eastAsia"/>
            <w:lang w:eastAsia="zh-CN"/>
          </w:rPr>
          <w:t xml:space="preserve"> and</w:t>
        </w:r>
        <w:r w:rsidR="00CB515C" w:rsidRPr="00AE3AC7">
          <w:t xml:space="preserve"> </w:t>
        </w:r>
        <w:r w:rsidR="00CB515C" w:rsidRPr="00077D26">
          <w:rPr>
            <w:i/>
          </w:rPr>
          <w:t>eMIMO-Type</w:t>
        </w:r>
        <w:r w:rsidR="00CB515C">
          <w:rPr>
            <w:rFonts w:hint="eastAsia"/>
            <w:i/>
            <w:lang w:eastAsia="zh-CN"/>
          </w:rPr>
          <w:t>2</w:t>
        </w:r>
        <w:r w:rsidR="00CB515C" w:rsidRPr="00C91922">
          <w:rPr>
            <w:rFonts w:hint="eastAsia"/>
            <w:lang w:eastAsia="zh-CN"/>
          </w:rPr>
          <w:t xml:space="preserve">, </w:t>
        </w:r>
        <w:r w:rsidR="00CB515C">
          <w:t xml:space="preserve">and </w:t>
        </w:r>
        <w:r w:rsidR="00CB515C" w:rsidRPr="00077D26">
          <w:rPr>
            <w:i/>
          </w:rPr>
          <w:t>eMIMO-Type</w:t>
        </w:r>
        <w:r w:rsidR="00CB515C">
          <w:t xml:space="preserve"> is set to ‘CLASS </w:t>
        </w:r>
        <w:r w:rsidR="00CB515C">
          <w:rPr>
            <w:rFonts w:hint="eastAsia"/>
            <w:lang w:eastAsia="zh-CN"/>
          </w:rPr>
          <w:t>B</w:t>
        </w:r>
        <w:r w:rsidR="00CB515C">
          <w:t>’</w:t>
        </w:r>
        <w:r w:rsidR="00CB515C">
          <w:rPr>
            <w:rFonts w:hint="eastAsia"/>
            <w:lang w:eastAsia="zh-CN"/>
          </w:rPr>
          <w:t xml:space="preserve"> with K&gt;1</w:t>
        </w:r>
        <w:r w:rsidR="00CB515C">
          <w:rPr>
            <w:lang w:eastAsia="zh-CN"/>
          </w:rPr>
          <w:t xml:space="preserve">, where CRI is associated with </w:t>
        </w:r>
        <w:r w:rsidR="00CB515C" w:rsidRPr="00077D26">
          <w:rPr>
            <w:i/>
          </w:rPr>
          <w:t>eMIMO-Type</w:t>
        </w:r>
      </w:ins>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B27983" w:rsidRPr="00290CB4" w14:paraId="0F463026" w14:textId="77777777" w:rsidTr="00F3724D">
        <w:trPr>
          <w:cantSplit/>
          <w:trHeight w:val="106"/>
          <w:jc w:val="center"/>
        </w:trPr>
        <w:tc>
          <w:tcPr>
            <w:tcW w:w="3407" w:type="dxa"/>
            <w:vMerge w:val="restart"/>
            <w:shd w:val="clear" w:color="auto" w:fill="E0E0E0"/>
            <w:vAlign w:val="center"/>
          </w:tcPr>
          <w:p w14:paraId="0C01B570" w14:textId="77777777" w:rsidR="00B27983" w:rsidRPr="00290CB4" w:rsidRDefault="00B27983" w:rsidP="00F3724D">
            <w:pPr>
              <w:pStyle w:val="TAH"/>
            </w:pPr>
            <w:r w:rsidRPr="00290CB4">
              <w:t>Field</w:t>
            </w:r>
          </w:p>
        </w:tc>
        <w:tc>
          <w:tcPr>
            <w:tcW w:w="4683" w:type="dxa"/>
            <w:gridSpan w:val="3"/>
            <w:shd w:val="clear" w:color="auto" w:fill="E0E0E0"/>
            <w:vAlign w:val="center"/>
          </w:tcPr>
          <w:p w14:paraId="389A373F" w14:textId="77777777" w:rsidR="00B27983" w:rsidRPr="00290CB4" w:rsidRDefault="00B27983" w:rsidP="00F3724D">
            <w:pPr>
              <w:pStyle w:val="TAH"/>
            </w:pPr>
            <w:r w:rsidRPr="00290CB4">
              <w:t>Bit width</w:t>
            </w:r>
          </w:p>
        </w:tc>
      </w:tr>
      <w:tr w:rsidR="00B27983" w:rsidRPr="00290CB4" w14:paraId="47FFD525" w14:textId="77777777" w:rsidTr="00F3724D">
        <w:trPr>
          <w:cantSplit/>
          <w:trHeight w:val="106"/>
          <w:jc w:val="center"/>
        </w:trPr>
        <w:tc>
          <w:tcPr>
            <w:tcW w:w="3407" w:type="dxa"/>
            <w:vMerge/>
            <w:shd w:val="clear" w:color="auto" w:fill="E0E0E0"/>
            <w:vAlign w:val="center"/>
          </w:tcPr>
          <w:p w14:paraId="12B1E77E" w14:textId="77777777" w:rsidR="00B27983" w:rsidRPr="00290CB4" w:rsidRDefault="00B27983" w:rsidP="00F3724D">
            <w:pPr>
              <w:pStyle w:val="TAH"/>
            </w:pPr>
          </w:p>
        </w:tc>
        <w:tc>
          <w:tcPr>
            <w:tcW w:w="1598" w:type="dxa"/>
            <w:shd w:val="clear" w:color="auto" w:fill="E0E0E0"/>
            <w:vAlign w:val="center"/>
          </w:tcPr>
          <w:p w14:paraId="4E0A7D67" w14:textId="77777777" w:rsidR="00B27983" w:rsidRPr="00290CB4" w:rsidRDefault="00B27983" w:rsidP="00F3724D">
            <w:pPr>
              <w:pStyle w:val="TAH"/>
              <w:rPr>
                <w:lang w:eastAsia="zh-CN"/>
              </w:rPr>
            </w:pPr>
            <w:r>
              <w:rPr>
                <w:rFonts w:hint="eastAsia"/>
                <w:lang w:eastAsia="zh-CN"/>
              </w:rPr>
              <w:t>K = 2</w:t>
            </w:r>
          </w:p>
        </w:tc>
        <w:tc>
          <w:tcPr>
            <w:tcW w:w="1574" w:type="dxa"/>
            <w:shd w:val="clear" w:color="auto" w:fill="E0E0E0"/>
            <w:vAlign w:val="center"/>
          </w:tcPr>
          <w:p w14:paraId="0379ADD7" w14:textId="77777777" w:rsidR="00B27983" w:rsidRPr="00290CB4" w:rsidRDefault="00B27983" w:rsidP="00F3724D">
            <w:pPr>
              <w:pStyle w:val="TAH"/>
              <w:rPr>
                <w:lang w:eastAsia="zh-CN"/>
              </w:rPr>
            </w:pPr>
            <w:r>
              <w:rPr>
                <w:rFonts w:hint="eastAsia"/>
                <w:lang w:eastAsia="zh-CN"/>
              </w:rPr>
              <w:t>K = 3 and K = 4</w:t>
            </w:r>
          </w:p>
        </w:tc>
        <w:tc>
          <w:tcPr>
            <w:tcW w:w="1511" w:type="dxa"/>
            <w:shd w:val="clear" w:color="auto" w:fill="E0E0E0"/>
          </w:tcPr>
          <w:p w14:paraId="6E0EC747" w14:textId="77777777" w:rsidR="00B27983" w:rsidRPr="00290CB4" w:rsidRDefault="00B27983" w:rsidP="00F3724D">
            <w:pPr>
              <w:pStyle w:val="TAH"/>
              <w:rPr>
                <w:lang w:eastAsia="zh-CN"/>
              </w:rPr>
            </w:pPr>
            <w:r>
              <w:rPr>
                <w:rFonts w:hint="eastAsia"/>
                <w:lang w:eastAsia="zh-CN"/>
              </w:rPr>
              <w:t>K = 5 to K = 8</w:t>
            </w:r>
          </w:p>
        </w:tc>
      </w:tr>
      <w:tr w:rsidR="00B27983" w:rsidRPr="00290CB4" w14:paraId="2495DEF8" w14:textId="77777777" w:rsidTr="00F3724D">
        <w:trPr>
          <w:trHeight w:val="224"/>
          <w:jc w:val="center"/>
        </w:trPr>
        <w:tc>
          <w:tcPr>
            <w:tcW w:w="3407" w:type="dxa"/>
            <w:shd w:val="clear" w:color="auto" w:fill="auto"/>
            <w:vAlign w:val="center"/>
          </w:tcPr>
          <w:p w14:paraId="3CA0CB14" w14:textId="77777777" w:rsidR="00B27983" w:rsidRPr="00290CB4" w:rsidRDefault="00B27983" w:rsidP="00F3724D">
            <w:pPr>
              <w:pStyle w:val="TAC"/>
            </w:pPr>
            <w:r>
              <w:rPr>
                <w:rFonts w:hint="eastAsia"/>
                <w:lang w:eastAsia="zh-CN"/>
              </w:rPr>
              <w:t>CRI</w:t>
            </w:r>
          </w:p>
        </w:tc>
        <w:tc>
          <w:tcPr>
            <w:tcW w:w="1598" w:type="dxa"/>
            <w:shd w:val="clear" w:color="auto" w:fill="auto"/>
            <w:vAlign w:val="center"/>
          </w:tcPr>
          <w:p w14:paraId="7F9B818C" w14:textId="77777777" w:rsidR="00B27983" w:rsidRPr="00290CB4" w:rsidRDefault="00B27983" w:rsidP="00F3724D">
            <w:pPr>
              <w:pStyle w:val="TAC"/>
              <w:rPr>
                <w:lang w:eastAsia="zh-CN"/>
              </w:rPr>
            </w:pPr>
            <w:r>
              <w:rPr>
                <w:rFonts w:hint="eastAsia"/>
                <w:lang w:eastAsia="zh-CN"/>
              </w:rPr>
              <w:t>1</w:t>
            </w:r>
          </w:p>
        </w:tc>
        <w:tc>
          <w:tcPr>
            <w:tcW w:w="1574" w:type="dxa"/>
            <w:shd w:val="clear" w:color="auto" w:fill="auto"/>
            <w:vAlign w:val="center"/>
          </w:tcPr>
          <w:p w14:paraId="0BC5DC69" w14:textId="77777777" w:rsidR="00B27983" w:rsidRPr="00290CB4" w:rsidRDefault="00B27983" w:rsidP="00F3724D">
            <w:pPr>
              <w:pStyle w:val="TAC"/>
              <w:rPr>
                <w:lang w:eastAsia="zh-CN"/>
              </w:rPr>
            </w:pPr>
            <w:r>
              <w:rPr>
                <w:rFonts w:hint="eastAsia"/>
                <w:lang w:eastAsia="zh-CN"/>
              </w:rPr>
              <w:t>2</w:t>
            </w:r>
          </w:p>
        </w:tc>
        <w:tc>
          <w:tcPr>
            <w:tcW w:w="1511" w:type="dxa"/>
            <w:shd w:val="clear" w:color="auto" w:fill="auto"/>
          </w:tcPr>
          <w:p w14:paraId="40A5680F" w14:textId="77777777" w:rsidR="00B27983" w:rsidRPr="00290CB4" w:rsidRDefault="00B27983" w:rsidP="00F3724D">
            <w:pPr>
              <w:pStyle w:val="TAC"/>
              <w:rPr>
                <w:lang w:eastAsia="zh-CN"/>
              </w:rPr>
            </w:pPr>
            <w:r>
              <w:rPr>
                <w:rFonts w:hint="eastAsia"/>
                <w:lang w:eastAsia="zh-CN"/>
              </w:rPr>
              <w:t>3</w:t>
            </w:r>
          </w:p>
        </w:tc>
      </w:tr>
    </w:tbl>
    <w:p w14:paraId="0CC4651D" w14:textId="77777777" w:rsidR="00F661B9" w:rsidRDefault="00F661B9" w:rsidP="00F661B9">
      <w:pPr>
        <w:rPr>
          <w:ins w:id="6795" w:author="Edited - Third Generation Partnership Project" w:date="2017-12-06T08:32:00Z"/>
          <w:lang w:eastAsia="zh-CN"/>
        </w:rPr>
      </w:pPr>
    </w:p>
    <w:p w14:paraId="6567C5A0" w14:textId="77777777" w:rsidR="00F661B9" w:rsidRDefault="00F661B9" w:rsidP="00F661B9">
      <w:pPr>
        <w:rPr>
          <w:ins w:id="6796" w:author="Edited - Third Generation Partnership Project" w:date="2017-12-06T08:32:00Z"/>
          <w:lang w:eastAsia="zh-CN"/>
        </w:rPr>
      </w:pPr>
      <w:ins w:id="6797" w:author="Edited - Third Generation Partnership Project" w:date="2017-12-06T08:32:00Z">
        <w:r>
          <w:t>Table 5.2.3.3.</w:t>
        </w:r>
        <w:r>
          <w:rPr>
            <w:rFonts w:hint="eastAsia"/>
            <w:lang w:eastAsia="zh-CN"/>
          </w:rPr>
          <w:t>2</w:t>
        </w:r>
        <w:r>
          <w:t>-</w:t>
        </w:r>
        <w:r>
          <w:rPr>
            <w:rFonts w:hint="eastAsia"/>
            <w:lang w:eastAsia="zh-CN"/>
          </w:rPr>
          <w:t>4F</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UE-selected sub-band</w:t>
        </w:r>
        <w:r>
          <w:t xml:space="preserve">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Pr="00AB1FA9">
          <w:rPr>
            <w:rFonts w:hint="eastAsia"/>
            <w:i/>
            <w:lang w:eastAsia="zh-CN"/>
          </w:rPr>
          <w:t>numberActivatedCSI-RS-</w:t>
        </w:r>
        <w:r w:rsidRPr="00107EDC">
          <w:rPr>
            <w:rFonts w:hint="eastAsia"/>
            <w:i/>
            <w:lang w:eastAsia="zh-CN"/>
          </w:rPr>
          <w:t>Resource</w:t>
        </w:r>
        <w:r>
          <w:rPr>
            <w:i/>
            <w:lang w:eastAsia="zh-CN"/>
          </w:rPr>
          <w:t>s</w:t>
        </w:r>
        <w:r>
          <w:rPr>
            <w:rFonts w:hint="eastAsia"/>
            <w:lang w:eastAsia="zh-CN"/>
          </w:rPr>
          <w:t>&gt;</w:t>
        </w:r>
        <w:r w:rsidRPr="00AA6249">
          <w:rPr>
            <w:rFonts w:hint="eastAsia"/>
            <w:lang w:eastAsia="zh-CN"/>
          </w:rPr>
          <w:t>1</w:t>
        </w:r>
        <w:r>
          <w:rPr>
            <w:rFonts w:hint="eastAsia"/>
            <w:lang w:eastAsia="zh-CN"/>
          </w:rPr>
          <w:t xml:space="preserve">, 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Pr="00AB1FA9">
          <w:rPr>
            <w:rFonts w:hint="eastAsia"/>
            <w:i/>
            <w:lang w:eastAsia="zh-CN"/>
          </w:rPr>
          <w:t>numberActivatedCSI-RS-</w:t>
        </w:r>
        <w:r w:rsidRPr="00107EDC">
          <w:rPr>
            <w:rFonts w:hint="eastAsia"/>
            <w:i/>
            <w:lang w:eastAsia="zh-CN"/>
          </w:rPr>
          <w:t>Resource</w:t>
        </w:r>
        <w:r>
          <w:rPr>
            <w:i/>
            <w:lang w:eastAsia="zh-CN"/>
          </w:rPr>
          <w:t>s</w:t>
        </w:r>
        <w:r>
          <w:rPr>
            <w:rFonts w:hint="eastAsia"/>
            <w:lang w:eastAsia="zh-CN"/>
          </w:rPr>
          <w:t>&gt;</w:t>
        </w:r>
        <w:r w:rsidRPr="00AA6249">
          <w:rPr>
            <w:rFonts w:hint="eastAsia"/>
            <w:lang w:eastAsia="zh-CN"/>
          </w:rPr>
          <w:t>1</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numberActivatedCSI-RS-</w:t>
        </w:r>
        <w:r w:rsidRPr="00107EDC">
          <w:rPr>
            <w:rFonts w:hint="eastAsia"/>
            <w:i/>
            <w:lang w:eastAsia="zh-CN"/>
          </w:rPr>
          <w:t>Resources</w:t>
        </w:r>
        <w:r>
          <w:t>.</w:t>
        </w:r>
      </w:ins>
    </w:p>
    <w:p w14:paraId="59157EE3" w14:textId="77777777" w:rsidR="00F661B9" w:rsidRDefault="00F661B9" w:rsidP="00F661B9">
      <w:pPr>
        <w:rPr>
          <w:ins w:id="6798" w:author="Edited - Third Generation Partnership Project" w:date="2017-12-06T08:32:00Z"/>
          <w:lang w:eastAsia="zh-CN"/>
        </w:rPr>
      </w:pPr>
      <w:ins w:id="6799" w:author="Edited - Third Generation Partnership Project" w:date="2017-12-06T08:32:00Z">
        <w:r>
          <w:t>Table 5.2.3.3.</w:t>
        </w:r>
        <w:r>
          <w:rPr>
            <w:rFonts w:hint="eastAsia"/>
          </w:rPr>
          <w:t>2</w:t>
        </w:r>
        <w:r>
          <w:t>-</w:t>
        </w:r>
        <w:r>
          <w:rPr>
            <w:rFonts w:hint="eastAsia"/>
          </w:rPr>
          <w:t>4</w:t>
        </w:r>
        <w:r>
          <w:rPr>
            <w:rFonts w:hint="eastAsia"/>
            <w:lang w:eastAsia="zh-CN"/>
          </w:rPr>
          <w:t>G</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rPr>
          <w:t xml:space="preserve"> with</w:t>
        </w:r>
        <w:r>
          <w:t xml:space="preserve"> K&gt;1</w:t>
        </w:r>
        <w:r w:rsidRPr="00F66D71">
          <w:rPr>
            <w:rFonts w:hint="eastAsia"/>
            <w:lang w:eastAsia="zh-CN"/>
          </w:rPr>
          <w:t xml:space="preserve"> </w:t>
        </w:r>
        <w:r>
          <w:rPr>
            <w:rFonts w:hint="eastAsia"/>
            <w:lang w:eastAsia="zh-CN"/>
          </w:rPr>
          <w:t xml:space="preserve">and </w:t>
        </w:r>
        <w:r w:rsidRPr="00AB1FA9">
          <w:rPr>
            <w:rFonts w:hint="eastAsia"/>
            <w:i/>
            <w:lang w:eastAsia="zh-CN"/>
          </w:rPr>
          <w:t>numberActivatedCSI-RS-</w:t>
        </w:r>
        <w:r w:rsidRPr="00107EDC">
          <w:rPr>
            <w:rFonts w:hint="eastAsia"/>
            <w:i/>
            <w:lang w:eastAsia="zh-CN"/>
          </w:rPr>
          <w:t>Resource</w:t>
        </w:r>
        <w:r>
          <w:rPr>
            <w:i/>
            <w:lang w:eastAsia="zh-CN"/>
          </w:rPr>
          <w:t>s</w:t>
        </w:r>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numberActivatedCSI-RS-</w:t>
        </w:r>
        <w:r w:rsidRPr="00107EDC">
          <w:rPr>
            <w:rFonts w:hint="eastAsia"/>
            <w:i/>
            <w:lang w:eastAsia="zh-CN"/>
          </w:rPr>
          <w:t>Resources</w:t>
        </w:r>
        <w:r>
          <w:t>.</w:t>
        </w:r>
      </w:ins>
    </w:p>
    <w:p w14:paraId="28B1BCA8" w14:textId="77777777" w:rsidR="00F661B9" w:rsidRPr="00887EC6" w:rsidRDefault="00F661B9" w:rsidP="00F661B9">
      <w:pPr>
        <w:rPr>
          <w:ins w:id="6800" w:author="Edited - Third Generation Partnership Project" w:date="2017-12-06T08:32:00Z"/>
          <w:lang w:val="en-US" w:eastAsia="zh-CN"/>
        </w:rPr>
      </w:pPr>
    </w:p>
    <w:p w14:paraId="459F4BFA" w14:textId="77777777" w:rsidR="00F661B9" w:rsidRDefault="00F661B9" w:rsidP="00F661B9">
      <w:pPr>
        <w:pStyle w:val="TH"/>
        <w:rPr>
          <w:ins w:id="6801" w:author="Edited - Third Generation Partnership Project" w:date="2017-12-06T08:32:00Z"/>
        </w:rPr>
      </w:pPr>
      <w:ins w:id="6802" w:author="Edited - Third Generation Partnership Project" w:date="2017-12-06T08:32:00Z">
        <w:r>
          <w:t>Table 5.2.3.3.</w:t>
        </w:r>
        <w:r>
          <w:rPr>
            <w:rFonts w:hint="eastAsia"/>
            <w:lang w:eastAsia="zh-CN"/>
          </w:rPr>
          <w:t>2</w:t>
        </w:r>
        <w:r>
          <w:t>-</w:t>
        </w:r>
        <w:r>
          <w:rPr>
            <w:rFonts w:hint="eastAsia"/>
            <w:lang w:eastAsia="zh-CN"/>
          </w:rPr>
          <w:t>4F</w:t>
        </w:r>
        <w:r>
          <w:t xml:space="preserve">: UCI fields for </w:t>
        </w:r>
        <w:r>
          <w:rPr>
            <w:rFonts w:hint="eastAsia"/>
            <w:lang w:eastAsia="zh-CN"/>
          </w:rPr>
          <w:t xml:space="preserve">joint report of CRI and </w:t>
        </w:r>
        <w:r>
          <w:t xml:space="preserve">rank indication feedback for </w:t>
        </w:r>
        <w:r>
          <w:rPr>
            <w:rFonts w:hint="eastAsia"/>
            <w:lang w:eastAsia="zh-CN"/>
          </w:rPr>
          <w:t>UE-selected subband</w:t>
        </w:r>
        <w:r>
          <w:t xml:space="preserve"> reports (transmission mode 9</w:t>
        </w:r>
        <w:r>
          <w:rPr>
            <w:lang w:eastAsia="zh-CN"/>
          </w:rPr>
          <w:t>/10</w:t>
        </w:r>
        <w:r>
          <w:t xml:space="preserve"> configured </w:t>
        </w:r>
        <w:r>
          <w:rPr>
            <w:rFonts w:hint="eastAsia"/>
            <w:lang w:eastAsia="zh-CN"/>
          </w:rPr>
          <w:t xml:space="preserve">with </w:t>
        </w:r>
        <w:r>
          <w:t>PMI/RI</w:t>
        </w:r>
        <w:r>
          <w:rPr>
            <w:rFonts w:hint="eastAsia"/>
            <w:lang w:eastAsia="zh-CN"/>
          </w:rPr>
          <w:t xml:space="preserve"> or without PMI</w:t>
        </w:r>
        <w:r>
          <w:t xml:space="preserve">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Pr="00AB1FA9">
          <w:rPr>
            <w:rFonts w:hint="eastAsia"/>
            <w:i/>
            <w:lang w:eastAsia="zh-CN"/>
          </w:rPr>
          <w:t>numberActivatedCSI-RS-</w:t>
        </w:r>
        <w:r w:rsidRPr="00107EDC">
          <w:rPr>
            <w:rFonts w:hint="eastAsia"/>
            <w:i/>
            <w:lang w:eastAsia="zh-CN"/>
          </w:rPr>
          <w:t>Resource</w:t>
        </w:r>
        <w:r>
          <w:rPr>
            <w:i/>
            <w:lang w:eastAsia="zh-CN"/>
          </w:rPr>
          <w:t>s</w:t>
        </w:r>
        <w:r>
          <w:rPr>
            <w:rFonts w:hint="eastAsia"/>
            <w:lang w:eastAsia="zh-CN"/>
          </w:rPr>
          <w:t>&gt;</w:t>
        </w:r>
        <w:r w:rsidRPr="00AA6249">
          <w:rPr>
            <w:rFonts w:hint="eastAsia"/>
            <w:lang w:eastAsia="zh-CN"/>
          </w:rPr>
          <w:t>1</w:t>
        </w:r>
        <w:r>
          <w:rPr>
            <w:lang w:eastAsia="zh-CN"/>
          </w:rPr>
          <w:t>)</w:t>
        </w:r>
      </w:ins>
    </w:p>
    <w:tbl>
      <w:tblPr>
        <w:tblW w:w="889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3"/>
        <w:gridCol w:w="1941"/>
        <w:gridCol w:w="1499"/>
        <w:gridCol w:w="1940"/>
        <w:gridCol w:w="1498"/>
      </w:tblGrid>
      <w:tr w:rsidR="00F661B9" w:rsidRPr="00466738" w14:paraId="635149CF" w14:textId="77777777" w:rsidTr="00041EB6">
        <w:trPr>
          <w:trHeight w:val="449"/>
          <w:jc w:val="center"/>
          <w:ins w:id="6803" w:author="Edited - Third Generation Partnership Project" w:date="2017-12-06T08:32:00Z"/>
        </w:trPr>
        <w:tc>
          <w:tcPr>
            <w:tcW w:w="2013" w:type="dxa"/>
            <w:vMerge w:val="restart"/>
            <w:shd w:val="clear" w:color="auto" w:fill="E0E0E0"/>
            <w:vAlign w:val="center"/>
          </w:tcPr>
          <w:p w14:paraId="0B329296" w14:textId="77777777" w:rsidR="00F661B9" w:rsidRPr="00466738" w:rsidRDefault="00F661B9" w:rsidP="00041EB6">
            <w:pPr>
              <w:pStyle w:val="TAH"/>
              <w:rPr>
                <w:ins w:id="6804" w:author="Edited - Third Generation Partnership Project" w:date="2017-12-06T08:32:00Z"/>
              </w:rPr>
            </w:pPr>
            <w:ins w:id="6805" w:author="Edited - Third Generation Partnership Project" w:date="2017-12-06T08:32:00Z">
              <w:r w:rsidRPr="00466738">
                <w:t>Field</w:t>
              </w:r>
            </w:ins>
          </w:p>
        </w:tc>
        <w:tc>
          <w:tcPr>
            <w:tcW w:w="3440" w:type="dxa"/>
            <w:gridSpan w:val="2"/>
            <w:shd w:val="clear" w:color="auto" w:fill="E0E0E0"/>
          </w:tcPr>
          <w:p w14:paraId="2E2E3306" w14:textId="77777777" w:rsidR="00F661B9" w:rsidRPr="00466738" w:rsidRDefault="00F661B9" w:rsidP="00041EB6">
            <w:pPr>
              <w:pStyle w:val="TAH"/>
              <w:rPr>
                <w:ins w:id="6806" w:author="Edited - Third Generation Partnership Project" w:date="2017-12-06T08:32:00Z"/>
              </w:rPr>
            </w:pPr>
            <w:ins w:id="6807" w:author="Edited - Third Generation Partnership Project" w:date="2017-12-06T08:32:00Z">
              <w:r w:rsidRPr="00466738">
                <w:t>Bit width</w:t>
              </w:r>
            </w:ins>
          </w:p>
        </w:tc>
        <w:tc>
          <w:tcPr>
            <w:tcW w:w="3438" w:type="dxa"/>
            <w:gridSpan w:val="2"/>
            <w:shd w:val="clear" w:color="auto" w:fill="E0E0E0"/>
          </w:tcPr>
          <w:p w14:paraId="3D683F4D" w14:textId="77777777" w:rsidR="00F661B9" w:rsidRPr="00466738" w:rsidRDefault="00F661B9" w:rsidP="00041EB6">
            <w:pPr>
              <w:pStyle w:val="TAH"/>
              <w:rPr>
                <w:ins w:id="6808" w:author="Edited - Third Generation Partnership Project" w:date="2017-12-06T08:32:00Z"/>
              </w:rPr>
            </w:pPr>
            <w:ins w:id="6809" w:author="Edited - Third Generation Partnership Project" w:date="2017-12-06T08:32:00Z">
              <w:r w:rsidRPr="00466738">
                <w:t>Bit width</w:t>
              </w:r>
            </w:ins>
          </w:p>
        </w:tc>
      </w:tr>
      <w:tr w:rsidR="00F661B9" w:rsidRPr="00466738" w14:paraId="344E7545" w14:textId="77777777" w:rsidTr="00041EB6">
        <w:trPr>
          <w:trHeight w:val="111"/>
          <w:jc w:val="center"/>
          <w:ins w:id="6810" w:author="Edited - Third Generation Partnership Project" w:date="2017-12-06T08:32:00Z"/>
        </w:trPr>
        <w:tc>
          <w:tcPr>
            <w:tcW w:w="2013" w:type="dxa"/>
            <w:vMerge/>
            <w:shd w:val="clear" w:color="auto" w:fill="E0E0E0"/>
            <w:vAlign w:val="center"/>
          </w:tcPr>
          <w:p w14:paraId="40896610" w14:textId="77777777" w:rsidR="00F661B9" w:rsidRPr="00466738" w:rsidRDefault="00F661B9" w:rsidP="00041EB6">
            <w:pPr>
              <w:pStyle w:val="TAH"/>
              <w:rPr>
                <w:ins w:id="6811" w:author="Edited - Third Generation Partnership Project" w:date="2017-12-06T08:32:00Z"/>
              </w:rPr>
            </w:pPr>
          </w:p>
        </w:tc>
        <w:tc>
          <w:tcPr>
            <w:tcW w:w="0" w:type="auto"/>
            <w:gridSpan w:val="2"/>
            <w:shd w:val="clear" w:color="auto" w:fill="E0E0E0"/>
          </w:tcPr>
          <w:p w14:paraId="721D41CF" w14:textId="77777777" w:rsidR="00F661B9" w:rsidRPr="00466738" w:rsidRDefault="00F661B9" w:rsidP="00041EB6">
            <w:pPr>
              <w:pStyle w:val="TAH"/>
              <w:rPr>
                <w:ins w:id="6812" w:author="Edited - Third Generation Partnership Project" w:date="2017-12-06T08:32:00Z"/>
              </w:rPr>
            </w:pPr>
            <w:ins w:id="6813" w:author="Edited - Third Generation Partnership Project" w:date="2017-12-06T08:32:00Z">
              <w:r w:rsidRPr="00466738">
                <w:t>2 antenna ports</w:t>
              </w:r>
            </w:ins>
          </w:p>
        </w:tc>
        <w:tc>
          <w:tcPr>
            <w:tcW w:w="0" w:type="auto"/>
            <w:gridSpan w:val="2"/>
            <w:shd w:val="clear" w:color="auto" w:fill="E0E0E0"/>
          </w:tcPr>
          <w:p w14:paraId="6772A5C5" w14:textId="77777777" w:rsidR="00F661B9" w:rsidRPr="00466738" w:rsidRDefault="00F661B9" w:rsidP="00041EB6">
            <w:pPr>
              <w:pStyle w:val="TAH"/>
              <w:rPr>
                <w:ins w:id="6814" w:author="Edited - Third Generation Partnership Project" w:date="2017-12-06T08:32:00Z"/>
              </w:rPr>
            </w:pPr>
            <w:ins w:id="6815" w:author="Edited - Third Generation Partnership Project" w:date="2017-12-06T08:32:00Z">
              <w:r w:rsidRPr="00466738">
                <w:t>4 antenna ports</w:t>
              </w:r>
            </w:ins>
          </w:p>
        </w:tc>
      </w:tr>
      <w:tr w:rsidR="00F661B9" w:rsidRPr="00466738" w14:paraId="1AB6AE66" w14:textId="77777777" w:rsidTr="00041EB6">
        <w:trPr>
          <w:trHeight w:val="111"/>
          <w:jc w:val="center"/>
          <w:ins w:id="6816" w:author="Edited - Third Generation Partnership Project" w:date="2017-12-06T08:32:00Z"/>
        </w:trPr>
        <w:tc>
          <w:tcPr>
            <w:tcW w:w="2013" w:type="dxa"/>
            <w:vMerge w:val="restart"/>
            <w:shd w:val="clear" w:color="auto" w:fill="E0E0E0"/>
            <w:vAlign w:val="center"/>
          </w:tcPr>
          <w:p w14:paraId="40F5B7D3" w14:textId="77777777" w:rsidR="00F661B9" w:rsidRPr="00466738" w:rsidRDefault="00F661B9" w:rsidP="00041EB6">
            <w:pPr>
              <w:pStyle w:val="TAC"/>
              <w:rPr>
                <w:ins w:id="6817" w:author="Edited - Third Generation Partnership Project" w:date="2017-12-06T08:32:00Z"/>
              </w:rPr>
            </w:pPr>
            <w:ins w:id="6818" w:author="Edited - Third Generation Partnership Project" w:date="2017-12-06T08:32:00Z">
              <w:r w:rsidRPr="00466738">
                <w:rPr>
                  <w:rFonts w:hint="eastAsia"/>
                  <w:lang w:eastAsia="zh-CN"/>
                </w:rPr>
                <w:t>CRI</w:t>
              </w:r>
            </w:ins>
          </w:p>
        </w:tc>
        <w:tc>
          <w:tcPr>
            <w:tcW w:w="0" w:type="auto"/>
            <w:shd w:val="clear" w:color="auto" w:fill="E0E0E0"/>
          </w:tcPr>
          <w:p w14:paraId="2D99F8BD" w14:textId="77777777" w:rsidR="00F661B9" w:rsidRPr="00466738" w:rsidRDefault="00F661B9" w:rsidP="00041EB6">
            <w:pPr>
              <w:pStyle w:val="TAH"/>
              <w:rPr>
                <w:ins w:id="6819" w:author="Edited - Third Generation Partnership Project" w:date="2017-12-06T08:32:00Z"/>
              </w:rPr>
            </w:pPr>
            <w:ins w:id="6820" w:author="Edited - Third Generation Partnership Project" w:date="2017-12-06T08:32:00Z">
              <w:r w:rsidRPr="00466738">
                <w:t>Max 1 or 2 layers</w:t>
              </w:r>
            </w:ins>
          </w:p>
        </w:tc>
        <w:tc>
          <w:tcPr>
            <w:tcW w:w="0" w:type="auto"/>
            <w:shd w:val="clear" w:color="auto" w:fill="E0E0E0"/>
          </w:tcPr>
          <w:p w14:paraId="06E83165" w14:textId="77777777" w:rsidR="00F661B9" w:rsidRPr="00466738" w:rsidRDefault="00F661B9" w:rsidP="00041EB6">
            <w:pPr>
              <w:pStyle w:val="TAH"/>
              <w:rPr>
                <w:ins w:id="6821" w:author="Edited - Third Generation Partnership Project" w:date="2017-12-06T08:32:00Z"/>
              </w:rPr>
            </w:pPr>
            <w:ins w:id="6822" w:author="Edited - Third Generation Partnership Project" w:date="2017-12-06T08:32:00Z">
              <w:r w:rsidRPr="00466738">
                <w:t>Max 4 layers</w:t>
              </w:r>
            </w:ins>
          </w:p>
        </w:tc>
        <w:tc>
          <w:tcPr>
            <w:tcW w:w="0" w:type="auto"/>
            <w:shd w:val="clear" w:color="auto" w:fill="E0E0E0"/>
          </w:tcPr>
          <w:p w14:paraId="14BBB527" w14:textId="77777777" w:rsidR="00F661B9" w:rsidRPr="00466738" w:rsidRDefault="00F661B9" w:rsidP="00041EB6">
            <w:pPr>
              <w:pStyle w:val="TAH"/>
              <w:rPr>
                <w:ins w:id="6823" w:author="Edited - Third Generation Partnership Project" w:date="2017-12-06T08:32:00Z"/>
              </w:rPr>
            </w:pPr>
            <w:ins w:id="6824" w:author="Edited - Third Generation Partnership Project" w:date="2017-12-06T08:32:00Z">
              <w:r w:rsidRPr="00466738">
                <w:t>Max 1 or 2 layers</w:t>
              </w:r>
            </w:ins>
          </w:p>
        </w:tc>
        <w:tc>
          <w:tcPr>
            <w:tcW w:w="0" w:type="auto"/>
            <w:shd w:val="clear" w:color="auto" w:fill="E0E0E0"/>
          </w:tcPr>
          <w:p w14:paraId="00215B42" w14:textId="77777777" w:rsidR="00F661B9" w:rsidRPr="00466738" w:rsidRDefault="00F661B9" w:rsidP="00041EB6">
            <w:pPr>
              <w:pStyle w:val="TAH"/>
              <w:rPr>
                <w:ins w:id="6825" w:author="Edited - Third Generation Partnership Project" w:date="2017-12-06T08:32:00Z"/>
              </w:rPr>
            </w:pPr>
            <w:ins w:id="6826" w:author="Edited - Third Generation Partnership Project" w:date="2017-12-06T08:32:00Z">
              <w:r w:rsidRPr="00466738">
                <w:t>Max 4 layers</w:t>
              </w:r>
            </w:ins>
          </w:p>
        </w:tc>
      </w:tr>
      <w:tr w:rsidR="00F661B9" w:rsidRPr="00466738" w14:paraId="0BB0F100" w14:textId="77777777" w:rsidTr="00041EB6">
        <w:trPr>
          <w:trHeight w:val="428"/>
          <w:jc w:val="center"/>
          <w:ins w:id="6827" w:author="Edited - Third Generation Partnership Project" w:date="2017-12-06T08:32:00Z"/>
        </w:trPr>
        <w:tc>
          <w:tcPr>
            <w:tcW w:w="2013" w:type="dxa"/>
            <w:vMerge/>
            <w:vAlign w:val="center"/>
          </w:tcPr>
          <w:p w14:paraId="6D4D341A" w14:textId="77777777" w:rsidR="00F661B9" w:rsidRPr="00466738" w:rsidRDefault="00F661B9" w:rsidP="00041EB6">
            <w:pPr>
              <w:pStyle w:val="TAC"/>
              <w:rPr>
                <w:ins w:id="6828" w:author="Edited - Third Generation Partnership Project" w:date="2017-12-06T08:32:00Z"/>
              </w:rPr>
            </w:pPr>
          </w:p>
        </w:tc>
        <w:tc>
          <w:tcPr>
            <w:tcW w:w="0" w:type="auto"/>
          </w:tcPr>
          <w:p w14:paraId="45D4C8C0" w14:textId="77777777" w:rsidR="00F661B9" w:rsidRPr="00466738" w:rsidRDefault="00F661B9" w:rsidP="00041EB6">
            <w:pPr>
              <w:pStyle w:val="TAC"/>
              <w:rPr>
                <w:ins w:id="6829" w:author="Edited - Third Generation Partnership Project" w:date="2017-12-06T08:32:00Z"/>
              </w:rPr>
            </w:pPr>
            <w:ins w:id="6830" w:author="Edited - Third Generation Partnership Project" w:date="2017-12-06T08:32:00Z">
              <w:r w:rsidRPr="007641AC">
                <w:rPr>
                  <w:position w:val="-12"/>
                </w:rPr>
                <w:object w:dxaOrig="1040" w:dyaOrig="360" w14:anchorId="667E3B86">
                  <v:shape id="_x0000_i2750" type="#_x0000_t75" style="width:47.4pt;height:17.1pt" o:ole="">
                    <v:imagedata r:id="rId1213" o:title=""/>
                  </v:shape>
                  <o:OLEObject Type="Embed" ProgID="Equation.3" ShapeID="_x0000_i2750" DrawAspect="Content" ObjectID="_1578895632" r:id="rId2505"/>
                </w:object>
              </w:r>
            </w:ins>
          </w:p>
        </w:tc>
        <w:tc>
          <w:tcPr>
            <w:tcW w:w="0" w:type="auto"/>
          </w:tcPr>
          <w:p w14:paraId="0F26389B" w14:textId="77777777" w:rsidR="00F661B9" w:rsidRPr="00466738" w:rsidRDefault="00F661B9" w:rsidP="00041EB6">
            <w:pPr>
              <w:pStyle w:val="TAC"/>
              <w:rPr>
                <w:ins w:id="6831" w:author="Edited - Third Generation Partnership Project" w:date="2017-12-06T08:32:00Z"/>
                <w:noProof/>
                <w:position w:val="-12"/>
                <w:lang w:val="en-US" w:eastAsia="zh-CN"/>
              </w:rPr>
            </w:pPr>
            <w:ins w:id="6832" w:author="Edited - Third Generation Partnership Project" w:date="2017-12-06T08:32:00Z">
              <w:r w:rsidRPr="007641AC">
                <w:rPr>
                  <w:position w:val="-12"/>
                </w:rPr>
                <w:object w:dxaOrig="1040" w:dyaOrig="360" w14:anchorId="13BE804A">
                  <v:shape id="_x0000_i2751" type="#_x0000_t75" style="width:47.4pt;height:17.1pt" o:ole="">
                    <v:imagedata r:id="rId1213" o:title=""/>
                  </v:shape>
                  <o:OLEObject Type="Embed" ProgID="Equation.3" ShapeID="_x0000_i2751" DrawAspect="Content" ObjectID="_1578895633" r:id="rId2506"/>
                </w:object>
              </w:r>
            </w:ins>
          </w:p>
        </w:tc>
        <w:tc>
          <w:tcPr>
            <w:tcW w:w="0" w:type="auto"/>
          </w:tcPr>
          <w:p w14:paraId="48565764" w14:textId="77777777" w:rsidR="00F661B9" w:rsidRPr="00466738" w:rsidRDefault="00F661B9" w:rsidP="00041EB6">
            <w:pPr>
              <w:pStyle w:val="TAC"/>
              <w:rPr>
                <w:ins w:id="6833" w:author="Edited - Third Generation Partnership Project" w:date="2017-12-06T08:32:00Z"/>
                <w:noProof/>
                <w:position w:val="-12"/>
                <w:lang w:val="en-US" w:eastAsia="zh-CN"/>
              </w:rPr>
            </w:pPr>
            <w:ins w:id="6834" w:author="Edited - Third Generation Partnership Project" w:date="2017-12-06T08:32:00Z">
              <w:r w:rsidRPr="007641AC">
                <w:rPr>
                  <w:position w:val="-12"/>
                </w:rPr>
                <w:object w:dxaOrig="1040" w:dyaOrig="360" w14:anchorId="0E4C4CFC">
                  <v:shape id="_x0000_i2752" type="#_x0000_t75" style="width:47.4pt;height:17.1pt" o:ole="">
                    <v:imagedata r:id="rId1213" o:title=""/>
                  </v:shape>
                  <o:OLEObject Type="Embed" ProgID="Equation.3" ShapeID="_x0000_i2752" DrawAspect="Content" ObjectID="_1578895634" r:id="rId2507"/>
                </w:object>
              </w:r>
            </w:ins>
          </w:p>
        </w:tc>
        <w:tc>
          <w:tcPr>
            <w:tcW w:w="0" w:type="auto"/>
          </w:tcPr>
          <w:p w14:paraId="3363834D" w14:textId="77777777" w:rsidR="00F661B9" w:rsidRPr="00466738" w:rsidRDefault="00F661B9" w:rsidP="00041EB6">
            <w:pPr>
              <w:pStyle w:val="TAC"/>
              <w:rPr>
                <w:ins w:id="6835" w:author="Edited - Third Generation Partnership Project" w:date="2017-12-06T08:32:00Z"/>
              </w:rPr>
            </w:pPr>
            <w:ins w:id="6836" w:author="Edited - Third Generation Partnership Project" w:date="2017-12-06T08:32:00Z">
              <w:r w:rsidRPr="007641AC">
                <w:rPr>
                  <w:position w:val="-12"/>
                </w:rPr>
                <w:object w:dxaOrig="1040" w:dyaOrig="360" w14:anchorId="20321892">
                  <v:shape id="_x0000_i2753" type="#_x0000_t75" style="width:47.4pt;height:17.1pt" o:ole="">
                    <v:imagedata r:id="rId1213" o:title=""/>
                  </v:shape>
                  <o:OLEObject Type="Embed" ProgID="Equation.3" ShapeID="_x0000_i2753" DrawAspect="Content" ObjectID="_1578895635" r:id="rId2508"/>
                </w:object>
              </w:r>
            </w:ins>
          </w:p>
        </w:tc>
      </w:tr>
      <w:tr w:rsidR="00F661B9" w:rsidRPr="00466738" w14:paraId="1C9C9C38" w14:textId="77777777" w:rsidTr="00041EB6">
        <w:trPr>
          <w:trHeight w:val="231"/>
          <w:jc w:val="center"/>
          <w:ins w:id="6837" w:author="Edited - Third Generation Partnership Project" w:date="2017-12-06T08:32:00Z"/>
        </w:trPr>
        <w:tc>
          <w:tcPr>
            <w:tcW w:w="2013" w:type="dxa"/>
            <w:vAlign w:val="center"/>
          </w:tcPr>
          <w:p w14:paraId="1E1A402E" w14:textId="77777777" w:rsidR="00F661B9" w:rsidRPr="00466738" w:rsidRDefault="00F661B9" w:rsidP="00041EB6">
            <w:pPr>
              <w:pStyle w:val="TAC"/>
              <w:rPr>
                <w:ins w:id="6838" w:author="Edited - Third Generation Partnership Project" w:date="2017-12-06T08:32:00Z"/>
              </w:rPr>
            </w:pPr>
            <w:ins w:id="6839" w:author="Edited - Third Generation Partnership Project" w:date="2017-12-06T08:32:00Z">
              <w:r w:rsidRPr="00466738">
                <w:t>Rank indication</w:t>
              </w:r>
            </w:ins>
          </w:p>
        </w:tc>
        <w:tc>
          <w:tcPr>
            <w:tcW w:w="0" w:type="auto"/>
          </w:tcPr>
          <w:p w14:paraId="701CDA82" w14:textId="77777777" w:rsidR="00F661B9" w:rsidRPr="00466738" w:rsidRDefault="00F661B9" w:rsidP="00041EB6">
            <w:pPr>
              <w:pStyle w:val="TAC"/>
              <w:rPr>
                <w:ins w:id="6840" w:author="Edited - Third Generation Partnership Project" w:date="2017-12-06T08:32:00Z"/>
              </w:rPr>
            </w:pPr>
            <w:ins w:id="6841" w:author="Edited - Third Generation Partnership Project" w:date="2017-12-06T08:32:00Z">
              <w:r w:rsidRPr="00466738">
                <w:t>1</w:t>
              </w:r>
            </w:ins>
          </w:p>
        </w:tc>
        <w:tc>
          <w:tcPr>
            <w:tcW w:w="0" w:type="auto"/>
          </w:tcPr>
          <w:p w14:paraId="1DF7971A" w14:textId="77777777" w:rsidR="00F661B9" w:rsidRPr="00466738" w:rsidRDefault="00F661B9" w:rsidP="00041EB6">
            <w:pPr>
              <w:pStyle w:val="TAC"/>
              <w:rPr>
                <w:ins w:id="6842" w:author="Edited - Third Generation Partnership Project" w:date="2017-12-06T08:32:00Z"/>
              </w:rPr>
            </w:pPr>
            <w:ins w:id="6843" w:author="Edited - Third Generation Partnership Project" w:date="2017-12-06T08:32:00Z">
              <w:r w:rsidRPr="00466738">
                <w:t>1</w:t>
              </w:r>
            </w:ins>
          </w:p>
        </w:tc>
        <w:tc>
          <w:tcPr>
            <w:tcW w:w="0" w:type="auto"/>
          </w:tcPr>
          <w:p w14:paraId="3E6C8D3F" w14:textId="77777777" w:rsidR="00F661B9" w:rsidRPr="00466738" w:rsidRDefault="00F661B9" w:rsidP="00041EB6">
            <w:pPr>
              <w:pStyle w:val="TAC"/>
              <w:rPr>
                <w:ins w:id="6844" w:author="Edited - Third Generation Partnership Project" w:date="2017-12-06T08:32:00Z"/>
              </w:rPr>
            </w:pPr>
            <w:ins w:id="6845" w:author="Edited - Third Generation Partnership Project" w:date="2017-12-06T08:32:00Z">
              <w:r w:rsidRPr="00466738">
                <w:t>2</w:t>
              </w:r>
            </w:ins>
          </w:p>
        </w:tc>
        <w:tc>
          <w:tcPr>
            <w:tcW w:w="0" w:type="auto"/>
          </w:tcPr>
          <w:p w14:paraId="65738AB1" w14:textId="77777777" w:rsidR="00F661B9" w:rsidRPr="00466738" w:rsidRDefault="00F661B9" w:rsidP="00041EB6">
            <w:pPr>
              <w:pStyle w:val="TAC"/>
              <w:rPr>
                <w:ins w:id="6846" w:author="Edited - Third Generation Partnership Project" w:date="2017-12-06T08:32:00Z"/>
              </w:rPr>
            </w:pPr>
            <w:ins w:id="6847" w:author="Edited - Third Generation Partnership Project" w:date="2017-12-06T08:32:00Z">
              <w:r w:rsidRPr="00466738">
                <w:t>2</w:t>
              </w:r>
            </w:ins>
          </w:p>
        </w:tc>
      </w:tr>
    </w:tbl>
    <w:p w14:paraId="3F21C3BF" w14:textId="77777777" w:rsidR="00F661B9" w:rsidRDefault="00F661B9" w:rsidP="00F661B9">
      <w:pPr>
        <w:rPr>
          <w:ins w:id="6848" w:author="Edited - Third Generation Partnership Project" w:date="2017-12-06T08:32:00Z"/>
          <w:lang w:eastAsia="zh-CN"/>
        </w:rPr>
      </w:pPr>
    </w:p>
    <w:p w14:paraId="0D5F4118" w14:textId="77777777" w:rsidR="00F661B9" w:rsidRPr="008F6CD0" w:rsidRDefault="00F661B9" w:rsidP="00F661B9">
      <w:pPr>
        <w:pStyle w:val="TH"/>
        <w:rPr>
          <w:ins w:id="6849" w:author="Edited - Third Generation Partnership Project" w:date="2017-12-06T08:32:00Z"/>
          <w:lang w:eastAsia="zh-CN"/>
        </w:rPr>
      </w:pPr>
      <w:ins w:id="6850" w:author="Edited - Third Generation Partnership Project" w:date="2017-12-06T08:32:00Z">
        <w:r w:rsidRPr="00561B1D">
          <w:t>Table 5.2.3.3.</w:t>
        </w:r>
        <w:r>
          <w:t>2</w:t>
        </w:r>
        <w:r w:rsidRPr="00561B1D">
          <w:t>-</w:t>
        </w:r>
        <w:r>
          <w:t>4</w:t>
        </w:r>
        <w:r>
          <w:rPr>
            <w:rFonts w:hint="eastAsia"/>
            <w:lang w:eastAsia="zh-CN"/>
          </w:rPr>
          <w:t>G</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B’</w:t>
        </w:r>
        <w:r>
          <w:rPr>
            <w:rFonts w:hint="eastAsia"/>
            <w:lang w:eastAsia="zh-CN"/>
          </w:rPr>
          <w:t xml:space="preserve"> with K&gt;1</w:t>
        </w:r>
        <w:r w:rsidRPr="00F66D71">
          <w:rPr>
            <w:rFonts w:hint="eastAsia"/>
            <w:lang w:eastAsia="zh-CN"/>
          </w:rPr>
          <w:t xml:space="preserve"> </w:t>
        </w:r>
        <w:r>
          <w:rPr>
            <w:rFonts w:hint="eastAsia"/>
            <w:lang w:eastAsia="zh-CN"/>
          </w:rPr>
          <w:t xml:space="preserve">and </w:t>
        </w:r>
        <w:r w:rsidRPr="00AB1FA9">
          <w:rPr>
            <w:rFonts w:hint="eastAsia"/>
            <w:i/>
            <w:lang w:eastAsia="zh-CN"/>
          </w:rPr>
          <w:t>numberActivatedCSI-RS-</w:t>
        </w:r>
        <w:r w:rsidRPr="00107EDC">
          <w:rPr>
            <w:rFonts w:hint="eastAsia"/>
            <w:i/>
            <w:lang w:eastAsia="zh-CN"/>
          </w:rPr>
          <w:t>Resource</w:t>
        </w:r>
        <w:r>
          <w:rPr>
            <w:i/>
            <w:lang w:eastAsia="zh-CN"/>
          </w:rPr>
          <w:t>s</w:t>
        </w:r>
        <w:r>
          <w:rPr>
            <w:rFonts w:hint="eastAsia"/>
            <w:lang w:eastAsia="zh-CN"/>
          </w:rPr>
          <w:t>&gt;</w:t>
        </w:r>
        <w:r w:rsidRPr="00AA6249">
          <w:rPr>
            <w:rFonts w:hint="eastAsia"/>
            <w:lang w:eastAsia="zh-CN"/>
          </w:rPr>
          <w:t>1</w:t>
        </w:r>
        <w:r>
          <w:rPr>
            <w:rFonts w:hint="eastAsia"/>
            <w:lang w:eastAsia="zh-CN"/>
          </w:rPr>
          <w:t>,</w:t>
        </w:r>
        <w:r>
          <w:rPr>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with </w:t>
        </w:r>
        <w:r>
          <w:rPr>
            <w:lang w:eastAsia="zh-CN"/>
          </w:rPr>
          <w:t>4</w:t>
        </w:r>
        <w:r>
          <w:rPr>
            <w:rFonts w:hint="eastAsia"/>
            <w:lang w:eastAsia="zh-CN"/>
          </w:rPr>
          <w:t xml:space="preserve"> antenna ports with Class B CSI reporting with K&gt;1</w:t>
        </w:r>
        <w:r w:rsidRPr="00F66D71">
          <w:rPr>
            <w:rFonts w:hint="eastAsia"/>
            <w:lang w:eastAsia="zh-CN"/>
          </w:rPr>
          <w:t xml:space="preserve"> </w:t>
        </w:r>
        <w:r>
          <w:rPr>
            <w:rFonts w:hint="eastAsia"/>
            <w:lang w:eastAsia="zh-CN"/>
          </w:rPr>
          <w:t xml:space="preserve">and with </w:t>
        </w:r>
        <w:r w:rsidRPr="00AB1FA9">
          <w:rPr>
            <w:rFonts w:hint="eastAsia"/>
            <w:i/>
            <w:lang w:eastAsia="zh-CN"/>
          </w:rPr>
          <w:t>numberActivatedCSI-RS-</w:t>
        </w:r>
        <w:r w:rsidRPr="00107EDC">
          <w:rPr>
            <w:rFonts w:hint="eastAsia"/>
            <w:i/>
            <w:lang w:eastAsia="zh-CN"/>
          </w:rPr>
          <w:t>Resource</w:t>
        </w:r>
        <w:r>
          <w:rPr>
            <w:i/>
            <w:lang w:eastAsia="zh-CN"/>
          </w:rPr>
          <w:t>s</w:t>
        </w:r>
        <w:r>
          <w:rPr>
            <w:rFonts w:hint="eastAsia"/>
            <w:lang w:eastAsia="zh-CN"/>
          </w:rPr>
          <w:t>&gt;</w:t>
        </w:r>
        <w:r w:rsidRPr="00AA6249">
          <w:rPr>
            <w:rFonts w:hint="eastAsia"/>
            <w:lang w:eastAsia="zh-CN"/>
          </w:rPr>
          <w:t>1</w:t>
        </w:r>
        <w:r>
          <w:rPr>
            <w:rFonts w:hint="eastAsia"/>
            <w:lang w:eastAsia="zh-CN"/>
          </w:rPr>
          <w:t xml:space="preserve"> and </w:t>
        </w:r>
        <w:r>
          <w:rPr>
            <w:lang w:eastAsia="zh-CN"/>
          </w:rPr>
          <w:t xml:space="preserve">with </w:t>
        </w:r>
        <w:r>
          <w:rPr>
            <w:i/>
          </w:rPr>
          <w:t>alternativeCodeBookEnabledFor4TX-r12=TRUE</w:t>
        </w:r>
        <w:r>
          <w:rPr>
            <w:rFonts w:hint="eastAsia"/>
            <w:lang w:eastAsia="zh-CN"/>
          </w:rPr>
          <w:t>)</w:t>
        </w:r>
      </w:ins>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94"/>
        <w:gridCol w:w="1849"/>
        <w:gridCol w:w="1552"/>
        <w:gridCol w:w="1559"/>
        <w:gridCol w:w="1512"/>
        <w:gridCol w:w="1289"/>
      </w:tblGrid>
      <w:tr w:rsidR="00F661B9" w:rsidRPr="00466738" w14:paraId="4D4DD3C6" w14:textId="77777777" w:rsidTr="00041EB6">
        <w:trPr>
          <w:trHeight w:val="105"/>
          <w:jc w:val="center"/>
          <w:ins w:id="6851" w:author="Edited - Third Generation Partnership Project" w:date="2017-12-06T08:32:00Z"/>
        </w:trPr>
        <w:tc>
          <w:tcPr>
            <w:tcW w:w="2094" w:type="dxa"/>
            <w:vMerge w:val="restart"/>
            <w:shd w:val="clear" w:color="auto" w:fill="E0E0E0"/>
            <w:vAlign w:val="center"/>
          </w:tcPr>
          <w:p w14:paraId="1A50ECDE" w14:textId="77777777" w:rsidR="00F661B9" w:rsidRPr="00466738" w:rsidRDefault="00F661B9" w:rsidP="00041EB6">
            <w:pPr>
              <w:pStyle w:val="TAH"/>
              <w:rPr>
                <w:ins w:id="6852" w:author="Edited - Third Generation Partnership Project" w:date="2017-12-06T08:32:00Z"/>
              </w:rPr>
            </w:pPr>
            <w:ins w:id="6853" w:author="Edited - Third Generation Partnership Project" w:date="2017-12-06T08:32:00Z">
              <w:r w:rsidRPr="00466738">
                <w:t>Field</w:t>
              </w:r>
            </w:ins>
          </w:p>
        </w:tc>
        <w:tc>
          <w:tcPr>
            <w:tcW w:w="7761" w:type="dxa"/>
            <w:gridSpan w:val="5"/>
            <w:shd w:val="clear" w:color="auto" w:fill="E0E0E0"/>
            <w:vAlign w:val="center"/>
          </w:tcPr>
          <w:p w14:paraId="2D9BCE80" w14:textId="77777777" w:rsidR="00F661B9" w:rsidRPr="00466738" w:rsidRDefault="00F661B9" w:rsidP="00041EB6">
            <w:pPr>
              <w:pStyle w:val="TAH"/>
              <w:rPr>
                <w:ins w:id="6854" w:author="Edited - Third Generation Partnership Project" w:date="2017-12-06T08:32:00Z"/>
              </w:rPr>
            </w:pPr>
            <w:ins w:id="6855" w:author="Edited - Third Generation Partnership Project" w:date="2017-12-06T08:32:00Z">
              <w:r w:rsidRPr="00466738">
                <w:t>Bit width</w:t>
              </w:r>
            </w:ins>
          </w:p>
        </w:tc>
      </w:tr>
      <w:tr w:rsidR="00F661B9" w:rsidRPr="00466738" w14:paraId="092535B3" w14:textId="77777777" w:rsidTr="00041EB6">
        <w:trPr>
          <w:trHeight w:val="105"/>
          <w:jc w:val="center"/>
          <w:ins w:id="6856" w:author="Edited - Third Generation Partnership Project" w:date="2017-12-06T08:32:00Z"/>
        </w:trPr>
        <w:tc>
          <w:tcPr>
            <w:tcW w:w="2094" w:type="dxa"/>
            <w:vMerge/>
            <w:shd w:val="clear" w:color="auto" w:fill="E0E0E0"/>
            <w:vAlign w:val="center"/>
          </w:tcPr>
          <w:p w14:paraId="3DC23383" w14:textId="77777777" w:rsidR="00F661B9" w:rsidRPr="00466738" w:rsidRDefault="00F661B9" w:rsidP="00041EB6">
            <w:pPr>
              <w:pStyle w:val="TAH"/>
              <w:rPr>
                <w:ins w:id="6857" w:author="Edited - Third Generation Partnership Project" w:date="2017-12-06T08:32:00Z"/>
              </w:rPr>
            </w:pPr>
          </w:p>
        </w:tc>
        <w:tc>
          <w:tcPr>
            <w:tcW w:w="3401" w:type="dxa"/>
            <w:gridSpan w:val="2"/>
            <w:shd w:val="clear" w:color="auto" w:fill="E0E0E0"/>
            <w:vAlign w:val="center"/>
          </w:tcPr>
          <w:p w14:paraId="5E3F0799" w14:textId="77777777" w:rsidR="00F661B9" w:rsidRPr="00466738" w:rsidRDefault="00F661B9" w:rsidP="00041EB6">
            <w:pPr>
              <w:pStyle w:val="TAH"/>
              <w:rPr>
                <w:ins w:id="6858" w:author="Edited - Third Generation Partnership Project" w:date="2017-12-06T08:32:00Z"/>
              </w:rPr>
            </w:pPr>
            <w:ins w:id="6859" w:author="Edited - Third Generation Partnership Project" w:date="2017-12-06T08:32:00Z">
              <w:r w:rsidRPr="00466738">
                <w:t>4 antenna ports</w:t>
              </w:r>
            </w:ins>
          </w:p>
        </w:tc>
        <w:tc>
          <w:tcPr>
            <w:tcW w:w="4360" w:type="dxa"/>
            <w:gridSpan w:val="3"/>
            <w:shd w:val="clear" w:color="auto" w:fill="E0E0E0"/>
          </w:tcPr>
          <w:p w14:paraId="33135EB6" w14:textId="77777777" w:rsidR="00F661B9" w:rsidRPr="00466738" w:rsidRDefault="00F661B9" w:rsidP="00041EB6">
            <w:pPr>
              <w:pStyle w:val="TAH"/>
              <w:rPr>
                <w:ins w:id="6860" w:author="Edited - Third Generation Partnership Project" w:date="2017-12-06T08:32:00Z"/>
                <w:lang w:eastAsia="zh-CN"/>
              </w:rPr>
            </w:pPr>
            <w:ins w:id="6861" w:author="Edited - Third Generation Partnership Project" w:date="2017-12-06T08:32:00Z">
              <w:r w:rsidRPr="00466738">
                <w:rPr>
                  <w:rFonts w:hint="eastAsia"/>
                  <w:lang w:eastAsia="zh-CN"/>
                </w:rPr>
                <w:t>8</w:t>
              </w:r>
              <w:r w:rsidRPr="00466738">
                <w:rPr>
                  <w:lang w:eastAsia="zh-CN"/>
                </w:rPr>
                <w:t xml:space="preserve"> </w:t>
              </w:r>
              <w:r w:rsidRPr="00466738">
                <w:t>antenna ports</w:t>
              </w:r>
            </w:ins>
          </w:p>
        </w:tc>
      </w:tr>
      <w:tr w:rsidR="00F661B9" w:rsidRPr="00466738" w14:paraId="0E58C4FA" w14:textId="77777777" w:rsidTr="00041EB6">
        <w:trPr>
          <w:trHeight w:val="105"/>
          <w:jc w:val="center"/>
          <w:ins w:id="6862" w:author="Edited - Third Generation Partnership Project" w:date="2017-12-06T08:32:00Z"/>
        </w:trPr>
        <w:tc>
          <w:tcPr>
            <w:tcW w:w="2094" w:type="dxa"/>
            <w:vMerge/>
            <w:shd w:val="clear" w:color="auto" w:fill="E0E0E0"/>
            <w:vAlign w:val="center"/>
          </w:tcPr>
          <w:p w14:paraId="7389D5BD" w14:textId="77777777" w:rsidR="00F661B9" w:rsidRPr="00466738" w:rsidRDefault="00F661B9" w:rsidP="00041EB6">
            <w:pPr>
              <w:pStyle w:val="TAH"/>
              <w:rPr>
                <w:ins w:id="6863" w:author="Edited - Third Generation Partnership Project" w:date="2017-12-06T08:32:00Z"/>
              </w:rPr>
            </w:pPr>
          </w:p>
        </w:tc>
        <w:tc>
          <w:tcPr>
            <w:tcW w:w="1849" w:type="dxa"/>
            <w:shd w:val="clear" w:color="auto" w:fill="E0E0E0"/>
            <w:vAlign w:val="center"/>
          </w:tcPr>
          <w:p w14:paraId="09D998F8" w14:textId="77777777" w:rsidR="00F661B9" w:rsidRPr="00466738" w:rsidRDefault="00F661B9" w:rsidP="00041EB6">
            <w:pPr>
              <w:pStyle w:val="TAH"/>
              <w:rPr>
                <w:ins w:id="6864" w:author="Edited - Third Generation Partnership Project" w:date="2017-12-06T08:32:00Z"/>
              </w:rPr>
            </w:pPr>
            <w:ins w:id="6865" w:author="Edited - Third Generation Partnership Project" w:date="2017-12-06T08:32:00Z">
              <w:r w:rsidRPr="00466738">
                <w:t>Max 1 or 2 layers</w:t>
              </w:r>
            </w:ins>
          </w:p>
        </w:tc>
        <w:tc>
          <w:tcPr>
            <w:tcW w:w="1552" w:type="dxa"/>
            <w:shd w:val="clear" w:color="auto" w:fill="E0E0E0"/>
            <w:vAlign w:val="center"/>
          </w:tcPr>
          <w:p w14:paraId="7BCE0562" w14:textId="77777777" w:rsidR="00F661B9" w:rsidRPr="00466738" w:rsidRDefault="00F661B9" w:rsidP="00041EB6">
            <w:pPr>
              <w:pStyle w:val="TAH"/>
              <w:rPr>
                <w:ins w:id="6866" w:author="Edited - Third Generation Partnership Project" w:date="2017-12-06T08:32:00Z"/>
              </w:rPr>
            </w:pPr>
            <w:ins w:id="6867" w:author="Edited - Third Generation Partnership Project" w:date="2017-12-06T08:32:00Z">
              <w:r w:rsidRPr="00466738">
                <w:t>Max 4 layers</w:t>
              </w:r>
            </w:ins>
          </w:p>
        </w:tc>
        <w:tc>
          <w:tcPr>
            <w:tcW w:w="1559" w:type="dxa"/>
            <w:shd w:val="clear" w:color="auto" w:fill="E0E0E0"/>
          </w:tcPr>
          <w:p w14:paraId="29B16FA6" w14:textId="77777777" w:rsidR="00F661B9" w:rsidRPr="00466738" w:rsidRDefault="00F661B9" w:rsidP="00041EB6">
            <w:pPr>
              <w:pStyle w:val="TAH"/>
              <w:rPr>
                <w:ins w:id="6868" w:author="Edited - Third Generation Partnership Project" w:date="2017-12-06T08:32:00Z"/>
              </w:rPr>
            </w:pPr>
            <w:ins w:id="6869" w:author="Edited - Third Generation Partnership Project" w:date="2017-12-06T08:32:00Z">
              <w:r w:rsidRPr="00466738">
                <w:t>Max 1 or 2 layers</w:t>
              </w:r>
            </w:ins>
          </w:p>
        </w:tc>
        <w:tc>
          <w:tcPr>
            <w:tcW w:w="1512" w:type="dxa"/>
            <w:shd w:val="clear" w:color="auto" w:fill="E0E0E0"/>
          </w:tcPr>
          <w:p w14:paraId="1714EE47" w14:textId="77777777" w:rsidR="00F661B9" w:rsidRPr="00466738" w:rsidRDefault="00F661B9" w:rsidP="00041EB6">
            <w:pPr>
              <w:pStyle w:val="TAH"/>
              <w:rPr>
                <w:ins w:id="6870" w:author="Edited - Third Generation Partnership Project" w:date="2017-12-06T08:32:00Z"/>
              </w:rPr>
            </w:pPr>
            <w:ins w:id="6871" w:author="Edited - Third Generation Partnership Project" w:date="2017-12-06T08:32:00Z">
              <w:r w:rsidRPr="00466738">
                <w:t>Max 4 layers</w:t>
              </w:r>
            </w:ins>
          </w:p>
        </w:tc>
        <w:tc>
          <w:tcPr>
            <w:tcW w:w="0" w:type="auto"/>
            <w:shd w:val="clear" w:color="auto" w:fill="E0E0E0"/>
          </w:tcPr>
          <w:p w14:paraId="1905CB66" w14:textId="77777777" w:rsidR="00F661B9" w:rsidRPr="00466738" w:rsidRDefault="00F661B9" w:rsidP="00041EB6">
            <w:pPr>
              <w:pStyle w:val="TAH"/>
              <w:rPr>
                <w:ins w:id="6872" w:author="Edited - Third Generation Partnership Project" w:date="2017-12-06T08:32:00Z"/>
              </w:rPr>
            </w:pPr>
            <w:ins w:id="6873" w:author="Edited - Third Generation Partnership Project" w:date="2017-12-06T08:32:00Z">
              <w:r w:rsidRPr="00466738">
                <w:t>Max 8 layers</w:t>
              </w:r>
            </w:ins>
          </w:p>
        </w:tc>
      </w:tr>
      <w:tr w:rsidR="00F661B9" w:rsidRPr="00466738" w14:paraId="727297A8" w14:textId="77777777" w:rsidTr="00041EB6">
        <w:trPr>
          <w:jc w:val="center"/>
          <w:ins w:id="6874" w:author="Edited - Third Generation Partnership Project" w:date="2017-12-06T08:32:00Z"/>
        </w:trPr>
        <w:tc>
          <w:tcPr>
            <w:tcW w:w="2094" w:type="dxa"/>
            <w:vAlign w:val="center"/>
          </w:tcPr>
          <w:p w14:paraId="7E8951C8" w14:textId="77777777" w:rsidR="00F661B9" w:rsidRPr="00466738" w:rsidRDefault="00F661B9" w:rsidP="00041EB6">
            <w:pPr>
              <w:pStyle w:val="TAC"/>
              <w:rPr>
                <w:ins w:id="6875" w:author="Edited - Third Generation Partnership Project" w:date="2017-12-06T08:32:00Z"/>
              </w:rPr>
            </w:pPr>
            <w:ins w:id="6876" w:author="Edited - Third Generation Partnership Project" w:date="2017-12-06T08:32:00Z">
              <w:r w:rsidRPr="00466738">
                <w:rPr>
                  <w:rFonts w:hint="eastAsia"/>
                  <w:lang w:eastAsia="zh-CN"/>
                </w:rPr>
                <w:t>CRI</w:t>
              </w:r>
            </w:ins>
          </w:p>
        </w:tc>
        <w:tc>
          <w:tcPr>
            <w:tcW w:w="1849" w:type="dxa"/>
            <w:vAlign w:val="center"/>
          </w:tcPr>
          <w:p w14:paraId="751350E0" w14:textId="77777777" w:rsidR="00F661B9" w:rsidRPr="00466738" w:rsidRDefault="00F661B9" w:rsidP="00041EB6">
            <w:pPr>
              <w:pStyle w:val="TAC"/>
              <w:rPr>
                <w:ins w:id="6877" w:author="Edited - Third Generation Partnership Project" w:date="2017-12-06T08:32:00Z"/>
              </w:rPr>
            </w:pPr>
            <w:ins w:id="6878" w:author="Edited - Third Generation Partnership Project" w:date="2017-12-06T08:32:00Z">
              <w:r w:rsidRPr="007641AC">
                <w:rPr>
                  <w:position w:val="-12"/>
                </w:rPr>
                <w:object w:dxaOrig="1040" w:dyaOrig="360" w14:anchorId="3CE55548">
                  <v:shape id="_x0000_i2754" type="#_x0000_t75" style="width:47.4pt;height:17.1pt" o:ole="">
                    <v:imagedata r:id="rId1213" o:title=""/>
                  </v:shape>
                  <o:OLEObject Type="Embed" ProgID="Equation.3" ShapeID="_x0000_i2754" DrawAspect="Content" ObjectID="_1578895636" r:id="rId2509"/>
                </w:object>
              </w:r>
            </w:ins>
          </w:p>
        </w:tc>
        <w:tc>
          <w:tcPr>
            <w:tcW w:w="1552" w:type="dxa"/>
            <w:vAlign w:val="center"/>
          </w:tcPr>
          <w:p w14:paraId="01129EE2" w14:textId="77777777" w:rsidR="00F661B9" w:rsidRPr="00466738" w:rsidRDefault="00F661B9" w:rsidP="00041EB6">
            <w:pPr>
              <w:pStyle w:val="TAC"/>
              <w:rPr>
                <w:ins w:id="6879" w:author="Edited - Third Generation Partnership Project" w:date="2017-12-06T08:32:00Z"/>
              </w:rPr>
            </w:pPr>
            <w:ins w:id="6880" w:author="Edited - Third Generation Partnership Project" w:date="2017-12-06T08:32:00Z">
              <w:r w:rsidRPr="007641AC">
                <w:rPr>
                  <w:position w:val="-12"/>
                </w:rPr>
                <w:object w:dxaOrig="1040" w:dyaOrig="360" w14:anchorId="4505867E">
                  <v:shape id="_x0000_i2755" type="#_x0000_t75" style="width:47.4pt;height:17.1pt" o:ole="">
                    <v:imagedata r:id="rId1213" o:title=""/>
                  </v:shape>
                  <o:OLEObject Type="Embed" ProgID="Equation.3" ShapeID="_x0000_i2755" DrawAspect="Content" ObjectID="_1578895637" r:id="rId2510"/>
                </w:object>
              </w:r>
            </w:ins>
          </w:p>
        </w:tc>
        <w:tc>
          <w:tcPr>
            <w:tcW w:w="1559" w:type="dxa"/>
          </w:tcPr>
          <w:p w14:paraId="4266012B" w14:textId="77777777" w:rsidR="00F661B9" w:rsidRPr="00466738" w:rsidRDefault="00F661B9" w:rsidP="00041EB6">
            <w:pPr>
              <w:pStyle w:val="TAC"/>
              <w:rPr>
                <w:ins w:id="6881" w:author="Edited - Third Generation Partnership Project" w:date="2017-12-06T08:32:00Z"/>
              </w:rPr>
            </w:pPr>
            <w:ins w:id="6882" w:author="Edited - Third Generation Partnership Project" w:date="2017-12-06T08:32:00Z">
              <w:r w:rsidRPr="007641AC">
                <w:rPr>
                  <w:position w:val="-12"/>
                </w:rPr>
                <w:object w:dxaOrig="1040" w:dyaOrig="360" w14:anchorId="000579BA">
                  <v:shape id="_x0000_i2756" type="#_x0000_t75" style="width:47.4pt;height:17.1pt" o:ole="">
                    <v:imagedata r:id="rId1213" o:title=""/>
                  </v:shape>
                  <o:OLEObject Type="Embed" ProgID="Equation.3" ShapeID="_x0000_i2756" DrawAspect="Content" ObjectID="_1578895638" r:id="rId2511"/>
                </w:object>
              </w:r>
            </w:ins>
          </w:p>
        </w:tc>
        <w:tc>
          <w:tcPr>
            <w:tcW w:w="1512" w:type="dxa"/>
          </w:tcPr>
          <w:p w14:paraId="5E47A9E2" w14:textId="77777777" w:rsidR="00F661B9" w:rsidRPr="00466738" w:rsidRDefault="00F661B9" w:rsidP="00041EB6">
            <w:pPr>
              <w:pStyle w:val="TAC"/>
              <w:rPr>
                <w:ins w:id="6883" w:author="Edited - Third Generation Partnership Project" w:date="2017-12-06T08:32:00Z"/>
              </w:rPr>
            </w:pPr>
            <w:ins w:id="6884" w:author="Edited - Third Generation Partnership Project" w:date="2017-12-06T08:32:00Z">
              <w:r w:rsidRPr="007641AC">
                <w:rPr>
                  <w:position w:val="-12"/>
                </w:rPr>
                <w:object w:dxaOrig="1040" w:dyaOrig="360" w14:anchorId="6D1B81E6">
                  <v:shape id="_x0000_i2757" type="#_x0000_t75" style="width:47.4pt;height:17.1pt" o:ole="">
                    <v:imagedata r:id="rId1213" o:title=""/>
                  </v:shape>
                  <o:OLEObject Type="Embed" ProgID="Equation.3" ShapeID="_x0000_i2757" DrawAspect="Content" ObjectID="_1578895639" r:id="rId2512"/>
                </w:object>
              </w:r>
            </w:ins>
          </w:p>
        </w:tc>
        <w:tc>
          <w:tcPr>
            <w:tcW w:w="0" w:type="auto"/>
          </w:tcPr>
          <w:p w14:paraId="7E4D318B" w14:textId="77777777" w:rsidR="00F661B9" w:rsidRPr="00466738" w:rsidRDefault="00F661B9" w:rsidP="00041EB6">
            <w:pPr>
              <w:pStyle w:val="TAC"/>
              <w:rPr>
                <w:ins w:id="6885" w:author="Edited - Third Generation Partnership Project" w:date="2017-12-06T08:32:00Z"/>
              </w:rPr>
            </w:pPr>
            <w:ins w:id="6886" w:author="Edited - Third Generation Partnership Project" w:date="2017-12-06T08:32:00Z">
              <w:r w:rsidRPr="007641AC">
                <w:rPr>
                  <w:position w:val="-12"/>
                </w:rPr>
                <w:object w:dxaOrig="1040" w:dyaOrig="360" w14:anchorId="535350A3">
                  <v:shape id="_x0000_i2758" type="#_x0000_t75" style="width:47.4pt;height:17.1pt" o:ole="">
                    <v:imagedata r:id="rId1213" o:title=""/>
                  </v:shape>
                  <o:OLEObject Type="Embed" ProgID="Equation.3" ShapeID="_x0000_i2758" DrawAspect="Content" ObjectID="_1578895640" r:id="rId2513"/>
                </w:object>
              </w:r>
            </w:ins>
          </w:p>
        </w:tc>
      </w:tr>
      <w:tr w:rsidR="00F661B9" w:rsidRPr="00466738" w14:paraId="094AA5BC" w14:textId="77777777" w:rsidTr="00041EB6">
        <w:trPr>
          <w:trHeight w:val="424"/>
          <w:jc w:val="center"/>
          <w:ins w:id="6887" w:author="Edited - Third Generation Partnership Project" w:date="2017-12-06T08:32:00Z"/>
        </w:trPr>
        <w:tc>
          <w:tcPr>
            <w:tcW w:w="2094" w:type="dxa"/>
            <w:vAlign w:val="center"/>
          </w:tcPr>
          <w:p w14:paraId="3130F31B" w14:textId="77777777" w:rsidR="00F661B9" w:rsidRPr="00466738" w:rsidRDefault="00F661B9" w:rsidP="00041EB6">
            <w:pPr>
              <w:pStyle w:val="TAC"/>
              <w:rPr>
                <w:ins w:id="6888" w:author="Edited - Third Generation Partnership Project" w:date="2017-12-06T08:32:00Z"/>
              </w:rPr>
            </w:pPr>
            <w:ins w:id="6889" w:author="Edited - Third Generation Partnership Project" w:date="2017-12-06T08:32:00Z">
              <w:r w:rsidRPr="00466738">
                <w:t>Rank indication</w:t>
              </w:r>
            </w:ins>
          </w:p>
        </w:tc>
        <w:tc>
          <w:tcPr>
            <w:tcW w:w="1849" w:type="dxa"/>
            <w:vAlign w:val="center"/>
          </w:tcPr>
          <w:p w14:paraId="3DEB1C04" w14:textId="77777777" w:rsidR="00F661B9" w:rsidRPr="00466738" w:rsidRDefault="00F661B9" w:rsidP="00041EB6">
            <w:pPr>
              <w:pStyle w:val="TAC"/>
              <w:rPr>
                <w:ins w:id="6890" w:author="Edited - Third Generation Partnership Project" w:date="2017-12-06T08:32:00Z"/>
              </w:rPr>
            </w:pPr>
            <w:ins w:id="6891" w:author="Edited - Third Generation Partnership Project" w:date="2017-12-06T08:32:00Z">
              <w:r w:rsidRPr="00466738">
                <w:rPr>
                  <w:rFonts w:hint="eastAsia"/>
                  <w:lang w:eastAsia="zh-CN"/>
                </w:rPr>
                <w:t>1</w:t>
              </w:r>
            </w:ins>
          </w:p>
        </w:tc>
        <w:tc>
          <w:tcPr>
            <w:tcW w:w="1552" w:type="dxa"/>
            <w:vAlign w:val="center"/>
          </w:tcPr>
          <w:p w14:paraId="7F9E8AAF" w14:textId="77777777" w:rsidR="00F661B9" w:rsidRPr="00466738" w:rsidRDefault="00F661B9" w:rsidP="00041EB6">
            <w:pPr>
              <w:pStyle w:val="TAC"/>
              <w:rPr>
                <w:ins w:id="6892" w:author="Edited - Third Generation Partnership Project" w:date="2017-12-06T08:32:00Z"/>
              </w:rPr>
            </w:pPr>
            <w:ins w:id="6893" w:author="Edited - Third Generation Partnership Project" w:date="2017-12-06T08:32:00Z">
              <w:r w:rsidRPr="00466738">
                <w:rPr>
                  <w:rFonts w:hint="eastAsia"/>
                  <w:lang w:eastAsia="zh-CN"/>
                </w:rPr>
                <w:t>2</w:t>
              </w:r>
            </w:ins>
          </w:p>
        </w:tc>
        <w:tc>
          <w:tcPr>
            <w:tcW w:w="1559" w:type="dxa"/>
            <w:vAlign w:val="center"/>
          </w:tcPr>
          <w:p w14:paraId="003B557D" w14:textId="77777777" w:rsidR="00F661B9" w:rsidRPr="00466738" w:rsidRDefault="00F661B9" w:rsidP="00041EB6">
            <w:pPr>
              <w:pStyle w:val="TAC"/>
              <w:rPr>
                <w:ins w:id="6894" w:author="Edited - Third Generation Partnership Project" w:date="2017-12-06T08:32:00Z"/>
              </w:rPr>
            </w:pPr>
            <w:ins w:id="6895" w:author="Edited - Third Generation Partnership Project" w:date="2017-12-06T08:32:00Z">
              <w:r w:rsidRPr="00466738">
                <w:rPr>
                  <w:rFonts w:hint="eastAsia"/>
                  <w:lang w:eastAsia="zh-CN"/>
                </w:rPr>
                <w:t>1</w:t>
              </w:r>
            </w:ins>
          </w:p>
        </w:tc>
        <w:tc>
          <w:tcPr>
            <w:tcW w:w="1512" w:type="dxa"/>
            <w:vAlign w:val="center"/>
          </w:tcPr>
          <w:p w14:paraId="7F4B3DE6" w14:textId="77777777" w:rsidR="00F661B9" w:rsidRPr="00466738" w:rsidRDefault="00F661B9" w:rsidP="00041EB6">
            <w:pPr>
              <w:pStyle w:val="TAC"/>
              <w:rPr>
                <w:ins w:id="6896" w:author="Edited - Third Generation Partnership Project" w:date="2017-12-06T08:32:00Z"/>
              </w:rPr>
            </w:pPr>
            <w:ins w:id="6897" w:author="Edited - Third Generation Partnership Project" w:date="2017-12-06T08:32:00Z">
              <w:r w:rsidRPr="00466738">
                <w:rPr>
                  <w:rFonts w:hint="eastAsia"/>
                  <w:lang w:eastAsia="zh-CN"/>
                </w:rPr>
                <w:t>2</w:t>
              </w:r>
            </w:ins>
          </w:p>
        </w:tc>
        <w:tc>
          <w:tcPr>
            <w:tcW w:w="0" w:type="auto"/>
            <w:vAlign w:val="center"/>
          </w:tcPr>
          <w:p w14:paraId="0492A82E" w14:textId="77777777" w:rsidR="00F661B9" w:rsidRPr="00466738" w:rsidRDefault="00F661B9" w:rsidP="00041EB6">
            <w:pPr>
              <w:pStyle w:val="TAC"/>
              <w:rPr>
                <w:ins w:id="6898" w:author="Edited - Third Generation Partnership Project" w:date="2017-12-06T08:32:00Z"/>
                <w:lang w:eastAsia="zh-CN"/>
              </w:rPr>
            </w:pPr>
            <w:ins w:id="6899" w:author="Edited - Third Generation Partnership Project" w:date="2017-12-06T08:32:00Z">
              <w:r w:rsidRPr="00466738">
                <w:rPr>
                  <w:rFonts w:hint="eastAsia"/>
                  <w:lang w:eastAsia="zh-CN"/>
                </w:rPr>
                <w:t>3</w:t>
              </w:r>
            </w:ins>
          </w:p>
        </w:tc>
      </w:tr>
      <w:tr w:rsidR="00F661B9" w:rsidRPr="00466738" w14:paraId="1F061DA8" w14:textId="77777777" w:rsidTr="00041EB6">
        <w:trPr>
          <w:trHeight w:val="424"/>
          <w:jc w:val="center"/>
          <w:ins w:id="6900" w:author="Edited - Third Generation Partnership Project" w:date="2017-12-06T08:32:00Z"/>
        </w:trPr>
        <w:tc>
          <w:tcPr>
            <w:tcW w:w="2094" w:type="dxa"/>
            <w:vAlign w:val="center"/>
          </w:tcPr>
          <w:p w14:paraId="0FC4D98B" w14:textId="77777777" w:rsidR="00F661B9" w:rsidRPr="00466738" w:rsidRDefault="00F661B9" w:rsidP="00041EB6">
            <w:pPr>
              <w:pStyle w:val="TAC"/>
              <w:rPr>
                <w:ins w:id="6901" w:author="Edited - Third Generation Partnership Project" w:date="2017-12-06T08:32:00Z"/>
              </w:rPr>
            </w:pPr>
            <w:ins w:id="6902" w:author="Edited - Third Generation Partnership Project" w:date="2017-12-06T08:32:00Z">
              <w:r w:rsidRPr="00466738">
                <w:t>Precoder type indication</w:t>
              </w:r>
            </w:ins>
          </w:p>
        </w:tc>
        <w:tc>
          <w:tcPr>
            <w:tcW w:w="1849" w:type="dxa"/>
            <w:vAlign w:val="center"/>
          </w:tcPr>
          <w:p w14:paraId="0DDA5E79" w14:textId="77777777" w:rsidR="00F661B9" w:rsidRPr="00466738" w:rsidRDefault="00F661B9" w:rsidP="00041EB6">
            <w:pPr>
              <w:pStyle w:val="TAC"/>
              <w:rPr>
                <w:ins w:id="6903" w:author="Edited - Third Generation Partnership Project" w:date="2017-12-06T08:32:00Z"/>
                <w:lang w:eastAsia="zh-CN"/>
              </w:rPr>
            </w:pPr>
            <w:ins w:id="6904" w:author="Edited - Third Generation Partnership Project" w:date="2017-12-06T08:32:00Z">
              <w:r w:rsidRPr="00466738">
                <w:rPr>
                  <w:rFonts w:hint="eastAsia"/>
                  <w:lang w:eastAsia="zh-CN"/>
                </w:rPr>
                <w:t>1</w:t>
              </w:r>
            </w:ins>
          </w:p>
        </w:tc>
        <w:tc>
          <w:tcPr>
            <w:tcW w:w="1552" w:type="dxa"/>
            <w:vAlign w:val="center"/>
          </w:tcPr>
          <w:p w14:paraId="0D670B8C" w14:textId="77777777" w:rsidR="00F661B9" w:rsidRPr="00466738" w:rsidRDefault="00F661B9" w:rsidP="00041EB6">
            <w:pPr>
              <w:pStyle w:val="TAC"/>
              <w:rPr>
                <w:ins w:id="6905" w:author="Edited - Third Generation Partnership Project" w:date="2017-12-06T08:32:00Z"/>
                <w:lang w:eastAsia="zh-CN"/>
              </w:rPr>
            </w:pPr>
            <w:ins w:id="6906" w:author="Edited - Third Generation Partnership Project" w:date="2017-12-06T08:32:00Z">
              <w:r w:rsidRPr="00466738">
                <w:rPr>
                  <w:rFonts w:hint="eastAsia"/>
                  <w:lang w:eastAsia="zh-CN"/>
                </w:rPr>
                <w:t>1</w:t>
              </w:r>
            </w:ins>
          </w:p>
        </w:tc>
        <w:tc>
          <w:tcPr>
            <w:tcW w:w="1559" w:type="dxa"/>
            <w:vAlign w:val="center"/>
          </w:tcPr>
          <w:p w14:paraId="4532A731" w14:textId="77777777" w:rsidR="00F661B9" w:rsidRPr="00466738" w:rsidRDefault="00F661B9" w:rsidP="00041EB6">
            <w:pPr>
              <w:pStyle w:val="TAC"/>
              <w:rPr>
                <w:ins w:id="6907" w:author="Edited - Third Generation Partnership Project" w:date="2017-12-06T08:32:00Z"/>
                <w:lang w:eastAsia="zh-CN"/>
              </w:rPr>
            </w:pPr>
            <w:ins w:id="6908" w:author="Edited - Third Generation Partnership Project" w:date="2017-12-06T08:32:00Z">
              <w:r w:rsidRPr="00466738">
                <w:rPr>
                  <w:rFonts w:hint="eastAsia"/>
                  <w:lang w:eastAsia="zh-CN"/>
                </w:rPr>
                <w:t>1</w:t>
              </w:r>
            </w:ins>
          </w:p>
        </w:tc>
        <w:tc>
          <w:tcPr>
            <w:tcW w:w="1512" w:type="dxa"/>
            <w:vAlign w:val="center"/>
          </w:tcPr>
          <w:p w14:paraId="4344D885" w14:textId="77777777" w:rsidR="00F661B9" w:rsidRPr="00466738" w:rsidRDefault="00F661B9" w:rsidP="00041EB6">
            <w:pPr>
              <w:pStyle w:val="TAC"/>
              <w:rPr>
                <w:ins w:id="6909" w:author="Edited - Third Generation Partnership Project" w:date="2017-12-06T08:32:00Z"/>
                <w:lang w:eastAsia="zh-CN"/>
              </w:rPr>
            </w:pPr>
            <w:ins w:id="6910" w:author="Edited - Third Generation Partnership Project" w:date="2017-12-06T08:32:00Z">
              <w:r w:rsidRPr="00466738">
                <w:rPr>
                  <w:rFonts w:hint="eastAsia"/>
                  <w:lang w:eastAsia="zh-CN"/>
                </w:rPr>
                <w:t>1</w:t>
              </w:r>
            </w:ins>
          </w:p>
        </w:tc>
        <w:tc>
          <w:tcPr>
            <w:tcW w:w="0" w:type="auto"/>
            <w:vAlign w:val="center"/>
          </w:tcPr>
          <w:p w14:paraId="4333385D" w14:textId="77777777" w:rsidR="00F661B9" w:rsidRPr="00466738" w:rsidRDefault="00F661B9" w:rsidP="00041EB6">
            <w:pPr>
              <w:pStyle w:val="TAC"/>
              <w:rPr>
                <w:ins w:id="6911" w:author="Edited - Third Generation Partnership Project" w:date="2017-12-06T08:32:00Z"/>
                <w:lang w:eastAsia="zh-CN"/>
              </w:rPr>
            </w:pPr>
            <w:ins w:id="6912" w:author="Edited - Third Generation Partnership Project" w:date="2017-12-06T08:32:00Z">
              <w:r w:rsidRPr="00466738">
                <w:rPr>
                  <w:rFonts w:hint="eastAsia"/>
                  <w:lang w:eastAsia="zh-CN"/>
                </w:rPr>
                <w:t>1</w:t>
              </w:r>
            </w:ins>
          </w:p>
        </w:tc>
      </w:tr>
    </w:tbl>
    <w:p w14:paraId="48AC6FA7" w14:textId="77777777" w:rsidR="00F661B9" w:rsidRDefault="00F661B9" w:rsidP="00F661B9">
      <w:pPr>
        <w:rPr>
          <w:ins w:id="6913" w:author="Edited - Third Generation Partnership Project" w:date="2017-12-06T08:32:00Z"/>
        </w:rPr>
      </w:pPr>
    </w:p>
    <w:p w14:paraId="1A44274C" w14:textId="77777777" w:rsidR="00F661B9" w:rsidRPr="00922FA3" w:rsidRDefault="00F661B9" w:rsidP="00F661B9">
      <w:pPr>
        <w:rPr>
          <w:ins w:id="6914" w:author="Edited - Third Generation Partnership Project" w:date="2017-12-06T08:32:00Z"/>
          <w:lang w:val="en-US" w:eastAsia="zh-CN"/>
        </w:rPr>
      </w:pPr>
      <w:ins w:id="6915" w:author="Edited - Third Generation Partnership Project" w:date="2017-12-06T08:32:00Z">
        <w:r>
          <w:t>Table 5.2.3.3.</w:t>
        </w:r>
        <w:r>
          <w:rPr>
            <w:rFonts w:hint="eastAsia"/>
          </w:rPr>
          <w:t>2</w:t>
        </w:r>
        <w:r>
          <w:t>-</w:t>
        </w:r>
        <w:r>
          <w:rPr>
            <w:rFonts w:hint="eastAsia"/>
          </w:rPr>
          <w:t>4</w:t>
        </w:r>
        <w:r>
          <w:rPr>
            <w:rFonts w:hint="eastAsia"/>
            <w:lang w:eastAsia="zh-CN"/>
          </w:rPr>
          <w:t>H</w:t>
        </w:r>
        <w:r>
          <w:t xml:space="preserve"> shows the fields and the corresponding bit width for </w:t>
        </w:r>
        <w:r>
          <w:rPr>
            <w:rFonts w:hint="eastAsia"/>
          </w:rPr>
          <w:t xml:space="preserve">CRI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t xml:space="preserve">  reporting</w:t>
        </w:r>
        <w:r w:rsidRPr="0012601F">
          <w:rPr>
            <w:rFonts w:hint="eastAsia"/>
          </w:rPr>
          <w:t xml:space="preserve"> </w:t>
        </w:r>
        <w:r>
          <w:rPr>
            <w:rFonts w:hint="eastAsia"/>
          </w:rPr>
          <w:t>for Class B CSI reporting with</w:t>
        </w:r>
        <w:r>
          <w:t xml:space="preserve"> K&gt;1</w:t>
        </w:r>
        <w:r w:rsidRPr="00F66D71">
          <w:rPr>
            <w:rFonts w:hint="eastAsia"/>
            <w:lang w:eastAsia="zh-CN"/>
          </w:rPr>
          <w:t xml:space="preserve"> </w:t>
        </w:r>
        <w:r>
          <w:rPr>
            <w:rFonts w:hint="eastAsia"/>
            <w:lang w:eastAsia="zh-CN"/>
          </w:rPr>
          <w:t xml:space="preserve">and </w:t>
        </w:r>
        <w:r w:rsidRPr="00AB1FA9">
          <w:rPr>
            <w:rFonts w:hint="eastAsia"/>
            <w:i/>
            <w:lang w:eastAsia="zh-CN"/>
          </w:rPr>
          <w:t>numberActivatedCSI-RS-</w:t>
        </w:r>
        <w:r w:rsidRPr="00107EDC">
          <w:rPr>
            <w:rFonts w:hint="eastAsia"/>
            <w:i/>
            <w:lang w:eastAsia="zh-CN"/>
          </w:rPr>
          <w:t>Resource</w:t>
        </w:r>
        <w:r>
          <w:rPr>
            <w:i/>
            <w:lang w:eastAsia="zh-CN"/>
          </w:rPr>
          <w:t>s</w:t>
        </w:r>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numberActivatedCSI-RS-</w:t>
        </w:r>
        <w:r w:rsidRPr="00107EDC">
          <w:rPr>
            <w:rFonts w:hint="eastAsia"/>
            <w:i/>
            <w:lang w:eastAsia="zh-CN"/>
          </w:rPr>
          <w:t>Resources</w:t>
        </w:r>
        <w:r>
          <w:t>.</w:t>
        </w:r>
      </w:ins>
    </w:p>
    <w:p w14:paraId="43A448FB" w14:textId="77777777" w:rsidR="00F661B9" w:rsidRDefault="00F661B9" w:rsidP="00F661B9">
      <w:pPr>
        <w:pStyle w:val="TH"/>
        <w:rPr>
          <w:ins w:id="6916" w:author="Edited - Third Generation Partnership Project" w:date="2017-12-06T08:32:00Z"/>
        </w:rPr>
      </w:pPr>
      <w:ins w:id="6917" w:author="Edited - Third Generation Partnership Project" w:date="2017-12-06T08:32:00Z">
        <w:r>
          <w:t>Table 5.2.3.3.2-4</w:t>
        </w:r>
        <w:r>
          <w:rPr>
            <w:rFonts w:hint="eastAsia"/>
            <w:lang w:eastAsia="zh-CN"/>
          </w:rPr>
          <w:t>H</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t xml:space="preserve"> </w:t>
        </w:r>
        <w:r>
          <w:rPr>
            <w:rFonts w:hint="eastAsia"/>
            <w:lang w:eastAsia="zh-CN"/>
          </w:rPr>
          <w:t xml:space="preserve">and </w:t>
        </w:r>
        <w:r w:rsidRPr="00AB1FA9">
          <w:rPr>
            <w:rFonts w:hint="eastAsia"/>
            <w:i/>
            <w:lang w:eastAsia="zh-CN"/>
          </w:rPr>
          <w:t>numberActivatedCSI-RS-</w:t>
        </w:r>
        <w:r w:rsidRPr="00107EDC">
          <w:rPr>
            <w:rFonts w:hint="eastAsia"/>
            <w:i/>
            <w:lang w:eastAsia="zh-CN"/>
          </w:rPr>
          <w:t>Resource</w:t>
        </w:r>
        <w:r>
          <w:rPr>
            <w:rFonts w:hint="eastAsia"/>
            <w:i/>
            <w:lang w:eastAsia="zh-CN"/>
          </w:rPr>
          <w:t>s</w:t>
        </w:r>
        <w:r>
          <w:rPr>
            <w:rFonts w:hint="eastAsia"/>
            <w:lang w:eastAsia="zh-CN"/>
          </w:rPr>
          <w:t>&gt;</w:t>
        </w:r>
        <w:r w:rsidRPr="00AA6249">
          <w:rPr>
            <w:rFonts w:hint="eastAsia"/>
            <w:lang w:eastAsia="zh-CN"/>
          </w:rPr>
          <w:t>1</w:t>
        </w:r>
        <w:r>
          <w:t>)</w:t>
        </w:r>
      </w:ins>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F661B9" w:rsidRPr="00D3085C" w14:paraId="2B9288B0" w14:textId="77777777" w:rsidTr="00041EB6">
        <w:trPr>
          <w:trHeight w:val="106"/>
          <w:jc w:val="center"/>
          <w:ins w:id="6918" w:author="Edited - Third Generation Partnership Project" w:date="2017-12-06T08:32:00Z"/>
        </w:trPr>
        <w:tc>
          <w:tcPr>
            <w:tcW w:w="3407" w:type="dxa"/>
            <w:vMerge w:val="restart"/>
            <w:shd w:val="clear" w:color="auto" w:fill="E0E0E0"/>
            <w:vAlign w:val="center"/>
          </w:tcPr>
          <w:p w14:paraId="10908BC5" w14:textId="77777777" w:rsidR="00F661B9" w:rsidRPr="00D3085C" w:rsidRDefault="00F661B9" w:rsidP="00041EB6">
            <w:pPr>
              <w:pStyle w:val="TAH"/>
              <w:rPr>
                <w:ins w:id="6919" w:author="Edited - Third Generation Partnership Project" w:date="2017-12-06T08:32:00Z"/>
              </w:rPr>
            </w:pPr>
            <w:ins w:id="6920" w:author="Edited - Third Generation Partnership Project" w:date="2017-12-06T08:32:00Z">
              <w:r w:rsidRPr="00D3085C">
                <w:t>Field</w:t>
              </w:r>
            </w:ins>
          </w:p>
        </w:tc>
        <w:tc>
          <w:tcPr>
            <w:tcW w:w="4683" w:type="dxa"/>
            <w:gridSpan w:val="2"/>
            <w:shd w:val="clear" w:color="auto" w:fill="E0E0E0"/>
            <w:vAlign w:val="center"/>
          </w:tcPr>
          <w:p w14:paraId="144EBC17" w14:textId="77777777" w:rsidR="00F661B9" w:rsidRPr="00D3085C" w:rsidRDefault="00F661B9" w:rsidP="00041EB6">
            <w:pPr>
              <w:pStyle w:val="TAH"/>
              <w:rPr>
                <w:ins w:id="6921" w:author="Edited - Third Generation Partnership Project" w:date="2017-12-06T08:32:00Z"/>
              </w:rPr>
            </w:pPr>
            <w:ins w:id="6922" w:author="Edited - Third Generation Partnership Project" w:date="2017-12-06T08:32:00Z">
              <w:r w:rsidRPr="00D3085C">
                <w:t>Bit width</w:t>
              </w:r>
            </w:ins>
          </w:p>
        </w:tc>
      </w:tr>
      <w:tr w:rsidR="00F661B9" w:rsidRPr="00D3085C" w14:paraId="21708823" w14:textId="77777777" w:rsidTr="00041EB6">
        <w:trPr>
          <w:trHeight w:val="106"/>
          <w:jc w:val="center"/>
          <w:ins w:id="6923" w:author="Edited - Third Generation Partnership Project" w:date="2017-12-06T08:32:00Z"/>
        </w:trPr>
        <w:tc>
          <w:tcPr>
            <w:tcW w:w="3407" w:type="dxa"/>
            <w:vMerge/>
            <w:shd w:val="clear" w:color="auto" w:fill="E0E0E0"/>
            <w:vAlign w:val="center"/>
          </w:tcPr>
          <w:p w14:paraId="2F92829C" w14:textId="77777777" w:rsidR="00F661B9" w:rsidRPr="00D3085C" w:rsidRDefault="00F661B9" w:rsidP="00041EB6">
            <w:pPr>
              <w:pStyle w:val="TAH"/>
              <w:rPr>
                <w:ins w:id="6924" w:author="Edited - Third Generation Partnership Project" w:date="2017-12-06T08:32:00Z"/>
              </w:rPr>
            </w:pPr>
          </w:p>
        </w:tc>
        <w:tc>
          <w:tcPr>
            <w:tcW w:w="1598" w:type="dxa"/>
            <w:shd w:val="clear" w:color="auto" w:fill="E0E0E0"/>
            <w:vAlign w:val="center"/>
          </w:tcPr>
          <w:p w14:paraId="22A956C4" w14:textId="77777777" w:rsidR="00F661B9" w:rsidRPr="00D3085C" w:rsidRDefault="00F661B9" w:rsidP="00041EB6">
            <w:pPr>
              <w:pStyle w:val="TAH"/>
              <w:rPr>
                <w:ins w:id="6925" w:author="Edited - Third Generation Partnership Project" w:date="2017-12-06T08:32:00Z"/>
                <w:lang w:eastAsia="zh-CN"/>
              </w:rPr>
            </w:pPr>
            <w:ins w:id="6926" w:author="Edited - Third Generation Partnership Project" w:date="2017-12-06T08:32:00Z">
              <w:r>
                <w:rPr>
                  <w:rFonts w:hint="eastAsia"/>
                  <w:lang w:eastAsia="zh-CN"/>
                </w:rPr>
                <w:t>N</w:t>
              </w:r>
              <w:r w:rsidRPr="00D3085C">
                <w:rPr>
                  <w:rFonts w:hint="eastAsia"/>
                  <w:lang w:eastAsia="zh-CN"/>
                </w:rPr>
                <w:t xml:space="preserve"> = 2</w:t>
              </w:r>
            </w:ins>
          </w:p>
        </w:tc>
        <w:tc>
          <w:tcPr>
            <w:tcW w:w="3085" w:type="dxa"/>
            <w:shd w:val="clear" w:color="auto" w:fill="E0E0E0"/>
            <w:vAlign w:val="center"/>
          </w:tcPr>
          <w:p w14:paraId="55726A9A" w14:textId="77777777" w:rsidR="00F661B9" w:rsidRPr="00D3085C" w:rsidRDefault="00F661B9" w:rsidP="00041EB6">
            <w:pPr>
              <w:pStyle w:val="TAH"/>
              <w:rPr>
                <w:ins w:id="6927" w:author="Edited - Third Generation Partnership Project" w:date="2017-12-06T08:32:00Z"/>
                <w:lang w:eastAsia="zh-CN"/>
              </w:rPr>
            </w:pPr>
            <w:ins w:id="6928" w:author="Edited - Third Generation Partnership Project" w:date="2017-12-06T08:32:00Z">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ins>
          </w:p>
        </w:tc>
      </w:tr>
      <w:tr w:rsidR="00F661B9" w:rsidRPr="00D3085C" w14:paraId="49F09B89" w14:textId="77777777" w:rsidTr="00041EB6">
        <w:trPr>
          <w:trHeight w:val="224"/>
          <w:jc w:val="center"/>
          <w:ins w:id="6929" w:author="Edited - Third Generation Partnership Project" w:date="2017-12-06T08:32:00Z"/>
        </w:trPr>
        <w:tc>
          <w:tcPr>
            <w:tcW w:w="3407" w:type="dxa"/>
            <w:shd w:val="clear" w:color="auto" w:fill="auto"/>
            <w:vAlign w:val="center"/>
          </w:tcPr>
          <w:p w14:paraId="752379A8" w14:textId="77777777" w:rsidR="00F661B9" w:rsidRPr="00D3085C" w:rsidRDefault="00F661B9" w:rsidP="00041EB6">
            <w:pPr>
              <w:pStyle w:val="TAC"/>
              <w:rPr>
                <w:ins w:id="6930" w:author="Edited - Third Generation Partnership Project" w:date="2017-12-06T08:32:00Z"/>
              </w:rPr>
            </w:pPr>
            <w:ins w:id="6931" w:author="Edited - Third Generation Partnership Project" w:date="2017-12-06T08:32:00Z">
              <w:r w:rsidRPr="00D3085C">
                <w:rPr>
                  <w:rFonts w:hint="eastAsia"/>
                  <w:lang w:eastAsia="zh-CN"/>
                </w:rPr>
                <w:t>CRI</w:t>
              </w:r>
            </w:ins>
          </w:p>
        </w:tc>
        <w:tc>
          <w:tcPr>
            <w:tcW w:w="1598" w:type="dxa"/>
            <w:shd w:val="clear" w:color="auto" w:fill="auto"/>
            <w:vAlign w:val="center"/>
          </w:tcPr>
          <w:p w14:paraId="6CFF2527" w14:textId="77777777" w:rsidR="00F661B9" w:rsidRPr="00D3085C" w:rsidRDefault="00F661B9" w:rsidP="00041EB6">
            <w:pPr>
              <w:pStyle w:val="TAC"/>
              <w:rPr>
                <w:ins w:id="6932" w:author="Edited - Third Generation Partnership Project" w:date="2017-12-06T08:32:00Z"/>
                <w:lang w:eastAsia="zh-CN"/>
              </w:rPr>
            </w:pPr>
            <w:ins w:id="6933" w:author="Edited - Third Generation Partnership Project" w:date="2017-12-06T08:32:00Z">
              <w:r w:rsidRPr="00D3085C">
                <w:rPr>
                  <w:rFonts w:hint="eastAsia"/>
                  <w:lang w:eastAsia="zh-CN"/>
                </w:rPr>
                <w:t>1</w:t>
              </w:r>
            </w:ins>
          </w:p>
        </w:tc>
        <w:tc>
          <w:tcPr>
            <w:tcW w:w="3085" w:type="dxa"/>
            <w:shd w:val="clear" w:color="auto" w:fill="FFFFFF"/>
            <w:vAlign w:val="center"/>
          </w:tcPr>
          <w:p w14:paraId="13414494" w14:textId="77777777" w:rsidR="00F661B9" w:rsidRPr="00D3085C" w:rsidRDefault="00F661B9" w:rsidP="00041EB6">
            <w:pPr>
              <w:pStyle w:val="TAC"/>
              <w:rPr>
                <w:ins w:id="6934" w:author="Edited - Third Generation Partnership Project" w:date="2017-12-06T08:32:00Z"/>
                <w:lang w:eastAsia="zh-CN"/>
              </w:rPr>
            </w:pPr>
            <w:ins w:id="6935" w:author="Edited - Third Generation Partnership Project" w:date="2017-12-06T08:32:00Z">
              <w:r>
                <w:rPr>
                  <w:rFonts w:hint="eastAsia"/>
                  <w:lang w:eastAsia="zh-CN"/>
                </w:rPr>
                <w:t>2</w:t>
              </w:r>
            </w:ins>
          </w:p>
        </w:tc>
      </w:tr>
    </w:tbl>
    <w:p w14:paraId="2E8BB255" w14:textId="77777777" w:rsidR="00F661B9" w:rsidRDefault="00F661B9" w:rsidP="00F661B9">
      <w:pPr>
        <w:rPr>
          <w:ins w:id="6936" w:author="Edited - Third Generation Partnership Project" w:date="2017-12-06T08:32:00Z"/>
          <w:lang w:eastAsia="zh-CN"/>
        </w:rPr>
      </w:pPr>
    </w:p>
    <w:p w14:paraId="40453F5F" w14:textId="77777777" w:rsidR="00F661B9" w:rsidRPr="005F48EA" w:rsidRDefault="00F661B9" w:rsidP="00F661B9">
      <w:pPr>
        <w:rPr>
          <w:ins w:id="6937" w:author="Edited - Third Generation Partnership Project" w:date="2017-12-06T08:32:00Z"/>
          <w:lang w:val="en-US" w:eastAsia="zh-CN"/>
        </w:rPr>
      </w:pPr>
      <w:ins w:id="6938" w:author="Edited - Third Generation Partnership Project" w:date="2017-12-06T08:32:00Z">
        <w:r>
          <w:t>Table 5.2.</w:t>
        </w:r>
        <w:r>
          <w:rPr>
            <w:rFonts w:hint="eastAsia"/>
            <w:lang w:eastAsia="zh-CN"/>
          </w:rPr>
          <w:t>3</w:t>
        </w:r>
        <w:r>
          <w:t>.</w:t>
        </w:r>
        <w:r>
          <w:rPr>
            <w:rFonts w:hint="eastAsia"/>
            <w:lang w:eastAsia="zh-CN"/>
          </w:rPr>
          <w:t>3</w:t>
        </w:r>
        <w:r>
          <w:t>.</w:t>
        </w:r>
        <w:r>
          <w:rPr>
            <w:rFonts w:hint="eastAsia"/>
            <w:lang w:eastAsia="zh-CN"/>
          </w:rPr>
          <w:t>1</w:t>
        </w:r>
        <w:r>
          <w:t>-</w:t>
        </w:r>
        <w:r>
          <w:rPr>
            <w:rFonts w:hint="eastAsia"/>
            <w:lang w:eastAsia="zh-CN"/>
          </w:rPr>
          <w:t>4I</w:t>
        </w:r>
        <w:r>
          <w:t xml:space="preserve"> shows the fields and the corresponding bit widths for the joint transmission of rank indication and i1 for UE-selected sub-band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‘CLASS A’</w:t>
        </w:r>
        <w:r w:rsidRPr="00922FA3">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lang w:val="en-US" w:eastAsia="zh-CN"/>
          </w:rPr>
          <w:t xml:space="preserve"> </w:t>
        </w:r>
        <w:r w:rsidRPr="00077D26">
          <w:rPr>
            <w:i/>
          </w:rPr>
          <w:t>eMIMO-Type</w:t>
        </w:r>
        <w:r>
          <w:rPr>
            <w:rFonts w:hint="eastAsia"/>
            <w:i/>
            <w:lang w:eastAsia="zh-CN"/>
          </w:rPr>
          <w:t>2</w:t>
        </w:r>
        <w:r>
          <w:rPr>
            <w:lang w:val="en-US" w:eastAsia="zh-CN"/>
          </w:rPr>
          <w:t xml:space="preserve"> is set to ‘CLASS B’, where rank indication and i1 are associated with Class A.</w:t>
        </w:r>
        <w:r>
          <w:rPr>
            <w:rFonts w:hint="eastAsia"/>
            <w:lang w:val="en-US" w:eastAsia="zh-CN"/>
          </w:rPr>
          <w:t xml:space="preserve"> </w:t>
        </w:r>
        <w:r>
          <w:rPr>
            <w:rFonts w:hint="eastAsia"/>
            <w:lang w:eastAsia="zh-CN"/>
          </w:rPr>
          <w:t xml:space="preserve">The parameters </w:t>
        </w:r>
      </w:ins>
      <w:ins w:id="6939" w:author="Edited - Third Generation Partnership Project" w:date="2017-12-06T08:32:00Z">
        <w:r w:rsidRPr="0007226C">
          <w:rPr>
            <w:position w:val="-10"/>
            <w:lang w:eastAsia="zh-CN"/>
          </w:rPr>
          <w:object w:dxaOrig="760" w:dyaOrig="340" w14:anchorId="3E495D33">
            <v:shape id="_x0000_i2759" type="#_x0000_t75" style="width:38.1pt;height:17.1pt" o:ole="">
              <v:imagedata r:id="rId959" o:title=""/>
            </v:shape>
            <o:OLEObject Type="Embed" ProgID="Equation.3" ShapeID="_x0000_i2759" DrawAspect="Content" ObjectID="_1578895641" r:id="rId2514"/>
          </w:object>
        </w:r>
      </w:ins>
      <w:ins w:id="6940" w:author="Edited - Third Generation Partnership Project" w:date="2017-12-06T08:32:00Z">
        <w:r>
          <w:rPr>
            <w:rFonts w:hint="eastAsia"/>
            <w:lang w:eastAsia="zh-CN"/>
          </w:rPr>
          <w:t xml:space="preserve"> </w:t>
        </w:r>
        <w:r>
          <w:rPr>
            <w:lang w:eastAsia="zh-CN"/>
          </w:rPr>
          <w:t xml:space="preserve"> in rank 1 and rank 2 are defined as </w:t>
        </w:r>
      </w:ins>
      <w:ins w:id="6941" w:author="Edited - Third Generation Partnership Project" w:date="2017-12-06T08:32:00Z">
        <w:r w:rsidRPr="0007226C">
          <w:rPr>
            <w:position w:val="-10"/>
            <w:lang w:eastAsia="zh-CN"/>
          </w:rPr>
          <w:object w:dxaOrig="1420" w:dyaOrig="340" w14:anchorId="1F893B28">
            <v:shape id="_x0000_i2760" type="#_x0000_t75" style="width:71.1pt;height:17.1pt" o:ole="">
              <v:imagedata r:id="rId961" o:title=""/>
            </v:shape>
            <o:OLEObject Type="Embed" ProgID="Equation.3" ShapeID="_x0000_i2760" DrawAspect="Content" ObjectID="_1578895642" r:id="rId2515"/>
          </w:object>
        </w:r>
      </w:ins>
      <w:ins w:id="6942" w:author="Edited - Third Generation Partnership Project" w:date="2017-12-06T08:32:00Z">
        <w:r>
          <w:rPr>
            <w:rFonts w:hint="eastAsia"/>
            <w:lang w:eastAsia="zh-CN"/>
          </w:rPr>
          <w:t xml:space="preserve"> for </w:t>
        </w:r>
        <w:r>
          <w:rPr>
            <w:i/>
          </w:rPr>
          <w:t>CodebookConfig</w:t>
        </w:r>
        <w:r>
          <w:rPr>
            <w:lang w:eastAsia="zh-CN"/>
          </w:rPr>
          <w:t>=</w:t>
        </w:r>
        <w:r>
          <w:t xml:space="preserve">1 </w:t>
        </w:r>
        <w:r>
          <w:rPr>
            <w:lang w:eastAsia="zh-CN"/>
          </w:rPr>
          <w:t xml:space="preserve">and </w:t>
        </w:r>
      </w:ins>
      <w:ins w:id="6943" w:author="Edited - Third Generation Partnership Project" w:date="2017-12-06T08:32:00Z">
        <w:r w:rsidRPr="0007226C">
          <w:rPr>
            <w:position w:val="-10"/>
            <w:lang w:eastAsia="zh-CN"/>
          </w:rPr>
          <w:object w:dxaOrig="1480" w:dyaOrig="340" w14:anchorId="6EAF27E6">
            <v:shape id="_x0000_i2761" type="#_x0000_t75" style="width:73.8pt;height:17.1pt" o:ole="">
              <v:imagedata r:id="rId1138" o:title=""/>
            </v:shape>
            <o:OLEObject Type="Embed" ProgID="Equation.3" ShapeID="_x0000_i2761" DrawAspect="Content" ObjectID="_1578895643" r:id="rId2516"/>
          </w:object>
        </w:r>
      </w:ins>
      <w:ins w:id="6944" w:author="Edited - Third Generation Partnership Project" w:date="2017-12-06T08:32:00Z">
        <w:r>
          <w:rPr>
            <w:rFonts w:hint="eastAsia"/>
            <w:lang w:eastAsia="zh-CN"/>
          </w:rPr>
          <w:t xml:space="preserve"> for </w:t>
        </w:r>
        <w:r>
          <w:rPr>
            <w:i/>
          </w:rPr>
          <w:t>CodebookConfig</w:t>
        </w:r>
        <w:r>
          <w:rPr>
            <w:lang w:eastAsia="zh-CN"/>
          </w:rPr>
          <w:t xml:space="preserve"> </w:t>
        </w:r>
        <w:r>
          <w:rPr>
            <w:rFonts w:hint="eastAsia"/>
            <w:lang w:eastAsia="zh-CN"/>
          </w:rPr>
          <w:t>=</w:t>
        </w:r>
        <w:r>
          <w:t>2,</w:t>
        </w:r>
        <w:r>
          <w:rPr>
            <w:rFonts w:hint="eastAsia"/>
            <w:lang w:eastAsia="zh-CN"/>
          </w:rPr>
          <w:t xml:space="preserve"> </w:t>
        </w:r>
        <w:r>
          <w:t>3 and 4.</w:t>
        </w:r>
        <w:r>
          <w:rPr>
            <w:rFonts w:hint="eastAsia"/>
            <w:lang w:eastAsia="zh-CN"/>
          </w:rPr>
          <w:t xml:space="preserve"> The parameters </w:t>
        </w:r>
      </w:ins>
      <w:ins w:id="6945" w:author="Edited - Third Generation Partnership Project" w:date="2017-12-06T08:32:00Z">
        <w:r w:rsidRPr="0007226C">
          <w:rPr>
            <w:position w:val="-10"/>
            <w:lang w:eastAsia="zh-CN"/>
          </w:rPr>
          <w:object w:dxaOrig="760" w:dyaOrig="340" w14:anchorId="509A8F80">
            <v:shape id="_x0000_i2762" type="#_x0000_t75" style="width:38.1pt;height:17.1pt" o:ole="">
              <v:imagedata r:id="rId959" o:title=""/>
            </v:shape>
            <o:OLEObject Type="Embed" ProgID="Equation.3" ShapeID="_x0000_i2762" DrawAspect="Content" ObjectID="_1578895644" r:id="rId2517"/>
          </w:object>
        </w:r>
      </w:ins>
      <w:ins w:id="6946" w:author="Edited - Third Generation Partnership Project" w:date="2017-12-06T08:32:00Z">
        <w:r>
          <w:rPr>
            <w:rFonts w:hint="eastAsia"/>
            <w:lang w:eastAsia="zh-CN"/>
          </w:rPr>
          <w:t xml:space="preserve"> in rank 3 and 4 are defined as </w:t>
        </w:r>
      </w:ins>
      <w:ins w:id="6947" w:author="Edited - Third Generation Partnership Project" w:date="2017-12-06T08:32:00Z">
        <w:r w:rsidRPr="0007226C">
          <w:rPr>
            <w:position w:val="-10"/>
            <w:lang w:eastAsia="zh-CN"/>
          </w:rPr>
          <w:object w:dxaOrig="1420" w:dyaOrig="340" w14:anchorId="547FFF89">
            <v:shape id="_x0000_i2763" type="#_x0000_t75" style="width:71.1pt;height:17.1pt" o:ole="">
              <v:imagedata r:id="rId961" o:title=""/>
            </v:shape>
            <o:OLEObject Type="Embed" ProgID="Equation.3" ShapeID="_x0000_i2763" DrawAspect="Content" ObjectID="_1578895645" r:id="rId2518"/>
          </w:object>
        </w:r>
      </w:ins>
      <w:ins w:id="6948" w:author="Edited - Third Generation Partnership Project" w:date="2017-12-06T08:32:00Z">
        <w:r>
          <w:rPr>
            <w:rFonts w:hint="eastAsia"/>
            <w:lang w:eastAsia="zh-CN"/>
          </w:rPr>
          <w:t xml:space="preserve"> for </w:t>
        </w:r>
        <w:r>
          <w:rPr>
            <w:i/>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ins>
      <w:ins w:id="6949" w:author="Edited - Third Generation Partnership Project" w:date="2017-12-06T08:32:00Z">
        <w:r w:rsidRPr="0007226C">
          <w:rPr>
            <w:position w:val="-30"/>
            <w:lang w:eastAsia="zh-CN"/>
          </w:rPr>
          <w:object w:dxaOrig="1980" w:dyaOrig="720" w14:anchorId="4D7B0309">
            <v:shape id="_x0000_i2764" type="#_x0000_t75" style="width:99pt;height:36pt" o:ole="">
              <v:imagedata r:id="rId963" o:title=""/>
            </v:shape>
            <o:OLEObject Type="Embed" ProgID="Equation.3" ShapeID="_x0000_i2764" DrawAspect="Content" ObjectID="_1578895646" r:id="rId2519"/>
          </w:object>
        </w:r>
      </w:ins>
      <w:ins w:id="6950" w:author="Edited - Third Generation Partnership Project" w:date="2017-12-06T08:32:00Z">
        <w:r>
          <w:rPr>
            <w:rFonts w:hint="eastAsia"/>
            <w:lang w:eastAsia="zh-CN"/>
          </w:rPr>
          <w:t xml:space="preserve"> for </w:t>
        </w:r>
        <w:r>
          <w:rPr>
            <w:i/>
          </w:rPr>
          <w:t>CodebookConfig</w:t>
        </w:r>
        <w:r>
          <w:rPr>
            <w:rFonts w:hint="eastAsia"/>
            <w:lang w:eastAsia="zh-CN"/>
          </w:rPr>
          <w:t xml:space="preserve">=2, </w:t>
        </w:r>
      </w:ins>
      <w:ins w:id="6951" w:author="Edited - Third Generation Partnership Project" w:date="2017-12-06T08:32:00Z">
        <w:r w:rsidRPr="0007226C">
          <w:rPr>
            <w:position w:val="-30"/>
            <w:lang w:eastAsia="zh-CN"/>
          </w:rPr>
          <w:object w:dxaOrig="1900" w:dyaOrig="720" w14:anchorId="03304910">
            <v:shape id="_x0000_i2765" type="#_x0000_t75" style="width:95.1pt;height:36pt" o:ole="">
              <v:imagedata r:id="rId965" o:title=""/>
            </v:shape>
            <o:OLEObject Type="Embed" ProgID="Equation.3" ShapeID="_x0000_i2765" DrawAspect="Content" ObjectID="_1578895647" r:id="rId2520"/>
          </w:object>
        </w:r>
      </w:ins>
      <w:ins w:id="6952" w:author="Edited - Third Generation Partnership Project" w:date="2017-12-06T08:32:00Z">
        <w:r>
          <w:rPr>
            <w:rFonts w:hint="eastAsia"/>
            <w:lang w:eastAsia="zh-CN"/>
          </w:rPr>
          <w:t xml:space="preserve"> for </w:t>
        </w:r>
        <w:r>
          <w:rPr>
            <w:i/>
          </w:rPr>
          <w:t>CodebookConfig</w:t>
        </w:r>
        <w:r>
          <w:rPr>
            <w:rFonts w:hint="eastAsia"/>
            <w:lang w:eastAsia="zh-CN"/>
          </w:rPr>
          <w:t xml:space="preserve">=3, </w:t>
        </w:r>
      </w:ins>
      <w:ins w:id="6953" w:author="Edited - Third Generation Partnership Project" w:date="2017-12-06T08:32:00Z">
        <w:r w:rsidRPr="0007226C">
          <w:rPr>
            <w:position w:val="-30"/>
            <w:lang w:eastAsia="zh-CN"/>
          </w:rPr>
          <w:object w:dxaOrig="1900" w:dyaOrig="720" w14:anchorId="6E6FA7A7">
            <v:shape id="_x0000_i2766" type="#_x0000_t75" style="width:95.1pt;height:36pt" o:ole="">
              <v:imagedata r:id="rId967" o:title=""/>
            </v:shape>
            <o:OLEObject Type="Embed" ProgID="Equation.3" ShapeID="_x0000_i2766" DrawAspect="Content" ObjectID="_1578895648" r:id="rId2521"/>
          </w:object>
        </w:r>
      </w:ins>
      <w:ins w:id="6954" w:author="Edited - Third Generation Partnership Project" w:date="2017-12-06T08:32:00Z">
        <w:r>
          <w:rPr>
            <w:rFonts w:hint="eastAsia"/>
            <w:lang w:eastAsia="zh-CN"/>
          </w:rPr>
          <w:t xml:space="preserve"> for </w:t>
        </w:r>
        <w:r>
          <w:rPr>
            <w:i/>
          </w:rPr>
          <w:t>CodebookConfig</w:t>
        </w:r>
        <w:r>
          <w:rPr>
            <w:rFonts w:hint="eastAsia"/>
            <w:lang w:eastAsia="zh-CN"/>
          </w:rPr>
          <w:t>=4</w:t>
        </w:r>
        <w:r>
          <w:rPr>
            <w:lang w:eastAsia="zh-CN"/>
          </w:rPr>
          <w:t>.</w:t>
        </w:r>
      </w:ins>
    </w:p>
    <w:p w14:paraId="3B9CE6D8" w14:textId="77777777" w:rsidR="00F661B9" w:rsidRPr="005C0CF8" w:rsidRDefault="00F661B9" w:rsidP="00F661B9">
      <w:pPr>
        <w:pStyle w:val="TH"/>
        <w:ind w:firstLineChars="50" w:firstLine="100"/>
        <w:rPr>
          <w:ins w:id="6955" w:author="Edited - Third Generation Partnership Project" w:date="2017-12-06T08:32:00Z"/>
          <w:lang w:eastAsia="zh-CN"/>
        </w:rPr>
      </w:pPr>
      <w:ins w:id="6956" w:author="Edited - Third Generation Partnership Project" w:date="2017-12-06T08:32:00Z">
        <w:r w:rsidRPr="00E0039F">
          <w:t xml:space="preserve">Table </w:t>
        </w:r>
        <w:r>
          <w:t>5.2.</w:t>
        </w:r>
        <w:r>
          <w:rPr>
            <w:rFonts w:hint="eastAsia"/>
            <w:lang w:eastAsia="zh-CN"/>
          </w:rPr>
          <w:t>3</w:t>
        </w:r>
        <w:r>
          <w:t>.</w:t>
        </w:r>
        <w:r>
          <w:rPr>
            <w:rFonts w:hint="eastAsia"/>
            <w:lang w:eastAsia="zh-CN"/>
          </w:rPr>
          <w:t>3</w:t>
        </w:r>
        <w:r>
          <w:t>.</w:t>
        </w:r>
        <w:r>
          <w:rPr>
            <w:rFonts w:hint="eastAsia"/>
            <w:lang w:eastAsia="zh-CN"/>
          </w:rPr>
          <w:t>2</w:t>
        </w:r>
        <w:r>
          <w:t>-</w:t>
        </w:r>
        <w:r>
          <w:rPr>
            <w:lang w:eastAsia="zh-CN"/>
          </w:rPr>
          <w:t>4I</w:t>
        </w:r>
        <w:r w:rsidRPr="00E0039F">
          <w:t xml:space="preserve">: </w:t>
        </w:r>
        <w:r w:rsidRPr="00974FB6">
          <w:t>UCI fields for channel quality information feedback for</w:t>
        </w:r>
        <w:r>
          <w:rPr>
            <w:rFonts w:hint="eastAsia"/>
            <w:lang w:eastAsia="zh-CN"/>
          </w:rPr>
          <w:t xml:space="preserve"> report of i1</w:t>
        </w:r>
        <w:r>
          <w:rPr>
            <w:lang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‘CLASS A’ </w:t>
        </w:r>
        <w:r w:rsidRPr="00E0039F">
          <w:t xml:space="preserve">with </w:t>
        </w:r>
        <w:r w:rsidRPr="003105FA">
          <w:rPr>
            <w:rFonts w:hint="eastAsia"/>
          </w:rPr>
          <w:t xml:space="preserve">codebook </w:t>
        </w:r>
        <w:r w:rsidRPr="003105FA">
          <w:t xml:space="preserve">configuration </w:t>
        </w:r>
      </w:ins>
      <w:ins w:id="6957" w:author="Edited - Third Generation Partnership Project" w:date="2017-12-06T08:32:00Z">
        <w:r w:rsidRPr="00E073D9">
          <w:rPr>
            <w:position w:val="-10"/>
            <w:lang w:eastAsia="zh-CN"/>
          </w:rPr>
          <w:object w:dxaOrig="1540" w:dyaOrig="340" w14:anchorId="4C7F9E64">
            <v:shape id="_x0000_i2767" type="#_x0000_t75" style="width:51.6pt;height:14.1pt" o:ole="">
              <v:imagedata r:id="rId1024" o:title=""/>
            </v:shape>
            <o:OLEObject Type="Embed" ProgID="Equation.3" ShapeID="_x0000_i2767" DrawAspect="Content" ObjectID="_1578895649" r:id="rId2522"/>
          </w:object>
        </w:r>
      </w:ins>
      <w:ins w:id="6958" w:author="Edited - Third Generation Partnership Project" w:date="2017-12-06T08:32:00Z">
        <w:r>
          <w:rPr>
            <w:lang w:eastAsia="zh-CN"/>
          </w:rPr>
          <w:t xml:space="preserve">, where </w:t>
        </w:r>
        <w:r>
          <w:rPr>
            <w:lang w:val="en-US" w:eastAsia="zh-CN"/>
          </w:rPr>
          <w:t xml:space="preserve">i1 and rank indication are associated with </w:t>
        </w:r>
        <w:r>
          <w:t>Class A</w:t>
        </w:r>
        <w:r w:rsidRPr="00E0039F">
          <w:rPr>
            <w:rFonts w:hint="eastAsia"/>
            <w:lang w:eastAsia="zh-CN"/>
          </w:rPr>
          <w:t>)</w:t>
        </w:r>
      </w:ins>
    </w:p>
    <w:tbl>
      <w:tblPr>
        <w:tblW w:w="9759" w:type="dxa"/>
        <w:jc w:val="center"/>
        <w:tblCellMar>
          <w:left w:w="0" w:type="dxa"/>
          <w:right w:w="0" w:type="dxa"/>
        </w:tblCellMar>
        <w:tblLook w:val="04A0" w:firstRow="1" w:lastRow="0" w:firstColumn="1" w:lastColumn="0" w:noHBand="0" w:noVBand="1"/>
      </w:tblPr>
      <w:tblGrid>
        <w:gridCol w:w="1027"/>
        <w:gridCol w:w="2860"/>
        <w:gridCol w:w="3467"/>
        <w:gridCol w:w="2405"/>
      </w:tblGrid>
      <w:tr w:rsidR="00F661B9" w:rsidRPr="00290CB4" w14:paraId="31990847" w14:textId="77777777" w:rsidTr="00041EB6">
        <w:trPr>
          <w:cantSplit/>
          <w:trHeight w:val="20"/>
          <w:jc w:val="center"/>
          <w:ins w:id="6959" w:author="Edited - Third Generation Partnership Project" w:date="2017-12-06T08:32:00Z"/>
        </w:trPr>
        <w:tc>
          <w:tcPr>
            <w:tcW w:w="1027" w:type="dxa"/>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D50C350" w14:textId="77777777" w:rsidR="00F661B9" w:rsidRPr="00064EEE" w:rsidRDefault="00F661B9" w:rsidP="00041EB6">
            <w:pPr>
              <w:pStyle w:val="tah0"/>
              <w:rPr>
                <w:ins w:id="6960" w:author="Edited - Third Generation Partnership Project" w:date="2017-12-06T08:32:00Z"/>
                <w:lang w:val="en-GB"/>
              </w:rPr>
            </w:pPr>
            <w:ins w:id="6961" w:author="Edited - Third Generation Partnership Project" w:date="2017-12-06T08:32:00Z">
              <w:r w:rsidRPr="00064EEE">
                <w:rPr>
                  <w:lang w:val="en-GB"/>
                </w:rPr>
                <w:t>Field</w:t>
              </w:r>
            </w:ins>
          </w:p>
        </w:tc>
        <w:tc>
          <w:tcPr>
            <w:tcW w:w="8732" w:type="dxa"/>
            <w:gridSpan w:val="3"/>
            <w:tcBorders>
              <w:top w:val="single" w:sz="8" w:space="0" w:color="auto"/>
              <w:left w:val="single" w:sz="8" w:space="0" w:color="auto"/>
              <w:bottom w:val="single" w:sz="8" w:space="0" w:color="auto"/>
              <w:right w:val="single" w:sz="8" w:space="0" w:color="auto"/>
            </w:tcBorders>
            <w:shd w:val="clear" w:color="auto" w:fill="E0E0E0"/>
          </w:tcPr>
          <w:p w14:paraId="6E619B8B" w14:textId="77777777" w:rsidR="00F661B9" w:rsidRPr="00064EEE" w:rsidRDefault="00F661B9" w:rsidP="00041EB6">
            <w:pPr>
              <w:pStyle w:val="tah0"/>
              <w:rPr>
                <w:ins w:id="6962" w:author="Edited - Third Generation Partnership Project" w:date="2017-12-06T08:32:00Z"/>
                <w:lang w:val="en-GB"/>
              </w:rPr>
            </w:pPr>
            <w:ins w:id="6963" w:author="Edited - Third Generation Partnership Project" w:date="2017-12-06T08:32:00Z">
              <w:r w:rsidRPr="00064EEE">
                <w:rPr>
                  <w:lang w:val="en-GB"/>
                </w:rPr>
                <w:t>Bit width</w:t>
              </w:r>
            </w:ins>
          </w:p>
        </w:tc>
      </w:tr>
      <w:tr w:rsidR="00F661B9" w:rsidRPr="00290CB4" w14:paraId="5CEFDFFC" w14:textId="77777777" w:rsidTr="00041EB6">
        <w:trPr>
          <w:cantSplit/>
          <w:trHeight w:val="20"/>
          <w:jc w:val="center"/>
          <w:ins w:id="6964" w:author="Edited - Third Generation Partnership Project" w:date="2017-12-06T08:32:00Z"/>
        </w:trPr>
        <w:tc>
          <w:tcPr>
            <w:tcW w:w="1027" w:type="dxa"/>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56DF4B1B" w14:textId="77777777" w:rsidR="00F661B9" w:rsidRPr="00064EEE" w:rsidRDefault="00F661B9" w:rsidP="00041EB6">
            <w:pPr>
              <w:pStyle w:val="tah0"/>
              <w:rPr>
                <w:ins w:id="6965" w:author="Edited - Third Generation Partnership Project" w:date="2017-12-06T08:32:00Z"/>
                <w:lang w:val="en-GB"/>
              </w:rPr>
            </w:pPr>
          </w:p>
        </w:tc>
        <w:tc>
          <w:tcPr>
            <w:tcW w:w="2860" w:type="dxa"/>
            <w:tcBorders>
              <w:top w:val="single" w:sz="8" w:space="0" w:color="auto"/>
              <w:left w:val="single" w:sz="8" w:space="0" w:color="auto"/>
              <w:bottom w:val="single" w:sz="8" w:space="0" w:color="auto"/>
              <w:right w:val="single" w:sz="8" w:space="0" w:color="auto"/>
            </w:tcBorders>
            <w:shd w:val="clear" w:color="auto" w:fill="E0E0E0"/>
          </w:tcPr>
          <w:p w14:paraId="4F51374E" w14:textId="77777777" w:rsidR="00F661B9" w:rsidRPr="00064EEE" w:rsidRDefault="00F661B9" w:rsidP="00041EB6">
            <w:pPr>
              <w:pStyle w:val="tah0"/>
              <w:rPr>
                <w:ins w:id="6966" w:author="Edited - Third Generation Partnership Project" w:date="2017-12-06T08:32:00Z"/>
                <w:lang w:val="en-GB"/>
              </w:rPr>
            </w:pPr>
            <w:ins w:id="6967" w:author="Edited - Third Generation Partnership Project" w:date="2017-12-06T08:32:00Z">
              <w:r w:rsidRPr="00255015">
                <w:t xml:space="preserve">Max </w:t>
              </w:r>
              <w:r>
                <w:t xml:space="preserve">1 or </w:t>
              </w:r>
              <w:r w:rsidRPr="00255015">
                <w:t>2 layers</w:t>
              </w:r>
            </w:ins>
          </w:p>
        </w:tc>
        <w:tc>
          <w:tcPr>
            <w:tcW w:w="5872" w:type="dxa"/>
            <w:gridSpan w:val="2"/>
            <w:tcBorders>
              <w:top w:val="single" w:sz="8" w:space="0" w:color="auto"/>
              <w:left w:val="single" w:sz="8" w:space="0" w:color="auto"/>
              <w:bottom w:val="single" w:sz="8" w:space="0" w:color="auto"/>
              <w:right w:val="single" w:sz="8" w:space="0" w:color="auto"/>
            </w:tcBorders>
            <w:shd w:val="clear" w:color="auto" w:fill="E0E0E0"/>
          </w:tcPr>
          <w:p w14:paraId="79C385C5" w14:textId="77777777" w:rsidR="00F661B9" w:rsidRPr="00064EEE" w:rsidRDefault="00F661B9" w:rsidP="00041EB6">
            <w:pPr>
              <w:pStyle w:val="tah0"/>
              <w:rPr>
                <w:ins w:id="6968" w:author="Edited - Third Generation Partnership Project" w:date="2017-12-06T08:32:00Z"/>
                <w:lang w:val="en-GB"/>
              </w:rPr>
            </w:pPr>
            <w:ins w:id="6969" w:author="Edited - Third Generation Partnership Project" w:date="2017-12-06T08:32:00Z">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ins>
          </w:p>
        </w:tc>
      </w:tr>
      <w:tr w:rsidR="00F661B9" w:rsidRPr="00290CB4" w14:paraId="3AF7FD44" w14:textId="77777777" w:rsidTr="00041EB6">
        <w:trPr>
          <w:cantSplit/>
          <w:trHeight w:val="20"/>
          <w:jc w:val="center"/>
          <w:ins w:id="6970" w:author="Edited - Third Generation Partnership Project" w:date="2017-12-06T08:32:00Z"/>
        </w:trPr>
        <w:tc>
          <w:tcPr>
            <w:tcW w:w="1027" w:type="dxa"/>
            <w:vMerge/>
            <w:tcBorders>
              <w:top w:val="single" w:sz="8" w:space="0" w:color="auto"/>
              <w:left w:val="single" w:sz="8" w:space="0" w:color="auto"/>
              <w:bottom w:val="single" w:sz="8" w:space="0" w:color="auto"/>
              <w:right w:val="single" w:sz="8" w:space="0" w:color="auto"/>
            </w:tcBorders>
            <w:shd w:val="clear" w:color="auto" w:fill="E0E0E0"/>
            <w:vAlign w:val="center"/>
          </w:tcPr>
          <w:p w14:paraId="7970A57A" w14:textId="77777777" w:rsidR="00F661B9" w:rsidRPr="00B7584F" w:rsidRDefault="00F661B9" w:rsidP="00041EB6">
            <w:pPr>
              <w:rPr>
                <w:ins w:id="6971" w:author="Edited - Third Generation Partnership Project" w:date="2017-12-06T08:32:00Z"/>
                <w:rFonts w:ascii="Arial" w:eastAsia="Calibri" w:hAnsi="Arial" w:cs="Arial"/>
                <w:b/>
                <w:bCs/>
                <w:sz w:val="18"/>
                <w:szCs w:val="18"/>
              </w:rPr>
            </w:pPr>
          </w:p>
        </w:tc>
        <w:tc>
          <w:tcPr>
            <w:tcW w:w="2860"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71893ED7" w14:textId="77777777" w:rsidR="00F661B9" w:rsidRPr="00064EEE" w:rsidRDefault="00F661B9" w:rsidP="00041EB6">
            <w:pPr>
              <w:pStyle w:val="tah0"/>
              <w:rPr>
                <w:ins w:id="6972" w:author="Edited - Third Generation Partnership Project" w:date="2017-12-06T08:32:00Z"/>
                <w:lang w:val="de-DE"/>
              </w:rPr>
            </w:pPr>
            <w:ins w:id="6973" w:author="Edited - Third Generation Partnership Project" w:date="2017-12-06T08:32:00Z">
              <w:r w:rsidRPr="00064EEE">
                <w:rPr>
                  <w:lang w:val="en-GB"/>
                </w:rPr>
                <w:t>Rank = 1</w:t>
              </w:r>
            </w:ins>
          </w:p>
        </w:tc>
        <w:tc>
          <w:tcPr>
            <w:tcW w:w="3467"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393CB252" w14:textId="77777777" w:rsidR="00F661B9" w:rsidRPr="00064EEE" w:rsidRDefault="00F661B9" w:rsidP="00041EB6">
            <w:pPr>
              <w:pStyle w:val="tah0"/>
              <w:rPr>
                <w:ins w:id="6974" w:author="Edited - Third Generation Partnership Project" w:date="2017-12-06T08:32:00Z"/>
                <w:lang w:val="de-DE"/>
              </w:rPr>
            </w:pPr>
            <w:ins w:id="6975" w:author="Edited - Third Generation Partnership Project" w:date="2017-12-06T08:32:00Z">
              <w:r w:rsidRPr="00064EEE">
                <w:rPr>
                  <w:lang w:val="en-GB"/>
                </w:rPr>
                <w:t>Rank = 1</w:t>
              </w:r>
            </w:ins>
          </w:p>
        </w:tc>
        <w:tc>
          <w:tcPr>
            <w:tcW w:w="2405" w:type="dxa"/>
            <w:tcBorders>
              <w:top w:val="single" w:sz="8" w:space="0" w:color="auto"/>
              <w:left w:val="single" w:sz="8" w:space="0" w:color="auto"/>
              <w:bottom w:val="single" w:sz="8" w:space="0" w:color="auto"/>
              <w:right w:val="single" w:sz="8" w:space="0" w:color="auto"/>
            </w:tcBorders>
            <w:shd w:val="clear" w:color="auto" w:fill="E0E0E0"/>
            <w:vAlign w:val="center"/>
          </w:tcPr>
          <w:p w14:paraId="6891C323" w14:textId="77777777" w:rsidR="00F661B9" w:rsidRPr="00064EEE" w:rsidRDefault="00F661B9" w:rsidP="00041EB6">
            <w:pPr>
              <w:pStyle w:val="tah0"/>
              <w:rPr>
                <w:ins w:id="6976" w:author="Edited - Third Generation Partnership Project" w:date="2017-12-06T08:32:00Z"/>
                <w:lang w:val="de-DE"/>
              </w:rPr>
            </w:pPr>
            <w:ins w:id="6977" w:author="Edited - Third Generation Partnership Project" w:date="2017-12-06T08:32:00Z">
              <w:r w:rsidRPr="00064EEE">
                <w:rPr>
                  <w:lang w:val="de-DE"/>
                </w:rPr>
                <w:t xml:space="preserve">Rank </w:t>
              </w:r>
              <w:r>
                <w:rPr>
                  <w:rFonts w:eastAsia="SimSun" w:hint="eastAsia"/>
                  <w:lang w:val="de-DE" w:eastAsia="zh-CN"/>
                </w:rPr>
                <w:t>=3</w:t>
              </w:r>
            </w:ins>
          </w:p>
        </w:tc>
      </w:tr>
      <w:tr w:rsidR="00F661B9" w:rsidRPr="00290CB4" w14:paraId="2A6ED759" w14:textId="77777777" w:rsidTr="00041EB6">
        <w:trPr>
          <w:cantSplit/>
          <w:trHeight w:val="20"/>
          <w:jc w:val="center"/>
          <w:ins w:id="6978" w:author="Edited - Third Generation Partnership Project" w:date="2017-12-06T08:32:00Z"/>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6BBF497" w14:textId="77777777" w:rsidR="00F661B9" w:rsidRPr="00C23386" w:rsidRDefault="00F661B9" w:rsidP="00041EB6">
            <w:pPr>
              <w:pStyle w:val="tac0"/>
              <w:rPr>
                <w:ins w:id="6979" w:author="Edited - Third Generation Partnership Project" w:date="2017-12-06T08:32:00Z"/>
                <w:rFonts w:eastAsia="SimSun"/>
                <w:lang w:val="en-GB" w:eastAsia="zh-CN"/>
              </w:rPr>
            </w:pPr>
            <w:ins w:id="6980" w:author="Edited - Third Generation Partnership Project" w:date="2017-12-06T08:32: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ins>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3A32B5D" w14:textId="77777777" w:rsidR="00F661B9" w:rsidRDefault="00F661B9" w:rsidP="00041EB6">
            <w:pPr>
              <w:pStyle w:val="tac0"/>
              <w:rPr>
                <w:ins w:id="6981" w:author="Edited - Third Generation Partnership Project" w:date="2017-12-06T08:32:00Z"/>
                <w:rFonts w:eastAsia="SimSun"/>
                <w:lang w:val="de-DE" w:eastAsia="zh-CN"/>
              </w:rPr>
            </w:pPr>
            <w:ins w:id="6982" w:author="Edited - Third Generation Partnership Project" w:date="2017-12-06T08:32:00Z">
              <w:r w:rsidRPr="00973999">
                <w:rPr>
                  <w:position w:val="-12"/>
                  <w:lang w:eastAsia="zh-CN"/>
                </w:rPr>
                <w:object w:dxaOrig="1680" w:dyaOrig="360" w14:anchorId="56EC424F">
                  <v:shape id="_x0000_i2768" type="#_x0000_t75" style="width:72.3pt;height:15.3pt" o:ole="">
                    <v:imagedata r:id="rId1204" o:title=""/>
                  </v:shape>
                  <o:OLEObject Type="Embed" ProgID="Equation.3" ShapeID="_x0000_i2768" DrawAspect="Content" ObjectID="_1578895650" r:id="rId2523"/>
                </w:object>
              </w:r>
            </w:ins>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5C32E7B" w14:textId="77777777" w:rsidR="00F661B9" w:rsidRDefault="00F661B9" w:rsidP="00041EB6">
            <w:pPr>
              <w:pStyle w:val="tac0"/>
              <w:rPr>
                <w:ins w:id="6983" w:author="Edited - Third Generation Partnership Project" w:date="2017-12-06T08:32:00Z"/>
                <w:rFonts w:eastAsia="SimSun"/>
                <w:lang w:val="de-DE" w:eastAsia="zh-CN"/>
              </w:rPr>
            </w:pPr>
            <w:ins w:id="6984" w:author="Edited - Third Generation Partnership Project" w:date="2017-12-06T08:32:00Z">
              <w:r w:rsidRPr="00973999">
                <w:rPr>
                  <w:position w:val="-12"/>
                  <w:lang w:eastAsia="zh-CN"/>
                </w:rPr>
                <w:object w:dxaOrig="1680" w:dyaOrig="360" w14:anchorId="40B8C4B0">
                  <v:shape id="_x0000_i2769" type="#_x0000_t75" style="width:72.3pt;height:15.3pt" o:ole="">
                    <v:imagedata r:id="rId1204" o:title=""/>
                  </v:shape>
                  <o:OLEObject Type="Embed" ProgID="Equation.3" ShapeID="_x0000_i2769" DrawAspect="Content" ObjectID="_1578895651" r:id="rId2524"/>
                </w:object>
              </w:r>
            </w:ins>
          </w:p>
        </w:tc>
        <w:tc>
          <w:tcPr>
            <w:tcW w:w="2405" w:type="dxa"/>
            <w:tcBorders>
              <w:top w:val="single" w:sz="8" w:space="0" w:color="auto"/>
              <w:left w:val="single" w:sz="8" w:space="0" w:color="auto"/>
              <w:bottom w:val="single" w:sz="8" w:space="0" w:color="auto"/>
              <w:right w:val="single" w:sz="8" w:space="0" w:color="auto"/>
            </w:tcBorders>
            <w:vAlign w:val="center"/>
          </w:tcPr>
          <w:p w14:paraId="4BDAF827" w14:textId="77777777" w:rsidR="00F661B9" w:rsidRPr="003B0BFF" w:rsidRDefault="00F661B9" w:rsidP="00041EB6">
            <w:pPr>
              <w:pStyle w:val="tac0"/>
              <w:rPr>
                <w:ins w:id="6985" w:author="Edited - Third Generation Partnership Project" w:date="2017-12-06T08:32:00Z"/>
                <w:rFonts w:eastAsia="SimSun"/>
                <w:lang w:eastAsia="zh-CN"/>
              </w:rPr>
            </w:pPr>
            <w:ins w:id="6986" w:author="Edited - Third Generation Partnership Project" w:date="2017-12-06T08:32:00Z">
              <w:r w:rsidRPr="00C844B8">
                <w:rPr>
                  <w:position w:val="-32"/>
                  <w:lang w:eastAsia="zh-CN"/>
                </w:rPr>
                <w:object w:dxaOrig="2659" w:dyaOrig="740" w14:anchorId="0B5E74AC">
                  <v:shape id="_x0000_i2770" type="#_x0000_t75" style="width:105.9pt;height:29.1pt" o:ole="">
                    <v:imagedata r:id="rId1054" o:title=""/>
                  </v:shape>
                  <o:OLEObject Type="Embed" ProgID="Equation.3" ShapeID="_x0000_i2770" DrawAspect="Content" ObjectID="_1578895652" r:id="rId2525"/>
                </w:object>
              </w:r>
            </w:ins>
          </w:p>
        </w:tc>
      </w:tr>
      <w:tr w:rsidR="00F661B9" w:rsidRPr="00290CB4" w14:paraId="17036019" w14:textId="77777777" w:rsidTr="00041EB6">
        <w:trPr>
          <w:cantSplit/>
          <w:trHeight w:val="20"/>
          <w:jc w:val="center"/>
          <w:ins w:id="6987" w:author="Edited - Third Generation Partnership Project" w:date="2017-12-06T08:32:00Z"/>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9482960" w14:textId="77777777" w:rsidR="00F661B9" w:rsidRPr="00C23386" w:rsidRDefault="00F661B9" w:rsidP="00041EB6">
            <w:pPr>
              <w:pStyle w:val="tac0"/>
              <w:rPr>
                <w:ins w:id="6988" w:author="Edited - Third Generation Partnership Project" w:date="2017-12-06T08:32:00Z"/>
                <w:rFonts w:eastAsia="SimSun"/>
                <w:lang w:val="en-GB" w:eastAsia="zh-CN"/>
              </w:rPr>
            </w:pPr>
            <w:ins w:id="6989" w:author="Edited - Third Generation Partnership Project" w:date="2017-12-06T08:32:00Z">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ins>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06842FB" w14:textId="77777777" w:rsidR="00F661B9" w:rsidRDefault="00F661B9" w:rsidP="00041EB6">
            <w:pPr>
              <w:pStyle w:val="tac0"/>
              <w:rPr>
                <w:ins w:id="6990" w:author="Edited - Third Generation Partnership Project" w:date="2017-12-06T08:32:00Z"/>
                <w:rFonts w:eastAsia="SimSun"/>
                <w:lang w:val="de-DE" w:eastAsia="zh-CN"/>
              </w:rPr>
            </w:pPr>
            <w:ins w:id="6991" w:author="Edited - Third Generation Partnership Project" w:date="2017-12-06T08:32:00Z">
              <w:r w:rsidRPr="000D0700">
                <w:rPr>
                  <w:position w:val="-12"/>
                  <w:lang w:eastAsia="zh-CN"/>
                </w:rPr>
                <w:object w:dxaOrig="1760" w:dyaOrig="360" w14:anchorId="41AEB111">
                  <v:shape id="_x0000_i2771" type="#_x0000_t75" style="width:77.1pt;height:15.3pt" o:ole="">
                    <v:imagedata r:id="rId1208" o:title=""/>
                  </v:shape>
                  <o:OLEObject Type="Embed" ProgID="Equation.3" ShapeID="_x0000_i2771" DrawAspect="Content" ObjectID="_1578895653" r:id="rId2526"/>
                </w:object>
              </w:r>
            </w:ins>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ADE81CF" w14:textId="77777777" w:rsidR="00F661B9" w:rsidRDefault="00F661B9" w:rsidP="00041EB6">
            <w:pPr>
              <w:pStyle w:val="tac0"/>
              <w:rPr>
                <w:ins w:id="6992" w:author="Edited - Third Generation Partnership Project" w:date="2017-12-06T08:32:00Z"/>
                <w:rFonts w:eastAsia="SimSun"/>
                <w:lang w:val="de-DE" w:eastAsia="zh-CN"/>
              </w:rPr>
            </w:pPr>
            <w:ins w:id="6993" w:author="Edited - Third Generation Partnership Project" w:date="2017-12-06T08:32:00Z">
              <w:r w:rsidRPr="000D0700">
                <w:rPr>
                  <w:position w:val="-12"/>
                  <w:lang w:eastAsia="zh-CN"/>
                </w:rPr>
                <w:object w:dxaOrig="1760" w:dyaOrig="360" w14:anchorId="65CBB70F">
                  <v:shape id="_x0000_i2772" type="#_x0000_t75" style="width:77.1pt;height:15.3pt" o:ole="">
                    <v:imagedata r:id="rId1208" o:title=""/>
                  </v:shape>
                  <o:OLEObject Type="Embed" ProgID="Equation.3" ShapeID="_x0000_i2772" DrawAspect="Content" ObjectID="_1578895654" r:id="rId2527"/>
                </w:object>
              </w:r>
            </w:ins>
          </w:p>
        </w:tc>
        <w:tc>
          <w:tcPr>
            <w:tcW w:w="2405" w:type="dxa"/>
            <w:tcBorders>
              <w:top w:val="single" w:sz="8" w:space="0" w:color="auto"/>
              <w:left w:val="single" w:sz="8" w:space="0" w:color="auto"/>
              <w:bottom w:val="single" w:sz="8" w:space="0" w:color="auto"/>
              <w:right w:val="single" w:sz="8" w:space="0" w:color="auto"/>
            </w:tcBorders>
            <w:vAlign w:val="center"/>
          </w:tcPr>
          <w:p w14:paraId="6526A7E1" w14:textId="77777777" w:rsidR="00F661B9" w:rsidRDefault="00F661B9" w:rsidP="00041EB6">
            <w:pPr>
              <w:pStyle w:val="tac0"/>
              <w:rPr>
                <w:ins w:id="6994" w:author="Edited - Third Generation Partnership Project" w:date="2017-12-06T08:32:00Z"/>
                <w:lang w:eastAsia="zh-CN"/>
              </w:rPr>
            </w:pPr>
            <w:ins w:id="6995" w:author="Edited - Third Generation Partnership Project" w:date="2017-12-06T08:32:00Z">
              <w:r w:rsidRPr="000D0700">
                <w:rPr>
                  <w:position w:val="-12"/>
                  <w:lang w:eastAsia="zh-CN"/>
                </w:rPr>
                <w:object w:dxaOrig="1760" w:dyaOrig="360" w14:anchorId="533AAB24">
                  <v:shape id="_x0000_i2773" type="#_x0000_t75" style="width:77.1pt;height:15.3pt" o:ole="">
                    <v:imagedata r:id="rId1208" o:title=""/>
                  </v:shape>
                  <o:OLEObject Type="Embed" ProgID="Equation.3" ShapeID="_x0000_i2773" DrawAspect="Content" ObjectID="_1578895655" r:id="rId2528"/>
                </w:object>
              </w:r>
            </w:ins>
          </w:p>
        </w:tc>
      </w:tr>
      <w:tr w:rsidR="00F661B9" w:rsidRPr="00290CB4" w14:paraId="39A9F44D" w14:textId="77777777" w:rsidTr="00041EB6">
        <w:trPr>
          <w:cantSplit/>
          <w:trHeight w:val="20"/>
          <w:jc w:val="center"/>
          <w:ins w:id="6996" w:author="Edited - Third Generation Partnership Project" w:date="2017-12-06T08:32:00Z"/>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78A4E22" w14:textId="77777777" w:rsidR="00F661B9" w:rsidRPr="00633863" w:rsidRDefault="00F661B9" w:rsidP="00041EB6">
            <w:pPr>
              <w:pStyle w:val="tac0"/>
              <w:rPr>
                <w:ins w:id="6997" w:author="Edited - Third Generation Partnership Project" w:date="2017-12-06T08:32:00Z"/>
                <w:rFonts w:eastAsia="SimSun"/>
                <w:lang w:val="en-GB" w:eastAsia="zh-CN"/>
              </w:rPr>
            </w:pPr>
            <w:ins w:id="6998" w:author="Edited - Third Generation Partnership Project" w:date="2017-12-06T08:32:00Z">
              <w:r>
                <w:rPr>
                  <w:rFonts w:eastAsia="SimSun" w:hint="eastAsia"/>
                  <w:lang w:val="en-GB" w:eastAsia="zh-CN"/>
                </w:rPr>
                <w:t>RI</w:t>
              </w:r>
            </w:ins>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FE47141" w14:textId="77777777" w:rsidR="00F661B9" w:rsidRPr="003B2DA3" w:rsidRDefault="00F661B9" w:rsidP="00041EB6">
            <w:pPr>
              <w:pStyle w:val="tac0"/>
              <w:rPr>
                <w:ins w:id="6999" w:author="Edited - Third Generation Partnership Project" w:date="2017-12-06T08:32:00Z"/>
                <w:rFonts w:eastAsia="SimSun"/>
                <w:lang w:eastAsia="zh-CN"/>
              </w:rPr>
            </w:pPr>
            <w:ins w:id="7000" w:author="Edited - Third Generation Partnership Project" w:date="2017-12-06T08:32:00Z">
              <w:r>
                <w:rPr>
                  <w:rFonts w:eastAsia="SimSun" w:hint="eastAsia"/>
                  <w:lang w:eastAsia="zh-CN"/>
                </w:rPr>
                <w:t>0</w:t>
              </w:r>
            </w:ins>
          </w:p>
        </w:tc>
        <w:tc>
          <w:tcPr>
            <w:tcW w:w="5872"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9D98AAD" w14:textId="77777777" w:rsidR="00F661B9" w:rsidRDefault="00F661B9" w:rsidP="00041EB6">
            <w:pPr>
              <w:pStyle w:val="tac0"/>
              <w:rPr>
                <w:ins w:id="7001" w:author="Edited - Third Generation Partnership Project" w:date="2017-12-06T08:32:00Z"/>
                <w:lang w:eastAsia="zh-CN"/>
              </w:rPr>
            </w:pPr>
            <w:ins w:id="7002" w:author="Edited - Third Generation Partnership Project" w:date="2017-12-06T08:32:00Z">
              <w:r>
                <w:rPr>
                  <w:rFonts w:eastAsia="SimSun" w:hint="eastAsia"/>
                  <w:lang w:eastAsia="zh-CN"/>
                </w:rPr>
                <w:t>1</w:t>
              </w:r>
            </w:ins>
          </w:p>
        </w:tc>
      </w:tr>
    </w:tbl>
    <w:p w14:paraId="3CC09B9C" w14:textId="77777777" w:rsidR="002E5F4C" w:rsidRDefault="002E5F4C" w:rsidP="00B27983">
      <w:pPr>
        <w:rPr>
          <w:lang w:eastAsia="zh-CN"/>
        </w:rPr>
      </w:pPr>
    </w:p>
    <w:p w14:paraId="441E7EDF" w14:textId="31F91FAA" w:rsidR="00B27983" w:rsidRDefault="00B27983" w:rsidP="00B27983">
      <w:r>
        <w:t>The channel quality bits in Table 5.2.3.3.2-1 through Table 5.2.3.3.2-</w:t>
      </w:r>
      <w:ins w:id="7003" w:author="Edited - Third Generation Partnership Project" w:date="2017-12-06T08:32:00Z">
        <w:r w:rsidR="00F661B9">
          <w:rPr>
            <w:rFonts w:hint="eastAsia"/>
            <w:lang w:eastAsia="zh-CN"/>
          </w:rPr>
          <w:t>3C-1</w:t>
        </w:r>
      </w:ins>
      <w:r>
        <w:t xml:space="preserve"> form the bit sequence </w:t>
      </w:r>
      <w:r>
        <w:rPr>
          <w:position w:val="-10"/>
        </w:rPr>
        <w:object w:dxaOrig="1760" w:dyaOrig="300" w14:anchorId="39FDAAA2">
          <v:shape id="_x0000_i2774" type="#_x0000_t75" style="width:88.2pt;height:15pt" o:ole="">
            <v:imagedata r:id="rId2278" o:title=""/>
          </v:shape>
          <o:OLEObject Type="Embed" ProgID="Equation.3" ShapeID="_x0000_i2774" DrawAspect="Content" ObjectID="_1578895656" r:id="rId2529"/>
        </w:object>
      </w:r>
      <w:r>
        <w:t xml:space="preserve"> with </w:t>
      </w:r>
      <w:r>
        <w:rPr>
          <w:position w:val="-10"/>
        </w:rPr>
        <w:object w:dxaOrig="260" w:dyaOrig="300" w14:anchorId="5387E2EA">
          <v:shape id="_x0000_i2775" type="#_x0000_t75" style="width:13.2pt;height:15pt" o:ole="">
            <v:imagedata r:id="rId2440" o:title=""/>
          </v:shape>
          <o:OLEObject Type="Embed" ProgID="Equation.3" ShapeID="_x0000_i2775" DrawAspect="Content" ObjectID="_1578895657" r:id="rId2530"/>
        </w:object>
      </w:r>
      <w:r>
        <w:t xml:space="preserve"> corresponding to the first bit of the first field in each of the tables, </w:t>
      </w:r>
      <w:r>
        <w:rPr>
          <w:position w:val="-10"/>
        </w:rPr>
        <w:object w:dxaOrig="240" w:dyaOrig="300" w14:anchorId="1F191196">
          <v:shape id="_x0000_i2776" type="#_x0000_t75" style="width:12pt;height:15pt" o:ole="">
            <v:imagedata r:id="rId2442" o:title=""/>
          </v:shape>
          <o:OLEObject Type="Embed" ProgID="Equation.3" ShapeID="_x0000_i2776" DrawAspect="Content" ObjectID="_1578895658" r:id="rId2531"/>
        </w:object>
      </w:r>
      <w:r>
        <w:t xml:space="preserve"> corresponding to the second bit of the first field in each of the tables, and </w:t>
      </w:r>
      <w:r>
        <w:rPr>
          <w:position w:val="-10"/>
        </w:rPr>
        <w:object w:dxaOrig="420" w:dyaOrig="300" w14:anchorId="1FC47485">
          <v:shape id="_x0000_i2777" type="#_x0000_t75" style="width:21pt;height:15pt" o:ole="">
            <v:imagedata r:id="rId2444" o:title=""/>
          </v:shape>
          <o:OLEObject Type="Embed" ProgID="Equation.3" ShapeID="_x0000_i2777" DrawAspect="Content" ObjectID="_1578895659" r:id="rId2532"/>
        </w:object>
      </w:r>
      <w:r>
        <w:t xml:space="preserve"> corresponding to the last bit in the last field in each of the tables. The first bit of each field corresponds to MSB and the last bit LSB. The RI feedback for one bit is mapped according to Table 5.2.2.6-5 with </w:t>
      </w:r>
      <w:r>
        <w:rPr>
          <w:position w:val="-10"/>
        </w:rPr>
        <w:object w:dxaOrig="340" w:dyaOrig="340" w14:anchorId="4EB6E1AA">
          <v:shape id="_x0000_i2778" type="#_x0000_t75" style="width:17.1pt;height:17.1pt" o:ole="">
            <v:imagedata r:id="rId2446" o:title=""/>
          </v:shape>
          <o:OLEObject Type="Embed" ProgID="Equation.3" ShapeID="_x0000_i2778" DrawAspect="Content" ObjectID="_1578895660" r:id="rId2533"/>
        </w:object>
      </w:r>
      <w:r>
        <w:t xml:space="preserve"> replaced by </w:t>
      </w:r>
      <w:r>
        <w:rPr>
          <w:position w:val="-10"/>
        </w:rPr>
        <w:object w:dxaOrig="260" w:dyaOrig="300" w14:anchorId="58FC1E4F">
          <v:shape id="_x0000_i2779" type="#_x0000_t75" style="width:13.2pt;height:15pt" o:ole="">
            <v:imagedata r:id="rId2448" o:title=""/>
          </v:shape>
          <o:OLEObject Type="Embed" ProgID="Equation.3" ShapeID="_x0000_i2779" DrawAspect="Content" ObjectID="_1578895661" r:id="rId2534"/>
        </w:object>
      </w:r>
      <w:r>
        <w:t xml:space="preserve">. The RI feedback for two bits is mapped according to Table 5.2.2.6-6 with </w:t>
      </w:r>
      <w:r>
        <w:rPr>
          <w:position w:val="-10"/>
        </w:rPr>
        <w:object w:dxaOrig="340" w:dyaOrig="340" w14:anchorId="5B239796">
          <v:shape id="_x0000_i2780" type="#_x0000_t75" style="width:17.1pt;height:17.1pt" o:ole="">
            <v:imagedata r:id="rId2446" o:title=""/>
          </v:shape>
          <o:OLEObject Type="Embed" ProgID="Equation.3" ShapeID="_x0000_i2780" DrawAspect="Content" ObjectID="_1578895662" r:id="rId2535"/>
        </w:object>
      </w:r>
      <w:r>
        <w:t xml:space="preserve">, </w:t>
      </w:r>
      <w:r>
        <w:rPr>
          <w:position w:val="-10"/>
        </w:rPr>
        <w:object w:dxaOrig="340" w:dyaOrig="340" w14:anchorId="7F7B3BFE">
          <v:shape id="_x0000_i2781" type="#_x0000_t75" style="width:17.1pt;height:17.1pt" o:ole="">
            <v:imagedata r:id="rId2451" o:title=""/>
          </v:shape>
          <o:OLEObject Type="Embed" ProgID="Equation.3" ShapeID="_x0000_i2781" DrawAspect="Content" ObjectID="_1578895663" r:id="rId2536"/>
        </w:object>
      </w:r>
      <w:r>
        <w:t xml:space="preserve"> replaced by </w:t>
      </w:r>
      <w:r>
        <w:rPr>
          <w:position w:val="-10"/>
        </w:rPr>
        <w:object w:dxaOrig="499" w:dyaOrig="300" w14:anchorId="35B96BB2">
          <v:shape id="_x0000_i2782" type="#_x0000_t75" style="width:24.9pt;height:15pt" o:ole="">
            <v:imagedata r:id="rId2453" o:title=""/>
          </v:shape>
          <o:OLEObject Type="Embed" ProgID="Equation.3" ShapeID="_x0000_i2782" DrawAspect="Content" ObjectID="_1578895664" r:id="rId2537"/>
        </w:object>
      </w:r>
      <w:r>
        <w:t>.</w:t>
      </w:r>
      <w:r w:rsidRPr="00CA23FD">
        <w:t xml:space="preserve"> </w:t>
      </w:r>
      <w:r>
        <w:t>The RI feedback for t</w:t>
      </w:r>
      <w:r>
        <w:rPr>
          <w:rFonts w:hint="eastAsia"/>
          <w:lang w:eastAsia="zh-CN"/>
        </w:rPr>
        <w:t>hree</w:t>
      </w:r>
      <w:r>
        <w:t xml:space="preserve"> bits is mapped according to Table 5.2.2.6-</w:t>
      </w:r>
      <w:r>
        <w:rPr>
          <w:rFonts w:hint="eastAsia"/>
          <w:lang w:eastAsia="zh-CN"/>
        </w:rPr>
        <w:t>7</w:t>
      </w:r>
      <w:r>
        <w:t xml:space="preserve"> with </w:t>
      </w:r>
      <w:r>
        <w:rPr>
          <w:position w:val="-10"/>
        </w:rPr>
        <w:object w:dxaOrig="340" w:dyaOrig="340" w14:anchorId="25655F36">
          <v:shape id="_x0000_i2783" type="#_x0000_t75" style="width:17.1pt;height:17.1pt" o:ole="">
            <v:imagedata r:id="rId2446" o:title=""/>
          </v:shape>
          <o:OLEObject Type="Embed" ProgID="Equation.3" ShapeID="_x0000_i2783" DrawAspect="Content" ObjectID="_1578895665" r:id="rId2538"/>
        </w:object>
      </w:r>
      <w:r>
        <w:t xml:space="preserve">, </w:t>
      </w:r>
      <w:r>
        <w:rPr>
          <w:position w:val="-10"/>
        </w:rPr>
        <w:object w:dxaOrig="340" w:dyaOrig="340" w14:anchorId="3D026266">
          <v:shape id="_x0000_i2784" type="#_x0000_t75" style="width:17.1pt;height:17.1pt" o:ole="">
            <v:imagedata r:id="rId2451" o:title=""/>
          </v:shape>
          <o:OLEObject Type="Embed" ProgID="Equation.3" ShapeID="_x0000_i2784" DrawAspect="Content" ObjectID="_1578895666" r:id="rId2539"/>
        </w:object>
      </w:r>
      <w:r>
        <w:rPr>
          <w:rFonts w:hint="eastAsia"/>
          <w:lang w:eastAsia="zh-CN"/>
        </w:rPr>
        <w:t xml:space="preserve">, </w:t>
      </w:r>
      <w:r w:rsidRPr="00EB5EA5">
        <w:rPr>
          <w:position w:val="-10"/>
        </w:rPr>
        <w:object w:dxaOrig="340" w:dyaOrig="340" w14:anchorId="1F85BD58">
          <v:shape id="_x0000_i2785" type="#_x0000_t75" style="width:17.1pt;height:17.1pt" o:ole="">
            <v:imagedata r:id="rId807" o:title=""/>
          </v:shape>
          <o:OLEObject Type="Embed" ProgID="Equation.3" ShapeID="_x0000_i2785" DrawAspect="Content" ObjectID="_1578895667" r:id="rId2540"/>
        </w:object>
      </w:r>
      <w:r>
        <w:rPr>
          <w:rFonts w:hint="eastAsia"/>
          <w:lang w:eastAsia="zh-CN"/>
        </w:rPr>
        <w:t xml:space="preserve"> </w:t>
      </w:r>
      <w:r>
        <w:t xml:space="preserve">replaced by </w:t>
      </w:r>
      <w:r w:rsidRPr="00E46113">
        <w:rPr>
          <w:position w:val="-12"/>
        </w:rPr>
        <w:object w:dxaOrig="840" w:dyaOrig="360" w14:anchorId="68BDAE16">
          <v:shape id="_x0000_i2786" type="#_x0000_t75" style="width:42pt;height:18pt" o:ole="">
            <v:imagedata r:id="rId2458" o:title=""/>
          </v:shape>
          <o:OLEObject Type="Embed" ProgID="Equation.3" ShapeID="_x0000_i2786" DrawAspect="Content" ObjectID="_1578895668" r:id="rId2541"/>
        </w:object>
      </w:r>
      <w:r>
        <w:t>. The same procedures for RI mapping are applied to CRI, replacing RI with CRI.</w:t>
      </w:r>
    </w:p>
    <w:p w14:paraId="60F60AA0" w14:textId="3E31D6EF" w:rsidR="00B27983" w:rsidRDefault="00B27983" w:rsidP="00B27983">
      <w:r>
        <w:t>When multiplexed with UL-SCH, the channel coding and multiplexing for the transmission configurations in Table 5.2.3.3.2-4, Table 5.2.3.3.2-4A, Table 5.2.3.3.2-4B, Table 5.2.3.3.2-4</w:t>
      </w:r>
      <w:r>
        <w:rPr>
          <w:rFonts w:hint="eastAsia"/>
          <w:lang w:eastAsia="zh-CN"/>
        </w:rPr>
        <w:t>C</w:t>
      </w:r>
      <w:ins w:id="7004" w:author="Edited - Third Generation Partnership Project" w:date="2017-12-06T08:33:00Z">
        <w:r w:rsidR="00F661B9">
          <w:rPr>
            <w:lang w:eastAsia="zh-CN"/>
          </w:rPr>
          <w:t>,</w:t>
        </w:r>
      </w:ins>
      <w:r>
        <w:rPr>
          <w:rFonts w:hint="eastAsia"/>
          <w:lang w:eastAsia="zh-CN"/>
        </w:rPr>
        <w:t xml:space="preserve"> </w:t>
      </w:r>
      <w:r>
        <w:t>Table 5.2.3.3.2-4</w:t>
      </w:r>
      <w:r>
        <w:rPr>
          <w:rFonts w:hint="eastAsia"/>
          <w:lang w:eastAsia="zh-CN"/>
        </w:rPr>
        <w:t>D</w:t>
      </w:r>
      <w:ins w:id="7005" w:author="Edited - Third Generation Partnership Project" w:date="2017-12-06T08:33:00Z">
        <w:r w:rsidR="00F661B9">
          <w:rPr>
            <w:rFonts w:hint="eastAsia"/>
            <w:lang w:eastAsia="zh-CN"/>
          </w:rPr>
          <w:t>,</w:t>
        </w:r>
        <w:r w:rsidR="00F661B9" w:rsidRPr="006570DD">
          <w:t xml:space="preserve"> </w:t>
        </w:r>
        <w:r w:rsidR="00F661B9">
          <w:t>Table 5.2.3.3.2-4</w:t>
        </w:r>
        <w:r w:rsidR="00F661B9">
          <w:rPr>
            <w:rFonts w:hint="eastAsia"/>
            <w:lang w:eastAsia="zh-CN"/>
          </w:rPr>
          <w:t xml:space="preserve">F, </w:t>
        </w:r>
        <w:r w:rsidR="00F661B9">
          <w:t>Table 5.2.3.3.2-4</w:t>
        </w:r>
        <w:r w:rsidR="00F661B9">
          <w:rPr>
            <w:rFonts w:hint="eastAsia"/>
            <w:lang w:eastAsia="zh-CN"/>
          </w:rPr>
          <w:t xml:space="preserve">G and </w:t>
        </w:r>
        <w:r w:rsidR="00F661B9" w:rsidRPr="00E0039F">
          <w:t xml:space="preserve">Table </w:t>
        </w:r>
        <w:r w:rsidR="00F661B9">
          <w:t>5.2.</w:t>
        </w:r>
        <w:r w:rsidR="00F661B9">
          <w:rPr>
            <w:rFonts w:hint="eastAsia"/>
            <w:lang w:eastAsia="zh-CN"/>
          </w:rPr>
          <w:t>3</w:t>
        </w:r>
        <w:r w:rsidR="00F661B9">
          <w:t>.</w:t>
        </w:r>
        <w:r w:rsidR="00F661B9">
          <w:rPr>
            <w:rFonts w:hint="eastAsia"/>
            <w:lang w:eastAsia="zh-CN"/>
          </w:rPr>
          <w:t>3</w:t>
        </w:r>
        <w:r w:rsidR="00F661B9">
          <w:t>.</w:t>
        </w:r>
        <w:r w:rsidR="00F661B9">
          <w:rPr>
            <w:rFonts w:hint="eastAsia"/>
            <w:lang w:eastAsia="zh-CN"/>
          </w:rPr>
          <w:t>2</w:t>
        </w:r>
        <w:r w:rsidR="00F661B9">
          <w:t>-</w:t>
        </w:r>
        <w:r w:rsidR="00F661B9">
          <w:rPr>
            <w:lang w:eastAsia="zh-CN"/>
          </w:rPr>
          <w:t>4I</w:t>
        </w:r>
      </w:ins>
      <w:r>
        <w:t xml:space="preserve"> is performed assuming RI transmission in section 5.2.2.6. All other transmission configurations in this section are coded and multiplexed assuming CQI/PMI transmission in section 5.2.2.6.</w:t>
      </w:r>
      <w:r w:rsidRPr="00A023CB">
        <w:t xml:space="preserve"> </w:t>
      </w:r>
    </w:p>
    <w:p w14:paraId="5A027F41" w14:textId="77777777" w:rsidR="00B27983" w:rsidRDefault="00B27983" w:rsidP="00B27983">
      <w:r>
        <w:t xml:space="preserve">For transmission mode 9/10 configured with Class B CSI reporting and K&gt;1, the number of antenna port </w:t>
      </w:r>
      <w:r>
        <w:rPr>
          <w:rFonts w:hint="eastAsia"/>
          <w:lang w:eastAsia="zh-CN"/>
        </w:rPr>
        <w:t xml:space="preserve">in Table 5.2.3.3.2-4C, 5.2.3.3.2-4D </w:t>
      </w:r>
      <w:r>
        <w:t>refers to the maximum number of antenna ports of K CSI-RS resources configured for the CSI-process for the UE.</w:t>
      </w:r>
    </w:p>
    <w:p w14:paraId="74C93831" w14:textId="77777777" w:rsidR="00F661B9" w:rsidRDefault="00F661B9" w:rsidP="00F661B9">
      <w:pPr>
        <w:rPr>
          <w:ins w:id="7006" w:author="Edited - Third Generation Partnership Project" w:date="2017-12-06T08:34:00Z"/>
        </w:rPr>
      </w:pPr>
      <w:ins w:id="7007" w:author="Edited - Third Generation Partnership Project" w:date="2017-12-06T08:34:00Z">
        <w:r>
          <w:t>For transmission mode 9/10 configured with Class B CSI reporting and K&gt;1</w:t>
        </w:r>
        <w:r>
          <w:rPr>
            <w:rFonts w:hint="eastAsia"/>
            <w:lang w:eastAsia="zh-CN"/>
          </w:rPr>
          <w:t>, and with</w:t>
        </w:r>
        <w:r w:rsidRPr="006570DD">
          <w:rPr>
            <w:rFonts w:hint="eastAsia"/>
            <w:i/>
            <w:lang w:eastAsia="zh-CN"/>
          </w:rPr>
          <w:t xml:space="preserve"> </w:t>
        </w:r>
        <w:r w:rsidRPr="00AB1FA9">
          <w:rPr>
            <w:rFonts w:hint="eastAsia"/>
            <w:i/>
            <w:lang w:eastAsia="zh-CN"/>
          </w:rPr>
          <w:t>numberActivatedCSI-RS-Resources</w:t>
        </w:r>
        <w:r>
          <w:rPr>
            <w:rFonts w:hint="eastAsia"/>
            <w:lang w:eastAsia="zh-CN"/>
          </w:rPr>
          <w:t>&gt;</w:t>
        </w:r>
        <w:r w:rsidRPr="0092310B">
          <w:rPr>
            <w:rFonts w:hint="eastAsia"/>
            <w:lang w:eastAsia="zh-CN"/>
          </w:rPr>
          <w:t>1</w:t>
        </w:r>
        <w:r>
          <w:t xml:space="preserve">, the number of antenna ports </w:t>
        </w:r>
        <w:r>
          <w:rPr>
            <w:rFonts w:hint="eastAsia"/>
            <w:lang w:eastAsia="zh-CN"/>
          </w:rPr>
          <w:t>in Table 5.2.3.3.2-4F</w:t>
        </w:r>
        <w:r>
          <w:rPr>
            <w:lang w:eastAsia="zh-CN"/>
          </w:rPr>
          <w:t xml:space="preserve"> and Table</w:t>
        </w:r>
        <w:r>
          <w:rPr>
            <w:rFonts w:hint="eastAsia"/>
            <w:lang w:eastAsia="zh-CN"/>
          </w:rPr>
          <w:t xml:space="preserve"> 5.2.3.3.2-4G </w:t>
        </w:r>
        <w:r>
          <w:t xml:space="preserve">refers to the maximum number of antenna ports of </w:t>
        </w:r>
        <w:r>
          <w:rPr>
            <w:rFonts w:hint="eastAsia"/>
            <w:lang w:eastAsia="zh-CN"/>
          </w:rPr>
          <w:t>N</w:t>
        </w:r>
        <w:r>
          <w:t xml:space="preserve"> CSI-RS resources </w:t>
        </w:r>
        <w:r>
          <w:rPr>
            <w:rFonts w:hint="eastAsia"/>
            <w:lang w:eastAsia="zh-CN"/>
          </w:rPr>
          <w:t>activate</w:t>
        </w:r>
        <w:r>
          <w:t>d for the CSI-process for the UE.</w:t>
        </w:r>
      </w:ins>
    </w:p>
    <w:p w14:paraId="133ED141" w14:textId="77777777" w:rsidR="00B27983" w:rsidRDefault="00B27983" w:rsidP="00B27983">
      <w:pPr>
        <w:pStyle w:val="Heading4"/>
      </w:pPr>
      <w:bookmarkStart w:id="7008" w:name="_Toc462752201"/>
      <w:bookmarkStart w:id="7009" w:name="_Toc500356630"/>
      <w:r>
        <w:t>5.2.3.4</w:t>
      </w:r>
      <w:r>
        <w:tab/>
        <w:t>Channel coding for UCI channel quality information and HARQ-ACK</w:t>
      </w:r>
      <w:bookmarkEnd w:id="7008"/>
      <w:bookmarkEnd w:id="7009"/>
    </w:p>
    <w:p w14:paraId="6BEE5A91" w14:textId="77777777" w:rsidR="00B27983" w:rsidRDefault="00B27983" w:rsidP="00B27983">
      <w:r>
        <w:t xml:space="preserve">This section defines the channel coding scheme for the simultaneous transmission of channel quality information and HARQ-ACK information in a subframe. </w:t>
      </w:r>
    </w:p>
    <w:p w14:paraId="3215501B" w14:textId="77777777" w:rsidR="00B27983" w:rsidRDefault="00B27983" w:rsidP="00B27983">
      <w:r>
        <w:t xml:space="preserve">When normal CP is used for uplink transmission, the channel quality information is coded according to section 5.2.3.3 with input bit sequence </w:t>
      </w:r>
      <w:r>
        <w:rPr>
          <w:position w:val="-10"/>
        </w:rPr>
        <w:object w:dxaOrig="1680" w:dyaOrig="300" w14:anchorId="4FCC6905">
          <v:shape id="_x0000_i2787" type="#_x0000_t75" style="width:84pt;height:15pt" o:ole="">
            <v:imagedata r:id="rId2542" o:title=""/>
          </v:shape>
          <o:OLEObject Type="Embed" ProgID="Equation.3" ShapeID="_x0000_i2787" DrawAspect="Content" ObjectID="_1578895669" r:id="rId2543"/>
        </w:object>
      </w:r>
      <w:r>
        <w:t xml:space="preserve"> and output bit sequence </w:t>
      </w:r>
      <w:r>
        <w:rPr>
          <w:position w:val="-10"/>
        </w:rPr>
        <w:object w:dxaOrig="1719" w:dyaOrig="300" w14:anchorId="6FE5B549">
          <v:shape id="_x0000_i2788" type="#_x0000_t75" style="width:86.1pt;height:15pt" o:ole="">
            <v:imagedata r:id="rId2544" o:title=""/>
          </v:shape>
          <o:OLEObject Type="Embed" ProgID="Equation.3" ShapeID="_x0000_i2788" DrawAspect="Content" ObjectID="_1578895670" r:id="rId2545"/>
        </w:object>
      </w:r>
      <w:r>
        <w:t xml:space="preserve">, where </w:t>
      </w:r>
      <w:r>
        <w:rPr>
          <w:position w:val="-6"/>
        </w:rPr>
        <w:object w:dxaOrig="680" w:dyaOrig="260" w14:anchorId="5A68B4DE">
          <v:shape id="_x0000_i2789" type="#_x0000_t75" style="width:33.9pt;height:13.2pt" o:ole="">
            <v:imagedata r:id="rId2546" o:title=""/>
          </v:shape>
          <o:OLEObject Type="Embed" ProgID="Equation.3" ShapeID="_x0000_i2789" DrawAspect="Content" ObjectID="_1578895671" r:id="rId2547"/>
        </w:object>
      </w:r>
      <w:r>
        <w:t xml:space="preserve">. The HARQ-ACK bits are denoted by </w:t>
      </w:r>
      <w:r>
        <w:rPr>
          <w:position w:val="-10"/>
        </w:rPr>
        <w:object w:dxaOrig="260" w:dyaOrig="300" w14:anchorId="7DEF9285">
          <v:shape id="_x0000_i2790" type="#_x0000_t75" style="width:13.2pt;height:15pt" o:ole="">
            <v:imagedata r:id="rId2548" o:title=""/>
          </v:shape>
          <o:OLEObject Type="Embed" ProgID="Equation.3" ShapeID="_x0000_i2790" DrawAspect="Content" ObjectID="_1578895672" r:id="rId2549"/>
        </w:object>
      </w:r>
      <w:r>
        <w:t xml:space="preserve"> in case one HARQ-ACK bit or </w:t>
      </w:r>
      <w:r>
        <w:rPr>
          <w:position w:val="-10"/>
        </w:rPr>
        <w:object w:dxaOrig="520" w:dyaOrig="300" w14:anchorId="6AD4EB67">
          <v:shape id="_x0000_i2791" type="#_x0000_t75" style="width:26.1pt;height:15pt" o:ole="">
            <v:imagedata r:id="rId2550" o:title=""/>
          </v:shape>
          <o:OLEObject Type="Embed" ProgID="Equation.3" ShapeID="_x0000_i2791" DrawAspect="Content" ObjectID="_1578895673" r:id="rId2551"/>
        </w:object>
      </w:r>
      <w:r>
        <w:t xml:space="preserve"> in case two HARQ-ACK bits are reported per subframe. Each positive acknowledgement (ACK) is encoded as a binary ‘1’ and each negative acknowledgement (NACK) is encoded as a binary ‘0’.</w:t>
      </w:r>
    </w:p>
    <w:p w14:paraId="76AEF725" w14:textId="77777777" w:rsidR="00B27983" w:rsidRDefault="00B27983" w:rsidP="00B27983">
      <w:r>
        <w:t xml:space="preserve">The output of this channel coding block for normal CP is denoted by </w:t>
      </w:r>
      <w:r>
        <w:rPr>
          <w:position w:val="-10"/>
        </w:rPr>
        <w:object w:dxaOrig="1680" w:dyaOrig="300" w14:anchorId="0557CEA0">
          <v:shape id="_x0000_i2792" type="#_x0000_t75" style="width:84pt;height:15pt" o:ole="">
            <v:imagedata r:id="rId1860" o:title=""/>
          </v:shape>
          <o:OLEObject Type="Embed" ProgID="Equation.3" ShapeID="_x0000_i2792" DrawAspect="Content" ObjectID="_1578895674" r:id="rId2552"/>
        </w:object>
      </w:r>
      <w:r>
        <w:t xml:space="preserve">, where </w:t>
      </w:r>
    </w:p>
    <w:p w14:paraId="314C3064" w14:textId="77777777" w:rsidR="00B27983" w:rsidRDefault="00B27983" w:rsidP="00B27983">
      <w:pPr>
        <w:ind w:firstLine="284"/>
      </w:pPr>
      <w:r>
        <w:rPr>
          <w:position w:val="-10"/>
        </w:rPr>
        <w:object w:dxaOrig="1780" w:dyaOrig="300" w14:anchorId="149E7B83">
          <v:shape id="_x0000_i2793" type="#_x0000_t75" style="width:89.1pt;height:15pt" o:ole="">
            <v:imagedata r:id="rId2553" o:title=""/>
          </v:shape>
          <o:OLEObject Type="Embed" ProgID="Equation.3" ShapeID="_x0000_i2793" DrawAspect="Content" ObjectID="_1578895675" r:id="rId2554"/>
        </w:object>
      </w:r>
    </w:p>
    <w:p w14:paraId="52E9402C" w14:textId="77777777" w:rsidR="00B27983" w:rsidRDefault="00B27983" w:rsidP="00B27983">
      <w:r>
        <w:t>In case one HARQ-ACK bit is reported per subframe:</w:t>
      </w:r>
    </w:p>
    <w:p w14:paraId="594FBBA3" w14:textId="77777777" w:rsidR="00B27983" w:rsidRDefault="00B27983" w:rsidP="00B27983">
      <w:pPr>
        <w:ind w:firstLine="284"/>
      </w:pPr>
      <w:r>
        <w:rPr>
          <w:position w:val="-10"/>
        </w:rPr>
        <w:object w:dxaOrig="700" w:dyaOrig="300" w14:anchorId="1EF50A96">
          <v:shape id="_x0000_i2794" type="#_x0000_t75" style="width:35.1pt;height:15pt" o:ole="">
            <v:imagedata r:id="rId2555" o:title=""/>
          </v:shape>
          <o:OLEObject Type="Embed" ProgID="Equation.3" ShapeID="_x0000_i2794" DrawAspect="Content" ObjectID="_1578895676" r:id="rId2556"/>
        </w:object>
      </w:r>
      <w:r>
        <w:t xml:space="preserve"> and </w:t>
      </w:r>
      <w:r>
        <w:rPr>
          <w:position w:val="-10"/>
        </w:rPr>
        <w:object w:dxaOrig="940" w:dyaOrig="300" w14:anchorId="39A3E699">
          <v:shape id="_x0000_i2795" type="#_x0000_t75" style="width:47.1pt;height:15pt" o:ole="">
            <v:imagedata r:id="rId2557" o:title=""/>
          </v:shape>
          <o:OLEObject Type="Embed" ProgID="Equation.3" ShapeID="_x0000_i2795" DrawAspect="Content" ObjectID="_1578895677" r:id="rId2558"/>
        </w:object>
      </w:r>
    </w:p>
    <w:p w14:paraId="62DE4C61" w14:textId="77777777" w:rsidR="00B27983" w:rsidRDefault="00B27983" w:rsidP="00B27983">
      <w:r>
        <w:t>In case two HARQ-ACK bits are reported per subframe:</w:t>
      </w:r>
    </w:p>
    <w:p w14:paraId="05252239" w14:textId="77777777" w:rsidR="00B27983" w:rsidRDefault="00B27983" w:rsidP="00B27983">
      <w:pPr>
        <w:ind w:firstLine="284"/>
      </w:pPr>
      <w:r>
        <w:rPr>
          <w:position w:val="-10"/>
        </w:rPr>
        <w:object w:dxaOrig="1540" w:dyaOrig="300" w14:anchorId="5FD247B5">
          <v:shape id="_x0000_i2796" type="#_x0000_t75" style="width:76.8pt;height:15pt" o:ole="">
            <v:imagedata r:id="rId2559" o:title=""/>
          </v:shape>
          <o:OLEObject Type="Embed" ProgID="Equation.3" ShapeID="_x0000_i2796" DrawAspect="Content" ObjectID="_1578895678" r:id="rId2560"/>
        </w:object>
      </w:r>
      <w:r>
        <w:t xml:space="preserve"> and </w:t>
      </w:r>
      <w:r>
        <w:rPr>
          <w:position w:val="-10"/>
        </w:rPr>
        <w:object w:dxaOrig="980" w:dyaOrig="300" w14:anchorId="2115D993">
          <v:shape id="_x0000_i2797" type="#_x0000_t75" style="width:48.9pt;height:15pt" o:ole="">
            <v:imagedata r:id="rId2561" o:title=""/>
          </v:shape>
          <o:OLEObject Type="Embed" ProgID="Equation.3" ShapeID="_x0000_i2797" DrawAspect="Content" ObjectID="_1578895679" r:id="rId2562"/>
        </w:object>
      </w:r>
    </w:p>
    <w:p w14:paraId="7C9E9748" w14:textId="77777777" w:rsidR="00B27983" w:rsidRDefault="00B27983" w:rsidP="00B27983">
      <w:r>
        <w:t xml:space="preserve">When extended CP is used for uplink transmission, the channel quality information and the HARQ-ACK bits are jointly coded. The HARQ-ACK bits are denoted by </w:t>
      </w:r>
      <w:r>
        <w:rPr>
          <w:position w:val="-10"/>
        </w:rPr>
        <w:object w:dxaOrig="260" w:dyaOrig="300" w14:anchorId="5E48A8AE">
          <v:shape id="_x0000_i2798" type="#_x0000_t75" style="width:13.2pt;height:15pt" o:ole="">
            <v:imagedata r:id="rId2548" o:title=""/>
          </v:shape>
          <o:OLEObject Type="Embed" ProgID="Equation.3" ShapeID="_x0000_i2798" DrawAspect="Content" ObjectID="_1578895680" r:id="rId2563"/>
        </w:object>
      </w:r>
      <w:r>
        <w:t xml:space="preserve"> in case one HARQ-ACK bit or </w:t>
      </w:r>
      <w:r>
        <w:rPr>
          <w:position w:val="-10"/>
        </w:rPr>
        <w:object w:dxaOrig="639" w:dyaOrig="300" w14:anchorId="247BF19B">
          <v:shape id="_x0000_i2799" type="#_x0000_t75" style="width:32.1pt;height:15pt" o:ole="">
            <v:imagedata r:id="rId2564" o:title=""/>
          </v:shape>
          <o:OLEObject Type="Embed" ProgID="Equation.3" ShapeID="_x0000_i2799" DrawAspect="Content" ObjectID="_1578895681" r:id="rId2565"/>
        </w:object>
      </w:r>
      <w:r>
        <w:t xml:space="preserve"> in case two HARQ-ACK bits are reported per subframe. </w:t>
      </w:r>
    </w:p>
    <w:p w14:paraId="6B1E964C" w14:textId="77777777" w:rsidR="00B27983" w:rsidRDefault="00B27983" w:rsidP="00B27983">
      <w:r>
        <w:t xml:space="preserve">The channel quality information denoted by </w:t>
      </w:r>
      <w:r>
        <w:rPr>
          <w:position w:val="-10"/>
        </w:rPr>
        <w:object w:dxaOrig="1680" w:dyaOrig="300" w14:anchorId="41F08B58">
          <v:shape id="_x0000_i2800" type="#_x0000_t75" style="width:84pt;height:15pt" o:ole="">
            <v:imagedata r:id="rId2566" o:title=""/>
          </v:shape>
          <o:OLEObject Type="Embed" ProgID="Equation.3" ShapeID="_x0000_i2800" DrawAspect="Content" ObjectID="_1578895682" r:id="rId2567"/>
        </w:object>
      </w:r>
      <w:r>
        <w:t xml:space="preserve"> is multiplexed with the HARQ-ACK bits to yield the sequence </w:t>
      </w:r>
      <w:r>
        <w:rPr>
          <w:position w:val="-10"/>
        </w:rPr>
        <w:object w:dxaOrig="1760" w:dyaOrig="300" w14:anchorId="441E861C">
          <v:shape id="_x0000_i2801" type="#_x0000_t75" style="width:88.2pt;height:15pt" o:ole="">
            <v:imagedata r:id="rId2278" o:title=""/>
          </v:shape>
          <o:OLEObject Type="Embed" ProgID="Equation.3" ShapeID="_x0000_i2801" DrawAspect="Content" ObjectID="_1578895683" r:id="rId2568"/>
        </w:object>
      </w:r>
      <w:r>
        <w:t xml:space="preserve"> as follows</w:t>
      </w:r>
    </w:p>
    <w:p w14:paraId="0F78C63E" w14:textId="77777777" w:rsidR="00B27983" w:rsidRDefault="00B27983" w:rsidP="00B27983">
      <w:r>
        <w:tab/>
      </w:r>
      <w:r>
        <w:rPr>
          <w:position w:val="-10"/>
        </w:rPr>
        <w:object w:dxaOrig="1820" w:dyaOrig="300" w14:anchorId="620BC386">
          <v:shape id="_x0000_i2802" type="#_x0000_t75" style="width:91.2pt;height:15pt" o:ole="">
            <v:imagedata r:id="rId2569" o:title=""/>
          </v:shape>
          <o:OLEObject Type="Embed" ProgID="Equation.3" ShapeID="_x0000_i2802" DrawAspect="Content" ObjectID="_1578895684" r:id="rId2570"/>
        </w:object>
      </w:r>
    </w:p>
    <w:p w14:paraId="2759E9E7" w14:textId="77777777" w:rsidR="00B27983" w:rsidRDefault="00B27983" w:rsidP="00B27983">
      <w:r>
        <w:t xml:space="preserve">and </w:t>
      </w:r>
    </w:p>
    <w:p w14:paraId="3F6F114B" w14:textId="77777777" w:rsidR="00B27983" w:rsidRDefault="00B27983" w:rsidP="00B27983">
      <w:r>
        <w:tab/>
      </w:r>
      <w:r>
        <w:rPr>
          <w:position w:val="-10"/>
        </w:rPr>
        <w:object w:dxaOrig="760" w:dyaOrig="300" w14:anchorId="7858E656">
          <v:shape id="_x0000_i2803" type="#_x0000_t75" style="width:38.1pt;height:15pt" o:ole="">
            <v:imagedata r:id="rId2571" o:title=""/>
          </v:shape>
          <o:OLEObject Type="Embed" ProgID="Equation.3" ShapeID="_x0000_i2803" DrawAspect="Content" ObjectID="_1578895685" r:id="rId2572"/>
        </w:object>
      </w:r>
      <w:r>
        <w:t xml:space="preserve"> and </w:t>
      </w:r>
      <w:r>
        <w:rPr>
          <w:position w:val="-10"/>
        </w:rPr>
        <w:object w:dxaOrig="960" w:dyaOrig="300" w14:anchorId="05895859">
          <v:shape id="_x0000_i2804" type="#_x0000_t75" style="width:48pt;height:15pt" o:ole="">
            <v:imagedata r:id="rId2573" o:title=""/>
          </v:shape>
          <o:OLEObject Type="Embed" ProgID="Equation.3" ShapeID="_x0000_i2804" DrawAspect="Content" ObjectID="_1578895686" r:id="rId2574"/>
        </w:object>
      </w:r>
      <w:r>
        <w:t xml:space="preserve"> in case one HARQ-ACK bit is reported per subframe, or</w:t>
      </w:r>
    </w:p>
    <w:p w14:paraId="22F743F0" w14:textId="77777777" w:rsidR="00B27983" w:rsidRDefault="00B27983" w:rsidP="00B27983">
      <w:r>
        <w:tab/>
      </w:r>
      <w:r>
        <w:rPr>
          <w:position w:val="-10"/>
        </w:rPr>
        <w:object w:dxaOrig="760" w:dyaOrig="300" w14:anchorId="010EFF6A">
          <v:shape id="_x0000_i2805" type="#_x0000_t75" style="width:38.1pt;height:15pt" o:ole="">
            <v:imagedata r:id="rId2575" o:title=""/>
          </v:shape>
          <o:OLEObject Type="Embed" ProgID="Equation.3" ShapeID="_x0000_i2805" DrawAspect="Content" ObjectID="_1578895687" r:id="rId2576"/>
        </w:object>
      </w:r>
      <w:r>
        <w:t xml:space="preserve">, </w:t>
      </w:r>
      <w:r>
        <w:rPr>
          <w:position w:val="-14"/>
        </w:rPr>
        <w:object w:dxaOrig="980" w:dyaOrig="340" w14:anchorId="37693803">
          <v:shape id="_x0000_i2806" type="#_x0000_t75" style="width:48.9pt;height:17.1pt" o:ole="">
            <v:imagedata r:id="rId2577" o:title=""/>
          </v:shape>
          <o:OLEObject Type="Embed" ProgID="Equation.3" ShapeID="_x0000_i2806" DrawAspect="Content" ObjectID="_1578895688" r:id="rId2578"/>
        </w:object>
      </w:r>
      <w:r>
        <w:t xml:space="preserve"> and </w:t>
      </w:r>
      <w:r>
        <w:rPr>
          <w:position w:val="-10"/>
        </w:rPr>
        <w:object w:dxaOrig="999" w:dyaOrig="300" w14:anchorId="5A968EE6">
          <v:shape id="_x0000_i2807" type="#_x0000_t75" style="width:50.1pt;height:15pt" o:ole="">
            <v:imagedata r:id="rId2579" o:title=""/>
          </v:shape>
          <o:OLEObject Type="Embed" ProgID="Equation.3" ShapeID="_x0000_i2807" DrawAspect="Content" ObjectID="_1578895689" r:id="rId2580"/>
        </w:object>
      </w:r>
      <w:r>
        <w:t xml:space="preserve"> in case two HARQ-ACK bits are reported per subframe.</w:t>
      </w:r>
    </w:p>
    <w:p w14:paraId="02F611ED" w14:textId="77777777" w:rsidR="00B27983" w:rsidRDefault="00B27983" w:rsidP="00B27983">
      <w:r>
        <w:t xml:space="preserve">The sequence </w:t>
      </w:r>
      <w:r>
        <w:rPr>
          <w:position w:val="-10"/>
        </w:rPr>
        <w:object w:dxaOrig="1760" w:dyaOrig="300" w14:anchorId="5CF5019E">
          <v:shape id="_x0000_i2808" type="#_x0000_t75" style="width:88.2pt;height:15pt" o:ole="">
            <v:imagedata r:id="rId2278" o:title=""/>
          </v:shape>
          <o:OLEObject Type="Embed" ProgID="Equation.3" ShapeID="_x0000_i2808" DrawAspect="Content" ObjectID="_1578895690" r:id="rId2581"/>
        </w:object>
      </w:r>
      <w:r>
        <w:t xml:space="preserve"> is encoded according to section 5.2.3.3 to yield the output bit sequence </w:t>
      </w:r>
      <w:r>
        <w:rPr>
          <w:position w:val="-10"/>
        </w:rPr>
        <w:object w:dxaOrig="1680" w:dyaOrig="300" w14:anchorId="3E4BF21A">
          <v:shape id="_x0000_i2809" type="#_x0000_t75" style="width:84pt;height:15pt" o:ole="">
            <v:imagedata r:id="rId1860" o:title=""/>
          </v:shape>
          <o:OLEObject Type="Embed" ProgID="Equation.3" ShapeID="_x0000_i2809" DrawAspect="Content" ObjectID="_1578895691" r:id="rId2582"/>
        </w:object>
      </w:r>
      <w:r>
        <w:t xml:space="preserve"> where </w:t>
      </w:r>
      <w:r>
        <w:rPr>
          <w:position w:val="-6"/>
        </w:rPr>
        <w:object w:dxaOrig="620" w:dyaOrig="240" w14:anchorId="029391E9">
          <v:shape id="_x0000_i2810" type="#_x0000_t75" style="width:31.2pt;height:12pt" o:ole="">
            <v:imagedata r:id="rId2286" o:title=""/>
          </v:shape>
          <o:OLEObject Type="Embed" ProgID="Equation.3" ShapeID="_x0000_i2810" DrawAspect="Content" ObjectID="_1578895692" r:id="rId2583"/>
        </w:object>
      </w:r>
      <w:r>
        <w:t>.</w:t>
      </w:r>
    </w:p>
    <w:p w14:paraId="351A6C5E" w14:textId="77777777" w:rsidR="00B27983" w:rsidRDefault="00B27983" w:rsidP="00B27983"/>
    <w:p w14:paraId="51BC1FA0" w14:textId="77777777" w:rsidR="00B27983" w:rsidRDefault="00B27983" w:rsidP="00B27983">
      <w:pPr>
        <w:pStyle w:val="Heading3"/>
      </w:pPr>
      <w:bookmarkStart w:id="7010" w:name="_Toc462752202"/>
      <w:bookmarkStart w:id="7011" w:name="_Toc500356631"/>
      <w:r>
        <w:t>5.2.4</w:t>
      </w:r>
      <w:r>
        <w:tab/>
        <w:t>Uplink control information on PUSCH without UL-SCH data</w:t>
      </w:r>
      <w:bookmarkEnd w:id="7010"/>
      <w:bookmarkEnd w:id="7011"/>
    </w:p>
    <w:p w14:paraId="391626ED" w14:textId="77777777" w:rsidR="00B27983" w:rsidRDefault="00B27983" w:rsidP="00B27983">
      <w:r>
        <w:rPr>
          <w:rFonts w:eastAsia="MS Mincho" w:hint="eastAsia"/>
          <w:lang w:eastAsia="ja-JP"/>
        </w:rPr>
        <w:t xml:space="preserve">When control data </w:t>
      </w:r>
      <w:r>
        <w:rPr>
          <w:rFonts w:eastAsia="MS Mincho"/>
          <w:lang w:eastAsia="ja-JP"/>
        </w:rPr>
        <w:t>are</w:t>
      </w:r>
      <w:r>
        <w:rPr>
          <w:rFonts w:eastAsia="MS Mincho" w:hint="eastAsia"/>
          <w:lang w:eastAsia="ja-JP"/>
        </w:rPr>
        <w:t xml:space="preserve"> sent via </w:t>
      </w:r>
      <w:r>
        <w:rPr>
          <w:rFonts w:eastAsia="MS Mincho"/>
          <w:lang w:eastAsia="ja-JP"/>
        </w:rPr>
        <w:t>PU</w:t>
      </w:r>
      <w:r>
        <w:rPr>
          <w:rFonts w:eastAsia="MS Mincho" w:hint="eastAsia"/>
          <w:lang w:eastAsia="ja-JP"/>
        </w:rPr>
        <w:t xml:space="preserve">SCH without </w:t>
      </w:r>
      <w:r>
        <w:rPr>
          <w:rFonts w:eastAsia="MS Mincho"/>
          <w:lang w:eastAsia="ja-JP"/>
        </w:rPr>
        <w:t>UL-SCH</w:t>
      </w:r>
      <w:r>
        <w:rPr>
          <w:rFonts w:eastAsia="MS Mincho" w:hint="eastAsia"/>
          <w:lang w:eastAsia="ja-JP"/>
        </w:rPr>
        <w:t xml:space="preserve"> data</w:t>
      </w:r>
      <w:r>
        <w:rPr>
          <w:rFonts w:eastAsia="MS Mincho"/>
        </w:rPr>
        <w:t>, t</w:t>
      </w:r>
      <w:r>
        <w:t>he following coding steps can be identified:</w:t>
      </w:r>
    </w:p>
    <w:p w14:paraId="21E017DC" w14:textId="77777777" w:rsidR="00B27983" w:rsidRDefault="00B27983" w:rsidP="00B27983">
      <w:pPr>
        <w:pStyle w:val="B1"/>
      </w:pPr>
      <w:r>
        <w:t>-</w:t>
      </w:r>
      <w:r>
        <w:tab/>
        <w:t>Channel coding of control information</w:t>
      </w:r>
    </w:p>
    <w:p w14:paraId="2D000A85" w14:textId="77777777" w:rsidR="00B27983" w:rsidRDefault="00B27983" w:rsidP="00B27983">
      <w:pPr>
        <w:pStyle w:val="B1"/>
      </w:pPr>
      <w:r>
        <w:t>-</w:t>
      </w:r>
      <w:r>
        <w:tab/>
        <w:t>Control information mapping</w:t>
      </w:r>
    </w:p>
    <w:p w14:paraId="75A0619C" w14:textId="77777777" w:rsidR="00B27983" w:rsidRDefault="00B27983" w:rsidP="00B27983">
      <w:pPr>
        <w:pStyle w:val="B1"/>
      </w:pPr>
      <w:r>
        <w:t>-</w:t>
      </w:r>
      <w:r>
        <w:tab/>
        <w:t>Channel interleaver</w:t>
      </w:r>
    </w:p>
    <w:p w14:paraId="24CDA0F3" w14:textId="77777777" w:rsidR="00B27983" w:rsidRDefault="00B27983" w:rsidP="00B27983">
      <w:pPr>
        <w:pStyle w:val="Heading4"/>
      </w:pPr>
      <w:bookmarkStart w:id="7012" w:name="_Toc462752203"/>
      <w:bookmarkStart w:id="7013" w:name="_Toc500356632"/>
      <w:r>
        <w:t>5.2.4.1</w:t>
      </w:r>
      <w:r>
        <w:tab/>
        <w:t>Channel coding of control information</w:t>
      </w:r>
      <w:bookmarkEnd w:id="7012"/>
      <w:bookmarkEnd w:id="7013"/>
    </w:p>
    <w:p w14:paraId="7FA446BE" w14:textId="19DE6688" w:rsidR="00B27983" w:rsidRDefault="00B27983" w:rsidP="00B27983">
      <w:r>
        <w:t xml:space="preserve">Control data arrives at the coding unit in the form of channel quality information (CQI and/or PMI), HARQ-ACK and rank indication. Different coding rates for the control information are achieved by allocating different number of coded symbols for its transmission. </w:t>
      </w:r>
      <w:ins w:id="7014" w:author="MulteFire Alliance (MFA)" w:date="2017-12-06T13:25:00Z">
        <w:r w:rsidR="00A870BA">
          <w:t>In the case that UE has a LTE cell configured, channel coding and rate matching of the control data is performed as follows:</w:t>
        </w:r>
      </w:ins>
      <w:r w:rsidR="005968D6">
        <w:t xml:space="preserve"> </w:t>
      </w:r>
      <w:r>
        <w:t xml:space="preserve">When the UE transmits HARQ-ACK bits or rank indicator bits, it shall determine the number of coded symbols </w:t>
      </w:r>
      <w:r>
        <w:rPr>
          <w:position w:val="-10"/>
        </w:rPr>
        <w:object w:dxaOrig="300" w:dyaOrig="320" w14:anchorId="72514F8A">
          <v:shape id="_x0000_i2811" type="#_x0000_t75" style="width:15pt;height:15.9pt" o:ole="">
            <v:imagedata r:id="rId483" o:title=""/>
          </v:shape>
          <o:OLEObject Type="Embed" ProgID="Equation.3" ShapeID="_x0000_i2811" DrawAspect="Content" ObjectID="_1578895693" r:id="rId2584"/>
        </w:object>
      </w:r>
      <w:r>
        <w:t xml:space="preserve"> for HARQ-ACK or rank indicator as</w:t>
      </w:r>
    </w:p>
    <w:p w14:paraId="5C3AD744" w14:textId="77777777" w:rsidR="00B27983" w:rsidRDefault="00B27983" w:rsidP="00B27983">
      <w:r>
        <w:rPr>
          <w:position w:val="-38"/>
        </w:rPr>
        <w:object w:dxaOrig="5300" w:dyaOrig="880" w14:anchorId="34654E4F">
          <v:shape id="_x0000_i2812" type="#_x0000_t75" style="width:264.9pt;height:44.1pt" o:ole="">
            <v:imagedata r:id="rId2585" o:title=""/>
          </v:shape>
          <o:OLEObject Type="Embed" ProgID="Equation.3" ShapeID="_x0000_i2812" DrawAspect="Content" ObjectID="_1578895694" r:id="rId2586"/>
        </w:object>
      </w:r>
    </w:p>
    <w:p w14:paraId="58612970" w14:textId="77777777" w:rsidR="00B27983" w:rsidRDefault="00B27983" w:rsidP="00B27983">
      <w:pPr>
        <w:rPr>
          <w:rFonts w:eastAsia="Malgun Gothic"/>
        </w:rPr>
      </w:pPr>
      <w:r>
        <w:t xml:space="preserve">where </w:t>
      </w:r>
      <w:r>
        <w:rPr>
          <w:position w:val="-6"/>
        </w:rPr>
        <w:object w:dxaOrig="240" w:dyaOrig="279" w14:anchorId="2D79E9C4">
          <v:shape id="_x0000_i2813" type="#_x0000_t75" style="width:12pt;height:14.1pt" o:ole="">
            <v:imagedata r:id="rId487" o:title=""/>
          </v:shape>
          <o:OLEObject Type="Embed" ProgID="Equation.3" ShapeID="_x0000_i2813" DrawAspect="Content" ObjectID="_1578895695" r:id="rId2587"/>
        </w:object>
      </w:r>
      <w:r>
        <w:t xml:space="preserve"> is the number of HARQ-ACK bits</w:t>
      </w:r>
      <w:r>
        <w:rPr>
          <w:rFonts w:hint="eastAsia"/>
          <w:lang w:eastAsia="zh-CN"/>
        </w:rPr>
        <w:t xml:space="preserve"> as defined in</w:t>
      </w:r>
      <w:r>
        <w:t xml:space="preserve"> section 5.2.2.6,  or rank indicator bits, </w:t>
      </w:r>
      <w:r>
        <w:rPr>
          <w:position w:val="-14"/>
        </w:rPr>
        <w:object w:dxaOrig="859" w:dyaOrig="380" w14:anchorId="3909DF77">
          <v:shape id="_x0000_i2814" type="#_x0000_t75" style="width:42.9pt;height:19.2pt" o:ole="">
            <v:imagedata r:id="rId2588" o:title=""/>
          </v:shape>
          <o:OLEObject Type="Embed" ProgID="Equation.3" ShapeID="_x0000_i2814" DrawAspect="Content" ObjectID="_1578895696" r:id="rId2589"/>
        </w:object>
      </w:r>
      <w:r>
        <w:t xml:space="preserve"> is the number of CQI bits including CRC bits</w:t>
      </w:r>
      <w:r>
        <w:rPr>
          <w:rFonts w:eastAsia="Malgun Gothic" w:hint="eastAsia"/>
          <w:lang w:eastAsia="ko-KR"/>
        </w:rPr>
        <w:t xml:space="preserve"> </w:t>
      </w:r>
      <w:r>
        <w:rPr>
          <w:rFonts w:hint="eastAsia"/>
          <w:lang w:eastAsia="ko-KR"/>
        </w:rPr>
        <w:t>assuming rank equals to 1</w:t>
      </w:r>
      <w:r>
        <w:rPr>
          <w:lang w:eastAsia="ko-KR"/>
        </w:rPr>
        <w:t xml:space="preserve"> for all serving cells for which an aperiodic CSI report is triggered [3]</w:t>
      </w:r>
      <w:r>
        <w:t xml:space="preserve">, </w:t>
      </w:r>
      <w:r>
        <w:rPr>
          <w:position w:val="-10"/>
        </w:rPr>
        <w:object w:dxaOrig="760" w:dyaOrig="340" w14:anchorId="4ACEBB36">
          <v:shape id="_x0000_i2815" type="#_x0000_t75" style="width:38.1pt;height:17.1pt" o:ole="">
            <v:imagedata r:id="rId2590" o:title=""/>
          </v:shape>
          <o:OLEObject Type="Embed" ProgID="Equation.3" ShapeID="_x0000_i2815" DrawAspect="Content" ObjectID="_1578895697" r:id="rId2591"/>
        </w:object>
      </w:r>
      <w:r>
        <w:t xml:space="preserve"> is the scheduled bandwidth for PUSCH transmission in the current subframe expressed as a number of subcarriers in [2]</w:t>
      </w:r>
      <w:r>
        <w:rPr>
          <w:rFonts w:eastAsia="Malgun Gothic" w:hint="eastAsia"/>
          <w:lang w:eastAsia="ko-KR"/>
        </w:rPr>
        <w:t xml:space="preserve">, and </w:t>
      </w:r>
      <w:r>
        <w:rPr>
          <w:rFonts w:eastAsia="Malgun Gothic"/>
          <w:position w:val="-14"/>
        </w:rPr>
        <w:object w:dxaOrig="740" w:dyaOrig="400" w14:anchorId="77F0DE6E">
          <v:shape id="_x0000_i2816" type="#_x0000_t75" style="width:36.9pt;height:20.1pt" o:ole="">
            <v:imagedata r:id="rId2592" o:title=""/>
          </v:shape>
          <o:OLEObject Type="Embed" ProgID="Equation.3" ShapeID="_x0000_i2816" DrawAspect="Content" ObjectID="_1578895698" r:id="rId2593"/>
        </w:object>
      </w:r>
      <w:r>
        <w:rPr>
          <w:rFonts w:eastAsia="Malgun Gothic" w:hint="eastAsia"/>
          <w:lang w:eastAsia="ko-KR"/>
        </w:rPr>
        <w:t>is</w:t>
      </w:r>
      <w:r>
        <w:rPr>
          <w:rFonts w:eastAsia="Malgun Gothic"/>
        </w:rPr>
        <w:t xml:space="preserve"> </w:t>
      </w:r>
      <w:r>
        <w:rPr>
          <w:rFonts w:hint="eastAsia"/>
          <w:lang w:eastAsia="ko-KR"/>
        </w:rPr>
        <w:t xml:space="preserve">the </w:t>
      </w:r>
      <w:r>
        <w:rPr>
          <w:rFonts w:eastAsia="Malgun Gothic"/>
        </w:rPr>
        <w:t xml:space="preserve">number of SC-FDMA symbols </w:t>
      </w:r>
      <w:r>
        <w:rPr>
          <w:rFonts w:eastAsia="Malgun Gothic" w:hint="eastAsia"/>
          <w:lang w:eastAsia="ko-KR"/>
        </w:rPr>
        <w:t xml:space="preserve">in the current </w:t>
      </w:r>
      <w:r>
        <w:rPr>
          <w:rFonts w:eastAsia="Malgun Gothic"/>
        </w:rPr>
        <w:t xml:space="preserve">PUSCH transmission </w:t>
      </w:r>
      <w:r>
        <w:rPr>
          <w:rFonts w:eastAsia="Malgun Gothic" w:hint="eastAsia"/>
          <w:lang w:eastAsia="ko-KR"/>
        </w:rPr>
        <w:t xml:space="preserve">sub-frame given </w:t>
      </w:r>
      <w:r>
        <w:rPr>
          <w:rFonts w:eastAsia="Malgun Gothic"/>
        </w:rPr>
        <w:t>by</w:t>
      </w:r>
      <w:r>
        <w:rPr>
          <w:rFonts w:eastAsia="Malgun Gothic"/>
          <w:position w:val="-14"/>
        </w:rPr>
        <w:object w:dxaOrig="5179" w:dyaOrig="400" w14:anchorId="6E921DAA">
          <v:shape id="_x0000_i2817" type="#_x0000_t75" style="width:258.9pt;height:20.1pt" o:ole="">
            <v:imagedata r:id="rId493" o:title=""/>
          </v:shape>
          <o:OLEObject Type="Embed" ProgID="Equation.3" ShapeID="_x0000_i2817" DrawAspect="Content" ObjectID="_1578895699" r:id="rId2594"/>
        </w:object>
      </w:r>
      <w:r>
        <w:rPr>
          <w:rFonts w:eastAsia="Malgun Gothic" w:hint="eastAsia"/>
          <w:lang w:eastAsia="ko-KR"/>
        </w:rPr>
        <w:t xml:space="preserve">, where </w:t>
      </w:r>
      <w:r>
        <w:rPr>
          <w:position w:val="-12"/>
        </w:rPr>
        <w:object w:dxaOrig="520" w:dyaOrig="360" w14:anchorId="7688FEC3">
          <v:shape id="_x0000_i2818" type="#_x0000_t75" style="width:23.1pt;height:16.2pt" o:ole="">
            <v:imagedata r:id="rId495" o:title=""/>
          </v:shape>
          <o:OLEObject Type="Embed" ProgID="Equation.3" ShapeID="_x0000_i2818" DrawAspect="Content" ObjectID="_1578895700" r:id="rId2595"/>
        </w:object>
      </w:r>
      <w:r>
        <w:rPr>
          <w:rFonts w:hint="eastAsia"/>
          <w:lang w:eastAsia="ko-KR"/>
        </w:rPr>
        <w:t xml:space="preserve">is equal to 1 </w:t>
      </w:r>
      <w:r>
        <w:rPr>
          <w:lang w:eastAsia="ko-KR"/>
        </w:rPr>
        <w:t xml:space="preserve">if UE is configured to send PUSCH and SRS in the same subframe for the current subframe, or </w:t>
      </w:r>
      <w:r>
        <w:rPr>
          <w:rFonts w:hint="eastAsia"/>
          <w:lang w:eastAsia="ko-KR"/>
        </w:rPr>
        <w:t xml:space="preserve">if the PUSCH resource allocation </w:t>
      </w:r>
      <w:r>
        <w:rPr>
          <w:lang w:eastAsia="ko-KR"/>
        </w:rPr>
        <w:t xml:space="preserve">for the current subframe </w:t>
      </w:r>
      <w:r>
        <w:rPr>
          <w:rFonts w:hint="eastAsia"/>
          <w:lang w:eastAsia="ko-KR"/>
        </w:rPr>
        <w:t>even partially overlaps with the cell</w:t>
      </w:r>
      <w:r>
        <w:rPr>
          <w:lang w:eastAsia="ko-KR"/>
        </w:rPr>
        <w:t>-</w:t>
      </w:r>
      <w:r>
        <w:rPr>
          <w:rFonts w:hint="eastAsia"/>
          <w:lang w:eastAsia="ko-KR"/>
        </w:rPr>
        <w:t xml:space="preserve">specific SRS subframe and bandwidth configuration defined in </w:t>
      </w:r>
      <w:r>
        <w:rPr>
          <w:lang w:eastAsia="ko-KR"/>
        </w:rPr>
        <w:t>s</w:t>
      </w:r>
      <w:r>
        <w:rPr>
          <w:rFonts w:hint="eastAsia"/>
          <w:lang w:eastAsia="ko-KR"/>
        </w:rPr>
        <w:t>ection 5.5.3 of [2]</w:t>
      </w:r>
      <w:r>
        <w:rPr>
          <w:lang w:eastAsia="ko-KR"/>
        </w:rPr>
        <w:t>,</w:t>
      </w:r>
      <w:r w:rsidRPr="0053538C">
        <w:rPr>
          <w:lang w:eastAsia="ko-KR"/>
        </w:rPr>
        <w:t xml:space="preserve"> </w:t>
      </w:r>
      <w:r>
        <w:rPr>
          <w:lang w:eastAsia="ko-KR"/>
        </w:rPr>
        <w:t>or if the current subframe is a UE-specific type-1 SRS subframe as defined in Section 8.2 of [3]</w:t>
      </w:r>
      <w:r>
        <w:rPr>
          <w:rFonts w:hint="eastAsia"/>
          <w:lang w:eastAsia="zh-CN"/>
        </w:rPr>
        <w:t xml:space="preserve">, or if the </w:t>
      </w:r>
      <w:r>
        <w:rPr>
          <w:lang w:eastAsia="zh-CN"/>
        </w:rPr>
        <w:t xml:space="preserve">current </w:t>
      </w:r>
      <w:r>
        <w:rPr>
          <w:rFonts w:hint="eastAsia"/>
          <w:lang w:eastAsia="zh-CN"/>
        </w:rPr>
        <w:t>subframe is a UE-specific type-0 SRS subframe as defined in section 8.2 of [3] and the UE is configured with multiple TAGs</w:t>
      </w:r>
      <w:r>
        <w:rPr>
          <w:rFonts w:hint="eastAsia"/>
          <w:lang w:eastAsia="ko-KR"/>
        </w:rPr>
        <w:t xml:space="preserve">. </w:t>
      </w:r>
      <w:r>
        <w:rPr>
          <w:lang w:eastAsia="ko-KR"/>
        </w:rPr>
        <w:t>O</w:t>
      </w:r>
      <w:r>
        <w:rPr>
          <w:rFonts w:hint="eastAsia"/>
          <w:lang w:eastAsia="ko-KR"/>
        </w:rPr>
        <w:t xml:space="preserve">therwise </w:t>
      </w:r>
      <w:r>
        <w:rPr>
          <w:position w:val="-12"/>
        </w:rPr>
        <w:object w:dxaOrig="520" w:dyaOrig="360" w14:anchorId="00A2705C">
          <v:shape id="_x0000_i2819" type="#_x0000_t75" style="width:23.1pt;height:16.2pt" o:ole="">
            <v:imagedata r:id="rId495" o:title=""/>
          </v:shape>
          <o:OLEObject Type="Embed" ProgID="Equation.3" ShapeID="_x0000_i2819" DrawAspect="Content" ObjectID="_1578895701" r:id="rId2596"/>
        </w:object>
      </w:r>
      <w:r>
        <w:rPr>
          <w:rFonts w:hint="eastAsia"/>
          <w:lang w:eastAsia="ko-KR"/>
        </w:rPr>
        <w:t>is equal to 0</w:t>
      </w:r>
      <w:r>
        <w:rPr>
          <w:rFonts w:eastAsia="Malgun Gothic"/>
        </w:rPr>
        <w:t>.</w:t>
      </w:r>
      <w:r>
        <w:rPr>
          <w:rFonts w:hint="eastAsia"/>
          <w:lang w:eastAsia="zh-CN"/>
        </w:rPr>
        <w:t xml:space="preserve"> </w:t>
      </w:r>
      <w:r w:rsidRPr="0062001E">
        <w:rPr>
          <w:position w:val="-12"/>
        </w:rPr>
        <w:object w:dxaOrig="760" w:dyaOrig="380" w14:anchorId="72BD3417">
          <v:shape id="_x0000_i2820" type="#_x0000_t75" style="width:38.1pt;height:19.2pt" o:ole="">
            <v:imagedata r:id="rId498" o:title=""/>
          </v:shape>
          <o:OLEObject Type="Embed" ProgID="Equation.3" ShapeID="_x0000_i2820" DrawAspect="Content" ObjectID="_1578895702" r:id="rId2597"/>
        </w:obje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w:t>
      </w:r>
      <w:r>
        <w:rPr>
          <w:lang w:eastAsia="zh-CN"/>
        </w:rPr>
        <w:t xml:space="preserve">not </w:t>
      </w:r>
      <w:r>
        <w:rPr>
          <w:rFonts w:hint="eastAsia"/>
          <w:lang w:eastAsia="zh-CN"/>
        </w:rPr>
        <w:t xml:space="preserve">starting from the </w:t>
      </w:r>
      <w:r>
        <w:rPr>
          <w:lang w:eastAsia="zh-CN"/>
        </w:rPr>
        <w:t>beginning of the first</w:t>
      </w:r>
      <w:r w:rsidDel="00460E76">
        <w:rPr>
          <w:rFonts w:hint="eastAsia"/>
          <w:lang w:eastAsia="zh-CN"/>
        </w:rPr>
        <w:t xml:space="preserve"> </w:t>
      </w:r>
      <w:r>
        <w:rPr>
          <w:rFonts w:hint="eastAsia"/>
          <w:lang w:eastAsia="zh-CN"/>
        </w:rPr>
        <w:t xml:space="preserve">symbol of the subframe, otherwise is equal to 0. </w:t>
      </w:r>
      <w:r w:rsidRPr="0062001E">
        <w:rPr>
          <w:position w:val="-12"/>
        </w:rPr>
        <w:object w:dxaOrig="760" w:dyaOrig="380" w14:anchorId="5F8438D0">
          <v:shape id="_x0000_i2821" type="#_x0000_t75" style="width:38.1pt;height:19.2pt" o:ole="">
            <v:imagedata r:id="rId500" o:title=""/>
          </v:shape>
          <o:OLEObject Type="Embed" ProgID="Equation.3" ShapeID="_x0000_i2821" DrawAspect="Content" ObjectID="_1578895703" r:id="rId2598"/>
        </w:obje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SCell is indicated to transmit the PUSCH up to the second </w:t>
      </w:r>
      <w:r>
        <w:rPr>
          <w:lang w:eastAsia="zh-CN"/>
        </w:rPr>
        <w:t xml:space="preserve">to </w:t>
      </w:r>
      <w:r>
        <w:rPr>
          <w:rFonts w:hint="eastAsia"/>
          <w:lang w:eastAsia="zh-CN"/>
        </w:rPr>
        <w:t xml:space="preserve">last symbol of the subframe and </w:t>
      </w:r>
      <w:r>
        <w:rPr>
          <w:position w:val="-12"/>
        </w:rPr>
        <w:object w:dxaOrig="520" w:dyaOrig="360" w14:anchorId="6E845C80">
          <v:shape id="_x0000_i2822" type="#_x0000_t75" style="width:26.1pt;height:18pt" o:ole="">
            <v:imagedata r:id="rId495" o:title=""/>
          </v:shape>
          <o:OLEObject Type="Embed" ProgID="Equation.3" ShapeID="_x0000_i2822" DrawAspect="Content" ObjectID="_1578895704" r:id="rId2599"/>
        </w:object>
      </w:r>
      <w:r>
        <w:rPr>
          <w:rFonts w:hint="eastAsia"/>
          <w:lang w:eastAsia="zh-CN"/>
        </w:rPr>
        <w:t xml:space="preserve"> is equal to 0, otherwise is equal to 0.</w:t>
      </w:r>
    </w:p>
    <w:p w14:paraId="227F9072" w14:textId="77777777" w:rsidR="00B27983" w:rsidRDefault="00B27983" w:rsidP="00B27983"/>
    <w:p w14:paraId="12D52854" w14:textId="77777777" w:rsidR="00B27983" w:rsidRDefault="00B27983" w:rsidP="00B27983">
      <w:r>
        <w:t xml:space="preserve">For HARQ-ACK information </w:t>
      </w:r>
      <w:r>
        <w:rPr>
          <w:position w:val="-12"/>
        </w:rPr>
        <w:object w:dxaOrig="1500" w:dyaOrig="360" w14:anchorId="66DD8BA4">
          <v:shape id="_x0000_i2823" type="#_x0000_t75" style="width:75pt;height:18pt" o:ole="">
            <v:imagedata r:id="rId559" o:title=""/>
          </v:shape>
          <o:OLEObject Type="Embed" ProgID="Equation.3" ShapeID="_x0000_i2823" DrawAspect="Content" ObjectID="_1578895705" r:id="rId2600"/>
        </w:object>
      </w:r>
      <w:r>
        <w:t xml:space="preserve"> and [</w:t>
      </w:r>
      <w:r>
        <w:rPr>
          <w:position w:val="-14"/>
        </w:rPr>
        <w:object w:dxaOrig="2640" w:dyaOrig="400" w14:anchorId="5C42F735">
          <v:shape id="_x0000_i2824" type="#_x0000_t75" style="width:132pt;height:20.1pt" o:ole="">
            <v:imagedata r:id="rId2601" o:title=""/>
          </v:shape>
          <o:OLEObject Type="Embed" ProgID="Equation.3" ShapeID="_x0000_i2824" DrawAspect="Content" ObjectID="_1578895706" r:id="rId2602"/>
        </w:object>
      </w:r>
      <w:r>
        <w:t>]</w:t>
      </w:r>
      <w:r>
        <w:rPr>
          <w:rFonts w:hint="eastAsia"/>
          <w:lang w:eastAsia="zh-CN"/>
        </w:rPr>
        <w:t>. For UEs configured with no more than five DL cells,</w:t>
      </w:r>
      <w:r>
        <w:t xml:space="preserve"> </w:t>
      </w:r>
      <w:r>
        <w:rPr>
          <w:position w:val="-14"/>
        </w:rPr>
        <w:object w:dxaOrig="1040" w:dyaOrig="400" w14:anchorId="101283EC">
          <v:shape id="_x0000_i2825" type="#_x0000_t75" style="width:52.2pt;height:20.1pt" o:ole="">
            <v:imagedata r:id="rId2603" o:title=""/>
          </v:shape>
          <o:OLEObject Type="Embed" ProgID="Equation.3" ShapeID="_x0000_i2825" DrawAspect="Content" ObjectID="_1578895707" r:id="rId2604"/>
        </w:object>
      </w:r>
      <w:r>
        <w:t xml:space="preserve"> shall be determined according to [3].</w:t>
      </w:r>
      <w:r>
        <w:rPr>
          <w:rFonts w:hint="eastAsia"/>
          <w:lang w:eastAsia="zh-CN"/>
        </w:rPr>
        <w:t xml:space="preserve"> For UEs configured with more than five DL cells, </w:t>
      </w:r>
      <w:r w:rsidRPr="00504C76">
        <w:rPr>
          <w:position w:val="-14"/>
        </w:rPr>
        <w:object w:dxaOrig="1040" w:dyaOrig="400" w14:anchorId="315BBC24">
          <v:shape id="_x0000_i2826" type="#_x0000_t75" style="width:51.9pt;height:20.1pt" o:ole="">
            <v:imagedata r:id="rId565" o:title=""/>
          </v:shape>
          <o:OLEObject Type="Embed" ProgID="Equation.3" ShapeID="_x0000_i2826" DrawAspect="Content" ObjectID="_1578895708" r:id="rId2605"/>
        </w:obje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Pr>
          <w:lang w:eastAsia="ko-KR"/>
        </w:rPr>
        <w:t xml:space="preserve"> depending on </w:t>
      </w:r>
      <w:r>
        <w:rPr>
          <w:rFonts w:hint="eastAsia"/>
          <w:lang w:eastAsia="zh-CN"/>
        </w:rPr>
        <w:t xml:space="preserve">the number of HARQ-ACK </w:t>
      </w:r>
      <w:r>
        <w:rPr>
          <w:lang w:eastAsia="zh-CN"/>
        </w:rPr>
        <w:t xml:space="preserve">feedback </w:t>
      </w:r>
      <w:r>
        <w:rPr>
          <w:rFonts w:hint="eastAsia"/>
          <w:lang w:eastAsia="zh-CN"/>
        </w:rPr>
        <w:t>bits</w:t>
      </w:r>
      <w:r>
        <w:t>.</w:t>
      </w:r>
    </w:p>
    <w:p w14:paraId="1678D9DD" w14:textId="77777777" w:rsidR="00B27983" w:rsidRDefault="00B27983" w:rsidP="00B27983">
      <w:r>
        <w:t>For rank indication</w:t>
      </w:r>
      <w:r w:rsidRPr="007B56F4">
        <w:rPr>
          <w:rFonts w:hint="eastAsia"/>
          <w:lang w:eastAsia="zh-CN"/>
        </w:rPr>
        <w:t xml:space="preserve"> </w:t>
      </w:r>
      <w:r>
        <w:rPr>
          <w:rFonts w:hint="eastAsia"/>
          <w:lang w:eastAsia="zh-CN"/>
        </w:rPr>
        <w:t>or CRI,</w:t>
      </w:r>
      <w:r>
        <w:t xml:space="preserve"> </w:t>
      </w:r>
      <w:r>
        <w:rPr>
          <w:position w:val="-12"/>
        </w:rPr>
        <w:object w:dxaOrig="1359" w:dyaOrig="360" w14:anchorId="274D8EE4">
          <v:shape id="_x0000_i2827" type="#_x0000_t75" style="width:68.1pt;height:18pt" o:ole="">
            <v:imagedata r:id="rId569" o:title=""/>
          </v:shape>
          <o:OLEObject Type="Embed" ProgID="Equation.3" ShapeID="_x0000_i2827" DrawAspect="Content" ObjectID="_1578895709" r:id="rId2606"/>
        </w:object>
      </w:r>
      <w:r>
        <w:rPr>
          <w:rFonts w:hint="eastAsia"/>
          <w:lang w:eastAsia="zh-CN"/>
        </w:rPr>
        <w:t xml:space="preserve">, </w:t>
      </w:r>
      <w:r w:rsidRPr="0011319F">
        <w:rPr>
          <w:position w:val="-12"/>
        </w:rPr>
        <w:object w:dxaOrig="1460" w:dyaOrig="360" w14:anchorId="656F8430">
          <v:shape id="_x0000_i2828" type="#_x0000_t75" style="width:73.2pt;height:18pt" o:ole="">
            <v:imagedata r:id="rId571" o:title=""/>
          </v:shape>
          <o:OLEObject Type="Embed" ProgID="Equation.3" ShapeID="_x0000_i2828" DrawAspect="Content" ObjectID="_1578895710" r:id="rId2607"/>
        </w:object>
      </w:r>
      <w:r>
        <w:t xml:space="preserve"> and [</w:t>
      </w:r>
      <w:r>
        <w:rPr>
          <w:position w:val="-14"/>
        </w:rPr>
        <w:object w:dxaOrig="2160" w:dyaOrig="400" w14:anchorId="022F0A98">
          <v:shape id="_x0000_i2829" type="#_x0000_t75" style="width:108pt;height:20.1pt" o:ole="">
            <v:imagedata r:id="rId2608" o:title=""/>
          </v:shape>
          <o:OLEObject Type="Embed" ProgID="Equation.3" ShapeID="_x0000_i2829" DrawAspect="Content" ObjectID="_1578895711" r:id="rId2609"/>
        </w:object>
      </w:r>
      <w:r>
        <w:t xml:space="preserve">], where </w:t>
      </w:r>
      <w:r>
        <w:rPr>
          <w:position w:val="-14"/>
        </w:rPr>
        <w:object w:dxaOrig="540" w:dyaOrig="400" w14:anchorId="61B624EF">
          <v:shape id="_x0000_i2830" type="#_x0000_t75" style="width:27pt;height:20.1pt" o:ole="">
            <v:imagedata r:id="rId2610" o:title=""/>
          </v:shape>
          <o:OLEObject Type="Embed" ProgID="Equation.3" ShapeID="_x0000_i2830" DrawAspect="Content" ObjectID="_1578895712" r:id="rId2611"/>
        </w:object>
      </w:r>
      <w:r>
        <w:t xml:space="preserve"> shall be determined according to [3].</w:t>
      </w:r>
    </w:p>
    <w:p w14:paraId="354AA15E" w14:textId="77777777" w:rsidR="00B27983" w:rsidRDefault="00B27983" w:rsidP="00B27983">
      <w:pPr>
        <w:rPr>
          <w:rFonts w:eastAsia="Malgun Gothic"/>
          <w:lang w:eastAsia="ko-KR"/>
        </w:rPr>
      </w:pPr>
      <w:r>
        <w:rPr>
          <w:rFonts w:eastAsia="Malgun Gothic" w:hint="eastAsia"/>
          <w:lang w:eastAsia="ko-KR"/>
        </w:rPr>
        <w:t xml:space="preserve">For CQI and/or PMI information </w:t>
      </w:r>
      <w:r>
        <w:rPr>
          <w:rFonts w:eastAsia="Malgun Gothic"/>
          <w:position w:val="-14"/>
        </w:rPr>
        <w:object w:dxaOrig="3400" w:dyaOrig="400" w14:anchorId="23B3DC1D">
          <v:shape id="_x0000_i2831" type="#_x0000_t75" style="width:153.3pt;height:17.7pt" o:ole="">
            <v:imagedata r:id="rId2612" o:title=""/>
          </v:shape>
          <o:OLEObject Type="Embed" ProgID="Equation.3" ShapeID="_x0000_i2831" DrawAspect="Content" ObjectID="_1578895713" r:id="rId2613"/>
        </w:object>
      </w:r>
      <w:r>
        <w:rPr>
          <w:rFonts w:eastAsia="Malgun Gothic" w:hint="eastAsia"/>
          <w:lang w:eastAsia="ko-KR"/>
        </w:rPr>
        <w:t>.</w:t>
      </w:r>
    </w:p>
    <w:p w14:paraId="0B1D61D4" w14:textId="77777777" w:rsidR="00B27983" w:rsidRDefault="00B27983" w:rsidP="00B27983">
      <w:r>
        <w:t xml:space="preserve">The channel coding and rate matching of the control data is performed according to section 5.2.2.6. The coded output sequence for channel quality information is denoted by </w:t>
      </w:r>
      <w:r>
        <w:rPr>
          <w:rFonts w:eastAsia="Malgun Gothic"/>
          <w:position w:val="-16"/>
        </w:rPr>
        <w:object w:dxaOrig="2079" w:dyaOrig="400" w14:anchorId="4610159C">
          <v:shape id="_x0000_i2832" type="#_x0000_t75" style="width:104.1pt;height:20.1pt" o:ole="">
            <v:imagedata r:id="rId2614" o:title=""/>
          </v:shape>
          <o:OLEObject Type="Embed" ProgID="Equation.3" ShapeID="_x0000_i2832" DrawAspect="Content" ObjectID="_1578895714" r:id="rId2615"/>
        </w:object>
      </w:r>
      <w:r>
        <w:t xml:space="preserve">, the coded vector sequence output for HARQ-ACK is denoted by </w:t>
      </w:r>
      <w:r>
        <w:rPr>
          <w:position w:val="-20"/>
        </w:rPr>
        <w:object w:dxaOrig="2520" w:dyaOrig="460" w14:anchorId="7219C9AD">
          <v:shape id="_x0000_i2833" type="#_x0000_t75" style="width:126pt;height:23.1pt" o:ole="">
            <v:imagedata r:id="rId1950" o:title=""/>
          </v:shape>
          <o:OLEObject Type="Embed" ProgID="Equation.3" ShapeID="_x0000_i2833" DrawAspect="Content" ObjectID="_1578895715" r:id="rId2616"/>
        </w:object>
      </w:r>
      <w:r>
        <w:t xml:space="preserve"> and the coded vector sequence output for rank indication</w:t>
      </w:r>
      <w:r>
        <w:rPr>
          <w:rFonts w:hint="eastAsia"/>
          <w:lang w:eastAsia="zh-CN"/>
        </w:rPr>
        <w:t xml:space="preserve"> or CRI,</w:t>
      </w:r>
      <w:r>
        <w:t xml:space="preserve"> is denoted by </w:t>
      </w:r>
      <w:r>
        <w:rPr>
          <w:position w:val="-18"/>
        </w:rPr>
        <w:object w:dxaOrig="1760" w:dyaOrig="420" w14:anchorId="625AE10A">
          <v:shape id="_x0000_i2834" type="#_x0000_t75" style="width:88.2pt;height:21pt" o:ole="">
            <v:imagedata r:id="rId2617" o:title=""/>
          </v:shape>
          <o:OLEObject Type="Embed" ProgID="Equation.3" ShapeID="_x0000_i2834" DrawAspect="Content" ObjectID="_1578895716" r:id="rId2618"/>
        </w:object>
      </w:r>
      <w:r>
        <w:t>.</w:t>
      </w:r>
    </w:p>
    <w:p w14:paraId="1728C7D5" w14:textId="77777777" w:rsidR="00A870BA" w:rsidRDefault="00A870BA" w:rsidP="00A870BA">
      <w:pPr>
        <w:rPr>
          <w:ins w:id="7015" w:author="MulteFire Alliance (MFA)" w:date="2017-12-06T13:25:00Z"/>
        </w:rPr>
      </w:pPr>
      <w:ins w:id="7016" w:author="MulteFire Alliance (MFA)" w:date="2017-12-06T13:25:00Z">
        <w:r>
          <w:t>In the case that UE has a MF cell configured, channel coding and rate matching of the control data is performed as follows:</w:t>
        </w:r>
      </w:ins>
    </w:p>
    <w:p w14:paraId="1286EB95" w14:textId="77777777" w:rsidR="00A870BA" w:rsidRDefault="00A870BA" w:rsidP="00A870BA">
      <w:pPr>
        <w:rPr>
          <w:ins w:id="7017" w:author="MulteFire Alliance (MFA)" w:date="2017-12-06T13:25:00Z"/>
        </w:rPr>
      </w:pPr>
      <w:ins w:id="7018" w:author="MulteFire Alliance (MFA)" w:date="2017-12-06T13:25:00Z">
        <w:r>
          <w:t xml:space="preserve"> When the UE transmits rank indicator bits, it shall determine the number of coded symbols </w:t>
        </w:r>
      </w:ins>
      <w:ins w:id="7019" w:author="MulteFire Alliance (MFA)" w:date="2017-12-06T13:25:00Z">
        <w:r>
          <w:rPr>
            <w:position w:val="-10"/>
          </w:rPr>
          <w:object w:dxaOrig="300" w:dyaOrig="320" w14:anchorId="748A41FF">
            <v:shape id="_x0000_i2835" type="#_x0000_t75" style="width:15pt;height:15.9pt" o:ole="">
              <v:imagedata r:id="rId483" o:title=""/>
            </v:shape>
            <o:OLEObject Type="Embed" ProgID="Equation.3" ShapeID="_x0000_i2835" DrawAspect="Content" ObjectID="_1578895717" r:id="rId2619"/>
          </w:object>
        </w:r>
      </w:ins>
      <w:ins w:id="7020" w:author="MulteFire Alliance (MFA)" w:date="2017-12-06T13:25:00Z">
        <w:r>
          <w:t xml:space="preserve"> for rank indicator as</w:t>
        </w:r>
      </w:ins>
    </w:p>
    <w:p w14:paraId="5D086541" w14:textId="77777777" w:rsidR="00A870BA" w:rsidRDefault="00A870BA" w:rsidP="00A870BA">
      <w:pPr>
        <w:rPr>
          <w:ins w:id="7021" w:author="MulteFire Alliance (MFA)" w:date="2017-12-06T13:25:00Z"/>
        </w:rPr>
      </w:pPr>
      <w:ins w:id="7022" w:author="MulteFire Alliance (MFA)" w:date="2017-12-06T13:25:00Z">
        <w:r>
          <w:rPr>
            <w:position w:val="-38"/>
          </w:rPr>
          <w:object w:dxaOrig="5300" w:dyaOrig="880" w14:anchorId="7712B7AA">
            <v:shape id="_x0000_i2836" type="#_x0000_t75" style="width:264.9pt;height:44.1pt" o:ole="">
              <v:imagedata r:id="rId2620" o:title=""/>
            </v:shape>
            <o:OLEObject Type="Embed" ProgID="Equation.3" ShapeID="_x0000_i2836" DrawAspect="Content" ObjectID="_1578895718" r:id="rId2621"/>
          </w:object>
        </w:r>
      </w:ins>
    </w:p>
    <w:p w14:paraId="26215C4F" w14:textId="77777777" w:rsidR="00A870BA" w:rsidRDefault="00A870BA" w:rsidP="00A870BA">
      <w:pPr>
        <w:pStyle w:val="B1"/>
        <w:rPr>
          <w:ins w:id="7023" w:author="MulteFire Alliance (MFA)" w:date="2017-12-06T13:25:00Z"/>
        </w:rPr>
      </w:pPr>
      <w:ins w:id="7024" w:author="MulteFire Alliance (MFA)" w:date="2017-12-06T13:25:00Z">
        <w:r>
          <w:t xml:space="preserve">where </w:t>
        </w:r>
      </w:ins>
      <w:ins w:id="7025" w:author="MulteFire Alliance (MFA)" w:date="2017-12-06T13:25:00Z">
        <w:r>
          <w:rPr>
            <w:position w:val="-6"/>
          </w:rPr>
          <w:object w:dxaOrig="240" w:dyaOrig="279" w14:anchorId="241CE17B">
            <v:shape id="_x0000_i2837" type="#_x0000_t75" style="width:12pt;height:14.1pt" o:ole="">
              <v:imagedata r:id="rId487" o:title=""/>
            </v:shape>
            <o:OLEObject Type="Embed" ProgID="Equation.3" ShapeID="_x0000_i2837" DrawAspect="Content" ObjectID="_1578895719" r:id="rId2622"/>
          </w:object>
        </w:r>
      </w:ins>
      <w:ins w:id="7026" w:author="MulteFire Alliance (MFA)" w:date="2017-12-06T13:25:00Z">
        <w:r>
          <w:t xml:space="preserve"> is the number of rank indicator bits, </w:t>
        </w:r>
      </w:ins>
      <w:ins w:id="7027" w:author="MulteFire Alliance (MFA)" w:date="2017-12-06T13:25:00Z">
        <w:r w:rsidRPr="00F0779C">
          <w:rPr>
            <w:position w:val="-14"/>
          </w:rPr>
          <w:object w:dxaOrig="2659" w:dyaOrig="400" w14:anchorId="0302F4BE">
            <v:shape id="_x0000_i2838" type="#_x0000_t75" style="width:132.9pt;height:20.1pt" o:ole="">
              <v:imagedata r:id="rId2623" o:title=""/>
            </v:shape>
            <o:OLEObject Type="Embed" ProgID="Equation.3" ShapeID="_x0000_i2838" DrawAspect="Content" ObjectID="_1578895720" r:id="rId2624"/>
          </w:object>
        </w:r>
      </w:ins>
      <w:ins w:id="7028" w:author="MulteFire Alliance (MFA)" w:date="2017-12-06T13:25:00Z">
        <w:r w:rsidRPr="00F0779C">
          <w:t xml:space="preserve">, where </w:t>
        </w:r>
      </w:ins>
      <w:ins w:id="7029" w:author="MulteFire Alliance (MFA)" w:date="2017-12-06T13:25:00Z">
        <w:r w:rsidRPr="00F0779C">
          <w:rPr>
            <w:position w:val="-6"/>
          </w:rPr>
          <w:object w:dxaOrig="560" w:dyaOrig="320" w14:anchorId="2373D453">
            <v:shape id="_x0000_i2839" type="#_x0000_t75" style="width:28.2pt;height:15.9pt" o:ole="">
              <v:imagedata r:id="rId2625" o:title=""/>
            </v:shape>
            <o:OLEObject Type="Embed" ProgID="Equation.3" ShapeID="_x0000_i2839" DrawAspect="Content" ObjectID="_1578895721" r:id="rId2626"/>
          </w:object>
        </w:r>
      </w:ins>
      <w:ins w:id="7030" w:author="MulteFire Alliance (MFA)" w:date="2017-12-06T13:25:00Z">
        <w:r w:rsidRPr="00F0779C">
          <w:t xml:space="preserve">is the number of HARQ-ACK bits, </w:t>
        </w:r>
      </w:ins>
      <w:ins w:id="7031" w:author="MulteFire Alliance (MFA)" w:date="2017-12-06T13:25:00Z">
        <w:r w:rsidRPr="00F0779C">
          <w:rPr>
            <w:position w:val="-14"/>
          </w:rPr>
          <w:object w:dxaOrig="859" w:dyaOrig="380" w14:anchorId="2DA52994">
            <v:shape id="_x0000_i2840" type="#_x0000_t75" style="width:42.9pt;height:19.2pt" o:ole="">
              <v:imagedata r:id="rId2627" o:title=""/>
            </v:shape>
            <o:OLEObject Type="Embed" ProgID="Equation.3" ShapeID="_x0000_i2840" DrawAspect="Content" ObjectID="_1578895722" r:id="rId2628"/>
          </w:object>
        </w:r>
      </w:ins>
      <w:ins w:id="7032" w:author="MulteFire Alliance (MFA)" w:date="2017-12-06T13:25:00Z">
        <w:r w:rsidRPr="001153D2">
          <w:t xml:space="preserve"> is the number</w:t>
        </w:r>
        <w:r w:rsidRPr="00A04447">
          <w:t xml:space="preserve"> of CQI bits including CRC bits</w:t>
        </w:r>
        <w:r w:rsidRPr="00A04447">
          <w:rPr>
            <w:rFonts w:eastAsia="Malgun Gothic" w:hint="eastAsia"/>
            <w:lang w:eastAsia="ko-KR"/>
          </w:rPr>
          <w:t xml:space="preserve"> </w:t>
        </w:r>
        <w:r w:rsidRPr="00A04447">
          <w:rPr>
            <w:rFonts w:hint="eastAsia"/>
            <w:lang w:eastAsia="ko-KR"/>
          </w:rPr>
          <w:t>assuming rank equals to 1</w:t>
        </w:r>
        <w:r w:rsidRPr="00A04447">
          <w:rPr>
            <w:lang w:eastAsia="ko-KR"/>
          </w:rPr>
          <w:t xml:space="preserve"> for all serving cells for which an aperiod</w:t>
        </w:r>
        <w:r>
          <w:rPr>
            <w:lang w:eastAsia="ko-KR"/>
          </w:rPr>
          <w:t>ic CSI report is triggered [3],</w:t>
        </w:r>
        <w:r>
          <w:t xml:space="preserve"> </w:t>
        </w:r>
      </w:ins>
      <w:ins w:id="7033" w:author="MulteFire Alliance (MFA)" w:date="2017-12-06T13:25:00Z">
        <w:r>
          <w:rPr>
            <w:position w:val="-10"/>
          </w:rPr>
          <w:object w:dxaOrig="760" w:dyaOrig="340" w14:anchorId="3438F0CD">
            <v:shape id="_x0000_i2841" type="#_x0000_t75" style="width:38.1pt;height:17.1pt" o:ole="">
              <v:imagedata r:id="rId2590" o:title=""/>
            </v:shape>
            <o:OLEObject Type="Embed" ProgID="Equation.3" ShapeID="_x0000_i2841" DrawAspect="Content" ObjectID="_1578895723" r:id="rId2629"/>
          </w:object>
        </w:r>
      </w:ins>
      <w:ins w:id="7034" w:author="MulteFire Alliance (MFA)" w:date="2017-12-06T13:25:00Z">
        <w:r>
          <w:t xml:space="preserve"> is the scheduled bandwidth for PUSCH transmission in the current subframe expressed as a number of subcarriers in [2]</w:t>
        </w:r>
        <w:r>
          <w:rPr>
            <w:rFonts w:eastAsia="Malgun Gothic" w:hint="eastAsia"/>
            <w:lang w:eastAsia="ko-KR"/>
          </w:rPr>
          <w:t xml:space="preserve">, and </w:t>
        </w:r>
      </w:ins>
      <w:ins w:id="7035" w:author="MulteFire Alliance (MFA)" w:date="2017-12-06T13:25:00Z">
        <w:r>
          <w:rPr>
            <w:rFonts w:eastAsia="Malgun Gothic"/>
            <w:position w:val="-14"/>
          </w:rPr>
          <w:object w:dxaOrig="740" w:dyaOrig="400" w14:anchorId="077AC0BE">
            <v:shape id="_x0000_i2842" type="#_x0000_t75" style="width:36.9pt;height:20.1pt" o:ole="">
              <v:imagedata r:id="rId2592" o:title=""/>
            </v:shape>
            <o:OLEObject Type="Embed" ProgID="Equation.3" ShapeID="_x0000_i2842" DrawAspect="Content" ObjectID="_1578895724" r:id="rId2630"/>
          </w:object>
        </w:r>
      </w:ins>
      <w:ins w:id="7036" w:author="MulteFire Alliance (MFA)" w:date="2017-12-06T13:25:00Z">
        <w:r>
          <w:rPr>
            <w:rFonts w:eastAsia="Malgun Gothic" w:hint="eastAsia"/>
            <w:lang w:eastAsia="ko-KR"/>
          </w:rPr>
          <w:t>is</w:t>
        </w:r>
        <w:r>
          <w:rPr>
            <w:rFonts w:eastAsia="Malgun Gothic"/>
          </w:rPr>
          <w:t xml:space="preserve"> </w:t>
        </w:r>
        <w:r>
          <w:rPr>
            <w:rFonts w:hint="eastAsia"/>
            <w:lang w:eastAsia="ko-KR"/>
          </w:rPr>
          <w:t xml:space="preserve">the </w:t>
        </w:r>
        <w:r>
          <w:rPr>
            <w:rFonts w:eastAsia="Malgun Gothic"/>
          </w:rPr>
          <w:t xml:space="preserve">number of SC-FDMA symbols </w:t>
        </w:r>
        <w:r>
          <w:rPr>
            <w:rFonts w:eastAsia="Malgun Gothic" w:hint="eastAsia"/>
            <w:lang w:eastAsia="ko-KR"/>
          </w:rPr>
          <w:t xml:space="preserve">in the current </w:t>
        </w:r>
        <w:r>
          <w:rPr>
            <w:rFonts w:eastAsia="Malgun Gothic"/>
          </w:rPr>
          <w:t xml:space="preserve">PUSCH transmission </w:t>
        </w:r>
        <w:r>
          <w:rPr>
            <w:rFonts w:eastAsia="Malgun Gothic" w:hint="eastAsia"/>
            <w:lang w:eastAsia="ko-KR"/>
          </w:rPr>
          <w:t xml:space="preserve">sub-frame given </w:t>
        </w:r>
        <w:r>
          <w:rPr>
            <w:rFonts w:eastAsia="Malgun Gothic"/>
          </w:rPr>
          <w:t>by</w:t>
        </w:r>
      </w:ins>
      <w:ins w:id="7037" w:author="MulteFire Alliance (MFA)" w:date="2017-12-06T13:25:00Z">
        <w:r>
          <w:rPr>
            <w:rFonts w:eastAsia="Malgun Gothic"/>
            <w:position w:val="-14"/>
          </w:rPr>
          <w:object w:dxaOrig="5179" w:dyaOrig="400" w14:anchorId="0B40EB74">
            <v:shape id="_x0000_i2843" type="#_x0000_t75" style="width:258.9pt;height:20.1pt" o:ole="">
              <v:imagedata r:id="rId493" o:title=""/>
            </v:shape>
            <o:OLEObject Type="Embed" ProgID="Equation.3" ShapeID="_x0000_i2843" DrawAspect="Content" ObjectID="_1578895725" r:id="rId2631"/>
          </w:object>
        </w:r>
      </w:ins>
      <w:ins w:id="7038" w:author="MulteFire Alliance (MFA)" w:date="2017-12-06T13:25:00Z">
        <w:r>
          <w:rPr>
            <w:rFonts w:eastAsia="Malgun Gothic" w:hint="eastAsia"/>
            <w:lang w:eastAsia="ko-KR"/>
          </w:rPr>
          <w:t xml:space="preserve">, where </w:t>
        </w:r>
      </w:ins>
      <w:ins w:id="7039" w:author="MulteFire Alliance (MFA)" w:date="2017-12-06T13:25:00Z">
        <w:r>
          <w:rPr>
            <w:position w:val="-12"/>
          </w:rPr>
          <w:object w:dxaOrig="520" w:dyaOrig="360" w14:anchorId="54957DFB">
            <v:shape id="_x0000_i2844" type="#_x0000_t75" style="width:23.1pt;height:16.2pt" o:ole="">
              <v:imagedata r:id="rId495" o:title=""/>
            </v:shape>
            <o:OLEObject Type="Embed" ProgID="Equation.3" ShapeID="_x0000_i2844" DrawAspect="Content" ObjectID="_1578895726" r:id="rId2632"/>
          </w:object>
        </w:r>
      </w:ins>
      <w:ins w:id="7040" w:author="MulteFire Alliance (MFA)" w:date="2017-12-06T13:25:00Z">
        <w:r>
          <w:rPr>
            <w:rFonts w:hint="eastAsia"/>
            <w:lang w:eastAsia="ko-KR"/>
          </w:rPr>
          <w:t xml:space="preserve">is equal to 1 </w:t>
        </w:r>
        <w:r>
          <w:rPr>
            <w:lang w:eastAsia="ko-KR"/>
          </w:rPr>
          <w:t>if UE is configured to send PUSCH and SRS in the same subframe for the current subframe,</w:t>
        </w:r>
        <w:r w:rsidRPr="0053538C">
          <w:rPr>
            <w:lang w:eastAsia="ko-KR"/>
          </w:rPr>
          <w:t xml:space="preserve"> </w:t>
        </w:r>
        <w:r>
          <w:rPr>
            <w:lang w:eastAsia="ko-KR"/>
          </w:rPr>
          <w:t>or if the current subframe is a UE-specific type-1 SRS subframe as defined in Section 8.2 of [3]</w:t>
        </w:r>
        <w:r>
          <w:rPr>
            <w:rFonts w:hint="eastAsia"/>
            <w:lang w:eastAsia="ko-KR"/>
          </w:rPr>
          <w:t xml:space="preserve">. </w:t>
        </w:r>
        <w:r>
          <w:rPr>
            <w:lang w:eastAsia="ko-KR"/>
          </w:rPr>
          <w:t>O</w:t>
        </w:r>
        <w:r>
          <w:rPr>
            <w:rFonts w:hint="eastAsia"/>
            <w:lang w:eastAsia="ko-KR"/>
          </w:rPr>
          <w:t xml:space="preserve">therwise </w:t>
        </w:r>
      </w:ins>
      <w:ins w:id="7041" w:author="MulteFire Alliance (MFA)" w:date="2017-12-06T13:25:00Z">
        <w:r>
          <w:rPr>
            <w:position w:val="-12"/>
          </w:rPr>
          <w:object w:dxaOrig="520" w:dyaOrig="360" w14:anchorId="060EF2E9">
            <v:shape id="_x0000_i2845" type="#_x0000_t75" style="width:23.1pt;height:16.2pt" o:ole="">
              <v:imagedata r:id="rId495" o:title=""/>
            </v:shape>
            <o:OLEObject Type="Embed" ProgID="Equation.3" ShapeID="_x0000_i2845" DrawAspect="Content" ObjectID="_1578895727" r:id="rId2633"/>
          </w:object>
        </w:r>
      </w:ins>
      <w:ins w:id="7042" w:author="MulteFire Alliance (MFA)" w:date="2017-12-06T13:25:00Z">
        <w:r>
          <w:rPr>
            <w:rFonts w:hint="eastAsia"/>
            <w:lang w:eastAsia="ko-KR"/>
          </w:rPr>
          <w:t>is equal to 0</w:t>
        </w:r>
        <w:r>
          <w:rPr>
            <w:rFonts w:eastAsia="Malgun Gothic"/>
          </w:rPr>
          <w:t>.</w:t>
        </w:r>
        <w:r>
          <w:rPr>
            <w:rFonts w:hint="eastAsia"/>
            <w:lang w:eastAsia="zh-CN"/>
          </w:rPr>
          <w:t xml:space="preserve"> </w:t>
        </w:r>
      </w:ins>
      <w:ins w:id="7043" w:author="MulteFire Alliance (MFA)" w:date="2017-12-06T13:25:00Z">
        <w:r w:rsidRPr="0062001E">
          <w:rPr>
            <w:position w:val="-12"/>
          </w:rPr>
          <w:object w:dxaOrig="760" w:dyaOrig="380" w14:anchorId="06897744">
            <v:shape id="_x0000_i2846" type="#_x0000_t75" style="width:38.1pt;height:19.2pt" o:ole="">
              <v:imagedata r:id="rId498" o:title=""/>
            </v:shape>
            <o:OLEObject Type="Embed" ProgID="Equation.3" ShapeID="_x0000_i2846" DrawAspect="Content" ObjectID="_1578895728" r:id="rId2634"/>
          </w:object>
        </w:r>
      </w:ins>
      <w:ins w:id="7044" w:author="MulteFire Alliance (MFA)" w:date="2017-12-06T13:25:00Z">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is indicated to transmit the PUSCH </w:t>
        </w:r>
        <w:r>
          <w:rPr>
            <w:lang w:eastAsia="zh-CN"/>
          </w:rPr>
          <w:t xml:space="preserve">not </w:t>
        </w:r>
        <w:r>
          <w:rPr>
            <w:rFonts w:hint="eastAsia"/>
            <w:lang w:eastAsia="zh-CN"/>
          </w:rPr>
          <w:t xml:space="preserve">starting from the </w:t>
        </w:r>
        <w:r>
          <w:rPr>
            <w:lang w:eastAsia="zh-CN"/>
          </w:rPr>
          <w:t>beginning of the first</w:t>
        </w:r>
        <w:r w:rsidDel="00460E76">
          <w:rPr>
            <w:rFonts w:hint="eastAsia"/>
            <w:lang w:eastAsia="zh-CN"/>
          </w:rPr>
          <w:t xml:space="preserve"> </w:t>
        </w:r>
        <w:r>
          <w:rPr>
            <w:rFonts w:hint="eastAsia"/>
            <w:lang w:eastAsia="zh-CN"/>
          </w:rPr>
          <w:t xml:space="preserve">symbol of the subframe, otherwise is equal to 0. </w:t>
        </w:r>
      </w:ins>
      <w:ins w:id="7045" w:author="MulteFire Alliance (MFA)" w:date="2017-12-06T13:25:00Z">
        <w:r w:rsidRPr="0062001E">
          <w:rPr>
            <w:position w:val="-12"/>
          </w:rPr>
          <w:object w:dxaOrig="760" w:dyaOrig="380" w14:anchorId="62B11C08">
            <v:shape id="_x0000_i2847" type="#_x0000_t75" style="width:38.1pt;height:19.2pt" o:ole="">
              <v:imagedata r:id="rId500" o:title=""/>
            </v:shape>
            <o:OLEObject Type="Embed" ProgID="Equation.3" ShapeID="_x0000_i2847" DrawAspect="Content" ObjectID="_1578895729" r:id="rId2635"/>
          </w:object>
        </w:r>
      </w:ins>
      <w:ins w:id="7046" w:author="MulteFire Alliance (MFA)" w:date="2017-12-06T13:25:00Z">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is indicated to transmit the PUSCH up to the second </w:t>
        </w:r>
        <w:r>
          <w:rPr>
            <w:lang w:eastAsia="zh-CN"/>
          </w:rPr>
          <w:t xml:space="preserve">to </w:t>
        </w:r>
        <w:r>
          <w:rPr>
            <w:rFonts w:hint="eastAsia"/>
            <w:lang w:eastAsia="zh-CN"/>
          </w:rPr>
          <w:t xml:space="preserve">last symbol of the subframe and </w:t>
        </w:r>
      </w:ins>
      <w:ins w:id="7047" w:author="MulteFire Alliance (MFA)" w:date="2017-12-06T13:25:00Z">
        <w:r>
          <w:rPr>
            <w:position w:val="-12"/>
          </w:rPr>
          <w:object w:dxaOrig="520" w:dyaOrig="360" w14:anchorId="3F8D3ED1">
            <v:shape id="_x0000_i2848" type="#_x0000_t75" style="width:26.1pt;height:18pt" o:ole="">
              <v:imagedata r:id="rId495" o:title=""/>
            </v:shape>
            <o:OLEObject Type="Embed" ProgID="Equation.3" ShapeID="_x0000_i2848" DrawAspect="Content" ObjectID="_1578895730" r:id="rId2636"/>
          </w:object>
        </w:r>
      </w:ins>
      <w:ins w:id="7048" w:author="MulteFire Alliance (MFA)" w:date="2017-12-06T13:25:00Z">
        <w:r>
          <w:rPr>
            <w:rFonts w:hint="eastAsia"/>
            <w:lang w:eastAsia="zh-CN"/>
          </w:rPr>
          <w:t xml:space="preserve"> is equal to 0, otherwise is equal to 0.</w:t>
        </w:r>
      </w:ins>
    </w:p>
    <w:p w14:paraId="68DF198A" w14:textId="77777777" w:rsidR="00A870BA" w:rsidRDefault="00A870BA" w:rsidP="00A870BA">
      <w:pPr>
        <w:rPr>
          <w:ins w:id="7049" w:author="MulteFire Alliance (MFA)" w:date="2017-12-06T13:25:00Z"/>
        </w:rPr>
      </w:pPr>
      <w:ins w:id="7050" w:author="MulteFire Alliance (MFA)" w:date="2017-12-06T13:25:00Z">
        <w:r>
          <w:t>For rank indication</w:t>
        </w:r>
        <w:r w:rsidRPr="007B56F4">
          <w:rPr>
            <w:rFonts w:hint="eastAsia"/>
            <w:lang w:eastAsia="zh-CN"/>
          </w:rPr>
          <w:t xml:space="preserve"> </w:t>
        </w:r>
        <w:r>
          <w:rPr>
            <w:rFonts w:hint="eastAsia"/>
            <w:lang w:eastAsia="zh-CN"/>
          </w:rPr>
          <w:t>or CRI,</w:t>
        </w:r>
        <w:r>
          <w:t xml:space="preserve"> </w:t>
        </w:r>
      </w:ins>
      <w:ins w:id="7051" w:author="MulteFire Alliance (MFA)" w:date="2017-12-06T13:25:00Z">
        <w:r>
          <w:rPr>
            <w:position w:val="-12"/>
          </w:rPr>
          <w:object w:dxaOrig="1359" w:dyaOrig="360" w14:anchorId="28AF9E96">
            <v:shape id="_x0000_i2849" type="#_x0000_t75" style="width:68.1pt;height:18pt" o:ole="">
              <v:imagedata r:id="rId569" o:title=""/>
            </v:shape>
            <o:OLEObject Type="Embed" ProgID="Equation.3" ShapeID="_x0000_i2849" DrawAspect="Content" ObjectID="_1578895731" r:id="rId2637"/>
          </w:object>
        </w:r>
      </w:ins>
      <w:ins w:id="7052" w:author="MulteFire Alliance (MFA)" w:date="2017-12-06T13:25:00Z">
        <w:r>
          <w:rPr>
            <w:rFonts w:hint="eastAsia"/>
            <w:lang w:eastAsia="zh-CN"/>
          </w:rPr>
          <w:t xml:space="preserve">, </w:t>
        </w:r>
      </w:ins>
      <w:ins w:id="7053" w:author="MulteFire Alliance (MFA)" w:date="2017-12-06T13:25:00Z">
        <w:r w:rsidRPr="0011319F">
          <w:rPr>
            <w:position w:val="-12"/>
          </w:rPr>
          <w:object w:dxaOrig="1460" w:dyaOrig="360" w14:anchorId="74639EFB">
            <v:shape id="_x0000_i2850" type="#_x0000_t75" style="width:73.2pt;height:18pt" o:ole="">
              <v:imagedata r:id="rId571" o:title=""/>
            </v:shape>
            <o:OLEObject Type="Embed" ProgID="Equation.3" ShapeID="_x0000_i2850" DrawAspect="Content" ObjectID="_1578895732" r:id="rId2638"/>
          </w:object>
        </w:r>
      </w:ins>
      <w:ins w:id="7054" w:author="MulteFire Alliance (MFA)" w:date="2017-12-06T13:25:00Z">
        <w:r>
          <w:t xml:space="preserve"> and [</w:t>
        </w:r>
      </w:ins>
      <w:ins w:id="7055" w:author="MulteFire Alliance (MFA)" w:date="2017-12-06T13:25:00Z">
        <w:r>
          <w:rPr>
            <w:position w:val="-14"/>
          </w:rPr>
          <w:object w:dxaOrig="2160" w:dyaOrig="400" w14:anchorId="2CD6EFC2">
            <v:shape id="_x0000_i2851" type="#_x0000_t75" style="width:108pt;height:20.1pt" o:ole="">
              <v:imagedata r:id="rId2608" o:title=""/>
            </v:shape>
            <o:OLEObject Type="Embed" ProgID="Equation.3" ShapeID="_x0000_i2851" DrawAspect="Content" ObjectID="_1578895733" r:id="rId2639"/>
          </w:object>
        </w:r>
      </w:ins>
      <w:ins w:id="7056" w:author="MulteFire Alliance (MFA)" w:date="2017-12-06T13:25:00Z">
        <w:r>
          <w:t xml:space="preserve">], where </w:t>
        </w:r>
      </w:ins>
      <w:ins w:id="7057" w:author="MulteFire Alliance (MFA)" w:date="2017-12-06T13:25:00Z">
        <w:r>
          <w:rPr>
            <w:position w:val="-14"/>
          </w:rPr>
          <w:object w:dxaOrig="540" w:dyaOrig="400" w14:anchorId="4CB8A098">
            <v:shape id="_x0000_i2852" type="#_x0000_t75" style="width:27pt;height:20.1pt" o:ole="">
              <v:imagedata r:id="rId2610" o:title=""/>
            </v:shape>
            <o:OLEObject Type="Embed" ProgID="Equation.3" ShapeID="_x0000_i2852" DrawAspect="Content" ObjectID="_1578895734" r:id="rId2640"/>
          </w:object>
        </w:r>
      </w:ins>
      <w:ins w:id="7058" w:author="MulteFire Alliance (MFA)" w:date="2017-12-06T13:25:00Z">
        <w:r>
          <w:t xml:space="preserve"> shall be determined according to [3].</w:t>
        </w:r>
      </w:ins>
    </w:p>
    <w:p w14:paraId="51E3B0FA" w14:textId="77777777" w:rsidR="00A870BA" w:rsidRPr="0083718A" w:rsidRDefault="00A870BA" w:rsidP="00A870BA">
      <w:pPr>
        <w:rPr>
          <w:ins w:id="7059" w:author="MulteFire Alliance (MFA)" w:date="2017-12-06T13:25:00Z"/>
          <w:rFonts w:eastAsia="Malgun Gothic"/>
          <w:lang w:eastAsia="ko-KR"/>
        </w:rPr>
      </w:pPr>
      <w:ins w:id="7060" w:author="MulteFire Alliance (MFA)" w:date="2017-12-06T13:25:00Z">
        <w:r w:rsidRPr="0083718A">
          <w:rPr>
            <w:rFonts w:eastAsia="Malgun Gothic" w:hint="eastAsia"/>
            <w:lang w:eastAsia="ko-KR"/>
          </w:rPr>
          <w:t xml:space="preserve">For </w:t>
        </w:r>
        <w:r w:rsidRPr="0083718A">
          <w:rPr>
            <w:rFonts w:eastAsia="Malgun Gothic"/>
            <w:lang w:eastAsia="ko-KR"/>
          </w:rPr>
          <w:t xml:space="preserve">control data containing HARQ-ACK and/or </w:t>
        </w:r>
        <w:r w:rsidRPr="0083718A">
          <w:rPr>
            <w:rFonts w:eastAsia="Malgun Gothic" w:hint="eastAsia"/>
            <w:lang w:eastAsia="ko-KR"/>
          </w:rPr>
          <w:t xml:space="preserve">CQI and/or PMI information </w:t>
        </w:r>
      </w:ins>
      <w:ins w:id="7061" w:author="MulteFire Alliance (MFA)" w:date="2017-12-06T13:25:00Z">
        <w:r w:rsidRPr="0083718A">
          <w:rPr>
            <w:rFonts w:eastAsia="Malgun Gothic"/>
            <w:position w:val="-14"/>
          </w:rPr>
          <w:object w:dxaOrig="3420" w:dyaOrig="400" w14:anchorId="61F5CD1F">
            <v:shape id="_x0000_i2853" type="#_x0000_t75" style="width:154.2pt;height:17.7pt" o:ole="">
              <v:imagedata r:id="rId2641" o:title=""/>
            </v:shape>
            <o:OLEObject Type="Embed" ProgID="Equation.3" ShapeID="_x0000_i2853" DrawAspect="Content" ObjectID="_1578895735" r:id="rId2642"/>
          </w:object>
        </w:r>
      </w:ins>
      <w:ins w:id="7062" w:author="MulteFire Alliance (MFA)" w:date="2017-12-06T13:25:00Z">
        <w:r w:rsidRPr="0083718A">
          <w:rPr>
            <w:rFonts w:eastAsia="Malgun Gothic" w:hint="eastAsia"/>
            <w:lang w:eastAsia="ko-KR"/>
          </w:rPr>
          <w:t>.</w:t>
        </w:r>
      </w:ins>
    </w:p>
    <w:p w14:paraId="27094B9A" w14:textId="77777777" w:rsidR="00A870BA" w:rsidRDefault="00A870BA" w:rsidP="00A870BA">
      <w:pPr>
        <w:rPr>
          <w:ins w:id="7063" w:author="MulteFire Alliance (MFA)" w:date="2017-12-06T13:25:00Z"/>
        </w:rPr>
      </w:pPr>
      <w:ins w:id="7064" w:author="MulteFire Alliance (MFA)" w:date="2017-12-06T13:25:00Z">
        <w:r w:rsidRPr="005E49B4">
          <w:t xml:space="preserve">In case the transmission of </w:t>
        </w:r>
        <w:r>
          <w:t xml:space="preserve"> </w:t>
        </w:r>
        <w:r>
          <w:rPr>
            <w:rFonts w:eastAsia="MS Mincho"/>
            <w:lang w:eastAsia="ja-JP"/>
          </w:rPr>
          <w:t>PUSCH without UL-SCH data</w:t>
        </w:r>
        <w:r w:rsidRPr="005E49B4">
          <w:t xml:space="preserve"> coincides with a sub-frame configured to the UE by higher layers for transmission of scheduling request</w:t>
        </w:r>
        <w:r w:rsidRPr="004B2BE4">
          <w:t xml:space="preserve"> </w:t>
        </w:r>
        <w:r>
          <w:t>and on which UE transmits scheduling request as defined in section 10.1.5 of [3]</w:t>
        </w:r>
        <w:r w:rsidRPr="005E49B4">
          <w:t xml:space="preserve">, the scheduling request bit (1 = positive SR; 0 = negative SR) is appended </w:t>
        </w:r>
        <w:r>
          <w:t xml:space="preserve">as follows: </w:t>
        </w:r>
      </w:ins>
    </w:p>
    <w:p w14:paraId="2AA61230" w14:textId="77777777" w:rsidR="00A870BA" w:rsidRDefault="00A870BA" w:rsidP="00A870BA">
      <w:pPr>
        <w:numPr>
          <w:ilvl w:val="0"/>
          <w:numId w:val="30"/>
        </w:numPr>
        <w:overflowPunct/>
        <w:autoSpaceDE/>
        <w:autoSpaceDN/>
        <w:adjustRightInd/>
        <w:textAlignment w:val="auto"/>
        <w:rPr>
          <w:ins w:id="7065" w:author="MulteFire Alliance (MFA)" w:date="2017-12-06T13:25:00Z"/>
        </w:rPr>
      </w:pPr>
      <w:ins w:id="7066" w:author="MulteFire Alliance (MFA)" w:date="2017-12-06T13:25:00Z">
        <w:r>
          <w:t xml:space="preserve">If control data contains HARQ-ACK, SR bit is appended </w:t>
        </w:r>
        <w:r w:rsidRPr="005E49B4">
          <w:t>at the end of the s</w:t>
        </w:r>
        <w:r>
          <w:t xml:space="preserve">equence of </w:t>
        </w:r>
        <w:r w:rsidRPr="0083718A">
          <w:rPr>
            <w:rFonts w:eastAsia="Malgun Gothic"/>
            <w:lang w:eastAsia="ko-KR"/>
          </w:rPr>
          <w:t>HARQ-ACK</w:t>
        </w:r>
        <w:r>
          <w:rPr>
            <w:rFonts w:eastAsia="Malgun Gothic"/>
            <w:lang w:eastAsia="ko-KR"/>
          </w:rPr>
          <w:t xml:space="preserve"> bits,</w:t>
        </w:r>
        <w:r>
          <w:t xml:space="preserve"> and </w:t>
        </w:r>
      </w:ins>
      <w:ins w:id="7067" w:author="MulteFire Alliance (MFA)" w:date="2017-12-06T13:25:00Z">
        <w:r w:rsidRPr="00382A56">
          <w:rPr>
            <w:position w:val="-6"/>
          </w:rPr>
          <w:object w:dxaOrig="560" w:dyaOrig="320" w14:anchorId="2DCAF94D">
            <v:shape id="_x0000_i2854" type="#_x0000_t75" style="width:28.2pt;height:15.9pt" o:ole="">
              <v:imagedata r:id="rId2643" o:title=""/>
            </v:shape>
            <o:OLEObject Type="Embed" ProgID="Equation.3" ShapeID="_x0000_i2854" DrawAspect="Content" ObjectID="_1578895736" r:id="rId2644"/>
          </w:object>
        </w:r>
      </w:ins>
      <w:ins w:id="7068" w:author="MulteFire Alliance (MFA)" w:date="2017-12-06T13:25:00Z">
        <w:r>
          <w:t xml:space="preserve"> is incremented with one.</w:t>
        </w:r>
      </w:ins>
    </w:p>
    <w:p w14:paraId="40147A9A" w14:textId="77777777" w:rsidR="00A870BA" w:rsidRDefault="00A870BA" w:rsidP="00A870BA">
      <w:pPr>
        <w:numPr>
          <w:ilvl w:val="0"/>
          <w:numId w:val="30"/>
        </w:numPr>
        <w:overflowPunct/>
        <w:autoSpaceDE/>
        <w:autoSpaceDN/>
        <w:adjustRightInd/>
        <w:textAlignment w:val="auto"/>
        <w:rPr>
          <w:ins w:id="7069" w:author="MulteFire Alliance (MFA)" w:date="2017-12-06T13:25:00Z"/>
        </w:rPr>
      </w:pPr>
      <w:ins w:id="7070" w:author="MulteFire Alliance (MFA)" w:date="2017-12-06T13:25:00Z">
        <w:r>
          <w:t xml:space="preserve">else SR bit is appended </w:t>
        </w:r>
        <w:r w:rsidRPr="005E49B4">
          <w:t>at the end of the s</w:t>
        </w:r>
        <w:r>
          <w:t xml:space="preserve">equence of </w:t>
        </w:r>
        <w:r>
          <w:rPr>
            <w:rFonts w:eastAsia="Malgun Gothic"/>
            <w:lang w:eastAsia="ko-KR"/>
          </w:rPr>
          <w:t>CQI and/or PMI bits,</w:t>
        </w:r>
        <w:r>
          <w:t xml:space="preserve"> and </w:t>
        </w:r>
      </w:ins>
      <w:ins w:id="7071" w:author="MulteFire Alliance (MFA)" w:date="2017-12-06T13:25:00Z">
        <w:r w:rsidRPr="00382A56">
          <w:rPr>
            <w:position w:val="-6"/>
          </w:rPr>
          <w:object w:dxaOrig="520" w:dyaOrig="320" w14:anchorId="5ECACD0C">
            <v:shape id="_x0000_i2855" type="#_x0000_t75" style="width:26.1pt;height:15.9pt" o:ole="">
              <v:imagedata r:id="rId2645" o:title=""/>
            </v:shape>
            <o:OLEObject Type="Embed" ProgID="Equation.3" ShapeID="_x0000_i2855" DrawAspect="Content" ObjectID="_1578895737" r:id="rId2646"/>
          </w:object>
        </w:r>
      </w:ins>
      <w:ins w:id="7072" w:author="MulteFire Alliance (MFA)" w:date="2017-12-06T13:25:00Z">
        <w:r>
          <w:t xml:space="preserve"> is incremented with one.</w:t>
        </w:r>
      </w:ins>
    </w:p>
    <w:p w14:paraId="6CB04481" w14:textId="77777777" w:rsidR="00A870BA" w:rsidRDefault="00A870BA" w:rsidP="00A870BA">
      <w:pPr>
        <w:rPr>
          <w:ins w:id="7073" w:author="MulteFire Alliance (MFA)" w:date="2017-12-06T13:25:00Z"/>
        </w:rPr>
      </w:pPr>
      <w:ins w:id="7074" w:author="MulteFire Alliance (MFA)" w:date="2017-12-06T13:25:00Z">
        <w:r w:rsidRPr="00A04447">
          <w:t xml:space="preserve">The channel coding and rate matching of the control data is performed according to section 5.2.2.6. The coded output sequence for </w:t>
        </w:r>
        <w:r w:rsidRPr="00A04447">
          <w:rPr>
            <w:rFonts w:eastAsia="Malgun Gothic"/>
            <w:lang w:eastAsia="ko-KR"/>
          </w:rPr>
          <w:t xml:space="preserve">HARQ-ACK and/or </w:t>
        </w:r>
        <w:r w:rsidRPr="00A04447">
          <w:rPr>
            <w:rFonts w:eastAsia="Malgun Gothic" w:hint="eastAsia"/>
            <w:lang w:eastAsia="ko-KR"/>
          </w:rPr>
          <w:t xml:space="preserve">CQI and/or PMI </w:t>
        </w:r>
        <w:r w:rsidRPr="00A04447">
          <w:t xml:space="preserve">information is denoted by </w:t>
        </w:r>
      </w:ins>
      <w:ins w:id="7075" w:author="MulteFire Alliance (MFA)" w:date="2017-12-06T13:25:00Z">
        <w:r w:rsidRPr="0083718A">
          <w:rPr>
            <w:rFonts w:eastAsia="Malgun Gothic"/>
            <w:position w:val="-14"/>
          </w:rPr>
          <w:object w:dxaOrig="2100" w:dyaOrig="380" w14:anchorId="2529298A">
            <v:shape id="_x0000_i2856" type="#_x0000_t75" style="width:105pt;height:19.2pt" o:ole="">
              <v:imagedata r:id="rId2647" o:title=""/>
            </v:shape>
            <o:OLEObject Type="Embed" ProgID="Equation.3" ShapeID="_x0000_i2856" DrawAspect="Content" ObjectID="_1578895738" r:id="rId2648"/>
          </w:object>
        </w:r>
      </w:ins>
      <w:ins w:id="7076" w:author="MulteFire Alliance (MFA)" w:date="2017-12-06T13:25:00Z">
        <w:r w:rsidRPr="0083718A">
          <w:t>and the coded vector sequence output for rank indication</w:t>
        </w:r>
        <w:r w:rsidRPr="0083718A">
          <w:rPr>
            <w:rFonts w:hint="eastAsia"/>
            <w:lang w:eastAsia="zh-CN"/>
          </w:rPr>
          <w:t xml:space="preserve"> or CRI,</w:t>
        </w:r>
        <w:r w:rsidRPr="0083718A">
          <w:t xml:space="preserve"> is denoted by </w:t>
        </w:r>
      </w:ins>
      <w:ins w:id="7077" w:author="MulteFire Alliance (MFA)" w:date="2017-12-06T13:25:00Z">
        <w:r w:rsidRPr="0083718A">
          <w:rPr>
            <w:position w:val="-18"/>
          </w:rPr>
          <w:object w:dxaOrig="1760" w:dyaOrig="420" w14:anchorId="372B675A">
            <v:shape id="_x0000_i2857" type="#_x0000_t75" style="width:88.2pt;height:21pt" o:ole="">
              <v:imagedata r:id="rId2617" o:title=""/>
            </v:shape>
            <o:OLEObject Type="Embed" ProgID="Equation.3" ShapeID="_x0000_i2857" DrawAspect="Content" ObjectID="_1578895739" r:id="rId2649"/>
          </w:object>
        </w:r>
      </w:ins>
      <w:ins w:id="7078" w:author="MulteFire Alliance (MFA)" w:date="2017-12-06T13:25:00Z">
        <w:r w:rsidRPr="0083718A">
          <w:t>.</w:t>
        </w:r>
      </w:ins>
    </w:p>
    <w:p w14:paraId="244C877C" w14:textId="77777777" w:rsidR="00B27983" w:rsidRDefault="00B27983" w:rsidP="00B27983">
      <w:pPr>
        <w:pStyle w:val="Heading4"/>
      </w:pPr>
      <w:bookmarkStart w:id="7079" w:name="_Toc462752204"/>
      <w:bookmarkStart w:id="7080" w:name="_Toc500356633"/>
      <w:r>
        <w:t>5.2.4.2</w:t>
      </w:r>
      <w:r>
        <w:tab/>
        <w:t>Control information mapping</w:t>
      </w:r>
      <w:bookmarkEnd w:id="7079"/>
      <w:bookmarkEnd w:id="7080"/>
    </w:p>
    <w:p w14:paraId="26F67398" w14:textId="4C8C818A" w:rsidR="00B27983" w:rsidRDefault="00A870BA" w:rsidP="00B27983">
      <w:ins w:id="7081" w:author="MulteFire Alliance (MFA)" w:date="2017-12-06T13:26:00Z">
        <w:r>
          <w:t>In the case that UE has a LTE cell configured, t</w:t>
        </w:r>
      </w:ins>
      <w:r w:rsidR="00B27983">
        <w:t>he input</w:t>
      </w:r>
      <w:r w:rsidR="00B27983">
        <w:rPr>
          <w:rFonts w:eastAsia="MS Mincho" w:hint="eastAsia"/>
          <w:lang w:eastAsia="ja-JP"/>
        </w:rPr>
        <w:t xml:space="preserve"> </w:t>
      </w:r>
      <w:r w:rsidR="00B27983">
        <w:rPr>
          <w:rFonts w:eastAsia="MS Mincho"/>
          <w:lang w:eastAsia="ja-JP"/>
        </w:rPr>
        <w:t>are</w:t>
      </w:r>
      <w:r w:rsidR="00B27983">
        <w:rPr>
          <w:rFonts w:eastAsia="MS Mincho" w:hint="eastAsia"/>
          <w:lang w:eastAsia="ja-JP"/>
        </w:rPr>
        <w:t xml:space="preserve"> </w:t>
      </w:r>
      <w:r w:rsidR="00B27983">
        <w:t xml:space="preserve">the coded bits of the channel quality information denoted by </w:t>
      </w:r>
      <w:r w:rsidR="00B27983">
        <w:rPr>
          <w:rFonts w:eastAsia="Malgun Gothic"/>
          <w:position w:val="-16"/>
        </w:rPr>
        <w:object w:dxaOrig="2079" w:dyaOrig="400" w14:anchorId="358A3602">
          <v:shape id="_x0000_i2858" type="#_x0000_t75" style="width:104.1pt;height:20.1pt" o:ole="">
            <v:imagedata r:id="rId2650" o:title=""/>
          </v:shape>
          <o:OLEObject Type="Embed" ProgID="Equation.3" ShapeID="_x0000_i2858" DrawAspect="Content" ObjectID="_1578895740" r:id="rId2651"/>
        </w:object>
      </w:r>
      <w:r w:rsidR="00B27983">
        <w:t xml:space="preserve">. The output is denoted by </w:t>
      </w:r>
      <w:r w:rsidR="00B27983">
        <w:rPr>
          <w:position w:val="-16"/>
        </w:rPr>
        <w:object w:dxaOrig="1980" w:dyaOrig="360" w14:anchorId="1246C23F">
          <v:shape id="_x0000_i2859" type="#_x0000_t75" style="width:99pt;height:18pt" o:ole="">
            <v:imagedata r:id="rId1915" o:title=""/>
          </v:shape>
          <o:OLEObject Type="Embed" ProgID="Equation.3" ShapeID="_x0000_i2859" DrawAspect="Content" ObjectID="_1578895741" r:id="rId2652"/>
        </w:object>
      </w:r>
      <w:r w:rsidR="00B27983">
        <w:t xml:space="preserve">, where </w:t>
      </w:r>
      <w:r w:rsidR="00B27983">
        <w:rPr>
          <w:rFonts w:eastAsia="Malgun Gothic"/>
          <w:position w:val="-14"/>
        </w:rPr>
        <w:object w:dxaOrig="960" w:dyaOrig="380" w14:anchorId="3F96A45B">
          <v:shape id="_x0000_i2860" type="#_x0000_t75" style="width:43.2pt;height:17.1pt" o:ole="">
            <v:imagedata r:id="rId2653" o:title=""/>
          </v:shape>
          <o:OLEObject Type="Embed" ProgID="Equation.3" ShapeID="_x0000_i2860" DrawAspect="Content" ObjectID="_1578895742" r:id="rId2654"/>
        </w:object>
      </w:r>
      <w:r w:rsidR="00B27983">
        <w:t xml:space="preserve"> and </w:t>
      </w:r>
      <w:r w:rsidR="00B27983">
        <w:rPr>
          <w:position w:val="-10"/>
        </w:rPr>
        <w:object w:dxaOrig="1080" w:dyaOrig="300" w14:anchorId="112C1D1D">
          <v:shape id="_x0000_i2861" type="#_x0000_t75" style="width:54pt;height:15pt" o:ole="">
            <v:imagedata r:id="rId2655" o:title=""/>
          </v:shape>
          <o:OLEObject Type="Embed" ProgID="Equation.3" ShapeID="_x0000_i2861" DrawAspect="Content" ObjectID="_1578895743" r:id="rId2656"/>
        </w:object>
      </w:r>
      <w:r w:rsidR="00B27983">
        <w:t>, and where</w:t>
      </w:r>
      <w:r w:rsidR="00B27983">
        <w:rPr>
          <w:position w:val="-16"/>
        </w:rPr>
        <w:object w:dxaOrig="260" w:dyaOrig="360" w14:anchorId="6465A425">
          <v:shape id="_x0000_i2862" type="#_x0000_t75" style="width:13.2pt;height:18pt" o:ole="">
            <v:imagedata r:id="rId1921" o:title=""/>
          </v:shape>
          <o:OLEObject Type="Embed" ProgID="Equation.3" ShapeID="_x0000_i2862" DrawAspect="Content" ObjectID="_1578895744" r:id="rId2657"/>
        </w:object>
      </w:r>
      <w:r w:rsidR="00B27983">
        <w:t xml:space="preserve">, </w:t>
      </w:r>
      <w:r w:rsidR="00B27983">
        <w:rPr>
          <w:position w:val="-8"/>
        </w:rPr>
        <w:object w:dxaOrig="1200" w:dyaOrig="279" w14:anchorId="2A570BA4">
          <v:shape id="_x0000_i2863" type="#_x0000_t75" style="width:60pt;height:14.1pt" o:ole="">
            <v:imagedata r:id="rId1923" o:title=""/>
          </v:shape>
          <o:OLEObject Type="Embed" ProgID="Equation.3" ShapeID="_x0000_i2863" DrawAspect="Content" ObjectID="_1578895745" r:id="rId2658"/>
        </w:object>
      </w:r>
      <w:r w:rsidR="00B27983">
        <w:t xml:space="preserve"> are column vectors of length </w:t>
      </w:r>
      <w:r w:rsidR="00B27983">
        <w:rPr>
          <w:position w:val="-10"/>
        </w:rPr>
        <w:object w:dxaOrig="320" w:dyaOrig="300" w14:anchorId="68665124">
          <v:shape id="_x0000_i2864" type="#_x0000_t75" style="width:15.9pt;height:15pt" o:ole="">
            <v:imagedata r:id="rId2659" o:title=""/>
          </v:shape>
          <o:OLEObject Type="Embed" ProgID="Equation.3" ShapeID="_x0000_i2864" DrawAspect="Content" ObjectID="_1578895746" r:id="rId2660"/>
        </w:object>
      </w:r>
      <w:r w:rsidR="00B27983">
        <w:t>.</w:t>
      </w:r>
      <w:r w:rsidR="00B27983">
        <w:rPr>
          <w:rFonts w:eastAsia="Malgun Gothic" w:hint="eastAsia"/>
          <w:lang w:eastAsia="ko-KR"/>
        </w:rPr>
        <w:t xml:space="preserve"> </w:t>
      </w:r>
      <w:r w:rsidR="00B27983">
        <w:rPr>
          <w:rFonts w:eastAsia="Malgun Gothic"/>
          <w:i/>
        </w:rPr>
        <w:t>H</w:t>
      </w:r>
      <w:r w:rsidR="00B27983">
        <w:rPr>
          <w:rFonts w:eastAsia="Malgun Gothic"/>
        </w:rPr>
        <w:t xml:space="preserve"> is the total number of coded bits allocated for CQI/PMI </w:t>
      </w:r>
      <w:r w:rsidR="00B27983">
        <w:rPr>
          <w:rFonts w:eastAsia="Malgun Gothic" w:hint="eastAsia"/>
          <w:lang w:eastAsia="ko-KR"/>
        </w:rPr>
        <w:t>information.</w:t>
      </w:r>
    </w:p>
    <w:p w14:paraId="57BD5600" w14:textId="77777777" w:rsidR="00B27983" w:rsidRDefault="00B27983" w:rsidP="00B27983">
      <w:r>
        <w:t xml:space="preserve">The control information shall be </w:t>
      </w:r>
      <w:r>
        <w:rPr>
          <w:rFonts w:eastAsia="MS Mincho" w:hint="eastAsia"/>
          <w:lang w:eastAsia="ja-JP"/>
        </w:rPr>
        <w:t>mapped</w:t>
      </w:r>
      <w:r>
        <w:t xml:space="preserve"> as follows:</w:t>
      </w:r>
    </w:p>
    <w:p w14:paraId="1599184B" w14:textId="77777777" w:rsidR="00B27983" w:rsidRDefault="00B27983" w:rsidP="00B27983">
      <w:r>
        <w:t xml:space="preserve">Set </w:t>
      </w:r>
      <w:r>
        <w:rPr>
          <w:i/>
        </w:rPr>
        <w:t>j</w:t>
      </w:r>
      <w:r>
        <w:t xml:space="preserve">, </w:t>
      </w:r>
      <w:r>
        <w:rPr>
          <w:i/>
        </w:rPr>
        <w:t>k</w:t>
      </w:r>
      <w:r>
        <w:t xml:space="preserve"> to 0</w:t>
      </w:r>
    </w:p>
    <w:p w14:paraId="2D45A401" w14:textId="77777777" w:rsidR="00B27983" w:rsidRDefault="00B27983" w:rsidP="00B27983">
      <w:r>
        <w:t xml:space="preserve">while </w:t>
      </w:r>
      <w:r>
        <w:rPr>
          <w:rFonts w:eastAsia="Malgun Gothic"/>
          <w:position w:val="-14"/>
        </w:rPr>
        <w:object w:dxaOrig="859" w:dyaOrig="380" w14:anchorId="3843C59E">
          <v:shape id="_x0000_i2865" type="#_x0000_t75" style="width:41.4pt;height:18.6pt" o:ole="">
            <v:imagedata r:id="rId2661" o:title=""/>
          </v:shape>
          <o:OLEObject Type="Embed" ProgID="Equation.3" ShapeID="_x0000_i2865" DrawAspect="Content" ObjectID="_1578895747" r:id="rId2662"/>
        </w:object>
      </w:r>
    </w:p>
    <w:p w14:paraId="63B17B06" w14:textId="77777777" w:rsidR="00B27983" w:rsidRDefault="00B27983" w:rsidP="00B27983">
      <w:pPr>
        <w:ind w:firstLine="284"/>
      </w:pPr>
      <w:r>
        <w:rPr>
          <w:position w:val="-16"/>
        </w:rPr>
        <w:object w:dxaOrig="1820" w:dyaOrig="400" w14:anchorId="1B011BB0">
          <v:shape id="_x0000_i2866" type="#_x0000_t75" style="width:91.2pt;height:20.1pt" o:ole="">
            <v:imagedata r:id="rId2663" o:title=""/>
          </v:shape>
          <o:OLEObject Type="Embed" ProgID="Equation.3" ShapeID="_x0000_i2866" DrawAspect="Content" ObjectID="_1578895748" r:id="rId2664"/>
        </w:object>
      </w:r>
    </w:p>
    <w:p w14:paraId="2AC98C04" w14:textId="77777777" w:rsidR="00B27983" w:rsidRDefault="00B27983" w:rsidP="00B27983">
      <w:r>
        <w:tab/>
      </w:r>
      <w:r>
        <w:rPr>
          <w:position w:val="-10"/>
        </w:rPr>
        <w:object w:dxaOrig="920" w:dyaOrig="300" w14:anchorId="148FE7E3">
          <v:shape id="_x0000_i2867" type="#_x0000_t75" style="width:45.9pt;height:15pt" o:ole="">
            <v:imagedata r:id="rId2665" o:title=""/>
          </v:shape>
          <o:OLEObject Type="Embed" ProgID="Equation.3" ShapeID="_x0000_i2867" DrawAspect="Content" ObjectID="_1578895749" r:id="rId2666"/>
        </w:object>
      </w:r>
    </w:p>
    <w:p w14:paraId="110D5271" w14:textId="77777777" w:rsidR="00B27983" w:rsidRDefault="00B27983" w:rsidP="00B27983">
      <w:r>
        <w:tab/>
      </w:r>
      <w:r>
        <w:rPr>
          <w:position w:val="-6"/>
        </w:rPr>
        <w:object w:dxaOrig="740" w:dyaOrig="260" w14:anchorId="6FBFA4BC">
          <v:shape id="_x0000_i2868" type="#_x0000_t75" style="width:36.9pt;height:13.2pt" o:ole="">
            <v:imagedata r:id="rId764" o:title=""/>
          </v:shape>
          <o:OLEObject Type="Embed" ProgID="Equation.3" ShapeID="_x0000_i2868" DrawAspect="Content" ObjectID="_1578895750" r:id="rId2667"/>
        </w:object>
      </w:r>
    </w:p>
    <w:p w14:paraId="47207C7C" w14:textId="77777777" w:rsidR="00B27983" w:rsidRDefault="00B27983" w:rsidP="00B27983">
      <w:r>
        <w:t>end while</w:t>
      </w:r>
    </w:p>
    <w:p w14:paraId="134C134B" w14:textId="77777777" w:rsidR="00A870BA" w:rsidRPr="00A04447" w:rsidRDefault="00A870BA" w:rsidP="00A870BA">
      <w:pPr>
        <w:rPr>
          <w:ins w:id="7082" w:author="MulteFire Alliance (MFA)" w:date="2017-12-06T13:27:00Z"/>
          <w:rFonts w:eastAsia="Malgun Gothic"/>
          <w:lang w:eastAsia="ko-KR"/>
        </w:rPr>
      </w:pPr>
      <w:ins w:id="7083" w:author="MulteFire Alliance (MFA)" w:date="2017-12-06T13:27:00Z">
        <w:r w:rsidRPr="00A04447">
          <w:t xml:space="preserve">In the case that UE has a </w:t>
        </w:r>
        <w:r>
          <w:t>MF cell</w:t>
        </w:r>
        <w:r w:rsidRPr="00A04447">
          <w:t xml:space="preserve"> configured, the input</w:t>
        </w:r>
        <w:r w:rsidRPr="00A04447">
          <w:rPr>
            <w:rFonts w:eastAsia="MS Mincho" w:hint="eastAsia"/>
            <w:lang w:eastAsia="ja-JP"/>
          </w:rPr>
          <w:t xml:space="preserve"> </w:t>
        </w:r>
        <w:r w:rsidRPr="00A04447">
          <w:rPr>
            <w:rFonts w:eastAsia="MS Mincho"/>
            <w:lang w:eastAsia="ja-JP"/>
          </w:rPr>
          <w:t>are</w:t>
        </w:r>
        <w:r w:rsidRPr="00A04447">
          <w:rPr>
            <w:rFonts w:eastAsia="MS Mincho" w:hint="eastAsia"/>
            <w:lang w:eastAsia="ja-JP"/>
          </w:rPr>
          <w:t xml:space="preserve"> </w:t>
        </w:r>
        <w:r w:rsidRPr="00A04447">
          <w:t xml:space="preserve">the coded bits of the </w:t>
        </w:r>
        <w:r w:rsidRPr="00A04447">
          <w:rPr>
            <w:rFonts w:eastAsia="Malgun Gothic"/>
            <w:lang w:eastAsia="ko-KR"/>
          </w:rPr>
          <w:t xml:space="preserve">HARQ-ACK and/or </w:t>
        </w:r>
        <w:r w:rsidRPr="00A04447">
          <w:rPr>
            <w:rFonts w:eastAsia="Malgun Gothic" w:hint="eastAsia"/>
            <w:lang w:eastAsia="ko-KR"/>
          </w:rPr>
          <w:t xml:space="preserve">CQI and/or PMI </w:t>
        </w:r>
        <w:r w:rsidRPr="00A04447">
          <w:rPr>
            <w:rFonts w:eastAsia="Malgun Gothic"/>
            <w:lang w:eastAsia="ko-KR"/>
          </w:rPr>
          <w:t xml:space="preserve"> information </w:t>
        </w:r>
        <w:r w:rsidRPr="00AB5C15">
          <w:t xml:space="preserve">denoted by </w:t>
        </w:r>
      </w:ins>
      <w:ins w:id="7084" w:author="MulteFire Alliance (MFA)" w:date="2017-12-06T13:27:00Z">
        <w:r w:rsidRPr="00FF5A1B">
          <w:rPr>
            <w:rFonts w:eastAsia="Malgun Gothic"/>
            <w:position w:val="-14"/>
          </w:rPr>
          <w:object w:dxaOrig="2100" w:dyaOrig="380" w14:anchorId="3591646E">
            <v:shape id="_x0000_i2869" type="#_x0000_t75" style="width:105pt;height:19.2pt" o:ole="">
              <v:imagedata r:id="rId2668" o:title=""/>
            </v:shape>
            <o:OLEObject Type="Embed" ProgID="Equation.3" ShapeID="_x0000_i2869" DrawAspect="Content" ObjectID="_1578895751" r:id="rId2669"/>
          </w:object>
        </w:r>
      </w:ins>
      <w:ins w:id="7085" w:author="MulteFire Alliance (MFA)" w:date="2017-12-06T13:27:00Z">
        <w:r w:rsidRPr="0083718A">
          <w:t xml:space="preserve">. The output is denoted by </w:t>
        </w:r>
      </w:ins>
      <w:ins w:id="7086" w:author="MulteFire Alliance (MFA)" w:date="2017-12-06T13:27:00Z">
        <w:r w:rsidRPr="0083718A">
          <w:rPr>
            <w:position w:val="-16"/>
          </w:rPr>
          <w:object w:dxaOrig="1980" w:dyaOrig="360" w14:anchorId="25C6A502">
            <v:shape id="_x0000_i2870" type="#_x0000_t75" style="width:99pt;height:18pt" o:ole="">
              <v:imagedata r:id="rId1915" o:title=""/>
            </v:shape>
            <o:OLEObject Type="Embed" ProgID="Equation.3" ShapeID="_x0000_i2870" DrawAspect="Content" ObjectID="_1578895752" r:id="rId2670"/>
          </w:object>
        </w:r>
      </w:ins>
      <w:ins w:id="7087" w:author="MulteFire Alliance (MFA)" w:date="2017-12-06T13:27:00Z">
        <w:r w:rsidRPr="0083718A">
          <w:t xml:space="preserve">, where </w:t>
        </w:r>
      </w:ins>
      <w:ins w:id="7088" w:author="MulteFire Alliance (MFA)" w:date="2017-12-06T13:27:00Z">
        <w:r w:rsidRPr="0083718A">
          <w:rPr>
            <w:rFonts w:eastAsia="Malgun Gothic"/>
            <w:position w:val="-10"/>
          </w:rPr>
          <w:object w:dxaOrig="920" w:dyaOrig="340" w14:anchorId="50B4F76C">
            <v:shape id="_x0000_i2871" type="#_x0000_t75" style="width:41.4pt;height:15pt" o:ole="">
              <v:imagedata r:id="rId2671" o:title=""/>
            </v:shape>
            <o:OLEObject Type="Embed" ProgID="Equation.3" ShapeID="_x0000_i2871" DrawAspect="Content" ObjectID="_1578895753" r:id="rId2672"/>
          </w:object>
        </w:r>
      </w:ins>
      <w:ins w:id="7089" w:author="MulteFire Alliance (MFA)" w:date="2017-12-06T13:27:00Z">
        <w:r w:rsidRPr="0083718A">
          <w:t xml:space="preserve"> and </w:t>
        </w:r>
      </w:ins>
      <w:ins w:id="7090" w:author="MulteFire Alliance (MFA)" w:date="2017-12-06T13:27:00Z">
        <w:r w:rsidRPr="0083718A">
          <w:rPr>
            <w:position w:val="-10"/>
          </w:rPr>
          <w:object w:dxaOrig="1080" w:dyaOrig="300" w14:anchorId="4984BED4">
            <v:shape id="_x0000_i2872" type="#_x0000_t75" style="width:54pt;height:15pt" o:ole="">
              <v:imagedata r:id="rId2655" o:title=""/>
            </v:shape>
            <o:OLEObject Type="Embed" ProgID="Equation.3" ShapeID="_x0000_i2872" DrawAspect="Content" ObjectID="_1578895754" r:id="rId2673"/>
          </w:object>
        </w:r>
      </w:ins>
      <w:ins w:id="7091" w:author="MulteFire Alliance (MFA)" w:date="2017-12-06T13:27:00Z">
        <w:r w:rsidRPr="0083718A">
          <w:t>, and where</w:t>
        </w:r>
      </w:ins>
      <w:ins w:id="7092" w:author="MulteFire Alliance (MFA)" w:date="2017-12-06T13:27:00Z">
        <w:r w:rsidRPr="0083718A">
          <w:rPr>
            <w:position w:val="-16"/>
          </w:rPr>
          <w:object w:dxaOrig="260" w:dyaOrig="360" w14:anchorId="0499A7A2">
            <v:shape id="_x0000_i2873" type="#_x0000_t75" style="width:13.2pt;height:18pt" o:ole="">
              <v:imagedata r:id="rId1921" o:title=""/>
            </v:shape>
            <o:OLEObject Type="Embed" ProgID="Equation.3" ShapeID="_x0000_i2873" DrawAspect="Content" ObjectID="_1578895755" r:id="rId2674"/>
          </w:object>
        </w:r>
      </w:ins>
      <w:ins w:id="7093" w:author="MulteFire Alliance (MFA)" w:date="2017-12-06T13:27:00Z">
        <w:r w:rsidRPr="0083718A">
          <w:t xml:space="preserve">, </w:t>
        </w:r>
      </w:ins>
      <w:ins w:id="7094" w:author="MulteFire Alliance (MFA)" w:date="2017-12-06T13:27:00Z">
        <w:r w:rsidRPr="0083718A">
          <w:rPr>
            <w:position w:val="-8"/>
          </w:rPr>
          <w:object w:dxaOrig="1200" w:dyaOrig="279" w14:anchorId="15C09273">
            <v:shape id="_x0000_i2874" type="#_x0000_t75" style="width:60pt;height:14.1pt" o:ole="">
              <v:imagedata r:id="rId1923" o:title=""/>
            </v:shape>
            <o:OLEObject Type="Embed" ProgID="Equation.3" ShapeID="_x0000_i2874" DrawAspect="Content" ObjectID="_1578895756" r:id="rId2675"/>
          </w:object>
        </w:r>
      </w:ins>
      <w:ins w:id="7095" w:author="MulteFire Alliance (MFA)" w:date="2017-12-06T13:27:00Z">
        <w:r w:rsidRPr="0083718A">
          <w:t xml:space="preserve"> are column vectors of length </w:t>
        </w:r>
      </w:ins>
      <w:ins w:id="7096" w:author="MulteFire Alliance (MFA)" w:date="2017-12-06T13:27:00Z">
        <w:r w:rsidRPr="0083718A">
          <w:rPr>
            <w:position w:val="-10"/>
          </w:rPr>
          <w:object w:dxaOrig="320" w:dyaOrig="300" w14:anchorId="17BEF9C8">
            <v:shape id="_x0000_i2875" type="#_x0000_t75" style="width:15.9pt;height:15pt" o:ole="">
              <v:imagedata r:id="rId2659" o:title=""/>
            </v:shape>
            <o:OLEObject Type="Embed" ProgID="Equation.3" ShapeID="_x0000_i2875" DrawAspect="Content" ObjectID="_1578895757" r:id="rId2676"/>
          </w:object>
        </w:r>
      </w:ins>
      <w:ins w:id="7097" w:author="MulteFire Alliance (MFA)" w:date="2017-12-06T13:27:00Z">
        <w:r w:rsidRPr="0083718A">
          <w:t>.</w:t>
        </w:r>
        <w:r w:rsidRPr="0083718A">
          <w:rPr>
            <w:rFonts w:eastAsia="Malgun Gothic" w:hint="eastAsia"/>
            <w:lang w:eastAsia="ko-KR"/>
          </w:rPr>
          <w:t xml:space="preserve"> </w:t>
        </w:r>
        <w:r w:rsidRPr="0083718A">
          <w:rPr>
            <w:rFonts w:eastAsia="Malgun Gothic"/>
            <w:i/>
          </w:rPr>
          <w:t>H</w:t>
        </w:r>
        <w:r w:rsidRPr="0083718A">
          <w:rPr>
            <w:rFonts w:eastAsia="Malgun Gothic"/>
          </w:rPr>
          <w:t xml:space="preserve"> is the total number of coded bits allocated for </w:t>
        </w:r>
        <w:r w:rsidRPr="00A04447">
          <w:rPr>
            <w:rFonts w:eastAsia="Malgun Gothic"/>
          </w:rPr>
          <w:t xml:space="preserve">HARQ-ACK/CQI/PMI </w:t>
        </w:r>
        <w:r w:rsidRPr="00A04447">
          <w:rPr>
            <w:rFonts w:eastAsia="Malgun Gothic" w:hint="eastAsia"/>
            <w:lang w:eastAsia="ko-KR"/>
          </w:rPr>
          <w:t>information.</w:t>
        </w:r>
      </w:ins>
    </w:p>
    <w:p w14:paraId="688CD758" w14:textId="77777777" w:rsidR="00A870BA" w:rsidRPr="00FF5A1B" w:rsidRDefault="00A870BA" w:rsidP="00A870BA">
      <w:pPr>
        <w:rPr>
          <w:ins w:id="7098" w:author="MulteFire Alliance (MFA)" w:date="2017-12-06T13:27:00Z"/>
          <w:rFonts w:eastAsia="MS PMincho"/>
        </w:rPr>
      </w:pPr>
      <w:ins w:id="7099" w:author="MulteFire Alliance (MFA)" w:date="2017-12-06T13:27:00Z">
        <w:r w:rsidRPr="00AB5C15">
          <w:t xml:space="preserve">The same control information mapping for CQI/PMI information on a LTE cell are applied for HARQ-ACK/CQI/PMI information on a </w:t>
        </w:r>
        <w:r>
          <w:t>MF cell</w:t>
        </w:r>
        <w:r w:rsidRPr="00AB5C15">
          <w:t xml:space="preserve">, using </w:t>
        </w:r>
      </w:ins>
      <w:ins w:id="7100" w:author="MulteFire Alliance (MFA)" w:date="2017-12-06T13:27:00Z">
        <w:r w:rsidRPr="00FF5A1B">
          <w:rPr>
            <w:rFonts w:eastAsia="Malgun Gothic"/>
            <w:position w:val="-10"/>
          </w:rPr>
          <w:object w:dxaOrig="460" w:dyaOrig="340" w14:anchorId="14812362">
            <v:shape id="_x0000_i2876" type="#_x0000_t75" style="width:20.7pt;height:15pt" o:ole="">
              <v:imagedata r:id="rId2677" o:title=""/>
            </v:shape>
            <o:OLEObject Type="Embed" ProgID="Equation.3" ShapeID="_x0000_i2876" DrawAspect="Content" ObjectID="_1578895758" r:id="rId2678"/>
          </w:object>
        </w:r>
      </w:ins>
      <w:ins w:id="7101" w:author="MulteFire Alliance (MFA)" w:date="2017-12-06T13:27:00Z">
        <w:r w:rsidRPr="00FF5A1B">
          <w:t xml:space="preserve">instead of </w:t>
        </w:r>
      </w:ins>
      <w:ins w:id="7102" w:author="MulteFire Alliance (MFA)" w:date="2017-12-06T13:27:00Z">
        <w:r w:rsidRPr="00FF5A1B">
          <w:rPr>
            <w:rFonts w:eastAsia="Malgun Gothic"/>
            <w:position w:val="-14"/>
          </w:rPr>
          <w:object w:dxaOrig="499" w:dyaOrig="380" w14:anchorId="39372325">
            <v:shape id="_x0000_i2877" type="#_x0000_t75" style="width:22.5pt;height:17.1pt" o:ole="">
              <v:imagedata r:id="rId2679" o:title=""/>
            </v:shape>
            <o:OLEObject Type="Embed" ProgID="Equation.3" ShapeID="_x0000_i2877" DrawAspect="Content" ObjectID="_1578895759" r:id="rId2680"/>
          </w:object>
        </w:r>
      </w:ins>
      <w:ins w:id="7103" w:author="MulteFire Alliance (MFA)" w:date="2017-12-06T13:27:00Z">
        <w:r w:rsidRPr="0083718A">
          <w:t xml:space="preserve"> in the</w:t>
        </w:r>
        <w:r>
          <w:t xml:space="preserve"> equations</w:t>
        </w:r>
        <w:r>
          <w:rPr>
            <w:rFonts w:hint="eastAsia"/>
            <w:lang w:eastAsia="zh-CN"/>
          </w:rPr>
          <w:t>.</w:t>
        </w:r>
      </w:ins>
    </w:p>
    <w:p w14:paraId="3DAA6B96" w14:textId="77777777" w:rsidR="00B27983" w:rsidRDefault="00B27983" w:rsidP="00B27983">
      <w:pPr>
        <w:pStyle w:val="Heading4"/>
      </w:pPr>
      <w:bookmarkStart w:id="7104" w:name="_Toc462752205"/>
      <w:bookmarkStart w:id="7105" w:name="_Toc500356634"/>
      <w:r>
        <w:t>5.2.4.3</w:t>
      </w:r>
      <w:r>
        <w:tab/>
        <w:t>Channel interleaver</w:t>
      </w:r>
      <w:bookmarkEnd w:id="7104"/>
      <w:bookmarkEnd w:id="7105"/>
    </w:p>
    <w:p w14:paraId="4DEE1CED" w14:textId="4923B44B" w:rsidR="00B27983" w:rsidRDefault="00B27983" w:rsidP="00B27983">
      <w:pPr>
        <w:rPr>
          <w:rFonts w:eastAsia="MS PMincho"/>
        </w:rPr>
      </w:pPr>
      <w:r>
        <w:t xml:space="preserve">The vector sequences </w:t>
      </w:r>
      <w:r>
        <w:rPr>
          <w:position w:val="-16"/>
        </w:rPr>
        <w:object w:dxaOrig="1680" w:dyaOrig="420" w14:anchorId="7D8A066C">
          <v:shape id="_x0000_i2878" type="#_x0000_t75" style="width:84pt;height:21pt" o:ole="">
            <v:imagedata r:id="rId1946" o:title=""/>
          </v:shape>
          <o:OLEObject Type="Embed" ProgID="Equation.3" ShapeID="_x0000_i2878" DrawAspect="Content" ObjectID="_1578895760" r:id="rId2681"/>
        </w:object>
      </w:r>
      <w:r>
        <w:t xml:space="preserve">, </w:t>
      </w:r>
      <w:r>
        <w:rPr>
          <w:position w:val="-20"/>
        </w:rPr>
        <w:object w:dxaOrig="2000" w:dyaOrig="460" w14:anchorId="33256BC0">
          <v:shape id="_x0000_i2879" type="#_x0000_t75" style="width:100.5pt;height:23.1pt" o:ole="">
            <v:imagedata r:id="rId1948" o:title=""/>
          </v:shape>
          <o:OLEObject Type="Embed" ProgID="Equation.3" ShapeID="_x0000_i2879" DrawAspect="Content" ObjectID="_1578895761" r:id="rId2682"/>
        </w:object>
      </w:r>
      <w:r>
        <w:t xml:space="preserve"> and </w:t>
      </w:r>
      <w:r>
        <w:rPr>
          <w:position w:val="-20"/>
        </w:rPr>
        <w:object w:dxaOrig="2520" w:dyaOrig="460" w14:anchorId="3DA36ACF">
          <v:shape id="_x0000_i2880" type="#_x0000_t75" style="width:126pt;height:23.1pt" o:ole="">
            <v:imagedata r:id="rId1950" o:title=""/>
          </v:shape>
          <o:OLEObject Type="Embed" ProgID="Equation.3" ShapeID="_x0000_i2880" DrawAspect="Content" ObjectID="_1578895762" r:id="rId2683"/>
        </w:object>
      </w:r>
      <w:r>
        <w:t xml:space="preserve"> are channel interleaved according section 5.2.2.8. The bits after channel interleaving are denoted by </w:t>
      </w:r>
      <w:r>
        <w:rPr>
          <w:position w:val="-12"/>
        </w:rPr>
        <w:object w:dxaOrig="1640" w:dyaOrig="360" w14:anchorId="41455AAB">
          <v:shape id="_x0000_i2881" type="#_x0000_t75" style="width:82.2pt;height:18pt" o:ole="">
            <v:imagedata r:id="rId2684" o:title=""/>
          </v:shape>
          <o:OLEObject Type="Embed" ProgID="Equation.3" ShapeID="_x0000_i2881" DrawAspect="Content" ObjectID="_1578895763" r:id="rId2685"/>
        </w:object>
      </w:r>
      <w:r>
        <w:rPr>
          <w:rFonts w:eastAsia="MS PMincho"/>
        </w:rPr>
        <w:t>.</w:t>
      </w:r>
      <w:ins w:id="7106" w:author="MulteFire Alliance (MFA)" w:date="2017-12-06T13:28:00Z">
        <w:r w:rsidR="00A870BA" w:rsidRPr="00785F07">
          <w:t xml:space="preserve"> </w:t>
        </w:r>
        <w:r w:rsidR="00A870BA">
          <w:t>In the case that UE has a MF cell configured</w:t>
        </w:r>
        <w:r w:rsidR="00A870BA">
          <w:rPr>
            <w:rFonts w:eastAsia="MS PMincho"/>
          </w:rPr>
          <w:t xml:space="preserve">, vector sequence </w:t>
        </w:r>
      </w:ins>
      <w:ins w:id="7107" w:author="MulteFire Alliance (MFA)" w:date="2017-12-06T13:28:00Z">
        <w:r w:rsidR="00A870BA">
          <w:rPr>
            <w:position w:val="-20"/>
          </w:rPr>
          <w:object w:dxaOrig="2520" w:dyaOrig="460" w14:anchorId="537EF902">
            <v:shape id="_x0000_i2882" type="#_x0000_t75" style="width:126pt;height:23.1pt" o:ole="">
              <v:imagedata r:id="rId1950" o:title=""/>
            </v:shape>
            <o:OLEObject Type="Embed" ProgID="Equation.3" ShapeID="_x0000_i2882" DrawAspect="Content" ObjectID="_1578895764" r:id="rId2686"/>
          </w:object>
        </w:r>
      </w:ins>
      <w:ins w:id="7108" w:author="MulteFire Alliance (MFA)" w:date="2017-12-06T13:28:00Z">
        <w:r w:rsidR="00A870BA">
          <w:t>is absent.</w:t>
        </w:r>
      </w:ins>
    </w:p>
    <w:p w14:paraId="42D89C38" w14:textId="77777777" w:rsidR="00B27983" w:rsidRDefault="00B27983" w:rsidP="00FA584E">
      <w:pPr>
        <w:pStyle w:val="Heading2Head2A2"/>
        <w:rPr>
          <w:lang w:eastAsia="zh-CN"/>
        </w:rPr>
      </w:pPr>
      <w:bookmarkStart w:id="7109" w:name="_Toc462752206"/>
      <w:bookmarkStart w:id="7110" w:name="_Toc500356635"/>
      <w:r>
        <w:t>5.3</w:t>
      </w:r>
      <w:r>
        <w:tab/>
        <w:t>Downlink transport channels and control information</w:t>
      </w:r>
      <w:bookmarkEnd w:id="7109"/>
      <w:bookmarkEnd w:id="7110"/>
      <w:r w:rsidRPr="00963BBA">
        <w:rPr>
          <w:rFonts w:hint="eastAsia"/>
          <w:lang w:eastAsia="zh-CN"/>
        </w:rPr>
        <w:t xml:space="preserve"> </w:t>
      </w:r>
    </w:p>
    <w:p w14:paraId="0AEDEE4F" w14:textId="77777777" w:rsidR="00B27983" w:rsidRDefault="00B27983" w:rsidP="00B27983">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ry cell refers to the primary S</w:t>
      </w:r>
      <w:r>
        <w:rPr>
          <w:rFonts w:hint="eastAsia"/>
          <w:lang w:eastAsia="zh-CN"/>
        </w:rPr>
        <w:t>C</w:t>
      </w:r>
      <w:r w:rsidRPr="00573285">
        <w:t>ell (PSCell) of the SCG.</w:t>
      </w:r>
      <w:r w:rsidRPr="004811DE">
        <w:rPr>
          <w:lang w:eastAsia="zh-CN"/>
        </w:rPr>
        <w:t xml:space="preserve"> </w:t>
      </w:r>
    </w:p>
    <w:p w14:paraId="64DBF7A2" w14:textId="77777777" w:rsidR="00B27983" w:rsidRDefault="00B27983" w:rsidP="00B27983">
      <w:r>
        <w:rPr>
          <w:rFonts w:hint="eastAsia"/>
          <w:lang w:eastAsia="zh-CN"/>
        </w:rPr>
        <w:t xml:space="preserve">If the </w:t>
      </w:r>
      <w:r>
        <w:t>UE is configured with a PUCCH SCell [6], the procedures described in this clause are applied to the group of DL cells associated with the primary cell and the group of DL cells associated with the PUCCH SCell, respectively. When the procedures are applied to the group of DL cells associated with the PUCCH SCell, the term primary cell refers to the PUCCH SCell.</w:t>
      </w:r>
    </w:p>
    <w:p w14:paraId="65B7DEC3" w14:textId="77777777" w:rsidR="00B27983" w:rsidRDefault="00B27983" w:rsidP="00B27983">
      <w:pPr>
        <w:rPr>
          <w:noProof/>
          <w:lang w:eastAsia="zh-CN"/>
        </w:rPr>
      </w:pPr>
      <w:r w:rsidRPr="005B6B1C">
        <w:t>If the UE is configured with a</w:t>
      </w:r>
      <w:r>
        <w:t xml:space="preserve"> LAA</w:t>
      </w:r>
      <w:r w:rsidRPr="005B6B1C">
        <w:t xml:space="preserve"> SCell, the procedures described in this clause are applied assuming the </w:t>
      </w:r>
      <w:r>
        <w:t xml:space="preserve">LAA </w:t>
      </w:r>
      <w:r w:rsidRPr="005B6B1C">
        <w:t>SCell is an FDD SCell.</w:t>
      </w:r>
    </w:p>
    <w:p w14:paraId="59E9C1AB" w14:textId="77777777" w:rsidR="00B27983" w:rsidRDefault="00B27983" w:rsidP="00B27983">
      <w:pPr>
        <w:pStyle w:val="Heading3"/>
      </w:pPr>
      <w:bookmarkStart w:id="7111" w:name="_Toc462752207"/>
      <w:bookmarkStart w:id="7112" w:name="_Toc500356636"/>
      <w:r>
        <w:t>5.3.1</w:t>
      </w:r>
      <w:r>
        <w:tab/>
        <w:t>Broadcast channel</w:t>
      </w:r>
      <w:bookmarkEnd w:id="7111"/>
      <w:bookmarkEnd w:id="7112"/>
    </w:p>
    <w:p w14:paraId="77B7AD5C" w14:textId="77777777" w:rsidR="00B27983" w:rsidRDefault="00B27983" w:rsidP="00B27983">
      <w:r>
        <w:t>Figure 5.3.1-1 shows the processing structure for the BCH transport channel. Data arrives to the coding unit in the form of a maximum of one transport block every transmission time interval (TTI) of 40ms. The following coding steps can be identified:</w:t>
      </w:r>
    </w:p>
    <w:p w14:paraId="5C82A65F" w14:textId="77777777" w:rsidR="00B27983" w:rsidRDefault="00B27983" w:rsidP="00B27983">
      <w:pPr>
        <w:pStyle w:val="B1"/>
      </w:pPr>
      <w:r>
        <w:t>-</w:t>
      </w:r>
      <w:r>
        <w:tab/>
        <w:t>Add CRC to the transport block</w:t>
      </w:r>
    </w:p>
    <w:p w14:paraId="1B355F68" w14:textId="77777777" w:rsidR="00B27983" w:rsidRDefault="00B27983" w:rsidP="00B27983">
      <w:pPr>
        <w:pStyle w:val="B1"/>
      </w:pPr>
      <w:r>
        <w:t>-</w:t>
      </w:r>
      <w:r>
        <w:tab/>
        <w:t>Channel coding</w:t>
      </w:r>
    </w:p>
    <w:p w14:paraId="6999EAE7" w14:textId="77777777" w:rsidR="00B27983" w:rsidRDefault="00B27983" w:rsidP="00B27983">
      <w:pPr>
        <w:pStyle w:val="B1"/>
      </w:pPr>
      <w:r>
        <w:t>-</w:t>
      </w:r>
      <w:r>
        <w:tab/>
        <w:t>Rate matching</w:t>
      </w:r>
    </w:p>
    <w:p w14:paraId="50D57CC1" w14:textId="77777777" w:rsidR="00B27983" w:rsidRDefault="00B27983" w:rsidP="00B27983">
      <w:r>
        <w:t xml:space="preserve">The coding steps for BCH transport channel are shown in the figure below. </w:t>
      </w:r>
    </w:p>
    <w:p w14:paraId="291FD3FA" w14:textId="77777777" w:rsidR="00B27983" w:rsidRDefault="00B27983" w:rsidP="00B27983">
      <w:pPr>
        <w:jc w:val="center"/>
      </w:pPr>
      <w:r>
        <w:object w:dxaOrig="2599" w:dyaOrig="4655" w14:anchorId="4906F705">
          <v:shape id="_x0000_i2883" type="#_x0000_t75" style="width:129.9pt;height:232.8pt" o:ole="">
            <v:imagedata r:id="rId2687" o:title=""/>
          </v:shape>
          <o:OLEObject Type="Embed" ProgID="Visio.Drawing.11" ShapeID="_x0000_i2883" DrawAspect="Content" ObjectID="_1578895765" r:id="rId2688"/>
        </w:object>
      </w:r>
    </w:p>
    <w:p w14:paraId="4513EBD2" w14:textId="77777777" w:rsidR="00B27983" w:rsidRDefault="00B27983" w:rsidP="00B27983">
      <w:pPr>
        <w:pStyle w:val="TF"/>
      </w:pPr>
      <w:r>
        <w:t>Figure 5.3.1-1: Transport channel processing for BCH.</w:t>
      </w:r>
    </w:p>
    <w:p w14:paraId="284AB480" w14:textId="77777777" w:rsidR="00B27983" w:rsidRDefault="00B27983" w:rsidP="00B27983">
      <w:pPr>
        <w:pStyle w:val="Heading4"/>
      </w:pPr>
      <w:bookmarkStart w:id="7113" w:name="_Toc462752208"/>
      <w:bookmarkStart w:id="7114" w:name="_Toc500356637"/>
      <w:r>
        <w:t>5.3.1.1</w:t>
      </w:r>
      <w:r>
        <w:tab/>
        <w:t>Transport block CRC attachment</w:t>
      </w:r>
      <w:bookmarkEnd w:id="7113"/>
      <w:bookmarkEnd w:id="7114"/>
    </w:p>
    <w:p w14:paraId="54FB6AD7" w14:textId="77777777" w:rsidR="00B27983" w:rsidRDefault="00B27983" w:rsidP="00B27983">
      <w:r>
        <w:t xml:space="preserve">Error detection is provided on BCH transport blocks through a Cyclic Redundancy Check (CRC). </w:t>
      </w:r>
    </w:p>
    <w:p w14:paraId="4C3E99DD" w14:textId="77777777" w:rsidR="00B27983" w:rsidRDefault="00B27983" w:rsidP="00B27983">
      <w:r>
        <w:t>The entire transport block is used to calculate the CRC parity bits. Denote the bits in a transport block delivered to layer 1 by</w:t>
      </w:r>
      <w:r>
        <w:rPr>
          <w:position w:val="-10"/>
        </w:rPr>
        <w:object w:dxaOrig="1760" w:dyaOrig="300" w14:anchorId="2B3F4F90">
          <v:shape id="_x0000_i2884" type="#_x0000_t75" style="width:88.2pt;height:15pt" o:ole="">
            <v:imagedata r:id="rId36" o:title=""/>
          </v:shape>
          <o:OLEObject Type="Embed" ProgID="Equation.3" ShapeID="_x0000_i2884" DrawAspect="Content" ObjectID="_1578895766" r:id="rId2689"/>
        </w:object>
      </w:r>
      <w:r>
        <w:t>, and the parity bits by</w:t>
      </w:r>
      <w:r>
        <w:rPr>
          <w:position w:val="-10"/>
        </w:rPr>
        <w:object w:dxaOrig="1880" w:dyaOrig="300" w14:anchorId="36DC0B80">
          <v:shape id="_x0000_i2885" type="#_x0000_t75" style="width:94.2pt;height:15pt" o:ole="">
            <v:imagedata r:id="rId38" o:title=""/>
          </v:shape>
          <o:OLEObject Type="Embed" ProgID="Equation.3" ShapeID="_x0000_i2885" DrawAspect="Content" ObjectID="_1578895767" r:id="rId2690"/>
        </w:object>
      </w:r>
      <w:r>
        <w:t xml:space="preserve">. </w:t>
      </w:r>
      <w:r>
        <w:rPr>
          <w:i/>
        </w:rPr>
        <w:t>A</w:t>
      </w:r>
      <w:r>
        <w:t xml:space="preserve"> is the size of the transport block </w:t>
      </w:r>
      <w:r>
        <w:rPr>
          <w:rFonts w:eastAsia="MS Mincho" w:hint="eastAsia"/>
        </w:rPr>
        <w:t xml:space="preserve">and set to 24 bits </w:t>
      </w:r>
      <w:r>
        <w:t xml:space="preserve">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section 6.1.1 of [5].</w:t>
      </w:r>
    </w:p>
    <w:p w14:paraId="18A1925F" w14:textId="77777777" w:rsidR="00B27983" w:rsidRDefault="00B27983" w:rsidP="00B27983">
      <w:r>
        <w:t xml:space="preserve">The parity bits are computed and attached to the BCH transport block according to section 5.1.1 setting </w:t>
      </w:r>
      <w:r>
        <w:rPr>
          <w:i/>
        </w:rPr>
        <w:t>L</w:t>
      </w:r>
      <w:r>
        <w:t xml:space="preserve"> to 16 bits. After the attachment, the CRC bits are scrambled according to the eNodeB transmit antenna configuration with the sequence </w:t>
      </w:r>
      <w:r>
        <w:rPr>
          <w:position w:val="-12"/>
        </w:rPr>
        <w:object w:dxaOrig="1740" w:dyaOrig="320" w14:anchorId="32B1EC37">
          <v:shape id="_x0000_i2886" type="#_x0000_t75" style="width:87pt;height:15.9pt" o:ole="">
            <v:imagedata r:id="rId2691" o:title=""/>
          </v:shape>
          <o:OLEObject Type="Embed" ProgID="Equation.3" ShapeID="_x0000_i2886" DrawAspect="Content" ObjectID="_1578895768" r:id="rId2692"/>
        </w:object>
      </w:r>
      <w:r>
        <w:t xml:space="preserve"> as indicated in Table 5.3.1.1-1 to form the sequence of bits</w:t>
      </w:r>
      <w:r>
        <w:rPr>
          <w:position w:val="-10"/>
        </w:rPr>
        <w:object w:dxaOrig="1640" w:dyaOrig="300" w14:anchorId="6EBFD517">
          <v:shape id="_x0000_i2887" type="#_x0000_t75" style="width:82.2pt;height:15pt" o:ole="">
            <v:imagedata r:id="rId2693" o:title=""/>
          </v:shape>
          <o:OLEObject Type="Embed" ProgID="Equation.3" ShapeID="_x0000_i2887" DrawAspect="Content" ObjectID="_1578895769" r:id="rId2694"/>
        </w:object>
      </w:r>
      <w:r>
        <w:t xml:space="preserve"> where</w:t>
      </w:r>
    </w:p>
    <w:p w14:paraId="09790D3F" w14:textId="77777777" w:rsidR="00B27983" w:rsidRDefault="00B27983" w:rsidP="00B27983">
      <w:r>
        <w:t xml:space="preserve"> </w:t>
      </w:r>
      <w:r>
        <w:tab/>
      </w:r>
      <w:r>
        <w:rPr>
          <w:position w:val="-10"/>
        </w:rPr>
        <w:object w:dxaOrig="660" w:dyaOrig="300" w14:anchorId="505ECEC3">
          <v:shape id="_x0000_i2888" type="#_x0000_t75" style="width:33pt;height:15pt" o:ole="">
            <v:imagedata r:id="rId2695" o:title=""/>
          </v:shape>
          <o:OLEObject Type="Embed" ProgID="Equation.3" ShapeID="_x0000_i2888" DrawAspect="Content" ObjectID="_1578895770" r:id="rId2696"/>
        </w:object>
      </w:r>
      <w:r>
        <w:tab/>
      </w:r>
      <w:r>
        <w:tab/>
      </w:r>
      <w:r>
        <w:tab/>
      </w:r>
      <w:r>
        <w:tab/>
      </w:r>
      <w:r>
        <w:tab/>
      </w:r>
      <w:r>
        <w:tab/>
      </w:r>
      <w:r>
        <w:tab/>
        <w:t xml:space="preserve">for </w:t>
      </w:r>
      <w:r>
        <w:rPr>
          <w:i/>
        </w:rPr>
        <w:t>k</w:t>
      </w:r>
      <w:r>
        <w:t xml:space="preserve"> = 0, 1, 2, …, </w:t>
      </w:r>
      <w:r>
        <w:rPr>
          <w:i/>
        </w:rPr>
        <w:t>A</w:t>
      </w:r>
      <w:r>
        <w:t>-1</w:t>
      </w:r>
    </w:p>
    <w:p w14:paraId="03FDEF59" w14:textId="77777777" w:rsidR="00B27983" w:rsidRDefault="00B27983" w:rsidP="00B27983">
      <w:r>
        <w:tab/>
      </w:r>
      <w:r>
        <w:rPr>
          <w:position w:val="-12"/>
        </w:rPr>
        <w:object w:dxaOrig="2340" w:dyaOrig="320" w14:anchorId="602EEEF9">
          <v:shape id="_x0000_i2889" type="#_x0000_t75" style="width:117pt;height:15.9pt" o:ole="">
            <v:imagedata r:id="rId2697" o:title=""/>
          </v:shape>
          <o:OLEObject Type="Embed" ProgID="Equation.3" ShapeID="_x0000_i2889" DrawAspect="Content" ObjectID="_1578895771" r:id="rId2698"/>
        </w:obje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+15.</w:t>
      </w:r>
    </w:p>
    <w:p w14:paraId="3FD3EB6B" w14:textId="77777777" w:rsidR="00B27983" w:rsidRDefault="00B27983" w:rsidP="00B27983">
      <w:pPr>
        <w:pStyle w:val="TH"/>
      </w:pPr>
      <w:r>
        <w:t>Table 5.3.1.1-1: CRC mask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7"/>
        <w:gridCol w:w="3529"/>
      </w:tblGrid>
      <w:tr w:rsidR="00B27983" w14:paraId="4F905B2F" w14:textId="77777777" w:rsidTr="00F3724D">
        <w:trPr>
          <w:jc w:val="center"/>
        </w:trPr>
        <w:tc>
          <w:tcPr>
            <w:tcW w:w="0" w:type="auto"/>
          </w:tcPr>
          <w:p w14:paraId="3FFB49A7" w14:textId="77777777" w:rsidR="00B27983" w:rsidRDefault="00B27983" w:rsidP="00F3724D">
            <w:pPr>
              <w:pStyle w:val="TAH"/>
            </w:pPr>
            <w:r>
              <w:t>Number of transmit antenna ports at eNodeB</w:t>
            </w:r>
          </w:p>
        </w:tc>
        <w:tc>
          <w:tcPr>
            <w:tcW w:w="0" w:type="auto"/>
          </w:tcPr>
          <w:p w14:paraId="26456715" w14:textId="77777777" w:rsidR="00B27983" w:rsidRDefault="00B27983" w:rsidP="00F3724D">
            <w:pPr>
              <w:pStyle w:val="TAH"/>
            </w:pPr>
            <w:r>
              <w:t>PBCH CRC mask</w:t>
            </w:r>
            <w:r>
              <w:br/>
            </w:r>
            <w:r>
              <w:rPr>
                <w:position w:val="-12"/>
              </w:rPr>
              <w:object w:dxaOrig="2120" w:dyaOrig="320" w14:anchorId="0392A206">
                <v:shape id="_x0000_i2890" type="#_x0000_t75" style="width:105.9pt;height:15.9pt" o:ole="">
                  <v:imagedata r:id="rId2699" o:title=""/>
                </v:shape>
                <o:OLEObject Type="Embed" ProgID="Equation.3" ShapeID="_x0000_i2890" DrawAspect="Content" ObjectID="_1578895772" r:id="rId2700"/>
              </w:object>
            </w:r>
          </w:p>
        </w:tc>
      </w:tr>
      <w:tr w:rsidR="00B27983" w14:paraId="774526A7" w14:textId="77777777" w:rsidTr="00F3724D">
        <w:trPr>
          <w:jc w:val="center"/>
        </w:trPr>
        <w:tc>
          <w:tcPr>
            <w:tcW w:w="0" w:type="auto"/>
          </w:tcPr>
          <w:p w14:paraId="7006E9A5" w14:textId="77777777" w:rsidR="00B27983" w:rsidRDefault="00B27983" w:rsidP="00F3724D">
            <w:pPr>
              <w:pStyle w:val="TAC"/>
            </w:pPr>
            <w:r>
              <w:t>1</w:t>
            </w:r>
          </w:p>
        </w:tc>
        <w:tc>
          <w:tcPr>
            <w:tcW w:w="0" w:type="auto"/>
          </w:tcPr>
          <w:p w14:paraId="543E5B65" w14:textId="77777777" w:rsidR="00B27983" w:rsidRDefault="00B27983" w:rsidP="00F3724D">
            <w:pPr>
              <w:pStyle w:val="TAC"/>
            </w:pPr>
            <w:r>
              <w:t>&lt;0, 0, 0, 0, 0, 0, 0, 0, 0, 0, 0, 0, 0, 0, 0, 0&gt;</w:t>
            </w:r>
          </w:p>
        </w:tc>
      </w:tr>
      <w:tr w:rsidR="00B27983" w14:paraId="268A1EA9" w14:textId="77777777" w:rsidTr="00F3724D">
        <w:trPr>
          <w:jc w:val="center"/>
        </w:trPr>
        <w:tc>
          <w:tcPr>
            <w:tcW w:w="0" w:type="auto"/>
          </w:tcPr>
          <w:p w14:paraId="32E8C343" w14:textId="77777777" w:rsidR="00B27983" w:rsidRDefault="00B27983" w:rsidP="00F3724D">
            <w:pPr>
              <w:pStyle w:val="TAC"/>
            </w:pPr>
            <w:r>
              <w:t>2</w:t>
            </w:r>
          </w:p>
        </w:tc>
        <w:tc>
          <w:tcPr>
            <w:tcW w:w="0" w:type="auto"/>
          </w:tcPr>
          <w:p w14:paraId="2697BF14" w14:textId="77777777" w:rsidR="00B27983" w:rsidRDefault="00B27983" w:rsidP="00F3724D">
            <w:pPr>
              <w:pStyle w:val="TAC"/>
            </w:pPr>
            <w:r>
              <w:t>&lt;1, 1, 1, 1, 1, 1, 1, 1, 1, 1, 1, 1, 1, 1, 1, 1&gt;</w:t>
            </w:r>
          </w:p>
        </w:tc>
      </w:tr>
      <w:tr w:rsidR="00B27983" w14:paraId="53EF6070" w14:textId="77777777" w:rsidTr="00F3724D">
        <w:trPr>
          <w:jc w:val="center"/>
        </w:trPr>
        <w:tc>
          <w:tcPr>
            <w:tcW w:w="0" w:type="auto"/>
          </w:tcPr>
          <w:p w14:paraId="1BC6FC4F" w14:textId="77777777" w:rsidR="00B27983" w:rsidRDefault="00B27983" w:rsidP="00F3724D">
            <w:pPr>
              <w:pStyle w:val="TAC"/>
            </w:pPr>
            <w:r>
              <w:t>4</w:t>
            </w:r>
          </w:p>
        </w:tc>
        <w:tc>
          <w:tcPr>
            <w:tcW w:w="0" w:type="auto"/>
          </w:tcPr>
          <w:p w14:paraId="3BCA1E0B" w14:textId="77777777" w:rsidR="00B27983" w:rsidRDefault="00B27983" w:rsidP="00F3724D">
            <w:pPr>
              <w:pStyle w:val="TAC"/>
            </w:pPr>
            <w:r>
              <w:t>&lt;0, 1, 0, 1, 0, 1, 0, 1, 0, 1, 0, 1, 0, 1, 0, 1&gt;</w:t>
            </w:r>
          </w:p>
        </w:tc>
      </w:tr>
    </w:tbl>
    <w:p w14:paraId="21539DBA" w14:textId="77777777" w:rsidR="00B27983" w:rsidRDefault="00B27983" w:rsidP="00B27983"/>
    <w:p w14:paraId="1FD6B7C6" w14:textId="77777777" w:rsidR="00B27983" w:rsidRDefault="00B27983" w:rsidP="00B27983">
      <w:pPr>
        <w:pStyle w:val="Heading4"/>
      </w:pPr>
      <w:bookmarkStart w:id="7115" w:name="_Toc462752209"/>
      <w:bookmarkStart w:id="7116" w:name="_Toc500356638"/>
      <w:r>
        <w:t>5.3.1.2</w:t>
      </w:r>
      <w:r>
        <w:tab/>
        <w:t>Channel coding</w:t>
      </w:r>
      <w:bookmarkEnd w:id="7115"/>
      <w:bookmarkEnd w:id="7116"/>
    </w:p>
    <w:p w14:paraId="0B54DA2F" w14:textId="77777777" w:rsidR="00B27983" w:rsidRDefault="00B27983" w:rsidP="00B27983">
      <w:r>
        <w:t>Information bits are delivered to the channel coding block. They are denoted by</w:t>
      </w:r>
      <w:r>
        <w:rPr>
          <w:position w:val="-10"/>
        </w:rPr>
        <w:object w:dxaOrig="1600" w:dyaOrig="300" w14:anchorId="2B5E724F">
          <v:shape id="_x0000_i2891" type="#_x0000_t75" style="width:80.1pt;height:15pt" o:ole="">
            <v:imagedata r:id="rId2701" o:title=""/>
          </v:shape>
          <o:OLEObject Type="Embed" ProgID="Equation.3" ShapeID="_x0000_i2891" DrawAspect="Content" ObjectID="_1578895773" r:id="rId2702"/>
        </w:object>
      </w:r>
      <w:r>
        <w:t xml:space="preserve"> , where </w:t>
      </w:r>
      <w:r>
        <w:rPr>
          <w:i/>
        </w:rPr>
        <w:t>K</w:t>
      </w:r>
      <w:r>
        <w:t xml:space="preserve"> is the number of bits, and they are tail biting convolutionally encoded according to section 5.1.3.1. </w:t>
      </w:r>
    </w:p>
    <w:p w14:paraId="5142F9D7" w14:textId="77777777" w:rsidR="00B27983" w:rsidRDefault="00B27983" w:rsidP="00B27983">
      <w:r>
        <w:t>After encoding the bits are denoted by</w:t>
      </w:r>
      <w:r>
        <w:rPr>
          <w:position w:val="-10"/>
        </w:rPr>
        <w:object w:dxaOrig="2140" w:dyaOrig="340" w14:anchorId="61540807">
          <v:shape id="_x0000_i2892" type="#_x0000_t75" style="width:107.1pt;height:17.1pt" o:ole="">
            <v:imagedata r:id="rId2703" o:title=""/>
          </v:shape>
          <o:OLEObject Type="Embed" ProgID="Equation.3" ShapeID="_x0000_i2892" DrawAspect="Content" ObjectID="_1578895774" r:id="rId2704"/>
        </w:object>
      </w:r>
      <w:r>
        <w:t>, with</w:t>
      </w:r>
      <w:r>
        <w:rPr>
          <w:position w:val="-8"/>
        </w:rPr>
        <w:object w:dxaOrig="1060" w:dyaOrig="279" w14:anchorId="6FC4F1BF">
          <v:shape id="_x0000_i2893" type="#_x0000_t75" style="width:53.1pt;height:14.1pt" o:ole="">
            <v:imagedata r:id="rId449" o:title=""/>
          </v:shape>
          <o:OLEObject Type="Embed" ProgID="Equation.3" ShapeID="_x0000_i2893" DrawAspect="Content" ObjectID="_1578895775" r:id="rId2705"/>
        </w:object>
      </w:r>
      <w:r>
        <w:t xml:space="preserve">, and where </w:t>
      </w:r>
      <w:r>
        <w:rPr>
          <w:i/>
        </w:rPr>
        <w:t>D</w:t>
      </w:r>
      <w:r>
        <w:t xml:space="preserve"> is the number of bits on the </w:t>
      </w:r>
      <w:r>
        <w:rPr>
          <w:i/>
        </w:rPr>
        <w:t>i</w:t>
      </w:r>
      <w:r>
        <w:t xml:space="preserve">-th coded stream, i.e., </w:t>
      </w:r>
      <w:r>
        <w:rPr>
          <w:position w:val="-4"/>
        </w:rPr>
        <w:object w:dxaOrig="600" w:dyaOrig="220" w14:anchorId="717B1A3B">
          <v:shape id="_x0000_i2894" type="#_x0000_t75" style="width:30pt;height:11.1pt" o:ole="">
            <v:imagedata r:id="rId2706" o:title=""/>
          </v:shape>
          <o:OLEObject Type="Embed" ProgID="Equation.3" ShapeID="_x0000_i2894" DrawAspect="Content" ObjectID="_1578895776" r:id="rId2707"/>
        </w:object>
      </w:r>
      <w:r>
        <w:t>.</w:t>
      </w:r>
    </w:p>
    <w:p w14:paraId="117792DC" w14:textId="77777777" w:rsidR="00B27983" w:rsidRDefault="00B27983" w:rsidP="00B27983">
      <w:pPr>
        <w:pStyle w:val="Heading4"/>
      </w:pPr>
      <w:bookmarkStart w:id="7117" w:name="_Toc462752210"/>
      <w:bookmarkStart w:id="7118" w:name="_Toc500356639"/>
      <w:r>
        <w:t xml:space="preserve">5.3.1.3 </w:t>
      </w:r>
      <w:r>
        <w:tab/>
        <w:t>Rate matching</w:t>
      </w:r>
      <w:bookmarkEnd w:id="7117"/>
      <w:bookmarkEnd w:id="7118"/>
    </w:p>
    <w:p w14:paraId="3349CF06" w14:textId="77777777" w:rsidR="00B27983" w:rsidRDefault="00B27983" w:rsidP="00B27983">
      <w:r>
        <w:t>A tail biting convolutionally coded block is delivered to the rate matching block. This block of coded bits is denoted by</w:t>
      </w:r>
      <w:r>
        <w:rPr>
          <w:position w:val="-10"/>
        </w:rPr>
        <w:object w:dxaOrig="2140" w:dyaOrig="340" w14:anchorId="1AAA2E5D">
          <v:shape id="_x0000_i2895" type="#_x0000_t75" style="width:107.1pt;height:17.1pt" o:ole="">
            <v:imagedata r:id="rId2703" o:title=""/>
          </v:shape>
          <o:OLEObject Type="Embed" ProgID="Equation.3" ShapeID="_x0000_i2895" DrawAspect="Content" ObjectID="_1578895777" r:id="rId2708"/>
        </w:object>
      </w:r>
      <w:r>
        <w:t>, with</w:t>
      </w:r>
      <w:r>
        <w:rPr>
          <w:position w:val="-8"/>
        </w:rPr>
        <w:object w:dxaOrig="1060" w:dyaOrig="279" w14:anchorId="0DC1730A">
          <v:shape id="_x0000_i2896" type="#_x0000_t75" style="width:53.1pt;height:14.1pt" o:ole="">
            <v:imagedata r:id="rId449" o:title=""/>
          </v:shape>
          <o:OLEObject Type="Embed" ProgID="Equation.3" ShapeID="_x0000_i2896" DrawAspect="Content" ObjectID="_1578895778" r:id="rId2709"/>
        </w:object>
      </w:r>
      <w:r>
        <w:t xml:space="preserve">, and where </w:t>
      </w:r>
      <w:r>
        <w:rPr>
          <w:i/>
        </w:rPr>
        <w:t>i</w:t>
      </w:r>
      <w:r>
        <w:t xml:space="preserve"> is the coded stream index and </w:t>
      </w:r>
      <w:r>
        <w:rPr>
          <w:i/>
        </w:rPr>
        <w:t>D</w:t>
      </w:r>
      <w:r>
        <w:t xml:space="preserve"> is the number of bits in each coded stream. This coded block is rate matched according to section 5.1.4.2.</w:t>
      </w:r>
    </w:p>
    <w:p w14:paraId="3197EF80" w14:textId="77777777" w:rsidR="00B27983" w:rsidRDefault="00B27983" w:rsidP="00B27983">
      <w:r>
        <w:t>After rate matching, the bits are denoted by</w:t>
      </w:r>
      <w:r>
        <w:rPr>
          <w:position w:val="-10"/>
        </w:rPr>
        <w:object w:dxaOrig="1579" w:dyaOrig="300" w14:anchorId="51670486">
          <v:shape id="_x0000_i2897" type="#_x0000_t75" style="width:78.9pt;height:15pt" o:ole="">
            <v:imagedata r:id="rId2710" o:title=""/>
          </v:shape>
          <o:OLEObject Type="Embed" ProgID="Equation.3" ShapeID="_x0000_i2897" DrawAspect="Content" ObjectID="_1578895779" r:id="rId2711"/>
        </w:object>
      </w:r>
      <w:r>
        <w:t xml:space="preserve">, where </w:t>
      </w:r>
      <w:r>
        <w:rPr>
          <w:i/>
        </w:rPr>
        <w:t>E</w:t>
      </w:r>
      <w:r>
        <w:t xml:space="preserve"> is the number of rate matched bits as defined in section 6.6.1 of [2].</w:t>
      </w:r>
    </w:p>
    <w:p w14:paraId="2CCBBE91" w14:textId="77777777" w:rsidR="00B27983" w:rsidRDefault="00B27983" w:rsidP="00B27983">
      <w:pPr>
        <w:pStyle w:val="Heading3"/>
      </w:pPr>
      <w:bookmarkStart w:id="7119" w:name="_Toc462752211"/>
      <w:bookmarkStart w:id="7120" w:name="_Toc500356640"/>
      <w:r>
        <w:t>5.3.2</w:t>
      </w:r>
      <w:r>
        <w:tab/>
        <w:t>Downlink shared channel, Paging channel and Multicast channel</w:t>
      </w:r>
      <w:bookmarkEnd w:id="7119"/>
      <w:bookmarkEnd w:id="7120"/>
    </w:p>
    <w:p w14:paraId="1F5A9BF1" w14:textId="77777777" w:rsidR="00B27983" w:rsidRDefault="00B27983" w:rsidP="00B27983">
      <w:r>
        <w:t>Figure 5.3.2-1 shows the processing structure for each transport block for the DL-SCH, PCH and MCH transport channels. Data arrives to the coding unit in the form of a maximum of two transport blocks every transmission time interval (TTI) per DL cell. The following coding steps can be identified for each transport block of a DL cell:</w:t>
      </w:r>
    </w:p>
    <w:p w14:paraId="721D292A" w14:textId="77777777" w:rsidR="00B27983" w:rsidRDefault="00B27983" w:rsidP="00B27983">
      <w:pPr>
        <w:pStyle w:val="B1"/>
      </w:pPr>
      <w:r>
        <w:t>-</w:t>
      </w:r>
      <w:r>
        <w:tab/>
        <w:t>Add CRC to the transport block</w:t>
      </w:r>
    </w:p>
    <w:p w14:paraId="63C12E6F" w14:textId="77777777" w:rsidR="00B27983" w:rsidRDefault="00B27983" w:rsidP="00B27983">
      <w:pPr>
        <w:pStyle w:val="B1"/>
      </w:pPr>
      <w:r>
        <w:t>-</w:t>
      </w:r>
      <w:r>
        <w:tab/>
        <w:t>Code block segmentation and code block CRC attachment</w:t>
      </w:r>
    </w:p>
    <w:p w14:paraId="051F5409" w14:textId="77777777" w:rsidR="00B27983" w:rsidRDefault="00B27983" w:rsidP="00B27983">
      <w:pPr>
        <w:pStyle w:val="B1"/>
      </w:pPr>
      <w:r>
        <w:t>-</w:t>
      </w:r>
      <w:r>
        <w:tab/>
        <w:t>Channel coding</w:t>
      </w:r>
    </w:p>
    <w:p w14:paraId="1DE78C7A" w14:textId="77777777" w:rsidR="00B27983" w:rsidRDefault="00B27983" w:rsidP="00B27983">
      <w:pPr>
        <w:pStyle w:val="B1"/>
      </w:pPr>
      <w:r>
        <w:t>-</w:t>
      </w:r>
      <w:r>
        <w:tab/>
        <w:t>Rate matching</w:t>
      </w:r>
    </w:p>
    <w:p w14:paraId="5704E86E" w14:textId="77777777" w:rsidR="00B27983" w:rsidRDefault="00B27983" w:rsidP="00B27983">
      <w:pPr>
        <w:pStyle w:val="B1"/>
      </w:pPr>
      <w:r>
        <w:t>-</w:t>
      </w:r>
      <w:r>
        <w:tab/>
        <w:t>Code block concatenation</w:t>
      </w:r>
    </w:p>
    <w:p w14:paraId="7255A211" w14:textId="77777777" w:rsidR="00B27983" w:rsidRDefault="00B27983" w:rsidP="00B27983">
      <w:r>
        <w:t>The coding steps for PCH and MCH transport channels, and for one transport block of DL-SCH are shown in the figure below. The same processing applies for each transport block on each DL cell.</w:t>
      </w:r>
    </w:p>
    <w:p w14:paraId="5A376BC6" w14:textId="77777777" w:rsidR="00B27983" w:rsidRDefault="00B27983" w:rsidP="00B27983">
      <w:pPr>
        <w:pStyle w:val="TH"/>
      </w:pPr>
      <w:r>
        <w:object w:dxaOrig="3142" w:dyaOrig="7175" w14:anchorId="782563DD">
          <v:shape id="_x0000_i2898" type="#_x0000_t75" style="width:157.2pt;height:358.8pt" o:ole="">
            <v:imagedata r:id="rId2712" o:title=""/>
          </v:shape>
          <o:OLEObject Type="Embed" ProgID="Visio.Drawing.11" ShapeID="_x0000_i2898" DrawAspect="Content" ObjectID="_1578895780" r:id="rId2713"/>
        </w:object>
      </w:r>
    </w:p>
    <w:p w14:paraId="1B2E5FAD" w14:textId="77777777" w:rsidR="00B27983" w:rsidRDefault="00B27983" w:rsidP="00B27983">
      <w:pPr>
        <w:pStyle w:val="TF"/>
      </w:pPr>
      <w:r>
        <w:t>Figure 5.3.2-1: Transport block processing for DL-SCH, PCH and MCH.</w:t>
      </w:r>
    </w:p>
    <w:p w14:paraId="5D193408" w14:textId="77777777" w:rsidR="00B27983" w:rsidRDefault="00B27983" w:rsidP="00B27983">
      <w:pPr>
        <w:pStyle w:val="Heading4"/>
      </w:pPr>
      <w:bookmarkStart w:id="7121" w:name="_Toc462752212"/>
      <w:bookmarkStart w:id="7122" w:name="_Toc500356641"/>
      <w:r>
        <w:t>5.3.2.1</w:t>
      </w:r>
      <w:r>
        <w:tab/>
        <w:t>Transport block CRC attachment</w:t>
      </w:r>
      <w:bookmarkEnd w:id="7121"/>
      <w:bookmarkEnd w:id="7122"/>
    </w:p>
    <w:p w14:paraId="2AEDFBFC" w14:textId="77777777" w:rsidR="00B27983" w:rsidRDefault="00B27983" w:rsidP="00B27983">
      <w:r>
        <w:t xml:space="preserve">Error detection is provided on transport blocks through a Cyclic Redundancy Check (CRC). </w:t>
      </w:r>
    </w:p>
    <w:p w14:paraId="06E8CDAA" w14:textId="77777777" w:rsidR="00B27983" w:rsidRDefault="00B27983" w:rsidP="00B27983">
      <w:r>
        <w:t>The entire transport block is used to calculate the CRC parity bits. Denote the bits in a transport block delivered to layer 1 by</w:t>
      </w:r>
      <w:r>
        <w:rPr>
          <w:position w:val="-10"/>
        </w:rPr>
        <w:object w:dxaOrig="1760" w:dyaOrig="300" w14:anchorId="4D7517A9">
          <v:shape id="_x0000_i2899" type="#_x0000_t75" style="width:88.2pt;height:15pt" o:ole="">
            <v:imagedata r:id="rId36" o:title=""/>
          </v:shape>
          <o:OLEObject Type="Embed" ProgID="Equation.3" ShapeID="_x0000_i2899" DrawAspect="Content" ObjectID="_1578895781" r:id="rId2714"/>
        </w:object>
      </w:r>
      <w:r>
        <w:t>, and the parity bits by</w:t>
      </w:r>
      <w:r>
        <w:rPr>
          <w:position w:val="-10"/>
        </w:rPr>
        <w:object w:dxaOrig="1880" w:dyaOrig="300" w14:anchorId="20198A55">
          <v:shape id="_x0000_i2900" type="#_x0000_t75" style="width:94.2pt;height:15pt" o:ole="">
            <v:imagedata r:id="rId38" o:title=""/>
          </v:shape>
          <o:OLEObject Type="Embed" ProgID="Equation.3" ShapeID="_x0000_i2900" DrawAspect="Content" ObjectID="_1578895782" r:id="rId2715"/>
        </w:obje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section 6.1.1 of [5].</w:t>
      </w:r>
    </w:p>
    <w:p w14:paraId="2C26A171" w14:textId="77777777" w:rsidR="00B27983" w:rsidRDefault="00B27983" w:rsidP="00B27983">
      <w:r>
        <w:t xml:space="preserve">The parity bits are computed and attached to the transport block according to section 5.1.1 setting </w:t>
      </w:r>
      <w:r>
        <w:rPr>
          <w:i/>
        </w:rPr>
        <w:t>L</w:t>
      </w:r>
      <w:r>
        <w:t xml:space="preserve"> to 24 bits and using the generator polynomial g</w:t>
      </w:r>
      <w:r>
        <w:rPr>
          <w:vertAlign w:val="subscript"/>
        </w:rPr>
        <w:t>CRC24A</w:t>
      </w:r>
      <w:r>
        <w:t>(</w:t>
      </w:r>
      <w:r>
        <w:rPr>
          <w:i/>
        </w:rPr>
        <w:t>D</w:t>
      </w:r>
      <w:r>
        <w:t>).</w:t>
      </w:r>
    </w:p>
    <w:p w14:paraId="610C25BE" w14:textId="77777777" w:rsidR="00B27983" w:rsidRDefault="00B27983" w:rsidP="00B27983">
      <w:pPr>
        <w:pStyle w:val="Heading4"/>
      </w:pPr>
      <w:bookmarkStart w:id="7123" w:name="_Toc462752213"/>
      <w:bookmarkStart w:id="7124" w:name="_Toc500356642"/>
      <w:r>
        <w:t>5.3.2.2</w:t>
      </w:r>
      <w:r>
        <w:tab/>
        <w:t>Code block segmentation and code block CRC attachment</w:t>
      </w:r>
      <w:bookmarkEnd w:id="7123"/>
      <w:bookmarkEnd w:id="7124"/>
    </w:p>
    <w:p w14:paraId="2A10E4FC" w14:textId="77777777" w:rsidR="00B27983" w:rsidRDefault="00B27983" w:rsidP="00B27983">
      <w:r>
        <w:t xml:space="preserve">The bits input to the code block segmentation are denoted by </w:t>
      </w:r>
      <w:r>
        <w:rPr>
          <w:position w:val="-10"/>
        </w:rPr>
        <w:object w:dxaOrig="1680" w:dyaOrig="300" w14:anchorId="0EDCB3DA">
          <v:shape id="_x0000_i2901" type="#_x0000_t75" style="width:84pt;height:15pt" o:ole="">
            <v:imagedata r:id="rId46" o:title=""/>
          </v:shape>
          <o:OLEObject Type="Embed" ProgID="Equation.3" ShapeID="_x0000_i2901" DrawAspect="Content" ObjectID="_1578895783" r:id="rId2716"/>
        </w:object>
      </w:r>
      <w:r>
        <w:t xml:space="preserve"> where </w:t>
      </w:r>
      <w:r>
        <w:rPr>
          <w:i/>
        </w:rPr>
        <w:t>B</w:t>
      </w:r>
      <w:r>
        <w:t xml:space="preserve"> is the number of bits in the transport block (including CRC). </w:t>
      </w:r>
    </w:p>
    <w:p w14:paraId="652D4DCB" w14:textId="77777777" w:rsidR="00B27983" w:rsidRDefault="00B27983" w:rsidP="00B27983">
      <w:r>
        <w:t xml:space="preserve">Code block segmentation and code block CRC attachment are performed according to section 5.1.2. </w:t>
      </w:r>
    </w:p>
    <w:p w14:paraId="160E5212" w14:textId="77777777" w:rsidR="00B27983" w:rsidRDefault="00B27983" w:rsidP="00B27983">
      <w:r>
        <w:t>The bits after code block segmentation are denoted by</w:t>
      </w:r>
      <w:r>
        <w:rPr>
          <w:position w:val="-14"/>
        </w:rPr>
        <w:object w:dxaOrig="2220" w:dyaOrig="340" w14:anchorId="43EC64EC">
          <v:shape id="_x0000_i2902" type="#_x0000_t75" style="width:111pt;height:17.1pt" o:ole="">
            <v:imagedata r:id="rId443" o:title=""/>
          </v:shape>
          <o:OLEObject Type="Embed" ProgID="Equation.3" ShapeID="_x0000_i2902" DrawAspect="Content" ObjectID="_1578895784" r:id="rId2717"/>
        </w:obje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w:t>
      </w:r>
    </w:p>
    <w:p w14:paraId="3E6F308A" w14:textId="77777777" w:rsidR="00B27983" w:rsidRDefault="00B27983" w:rsidP="00B27983">
      <w:pPr>
        <w:pStyle w:val="Heading4"/>
      </w:pPr>
      <w:bookmarkStart w:id="7125" w:name="_Toc462752214"/>
      <w:bookmarkStart w:id="7126" w:name="_Toc500356643"/>
      <w:r>
        <w:t>5.3.2.3</w:t>
      </w:r>
      <w:r>
        <w:tab/>
        <w:t>Channel coding</w:t>
      </w:r>
      <w:bookmarkEnd w:id="7125"/>
      <w:bookmarkEnd w:id="7126"/>
    </w:p>
    <w:p w14:paraId="4AA5FA38" w14:textId="77777777" w:rsidR="00B27983" w:rsidRDefault="00B27983" w:rsidP="00B27983">
      <w:r>
        <w:t>Code blocks are delivered to the channel coding block. They are denoted by</w:t>
      </w:r>
      <w:r>
        <w:rPr>
          <w:position w:val="-14"/>
        </w:rPr>
        <w:object w:dxaOrig="2220" w:dyaOrig="340" w14:anchorId="5EE88A73">
          <v:shape id="_x0000_i2903" type="#_x0000_t75" style="width:111pt;height:17.1pt" o:ole="">
            <v:imagedata r:id="rId443" o:title=""/>
          </v:shape>
          <o:OLEObject Type="Embed" ProgID="Equation.3" ShapeID="_x0000_i2903" DrawAspect="Content" ObjectID="_1578895785" r:id="rId2718"/>
        </w:obje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section 5.1.3.2. </w:t>
      </w:r>
    </w:p>
    <w:p w14:paraId="5C7D193F" w14:textId="77777777" w:rsidR="00B27983" w:rsidRDefault="00B27983" w:rsidP="00B27983">
      <w:r>
        <w:t>After encoding the bits are denoted by</w:t>
      </w:r>
      <w:r>
        <w:rPr>
          <w:position w:val="-16"/>
        </w:rPr>
        <w:object w:dxaOrig="2340" w:dyaOrig="400" w14:anchorId="1A143A04">
          <v:shape id="_x0000_i2904" type="#_x0000_t75" style="width:117pt;height:20.1pt" o:ole="">
            <v:imagedata r:id="rId447" o:title=""/>
          </v:shape>
          <o:OLEObject Type="Embed" ProgID="Equation.3" ShapeID="_x0000_i2904" DrawAspect="Content" ObjectID="_1578895786" r:id="rId2719"/>
        </w:object>
      </w:r>
      <w:r>
        <w:t>, with</w:t>
      </w:r>
      <w:r>
        <w:rPr>
          <w:position w:val="-8"/>
        </w:rPr>
        <w:object w:dxaOrig="1060" w:dyaOrig="279" w14:anchorId="150275EF">
          <v:shape id="_x0000_i2905" type="#_x0000_t75" style="width:53.1pt;height:14.1pt" o:ole="">
            <v:imagedata r:id="rId449" o:title=""/>
          </v:shape>
          <o:OLEObject Type="Embed" ProgID="Equation.3" ShapeID="_x0000_i2905" DrawAspect="Content" ObjectID="_1578895787" r:id="rId2720"/>
        </w:object>
      </w:r>
      <w:r>
        <w:t xml:space="preserve">, and where </w:t>
      </w:r>
      <w:r>
        <w:rPr>
          <w:position w:val="-10"/>
        </w:rPr>
        <w:object w:dxaOrig="300" w:dyaOrig="300" w14:anchorId="1A731A6F">
          <v:shape id="_x0000_i2906" type="#_x0000_t75" style="width:15pt;height:15pt" o:ole="">
            <v:imagedata r:id="rId451" o:title=""/>
          </v:shape>
          <o:OLEObject Type="Embed" ProgID="Equation.3" ShapeID="_x0000_i2906" DrawAspect="Content" ObjectID="_1578895788" r:id="rId2721"/>
        </w:object>
      </w:r>
      <w:r>
        <w:t xml:space="preserve"> is the number of bits on the </w:t>
      </w:r>
      <w:r>
        <w:rPr>
          <w:i/>
        </w:rPr>
        <w:t>i</w:t>
      </w:r>
      <w:r>
        <w:t xml:space="preserve">-th coded stream for code block number </w:t>
      </w:r>
      <w:r>
        <w:rPr>
          <w:i/>
        </w:rPr>
        <w:t>r</w:t>
      </w:r>
      <w:r>
        <w:t>, i.e.</w:t>
      </w:r>
      <w:r>
        <w:rPr>
          <w:position w:val="-10"/>
        </w:rPr>
        <w:object w:dxaOrig="1060" w:dyaOrig="300" w14:anchorId="4CC9C82D">
          <v:shape id="_x0000_i2907" type="#_x0000_t75" style="width:53.1pt;height:15pt" o:ole="">
            <v:imagedata r:id="rId453" o:title=""/>
          </v:shape>
          <o:OLEObject Type="Embed" ProgID="Equation.3" ShapeID="_x0000_i2907" DrawAspect="Content" ObjectID="_1578895789" r:id="rId2722"/>
        </w:object>
      </w:r>
      <w:r>
        <w:t xml:space="preserve">. </w:t>
      </w:r>
    </w:p>
    <w:p w14:paraId="463E7D19" w14:textId="77777777" w:rsidR="00B27983" w:rsidRDefault="00B27983" w:rsidP="00B27983">
      <w:pPr>
        <w:pStyle w:val="Heading4"/>
      </w:pPr>
      <w:bookmarkStart w:id="7127" w:name="_Toc462752215"/>
      <w:bookmarkStart w:id="7128" w:name="_Toc500356644"/>
      <w:r>
        <w:t>5.3.2.4</w:t>
      </w:r>
      <w:r>
        <w:tab/>
        <w:t>Rate matching</w:t>
      </w:r>
      <w:bookmarkEnd w:id="7127"/>
      <w:bookmarkEnd w:id="7128"/>
    </w:p>
    <w:p w14:paraId="6652018B" w14:textId="77777777" w:rsidR="00B27983" w:rsidRDefault="00B27983" w:rsidP="00B27983">
      <w:r>
        <w:t>Turbo coded blocks are delivered to the rate matching block. They are denoted by</w:t>
      </w:r>
      <w:r>
        <w:rPr>
          <w:position w:val="-16"/>
        </w:rPr>
        <w:object w:dxaOrig="2340" w:dyaOrig="400" w14:anchorId="7411347F">
          <v:shape id="_x0000_i2908" type="#_x0000_t75" style="width:117pt;height:20.1pt" o:ole="">
            <v:imagedata r:id="rId455" o:title=""/>
          </v:shape>
          <o:OLEObject Type="Embed" ProgID="Equation.3" ShapeID="_x0000_i2908" DrawAspect="Content" ObjectID="_1578895790" r:id="rId2723"/>
        </w:object>
      </w:r>
      <w:r>
        <w:t>, with</w:t>
      </w:r>
      <w:r>
        <w:rPr>
          <w:position w:val="-8"/>
        </w:rPr>
        <w:object w:dxaOrig="1060" w:dyaOrig="279" w14:anchorId="5317D749">
          <v:shape id="_x0000_i2909" type="#_x0000_t75" style="width:53.1pt;height:14.1pt" o:ole="">
            <v:imagedata r:id="rId449" o:title=""/>
          </v:shape>
          <o:OLEObject Type="Embed" ProgID="Equation.3" ShapeID="_x0000_i2909" DrawAspect="Content" ObjectID="_1578895791" r:id="rId2724"/>
        </w:object>
      </w:r>
      <w:r>
        <w:t xml:space="preserve">, and where </w:t>
      </w:r>
      <w:r>
        <w:rPr>
          <w:i/>
        </w:rPr>
        <w:t>r</w:t>
      </w:r>
      <w:r>
        <w:t xml:space="preserve"> is the code block number, </w:t>
      </w:r>
      <w:r>
        <w:rPr>
          <w:i/>
        </w:rPr>
        <w:t>i</w:t>
      </w:r>
      <w:r>
        <w:t xml:space="preserve"> is the coded stream index, and </w:t>
      </w:r>
      <w:r>
        <w:rPr>
          <w:position w:val="-10"/>
        </w:rPr>
        <w:object w:dxaOrig="300" w:dyaOrig="300" w14:anchorId="54AADBC4">
          <v:shape id="_x0000_i2910" type="#_x0000_t75" style="width:15pt;height:15pt" o:ole="">
            <v:imagedata r:id="rId458" o:title=""/>
          </v:shape>
          <o:OLEObject Type="Embed" ProgID="Equation.3" ShapeID="_x0000_i2910" DrawAspect="Content" ObjectID="_1578895792" r:id="rId2725"/>
        </w:obje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section 5.1.4.1.</w:t>
      </w:r>
    </w:p>
    <w:p w14:paraId="73122D0D" w14:textId="77777777" w:rsidR="00B27983" w:rsidRDefault="00B27983" w:rsidP="00B27983">
      <w:r>
        <w:t>After rate matching, the bits are denoted by</w:t>
      </w:r>
      <w:r>
        <w:rPr>
          <w:position w:val="-14"/>
        </w:rPr>
        <w:object w:dxaOrig="2060" w:dyaOrig="340" w14:anchorId="39BDDCA6">
          <v:shape id="_x0000_i2911" type="#_x0000_t75" style="width:102.9pt;height:17.1pt" o:ole="">
            <v:imagedata r:id="rId460" o:title=""/>
          </v:shape>
          <o:OLEObject Type="Embed" ProgID="Equation.3" ShapeID="_x0000_i2911" DrawAspect="Content" ObjectID="_1578895793" r:id="rId2726"/>
        </w:object>
      </w:r>
      <w:r>
        <w:t xml:space="preserve">, where </w:t>
      </w:r>
      <w:r>
        <w:rPr>
          <w:i/>
        </w:rPr>
        <w:t>r</w:t>
      </w:r>
      <w:r>
        <w:t xml:space="preserve"> is the coded block number, and where </w:t>
      </w:r>
      <w:r>
        <w:rPr>
          <w:position w:val="-10"/>
        </w:rPr>
        <w:object w:dxaOrig="279" w:dyaOrig="300" w14:anchorId="43C69C1A">
          <v:shape id="_x0000_i2912" type="#_x0000_t75" style="width:14.1pt;height:15pt" o:ole="">
            <v:imagedata r:id="rId462" o:title=""/>
          </v:shape>
          <o:OLEObject Type="Embed" ProgID="Equation.3" ShapeID="_x0000_i2912" DrawAspect="Content" ObjectID="_1578895794" r:id="rId2727"/>
        </w:object>
      </w:r>
      <w:r>
        <w:t xml:space="preserve"> is the number of rate matched bits for code block number </w:t>
      </w:r>
      <w:r>
        <w:rPr>
          <w:i/>
        </w:rPr>
        <w:t>r</w:t>
      </w:r>
      <w:r>
        <w:t xml:space="preserve">. </w:t>
      </w:r>
    </w:p>
    <w:p w14:paraId="1B5739B8" w14:textId="77777777" w:rsidR="00B27983" w:rsidRDefault="00B27983" w:rsidP="00B27983">
      <w:pPr>
        <w:pStyle w:val="Heading4"/>
        <w:rPr>
          <w:rStyle w:val="GuidanceChar"/>
        </w:rPr>
      </w:pPr>
      <w:bookmarkStart w:id="7129" w:name="_Toc462752216"/>
      <w:bookmarkStart w:id="7130" w:name="_Toc500356645"/>
      <w:r>
        <w:t>5.3.2.5</w:t>
      </w:r>
      <w:r>
        <w:tab/>
        <w:t>Code block concatenation</w:t>
      </w:r>
      <w:bookmarkEnd w:id="7129"/>
      <w:bookmarkEnd w:id="7130"/>
    </w:p>
    <w:p w14:paraId="7C4E1431" w14:textId="77777777" w:rsidR="00B27983" w:rsidRDefault="00B27983" w:rsidP="00B27983">
      <w:r>
        <w:t xml:space="preserve">The bits input to the code block concatenation block are denoted by </w:t>
      </w:r>
      <w:r>
        <w:rPr>
          <w:position w:val="-14"/>
        </w:rPr>
        <w:object w:dxaOrig="2060" w:dyaOrig="340" w14:anchorId="355F7C72">
          <v:shape id="_x0000_i2913" type="#_x0000_t75" style="width:102.9pt;height:17.1pt" o:ole="">
            <v:imagedata r:id="rId460" o:title=""/>
          </v:shape>
          <o:OLEObject Type="Embed" ProgID="Equation.3" ShapeID="_x0000_i2913" DrawAspect="Content" ObjectID="_1578895795" r:id="rId2728"/>
        </w:object>
      </w:r>
      <w:r>
        <w:t xml:space="preserve"> for </w:t>
      </w:r>
      <w:r>
        <w:rPr>
          <w:position w:val="-8"/>
        </w:rPr>
        <w:object w:dxaOrig="1140" w:dyaOrig="260" w14:anchorId="2B35E394">
          <v:shape id="_x0000_i2914" type="#_x0000_t75" style="width:57pt;height:13.2pt" o:ole="">
            <v:imagedata r:id="rId465" o:title=""/>
          </v:shape>
          <o:OLEObject Type="Embed" ProgID="Equation.3" ShapeID="_x0000_i2914" DrawAspect="Content" ObjectID="_1578895796" r:id="rId2729"/>
        </w:object>
      </w:r>
      <w:r>
        <w:t xml:space="preserve"> and where </w:t>
      </w:r>
      <w:r>
        <w:rPr>
          <w:position w:val="-10"/>
        </w:rPr>
        <w:object w:dxaOrig="279" w:dyaOrig="300" w14:anchorId="4D686727">
          <v:shape id="_x0000_i2915" type="#_x0000_t75" style="width:14.1pt;height:15pt" o:ole="">
            <v:imagedata r:id="rId467" o:title=""/>
          </v:shape>
          <o:OLEObject Type="Embed" ProgID="Equation.3" ShapeID="_x0000_i2915" DrawAspect="Content" ObjectID="_1578895797" r:id="rId2730"/>
        </w:object>
      </w:r>
      <w:r>
        <w:t xml:space="preserve"> is the number of rate matched bits for the </w:t>
      </w:r>
      <w:r>
        <w:rPr>
          <w:i/>
        </w:rPr>
        <w:t>r</w:t>
      </w:r>
      <w:r>
        <w:t xml:space="preserve">-th code block. </w:t>
      </w:r>
    </w:p>
    <w:p w14:paraId="5A699F86" w14:textId="77777777" w:rsidR="00B27983" w:rsidRDefault="00B27983" w:rsidP="00B27983">
      <w:r>
        <w:t xml:space="preserve">Code block concatenation is performed according to section 5.1.5. </w:t>
      </w:r>
    </w:p>
    <w:p w14:paraId="2119BE1C" w14:textId="77777777" w:rsidR="00B27983" w:rsidRDefault="00B27983" w:rsidP="00B27983">
      <w:r>
        <w:t>The bits after code block concatenation are denoted by</w:t>
      </w:r>
      <w:r>
        <w:rPr>
          <w:position w:val="-10"/>
        </w:rPr>
        <w:object w:dxaOrig="1680" w:dyaOrig="300" w14:anchorId="394A1A76">
          <v:shape id="_x0000_i2916" type="#_x0000_t75" style="width:84pt;height:15pt" o:ole="">
            <v:imagedata r:id="rId469" o:title=""/>
          </v:shape>
          <o:OLEObject Type="Embed" ProgID="Equation.3" ShapeID="_x0000_i2916" DrawAspect="Content" ObjectID="_1578895798" r:id="rId2731"/>
        </w:object>
      </w:r>
      <w:r>
        <w:t xml:space="preserve">, where </w:t>
      </w:r>
      <w:r>
        <w:rPr>
          <w:i/>
        </w:rPr>
        <w:t>G</w:t>
      </w:r>
      <w:r>
        <w:t xml:space="preserve"> is the total number of coded bits for transmission. This sequence of coded bits corresponding to one transport block after code block concatenation is referred to as one codeword in section 6.3.1 of [2]. In case of multiple transport blocks per TTI, the transport block to codeword mapping is specified according to section 5.3.3.1.5, 5.3.3.1.5A or 5.3.3.1.5B, depending on the DCI Format.</w:t>
      </w:r>
    </w:p>
    <w:p w14:paraId="34809CEF" w14:textId="77777777" w:rsidR="00B27983" w:rsidRDefault="00B27983" w:rsidP="00B27983">
      <w:pPr>
        <w:pStyle w:val="Heading3"/>
      </w:pPr>
      <w:bookmarkStart w:id="7131" w:name="_Toc462752217"/>
      <w:bookmarkStart w:id="7132" w:name="_Toc500356646"/>
      <w:r>
        <w:t>5.3.3</w:t>
      </w:r>
      <w:r>
        <w:tab/>
        <w:t>Downlink control information</w:t>
      </w:r>
      <w:bookmarkEnd w:id="7131"/>
      <w:bookmarkEnd w:id="7132"/>
    </w:p>
    <w:p w14:paraId="45113D56" w14:textId="77777777" w:rsidR="00B27983" w:rsidRDefault="00B27983" w:rsidP="00B27983">
      <w:r>
        <w:t>A DCI transports downlink, uplink or sidelink scheduling information, requests for aperiodic CQI reports, LAA common information, not</w:t>
      </w:r>
      <w:r>
        <w:rPr>
          <w:rFonts w:hint="eastAsia"/>
          <w:lang w:eastAsia="zh-CN"/>
        </w:rPr>
        <w:t>ifications of</w:t>
      </w:r>
      <w:r>
        <w:t xml:space="preserve"> MCCH change</w:t>
      </w:r>
      <w:r>
        <w:rPr>
          <w:rFonts w:hint="eastAsia"/>
          <w:lang w:eastAsia="zh-CN"/>
        </w:rPr>
        <w:t xml:space="preserve"> [6]</w:t>
      </w:r>
      <w:r>
        <w:t xml:space="preserve"> or uplink power control commands for one cell and one RNTI.  The RNTI is implicitly encoded in the CRC.</w:t>
      </w:r>
    </w:p>
    <w:p w14:paraId="416AF524" w14:textId="77777777" w:rsidR="00B27983" w:rsidRDefault="00B27983" w:rsidP="00B27983">
      <w:r>
        <w:t>Figure 5.3.3-1 shows the processing structure for one DCI. The following coding steps can be identified:</w:t>
      </w:r>
    </w:p>
    <w:p w14:paraId="3F4B4B4E" w14:textId="77777777" w:rsidR="00B27983" w:rsidRDefault="00B27983" w:rsidP="00B27983">
      <w:pPr>
        <w:pStyle w:val="B1"/>
      </w:pPr>
      <w:r>
        <w:t>-</w:t>
      </w:r>
      <w:r>
        <w:tab/>
        <w:t>Information element multiplexing</w:t>
      </w:r>
    </w:p>
    <w:p w14:paraId="4694D863" w14:textId="77777777" w:rsidR="00B27983" w:rsidRDefault="00B27983" w:rsidP="00B27983">
      <w:pPr>
        <w:pStyle w:val="B1"/>
      </w:pPr>
      <w:r>
        <w:t>-</w:t>
      </w:r>
      <w:r>
        <w:tab/>
        <w:t>CRC attachment</w:t>
      </w:r>
    </w:p>
    <w:p w14:paraId="573E1AC4" w14:textId="77777777" w:rsidR="00B27983" w:rsidRDefault="00B27983" w:rsidP="00B27983">
      <w:pPr>
        <w:pStyle w:val="B1"/>
      </w:pPr>
      <w:r>
        <w:t>-</w:t>
      </w:r>
      <w:r>
        <w:tab/>
        <w:t>Channel coding</w:t>
      </w:r>
    </w:p>
    <w:p w14:paraId="0495B204" w14:textId="77777777" w:rsidR="00B27983" w:rsidRDefault="00B27983" w:rsidP="00B27983">
      <w:pPr>
        <w:pStyle w:val="B1"/>
      </w:pPr>
      <w:r>
        <w:t>-</w:t>
      </w:r>
      <w:r>
        <w:tab/>
        <w:t>Rate matching</w:t>
      </w:r>
    </w:p>
    <w:p w14:paraId="7DDAEAA3" w14:textId="77777777" w:rsidR="00B27983" w:rsidRDefault="00B27983" w:rsidP="00B27983">
      <w:r>
        <w:t xml:space="preserve">The coding steps for DCI are shown in the figure below. </w:t>
      </w:r>
    </w:p>
    <w:p w14:paraId="52686F57" w14:textId="77777777" w:rsidR="00B27983" w:rsidRDefault="00B27983" w:rsidP="00B27983">
      <w:pPr>
        <w:pStyle w:val="TH"/>
      </w:pPr>
      <w:r>
        <w:object w:dxaOrig="2594" w:dyaOrig="4655" w14:anchorId="6AE5EBCB">
          <v:shape id="_x0000_i2917" type="#_x0000_t75" style="width:129.3pt;height:232.8pt" o:ole="">
            <v:imagedata r:id="rId2020" o:title=""/>
          </v:shape>
          <o:OLEObject Type="Embed" ProgID="Visio.Drawing.11" ShapeID="_x0000_i2917" DrawAspect="Content" ObjectID="_1578895799" r:id="rId2732"/>
        </w:object>
      </w:r>
    </w:p>
    <w:p w14:paraId="0B844DD3" w14:textId="77777777" w:rsidR="00B27983" w:rsidRDefault="00B27983" w:rsidP="00B27983">
      <w:pPr>
        <w:pStyle w:val="TF"/>
      </w:pPr>
      <w:r>
        <w:t>Figure 5.3.3-1: Processing for one DCI.</w:t>
      </w:r>
    </w:p>
    <w:p w14:paraId="6DAA5CBC" w14:textId="77777777" w:rsidR="00B27983" w:rsidRDefault="00B27983" w:rsidP="00B27983">
      <w:pPr>
        <w:pStyle w:val="Heading4"/>
      </w:pPr>
      <w:bookmarkStart w:id="7133" w:name="_Toc462752218"/>
      <w:bookmarkStart w:id="7134" w:name="_Toc500356647"/>
      <w:r>
        <w:t>5.3.3.1</w:t>
      </w:r>
      <w:r>
        <w:tab/>
        <w:t>DCI formats</w:t>
      </w:r>
      <w:bookmarkEnd w:id="7133"/>
      <w:bookmarkEnd w:id="7134"/>
    </w:p>
    <w:p w14:paraId="3BB48445" w14:textId="77777777" w:rsidR="00B27983" w:rsidRDefault="00B27983" w:rsidP="00B27983">
      <w:r>
        <w:t xml:space="preserve">The fields defined in the DCI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14:paraId="17431B2B" w14:textId="77777777" w:rsidR="00B27983" w:rsidRDefault="00B27983" w:rsidP="00B27983">
      <w:r>
        <w:t xml:space="preserve">Each field is mapped in the order in which it appears in the description, including the zero-padding bit(s), if any,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14:paraId="0475FAC5" w14:textId="77777777" w:rsidR="00B27983" w:rsidRDefault="00B27983" w:rsidP="00B27983">
      <w:pPr>
        <w:pStyle w:val="Heading5"/>
      </w:pPr>
      <w:bookmarkStart w:id="7135" w:name="_Toc462752219"/>
      <w:bookmarkStart w:id="7136" w:name="_Toc500356648"/>
      <w:r>
        <w:t>5.3.3.1.1</w:t>
      </w:r>
      <w:r>
        <w:tab/>
        <w:t>Format 0</w:t>
      </w:r>
      <w:bookmarkEnd w:id="7135"/>
      <w:bookmarkEnd w:id="7136"/>
    </w:p>
    <w:p w14:paraId="3D22093F" w14:textId="77777777" w:rsidR="00B27983" w:rsidRDefault="00B27983" w:rsidP="00B27983">
      <w:r>
        <w:t xml:space="preserve">DCI format 0 is used for the scheduling of PUSCH in one UL cell. </w:t>
      </w:r>
    </w:p>
    <w:p w14:paraId="5DC979C5" w14:textId="77777777" w:rsidR="00B27983" w:rsidRDefault="00B27983" w:rsidP="00B27983">
      <w:r>
        <w:t>The following information is transmitted by means of the DCI format 0:</w:t>
      </w:r>
    </w:p>
    <w:p w14:paraId="15516A23" w14:textId="77777777" w:rsidR="00B27983" w:rsidRDefault="00B27983" w:rsidP="00B27983">
      <w:pPr>
        <w:pStyle w:val="B1"/>
      </w:pPr>
      <w:r>
        <w:t>- Carrier indicator – 0 or 3 bits. This field is present according to the definitions in [3].</w:t>
      </w:r>
    </w:p>
    <w:p w14:paraId="6F6185F2" w14:textId="77777777" w:rsidR="00B27983" w:rsidRDefault="00B27983" w:rsidP="00B27983">
      <w:pPr>
        <w:pStyle w:val="B1"/>
      </w:pPr>
      <w:r>
        <w:t>- Flag for format0/format1A differentiation – 1 bit, where value 0 indicates format 0 and value 1 indicates format 1A</w:t>
      </w:r>
    </w:p>
    <w:p w14:paraId="0B5C8ED3" w14:textId="77777777" w:rsidR="00B27983" w:rsidRDefault="00B27983" w:rsidP="00B27983">
      <w:pPr>
        <w:pStyle w:val="B1"/>
      </w:pPr>
      <w:r>
        <w:t>- Frequency hopping flag – 1 bit as defined in section 8.4 of [3]. This field is used as the MSB of the corresponding resource allocation field for resource allocation type 1.</w:t>
      </w:r>
    </w:p>
    <w:p w14:paraId="78DFFC81" w14:textId="77777777" w:rsidR="00B27983" w:rsidRDefault="00B27983" w:rsidP="00B27983">
      <w:pPr>
        <w:pStyle w:val="B1"/>
      </w:pPr>
      <w:r>
        <w:t xml:space="preserve">- Resource block assignment and hopping resource allocation – </w:t>
      </w:r>
      <w:r>
        <w:rPr>
          <w:position w:val="-10"/>
        </w:rPr>
        <w:object w:dxaOrig="2220" w:dyaOrig="400" w14:anchorId="1193BD2A">
          <v:shape id="_x0000_i2918" type="#_x0000_t75" style="width:111.6pt;height:20.1pt" o:ole="">
            <v:imagedata r:id="rId2733" o:title=""/>
          </v:shape>
          <o:OLEObject Type="Embed" ProgID="Equation.3" ShapeID="_x0000_i2918" DrawAspect="Content" ObjectID="_1578895800" r:id="rId2734"/>
        </w:object>
      </w:r>
      <w:r>
        <w:t xml:space="preserve"> bits</w:t>
      </w:r>
    </w:p>
    <w:p w14:paraId="43E6E87C" w14:textId="77777777" w:rsidR="00B27983" w:rsidRDefault="00B27983" w:rsidP="00B27983">
      <w:pPr>
        <w:pStyle w:val="B1"/>
      </w:pPr>
      <w:r>
        <w:tab/>
        <w:t>- For PUSCH hopping (resource allocation type 0 only):</w:t>
      </w:r>
    </w:p>
    <w:p w14:paraId="0C71AE33" w14:textId="77777777" w:rsidR="00B27983" w:rsidRDefault="00B27983" w:rsidP="00B27983">
      <w:pPr>
        <w:pStyle w:val="B1"/>
      </w:pPr>
      <w:r>
        <w:tab/>
      </w:r>
      <w:r>
        <w:tab/>
        <w:t xml:space="preserve">- </w:t>
      </w:r>
      <w:r>
        <w:rPr>
          <w:i/>
        </w:rPr>
        <w:t>N</w:t>
      </w:r>
      <w:r>
        <w:rPr>
          <w:i/>
          <w:vertAlign w:val="subscript"/>
        </w:rPr>
        <w:t>UL_hop</w:t>
      </w:r>
      <w:r>
        <w:t xml:space="preserve"> MSB bits are used to obtain the value of </w:t>
      </w:r>
      <w:r>
        <w:rPr>
          <w:position w:val="-10"/>
        </w:rPr>
        <w:object w:dxaOrig="660" w:dyaOrig="300" w14:anchorId="6BCCB5D1">
          <v:shape id="_x0000_i2919" type="#_x0000_t75" style="width:33pt;height:15pt" o:ole="">
            <v:imagedata r:id="rId2735" o:title=""/>
          </v:shape>
          <o:OLEObject Type="Embed" ProgID="Equation.3" ShapeID="_x0000_i2919" DrawAspect="Content" ObjectID="_1578895801" r:id="rId2736"/>
        </w:object>
      </w:r>
      <w:r>
        <w:t xml:space="preserve"> as indicated in section 8.4 of [3] </w:t>
      </w:r>
    </w:p>
    <w:p w14:paraId="00348325" w14:textId="77777777" w:rsidR="00B27983" w:rsidRDefault="00B27983" w:rsidP="00B27983">
      <w:pPr>
        <w:pStyle w:val="B1"/>
        <w:ind w:left="852"/>
      </w:pPr>
      <w:r>
        <w:tab/>
        <w:t xml:space="preserve">- </w:t>
      </w:r>
      <w:r>
        <w:rPr>
          <w:position w:val="-22"/>
        </w:rPr>
        <w:object w:dxaOrig="3200" w:dyaOrig="540" w14:anchorId="276810A8">
          <v:shape id="_x0000_i2920" type="#_x0000_t75" style="width:160.5pt;height:27pt" o:ole="">
            <v:imagedata r:id="rId2737" o:title=""/>
          </v:shape>
          <o:OLEObject Type="Embed" ProgID="Equation.3" ShapeID="_x0000_i2920" DrawAspect="Content" ObjectID="_1578895802" r:id="rId2738"/>
        </w:object>
      </w:r>
      <w:r>
        <w:t xml:space="preserve"> bits provide the resource allocation of the first slot in the UL subframe</w:t>
      </w:r>
    </w:p>
    <w:p w14:paraId="7997C0C9" w14:textId="77777777" w:rsidR="00B27983" w:rsidRDefault="00B27983" w:rsidP="00B27983">
      <w:pPr>
        <w:pStyle w:val="B1"/>
        <w:ind w:left="852"/>
      </w:pPr>
      <w:r>
        <w:t>- For non-hopping PUSCH with resource allocation type 0:</w:t>
      </w:r>
    </w:p>
    <w:p w14:paraId="4DCBCE84" w14:textId="77777777" w:rsidR="00B27983" w:rsidRDefault="00B27983" w:rsidP="00B27983">
      <w:pPr>
        <w:pStyle w:val="B1"/>
        <w:ind w:left="852" w:firstLine="2"/>
      </w:pPr>
      <w:r>
        <w:t xml:space="preserve">- </w:t>
      </w:r>
      <w:r>
        <w:rPr>
          <w:position w:val="-22"/>
        </w:rPr>
        <w:object w:dxaOrig="2360" w:dyaOrig="540" w14:anchorId="5E53CF14">
          <v:shape id="_x0000_i2921" type="#_x0000_t75" style="width:118.5pt;height:27pt" o:ole="">
            <v:imagedata r:id="rId2739" o:title=""/>
          </v:shape>
          <o:OLEObject Type="Embed" ProgID="Equation.3" ShapeID="_x0000_i2921" DrawAspect="Content" ObjectID="_1578895803" r:id="rId2740"/>
        </w:object>
      </w:r>
      <w:r>
        <w:t xml:space="preserve"> bits provide the resource allocation in the UL subframe as defined in section 8.1.1 of [3]</w:t>
      </w:r>
    </w:p>
    <w:p w14:paraId="1EBE6A9B" w14:textId="77777777" w:rsidR="00B27983" w:rsidRDefault="00B27983" w:rsidP="00B27983">
      <w:pPr>
        <w:pStyle w:val="B1"/>
        <w:ind w:left="852"/>
      </w:pPr>
      <w:r>
        <w:t xml:space="preserve">- For non-hopping PUSCH with resource allocation type 1:  </w:t>
      </w:r>
      <w:r w:rsidRPr="009A7E65">
        <w:rPr>
          <w:position w:val="-34"/>
        </w:rPr>
        <w:t xml:space="preserve"> </w:t>
      </w:r>
    </w:p>
    <w:p w14:paraId="0A0C8F2F" w14:textId="77777777" w:rsidR="00B27983" w:rsidRDefault="00B27983" w:rsidP="00B27983">
      <w:pPr>
        <w:pStyle w:val="B1"/>
        <w:ind w:left="852" w:firstLine="0"/>
      </w:pPr>
      <w:r>
        <w:t>- The concatenation of the frequency hopping flag field and the resource block assignment and hopping resource allocation field provides the resource allocation field in the UL subframe as defined in section 8.1.2 of [3]</w:t>
      </w:r>
    </w:p>
    <w:p w14:paraId="1EDDAD82" w14:textId="77777777" w:rsidR="00B27983" w:rsidRDefault="00B27983" w:rsidP="00B27983">
      <w:pPr>
        <w:pStyle w:val="B1"/>
      </w:pPr>
      <w:r>
        <w:t>- Modulation and coding scheme and redundancy version – 5 bits as defined in section 8.6 of [3]</w:t>
      </w:r>
    </w:p>
    <w:p w14:paraId="395606E1" w14:textId="77777777" w:rsidR="00B27983" w:rsidRDefault="00B27983" w:rsidP="00B27983">
      <w:pPr>
        <w:pStyle w:val="B1"/>
      </w:pPr>
      <w:r>
        <w:t>- New data indicator – 1 bit</w:t>
      </w:r>
    </w:p>
    <w:p w14:paraId="3452B77C" w14:textId="77777777" w:rsidR="00B27983" w:rsidRDefault="00B27983" w:rsidP="00B27983">
      <w:pPr>
        <w:pStyle w:val="B1"/>
      </w:pPr>
      <w:r>
        <w:t>- TPC command for scheduled PUSCH – 2 bits as defined in section 5.1.1.1 of [3]</w:t>
      </w:r>
    </w:p>
    <w:p w14:paraId="6455F067" w14:textId="27A2EC5F" w:rsidR="00B27983" w:rsidRDefault="00B27983" w:rsidP="00B27983">
      <w:pPr>
        <w:pStyle w:val="B1"/>
      </w:pPr>
      <w:r>
        <w:t xml:space="preserve">- Cyclic shift for DM RS and OCC index </w:t>
      </w:r>
      <w:ins w:id="7137" w:author="Edited - Third Generation Partnership Project" w:date="2017-12-06T08:36:00Z">
        <w:r w:rsidR="003B707D">
          <w:rPr>
            <w:lang w:val="en-US"/>
          </w:rPr>
          <w:t>and IFDMA</w:t>
        </w:r>
        <w:r w:rsidR="003B707D">
          <w:rPr>
            <w:rFonts w:hint="eastAsia"/>
            <w:lang w:val="en-US" w:eastAsia="zh-CN"/>
          </w:rPr>
          <w:t xml:space="preserve"> configuration</w:t>
        </w:r>
        <w:r w:rsidR="003B707D">
          <w:t xml:space="preserve"> </w:t>
        </w:r>
      </w:ins>
      <w:r>
        <w:t>– 3 bits as defined in section 5.5.2.1.1 of [2]</w:t>
      </w:r>
    </w:p>
    <w:p w14:paraId="4FF48FE2" w14:textId="77777777" w:rsidR="00B27983" w:rsidRDefault="00B27983" w:rsidP="00B27983">
      <w:pPr>
        <w:pStyle w:val="B1"/>
      </w:pPr>
      <w:r>
        <w:t xml:space="preserve">- UL index – 2 bits as defined in sections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p>
    <w:p w14:paraId="7440C397" w14:textId="77777777" w:rsidR="00B27983" w:rsidRDefault="00B27983" w:rsidP="00B27983">
      <w:pPr>
        <w:pStyle w:val="B1"/>
      </w:pPr>
      <w:r>
        <w:t xml:space="preserve">- Downlink Assignment Index (DAI) – 2 bits as defined in section 7.3 of [3] (this field </w:t>
      </w:r>
      <w:r>
        <w:rPr>
          <w:rFonts w:hint="eastAsia"/>
          <w:lang w:eastAsia="ko-KR"/>
        </w:rPr>
        <w:t xml:space="preserve">is present only for </w:t>
      </w:r>
      <w:r>
        <w:rPr>
          <w:lang w:eastAsia="ko-KR"/>
        </w:rPr>
        <w:t xml:space="preserve">cases with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Pr>
          <w:rFonts w:hint="eastAsia"/>
          <w:lang w:eastAsia="ko-KR"/>
        </w:rPr>
        <w:t>)</w:t>
      </w:r>
    </w:p>
    <w:p w14:paraId="739C66AC" w14:textId="47D97FEB" w:rsidR="00B27983" w:rsidRDefault="00B27983" w:rsidP="003B707D">
      <w:pPr>
        <w:pStyle w:val="B1"/>
        <w:ind w:leftChars="242" w:left="768"/>
      </w:pPr>
      <w:r>
        <w:t>- CSI request – 1, 2</w:t>
      </w:r>
      <w:ins w:id="7138" w:author="Edited - Third Generation Partnership Project" w:date="2017-12-06T08:37:00Z">
        <w:r w:rsidR="003B707D">
          <w:t>, 3, 4</w:t>
        </w:r>
      </w:ins>
      <w:r>
        <w:t xml:space="preserve"> or </w:t>
      </w:r>
      <w:ins w:id="7139" w:author="Edited - Third Generation Partnership Project" w:date="2017-12-06T08:38:00Z">
        <w:r w:rsidR="003B707D">
          <w:t xml:space="preserve">5 </w:t>
        </w:r>
      </w:ins>
      <w:r>
        <w:t xml:space="preserve">bits as defined in section 7.2.1 of [3]. </w:t>
      </w:r>
      <w:ins w:id="7140" w:author="Edited - Third Generation Partnership Project" w:date="2017-12-06T08:37:00Z">
        <w:r w:rsidR="003B707D">
          <w:rPr>
            <w:rFonts w:hint="eastAsia"/>
            <w:lang w:eastAsia="zh-CN"/>
          </w:rPr>
          <w:t xml:space="preserve">If UEs are not configured with </w:t>
        </w:r>
        <w:r w:rsidR="003B707D" w:rsidRPr="00687642">
          <w:rPr>
            <w:rFonts w:hint="eastAsia"/>
            <w:i/>
            <w:lang w:eastAsia="zh-CN"/>
          </w:rPr>
          <w:t>CSI-RS-ConfigNZPAperiodic</w:t>
        </w:r>
        <w:r w:rsidR="003B707D">
          <w:rPr>
            <w:rFonts w:hint="eastAsia"/>
            <w:i/>
            <w:lang w:eastAsia="zh-CN"/>
          </w:rPr>
          <w:t xml:space="preserve"> </w:t>
        </w:r>
        <w:r w:rsidR="003B707D" w:rsidRPr="00EF6CB1">
          <w:rPr>
            <w:rFonts w:hint="eastAsia"/>
            <w:lang w:eastAsia="zh-CN"/>
          </w:rPr>
          <w:t xml:space="preserve">or </w:t>
        </w:r>
        <w:r w:rsidR="003B707D">
          <w:rPr>
            <w:rFonts w:hint="eastAsia"/>
            <w:lang w:eastAsia="zh-CN"/>
          </w:rPr>
          <w:t xml:space="preserve">if UEs are configured with </w:t>
        </w:r>
        <w:r w:rsidR="003B707D" w:rsidRPr="00687642">
          <w:rPr>
            <w:rFonts w:hint="eastAsia"/>
            <w:i/>
            <w:lang w:eastAsia="zh-CN"/>
          </w:rPr>
          <w:t>CSI-RS-ConfigNZPAperiodic</w:t>
        </w:r>
        <w:r w:rsidR="003B707D">
          <w:rPr>
            <w:rFonts w:hint="eastAsia"/>
            <w:i/>
            <w:lang w:eastAsia="zh-CN"/>
          </w:rPr>
          <w:t xml:space="preserve"> </w:t>
        </w:r>
        <w:r w:rsidR="003B707D" w:rsidRPr="00EF6CB1">
          <w:rPr>
            <w:rFonts w:hint="eastAsia"/>
            <w:lang w:eastAsia="zh-CN"/>
          </w:rPr>
          <w:t xml:space="preserve">and </w:t>
        </w:r>
        <w:r w:rsidR="003B707D" w:rsidRPr="00AB1FA9">
          <w:rPr>
            <w:rFonts w:hint="eastAsia"/>
            <w:i/>
            <w:lang w:eastAsia="zh-CN"/>
          </w:rPr>
          <w:t>numberActivated</w:t>
        </w:r>
        <w:r w:rsidR="003B707D">
          <w:rPr>
            <w:rFonts w:hint="eastAsia"/>
            <w:i/>
            <w:lang w:eastAsia="zh-CN"/>
          </w:rPr>
          <w:t>Aperiodic</w:t>
        </w:r>
        <w:r w:rsidR="003B707D" w:rsidRPr="00AB1FA9">
          <w:rPr>
            <w:rFonts w:hint="eastAsia"/>
            <w:i/>
            <w:lang w:eastAsia="zh-CN"/>
          </w:rPr>
          <w:t>CSI-RS-</w:t>
        </w:r>
        <w:r w:rsidR="003B707D" w:rsidRPr="00107EDC">
          <w:rPr>
            <w:rFonts w:hint="eastAsia"/>
            <w:i/>
            <w:lang w:eastAsia="zh-CN"/>
          </w:rPr>
          <w:t>Resources</w:t>
        </w:r>
        <w:r w:rsidR="003B707D">
          <w:rPr>
            <w:rFonts w:hint="eastAsia"/>
            <w:lang w:eastAsia="zh-CN"/>
          </w:rPr>
          <w:t>=1 for each CSI process</w:t>
        </w:r>
        <w:r w:rsidR="003B707D" w:rsidRPr="00EF6CB1">
          <w:rPr>
            <w:rFonts w:hint="eastAsia"/>
            <w:lang w:eastAsia="zh-CN"/>
          </w:rPr>
          <w:t>,</w:t>
        </w:r>
        <w:r w:rsidR="003B707D">
          <w:rPr>
            <w:lang w:eastAsia="zh-CN"/>
          </w:rPr>
          <w:t xml:space="preserve"> </w:t>
        </w:r>
        <w:r w:rsidR="003B707D">
          <w:t>t</w:t>
        </w:r>
        <w:r w:rsidR="003B707D" w:rsidRPr="00A447E7">
          <w:t xml:space="preserve">he </w:t>
        </w:r>
      </w:ins>
      <w:r w:rsidRPr="00A447E7">
        <w:t xml:space="preserve">2-bit field applies to </w:t>
      </w:r>
      <w:r>
        <w:rPr>
          <w:rFonts w:hint="eastAsia"/>
          <w:lang w:eastAsia="zh-CN"/>
        </w:rPr>
        <w:t>UEs configured with no more than five DL cells and to</w:t>
      </w:r>
    </w:p>
    <w:p w14:paraId="521BC733" w14:textId="77777777" w:rsidR="00B27983" w:rsidRDefault="00B27983" w:rsidP="00B27983">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14:paraId="0EB5CCF7" w14:textId="77777777" w:rsidR="00B27983" w:rsidRDefault="00B27983" w:rsidP="00B27983">
      <w:pPr>
        <w:pStyle w:val="B2"/>
        <w:rPr>
          <w:lang w:eastAsia="zh-CN"/>
        </w:rPr>
      </w:pPr>
      <w:r>
        <w:t xml:space="preserve">- </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14:paraId="6F84E69C" w14:textId="77777777" w:rsidR="00B27983" w:rsidRDefault="00B27983" w:rsidP="00B27983">
      <w:pPr>
        <w:pStyle w:val="B2"/>
      </w:pPr>
      <w:r>
        <w:t xml:space="preserve">- </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14:paraId="588FE86E" w14:textId="77777777" w:rsidR="00B27983" w:rsidRDefault="00B27983" w:rsidP="00B27983">
      <w:pPr>
        <w:pStyle w:val="B1"/>
      </w:pPr>
      <w:r w:rsidRPr="00531A4D">
        <w:t>the 3-bit field applies to UEs that are configured with more than five DL cells and when the corresponding DCI format is mapped onto the UE specific search space given by the C-RNTI as defined in [3];</w:t>
      </w:r>
    </w:p>
    <w:p w14:paraId="23D4A43F" w14:textId="77777777" w:rsidR="00B27983" w:rsidRDefault="00B27983" w:rsidP="00B27983">
      <w:pPr>
        <w:pStyle w:val="B1"/>
      </w:pPr>
      <w:r>
        <w:t>otherwise the 1-bit field applies</w:t>
      </w:r>
    </w:p>
    <w:p w14:paraId="3C0A1A37" w14:textId="77777777" w:rsidR="003B707D" w:rsidRDefault="003B707D" w:rsidP="003B707D">
      <w:pPr>
        <w:pStyle w:val="B1"/>
        <w:ind w:leftChars="242" w:left="768"/>
        <w:rPr>
          <w:ins w:id="7141" w:author="Edited - Third Generation Partnership Project" w:date="2017-12-06T08:38:00Z"/>
          <w:lang w:eastAsia="zh-CN"/>
        </w:rPr>
      </w:pPr>
      <w:ins w:id="7142" w:author="Edited - Third Generation Partnership Project" w:date="2017-12-06T08:38:00Z">
        <w:r>
          <w:rPr>
            <w:rFonts w:hint="eastAsia"/>
            <w:lang w:eastAsia="zh-CN"/>
          </w:rPr>
          <w:t xml:space="preserve">If UEs are configured with </w:t>
        </w:r>
        <w:r w:rsidRPr="00687642">
          <w:rPr>
            <w:rFonts w:hint="eastAsia"/>
            <w:i/>
            <w:lang w:eastAsia="zh-CN"/>
          </w:rPr>
          <w:t>CSI-RS-ConfigNZPAperiodic</w:t>
        </w:r>
        <w:r>
          <w:rPr>
            <w:rFonts w:hint="eastAsia"/>
            <w:i/>
            <w:lang w:eastAsia="zh-CN"/>
          </w:rPr>
          <w:t xml:space="preserve"> </w:t>
        </w:r>
        <w:r w:rsidRPr="00ED4A49">
          <w:rPr>
            <w:rFonts w:hint="eastAsia"/>
            <w:lang w:eastAsia="zh-CN"/>
          </w:rPr>
          <w:t>and</w:t>
        </w:r>
        <w:r>
          <w:rPr>
            <w:rFonts w:hint="eastAsia"/>
            <w:i/>
            <w:lang w:eastAsia="zh-CN"/>
          </w:rPr>
          <w:t xml:space="preserve"> </w:t>
        </w:r>
        <w:r w:rsidRPr="00AB1FA9">
          <w:rPr>
            <w:rFonts w:hint="eastAsia"/>
            <w:i/>
            <w:lang w:eastAsia="zh-CN"/>
          </w:rPr>
          <w:t>numberActivated</w:t>
        </w:r>
        <w:r>
          <w:rPr>
            <w:rFonts w:hint="eastAsia"/>
            <w:i/>
            <w:lang w:eastAsia="zh-CN"/>
          </w:rPr>
          <w:t>Aperiodic</w:t>
        </w:r>
        <w:r w:rsidRPr="00AB1FA9">
          <w:rPr>
            <w:rFonts w:hint="eastAsia"/>
            <w:i/>
            <w:lang w:eastAsia="zh-CN"/>
          </w:rPr>
          <w:t>CSI-RS-</w:t>
        </w:r>
        <w:r w:rsidRPr="00107EDC">
          <w:rPr>
            <w:rFonts w:hint="eastAsia"/>
            <w:i/>
            <w:lang w:eastAsia="zh-CN"/>
          </w:rPr>
          <w:t>Resources</w:t>
        </w:r>
        <w:r>
          <w:rPr>
            <w:rFonts w:hint="eastAsia"/>
            <w:lang w:eastAsia="zh-CN"/>
          </w:rPr>
          <w:t>&gt;1 for at least one CSI process,</w:t>
        </w:r>
        <w:r w:rsidRPr="00EF6CB1">
          <w:t xml:space="preserve"> </w:t>
        </w:r>
      </w:ins>
    </w:p>
    <w:p w14:paraId="6A9C96A1" w14:textId="77777777" w:rsidR="003B707D" w:rsidRDefault="003B707D" w:rsidP="003B707D">
      <w:pPr>
        <w:pStyle w:val="B1"/>
        <w:ind w:leftChars="342" w:left="968"/>
        <w:rPr>
          <w:ins w:id="7143" w:author="Edited - Third Generation Partnership Project" w:date="2017-12-06T08:38:00Z"/>
          <w:lang w:eastAsia="zh-CN"/>
        </w:rPr>
      </w:pPr>
      <w:ins w:id="7144" w:author="Edited - Third Generation Partnership Project" w:date="2017-12-06T08:38:00Z">
        <w:r>
          <w:rPr>
            <w:rFonts w:hint="eastAsia"/>
            <w:lang w:eastAsia="zh-CN"/>
          </w:rPr>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ins>
    </w:p>
    <w:p w14:paraId="144B98D9" w14:textId="77777777" w:rsidR="003B707D" w:rsidRDefault="003B707D" w:rsidP="003B707D">
      <w:pPr>
        <w:pStyle w:val="B2"/>
        <w:ind w:leftChars="483" w:left="1250"/>
        <w:rPr>
          <w:ins w:id="7145" w:author="Edited - Third Generation Partnership Project" w:date="2017-12-06T08:38:00Z"/>
        </w:rPr>
      </w:pPr>
      <w:ins w:id="7146" w:author="Edited - Third Generation Partnership Project" w:date="2017-12-06T08:38:00Z">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ins>
    </w:p>
    <w:p w14:paraId="33338810" w14:textId="77777777" w:rsidR="003B707D" w:rsidRDefault="003B707D" w:rsidP="003B707D">
      <w:pPr>
        <w:pStyle w:val="B2"/>
        <w:ind w:leftChars="483" w:left="1250"/>
        <w:rPr>
          <w:ins w:id="7147" w:author="Edited - Third Generation Partnership Project" w:date="2017-12-06T08:38:00Z"/>
          <w:lang w:eastAsia="zh-CN"/>
        </w:rPr>
      </w:pPr>
      <w:ins w:id="7148" w:author="Edited - Third Generation Partnership Project" w:date="2017-12-06T08:38:00Z">
        <w:r>
          <w:t xml:space="preserve">- </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ins>
    </w:p>
    <w:p w14:paraId="5AF78F60" w14:textId="77777777" w:rsidR="003B707D" w:rsidRDefault="003B707D" w:rsidP="003B707D">
      <w:pPr>
        <w:pStyle w:val="B2"/>
        <w:ind w:leftChars="483" w:left="1250"/>
        <w:rPr>
          <w:ins w:id="7149" w:author="Edited - Third Generation Partnership Project" w:date="2017-12-06T08:38:00Z"/>
          <w:lang w:eastAsia="zh-CN"/>
        </w:rPr>
      </w:pPr>
      <w:ins w:id="7150" w:author="Edited - Third Generation Partnership Project" w:date="2017-12-06T08:38:00Z">
        <w:r>
          <w:t xml:space="preserve">- </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ins>
    </w:p>
    <w:p w14:paraId="66442D3D" w14:textId="77777777" w:rsidR="003B707D" w:rsidRDefault="003B707D" w:rsidP="003B707D">
      <w:pPr>
        <w:pStyle w:val="B1"/>
        <w:ind w:leftChars="342" w:left="968"/>
        <w:rPr>
          <w:ins w:id="7151" w:author="Edited - Third Generation Partnership Project" w:date="2017-12-06T08:38:00Z"/>
        </w:rPr>
      </w:pPr>
      <w:ins w:id="7152" w:author="Edited - Third Generation Partnership Project" w:date="2017-12-06T08:38:00Z">
        <w:r w:rsidRPr="00531A4D">
          <w:t xml:space="preserve">the </w:t>
        </w:r>
        <w:r>
          <w:rPr>
            <w:rFonts w:hint="eastAsia"/>
            <w:lang w:eastAsia="zh-CN"/>
          </w:rPr>
          <w:t>5</w:t>
        </w:r>
        <w:r w:rsidRPr="00531A4D">
          <w:t>-bit field applies to UEs that are configured with more than five DL cells and when the corresponding DCI format is mapped onto the UE specific search space given by the C-RNTI as defined in [3];</w:t>
        </w:r>
      </w:ins>
    </w:p>
    <w:p w14:paraId="4820C35F" w14:textId="6088756B" w:rsidR="00C06ED2" w:rsidRDefault="003B707D" w:rsidP="003B707D">
      <w:pPr>
        <w:pStyle w:val="B1"/>
      </w:pPr>
      <w:ins w:id="7153" w:author="Edited - Third Generation Partnership Project" w:date="2017-12-06T08:38:00Z">
        <w:r>
          <w:t xml:space="preserve">otherwise the </w:t>
        </w:r>
        <w:r>
          <w:rPr>
            <w:rFonts w:hint="eastAsia"/>
            <w:lang w:eastAsia="zh-CN"/>
          </w:rPr>
          <w:t>3</w:t>
        </w:r>
        <w:r>
          <w:t>-bit field applies</w:t>
        </w:r>
        <w:r>
          <w:rPr>
            <w:rFonts w:hint="eastAsia"/>
            <w:lang w:eastAsia="zh-CN"/>
          </w:rPr>
          <w:t>.</w:t>
        </w:r>
      </w:ins>
    </w:p>
    <w:p w14:paraId="2BF3E70F" w14:textId="77777777" w:rsidR="00B27983" w:rsidRDefault="00B27983" w:rsidP="00B27983">
      <w:pPr>
        <w:pStyle w:val="B1"/>
      </w:pPr>
      <w:r>
        <w:t xml:space="preserve">- SRS request – 0 or 1 bit. This field can only be present in DCI formats scheduling PUSCH which are mapped onto the UE specific search space given by the C-RNTI as defined in [3]. </w:t>
      </w:r>
      <w:r>
        <w:rPr>
          <w:lang w:eastAsia="ko-KR"/>
        </w:rPr>
        <w:t xml:space="preserve">The interpretation of this field is provided </w:t>
      </w:r>
      <w:r>
        <w:t>in section 8.2 of [3]</w:t>
      </w:r>
    </w:p>
    <w:p w14:paraId="46F3F23B" w14:textId="77777777" w:rsidR="00AF7257" w:rsidRDefault="00B27983" w:rsidP="00AF7257">
      <w:pPr>
        <w:pStyle w:val="B1"/>
        <w:rPr>
          <w:lang w:val="en-US" w:eastAsia="zh-CN"/>
        </w:rPr>
      </w:pPr>
      <w:r>
        <w:t xml:space="preserve">- Resource allocation type – 1 bit. This field is only present if </w:t>
      </w:r>
      <w:r w:rsidRPr="00415E5C">
        <w:rPr>
          <w:position w:val="-10"/>
        </w:rPr>
        <w:object w:dxaOrig="1040" w:dyaOrig="340" w14:anchorId="503C0822">
          <v:shape id="_x0000_i2922" type="#_x0000_t75" style="width:52.2pt;height:17.1pt" o:ole="">
            <v:imagedata r:id="rId2741" o:title=""/>
          </v:shape>
          <o:OLEObject Type="Embed" ProgID="Equation.3" ShapeID="_x0000_i2922" DrawAspect="Content" ObjectID="_1578895804" r:id="rId2742"/>
        </w:object>
      </w:r>
      <w:r>
        <w:t>. The interpretation of this field is provided in section 8.1 of [3]</w:t>
      </w:r>
      <w:r w:rsidR="00AF7257" w:rsidRPr="00AF7257">
        <w:rPr>
          <w:lang w:val="en-US" w:eastAsia="zh-CN"/>
        </w:rPr>
        <w:t xml:space="preserve"> </w:t>
      </w:r>
    </w:p>
    <w:p w14:paraId="4CA10A7E" w14:textId="77777777" w:rsidR="003B707D" w:rsidRDefault="003B707D" w:rsidP="003B707D">
      <w:pPr>
        <w:pStyle w:val="B1"/>
        <w:rPr>
          <w:ins w:id="7154" w:author="Edited - Third Generation Partnership Project" w:date="2017-12-06T08:39:00Z"/>
          <w:lang w:eastAsia="zh-CN"/>
        </w:rPr>
      </w:pPr>
      <w:ins w:id="7155" w:author="Edited - Third Generation Partnership Project" w:date="2017-12-06T08:39:00Z">
        <w:r>
          <w:t>- C</w:t>
        </w:r>
        <w:r>
          <w:rPr>
            <w:rFonts w:hint="eastAsia"/>
            <w:lang w:eastAsia="zh-CN"/>
          </w:rPr>
          <w:t>yclic Shift Field mapping</w:t>
        </w:r>
        <w:r>
          <w:rPr>
            <w:rFonts w:hint="eastAsia"/>
          </w:rPr>
          <w:t xml:space="preserve"> table for DMRS</w:t>
        </w:r>
        <w:r>
          <w:t xml:space="preserve"> – </w:t>
        </w:r>
        <w:r>
          <w:rPr>
            <w:rFonts w:hint="eastAsia"/>
          </w:rPr>
          <w:t>1</w:t>
        </w:r>
        <w:r>
          <w:t xml:space="preserve"> bit as defined in section 5.5.2.1.1 of [2]</w:t>
        </w:r>
        <w:r>
          <w:rPr>
            <w:rFonts w:hint="eastAsia"/>
          </w:rPr>
          <w:t xml:space="preserve">. </w:t>
        </w:r>
        <w:r w:rsidRPr="00A447E7">
          <w:t xml:space="preserve">The </w:t>
        </w:r>
        <w:r>
          <w:rPr>
            <w:rFonts w:hint="eastAsia"/>
          </w:rPr>
          <w:t>1</w:t>
        </w:r>
        <w:r w:rsidRPr="00A447E7">
          <w:t>-bit field applies</w:t>
        </w:r>
        <w:r>
          <w:rPr>
            <w:rFonts w:hint="eastAsia"/>
            <w:lang w:eastAsia="zh-CN"/>
          </w:rPr>
          <w:t xml:space="preserve"> to U</w:t>
        </w:r>
        <w:r>
          <w:rPr>
            <w:lang w:eastAsia="zh-CN"/>
          </w:rPr>
          <w:t xml:space="preserve">Es </w:t>
        </w:r>
        <w:r>
          <w:rPr>
            <w:rFonts w:hint="eastAsia"/>
            <w:lang w:eastAsia="zh-CN"/>
          </w:rPr>
          <w:t>that are configured with higher layer parameter</w:t>
        </w:r>
        <w:r>
          <w:rPr>
            <w:rFonts w:hint="eastAsia"/>
          </w:rPr>
          <w:t xml:space="preserve"> </w:t>
        </w:r>
        <w:r w:rsidRPr="002F5B50">
          <w:rPr>
            <w:i/>
          </w:rPr>
          <w:t>UL-DMRS-IFDMA</w:t>
        </w:r>
        <w:r>
          <w:rPr>
            <w:rFonts w:hint="eastAsia"/>
          </w:rPr>
          <w:t xml:space="preserve">, and </w:t>
        </w:r>
        <w:r>
          <w:t>when the</w:t>
        </w:r>
        <w:r w:rsidRPr="00A447E7">
          <w:t xml:space="preserve"> </w:t>
        </w:r>
        <w:r>
          <w:t>corresponding DCI format is mapped onto the UE</w:t>
        </w:r>
        <w:r>
          <w:rPr>
            <w:rFonts w:hint="eastAsia"/>
            <w:lang w:eastAsia="zh-CN"/>
          </w:rPr>
          <w:t>-</w:t>
        </w:r>
        <w:r>
          <w:t>specific search space given by the C-RNTI as defined in [3]</w:t>
        </w:r>
        <w:r>
          <w:rPr>
            <w:rFonts w:hint="eastAsia"/>
          </w:rPr>
          <w:t>.</w:t>
        </w:r>
        <w:r>
          <w:rPr>
            <w:rFonts w:hint="eastAsia"/>
            <w:lang w:eastAsia="zh-CN"/>
          </w:rPr>
          <w:t xml:space="preserve"> When </w:t>
        </w:r>
        <w:r>
          <w:t xml:space="preserve">the format </w:t>
        </w:r>
        <w:r>
          <w:rPr>
            <w:rFonts w:hint="eastAsia"/>
            <w:lang w:eastAsia="zh-CN"/>
          </w:rPr>
          <w:t>0</w:t>
        </w:r>
        <w:r>
          <w:t xml:space="preserve"> CRC is scrambled</w:t>
        </w:r>
        <w:r w:rsidRPr="00B1267E">
          <w:rPr>
            <w:rFonts w:eastAsia="MS Mincho"/>
            <w:lang w:eastAsia="ja-JP"/>
          </w:rPr>
          <w:t xml:space="preserve"> by SPS C-RNTI</w:t>
        </w:r>
        <w:r>
          <w:rPr>
            <w:lang w:val="en-US" w:eastAsia="zh-CN"/>
          </w:rPr>
          <w:t>,</w:t>
        </w:r>
        <w:r>
          <w:rPr>
            <w:rFonts w:hint="eastAsia"/>
            <w:lang w:eastAsia="zh-CN"/>
          </w:rPr>
          <w:t xml:space="preserve"> this field </w:t>
        </w:r>
        <w:r w:rsidRPr="00B1267E">
          <w:rPr>
            <w:rFonts w:eastAsia="MS Mincho"/>
            <w:lang w:eastAsia="ja-JP"/>
          </w:rPr>
          <w:t xml:space="preserve">is </w:t>
        </w:r>
        <w:r>
          <w:rPr>
            <w:rFonts w:hint="eastAsia"/>
            <w:lang w:eastAsia="zh-CN"/>
          </w:rPr>
          <w:t>set to</w:t>
        </w:r>
        <w:r w:rsidRPr="00B1267E">
          <w:rPr>
            <w:rFonts w:eastAsia="MS Mincho"/>
            <w:lang w:eastAsia="ja-JP"/>
          </w:rPr>
          <w:t xml:space="preserve"> zero</w:t>
        </w:r>
        <w:r>
          <w:rPr>
            <w:rFonts w:hint="eastAsia"/>
            <w:lang w:eastAsia="zh-CN"/>
          </w:rPr>
          <w:t>.</w:t>
        </w:r>
      </w:ins>
    </w:p>
    <w:p w14:paraId="0782DD54" w14:textId="77777777" w:rsidR="00B27983" w:rsidRDefault="00B27983" w:rsidP="00B27983">
      <w:r>
        <w:t>If the number of information bits in format 0 mapped onto a given search space is less than the payload size of format 1A for scheduling the same serving cell and mapped onto the same search space (including any padding bits appended to format 1A), zeros shall be appended to format 0 until the payload size equals that of format 1A.</w:t>
      </w:r>
    </w:p>
    <w:p w14:paraId="4271A02E" w14:textId="77777777" w:rsidR="00B27983" w:rsidRDefault="00B27983" w:rsidP="00B27983">
      <w:pPr>
        <w:pStyle w:val="Heading5"/>
        <w:rPr>
          <w:lang w:eastAsia="zh-CN"/>
        </w:rPr>
      </w:pPr>
      <w:bookmarkStart w:id="7156" w:name="_Toc462752220"/>
      <w:bookmarkStart w:id="7157" w:name="_Toc500356649"/>
      <w:r>
        <w:t>5.3.3.1.1</w:t>
      </w:r>
      <w:r>
        <w:rPr>
          <w:rFonts w:hint="eastAsia"/>
          <w:lang w:eastAsia="zh-CN"/>
        </w:rPr>
        <w:t>A</w:t>
      </w:r>
      <w:r>
        <w:tab/>
        <w:t>Format 0</w:t>
      </w:r>
      <w:r>
        <w:rPr>
          <w:rFonts w:hint="eastAsia"/>
          <w:lang w:eastAsia="zh-CN"/>
        </w:rPr>
        <w:t>A</w:t>
      </w:r>
      <w:bookmarkEnd w:id="7156"/>
      <w:bookmarkEnd w:id="7157"/>
    </w:p>
    <w:p w14:paraId="1C1AD530" w14:textId="71D024D5" w:rsidR="00B27983" w:rsidRDefault="00B27983" w:rsidP="00B27983">
      <w:pPr>
        <w:rPr>
          <w:lang w:eastAsia="zh-CN"/>
        </w:rPr>
      </w:pPr>
      <w:r>
        <w:t>DCI format 0</w:t>
      </w:r>
      <w:r>
        <w:rPr>
          <w:rFonts w:hint="eastAsia"/>
          <w:lang w:eastAsia="zh-CN"/>
        </w:rPr>
        <w:t>A</w:t>
      </w:r>
      <w:r>
        <w:t xml:space="preserve"> is used for the scheduling of PUSCH in </w:t>
      </w:r>
      <w:r>
        <w:rPr>
          <w:rFonts w:hint="eastAsia"/>
          <w:lang w:eastAsia="zh-CN"/>
        </w:rPr>
        <w:t>a LAA</w:t>
      </w:r>
      <w:r>
        <w:t xml:space="preserve"> </w:t>
      </w:r>
      <w:r>
        <w:rPr>
          <w:rFonts w:hint="eastAsia"/>
          <w:lang w:eastAsia="zh-CN"/>
        </w:rPr>
        <w:t>SC</w:t>
      </w:r>
      <w:r>
        <w:t>ell</w:t>
      </w:r>
      <w:ins w:id="7158" w:author="MulteFire Alliance (MFA)" w:date="2017-12-06T13:29:00Z">
        <w:r w:rsidR="00A870BA">
          <w:t>,</w:t>
        </w:r>
        <w:r w:rsidR="00A870BA" w:rsidRPr="00785F07">
          <w:t xml:space="preserve"> </w:t>
        </w:r>
        <w:r w:rsidR="00A870BA">
          <w:t xml:space="preserve">or for the scheduling of PUSCH or MF-ePUCCH in </w:t>
        </w:r>
        <w:r w:rsidR="00A870BA">
          <w:rPr>
            <w:lang w:eastAsia="zh-CN"/>
          </w:rPr>
          <w:t>a MF cell</w:t>
        </w:r>
        <w:r w:rsidR="00A870BA">
          <w:rPr>
            <w:rFonts w:hint="eastAsia"/>
            <w:lang w:eastAsia="zh-CN"/>
          </w:rPr>
          <w:t xml:space="preserve">. </w:t>
        </w:r>
      </w:ins>
    </w:p>
    <w:p w14:paraId="4C71490F" w14:textId="77777777" w:rsidR="00B27983" w:rsidRDefault="00B27983" w:rsidP="00B27983">
      <w:r>
        <w:t>The following information is transmitted by means of the DCI format 0</w:t>
      </w:r>
      <w:r>
        <w:rPr>
          <w:rFonts w:hint="eastAsia"/>
          <w:lang w:eastAsia="zh-CN"/>
        </w:rPr>
        <w:t>A</w:t>
      </w:r>
      <w:r>
        <w:t>:</w:t>
      </w:r>
    </w:p>
    <w:p w14:paraId="310CAE40" w14:textId="77777777" w:rsidR="00B27983" w:rsidRDefault="00B27983" w:rsidP="00B27983">
      <w:pPr>
        <w:pStyle w:val="B1"/>
      </w:pPr>
      <w:r>
        <w:t>-</w:t>
      </w:r>
      <w:r>
        <w:tab/>
        <w:t>Carrier indicator – 0 or 3 bits. This field is present according to the definitions in [3].</w:t>
      </w:r>
    </w:p>
    <w:p w14:paraId="4E859302" w14:textId="77777777" w:rsidR="00B27983" w:rsidRDefault="00B27983" w:rsidP="00B27983">
      <w:pPr>
        <w:pStyle w:val="B1"/>
        <w:rPr>
          <w:lang w:eastAsia="zh-CN"/>
        </w:rPr>
      </w:pPr>
      <w:r>
        <w:t>-</w:t>
      </w:r>
      <w:r>
        <w:tab/>
        <w:t>Flag for format0</w:t>
      </w:r>
      <w:r>
        <w:rPr>
          <w:rFonts w:hint="eastAsia"/>
          <w:lang w:eastAsia="zh-CN"/>
        </w:rPr>
        <w:t>A</w:t>
      </w:r>
      <w:r>
        <w:t>/format1A differentiation – 1 bit, where value 0 indicates format 0</w:t>
      </w:r>
      <w:r>
        <w:rPr>
          <w:rFonts w:hint="eastAsia"/>
          <w:lang w:eastAsia="zh-CN"/>
        </w:rPr>
        <w:t>A</w:t>
      </w:r>
      <w:r>
        <w:t xml:space="preserve"> and value 1 indicates format 1A</w:t>
      </w:r>
      <w:r>
        <w:rPr>
          <w:rFonts w:hint="eastAsia"/>
          <w:lang w:eastAsia="zh-CN"/>
        </w:rPr>
        <w:t>.</w:t>
      </w:r>
    </w:p>
    <w:p w14:paraId="756591AF" w14:textId="592BA591" w:rsidR="00B27983" w:rsidRDefault="00B27983" w:rsidP="00B27983">
      <w:pPr>
        <w:pStyle w:val="B1"/>
        <w:rPr>
          <w:lang w:eastAsia="zh-CN"/>
        </w:rPr>
      </w:pPr>
      <w:r>
        <w:rPr>
          <w:lang w:eastAsia="zh-CN"/>
        </w:rPr>
        <w:t>-</w:t>
      </w:r>
      <w:r>
        <w:rPr>
          <w:lang w:eastAsia="zh-CN"/>
        </w:rPr>
        <w:tab/>
      </w:r>
      <w:r>
        <w:rPr>
          <w:rFonts w:hint="eastAsia"/>
          <w:lang w:eastAsia="zh-CN"/>
        </w:rPr>
        <w:t xml:space="preserve">PUSCH </w:t>
      </w:r>
      <w:ins w:id="7159" w:author="MulteFire Alliance (MFA)" w:date="2017-12-06T13:31:00Z">
        <w:r w:rsidR="00A870BA">
          <w:rPr>
            <w:lang w:eastAsia="zh-CN"/>
          </w:rPr>
          <w:t xml:space="preserve">or MF-ePUCCH </w:t>
        </w:r>
      </w:ins>
      <w:r>
        <w:rPr>
          <w:rFonts w:hint="eastAsia"/>
          <w:lang w:eastAsia="zh-CN"/>
        </w:rPr>
        <w:t xml:space="preserve">trigger A </w:t>
      </w:r>
      <w:r>
        <w:t>– 1 bit,</w:t>
      </w:r>
      <w:r>
        <w:rPr>
          <w:rFonts w:hint="eastAsia"/>
          <w:lang w:eastAsia="zh-CN"/>
        </w:rPr>
        <w:t xml:space="preserve"> </w:t>
      </w:r>
      <w:r>
        <w:t xml:space="preserve">where value 0 indicates </w:t>
      </w:r>
      <w:r>
        <w:rPr>
          <w:rFonts w:hint="eastAsia"/>
          <w:lang w:eastAsia="zh-CN"/>
        </w:rPr>
        <w:t>non-triggered scheduling</w:t>
      </w:r>
      <w:r>
        <w:t xml:space="preserve"> and value 1 indicates </w:t>
      </w:r>
      <w:r>
        <w:rPr>
          <w:rFonts w:hint="eastAsia"/>
          <w:lang w:eastAsia="zh-CN"/>
        </w:rPr>
        <w:t>triggered scheduling</w:t>
      </w:r>
      <w:r w:rsidRPr="0067189F">
        <w:rPr>
          <w:rFonts w:hint="eastAsia"/>
          <w:lang w:eastAsia="zh-CN"/>
        </w:rPr>
        <w:t xml:space="preserve"> </w:t>
      </w:r>
      <w:r>
        <w:rPr>
          <w:rFonts w:hint="eastAsia"/>
          <w:lang w:eastAsia="zh-CN"/>
        </w:rPr>
        <w:t>as defined in section 8.0 of [3].</w:t>
      </w:r>
      <w:ins w:id="7160" w:author="MulteFire Alliance (MFA)" w:date="2017-12-06T13:30:00Z">
        <w:r w:rsidR="00A870BA" w:rsidRPr="00785F07">
          <w:rPr>
            <w:lang w:eastAsia="zh-CN"/>
          </w:rPr>
          <w:t xml:space="preserve"> </w:t>
        </w:r>
        <w:r w:rsidR="00A870BA">
          <w:rPr>
            <w:lang w:eastAsia="zh-CN"/>
          </w:rPr>
          <w:t>This field is set to 0 for MF-ePUCCH scheduling.</w:t>
        </w:r>
      </w:ins>
    </w:p>
    <w:p w14:paraId="5492DE3C" w14:textId="4216238A" w:rsidR="00B27983" w:rsidRDefault="00B27983" w:rsidP="00B27983">
      <w:pPr>
        <w:pStyle w:val="B1"/>
        <w:rPr>
          <w:lang w:eastAsia="zh-CN"/>
        </w:rPr>
      </w:pPr>
      <w:r>
        <w:t>-</w:t>
      </w:r>
      <w:r>
        <w:tab/>
      </w:r>
      <w:r>
        <w:rPr>
          <w:rFonts w:hint="eastAsia"/>
          <w:lang w:eastAsia="zh-CN"/>
        </w:rPr>
        <w:t xml:space="preserve">Timing offset </w:t>
      </w:r>
      <w:r>
        <w:t xml:space="preserve">– </w:t>
      </w:r>
      <w:r>
        <w:rPr>
          <w:rFonts w:hint="eastAsia"/>
          <w:lang w:eastAsia="zh-CN"/>
        </w:rPr>
        <w:t>4</w:t>
      </w:r>
      <w:r>
        <w:t xml:space="preserve"> bits</w:t>
      </w:r>
      <w:r w:rsidRPr="00827F83">
        <w:t xml:space="preserve"> </w:t>
      </w:r>
      <w:r>
        <w:t xml:space="preserve">as defined in </w:t>
      </w:r>
      <w:ins w:id="7161" w:author="Edited - Third Generation Partnership Project" w:date="2017-12-05T19:05:00Z">
        <w:r w:rsidR="00146CE6">
          <w:t xml:space="preserve">section 8.0 of </w:t>
        </w:r>
      </w:ins>
      <w:r>
        <w:t>[3].</w:t>
      </w:r>
    </w:p>
    <w:p w14:paraId="216480C9" w14:textId="6DEACC1A" w:rsidR="00B27983" w:rsidRDefault="00B27983" w:rsidP="00B27983">
      <w:pPr>
        <w:pStyle w:val="B2"/>
        <w:rPr>
          <w:lang w:eastAsia="zh-CN"/>
        </w:rPr>
      </w:pPr>
      <w:r>
        <w:t>-</w:t>
      </w:r>
      <w:r>
        <w:tab/>
      </w:r>
      <w:r>
        <w:rPr>
          <w:rFonts w:hint="eastAsia"/>
          <w:lang w:eastAsia="zh-CN"/>
        </w:rPr>
        <w:t xml:space="preserve">When the </w:t>
      </w:r>
      <w:ins w:id="7162" w:author="Edited - Third Generation Partnership Project" w:date="2017-12-05T19:06:00Z">
        <w:r w:rsidR="00146CE6">
          <w:rPr>
            <w:lang w:eastAsia="zh-CN"/>
          </w:rPr>
          <w:t>PUSCH trigger A</w:t>
        </w:r>
        <w:r w:rsidR="00146CE6">
          <w:rPr>
            <w:rFonts w:hint="eastAsia"/>
            <w:lang w:eastAsia="zh-CN"/>
          </w:rPr>
          <w:t xml:space="preserve"> </w:t>
        </w:r>
      </w:ins>
      <w:r>
        <w:rPr>
          <w:rFonts w:hint="eastAsia"/>
          <w:lang w:eastAsia="zh-CN"/>
        </w:rPr>
        <w:t xml:space="preserve">is set to 0, </w:t>
      </w:r>
    </w:p>
    <w:p w14:paraId="27AD6275" w14:textId="5E0E62B3" w:rsidR="00B27983" w:rsidRDefault="00B27983" w:rsidP="00B27983">
      <w:pPr>
        <w:pStyle w:val="B3"/>
        <w:rPr>
          <w:lang w:eastAsia="zh-CN"/>
        </w:rPr>
      </w:pPr>
      <w:r>
        <w:rPr>
          <w:lang w:eastAsia="zh-CN"/>
        </w:rPr>
        <w:t>-</w:t>
      </w:r>
      <w:r>
        <w:rPr>
          <w:lang w:eastAsia="zh-CN"/>
        </w:rPr>
        <w:tab/>
      </w:r>
      <w:r>
        <w:rPr>
          <w:rFonts w:hint="eastAsia"/>
          <w:lang w:eastAsia="zh-CN"/>
        </w:rPr>
        <w:t>The field indicates the absolute timing offset for the PUSCH</w:t>
      </w:r>
      <w:ins w:id="7163" w:author="MulteFire Alliance (MFA)" w:date="2017-12-06T13:30:00Z">
        <w:r w:rsidR="00A870BA" w:rsidRPr="00785F07">
          <w:rPr>
            <w:lang w:eastAsia="zh-CN"/>
          </w:rPr>
          <w:t xml:space="preserve"> </w:t>
        </w:r>
        <w:r w:rsidR="00A870BA">
          <w:rPr>
            <w:lang w:eastAsia="zh-CN"/>
          </w:rPr>
          <w:t>or MF-ePUCCH</w:t>
        </w:r>
      </w:ins>
      <w:r>
        <w:rPr>
          <w:rFonts w:hint="eastAsia"/>
          <w:lang w:eastAsia="zh-CN"/>
        </w:rPr>
        <w:t xml:space="preserve"> transmission. </w:t>
      </w:r>
    </w:p>
    <w:p w14:paraId="41A6E843" w14:textId="77777777" w:rsidR="00B27983" w:rsidRDefault="00B27983" w:rsidP="00B27983">
      <w:pPr>
        <w:pStyle w:val="B2"/>
        <w:rPr>
          <w:lang w:eastAsia="zh-CN"/>
        </w:rPr>
      </w:pPr>
      <w:r>
        <w:rPr>
          <w:lang w:eastAsia="zh-CN"/>
        </w:rPr>
        <w:t>-</w:t>
      </w:r>
      <w:r>
        <w:rPr>
          <w:lang w:eastAsia="zh-CN"/>
        </w:rPr>
        <w:tab/>
      </w:r>
      <w:r>
        <w:rPr>
          <w:rFonts w:hint="eastAsia"/>
          <w:lang w:eastAsia="zh-CN"/>
        </w:rPr>
        <w:t xml:space="preserve">Otherwise, </w:t>
      </w:r>
    </w:p>
    <w:p w14:paraId="3B29304D" w14:textId="396999EC" w:rsidR="00B27983" w:rsidRDefault="00B27983" w:rsidP="00B27983">
      <w:pPr>
        <w:pStyle w:val="B3"/>
        <w:rPr>
          <w:lang w:eastAsia="zh-CN"/>
        </w:rPr>
      </w:pPr>
      <w:r>
        <w:rPr>
          <w:lang w:eastAsia="zh-CN"/>
        </w:rPr>
        <w:t>-</w:t>
      </w:r>
      <w:r>
        <w:rPr>
          <w:lang w:eastAsia="zh-CN"/>
        </w:rPr>
        <w:tab/>
      </w:r>
      <w:r>
        <w:rPr>
          <w:rFonts w:hint="eastAsia"/>
          <w:lang w:eastAsia="zh-CN"/>
        </w:rPr>
        <w:t>The first two bits of the field indicate the timing offset</w:t>
      </w:r>
      <w:ins w:id="7164" w:author="Edited - Third Generation Partnership Project" w:date="2017-12-05T19:31:00Z">
        <w:r w:rsidR="006F3E01">
          <w:rPr>
            <w:lang w:eastAsia="zh-CN"/>
          </w:rPr>
          <w:t>,</w:t>
        </w:r>
        <w:r w:rsidR="006F3E01" w:rsidRPr="008359A6">
          <w:rPr>
            <w:lang w:eastAsia="zh-CN"/>
          </w:rPr>
          <w:t xml:space="preserve"> </w:t>
        </w:r>
        <w:r w:rsidR="006F3E01">
          <w:rPr>
            <w:lang w:eastAsia="zh-CN"/>
          </w:rPr>
          <w:t xml:space="preserve">relative to the UL offset </w:t>
        </w:r>
        <w:r w:rsidR="006F3E01">
          <w:rPr>
            <w:i/>
            <w:lang w:eastAsia="zh-CN"/>
          </w:rPr>
          <w:t xml:space="preserve">l </w:t>
        </w:r>
        <w:r w:rsidR="006F3E01">
          <w:rPr>
            <w:lang w:eastAsia="zh-CN"/>
          </w:rPr>
          <w:t xml:space="preserve">as defined in section 13A of [3], </w:t>
        </w:r>
      </w:ins>
      <w:r>
        <w:rPr>
          <w:rFonts w:hint="eastAsia"/>
          <w:lang w:eastAsia="zh-CN"/>
        </w:rPr>
        <w:t xml:space="preserve">for the PUSCH transmission. </w:t>
      </w:r>
    </w:p>
    <w:p w14:paraId="362ECB45" w14:textId="77777777" w:rsidR="00B27983" w:rsidRDefault="00B27983" w:rsidP="00B27983">
      <w:pPr>
        <w:pStyle w:val="B3"/>
        <w:rPr>
          <w:lang w:eastAsia="zh-CN"/>
        </w:rPr>
      </w:pPr>
      <w:r>
        <w:rPr>
          <w:lang w:eastAsia="zh-CN"/>
        </w:rPr>
        <w:t>-</w:t>
      </w:r>
      <w:r>
        <w:rPr>
          <w:lang w:eastAsia="zh-CN"/>
        </w:rPr>
        <w:tab/>
      </w:r>
      <w:r>
        <w:rPr>
          <w:rFonts w:hint="eastAsia"/>
          <w:lang w:eastAsia="zh-CN"/>
        </w:rPr>
        <w:t>The last two bits of the field indicate the time window</w:t>
      </w:r>
      <w:r>
        <w:rPr>
          <w:lang w:eastAsia="zh-CN"/>
        </w:rPr>
        <w:t xml:space="preserve"> </w:t>
      </w:r>
      <w:r w:rsidRPr="001335BA">
        <w:rPr>
          <w:lang w:eastAsia="zh-CN"/>
        </w:rPr>
        <w:t>within which the scheduling of PUSCH vi</w:t>
      </w:r>
      <w:r>
        <w:rPr>
          <w:lang w:eastAsia="zh-CN"/>
        </w:rPr>
        <w:t>a triggered scheduling is valid</w:t>
      </w:r>
      <w:r>
        <w:rPr>
          <w:rFonts w:hint="eastAsia"/>
          <w:lang w:eastAsia="zh-CN"/>
        </w:rPr>
        <w:t xml:space="preserve">. </w:t>
      </w:r>
    </w:p>
    <w:p w14:paraId="3C38F2FA" w14:textId="101FBE17" w:rsidR="00B27983" w:rsidRDefault="00B27983" w:rsidP="00B27983">
      <w:pPr>
        <w:pStyle w:val="B1"/>
        <w:rPr>
          <w:lang w:eastAsia="zh-CN"/>
        </w:rPr>
      </w:pPr>
      <w:r>
        <w:t>-</w:t>
      </w:r>
      <w:r>
        <w:tab/>
        <w:t>Resource block assignment</w:t>
      </w:r>
      <w:r>
        <w:rPr>
          <w:rFonts w:hint="eastAsia"/>
          <w:lang w:eastAsia="zh-CN"/>
        </w:rPr>
        <w:t xml:space="preserve"> </w:t>
      </w:r>
      <w:r>
        <w:t>–</w:t>
      </w:r>
      <w:r w:rsidR="009A5B3E">
        <w:t xml:space="preserve"> </w:t>
      </w:r>
      <w:r>
        <w:rPr>
          <w:rFonts w:hint="eastAsia"/>
          <w:lang w:eastAsia="zh-CN"/>
        </w:rPr>
        <w:t>6</w:t>
      </w:r>
      <w:r>
        <w:t xml:space="preserve"> bits</w:t>
      </w:r>
      <w:r>
        <w:rPr>
          <w:rFonts w:hint="eastAsia"/>
          <w:lang w:eastAsia="zh-CN"/>
        </w:rPr>
        <w:t xml:space="preserve"> </w:t>
      </w:r>
      <w:ins w:id="7165" w:author="Edited - Third Generation Partnership Project" w:date="2017-12-05T19:42:00Z">
        <w:r w:rsidR="00385A54">
          <w:rPr>
            <w:lang w:eastAsia="zh-CN"/>
          </w:rPr>
          <w:t>or 5 bits</w:t>
        </w:r>
      </w:ins>
      <w:ins w:id="7166" w:author="MulteFire Alliance (MFA)" w:date="2017-12-06T14:27:00Z">
        <w:r w:rsidR="008E7EE4">
          <w:rPr>
            <w:lang w:eastAsia="zh-CN"/>
          </w:rPr>
          <w:t xml:space="preserve"> </w:t>
        </w:r>
      </w:ins>
      <w:ins w:id="7167" w:author="MulteFire Alliance (MFA)" w:date="2017-12-06T13:34:00Z">
        <w:r w:rsidR="00A870BA">
          <w:rPr>
            <w:lang w:eastAsia="zh-CN"/>
          </w:rPr>
          <w:t xml:space="preserve">or 4 bits </w:t>
        </w:r>
      </w:ins>
      <w:r>
        <w:rPr>
          <w:rFonts w:hint="eastAsia"/>
          <w:lang w:eastAsia="zh-CN"/>
        </w:rPr>
        <w:t>provide the resource allocation in the UL subframe as defined in section 8.1.4 of [3]</w:t>
      </w:r>
    </w:p>
    <w:p w14:paraId="6FCE43A6" w14:textId="77777777" w:rsidR="00B27983" w:rsidRDefault="00B27983" w:rsidP="00B27983">
      <w:pPr>
        <w:pStyle w:val="B1"/>
        <w:rPr>
          <w:lang w:eastAsia="zh-CN"/>
        </w:rPr>
      </w:pPr>
      <w:r>
        <w:t>-</w:t>
      </w:r>
      <w:r>
        <w:tab/>
        <w:t xml:space="preserve">Modulation and coding scheme – 5 bits as defined in section </w:t>
      </w:r>
      <w:r>
        <w:rPr>
          <w:rFonts w:hint="eastAsia"/>
          <w:lang w:eastAsia="zh-CN"/>
        </w:rPr>
        <w:t>8</w:t>
      </w:r>
      <w:r>
        <w:t>.</w:t>
      </w:r>
      <w:r>
        <w:rPr>
          <w:rFonts w:hint="eastAsia"/>
          <w:lang w:eastAsia="zh-CN"/>
        </w:rPr>
        <w:t>6</w:t>
      </w:r>
      <w:r>
        <w:t xml:space="preserve"> of [3]</w:t>
      </w:r>
    </w:p>
    <w:p w14:paraId="5706278C" w14:textId="77777777" w:rsidR="00B27983" w:rsidRDefault="00B27983" w:rsidP="00B27983">
      <w:pPr>
        <w:pStyle w:val="B1"/>
        <w:rPr>
          <w:lang w:eastAsia="zh-CN"/>
        </w:rPr>
      </w:pPr>
      <w:r>
        <w:t>-</w:t>
      </w:r>
      <w:r>
        <w:tab/>
        <w:t>HARQ process number – 4 bits</w:t>
      </w:r>
      <w:r>
        <w:rPr>
          <w:rFonts w:hint="eastAsia"/>
          <w:lang w:eastAsia="zh-CN"/>
        </w:rPr>
        <w:t>.</w:t>
      </w:r>
    </w:p>
    <w:p w14:paraId="22280399" w14:textId="77777777" w:rsidR="00B27983" w:rsidRDefault="00B27983" w:rsidP="00B27983">
      <w:pPr>
        <w:pStyle w:val="B1"/>
        <w:rPr>
          <w:lang w:eastAsia="zh-CN"/>
        </w:rPr>
      </w:pPr>
      <w:r>
        <w:t>-</w:t>
      </w:r>
      <w:r>
        <w:tab/>
        <w:t>New data indicator – 1 bit</w:t>
      </w:r>
    </w:p>
    <w:p w14:paraId="741EC0F9" w14:textId="4261C825" w:rsidR="00B27983" w:rsidRDefault="00B27983" w:rsidP="00B27983">
      <w:pPr>
        <w:pStyle w:val="B1"/>
      </w:pPr>
      <w:r>
        <w:t>-</w:t>
      </w:r>
      <w:r>
        <w:tab/>
        <w:t>Redundancy version – 2 bits</w:t>
      </w:r>
      <w:ins w:id="7168" w:author="Edited - Third Generation Partnership Project" w:date="2017-12-05T18:58:00Z">
        <w:r w:rsidR="008A068E">
          <w:t xml:space="preserve"> as defined in section 8.6.1 of [3].</w:t>
        </w:r>
      </w:ins>
    </w:p>
    <w:p w14:paraId="5ADDF9BB" w14:textId="7881D7F5" w:rsidR="00B27983" w:rsidRDefault="00B27983" w:rsidP="00B27983">
      <w:pPr>
        <w:pStyle w:val="B1"/>
      </w:pPr>
      <w:r>
        <w:t>-</w:t>
      </w:r>
      <w:r>
        <w:tab/>
        <w:t xml:space="preserve">TPC command for scheduled PUSCH </w:t>
      </w:r>
      <w:ins w:id="7169" w:author="MulteFire Alliance (MFA)" w:date="2017-12-06T13:34:00Z">
        <w:r w:rsidR="00DA11BC">
          <w:t xml:space="preserve">or MF-ePUCCH </w:t>
        </w:r>
      </w:ins>
      <w:r>
        <w:t>– 2 bits as defined in section 5.1.1.1 of [3]</w:t>
      </w:r>
    </w:p>
    <w:p w14:paraId="3D23C321" w14:textId="77777777" w:rsidR="00DA11BC" w:rsidRDefault="00B27983" w:rsidP="00DA11BC">
      <w:pPr>
        <w:pStyle w:val="B1"/>
        <w:rPr>
          <w:ins w:id="7170" w:author="MulteFire Alliance (MFA)" w:date="2017-12-06T13:35:00Z"/>
        </w:rPr>
      </w:pPr>
      <w:r>
        <w:t>-</w:t>
      </w:r>
      <w:r>
        <w:tab/>
        <w:t>Cyclic shift for DM RS and OCC index – 3 bits as defined in section 5.5.2.1.1 of [2]</w:t>
      </w:r>
      <w:ins w:id="7171" w:author="MulteFire Alliance (MFA)" w:date="2017-12-06T13:34:00Z">
        <w:r w:rsidR="00DA11BC" w:rsidRPr="00785F07">
          <w:t xml:space="preserve"> </w:t>
        </w:r>
        <w:r w:rsidR="00DA11BC">
          <w:t xml:space="preserve">for PUSCH and </w:t>
        </w:r>
        <w:r w:rsidR="00DA11BC" w:rsidRPr="0020722A">
          <w:t>5.4.2F</w:t>
        </w:r>
        <w:r w:rsidR="00DA11BC">
          <w:t xml:space="preserve"> of [2] for MF-ePUCCH</w:t>
        </w:r>
      </w:ins>
    </w:p>
    <w:p w14:paraId="200190EC" w14:textId="77777777" w:rsidR="00DA11BC" w:rsidRDefault="00DA11BC" w:rsidP="00DA11BC">
      <w:pPr>
        <w:ind w:left="568"/>
        <w:rPr>
          <w:ins w:id="7172" w:author="MulteFire Alliance (MFA)" w:date="2017-12-06T13:35:00Z"/>
        </w:rPr>
      </w:pPr>
      <w:ins w:id="7173" w:author="MulteFire Alliance (MFA)" w:date="2017-12-06T13:35:00Z">
        <w:r w:rsidRPr="00386A85">
          <w:t xml:space="preserve">– Cyclic shift for DM RS </w:t>
        </w:r>
        <w:r>
          <w:t xml:space="preserve">and OCC index </w:t>
        </w:r>
        <w:r w:rsidRPr="00386A85">
          <w:t xml:space="preserve">is indicated </w:t>
        </w:r>
        <w:r>
          <w:t xml:space="preserve">by </w:t>
        </w:r>
        <w:r w:rsidRPr="00386A85">
          <w:t>3 bits as defined in section 5.5.2.1.1 of [2]</w:t>
        </w:r>
        <w:r>
          <w:t xml:space="preserve">. Valid if modulation and coding scheme index is </w:t>
        </w:r>
        <m:oMath>
          <m:sSub>
            <m:sSubPr>
              <m:ctrlPr>
                <w:rPr>
                  <w:rFonts w:ascii="Cambria Math" w:hAnsi="Cambria Math"/>
                  <w:i/>
                </w:rPr>
              </m:ctrlPr>
            </m:sSubPr>
            <m:e>
              <m:r>
                <w:rPr>
                  <w:rFonts w:ascii="Cambria Math" w:hAnsi="Cambria Math"/>
                </w:rPr>
                <m:t>0≤I</m:t>
              </m:r>
            </m:e>
            <m:sub>
              <m:r>
                <w:rPr>
                  <w:rFonts w:ascii="Cambria Math" w:hAnsi="Cambria Math"/>
                </w:rPr>
                <m:t>MCS</m:t>
              </m:r>
            </m:sub>
          </m:sSub>
          <m:r>
            <w:rPr>
              <w:rFonts w:ascii="Cambria Math" w:hAnsi="Cambria Math"/>
            </w:rPr>
            <m:t>≤28</m:t>
          </m:r>
        </m:oMath>
        <w:r>
          <w:rPr>
            <w:rFonts w:hint="eastAsia"/>
            <w:lang w:eastAsia="zh-CN"/>
          </w:rPr>
          <w:t xml:space="preserve">, or </w:t>
        </w:r>
        <m:oMath>
          <m:sSub>
            <m:sSubPr>
              <m:ctrlPr>
                <w:rPr>
                  <w:rFonts w:ascii="Cambria Math" w:hAnsi="Cambria Math"/>
                  <w:i/>
                </w:rPr>
              </m:ctrlPr>
            </m:sSubPr>
            <m:e>
              <m:r>
                <w:rPr>
                  <w:rFonts w:ascii="Cambria Math" w:hAnsi="Cambria Math"/>
                </w:rPr>
                <m:t>I</m:t>
              </m:r>
            </m:e>
            <m:sub>
              <m:r>
                <w:rPr>
                  <w:rFonts w:ascii="Cambria Math" w:hAnsi="Cambria Math"/>
                </w:rPr>
                <m:t>MCS</m:t>
              </m:r>
            </m:sub>
          </m:sSub>
          <m:r>
            <w:rPr>
              <w:rFonts w:ascii="Cambria Math" w:hAnsi="Cambria Math"/>
            </w:rPr>
            <m:t>=29</m:t>
          </m:r>
        </m:oMath>
        <w:r>
          <w:t xml:space="preserve"> and </w:t>
        </w:r>
      </w:ins>
      <w:ins w:id="7174" w:author="MulteFire Alliance (MFA)" w:date="2017-12-06T13:35:00Z">
        <w:r w:rsidRPr="003204E1">
          <w:rPr>
            <w:position w:val="-6"/>
            <w:lang w:eastAsia="zh-CN"/>
          </w:rPr>
          <w:object w:dxaOrig="600" w:dyaOrig="279" w14:anchorId="636425EC">
            <v:shape id="_x0000_i2923" type="#_x0000_t75" style="width:30pt;height:14.1pt" o:ole="">
              <v:imagedata r:id="rId2743" o:title=""/>
            </v:shape>
            <o:OLEObject Type="Embed" ProgID="Equation.3" ShapeID="_x0000_i2923" DrawAspect="Content" ObjectID="_1578895805" r:id="rId2744"/>
          </w:object>
        </w:r>
      </w:ins>
      <w:ins w:id="7175" w:author="MulteFire Alliance (MFA)" w:date="2017-12-06T13:35:00Z">
        <w:r>
          <w:t xml:space="preserve">. </w:t>
        </w:r>
      </w:ins>
    </w:p>
    <w:p w14:paraId="77216F98" w14:textId="77777777" w:rsidR="00DA11BC" w:rsidRDefault="00DA11BC" w:rsidP="00DA11BC">
      <w:pPr>
        <w:ind w:left="568"/>
        <w:rPr>
          <w:ins w:id="7176" w:author="MulteFire Alliance (MFA)" w:date="2017-12-06T13:35:00Z"/>
        </w:rPr>
      </w:pPr>
      <w:ins w:id="7177" w:author="MulteFire Alliance (MFA)" w:date="2017-12-06T13:35:00Z">
        <w:r w:rsidRPr="00386A85">
          <w:t>–</w:t>
        </w:r>
        <w:r w:rsidRPr="004844F1">
          <w:t xml:space="preserve"> </w:t>
        </w:r>
        <w:r w:rsidRPr="00386A85">
          <w:t xml:space="preserve">Cyclic shift for DM RS </w:t>
        </w:r>
        <w:r>
          <w:t>and OCC index of MF-ePUCCH</w:t>
        </w:r>
        <w:r w:rsidRPr="00386A85">
          <w:t xml:space="preserve"> is indicated </w:t>
        </w:r>
        <w:r>
          <w:t xml:space="preserve">by </w:t>
        </w:r>
        <w:r w:rsidRPr="00386A85">
          <w:t xml:space="preserve">3 bits as defined in section </w:t>
        </w:r>
        <w:r>
          <w:t>5.4.2F of [2</w:t>
        </w:r>
        <w:r w:rsidRPr="00386A85">
          <w:t>]</w:t>
        </w:r>
        <w:r>
          <w:t xml:space="preserve">. Valid if modulation and coding scheme index is </w:t>
        </w:r>
        <m:oMath>
          <m:sSub>
            <m:sSubPr>
              <m:ctrlPr>
                <w:rPr>
                  <w:rFonts w:ascii="Cambria Math" w:hAnsi="Cambria Math"/>
                  <w:i/>
                </w:rPr>
              </m:ctrlPr>
            </m:sSubPr>
            <m:e>
              <m:r>
                <w:rPr>
                  <w:rFonts w:ascii="Cambria Math" w:hAnsi="Cambria Math"/>
                </w:rPr>
                <m:t>I</m:t>
              </m:r>
            </m:e>
            <m:sub>
              <m:r>
                <w:rPr>
                  <w:rFonts w:ascii="Cambria Math" w:hAnsi="Cambria Math"/>
                </w:rPr>
                <m:t>MCS</m:t>
              </m:r>
            </m:sub>
          </m:sSub>
          <m:r>
            <w:rPr>
              <w:rFonts w:ascii="Cambria Math" w:hAnsi="Cambria Math"/>
            </w:rPr>
            <m:t>=29</m:t>
          </m:r>
        </m:oMath>
        <w:r>
          <w:t xml:space="preserve"> and </w:t>
        </w:r>
      </w:ins>
      <w:ins w:id="7178" w:author="MulteFire Alliance (MFA)" w:date="2017-12-06T13:35:00Z">
        <w:r w:rsidRPr="003204E1">
          <w:rPr>
            <w:position w:val="-6"/>
            <w:lang w:eastAsia="zh-CN"/>
          </w:rPr>
          <w:object w:dxaOrig="639" w:dyaOrig="279" w14:anchorId="140FCC78">
            <v:shape id="_x0000_i2924" type="#_x0000_t75" style="width:32.1pt;height:14.1pt" o:ole="">
              <v:imagedata r:id="rId2745" o:title=""/>
            </v:shape>
            <o:OLEObject Type="Embed" ProgID="Equation.3" ShapeID="_x0000_i2924" DrawAspect="Content" ObjectID="_1578895806" r:id="rId2746"/>
          </w:object>
        </w:r>
      </w:ins>
      <w:ins w:id="7179" w:author="MulteFire Alliance (MFA)" w:date="2017-12-06T13:35:00Z">
        <w:r>
          <w:t>.</w:t>
        </w:r>
      </w:ins>
    </w:p>
    <w:p w14:paraId="00FEC8F7" w14:textId="16684FD2" w:rsidR="00B27983" w:rsidRDefault="00B27983" w:rsidP="00DA11BC">
      <w:pPr>
        <w:pStyle w:val="B1"/>
      </w:pPr>
      <w:r>
        <w:t>-</w:t>
      </w:r>
      <w:r>
        <w:tab/>
        <w:t xml:space="preserve">CSI request – 1, 2 or 3 bits as defined in section 7.2.1 of [3]. </w:t>
      </w:r>
      <w:r w:rsidRPr="00A447E7">
        <w:t xml:space="preserve">The 2-bit field applies to </w:t>
      </w:r>
      <w:r>
        <w:rPr>
          <w:rFonts w:hint="eastAsia"/>
          <w:lang w:eastAsia="zh-CN"/>
        </w:rPr>
        <w:t>UEs configured with no more than five DL cells and to</w:t>
      </w:r>
    </w:p>
    <w:p w14:paraId="49705B76" w14:textId="77777777" w:rsidR="00B27983" w:rsidRDefault="00B27983" w:rsidP="00B27983">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14:paraId="76718C64" w14:textId="77777777" w:rsidR="00B27983" w:rsidRDefault="00B27983" w:rsidP="00B27983">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14:paraId="7D23CB6A" w14:textId="77777777" w:rsidR="00B27983" w:rsidRDefault="00B27983" w:rsidP="00B27983">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14:paraId="613FA1B5" w14:textId="77777777" w:rsidR="00B27983" w:rsidRDefault="00B27983" w:rsidP="00B27983">
      <w:pPr>
        <w:pStyle w:val="B1"/>
      </w:pPr>
      <w:r>
        <w:tab/>
      </w:r>
      <w:r w:rsidRPr="00531A4D">
        <w:t>the 3-bit field applies to UEs that are configured with more than five DL cells and when the corresponding DCI format is mapped onto the UE specific search space given by the C-RNTI as defined in [3];</w:t>
      </w:r>
    </w:p>
    <w:p w14:paraId="612B94DD" w14:textId="77777777" w:rsidR="00B27983" w:rsidRDefault="00B27983" w:rsidP="00B27983">
      <w:pPr>
        <w:pStyle w:val="B1"/>
      </w:pPr>
      <w:r>
        <w:tab/>
        <w:t>otherwise the 1-bit field applies</w:t>
      </w:r>
    </w:p>
    <w:p w14:paraId="3C26CA2C" w14:textId="77777777" w:rsidR="00DA11BC" w:rsidRDefault="00DA11BC" w:rsidP="00DA11BC">
      <w:pPr>
        <w:pStyle w:val="B1"/>
        <w:rPr>
          <w:ins w:id="7180" w:author="MulteFire Alliance (MFA)" w:date="2017-12-06T13:36:00Z"/>
        </w:rPr>
      </w:pPr>
      <w:ins w:id="7181" w:author="MulteFire Alliance (MFA)" w:date="2017-12-06T13:36:00Z">
        <w:r w:rsidRPr="00386A85">
          <w:t xml:space="preserve">- </w:t>
        </w:r>
        <w:r>
          <w:tab/>
          <w:t>HARQ-ACK</w:t>
        </w:r>
        <w:r w:rsidRPr="00386A85">
          <w:t xml:space="preserve"> request – 1</w:t>
        </w:r>
        <w:r>
          <w:t xml:space="preserve"> bit as as defined in section 7.3</w:t>
        </w:r>
        <w:r w:rsidRPr="00386A85">
          <w:t xml:space="preserve"> of [3]</w:t>
        </w:r>
        <w:r>
          <w:t>. This field is only applicable for MF cells.</w:t>
        </w:r>
      </w:ins>
    </w:p>
    <w:p w14:paraId="3209FE0C" w14:textId="77777777" w:rsidR="00B27983" w:rsidRDefault="00B27983" w:rsidP="00B27983">
      <w:pPr>
        <w:pStyle w:val="B1"/>
        <w:rPr>
          <w:lang w:eastAsia="zh-CN"/>
        </w:rPr>
      </w:pPr>
      <w:r>
        <w:t>-</w:t>
      </w:r>
      <w:r>
        <w:tab/>
        <w:t>SRS request –</w:t>
      </w:r>
      <w:r>
        <w:rPr>
          <w:rFonts w:hint="eastAsia"/>
          <w:lang w:eastAsia="zh-CN"/>
        </w:rPr>
        <w:t xml:space="preserve"> </w:t>
      </w:r>
      <w:r>
        <w:t xml:space="preserve">1 bit. </w:t>
      </w:r>
      <w:r>
        <w:rPr>
          <w:lang w:eastAsia="ko-KR"/>
        </w:rPr>
        <w:t xml:space="preserve">The interpretation of this field is provided </w:t>
      </w:r>
      <w:r>
        <w:t xml:space="preserve">in section </w:t>
      </w:r>
      <w:r>
        <w:rPr>
          <w:rFonts w:hint="eastAsia"/>
          <w:lang w:eastAsia="zh-CN"/>
        </w:rPr>
        <w:t>8</w:t>
      </w:r>
      <w:r>
        <w:t>.</w:t>
      </w:r>
      <w:r>
        <w:rPr>
          <w:rFonts w:hint="eastAsia"/>
          <w:lang w:eastAsia="zh-CN"/>
        </w:rPr>
        <w:t>2</w:t>
      </w:r>
      <w:r>
        <w:t xml:space="preserve"> of [3]</w:t>
      </w:r>
    </w:p>
    <w:p w14:paraId="4463DE7D" w14:textId="4028A666" w:rsidR="00B27983" w:rsidRDefault="00B27983" w:rsidP="00B27983">
      <w:pPr>
        <w:pStyle w:val="B1"/>
        <w:rPr>
          <w:lang w:eastAsia="zh-CN"/>
        </w:rPr>
      </w:pPr>
      <w:r>
        <w:rPr>
          <w:lang w:eastAsia="zh-CN"/>
        </w:rPr>
        <w:t>-</w:t>
      </w:r>
      <w:r>
        <w:rPr>
          <w:lang w:eastAsia="zh-CN"/>
        </w:rPr>
        <w:tab/>
      </w:r>
      <w:r>
        <w:rPr>
          <w:rFonts w:hint="eastAsia"/>
          <w:lang w:eastAsia="zh-CN"/>
        </w:rPr>
        <w:t xml:space="preserve">PUSCH </w:t>
      </w:r>
      <w:ins w:id="7182" w:author="MulteFire Alliance (MFA)" w:date="2017-12-06T13:36:00Z">
        <w:r w:rsidR="00DA11BC">
          <w:rPr>
            <w:lang w:eastAsia="zh-CN"/>
          </w:rPr>
          <w:t xml:space="preserve">or MF-ePUCCH </w:t>
        </w:r>
      </w:ins>
      <w:r>
        <w:rPr>
          <w:rFonts w:hint="eastAsia"/>
          <w:lang w:eastAsia="zh-CN"/>
        </w:rPr>
        <w:t xml:space="preserve">starting position </w:t>
      </w:r>
      <w:r>
        <w:t>–</w:t>
      </w:r>
      <w:r>
        <w:rPr>
          <w:rFonts w:hint="eastAsia"/>
          <w:lang w:eastAsia="zh-CN"/>
        </w:rPr>
        <w:t xml:space="preserve"> 2 bits </w:t>
      </w:r>
      <w:r>
        <w:t>as specified in Table 5.3.3.1.</w:t>
      </w:r>
      <w:ins w:id="7183" w:author="Edited - Third Generation Partnership Project" w:date="2017-12-05T19:16:00Z">
        <w:r w:rsidR="0001756A">
          <w:t>1A</w:t>
        </w:r>
      </w:ins>
      <w:r>
        <w:t>-1</w:t>
      </w:r>
      <w:r>
        <w:rPr>
          <w:rFonts w:hint="eastAsia"/>
          <w:lang w:eastAsia="zh-CN"/>
        </w:rPr>
        <w:t xml:space="preserve">. </w:t>
      </w:r>
    </w:p>
    <w:p w14:paraId="465B29DE" w14:textId="10F81EF1" w:rsidR="00B27983" w:rsidRDefault="00B27983" w:rsidP="00B27983">
      <w:pPr>
        <w:pStyle w:val="B1"/>
        <w:rPr>
          <w:lang w:eastAsia="zh-CN"/>
        </w:rPr>
      </w:pPr>
      <w:r>
        <w:rPr>
          <w:lang w:eastAsia="zh-CN"/>
        </w:rPr>
        <w:t>-</w:t>
      </w:r>
      <w:r>
        <w:rPr>
          <w:lang w:eastAsia="zh-CN"/>
        </w:rPr>
        <w:tab/>
      </w:r>
      <w:r>
        <w:rPr>
          <w:rFonts w:hint="eastAsia"/>
          <w:lang w:eastAsia="zh-CN"/>
        </w:rPr>
        <w:t xml:space="preserve">PUSCH </w:t>
      </w:r>
      <w:ins w:id="7184" w:author="MulteFire Alliance (MFA)" w:date="2017-12-06T13:36:00Z">
        <w:r w:rsidR="00DA11BC">
          <w:rPr>
            <w:lang w:eastAsia="zh-CN"/>
          </w:rPr>
          <w:t xml:space="preserve">or MF-ePUCCH </w:t>
        </w:r>
      </w:ins>
      <w:r>
        <w:rPr>
          <w:rFonts w:hint="eastAsia"/>
          <w:lang w:eastAsia="zh-CN"/>
        </w:rPr>
        <w:t>ending symbol</w:t>
      </w:r>
      <w:r>
        <w:rPr>
          <w:lang w:eastAsia="zh-CN"/>
        </w:rPr>
        <w:t xml:space="preserve"> </w:t>
      </w:r>
      <w:r>
        <w:t>–</w:t>
      </w:r>
      <w:r>
        <w:rPr>
          <w:rFonts w:hint="eastAsia"/>
          <w:lang w:eastAsia="zh-CN"/>
        </w:rPr>
        <w:t xml:space="preserve"> </w:t>
      </w:r>
      <w:r>
        <w:t>1 bit</w:t>
      </w:r>
      <w:r>
        <w:rPr>
          <w:rFonts w:hint="eastAsia"/>
          <w:lang w:eastAsia="zh-CN"/>
        </w:rPr>
        <w:t>,</w:t>
      </w:r>
      <w:r w:rsidRPr="0007227D">
        <w:t xml:space="preserve"> </w:t>
      </w:r>
      <w:r>
        <w:t xml:space="preserve">where value 0 indicates </w:t>
      </w:r>
      <w:r>
        <w:rPr>
          <w:rFonts w:hint="eastAsia"/>
          <w:lang w:eastAsia="zh-CN"/>
        </w:rPr>
        <w:t>the last symbol of the subframe</w:t>
      </w:r>
      <w:r>
        <w:t xml:space="preserve"> and value 1 indicates </w:t>
      </w:r>
      <w:r>
        <w:rPr>
          <w:rFonts w:hint="eastAsia"/>
          <w:lang w:eastAsia="zh-CN"/>
        </w:rPr>
        <w:t xml:space="preserve">the second </w:t>
      </w:r>
      <w:r>
        <w:rPr>
          <w:lang w:eastAsia="zh-CN"/>
        </w:rPr>
        <w:t xml:space="preserve">to </w:t>
      </w:r>
      <w:r>
        <w:rPr>
          <w:rFonts w:hint="eastAsia"/>
          <w:lang w:eastAsia="zh-CN"/>
        </w:rPr>
        <w:t xml:space="preserve">last symbol of the subframe. </w:t>
      </w:r>
    </w:p>
    <w:p w14:paraId="3261F5ED" w14:textId="77777777" w:rsidR="00B27983" w:rsidRDefault="00B27983" w:rsidP="00B27983">
      <w:pPr>
        <w:pStyle w:val="B1"/>
        <w:rPr>
          <w:lang w:eastAsia="zh-CN"/>
        </w:rPr>
      </w:pPr>
      <w:r>
        <w:rPr>
          <w:lang w:eastAsia="zh-CN"/>
        </w:rPr>
        <w:t>-</w:t>
      </w:r>
      <w:r>
        <w:rPr>
          <w:lang w:eastAsia="zh-CN"/>
        </w:rPr>
        <w:tab/>
      </w:r>
      <w:r w:rsidRPr="00F715DB">
        <w:rPr>
          <w:lang w:eastAsia="zh-CN"/>
        </w:rPr>
        <w:t>Channel Access type – 1 bit as defined in section 15.</w:t>
      </w:r>
      <w:r>
        <w:rPr>
          <w:rFonts w:hint="eastAsia"/>
          <w:lang w:eastAsia="zh-CN"/>
        </w:rPr>
        <w:t>2</w:t>
      </w:r>
      <w:r w:rsidRPr="00F715DB">
        <w:rPr>
          <w:lang w:eastAsia="zh-CN"/>
        </w:rPr>
        <w:t xml:space="preserve"> of [3]</w:t>
      </w:r>
    </w:p>
    <w:p w14:paraId="73245B7D" w14:textId="77777777" w:rsidR="00B27983" w:rsidRDefault="00B27983" w:rsidP="00B27983">
      <w:pPr>
        <w:pStyle w:val="B1"/>
        <w:rPr>
          <w:lang w:eastAsia="zh-CN"/>
        </w:rPr>
      </w:pPr>
      <w:r>
        <w:rPr>
          <w:lang w:eastAsia="zh-CN"/>
        </w:rPr>
        <w:t>-</w:t>
      </w:r>
      <w:r>
        <w:rPr>
          <w:lang w:eastAsia="zh-CN"/>
        </w:rPr>
        <w:tab/>
      </w:r>
      <w:r w:rsidRPr="00F715DB">
        <w:rPr>
          <w:lang w:eastAsia="zh-CN"/>
        </w:rPr>
        <w:t xml:space="preserve">Channel Access </w:t>
      </w:r>
      <w:r>
        <w:rPr>
          <w:lang w:eastAsia="zh-CN"/>
        </w:rPr>
        <w:t>Priority Class – 2</w:t>
      </w:r>
      <w:r w:rsidRPr="00F715DB">
        <w:rPr>
          <w:lang w:eastAsia="zh-CN"/>
        </w:rPr>
        <w:t xml:space="preserve"> bit</w:t>
      </w:r>
      <w:r>
        <w:rPr>
          <w:lang w:eastAsia="zh-CN"/>
        </w:rPr>
        <w:t>s</w:t>
      </w:r>
      <w:r w:rsidRPr="00F715DB">
        <w:rPr>
          <w:lang w:eastAsia="zh-CN"/>
        </w:rPr>
        <w:t xml:space="preserve"> as defined in section 15.</w:t>
      </w:r>
      <w:r>
        <w:rPr>
          <w:rFonts w:hint="eastAsia"/>
          <w:lang w:eastAsia="zh-CN"/>
        </w:rPr>
        <w:t>2</w:t>
      </w:r>
      <w:r w:rsidRPr="00F715DB">
        <w:rPr>
          <w:lang w:eastAsia="zh-CN"/>
        </w:rPr>
        <w:t xml:space="preserve"> of [3]</w:t>
      </w:r>
    </w:p>
    <w:p w14:paraId="54D6B4CF" w14:textId="77777777" w:rsidR="00B27983" w:rsidRDefault="00B27983" w:rsidP="00B27983">
      <w:r>
        <w:t>If the number of information bits in format 0</w:t>
      </w:r>
      <w:r>
        <w:rPr>
          <w:rFonts w:hint="eastAsia"/>
          <w:lang w:eastAsia="zh-CN"/>
        </w:rPr>
        <w:t>A</w:t>
      </w:r>
      <w:r>
        <w:t xml:space="preserve"> mapped onto a given search space is less than the payload size of format 1A for scheduling the same serving cell and mapped onto the same search space (including any padding bits appended to format 1A), zeros shall be appended to format 0</w:t>
      </w:r>
      <w:r>
        <w:rPr>
          <w:rFonts w:hint="eastAsia"/>
          <w:lang w:eastAsia="zh-CN"/>
        </w:rPr>
        <w:t>A</w:t>
      </w:r>
      <w:r>
        <w:t xml:space="preserve"> until the payload size equals that of format 1A.</w:t>
      </w:r>
    </w:p>
    <w:p w14:paraId="4BE34057" w14:textId="62D09171" w:rsidR="00B27983" w:rsidRPr="005777CA" w:rsidRDefault="00B27983" w:rsidP="00B27983">
      <w:pPr>
        <w:pStyle w:val="TH"/>
        <w:rPr>
          <w:rFonts w:cs="Arial"/>
        </w:rPr>
      </w:pPr>
      <w:r w:rsidRPr="005777CA">
        <w:rPr>
          <w:rFonts w:cs="Arial"/>
        </w:rPr>
        <w:t>Table 5.3.3.1.</w:t>
      </w:r>
      <w:r>
        <w:rPr>
          <w:rFonts w:cs="Arial" w:hint="eastAsia"/>
          <w:lang w:eastAsia="zh-CN"/>
        </w:rPr>
        <w:t>1A</w:t>
      </w:r>
      <w:r w:rsidRPr="005777CA">
        <w:rPr>
          <w:rFonts w:cs="Arial"/>
        </w:rPr>
        <w:t xml:space="preserve">-1: </w:t>
      </w:r>
      <w:r>
        <w:rPr>
          <w:rFonts w:hint="eastAsia"/>
          <w:lang w:eastAsia="zh-CN"/>
        </w:rPr>
        <w:t>PUSCH</w:t>
      </w:r>
      <w:ins w:id="7185" w:author="MulteFire Alliance (MFA)" w:date="2017-12-06T13:36:00Z">
        <w:r w:rsidR="00DA11BC">
          <w:rPr>
            <w:lang w:eastAsia="zh-CN"/>
          </w:rPr>
          <w:t xml:space="preserve"> or MF-ePUCCH</w:t>
        </w:r>
      </w:ins>
      <w:r>
        <w:rPr>
          <w:rFonts w:hint="eastAsia"/>
          <w:lang w:eastAsia="zh-CN"/>
        </w:rPr>
        <w:t xml:space="preserve"> starting position</w:t>
      </w:r>
      <w:r w:rsidRPr="005777C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3647"/>
      </w:tblGrid>
      <w:tr w:rsidR="00B27983" w14:paraId="20801380" w14:textId="77777777" w:rsidTr="00F3724D">
        <w:trPr>
          <w:jc w:val="center"/>
        </w:trPr>
        <w:tc>
          <w:tcPr>
            <w:tcW w:w="0" w:type="auto"/>
            <w:vAlign w:val="center"/>
          </w:tcPr>
          <w:p w14:paraId="68282CF5" w14:textId="77777777" w:rsidR="00B27983" w:rsidRPr="007C69F5" w:rsidRDefault="00B27983" w:rsidP="00F3724D">
            <w:pPr>
              <w:pStyle w:val="TAH"/>
              <w:rPr>
                <w:lang w:eastAsia="zh-CN"/>
              </w:rPr>
            </w:pPr>
            <w:r w:rsidRPr="007C69F5">
              <w:rPr>
                <w:rFonts w:hint="eastAsia"/>
                <w:lang w:eastAsia="zh-CN"/>
              </w:rPr>
              <w:t>Value</w:t>
            </w:r>
          </w:p>
        </w:tc>
        <w:tc>
          <w:tcPr>
            <w:tcW w:w="0" w:type="auto"/>
          </w:tcPr>
          <w:p w14:paraId="6851ADA9" w14:textId="2B282B3E" w:rsidR="00B27983" w:rsidRPr="007C69F5" w:rsidRDefault="00B27983" w:rsidP="00F3724D">
            <w:pPr>
              <w:pStyle w:val="TAH"/>
              <w:rPr>
                <w:lang w:eastAsia="zh-CN"/>
              </w:rPr>
            </w:pPr>
            <w:r w:rsidRPr="007C69F5">
              <w:rPr>
                <w:rFonts w:hint="eastAsia"/>
                <w:lang w:eastAsia="zh-CN"/>
              </w:rPr>
              <w:t xml:space="preserve">PUSCH </w:t>
            </w:r>
            <w:ins w:id="7186" w:author="MulteFire Alliance (MFA)" w:date="2017-12-06T13:37:00Z">
              <w:r w:rsidR="00DA11BC">
                <w:rPr>
                  <w:lang w:eastAsia="zh-CN"/>
                </w:rPr>
                <w:t xml:space="preserve">or MF-ePUCCH </w:t>
              </w:r>
            </w:ins>
            <w:r w:rsidRPr="007C69F5">
              <w:rPr>
                <w:rFonts w:hint="eastAsia"/>
                <w:lang w:eastAsia="zh-CN"/>
              </w:rPr>
              <w:t>starting position</w:t>
            </w:r>
          </w:p>
        </w:tc>
      </w:tr>
      <w:tr w:rsidR="00B27983" w14:paraId="38C3AED0" w14:textId="77777777" w:rsidTr="00F3724D">
        <w:trPr>
          <w:jc w:val="center"/>
        </w:trPr>
        <w:tc>
          <w:tcPr>
            <w:tcW w:w="0" w:type="auto"/>
          </w:tcPr>
          <w:p w14:paraId="6C78C693" w14:textId="77777777" w:rsidR="00B27983" w:rsidRDefault="00B27983" w:rsidP="00F3724D">
            <w:pPr>
              <w:pStyle w:val="TAC"/>
              <w:rPr>
                <w:lang w:eastAsia="zh-CN"/>
              </w:rPr>
            </w:pPr>
            <w:r>
              <w:rPr>
                <w:rFonts w:hint="eastAsia"/>
                <w:lang w:eastAsia="zh-CN"/>
              </w:rPr>
              <w:t>00</w:t>
            </w:r>
          </w:p>
        </w:tc>
        <w:tc>
          <w:tcPr>
            <w:tcW w:w="0" w:type="auto"/>
          </w:tcPr>
          <w:p w14:paraId="7066F4A1" w14:textId="77777777" w:rsidR="00B27983" w:rsidRDefault="00B27983" w:rsidP="00F3724D">
            <w:pPr>
              <w:pStyle w:val="TAC"/>
              <w:rPr>
                <w:lang w:eastAsia="zh-CN"/>
              </w:rPr>
            </w:pPr>
            <w:r>
              <w:rPr>
                <w:lang w:eastAsia="zh-CN"/>
              </w:rPr>
              <w:t>s</w:t>
            </w:r>
            <w:r>
              <w:rPr>
                <w:rFonts w:hint="eastAsia"/>
                <w:lang w:eastAsia="zh-CN"/>
              </w:rPr>
              <w:t>ymbol 0</w:t>
            </w:r>
          </w:p>
        </w:tc>
      </w:tr>
      <w:tr w:rsidR="00B27983" w14:paraId="78C849BD" w14:textId="77777777" w:rsidTr="00F3724D">
        <w:trPr>
          <w:jc w:val="center"/>
        </w:trPr>
        <w:tc>
          <w:tcPr>
            <w:tcW w:w="0" w:type="auto"/>
          </w:tcPr>
          <w:p w14:paraId="461631D0" w14:textId="77777777" w:rsidR="00B27983" w:rsidRDefault="00B27983" w:rsidP="00F3724D">
            <w:pPr>
              <w:pStyle w:val="TAC"/>
              <w:rPr>
                <w:lang w:eastAsia="zh-CN"/>
              </w:rPr>
            </w:pPr>
            <w:r>
              <w:rPr>
                <w:rFonts w:hint="eastAsia"/>
                <w:lang w:eastAsia="zh-CN"/>
              </w:rPr>
              <w:t>01</w:t>
            </w:r>
          </w:p>
        </w:tc>
        <w:tc>
          <w:tcPr>
            <w:tcW w:w="0" w:type="auto"/>
          </w:tcPr>
          <w:p w14:paraId="5C81C0A4" w14:textId="77777777" w:rsidR="00B27983" w:rsidRDefault="00B27983" w:rsidP="00F3724D">
            <w:pPr>
              <w:pStyle w:val="TAC"/>
              <w:rPr>
                <w:lang w:eastAsia="zh-CN"/>
              </w:rPr>
            </w:pPr>
            <w:r>
              <w:rPr>
                <w:rFonts w:hint="eastAsia"/>
                <w:lang w:eastAsia="zh-CN"/>
              </w:rPr>
              <w:t>25</w:t>
            </w:r>
            <w:r>
              <w:rPr>
                <w:lang w:eastAsia="zh-CN"/>
              </w:rPr>
              <w:t>µ</w:t>
            </w:r>
            <w:r>
              <w:rPr>
                <w:rFonts w:hint="eastAsia"/>
                <w:lang w:eastAsia="zh-CN"/>
              </w:rPr>
              <w:t>s in symbol 0</w:t>
            </w:r>
          </w:p>
        </w:tc>
      </w:tr>
      <w:tr w:rsidR="00B27983" w14:paraId="67712355" w14:textId="77777777" w:rsidTr="00F3724D">
        <w:trPr>
          <w:jc w:val="center"/>
        </w:trPr>
        <w:tc>
          <w:tcPr>
            <w:tcW w:w="0" w:type="auto"/>
          </w:tcPr>
          <w:p w14:paraId="36C1C2A9" w14:textId="77777777" w:rsidR="00B27983" w:rsidRDefault="00B27983" w:rsidP="00F3724D">
            <w:pPr>
              <w:pStyle w:val="TAC"/>
              <w:rPr>
                <w:lang w:eastAsia="zh-CN"/>
              </w:rPr>
            </w:pPr>
            <w:r>
              <w:rPr>
                <w:rFonts w:hint="eastAsia"/>
                <w:lang w:eastAsia="zh-CN"/>
              </w:rPr>
              <w:t>10</w:t>
            </w:r>
          </w:p>
        </w:tc>
        <w:tc>
          <w:tcPr>
            <w:tcW w:w="0" w:type="auto"/>
          </w:tcPr>
          <w:p w14:paraId="42558F8E" w14:textId="77777777" w:rsidR="00B27983" w:rsidRDefault="00B27983" w:rsidP="00F3724D">
            <w:pPr>
              <w:pStyle w:val="TAC"/>
              <w:rPr>
                <w:lang w:eastAsia="zh-CN"/>
              </w:rPr>
            </w:pPr>
            <w:r>
              <w:rPr>
                <w:rFonts w:hint="eastAsia"/>
                <w:lang w:eastAsia="zh-CN"/>
              </w:rPr>
              <w:t>(25+TA)</w:t>
            </w:r>
            <w:r>
              <w:rPr>
                <w:lang w:eastAsia="zh-CN"/>
              </w:rPr>
              <w:t xml:space="preserve"> µ</w:t>
            </w:r>
            <w:r>
              <w:rPr>
                <w:rFonts w:hint="eastAsia"/>
                <w:lang w:eastAsia="zh-CN"/>
              </w:rPr>
              <w:t>s in symbol 0</w:t>
            </w:r>
          </w:p>
        </w:tc>
      </w:tr>
      <w:tr w:rsidR="00B27983" w14:paraId="35812215" w14:textId="77777777" w:rsidTr="00F3724D">
        <w:trPr>
          <w:jc w:val="center"/>
        </w:trPr>
        <w:tc>
          <w:tcPr>
            <w:tcW w:w="0" w:type="auto"/>
          </w:tcPr>
          <w:p w14:paraId="7A657188" w14:textId="77777777" w:rsidR="00B27983" w:rsidRDefault="00B27983" w:rsidP="00F3724D">
            <w:pPr>
              <w:pStyle w:val="TAC"/>
              <w:rPr>
                <w:lang w:eastAsia="zh-CN"/>
              </w:rPr>
            </w:pPr>
            <w:r>
              <w:rPr>
                <w:rFonts w:hint="eastAsia"/>
                <w:lang w:eastAsia="zh-CN"/>
              </w:rPr>
              <w:t>11</w:t>
            </w:r>
          </w:p>
        </w:tc>
        <w:tc>
          <w:tcPr>
            <w:tcW w:w="0" w:type="auto"/>
          </w:tcPr>
          <w:p w14:paraId="20C15FB3" w14:textId="77777777" w:rsidR="00B27983" w:rsidRPr="00332523" w:rsidRDefault="00B27983" w:rsidP="00F3724D">
            <w:pPr>
              <w:pStyle w:val="TAC"/>
              <w:rPr>
                <w:lang w:eastAsia="zh-CN"/>
              </w:rPr>
            </w:pPr>
            <w:r>
              <w:rPr>
                <w:lang w:eastAsia="zh-CN"/>
              </w:rPr>
              <w:t>s</w:t>
            </w:r>
            <w:r>
              <w:rPr>
                <w:rFonts w:hint="eastAsia"/>
                <w:lang w:eastAsia="zh-CN"/>
              </w:rPr>
              <w:t>ymbol 1</w:t>
            </w:r>
          </w:p>
        </w:tc>
      </w:tr>
    </w:tbl>
    <w:p w14:paraId="3605411E" w14:textId="77777777" w:rsidR="00B27983" w:rsidRDefault="00B27983" w:rsidP="00B27983">
      <w:pPr>
        <w:rPr>
          <w:lang w:eastAsia="zh-CN"/>
        </w:rPr>
      </w:pPr>
    </w:p>
    <w:p w14:paraId="029FEC4D" w14:textId="77777777" w:rsidR="00B27983" w:rsidRDefault="00B27983" w:rsidP="00B27983">
      <w:pPr>
        <w:pStyle w:val="Heading5"/>
        <w:rPr>
          <w:lang w:eastAsia="zh-CN"/>
        </w:rPr>
      </w:pPr>
      <w:bookmarkStart w:id="7187" w:name="_Toc462752221"/>
      <w:bookmarkStart w:id="7188" w:name="_Toc500356650"/>
      <w:r>
        <w:t>5.3.3.1.1</w:t>
      </w:r>
      <w:r>
        <w:rPr>
          <w:rFonts w:hint="eastAsia"/>
          <w:lang w:eastAsia="zh-CN"/>
        </w:rPr>
        <w:t>B</w:t>
      </w:r>
      <w:r>
        <w:tab/>
        <w:t>Format 0</w:t>
      </w:r>
      <w:r>
        <w:rPr>
          <w:rFonts w:hint="eastAsia"/>
          <w:lang w:eastAsia="zh-CN"/>
        </w:rPr>
        <w:t>B</w:t>
      </w:r>
      <w:bookmarkEnd w:id="7187"/>
      <w:bookmarkEnd w:id="7188"/>
    </w:p>
    <w:p w14:paraId="4C38F5A0" w14:textId="4609BEE5" w:rsidR="00B27983" w:rsidRDefault="00B27983" w:rsidP="00B27983">
      <w:r>
        <w:t>DCI format 0</w:t>
      </w:r>
      <w:r>
        <w:rPr>
          <w:rFonts w:hint="eastAsia"/>
          <w:lang w:eastAsia="zh-CN"/>
        </w:rPr>
        <w:t>B</w:t>
      </w:r>
      <w:r>
        <w:t xml:space="preserve"> is used for the scheduling of PUSCH</w:t>
      </w:r>
      <w:r>
        <w:rPr>
          <w:rFonts w:hint="eastAsia"/>
          <w:lang w:eastAsia="zh-CN"/>
        </w:rPr>
        <w:t xml:space="preserve"> in each of multiple subframes</w:t>
      </w:r>
      <w:r>
        <w:t xml:space="preserve"> in </w:t>
      </w:r>
      <w:r>
        <w:rPr>
          <w:rFonts w:hint="eastAsia"/>
          <w:lang w:eastAsia="zh-CN"/>
        </w:rPr>
        <w:t>a</w:t>
      </w:r>
      <w:r>
        <w:t xml:space="preserve"> </w:t>
      </w:r>
      <w:r>
        <w:rPr>
          <w:rFonts w:hint="eastAsia"/>
          <w:lang w:eastAsia="zh-CN"/>
        </w:rPr>
        <w:t>LAA</w:t>
      </w:r>
      <w:r>
        <w:t xml:space="preserve"> </w:t>
      </w:r>
      <w:r>
        <w:rPr>
          <w:rFonts w:hint="eastAsia"/>
          <w:lang w:eastAsia="zh-CN"/>
        </w:rPr>
        <w:t>SC</w:t>
      </w:r>
      <w:r>
        <w:t>ell</w:t>
      </w:r>
      <w:ins w:id="7189" w:author="MulteFire Alliance (MFA)" w:date="2017-12-06T13:37:00Z">
        <w:r w:rsidR="00DA11BC" w:rsidRPr="00785F07">
          <w:t xml:space="preserve"> </w:t>
        </w:r>
        <w:r w:rsidR="00DA11BC">
          <w:t>or in a MF cell, or for the scheduling of MF-ePUCCH in a MF cell</w:t>
        </w:r>
        <w:r w:rsidR="00DA11BC">
          <w:rPr>
            <w:rFonts w:hint="eastAsia"/>
            <w:lang w:eastAsia="zh-CN"/>
          </w:rPr>
          <w:t>.</w:t>
        </w:r>
        <w:r w:rsidR="00DA11BC">
          <w:t xml:space="preserve"> </w:t>
        </w:r>
      </w:ins>
    </w:p>
    <w:p w14:paraId="4033E90C" w14:textId="77777777" w:rsidR="00B27983" w:rsidRDefault="00B27983" w:rsidP="00B27983">
      <w:r>
        <w:t>The following information is transmitted by means of the DCI format 0</w:t>
      </w:r>
      <w:r>
        <w:rPr>
          <w:rFonts w:hint="eastAsia"/>
          <w:lang w:eastAsia="zh-CN"/>
        </w:rPr>
        <w:t>B</w:t>
      </w:r>
      <w:r>
        <w:t>:</w:t>
      </w:r>
    </w:p>
    <w:p w14:paraId="22804DC0" w14:textId="77777777" w:rsidR="00B27983" w:rsidRDefault="00B27983" w:rsidP="00B27983">
      <w:pPr>
        <w:pStyle w:val="B1"/>
        <w:rPr>
          <w:lang w:eastAsia="zh-CN"/>
        </w:rPr>
      </w:pPr>
      <w:r>
        <w:t>-</w:t>
      </w:r>
      <w:r>
        <w:tab/>
        <w:t>Carrier indicator – 0 or 3 bits. This field is present according to the definitions in [3].</w:t>
      </w:r>
    </w:p>
    <w:p w14:paraId="2F3370CE" w14:textId="74D8C39B" w:rsidR="00B27983" w:rsidRDefault="00B27983" w:rsidP="00785F07">
      <w:pPr>
        <w:pStyle w:val="B1"/>
        <w:rPr>
          <w:lang w:eastAsia="zh-CN"/>
        </w:rPr>
      </w:pPr>
      <w:r>
        <w:rPr>
          <w:lang w:eastAsia="zh-CN"/>
        </w:rPr>
        <w:t>-</w:t>
      </w:r>
      <w:r>
        <w:rPr>
          <w:lang w:eastAsia="zh-CN"/>
        </w:rPr>
        <w:tab/>
      </w:r>
      <w:r>
        <w:rPr>
          <w:rFonts w:hint="eastAsia"/>
          <w:lang w:eastAsia="zh-CN"/>
        </w:rPr>
        <w:t xml:space="preserve">PUSCH </w:t>
      </w:r>
      <w:ins w:id="7190" w:author="MulteFire Alliance (MFA)" w:date="2017-12-06T13:37:00Z">
        <w:r w:rsidR="00DA11BC">
          <w:rPr>
            <w:lang w:eastAsia="zh-CN"/>
          </w:rPr>
          <w:t xml:space="preserve">or MF-ePUCCH </w:t>
        </w:r>
      </w:ins>
      <w:r>
        <w:rPr>
          <w:rFonts w:hint="eastAsia"/>
          <w:lang w:eastAsia="zh-CN"/>
        </w:rPr>
        <w:t xml:space="preserve">trigger A </w:t>
      </w:r>
      <w:r>
        <w:t>– 1 bit,</w:t>
      </w:r>
      <w:r>
        <w:rPr>
          <w:rFonts w:hint="eastAsia"/>
          <w:lang w:eastAsia="zh-CN"/>
        </w:rPr>
        <w:t xml:space="preserve"> </w:t>
      </w:r>
      <w:r>
        <w:t xml:space="preserve">where value 0 indicates </w:t>
      </w:r>
      <w:r>
        <w:rPr>
          <w:rFonts w:hint="eastAsia"/>
          <w:lang w:eastAsia="zh-CN"/>
        </w:rPr>
        <w:t>non-triggered scheduling</w:t>
      </w:r>
      <w:r>
        <w:t xml:space="preserve"> and value 1 indicates </w:t>
      </w:r>
      <w:r>
        <w:rPr>
          <w:rFonts w:hint="eastAsia"/>
          <w:lang w:eastAsia="zh-CN"/>
        </w:rPr>
        <w:t>triggered scheduling</w:t>
      </w:r>
      <w:r w:rsidRPr="0067189F">
        <w:rPr>
          <w:rFonts w:hint="eastAsia"/>
          <w:lang w:eastAsia="zh-CN"/>
        </w:rPr>
        <w:t xml:space="preserve"> </w:t>
      </w:r>
      <w:r>
        <w:rPr>
          <w:rFonts w:hint="eastAsia"/>
          <w:lang w:eastAsia="zh-CN"/>
        </w:rPr>
        <w:t>as defined in section 8.0 of [3].</w:t>
      </w:r>
      <w:ins w:id="7191" w:author="MulteFire Alliance (MFA)" w:date="2017-12-06T13:37:00Z">
        <w:r w:rsidR="00DA11BC" w:rsidRPr="00785F07">
          <w:rPr>
            <w:lang w:eastAsia="zh-CN"/>
          </w:rPr>
          <w:t xml:space="preserve"> </w:t>
        </w:r>
        <w:r w:rsidR="00DA11BC">
          <w:rPr>
            <w:lang w:eastAsia="zh-CN"/>
          </w:rPr>
          <w:t>This field is set to 0 for MF-ePUCCH scheduling.</w:t>
        </w:r>
      </w:ins>
    </w:p>
    <w:p w14:paraId="637B4F33" w14:textId="73BA3C46" w:rsidR="00B27983" w:rsidRDefault="00B27983" w:rsidP="00B27983">
      <w:pPr>
        <w:pStyle w:val="B1"/>
        <w:rPr>
          <w:lang w:eastAsia="zh-CN"/>
        </w:rPr>
      </w:pPr>
      <w:r>
        <w:t>-</w:t>
      </w:r>
      <w:r>
        <w:tab/>
      </w:r>
      <w:r>
        <w:rPr>
          <w:rFonts w:hint="eastAsia"/>
          <w:lang w:eastAsia="zh-CN"/>
        </w:rPr>
        <w:t xml:space="preserve">Timing offset </w:t>
      </w:r>
      <w:r>
        <w:t xml:space="preserve">– </w:t>
      </w:r>
      <w:r>
        <w:rPr>
          <w:rFonts w:hint="eastAsia"/>
          <w:lang w:eastAsia="zh-CN"/>
        </w:rPr>
        <w:t>4</w:t>
      </w:r>
      <w:r>
        <w:t xml:space="preserve"> bits</w:t>
      </w:r>
      <w:r w:rsidRPr="00827F83">
        <w:t xml:space="preserve"> </w:t>
      </w:r>
      <w:r>
        <w:t>as defined in</w:t>
      </w:r>
      <w:ins w:id="7192" w:author="Edited - Third Generation Partnership Project" w:date="2017-12-05T19:06:00Z">
        <w:r w:rsidR="00146CE6">
          <w:t xml:space="preserve"> section 8.0 of</w:t>
        </w:r>
      </w:ins>
      <w:r>
        <w:t xml:space="preserve"> [3].</w:t>
      </w:r>
    </w:p>
    <w:p w14:paraId="0C9A327E" w14:textId="45650640" w:rsidR="00B27983" w:rsidRDefault="00B27983" w:rsidP="00B27983">
      <w:pPr>
        <w:pStyle w:val="B2"/>
        <w:rPr>
          <w:lang w:eastAsia="zh-CN"/>
        </w:rPr>
      </w:pPr>
      <w:r>
        <w:t>-</w:t>
      </w:r>
      <w:r>
        <w:tab/>
      </w:r>
      <w:r>
        <w:rPr>
          <w:rFonts w:hint="eastAsia"/>
          <w:lang w:eastAsia="zh-CN"/>
        </w:rPr>
        <w:t xml:space="preserve">When the </w:t>
      </w:r>
      <w:ins w:id="7193" w:author="Edited - Third Generation Partnership Project" w:date="2017-12-05T19:07:00Z">
        <w:r w:rsidR="00146CE6">
          <w:rPr>
            <w:lang w:eastAsia="zh-CN"/>
          </w:rPr>
          <w:t>PUSCH trigger A</w:t>
        </w:r>
        <w:r w:rsidR="00146CE6">
          <w:rPr>
            <w:rFonts w:hint="eastAsia"/>
            <w:lang w:eastAsia="zh-CN"/>
          </w:rPr>
          <w:t xml:space="preserve"> </w:t>
        </w:r>
      </w:ins>
      <w:r>
        <w:rPr>
          <w:rFonts w:hint="eastAsia"/>
          <w:lang w:eastAsia="zh-CN"/>
        </w:rPr>
        <w:t xml:space="preserve">is set to 0, </w:t>
      </w:r>
    </w:p>
    <w:p w14:paraId="128FD2E2" w14:textId="756C9577" w:rsidR="00B27983" w:rsidRDefault="00B27983" w:rsidP="00B27983">
      <w:pPr>
        <w:pStyle w:val="B3"/>
        <w:rPr>
          <w:lang w:eastAsia="zh-CN"/>
        </w:rPr>
      </w:pPr>
      <w:r>
        <w:rPr>
          <w:lang w:eastAsia="zh-CN"/>
        </w:rPr>
        <w:t>-</w:t>
      </w:r>
      <w:r>
        <w:rPr>
          <w:lang w:eastAsia="zh-CN"/>
        </w:rPr>
        <w:tab/>
      </w:r>
      <w:r>
        <w:rPr>
          <w:rFonts w:hint="eastAsia"/>
          <w:lang w:eastAsia="zh-CN"/>
        </w:rPr>
        <w:t xml:space="preserve">The field indicates the absolute timing offset for the PUSCH </w:t>
      </w:r>
      <w:ins w:id="7194" w:author="MulteFire Alliance (MFA)" w:date="2017-12-06T13:38:00Z">
        <w:r w:rsidR="00DA11BC">
          <w:rPr>
            <w:lang w:eastAsia="zh-CN"/>
          </w:rPr>
          <w:t xml:space="preserve">or MF-ePUCCH </w:t>
        </w:r>
      </w:ins>
      <w:r>
        <w:rPr>
          <w:rFonts w:hint="eastAsia"/>
          <w:lang w:eastAsia="zh-CN"/>
        </w:rPr>
        <w:t xml:space="preserve">transmission. </w:t>
      </w:r>
    </w:p>
    <w:p w14:paraId="3299EA0A" w14:textId="77777777" w:rsidR="00B27983" w:rsidRDefault="00B27983" w:rsidP="00B27983">
      <w:pPr>
        <w:pStyle w:val="B2"/>
        <w:rPr>
          <w:lang w:eastAsia="zh-CN"/>
        </w:rPr>
      </w:pPr>
      <w:r>
        <w:rPr>
          <w:lang w:eastAsia="zh-CN"/>
        </w:rPr>
        <w:t>-</w:t>
      </w:r>
      <w:r>
        <w:rPr>
          <w:lang w:eastAsia="zh-CN"/>
        </w:rPr>
        <w:tab/>
      </w:r>
      <w:r>
        <w:rPr>
          <w:rFonts w:hint="eastAsia"/>
          <w:lang w:eastAsia="zh-CN"/>
        </w:rPr>
        <w:t xml:space="preserve">Otherwise, </w:t>
      </w:r>
    </w:p>
    <w:p w14:paraId="55B4557A" w14:textId="3717E969" w:rsidR="00B27983" w:rsidRDefault="00B27983" w:rsidP="00B27983">
      <w:pPr>
        <w:pStyle w:val="B3"/>
        <w:rPr>
          <w:lang w:eastAsia="zh-CN"/>
        </w:rPr>
      </w:pPr>
      <w:r>
        <w:rPr>
          <w:lang w:eastAsia="zh-CN"/>
        </w:rPr>
        <w:t>-</w:t>
      </w:r>
      <w:r>
        <w:rPr>
          <w:lang w:eastAsia="zh-CN"/>
        </w:rPr>
        <w:tab/>
      </w:r>
      <w:r>
        <w:rPr>
          <w:rFonts w:hint="eastAsia"/>
          <w:lang w:eastAsia="zh-CN"/>
        </w:rPr>
        <w:t>The first two bits of the field indicate the timing offset</w:t>
      </w:r>
      <w:ins w:id="7195" w:author="Edited - Third Generation Partnership Project" w:date="2017-12-05T19:32:00Z">
        <w:r w:rsidR="006F3E01">
          <w:rPr>
            <w:lang w:eastAsia="zh-CN"/>
          </w:rPr>
          <w:t xml:space="preserve">, relative to the UL offset </w:t>
        </w:r>
        <w:r w:rsidR="006F3E01">
          <w:rPr>
            <w:i/>
            <w:lang w:eastAsia="zh-CN"/>
          </w:rPr>
          <w:t xml:space="preserve">l </w:t>
        </w:r>
        <w:r w:rsidR="006F3E01">
          <w:rPr>
            <w:lang w:eastAsia="zh-CN"/>
          </w:rPr>
          <w:t xml:space="preserve">as defined in section 13A of [3], </w:t>
        </w:r>
      </w:ins>
      <w:r>
        <w:rPr>
          <w:rFonts w:hint="eastAsia"/>
          <w:lang w:eastAsia="zh-CN"/>
        </w:rPr>
        <w:t xml:space="preserve">for the PUSCH transmission. </w:t>
      </w:r>
    </w:p>
    <w:p w14:paraId="02400CFB" w14:textId="77777777" w:rsidR="00B27983" w:rsidRDefault="00B27983" w:rsidP="00B27983">
      <w:pPr>
        <w:pStyle w:val="B3"/>
        <w:rPr>
          <w:lang w:eastAsia="zh-CN"/>
        </w:rPr>
      </w:pPr>
      <w:r>
        <w:rPr>
          <w:lang w:eastAsia="zh-CN"/>
        </w:rPr>
        <w:t>-</w:t>
      </w:r>
      <w:r>
        <w:rPr>
          <w:lang w:eastAsia="zh-CN"/>
        </w:rPr>
        <w:tab/>
      </w:r>
      <w:r>
        <w:rPr>
          <w:rFonts w:hint="eastAsia"/>
          <w:lang w:eastAsia="zh-CN"/>
        </w:rPr>
        <w:t>The last two bits of the field indicate the time window</w:t>
      </w:r>
      <w:r>
        <w:rPr>
          <w:lang w:eastAsia="zh-CN"/>
        </w:rPr>
        <w:t xml:space="preserve"> </w:t>
      </w:r>
      <w:r w:rsidRPr="001335BA">
        <w:rPr>
          <w:lang w:eastAsia="zh-CN"/>
        </w:rPr>
        <w:t>within which the scheduling of PUSCH vi</w:t>
      </w:r>
      <w:r>
        <w:rPr>
          <w:lang w:eastAsia="zh-CN"/>
        </w:rPr>
        <w:t>a triggered scheduling is valid</w:t>
      </w:r>
      <w:r>
        <w:rPr>
          <w:rFonts w:hint="eastAsia"/>
          <w:lang w:eastAsia="zh-CN"/>
        </w:rPr>
        <w:t xml:space="preserve">. </w:t>
      </w:r>
    </w:p>
    <w:p w14:paraId="6E3E9C9F" w14:textId="77777777" w:rsidR="00B27983" w:rsidRDefault="00B27983" w:rsidP="00B27983">
      <w:pPr>
        <w:pStyle w:val="B1"/>
        <w:rPr>
          <w:lang w:eastAsia="zh-CN"/>
        </w:rPr>
      </w:pPr>
      <w:r>
        <w:t>-</w:t>
      </w:r>
      <w:r>
        <w:tab/>
      </w:r>
      <w:r>
        <w:rPr>
          <w:rFonts w:hint="eastAsia"/>
          <w:lang w:eastAsia="zh-CN"/>
        </w:rPr>
        <w:t xml:space="preserve">Number of scheduled subframes </w:t>
      </w:r>
      <w:r>
        <w:t xml:space="preserve">– </w:t>
      </w:r>
      <w:r>
        <w:rPr>
          <w:rFonts w:hint="eastAsia"/>
          <w:lang w:eastAsia="zh-CN"/>
        </w:rPr>
        <w:t>1</w:t>
      </w:r>
      <w:r>
        <w:t xml:space="preserve"> or </w:t>
      </w:r>
      <w:r>
        <w:rPr>
          <w:rFonts w:hint="eastAsia"/>
          <w:lang w:eastAsia="zh-CN"/>
        </w:rPr>
        <w:t>2</w:t>
      </w:r>
      <w:r>
        <w:t xml:space="preserve"> bits.</w:t>
      </w:r>
      <w:r>
        <w:rPr>
          <w:rFonts w:hint="eastAsia"/>
          <w:lang w:eastAsia="zh-CN"/>
        </w:rPr>
        <w:t xml:space="preserve"> The 1-bit field applies when </w:t>
      </w:r>
      <w:r w:rsidRPr="002C75DA">
        <w:rPr>
          <w:i/>
        </w:rPr>
        <w:t>maxNumberOfSchedSubframes-Format0B-r14</w:t>
      </w:r>
      <w:r>
        <w:rPr>
          <w:rFonts w:hint="eastAsia"/>
          <w:lang w:eastAsia="zh-CN"/>
        </w:rPr>
        <w:t xml:space="preserve"> is configured </w:t>
      </w:r>
      <w:r>
        <w:rPr>
          <w:lang w:eastAsia="zh-CN"/>
        </w:rPr>
        <w:t xml:space="preserve">by higher layers </w:t>
      </w:r>
      <w:r>
        <w:rPr>
          <w:rFonts w:hint="eastAsia"/>
          <w:lang w:eastAsia="zh-CN"/>
        </w:rPr>
        <w:t>to two, otherwise the 2-bit field applies.</w:t>
      </w:r>
    </w:p>
    <w:p w14:paraId="730B7CBE" w14:textId="4C308516" w:rsidR="00B27983" w:rsidRDefault="00B27983" w:rsidP="00B27983">
      <w:pPr>
        <w:pStyle w:val="B1"/>
        <w:rPr>
          <w:lang w:eastAsia="zh-CN"/>
        </w:rPr>
      </w:pPr>
      <w:r>
        <w:t>-</w:t>
      </w:r>
      <w:r>
        <w:tab/>
        <w:t>Resource block assignment</w:t>
      </w:r>
      <w:r>
        <w:rPr>
          <w:rFonts w:hint="eastAsia"/>
          <w:lang w:eastAsia="zh-CN"/>
        </w:rPr>
        <w:t xml:space="preserve"> </w:t>
      </w:r>
      <w:r>
        <w:t xml:space="preserve">– </w:t>
      </w:r>
      <w:r>
        <w:rPr>
          <w:rFonts w:hint="eastAsia"/>
          <w:lang w:eastAsia="zh-CN"/>
        </w:rPr>
        <w:t>6</w:t>
      </w:r>
      <w:r>
        <w:t xml:space="preserve"> bits</w:t>
      </w:r>
      <w:r>
        <w:rPr>
          <w:rFonts w:hint="eastAsia"/>
          <w:lang w:eastAsia="zh-CN"/>
        </w:rPr>
        <w:t xml:space="preserve"> </w:t>
      </w:r>
      <w:ins w:id="7196" w:author="Edited - Third Generation Partnership Project" w:date="2017-12-05T19:43:00Z">
        <w:r w:rsidR="00385A54">
          <w:rPr>
            <w:lang w:eastAsia="zh-CN"/>
          </w:rPr>
          <w:t>or 5 bits</w:t>
        </w:r>
      </w:ins>
      <w:ins w:id="7197" w:author="MulteFire Alliance (MFA)" w:date="2017-12-06T14:28:00Z">
        <w:r w:rsidR="008E7EE4">
          <w:rPr>
            <w:lang w:eastAsia="zh-CN"/>
          </w:rPr>
          <w:t xml:space="preserve"> </w:t>
        </w:r>
      </w:ins>
      <w:ins w:id="7198" w:author="MulteFire Alliance (MFA)" w:date="2017-12-06T13:38:00Z">
        <w:r w:rsidR="00DA11BC">
          <w:rPr>
            <w:lang w:eastAsia="zh-CN"/>
          </w:rPr>
          <w:t xml:space="preserve">or 4 bits </w:t>
        </w:r>
      </w:ins>
      <w:r>
        <w:rPr>
          <w:rFonts w:hint="eastAsia"/>
          <w:lang w:eastAsia="zh-CN"/>
        </w:rPr>
        <w:t>provide the resource allocation in the UL subframe as defined in section 8.1.4 of [3]</w:t>
      </w:r>
    </w:p>
    <w:p w14:paraId="1ABD750B" w14:textId="77777777" w:rsidR="00B27983" w:rsidRDefault="00B27983" w:rsidP="00B27983">
      <w:pPr>
        <w:pStyle w:val="B1"/>
      </w:pPr>
      <w:r>
        <w:t>-</w:t>
      </w:r>
      <w:r>
        <w:tab/>
        <w:t xml:space="preserve">Modulation and coding scheme – 5 bits as defined in section </w:t>
      </w:r>
      <w:r>
        <w:rPr>
          <w:rFonts w:hint="eastAsia"/>
          <w:lang w:eastAsia="zh-CN"/>
        </w:rPr>
        <w:t>8</w:t>
      </w:r>
      <w:r>
        <w:t>.</w:t>
      </w:r>
      <w:r>
        <w:rPr>
          <w:rFonts w:hint="eastAsia"/>
          <w:lang w:eastAsia="zh-CN"/>
        </w:rPr>
        <w:t>6</w:t>
      </w:r>
      <w:r>
        <w:t xml:space="preserve"> of [3]</w:t>
      </w:r>
    </w:p>
    <w:p w14:paraId="713FEFC0" w14:textId="2954A06A" w:rsidR="00B27983" w:rsidRDefault="00B27983" w:rsidP="00B27983">
      <w:pPr>
        <w:pStyle w:val="B1"/>
        <w:rPr>
          <w:lang w:eastAsia="zh-CN"/>
        </w:rPr>
      </w:pPr>
      <w:r>
        <w:t>-</w:t>
      </w:r>
      <w:r>
        <w:tab/>
        <w:t>HARQ process number - 4 bits</w:t>
      </w:r>
      <w:r>
        <w:rPr>
          <w:rFonts w:hint="eastAsia"/>
          <w:lang w:eastAsia="zh-CN"/>
        </w:rPr>
        <w:t>.</w:t>
      </w:r>
      <w:r>
        <w:t xml:space="preserve"> </w:t>
      </w:r>
      <w:r>
        <w:rPr>
          <w:rFonts w:hint="eastAsia"/>
          <w:lang w:eastAsia="zh-CN"/>
        </w:rPr>
        <w:t xml:space="preserve">The 4-bit applies to the first scheduled subframe, and the HARQ process numbers for other scheduled subframes are defined </w:t>
      </w:r>
      <w:ins w:id="7199" w:author="MulteFire Alliance (MFA)" w:date="2017-12-06T14:28:00Z">
        <w:r w:rsidR="008E7EE4">
          <w:rPr>
            <w:lang w:eastAsia="zh-CN"/>
          </w:rPr>
          <w:t>in section 8.0 of</w:t>
        </w:r>
        <w:r w:rsidR="008E7EE4">
          <w:rPr>
            <w:rFonts w:hint="eastAsia"/>
            <w:lang w:eastAsia="zh-CN"/>
          </w:rPr>
          <w:t xml:space="preserve"> </w:t>
        </w:r>
      </w:ins>
      <w:r>
        <w:rPr>
          <w:rFonts w:hint="eastAsia"/>
          <w:lang w:eastAsia="zh-CN"/>
        </w:rPr>
        <w:t>[3]</w:t>
      </w:r>
    </w:p>
    <w:p w14:paraId="3CDD80E7" w14:textId="77777777" w:rsidR="00B27983" w:rsidRDefault="00B27983" w:rsidP="00B27983">
      <w:pPr>
        <w:pStyle w:val="B1"/>
        <w:rPr>
          <w:lang w:eastAsia="zh-CN"/>
        </w:rPr>
      </w:pPr>
      <w:r>
        <w:t>-</w:t>
      </w:r>
      <w:r>
        <w:tab/>
        <w:t>New data indicator –</w:t>
      </w:r>
      <w:r>
        <w:rPr>
          <w:rFonts w:hint="eastAsia"/>
          <w:lang w:eastAsia="zh-CN"/>
        </w:rPr>
        <w:t xml:space="preserve"> </w:t>
      </w:r>
      <w:r w:rsidRPr="002C75DA">
        <w:rPr>
          <w:i/>
        </w:rPr>
        <w:t>maxNumberOfSchedSubframes-Format0B-r14</w:t>
      </w:r>
      <w:r>
        <w:t xml:space="preserve"> bit</w:t>
      </w:r>
      <w:r>
        <w:rPr>
          <w:rFonts w:hint="eastAsia"/>
          <w:lang w:eastAsia="zh-CN"/>
        </w:rPr>
        <w:t xml:space="preserve">s. Each scheduled PUSCH corresponds to 1 bit. </w:t>
      </w:r>
    </w:p>
    <w:p w14:paraId="18A6E3FB" w14:textId="1406F009" w:rsidR="00B27983" w:rsidRDefault="00B27983" w:rsidP="00B27983">
      <w:pPr>
        <w:pStyle w:val="B1"/>
        <w:rPr>
          <w:lang w:eastAsia="zh-CN"/>
        </w:rPr>
      </w:pPr>
      <w:r>
        <w:t>-</w:t>
      </w:r>
      <w:r>
        <w:tab/>
        <w:t>Redundancy version –</w:t>
      </w:r>
      <w:r>
        <w:rPr>
          <w:rFonts w:hint="eastAsia"/>
          <w:lang w:eastAsia="zh-CN"/>
        </w:rPr>
        <w:t xml:space="preserve"> </w:t>
      </w:r>
      <w:r w:rsidRPr="002C75DA">
        <w:rPr>
          <w:i/>
        </w:rPr>
        <w:t>maxNumberOfSchedSubframes-Format0B-r14</w:t>
      </w:r>
      <w:r>
        <w:t xml:space="preserve"> bits</w:t>
      </w:r>
      <w:r>
        <w:rPr>
          <w:rFonts w:hint="eastAsia"/>
          <w:lang w:eastAsia="zh-CN"/>
        </w:rPr>
        <w:t>. Each scheduled PUSCH corresponds to 1 bit</w:t>
      </w:r>
      <w:r w:rsidRPr="00EC5149">
        <w:t xml:space="preserve"> </w:t>
      </w:r>
      <w:r>
        <w:t xml:space="preserve">as defined in section </w:t>
      </w:r>
      <w:ins w:id="7200" w:author="Edited - Third Generation Partnership Project" w:date="2017-12-05T18:59:00Z">
        <w:r w:rsidR="008A068E">
          <w:rPr>
            <w:lang w:eastAsia="zh-CN"/>
          </w:rPr>
          <w:t>8.6.1</w:t>
        </w:r>
      </w:ins>
      <w:r>
        <w:t xml:space="preserve"> of [3]</w:t>
      </w:r>
      <w:r>
        <w:rPr>
          <w:rFonts w:hint="eastAsia"/>
          <w:lang w:eastAsia="zh-CN"/>
        </w:rPr>
        <w:t>.</w:t>
      </w:r>
    </w:p>
    <w:p w14:paraId="5584C14A" w14:textId="21A73484" w:rsidR="00B27983" w:rsidRDefault="00B27983" w:rsidP="00B27983">
      <w:pPr>
        <w:pStyle w:val="B1"/>
      </w:pPr>
      <w:r>
        <w:t>-</w:t>
      </w:r>
      <w:r>
        <w:tab/>
        <w:t xml:space="preserve">TPC command for scheduled PUSCH </w:t>
      </w:r>
      <w:ins w:id="7201" w:author="MulteFire Alliance (MFA)" w:date="2017-12-06T13:39:00Z">
        <w:r w:rsidR="00DA11BC">
          <w:t xml:space="preserve">or MF-ePUCCH </w:t>
        </w:r>
      </w:ins>
      <w:r>
        <w:t>– 2 bits as defined in section 5.1.1.1 of [3]</w:t>
      </w:r>
    </w:p>
    <w:p w14:paraId="08A84A1B" w14:textId="77777777" w:rsidR="00DA11BC" w:rsidRDefault="00B27983" w:rsidP="00DA11BC">
      <w:pPr>
        <w:pStyle w:val="B1"/>
        <w:rPr>
          <w:ins w:id="7202" w:author="MulteFire Alliance (MFA)" w:date="2017-12-06T13:39:00Z"/>
        </w:rPr>
      </w:pPr>
      <w:r>
        <w:t>-</w:t>
      </w:r>
      <w:r>
        <w:tab/>
        <w:t>Cyclic shift for DM RS and OCC index – 3 bits as defined in section 5.5.2.1.1 of [2]</w:t>
      </w:r>
      <w:ins w:id="7203" w:author="MulteFire Alliance (MFA)" w:date="2017-12-06T13:39:00Z">
        <w:r w:rsidR="00DA11BC" w:rsidRPr="0084386A">
          <w:t xml:space="preserve"> </w:t>
        </w:r>
        <w:r w:rsidR="00DA11BC">
          <w:t xml:space="preserve">for PUSCH and </w:t>
        </w:r>
        <w:r w:rsidR="00DA11BC" w:rsidRPr="009353F3">
          <w:t>5.4.2F</w:t>
        </w:r>
        <w:r w:rsidR="00DA11BC">
          <w:t xml:space="preserve"> of [2] for MF-ePUCCH</w:t>
        </w:r>
      </w:ins>
    </w:p>
    <w:p w14:paraId="3B2FA1E2" w14:textId="77777777" w:rsidR="00DA11BC" w:rsidRDefault="00DA11BC" w:rsidP="00DA11BC">
      <w:pPr>
        <w:ind w:left="568"/>
        <w:rPr>
          <w:ins w:id="7204" w:author="MulteFire Alliance (MFA)" w:date="2017-12-06T13:39:00Z"/>
        </w:rPr>
      </w:pPr>
      <w:ins w:id="7205" w:author="MulteFire Alliance (MFA)" w:date="2017-12-06T13:39:00Z">
        <w:r w:rsidRPr="00386A85">
          <w:t>–</w:t>
        </w:r>
        <w:r w:rsidRPr="004844F1">
          <w:t xml:space="preserve"> </w:t>
        </w:r>
        <w:r w:rsidRPr="00386A85">
          <w:t xml:space="preserve">Cyclic shift for DM RS </w:t>
        </w:r>
        <w:r>
          <w:t xml:space="preserve">and OCC index </w:t>
        </w:r>
        <w:r w:rsidRPr="00386A85">
          <w:t xml:space="preserve">is indicated </w:t>
        </w:r>
        <w:r>
          <w:t xml:space="preserve">by </w:t>
        </w:r>
        <w:r w:rsidRPr="00386A85">
          <w:t>3 bits as defined in section 5.5.2.1.1 of [2]</w:t>
        </w:r>
        <w:r>
          <w:t xml:space="preserve">. Valid if modulation and coding scheme index is </w:t>
        </w:r>
        <m:oMath>
          <m:sSub>
            <m:sSubPr>
              <m:ctrlPr>
                <w:rPr>
                  <w:rFonts w:ascii="Cambria Math" w:hAnsi="Cambria Math"/>
                  <w:i/>
                </w:rPr>
              </m:ctrlPr>
            </m:sSubPr>
            <m:e>
              <m:r>
                <w:rPr>
                  <w:rFonts w:ascii="Cambria Math" w:hAnsi="Cambria Math"/>
                </w:rPr>
                <m:t>0≤I</m:t>
              </m:r>
            </m:e>
            <m:sub>
              <m:r>
                <w:rPr>
                  <w:rFonts w:ascii="Cambria Math" w:hAnsi="Cambria Math"/>
                </w:rPr>
                <m:t>MCS</m:t>
              </m:r>
            </m:sub>
          </m:sSub>
          <m:r>
            <w:rPr>
              <w:rFonts w:ascii="Cambria Math" w:hAnsi="Cambria Math"/>
            </w:rPr>
            <m:t>≤28</m:t>
          </m:r>
        </m:oMath>
        <w:r>
          <w:rPr>
            <w:rFonts w:hint="eastAsia"/>
            <w:lang w:eastAsia="zh-CN"/>
          </w:rPr>
          <w:t xml:space="preserve">, or </w:t>
        </w:r>
        <m:oMath>
          <m:sSub>
            <m:sSubPr>
              <m:ctrlPr>
                <w:rPr>
                  <w:rFonts w:ascii="Cambria Math" w:hAnsi="Cambria Math"/>
                  <w:i/>
                </w:rPr>
              </m:ctrlPr>
            </m:sSubPr>
            <m:e>
              <m:r>
                <w:rPr>
                  <w:rFonts w:ascii="Cambria Math" w:hAnsi="Cambria Math"/>
                </w:rPr>
                <m:t>I</m:t>
              </m:r>
            </m:e>
            <m:sub>
              <m:r>
                <w:rPr>
                  <w:rFonts w:ascii="Cambria Math" w:hAnsi="Cambria Math"/>
                </w:rPr>
                <m:t>MCS</m:t>
              </m:r>
            </m:sub>
          </m:sSub>
          <m:r>
            <w:rPr>
              <w:rFonts w:ascii="Cambria Math" w:hAnsi="Cambria Math"/>
            </w:rPr>
            <m:t>=29</m:t>
          </m:r>
        </m:oMath>
        <w:r>
          <w:t xml:space="preserve"> and </w:t>
        </w:r>
      </w:ins>
      <w:ins w:id="7206" w:author="MulteFire Alliance (MFA)" w:date="2017-12-06T13:39:00Z">
        <w:r w:rsidRPr="003204E1">
          <w:rPr>
            <w:position w:val="-6"/>
            <w:lang w:eastAsia="zh-CN"/>
          </w:rPr>
          <w:object w:dxaOrig="600" w:dyaOrig="279" w14:anchorId="0DCCFAB3">
            <v:shape id="_x0000_i2925" type="#_x0000_t75" style="width:30pt;height:14.1pt" o:ole="">
              <v:imagedata r:id="rId2743" o:title=""/>
            </v:shape>
            <o:OLEObject Type="Embed" ProgID="Equation.3" ShapeID="_x0000_i2925" DrawAspect="Content" ObjectID="_1578895807" r:id="rId2747"/>
          </w:object>
        </w:r>
      </w:ins>
      <w:ins w:id="7207" w:author="MulteFire Alliance (MFA)" w:date="2017-12-06T13:39:00Z">
        <w:r w:rsidRPr="004730AA">
          <w:t xml:space="preserve"> </w:t>
        </w:r>
        <w:r>
          <w:t xml:space="preserve">and the </w:t>
        </w:r>
        <w:r>
          <w:rPr>
            <w:lang w:eastAsia="zh-CN"/>
          </w:rPr>
          <w:t>n</w:t>
        </w:r>
        <w:r>
          <w:rPr>
            <w:rFonts w:hint="eastAsia"/>
            <w:lang w:eastAsia="zh-CN"/>
          </w:rPr>
          <w:t xml:space="preserve">umber of scheduled subframes </w:t>
        </w:r>
        <w:r w:rsidRPr="002537B7">
          <w:rPr>
            <w:i/>
          </w:rPr>
          <w:t>N=1</w:t>
        </w:r>
        <w:r>
          <w:t xml:space="preserve">. </w:t>
        </w:r>
      </w:ins>
    </w:p>
    <w:p w14:paraId="2D623E29" w14:textId="77777777" w:rsidR="00DA11BC" w:rsidRDefault="00DA11BC" w:rsidP="00DA11BC">
      <w:pPr>
        <w:ind w:left="568"/>
        <w:rPr>
          <w:ins w:id="7208" w:author="MulteFire Alliance (MFA)" w:date="2017-12-06T13:39:00Z"/>
        </w:rPr>
      </w:pPr>
      <w:ins w:id="7209" w:author="MulteFire Alliance (MFA)" w:date="2017-12-06T13:39:00Z">
        <w:r w:rsidRPr="00386A85">
          <w:t>–</w:t>
        </w:r>
        <w:r w:rsidRPr="004844F1">
          <w:t xml:space="preserve"> </w:t>
        </w:r>
        <w:r w:rsidRPr="00386A85">
          <w:t xml:space="preserve">Cyclic shift for DM RS </w:t>
        </w:r>
        <w:r>
          <w:t>and OCC index of MF-ePUCCH</w:t>
        </w:r>
        <w:r w:rsidRPr="00386A85">
          <w:t xml:space="preserve"> is indicated </w:t>
        </w:r>
        <w:r>
          <w:t xml:space="preserve">by </w:t>
        </w:r>
        <w:r w:rsidRPr="00386A85">
          <w:t xml:space="preserve">3 bits as defined in section </w:t>
        </w:r>
        <w:r>
          <w:t>5.4.2F of [2</w:t>
        </w:r>
        <w:r w:rsidRPr="00386A85">
          <w:t>]</w:t>
        </w:r>
        <w:r>
          <w:t xml:space="preserve">. Valid if modulation and coding scheme index is </w:t>
        </w:r>
        <m:oMath>
          <m:sSub>
            <m:sSubPr>
              <m:ctrlPr>
                <w:rPr>
                  <w:rFonts w:ascii="Cambria Math" w:hAnsi="Cambria Math"/>
                  <w:i/>
                </w:rPr>
              </m:ctrlPr>
            </m:sSubPr>
            <m:e>
              <m:r>
                <w:rPr>
                  <w:rFonts w:ascii="Cambria Math" w:hAnsi="Cambria Math"/>
                </w:rPr>
                <m:t>I</m:t>
              </m:r>
            </m:e>
            <m:sub>
              <m:r>
                <w:rPr>
                  <w:rFonts w:ascii="Cambria Math" w:hAnsi="Cambria Math"/>
                </w:rPr>
                <m:t>MCS</m:t>
              </m:r>
            </m:sub>
          </m:sSub>
          <m:r>
            <w:rPr>
              <w:rFonts w:ascii="Cambria Math" w:hAnsi="Cambria Math"/>
            </w:rPr>
            <m:t>=29</m:t>
          </m:r>
        </m:oMath>
        <w:r>
          <w:t xml:space="preserve"> and </w:t>
        </w:r>
      </w:ins>
      <w:ins w:id="7210" w:author="MulteFire Alliance (MFA)" w:date="2017-12-06T13:39:00Z">
        <w:r w:rsidRPr="003204E1">
          <w:rPr>
            <w:position w:val="-6"/>
            <w:lang w:eastAsia="zh-CN"/>
          </w:rPr>
          <w:object w:dxaOrig="639" w:dyaOrig="279" w14:anchorId="0BBA6458">
            <v:shape id="_x0000_i2926" type="#_x0000_t75" style="width:32.1pt;height:14.1pt" o:ole="">
              <v:imagedata r:id="rId2748" o:title=""/>
            </v:shape>
            <o:OLEObject Type="Embed" ProgID="Equation.3" ShapeID="_x0000_i2926" DrawAspect="Content" ObjectID="_1578895808" r:id="rId2749"/>
          </w:object>
        </w:r>
      </w:ins>
      <w:ins w:id="7211" w:author="MulteFire Alliance (MFA)" w:date="2017-12-06T13:39:00Z">
        <w:r>
          <w:t xml:space="preserve"> and the </w:t>
        </w:r>
        <w:r>
          <w:rPr>
            <w:lang w:eastAsia="zh-CN"/>
          </w:rPr>
          <w:t>n</w:t>
        </w:r>
        <w:r>
          <w:rPr>
            <w:rFonts w:hint="eastAsia"/>
            <w:lang w:eastAsia="zh-CN"/>
          </w:rPr>
          <w:t xml:space="preserve">umber of scheduled subframes </w:t>
        </w:r>
        <w:r w:rsidRPr="002537B7">
          <w:rPr>
            <w:i/>
          </w:rPr>
          <w:t>N=1</w:t>
        </w:r>
        <w:r>
          <w:t xml:space="preserve">. </w:t>
        </w:r>
      </w:ins>
    </w:p>
    <w:p w14:paraId="4C48CC4E" w14:textId="02F2AD51" w:rsidR="00B27983" w:rsidRDefault="00B27983" w:rsidP="00DA11BC">
      <w:pPr>
        <w:pStyle w:val="B1"/>
      </w:pPr>
      <w:r>
        <w:t>-</w:t>
      </w:r>
      <w:r>
        <w:tab/>
        <w:t xml:space="preserve">CSI request – 1, 2 or 3 bits as defined in section 7.2.1 of [3]. </w:t>
      </w:r>
      <w:r w:rsidRPr="00A447E7">
        <w:t xml:space="preserve">The 2-bit field applies to </w:t>
      </w:r>
      <w:r>
        <w:rPr>
          <w:rFonts w:hint="eastAsia"/>
          <w:lang w:eastAsia="zh-CN"/>
        </w:rPr>
        <w:t>UEs configured with no more than five DL cells and to</w:t>
      </w:r>
    </w:p>
    <w:p w14:paraId="1FD2B16B" w14:textId="77777777" w:rsidR="00B27983" w:rsidRDefault="00B27983" w:rsidP="00B27983">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14:paraId="70ED0A9E" w14:textId="77777777" w:rsidR="00B27983" w:rsidRDefault="00B27983" w:rsidP="00B27983">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14:paraId="50BD4ACE" w14:textId="77777777" w:rsidR="00B27983" w:rsidRDefault="00B27983" w:rsidP="00B27983">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14:paraId="08EBA0F9" w14:textId="77777777" w:rsidR="00B27983" w:rsidRDefault="00B27983" w:rsidP="00B27983">
      <w:pPr>
        <w:pStyle w:val="B1"/>
      </w:pPr>
      <w:r>
        <w:tab/>
      </w:r>
      <w:r w:rsidRPr="00531A4D">
        <w:t>the 3-bit field applies to UEs that are configured with more than five DL cells and when the corresponding DCI format is mapped onto the UE specific search space given by the C-RNTI as defined in [3];</w:t>
      </w:r>
    </w:p>
    <w:p w14:paraId="528B25A8" w14:textId="77777777" w:rsidR="00B27983" w:rsidRDefault="00B27983" w:rsidP="00B27983">
      <w:pPr>
        <w:pStyle w:val="B1"/>
      </w:pPr>
      <w:r>
        <w:tab/>
        <w:t>otherwise the 1-bit field applies</w:t>
      </w:r>
    </w:p>
    <w:p w14:paraId="2EC5E132" w14:textId="77777777" w:rsidR="00DA11BC" w:rsidRDefault="00DA11BC" w:rsidP="00DA11BC">
      <w:pPr>
        <w:pStyle w:val="B1"/>
        <w:rPr>
          <w:ins w:id="7212" w:author="MulteFire Alliance (MFA)" w:date="2017-12-06T13:40:00Z"/>
        </w:rPr>
      </w:pPr>
      <w:ins w:id="7213" w:author="MulteFire Alliance (MFA)" w:date="2017-12-06T13:40:00Z">
        <w:r w:rsidRPr="00386A85">
          <w:t xml:space="preserve">- </w:t>
        </w:r>
        <w:r>
          <w:t>HARQ-ACK</w:t>
        </w:r>
        <w:r w:rsidRPr="00386A85">
          <w:t xml:space="preserve"> request – 1</w:t>
        </w:r>
        <w:r>
          <w:t xml:space="preserve"> bit as as defined in section 7.3</w:t>
        </w:r>
        <w:r w:rsidRPr="00386A85">
          <w:t xml:space="preserve"> of [3]</w:t>
        </w:r>
        <w:r>
          <w:t>. This field is applicable for MF cells.</w:t>
        </w:r>
      </w:ins>
    </w:p>
    <w:p w14:paraId="413FBA03" w14:textId="77777777" w:rsidR="00B27983" w:rsidRDefault="00B27983" w:rsidP="00B27983">
      <w:pPr>
        <w:pStyle w:val="B1"/>
        <w:rPr>
          <w:lang w:eastAsia="zh-CN"/>
        </w:rPr>
      </w:pPr>
      <w:r>
        <w:t>-</w:t>
      </w:r>
      <w:r>
        <w:tab/>
        <w:t xml:space="preserve">SRS request – </w:t>
      </w:r>
      <w:r>
        <w:rPr>
          <w:rFonts w:hint="eastAsia"/>
          <w:lang w:eastAsia="zh-CN"/>
        </w:rPr>
        <w:t>2</w:t>
      </w:r>
      <w:r>
        <w:t xml:space="preserve"> bit</w:t>
      </w:r>
      <w:r>
        <w:rPr>
          <w:rFonts w:hint="eastAsia"/>
          <w:lang w:eastAsia="zh-CN"/>
        </w:rPr>
        <w:t>s</w:t>
      </w:r>
      <w:r>
        <w:t xml:space="preserve">. </w:t>
      </w:r>
      <w:r>
        <w:rPr>
          <w:lang w:eastAsia="ko-KR"/>
        </w:rPr>
        <w:t xml:space="preserve">The interpretation of this field is provided </w:t>
      </w:r>
      <w:r>
        <w:t xml:space="preserve">in section </w:t>
      </w:r>
      <w:r>
        <w:rPr>
          <w:rFonts w:hint="eastAsia"/>
          <w:lang w:eastAsia="zh-CN"/>
        </w:rPr>
        <w:t>8</w:t>
      </w:r>
      <w:r>
        <w:t>.</w:t>
      </w:r>
      <w:r>
        <w:rPr>
          <w:rFonts w:hint="eastAsia"/>
          <w:lang w:eastAsia="zh-CN"/>
        </w:rPr>
        <w:t>2</w:t>
      </w:r>
      <w:r>
        <w:t xml:space="preserve"> of [3]</w:t>
      </w:r>
    </w:p>
    <w:p w14:paraId="44CFDBEF" w14:textId="4DE14283" w:rsidR="00B27983" w:rsidRDefault="00B27983" w:rsidP="00B27983">
      <w:pPr>
        <w:pStyle w:val="B1"/>
        <w:rPr>
          <w:lang w:eastAsia="zh-CN"/>
        </w:rPr>
      </w:pPr>
      <w:r>
        <w:rPr>
          <w:lang w:eastAsia="zh-CN"/>
        </w:rPr>
        <w:t>-</w:t>
      </w:r>
      <w:r>
        <w:rPr>
          <w:lang w:eastAsia="zh-CN"/>
        </w:rPr>
        <w:tab/>
      </w:r>
      <w:r>
        <w:rPr>
          <w:rFonts w:hint="eastAsia"/>
          <w:lang w:eastAsia="zh-CN"/>
        </w:rPr>
        <w:t xml:space="preserve">PUSCH </w:t>
      </w:r>
      <w:ins w:id="7214" w:author="MulteFire Alliance (MFA)" w:date="2017-12-06T13:40:00Z">
        <w:r w:rsidR="00DA11BC">
          <w:rPr>
            <w:lang w:eastAsia="zh-CN"/>
          </w:rPr>
          <w:t xml:space="preserve">or MF-ePUCCH </w:t>
        </w:r>
      </w:ins>
      <w:r>
        <w:rPr>
          <w:rFonts w:hint="eastAsia"/>
          <w:lang w:eastAsia="zh-CN"/>
        </w:rPr>
        <w:t xml:space="preserve">starting position </w:t>
      </w:r>
      <w:r>
        <w:t>–</w:t>
      </w:r>
      <w:r>
        <w:rPr>
          <w:rFonts w:hint="eastAsia"/>
          <w:lang w:eastAsia="zh-CN"/>
        </w:rPr>
        <w:t xml:space="preserve"> 2 bits</w:t>
      </w:r>
      <w:r w:rsidRPr="004C71E2">
        <w:t xml:space="preserve"> </w:t>
      </w:r>
      <w:r>
        <w:t>as specified in Table 5.3.3.1.</w:t>
      </w:r>
      <w:ins w:id="7215" w:author="Edited - Third Generation Partnership Project" w:date="2017-12-05T19:17:00Z">
        <w:r w:rsidR="0001756A">
          <w:t>1A</w:t>
        </w:r>
      </w:ins>
      <w:r>
        <w:t>-1</w:t>
      </w:r>
      <w:ins w:id="7216" w:author="Edited - Third Generation Partnership Project" w:date="2017-12-05T19:18:00Z">
        <w:r w:rsidR="0001756A">
          <w:t xml:space="preserve"> applicable to only the first scheduled subframe</w:t>
        </w:r>
      </w:ins>
      <w:r>
        <w:rPr>
          <w:rFonts w:hint="eastAsia"/>
          <w:lang w:eastAsia="zh-CN"/>
        </w:rPr>
        <w:t>.</w:t>
      </w:r>
    </w:p>
    <w:p w14:paraId="7535274E" w14:textId="3BD332C4" w:rsidR="00B27983" w:rsidRDefault="00B27983" w:rsidP="00B27983">
      <w:pPr>
        <w:pStyle w:val="B1"/>
        <w:rPr>
          <w:lang w:eastAsia="zh-CN"/>
        </w:rPr>
      </w:pPr>
      <w:r>
        <w:rPr>
          <w:lang w:eastAsia="zh-CN"/>
        </w:rPr>
        <w:t>-</w:t>
      </w:r>
      <w:r>
        <w:rPr>
          <w:lang w:eastAsia="zh-CN"/>
        </w:rPr>
        <w:tab/>
      </w:r>
      <w:r>
        <w:rPr>
          <w:rFonts w:hint="eastAsia"/>
          <w:lang w:eastAsia="zh-CN"/>
        </w:rPr>
        <w:t xml:space="preserve">PUSCH </w:t>
      </w:r>
      <w:ins w:id="7217" w:author="MulteFire Alliance (MFA)" w:date="2017-12-06T13:40:00Z">
        <w:r w:rsidR="00DA11BC">
          <w:rPr>
            <w:lang w:eastAsia="zh-CN"/>
          </w:rPr>
          <w:t xml:space="preserve">or MF-ePUCCH </w:t>
        </w:r>
      </w:ins>
      <w:r>
        <w:rPr>
          <w:rFonts w:hint="eastAsia"/>
          <w:lang w:eastAsia="zh-CN"/>
        </w:rPr>
        <w:t>ending symbol</w:t>
      </w:r>
      <w:r>
        <w:rPr>
          <w:lang w:eastAsia="zh-CN"/>
        </w:rPr>
        <w:t xml:space="preserve"> </w:t>
      </w:r>
      <w:r>
        <w:t>–</w:t>
      </w:r>
      <w:r>
        <w:rPr>
          <w:rFonts w:hint="eastAsia"/>
          <w:lang w:eastAsia="zh-CN"/>
        </w:rPr>
        <w:t xml:space="preserve"> </w:t>
      </w:r>
      <w:r>
        <w:t>1 bit</w:t>
      </w:r>
      <w:r>
        <w:rPr>
          <w:rFonts w:hint="eastAsia"/>
          <w:lang w:eastAsia="zh-CN"/>
        </w:rPr>
        <w:t>,</w:t>
      </w:r>
      <w:r w:rsidRPr="0007227D">
        <w:t xml:space="preserve"> </w:t>
      </w:r>
      <w:r>
        <w:t xml:space="preserve">where value 0 indicates </w:t>
      </w:r>
      <w:r>
        <w:rPr>
          <w:rFonts w:hint="eastAsia"/>
          <w:lang w:eastAsia="zh-CN"/>
        </w:rPr>
        <w:t>the last symbol of the last scheduled subframe</w:t>
      </w:r>
      <w:r>
        <w:t xml:space="preserve"> and value 1 indicates </w:t>
      </w:r>
      <w:r>
        <w:rPr>
          <w:rFonts w:hint="eastAsia"/>
          <w:lang w:eastAsia="zh-CN"/>
        </w:rPr>
        <w:t xml:space="preserve">the second </w:t>
      </w:r>
      <w:ins w:id="7218" w:author="MulteFire Alliance (MFA)" w:date="2017-12-06T14:29:00Z">
        <w:r w:rsidR="008E7EE4">
          <w:rPr>
            <w:lang w:eastAsia="zh-CN"/>
          </w:rPr>
          <w:t xml:space="preserve">to </w:t>
        </w:r>
      </w:ins>
      <w:r>
        <w:rPr>
          <w:rFonts w:hint="eastAsia"/>
          <w:lang w:eastAsia="zh-CN"/>
        </w:rPr>
        <w:t>last symbol of the last scheduled subframe.</w:t>
      </w:r>
    </w:p>
    <w:p w14:paraId="1331C01E" w14:textId="77777777" w:rsidR="00B27983" w:rsidRDefault="00B27983" w:rsidP="00B27983">
      <w:pPr>
        <w:pStyle w:val="B1"/>
        <w:rPr>
          <w:lang w:eastAsia="zh-CN"/>
        </w:rPr>
      </w:pPr>
      <w:r>
        <w:rPr>
          <w:lang w:eastAsia="zh-CN"/>
        </w:rPr>
        <w:t>-</w:t>
      </w:r>
      <w:r>
        <w:rPr>
          <w:lang w:eastAsia="zh-CN"/>
        </w:rPr>
        <w:tab/>
      </w:r>
      <w:r w:rsidRPr="00F715DB">
        <w:rPr>
          <w:lang w:eastAsia="zh-CN"/>
        </w:rPr>
        <w:t>Channel Access type – 1 bit as defined in section 15.</w:t>
      </w:r>
      <w:r>
        <w:rPr>
          <w:rFonts w:hint="eastAsia"/>
          <w:lang w:eastAsia="zh-CN"/>
        </w:rPr>
        <w:t>2</w:t>
      </w:r>
      <w:r w:rsidRPr="00F715DB">
        <w:rPr>
          <w:lang w:eastAsia="zh-CN"/>
        </w:rPr>
        <w:t xml:space="preserve"> of [3]</w:t>
      </w:r>
    </w:p>
    <w:p w14:paraId="76A3FE36" w14:textId="77777777" w:rsidR="00B27983" w:rsidRDefault="00B27983" w:rsidP="00B27983">
      <w:pPr>
        <w:pStyle w:val="B1"/>
        <w:rPr>
          <w:lang w:eastAsia="zh-CN"/>
        </w:rPr>
      </w:pPr>
      <w:r>
        <w:rPr>
          <w:lang w:eastAsia="zh-CN"/>
        </w:rPr>
        <w:t>-</w:t>
      </w:r>
      <w:r>
        <w:rPr>
          <w:lang w:eastAsia="zh-CN"/>
        </w:rPr>
        <w:tab/>
      </w:r>
      <w:r w:rsidRPr="00F715DB">
        <w:rPr>
          <w:lang w:eastAsia="zh-CN"/>
        </w:rPr>
        <w:t xml:space="preserve">Channel Access </w:t>
      </w:r>
      <w:r>
        <w:rPr>
          <w:lang w:eastAsia="zh-CN"/>
        </w:rPr>
        <w:t>Priority Class – 2</w:t>
      </w:r>
      <w:r w:rsidRPr="00F715DB">
        <w:rPr>
          <w:lang w:eastAsia="zh-CN"/>
        </w:rPr>
        <w:t xml:space="preserve"> bit</w:t>
      </w:r>
      <w:r>
        <w:rPr>
          <w:lang w:eastAsia="zh-CN"/>
        </w:rPr>
        <w:t>s</w:t>
      </w:r>
      <w:r w:rsidRPr="00F715DB">
        <w:rPr>
          <w:lang w:eastAsia="zh-CN"/>
        </w:rPr>
        <w:t xml:space="preserve"> as defined in section 15.</w:t>
      </w:r>
      <w:r>
        <w:rPr>
          <w:rFonts w:hint="eastAsia"/>
          <w:lang w:eastAsia="zh-CN"/>
        </w:rPr>
        <w:t>2</w:t>
      </w:r>
      <w:r w:rsidRPr="00F715DB">
        <w:rPr>
          <w:lang w:eastAsia="zh-CN"/>
        </w:rPr>
        <w:t xml:space="preserve"> of [3]</w:t>
      </w:r>
    </w:p>
    <w:p w14:paraId="077465CC" w14:textId="77777777" w:rsidR="00877AB1" w:rsidRDefault="00877AB1" w:rsidP="00877AB1">
      <w:pPr>
        <w:rPr>
          <w:ins w:id="7219" w:author="Edited - Third Generation Partnership Project" w:date="2017-12-05T19:50:00Z"/>
          <w:noProof/>
        </w:rPr>
      </w:pPr>
      <w:bookmarkStart w:id="7220" w:name="_Toc462752222"/>
      <w:ins w:id="7221" w:author="Edited - Third Generation Partnership Project" w:date="2017-12-05T19:50:00Z">
        <w:r w:rsidRPr="00D23B88">
          <w:rPr>
            <w:noProof/>
          </w:rPr>
          <w:t xml:space="preserve">If the number of information bits in format </w:t>
        </w:r>
        <w:r>
          <w:rPr>
            <w:rFonts w:eastAsia="MS Mincho" w:hint="eastAsia"/>
            <w:noProof/>
            <w:lang w:eastAsia="ja-JP"/>
          </w:rPr>
          <w:t>0B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 xml:space="preserve">transmission mode in the same serving cell, one zero bit shall be appended to format </w:t>
        </w:r>
        <w:r>
          <w:rPr>
            <w:rFonts w:eastAsia="MS Mincho" w:hint="eastAsia"/>
            <w:noProof/>
            <w:lang w:eastAsia="ja-JP"/>
          </w:rPr>
          <w:t>0B</w:t>
        </w:r>
        <w:r w:rsidRPr="00D23B88">
          <w:rPr>
            <w:noProof/>
          </w:rPr>
          <w:t>.</w:t>
        </w:r>
      </w:ins>
    </w:p>
    <w:p w14:paraId="05F6BB61" w14:textId="77777777" w:rsidR="00B27983" w:rsidRDefault="00B27983" w:rsidP="00B27983">
      <w:pPr>
        <w:pStyle w:val="Heading5"/>
      </w:pPr>
      <w:bookmarkStart w:id="7222" w:name="_Toc500356651"/>
      <w:r>
        <w:t>5.3.3.1.2</w:t>
      </w:r>
      <w:r>
        <w:tab/>
        <w:t>Format 1</w:t>
      </w:r>
      <w:bookmarkEnd w:id="7220"/>
      <w:bookmarkEnd w:id="7222"/>
    </w:p>
    <w:p w14:paraId="657F2318" w14:textId="77777777" w:rsidR="00B27983" w:rsidRDefault="00B27983" w:rsidP="00B27983">
      <w:r>
        <w:t xml:space="preserve">DCI format 1 is used for the scheduling of one PDSCH codeword in one cell. </w:t>
      </w:r>
    </w:p>
    <w:p w14:paraId="59724C06" w14:textId="77777777" w:rsidR="00B27983" w:rsidRDefault="00B27983" w:rsidP="00B27983">
      <w:r>
        <w:t>The following information is transmitted by means of the DCI format 1:</w:t>
      </w:r>
    </w:p>
    <w:p w14:paraId="10DB6922" w14:textId="77777777" w:rsidR="00B27983" w:rsidRDefault="00B27983" w:rsidP="00B27983">
      <w:pPr>
        <w:pStyle w:val="B1"/>
      </w:pPr>
      <w:r>
        <w:t>- Carrier indicator – 0 or 3 bits. This field is present according to the definitions in [3].</w:t>
      </w:r>
    </w:p>
    <w:p w14:paraId="4C5D06DB" w14:textId="77777777" w:rsidR="00B27983" w:rsidRDefault="00B27983" w:rsidP="00B27983">
      <w:pPr>
        <w:pStyle w:val="B1"/>
      </w:pPr>
      <w:r>
        <w:t>- Resource allocation header (resource allocation type 0 / type 1) – 1 bit as defined in section 7.1.6 of [3]</w:t>
      </w:r>
    </w:p>
    <w:p w14:paraId="617C0B66" w14:textId="77777777" w:rsidR="003B707D" w:rsidRDefault="00B27983" w:rsidP="003B707D">
      <w:pPr>
        <w:pStyle w:val="B1"/>
      </w:pPr>
      <w:r>
        <w:rPr>
          <w:rFonts w:hint="eastAsia"/>
          <w:lang w:val="en-US" w:eastAsia="zh-CN"/>
        </w:rPr>
        <w:t xml:space="preserve">      If downlink bandwidth is less than or equal to 10 PRBs, there is no resource allocation header and resource allocation type 0 is assumed.</w:t>
      </w:r>
    </w:p>
    <w:p w14:paraId="5FA3C32E" w14:textId="77777777" w:rsidR="00B27983" w:rsidRDefault="00B27983" w:rsidP="00B27983">
      <w:pPr>
        <w:pStyle w:val="B1"/>
      </w:pPr>
      <w:r>
        <w:t>- Resource block assignment:</w:t>
      </w:r>
    </w:p>
    <w:p w14:paraId="2883AB5B" w14:textId="77777777" w:rsidR="00B27983" w:rsidRDefault="00B27983" w:rsidP="00B27983">
      <w:pPr>
        <w:pStyle w:val="B1"/>
        <w:ind w:firstLine="0"/>
      </w:pPr>
      <w:r>
        <w:t xml:space="preserve">- For resource allocation type 0 as defined in section 7.1.6.1 of [3]: </w:t>
      </w:r>
    </w:p>
    <w:p w14:paraId="5E518E42" w14:textId="77777777" w:rsidR="00B27983" w:rsidRDefault="00B27983" w:rsidP="00B27983">
      <w:pPr>
        <w:pStyle w:val="B1"/>
        <w:ind w:left="852" w:firstLine="1"/>
      </w:pPr>
      <w:r>
        <w:t xml:space="preserve">- </w:t>
      </w:r>
      <w:r>
        <w:rPr>
          <w:position w:val="-10"/>
        </w:rPr>
        <w:object w:dxaOrig="940" w:dyaOrig="400" w14:anchorId="0441F627">
          <v:shape id="_x0000_i2927" type="#_x0000_t75" style="width:47.1pt;height:20.1pt" o:ole="">
            <v:imagedata r:id="rId2750" o:title=""/>
          </v:shape>
          <o:OLEObject Type="Embed" ProgID="Equation.3" ShapeID="_x0000_i2927" DrawAspect="Content" ObjectID="_1578895809" r:id="rId2751"/>
        </w:object>
      </w:r>
      <w:r>
        <w:t xml:space="preserve">bits provide the resource allocation </w:t>
      </w:r>
    </w:p>
    <w:p w14:paraId="79CB6FC3" w14:textId="77777777" w:rsidR="00B27983" w:rsidRDefault="00B27983" w:rsidP="00B27983">
      <w:pPr>
        <w:pStyle w:val="B1"/>
        <w:ind w:firstLine="0"/>
      </w:pPr>
      <w:r>
        <w:t xml:space="preserve">- For resource allocation type 1 as defined in section 7.1.6.2 of [3]: </w:t>
      </w:r>
    </w:p>
    <w:p w14:paraId="0C8B7A5D" w14:textId="77777777" w:rsidR="00B27983" w:rsidRDefault="00B27983" w:rsidP="00B27983">
      <w:pPr>
        <w:pStyle w:val="B1"/>
        <w:ind w:left="852" w:firstLine="0"/>
      </w:pPr>
      <w:r>
        <w:t xml:space="preserve">- </w:t>
      </w:r>
      <w:r>
        <w:rPr>
          <w:position w:val="-10"/>
        </w:rPr>
        <w:object w:dxaOrig="840" w:dyaOrig="300" w14:anchorId="718CF987">
          <v:shape id="_x0000_i2928" type="#_x0000_t75" style="width:42pt;height:15pt" o:ole="">
            <v:imagedata r:id="rId2752" o:title=""/>
          </v:shape>
          <o:OLEObject Type="Embed" ProgID="Equation.3" ShapeID="_x0000_i2928" DrawAspect="Content" ObjectID="_1578895810" r:id="rId2753"/>
        </w:object>
      </w:r>
      <w:r>
        <w:t xml:space="preserve"> bits of this field are used as a header specific to this resource allocation type to indicate the selected resource blocks subset</w:t>
      </w:r>
    </w:p>
    <w:p w14:paraId="5DE1F243" w14:textId="77777777" w:rsidR="00B27983" w:rsidRDefault="00B27983" w:rsidP="00B27983">
      <w:pPr>
        <w:pStyle w:val="B1"/>
        <w:ind w:firstLine="284"/>
      </w:pPr>
      <w:r>
        <w:t>- 1 bit indicates a shift of the resource allocation span</w:t>
      </w:r>
    </w:p>
    <w:p w14:paraId="4017E22F" w14:textId="77777777" w:rsidR="00B27983" w:rsidRDefault="00B27983" w:rsidP="00B27983">
      <w:pPr>
        <w:pStyle w:val="B1"/>
        <w:ind w:firstLine="284"/>
      </w:pPr>
      <w:r>
        <w:t xml:space="preserve">- </w:t>
      </w:r>
      <w:r>
        <w:rPr>
          <w:position w:val="-10"/>
        </w:rPr>
        <w:object w:dxaOrig="2220" w:dyaOrig="400" w14:anchorId="484D9532">
          <v:shape id="_x0000_i2929" type="#_x0000_t75" style="width:111pt;height:20.1pt" o:ole="">
            <v:imagedata r:id="rId2754" o:title=""/>
          </v:shape>
          <o:OLEObject Type="Embed" ProgID="Equation.3" ShapeID="_x0000_i2929" DrawAspect="Content" ObjectID="_1578895811" r:id="rId2755"/>
        </w:object>
      </w:r>
      <w:r>
        <w:t xml:space="preserve"> bits provide the resource allocation</w:t>
      </w:r>
    </w:p>
    <w:p w14:paraId="6F4D09DA" w14:textId="77777777" w:rsidR="00B27983" w:rsidRDefault="00B27983" w:rsidP="00B27983">
      <w:pPr>
        <w:pStyle w:val="B1"/>
        <w:ind w:firstLine="0"/>
      </w:pPr>
      <w:r>
        <w:t>where the value of P depends on the number of DL resource blocks as indicated in section 7.1.6.1 of [3]</w:t>
      </w:r>
    </w:p>
    <w:p w14:paraId="797FD5CB" w14:textId="77777777" w:rsidR="00B27983" w:rsidRDefault="00B27983" w:rsidP="00B27983">
      <w:pPr>
        <w:pStyle w:val="B1"/>
      </w:pPr>
      <w:r>
        <w:t>- Modulation and coding scheme – 5 bits as defined in section 7.1.7 of [3]</w:t>
      </w:r>
    </w:p>
    <w:p w14:paraId="3839D8A3" w14:textId="13F5624E" w:rsidR="00B27983" w:rsidRDefault="00B27983" w:rsidP="00B27983">
      <w:pPr>
        <w:pStyle w:val="B1"/>
      </w:pPr>
      <w:r>
        <w:t>- HARQ process number – 3 bits (for cases with FDD</w:t>
      </w:r>
      <w:r>
        <w:rPr>
          <w:rFonts w:hint="eastAsia"/>
          <w:lang w:eastAsia="zh-CN"/>
        </w:rPr>
        <w:t xml:space="preserve"> </w:t>
      </w:r>
      <w:r>
        <w:rPr>
          <w:lang w:eastAsia="zh-CN"/>
        </w:rPr>
        <w:t>primary</w:t>
      </w:r>
      <w:r>
        <w:rPr>
          <w:rFonts w:hint="eastAsia"/>
          <w:lang w:eastAsia="zh-CN"/>
        </w:rPr>
        <w:t xml:space="preserve"> </w:t>
      </w:r>
      <w:r>
        <w:rPr>
          <w:lang w:eastAsia="zh-CN"/>
        </w:rPr>
        <w:t>cell</w:t>
      </w:r>
      <w:r>
        <w:t>), 4 bits (for cases with TDD primary cell</w:t>
      </w:r>
      <w:ins w:id="7223" w:author="MulteFire Alliance (MFA)" w:date="2017-12-06T13:40:00Z">
        <w:r w:rsidR="00DA11BC" w:rsidRPr="0084386A">
          <w:t xml:space="preserve"> </w:t>
        </w:r>
        <w:r w:rsidR="00DA11BC">
          <w:t>and MF cell</w:t>
        </w:r>
      </w:ins>
      <w:r>
        <w:t>)</w:t>
      </w:r>
    </w:p>
    <w:p w14:paraId="1E38C3DA" w14:textId="77777777" w:rsidR="00B27983" w:rsidRDefault="00B27983" w:rsidP="00B27983">
      <w:pPr>
        <w:pStyle w:val="B1"/>
      </w:pPr>
      <w:r>
        <w:t>- New data indicator – 1 bit</w:t>
      </w:r>
    </w:p>
    <w:p w14:paraId="02BE457C" w14:textId="77777777" w:rsidR="00B27983" w:rsidRDefault="00B27983" w:rsidP="00B27983">
      <w:pPr>
        <w:pStyle w:val="B1"/>
      </w:pPr>
      <w:r>
        <w:t>- Redundancy version – 2 bits</w:t>
      </w:r>
    </w:p>
    <w:p w14:paraId="587C5DDE" w14:textId="77777777" w:rsidR="00B27983" w:rsidRDefault="00B27983" w:rsidP="00B27983">
      <w:pPr>
        <w:pStyle w:val="B1"/>
      </w:pPr>
      <w:r>
        <w:t>- TPC command for PUCCH – 2 bits as defined in section 5.1.2.1 of [3]</w:t>
      </w:r>
    </w:p>
    <w:p w14:paraId="3629F3DB" w14:textId="77777777" w:rsidR="00B27983" w:rsidRDefault="00B27983" w:rsidP="00B27983">
      <w:pPr>
        <w:pStyle w:val="B1"/>
      </w:pPr>
      <w:r>
        <w:t xml:space="preserve">- Downlink Assignment Index – number of bits as specified in </w:t>
      </w:r>
      <w:r w:rsidRPr="00155DBE">
        <w:t>Table 5.3.3.1.2-2</w:t>
      </w:r>
      <w:r>
        <w:t>.</w:t>
      </w:r>
    </w:p>
    <w:p w14:paraId="027CD9C0" w14:textId="7357808C" w:rsidR="00B27983" w:rsidRDefault="00B27983" w:rsidP="00B27983">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ins w:id="7224" w:author="MulteFire Alliance (MFA)" w:date="2017-12-06T13:41:00Z">
        <w:r w:rsidR="00DA11BC">
          <w:rPr>
            <w:lang w:eastAsia="ko-KR"/>
          </w:rPr>
          <w:t>. This field is not present for MF cells.</w:t>
        </w:r>
      </w:ins>
      <w:r>
        <w:t>) – 2 bits as defined in section 10.1 of [3]</w:t>
      </w:r>
      <w:r>
        <w:rPr>
          <w:rFonts w:hint="eastAsia"/>
          <w:lang w:eastAsia="zh-CN"/>
        </w:rPr>
        <w:t>. The 2 bits are set to 0 when this format is carried by EPDCCH on a secondary cell</w:t>
      </w:r>
      <w:r>
        <w:rPr>
          <w:rFonts w:eastAsia="SimSun" w:hint="eastAsia"/>
          <w:lang w:eastAsia="zh-CN"/>
        </w:rPr>
        <w:t>, or when this format is carried by EPDCCH on the primary cell scheduling PDSCH on a secondary cell and the UE is configured with PUCCH format 3 for HARQ-ACK feedback</w:t>
      </w:r>
      <w:r>
        <w:rPr>
          <w:rFonts w:hint="eastAsia"/>
          <w:lang w:eastAsia="zh-CN"/>
        </w:rPr>
        <w:t>.</w:t>
      </w:r>
    </w:p>
    <w:p w14:paraId="507FBD1E" w14:textId="77777777" w:rsidR="00DA11BC" w:rsidRDefault="00DA11BC" w:rsidP="00DA11BC">
      <w:pPr>
        <w:pStyle w:val="B1"/>
        <w:rPr>
          <w:ins w:id="7225" w:author="MulteFire Alliance (MFA)" w:date="2017-12-06T13:41:00Z"/>
          <w:lang w:eastAsia="zh-CN"/>
        </w:rPr>
      </w:pPr>
      <w:ins w:id="7226" w:author="MulteFire Alliance (MFA)" w:date="2017-12-06T13:41:00Z">
        <w:r>
          <w:t xml:space="preserve">- HARQ-ACK resource indicator (this field </w:t>
        </w:r>
        <w:r>
          <w:rPr>
            <w:rFonts w:hint="eastAsia"/>
            <w:lang w:eastAsia="ko-KR"/>
          </w:rPr>
          <w:t xml:space="preserve">is present only for MF </w:t>
        </w:r>
        <w:r>
          <w:rPr>
            <w:lang w:eastAsia="ko-KR"/>
          </w:rPr>
          <w:t>c</w:t>
        </w:r>
        <w:r>
          <w:rPr>
            <w:rFonts w:hint="eastAsia"/>
            <w:lang w:eastAsia="ko-KR"/>
          </w:rPr>
          <w:t>ell</w:t>
        </w:r>
        <w:r>
          <w:rPr>
            <w:lang w:eastAsia="ko-KR"/>
          </w:rPr>
          <w:t>s</w:t>
        </w:r>
        <w:r>
          <w:rPr>
            <w:rFonts w:hint="eastAsia"/>
            <w:lang w:eastAsia="ko-KR"/>
          </w:rPr>
          <w:t>)</w:t>
        </w:r>
        <w:r>
          <w:rPr>
            <w:lang w:eastAsia="ko-KR"/>
          </w:rPr>
          <w:t xml:space="preserve"> </w:t>
        </w:r>
        <w:r>
          <w:t xml:space="preserve">– </w:t>
        </w:r>
        <w:r w:rsidRPr="00C04083">
          <w:t>2 bits as defined in 10.1.3MF</w:t>
        </w:r>
        <w:r>
          <w:t xml:space="preserve"> [3]. This </w:t>
        </w:r>
        <w:r w:rsidRPr="00E9040D">
          <w:t>field shall be used to determine the PUCCH resource values from one of the four resource values configured by higher layers, with the mapping defined in Table 10.1.</w:t>
        </w:r>
        <w:r>
          <w:t xml:space="preserve">3MF.2-1 [3] for MF-ePUCCH, or </w:t>
        </w:r>
        <w:r w:rsidRPr="00C755F4">
          <w:t>Table 10.1.3MF.1-1</w:t>
        </w:r>
        <w:r>
          <w:t xml:space="preserve"> [3]</w:t>
        </w:r>
        <w:r w:rsidRPr="00C755F4">
          <w:t xml:space="preserve"> </w:t>
        </w:r>
        <w:r>
          <w:t xml:space="preserve">for </w:t>
        </w:r>
        <w:r w:rsidRPr="00C755F4">
          <w:t>MF-sPUCCH</w:t>
        </w:r>
        <w:r>
          <w:t xml:space="preserve">, or </w:t>
        </w:r>
        <w:r w:rsidRPr="00C755F4">
          <w:t>Table 10.1.3MF.1-2</w:t>
        </w:r>
        <w:r>
          <w:t xml:space="preserve"> [3] for</w:t>
        </w:r>
        <w:r w:rsidRPr="00C755F4">
          <w:t xml:space="preserve"> MF-sPUCCH in absence of of higher layer configuration</w:t>
        </w:r>
        <w:r>
          <w:t xml:space="preserve">. </w:t>
        </w:r>
      </w:ins>
    </w:p>
    <w:p w14:paraId="7B0A00D9" w14:textId="77777777" w:rsidR="003B707D" w:rsidRDefault="003B707D" w:rsidP="003B707D">
      <w:pPr>
        <w:ind w:leftChars="150" w:left="566" w:hangingChars="133" w:hanging="266"/>
        <w:rPr>
          <w:ins w:id="7227" w:author="Edited - Third Generation Partnership Project" w:date="2017-12-06T08:40:00Z"/>
          <w:lang w:eastAsia="zh-CN"/>
        </w:rPr>
      </w:pPr>
      <w:ins w:id="7228" w:author="Edited - Third Generation Partnership Project" w:date="2017-12-06T08:40:00Z">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Pr>
            <w:lang w:eastAsia="zh-CN"/>
          </w:rPr>
          <w:t xml:space="preserve">sections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Pr="00863908">
          <w:rPr>
            <w:i/>
            <w:lang w:eastAsia="zh-CN"/>
          </w:rPr>
          <w:t>CSI-RS-ConfigZPAperiodic</w:t>
        </w:r>
        <w:r>
          <w:rPr>
            <w:rFonts w:hint="eastAsia"/>
            <w:lang w:eastAsia="zh-CN"/>
          </w:rPr>
          <w:t>.</w:t>
        </w:r>
      </w:ins>
    </w:p>
    <w:p w14:paraId="54FCABE0" w14:textId="77777777" w:rsidR="00B27983" w:rsidRDefault="00B27983" w:rsidP="00B27983">
      <w:r>
        <w:rPr>
          <w:rFonts w:hint="eastAsia"/>
          <w:lang w:eastAsia="zh-CN"/>
        </w:rPr>
        <w:t xml:space="preserve">If </w:t>
      </w:r>
      <w:r>
        <w:rPr>
          <w:lang w:eastAsia="zh-CN"/>
        </w:rPr>
        <w:t xml:space="preserve">the UE </w:t>
      </w:r>
      <w:r w:rsidRPr="00415E5C">
        <w:rPr>
          <w:rFonts w:eastAsia="MS Mincho"/>
        </w:rPr>
        <w:t xml:space="preserve">is not configured to decode PDCCH </w:t>
      </w:r>
      <w:r>
        <w:rPr>
          <w:rFonts w:eastAsia="MS Mincho"/>
        </w:rPr>
        <w:t xml:space="preserve">or EPDCCH </w:t>
      </w:r>
      <w:r w:rsidRPr="00415E5C">
        <w:rPr>
          <w:rFonts w:eastAsia="MS Mincho"/>
        </w:rPr>
        <w:t>with CRC scrambled by the C-RNTI</w:t>
      </w:r>
      <w:r>
        <w:rPr>
          <w:rFonts w:eastAsia="MS Mincho"/>
        </w:rPr>
        <w:t xml:space="preserve"> and </w:t>
      </w:r>
      <w:r>
        <w:rPr>
          <w:rFonts w:hint="eastAsia"/>
          <w:lang w:eastAsia="zh-CN"/>
        </w:rPr>
        <w:t>the number of information bits in format 1 is equal to that for format 0/1A, one bit of value zero shall be appended to format 1.</w:t>
      </w:r>
    </w:p>
    <w:p w14:paraId="7C5A91E4" w14:textId="77777777" w:rsidR="00B27983" w:rsidRDefault="00B27983" w:rsidP="00B27983">
      <w:r>
        <w:t xml:space="preserve">If </w:t>
      </w:r>
      <w:r>
        <w:rPr>
          <w:lang w:eastAsia="zh-CN"/>
        </w:rPr>
        <w:t xml:space="preserve">the UE </w:t>
      </w:r>
      <w:r>
        <w:rPr>
          <w:rFonts w:eastAsia="MS Mincho"/>
        </w:rPr>
        <w:t xml:space="preserve">is </w:t>
      </w:r>
      <w:r w:rsidRPr="00415E5C">
        <w:rPr>
          <w:rFonts w:eastAsia="MS Mincho"/>
        </w:rPr>
        <w:t xml:space="preserve">configured to decode PDCCH </w:t>
      </w:r>
      <w:r>
        <w:rPr>
          <w:rFonts w:eastAsia="MS Mincho"/>
        </w:rPr>
        <w:t xml:space="preserve">or EPDCCH </w:t>
      </w:r>
      <w:r w:rsidRPr="00415E5C">
        <w:rPr>
          <w:rFonts w:eastAsia="MS Mincho"/>
        </w:rPr>
        <w:t>with CRC scrambled by the C-RNTI</w:t>
      </w:r>
      <w:r>
        <w:rPr>
          <w:rFonts w:eastAsia="MS Mincho"/>
        </w:rPr>
        <w:t xml:space="preserve"> and</w:t>
      </w:r>
      <w:r>
        <w:t xml:space="preserve"> the number of information bits in format 1 is equal to that for format 0/1A for scheduling the same serving cell and mapped onto the </w:t>
      </w:r>
      <w:r w:rsidRPr="00DD5617">
        <w:t xml:space="preserve">UE specific search space </w:t>
      </w:r>
      <w:r>
        <w:t xml:space="preserve">given </w:t>
      </w:r>
      <w:r w:rsidRPr="00DD5617">
        <w:t xml:space="preserve">by </w:t>
      </w:r>
      <w:r>
        <w:t xml:space="preserve">the </w:t>
      </w:r>
      <w:r w:rsidRPr="00DD5617">
        <w:t>C-RNTI as defined in [3]</w:t>
      </w:r>
      <w:r>
        <w:t>, one bit of value zero shall be appended to format 1.</w:t>
      </w:r>
    </w:p>
    <w:p w14:paraId="399BD45C" w14:textId="77777777" w:rsidR="00B27983" w:rsidRDefault="00B27983" w:rsidP="00B27983">
      <w:r>
        <w:t xml:space="preserve">If the number of information bits in format 1 carried by PDCCH belongs to one of the sizes in Table 5.3.3.1.2-1, </w:t>
      </w:r>
      <w:r>
        <w:rPr>
          <w:rFonts w:hint="eastAsia"/>
          <w:lang w:eastAsia="ko-KR"/>
        </w:rPr>
        <w:t xml:space="preserve">one or more zero bit(s) shall be appended to format 1 </w:t>
      </w:r>
      <w:r>
        <w:rPr>
          <w:lang w:eastAsia="ko-KR"/>
        </w:rPr>
        <w:t xml:space="preserve">until the payload size of format 1 </w:t>
      </w:r>
      <w:r>
        <w:rPr>
          <w:rFonts w:hint="eastAsia"/>
          <w:lang w:eastAsia="ko-KR"/>
        </w:rPr>
        <w:t>does</w:t>
      </w:r>
      <w:r>
        <w:rPr>
          <w:lang w:eastAsia="ko-KR"/>
        </w:rPr>
        <w:t xml:space="preserve"> not </w:t>
      </w:r>
      <w:r>
        <w:rPr>
          <w:rFonts w:hint="eastAsia"/>
          <w:lang w:eastAsia="ko-KR"/>
        </w:rPr>
        <w:t>belong</w:t>
      </w:r>
      <w:r>
        <w:rPr>
          <w:lang w:eastAsia="ko-KR"/>
        </w:rPr>
        <w:t xml:space="preserve"> </w:t>
      </w:r>
      <w:r>
        <w:rPr>
          <w:rFonts w:hint="eastAsia"/>
          <w:lang w:eastAsia="ko-KR"/>
        </w:rPr>
        <w:t>to one of the sizes in Table 5.3.3.1.2-1</w:t>
      </w:r>
      <w:r>
        <w:rPr>
          <w:lang w:eastAsia="ko-KR"/>
        </w:rPr>
        <w:t xml:space="preserve"> and is not equal to that of format 0/1A </w:t>
      </w:r>
      <w:r>
        <w:t>mapped onto the same search space</w:t>
      </w:r>
      <w:r>
        <w:rPr>
          <w:rFonts w:hint="eastAsia"/>
          <w:lang w:eastAsia="ko-KR"/>
        </w:rPr>
        <w:t>.</w:t>
      </w:r>
    </w:p>
    <w:p w14:paraId="2A2EA311" w14:textId="77777777" w:rsidR="00B27983" w:rsidRDefault="00B27983" w:rsidP="00B27983">
      <w:pPr>
        <w:pStyle w:val="TH"/>
      </w:pPr>
      <w:r>
        <w:t>Table 5.3.3.1.2-1: Ambiguous Sizes of Information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tblGrid>
      <w:tr w:rsidR="00B27983" w14:paraId="60882D9A" w14:textId="77777777" w:rsidTr="00F3724D">
        <w:trPr>
          <w:jc w:val="center"/>
        </w:trPr>
        <w:tc>
          <w:tcPr>
            <w:tcW w:w="4219" w:type="dxa"/>
          </w:tcPr>
          <w:p w14:paraId="5A328E41" w14:textId="77777777" w:rsidR="00B27983" w:rsidRDefault="00B27983" w:rsidP="00027054">
            <w:pPr>
              <w:pStyle w:val="TAC"/>
              <w:keepNext w:val="0"/>
              <w:keepLines w:val="0"/>
            </w:pPr>
            <w:r>
              <w:t>{</w:t>
            </w:r>
            <w:r>
              <w:rPr>
                <w:lang w:val="en-US"/>
              </w:rPr>
              <w:t>12, 14, 16 ,20, 24, 26, 32, 40, 44, 56}</w:t>
            </w:r>
          </w:p>
        </w:tc>
      </w:tr>
    </w:tbl>
    <w:p w14:paraId="634A4C8D" w14:textId="77777777" w:rsidR="00B27983" w:rsidRDefault="00B27983" w:rsidP="00B27983"/>
    <w:p w14:paraId="3467B4BC" w14:textId="77777777" w:rsidR="00B27983" w:rsidRDefault="00B27983" w:rsidP="00B27983">
      <w:pPr>
        <w:pStyle w:val="TH"/>
      </w:pPr>
      <w:r>
        <w:t xml:space="preserve">Table 5.3.3.1.2-2: Number of bits for </w:t>
      </w:r>
      <w:r>
        <w:rPr>
          <w:lang w:eastAsia="zh-CN"/>
        </w:rPr>
        <w:t>Downlink Assignment Index</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8000"/>
      </w:tblGrid>
      <w:tr w:rsidR="00B27983" w:rsidRPr="00F270A5" w14:paraId="2673BF36" w14:textId="77777777" w:rsidTr="00027054">
        <w:trPr>
          <w:tblHeader/>
          <w:jc w:val="center"/>
        </w:trPr>
        <w:tc>
          <w:tcPr>
            <w:tcW w:w="1134" w:type="dxa"/>
          </w:tcPr>
          <w:p w14:paraId="098D5F46" w14:textId="77777777" w:rsidR="00B27983" w:rsidRPr="00155DBE" w:rsidRDefault="00B27983" w:rsidP="00027054">
            <w:pPr>
              <w:pStyle w:val="TAH"/>
              <w:keepNext w:val="0"/>
              <w:keepLines w:val="0"/>
            </w:pPr>
            <w:r w:rsidRPr="00155DBE">
              <w:t xml:space="preserve">Number </w:t>
            </w:r>
            <w:r w:rsidRPr="00155DBE">
              <w:br/>
              <w:t>of bits</w:t>
            </w:r>
          </w:p>
        </w:tc>
        <w:tc>
          <w:tcPr>
            <w:tcW w:w="8000" w:type="dxa"/>
          </w:tcPr>
          <w:p w14:paraId="0F8CC524" w14:textId="77777777" w:rsidR="00B27983" w:rsidRPr="00155DBE" w:rsidRDefault="00B27983" w:rsidP="00027054">
            <w:pPr>
              <w:pStyle w:val="TAH"/>
              <w:keepNext w:val="0"/>
              <w:keepLines w:val="0"/>
            </w:pPr>
          </w:p>
        </w:tc>
      </w:tr>
      <w:tr w:rsidR="00B27983" w:rsidRPr="0043714B" w14:paraId="6EE9BD6D" w14:textId="77777777" w:rsidTr="00F3724D">
        <w:trPr>
          <w:jc w:val="center"/>
        </w:trPr>
        <w:tc>
          <w:tcPr>
            <w:tcW w:w="1134" w:type="dxa"/>
          </w:tcPr>
          <w:p w14:paraId="417B38E2" w14:textId="77777777" w:rsidR="00B27983" w:rsidRPr="006A6EF6" w:rsidRDefault="00B27983" w:rsidP="00027054">
            <w:pPr>
              <w:pStyle w:val="TAC"/>
              <w:keepNext w:val="0"/>
              <w:keepLines w:val="0"/>
              <w:rPr>
                <w:color w:val="000000"/>
                <w:lang w:val="en-US" w:eastAsia="zh-CN"/>
              </w:rPr>
            </w:pPr>
            <w:r>
              <w:rPr>
                <w:rFonts w:hint="eastAsia"/>
                <w:color w:val="000000"/>
                <w:lang w:val="en-US" w:eastAsia="zh-CN"/>
              </w:rPr>
              <w:t>4</w:t>
            </w:r>
          </w:p>
        </w:tc>
        <w:tc>
          <w:tcPr>
            <w:tcW w:w="8000" w:type="dxa"/>
          </w:tcPr>
          <w:p w14:paraId="2F420DC5" w14:textId="77777777" w:rsidR="00B27983" w:rsidRDefault="00B27983" w:rsidP="00027054">
            <w:pPr>
              <w:pStyle w:val="CommentText"/>
              <w:rPr>
                <w:rFonts w:ascii="Arial" w:hAnsi="Arial" w:cs="Arial"/>
                <w:sz w:val="18"/>
                <w:szCs w:val="18"/>
                <w:lang w:eastAsia="zh-CN"/>
              </w:rPr>
            </w:pPr>
            <w:r w:rsidRPr="008C0565">
              <w:rPr>
                <w:rFonts w:ascii="Arial" w:hAnsi="Arial" w:cs="Arial"/>
                <w:sz w:val="18"/>
                <w:szCs w:val="18"/>
                <w:lang w:eastAsia="zh-CN"/>
              </w:rPr>
              <w:t xml:space="preserve">For UEs </w:t>
            </w:r>
            <w:r w:rsidRPr="008C0565">
              <w:rPr>
                <w:rFonts w:ascii="Arial" w:hAnsi="Arial" w:cs="Arial"/>
                <w:sz w:val="18"/>
                <w:szCs w:val="18"/>
              </w:rPr>
              <w:t xml:space="preserve">configured by higher layers with </w:t>
            </w:r>
            <w:r w:rsidRPr="0040676D">
              <w:rPr>
                <w:rFonts w:ascii="Arial" w:hAnsi="Arial" w:cs="Arial"/>
                <w:i/>
                <w:sz w:val="18"/>
                <w:szCs w:val="18"/>
              </w:rPr>
              <w:t>codebooksizeDetermination-r13</w:t>
            </w:r>
            <w:r w:rsidRPr="0040676D">
              <w:rPr>
                <w:rFonts w:ascii="Arial" w:hAnsi="Arial" w:cs="Arial"/>
                <w:i/>
                <w:sz w:val="18"/>
                <w:szCs w:val="18"/>
                <w:lang w:eastAsia="zh-CN"/>
              </w:rPr>
              <w:t xml:space="preserve"> = </w:t>
            </w:r>
            <w:r>
              <w:rPr>
                <w:rFonts w:ascii="Arial" w:hAnsi="Arial" w:cs="Arial"/>
                <w:i/>
                <w:sz w:val="18"/>
                <w:szCs w:val="18"/>
                <w:lang w:eastAsia="zh-CN"/>
              </w:rPr>
              <w:t xml:space="preserve">dai </w:t>
            </w:r>
            <w:r>
              <w:rPr>
                <w:rFonts w:ascii="Arial" w:hAnsi="Arial" w:cs="Arial"/>
                <w:noProof/>
                <w:sz w:val="18"/>
                <w:szCs w:val="18"/>
                <w:lang w:eastAsia="zh-CN"/>
              </w:rPr>
              <w:t>and when a DCI format</w:t>
            </w:r>
            <w:r w:rsidRPr="00605D78">
              <w:rPr>
                <w:rFonts w:ascii="Arial" w:hAnsi="Arial" w:cs="Arial"/>
                <w:noProof/>
                <w:sz w:val="18"/>
                <w:szCs w:val="18"/>
                <w:lang w:eastAsia="zh-CN"/>
              </w:rPr>
              <w:t xml:space="preserve"> scheduling PDSCH </w:t>
            </w:r>
            <w:r>
              <w:rPr>
                <w:rFonts w:ascii="Arial" w:hAnsi="Arial" w:cs="Arial"/>
                <w:noProof/>
                <w:sz w:val="18"/>
                <w:szCs w:val="18"/>
              </w:rPr>
              <w:t>is</w:t>
            </w:r>
            <w:r w:rsidRPr="00605D78">
              <w:rPr>
                <w:rFonts w:ascii="Arial" w:hAnsi="Arial" w:cs="Arial"/>
                <w:noProof/>
                <w:sz w:val="18"/>
                <w:szCs w:val="18"/>
              </w:rPr>
              <w:t xml:space="preserve"> mapped onto the UE specific search space given by the C-RNTI as defined in [3]</w:t>
            </w:r>
            <w:r w:rsidRPr="00B2151D">
              <w:rPr>
                <w:rFonts w:ascii="Arial" w:hAnsi="Arial" w:cs="Arial" w:hint="eastAsia"/>
                <w:sz w:val="18"/>
                <w:szCs w:val="18"/>
                <w:lang w:eastAsia="zh-CN"/>
              </w:rPr>
              <w:t xml:space="preserve">, </w:t>
            </w:r>
            <w:r>
              <w:rPr>
                <w:rFonts w:ascii="Arial" w:hAnsi="Arial" w:cs="Arial" w:hint="eastAsia"/>
                <w:sz w:val="18"/>
                <w:szCs w:val="18"/>
                <w:lang w:eastAsia="zh-CN"/>
              </w:rPr>
              <w:t xml:space="preserve">the 4-bit DAI consists of a 2-bit counter DAI and a 2-bit total DAI. </w:t>
            </w:r>
          </w:p>
          <w:p w14:paraId="141705FA" w14:textId="77777777" w:rsidR="00B27983" w:rsidRDefault="00B27983" w:rsidP="00027054">
            <w:pPr>
              <w:pStyle w:val="B1"/>
              <w:rPr>
                <w:lang w:eastAsia="zh-CN"/>
              </w:rPr>
            </w:pPr>
            <w:r>
              <w:rPr>
                <w:lang w:eastAsia="zh-CN"/>
              </w:rPr>
              <w:t>-</w:t>
            </w:r>
            <w:r>
              <w:rPr>
                <w:lang w:eastAsia="zh-CN"/>
              </w:rPr>
              <w:tab/>
            </w:r>
            <w:r>
              <w:rPr>
                <w:rFonts w:hint="eastAsia"/>
                <w:lang w:eastAsia="zh-CN"/>
              </w:rPr>
              <w:t xml:space="preserve">Counter DAI </w:t>
            </w:r>
            <w:r w:rsidRPr="0040676D">
              <w:rPr>
                <w:lang w:eastAsia="zh-CN"/>
              </w:rPr>
              <w:t xml:space="preserve">– 2 bits as defined in section </w:t>
            </w:r>
            <w:r w:rsidRPr="0040676D">
              <w:rPr>
                <w:rFonts w:hint="eastAsia"/>
                <w:lang w:eastAsia="zh-CN"/>
              </w:rPr>
              <w:t>7.3</w:t>
            </w:r>
            <w:r w:rsidRPr="0040676D">
              <w:rPr>
                <w:lang w:eastAsia="zh-CN"/>
              </w:rPr>
              <w:t xml:space="preserve"> of [3]</w:t>
            </w:r>
          </w:p>
          <w:p w14:paraId="524CFF44" w14:textId="77777777" w:rsidR="00B27983" w:rsidRPr="00870807" w:rsidRDefault="00B27983" w:rsidP="00027054">
            <w:pPr>
              <w:pStyle w:val="B1"/>
              <w:rPr>
                <w:lang w:eastAsia="zh-CN"/>
              </w:rPr>
            </w:pPr>
            <w:r>
              <w:rPr>
                <w:lang w:eastAsia="zh-CN"/>
              </w:rPr>
              <w:t>-</w:t>
            </w:r>
            <w:r>
              <w:rPr>
                <w:lang w:eastAsia="zh-CN"/>
              </w:rPr>
              <w:tab/>
            </w:r>
            <w:r w:rsidRPr="00870807">
              <w:rPr>
                <w:rFonts w:hint="eastAsia"/>
                <w:lang w:eastAsia="zh-CN"/>
              </w:rPr>
              <w:t xml:space="preserve">Total DAI </w:t>
            </w:r>
            <w:r w:rsidRPr="0040676D">
              <w:rPr>
                <w:lang w:eastAsia="zh-CN"/>
              </w:rPr>
              <w:t xml:space="preserve">– 2 bits as defined in section </w:t>
            </w:r>
            <w:r w:rsidRPr="0040676D">
              <w:rPr>
                <w:rFonts w:hint="eastAsia"/>
                <w:lang w:eastAsia="zh-CN"/>
              </w:rPr>
              <w:t>7.3</w:t>
            </w:r>
            <w:r w:rsidRPr="0040676D">
              <w:rPr>
                <w:lang w:eastAsia="zh-CN"/>
              </w:rPr>
              <w:t xml:space="preserve"> of [3]</w:t>
            </w:r>
          </w:p>
        </w:tc>
      </w:tr>
      <w:tr w:rsidR="00B27983" w:rsidRPr="00F270A5" w14:paraId="61EB7B00" w14:textId="77777777" w:rsidTr="00F3724D">
        <w:trPr>
          <w:jc w:val="center"/>
        </w:trPr>
        <w:tc>
          <w:tcPr>
            <w:tcW w:w="1134" w:type="dxa"/>
          </w:tcPr>
          <w:p w14:paraId="1814E3C1" w14:textId="77777777" w:rsidR="00B27983" w:rsidRPr="00155DBE" w:rsidRDefault="00B27983" w:rsidP="00027054">
            <w:pPr>
              <w:pStyle w:val="TAC"/>
              <w:keepNext w:val="0"/>
              <w:keepLines w:val="0"/>
              <w:rPr>
                <w:color w:val="000000"/>
              </w:rPr>
            </w:pPr>
            <w:r w:rsidRPr="00155DBE">
              <w:rPr>
                <w:color w:val="000000"/>
                <w:lang w:eastAsia="zh-CN"/>
              </w:rPr>
              <w:t>2</w:t>
            </w:r>
          </w:p>
        </w:tc>
        <w:tc>
          <w:tcPr>
            <w:tcW w:w="8000" w:type="dxa"/>
          </w:tcPr>
          <w:p w14:paraId="74721EFA" w14:textId="77777777" w:rsidR="00B27983" w:rsidRDefault="00B27983" w:rsidP="00027054">
            <w:pPr>
              <w:pStyle w:val="CommentText"/>
              <w:rPr>
                <w:rFonts w:ascii="Arial" w:hAnsi="Arial" w:cs="Arial"/>
                <w:color w:val="000000"/>
                <w:sz w:val="18"/>
                <w:szCs w:val="18"/>
                <w:lang w:eastAsia="zh-CN"/>
              </w:rPr>
            </w:pPr>
            <w:r w:rsidRPr="008C0565">
              <w:rPr>
                <w:rFonts w:ascii="Arial" w:hAnsi="Arial" w:cs="Arial"/>
                <w:sz w:val="18"/>
                <w:szCs w:val="18"/>
                <w:lang w:eastAsia="zh-CN"/>
              </w:rPr>
              <w:t xml:space="preserve">For UEs configured with no more than five DL cells, or for UEs </w:t>
            </w:r>
            <w:r w:rsidRPr="008C0565">
              <w:rPr>
                <w:rFonts w:ascii="Arial" w:hAnsi="Arial" w:cs="Arial"/>
                <w:sz w:val="18"/>
                <w:szCs w:val="18"/>
              </w:rPr>
              <w:t xml:space="preserve">configured by higher layers with </w:t>
            </w:r>
            <w:r w:rsidRPr="0040676D">
              <w:rPr>
                <w:rFonts w:ascii="Arial" w:hAnsi="Arial"/>
                <w:i/>
                <w:sz w:val="18"/>
              </w:rPr>
              <w:t>codebooksizeDetermination-r13</w:t>
            </w:r>
            <w:r w:rsidRPr="0040676D">
              <w:rPr>
                <w:rFonts w:ascii="Arial" w:hAnsi="Arial" w:hint="eastAsia"/>
                <w:i/>
                <w:sz w:val="18"/>
                <w:lang w:eastAsia="zh-CN"/>
              </w:rPr>
              <w:t xml:space="preserve"> = </w:t>
            </w:r>
            <w:r>
              <w:rPr>
                <w:rFonts w:ascii="Arial" w:hAnsi="Arial"/>
                <w:i/>
                <w:sz w:val="18"/>
                <w:lang w:eastAsia="zh-CN"/>
              </w:rPr>
              <w:t>cc</w:t>
            </w:r>
            <w:r w:rsidRPr="008C0565">
              <w:rPr>
                <w:rFonts w:ascii="Arial" w:hAnsi="Arial" w:cs="Arial"/>
                <w:sz w:val="18"/>
                <w:szCs w:val="18"/>
                <w:lang w:eastAsia="zh-CN"/>
              </w:rPr>
              <w:t xml:space="preserve">, </w:t>
            </w:r>
            <w:r w:rsidRPr="00605D78">
              <w:rPr>
                <w:rFonts w:ascii="Arial" w:hAnsi="Arial" w:cs="Arial"/>
                <w:sz w:val="18"/>
                <w:szCs w:val="18"/>
                <w:lang w:eastAsia="zh-CN"/>
              </w:rPr>
              <w:t xml:space="preserve">or for UEs </w:t>
            </w:r>
            <w:r w:rsidRPr="00605D78">
              <w:rPr>
                <w:rFonts w:ascii="Arial" w:hAnsi="Arial" w:cs="Arial"/>
                <w:sz w:val="18"/>
                <w:szCs w:val="18"/>
              </w:rPr>
              <w:t xml:space="preserve">configured by higher layers with </w:t>
            </w:r>
            <w:r w:rsidRPr="00605D78">
              <w:rPr>
                <w:rFonts w:ascii="Arial" w:hAnsi="Arial" w:cs="Arial"/>
                <w:i/>
                <w:sz w:val="18"/>
                <w:szCs w:val="18"/>
              </w:rPr>
              <w:t>codebooksizeDetermination-r13</w:t>
            </w:r>
            <w:r w:rsidRPr="00605D78">
              <w:rPr>
                <w:rFonts w:ascii="Arial" w:hAnsi="Arial" w:cs="Arial"/>
                <w:i/>
                <w:sz w:val="18"/>
                <w:szCs w:val="18"/>
                <w:lang w:eastAsia="zh-CN"/>
              </w:rPr>
              <w:t xml:space="preserve"> = </w:t>
            </w:r>
            <w:r>
              <w:rPr>
                <w:rFonts w:ascii="Arial" w:hAnsi="Arial" w:cs="Arial"/>
                <w:i/>
                <w:sz w:val="18"/>
                <w:szCs w:val="18"/>
                <w:lang w:eastAsia="zh-CN"/>
              </w:rPr>
              <w:t>dai</w:t>
            </w:r>
            <w:r w:rsidRPr="00605D78">
              <w:rPr>
                <w:rFonts w:ascii="Arial" w:hAnsi="Arial" w:cs="Arial"/>
                <w:sz w:val="18"/>
                <w:szCs w:val="18"/>
                <w:lang w:eastAsia="zh-CN"/>
              </w:rPr>
              <w:t xml:space="preserve"> </w:t>
            </w:r>
            <w:r w:rsidRPr="00605D78">
              <w:rPr>
                <w:rFonts w:ascii="Arial" w:hAnsi="Arial" w:cs="Arial"/>
                <w:noProof/>
                <w:sz w:val="18"/>
                <w:szCs w:val="18"/>
                <w:lang w:eastAsia="zh-CN"/>
              </w:rPr>
              <w:t xml:space="preserve">and </w:t>
            </w:r>
            <w:r>
              <w:rPr>
                <w:rFonts w:ascii="Arial" w:hAnsi="Arial" w:cs="Arial"/>
                <w:noProof/>
                <w:sz w:val="18"/>
                <w:szCs w:val="18"/>
                <w:lang w:eastAsia="zh-CN"/>
              </w:rPr>
              <w:t>when a DCI format</w:t>
            </w:r>
            <w:r w:rsidRPr="00605D78">
              <w:rPr>
                <w:rFonts w:ascii="Arial" w:hAnsi="Arial" w:cs="Arial"/>
                <w:noProof/>
                <w:sz w:val="18"/>
                <w:szCs w:val="18"/>
                <w:lang w:eastAsia="zh-CN"/>
              </w:rPr>
              <w:t xml:space="preserve"> scheduling PDSCH </w:t>
            </w:r>
            <w:r>
              <w:rPr>
                <w:rFonts w:ascii="Arial" w:hAnsi="Arial" w:cs="Arial"/>
                <w:noProof/>
                <w:sz w:val="18"/>
                <w:szCs w:val="18"/>
              </w:rPr>
              <w:t>is</w:t>
            </w:r>
            <w:r w:rsidRPr="00605D78">
              <w:rPr>
                <w:rFonts w:ascii="Arial" w:hAnsi="Arial" w:cs="Arial"/>
                <w:noProof/>
                <w:sz w:val="18"/>
                <w:szCs w:val="18"/>
              </w:rPr>
              <w:t xml:space="preserve"> not mapped onto the UE specific search space given by the C-RNTI as defined in [3],</w:t>
            </w:r>
            <w:r>
              <w:rPr>
                <w:rFonts w:ascii="Arial" w:hAnsi="Arial" w:cs="Arial"/>
                <w:noProof/>
                <w:sz w:val="18"/>
                <w:szCs w:val="18"/>
              </w:rPr>
              <w:t xml:space="preserve"> </w:t>
            </w:r>
            <w:r w:rsidRPr="008C0565">
              <w:rPr>
                <w:rFonts w:ascii="Arial" w:hAnsi="Arial" w:cs="Arial"/>
                <w:sz w:val="18"/>
                <w:szCs w:val="18"/>
                <w:lang w:eastAsia="zh-CN"/>
              </w:rPr>
              <w:t>t</w:t>
            </w:r>
            <w:r w:rsidRPr="00155DBE">
              <w:rPr>
                <w:rFonts w:ascii="Arial" w:hAnsi="Arial" w:cs="Arial"/>
                <w:color w:val="000000"/>
                <w:sz w:val="18"/>
                <w:szCs w:val="18"/>
              </w:rPr>
              <w:t>his field is present for FDD or TDD operation, for cases with TDD primary cell.</w:t>
            </w:r>
          </w:p>
          <w:p w14:paraId="591B620B" w14:textId="77777777" w:rsidR="00B27983" w:rsidRPr="00155DBE" w:rsidRDefault="00B27983" w:rsidP="00027054">
            <w:pPr>
              <w:pStyle w:val="CommentText"/>
              <w:rPr>
                <w:rFonts w:ascii="Arial" w:hAnsi="Arial" w:cs="Arial"/>
                <w:color w:val="000000"/>
                <w:sz w:val="18"/>
                <w:szCs w:val="18"/>
                <w:lang w:eastAsia="zh-CN"/>
              </w:rPr>
            </w:pPr>
            <w:r w:rsidRPr="00155DBE">
              <w:rPr>
                <w:rFonts w:ascii="Arial" w:hAnsi="Arial" w:cs="Arial"/>
                <w:color w:val="000000"/>
                <w:sz w:val="18"/>
                <w:szCs w:val="18"/>
              </w:rPr>
              <w:t>If the UL/DL configuration of all TDD serving cells is same</w:t>
            </w:r>
            <w:r>
              <w:rPr>
                <w:rFonts w:ascii="Arial" w:hAnsi="Arial" w:cs="Arial" w:hint="eastAsia"/>
                <w:color w:val="000000"/>
                <w:sz w:val="18"/>
                <w:szCs w:val="18"/>
                <w:lang w:eastAsia="zh-CN"/>
              </w:rPr>
              <w:t xml:space="preserve"> and the UE is not configured to decode PDCCH with CRC scrambled by </w:t>
            </w:r>
            <w:r w:rsidRPr="0077633D">
              <w:rPr>
                <w:rFonts w:ascii="Arial" w:hAnsi="Arial" w:cs="Arial" w:hint="eastAsia"/>
                <w:i/>
                <w:color w:val="000000"/>
                <w:sz w:val="18"/>
                <w:szCs w:val="18"/>
                <w:lang w:eastAsia="zh-CN"/>
              </w:rPr>
              <w:t>e</w:t>
            </w:r>
            <w:r>
              <w:rPr>
                <w:rFonts w:ascii="Arial" w:hAnsi="Arial" w:cs="Arial" w:hint="eastAsia"/>
                <w:i/>
                <w:color w:val="000000"/>
                <w:sz w:val="18"/>
                <w:szCs w:val="18"/>
                <w:lang w:eastAsia="zh-CN"/>
              </w:rPr>
              <w:t>imta-RNTI</w:t>
            </w:r>
            <w:r w:rsidRPr="00155DBE">
              <w:rPr>
                <w:rFonts w:ascii="Arial" w:hAnsi="Arial" w:cs="Arial"/>
                <w:color w:val="000000"/>
                <w:sz w:val="18"/>
                <w:szCs w:val="18"/>
              </w:rPr>
              <w:t>, then this field only applies to serving cell with UL/DL configuration 1-6</w:t>
            </w:r>
          </w:p>
          <w:p w14:paraId="0A8D1857" w14:textId="77777777" w:rsidR="00B27983" w:rsidRPr="0077633D" w:rsidRDefault="00B27983" w:rsidP="00027054">
            <w:pPr>
              <w:pStyle w:val="TAC"/>
              <w:keepNext w:val="0"/>
              <w:keepLines w:val="0"/>
              <w:spacing w:afterLines="50" w:after="120"/>
              <w:jc w:val="left"/>
              <w:rPr>
                <w:rFonts w:cs="Arial"/>
                <w:color w:val="000000"/>
                <w:lang w:eastAsia="zh-CN"/>
              </w:rPr>
            </w:pPr>
            <w:r w:rsidRPr="00155DBE">
              <w:rPr>
                <w:rFonts w:cs="Arial"/>
                <w:color w:val="000000"/>
              </w:rPr>
              <w:t>If at least two TDD serving cells have different UL/DL configurations</w:t>
            </w:r>
            <w:r>
              <w:rPr>
                <w:rFonts w:cs="Arial" w:hint="eastAsia"/>
                <w:color w:val="000000"/>
                <w:lang w:eastAsia="zh-CN"/>
              </w:rPr>
              <w:t xml:space="preserve"> or the UE is configured to decode PDCCH with CRC scrambled by </w:t>
            </w:r>
            <w:r w:rsidRPr="0077633D">
              <w:rPr>
                <w:rFonts w:cs="Arial" w:hint="eastAsia"/>
                <w:i/>
                <w:color w:val="000000"/>
                <w:lang w:eastAsia="zh-CN"/>
              </w:rPr>
              <w:t>e</w:t>
            </w:r>
            <w:r>
              <w:rPr>
                <w:rFonts w:cs="Arial" w:hint="eastAsia"/>
                <w:i/>
                <w:color w:val="000000"/>
                <w:lang w:eastAsia="zh-CN"/>
              </w:rPr>
              <w:t>imta-RNTI</w:t>
            </w:r>
            <w:r w:rsidRPr="00155DBE">
              <w:rPr>
                <w:rFonts w:cs="Arial"/>
                <w:color w:val="000000"/>
              </w:rPr>
              <w:t>, then this field applies to a serving cell with DL-reference UL/DL configuration 1-6 as defined in section 10.2 of [3]</w:t>
            </w:r>
          </w:p>
        </w:tc>
      </w:tr>
      <w:tr w:rsidR="00B27983" w:rsidRPr="00F270A5" w14:paraId="341AAD08" w14:textId="77777777" w:rsidTr="00F3724D">
        <w:trPr>
          <w:jc w:val="center"/>
        </w:trPr>
        <w:tc>
          <w:tcPr>
            <w:tcW w:w="1134" w:type="dxa"/>
          </w:tcPr>
          <w:p w14:paraId="21DA8E16" w14:textId="77777777" w:rsidR="00B27983" w:rsidRPr="00155DBE" w:rsidRDefault="00B27983" w:rsidP="00027054">
            <w:pPr>
              <w:pStyle w:val="TAC"/>
              <w:keepNext w:val="0"/>
              <w:keepLines w:val="0"/>
              <w:rPr>
                <w:color w:val="000000"/>
                <w:lang w:eastAsia="zh-CN"/>
              </w:rPr>
            </w:pPr>
            <w:r w:rsidRPr="00155DBE">
              <w:rPr>
                <w:color w:val="000000"/>
              </w:rPr>
              <w:t>0</w:t>
            </w:r>
          </w:p>
        </w:tc>
        <w:tc>
          <w:tcPr>
            <w:tcW w:w="8000" w:type="dxa"/>
          </w:tcPr>
          <w:p w14:paraId="5889A8B9" w14:textId="2597F153" w:rsidR="00B27983" w:rsidRPr="00155DBE" w:rsidRDefault="00B27983" w:rsidP="00027054">
            <w:pPr>
              <w:pStyle w:val="TAC"/>
              <w:keepNext w:val="0"/>
              <w:keepLines w:val="0"/>
              <w:jc w:val="left"/>
              <w:rPr>
                <w:color w:val="000000"/>
              </w:rPr>
            </w:pPr>
            <w:r w:rsidRPr="008C0565">
              <w:rPr>
                <w:rFonts w:cs="Arial"/>
                <w:lang w:eastAsia="zh-CN"/>
              </w:rPr>
              <w:t xml:space="preserve">For UEs configured with no more than five DL cells, or for UEs configured by higher layers with </w:t>
            </w:r>
            <w:r w:rsidRPr="00FA7D2F">
              <w:rPr>
                <w:i/>
              </w:rPr>
              <w:t>codebooksizeDetermination-r13</w:t>
            </w:r>
            <w:r w:rsidRPr="00FA7D2F">
              <w:rPr>
                <w:rFonts w:hint="eastAsia"/>
                <w:i/>
                <w:lang w:eastAsia="zh-CN"/>
              </w:rPr>
              <w:t xml:space="preserve"> = </w:t>
            </w:r>
            <w:r>
              <w:rPr>
                <w:i/>
                <w:lang w:eastAsia="zh-CN"/>
              </w:rPr>
              <w:t>cc</w:t>
            </w:r>
            <w:r w:rsidRPr="008C0565">
              <w:rPr>
                <w:rFonts w:cs="Arial"/>
                <w:lang w:eastAsia="zh-CN"/>
              </w:rPr>
              <w:t xml:space="preserve">, </w:t>
            </w:r>
            <w:r w:rsidRPr="00605D78">
              <w:rPr>
                <w:rFonts w:cs="Arial"/>
                <w:lang w:eastAsia="zh-CN"/>
              </w:rPr>
              <w:t xml:space="preserve">or for UEs </w:t>
            </w:r>
            <w:r w:rsidRPr="00EE20DC">
              <w:rPr>
                <w:rFonts w:cs="Arial"/>
              </w:rPr>
              <w:t xml:space="preserve">configured by higher layers with </w:t>
            </w:r>
            <w:r w:rsidRPr="00EE20DC">
              <w:rPr>
                <w:rFonts w:cs="Arial"/>
                <w:i/>
              </w:rPr>
              <w:t>codebooksizeDetermination-r13</w:t>
            </w:r>
            <w:r w:rsidRPr="00EE20DC">
              <w:rPr>
                <w:rFonts w:cs="Arial"/>
                <w:i/>
                <w:lang w:eastAsia="zh-CN"/>
              </w:rPr>
              <w:t xml:space="preserve"> = </w:t>
            </w:r>
            <w:r>
              <w:rPr>
                <w:rFonts w:cs="Arial"/>
                <w:i/>
                <w:lang w:eastAsia="zh-CN"/>
              </w:rPr>
              <w:t>dai</w:t>
            </w:r>
            <w:r w:rsidRPr="00EE20DC">
              <w:rPr>
                <w:rFonts w:cs="Arial"/>
                <w:lang w:eastAsia="zh-CN"/>
              </w:rPr>
              <w:t xml:space="preserve"> </w:t>
            </w:r>
            <w:r>
              <w:rPr>
                <w:rFonts w:cs="Arial"/>
                <w:noProof/>
                <w:lang w:eastAsia="zh-CN"/>
              </w:rPr>
              <w:t xml:space="preserve">and </w:t>
            </w:r>
            <w:r>
              <w:rPr>
                <w:rFonts w:cs="Arial"/>
                <w:noProof/>
                <w:lang w:val="en-US" w:eastAsia="zh-CN"/>
              </w:rPr>
              <w:t>when a</w:t>
            </w:r>
            <w:r>
              <w:rPr>
                <w:rFonts w:cs="Arial"/>
                <w:noProof/>
                <w:lang w:eastAsia="zh-CN"/>
              </w:rPr>
              <w:t xml:space="preserve"> DCI format</w:t>
            </w:r>
            <w:r w:rsidRPr="00605D78">
              <w:rPr>
                <w:rFonts w:cs="Arial"/>
                <w:noProof/>
                <w:lang w:eastAsia="zh-CN"/>
              </w:rPr>
              <w:t xml:space="preserve"> scheduling PDSCH </w:t>
            </w:r>
            <w:r>
              <w:rPr>
                <w:rFonts w:cs="Arial"/>
                <w:noProof/>
                <w:lang w:val="en-US"/>
              </w:rPr>
              <w:t>is</w:t>
            </w:r>
            <w:r w:rsidRPr="00605D78">
              <w:rPr>
                <w:rFonts w:cs="Arial"/>
                <w:noProof/>
              </w:rPr>
              <w:t xml:space="preserve"> not mapped onto the UE specific search space given by the C-RNTI as defined in [3],</w:t>
            </w:r>
            <w:r>
              <w:rPr>
                <w:rFonts w:cs="Arial"/>
                <w:noProof/>
              </w:rPr>
              <w:t xml:space="preserve"> </w:t>
            </w:r>
            <w:r w:rsidRPr="008C0565">
              <w:rPr>
                <w:rFonts w:cs="Arial"/>
                <w:lang w:eastAsia="zh-CN"/>
              </w:rPr>
              <w:t>t</w:t>
            </w:r>
            <w:r w:rsidRPr="00155DBE">
              <w:rPr>
                <w:color w:val="000000"/>
              </w:rPr>
              <w:t>his field is not present for FDD or TDD operation, for cases with FDD primary cell.</w:t>
            </w:r>
            <w:ins w:id="7229" w:author="MulteFire Alliance (MFA)" w:date="2017-12-06T13:41:00Z">
              <w:r w:rsidR="00DA11BC">
                <w:rPr>
                  <w:color w:val="FF0000"/>
                </w:rPr>
                <w:t xml:space="preserve"> This field is not present for MF cells.</w:t>
              </w:r>
            </w:ins>
          </w:p>
        </w:tc>
      </w:tr>
    </w:tbl>
    <w:p w14:paraId="7E6CCDFD" w14:textId="77777777" w:rsidR="00B27983" w:rsidRDefault="00B27983" w:rsidP="00B27983"/>
    <w:p w14:paraId="2F276B0E" w14:textId="77777777" w:rsidR="00B27983" w:rsidRDefault="00B27983" w:rsidP="00B27983">
      <w:pPr>
        <w:pStyle w:val="Heading5"/>
      </w:pPr>
      <w:bookmarkStart w:id="7230" w:name="_Toc462752223"/>
      <w:bookmarkStart w:id="7231" w:name="_Toc500356652"/>
      <w:r>
        <w:t>5.3.3.1.3</w:t>
      </w:r>
      <w:r>
        <w:tab/>
        <w:t>Format 1A</w:t>
      </w:r>
      <w:bookmarkEnd w:id="7230"/>
      <w:bookmarkEnd w:id="7231"/>
    </w:p>
    <w:p w14:paraId="1642D394" w14:textId="77777777" w:rsidR="00B27983" w:rsidRDefault="00B27983" w:rsidP="00B27983">
      <w:r>
        <w:t xml:space="preserve">DCI format 1A is used for the compact scheduling of one PDSCH codeword in one cell and </w:t>
      </w:r>
      <w:r>
        <w:rPr>
          <w:noProof/>
          <w:color w:val="000000"/>
          <w:lang w:eastAsia="ja-JP"/>
        </w:rPr>
        <w:t>random access procedure initiated by a PDCCH order</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PDCCH order can be carried by PDCCH or EPDCCH.</w:t>
      </w:r>
    </w:p>
    <w:p w14:paraId="1CBB7FED" w14:textId="77777777" w:rsidR="00B27983" w:rsidRDefault="00B27983" w:rsidP="00B27983">
      <w:r>
        <w:t>The following information is transmitted by means of the DCI format 1A:</w:t>
      </w:r>
    </w:p>
    <w:p w14:paraId="6027728C" w14:textId="77777777" w:rsidR="00B27983" w:rsidRDefault="00B27983" w:rsidP="00B27983">
      <w:pPr>
        <w:pStyle w:val="B1"/>
      </w:pPr>
      <w:r>
        <w:t>- Carrier indicator – 0 or 3 bits. This field is present according to the definitions in [3].</w:t>
      </w:r>
    </w:p>
    <w:p w14:paraId="646261B0" w14:textId="77777777" w:rsidR="00B27983" w:rsidRDefault="00B27983" w:rsidP="00B27983">
      <w:pPr>
        <w:pStyle w:val="B1"/>
      </w:pPr>
      <w:r>
        <w:t>- Flag for format0/format1A differentiation</w:t>
      </w:r>
      <w:r>
        <w:rPr>
          <w:rFonts w:hint="eastAsia"/>
          <w:lang w:eastAsia="zh-CN"/>
        </w:rPr>
        <w:t xml:space="preserve"> or flag for format0A/format1A differentiation</w:t>
      </w:r>
      <w:r>
        <w:t xml:space="preserve"> – 1 bit, where value 0 indicates format 0 </w:t>
      </w:r>
      <w:r>
        <w:rPr>
          <w:rFonts w:hint="eastAsia"/>
          <w:lang w:eastAsia="zh-CN"/>
        </w:rPr>
        <w:t>or format 0A</w:t>
      </w:r>
      <w:r>
        <w:t xml:space="preserve"> and value 1 indicates format 1A</w:t>
      </w:r>
    </w:p>
    <w:p w14:paraId="2D4A8E4E" w14:textId="77777777" w:rsidR="00B27983" w:rsidRDefault="00B27983" w:rsidP="00B27983">
      <w:pPr>
        <w:pStyle w:val="B1"/>
        <w:rPr>
          <w:rFonts w:eastAsia="SimSun"/>
          <w:lang w:val="en-US" w:eastAsia="zh-CN"/>
        </w:rPr>
      </w:pPr>
      <w:r>
        <w:rPr>
          <w:rFonts w:hint="eastAsia"/>
          <w:lang w:val="en-US" w:eastAsia="ja-JP"/>
        </w:rPr>
        <w:t>Format 1A</w:t>
      </w:r>
      <w:r>
        <w:rPr>
          <w:rFonts w:eastAsia="SimSun"/>
          <w:lang w:val="en-US" w:eastAsia="zh-CN"/>
        </w:rPr>
        <w:t xml:space="preserve"> is used for random access procedure initiated by a PDCCH order only if </w:t>
      </w:r>
      <w:r>
        <w:rPr>
          <w:rFonts w:hint="eastAsia"/>
          <w:lang w:val="en-US" w:eastAsia="ja-JP"/>
        </w:rPr>
        <w:t xml:space="preserve">format 1A CRC is scrambled with C-RNTI and </w:t>
      </w:r>
      <w:r>
        <w:rPr>
          <w:rFonts w:eastAsia="SimSun"/>
          <w:lang w:val="en-US" w:eastAsia="zh-CN"/>
        </w:rPr>
        <w:t>all the remaining fields are set as follows:</w:t>
      </w:r>
    </w:p>
    <w:p w14:paraId="2042195C" w14:textId="77777777" w:rsidR="00B27983" w:rsidRDefault="00B27983" w:rsidP="00B27983">
      <w:pPr>
        <w:pStyle w:val="B1"/>
        <w:ind w:left="852"/>
      </w:pPr>
      <w:r>
        <w:t>- Localized/Distributed VRB assignment flag – 1 bit is set to ‘0’</w:t>
      </w:r>
    </w:p>
    <w:p w14:paraId="22D39BCA" w14:textId="77777777" w:rsidR="00B27983" w:rsidRDefault="00B27983" w:rsidP="00B27983">
      <w:pPr>
        <w:pStyle w:val="B1"/>
        <w:ind w:left="852"/>
      </w:pPr>
      <w:r>
        <w:t xml:space="preserve">- Resource block assignment – </w:t>
      </w:r>
      <w:r>
        <w:rPr>
          <w:position w:val="-10"/>
        </w:rPr>
        <w:object w:dxaOrig="2160" w:dyaOrig="400" w14:anchorId="63618165">
          <v:shape id="_x0000_i2930" type="#_x0000_t75" style="width:108.6pt;height:20.1pt" o:ole="">
            <v:imagedata r:id="rId2756" o:title=""/>
          </v:shape>
          <o:OLEObject Type="Embed" ProgID="Equation.3" ShapeID="_x0000_i2930" DrawAspect="Content" ObjectID="_1578895812" r:id="rId2757"/>
        </w:object>
      </w:r>
      <w:r>
        <w:t>bits, where all bits shall be set to 1</w:t>
      </w:r>
    </w:p>
    <w:p w14:paraId="2B0C6528" w14:textId="77777777" w:rsidR="00B27983" w:rsidRDefault="00B27983" w:rsidP="00B27983">
      <w:pPr>
        <w:pStyle w:val="B1"/>
        <w:ind w:firstLine="0"/>
        <w:rPr>
          <w:rFonts w:eastAsia="SimSun"/>
          <w:lang w:val="en-US" w:eastAsia="zh-CN"/>
        </w:rPr>
      </w:pPr>
      <w:r>
        <w:rPr>
          <w:rFonts w:eastAsia="SimSun"/>
          <w:lang w:val="en-US" w:eastAsia="zh-CN"/>
        </w:rPr>
        <w:t xml:space="preserve">- Preamble Index </w:t>
      </w:r>
      <w:r>
        <w:t xml:space="preserve">– </w:t>
      </w:r>
      <w:r>
        <w:rPr>
          <w:rFonts w:eastAsia="SimSun"/>
          <w:lang w:val="en-US" w:eastAsia="zh-CN"/>
        </w:rPr>
        <w:t>6 bits</w:t>
      </w:r>
    </w:p>
    <w:p w14:paraId="15918208" w14:textId="77777777" w:rsidR="00B27983" w:rsidRDefault="00B27983" w:rsidP="00B27983">
      <w:pPr>
        <w:pStyle w:val="B1"/>
        <w:ind w:firstLine="0"/>
        <w:rPr>
          <w:rFonts w:eastAsia="SimSun"/>
          <w:lang w:val="en-US" w:eastAsia="zh-CN"/>
        </w:rPr>
      </w:pPr>
      <w:r>
        <w:rPr>
          <w:rFonts w:eastAsia="SimSun"/>
          <w:lang w:val="en-US" w:eastAsia="zh-CN"/>
        </w:rPr>
        <w:t xml:space="preserve">- PRACH Mask Index </w:t>
      </w:r>
      <w:r>
        <w:t xml:space="preserve">– </w:t>
      </w:r>
      <w:r>
        <w:rPr>
          <w:rFonts w:eastAsia="SimSun"/>
          <w:lang w:val="en-US" w:eastAsia="zh-CN"/>
        </w:rPr>
        <w:t>4 bits, [5]</w:t>
      </w:r>
    </w:p>
    <w:p w14:paraId="0A361FDC" w14:textId="77777777" w:rsidR="00B27983" w:rsidRDefault="00B27983" w:rsidP="00B27983">
      <w:pPr>
        <w:ind w:left="568"/>
        <w:rPr>
          <w:lang w:eastAsia="ko-KR"/>
        </w:rPr>
      </w:pPr>
      <w:r>
        <w:rPr>
          <w:lang w:eastAsia="ko-KR"/>
        </w:rPr>
        <w:t>- All the remaining bits in format 1A for compact scheduling assignment of one PDSCH codeword are set to zero</w:t>
      </w:r>
    </w:p>
    <w:p w14:paraId="5971022D" w14:textId="77777777" w:rsidR="00B27983" w:rsidRDefault="00B27983" w:rsidP="00B27983">
      <w:pPr>
        <w:pStyle w:val="B1"/>
        <w:rPr>
          <w:lang w:eastAsia="ja-JP"/>
        </w:rPr>
      </w:pPr>
      <w:r>
        <w:rPr>
          <w:rFonts w:hint="eastAsia"/>
          <w:lang w:eastAsia="ja-JP"/>
        </w:rPr>
        <w:t xml:space="preserve">Otherwise, </w:t>
      </w:r>
    </w:p>
    <w:p w14:paraId="5F6D6E95" w14:textId="77777777" w:rsidR="00B27983" w:rsidRDefault="00B27983" w:rsidP="00B27983">
      <w:pPr>
        <w:pStyle w:val="B1"/>
      </w:pPr>
      <w:r>
        <w:t>- Localized/Distributed VRB assignment flag – 1 bit as defined in 7.1.6.3 of [3]</w:t>
      </w:r>
    </w:p>
    <w:p w14:paraId="04383C19" w14:textId="77777777" w:rsidR="00B27983" w:rsidRDefault="00B27983" w:rsidP="00B27983">
      <w:pPr>
        <w:pStyle w:val="B1"/>
      </w:pPr>
      <w:r>
        <w:t xml:space="preserve">- Resource block assignment – </w:t>
      </w:r>
      <w:r>
        <w:rPr>
          <w:position w:val="-10"/>
        </w:rPr>
        <w:object w:dxaOrig="2160" w:dyaOrig="400" w14:anchorId="2EADDE8D">
          <v:shape id="_x0000_i2931" type="#_x0000_t75" style="width:108.6pt;height:20.1pt" o:ole="">
            <v:imagedata r:id="rId2756" o:title=""/>
          </v:shape>
          <o:OLEObject Type="Embed" ProgID="Equation.3" ShapeID="_x0000_i2931" DrawAspect="Content" ObjectID="_1578895813" r:id="rId2758"/>
        </w:object>
      </w:r>
      <w:r>
        <w:t>bits as defined in section 7.1.6.3 of [3]:</w:t>
      </w:r>
    </w:p>
    <w:p w14:paraId="7C66491F" w14:textId="77777777" w:rsidR="00B27983" w:rsidRDefault="00B27983" w:rsidP="00B27983">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14:paraId="7B101362" w14:textId="77777777" w:rsidR="00B27983" w:rsidRDefault="00B27983" w:rsidP="00B27983">
      <w:pPr>
        <w:pStyle w:val="B1"/>
        <w:ind w:leftChars="284" w:firstLineChars="141" w:firstLine="282"/>
        <w:rPr>
          <w:lang w:eastAsia="ja-JP"/>
        </w:rPr>
      </w:pPr>
      <w:r>
        <w:rPr>
          <w:position w:val="-12"/>
        </w:rPr>
        <w:object w:dxaOrig="2480" w:dyaOrig="440" w14:anchorId="5F3F9F69">
          <v:shape id="_x0000_i2932" type="#_x0000_t75" style="width:120.9pt;height:21.3pt" o:ole="">
            <v:imagedata r:id="rId2759" o:title=""/>
          </v:shape>
          <o:OLEObject Type="Embed" ProgID="Equation.3" ShapeID="_x0000_i2932" DrawAspect="Content" ObjectID="_1578895814" r:id="rId2760"/>
        </w:object>
      </w:r>
      <w:r>
        <w:t>bits</w:t>
      </w:r>
      <w:r>
        <w:rPr>
          <w:rFonts w:hint="eastAsia"/>
          <w:lang w:eastAsia="ja-JP"/>
        </w:rPr>
        <w:t xml:space="preserve"> provide the resource allocation</w:t>
      </w:r>
    </w:p>
    <w:p w14:paraId="32C490D0" w14:textId="77777777" w:rsidR="00B27983" w:rsidRDefault="00B27983" w:rsidP="00B27983">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14:paraId="39F438EE" w14:textId="77777777" w:rsidR="00B27983" w:rsidRDefault="00B27983" w:rsidP="00B27983">
      <w:pPr>
        <w:pStyle w:val="B1"/>
        <w:ind w:leftChars="284" w:firstLineChars="141" w:firstLine="282"/>
        <w:rPr>
          <w:lang w:eastAsia="ja-JP"/>
        </w:rPr>
      </w:pPr>
      <w:r>
        <w:rPr>
          <w:rFonts w:hint="eastAsia"/>
          <w:lang w:eastAsia="ja-JP"/>
        </w:rPr>
        <w:t xml:space="preserve">- </w:t>
      </w:r>
      <w:r>
        <w:rPr>
          <w:lang w:eastAsia="ja-JP"/>
        </w:rPr>
        <w:t>If</w:t>
      </w:r>
      <w:r>
        <w:rPr>
          <w:rFonts w:hint="eastAsia"/>
          <w:lang w:eastAsia="ja-JP"/>
        </w:rPr>
        <w:t xml:space="preserve"> </w:t>
      </w:r>
      <w:r>
        <w:rPr>
          <w:position w:val="-10"/>
        </w:rPr>
        <w:object w:dxaOrig="980" w:dyaOrig="360" w14:anchorId="26D37755">
          <v:shape id="_x0000_i2933" type="#_x0000_t75" style="width:44.4pt;height:17.1pt" o:ole="">
            <v:imagedata r:id="rId2761" o:title=""/>
          </v:shape>
          <o:OLEObject Type="Embed" ProgID="Equation.3" ShapeID="_x0000_i2933" DrawAspect="Content" ObjectID="_1578895815" r:id="rId2762"/>
        </w:object>
      </w:r>
      <w:r>
        <w:t xml:space="preserve"> or</w:t>
      </w:r>
      <w:r>
        <w:rPr>
          <w:rFonts w:eastAsia="MS Mincho" w:hint="eastAsia"/>
        </w:rPr>
        <w:t xml:space="preserve"> if</w:t>
      </w:r>
      <w:r>
        <w:t xml:space="preserve"> the format 1A CRC is scrambled by RA-RNTI, P-RNTI, SI-RNTI, SC-RNTI or G-RNTI:</w:t>
      </w:r>
    </w:p>
    <w:p w14:paraId="6938D33B" w14:textId="77777777" w:rsidR="00B27983" w:rsidRDefault="00B27983" w:rsidP="00B27983">
      <w:pPr>
        <w:pStyle w:val="B1"/>
        <w:ind w:leftChars="284" w:firstLineChars="425" w:firstLine="850"/>
        <w:rPr>
          <w:lang w:eastAsia="ja-JP"/>
        </w:rPr>
      </w:pPr>
      <w:r>
        <w:rPr>
          <w:rFonts w:hint="eastAsia"/>
          <w:lang w:eastAsia="ja-JP"/>
        </w:rPr>
        <w:t xml:space="preserve">- </w:t>
      </w:r>
      <w:r>
        <w:rPr>
          <w:position w:val="-12"/>
        </w:rPr>
        <w:object w:dxaOrig="2480" w:dyaOrig="440" w14:anchorId="1995B8D8">
          <v:shape id="_x0000_i2934" type="#_x0000_t75" style="width:114pt;height:20.1pt" o:ole="">
            <v:imagedata r:id="rId2759" o:title=""/>
          </v:shape>
          <o:OLEObject Type="Embed" ProgID="Equation.3" ShapeID="_x0000_i2934" DrawAspect="Content" ObjectID="_1578895816" r:id="rId2763"/>
        </w:object>
      </w:r>
      <w:r>
        <w:t>bits</w:t>
      </w:r>
      <w:r>
        <w:rPr>
          <w:rFonts w:hint="eastAsia"/>
          <w:lang w:eastAsia="ja-JP"/>
        </w:rPr>
        <w:t xml:space="preserve"> provide the resource allocation </w:t>
      </w:r>
    </w:p>
    <w:p w14:paraId="440C774B" w14:textId="77777777" w:rsidR="00B27983" w:rsidRDefault="00B27983" w:rsidP="00B27983">
      <w:pPr>
        <w:pStyle w:val="B1"/>
        <w:ind w:leftChars="425" w:left="851" w:hanging="1"/>
        <w:rPr>
          <w:lang w:eastAsia="ja-JP"/>
        </w:rPr>
      </w:pPr>
      <w:r>
        <w:rPr>
          <w:rFonts w:hint="eastAsia"/>
          <w:lang w:eastAsia="ja-JP"/>
        </w:rPr>
        <w:t xml:space="preserve">- </w:t>
      </w:r>
      <w:r>
        <w:rPr>
          <w:lang w:eastAsia="ja-JP"/>
        </w:rPr>
        <w:t>Else</w:t>
      </w:r>
    </w:p>
    <w:p w14:paraId="2D495190" w14:textId="77777777" w:rsidR="00B27983" w:rsidRDefault="00B27983" w:rsidP="00B27983">
      <w:pPr>
        <w:pStyle w:val="B1"/>
        <w:ind w:leftChars="426" w:left="852" w:firstLineChars="283" w:firstLine="566"/>
        <w:rPr>
          <w:rFonts w:eastAsia="MS Mincho"/>
          <w:lang w:eastAsia="ja-JP"/>
        </w:rPr>
      </w:pPr>
      <w:r>
        <w:rPr>
          <w:lang w:eastAsia="ja-JP"/>
        </w:rPr>
        <w:t xml:space="preserve">- 1 bit, the MSB indicates the gap value, where value 0 indicates </w:t>
      </w:r>
      <w:r>
        <w:rPr>
          <w:b/>
          <w:position w:val="-14"/>
          <w:lang w:val="en-US"/>
        </w:rPr>
        <w:object w:dxaOrig="1219" w:dyaOrig="340" w14:anchorId="1FE0FC74">
          <v:shape id="_x0000_i2935" type="#_x0000_t75" style="width:60.9pt;height:17.1pt" o:ole="">
            <v:imagedata r:id="rId2764" o:title=""/>
          </v:shape>
          <o:OLEObject Type="Embed" ProgID="Equation.3" ShapeID="_x0000_i2935" DrawAspect="Content" ObjectID="_1578895817" r:id="rId2765"/>
        </w:object>
      </w:r>
      <w:r>
        <w:rPr>
          <w:b/>
          <w:lang w:val="en-US"/>
        </w:rPr>
        <w:t xml:space="preserve"> </w:t>
      </w:r>
      <w:r>
        <w:rPr>
          <w:lang w:val="en-US"/>
        </w:rPr>
        <w:t>and</w:t>
      </w:r>
      <w:r>
        <w:rPr>
          <w:bCs/>
          <w:lang w:val="en-US"/>
        </w:rPr>
        <w:t xml:space="preserve"> value 1 indicates</w:t>
      </w:r>
      <w:r>
        <w:rPr>
          <w:b/>
          <w:lang w:val="en-US"/>
        </w:rPr>
        <w:t xml:space="preserve"> </w:t>
      </w:r>
      <w:r>
        <w:rPr>
          <w:b/>
          <w:position w:val="-14"/>
          <w:lang w:val="en-US"/>
        </w:rPr>
        <w:object w:dxaOrig="1160" w:dyaOrig="340" w14:anchorId="1541BAA5">
          <v:shape id="_x0000_i2936" type="#_x0000_t75" style="width:58.2pt;height:17.1pt" o:ole="">
            <v:imagedata r:id="rId2766" o:title=""/>
          </v:shape>
          <o:OLEObject Type="Embed" ProgID="Equation.3" ShapeID="_x0000_i2936" DrawAspect="Content" ObjectID="_1578895818" r:id="rId2767"/>
        </w:object>
      </w:r>
    </w:p>
    <w:p w14:paraId="70CAC891" w14:textId="77777777" w:rsidR="00B27983" w:rsidRDefault="00B27983" w:rsidP="00B27983">
      <w:pPr>
        <w:pStyle w:val="B1"/>
        <w:ind w:leftChars="426" w:left="852" w:firstLineChars="283" w:firstLine="566"/>
        <w:rPr>
          <w:rFonts w:eastAsia="MS Mincho"/>
          <w:lang w:eastAsia="ja-JP"/>
        </w:rPr>
      </w:pPr>
      <w:r>
        <w:rPr>
          <w:rFonts w:hint="eastAsia"/>
          <w:lang w:eastAsia="ja-JP"/>
        </w:rPr>
        <w:t xml:space="preserve">- </w:t>
      </w:r>
      <w:r>
        <w:rPr>
          <w:position w:val="-12"/>
        </w:rPr>
        <w:object w:dxaOrig="2960" w:dyaOrig="440" w14:anchorId="15A210E1">
          <v:shape id="_x0000_i2937" type="#_x0000_t75" style="width:141pt;height:20.7pt" o:ole="">
            <v:imagedata r:id="rId2768" o:title=""/>
          </v:shape>
          <o:OLEObject Type="Embed" ProgID="Equation.3" ShapeID="_x0000_i2937" DrawAspect="Content" ObjectID="_1578895819" r:id="rId2769"/>
        </w:object>
      </w:r>
      <w:r>
        <w:t xml:space="preserve"> bits</w:t>
      </w:r>
      <w:r>
        <w:rPr>
          <w:rFonts w:hint="eastAsia"/>
          <w:lang w:eastAsia="ja-JP"/>
        </w:rPr>
        <w:t xml:space="preserve"> provide the resource allocation</w:t>
      </w:r>
      <w:r>
        <w:rPr>
          <w:lang w:eastAsia="ja-JP"/>
        </w:rPr>
        <w:t>,</w:t>
      </w:r>
      <w:r>
        <w:rPr>
          <w:rFonts w:hint="eastAsia"/>
          <w:lang w:eastAsia="ja-JP"/>
        </w:rPr>
        <w:t xml:space="preserve"> </w:t>
      </w:r>
    </w:p>
    <w:p w14:paraId="2E7D58EA" w14:textId="77777777" w:rsidR="00B27983" w:rsidRDefault="00B27983" w:rsidP="00B27983">
      <w:pPr>
        <w:pStyle w:val="B1"/>
        <w:ind w:leftChars="284" w:left="852"/>
        <w:rPr>
          <w:rFonts w:eastAsia="MS Mincho"/>
          <w:lang w:eastAsia="ja-JP"/>
        </w:rPr>
      </w:pPr>
      <w:r>
        <w:rPr>
          <w:lang w:eastAsia="ja-JP"/>
        </w:rPr>
        <w:t xml:space="preserve">where </w:t>
      </w:r>
      <w:r>
        <w:rPr>
          <w:position w:val="-14"/>
          <w:lang w:val="en-US"/>
        </w:rPr>
        <w:object w:dxaOrig="440" w:dyaOrig="340" w14:anchorId="056E3F6A">
          <v:shape id="_x0000_i2938" type="#_x0000_t75" style="width:21.9pt;height:17.1pt" o:ole="">
            <v:imagedata r:id="rId2770" o:title=""/>
          </v:shape>
          <o:OLEObject Type="Embed" ProgID="Equation.3" ShapeID="_x0000_i2938" DrawAspect="Content" ObjectID="_1578895820" r:id="rId2771"/>
        </w:object>
      </w:r>
      <w:r>
        <w:rPr>
          <w:lang w:val="en-US"/>
        </w:rPr>
        <w:t xml:space="preserve"> is defined in [2].</w:t>
      </w:r>
    </w:p>
    <w:p w14:paraId="19C8D4C3" w14:textId="77777777" w:rsidR="00B27983" w:rsidRDefault="00B27983" w:rsidP="00B27983">
      <w:pPr>
        <w:pStyle w:val="B1"/>
      </w:pPr>
      <w:r>
        <w:t>- Modulation and coding scheme – 5bits as defined in section 7.1.7 of [3]</w:t>
      </w:r>
    </w:p>
    <w:p w14:paraId="489708D1" w14:textId="3739357D" w:rsidR="00B27983" w:rsidRDefault="00B27983" w:rsidP="00B27983">
      <w:pPr>
        <w:pStyle w:val="B1"/>
      </w:pPr>
      <w:r>
        <w:t>- HARQ process number – 3 bits (for cases with FDD</w:t>
      </w:r>
      <w:r>
        <w:rPr>
          <w:rFonts w:hint="eastAsia"/>
          <w:lang w:eastAsia="zh-CN"/>
        </w:rPr>
        <w:t xml:space="preserve"> </w:t>
      </w:r>
      <w:r>
        <w:rPr>
          <w:lang w:eastAsia="zh-CN"/>
        </w:rPr>
        <w:t>primary</w:t>
      </w:r>
      <w:r>
        <w:rPr>
          <w:rFonts w:hint="eastAsia"/>
          <w:lang w:eastAsia="zh-CN"/>
        </w:rPr>
        <w:t xml:space="preserve"> </w:t>
      </w:r>
      <w:r>
        <w:rPr>
          <w:lang w:eastAsia="zh-CN"/>
        </w:rPr>
        <w:t>cell</w:t>
      </w:r>
      <w:r>
        <w:t>) , 4 bits (for cases with TDD primary cell</w:t>
      </w:r>
      <w:ins w:id="7232" w:author="MulteFire Alliance (MFA)" w:date="2017-12-06T13:42:00Z">
        <w:r w:rsidR="00DA11BC">
          <w:t xml:space="preserve"> and MF cell</w:t>
        </w:r>
      </w:ins>
      <w:r>
        <w:t>)</w:t>
      </w:r>
    </w:p>
    <w:p w14:paraId="653A1ACE" w14:textId="77777777" w:rsidR="00B27983" w:rsidRDefault="00B27983" w:rsidP="00B27983">
      <w:pPr>
        <w:pStyle w:val="B1"/>
      </w:pPr>
      <w:r>
        <w:t>- New data indicator – 1 bit</w:t>
      </w:r>
    </w:p>
    <w:p w14:paraId="01234BB9" w14:textId="77777777" w:rsidR="00B27983" w:rsidRDefault="00B27983" w:rsidP="00B27983">
      <w:pPr>
        <w:pStyle w:val="B1"/>
      </w:pPr>
      <w:r>
        <w:tab/>
        <w:t>- If the format 1A CRC is scrambled by RA-RNTI, P-RNTI, SI-RNTI</w:t>
      </w:r>
      <w:r>
        <w:rPr>
          <w:rFonts w:hint="eastAsia"/>
          <w:lang w:eastAsia="zh-CN"/>
        </w:rPr>
        <w:t>, SC-RNTI</w:t>
      </w:r>
      <w:r w:rsidRPr="00D374F1">
        <w:t xml:space="preserve"> </w:t>
      </w:r>
      <w:r>
        <w:t>or</w:t>
      </w:r>
      <w:r>
        <w:rPr>
          <w:rFonts w:hint="eastAsia"/>
          <w:lang w:eastAsia="zh-CN"/>
        </w:rPr>
        <w:t xml:space="preserve"> G-RNTI</w:t>
      </w:r>
      <w:r>
        <w:t>:</w:t>
      </w:r>
    </w:p>
    <w:p w14:paraId="421CA77D" w14:textId="77777777" w:rsidR="00B27983" w:rsidRDefault="00B27983" w:rsidP="00B27983">
      <w:pPr>
        <w:pStyle w:val="B1"/>
        <w:ind w:left="900" w:hanging="180"/>
      </w:pPr>
      <w:r>
        <w:t xml:space="preserve">- If </w:t>
      </w:r>
      <w:r>
        <w:rPr>
          <w:position w:val="-10"/>
        </w:rPr>
        <w:object w:dxaOrig="980" w:dyaOrig="360" w14:anchorId="71837768">
          <v:shape id="_x0000_i2939" type="#_x0000_t75" style="width:44.4pt;height:17.1pt" o:ole="">
            <v:imagedata r:id="rId2772" o:title=""/>
          </v:shape>
          <o:OLEObject Type="Embed" ProgID="Equation.3" ShapeID="_x0000_i2939" DrawAspect="Content" ObjectID="_1578895821" r:id="rId2773"/>
        </w:object>
      </w:r>
      <w:r>
        <w:t xml:space="preserve"> and Localized/Distributed VRB assignment flag is set to 1</w:t>
      </w:r>
    </w:p>
    <w:p w14:paraId="6052317D" w14:textId="77777777" w:rsidR="00B27983" w:rsidRDefault="00B27983" w:rsidP="00B27983">
      <w:pPr>
        <w:pStyle w:val="B1"/>
        <w:ind w:left="1600" w:hanging="180"/>
        <w:rPr>
          <w:rFonts w:eastAsia="Batang"/>
          <w:lang w:eastAsia="ko-KR"/>
        </w:rPr>
      </w:pPr>
      <w:r>
        <w:t xml:space="preserve">- the new data indicator bit indicates the gap value, where value 0 indicates </w:t>
      </w:r>
      <w:r>
        <w:rPr>
          <w:b/>
          <w:position w:val="-14"/>
          <w:lang w:val="en-US"/>
        </w:rPr>
        <w:object w:dxaOrig="1219" w:dyaOrig="340" w14:anchorId="5B88CFEF">
          <v:shape id="_x0000_i2940" type="#_x0000_t75" style="width:60.9pt;height:17.1pt" o:ole="">
            <v:imagedata r:id="rId2764" o:title=""/>
          </v:shape>
          <o:OLEObject Type="Embed" ProgID="Equation.3" ShapeID="_x0000_i2940" DrawAspect="Content" ObjectID="_1578895822" r:id="rId2774"/>
        </w:object>
      </w:r>
      <w:r>
        <w:rPr>
          <w:b/>
          <w:lang w:val="en-US"/>
        </w:rPr>
        <w:t xml:space="preserve"> </w:t>
      </w:r>
      <w:r>
        <w:rPr>
          <w:bCs/>
          <w:lang w:val="en-US"/>
        </w:rPr>
        <w:t>and value 1 indicates</w:t>
      </w:r>
      <w:r>
        <w:rPr>
          <w:b/>
          <w:lang w:val="en-US"/>
        </w:rPr>
        <w:t xml:space="preserve"> </w:t>
      </w:r>
      <w:r>
        <w:rPr>
          <w:b/>
          <w:position w:val="-14"/>
          <w:lang w:val="en-US"/>
        </w:rPr>
        <w:object w:dxaOrig="1160" w:dyaOrig="340" w14:anchorId="2A9DE71B">
          <v:shape id="_x0000_i2941" type="#_x0000_t75" style="width:58.2pt;height:17.1pt" o:ole="">
            <v:imagedata r:id="rId2766" o:title=""/>
          </v:shape>
          <o:OLEObject Type="Embed" ProgID="Equation.3" ShapeID="_x0000_i2941" DrawAspect="Content" ObjectID="_1578895823" r:id="rId2775"/>
        </w:object>
      </w:r>
      <w:r>
        <w:rPr>
          <w:rFonts w:eastAsia="Batang" w:hint="eastAsia"/>
          <w:lang w:eastAsia="ko-KR"/>
        </w:rPr>
        <w:t>.</w:t>
      </w:r>
    </w:p>
    <w:p w14:paraId="4C416DDD" w14:textId="77777777" w:rsidR="00B27983" w:rsidRDefault="00B27983" w:rsidP="00B27983">
      <w:pPr>
        <w:pStyle w:val="B1"/>
      </w:pPr>
      <w:r>
        <w:tab/>
      </w:r>
      <w:r>
        <w:tab/>
        <w:t>- Else the new data indicator bit is reserved.</w:t>
      </w:r>
    </w:p>
    <w:p w14:paraId="05208EE1" w14:textId="77777777" w:rsidR="00B27983" w:rsidRDefault="00B27983" w:rsidP="00B27983">
      <w:pPr>
        <w:pStyle w:val="B1"/>
      </w:pPr>
      <w:r>
        <w:tab/>
        <w:t>- Else</w:t>
      </w:r>
    </w:p>
    <w:p w14:paraId="4D160E2D" w14:textId="77777777" w:rsidR="00B27983" w:rsidRDefault="00B27983" w:rsidP="00B27983">
      <w:pPr>
        <w:pStyle w:val="B1"/>
      </w:pPr>
      <w:r>
        <w:tab/>
      </w:r>
      <w:r>
        <w:tab/>
        <w:t>- The new data indicator bit as defined in [5]</w:t>
      </w:r>
    </w:p>
    <w:p w14:paraId="622AB647" w14:textId="77777777" w:rsidR="00B27983" w:rsidRDefault="00B27983" w:rsidP="00B27983">
      <w:pPr>
        <w:pStyle w:val="B1"/>
      </w:pPr>
      <w:r>
        <w:t>- Redundancy version – 2 bits</w:t>
      </w:r>
    </w:p>
    <w:p w14:paraId="1B9FAB25" w14:textId="77777777" w:rsidR="00B27983" w:rsidRDefault="00B27983" w:rsidP="00B27983">
      <w:pPr>
        <w:pStyle w:val="B1"/>
      </w:pPr>
      <w:r>
        <w:t>- TPC command for PUCCH – 2 bits as defined in section 5.1.2.1 of [3]</w:t>
      </w:r>
    </w:p>
    <w:p w14:paraId="57756CC0" w14:textId="77777777" w:rsidR="00B27983" w:rsidRDefault="00B27983" w:rsidP="00B27983">
      <w:pPr>
        <w:pStyle w:val="B1"/>
      </w:pPr>
      <w:r>
        <w:tab/>
        <w:t>- If the format 1A CRC is scrambled by RA-RNTI, P-RNTI, or SI-RNTI:</w:t>
      </w:r>
    </w:p>
    <w:p w14:paraId="4ED9F870" w14:textId="77777777" w:rsidR="00B27983" w:rsidRDefault="00B27983" w:rsidP="00B27983">
      <w:pPr>
        <w:pStyle w:val="B1"/>
      </w:pPr>
      <w:r>
        <w:tab/>
      </w:r>
      <w:r>
        <w:tab/>
        <w:t>- The most significant bit of the TPC command is reserved.</w:t>
      </w:r>
    </w:p>
    <w:p w14:paraId="1B1CAFBD" w14:textId="77777777" w:rsidR="00B27983" w:rsidRDefault="00B27983" w:rsidP="00B27983">
      <w:pPr>
        <w:pStyle w:val="B1"/>
      </w:pPr>
      <w:r>
        <w:tab/>
      </w:r>
      <w:r>
        <w:tab/>
        <w:t xml:space="preserve">- The least significant bit of the TPC command indicates column </w:t>
      </w:r>
      <w:r>
        <w:rPr>
          <w:position w:val="-10"/>
        </w:rPr>
        <w:object w:dxaOrig="499" w:dyaOrig="340" w14:anchorId="06B7C423">
          <v:shape id="_x0000_i2942" type="#_x0000_t75" style="width:24.9pt;height:17.1pt" o:ole="">
            <v:imagedata r:id="rId2776" o:title=""/>
          </v:shape>
          <o:OLEObject Type="Embed" ProgID="Equation.3" ShapeID="_x0000_i2942" DrawAspect="Content" ObjectID="_1578895824" r:id="rId2777"/>
        </w:object>
      </w:r>
      <w:r>
        <w:t>of the TBS table defined of [3].</w:t>
      </w:r>
    </w:p>
    <w:p w14:paraId="368EB157" w14:textId="77777777" w:rsidR="00B27983" w:rsidRDefault="00B27983" w:rsidP="00B27983">
      <w:pPr>
        <w:pStyle w:val="B1"/>
      </w:pPr>
      <w:r>
        <w:tab/>
      </w:r>
      <w:r>
        <w:tab/>
        <w:t xml:space="preserve"> - If least significant bit is 0 then </w:t>
      </w:r>
      <w:r>
        <w:rPr>
          <w:position w:val="-10"/>
        </w:rPr>
        <w:object w:dxaOrig="499" w:dyaOrig="340" w14:anchorId="52EC3793">
          <v:shape id="_x0000_i2943" type="#_x0000_t75" style="width:24.9pt;height:17.1pt" o:ole="">
            <v:imagedata r:id="rId2776" o:title=""/>
          </v:shape>
          <o:OLEObject Type="Embed" ProgID="Equation.3" ShapeID="_x0000_i2943" DrawAspect="Content" ObjectID="_1578895825" r:id="rId2778"/>
        </w:object>
      </w:r>
      <w:r>
        <w:t>=  2  else</w:t>
      </w:r>
      <w:r>
        <w:rPr>
          <w:position w:val="-10"/>
        </w:rPr>
        <w:object w:dxaOrig="499" w:dyaOrig="340" w14:anchorId="4B1CD978">
          <v:shape id="_x0000_i2944" type="#_x0000_t75" style="width:24.9pt;height:17.1pt" o:ole="">
            <v:imagedata r:id="rId2776" o:title=""/>
          </v:shape>
          <o:OLEObject Type="Embed" ProgID="Equation.3" ShapeID="_x0000_i2944" DrawAspect="Content" ObjectID="_1578895826" r:id="rId2779"/>
        </w:object>
      </w:r>
      <w:r>
        <w:t>= 3.</w:t>
      </w:r>
    </w:p>
    <w:p w14:paraId="1B361B9E" w14:textId="77777777" w:rsidR="00B27983" w:rsidRDefault="00B27983" w:rsidP="00B27983">
      <w:pPr>
        <w:pStyle w:val="B1"/>
      </w:pPr>
      <w:r>
        <w:tab/>
        <w:t>- Else</w:t>
      </w:r>
    </w:p>
    <w:p w14:paraId="05CE3B0B" w14:textId="77777777" w:rsidR="00B27983" w:rsidRDefault="00B27983" w:rsidP="00B27983">
      <w:pPr>
        <w:pStyle w:val="B1"/>
      </w:pPr>
      <w:r>
        <w:tab/>
      </w:r>
      <w:r>
        <w:tab/>
        <w:t>- The two bits including the most significant bit indicates the TPC command</w:t>
      </w:r>
    </w:p>
    <w:p w14:paraId="53BBC2C7" w14:textId="77777777" w:rsidR="00B27983" w:rsidRDefault="00B27983" w:rsidP="00B27983">
      <w:pPr>
        <w:pStyle w:val="B1"/>
      </w:pPr>
      <w:r>
        <w:t xml:space="preserve">- Downlink Assignment Index – number of bits as specified in </w:t>
      </w:r>
      <w:r w:rsidRPr="00155DBE">
        <w:t>Table 5.3.3.1.2-2</w:t>
      </w:r>
      <w:r>
        <w:t>.</w:t>
      </w:r>
    </w:p>
    <w:p w14:paraId="652C2575" w14:textId="6BF96C64" w:rsidR="00B27983" w:rsidRDefault="00B27983" w:rsidP="00B27983">
      <w:pPr>
        <w:pStyle w:val="B1"/>
      </w:pPr>
      <w:r>
        <w:t xml:space="preserve">- SRS request – 0 or 1 bit. This field can only be present in DCI formats scheduling PDSCH which are mapped onto the UE specific search space given by the C-RNTI as defined in [3]. </w:t>
      </w:r>
      <w:r>
        <w:rPr>
          <w:lang w:eastAsia="ko-KR"/>
        </w:rPr>
        <w:t xml:space="preserve">The interpretation of this field is provided </w:t>
      </w:r>
      <w:r>
        <w:t xml:space="preserve">in section 8.2 of [3]. </w:t>
      </w:r>
      <w:r w:rsidRPr="00510337">
        <w:t xml:space="preserve">This field is not present when </w:t>
      </w:r>
      <w:r>
        <w:rPr>
          <w:rFonts w:hint="eastAsia"/>
          <w:lang w:eastAsia="zh-CN"/>
        </w:rPr>
        <w:t>the DCI is used for scheduling PDSCH in a LAA SCell</w:t>
      </w:r>
      <w:ins w:id="7233" w:author="MulteFire Alliance (MFA)" w:date="2017-12-06T13:42:00Z">
        <w:r w:rsidR="00DA11BC">
          <w:rPr>
            <w:lang w:eastAsia="zh-CN"/>
          </w:rPr>
          <w:t xml:space="preserve"> or a MF cell</w:t>
        </w:r>
      </w:ins>
      <w:r w:rsidRPr="00510337">
        <w:t>.</w:t>
      </w:r>
    </w:p>
    <w:p w14:paraId="69A5D92F" w14:textId="741B461C" w:rsidR="00B27983" w:rsidRDefault="00B27983" w:rsidP="00B27983">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ins w:id="7234" w:author="MulteFire Alliance (MFA)" w:date="2017-12-06T13:42:00Z">
        <w:r w:rsidR="00DA11BC">
          <w:rPr>
            <w:lang w:eastAsia="ko-KR"/>
          </w:rPr>
          <w:t>. This field is not present for MF cells.</w:t>
        </w:r>
      </w:ins>
      <w:r>
        <w:t>) – 2 bits as defined in section 10.1 of [3]</w:t>
      </w:r>
      <w:r>
        <w:rPr>
          <w:rFonts w:hint="eastAsia"/>
          <w:lang w:eastAsia="zh-CN"/>
        </w:rPr>
        <w:t>. The 2 bits are set to 0 when this format is carried by EPDCCH on a secondary cell</w:t>
      </w:r>
      <w:r>
        <w:rPr>
          <w:rFonts w:eastAsia="SimSun" w:hint="eastAsia"/>
          <w:lang w:eastAsia="zh-CN"/>
        </w:rPr>
        <w:t>, or when this format is carried by EPDCCH on the primary cell scheduling PDSCH on a secondary cell and the UE is configured with PUCCH format 3 for HARQ-ACK feedback</w:t>
      </w:r>
      <w:r>
        <w:rPr>
          <w:rFonts w:hint="eastAsia"/>
          <w:lang w:eastAsia="zh-CN"/>
        </w:rPr>
        <w:t>.</w:t>
      </w:r>
      <w:r w:rsidRPr="009807B3">
        <w:rPr>
          <w:rFonts w:hint="eastAsia"/>
          <w:lang w:eastAsia="zh-CN"/>
        </w:rPr>
        <w:t xml:space="preserve"> </w:t>
      </w:r>
    </w:p>
    <w:p w14:paraId="7EE6C278" w14:textId="77777777" w:rsidR="00DA11BC" w:rsidRDefault="00DA11BC" w:rsidP="00DA11BC">
      <w:pPr>
        <w:pStyle w:val="B1"/>
        <w:rPr>
          <w:ins w:id="7235" w:author="MulteFire Alliance (MFA)" w:date="2017-12-06T13:42:00Z"/>
          <w:lang w:eastAsia="zh-CN"/>
        </w:rPr>
      </w:pPr>
      <w:ins w:id="7236" w:author="MulteFire Alliance (MFA)" w:date="2017-12-06T13:42:00Z">
        <w:r>
          <w:t xml:space="preserve">- HARQ-ACK resource indicator (this field </w:t>
        </w:r>
        <w:r>
          <w:rPr>
            <w:rFonts w:hint="eastAsia"/>
            <w:lang w:eastAsia="ko-KR"/>
          </w:rPr>
          <w:t xml:space="preserve">is present only for MF </w:t>
        </w:r>
        <w:r>
          <w:rPr>
            <w:lang w:eastAsia="ko-KR"/>
          </w:rPr>
          <w:t>c</w:t>
        </w:r>
        <w:r>
          <w:rPr>
            <w:rFonts w:hint="eastAsia"/>
            <w:lang w:eastAsia="ko-KR"/>
          </w:rPr>
          <w:t>ell</w:t>
        </w:r>
        <w:r>
          <w:rPr>
            <w:lang w:eastAsia="ko-KR"/>
          </w:rPr>
          <w:t>s</w:t>
        </w:r>
        <w:r>
          <w:rPr>
            <w:rFonts w:hint="eastAsia"/>
            <w:lang w:eastAsia="ko-KR"/>
          </w:rPr>
          <w:t>)</w:t>
        </w:r>
        <w:r>
          <w:rPr>
            <w:lang w:eastAsia="ko-KR"/>
          </w:rPr>
          <w:t xml:space="preserve"> </w:t>
        </w:r>
        <w:r>
          <w:t xml:space="preserve">– </w:t>
        </w:r>
        <w:r w:rsidRPr="00C04083">
          <w:t>2 bits as defined in 10.1.3MF</w:t>
        </w:r>
        <w:r>
          <w:t xml:space="preserve"> [3]. This </w:t>
        </w:r>
        <w:r w:rsidRPr="00E9040D">
          <w:t>field shall be used to determine the PUCCH resource values from one of the four resource values configured by higher layers, with the mapping defined in Table 10.1.</w:t>
        </w:r>
        <w:r>
          <w:t xml:space="preserve">3MF.2-1 [3] for MF-ePUCCH, or </w:t>
        </w:r>
        <w:r w:rsidRPr="00C755F4">
          <w:t>Table 10.1.3MF.1-1</w:t>
        </w:r>
        <w:r>
          <w:t xml:space="preserve"> [3]</w:t>
        </w:r>
        <w:r w:rsidRPr="00C755F4">
          <w:t xml:space="preserve"> </w:t>
        </w:r>
        <w:r>
          <w:t xml:space="preserve">for </w:t>
        </w:r>
        <w:r w:rsidRPr="00C755F4">
          <w:t>MF-sPUCCH</w:t>
        </w:r>
        <w:r>
          <w:t xml:space="preserve">, or </w:t>
        </w:r>
        <w:r w:rsidRPr="00C755F4">
          <w:t>Table 10.1.3MF.1-2</w:t>
        </w:r>
        <w:r>
          <w:t xml:space="preserve"> [3] for</w:t>
        </w:r>
        <w:r w:rsidRPr="00C755F4">
          <w:t xml:space="preserve"> MF-sPUCCH in absence of of higher layer configuration</w:t>
        </w:r>
        <w:r>
          <w:t xml:space="preserve">. </w:t>
        </w:r>
      </w:ins>
    </w:p>
    <w:p w14:paraId="362BB871" w14:textId="345A84E7" w:rsidR="00B27983" w:rsidRDefault="00B27983" w:rsidP="00B27983">
      <w:pPr>
        <w:pStyle w:val="B1"/>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9807B3">
        <w:rPr>
          <w:lang w:eastAsia="zh-CN"/>
        </w:rPr>
        <w:t xml:space="preserve"> </w:t>
      </w:r>
      <w:ins w:id="7237" w:author="MulteFire Alliance (MFA)" w:date="2017-12-06T13:43:00Z">
        <w:r w:rsidR="00DA11BC">
          <w:rPr>
            <w:lang w:eastAsia="zh-CN"/>
          </w:rPr>
          <w:t xml:space="preserve">or a MF cell </w:t>
        </w:r>
      </w:ins>
      <w:r w:rsidRPr="005C2DAC">
        <w:rPr>
          <w:lang w:eastAsia="zh-CN"/>
        </w:rPr>
        <w:t>and the UE is configured with uplink transmission on the LAA Scell</w:t>
      </w:r>
      <w:ins w:id="7238" w:author="MulteFire Alliance (MFA)" w:date="2017-12-06T13:43:00Z">
        <w:r w:rsidR="00DA11BC">
          <w:rPr>
            <w:lang w:eastAsia="zh-CN"/>
          </w:rPr>
          <w:t xml:space="preserve"> or the MF cell</w:t>
        </w:r>
      </w:ins>
      <w:r>
        <w:rPr>
          <w:lang w:eastAsia="zh-CN"/>
        </w:rPr>
        <w:t>.</w:t>
      </w:r>
    </w:p>
    <w:p w14:paraId="464F8C22" w14:textId="77777777" w:rsidR="00B27983" w:rsidRDefault="00B27983" w:rsidP="00B27983">
      <w:pPr>
        <w:rPr>
          <w:lang w:eastAsia="zh-CN"/>
        </w:rPr>
      </w:pPr>
      <w:r w:rsidRPr="00DB2F7E">
        <w:rPr>
          <w:lang w:eastAsia="zh-CN"/>
        </w:rPr>
        <w:t xml:space="preserve">If the UE is not configured to decode PDCCH </w:t>
      </w:r>
      <w:r>
        <w:rPr>
          <w:lang w:eastAsia="zh-CN"/>
        </w:rPr>
        <w:t xml:space="preserve">or EPDCCH </w:t>
      </w:r>
      <w:r w:rsidRPr="00DB2F7E">
        <w:rPr>
          <w:lang w:eastAsia="zh-CN"/>
        </w:rPr>
        <w:t>with CRC scrambled by the C-RNTI, and the number of information bits in format 1A is less than that of format 0, zeros shall be appended to format 1A until the payload size equals that of format 0.</w:t>
      </w:r>
    </w:p>
    <w:p w14:paraId="74BFE052" w14:textId="77777777" w:rsidR="00B27983" w:rsidRDefault="00B27983" w:rsidP="00B27983">
      <w:r>
        <w:t xml:space="preserve">If the UE </w:t>
      </w:r>
      <w:r>
        <w:rPr>
          <w:rFonts w:eastAsia="MS Mincho"/>
        </w:rPr>
        <w:t xml:space="preserve">is </w:t>
      </w:r>
      <w:r w:rsidRPr="00415E5C">
        <w:rPr>
          <w:rFonts w:eastAsia="MS Mincho"/>
        </w:rPr>
        <w:t xml:space="preserve">configured to decode PDCCH </w:t>
      </w:r>
      <w:r>
        <w:rPr>
          <w:lang w:eastAsia="zh-CN"/>
        </w:rPr>
        <w:t xml:space="preserve">or EPDCCH </w:t>
      </w:r>
      <w:r w:rsidRPr="00415E5C">
        <w:rPr>
          <w:rFonts w:eastAsia="MS Mincho"/>
        </w:rPr>
        <w:t>with CRC scrambled by the C-RNTI</w:t>
      </w:r>
      <w:r>
        <w:t xml:space="preserve"> and the number of information bits in format 1A mapped onto a given search space is less than that of format 0 for scheduling the same serving cell and mapped onto the same search space, zeros shall be appended to format 1A until the payload size equals that of format 0</w:t>
      </w:r>
      <w:r>
        <w:rPr>
          <w:rFonts w:hint="eastAsia"/>
          <w:lang w:eastAsia="ja-JP"/>
        </w:rPr>
        <w:t xml:space="preserve">, </w:t>
      </w:r>
      <w:r w:rsidRPr="00DE7426">
        <w:rPr>
          <w:lang w:eastAsia="ja-JP"/>
        </w:rPr>
        <w:t>except when format 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14:paraId="000DA02E" w14:textId="35E3B64A" w:rsidR="00F43805" w:rsidRDefault="0055365B" w:rsidP="00B27983">
      <w:ins w:id="7239" w:author="Edited - Third Generation Partnership Project" w:date="2017-12-05T19:38:00Z">
        <w:r>
          <w:t xml:space="preserve">If the UE </w:t>
        </w:r>
        <w:r>
          <w:rPr>
            <w:rFonts w:eastAsia="MS Mincho"/>
          </w:rPr>
          <w:t xml:space="preserve">is </w:t>
        </w:r>
        <w:r w:rsidRPr="00415E5C">
          <w:rPr>
            <w:rFonts w:eastAsia="MS Mincho"/>
          </w:rPr>
          <w:t xml:space="preserve">configured to decode PDCCH </w:t>
        </w:r>
        <w:r>
          <w:rPr>
            <w:lang w:eastAsia="zh-CN"/>
          </w:rPr>
          <w:t xml:space="preserve">or EPDCCH </w:t>
        </w:r>
        <w:r w:rsidRPr="00415E5C">
          <w:rPr>
            <w:rFonts w:eastAsia="MS Mincho"/>
          </w:rPr>
          <w:t>with CRC scrambled by the C-RNTI</w:t>
        </w:r>
        <w:r>
          <w:t xml:space="preserve"> and the number of information bits in format 1A mapped onto a given search space is less than that of format 0</w:t>
        </w:r>
        <w:r>
          <w:rPr>
            <w:rFonts w:eastAsia="MS Mincho" w:hint="eastAsia"/>
            <w:lang w:eastAsia="ja-JP"/>
          </w:rPr>
          <w:t>A</w:t>
        </w:r>
        <w:r>
          <w:t xml:space="preserve"> for scheduling the same serving cell and mapped onto the same search space, zeros shall be appended to format 1A until the payload size equals that of format 0</w:t>
        </w:r>
        <w:r>
          <w:rPr>
            <w:rFonts w:eastAsia="MS Mincho" w:hint="eastAsia"/>
            <w:lang w:eastAsia="ja-JP"/>
          </w:rPr>
          <w:t>A</w:t>
        </w:r>
        <w:r>
          <w:rPr>
            <w:rFonts w:hint="eastAsia"/>
            <w:lang w:eastAsia="ja-JP"/>
          </w:rPr>
          <w:t xml:space="preserve">, </w:t>
        </w:r>
        <w:r w:rsidRPr="00DE7426">
          <w:rPr>
            <w:lang w:eastAsia="ja-JP"/>
          </w:rPr>
          <w:t>except when format 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ins>
    </w:p>
    <w:p w14:paraId="25C6B7E4" w14:textId="77777777" w:rsidR="00B27983" w:rsidRDefault="00B27983" w:rsidP="00B27983">
      <w:r>
        <w:t>If the number of information bits in format 1A carried by PDCCH belongs to one of the sizes in Table 5.3.3.1.2-1, one zero bit shall be appended to format 1A.</w:t>
      </w:r>
    </w:p>
    <w:p w14:paraId="53895BA1" w14:textId="77777777" w:rsidR="00B27983" w:rsidRDefault="00B27983" w:rsidP="00B27983">
      <w:r>
        <w:t>When the format 1A CRC is scrambled with a RA-RNTI, P-RNTI, SI-RNTI</w:t>
      </w:r>
      <w:r>
        <w:rPr>
          <w:rFonts w:hint="eastAsia"/>
          <w:lang w:eastAsia="zh-CN"/>
        </w:rPr>
        <w:t>, SC-RNTI</w:t>
      </w:r>
      <w:r w:rsidRPr="00D374F1">
        <w:t xml:space="preserve"> </w:t>
      </w:r>
      <w:r>
        <w:t>or</w:t>
      </w:r>
      <w:r>
        <w:rPr>
          <w:rFonts w:hint="eastAsia"/>
          <w:lang w:eastAsia="zh-CN"/>
        </w:rPr>
        <w:t xml:space="preserve"> G-RNTI</w:t>
      </w:r>
      <w:r>
        <w:t xml:space="preserve"> then the following fields </w:t>
      </w:r>
      <w:r>
        <w:rPr>
          <w:rFonts w:eastAsia="Batang" w:hint="eastAsia"/>
          <w:lang w:eastAsia="ko-KR"/>
        </w:rPr>
        <w:t xml:space="preserve">among the fields above </w:t>
      </w:r>
      <w:r>
        <w:t>are reserved:</w:t>
      </w:r>
    </w:p>
    <w:p w14:paraId="578D00A2" w14:textId="77777777" w:rsidR="00B27983" w:rsidRDefault="00B27983" w:rsidP="00B27983">
      <w:pPr>
        <w:pStyle w:val="B1"/>
        <w:ind w:leftChars="189" w:left="662"/>
      </w:pPr>
      <w:r>
        <w:t>- HARQ process number</w:t>
      </w:r>
    </w:p>
    <w:p w14:paraId="575E3C30" w14:textId="77777777" w:rsidR="00B27983" w:rsidRDefault="00B27983" w:rsidP="00B27983">
      <w:pPr>
        <w:pStyle w:val="B1"/>
        <w:ind w:leftChars="189" w:left="662"/>
      </w:pPr>
      <w:r>
        <w:t>- Downlink Assignment Index (used for cases with TDD primary cell and either FDD operation or TDD operation,  and is not present for cases with FDD primary cell and either FDD operation or TDD operation)</w:t>
      </w:r>
    </w:p>
    <w:p w14:paraId="5537E882" w14:textId="77777777" w:rsidR="00B27983" w:rsidRDefault="00B27983" w:rsidP="00B27983">
      <w:pPr>
        <w:pStyle w:val="Heading5"/>
      </w:pPr>
      <w:bookmarkStart w:id="7240" w:name="_Toc462752224"/>
      <w:bookmarkStart w:id="7241" w:name="_Toc500356653"/>
      <w:r>
        <w:t>5.3.3.1.3A</w:t>
      </w:r>
      <w:r>
        <w:tab/>
        <w:t>Format 1B</w:t>
      </w:r>
      <w:bookmarkEnd w:id="7240"/>
      <w:bookmarkEnd w:id="7241"/>
    </w:p>
    <w:p w14:paraId="5CDFB2B8" w14:textId="77777777" w:rsidR="00B27983" w:rsidRDefault="00B27983" w:rsidP="00B27983">
      <w:r>
        <w:t xml:space="preserve">DCI format 1B is used for the compact scheduling of one PDSCH codeword in one cell with precoding information. </w:t>
      </w:r>
    </w:p>
    <w:p w14:paraId="0CD8217A" w14:textId="77777777" w:rsidR="00B27983" w:rsidRDefault="00B27983" w:rsidP="00B27983">
      <w:r>
        <w:t>The following information is transmitted by means of the DCI format 1B:</w:t>
      </w:r>
    </w:p>
    <w:p w14:paraId="5A88F69F" w14:textId="77777777" w:rsidR="00B27983" w:rsidRDefault="00B27983" w:rsidP="00B27983">
      <w:pPr>
        <w:pStyle w:val="B1"/>
      </w:pPr>
      <w:r>
        <w:t>- Carrier indicator – 0 or 3 bits. The field is present according to the definitions in [3].</w:t>
      </w:r>
    </w:p>
    <w:p w14:paraId="536A1F88" w14:textId="77777777" w:rsidR="00B27983" w:rsidRDefault="00B27983" w:rsidP="00B27983">
      <w:pPr>
        <w:pStyle w:val="B1"/>
      </w:pPr>
      <w:r>
        <w:t>- Localized/Distributed VRB assignment flag – 1 bit as defined in section 7.1.6.3 of [3]</w:t>
      </w:r>
    </w:p>
    <w:p w14:paraId="29488238" w14:textId="77777777" w:rsidR="00B27983" w:rsidRDefault="00B27983" w:rsidP="00B27983">
      <w:pPr>
        <w:pStyle w:val="B1"/>
      </w:pPr>
      <w:r>
        <w:t xml:space="preserve">- Resource block assignment – </w:t>
      </w:r>
      <w:r>
        <w:rPr>
          <w:position w:val="-10"/>
        </w:rPr>
        <w:object w:dxaOrig="2160" w:dyaOrig="400" w14:anchorId="2CCFACFB">
          <v:shape id="_x0000_i2945" type="#_x0000_t75" style="width:108.6pt;height:20.1pt" o:ole="">
            <v:imagedata r:id="rId2756" o:title=""/>
          </v:shape>
          <o:OLEObject Type="Embed" ProgID="Equation.3" ShapeID="_x0000_i2945" DrawAspect="Content" ObjectID="_1578895827" r:id="rId2780"/>
        </w:object>
      </w:r>
      <w:r>
        <w:t>bits as defined in section 7.1.6.3 of [3]</w:t>
      </w:r>
    </w:p>
    <w:p w14:paraId="5DB861B4" w14:textId="77777777" w:rsidR="00B27983" w:rsidRDefault="00B27983" w:rsidP="00B27983">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14:paraId="05891B8C" w14:textId="77777777" w:rsidR="00B27983" w:rsidRDefault="00B27983" w:rsidP="00B27983">
      <w:pPr>
        <w:pStyle w:val="B1"/>
        <w:ind w:leftChars="284" w:firstLineChars="141" w:firstLine="282"/>
        <w:rPr>
          <w:lang w:eastAsia="ja-JP"/>
        </w:rPr>
      </w:pPr>
      <w:r>
        <w:rPr>
          <w:position w:val="-12"/>
        </w:rPr>
        <w:object w:dxaOrig="2480" w:dyaOrig="440" w14:anchorId="362BF19A">
          <v:shape id="_x0000_i2946" type="#_x0000_t75" style="width:120.9pt;height:21.3pt" o:ole="">
            <v:imagedata r:id="rId2759" o:title=""/>
          </v:shape>
          <o:OLEObject Type="Embed" ProgID="Equation.3" ShapeID="_x0000_i2946" DrawAspect="Content" ObjectID="_1578895828" r:id="rId2781"/>
        </w:object>
      </w:r>
      <w:r>
        <w:t>bits</w:t>
      </w:r>
      <w:r>
        <w:rPr>
          <w:rFonts w:hint="eastAsia"/>
          <w:lang w:eastAsia="ja-JP"/>
        </w:rPr>
        <w:t xml:space="preserve"> provide the resource allocation</w:t>
      </w:r>
    </w:p>
    <w:p w14:paraId="77F28593" w14:textId="77777777" w:rsidR="00B27983" w:rsidRDefault="00B27983" w:rsidP="00B27983">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14:paraId="2DFB4FB1" w14:textId="77777777" w:rsidR="00B27983" w:rsidRDefault="00B27983" w:rsidP="00B27983">
      <w:pPr>
        <w:pStyle w:val="B1"/>
        <w:ind w:leftChars="284" w:firstLineChars="141" w:firstLine="282"/>
        <w:rPr>
          <w:lang w:eastAsia="ja-JP"/>
        </w:rPr>
      </w:pPr>
      <w:r>
        <w:rPr>
          <w:rFonts w:hint="eastAsia"/>
          <w:lang w:eastAsia="ja-JP"/>
        </w:rPr>
        <w:t xml:space="preserve">- For </w:t>
      </w:r>
      <w:r>
        <w:rPr>
          <w:position w:val="-10"/>
        </w:rPr>
        <w:object w:dxaOrig="980" w:dyaOrig="360" w14:anchorId="4EE0614F">
          <v:shape id="_x0000_i2947" type="#_x0000_t75" style="width:44.4pt;height:17.1pt" o:ole="">
            <v:imagedata r:id="rId2761" o:title=""/>
          </v:shape>
          <o:OLEObject Type="Embed" ProgID="Equation.3" ShapeID="_x0000_i2947" DrawAspect="Content" ObjectID="_1578895829" r:id="rId2782"/>
        </w:object>
      </w:r>
    </w:p>
    <w:p w14:paraId="1D2CF35F" w14:textId="77777777" w:rsidR="00B27983" w:rsidRDefault="00B27983" w:rsidP="00B27983">
      <w:pPr>
        <w:pStyle w:val="B1"/>
        <w:ind w:leftChars="284" w:firstLineChars="425" w:firstLine="850"/>
        <w:rPr>
          <w:lang w:eastAsia="ja-JP"/>
        </w:rPr>
      </w:pPr>
      <w:r>
        <w:rPr>
          <w:rFonts w:hint="eastAsia"/>
          <w:lang w:eastAsia="ja-JP"/>
        </w:rPr>
        <w:t xml:space="preserve">- </w:t>
      </w:r>
      <w:r>
        <w:rPr>
          <w:position w:val="-12"/>
        </w:rPr>
        <w:object w:dxaOrig="2480" w:dyaOrig="440" w14:anchorId="1101EEAA">
          <v:shape id="_x0000_i2948" type="#_x0000_t75" style="width:114pt;height:20.1pt" o:ole="">
            <v:imagedata r:id="rId2759" o:title=""/>
          </v:shape>
          <o:OLEObject Type="Embed" ProgID="Equation.3" ShapeID="_x0000_i2948" DrawAspect="Content" ObjectID="_1578895830" r:id="rId2783"/>
        </w:object>
      </w:r>
      <w:r>
        <w:t>bits</w:t>
      </w:r>
      <w:r>
        <w:rPr>
          <w:rFonts w:hint="eastAsia"/>
          <w:lang w:eastAsia="ja-JP"/>
        </w:rPr>
        <w:t xml:space="preserve"> provide the resource allocation </w:t>
      </w:r>
    </w:p>
    <w:p w14:paraId="60815495" w14:textId="77777777" w:rsidR="00B27983" w:rsidRDefault="00B27983" w:rsidP="00B27983">
      <w:pPr>
        <w:pStyle w:val="B1"/>
        <w:ind w:leftChars="425" w:left="851" w:hanging="1"/>
        <w:rPr>
          <w:lang w:eastAsia="ja-JP"/>
        </w:rPr>
      </w:pPr>
      <w:r>
        <w:rPr>
          <w:rFonts w:hint="eastAsia"/>
          <w:lang w:eastAsia="ja-JP"/>
        </w:rPr>
        <w:t>- F</w:t>
      </w:r>
      <w:r>
        <w:rPr>
          <w:lang w:eastAsia="ja-JP"/>
        </w:rPr>
        <w:t>o</w:t>
      </w:r>
      <w:r>
        <w:rPr>
          <w:rFonts w:hint="eastAsia"/>
          <w:lang w:eastAsia="ja-JP"/>
        </w:rPr>
        <w:t xml:space="preserve">r </w:t>
      </w:r>
      <w:r>
        <w:rPr>
          <w:position w:val="-10"/>
        </w:rPr>
        <w:object w:dxaOrig="980" w:dyaOrig="360" w14:anchorId="122DB6DE">
          <v:shape id="_x0000_i2949" type="#_x0000_t75" style="width:44.4pt;height:17.1pt" o:ole="">
            <v:imagedata r:id="rId2772" o:title=""/>
          </v:shape>
          <o:OLEObject Type="Embed" ProgID="Equation.3" ShapeID="_x0000_i2949" DrawAspect="Content" ObjectID="_1578895831" r:id="rId2784"/>
        </w:object>
      </w:r>
      <w:r>
        <w:rPr>
          <w:rFonts w:hint="eastAsia"/>
          <w:lang w:eastAsia="ja-JP"/>
        </w:rPr>
        <w:t xml:space="preserve"> </w:t>
      </w:r>
    </w:p>
    <w:p w14:paraId="5C96C67F" w14:textId="77777777" w:rsidR="00B27983" w:rsidRDefault="00B27983" w:rsidP="00B27983">
      <w:pPr>
        <w:pStyle w:val="B1"/>
        <w:ind w:leftChars="426" w:left="852" w:firstLineChars="283" w:firstLine="566"/>
        <w:rPr>
          <w:rFonts w:eastAsia="MS Mincho"/>
          <w:lang w:eastAsia="ja-JP"/>
        </w:rPr>
      </w:pPr>
      <w:r>
        <w:rPr>
          <w:lang w:eastAsia="ja-JP"/>
        </w:rPr>
        <w:t>- 1 bit</w:t>
      </w:r>
      <w:r>
        <w:t>, the MSB indicates the gap value, where value 0</w:t>
      </w:r>
      <w:r>
        <w:rPr>
          <w:lang w:eastAsia="ja-JP"/>
        </w:rPr>
        <w:t xml:space="preserve"> indicates </w:t>
      </w:r>
      <w:r>
        <w:rPr>
          <w:b/>
          <w:position w:val="-14"/>
          <w:lang w:val="en-US"/>
        </w:rPr>
        <w:object w:dxaOrig="1219" w:dyaOrig="340" w14:anchorId="7ECD2495">
          <v:shape id="_x0000_i2950" type="#_x0000_t75" style="width:60.9pt;height:17.1pt" o:ole="">
            <v:imagedata r:id="rId2764" o:title=""/>
          </v:shape>
          <o:OLEObject Type="Embed" ProgID="Equation.3" ShapeID="_x0000_i2950" DrawAspect="Content" ObjectID="_1578895832" r:id="rId2785"/>
        </w:object>
      </w:r>
      <w:r>
        <w:rPr>
          <w:b/>
          <w:lang w:val="en-US"/>
        </w:rPr>
        <w:t xml:space="preserve"> </w:t>
      </w:r>
      <w:r>
        <w:rPr>
          <w:lang w:val="en-US"/>
        </w:rPr>
        <w:t>and</w:t>
      </w:r>
      <w:r>
        <w:rPr>
          <w:bCs/>
          <w:lang w:val="en-US"/>
        </w:rPr>
        <w:t xml:space="preserve"> value 1 indicates</w:t>
      </w:r>
      <w:r>
        <w:rPr>
          <w:b/>
          <w:lang w:val="en-US"/>
        </w:rPr>
        <w:t xml:space="preserve"> </w:t>
      </w:r>
      <w:r>
        <w:rPr>
          <w:b/>
          <w:position w:val="-14"/>
          <w:lang w:val="en-US"/>
        </w:rPr>
        <w:object w:dxaOrig="1160" w:dyaOrig="340" w14:anchorId="1F016257">
          <v:shape id="_x0000_i2951" type="#_x0000_t75" style="width:58.2pt;height:17.1pt" o:ole="">
            <v:imagedata r:id="rId2766" o:title=""/>
          </v:shape>
          <o:OLEObject Type="Embed" ProgID="Equation.3" ShapeID="_x0000_i2951" DrawAspect="Content" ObjectID="_1578895833" r:id="rId2786"/>
        </w:object>
      </w:r>
    </w:p>
    <w:p w14:paraId="1F49E555" w14:textId="77777777" w:rsidR="00B27983" w:rsidRDefault="00B27983" w:rsidP="00B27983">
      <w:pPr>
        <w:pStyle w:val="B1"/>
        <w:ind w:leftChars="426" w:left="852" w:firstLineChars="283" w:firstLine="566"/>
        <w:rPr>
          <w:rFonts w:eastAsia="MS Mincho"/>
          <w:lang w:eastAsia="ja-JP"/>
        </w:rPr>
      </w:pPr>
      <w:r>
        <w:rPr>
          <w:rFonts w:hint="eastAsia"/>
          <w:lang w:eastAsia="ja-JP"/>
        </w:rPr>
        <w:t xml:space="preserve">- </w:t>
      </w:r>
      <w:r>
        <w:rPr>
          <w:position w:val="-12"/>
        </w:rPr>
        <w:object w:dxaOrig="2960" w:dyaOrig="440" w14:anchorId="132660FA">
          <v:shape id="_x0000_i2952" type="#_x0000_t75" style="width:141pt;height:20.7pt" o:ole="">
            <v:imagedata r:id="rId2768" o:title=""/>
          </v:shape>
          <o:OLEObject Type="Embed" ProgID="Equation.3" ShapeID="_x0000_i2952" DrawAspect="Content" ObjectID="_1578895834" r:id="rId2787"/>
        </w:object>
      </w:r>
      <w:r>
        <w:t xml:space="preserve"> bits</w:t>
      </w:r>
      <w:r>
        <w:rPr>
          <w:rFonts w:hint="eastAsia"/>
          <w:lang w:eastAsia="ja-JP"/>
        </w:rPr>
        <w:t xml:space="preserve"> provide the resource allocation </w:t>
      </w:r>
    </w:p>
    <w:p w14:paraId="70EFB6A2" w14:textId="77777777" w:rsidR="00B27983" w:rsidRDefault="00B27983" w:rsidP="00B27983">
      <w:pPr>
        <w:pStyle w:val="B1"/>
      </w:pPr>
      <w:r>
        <w:t>- Modulation and coding scheme – 5bits as defined in section 7.1.7 of [3]</w:t>
      </w:r>
    </w:p>
    <w:p w14:paraId="373E4D01" w14:textId="654CDFC6" w:rsidR="00B27983" w:rsidRDefault="00B27983" w:rsidP="00B27983">
      <w:pPr>
        <w:pStyle w:val="B1"/>
      </w:pPr>
      <w:r>
        <w:t>- HARQ process number – 3 bits (for cases with FDD primary cell) , 4 bits (for cases with TDD primary cell</w:t>
      </w:r>
      <w:ins w:id="7242" w:author="MulteFire Alliance (MFA)" w:date="2017-12-06T13:44:00Z">
        <w:r w:rsidR="00DA11BC">
          <w:t xml:space="preserve"> and MF cell</w:t>
        </w:r>
      </w:ins>
      <w:r>
        <w:t>)</w:t>
      </w:r>
    </w:p>
    <w:p w14:paraId="6C1CE56B" w14:textId="77777777" w:rsidR="00B27983" w:rsidRDefault="00B27983" w:rsidP="00B27983">
      <w:pPr>
        <w:pStyle w:val="B1"/>
      </w:pPr>
      <w:r>
        <w:t>- New data indicator – 1 bit</w:t>
      </w:r>
    </w:p>
    <w:p w14:paraId="2B9A33B5" w14:textId="77777777" w:rsidR="00B27983" w:rsidRDefault="00B27983" w:rsidP="00B27983">
      <w:pPr>
        <w:pStyle w:val="B1"/>
      </w:pPr>
      <w:r>
        <w:t>- Redundancy version – 2 bits</w:t>
      </w:r>
    </w:p>
    <w:p w14:paraId="55BE67B7" w14:textId="77777777" w:rsidR="00B27983" w:rsidRDefault="00B27983" w:rsidP="00B27983">
      <w:pPr>
        <w:pStyle w:val="B1"/>
      </w:pPr>
      <w:r>
        <w:t>- TPC command for PUCCH – 2 bits as defined in section 5.1.2.1 of [3]</w:t>
      </w:r>
    </w:p>
    <w:p w14:paraId="049DC3D5" w14:textId="77777777" w:rsidR="00B27983" w:rsidRDefault="00B27983" w:rsidP="00B27983">
      <w:pPr>
        <w:pStyle w:val="B1"/>
      </w:pPr>
      <w:r>
        <w:t xml:space="preserve">- Downlink Assignment Index – number of bits as specified in </w:t>
      </w:r>
      <w:r w:rsidRPr="00155DBE">
        <w:t>Table 5.3.3.1.2-2</w:t>
      </w:r>
      <w:r>
        <w:t>.</w:t>
      </w:r>
    </w:p>
    <w:p w14:paraId="336E6885" w14:textId="77777777" w:rsidR="00B27983" w:rsidRDefault="00B27983" w:rsidP="00B27983">
      <w:pPr>
        <w:pStyle w:val="B1"/>
      </w:pPr>
      <w:r>
        <w:t>- TPMI information for precoding – number of bits as specified in Table 5.3.3.1.3A-1</w:t>
      </w:r>
    </w:p>
    <w:p w14:paraId="2DAC7B40" w14:textId="77777777" w:rsidR="00B27983" w:rsidRDefault="00B27983" w:rsidP="00B27983">
      <w:pPr>
        <w:pStyle w:val="B1"/>
        <w:ind w:left="720" w:firstLine="0"/>
      </w:pPr>
      <w:r>
        <w:t>TPMI information indicates which codebook index is used in Table 6.3.4.2.3-1 or Table 6.3.4.2.3-2 of [2] corresponding to the single-layer transmission.</w:t>
      </w:r>
    </w:p>
    <w:p w14:paraId="4D012449" w14:textId="77777777" w:rsidR="00B27983" w:rsidRDefault="00B27983" w:rsidP="00B27983">
      <w:pPr>
        <w:ind w:left="568" w:hanging="284"/>
        <w:rPr>
          <w:lang w:eastAsia="zh-CN"/>
        </w:rPr>
      </w:pPr>
      <w:r>
        <w:t>- PMI confirmation for precoding – 1 bit as specified in Table 5.3.3.1.3A-2</w:t>
      </w:r>
      <w:r w:rsidRPr="00BF6FEB">
        <w:rPr>
          <w:rFonts w:hint="eastAsia"/>
          <w:lang w:eastAsia="zh-CN"/>
        </w:rPr>
        <w:t xml:space="preserve"> </w:t>
      </w:r>
    </w:p>
    <w:p w14:paraId="3FD9DCC9" w14:textId="73449C8D" w:rsidR="00B27983" w:rsidRDefault="00B27983" w:rsidP="00B27983">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ins w:id="7243" w:author="MulteFire Alliance (MFA)" w:date="2017-12-06T13:44:00Z">
        <w:r w:rsidR="00DA11BC">
          <w:rPr>
            <w:lang w:eastAsia="ko-KR"/>
          </w:rPr>
          <w:t>. This field is not present for MF cells.</w:t>
        </w:r>
      </w:ins>
      <w:r>
        <w:t>) – 2 bits as defined in section 10.1 of [3]</w:t>
      </w:r>
      <w:r>
        <w:rPr>
          <w:rFonts w:hint="eastAsia"/>
          <w:lang w:eastAsia="zh-CN"/>
        </w:rPr>
        <w:t>. The 2 bits are set to 0 when this format is carried by EPDCCH on a secondary cell</w:t>
      </w:r>
      <w:r>
        <w:rPr>
          <w:rFonts w:eastAsia="SimSun" w:hint="eastAsia"/>
          <w:lang w:eastAsia="zh-CN"/>
        </w:rPr>
        <w:t>, or when this format is carried by EPDCCH on the primary cell scheduling PDSCH on a secondary cell and the UE is configured with PUCCH format 3 for HARQ-ACK feedback</w:t>
      </w:r>
      <w:r>
        <w:rPr>
          <w:rFonts w:hint="eastAsia"/>
          <w:lang w:eastAsia="zh-CN"/>
        </w:rPr>
        <w:t>.</w:t>
      </w:r>
    </w:p>
    <w:p w14:paraId="15A49741" w14:textId="77777777" w:rsidR="00DA11BC" w:rsidRDefault="00DA11BC" w:rsidP="00DA11BC">
      <w:pPr>
        <w:pStyle w:val="B1"/>
        <w:rPr>
          <w:ins w:id="7244" w:author="MulteFire Alliance (MFA)" w:date="2017-12-06T13:44:00Z"/>
          <w:lang w:eastAsia="zh-CN"/>
        </w:rPr>
      </w:pPr>
      <w:ins w:id="7245" w:author="MulteFire Alliance (MFA)" w:date="2017-12-06T13:44:00Z">
        <w:r>
          <w:t xml:space="preserve">- HARQ-ACK resource indicator (this field </w:t>
        </w:r>
        <w:r>
          <w:rPr>
            <w:rFonts w:hint="eastAsia"/>
            <w:lang w:eastAsia="ko-KR"/>
          </w:rPr>
          <w:t xml:space="preserve">is present only for MF </w:t>
        </w:r>
        <w:r>
          <w:rPr>
            <w:lang w:eastAsia="ko-KR"/>
          </w:rPr>
          <w:t>c</w:t>
        </w:r>
        <w:r>
          <w:rPr>
            <w:rFonts w:hint="eastAsia"/>
            <w:lang w:eastAsia="ko-KR"/>
          </w:rPr>
          <w:t>ell</w:t>
        </w:r>
        <w:r>
          <w:rPr>
            <w:lang w:eastAsia="ko-KR"/>
          </w:rPr>
          <w:t>s</w:t>
        </w:r>
        <w:r>
          <w:rPr>
            <w:rFonts w:hint="eastAsia"/>
            <w:lang w:eastAsia="ko-KR"/>
          </w:rPr>
          <w:t>)</w:t>
        </w:r>
        <w:r>
          <w:rPr>
            <w:lang w:eastAsia="ko-KR"/>
          </w:rPr>
          <w:t xml:space="preserve"> </w:t>
        </w:r>
        <w:r>
          <w:t xml:space="preserve">– </w:t>
        </w:r>
        <w:r w:rsidRPr="00C04083">
          <w:t>2 bits as defined in 10.1.3MF</w:t>
        </w:r>
        <w:r>
          <w:t xml:space="preserve"> [3]. This </w:t>
        </w:r>
        <w:r w:rsidRPr="00E9040D">
          <w:t>field shall be used to determine the PUCCH resource values from one of the four resource values configured by higher layers, with the mapping defined in Table 10.1.</w:t>
        </w:r>
        <w:r>
          <w:t xml:space="preserve">3MF.2-1 [3] for MF-ePUCCH, or </w:t>
        </w:r>
        <w:r w:rsidRPr="00C755F4">
          <w:t>Table 10.1.3MF.1-1</w:t>
        </w:r>
        <w:r>
          <w:t xml:space="preserve"> [3]</w:t>
        </w:r>
        <w:r w:rsidRPr="00C755F4">
          <w:t xml:space="preserve"> </w:t>
        </w:r>
        <w:r>
          <w:t xml:space="preserve">for </w:t>
        </w:r>
        <w:r w:rsidRPr="00C755F4">
          <w:t>MF-sPUCCH</w:t>
        </w:r>
        <w:r>
          <w:t xml:space="preserve">, or </w:t>
        </w:r>
        <w:r w:rsidRPr="00C755F4">
          <w:t>Table 10.1.3MF.1-2</w:t>
        </w:r>
        <w:r>
          <w:t xml:space="preserve"> [3] for</w:t>
        </w:r>
        <w:r w:rsidRPr="00C755F4">
          <w:t xml:space="preserve"> MF-sPUCCH in absence of of higher layer configuration</w:t>
        </w:r>
        <w:r>
          <w:t>.</w:t>
        </w:r>
        <w:r w:rsidRPr="00AF7257">
          <w:rPr>
            <w:rFonts w:hint="eastAsia"/>
            <w:lang w:eastAsia="zh-CN"/>
          </w:rPr>
          <w:t xml:space="preserve"> </w:t>
        </w:r>
      </w:ins>
    </w:p>
    <w:p w14:paraId="327A3118" w14:textId="77777777" w:rsidR="003B707D" w:rsidRDefault="003B707D" w:rsidP="003B707D">
      <w:pPr>
        <w:pStyle w:val="B1"/>
        <w:rPr>
          <w:ins w:id="7246" w:author="Edited - Third Generation Partnership Project" w:date="2017-12-06T08:41:00Z"/>
          <w:lang w:eastAsia="zh-CN"/>
        </w:rPr>
      </w:pPr>
      <w:ins w:id="7247" w:author="Edited - Third Generation Partnership Project" w:date="2017-12-06T08:41:00Z">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Pr>
            <w:lang w:eastAsia="zh-CN"/>
          </w:rPr>
          <w:t xml:space="preserve">sections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Pr="00863908">
          <w:rPr>
            <w:i/>
            <w:lang w:eastAsia="zh-CN"/>
          </w:rPr>
          <w:t>CSI-RS-ConfigZPAperiodic</w:t>
        </w:r>
        <w:r>
          <w:rPr>
            <w:rFonts w:hint="eastAsia"/>
            <w:lang w:eastAsia="zh-CN"/>
          </w:rPr>
          <w:t xml:space="preserve">. </w:t>
        </w:r>
      </w:ins>
    </w:p>
    <w:p w14:paraId="1BB7DF24" w14:textId="77777777" w:rsidR="00B27983" w:rsidRDefault="00B27983" w:rsidP="00B27983">
      <w:r>
        <w:rPr>
          <w:rFonts w:eastAsia="Batang"/>
        </w:rPr>
        <w:t xml:space="preserve">If PMI confirmation indicates that the eNodeB has applied precoding according to PMI(s) reported by the UE, the precoding </w:t>
      </w:r>
      <w:r>
        <w:rPr>
          <w:rFonts w:eastAsia="Batang" w:hint="eastAsia"/>
        </w:rPr>
        <w:t xml:space="preserve">for the corresponding RB(s) in subframe </w:t>
      </w:r>
      <w:r w:rsidRPr="00C25CA4">
        <w:rPr>
          <w:rFonts w:eastAsia="Batang" w:hint="eastAsia"/>
          <w:i/>
        </w:rPr>
        <w:t>n</w:t>
      </w:r>
      <w:r>
        <w:rPr>
          <w:rFonts w:eastAsia="Batang"/>
        </w:rPr>
        <w:t xml:space="preserve"> is </w:t>
      </w:r>
      <w:r>
        <w:rPr>
          <w:rFonts w:eastAsia="Batang" w:hint="eastAsia"/>
        </w:rPr>
        <w:t xml:space="preserve">according to the latest PMI(s) </w:t>
      </w:r>
      <w:r>
        <w:rPr>
          <w:rFonts w:eastAsia="Batang"/>
        </w:rPr>
        <w:t>in an aperiodic CSI reported</w:t>
      </w:r>
      <w:r>
        <w:rPr>
          <w:rFonts w:hint="eastAsia"/>
          <w:lang w:eastAsia="zh-CN"/>
        </w:rPr>
        <w:t xml:space="preserve"> </w:t>
      </w:r>
      <w:r>
        <w:rPr>
          <w:rFonts w:eastAsia="Batang"/>
        </w:rPr>
        <w:t>o</w:t>
      </w:r>
      <w:r>
        <w:rPr>
          <w:rFonts w:eastAsia="Batang" w:hint="eastAsia"/>
        </w:rPr>
        <w:t xml:space="preserve">n or before subframe </w:t>
      </w:r>
      <w:r w:rsidRPr="00C25CA4">
        <w:rPr>
          <w:rFonts w:eastAsia="Batang" w:hint="eastAsia"/>
          <w:i/>
        </w:rPr>
        <w:t>n-</w:t>
      </w:r>
      <w:r w:rsidRPr="00E62552">
        <w:rPr>
          <w:rFonts w:eastAsia="Batang" w:hint="eastAsia"/>
        </w:rPr>
        <w:t>4</w:t>
      </w:r>
      <w:r>
        <w:rPr>
          <w:rFonts w:eastAsia="Batang"/>
        </w:rPr>
        <w:t>.</w:t>
      </w:r>
    </w:p>
    <w:p w14:paraId="77F83121" w14:textId="77777777" w:rsidR="00B27983" w:rsidRDefault="00B27983" w:rsidP="00B27983">
      <w:pPr>
        <w:pStyle w:val="TH"/>
      </w:pPr>
      <w:r>
        <w:t>Table 5.3.3.1.3A-1: Number of bits for TPMI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B27983" w14:paraId="1776AF84" w14:textId="77777777" w:rsidTr="00F3724D">
        <w:trPr>
          <w:jc w:val="center"/>
        </w:trPr>
        <w:tc>
          <w:tcPr>
            <w:tcW w:w="0" w:type="auto"/>
          </w:tcPr>
          <w:p w14:paraId="0781C304" w14:textId="77777777" w:rsidR="00B27983" w:rsidRDefault="00B27983" w:rsidP="00F3724D">
            <w:pPr>
              <w:pStyle w:val="TAH"/>
            </w:pPr>
            <w:r>
              <w:t xml:space="preserve">Number of antenna ports </w:t>
            </w:r>
            <w:r>
              <w:br/>
              <w:t>at eNodeB</w:t>
            </w:r>
          </w:p>
        </w:tc>
        <w:tc>
          <w:tcPr>
            <w:tcW w:w="0" w:type="auto"/>
          </w:tcPr>
          <w:p w14:paraId="18232608" w14:textId="77777777" w:rsidR="00B27983" w:rsidRDefault="00B27983" w:rsidP="00F3724D">
            <w:pPr>
              <w:pStyle w:val="TAH"/>
            </w:pPr>
            <w:r>
              <w:t xml:space="preserve">Number </w:t>
            </w:r>
            <w:r>
              <w:br/>
              <w:t>of bits</w:t>
            </w:r>
          </w:p>
        </w:tc>
      </w:tr>
      <w:tr w:rsidR="00B27983" w14:paraId="76D0F455" w14:textId="77777777" w:rsidTr="00F3724D">
        <w:trPr>
          <w:jc w:val="center"/>
        </w:trPr>
        <w:tc>
          <w:tcPr>
            <w:tcW w:w="0" w:type="auto"/>
          </w:tcPr>
          <w:p w14:paraId="3F380DAE" w14:textId="77777777" w:rsidR="00B27983" w:rsidRDefault="00B27983" w:rsidP="00F3724D">
            <w:pPr>
              <w:pStyle w:val="TAC"/>
            </w:pPr>
            <w:r>
              <w:t>2</w:t>
            </w:r>
          </w:p>
        </w:tc>
        <w:tc>
          <w:tcPr>
            <w:tcW w:w="0" w:type="auto"/>
          </w:tcPr>
          <w:p w14:paraId="6471A4ED" w14:textId="77777777" w:rsidR="00B27983" w:rsidRDefault="00B27983" w:rsidP="00F3724D">
            <w:pPr>
              <w:pStyle w:val="TAC"/>
            </w:pPr>
            <w:r>
              <w:t>2</w:t>
            </w:r>
          </w:p>
        </w:tc>
      </w:tr>
      <w:tr w:rsidR="00B27983" w14:paraId="77A53B84" w14:textId="77777777" w:rsidTr="00F3724D">
        <w:trPr>
          <w:jc w:val="center"/>
        </w:trPr>
        <w:tc>
          <w:tcPr>
            <w:tcW w:w="0" w:type="auto"/>
          </w:tcPr>
          <w:p w14:paraId="493A51B8" w14:textId="77777777" w:rsidR="00B27983" w:rsidRDefault="00B27983" w:rsidP="00F3724D">
            <w:pPr>
              <w:pStyle w:val="TAC"/>
            </w:pPr>
            <w:r>
              <w:t>4</w:t>
            </w:r>
          </w:p>
        </w:tc>
        <w:tc>
          <w:tcPr>
            <w:tcW w:w="0" w:type="auto"/>
          </w:tcPr>
          <w:p w14:paraId="5D5DEEF6" w14:textId="77777777" w:rsidR="00B27983" w:rsidRDefault="00B27983" w:rsidP="00F3724D">
            <w:pPr>
              <w:pStyle w:val="TAC"/>
            </w:pPr>
            <w:r>
              <w:t>4</w:t>
            </w:r>
          </w:p>
        </w:tc>
      </w:tr>
    </w:tbl>
    <w:p w14:paraId="18E9233A" w14:textId="77777777" w:rsidR="00B27983" w:rsidRDefault="00B27983" w:rsidP="00B27983"/>
    <w:p w14:paraId="42F92DAE" w14:textId="77777777" w:rsidR="00B27983" w:rsidRDefault="00B27983" w:rsidP="00B27983">
      <w:pPr>
        <w:pStyle w:val="TH"/>
      </w:pPr>
      <w:r>
        <w:t>Table 5.3.3.1.3A-2: Content of PMI confirmation.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2"/>
        <w:gridCol w:w="3987"/>
      </w:tblGrid>
      <w:tr w:rsidR="00B27983" w14:paraId="2517F67B" w14:textId="77777777" w:rsidTr="00F3724D">
        <w:trPr>
          <w:jc w:val="center"/>
        </w:trPr>
        <w:tc>
          <w:tcPr>
            <w:tcW w:w="1652" w:type="dxa"/>
          </w:tcPr>
          <w:p w14:paraId="6C5A3C3B" w14:textId="77777777" w:rsidR="00B27983" w:rsidRDefault="00B27983" w:rsidP="00F3724D">
            <w:pPr>
              <w:pStyle w:val="TAH"/>
            </w:pPr>
            <w:r>
              <w:t>Bit field mapped to index</w:t>
            </w:r>
          </w:p>
        </w:tc>
        <w:tc>
          <w:tcPr>
            <w:tcW w:w="3987" w:type="dxa"/>
            <w:vAlign w:val="center"/>
          </w:tcPr>
          <w:p w14:paraId="5CC5A356" w14:textId="77777777" w:rsidR="00B27983" w:rsidRDefault="00B27983" w:rsidP="00F3724D">
            <w:pPr>
              <w:pStyle w:val="TAH"/>
            </w:pPr>
            <w:r>
              <w:t>Message</w:t>
            </w:r>
          </w:p>
        </w:tc>
      </w:tr>
      <w:tr w:rsidR="00B27983" w14:paraId="592E6E7F" w14:textId="77777777" w:rsidTr="00F3724D">
        <w:trPr>
          <w:jc w:val="center"/>
        </w:trPr>
        <w:tc>
          <w:tcPr>
            <w:tcW w:w="1652" w:type="dxa"/>
          </w:tcPr>
          <w:p w14:paraId="2357972A" w14:textId="77777777" w:rsidR="00B27983" w:rsidRDefault="00B27983" w:rsidP="00F3724D">
            <w:pPr>
              <w:pStyle w:val="TAC"/>
            </w:pPr>
            <w:r>
              <w:t>0</w:t>
            </w:r>
          </w:p>
        </w:tc>
        <w:tc>
          <w:tcPr>
            <w:tcW w:w="3987" w:type="dxa"/>
          </w:tcPr>
          <w:p w14:paraId="724EEEDC" w14:textId="77777777" w:rsidR="00B27983" w:rsidRDefault="00B27983" w:rsidP="00F3724D">
            <w:pPr>
              <w:pStyle w:val="TAC"/>
            </w:pPr>
            <w:r>
              <w:t>Precoding according to the indicated TPMI in the TPMI information field</w:t>
            </w:r>
          </w:p>
        </w:tc>
      </w:tr>
      <w:tr w:rsidR="00B27983" w14:paraId="38DD8A25" w14:textId="77777777" w:rsidTr="00F3724D">
        <w:trPr>
          <w:jc w:val="center"/>
        </w:trPr>
        <w:tc>
          <w:tcPr>
            <w:tcW w:w="1652" w:type="dxa"/>
          </w:tcPr>
          <w:p w14:paraId="6551F2A6" w14:textId="77777777" w:rsidR="00B27983" w:rsidRDefault="00B27983" w:rsidP="00F3724D">
            <w:pPr>
              <w:pStyle w:val="TAC"/>
            </w:pPr>
            <w:r>
              <w:t>1</w:t>
            </w:r>
          </w:p>
        </w:tc>
        <w:tc>
          <w:tcPr>
            <w:tcW w:w="3987" w:type="dxa"/>
          </w:tcPr>
          <w:p w14:paraId="13D6B575" w14:textId="77777777" w:rsidR="00B27983" w:rsidRPr="00AE5BA8" w:rsidRDefault="00B27983" w:rsidP="00F3724D">
            <w:pPr>
              <w:keepNext/>
              <w:keepLines/>
              <w:spacing w:after="0"/>
              <w:jc w:val="center"/>
              <w:rPr>
                <w:rFonts w:ascii="Arial" w:hAnsi="Arial" w:cs="Arial"/>
                <w:sz w:val="18"/>
                <w:szCs w:val="18"/>
                <w:lang w:eastAsia="zh-CN"/>
              </w:rPr>
            </w:pPr>
            <w:r w:rsidRPr="00AE5BA8">
              <w:rPr>
                <w:rFonts w:ascii="Arial" w:hAnsi="Arial" w:cs="Arial"/>
                <w:sz w:val="18"/>
                <w:szCs w:val="18"/>
              </w:rPr>
              <w:t xml:space="preserve">Precoding </w:t>
            </w:r>
            <w:r w:rsidRPr="00AE5BA8">
              <w:rPr>
                <w:rFonts w:ascii="Arial" w:hAnsi="Arial" w:cs="Arial"/>
                <w:sz w:val="18"/>
                <w:szCs w:val="18"/>
                <w:lang w:eastAsia="zh-CN"/>
              </w:rPr>
              <w:t xml:space="preserve">using the precoder(s) </w:t>
            </w:r>
            <w:r w:rsidRPr="00AE5BA8">
              <w:rPr>
                <w:rFonts w:ascii="Arial" w:hAnsi="Arial" w:cs="Arial"/>
                <w:sz w:val="18"/>
                <w:szCs w:val="18"/>
              </w:rPr>
              <w:t>according to PMI</w:t>
            </w:r>
            <w:r w:rsidRPr="00AE5BA8">
              <w:rPr>
                <w:rFonts w:ascii="Arial" w:hAnsi="Arial" w:cs="Arial"/>
                <w:sz w:val="18"/>
                <w:szCs w:val="18"/>
                <w:lang w:eastAsia="zh-CN"/>
              </w:rPr>
              <w:t>(s)</w:t>
            </w:r>
            <w:r w:rsidRPr="00AE5BA8">
              <w:rPr>
                <w:rFonts w:ascii="Arial" w:hAnsi="Arial" w:cs="Arial"/>
                <w:sz w:val="18"/>
                <w:szCs w:val="18"/>
              </w:rPr>
              <w:t xml:space="preserve"> </w:t>
            </w:r>
            <w:r w:rsidRPr="00AE5BA8">
              <w:rPr>
                <w:rFonts w:ascii="Arial" w:hAnsi="Arial" w:cs="Arial"/>
                <w:sz w:val="18"/>
                <w:szCs w:val="18"/>
                <w:lang w:eastAsia="zh-CN"/>
              </w:rPr>
              <w:t xml:space="preserve"> indicated in the latest aperiodic CSI report.</w:t>
            </w:r>
          </w:p>
          <w:p w14:paraId="2EFBF33E" w14:textId="77777777" w:rsidR="00B27983" w:rsidRPr="00AE5BA8" w:rsidRDefault="00B27983" w:rsidP="00F3724D">
            <w:pPr>
              <w:keepNext/>
              <w:keepLines/>
              <w:spacing w:after="0"/>
              <w:jc w:val="both"/>
              <w:rPr>
                <w:rFonts w:ascii="Arial" w:hAnsi="Arial" w:cs="Arial"/>
                <w:sz w:val="18"/>
                <w:szCs w:val="18"/>
                <w:lang w:eastAsia="zh-CN"/>
              </w:rPr>
            </w:pPr>
            <w:r w:rsidRPr="00AE5BA8">
              <w:rPr>
                <w:rFonts w:ascii="Arial" w:hAnsi="Arial" w:cs="Arial"/>
                <w:sz w:val="18"/>
                <w:szCs w:val="18"/>
                <w:lang w:eastAsia="zh-CN"/>
              </w:rPr>
              <w:t xml:space="preserve">For aperiodic CSI mode 2-2: </w:t>
            </w:r>
          </w:p>
          <w:p w14:paraId="12AF4BAC" w14:textId="77777777" w:rsidR="00B27983" w:rsidRPr="00AE5BA8" w:rsidRDefault="00B27983" w:rsidP="00F3724D">
            <w:pPr>
              <w:keepNext/>
              <w:keepLines/>
              <w:spacing w:after="0"/>
              <w:jc w:val="both"/>
              <w:rPr>
                <w:rFonts w:ascii="Arial" w:hAnsi="Arial" w:cs="Arial"/>
                <w:sz w:val="18"/>
                <w:szCs w:val="18"/>
                <w:lang w:eastAsia="zh-CN"/>
              </w:rPr>
            </w:pPr>
            <w:r w:rsidRPr="00AE5BA8">
              <w:rPr>
                <w:rFonts w:ascii="Arial" w:hAnsi="Arial" w:cs="Arial"/>
                <w:sz w:val="18"/>
                <w:szCs w:val="18"/>
                <w:lang w:eastAsia="zh-CN"/>
              </w:rPr>
              <w:t xml:space="preserve">  - Precoding of scheduled resource blocks belonging to the reported preferred M subband(s), use precoder(s) according to the preferred M subband PMI(s) indicated in the latest aperiodic CSI report; </w:t>
            </w:r>
          </w:p>
          <w:p w14:paraId="69F6B729" w14:textId="77777777" w:rsidR="00B27983" w:rsidRPr="00AE5BA8" w:rsidRDefault="00B27983" w:rsidP="00F3724D">
            <w:pPr>
              <w:pStyle w:val="TAC"/>
              <w:rPr>
                <w:rFonts w:cs="Arial"/>
              </w:rPr>
            </w:pPr>
            <w:r w:rsidRPr="00AE5BA8">
              <w:rPr>
                <w:rFonts w:cs="Arial"/>
                <w:lang w:eastAsia="zh-CN"/>
              </w:rPr>
              <w:t xml:space="preserve">  - Precoding of scheduled resource blocks not belonging to the reported preferred M subband(s), precoding using a precoder according to the wideband PMI indicated in the latest aperiodic CSI report.</w:t>
            </w:r>
          </w:p>
        </w:tc>
      </w:tr>
    </w:tbl>
    <w:p w14:paraId="260976A6" w14:textId="77777777" w:rsidR="00B27983" w:rsidRDefault="00B27983" w:rsidP="00B27983"/>
    <w:p w14:paraId="5419838A" w14:textId="77777777" w:rsidR="00B27983" w:rsidRDefault="00B27983" w:rsidP="00B27983">
      <w:r>
        <w:t>If the number of information bits in format 1</w:t>
      </w:r>
      <w:r>
        <w:rPr>
          <w:rFonts w:hint="eastAsia"/>
          <w:lang w:eastAsia="zh-CN"/>
        </w:rPr>
        <w:t>B</w:t>
      </w:r>
      <w:r>
        <w:t xml:space="preserve"> is equal to that for format 0/</w:t>
      </w:r>
      <w:smartTag w:uri="urn:schemas-microsoft-com:office:smarttags" w:element="chmetcnv">
        <w:smartTagPr>
          <w:attr w:name="TCSC" w:val="0"/>
          <w:attr w:name="NumberType" w:val="1"/>
          <w:attr w:name="Negative" w:val="False"/>
          <w:attr w:name="HasSpace" w:val="False"/>
          <w:attr w:name="SourceValue" w:val="1"/>
          <w:attr w:name="UnitName" w:val="a"/>
        </w:smartTagPr>
        <w:r>
          <w:t>1A</w:t>
        </w:r>
      </w:smartTag>
      <w:r>
        <w:t xml:space="preserve"> for scheduling the same serving cell and mapped onto the </w:t>
      </w:r>
      <w:r w:rsidRPr="00DD5617">
        <w:t>UE specific search space</w:t>
      </w:r>
      <w:r>
        <w:rPr>
          <w:rFonts w:hint="eastAsia"/>
          <w:lang w:eastAsia="zh-CN"/>
        </w:rPr>
        <w:t xml:space="preserve"> given by the C-RNTI</w:t>
      </w:r>
      <w:r w:rsidRPr="00DD5617">
        <w:t xml:space="preserve"> as defined in [3]</w:t>
      </w:r>
      <w:r>
        <w:t>, one bit of value zero shall be appended to format 1</w:t>
      </w:r>
      <w:r>
        <w:rPr>
          <w:rFonts w:hint="eastAsia"/>
          <w:lang w:eastAsia="zh-CN"/>
        </w:rPr>
        <w:t>B</w:t>
      </w:r>
      <w:r>
        <w:t>.</w:t>
      </w:r>
    </w:p>
    <w:p w14:paraId="71D818AD" w14:textId="77777777" w:rsidR="00B27983" w:rsidRDefault="00B27983" w:rsidP="00B27983">
      <w:r>
        <w:t>If the number of information bits in format 1B carried by PDCCH belongs to one of the sizes in Table 5.3.3.1.2-1, one or more zero bit(s) shall be appended to format 1B</w:t>
      </w:r>
      <w:r w:rsidRPr="00745A11">
        <w:rPr>
          <w:lang w:eastAsia="ko-KR"/>
        </w:rPr>
        <w:t xml:space="preserve"> </w:t>
      </w:r>
      <w:r>
        <w:rPr>
          <w:lang w:eastAsia="ko-KR"/>
        </w:rPr>
        <w:t>until the payload size of format 1</w:t>
      </w:r>
      <w:r>
        <w:rPr>
          <w:rFonts w:hint="eastAsia"/>
          <w:lang w:eastAsia="zh-CN"/>
        </w:rPr>
        <w:t>B</w:t>
      </w:r>
      <w:r>
        <w:rPr>
          <w:lang w:eastAsia="ko-KR"/>
        </w:rPr>
        <w:t xml:space="preserve"> </w:t>
      </w:r>
      <w:r>
        <w:rPr>
          <w:rFonts w:hint="eastAsia"/>
          <w:lang w:eastAsia="ko-KR"/>
        </w:rPr>
        <w:t>does</w:t>
      </w:r>
      <w:r>
        <w:rPr>
          <w:lang w:eastAsia="ko-KR"/>
        </w:rPr>
        <w:t xml:space="preserve"> not </w:t>
      </w:r>
      <w:r>
        <w:rPr>
          <w:rFonts w:hint="eastAsia"/>
          <w:lang w:eastAsia="ko-KR"/>
        </w:rPr>
        <w:t>belong</w:t>
      </w:r>
      <w:r>
        <w:rPr>
          <w:lang w:eastAsia="ko-KR"/>
        </w:rPr>
        <w:t xml:space="preserve"> </w:t>
      </w:r>
      <w:r>
        <w:rPr>
          <w:rFonts w:hint="eastAsia"/>
          <w:lang w:eastAsia="ko-KR"/>
        </w:rPr>
        <w:t>to one of the sizes in Table 5.3.3.1.2-1</w:t>
      </w:r>
      <w:r>
        <w:rPr>
          <w:lang w:eastAsia="ko-KR"/>
        </w:rPr>
        <w:t xml:space="preserve"> and is not equal to that of format 0/</w:t>
      </w:r>
      <w:smartTag w:uri="urn:schemas-microsoft-com:office:smarttags" w:element="chmetcnv">
        <w:smartTagPr>
          <w:attr w:name="UnitName" w:val="a"/>
          <w:attr w:name="SourceValue" w:val="1"/>
          <w:attr w:name="HasSpace" w:val="False"/>
          <w:attr w:name="Negative" w:val="False"/>
          <w:attr w:name="NumberType" w:val="1"/>
          <w:attr w:name="TCSC" w:val="0"/>
        </w:smartTagPr>
        <w:r>
          <w:rPr>
            <w:lang w:eastAsia="ko-KR"/>
          </w:rPr>
          <w:t>1A</w:t>
        </w:r>
      </w:smartTag>
      <w:r>
        <w:rPr>
          <w:lang w:eastAsia="ko-KR"/>
        </w:rPr>
        <w:t xml:space="preserve"> </w:t>
      </w:r>
      <w:r>
        <w:t>mapped onto the same search space.</w:t>
      </w:r>
    </w:p>
    <w:p w14:paraId="0A3792FF" w14:textId="77777777" w:rsidR="00B27983" w:rsidRDefault="00B27983" w:rsidP="00B27983">
      <w:pPr>
        <w:pStyle w:val="Heading5"/>
      </w:pPr>
      <w:bookmarkStart w:id="7248" w:name="_Toc462752225"/>
      <w:bookmarkStart w:id="7249" w:name="_Toc500356654"/>
      <w:r>
        <w:t>5.3.3.1.4</w:t>
      </w:r>
      <w:r>
        <w:tab/>
        <w:t>Format 1C</w:t>
      </w:r>
      <w:bookmarkEnd w:id="7248"/>
      <w:bookmarkEnd w:id="7249"/>
    </w:p>
    <w:p w14:paraId="110EF4B7" w14:textId="54E9F7D1" w:rsidR="00B27983" w:rsidRDefault="00B27983" w:rsidP="00B27983">
      <w:r>
        <w:t xml:space="preserve">DCI format 1C is used for very compact scheduling of one PDSCH codeword, </w:t>
      </w:r>
      <w:r>
        <w:rPr>
          <w:rFonts w:hint="eastAsia"/>
          <w:lang w:eastAsia="zh-CN"/>
        </w:rPr>
        <w:t>notifying MCCH change [6]</w:t>
      </w:r>
      <w:r>
        <w:rPr>
          <w:lang w:eastAsia="zh-CN"/>
        </w:rPr>
        <w:t>,</w:t>
      </w:r>
      <w:r w:rsidRPr="00CA6E79">
        <w:rPr>
          <w:rFonts w:hint="eastAsia"/>
          <w:lang w:eastAsia="zh-CN"/>
        </w:rPr>
        <w:t xml:space="preserve"> </w:t>
      </w:r>
      <w:r>
        <w:rPr>
          <w:rFonts w:hint="eastAsia"/>
          <w:lang w:eastAsia="zh-CN"/>
        </w:rPr>
        <w:t xml:space="preserve">notifying SC-MCCH change [6] </w:t>
      </w:r>
      <w:r>
        <w:rPr>
          <w:lang w:eastAsia="zh-CN"/>
        </w:rPr>
        <w:t xml:space="preserve">, reconfiguring TDD, and LAA </w:t>
      </w:r>
      <w:ins w:id="7250" w:author="MulteFire Alliance (MFA)" w:date="2017-12-06T13:44:00Z">
        <w:r w:rsidR="00DA11BC">
          <w:rPr>
            <w:lang w:eastAsia="zh-CN"/>
          </w:rPr>
          <w:t xml:space="preserve">or MF </w:t>
        </w:r>
      </w:ins>
      <w:r>
        <w:rPr>
          <w:lang w:eastAsia="zh-CN"/>
        </w:rPr>
        <w:t>common information</w:t>
      </w:r>
      <w:r>
        <w:t xml:space="preserve">. </w:t>
      </w:r>
    </w:p>
    <w:p w14:paraId="05CECD2D" w14:textId="77777777" w:rsidR="00B27983" w:rsidRDefault="00B27983" w:rsidP="00B27983">
      <w:r>
        <w:t>The following information is transmitted by means of the DCI format 1C:</w:t>
      </w:r>
    </w:p>
    <w:p w14:paraId="69A1EFC4" w14:textId="77777777" w:rsidR="00B27983" w:rsidRDefault="00B27983" w:rsidP="00B27983">
      <w:pPr>
        <w:pStyle w:val="B1"/>
      </w:pPr>
      <w:r>
        <w:rPr>
          <w:lang w:eastAsia="ko-KR"/>
        </w:rPr>
        <w:tab/>
        <w:t>If the format 1C is used for very compact scheduling of one PDSCH codeword</w:t>
      </w:r>
    </w:p>
    <w:p w14:paraId="047829CB" w14:textId="77777777" w:rsidR="00B27983" w:rsidRDefault="00B27983" w:rsidP="00B27983">
      <w:pPr>
        <w:pStyle w:val="B2"/>
        <w:rPr>
          <w:lang w:val="en-US" w:eastAsia="ko-KR"/>
        </w:rPr>
      </w:pPr>
      <w:r>
        <w:rPr>
          <w:lang w:eastAsia="ko-KR"/>
        </w:rPr>
        <w:t>-</w:t>
      </w:r>
      <w:r>
        <w:rPr>
          <w:lang w:eastAsia="ko-KR"/>
        </w:rPr>
        <w:tab/>
      </w:r>
      <w:r>
        <w:rPr>
          <w:lang w:eastAsia="ja-JP"/>
        </w:rPr>
        <w:t xml:space="preserve">1 bit indicates </w:t>
      </w:r>
      <w:r>
        <w:rPr>
          <w:rFonts w:hint="eastAsia"/>
          <w:lang w:eastAsia="ko-KR"/>
        </w:rPr>
        <w:t xml:space="preserve">the gap value, where value 0 indicates </w:t>
      </w:r>
      <w:r>
        <w:rPr>
          <w:position w:val="-14"/>
          <w:lang w:val="en-US"/>
        </w:rPr>
        <w:object w:dxaOrig="1219" w:dyaOrig="340" w14:anchorId="4263013B">
          <v:shape id="_x0000_i2953" type="#_x0000_t75" style="width:60.9pt;height:17.1pt" o:ole="">
            <v:imagedata r:id="rId2764" o:title=""/>
          </v:shape>
          <o:OLEObject Type="Embed" ProgID="Equation.3" ShapeID="_x0000_i2953" DrawAspect="Content" ObjectID="_1578895835" r:id="rId2788"/>
        </w:object>
      </w:r>
      <w:r>
        <w:rPr>
          <w:lang w:val="en-US"/>
        </w:rPr>
        <w:t xml:space="preserve"> </w:t>
      </w:r>
      <w:r>
        <w:rPr>
          <w:rFonts w:hint="eastAsia"/>
          <w:lang w:val="en-US" w:eastAsia="ko-KR"/>
        </w:rPr>
        <w:t>and value 1 indicates</w:t>
      </w:r>
      <w:r>
        <w:rPr>
          <w:lang w:val="en-US"/>
        </w:rPr>
        <w:t xml:space="preserve"> </w:t>
      </w:r>
      <w:r>
        <w:rPr>
          <w:position w:val="-14"/>
          <w:lang w:val="en-US"/>
        </w:rPr>
        <w:object w:dxaOrig="1160" w:dyaOrig="340" w14:anchorId="6B3306ED">
          <v:shape id="_x0000_i2954" type="#_x0000_t75" style="width:58.2pt;height:17.1pt" o:ole="">
            <v:imagedata r:id="rId2766" o:title=""/>
          </v:shape>
          <o:OLEObject Type="Embed" ProgID="Equation.3" ShapeID="_x0000_i2954" DrawAspect="Content" ObjectID="_1578895836" r:id="rId2789"/>
        </w:object>
      </w:r>
    </w:p>
    <w:p w14:paraId="10E80054" w14:textId="77777777" w:rsidR="00B27983" w:rsidRDefault="00B27983" w:rsidP="00B27983">
      <w:pPr>
        <w:pStyle w:val="B2"/>
        <w:rPr>
          <w:lang w:val="en-US" w:eastAsia="ko-KR"/>
        </w:rPr>
      </w:pPr>
      <w:r>
        <w:rPr>
          <w:lang w:eastAsia="ko-KR"/>
        </w:rPr>
        <w:t>-</w:t>
      </w:r>
      <w:r>
        <w:rPr>
          <w:lang w:eastAsia="ko-KR"/>
        </w:rPr>
        <w:tab/>
      </w:r>
      <w:r>
        <w:rPr>
          <w:rFonts w:hint="eastAsia"/>
          <w:lang w:eastAsia="ko-KR"/>
        </w:rPr>
        <w:t>For</w:t>
      </w:r>
      <w:r>
        <w:rPr>
          <w:position w:val="-10"/>
        </w:rPr>
        <w:object w:dxaOrig="980" w:dyaOrig="360" w14:anchorId="1F9DB1C7">
          <v:shape id="_x0000_i2955" type="#_x0000_t75" style="width:44.4pt;height:17.1pt" o:ole="">
            <v:imagedata r:id="rId2790" o:title=""/>
          </v:shape>
          <o:OLEObject Type="Embed" ProgID="Equation.3" ShapeID="_x0000_i2955" DrawAspect="Content" ObjectID="_1578895837" r:id="rId2791"/>
        </w:object>
      </w:r>
      <w:r>
        <w:rPr>
          <w:rFonts w:hint="eastAsia"/>
          <w:lang w:eastAsia="ko-KR"/>
        </w:rPr>
        <w:t xml:space="preserve">, </w:t>
      </w:r>
      <w:r>
        <w:rPr>
          <w:rFonts w:hint="eastAsia"/>
          <w:lang w:val="en-US" w:eastAsia="ko-KR"/>
        </w:rPr>
        <w:t>t</w:t>
      </w:r>
      <w:r>
        <w:rPr>
          <w:lang w:val="en-US" w:eastAsia="zh-CN"/>
        </w:rPr>
        <w:t xml:space="preserve">here is no </w:t>
      </w:r>
      <w:r>
        <w:rPr>
          <w:rFonts w:hint="eastAsia"/>
          <w:lang w:val="en-US" w:eastAsia="ko-KR"/>
        </w:rPr>
        <w:t>bit for gap indication</w:t>
      </w:r>
    </w:p>
    <w:p w14:paraId="2F61571B" w14:textId="51E97044" w:rsidR="00B27983" w:rsidRDefault="00B27983" w:rsidP="00B27983">
      <w:pPr>
        <w:pStyle w:val="B2"/>
      </w:pPr>
      <w:r>
        <w:t>-</w:t>
      </w:r>
      <w:r>
        <w:tab/>
        <w:t xml:space="preserve">Resource block assignment – </w:t>
      </w:r>
      <w:r w:rsidR="00DC362A">
        <w:rPr>
          <w:noProof/>
          <w:position w:val="-14"/>
        </w:rPr>
        <w:drawing>
          <wp:inline distT="0" distB="0" distL="0" distR="0" wp14:anchorId="7FB9E68C" wp14:editId="40492A52">
            <wp:extent cx="3162300" cy="296545"/>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2792" cstate="print">
                      <a:extLst>
                        <a:ext uri="{28A0092B-C50C-407E-A947-70E740481C1C}">
                          <a14:useLocalDpi xmlns:a14="http://schemas.microsoft.com/office/drawing/2010/main" val="0"/>
                        </a:ext>
                      </a:extLst>
                    </a:blip>
                    <a:srcRect/>
                    <a:stretch>
                      <a:fillRect/>
                    </a:stretch>
                  </pic:blipFill>
                  <pic:spPr bwMode="auto">
                    <a:xfrm>
                      <a:off x="0" y="0"/>
                      <a:ext cx="3162300" cy="296545"/>
                    </a:xfrm>
                    <a:prstGeom prst="rect">
                      <a:avLst/>
                    </a:prstGeom>
                    <a:noFill/>
                    <a:ln>
                      <a:noFill/>
                    </a:ln>
                  </pic:spPr>
                </pic:pic>
              </a:graphicData>
            </a:graphic>
          </wp:inline>
        </w:drawing>
      </w:r>
      <w:r>
        <w:t xml:space="preserve">bits as defined in 7.1.6.3 of [3] where </w:t>
      </w:r>
      <w:r>
        <w:rPr>
          <w:position w:val="-14"/>
        </w:rPr>
        <w:object w:dxaOrig="859" w:dyaOrig="400" w14:anchorId="19CE7F19">
          <v:shape id="_x0000_i2956" type="#_x0000_t75" style="width:42.9pt;height:20.1pt" o:ole="">
            <v:imagedata r:id="rId2793" o:title=""/>
          </v:shape>
          <o:OLEObject Type="Embed" ProgID="Equation.3" ShapeID="_x0000_i2956" DrawAspect="Content" ObjectID="_1578895838" r:id="rId2794"/>
        </w:object>
      </w:r>
      <w:r>
        <w:t xml:space="preserve"> is defined in [2] </w:t>
      </w:r>
      <w:r>
        <w:rPr>
          <w:rFonts w:hint="eastAsia"/>
          <w:lang w:eastAsia="ko-KR"/>
        </w:rPr>
        <w:t xml:space="preserve">and </w:t>
      </w:r>
      <w:r>
        <w:rPr>
          <w:position w:val="-10"/>
        </w:rPr>
        <w:object w:dxaOrig="520" w:dyaOrig="360" w14:anchorId="21EEADD6">
          <v:shape id="_x0000_i2957" type="#_x0000_t75" style="width:26.1pt;height:18pt" o:ole="">
            <v:imagedata r:id="rId2795" o:title=""/>
          </v:shape>
          <o:OLEObject Type="Embed" ProgID="Equation.3" ShapeID="_x0000_i2957" DrawAspect="Content" ObjectID="_1578895839" r:id="rId2796"/>
        </w:object>
      </w:r>
      <w:r>
        <w:rPr>
          <w:rFonts w:hint="eastAsia"/>
          <w:lang w:eastAsia="ko-KR"/>
        </w:rPr>
        <w:t xml:space="preserve"> is defined in [3]</w:t>
      </w:r>
    </w:p>
    <w:p w14:paraId="44577050" w14:textId="77777777" w:rsidR="00B27983" w:rsidRDefault="00B27983" w:rsidP="00B27983">
      <w:pPr>
        <w:pStyle w:val="B2"/>
      </w:pPr>
      <w:r>
        <w:t>-</w:t>
      </w:r>
      <w:r>
        <w:tab/>
      </w:r>
      <w:r>
        <w:rPr>
          <w:rFonts w:eastAsia="SimSun" w:cs="Arial" w:hint="eastAsia"/>
          <w:kern w:val="2"/>
          <w:lang w:val="en-US" w:eastAsia="zh-CN"/>
        </w:rPr>
        <w:t>M</w:t>
      </w:r>
      <w:r>
        <w:rPr>
          <w:rFonts w:eastAsia="SimSun" w:cs="Arial"/>
          <w:kern w:val="2"/>
          <w:lang w:val="en-US" w:eastAsia="zh-CN"/>
        </w:rPr>
        <w:t>odulation and coding scheme</w:t>
      </w:r>
      <w:r>
        <w:t xml:space="preserve"> – </w:t>
      </w:r>
      <w:r>
        <w:rPr>
          <w:rFonts w:hint="eastAsia"/>
          <w:lang w:eastAsia="ko-KR"/>
        </w:rPr>
        <w:t>5</w:t>
      </w:r>
      <w:r>
        <w:t xml:space="preserve"> bits as defined in section 7.1.7 of [3]</w:t>
      </w:r>
    </w:p>
    <w:p w14:paraId="697C8E2B" w14:textId="77777777" w:rsidR="00B27983" w:rsidRDefault="00B27983" w:rsidP="00B27983">
      <w:pPr>
        <w:pStyle w:val="B1"/>
        <w:rPr>
          <w:lang w:eastAsia="zh-CN"/>
        </w:rPr>
      </w:pPr>
      <w:r>
        <w:rPr>
          <w:lang w:eastAsia="ko-KR"/>
        </w:rPr>
        <w:t>Else</w:t>
      </w:r>
      <w:r w:rsidRPr="00AA7A41">
        <w:rPr>
          <w:rFonts w:hint="eastAsia"/>
          <w:lang w:eastAsia="zh-CN"/>
        </w:rPr>
        <w:t xml:space="preserve"> </w:t>
      </w:r>
      <w:r>
        <w:rPr>
          <w:rFonts w:hint="eastAsia"/>
          <w:lang w:eastAsia="zh-CN"/>
        </w:rPr>
        <w:t xml:space="preserve">if </w:t>
      </w:r>
      <w:r>
        <w:rPr>
          <w:lang w:eastAsia="ko-KR"/>
        </w:rPr>
        <w:t>the format 1C is used for</w:t>
      </w:r>
      <w:r w:rsidRPr="00DE42C4">
        <w:rPr>
          <w:rFonts w:hint="eastAsia"/>
          <w:lang w:eastAsia="zh-CN"/>
        </w:rPr>
        <w:t xml:space="preserve"> </w:t>
      </w:r>
      <w:r>
        <w:rPr>
          <w:rFonts w:hint="eastAsia"/>
          <w:lang w:eastAsia="zh-CN"/>
        </w:rPr>
        <w:t>notifying MCCH change</w:t>
      </w:r>
    </w:p>
    <w:p w14:paraId="6A66F10B" w14:textId="77777777" w:rsidR="00B27983" w:rsidRDefault="00B27983" w:rsidP="00B27983">
      <w:pPr>
        <w:pStyle w:val="B2"/>
        <w:rPr>
          <w:lang w:eastAsia="zh-CN"/>
        </w:rPr>
      </w:pPr>
      <w:r>
        <w:rPr>
          <w:lang w:eastAsia="zh-CN"/>
        </w:rPr>
        <w:t>-</w:t>
      </w:r>
      <w:r>
        <w:rPr>
          <w:lang w:eastAsia="zh-CN"/>
        </w:rPr>
        <w:tab/>
      </w:r>
      <w:r>
        <w:rPr>
          <w:rFonts w:hint="eastAsia"/>
          <w:lang w:eastAsia="zh-CN"/>
        </w:rPr>
        <w:t xml:space="preserve">Information for MCCH change notification </w:t>
      </w:r>
      <w:r>
        <w:rPr>
          <w:lang w:eastAsia="zh-CN"/>
        </w:rPr>
        <w:t>–</w:t>
      </w:r>
      <w:r>
        <w:rPr>
          <w:rFonts w:hint="eastAsia"/>
          <w:lang w:eastAsia="zh-CN"/>
        </w:rPr>
        <w:t xml:space="preserve"> 8 bits as defined in section 5.8.1.3 of [6]</w:t>
      </w:r>
    </w:p>
    <w:p w14:paraId="0A3A22A5" w14:textId="77777777" w:rsidR="00B27983" w:rsidRDefault="00B27983" w:rsidP="00B27983">
      <w:pPr>
        <w:pStyle w:val="B2"/>
        <w:rPr>
          <w:lang w:eastAsia="zh-CN"/>
        </w:rPr>
      </w:pPr>
      <w:r>
        <w:rPr>
          <w:lang w:eastAsia="zh-CN"/>
        </w:rPr>
        <w:t>-</w:t>
      </w:r>
      <w:r>
        <w:rPr>
          <w:lang w:eastAsia="zh-CN"/>
        </w:rPr>
        <w:tab/>
      </w:r>
      <w:r>
        <w:rPr>
          <w:rFonts w:hint="eastAsia"/>
          <w:lang w:eastAsia="zh-CN"/>
        </w:rPr>
        <w:t>Reserved information bits are added until the size is equal to that of format 1C used for very compact scheduling of one PDSCH codeword</w:t>
      </w:r>
      <w:r w:rsidRPr="00CA6E79">
        <w:rPr>
          <w:rFonts w:hint="eastAsia"/>
          <w:lang w:eastAsia="zh-CN"/>
        </w:rPr>
        <w:t xml:space="preserve"> </w:t>
      </w:r>
    </w:p>
    <w:p w14:paraId="734FB9C7" w14:textId="77777777" w:rsidR="00B27983" w:rsidRDefault="00B27983" w:rsidP="00B27983">
      <w:pPr>
        <w:pStyle w:val="B1"/>
        <w:rPr>
          <w:lang w:eastAsia="zh-CN"/>
        </w:rPr>
      </w:pPr>
      <w:r w:rsidRPr="00C85571">
        <w:rPr>
          <w:lang w:eastAsia="ko-KR"/>
        </w:rPr>
        <w:t>Else</w:t>
      </w:r>
      <w:r w:rsidRPr="00C85571">
        <w:rPr>
          <w:rFonts w:hint="eastAsia"/>
          <w:lang w:eastAsia="zh-CN"/>
        </w:rPr>
        <w:t xml:space="preserve"> if </w:t>
      </w:r>
      <w:r w:rsidRPr="00C85571">
        <w:rPr>
          <w:lang w:eastAsia="ko-KR"/>
        </w:rPr>
        <w:t>the format 1C is used for</w:t>
      </w:r>
      <w:r w:rsidRPr="00C85571">
        <w:rPr>
          <w:rFonts w:hint="eastAsia"/>
          <w:lang w:eastAsia="zh-CN"/>
        </w:rPr>
        <w:t xml:space="preserve"> notifying SC-MCCH change</w:t>
      </w:r>
    </w:p>
    <w:p w14:paraId="5496FD14" w14:textId="77777777" w:rsidR="00B27983" w:rsidRDefault="00B27983" w:rsidP="00B27983">
      <w:pPr>
        <w:pStyle w:val="B2"/>
        <w:rPr>
          <w:lang w:eastAsia="zh-CN"/>
        </w:rPr>
      </w:pPr>
      <w:r w:rsidRPr="00E0690E">
        <w:rPr>
          <w:lang w:eastAsia="zh-CN"/>
        </w:rPr>
        <w:t>-</w:t>
      </w:r>
      <w:r w:rsidRPr="00E0690E">
        <w:rPr>
          <w:lang w:eastAsia="zh-CN"/>
        </w:rPr>
        <w:tab/>
      </w:r>
      <w:r w:rsidRPr="00E0690E">
        <w:rPr>
          <w:rFonts w:hint="eastAsia"/>
          <w:lang w:eastAsia="zh-CN"/>
        </w:rPr>
        <w:t xml:space="preserve">Information for SC-MCCH change notification </w:t>
      </w:r>
      <w:r w:rsidRPr="00E0690E">
        <w:rPr>
          <w:lang w:eastAsia="zh-CN"/>
        </w:rPr>
        <w:t>–</w:t>
      </w:r>
      <w:r w:rsidRPr="00E0690E">
        <w:rPr>
          <w:rFonts w:hint="eastAsia"/>
          <w:lang w:eastAsia="zh-CN"/>
        </w:rPr>
        <w:t xml:space="preserve"> 8 bits as defined in section 5.</w:t>
      </w:r>
      <w:r w:rsidRPr="00E0690E">
        <w:rPr>
          <w:lang w:eastAsia="zh-CN"/>
        </w:rPr>
        <w:t>8a</w:t>
      </w:r>
      <w:r w:rsidRPr="00E0690E">
        <w:rPr>
          <w:rFonts w:hint="eastAsia"/>
          <w:lang w:eastAsia="zh-CN"/>
        </w:rPr>
        <w:t>.1.3 of [6]</w:t>
      </w:r>
    </w:p>
    <w:p w14:paraId="3F77D6C9" w14:textId="77777777" w:rsidR="00B27983" w:rsidRDefault="00B27983" w:rsidP="00B27983">
      <w:pPr>
        <w:pStyle w:val="B2"/>
        <w:rPr>
          <w:lang w:eastAsia="zh-CN"/>
        </w:rPr>
      </w:pPr>
      <w:r>
        <w:rPr>
          <w:lang w:eastAsia="zh-CN"/>
        </w:rPr>
        <w:t>-</w:t>
      </w:r>
      <w:r>
        <w:rPr>
          <w:lang w:eastAsia="zh-CN"/>
        </w:rPr>
        <w:tab/>
      </w:r>
      <w:r>
        <w:rPr>
          <w:rFonts w:hint="eastAsia"/>
          <w:lang w:eastAsia="zh-CN"/>
        </w:rPr>
        <w:t>Reserved information bits are added until the size is equal to that of format 1C used for very compact scheduling of one PDSCH codeword</w:t>
      </w:r>
    </w:p>
    <w:p w14:paraId="7377B3C9" w14:textId="77777777" w:rsidR="00B27983" w:rsidRPr="00DE77A9" w:rsidRDefault="00B27983" w:rsidP="00B27983">
      <w:pPr>
        <w:pStyle w:val="B1"/>
        <w:ind w:leftChars="141" w:left="565" w:hanging="283"/>
        <w:rPr>
          <w:color w:val="000000"/>
          <w:lang w:eastAsia="zh-CN"/>
        </w:rPr>
      </w:pPr>
      <w:r>
        <w:rPr>
          <w:lang w:eastAsia="ko-KR"/>
        </w:rPr>
        <w:t>Els</w:t>
      </w:r>
      <w:r w:rsidRPr="00DE77A9">
        <w:rPr>
          <w:color w:val="000000"/>
          <w:lang w:eastAsia="ko-KR"/>
        </w:rPr>
        <w:t>e</w:t>
      </w:r>
      <w:r>
        <w:rPr>
          <w:color w:val="000000"/>
          <w:lang w:eastAsia="ko-KR"/>
        </w:rPr>
        <w:t xml:space="preserve"> if the format 1C is used for reconfiguring TDD</w:t>
      </w:r>
    </w:p>
    <w:p w14:paraId="52390CE5" w14:textId="77777777" w:rsidR="00B27983" w:rsidRPr="00DE77A9" w:rsidRDefault="00B27983" w:rsidP="00B27983">
      <w:pPr>
        <w:pStyle w:val="B2"/>
        <w:rPr>
          <w:lang w:eastAsia="zh-CN"/>
        </w:rPr>
      </w:pPr>
      <w:r>
        <w:rPr>
          <w:lang w:eastAsia="zh-CN"/>
        </w:rPr>
        <w:t>-</w:t>
      </w:r>
      <w:r>
        <w:rPr>
          <w:lang w:eastAsia="zh-CN"/>
        </w:rPr>
        <w:tab/>
      </w:r>
      <w:r w:rsidRPr="00DE77A9">
        <w:t>UL/DL configuration</w:t>
      </w:r>
      <w:r w:rsidRPr="00DE77A9">
        <w:rPr>
          <w:rFonts w:hint="eastAsia"/>
          <w:lang w:eastAsia="zh-CN"/>
        </w:rPr>
        <w:t xml:space="preserve"> </w:t>
      </w:r>
      <w:r w:rsidRPr="00DE77A9">
        <w:rPr>
          <w:lang w:eastAsia="zh-CN"/>
        </w:rPr>
        <w:t>indication:</w:t>
      </w:r>
    </w:p>
    <w:p w14:paraId="71B0962A" w14:textId="77777777" w:rsidR="00B27983" w:rsidRPr="00DE77A9" w:rsidRDefault="00B27983" w:rsidP="00B27983">
      <w:pPr>
        <w:pStyle w:val="B3"/>
        <w:rPr>
          <w:i/>
          <w:lang w:val="nb-NO" w:eastAsia="zh-CN"/>
        </w:rPr>
      </w:pP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 xml:space="preserve">1, </w:t>
      </w: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2</w:t>
      </w:r>
      <w:r w:rsidRPr="00DE77A9">
        <w:rPr>
          <w:lang w:val="nb-NO"/>
        </w:rPr>
        <w:t>,…,</w:t>
      </w:r>
      <w:r w:rsidRPr="00DE77A9">
        <w:rPr>
          <w:rFonts w:hint="eastAsia"/>
          <w:lang w:eastAsia="zh-CN"/>
        </w:rPr>
        <w:t xml:space="preserve"> </w:t>
      </w:r>
      <w:r w:rsidRPr="00DE77A9">
        <w:t>UL/DL configuration</w:t>
      </w:r>
      <w:r w:rsidRPr="00DE77A9">
        <w:rPr>
          <w:rFonts w:hint="eastAsia"/>
          <w:lang w:eastAsia="zh-CN"/>
        </w:rPr>
        <w:t xml:space="preserve"> </w:t>
      </w:r>
      <w:r w:rsidRPr="00DE77A9">
        <w:rPr>
          <w:lang w:val="nb-NO"/>
        </w:rPr>
        <w:t>number</w:t>
      </w:r>
      <w:r w:rsidRPr="00DE77A9">
        <w:rPr>
          <w:rFonts w:hint="eastAsia"/>
          <w:lang w:val="nb-NO" w:eastAsia="zh-CN"/>
        </w:rPr>
        <w:t xml:space="preserve"> </w:t>
      </w:r>
      <w:r w:rsidRPr="00DE77A9">
        <w:rPr>
          <w:rFonts w:hint="eastAsia"/>
          <w:i/>
          <w:lang w:val="nb-NO" w:eastAsia="zh-CN"/>
        </w:rPr>
        <w:t>I</w:t>
      </w:r>
    </w:p>
    <w:p w14:paraId="1E7DB575" w14:textId="77777777" w:rsidR="00B27983" w:rsidRPr="00463B57" w:rsidRDefault="00B27983" w:rsidP="00B27983">
      <w:pPr>
        <w:pStyle w:val="B3"/>
        <w:rPr>
          <w:lang w:val="nb-NO" w:eastAsia="zh-CN"/>
        </w:rPr>
      </w:pPr>
      <w:r>
        <w:rPr>
          <w:lang w:eastAsia="zh-CN"/>
        </w:rPr>
        <w:t>W</w:t>
      </w:r>
      <w:r>
        <w:t>here</w:t>
      </w:r>
      <w:r>
        <w:rPr>
          <w:rFonts w:hint="eastAsia"/>
          <w:lang w:eastAsia="zh-CN"/>
        </w:rPr>
        <w:t xml:space="preserve"> </w:t>
      </w:r>
      <w:r w:rsidRPr="00DE77A9">
        <w:rPr>
          <w:rFonts w:hint="eastAsia"/>
          <w:lang w:eastAsia="zh-CN"/>
        </w:rPr>
        <w:t xml:space="preserve">each </w:t>
      </w:r>
      <w:r w:rsidRPr="00DE77A9">
        <w:t>UL/DL configuration</w:t>
      </w:r>
      <w:r w:rsidRPr="00DE77A9">
        <w:rPr>
          <w:lang w:eastAsia="ja-JP"/>
        </w:rPr>
        <w:t xml:space="preserve"> </w:t>
      </w:r>
      <w:r w:rsidRPr="00DE77A9">
        <w:rPr>
          <w:rFonts w:hint="eastAsia"/>
          <w:lang w:eastAsia="zh-CN"/>
        </w:rPr>
        <w:t>is</w:t>
      </w:r>
      <w:r w:rsidRPr="00DE77A9">
        <w:rPr>
          <w:lang w:eastAsia="ja-JP"/>
        </w:rPr>
        <w:t xml:space="preserve"> 3 bits</w:t>
      </w:r>
      <w:r>
        <w:rPr>
          <w:rFonts w:hint="eastAsia"/>
          <w:lang w:eastAsia="zh-CN"/>
        </w:rPr>
        <w:t>,</w:t>
      </w:r>
      <w:r>
        <w:t xml:space="preserve"> </w:t>
      </w:r>
      <w:r w:rsidRPr="00096F5A">
        <w:rPr>
          <w:position w:val="-26"/>
        </w:rPr>
        <w:object w:dxaOrig="1160" w:dyaOrig="620" w14:anchorId="5C8FB6B8">
          <v:shape id="_x0000_i2958" type="#_x0000_t75" style="width:58.2pt;height:31.2pt" o:ole="">
            <v:imagedata r:id="rId2797" o:title=""/>
          </v:shape>
          <o:OLEObject Type="Embed" ProgID="Equation.3" ShapeID="_x0000_i2958" DrawAspect="Content" ObjectID="_1578895840" r:id="rId2798"/>
        </w:object>
      </w:r>
      <w:r>
        <w:t>,</w:t>
      </w:r>
      <w:r>
        <w:rPr>
          <w:rFonts w:hint="eastAsia"/>
          <w:lang w:eastAsia="zh-CN"/>
        </w:rPr>
        <w:t xml:space="preserve"> </w:t>
      </w:r>
      <w:r w:rsidRPr="0037267D">
        <w:rPr>
          <w:position w:val="-10"/>
        </w:rPr>
        <w:object w:dxaOrig="700" w:dyaOrig="300" w14:anchorId="106191BB">
          <v:shape id="_x0000_i2959" type="#_x0000_t75" style="width:35.1pt;height:15pt" o:ole="">
            <v:imagedata r:id="rId2799" o:title=""/>
          </v:shape>
          <o:OLEObject Type="Embed" ProgID="Equation.3" ShapeID="_x0000_i2959" DrawAspect="Content" ObjectID="_1578895841" r:id="rId2800"/>
        </w:object>
      </w:r>
      <w:r>
        <w:t xml:space="preserve"> is equal to </w:t>
      </w:r>
      <w:r w:rsidRPr="00DE77A9">
        <w:t>the payload size</w:t>
      </w:r>
      <w:r w:rsidRPr="00DE77A9">
        <w:rPr>
          <w:rFonts w:hint="eastAsia"/>
          <w:lang w:eastAsia="zh-CN"/>
        </w:rPr>
        <w:t xml:space="preserve"> of format 1C used for very compact scheduling of one PDSCH codeword. </w:t>
      </w:r>
      <w:r w:rsidRPr="00DE77A9">
        <w:rPr>
          <w:rFonts w:hint="eastAsia"/>
          <w:lang w:val="nb-NO" w:eastAsia="zh-CN"/>
        </w:rPr>
        <w:t xml:space="preserve">The </w:t>
      </w:r>
      <w:r>
        <w:rPr>
          <w:rFonts w:hint="eastAsia"/>
          <w:lang w:val="nb-NO" w:eastAsia="zh-CN"/>
        </w:rPr>
        <w:t xml:space="preserve">parameter </w:t>
      </w:r>
      <w:r w:rsidRPr="00843825">
        <w:rPr>
          <w:i/>
          <w:lang w:val="nb-NO" w:eastAsia="zh-CN"/>
        </w:rPr>
        <w:t>eimta-UL-DL-ConfigIndex</w:t>
      </w:r>
      <w:r>
        <w:rPr>
          <w:rFonts w:hint="eastAsia"/>
          <w:i/>
          <w:lang w:val="nb-NO" w:eastAsia="zh-CN"/>
        </w:rPr>
        <w:t xml:space="preserve"> </w:t>
      </w:r>
      <w:r>
        <w:rPr>
          <w:rFonts w:hint="eastAsia"/>
          <w:lang w:val="nb-NO" w:eastAsia="zh-CN"/>
        </w:rPr>
        <w:t>provided by higher layers determines the index to the UL/DL configuration indication for a serving cell</w:t>
      </w:r>
      <w:r>
        <w:rPr>
          <w:lang w:val="nb-NO" w:eastAsia="zh-CN"/>
        </w:rPr>
        <w:t>.</w:t>
      </w:r>
    </w:p>
    <w:p w14:paraId="57A70811" w14:textId="77777777" w:rsidR="00B27983" w:rsidRDefault="00B27983" w:rsidP="00B27983">
      <w:pPr>
        <w:pStyle w:val="B2"/>
        <w:rPr>
          <w:lang w:eastAsia="zh-CN"/>
        </w:rPr>
      </w:pPr>
      <w:r>
        <w:rPr>
          <w:lang w:eastAsia="zh-CN"/>
        </w:rPr>
        <w:t>-</w:t>
      </w:r>
      <w:r>
        <w:rPr>
          <w:lang w:eastAsia="zh-CN"/>
        </w:rPr>
        <w:tab/>
      </w:r>
      <w:r>
        <w:rPr>
          <w:rFonts w:hint="eastAsia"/>
          <w:lang w:eastAsia="zh-CN"/>
        </w:rPr>
        <w:t>Zeros are added until the size is equal to that of format 1C used for very compact scheduling of one PDSCH codeword</w:t>
      </w:r>
    </w:p>
    <w:p w14:paraId="3DED67B7" w14:textId="77777777" w:rsidR="00B27983" w:rsidRDefault="00B27983" w:rsidP="00B27983">
      <w:pPr>
        <w:pStyle w:val="B1"/>
        <w:rPr>
          <w:lang w:eastAsia="zh-CN"/>
        </w:rPr>
      </w:pPr>
      <w:r>
        <w:rPr>
          <w:lang w:eastAsia="zh-CN"/>
        </w:rPr>
        <w:t>Else</w:t>
      </w:r>
    </w:p>
    <w:p w14:paraId="57B0B4C4" w14:textId="33D10C69" w:rsidR="00B27983" w:rsidRDefault="00B27983" w:rsidP="00B27983">
      <w:pPr>
        <w:pStyle w:val="B2"/>
        <w:rPr>
          <w:lang w:eastAsia="zh-CN"/>
        </w:rPr>
      </w:pPr>
      <w:r>
        <w:rPr>
          <w:lang w:eastAsia="zh-CN"/>
        </w:rPr>
        <w:t>-</w:t>
      </w:r>
      <w:r>
        <w:rPr>
          <w:lang w:eastAsia="zh-CN"/>
        </w:rPr>
        <w:tab/>
        <w:t>Subframe configuration for LAA</w:t>
      </w:r>
      <w:ins w:id="7251" w:author="MulteFire Alliance (MFA)" w:date="2017-12-06T13:45:00Z">
        <w:r w:rsidR="00DA11BC">
          <w:rPr>
            <w:lang w:eastAsia="zh-CN"/>
          </w:rPr>
          <w:t xml:space="preserve"> or MF</w:t>
        </w:r>
      </w:ins>
      <w:r>
        <w:rPr>
          <w:lang w:eastAsia="zh-CN"/>
        </w:rPr>
        <w:t xml:space="preserve"> – 4 bits as defined in section </w:t>
      </w:r>
      <w:r w:rsidRPr="00F5163D">
        <w:rPr>
          <w:lang w:eastAsia="zh-CN"/>
        </w:rPr>
        <w:t>13A</w:t>
      </w:r>
      <w:r>
        <w:rPr>
          <w:lang w:eastAsia="zh-CN"/>
        </w:rPr>
        <w:t xml:space="preserve"> of [3]</w:t>
      </w:r>
      <w:r w:rsidRPr="009807B3">
        <w:rPr>
          <w:rFonts w:hint="eastAsia"/>
          <w:lang w:eastAsia="zh-CN"/>
        </w:rPr>
        <w:t xml:space="preserve"> </w:t>
      </w:r>
    </w:p>
    <w:p w14:paraId="3113A283" w14:textId="0BC10698" w:rsidR="00B27983" w:rsidRDefault="00B27983" w:rsidP="00B27983">
      <w:pPr>
        <w:pStyle w:val="B2"/>
        <w:rPr>
          <w:lang w:eastAsia="zh-CN"/>
        </w:rPr>
      </w:pPr>
      <w:r>
        <w:rPr>
          <w:rFonts w:hint="eastAsia"/>
          <w:lang w:eastAsia="zh-CN"/>
        </w:rPr>
        <w:t>-</w:t>
      </w:r>
      <w:r>
        <w:rPr>
          <w:rFonts w:hint="eastAsia"/>
          <w:lang w:eastAsia="zh-CN"/>
        </w:rPr>
        <w:tab/>
      </w:r>
      <w:ins w:id="7252" w:author="Edited - Third Generation Partnership Project" w:date="2017-12-05T19:09:00Z">
        <w:r w:rsidR="00146CE6">
          <w:rPr>
            <w:lang w:eastAsia="zh-CN"/>
          </w:rPr>
          <w:t xml:space="preserve">UL duration and offset </w:t>
        </w:r>
      </w:ins>
      <w:r>
        <w:rPr>
          <w:lang w:eastAsia="zh-CN"/>
        </w:rPr>
        <w:t xml:space="preserve">– </w:t>
      </w:r>
      <w:r>
        <w:rPr>
          <w:rFonts w:hint="eastAsia"/>
          <w:lang w:eastAsia="zh-CN"/>
        </w:rPr>
        <w:t>5</w:t>
      </w:r>
      <w:r>
        <w:rPr>
          <w:lang w:eastAsia="zh-CN"/>
        </w:rPr>
        <w:t xml:space="preserve"> bits as defined in section </w:t>
      </w:r>
      <w:r w:rsidRPr="00F5163D">
        <w:rPr>
          <w:lang w:eastAsia="zh-CN"/>
        </w:rPr>
        <w:t>13A</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SCell</w:t>
      </w:r>
      <w:r>
        <w:rPr>
          <w:rFonts w:hint="eastAsia"/>
          <w:lang w:eastAsia="zh-CN"/>
        </w:rPr>
        <w:t xml:space="preserve"> </w:t>
      </w:r>
      <w:ins w:id="7253" w:author="MulteFire Alliance (MFA)" w:date="2017-12-06T13:45:00Z">
        <w:r w:rsidR="00DA11BC">
          <w:rPr>
            <w:lang w:eastAsia="zh-CN"/>
          </w:rPr>
          <w:t>or a MF cell</w:t>
        </w:r>
      </w:ins>
    </w:p>
    <w:p w14:paraId="594E573A" w14:textId="46C86513" w:rsidR="00B27983" w:rsidRDefault="00B27983" w:rsidP="00B27983">
      <w:pPr>
        <w:pStyle w:val="B2"/>
      </w:pPr>
      <w:r>
        <w:rPr>
          <w:rFonts w:hint="eastAsia"/>
          <w:lang w:eastAsia="zh-CN"/>
        </w:rPr>
        <w:t>-</w:t>
      </w:r>
      <w:r>
        <w:rPr>
          <w:rFonts w:hint="eastAsia"/>
          <w:lang w:eastAsia="zh-CN"/>
        </w:rPr>
        <w:tab/>
        <w:t xml:space="preserve">PUSCH trigger B </w:t>
      </w:r>
      <w:r>
        <w:rPr>
          <w:lang w:eastAsia="zh-CN"/>
        </w:rPr>
        <w:t xml:space="preserve">– </w:t>
      </w:r>
      <w:r>
        <w:rPr>
          <w:rFonts w:hint="eastAsia"/>
          <w:lang w:eastAsia="zh-CN"/>
        </w:rPr>
        <w:t>1</w:t>
      </w:r>
      <w:r>
        <w:rPr>
          <w:lang w:eastAsia="zh-CN"/>
        </w:rPr>
        <w:t xml:space="preserve"> bit as defined in section </w:t>
      </w:r>
      <w:r>
        <w:rPr>
          <w:rFonts w:hint="eastAsia"/>
          <w:lang w:eastAsia="zh-CN"/>
        </w:rPr>
        <w:t>8.0</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SCell</w:t>
      </w:r>
      <w:ins w:id="7254" w:author="MulteFire Alliance (MFA)" w:date="2017-12-06T13:45:00Z">
        <w:r w:rsidR="00DA11BC">
          <w:t xml:space="preserve"> or a MF cell</w:t>
        </w:r>
      </w:ins>
    </w:p>
    <w:p w14:paraId="115EAFB1" w14:textId="77777777" w:rsidR="00DA11BC" w:rsidRDefault="00DA11BC" w:rsidP="00DA11BC">
      <w:pPr>
        <w:pStyle w:val="B2"/>
        <w:rPr>
          <w:ins w:id="7255" w:author="MulteFire Alliance (MFA)" w:date="2017-12-06T13:45:00Z"/>
          <w:lang w:eastAsia="zh-CN"/>
        </w:rPr>
      </w:pPr>
      <w:ins w:id="7256" w:author="MulteFire Alliance (MFA)" w:date="2017-12-06T13:45:00Z">
        <w:r>
          <w:rPr>
            <w:lang w:eastAsia="zh-CN"/>
          </w:rPr>
          <w:t xml:space="preserve">-    MF-ePUCCH trigger indication </w:t>
        </w:r>
        <w:r>
          <w:t xml:space="preserve">(this field </w:t>
        </w:r>
        <w:r>
          <w:rPr>
            <w:rFonts w:hint="eastAsia"/>
            <w:lang w:eastAsia="ko-KR"/>
          </w:rPr>
          <w:t>is present only for MF</w:t>
        </w:r>
        <w:r>
          <w:rPr>
            <w:lang w:eastAsia="ko-KR"/>
          </w:rPr>
          <w:t xml:space="preserve"> cells</w:t>
        </w:r>
        <w:r>
          <w:rPr>
            <w:rFonts w:hint="eastAsia"/>
            <w:lang w:eastAsia="ko-KR"/>
          </w:rPr>
          <w:t>)</w:t>
        </w:r>
        <w:r>
          <w:t xml:space="preserve"> </w:t>
        </w:r>
        <w:r>
          <w:rPr>
            <w:lang w:eastAsia="zh-CN"/>
          </w:rPr>
          <w:t xml:space="preserve">– 1 bit as defined in Section 7.3 [3] </w:t>
        </w:r>
      </w:ins>
    </w:p>
    <w:p w14:paraId="0313C39F" w14:textId="77777777" w:rsidR="00B27983" w:rsidRDefault="00B27983" w:rsidP="00B27983">
      <w:pPr>
        <w:pStyle w:val="B2"/>
        <w:rPr>
          <w:lang w:eastAsia="zh-CN"/>
        </w:rPr>
      </w:pPr>
      <w:r>
        <w:rPr>
          <w:lang w:eastAsia="zh-CN"/>
        </w:rPr>
        <w:t>-</w:t>
      </w:r>
      <w:r>
        <w:rPr>
          <w:lang w:eastAsia="zh-CN"/>
        </w:rPr>
        <w:tab/>
      </w:r>
      <w:r>
        <w:rPr>
          <w:rFonts w:hint="eastAsia"/>
          <w:lang w:eastAsia="zh-CN"/>
        </w:rPr>
        <w:t>Reserved information bits are added until the size is equal to that of format 1C used for very compact scheduling of one PDSCH codeword</w:t>
      </w:r>
    </w:p>
    <w:p w14:paraId="28445B9E" w14:textId="77777777" w:rsidR="00B27983" w:rsidRDefault="00B27983" w:rsidP="00B27983">
      <w:pPr>
        <w:pStyle w:val="Heading5"/>
      </w:pPr>
      <w:bookmarkStart w:id="7257" w:name="_Toc462752226"/>
      <w:bookmarkStart w:id="7258" w:name="_Toc500356655"/>
      <w:r>
        <w:t>5.3.3.1.4A</w:t>
      </w:r>
      <w:r>
        <w:tab/>
        <w:t>Format 1D</w:t>
      </w:r>
      <w:bookmarkEnd w:id="7257"/>
      <w:bookmarkEnd w:id="7258"/>
    </w:p>
    <w:p w14:paraId="617B805C" w14:textId="77777777" w:rsidR="00B27983" w:rsidRDefault="00B27983" w:rsidP="00B27983">
      <w:r>
        <w:t xml:space="preserve">DCI format 1D is used for </w:t>
      </w:r>
      <w:r>
        <w:rPr>
          <w:rFonts w:hint="eastAsia"/>
          <w:lang w:eastAsia="ko-KR"/>
        </w:rPr>
        <w:t xml:space="preserve">the compact </w:t>
      </w:r>
      <w:r>
        <w:t xml:space="preserve">scheduling of one PDSCH codeword in one cell with precoding and power offset information. </w:t>
      </w:r>
    </w:p>
    <w:p w14:paraId="59F83099" w14:textId="77777777" w:rsidR="00B27983" w:rsidRDefault="00B27983" w:rsidP="00B27983">
      <w:r>
        <w:t>The following information is transmitted by means of the DCI format 1D:</w:t>
      </w:r>
    </w:p>
    <w:p w14:paraId="216D3BFE" w14:textId="77777777" w:rsidR="00B27983" w:rsidRDefault="00B27983" w:rsidP="00B27983">
      <w:pPr>
        <w:pStyle w:val="B1"/>
      </w:pPr>
      <w:r>
        <w:t>- Carrier indicator – 0 or 3 bits. The field is present according to the definitions in [3].</w:t>
      </w:r>
    </w:p>
    <w:p w14:paraId="76A35404" w14:textId="77777777" w:rsidR="00B27983" w:rsidRDefault="00B27983" w:rsidP="00B27983">
      <w:pPr>
        <w:pStyle w:val="B1"/>
        <w:rPr>
          <w:lang w:eastAsia="ko-KR"/>
        </w:rPr>
      </w:pPr>
      <w:r>
        <w:rPr>
          <w:lang w:eastAsia="ko-KR"/>
        </w:rPr>
        <w:t>- Localized/Distributed VRB assignment flag – 1 bit</w:t>
      </w:r>
      <w:r>
        <w:t xml:space="preserve"> as defined in section 7.1.6.3 of [3]</w:t>
      </w:r>
    </w:p>
    <w:p w14:paraId="72DB0800" w14:textId="77777777" w:rsidR="00B27983" w:rsidRDefault="00B27983" w:rsidP="00B27983">
      <w:pPr>
        <w:pStyle w:val="B1"/>
        <w:rPr>
          <w:lang w:eastAsia="ko-KR"/>
        </w:rPr>
      </w:pPr>
      <w:r>
        <w:t xml:space="preserve">- Resource block assignment – </w:t>
      </w:r>
      <w:r>
        <w:rPr>
          <w:position w:val="-10"/>
        </w:rPr>
        <w:object w:dxaOrig="2160" w:dyaOrig="400" w14:anchorId="0A206118">
          <v:shape id="_x0000_i2960" type="#_x0000_t75" style="width:108.6pt;height:20.1pt" o:ole="">
            <v:imagedata r:id="rId2756" o:title=""/>
          </v:shape>
          <o:OLEObject Type="Embed" ProgID="Equation.3" ShapeID="_x0000_i2960" DrawAspect="Content" ObjectID="_1578895842" r:id="rId2801"/>
        </w:object>
      </w:r>
      <w:r>
        <w:t>bits as defined in section 7.1.6.3 of [3]:</w:t>
      </w:r>
    </w:p>
    <w:p w14:paraId="57CECD3A" w14:textId="77777777" w:rsidR="00B27983" w:rsidRDefault="00B27983" w:rsidP="00B27983">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14:paraId="33A41332" w14:textId="77777777" w:rsidR="00B27983" w:rsidRDefault="00B27983" w:rsidP="00B27983">
      <w:pPr>
        <w:pStyle w:val="B1"/>
        <w:ind w:leftChars="284" w:firstLineChars="141" w:firstLine="282"/>
        <w:rPr>
          <w:lang w:eastAsia="ja-JP"/>
        </w:rPr>
      </w:pPr>
      <w:r>
        <w:rPr>
          <w:position w:val="-12"/>
        </w:rPr>
        <w:object w:dxaOrig="2480" w:dyaOrig="440" w14:anchorId="17398500">
          <v:shape id="_x0000_i2961" type="#_x0000_t75" style="width:120.9pt;height:21.3pt" o:ole="">
            <v:imagedata r:id="rId2759" o:title=""/>
          </v:shape>
          <o:OLEObject Type="Embed" ProgID="Equation.3" ShapeID="_x0000_i2961" DrawAspect="Content" ObjectID="_1578895843" r:id="rId2802"/>
        </w:object>
      </w:r>
      <w:r>
        <w:t>bits</w:t>
      </w:r>
      <w:r>
        <w:rPr>
          <w:rFonts w:hint="eastAsia"/>
          <w:lang w:eastAsia="ja-JP"/>
        </w:rPr>
        <w:t xml:space="preserve"> provide the resource allocation</w:t>
      </w:r>
    </w:p>
    <w:p w14:paraId="388138EF" w14:textId="77777777" w:rsidR="00B27983" w:rsidRDefault="00B27983" w:rsidP="00B27983">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14:paraId="50720583" w14:textId="77777777" w:rsidR="00B27983" w:rsidRDefault="00B27983" w:rsidP="00B27983">
      <w:pPr>
        <w:pStyle w:val="B1"/>
        <w:ind w:leftChars="284" w:firstLineChars="141" w:firstLine="282"/>
        <w:rPr>
          <w:lang w:eastAsia="ja-JP"/>
        </w:rPr>
      </w:pPr>
      <w:r>
        <w:rPr>
          <w:rFonts w:hint="eastAsia"/>
          <w:lang w:eastAsia="ja-JP"/>
        </w:rPr>
        <w:t xml:space="preserve">- For </w:t>
      </w:r>
      <w:r>
        <w:rPr>
          <w:position w:val="-10"/>
        </w:rPr>
        <w:object w:dxaOrig="980" w:dyaOrig="360" w14:anchorId="14B01C15">
          <v:shape id="_x0000_i2962" type="#_x0000_t75" style="width:44.4pt;height:17.1pt" o:ole="">
            <v:imagedata r:id="rId2761" o:title=""/>
          </v:shape>
          <o:OLEObject Type="Embed" ProgID="Equation.3" ShapeID="_x0000_i2962" DrawAspect="Content" ObjectID="_1578895844" r:id="rId2803"/>
        </w:object>
      </w:r>
    </w:p>
    <w:p w14:paraId="414A4084" w14:textId="77777777" w:rsidR="00B27983" w:rsidRDefault="00B27983" w:rsidP="00B27983">
      <w:pPr>
        <w:pStyle w:val="B1"/>
        <w:ind w:leftChars="284" w:firstLineChars="425" w:firstLine="850"/>
        <w:rPr>
          <w:lang w:eastAsia="ja-JP"/>
        </w:rPr>
      </w:pPr>
      <w:r>
        <w:rPr>
          <w:rFonts w:hint="eastAsia"/>
          <w:lang w:eastAsia="ja-JP"/>
        </w:rPr>
        <w:t xml:space="preserve">- </w:t>
      </w:r>
      <w:r>
        <w:rPr>
          <w:position w:val="-12"/>
        </w:rPr>
        <w:object w:dxaOrig="2480" w:dyaOrig="440" w14:anchorId="43320541">
          <v:shape id="_x0000_i2963" type="#_x0000_t75" style="width:114pt;height:20.1pt" o:ole="">
            <v:imagedata r:id="rId2759" o:title=""/>
          </v:shape>
          <o:OLEObject Type="Embed" ProgID="Equation.3" ShapeID="_x0000_i2963" DrawAspect="Content" ObjectID="_1578895845" r:id="rId2804"/>
        </w:object>
      </w:r>
      <w:r>
        <w:t>bits</w:t>
      </w:r>
      <w:r>
        <w:rPr>
          <w:rFonts w:hint="eastAsia"/>
          <w:lang w:eastAsia="ja-JP"/>
        </w:rPr>
        <w:t xml:space="preserve"> provide the resource allocation </w:t>
      </w:r>
    </w:p>
    <w:p w14:paraId="5899DE32" w14:textId="77777777" w:rsidR="00B27983" w:rsidRDefault="00B27983" w:rsidP="00B27983">
      <w:pPr>
        <w:pStyle w:val="B1"/>
        <w:ind w:leftChars="425" w:left="851" w:hanging="1"/>
        <w:rPr>
          <w:lang w:eastAsia="ja-JP"/>
        </w:rPr>
      </w:pPr>
      <w:r>
        <w:rPr>
          <w:rFonts w:hint="eastAsia"/>
          <w:lang w:eastAsia="ja-JP"/>
        </w:rPr>
        <w:t>- F</w:t>
      </w:r>
      <w:r>
        <w:rPr>
          <w:lang w:eastAsia="ja-JP"/>
        </w:rPr>
        <w:t>o</w:t>
      </w:r>
      <w:r>
        <w:rPr>
          <w:rFonts w:hint="eastAsia"/>
          <w:lang w:eastAsia="ja-JP"/>
        </w:rPr>
        <w:t xml:space="preserve">r </w:t>
      </w:r>
      <w:r>
        <w:rPr>
          <w:position w:val="-10"/>
        </w:rPr>
        <w:object w:dxaOrig="980" w:dyaOrig="360" w14:anchorId="71006E38">
          <v:shape id="_x0000_i2964" type="#_x0000_t75" style="width:44.4pt;height:17.1pt" o:ole="">
            <v:imagedata r:id="rId2772" o:title=""/>
          </v:shape>
          <o:OLEObject Type="Embed" ProgID="Equation.3" ShapeID="_x0000_i2964" DrawAspect="Content" ObjectID="_1578895846" r:id="rId2805"/>
        </w:object>
      </w:r>
      <w:r>
        <w:rPr>
          <w:rFonts w:hint="eastAsia"/>
          <w:lang w:eastAsia="ja-JP"/>
        </w:rPr>
        <w:t xml:space="preserve"> </w:t>
      </w:r>
    </w:p>
    <w:p w14:paraId="21EE00A1" w14:textId="77777777" w:rsidR="00B27983" w:rsidRDefault="00B27983" w:rsidP="00B27983">
      <w:pPr>
        <w:pStyle w:val="B1"/>
        <w:ind w:leftChars="426" w:left="852" w:firstLineChars="283" w:firstLine="566"/>
        <w:rPr>
          <w:rFonts w:eastAsia="MS Mincho"/>
          <w:lang w:eastAsia="ja-JP"/>
        </w:rPr>
      </w:pPr>
      <w:r>
        <w:rPr>
          <w:lang w:eastAsia="ja-JP"/>
        </w:rPr>
        <w:t xml:space="preserve">- 1 bit, the MSB indicates the gap value, where value 0 indicates </w:t>
      </w:r>
      <w:r>
        <w:rPr>
          <w:b/>
          <w:position w:val="-14"/>
          <w:lang w:val="en-US"/>
        </w:rPr>
        <w:object w:dxaOrig="1219" w:dyaOrig="340" w14:anchorId="389151DB">
          <v:shape id="_x0000_i2965" type="#_x0000_t75" style="width:60.9pt;height:17.1pt" o:ole="">
            <v:imagedata r:id="rId2764" o:title=""/>
          </v:shape>
          <o:OLEObject Type="Embed" ProgID="Equation.3" ShapeID="_x0000_i2965" DrawAspect="Content" ObjectID="_1578895847" r:id="rId2806"/>
        </w:object>
      </w:r>
      <w:r>
        <w:rPr>
          <w:b/>
          <w:lang w:val="en-US"/>
        </w:rPr>
        <w:t xml:space="preserve"> </w:t>
      </w:r>
      <w:r>
        <w:rPr>
          <w:lang w:val="en-US"/>
        </w:rPr>
        <w:t>and</w:t>
      </w:r>
      <w:r>
        <w:rPr>
          <w:bCs/>
          <w:lang w:val="en-US"/>
        </w:rPr>
        <w:t xml:space="preserve"> value 1 indicates</w:t>
      </w:r>
      <w:r>
        <w:rPr>
          <w:b/>
          <w:lang w:val="en-US"/>
        </w:rPr>
        <w:t xml:space="preserve"> </w:t>
      </w:r>
      <w:r>
        <w:rPr>
          <w:b/>
          <w:position w:val="-14"/>
          <w:lang w:val="en-US"/>
        </w:rPr>
        <w:object w:dxaOrig="1160" w:dyaOrig="340" w14:anchorId="39FE0D9C">
          <v:shape id="_x0000_i2966" type="#_x0000_t75" style="width:58.2pt;height:17.1pt" o:ole="">
            <v:imagedata r:id="rId2766" o:title=""/>
          </v:shape>
          <o:OLEObject Type="Embed" ProgID="Equation.3" ShapeID="_x0000_i2966" DrawAspect="Content" ObjectID="_1578895848" r:id="rId2807"/>
        </w:object>
      </w:r>
    </w:p>
    <w:p w14:paraId="429AD982" w14:textId="77777777" w:rsidR="00B27983" w:rsidRDefault="00B27983" w:rsidP="00B27983">
      <w:pPr>
        <w:pStyle w:val="B1"/>
        <w:ind w:leftChars="426" w:left="852" w:firstLineChars="283" w:firstLine="566"/>
        <w:rPr>
          <w:rFonts w:eastAsia="MS Mincho"/>
          <w:lang w:eastAsia="ja-JP"/>
        </w:rPr>
      </w:pPr>
      <w:r>
        <w:rPr>
          <w:rFonts w:hint="eastAsia"/>
          <w:lang w:eastAsia="ja-JP"/>
        </w:rPr>
        <w:t xml:space="preserve">- </w:t>
      </w:r>
      <w:r>
        <w:rPr>
          <w:position w:val="-12"/>
        </w:rPr>
        <w:object w:dxaOrig="2960" w:dyaOrig="440" w14:anchorId="625CE559">
          <v:shape id="_x0000_i2967" type="#_x0000_t75" style="width:141pt;height:20.7pt" o:ole="">
            <v:imagedata r:id="rId2768" o:title=""/>
          </v:shape>
          <o:OLEObject Type="Embed" ProgID="Equation.3" ShapeID="_x0000_i2967" DrawAspect="Content" ObjectID="_1578895849" r:id="rId2808"/>
        </w:object>
      </w:r>
      <w:r>
        <w:t xml:space="preserve"> bits</w:t>
      </w:r>
      <w:r>
        <w:rPr>
          <w:rFonts w:hint="eastAsia"/>
          <w:lang w:eastAsia="ja-JP"/>
        </w:rPr>
        <w:t xml:space="preserve"> provide the resource allocation </w:t>
      </w:r>
    </w:p>
    <w:p w14:paraId="499732D5" w14:textId="77777777" w:rsidR="00B27983" w:rsidRDefault="00B27983" w:rsidP="00B27983">
      <w:pPr>
        <w:pStyle w:val="B1"/>
      </w:pPr>
      <w:r>
        <w:t>- Modulation and coding scheme – 5bits as defined in section 7.1.7 of [3]</w:t>
      </w:r>
    </w:p>
    <w:p w14:paraId="4885F0B7" w14:textId="4ACBDD20" w:rsidR="00B27983" w:rsidRDefault="00B27983" w:rsidP="00B27983">
      <w:pPr>
        <w:pStyle w:val="B1"/>
      </w:pPr>
      <w:r>
        <w:t>- HARQ process number – 3 bits (for cases with FDD primary cell), 4 bits (for cases with TDD primary cell</w:t>
      </w:r>
      <w:ins w:id="7259" w:author="MulteFire Alliance (MFA)" w:date="2017-12-06T13:46:00Z">
        <w:r w:rsidR="00DA11BC">
          <w:t xml:space="preserve"> and MF cell</w:t>
        </w:r>
      </w:ins>
      <w:r>
        <w:t>)</w:t>
      </w:r>
    </w:p>
    <w:p w14:paraId="5570866E" w14:textId="77777777" w:rsidR="00B27983" w:rsidRDefault="00B27983" w:rsidP="00B27983">
      <w:pPr>
        <w:pStyle w:val="B1"/>
      </w:pPr>
      <w:r>
        <w:t>- New data indicator – 1 bit</w:t>
      </w:r>
    </w:p>
    <w:p w14:paraId="58E1FDA8" w14:textId="77777777" w:rsidR="00B27983" w:rsidRDefault="00B27983" w:rsidP="00B27983">
      <w:pPr>
        <w:pStyle w:val="B1"/>
      </w:pPr>
      <w:r>
        <w:t>- Redundancy version – 2 bits</w:t>
      </w:r>
    </w:p>
    <w:p w14:paraId="70CCEBBF" w14:textId="77777777" w:rsidR="00B27983" w:rsidRDefault="00B27983" w:rsidP="00B27983">
      <w:pPr>
        <w:pStyle w:val="B1"/>
      </w:pPr>
      <w:r>
        <w:t>- TPC command for PUCCH – 2 bits as defined in section 5.1.2.1 of [3]</w:t>
      </w:r>
    </w:p>
    <w:p w14:paraId="007CF6CD" w14:textId="77777777" w:rsidR="00B27983" w:rsidRDefault="00B27983" w:rsidP="00B27983">
      <w:pPr>
        <w:pStyle w:val="B1"/>
      </w:pPr>
      <w:r>
        <w:t xml:space="preserve">- Downlink Assignment Index – number of bits as specified in </w:t>
      </w:r>
      <w:r w:rsidRPr="00155DBE">
        <w:t>Table 5.3.3.1.2-2</w:t>
      </w:r>
      <w:r>
        <w:t>.</w:t>
      </w:r>
    </w:p>
    <w:p w14:paraId="5514C60D" w14:textId="77777777" w:rsidR="00B27983" w:rsidRDefault="00B27983" w:rsidP="00B27983">
      <w:pPr>
        <w:pStyle w:val="B1"/>
        <w:rPr>
          <w:lang w:eastAsia="ko-KR"/>
        </w:rPr>
      </w:pPr>
      <w:r>
        <w:t xml:space="preserve">- </w:t>
      </w:r>
      <w:r>
        <w:rPr>
          <w:rFonts w:hint="eastAsia"/>
          <w:lang w:eastAsia="ko-KR"/>
        </w:rPr>
        <w:t>TPMI information for p</w:t>
      </w:r>
      <w:r>
        <w:t>recoding</w:t>
      </w:r>
      <w:r>
        <w:rPr>
          <w:rFonts w:hint="eastAsia"/>
          <w:lang w:eastAsia="ko-KR"/>
        </w:rPr>
        <w:t xml:space="preserve"> </w:t>
      </w:r>
      <w:r>
        <w:t>– number of bits as specified in Table 5.3.3.1.4A-1</w:t>
      </w:r>
    </w:p>
    <w:p w14:paraId="18FEC7AE" w14:textId="77777777" w:rsidR="00B27983" w:rsidRDefault="00B27983" w:rsidP="00B27983">
      <w:pPr>
        <w:ind w:left="720"/>
      </w:pPr>
      <w:r>
        <w:t>TPMI information indicates which codebook index is used in Table 6.3.4.2.3-1 or Table 6.3.4.2.3-2 of [2] corresponding to the single-layer transmission.</w:t>
      </w:r>
    </w:p>
    <w:p w14:paraId="013F0CD2" w14:textId="77777777" w:rsidR="00B27983" w:rsidRDefault="00B27983" w:rsidP="00B27983">
      <w:pPr>
        <w:pStyle w:val="B1"/>
        <w:rPr>
          <w:lang w:eastAsia="ko-KR"/>
        </w:rPr>
      </w:pPr>
      <w:r>
        <w:rPr>
          <w:lang w:eastAsia="ko-KR"/>
        </w:rPr>
        <w:t>- Downlink power offset – 1 bit as defined in section 7.1.5 of [3]</w:t>
      </w:r>
    </w:p>
    <w:p w14:paraId="6ADB8703" w14:textId="5A67F36C" w:rsidR="00B27983" w:rsidRDefault="00B27983" w:rsidP="00B27983">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ins w:id="7260" w:author="MulteFire Alliance (MFA)" w:date="2017-12-06T13:46:00Z">
        <w:r w:rsidR="00DA11BC">
          <w:rPr>
            <w:lang w:eastAsia="ko-KR"/>
          </w:rPr>
          <w:t xml:space="preserve">. </w:t>
        </w:r>
        <w:r w:rsidR="00DA11BC" w:rsidRPr="00D55365">
          <w:rPr>
            <w:lang w:eastAsia="ko-KR"/>
          </w:rPr>
          <w:t xml:space="preserve">This field is not present for MF </w:t>
        </w:r>
        <w:r w:rsidR="00DA11BC">
          <w:rPr>
            <w:lang w:eastAsia="ko-KR"/>
          </w:rPr>
          <w:t>c</w:t>
        </w:r>
        <w:r w:rsidR="00DA11BC" w:rsidRPr="00D55365">
          <w:rPr>
            <w:lang w:eastAsia="ko-KR"/>
          </w:rPr>
          <w:t>ells</w:t>
        </w:r>
        <w:r w:rsidR="00DA11BC">
          <w:rPr>
            <w:lang w:eastAsia="ko-KR"/>
          </w:rPr>
          <w:t>.</w:t>
        </w:r>
      </w:ins>
      <w:r>
        <w:t>) – 2 bits as defined in section 10.1 of [3]</w:t>
      </w:r>
      <w:r>
        <w:rPr>
          <w:rFonts w:hint="eastAsia"/>
          <w:lang w:eastAsia="zh-CN"/>
        </w:rPr>
        <w:t>. The 2 bits are set to 0 when this format is carried by EPDCCH on a secondary cell</w:t>
      </w:r>
      <w:r>
        <w:rPr>
          <w:rFonts w:eastAsia="SimSun" w:hint="eastAsia"/>
          <w:lang w:eastAsia="zh-CN"/>
        </w:rPr>
        <w:t>, or when this format is carried by EPDCCH on the primary cell scheduling PDSCH on a secondary cell and the UE is configured with PUCCH format 3 for HARQ-ACK feedback</w:t>
      </w:r>
      <w:r>
        <w:rPr>
          <w:rFonts w:hint="eastAsia"/>
          <w:lang w:eastAsia="zh-CN"/>
        </w:rPr>
        <w:t>.</w:t>
      </w:r>
    </w:p>
    <w:p w14:paraId="3EF06DF6" w14:textId="77777777" w:rsidR="00DA11BC" w:rsidRDefault="00DA11BC" w:rsidP="00DA11BC">
      <w:pPr>
        <w:pStyle w:val="B1"/>
        <w:rPr>
          <w:ins w:id="7261" w:author="MulteFire Alliance (MFA)" w:date="2017-12-06T13:46:00Z"/>
          <w:lang w:eastAsia="zh-CN"/>
        </w:rPr>
      </w:pPr>
      <w:ins w:id="7262" w:author="MulteFire Alliance (MFA)" w:date="2017-12-06T13:46:00Z">
        <w:r>
          <w:t xml:space="preserve">- HARQ-ACK resource indicator (this field </w:t>
        </w:r>
        <w:r>
          <w:rPr>
            <w:rFonts w:hint="eastAsia"/>
            <w:lang w:eastAsia="ko-KR"/>
          </w:rPr>
          <w:t xml:space="preserve">is present only for MF </w:t>
        </w:r>
        <w:r>
          <w:rPr>
            <w:lang w:eastAsia="ko-KR"/>
          </w:rPr>
          <w:t>c</w:t>
        </w:r>
        <w:r>
          <w:rPr>
            <w:rFonts w:hint="eastAsia"/>
            <w:lang w:eastAsia="ko-KR"/>
          </w:rPr>
          <w:t>ell</w:t>
        </w:r>
        <w:r>
          <w:rPr>
            <w:lang w:eastAsia="ko-KR"/>
          </w:rPr>
          <w:t>s</w:t>
        </w:r>
        <w:r>
          <w:rPr>
            <w:rFonts w:hint="eastAsia"/>
            <w:lang w:eastAsia="ko-KR"/>
          </w:rPr>
          <w:t>)</w:t>
        </w:r>
        <w:r>
          <w:rPr>
            <w:lang w:eastAsia="ko-KR"/>
          </w:rPr>
          <w:t xml:space="preserve"> </w:t>
        </w:r>
        <w:r>
          <w:t xml:space="preserve">– </w:t>
        </w:r>
        <w:r w:rsidRPr="00C04083">
          <w:t>2 bits as defined in 10.1.3MF</w:t>
        </w:r>
        <w:r>
          <w:t xml:space="preserve"> [3]. This </w:t>
        </w:r>
        <w:r w:rsidRPr="00E9040D">
          <w:t>field shall be used to determine the PUCCH resource values from one of the four resource values configured by higher layers, with the mapping defined in Table 10.1.</w:t>
        </w:r>
        <w:r>
          <w:t xml:space="preserve">3MF.2-1 [3] for MF-ePUCCH, or </w:t>
        </w:r>
        <w:r w:rsidRPr="00C755F4">
          <w:t>Table 10.1.3MF.1-1</w:t>
        </w:r>
        <w:r>
          <w:t xml:space="preserve"> [3]</w:t>
        </w:r>
        <w:r w:rsidRPr="00C755F4">
          <w:t xml:space="preserve"> </w:t>
        </w:r>
        <w:r>
          <w:t xml:space="preserve">for </w:t>
        </w:r>
        <w:r w:rsidRPr="00C755F4">
          <w:t>MF-sPUCCH</w:t>
        </w:r>
        <w:r>
          <w:t xml:space="preserve">, or </w:t>
        </w:r>
        <w:r w:rsidRPr="00C755F4">
          <w:t>Table 10.1.3MF.1-2</w:t>
        </w:r>
        <w:r>
          <w:t xml:space="preserve"> [3] for</w:t>
        </w:r>
        <w:r w:rsidRPr="00C755F4">
          <w:t xml:space="preserve"> MF-sPUCCH in absence of of higher layer configuration</w:t>
        </w:r>
        <w:r>
          <w:t>.</w:t>
        </w:r>
        <w:r w:rsidRPr="00AF7257">
          <w:rPr>
            <w:rFonts w:hint="eastAsia"/>
            <w:lang w:eastAsia="zh-CN"/>
          </w:rPr>
          <w:t xml:space="preserve"> </w:t>
        </w:r>
      </w:ins>
    </w:p>
    <w:p w14:paraId="17031A49" w14:textId="77777777" w:rsidR="003B707D" w:rsidRDefault="003B707D" w:rsidP="003B707D">
      <w:pPr>
        <w:pStyle w:val="B1"/>
        <w:rPr>
          <w:ins w:id="7263" w:author="Edited - Third Generation Partnership Project" w:date="2017-12-06T08:43:00Z"/>
        </w:rPr>
      </w:pPr>
      <w:ins w:id="7264" w:author="Edited - Third Generation Partnership Project" w:date="2017-12-06T08:43:00Z">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Pr>
            <w:lang w:eastAsia="zh-CN"/>
          </w:rPr>
          <w:t xml:space="preserve">sections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Pr="00863908">
          <w:rPr>
            <w:i/>
            <w:lang w:eastAsia="zh-CN"/>
          </w:rPr>
          <w:t>CSI-RS-ConfigZPAperiodic</w:t>
        </w:r>
        <w:r>
          <w:rPr>
            <w:rFonts w:hint="eastAsia"/>
            <w:lang w:eastAsia="zh-CN"/>
          </w:rPr>
          <w:t>.</w:t>
        </w:r>
      </w:ins>
    </w:p>
    <w:p w14:paraId="65D38C7C" w14:textId="77777777" w:rsidR="00B27983" w:rsidRDefault="00B27983" w:rsidP="00B27983">
      <w:pPr>
        <w:pStyle w:val="TH"/>
      </w:pPr>
      <w:r>
        <w:t xml:space="preserve">Table 5.3.3.1.4A-1: Number of bits for </w:t>
      </w:r>
      <w:r>
        <w:rPr>
          <w:rFonts w:hint="eastAsia"/>
          <w:lang w:eastAsia="ko-KR"/>
        </w:rPr>
        <w:t xml:space="preserve">TPMI </w:t>
      </w:r>
      <w: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B27983" w14:paraId="1EC9942E" w14:textId="77777777" w:rsidTr="00F3724D">
        <w:trPr>
          <w:jc w:val="center"/>
        </w:trPr>
        <w:tc>
          <w:tcPr>
            <w:tcW w:w="0" w:type="auto"/>
          </w:tcPr>
          <w:p w14:paraId="7FC1622F" w14:textId="77777777" w:rsidR="00B27983" w:rsidRDefault="00B27983" w:rsidP="00F3724D">
            <w:pPr>
              <w:pStyle w:val="TAH"/>
            </w:pPr>
            <w:r>
              <w:t xml:space="preserve">Number of antenna ports </w:t>
            </w:r>
            <w:r>
              <w:br/>
              <w:t>at eNodeB</w:t>
            </w:r>
          </w:p>
        </w:tc>
        <w:tc>
          <w:tcPr>
            <w:tcW w:w="0" w:type="auto"/>
          </w:tcPr>
          <w:p w14:paraId="38E0AFEB" w14:textId="77777777" w:rsidR="00B27983" w:rsidRDefault="00B27983" w:rsidP="00F3724D">
            <w:pPr>
              <w:pStyle w:val="TAH"/>
            </w:pPr>
            <w:r>
              <w:t xml:space="preserve">Number </w:t>
            </w:r>
            <w:r>
              <w:br/>
              <w:t>of bits</w:t>
            </w:r>
          </w:p>
        </w:tc>
      </w:tr>
      <w:tr w:rsidR="00B27983" w14:paraId="171E9544" w14:textId="77777777" w:rsidTr="00F3724D">
        <w:trPr>
          <w:jc w:val="center"/>
        </w:trPr>
        <w:tc>
          <w:tcPr>
            <w:tcW w:w="0" w:type="auto"/>
          </w:tcPr>
          <w:p w14:paraId="364658F7" w14:textId="77777777" w:rsidR="00B27983" w:rsidRDefault="00B27983" w:rsidP="00F3724D">
            <w:pPr>
              <w:pStyle w:val="TAC"/>
            </w:pPr>
            <w:r>
              <w:t>2</w:t>
            </w:r>
          </w:p>
        </w:tc>
        <w:tc>
          <w:tcPr>
            <w:tcW w:w="0" w:type="auto"/>
          </w:tcPr>
          <w:p w14:paraId="43CFD4AC" w14:textId="77777777" w:rsidR="00B27983" w:rsidRDefault="00B27983" w:rsidP="00F3724D">
            <w:pPr>
              <w:pStyle w:val="TAC"/>
            </w:pPr>
            <w:r>
              <w:t>2</w:t>
            </w:r>
          </w:p>
        </w:tc>
      </w:tr>
      <w:tr w:rsidR="00B27983" w14:paraId="77A55076" w14:textId="77777777" w:rsidTr="00F3724D">
        <w:trPr>
          <w:jc w:val="center"/>
        </w:trPr>
        <w:tc>
          <w:tcPr>
            <w:tcW w:w="0" w:type="auto"/>
          </w:tcPr>
          <w:p w14:paraId="0B510FD2" w14:textId="77777777" w:rsidR="00B27983" w:rsidRDefault="00B27983" w:rsidP="00F3724D">
            <w:pPr>
              <w:pStyle w:val="TAC"/>
            </w:pPr>
            <w:r>
              <w:t>4</w:t>
            </w:r>
          </w:p>
        </w:tc>
        <w:tc>
          <w:tcPr>
            <w:tcW w:w="0" w:type="auto"/>
          </w:tcPr>
          <w:p w14:paraId="3FD8B505" w14:textId="77777777" w:rsidR="00B27983" w:rsidRDefault="00B27983" w:rsidP="00F3724D">
            <w:pPr>
              <w:pStyle w:val="TAC"/>
            </w:pPr>
            <w:r>
              <w:t>4</w:t>
            </w:r>
          </w:p>
        </w:tc>
      </w:tr>
    </w:tbl>
    <w:p w14:paraId="1C0CC24B" w14:textId="77777777" w:rsidR="00B27983" w:rsidRDefault="00B27983" w:rsidP="00B27983"/>
    <w:p w14:paraId="308681CD" w14:textId="77777777" w:rsidR="00B27983" w:rsidRPr="00745A11" w:rsidRDefault="00B27983" w:rsidP="00B27983">
      <w:pPr>
        <w:rPr>
          <w:lang w:eastAsia="zh-CN"/>
        </w:rPr>
      </w:pPr>
      <w:r>
        <w:t>If the number of information bits in format 1</w:t>
      </w:r>
      <w:r>
        <w:rPr>
          <w:rFonts w:hint="eastAsia"/>
          <w:lang w:eastAsia="zh-CN"/>
        </w:rPr>
        <w:t>D</w:t>
      </w:r>
      <w:r>
        <w:t xml:space="preserve"> is equal to that for format 0/</w:t>
      </w:r>
      <w:smartTag w:uri="urn:schemas-microsoft-com:office:smarttags" w:element="chmetcnv">
        <w:smartTagPr>
          <w:attr w:name="UnitName" w:val="a"/>
          <w:attr w:name="SourceValue" w:val="1"/>
          <w:attr w:name="HasSpace" w:val="False"/>
          <w:attr w:name="Negative" w:val="False"/>
          <w:attr w:name="NumberType" w:val="1"/>
          <w:attr w:name="TCSC" w:val="0"/>
        </w:smartTagPr>
        <w:r>
          <w:t>1A</w:t>
        </w:r>
      </w:smartTag>
      <w:r>
        <w:t xml:space="preserve"> for scheduling the same serving cell and mapped onto the UE specific</w:t>
      </w:r>
      <w:r w:rsidRPr="00DD5617">
        <w:t xml:space="preserve"> search space </w:t>
      </w:r>
      <w:r>
        <w:rPr>
          <w:rFonts w:hint="eastAsia"/>
          <w:lang w:eastAsia="zh-CN"/>
        </w:rPr>
        <w:t>given by the C-RNTI</w:t>
      </w:r>
      <w:r w:rsidRPr="00DD5617">
        <w:t xml:space="preserve"> as defined in [3]</w:t>
      </w:r>
      <w:r>
        <w:t>, one bit of value zero shall be appended to format 1</w:t>
      </w:r>
      <w:r>
        <w:rPr>
          <w:rFonts w:hint="eastAsia"/>
          <w:lang w:eastAsia="zh-CN"/>
        </w:rPr>
        <w:t>D</w:t>
      </w:r>
      <w:r>
        <w:t>.</w:t>
      </w:r>
    </w:p>
    <w:p w14:paraId="332E650C" w14:textId="77777777" w:rsidR="00B27983" w:rsidRDefault="00B27983" w:rsidP="00B27983">
      <w:pPr>
        <w:rPr>
          <w:lang w:eastAsia="ko-KR"/>
        </w:rPr>
      </w:pPr>
      <w:r>
        <w:t>If the number of information bits in format 1D carried by PDCCH belongs to one of the sizes in Table 5.3.3.1.2-1, one or more zero bit(s) shall be appended to format 1D</w:t>
      </w:r>
      <w:r>
        <w:rPr>
          <w:rFonts w:hint="eastAsia"/>
          <w:lang w:eastAsia="zh-CN"/>
        </w:rPr>
        <w:t xml:space="preserve"> </w:t>
      </w:r>
      <w:r>
        <w:rPr>
          <w:lang w:eastAsia="ko-KR"/>
        </w:rPr>
        <w:t>until the payload size of format 1</w:t>
      </w:r>
      <w:r>
        <w:rPr>
          <w:rFonts w:hint="eastAsia"/>
          <w:lang w:eastAsia="zh-CN"/>
        </w:rPr>
        <w:t>D</w:t>
      </w:r>
      <w:r>
        <w:rPr>
          <w:lang w:eastAsia="ko-KR"/>
        </w:rPr>
        <w:t xml:space="preserve"> </w:t>
      </w:r>
      <w:r>
        <w:rPr>
          <w:rFonts w:hint="eastAsia"/>
          <w:lang w:eastAsia="ko-KR"/>
        </w:rPr>
        <w:t>does</w:t>
      </w:r>
      <w:r>
        <w:rPr>
          <w:lang w:eastAsia="ko-KR"/>
        </w:rPr>
        <w:t xml:space="preserve"> not </w:t>
      </w:r>
      <w:r>
        <w:rPr>
          <w:rFonts w:hint="eastAsia"/>
          <w:lang w:eastAsia="ko-KR"/>
        </w:rPr>
        <w:t>belong</w:t>
      </w:r>
      <w:r>
        <w:rPr>
          <w:lang w:eastAsia="ko-KR"/>
        </w:rPr>
        <w:t xml:space="preserve"> </w:t>
      </w:r>
      <w:r>
        <w:rPr>
          <w:rFonts w:hint="eastAsia"/>
          <w:lang w:eastAsia="ko-KR"/>
        </w:rPr>
        <w:t>to one of the sizes in Table 5.3.3.1.2-1</w:t>
      </w:r>
      <w:r>
        <w:rPr>
          <w:lang w:eastAsia="ko-KR"/>
        </w:rPr>
        <w:t xml:space="preserve"> and is not equal to that of format 0/</w:t>
      </w:r>
      <w:smartTag w:uri="urn:schemas-microsoft-com:office:smarttags" w:element="chmetcnv">
        <w:smartTagPr>
          <w:attr w:name="UnitName" w:val="a"/>
          <w:attr w:name="SourceValue" w:val="1"/>
          <w:attr w:name="HasSpace" w:val="False"/>
          <w:attr w:name="Negative" w:val="False"/>
          <w:attr w:name="NumberType" w:val="1"/>
          <w:attr w:name="TCSC" w:val="0"/>
        </w:smartTagPr>
        <w:r>
          <w:rPr>
            <w:lang w:eastAsia="ko-KR"/>
          </w:rPr>
          <w:t>1A</w:t>
        </w:r>
      </w:smartTag>
      <w:r>
        <w:rPr>
          <w:lang w:eastAsia="ko-KR"/>
        </w:rPr>
        <w:t xml:space="preserve"> </w:t>
      </w:r>
      <w:r>
        <w:t>mapped onto the same search space.</w:t>
      </w:r>
    </w:p>
    <w:p w14:paraId="15E75374" w14:textId="77777777" w:rsidR="00B27983" w:rsidRDefault="00B27983" w:rsidP="00B27983">
      <w:pPr>
        <w:pStyle w:val="Heading5"/>
      </w:pPr>
      <w:bookmarkStart w:id="7265" w:name="_Toc462752227"/>
      <w:bookmarkStart w:id="7266" w:name="_Toc500356656"/>
      <w:r>
        <w:t>5.3.3.1.5</w:t>
      </w:r>
      <w:r>
        <w:tab/>
        <w:t>Format 2</w:t>
      </w:r>
      <w:bookmarkEnd w:id="7265"/>
      <w:bookmarkEnd w:id="7266"/>
    </w:p>
    <w:p w14:paraId="667957AA" w14:textId="77777777" w:rsidR="00B27983" w:rsidRDefault="00B27983" w:rsidP="00B27983">
      <w:r>
        <w:t>The following information is transmitted by means of the DCI format 2:</w:t>
      </w:r>
    </w:p>
    <w:p w14:paraId="5824FC62" w14:textId="77777777" w:rsidR="00B27983" w:rsidRDefault="00B27983" w:rsidP="00B27983">
      <w:pPr>
        <w:pStyle w:val="B1"/>
      </w:pPr>
      <w:r>
        <w:t>- Carrier indicator – 0 or 3 bits. The field is present according to the definitions in [3].</w:t>
      </w:r>
    </w:p>
    <w:p w14:paraId="1DF31D76" w14:textId="77777777" w:rsidR="00B27983" w:rsidRDefault="00B27983" w:rsidP="00B27983">
      <w:pPr>
        <w:pStyle w:val="B1"/>
      </w:pPr>
      <w:r>
        <w:t>- Resource allocation header (resource allocation type 0 / type 1) – 1 bit as defined in section 7.1.6 of [3]</w:t>
      </w:r>
    </w:p>
    <w:p w14:paraId="12BDF3E3" w14:textId="77777777" w:rsidR="00B27983" w:rsidRDefault="00B27983" w:rsidP="00B27983">
      <w:pPr>
        <w:pStyle w:val="B1"/>
        <w:rPr>
          <w:lang w:val="en-US" w:eastAsia="zh-CN"/>
        </w:rPr>
      </w:pPr>
      <w:r>
        <w:rPr>
          <w:rFonts w:hint="eastAsia"/>
          <w:lang w:val="en-US" w:eastAsia="zh-CN"/>
        </w:rPr>
        <w:t>If downlink bandwidth is less than or equal to 10 PRBs, there is no resource allocation header and resource allocation type 0 is assumed.</w:t>
      </w:r>
    </w:p>
    <w:p w14:paraId="1C4211E6" w14:textId="77777777" w:rsidR="00B27983" w:rsidRDefault="00B27983" w:rsidP="00B27983">
      <w:pPr>
        <w:pStyle w:val="B1"/>
      </w:pPr>
      <w:r>
        <w:t>- Resource block assignment:</w:t>
      </w:r>
    </w:p>
    <w:p w14:paraId="2DB57481" w14:textId="77777777" w:rsidR="00B27983" w:rsidRDefault="00B27983" w:rsidP="00B27983">
      <w:pPr>
        <w:pStyle w:val="B1"/>
        <w:ind w:firstLine="0"/>
      </w:pPr>
      <w:r>
        <w:t xml:space="preserve">- For resource allocation type 0 defined in section 7.1.6.1 of [3]: </w:t>
      </w:r>
    </w:p>
    <w:p w14:paraId="25434B70" w14:textId="77777777" w:rsidR="00B27983" w:rsidRDefault="00B27983" w:rsidP="00B27983">
      <w:pPr>
        <w:pStyle w:val="B1"/>
        <w:ind w:left="852" w:firstLine="1"/>
      </w:pPr>
      <w:r>
        <w:t xml:space="preserve">- </w:t>
      </w:r>
      <w:r>
        <w:rPr>
          <w:position w:val="-10"/>
        </w:rPr>
        <w:object w:dxaOrig="940" w:dyaOrig="400" w14:anchorId="20D772B5">
          <v:shape id="_x0000_i2968" type="#_x0000_t75" style="width:47.1pt;height:20.1pt" o:ole="">
            <v:imagedata r:id="rId2750" o:title=""/>
          </v:shape>
          <o:OLEObject Type="Embed" ProgID="Equation.3" ShapeID="_x0000_i2968" DrawAspect="Content" ObjectID="_1578895850" r:id="rId2809"/>
        </w:object>
      </w:r>
      <w:r>
        <w:t xml:space="preserve">bits provide the resource allocation </w:t>
      </w:r>
    </w:p>
    <w:p w14:paraId="21B1C19C" w14:textId="77777777" w:rsidR="00B27983" w:rsidRDefault="00B27983" w:rsidP="00B27983">
      <w:pPr>
        <w:pStyle w:val="B1"/>
        <w:ind w:firstLine="0"/>
      </w:pPr>
      <w:r>
        <w:t xml:space="preserve">- For resource allocation type 1 as defined in section 7.1.6.2 of [3]: </w:t>
      </w:r>
    </w:p>
    <w:p w14:paraId="3B5D40CF" w14:textId="77777777" w:rsidR="00B27983" w:rsidRDefault="00B27983" w:rsidP="00B27983">
      <w:pPr>
        <w:pStyle w:val="B1"/>
        <w:ind w:left="852" w:firstLine="0"/>
      </w:pPr>
      <w:r>
        <w:t xml:space="preserve">- </w:t>
      </w:r>
      <w:r>
        <w:rPr>
          <w:position w:val="-10"/>
        </w:rPr>
        <w:object w:dxaOrig="840" w:dyaOrig="300" w14:anchorId="04584866">
          <v:shape id="_x0000_i2969" type="#_x0000_t75" style="width:42pt;height:15pt" o:ole="">
            <v:imagedata r:id="rId2752" o:title=""/>
          </v:shape>
          <o:OLEObject Type="Embed" ProgID="Equation.3" ShapeID="_x0000_i2969" DrawAspect="Content" ObjectID="_1578895851" r:id="rId2810"/>
        </w:object>
      </w:r>
      <w:r>
        <w:t xml:space="preserve"> bits of this field are used as a header specific to this resource allocation type to indicate the selected resource blocks subset </w:t>
      </w:r>
    </w:p>
    <w:p w14:paraId="038C1574" w14:textId="77777777" w:rsidR="00B27983" w:rsidRDefault="00B27983" w:rsidP="00B27983">
      <w:pPr>
        <w:pStyle w:val="B1"/>
        <w:ind w:firstLine="284"/>
      </w:pPr>
      <w:r>
        <w:t>- 1 bit indicates a shift of the resource allocation span</w:t>
      </w:r>
    </w:p>
    <w:p w14:paraId="301FA4DC" w14:textId="77777777" w:rsidR="00B27983" w:rsidRDefault="00B27983" w:rsidP="00B27983">
      <w:pPr>
        <w:pStyle w:val="B1"/>
        <w:ind w:firstLine="284"/>
      </w:pPr>
      <w:r>
        <w:t xml:space="preserve">- </w:t>
      </w:r>
      <w:r>
        <w:rPr>
          <w:position w:val="-10"/>
        </w:rPr>
        <w:object w:dxaOrig="2220" w:dyaOrig="400" w14:anchorId="49DE1ED6">
          <v:shape id="_x0000_i2970" type="#_x0000_t75" style="width:111pt;height:20.1pt" o:ole="">
            <v:imagedata r:id="rId2754" o:title=""/>
          </v:shape>
          <o:OLEObject Type="Embed" ProgID="Equation.3" ShapeID="_x0000_i2970" DrawAspect="Content" ObjectID="_1578895852" r:id="rId2811"/>
        </w:object>
      </w:r>
      <w:r>
        <w:t xml:space="preserve"> bits provide the resource allocation</w:t>
      </w:r>
    </w:p>
    <w:p w14:paraId="49045BB8" w14:textId="77777777" w:rsidR="00B27983" w:rsidRDefault="00B27983" w:rsidP="00B27983">
      <w:pPr>
        <w:pStyle w:val="B1"/>
      </w:pPr>
      <w:r>
        <w:t>where the value of P depends on the number of DL resource blocks as indicated in section 7.1.6.1 of [3]</w:t>
      </w:r>
    </w:p>
    <w:p w14:paraId="473F8CD7" w14:textId="77777777" w:rsidR="00B27983" w:rsidRDefault="00B27983" w:rsidP="00B27983">
      <w:pPr>
        <w:pStyle w:val="B1"/>
      </w:pPr>
      <w:r>
        <w:t>- TPC command for PUCCH – 2 bits as defined in section 5.1.2.1 of [3]</w:t>
      </w:r>
    </w:p>
    <w:p w14:paraId="6C0AFCA1" w14:textId="77777777" w:rsidR="00B27983" w:rsidRDefault="00B27983" w:rsidP="00B27983">
      <w:pPr>
        <w:pStyle w:val="B1"/>
      </w:pPr>
      <w:r>
        <w:t xml:space="preserve">- Downlink Assignment Index – number of bits as specified in </w:t>
      </w:r>
      <w:r w:rsidRPr="00155DBE">
        <w:t>Table 5.3.3.1.2-2</w:t>
      </w:r>
      <w:r>
        <w:t>.</w:t>
      </w:r>
    </w:p>
    <w:p w14:paraId="7C8A953C" w14:textId="232DAD95" w:rsidR="00B27983" w:rsidRDefault="00B27983" w:rsidP="00B27983">
      <w:pPr>
        <w:pStyle w:val="B1"/>
      </w:pPr>
      <w:r>
        <w:t>- HARQ process number - 3 bits (for cases with FDD primary cell), 4 bits (for cases with TDD primary cell</w:t>
      </w:r>
      <w:ins w:id="7267" w:author="MulteFire Alliance (MFA)" w:date="2017-12-06T13:47:00Z">
        <w:r w:rsidR="003860EA">
          <w:t xml:space="preserve"> and MF cell</w:t>
        </w:r>
      </w:ins>
      <w:r>
        <w:t>)</w:t>
      </w:r>
    </w:p>
    <w:p w14:paraId="6B8C1C99" w14:textId="77777777" w:rsidR="00B27983" w:rsidRDefault="00B27983" w:rsidP="00B27983">
      <w:pPr>
        <w:pStyle w:val="B1"/>
      </w:pPr>
      <w:r>
        <w:t>- Transport block to codeword swap flag – 1 bit</w:t>
      </w:r>
    </w:p>
    <w:p w14:paraId="793218E2" w14:textId="77777777" w:rsidR="00B27983" w:rsidRDefault="00B27983" w:rsidP="00B27983">
      <w:pPr>
        <w:pStyle w:val="B1"/>
      </w:pPr>
      <w:r>
        <w:t xml:space="preserve">In addition, for transport block 1: </w:t>
      </w:r>
    </w:p>
    <w:p w14:paraId="11F18752" w14:textId="77777777" w:rsidR="00B27983" w:rsidRDefault="00B27983" w:rsidP="00B27983">
      <w:pPr>
        <w:pStyle w:val="B1"/>
        <w:ind w:firstLine="0"/>
      </w:pPr>
      <w:r>
        <w:t xml:space="preserve">- Modulation and coding scheme – 5 bits as defined in section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14:paraId="79E119F2" w14:textId="77777777" w:rsidR="00B27983" w:rsidRDefault="00B27983" w:rsidP="00B27983">
      <w:pPr>
        <w:pStyle w:val="B1"/>
        <w:ind w:firstLine="0"/>
      </w:pPr>
      <w:r>
        <w:t>- New data indicator – 1 bit</w:t>
      </w:r>
    </w:p>
    <w:p w14:paraId="4BAD4BDB" w14:textId="77777777" w:rsidR="00B27983" w:rsidRDefault="00B27983" w:rsidP="00B27983">
      <w:pPr>
        <w:pStyle w:val="B1"/>
        <w:ind w:firstLine="0"/>
      </w:pPr>
      <w:r>
        <w:t>- Redundancy version – 2 bits</w:t>
      </w:r>
    </w:p>
    <w:p w14:paraId="5243DC9C" w14:textId="77777777" w:rsidR="00B27983" w:rsidRDefault="00B27983" w:rsidP="00B27983">
      <w:pPr>
        <w:pStyle w:val="B1"/>
      </w:pPr>
      <w:r>
        <w:t>In addition, for transport block 2:</w:t>
      </w:r>
    </w:p>
    <w:p w14:paraId="10733487" w14:textId="77777777" w:rsidR="00B27983" w:rsidRDefault="00B27983" w:rsidP="00B27983">
      <w:pPr>
        <w:pStyle w:val="B1"/>
        <w:ind w:firstLine="0"/>
      </w:pPr>
      <w:r>
        <w:t xml:space="preserve">- Modulation and coding scheme – 5 bits as defined in section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2EB2C914" w14:textId="77777777" w:rsidR="00B27983" w:rsidRDefault="00B27983" w:rsidP="00B27983">
      <w:pPr>
        <w:pStyle w:val="B1"/>
        <w:ind w:firstLine="0"/>
      </w:pPr>
      <w:r>
        <w:t>- New data indicator – 1 bit</w:t>
      </w:r>
    </w:p>
    <w:p w14:paraId="1BD8DA49" w14:textId="77777777" w:rsidR="00B27983" w:rsidRDefault="00B27983" w:rsidP="00B27983">
      <w:pPr>
        <w:pStyle w:val="B1"/>
        <w:ind w:firstLine="0"/>
      </w:pPr>
      <w:r>
        <w:t>- Redundancy version – 2 bits</w:t>
      </w:r>
    </w:p>
    <w:p w14:paraId="693AEA13" w14:textId="77777777" w:rsidR="00B27983" w:rsidRDefault="00B27983" w:rsidP="00B27983">
      <w:pPr>
        <w:pStyle w:val="B1"/>
      </w:pPr>
      <w:r>
        <w:t>- Precoding information – number of bits as specified in Table 5.3.3.1.5-3</w:t>
      </w:r>
    </w:p>
    <w:p w14:paraId="1432C6A7" w14:textId="19F24360" w:rsidR="00B27983" w:rsidRDefault="00B27983" w:rsidP="00B27983">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ins w:id="7268" w:author="MulteFire Alliance (MFA)" w:date="2017-12-06T13:47:00Z">
        <w:r w:rsidR="003860EA">
          <w:rPr>
            <w:lang w:eastAsia="ko-KR"/>
          </w:rPr>
          <w:t>. This field is not present for MF cells.</w:t>
        </w:r>
      </w:ins>
      <w:r>
        <w:t>) – 2 bits as defined in section 10.1 of [3]</w:t>
      </w:r>
      <w:r>
        <w:rPr>
          <w:rFonts w:hint="eastAsia"/>
          <w:lang w:eastAsia="zh-CN"/>
        </w:rPr>
        <w:t>. The 2 bits are set to 0 when this format is carried by EPDCCH on a secondary cell</w:t>
      </w:r>
      <w:r>
        <w:rPr>
          <w:rFonts w:eastAsia="SimSun" w:hint="eastAsia"/>
          <w:lang w:eastAsia="zh-CN"/>
        </w:rPr>
        <w:t>, or when this format is carried by EPDCCH on the primary cell scheduling PDSCH on a secondary cell and the UE is configured with PUCCH format 3 for HARQ-ACK feedback</w:t>
      </w:r>
      <w:r>
        <w:rPr>
          <w:rFonts w:hint="eastAsia"/>
          <w:lang w:eastAsia="zh-CN"/>
        </w:rPr>
        <w:t>.</w:t>
      </w:r>
    </w:p>
    <w:p w14:paraId="71A241B9" w14:textId="77777777" w:rsidR="003860EA" w:rsidRDefault="003860EA" w:rsidP="003860EA">
      <w:pPr>
        <w:pStyle w:val="B1"/>
        <w:ind w:left="0" w:firstLine="0"/>
        <w:rPr>
          <w:ins w:id="7269" w:author="MulteFire Alliance (MFA)" w:date="2017-12-06T13:47:00Z"/>
          <w:lang w:eastAsia="zh-CN"/>
        </w:rPr>
      </w:pPr>
      <w:ins w:id="7270" w:author="MulteFire Alliance (MFA)" w:date="2017-12-06T13:47:00Z">
        <w:r>
          <w:t xml:space="preserve">- HARQ-ACK resource indicator (this field </w:t>
        </w:r>
        <w:r>
          <w:rPr>
            <w:rFonts w:hint="eastAsia"/>
            <w:lang w:eastAsia="ko-KR"/>
          </w:rPr>
          <w:t xml:space="preserve">is present only for MF </w:t>
        </w:r>
        <w:r>
          <w:rPr>
            <w:lang w:eastAsia="ko-KR"/>
          </w:rPr>
          <w:t>c</w:t>
        </w:r>
        <w:r>
          <w:rPr>
            <w:rFonts w:hint="eastAsia"/>
            <w:lang w:eastAsia="ko-KR"/>
          </w:rPr>
          <w:t>ell</w:t>
        </w:r>
        <w:r>
          <w:rPr>
            <w:lang w:eastAsia="ko-KR"/>
          </w:rPr>
          <w:t>s</w:t>
        </w:r>
        <w:r>
          <w:rPr>
            <w:rFonts w:hint="eastAsia"/>
            <w:lang w:eastAsia="ko-KR"/>
          </w:rPr>
          <w:t>)</w:t>
        </w:r>
        <w:r>
          <w:rPr>
            <w:lang w:eastAsia="ko-KR"/>
          </w:rPr>
          <w:t xml:space="preserve"> </w:t>
        </w:r>
        <w:r>
          <w:t xml:space="preserve">– </w:t>
        </w:r>
        <w:r w:rsidRPr="00C04083">
          <w:t>2 bits as defined in 10.1.3MF</w:t>
        </w:r>
        <w:r>
          <w:t xml:space="preserve"> [3]. This </w:t>
        </w:r>
        <w:r w:rsidRPr="00E9040D">
          <w:t>field shall be used to determine the PUCCH resource values from one of the four resource values configured by higher layers, with the mapping defined in Table 10.1.</w:t>
        </w:r>
        <w:r>
          <w:t xml:space="preserve">3MF.2-1 [3] for MF-ePUCCH, or </w:t>
        </w:r>
        <w:r w:rsidRPr="00C755F4">
          <w:t>Table 10.1.3MF.1-1</w:t>
        </w:r>
        <w:r>
          <w:t xml:space="preserve"> [3]</w:t>
        </w:r>
        <w:r w:rsidRPr="00C755F4">
          <w:t xml:space="preserve"> </w:t>
        </w:r>
        <w:r>
          <w:t xml:space="preserve">for </w:t>
        </w:r>
        <w:r w:rsidRPr="00C755F4">
          <w:t>MF-sPUCCH</w:t>
        </w:r>
        <w:r>
          <w:t xml:space="preserve">, or </w:t>
        </w:r>
        <w:r w:rsidRPr="00C755F4">
          <w:t>Table 10.1.3MF.1-2</w:t>
        </w:r>
        <w:r>
          <w:t xml:space="preserve"> [3] for</w:t>
        </w:r>
        <w:r w:rsidRPr="00C755F4">
          <w:t xml:space="preserve"> MF-sPUCCH in absence of of higher layer configuration</w:t>
        </w:r>
        <w:r>
          <w:t>.</w:t>
        </w:r>
        <w:r w:rsidRPr="00AF7257">
          <w:rPr>
            <w:rFonts w:hint="eastAsia"/>
            <w:lang w:eastAsia="zh-CN"/>
          </w:rPr>
          <w:t xml:space="preserve"> </w:t>
        </w:r>
      </w:ins>
    </w:p>
    <w:p w14:paraId="39774780" w14:textId="77777777" w:rsidR="003B707D" w:rsidRDefault="003B707D" w:rsidP="003B707D">
      <w:pPr>
        <w:rPr>
          <w:ins w:id="7271" w:author="Edited - Third Generation Partnership Project" w:date="2017-12-06T08:44:00Z"/>
        </w:rPr>
      </w:pPr>
      <w:ins w:id="7272" w:author="Edited - Third Generation Partnership Project" w:date="2017-12-06T08:44:00Z">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Pr>
            <w:lang w:eastAsia="zh-CN"/>
          </w:rPr>
          <w:t xml:space="preserve">sections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Pr="00863908">
          <w:rPr>
            <w:i/>
            <w:lang w:eastAsia="zh-CN"/>
          </w:rPr>
          <w:t>CSI-RS-ConfigZPAperiodic</w:t>
        </w:r>
        <w:r>
          <w:rPr>
            <w:rFonts w:hint="eastAsia"/>
          </w:rPr>
          <w:t xml:space="preserve">. </w:t>
        </w:r>
      </w:ins>
    </w:p>
    <w:p w14:paraId="4D3813C6" w14:textId="16E9A3CC" w:rsidR="00B27983" w:rsidRDefault="00B27983" w:rsidP="00B27983">
      <w:r>
        <w:t>If both transport blocks are enabled, the transport block to codeword mapping is specified according to Table 5.3.3.1.5</w:t>
      </w:r>
      <w:r>
        <w:noBreakHyphen/>
        <w:t>1.</w:t>
      </w:r>
    </w:p>
    <w:p w14:paraId="7B5B6100" w14:textId="77777777" w:rsidR="00B27983" w:rsidRDefault="00B27983" w:rsidP="00B27983">
      <w:r>
        <w:t>In case one of the transport blocks is disabled as specified in section 7.1.7.2 of [3], the transport block to codeword swap flag is reserved and the transport block to codeword mapping is specified according to Table 5.3.3.1.5</w:t>
      </w:r>
      <w:r>
        <w:noBreakHyphen/>
        <w:t>2.</w:t>
      </w:r>
    </w:p>
    <w:p w14:paraId="7BA5478A" w14:textId="77777777" w:rsidR="00B27983" w:rsidRDefault="00B27983" w:rsidP="00B27983"/>
    <w:p w14:paraId="0EB673CB" w14:textId="77777777" w:rsidR="00B27983" w:rsidRDefault="00B27983" w:rsidP="00B27983">
      <w:pPr>
        <w:pStyle w:val="TH"/>
      </w:pPr>
      <w:r>
        <w:t>Table 5.3.3.1.5-1: Transport block to codeword mapping</w:t>
      </w:r>
      <w:r>
        <w:br/>
        <w:t>(two transport blocks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1547"/>
        <w:gridCol w:w="1547"/>
      </w:tblGrid>
      <w:tr w:rsidR="00B27983" w14:paraId="0CAD06E2" w14:textId="77777777" w:rsidTr="00F3724D">
        <w:trPr>
          <w:jc w:val="center"/>
        </w:trPr>
        <w:tc>
          <w:tcPr>
            <w:tcW w:w="0" w:type="auto"/>
            <w:vAlign w:val="center"/>
          </w:tcPr>
          <w:p w14:paraId="0884F390" w14:textId="77777777" w:rsidR="00B27983" w:rsidRDefault="00B27983" w:rsidP="00F3724D">
            <w:pPr>
              <w:pStyle w:val="TAH"/>
            </w:pPr>
            <w:r>
              <w:t>transport block</w:t>
            </w:r>
            <w:r>
              <w:br/>
              <w:t>to codeword</w:t>
            </w:r>
            <w:r>
              <w:br/>
              <w:t>swap flag value</w:t>
            </w:r>
          </w:p>
        </w:tc>
        <w:tc>
          <w:tcPr>
            <w:tcW w:w="0" w:type="auto"/>
            <w:vAlign w:val="center"/>
          </w:tcPr>
          <w:p w14:paraId="6F80935B" w14:textId="77777777" w:rsidR="00B27983" w:rsidRDefault="00B27983" w:rsidP="00F3724D">
            <w:pPr>
              <w:pStyle w:val="TAH"/>
            </w:pPr>
            <w:r>
              <w:t>codeword 0</w:t>
            </w:r>
            <w:r>
              <w:br/>
              <w:t>(enabled)</w:t>
            </w:r>
          </w:p>
        </w:tc>
        <w:tc>
          <w:tcPr>
            <w:tcW w:w="0" w:type="auto"/>
            <w:vAlign w:val="center"/>
          </w:tcPr>
          <w:p w14:paraId="32A2052B" w14:textId="77777777" w:rsidR="00B27983" w:rsidRDefault="00B27983" w:rsidP="00F3724D">
            <w:pPr>
              <w:pStyle w:val="TAH"/>
            </w:pPr>
            <w:r>
              <w:t>codeword 1</w:t>
            </w:r>
            <w:r>
              <w:br/>
              <w:t>(enabled)</w:t>
            </w:r>
          </w:p>
        </w:tc>
      </w:tr>
      <w:tr w:rsidR="00B27983" w14:paraId="04E9BAC4" w14:textId="77777777" w:rsidTr="00F3724D">
        <w:trPr>
          <w:jc w:val="center"/>
        </w:trPr>
        <w:tc>
          <w:tcPr>
            <w:tcW w:w="0" w:type="auto"/>
            <w:vAlign w:val="center"/>
          </w:tcPr>
          <w:p w14:paraId="64EDD1C8" w14:textId="77777777" w:rsidR="00B27983" w:rsidRDefault="00B27983" w:rsidP="00F3724D">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14:paraId="1295E304" w14:textId="77777777" w:rsidR="00B27983" w:rsidRDefault="00B27983" w:rsidP="00F3724D">
            <w:pPr>
              <w:spacing w:before="60" w:after="60"/>
              <w:jc w:val="center"/>
              <w:rPr>
                <w:rFonts w:ascii="Arial" w:hAnsi="Arial" w:cs="Arial"/>
                <w:sz w:val="18"/>
                <w:szCs w:val="18"/>
              </w:rPr>
            </w:pPr>
            <w:r>
              <w:rPr>
                <w:rFonts w:ascii="Arial" w:hAnsi="Arial" w:cs="Arial"/>
                <w:sz w:val="18"/>
                <w:szCs w:val="18"/>
              </w:rPr>
              <w:t>transport block 1</w:t>
            </w:r>
          </w:p>
        </w:tc>
        <w:tc>
          <w:tcPr>
            <w:tcW w:w="0" w:type="auto"/>
            <w:vAlign w:val="center"/>
          </w:tcPr>
          <w:p w14:paraId="1B32BF83" w14:textId="77777777" w:rsidR="00B27983" w:rsidRDefault="00B27983" w:rsidP="00F3724D">
            <w:pPr>
              <w:spacing w:before="60" w:after="60"/>
              <w:jc w:val="center"/>
              <w:rPr>
                <w:rFonts w:ascii="Arial" w:hAnsi="Arial" w:cs="Arial"/>
                <w:sz w:val="18"/>
                <w:szCs w:val="18"/>
              </w:rPr>
            </w:pPr>
            <w:r>
              <w:rPr>
                <w:rFonts w:ascii="Arial" w:hAnsi="Arial" w:cs="Arial"/>
                <w:sz w:val="18"/>
                <w:szCs w:val="18"/>
              </w:rPr>
              <w:t>transport block 2</w:t>
            </w:r>
          </w:p>
        </w:tc>
      </w:tr>
      <w:tr w:rsidR="00B27983" w14:paraId="3D70B4DC" w14:textId="77777777" w:rsidTr="00F3724D">
        <w:trPr>
          <w:jc w:val="center"/>
        </w:trPr>
        <w:tc>
          <w:tcPr>
            <w:tcW w:w="0" w:type="auto"/>
            <w:vAlign w:val="center"/>
          </w:tcPr>
          <w:p w14:paraId="15AEB132" w14:textId="77777777" w:rsidR="00B27983" w:rsidRDefault="00B27983" w:rsidP="00F3724D">
            <w:pPr>
              <w:spacing w:before="60" w:after="60"/>
              <w:jc w:val="center"/>
              <w:rPr>
                <w:rFonts w:ascii="Arial" w:hAnsi="Arial" w:cs="Arial"/>
                <w:sz w:val="18"/>
                <w:szCs w:val="18"/>
              </w:rPr>
            </w:pPr>
            <w:r>
              <w:rPr>
                <w:rFonts w:ascii="Arial" w:hAnsi="Arial" w:cs="Arial"/>
                <w:sz w:val="18"/>
                <w:szCs w:val="18"/>
              </w:rPr>
              <w:t>1</w:t>
            </w:r>
          </w:p>
        </w:tc>
        <w:tc>
          <w:tcPr>
            <w:tcW w:w="0" w:type="auto"/>
            <w:vAlign w:val="center"/>
          </w:tcPr>
          <w:p w14:paraId="69D08348" w14:textId="77777777" w:rsidR="00B27983" w:rsidRDefault="00B27983" w:rsidP="00F3724D">
            <w:pPr>
              <w:spacing w:before="60" w:after="60"/>
              <w:jc w:val="center"/>
              <w:rPr>
                <w:rFonts w:ascii="Arial" w:hAnsi="Arial" w:cs="Arial"/>
                <w:sz w:val="18"/>
                <w:szCs w:val="18"/>
              </w:rPr>
            </w:pPr>
            <w:r>
              <w:rPr>
                <w:rFonts w:ascii="Arial" w:hAnsi="Arial" w:cs="Arial"/>
                <w:sz w:val="18"/>
                <w:szCs w:val="18"/>
              </w:rPr>
              <w:t>transport block 2</w:t>
            </w:r>
          </w:p>
        </w:tc>
        <w:tc>
          <w:tcPr>
            <w:tcW w:w="0" w:type="auto"/>
            <w:vAlign w:val="center"/>
          </w:tcPr>
          <w:p w14:paraId="7F49633A" w14:textId="77777777" w:rsidR="00B27983" w:rsidRDefault="00B27983" w:rsidP="00F3724D">
            <w:pPr>
              <w:spacing w:before="60" w:after="60"/>
              <w:jc w:val="center"/>
              <w:rPr>
                <w:rFonts w:ascii="Arial" w:hAnsi="Arial" w:cs="Arial"/>
                <w:sz w:val="18"/>
                <w:szCs w:val="18"/>
              </w:rPr>
            </w:pPr>
            <w:r>
              <w:rPr>
                <w:rFonts w:ascii="Arial" w:hAnsi="Arial" w:cs="Arial"/>
                <w:sz w:val="18"/>
                <w:szCs w:val="18"/>
              </w:rPr>
              <w:t>transport block 1</w:t>
            </w:r>
          </w:p>
        </w:tc>
      </w:tr>
    </w:tbl>
    <w:p w14:paraId="27D74174" w14:textId="77777777" w:rsidR="00B27983" w:rsidRDefault="00B27983" w:rsidP="00B27983"/>
    <w:p w14:paraId="07F6B757" w14:textId="77777777" w:rsidR="00B27983" w:rsidRDefault="00B27983" w:rsidP="00B27983">
      <w:pPr>
        <w:pStyle w:val="TH"/>
      </w:pPr>
      <w:r>
        <w:t>Table 5.3.3.1.5-2: Transport block to codeword mapping</w:t>
      </w:r>
      <w:r>
        <w:br/>
        <w:t>(one transport block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7"/>
        <w:gridCol w:w="2037"/>
        <w:gridCol w:w="1907"/>
        <w:gridCol w:w="1577"/>
      </w:tblGrid>
      <w:tr w:rsidR="00B27983" w14:paraId="3E79D062" w14:textId="77777777" w:rsidTr="00F3724D">
        <w:trPr>
          <w:jc w:val="center"/>
        </w:trPr>
        <w:tc>
          <w:tcPr>
            <w:tcW w:w="0" w:type="auto"/>
            <w:vAlign w:val="center"/>
          </w:tcPr>
          <w:p w14:paraId="1EE440ED" w14:textId="77777777" w:rsidR="00B27983" w:rsidRDefault="00B27983" w:rsidP="00F3724D">
            <w:pPr>
              <w:pStyle w:val="TAH"/>
              <w:spacing w:before="84"/>
              <w:ind w:firstLine="360"/>
            </w:pPr>
            <w:r>
              <w:t>transport block 1</w:t>
            </w:r>
          </w:p>
        </w:tc>
        <w:tc>
          <w:tcPr>
            <w:tcW w:w="0" w:type="auto"/>
            <w:vAlign w:val="center"/>
          </w:tcPr>
          <w:p w14:paraId="359B800B" w14:textId="77777777" w:rsidR="00B27983" w:rsidRDefault="00B27983" w:rsidP="00F3724D">
            <w:pPr>
              <w:pStyle w:val="TAH"/>
              <w:spacing w:before="84"/>
              <w:ind w:firstLine="360"/>
            </w:pPr>
            <w:r>
              <w:t>transport block 2</w:t>
            </w:r>
          </w:p>
        </w:tc>
        <w:tc>
          <w:tcPr>
            <w:tcW w:w="0" w:type="auto"/>
            <w:vAlign w:val="center"/>
          </w:tcPr>
          <w:p w14:paraId="298BE576" w14:textId="77777777" w:rsidR="00B27983" w:rsidRDefault="00B27983" w:rsidP="00F3724D">
            <w:pPr>
              <w:pStyle w:val="TAH"/>
              <w:spacing w:before="84"/>
              <w:ind w:firstLine="360"/>
            </w:pPr>
            <w:r>
              <w:t>codeword 0</w:t>
            </w:r>
            <w:r>
              <w:br/>
              <w:t>(enabled)</w:t>
            </w:r>
          </w:p>
        </w:tc>
        <w:tc>
          <w:tcPr>
            <w:tcW w:w="0" w:type="auto"/>
            <w:vAlign w:val="center"/>
          </w:tcPr>
          <w:p w14:paraId="76EEB3EF" w14:textId="77777777" w:rsidR="00B27983" w:rsidRDefault="00B27983" w:rsidP="00F3724D">
            <w:pPr>
              <w:pStyle w:val="TAH"/>
              <w:spacing w:before="84"/>
              <w:ind w:firstLine="360"/>
            </w:pPr>
            <w:r>
              <w:t>codeword 1</w:t>
            </w:r>
            <w:r>
              <w:br/>
              <w:t>(disabled)</w:t>
            </w:r>
          </w:p>
        </w:tc>
      </w:tr>
      <w:tr w:rsidR="00B27983" w14:paraId="78724665" w14:textId="77777777" w:rsidTr="00F3724D">
        <w:trPr>
          <w:jc w:val="center"/>
        </w:trPr>
        <w:tc>
          <w:tcPr>
            <w:tcW w:w="0" w:type="auto"/>
            <w:vAlign w:val="center"/>
          </w:tcPr>
          <w:p w14:paraId="623C237B" w14:textId="77777777" w:rsidR="00B27983" w:rsidRDefault="00B27983" w:rsidP="00F3724D">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14:paraId="382A0465" w14:textId="77777777" w:rsidR="00B27983" w:rsidRDefault="00B27983" w:rsidP="00F3724D">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14:paraId="3EF760F2" w14:textId="77777777" w:rsidR="00B27983" w:rsidRDefault="00B27983" w:rsidP="00F3724D">
            <w:pPr>
              <w:spacing w:before="84" w:after="60"/>
              <w:ind w:firstLine="360"/>
              <w:jc w:val="center"/>
              <w:rPr>
                <w:rFonts w:ascii="Arial" w:hAnsi="Arial" w:cs="Arial"/>
                <w:sz w:val="18"/>
                <w:szCs w:val="18"/>
              </w:rPr>
            </w:pPr>
            <w:r>
              <w:rPr>
                <w:rFonts w:ascii="Arial" w:hAnsi="Arial" w:cs="Arial"/>
                <w:sz w:val="18"/>
                <w:szCs w:val="18"/>
              </w:rPr>
              <w:t>transport block 1</w:t>
            </w:r>
          </w:p>
        </w:tc>
        <w:tc>
          <w:tcPr>
            <w:tcW w:w="0" w:type="auto"/>
            <w:vAlign w:val="center"/>
          </w:tcPr>
          <w:p w14:paraId="334EFDFB" w14:textId="77777777" w:rsidR="00B27983" w:rsidRDefault="00B27983" w:rsidP="00F3724D">
            <w:pPr>
              <w:spacing w:before="84" w:after="60"/>
              <w:ind w:firstLine="360"/>
              <w:jc w:val="center"/>
              <w:rPr>
                <w:rFonts w:ascii="Arial" w:hAnsi="Arial" w:cs="Arial"/>
                <w:sz w:val="18"/>
                <w:szCs w:val="18"/>
              </w:rPr>
            </w:pPr>
            <w:r>
              <w:rPr>
                <w:rFonts w:ascii="Arial" w:hAnsi="Arial" w:cs="Arial"/>
                <w:sz w:val="18"/>
                <w:szCs w:val="18"/>
              </w:rPr>
              <w:t>-</w:t>
            </w:r>
          </w:p>
        </w:tc>
      </w:tr>
      <w:tr w:rsidR="00B27983" w14:paraId="6F39E08E" w14:textId="77777777" w:rsidTr="00F3724D">
        <w:trPr>
          <w:jc w:val="center"/>
        </w:trPr>
        <w:tc>
          <w:tcPr>
            <w:tcW w:w="0" w:type="auto"/>
            <w:vAlign w:val="center"/>
          </w:tcPr>
          <w:p w14:paraId="53038415" w14:textId="77777777" w:rsidR="00B27983" w:rsidRDefault="00B27983" w:rsidP="00F3724D">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14:paraId="48EEE8FA" w14:textId="77777777" w:rsidR="00B27983" w:rsidRDefault="00B27983" w:rsidP="00F3724D">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14:paraId="106CA660" w14:textId="77777777" w:rsidR="00B27983" w:rsidRDefault="00B27983" w:rsidP="00F3724D">
            <w:pPr>
              <w:spacing w:before="84" w:after="60"/>
              <w:ind w:firstLine="360"/>
              <w:jc w:val="center"/>
              <w:rPr>
                <w:rFonts w:ascii="Arial" w:hAnsi="Arial" w:cs="Arial"/>
                <w:sz w:val="18"/>
                <w:szCs w:val="18"/>
              </w:rPr>
            </w:pPr>
            <w:r>
              <w:rPr>
                <w:rFonts w:ascii="Arial" w:hAnsi="Arial" w:cs="Arial"/>
                <w:sz w:val="18"/>
                <w:szCs w:val="18"/>
              </w:rPr>
              <w:t>transport block 2</w:t>
            </w:r>
          </w:p>
        </w:tc>
        <w:tc>
          <w:tcPr>
            <w:tcW w:w="0" w:type="auto"/>
            <w:vAlign w:val="center"/>
          </w:tcPr>
          <w:p w14:paraId="33376567" w14:textId="77777777" w:rsidR="00B27983" w:rsidRDefault="00B27983" w:rsidP="00F3724D">
            <w:pPr>
              <w:spacing w:before="84" w:after="60"/>
              <w:ind w:firstLine="360"/>
              <w:jc w:val="center"/>
              <w:rPr>
                <w:rFonts w:ascii="Arial" w:hAnsi="Arial" w:cs="Arial"/>
                <w:sz w:val="18"/>
                <w:szCs w:val="18"/>
              </w:rPr>
            </w:pPr>
            <w:r>
              <w:rPr>
                <w:rFonts w:ascii="Arial" w:hAnsi="Arial" w:cs="Arial"/>
                <w:sz w:val="18"/>
                <w:szCs w:val="18"/>
              </w:rPr>
              <w:t>-</w:t>
            </w:r>
          </w:p>
        </w:tc>
      </w:tr>
    </w:tbl>
    <w:p w14:paraId="1A689403" w14:textId="77777777" w:rsidR="00B27983" w:rsidRDefault="00B27983" w:rsidP="00B27983"/>
    <w:p w14:paraId="3902E446" w14:textId="77777777" w:rsidR="00B27983" w:rsidRDefault="00B27983" w:rsidP="00B27983">
      <w:r>
        <w:t>The interpretation of the precoding information field depends on the number of enabled codewords according to Table 5.3.3.1.5-4 and Table 5.3.3.1.5-5.  Note that TPMI indicates which codebook index is used in Table 6.3.4.2.3-1 or Table 6.3.4.2.3-2 of [2]. For a single enabled codeword, indices 18 to 34 inclusive in Table 5.3.3.1.5-5 are only supported for retransmission of the corresponding transport block if that transport block has previously been transmitted using two layers with closed-loop spatial multiplexing.</w:t>
      </w:r>
    </w:p>
    <w:p w14:paraId="3EFC1936" w14:textId="77777777" w:rsidR="00B27983" w:rsidRDefault="00B27983" w:rsidP="00B27983">
      <w:r>
        <w:t>If the number of information bits in format 2 carried by PDCCH belongs to one of the sizes in Table 5.3.3.1.2-1, one zero bit shall be appended to format 2.</w:t>
      </w:r>
    </w:p>
    <w:p w14:paraId="686006E7" w14:textId="77777777" w:rsidR="00B27983" w:rsidRDefault="00B27983" w:rsidP="00B27983">
      <w:pPr>
        <w:rPr>
          <w:rFonts w:eastAsia="Batang"/>
        </w:rPr>
      </w:pPr>
      <w:r>
        <w:rPr>
          <w:rFonts w:eastAsia="Batang"/>
        </w:rPr>
        <w:t>Some</w:t>
      </w:r>
      <w:r>
        <w:rPr>
          <w:rFonts w:eastAsia="Batang" w:hint="eastAsia"/>
        </w:rPr>
        <w:t xml:space="preserve"> </w:t>
      </w:r>
      <w:r>
        <w:rPr>
          <w:rFonts w:eastAsia="Batang"/>
        </w:rPr>
        <w:t>entries</w:t>
      </w:r>
      <w:r>
        <w:rPr>
          <w:rFonts w:eastAsia="Batang" w:hint="eastAsia"/>
        </w:rPr>
        <w:t xml:space="preserve"> in Table 5.3.3.1.5-</w:t>
      </w:r>
      <w:r>
        <w:rPr>
          <w:rFonts w:eastAsia="Batang"/>
        </w:rPr>
        <w:t>4</w:t>
      </w:r>
      <w:r>
        <w:rPr>
          <w:rFonts w:eastAsia="Batang" w:hint="eastAsia"/>
        </w:rPr>
        <w:t xml:space="preserve"> and Table 5.3.3.1.5-</w:t>
      </w:r>
      <w:r>
        <w:rPr>
          <w:rFonts w:eastAsia="Batang"/>
        </w:rPr>
        <w:t>5</w:t>
      </w:r>
      <w:r>
        <w:rPr>
          <w:rFonts w:eastAsia="Batang" w:hint="eastAsia"/>
        </w:rPr>
        <w:t xml:space="preserve"> </w:t>
      </w:r>
      <w:r>
        <w:rPr>
          <w:rFonts w:eastAsia="Batang"/>
        </w:rPr>
        <w:t>are</w:t>
      </w:r>
      <w:r>
        <w:rPr>
          <w:rFonts w:eastAsia="Batang" w:hint="eastAsia"/>
        </w:rPr>
        <w:t xml:space="preserve"> used for </w:t>
      </w:r>
      <w:r>
        <w:rPr>
          <w:rFonts w:eastAsia="Batang"/>
        </w:rPr>
        <w:t>indicating</w:t>
      </w:r>
      <w:r>
        <w:rPr>
          <w:rFonts w:eastAsia="Batang" w:hint="eastAsia"/>
        </w:rPr>
        <w:t xml:space="preserve"> that the eNodeB </w:t>
      </w:r>
      <w:r>
        <w:rPr>
          <w:rFonts w:eastAsia="Batang"/>
        </w:rPr>
        <w:t xml:space="preserve">has </w:t>
      </w:r>
      <w:r>
        <w:rPr>
          <w:rFonts w:eastAsia="Batang" w:hint="eastAsia"/>
        </w:rPr>
        <w:t xml:space="preserve">applied precoding </w:t>
      </w:r>
      <w:r>
        <w:rPr>
          <w:rFonts w:eastAsia="Batang"/>
        </w:rPr>
        <w:t xml:space="preserve">according to PMI(s) reported by the UE. In these cases the precoding </w:t>
      </w:r>
      <w:r>
        <w:rPr>
          <w:rFonts w:eastAsia="Batang" w:hint="eastAsia"/>
        </w:rPr>
        <w:t xml:space="preserve">for the corresponding RB(s) in subframe </w:t>
      </w:r>
      <w:r>
        <w:rPr>
          <w:rFonts w:eastAsia="Batang" w:hint="eastAsia"/>
          <w:i/>
        </w:rPr>
        <w:t>n</w:t>
      </w:r>
      <w:r>
        <w:rPr>
          <w:rFonts w:eastAsia="Batang"/>
        </w:rPr>
        <w:t xml:space="preserve"> is </w:t>
      </w:r>
      <w:r>
        <w:rPr>
          <w:rFonts w:eastAsia="Batang" w:hint="eastAsia"/>
        </w:rPr>
        <w:t xml:space="preserve">according to the latest PMI(s) </w:t>
      </w:r>
      <w:r>
        <w:rPr>
          <w:rFonts w:eastAsia="Batang"/>
        </w:rPr>
        <w:t xml:space="preserve">in an aperiodic CSI </w:t>
      </w:r>
      <w:r>
        <w:rPr>
          <w:rFonts w:eastAsia="Batang" w:hint="eastAsia"/>
        </w:rPr>
        <w:t xml:space="preserve">reported </w:t>
      </w:r>
      <w:r>
        <w:rPr>
          <w:rFonts w:eastAsia="Batang"/>
        </w:rPr>
        <w:t>o</w:t>
      </w:r>
      <w:r>
        <w:rPr>
          <w:rFonts w:eastAsia="Batang" w:hint="eastAsia"/>
        </w:rPr>
        <w:t xml:space="preserve">n or before subframe </w:t>
      </w:r>
      <w:r>
        <w:rPr>
          <w:rFonts w:eastAsia="Batang" w:hint="eastAsia"/>
          <w:i/>
        </w:rPr>
        <w:t>n</w:t>
      </w:r>
      <w:r>
        <w:rPr>
          <w:rFonts w:eastAsia="Batang" w:hint="eastAsia"/>
        </w:rPr>
        <w:t>-4</w:t>
      </w:r>
      <w:r>
        <w:rPr>
          <w:rFonts w:eastAsia="Batang"/>
        </w:rPr>
        <w:t>.</w:t>
      </w:r>
      <w:r w:rsidRPr="00AE5BA8">
        <w:rPr>
          <w:lang w:eastAsia="zh-CN"/>
        </w:rPr>
        <w:t xml:space="preserve"> </w:t>
      </w:r>
      <w:r w:rsidRPr="002F6888">
        <w:rPr>
          <w:lang w:eastAsia="zh-CN"/>
        </w:rPr>
        <w:t>For aperiodic CSI mode 2-2: Precoding of scheduled resource blocks belonging to the reported preferred M subband(s) use precoder(s) according to the preferred M subband PMI indicated by the latest aperiodic CSI report; Precoding of scheduled resource blocks not belonging to the reported preferred M subband(s) use a precoder according to the wideband PMI indicated by the latest aperiodic CSI report.</w:t>
      </w:r>
    </w:p>
    <w:p w14:paraId="46F5C766" w14:textId="77777777" w:rsidR="00B27983" w:rsidRDefault="00B27983" w:rsidP="00B27983">
      <w:pPr>
        <w:rPr>
          <w:rFonts w:eastAsia="Batang"/>
        </w:rPr>
      </w:pPr>
    </w:p>
    <w:p w14:paraId="5DEF7B14" w14:textId="77777777" w:rsidR="00B27983" w:rsidRDefault="00B27983" w:rsidP="00B27983">
      <w:pPr>
        <w:pStyle w:val="TH"/>
      </w:pPr>
      <w:r>
        <w:t>Table 5.3.3.1.5-</w:t>
      </w:r>
      <w:r>
        <w:rPr>
          <w:rFonts w:eastAsia="Batang"/>
          <w:lang w:eastAsia="ko-KR"/>
        </w:rPr>
        <w:t>3</w:t>
      </w:r>
      <w:r>
        <w:t>: Number of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B27983" w14:paraId="4DEB6CC2" w14:textId="77777777" w:rsidTr="00F3724D">
        <w:trPr>
          <w:trHeight w:val="357"/>
          <w:jc w:val="center"/>
        </w:trPr>
        <w:tc>
          <w:tcPr>
            <w:tcW w:w="4219" w:type="dxa"/>
            <w:vAlign w:val="center"/>
          </w:tcPr>
          <w:p w14:paraId="4751A51A" w14:textId="77777777" w:rsidR="00B27983" w:rsidRDefault="00B27983" w:rsidP="00F3724D">
            <w:pPr>
              <w:pStyle w:val="TAH"/>
            </w:pPr>
            <w:r>
              <w:t>Number of antenna ports at eNodeB</w:t>
            </w:r>
          </w:p>
        </w:tc>
        <w:tc>
          <w:tcPr>
            <w:tcW w:w="4219" w:type="dxa"/>
            <w:vAlign w:val="center"/>
          </w:tcPr>
          <w:p w14:paraId="2237B36F" w14:textId="77777777" w:rsidR="00B27983" w:rsidRDefault="00B27983" w:rsidP="00F3724D">
            <w:pPr>
              <w:pStyle w:val="TAH"/>
            </w:pPr>
            <w:r>
              <w:t>Number of bits for precoding information</w:t>
            </w:r>
          </w:p>
        </w:tc>
      </w:tr>
      <w:tr w:rsidR="00B27983" w14:paraId="13BBEECC" w14:textId="77777777" w:rsidTr="00F3724D">
        <w:trPr>
          <w:jc w:val="center"/>
        </w:trPr>
        <w:tc>
          <w:tcPr>
            <w:tcW w:w="4219" w:type="dxa"/>
          </w:tcPr>
          <w:p w14:paraId="5BB83A99" w14:textId="77777777" w:rsidR="00B27983" w:rsidRDefault="00B27983" w:rsidP="00F3724D">
            <w:pPr>
              <w:pStyle w:val="TAC"/>
            </w:pPr>
            <w:r>
              <w:t>2</w:t>
            </w:r>
          </w:p>
        </w:tc>
        <w:tc>
          <w:tcPr>
            <w:tcW w:w="4219" w:type="dxa"/>
          </w:tcPr>
          <w:p w14:paraId="45ACDD8B" w14:textId="77777777" w:rsidR="00B27983" w:rsidRDefault="00B27983" w:rsidP="00F3724D">
            <w:pPr>
              <w:pStyle w:val="TAC"/>
            </w:pPr>
            <w:r>
              <w:t>3</w:t>
            </w:r>
          </w:p>
        </w:tc>
      </w:tr>
      <w:tr w:rsidR="00B27983" w14:paraId="7DFA8929" w14:textId="77777777" w:rsidTr="00F3724D">
        <w:trPr>
          <w:jc w:val="center"/>
        </w:trPr>
        <w:tc>
          <w:tcPr>
            <w:tcW w:w="4219" w:type="dxa"/>
          </w:tcPr>
          <w:p w14:paraId="2BC4BEA9" w14:textId="77777777" w:rsidR="00B27983" w:rsidRDefault="00B27983" w:rsidP="00F3724D">
            <w:pPr>
              <w:pStyle w:val="TAC"/>
            </w:pPr>
            <w:r>
              <w:t>4</w:t>
            </w:r>
          </w:p>
        </w:tc>
        <w:tc>
          <w:tcPr>
            <w:tcW w:w="4219" w:type="dxa"/>
          </w:tcPr>
          <w:p w14:paraId="35D315DD" w14:textId="77777777" w:rsidR="00B27983" w:rsidRDefault="00B27983" w:rsidP="00F3724D">
            <w:pPr>
              <w:pStyle w:val="TAC"/>
            </w:pPr>
            <w:r>
              <w:t>6</w:t>
            </w:r>
          </w:p>
        </w:tc>
      </w:tr>
    </w:tbl>
    <w:p w14:paraId="0F6CEDD9" w14:textId="77777777" w:rsidR="00B27983" w:rsidRDefault="00B27983" w:rsidP="00B27983"/>
    <w:p w14:paraId="60ED4C5C" w14:textId="77777777" w:rsidR="00B27983" w:rsidRDefault="00B27983" w:rsidP="00B27983">
      <w:pPr>
        <w:pStyle w:val="TH"/>
      </w:pPr>
      <w:r>
        <w:t>Table 5.3.3.1.5-4: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1985"/>
      </w:tblGrid>
      <w:tr w:rsidR="00B27983" w14:paraId="06451196" w14:textId="77777777" w:rsidTr="00F3724D">
        <w:trPr>
          <w:trHeight w:val="460"/>
          <w:jc w:val="center"/>
        </w:trPr>
        <w:tc>
          <w:tcPr>
            <w:tcW w:w="3621" w:type="dxa"/>
            <w:gridSpan w:val="2"/>
          </w:tcPr>
          <w:p w14:paraId="0A975DE9" w14:textId="77777777" w:rsidR="00B27983" w:rsidRDefault="00B27983" w:rsidP="00F3724D">
            <w:pPr>
              <w:pStyle w:val="TAH"/>
              <w:rPr>
                <w:sz w:val="20"/>
              </w:rPr>
            </w:pPr>
            <w:r>
              <w:rPr>
                <w:sz w:val="20"/>
              </w:rPr>
              <w:t xml:space="preserve">One codeword: </w:t>
            </w:r>
          </w:p>
          <w:p w14:paraId="6BFA6A1D" w14:textId="77777777" w:rsidR="00B27983" w:rsidRDefault="00B27983" w:rsidP="00F3724D">
            <w:pPr>
              <w:pStyle w:val="TAH"/>
              <w:rPr>
                <w:sz w:val="20"/>
              </w:rPr>
            </w:pPr>
            <w:r>
              <w:rPr>
                <w:sz w:val="20"/>
              </w:rPr>
              <w:t xml:space="preserve">Codeword 0 enabled, </w:t>
            </w:r>
          </w:p>
          <w:p w14:paraId="00C5DCC4" w14:textId="77777777" w:rsidR="00B27983" w:rsidRDefault="00B27983" w:rsidP="00F3724D">
            <w:pPr>
              <w:pStyle w:val="TAH"/>
              <w:rPr>
                <w:sz w:val="20"/>
              </w:rPr>
            </w:pPr>
            <w:r>
              <w:rPr>
                <w:sz w:val="20"/>
              </w:rPr>
              <w:t>Codeword 1 disabled</w:t>
            </w:r>
          </w:p>
        </w:tc>
        <w:tc>
          <w:tcPr>
            <w:tcW w:w="2892" w:type="dxa"/>
            <w:gridSpan w:val="2"/>
          </w:tcPr>
          <w:p w14:paraId="41B2F2FE" w14:textId="77777777" w:rsidR="00B27983" w:rsidRDefault="00B27983" w:rsidP="00F3724D">
            <w:pPr>
              <w:pStyle w:val="TAH"/>
              <w:rPr>
                <w:sz w:val="20"/>
              </w:rPr>
            </w:pPr>
            <w:r>
              <w:rPr>
                <w:sz w:val="20"/>
              </w:rPr>
              <w:t xml:space="preserve">Two codewords: </w:t>
            </w:r>
          </w:p>
          <w:p w14:paraId="0920BF10" w14:textId="77777777" w:rsidR="00B27983" w:rsidRDefault="00B27983" w:rsidP="00F3724D">
            <w:pPr>
              <w:pStyle w:val="TAH"/>
              <w:rPr>
                <w:sz w:val="20"/>
              </w:rPr>
            </w:pPr>
            <w:r>
              <w:rPr>
                <w:sz w:val="20"/>
              </w:rPr>
              <w:t xml:space="preserve">Codeword 0 enabled, </w:t>
            </w:r>
          </w:p>
          <w:p w14:paraId="484E7E03" w14:textId="77777777" w:rsidR="00B27983" w:rsidRDefault="00B27983" w:rsidP="00F3724D">
            <w:pPr>
              <w:pStyle w:val="TAH"/>
              <w:rPr>
                <w:sz w:val="20"/>
              </w:rPr>
            </w:pPr>
            <w:r>
              <w:rPr>
                <w:sz w:val="20"/>
              </w:rPr>
              <w:t>Codeword 1 enabled</w:t>
            </w:r>
          </w:p>
        </w:tc>
      </w:tr>
      <w:tr w:rsidR="00B27983" w14:paraId="19C88F1A" w14:textId="77777777" w:rsidTr="00F3724D">
        <w:trPr>
          <w:jc w:val="center"/>
        </w:trPr>
        <w:tc>
          <w:tcPr>
            <w:tcW w:w="1409" w:type="dxa"/>
          </w:tcPr>
          <w:p w14:paraId="22C04876" w14:textId="77777777" w:rsidR="00B27983" w:rsidRDefault="00B27983" w:rsidP="00F3724D">
            <w:pPr>
              <w:pStyle w:val="TAC"/>
              <w:rPr>
                <w:b/>
              </w:rPr>
            </w:pPr>
            <w:r>
              <w:rPr>
                <w:b/>
              </w:rPr>
              <w:t>Bit field mapped to index</w:t>
            </w:r>
          </w:p>
        </w:tc>
        <w:tc>
          <w:tcPr>
            <w:tcW w:w="2212" w:type="dxa"/>
            <w:vAlign w:val="center"/>
          </w:tcPr>
          <w:p w14:paraId="45A8ADB6" w14:textId="77777777" w:rsidR="00B27983" w:rsidRDefault="00B27983" w:rsidP="00F3724D">
            <w:pPr>
              <w:pStyle w:val="TAC"/>
              <w:rPr>
                <w:b/>
              </w:rPr>
            </w:pPr>
            <w:r>
              <w:rPr>
                <w:b/>
              </w:rPr>
              <w:t>Message</w:t>
            </w:r>
          </w:p>
        </w:tc>
        <w:tc>
          <w:tcPr>
            <w:tcW w:w="907" w:type="dxa"/>
            <w:vAlign w:val="center"/>
          </w:tcPr>
          <w:p w14:paraId="731CE699" w14:textId="77777777" w:rsidR="00B27983" w:rsidRDefault="00B27983" w:rsidP="00F3724D">
            <w:pPr>
              <w:pStyle w:val="TAC"/>
            </w:pPr>
            <w:r>
              <w:rPr>
                <w:b/>
              </w:rPr>
              <w:t>Bit field mapped to index</w:t>
            </w:r>
          </w:p>
        </w:tc>
        <w:tc>
          <w:tcPr>
            <w:tcW w:w="1985" w:type="dxa"/>
            <w:vAlign w:val="center"/>
          </w:tcPr>
          <w:p w14:paraId="36C7605D" w14:textId="77777777" w:rsidR="00B27983" w:rsidRDefault="00B27983" w:rsidP="00F3724D">
            <w:pPr>
              <w:pStyle w:val="TAC"/>
            </w:pPr>
            <w:r>
              <w:rPr>
                <w:b/>
              </w:rPr>
              <w:t>Message</w:t>
            </w:r>
          </w:p>
        </w:tc>
      </w:tr>
      <w:tr w:rsidR="00B27983" w14:paraId="6609F93F" w14:textId="77777777" w:rsidTr="00F3724D">
        <w:trPr>
          <w:jc w:val="center"/>
        </w:trPr>
        <w:tc>
          <w:tcPr>
            <w:tcW w:w="1409" w:type="dxa"/>
          </w:tcPr>
          <w:p w14:paraId="3E269E94" w14:textId="77777777" w:rsidR="00B27983" w:rsidRDefault="00B27983" w:rsidP="00F3724D">
            <w:pPr>
              <w:pStyle w:val="TAC"/>
            </w:pPr>
            <w:r>
              <w:t>0</w:t>
            </w:r>
          </w:p>
        </w:tc>
        <w:tc>
          <w:tcPr>
            <w:tcW w:w="2212" w:type="dxa"/>
          </w:tcPr>
          <w:p w14:paraId="6A9E6E34" w14:textId="77777777" w:rsidR="00B27983" w:rsidRDefault="00B27983" w:rsidP="00F3724D">
            <w:pPr>
              <w:pStyle w:val="TAC"/>
            </w:pPr>
            <w:r>
              <w:t>2 layers: Transmit diversity</w:t>
            </w:r>
          </w:p>
        </w:tc>
        <w:tc>
          <w:tcPr>
            <w:tcW w:w="907" w:type="dxa"/>
          </w:tcPr>
          <w:p w14:paraId="5AF6A3F2" w14:textId="77777777" w:rsidR="00B27983" w:rsidRDefault="00B27983" w:rsidP="00F3724D">
            <w:pPr>
              <w:pStyle w:val="TAC"/>
            </w:pPr>
            <w:r>
              <w:t>0</w:t>
            </w:r>
          </w:p>
        </w:tc>
        <w:tc>
          <w:tcPr>
            <w:tcW w:w="1985" w:type="dxa"/>
          </w:tcPr>
          <w:p w14:paraId="42FC59B3" w14:textId="77777777" w:rsidR="00B27983" w:rsidRDefault="00B27983" w:rsidP="00F3724D">
            <w:pPr>
              <w:pStyle w:val="TAC"/>
            </w:pPr>
            <w:r>
              <w:t xml:space="preserve">2 layers: Precoding corresponding to precoder matrix </w:t>
            </w:r>
            <w:r>
              <w:rPr>
                <w:position w:val="-30"/>
              </w:rPr>
              <w:object w:dxaOrig="1020" w:dyaOrig="720" w14:anchorId="6951D0E8">
                <v:shape id="_x0000_i2971" type="#_x0000_t75" style="width:51pt;height:36pt" o:ole="">
                  <v:imagedata r:id="rId2812" o:title=""/>
                </v:shape>
                <o:OLEObject Type="Embed" ProgID="Equation.3" ShapeID="_x0000_i2971" DrawAspect="Content" ObjectID="_1578895853" r:id="rId2813"/>
              </w:object>
            </w:r>
          </w:p>
        </w:tc>
      </w:tr>
      <w:tr w:rsidR="00B27983" w14:paraId="4AF2A949" w14:textId="77777777" w:rsidTr="00F3724D">
        <w:trPr>
          <w:jc w:val="center"/>
        </w:trPr>
        <w:tc>
          <w:tcPr>
            <w:tcW w:w="1409" w:type="dxa"/>
          </w:tcPr>
          <w:p w14:paraId="27ABE232" w14:textId="77777777" w:rsidR="00B27983" w:rsidRDefault="00B27983" w:rsidP="00F3724D">
            <w:pPr>
              <w:pStyle w:val="TAC"/>
            </w:pPr>
            <w:r>
              <w:t>1</w:t>
            </w:r>
          </w:p>
        </w:tc>
        <w:tc>
          <w:tcPr>
            <w:tcW w:w="2212" w:type="dxa"/>
          </w:tcPr>
          <w:p w14:paraId="081158C2" w14:textId="77777777" w:rsidR="00B27983" w:rsidRDefault="00B27983" w:rsidP="00F3724D">
            <w:pPr>
              <w:pStyle w:val="TAC"/>
            </w:pPr>
            <w:r>
              <w:t xml:space="preserve">1 layer: Precoding corresponding to precoding vector </w:t>
            </w:r>
            <w:r>
              <w:rPr>
                <w:position w:val="-10"/>
              </w:rPr>
              <w:object w:dxaOrig="1140" w:dyaOrig="380" w14:anchorId="02C833F8">
                <v:shape id="_x0000_i2972" type="#_x0000_t75" style="width:57pt;height:19.2pt" o:ole="">
                  <v:imagedata r:id="rId2814" o:title=""/>
                </v:shape>
                <o:OLEObject Type="Embed" ProgID="Equation.3" ShapeID="_x0000_i2972" DrawAspect="Content" ObjectID="_1578895854" r:id="rId2815"/>
              </w:object>
            </w:r>
          </w:p>
        </w:tc>
        <w:tc>
          <w:tcPr>
            <w:tcW w:w="907" w:type="dxa"/>
          </w:tcPr>
          <w:p w14:paraId="1C86AD9F" w14:textId="77777777" w:rsidR="00B27983" w:rsidRDefault="00B27983" w:rsidP="00F3724D">
            <w:pPr>
              <w:pStyle w:val="TAC"/>
            </w:pPr>
            <w:r>
              <w:t>1</w:t>
            </w:r>
          </w:p>
        </w:tc>
        <w:tc>
          <w:tcPr>
            <w:tcW w:w="1985" w:type="dxa"/>
          </w:tcPr>
          <w:p w14:paraId="75BF6781" w14:textId="77777777" w:rsidR="00B27983" w:rsidRDefault="00B27983" w:rsidP="00F3724D">
            <w:pPr>
              <w:pStyle w:val="TAC"/>
            </w:pPr>
            <w:r>
              <w:t xml:space="preserve">2 layers: Precoding corresponding to precoder matrix </w:t>
            </w:r>
            <w:r>
              <w:rPr>
                <w:position w:val="-30"/>
              </w:rPr>
              <w:object w:dxaOrig="1120" w:dyaOrig="720" w14:anchorId="557E62D8">
                <v:shape id="_x0000_i2973" type="#_x0000_t75" style="width:55.8pt;height:36pt" o:ole="">
                  <v:imagedata r:id="rId2816" o:title=""/>
                </v:shape>
                <o:OLEObject Type="Embed" ProgID="Equation.3" ShapeID="_x0000_i2973" DrawAspect="Content" ObjectID="_1578895855" r:id="rId2817"/>
              </w:object>
            </w:r>
          </w:p>
        </w:tc>
      </w:tr>
      <w:tr w:rsidR="00B27983" w14:paraId="2E2CADDC" w14:textId="77777777" w:rsidTr="00F3724D">
        <w:trPr>
          <w:jc w:val="center"/>
        </w:trPr>
        <w:tc>
          <w:tcPr>
            <w:tcW w:w="1409" w:type="dxa"/>
          </w:tcPr>
          <w:p w14:paraId="5A55453D" w14:textId="77777777" w:rsidR="00B27983" w:rsidRDefault="00B27983" w:rsidP="00F3724D">
            <w:pPr>
              <w:pStyle w:val="TAC"/>
            </w:pPr>
            <w:r>
              <w:t>2</w:t>
            </w:r>
          </w:p>
        </w:tc>
        <w:tc>
          <w:tcPr>
            <w:tcW w:w="2212" w:type="dxa"/>
          </w:tcPr>
          <w:p w14:paraId="144E0855" w14:textId="77777777" w:rsidR="00B27983" w:rsidRDefault="00B27983" w:rsidP="00F3724D">
            <w:pPr>
              <w:pStyle w:val="TAC"/>
            </w:pPr>
            <w:r>
              <w:t xml:space="preserve">1 layer: Precoding corresponding to precoder vector </w:t>
            </w:r>
            <w:r>
              <w:rPr>
                <w:position w:val="-10"/>
              </w:rPr>
              <w:object w:dxaOrig="1320" w:dyaOrig="380" w14:anchorId="6CA2E9AF">
                <v:shape id="_x0000_i2974" type="#_x0000_t75" style="width:66pt;height:19.2pt" o:ole="">
                  <v:imagedata r:id="rId2818" o:title=""/>
                </v:shape>
                <o:OLEObject Type="Embed" ProgID="Equation.3" ShapeID="_x0000_i2974" DrawAspect="Content" ObjectID="_1578895856" r:id="rId2819"/>
              </w:object>
            </w:r>
          </w:p>
        </w:tc>
        <w:tc>
          <w:tcPr>
            <w:tcW w:w="907" w:type="dxa"/>
          </w:tcPr>
          <w:p w14:paraId="10A2702F" w14:textId="77777777" w:rsidR="00B27983" w:rsidRDefault="00B27983" w:rsidP="00F3724D">
            <w:pPr>
              <w:pStyle w:val="TAC"/>
            </w:pPr>
            <w:r>
              <w:t>2</w:t>
            </w:r>
          </w:p>
        </w:tc>
        <w:tc>
          <w:tcPr>
            <w:tcW w:w="1985" w:type="dxa"/>
          </w:tcPr>
          <w:p w14:paraId="42B6839B" w14:textId="77777777" w:rsidR="00B27983" w:rsidRDefault="00B27983" w:rsidP="00F3724D">
            <w:pPr>
              <w:pStyle w:val="TAC"/>
            </w:pPr>
            <w:r>
              <w:t>2 layers: Precoding according to the latest PMI report on PUSCH, using the precoder(s) indicated by the reported PMI(s)</w:t>
            </w:r>
          </w:p>
          <w:p w14:paraId="6EE3A48D" w14:textId="77777777" w:rsidR="00B27983" w:rsidRDefault="00B27983" w:rsidP="00F3724D">
            <w:pPr>
              <w:pStyle w:val="TAC"/>
            </w:pPr>
          </w:p>
        </w:tc>
      </w:tr>
      <w:tr w:rsidR="00B27983" w14:paraId="6F6DB866" w14:textId="77777777" w:rsidTr="00F3724D">
        <w:trPr>
          <w:jc w:val="center"/>
        </w:trPr>
        <w:tc>
          <w:tcPr>
            <w:tcW w:w="1409" w:type="dxa"/>
          </w:tcPr>
          <w:p w14:paraId="0316957C" w14:textId="77777777" w:rsidR="00B27983" w:rsidRDefault="00B27983" w:rsidP="00F3724D">
            <w:pPr>
              <w:pStyle w:val="TAC"/>
            </w:pPr>
            <w:r>
              <w:t>3</w:t>
            </w:r>
          </w:p>
        </w:tc>
        <w:tc>
          <w:tcPr>
            <w:tcW w:w="2212" w:type="dxa"/>
          </w:tcPr>
          <w:p w14:paraId="1471713E" w14:textId="77777777" w:rsidR="00B27983" w:rsidRDefault="00B27983" w:rsidP="00F3724D">
            <w:pPr>
              <w:pStyle w:val="TAC"/>
            </w:pPr>
            <w:r>
              <w:t xml:space="preserve">1 layer: Precoding corresponding to precoder vector </w:t>
            </w:r>
            <w:r>
              <w:rPr>
                <w:position w:val="-10"/>
              </w:rPr>
              <w:object w:dxaOrig="1200" w:dyaOrig="380" w14:anchorId="40EBE106">
                <v:shape id="_x0000_i2975" type="#_x0000_t75" style="width:60pt;height:19.2pt" o:ole="">
                  <v:imagedata r:id="rId2820" o:title=""/>
                </v:shape>
                <o:OLEObject Type="Embed" ProgID="Equation.3" ShapeID="_x0000_i2975" DrawAspect="Content" ObjectID="_1578895857" r:id="rId2821"/>
              </w:object>
            </w:r>
          </w:p>
        </w:tc>
        <w:tc>
          <w:tcPr>
            <w:tcW w:w="907" w:type="dxa"/>
          </w:tcPr>
          <w:p w14:paraId="5F121E08" w14:textId="77777777" w:rsidR="00B27983" w:rsidRDefault="00B27983" w:rsidP="00F3724D">
            <w:pPr>
              <w:pStyle w:val="TAC"/>
            </w:pPr>
            <w:r>
              <w:t>3</w:t>
            </w:r>
          </w:p>
        </w:tc>
        <w:tc>
          <w:tcPr>
            <w:tcW w:w="1985" w:type="dxa"/>
          </w:tcPr>
          <w:p w14:paraId="551706D3" w14:textId="77777777" w:rsidR="00B27983" w:rsidRDefault="00B27983" w:rsidP="00F3724D">
            <w:pPr>
              <w:pStyle w:val="TAC"/>
            </w:pPr>
            <w:r>
              <w:t>reserved</w:t>
            </w:r>
          </w:p>
        </w:tc>
      </w:tr>
      <w:tr w:rsidR="00B27983" w14:paraId="4E8C667F" w14:textId="77777777" w:rsidTr="00F3724D">
        <w:trPr>
          <w:jc w:val="center"/>
        </w:trPr>
        <w:tc>
          <w:tcPr>
            <w:tcW w:w="1409" w:type="dxa"/>
          </w:tcPr>
          <w:p w14:paraId="5F480289" w14:textId="77777777" w:rsidR="00B27983" w:rsidRDefault="00B27983" w:rsidP="00F3724D">
            <w:pPr>
              <w:pStyle w:val="TAC"/>
            </w:pPr>
            <w:r>
              <w:t>4</w:t>
            </w:r>
          </w:p>
        </w:tc>
        <w:tc>
          <w:tcPr>
            <w:tcW w:w="2212" w:type="dxa"/>
          </w:tcPr>
          <w:p w14:paraId="689627BF" w14:textId="77777777" w:rsidR="00B27983" w:rsidRDefault="00B27983" w:rsidP="00F3724D">
            <w:pPr>
              <w:pStyle w:val="TAC"/>
            </w:pPr>
            <w:r>
              <w:t xml:space="preserve">1 layer: Precoding corresponding to precoder vector </w:t>
            </w:r>
            <w:r>
              <w:rPr>
                <w:position w:val="-10"/>
              </w:rPr>
              <w:object w:dxaOrig="1380" w:dyaOrig="380" w14:anchorId="34248629">
                <v:shape id="_x0000_i2976" type="#_x0000_t75" style="width:69pt;height:19.2pt" o:ole="">
                  <v:imagedata r:id="rId2822" o:title=""/>
                </v:shape>
                <o:OLEObject Type="Embed" ProgID="Equation.3" ShapeID="_x0000_i2976" DrawAspect="Content" ObjectID="_1578895858" r:id="rId2823"/>
              </w:object>
            </w:r>
          </w:p>
        </w:tc>
        <w:tc>
          <w:tcPr>
            <w:tcW w:w="907" w:type="dxa"/>
          </w:tcPr>
          <w:p w14:paraId="637FAC64" w14:textId="77777777" w:rsidR="00B27983" w:rsidRDefault="00B27983" w:rsidP="00F3724D">
            <w:pPr>
              <w:pStyle w:val="TAC"/>
            </w:pPr>
            <w:r>
              <w:t>4</w:t>
            </w:r>
          </w:p>
        </w:tc>
        <w:tc>
          <w:tcPr>
            <w:tcW w:w="1985" w:type="dxa"/>
          </w:tcPr>
          <w:p w14:paraId="340568A6" w14:textId="77777777" w:rsidR="00B27983" w:rsidRDefault="00B27983" w:rsidP="00F3724D">
            <w:pPr>
              <w:pStyle w:val="TAC"/>
            </w:pPr>
            <w:r>
              <w:t>reserved</w:t>
            </w:r>
          </w:p>
        </w:tc>
      </w:tr>
      <w:tr w:rsidR="00B27983" w14:paraId="758804D0" w14:textId="77777777" w:rsidTr="00F3724D">
        <w:trPr>
          <w:jc w:val="center"/>
        </w:trPr>
        <w:tc>
          <w:tcPr>
            <w:tcW w:w="1409" w:type="dxa"/>
          </w:tcPr>
          <w:p w14:paraId="7B44E6D5" w14:textId="77777777" w:rsidR="00B27983" w:rsidRDefault="00B27983" w:rsidP="00F3724D">
            <w:pPr>
              <w:pStyle w:val="TAC"/>
            </w:pPr>
            <w:r>
              <w:t>5</w:t>
            </w:r>
          </w:p>
        </w:tc>
        <w:tc>
          <w:tcPr>
            <w:tcW w:w="2212" w:type="dxa"/>
          </w:tcPr>
          <w:p w14:paraId="1D586B46" w14:textId="77777777" w:rsidR="00B27983" w:rsidRDefault="00B27983" w:rsidP="00F3724D">
            <w:pPr>
              <w:pStyle w:val="TAC"/>
            </w:pPr>
            <w:r>
              <w:t xml:space="preserve">1 layer: </w:t>
            </w:r>
          </w:p>
          <w:p w14:paraId="64181380" w14:textId="77777777" w:rsidR="00B27983" w:rsidRDefault="00B27983" w:rsidP="00F3724D">
            <w:pPr>
              <w:pStyle w:val="TAC"/>
            </w:pPr>
            <w:r>
              <w:t>Precoding according to the latest PMI report on PUSCH, using the precoder(s) indicated by the reported PMI(s),</w:t>
            </w:r>
          </w:p>
          <w:p w14:paraId="0AB102C0" w14:textId="77777777" w:rsidR="00B27983" w:rsidRDefault="00B27983" w:rsidP="00F3724D">
            <w:pPr>
              <w:pStyle w:val="TAC"/>
            </w:pPr>
            <w:r>
              <w:t>if RI=2 was reported, using 1</w:t>
            </w:r>
            <w:r>
              <w:rPr>
                <w:vertAlign w:val="superscript"/>
              </w:rPr>
              <w:t>st</w:t>
            </w:r>
            <w:r>
              <w:t xml:space="preserve"> column multiplied by </w:t>
            </w:r>
            <w:r>
              <w:rPr>
                <w:position w:val="-6"/>
              </w:rPr>
              <w:object w:dxaOrig="380" w:dyaOrig="340" w14:anchorId="783BAAB5">
                <v:shape id="_x0000_i2977" type="#_x0000_t75" style="width:19.2pt;height:17.1pt" o:ole="">
                  <v:imagedata r:id="rId2824" o:title=""/>
                </v:shape>
                <o:OLEObject Type="Embed" ProgID="Equation.3" ShapeID="_x0000_i2977" DrawAspect="Content" ObjectID="_1578895859" r:id="rId2825"/>
              </w:object>
            </w:r>
            <w:r>
              <w:t>of all precoders implied by the reported PMI(s)</w:t>
            </w:r>
          </w:p>
        </w:tc>
        <w:tc>
          <w:tcPr>
            <w:tcW w:w="907" w:type="dxa"/>
          </w:tcPr>
          <w:p w14:paraId="43C32CC8" w14:textId="77777777" w:rsidR="00B27983" w:rsidRDefault="00B27983" w:rsidP="00F3724D">
            <w:pPr>
              <w:pStyle w:val="TAC"/>
            </w:pPr>
            <w:r>
              <w:t>5</w:t>
            </w:r>
          </w:p>
        </w:tc>
        <w:tc>
          <w:tcPr>
            <w:tcW w:w="1985" w:type="dxa"/>
          </w:tcPr>
          <w:p w14:paraId="3199D4DE" w14:textId="77777777" w:rsidR="00B27983" w:rsidRDefault="00B27983" w:rsidP="00F3724D">
            <w:pPr>
              <w:pStyle w:val="TAC"/>
            </w:pPr>
            <w:r>
              <w:t>reserved</w:t>
            </w:r>
          </w:p>
        </w:tc>
      </w:tr>
      <w:tr w:rsidR="00B27983" w14:paraId="3F6D744B" w14:textId="77777777" w:rsidTr="00F3724D">
        <w:trPr>
          <w:jc w:val="center"/>
        </w:trPr>
        <w:tc>
          <w:tcPr>
            <w:tcW w:w="1409" w:type="dxa"/>
          </w:tcPr>
          <w:p w14:paraId="7E2D9A4B" w14:textId="77777777" w:rsidR="00B27983" w:rsidRDefault="00B27983" w:rsidP="00F3724D">
            <w:pPr>
              <w:pStyle w:val="TAC"/>
            </w:pPr>
            <w:r>
              <w:t>6</w:t>
            </w:r>
          </w:p>
        </w:tc>
        <w:tc>
          <w:tcPr>
            <w:tcW w:w="2212" w:type="dxa"/>
          </w:tcPr>
          <w:p w14:paraId="36851D77" w14:textId="77777777" w:rsidR="00B27983" w:rsidRDefault="00B27983" w:rsidP="00F3724D">
            <w:pPr>
              <w:pStyle w:val="TAC"/>
            </w:pPr>
            <w:r>
              <w:t>1 layer:</w:t>
            </w:r>
          </w:p>
          <w:p w14:paraId="2BC83F90" w14:textId="77777777" w:rsidR="00B27983" w:rsidRDefault="00B27983" w:rsidP="00F3724D">
            <w:pPr>
              <w:pStyle w:val="TAC"/>
            </w:pPr>
            <w:r>
              <w:t>Precoding according to the latest PMI report on PUSCH, using the precoder(s) indicated by the reported PMI(s),</w:t>
            </w:r>
          </w:p>
          <w:p w14:paraId="3C3B4F47" w14:textId="77777777" w:rsidR="00B27983" w:rsidRDefault="00B27983" w:rsidP="00F3724D">
            <w:pPr>
              <w:pStyle w:val="TAC"/>
            </w:pPr>
            <w:r>
              <w:t>if RI=2 was reported, using 2</w:t>
            </w:r>
            <w:r>
              <w:rPr>
                <w:vertAlign w:val="superscript"/>
              </w:rPr>
              <w:t>nd</w:t>
            </w:r>
            <w:r>
              <w:t xml:space="preserve"> column multiplied by </w:t>
            </w:r>
            <w:r>
              <w:rPr>
                <w:position w:val="-6"/>
              </w:rPr>
              <w:object w:dxaOrig="380" w:dyaOrig="340" w14:anchorId="2410DD76">
                <v:shape id="_x0000_i2978" type="#_x0000_t75" style="width:19.2pt;height:17.1pt" o:ole="">
                  <v:imagedata r:id="rId2824" o:title=""/>
                </v:shape>
                <o:OLEObject Type="Embed" ProgID="Equation.3" ShapeID="_x0000_i2978" DrawAspect="Content" ObjectID="_1578895860" r:id="rId2826"/>
              </w:object>
            </w:r>
            <w:r>
              <w:t>of all precoders implied by the reported PMI(s)</w:t>
            </w:r>
          </w:p>
        </w:tc>
        <w:tc>
          <w:tcPr>
            <w:tcW w:w="907" w:type="dxa"/>
          </w:tcPr>
          <w:p w14:paraId="4A5D3A13" w14:textId="77777777" w:rsidR="00B27983" w:rsidRDefault="00B27983" w:rsidP="00F3724D">
            <w:pPr>
              <w:pStyle w:val="TAC"/>
            </w:pPr>
            <w:r>
              <w:t>6</w:t>
            </w:r>
          </w:p>
        </w:tc>
        <w:tc>
          <w:tcPr>
            <w:tcW w:w="1985" w:type="dxa"/>
          </w:tcPr>
          <w:p w14:paraId="7589B83A" w14:textId="77777777" w:rsidR="00B27983" w:rsidRDefault="00B27983" w:rsidP="00F3724D">
            <w:pPr>
              <w:pStyle w:val="TAC"/>
            </w:pPr>
            <w:r>
              <w:t>reserved</w:t>
            </w:r>
          </w:p>
        </w:tc>
      </w:tr>
      <w:tr w:rsidR="00B27983" w14:paraId="70EF1C5F" w14:textId="77777777" w:rsidTr="00F3724D">
        <w:trPr>
          <w:jc w:val="center"/>
        </w:trPr>
        <w:tc>
          <w:tcPr>
            <w:tcW w:w="1409" w:type="dxa"/>
          </w:tcPr>
          <w:p w14:paraId="65133863" w14:textId="77777777" w:rsidR="00B27983" w:rsidRDefault="00B27983" w:rsidP="00F3724D">
            <w:pPr>
              <w:pStyle w:val="TAC"/>
            </w:pPr>
            <w:r>
              <w:t>7</w:t>
            </w:r>
          </w:p>
        </w:tc>
        <w:tc>
          <w:tcPr>
            <w:tcW w:w="2212" w:type="dxa"/>
          </w:tcPr>
          <w:p w14:paraId="2D671152" w14:textId="77777777" w:rsidR="00B27983" w:rsidRDefault="00B27983" w:rsidP="00F3724D">
            <w:pPr>
              <w:pStyle w:val="TAC"/>
            </w:pPr>
            <w:r>
              <w:t>reserved</w:t>
            </w:r>
          </w:p>
        </w:tc>
        <w:tc>
          <w:tcPr>
            <w:tcW w:w="907" w:type="dxa"/>
          </w:tcPr>
          <w:p w14:paraId="66104B15" w14:textId="77777777" w:rsidR="00B27983" w:rsidRDefault="00B27983" w:rsidP="00F3724D">
            <w:pPr>
              <w:pStyle w:val="TAC"/>
            </w:pPr>
            <w:r>
              <w:t>7</w:t>
            </w:r>
          </w:p>
        </w:tc>
        <w:tc>
          <w:tcPr>
            <w:tcW w:w="1985" w:type="dxa"/>
          </w:tcPr>
          <w:p w14:paraId="1A1D4BBC" w14:textId="77777777" w:rsidR="00B27983" w:rsidRDefault="00B27983" w:rsidP="00F3724D">
            <w:pPr>
              <w:pStyle w:val="TAC"/>
            </w:pPr>
            <w:r>
              <w:t>reserved</w:t>
            </w:r>
          </w:p>
        </w:tc>
      </w:tr>
    </w:tbl>
    <w:p w14:paraId="1638A7FC" w14:textId="57883B39" w:rsidR="00B27983" w:rsidRDefault="00B27983" w:rsidP="00B27983"/>
    <w:p w14:paraId="16913EB9" w14:textId="77777777" w:rsidR="00B27983" w:rsidRDefault="00B27983" w:rsidP="00B27983">
      <w:pPr>
        <w:pStyle w:val="TH"/>
      </w:pPr>
      <w:r>
        <w:t>Table 5.3.3.1.5-5: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272"/>
      </w:tblGrid>
      <w:tr w:rsidR="00B27983" w14:paraId="1F585B3B" w14:textId="77777777" w:rsidTr="00F3724D">
        <w:trPr>
          <w:trHeight w:val="460"/>
          <w:jc w:val="center"/>
        </w:trPr>
        <w:tc>
          <w:tcPr>
            <w:tcW w:w="3621" w:type="dxa"/>
            <w:gridSpan w:val="2"/>
          </w:tcPr>
          <w:p w14:paraId="5D200051" w14:textId="77777777" w:rsidR="00B27983" w:rsidRDefault="00B27983" w:rsidP="00F3724D">
            <w:pPr>
              <w:pStyle w:val="TAH"/>
              <w:rPr>
                <w:sz w:val="20"/>
              </w:rPr>
            </w:pPr>
            <w:r>
              <w:rPr>
                <w:sz w:val="20"/>
              </w:rPr>
              <w:t xml:space="preserve">One codeword: </w:t>
            </w:r>
          </w:p>
          <w:p w14:paraId="2FB91DB6" w14:textId="77777777" w:rsidR="00B27983" w:rsidRDefault="00B27983" w:rsidP="00F3724D">
            <w:pPr>
              <w:pStyle w:val="TAH"/>
              <w:rPr>
                <w:sz w:val="20"/>
              </w:rPr>
            </w:pPr>
            <w:r>
              <w:rPr>
                <w:sz w:val="20"/>
              </w:rPr>
              <w:t xml:space="preserve">Codeword 0 enabled, </w:t>
            </w:r>
          </w:p>
          <w:p w14:paraId="6BB59360" w14:textId="77777777" w:rsidR="00B27983" w:rsidRDefault="00B27983" w:rsidP="00F3724D">
            <w:pPr>
              <w:pStyle w:val="TAH"/>
              <w:rPr>
                <w:sz w:val="20"/>
              </w:rPr>
            </w:pPr>
            <w:r>
              <w:rPr>
                <w:sz w:val="20"/>
              </w:rPr>
              <w:t>Codeword 1 disabled</w:t>
            </w:r>
          </w:p>
        </w:tc>
        <w:tc>
          <w:tcPr>
            <w:tcW w:w="3179" w:type="dxa"/>
            <w:gridSpan w:val="2"/>
          </w:tcPr>
          <w:p w14:paraId="2FE3B5EC" w14:textId="77777777" w:rsidR="00B27983" w:rsidRDefault="00B27983" w:rsidP="00F3724D">
            <w:pPr>
              <w:pStyle w:val="TAH"/>
              <w:rPr>
                <w:sz w:val="20"/>
              </w:rPr>
            </w:pPr>
            <w:r>
              <w:rPr>
                <w:sz w:val="20"/>
              </w:rPr>
              <w:t xml:space="preserve">Two codewords: </w:t>
            </w:r>
          </w:p>
          <w:p w14:paraId="4DC6F5E0" w14:textId="77777777" w:rsidR="00B27983" w:rsidRDefault="00B27983" w:rsidP="00F3724D">
            <w:pPr>
              <w:pStyle w:val="TAH"/>
              <w:rPr>
                <w:sz w:val="20"/>
              </w:rPr>
            </w:pPr>
            <w:r>
              <w:rPr>
                <w:sz w:val="20"/>
              </w:rPr>
              <w:t xml:space="preserve">Codeword 0 enabled, </w:t>
            </w:r>
          </w:p>
          <w:p w14:paraId="64D375BA" w14:textId="77777777" w:rsidR="00B27983" w:rsidRDefault="00B27983" w:rsidP="00F3724D">
            <w:pPr>
              <w:pStyle w:val="TAH"/>
              <w:rPr>
                <w:sz w:val="20"/>
              </w:rPr>
            </w:pPr>
            <w:r>
              <w:rPr>
                <w:sz w:val="20"/>
              </w:rPr>
              <w:t>Codeword 1 enabled</w:t>
            </w:r>
          </w:p>
        </w:tc>
      </w:tr>
      <w:tr w:rsidR="00B27983" w14:paraId="68439D3B" w14:textId="77777777" w:rsidTr="00F3724D">
        <w:trPr>
          <w:jc w:val="center"/>
        </w:trPr>
        <w:tc>
          <w:tcPr>
            <w:tcW w:w="1409" w:type="dxa"/>
          </w:tcPr>
          <w:p w14:paraId="1BB0A72D" w14:textId="77777777" w:rsidR="00B27983" w:rsidRDefault="00B27983" w:rsidP="00F3724D">
            <w:pPr>
              <w:pStyle w:val="TAC"/>
              <w:rPr>
                <w:b/>
              </w:rPr>
            </w:pPr>
            <w:r>
              <w:rPr>
                <w:b/>
              </w:rPr>
              <w:t>Bit field mapped to index</w:t>
            </w:r>
          </w:p>
        </w:tc>
        <w:tc>
          <w:tcPr>
            <w:tcW w:w="2212" w:type="dxa"/>
            <w:vAlign w:val="center"/>
          </w:tcPr>
          <w:p w14:paraId="630A1A6D" w14:textId="77777777" w:rsidR="00B27983" w:rsidRDefault="00B27983" w:rsidP="00F3724D">
            <w:pPr>
              <w:pStyle w:val="TAC"/>
              <w:rPr>
                <w:b/>
              </w:rPr>
            </w:pPr>
            <w:r>
              <w:rPr>
                <w:b/>
              </w:rPr>
              <w:t>Message</w:t>
            </w:r>
          </w:p>
        </w:tc>
        <w:tc>
          <w:tcPr>
            <w:tcW w:w="907" w:type="dxa"/>
            <w:vAlign w:val="center"/>
          </w:tcPr>
          <w:p w14:paraId="15A4A077" w14:textId="77777777" w:rsidR="00B27983" w:rsidRDefault="00B27983" w:rsidP="00F3724D">
            <w:pPr>
              <w:pStyle w:val="TAC"/>
            </w:pPr>
            <w:r>
              <w:rPr>
                <w:b/>
              </w:rPr>
              <w:t>Bit field mapped to index</w:t>
            </w:r>
          </w:p>
        </w:tc>
        <w:tc>
          <w:tcPr>
            <w:tcW w:w="2272" w:type="dxa"/>
            <w:vAlign w:val="center"/>
          </w:tcPr>
          <w:p w14:paraId="67ACB90A" w14:textId="77777777" w:rsidR="00B27983" w:rsidRDefault="00B27983" w:rsidP="00F3724D">
            <w:pPr>
              <w:pStyle w:val="TAC"/>
            </w:pPr>
            <w:r>
              <w:rPr>
                <w:b/>
              </w:rPr>
              <w:t>Message</w:t>
            </w:r>
          </w:p>
        </w:tc>
      </w:tr>
      <w:tr w:rsidR="00B27983" w14:paraId="46773398" w14:textId="77777777" w:rsidTr="00F3724D">
        <w:trPr>
          <w:jc w:val="center"/>
        </w:trPr>
        <w:tc>
          <w:tcPr>
            <w:tcW w:w="1409" w:type="dxa"/>
          </w:tcPr>
          <w:p w14:paraId="04F3D028" w14:textId="77777777" w:rsidR="00B27983" w:rsidRDefault="00B27983" w:rsidP="00F3724D">
            <w:pPr>
              <w:pStyle w:val="TAC"/>
            </w:pPr>
            <w:r>
              <w:t>0</w:t>
            </w:r>
          </w:p>
        </w:tc>
        <w:tc>
          <w:tcPr>
            <w:tcW w:w="2212" w:type="dxa"/>
          </w:tcPr>
          <w:p w14:paraId="18853B57" w14:textId="77777777" w:rsidR="00B27983" w:rsidRDefault="00B27983" w:rsidP="00F3724D">
            <w:pPr>
              <w:pStyle w:val="TAC"/>
            </w:pPr>
            <w:r>
              <w:t>4 layers: Transmit diversity</w:t>
            </w:r>
          </w:p>
        </w:tc>
        <w:tc>
          <w:tcPr>
            <w:tcW w:w="907" w:type="dxa"/>
          </w:tcPr>
          <w:p w14:paraId="4A4243E8" w14:textId="77777777" w:rsidR="00B27983" w:rsidRDefault="00B27983" w:rsidP="00F3724D">
            <w:pPr>
              <w:pStyle w:val="TAC"/>
            </w:pPr>
            <w:r>
              <w:t>0</w:t>
            </w:r>
          </w:p>
        </w:tc>
        <w:tc>
          <w:tcPr>
            <w:tcW w:w="2272" w:type="dxa"/>
          </w:tcPr>
          <w:p w14:paraId="6B340A2C" w14:textId="77777777" w:rsidR="00B27983" w:rsidRDefault="00B27983" w:rsidP="00F3724D">
            <w:pPr>
              <w:pStyle w:val="TAC"/>
            </w:pPr>
            <w:r>
              <w:t>2 layers: TPMI=0</w:t>
            </w:r>
          </w:p>
        </w:tc>
      </w:tr>
      <w:tr w:rsidR="00B27983" w14:paraId="0891EB0C" w14:textId="77777777" w:rsidTr="00F3724D">
        <w:trPr>
          <w:jc w:val="center"/>
        </w:trPr>
        <w:tc>
          <w:tcPr>
            <w:tcW w:w="1409" w:type="dxa"/>
          </w:tcPr>
          <w:p w14:paraId="66032090" w14:textId="77777777" w:rsidR="00B27983" w:rsidRDefault="00B27983" w:rsidP="00F3724D">
            <w:pPr>
              <w:pStyle w:val="TAC"/>
            </w:pPr>
            <w:r>
              <w:t>1</w:t>
            </w:r>
          </w:p>
        </w:tc>
        <w:tc>
          <w:tcPr>
            <w:tcW w:w="2212" w:type="dxa"/>
          </w:tcPr>
          <w:p w14:paraId="2105260E" w14:textId="77777777" w:rsidR="00B27983" w:rsidRDefault="00B27983" w:rsidP="00F3724D">
            <w:pPr>
              <w:pStyle w:val="TAC"/>
            </w:pPr>
            <w:r>
              <w:t>1 layer: TPMI=0</w:t>
            </w:r>
          </w:p>
        </w:tc>
        <w:tc>
          <w:tcPr>
            <w:tcW w:w="907" w:type="dxa"/>
          </w:tcPr>
          <w:p w14:paraId="5D91B695" w14:textId="77777777" w:rsidR="00B27983" w:rsidRDefault="00B27983" w:rsidP="00F3724D">
            <w:pPr>
              <w:pStyle w:val="TAC"/>
            </w:pPr>
            <w:r>
              <w:t>1</w:t>
            </w:r>
          </w:p>
        </w:tc>
        <w:tc>
          <w:tcPr>
            <w:tcW w:w="2272" w:type="dxa"/>
          </w:tcPr>
          <w:p w14:paraId="3A16679E" w14:textId="77777777" w:rsidR="00B27983" w:rsidRDefault="00B27983" w:rsidP="00F3724D">
            <w:pPr>
              <w:pStyle w:val="TAC"/>
            </w:pPr>
            <w:r>
              <w:t>2 layers: TPMI=1</w:t>
            </w:r>
          </w:p>
        </w:tc>
      </w:tr>
      <w:tr w:rsidR="00B27983" w14:paraId="767AEC75" w14:textId="77777777" w:rsidTr="00F3724D">
        <w:trPr>
          <w:jc w:val="center"/>
        </w:trPr>
        <w:tc>
          <w:tcPr>
            <w:tcW w:w="1409" w:type="dxa"/>
          </w:tcPr>
          <w:p w14:paraId="60F2EC3F" w14:textId="77777777" w:rsidR="00B27983" w:rsidRDefault="00B27983" w:rsidP="00F3724D">
            <w:pPr>
              <w:pStyle w:val="TAC"/>
            </w:pPr>
            <w:r>
              <w:t>2</w:t>
            </w:r>
          </w:p>
        </w:tc>
        <w:tc>
          <w:tcPr>
            <w:tcW w:w="2212" w:type="dxa"/>
          </w:tcPr>
          <w:p w14:paraId="625E1243" w14:textId="77777777" w:rsidR="00B27983" w:rsidRDefault="00B27983" w:rsidP="00F3724D">
            <w:pPr>
              <w:pStyle w:val="TAC"/>
            </w:pPr>
            <w:r>
              <w:t>1 layer: TPMI=1</w:t>
            </w:r>
          </w:p>
        </w:tc>
        <w:tc>
          <w:tcPr>
            <w:tcW w:w="907" w:type="dxa"/>
          </w:tcPr>
          <w:p w14:paraId="4DEF8B53" w14:textId="77777777" w:rsidR="00B27983" w:rsidRDefault="00B27983" w:rsidP="00F3724D">
            <w:pPr>
              <w:pStyle w:val="TAC"/>
            </w:pPr>
            <w:r>
              <w:rPr>
                <w:position w:val="-6"/>
              </w:rPr>
              <w:object w:dxaOrig="120" w:dyaOrig="300" w14:anchorId="360CCD83">
                <v:shape id="_x0000_i2979" type="#_x0000_t75" style="width:10.2pt;height:24.9pt" o:ole="">
                  <v:imagedata r:id="rId2827" o:title=""/>
                </v:shape>
                <o:OLEObject Type="Embed" ProgID="Equation.3" ShapeID="_x0000_i2979" DrawAspect="Content" ObjectID="_1578895861" r:id="rId2828"/>
              </w:object>
            </w:r>
          </w:p>
        </w:tc>
        <w:tc>
          <w:tcPr>
            <w:tcW w:w="2272" w:type="dxa"/>
          </w:tcPr>
          <w:p w14:paraId="79C0DA12" w14:textId="77777777" w:rsidR="00B27983" w:rsidRDefault="00B27983" w:rsidP="00F3724D">
            <w:pPr>
              <w:pStyle w:val="TAC"/>
            </w:pPr>
            <w:r>
              <w:rPr>
                <w:position w:val="-6"/>
              </w:rPr>
              <w:object w:dxaOrig="120" w:dyaOrig="300" w14:anchorId="2434E5AC">
                <v:shape id="_x0000_i2980" type="#_x0000_t75" style="width:10.2pt;height:24.9pt" o:ole="">
                  <v:imagedata r:id="rId2827" o:title=""/>
                </v:shape>
                <o:OLEObject Type="Embed" ProgID="Equation.3" ShapeID="_x0000_i2980" DrawAspect="Content" ObjectID="_1578895862" r:id="rId2829"/>
              </w:object>
            </w:r>
          </w:p>
        </w:tc>
      </w:tr>
      <w:tr w:rsidR="00B27983" w14:paraId="35F42B35" w14:textId="77777777" w:rsidTr="00F3724D">
        <w:trPr>
          <w:jc w:val="center"/>
        </w:trPr>
        <w:tc>
          <w:tcPr>
            <w:tcW w:w="1409" w:type="dxa"/>
          </w:tcPr>
          <w:p w14:paraId="64CE3186" w14:textId="77777777" w:rsidR="00B27983" w:rsidRDefault="00B27983" w:rsidP="00F3724D">
            <w:pPr>
              <w:pStyle w:val="TAC"/>
            </w:pPr>
            <w:r>
              <w:rPr>
                <w:position w:val="-6"/>
              </w:rPr>
              <w:object w:dxaOrig="120" w:dyaOrig="300" w14:anchorId="1C5BAB1D">
                <v:shape id="_x0000_i2981" type="#_x0000_t75" style="width:10.2pt;height:24.9pt" o:ole="">
                  <v:imagedata r:id="rId2827" o:title=""/>
                </v:shape>
                <o:OLEObject Type="Embed" ProgID="Equation.3" ShapeID="_x0000_i2981" DrawAspect="Content" ObjectID="_1578895863" r:id="rId2830"/>
              </w:object>
            </w:r>
          </w:p>
        </w:tc>
        <w:tc>
          <w:tcPr>
            <w:tcW w:w="2212" w:type="dxa"/>
          </w:tcPr>
          <w:p w14:paraId="554EC69B" w14:textId="77777777" w:rsidR="00B27983" w:rsidRDefault="00B27983" w:rsidP="00F3724D">
            <w:pPr>
              <w:pStyle w:val="TAC"/>
            </w:pPr>
            <w:r>
              <w:rPr>
                <w:position w:val="-6"/>
              </w:rPr>
              <w:object w:dxaOrig="120" w:dyaOrig="300" w14:anchorId="03C030C9">
                <v:shape id="_x0000_i2982" type="#_x0000_t75" style="width:10.2pt;height:24.9pt" o:ole="">
                  <v:imagedata r:id="rId2831" o:title=""/>
                </v:shape>
                <o:OLEObject Type="Embed" ProgID="Equation.3" ShapeID="_x0000_i2982" DrawAspect="Content" ObjectID="_1578895864" r:id="rId2832"/>
              </w:object>
            </w:r>
          </w:p>
        </w:tc>
        <w:tc>
          <w:tcPr>
            <w:tcW w:w="907" w:type="dxa"/>
          </w:tcPr>
          <w:p w14:paraId="4A261BD9" w14:textId="77777777" w:rsidR="00B27983" w:rsidRDefault="00B27983" w:rsidP="00F3724D">
            <w:pPr>
              <w:pStyle w:val="TAC"/>
            </w:pPr>
            <w:r>
              <w:t>15</w:t>
            </w:r>
          </w:p>
        </w:tc>
        <w:tc>
          <w:tcPr>
            <w:tcW w:w="2272" w:type="dxa"/>
          </w:tcPr>
          <w:p w14:paraId="3307311E" w14:textId="77777777" w:rsidR="00B27983" w:rsidRDefault="00B27983" w:rsidP="00F3724D">
            <w:pPr>
              <w:pStyle w:val="TAC"/>
            </w:pPr>
            <w:r>
              <w:t>2 layers: TPMI=15</w:t>
            </w:r>
          </w:p>
        </w:tc>
      </w:tr>
      <w:tr w:rsidR="00B27983" w14:paraId="414598EE" w14:textId="77777777" w:rsidTr="00F3724D">
        <w:trPr>
          <w:jc w:val="center"/>
        </w:trPr>
        <w:tc>
          <w:tcPr>
            <w:tcW w:w="1409" w:type="dxa"/>
          </w:tcPr>
          <w:p w14:paraId="732A6BE3" w14:textId="77777777" w:rsidR="00B27983" w:rsidRDefault="00B27983" w:rsidP="00F3724D">
            <w:pPr>
              <w:pStyle w:val="TAC"/>
            </w:pPr>
            <w:r>
              <w:t>16</w:t>
            </w:r>
          </w:p>
        </w:tc>
        <w:tc>
          <w:tcPr>
            <w:tcW w:w="2212" w:type="dxa"/>
          </w:tcPr>
          <w:p w14:paraId="3D79E94A" w14:textId="77777777" w:rsidR="00B27983" w:rsidRDefault="00B27983" w:rsidP="00F3724D">
            <w:pPr>
              <w:pStyle w:val="TAC"/>
            </w:pPr>
            <w:r>
              <w:t>1 layer: TPMI=15</w:t>
            </w:r>
          </w:p>
        </w:tc>
        <w:tc>
          <w:tcPr>
            <w:tcW w:w="907" w:type="dxa"/>
          </w:tcPr>
          <w:p w14:paraId="08F77F3F" w14:textId="77777777" w:rsidR="00B27983" w:rsidRDefault="00B27983" w:rsidP="00F3724D">
            <w:pPr>
              <w:pStyle w:val="TAC"/>
            </w:pPr>
            <w:r>
              <w:t>16</w:t>
            </w:r>
          </w:p>
        </w:tc>
        <w:tc>
          <w:tcPr>
            <w:tcW w:w="2272" w:type="dxa"/>
          </w:tcPr>
          <w:p w14:paraId="19D952AE" w14:textId="77777777" w:rsidR="00B27983" w:rsidRDefault="00B27983" w:rsidP="00F3724D">
            <w:pPr>
              <w:pStyle w:val="TAC"/>
            </w:pPr>
            <w:r>
              <w:t>2 layers: Precoding according to the latest PMI report on PUSCH using the precoder(s) indicated by the reported PMI(s)</w:t>
            </w:r>
          </w:p>
        </w:tc>
      </w:tr>
      <w:tr w:rsidR="00B27983" w14:paraId="0494E7A8" w14:textId="77777777" w:rsidTr="00F3724D">
        <w:trPr>
          <w:jc w:val="center"/>
        </w:trPr>
        <w:tc>
          <w:tcPr>
            <w:tcW w:w="1409" w:type="dxa"/>
          </w:tcPr>
          <w:p w14:paraId="2608B363" w14:textId="77777777" w:rsidR="00B27983" w:rsidRDefault="00B27983" w:rsidP="00F3724D">
            <w:pPr>
              <w:pStyle w:val="TAC"/>
            </w:pPr>
            <w:r>
              <w:t>17</w:t>
            </w:r>
          </w:p>
        </w:tc>
        <w:tc>
          <w:tcPr>
            <w:tcW w:w="2212" w:type="dxa"/>
          </w:tcPr>
          <w:p w14:paraId="36D69709" w14:textId="77777777" w:rsidR="00B27983" w:rsidRDefault="00B27983" w:rsidP="00F3724D">
            <w:pPr>
              <w:pStyle w:val="TAC"/>
            </w:pPr>
            <w:r>
              <w:t>1 layer: Precoding according to the latest PMI report on PUSCH using the precoder(s) indicated by the reported PMI(s)</w:t>
            </w:r>
          </w:p>
        </w:tc>
        <w:tc>
          <w:tcPr>
            <w:tcW w:w="907" w:type="dxa"/>
          </w:tcPr>
          <w:p w14:paraId="616D0557" w14:textId="77777777" w:rsidR="00B27983" w:rsidRDefault="00B27983" w:rsidP="00F3724D">
            <w:pPr>
              <w:pStyle w:val="TAC"/>
            </w:pPr>
            <w:r>
              <w:t>17</w:t>
            </w:r>
          </w:p>
        </w:tc>
        <w:tc>
          <w:tcPr>
            <w:tcW w:w="2272" w:type="dxa"/>
          </w:tcPr>
          <w:p w14:paraId="2E72C8FA" w14:textId="77777777" w:rsidR="00B27983" w:rsidRDefault="00B27983" w:rsidP="00F3724D">
            <w:pPr>
              <w:pStyle w:val="TAC"/>
            </w:pPr>
            <w:r>
              <w:t>3 layers: TPMI=0</w:t>
            </w:r>
          </w:p>
        </w:tc>
      </w:tr>
      <w:tr w:rsidR="00B27983" w14:paraId="3B15D192" w14:textId="77777777" w:rsidTr="00F3724D">
        <w:trPr>
          <w:jc w:val="center"/>
        </w:trPr>
        <w:tc>
          <w:tcPr>
            <w:tcW w:w="1409" w:type="dxa"/>
          </w:tcPr>
          <w:p w14:paraId="5F87BA6C" w14:textId="77777777" w:rsidR="00B27983" w:rsidRDefault="00B27983" w:rsidP="00F3724D">
            <w:pPr>
              <w:pStyle w:val="TAC"/>
            </w:pPr>
            <w:r>
              <w:t>18</w:t>
            </w:r>
          </w:p>
        </w:tc>
        <w:tc>
          <w:tcPr>
            <w:tcW w:w="2212" w:type="dxa"/>
          </w:tcPr>
          <w:p w14:paraId="7507A962" w14:textId="77777777" w:rsidR="00B27983" w:rsidRDefault="00B27983" w:rsidP="00F3724D">
            <w:pPr>
              <w:pStyle w:val="TAC"/>
            </w:pPr>
            <w:r>
              <w:t>2 layers: TPMI=0</w:t>
            </w:r>
          </w:p>
        </w:tc>
        <w:tc>
          <w:tcPr>
            <w:tcW w:w="907" w:type="dxa"/>
          </w:tcPr>
          <w:p w14:paraId="41FA00E0" w14:textId="77777777" w:rsidR="00B27983" w:rsidRDefault="00B27983" w:rsidP="00F3724D">
            <w:pPr>
              <w:pStyle w:val="TAC"/>
            </w:pPr>
            <w:r>
              <w:t>18</w:t>
            </w:r>
          </w:p>
        </w:tc>
        <w:tc>
          <w:tcPr>
            <w:tcW w:w="2272" w:type="dxa"/>
          </w:tcPr>
          <w:p w14:paraId="2F0056FC" w14:textId="77777777" w:rsidR="00B27983" w:rsidRDefault="00B27983" w:rsidP="00F3724D">
            <w:pPr>
              <w:pStyle w:val="TAC"/>
            </w:pPr>
            <w:r>
              <w:t>3 layers: TPMI=1</w:t>
            </w:r>
          </w:p>
        </w:tc>
      </w:tr>
      <w:tr w:rsidR="00B27983" w14:paraId="51AA86EA" w14:textId="77777777" w:rsidTr="00F3724D">
        <w:trPr>
          <w:jc w:val="center"/>
        </w:trPr>
        <w:tc>
          <w:tcPr>
            <w:tcW w:w="1409" w:type="dxa"/>
          </w:tcPr>
          <w:p w14:paraId="4F15A794" w14:textId="77777777" w:rsidR="00B27983" w:rsidRDefault="00B27983" w:rsidP="00F3724D">
            <w:pPr>
              <w:pStyle w:val="TAC"/>
            </w:pPr>
            <w:r>
              <w:t>19</w:t>
            </w:r>
          </w:p>
        </w:tc>
        <w:tc>
          <w:tcPr>
            <w:tcW w:w="2212" w:type="dxa"/>
          </w:tcPr>
          <w:p w14:paraId="0CCAB4EE" w14:textId="77777777" w:rsidR="00B27983" w:rsidRDefault="00B27983" w:rsidP="00F3724D">
            <w:pPr>
              <w:pStyle w:val="TAC"/>
            </w:pPr>
            <w:r>
              <w:t>2 layers: TPMI=1</w:t>
            </w:r>
          </w:p>
        </w:tc>
        <w:tc>
          <w:tcPr>
            <w:tcW w:w="907" w:type="dxa"/>
          </w:tcPr>
          <w:p w14:paraId="578BD1F8" w14:textId="77777777" w:rsidR="00B27983" w:rsidRDefault="00B27983" w:rsidP="00F3724D">
            <w:pPr>
              <w:pStyle w:val="TAC"/>
            </w:pPr>
            <w:r>
              <w:rPr>
                <w:position w:val="-6"/>
              </w:rPr>
              <w:object w:dxaOrig="120" w:dyaOrig="300" w14:anchorId="7F1C39CD">
                <v:shape id="_x0000_i2983" type="#_x0000_t75" style="width:10.2pt;height:24.9pt" o:ole="">
                  <v:imagedata r:id="rId2827" o:title=""/>
                </v:shape>
                <o:OLEObject Type="Embed" ProgID="Equation.3" ShapeID="_x0000_i2983" DrawAspect="Content" ObjectID="_1578895865" r:id="rId2833"/>
              </w:object>
            </w:r>
          </w:p>
        </w:tc>
        <w:tc>
          <w:tcPr>
            <w:tcW w:w="2272" w:type="dxa"/>
          </w:tcPr>
          <w:p w14:paraId="2A030A2F" w14:textId="77777777" w:rsidR="00B27983" w:rsidRDefault="00B27983" w:rsidP="00F3724D">
            <w:pPr>
              <w:pStyle w:val="TAC"/>
            </w:pPr>
            <w:r>
              <w:rPr>
                <w:position w:val="-6"/>
              </w:rPr>
              <w:object w:dxaOrig="120" w:dyaOrig="300" w14:anchorId="78E262CF">
                <v:shape id="_x0000_i2984" type="#_x0000_t75" style="width:10.2pt;height:24.9pt" o:ole="">
                  <v:imagedata r:id="rId2827" o:title=""/>
                </v:shape>
                <o:OLEObject Type="Embed" ProgID="Equation.3" ShapeID="_x0000_i2984" DrawAspect="Content" ObjectID="_1578895866" r:id="rId2834"/>
              </w:object>
            </w:r>
          </w:p>
        </w:tc>
      </w:tr>
      <w:tr w:rsidR="00B27983" w14:paraId="505AB3A3" w14:textId="77777777" w:rsidTr="00F3724D">
        <w:trPr>
          <w:jc w:val="center"/>
        </w:trPr>
        <w:tc>
          <w:tcPr>
            <w:tcW w:w="1409" w:type="dxa"/>
          </w:tcPr>
          <w:p w14:paraId="160690AF" w14:textId="77777777" w:rsidR="00B27983" w:rsidRDefault="00B27983" w:rsidP="00F3724D">
            <w:pPr>
              <w:pStyle w:val="TAC"/>
            </w:pPr>
            <w:r>
              <w:rPr>
                <w:position w:val="-6"/>
              </w:rPr>
              <w:object w:dxaOrig="120" w:dyaOrig="300" w14:anchorId="1FF58A6D">
                <v:shape id="_x0000_i2985" type="#_x0000_t75" style="width:11.1pt;height:24.9pt" o:ole="">
                  <v:imagedata r:id="rId2827" o:title=""/>
                </v:shape>
                <o:OLEObject Type="Embed" ProgID="Equation.3" ShapeID="_x0000_i2985" DrawAspect="Content" ObjectID="_1578895867" r:id="rId2835"/>
              </w:object>
            </w:r>
          </w:p>
        </w:tc>
        <w:tc>
          <w:tcPr>
            <w:tcW w:w="2212" w:type="dxa"/>
          </w:tcPr>
          <w:p w14:paraId="14E93C9A" w14:textId="77777777" w:rsidR="00B27983" w:rsidRDefault="00B27983" w:rsidP="00F3724D">
            <w:pPr>
              <w:pStyle w:val="TAC"/>
            </w:pPr>
            <w:r>
              <w:rPr>
                <w:position w:val="-6"/>
              </w:rPr>
              <w:object w:dxaOrig="120" w:dyaOrig="300" w14:anchorId="29CC2861">
                <v:shape id="_x0000_i2986" type="#_x0000_t75" style="width:10.2pt;height:24.9pt" o:ole="">
                  <v:imagedata r:id="rId2827" o:title=""/>
                </v:shape>
                <o:OLEObject Type="Embed" ProgID="Equation.3" ShapeID="_x0000_i2986" DrawAspect="Content" ObjectID="_1578895868" r:id="rId2836"/>
              </w:object>
            </w:r>
          </w:p>
        </w:tc>
        <w:tc>
          <w:tcPr>
            <w:tcW w:w="907" w:type="dxa"/>
          </w:tcPr>
          <w:p w14:paraId="52C6AE2B" w14:textId="77777777" w:rsidR="00B27983" w:rsidRDefault="00B27983" w:rsidP="00F3724D">
            <w:pPr>
              <w:pStyle w:val="TAC"/>
            </w:pPr>
            <w:r>
              <w:t>32</w:t>
            </w:r>
          </w:p>
        </w:tc>
        <w:tc>
          <w:tcPr>
            <w:tcW w:w="2272" w:type="dxa"/>
          </w:tcPr>
          <w:p w14:paraId="2B1499BD" w14:textId="77777777" w:rsidR="00B27983" w:rsidRDefault="00B27983" w:rsidP="00F3724D">
            <w:pPr>
              <w:pStyle w:val="TAC"/>
            </w:pPr>
            <w:r>
              <w:t>3 layers: TPMI=15</w:t>
            </w:r>
          </w:p>
        </w:tc>
      </w:tr>
      <w:tr w:rsidR="00B27983" w14:paraId="1A94BED1" w14:textId="77777777" w:rsidTr="00F3724D">
        <w:trPr>
          <w:jc w:val="center"/>
        </w:trPr>
        <w:tc>
          <w:tcPr>
            <w:tcW w:w="1409" w:type="dxa"/>
          </w:tcPr>
          <w:p w14:paraId="42AA5519" w14:textId="77777777" w:rsidR="00B27983" w:rsidRDefault="00B27983" w:rsidP="00F3724D">
            <w:pPr>
              <w:pStyle w:val="TAC"/>
            </w:pPr>
            <w:r>
              <w:t>33</w:t>
            </w:r>
          </w:p>
        </w:tc>
        <w:tc>
          <w:tcPr>
            <w:tcW w:w="2212" w:type="dxa"/>
          </w:tcPr>
          <w:p w14:paraId="1B8F749B" w14:textId="77777777" w:rsidR="00B27983" w:rsidRDefault="00B27983" w:rsidP="00F3724D">
            <w:pPr>
              <w:pStyle w:val="TAC"/>
            </w:pPr>
            <w:r>
              <w:t>2 layers: TPMI=15</w:t>
            </w:r>
          </w:p>
        </w:tc>
        <w:tc>
          <w:tcPr>
            <w:tcW w:w="907" w:type="dxa"/>
          </w:tcPr>
          <w:p w14:paraId="69790D96" w14:textId="77777777" w:rsidR="00B27983" w:rsidRDefault="00B27983" w:rsidP="00F3724D">
            <w:pPr>
              <w:pStyle w:val="TAC"/>
            </w:pPr>
            <w:r>
              <w:t>33</w:t>
            </w:r>
          </w:p>
        </w:tc>
        <w:tc>
          <w:tcPr>
            <w:tcW w:w="2272" w:type="dxa"/>
          </w:tcPr>
          <w:p w14:paraId="640B24EF" w14:textId="77777777" w:rsidR="00B27983" w:rsidRDefault="00B27983" w:rsidP="00F3724D">
            <w:pPr>
              <w:pStyle w:val="TAC"/>
            </w:pPr>
            <w:r>
              <w:t xml:space="preserve"> 3 layers: Precoding according to the latest PMI report on PUSCH using the precoder(s) indicated by the reported PMI(s)</w:t>
            </w:r>
          </w:p>
        </w:tc>
      </w:tr>
      <w:tr w:rsidR="00B27983" w14:paraId="077395F2" w14:textId="77777777" w:rsidTr="00F3724D">
        <w:trPr>
          <w:jc w:val="center"/>
        </w:trPr>
        <w:tc>
          <w:tcPr>
            <w:tcW w:w="1409" w:type="dxa"/>
          </w:tcPr>
          <w:p w14:paraId="5769112B" w14:textId="77777777" w:rsidR="00B27983" w:rsidRDefault="00B27983" w:rsidP="00F3724D">
            <w:pPr>
              <w:pStyle w:val="TAC"/>
            </w:pPr>
            <w:r>
              <w:t>34</w:t>
            </w:r>
          </w:p>
        </w:tc>
        <w:tc>
          <w:tcPr>
            <w:tcW w:w="2212" w:type="dxa"/>
          </w:tcPr>
          <w:p w14:paraId="74C49621" w14:textId="77777777" w:rsidR="00B27983" w:rsidRDefault="00B27983" w:rsidP="00F3724D">
            <w:pPr>
              <w:pStyle w:val="TAC"/>
            </w:pPr>
            <w:r>
              <w:t>2 layers: Precoding according to the latest PMI report on PUSCH using the precoder(s) indicated by the reported PMI(s)</w:t>
            </w:r>
          </w:p>
        </w:tc>
        <w:tc>
          <w:tcPr>
            <w:tcW w:w="907" w:type="dxa"/>
          </w:tcPr>
          <w:p w14:paraId="34C06554" w14:textId="77777777" w:rsidR="00B27983" w:rsidRDefault="00B27983" w:rsidP="00F3724D">
            <w:pPr>
              <w:pStyle w:val="TAC"/>
            </w:pPr>
            <w:r>
              <w:t>34</w:t>
            </w:r>
          </w:p>
        </w:tc>
        <w:tc>
          <w:tcPr>
            <w:tcW w:w="2272" w:type="dxa"/>
          </w:tcPr>
          <w:p w14:paraId="53FC0C60" w14:textId="77777777" w:rsidR="00B27983" w:rsidRDefault="00B27983" w:rsidP="00F3724D">
            <w:pPr>
              <w:pStyle w:val="TAC"/>
            </w:pPr>
            <w:r>
              <w:t>4 layers: TPMI=0</w:t>
            </w:r>
          </w:p>
        </w:tc>
      </w:tr>
      <w:tr w:rsidR="00B27983" w14:paraId="74210EE2" w14:textId="77777777" w:rsidTr="00F3724D">
        <w:trPr>
          <w:jc w:val="center"/>
        </w:trPr>
        <w:tc>
          <w:tcPr>
            <w:tcW w:w="1409" w:type="dxa"/>
          </w:tcPr>
          <w:p w14:paraId="784C1AEF" w14:textId="77777777" w:rsidR="00B27983" w:rsidRDefault="00B27983" w:rsidP="00F3724D">
            <w:pPr>
              <w:pStyle w:val="TAC"/>
            </w:pPr>
            <w:r>
              <w:t>35 – 63</w:t>
            </w:r>
          </w:p>
        </w:tc>
        <w:tc>
          <w:tcPr>
            <w:tcW w:w="2212" w:type="dxa"/>
          </w:tcPr>
          <w:p w14:paraId="1AB2419B" w14:textId="77777777" w:rsidR="00B27983" w:rsidRDefault="00B27983" w:rsidP="00F3724D">
            <w:pPr>
              <w:pStyle w:val="TAC"/>
            </w:pPr>
            <w:r>
              <w:t>reserved</w:t>
            </w:r>
          </w:p>
        </w:tc>
        <w:tc>
          <w:tcPr>
            <w:tcW w:w="907" w:type="dxa"/>
          </w:tcPr>
          <w:p w14:paraId="438B97AC" w14:textId="77777777" w:rsidR="00B27983" w:rsidRDefault="00B27983" w:rsidP="00F3724D">
            <w:pPr>
              <w:pStyle w:val="TAC"/>
            </w:pPr>
            <w:r>
              <w:t>35</w:t>
            </w:r>
          </w:p>
        </w:tc>
        <w:tc>
          <w:tcPr>
            <w:tcW w:w="2272" w:type="dxa"/>
          </w:tcPr>
          <w:p w14:paraId="5D467C72" w14:textId="77777777" w:rsidR="00B27983" w:rsidRDefault="00B27983" w:rsidP="00F3724D">
            <w:pPr>
              <w:pStyle w:val="TAC"/>
            </w:pPr>
            <w:r>
              <w:t>4 layers: TPMI=1</w:t>
            </w:r>
          </w:p>
        </w:tc>
      </w:tr>
      <w:tr w:rsidR="00B27983" w14:paraId="78448568" w14:textId="77777777" w:rsidTr="00F3724D">
        <w:trPr>
          <w:jc w:val="center"/>
        </w:trPr>
        <w:tc>
          <w:tcPr>
            <w:tcW w:w="1409" w:type="dxa"/>
          </w:tcPr>
          <w:p w14:paraId="3344DC67" w14:textId="77777777" w:rsidR="00B27983" w:rsidRDefault="00B27983" w:rsidP="00F3724D">
            <w:pPr>
              <w:pStyle w:val="TAC"/>
            </w:pPr>
          </w:p>
        </w:tc>
        <w:tc>
          <w:tcPr>
            <w:tcW w:w="2212" w:type="dxa"/>
          </w:tcPr>
          <w:p w14:paraId="73C82F43" w14:textId="77777777" w:rsidR="00B27983" w:rsidRDefault="00B27983" w:rsidP="00F3724D">
            <w:pPr>
              <w:pStyle w:val="TAC"/>
            </w:pPr>
          </w:p>
        </w:tc>
        <w:tc>
          <w:tcPr>
            <w:tcW w:w="907" w:type="dxa"/>
          </w:tcPr>
          <w:p w14:paraId="61CA00FE" w14:textId="77777777" w:rsidR="00B27983" w:rsidRDefault="00B27983" w:rsidP="00F3724D">
            <w:pPr>
              <w:pStyle w:val="TAC"/>
            </w:pPr>
            <w:r>
              <w:rPr>
                <w:position w:val="-6"/>
              </w:rPr>
              <w:object w:dxaOrig="120" w:dyaOrig="300" w14:anchorId="1835CE3C">
                <v:shape id="_x0000_i2987" type="#_x0000_t75" style="width:10.2pt;height:24.9pt" o:ole="">
                  <v:imagedata r:id="rId2827" o:title=""/>
                </v:shape>
                <o:OLEObject Type="Embed" ProgID="Equation.3" ShapeID="_x0000_i2987" DrawAspect="Content" ObjectID="_1578895869" r:id="rId2837"/>
              </w:object>
            </w:r>
          </w:p>
        </w:tc>
        <w:tc>
          <w:tcPr>
            <w:tcW w:w="2272" w:type="dxa"/>
          </w:tcPr>
          <w:p w14:paraId="1D950098" w14:textId="77777777" w:rsidR="00B27983" w:rsidRDefault="00B27983" w:rsidP="00F3724D">
            <w:pPr>
              <w:pStyle w:val="TAC"/>
            </w:pPr>
            <w:r>
              <w:rPr>
                <w:position w:val="-6"/>
              </w:rPr>
              <w:object w:dxaOrig="120" w:dyaOrig="300" w14:anchorId="633581BA">
                <v:shape id="_x0000_i2988" type="#_x0000_t75" style="width:10.2pt;height:24.9pt" o:ole="">
                  <v:imagedata r:id="rId2827" o:title=""/>
                </v:shape>
                <o:OLEObject Type="Embed" ProgID="Equation.3" ShapeID="_x0000_i2988" DrawAspect="Content" ObjectID="_1578895870" r:id="rId2838"/>
              </w:object>
            </w:r>
          </w:p>
        </w:tc>
      </w:tr>
      <w:tr w:rsidR="00B27983" w14:paraId="788D3D73" w14:textId="77777777" w:rsidTr="00F3724D">
        <w:trPr>
          <w:jc w:val="center"/>
        </w:trPr>
        <w:tc>
          <w:tcPr>
            <w:tcW w:w="1409" w:type="dxa"/>
          </w:tcPr>
          <w:p w14:paraId="77BEDDD7" w14:textId="77777777" w:rsidR="00B27983" w:rsidRDefault="00B27983" w:rsidP="00F3724D">
            <w:pPr>
              <w:pStyle w:val="TAC"/>
            </w:pPr>
          </w:p>
        </w:tc>
        <w:tc>
          <w:tcPr>
            <w:tcW w:w="2212" w:type="dxa"/>
          </w:tcPr>
          <w:p w14:paraId="70517312" w14:textId="77777777" w:rsidR="00B27983" w:rsidRDefault="00B27983" w:rsidP="00F3724D">
            <w:pPr>
              <w:pStyle w:val="TAC"/>
            </w:pPr>
          </w:p>
        </w:tc>
        <w:tc>
          <w:tcPr>
            <w:tcW w:w="907" w:type="dxa"/>
          </w:tcPr>
          <w:p w14:paraId="7FB85E04" w14:textId="77777777" w:rsidR="00B27983" w:rsidRDefault="00B27983" w:rsidP="00F3724D">
            <w:pPr>
              <w:pStyle w:val="TAC"/>
            </w:pPr>
            <w:r>
              <w:t>49</w:t>
            </w:r>
          </w:p>
        </w:tc>
        <w:tc>
          <w:tcPr>
            <w:tcW w:w="2272" w:type="dxa"/>
          </w:tcPr>
          <w:p w14:paraId="5EFBAF9F" w14:textId="77777777" w:rsidR="00B27983" w:rsidRDefault="00B27983" w:rsidP="00F3724D">
            <w:pPr>
              <w:pStyle w:val="TAC"/>
            </w:pPr>
            <w:r>
              <w:t>4 layers: TPMI=15</w:t>
            </w:r>
          </w:p>
        </w:tc>
      </w:tr>
      <w:tr w:rsidR="00B27983" w14:paraId="5576E194" w14:textId="77777777" w:rsidTr="00F3724D">
        <w:trPr>
          <w:jc w:val="center"/>
        </w:trPr>
        <w:tc>
          <w:tcPr>
            <w:tcW w:w="1409" w:type="dxa"/>
          </w:tcPr>
          <w:p w14:paraId="5D7B6B0C" w14:textId="77777777" w:rsidR="00B27983" w:rsidRDefault="00B27983" w:rsidP="00F3724D">
            <w:pPr>
              <w:pStyle w:val="TAC"/>
            </w:pPr>
          </w:p>
        </w:tc>
        <w:tc>
          <w:tcPr>
            <w:tcW w:w="2212" w:type="dxa"/>
          </w:tcPr>
          <w:p w14:paraId="62C69861" w14:textId="77777777" w:rsidR="00B27983" w:rsidRDefault="00B27983" w:rsidP="00F3724D">
            <w:pPr>
              <w:pStyle w:val="TAC"/>
            </w:pPr>
          </w:p>
        </w:tc>
        <w:tc>
          <w:tcPr>
            <w:tcW w:w="907" w:type="dxa"/>
          </w:tcPr>
          <w:p w14:paraId="77D0A617" w14:textId="77777777" w:rsidR="00B27983" w:rsidRDefault="00B27983" w:rsidP="00F3724D">
            <w:pPr>
              <w:pStyle w:val="TAC"/>
            </w:pPr>
            <w:r>
              <w:t>50</w:t>
            </w:r>
          </w:p>
        </w:tc>
        <w:tc>
          <w:tcPr>
            <w:tcW w:w="2272" w:type="dxa"/>
          </w:tcPr>
          <w:p w14:paraId="1A80ACEE" w14:textId="77777777" w:rsidR="00B27983" w:rsidRDefault="00B27983" w:rsidP="00F3724D">
            <w:pPr>
              <w:pStyle w:val="TAC"/>
            </w:pPr>
            <w:r>
              <w:t>4 layers: Precoding according to the latest PMI report on PUSCH using the precoder(s) indicated by the reported PMI(s)</w:t>
            </w:r>
          </w:p>
        </w:tc>
      </w:tr>
      <w:tr w:rsidR="00B27983" w14:paraId="2E4EA0A7" w14:textId="77777777" w:rsidTr="00F3724D">
        <w:trPr>
          <w:jc w:val="center"/>
        </w:trPr>
        <w:tc>
          <w:tcPr>
            <w:tcW w:w="1409" w:type="dxa"/>
          </w:tcPr>
          <w:p w14:paraId="4CB8D0AB" w14:textId="77777777" w:rsidR="00B27983" w:rsidRDefault="00B27983" w:rsidP="00F3724D">
            <w:pPr>
              <w:pStyle w:val="TAC"/>
            </w:pPr>
          </w:p>
        </w:tc>
        <w:tc>
          <w:tcPr>
            <w:tcW w:w="2212" w:type="dxa"/>
          </w:tcPr>
          <w:p w14:paraId="692A0B28" w14:textId="77777777" w:rsidR="00B27983" w:rsidRDefault="00B27983" w:rsidP="00F3724D">
            <w:pPr>
              <w:pStyle w:val="TAC"/>
            </w:pPr>
          </w:p>
        </w:tc>
        <w:tc>
          <w:tcPr>
            <w:tcW w:w="907" w:type="dxa"/>
          </w:tcPr>
          <w:p w14:paraId="0CFAF1F9" w14:textId="77777777" w:rsidR="00B27983" w:rsidRDefault="00B27983" w:rsidP="00F3724D">
            <w:pPr>
              <w:pStyle w:val="TAC"/>
            </w:pPr>
            <w:r>
              <w:t>51 – 63</w:t>
            </w:r>
          </w:p>
        </w:tc>
        <w:tc>
          <w:tcPr>
            <w:tcW w:w="2272" w:type="dxa"/>
          </w:tcPr>
          <w:p w14:paraId="12219B47" w14:textId="77777777" w:rsidR="00B27983" w:rsidRDefault="00B27983" w:rsidP="00F3724D">
            <w:pPr>
              <w:pStyle w:val="TAC"/>
            </w:pPr>
            <w:r>
              <w:t>Reserved</w:t>
            </w:r>
          </w:p>
        </w:tc>
      </w:tr>
    </w:tbl>
    <w:p w14:paraId="1975E071" w14:textId="77777777" w:rsidR="00B27983" w:rsidRDefault="00B27983" w:rsidP="00B27983"/>
    <w:p w14:paraId="5A300440" w14:textId="77777777" w:rsidR="00B27983" w:rsidRDefault="00B27983" w:rsidP="00B27983">
      <w:pPr>
        <w:pStyle w:val="Heading5"/>
        <w:ind w:left="0" w:firstLine="0"/>
      </w:pPr>
      <w:bookmarkStart w:id="7273" w:name="_Toc462752228"/>
      <w:bookmarkStart w:id="7274" w:name="_Toc500356657"/>
      <w:r>
        <w:t>5.3.3.1.5A</w:t>
      </w:r>
      <w:r>
        <w:tab/>
        <w:t>Format 2A</w:t>
      </w:r>
      <w:bookmarkEnd w:id="7273"/>
      <w:bookmarkEnd w:id="7274"/>
    </w:p>
    <w:p w14:paraId="7F1FE3BD" w14:textId="77777777" w:rsidR="00B27983" w:rsidRDefault="00B27983" w:rsidP="00B27983">
      <w:r>
        <w:t>The following information is transmitted by means of the DCI format 2A:</w:t>
      </w:r>
    </w:p>
    <w:p w14:paraId="0570B75C" w14:textId="77777777" w:rsidR="00B27983" w:rsidRDefault="00B27983" w:rsidP="00B27983">
      <w:pPr>
        <w:pStyle w:val="B1"/>
      </w:pPr>
      <w:r>
        <w:t>- Carrier indicator – 0 or 3 bits. The field is present according to the definitions in [3].</w:t>
      </w:r>
    </w:p>
    <w:p w14:paraId="5036F4E6" w14:textId="77777777" w:rsidR="00B27983" w:rsidRDefault="00B27983" w:rsidP="00B27983">
      <w:pPr>
        <w:pStyle w:val="B1"/>
      </w:pPr>
      <w:r>
        <w:t>- Resource allocation header (resource allocation type 0 / type 1) – 1 bit as defined in section 7.1.6 of [3]</w:t>
      </w:r>
    </w:p>
    <w:p w14:paraId="675E0966" w14:textId="77777777" w:rsidR="00B27983" w:rsidRDefault="00B27983" w:rsidP="00B27983">
      <w:pPr>
        <w:pStyle w:val="B1"/>
        <w:ind w:hanging="1"/>
      </w:pPr>
      <w:r>
        <w:rPr>
          <w:rFonts w:hint="eastAsia"/>
          <w:lang w:val="en-US" w:eastAsia="zh-CN"/>
        </w:rPr>
        <w:t>If downlink bandwidth is less than or equal to 10 PRBs, there is no resource allocation header and resource allocation type 0 is assumed.</w:t>
      </w:r>
    </w:p>
    <w:p w14:paraId="1D9B72D6" w14:textId="77777777" w:rsidR="00B27983" w:rsidRDefault="00B27983" w:rsidP="00B27983">
      <w:pPr>
        <w:pStyle w:val="B1"/>
      </w:pPr>
      <w:r>
        <w:t>- Resource block assignment:</w:t>
      </w:r>
    </w:p>
    <w:p w14:paraId="6F913AFB" w14:textId="77777777" w:rsidR="00B27983" w:rsidRDefault="00B27983" w:rsidP="00B27983">
      <w:pPr>
        <w:pStyle w:val="B1"/>
        <w:ind w:firstLine="0"/>
      </w:pPr>
      <w:r>
        <w:t xml:space="preserve">- For resource allocation type 0 as defined in section 7.1.6.1 of [3] </w:t>
      </w:r>
    </w:p>
    <w:p w14:paraId="319094B6" w14:textId="77777777" w:rsidR="00B27983" w:rsidRDefault="00B27983" w:rsidP="00B27983">
      <w:pPr>
        <w:pStyle w:val="B1"/>
        <w:ind w:left="852" w:firstLine="1"/>
      </w:pPr>
      <w:r>
        <w:t xml:space="preserve">- </w:t>
      </w:r>
      <w:r>
        <w:rPr>
          <w:position w:val="-10"/>
        </w:rPr>
        <w:object w:dxaOrig="940" w:dyaOrig="400" w14:anchorId="16BEA3AD">
          <v:shape id="_x0000_i2989" type="#_x0000_t75" style="width:47.1pt;height:20.1pt" o:ole="">
            <v:imagedata r:id="rId2750" o:title=""/>
          </v:shape>
          <o:OLEObject Type="Embed" ProgID="Equation.3" ShapeID="_x0000_i2989" DrawAspect="Content" ObjectID="_1578895871" r:id="rId2839"/>
        </w:object>
      </w:r>
      <w:r>
        <w:t xml:space="preserve">bits provide the resource allocation </w:t>
      </w:r>
    </w:p>
    <w:p w14:paraId="12A5E8C1" w14:textId="77777777" w:rsidR="00B27983" w:rsidRDefault="00B27983" w:rsidP="00B27983">
      <w:pPr>
        <w:pStyle w:val="B1"/>
        <w:ind w:firstLine="0"/>
      </w:pPr>
      <w:r>
        <w:t xml:space="preserve">- For resource allocation type 1 as defined in section 7.1.6.2 of [3] </w:t>
      </w:r>
    </w:p>
    <w:p w14:paraId="01DEF767" w14:textId="77777777" w:rsidR="00B27983" w:rsidRDefault="00B27983" w:rsidP="00B27983">
      <w:pPr>
        <w:pStyle w:val="B1"/>
        <w:ind w:left="852" w:firstLine="0"/>
      </w:pPr>
      <w:r>
        <w:t xml:space="preserve">- </w:t>
      </w:r>
      <w:r>
        <w:rPr>
          <w:position w:val="-10"/>
        </w:rPr>
        <w:object w:dxaOrig="840" w:dyaOrig="300" w14:anchorId="2A99D4ED">
          <v:shape id="_x0000_i2990" type="#_x0000_t75" style="width:42pt;height:15pt" o:ole="">
            <v:imagedata r:id="rId2752" o:title=""/>
          </v:shape>
          <o:OLEObject Type="Embed" ProgID="Equation.3" ShapeID="_x0000_i2990" DrawAspect="Content" ObjectID="_1578895872" r:id="rId2840"/>
        </w:object>
      </w:r>
      <w:r>
        <w:t xml:space="preserve"> bits of this field are used as a header specific to this resource allocation type to indicate the selected resource blocks subset </w:t>
      </w:r>
    </w:p>
    <w:p w14:paraId="61C5E23D" w14:textId="77777777" w:rsidR="00B27983" w:rsidRDefault="00B27983" w:rsidP="00B27983">
      <w:pPr>
        <w:pStyle w:val="B1"/>
        <w:ind w:firstLine="284"/>
      </w:pPr>
      <w:r>
        <w:t>- 1 bit indicates a shift of the resource allocation span</w:t>
      </w:r>
    </w:p>
    <w:p w14:paraId="7F85245C" w14:textId="77777777" w:rsidR="00B27983" w:rsidRDefault="00B27983" w:rsidP="00B27983">
      <w:pPr>
        <w:pStyle w:val="B1"/>
        <w:ind w:firstLine="284"/>
      </w:pPr>
      <w:r>
        <w:t xml:space="preserve">- </w:t>
      </w:r>
      <w:r>
        <w:rPr>
          <w:position w:val="-10"/>
        </w:rPr>
        <w:object w:dxaOrig="2220" w:dyaOrig="400" w14:anchorId="6A8A60F6">
          <v:shape id="_x0000_i2991" type="#_x0000_t75" style="width:111pt;height:20.1pt" o:ole="">
            <v:imagedata r:id="rId2754" o:title=""/>
          </v:shape>
          <o:OLEObject Type="Embed" ProgID="Equation.3" ShapeID="_x0000_i2991" DrawAspect="Content" ObjectID="_1578895873" r:id="rId2841"/>
        </w:object>
      </w:r>
      <w:r>
        <w:t xml:space="preserve"> bits provide the resource allocation</w:t>
      </w:r>
    </w:p>
    <w:p w14:paraId="31D0EB56" w14:textId="77777777" w:rsidR="00B27983" w:rsidRDefault="00B27983" w:rsidP="00B27983">
      <w:pPr>
        <w:pStyle w:val="B1"/>
      </w:pPr>
      <w:r>
        <w:t>where the value of P depends on the number of DL resource blocks as indicated in section 7.1.6.1 of [3]</w:t>
      </w:r>
    </w:p>
    <w:p w14:paraId="36E11D48" w14:textId="77777777" w:rsidR="00B27983" w:rsidRDefault="00B27983" w:rsidP="00B27983">
      <w:pPr>
        <w:pStyle w:val="B1"/>
      </w:pPr>
      <w:r>
        <w:t>- TPC command for PUCCH – 2 bits as defined in section 5.1.2.1 of [3]</w:t>
      </w:r>
    </w:p>
    <w:p w14:paraId="752D213B" w14:textId="77777777" w:rsidR="00B27983" w:rsidRDefault="00B27983" w:rsidP="00B27983">
      <w:pPr>
        <w:pStyle w:val="B1"/>
      </w:pPr>
      <w:r>
        <w:t xml:space="preserve">- Downlink Assignment Index – number of bits as specified in </w:t>
      </w:r>
      <w:r w:rsidRPr="00155DBE">
        <w:t>Table 5.3.3.1.2-2</w:t>
      </w:r>
      <w:r>
        <w:t>.</w:t>
      </w:r>
    </w:p>
    <w:p w14:paraId="5F60B89C" w14:textId="01B92226" w:rsidR="00B27983" w:rsidRDefault="00B27983" w:rsidP="00B27983">
      <w:pPr>
        <w:pStyle w:val="B1"/>
      </w:pPr>
      <w:r>
        <w:t>- HARQ process number - 3 bits (for cases with FDD primary cell), 4 bits (for cases with TDD primary cell</w:t>
      </w:r>
      <w:ins w:id="7275" w:author="MulteFire Alliance (MFA)" w:date="2017-12-06T13:47:00Z">
        <w:r w:rsidR="003860EA">
          <w:t xml:space="preserve"> and MF cell</w:t>
        </w:r>
      </w:ins>
      <w:r>
        <w:t>)</w:t>
      </w:r>
    </w:p>
    <w:p w14:paraId="1C973355" w14:textId="77777777" w:rsidR="00B27983" w:rsidRDefault="00B27983" w:rsidP="00B27983">
      <w:pPr>
        <w:pStyle w:val="B1"/>
      </w:pPr>
      <w:r>
        <w:t>- Transport block to codeword swap flag – 1 bit</w:t>
      </w:r>
    </w:p>
    <w:p w14:paraId="6F99049D" w14:textId="77777777" w:rsidR="00B27983" w:rsidRDefault="00B27983" w:rsidP="00B27983">
      <w:pPr>
        <w:pStyle w:val="B1"/>
      </w:pPr>
      <w:r>
        <w:t xml:space="preserve">In addition, for transport block 1: </w:t>
      </w:r>
    </w:p>
    <w:p w14:paraId="5C52F8D7" w14:textId="77777777" w:rsidR="00B27983" w:rsidRDefault="00B27983" w:rsidP="00B27983">
      <w:pPr>
        <w:pStyle w:val="B1"/>
        <w:ind w:firstLine="0"/>
      </w:pPr>
      <w:r>
        <w:t xml:space="preserve">- Modulation and coding scheme – 5 bits as defined in section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7621290B" w14:textId="77777777" w:rsidR="00B27983" w:rsidRDefault="00B27983" w:rsidP="00B27983">
      <w:pPr>
        <w:pStyle w:val="B1"/>
        <w:ind w:firstLine="0"/>
      </w:pPr>
      <w:r>
        <w:t>- New data indicator – 1 bit</w:t>
      </w:r>
    </w:p>
    <w:p w14:paraId="71307C23" w14:textId="77777777" w:rsidR="00B27983" w:rsidRDefault="00B27983" w:rsidP="00B27983">
      <w:pPr>
        <w:pStyle w:val="B1"/>
        <w:ind w:firstLine="0"/>
      </w:pPr>
      <w:r>
        <w:t>- Redundancy version – 2 bits</w:t>
      </w:r>
    </w:p>
    <w:p w14:paraId="6C172F57" w14:textId="77777777" w:rsidR="00B27983" w:rsidRDefault="00B27983" w:rsidP="00B27983">
      <w:pPr>
        <w:pStyle w:val="B1"/>
      </w:pPr>
      <w:r>
        <w:t>In addition, for transport block 2:</w:t>
      </w:r>
    </w:p>
    <w:p w14:paraId="50801AB6" w14:textId="77777777" w:rsidR="00B27983" w:rsidRDefault="00B27983" w:rsidP="00B27983">
      <w:pPr>
        <w:pStyle w:val="B1"/>
        <w:ind w:firstLine="0"/>
      </w:pPr>
      <w:r>
        <w:t xml:space="preserve">- Modulation and coding scheme – 5 bits as defined in section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5D8D8691" w14:textId="77777777" w:rsidR="00B27983" w:rsidRDefault="00B27983" w:rsidP="00B27983">
      <w:pPr>
        <w:pStyle w:val="B1"/>
        <w:ind w:firstLine="0"/>
      </w:pPr>
      <w:r>
        <w:t>- New data indicator – 1 bit</w:t>
      </w:r>
    </w:p>
    <w:p w14:paraId="19704956" w14:textId="77777777" w:rsidR="00B27983" w:rsidRDefault="00B27983" w:rsidP="00B27983">
      <w:pPr>
        <w:pStyle w:val="B1"/>
        <w:ind w:firstLine="0"/>
      </w:pPr>
      <w:r>
        <w:t>- Redundancy version – 2 bits</w:t>
      </w:r>
    </w:p>
    <w:p w14:paraId="03BA27DC" w14:textId="77777777" w:rsidR="00B27983" w:rsidRDefault="00B27983" w:rsidP="00B27983">
      <w:pPr>
        <w:pStyle w:val="B1"/>
      </w:pPr>
      <w:r>
        <w:t>- Precoding information – number of bits as specified in Table 5.3.3.1.5A-1</w:t>
      </w:r>
    </w:p>
    <w:p w14:paraId="1797DE91" w14:textId="6EBB86E4" w:rsidR="00B27983" w:rsidRDefault="00B27983" w:rsidP="00B27983">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ins w:id="7276" w:author="MulteFire Alliance (MFA)" w:date="2017-12-06T13:48:00Z">
        <w:r w:rsidR="003860EA">
          <w:rPr>
            <w:lang w:eastAsia="ko-KR"/>
          </w:rPr>
          <w:t>. This field is not present for MF cells.</w:t>
        </w:r>
      </w:ins>
      <w:r>
        <w:t>) – 2 bits as defined in section 10.1 of [3]</w:t>
      </w:r>
      <w:r>
        <w:rPr>
          <w:rFonts w:hint="eastAsia"/>
          <w:lang w:eastAsia="zh-CN"/>
        </w:rPr>
        <w:t>. The 2 bits are set to 0 when this format is carried by EPDCCH on a secondary cell</w:t>
      </w:r>
      <w:r>
        <w:rPr>
          <w:rFonts w:eastAsia="SimSun" w:hint="eastAsia"/>
          <w:lang w:eastAsia="zh-CN"/>
        </w:rPr>
        <w:t>, or when this format is carried by EPDCCH on the primary cell scheduling PDSCH on a secondary cell and the UE is configured with PUCCH format 3 for HARQ-ACK feedback</w:t>
      </w:r>
      <w:r>
        <w:rPr>
          <w:rFonts w:hint="eastAsia"/>
          <w:lang w:eastAsia="zh-CN"/>
        </w:rPr>
        <w:t>.</w:t>
      </w:r>
    </w:p>
    <w:p w14:paraId="22CAD889" w14:textId="77777777" w:rsidR="003860EA" w:rsidRDefault="003860EA" w:rsidP="003860EA">
      <w:pPr>
        <w:pStyle w:val="B1"/>
        <w:rPr>
          <w:ins w:id="7277" w:author="MulteFire Alliance (MFA)" w:date="2017-12-06T13:48:00Z"/>
          <w:lang w:eastAsia="zh-CN"/>
        </w:rPr>
      </w:pPr>
      <w:ins w:id="7278" w:author="MulteFire Alliance (MFA)" w:date="2017-12-06T13:48:00Z">
        <w:r>
          <w:t xml:space="preserve">- HARQ-ACK resource indicator (this field </w:t>
        </w:r>
        <w:r>
          <w:rPr>
            <w:rFonts w:hint="eastAsia"/>
            <w:lang w:eastAsia="ko-KR"/>
          </w:rPr>
          <w:t xml:space="preserve">is present only for MF </w:t>
        </w:r>
        <w:r>
          <w:rPr>
            <w:lang w:eastAsia="ko-KR"/>
          </w:rPr>
          <w:t>c</w:t>
        </w:r>
        <w:r>
          <w:rPr>
            <w:rFonts w:hint="eastAsia"/>
            <w:lang w:eastAsia="ko-KR"/>
          </w:rPr>
          <w:t>ell</w:t>
        </w:r>
        <w:r>
          <w:rPr>
            <w:lang w:eastAsia="ko-KR"/>
          </w:rPr>
          <w:t>s</w:t>
        </w:r>
        <w:r>
          <w:rPr>
            <w:rFonts w:hint="eastAsia"/>
            <w:lang w:eastAsia="ko-KR"/>
          </w:rPr>
          <w:t>)</w:t>
        </w:r>
        <w:r>
          <w:rPr>
            <w:lang w:eastAsia="ko-KR"/>
          </w:rPr>
          <w:t xml:space="preserve"> </w:t>
        </w:r>
        <w:r>
          <w:t xml:space="preserve">– </w:t>
        </w:r>
        <w:r w:rsidRPr="00C04083">
          <w:t>2 bits as defined in 10.1.3MF</w:t>
        </w:r>
        <w:r>
          <w:t xml:space="preserve"> [3]. This </w:t>
        </w:r>
        <w:r w:rsidRPr="00E9040D">
          <w:t>field shall be used to determine the PUCCH resource values from one of the four resource values configured by higher layers, with the mapping defined in Table 10.1.</w:t>
        </w:r>
        <w:r>
          <w:t xml:space="preserve">3MF.2-1 [3] for MF-ePUCCH, or </w:t>
        </w:r>
        <w:r w:rsidRPr="00C755F4">
          <w:t>Table 10.1.3MF.1-1</w:t>
        </w:r>
        <w:r>
          <w:t xml:space="preserve"> [3]</w:t>
        </w:r>
        <w:r w:rsidRPr="00C755F4">
          <w:t xml:space="preserve"> </w:t>
        </w:r>
        <w:r>
          <w:t xml:space="preserve">for </w:t>
        </w:r>
        <w:r w:rsidRPr="00C755F4">
          <w:t>MF-sPUCCH</w:t>
        </w:r>
        <w:r>
          <w:t xml:space="preserve">, or </w:t>
        </w:r>
        <w:r w:rsidRPr="00C755F4">
          <w:t>Table 10.1.3MF.1-2</w:t>
        </w:r>
        <w:r>
          <w:t xml:space="preserve"> [3] for</w:t>
        </w:r>
        <w:r w:rsidRPr="00C755F4">
          <w:t xml:space="preserve"> MF-sPUCCH in absence of of higher layer configuration</w:t>
        </w:r>
        <w:r>
          <w:t>.</w:t>
        </w:r>
        <w:r w:rsidRPr="00AF7257">
          <w:rPr>
            <w:rFonts w:hint="eastAsia"/>
            <w:lang w:eastAsia="zh-CN"/>
          </w:rPr>
          <w:t xml:space="preserve"> </w:t>
        </w:r>
      </w:ins>
    </w:p>
    <w:p w14:paraId="1DB19D65" w14:textId="77777777" w:rsidR="00B87487" w:rsidRDefault="00B87487" w:rsidP="00B87487">
      <w:pPr>
        <w:pStyle w:val="B1"/>
        <w:rPr>
          <w:ins w:id="7279" w:author="Edited - Third Generation Partnership Project" w:date="2017-12-06T08:46:00Z"/>
          <w:lang w:eastAsia="zh-CN"/>
        </w:rPr>
      </w:pPr>
      <w:ins w:id="7280" w:author="Edited - Third Generation Partnership Project" w:date="2017-12-06T08:46:00Z">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Pr>
            <w:lang w:eastAsia="zh-CN"/>
          </w:rPr>
          <w:t xml:space="preserve">sections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Pr="00863908">
          <w:rPr>
            <w:i/>
            <w:lang w:eastAsia="zh-CN"/>
          </w:rPr>
          <w:t>CSI-RS-ConfigZPAperiodic</w:t>
        </w:r>
        <w:r>
          <w:rPr>
            <w:rFonts w:hint="eastAsia"/>
            <w:lang w:eastAsia="zh-CN"/>
          </w:rPr>
          <w:t xml:space="preserve">. </w:t>
        </w:r>
      </w:ins>
    </w:p>
    <w:p w14:paraId="513441B1" w14:textId="77777777" w:rsidR="00B27983" w:rsidRDefault="00B27983" w:rsidP="00B27983">
      <w:r>
        <w:t>If both transport blocks are enabled, the transport block to codeword mapping is specified according to Table 5.3.3.1.5</w:t>
      </w:r>
      <w:r>
        <w:noBreakHyphen/>
        <w:t>1.</w:t>
      </w:r>
    </w:p>
    <w:p w14:paraId="5CC91531" w14:textId="77777777" w:rsidR="00B27983" w:rsidRDefault="00B27983" w:rsidP="00B27983">
      <w:r>
        <w:t>In case one of the transport blocks is disabled, the transport block to codeword swap flag is reserved and the transport block to codeword mapping is specified according to Table 5.3.3.1.5</w:t>
      </w:r>
      <w:r>
        <w:noBreakHyphen/>
        <w:t>2.</w:t>
      </w:r>
    </w:p>
    <w:p w14:paraId="293ED63D" w14:textId="77777777" w:rsidR="00B27983" w:rsidRDefault="00B27983" w:rsidP="00B27983">
      <w:r>
        <w:t>The precoding information field is defined according to Table 5.3.3.1.5A</w:t>
      </w:r>
      <w:r>
        <w:noBreakHyphen/>
        <w:t>2. For a single enabled codeword, index 1 in Table 5.3.3.1.5A-2 is only supported for retransmission of the corresponding transport block if that transport block has previously been transmitted using two layers with large delay CDD.</w:t>
      </w:r>
    </w:p>
    <w:p w14:paraId="6AADA90A" w14:textId="77777777" w:rsidR="00B27983" w:rsidRDefault="00B27983" w:rsidP="00B27983">
      <w:r>
        <w:t xml:space="preserve">For transmission with 2 antenna ports, the precoding information field is not present. The number of transmission layers is equal to 2 if both codewords are enabled; transmit diversity is used if codeword 0 is enabled while codeword 1 is disabled. </w:t>
      </w:r>
    </w:p>
    <w:p w14:paraId="233ADE65" w14:textId="77777777" w:rsidR="00B27983" w:rsidRDefault="00B27983" w:rsidP="00B27983">
      <w:r>
        <w:t>If the number of information bits in format 2A carried by PDCCH belongs to one of the sizes in Table 5.3.3.1.2-1, one zero bit shall be appended to format 2A.</w:t>
      </w:r>
    </w:p>
    <w:p w14:paraId="2472828A" w14:textId="77777777" w:rsidR="00B27983" w:rsidRDefault="00B27983" w:rsidP="00B27983">
      <w:pPr>
        <w:pStyle w:val="TH"/>
      </w:pPr>
      <w:r>
        <w:t>Table 5.3.3.1.5A-</w:t>
      </w:r>
      <w:r>
        <w:rPr>
          <w:rFonts w:eastAsia="Batang"/>
          <w:lang w:eastAsia="ko-KR"/>
        </w:rPr>
        <w:t>1</w:t>
      </w:r>
      <w:r>
        <w:t>: Number of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B27983" w14:paraId="7132E1AC" w14:textId="77777777" w:rsidTr="00F3724D">
        <w:trPr>
          <w:trHeight w:val="357"/>
          <w:jc w:val="center"/>
        </w:trPr>
        <w:tc>
          <w:tcPr>
            <w:tcW w:w="4219" w:type="dxa"/>
            <w:vAlign w:val="center"/>
          </w:tcPr>
          <w:p w14:paraId="5806A44D" w14:textId="77777777" w:rsidR="00B27983" w:rsidRDefault="00B27983" w:rsidP="00F3724D">
            <w:pPr>
              <w:pStyle w:val="TAH"/>
            </w:pPr>
            <w:r>
              <w:t>Number of antenna ports at eNodeB</w:t>
            </w:r>
          </w:p>
        </w:tc>
        <w:tc>
          <w:tcPr>
            <w:tcW w:w="4219" w:type="dxa"/>
            <w:vAlign w:val="center"/>
          </w:tcPr>
          <w:p w14:paraId="11D9F258" w14:textId="77777777" w:rsidR="00B27983" w:rsidRDefault="00B27983" w:rsidP="00F3724D">
            <w:pPr>
              <w:pStyle w:val="TAH"/>
            </w:pPr>
            <w:r>
              <w:t>Number of bits for precoding information</w:t>
            </w:r>
          </w:p>
        </w:tc>
      </w:tr>
      <w:tr w:rsidR="00B27983" w14:paraId="641EE592" w14:textId="77777777" w:rsidTr="00F3724D">
        <w:trPr>
          <w:jc w:val="center"/>
        </w:trPr>
        <w:tc>
          <w:tcPr>
            <w:tcW w:w="4219" w:type="dxa"/>
          </w:tcPr>
          <w:p w14:paraId="48087D2B" w14:textId="77777777" w:rsidR="00B27983" w:rsidRDefault="00B27983" w:rsidP="00F3724D">
            <w:pPr>
              <w:pStyle w:val="TAC"/>
            </w:pPr>
            <w:r>
              <w:t>2</w:t>
            </w:r>
          </w:p>
        </w:tc>
        <w:tc>
          <w:tcPr>
            <w:tcW w:w="4219" w:type="dxa"/>
          </w:tcPr>
          <w:p w14:paraId="08B6B3DD" w14:textId="77777777" w:rsidR="00B27983" w:rsidRDefault="00B27983" w:rsidP="00F3724D">
            <w:pPr>
              <w:pStyle w:val="TAC"/>
            </w:pPr>
            <w:r>
              <w:t>0</w:t>
            </w:r>
          </w:p>
        </w:tc>
      </w:tr>
      <w:tr w:rsidR="00B27983" w14:paraId="64D26214" w14:textId="77777777" w:rsidTr="00F3724D">
        <w:trPr>
          <w:jc w:val="center"/>
        </w:trPr>
        <w:tc>
          <w:tcPr>
            <w:tcW w:w="4219" w:type="dxa"/>
          </w:tcPr>
          <w:p w14:paraId="105A0C66" w14:textId="77777777" w:rsidR="00B27983" w:rsidRDefault="00B27983" w:rsidP="00F3724D">
            <w:pPr>
              <w:pStyle w:val="TAC"/>
            </w:pPr>
            <w:r>
              <w:t>4</w:t>
            </w:r>
          </w:p>
        </w:tc>
        <w:tc>
          <w:tcPr>
            <w:tcW w:w="4219" w:type="dxa"/>
          </w:tcPr>
          <w:p w14:paraId="699A7048" w14:textId="77777777" w:rsidR="00B27983" w:rsidRDefault="00B27983" w:rsidP="00F3724D">
            <w:pPr>
              <w:pStyle w:val="TAC"/>
            </w:pPr>
            <w:r>
              <w:t>2</w:t>
            </w:r>
          </w:p>
        </w:tc>
      </w:tr>
    </w:tbl>
    <w:p w14:paraId="760996FE" w14:textId="77777777" w:rsidR="00B27983" w:rsidRDefault="00B27983" w:rsidP="00B27983"/>
    <w:p w14:paraId="68F28688" w14:textId="77777777" w:rsidR="00B27983" w:rsidRDefault="00B27983" w:rsidP="00B27983">
      <w:pPr>
        <w:pStyle w:val="TH"/>
      </w:pPr>
      <w:r>
        <w:t>Table 5.3.3.1.5A-</w:t>
      </w:r>
      <w:r>
        <w:rPr>
          <w:rFonts w:eastAsia="Batang"/>
          <w:lang w:eastAsia="ko-KR"/>
        </w:rPr>
        <w:t>2</w:t>
      </w:r>
      <w:r>
        <w:t>: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130"/>
      </w:tblGrid>
      <w:tr w:rsidR="00B27983" w14:paraId="7D64A9B7" w14:textId="77777777" w:rsidTr="00F3724D">
        <w:trPr>
          <w:trHeight w:val="460"/>
          <w:jc w:val="center"/>
        </w:trPr>
        <w:tc>
          <w:tcPr>
            <w:tcW w:w="3621" w:type="dxa"/>
            <w:gridSpan w:val="2"/>
          </w:tcPr>
          <w:p w14:paraId="3B1FFDC7" w14:textId="77777777" w:rsidR="00B27983" w:rsidRDefault="00B27983" w:rsidP="00F3724D">
            <w:pPr>
              <w:jc w:val="center"/>
              <w:rPr>
                <w:rFonts w:ascii="Arial" w:hAnsi="Arial" w:cs="Arial"/>
                <w:b/>
              </w:rPr>
            </w:pPr>
            <w:r>
              <w:rPr>
                <w:rFonts w:ascii="Arial" w:hAnsi="Arial" w:cs="Arial"/>
                <w:b/>
              </w:rPr>
              <w:t xml:space="preserve">One codeword: </w:t>
            </w:r>
          </w:p>
          <w:p w14:paraId="5557841F" w14:textId="77777777" w:rsidR="00B27983" w:rsidRDefault="00B27983" w:rsidP="00F3724D">
            <w:pPr>
              <w:jc w:val="center"/>
              <w:rPr>
                <w:rFonts w:ascii="Arial" w:hAnsi="Arial" w:cs="Arial"/>
                <w:b/>
              </w:rPr>
            </w:pPr>
            <w:r>
              <w:rPr>
                <w:rFonts w:ascii="Arial" w:hAnsi="Arial" w:cs="Arial"/>
                <w:b/>
              </w:rPr>
              <w:t xml:space="preserve">Codeword 0 enabled, </w:t>
            </w:r>
          </w:p>
          <w:p w14:paraId="19748862" w14:textId="77777777" w:rsidR="00B27983" w:rsidRDefault="00B27983" w:rsidP="00F3724D">
            <w:pPr>
              <w:pStyle w:val="TAH"/>
              <w:rPr>
                <w:sz w:val="20"/>
              </w:rPr>
            </w:pPr>
            <w:r>
              <w:rPr>
                <w:sz w:val="20"/>
              </w:rPr>
              <w:t>Codeword 1 disabled</w:t>
            </w:r>
          </w:p>
        </w:tc>
        <w:tc>
          <w:tcPr>
            <w:tcW w:w="3037" w:type="dxa"/>
            <w:gridSpan w:val="2"/>
          </w:tcPr>
          <w:p w14:paraId="26A0D964" w14:textId="77777777" w:rsidR="00B27983" w:rsidRDefault="00B27983" w:rsidP="00F3724D">
            <w:pPr>
              <w:jc w:val="center"/>
              <w:rPr>
                <w:rFonts w:ascii="Arial" w:hAnsi="Arial" w:cs="Arial"/>
                <w:b/>
              </w:rPr>
            </w:pPr>
            <w:r>
              <w:rPr>
                <w:rFonts w:ascii="Arial" w:hAnsi="Arial" w:cs="Arial"/>
                <w:b/>
              </w:rPr>
              <w:t xml:space="preserve">Two codewords: </w:t>
            </w:r>
          </w:p>
          <w:p w14:paraId="03C0973D" w14:textId="77777777" w:rsidR="00B27983" w:rsidRDefault="00B27983" w:rsidP="00F3724D">
            <w:pPr>
              <w:jc w:val="center"/>
              <w:rPr>
                <w:rFonts w:ascii="Arial" w:hAnsi="Arial" w:cs="Arial"/>
                <w:b/>
              </w:rPr>
            </w:pPr>
            <w:r>
              <w:rPr>
                <w:rFonts w:ascii="Arial" w:hAnsi="Arial" w:cs="Arial"/>
                <w:b/>
              </w:rPr>
              <w:t xml:space="preserve">Codeword 0 enabled, </w:t>
            </w:r>
          </w:p>
          <w:p w14:paraId="0E76C4B2" w14:textId="77777777" w:rsidR="00B27983" w:rsidRDefault="00B27983" w:rsidP="00F3724D">
            <w:pPr>
              <w:pStyle w:val="TAC"/>
              <w:rPr>
                <w:sz w:val="20"/>
              </w:rPr>
            </w:pPr>
            <w:r>
              <w:rPr>
                <w:rFonts w:cs="Arial"/>
                <w:b/>
                <w:sz w:val="20"/>
              </w:rPr>
              <w:t>Codeword 1 enabled</w:t>
            </w:r>
          </w:p>
        </w:tc>
      </w:tr>
      <w:tr w:rsidR="00B27983" w14:paraId="1E5F6FCC" w14:textId="77777777" w:rsidTr="00F3724D">
        <w:trPr>
          <w:jc w:val="center"/>
        </w:trPr>
        <w:tc>
          <w:tcPr>
            <w:tcW w:w="1409" w:type="dxa"/>
          </w:tcPr>
          <w:p w14:paraId="19CFD582" w14:textId="77777777" w:rsidR="00B27983" w:rsidRDefault="00B27983" w:rsidP="00F3724D">
            <w:pPr>
              <w:pStyle w:val="TAC"/>
              <w:rPr>
                <w:b/>
              </w:rPr>
            </w:pPr>
            <w:r>
              <w:rPr>
                <w:b/>
              </w:rPr>
              <w:t>Bit field mapped to index</w:t>
            </w:r>
          </w:p>
        </w:tc>
        <w:tc>
          <w:tcPr>
            <w:tcW w:w="2212" w:type="dxa"/>
            <w:vAlign w:val="center"/>
          </w:tcPr>
          <w:p w14:paraId="553E91CD" w14:textId="77777777" w:rsidR="00B27983" w:rsidRDefault="00B27983" w:rsidP="00F3724D">
            <w:pPr>
              <w:pStyle w:val="TAC"/>
              <w:rPr>
                <w:b/>
              </w:rPr>
            </w:pPr>
            <w:r>
              <w:rPr>
                <w:b/>
              </w:rPr>
              <w:t>Message</w:t>
            </w:r>
          </w:p>
        </w:tc>
        <w:tc>
          <w:tcPr>
            <w:tcW w:w="907" w:type="dxa"/>
            <w:vAlign w:val="center"/>
          </w:tcPr>
          <w:p w14:paraId="5C6C3A71" w14:textId="77777777" w:rsidR="00B27983" w:rsidRDefault="00B27983" w:rsidP="00F3724D">
            <w:pPr>
              <w:pStyle w:val="TAC"/>
            </w:pPr>
            <w:r>
              <w:rPr>
                <w:b/>
              </w:rPr>
              <w:t>Bit field mapped to index</w:t>
            </w:r>
          </w:p>
        </w:tc>
        <w:tc>
          <w:tcPr>
            <w:tcW w:w="2130" w:type="dxa"/>
            <w:vAlign w:val="center"/>
          </w:tcPr>
          <w:p w14:paraId="3F0ADA24" w14:textId="77777777" w:rsidR="00B27983" w:rsidRDefault="00B27983" w:rsidP="00F3724D">
            <w:pPr>
              <w:pStyle w:val="TAC"/>
            </w:pPr>
            <w:r>
              <w:rPr>
                <w:b/>
              </w:rPr>
              <w:t>Message</w:t>
            </w:r>
          </w:p>
        </w:tc>
      </w:tr>
      <w:tr w:rsidR="00B27983" w14:paraId="3F6026F8" w14:textId="77777777" w:rsidTr="00F3724D">
        <w:trPr>
          <w:jc w:val="center"/>
        </w:trPr>
        <w:tc>
          <w:tcPr>
            <w:tcW w:w="1409" w:type="dxa"/>
          </w:tcPr>
          <w:p w14:paraId="4E509AFB" w14:textId="77777777" w:rsidR="00B27983" w:rsidRDefault="00B27983" w:rsidP="00F3724D">
            <w:pPr>
              <w:pStyle w:val="TAC"/>
            </w:pPr>
            <w:r>
              <w:t>0</w:t>
            </w:r>
          </w:p>
        </w:tc>
        <w:tc>
          <w:tcPr>
            <w:tcW w:w="2212" w:type="dxa"/>
          </w:tcPr>
          <w:p w14:paraId="05568008" w14:textId="77777777" w:rsidR="00B27983" w:rsidRDefault="00B27983" w:rsidP="00F3724D">
            <w:pPr>
              <w:pStyle w:val="TAC"/>
            </w:pPr>
            <w:r>
              <w:t>4 layers: Transmit diversity</w:t>
            </w:r>
          </w:p>
        </w:tc>
        <w:tc>
          <w:tcPr>
            <w:tcW w:w="907" w:type="dxa"/>
          </w:tcPr>
          <w:p w14:paraId="627A5526" w14:textId="77777777" w:rsidR="00B27983" w:rsidRDefault="00B27983" w:rsidP="00F3724D">
            <w:pPr>
              <w:pStyle w:val="TAC"/>
            </w:pPr>
            <w:r>
              <w:t>0</w:t>
            </w:r>
          </w:p>
        </w:tc>
        <w:tc>
          <w:tcPr>
            <w:tcW w:w="2130" w:type="dxa"/>
          </w:tcPr>
          <w:p w14:paraId="0A216D06" w14:textId="77777777" w:rsidR="00B27983" w:rsidRDefault="00B27983" w:rsidP="00F3724D">
            <w:pPr>
              <w:pStyle w:val="TAC"/>
            </w:pPr>
            <w:r>
              <w:t>2 layers: precoder cycling with large delay CDD</w:t>
            </w:r>
          </w:p>
        </w:tc>
      </w:tr>
      <w:tr w:rsidR="00B27983" w14:paraId="267D7522" w14:textId="77777777" w:rsidTr="00F3724D">
        <w:trPr>
          <w:jc w:val="center"/>
        </w:trPr>
        <w:tc>
          <w:tcPr>
            <w:tcW w:w="1409" w:type="dxa"/>
          </w:tcPr>
          <w:p w14:paraId="66C3BCE0" w14:textId="77777777" w:rsidR="00B27983" w:rsidRDefault="00B27983" w:rsidP="00F3724D">
            <w:pPr>
              <w:pStyle w:val="TAC"/>
            </w:pPr>
            <w:r>
              <w:t>1</w:t>
            </w:r>
          </w:p>
        </w:tc>
        <w:tc>
          <w:tcPr>
            <w:tcW w:w="2212" w:type="dxa"/>
          </w:tcPr>
          <w:p w14:paraId="7E31D3D5" w14:textId="77777777" w:rsidR="00B27983" w:rsidRDefault="00B27983" w:rsidP="00F3724D">
            <w:pPr>
              <w:pStyle w:val="TAC"/>
            </w:pPr>
            <w:r>
              <w:t>2 layers: precoder cycling with large delay CDD</w:t>
            </w:r>
          </w:p>
        </w:tc>
        <w:tc>
          <w:tcPr>
            <w:tcW w:w="907" w:type="dxa"/>
          </w:tcPr>
          <w:p w14:paraId="58989940" w14:textId="77777777" w:rsidR="00B27983" w:rsidRDefault="00B27983" w:rsidP="00F3724D">
            <w:pPr>
              <w:pStyle w:val="TAC"/>
            </w:pPr>
            <w:r>
              <w:t>1</w:t>
            </w:r>
          </w:p>
        </w:tc>
        <w:tc>
          <w:tcPr>
            <w:tcW w:w="2130" w:type="dxa"/>
          </w:tcPr>
          <w:p w14:paraId="713C044A" w14:textId="77777777" w:rsidR="00B27983" w:rsidRDefault="00B27983" w:rsidP="00F3724D">
            <w:pPr>
              <w:pStyle w:val="TAC"/>
            </w:pPr>
            <w:r>
              <w:t>3 layers: precoder cycling with large delay CDD</w:t>
            </w:r>
          </w:p>
        </w:tc>
      </w:tr>
      <w:tr w:rsidR="00B27983" w14:paraId="00E4FB87" w14:textId="77777777" w:rsidTr="00F3724D">
        <w:trPr>
          <w:jc w:val="center"/>
        </w:trPr>
        <w:tc>
          <w:tcPr>
            <w:tcW w:w="1409" w:type="dxa"/>
          </w:tcPr>
          <w:p w14:paraId="360362B5" w14:textId="77777777" w:rsidR="00B27983" w:rsidRDefault="00B27983" w:rsidP="00F3724D">
            <w:pPr>
              <w:pStyle w:val="TAC"/>
            </w:pPr>
            <w:r>
              <w:t>2</w:t>
            </w:r>
          </w:p>
        </w:tc>
        <w:tc>
          <w:tcPr>
            <w:tcW w:w="2212" w:type="dxa"/>
          </w:tcPr>
          <w:p w14:paraId="3AEE8CED" w14:textId="77777777" w:rsidR="00B27983" w:rsidRDefault="00B27983" w:rsidP="00F3724D">
            <w:pPr>
              <w:pStyle w:val="TAC"/>
            </w:pPr>
            <w:r>
              <w:t>reserved</w:t>
            </w:r>
          </w:p>
        </w:tc>
        <w:tc>
          <w:tcPr>
            <w:tcW w:w="907" w:type="dxa"/>
          </w:tcPr>
          <w:p w14:paraId="6CA12B66" w14:textId="77777777" w:rsidR="00B27983" w:rsidRDefault="00B27983" w:rsidP="00F3724D">
            <w:pPr>
              <w:pStyle w:val="TAC"/>
            </w:pPr>
            <w:r>
              <w:t>2</w:t>
            </w:r>
          </w:p>
        </w:tc>
        <w:tc>
          <w:tcPr>
            <w:tcW w:w="2130" w:type="dxa"/>
          </w:tcPr>
          <w:p w14:paraId="7E0AD6F2" w14:textId="77777777" w:rsidR="00B27983" w:rsidRDefault="00B27983" w:rsidP="00F3724D">
            <w:pPr>
              <w:pStyle w:val="TAC"/>
            </w:pPr>
            <w:r>
              <w:t>4 layers: precoder cycling with large delay CDD</w:t>
            </w:r>
          </w:p>
        </w:tc>
      </w:tr>
      <w:tr w:rsidR="00B27983" w14:paraId="67267D8A" w14:textId="77777777" w:rsidTr="00F3724D">
        <w:trPr>
          <w:jc w:val="center"/>
        </w:trPr>
        <w:tc>
          <w:tcPr>
            <w:tcW w:w="1409" w:type="dxa"/>
          </w:tcPr>
          <w:p w14:paraId="6B921606" w14:textId="77777777" w:rsidR="00B27983" w:rsidRDefault="00B27983" w:rsidP="00F3724D">
            <w:pPr>
              <w:pStyle w:val="TAC"/>
            </w:pPr>
            <w:r>
              <w:t>3</w:t>
            </w:r>
          </w:p>
        </w:tc>
        <w:tc>
          <w:tcPr>
            <w:tcW w:w="2212" w:type="dxa"/>
          </w:tcPr>
          <w:p w14:paraId="5E63D5EC" w14:textId="77777777" w:rsidR="00B27983" w:rsidRDefault="00B27983" w:rsidP="00F3724D">
            <w:pPr>
              <w:pStyle w:val="TAC"/>
            </w:pPr>
            <w:r>
              <w:t>reserved</w:t>
            </w:r>
          </w:p>
        </w:tc>
        <w:tc>
          <w:tcPr>
            <w:tcW w:w="907" w:type="dxa"/>
          </w:tcPr>
          <w:p w14:paraId="371299C6" w14:textId="77777777" w:rsidR="00B27983" w:rsidRDefault="00B27983" w:rsidP="00F3724D">
            <w:pPr>
              <w:pStyle w:val="TAC"/>
            </w:pPr>
            <w:r>
              <w:t>3</w:t>
            </w:r>
          </w:p>
        </w:tc>
        <w:tc>
          <w:tcPr>
            <w:tcW w:w="2130" w:type="dxa"/>
          </w:tcPr>
          <w:p w14:paraId="5FA20F01" w14:textId="77777777" w:rsidR="00B27983" w:rsidRDefault="00B27983" w:rsidP="00F3724D">
            <w:pPr>
              <w:pStyle w:val="TAC"/>
            </w:pPr>
            <w:r>
              <w:t>reserved</w:t>
            </w:r>
          </w:p>
        </w:tc>
      </w:tr>
    </w:tbl>
    <w:p w14:paraId="4AAB11B7" w14:textId="77777777" w:rsidR="00B27983" w:rsidRDefault="00B27983" w:rsidP="00B27983"/>
    <w:p w14:paraId="1FD3799E" w14:textId="77777777" w:rsidR="00B27983" w:rsidRDefault="00B27983" w:rsidP="00B27983">
      <w:pPr>
        <w:pStyle w:val="Heading5"/>
        <w:ind w:left="0" w:firstLine="0"/>
      </w:pPr>
      <w:bookmarkStart w:id="7281" w:name="_Toc462752229"/>
      <w:bookmarkStart w:id="7282" w:name="_Toc500356658"/>
      <w:r>
        <w:t>5.3.3.1.5B</w:t>
      </w:r>
      <w:r>
        <w:tab/>
        <w:t>Format 2B</w:t>
      </w:r>
      <w:bookmarkEnd w:id="7281"/>
      <w:bookmarkEnd w:id="7282"/>
    </w:p>
    <w:p w14:paraId="0EED579A" w14:textId="77777777" w:rsidR="00B27983" w:rsidRDefault="00B27983" w:rsidP="00B27983">
      <w:r>
        <w:t>The following information is transmitted by means of the DCI format 2B:</w:t>
      </w:r>
    </w:p>
    <w:p w14:paraId="42466113" w14:textId="77777777" w:rsidR="00B27983" w:rsidRDefault="00B27983" w:rsidP="00B27983">
      <w:pPr>
        <w:pStyle w:val="B1"/>
      </w:pPr>
      <w:r>
        <w:t>- Carrier indicator – 0 or 3 bits. The field is present according to the definitions in [3].</w:t>
      </w:r>
    </w:p>
    <w:p w14:paraId="2106DD3C" w14:textId="77777777" w:rsidR="00B27983" w:rsidRDefault="00B27983" w:rsidP="00B27983">
      <w:pPr>
        <w:pStyle w:val="B1"/>
      </w:pPr>
      <w:r>
        <w:t>- Resource allocation header (resource allocation type 0 / type 1) – 1 bit as defined in section 7.1.6 of [3]</w:t>
      </w:r>
    </w:p>
    <w:p w14:paraId="1F621DA4" w14:textId="77777777" w:rsidR="00B27983" w:rsidRDefault="00B27983" w:rsidP="00B27983">
      <w:pPr>
        <w:pStyle w:val="B1"/>
        <w:ind w:hanging="1"/>
      </w:pPr>
      <w:r>
        <w:rPr>
          <w:rFonts w:hint="eastAsia"/>
          <w:lang w:val="en-US" w:eastAsia="zh-CN"/>
        </w:rPr>
        <w:t>If downlink bandwidth is less than or equal to 10 PRBs, there is no resource allocation header and resource allocation type 0 is assumed.</w:t>
      </w:r>
    </w:p>
    <w:p w14:paraId="1217E410" w14:textId="77777777" w:rsidR="00B27983" w:rsidRDefault="00B27983" w:rsidP="00B27983">
      <w:pPr>
        <w:pStyle w:val="B1"/>
      </w:pPr>
      <w:r>
        <w:t>- Resource block assignment:</w:t>
      </w:r>
    </w:p>
    <w:p w14:paraId="3994F83A" w14:textId="77777777" w:rsidR="00B27983" w:rsidRDefault="00B27983" w:rsidP="00B27983">
      <w:pPr>
        <w:pStyle w:val="B1"/>
        <w:ind w:firstLine="0"/>
      </w:pPr>
      <w:r>
        <w:t xml:space="preserve">- For resource allocation type 0 as defined in section 7.1.6.1 of [3] </w:t>
      </w:r>
    </w:p>
    <w:p w14:paraId="2303AEAD" w14:textId="77777777" w:rsidR="00B27983" w:rsidRDefault="00B27983" w:rsidP="00B27983">
      <w:pPr>
        <w:pStyle w:val="B1"/>
        <w:ind w:left="852" w:firstLine="1"/>
      </w:pPr>
      <w:r>
        <w:t xml:space="preserve">- </w:t>
      </w:r>
      <w:r>
        <w:rPr>
          <w:position w:val="-10"/>
        </w:rPr>
        <w:object w:dxaOrig="940" w:dyaOrig="400" w14:anchorId="59B6A78A">
          <v:shape id="_x0000_i2992" type="#_x0000_t75" style="width:47.1pt;height:20.1pt" o:ole="">
            <v:imagedata r:id="rId2750" o:title=""/>
          </v:shape>
          <o:OLEObject Type="Embed" ProgID="Equation.3" ShapeID="_x0000_i2992" DrawAspect="Content" ObjectID="_1578895874" r:id="rId2842"/>
        </w:object>
      </w:r>
      <w:r>
        <w:t xml:space="preserve">bits provide the resource allocation </w:t>
      </w:r>
    </w:p>
    <w:p w14:paraId="5F50E203" w14:textId="77777777" w:rsidR="00B27983" w:rsidRDefault="00B27983" w:rsidP="00B27983">
      <w:pPr>
        <w:pStyle w:val="B1"/>
        <w:ind w:firstLine="0"/>
      </w:pPr>
      <w:r>
        <w:t xml:space="preserve">- For resource allocation type 1 as defined in section 7.1.6.2 of [3] </w:t>
      </w:r>
    </w:p>
    <w:p w14:paraId="3CFB6BA6" w14:textId="77777777" w:rsidR="00B27983" w:rsidRDefault="00B27983" w:rsidP="00B27983">
      <w:pPr>
        <w:pStyle w:val="B1"/>
        <w:ind w:left="852" w:firstLine="0"/>
      </w:pPr>
      <w:r>
        <w:t xml:space="preserve">- </w:t>
      </w:r>
      <w:r>
        <w:rPr>
          <w:position w:val="-10"/>
        </w:rPr>
        <w:object w:dxaOrig="840" w:dyaOrig="300" w14:anchorId="4F4641BB">
          <v:shape id="_x0000_i2993" type="#_x0000_t75" style="width:42pt;height:15pt" o:ole="">
            <v:imagedata r:id="rId2752" o:title=""/>
          </v:shape>
          <o:OLEObject Type="Embed" ProgID="Equation.3" ShapeID="_x0000_i2993" DrawAspect="Content" ObjectID="_1578895875" r:id="rId2843"/>
        </w:object>
      </w:r>
      <w:r>
        <w:t xml:space="preserve"> bits of this field are used as a header specific to this resource allocation type to indicate the selected resource blocks subset </w:t>
      </w:r>
    </w:p>
    <w:p w14:paraId="145DA1FD" w14:textId="77777777" w:rsidR="00B27983" w:rsidRDefault="00B27983" w:rsidP="00B27983">
      <w:pPr>
        <w:pStyle w:val="B1"/>
        <w:ind w:firstLine="284"/>
      </w:pPr>
      <w:r>
        <w:t>- 1 bit indicates a shift of the resource allocation span</w:t>
      </w:r>
    </w:p>
    <w:p w14:paraId="671C22DA" w14:textId="77777777" w:rsidR="00B27983" w:rsidRDefault="00B27983" w:rsidP="00B27983">
      <w:pPr>
        <w:pStyle w:val="B1"/>
        <w:ind w:firstLine="284"/>
      </w:pPr>
      <w:r>
        <w:t xml:space="preserve">- </w:t>
      </w:r>
      <w:r>
        <w:rPr>
          <w:position w:val="-10"/>
        </w:rPr>
        <w:object w:dxaOrig="2220" w:dyaOrig="400" w14:anchorId="555492A7">
          <v:shape id="_x0000_i2994" type="#_x0000_t75" style="width:111pt;height:20.1pt" o:ole="">
            <v:imagedata r:id="rId2754" o:title=""/>
          </v:shape>
          <o:OLEObject Type="Embed" ProgID="Equation.3" ShapeID="_x0000_i2994" DrawAspect="Content" ObjectID="_1578895876" r:id="rId2844"/>
        </w:object>
      </w:r>
      <w:r>
        <w:t xml:space="preserve"> bits provide the resource allocation</w:t>
      </w:r>
    </w:p>
    <w:p w14:paraId="3D71EB06" w14:textId="77777777" w:rsidR="00B27983" w:rsidRDefault="00B27983" w:rsidP="00B27983">
      <w:pPr>
        <w:pStyle w:val="B1"/>
      </w:pPr>
      <w:r>
        <w:t>where the value of P depends on the number of DL resource blocks as indicated in section [7.1.6.1] of [3]</w:t>
      </w:r>
    </w:p>
    <w:p w14:paraId="56521940" w14:textId="77777777" w:rsidR="00B27983" w:rsidRDefault="00B27983" w:rsidP="00B27983">
      <w:pPr>
        <w:pStyle w:val="B1"/>
      </w:pPr>
      <w:r>
        <w:t>- TPC command for PUCCH – 2 bits as defined in section 5.1.2.1 of [3]</w:t>
      </w:r>
    </w:p>
    <w:p w14:paraId="269F7E73" w14:textId="77777777" w:rsidR="00B27983" w:rsidRDefault="00B27983" w:rsidP="00B27983">
      <w:pPr>
        <w:pStyle w:val="B1"/>
      </w:pPr>
      <w:r>
        <w:t xml:space="preserve">- Downlink Assignment Index – number of bits as specified in </w:t>
      </w:r>
      <w:r w:rsidRPr="00155DBE">
        <w:t>Table 5.3.3.1.2-2</w:t>
      </w:r>
      <w:r>
        <w:t>.</w:t>
      </w:r>
    </w:p>
    <w:p w14:paraId="4FC2BF38" w14:textId="0D6C70D7" w:rsidR="00B27983" w:rsidRDefault="00B27983" w:rsidP="00B27983">
      <w:pPr>
        <w:pStyle w:val="B1"/>
      </w:pPr>
      <w:r>
        <w:t>- HARQ process number - 3 bits (for cases with FDD primary cell), 4 bits (for cases with TDD primary cell</w:t>
      </w:r>
      <w:ins w:id="7283" w:author="MulteFire Alliance (MFA)" w:date="2017-12-06T13:49:00Z">
        <w:r w:rsidR="003860EA">
          <w:t xml:space="preserve"> and MF cell</w:t>
        </w:r>
      </w:ins>
      <w:r>
        <w:t>)</w:t>
      </w:r>
    </w:p>
    <w:p w14:paraId="7D2E9F15" w14:textId="77777777" w:rsidR="00B27983" w:rsidRDefault="00B27983" w:rsidP="00B27983">
      <w:pPr>
        <w:pStyle w:val="B1"/>
      </w:pPr>
      <w:r>
        <w:t>- Scrambling identity– 1 bit as defined in section 6.10.3.1 of [2]</w:t>
      </w:r>
      <w:r w:rsidRPr="00882040">
        <w:t xml:space="preserve"> </w:t>
      </w:r>
    </w:p>
    <w:p w14:paraId="0099DD5F" w14:textId="77777777" w:rsidR="00B27983" w:rsidRDefault="00B27983" w:rsidP="00B27983">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operation and if present is </w:t>
      </w:r>
      <w:r>
        <w:t>defined in section 8.2 of [3]</w:t>
      </w:r>
    </w:p>
    <w:p w14:paraId="29CE38FD" w14:textId="77777777" w:rsidR="00B27983" w:rsidRDefault="00B27983" w:rsidP="00B27983">
      <w:pPr>
        <w:pStyle w:val="B1"/>
      </w:pPr>
      <w:r>
        <w:t xml:space="preserve">In addition, for transport block 1: </w:t>
      </w:r>
    </w:p>
    <w:p w14:paraId="676D1395" w14:textId="77777777" w:rsidR="00B27983" w:rsidRDefault="00B27983" w:rsidP="00B27983">
      <w:pPr>
        <w:pStyle w:val="B1"/>
        <w:ind w:firstLine="0"/>
      </w:pPr>
      <w:r>
        <w:t xml:space="preserve">- Modulation and coding scheme – 5 bits as defined in section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5E952005" w14:textId="77777777" w:rsidR="00B27983" w:rsidRDefault="00B27983" w:rsidP="00B27983">
      <w:pPr>
        <w:pStyle w:val="B1"/>
        <w:ind w:firstLine="0"/>
      </w:pPr>
      <w:r>
        <w:t>- New data indicator – 1 bit</w:t>
      </w:r>
    </w:p>
    <w:p w14:paraId="19FA3CBB" w14:textId="77777777" w:rsidR="00B27983" w:rsidRDefault="00B27983" w:rsidP="00B27983">
      <w:pPr>
        <w:pStyle w:val="B1"/>
        <w:ind w:firstLine="0"/>
      </w:pPr>
      <w:r>
        <w:t>- Redundancy version – 2 bits</w:t>
      </w:r>
    </w:p>
    <w:p w14:paraId="2FF88E67" w14:textId="77777777" w:rsidR="00B27983" w:rsidRDefault="00B27983" w:rsidP="00B27983">
      <w:pPr>
        <w:pStyle w:val="B1"/>
      </w:pPr>
      <w:r>
        <w:t>In addition, for transport block 2:</w:t>
      </w:r>
    </w:p>
    <w:p w14:paraId="6D7BCF4B" w14:textId="77777777" w:rsidR="00B27983" w:rsidRDefault="00B27983" w:rsidP="00B27983">
      <w:pPr>
        <w:pStyle w:val="B1"/>
        <w:ind w:firstLine="0"/>
      </w:pPr>
      <w:r>
        <w:t xml:space="preserve">- Modulation and coding scheme – 5 bits as defined in section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41CC7432" w14:textId="77777777" w:rsidR="00B27983" w:rsidRDefault="00B27983" w:rsidP="00B27983">
      <w:pPr>
        <w:pStyle w:val="B1"/>
        <w:ind w:firstLine="0"/>
      </w:pPr>
      <w:r>
        <w:t>- New data indicator – 1 bit</w:t>
      </w:r>
    </w:p>
    <w:p w14:paraId="5B92770E" w14:textId="77777777" w:rsidR="00B27983" w:rsidRDefault="00B27983" w:rsidP="00B27983">
      <w:pPr>
        <w:pStyle w:val="B1"/>
        <w:ind w:firstLine="0"/>
      </w:pPr>
      <w:r>
        <w:t>- Redundancy version – 2 bits</w:t>
      </w:r>
    </w:p>
    <w:p w14:paraId="1CEE4C93" w14:textId="2C2BDBC1" w:rsidR="00B27983" w:rsidRDefault="00B27983" w:rsidP="00B27983">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ins w:id="7284" w:author="MulteFire Alliance (MFA)" w:date="2017-12-06T10:51:00Z">
        <w:r w:rsidR="00280A00">
          <w:rPr>
            <w:lang w:eastAsia="ko-KR"/>
          </w:rPr>
          <w:t>. This field is not present for MF cells.</w:t>
        </w:r>
      </w:ins>
      <w:r>
        <w:t>) – 2 bits as defined in section 10.1 of [3]</w:t>
      </w:r>
      <w:r>
        <w:rPr>
          <w:rFonts w:hint="eastAsia"/>
          <w:lang w:eastAsia="zh-CN"/>
        </w:rPr>
        <w:t>. The 2 bits are set to 0 when this format is carried by EPDCCH on a secondary cell</w:t>
      </w:r>
      <w:r>
        <w:rPr>
          <w:rFonts w:eastAsia="SimSun" w:hint="eastAsia"/>
          <w:lang w:eastAsia="zh-CN"/>
        </w:rPr>
        <w:t>, or when this format is carried by EPDCCH on the primary cell scheduling PDSCH on a secondary cell and the UE is configured with PUCCH format 3 for HARQ-ACK feedback</w:t>
      </w:r>
      <w:r>
        <w:rPr>
          <w:rFonts w:hint="eastAsia"/>
          <w:lang w:eastAsia="zh-CN"/>
        </w:rPr>
        <w:t>.</w:t>
      </w:r>
      <w:r w:rsidRPr="009807B3">
        <w:rPr>
          <w:rFonts w:hint="eastAsia"/>
          <w:lang w:eastAsia="zh-CN"/>
        </w:rPr>
        <w:t xml:space="preserve"> </w:t>
      </w:r>
    </w:p>
    <w:p w14:paraId="25CB0FE0" w14:textId="77777777" w:rsidR="00280A00" w:rsidRDefault="00280A00" w:rsidP="00280A00">
      <w:pPr>
        <w:pStyle w:val="B1"/>
        <w:rPr>
          <w:ins w:id="7285" w:author="MulteFire Alliance (MFA)" w:date="2017-12-06T10:50:00Z"/>
          <w:lang w:eastAsia="zh-CN"/>
        </w:rPr>
      </w:pPr>
      <w:ins w:id="7286" w:author="MulteFire Alliance (MFA)" w:date="2017-12-06T10:50:00Z">
        <w:r>
          <w:t xml:space="preserve">- HARQ-ACK resource indicator (this field </w:t>
        </w:r>
        <w:r>
          <w:rPr>
            <w:rFonts w:hint="eastAsia"/>
            <w:lang w:eastAsia="ko-KR"/>
          </w:rPr>
          <w:t xml:space="preserve">is present only for MF </w:t>
        </w:r>
        <w:r>
          <w:rPr>
            <w:lang w:eastAsia="ko-KR"/>
          </w:rPr>
          <w:t>c</w:t>
        </w:r>
        <w:r>
          <w:rPr>
            <w:rFonts w:hint="eastAsia"/>
            <w:lang w:eastAsia="ko-KR"/>
          </w:rPr>
          <w:t>ell</w:t>
        </w:r>
        <w:r>
          <w:rPr>
            <w:lang w:eastAsia="ko-KR"/>
          </w:rPr>
          <w:t>s</w:t>
        </w:r>
        <w:r>
          <w:rPr>
            <w:rFonts w:hint="eastAsia"/>
            <w:lang w:eastAsia="ko-KR"/>
          </w:rPr>
          <w:t>)</w:t>
        </w:r>
        <w:r>
          <w:rPr>
            <w:lang w:eastAsia="ko-KR"/>
          </w:rPr>
          <w:t xml:space="preserve"> </w:t>
        </w:r>
        <w:r>
          <w:t xml:space="preserve">– </w:t>
        </w:r>
        <w:r w:rsidRPr="00C04083">
          <w:t>2 bits as defined in 10.1.3MF</w:t>
        </w:r>
        <w:r>
          <w:t xml:space="preserve"> [3]. This </w:t>
        </w:r>
        <w:r w:rsidRPr="00E9040D">
          <w:t>field shall be used to determine the PUCCH resource values from one of the four resource values configured by higher layers, with the mapping defined in Table 10.1.</w:t>
        </w:r>
        <w:r>
          <w:t xml:space="preserve">3MF.2-1 [3] for MF-ePUCCH, or </w:t>
        </w:r>
        <w:r w:rsidRPr="00C755F4">
          <w:t>Table 10.1.3MF.1-1</w:t>
        </w:r>
        <w:r>
          <w:t xml:space="preserve"> [3]</w:t>
        </w:r>
        <w:r w:rsidRPr="00C755F4">
          <w:t xml:space="preserve"> </w:t>
        </w:r>
        <w:r>
          <w:t xml:space="preserve">for </w:t>
        </w:r>
        <w:r w:rsidRPr="00C755F4">
          <w:t>MF-sPUCCH</w:t>
        </w:r>
        <w:r>
          <w:t xml:space="preserve">, or </w:t>
        </w:r>
        <w:r w:rsidRPr="00C755F4">
          <w:t>Table 10.1.3MF.1-2</w:t>
        </w:r>
        <w:r>
          <w:t xml:space="preserve"> [3] for</w:t>
        </w:r>
        <w:r w:rsidRPr="00C755F4">
          <w:t xml:space="preserve"> MF-sPUCCH in absence of of higher layer configuration</w:t>
        </w:r>
        <w:r>
          <w:t>.</w:t>
        </w:r>
      </w:ins>
    </w:p>
    <w:p w14:paraId="7810C23C" w14:textId="535B9ED6" w:rsidR="00AF7257" w:rsidRDefault="00B27983" w:rsidP="00AF7257">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ins w:id="7287" w:author="MulteFire Alliance (MFA)" w:date="2017-12-06T10:51:00Z">
        <w:r w:rsidR="00280A00">
          <w:rPr>
            <w:lang w:eastAsia="zh-CN"/>
          </w:rPr>
          <w:t xml:space="preserve">or a MF cell </w:t>
        </w:r>
      </w:ins>
      <w:r w:rsidRPr="005C2DAC">
        <w:rPr>
          <w:lang w:eastAsia="zh-CN"/>
        </w:rPr>
        <w:t>and the UE is configured with uplink transmission on the LAA SCell</w:t>
      </w:r>
      <w:ins w:id="7288" w:author="MulteFire Alliance (MFA)" w:date="2017-12-06T10:58:00Z">
        <w:r w:rsidR="00855EF4">
          <w:rPr>
            <w:lang w:eastAsia="zh-CN"/>
          </w:rPr>
          <w:t xml:space="preserve"> or the MF cell</w:t>
        </w:r>
      </w:ins>
      <w:r>
        <w:t>.</w:t>
      </w:r>
    </w:p>
    <w:p w14:paraId="1330394A" w14:textId="77777777" w:rsidR="00B87487" w:rsidRDefault="00B87487" w:rsidP="00B87487">
      <w:pPr>
        <w:pStyle w:val="B1"/>
        <w:rPr>
          <w:ins w:id="7289" w:author="Edited - Third Generation Partnership Project" w:date="2017-12-06T08:51:00Z"/>
          <w:lang w:eastAsia="zh-CN"/>
        </w:rPr>
      </w:pPr>
      <w:ins w:id="7290" w:author="Edited - Third Generation Partnership Project" w:date="2017-12-06T08:51:00Z">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Pr>
            <w:lang w:eastAsia="zh-CN"/>
          </w:rPr>
          <w:t xml:space="preserve">sections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Pr="00863908">
          <w:rPr>
            <w:i/>
            <w:lang w:eastAsia="zh-CN"/>
          </w:rPr>
          <w:t>CSI-RS-ConfigZPAperiodic</w:t>
        </w:r>
        <w:r>
          <w:rPr>
            <w:rFonts w:hint="eastAsia"/>
            <w:lang w:eastAsia="zh-CN"/>
          </w:rPr>
          <w:t xml:space="preserve">. </w:t>
        </w:r>
      </w:ins>
    </w:p>
    <w:p w14:paraId="165FFDED" w14:textId="77777777" w:rsidR="00B27983" w:rsidRDefault="00B27983" w:rsidP="00B27983">
      <w:r>
        <w:t>If both transport blocks are enabled, the number of layers equals two; transport block 1 is mapped to codeword 0; and transport block 2 is mapped to codeword 1. Antenna ports 7 and 8 are used for spatial multiplexing.</w:t>
      </w:r>
    </w:p>
    <w:p w14:paraId="7B9D1DCC" w14:textId="77777777" w:rsidR="00B27983" w:rsidRDefault="00B27983" w:rsidP="00B27983">
      <w:r>
        <w:t>In case one of the transport blocks is disabled, the number of layers equals one; the transport block to codeword mapping is specified according to Table 5.3.3.1.5</w:t>
      </w:r>
      <w:r>
        <w:noBreakHyphen/>
        <w:t>2; and the antenna port for single-antenna port transmission is according to Table 5.3.3.1.5B-1.</w:t>
      </w:r>
    </w:p>
    <w:p w14:paraId="558D1DDC" w14:textId="77777777" w:rsidR="00B27983" w:rsidRDefault="00B27983" w:rsidP="00B27983">
      <w:pPr>
        <w:pStyle w:val="TH"/>
      </w:pPr>
      <w:r>
        <w:t>Table 5.3.3.1.5B-1: Antenna port for single-antenna port transmission (one transport block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7"/>
        <w:gridCol w:w="1336"/>
      </w:tblGrid>
      <w:tr w:rsidR="00B27983" w14:paraId="609E54F2" w14:textId="77777777" w:rsidTr="00F3724D">
        <w:trPr>
          <w:jc w:val="center"/>
        </w:trPr>
        <w:tc>
          <w:tcPr>
            <w:tcW w:w="0" w:type="auto"/>
            <w:vAlign w:val="center"/>
          </w:tcPr>
          <w:p w14:paraId="21BF596A" w14:textId="77777777" w:rsidR="00B27983" w:rsidRDefault="00B27983" w:rsidP="00F3724D">
            <w:pPr>
              <w:pStyle w:val="TAH"/>
            </w:pPr>
            <w:r>
              <w:t>New data indicator of the disabled transport block</w:t>
            </w:r>
          </w:p>
        </w:tc>
        <w:tc>
          <w:tcPr>
            <w:tcW w:w="0" w:type="auto"/>
            <w:vAlign w:val="center"/>
          </w:tcPr>
          <w:p w14:paraId="44D5FED7" w14:textId="77777777" w:rsidR="00B27983" w:rsidRDefault="00B27983" w:rsidP="00F3724D">
            <w:pPr>
              <w:pStyle w:val="TAH"/>
            </w:pPr>
            <w:r>
              <w:t xml:space="preserve">Antenna port </w:t>
            </w:r>
          </w:p>
        </w:tc>
      </w:tr>
      <w:tr w:rsidR="00B27983" w14:paraId="3E837B37" w14:textId="77777777" w:rsidTr="00F3724D">
        <w:trPr>
          <w:jc w:val="center"/>
        </w:trPr>
        <w:tc>
          <w:tcPr>
            <w:tcW w:w="0" w:type="auto"/>
            <w:vAlign w:val="center"/>
          </w:tcPr>
          <w:p w14:paraId="352DB5C3" w14:textId="77777777" w:rsidR="00B27983" w:rsidRDefault="00B27983" w:rsidP="00F3724D">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14:paraId="35A2B842" w14:textId="77777777" w:rsidR="00B27983" w:rsidRDefault="00B27983" w:rsidP="00F3724D">
            <w:pPr>
              <w:spacing w:before="60" w:after="60"/>
              <w:jc w:val="center"/>
              <w:rPr>
                <w:rFonts w:ascii="Arial" w:hAnsi="Arial" w:cs="Arial"/>
                <w:sz w:val="18"/>
                <w:szCs w:val="18"/>
              </w:rPr>
            </w:pPr>
            <w:r>
              <w:rPr>
                <w:rFonts w:ascii="Arial" w:hAnsi="Arial" w:cs="Arial"/>
                <w:sz w:val="18"/>
                <w:szCs w:val="18"/>
              </w:rPr>
              <w:t>7</w:t>
            </w:r>
          </w:p>
        </w:tc>
      </w:tr>
      <w:tr w:rsidR="00B27983" w14:paraId="103A38B4" w14:textId="77777777" w:rsidTr="00F3724D">
        <w:trPr>
          <w:jc w:val="center"/>
        </w:trPr>
        <w:tc>
          <w:tcPr>
            <w:tcW w:w="0" w:type="auto"/>
            <w:vAlign w:val="center"/>
          </w:tcPr>
          <w:p w14:paraId="551AD282" w14:textId="77777777" w:rsidR="00B27983" w:rsidRDefault="00B27983" w:rsidP="00F3724D">
            <w:pPr>
              <w:spacing w:before="60" w:after="60"/>
              <w:jc w:val="center"/>
              <w:rPr>
                <w:rFonts w:ascii="Arial" w:hAnsi="Arial" w:cs="Arial"/>
                <w:sz w:val="18"/>
                <w:szCs w:val="18"/>
              </w:rPr>
            </w:pPr>
            <w:r>
              <w:rPr>
                <w:rFonts w:ascii="Arial" w:hAnsi="Arial" w:cs="Arial"/>
                <w:sz w:val="18"/>
                <w:szCs w:val="18"/>
              </w:rPr>
              <w:t>1</w:t>
            </w:r>
          </w:p>
        </w:tc>
        <w:tc>
          <w:tcPr>
            <w:tcW w:w="0" w:type="auto"/>
            <w:vAlign w:val="center"/>
          </w:tcPr>
          <w:p w14:paraId="010AA3CA" w14:textId="77777777" w:rsidR="00B27983" w:rsidRDefault="00B27983" w:rsidP="00F3724D">
            <w:pPr>
              <w:spacing w:before="60" w:after="60"/>
              <w:jc w:val="center"/>
              <w:rPr>
                <w:rFonts w:ascii="Arial" w:hAnsi="Arial" w:cs="Arial"/>
                <w:sz w:val="18"/>
                <w:szCs w:val="18"/>
              </w:rPr>
            </w:pPr>
            <w:r>
              <w:rPr>
                <w:rFonts w:ascii="Arial" w:hAnsi="Arial" w:cs="Arial"/>
                <w:sz w:val="18"/>
                <w:szCs w:val="18"/>
              </w:rPr>
              <w:t>8</w:t>
            </w:r>
          </w:p>
        </w:tc>
      </w:tr>
    </w:tbl>
    <w:p w14:paraId="249E0D56" w14:textId="77777777" w:rsidR="00B27983" w:rsidRDefault="00B27983" w:rsidP="00B27983"/>
    <w:p w14:paraId="5E726735" w14:textId="77777777" w:rsidR="00B27983" w:rsidRDefault="00B27983" w:rsidP="00B27983">
      <w:r>
        <w:t>If the number of information bits in format 2B carried by PDCCH belongs to one of the sizes in Table 5.3.3.1.2-1, one zero bit shall be appended to format 2B.</w:t>
      </w:r>
    </w:p>
    <w:p w14:paraId="65EE3EF8" w14:textId="77777777" w:rsidR="00B27983" w:rsidRDefault="00B27983" w:rsidP="00B27983">
      <w:pPr>
        <w:pStyle w:val="Heading5"/>
      </w:pPr>
      <w:bookmarkStart w:id="7291" w:name="_Toc462752230"/>
      <w:bookmarkStart w:id="7292" w:name="_Toc500356659"/>
      <w:r>
        <w:t>5.3.3.1.5C</w:t>
      </w:r>
      <w:r>
        <w:tab/>
        <w:t>Format 2C</w:t>
      </w:r>
      <w:bookmarkEnd w:id="7291"/>
      <w:bookmarkEnd w:id="7292"/>
    </w:p>
    <w:p w14:paraId="7FF2A906" w14:textId="77777777" w:rsidR="00B27983" w:rsidRDefault="00B27983" w:rsidP="00B27983">
      <w:r>
        <w:t>The following information is transmitted by means of the DCI format 2C:</w:t>
      </w:r>
    </w:p>
    <w:p w14:paraId="1B4B51D4" w14:textId="77777777" w:rsidR="00B27983" w:rsidRDefault="00B27983" w:rsidP="00B27983">
      <w:pPr>
        <w:pStyle w:val="B1"/>
      </w:pPr>
      <w:r>
        <w:t>- Carrier indicator – 0 or 3 bits. The field is present according to the definitions in [3].</w:t>
      </w:r>
    </w:p>
    <w:p w14:paraId="338EF53A" w14:textId="77777777" w:rsidR="00B27983" w:rsidRDefault="00B27983" w:rsidP="00B27983">
      <w:pPr>
        <w:pStyle w:val="B1"/>
      </w:pPr>
      <w:r>
        <w:t>- Resource allocation header (resource allocation type 0 / type 1) – 1 bit as defined in section 7.1.6 of [3]</w:t>
      </w:r>
    </w:p>
    <w:p w14:paraId="0E62894A" w14:textId="77777777" w:rsidR="00B27983" w:rsidRPr="00741A2D" w:rsidRDefault="00B27983" w:rsidP="00B27983">
      <w:pPr>
        <w:pStyle w:val="B1"/>
        <w:ind w:hanging="1"/>
      </w:pPr>
      <w:r w:rsidRPr="00741A2D">
        <w:rPr>
          <w:rFonts w:hint="eastAsia"/>
          <w:lang w:val="en-US" w:eastAsia="zh-CN"/>
        </w:rPr>
        <w:t>If downlink bandwidth is less than or equal to 10 PRBs, there is no resource allocation header and resource allocation type 0 is assumed.</w:t>
      </w:r>
    </w:p>
    <w:p w14:paraId="75399FD7" w14:textId="77777777" w:rsidR="00B27983" w:rsidRDefault="00B27983" w:rsidP="00B27983">
      <w:pPr>
        <w:pStyle w:val="B1"/>
      </w:pPr>
      <w:r>
        <w:t>- Resource block assignment:</w:t>
      </w:r>
    </w:p>
    <w:p w14:paraId="3EB5F1A4" w14:textId="77777777" w:rsidR="00B27983" w:rsidRDefault="00B27983" w:rsidP="00B27983">
      <w:pPr>
        <w:pStyle w:val="B1"/>
        <w:ind w:firstLine="0"/>
      </w:pPr>
      <w:r>
        <w:t xml:space="preserve">- For resource allocation type 0 as defined in section 7.1.6.1 of [3] </w:t>
      </w:r>
    </w:p>
    <w:p w14:paraId="65040834" w14:textId="77777777" w:rsidR="00B27983" w:rsidRDefault="00B27983" w:rsidP="00B27983">
      <w:pPr>
        <w:pStyle w:val="B1"/>
        <w:ind w:left="852" w:firstLine="1"/>
      </w:pPr>
      <w:r>
        <w:t xml:space="preserve">- </w:t>
      </w:r>
      <w:r w:rsidRPr="0071273F">
        <w:rPr>
          <w:position w:val="-10"/>
        </w:rPr>
        <w:object w:dxaOrig="940" w:dyaOrig="400" w14:anchorId="288AE3D7">
          <v:shape id="_x0000_i2995" type="#_x0000_t75" style="width:47.1pt;height:20.1pt" o:ole="">
            <v:imagedata r:id="rId2750" o:title=""/>
          </v:shape>
          <o:OLEObject Type="Embed" ProgID="Equation.3" ShapeID="_x0000_i2995" DrawAspect="Content" ObjectID="_1578895877" r:id="rId2845"/>
        </w:object>
      </w:r>
      <w:r>
        <w:t xml:space="preserve">bits provide the resource allocation </w:t>
      </w:r>
    </w:p>
    <w:p w14:paraId="66BB94BF" w14:textId="77777777" w:rsidR="00B27983" w:rsidRDefault="00B27983" w:rsidP="00B27983">
      <w:pPr>
        <w:pStyle w:val="B1"/>
        <w:ind w:firstLine="0"/>
      </w:pPr>
      <w:r>
        <w:t xml:space="preserve">- For resource allocation type 1 as defined in section 7.1.6.2 of [3] </w:t>
      </w:r>
    </w:p>
    <w:p w14:paraId="454645C4" w14:textId="77777777" w:rsidR="00B27983" w:rsidRDefault="00B27983" w:rsidP="00B27983">
      <w:pPr>
        <w:pStyle w:val="B1"/>
        <w:ind w:left="852" w:firstLine="0"/>
      </w:pPr>
      <w:r>
        <w:t xml:space="preserve">- </w:t>
      </w:r>
      <w:r w:rsidRPr="000864DC">
        <w:rPr>
          <w:position w:val="-10"/>
        </w:rPr>
        <w:object w:dxaOrig="840" w:dyaOrig="300" w14:anchorId="73537A68">
          <v:shape id="_x0000_i2996" type="#_x0000_t75" style="width:42pt;height:15pt" o:ole="">
            <v:imagedata r:id="rId2752" o:title=""/>
          </v:shape>
          <o:OLEObject Type="Embed" ProgID="Equation.3" ShapeID="_x0000_i2996" DrawAspect="Content" ObjectID="_1578895878" r:id="rId2846"/>
        </w:object>
      </w:r>
      <w:r>
        <w:t xml:space="preserve"> bits of this field are used as a header specific to this resource allocation type to indicate the selected resource blocks subset </w:t>
      </w:r>
    </w:p>
    <w:p w14:paraId="33EF5D00" w14:textId="77777777" w:rsidR="00B27983" w:rsidRDefault="00B27983" w:rsidP="00B27983">
      <w:pPr>
        <w:pStyle w:val="B1"/>
        <w:ind w:firstLine="284"/>
      </w:pPr>
      <w:r>
        <w:t>- 1 bit indicates a shift of the resource allocation span</w:t>
      </w:r>
    </w:p>
    <w:p w14:paraId="00CF98F4" w14:textId="77777777" w:rsidR="00B27983" w:rsidRDefault="00B27983" w:rsidP="00B27983">
      <w:pPr>
        <w:pStyle w:val="B1"/>
        <w:ind w:firstLine="284"/>
      </w:pPr>
      <w:r>
        <w:t xml:space="preserve">- </w:t>
      </w:r>
      <w:r w:rsidRPr="0071273F">
        <w:rPr>
          <w:position w:val="-10"/>
        </w:rPr>
        <w:object w:dxaOrig="2220" w:dyaOrig="400" w14:anchorId="648BD6AC">
          <v:shape id="_x0000_i2997" type="#_x0000_t75" style="width:111pt;height:20.1pt" o:ole="">
            <v:imagedata r:id="rId2754" o:title=""/>
          </v:shape>
          <o:OLEObject Type="Embed" ProgID="Equation.3" ShapeID="_x0000_i2997" DrawAspect="Content" ObjectID="_1578895879" r:id="rId2847"/>
        </w:object>
      </w:r>
      <w:r>
        <w:t xml:space="preserve"> bits provide the resource allocation</w:t>
      </w:r>
    </w:p>
    <w:p w14:paraId="372B74D9" w14:textId="77777777" w:rsidR="00B27983" w:rsidRDefault="00B27983" w:rsidP="00B27983">
      <w:pPr>
        <w:pStyle w:val="B1"/>
      </w:pPr>
      <w:r>
        <w:t xml:space="preserve">where the value of </w:t>
      </w:r>
      <w:r w:rsidRPr="00901299">
        <w:rPr>
          <w:i/>
        </w:rPr>
        <w:t>P</w:t>
      </w:r>
      <w:r>
        <w:t xml:space="preserve"> depends on the number of DL resource blocks as indicated in section [7.1.6.1] of [3]</w:t>
      </w:r>
    </w:p>
    <w:p w14:paraId="192E891E" w14:textId="77777777" w:rsidR="00B27983" w:rsidRDefault="00B27983" w:rsidP="00B27983">
      <w:pPr>
        <w:pStyle w:val="B1"/>
      </w:pPr>
      <w:r>
        <w:t>- TPC command for PUCCH – 2 bits as defined in section 5.1.2.1 of [3]</w:t>
      </w:r>
    </w:p>
    <w:p w14:paraId="294F1280" w14:textId="77777777" w:rsidR="00B27983" w:rsidRDefault="00B27983" w:rsidP="00B27983">
      <w:pPr>
        <w:pStyle w:val="B1"/>
      </w:pPr>
      <w:r>
        <w:t xml:space="preserve">- Downlink Assignment Index – number of bits as specified in </w:t>
      </w:r>
      <w:r w:rsidRPr="00155DBE">
        <w:t>Table 5.3.3.1.2-2</w:t>
      </w:r>
      <w:r>
        <w:t>.</w:t>
      </w:r>
    </w:p>
    <w:p w14:paraId="598580BB" w14:textId="68AD3626" w:rsidR="00B27983" w:rsidRDefault="00B27983" w:rsidP="00B27983">
      <w:pPr>
        <w:pStyle w:val="B1"/>
      </w:pPr>
      <w:r w:rsidRPr="00D811DE">
        <w:t>- HARQ process number - 3 bits (</w:t>
      </w:r>
      <w:r>
        <w:t xml:space="preserve">for cases with </w:t>
      </w:r>
      <w:r w:rsidRPr="00D811DE">
        <w:t>FDD</w:t>
      </w:r>
      <w:r>
        <w:t xml:space="preserve"> primary cell</w:t>
      </w:r>
      <w:r w:rsidRPr="00D811DE">
        <w:t>), 4 bits (</w:t>
      </w:r>
      <w:r>
        <w:t xml:space="preserve">for cases with </w:t>
      </w:r>
      <w:r w:rsidRPr="00D811DE">
        <w:t>TDD</w:t>
      </w:r>
      <w:r>
        <w:t xml:space="preserve"> primary cell</w:t>
      </w:r>
      <w:ins w:id="7293" w:author="MulteFire Alliance (MFA)" w:date="2017-12-06T13:49:00Z">
        <w:r w:rsidR="003860EA">
          <w:t xml:space="preserve"> and MF cell</w:t>
        </w:r>
      </w:ins>
      <w:r w:rsidRPr="00D811DE">
        <w:t>)</w:t>
      </w:r>
    </w:p>
    <w:p w14:paraId="71A863AB" w14:textId="5AED64F3" w:rsidR="00B27983" w:rsidRDefault="00B27983" w:rsidP="00B27983">
      <w:pPr>
        <w:pStyle w:val="B1"/>
      </w:pPr>
      <w:r>
        <w:t xml:space="preserve">- Antenna port(s), scrambling identity and number of layers – 3 bits as specified in Table 5.3.3.1.5C-1 where </w:t>
      </w:r>
      <w:r w:rsidRPr="00CA3371">
        <w:rPr>
          <w:i/>
        </w:rPr>
        <w:t>n</w:t>
      </w:r>
      <w:r w:rsidRPr="00CA3371">
        <w:rPr>
          <w:i/>
          <w:vertAlign w:val="subscript"/>
        </w:rPr>
        <w:t>SCID</w:t>
      </w:r>
      <w:r>
        <w:t xml:space="preserve"> is the scrambling identity for antenna ports 7 and 8 defined in section 6.10.3.1 of [2]</w:t>
      </w:r>
      <w:r>
        <w:rPr>
          <w:rFonts w:hint="eastAsia"/>
          <w:lang w:eastAsia="zh-CN"/>
        </w:rPr>
        <w:t>, or 4</w:t>
      </w:r>
      <w:r w:rsidR="00B87487">
        <w:rPr>
          <w:lang w:eastAsia="zh-CN"/>
        </w:rPr>
        <w:t xml:space="preserve"> </w:t>
      </w:r>
      <w:r>
        <w:rPr>
          <w:rFonts w:hint="eastAsia"/>
          <w:lang w:eastAsia="zh-CN"/>
        </w:rPr>
        <w:t>bits</w:t>
      </w:r>
      <w:r>
        <w:t xml:space="preserve"> as specified in Table 5.3.3.1.5C-</w:t>
      </w:r>
      <w:r>
        <w:rPr>
          <w:rFonts w:hint="eastAsia"/>
          <w:lang w:eastAsia="zh-CN"/>
        </w:rPr>
        <w:t>2</w:t>
      </w:r>
      <w:r>
        <w:t xml:space="preserve"> where </w:t>
      </w:r>
      <w:r w:rsidRPr="00CA3371">
        <w:rPr>
          <w:i/>
        </w:rPr>
        <w:t>n</w:t>
      </w:r>
      <w:r w:rsidRPr="00CA3371">
        <w:rPr>
          <w:i/>
          <w:vertAlign w:val="subscript"/>
        </w:rPr>
        <w:t>SCID</w:t>
      </w:r>
      <w:r>
        <w:t xml:space="preserve"> is the scrambling identity for antenna ports 7</w:t>
      </w:r>
      <w:r>
        <w:rPr>
          <w:rFonts w:hint="eastAsia"/>
          <w:lang w:eastAsia="zh-CN"/>
        </w:rPr>
        <w:t>,</w:t>
      </w:r>
      <w:r>
        <w:t xml:space="preserve"> 8</w:t>
      </w:r>
      <w:r>
        <w:rPr>
          <w:rFonts w:hint="eastAsia"/>
          <w:lang w:eastAsia="zh-CN"/>
        </w:rPr>
        <w:t>, 11 and 13</w:t>
      </w:r>
      <w:r>
        <w:t xml:space="preserve"> defined in section 6.10.3.1 of [2]</w:t>
      </w:r>
      <w:r>
        <w:rPr>
          <w:rFonts w:hint="eastAsia"/>
          <w:lang w:eastAsia="zh-CN"/>
        </w:rPr>
        <w:t xml:space="preserve"> when higher layer parameter </w:t>
      </w:r>
      <w:r>
        <w:rPr>
          <w:i/>
          <w:iCs/>
        </w:rPr>
        <w:t>dmrs-tableAlt</w:t>
      </w:r>
      <w:r>
        <w:rPr>
          <w:rFonts w:hint="eastAsia"/>
          <w:lang w:eastAsia="zh-CN"/>
        </w:rPr>
        <w:t xml:space="preserve"> is set to 1</w:t>
      </w:r>
      <w:ins w:id="7294" w:author="Edited - Third Generation Partnership Project" w:date="2017-12-06T08:53:00Z">
        <w:r w:rsidR="00B87487">
          <w:rPr>
            <w:rFonts w:hint="eastAsia"/>
            <w:lang w:eastAsia="zh-CN"/>
          </w:rPr>
          <w:t>, or 1</w:t>
        </w:r>
        <w:r w:rsidR="00B87487">
          <w:rPr>
            <w:lang w:val="en-US" w:eastAsia="zh-CN"/>
          </w:rPr>
          <w:t xml:space="preserve"> </w:t>
        </w:r>
        <w:r w:rsidR="00B87487">
          <w:rPr>
            <w:rFonts w:hint="eastAsia"/>
            <w:lang w:eastAsia="zh-CN"/>
          </w:rPr>
          <w:t xml:space="preserve">bit as specified in Table 5.3.3.1.5C-6 </w:t>
        </w:r>
        <w:r w:rsidR="00B87487">
          <w:t xml:space="preserve">where </w:t>
        </w:r>
        <w:r w:rsidR="00B87487" w:rsidRPr="00CA3371">
          <w:rPr>
            <w:i/>
          </w:rPr>
          <w:t>n</w:t>
        </w:r>
        <w:r w:rsidR="00B87487" w:rsidRPr="00CA3371">
          <w:rPr>
            <w:i/>
            <w:vertAlign w:val="subscript"/>
          </w:rPr>
          <w:t>SCID</w:t>
        </w:r>
        <w:r w:rsidR="00B87487">
          <w:t xml:space="preserve"> is the scrambling identity for antenna ports 7 and 8 defined in section 6.10.3.1 of [2]</w:t>
        </w:r>
        <w:r w:rsidR="00B87487">
          <w:rPr>
            <w:rFonts w:hint="eastAsia"/>
            <w:lang w:eastAsia="zh-CN"/>
          </w:rPr>
          <w:t xml:space="preserve"> when higher layer parameter </w:t>
        </w:r>
        <w:r w:rsidR="00B87487" w:rsidRPr="00DC7D56">
          <w:rPr>
            <w:i/>
            <w:lang w:eastAsia="zh-CN"/>
          </w:rPr>
          <w:t>semiolEnabled</w:t>
        </w:r>
        <w:r w:rsidR="00B87487" w:rsidRPr="0095051D">
          <w:rPr>
            <w:rFonts w:hint="eastAsia"/>
          </w:rPr>
          <w:t xml:space="preserve"> </w:t>
        </w:r>
        <w:r w:rsidR="00B87487">
          <w:rPr>
            <w:rFonts w:hint="eastAsia"/>
            <w:lang w:eastAsia="zh-CN"/>
          </w:rPr>
          <w:t>is configured</w:t>
        </w:r>
      </w:ins>
      <w:r>
        <w:rPr>
          <w:rFonts w:hint="eastAsia"/>
          <w:lang w:eastAsia="zh-CN"/>
        </w:rPr>
        <w:t>.</w:t>
      </w:r>
      <w:r>
        <w:t xml:space="preserve"> </w:t>
      </w:r>
    </w:p>
    <w:p w14:paraId="640479E0" w14:textId="77777777" w:rsidR="00B27983" w:rsidRPr="00D811DE" w:rsidRDefault="00B27983" w:rsidP="00B27983">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operation and if present is </w:t>
      </w:r>
      <w:r>
        <w:t>defined in section 8.2 of [3]</w:t>
      </w:r>
    </w:p>
    <w:p w14:paraId="1AC46FCD" w14:textId="77777777" w:rsidR="00B27983" w:rsidRDefault="00B27983" w:rsidP="00B27983">
      <w:pPr>
        <w:pStyle w:val="B1"/>
      </w:pPr>
      <w:r>
        <w:t xml:space="preserve">In addition, for transport block 1: </w:t>
      </w:r>
    </w:p>
    <w:p w14:paraId="7D01D4C0" w14:textId="77777777" w:rsidR="00B27983" w:rsidRDefault="00B27983" w:rsidP="00B27983">
      <w:pPr>
        <w:pStyle w:val="B1"/>
        <w:ind w:firstLine="0"/>
      </w:pPr>
      <w:r>
        <w:t xml:space="preserve">- Modulation and coding scheme – 5 bits as defined in section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4A4BBC51" w14:textId="77777777" w:rsidR="00B27983" w:rsidRDefault="00B27983" w:rsidP="00B27983">
      <w:pPr>
        <w:pStyle w:val="B1"/>
        <w:ind w:firstLine="0"/>
      </w:pPr>
      <w:r>
        <w:t>- New data indicator – 1 bit</w:t>
      </w:r>
    </w:p>
    <w:p w14:paraId="56843EEC" w14:textId="77777777" w:rsidR="00B27983" w:rsidRDefault="00B27983" w:rsidP="00B27983">
      <w:pPr>
        <w:pStyle w:val="B1"/>
        <w:ind w:firstLine="0"/>
      </w:pPr>
      <w:r>
        <w:t>- Redundancy version – 2 bits</w:t>
      </w:r>
    </w:p>
    <w:p w14:paraId="2A6ED939" w14:textId="77777777" w:rsidR="00B27983" w:rsidRDefault="00B27983" w:rsidP="00B27983">
      <w:pPr>
        <w:pStyle w:val="B1"/>
      </w:pPr>
      <w:r>
        <w:t>In addition, for transport block</w:t>
      </w:r>
      <w:r w:rsidDel="00D513CB">
        <w:t xml:space="preserve"> </w:t>
      </w:r>
      <w:r>
        <w:t>2:</w:t>
      </w:r>
    </w:p>
    <w:p w14:paraId="7990325A" w14:textId="77777777" w:rsidR="00B27983" w:rsidRDefault="00B27983" w:rsidP="00B27983">
      <w:pPr>
        <w:pStyle w:val="B1"/>
        <w:ind w:firstLine="0"/>
      </w:pPr>
      <w:r w:rsidRPr="00BA0EA7">
        <w:t xml:space="preserve">- </w:t>
      </w:r>
      <w:r>
        <w:t xml:space="preserve">Modulation and coding scheme – 5 bits as defined in section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2BE88DF3" w14:textId="77777777" w:rsidR="00B27983" w:rsidRDefault="00B27983" w:rsidP="00B27983">
      <w:pPr>
        <w:pStyle w:val="B1"/>
        <w:ind w:firstLine="0"/>
      </w:pPr>
      <w:r>
        <w:t>- New data indicator – 1 bit</w:t>
      </w:r>
    </w:p>
    <w:p w14:paraId="139A6272" w14:textId="77777777" w:rsidR="00B27983" w:rsidRDefault="00B27983" w:rsidP="00B27983">
      <w:pPr>
        <w:pStyle w:val="B1"/>
        <w:ind w:firstLine="0"/>
      </w:pPr>
      <w:r w:rsidRPr="00AB13BD">
        <w:t>- Redundancy version – 2 bits</w:t>
      </w:r>
    </w:p>
    <w:p w14:paraId="24BF679D" w14:textId="004EE9FA" w:rsidR="00B27983" w:rsidRDefault="00B27983" w:rsidP="00B27983">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ins w:id="7295" w:author="MulteFire Alliance (MFA)" w:date="2017-12-06T13:50:00Z">
        <w:r w:rsidR="003860EA">
          <w:rPr>
            <w:lang w:eastAsia="ko-KR"/>
          </w:rPr>
          <w:t>. This field is not present for MF cells.</w:t>
        </w:r>
      </w:ins>
      <w:r>
        <w:t>) – 2 bits as defined in section 10.1 of [3]</w:t>
      </w:r>
      <w:r>
        <w:rPr>
          <w:rFonts w:hint="eastAsia"/>
          <w:lang w:eastAsia="zh-CN"/>
        </w:rPr>
        <w:t>. The 2 bits are set to 0 when this format is carried by EPDCCH on a secondary cell</w:t>
      </w:r>
      <w:r>
        <w:rPr>
          <w:rFonts w:eastAsia="SimSun" w:hint="eastAsia"/>
          <w:lang w:eastAsia="zh-CN"/>
        </w:rPr>
        <w:t>, or when this format is carried by EPDCCH on the primary cell scheduling PDSCH on a secondary cell and the UE is configured with PUCCH format 3 for HARQ-ACK feedback</w:t>
      </w:r>
      <w:r>
        <w:rPr>
          <w:rFonts w:hint="eastAsia"/>
          <w:lang w:eastAsia="zh-CN"/>
        </w:rPr>
        <w:t>.</w:t>
      </w:r>
      <w:r w:rsidRPr="009807B3">
        <w:rPr>
          <w:rFonts w:hint="eastAsia"/>
          <w:lang w:eastAsia="zh-CN"/>
        </w:rPr>
        <w:t xml:space="preserve"> </w:t>
      </w:r>
    </w:p>
    <w:p w14:paraId="2F0EDCE2" w14:textId="77777777" w:rsidR="003860EA" w:rsidRDefault="003860EA" w:rsidP="003860EA">
      <w:pPr>
        <w:pStyle w:val="B1"/>
        <w:rPr>
          <w:ins w:id="7296" w:author="MulteFire Alliance (MFA)" w:date="2017-12-06T13:50:00Z"/>
          <w:lang w:eastAsia="zh-CN"/>
        </w:rPr>
      </w:pPr>
      <w:ins w:id="7297" w:author="MulteFire Alliance (MFA)" w:date="2017-12-06T13:50:00Z">
        <w:r>
          <w:t xml:space="preserve">- HARQ-ACK resource indicator (this field </w:t>
        </w:r>
        <w:r>
          <w:rPr>
            <w:rFonts w:hint="eastAsia"/>
            <w:lang w:eastAsia="ko-KR"/>
          </w:rPr>
          <w:t xml:space="preserve">is present only for MF </w:t>
        </w:r>
        <w:r>
          <w:rPr>
            <w:lang w:eastAsia="ko-KR"/>
          </w:rPr>
          <w:t>c</w:t>
        </w:r>
        <w:r>
          <w:rPr>
            <w:rFonts w:hint="eastAsia"/>
            <w:lang w:eastAsia="ko-KR"/>
          </w:rPr>
          <w:t>ell</w:t>
        </w:r>
        <w:r>
          <w:rPr>
            <w:lang w:eastAsia="ko-KR"/>
          </w:rPr>
          <w:t>s</w:t>
        </w:r>
        <w:r>
          <w:rPr>
            <w:rFonts w:hint="eastAsia"/>
            <w:lang w:eastAsia="ko-KR"/>
          </w:rPr>
          <w:t>)</w:t>
        </w:r>
        <w:r>
          <w:rPr>
            <w:lang w:eastAsia="ko-KR"/>
          </w:rPr>
          <w:t xml:space="preserve"> </w:t>
        </w:r>
        <w:r>
          <w:t xml:space="preserve">– </w:t>
        </w:r>
        <w:r w:rsidRPr="00C04083">
          <w:t>2 bits as defined in 10.1.3MF</w:t>
        </w:r>
        <w:r>
          <w:t xml:space="preserve"> [3]. This </w:t>
        </w:r>
        <w:r w:rsidRPr="00E9040D">
          <w:t>field shall be used to determine the PUCCH resource values from one of the four resource values configured by higher layers, with the mapping defined in Table 10.1.</w:t>
        </w:r>
        <w:r>
          <w:t xml:space="preserve">3MF.2-1 [3] for MF-ePUCCH, or </w:t>
        </w:r>
        <w:r w:rsidRPr="00C755F4">
          <w:t>Table 10.1.3MF.1-1</w:t>
        </w:r>
        <w:r>
          <w:t xml:space="preserve"> [3]</w:t>
        </w:r>
        <w:r w:rsidRPr="00C755F4">
          <w:t xml:space="preserve"> </w:t>
        </w:r>
        <w:r>
          <w:t xml:space="preserve">for </w:t>
        </w:r>
        <w:r w:rsidRPr="00C755F4">
          <w:t>MF-sPUCCH</w:t>
        </w:r>
        <w:r>
          <w:t xml:space="preserve">, or </w:t>
        </w:r>
        <w:r w:rsidRPr="00C755F4">
          <w:t>Table 10.1.3MF.1-2</w:t>
        </w:r>
        <w:r>
          <w:t xml:space="preserve"> [3] for</w:t>
        </w:r>
        <w:r w:rsidRPr="00C755F4">
          <w:t xml:space="preserve"> MF-sPUCCH in absence of of higher layer configuration</w:t>
        </w:r>
        <w:r>
          <w:t>.</w:t>
        </w:r>
      </w:ins>
    </w:p>
    <w:p w14:paraId="5B8B9500" w14:textId="7EB74383" w:rsidR="00B27983" w:rsidRDefault="00B27983" w:rsidP="00B27983">
      <w:pPr>
        <w:pStyle w:val="B1"/>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ins w:id="7298" w:author="MulteFire Alliance (MFA)" w:date="2017-12-06T13:50:00Z">
        <w:r w:rsidR="003860EA">
          <w:t xml:space="preserve"> or a MF cell</w:t>
        </w:r>
      </w:ins>
      <w:r w:rsidRPr="008E24DA">
        <w:rPr>
          <w:rFonts w:hint="eastAsia"/>
          <w:lang w:eastAsia="zh-CN"/>
        </w:rPr>
        <w:t xml:space="preserve"> </w:t>
      </w:r>
      <w:r w:rsidRPr="005C2DAC">
        <w:rPr>
          <w:lang w:eastAsia="zh-CN"/>
        </w:rPr>
        <w:t>and the UE is configured with uplink transmission on the LAA SCell</w:t>
      </w:r>
      <w:ins w:id="7299" w:author="MulteFire Alliance (MFA)" w:date="2017-12-06T13:50:00Z">
        <w:r w:rsidR="003860EA">
          <w:rPr>
            <w:lang w:eastAsia="zh-CN"/>
          </w:rPr>
          <w:t xml:space="preserve"> or the MF cell</w:t>
        </w:r>
      </w:ins>
      <w:r>
        <w:t>.</w:t>
      </w:r>
    </w:p>
    <w:p w14:paraId="7BEBC8D5" w14:textId="77777777" w:rsidR="00B87487" w:rsidRDefault="00B87487" w:rsidP="00B87487">
      <w:pPr>
        <w:pStyle w:val="B1"/>
        <w:rPr>
          <w:ins w:id="7300" w:author="Edited - Third Generation Partnership Project" w:date="2017-12-06T08:53:00Z"/>
        </w:rPr>
      </w:pPr>
      <w:ins w:id="7301" w:author="Edited - Third Generation Partnership Project" w:date="2017-12-06T08:53:00Z">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Pr>
            <w:lang w:eastAsia="zh-CN"/>
          </w:rPr>
          <w:t xml:space="preserve">sections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Pr="00863908">
          <w:rPr>
            <w:i/>
            <w:lang w:eastAsia="zh-CN"/>
          </w:rPr>
          <w:t>CSI-RS-ConfigZPAperiodic</w:t>
        </w:r>
        <w:r>
          <w:rPr>
            <w:rFonts w:hint="eastAsia"/>
            <w:lang w:eastAsia="zh-CN"/>
          </w:rPr>
          <w:t>.</w:t>
        </w:r>
      </w:ins>
    </w:p>
    <w:p w14:paraId="7172C715" w14:textId="7DEE0D03" w:rsidR="00B27983" w:rsidRDefault="00B27983" w:rsidP="00B27983">
      <w:r>
        <w:t xml:space="preserve">If both transport blocks are enabled; transport block 1 is mapped to codeword 0; and transport block 2 is mapped to codeword 1. </w:t>
      </w:r>
      <w:ins w:id="7302" w:author="Edited - Third Generation Partnership Project" w:date="2017-12-06T08:54:00Z">
        <w:r w:rsidR="00B87487" w:rsidRPr="002A5928">
          <w:t xml:space="preserve">When higher layer parameter </w:t>
        </w:r>
        <w:r w:rsidR="00B87487" w:rsidRPr="002A5928">
          <w:rPr>
            <w:i/>
            <w:iCs/>
          </w:rPr>
          <w:t>semiolEnabled</w:t>
        </w:r>
        <w:r w:rsidR="00B87487" w:rsidRPr="002A5928">
          <w:t xml:space="preserve"> is configured, antenna ports 7 and 8 are used for spatial multiplexing.</w:t>
        </w:r>
      </w:ins>
    </w:p>
    <w:p w14:paraId="5B4C6930" w14:textId="07151326" w:rsidR="00B27983" w:rsidRDefault="00B27983" w:rsidP="00B27983">
      <w:r>
        <w:t>In case one of the transport blocks is disabled; the transport block to codeword mapping is specified according to Table 5.3.3.1.5</w:t>
      </w:r>
      <w:r>
        <w:noBreakHyphen/>
        <w:t xml:space="preserve">2. </w:t>
      </w:r>
      <w:r w:rsidRPr="00867FAA">
        <w:rPr>
          <w:color w:val="000000"/>
          <w:lang w:eastAsia="zh-CN"/>
        </w:rPr>
        <w:t xml:space="preserve">For the single enabled codeword, Value = 4, 5, 6 in Table 5.3.3.1.5C-1 </w:t>
      </w:r>
      <w:r>
        <w:rPr>
          <w:rFonts w:hint="eastAsia"/>
          <w:color w:val="000000"/>
          <w:lang w:eastAsia="zh-CN"/>
        </w:rPr>
        <w:t xml:space="preserve">or </w:t>
      </w:r>
      <w:r>
        <w:rPr>
          <w:color w:val="000000"/>
          <w:lang w:val="en-US" w:eastAsia="fr-FR"/>
        </w:rPr>
        <w:t xml:space="preserve">Value = 12, 13,14 in Table 5.3.3.1.5C-2 </w:t>
      </w:r>
      <w:r>
        <w:rPr>
          <w:rFonts w:hint="eastAsia"/>
          <w:color w:val="000000"/>
          <w:lang w:val="en-US" w:eastAsia="zh-CN"/>
        </w:rPr>
        <w:t xml:space="preserve"> </w:t>
      </w:r>
      <w:r w:rsidRPr="00867FAA">
        <w:rPr>
          <w:color w:val="000000"/>
          <w:lang w:eastAsia="zh-CN"/>
        </w:rPr>
        <w:t>are only supported for retransmission of the corresponding transport block if that transport block has previously been transmitted using two, three or four layers, respectively.</w:t>
      </w:r>
      <w:ins w:id="7303" w:author="Edited - Third Generation Partnership Project" w:date="2017-12-06T08:54:00Z">
        <w:r w:rsidR="00B87487" w:rsidRPr="00AF7257">
          <w:t xml:space="preserve"> </w:t>
        </w:r>
        <w:r w:rsidR="00B87487" w:rsidRPr="002A5928">
          <w:t xml:space="preserve">When higher layer parameter </w:t>
        </w:r>
        <w:r w:rsidR="00B87487" w:rsidRPr="002A5928">
          <w:rPr>
            <w:i/>
            <w:iCs/>
          </w:rPr>
          <w:t>semiolEnabled</w:t>
        </w:r>
        <w:r w:rsidR="00B87487" w:rsidRPr="002A5928">
          <w:t xml:space="preserve"> is configured, antenna ports 7 and 8 are used for transmit diversity.</w:t>
        </w:r>
      </w:ins>
    </w:p>
    <w:p w14:paraId="1D6C3A52" w14:textId="77777777" w:rsidR="00B27983" w:rsidRDefault="00B27983" w:rsidP="00B27983">
      <w:r>
        <w:t>If the number of information bits in format 2C carried by PDCCH belongs to one of the sizes in Table 5.3.3.1.2-1, one zero bit shall be appended to format 2C.</w:t>
      </w:r>
    </w:p>
    <w:p w14:paraId="5C061422" w14:textId="77777777" w:rsidR="00B27983" w:rsidRDefault="00B27983" w:rsidP="00B27983"/>
    <w:p w14:paraId="703F4CF7" w14:textId="77777777" w:rsidR="00B27983" w:rsidRPr="005777CA" w:rsidRDefault="00B27983" w:rsidP="00B27983">
      <w:pPr>
        <w:pStyle w:val="TH"/>
        <w:rPr>
          <w:rFonts w:cs="Arial"/>
        </w:rPr>
      </w:pPr>
      <w:r w:rsidRPr="005777CA">
        <w:rPr>
          <w:rFonts w:cs="Arial"/>
        </w:rPr>
        <w:t xml:space="preserve">Table 5.3.3.1.5C-1: </w:t>
      </w:r>
      <w:r w:rsidRPr="005777CA">
        <w:t>Antenna port(s), scrambling identity and number of layers indication</w:t>
      </w:r>
    </w:p>
    <w:tbl>
      <w:tblPr>
        <w:tblW w:w="4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1000"/>
        <w:gridCol w:w="2876"/>
        <w:gridCol w:w="965"/>
        <w:gridCol w:w="3122"/>
      </w:tblGrid>
      <w:tr w:rsidR="00B27983" w:rsidRPr="00F57E98" w14:paraId="3C5B3D58" w14:textId="77777777" w:rsidTr="00F3724D">
        <w:trPr>
          <w:tblCellSpacing w:w="0" w:type="dxa"/>
          <w:jc w:val="center"/>
        </w:trPr>
        <w:tc>
          <w:tcPr>
            <w:tcW w:w="3785" w:type="dxa"/>
            <w:gridSpan w:val="2"/>
          </w:tcPr>
          <w:p w14:paraId="4778A028" w14:textId="77777777" w:rsidR="00B27983" w:rsidRPr="005777CA" w:rsidRDefault="00B27983" w:rsidP="00F3724D">
            <w:pPr>
              <w:pStyle w:val="TAH"/>
            </w:pPr>
            <w:r w:rsidRPr="005777CA">
              <w:t>One Codeword:</w:t>
            </w:r>
          </w:p>
          <w:p w14:paraId="79A50541" w14:textId="77777777" w:rsidR="00B27983" w:rsidRPr="005777CA" w:rsidRDefault="00B27983" w:rsidP="00F3724D">
            <w:pPr>
              <w:pStyle w:val="TAH"/>
            </w:pPr>
            <w:r w:rsidRPr="005777CA">
              <w:t>Codeword 0 enabled,</w:t>
            </w:r>
          </w:p>
          <w:p w14:paraId="4AC78FF0" w14:textId="77777777" w:rsidR="00B27983" w:rsidRPr="005777CA" w:rsidRDefault="00B27983" w:rsidP="00F3724D">
            <w:pPr>
              <w:pStyle w:val="TAH"/>
            </w:pPr>
            <w:r w:rsidRPr="005777CA">
              <w:t>Codeword 1 disabled</w:t>
            </w:r>
          </w:p>
        </w:tc>
        <w:tc>
          <w:tcPr>
            <w:tcW w:w="3990" w:type="dxa"/>
            <w:gridSpan w:val="2"/>
          </w:tcPr>
          <w:p w14:paraId="64E9D7CE" w14:textId="77777777" w:rsidR="00B27983" w:rsidRPr="005777CA" w:rsidRDefault="00B27983" w:rsidP="00F3724D">
            <w:pPr>
              <w:pStyle w:val="TAH"/>
            </w:pPr>
            <w:r w:rsidRPr="005777CA">
              <w:t>Two Codewords:</w:t>
            </w:r>
          </w:p>
          <w:p w14:paraId="7A08F012" w14:textId="77777777" w:rsidR="00B27983" w:rsidRPr="005777CA" w:rsidRDefault="00B27983" w:rsidP="00F3724D">
            <w:pPr>
              <w:pStyle w:val="TAH"/>
            </w:pPr>
            <w:r w:rsidRPr="005777CA">
              <w:t>Codeword 0 enabled,</w:t>
            </w:r>
          </w:p>
          <w:p w14:paraId="43EED481" w14:textId="77777777" w:rsidR="00B27983" w:rsidRPr="005777CA" w:rsidRDefault="00B27983" w:rsidP="00F3724D">
            <w:pPr>
              <w:pStyle w:val="TAH"/>
            </w:pPr>
            <w:r w:rsidRPr="005777CA">
              <w:t>Codeword 1 enabled</w:t>
            </w:r>
          </w:p>
        </w:tc>
      </w:tr>
      <w:tr w:rsidR="00B27983" w:rsidRPr="00F57E98" w14:paraId="0A17325D" w14:textId="77777777" w:rsidTr="00F3724D">
        <w:trPr>
          <w:tblCellSpacing w:w="0" w:type="dxa"/>
          <w:jc w:val="center"/>
        </w:trPr>
        <w:tc>
          <w:tcPr>
            <w:tcW w:w="977" w:type="dxa"/>
          </w:tcPr>
          <w:p w14:paraId="134D22B4" w14:textId="77777777" w:rsidR="00B27983" w:rsidRPr="005777CA" w:rsidRDefault="00B27983" w:rsidP="00F3724D">
            <w:pPr>
              <w:pStyle w:val="TAH"/>
            </w:pPr>
            <w:r>
              <w:t>Value</w:t>
            </w:r>
          </w:p>
        </w:tc>
        <w:tc>
          <w:tcPr>
            <w:tcW w:w="2808" w:type="dxa"/>
          </w:tcPr>
          <w:p w14:paraId="1138FCAE" w14:textId="77777777" w:rsidR="00B27983" w:rsidRPr="005777CA" w:rsidRDefault="00B27983" w:rsidP="00F3724D">
            <w:pPr>
              <w:pStyle w:val="TAH"/>
            </w:pPr>
            <w:r w:rsidRPr="005777CA">
              <w:t>Message</w:t>
            </w:r>
          </w:p>
        </w:tc>
        <w:tc>
          <w:tcPr>
            <w:tcW w:w="942" w:type="dxa"/>
          </w:tcPr>
          <w:p w14:paraId="524255E8" w14:textId="77777777" w:rsidR="00B27983" w:rsidRPr="005777CA" w:rsidRDefault="00B27983" w:rsidP="00F3724D">
            <w:pPr>
              <w:pStyle w:val="TAH"/>
            </w:pPr>
            <w:r>
              <w:t>Value</w:t>
            </w:r>
          </w:p>
        </w:tc>
        <w:tc>
          <w:tcPr>
            <w:tcW w:w="3048" w:type="dxa"/>
          </w:tcPr>
          <w:p w14:paraId="55E6960C" w14:textId="77777777" w:rsidR="00B27983" w:rsidRPr="005777CA" w:rsidRDefault="00B27983" w:rsidP="00F3724D">
            <w:pPr>
              <w:pStyle w:val="TAH"/>
            </w:pPr>
            <w:r w:rsidRPr="005777CA">
              <w:t>Message</w:t>
            </w:r>
          </w:p>
        </w:tc>
      </w:tr>
      <w:tr w:rsidR="00B27983" w:rsidRPr="00F57E98" w14:paraId="3487518A" w14:textId="77777777" w:rsidTr="00F3724D">
        <w:trPr>
          <w:tblCellSpacing w:w="0" w:type="dxa"/>
          <w:jc w:val="center"/>
        </w:trPr>
        <w:tc>
          <w:tcPr>
            <w:tcW w:w="977" w:type="dxa"/>
          </w:tcPr>
          <w:p w14:paraId="36F3D1C2" w14:textId="77777777" w:rsidR="00B27983" w:rsidRPr="00FA2882" w:rsidRDefault="00B27983" w:rsidP="00F3724D">
            <w:pPr>
              <w:spacing w:after="0"/>
              <w:ind w:left="1440" w:hanging="1440"/>
              <w:jc w:val="center"/>
              <w:rPr>
                <w:rFonts w:ascii="Arial" w:hAnsi="Arial" w:cs="Arial"/>
                <w:iCs/>
                <w:sz w:val="18"/>
                <w:szCs w:val="18"/>
              </w:rPr>
            </w:pPr>
            <w:r w:rsidRPr="00FA2882">
              <w:rPr>
                <w:rFonts w:ascii="Arial" w:hAnsi="Arial" w:cs="Arial"/>
                <w:bCs/>
                <w:iCs/>
                <w:sz w:val="18"/>
                <w:szCs w:val="18"/>
              </w:rPr>
              <w:t>0</w:t>
            </w:r>
          </w:p>
        </w:tc>
        <w:tc>
          <w:tcPr>
            <w:tcW w:w="2808" w:type="dxa"/>
          </w:tcPr>
          <w:p w14:paraId="42C2CD41" w14:textId="77777777" w:rsidR="00B27983" w:rsidRPr="00FA2882" w:rsidRDefault="00B27983" w:rsidP="00F3724D">
            <w:pPr>
              <w:spacing w:after="0"/>
              <w:ind w:left="1440" w:hanging="1440"/>
              <w:jc w:val="center"/>
              <w:rPr>
                <w:rFonts w:ascii="Arial" w:hAnsi="Arial" w:cs="Arial"/>
                <w:iCs/>
                <w:sz w:val="18"/>
                <w:szCs w:val="18"/>
              </w:rPr>
            </w:pPr>
            <w:r w:rsidRPr="00FA2882">
              <w:rPr>
                <w:rFonts w:ascii="Arial" w:hAnsi="Arial" w:cs="Arial"/>
                <w:bCs/>
                <w:iCs/>
                <w:sz w:val="18"/>
                <w:szCs w:val="18"/>
              </w:rPr>
              <w:t xml:space="preserve">1 layer, port 7, </w:t>
            </w:r>
            <w:r w:rsidRPr="00CA3371">
              <w:rPr>
                <w:rFonts w:ascii="Arial" w:hAnsi="Arial" w:cs="Arial"/>
                <w:bCs/>
                <w:i/>
                <w:iCs/>
                <w:sz w:val="18"/>
                <w:szCs w:val="18"/>
              </w:rPr>
              <w:t>n</w:t>
            </w:r>
            <w:r w:rsidRPr="00CA3371">
              <w:rPr>
                <w:rFonts w:ascii="Arial" w:hAnsi="Arial" w:cs="Arial"/>
                <w:bCs/>
                <w:i/>
                <w:iCs/>
                <w:sz w:val="18"/>
                <w:szCs w:val="18"/>
                <w:vertAlign w:val="subscript"/>
              </w:rPr>
              <w:t>SCID</w:t>
            </w:r>
            <w:r w:rsidRPr="00FA2882">
              <w:rPr>
                <w:rFonts w:ascii="Arial" w:hAnsi="Arial" w:cs="Arial"/>
                <w:bCs/>
                <w:iCs/>
                <w:sz w:val="18"/>
                <w:szCs w:val="18"/>
              </w:rPr>
              <w:t>=0</w:t>
            </w:r>
          </w:p>
        </w:tc>
        <w:tc>
          <w:tcPr>
            <w:tcW w:w="942" w:type="dxa"/>
          </w:tcPr>
          <w:p w14:paraId="4648FEEB" w14:textId="77777777" w:rsidR="00B27983" w:rsidRPr="00FA2882" w:rsidRDefault="00B27983" w:rsidP="00F3724D">
            <w:pPr>
              <w:spacing w:after="0"/>
              <w:ind w:left="1440" w:hanging="1440"/>
              <w:jc w:val="center"/>
              <w:rPr>
                <w:rFonts w:ascii="Arial" w:hAnsi="Arial" w:cs="Arial"/>
                <w:iCs/>
                <w:sz w:val="18"/>
                <w:szCs w:val="18"/>
              </w:rPr>
            </w:pPr>
            <w:r w:rsidRPr="00FA2882">
              <w:rPr>
                <w:rFonts w:ascii="Arial" w:hAnsi="Arial" w:cs="Arial"/>
                <w:bCs/>
                <w:iCs/>
                <w:sz w:val="18"/>
                <w:szCs w:val="18"/>
              </w:rPr>
              <w:t>0</w:t>
            </w:r>
          </w:p>
        </w:tc>
        <w:tc>
          <w:tcPr>
            <w:tcW w:w="3048" w:type="dxa"/>
          </w:tcPr>
          <w:p w14:paraId="79686212" w14:textId="77777777" w:rsidR="00B27983" w:rsidRPr="00FA2882" w:rsidRDefault="00B27983" w:rsidP="00F3724D">
            <w:pPr>
              <w:spacing w:after="0"/>
              <w:ind w:left="1440" w:hanging="1440"/>
              <w:jc w:val="center"/>
              <w:rPr>
                <w:rFonts w:ascii="Arial" w:hAnsi="Arial" w:cs="Arial"/>
                <w:iCs/>
                <w:sz w:val="18"/>
                <w:szCs w:val="18"/>
              </w:rPr>
            </w:pPr>
            <w:r w:rsidRPr="00FA2882">
              <w:rPr>
                <w:rFonts w:ascii="Arial" w:hAnsi="Arial" w:cs="Arial"/>
                <w:bCs/>
                <w:iCs/>
                <w:sz w:val="18"/>
                <w:szCs w:val="18"/>
              </w:rPr>
              <w:t xml:space="preserve">2 layers, ports 7-8, </w:t>
            </w:r>
            <w:r w:rsidRPr="00CA3371">
              <w:rPr>
                <w:rFonts w:ascii="Arial" w:hAnsi="Arial" w:cs="Arial"/>
                <w:bCs/>
                <w:i/>
                <w:iCs/>
                <w:sz w:val="18"/>
                <w:szCs w:val="18"/>
              </w:rPr>
              <w:t>n</w:t>
            </w:r>
            <w:r w:rsidRPr="00CA3371">
              <w:rPr>
                <w:rFonts w:ascii="Arial" w:hAnsi="Arial" w:cs="Arial"/>
                <w:bCs/>
                <w:i/>
                <w:iCs/>
                <w:sz w:val="18"/>
                <w:szCs w:val="18"/>
                <w:vertAlign w:val="subscript"/>
              </w:rPr>
              <w:t>SCID</w:t>
            </w:r>
            <w:r w:rsidRPr="00FA2882">
              <w:rPr>
                <w:rFonts w:ascii="Arial" w:hAnsi="Arial" w:cs="Arial"/>
                <w:bCs/>
                <w:iCs/>
                <w:sz w:val="18"/>
                <w:szCs w:val="18"/>
              </w:rPr>
              <w:t>=0</w:t>
            </w:r>
          </w:p>
        </w:tc>
      </w:tr>
      <w:tr w:rsidR="00B27983" w:rsidRPr="00F57E98" w14:paraId="624F25D2" w14:textId="77777777" w:rsidTr="00F3724D">
        <w:trPr>
          <w:tblCellSpacing w:w="0" w:type="dxa"/>
          <w:jc w:val="center"/>
        </w:trPr>
        <w:tc>
          <w:tcPr>
            <w:tcW w:w="977" w:type="dxa"/>
          </w:tcPr>
          <w:p w14:paraId="464FDE7E" w14:textId="77777777" w:rsidR="00B27983" w:rsidRPr="00FA2882" w:rsidRDefault="00B27983" w:rsidP="00F3724D">
            <w:pPr>
              <w:spacing w:after="0"/>
              <w:ind w:left="1440" w:hanging="1440"/>
              <w:jc w:val="center"/>
              <w:rPr>
                <w:rFonts w:ascii="Arial" w:hAnsi="Arial" w:cs="Arial"/>
                <w:iCs/>
                <w:sz w:val="18"/>
                <w:szCs w:val="18"/>
              </w:rPr>
            </w:pPr>
            <w:r w:rsidRPr="00FA2882">
              <w:rPr>
                <w:rFonts w:ascii="Arial" w:hAnsi="Arial" w:cs="Arial"/>
                <w:bCs/>
                <w:iCs/>
                <w:sz w:val="18"/>
                <w:szCs w:val="18"/>
              </w:rPr>
              <w:t>1</w:t>
            </w:r>
          </w:p>
        </w:tc>
        <w:tc>
          <w:tcPr>
            <w:tcW w:w="2808" w:type="dxa"/>
          </w:tcPr>
          <w:p w14:paraId="01176CEE" w14:textId="77777777" w:rsidR="00B27983" w:rsidRPr="00FA2882" w:rsidRDefault="00B27983" w:rsidP="00F3724D">
            <w:pPr>
              <w:spacing w:after="0"/>
              <w:ind w:left="1440" w:hanging="1440"/>
              <w:jc w:val="center"/>
              <w:rPr>
                <w:rFonts w:ascii="Arial" w:hAnsi="Arial" w:cs="Arial"/>
                <w:iCs/>
                <w:sz w:val="18"/>
                <w:szCs w:val="18"/>
              </w:rPr>
            </w:pPr>
            <w:r w:rsidRPr="00FA2882">
              <w:rPr>
                <w:rFonts w:ascii="Arial" w:hAnsi="Arial" w:cs="Arial"/>
                <w:bCs/>
                <w:iCs/>
                <w:sz w:val="18"/>
                <w:szCs w:val="18"/>
              </w:rPr>
              <w:t xml:space="preserve">1 layer, port 7, </w:t>
            </w:r>
            <w:r w:rsidRPr="00CA3371">
              <w:rPr>
                <w:rFonts w:ascii="Arial" w:hAnsi="Arial" w:cs="Arial"/>
                <w:bCs/>
                <w:i/>
                <w:iCs/>
                <w:sz w:val="18"/>
                <w:szCs w:val="18"/>
              </w:rPr>
              <w:t>n</w:t>
            </w:r>
            <w:r w:rsidRPr="00CA3371">
              <w:rPr>
                <w:rFonts w:ascii="Arial" w:hAnsi="Arial" w:cs="Arial"/>
                <w:bCs/>
                <w:i/>
                <w:iCs/>
                <w:sz w:val="18"/>
                <w:szCs w:val="18"/>
                <w:vertAlign w:val="subscript"/>
              </w:rPr>
              <w:t>SCID</w:t>
            </w:r>
            <w:r w:rsidRPr="00FA2882">
              <w:rPr>
                <w:rFonts w:ascii="Arial" w:hAnsi="Arial" w:cs="Arial"/>
                <w:bCs/>
                <w:iCs/>
                <w:sz w:val="18"/>
                <w:szCs w:val="18"/>
              </w:rPr>
              <w:t>=1</w:t>
            </w:r>
          </w:p>
        </w:tc>
        <w:tc>
          <w:tcPr>
            <w:tcW w:w="942" w:type="dxa"/>
          </w:tcPr>
          <w:p w14:paraId="7ABAA22D" w14:textId="77777777" w:rsidR="00B27983" w:rsidRPr="00FA2882" w:rsidRDefault="00B27983" w:rsidP="00F3724D">
            <w:pPr>
              <w:spacing w:after="0"/>
              <w:ind w:left="1440" w:hanging="1440"/>
              <w:jc w:val="center"/>
              <w:rPr>
                <w:rFonts w:ascii="Arial" w:hAnsi="Arial" w:cs="Arial"/>
                <w:iCs/>
                <w:sz w:val="18"/>
                <w:szCs w:val="18"/>
              </w:rPr>
            </w:pPr>
            <w:r w:rsidRPr="00FA2882">
              <w:rPr>
                <w:rFonts w:ascii="Arial" w:hAnsi="Arial" w:cs="Arial"/>
                <w:bCs/>
                <w:iCs/>
                <w:sz w:val="18"/>
                <w:szCs w:val="18"/>
              </w:rPr>
              <w:t>1</w:t>
            </w:r>
          </w:p>
        </w:tc>
        <w:tc>
          <w:tcPr>
            <w:tcW w:w="3048" w:type="dxa"/>
          </w:tcPr>
          <w:p w14:paraId="64EC8FA2" w14:textId="77777777" w:rsidR="00B27983" w:rsidRPr="00FA2882" w:rsidRDefault="00B27983" w:rsidP="00F3724D">
            <w:pPr>
              <w:spacing w:after="0"/>
              <w:ind w:left="1440" w:hanging="1440"/>
              <w:jc w:val="center"/>
              <w:rPr>
                <w:rFonts w:ascii="Arial" w:hAnsi="Arial" w:cs="Arial"/>
                <w:iCs/>
                <w:sz w:val="18"/>
                <w:szCs w:val="18"/>
              </w:rPr>
            </w:pPr>
            <w:r w:rsidRPr="00FA2882">
              <w:rPr>
                <w:rFonts w:ascii="Arial" w:hAnsi="Arial" w:cs="Arial"/>
                <w:bCs/>
                <w:iCs/>
                <w:sz w:val="18"/>
                <w:szCs w:val="18"/>
              </w:rPr>
              <w:t xml:space="preserve">2 layers, ports 7-8, </w:t>
            </w:r>
            <w:r w:rsidRPr="00CA3371">
              <w:rPr>
                <w:rFonts w:ascii="Arial" w:hAnsi="Arial" w:cs="Arial"/>
                <w:bCs/>
                <w:i/>
                <w:iCs/>
                <w:sz w:val="18"/>
                <w:szCs w:val="18"/>
              </w:rPr>
              <w:t>n</w:t>
            </w:r>
            <w:r w:rsidRPr="00CA3371">
              <w:rPr>
                <w:rFonts w:ascii="Arial" w:hAnsi="Arial" w:cs="Arial"/>
                <w:bCs/>
                <w:i/>
                <w:iCs/>
                <w:sz w:val="18"/>
                <w:szCs w:val="18"/>
                <w:vertAlign w:val="subscript"/>
              </w:rPr>
              <w:t>SCID</w:t>
            </w:r>
            <w:r w:rsidRPr="00FA2882">
              <w:rPr>
                <w:rFonts w:ascii="Arial" w:hAnsi="Arial" w:cs="Arial"/>
                <w:bCs/>
                <w:iCs/>
                <w:sz w:val="18"/>
                <w:szCs w:val="18"/>
              </w:rPr>
              <w:t>=1</w:t>
            </w:r>
          </w:p>
        </w:tc>
      </w:tr>
      <w:tr w:rsidR="00B27983" w:rsidRPr="00F57E98" w14:paraId="37006B3A" w14:textId="77777777" w:rsidTr="00F3724D">
        <w:trPr>
          <w:tblCellSpacing w:w="0" w:type="dxa"/>
          <w:jc w:val="center"/>
        </w:trPr>
        <w:tc>
          <w:tcPr>
            <w:tcW w:w="977" w:type="dxa"/>
          </w:tcPr>
          <w:p w14:paraId="116ADFAE" w14:textId="77777777" w:rsidR="00B27983" w:rsidRPr="00FA2882" w:rsidRDefault="00B27983" w:rsidP="00F3724D">
            <w:pPr>
              <w:spacing w:after="0"/>
              <w:ind w:left="1440" w:hanging="1440"/>
              <w:jc w:val="center"/>
              <w:rPr>
                <w:rFonts w:ascii="Arial" w:hAnsi="Arial" w:cs="Arial"/>
                <w:iCs/>
                <w:sz w:val="18"/>
                <w:szCs w:val="18"/>
              </w:rPr>
            </w:pPr>
            <w:r w:rsidRPr="00FA2882">
              <w:rPr>
                <w:rFonts w:ascii="Arial" w:hAnsi="Arial" w:cs="Arial"/>
                <w:bCs/>
                <w:iCs/>
                <w:sz w:val="18"/>
                <w:szCs w:val="18"/>
              </w:rPr>
              <w:t>2</w:t>
            </w:r>
          </w:p>
        </w:tc>
        <w:tc>
          <w:tcPr>
            <w:tcW w:w="2808" w:type="dxa"/>
          </w:tcPr>
          <w:p w14:paraId="4C13C963" w14:textId="77777777" w:rsidR="00B27983" w:rsidRPr="00FA2882" w:rsidRDefault="00B27983" w:rsidP="00F3724D">
            <w:pPr>
              <w:spacing w:after="0"/>
              <w:ind w:left="1440" w:hanging="1440"/>
              <w:jc w:val="center"/>
              <w:rPr>
                <w:rFonts w:ascii="Arial" w:hAnsi="Arial" w:cs="Arial"/>
                <w:iCs/>
                <w:sz w:val="18"/>
                <w:szCs w:val="18"/>
              </w:rPr>
            </w:pPr>
            <w:r w:rsidRPr="00FA2882">
              <w:rPr>
                <w:rFonts w:ascii="Arial" w:hAnsi="Arial" w:cs="Arial"/>
                <w:bCs/>
                <w:iCs/>
                <w:sz w:val="18"/>
                <w:szCs w:val="18"/>
              </w:rPr>
              <w:t xml:space="preserve">1 layer, port 8, </w:t>
            </w:r>
            <w:r w:rsidRPr="00CA3371">
              <w:rPr>
                <w:rFonts w:ascii="Arial" w:hAnsi="Arial" w:cs="Arial"/>
                <w:bCs/>
                <w:i/>
                <w:iCs/>
                <w:sz w:val="18"/>
                <w:szCs w:val="18"/>
              </w:rPr>
              <w:t>n</w:t>
            </w:r>
            <w:r w:rsidRPr="00CA3371">
              <w:rPr>
                <w:rFonts w:ascii="Arial" w:hAnsi="Arial" w:cs="Arial"/>
                <w:bCs/>
                <w:i/>
                <w:iCs/>
                <w:sz w:val="18"/>
                <w:szCs w:val="18"/>
                <w:vertAlign w:val="subscript"/>
              </w:rPr>
              <w:t>SCID</w:t>
            </w:r>
            <w:r w:rsidRPr="00FA2882">
              <w:rPr>
                <w:rFonts w:ascii="Arial" w:hAnsi="Arial" w:cs="Arial"/>
                <w:bCs/>
                <w:iCs/>
                <w:sz w:val="18"/>
                <w:szCs w:val="18"/>
              </w:rPr>
              <w:t>=0</w:t>
            </w:r>
          </w:p>
        </w:tc>
        <w:tc>
          <w:tcPr>
            <w:tcW w:w="942" w:type="dxa"/>
          </w:tcPr>
          <w:p w14:paraId="2E21B721" w14:textId="77777777" w:rsidR="00B27983" w:rsidRPr="00FA2882" w:rsidRDefault="00B27983" w:rsidP="00F3724D">
            <w:pPr>
              <w:spacing w:after="0"/>
              <w:ind w:left="1440" w:hanging="1440"/>
              <w:jc w:val="center"/>
              <w:rPr>
                <w:rFonts w:ascii="Arial" w:hAnsi="Arial" w:cs="Arial"/>
                <w:iCs/>
                <w:sz w:val="18"/>
                <w:szCs w:val="18"/>
              </w:rPr>
            </w:pPr>
            <w:r w:rsidRPr="00FA2882">
              <w:rPr>
                <w:rFonts w:ascii="Arial" w:hAnsi="Arial" w:cs="Arial"/>
                <w:bCs/>
                <w:iCs/>
                <w:sz w:val="18"/>
                <w:szCs w:val="18"/>
              </w:rPr>
              <w:t>2</w:t>
            </w:r>
          </w:p>
        </w:tc>
        <w:tc>
          <w:tcPr>
            <w:tcW w:w="3048" w:type="dxa"/>
          </w:tcPr>
          <w:p w14:paraId="5E7B307F" w14:textId="77777777" w:rsidR="00B27983" w:rsidRPr="00FA2882" w:rsidRDefault="00B27983" w:rsidP="00F3724D">
            <w:pPr>
              <w:spacing w:after="0"/>
              <w:ind w:left="1440" w:hanging="1440"/>
              <w:jc w:val="center"/>
              <w:rPr>
                <w:rFonts w:ascii="Arial" w:hAnsi="Arial" w:cs="Arial"/>
                <w:iCs/>
                <w:sz w:val="18"/>
                <w:szCs w:val="18"/>
              </w:rPr>
            </w:pPr>
            <w:r w:rsidRPr="00FA2882">
              <w:rPr>
                <w:rFonts w:ascii="Arial" w:hAnsi="Arial" w:cs="Arial"/>
                <w:bCs/>
                <w:iCs/>
                <w:sz w:val="18"/>
                <w:szCs w:val="18"/>
              </w:rPr>
              <w:t>3 layers, ports 7-9</w:t>
            </w:r>
          </w:p>
        </w:tc>
      </w:tr>
      <w:tr w:rsidR="00B27983" w:rsidRPr="00F57E98" w14:paraId="056864CC" w14:textId="77777777" w:rsidTr="00F3724D">
        <w:trPr>
          <w:tblCellSpacing w:w="0" w:type="dxa"/>
          <w:jc w:val="center"/>
        </w:trPr>
        <w:tc>
          <w:tcPr>
            <w:tcW w:w="977" w:type="dxa"/>
          </w:tcPr>
          <w:p w14:paraId="261E69E9" w14:textId="77777777" w:rsidR="00B27983" w:rsidRPr="00FA2882" w:rsidRDefault="00B27983" w:rsidP="00F3724D">
            <w:pPr>
              <w:spacing w:after="0"/>
              <w:ind w:left="1440" w:hanging="1440"/>
              <w:jc w:val="center"/>
              <w:rPr>
                <w:rFonts w:ascii="Arial" w:hAnsi="Arial" w:cs="Arial"/>
                <w:iCs/>
                <w:sz w:val="18"/>
                <w:szCs w:val="18"/>
              </w:rPr>
            </w:pPr>
            <w:r w:rsidRPr="00FA2882">
              <w:rPr>
                <w:rFonts w:ascii="Arial" w:hAnsi="Arial" w:cs="Arial"/>
                <w:bCs/>
                <w:iCs/>
                <w:sz w:val="18"/>
                <w:szCs w:val="18"/>
              </w:rPr>
              <w:t>3</w:t>
            </w:r>
          </w:p>
        </w:tc>
        <w:tc>
          <w:tcPr>
            <w:tcW w:w="2808" w:type="dxa"/>
          </w:tcPr>
          <w:p w14:paraId="77D1E150" w14:textId="77777777" w:rsidR="00B27983" w:rsidRPr="00FA2882" w:rsidRDefault="00B27983" w:rsidP="00F3724D">
            <w:pPr>
              <w:spacing w:after="0"/>
              <w:ind w:left="1440" w:hanging="1440"/>
              <w:jc w:val="center"/>
              <w:rPr>
                <w:rFonts w:ascii="Arial" w:hAnsi="Arial" w:cs="Arial"/>
                <w:iCs/>
                <w:sz w:val="18"/>
                <w:szCs w:val="18"/>
              </w:rPr>
            </w:pPr>
            <w:r w:rsidRPr="00FA2882">
              <w:rPr>
                <w:rFonts w:ascii="Arial" w:hAnsi="Arial" w:cs="Arial"/>
                <w:bCs/>
                <w:iCs/>
                <w:sz w:val="18"/>
                <w:szCs w:val="18"/>
              </w:rPr>
              <w:t xml:space="preserve">1 layer, port 8, </w:t>
            </w:r>
            <w:r w:rsidRPr="00CA3371">
              <w:rPr>
                <w:rFonts w:ascii="Arial" w:hAnsi="Arial" w:cs="Arial"/>
                <w:bCs/>
                <w:i/>
                <w:iCs/>
                <w:sz w:val="18"/>
                <w:szCs w:val="18"/>
              </w:rPr>
              <w:t>n</w:t>
            </w:r>
            <w:r w:rsidRPr="00CA3371">
              <w:rPr>
                <w:rFonts w:ascii="Arial" w:hAnsi="Arial" w:cs="Arial"/>
                <w:bCs/>
                <w:i/>
                <w:iCs/>
                <w:sz w:val="18"/>
                <w:szCs w:val="18"/>
                <w:vertAlign w:val="subscript"/>
              </w:rPr>
              <w:t>SCID</w:t>
            </w:r>
            <w:r w:rsidRPr="00FA2882">
              <w:rPr>
                <w:rFonts w:ascii="Arial" w:hAnsi="Arial" w:cs="Arial"/>
                <w:bCs/>
                <w:iCs/>
                <w:sz w:val="18"/>
                <w:szCs w:val="18"/>
              </w:rPr>
              <w:t>=1</w:t>
            </w:r>
          </w:p>
        </w:tc>
        <w:tc>
          <w:tcPr>
            <w:tcW w:w="942" w:type="dxa"/>
          </w:tcPr>
          <w:p w14:paraId="49BDB9D1" w14:textId="77777777" w:rsidR="00B27983" w:rsidRPr="00FA2882" w:rsidRDefault="00B27983" w:rsidP="00F3724D">
            <w:pPr>
              <w:spacing w:after="0"/>
              <w:ind w:left="1440" w:hanging="1440"/>
              <w:jc w:val="center"/>
              <w:rPr>
                <w:rFonts w:ascii="Arial" w:hAnsi="Arial" w:cs="Arial"/>
                <w:iCs/>
                <w:sz w:val="18"/>
                <w:szCs w:val="18"/>
              </w:rPr>
            </w:pPr>
            <w:r w:rsidRPr="00FA2882">
              <w:rPr>
                <w:rFonts w:ascii="Arial" w:hAnsi="Arial" w:cs="Arial"/>
                <w:bCs/>
                <w:iCs/>
                <w:sz w:val="18"/>
                <w:szCs w:val="18"/>
              </w:rPr>
              <w:t>3</w:t>
            </w:r>
          </w:p>
        </w:tc>
        <w:tc>
          <w:tcPr>
            <w:tcW w:w="3048" w:type="dxa"/>
          </w:tcPr>
          <w:p w14:paraId="0E8E553B" w14:textId="77777777" w:rsidR="00B27983" w:rsidRPr="00FA2882" w:rsidRDefault="00B27983" w:rsidP="00F3724D">
            <w:pPr>
              <w:spacing w:after="0"/>
              <w:ind w:left="1440" w:hanging="1440"/>
              <w:jc w:val="center"/>
              <w:rPr>
                <w:rFonts w:ascii="Arial" w:hAnsi="Arial" w:cs="Arial"/>
                <w:iCs/>
                <w:sz w:val="18"/>
                <w:szCs w:val="18"/>
              </w:rPr>
            </w:pPr>
            <w:r w:rsidRPr="00FA2882">
              <w:rPr>
                <w:rFonts w:ascii="Arial" w:hAnsi="Arial" w:cs="Arial"/>
                <w:bCs/>
                <w:iCs/>
                <w:sz w:val="18"/>
                <w:szCs w:val="18"/>
              </w:rPr>
              <w:t>4 layers, ports 7-10</w:t>
            </w:r>
          </w:p>
        </w:tc>
      </w:tr>
      <w:tr w:rsidR="00B27983" w:rsidRPr="00F57E98" w14:paraId="31B2239A" w14:textId="77777777" w:rsidTr="00F3724D">
        <w:trPr>
          <w:tblCellSpacing w:w="0" w:type="dxa"/>
          <w:jc w:val="center"/>
        </w:trPr>
        <w:tc>
          <w:tcPr>
            <w:tcW w:w="977" w:type="dxa"/>
          </w:tcPr>
          <w:p w14:paraId="10EF879B" w14:textId="77777777" w:rsidR="00B27983" w:rsidRPr="00FA2882" w:rsidRDefault="00B27983" w:rsidP="00F3724D">
            <w:pPr>
              <w:spacing w:after="0"/>
              <w:ind w:left="1440" w:hanging="1440"/>
              <w:jc w:val="center"/>
              <w:rPr>
                <w:rFonts w:ascii="Arial" w:hAnsi="Arial" w:cs="Arial"/>
                <w:iCs/>
                <w:sz w:val="18"/>
                <w:szCs w:val="18"/>
              </w:rPr>
            </w:pPr>
            <w:r w:rsidRPr="00FA2882">
              <w:rPr>
                <w:rFonts w:ascii="Arial" w:hAnsi="Arial" w:cs="Arial"/>
                <w:bCs/>
                <w:iCs/>
                <w:sz w:val="18"/>
                <w:szCs w:val="18"/>
              </w:rPr>
              <w:t>4</w:t>
            </w:r>
          </w:p>
        </w:tc>
        <w:tc>
          <w:tcPr>
            <w:tcW w:w="2808" w:type="dxa"/>
          </w:tcPr>
          <w:p w14:paraId="50320034" w14:textId="77777777" w:rsidR="00B27983" w:rsidRPr="00FA2882" w:rsidRDefault="00B27983" w:rsidP="00F3724D">
            <w:pPr>
              <w:spacing w:after="0"/>
              <w:ind w:left="1440" w:hanging="1440"/>
              <w:jc w:val="center"/>
              <w:rPr>
                <w:rFonts w:ascii="Arial" w:hAnsi="Arial" w:cs="Arial"/>
                <w:iCs/>
                <w:sz w:val="18"/>
                <w:szCs w:val="18"/>
              </w:rPr>
            </w:pPr>
            <w:r w:rsidRPr="00FA2882">
              <w:rPr>
                <w:rFonts w:ascii="Arial" w:hAnsi="Arial" w:cs="Arial"/>
                <w:bCs/>
                <w:iCs/>
                <w:sz w:val="18"/>
                <w:szCs w:val="18"/>
              </w:rPr>
              <w:t>2 layers, ports 7-8</w:t>
            </w:r>
          </w:p>
        </w:tc>
        <w:tc>
          <w:tcPr>
            <w:tcW w:w="942" w:type="dxa"/>
          </w:tcPr>
          <w:p w14:paraId="293E9BE4" w14:textId="77777777" w:rsidR="00B27983" w:rsidRPr="00FA2882" w:rsidRDefault="00B27983" w:rsidP="00F3724D">
            <w:pPr>
              <w:spacing w:after="0"/>
              <w:ind w:left="1440" w:hanging="1440"/>
              <w:jc w:val="center"/>
              <w:rPr>
                <w:rFonts w:ascii="Arial" w:hAnsi="Arial" w:cs="Arial"/>
                <w:iCs/>
                <w:sz w:val="18"/>
                <w:szCs w:val="18"/>
              </w:rPr>
            </w:pPr>
            <w:r w:rsidRPr="00FA2882">
              <w:rPr>
                <w:rFonts w:ascii="Arial" w:hAnsi="Arial" w:cs="Arial"/>
                <w:bCs/>
                <w:iCs/>
                <w:sz w:val="18"/>
                <w:szCs w:val="18"/>
              </w:rPr>
              <w:t>4</w:t>
            </w:r>
          </w:p>
        </w:tc>
        <w:tc>
          <w:tcPr>
            <w:tcW w:w="3048" w:type="dxa"/>
          </w:tcPr>
          <w:p w14:paraId="61EF3ADD" w14:textId="77777777" w:rsidR="00B27983" w:rsidRPr="00FA2882" w:rsidRDefault="00B27983" w:rsidP="00F3724D">
            <w:pPr>
              <w:spacing w:after="0"/>
              <w:ind w:left="1440" w:hanging="1440"/>
              <w:jc w:val="center"/>
              <w:rPr>
                <w:rFonts w:ascii="Arial" w:hAnsi="Arial" w:cs="Arial"/>
                <w:iCs/>
                <w:sz w:val="18"/>
                <w:szCs w:val="18"/>
              </w:rPr>
            </w:pPr>
            <w:r w:rsidRPr="00FA2882">
              <w:rPr>
                <w:rFonts w:ascii="Arial" w:hAnsi="Arial" w:cs="Arial"/>
                <w:bCs/>
                <w:iCs/>
                <w:sz w:val="18"/>
                <w:szCs w:val="18"/>
              </w:rPr>
              <w:t>5 layers, ports 7-11</w:t>
            </w:r>
          </w:p>
        </w:tc>
      </w:tr>
      <w:tr w:rsidR="00B27983" w:rsidRPr="00F57E98" w14:paraId="482FB0D2" w14:textId="77777777" w:rsidTr="00F3724D">
        <w:trPr>
          <w:tblCellSpacing w:w="0" w:type="dxa"/>
          <w:jc w:val="center"/>
        </w:trPr>
        <w:tc>
          <w:tcPr>
            <w:tcW w:w="977" w:type="dxa"/>
          </w:tcPr>
          <w:p w14:paraId="1A0C9354" w14:textId="77777777" w:rsidR="00B27983" w:rsidRPr="00FA2882" w:rsidRDefault="00B27983" w:rsidP="00F3724D">
            <w:pPr>
              <w:spacing w:after="0"/>
              <w:ind w:left="1440" w:hanging="1440"/>
              <w:jc w:val="center"/>
              <w:rPr>
                <w:rFonts w:ascii="Arial" w:hAnsi="Arial" w:cs="Arial"/>
                <w:iCs/>
                <w:sz w:val="18"/>
                <w:szCs w:val="18"/>
              </w:rPr>
            </w:pPr>
            <w:r w:rsidRPr="00FA2882">
              <w:rPr>
                <w:rFonts w:ascii="Arial" w:hAnsi="Arial" w:cs="Arial"/>
                <w:bCs/>
                <w:iCs/>
                <w:sz w:val="18"/>
                <w:szCs w:val="18"/>
              </w:rPr>
              <w:t>5</w:t>
            </w:r>
          </w:p>
        </w:tc>
        <w:tc>
          <w:tcPr>
            <w:tcW w:w="2808" w:type="dxa"/>
          </w:tcPr>
          <w:p w14:paraId="6F7CC2D2" w14:textId="77777777" w:rsidR="00B27983" w:rsidRPr="00FA2882" w:rsidRDefault="00B27983" w:rsidP="00F3724D">
            <w:pPr>
              <w:spacing w:after="0"/>
              <w:ind w:left="1440" w:hanging="1440"/>
              <w:jc w:val="center"/>
              <w:rPr>
                <w:rFonts w:ascii="Arial" w:hAnsi="Arial" w:cs="Arial"/>
                <w:iCs/>
                <w:sz w:val="18"/>
                <w:szCs w:val="18"/>
              </w:rPr>
            </w:pPr>
            <w:r w:rsidRPr="00FA2882">
              <w:rPr>
                <w:rFonts w:ascii="Arial" w:hAnsi="Arial" w:cs="Arial"/>
                <w:bCs/>
                <w:iCs/>
                <w:sz w:val="18"/>
                <w:szCs w:val="18"/>
              </w:rPr>
              <w:t>3 layers, ports 7-9</w:t>
            </w:r>
          </w:p>
        </w:tc>
        <w:tc>
          <w:tcPr>
            <w:tcW w:w="942" w:type="dxa"/>
          </w:tcPr>
          <w:p w14:paraId="204AF32B" w14:textId="77777777" w:rsidR="00B27983" w:rsidRPr="00FA2882" w:rsidRDefault="00B27983" w:rsidP="00F3724D">
            <w:pPr>
              <w:spacing w:after="0"/>
              <w:ind w:left="1440" w:hanging="1440"/>
              <w:jc w:val="center"/>
              <w:rPr>
                <w:rFonts w:ascii="Arial" w:hAnsi="Arial" w:cs="Arial"/>
                <w:iCs/>
                <w:sz w:val="18"/>
                <w:szCs w:val="18"/>
              </w:rPr>
            </w:pPr>
            <w:r w:rsidRPr="00FA2882">
              <w:rPr>
                <w:rFonts w:ascii="Arial" w:hAnsi="Arial" w:cs="Arial"/>
                <w:bCs/>
                <w:iCs/>
                <w:sz w:val="18"/>
                <w:szCs w:val="18"/>
              </w:rPr>
              <w:t>5</w:t>
            </w:r>
          </w:p>
        </w:tc>
        <w:tc>
          <w:tcPr>
            <w:tcW w:w="3048" w:type="dxa"/>
          </w:tcPr>
          <w:p w14:paraId="765F7C47" w14:textId="77777777" w:rsidR="00B27983" w:rsidRPr="00FA2882" w:rsidRDefault="00B27983" w:rsidP="00F3724D">
            <w:pPr>
              <w:spacing w:after="0"/>
              <w:ind w:left="1440" w:hanging="1440"/>
              <w:jc w:val="center"/>
              <w:rPr>
                <w:rFonts w:ascii="Arial" w:hAnsi="Arial" w:cs="Arial"/>
                <w:iCs/>
                <w:sz w:val="18"/>
                <w:szCs w:val="18"/>
              </w:rPr>
            </w:pPr>
            <w:r w:rsidRPr="00FA2882">
              <w:rPr>
                <w:rFonts w:ascii="Arial" w:hAnsi="Arial" w:cs="Arial"/>
                <w:bCs/>
                <w:iCs/>
                <w:sz w:val="18"/>
                <w:szCs w:val="18"/>
              </w:rPr>
              <w:t>6 layers, ports 7-12</w:t>
            </w:r>
          </w:p>
        </w:tc>
      </w:tr>
      <w:tr w:rsidR="00B27983" w:rsidRPr="00F57E98" w14:paraId="3EB9B6CA" w14:textId="77777777" w:rsidTr="00F3724D">
        <w:trPr>
          <w:tblCellSpacing w:w="0" w:type="dxa"/>
          <w:jc w:val="center"/>
        </w:trPr>
        <w:tc>
          <w:tcPr>
            <w:tcW w:w="977" w:type="dxa"/>
          </w:tcPr>
          <w:p w14:paraId="689F3A09" w14:textId="77777777" w:rsidR="00B27983" w:rsidRPr="00FA2882" w:rsidRDefault="00B27983" w:rsidP="00F3724D">
            <w:pPr>
              <w:spacing w:after="0"/>
              <w:ind w:left="1440" w:hanging="1440"/>
              <w:jc w:val="center"/>
              <w:rPr>
                <w:rFonts w:ascii="Arial" w:hAnsi="Arial" w:cs="Arial"/>
                <w:iCs/>
                <w:sz w:val="18"/>
                <w:szCs w:val="18"/>
              </w:rPr>
            </w:pPr>
            <w:r w:rsidRPr="00FA2882">
              <w:rPr>
                <w:rFonts w:ascii="Arial" w:hAnsi="Arial" w:cs="Arial"/>
                <w:bCs/>
                <w:iCs/>
                <w:sz w:val="18"/>
                <w:szCs w:val="18"/>
              </w:rPr>
              <w:t>6</w:t>
            </w:r>
          </w:p>
        </w:tc>
        <w:tc>
          <w:tcPr>
            <w:tcW w:w="2808" w:type="dxa"/>
          </w:tcPr>
          <w:p w14:paraId="3F824BA1" w14:textId="77777777" w:rsidR="00B27983" w:rsidRPr="00FA2882" w:rsidRDefault="00B27983" w:rsidP="00F3724D">
            <w:pPr>
              <w:spacing w:after="0"/>
              <w:ind w:left="1440" w:hanging="1440"/>
              <w:jc w:val="center"/>
              <w:rPr>
                <w:rFonts w:ascii="Arial" w:hAnsi="Arial" w:cs="Arial"/>
                <w:iCs/>
                <w:sz w:val="18"/>
                <w:szCs w:val="18"/>
              </w:rPr>
            </w:pPr>
            <w:r w:rsidRPr="00FA2882">
              <w:rPr>
                <w:rFonts w:ascii="Arial" w:hAnsi="Arial" w:cs="Arial"/>
                <w:bCs/>
                <w:iCs/>
                <w:sz w:val="18"/>
                <w:szCs w:val="18"/>
              </w:rPr>
              <w:t>4 layers, ports 7-10</w:t>
            </w:r>
          </w:p>
        </w:tc>
        <w:tc>
          <w:tcPr>
            <w:tcW w:w="942" w:type="dxa"/>
          </w:tcPr>
          <w:p w14:paraId="049C2999" w14:textId="77777777" w:rsidR="00B27983" w:rsidRPr="00FA2882" w:rsidRDefault="00B27983" w:rsidP="00F3724D">
            <w:pPr>
              <w:spacing w:after="0"/>
              <w:ind w:left="1440" w:hanging="1440"/>
              <w:jc w:val="center"/>
              <w:rPr>
                <w:rFonts w:ascii="Arial" w:hAnsi="Arial" w:cs="Arial"/>
                <w:iCs/>
                <w:sz w:val="18"/>
                <w:szCs w:val="18"/>
              </w:rPr>
            </w:pPr>
            <w:r w:rsidRPr="00FA2882">
              <w:rPr>
                <w:rFonts w:ascii="Arial" w:hAnsi="Arial" w:cs="Arial"/>
                <w:bCs/>
                <w:iCs/>
                <w:sz w:val="18"/>
                <w:szCs w:val="18"/>
              </w:rPr>
              <w:t>6</w:t>
            </w:r>
          </w:p>
        </w:tc>
        <w:tc>
          <w:tcPr>
            <w:tcW w:w="3048" w:type="dxa"/>
          </w:tcPr>
          <w:p w14:paraId="75F47858" w14:textId="77777777" w:rsidR="00B27983" w:rsidRPr="00FA2882" w:rsidRDefault="00B27983" w:rsidP="00F3724D">
            <w:pPr>
              <w:spacing w:after="0"/>
              <w:ind w:left="1440" w:hanging="1440"/>
              <w:jc w:val="center"/>
              <w:rPr>
                <w:rFonts w:ascii="Arial" w:hAnsi="Arial" w:cs="Arial"/>
                <w:iCs/>
                <w:sz w:val="18"/>
                <w:szCs w:val="18"/>
              </w:rPr>
            </w:pPr>
            <w:r w:rsidRPr="00FA2882">
              <w:rPr>
                <w:rFonts w:ascii="Arial" w:hAnsi="Arial" w:cs="Arial"/>
                <w:bCs/>
                <w:iCs/>
                <w:sz w:val="18"/>
                <w:szCs w:val="18"/>
              </w:rPr>
              <w:t>7 layers, ports 7-13</w:t>
            </w:r>
          </w:p>
        </w:tc>
      </w:tr>
      <w:tr w:rsidR="00B27983" w:rsidRPr="00F57E98" w14:paraId="5EC39E98" w14:textId="77777777" w:rsidTr="00F3724D">
        <w:trPr>
          <w:tblCellSpacing w:w="0" w:type="dxa"/>
          <w:jc w:val="center"/>
        </w:trPr>
        <w:tc>
          <w:tcPr>
            <w:tcW w:w="977" w:type="dxa"/>
          </w:tcPr>
          <w:p w14:paraId="75A62FBB" w14:textId="77777777" w:rsidR="00B27983" w:rsidRPr="00FA2882" w:rsidRDefault="00B27983" w:rsidP="00F3724D">
            <w:pPr>
              <w:spacing w:after="0"/>
              <w:ind w:left="1440" w:hanging="1440"/>
              <w:jc w:val="center"/>
              <w:rPr>
                <w:rFonts w:ascii="Arial" w:hAnsi="Arial" w:cs="Arial"/>
                <w:iCs/>
                <w:sz w:val="18"/>
                <w:szCs w:val="18"/>
              </w:rPr>
            </w:pPr>
            <w:r w:rsidRPr="00FA2882">
              <w:rPr>
                <w:rFonts w:ascii="Arial" w:hAnsi="Arial" w:cs="Arial"/>
                <w:bCs/>
                <w:iCs/>
                <w:sz w:val="18"/>
                <w:szCs w:val="18"/>
              </w:rPr>
              <w:t>7</w:t>
            </w:r>
          </w:p>
        </w:tc>
        <w:tc>
          <w:tcPr>
            <w:tcW w:w="2808" w:type="dxa"/>
          </w:tcPr>
          <w:p w14:paraId="03821CA9" w14:textId="77777777" w:rsidR="00B27983" w:rsidRPr="00FA2882" w:rsidRDefault="00B27983" w:rsidP="00F3724D">
            <w:pPr>
              <w:spacing w:after="0"/>
              <w:ind w:left="1440" w:hanging="1440"/>
              <w:jc w:val="center"/>
              <w:rPr>
                <w:rFonts w:ascii="Arial" w:hAnsi="Arial" w:cs="Arial"/>
                <w:iCs/>
                <w:sz w:val="18"/>
                <w:szCs w:val="18"/>
              </w:rPr>
            </w:pPr>
            <w:r w:rsidRPr="00FA2882">
              <w:rPr>
                <w:rFonts w:ascii="Arial" w:hAnsi="Arial" w:cs="Arial"/>
                <w:bCs/>
                <w:iCs/>
                <w:sz w:val="18"/>
                <w:szCs w:val="18"/>
              </w:rPr>
              <w:t>Reserved</w:t>
            </w:r>
          </w:p>
        </w:tc>
        <w:tc>
          <w:tcPr>
            <w:tcW w:w="942" w:type="dxa"/>
          </w:tcPr>
          <w:p w14:paraId="31923F76" w14:textId="77777777" w:rsidR="00B27983" w:rsidRPr="00FA2882" w:rsidRDefault="00B27983" w:rsidP="00F3724D">
            <w:pPr>
              <w:spacing w:after="0"/>
              <w:ind w:left="1440" w:hanging="1440"/>
              <w:jc w:val="center"/>
              <w:rPr>
                <w:rFonts w:ascii="Arial" w:hAnsi="Arial" w:cs="Arial"/>
                <w:iCs/>
                <w:sz w:val="18"/>
                <w:szCs w:val="18"/>
              </w:rPr>
            </w:pPr>
            <w:r w:rsidRPr="00FA2882">
              <w:rPr>
                <w:rFonts w:ascii="Arial" w:hAnsi="Arial" w:cs="Arial"/>
                <w:bCs/>
                <w:iCs/>
                <w:sz w:val="18"/>
                <w:szCs w:val="18"/>
              </w:rPr>
              <w:t>7</w:t>
            </w:r>
          </w:p>
        </w:tc>
        <w:tc>
          <w:tcPr>
            <w:tcW w:w="3048" w:type="dxa"/>
          </w:tcPr>
          <w:p w14:paraId="529950F5" w14:textId="77777777" w:rsidR="00B27983" w:rsidRPr="00FA2882" w:rsidRDefault="00B27983" w:rsidP="00F3724D">
            <w:pPr>
              <w:spacing w:after="0"/>
              <w:ind w:left="1440" w:hanging="1440"/>
              <w:jc w:val="center"/>
              <w:rPr>
                <w:rFonts w:ascii="Arial" w:hAnsi="Arial" w:cs="Arial"/>
                <w:iCs/>
                <w:sz w:val="18"/>
                <w:szCs w:val="18"/>
              </w:rPr>
            </w:pPr>
            <w:r w:rsidRPr="00FA2882">
              <w:rPr>
                <w:rFonts w:ascii="Arial" w:hAnsi="Arial" w:cs="Arial"/>
                <w:bCs/>
                <w:iCs/>
                <w:sz w:val="18"/>
                <w:szCs w:val="18"/>
              </w:rPr>
              <w:t>8 layers, ports 7-14</w:t>
            </w:r>
          </w:p>
        </w:tc>
      </w:tr>
    </w:tbl>
    <w:p w14:paraId="11A81406" w14:textId="77777777" w:rsidR="00B27983" w:rsidRDefault="00B27983" w:rsidP="00B27983">
      <w:pPr>
        <w:rPr>
          <w:lang w:eastAsia="zh-CN"/>
        </w:rPr>
      </w:pPr>
    </w:p>
    <w:p w14:paraId="7814E5BF" w14:textId="77777777" w:rsidR="00B27983" w:rsidRPr="005777CA" w:rsidRDefault="00B27983" w:rsidP="00B27983">
      <w:pPr>
        <w:pStyle w:val="TH"/>
        <w:rPr>
          <w:rFonts w:cs="Arial"/>
        </w:rPr>
      </w:pPr>
      <w:r w:rsidRPr="005777CA">
        <w:rPr>
          <w:rFonts w:cs="Arial"/>
        </w:rPr>
        <w:t>Table 5.3.3.1.5C-</w:t>
      </w:r>
      <w:r>
        <w:rPr>
          <w:rFonts w:cs="Arial" w:hint="eastAsia"/>
          <w:lang w:eastAsia="zh-CN"/>
        </w:rPr>
        <w:t>2</w:t>
      </w:r>
      <w:r w:rsidRPr="005777CA">
        <w:rPr>
          <w:rFonts w:cs="Arial"/>
        </w:rPr>
        <w:t xml:space="preserve">: </w:t>
      </w:r>
      <w:r w:rsidRPr="005777CA">
        <w:t>Antenna port(s), scrambling identity and number of layers indication</w:t>
      </w:r>
    </w:p>
    <w:tbl>
      <w:tblPr>
        <w:tblW w:w="4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4A0" w:firstRow="1" w:lastRow="0" w:firstColumn="1" w:lastColumn="0" w:noHBand="0" w:noVBand="1"/>
      </w:tblPr>
      <w:tblGrid>
        <w:gridCol w:w="1000"/>
        <w:gridCol w:w="2876"/>
        <w:gridCol w:w="965"/>
        <w:gridCol w:w="3122"/>
      </w:tblGrid>
      <w:tr w:rsidR="00B27983" w14:paraId="09BFF776" w14:textId="77777777" w:rsidTr="008E7EE4">
        <w:trPr>
          <w:tblCellSpacing w:w="0" w:type="dxa"/>
          <w:jc w:val="center"/>
        </w:trPr>
        <w:tc>
          <w:tcPr>
            <w:tcW w:w="3876" w:type="dxa"/>
            <w:gridSpan w:val="2"/>
            <w:tcBorders>
              <w:top w:val="single" w:sz="4" w:space="0" w:color="auto"/>
              <w:left w:val="single" w:sz="4" w:space="0" w:color="auto"/>
              <w:bottom w:val="single" w:sz="4" w:space="0" w:color="auto"/>
              <w:right w:val="single" w:sz="4" w:space="0" w:color="auto"/>
            </w:tcBorders>
            <w:hideMark/>
          </w:tcPr>
          <w:p w14:paraId="54BEB9BC" w14:textId="77777777" w:rsidR="00B27983" w:rsidRDefault="00B27983" w:rsidP="00F3724D">
            <w:pPr>
              <w:pStyle w:val="TAH"/>
              <w:rPr>
                <w:kern w:val="2"/>
              </w:rPr>
            </w:pPr>
            <w:r>
              <w:rPr>
                <w:kern w:val="2"/>
              </w:rPr>
              <w:t>One Codeword:</w:t>
            </w:r>
          </w:p>
          <w:p w14:paraId="33E84A1F" w14:textId="77777777" w:rsidR="00B27983" w:rsidRDefault="00B27983" w:rsidP="00F3724D">
            <w:pPr>
              <w:pStyle w:val="TAH"/>
              <w:rPr>
                <w:kern w:val="2"/>
              </w:rPr>
            </w:pPr>
            <w:r>
              <w:rPr>
                <w:kern w:val="2"/>
              </w:rPr>
              <w:t>Codeword 0 enabled,</w:t>
            </w:r>
          </w:p>
          <w:p w14:paraId="71706585" w14:textId="77777777" w:rsidR="00B27983" w:rsidRDefault="00B27983" w:rsidP="00F3724D">
            <w:pPr>
              <w:pStyle w:val="TAH"/>
              <w:rPr>
                <w:kern w:val="2"/>
              </w:rPr>
            </w:pPr>
            <w:r>
              <w:rPr>
                <w:kern w:val="2"/>
              </w:rPr>
              <w:t>Codeword 1 disabled</w:t>
            </w:r>
          </w:p>
        </w:tc>
        <w:tc>
          <w:tcPr>
            <w:tcW w:w="4087" w:type="dxa"/>
            <w:gridSpan w:val="2"/>
            <w:tcBorders>
              <w:top w:val="single" w:sz="4" w:space="0" w:color="auto"/>
              <w:left w:val="single" w:sz="4" w:space="0" w:color="auto"/>
              <w:bottom w:val="single" w:sz="4" w:space="0" w:color="auto"/>
              <w:right w:val="single" w:sz="4" w:space="0" w:color="auto"/>
            </w:tcBorders>
            <w:hideMark/>
          </w:tcPr>
          <w:p w14:paraId="7FF38C7C" w14:textId="77777777" w:rsidR="00B27983" w:rsidRDefault="00B27983" w:rsidP="00F3724D">
            <w:pPr>
              <w:pStyle w:val="TAH"/>
              <w:rPr>
                <w:kern w:val="2"/>
              </w:rPr>
            </w:pPr>
            <w:r>
              <w:rPr>
                <w:kern w:val="2"/>
              </w:rPr>
              <w:t>Two Codewords:</w:t>
            </w:r>
          </w:p>
          <w:p w14:paraId="3D6163EA" w14:textId="77777777" w:rsidR="00B27983" w:rsidRDefault="00B27983" w:rsidP="00F3724D">
            <w:pPr>
              <w:pStyle w:val="TAH"/>
              <w:rPr>
                <w:kern w:val="2"/>
              </w:rPr>
            </w:pPr>
            <w:r>
              <w:rPr>
                <w:kern w:val="2"/>
              </w:rPr>
              <w:t>Codeword 0 enabled,</w:t>
            </w:r>
          </w:p>
          <w:p w14:paraId="5C42CD04" w14:textId="77777777" w:rsidR="00B27983" w:rsidRDefault="00B27983" w:rsidP="00F3724D">
            <w:pPr>
              <w:pStyle w:val="TAH"/>
              <w:rPr>
                <w:kern w:val="2"/>
              </w:rPr>
            </w:pPr>
            <w:r>
              <w:rPr>
                <w:kern w:val="2"/>
              </w:rPr>
              <w:t>Codeword 1 enabled</w:t>
            </w:r>
          </w:p>
        </w:tc>
      </w:tr>
      <w:tr w:rsidR="00B27983" w14:paraId="1F0FBB80" w14:textId="77777777" w:rsidTr="008E7EE4">
        <w:trPr>
          <w:tblCellSpacing w:w="0" w:type="dxa"/>
          <w:jc w:val="center"/>
        </w:trPr>
        <w:tc>
          <w:tcPr>
            <w:tcW w:w="1000" w:type="dxa"/>
            <w:tcBorders>
              <w:top w:val="single" w:sz="4" w:space="0" w:color="auto"/>
              <w:left w:val="single" w:sz="4" w:space="0" w:color="auto"/>
              <w:bottom w:val="single" w:sz="4" w:space="0" w:color="auto"/>
              <w:right w:val="single" w:sz="4" w:space="0" w:color="auto"/>
            </w:tcBorders>
            <w:hideMark/>
          </w:tcPr>
          <w:p w14:paraId="248517A6" w14:textId="77777777" w:rsidR="00B27983" w:rsidRDefault="00B27983" w:rsidP="00F3724D">
            <w:pPr>
              <w:pStyle w:val="TAH"/>
              <w:rPr>
                <w:kern w:val="2"/>
              </w:rPr>
            </w:pPr>
            <w:r>
              <w:rPr>
                <w:kern w:val="2"/>
              </w:rPr>
              <w:t>Value</w:t>
            </w:r>
          </w:p>
        </w:tc>
        <w:tc>
          <w:tcPr>
            <w:tcW w:w="2876" w:type="dxa"/>
            <w:tcBorders>
              <w:top w:val="single" w:sz="4" w:space="0" w:color="auto"/>
              <w:left w:val="single" w:sz="4" w:space="0" w:color="auto"/>
              <w:bottom w:val="single" w:sz="4" w:space="0" w:color="auto"/>
              <w:right w:val="single" w:sz="4" w:space="0" w:color="auto"/>
            </w:tcBorders>
            <w:hideMark/>
          </w:tcPr>
          <w:p w14:paraId="20E91479" w14:textId="77777777" w:rsidR="00B27983" w:rsidRDefault="00B27983" w:rsidP="00F3724D">
            <w:pPr>
              <w:pStyle w:val="TAH"/>
              <w:rPr>
                <w:kern w:val="2"/>
              </w:rPr>
            </w:pPr>
            <w:r>
              <w:rPr>
                <w:kern w:val="2"/>
              </w:rPr>
              <w:t>Message</w:t>
            </w:r>
          </w:p>
        </w:tc>
        <w:tc>
          <w:tcPr>
            <w:tcW w:w="965" w:type="dxa"/>
            <w:tcBorders>
              <w:top w:val="single" w:sz="4" w:space="0" w:color="auto"/>
              <w:left w:val="single" w:sz="4" w:space="0" w:color="auto"/>
              <w:bottom w:val="single" w:sz="4" w:space="0" w:color="auto"/>
              <w:right w:val="single" w:sz="4" w:space="0" w:color="auto"/>
            </w:tcBorders>
            <w:hideMark/>
          </w:tcPr>
          <w:p w14:paraId="28C31F47" w14:textId="77777777" w:rsidR="00B27983" w:rsidRDefault="00B27983" w:rsidP="00F3724D">
            <w:pPr>
              <w:pStyle w:val="TAH"/>
              <w:rPr>
                <w:kern w:val="2"/>
              </w:rPr>
            </w:pPr>
            <w:r>
              <w:rPr>
                <w:kern w:val="2"/>
              </w:rPr>
              <w:t>Value</w:t>
            </w:r>
          </w:p>
        </w:tc>
        <w:tc>
          <w:tcPr>
            <w:tcW w:w="3122" w:type="dxa"/>
            <w:tcBorders>
              <w:top w:val="single" w:sz="4" w:space="0" w:color="auto"/>
              <w:left w:val="single" w:sz="4" w:space="0" w:color="auto"/>
              <w:bottom w:val="single" w:sz="4" w:space="0" w:color="auto"/>
              <w:right w:val="single" w:sz="4" w:space="0" w:color="auto"/>
            </w:tcBorders>
            <w:hideMark/>
          </w:tcPr>
          <w:p w14:paraId="6093BEE8" w14:textId="77777777" w:rsidR="00B27983" w:rsidRDefault="00B27983" w:rsidP="00F3724D">
            <w:pPr>
              <w:pStyle w:val="TAH"/>
              <w:rPr>
                <w:kern w:val="2"/>
              </w:rPr>
            </w:pPr>
            <w:r>
              <w:rPr>
                <w:kern w:val="2"/>
              </w:rPr>
              <w:t>Message</w:t>
            </w:r>
          </w:p>
        </w:tc>
      </w:tr>
      <w:tr w:rsidR="00B27983" w14:paraId="44113483" w14:textId="77777777" w:rsidTr="008E7EE4">
        <w:trPr>
          <w:tblCellSpacing w:w="0" w:type="dxa"/>
          <w:jc w:val="center"/>
        </w:trPr>
        <w:tc>
          <w:tcPr>
            <w:tcW w:w="1000" w:type="dxa"/>
            <w:tcBorders>
              <w:top w:val="single" w:sz="4" w:space="0" w:color="auto"/>
              <w:left w:val="single" w:sz="4" w:space="0" w:color="auto"/>
              <w:bottom w:val="single" w:sz="4" w:space="0" w:color="auto"/>
              <w:right w:val="single" w:sz="4" w:space="0" w:color="auto"/>
            </w:tcBorders>
            <w:hideMark/>
          </w:tcPr>
          <w:p w14:paraId="3998E296" w14:textId="77777777" w:rsidR="00B27983" w:rsidRDefault="00B27983" w:rsidP="00F3724D">
            <w:pPr>
              <w:spacing w:after="0"/>
              <w:ind w:left="1440" w:hanging="1440"/>
              <w:jc w:val="center"/>
              <w:rPr>
                <w:rFonts w:ascii="Arial" w:hAnsi="Arial" w:cs="Arial"/>
                <w:iCs/>
                <w:kern w:val="2"/>
                <w:sz w:val="18"/>
                <w:szCs w:val="18"/>
              </w:rPr>
            </w:pPr>
            <w:bookmarkStart w:id="7304" w:name="_Hlk436303579"/>
            <w:bookmarkStart w:id="7305" w:name="_Hlk436295718"/>
            <w:r>
              <w:rPr>
                <w:rFonts w:ascii="Arial" w:hAnsi="Arial" w:cs="Arial"/>
                <w:bCs/>
                <w:iCs/>
                <w:kern w:val="2"/>
                <w:sz w:val="18"/>
                <w:szCs w:val="18"/>
              </w:rPr>
              <w:t>0</w:t>
            </w:r>
          </w:p>
        </w:tc>
        <w:tc>
          <w:tcPr>
            <w:tcW w:w="2876" w:type="dxa"/>
            <w:tcBorders>
              <w:top w:val="single" w:sz="4" w:space="0" w:color="auto"/>
              <w:left w:val="single" w:sz="4" w:space="0" w:color="auto"/>
              <w:bottom w:val="single" w:sz="4" w:space="0" w:color="auto"/>
              <w:right w:val="single" w:sz="4" w:space="0" w:color="auto"/>
            </w:tcBorders>
            <w:hideMark/>
          </w:tcPr>
          <w:p w14:paraId="39395A1A" w14:textId="77777777" w:rsidR="00B27983" w:rsidRDefault="00B27983" w:rsidP="00F3724D">
            <w:pPr>
              <w:spacing w:after="0"/>
              <w:ind w:left="1440" w:hanging="1440"/>
              <w:jc w:val="center"/>
              <w:rPr>
                <w:rFonts w:ascii="Arial" w:hAnsi="Arial" w:cs="Arial"/>
                <w:iCs/>
                <w:kern w:val="2"/>
                <w:sz w:val="18"/>
                <w:szCs w:val="18"/>
                <w:lang w:eastAsia="zh-CN"/>
              </w:rPr>
            </w:pPr>
            <w:r>
              <w:rPr>
                <w:rFonts w:ascii="Arial" w:hAnsi="Arial" w:cs="Arial" w:hint="eastAsia"/>
                <w:iCs/>
                <w:kern w:val="2"/>
                <w:sz w:val="18"/>
                <w:szCs w:val="18"/>
                <w:lang w:val="en-US" w:eastAsia="zh-CN"/>
              </w:rPr>
              <w:t xml:space="preserve"> </w:t>
            </w:r>
            <w:r>
              <w:rPr>
                <w:rFonts w:ascii="Arial" w:hAnsi="Arial" w:cs="Arial"/>
                <w:iCs/>
                <w:kern w:val="2"/>
                <w:sz w:val="18"/>
                <w:szCs w:val="18"/>
                <w:lang w:val="en-US" w:eastAsia="zh-CN"/>
              </w:rPr>
              <w:t xml:space="preserve">1 layer, port 7, </w:t>
            </w:r>
            <w:r w:rsidRPr="00EF4FAD">
              <w:rPr>
                <w:rFonts w:ascii="Arial" w:hAnsi="Arial" w:cs="Arial"/>
                <w:bCs/>
                <w:i/>
                <w:iCs/>
                <w:kern w:val="2"/>
                <w:sz w:val="18"/>
                <w:szCs w:val="18"/>
                <w:lang w:eastAsia="zh-CN"/>
              </w:rPr>
              <w:t>n</w:t>
            </w:r>
            <w:r w:rsidRPr="00EF4FAD">
              <w:rPr>
                <w:rFonts w:ascii="Arial" w:hAnsi="Arial" w:cs="Arial"/>
                <w:bCs/>
                <w:i/>
                <w:iCs/>
                <w:kern w:val="2"/>
                <w:sz w:val="18"/>
                <w:szCs w:val="18"/>
                <w:vertAlign w:val="subscript"/>
                <w:lang w:eastAsia="zh-CN"/>
              </w:rPr>
              <w:t>SCID</w:t>
            </w:r>
            <w:r w:rsidRPr="00EF4FAD">
              <w:rPr>
                <w:rFonts w:ascii="Arial" w:hAnsi="Arial" w:cs="Arial"/>
                <w:iCs/>
                <w:kern w:val="2"/>
                <w:sz w:val="18"/>
                <w:szCs w:val="18"/>
                <w:lang w:val="en-US" w:eastAsia="zh-CN"/>
              </w:rPr>
              <w:t xml:space="preserve">=0 </w:t>
            </w:r>
            <w:bookmarkStart w:id="7306" w:name="OLE_LINK32"/>
            <w:r w:rsidRPr="00EF4FAD">
              <w:rPr>
                <w:rFonts w:ascii="Arial" w:hAnsi="Arial" w:cs="Arial"/>
                <w:iCs/>
                <w:kern w:val="2"/>
                <w:sz w:val="18"/>
                <w:szCs w:val="18"/>
                <w:lang w:val="en-US" w:eastAsia="zh-CN"/>
              </w:rPr>
              <w:t>(OCC=2)</w:t>
            </w:r>
            <w:bookmarkEnd w:id="7306"/>
          </w:p>
        </w:tc>
        <w:tc>
          <w:tcPr>
            <w:tcW w:w="965" w:type="dxa"/>
            <w:tcBorders>
              <w:top w:val="single" w:sz="4" w:space="0" w:color="auto"/>
              <w:left w:val="single" w:sz="4" w:space="0" w:color="auto"/>
              <w:bottom w:val="single" w:sz="4" w:space="0" w:color="auto"/>
              <w:right w:val="single" w:sz="4" w:space="0" w:color="auto"/>
            </w:tcBorders>
            <w:hideMark/>
          </w:tcPr>
          <w:p w14:paraId="68426777" w14:textId="77777777" w:rsidR="00B27983" w:rsidRDefault="00B27983" w:rsidP="00F3724D">
            <w:pPr>
              <w:spacing w:after="0"/>
              <w:ind w:left="1440" w:hanging="1440"/>
              <w:jc w:val="center"/>
              <w:rPr>
                <w:rFonts w:ascii="Arial" w:hAnsi="Arial" w:cs="Arial"/>
                <w:iCs/>
                <w:kern w:val="2"/>
                <w:sz w:val="18"/>
                <w:szCs w:val="18"/>
              </w:rPr>
            </w:pPr>
            <w:r>
              <w:rPr>
                <w:rFonts w:ascii="Arial" w:hAnsi="Arial" w:cs="Arial"/>
                <w:bCs/>
                <w:iCs/>
                <w:kern w:val="2"/>
                <w:sz w:val="18"/>
                <w:szCs w:val="18"/>
              </w:rPr>
              <w:t>0</w:t>
            </w:r>
          </w:p>
        </w:tc>
        <w:tc>
          <w:tcPr>
            <w:tcW w:w="3122" w:type="dxa"/>
            <w:tcBorders>
              <w:top w:val="single" w:sz="4" w:space="0" w:color="auto"/>
              <w:left w:val="single" w:sz="4" w:space="0" w:color="auto"/>
              <w:bottom w:val="single" w:sz="4" w:space="0" w:color="auto"/>
              <w:right w:val="single" w:sz="4" w:space="0" w:color="auto"/>
            </w:tcBorders>
            <w:hideMark/>
          </w:tcPr>
          <w:p w14:paraId="56884022" w14:textId="77777777" w:rsidR="00B27983" w:rsidRDefault="00B27983" w:rsidP="00F3724D">
            <w:pPr>
              <w:spacing w:after="0"/>
              <w:ind w:left="1440" w:hanging="1440"/>
              <w:jc w:val="center"/>
              <w:rPr>
                <w:rFonts w:ascii="Arial" w:hAnsi="Arial" w:cs="Arial"/>
                <w:iCs/>
                <w:kern w:val="2"/>
                <w:sz w:val="18"/>
                <w:szCs w:val="18"/>
              </w:rPr>
            </w:pPr>
            <w:r>
              <w:rPr>
                <w:rFonts w:ascii="Arial" w:hAnsi="Arial" w:cs="Arial" w:hint="eastAsia"/>
                <w:iCs/>
                <w:kern w:val="2"/>
                <w:sz w:val="18"/>
                <w:szCs w:val="18"/>
                <w:lang w:val="en-US" w:eastAsia="zh-CN"/>
              </w:rPr>
              <w:t>2</w:t>
            </w:r>
            <w:r>
              <w:rPr>
                <w:rFonts w:ascii="Arial" w:hAnsi="Arial" w:cs="Arial"/>
                <w:iCs/>
                <w:kern w:val="2"/>
                <w:sz w:val="18"/>
                <w:szCs w:val="18"/>
                <w:lang w:val="en-US" w:eastAsia="zh-CN"/>
              </w:rPr>
              <w:t xml:space="preserve"> layer, port 7</w:t>
            </w:r>
            <w:r>
              <w:rPr>
                <w:rFonts w:ascii="Arial" w:hAnsi="Arial" w:cs="Arial" w:hint="eastAsia"/>
                <w:iCs/>
                <w:kern w:val="2"/>
                <w:sz w:val="18"/>
                <w:szCs w:val="18"/>
                <w:lang w:val="en-US" w:eastAsia="zh-CN"/>
              </w:rPr>
              <w:t>-8</w:t>
            </w:r>
            <w:r>
              <w:rPr>
                <w:rFonts w:ascii="Arial" w:hAnsi="Arial" w:cs="Arial"/>
                <w:iCs/>
                <w:kern w:val="2"/>
                <w:sz w:val="18"/>
                <w:szCs w:val="18"/>
                <w:lang w:val="en-US" w:eastAsia="zh-CN"/>
              </w:rPr>
              <w:t xml:space="preserve">, </w:t>
            </w:r>
            <w:r w:rsidRPr="00EF4FAD">
              <w:rPr>
                <w:rFonts w:ascii="Arial" w:hAnsi="Arial" w:cs="Arial"/>
                <w:bCs/>
                <w:i/>
                <w:iCs/>
                <w:kern w:val="2"/>
                <w:sz w:val="18"/>
                <w:szCs w:val="18"/>
                <w:lang w:eastAsia="zh-CN"/>
              </w:rPr>
              <w:t>n</w:t>
            </w:r>
            <w:r w:rsidRPr="00EF4FAD">
              <w:rPr>
                <w:rFonts w:ascii="Arial" w:hAnsi="Arial" w:cs="Arial"/>
                <w:bCs/>
                <w:i/>
                <w:iCs/>
                <w:kern w:val="2"/>
                <w:sz w:val="18"/>
                <w:szCs w:val="18"/>
                <w:vertAlign w:val="subscript"/>
                <w:lang w:eastAsia="zh-CN"/>
              </w:rPr>
              <w:t>SCID</w:t>
            </w:r>
            <w:r w:rsidRPr="00EF4FAD">
              <w:rPr>
                <w:rFonts w:ascii="Arial" w:hAnsi="Arial" w:cs="Arial"/>
                <w:iCs/>
                <w:kern w:val="2"/>
                <w:sz w:val="18"/>
                <w:szCs w:val="18"/>
                <w:lang w:val="en-US" w:eastAsia="zh-CN"/>
              </w:rPr>
              <w:t>=0 (OCC=2)</w:t>
            </w:r>
          </w:p>
        </w:tc>
      </w:tr>
      <w:tr w:rsidR="00B27983" w14:paraId="54D38277" w14:textId="77777777" w:rsidTr="008E7EE4">
        <w:trPr>
          <w:tblCellSpacing w:w="0" w:type="dxa"/>
          <w:jc w:val="center"/>
        </w:trPr>
        <w:tc>
          <w:tcPr>
            <w:tcW w:w="1000" w:type="dxa"/>
            <w:tcBorders>
              <w:top w:val="single" w:sz="4" w:space="0" w:color="auto"/>
              <w:left w:val="single" w:sz="4" w:space="0" w:color="auto"/>
              <w:bottom w:val="single" w:sz="4" w:space="0" w:color="auto"/>
              <w:right w:val="single" w:sz="4" w:space="0" w:color="auto"/>
            </w:tcBorders>
            <w:hideMark/>
          </w:tcPr>
          <w:p w14:paraId="63186F76" w14:textId="77777777" w:rsidR="00B27983" w:rsidRDefault="00B27983" w:rsidP="00F3724D">
            <w:pPr>
              <w:spacing w:after="0"/>
              <w:ind w:left="1440" w:hanging="1440"/>
              <w:jc w:val="center"/>
              <w:rPr>
                <w:rFonts w:ascii="Arial" w:hAnsi="Arial" w:cs="Arial"/>
                <w:iCs/>
                <w:kern w:val="2"/>
                <w:sz w:val="18"/>
                <w:szCs w:val="18"/>
              </w:rPr>
            </w:pPr>
            <w:r>
              <w:rPr>
                <w:rFonts w:ascii="Arial" w:hAnsi="Arial" w:cs="Arial"/>
                <w:bCs/>
                <w:iCs/>
                <w:kern w:val="2"/>
                <w:sz w:val="18"/>
                <w:szCs w:val="18"/>
              </w:rPr>
              <w:t>1</w:t>
            </w:r>
          </w:p>
        </w:tc>
        <w:tc>
          <w:tcPr>
            <w:tcW w:w="2876" w:type="dxa"/>
            <w:tcBorders>
              <w:top w:val="single" w:sz="4" w:space="0" w:color="auto"/>
              <w:left w:val="single" w:sz="4" w:space="0" w:color="auto"/>
              <w:bottom w:val="single" w:sz="4" w:space="0" w:color="auto"/>
              <w:right w:val="single" w:sz="4" w:space="0" w:color="auto"/>
            </w:tcBorders>
            <w:hideMark/>
          </w:tcPr>
          <w:p w14:paraId="3B78F4F5" w14:textId="77777777" w:rsidR="00B27983" w:rsidRDefault="00B27983" w:rsidP="00F3724D">
            <w:pPr>
              <w:spacing w:after="0"/>
              <w:ind w:left="1440" w:hanging="1440"/>
              <w:jc w:val="center"/>
              <w:rPr>
                <w:rFonts w:ascii="Arial" w:hAnsi="Arial" w:cs="Arial"/>
                <w:iCs/>
                <w:kern w:val="2"/>
                <w:sz w:val="18"/>
                <w:szCs w:val="18"/>
              </w:rPr>
            </w:pPr>
            <w:r>
              <w:rPr>
                <w:rFonts w:ascii="Arial" w:hAnsi="Arial" w:cs="Arial"/>
                <w:bCs/>
                <w:iCs/>
                <w:kern w:val="2"/>
                <w:sz w:val="18"/>
                <w:szCs w:val="18"/>
              </w:rPr>
              <w:t xml:space="preserve">1 layer, port 7, </w:t>
            </w:r>
            <w:bookmarkStart w:id="7307" w:name="OLE_LINK30"/>
            <w:bookmarkStart w:id="7308" w:name="OLE_LINK31"/>
            <w:r>
              <w:rPr>
                <w:rFonts w:ascii="Arial" w:hAnsi="Arial" w:cs="Arial"/>
                <w:bCs/>
                <w:i/>
                <w:iCs/>
                <w:kern w:val="2"/>
                <w:sz w:val="18"/>
                <w:szCs w:val="18"/>
              </w:rPr>
              <w:t>n</w:t>
            </w:r>
            <w:r>
              <w:rPr>
                <w:rFonts w:ascii="Arial" w:hAnsi="Arial" w:cs="Arial"/>
                <w:bCs/>
                <w:i/>
                <w:iCs/>
                <w:kern w:val="2"/>
                <w:sz w:val="18"/>
                <w:szCs w:val="18"/>
                <w:vertAlign w:val="subscript"/>
              </w:rPr>
              <w:t>SCID</w:t>
            </w:r>
            <w:bookmarkEnd w:id="7307"/>
            <w:bookmarkEnd w:id="7308"/>
            <w:r>
              <w:rPr>
                <w:rFonts w:ascii="Arial" w:hAnsi="Arial" w:cs="Arial"/>
                <w:bCs/>
                <w:iCs/>
                <w:kern w:val="2"/>
                <w:sz w:val="18"/>
                <w:szCs w:val="18"/>
              </w:rPr>
              <w:t>=1</w:t>
            </w:r>
            <w:r>
              <w:rPr>
                <w:rFonts w:ascii="Arial" w:hAnsi="Arial" w:cs="Arial" w:hint="eastAsia"/>
                <w:bCs/>
                <w:iCs/>
                <w:kern w:val="2"/>
                <w:sz w:val="18"/>
                <w:szCs w:val="18"/>
                <w:lang w:eastAsia="zh-CN"/>
              </w:rPr>
              <w:t xml:space="preserve"> </w:t>
            </w:r>
            <w:r w:rsidRPr="00EF4FAD">
              <w:rPr>
                <w:rFonts w:ascii="Arial" w:hAnsi="Arial" w:cs="Arial"/>
                <w:iCs/>
                <w:kern w:val="2"/>
                <w:sz w:val="18"/>
                <w:szCs w:val="18"/>
                <w:lang w:val="en-US" w:eastAsia="zh-CN"/>
              </w:rPr>
              <w:t>(OCC=2)</w:t>
            </w:r>
          </w:p>
        </w:tc>
        <w:tc>
          <w:tcPr>
            <w:tcW w:w="965" w:type="dxa"/>
            <w:tcBorders>
              <w:top w:val="single" w:sz="4" w:space="0" w:color="auto"/>
              <w:left w:val="single" w:sz="4" w:space="0" w:color="auto"/>
              <w:bottom w:val="single" w:sz="4" w:space="0" w:color="auto"/>
              <w:right w:val="single" w:sz="4" w:space="0" w:color="auto"/>
            </w:tcBorders>
            <w:hideMark/>
          </w:tcPr>
          <w:p w14:paraId="2A5A34D8" w14:textId="77777777" w:rsidR="00B27983" w:rsidRDefault="00B27983" w:rsidP="00F3724D">
            <w:pPr>
              <w:spacing w:after="0"/>
              <w:ind w:left="1440" w:hanging="1440"/>
              <w:jc w:val="center"/>
              <w:rPr>
                <w:rFonts w:ascii="Arial" w:hAnsi="Arial" w:cs="Arial"/>
                <w:iCs/>
                <w:kern w:val="2"/>
                <w:sz w:val="18"/>
                <w:szCs w:val="18"/>
              </w:rPr>
            </w:pPr>
            <w:r>
              <w:rPr>
                <w:rFonts w:ascii="Arial" w:hAnsi="Arial" w:cs="Arial"/>
                <w:bCs/>
                <w:iCs/>
                <w:kern w:val="2"/>
                <w:sz w:val="18"/>
                <w:szCs w:val="18"/>
              </w:rPr>
              <w:t>1</w:t>
            </w:r>
          </w:p>
        </w:tc>
        <w:tc>
          <w:tcPr>
            <w:tcW w:w="3122" w:type="dxa"/>
            <w:tcBorders>
              <w:top w:val="single" w:sz="4" w:space="0" w:color="auto"/>
              <w:left w:val="single" w:sz="4" w:space="0" w:color="auto"/>
              <w:bottom w:val="single" w:sz="4" w:space="0" w:color="auto"/>
              <w:right w:val="single" w:sz="4" w:space="0" w:color="auto"/>
            </w:tcBorders>
            <w:hideMark/>
          </w:tcPr>
          <w:p w14:paraId="61AA1424" w14:textId="77777777" w:rsidR="00B27983" w:rsidRDefault="00B27983" w:rsidP="00F3724D">
            <w:pPr>
              <w:spacing w:after="0"/>
              <w:ind w:left="1440" w:hanging="1440"/>
              <w:jc w:val="center"/>
              <w:rPr>
                <w:rFonts w:ascii="Arial" w:hAnsi="Arial" w:cs="Arial"/>
                <w:iCs/>
                <w:kern w:val="2"/>
                <w:sz w:val="18"/>
                <w:szCs w:val="18"/>
              </w:rPr>
            </w:pPr>
            <w:r>
              <w:rPr>
                <w:rFonts w:ascii="Arial" w:hAnsi="Arial" w:cs="Arial" w:hint="eastAsia"/>
                <w:bCs/>
                <w:iCs/>
                <w:kern w:val="2"/>
                <w:sz w:val="18"/>
                <w:szCs w:val="18"/>
                <w:lang w:eastAsia="zh-CN"/>
              </w:rPr>
              <w:t>2</w:t>
            </w:r>
            <w:r>
              <w:rPr>
                <w:rFonts w:ascii="Arial" w:hAnsi="Arial" w:cs="Arial"/>
                <w:bCs/>
                <w:iCs/>
                <w:kern w:val="2"/>
                <w:sz w:val="18"/>
                <w:szCs w:val="18"/>
              </w:rPr>
              <w:t xml:space="preserve"> layer, port 7</w:t>
            </w:r>
            <w:r>
              <w:rPr>
                <w:rFonts w:ascii="Arial" w:hAnsi="Arial" w:cs="Arial" w:hint="eastAsia"/>
                <w:bCs/>
                <w:iCs/>
                <w:kern w:val="2"/>
                <w:sz w:val="18"/>
                <w:szCs w:val="18"/>
                <w:lang w:eastAsia="zh-CN"/>
              </w:rPr>
              <w:t>-8</w:t>
            </w:r>
            <w:r>
              <w:rPr>
                <w:rFonts w:ascii="Arial" w:hAnsi="Arial" w:cs="Arial"/>
                <w:bCs/>
                <w:iCs/>
                <w:kern w:val="2"/>
                <w:sz w:val="18"/>
                <w:szCs w:val="18"/>
              </w:rPr>
              <w:t xml:space="preserve">, </w:t>
            </w:r>
            <w:r>
              <w:rPr>
                <w:rFonts w:ascii="Arial" w:hAnsi="Arial" w:cs="Arial"/>
                <w:bCs/>
                <w:i/>
                <w:iCs/>
                <w:kern w:val="2"/>
                <w:sz w:val="18"/>
                <w:szCs w:val="18"/>
              </w:rPr>
              <w:t>n</w:t>
            </w:r>
            <w:r>
              <w:rPr>
                <w:rFonts w:ascii="Arial" w:hAnsi="Arial" w:cs="Arial"/>
                <w:bCs/>
                <w:i/>
                <w:iCs/>
                <w:kern w:val="2"/>
                <w:sz w:val="18"/>
                <w:szCs w:val="18"/>
                <w:vertAlign w:val="subscript"/>
              </w:rPr>
              <w:t>SCID</w:t>
            </w:r>
            <w:r>
              <w:rPr>
                <w:rFonts w:ascii="Arial" w:hAnsi="Arial" w:cs="Arial"/>
                <w:bCs/>
                <w:iCs/>
                <w:kern w:val="2"/>
                <w:sz w:val="18"/>
                <w:szCs w:val="18"/>
              </w:rPr>
              <w:t>=1</w:t>
            </w:r>
            <w:r>
              <w:rPr>
                <w:rFonts w:ascii="Arial" w:hAnsi="Arial" w:cs="Arial" w:hint="eastAsia"/>
                <w:bCs/>
                <w:iCs/>
                <w:kern w:val="2"/>
                <w:sz w:val="18"/>
                <w:szCs w:val="18"/>
                <w:lang w:eastAsia="zh-CN"/>
              </w:rPr>
              <w:t xml:space="preserve"> </w:t>
            </w:r>
            <w:r w:rsidRPr="00EF4FAD">
              <w:rPr>
                <w:rFonts w:ascii="Arial" w:hAnsi="Arial" w:cs="Arial"/>
                <w:iCs/>
                <w:kern w:val="2"/>
                <w:sz w:val="18"/>
                <w:szCs w:val="18"/>
                <w:lang w:val="en-US" w:eastAsia="zh-CN"/>
              </w:rPr>
              <w:t>(OCC=2)</w:t>
            </w:r>
          </w:p>
        </w:tc>
      </w:tr>
      <w:bookmarkEnd w:id="7304"/>
      <w:tr w:rsidR="00B27983" w14:paraId="2DA52B20" w14:textId="77777777" w:rsidTr="008E7EE4">
        <w:trPr>
          <w:tblCellSpacing w:w="0" w:type="dxa"/>
          <w:jc w:val="center"/>
        </w:trPr>
        <w:tc>
          <w:tcPr>
            <w:tcW w:w="1000" w:type="dxa"/>
            <w:tcBorders>
              <w:top w:val="single" w:sz="4" w:space="0" w:color="auto"/>
              <w:left w:val="single" w:sz="4" w:space="0" w:color="auto"/>
              <w:bottom w:val="single" w:sz="4" w:space="0" w:color="auto"/>
              <w:right w:val="single" w:sz="4" w:space="0" w:color="auto"/>
            </w:tcBorders>
            <w:hideMark/>
          </w:tcPr>
          <w:p w14:paraId="514103D1" w14:textId="77777777" w:rsidR="00B27983" w:rsidRDefault="00B27983" w:rsidP="00F3724D">
            <w:pPr>
              <w:spacing w:after="0"/>
              <w:ind w:left="1440" w:hanging="1440"/>
              <w:jc w:val="center"/>
              <w:rPr>
                <w:rFonts w:ascii="Arial" w:hAnsi="Arial" w:cs="Arial"/>
                <w:iCs/>
                <w:kern w:val="2"/>
                <w:sz w:val="18"/>
                <w:szCs w:val="18"/>
              </w:rPr>
            </w:pPr>
            <w:r>
              <w:rPr>
                <w:rFonts w:ascii="Arial" w:hAnsi="Arial" w:cs="Arial"/>
                <w:bCs/>
                <w:iCs/>
                <w:kern w:val="2"/>
                <w:sz w:val="18"/>
                <w:szCs w:val="18"/>
              </w:rPr>
              <w:t>2</w:t>
            </w:r>
          </w:p>
        </w:tc>
        <w:tc>
          <w:tcPr>
            <w:tcW w:w="2876" w:type="dxa"/>
            <w:tcBorders>
              <w:top w:val="single" w:sz="4" w:space="0" w:color="auto"/>
              <w:left w:val="single" w:sz="4" w:space="0" w:color="auto"/>
              <w:bottom w:val="single" w:sz="4" w:space="0" w:color="auto"/>
              <w:right w:val="single" w:sz="4" w:space="0" w:color="auto"/>
            </w:tcBorders>
            <w:hideMark/>
          </w:tcPr>
          <w:p w14:paraId="463C5B0B" w14:textId="77777777" w:rsidR="00B27983" w:rsidRDefault="00B27983" w:rsidP="00F3724D">
            <w:pPr>
              <w:spacing w:after="0"/>
              <w:ind w:left="1440" w:hanging="1440"/>
              <w:jc w:val="center"/>
              <w:rPr>
                <w:rFonts w:ascii="Arial" w:hAnsi="Arial" w:cs="Arial"/>
                <w:iCs/>
                <w:kern w:val="2"/>
                <w:sz w:val="18"/>
                <w:szCs w:val="18"/>
              </w:rPr>
            </w:pPr>
            <w:r>
              <w:rPr>
                <w:rFonts w:ascii="Arial" w:hAnsi="Arial" w:cs="Arial"/>
                <w:bCs/>
                <w:iCs/>
                <w:kern w:val="2"/>
                <w:sz w:val="18"/>
                <w:szCs w:val="18"/>
              </w:rPr>
              <w:t xml:space="preserve">1 layer, port 8, </w:t>
            </w:r>
            <w:r>
              <w:rPr>
                <w:rFonts w:ascii="Arial" w:hAnsi="Arial" w:cs="Arial"/>
                <w:bCs/>
                <w:i/>
                <w:iCs/>
                <w:kern w:val="2"/>
                <w:sz w:val="18"/>
                <w:szCs w:val="18"/>
              </w:rPr>
              <w:t>n</w:t>
            </w:r>
            <w:r>
              <w:rPr>
                <w:rFonts w:ascii="Arial" w:hAnsi="Arial" w:cs="Arial"/>
                <w:bCs/>
                <w:i/>
                <w:iCs/>
                <w:kern w:val="2"/>
                <w:sz w:val="18"/>
                <w:szCs w:val="18"/>
                <w:vertAlign w:val="subscript"/>
              </w:rPr>
              <w:t>SCID</w:t>
            </w:r>
            <w:r>
              <w:rPr>
                <w:rFonts w:ascii="Arial" w:hAnsi="Arial" w:cs="Arial"/>
                <w:bCs/>
                <w:iCs/>
                <w:kern w:val="2"/>
                <w:sz w:val="18"/>
                <w:szCs w:val="18"/>
              </w:rPr>
              <w:t>=0</w:t>
            </w:r>
            <w:r>
              <w:rPr>
                <w:rFonts w:ascii="Arial" w:hAnsi="Arial" w:cs="Arial" w:hint="eastAsia"/>
                <w:bCs/>
                <w:iCs/>
                <w:kern w:val="2"/>
                <w:sz w:val="18"/>
                <w:szCs w:val="18"/>
                <w:lang w:eastAsia="zh-CN"/>
              </w:rPr>
              <w:t xml:space="preserve"> </w:t>
            </w:r>
            <w:r w:rsidRPr="00EF4FAD">
              <w:rPr>
                <w:rFonts w:ascii="Arial" w:hAnsi="Arial" w:cs="Arial"/>
                <w:iCs/>
                <w:kern w:val="2"/>
                <w:sz w:val="18"/>
                <w:szCs w:val="18"/>
                <w:lang w:val="en-US" w:eastAsia="zh-CN"/>
              </w:rPr>
              <w:t>(OCC=2)</w:t>
            </w:r>
          </w:p>
        </w:tc>
        <w:tc>
          <w:tcPr>
            <w:tcW w:w="965" w:type="dxa"/>
            <w:tcBorders>
              <w:top w:val="single" w:sz="4" w:space="0" w:color="auto"/>
              <w:left w:val="single" w:sz="4" w:space="0" w:color="auto"/>
              <w:bottom w:val="single" w:sz="4" w:space="0" w:color="auto"/>
              <w:right w:val="single" w:sz="4" w:space="0" w:color="auto"/>
            </w:tcBorders>
            <w:hideMark/>
          </w:tcPr>
          <w:p w14:paraId="147D80FA" w14:textId="77777777" w:rsidR="00B27983" w:rsidRDefault="00B27983" w:rsidP="00F3724D">
            <w:pPr>
              <w:spacing w:after="0"/>
              <w:ind w:left="1440" w:hanging="1440"/>
              <w:jc w:val="center"/>
              <w:rPr>
                <w:rFonts w:ascii="Arial" w:hAnsi="Arial" w:cs="Arial"/>
                <w:iCs/>
                <w:kern w:val="2"/>
                <w:sz w:val="18"/>
                <w:szCs w:val="18"/>
              </w:rPr>
            </w:pPr>
            <w:r>
              <w:rPr>
                <w:rFonts w:ascii="Arial" w:hAnsi="Arial" w:cs="Arial"/>
                <w:bCs/>
                <w:iCs/>
                <w:kern w:val="2"/>
                <w:sz w:val="18"/>
                <w:szCs w:val="18"/>
              </w:rPr>
              <w:t>2</w:t>
            </w:r>
          </w:p>
        </w:tc>
        <w:tc>
          <w:tcPr>
            <w:tcW w:w="3122" w:type="dxa"/>
            <w:tcBorders>
              <w:top w:val="single" w:sz="4" w:space="0" w:color="auto"/>
              <w:left w:val="single" w:sz="4" w:space="0" w:color="auto"/>
              <w:bottom w:val="single" w:sz="4" w:space="0" w:color="auto"/>
              <w:right w:val="single" w:sz="4" w:space="0" w:color="auto"/>
            </w:tcBorders>
            <w:hideMark/>
          </w:tcPr>
          <w:p w14:paraId="2DC9B157" w14:textId="77777777" w:rsidR="00B27983" w:rsidRDefault="00B27983" w:rsidP="00F3724D">
            <w:pPr>
              <w:spacing w:after="0"/>
              <w:ind w:left="1440" w:hanging="1440"/>
              <w:jc w:val="center"/>
              <w:rPr>
                <w:rFonts w:ascii="Arial" w:hAnsi="Arial" w:cs="Arial"/>
                <w:iCs/>
                <w:kern w:val="2"/>
                <w:sz w:val="18"/>
                <w:szCs w:val="18"/>
              </w:rPr>
            </w:pPr>
            <w:r>
              <w:rPr>
                <w:rFonts w:ascii="Arial" w:hAnsi="Arial" w:cs="Arial"/>
                <w:iCs/>
                <w:kern w:val="2"/>
                <w:sz w:val="18"/>
                <w:szCs w:val="18"/>
                <w:lang w:val="en-US" w:eastAsia="zh-CN"/>
              </w:rPr>
              <w:t xml:space="preserve">2 layer, port 7-8, </w:t>
            </w:r>
            <w:r>
              <w:rPr>
                <w:rFonts w:ascii="Arial" w:hAnsi="Arial" w:cs="Arial"/>
                <w:bCs/>
                <w:i/>
                <w:iCs/>
                <w:kern w:val="2"/>
                <w:sz w:val="18"/>
                <w:szCs w:val="18"/>
                <w:lang w:eastAsia="zh-CN"/>
              </w:rPr>
              <w:t>n</w:t>
            </w:r>
            <w:r>
              <w:rPr>
                <w:rFonts w:ascii="Arial" w:hAnsi="Arial" w:cs="Arial"/>
                <w:bCs/>
                <w:i/>
                <w:iCs/>
                <w:kern w:val="2"/>
                <w:sz w:val="18"/>
                <w:szCs w:val="18"/>
                <w:vertAlign w:val="subscript"/>
                <w:lang w:eastAsia="zh-CN"/>
              </w:rPr>
              <w:t>SCID</w:t>
            </w:r>
            <w:r>
              <w:rPr>
                <w:rFonts w:ascii="Arial" w:hAnsi="Arial" w:cs="Arial"/>
                <w:iCs/>
                <w:kern w:val="2"/>
                <w:sz w:val="18"/>
                <w:szCs w:val="18"/>
                <w:lang w:val="en-US" w:eastAsia="zh-CN"/>
              </w:rPr>
              <w:t>=0 (OCC=</w:t>
            </w:r>
            <w:r>
              <w:rPr>
                <w:rFonts w:ascii="Arial" w:hAnsi="Arial" w:cs="Arial" w:hint="eastAsia"/>
                <w:iCs/>
                <w:kern w:val="2"/>
                <w:sz w:val="18"/>
                <w:szCs w:val="18"/>
                <w:lang w:val="en-US" w:eastAsia="zh-CN"/>
              </w:rPr>
              <w:t>4</w:t>
            </w:r>
            <w:r>
              <w:rPr>
                <w:rFonts w:ascii="Arial" w:hAnsi="Arial" w:cs="Arial"/>
                <w:iCs/>
                <w:kern w:val="2"/>
                <w:sz w:val="18"/>
                <w:szCs w:val="18"/>
                <w:lang w:val="en-US" w:eastAsia="zh-CN"/>
              </w:rPr>
              <w:t>)</w:t>
            </w:r>
          </w:p>
        </w:tc>
      </w:tr>
      <w:tr w:rsidR="00B27983" w14:paraId="39FFD80F" w14:textId="77777777" w:rsidTr="008E7EE4">
        <w:trPr>
          <w:tblCellSpacing w:w="0" w:type="dxa"/>
          <w:jc w:val="center"/>
        </w:trPr>
        <w:tc>
          <w:tcPr>
            <w:tcW w:w="1000" w:type="dxa"/>
            <w:tcBorders>
              <w:top w:val="single" w:sz="4" w:space="0" w:color="auto"/>
              <w:left w:val="single" w:sz="4" w:space="0" w:color="auto"/>
              <w:bottom w:val="single" w:sz="4" w:space="0" w:color="auto"/>
              <w:right w:val="single" w:sz="4" w:space="0" w:color="auto"/>
            </w:tcBorders>
            <w:hideMark/>
          </w:tcPr>
          <w:p w14:paraId="34744045" w14:textId="77777777" w:rsidR="00B27983" w:rsidRDefault="00B27983" w:rsidP="00F3724D">
            <w:pPr>
              <w:spacing w:after="0"/>
              <w:ind w:left="1440" w:hanging="1440"/>
              <w:jc w:val="center"/>
              <w:rPr>
                <w:rFonts w:ascii="Arial" w:hAnsi="Arial" w:cs="Arial"/>
                <w:iCs/>
                <w:kern w:val="2"/>
                <w:sz w:val="18"/>
                <w:szCs w:val="18"/>
              </w:rPr>
            </w:pPr>
            <w:r>
              <w:rPr>
                <w:rFonts w:ascii="Arial" w:hAnsi="Arial" w:cs="Arial"/>
                <w:bCs/>
                <w:iCs/>
                <w:kern w:val="2"/>
                <w:sz w:val="18"/>
                <w:szCs w:val="18"/>
              </w:rPr>
              <w:t>3</w:t>
            </w:r>
          </w:p>
        </w:tc>
        <w:tc>
          <w:tcPr>
            <w:tcW w:w="2876" w:type="dxa"/>
            <w:tcBorders>
              <w:top w:val="single" w:sz="4" w:space="0" w:color="auto"/>
              <w:left w:val="single" w:sz="4" w:space="0" w:color="auto"/>
              <w:bottom w:val="single" w:sz="4" w:space="0" w:color="auto"/>
              <w:right w:val="single" w:sz="4" w:space="0" w:color="auto"/>
            </w:tcBorders>
            <w:hideMark/>
          </w:tcPr>
          <w:p w14:paraId="6AD26224" w14:textId="77777777" w:rsidR="00B27983" w:rsidRDefault="00B27983" w:rsidP="00F3724D">
            <w:pPr>
              <w:spacing w:after="0"/>
              <w:ind w:left="1440" w:hanging="1440"/>
              <w:jc w:val="center"/>
              <w:rPr>
                <w:rFonts w:ascii="Arial" w:hAnsi="Arial" w:cs="Arial"/>
                <w:iCs/>
                <w:kern w:val="2"/>
                <w:sz w:val="18"/>
                <w:szCs w:val="18"/>
              </w:rPr>
            </w:pPr>
            <w:r>
              <w:rPr>
                <w:rFonts w:ascii="Arial" w:hAnsi="Arial" w:cs="Arial"/>
                <w:bCs/>
                <w:iCs/>
                <w:kern w:val="2"/>
                <w:sz w:val="18"/>
                <w:szCs w:val="18"/>
              </w:rPr>
              <w:t xml:space="preserve">1 layer, port 8, </w:t>
            </w:r>
            <w:r>
              <w:rPr>
                <w:rFonts w:ascii="Arial" w:hAnsi="Arial" w:cs="Arial"/>
                <w:bCs/>
                <w:i/>
                <w:iCs/>
                <w:kern w:val="2"/>
                <w:sz w:val="18"/>
                <w:szCs w:val="18"/>
              </w:rPr>
              <w:t>n</w:t>
            </w:r>
            <w:r>
              <w:rPr>
                <w:rFonts w:ascii="Arial" w:hAnsi="Arial" w:cs="Arial"/>
                <w:bCs/>
                <w:i/>
                <w:iCs/>
                <w:kern w:val="2"/>
                <w:sz w:val="18"/>
                <w:szCs w:val="18"/>
                <w:vertAlign w:val="subscript"/>
              </w:rPr>
              <w:t>SCID</w:t>
            </w:r>
            <w:r>
              <w:rPr>
                <w:rFonts w:ascii="Arial" w:hAnsi="Arial" w:cs="Arial"/>
                <w:bCs/>
                <w:iCs/>
                <w:kern w:val="2"/>
                <w:sz w:val="18"/>
                <w:szCs w:val="18"/>
              </w:rPr>
              <w:t>=1</w:t>
            </w:r>
            <w:r>
              <w:rPr>
                <w:rFonts w:ascii="Arial" w:hAnsi="Arial" w:cs="Arial" w:hint="eastAsia"/>
                <w:bCs/>
                <w:iCs/>
                <w:kern w:val="2"/>
                <w:sz w:val="18"/>
                <w:szCs w:val="18"/>
                <w:lang w:eastAsia="zh-CN"/>
              </w:rPr>
              <w:t xml:space="preserve"> </w:t>
            </w:r>
            <w:r w:rsidRPr="00EF4FAD">
              <w:rPr>
                <w:rFonts w:ascii="Arial" w:hAnsi="Arial" w:cs="Arial"/>
                <w:iCs/>
                <w:kern w:val="2"/>
                <w:sz w:val="18"/>
                <w:szCs w:val="18"/>
                <w:lang w:val="en-US" w:eastAsia="zh-CN"/>
              </w:rPr>
              <w:t>(OCC=2)</w:t>
            </w:r>
          </w:p>
        </w:tc>
        <w:tc>
          <w:tcPr>
            <w:tcW w:w="965" w:type="dxa"/>
            <w:tcBorders>
              <w:top w:val="single" w:sz="4" w:space="0" w:color="auto"/>
              <w:left w:val="single" w:sz="4" w:space="0" w:color="auto"/>
              <w:bottom w:val="single" w:sz="4" w:space="0" w:color="auto"/>
              <w:right w:val="single" w:sz="4" w:space="0" w:color="auto"/>
            </w:tcBorders>
            <w:hideMark/>
          </w:tcPr>
          <w:p w14:paraId="240BFF6F" w14:textId="77777777" w:rsidR="00B27983" w:rsidRDefault="00B27983" w:rsidP="00F3724D">
            <w:pPr>
              <w:spacing w:after="0"/>
              <w:ind w:left="1440" w:hanging="1440"/>
              <w:jc w:val="center"/>
              <w:rPr>
                <w:rFonts w:ascii="Arial" w:hAnsi="Arial" w:cs="Arial"/>
                <w:iCs/>
                <w:kern w:val="2"/>
                <w:sz w:val="18"/>
                <w:szCs w:val="18"/>
              </w:rPr>
            </w:pPr>
            <w:r>
              <w:rPr>
                <w:rFonts w:ascii="Arial" w:hAnsi="Arial" w:cs="Arial"/>
                <w:bCs/>
                <w:iCs/>
                <w:kern w:val="2"/>
                <w:sz w:val="18"/>
                <w:szCs w:val="18"/>
              </w:rPr>
              <w:t>3</w:t>
            </w:r>
          </w:p>
        </w:tc>
        <w:tc>
          <w:tcPr>
            <w:tcW w:w="3122" w:type="dxa"/>
            <w:tcBorders>
              <w:top w:val="single" w:sz="4" w:space="0" w:color="auto"/>
              <w:left w:val="single" w:sz="4" w:space="0" w:color="auto"/>
              <w:bottom w:val="single" w:sz="4" w:space="0" w:color="auto"/>
              <w:right w:val="single" w:sz="4" w:space="0" w:color="auto"/>
            </w:tcBorders>
            <w:hideMark/>
          </w:tcPr>
          <w:p w14:paraId="7B52FEA4" w14:textId="77777777" w:rsidR="00B27983" w:rsidRDefault="00B27983" w:rsidP="00F3724D">
            <w:pPr>
              <w:spacing w:after="0"/>
              <w:ind w:left="1440" w:hanging="1440"/>
              <w:jc w:val="center"/>
              <w:rPr>
                <w:rFonts w:ascii="Arial" w:hAnsi="Arial" w:cs="Arial"/>
                <w:iCs/>
                <w:kern w:val="2"/>
                <w:sz w:val="18"/>
                <w:szCs w:val="18"/>
              </w:rPr>
            </w:pPr>
            <w:r>
              <w:rPr>
                <w:rFonts w:ascii="Arial" w:hAnsi="Arial" w:cs="Arial"/>
                <w:bCs/>
                <w:iCs/>
                <w:kern w:val="2"/>
                <w:sz w:val="18"/>
                <w:szCs w:val="18"/>
                <w:lang w:eastAsia="zh-CN"/>
              </w:rPr>
              <w:t>2</w:t>
            </w:r>
            <w:r>
              <w:rPr>
                <w:rFonts w:ascii="Arial" w:hAnsi="Arial" w:cs="Arial"/>
                <w:bCs/>
                <w:iCs/>
                <w:kern w:val="2"/>
                <w:sz w:val="18"/>
                <w:szCs w:val="18"/>
              </w:rPr>
              <w:t xml:space="preserve"> layer, port 7</w:t>
            </w:r>
            <w:r>
              <w:rPr>
                <w:rFonts w:ascii="Arial" w:hAnsi="Arial" w:cs="Arial"/>
                <w:bCs/>
                <w:iCs/>
                <w:kern w:val="2"/>
                <w:sz w:val="18"/>
                <w:szCs w:val="18"/>
                <w:lang w:eastAsia="zh-CN"/>
              </w:rPr>
              <w:t>-8</w:t>
            </w:r>
            <w:r>
              <w:rPr>
                <w:rFonts w:ascii="Arial" w:hAnsi="Arial" w:cs="Arial"/>
                <w:bCs/>
                <w:iCs/>
                <w:kern w:val="2"/>
                <w:sz w:val="18"/>
                <w:szCs w:val="18"/>
              </w:rPr>
              <w:t xml:space="preserve">, </w:t>
            </w:r>
            <w:r>
              <w:rPr>
                <w:rFonts w:ascii="Arial" w:hAnsi="Arial" w:cs="Arial"/>
                <w:bCs/>
                <w:i/>
                <w:iCs/>
                <w:kern w:val="2"/>
                <w:sz w:val="18"/>
                <w:szCs w:val="18"/>
              </w:rPr>
              <w:t>n</w:t>
            </w:r>
            <w:r>
              <w:rPr>
                <w:rFonts w:ascii="Arial" w:hAnsi="Arial" w:cs="Arial"/>
                <w:bCs/>
                <w:i/>
                <w:iCs/>
                <w:kern w:val="2"/>
                <w:sz w:val="18"/>
                <w:szCs w:val="18"/>
                <w:vertAlign w:val="subscript"/>
              </w:rPr>
              <w:t>SCID</w:t>
            </w:r>
            <w:r>
              <w:rPr>
                <w:rFonts w:ascii="Arial" w:hAnsi="Arial" w:cs="Arial"/>
                <w:bCs/>
                <w:iCs/>
                <w:kern w:val="2"/>
                <w:sz w:val="18"/>
                <w:szCs w:val="18"/>
              </w:rPr>
              <w:t>=1</w:t>
            </w:r>
            <w:r>
              <w:rPr>
                <w:rFonts w:ascii="Arial" w:hAnsi="Arial" w:cs="Arial"/>
                <w:bCs/>
                <w:iCs/>
                <w:kern w:val="2"/>
                <w:sz w:val="18"/>
                <w:szCs w:val="18"/>
                <w:lang w:eastAsia="zh-CN"/>
              </w:rPr>
              <w:t xml:space="preserve"> </w:t>
            </w:r>
            <w:r>
              <w:rPr>
                <w:rFonts w:ascii="Arial" w:hAnsi="Arial" w:cs="Arial"/>
                <w:iCs/>
                <w:kern w:val="2"/>
                <w:sz w:val="18"/>
                <w:szCs w:val="18"/>
                <w:lang w:val="en-US" w:eastAsia="zh-CN"/>
              </w:rPr>
              <w:t>(OCC=</w:t>
            </w:r>
            <w:r>
              <w:rPr>
                <w:rFonts w:ascii="Arial" w:hAnsi="Arial" w:cs="Arial" w:hint="eastAsia"/>
                <w:iCs/>
                <w:kern w:val="2"/>
                <w:sz w:val="18"/>
                <w:szCs w:val="18"/>
                <w:lang w:val="en-US" w:eastAsia="zh-CN"/>
              </w:rPr>
              <w:t>4</w:t>
            </w:r>
            <w:r>
              <w:rPr>
                <w:rFonts w:ascii="Arial" w:hAnsi="Arial" w:cs="Arial"/>
                <w:iCs/>
                <w:kern w:val="2"/>
                <w:sz w:val="18"/>
                <w:szCs w:val="18"/>
                <w:lang w:val="en-US" w:eastAsia="zh-CN"/>
              </w:rPr>
              <w:t>)</w:t>
            </w:r>
          </w:p>
        </w:tc>
      </w:tr>
      <w:bookmarkEnd w:id="7305"/>
      <w:tr w:rsidR="00B27983" w14:paraId="3FE77050" w14:textId="77777777" w:rsidTr="008E7EE4">
        <w:trPr>
          <w:tblCellSpacing w:w="0" w:type="dxa"/>
          <w:jc w:val="center"/>
        </w:trPr>
        <w:tc>
          <w:tcPr>
            <w:tcW w:w="1000" w:type="dxa"/>
            <w:tcBorders>
              <w:top w:val="single" w:sz="4" w:space="0" w:color="auto"/>
              <w:left w:val="single" w:sz="4" w:space="0" w:color="auto"/>
              <w:bottom w:val="single" w:sz="4" w:space="0" w:color="auto"/>
              <w:right w:val="single" w:sz="4" w:space="0" w:color="auto"/>
            </w:tcBorders>
            <w:hideMark/>
          </w:tcPr>
          <w:p w14:paraId="2710824E" w14:textId="77777777" w:rsidR="00B27983" w:rsidRDefault="00B27983" w:rsidP="00F3724D">
            <w:pPr>
              <w:spacing w:after="0"/>
              <w:ind w:left="1440" w:hanging="1440"/>
              <w:jc w:val="center"/>
              <w:rPr>
                <w:rFonts w:ascii="Arial" w:hAnsi="Arial" w:cs="Arial"/>
                <w:iCs/>
                <w:kern w:val="2"/>
                <w:sz w:val="18"/>
                <w:szCs w:val="18"/>
              </w:rPr>
            </w:pPr>
            <w:r>
              <w:rPr>
                <w:rFonts w:ascii="Arial" w:hAnsi="Arial" w:cs="Arial"/>
                <w:bCs/>
                <w:iCs/>
                <w:kern w:val="2"/>
                <w:sz w:val="18"/>
                <w:szCs w:val="18"/>
              </w:rPr>
              <w:t>4</w:t>
            </w:r>
          </w:p>
        </w:tc>
        <w:tc>
          <w:tcPr>
            <w:tcW w:w="2876" w:type="dxa"/>
            <w:tcBorders>
              <w:top w:val="single" w:sz="4" w:space="0" w:color="auto"/>
              <w:left w:val="single" w:sz="4" w:space="0" w:color="auto"/>
              <w:bottom w:val="single" w:sz="4" w:space="0" w:color="auto"/>
              <w:right w:val="single" w:sz="4" w:space="0" w:color="auto"/>
            </w:tcBorders>
            <w:hideMark/>
          </w:tcPr>
          <w:p w14:paraId="3F63AF6C" w14:textId="77777777" w:rsidR="00B27983" w:rsidRDefault="00B27983" w:rsidP="00F3724D">
            <w:pPr>
              <w:spacing w:after="0"/>
              <w:ind w:left="1440" w:hanging="1440"/>
              <w:jc w:val="center"/>
              <w:rPr>
                <w:rFonts w:ascii="Arial" w:hAnsi="Arial" w:cs="Arial"/>
                <w:iCs/>
                <w:kern w:val="2"/>
                <w:sz w:val="18"/>
                <w:szCs w:val="18"/>
              </w:rPr>
            </w:pPr>
            <w:r>
              <w:rPr>
                <w:rFonts w:ascii="Arial" w:hAnsi="Arial" w:cs="Arial" w:hint="eastAsia"/>
                <w:iCs/>
                <w:kern w:val="2"/>
                <w:sz w:val="18"/>
                <w:szCs w:val="18"/>
                <w:lang w:val="en-US" w:eastAsia="zh-CN"/>
              </w:rPr>
              <w:t xml:space="preserve"> </w:t>
            </w:r>
            <w:r>
              <w:rPr>
                <w:rFonts w:ascii="Arial" w:hAnsi="Arial" w:cs="Arial"/>
                <w:iCs/>
                <w:kern w:val="2"/>
                <w:sz w:val="18"/>
                <w:szCs w:val="18"/>
                <w:lang w:val="en-US" w:eastAsia="zh-CN"/>
              </w:rPr>
              <w:t xml:space="preserve">1 layer, port 7, </w:t>
            </w:r>
            <w:r w:rsidRPr="00EF4FAD">
              <w:rPr>
                <w:rFonts w:ascii="Arial" w:hAnsi="Arial" w:cs="Arial"/>
                <w:bCs/>
                <w:i/>
                <w:iCs/>
                <w:kern w:val="2"/>
                <w:sz w:val="18"/>
                <w:szCs w:val="18"/>
                <w:lang w:eastAsia="zh-CN"/>
              </w:rPr>
              <w:t>n</w:t>
            </w:r>
            <w:r w:rsidRPr="00EF4FAD">
              <w:rPr>
                <w:rFonts w:ascii="Arial" w:hAnsi="Arial" w:cs="Arial"/>
                <w:bCs/>
                <w:i/>
                <w:iCs/>
                <w:kern w:val="2"/>
                <w:sz w:val="18"/>
                <w:szCs w:val="18"/>
                <w:vertAlign w:val="subscript"/>
                <w:lang w:eastAsia="zh-CN"/>
              </w:rPr>
              <w:t>SCID</w:t>
            </w:r>
            <w:r w:rsidRPr="00EF4FAD">
              <w:rPr>
                <w:rFonts w:ascii="Arial" w:hAnsi="Arial" w:cs="Arial"/>
                <w:iCs/>
                <w:kern w:val="2"/>
                <w:sz w:val="18"/>
                <w:szCs w:val="18"/>
                <w:lang w:val="en-US" w:eastAsia="zh-CN"/>
              </w:rPr>
              <w:t>=0 (OCC=</w:t>
            </w:r>
            <w:r>
              <w:rPr>
                <w:rFonts w:ascii="Arial" w:hAnsi="Arial" w:cs="Arial" w:hint="eastAsia"/>
                <w:iCs/>
                <w:kern w:val="2"/>
                <w:sz w:val="18"/>
                <w:szCs w:val="18"/>
                <w:lang w:val="en-US" w:eastAsia="zh-CN"/>
              </w:rPr>
              <w:t>4</w:t>
            </w:r>
            <w:r w:rsidRPr="00EF4FAD">
              <w:rPr>
                <w:rFonts w:ascii="Arial" w:hAnsi="Arial" w:cs="Arial"/>
                <w:iCs/>
                <w:kern w:val="2"/>
                <w:sz w:val="18"/>
                <w:szCs w:val="18"/>
                <w:lang w:val="en-US" w:eastAsia="zh-CN"/>
              </w:rPr>
              <w:t>)</w:t>
            </w:r>
          </w:p>
        </w:tc>
        <w:tc>
          <w:tcPr>
            <w:tcW w:w="965" w:type="dxa"/>
            <w:tcBorders>
              <w:top w:val="single" w:sz="4" w:space="0" w:color="auto"/>
              <w:left w:val="single" w:sz="4" w:space="0" w:color="auto"/>
              <w:bottom w:val="single" w:sz="4" w:space="0" w:color="auto"/>
              <w:right w:val="single" w:sz="4" w:space="0" w:color="auto"/>
            </w:tcBorders>
            <w:hideMark/>
          </w:tcPr>
          <w:p w14:paraId="6E4D87D7" w14:textId="77777777" w:rsidR="00B27983" w:rsidRDefault="00B27983" w:rsidP="00F3724D">
            <w:pPr>
              <w:spacing w:after="0"/>
              <w:ind w:left="1440" w:hanging="1440"/>
              <w:jc w:val="center"/>
              <w:rPr>
                <w:rFonts w:ascii="Arial" w:hAnsi="Arial" w:cs="Arial"/>
                <w:iCs/>
                <w:kern w:val="2"/>
                <w:sz w:val="18"/>
                <w:szCs w:val="18"/>
              </w:rPr>
            </w:pPr>
            <w:r>
              <w:rPr>
                <w:rFonts w:ascii="Arial" w:hAnsi="Arial" w:cs="Arial"/>
                <w:bCs/>
                <w:iCs/>
                <w:kern w:val="2"/>
                <w:sz w:val="18"/>
                <w:szCs w:val="18"/>
              </w:rPr>
              <w:t>4</w:t>
            </w:r>
          </w:p>
        </w:tc>
        <w:tc>
          <w:tcPr>
            <w:tcW w:w="3122" w:type="dxa"/>
            <w:tcBorders>
              <w:top w:val="single" w:sz="4" w:space="0" w:color="auto"/>
              <w:left w:val="single" w:sz="4" w:space="0" w:color="auto"/>
              <w:bottom w:val="single" w:sz="4" w:space="0" w:color="auto"/>
              <w:right w:val="single" w:sz="4" w:space="0" w:color="auto"/>
            </w:tcBorders>
            <w:hideMark/>
          </w:tcPr>
          <w:p w14:paraId="2F61397E" w14:textId="77777777" w:rsidR="00B27983" w:rsidRDefault="00B27983" w:rsidP="00F3724D">
            <w:pPr>
              <w:spacing w:after="0"/>
              <w:ind w:left="1440" w:hanging="1440"/>
              <w:jc w:val="center"/>
              <w:rPr>
                <w:rFonts w:ascii="Arial" w:hAnsi="Arial" w:cs="Arial"/>
                <w:iCs/>
                <w:kern w:val="2"/>
                <w:sz w:val="18"/>
                <w:szCs w:val="18"/>
              </w:rPr>
            </w:pPr>
            <w:r>
              <w:rPr>
                <w:rFonts w:ascii="Arial" w:hAnsi="Arial" w:cs="Arial" w:hint="eastAsia"/>
                <w:iCs/>
                <w:kern w:val="2"/>
                <w:sz w:val="18"/>
                <w:szCs w:val="18"/>
                <w:lang w:val="en-US" w:eastAsia="zh-CN"/>
              </w:rPr>
              <w:t xml:space="preserve"> 2</w:t>
            </w:r>
            <w:r>
              <w:rPr>
                <w:rFonts w:ascii="Arial" w:hAnsi="Arial" w:cs="Arial"/>
                <w:iCs/>
                <w:kern w:val="2"/>
                <w:sz w:val="18"/>
                <w:szCs w:val="18"/>
                <w:lang w:val="en-US" w:eastAsia="zh-CN"/>
              </w:rPr>
              <w:t xml:space="preserve"> layer, port </w:t>
            </w:r>
            <w:r>
              <w:rPr>
                <w:rFonts w:ascii="Arial" w:hAnsi="Arial" w:cs="Arial" w:hint="eastAsia"/>
                <w:iCs/>
                <w:kern w:val="2"/>
                <w:sz w:val="18"/>
                <w:szCs w:val="18"/>
                <w:lang w:val="en-US" w:eastAsia="zh-CN"/>
              </w:rPr>
              <w:t>11,13</w:t>
            </w:r>
            <w:r>
              <w:rPr>
                <w:rFonts w:ascii="Arial" w:hAnsi="Arial" w:cs="Arial"/>
                <w:iCs/>
                <w:kern w:val="2"/>
                <w:sz w:val="18"/>
                <w:szCs w:val="18"/>
                <w:lang w:val="en-US" w:eastAsia="zh-CN"/>
              </w:rPr>
              <w:t xml:space="preserve">, </w:t>
            </w:r>
            <w:r w:rsidRPr="00EF4FAD">
              <w:rPr>
                <w:rFonts w:ascii="Arial" w:hAnsi="Arial" w:cs="Arial"/>
                <w:bCs/>
                <w:i/>
                <w:iCs/>
                <w:kern w:val="2"/>
                <w:sz w:val="18"/>
                <w:szCs w:val="18"/>
                <w:lang w:eastAsia="zh-CN"/>
              </w:rPr>
              <w:t>n</w:t>
            </w:r>
            <w:r w:rsidRPr="00EF4FAD">
              <w:rPr>
                <w:rFonts w:ascii="Arial" w:hAnsi="Arial" w:cs="Arial"/>
                <w:bCs/>
                <w:i/>
                <w:iCs/>
                <w:kern w:val="2"/>
                <w:sz w:val="18"/>
                <w:szCs w:val="18"/>
                <w:vertAlign w:val="subscript"/>
                <w:lang w:eastAsia="zh-CN"/>
              </w:rPr>
              <w:t>SCID</w:t>
            </w:r>
            <w:r w:rsidRPr="00EF4FAD">
              <w:rPr>
                <w:rFonts w:ascii="Arial" w:hAnsi="Arial" w:cs="Arial"/>
                <w:iCs/>
                <w:kern w:val="2"/>
                <w:sz w:val="18"/>
                <w:szCs w:val="18"/>
                <w:lang w:val="en-US" w:eastAsia="zh-CN"/>
              </w:rPr>
              <w:t>=0 (OCC=</w:t>
            </w:r>
            <w:r>
              <w:rPr>
                <w:rFonts w:ascii="Arial" w:hAnsi="Arial" w:cs="Arial" w:hint="eastAsia"/>
                <w:iCs/>
                <w:kern w:val="2"/>
                <w:sz w:val="18"/>
                <w:szCs w:val="18"/>
                <w:lang w:val="en-US" w:eastAsia="zh-CN"/>
              </w:rPr>
              <w:t>4</w:t>
            </w:r>
            <w:r w:rsidRPr="00EF4FAD">
              <w:rPr>
                <w:rFonts w:ascii="Arial" w:hAnsi="Arial" w:cs="Arial"/>
                <w:iCs/>
                <w:kern w:val="2"/>
                <w:sz w:val="18"/>
                <w:szCs w:val="18"/>
                <w:lang w:val="en-US" w:eastAsia="zh-CN"/>
              </w:rPr>
              <w:t>)</w:t>
            </w:r>
          </w:p>
        </w:tc>
      </w:tr>
      <w:tr w:rsidR="00B27983" w14:paraId="436F76BA" w14:textId="77777777" w:rsidTr="008E7EE4">
        <w:trPr>
          <w:tblCellSpacing w:w="0" w:type="dxa"/>
          <w:jc w:val="center"/>
        </w:trPr>
        <w:tc>
          <w:tcPr>
            <w:tcW w:w="1000" w:type="dxa"/>
            <w:tcBorders>
              <w:top w:val="single" w:sz="4" w:space="0" w:color="auto"/>
              <w:left w:val="single" w:sz="4" w:space="0" w:color="auto"/>
              <w:bottom w:val="single" w:sz="4" w:space="0" w:color="auto"/>
              <w:right w:val="single" w:sz="4" w:space="0" w:color="auto"/>
            </w:tcBorders>
            <w:hideMark/>
          </w:tcPr>
          <w:p w14:paraId="2CCC893A" w14:textId="77777777" w:rsidR="00B27983" w:rsidRDefault="00B27983" w:rsidP="00F3724D">
            <w:pPr>
              <w:spacing w:after="0"/>
              <w:ind w:left="1440" w:hanging="1440"/>
              <w:jc w:val="center"/>
              <w:rPr>
                <w:rFonts w:ascii="Arial" w:hAnsi="Arial" w:cs="Arial"/>
                <w:iCs/>
                <w:kern w:val="2"/>
                <w:sz w:val="18"/>
                <w:szCs w:val="18"/>
              </w:rPr>
            </w:pPr>
            <w:r>
              <w:rPr>
                <w:rFonts w:ascii="Arial" w:hAnsi="Arial" w:cs="Arial"/>
                <w:bCs/>
                <w:iCs/>
                <w:kern w:val="2"/>
                <w:sz w:val="18"/>
                <w:szCs w:val="18"/>
              </w:rPr>
              <w:t>5</w:t>
            </w:r>
          </w:p>
        </w:tc>
        <w:tc>
          <w:tcPr>
            <w:tcW w:w="2876" w:type="dxa"/>
            <w:tcBorders>
              <w:top w:val="single" w:sz="4" w:space="0" w:color="auto"/>
              <w:left w:val="single" w:sz="4" w:space="0" w:color="auto"/>
              <w:bottom w:val="single" w:sz="4" w:space="0" w:color="auto"/>
              <w:right w:val="single" w:sz="4" w:space="0" w:color="auto"/>
            </w:tcBorders>
            <w:hideMark/>
          </w:tcPr>
          <w:p w14:paraId="3DB93995" w14:textId="77777777" w:rsidR="00B27983" w:rsidRDefault="00B27983" w:rsidP="00F3724D">
            <w:pPr>
              <w:spacing w:after="0"/>
              <w:ind w:left="1440" w:hanging="1440"/>
              <w:jc w:val="center"/>
              <w:rPr>
                <w:rFonts w:ascii="Arial" w:hAnsi="Arial" w:cs="Arial"/>
                <w:iCs/>
                <w:kern w:val="2"/>
                <w:sz w:val="18"/>
                <w:szCs w:val="18"/>
              </w:rPr>
            </w:pPr>
            <w:r>
              <w:rPr>
                <w:rFonts w:ascii="Arial" w:hAnsi="Arial" w:cs="Arial"/>
                <w:bCs/>
                <w:iCs/>
                <w:kern w:val="2"/>
                <w:sz w:val="18"/>
                <w:szCs w:val="18"/>
              </w:rPr>
              <w:t xml:space="preserve">1 layer, port 7, </w:t>
            </w:r>
            <w:r>
              <w:rPr>
                <w:rFonts w:ascii="Arial" w:hAnsi="Arial" w:cs="Arial"/>
                <w:bCs/>
                <w:i/>
                <w:iCs/>
                <w:kern w:val="2"/>
                <w:sz w:val="18"/>
                <w:szCs w:val="18"/>
              </w:rPr>
              <w:t>n</w:t>
            </w:r>
            <w:r>
              <w:rPr>
                <w:rFonts w:ascii="Arial" w:hAnsi="Arial" w:cs="Arial"/>
                <w:bCs/>
                <w:i/>
                <w:iCs/>
                <w:kern w:val="2"/>
                <w:sz w:val="18"/>
                <w:szCs w:val="18"/>
                <w:vertAlign w:val="subscript"/>
              </w:rPr>
              <w:t>SCID</w:t>
            </w:r>
            <w:r>
              <w:rPr>
                <w:rFonts w:ascii="Arial" w:hAnsi="Arial" w:cs="Arial"/>
                <w:bCs/>
                <w:iCs/>
                <w:kern w:val="2"/>
                <w:sz w:val="18"/>
                <w:szCs w:val="18"/>
              </w:rPr>
              <w:t>=1</w:t>
            </w:r>
            <w:r>
              <w:rPr>
                <w:rFonts w:ascii="Arial" w:hAnsi="Arial" w:cs="Arial" w:hint="eastAsia"/>
                <w:bCs/>
                <w:iCs/>
                <w:kern w:val="2"/>
                <w:sz w:val="18"/>
                <w:szCs w:val="18"/>
                <w:lang w:eastAsia="zh-CN"/>
              </w:rPr>
              <w:t xml:space="preserve"> </w:t>
            </w:r>
            <w:r w:rsidRPr="00EF4FAD">
              <w:rPr>
                <w:rFonts w:ascii="Arial" w:hAnsi="Arial" w:cs="Arial"/>
                <w:iCs/>
                <w:kern w:val="2"/>
                <w:sz w:val="18"/>
                <w:szCs w:val="18"/>
                <w:lang w:val="en-US" w:eastAsia="zh-CN"/>
              </w:rPr>
              <w:t>(OCC=</w:t>
            </w:r>
            <w:r>
              <w:rPr>
                <w:rFonts w:ascii="Arial" w:hAnsi="Arial" w:cs="Arial" w:hint="eastAsia"/>
                <w:iCs/>
                <w:kern w:val="2"/>
                <w:sz w:val="18"/>
                <w:szCs w:val="18"/>
                <w:lang w:val="en-US" w:eastAsia="zh-CN"/>
              </w:rPr>
              <w:t>4</w:t>
            </w:r>
            <w:r w:rsidRPr="00EF4FAD">
              <w:rPr>
                <w:rFonts w:ascii="Arial" w:hAnsi="Arial" w:cs="Arial"/>
                <w:iCs/>
                <w:kern w:val="2"/>
                <w:sz w:val="18"/>
                <w:szCs w:val="18"/>
                <w:lang w:val="en-US" w:eastAsia="zh-CN"/>
              </w:rPr>
              <w:t>)</w:t>
            </w:r>
          </w:p>
        </w:tc>
        <w:tc>
          <w:tcPr>
            <w:tcW w:w="965" w:type="dxa"/>
            <w:tcBorders>
              <w:top w:val="single" w:sz="4" w:space="0" w:color="auto"/>
              <w:left w:val="single" w:sz="4" w:space="0" w:color="auto"/>
              <w:bottom w:val="single" w:sz="4" w:space="0" w:color="auto"/>
              <w:right w:val="single" w:sz="4" w:space="0" w:color="auto"/>
            </w:tcBorders>
            <w:hideMark/>
          </w:tcPr>
          <w:p w14:paraId="05E2D5DC" w14:textId="77777777" w:rsidR="00B27983" w:rsidRDefault="00B27983" w:rsidP="00F3724D">
            <w:pPr>
              <w:spacing w:after="0"/>
              <w:ind w:left="1440" w:hanging="1440"/>
              <w:jc w:val="center"/>
              <w:rPr>
                <w:rFonts w:ascii="Arial" w:hAnsi="Arial" w:cs="Arial"/>
                <w:iCs/>
                <w:kern w:val="2"/>
                <w:sz w:val="18"/>
                <w:szCs w:val="18"/>
              </w:rPr>
            </w:pPr>
            <w:r>
              <w:rPr>
                <w:rFonts w:ascii="Arial" w:hAnsi="Arial" w:cs="Arial"/>
                <w:bCs/>
                <w:iCs/>
                <w:kern w:val="2"/>
                <w:sz w:val="18"/>
                <w:szCs w:val="18"/>
              </w:rPr>
              <w:t>5</w:t>
            </w:r>
          </w:p>
        </w:tc>
        <w:tc>
          <w:tcPr>
            <w:tcW w:w="3122" w:type="dxa"/>
            <w:tcBorders>
              <w:top w:val="single" w:sz="4" w:space="0" w:color="auto"/>
              <w:left w:val="single" w:sz="4" w:space="0" w:color="auto"/>
              <w:bottom w:val="single" w:sz="4" w:space="0" w:color="auto"/>
              <w:right w:val="single" w:sz="4" w:space="0" w:color="auto"/>
            </w:tcBorders>
            <w:hideMark/>
          </w:tcPr>
          <w:p w14:paraId="6A330C65" w14:textId="77777777" w:rsidR="00B27983" w:rsidRDefault="00B27983" w:rsidP="00F3724D">
            <w:pPr>
              <w:spacing w:after="0"/>
              <w:ind w:left="1440" w:hanging="1440"/>
              <w:jc w:val="center"/>
              <w:rPr>
                <w:rFonts w:ascii="Arial" w:hAnsi="Arial" w:cs="Arial"/>
                <w:iCs/>
                <w:kern w:val="2"/>
                <w:sz w:val="18"/>
                <w:szCs w:val="18"/>
              </w:rPr>
            </w:pPr>
            <w:r>
              <w:rPr>
                <w:rFonts w:ascii="Arial" w:hAnsi="Arial" w:cs="Arial" w:hint="eastAsia"/>
                <w:bCs/>
                <w:iCs/>
                <w:kern w:val="2"/>
                <w:sz w:val="18"/>
                <w:szCs w:val="18"/>
                <w:lang w:eastAsia="zh-CN"/>
              </w:rPr>
              <w:t>2</w:t>
            </w:r>
            <w:r>
              <w:rPr>
                <w:rFonts w:ascii="Arial" w:hAnsi="Arial" w:cs="Arial"/>
                <w:bCs/>
                <w:iCs/>
                <w:kern w:val="2"/>
                <w:sz w:val="18"/>
                <w:szCs w:val="18"/>
              </w:rPr>
              <w:t xml:space="preserve"> layer, port </w:t>
            </w:r>
            <w:r>
              <w:rPr>
                <w:rFonts w:ascii="Arial" w:hAnsi="Arial" w:cs="Arial" w:hint="eastAsia"/>
                <w:bCs/>
                <w:iCs/>
                <w:kern w:val="2"/>
                <w:sz w:val="18"/>
                <w:szCs w:val="18"/>
                <w:lang w:eastAsia="zh-CN"/>
              </w:rPr>
              <w:t>11,13</w:t>
            </w:r>
            <w:r>
              <w:rPr>
                <w:rFonts w:ascii="Arial" w:hAnsi="Arial" w:cs="Arial"/>
                <w:bCs/>
                <w:iCs/>
                <w:kern w:val="2"/>
                <w:sz w:val="18"/>
                <w:szCs w:val="18"/>
              </w:rPr>
              <w:t xml:space="preserve">, </w:t>
            </w:r>
            <w:r>
              <w:rPr>
                <w:rFonts w:ascii="Arial" w:hAnsi="Arial" w:cs="Arial"/>
                <w:bCs/>
                <w:i/>
                <w:iCs/>
                <w:kern w:val="2"/>
                <w:sz w:val="18"/>
                <w:szCs w:val="18"/>
              </w:rPr>
              <w:t>n</w:t>
            </w:r>
            <w:r>
              <w:rPr>
                <w:rFonts w:ascii="Arial" w:hAnsi="Arial" w:cs="Arial"/>
                <w:bCs/>
                <w:i/>
                <w:iCs/>
                <w:kern w:val="2"/>
                <w:sz w:val="18"/>
                <w:szCs w:val="18"/>
                <w:vertAlign w:val="subscript"/>
              </w:rPr>
              <w:t>SCID</w:t>
            </w:r>
            <w:r>
              <w:rPr>
                <w:rFonts w:ascii="Arial" w:hAnsi="Arial" w:cs="Arial"/>
                <w:bCs/>
                <w:iCs/>
                <w:kern w:val="2"/>
                <w:sz w:val="18"/>
                <w:szCs w:val="18"/>
              </w:rPr>
              <w:t>=1</w:t>
            </w:r>
            <w:r>
              <w:rPr>
                <w:rFonts w:ascii="Arial" w:hAnsi="Arial" w:cs="Arial" w:hint="eastAsia"/>
                <w:bCs/>
                <w:iCs/>
                <w:kern w:val="2"/>
                <w:sz w:val="18"/>
                <w:szCs w:val="18"/>
                <w:lang w:eastAsia="zh-CN"/>
              </w:rPr>
              <w:t xml:space="preserve"> </w:t>
            </w:r>
            <w:r w:rsidRPr="00EF4FAD">
              <w:rPr>
                <w:rFonts w:ascii="Arial" w:hAnsi="Arial" w:cs="Arial"/>
                <w:iCs/>
                <w:kern w:val="2"/>
                <w:sz w:val="18"/>
                <w:szCs w:val="18"/>
                <w:lang w:val="en-US" w:eastAsia="zh-CN"/>
              </w:rPr>
              <w:t>(OCC=</w:t>
            </w:r>
            <w:r>
              <w:rPr>
                <w:rFonts w:ascii="Arial" w:hAnsi="Arial" w:cs="Arial" w:hint="eastAsia"/>
                <w:iCs/>
                <w:kern w:val="2"/>
                <w:sz w:val="18"/>
                <w:szCs w:val="18"/>
                <w:lang w:val="en-US" w:eastAsia="zh-CN"/>
              </w:rPr>
              <w:t>4</w:t>
            </w:r>
            <w:r w:rsidRPr="00EF4FAD">
              <w:rPr>
                <w:rFonts w:ascii="Arial" w:hAnsi="Arial" w:cs="Arial"/>
                <w:iCs/>
                <w:kern w:val="2"/>
                <w:sz w:val="18"/>
                <w:szCs w:val="18"/>
                <w:lang w:val="en-US" w:eastAsia="zh-CN"/>
              </w:rPr>
              <w:t>)</w:t>
            </w:r>
          </w:p>
        </w:tc>
      </w:tr>
      <w:tr w:rsidR="00B27983" w14:paraId="3DE01E35" w14:textId="77777777" w:rsidTr="008E7EE4">
        <w:trPr>
          <w:tblCellSpacing w:w="0" w:type="dxa"/>
          <w:jc w:val="center"/>
        </w:trPr>
        <w:tc>
          <w:tcPr>
            <w:tcW w:w="1000" w:type="dxa"/>
            <w:tcBorders>
              <w:top w:val="single" w:sz="4" w:space="0" w:color="auto"/>
              <w:left w:val="single" w:sz="4" w:space="0" w:color="auto"/>
              <w:bottom w:val="single" w:sz="4" w:space="0" w:color="auto"/>
              <w:right w:val="single" w:sz="4" w:space="0" w:color="auto"/>
            </w:tcBorders>
            <w:hideMark/>
          </w:tcPr>
          <w:p w14:paraId="262A96F6" w14:textId="77777777" w:rsidR="00B27983" w:rsidRDefault="00B27983" w:rsidP="00F3724D">
            <w:pPr>
              <w:spacing w:after="0"/>
              <w:ind w:left="1440" w:hanging="1440"/>
              <w:jc w:val="center"/>
              <w:rPr>
                <w:rFonts w:ascii="Arial" w:hAnsi="Arial" w:cs="Arial"/>
                <w:iCs/>
                <w:kern w:val="2"/>
                <w:sz w:val="18"/>
                <w:szCs w:val="18"/>
              </w:rPr>
            </w:pPr>
            <w:r>
              <w:rPr>
                <w:rFonts w:ascii="Arial" w:hAnsi="Arial" w:cs="Arial"/>
                <w:bCs/>
                <w:iCs/>
                <w:kern w:val="2"/>
                <w:sz w:val="18"/>
                <w:szCs w:val="18"/>
              </w:rPr>
              <w:t>6</w:t>
            </w:r>
          </w:p>
        </w:tc>
        <w:tc>
          <w:tcPr>
            <w:tcW w:w="2876" w:type="dxa"/>
            <w:tcBorders>
              <w:top w:val="single" w:sz="4" w:space="0" w:color="auto"/>
              <w:left w:val="single" w:sz="4" w:space="0" w:color="auto"/>
              <w:bottom w:val="single" w:sz="4" w:space="0" w:color="auto"/>
              <w:right w:val="single" w:sz="4" w:space="0" w:color="auto"/>
            </w:tcBorders>
            <w:hideMark/>
          </w:tcPr>
          <w:p w14:paraId="4AEE2998" w14:textId="77777777" w:rsidR="00B27983" w:rsidRDefault="00B27983" w:rsidP="00F3724D">
            <w:pPr>
              <w:spacing w:after="0"/>
              <w:ind w:left="1440" w:hanging="1440"/>
              <w:jc w:val="center"/>
              <w:rPr>
                <w:rFonts w:ascii="Arial" w:hAnsi="Arial" w:cs="Arial"/>
                <w:iCs/>
                <w:kern w:val="2"/>
                <w:sz w:val="18"/>
                <w:szCs w:val="18"/>
              </w:rPr>
            </w:pPr>
            <w:r>
              <w:rPr>
                <w:rFonts w:ascii="Arial" w:hAnsi="Arial" w:cs="Arial"/>
                <w:bCs/>
                <w:iCs/>
                <w:kern w:val="2"/>
                <w:sz w:val="18"/>
                <w:szCs w:val="18"/>
              </w:rPr>
              <w:t xml:space="preserve">1 layer, port 8, </w:t>
            </w:r>
            <w:r>
              <w:rPr>
                <w:rFonts w:ascii="Arial" w:hAnsi="Arial" w:cs="Arial"/>
                <w:bCs/>
                <w:i/>
                <w:iCs/>
                <w:kern w:val="2"/>
                <w:sz w:val="18"/>
                <w:szCs w:val="18"/>
              </w:rPr>
              <w:t>n</w:t>
            </w:r>
            <w:r>
              <w:rPr>
                <w:rFonts w:ascii="Arial" w:hAnsi="Arial" w:cs="Arial"/>
                <w:bCs/>
                <w:i/>
                <w:iCs/>
                <w:kern w:val="2"/>
                <w:sz w:val="18"/>
                <w:szCs w:val="18"/>
                <w:vertAlign w:val="subscript"/>
              </w:rPr>
              <w:t>SCID</w:t>
            </w:r>
            <w:r>
              <w:rPr>
                <w:rFonts w:ascii="Arial" w:hAnsi="Arial" w:cs="Arial"/>
                <w:bCs/>
                <w:iCs/>
                <w:kern w:val="2"/>
                <w:sz w:val="18"/>
                <w:szCs w:val="18"/>
              </w:rPr>
              <w:t>=0</w:t>
            </w:r>
            <w:r>
              <w:rPr>
                <w:rFonts w:ascii="Arial" w:hAnsi="Arial" w:cs="Arial" w:hint="eastAsia"/>
                <w:bCs/>
                <w:iCs/>
                <w:kern w:val="2"/>
                <w:sz w:val="18"/>
                <w:szCs w:val="18"/>
                <w:lang w:eastAsia="zh-CN"/>
              </w:rPr>
              <w:t xml:space="preserve"> </w:t>
            </w:r>
            <w:r w:rsidRPr="00EF4FAD">
              <w:rPr>
                <w:rFonts w:ascii="Arial" w:hAnsi="Arial" w:cs="Arial"/>
                <w:iCs/>
                <w:kern w:val="2"/>
                <w:sz w:val="18"/>
                <w:szCs w:val="18"/>
                <w:lang w:val="en-US" w:eastAsia="zh-CN"/>
              </w:rPr>
              <w:t>(OCC=</w:t>
            </w:r>
            <w:r>
              <w:rPr>
                <w:rFonts w:ascii="Arial" w:hAnsi="Arial" w:cs="Arial" w:hint="eastAsia"/>
                <w:iCs/>
                <w:kern w:val="2"/>
                <w:sz w:val="18"/>
                <w:szCs w:val="18"/>
                <w:lang w:val="en-US" w:eastAsia="zh-CN"/>
              </w:rPr>
              <w:t>4</w:t>
            </w:r>
            <w:r w:rsidRPr="00EF4FAD">
              <w:rPr>
                <w:rFonts w:ascii="Arial" w:hAnsi="Arial" w:cs="Arial"/>
                <w:iCs/>
                <w:kern w:val="2"/>
                <w:sz w:val="18"/>
                <w:szCs w:val="18"/>
                <w:lang w:val="en-US" w:eastAsia="zh-CN"/>
              </w:rPr>
              <w:t>)</w:t>
            </w:r>
          </w:p>
        </w:tc>
        <w:tc>
          <w:tcPr>
            <w:tcW w:w="965" w:type="dxa"/>
            <w:tcBorders>
              <w:top w:val="single" w:sz="4" w:space="0" w:color="auto"/>
              <w:left w:val="single" w:sz="4" w:space="0" w:color="auto"/>
              <w:bottom w:val="single" w:sz="4" w:space="0" w:color="auto"/>
              <w:right w:val="single" w:sz="4" w:space="0" w:color="auto"/>
            </w:tcBorders>
            <w:hideMark/>
          </w:tcPr>
          <w:p w14:paraId="2DBE77F9" w14:textId="77777777" w:rsidR="00B27983" w:rsidRDefault="00B27983" w:rsidP="00F3724D">
            <w:pPr>
              <w:spacing w:after="0"/>
              <w:ind w:left="1440" w:hanging="1440"/>
              <w:jc w:val="center"/>
              <w:rPr>
                <w:rFonts w:ascii="Arial" w:hAnsi="Arial" w:cs="Arial"/>
                <w:iCs/>
                <w:kern w:val="2"/>
                <w:sz w:val="18"/>
                <w:szCs w:val="18"/>
              </w:rPr>
            </w:pPr>
            <w:r>
              <w:rPr>
                <w:rFonts w:ascii="Arial" w:hAnsi="Arial" w:cs="Arial"/>
                <w:bCs/>
                <w:iCs/>
                <w:kern w:val="2"/>
                <w:sz w:val="18"/>
                <w:szCs w:val="18"/>
              </w:rPr>
              <w:t>6</w:t>
            </w:r>
          </w:p>
        </w:tc>
        <w:tc>
          <w:tcPr>
            <w:tcW w:w="3122" w:type="dxa"/>
            <w:tcBorders>
              <w:top w:val="single" w:sz="4" w:space="0" w:color="auto"/>
              <w:left w:val="single" w:sz="4" w:space="0" w:color="auto"/>
              <w:bottom w:val="single" w:sz="4" w:space="0" w:color="auto"/>
              <w:right w:val="single" w:sz="4" w:space="0" w:color="auto"/>
            </w:tcBorders>
            <w:hideMark/>
          </w:tcPr>
          <w:p w14:paraId="7F0D576E" w14:textId="77777777" w:rsidR="00B27983" w:rsidRDefault="00B27983" w:rsidP="00F3724D">
            <w:pPr>
              <w:spacing w:after="0"/>
              <w:ind w:left="1440" w:hanging="1440"/>
              <w:jc w:val="center"/>
              <w:rPr>
                <w:rFonts w:ascii="Arial" w:hAnsi="Arial" w:cs="Arial"/>
                <w:iCs/>
                <w:kern w:val="2"/>
                <w:sz w:val="18"/>
                <w:szCs w:val="18"/>
              </w:rPr>
            </w:pPr>
            <w:r>
              <w:rPr>
                <w:rFonts w:ascii="Arial" w:hAnsi="Arial" w:cs="Arial" w:hint="eastAsia"/>
                <w:bCs/>
                <w:iCs/>
                <w:kern w:val="2"/>
                <w:sz w:val="18"/>
                <w:szCs w:val="18"/>
                <w:lang w:eastAsia="zh-CN"/>
              </w:rPr>
              <w:t>3</w:t>
            </w:r>
            <w:r>
              <w:rPr>
                <w:rFonts w:ascii="Arial" w:hAnsi="Arial" w:cs="Arial"/>
                <w:bCs/>
                <w:iCs/>
                <w:kern w:val="2"/>
                <w:sz w:val="18"/>
                <w:szCs w:val="18"/>
              </w:rPr>
              <w:t xml:space="preserve"> layer, port </w:t>
            </w:r>
            <w:r>
              <w:rPr>
                <w:rFonts w:ascii="Arial" w:hAnsi="Arial" w:cs="Arial" w:hint="eastAsia"/>
                <w:bCs/>
                <w:iCs/>
                <w:kern w:val="2"/>
                <w:sz w:val="18"/>
                <w:szCs w:val="18"/>
                <w:lang w:eastAsia="zh-CN"/>
              </w:rPr>
              <w:t>7-9</w:t>
            </w:r>
          </w:p>
        </w:tc>
      </w:tr>
      <w:tr w:rsidR="00B27983" w14:paraId="3B908755" w14:textId="77777777" w:rsidTr="008E7EE4">
        <w:trPr>
          <w:tblCellSpacing w:w="0" w:type="dxa"/>
          <w:jc w:val="center"/>
        </w:trPr>
        <w:tc>
          <w:tcPr>
            <w:tcW w:w="1000" w:type="dxa"/>
            <w:tcBorders>
              <w:top w:val="single" w:sz="4" w:space="0" w:color="auto"/>
              <w:left w:val="single" w:sz="4" w:space="0" w:color="auto"/>
              <w:bottom w:val="single" w:sz="4" w:space="0" w:color="auto"/>
              <w:right w:val="single" w:sz="4" w:space="0" w:color="auto"/>
            </w:tcBorders>
            <w:hideMark/>
          </w:tcPr>
          <w:p w14:paraId="59F3ABD9" w14:textId="77777777" w:rsidR="00B27983" w:rsidRDefault="00B27983" w:rsidP="00F3724D">
            <w:pPr>
              <w:spacing w:after="0"/>
              <w:ind w:left="1440" w:hanging="1440"/>
              <w:jc w:val="center"/>
              <w:rPr>
                <w:rFonts w:ascii="Arial" w:hAnsi="Arial" w:cs="Arial"/>
                <w:iCs/>
                <w:kern w:val="2"/>
                <w:sz w:val="18"/>
                <w:szCs w:val="18"/>
              </w:rPr>
            </w:pPr>
            <w:r>
              <w:rPr>
                <w:rFonts w:ascii="Arial" w:hAnsi="Arial" w:cs="Arial"/>
                <w:bCs/>
                <w:iCs/>
                <w:kern w:val="2"/>
                <w:sz w:val="18"/>
                <w:szCs w:val="18"/>
              </w:rPr>
              <w:t>7</w:t>
            </w:r>
          </w:p>
        </w:tc>
        <w:tc>
          <w:tcPr>
            <w:tcW w:w="2876" w:type="dxa"/>
            <w:tcBorders>
              <w:top w:val="single" w:sz="4" w:space="0" w:color="auto"/>
              <w:left w:val="single" w:sz="4" w:space="0" w:color="auto"/>
              <w:bottom w:val="single" w:sz="4" w:space="0" w:color="auto"/>
              <w:right w:val="single" w:sz="4" w:space="0" w:color="auto"/>
            </w:tcBorders>
            <w:hideMark/>
          </w:tcPr>
          <w:p w14:paraId="74148071" w14:textId="77777777" w:rsidR="00B27983" w:rsidRDefault="00B27983" w:rsidP="00F3724D">
            <w:pPr>
              <w:spacing w:after="0"/>
              <w:ind w:left="1440" w:hanging="1440"/>
              <w:jc w:val="center"/>
              <w:rPr>
                <w:rFonts w:ascii="Arial" w:hAnsi="Arial" w:cs="Arial"/>
                <w:iCs/>
                <w:kern w:val="2"/>
                <w:sz w:val="18"/>
                <w:szCs w:val="18"/>
              </w:rPr>
            </w:pPr>
            <w:r>
              <w:rPr>
                <w:rFonts w:ascii="Arial" w:hAnsi="Arial" w:cs="Arial"/>
                <w:bCs/>
                <w:iCs/>
                <w:kern w:val="2"/>
                <w:sz w:val="18"/>
                <w:szCs w:val="18"/>
              </w:rPr>
              <w:t xml:space="preserve">1 layer, port 8, </w:t>
            </w:r>
            <w:r>
              <w:rPr>
                <w:rFonts w:ascii="Arial" w:hAnsi="Arial" w:cs="Arial"/>
                <w:bCs/>
                <w:i/>
                <w:iCs/>
                <w:kern w:val="2"/>
                <w:sz w:val="18"/>
                <w:szCs w:val="18"/>
              </w:rPr>
              <w:t>n</w:t>
            </w:r>
            <w:r>
              <w:rPr>
                <w:rFonts w:ascii="Arial" w:hAnsi="Arial" w:cs="Arial"/>
                <w:bCs/>
                <w:i/>
                <w:iCs/>
                <w:kern w:val="2"/>
                <w:sz w:val="18"/>
                <w:szCs w:val="18"/>
                <w:vertAlign w:val="subscript"/>
              </w:rPr>
              <w:t>SCID</w:t>
            </w:r>
            <w:r>
              <w:rPr>
                <w:rFonts w:ascii="Arial" w:hAnsi="Arial" w:cs="Arial"/>
                <w:bCs/>
                <w:iCs/>
                <w:kern w:val="2"/>
                <w:sz w:val="18"/>
                <w:szCs w:val="18"/>
              </w:rPr>
              <w:t>=1</w:t>
            </w:r>
            <w:r>
              <w:rPr>
                <w:rFonts w:ascii="Arial" w:hAnsi="Arial" w:cs="Arial" w:hint="eastAsia"/>
                <w:bCs/>
                <w:iCs/>
                <w:kern w:val="2"/>
                <w:sz w:val="18"/>
                <w:szCs w:val="18"/>
                <w:lang w:eastAsia="zh-CN"/>
              </w:rPr>
              <w:t xml:space="preserve"> </w:t>
            </w:r>
            <w:r w:rsidRPr="00EF4FAD">
              <w:rPr>
                <w:rFonts w:ascii="Arial" w:hAnsi="Arial" w:cs="Arial"/>
                <w:iCs/>
                <w:kern w:val="2"/>
                <w:sz w:val="18"/>
                <w:szCs w:val="18"/>
                <w:lang w:val="en-US" w:eastAsia="zh-CN"/>
              </w:rPr>
              <w:t>(OCC=</w:t>
            </w:r>
            <w:r>
              <w:rPr>
                <w:rFonts w:ascii="Arial" w:hAnsi="Arial" w:cs="Arial" w:hint="eastAsia"/>
                <w:iCs/>
                <w:kern w:val="2"/>
                <w:sz w:val="18"/>
                <w:szCs w:val="18"/>
                <w:lang w:val="en-US" w:eastAsia="zh-CN"/>
              </w:rPr>
              <w:t>4</w:t>
            </w:r>
            <w:r w:rsidRPr="00EF4FAD">
              <w:rPr>
                <w:rFonts w:ascii="Arial" w:hAnsi="Arial" w:cs="Arial"/>
                <w:iCs/>
                <w:kern w:val="2"/>
                <w:sz w:val="18"/>
                <w:szCs w:val="18"/>
                <w:lang w:val="en-US" w:eastAsia="zh-CN"/>
              </w:rPr>
              <w:t>)</w:t>
            </w:r>
          </w:p>
        </w:tc>
        <w:tc>
          <w:tcPr>
            <w:tcW w:w="965" w:type="dxa"/>
            <w:tcBorders>
              <w:top w:val="single" w:sz="4" w:space="0" w:color="auto"/>
              <w:left w:val="single" w:sz="4" w:space="0" w:color="auto"/>
              <w:bottom w:val="single" w:sz="4" w:space="0" w:color="auto"/>
              <w:right w:val="single" w:sz="4" w:space="0" w:color="auto"/>
            </w:tcBorders>
            <w:hideMark/>
          </w:tcPr>
          <w:p w14:paraId="51905C5F" w14:textId="77777777" w:rsidR="00B27983" w:rsidRDefault="00B27983" w:rsidP="00F3724D">
            <w:pPr>
              <w:spacing w:after="0"/>
              <w:ind w:left="1440" w:hanging="1440"/>
              <w:jc w:val="center"/>
              <w:rPr>
                <w:rFonts w:ascii="Arial" w:hAnsi="Arial" w:cs="Arial"/>
                <w:iCs/>
                <w:kern w:val="2"/>
                <w:sz w:val="18"/>
                <w:szCs w:val="18"/>
              </w:rPr>
            </w:pPr>
            <w:r>
              <w:rPr>
                <w:rFonts w:ascii="Arial" w:hAnsi="Arial" w:cs="Arial"/>
                <w:bCs/>
                <w:iCs/>
                <w:kern w:val="2"/>
                <w:sz w:val="18"/>
                <w:szCs w:val="18"/>
              </w:rPr>
              <w:t>7</w:t>
            </w:r>
          </w:p>
        </w:tc>
        <w:tc>
          <w:tcPr>
            <w:tcW w:w="3122" w:type="dxa"/>
            <w:tcBorders>
              <w:top w:val="single" w:sz="4" w:space="0" w:color="auto"/>
              <w:left w:val="single" w:sz="4" w:space="0" w:color="auto"/>
              <w:bottom w:val="single" w:sz="4" w:space="0" w:color="auto"/>
              <w:right w:val="single" w:sz="4" w:space="0" w:color="auto"/>
            </w:tcBorders>
            <w:hideMark/>
          </w:tcPr>
          <w:p w14:paraId="2A3482F4" w14:textId="77777777" w:rsidR="00B27983" w:rsidRDefault="00B27983" w:rsidP="00F3724D">
            <w:pPr>
              <w:spacing w:after="0"/>
              <w:ind w:left="1440" w:hanging="1440"/>
              <w:jc w:val="center"/>
              <w:rPr>
                <w:rFonts w:ascii="Arial" w:hAnsi="Arial" w:cs="Arial"/>
                <w:iCs/>
                <w:kern w:val="2"/>
                <w:sz w:val="18"/>
                <w:szCs w:val="18"/>
              </w:rPr>
            </w:pPr>
            <w:r>
              <w:rPr>
                <w:rFonts w:ascii="Arial" w:hAnsi="Arial" w:cs="Arial" w:hint="eastAsia"/>
                <w:bCs/>
                <w:iCs/>
                <w:kern w:val="2"/>
                <w:sz w:val="18"/>
                <w:szCs w:val="18"/>
                <w:lang w:eastAsia="zh-CN"/>
              </w:rPr>
              <w:t>4</w:t>
            </w:r>
            <w:r>
              <w:rPr>
                <w:rFonts w:ascii="Arial" w:hAnsi="Arial" w:cs="Arial"/>
                <w:bCs/>
                <w:iCs/>
                <w:kern w:val="2"/>
                <w:sz w:val="18"/>
                <w:szCs w:val="18"/>
              </w:rPr>
              <w:t xml:space="preserve"> layer, port </w:t>
            </w:r>
            <w:r>
              <w:rPr>
                <w:rFonts w:ascii="Arial" w:hAnsi="Arial" w:cs="Arial" w:hint="eastAsia"/>
                <w:bCs/>
                <w:iCs/>
                <w:kern w:val="2"/>
                <w:sz w:val="18"/>
                <w:szCs w:val="18"/>
                <w:lang w:eastAsia="zh-CN"/>
              </w:rPr>
              <w:t>7-10</w:t>
            </w:r>
          </w:p>
        </w:tc>
      </w:tr>
      <w:tr w:rsidR="00B27983" w14:paraId="3E47C424" w14:textId="77777777" w:rsidTr="008E7EE4">
        <w:trPr>
          <w:tblCellSpacing w:w="0" w:type="dxa"/>
          <w:jc w:val="center"/>
        </w:trPr>
        <w:tc>
          <w:tcPr>
            <w:tcW w:w="1000" w:type="dxa"/>
            <w:tcBorders>
              <w:top w:val="single" w:sz="4" w:space="0" w:color="auto"/>
              <w:left w:val="single" w:sz="4" w:space="0" w:color="auto"/>
              <w:bottom w:val="single" w:sz="4" w:space="0" w:color="auto"/>
              <w:right w:val="single" w:sz="4" w:space="0" w:color="auto"/>
            </w:tcBorders>
            <w:hideMark/>
          </w:tcPr>
          <w:p w14:paraId="32A4A6AA" w14:textId="77777777" w:rsidR="00B27983" w:rsidRDefault="00B27983" w:rsidP="00F3724D">
            <w:pPr>
              <w:spacing w:after="0"/>
              <w:ind w:left="1440" w:hanging="1440"/>
              <w:jc w:val="center"/>
              <w:rPr>
                <w:rFonts w:ascii="Arial" w:hAnsi="Arial" w:cs="Arial"/>
                <w:bCs/>
                <w:iCs/>
                <w:kern w:val="2"/>
                <w:sz w:val="18"/>
                <w:szCs w:val="18"/>
                <w:lang w:eastAsia="zh-CN"/>
              </w:rPr>
            </w:pPr>
            <w:r>
              <w:rPr>
                <w:rFonts w:ascii="Arial" w:hAnsi="Arial" w:cs="Arial" w:hint="eastAsia"/>
                <w:bCs/>
                <w:iCs/>
                <w:kern w:val="2"/>
                <w:sz w:val="18"/>
                <w:szCs w:val="18"/>
                <w:lang w:eastAsia="zh-CN"/>
              </w:rPr>
              <w:t>8</w:t>
            </w:r>
          </w:p>
        </w:tc>
        <w:tc>
          <w:tcPr>
            <w:tcW w:w="2876" w:type="dxa"/>
            <w:tcBorders>
              <w:top w:val="single" w:sz="4" w:space="0" w:color="auto"/>
              <w:left w:val="single" w:sz="4" w:space="0" w:color="auto"/>
              <w:bottom w:val="single" w:sz="4" w:space="0" w:color="auto"/>
              <w:right w:val="single" w:sz="4" w:space="0" w:color="auto"/>
            </w:tcBorders>
            <w:hideMark/>
          </w:tcPr>
          <w:p w14:paraId="719A98FA" w14:textId="77777777" w:rsidR="00B27983" w:rsidRDefault="00B27983" w:rsidP="00F3724D">
            <w:pPr>
              <w:spacing w:after="0"/>
              <w:ind w:left="1440" w:hanging="1440"/>
              <w:jc w:val="center"/>
              <w:rPr>
                <w:rFonts w:ascii="Arial" w:hAnsi="Arial" w:cs="Arial"/>
                <w:bCs/>
                <w:iCs/>
                <w:kern w:val="2"/>
                <w:sz w:val="18"/>
                <w:szCs w:val="18"/>
              </w:rPr>
            </w:pPr>
            <w:r>
              <w:rPr>
                <w:rFonts w:ascii="Arial" w:hAnsi="Arial" w:cs="Arial"/>
                <w:iCs/>
                <w:kern w:val="2"/>
                <w:sz w:val="18"/>
                <w:szCs w:val="18"/>
                <w:lang w:val="en-US" w:eastAsia="zh-CN"/>
              </w:rPr>
              <w:t xml:space="preserve">1 layer, port </w:t>
            </w:r>
            <w:r>
              <w:rPr>
                <w:rFonts w:ascii="Arial" w:hAnsi="Arial" w:cs="Arial" w:hint="eastAsia"/>
                <w:iCs/>
                <w:kern w:val="2"/>
                <w:sz w:val="18"/>
                <w:szCs w:val="18"/>
                <w:lang w:val="en-US" w:eastAsia="zh-CN"/>
              </w:rPr>
              <w:t>11</w:t>
            </w:r>
            <w:r>
              <w:rPr>
                <w:rFonts w:ascii="Arial" w:hAnsi="Arial" w:cs="Arial"/>
                <w:iCs/>
                <w:kern w:val="2"/>
                <w:sz w:val="18"/>
                <w:szCs w:val="18"/>
                <w:lang w:val="en-US" w:eastAsia="zh-CN"/>
              </w:rPr>
              <w:t xml:space="preserve">, </w:t>
            </w:r>
            <w:r w:rsidRPr="00EF4FAD">
              <w:rPr>
                <w:rFonts w:ascii="Arial" w:hAnsi="Arial" w:cs="Arial"/>
                <w:bCs/>
                <w:i/>
                <w:iCs/>
                <w:kern w:val="2"/>
                <w:sz w:val="18"/>
                <w:szCs w:val="18"/>
                <w:lang w:eastAsia="zh-CN"/>
              </w:rPr>
              <w:t>n</w:t>
            </w:r>
            <w:r w:rsidRPr="00EF4FAD">
              <w:rPr>
                <w:rFonts w:ascii="Arial" w:hAnsi="Arial" w:cs="Arial"/>
                <w:bCs/>
                <w:i/>
                <w:iCs/>
                <w:kern w:val="2"/>
                <w:sz w:val="18"/>
                <w:szCs w:val="18"/>
                <w:vertAlign w:val="subscript"/>
                <w:lang w:eastAsia="zh-CN"/>
              </w:rPr>
              <w:t>SCID</w:t>
            </w:r>
            <w:r w:rsidRPr="00EF4FAD">
              <w:rPr>
                <w:rFonts w:ascii="Arial" w:hAnsi="Arial" w:cs="Arial"/>
                <w:iCs/>
                <w:kern w:val="2"/>
                <w:sz w:val="18"/>
                <w:szCs w:val="18"/>
                <w:lang w:val="en-US" w:eastAsia="zh-CN"/>
              </w:rPr>
              <w:t>=0 (OCC=</w:t>
            </w:r>
            <w:r>
              <w:rPr>
                <w:rFonts w:ascii="Arial" w:hAnsi="Arial" w:cs="Arial" w:hint="eastAsia"/>
                <w:iCs/>
                <w:kern w:val="2"/>
                <w:sz w:val="18"/>
                <w:szCs w:val="18"/>
                <w:lang w:val="en-US" w:eastAsia="zh-CN"/>
              </w:rPr>
              <w:t>4</w:t>
            </w:r>
            <w:r w:rsidRPr="00EF4FAD">
              <w:rPr>
                <w:rFonts w:ascii="Arial" w:hAnsi="Arial" w:cs="Arial"/>
                <w:iCs/>
                <w:kern w:val="2"/>
                <w:sz w:val="18"/>
                <w:szCs w:val="18"/>
                <w:lang w:val="en-US" w:eastAsia="zh-CN"/>
              </w:rPr>
              <w:t>)</w:t>
            </w:r>
          </w:p>
        </w:tc>
        <w:tc>
          <w:tcPr>
            <w:tcW w:w="965" w:type="dxa"/>
            <w:tcBorders>
              <w:top w:val="single" w:sz="4" w:space="0" w:color="auto"/>
              <w:left w:val="single" w:sz="4" w:space="0" w:color="auto"/>
              <w:bottom w:val="single" w:sz="4" w:space="0" w:color="auto"/>
              <w:right w:val="single" w:sz="4" w:space="0" w:color="auto"/>
            </w:tcBorders>
            <w:hideMark/>
          </w:tcPr>
          <w:p w14:paraId="52EBAB20" w14:textId="77777777" w:rsidR="00B27983" w:rsidRDefault="00B27983" w:rsidP="00F3724D">
            <w:pPr>
              <w:spacing w:after="0"/>
              <w:ind w:left="1440" w:hanging="1440"/>
              <w:jc w:val="center"/>
              <w:rPr>
                <w:rFonts w:ascii="Arial" w:hAnsi="Arial" w:cs="Arial"/>
                <w:bCs/>
                <w:iCs/>
                <w:kern w:val="2"/>
                <w:sz w:val="18"/>
                <w:szCs w:val="18"/>
                <w:lang w:eastAsia="zh-CN"/>
              </w:rPr>
            </w:pPr>
            <w:r>
              <w:rPr>
                <w:rFonts w:ascii="Arial" w:hAnsi="Arial" w:cs="Arial" w:hint="eastAsia"/>
                <w:bCs/>
                <w:iCs/>
                <w:kern w:val="2"/>
                <w:sz w:val="18"/>
                <w:szCs w:val="18"/>
                <w:lang w:eastAsia="zh-CN"/>
              </w:rPr>
              <w:t>8</w:t>
            </w:r>
          </w:p>
        </w:tc>
        <w:tc>
          <w:tcPr>
            <w:tcW w:w="3122" w:type="dxa"/>
            <w:tcBorders>
              <w:top w:val="single" w:sz="4" w:space="0" w:color="auto"/>
              <w:left w:val="single" w:sz="4" w:space="0" w:color="auto"/>
              <w:bottom w:val="single" w:sz="4" w:space="0" w:color="auto"/>
              <w:right w:val="single" w:sz="4" w:space="0" w:color="auto"/>
            </w:tcBorders>
            <w:hideMark/>
          </w:tcPr>
          <w:p w14:paraId="3610D1A7" w14:textId="77777777" w:rsidR="00B27983" w:rsidRDefault="00B27983" w:rsidP="00F3724D">
            <w:pPr>
              <w:spacing w:after="0"/>
              <w:ind w:left="1440" w:hanging="1440"/>
              <w:jc w:val="center"/>
              <w:rPr>
                <w:rFonts w:ascii="Arial" w:hAnsi="Arial" w:cs="Arial"/>
                <w:bCs/>
                <w:iCs/>
                <w:kern w:val="2"/>
                <w:sz w:val="18"/>
                <w:szCs w:val="18"/>
              </w:rPr>
            </w:pPr>
            <w:r>
              <w:rPr>
                <w:rFonts w:ascii="Arial" w:hAnsi="Arial" w:cs="Arial" w:hint="eastAsia"/>
                <w:bCs/>
                <w:iCs/>
                <w:kern w:val="2"/>
                <w:sz w:val="18"/>
                <w:szCs w:val="18"/>
                <w:lang w:eastAsia="zh-CN"/>
              </w:rPr>
              <w:t>5</w:t>
            </w:r>
            <w:r>
              <w:rPr>
                <w:rFonts w:ascii="Arial" w:hAnsi="Arial" w:cs="Arial"/>
                <w:bCs/>
                <w:iCs/>
                <w:kern w:val="2"/>
                <w:sz w:val="18"/>
                <w:szCs w:val="18"/>
              </w:rPr>
              <w:t xml:space="preserve"> layer, port </w:t>
            </w:r>
            <w:r>
              <w:rPr>
                <w:rFonts w:ascii="Arial" w:hAnsi="Arial" w:cs="Arial" w:hint="eastAsia"/>
                <w:bCs/>
                <w:iCs/>
                <w:kern w:val="2"/>
                <w:sz w:val="18"/>
                <w:szCs w:val="18"/>
                <w:lang w:eastAsia="zh-CN"/>
              </w:rPr>
              <w:t>7-11</w:t>
            </w:r>
          </w:p>
        </w:tc>
      </w:tr>
      <w:tr w:rsidR="00B27983" w14:paraId="172E030E" w14:textId="77777777" w:rsidTr="008E7EE4">
        <w:trPr>
          <w:tblCellSpacing w:w="0" w:type="dxa"/>
          <w:jc w:val="center"/>
        </w:trPr>
        <w:tc>
          <w:tcPr>
            <w:tcW w:w="1000" w:type="dxa"/>
            <w:tcBorders>
              <w:top w:val="single" w:sz="4" w:space="0" w:color="auto"/>
              <w:left w:val="single" w:sz="4" w:space="0" w:color="auto"/>
              <w:bottom w:val="single" w:sz="4" w:space="0" w:color="auto"/>
              <w:right w:val="single" w:sz="4" w:space="0" w:color="auto"/>
            </w:tcBorders>
            <w:hideMark/>
          </w:tcPr>
          <w:p w14:paraId="623C7610" w14:textId="77777777" w:rsidR="00B27983" w:rsidRDefault="00B27983" w:rsidP="00F3724D">
            <w:pPr>
              <w:spacing w:after="0"/>
              <w:ind w:left="1440" w:hanging="1440"/>
              <w:jc w:val="center"/>
              <w:rPr>
                <w:rFonts w:ascii="Arial" w:hAnsi="Arial" w:cs="Arial"/>
                <w:bCs/>
                <w:iCs/>
                <w:kern w:val="2"/>
                <w:sz w:val="18"/>
                <w:szCs w:val="18"/>
                <w:lang w:eastAsia="zh-CN"/>
              </w:rPr>
            </w:pPr>
            <w:r>
              <w:rPr>
                <w:rFonts w:ascii="Arial" w:hAnsi="Arial" w:cs="Arial" w:hint="eastAsia"/>
                <w:bCs/>
                <w:iCs/>
                <w:kern w:val="2"/>
                <w:sz w:val="18"/>
                <w:szCs w:val="18"/>
                <w:lang w:eastAsia="zh-CN"/>
              </w:rPr>
              <w:t>9</w:t>
            </w:r>
          </w:p>
        </w:tc>
        <w:tc>
          <w:tcPr>
            <w:tcW w:w="2876" w:type="dxa"/>
            <w:tcBorders>
              <w:top w:val="single" w:sz="4" w:space="0" w:color="auto"/>
              <w:left w:val="single" w:sz="4" w:space="0" w:color="auto"/>
              <w:bottom w:val="single" w:sz="4" w:space="0" w:color="auto"/>
              <w:right w:val="single" w:sz="4" w:space="0" w:color="auto"/>
            </w:tcBorders>
            <w:hideMark/>
          </w:tcPr>
          <w:p w14:paraId="448A2D9C" w14:textId="77777777" w:rsidR="00B27983" w:rsidRDefault="00B27983" w:rsidP="00F3724D">
            <w:pPr>
              <w:spacing w:after="0"/>
              <w:ind w:left="1440" w:hanging="1440"/>
              <w:jc w:val="center"/>
              <w:rPr>
                <w:rFonts w:ascii="Arial" w:hAnsi="Arial" w:cs="Arial"/>
                <w:bCs/>
                <w:iCs/>
                <w:kern w:val="2"/>
                <w:sz w:val="18"/>
                <w:szCs w:val="18"/>
              </w:rPr>
            </w:pPr>
            <w:r>
              <w:rPr>
                <w:rFonts w:ascii="Arial" w:hAnsi="Arial" w:cs="Arial"/>
                <w:bCs/>
                <w:iCs/>
                <w:kern w:val="2"/>
                <w:sz w:val="18"/>
                <w:szCs w:val="18"/>
              </w:rPr>
              <w:t xml:space="preserve">1 layer, port </w:t>
            </w:r>
            <w:r>
              <w:rPr>
                <w:rFonts w:ascii="Arial" w:hAnsi="Arial" w:cs="Arial" w:hint="eastAsia"/>
                <w:bCs/>
                <w:iCs/>
                <w:kern w:val="2"/>
                <w:sz w:val="18"/>
                <w:szCs w:val="18"/>
                <w:lang w:eastAsia="zh-CN"/>
              </w:rPr>
              <w:t>11</w:t>
            </w:r>
            <w:r>
              <w:rPr>
                <w:rFonts w:ascii="Arial" w:hAnsi="Arial" w:cs="Arial"/>
                <w:bCs/>
                <w:iCs/>
                <w:kern w:val="2"/>
                <w:sz w:val="18"/>
                <w:szCs w:val="18"/>
              </w:rPr>
              <w:t xml:space="preserve">, </w:t>
            </w:r>
            <w:r>
              <w:rPr>
                <w:rFonts w:ascii="Arial" w:hAnsi="Arial" w:cs="Arial"/>
                <w:bCs/>
                <w:i/>
                <w:iCs/>
                <w:kern w:val="2"/>
                <w:sz w:val="18"/>
                <w:szCs w:val="18"/>
              </w:rPr>
              <w:t>n</w:t>
            </w:r>
            <w:r>
              <w:rPr>
                <w:rFonts w:ascii="Arial" w:hAnsi="Arial" w:cs="Arial"/>
                <w:bCs/>
                <w:i/>
                <w:iCs/>
                <w:kern w:val="2"/>
                <w:sz w:val="18"/>
                <w:szCs w:val="18"/>
                <w:vertAlign w:val="subscript"/>
              </w:rPr>
              <w:t>SCID</w:t>
            </w:r>
            <w:r>
              <w:rPr>
                <w:rFonts w:ascii="Arial" w:hAnsi="Arial" w:cs="Arial"/>
                <w:bCs/>
                <w:iCs/>
                <w:kern w:val="2"/>
                <w:sz w:val="18"/>
                <w:szCs w:val="18"/>
              </w:rPr>
              <w:t>=1</w:t>
            </w:r>
            <w:r>
              <w:rPr>
                <w:rFonts w:ascii="Arial" w:hAnsi="Arial" w:cs="Arial" w:hint="eastAsia"/>
                <w:bCs/>
                <w:iCs/>
                <w:kern w:val="2"/>
                <w:sz w:val="18"/>
                <w:szCs w:val="18"/>
                <w:lang w:eastAsia="zh-CN"/>
              </w:rPr>
              <w:t xml:space="preserve"> </w:t>
            </w:r>
            <w:r w:rsidRPr="00EF4FAD">
              <w:rPr>
                <w:rFonts w:ascii="Arial" w:hAnsi="Arial" w:cs="Arial"/>
                <w:iCs/>
                <w:kern w:val="2"/>
                <w:sz w:val="18"/>
                <w:szCs w:val="18"/>
                <w:lang w:val="en-US" w:eastAsia="zh-CN"/>
              </w:rPr>
              <w:t>(OCC=</w:t>
            </w:r>
            <w:r>
              <w:rPr>
                <w:rFonts w:ascii="Arial" w:hAnsi="Arial" w:cs="Arial" w:hint="eastAsia"/>
                <w:iCs/>
                <w:kern w:val="2"/>
                <w:sz w:val="18"/>
                <w:szCs w:val="18"/>
                <w:lang w:val="en-US" w:eastAsia="zh-CN"/>
              </w:rPr>
              <w:t>4</w:t>
            </w:r>
            <w:r w:rsidRPr="00EF4FAD">
              <w:rPr>
                <w:rFonts w:ascii="Arial" w:hAnsi="Arial" w:cs="Arial"/>
                <w:iCs/>
                <w:kern w:val="2"/>
                <w:sz w:val="18"/>
                <w:szCs w:val="18"/>
                <w:lang w:val="en-US" w:eastAsia="zh-CN"/>
              </w:rPr>
              <w:t>)</w:t>
            </w:r>
          </w:p>
        </w:tc>
        <w:tc>
          <w:tcPr>
            <w:tcW w:w="965" w:type="dxa"/>
            <w:tcBorders>
              <w:top w:val="single" w:sz="4" w:space="0" w:color="auto"/>
              <w:left w:val="single" w:sz="4" w:space="0" w:color="auto"/>
              <w:bottom w:val="single" w:sz="4" w:space="0" w:color="auto"/>
              <w:right w:val="single" w:sz="4" w:space="0" w:color="auto"/>
            </w:tcBorders>
            <w:hideMark/>
          </w:tcPr>
          <w:p w14:paraId="0404A5CC" w14:textId="77777777" w:rsidR="00B27983" w:rsidRDefault="00B27983" w:rsidP="00F3724D">
            <w:pPr>
              <w:spacing w:after="0"/>
              <w:ind w:left="1440" w:hanging="1440"/>
              <w:jc w:val="center"/>
              <w:rPr>
                <w:rFonts w:ascii="Arial" w:hAnsi="Arial" w:cs="Arial"/>
                <w:bCs/>
                <w:iCs/>
                <w:kern w:val="2"/>
                <w:sz w:val="18"/>
                <w:szCs w:val="18"/>
                <w:lang w:eastAsia="zh-CN"/>
              </w:rPr>
            </w:pPr>
            <w:r>
              <w:rPr>
                <w:rFonts w:ascii="Arial" w:hAnsi="Arial" w:cs="Arial" w:hint="eastAsia"/>
                <w:bCs/>
                <w:iCs/>
                <w:kern w:val="2"/>
                <w:sz w:val="18"/>
                <w:szCs w:val="18"/>
                <w:lang w:eastAsia="zh-CN"/>
              </w:rPr>
              <w:t>9</w:t>
            </w:r>
          </w:p>
        </w:tc>
        <w:tc>
          <w:tcPr>
            <w:tcW w:w="3122" w:type="dxa"/>
            <w:tcBorders>
              <w:top w:val="single" w:sz="4" w:space="0" w:color="auto"/>
              <w:left w:val="single" w:sz="4" w:space="0" w:color="auto"/>
              <w:bottom w:val="single" w:sz="4" w:space="0" w:color="auto"/>
              <w:right w:val="single" w:sz="4" w:space="0" w:color="auto"/>
            </w:tcBorders>
            <w:hideMark/>
          </w:tcPr>
          <w:p w14:paraId="41593AB5" w14:textId="77777777" w:rsidR="00B27983" w:rsidRDefault="00B27983" w:rsidP="00F3724D">
            <w:pPr>
              <w:spacing w:after="0"/>
              <w:ind w:left="1440" w:hanging="1440"/>
              <w:jc w:val="center"/>
              <w:rPr>
                <w:rFonts w:ascii="Arial" w:hAnsi="Arial" w:cs="Arial"/>
                <w:bCs/>
                <w:iCs/>
                <w:kern w:val="2"/>
                <w:sz w:val="18"/>
                <w:szCs w:val="18"/>
              </w:rPr>
            </w:pPr>
            <w:r>
              <w:rPr>
                <w:rFonts w:ascii="Arial" w:hAnsi="Arial" w:cs="Arial" w:hint="eastAsia"/>
                <w:bCs/>
                <w:iCs/>
                <w:kern w:val="2"/>
                <w:sz w:val="18"/>
                <w:szCs w:val="18"/>
                <w:lang w:eastAsia="zh-CN"/>
              </w:rPr>
              <w:t>6</w:t>
            </w:r>
            <w:r>
              <w:rPr>
                <w:rFonts w:ascii="Arial" w:hAnsi="Arial" w:cs="Arial"/>
                <w:bCs/>
                <w:iCs/>
                <w:kern w:val="2"/>
                <w:sz w:val="18"/>
                <w:szCs w:val="18"/>
              </w:rPr>
              <w:t xml:space="preserve"> layer, port </w:t>
            </w:r>
            <w:r>
              <w:rPr>
                <w:rFonts w:ascii="Arial" w:hAnsi="Arial" w:cs="Arial" w:hint="eastAsia"/>
                <w:bCs/>
                <w:iCs/>
                <w:kern w:val="2"/>
                <w:sz w:val="18"/>
                <w:szCs w:val="18"/>
                <w:lang w:eastAsia="zh-CN"/>
              </w:rPr>
              <w:t>7-12</w:t>
            </w:r>
          </w:p>
        </w:tc>
      </w:tr>
      <w:tr w:rsidR="00B27983" w14:paraId="5F468576" w14:textId="77777777" w:rsidTr="008E7EE4">
        <w:trPr>
          <w:tblCellSpacing w:w="0" w:type="dxa"/>
          <w:jc w:val="center"/>
        </w:trPr>
        <w:tc>
          <w:tcPr>
            <w:tcW w:w="1000" w:type="dxa"/>
            <w:tcBorders>
              <w:top w:val="single" w:sz="4" w:space="0" w:color="auto"/>
              <w:left w:val="single" w:sz="4" w:space="0" w:color="auto"/>
              <w:bottom w:val="single" w:sz="4" w:space="0" w:color="auto"/>
              <w:right w:val="single" w:sz="4" w:space="0" w:color="auto"/>
            </w:tcBorders>
            <w:hideMark/>
          </w:tcPr>
          <w:p w14:paraId="5B37E6A2" w14:textId="77777777" w:rsidR="00B27983" w:rsidRDefault="00B27983" w:rsidP="00F3724D">
            <w:pPr>
              <w:spacing w:after="0"/>
              <w:ind w:left="1440" w:hanging="1440"/>
              <w:jc w:val="center"/>
              <w:rPr>
                <w:rFonts w:ascii="Arial" w:hAnsi="Arial" w:cs="Arial"/>
                <w:bCs/>
                <w:iCs/>
                <w:kern w:val="2"/>
                <w:sz w:val="18"/>
                <w:szCs w:val="18"/>
                <w:lang w:eastAsia="zh-CN"/>
              </w:rPr>
            </w:pPr>
            <w:r>
              <w:rPr>
                <w:rFonts w:ascii="Arial" w:hAnsi="Arial" w:cs="Arial" w:hint="eastAsia"/>
                <w:bCs/>
                <w:iCs/>
                <w:kern w:val="2"/>
                <w:sz w:val="18"/>
                <w:szCs w:val="18"/>
                <w:lang w:eastAsia="zh-CN"/>
              </w:rPr>
              <w:t>10</w:t>
            </w:r>
          </w:p>
        </w:tc>
        <w:tc>
          <w:tcPr>
            <w:tcW w:w="2876" w:type="dxa"/>
            <w:tcBorders>
              <w:top w:val="single" w:sz="4" w:space="0" w:color="auto"/>
              <w:left w:val="single" w:sz="4" w:space="0" w:color="auto"/>
              <w:bottom w:val="single" w:sz="4" w:space="0" w:color="auto"/>
              <w:right w:val="single" w:sz="4" w:space="0" w:color="auto"/>
            </w:tcBorders>
            <w:hideMark/>
          </w:tcPr>
          <w:p w14:paraId="0A97B7B0" w14:textId="77777777" w:rsidR="00B27983" w:rsidRDefault="00B27983" w:rsidP="00F3724D">
            <w:pPr>
              <w:spacing w:after="0"/>
              <w:ind w:left="1440" w:hanging="1440"/>
              <w:jc w:val="center"/>
              <w:rPr>
                <w:rFonts w:ascii="Arial" w:hAnsi="Arial" w:cs="Arial"/>
                <w:bCs/>
                <w:iCs/>
                <w:kern w:val="2"/>
                <w:sz w:val="18"/>
                <w:szCs w:val="18"/>
              </w:rPr>
            </w:pPr>
            <w:r>
              <w:rPr>
                <w:rFonts w:ascii="Arial" w:hAnsi="Arial" w:cs="Arial"/>
                <w:bCs/>
                <w:iCs/>
                <w:kern w:val="2"/>
                <w:sz w:val="18"/>
                <w:szCs w:val="18"/>
              </w:rPr>
              <w:t xml:space="preserve">1 layer, port </w:t>
            </w:r>
            <w:r>
              <w:rPr>
                <w:rFonts w:ascii="Arial" w:hAnsi="Arial" w:cs="Arial" w:hint="eastAsia"/>
                <w:bCs/>
                <w:iCs/>
                <w:kern w:val="2"/>
                <w:sz w:val="18"/>
                <w:szCs w:val="18"/>
                <w:lang w:eastAsia="zh-CN"/>
              </w:rPr>
              <w:t>13</w:t>
            </w:r>
            <w:r>
              <w:rPr>
                <w:rFonts w:ascii="Arial" w:hAnsi="Arial" w:cs="Arial"/>
                <w:bCs/>
                <w:iCs/>
                <w:kern w:val="2"/>
                <w:sz w:val="18"/>
                <w:szCs w:val="18"/>
              </w:rPr>
              <w:t xml:space="preserve">, </w:t>
            </w:r>
            <w:r>
              <w:rPr>
                <w:rFonts w:ascii="Arial" w:hAnsi="Arial" w:cs="Arial"/>
                <w:bCs/>
                <w:i/>
                <w:iCs/>
                <w:kern w:val="2"/>
                <w:sz w:val="18"/>
                <w:szCs w:val="18"/>
              </w:rPr>
              <w:t>n</w:t>
            </w:r>
            <w:r>
              <w:rPr>
                <w:rFonts w:ascii="Arial" w:hAnsi="Arial" w:cs="Arial"/>
                <w:bCs/>
                <w:i/>
                <w:iCs/>
                <w:kern w:val="2"/>
                <w:sz w:val="18"/>
                <w:szCs w:val="18"/>
                <w:vertAlign w:val="subscript"/>
              </w:rPr>
              <w:t>SCID</w:t>
            </w:r>
            <w:r>
              <w:rPr>
                <w:rFonts w:ascii="Arial" w:hAnsi="Arial" w:cs="Arial"/>
                <w:bCs/>
                <w:iCs/>
                <w:kern w:val="2"/>
                <w:sz w:val="18"/>
                <w:szCs w:val="18"/>
              </w:rPr>
              <w:t>=0</w:t>
            </w:r>
            <w:r>
              <w:rPr>
                <w:rFonts w:ascii="Arial" w:hAnsi="Arial" w:cs="Arial" w:hint="eastAsia"/>
                <w:bCs/>
                <w:iCs/>
                <w:kern w:val="2"/>
                <w:sz w:val="18"/>
                <w:szCs w:val="18"/>
                <w:lang w:eastAsia="zh-CN"/>
              </w:rPr>
              <w:t xml:space="preserve"> </w:t>
            </w:r>
            <w:r w:rsidRPr="00EF4FAD">
              <w:rPr>
                <w:rFonts w:ascii="Arial" w:hAnsi="Arial" w:cs="Arial"/>
                <w:iCs/>
                <w:kern w:val="2"/>
                <w:sz w:val="18"/>
                <w:szCs w:val="18"/>
                <w:lang w:val="en-US" w:eastAsia="zh-CN"/>
              </w:rPr>
              <w:t>(OCC=</w:t>
            </w:r>
            <w:r>
              <w:rPr>
                <w:rFonts w:ascii="Arial" w:hAnsi="Arial" w:cs="Arial" w:hint="eastAsia"/>
                <w:iCs/>
                <w:kern w:val="2"/>
                <w:sz w:val="18"/>
                <w:szCs w:val="18"/>
                <w:lang w:val="en-US" w:eastAsia="zh-CN"/>
              </w:rPr>
              <w:t>4</w:t>
            </w:r>
            <w:r w:rsidRPr="00EF4FAD">
              <w:rPr>
                <w:rFonts w:ascii="Arial" w:hAnsi="Arial" w:cs="Arial"/>
                <w:iCs/>
                <w:kern w:val="2"/>
                <w:sz w:val="18"/>
                <w:szCs w:val="18"/>
                <w:lang w:val="en-US" w:eastAsia="zh-CN"/>
              </w:rPr>
              <w:t>)</w:t>
            </w:r>
          </w:p>
        </w:tc>
        <w:tc>
          <w:tcPr>
            <w:tcW w:w="965" w:type="dxa"/>
            <w:tcBorders>
              <w:top w:val="single" w:sz="4" w:space="0" w:color="auto"/>
              <w:left w:val="single" w:sz="4" w:space="0" w:color="auto"/>
              <w:bottom w:val="single" w:sz="4" w:space="0" w:color="auto"/>
              <w:right w:val="single" w:sz="4" w:space="0" w:color="auto"/>
            </w:tcBorders>
            <w:hideMark/>
          </w:tcPr>
          <w:p w14:paraId="796E7E73" w14:textId="77777777" w:rsidR="00B27983" w:rsidRDefault="00B27983" w:rsidP="00F3724D">
            <w:pPr>
              <w:spacing w:after="0"/>
              <w:ind w:left="1440" w:hanging="1440"/>
              <w:jc w:val="center"/>
              <w:rPr>
                <w:rFonts w:ascii="Arial" w:hAnsi="Arial" w:cs="Arial"/>
                <w:bCs/>
                <w:iCs/>
                <w:kern w:val="2"/>
                <w:sz w:val="18"/>
                <w:szCs w:val="18"/>
                <w:lang w:eastAsia="zh-CN"/>
              </w:rPr>
            </w:pPr>
            <w:r>
              <w:rPr>
                <w:rFonts w:ascii="Arial" w:hAnsi="Arial" w:cs="Arial" w:hint="eastAsia"/>
                <w:bCs/>
                <w:iCs/>
                <w:kern w:val="2"/>
                <w:sz w:val="18"/>
                <w:szCs w:val="18"/>
                <w:lang w:eastAsia="zh-CN"/>
              </w:rPr>
              <w:t>10</w:t>
            </w:r>
          </w:p>
        </w:tc>
        <w:tc>
          <w:tcPr>
            <w:tcW w:w="3122" w:type="dxa"/>
            <w:tcBorders>
              <w:top w:val="single" w:sz="4" w:space="0" w:color="auto"/>
              <w:left w:val="single" w:sz="4" w:space="0" w:color="auto"/>
              <w:bottom w:val="single" w:sz="4" w:space="0" w:color="auto"/>
              <w:right w:val="single" w:sz="4" w:space="0" w:color="auto"/>
            </w:tcBorders>
            <w:hideMark/>
          </w:tcPr>
          <w:p w14:paraId="1EF605BA" w14:textId="77777777" w:rsidR="00B27983" w:rsidRDefault="00B27983" w:rsidP="00F3724D">
            <w:pPr>
              <w:spacing w:after="0"/>
              <w:ind w:left="1440" w:hanging="1440"/>
              <w:jc w:val="center"/>
              <w:rPr>
                <w:rFonts w:ascii="Arial" w:hAnsi="Arial" w:cs="Arial"/>
                <w:bCs/>
                <w:iCs/>
                <w:kern w:val="2"/>
                <w:sz w:val="18"/>
                <w:szCs w:val="18"/>
              </w:rPr>
            </w:pPr>
            <w:r>
              <w:rPr>
                <w:rFonts w:ascii="Arial" w:hAnsi="Arial" w:cs="Arial" w:hint="eastAsia"/>
                <w:bCs/>
                <w:iCs/>
                <w:sz w:val="18"/>
                <w:szCs w:val="18"/>
                <w:lang w:eastAsia="zh-CN"/>
              </w:rPr>
              <w:t>7</w:t>
            </w:r>
            <w:r w:rsidRPr="000B0C86">
              <w:rPr>
                <w:rFonts w:ascii="Arial" w:hAnsi="Arial" w:cs="Arial"/>
                <w:bCs/>
                <w:iCs/>
                <w:sz w:val="18"/>
                <w:szCs w:val="18"/>
              </w:rPr>
              <w:t xml:space="preserve"> layers, ports 7-</w:t>
            </w:r>
            <w:r>
              <w:rPr>
                <w:rFonts w:ascii="Arial" w:hAnsi="Arial" w:cs="Arial" w:hint="eastAsia"/>
                <w:bCs/>
                <w:iCs/>
                <w:sz w:val="18"/>
                <w:szCs w:val="18"/>
                <w:lang w:eastAsia="zh-CN"/>
              </w:rPr>
              <w:t>13</w:t>
            </w:r>
          </w:p>
        </w:tc>
      </w:tr>
      <w:tr w:rsidR="00B27983" w14:paraId="714FF475" w14:textId="77777777" w:rsidTr="008E7EE4">
        <w:trPr>
          <w:tblCellSpacing w:w="0" w:type="dxa"/>
          <w:jc w:val="center"/>
        </w:trPr>
        <w:tc>
          <w:tcPr>
            <w:tcW w:w="1000" w:type="dxa"/>
            <w:tcBorders>
              <w:top w:val="single" w:sz="4" w:space="0" w:color="auto"/>
              <w:left w:val="single" w:sz="4" w:space="0" w:color="auto"/>
              <w:bottom w:val="single" w:sz="4" w:space="0" w:color="auto"/>
              <w:right w:val="single" w:sz="4" w:space="0" w:color="auto"/>
            </w:tcBorders>
            <w:hideMark/>
          </w:tcPr>
          <w:p w14:paraId="2F7AF85A" w14:textId="77777777" w:rsidR="00B27983" w:rsidRDefault="00B27983" w:rsidP="00F3724D">
            <w:pPr>
              <w:spacing w:after="0"/>
              <w:ind w:left="1440" w:hanging="1440"/>
              <w:jc w:val="center"/>
              <w:rPr>
                <w:rFonts w:ascii="Arial" w:hAnsi="Arial" w:cs="Arial"/>
                <w:bCs/>
                <w:iCs/>
                <w:kern w:val="2"/>
                <w:sz w:val="18"/>
                <w:szCs w:val="18"/>
                <w:lang w:eastAsia="zh-CN"/>
              </w:rPr>
            </w:pPr>
            <w:r>
              <w:rPr>
                <w:rFonts w:ascii="Arial" w:hAnsi="Arial" w:cs="Arial" w:hint="eastAsia"/>
                <w:bCs/>
                <w:iCs/>
                <w:kern w:val="2"/>
                <w:sz w:val="18"/>
                <w:szCs w:val="18"/>
                <w:lang w:eastAsia="zh-CN"/>
              </w:rPr>
              <w:t>11</w:t>
            </w:r>
          </w:p>
        </w:tc>
        <w:tc>
          <w:tcPr>
            <w:tcW w:w="2876" w:type="dxa"/>
            <w:tcBorders>
              <w:top w:val="single" w:sz="4" w:space="0" w:color="auto"/>
              <w:left w:val="single" w:sz="4" w:space="0" w:color="auto"/>
              <w:bottom w:val="single" w:sz="4" w:space="0" w:color="auto"/>
              <w:right w:val="single" w:sz="4" w:space="0" w:color="auto"/>
            </w:tcBorders>
            <w:hideMark/>
          </w:tcPr>
          <w:p w14:paraId="1B967189" w14:textId="77777777" w:rsidR="00B27983" w:rsidRDefault="00B27983" w:rsidP="00F3724D">
            <w:pPr>
              <w:spacing w:after="0"/>
              <w:ind w:left="1440" w:hanging="1440"/>
              <w:jc w:val="center"/>
              <w:rPr>
                <w:rFonts w:ascii="Arial" w:hAnsi="Arial" w:cs="Arial"/>
                <w:bCs/>
                <w:iCs/>
                <w:kern w:val="2"/>
                <w:sz w:val="18"/>
                <w:szCs w:val="18"/>
              </w:rPr>
            </w:pPr>
            <w:r>
              <w:rPr>
                <w:rFonts w:ascii="Arial" w:hAnsi="Arial" w:cs="Arial"/>
                <w:bCs/>
                <w:iCs/>
                <w:kern w:val="2"/>
                <w:sz w:val="18"/>
                <w:szCs w:val="18"/>
              </w:rPr>
              <w:t xml:space="preserve">1 layer, port </w:t>
            </w:r>
            <w:r>
              <w:rPr>
                <w:rFonts w:ascii="Arial" w:hAnsi="Arial" w:cs="Arial" w:hint="eastAsia"/>
                <w:bCs/>
                <w:iCs/>
                <w:kern w:val="2"/>
                <w:sz w:val="18"/>
                <w:szCs w:val="18"/>
                <w:lang w:eastAsia="zh-CN"/>
              </w:rPr>
              <w:t>13</w:t>
            </w:r>
            <w:r>
              <w:rPr>
                <w:rFonts w:ascii="Arial" w:hAnsi="Arial" w:cs="Arial"/>
                <w:bCs/>
                <w:iCs/>
                <w:kern w:val="2"/>
                <w:sz w:val="18"/>
                <w:szCs w:val="18"/>
              </w:rPr>
              <w:t xml:space="preserve">, </w:t>
            </w:r>
            <w:r>
              <w:rPr>
                <w:rFonts w:ascii="Arial" w:hAnsi="Arial" w:cs="Arial"/>
                <w:bCs/>
                <w:i/>
                <w:iCs/>
                <w:kern w:val="2"/>
                <w:sz w:val="18"/>
                <w:szCs w:val="18"/>
              </w:rPr>
              <w:t>n</w:t>
            </w:r>
            <w:r>
              <w:rPr>
                <w:rFonts w:ascii="Arial" w:hAnsi="Arial" w:cs="Arial"/>
                <w:bCs/>
                <w:i/>
                <w:iCs/>
                <w:kern w:val="2"/>
                <w:sz w:val="18"/>
                <w:szCs w:val="18"/>
                <w:vertAlign w:val="subscript"/>
              </w:rPr>
              <w:t>SCID</w:t>
            </w:r>
            <w:r>
              <w:rPr>
                <w:rFonts w:ascii="Arial" w:hAnsi="Arial" w:cs="Arial"/>
                <w:bCs/>
                <w:iCs/>
                <w:kern w:val="2"/>
                <w:sz w:val="18"/>
                <w:szCs w:val="18"/>
              </w:rPr>
              <w:t>=1</w:t>
            </w:r>
            <w:r>
              <w:rPr>
                <w:rFonts w:ascii="Arial" w:hAnsi="Arial" w:cs="Arial" w:hint="eastAsia"/>
                <w:bCs/>
                <w:iCs/>
                <w:kern w:val="2"/>
                <w:sz w:val="18"/>
                <w:szCs w:val="18"/>
                <w:lang w:eastAsia="zh-CN"/>
              </w:rPr>
              <w:t xml:space="preserve"> </w:t>
            </w:r>
            <w:r w:rsidRPr="00EF4FAD">
              <w:rPr>
                <w:rFonts w:ascii="Arial" w:hAnsi="Arial" w:cs="Arial"/>
                <w:iCs/>
                <w:kern w:val="2"/>
                <w:sz w:val="18"/>
                <w:szCs w:val="18"/>
                <w:lang w:val="en-US" w:eastAsia="zh-CN"/>
              </w:rPr>
              <w:t>(OCC=</w:t>
            </w:r>
            <w:r>
              <w:rPr>
                <w:rFonts w:ascii="Arial" w:hAnsi="Arial" w:cs="Arial" w:hint="eastAsia"/>
                <w:iCs/>
                <w:kern w:val="2"/>
                <w:sz w:val="18"/>
                <w:szCs w:val="18"/>
                <w:lang w:val="en-US" w:eastAsia="zh-CN"/>
              </w:rPr>
              <w:t>4</w:t>
            </w:r>
            <w:r w:rsidRPr="00EF4FAD">
              <w:rPr>
                <w:rFonts w:ascii="Arial" w:hAnsi="Arial" w:cs="Arial"/>
                <w:iCs/>
                <w:kern w:val="2"/>
                <w:sz w:val="18"/>
                <w:szCs w:val="18"/>
                <w:lang w:val="en-US" w:eastAsia="zh-CN"/>
              </w:rPr>
              <w:t>)</w:t>
            </w:r>
          </w:p>
        </w:tc>
        <w:tc>
          <w:tcPr>
            <w:tcW w:w="965" w:type="dxa"/>
            <w:tcBorders>
              <w:top w:val="single" w:sz="4" w:space="0" w:color="auto"/>
              <w:left w:val="single" w:sz="4" w:space="0" w:color="auto"/>
              <w:bottom w:val="single" w:sz="4" w:space="0" w:color="auto"/>
              <w:right w:val="single" w:sz="4" w:space="0" w:color="auto"/>
            </w:tcBorders>
            <w:hideMark/>
          </w:tcPr>
          <w:p w14:paraId="758E4A44" w14:textId="77777777" w:rsidR="00B27983" w:rsidRDefault="00B27983" w:rsidP="00F3724D">
            <w:pPr>
              <w:spacing w:after="0"/>
              <w:ind w:left="1440" w:hanging="1440"/>
              <w:jc w:val="center"/>
              <w:rPr>
                <w:rFonts w:ascii="Arial" w:hAnsi="Arial" w:cs="Arial"/>
                <w:bCs/>
                <w:iCs/>
                <w:kern w:val="2"/>
                <w:sz w:val="18"/>
                <w:szCs w:val="18"/>
                <w:lang w:eastAsia="zh-CN"/>
              </w:rPr>
            </w:pPr>
            <w:r>
              <w:rPr>
                <w:rFonts w:ascii="Arial" w:hAnsi="Arial" w:cs="Arial" w:hint="eastAsia"/>
                <w:bCs/>
                <w:iCs/>
                <w:kern w:val="2"/>
                <w:sz w:val="18"/>
                <w:szCs w:val="18"/>
                <w:lang w:eastAsia="zh-CN"/>
              </w:rPr>
              <w:t>11</w:t>
            </w:r>
          </w:p>
        </w:tc>
        <w:tc>
          <w:tcPr>
            <w:tcW w:w="3122" w:type="dxa"/>
            <w:tcBorders>
              <w:top w:val="single" w:sz="4" w:space="0" w:color="auto"/>
              <w:left w:val="single" w:sz="4" w:space="0" w:color="auto"/>
              <w:bottom w:val="single" w:sz="4" w:space="0" w:color="auto"/>
              <w:right w:val="single" w:sz="4" w:space="0" w:color="auto"/>
            </w:tcBorders>
            <w:hideMark/>
          </w:tcPr>
          <w:p w14:paraId="6EC40710" w14:textId="77777777" w:rsidR="00B27983" w:rsidRDefault="00B27983" w:rsidP="00F3724D">
            <w:pPr>
              <w:spacing w:after="0"/>
              <w:ind w:left="1440" w:hanging="1440"/>
              <w:jc w:val="center"/>
              <w:rPr>
                <w:rFonts w:ascii="Arial" w:hAnsi="Arial" w:cs="Arial"/>
                <w:bCs/>
                <w:iCs/>
                <w:kern w:val="2"/>
                <w:sz w:val="18"/>
                <w:szCs w:val="18"/>
              </w:rPr>
            </w:pPr>
            <w:r>
              <w:rPr>
                <w:rFonts w:ascii="Arial" w:hAnsi="Arial" w:cs="Arial" w:hint="eastAsia"/>
                <w:bCs/>
                <w:iCs/>
                <w:sz w:val="18"/>
                <w:szCs w:val="18"/>
                <w:lang w:eastAsia="zh-CN"/>
              </w:rPr>
              <w:t>8</w:t>
            </w:r>
            <w:r w:rsidRPr="000B0C86">
              <w:rPr>
                <w:rFonts w:ascii="Arial" w:hAnsi="Arial" w:cs="Arial"/>
                <w:bCs/>
                <w:iCs/>
                <w:sz w:val="18"/>
                <w:szCs w:val="18"/>
              </w:rPr>
              <w:t xml:space="preserve"> layers, ports 7-</w:t>
            </w:r>
            <w:r>
              <w:rPr>
                <w:rFonts w:ascii="Arial" w:hAnsi="Arial" w:cs="Arial" w:hint="eastAsia"/>
                <w:bCs/>
                <w:iCs/>
                <w:sz w:val="18"/>
                <w:szCs w:val="18"/>
                <w:lang w:eastAsia="zh-CN"/>
              </w:rPr>
              <w:t>14</w:t>
            </w:r>
          </w:p>
        </w:tc>
      </w:tr>
      <w:tr w:rsidR="00B27983" w14:paraId="5A6232F9" w14:textId="77777777" w:rsidTr="008E7EE4">
        <w:trPr>
          <w:tblCellSpacing w:w="0" w:type="dxa"/>
          <w:jc w:val="center"/>
        </w:trPr>
        <w:tc>
          <w:tcPr>
            <w:tcW w:w="1000" w:type="dxa"/>
            <w:tcBorders>
              <w:top w:val="single" w:sz="4" w:space="0" w:color="auto"/>
              <w:left w:val="single" w:sz="4" w:space="0" w:color="auto"/>
              <w:bottom w:val="single" w:sz="4" w:space="0" w:color="auto"/>
              <w:right w:val="single" w:sz="4" w:space="0" w:color="auto"/>
            </w:tcBorders>
            <w:hideMark/>
          </w:tcPr>
          <w:p w14:paraId="23623241" w14:textId="77777777" w:rsidR="00B27983" w:rsidRDefault="00B27983" w:rsidP="00F3724D">
            <w:pPr>
              <w:spacing w:after="0"/>
              <w:ind w:left="1440" w:hanging="1440"/>
              <w:jc w:val="center"/>
              <w:rPr>
                <w:rFonts w:ascii="Arial" w:hAnsi="Arial" w:cs="Arial"/>
                <w:bCs/>
                <w:iCs/>
                <w:kern w:val="2"/>
                <w:sz w:val="18"/>
                <w:szCs w:val="18"/>
                <w:lang w:eastAsia="zh-CN"/>
              </w:rPr>
            </w:pPr>
            <w:bookmarkStart w:id="7309" w:name="_Hlk436297004"/>
            <w:r>
              <w:rPr>
                <w:rFonts w:ascii="Arial" w:hAnsi="Arial" w:cs="Arial" w:hint="eastAsia"/>
                <w:bCs/>
                <w:iCs/>
                <w:kern w:val="2"/>
                <w:sz w:val="18"/>
                <w:szCs w:val="18"/>
                <w:lang w:eastAsia="zh-CN"/>
              </w:rPr>
              <w:t>12</w:t>
            </w:r>
          </w:p>
        </w:tc>
        <w:tc>
          <w:tcPr>
            <w:tcW w:w="2876" w:type="dxa"/>
            <w:tcBorders>
              <w:top w:val="single" w:sz="4" w:space="0" w:color="auto"/>
              <w:left w:val="single" w:sz="4" w:space="0" w:color="auto"/>
              <w:bottom w:val="single" w:sz="4" w:space="0" w:color="auto"/>
              <w:right w:val="single" w:sz="4" w:space="0" w:color="auto"/>
            </w:tcBorders>
            <w:hideMark/>
          </w:tcPr>
          <w:p w14:paraId="092EA3EF" w14:textId="77777777" w:rsidR="00B27983" w:rsidRDefault="00B27983" w:rsidP="00F3724D">
            <w:pPr>
              <w:spacing w:after="0"/>
              <w:ind w:left="1440" w:hanging="1440"/>
              <w:jc w:val="center"/>
              <w:rPr>
                <w:rFonts w:ascii="Arial" w:hAnsi="Arial" w:cs="Arial"/>
                <w:bCs/>
                <w:iCs/>
                <w:kern w:val="2"/>
                <w:sz w:val="18"/>
                <w:szCs w:val="18"/>
              </w:rPr>
            </w:pPr>
            <w:r w:rsidRPr="000B0C86">
              <w:rPr>
                <w:rFonts w:ascii="Arial" w:hAnsi="Arial" w:cs="Arial"/>
                <w:bCs/>
                <w:iCs/>
                <w:sz w:val="18"/>
                <w:szCs w:val="18"/>
              </w:rPr>
              <w:t>2 layers, ports 7-8</w:t>
            </w:r>
          </w:p>
        </w:tc>
        <w:tc>
          <w:tcPr>
            <w:tcW w:w="965" w:type="dxa"/>
            <w:tcBorders>
              <w:top w:val="single" w:sz="4" w:space="0" w:color="auto"/>
              <w:left w:val="single" w:sz="4" w:space="0" w:color="auto"/>
              <w:bottom w:val="single" w:sz="4" w:space="0" w:color="auto"/>
              <w:right w:val="single" w:sz="4" w:space="0" w:color="auto"/>
            </w:tcBorders>
            <w:hideMark/>
          </w:tcPr>
          <w:p w14:paraId="5D53C3C4" w14:textId="77777777" w:rsidR="00B27983" w:rsidRDefault="00B27983" w:rsidP="00F3724D">
            <w:pPr>
              <w:spacing w:after="0"/>
              <w:ind w:left="1440" w:hanging="1440"/>
              <w:jc w:val="center"/>
              <w:rPr>
                <w:rFonts w:ascii="Arial" w:hAnsi="Arial" w:cs="Arial"/>
                <w:bCs/>
                <w:iCs/>
                <w:kern w:val="2"/>
                <w:sz w:val="18"/>
                <w:szCs w:val="18"/>
                <w:lang w:eastAsia="zh-CN"/>
              </w:rPr>
            </w:pPr>
            <w:r>
              <w:rPr>
                <w:rFonts w:ascii="Arial" w:hAnsi="Arial" w:cs="Arial" w:hint="eastAsia"/>
                <w:bCs/>
                <w:iCs/>
                <w:kern w:val="2"/>
                <w:sz w:val="18"/>
                <w:szCs w:val="18"/>
                <w:lang w:eastAsia="zh-CN"/>
              </w:rPr>
              <w:t>12</w:t>
            </w:r>
          </w:p>
        </w:tc>
        <w:tc>
          <w:tcPr>
            <w:tcW w:w="3122" w:type="dxa"/>
            <w:tcBorders>
              <w:top w:val="single" w:sz="4" w:space="0" w:color="auto"/>
              <w:left w:val="single" w:sz="4" w:space="0" w:color="auto"/>
              <w:bottom w:val="single" w:sz="4" w:space="0" w:color="auto"/>
              <w:right w:val="single" w:sz="4" w:space="0" w:color="auto"/>
            </w:tcBorders>
            <w:hideMark/>
          </w:tcPr>
          <w:p w14:paraId="718A1C07" w14:textId="77777777" w:rsidR="00B27983" w:rsidRDefault="00B27983" w:rsidP="00F3724D">
            <w:pPr>
              <w:spacing w:after="0"/>
              <w:ind w:left="1440" w:hanging="1440"/>
              <w:jc w:val="center"/>
              <w:rPr>
                <w:rFonts w:ascii="Arial" w:hAnsi="Arial" w:cs="Arial"/>
                <w:bCs/>
                <w:iCs/>
                <w:kern w:val="2"/>
                <w:sz w:val="18"/>
                <w:szCs w:val="18"/>
                <w:lang w:eastAsia="zh-CN"/>
              </w:rPr>
            </w:pPr>
            <w:r w:rsidRPr="000B0C86">
              <w:rPr>
                <w:rFonts w:ascii="Arial" w:hAnsi="Arial" w:cs="Arial"/>
                <w:bCs/>
                <w:iCs/>
                <w:sz w:val="18"/>
                <w:szCs w:val="18"/>
              </w:rPr>
              <w:t>Reserved</w:t>
            </w:r>
          </w:p>
        </w:tc>
      </w:tr>
      <w:tr w:rsidR="00B27983" w14:paraId="034850C6" w14:textId="77777777" w:rsidTr="008E7EE4">
        <w:trPr>
          <w:tblCellSpacing w:w="0" w:type="dxa"/>
          <w:jc w:val="center"/>
        </w:trPr>
        <w:tc>
          <w:tcPr>
            <w:tcW w:w="1000" w:type="dxa"/>
            <w:tcBorders>
              <w:top w:val="single" w:sz="4" w:space="0" w:color="auto"/>
              <w:left w:val="single" w:sz="4" w:space="0" w:color="auto"/>
              <w:bottom w:val="single" w:sz="4" w:space="0" w:color="auto"/>
              <w:right w:val="single" w:sz="4" w:space="0" w:color="auto"/>
            </w:tcBorders>
            <w:hideMark/>
          </w:tcPr>
          <w:p w14:paraId="044A732C" w14:textId="77777777" w:rsidR="00B27983" w:rsidRDefault="00B27983" w:rsidP="00F3724D">
            <w:pPr>
              <w:spacing w:after="0"/>
              <w:ind w:left="1440" w:hanging="1440"/>
              <w:jc w:val="center"/>
              <w:rPr>
                <w:rFonts w:ascii="Arial" w:hAnsi="Arial" w:cs="Arial"/>
                <w:bCs/>
                <w:iCs/>
                <w:kern w:val="2"/>
                <w:sz w:val="18"/>
                <w:szCs w:val="18"/>
                <w:lang w:eastAsia="zh-CN"/>
              </w:rPr>
            </w:pPr>
            <w:r>
              <w:rPr>
                <w:rFonts w:ascii="Arial" w:hAnsi="Arial" w:cs="Arial" w:hint="eastAsia"/>
                <w:bCs/>
                <w:iCs/>
                <w:kern w:val="2"/>
                <w:sz w:val="18"/>
                <w:szCs w:val="18"/>
                <w:lang w:eastAsia="zh-CN"/>
              </w:rPr>
              <w:t>13</w:t>
            </w:r>
          </w:p>
        </w:tc>
        <w:tc>
          <w:tcPr>
            <w:tcW w:w="2876" w:type="dxa"/>
            <w:tcBorders>
              <w:top w:val="single" w:sz="4" w:space="0" w:color="auto"/>
              <w:left w:val="single" w:sz="4" w:space="0" w:color="auto"/>
              <w:bottom w:val="single" w:sz="4" w:space="0" w:color="auto"/>
              <w:right w:val="single" w:sz="4" w:space="0" w:color="auto"/>
            </w:tcBorders>
            <w:hideMark/>
          </w:tcPr>
          <w:p w14:paraId="37310400" w14:textId="77777777" w:rsidR="00B27983" w:rsidRDefault="00B27983" w:rsidP="00F3724D">
            <w:pPr>
              <w:spacing w:after="0"/>
              <w:ind w:left="1440" w:hanging="1440"/>
              <w:jc w:val="center"/>
              <w:rPr>
                <w:rFonts w:ascii="Arial" w:hAnsi="Arial" w:cs="Arial"/>
                <w:bCs/>
                <w:iCs/>
                <w:kern w:val="2"/>
                <w:sz w:val="18"/>
                <w:szCs w:val="18"/>
              </w:rPr>
            </w:pPr>
            <w:r w:rsidRPr="000B0C86">
              <w:rPr>
                <w:rFonts w:ascii="Arial" w:hAnsi="Arial" w:cs="Arial"/>
                <w:bCs/>
                <w:iCs/>
                <w:sz w:val="18"/>
                <w:szCs w:val="18"/>
              </w:rPr>
              <w:t>3 layers, ports 7-9</w:t>
            </w:r>
          </w:p>
        </w:tc>
        <w:tc>
          <w:tcPr>
            <w:tcW w:w="965" w:type="dxa"/>
            <w:tcBorders>
              <w:top w:val="single" w:sz="4" w:space="0" w:color="auto"/>
              <w:left w:val="single" w:sz="4" w:space="0" w:color="auto"/>
              <w:bottom w:val="single" w:sz="4" w:space="0" w:color="auto"/>
              <w:right w:val="single" w:sz="4" w:space="0" w:color="auto"/>
            </w:tcBorders>
            <w:hideMark/>
          </w:tcPr>
          <w:p w14:paraId="6E73437F" w14:textId="77777777" w:rsidR="00B27983" w:rsidRDefault="00B27983" w:rsidP="00F3724D">
            <w:pPr>
              <w:spacing w:after="0"/>
              <w:ind w:left="1440" w:hanging="1440"/>
              <w:jc w:val="center"/>
              <w:rPr>
                <w:rFonts w:ascii="Arial" w:hAnsi="Arial" w:cs="Arial"/>
                <w:bCs/>
                <w:iCs/>
                <w:kern w:val="2"/>
                <w:sz w:val="18"/>
                <w:szCs w:val="18"/>
                <w:lang w:eastAsia="zh-CN"/>
              </w:rPr>
            </w:pPr>
            <w:r>
              <w:rPr>
                <w:rFonts w:ascii="Arial" w:hAnsi="Arial" w:cs="Arial" w:hint="eastAsia"/>
                <w:bCs/>
                <w:iCs/>
                <w:kern w:val="2"/>
                <w:sz w:val="18"/>
                <w:szCs w:val="18"/>
                <w:lang w:eastAsia="zh-CN"/>
              </w:rPr>
              <w:t>13</w:t>
            </w:r>
          </w:p>
        </w:tc>
        <w:tc>
          <w:tcPr>
            <w:tcW w:w="3122" w:type="dxa"/>
            <w:tcBorders>
              <w:top w:val="single" w:sz="4" w:space="0" w:color="auto"/>
              <w:left w:val="single" w:sz="4" w:space="0" w:color="auto"/>
              <w:bottom w:val="single" w:sz="4" w:space="0" w:color="auto"/>
              <w:right w:val="single" w:sz="4" w:space="0" w:color="auto"/>
            </w:tcBorders>
            <w:hideMark/>
          </w:tcPr>
          <w:p w14:paraId="56F154A0" w14:textId="77777777" w:rsidR="00B27983" w:rsidRDefault="00B27983" w:rsidP="00F3724D">
            <w:pPr>
              <w:spacing w:after="0"/>
              <w:ind w:left="1440" w:hanging="1440"/>
              <w:jc w:val="center"/>
              <w:rPr>
                <w:rFonts w:ascii="Arial" w:hAnsi="Arial" w:cs="Arial"/>
                <w:bCs/>
                <w:iCs/>
                <w:kern w:val="2"/>
                <w:sz w:val="18"/>
                <w:szCs w:val="18"/>
                <w:lang w:eastAsia="zh-CN"/>
              </w:rPr>
            </w:pPr>
            <w:r w:rsidRPr="000B0C86">
              <w:rPr>
                <w:rFonts w:ascii="Arial" w:hAnsi="Arial" w:cs="Arial"/>
                <w:bCs/>
                <w:iCs/>
                <w:sz w:val="18"/>
                <w:szCs w:val="18"/>
              </w:rPr>
              <w:t>Reserved</w:t>
            </w:r>
          </w:p>
        </w:tc>
      </w:tr>
      <w:bookmarkEnd w:id="7309"/>
      <w:tr w:rsidR="00B27983" w14:paraId="1321ACC6" w14:textId="77777777" w:rsidTr="008E7EE4">
        <w:trPr>
          <w:tblCellSpacing w:w="0" w:type="dxa"/>
          <w:jc w:val="center"/>
        </w:trPr>
        <w:tc>
          <w:tcPr>
            <w:tcW w:w="1000" w:type="dxa"/>
            <w:tcBorders>
              <w:top w:val="single" w:sz="4" w:space="0" w:color="auto"/>
              <w:left w:val="single" w:sz="4" w:space="0" w:color="auto"/>
              <w:bottom w:val="single" w:sz="4" w:space="0" w:color="auto"/>
              <w:right w:val="single" w:sz="4" w:space="0" w:color="auto"/>
            </w:tcBorders>
            <w:hideMark/>
          </w:tcPr>
          <w:p w14:paraId="084F7CD2" w14:textId="77777777" w:rsidR="00B27983" w:rsidRDefault="00B27983" w:rsidP="00F3724D">
            <w:pPr>
              <w:spacing w:after="0"/>
              <w:ind w:left="1440" w:hanging="1440"/>
              <w:jc w:val="center"/>
              <w:rPr>
                <w:rFonts w:ascii="Arial" w:hAnsi="Arial" w:cs="Arial"/>
                <w:bCs/>
                <w:iCs/>
                <w:kern w:val="2"/>
                <w:sz w:val="18"/>
                <w:szCs w:val="18"/>
                <w:lang w:eastAsia="zh-CN"/>
              </w:rPr>
            </w:pPr>
            <w:r>
              <w:rPr>
                <w:rFonts w:ascii="Arial" w:hAnsi="Arial" w:cs="Arial" w:hint="eastAsia"/>
                <w:bCs/>
                <w:iCs/>
                <w:kern w:val="2"/>
                <w:sz w:val="18"/>
                <w:szCs w:val="18"/>
                <w:lang w:eastAsia="zh-CN"/>
              </w:rPr>
              <w:t>14</w:t>
            </w:r>
          </w:p>
        </w:tc>
        <w:tc>
          <w:tcPr>
            <w:tcW w:w="2876" w:type="dxa"/>
            <w:tcBorders>
              <w:top w:val="single" w:sz="4" w:space="0" w:color="auto"/>
              <w:left w:val="single" w:sz="4" w:space="0" w:color="auto"/>
              <w:bottom w:val="single" w:sz="4" w:space="0" w:color="auto"/>
              <w:right w:val="single" w:sz="4" w:space="0" w:color="auto"/>
            </w:tcBorders>
            <w:hideMark/>
          </w:tcPr>
          <w:p w14:paraId="6C74434E" w14:textId="77777777" w:rsidR="00B27983" w:rsidRDefault="00B27983" w:rsidP="00F3724D">
            <w:pPr>
              <w:spacing w:after="0"/>
              <w:ind w:left="1440" w:hanging="1440"/>
              <w:jc w:val="center"/>
              <w:rPr>
                <w:rFonts w:ascii="Arial" w:hAnsi="Arial" w:cs="Arial"/>
                <w:bCs/>
                <w:iCs/>
                <w:kern w:val="2"/>
                <w:sz w:val="18"/>
                <w:szCs w:val="18"/>
              </w:rPr>
            </w:pPr>
            <w:r w:rsidRPr="000B0C86">
              <w:rPr>
                <w:rFonts w:ascii="Arial" w:hAnsi="Arial" w:cs="Arial"/>
                <w:bCs/>
                <w:iCs/>
                <w:sz w:val="18"/>
                <w:szCs w:val="18"/>
              </w:rPr>
              <w:t>4 layers, ports 7-10</w:t>
            </w:r>
          </w:p>
        </w:tc>
        <w:tc>
          <w:tcPr>
            <w:tcW w:w="965" w:type="dxa"/>
            <w:tcBorders>
              <w:top w:val="single" w:sz="4" w:space="0" w:color="auto"/>
              <w:left w:val="single" w:sz="4" w:space="0" w:color="auto"/>
              <w:bottom w:val="single" w:sz="4" w:space="0" w:color="auto"/>
              <w:right w:val="single" w:sz="4" w:space="0" w:color="auto"/>
            </w:tcBorders>
            <w:hideMark/>
          </w:tcPr>
          <w:p w14:paraId="4346EEF4" w14:textId="77777777" w:rsidR="00B27983" w:rsidRDefault="00B27983" w:rsidP="00F3724D">
            <w:pPr>
              <w:spacing w:after="0"/>
              <w:ind w:left="1440" w:hanging="1440"/>
              <w:jc w:val="center"/>
              <w:rPr>
                <w:rFonts w:ascii="Arial" w:hAnsi="Arial" w:cs="Arial"/>
                <w:bCs/>
                <w:iCs/>
                <w:kern w:val="2"/>
                <w:sz w:val="18"/>
                <w:szCs w:val="18"/>
                <w:lang w:eastAsia="zh-CN"/>
              </w:rPr>
            </w:pPr>
            <w:r>
              <w:rPr>
                <w:rFonts w:ascii="Arial" w:hAnsi="Arial" w:cs="Arial" w:hint="eastAsia"/>
                <w:bCs/>
                <w:iCs/>
                <w:kern w:val="2"/>
                <w:sz w:val="18"/>
                <w:szCs w:val="18"/>
                <w:lang w:eastAsia="zh-CN"/>
              </w:rPr>
              <w:t>14</w:t>
            </w:r>
          </w:p>
        </w:tc>
        <w:tc>
          <w:tcPr>
            <w:tcW w:w="3122" w:type="dxa"/>
            <w:tcBorders>
              <w:top w:val="single" w:sz="4" w:space="0" w:color="auto"/>
              <w:left w:val="single" w:sz="4" w:space="0" w:color="auto"/>
              <w:bottom w:val="single" w:sz="4" w:space="0" w:color="auto"/>
              <w:right w:val="single" w:sz="4" w:space="0" w:color="auto"/>
            </w:tcBorders>
            <w:hideMark/>
          </w:tcPr>
          <w:p w14:paraId="1349D94A" w14:textId="77777777" w:rsidR="00B27983" w:rsidRDefault="00B27983" w:rsidP="00F3724D">
            <w:pPr>
              <w:spacing w:after="0"/>
              <w:ind w:left="1440" w:hanging="1440"/>
              <w:jc w:val="center"/>
              <w:rPr>
                <w:rFonts w:ascii="Arial" w:hAnsi="Arial" w:cs="Arial"/>
                <w:bCs/>
                <w:iCs/>
                <w:kern w:val="2"/>
                <w:sz w:val="18"/>
                <w:szCs w:val="18"/>
              </w:rPr>
            </w:pPr>
            <w:r w:rsidRPr="000B0C86">
              <w:rPr>
                <w:rFonts w:ascii="Arial" w:hAnsi="Arial" w:cs="Arial"/>
                <w:bCs/>
                <w:iCs/>
                <w:sz w:val="18"/>
                <w:szCs w:val="18"/>
              </w:rPr>
              <w:t>Reserved</w:t>
            </w:r>
          </w:p>
        </w:tc>
      </w:tr>
      <w:tr w:rsidR="00B27983" w14:paraId="108FB561" w14:textId="77777777" w:rsidTr="008E7EE4">
        <w:trPr>
          <w:tblCellSpacing w:w="0" w:type="dxa"/>
          <w:jc w:val="center"/>
        </w:trPr>
        <w:tc>
          <w:tcPr>
            <w:tcW w:w="1000" w:type="dxa"/>
            <w:tcBorders>
              <w:top w:val="single" w:sz="4" w:space="0" w:color="auto"/>
              <w:left w:val="single" w:sz="4" w:space="0" w:color="auto"/>
              <w:bottom w:val="single" w:sz="4" w:space="0" w:color="auto"/>
              <w:right w:val="single" w:sz="4" w:space="0" w:color="auto"/>
            </w:tcBorders>
            <w:hideMark/>
          </w:tcPr>
          <w:p w14:paraId="0DEDE6F3" w14:textId="77777777" w:rsidR="00B27983" w:rsidRDefault="00B27983" w:rsidP="00F3724D">
            <w:pPr>
              <w:spacing w:after="0"/>
              <w:ind w:left="1440" w:hanging="1440"/>
              <w:jc w:val="center"/>
              <w:rPr>
                <w:rFonts w:ascii="Arial" w:hAnsi="Arial" w:cs="Arial"/>
                <w:bCs/>
                <w:iCs/>
                <w:kern w:val="2"/>
                <w:sz w:val="18"/>
                <w:szCs w:val="18"/>
                <w:lang w:eastAsia="zh-CN"/>
              </w:rPr>
            </w:pPr>
            <w:r>
              <w:rPr>
                <w:rFonts w:ascii="Arial" w:hAnsi="Arial" w:cs="Arial" w:hint="eastAsia"/>
                <w:bCs/>
                <w:iCs/>
                <w:kern w:val="2"/>
                <w:sz w:val="18"/>
                <w:szCs w:val="18"/>
                <w:lang w:eastAsia="zh-CN"/>
              </w:rPr>
              <w:t>15</w:t>
            </w:r>
          </w:p>
        </w:tc>
        <w:tc>
          <w:tcPr>
            <w:tcW w:w="2876" w:type="dxa"/>
            <w:tcBorders>
              <w:top w:val="single" w:sz="4" w:space="0" w:color="auto"/>
              <w:left w:val="single" w:sz="4" w:space="0" w:color="auto"/>
              <w:bottom w:val="single" w:sz="4" w:space="0" w:color="auto"/>
              <w:right w:val="single" w:sz="4" w:space="0" w:color="auto"/>
            </w:tcBorders>
            <w:hideMark/>
          </w:tcPr>
          <w:p w14:paraId="7AC1A289" w14:textId="77777777" w:rsidR="00B27983" w:rsidRDefault="00B27983" w:rsidP="00F3724D">
            <w:pPr>
              <w:spacing w:after="0"/>
              <w:ind w:left="1440" w:hanging="1440"/>
              <w:jc w:val="center"/>
              <w:rPr>
                <w:rFonts w:ascii="Arial" w:hAnsi="Arial" w:cs="Arial"/>
                <w:bCs/>
                <w:iCs/>
                <w:kern w:val="2"/>
                <w:sz w:val="18"/>
                <w:szCs w:val="18"/>
              </w:rPr>
            </w:pPr>
            <w:r w:rsidRPr="000B0C86">
              <w:rPr>
                <w:rFonts w:ascii="Arial" w:hAnsi="Arial" w:cs="Arial"/>
                <w:bCs/>
                <w:iCs/>
                <w:sz w:val="18"/>
                <w:szCs w:val="18"/>
              </w:rPr>
              <w:t>Reserved</w:t>
            </w:r>
          </w:p>
        </w:tc>
        <w:tc>
          <w:tcPr>
            <w:tcW w:w="965" w:type="dxa"/>
            <w:tcBorders>
              <w:top w:val="single" w:sz="4" w:space="0" w:color="auto"/>
              <w:left w:val="single" w:sz="4" w:space="0" w:color="auto"/>
              <w:bottom w:val="single" w:sz="4" w:space="0" w:color="auto"/>
              <w:right w:val="single" w:sz="4" w:space="0" w:color="auto"/>
            </w:tcBorders>
            <w:hideMark/>
          </w:tcPr>
          <w:p w14:paraId="71854CB1" w14:textId="77777777" w:rsidR="00B27983" w:rsidRDefault="00B27983" w:rsidP="00F3724D">
            <w:pPr>
              <w:spacing w:after="0"/>
              <w:ind w:left="1440" w:hanging="1440"/>
              <w:jc w:val="center"/>
              <w:rPr>
                <w:rFonts w:ascii="Arial" w:hAnsi="Arial" w:cs="Arial"/>
                <w:bCs/>
                <w:iCs/>
                <w:kern w:val="2"/>
                <w:sz w:val="18"/>
                <w:szCs w:val="18"/>
                <w:lang w:eastAsia="zh-CN"/>
              </w:rPr>
            </w:pPr>
            <w:r>
              <w:rPr>
                <w:rFonts w:ascii="Arial" w:hAnsi="Arial" w:cs="Arial" w:hint="eastAsia"/>
                <w:bCs/>
                <w:iCs/>
                <w:kern w:val="2"/>
                <w:sz w:val="18"/>
                <w:szCs w:val="18"/>
                <w:lang w:eastAsia="zh-CN"/>
              </w:rPr>
              <w:t>15</w:t>
            </w:r>
          </w:p>
        </w:tc>
        <w:tc>
          <w:tcPr>
            <w:tcW w:w="3122" w:type="dxa"/>
            <w:tcBorders>
              <w:top w:val="single" w:sz="4" w:space="0" w:color="auto"/>
              <w:left w:val="single" w:sz="4" w:space="0" w:color="auto"/>
              <w:bottom w:val="single" w:sz="4" w:space="0" w:color="auto"/>
              <w:right w:val="single" w:sz="4" w:space="0" w:color="auto"/>
            </w:tcBorders>
            <w:hideMark/>
          </w:tcPr>
          <w:p w14:paraId="21DC03EF" w14:textId="77777777" w:rsidR="00B27983" w:rsidRDefault="00B27983" w:rsidP="00F3724D">
            <w:pPr>
              <w:spacing w:after="0"/>
              <w:ind w:left="1440" w:hanging="1440"/>
              <w:jc w:val="center"/>
              <w:rPr>
                <w:rFonts w:ascii="Arial" w:hAnsi="Arial" w:cs="Arial"/>
                <w:bCs/>
                <w:iCs/>
                <w:kern w:val="2"/>
                <w:sz w:val="18"/>
                <w:szCs w:val="18"/>
              </w:rPr>
            </w:pPr>
            <w:bookmarkStart w:id="7310" w:name="OLE_LINK73"/>
            <w:bookmarkStart w:id="7311" w:name="OLE_LINK74"/>
            <w:bookmarkStart w:id="7312" w:name="OLE_LINK77"/>
            <w:bookmarkStart w:id="7313" w:name="OLE_LINK78"/>
            <w:r w:rsidRPr="000B0C86">
              <w:rPr>
                <w:rFonts w:ascii="Arial" w:hAnsi="Arial" w:cs="Arial"/>
                <w:bCs/>
                <w:iCs/>
                <w:sz w:val="18"/>
                <w:szCs w:val="18"/>
              </w:rPr>
              <w:t>Reserved</w:t>
            </w:r>
            <w:bookmarkEnd w:id="7310"/>
            <w:bookmarkEnd w:id="7311"/>
            <w:bookmarkEnd w:id="7312"/>
            <w:bookmarkEnd w:id="7313"/>
          </w:p>
        </w:tc>
      </w:tr>
    </w:tbl>
    <w:p w14:paraId="73194FE0" w14:textId="77777777" w:rsidR="008E7EE4" w:rsidRDefault="008E7EE4" w:rsidP="003D0812">
      <w:pPr>
        <w:rPr>
          <w:ins w:id="7314" w:author="MulteFire Alliance (MFA)" w:date="2017-12-06T14:30:00Z"/>
          <w:lang w:eastAsia="zh-CN"/>
        </w:rPr>
      </w:pPr>
      <w:bookmarkStart w:id="7315" w:name="_Toc462752231"/>
    </w:p>
    <w:p w14:paraId="2D1A44CE" w14:textId="77777777" w:rsidR="008E7EE4" w:rsidRPr="003D0812" w:rsidRDefault="008E7EE4" w:rsidP="003D0812">
      <w:pPr>
        <w:pStyle w:val="TH"/>
        <w:rPr>
          <w:ins w:id="7316" w:author="MulteFire Alliance (MFA)" w:date="2017-12-06T14:30:00Z"/>
        </w:rPr>
      </w:pPr>
      <w:ins w:id="7317" w:author="MulteFire Alliance (MFA)" w:date="2017-12-06T14:30:00Z">
        <w:r w:rsidRPr="003D0812">
          <w:t>Table 5.3.3.1.5C-6:</w:t>
        </w:r>
        <w:r w:rsidRPr="003D0812">
          <w:rPr>
            <w:rFonts w:hint="eastAsia"/>
          </w:rPr>
          <w:t xml:space="preserve"> </w:t>
        </w:r>
        <w:r w:rsidRPr="003D0812">
          <w:t>Antenna port(s), scrambling identity and number of layers indication</w:t>
        </w:r>
      </w:ins>
    </w:p>
    <w:tbl>
      <w:tblPr>
        <w:tblW w:w="27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1000"/>
        <w:gridCol w:w="4375"/>
      </w:tblGrid>
      <w:tr w:rsidR="008E7EE4" w:rsidRPr="00B81D39" w14:paraId="5B58FE1D" w14:textId="77777777" w:rsidTr="000E5CC1">
        <w:trPr>
          <w:tblCellSpacing w:w="0" w:type="dxa"/>
          <w:jc w:val="center"/>
          <w:ins w:id="7318" w:author="MulteFire Alliance (MFA)" w:date="2017-12-06T14:30:00Z"/>
        </w:trPr>
        <w:tc>
          <w:tcPr>
            <w:tcW w:w="5249" w:type="dxa"/>
            <w:gridSpan w:val="2"/>
          </w:tcPr>
          <w:p w14:paraId="63CE5333" w14:textId="77777777" w:rsidR="008E7EE4" w:rsidRDefault="008E7EE4" w:rsidP="000E5CC1">
            <w:pPr>
              <w:pStyle w:val="TAH"/>
              <w:jc w:val="left"/>
              <w:rPr>
                <w:ins w:id="7319" w:author="MulteFire Alliance (MFA)" w:date="2017-12-06T14:30:00Z"/>
              </w:rPr>
            </w:pPr>
            <w:ins w:id="7320" w:author="MulteFire Alliance (MFA)" w:date="2017-12-06T14:30:00Z">
              <w:r w:rsidRPr="00466738">
                <w:t>One Codeword:Codeword 0 enabled,</w:t>
              </w:r>
              <w:r>
                <w:t xml:space="preserve"> </w:t>
              </w:r>
              <w:r w:rsidRPr="00466738">
                <w:t>Codeword 1 disabled</w:t>
              </w:r>
            </w:ins>
          </w:p>
          <w:p w14:paraId="7D5AA67D" w14:textId="77777777" w:rsidR="008E7EE4" w:rsidRDefault="008E7EE4" w:rsidP="000E5CC1">
            <w:pPr>
              <w:pStyle w:val="TAH"/>
              <w:rPr>
                <w:ins w:id="7321" w:author="MulteFire Alliance (MFA)" w:date="2017-12-06T14:30:00Z"/>
              </w:rPr>
            </w:pPr>
            <w:ins w:id="7322" w:author="MulteFire Alliance (MFA)" w:date="2017-12-06T14:30:00Z">
              <w:r>
                <w:t>Or</w:t>
              </w:r>
            </w:ins>
          </w:p>
          <w:p w14:paraId="19B1F6E2" w14:textId="77777777" w:rsidR="008E7EE4" w:rsidRPr="00B81D39" w:rsidRDefault="008E7EE4" w:rsidP="000E5CC1">
            <w:pPr>
              <w:pStyle w:val="TAH"/>
              <w:jc w:val="left"/>
              <w:rPr>
                <w:ins w:id="7323" w:author="MulteFire Alliance (MFA)" w:date="2017-12-06T14:30:00Z"/>
              </w:rPr>
            </w:pPr>
            <w:ins w:id="7324" w:author="MulteFire Alliance (MFA)" w:date="2017-12-06T14:30:00Z">
              <w:r>
                <w:rPr>
                  <w:rFonts w:hint="eastAsia"/>
                  <w:lang w:eastAsia="zh-CN"/>
                </w:rPr>
                <w:t>T</w:t>
              </w:r>
              <w:r>
                <w:t>wo</w:t>
              </w:r>
              <w:r w:rsidRPr="00466738">
                <w:t xml:space="preserve"> Codeword</w:t>
              </w:r>
              <w:r>
                <w:rPr>
                  <w:rFonts w:hint="eastAsia"/>
                  <w:lang w:eastAsia="zh-CN"/>
                </w:rPr>
                <w:t>s</w:t>
              </w:r>
              <w:r w:rsidRPr="00466738">
                <w:t>:Codeword 0 enabled,</w:t>
              </w:r>
              <w:r>
                <w:t xml:space="preserve"> </w:t>
              </w:r>
              <w:r w:rsidRPr="00466738">
                <w:t xml:space="preserve">Codeword 1 </w:t>
              </w:r>
              <w:r>
                <w:t>enabled</w:t>
              </w:r>
            </w:ins>
          </w:p>
        </w:tc>
      </w:tr>
      <w:tr w:rsidR="008E7EE4" w:rsidRPr="00466738" w14:paraId="00E650D5" w14:textId="77777777" w:rsidTr="000E5CC1">
        <w:trPr>
          <w:tblCellSpacing w:w="0" w:type="dxa"/>
          <w:jc w:val="center"/>
          <w:ins w:id="7325" w:author="MulteFire Alliance (MFA)" w:date="2017-12-06T14:30:00Z"/>
        </w:trPr>
        <w:tc>
          <w:tcPr>
            <w:tcW w:w="977" w:type="dxa"/>
          </w:tcPr>
          <w:p w14:paraId="0019795A" w14:textId="77777777" w:rsidR="008E7EE4" w:rsidRPr="00466738" w:rsidRDefault="008E7EE4" w:rsidP="000E5CC1">
            <w:pPr>
              <w:pStyle w:val="TAH"/>
              <w:rPr>
                <w:ins w:id="7326" w:author="MulteFire Alliance (MFA)" w:date="2017-12-06T14:30:00Z"/>
              </w:rPr>
            </w:pPr>
            <w:ins w:id="7327" w:author="MulteFire Alliance (MFA)" w:date="2017-12-06T14:30:00Z">
              <w:r w:rsidRPr="00466738">
                <w:t>Value</w:t>
              </w:r>
            </w:ins>
          </w:p>
        </w:tc>
        <w:tc>
          <w:tcPr>
            <w:tcW w:w="4272" w:type="dxa"/>
          </w:tcPr>
          <w:p w14:paraId="6C512ADD" w14:textId="77777777" w:rsidR="008E7EE4" w:rsidRPr="00466738" w:rsidRDefault="008E7EE4" w:rsidP="000E5CC1">
            <w:pPr>
              <w:pStyle w:val="TAH"/>
              <w:rPr>
                <w:ins w:id="7328" w:author="MulteFire Alliance (MFA)" w:date="2017-12-06T14:30:00Z"/>
              </w:rPr>
            </w:pPr>
            <w:ins w:id="7329" w:author="MulteFire Alliance (MFA)" w:date="2017-12-06T14:30:00Z">
              <w:r w:rsidRPr="00466738">
                <w:t>Message</w:t>
              </w:r>
            </w:ins>
          </w:p>
        </w:tc>
      </w:tr>
      <w:tr w:rsidR="008E7EE4" w:rsidRPr="00466738" w14:paraId="4A64730C" w14:textId="77777777" w:rsidTr="000E5CC1">
        <w:trPr>
          <w:tblCellSpacing w:w="0" w:type="dxa"/>
          <w:jc w:val="center"/>
          <w:ins w:id="7330" w:author="MulteFire Alliance (MFA)" w:date="2017-12-06T14:30:00Z"/>
        </w:trPr>
        <w:tc>
          <w:tcPr>
            <w:tcW w:w="977" w:type="dxa"/>
          </w:tcPr>
          <w:p w14:paraId="1EB7B5E6" w14:textId="77777777" w:rsidR="008E7EE4" w:rsidRPr="00466738" w:rsidRDefault="008E7EE4" w:rsidP="000E5CC1">
            <w:pPr>
              <w:spacing w:after="0"/>
              <w:ind w:left="1440" w:hanging="1440"/>
              <w:jc w:val="center"/>
              <w:rPr>
                <w:ins w:id="7331" w:author="MulteFire Alliance (MFA)" w:date="2017-12-06T14:30:00Z"/>
                <w:rFonts w:ascii="Arial" w:hAnsi="Arial" w:cs="Arial"/>
                <w:iCs/>
                <w:sz w:val="18"/>
                <w:szCs w:val="18"/>
              </w:rPr>
            </w:pPr>
            <w:ins w:id="7332" w:author="MulteFire Alliance (MFA)" w:date="2017-12-06T14:30:00Z">
              <w:r w:rsidRPr="00466738">
                <w:rPr>
                  <w:rFonts w:ascii="Arial" w:hAnsi="Arial" w:cs="Arial"/>
                  <w:bCs/>
                  <w:iCs/>
                  <w:sz w:val="18"/>
                  <w:szCs w:val="18"/>
                </w:rPr>
                <w:t>0</w:t>
              </w:r>
            </w:ins>
          </w:p>
        </w:tc>
        <w:tc>
          <w:tcPr>
            <w:tcW w:w="4272" w:type="dxa"/>
          </w:tcPr>
          <w:p w14:paraId="08CA0D14" w14:textId="77777777" w:rsidR="008E7EE4" w:rsidRPr="00466738" w:rsidRDefault="008E7EE4" w:rsidP="000E5CC1">
            <w:pPr>
              <w:spacing w:after="0"/>
              <w:ind w:left="1440" w:hanging="1440"/>
              <w:jc w:val="center"/>
              <w:rPr>
                <w:ins w:id="7333" w:author="MulteFire Alliance (MFA)" w:date="2017-12-06T14:30:00Z"/>
                <w:rFonts w:ascii="Arial" w:hAnsi="Arial" w:cs="Arial"/>
                <w:iCs/>
                <w:sz w:val="18"/>
                <w:szCs w:val="18"/>
              </w:rPr>
            </w:pPr>
            <w:ins w:id="7334" w:author="MulteFire Alliance (MFA)" w:date="2017-12-06T14:30:00Z">
              <w:r>
                <w:rPr>
                  <w:rFonts w:ascii="Arial" w:hAnsi="Arial" w:cs="Arial"/>
                  <w:bCs/>
                  <w:iCs/>
                  <w:sz w:val="18"/>
                  <w:szCs w:val="18"/>
                </w:rPr>
                <w:t>2</w:t>
              </w:r>
              <w:r w:rsidRPr="00466738">
                <w:rPr>
                  <w:rFonts w:ascii="Arial" w:hAnsi="Arial" w:cs="Arial"/>
                  <w:bCs/>
                  <w:iCs/>
                  <w:sz w:val="18"/>
                  <w:szCs w:val="18"/>
                </w:rPr>
                <w:t xml:space="preserve"> layer, port 7</w:t>
              </w:r>
              <w:r>
                <w:rPr>
                  <w:rFonts w:ascii="Arial" w:hAnsi="Arial" w:cs="Arial"/>
                  <w:bCs/>
                  <w:iCs/>
                  <w:sz w:val="18"/>
                  <w:szCs w:val="18"/>
                </w:rPr>
                <w:t>-8</w:t>
              </w:r>
              <w:r w:rsidRPr="00466738">
                <w:rPr>
                  <w:rFonts w:ascii="Arial" w:hAnsi="Arial" w:cs="Arial"/>
                  <w:bCs/>
                  <w:iCs/>
                  <w:sz w:val="18"/>
                  <w:szCs w:val="18"/>
                </w:rPr>
                <w:t xml:space="preserve">, </w:t>
              </w:r>
              <w:r w:rsidRPr="00466738">
                <w:rPr>
                  <w:rFonts w:ascii="Arial" w:hAnsi="Arial" w:cs="Arial"/>
                  <w:bCs/>
                  <w:i/>
                  <w:iCs/>
                  <w:sz w:val="18"/>
                  <w:szCs w:val="18"/>
                </w:rPr>
                <w:t>n</w:t>
              </w:r>
              <w:r w:rsidRPr="00466738">
                <w:rPr>
                  <w:rFonts w:ascii="Arial" w:hAnsi="Arial" w:cs="Arial"/>
                  <w:bCs/>
                  <w:i/>
                  <w:iCs/>
                  <w:sz w:val="18"/>
                  <w:szCs w:val="18"/>
                  <w:vertAlign w:val="subscript"/>
                </w:rPr>
                <w:t>SCID</w:t>
              </w:r>
              <w:r w:rsidRPr="00466738">
                <w:rPr>
                  <w:rFonts w:ascii="Arial" w:hAnsi="Arial" w:cs="Arial"/>
                  <w:bCs/>
                  <w:iCs/>
                  <w:sz w:val="18"/>
                  <w:szCs w:val="18"/>
                </w:rPr>
                <w:t>=0</w:t>
              </w:r>
            </w:ins>
          </w:p>
        </w:tc>
      </w:tr>
      <w:tr w:rsidR="008E7EE4" w:rsidRPr="00466738" w14:paraId="7578E224" w14:textId="77777777" w:rsidTr="000E5CC1">
        <w:trPr>
          <w:tblCellSpacing w:w="0" w:type="dxa"/>
          <w:jc w:val="center"/>
          <w:ins w:id="7335" w:author="MulteFire Alliance (MFA)" w:date="2017-12-06T14:30:00Z"/>
        </w:trPr>
        <w:tc>
          <w:tcPr>
            <w:tcW w:w="977" w:type="dxa"/>
          </w:tcPr>
          <w:p w14:paraId="0A9E6D17" w14:textId="77777777" w:rsidR="008E7EE4" w:rsidRPr="00466738" w:rsidRDefault="008E7EE4" w:rsidP="000E5CC1">
            <w:pPr>
              <w:spacing w:after="0"/>
              <w:ind w:left="1440" w:hanging="1440"/>
              <w:jc w:val="center"/>
              <w:rPr>
                <w:ins w:id="7336" w:author="MulteFire Alliance (MFA)" w:date="2017-12-06T14:30:00Z"/>
                <w:rFonts w:ascii="Arial" w:hAnsi="Arial" w:cs="Arial"/>
                <w:iCs/>
                <w:sz w:val="18"/>
                <w:szCs w:val="18"/>
              </w:rPr>
            </w:pPr>
            <w:ins w:id="7337" w:author="MulteFire Alliance (MFA)" w:date="2017-12-06T14:30:00Z">
              <w:r w:rsidRPr="00466738">
                <w:rPr>
                  <w:rFonts w:ascii="Arial" w:hAnsi="Arial" w:cs="Arial"/>
                  <w:bCs/>
                  <w:iCs/>
                  <w:sz w:val="18"/>
                  <w:szCs w:val="18"/>
                </w:rPr>
                <w:t>1</w:t>
              </w:r>
            </w:ins>
          </w:p>
        </w:tc>
        <w:tc>
          <w:tcPr>
            <w:tcW w:w="4272" w:type="dxa"/>
          </w:tcPr>
          <w:p w14:paraId="7ACBBF5A" w14:textId="77777777" w:rsidR="008E7EE4" w:rsidRPr="00466738" w:rsidRDefault="008E7EE4" w:rsidP="000E5CC1">
            <w:pPr>
              <w:spacing w:after="0"/>
              <w:ind w:left="1440" w:hanging="1440"/>
              <w:jc w:val="center"/>
              <w:rPr>
                <w:ins w:id="7338" w:author="MulteFire Alliance (MFA)" w:date="2017-12-06T14:30:00Z"/>
                <w:rFonts w:ascii="Arial" w:hAnsi="Arial" w:cs="Arial"/>
                <w:iCs/>
                <w:sz w:val="18"/>
                <w:szCs w:val="18"/>
              </w:rPr>
            </w:pPr>
            <w:ins w:id="7339" w:author="MulteFire Alliance (MFA)" w:date="2017-12-06T14:30:00Z">
              <w:r>
                <w:rPr>
                  <w:rFonts w:ascii="Arial" w:hAnsi="Arial" w:cs="Arial"/>
                  <w:bCs/>
                  <w:iCs/>
                  <w:sz w:val="18"/>
                  <w:szCs w:val="18"/>
                </w:rPr>
                <w:t>2</w:t>
              </w:r>
              <w:r w:rsidRPr="00466738">
                <w:rPr>
                  <w:rFonts w:ascii="Arial" w:hAnsi="Arial" w:cs="Arial"/>
                  <w:bCs/>
                  <w:iCs/>
                  <w:sz w:val="18"/>
                  <w:szCs w:val="18"/>
                </w:rPr>
                <w:t xml:space="preserve"> layer, port 7</w:t>
              </w:r>
              <w:r>
                <w:rPr>
                  <w:rFonts w:ascii="Arial" w:hAnsi="Arial" w:cs="Arial"/>
                  <w:bCs/>
                  <w:iCs/>
                  <w:sz w:val="18"/>
                  <w:szCs w:val="18"/>
                </w:rPr>
                <w:t>-8</w:t>
              </w:r>
              <w:r w:rsidRPr="00466738">
                <w:rPr>
                  <w:rFonts w:ascii="Arial" w:hAnsi="Arial" w:cs="Arial"/>
                  <w:bCs/>
                  <w:iCs/>
                  <w:sz w:val="18"/>
                  <w:szCs w:val="18"/>
                </w:rPr>
                <w:t xml:space="preserve">, </w:t>
              </w:r>
              <w:r w:rsidRPr="00466738">
                <w:rPr>
                  <w:rFonts w:ascii="Arial" w:hAnsi="Arial" w:cs="Arial"/>
                  <w:bCs/>
                  <w:i/>
                  <w:iCs/>
                  <w:sz w:val="18"/>
                  <w:szCs w:val="18"/>
                </w:rPr>
                <w:t>n</w:t>
              </w:r>
              <w:r w:rsidRPr="00466738">
                <w:rPr>
                  <w:rFonts w:ascii="Arial" w:hAnsi="Arial" w:cs="Arial"/>
                  <w:bCs/>
                  <w:i/>
                  <w:iCs/>
                  <w:sz w:val="18"/>
                  <w:szCs w:val="18"/>
                  <w:vertAlign w:val="subscript"/>
                </w:rPr>
                <w:t>SCID</w:t>
              </w:r>
              <w:r w:rsidRPr="00466738">
                <w:rPr>
                  <w:rFonts w:ascii="Arial" w:hAnsi="Arial" w:cs="Arial"/>
                  <w:bCs/>
                  <w:iCs/>
                  <w:sz w:val="18"/>
                  <w:szCs w:val="18"/>
                </w:rPr>
                <w:t>=1</w:t>
              </w:r>
            </w:ins>
          </w:p>
        </w:tc>
      </w:tr>
    </w:tbl>
    <w:p w14:paraId="3988886C" w14:textId="77777777" w:rsidR="008E7EE4" w:rsidRDefault="008E7EE4" w:rsidP="008E7EE4">
      <w:pPr>
        <w:rPr>
          <w:ins w:id="7340" w:author="MulteFire Alliance (MFA)" w:date="2017-12-06T14:30:00Z"/>
        </w:rPr>
      </w:pPr>
    </w:p>
    <w:p w14:paraId="011ACF59" w14:textId="77777777" w:rsidR="00B27983" w:rsidRDefault="00B27983" w:rsidP="00B27983">
      <w:pPr>
        <w:pStyle w:val="Heading5"/>
        <w:spacing w:before="240"/>
        <w:rPr>
          <w:lang w:eastAsia="zh-CN"/>
        </w:rPr>
      </w:pPr>
      <w:bookmarkStart w:id="7341" w:name="_Toc500356660"/>
      <w:smartTag w:uri="urn:schemas-microsoft-com:office:smarttags" w:element="chsdate">
        <w:smartTagPr>
          <w:attr w:name="IsROCDate" w:val="False"/>
          <w:attr w:name="IsLunarDate" w:val="False"/>
          <w:attr w:name="Day" w:val="30"/>
          <w:attr w:name="Month" w:val="12"/>
          <w:attr w:name="Year" w:val="1899"/>
        </w:smartTagPr>
        <w:r>
          <w:t>5.3.3</w:t>
        </w:r>
      </w:smartTag>
      <w:r>
        <w:t>.1.5</w:t>
      </w:r>
      <w:r>
        <w:rPr>
          <w:rFonts w:hint="eastAsia"/>
          <w:lang w:eastAsia="zh-CN"/>
        </w:rPr>
        <w:t>D</w:t>
      </w:r>
      <w:r>
        <w:tab/>
        <w:t>Format 2</w:t>
      </w:r>
      <w:r>
        <w:rPr>
          <w:rFonts w:hint="eastAsia"/>
          <w:lang w:eastAsia="zh-CN"/>
        </w:rPr>
        <w:t>D</w:t>
      </w:r>
      <w:bookmarkEnd w:id="7315"/>
      <w:bookmarkEnd w:id="7341"/>
    </w:p>
    <w:p w14:paraId="7C913E57" w14:textId="77777777" w:rsidR="00B27983" w:rsidRDefault="00B27983" w:rsidP="00B27983">
      <w:r>
        <w:t>The following information is transmitted by means of the DCI format 2</w:t>
      </w:r>
      <w:r>
        <w:rPr>
          <w:rFonts w:hint="eastAsia"/>
          <w:lang w:eastAsia="zh-CN"/>
        </w:rPr>
        <w:t>D</w:t>
      </w:r>
      <w:r>
        <w:t>:</w:t>
      </w:r>
    </w:p>
    <w:p w14:paraId="6B119038" w14:textId="77777777" w:rsidR="00B27983" w:rsidRDefault="00B27983" w:rsidP="00B27983">
      <w:pPr>
        <w:pStyle w:val="B1"/>
      </w:pPr>
      <w:r>
        <w:t>- Carrier indicator – 0 or 3 bits. The field is present according to the definitions in [3].</w:t>
      </w:r>
    </w:p>
    <w:p w14:paraId="1BD6A4AA" w14:textId="77777777" w:rsidR="00B27983" w:rsidRDefault="00B27983" w:rsidP="00B27983">
      <w:pPr>
        <w:pStyle w:val="B1"/>
      </w:pPr>
      <w:r>
        <w:t xml:space="preserve">- Resource allocation header (resource allocation type 0 / type 1) – 1 bit as defined in section </w:t>
      </w:r>
      <w:smartTag w:uri="urn:schemas-microsoft-com:office:smarttags" w:element="chsdate">
        <w:smartTagPr>
          <w:attr w:name="IsROCDate" w:val="False"/>
          <w:attr w:name="IsLunarDate" w:val="False"/>
          <w:attr w:name="Day" w:val="30"/>
          <w:attr w:name="Month" w:val="12"/>
          <w:attr w:name="Year" w:val="1899"/>
        </w:smartTagPr>
        <w:r>
          <w:t>7.1.6</w:t>
        </w:r>
      </w:smartTag>
      <w:r>
        <w:t xml:space="preserve"> of [3]</w:t>
      </w:r>
    </w:p>
    <w:p w14:paraId="1477CC07" w14:textId="77777777" w:rsidR="00B27983" w:rsidRPr="00741A2D" w:rsidRDefault="00B27983" w:rsidP="00B27983">
      <w:pPr>
        <w:pStyle w:val="B1"/>
        <w:ind w:hanging="1"/>
      </w:pPr>
      <w:r w:rsidRPr="00741A2D">
        <w:rPr>
          <w:rFonts w:hint="eastAsia"/>
          <w:lang w:val="en-US" w:eastAsia="zh-CN"/>
        </w:rPr>
        <w:t>If downlink bandwidth is less than or equal to 10 PRBs, there is no resource allocation header and resource allocation type 0 is assumed.</w:t>
      </w:r>
    </w:p>
    <w:p w14:paraId="52DAD9D8" w14:textId="77777777" w:rsidR="00B27983" w:rsidRDefault="00B27983" w:rsidP="00B27983">
      <w:pPr>
        <w:pStyle w:val="B1"/>
      </w:pPr>
      <w:r>
        <w:t>- Resource block assignment:</w:t>
      </w:r>
    </w:p>
    <w:p w14:paraId="30E4213D" w14:textId="77777777" w:rsidR="00B27983" w:rsidRDefault="00B27983" w:rsidP="00B27983">
      <w:pPr>
        <w:pStyle w:val="B1"/>
        <w:ind w:firstLine="0"/>
      </w:pPr>
      <w:r>
        <w:t xml:space="preserve">- For resource allocation type 0 as defined in section </w:t>
      </w:r>
      <w:smartTag w:uri="urn:schemas-microsoft-com:office:smarttags" w:element="chsdate">
        <w:smartTagPr>
          <w:attr w:name="IsROCDate" w:val="False"/>
          <w:attr w:name="IsLunarDate" w:val="False"/>
          <w:attr w:name="Day" w:val="30"/>
          <w:attr w:name="Month" w:val="12"/>
          <w:attr w:name="Year" w:val="1899"/>
        </w:smartTagPr>
        <w:r>
          <w:t>7.1.6</w:t>
        </w:r>
      </w:smartTag>
      <w:r>
        <w:t xml:space="preserve">.1 of [3] </w:t>
      </w:r>
    </w:p>
    <w:p w14:paraId="3ADBFEF9" w14:textId="77777777" w:rsidR="00B27983" w:rsidRDefault="00B27983" w:rsidP="00B27983">
      <w:pPr>
        <w:pStyle w:val="B1"/>
        <w:ind w:left="852" w:firstLine="1"/>
      </w:pPr>
      <w:r>
        <w:t xml:space="preserve">- </w:t>
      </w:r>
      <w:r w:rsidRPr="0071273F">
        <w:rPr>
          <w:position w:val="-10"/>
        </w:rPr>
        <w:object w:dxaOrig="940" w:dyaOrig="400" w14:anchorId="63B77E17">
          <v:shape id="_x0000_i2998" type="#_x0000_t75" style="width:47.1pt;height:20.7pt" o:ole="">
            <v:imagedata r:id="rId2750" o:title=""/>
          </v:shape>
          <o:OLEObject Type="Embed" ProgID="Equation.3" ShapeID="_x0000_i2998" DrawAspect="Content" ObjectID="_1578895880" r:id="rId2848"/>
        </w:object>
      </w:r>
      <w:r>
        <w:t xml:space="preserve">bits provide the resource allocation </w:t>
      </w:r>
    </w:p>
    <w:p w14:paraId="24D159D2" w14:textId="77777777" w:rsidR="00B27983" w:rsidRDefault="00B27983" w:rsidP="00B27983">
      <w:pPr>
        <w:pStyle w:val="B1"/>
        <w:ind w:firstLine="0"/>
      </w:pPr>
      <w:r>
        <w:t xml:space="preserve">- For resource allocation type 1 as defined in section </w:t>
      </w:r>
      <w:smartTag w:uri="urn:schemas-microsoft-com:office:smarttags" w:element="chsdate">
        <w:smartTagPr>
          <w:attr w:name="IsROCDate" w:val="False"/>
          <w:attr w:name="IsLunarDate" w:val="False"/>
          <w:attr w:name="Day" w:val="30"/>
          <w:attr w:name="Month" w:val="12"/>
          <w:attr w:name="Year" w:val="1899"/>
        </w:smartTagPr>
        <w:r>
          <w:t>7.1.6</w:t>
        </w:r>
      </w:smartTag>
      <w:r>
        <w:t xml:space="preserve">.2 of [3] </w:t>
      </w:r>
    </w:p>
    <w:p w14:paraId="0E6F8C15" w14:textId="77777777" w:rsidR="00B27983" w:rsidRDefault="00B27983" w:rsidP="00B27983">
      <w:pPr>
        <w:pStyle w:val="B1"/>
        <w:ind w:left="852" w:firstLine="0"/>
      </w:pPr>
      <w:r>
        <w:t xml:space="preserve">- </w:t>
      </w:r>
      <w:r w:rsidRPr="000864DC">
        <w:rPr>
          <w:position w:val="-10"/>
        </w:rPr>
        <w:object w:dxaOrig="840" w:dyaOrig="300" w14:anchorId="116D30FE">
          <v:shape id="_x0000_i2999" type="#_x0000_t75" style="width:42pt;height:15pt" o:ole="">
            <v:imagedata r:id="rId2752" o:title=""/>
          </v:shape>
          <o:OLEObject Type="Embed" ProgID="Equation.3" ShapeID="_x0000_i2999" DrawAspect="Content" ObjectID="_1578895881" r:id="rId2849"/>
        </w:object>
      </w:r>
      <w:r>
        <w:t xml:space="preserve"> bits of this field are used as a header specific to this resource allocation type to indicate the selected resource blocks subset </w:t>
      </w:r>
    </w:p>
    <w:p w14:paraId="685DBD58" w14:textId="77777777" w:rsidR="00B27983" w:rsidRDefault="00B27983" w:rsidP="00B27983">
      <w:pPr>
        <w:pStyle w:val="B1"/>
        <w:ind w:firstLine="284"/>
      </w:pPr>
      <w:r>
        <w:t>- 1 bit indicates a shift of the resource allocation span</w:t>
      </w:r>
    </w:p>
    <w:p w14:paraId="6F35D041" w14:textId="77777777" w:rsidR="00B27983" w:rsidRDefault="00B27983" w:rsidP="00B27983">
      <w:pPr>
        <w:pStyle w:val="B1"/>
        <w:ind w:firstLine="284"/>
      </w:pPr>
      <w:r>
        <w:t xml:space="preserve">- </w:t>
      </w:r>
      <w:r w:rsidRPr="0071273F">
        <w:rPr>
          <w:position w:val="-10"/>
        </w:rPr>
        <w:object w:dxaOrig="2220" w:dyaOrig="400" w14:anchorId="24FD44AF">
          <v:shape id="_x0000_i3000" type="#_x0000_t75" style="width:111pt;height:20.7pt" o:ole="">
            <v:imagedata r:id="rId2754" o:title=""/>
          </v:shape>
          <o:OLEObject Type="Embed" ProgID="Equation.3" ShapeID="_x0000_i3000" DrawAspect="Content" ObjectID="_1578895882" r:id="rId2850"/>
        </w:object>
      </w:r>
      <w:r>
        <w:t xml:space="preserve"> bits provide the resource allocation</w:t>
      </w:r>
    </w:p>
    <w:p w14:paraId="7E832E0B" w14:textId="77777777" w:rsidR="00B27983" w:rsidRDefault="00B27983" w:rsidP="00B27983">
      <w:pPr>
        <w:pStyle w:val="B1"/>
      </w:pPr>
      <w:r>
        <w:t xml:space="preserve">where the value of </w:t>
      </w:r>
      <w:r w:rsidRPr="00901299">
        <w:rPr>
          <w:i/>
        </w:rPr>
        <w:t>P</w:t>
      </w:r>
      <w:r>
        <w:t xml:space="preserve"> depends on the number of DL resource blocks as indicated in section [</w:t>
      </w:r>
      <w:smartTag w:uri="urn:schemas-microsoft-com:office:smarttags" w:element="chsdate">
        <w:smartTagPr>
          <w:attr w:name="IsROCDate" w:val="False"/>
          <w:attr w:name="IsLunarDate" w:val="False"/>
          <w:attr w:name="Day" w:val="30"/>
          <w:attr w:name="Month" w:val="12"/>
          <w:attr w:name="Year" w:val="1899"/>
        </w:smartTagPr>
        <w:r>
          <w:t>7.1.6</w:t>
        </w:r>
      </w:smartTag>
      <w:r>
        <w:t>.1] of [3]</w:t>
      </w:r>
    </w:p>
    <w:p w14:paraId="098A5383" w14:textId="77777777" w:rsidR="00B27983" w:rsidRDefault="00B27983" w:rsidP="00B27983">
      <w:pPr>
        <w:pStyle w:val="B1"/>
      </w:pPr>
      <w:r>
        <w:t xml:space="preserve">- TPC command for PUCCH – 2 bits as defined in section </w:t>
      </w:r>
      <w:smartTag w:uri="urn:schemas-microsoft-com:office:smarttags" w:element="chsdate">
        <w:smartTagPr>
          <w:attr w:name="IsROCDate" w:val="False"/>
          <w:attr w:name="IsLunarDate" w:val="False"/>
          <w:attr w:name="Day" w:val="30"/>
          <w:attr w:name="Month" w:val="12"/>
          <w:attr w:name="Year" w:val="1899"/>
        </w:smartTagPr>
        <w:r>
          <w:t>5.1.2</w:t>
        </w:r>
      </w:smartTag>
      <w:r>
        <w:t>.1 of [3]</w:t>
      </w:r>
    </w:p>
    <w:p w14:paraId="1AB27147" w14:textId="77777777" w:rsidR="00B27983" w:rsidRDefault="00B27983" w:rsidP="00B27983">
      <w:pPr>
        <w:pStyle w:val="B1"/>
      </w:pPr>
      <w:r>
        <w:t xml:space="preserve">- Downlink Assignment Index – number of bits as specified in </w:t>
      </w:r>
      <w:r w:rsidRPr="00155DBE">
        <w:t>Table 5.3.3.1.2-2</w:t>
      </w:r>
      <w:r>
        <w:t>.</w:t>
      </w:r>
    </w:p>
    <w:p w14:paraId="4AB07C78" w14:textId="5629D2AB" w:rsidR="00B27983" w:rsidRDefault="00B27983" w:rsidP="00B27983">
      <w:pPr>
        <w:pStyle w:val="B1"/>
      </w:pPr>
      <w:r w:rsidRPr="00D811DE">
        <w:t>- HARQ process number - 3 bits (</w:t>
      </w:r>
      <w:r>
        <w:t xml:space="preserve">for cases with </w:t>
      </w:r>
      <w:r w:rsidRPr="00D811DE">
        <w:t>FDD</w:t>
      </w:r>
      <w:r w:rsidRPr="005137E9">
        <w:rPr>
          <w:rFonts w:hint="eastAsia"/>
          <w:lang w:eastAsia="zh-CN"/>
        </w:rPr>
        <w:t xml:space="preserve"> </w:t>
      </w:r>
      <w:r>
        <w:rPr>
          <w:lang w:eastAsia="zh-CN"/>
        </w:rPr>
        <w:t>primary</w:t>
      </w:r>
      <w:r>
        <w:rPr>
          <w:rFonts w:hint="eastAsia"/>
          <w:lang w:eastAsia="zh-CN"/>
        </w:rPr>
        <w:t xml:space="preserve"> </w:t>
      </w:r>
      <w:r>
        <w:rPr>
          <w:lang w:eastAsia="zh-CN"/>
        </w:rPr>
        <w:t>cell</w:t>
      </w:r>
      <w:r w:rsidRPr="00D811DE">
        <w:t>), 4 bits (</w:t>
      </w:r>
      <w:r>
        <w:t xml:space="preserve">for cases with </w:t>
      </w:r>
      <w:r w:rsidRPr="00D811DE">
        <w:t>TDD</w:t>
      </w:r>
      <w:r>
        <w:rPr>
          <w:rFonts w:hint="eastAsia"/>
          <w:lang w:eastAsia="zh-CN"/>
        </w:rPr>
        <w:t xml:space="preserve"> </w:t>
      </w:r>
      <w:r>
        <w:rPr>
          <w:lang w:eastAsia="zh-CN"/>
        </w:rPr>
        <w:t>primary</w:t>
      </w:r>
      <w:r>
        <w:rPr>
          <w:rFonts w:hint="eastAsia"/>
          <w:lang w:eastAsia="zh-CN"/>
        </w:rPr>
        <w:t xml:space="preserve"> </w:t>
      </w:r>
      <w:r>
        <w:rPr>
          <w:lang w:eastAsia="zh-CN"/>
        </w:rPr>
        <w:t>cell</w:t>
      </w:r>
      <w:ins w:id="7342" w:author="MulteFire Alliance (MFA)" w:date="2017-12-06T13:51:00Z">
        <w:r w:rsidR="003860EA">
          <w:rPr>
            <w:lang w:eastAsia="zh-CN"/>
          </w:rPr>
          <w:t xml:space="preserve"> and MF cell</w:t>
        </w:r>
      </w:ins>
      <w:r w:rsidRPr="00D811DE">
        <w:t>)</w:t>
      </w:r>
    </w:p>
    <w:p w14:paraId="6FA3F2F7" w14:textId="4CA5416C" w:rsidR="00B27983" w:rsidRDefault="00B27983" w:rsidP="00B27983">
      <w:pPr>
        <w:pStyle w:val="B1"/>
      </w:pPr>
      <w:r>
        <w:t xml:space="preserve">- Antenna port(s), scrambling identity and number of layers – 3 bits as specified in Table </w:t>
      </w:r>
      <w:smartTag w:uri="urn:schemas-microsoft-com:office:smarttags" w:element="chsdate">
        <w:smartTagPr>
          <w:attr w:name="IsROCDate" w:val="False"/>
          <w:attr w:name="IsLunarDate" w:val="False"/>
          <w:attr w:name="Day" w:val="30"/>
          <w:attr w:name="Month" w:val="12"/>
          <w:attr w:name="Year" w:val="1899"/>
        </w:smartTagPr>
        <w:r>
          <w:t>5.3.3</w:t>
        </w:r>
      </w:smartTag>
      <w:r>
        <w:t>.</w:t>
      </w:r>
      <w:smartTag w:uri="urn:schemas-microsoft-com:office:smarttags" w:element="chmetcnv">
        <w:smartTagPr>
          <w:attr w:name="TCSC" w:val="0"/>
          <w:attr w:name="NumberType" w:val="1"/>
          <w:attr w:name="Negative" w:val="False"/>
          <w:attr w:name="HasSpace" w:val="False"/>
          <w:attr w:name="SourceValue" w:val="1.5"/>
          <w:attr w:name="UnitName" w:val="C"/>
        </w:smartTagPr>
        <w:r>
          <w:t>1.5</w:t>
        </w:r>
      </w:smartTag>
      <w:r>
        <w:rPr>
          <w:rFonts w:hint="eastAsia"/>
          <w:lang w:eastAsia="zh-CN"/>
        </w:rPr>
        <w:t>C</w:t>
      </w:r>
      <w:r>
        <w:t xml:space="preserve">-1 where </w:t>
      </w:r>
      <w:r w:rsidRPr="00CA3371">
        <w:rPr>
          <w:i/>
        </w:rPr>
        <w:t>n</w:t>
      </w:r>
      <w:r w:rsidRPr="00CA3371">
        <w:rPr>
          <w:i/>
          <w:vertAlign w:val="subscript"/>
        </w:rPr>
        <w:t>SCID</w:t>
      </w:r>
      <w:r>
        <w:t xml:space="preserve"> is the scrambling identity for antenna ports 7 and 8 defined in section 6.10.3.1 of [2]</w:t>
      </w:r>
      <w:r>
        <w:rPr>
          <w:rFonts w:hint="eastAsia"/>
          <w:lang w:eastAsia="zh-CN"/>
        </w:rPr>
        <w:t>, or 4bits</w:t>
      </w:r>
      <w:r>
        <w:t xml:space="preserve"> as specified in Table 5.3.3.1.5C-</w:t>
      </w:r>
      <w:r>
        <w:rPr>
          <w:rFonts w:hint="eastAsia"/>
          <w:lang w:eastAsia="zh-CN"/>
        </w:rPr>
        <w:t>2</w:t>
      </w:r>
      <w:r>
        <w:t xml:space="preserve"> where </w:t>
      </w:r>
      <w:r w:rsidRPr="00CA3371">
        <w:rPr>
          <w:i/>
        </w:rPr>
        <w:t>n</w:t>
      </w:r>
      <w:r w:rsidRPr="00CA3371">
        <w:rPr>
          <w:i/>
          <w:vertAlign w:val="subscript"/>
        </w:rPr>
        <w:t>SCID</w:t>
      </w:r>
      <w:r>
        <w:t xml:space="preserve"> is the scrambling identity for antenna ports 7</w:t>
      </w:r>
      <w:r>
        <w:rPr>
          <w:rFonts w:hint="eastAsia"/>
          <w:lang w:eastAsia="zh-CN"/>
        </w:rPr>
        <w:t>,</w:t>
      </w:r>
      <w:r>
        <w:t xml:space="preserve"> 8</w:t>
      </w:r>
      <w:r>
        <w:rPr>
          <w:rFonts w:hint="eastAsia"/>
          <w:lang w:eastAsia="zh-CN"/>
        </w:rPr>
        <w:t>, 11 and 13</w:t>
      </w:r>
      <w:r>
        <w:t xml:space="preserve"> defined in section 6.10.3.1 of [2]</w:t>
      </w:r>
      <w:r>
        <w:rPr>
          <w:rFonts w:hint="eastAsia"/>
          <w:lang w:eastAsia="zh-CN"/>
        </w:rPr>
        <w:t xml:space="preserve"> when higher layer parameter </w:t>
      </w:r>
      <w:r>
        <w:rPr>
          <w:i/>
          <w:iCs/>
        </w:rPr>
        <w:t>dmrs-tableAlt</w:t>
      </w:r>
      <w:r>
        <w:rPr>
          <w:rFonts w:hint="eastAsia"/>
          <w:lang w:eastAsia="zh-CN"/>
        </w:rPr>
        <w:t xml:space="preserve"> is set to 1</w:t>
      </w:r>
      <w:ins w:id="7343" w:author="Edited - Third Generation Partnership Project" w:date="2017-12-06T08:56:00Z">
        <w:r w:rsidR="00B87487">
          <w:rPr>
            <w:lang w:val="en-US" w:eastAsia="zh-CN"/>
          </w:rPr>
          <w:t xml:space="preserve">, or </w:t>
        </w:r>
        <w:r w:rsidR="00B87487">
          <w:rPr>
            <w:rFonts w:hint="eastAsia"/>
            <w:lang w:eastAsia="zh-CN"/>
          </w:rPr>
          <w:t>1</w:t>
        </w:r>
        <w:r w:rsidR="00B87487">
          <w:rPr>
            <w:lang w:val="en-US" w:eastAsia="zh-CN"/>
          </w:rPr>
          <w:t xml:space="preserve"> </w:t>
        </w:r>
        <w:r w:rsidR="00B87487">
          <w:rPr>
            <w:rFonts w:hint="eastAsia"/>
            <w:lang w:eastAsia="zh-CN"/>
          </w:rPr>
          <w:t xml:space="preserve">bit as specified in Table 5.3.3.1.5C-6 </w:t>
        </w:r>
        <w:r w:rsidR="00B87487">
          <w:t xml:space="preserve">where </w:t>
        </w:r>
        <w:r w:rsidR="00B87487" w:rsidRPr="00CA3371">
          <w:rPr>
            <w:i/>
          </w:rPr>
          <w:t>n</w:t>
        </w:r>
        <w:r w:rsidR="00B87487" w:rsidRPr="00CA3371">
          <w:rPr>
            <w:i/>
            <w:vertAlign w:val="subscript"/>
          </w:rPr>
          <w:t>SCID</w:t>
        </w:r>
        <w:r w:rsidR="00B87487">
          <w:t xml:space="preserve"> is the scrambling identity for antenna ports 7 and 8 defined in section 6.10.3.1 of [2]</w:t>
        </w:r>
        <w:r w:rsidR="00B87487">
          <w:rPr>
            <w:rFonts w:hint="eastAsia"/>
            <w:lang w:eastAsia="zh-CN"/>
          </w:rPr>
          <w:t xml:space="preserve"> when higher layer parameter </w:t>
        </w:r>
        <w:r w:rsidR="00B87487" w:rsidRPr="00DC7D56">
          <w:rPr>
            <w:i/>
            <w:lang w:eastAsia="zh-CN"/>
          </w:rPr>
          <w:t>semiolEnabled</w:t>
        </w:r>
        <w:r w:rsidR="00B87487" w:rsidRPr="0095051D">
          <w:rPr>
            <w:rFonts w:hint="eastAsia"/>
          </w:rPr>
          <w:t xml:space="preserve"> </w:t>
        </w:r>
        <w:r w:rsidR="00B87487">
          <w:rPr>
            <w:rFonts w:hint="eastAsia"/>
            <w:lang w:eastAsia="zh-CN"/>
          </w:rPr>
          <w:t>is configured</w:t>
        </w:r>
      </w:ins>
      <w:r>
        <w:rPr>
          <w:rFonts w:hint="eastAsia"/>
          <w:lang w:eastAsia="zh-CN"/>
        </w:rPr>
        <w:t>.</w:t>
      </w:r>
      <w:r>
        <w:t xml:space="preserve"> </w:t>
      </w:r>
    </w:p>
    <w:p w14:paraId="7FACD2BB" w14:textId="77777777" w:rsidR="00B27983" w:rsidRPr="00D811DE" w:rsidRDefault="00B27983" w:rsidP="00B27983">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operation and if present is </w:t>
      </w:r>
      <w:r>
        <w:t>defined in section 8.2 of [3]</w:t>
      </w:r>
    </w:p>
    <w:p w14:paraId="241D4A72" w14:textId="77777777" w:rsidR="00B27983" w:rsidRDefault="00B27983" w:rsidP="00B27983">
      <w:pPr>
        <w:pStyle w:val="B1"/>
      </w:pPr>
      <w:r>
        <w:t xml:space="preserve">In addition, for transport block 1: </w:t>
      </w:r>
    </w:p>
    <w:p w14:paraId="12BDAA4B" w14:textId="77777777" w:rsidR="00B27983" w:rsidRDefault="00B27983" w:rsidP="00B27983">
      <w:pPr>
        <w:pStyle w:val="B1"/>
        <w:ind w:firstLine="0"/>
      </w:pPr>
      <w:r>
        <w:t xml:space="preserve">- Modulation and coding scheme – 5 bits as defined in section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113ABF8A" w14:textId="77777777" w:rsidR="00B27983" w:rsidRDefault="00B27983" w:rsidP="00B27983">
      <w:pPr>
        <w:pStyle w:val="B1"/>
        <w:ind w:firstLine="0"/>
      </w:pPr>
      <w:r>
        <w:t>- New data indicator – 1 bit</w:t>
      </w:r>
    </w:p>
    <w:p w14:paraId="15D2BEC4" w14:textId="77777777" w:rsidR="00B27983" w:rsidRDefault="00B27983" w:rsidP="00B27983">
      <w:pPr>
        <w:pStyle w:val="B1"/>
        <w:ind w:firstLine="0"/>
      </w:pPr>
      <w:r>
        <w:t>- Redundancy version – 2 bits</w:t>
      </w:r>
    </w:p>
    <w:p w14:paraId="50ED306E" w14:textId="77777777" w:rsidR="00B27983" w:rsidRDefault="00B27983" w:rsidP="00B27983">
      <w:pPr>
        <w:pStyle w:val="B1"/>
      </w:pPr>
      <w:r>
        <w:t>In addition, for transport block</w:t>
      </w:r>
      <w:r w:rsidDel="00D513CB">
        <w:t xml:space="preserve"> </w:t>
      </w:r>
      <w:r>
        <w:t>2:</w:t>
      </w:r>
    </w:p>
    <w:p w14:paraId="3667D3E3" w14:textId="77777777" w:rsidR="00B27983" w:rsidRDefault="00B27983" w:rsidP="00B27983">
      <w:pPr>
        <w:pStyle w:val="B1"/>
        <w:ind w:firstLine="0"/>
      </w:pPr>
      <w:r w:rsidRPr="00BA0EA7">
        <w:t xml:space="preserve">- </w:t>
      </w:r>
      <w:r>
        <w:t xml:space="preserve">Modulation and coding scheme – 5 bits as defined in section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483882D5" w14:textId="77777777" w:rsidR="00B27983" w:rsidRDefault="00B27983" w:rsidP="00B27983">
      <w:pPr>
        <w:pStyle w:val="B1"/>
        <w:ind w:firstLine="0"/>
      </w:pPr>
      <w:r>
        <w:t>- New data indicator – 1 bit</w:t>
      </w:r>
    </w:p>
    <w:p w14:paraId="3AFFF747" w14:textId="77777777" w:rsidR="00B27983" w:rsidRDefault="00B27983" w:rsidP="00B27983">
      <w:pPr>
        <w:pStyle w:val="B1"/>
        <w:ind w:firstLine="0"/>
      </w:pPr>
      <w:r w:rsidRPr="00AB13BD">
        <w:t>- Redundancy version – 2 bits</w:t>
      </w:r>
    </w:p>
    <w:p w14:paraId="08BE26BA" w14:textId="77777777" w:rsidR="00B27983" w:rsidRDefault="00B27983" w:rsidP="00B27983">
      <w:pPr>
        <w:pStyle w:val="B1"/>
        <w:rPr>
          <w:lang w:eastAsia="zh-CN"/>
        </w:rPr>
      </w:pPr>
      <w:r>
        <w:t>-</w:t>
      </w:r>
      <w:r>
        <w:rPr>
          <w:rFonts w:hint="eastAsia"/>
          <w:lang w:eastAsia="zh-CN"/>
        </w:rPr>
        <w:t xml:space="preserve"> </w:t>
      </w:r>
      <w:r>
        <w:t>PDSCH RE Mapping and Quasi-Co-Location Indicator</w:t>
      </w:r>
      <w:r>
        <w:rPr>
          <w:lang w:eastAsia="zh-CN"/>
        </w:rPr>
        <w:t xml:space="preserve"> – 2 bits as defined in sections </w:t>
      </w:r>
      <w:r>
        <w:rPr>
          <w:rFonts w:hint="eastAsia"/>
          <w:lang w:eastAsia="zh-CN"/>
        </w:rPr>
        <w:t>7.1.9 and 7.1.10</w:t>
      </w:r>
      <w:r>
        <w:rPr>
          <w:lang w:eastAsia="zh-CN"/>
        </w:rPr>
        <w:t xml:space="preserve"> of [3]</w:t>
      </w:r>
    </w:p>
    <w:p w14:paraId="01E06F70" w14:textId="6815FB16" w:rsidR="00B27983" w:rsidRDefault="00B27983" w:rsidP="00B27983">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ins w:id="7344" w:author="MulteFire Alliance (MFA)" w:date="2017-12-06T13:51:00Z">
        <w:r w:rsidR="003860EA">
          <w:rPr>
            <w:lang w:eastAsia="ko-KR"/>
          </w:rPr>
          <w:t>. This field is not present for MF cells.</w:t>
        </w:r>
      </w:ins>
      <w:r>
        <w:t>) – 2 bits as defined in section 10.1 of [3]</w:t>
      </w:r>
      <w:r>
        <w:rPr>
          <w:rFonts w:hint="eastAsia"/>
          <w:lang w:eastAsia="zh-CN"/>
        </w:rPr>
        <w:t>. The 2 bits are set to 0 when this format is carried by EPDCCH on a secondary cell</w:t>
      </w:r>
      <w:r>
        <w:rPr>
          <w:rFonts w:eastAsia="SimSun" w:hint="eastAsia"/>
          <w:lang w:eastAsia="zh-CN"/>
        </w:rPr>
        <w:t>, or when this format is carried by EPDCCH on the primary cell scheduling PDSCH on a secondary cell and the UE is configured with PUCCH format 3 for HARQ-ACK feedback</w:t>
      </w:r>
      <w:r>
        <w:rPr>
          <w:rFonts w:hint="eastAsia"/>
          <w:lang w:eastAsia="zh-CN"/>
        </w:rPr>
        <w:t>.</w:t>
      </w:r>
      <w:r w:rsidRPr="009807B3">
        <w:rPr>
          <w:rFonts w:hint="eastAsia"/>
          <w:lang w:eastAsia="zh-CN"/>
        </w:rPr>
        <w:t xml:space="preserve"> </w:t>
      </w:r>
    </w:p>
    <w:p w14:paraId="042EC9C7" w14:textId="77777777" w:rsidR="003860EA" w:rsidRDefault="003860EA" w:rsidP="003860EA">
      <w:pPr>
        <w:pStyle w:val="B1"/>
        <w:rPr>
          <w:ins w:id="7345" w:author="MulteFire Alliance (MFA)" w:date="2017-12-06T13:52:00Z"/>
          <w:lang w:eastAsia="zh-CN"/>
        </w:rPr>
      </w:pPr>
      <w:ins w:id="7346" w:author="MulteFire Alliance (MFA)" w:date="2017-12-06T13:52:00Z">
        <w:r>
          <w:t xml:space="preserve">- HARQ-ACK resource indicator (this field </w:t>
        </w:r>
        <w:r>
          <w:rPr>
            <w:rFonts w:hint="eastAsia"/>
            <w:lang w:eastAsia="ko-KR"/>
          </w:rPr>
          <w:t xml:space="preserve">is present only for MF </w:t>
        </w:r>
        <w:r>
          <w:rPr>
            <w:lang w:eastAsia="ko-KR"/>
          </w:rPr>
          <w:t>c</w:t>
        </w:r>
        <w:r>
          <w:rPr>
            <w:rFonts w:hint="eastAsia"/>
            <w:lang w:eastAsia="ko-KR"/>
          </w:rPr>
          <w:t>ell</w:t>
        </w:r>
        <w:r>
          <w:rPr>
            <w:lang w:eastAsia="ko-KR"/>
          </w:rPr>
          <w:t>s</w:t>
        </w:r>
        <w:r>
          <w:rPr>
            <w:rFonts w:hint="eastAsia"/>
            <w:lang w:eastAsia="ko-KR"/>
          </w:rPr>
          <w:t>)</w:t>
        </w:r>
        <w:r>
          <w:rPr>
            <w:lang w:eastAsia="ko-KR"/>
          </w:rPr>
          <w:t xml:space="preserve"> </w:t>
        </w:r>
        <w:r>
          <w:t xml:space="preserve">– </w:t>
        </w:r>
        <w:r w:rsidRPr="00C04083">
          <w:t>2 bits as defined in 10.1.3MF</w:t>
        </w:r>
        <w:r>
          <w:t xml:space="preserve"> [3]. This </w:t>
        </w:r>
        <w:r w:rsidRPr="00E9040D">
          <w:t>field shall be used to determine the PUCCH resource values from one of the four resource values configured by higher layers, with the mapping defined in Table 10.1.</w:t>
        </w:r>
        <w:r>
          <w:t xml:space="preserve">3MF.2-1 [3] for MF-ePUCCH, or </w:t>
        </w:r>
        <w:r w:rsidRPr="00C755F4">
          <w:t>Table 10.1.3MF.1-1</w:t>
        </w:r>
        <w:r>
          <w:t xml:space="preserve"> [3]</w:t>
        </w:r>
        <w:r w:rsidRPr="00C755F4">
          <w:t xml:space="preserve"> </w:t>
        </w:r>
        <w:r>
          <w:t xml:space="preserve">for </w:t>
        </w:r>
        <w:r w:rsidRPr="00C755F4">
          <w:t>MF-sPUCCH</w:t>
        </w:r>
        <w:r>
          <w:t xml:space="preserve">, or </w:t>
        </w:r>
        <w:r w:rsidRPr="00C755F4">
          <w:t>Table 10.1.3MF.1-2</w:t>
        </w:r>
        <w:r>
          <w:t xml:space="preserve"> [3] for</w:t>
        </w:r>
        <w:r w:rsidRPr="00C755F4">
          <w:t xml:space="preserve"> MF-sPUCCH in absence of of higher layer configuration</w:t>
        </w:r>
        <w:r>
          <w:t>.</w:t>
        </w:r>
      </w:ins>
    </w:p>
    <w:p w14:paraId="4F6A064E" w14:textId="689E9671" w:rsidR="00B27983" w:rsidRDefault="00B27983" w:rsidP="00B27983">
      <w:pPr>
        <w:pStyle w:val="B1"/>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ins w:id="7347" w:author="MulteFire Alliance (MFA)" w:date="2017-12-06T13:52:00Z">
        <w:r w:rsidR="003860EA">
          <w:rPr>
            <w:lang w:eastAsia="zh-CN"/>
          </w:rPr>
          <w:t xml:space="preserve">or a MF cell </w:t>
        </w:r>
      </w:ins>
      <w:r w:rsidRPr="005C2DAC">
        <w:rPr>
          <w:lang w:eastAsia="zh-CN"/>
        </w:rPr>
        <w:t>and the UE is configured with uplink transmission on the LAA SCell</w:t>
      </w:r>
      <w:ins w:id="7348" w:author="MulteFire Alliance (MFA)" w:date="2017-12-06T13:52:00Z">
        <w:r w:rsidR="003860EA">
          <w:rPr>
            <w:lang w:eastAsia="zh-CN"/>
          </w:rPr>
          <w:t xml:space="preserve"> or the MF cell</w:t>
        </w:r>
      </w:ins>
      <w:r>
        <w:t>.</w:t>
      </w:r>
    </w:p>
    <w:p w14:paraId="43A3AAEF" w14:textId="77777777" w:rsidR="00B87487" w:rsidRDefault="00B87487" w:rsidP="00B87487">
      <w:pPr>
        <w:pStyle w:val="B1"/>
        <w:rPr>
          <w:ins w:id="7349" w:author="Edited - Third Generation Partnership Project" w:date="2017-12-06T08:56:00Z"/>
        </w:rPr>
      </w:pPr>
      <w:ins w:id="7350" w:author="Edited - Third Generation Partnership Project" w:date="2017-12-06T08:56:00Z">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Pr>
            <w:lang w:eastAsia="zh-CN"/>
          </w:rPr>
          <w:t xml:space="preserve">sections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Pr="00863908">
          <w:rPr>
            <w:i/>
            <w:lang w:eastAsia="zh-CN"/>
          </w:rPr>
          <w:t>CSI-RS-ConfigZPAperiodic</w:t>
        </w:r>
        <w:r>
          <w:rPr>
            <w:rFonts w:hint="eastAsia"/>
            <w:lang w:eastAsia="zh-CN"/>
          </w:rPr>
          <w:t>.</w:t>
        </w:r>
      </w:ins>
    </w:p>
    <w:p w14:paraId="33235CA4" w14:textId="42396046" w:rsidR="00B27983" w:rsidRDefault="00B27983" w:rsidP="00B27983">
      <w:r>
        <w:t xml:space="preserve">If both transport blocks are enabled; transport block 1 is mapped to codeword 0; and transport block 2 is mapped to codeword 1. </w:t>
      </w:r>
      <w:ins w:id="7351" w:author="Edited - Third Generation Partnership Project" w:date="2017-12-06T08:57:00Z">
        <w:r w:rsidR="00B87487" w:rsidRPr="002A5928">
          <w:t xml:space="preserve">When higher layer parameter </w:t>
        </w:r>
        <w:r w:rsidR="00B87487" w:rsidRPr="002A5928">
          <w:rPr>
            <w:i/>
            <w:iCs/>
          </w:rPr>
          <w:t>semiolEnabled</w:t>
        </w:r>
        <w:r w:rsidR="00B87487" w:rsidRPr="002A5928">
          <w:t xml:space="preserve"> is configured, antenna ports 7 and 8 are used for spatial multiplexing.</w:t>
        </w:r>
      </w:ins>
    </w:p>
    <w:p w14:paraId="6EA5C795" w14:textId="648E144B" w:rsidR="00B27983" w:rsidRDefault="00B27983" w:rsidP="00B27983">
      <w:r>
        <w:t xml:space="preserve">In case one of the transport blocks is disabled; the transport block to codeword mapping is specified according to Table </w:t>
      </w:r>
      <w:smartTag w:uri="urn:schemas-microsoft-com:office:smarttags" w:element="chsdate">
        <w:smartTagPr>
          <w:attr w:name="IsROCDate" w:val="False"/>
          <w:attr w:name="IsLunarDate" w:val="False"/>
          <w:attr w:name="Day" w:val="30"/>
          <w:attr w:name="Month" w:val="12"/>
          <w:attr w:name="Year" w:val="1899"/>
        </w:smartTagPr>
        <w:r>
          <w:t>5.3.3</w:t>
        </w:r>
      </w:smartTag>
      <w:r>
        <w:t>.1.5</w:t>
      </w:r>
      <w:r>
        <w:noBreakHyphen/>
        <w:t xml:space="preserve">2. </w:t>
      </w:r>
      <w:r w:rsidRPr="00867FAA">
        <w:rPr>
          <w:color w:val="000000"/>
          <w:lang w:eastAsia="zh-CN"/>
        </w:rPr>
        <w:t xml:space="preserve">For the single enabled codeword, Value = 4, 5, </w:t>
      </w:r>
      <w:smartTag w:uri="urn:schemas-microsoft-com:office:smarttags" w:element="chmetcnv">
        <w:smartTagPr>
          <w:attr w:name="TCSC" w:val="0"/>
          <w:attr w:name="NumberType" w:val="1"/>
          <w:attr w:name="Negative" w:val="False"/>
          <w:attr w:name="HasSpace" w:val="True"/>
          <w:attr w:name="SourceValue" w:val="6"/>
          <w:attr w:name="UnitName" w:val="in"/>
        </w:smartTagPr>
        <w:r w:rsidRPr="00867FAA">
          <w:rPr>
            <w:color w:val="000000"/>
            <w:lang w:eastAsia="zh-CN"/>
          </w:rPr>
          <w:t>6 in</w:t>
        </w:r>
      </w:smartTag>
      <w:r>
        <w:rPr>
          <w:color w:val="000000"/>
          <w:lang w:eastAsia="zh-CN"/>
        </w:rPr>
        <w:t xml:space="preserve"> Table 5.3.3.</w:t>
      </w:r>
      <w:smartTag w:uri="urn:schemas-microsoft-com:office:smarttags" w:element="chmetcnv">
        <w:smartTagPr>
          <w:attr w:name="TCSC" w:val="0"/>
          <w:attr w:name="NumberType" w:val="1"/>
          <w:attr w:name="Negative" w:val="False"/>
          <w:attr w:name="HasSpace" w:val="False"/>
          <w:attr w:name="SourceValue" w:val="1.5"/>
          <w:attr w:name="UnitName" w:val="C"/>
        </w:smartTagPr>
        <w:r>
          <w:rPr>
            <w:color w:val="000000"/>
            <w:lang w:eastAsia="zh-CN"/>
          </w:rPr>
          <w:t>1.5</w:t>
        </w:r>
      </w:smartTag>
      <w:r w:rsidRPr="00924938">
        <w:rPr>
          <w:color w:val="000000"/>
          <w:lang w:eastAsia="zh-CN"/>
        </w:rPr>
        <w:t>C</w:t>
      </w:r>
      <w:r w:rsidRPr="00867FAA">
        <w:rPr>
          <w:color w:val="000000"/>
          <w:lang w:eastAsia="zh-CN"/>
        </w:rPr>
        <w:t xml:space="preserve">-1 </w:t>
      </w:r>
      <w:r>
        <w:rPr>
          <w:rFonts w:hint="eastAsia"/>
          <w:color w:val="000000"/>
          <w:lang w:eastAsia="zh-CN"/>
        </w:rPr>
        <w:t xml:space="preserve">or </w:t>
      </w:r>
      <w:r>
        <w:rPr>
          <w:color w:val="000000"/>
          <w:lang w:val="en-US" w:eastAsia="fr-FR"/>
        </w:rPr>
        <w:t xml:space="preserve">Value = 12, 13,14 in Table 5.3.3.1.5C-2 </w:t>
      </w:r>
      <w:r w:rsidRPr="00867FAA">
        <w:rPr>
          <w:color w:val="000000"/>
          <w:lang w:eastAsia="zh-CN"/>
        </w:rPr>
        <w:t>are only supported for retransmission of the corresponding transport block if that transport block has previously been transmitted using two, three or four layers, respectively.</w:t>
      </w:r>
      <w:ins w:id="7352" w:author="Edited - Third Generation Partnership Project" w:date="2017-12-06T08:57:00Z">
        <w:r w:rsidR="00B87487">
          <w:rPr>
            <w:color w:val="000000"/>
            <w:lang w:eastAsia="zh-CN"/>
          </w:rPr>
          <w:t xml:space="preserve"> </w:t>
        </w:r>
        <w:r w:rsidR="00B87487" w:rsidRPr="002A5928">
          <w:t xml:space="preserve">When higher layer parameter </w:t>
        </w:r>
        <w:r w:rsidR="00B87487" w:rsidRPr="002A5928">
          <w:rPr>
            <w:i/>
            <w:iCs/>
          </w:rPr>
          <w:t>semiolEnabled</w:t>
        </w:r>
        <w:r w:rsidR="00B87487" w:rsidRPr="002A5928">
          <w:t xml:space="preserve"> is configured, antenna ports 7 and 8 are used for transmit diversity.</w:t>
        </w:r>
      </w:ins>
    </w:p>
    <w:p w14:paraId="68E68E52" w14:textId="77777777" w:rsidR="00B27983" w:rsidRDefault="00B27983" w:rsidP="00B27983">
      <w:r>
        <w:t>If the number of information bits in format 2</w:t>
      </w:r>
      <w:r>
        <w:rPr>
          <w:rFonts w:hint="eastAsia"/>
          <w:lang w:eastAsia="zh-CN"/>
        </w:rPr>
        <w:t>D</w:t>
      </w:r>
      <w:r>
        <w:t xml:space="preserve"> carried by PDCCH belongs to one of the sizes in Table </w:t>
      </w:r>
      <w:smartTag w:uri="urn:schemas-microsoft-com:office:smarttags" w:element="chsdate">
        <w:smartTagPr>
          <w:attr w:name="Year" w:val="1899"/>
          <w:attr w:name="Month" w:val="12"/>
          <w:attr w:name="Day" w:val="30"/>
          <w:attr w:name="IsLunarDate" w:val="False"/>
          <w:attr w:name="IsROCDate" w:val="False"/>
        </w:smartTagPr>
        <w:r>
          <w:t>5.3.3</w:t>
        </w:r>
      </w:smartTag>
      <w:r>
        <w:t>.1.2-1, one zero bit shall be appended to format 2</w:t>
      </w:r>
      <w:r>
        <w:rPr>
          <w:rFonts w:hint="eastAsia"/>
          <w:lang w:eastAsia="zh-CN"/>
        </w:rPr>
        <w:t>D</w:t>
      </w:r>
      <w:r>
        <w:t>.</w:t>
      </w:r>
    </w:p>
    <w:p w14:paraId="6FEECEE8" w14:textId="77777777" w:rsidR="00B27983" w:rsidRDefault="00B27983" w:rsidP="00B27983">
      <w:pPr>
        <w:pStyle w:val="Heading5"/>
      </w:pPr>
      <w:bookmarkStart w:id="7353" w:name="_Toc462752232"/>
      <w:bookmarkStart w:id="7354" w:name="_Toc500356661"/>
      <w:r>
        <w:t>5.3.3.1.6</w:t>
      </w:r>
      <w:r>
        <w:tab/>
        <w:t>Format 3</w:t>
      </w:r>
      <w:bookmarkEnd w:id="7353"/>
      <w:bookmarkEnd w:id="7354"/>
    </w:p>
    <w:p w14:paraId="3784826F" w14:textId="77777777" w:rsidR="00B27983" w:rsidRDefault="00B27983" w:rsidP="00B27983">
      <w:r>
        <w:t xml:space="preserve">DCI format 3 is used for the transmission of TPC commands for PUCCH and PUSCH with 2-bit power adjustments. </w:t>
      </w:r>
    </w:p>
    <w:p w14:paraId="718CA261" w14:textId="77777777" w:rsidR="00B27983" w:rsidRDefault="00B27983" w:rsidP="00B27983">
      <w:r>
        <w:t>The following information is transmitted by means of the DCI format 3:</w:t>
      </w:r>
    </w:p>
    <w:p w14:paraId="3B3E5D13" w14:textId="77777777" w:rsidR="00B27983" w:rsidRDefault="00B27983" w:rsidP="00B27983">
      <w:pPr>
        <w:pStyle w:val="B1"/>
        <w:rPr>
          <w:i/>
          <w:lang w:val="nb-NO"/>
        </w:rPr>
      </w:pPr>
      <w:r>
        <w:rPr>
          <w:lang w:val="nb-NO"/>
        </w:rPr>
        <w:t xml:space="preserve">- TPC command number 1, TPC command number 2,…, TPC command number </w:t>
      </w:r>
      <w:r>
        <w:rPr>
          <w:i/>
          <w:lang w:val="nb-NO"/>
        </w:rPr>
        <w:t>N</w:t>
      </w:r>
    </w:p>
    <w:p w14:paraId="628562DD" w14:textId="77777777" w:rsidR="00B27983" w:rsidRDefault="00B27983" w:rsidP="00B27983">
      <w:pPr>
        <w:pStyle w:val="B1"/>
      </w:pPr>
      <w:r>
        <w:t xml:space="preserve">where </w:t>
      </w:r>
      <w:r>
        <w:rPr>
          <w:position w:val="-26"/>
        </w:rPr>
        <w:object w:dxaOrig="1359" w:dyaOrig="620" w14:anchorId="2340C132">
          <v:shape id="_x0000_i3001" type="#_x0000_t75" style="width:68.1pt;height:31.2pt" o:ole="">
            <v:imagedata r:id="rId2851" o:title=""/>
          </v:shape>
          <o:OLEObject Type="Embed" ProgID="Equation.3" ShapeID="_x0000_i3001" DrawAspect="Content" ObjectID="_1578895883" r:id="rId2852"/>
        </w:object>
      </w:r>
      <w:r>
        <w:t xml:space="preserve">, and where </w:t>
      </w:r>
      <w:r>
        <w:rPr>
          <w:position w:val="-10"/>
        </w:rPr>
        <w:object w:dxaOrig="720" w:dyaOrig="300" w14:anchorId="064069EB">
          <v:shape id="_x0000_i3002" type="#_x0000_t75" style="width:36pt;height:15pt" o:ole="">
            <v:imagedata r:id="rId2853" o:title=""/>
          </v:shape>
          <o:OLEObject Type="Embed" ProgID="Equation.3" ShapeID="_x0000_i3002" DrawAspect="Content" ObjectID="_1578895884" r:id="rId2854"/>
        </w:object>
      </w:r>
      <w:r>
        <w:t xml:space="preserve"> is equal to the payload size of format 0 before CRC attachment when format 0 is mapped onto the common search space, including any padding bits appended to format 0. </w:t>
      </w:r>
      <w:r>
        <w:rPr>
          <w:rFonts w:hint="eastAsia"/>
          <w:lang w:eastAsia="ko-KR"/>
        </w:rPr>
        <w:t xml:space="preserve">The parameter </w:t>
      </w:r>
      <w:r>
        <w:rPr>
          <w:rFonts w:hint="eastAsia"/>
          <w:i/>
          <w:lang w:eastAsia="ko-KR"/>
        </w:rPr>
        <w:t>tpc-Index</w:t>
      </w:r>
      <w:r>
        <w:rPr>
          <w:rFonts w:hint="eastAsia"/>
          <w:lang w:eastAsia="ko-KR"/>
        </w:rPr>
        <w:t xml:space="preserve"> </w:t>
      </w:r>
      <w:r>
        <w:rPr>
          <w:lang w:eastAsia="ko-KR"/>
        </w:rPr>
        <w:t xml:space="preserve">or </w:t>
      </w:r>
      <w:r>
        <w:rPr>
          <w:rFonts w:hint="eastAsia"/>
          <w:i/>
          <w:lang w:eastAsia="ko-KR"/>
        </w:rPr>
        <w:t>tpc-Index</w:t>
      </w:r>
      <w:r>
        <w:rPr>
          <w:i/>
          <w:lang w:eastAsia="ko-KR"/>
        </w:rPr>
        <w:t>-PUCCH-SCell</w:t>
      </w:r>
      <w:r>
        <w:rPr>
          <w:rFonts w:hint="eastAsia"/>
          <w:i/>
          <w:lang w:eastAsia="zh-CN"/>
        </w:rPr>
        <w:t>-r13</w:t>
      </w:r>
      <w:r>
        <w:rPr>
          <w:rFonts w:hint="eastAsia"/>
          <w:lang w:eastAsia="ko-KR"/>
        </w:rPr>
        <w:t xml:space="preserve"> provided by higher layers determines the index to the TPC command for a given UE.</w:t>
      </w:r>
    </w:p>
    <w:p w14:paraId="322EA4A2" w14:textId="77777777" w:rsidR="00B27983" w:rsidRDefault="00B27983" w:rsidP="00B27983">
      <w:r>
        <w:t xml:space="preserve">If </w:t>
      </w:r>
      <w:r>
        <w:rPr>
          <w:position w:val="-30"/>
        </w:rPr>
        <w:object w:dxaOrig="1900" w:dyaOrig="720" w14:anchorId="702C0C2C">
          <v:shape id="_x0000_i3003" type="#_x0000_t75" style="width:95.1pt;height:36pt" o:ole="">
            <v:imagedata r:id="rId2855" o:title=""/>
          </v:shape>
          <o:OLEObject Type="Embed" ProgID="Equation.3" ShapeID="_x0000_i3003" DrawAspect="Content" ObjectID="_1578895885" r:id="rId2856"/>
        </w:object>
      </w:r>
      <w:r>
        <w:t>, a bit of value zero shall be appended to format 3.</w:t>
      </w:r>
    </w:p>
    <w:p w14:paraId="426EA75B" w14:textId="77777777" w:rsidR="00B27983" w:rsidRDefault="00B27983" w:rsidP="00B27983">
      <w:pPr>
        <w:rPr>
          <w:lang w:eastAsia="zh-CN"/>
        </w:rPr>
      </w:pPr>
      <w:r>
        <w:t>For BL/CE UE</w:t>
      </w:r>
      <w:r w:rsidRPr="00133100">
        <w:rPr>
          <w:iCs/>
        </w:rPr>
        <w:t>,</w:t>
      </w:r>
      <w:r>
        <w:rPr>
          <w:i/>
          <w:iCs/>
        </w:rPr>
        <w:t xml:space="preserve"> L</w:t>
      </w:r>
      <w:r w:rsidRPr="00133100">
        <w:rPr>
          <w:iCs/>
          <w:vertAlign w:val="subscript"/>
        </w:rPr>
        <w:t>format 0</w:t>
      </w:r>
      <w:r>
        <w:rPr>
          <w:i/>
          <w:iCs/>
          <w:vertAlign w:val="subscript"/>
        </w:rPr>
        <w:t xml:space="preserve"> </w:t>
      </w:r>
      <w:r w:rsidRPr="00133100">
        <w:rPr>
          <w:iCs/>
        </w:rPr>
        <w:t>and</w:t>
      </w:r>
      <w:r>
        <w:rPr>
          <w:i/>
          <w:iCs/>
        </w:rPr>
        <w:t xml:space="preserve"> </w:t>
      </w:r>
      <w:r>
        <w:t xml:space="preserve">format 0 are replaced by </w:t>
      </w:r>
      <w:r>
        <w:rPr>
          <w:i/>
          <w:iCs/>
        </w:rPr>
        <w:t>L</w:t>
      </w:r>
      <w:r w:rsidRPr="00204531">
        <w:rPr>
          <w:iCs/>
          <w:vertAlign w:val="subscript"/>
        </w:rPr>
        <w:t>f</w:t>
      </w:r>
      <w:r w:rsidRPr="00133100">
        <w:rPr>
          <w:iCs/>
          <w:vertAlign w:val="subscript"/>
        </w:rPr>
        <w:t>ormat 6-0A</w:t>
      </w:r>
      <w:r>
        <w:rPr>
          <w:i/>
          <w:iCs/>
          <w:vertAlign w:val="subscript"/>
        </w:rPr>
        <w:t xml:space="preserve"> </w:t>
      </w:r>
      <w:r w:rsidRPr="00133100">
        <w:rPr>
          <w:iCs/>
        </w:rPr>
        <w:t>and</w:t>
      </w:r>
      <w:r>
        <w:rPr>
          <w:i/>
          <w:iCs/>
        </w:rPr>
        <w:t xml:space="preserve"> </w:t>
      </w:r>
      <w:r>
        <w:t>format 6-0A, respectively, in the description above.</w:t>
      </w:r>
    </w:p>
    <w:p w14:paraId="2A1712FF" w14:textId="77777777" w:rsidR="00B27983" w:rsidRDefault="00B27983" w:rsidP="00B27983">
      <w:pPr>
        <w:pStyle w:val="Heading5"/>
      </w:pPr>
      <w:bookmarkStart w:id="7355" w:name="_Toc462752233"/>
      <w:bookmarkStart w:id="7356" w:name="_Toc500356662"/>
      <w:r>
        <w:t>5.3.3.1.7</w:t>
      </w:r>
      <w:r>
        <w:tab/>
        <w:t>Format 3A</w:t>
      </w:r>
      <w:bookmarkEnd w:id="7355"/>
      <w:bookmarkEnd w:id="7356"/>
    </w:p>
    <w:p w14:paraId="5240784F" w14:textId="77777777" w:rsidR="00B27983" w:rsidRDefault="00B27983" w:rsidP="00B27983">
      <w:r>
        <w:t xml:space="preserve">DCI format 3A is used for the transmission of TPC commands for PUCCH and PUSCH with single bit power adjustments. </w:t>
      </w:r>
    </w:p>
    <w:p w14:paraId="0E5446F8" w14:textId="77777777" w:rsidR="00B27983" w:rsidRDefault="00B27983" w:rsidP="00B27983">
      <w:r>
        <w:t>The following information is transmitted by means of the DCI format 3A:</w:t>
      </w:r>
    </w:p>
    <w:p w14:paraId="52334A85" w14:textId="77777777" w:rsidR="00B27983" w:rsidRDefault="00B27983" w:rsidP="00B27983">
      <w:pPr>
        <w:pStyle w:val="B1"/>
        <w:rPr>
          <w:lang w:val="nb-NO"/>
        </w:rPr>
      </w:pPr>
      <w:r>
        <w:rPr>
          <w:lang w:val="nb-NO"/>
        </w:rPr>
        <w:t>- TPC command number 1, TPC command number 2,…, TPC command number M</w:t>
      </w:r>
    </w:p>
    <w:p w14:paraId="14BEB386" w14:textId="77777777" w:rsidR="00B27983" w:rsidRDefault="00B27983" w:rsidP="00B27983">
      <w:pPr>
        <w:rPr>
          <w:lang w:eastAsia="ko-KR"/>
        </w:rPr>
      </w:pPr>
      <w:r>
        <w:t xml:space="preserve">where </w:t>
      </w:r>
      <w:r>
        <w:rPr>
          <w:position w:val="-10"/>
        </w:rPr>
        <w:object w:dxaOrig="1140" w:dyaOrig="300" w14:anchorId="64DBEFD7">
          <v:shape id="_x0000_i3004" type="#_x0000_t75" style="width:57pt;height:15pt" o:ole="">
            <v:imagedata r:id="rId2857" o:title=""/>
          </v:shape>
          <o:OLEObject Type="Embed" ProgID="Equation.3" ShapeID="_x0000_i3004" DrawAspect="Content" ObjectID="_1578895886" r:id="rId2858"/>
        </w:object>
      </w:r>
      <w:r>
        <w:t xml:space="preserve">, and where </w:t>
      </w:r>
      <w:r>
        <w:rPr>
          <w:position w:val="-10"/>
        </w:rPr>
        <w:object w:dxaOrig="720" w:dyaOrig="300" w14:anchorId="648CEEAF">
          <v:shape id="_x0000_i3005" type="#_x0000_t75" style="width:36pt;height:15pt" o:ole="">
            <v:imagedata r:id="rId2853" o:title=""/>
          </v:shape>
          <o:OLEObject Type="Embed" ProgID="Equation.3" ShapeID="_x0000_i3005" DrawAspect="Content" ObjectID="_1578895887" r:id="rId2859"/>
        </w:object>
      </w:r>
      <w:r>
        <w:t xml:space="preserve"> is equal to the payload size of format 0 before CRC attachment when format 0 is mapped onto the common search space, including any padding bits appended to format 0. </w:t>
      </w:r>
      <w:r>
        <w:rPr>
          <w:rFonts w:hint="eastAsia"/>
          <w:lang w:eastAsia="ko-KR"/>
        </w:rPr>
        <w:t xml:space="preserve">The parameter </w:t>
      </w:r>
      <w:r>
        <w:rPr>
          <w:rFonts w:hint="eastAsia"/>
          <w:i/>
          <w:lang w:eastAsia="ko-KR"/>
        </w:rPr>
        <w:t>tpc-Index</w:t>
      </w:r>
      <w:r>
        <w:rPr>
          <w:rFonts w:hint="eastAsia"/>
          <w:lang w:eastAsia="ko-KR"/>
        </w:rPr>
        <w:t xml:space="preserve"> </w:t>
      </w:r>
      <w:r>
        <w:rPr>
          <w:lang w:eastAsia="ko-KR"/>
        </w:rPr>
        <w:t xml:space="preserve">or </w:t>
      </w:r>
      <w:r>
        <w:rPr>
          <w:rFonts w:hint="eastAsia"/>
          <w:i/>
          <w:lang w:eastAsia="ko-KR"/>
        </w:rPr>
        <w:t>tpc-Index</w:t>
      </w:r>
      <w:r>
        <w:rPr>
          <w:i/>
          <w:lang w:eastAsia="ko-KR"/>
        </w:rPr>
        <w:t>-PUCCH-SCell</w:t>
      </w:r>
      <w:r>
        <w:rPr>
          <w:rFonts w:hint="eastAsia"/>
          <w:i/>
          <w:lang w:eastAsia="zh-CN"/>
        </w:rPr>
        <w:t>-r13</w:t>
      </w:r>
      <w:r>
        <w:rPr>
          <w:rFonts w:hint="eastAsia"/>
          <w:lang w:eastAsia="ko-KR"/>
        </w:rPr>
        <w:t xml:space="preserve"> provided by higher layers determines the index to the TPC command for a given UE.</w:t>
      </w:r>
    </w:p>
    <w:p w14:paraId="72F9E209" w14:textId="77777777" w:rsidR="00B27983" w:rsidRPr="00481070" w:rsidRDefault="00B27983" w:rsidP="00B27983">
      <w:pPr>
        <w:rPr>
          <w:lang w:eastAsia="zh-CN"/>
        </w:rPr>
      </w:pPr>
      <w:r>
        <w:t>For BL/CE UE</w:t>
      </w:r>
      <w:r w:rsidRPr="00133100">
        <w:rPr>
          <w:iCs/>
        </w:rPr>
        <w:t>,</w:t>
      </w:r>
      <w:r>
        <w:rPr>
          <w:i/>
          <w:iCs/>
        </w:rPr>
        <w:t xml:space="preserve"> L</w:t>
      </w:r>
      <w:r w:rsidRPr="00133100">
        <w:rPr>
          <w:iCs/>
          <w:vertAlign w:val="subscript"/>
        </w:rPr>
        <w:t>format 0</w:t>
      </w:r>
      <w:r>
        <w:rPr>
          <w:i/>
          <w:iCs/>
          <w:vertAlign w:val="subscript"/>
        </w:rPr>
        <w:t xml:space="preserve"> </w:t>
      </w:r>
      <w:r w:rsidRPr="00133100">
        <w:rPr>
          <w:iCs/>
        </w:rPr>
        <w:t>and</w:t>
      </w:r>
      <w:r>
        <w:rPr>
          <w:i/>
          <w:iCs/>
        </w:rPr>
        <w:t xml:space="preserve"> </w:t>
      </w:r>
      <w:r>
        <w:t xml:space="preserve">format 0 are replaced by </w:t>
      </w:r>
      <w:r>
        <w:rPr>
          <w:i/>
          <w:iCs/>
        </w:rPr>
        <w:t>L</w:t>
      </w:r>
      <w:r w:rsidRPr="00204531">
        <w:rPr>
          <w:iCs/>
          <w:vertAlign w:val="subscript"/>
        </w:rPr>
        <w:t>f</w:t>
      </w:r>
      <w:r w:rsidRPr="00133100">
        <w:rPr>
          <w:iCs/>
          <w:vertAlign w:val="subscript"/>
        </w:rPr>
        <w:t>ormat 6-0A</w:t>
      </w:r>
      <w:r>
        <w:rPr>
          <w:i/>
          <w:iCs/>
          <w:vertAlign w:val="subscript"/>
        </w:rPr>
        <w:t xml:space="preserve"> </w:t>
      </w:r>
      <w:r w:rsidRPr="00133100">
        <w:rPr>
          <w:iCs/>
        </w:rPr>
        <w:t>and</w:t>
      </w:r>
      <w:r>
        <w:rPr>
          <w:i/>
          <w:iCs/>
        </w:rPr>
        <w:t xml:space="preserve"> </w:t>
      </w:r>
      <w:r>
        <w:t>format 6-0A, respectively, in the description above.</w:t>
      </w:r>
    </w:p>
    <w:p w14:paraId="7761629C" w14:textId="77777777" w:rsidR="00B27983" w:rsidRDefault="00B27983" w:rsidP="00B27983">
      <w:pPr>
        <w:pStyle w:val="Heading5"/>
      </w:pPr>
      <w:bookmarkStart w:id="7357" w:name="_Toc462752234"/>
      <w:bookmarkStart w:id="7358" w:name="_Toc500356663"/>
      <w:r>
        <w:t>5.3.3.1.8</w:t>
      </w:r>
      <w:r>
        <w:tab/>
        <w:t>Format 4</w:t>
      </w:r>
      <w:bookmarkEnd w:id="7357"/>
      <w:bookmarkEnd w:id="7358"/>
    </w:p>
    <w:p w14:paraId="6E10F7E0" w14:textId="77777777" w:rsidR="00B27983" w:rsidRDefault="00B27983" w:rsidP="00B27983">
      <w:r>
        <w:t xml:space="preserve">DCI format 4 is used for the scheduling of PUSCH in one UL cell with multi-antenna port transmission mode, </w:t>
      </w:r>
    </w:p>
    <w:p w14:paraId="1C023A4C" w14:textId="77777777" w:rsidR="00B27983" w:rsidRDefault="00B27983" w:rsidP="00B27983">
      <w:r>
        <w:t>The following information is transmitted by means of the DCI format 4:</w:t>
      </w:r>
    </w:p>
    <w:p w14:paraId="1C833B12" w14:textId="77777777" w:rsidR="00B27983" w:rsidRDefault="00B27983" w:rsidP="00B27983">
      <w:pPr>
        <w:pStyle w:val="B1"/>
      </w:pPr>
      <w:r>
        <w:t>-</w:t>
      </w:r>
      <w:r>
        <w:tab/>
        <w:t>Carrier indicator – 0 or 3 bits. The field is present according to the definitions in [3].</w:t>
      </w:r>
    </w:p>
    <w:p w14:paraId="717DE3A0" w14:textId="77777777" w:rsidR="00B27983" w:rsidRDefault="00B27983" w:rsidP="00B27983">
      <w:pPr>
        <w:pStyle w:val="B1"/>
      </w:pPr>
      <w:r>
        <w:t>-</w:t>
      </w:r>
      <w:r>
        <w:tab/>
      </w:r>
      <w:r w:rsidRPr="00762A4A">
        <w:t>Resource block assignment</w:t>
      </w:r>
      <w:r>
        <w:t xml:space="preserve"> - </w:t>
      </w:r>
      <w:r w:rsidRPr="00F666FD">
        <w:rPr>
          <w:rFonts w:ascii="Arial" w:eastAsia="Batang" w:hAnsi="Arial" w:cs="Arial"/>
          <w:position w:val="-38"/>
          <w:lang w:val="en-US" w:eastAsia="ko-KR"/>
        </w:rPr>
        <w:object w:dxaOrig="5600" w:dyaOrig="940" w14:anchorId="0DAD98C7">
          <v:shape id="_x0000_i3006" type="#_x0000_t75" style="width:251.4pt;height:42pt" o:ole="">
            <v:imagedata r:id="rId2860" o:title=""/>
            <o:lock v:ext="edit" aspectratio="f"/>
          </v:shape>
          <o:OLEObject Type="Embed" ProgID="Equation.3" ShapeID="_x0000_i3006" DrawAspect="Content" ObjectID="_1578895888" r:id="rId2861"/>
        </w:object>
      </w:r>
      <w:r>
        <w:rPr>
          <w:rFonts w:ascii="Arial" w:eastAsia="Batang" w:hAnsi="Arial" w:cs="Arial"/>
          <w:lang w:val="en-US" w:eastAsia="ko-KR"/>
        </w:rPr>
        <w:t xml:space="preserve"> </w:t>
      </w:r>
      <w:r>
        <w:t xml:space="preserve">bits, where </w:t>
      </w:r>
      <w:r w:rsidRPr="006A1609">
        <w:rPr>
          <w:i/>
        </w:rPr>
        <w:t>P</w:t>
      </w:r>
      <w:r>
        <w:t xml:space="preserve"> is the UL RBG size as defined in section 8.1.2 of [3]</w:t>
      </w:r>
    </w:p>
    <w:p w14:paraId="059252E9" w14:textId="77777777" w:rsidR="00B27983" w:rsidRDefault="00B27983" w:rsidP="00B27983"/>
    <w:p w14:paraId="598369C4" w14:textId="77777777" w:rsidR="00B27983" w:rsidRDefault="00B27983" w:rsidP="00B27983">
      <w:pPr>
        <w:pStyle w:val="B1"/>
      </w:pPr>
      <w:r>
        <w:t>-</w:t>
      </w:r>
      <w:r>
        <w:tab/>
        <w:t>For resource allocation type 0:</w:t>
      </w:r>
    </w:p>
    <w:p w14:paraId="217D7C17" w14:textId="77777777" w:rsidR="00B27983" w:rsidRDefault="00B27983" w:rsidP="00B27983">
      <w:pPr>
        <w:pStyle w:val="B2"/>
      </w:pPr>
      <w:r>
        <w:t>-</w:t>
      </w:r>
      <w:r>
        <w:tab/>
        <w:t xml:space="preserve">The </w:t>
      </w:r>
      <w:r w:rsidRPr="00796EB4">
        <w:rPr>
          <w:position w:val="-22"/>
        </w:rPr>
        <w:object w:dxaOrig="2360" w:dyaOrig="540" w14:anchorId="57CABEAB">
          <v:shape id="_x0000_i3007" type="#_x0000_t75" style="width:118.5pt;height:27pt" o:ole="">
            <v:imagedata r:id="rId2739" o:title=""/>
          </v:shape>
          <o:OLEObject Type="Embed" ProgID="Equation.3" ShapeID="_x0000_i3007" DrawAspect="Content" ObjectID="_1578895889" r:id="rId2862"/>
        </w:object>
      </w:r>
      <w:r>
        <w:t>LSBs provide the resource allocation in the UL subframe as defined in section 8.1.1 of [3]</w:t>
      </w:r>
    </w:p>
    <w:p w14:paraId="660E49CE" w14:textId="77777777" w:rsidR="00B27983" w:rsidRDefault="00B27983" w:rsidP="00B27983">
      <w:pPr>
        <w:pStyle w:val="B1"/>
      </w:pPr>
      <w:r>
        <w:t>-</w:t>
      </w:r>
      <w:r>
        <w:tab/>
        <w:t>For resource allocation type 1:</w:t>
      </w:r>
    </w:p>
    <w:p w14:paraId="4D3260AA" w14:textId="77777777" w:rsidR="00B27983" w:rsidRDefault="00B27983" w:rsidP="00B27983">
      <w:pPr>
        <w:pStyle w:val="B2"/>
      </w:pPr>
      <w:r>
        <w:t>-</w:t>
      </w:r>
      <w:r>
        <w:tab/>
        <w:t xml:space="preserve">The </w:t>
      </w:r>
      <w:r w:rsidRPr="00F666FD">
        <w:rPr>
          <w:position w:val="-36"/>
        </w:rPr>
        <w:object w:dxaOrig="2299" w:dyaOrig="840" w14:anchorId="18017EB0">
          <v:shape id="_x0000_i3008" type="#_x0000_t75" style="width:114.9pt;height:42pt" o:ole="">
            <v:imagedata r:id="rId2863" o:title=""/>
          </v:shape>
          <o:OLEObject Type="Embed" ProgID="Equation.3" ShapeID="_x0000_i3008" DrawAspect="Content" ObjectID="_1578895890" r:id="rId2864"/>
        </w:object>
      </w:r>
      <w:r>
        <w:t xml:space="preserve"> LSBs provide the resource allocation in the UL subframe as defined in section 8.1.2 of [3] </w:t>
      </w:r>
    </w:p>
    <w:p w14:paraId="20B34B20" w14:textId="77777777" w:rsidR="00B27983" w:rsidRDefault="00B27983" w:rsidP="00B27983">
      <w:pPr>
        <w:pStyle w:val="B1"/>
      </w:pPr>
      <w:r>
        <w:t>-</w:t>
      </w:r>
      <w:r>
        <w:tab/>
        <w:t>TPC command for scheduled PUSCH – 2 bits as defined in section 5.1.1.1 of [3]</w:t>
      </w:r>
    </w:p>
    <w:p w14:paraId="1955DDA6" w14:textId="64498FBF" w:rsidR="00B27983" w:rsidRDefault="00B27983" w:rsidP="00B27983">
      <w:pPr>
        <w:pStyle w:val="B1"/>
      </w:pPr>
      <w:r>
        <w:t>-</w:t>
      </w:r>
      <w:r>
        <w:tab/>
        <w:t xml:space="preserve">Cyclic shift for DM RS and OCC index </w:t>
      </w:r>
      <w:ins w:id="7359" w:author="Edited - Third Generation Partnership Project" w:date="2017-12-06T08:57:00Z">
        <w:r w:rsidR="006C7A64">
          <w:rPr>
            <w:rFonts w:hint="eastAsia"/>
            <w:lang w:eastAsia="zh-CN"/>
          </w:rPr>
          <w:t xml:space="preserve">and IFDMA </w:t>
        </w:r>
        <w:r w:rsidR="006C7A64">
          <w:rPr>
            <w:rFonts w:hint="eastAsia"/>
            <w:lang w:val="en-US" w:eastAsia="zh-CN"/>
          </w:rPr>
          <w:t>configuration</w:t>
        </w:r>
        <w:r w:rsidR="006C7A64">
          <w:t xml:space="preserve"> </w:t>
        </w:r>
      </w:ins>
      <w:r>
        <w:t>– 3 bits as defined in section 5.5.2.1.1 of [2]</w:t>
      </w:r>
    </w:p>
    <w:p w14:paraId="0E24E6AD" w14:textId="77777777" w:rsidR="00B27983" w:rsidRDefault="00B27983" w:rsidP="00B27983">
      <w:pPr>
        <w:pStyle w:val="B1"/>
      </w:pPr>
      <w:r>
        <w:t>-</w:t>
      </w:r>
      <w:r>
        <w:tab/>
        <w:t xml:space="preserve">UL index – 2 bits as defined in sections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p>
    <w:p w14:paraId="38B22542" w14:textId="77777777" w:rsidR="00B27983" w:rsidRDefault="00B27983" w:rsidP="00B27983">
      <w:pPr>
        <w:pStyle w:val="B1"/>
      </w:pPr>
      <w:r>
        <w:t>-</w:t>
      </w:r>
      <w:r>
        <w:tab/>
        <w:t xml:space="preserve">Downlink Assignment Index (DAI) – 2 bits as defined in section 7.3 of [3] (this field </w:t>
      </w:r>
      <w:r>
        <w:rPr>
          <w:rFonts w:hint="eastAsia"/>
          <w:lang w:eastAsia="ko-KR"/>
        </w:rPr>
        <w:t xml:space="preserve">is present only for </w:t>
      </w:r>
      <w:r>
        <w:rPr>
          <w:lang w:eastAsia="ko-KR"/>
        </w:rPr>
        <w:t xml:space="preserve">cases with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w:t>
      </w:r>
      <w:r>
        <w:rPr>
          <w:lang w:eastAsia="zh-CN"/>
        </w:rPr>
        <w:t>FDD operation</w:t>
      </w:r>
      <w:r>
        <w:rPr>
          <w:rFonts w:hint="eastAsia"/>
          <w:lang w:eastAsia="ko-KR"/>
        </w:rPr>
        <w:t>)</w:t>
      </w:r>
    </w:p>
    <w:p w14:paraId="254C2779" w14:textId="7525E73F" w:rsidR="00B27983" w:rsidRDefault="00B27983" w:rsidP="00146CE6">
      <w:pPr>
        <w:pStyle w:val="B1"/>
        <w:ind w:leftChars="242" w:left="768"/>
        <w:rPr>
          <w:lang w:eastAsia="zh-CN"/>
        </w:rPr>
      </w:pPr>
      <w:r>
        <w:t>-</w:t>
      </w:r>
      <w:r>
        <w:tab/>
        <w:t>CSI request – 1, 2</w:t>
      </w:r>
      <w:ins w:id="7360" w:author="Edited - Third Generation Partnership Project" w:date="2017-12-06T08:57:00Z">
        <w:r w:rsidR="006C7A64">
          <w:t>, 3, 4</w:t>
        </w:r>
      </w:ins>
      <w:r>
        <w:t xml:space="preserve"> or </w:t>
      </w:r>
      <w:ins w:id="7361" w:author="Edited - Third Generation Partnership Project" w:date="2017-12-06T08:58:00Z">
        <w:r w:rsidR="006C7A64">
          <w:t xml:space="preserve">5 </w:t>
        </w:r>
      </w:ins>
      <w:r>
        <w:t xml:space="preserve">bits as defined in section 7.2.1 of [3]. </w:t>
      </w:r>
      <w:ins w:id="7362" w:author="Edited - Third Generation Partnership Project" w:date="2017-12-06T09:00:00Z">
        <w:r w:rsidR="006C7A64">
          <w:rPr>
            <w:rFonts w:hint="eastAsia"/>
            <w:lang w:eastAsia="zh-CN"/>
          </w:rPr>
          <w:t xml:space="preserve">If UEs are not configured with </w:t>
        </w:r>
        <w:r w:rsidR="006C7A64" w:rsidRPr="00687642">
          <w:rPr>
            <w:rFonts w:hint="eastAsia"/>
            <w:i/>
            <w:lang w:eastAsia="zh-CN"/>
          </w:rPr>
          <w:t>CSI-RS-ConfigNZPAperiodic</w:t>
        </w:r>
        <w:r w:rsidR="006C7A64">
          <w:rPr>
            <w:rFonts w:hint="eastAsia"/>
            <w:i/>
            <w:lang w:eastAsia="zh-CN"/>
          </w:rPr>
          <w:t xml:space="preserve"> </w:t>
        </w:r>
        <w:r w:rsidR="006C7A64" w:rsidRPr="00EF6CB1">
          <w:rPr>
            <w:rFonts w:hint="eastAsia"/>
            <w:lang w:eastAsia="zh-CN"/>
          </w:rPr>
          <w:t xml:space="preserve">or </w:t>
        </w:r>
        <w:r w:rsidR="006C7A64">
          <w:rPr>
            <w:rFonts w:hint="eastAsia"/>
            <w:lang w:eastAsia="zh-CN"/>
          </w:rPr>
          <w:t xml:space="preserve">if UEs are configured with </w:t>
        </w:r>
        <w:r w:rsidR="006C7A64" w:rsidRPr="00687642">
          <w:rPr>
            <w:rFonts w:hint="eastAsia"/>
            <w:i/>
            <w:lang w:eastAsia="zh-CN"/>
          </w:rPr>
          <w:t>CSI-RS-ConfigNZPAperiodic</w:t>
        </w:r>
        <w:r w:rsidR="006C7A64">
          <w:rPr>
            <w:rFonts w:hint="eastAsia"/>
            <w:i/>
            <w:lang w:eastAsia="zh-CN"/>
          </w:rPr>
          <w:t xml:space="preserve"> </w:t>
        </w:r>
        <w:r w:rsidR="006C7A64" w:rsidRPr="00EF6CB1">
          <w:rPr>
            <w:rFonts w:hint="eastAsia"/>
            <w:lang w:eastAsia="zh-CN"/>
          </w:rPr>
          <w:t xml:space="preserve">and </w:t>
        </w:r>
        <w:r w:rsidR="006C7A64" w:rsidRPr="00AB1FA9">
          <w:rPr>
            <w:rFonts w:hint="eastAsia"/>
            <w:i/>
            <w:lang w:eastAsia="zh-CN"/>
          </w:rPr>
          <w:t>numberActivated</w:t>
        </w:r>
        <w:r w:rsidR="006C7A64">
          <w:rPr>
            <w:rFonts w:hint="eastAsia"/>
            <w:i/>
            <w:lang w:eastAsia="zh-CN"/>
          </w:rPr>
          <w:t>Aperiodic</w:t>
        </w:r>
        <w:r w:rsidR="006C7A64" w:rsidRPr="00AB1FA9">
          <w:rPr>
            <w:rFonts w:hint="eastAsia"/>
            <w:i/>
            <w:lang w:eastAsia="zh-CN"/>
          </w:rPr>
          <w:t>CSI-RS-</w:t>
        </w:r>
        <w:r w:rsidR="006C7A64" w:rsidRPr="00107EDC">
          <w:rPr>
            <w:rFonts w:hint="eastAsia"/>
            <w:i/>
            <w:lang w:eastAsia="zh-CN"/>
          </w:rPr>
          <w:t>Resources</w:t>
        </w:r>
        <w:r w:rsidR="006C7A64">
          <w:rPr>
            <w:rFonts w:hint="eastAsia"/>
            <w:lang w:eastAsia="zh-CN"/>
          </w:rPr>
          <w:t>=1 for each CSI process</w:t>
        </w:r>
        <w:r w:rsidR="006C7A64" w:rsidRPr="00EF6CB1">
          <w:rPr>
            <w:rFonts w:hint="eastAsia"/>
            <w:lang w:eastAsia="zh-CN"/>
          </w:rPr>
          <w:t xml:space="preserve">, </w:t>
        </w:r>
        <w:r w:rsidR="006C7A64">
          <w:t>t</w:t>
        </w:r>
      </w:ins>
      <w:r>
        <w:t xml:space="preserve">he 2-bit field applies to </w:t>
      </w:r>
      <w:r>
        <w:rPr>
          <w:rFonts w:hint="eastAsia"/>
          <w:lang w:eastAsia="zh-CN"/>
        </w:rPr>
        <w:t>UEs configured with no more than five DL cells and to</w:t>
      </w:r>
    </w:p>
    <w:p w14:paraId="75932645" w14:textId="77777777" w:rsidR="00B27983" w:rsidRDefault="00B27983" w:rsidP="00B27983">
      <w:pPr>
        <w:pStyle w:val="B2"/>
      </w:pPr>
      <w:r>
        <w:t>-</w:t>
      </w:r>
      <w:r>
        <w:tab/>
        <w:t>UEs that are configured with more than one DL cell;</w:t>
      </w:r>
    </w:p>
    <w:p w14:paraId="293012B0" w14:textId="77777777" w:rsidR="00B27983" w:rsidRDefault="00B27983" w:rsidP="00B27983">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14:paraId="3449B9E3" w14:textId="77777777" w:rsidR="00B27983" w:rsidRDefault="00B27983" w:rsidP="00B27983">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p>
    <w:p w14:paraId="0B6D0C0A" w14:textId="77777777" w:rsidR="00B27983" w:rsidRDefault="00B27983" w:rsidP="00B27983">
      <w:pPr>
        <w:pStyle w:val="B1"/>
        <w:rPr>
          <w:lang w:eastAsia="zh-CN"/>
        </w:rPr>
      </w:pPr>
      <w:r>
        <w:rPr>
          <w:rFonts w:hint="eastAsia"/>
          <w:lang w:eastAsia="zh-CN"/>
        </w:rPr>
        <w:t>t</w:t>
      </w:r>
      <w:r>
        <w:t xml:space="preserve">he </w:t>
      </w:r>
      <w:r>
        <w:rPr>
          <w:rFonts w:hint="eastAsia"/>
          <w:lang w:eastAsia="zh-CN"/>
        </w:rPr>
        <w:t>3</w:t>
      </w:r>
      <w:r>
        <w:t>-bit field applies to</w:t>
      </w:r>
      <w:r>
        <w:rPr>
          <w:rFonts w:hint="eastAsia"/>
          <w:lang w:eastAsia="zh-CN"/>
        </w:rPr>
        <w:t xml:space="preserve"> </w:t>
      </w:r>
      <w:r>
        <w:t xml:space="preserve">UEs that are configured with more than </w:t>
      </w:r>
      <w:r>
        <w:rPr>
          <w:rFonts w:hint="eastAsia"/>
          <w:lang w:eastAsia="zh-CN"/>
        </w:rPr>
        <w:t>five DL cells;</w:t>
      </w:r>
    </w:p>
    <w:p w14:paraId="7173958D" w14:textId="77777777" w:rsidR="00B27983" w:rsidRDefault="00B27983" w:rsidP="00B27983">
      <w:pPr>
        <w:pStyle w:val="B1"/>
      </w:pPr>
      <w:r>
        <w:t>otherwise the 1-bit field applies</w:t>
      </w:r>
    </w:p>
    <w:p w14:paraId="232BCF3A" w14:textId="77777777" w:rsidR="006C7A64" w:rsidRDefault="006C7A64" w:rsidP="006C7A64">
      <w:pPr>
        <w:pStyle w:val="B1"/>
        <w:ind w:leftChars="242" w:left="768"/>
        <w:rPr>
          <w:ins w:id="7363" w:author="Edited - Third Generation Partnership Project" w:date="2017-12-06T09:01:00Z"/>
          <w:lang w:eastAsia="zh-CN"/>
        </w:rPr>
      </w:pPr>
      <w:ins w:id="7364" w:author="Edited - Third Generation Partnership Project" w:date="2017-12-06T09:01:00Z">
        <w:r>
          <w:rPr>
            <w:rFonts w:hint="eastAsia"/>
            <w:lang w:eastAsia="zh-CN"/>
          </w:rPr>
          <w:t xml:space="preserve">If UEs are configured with </w:t>
        </w:r>
        <w:r w:rsidRPr="00687642">
          <w:rPr>
            <w:rFonts w:hint="eastAsia"/>
            <w:i/>
            <w:lang w:eastAsia="zh-CN"/>
          </w:rPr>
          <w:t>CSI-RS-ConfigNZPAperiodic</w:t>
        </w:r>
        <w:r>
          <w:rPr>
            <w:rFonts w:hint="eastAsia"/>
            <w:i/>
            <w:lang w:eastAsia="zh-CN"/>
          </w:rPr>
          <w:t xml:space="preserve"> </w:t>
        </w:r>
        <w:r w:rsidRPr="00ED4A49">
          <w:rPr>
            <w:rFonts w:hint="eastAsia"/>
            <w:lang w:eastAsia="zh-CN"/>
          </w:rPr>
          <w:t>and</w:t>
        </w:r>
        <w:r>
          <w:rPr>
            <w:rFonts w:hint="eastAsia"/>
            <w:i/>
            <w:lang w:eastAsia="zh-CN"/>
          </w:rPr>
          <w:t xml:space="preserve"> </w:t>
        </w:r>
        <w:r w:rsidRPr="00AB1FA9">
          <w:rPr>
            <w:rFonts w:hint="eastAsia"/>
            <w:i/>
            <w:lang w:eastAsia="zh-CN"/>
          </w:rPr>
          <w:t>numberActivated</w:t>
        </w:r>
        <w:r>
          <w:rPr>
            <w:rFonts w:hint="eastAsia"/>
            <w:i/>
            <w:lang w:eastAsia="zh-CN"/>
          </w:rPr>
          <w:t>Aperiodic</w:t>
        </w:r>
        <w:r w:rsidRPr="00AB1FA9">
          <w:rPr>
            <w:rFonts w:hint="eastAsia"/>
            <w:i/>
            <w:lang w:eastAsia="zh-CN"/>
          </w:rPr>
          <w:t>CSI-RS-</w:t>
        </w:r>
        <w:r w:rsidRPr="00107EDC">
          <w:rPr>
            <w:rFonts w:hint="eastAsia"/>
            <w:i/>
            <w:lang w:eastAsia="zh-CN"/>
          </w:rPr>
          <w:t>Resources</w:t>
        </w:r>
        <w:r>
          <w:rPr>
            <w:rFonts w:hint="eastAsia"/>
            <w:lang w:eastAsia="zh-CN"/>
          </w:rPr>
          <w:t>&gt;1 for at least one CSI process,</w:t>
        </w:r>
        <w:r w:rsidRPr="00EF6CB1">
          <w:t xml:space="preserve"> </w:t>
        </w:r>
      </w:ins>
    </w:p>
    <w:p w14:paraId="62B9AA5A" w14:textId="77777777" w:rsidR="006C7A64" w:rsidRDefault="006C7A64" w:rsidP="006C7A64">
      <w:pPr>
        <w:pStyle w:val="B2"/>
        <w:ind w:leftChars="383" w:left="1050"/>
        <w:rPr>
          <w:ins w:id="7365" w:author="Edited - Third Generation Partnership Project" w:date="2017-12-06T09:01:00Z"/>
          <w:lang w:eastAsia="zh-CN"/>
        </w:rPr>
      </w:pPr>
      <w:ins w:id="7366" w:author="Edited - Third Generation Partnership Project" w:date="2017-12-06T09:01:00Z">
        <w:r>
          <w:rPr>
            <w:rFonts w:hint="eastAsia"/>
            <w:lang w:eastAsia="zh-CN"/>
          </w:rPr>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ins>
    </w:p>
    <w:p w14:paraId="07C92713" w14:textId="77777777" w:rsidR="006C7A64" w:rsidRDefault="006C7A64" w:rsidP="006C7A64">
      <w:pPr>
        <w:pStyle w:val="B2"/>
        <w:ind w:leftChars="483" w:left="1250"/>
        <w:rPr>
          <w:ins w:id="7367" w:author="Edited - Third Generation Partnership Project" w:date="2017-12-06T09:01:00Z"/>
        </w:rPr>
      </w:pPr>
      <w:ins w:id="7368" w:author="Edited - Third Generation Partnership Project" w:date="2017-12-06T09:01:00Z">
        <w:r>
          <w:t>-</w:t>
        </w:r>
        <w:r>
          <w:tab/>
          <w:t>UEs that are configured with more than one DL cell;</w:t>
        </w:r>
      </w:ins>
    </w:p>
    <w:p w14:paraId="4AECB85A" w14:textId="77777777" w:rsidR="006C7A64" w:rsidRDefault="006C7A64" w:rsidP="006C7A64">
      <w:pPr>
        <w:pStyle w:val="B2"/>
        <w:ind w:leftChars="483" w:left="1250"/>
        <w:rPr>
          <w:ins w:id="7369" w:author="Edited - Third Generation Partnership Project" w:date="2017-12-06T09:01:00Z"/>
          <w:lang w:eastAsia="zh-CN"/>
        </w:rPr>
      </w:pPr>
      <w:ins w:id="7370" w:author="Edited - Third Generation Partnership Project" w:date="2017-12-06T09:01:00Z">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ins>
    </w:p>
    <w:p w14:paraId="7669343A" w14:textId="77777777" w:rsidR="006C7A64" w:rsidRPr="00DB23B6" w:rsidRDefault="006C7A64" w:rsidP="006C7A64">
      <w:pPr>
        <w:pStyle w:val="B2"/>
        <w:ind w:leftChars="483" w:left="1250"/>
        <w:rPr>
          <w:ins w:id="7371" w:author="Edited - Third Generation Partnership Project" w:date="2017-12-06T09:01:00Z"/>
          <w:lang w:eastAsia="zh-CN"/>
        </w:rPr>
      </w:pPr>
      <w:ins w:id="7372" w:author="Edited - Third Generation Partnership Project" w:date="2017-12-06T09:01:00Z">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r w:rsidRPr="00DB23B6">
          <w:rPr>
            <w:rFonts w:hint="eastAsia"/>
            <w:lang w:eastAsia="zh-CN"/>
          </w:rPr>
          <w:t xml:space="preserve"> </w:t>
        </w:r>
      </w:ins>
    </w:p>
    <w:p w14:paraId="3D05859D" w14:textId="77777777" w:rsidR="006C7A64" w:rsidRDefault="006C7A64" w:rsidP="006C7A64">
      <w:pPr>
        <w:pStyle w:val="B1"/>
        <w:ind w:leftChars="342" w:left="968"/>
        <w:rPr>
          <w:ins w:id="7373" w:author="Edited - Third Generation Partnership Project" w:date="2017-12-06T09:01:00Z"/>
        </w:rPr>
      </w:pPr>
      <w:ins w:id="7374" w:author="Edited - Third Generation Partnership Project" w:date="2017-12-06T09:01:00Z">
        <w:r w:rsidRPr="00531A4D">
          <w:t xml:space="preserve">the </w:t>
        </w:r>
        <w:r>
          <w:rPr>
            <w:rFonts w:hint="eastAsia"/>
            <w:lang w:eastAsia="zh-CN"/>
          </w:rPr>
          <w:t>5</w:t>
        </w:r>
        <w:r w:rsidRPr="00531A4D">
          <w:t>-bit field applies to UEs that are configured with more than five DL cells;</w:t>
        </w:r>
      </w:ins>
    </w:p>
    <w:p w14:paraId="17E3AB49" w14:textId="77777777" w:rsidR="006C7A64" w:rsidRDefault="006C7A64" w:rsidP="006C7A64">
      <w:pPr>
        <w:pStyle w:val="B1"/>
        <w:ind w:leftChars="342" w:left="968"/>
        <w:rPr>
          <w:ins w:id="7375" w:author="Edited - Third Generation Partnership Project" w:date="2017-12-06T09:01:00Z"/>
        </w:rPr>
      </w:pPr>
      <w:ins w:id="7376" w:author="Edited - Third Generation Partnership Project" w:date="2017-12-06T09:01:00Z">
        <w:r>
          <w:t xml:space="preserve">otherwise the </w:t>
        </w:r>
        <w:r>
          <w:rPr>
            <w:rFonts w:hint="eastAsia"/>
            <w:lang w:eastAsia="zh-CN"/>
          </w:rPr>
          <w:t>3</w:t>
        </w:r>
        <w:r>
          <w:t>-bit field applies</w:t>
        </w:r>
        <w:r>
          <w:rPr>
            <w:rFonts w:hint="eastAsia"/>
            <w:lang w:eastAsia="zh-CN"/>
          </w:rPr>
          <w:t>.</w:t>
        </w:r>
      </w:ins>
    </w:p>
    <w:p w14:paraId="64CEDA8D" w14:textId="77777777" w:rsidR="00B27983" w:rsidRDefault="00B27983" w:rsidP="00B27983">
      <w:pPr>
        <w:pStyle w:val="B1"/>
      </w:pPr>
      <w:r>
        <w:t>-</w:t>
      </w:r>
      <w:r>
        <w:tab/>
        <w:t>SRS request – 2 bits as defined in section 8.2 of [3]</w:t>
      </w:r>
    </w:p>
    <w:p w14:paraId="6EA34663" w14:textId="77777777" w:rsidR="00AF7257" w:rsidRDefault="00B27983" w:rsidP="00AF7257">
      <w:pPr>
        <w:pStyle w:val="B1"/>
        <w:rPr>
          <w:lang w:eastAsia="zh-CN"/>
        </w:rPr>
      </w:pPr>
      <w:r>
        <w:t>-</w:t>
      </w:r>
      <w:r>
        <w:tab/>
        <w:t>Resource allocation type – 1 bit as defined in section 8.1 of [3]</w:t>
      </w:r>
      <w:r w:rsidR="00AF7257" w:rsidRPr="00AF7257">
        <w:rPr>
          <w:rFonts w:hint="eastAsia"/>
          <w:lang w:eastAsia="zh-CN"/>
        </w:rPr>
        <w:t xml:space="preserve"> </w:t>
      </w:r>
    </w:p>
    <w:p w14:paraId="3813AECE" w14:textId="77777777" w:rsidR="006C7A64" w:rsidRDefault="006C7A64" w:rsidP="006C7A64">
      <w:pPr>
        <w:pStyle w:val="B1"/>
        <w:rPr>
          <w:ins w:id="7377" w:author="Edited - Third Generation Partnership Project" w:date="2017-12-06T09:01:00Z"/>
        </w:rPr>
      </w:pPr>
      <w:ins w:id="7378" w:author="Edited - Third Generation Partnership Project" w:date="2017-12-06T09:01:00Z">
        <w:r>
          <w:rPr>
            <w:lang w:eastAsia="zh-CN"/>
          </w:rPr>
          <w:t>-</w:t>
        </w:r>
        <w:r>
          <w:tab/>
          <w:t xml:space="preserve">Cyclic </w:t>
        </w:r>
        <w:r>
          <w:rPr>
            <w:rFonts w:hint="eastAsia"/>
          </w:rPr>
          <w:t>Shift Field mapping table for DMRS</w:t>
        </w:r>
        <w:r>
          <w:t xml:space="preserve"> – </w:t>
        </w:r>
        <w:r>
          <w:rPr>
            <w:rFonts w:hint="eastAsia"/>
          </w:rPr>
          <w:t>1</w:t>
        </w:r>
        <w:r>
          <w:t xml:space="preserve"> bit as defined in section 5.5.2.1.1 of [2]</w:t>
        </w:r>
        <w:r>
          <w:rPr>
            <w:rFonts w:hint="eastAsia"/>
          </w:rPr>
          <w:t xml:space="preserve">. </w:t>
        </w:r>
        <w:r w:rsidRPr="00A447E7">
          <w:t xml:space="preserve">The </w:t>
        </w:r>
        <w:r>
          <w:rPr>
            <w:rFonts w:hint="eastAsia"/>
          </w:rPr>
          <w:t>1</w:t>
        </w:r>
        <w:r w:rsidRPr="00A447E7">
          <w:t>-bit field applies</w:t>
        </w:r>
        <w:r>
          <w:rPr>
            <w:rFonts w:hint="eastAsia"/>
          </w:rPr>
          <w:t xml:space="preserve"> to U</w:t>
        </w:r>
        <w:r>
          <w:t xml:space="preserve">Es </w:t>
        </w:r>
        <w:r>
          <w:rPr>
            <w:rFonts w:hint="eastAsia"/>
          </w:rPr>
          <w:t xml:space="preserve">that are configured with higher layer parameter </w:t>
        </w:r>
        <w:r w:rsidRPr="00733388">
          <w:rPr>
            <w:i/>
          </w:rPr>
          <w:t>UL-DMRS-IFDMA</w:t>
        </w:r>
        <w:r>
          <w:rPr>
            <w:rFonts w:hint="eastAsia"/>
          </w:rPr>
          <w:t>.</w:t>
        </w:r>
      </w:ins>
    </w:p>
    <w:p w14:paraId="341F8D7B" w14:textId="77777777" w:rsidR="00B27983" w:rsidRDefault="00B27983" w:rsidP="00B27983">
      <w:r>
        <w:t xml:space="preserve">In addition, for transport block 1: </w:t>
      </w:r>
    </w:p>
    <w:p w14:paraId="39838173" w14:textId="77777777" w:rsidR="00B27983" w:rsidRDefault="00B27983" w:rsidP="00B27983">
      <w:pPr>
        <w:pStyle w:val="B1"/>
      </w:pPr>
      <w:r>
        <w:t>-</w:t>
      </w:r>
      <w:r>
        <w:tab/>
        <w:t>Modulation and coding scheme</w:t>
      </w:r>
      <w:r w:rsidRPr="008B2056">
        <w:rPr>
          <w:color w:val="0041C2"/>
          <w:lang w:val="en-US" w:eastAsia="zh-CN"/>
        </w:rPr>
        <w:t xml:space="preserve"> </w:t>
      </w:r>
      <w:r w:rsidRPr="00866231">
        <w:rPr>
          <w:lang w:val="en-US" w:eastAsia="zh-CN"/>
        </w:rPr>
        <w:t>and redundancy version</w:t>
      </w:r>
      <w:r>
        <w:t xml:space="preserve"> – 5 bits</w:t>
      </w:r>
      <w:r w:rsidRPr="00F01401">
        <w:t xml:space="preserve"> </w:t>
      </w:r>
      <w:r>
        <w:t>as defined in section 8.6 of [3]</w:t>
      </w:r>
    </w:p>
    <w:p w14:paraId="0509E37C" w14:textId="77777777" w:rsidR="00B27983" w:rsidRDefault="00B27983" w:rsidP="00B27983">
      <w:pPr>
        <w:pStyle w:val="B1"/>
      </w:pPr>
      <w:r>
        <w:t>-</w:t>
      </w:r>
      <w:r>
        <w:tab/>
        <w:t>New data indicator – 1 bit</w:t>
      </w:r>
    </w:p>
    <w:p w14:paraId="6768C331" w14:textId="77777777" w:rsidR="00B27983" w:rsidRDefault="00B27983" w:rsidP="00B27983">
      <w:r>
        <w:t>In addition, for transport block 2:</w:t>
      </w:r>
    </w:p>
    <w:p w14:paraId="39152304" w14:textId="77777777" w:rsidR="00B27983" w:rsidRPr="00BA0EA7" w:rsidRDefault="00B27983" w:rsidP="00B27983">
      <w:pPr>
        <w:pStyle w:val="B1"/>
      </w:pPr>
      <w:r>
        <w:t>-</w:t>
      </w:r>
      <w:r>
        <w:tab/>
        <w:t xml:space="preserve">Modulation and coding scheme </w:t>
      </w:r>
      <w:r w:rsidRPr="00866231">
        <w:rPr>
          <w:lang w:val="en-US" w:eastAsia="zh-CN"/>
        </w:rPr>
        <w:t>and redundancy version</w:t>
      </w:r>
      <w:r>
        <w:rPr>
          <w:rFonts w:hint="eastAsia"/>
          <w:color w:val="0041C2"/>
          <w:lang w:val="en-US" w:eastAsia="zh-CN"/>
        </w:rPr>
        <w:t xml:space="preserve"> </w:t>
      </w:r>
      <w:r>
        <w:t>– 5 bits</w:t>
      </w:r>
      <w:r w:rsidRPr="00F01401">
        <w:t xml:space="preserve"> </w:t>
      </w:r>
      <w:r>
        <w:t>as defined in section 8.6 of [3]</w:t>
      </w:r>
    </w:p>
    <w:p w14:paraId="7AED1FB9" w14:textId="77777777" w:rsidR="00B27983" w:rsidRDefault="00B27983" w:rsidP="00B27983">
      <w:pPr>
        <w:pStyle w:val="B1"/>
      </w:pPr>
      <w:r>
        <w:t>-</w:t>
      </w:r>
      <w:r>
        <w:tab/>
        <w:t>New data indicator – 1 bit</w:t>
      </w:r>
    </w:p>
    <w:p w14:paraId="75E70326" w14:textId="77777777" w:rsidR="00B27983" w:rsidRDefault="00B27983" w:rsidP="00B27983">
      <w:pPr>
        <w:pStyle w:val="B1"/>
        <w:ind w:left="0" w:firstLine="0"/>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14:paraId="3A70CE41" w14:textId="77777777" w:rsidR="00B27983" w:rsidRDefault="00B27983" w:rsidP="00B27983">
      <w:pPr>
        <w:pStyle w:val="TH"/>
      </w:pPr>
      <w:r>
        <w:t>Table 5.3.3.1.8-</w:t>
      </w:r>
      <w:r>
        <w:rPr>
          <w:rFonts w:eastAsia="Batang"/>
          <w:lang w:eastAsia="ko-KR"/>
        </w:rPr>
        <w:t>1</w:t>
      </w:r>
      <w:r>
        <w:t>: Number of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B27983" w14:paraId="313510BA" w14:textId="77777777" w:rsidTr="00F3724D">
        <w:trPr>
          <w:trHeight w:val="357"/>
          <w:jc w:val="center"/>
        </w:trPr>
        <w:tc>
          <w:tcPr>
            <w:tcW w:w="4219" w:type="dxa"/>
            <w:vAlign w:val="center"/>
          </w:tcPr>
          <w:p w14:paraId="14A55A6C" w14:textId="77777777" w:rsidR="00B27983" w:rsidRDefault="00B27983" w:rsidP="00F3724D">
            <w:pPr>
              <w:pStyle w:val="TAH"/>
            </w:pPr>
            <w:r>
              <w:t>Number of antenna ports at UE</w:t>
            </w:r>
          </w:p>
        </w:tc>
        <w:tc>
          <w:tcPr>
            <w:tcW w:w="4219" w:type="dxa"/>
            <w:vAlign w:val="center"/>
          </w:tcPr>
          <w:p w14:paraId="268AADAA" w14:textId="77777777" w:rsidR="00B27983" w:rsidRDefault="00B27983" w:rsidP="00F3724D">
            <w:pPr>
              <w:pStyle w:val="TAH"/>
            </w:pPr>
            <w:r>
              <w:t>Number of bits for precoding information</w:t>
            </w:r>
          </w:p>
        </w:tc>
      </w:tr>
      <w:tr w:rsidR="00B27983" w14:paraId="7A451728" w14:textId="77777777" w:rsidTr="00F3724D">
        <w:trPr>
          <w:jc w:val="center"/>
        </w:trPr>
        <w:tc>
          <w:tcPr>
            <w:tcW w:w="4219" w:type="dxa"/>
          </w:tcPr>
          <w:p w14:paraId="5BCF6B5D" w14:textId="77777777" w:rsidR="00B27983" w:rsidRDefault="00B27983" w:rsidP="00F3724D">
            <w:pPr>
              <w:pStyle w:val="TAC"/>
            </w:pPr>
            <w:r>
              <w:t>2</w:t>
            </w:r>
          </w:p>
        </w:tc>
        <w:tc>
          <w:tcPr>
            <w:tcW w:w="4219" w:type="dxa"/>
          </w:tcPr>
          <w:p w14:paraId="3F56A6AD" w14:textId="77777777" w:rsidR="00B27983" w:rsidRDefault="00B27983" w:rsidP="00F3724D">
            <w:pPr>
              <w:pStyle w:val="TAC"/>
            </w:pPr>
            <w:r>
              <w:t>3</w:t>
            </w:r>
          </w:p>
        </w:tc>
      </w:tr>
      <w:tr w:rsidR="00B27983" w14:paraId="6B995999" w14:textId="77777777" w:rsidTr="00F3724D">
        <w:trPr>
          <w:jc w:val="center"/>
        </w:trPr>
        <w:tc>
          <w:tcPr>
            <w:tcW w:w="4219" w:type="dxa"/>
          </w:tcPr>
          <w:p w14:paraId="47965157" w14:textId="77777777" w:rsidR="00B27983" w:rsidRDefault="00B27983" w:rsidP="00F3724D">
            <w:pPr>
              <w:pStyle w:val="TAC"/>
            </w:pPr>
            <w:r>
              <w:t>4</w:t>
            </w:r>
          </w:p>
        </w:tc>
        <w:tc>
          <w:tcPr>
            <w:tcW w:w="4219" w:type="dxa"/>
          </w:tcPr>
          <w:p w14:paraId="6CBB6187" w14:textId="77777777" w:rsidR="00B27983" w:rsidRDefault="00B27983" w:rsidP="00F3724D">
            <w:pPr>
              <w:pStyle w:val="TAC"/>
            </w:pPr>
            <w:r>
              <w:t>6</w:t>
            </w:r>
          </w:p>
        </w:tc>
      </w:tr>
    </w:tbl>
    <w:p w14:paraId="750F2F9A" w14:textId="77777777" w:rsidR="00B27983" w:rsidRDefault="00B27983" w:rsidP="00B27983">
      <w:pPr>
        <w:pStyle w:val="B1"/>
        <w:ind w:left="0" w:firstLine="0"/>
      </w:pPr>
    </w:p>
    <w:p w14:paraId="62A20BDF" w14:textId="77777777" w:rsidR="00B27983" w:rsidRPr="00F9221E" w:rsidRDefault="00B27983" w:rsidP="00B27983">
      <w:pPr>
        <w:pStyle w:val="TH"/>
      </w:pPr>
      <w:r w:rsidRPr="00F9221E">
        <w:t>Table 5.3.3.1.8-</w:t>
      </w:r>
      <w:r>
        <w:rPr>
          <w:rFonts w:eastAsia="Batang"/>
          <w:lang w:eastAsia="ko-KR"/>
        </w:rPr>
        <w:t>2</w:t>
      </w:r>
      <w:r w:rsidRPr="00F9221E">
        <w:t xml:space="preserve">: </w:t>
      </w:r>
      <w:r w:rsidRPr="002A62D9">
        <w:t>Content of pre</w:t>
      </w:r>
      <w:r>
        <w:t>coding information field for 2</w:t>
      </w:r>
      <w:r w:rsidRPr="002A62D9">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492"/>
        <w:gridCol w:w="2357"/>
        <w:gridCol w:w="1582"/>
      </w:tblGrid>
      <w:tr w:rsidR="00B27983" w14:paraId="75D4A463" w14:textId="77777777" w:rsidTr="00F3724D">
        <w:trPr>
          <w:trHeight w:val="257"/>
          <w:jc w:val="center"/>
        </w:trPr>
        <w:tc>
          <w:tcPr>
            <w:tcW w:w="0" w:type="auto"/>
            <w:gridSpan w:val="2"/>
            <w:vAlign w:val="center"/>
          </w:tcPr>
          <w:p w14:paraId="7DAE5D9F" w14:textId="77777777" w:rsidR="00B27983" w:rsidRPr="000606EF" w:rsidRDefault="00B27983" w:rsidP="00F3724D">
            <w:pPr>
              <w:pStyle w:val="TAH"/>
            </w:pPr>
            <w:r w:rsidRPr="000606EF">
              <w:t xml:space="preserve">One codeword: </w:t>
            </w:r>
            <w:r w:rsidRPr="000606EF">
              <w:br/>
              <w:t>Codeword 0 enabled</w:t>
            </w:r>
          </w:p>
          <w:p w14:paraId="254AA762" w14:textId="77777777" w:rsidR="00B27983" w:rsidRPr="000606EF" w:rsidRDefault="00B27983" w:rsidP="00F3724D">
            <w:pPr>
              <w:pStyle w:val="TAH"/>
            </w:pPr>
            <w:r w:rsidRPr="000606EF">
              <w:t>Codeword 1 disabled</w:t>
            </w:r>
          </w:p>
        </w:tc>
        <w:tc>
          <w:tcPr>
            <w:tcW w:w="0" w:type="auto"/>
            <w:gridSpan w:val="2"/>
          </w:tcPr>
          <w:p w14:paraId="3C040F94" w14:textId="77777777" w:rsidR="00B27983" w:rsidRPr="000606EF" w:rsidRDefault="00B27983" w:rsidP="00F3724D">
            <w:pPr>
              <w:pStyle w:val="TAH"/>
            </w:pPr>
            <w:r w:rsidRPr="000606EF">
              <w:t xml:space="preserve">Two codewords: </w:t>
            </w:r>
            <w:r w:rsidRPr="000606EF">
              <w:br/>
              <w:t>Codeword 0 enabled</w:t>
            </w:r>
          </w:p>
          <w:p w14:paraId="02D6645B" w14:textId="77777777" w:rsidR="00B27983" w:rsidRPr="000606EF" w:rsidRDefault="00B27983" w:rsidP="00F3724D">
            <w:pPr>
              <w:pStyle w:val="TAH"/>
            </w:pPr>
            <w:r w:rsidRPr="000606EF">
              <w:t>Codeword 1 enabled</w:t>
            </w:r>
          </w:p>
        </w:tc>
      </w:tr>
      <w:tr w:rsidR="00B27983" w14:paraId="07F0CBBA" w14:textId="77777777" w:rsidTr="00F3724D">
        <w:trPr>
          <w:trHeight w:val="257"/>
          <w:jc w:val="center"/>
        </w:trPr>
        <w:tc>
          <w:tcPr>
            <w:tcW w:w="0" w:type="auto"/>
          </w:tcPr>
          <w:p w14:paraId="79B3660C" w14:textId="77777777" w:rsidR="00B27983" w:rsidRPr="00397CF3" w:rsidRDefault="00B27983" w:rsidP="00F3724D">
            <w:pPr>
              <w:pStyle w:val="TAC"/>
              <w:rPr>
                <w:b/>
              </w:rPr>
            </w:pPr>
            <w:r w:rsidRPr="00397CF3">
              <w:rPr>
                <w:b/>
              </w:rPr>
              <w:t>Bit field mapped to index</w:t>
            </w:r>
          </w:p>
        </w:tc>
        <w:tc>
          <w:tcPr>
            <w:tcW w:w="0" w:type="auto"/>
          </w:tcPr>
          <w:p w14:paraId="725EC37B" w14:textId="77777777" w:rsidR="00B27983" w:rsidRPr="00397CF3" w:rsidRDefault="00B27983" w:rsidP="00F3724D">
            <w:pPr>
              <w:pStyle w:val="TAC"/>
              <w:rPr>
                <w:b/>
              </w:rPr>
            </w:pPr>
            <w:r w:rsidRPr="00397CF3">
              <w:rPr>
                <w:b/>
              </w:rPr>
              <w:t>Message</w:t>
            </w:r>
          </w:p>
        </w:tc>
        <w:tc>
          <w:tcPr>
            <w:tcW w:w="0" w:type="auto"/>
          </w:tcPr>
          <w:p w14:paraId="387E3FE4" w14:textId="77777777" w:rsidR="00B27983" w:rsidRPr="00397CF3" w:rsidRDefault="00B27983" w:rsidP="00F3724D">
            <w:pPr>
              <w:pStyle w:val="TAC"/>
              <w:rPr>
                <w:b/>
              </w:rPr>
            </w:pPr>
            <w:r w:rsidRPr="00397CF3">
              <w:rPr>
                <w:b/>
              </w:rPr>
              <w:t>Bit field mapped to index</w:t>
            </w:r>
          </w:p>
        </w:tc>
        <w:tc>
          <w:tcPr>
            <w:tcW w:w="0" w:type="auto"/>
          </w:tcPr>
          <w:p w14:paraId="5E65F18E" w14:textId="77777777" w:rsidR="00B27983" w:rsidRPr="00397CF3" w:rsidRDefault="00B27983" w:rsidP="00F3724D">
            <w:pPr>
              <w:pStyle w:val="TAC"/>
              <w:rPr>
                <w:b/>
              </w:rPr>
            </w:pPr>
            <w:r w:rsidRPr="00397CF3">
              <w:rPr>
                <w:b/>
              </w:rPr>
              <w:t>Message</w:t>
            </w:r>
          </w:p>
        </w:tc>
      </w:tr>
      <w:tr w:rsidR="00B27983" w14:paraId="468E8C47" w14:textId="77777777" w:rsidTr="00F3724D">
        <w:trPr>
          <w:trHeight w:val="257"/>
          <w:jc w:val="center"/>
        </w:trPr>
        <w:tc>
          <w:tcPr>
            <w:tcW w:w="0" w:type="auto"/>
          </w:tcPr>
          <w:p w14:paraId="3BC44AB4" w14:textId="77777777" w:rsidR="00B27983" w:rsidRDefault="00B27983" w:rsidP="00F3724D">
            <w:pPr>
              <w:pStyle w:val="TAC"/>
            </w:pPr>
            <w:r>
              <w:t>0</w:t>
            </w:r>
          </w:p>
        </w:tc>
        <w:tc>
          <w:tcPr>
            <w:tcW w:w="0" w:type="auto"/>
          </w:tcPr>
          <w:p w14:paraId="7472B4B4" w14:textId="77777777" w:rsidR="00B27983" w:rsidRDefault="00B27983" w:rsidP="00F3724D">
            <w:pPr>
              <w:pStyle w:val="TAC"/>
            </w:pPr>
            <w:r>
              <w:t>1 layer: TPMI=0</w:t>
            </w:r>
          </w:p>
        </w:tc>
        <w:tc>
          <w:tcPr>
            <w:tcW w:w="0" w:type="auto"/>
          </w:tcPr>
          <w:p w14:paraId="6F8B4B02" w14:textId="77777777" w:rsidR="00B27983" w:rsidRDefault="00B27983" w:rsidP="00F3724D">
            <w:pPr>
              <w:pStyle w:val="TAC"/>
            </w:pPr>
            <w:r>
              <w:t>0</w:t>
            </w:r>
          </w:p>
        </w:tc>
        <w:tc>
          <w:tcPr>
            <w:tcW w:w="0" w:type="auto"/>
          </w:tcPr>
          <w:p w14:paraId="4DC9820A" w14:textId="77777777" w:rsidR="00B27983" w:rsidRDefault="00B27983" w:rsidP="00F3724D">
            <w:pPr>
              <w:pStyle w:val="TAC"/>
            </w:pPr>
            <w:r>
              <w:t>2 layers: TPMI=0</w:t>
            </w:r>
          </w:p>
        </w:tc>
      </w:tr>
      <w:tr w:rsidR="00B27983" w14:paraId="328C4102" w14:textId="77777777" w:rsidTr="00F3724D">
        <w:trPr>
          <w:trHeight w:val="257"/>
          <w:jc w:val="center"/>
        </w:trPr>
        <w:tc>
          <w:tcPr>
            <w:tcW w:w="0" w:type="auto"/>
          </w:tcPr>
          <w:p w14:paraId="65A8670B" w14:textId="77777777" w:rsidR="00B27983" w:rsidRDefault="00B27983" w:rsidP="00F3724D">
            <w:pPr>
              <w:pStyle w:val="TAC"/>
            </w:pPr>
            <w:r>
              <w:t>1</w:t>
            </w:r>
          </w:p>
        </w:tc>
        <w:tc>
          <w:tcPr>
            <w:tcW w:w="0" w:type="auto"/>
          </w:tcPr>
          <w:p w14:paraId="0885F661" w14:textId="77777777" w:rsidR="00B27983" w:rsidRDefault="00B27983" w:rsidP="00F3724D">
            <w:pPr>
              <w:pStyle w:val="TAC"/>
            </w:pPr>
            <w:r>
              <w:t>1 layer: TPMI=1</w:t>
            </w:r>
          </w:p>
        </w:tc>
        <w:tc>
          <w:tcPr>
            <w:tcW w:w="0" w:type="auto"/>
          </w:tcPr>
          <w:p w14:paraId="16499180" w14:textId="77777777" w:rsidR="00B27983" w:rsidRDefault="00B27983" w:rsidP="00F3724D">
            <w:pPr>
              <w:pStyle w:val="TAC"/>
            </w:pPr>
            <w:r>
              <w:t>1-7</w:t>
            </w:r>
          </w:p>
        </w:tc>
        <w:tc>
          <w:tcPr>
            <w:tcW w:w="0" w:type="auto"/>
          </w:tcPr>
          <w:p w14:paraId="1F5FA010" w14:textId="77777777" w:rsidR="00B27983" w:rsidRDefault="00B27983" w:rsidP="00F3724D">
            <w:pPr>
              <w:pStyle w:val="TAC"/>
            </w:pPr>
            <w:r>
              <w:t>reserved</w:t>
            </w:r>
          </w:p>
        </w:tc>
      </w:tr>
      <w:tr w:rsidR="00B27983" w14:paraId="7EB041DF" w14:textId="77777777" w:rsidTr="00F3724D">
        <w:trPr>
          <w:trHeight w:val="257"/>
          <w:jc w:val="center"/>
        </w:trPr>
        <w:tc>
          <w:tcPr>
            <w:tcW w:w="0" w:type="auto"/>
          </w:tcPr>
          <w:p w14:paraId="49A6B03C" w14:textId="77777777" w:rsidR="00B27983" w:rsidRDefault="00B27983" w:rsidP="00F3724D">
            <w:pPr>
              <w:pStyle w:val="TAC"/>
            </w:pPr>
            <w:r>
              <w:t>2</w:t>
            </w:r>
          </w:p>
        </w:tc>
        <w:tc>
          <w:tcPr>
            <w:tcW w:w="0" w:type="auto"/>
          </w:tcPr>
          <w:p w14:paraId="1AC3C4B7" w14:textId="77777777" w:rsidR="00B27983" w:rsidRDefault="00B27983" w:rsidP="00F3724D">
            <w:pPr>
              <w:pStyle w:val="TAC"/>
            </w:pPr>
            <w:r>
              <w:t>1 layer: TPMI=2</w:t>
            </w:r>
          </w:p>
        </w:tc>
        <w:tc>
          <w:tcPr>
            <w:tcW w:w="0" w:type="auto"/>
          </w:tcPr>
          <w:p w14:paraId="635E6EEE" w14:textId="77777777" w:rsidR="00B27983" w:rsidRDefault="00B27983" w:rsidP="00F3724D">
            <w:pPr>
              <w:pStyle w:val="TAC"/>
            </w:pPr>
          </w:p>
        </w:tc>
        <w:tc>
          <w:tcPr>
            <w:tcW w:w="0" w:type="auto"/>
          </w:tcPr>
          <w:p w14:paraId="38D2811F" w14:textId="77777777" w:rsidR="00B27983" w:rsidRDefault="00B27983" w:rsidP="00F3724D">
            <w:pPr>
              <w:pStyle w:val="TAC"/>
            </w:pPr>
          </w:p>
        </w:tc>
      </w:tr>
      <w:tr w:rsidR="00B27983" w14:paraId="6226978F" w14:textId="77777777" w:rsidTr="00F3724D">
        <w:trPr>
          <w:trHeight w:val="257"/>
          <w:jc w:val="center"/>
        </w:trPr>
        <w:tc>
          <w:tcPr>
            <w:tcW w:w="0" w:type="auto"/>
          </w:tcPr>
          <w:p w14:paraId="4ADC1062" w14:textId="77777777" w:rsidR="00B27983" w:rsidRDefault="00B27983" w:rsidP="00F3724D">
            <w:pPr>
              <w:pStyle w:val="TAC"/>
            </w:pPr>
            <w:r>
              <w:t>…</w:t>
            </w:r>
          </w:p>
        </w:tc>
        <w:tc>
          <w:tcPr>
            <w:tcW w:w="0" w:type="auto"/>
          </w:tcPr>
          <w:p w14:paraId="776D498D" w14:textId="77777777" w:rsidR="00B27983" w:rsidRDefault="00B27983" w:rsidP="00F3724D">
            <w:pPr>
              <w:pStyle w:val="TAC"/>
            </w:pPr>
            <w:r>
              <w:t>…</w:t>
            </w:r>
          </w:p>
        </w:tc>
        <w:tc>
          <w:tcPr>
            <w:tcW w:w="0" w:type="auto"/>
          </w:tcPr>
          <w:p w14:paraId="36ABB124" w14:textId="77777777" w:rsidR="00B27983" w:rsidRDefault="00B27983" w:rsidP="00F3724D">
            <w:pPr>
              <w:pStyle w:val="TAC"/>
            </w:pPr>
          </w:p>
        </w:tc>
        <w:tc>
          <w:tcPr>
            <w:tcW w:w="0" w:type="auto"/>
          </w:tcPr>
          <w:p w14:paraId="73B782EC" w14:textId="77777777" w:rsidR="00B27983" w:rsidRDefault="00B27983" w:rsidP="00F3724D">
            <w:pPr>
              <w:pStyle w:val="TAC"/>
            </w:pPr>
          </w:p>
        </w:tc>
      </w:tr>
      <w:tr w:rsidR="00B27983" w14:paraId="479A122E" w14:textId="77777777" w:rsidTr="00F3724D">
        <w:trPr>
          <w:trHeight w:val="257"/>
          <w:jc w:val="center"/>
        </w:trPr>
        <w:tc>
          <w:tcPr>
            <w:tcW w:w="0" w:type="auto"/>
          </w:tcPr>
          <w:p w14:paraId="7D9144A7" w14:textId="77777777" w:rsidR="00B27983" w:rsidRDefault="00B27983" w:rsidP="00F3724D">
            <w:pPr>
              <w:pStyle w:val="TAC"/>
            </w:pPr>
            <w:r>
              <w:t>5</w:t>
            </w:r>
          </w:p>
        </w:tc>
        <w:tc>
          <w:tcPr>
            <w:tcW w:w="0" w:type="auto"/>
          </w:tcPr>
          <w:p w14:paraId="4903B699" w14:textId="77777777" w:rsidR="00B27983" w:rsidRDefault="00B27983" w:rsidP="00F3724D">
            <w:pPr>
              <w:pStyle w:val="TAC"/>
            </w:pPr>
            <w:r>
              <w:t>1 layer: TPMI=5</w:t>
            </w:r>
          </w:p>
        </w:tc>
        <w:tc>
          <w:tcPr>
            <w:tcW w:w="0" w:type="auto"/>
          </w:tcPr>
          <w:p w14:paraId="2E80F635" w14:textId="77777777" w:rsidR="00B27983" w:rsidRDefault="00B27983" w:rsidP="00F3724D">
            <w:pPr>
              <w:pStyle w:val="TAC"/>
            </w:pPr>
          </w:p>
        </w:tc>
        <w:tc>
          <w:tcPr>
            <w:tcW w:w="0" w:type="auto"/>
          </w:tcPr>
          <w:p w14:paraId="247214F0" w14:textId="77777777" w:rsidR="00B27983" w:rsidRDefault="00B27983" w:rsidP="00F3724D">
            <w:pPr>
              <w:pStyle w:val="TAC"/>
            </w:pPr>
          </w:p>
        </w:tc>
      </w:tr>
      <w:tr w:rsidR="00B27983" w14:paraId="0F4D0BEF" w14:textId="77777777" w:rsidTr="00F3724D">
        <w:trPr>
          <w:trHeight w:val="257"/>
          <w:jc w:val="center"/>
        </w:trPr>
        <w:tc>
          <w:tcPr>
            <w:tcW w:w="0" w:type="auto"/>
          </w:tcPr>
          <w:p w14:paraId="7CB84420" w14:textId="77777777" w:rsidR="00B27983" w:rsidRDefault="00B27983" w:rsidP="00F3724D">
            <w:pPr>
              <w:pStyle w:val="TAC"/>
            </w:pPr>
            <w:r>
              <w:t>6-7</w:t>
            </w:r>
          </w:p>
        </w:tc>
        <w:tc>
          <w:tcPr>
            <w:tcW w:w="0" w:type="auto"/>
          </w:tcPr>
          <w:p w14:paraId="441A8286" w14:textId="77777777" w:rsidR="00B27983" w:rsidRDefault="00B27983" w:rsidP="00F3724D">
            <w:pPr>
              <w:pStyle w:val="TAC"/>
            </w:pPr>
            <w:r>
              <w:t>reserved</w:t>
            </w:r>
          </w:p>
        </w:tc>
        <w:tc>
          <w:tcPr>
            <w:tcW w:w="0" w:type="auto"/>
          </w:tcPr>
          <w:p w14:paraId="480E351B" w14:textId="77777777" w:rsidR="00B27983" w:rsidRDefault="00B27983" w:rsidP="00F3724D">
            <w:pPr>
              <w:pStyle w:val="TAC"/>
            </w:pPr>
          </w:p>
        </w:tc>
        <w:tc>
          <w:tcPr>
            <w:tcW w:w="0" w:type="auto"/>
          </w:tcPr>
          <w:p w14:paraId="64183242" w14:textId="77777777" w:rsidR="00B27983" w:rsidRDefault="00B27983" w:rsidP="00F3724D">
            <w:pPr>
              <w:pStyle w:val="TAC"/>
            </w:pPr>
          </w:p>
        </w:tc>
      </w:tr>
    </w:tbl>
    <w:p w14:paraId="19CF9044" w14:textId="77777777" w:rsidR="00B27983" w:rsidRDefault="00B27983" w:rsidP="00B27983"/>
    <w:p w14:paraId="4ADE3C45" w14:textId="77777777" w:rsidR="00B27983" w:rsidRDefault="00B27983" w:rsidP="00B27983">
      <w:pPr>
        <w:pStyle w:val="TH"/>
        <w:spacing w:before="0"/>
      </w:pPr>
      <w:r w:rsidRPr="00F9221E">
        <w:t>Table 5.3.3.1.8-</w:t>
      </w:r>
      <w:r>
        <w:rPr>
          <w:rFonts w:eastAsia="Batang"/>
          <w:lang w:eastAsia="ko-KR"/>
        </w:rPr>
        <w:t>3</w:t>
      </w:r>
      <w:r w:rsidRPr="00F9221E">
        <w:t xml:space="preserve">: </w:t>
      </w:r>
      <w:r w:rsidRPr="002A62D9">
        <w:t>Content of pr</w:t>
      </w:r>
      <w:r>
        <w:t xml:space="preserve">ecoding information field for </w:t>
      </w:r>
      <w:r w:rsidRPr="002A62D9">
        <w:t>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gridCol w:w="2357"/>
        <w:gridCol w:w="1682"/>
      </w:tblGrid>
      <w:tr w:rsidR="00B27983" w14:paraId="0BCC4591" w14:textId="77777777" w:rsidTr="00F3724D">
        <w:trPr>
          <w:trHeight w:val="257"/>
          <w:jc w:val="center"/>
        </w:trPr>
        <w:tc>
          <w:tcPr>
            <w:tcW w:w="0" w:type="auto"/>
            <w:gridSpan w:val="2"/>
            <w:vAlign w:val="center"/>
          </w:tcPr>
          <w:p w14:paraId="4ABB0C6A" w14:textId="77777777" w:rsidR="00B27983" w:rsidRDefault="00B27983" w:rsidP="00F3724D">
            <w:pPr>
              <w:pStyle w:val="TAH"/>
            </w:pPr>
            <w:r>
              <w:t xml:space="preserve">One codeword: </w:t>
            </w:r>
            <w:r>
              <w:br/>
              <w:t>Codeword 0 enabled</w:t>
            </w:r>
          </w:p>
          <w:p w14:paraId="04D82730" w14:textId="77777777" w:rsidR="00B27983" w:rsidRDefault="00B27983" w:rsidP="00F3724D">
            <w:pPr>
              <w:pStyle w:val="TAH"/>
            </w:pPr>
            <w:r>
              <w:t>Codeword 1 disabled</w:t>
            </w:r>
          </w:p>
        </w:tc>
        <w:tc>
          <w:tcPr>
            <w:tcW w:w="0" w:type="auto"/>
            <w:gridSpan w:val="2"/>
          </w:tcPr>
          <w:p w14:paraId="73640665" w14:textId="77777777" w:rsidR="00B27983" w:rsidRDefault="00B27983" w:rsidP="00F3724D">
            <w:pPr>
              <w:pStyle w:val="TAH"/>
            </w:pPr>
            <w:r>
              <w:t xml:space="preserve">Two codewords: </w:t>
            </w:r>
            <w:r>
              <w:br/>
              <w:t>Codeword 0 enabled</w:t>
            </w:r>
          </w:p>
          <w:p w14:paraId="5F56461A" w14:textId="77777777" w:rsidR="00B27983" w:rsidRDefault="00B27983" w:rsidP="00F3724D">
            <w:pPr>
              <w:pStyle w:val="TAH"/>
            </w:pPr>
            <w:r>
              <w:t>Codeword 1 enabled</w:t>
            </w:r>
          </w:p>
        </w:tc>
      </w:tr>
      <w:tr w:rsidR="00B27983" w14:paraId="2CAE2B47" w14:textId="77777777" w:rsidTr="00F3724D">
        <w:trPr>
          <w:trHeight w:val="257"/>
          <w:jc w:val="center"/>
        </w:trPr>
        <w:tc>
          <w:tcPr>
            <w:tcW w:w="0" w:type="auto"/>
          </w:tcPr>
          <w:p w14:paraId="3695714A" w14:textId="77777777" w:rsidR="00B27983" w:rsidRPr="008C5700" w:rsidRDefault="00B27983" w:rsidP="00F3724D">
            <w:pPr>
              <w:pStyle w:val="TAC"/>
              <w:rPr>
                <w:b/>
              </w:rPr>
            </w:pPr>
            <w:r w:rsidRPr="008C5700">
              <w:rPr>
                <w:b/>
              </w:rPr>
              <w:t>Bit field mapped to index</w:t>
            </w:r>
          </w:p>
        </w:tc>
        <w:tc>
          <w:tcPr>
            <w:tcW w:w="0" w:type="auto"/>
          </w:tcPr>
          <w:p w14:paraId="1E2804C4" w14:textId="77777777" w:rsidR="00B27983" w:rsidRPr="008C5700" w:rsidRDefault="00B27983" w:rsidP="00F3724D">
            <w:pPr>
              <w:pStyle w:val="TAC"/>
              <w:rPr>
                <w:b/>
              </w:rPr>
            </w:pPr>
            <w:r w:rsidRPr="008C5700">
              <w:rPr>
                <w:b/>
              </w:rPr>
              <w:t>Message</w:t>
            </w:r>
          </w:p>
        </w:tc>
        <w:tc>
          <w:tcPr>
            <w:tcW w:w="0" w:type="auto"/>
          </w:tcPr>
          <w:p w14:paraId="004BA7BA" w14:textId="77777777" w:rsidR="00B27983" w:rsidRPr="008C5700" w:rsidRDefault="00B27983" w:rsidP="00F3724D">
            <w:pPr>
              <w:pStyle w:val="TAC"/>
              <w:rPr>
                <w:b/>
              </w:rPr>
            </w:pPr>
            <w:r w:rsidRPr="008C5700">
              <w:rPr>
                <w:b/>
              </w:rPr>
              <w:t>Bit field mapped to index</w:t>
            </w:r>
          </w:p>
        </w:tc>
        <w:tc>
          <w:tcPr>
            <w:tcW w:w="0" w:type="auto"/>
          </w:tcPr>
          <w:p w14:paraId="716E39D9" w14:textId="77777777" w:rsidR="00B27983" w:rsidRPr="008C5700" w:rsidRDefault="00B27983" w:rsidP="00F3724D">
            <w:pPr>
              <w:pStyle w:val="TAC"/>
              <w:rPr>
                <w:b/>
              </w:rPr>
            </w:pPr>
            <w:r w:rsidRPr="008C5700">
              <w:rPr>
                <w:b/>
              </w:rPr>
              <w:t>Message</w:t>
            </w:r>
          </w:p>
        </w:tc>
      </w:tr>
      <w:tr w:rsidR="00B27983" w14:paraId="2A54559E" w14:textId="77777777" w:rsidTr="00F3724D">
        <w:trPr>
          <w:trHeight w:val="257"/>
          <w:jc w:val="center"/>
        </w:trPr>
        <w:tc>
          <w:tcPr>
            <w:tcW w:w="0" w:type="auto"/>
          </w:tcPr>
          <w:p w14:paraId="30BF04CE" w14:textId="77777777" w:rsidR="00B27983" w:rsidRDefault="00B27983" w:rsidP="00F3724D">
            <w:pPr>
              <w:pStyle w:val="TAC"/>
            </w:pPr>
            <w:r>
              <w:t>0</w:t>
            </w:r>
          </w:p>
        </w:tc>
        <w:tc>
          <w:tcPr>
            <w:tcW w:w="0" w:type="auto"/>
          </w:tcPr>
          <w:p w14:paraId="2B282DA7" w14:textId="77777777" w:rsidR="00B27983" w:rsidRDefault="00B27983" w:rsidP="00F3724D">
            <w:pPr>
              <w:pStyle w:val="TAC"/>
            </w:pPr>
            <w:r>
              <w:t>1 layer: TPMI=0</w:t>
            </w:r>
          </w:p>
        </w:tc>
        <w:tc>
          <w:tcPr>
            <w:tcW w:w="0" w:type="auto"/>
          </w:tcPr>
          <w:p w14:paraId="3F6C18D7" w14:textId="77777777" w:rsidR="00B27983" w:rsidRDefault="00B27983" w:rsidP="00F3724D">
            <w:pPr>
              <w:pStyle w:val="TAC"/>
            </w:pPr>
            <w:r>
              <w:t>0</w:t>
            </w:r>
          </w:p>
        </w:tc>
        <w:tc>
          <w:tcPr>
            <w:tcW w:w="0" w:type="auto"/>
          </w:tcPr>
          <w:p w14:paraId="3101BA49" w14:textId="77777777" w:rsidR="00B27983" w:rsidRDefault="00B27983" w:rsidP="00F3724D">
            <w:pPr>
              <w:pStyle w:val="TAC"/>
            </w:pPr>
            <w:r>
              <w:t>2 layers: TPMI=0</w:t>
            </w:r>
          </w:p>
        </w:tc>
      </w:tr>
      <w:tr w:rsidR="00B27983" w14:paraId="320567C4" w14:textId="77777777" w:rsidTr="00F3724D">
        <w:trPr>
          <w:trHeight w:val="257"/>
          <w:jc w:val="center"/>
        </w:trPr>
        <w:tc>
          <w:tcPr>
            <w:tcW w:w="0" w:type="auto"/>
          </w:tcPr>
          <w:p w14:paraId="006552BD" w14:textId="77777777" w:rsidR="00B27983" w:rsidRDefault="00B27983" w:rsidP="00F3724D">
            <w:pPr>
              <w:pStyle w:val="TAC"/>
            </w:pPr>
            <w:r>
              <w:t>1</w:t>
            </w:r>
          </w:p>
        </w:tc>
        <w:tc>
          <w:tcPr>
            <w:tcW w:w="0" w:type="auto"/>
          </w:tcPr>
          <w:p w14:paraId="4A23C2F3" w14:textId="77777777" w:rsidR="00B27983" w:rsidRDefault="00B27983" w:rsidP="00F3724D">
            <w:pPr>
              <w:pStyle w:val="TAC"/>
            </w:pPr>
            <w:r>
              <w:t>1 layer: TPMI=1</w:t>
            </w:r>
          </w:p>
        </w:tc>
        <w:tc>
          <w:tcPr>
            <w:tcW w:w="0" w:type="auto"/>
          </w:tcPr>
          <w:p w14:paraId="58FAB726" w14:textId="77777777" w:rsidR="00B27983" w:rsidRDefault="00B27983" w:rsidP="00F3724D">
            <w:pPr>
              <w:pStyle w:val="TAC"/>
            </w:pPr>
            <w:r>
              <w:t>1</w:t>
            </w:r>
          </w:p>
        </w:tc>
        <w:tc>
          <w:tcPr>
            <w:tcW w:w="0" w:type="auto"/>
          </w:tcPr>
          <w:p w14:paraId="255110FC" w14:textId="77777777" w:rsidR="00B27983" w:rsidRDefault="00B27983" w:rsidP="00F3724D">
            <w:pPr>
              <w:pStyle w:val="TAC"/>
            </w:pPr>
            <w:r>
              <w:t>2 layers: TPMI=1</w:t>
            </w:r>
          </w:p>
        </w:tc>
      </w:tr>
      <w:tr w:rsidR="00B27983" w14:paraId="6F0B53AC" w14:textId="77777777" w:rsidTr="00F3724D">
        <w:trPr>
          <w:trHeight w:val="257"/>
          <w:jc w:val="center"/>
        </w:trPr>
        <w:tc>
          <w:tcPr>
            <w:tcW w:w="0" w:type="auto"/>
          </w:tcPr>
          <w:p w14:paraId="146AAA57" w14:textId="77777777" w:rsidR="00B27983" w:rsidRDefault="00B27983" w:rsidP="00F3724D">
            <w:pPr>
              <w:pStyle w:val="TAC"/>
            </w:pPr>
            <w:r>
              <w:t>…</w:t>
            </w:r>
          </w:p>
        </w:tc>
        <w:tc>
          <w:tcPr>
            <w:tcW w:w="0" w:type="auto"/>
          </w:tcPr>
          <w:p w14:paraId="5B1580CE" w14:textId="77777777" w:rsidR="00B27983" w:rsidRDefault="00B27983" w:rsidP="00F3724D">
            <w:pPr>
              <w:pStyle w:val="TAC"/>
            </w:pPr>
            <w:r>
              <w:t>…</w:t>
            </w:r>
          </w:p>
        </w:tc>
        <w:tc>
          <w:tcPr>
            <w:tcW w:w="0" w:type="auto"/>
          </w:tcPr>
          <w:p w14:paraId="62FB3753" w14:textId="77777777" w:rsidR="00B27983" w:rsidRDefault="00B27983" w:rsidP="00F3724D">
            <w:pPr>
              <w:pStyle w:val="TAC"/>
            </w:pPr>
            <w:r>
              <w:t>…</w:t>
            </w:r>
          </w:p>
        </w:tc>
        <w:tc>
          <w:tcPr>
            <w:tcW w:w="0" w:type="auto"/>
          </w:tcPr>
          <w:p w14:paraId="5A8658D9" w14:textId="77777777" w:rsidR="00B27983" w:rsidRDefault="00B27983" w:rsidP="00F3724D">
            <w:pPr>
              <w:pStyle w:val="TAC"/>
            </w:pPr>
            <w:r>
              <w:t>…</w:t>
            </w:r>
          </w:p>
        </w:tc>
      </w:tr>
      <w:tr w:rsidR="00B27983" w14:paraId="4A07AE63" w14:textId="77777777" w:rsidTr="00F3724D">
        <w:trPr>
          <w:trHeight w:val="257"/>
          <w:jc w:val="center"/>
        </w:trPr>
        <w:tc>
          <w:tcPr>
            <w:tcW w:w="0" w:type="auto"/>
          </w:tcPr>
          <w:p w14:paraId="2095DB55" w14:textId="77777777" w:rsidR="00B27983" w:rsidRDefault="00B27983" w:rsidP="00F3724D">
            <w:pPr>
              <w:pStyle w:val="TAC"/>
            </w:pPr>
            <w:r>
              <w:t>23</w:t>
            </w:r>
          </w:p>
        </w:tc>
        <w:tc>
          <w:tcPr>
            <w:tcW w:w="0" w:type="auto"/>
          </w:tcPr>
          <w:p w14:paraId="300C0A72" w14:textId="77777777" w:rsidR="00B27983" w:rsidRDefault="00B27983" w:rsidP="00F3724D">
            <w:pPr>
              <w:pStyle w:val="TAC"/>
            </w:pPr>
            <w:r>
              <w:t>1 layer: TPMI=23</w:t>
            </w:r>
          </w:p>
        </w:tc>
        <w:tc>
          <w:tcPr>
            <w:tcW w:w="0" w:type="auto"/>
          </w:tcPr>
          <w:p w14:paraId="58F98497" w14:textId="77777777" w:rsidR="00B27983" w:rsidRDefault="00B27983" w:rsidP="00F3724D">
            <w:pPr>
              <w:pStyle w:val="TAC"/>
            </w:pPr>
            <w:r>
              <w:t>15</w:t>
            </w:r>
          </w:p>
        </w:tc>
        <w:tc>
          <w:tcPr>
            <w:tcW w:w="0" w:type="auto"/>
          </w:tcPr>
          <w:p w14:paraId="77607223" w14:textId="77777777" w:rsidR="00B27983" w:rsidRDefault="00B27983" w:rsidP="00F3724D">
            <w:pPr>
              <w:pStyle w:val="TAC"/>
            </w:pPr>
            <w:r>
              <w:t>2 layers: TPMI=15</w:t>
            </w:r>
          </w:p>
        </w:tc>
      </w:tr>
      <w:tr w:rsidR="00B27983" w14:paraId="2662FEBC" w14:textId="77777777" w:rsidTr="00F3724D">
        <w:trPr>
          <w:trHeight w:val="257"/>
          <w:jc w:val="center"/>
        </w:trPr>
        <w:tc>
          <w:tcPr>
            <w:tcW w:w="0" w:type="auto"/>
          </w:tcPr>
          <w:p w14:paraId="23B9E79B" w14:textId="77777777" w:rsidR="00B27983" w:rsidRDefault="00B27983" w:rsidP="00F3724D">
            <w:pPr>
              <w:pStyle w:val="TAC"/>
            </w:pPr>
            <w:r>
              <w:t>24</w:t>
            </w:r>
          </w:p>
        </w:tc>
        <w:tc>
          <w:tcPr>
            <w:tcW w:w="0" w:type="auto"/>
          </w:tcPr>
          <w:p w14:paraId="2DF6DE68" w14:textId="77777777" w:rsidR="00B27983" w:rsidRDefault="00B27983" w:rsidP="00F3724D">
            <w:pPr>
              <w:pStyle w:val="TAC"/>
            </w:pPr>
            <w:r>
              <w:t>2 layers: TPMI=0</w:t>
            </w:r>
          </w:p>
        </w:tc>
        <w:tc>
          <w:tcPr>
            <w:tcW w:w="0" w:type="auto"/>
          </w:tcPr>
          <w:p w14:paraId="72BEFEFD" w14:textId="77777777" w:rsidR="00B27983" w:rsidRDefault="00B27983" w:rsidP="00F3724D">
            <w:pPr>
              <w:pStyle w:val="TAC"/>
            </w:pPr>
            <w:r>
              <w:t>16</w:t>
            </w:r>
          </w:p>
        </w:tc>
        <w:tc>
          <w:tcPr>
            <w:tcW w:w="0" w:type="auto"/>
          </w:tcPr>
          <w:p w14:paraId="24492D7E" w14:textId="77777777" w:rsidR="00B27983" w:rsidRDefault="00B27983" w:rsidP="00F3724D">
            <w:pPr>
              <w:pStyle w:val="TAC"/>
            </w:pPr>
            <w:r>
              <w:t>3 layers: TPMI=0</w:t>
            </w:r>
          </w:p>
        </w:tc>
      </w:tr>
      <w:tr w:rsidR="00B27983" w14:paraId="754B05AB" w14:textId="77777777" w:rsidTr="00F3724D">
        <w:trPr>
          <w:trHeight w:val="257"/>
          <w:jc w:val="center"/>
        </w:trPr>
        <w:tc>
          <w:tcPr>
            <w:tcW w:w="0" w:type="auto"/>
          </w:tcPr>
          <w:p w14:paraId="3ED34278" w14:textId="77777777" w:rsidR="00B27983" w:rsidRDefault="00B27983" w:rsidP="00F3724D">
            <w:pPr>
              <w:pStyle w:val="TAC"/>
            </w:pPr>
            <w:r>
              <w:t>25</w:t>
            </w:r>
          </w:p>
        </w:tc>
        <w:tc>
          <w:tcPr>
            <w:tcW w:w="0" w:type="auto"/>
          </w:tcPr>
          <w:p w14:paraId="49A9DD12" w14:textId="77777777" w:rsidR="00B27983" w:rsidRDefault="00B27983" w:rsidP="00F3724D">
            <w:pPr>
              <w:pStyle w:val="TAC"/>
            </w:pPr>
            <w:r>
              <w:t>2 layers: TPMI=1</w:t>
            </w:r>
          </w:p>
        </w:tc>
        <w:tc>
          <w:tcPr>
            <w:tcW w:w="0" w:type="auto"/>
          </w:tcPr>
          <w:p w14:paraId="1492CF76" w14:textId="77777777" w:rsidR="00B27983" w:rsidRDefault="00B27983" w:rsidP="00F3724D">
            <w:pPr>
              <w:pStyle w:val="TAC"/>
            </w:pPr>
            <w:r>
              <w:t>17</w:t>
            </w:r>
          </w:p>
        </w:tc>
        <w:tc>
          <w:tcPr>
            <w:tcW w:w="0" w:type="auto"/>
          </w:tcPr>
          <w:p w14:paraId="5F2DA620" w14:textId="77777777" w:rsidR="00B27983" w:rsidRDefault="00B27983" w:rsidP="00F3724D">
            <w:pPr>
              <w:pStyle w:val="TAC"/>
            </w:pPr>
            <w:r>
              <w:t>3 layers: TPMI=1</w:t>
            </w:r>
          </w:p>
        </w:tc>
      </w:tr>
      <w:tr w:rsidR="00B27983" w14:paraId="6CCA90A3" w14:textId="77777777" w:rsidTr="00F3724D">
        <w:trPr>
          <w:trHeight w:val="257"/>
          <w:jc w:val="center"/>
        </w:trPr>
        <w:tc>
          <w:tcPr>
            <w:tcW w:w="0" w:type="auto"/>
          </w:tcPr>
          <w:p w14:paraId="5A256E7A" w14:textId="77777777" w:rsidR="00B27983" w:rsidRDefault="00B27983" w:rsidP="00F3724D">
            <w:pPr>
              <w:pStyle w:val="TAC"/>
            </w:pPr>
            <w:r>
              <w:t>…</w:t>
            </w:r>
          </w:p>
        </w:tc>
        <w:tc>
          <w:tcPr>
            <w:tcW w:w="0" w:type="auto"/>
          </w:tcPr>
          <w:p w14:paraId="690C13D0" w14:textId="77777777" w:rsidR="00B27983" w:rsidRDefault="00B27983" w:rsidP="00F3724D">
            <w:pPr>
              <w:pStyle w:val="TAC"/>
            </w:pPr>
            <w:r>
              <w:t>…</w:t>
            </w:r>
          </w:p>
        </w:tc>
        <w:tc>
          <w:tcPr>
            <w:tcW w:w="0" w:type="auto"/>
          </w:tcPr>
          <w:p w14:paraId="0F60F612" w14:textId="77777777" w:rsidR="00B27983" w:rsidRDefault="00B27983" w:rsidP="00F3724D">
            <w:pPr>
              <w:pStyle w:val="TAC"/>
            </w:pPr>
            <w:r>
              <w:t>…</w:t>
            </w:r>
          </w:p>
        </w:tc>
        <w:tc>
          <w:tcPr>
            <w:tcW w:w="0" w:type="auto"/>
          </w:tcPr>
          <w:p w14:paraId="15CCCC69" w14:textId="77777777" w:rsidR="00B27983" w:rsidRDefault="00B27983" w:rsidP="00F3724D">
            <w:pPr>
              <w:pStyle w:val="TAC"/>
            </w:pPr>
            <w:r>
              <w:t>…</w:t>
            </w:r>
          </w:p>
        </w:tc>
      </w:tr>
      <w:tr w:rsidR="00B27983" w14:paraId="0E89CE24" w14:textId="77777777" w:rsidTr="00F3724D">
        <w:trPr>
          <w:trHeight w:val="257"/>
          <w:jc w:val="center"/>
        </w:trPr>
        <w:tc>
          <w:tcPr>
            <w:tcW w:w="0" w:type="auto"/>
          </w:tcPr>
          <w:p w14:paraId="321BBBC5" w14:textId="77777777" w:rsidR="00B27983" w:rsidRDefault="00B27983" w:rsidP="00F3724D">
            <w:pPr>
              <w:pStyle w:val="TAC"/>
            </w:pPr>
            <w:r>
              <w:t>39</w:t>
            </w:r>
          </w:p>
        </w:tc>
        <w:tc>
          <w:tcPr>
            <w:tcW w:w="0" w:type="auto"/>
          </w:tcPr>
          <w:p w14:paraId="6CFF4676" w14:textId="77777777" w:rsidR="00B27983" w:rsidRDefault="00B27983" w:rsidP="00F3724D">
            <w:pPr>
              <w:pStyle w:val="TAC"/>
            </w:pPr>
            <w:r>
              <w:t>2 layers: TPMI=15</w:t>
            </w:r>
          </w:p>
        </w:tc>
        <w:tc>
          <w:tcPr>
            <w:tcW w:w="0" w:type="auto"/>
          </w:tcPr>
          <w:p w14:paraId="183F0B2A" w14:textId="77777777" w:rsidR="00B27983" w:rsidRDefault="00B27983" w:rsidP="00F3724D">
            <w:pPr>
              <w:pStyle w:val="TAC"/>
            </w:pPr>
            <w:r>
              <w:t>27</w:t>
            </w:r>
          </w:p>
        </w:tc>
        <w:tc>
          <w:tcPr>
            <w:tcW w:w="0" w:type="auto"/>
          </w:tcPr>
          <w:p w14:paraId="459C0C1F" w14:textId="77777777" w:rsidR="00B27983" w:rsidRDefault="00B27983" w:rsidP="00F3724D">
            <w:pPr>
              <w:pStyle w:val="TAC"/>
            </w:pPr>
            <w:r>
              <w:t>3 layers: TPMI=11</w:t>
            </w:r>
          </w:p>
        </w:tc>
      </w:tr>
      <w:tr w:rsidR="00B27983" w14:paraId="28768D22" w14:textId="77777777" w:rsidTr="00F3724D">
        <w:trPr>
          <w:trHeight w:val="257"/>
          <w:jc w:val="center"/>
        </w:trPr>
        <w:tc>
          <w:tcPr>
            <w:tcW w:w="0" w:type="auto"/>
          </w:tcPr>
          <w:p w14:paraId="57B5FC7D" w14:textId="77777777" w:rsidR="00B27983" w:rsidRDefault="00B27983" w:rsidP="00F3724D">
            <w:pPr>
              <w:pStyle w:val="TAC"/>
            </w:pPr>
            <w:r>
              <w:t>40-63</w:t>
            </w:r>
          </w:p>
        </w:tc>
        <w:tc>
          <w:tcPr>
            <w:tcW w:w="0" w:type="auto"/>
          </w:tcPr>
          <w:p w14:paraId="7BA43733" w14:textId="77777777" w:rsidR="00B27983" w:rsidRDefault="00B27983" w:rsidP="00F3724D">
            <w:pPr>
              <w:pStyle w:val="TAC"/>
            </w:pPr>
            <w:r>
              <w:t>reserved</w:t>
            </w:r>
          </w:p>
        </w:tc>
        <w:tc>
          <w:tcPr>
            <w:tcW w:w="0" w:type="auto"/>
          </w:tcPr>
          <w:p w14:paraId="65E6A007" w14:textId="77777777" w:rsidR="00B27983" w:rsidRDefault="00B27983" w:rsidP="00F3724D">
            <w:pPr>
              <w:pStyle w:val="TAC"/>
            </w:pPr>
            <w:r>
              <w:t>28</w:t>
            </w:r>
          </w:p>
        </w:tc>
        <w:tc>
          <w:tcPr>
            <w:tcW w:w="0" w:type="auto"/>
          </w:tcPr>
          <w:p w14:paraId="5B961A29" w14:textId="77777777" w:rsidR="00B27983" w:rsidRDefault="00B27983" w:rsidP="00F3724D">
            <w:pPr>
              <w:pStyle w:val="TAC"/>
            </w:pPr>
            <w:r>
              <w:t>4 layers: TPMI=0</w:t>
            </w:r>
          </w:p>
        </w:tc>
      </w:tr>
      <w:tr w:rsidR="00B27983" w14:paraId="58F97097" w14:textId="77777777" w:rsidTr="00F3724D">
        <w:trPr>
          <w:trHeight w:val="257"/>
          <w:jc w:val="center"/>
        </w:trPr>
        <w:tc>
          <w:tcPr>
            <w:tcW w:w="0" w:type="auto"/>
          </w:tcPr>
          <w:p w14:paraId="67111CF4" w14:textId="77777777" w:rsidR="00B27983" w:rsidRDefault="00B27983" w:rsidP="00F3724D">
            <w:pPr>
              <w:pStyle w:val="TAC"/>
            </w:pPr>
          </w:p>
        </w:tc>
        <w:tc>
          <w:tcPr>
            <w:tcW w:w="0" w:type="auto"/>
          </w:tcPr>
          <w:p w14:paraId="1690A10C" w14:textId="77777777" w:rsidR="00B27983" w:rsidRDefault="00B27983" w:rsidP="00F3724D">
            <w:pPr>
              <w:pStyle w:val="TAC"/>
            </w:pPr>
          </w:p>
        </w:tc>
        <w:tc>
          <w:tcPr>
            <w:tcW w:w="0" w:type="auto"/>
          </w:tcPr>
          <w:p w14:paraId="457F0C1F" w14:textId="77777777" w:rsidR="00B27983" w:rsidRDefault="00B27983" w:rsidP="00F3724D">
            <w:pPr>
              <w:pStyle w:val="TAC"/>
            </w:pPr>
            <w:r>
              <w:t>29 - 63</w:t>
            </w:r>
          </w:p>
        </w:tc>
        <w:tc>
          <w:tcPr>
            <w:tcW w:w="0" w:type="auto"/>
          </w:tcPr>
          <w:p w14:paraId="3600D508" w14:textId="77777777" w:rsidR="00B27983" w:rsidRDefault="00B27983" w:rsidP="00F3724D">
            <w:pPr>
              <w:pStyle w:val="TAC"/>
            </w:pPr>
            <w:r>
              <w:t>Reserved</w:t>
            </w:r>
          </w:p>
        </w:tc>
      </w:tr>
    </w:tbl>
    <w:p w14:paraId="74614524" w14:textId="77777777" w:rsidR="00B27983" w:rsidRDefault="00B27983" w:rsidP="00B27983"/>
    <w:p w14:paraId="52A672AF" w14:textId="77777777" w:rsidR="00B27983" w:rsidRDefault="00B27983" w:rsidP="00B27983">
      <w:pPr>
        <w:rPr>
          <w:noProof/>
        </w:rPr>
      </w:pPr>
      <w:r w:rsidRPr="00D23B88">
        <w:rPr>
          <w:noProof/>
        </w:rPr>
        <w:t xml:space="preserve">If the number of information bits in format 4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p>
    <w:p w14:paraId="568A801C" w14:textId="77777777" w:rsidR="00B27983" w:rsidRDefault="00B27983" w:rsidP="00B27983">
      <w:pPr>
        <w:pStyle w:val="Heading5"/>
        <w:rPr>
          <w:lang w:eastAsia="zh-CN"/>
        </w:rPr>
      </w:pPr>
      <w:bookmarkStart w:id="7379" w:name="_Toc462752235"/>
      <w:bookmarkStart w:id="7380" w:name="_Toc500356664"/>
      <w:r>
        <w:t>5.3.3.1.8</w:t>
      </w:r>
      <w:r>
        <w:rPr>
          <w:rFonts w:hint="eastAsia"/>
          <w:lang w:eastAsia="zh-CN"/>
        </w:rPr>
        <w:t>A</w:t>
      </w:r>
      <w:r>
        <w:tab/>
        <w:t>Format 4</w:t>
      </w:r>
      <w:r>
        <w:rPr>
          <w:rFonts w:hint="eastAsia"/>
          <w:lang w:eastAsia="zh-CN"/>
        </w:rPr>
        <w:t>A</w:t>
      </w:r>
      <w:bookmarkEnd w:id="7379"/>
      <w:bookmarkEnd w:id="7380"/>
    </w:p>
    <w:p w14:paraId="1A619887" w14:textId="543FD2F3" w:rsidR="00B27983" w:rsidRDefault="00B27983" w:rsidP="00B27983">
      <w:pPr>
        <w:rPr>
          <w:lang w:eastAsia="zh-CN"/>
        </w:rPr>
      </w:pPr>
      <w:r>
        <w:t xml:space="preserve">DCI format 4 is used for the scheduling of PUSCH in </w:t>
      </w:r>
      <w:r>
        <w:rPr>
          <w:rFonts w:hint="eastAsia"/>
          <w:lang w:eastAsia="zh-CN"/>
        </w:rPr>
        <w:t>a LAA</w:t>
      </w:r>
      <w:r>
        <w:t xml:space="preserve"> </w:t>
      </w:r>
      <w:r>
        <w:rPr>
          <w:rFonts w:hint="eastAsia"/>
          <w:lang w:eastAsia="zh-CN"/>
        </w:rPr>
        <w:t>SC</w:t>
      </w:r>
      <w:r>
        <w:t>ell</w:t>
      </w:r>
      <w:ins w:id="7381" w:author="MulteFire Alliance (MFA)" w:date="2017-12-06T13:55:00Z">
        <w:r w:rsidR="003860EA">
          <w:t xml:space="preserve">, or for the scheduling of PUSCH and MF-ePUCCH in </w:t>
        </w:r>
        <w:r w:rsidR="003860EA">
          <w:rPr>
            <w:lang w:eastAsia="zh-CN"/>
          </w:rPr>
          <w:t>a MF cell</w:t>
        </w:r>
        <w:r w:rsidR="003860EA">
          <w:t xml:space="preserve"> </w:t>
        </w:r>
      </w:ins>
      <w:r>
        <w:t>with multi-antenna port transmission mode</w:t>
      </w:r>
      <w:r>
        <w:rPr>
          <w:rFonts w:hint="eastAsia"/>
          <w:lang w:eastAsia="zh-CN"/>
        </w:rPr>
        <w:t xml:space="preserve">. </w:t>
      </w:r>
    </w:p>
    <w:p w14:paraId="2D252B2A" w14:textId="77777777" w:rsidR="00B27983" w:rsidRDefault="00B27983" w:rsidP="00B27983">
      <w:r>
        <w:t>The following information is transmitted by means of the DCI format 4</w:t>
      </w:r>
      <w:r>
        <w:rPr>
          <w:rFonts w:hint="eastAsia"/>
          <w:lang w:eastAsia="zh-CN"/>
        </w:rPr>
        <w:t>A</w:t>
      </w:r>
      <w:r>
        <w:t>:</w:t>
      </w:r>
    </w:p>
    <w:p w14:paraId="05F5C5F9" w14:textId="77777777" w:rsidR="00B27983" w:rsidRDefault="00B27983" w:rsidP="00B27983">
      <w:pPr>
        <w:pStyle w:val="B1"/>
        <w:rPr>
          <w:lang w:eastAsia="zh-CN"/>
        </w:rPr>
      </w:pPr>
      <w:r>
        <w:t>-</w:t>
      </w:r>
      <w:r>
        <w:tab/>
        <w:t>Carrier indicator – 0 or 3 bits. The field is present according to the definitions in [3].</w:t>
      </w:r>
    </w:p>
    <w:p w14:paraId="40B8A185" w14:textId="72FDE59F" w:rsidR="00B27983" w:rsidRDefault="00B27983" w:rsidP="001B3A8C">
      <w:pPr>
        <w:pStyle w:val="B1"/>
        <w:rPr>
          <w:lang w:eastAsia="zh-CN"/>
        </w:rPr>
      </w:pPr>
      <w:r>
        <w:rPr>
          <w:lang w:eastAsia="zh-CN"/>
        </w:rPr>
        <w:t>-</w:t>
      </w:r>
      <w:r>
        <w:rPr>
          <w:lang w:eastAsia="zh-CN"/>
        </w:rPr>
        <w:tab/>
      </w:r>
      <w:r>
        <w:rPr>
          <w:rFonts w:hint="eastAsia"/>
          <w:lang w:eastAsia="zh-CN"/>
        </w:rPr>
        <w:t xml:space="preserve">PUSCH </w:t>
      </w:r>
      <w:ins w:id="7382" w:author="MulteFire Alliance (MFA)" w:date="2017-12-06T13:55:00Z">
        <w:r w:rsidR="003860EA">
          <w:rPr>
            <w:lang w:eastAsia="zh-CN"/>
          </w:rPr>
          <w:t xml:space="preserve">or MF-ePUCCH </w:t>
        </w:r>
      </w:ins>
      <w:r>
        <w:rPr>
          <w:rFonts w:hint="eastAsia"/>
          <w:lang w:eastAsia="zh-CN"/>
        </w:rPr>
        <w:t xml:space="preserve">trigger A </w:t>
      </w:r>
      <w:r>
        <w:t>– 1 bit,</w:t>
      </w:r>
      <w:r>
        <w:rPr>
          <w:rFonts w:hint="eastAsia"/>
          <w:lang w:eastAsia="zh-CN"/>
        </w:rPr>
        <w:t xml:space="preserve"> </w:t>
      </w:r>
      <w:r>
        <w:t xml:space="preserve">where value 0 indicates </w:t>
      </w:r>
      <w:r>
        <w:rPr>
          <w:rFonts w:hint="eastAsia"/>
          <w:lang w:eastAsia="zh-CN"/>
        </w:rPr>
        <w:t>non-triggered scheduling</w:t>
      </w:r>
      <w:r>
        <w:t xml:space="preserve"> and value 1 indicates </w:t>
      </w:r>
      <w:r>
        <w:rPr>
          <w:rFonts w:hint="eastAsia"/>
          <w:lang w:eastAsia="zh-CN"/>
        </w:rPr>
        <w:t>triggered scheduling</w:t>
      </w:r>
      <w:r w:rsidRPr="0067189F">
        <w:rPr>
          <w:rFonts w:hint="eastAsia"/>
          <w:lang w:eastAsia="zh-CN"/>
        </w:rPr>
        <w:t xml:space="preserve"> </w:t>
      </w:r>
      <w:r>
        <w:rPr>
          <w:rFonts w:hint="eastAsia"/>
          <w:lang w:eastAsia="zh-CN"/>
        </w:rPr>
        <w:t>as defined in section 8.0 of [3].</w:t>
      </w:r>
      <w:ins w:id="7383" w:author="MulteFire Alliance (MFA)" w:date="2017-12-06T13:55:00Z">
        <w:r w:rsidR="003860EA" w:rsidRPr="0084386A">
          <w:rPr>
            <w:lang w:eastAsia="zh-CN"/>
          </w:rPr>
          <w:t xml:space="preserve"> </w:t>
        </w:r>
        <w:r w:rsidR="003860EA">
          <w:rPr>
            <w:lang w:eastAsia="zh-CN"/>
          </w:rPr>
          <w:t>This field is set to 0 for MF-ePUCCH scheduling.</w:t>
        </w:r>
      </w:ins>
    </w:p>
    <w:p w14:paraId="061950C6" w14:textId="6E6FFF46" w:rsidR="00B27983" w:rsidRDefault="00B27983" w:rsidP="00B27983">
      <w:pPr>
        <w:pStyle w:val="B1"/>
        <w:rPr>
          <w:lang w:eastAsia="zh-CN"/>
        </w:rPr>
      </w:pPr>
      <w:r>
        <w:t>-</w:t>
      </w:r>
      <w:r>
        <w:tab/>
      </w:r>
      <w:r>
        <w:rPr>
          <w:rFonts w:hint="eastAsia"/>
          <w:lang w:eastAsia="zh-CN"/>
        </w:rPr>
        <w:t xml:space="preserve">Timing offset </w:t>
      </w:r>
      <w:r>
        <w:t xml:space="preserve">– </w:t>
      </w:r>
      <w:r>
        <w:rPr>
          <w:rFonts w:hint="eastAsia"/>
          <w:lang w:eastAsia="zh-CN"/>
        </w:rPr>
        <w:t>4</w:t>
      </w:r>
      <w:r>
        <w:t xml:space="preserve"> bits</w:t>
      </w:r>
      <w:r w:rsidRPr="00827F83">
        <w:t xml:space="preserve"> </w:t>
      </w:r>
      <w:r>
        <w:t xml:space="preserve">as defined in </w:t>
      </w:r>
      <w:ins w:id="7384" w:author="Edited - Third Generation Partnership Project" w:date="2017-12-05T19:10:00Z">
        <w:r w:rsidR="00146CE6">
          <w:t xml:space="preserve">section 8.0 of </w:t>
        </w:r>
      </w:ins>
      <w:r>
        <w:t>[3].</w:t>
      </w:r>
    </w:p>
    <w:p w14:paraId="143C6D29" w14:textId="1BC4E463" w:rsidR="00B27983" w:rsidRDefault="00B27983" w:rsidP="00B27983">
      <w:pPr>
        <w:pStyle w:val="B2"/>
        <w:rPr>
          <w:lang w:eastAsia="zh-CN"/>
        </w:rPr>
      </w:pPr>
      <w:r>
        <w:t>-</w:t>
      </w:r>
      <w:r>
        <w:tab/>
      </w:r>
      <w:r>
        <w:rPr>
          <w:rFonts w:hint="eastAsia"/>
          <w:lang w:eastAsia="zh-CN"/>
        </w:rPr>
        <w:t xml:space="preserve">When the </w:t>
      </w:r>
      <w:ins w:id="7385" w:author="Edited - Third Generation Partnership Project" w:date="2017-12-05T19:11:00Z">
        <w:r w:rsidR="00146CE6">
          <w:rPr>
            <w:lang w:eastAsia="zh-CN"/>
          </w:rPr>
          <w:t xml:space="preserve">PUSCH trigger A </w:t>
        </w:r>
      </w:ins>
      <w:r>
        <w:rPr>
          <w:rFonts w:hint="eastAsia"/>
          <w:lang w:eastAsia="zh-CN"/>
        </w:rPr>
        <w:t xml:space="preserve">is set to 0, </w:t>
      </w:r>
    </w:p>
    <w:p w14:paraId="6D347E55" w14:textId="0241CC3B" w:rsidR="00B27983" w:rsidRDefault="00B27983" w:rsidP="00B27983">
      <w:pPr>
        <w:pStyle w:val="B3"/>
        <w:rPr>
          <w:lang w:eastAsia="zh-CN"/>
        </w:rPr>
      </w:pPr>
      <w:r>
        <w:rPr>
          <w:lang w:eastAsia="zh-CN"/>
        </w:rPr>
        <w:t>-</w:t>
      </w:r>
      <w:r>
        <w:rPr>
          <w:lang w:eastAsia="zh-CN"/>
        </w:rPr>
        <w:tab/>
      </w:r>
      <w:r>
        <w:rPr>
          <w:rFonts w:hint="eastAsia"/>
          <w:lang w:eastAsia="zh-CN"/>
        </w:rPr>
        <w:t xml:space="preserve">The field indicates the absolute timing offset for the PUSCH </w:t>
      </w:r>
      <w:ins w:id="7386" w:author="MulteFire Alliance (MFA)" w:date="2017-12-06T13:55:00Z">
        <w:r w:rsidR="003860EA">
          <w:rPr>
            <w:lang w:eastAsia="zh-CN"/>
          </w:rPr>
          <w:t xml:space="preserve">or MF-ePUCCH </w:t>
        </w:r>
      </w:ins>
      <w:r>
        <w:rPr>
          <w:rFonts w:hint="eastAsia"/>
          <w:lang w:eastAsia="zh-CN"/>
        </w:rPr>
        <w:t xml:space="preserve">transmission. </w:t>
      </w:r>
    </w:p>
    <w:p w14:paraId="11DF64D0" w14:textId="77777777" w:rsidR="00B27983" w:rsidRDefault="00B27983" w:rsidP="00B27983">
      <w:pPr>
        <w:pStyle w:val="B2"/>
        <w:rPr>
          <w:lang w:eastAsia="zh-CN"/>
        </w:rPr>
      </w:pPr>
      <w:r>
        <w:rPr>
          <w:lang w:eastAsia="zh-CN"/>
        </w:rPr>
        <w:t>-</w:t>
      </w:r>
      <w:r>
        <w:rPr>
          <w:lang w:eastAsia="zh-CN"/>
        </w:rPr>
        <w:tab/>
      </w:r>
      <w:r>
        <w:rPr>
          <w:rFonts w:hint="eastAsia"/>
          <w:lang w:eastAsia="zh-CN"/>
        </w:rPr>
        <w:t xml:space="preserve">Otherwise, </w:t>
      </w:r>
    </w:p>
    <w:p w14:paraId="422B42A0" w14:textId="6D3DEEA6" w:rsidR="00B27983" w:rsidRDefault="00B27983" w:rsidP="00B27983">
      <w:pPr>
        <w:pStyle w:val="B3"/>
        <w:rPr>
          <w:lang w:eastAsia="zh-CN"/>
        </w:rPr>
      </w:pPr>
      <w:r>
        <w:rPr>
          <w:lang w:eastAsia="zh-CN"/>
        </w:rPr>
        <w:t>-</w:t>
      </w:r>
      <w:r>
        <w:rPr>
          <w:lang w:eastAsia="zh-CN"/>
        </w:rPr>
        <w:tab/>
      </w:r>
      <w:r>
        <w:rPr>
          <w:rFonts w:hint="eastAsia"/>
          <w:lang w:eastAsia="zh-CN"/>
        </w:rPr>
        <w:t>The first two bits of the field indicate the timing offset</w:t>
      </w:r>
      <w:ins w:id="7387" w:author="Edited - Third Generation Partnership Project" w:date="2017-12-05T19:34:00Z">
        <w:r w:rsidR="006F3E01">
          <w:rPr>
            <w:lang w:eastAsia="zh-CN"/>
          </w:rPr>
          <w:t>,</w:t>
        </w:r>
        <w:r w:rsidR="006F3E01" w:rsidRPr="008359A6">
          <w:rPr>
            <w:lang w:eastAsia="zh-CN"/>
          </w:rPr>
          <w:t xml:space="preserve"> </w:t>
        </w:r>
        <w:r w:rsidR="006F3E01">
          <w:rPr>
            <w:lang w:eastAsia="zh-CN"/>
          </w:rPr>
          <w:t xml:space="preserve">relative to the UL offset </w:t>
        </w:r>
        <w:r w:rsidR="006F3E01">
          <w:rPr>
            <w:i/>
            <w:lang w:eastAsia="zh-CN"/>
          </w:rPr>
          <w:t xml:space="preserve">l </w:t>
        </w:r>
        <w:r w:rsidR="006F3E01">
          <w:rPr>
            <w:lang w:eastAsia="zh-CN"/>
          </w:rPr>
          <w:t>as defined in section 13A of [3],</w:t>
        </w:r>
      </w:ins>
      <w:r>
        <w:rPr>
          <w:rFonts w:hint="eastAsia"/>
          <w:lang w:eastAsia="zh-CN"/>
        </w:rPr>
        <w:t xml:space="preserve"> for the PUSCH transmission. </w:t>
      </w:r>
    </w:p>
    <w:p w14:paraId="10A7BD68" w14:textId="77777777" w:rsidR="00B27983" w:rsidRDefault="00B27983" w:rsidP="00B27983">
      <w:pPr>
        <w:pStyle w:val="B3"/>
        <w:rPr>
          <w:lang w:eastAsia="zh-CN"/>
        </w:rPr>
      </w:pPr>
      <w:r>
        <w:rPr>
          <w:lang w:eastAsia="zh-CN"/>
        </w:rPr>
        <w:t>-</w:t>
      </w:r>
      <w:r>
        <w:rPr>
          <w:lang w:eastAsia="zh-CN"/>
        </w:rPr>
        <w:tab/>
      </w:r>
      <w:r>
        <w:rPr>
          <w:rFonts w:hint="eastAsia"/>
          <w:lang w:eastAsia="zh-CN"/>
        </w:rPr>
        <w:t>The last two bits of the field indicate the time window</w:t>
      </w:r>
      <w:r>
        <w:rPr>
          <w:lang w:eastAsia="zh-CN"/>
        </w:rPr>
        <w:t xml:space="preserve"> </w:t>
      </w:r>
      <w:r w:rsidRPr="001335BA">
        <w:rPr>
          <w:lang w:eastAsia="zh-CN"/>
        </w:rPr>
        <w:t>within which the scheduling of PUSCH vi</w:t>
      </w:r>
      <w:r>
        <w:rPr>
          <w:lang w:eastAsia="zh-CN"/>
        </w:rPr>
        <w:t>a triggered scheduling is valid</w:t>
      </w:r>
      <w:r>
        <w:rPr>
          <w:rFonts w:hint="eastAsia"/>
          <w:lang w:eastAsia="zh-CN"/>
        </w:rPr>
        <w:t>.</w:t>
      </w:r>
    </w:p>
    <w:p w14:paraId="0E1A0AFD" w14:textId="26F6299B" w:rsidR="00B27983" w:rsidRDefault="00B27983" w:rsidP="00B27983">
      <w:pPr>
        <w:pStyle w:val="B1"/>
        <w:rPr>
          <w:lang w:eastAsia="zh-CN"/>
        </w:rPr>
      </w:pPr>
      <w:r>
        <w:t>-</w:t>
      </w:r>
      <w:r>
        <w:tab/>
      </w:r>
      <w:r w:rsidRPr="00762A4A">
        <w:t>Resource block assignment</w:t>
      </w:r>
      <w:r>
        <w:rPr>
          <w:rFonts w:hint="eastAsia"/>
          <w:lang w:eastAsia="zh-CN"/>
        </w:rPr>
        <w:t xml:space="preserve"> </w:t>
      </w:r>
      <w:r>
        <w:t xml:space="preserve">– </w:t>
      </w:r>
      <w:r>
        <w:rPr>
          <w:rFonts w:hint="eastAsia"/>
          <w:lang w:eastAsia="zh-CN"/>
        </w:rPr>
        <w:t>6</w:t>
      </w:r>
      <w:r>
        <w:t xml:space="preserve"> bits</w:t>
      </w:r>
      <w:r>
        <w:rPr>
          <w:rFonts w:hint="eastAsia"/>
          <w:lang w:eastAsia="zh-CN"/>
        </w:rPr>
        <w:t xml:space="preserve"> </w:t>
      </w:r>
      <w:ins w:id="7388" w:author="Edited - Third Generation Partnership Project" w:date="2017-12-05T19:45:00Z">
        <w:r w:rsidR="00385A54">
          <w:rPr>
            <w:lang w:eastAsia="zh-CN"/>
          </w:rPr>
          <w:t>or 5 bits</w:t>
        </w:r>
      </w:ins>
      <w:ins w:id="7389" w:author="MulteFire Alliance (MFA)" w:date="2017-12-06T13:56:00Z">
        <w:r w:rsidR="003860EA">
          <w:rPr>
            <w:lang w:eastAsia="zh-CN"/>
          </w:rPr>
          <w:t xml:space="preserve"> or 4 bits </w:t>
        </w:r>
      </w:ins>
      <w:r>
        <w:rPr>
          <w:rFonts w:hint="eastAsia"/>
          <w:lang w:eastAsia="zh-CN"/>
        </w:rPr>
        <w:t xml:space="preserve">provide the resource allocation in the UL subframe as defined in section 8.1.4 of [3]. </w:t>
      </w:r>
    </w:p>
    <w:p w14:paraId="182434F9" w14:textId="77777777" w:rsidR="00B27983" w:rsidRDefault="00B27983" w:rsidP="00B27983">
      <w:pPr>
        <w:pStyle w:val="B1"/>
        <w:rPr>
          <w:lang w:eastAsia="zh-CN"/>
        </w:rPr>
      </w:pPr>
      <w:r>
        <w:t>-</w:t>
      </w:r>
      <w:r>
        <w:rPr>
          <w:lang w:eastAsia="zh-CN"/>
        </w:rPr>
        <w:tab/>
      </w:r>
      <w:r>
        <w:t>HARQ process number – 4 bits</w:t>
      </w:r>
      <w:r>
        <w:rPr>
          <w:rFonts w:hint="eastAsia"/>
          <w:lang w:eastAsia="zh-CN"/>
        </w:rPr>
        <w:t>.</w:t>
      </w:r>
    </w:p>
    <w:p w14:paraId="4010FC9D" w14:textId="77F4E039" w:rsidR="00B27983" w:rsidRDefault="00B27983" w:rsidP="00B27983">
      <w:pPr>
        <w:pStyle w:val="B1"/>
        <w:rPr>
          <w:lang w:eastAsia="zh-CN"/>
        </w:rPr>
      </w:pPr>
      <w:r>
        <w:t>-</w:t>
      </w:r>
      <w:r>
        <w:tab/>
        <w:t>Redundancy version –</w:t>
      </w:r>
      <w:r>
        <w:rPr>
          <w:rFonts w:hint="eastAsia"/>
          <w:lang w:eastAsia="zh-CN"/>
        </w:rPr>
        <w:t xml:space="preserve"> 2</w:t>
      </w:r>
      <w:r>
        <w:t xml:space="preserve"> bits</w:t>
      </w:r>
      <w:r>
        <w:rPr>
          <w:rFonts w:hint="eastAsia"/>
          <w:lang w:eastAsia="zh-CN"/>
        </w:rPr>
        <w:t xml:space="preserve"> </w:t>
      </w:r>
      <w:ins w:id="7390" w:author="Edited - Third Generation Partnership Project" w:date="2017-12-05T19:01:00Z">
        <w:r w:rsidR="008A068E">
          <w:t xml:space="preserve">as defined in section 8.6.1 of [3] </w:t>
        </w:r>
      </w:ins>
      <w:r>
        <w:rPr>
          <w:rFonts w:hint="eastAsia"/>
          <w:lang w:eastAsia="zh-CN"/>
        </w:rPr>
        <w:t xml:space="preserve">which is common for both transport blocks. </w:t>
      </w:r>
    </w:p>
    <w:p w14:paraId="66B7E9CD" w14:textId="7493002A" w:rsidR="00B27983" w:rsidRDefault="00B27983" w:rsidP="00B27983">
      <w:pPr>
        <w:pStyle w:val="B1"/>
      </w:pPr>
      <w:r>
        <w:t>-</w:t>
      </w:r>
      <w:r>
        <w:tab/>
        <w:t xml:space="preserve">TPC command for scheduled PUSCH </w:t>
      </w:r>
      <w:ins w:id="7391" w:author="MulteFire Alliance (MFA)" w:date="2017-12-06T13:56:00Z">
        <w:r w:rsidR="003860EA">
          <w:t xml:space="preserve">or MF-ePUCCH </w:t>
        </w:r>
      </w:ins>
      <w:r>
        <w:t>– 2 bits as defined in section 5.1.1.1 of [3]</w:t>
      </w:r>
    </w:p>
    <w:p w14:paraId="6EEA31A4" w14:textId="77777777" w:rsidR="003860EA" w:rsidRDefault="00B27983" w:rsidP="003860EA">
      <w:pPr>
        <w:pStyle w:val="B1"/>
        <w:rPr>
          <w:ins w:id="7392" w:author="MulteFire Alliance (MFA)" w:date="2017-12-06T13:56:00Z"/>
        </w:rPr>
      </w:pPr>
      <w:r>
        <w:t>-</w:t>
      </w:r>
      <w:r>
        <w:tab/>
        <w:t>Cyclic shift for DM RS and OCC index – 3 bits as defined in section 5.5.2.1.1 of [2]</w:t>
      </w:r>
      <w:ins w:id="7393" w:author="MulteFire Alliance (MFA)" w:date="2017-12-06T13:56:00Z">
        <w:r w:rsidR="003860EA" w:rsidRPr="001B3A8C">
          <w:t xml:space="preserve"> </w:t>
        </w:r>
        <w:r w:rsidR="003860EA">
          <w:t xml:space="preserve">for PUSCH and </w:t>
        </w:r>
        <w:r w:rsidR="003860EA" w:rsidRPr="009353F3">
          <w:t>5.4.2F</w:t>
        </w:r>
        <w:r w:rsidR="003860EA">
          <w:t xml:space="preserve"> of [2] for MF-ePUCCH</w:t>
        </w:r>
      </w:ins>
    </w:p>
    <w:p w14:paraId="297F63C7" w14:textId="428D672D" w:rsidR="003860EA" w:rsidRDefault="003860EA" w:rsidP="003860EA">
      <w:pPr>
        <w:ind w:left="568"/>
        <w:rPr>
          <w:ins w:id="7394" w:author="MulteFire Alliance (MFA)" w:date="2017-12-06T13:56:00Z"/>
        </w:rPr>
      </w:pPr>
      <w:ins w:id="7395" w:author="MulteFire Alliance (MFA)" w:date="2017-12-06T13:56:00Z">
        <w:r w:rsidRPr="00386A85">
          <w:t xml:space="preserve">– Cyclic shift for DM RS </w:t>
        </w:r>
        <w:r>
          <w:t xml:space="preserve">and OCC index </w:t>
        </w:r>
        <w:r w:rsidRPr="00386A85">
          <w:t xml:space="preserve">is indicated </w:t>
        </w:r>
        <w:r>
          <w:t xml:space="preserve">by </w:t>
        </w:r>
        <w:r w:rsidRPr="00386A85">
          <w:t>3 bits as defined in section 5.5.2.1.1 of [2]</w:t>
        </w:r>
        <w:r>
          <w:t xml:space="preserve">. Valid if modulation and coding scheme index is </w:t>
        </w:r>
        <m:oMath>
          <m:sSub>
            <m:sSubPr>
              <m:ctrlPr>
                <w:rPr>
                  <w:rFonts w:ascii="Cambria Math" w:hAnsi="Cambria Math"/>
                  <w:i/>
                </w:rPr>
              </m:ctrlPr>
            </m:sSubPr>
            <m:e>
              <m:r>
                <w:rPr>
                  <w:rFonts w:ascii="Cambria Math" w:hAnsi="Cambria Math"/>
                </w:rPr>
                <m:t>0≤I</m:t>
              </m:r>
            </m:e>
            <m:sub>
              <m:r>
                <w:rPr>
                  <w:rFonts w:ascii="Cambria Math" w:hAnsi="Cambria Math"/>
                </w:rPr>
                <m:t>MCS</m:t>
              </m:r>
            </m:sub>
          </m:sSub>
          <m:r>
            <w:rPr>
              <w:rFonts w:ascii="Cambria Math" w:hAnsi="Cambria Math"/>
            </w:rPr>
            <m:t>≤28</m:t>
          </m:r>
        </m:oMath>
        <w:r>
          <w:rPr>
            <w:rFonts w:hint="eastAsia"/>
            <w:lang w:eastAsia="zh-CN"/>
          </w:rPr>
          <w:t xml:space="preserve">, or </w:t>
        </w:r>
        <m:oMath>
          <m:sSub>
            <m:sSubPr>
              <m:ctrlPr>
                <w:rPr>
                  <w:rFonts w:ascii="Cambria Math" w:hAnsi="Cambria Math"/>
                  <w:i/>
                </w:rPr>
              </m:ctrlPr>
            </m:sSubPr>
            <m:e>
              <m:r>
                <w:rPr>
                  <w:rFonts w:ascii="Cambria Math" w:hAnsi="Cambria Math"/>
                </w:rPr>
                <m:t>I</m:t>
              </m:r>
            </m:e>
            <m:sub>
              <m:r>
                <w:rPr>
                  <w:rFonts w:ascii="Cambria Math" w:hAnsi="Cambria Math"/>
                </w:rPr>
                <m:t>MCS</m:t>
              </m:r>
            </m:sub>
          </m:sSub>
          <m:r>
            <w:rPr>
              <w:rFonts w:ascii="Cambria Math" w:hAnsi="Cambria Math"/>
            </w:rPr>
            <m:t>=29</m:t>
          </m:r>
        </m:oMath>
        <w:r>
          <w:t xml:space="preserve"> and </w:t>
        </w:r>
      </w:ins>
      <w:ins w:id="7396" w:author="MulteFire Alliance (MFA)" w:date="2017-12-06T13:56:00Z">
        <w:r w:rsidRPr="003204E1">
          <w:rPr>
            <w:position w:val="-6"/>
            <w:lang w:eastAsia="zh-CN"/>
          </w:rPr>
          <w:object w:dxaOrig="600" w:dyaOrig="279" w14:anchorId="11302341">
            <v:shape id="_x0000_i3009" type="#_x0000_t75" style="width:30pt;height:14.1pt" o:ole="">
              <v:imagedata r:id="rId2743" o:title=""/>
            </v:shape>
            <o:OLEObject Type="Embed" ProgID="Equation.3" ShapeID="_x0000_i3009" DrawAspect="Content" ObjectID="_1578895891" r:id="rId2865"/>
          </w:object>
        </w:r>
      </w:ins>
      <w:ins w:id="7397" w:author="MulteFire Alliance (MFA)" w:date="2017-12-06T13:56:00Z">
        <w:r>
          <w:rPr>
            <w:rFonts w:hint="eastAsia"/>
            <w:lang w:eastAsia="zh-CN"/>
          </w:rPr>
          <w:t>for both TBs</w:t>
        </w:r>
        <w:r>
          <w:t xml:space="preserve">. </w:t>
        </w:r>
      </w:ins>
    </w:p>
    <w:p w14:paraId="1723A53C" w14:textId="77777777" w:rsidR="003860EA" w:rsidRDefault="003860EA" w:rsidP="003860EA">
      <w:pPr>
        <w:ind w:left="568"/>
        <w:rPr>
          <w:ins w:id="7398" w:author="MulteFire Alliance (MFA)" w:date="2017-12-06T13:56:00Z"/>
        </w:rPr>
      </w:pPr>
      <w:ins w:id="7399" w:author="MulteFire Alliance (MFA)" w:date="2017-12-06T13:56:00Z">
        <w:r w:rsidRPr="00386A85">
          <w:t xml:space="preserve">– Cyclic shift for DM RS </w:t>
        </w:r>
        <w:r>
          <w:t>and OCC index of MF-ePUCCH</w:t>
        </w:r>
        <w:r w:rsidRPr="00386A85">
          <w:t xml:space="preserve"> is indicated </w:t>
        </w:r>
        <w:r>
          <w:t xml:space="preserve">by </w:t>
        </w:r>
        <w:r w:rsidRPr="00386A85">
          <w:t xml:space="preserve">3 bits as defined in section </w:t>
        </w:r>
        <w:r>
          <w:t>5.4.2F of [2</w:t>
        </w:r>
        <w:r w:rsidRPr="00386A85">
          <w:t>]</w:t>
        </w:r>
        <w:r>
          <w:t xml:space="preserve">. Valid if modulation and coding scheme index is </w:t>
        </w:r>
        <m:oMath>
          <m:sSub>
            <m:sSubPr>
              <m:ctrlPr>
                <w:rPr>
                  <w:rFonts w:ascii="Cambria Math" w:hAnsi="Cambria Math"/>
                  <w:i/>
                </w:rPr>
              </m:ctrlPr>
            </m:sSubPr>
            <m:e>
              <m:r>
                <w:rPr>
                  <w:rFonts w:ascii="Cambria Math" w:hAnsi="Cambria Math"/>
                </w:rPr>
                <m:t>I</m:t>
              </m:r>
            </m:e>
            <m:sub>
              <m:r>
                <w:rPr>
                  <w:rFonts w:ascii="Cambria Math" w:hAnsi="Cambria Math"/>
                </w:rPr>
                <m:t>MCS</m:t>
              </m:r>
            </m:sub>
          </m:sSub>
          <m:r>
            <w:rPr>
              <w:rFonts w:ascii="Cambria Math" w:hAnsi="Cambria Math"/>
            </w:rPr>
            <m:t>=29</m:t>
          </m:r>
        </m:oMath>
        <w:r>
          <w:t xml:space="preserve">, </w:t>
        </w:r>
      </w:ins>
      <w:ins w:id="7400" w:author="MulteFire Alliance (MFA)" w:date="2017-12-06T13:56:00Z">
        <w:r w:rsidRPr="003204E1">
          <w:rPr>
            <w:position w:val="-6"/>
            <w:lang w:eastAsia="zh-CN"/>
          </w:rPr>
          <w:object w:dxaOrig="639" w:dyaOrig="279" w14:anchorId="7EC5375F">
            <v:shape id="_x0000_i3010" type="#_x0000_t75" style="width:32.1pt;height:14.1pt" o:ole="">
              <v:imagedata r:id="rId2866" o:title=""/>
            </v:shape>
            <o:OLEObject Type="Embed" ProgID="Equation.3" ShapeID="_x0000_i3010" DrawAspect="Content" ObjectID="_1578895892" r:id="rId2867"/>
          </w:object>
        </w:r>
      </w:ins>
      <w:ins w:id="7401" w:author="MulteFire Alliance (MFA)" w:date="2017-12-06T13:56:00Z">
        <w:r>
          <w:rPr>
            <w:lang w:eastAsia="zh-CN"/>
          </w:rPr>
          <w:t>for both TBs</w:t>
        </w:r>
      </w:ins>
    </w:p>
    <w:p w14:paraId="79085371" w14:textId="0A3E24A4" w:rsidR="00B27983" w:rsidRDefault="00B27983" w:rsidP="003860EA">
      <w:pPr>
        <w:pStyle w:val="B1"/>
      </w:pPr>
      <w:r>
        <w:t>-</w:t>
      </w:r>
      <w:r>
        <w:tab/>
        <w:t xml:space="preserve">CSI request – 1, 2 or 3 bits as defined in section 7.2.1 of [3]. The 2-bit field applies to </w:t>
      </w:r>
      <w:r>
        <w:rPr>
          <w:rFonts w:hint="eastAsia"/>
          <w:lang w:eastAsia="zh-CN"/>
        </w:rPr>
        <w:t>UEs configured with no more than five DL cells and to</w:t>
      </w:r>
    </w:p>
    <w:p w14:paraId="4F760937" w14:textId="77777777" w:rsidR="00B27983" w:rsidRDefault="00B27983" w:rsidP="00B27983">
      <w:pPr>
        <w:pStyle w:val="B2"/>
      </w:pPr>
      <w:r>
        <w:t>-</w:t>
      </w:r>
      <w:r>
        <w:tab/>
        <w:t>UEs that are configured with more than one DL cell;</w:t>
      </w:r>
    </w:p>
    <w:p w14:paraId="7E4C63DC" w14:textId="77777777" w:rsidR="00B27983" w:rsidRDefault="00B27983" w:rsidP="00B27983">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14:paraId="539FE9CE" w14:textId="77777777" w:rsidR="00B27983" w:rsidRDefault="00B27983" w:rsidP="00B27983">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p>
    <w:p w14:paraId="38D9597B" w14:textId="77777777" w:rsidR="00B27983" w:rsidRDefault="00B27983" w:rsidP="00B27983">
      <w:pPr>
        <w:pStyle w:val="B1"/>
        <w:rPr>
          <w:lang w:eastAsia="zh-CN"/>
        </w:rPr>
      </w:pPr>
      <w:r>
        <w:rPr>
          <w:lang w:eastAsia="zh-CN"/>
        </w:rPr>
        <w:tab/>
      </w:r>
      <w:r>
        <w:rPr>
          <w:rFonts w:hint="eastAsia"/>
          <w:lang w:eastAsia="zh-CN"/>
        </w:rPr>
        <w:t>t</w:t>
      </w:r>
      <w:r>
        <w:t xml:space="preserve">he </w:t>
      </w:r>
      <w:r>
        <w:rPr>
          <w:rFonts w:hint="eastAsia"/>
          <w:lang w:eastAsia="zh-CN"/>
        </w:rPr>
        <w:t>3</w:t>
      </w:r>
      <w:r>
        <w:t>-bit field applies to</w:t>
      </w:r>
      <w:r>
        <w:rPr>
          <w:rFonts w:hint="eastAsia"/>
          <w:lang w:eastAsia="zh-CN"/>
        </w:rPr>
        <w:t xml:space="preserve"> </w:t>
      </w:r>
      <w:r>
        <w:t xml:space="preserve">UEs that are configured with more than </w:t>
      </w:r>
      <w:r>
        <w:rPr>
          <w:rFonts w:hint="eastAsia"/>
          <w:lang w:eastAsia="zh-CN"/>
        </w:rPr>
        <w:t>five DL cells;</w:t>
      </w:r>
    </w:p>
    <w:p w14:paraId="054A8EC4" w14:textId="77777777" w:rsidR="00B27983" w:rsidRDefault="00B27983" w:rsidP="00B27983">
      <w:pPr>
        <w:pStyle w:val="B1"/>
      </w:pPr>
      <w:r>
        <w:tab/>
        <w:t>otherwise the 1-bit field applies</w:t>
      </w:r>
    </w:p>
    <w:p w14:paraId="0B20C151" w14:textId="62211F6E" w:rsidR="003D1654" w:rsidRDefault="003D1654" w:rsidP="003D1654">
      <w:pPr>
        <w:pStyle w:val="B1"/>
        <w:rPr>
          <w:ins w:id="7402" w:author="MulteFire Alliance (MFA)" w:date="2017-12-06T13:58:00Z"/>
        </w:rPr>
      </w:pPr>
      <w:ins w:id="7403" w:author="MulteFire Alliance (MFA)" w:date="2017-12-06T13:58:00Z">
        <w:r w:rsidRPr="00386A85">
          <w:t>-</w:t>
        </w:r>
        <w:r>
          <w:tab/>
          <w:t>HARQ-ACK</w:t>
        </w:r>
        <w:r w:rsidRPr="00386A85">
          <w:t xml:space="preserve"> request – 1</w:t>
        </w:r>
        <w:r>
          <w:t xml:space="preserve"> bit as as defined in section 7.3</w:t>
        </w:r>
        <w:r w:rsidRPr="00386A85">
          <w:t xml:space="preserve"> of [3]</w:t>
        </w:r>
        <w:r>
          <w:t>. This field is only applicable for MF cells</w:t>
        </w:r>
      </w:ins>
    </w:p>
    <w:p w14:paraId="5C80AC9F" w14:textId="77777777" w:rsidR="00B27983" w:rsidRDefault="00B27983" w:rsidP="00B27983">
      <w:pPr>
        <w:pStyle w:val="B1"/>
        <w:rPr>
          <w:lang w:eastAsia="zh-CN"/>
        </w:rPr>
      </w:pPr>
      <w:r>
        <w:t>-</w:t>
      </w:r>
      <w:r>
        <w:tab/>
        <w:t>SRS request – 2 bits as defined in section 8.2 of [3]</w:t>
      </w:r>
    </w:p>
    <w:p w14:paraId="4F6B4746" w14:textId="602BF54E" w:rsidR="00B27983" w:rsidRDefault="00B27983" w:rsidP="00B27983">
      <w:pPr>
        <w:pStyle w:val="B1"/>
        <w:rPr>
          <w:lang w:eastAsia="zh-CN"/>
        </w:rPr>
      </w:pPr>
      <w:r>
        <w:rPr>
          <w:lang w:eastAsia="zh-CN"/>
        </w:rPr>
        <w:t>-</w:t>
      </w:r>
      <w:r>
        <w:rPr>
          <w:lang w:eastAsia="zh-CN"/>
        </w:rPr>
        <w:tab/>
      </w:r>
      <w:r>
        <w:rPr>
          <w:rFonts w:hint="eastAsia"/>
          <w:lang w:eastAsia="zh-CN"/>
        </w:rPr>
        <w:t xml:space="preserve">PUSCH </w:t>
      </w:r>
      <w:ins w:id="7404" w:author="MulteFire Alliance (MFA)" w:date="2017-12-06T13:58:00Z">
        <w:r w:rsidR="003D1654">
          <w:rPr>
            <w:lang w:eastAsia="zh-CN"/>
          </w:rPr>
          <w:t>or MF-ePUCCH</w:t>
        </w:r>
        <w:r w:rsidR="003D1654">
          <w:rPr>
            <w:rFonts w:hint="eastAsia"/>
            <w:lang w:eastAsia="zh-CN"/>
          </w:rPr>
          <w:t xml:space="preserve"> </w:t>
        </w:r>
      </w:ins>
      <w:r>
        <w:rPr>
          <w:rFonts w:hint="eastAsia"/>
          <w:lang w:eastAsia="zh-CN"/>
        </w:rPr>
        <w:t xml:space="preserve">starting position </w:t>
      </w:r>
      <w:r>
        <w:t>–</w:t>
      </w:r>
      <w:r>
        <w:rPr>
          <w:rFonts w:hint="eastAsia"/>
          <w:lang w:eastAsia="zh-CN"/>
        </w:rPr>
        <w:t xml:space="preserve"> 2 bits</w:t>
      </w:r>
      <w:r w:rsidRPr="004C71E2">
        <w:t xml:space="preserve"> </w:t>
      </w:r>
      <w:r>
        <w:t>as specified in Table 5.3.3.1.</w:t>
      </w:r>
      <w:ins w:id="7405" w:author="Edited - Third Generation Partnership Project" w:date="2017-12-05T19:19:00Z">
        <w:r w:rsidR="0001756A">
          <w:t>1A</w:t>
        </w:r>
      </w:ins>
      <w:r>
        <w:t>-1</w:t>
      </w:r>
      <w:r>
        <w:rPr>
          <w:rFonts w:hint="eastAsia"/>
          <w:lang w:eastAsia="zh-CN"/>
        </w:rPr>
        <w:t>.</w:t>
      </w:r>
    </w:p>
    <w:p w14:paraId="619A1767" w14:textId="4697B6CB" w:rsidR="00B27983" w:rsidRDefault="00B27983" w:rsidP="00B27983">
      <w:pPr>
        <w:pStyle w:val="B1"/>
        <w:rPr>
          <w:lang w:eastAsia="zh-CN"/>
        </w:rPr>
      </w:pPr>
      <w:r>
        <w:rPr>
          <w:lang w:eastAsia="zh-CN"/>
        </w:rPr>
        <w:t>-</w:t>
      </w:r>
      <w:r>
        <w:rPr>
          <w:lang w:eastAsia="zh-CN"/>
        </w:rPr>
        <w:tab/>
      </w:r>
      <w:r>
        <w:rPr>
          <w:rFonts w:hint="eastAsia"/>
          <w:lang w:eastAsia="zh-CN"/>
        </w:rPr>
        <w:t xml:space="preserve">PUSCH </w:t>
      </w:r>
      <w:ins w:id="7406" w:author="MulteFire Alliance (MFA)" w:date="2017-12-06T13:58:00Z">
        <w:r w:rsidR="003D1654">
          <w:rPr>
            <w:lang w:eastAsia="zh-CN"/>
          </w:rPr>
          <w:t>or MF-ePUCCH</w:t>
        </w:r>
        <w:r w:rsidR="003D1654">
          <w:rPr>
            <w:rFonts w:hint="eastAsia"/>
            <w:lang w:eastAsia="zh-CN"/>
          </w:rPr>
          <w:t xml:space="preserve"> </w:t>
        </w:r>
      </w:ins>
      <w:r>
        <w:rPr>
          <w:rFonts w:hint="eastAsia"/>
          <w:lang w:eastAsia="zh-CN"/>
        </w:rPr>
        <w:t xml:space="preserve">ending symbol </w:t>
      </w:r>
      <w:r>
        <w:t>–</w:t>
      </w:r>
      <w:r>
        <w:rPr>
          <w:rFonts w:hint="eastAsia"/>
          <w:lang w:eastAsia="zh-CN"/>
        </w:rPr>
        <w:t xml:space="preserve"> </w:t>
      </w:r>
      <w:r>
        <w:t>1 bit</w:t>
      </w:r>
      <w:r>
        <w:rPr>
          <w:rFonts w:hint="eastAsia"/>
          <w:lang w:eastAsia="zh-CN"/>
        </w:rPr>
        <w:t>,</w:t>
      </w:r>
      <w:r w:rsidRPr="0007227D">
        <w:t xml:space="preserve"> </w:t>
      </w:r>
      <w:r>
        <w:t xml:space="preserve">where value 0 indicates </w:t>
      </w:r>
      <w:r>
        <w:rPr>
          <w:rFonts w:hint="eastAsia"/>
          <w:lang w:eastAsia="zh-CN"/>
        </w:rPr>
        <w:t>the last symbol of the subframe</w:t>
      </w:r>
      <w:r>
        <w:t xml:space="preserve"> and value 1 indicates </w:t>
      </w:r>
      <w:r>
        <w:rPr>
          <w:rFonts w:hint="eastAsia"/>
          <w:lang w:eastAsia="zh-CN"/>
        </w:rPr>
        <w:t xml:space="preserve">the second </w:t>
      </w:r>
      <w:ins w:id="7407" w:author="MulteFire Alliance (MFA)" w:date="2017-12-06T14:32:00Z">
        <w:r w:rsidR="008E7EE4">
          <w:rPr>
            <w:lang w:eastAsia="zh-CN"/>
          </w:rPr>
          <w:t xml:space="preserve">to </w:t>
        </w:r>
      </w:ins>
      <w:r>
        <w:rPr>
          <w:rFonts w:hint="eastAsia"/>
          <w:lang w:eastAsia="zh-CN"/>
        </w:rPr>
        <w:t>last symbol of the subframe.</w:t>
      </w:r>
    </w:p>
    <w:p w14:paraId="6F80B57D" w14:textId="77777777" w:rsidR="00B27983" w:rsidRDefault="00B27983" w:rsidP="00B27983">
      <w:pPr>
        <w:pStyle w:val="B1"/>
        <w:rPr>
          <w:lang w:eastAsia="zh-CN"/>
        </w:rPr>
      </w:pPr>
      <w:r>
        <w:rPr>
          <w:lang w:eastAsia="zh-CN"/>
        </w:rPr>
        <w:t>-</w:t>
      </w:r>
      <w:r>
        <w:rPr>
          <w:lang w:eastAsia="zh-CN"/>
        </w:rPr>
        <w:tab/>
      </w:r>
      <w:r w:rsidRPr="00F715DB">
        <w:rPr>
          <w:lang w:eastAsia="zh-CN"/>
        </w:rPr>
        <w:t>Channel Access type – 1 bit as defined in section 15.</w:t>
      </w:r>
      <w:r>
        <w:rPr>
          <w:rFonts w:hint="eastAsia"/>
          <w:lang w:eastAsia="zh-CN"/>
        </w:rPr>
        <w:t>2</w:t>
      </w:r>
      <w:r w:rsidRPr="00F715DB">
        <w:rPr>
          <w:lang w:eastAsia="zh-CN"/>
        </w:rPr>
        <w:t xml:space="preserve"> of [3]</w:t>
      </w:r>
    </w:p>
    <w:p w14:paraId="37BF6BE7" w14:textId="77777777" w:rsidR="00B27983" w:rsidRDefault="00B27983" w:rsidP="00B27983">
      <w:pPr>
        <w:pStyle w:val="B1"/>
        <w:rPr>
          <w:lang w:eastAsia="zh-CN"/>
        </w:rPr>
      </w:pPr>
      <w:r>
        <w:rPr>
          <w:lang w:eastAsia="zh-CN"/>
        </w:rPr>
        <w:t>-</w:t>
      </w:r>
      <w:r>
        <w:rPr>
          <w:lang w:eastAsia="zh-CN"/>
        </w:rPr>
        <w:tab/>
      </w:r>
      <w:r w:rsidRPr="00F715DB">
        <w:rPr>
          <w:lang w:eastAsia="zh-CN"/>
        </w:rPr>
        <w:t xml:space="preserve">Channel Access </w:t>
      </w:r>
      <w:r>
        <w:rPr>
          <w:lang w:eastAsia="zh-CN"/>
        </w:rPr>
        <w:t>Priority Class – 2</w:t>
      </w:r>
      <w:r w:rsidRPr="00F715DB">
        <w:rPr>
          <w:lang w:eastAsia="zh-CN"/>
        </w:rPr>
        <w:t xml:space="preserve"> bit</w:t>
      </w:r>
      <w:r>
        <w:rPr>
          <w:lang w:eastAsia="zh-CN"/>
        </w:rPr>
        <w:t>s</w:t>
      </w:r>
      <w:r w:rsidRPr="00F715DB">
        <w:rPr>
          <w:lang w:eastAsia="zh-CN"/>
        </w:rPr>
        <w:t xml:space="preserve"> as defined in section 15.</w:t>
      </w:r>
      <w:r>
        <w:rPr>
          <w:rFonts w:hint="eastAsia"/>
          <w:lang w:eastAsia="zh-CN"/>
        </w:rPr>
        <w:t>2</w:t>
      </w:r>
      <w:r w:rsidRPr="00F715DB">
        <w:rPr>
          <w:lang w:eastAsia="zh-CN"/>
        </w:rPr>
        <w:t xml:space="preserve"> of [3]</w:t>
      </w:r>
    </w:p>
    <w:p w14:paraId="459B618C" w14:textId="77777777" w:rsidR="00B27983" w:rsidRDefault="00B27983" w:rsidP="00B27983">
      <w:r>
        <w:t xml:space="preserve">In addition, for transport block 1: </w:t>
      </w:r>
    </w:p>
    <w:p w14:paraId="74FA0F86" w14:textId="77777777" w:rsidR="00B27983" w:rsidRDefault="00B27983" w:rsidP="00B27983">
      <w:pPr>
        <w:pStyle w:val="B1"/>
      </w:pPr>
      <w:r>
        <w:t>-</w:t>
      </w:r>
      <w:r>
        <w:tab/>
        <w:t>Modulation and coding scheme</w:t>
      </w:r>
      <w:r w:rsidRPr="008B2056">
        <w:rPr>
          <w:color w:val="0041C2"/>
          <w:lang w:val="en-US" w:eastAsia="zh-CN"/>
        </w:rPr>
        <w:t xml:space="preserve"> </w:t>
      </w:r>
      <w:r w:rsidRPr="00866231">
        <w:rPr>
          <w:lang w:val="en-US" w:eastAsia="zh-CN"/>
        </w:rPr>
        <w:t>and redundancy version</w:t>
      </w:r>
      <w:r>
        <w:t xml:space="preserve"> – 5 bits</w:t>
      </w:r>
      <w:r w:rsidRPr="00F01401">
        <w:t xml:space="preserve"> </w:t>
      </w:r>
      <w:r>
        <w:t xml:space="preserve">as defined in section </w:t>
      </w:r>
      <w:r>
        <w:rPr>
          <w:rFonts w:hint="eastAsia"/>
          <w:lang w:eastAsia="zh-CN"/>
        </w:rPr>
        <w:t>8</w:t>
      </w:r>
      <w:r>
        <w:t>.</w:t>
      </w:r>
      <w:r>
        <w:rPr>
          <w:rFonts w:hint="eastAsia"/>
          <w:lang w:eastAsia="zh-CN"/>
        </w:rPr>
        <w:t>6</w:t>
      </w:r>
      <w:r>
        <w:t xml:space="preserve"> of [3]</w:t>
      </w:r>
    </w:p>
    <w:p w14:paraId="38327573" w14:textId="77777777" w:rsidR="00B27983" w:rsidRDefault="00B27983" w:rsidP="00B27983">
      <w:pPr>
        <w:pStyle w:val="B1"/>
        <w:rPr>
          <w:lang w:eastAsia="zh-CN"/>
        </w:rPr>
      </w:pPr>
      <w:r>
        <w:t>-</w:t>
      </w:r>
      <w:r>
        <w:tab/>
        <w:t>New data indicator – 1 bit</w:t>
      </w:r>
    </w:p>
    <w:p w14:paraId="02D09AAB" w14:textId="77777777" w:rsidR="00B27983" w:rsidRDefault="00B27983" w:rsidP="00B27983">
      <w:r>
        <w:t>In addition, for transport block 2:</w:t>
      </w:r>
    </w:p>
    <w:p w14:paraId="17CA3617" w14:textId="77777777" w:rsidR="00B27983" w:rsidRPr="00BA0EA7" w:rsidRDefault="00B27983" w:rsidP="00B27983">
      <w:pPr>
        <w:pStyle w:val="B1"/>
      </w:pPr>
      <w:r>
        <w:t>-</w:t>
      </w:r>
      <w:r>
        <w:tab/>
        <w:t xml:space="preserve">Modulation and coding scheme </w:t>
      </w:r>
      <w:r w:rsidRPr="00866231">
        <w:rPr>
          <w:lang w:val="en-US" w:eastAsia="zh-CN"/>
        </w:rPr>
        <w:t>and redundancy version</w:t>
      </w:r>
      <w:r>
        <w:rPr>
          <w:rFonts w:hint="eastAsia"/>
          <w:color w:val="0041C2"/>
          <w:lang w:val="en-US" w:eastAsia="zh-CN"/>
        </w:rPr>
        <w:t xml:space="preserve"> </w:t>
      </w:r>
      <w:r>
        <w:t>– 5 bits</w:t>
      </w:r>
      <w:r w:rsidRPr="00F01401">
        <w:t xml:space="preserve"> </w:t>
      </w:r>
      <w:r>
        <w:t xml:space="preserve">as defined in section </w:t>
      </w:r>
      <w:r>
        <w:rPr>
          <w:rFonts w:hint="eastAsia"/>
          <w:lang w:eastAsia="zh-CN"/>
        </w:rPr>
        <w:t>8</w:t>
      </w:r>
      <w:r>
        <w:t>.</w:t>
      </w:r>
      <w:r>
        <w:rPr>
          <w:rFonts w:hint="eastAsia"/>
          <w:lang w:eastAsia="zh-CN"/>
        </w:rPr>
        <w:t>6</w:t>
      </w:r>
      <w:r>
        <w:t xml:space="preserve"> of [3]</w:t>
      </w:r>
    </w:p>
    <w:p w14:paraId="4389CB07" w14:textId="77777777" w:rsidR="00B27983" w:rsidRDefault="00B27983" w:rsidP="00B27983">
      <w:pPr>
        <w:pStyle w:val="B1"/>
        <w:rPr>
          <w:lang w:eastAsia="zh-CN"/>
        </w:rPr>
      </w:pPr>
      <w:r>
        <w:t>-</w:t>
      </w:r>
      <w:r>
        <w:tab/>
        <w:t>New data indicator – 1 bit</w:t>
      </w:r>
    </w:p>
    <w:p w14:paraId="183E9EA4" w14:textId="77777777" w:rsidR="00B27983" w:rsidRDefault="00B27983" w:rsidP="00B27983">
      <w:pPr>
        <w:rPr>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14:paraId="3558BDEA" w14:textId="77777777" w:rsidR="00B27983" w:rsidRDefault="00B27983" w:rsidP="00B27983">
      <w:pPr>
        <w:rPr>
          <w:noProof/>
          <w:lang w:eastAsia="zh-CN"/>
        </w:rPr>
      </w:pPr>
      <w:r w:rsidRPr="00D23B88">
        <w:rPr>
          <w:noProof/>
        </w:rPr>
        <w:t>If the number of information bits in format 4</w:t>
      </w:r>
      <w:r>
        <w:rPr>
          <w:rFonts w:hint="eastAsia"/>
          <w:noProof/>
          <w:lang w:eastAsia="zh-CN"/>
        </w:rPr>
        <w:t>A</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A</w:t>
      </w:r>
      <w:r w:rsidRPr="00D23B88">
        <w:rPr>
          <w:noProof/>
        </w:rPr>
        <w:t>.</w:t>
      </w:r>
    </w:p>
    <w:p w14:paraId="287A86A9" w14:textId="77777777" w:rsidR="00B27983" w:rsidRDefault="00B27983" w:rsidP="00B27983">
      <w:pPr>
        <w:pStyle w:val="Heading5"/>
        <w:rPr>
          <w:lang w:eastAsia="zh-CN"/>
        </w:rPr>
      </w:pPr>
      <w:bookmarkStart w:id="7408" w:name="_Toc462752236"/>
      <w:bookmarkStart w:id="7409" w:name="_Toc500356665"/>
      <w:r>
        <w:t>5.3.3.1.8</w:t>
      </w:r>
      <w:r>
        <w:rPr>
          <w:rFonts w:hint="eastAsia"/>
          <w:lang w:eastAsia="zh-CN"/>
        </w:rPr>
        <w:t>B</w:t>
      </w:r>
      <w:r>
        <w:tab/>
        <w:t>Format 4</w:t>
      </w:r>
      <w:r>
        <w:rPr>
          <w:rFonts w:hint="eastAsia"/>
          <w:lang w:eastAsia="zh-CN"/>
        </w:rPr>
        <w:t>B</w:t>
      </w:r>
      <w:bookmarkEnd w:id="7408"/>
      <w:bookmarkEnd w:id="7409"/>
    </w:p>
    <w:p w14:paraId="6C2D4ED8" w14:textId="77777777" w:rsidR="003D1654" w:rsidRDefault="00B27983" w:rsidP="003D1654">
      <w:pPr>
        <w:rPr>
          <w:ins w:id="7410" w:author="MulteFire Alliance (MFA)" w:date="2017-12-06T13:58:00Z"/>
          <w:lang w:eastAsia="zh-CN"/>
        </w:rPr>
      </w:pPr>
      <w:r>
        <w:t>DCI format 4</w:t>
      </w:r>
      <w:r>
        <w:rPr>
          <w:rFonts w:hint="eastAsia"/>
          <w:lang w:eastAsia="zh-CN"/>
        </w:rPr>
        <w:t>B</w:t>
      </w:r>
      <w:r>
        <w:t xml:space="preserve"> is used for the scheduling of PUSCH</w:t>
      </w:r>
      <w:r w:rsidRPr="002F08F7">
        <w:t xml:space="preserve"> </w:t>
      </w:r>
      <w:r>
        <w:t>with multi-antenna port transmission mode</w:t>
      </w:r>
      <w:r w:rsidRPr="002F08F7">
        <w:rPr>
          <w:rFonts w:hint="eastAsia"/>
          <w:lang w:eastAsia="zh-CN"/>
        </w:rPr>
        <w:t xml:space="preserve"> </w:t>
      </w:r>
      <w:r>
        <w:rPr>
          <w:rFonts w:hint="eastAsia"/>
          <w:lang w:eastAsia="zh-CN"/>
        </w:rPr>
        <w:t>in each of multiple subframes</w:t>
      </w:r>
      <w:r>
        <w:t xml:space="preserve"> in </w:t>
      </w:r>
      <w:r>
        <w:rPr>
          <w:rFonts w:hint="eastAsia"/>
          <w:lang w:eastAsia="zh-CN"/>
        </w:rPr>
        <w:t>a</w:t>
      </w:r>
      <w:r>
        <w:t xml:space="preserve"> </w:t>
      </w:r>
      <w:r>
        <w:rPr>
          <w:rFonts w:hint="eastAsia"/>
          <w:lang w:eastAsia="zh-CN"/>
        </w:rPr>
        <w:t>LAA</w:t>
      </w:r>
      <w:r>
        <w:t xml:space="preserve"> </w:t>
      </w:r>
      <w:r>
        <w:rPr>
          <w:rFonts w:hint="eastAsia"/>
          <w:lang w:eastAsia="zh-CN"/>
        </w:rPr>
        <w:t>SC</w:t>
      </w:r>
      <w:r>
        <w:t>ell</w:t>
      </w:r>
      <w:ins w:id="7411" w:author="MulteFire Alliance (MFA)" w:date="2017-12-06T13:58:00Z">
        <w:r w:rsidR="003D1654" w:rsidRPr="001B3A8C">
          <w:t xml:space="preserve"> </w:t>
        </w:r>
        <w:r w:rsidR="003D1654">
          <w:t>or in a MF cell, or for the scheduling of MF-ePUCCH with multi-antenn</w:t>
        </w:r>
        <w:r w:rsidR="003D1654">
          <w:rPr>
            <w:lang w:eastAsia="zh-CN"/>
          </w:rPr>
          <w:t>a port transmission mode in a MF cell</w:t>
        </w:r>
        <w:r w:rsidR="003D1654">
          <w:rPr>
            <w:rFonts w:hint="eastAsia"/>
            <w:lang w:eastAsia="zh-CN"/>
          </w:rPr>
          <w:t>.</w:t>
        </w:r>
      </w:ins>
    </w:p>
    <w:p w14:paraId="58B80A7F" w14:textId="42B43864" w:rsidR="00B27983" w:rsidRDefault="00B27983" w:rsidP="00B27983">
      <w:r>
        <w:t>The following information is transmitted by means of the DCI format 4</w:t>
      </w:r>
      <w:r>
        <w:rPr>
          <w:rFonts w:hint="eastAsia"/>
          <w:lang w:eastAsia="zh-CN"/>
        </w:rPr>
        <w:t>B</w:t>
      </w:r>
      <w:r>
        <w:t>:</w:t>
      </w:r>
    </w:p>
    <w:p w14:paraId="2777833A" w14:textId="77777777" w:rsidR="00B27983" w:rsidRDefault="00B27983" w:rsidP="00B27983">
      <w:pPr>
        <w:pStyle w:val="B1"/>
        <w:rPr>
          <w:lang w:eastAsia="zh-CN"/>
        </w:rPr>
      </w:pPr>
      <w:r>
        <w:t>-</w:t>
      </w:r>
      <w:r>
        <w:tab/>
        <w:t>Carrier indicator – 0 or 3 bits. The field is present according to the definitions in [3].</w:t>
      </w:r>
    </w:p>
    <w:p w14:paraId="2EF220C9" w14:textId="0640FE8C" w:rsidR="00B27983" w:rsidRDefault="00B27983" w:rsidP="00B27983">
      <w:pPr>
        <w:pStyle w:val="B1"/>
        <w:rPr>
          <w:lang w:eastAsia="zh-CN"/>
        </w:rPr>
      </w:pPr>
      <w:r>
        <w:rPr>
          <w:lang w:eastAsia="zh-CN"/>
        </w:rPr>
        <w:t>-</w:t>
      </w:r>
      <w:r>
        <w:rPr>
          <w:lang w:eastAsia="zh-CN"/>
        </w:rPr>
        <w:tab/>
      </w:r>
      <w:r>
        <w:rPr>
          <w:rFonts w:hint="eastAsia"/>
          <w:lang w:eastAsia="zh-CN"/>
        </w:rPr>
        <w:t xml:space="preserve">PUSCH </w:t>
      </w:r>
      <w:ins w:id="7412" w:author="MulteFire Alliance (MFA)" w:date="2017-12-06T13:59:00Z">
        <w:r w:rsidR="003D1654">
          <w:rPr>
            <w:lang w:eastAsia="zh-CN"/>
          </w:rPr>
          <w:t xml:space="preserve">or MF-ePUCCH </w:t>
        </w:r>
      </w:ins>
      <w:r>
        <w:rPr>
          <w:rFonts w:hint="eastAsia"/>
          <w:lang w:eastAsia="zh-CN"/>
        </w:rPr>
        <w:t xml:space="preserve">trigger A </w:t>
      </w:r>
      <w:r>
        <w:t>– 1 bit,</w:t>
      </w:r>
      <w:r>
        <w:rPr>
          <w:rFonts w:hint="eastAsia"/>
          <w:lang w:eastAsia="zh-CN"/>
        </w:rPr>
        <w:t xml:space="preserve"> </w:t>
      </w:r>
      <w:r>
        <w:t xml:space="preserve">where value 0 indicates </w:t>
      </w:r>
      <w:r>
        <w:rPr>
          <w:rFonts w:hint="eastAsia"/>
          <w:lang w:eastAsia="zh-CN"/>
        </w:rPr>
        <w:t>non-triggered scheduling</w:t>
      </w:r>
      <w:r>
        <w:t xml:space="preserve"> and value 1 indicates </w:t>
      </w:r>
      <w:r>
        <w:rPr>
          <w:rFonts w:hint="eastAsia"/>
          <w:lang w:eastAsia="zh-CN"/>
        </w:rPr>
        <w:t>triggered scheduling</w:t>
      </w:r>
      <w:r w:rsidRPr="0067189F">
        <w:rPr>
          <w:rFonts w:hint="eastAsia"/>
          <w:lang w:eastAsia="zh-CN"/>
        </w:rPr>
        <w:t xml:space="preserve"> </w:t>
      </w:r>
      <w:r>
        <w:rPr>
          <w:rFonts w:hint="eastAsia"/>
          <w:lang w:eastAsia="zh-CN"/>
        </w:rPr>
        <w:t>as defined in section 8.0 of [3].</w:t>
      </w:r>
      <w:ins w:id="7413" w:author="MulteFire Alliance (MFA)" w:date="2017-12-06T13:59:00Z">
        <w:r w:rsidR="003D1654" w:rsidRPr="001B3A8C">
          <w:rPr>
            <w:lang w:eastAsia="zh-CN"/>
          </w:rPr>
          <w:t xml:space="preserve"> </w:t>
        </w:r>
        <w:r w:rsidR="003D1654">
          <w:rPr>
            <w:lang w:eastAsia="zh-CN"/>
          </w:rPr>
          <w:t>This field is set to 0 for MF-ePUCCH scheduling.</w:t>
        </w:r>
      </w:ins>
    </w:p>
    <w:p w14:paraId="19E09B42" w14:textId="3F9CF2DF" w:rsidR="00B27983" w:rsidRDefault="00B27983" w:rsidP="00B27983">
      <w:pPr>
        <w:pStyle w:val="B1"/>
        <w:rPr>
          <w:lang w:eastAsia="zh-CN"/>
        </w:rPr>
      </w:pPr>
      <w:r>
        <w:t>-</w:t>
      </w:r>
      <w:r>
        <w:tab/>
      </w:r>
      <w:r>
        <w:rPr>
          <w:rFonts w:hint="eastAsia"/>
          <w:lang w:eastAsia="zh-CN"/>
        </w:rPr>
        <w:t xml:space="preserve">Timing offset </w:t>
      </w:r>
      <w:r>
        <w:t xml:space="preserve">– </w:t>
      </w:r>
      <w:r>
        <w:rPr>
          <w:rFonts w:hint="eastAsia"/>
          <w:lang w:eastAsia="zh-CN"/>
        </w:rPr>
        <w:t>4</w:t>
      </w:r>
      <w:r>
        <w:t xml:space="preserve"> bits</w:t>
      </w:r>
      <w:r w:rsidRPr="00827F83">
        <w:t xml:space="preserve"> </w:t>
      </w:r>
      <w:r>
        <w:t xml:space="preserve">as defined in </w:t>
      </w:r>
      <w:ins w:id="7414" w:author="Edited - Third Generation Partnership Project" w:date="2017-12-05T19:11:00Z">
        <w:r w:rsidR="00146CE6">
          <w:t xml:space="preserve">section 8.0 of </w:t>
        </w:r>
      </w:ins>
      <w:r>
        <w:t>[3].</w:t>
      </w:r>
    </w:p>
    <w:p w14:paraId="58B0FD74" w14:textId="21A0B5E6" w:rsidR="00B27983" w:rsidRDefault="00B27983" w:rsidP="00B27983">
      <w:pPr>
        <w:pStyle w:val="B2"/>
        <w:rPr>
          <w:lang w:eastAsia="zh-CN"/>
        </w:rPr>
      </w:pPr>
      <w:r>
        <w:t>-</w:t>
      </w:r>
      <w:r>
        <w:tab/>
      </w:r>
      <w:r>
        <w:rPr>
          <w:rFonts w:hint="eastAsia"/>
          <w:lang w:eastAsia="zh-CN"/>
        </w:rPr>
        <w:t xml:space="preserve">When the </w:t>
      </w:r>
      <w:ins w:id="7415" w:author="Edited - Third Generation Partnership Project" w:date="2017-12-05T19:12:00Z">
        <w:r w:rsidR="00146CE6">
          <w:rPr>
            <w:lang w:eastAsia="zh-CN"/>
          </w:rPr>
          <w:t xml:space="preserve">PUSCH trigger A </w:t>
        </w:r>
      </w:ins>
      <w:r>
        <w:rPr>
          <w:rFonts w:hint="eastAsia"/>
          <w:lang w:eastAsia="zh-CN"/>
        </w:rPr>
        <w:t xml:space="preserve">is set to 0, </w:t>
      </w:r>
    </w:p>
    <w:p w14:paraId="18F83A1D" w14:textId="1D74951C" w:rsidR="00B27983" w:rsidRDefault="00B27983" w:rsidP="00B27983">
      <w:pPr>
        <w:pStyle w:val="B3"/>
        <w:rPr>
          <w:lang w:eastAsia="zh-CN"/>
        </w:rPr>
      </w:pPr>
      <w:r>
        <w:rPr>
          <w:lang w:eastAsia="zh-CN"/>
        </w:rPr>
        <w:t>-</w:t>
      </w:r>
      <w:r>
        <w:rPr>
          <w:lang w:eastAsia="zh-CN"/>
        </w:rPr>
        <w:tab/>
      </w:r>
      <w:r>
        <w:rPr>
          <w:rFonts w:hint="eastAsia"/>
          <w:lang w:eastAsia="zh-CN"/>
        </w:rPr>
        <w:t xml:space="preserve">The field indicates the absolute timing offset for the PUSCH </w:t>
      </w:r>
      <w:ins w:id="7416" w:author="MulteFire Alliance (MFA)" w:date="2017-12-06T13:59:00Z">
        <w:r w:rsidR="003D1654">
          <w:rPr>
            <w:lang w:eastAsia="zh-CN"/>
          </w:rPr>
          <w:t xml:space="preserve">or MF-ePUCCH </w:t>
        </w:r>
      </w:ins>
      <w:r>
        <w:rPr>
          <w:rFonts w:hint="eastAsia"/>
          <w:lang w:eastAsia="zh-CN"/>
        </w:rPr>
        <w:t xml:space="preserve">transmission. </w:t>
      </w:r>
    </w:p>
    <w:p w14:paraId="05DA1E64" w14:textId="77777777" w:rsidR="00B27983" w:rsidRDefault="00B27983" w:rsidP="00B27983">
      <w:pPr>
        <w:pStyle w:val="B2"/>
        <w:rPr>
          <w:lang w:eastAsia="zh-CN"/>
        </w:rPr>
      </w:pPr>
      <w:r>
        <w:rPr>
          <w:lang w:eastAsia="zh-CN"/>
        </w:rPr>
        <w:t>-</w:t>
      </w:r>
      <w:r>
        <w:rPr>
          <w:lang w:eastAsia="zh-CN"/>
        </w:rPr>
        <w:tab/>
      </w:r>
      <w:r>
        <w:rPr>
          <w:rFonts w:hint="eastAsia"/>
          <w:lang w:eastAsia="zh-CN"/>
        </w:rPr>
        <w:t xml:space="preserve">Otherwise, </w:t>
      </w:r>
    </w:p>
    <w:p w14:paraId="1BCC8A1E" w14:textId="3717FE44" w:rsidR="00B27983" w:rsidRDefault="00B27983" w:rsidP="00B27983">
      <w:pPr>
        <w:pStyle w:val="B3"/>
        <w:rPr>
          <w:lang w:eastAsia="zh-CN"/>
        </w:rPr>
      </w:pPr>
      <w:r>
        <w:rPr>
          <w:lang w:eastAsia="zh-CN"/>
        </w:rPr>
        <w:t>-</w:t>
      </w:r>
      <w:r>
        <w:rPr>
          <w:lang w:eastAsia="zh-CN"/>
        </w:rPr>
        <w:tab/>
      </w:r>
      <w:r>
        <w:rPr>
          <w:rFonts w:hint="eastAsia"/>
          <w:lang w:eastAsia="zh-CN"/>
        </w:rPr>
        <w:t>The first two bits of the field indicate the timing offset</w:t>
      </w:r>
      <w:ins w:id="7417" w:author="Edited - Third Generation Partnership Project" w:date="2017-12-05T19:35:00Z">
        <w:r w:rsidR="006F3E01">
          <w:rPr>
            <w:lang w:eastAsia="zh-CN"/>
          </w:rPr>
          <w:t>,</w:t>
        </w:r>
        <w:r w:rsidR="006F3E01" w:rsidRPr="008359A6">
          <w:rPr>
            <w:lang w:eastAsia="zh-CN"/>
          </w:rPr>
          <w:t xml:space="preserve"> </w:t>
        </w:r>
        <w:r w:rsidR="006F3E01">
          <w:rPr>
            <w:lang w:eastAsia="zh-CN"/>
          </w:rPr>
          <w:t xml:space="preserve">relative to the UL offset </w:t>
        </w:r>
        <w:r w:rsidR="006F3E01">
          <w:rPr>
            <w:i/>
            <w:lang w:eastAsia="zh-CN"/>
          </w:rPr>
          <w:t xml:space="preserve">l </w:t>
        </w:r>
        <w:r w:rsidR="006F3E01">
          <w:rPr>
            <w:lang w:eastAsia="zh-CN"/>
          </w:rPr>
          <w:t>as defined in section 13A of [3],</w:t>
        </w:r>
      </w:ins>
      <w:r>
        <w:rPr>
          <w:rFonts w:hint="eastAsia"/>
          <w:lang w:eastAsia="zh-CN"/>
        </w:rPr>
        <w:t xml:space="preserve"> for the PUSCH transmission. </w:t>
      </w:r>
    </w:p>
    <w:p w14:paraId="10DB65B0" w14:textId="77777777" w:rsidR="00B27983" w:rsidRDefault="00B27983" w:rsidP="00B27983">
      <w:pPr>
        <w:pStyle w:val="B3"/>
        <w:rPr>
          <w:lang w:eastAsia="zh-CN"/>
        </w:rPr>
      </w:pPr>
      <w:r>
        <w:rPr>
          <w:lang w:eastAsia="zh-CN"/>
        </w:rPr>
        <w:t>-</w:t>
      </w:r>
      <w:r>
        <w:rPr>
          <w:lang w:eastAsia="zh-CN"/>
        </w:rPr>
        <w:tab/>
      </w:r>
      <w:r>
        <w:rPr>
          <w:rFonts w:hint="eastAsia"/>
          <w:lang w:eastAsia="zh-CN"/>
        </w:rPr>
        <w:t>The last two bits of the field indicate the time window</w:t>
      </w:r>
      <w:r>
        <w:rPr>
          <w:lang w:eastAsia="zh-CN"/>
        </w:rPr>
        <w:t xml:space="preserve"> </w:t>
      </w:r>
      <w:r w:rsidRPr="001335BA">
        <w:rPr>
          <w:lang w:eastAsia="zh-CN"/>
        </w:rPr>
        <w:t>within which the scheduling of PUSCH vi</w:t>
      </w:r>
      <w:r>
        <w:rPr>
          <w:lang w:eastAsia="zh-CN"/>
        </w:rPr>
        <w:t>a triggered scheduling is valid</w:t>
      </w:r>
      <w:r>
        <w:rPr>
          <w:rFonts w:hint="eastAsia"/>
          <w:lang w:eastAsia="zh-CN"/>
        </w:rPr>
        <w:t>.</w:t>
      </w:r>
    </w:p>
    <w:p w14:paraId="4BD8BAAC" w14:textId="77777777" w:rsidR="00B27983" w:rsidRDefault="00B27983" w:rsidP="00B27983">
      <w:pPr>
        <w:pStyle w:val="B1"/>
        <w:rPr>
          <w:lang w:eastAsia="zh-CN"/>
        </w:rPr>
      </w:pPr>
      <w:r>
        <w:t>-</w:t>
      </w:r>
      <w:r>
        <w:tab/>
      </w:r>
      <w:r>
        <w:rPr>
          <w:rFonts w:hint="eastAsia"/>
          <w:lang w:eastAsia="zh-CN"/>
        </w:rPr>
        <w:t xml:space="preserve">Number of scheduled subframes </w:t>
      </w:r>
      <w:r>
        <w:t xml:space="preserve">– </w:t>
      </w:r>
      <w:r>
        <w:rPr>
          <w:rFonts w:hint="eastAsia"/>
          <w:lang w:eastAsia="zh-CN"/>
        </w:rPr>
        <w:t>1</w:t>
      </w:r>
      <w:r>
        <w:t xml:space="preserve"> or </w:t>
      </w:r>
      <w:r>
        <w:rPr>
          <w:rFonts w:hint="eastAsia"/>
          <w:lang w:eastAsia="zh-CN"/>
        </w:rPr>
        <w:t>2</w:t>
      </w:r>
      <w:r>
        <w:t xml:space="preserve"> bits.</w:t>
      </w:r>
      <w:r>
        <w:rPr>
          <w:rFonts w:hint="eastAsia"/>
          <w:lang w:eastAsia="zh-CN"/>
        </w:rPr>
        <w:t xml:space="preserve"> The 1-bit field applies when </w:t>
      </w:r>
      <w:r w:rsidRPr="002C75DA">
        <w:rPr>
          <w:i/>
        </w:rPr>
        <w:t>maxNumberOfSchedSubfram</w:t>
      </w:r>
      <w:r>
        <w:rPr>
          <w:i/>
        </w:rPr>
        <w:t>es-Format4</w:t>
      </w:r>
      <w:r w:rsidRPr="002C75DA">
        <w:rPr>
          <w:i/>
        </w:rPr>
        <w:t>B-r14</w:t>
      </w:r>
      <w:r>
        <w:rPr>
          <w:rFonts w:hint="eastAsia"/>
          <w:lang w:eastAsia="zh-CN"/>
        </w:rPr>
        <w:t xml:space="preserve"> is configured </w:t>
      </w:r>
      <w:r>
        <w:rPr>
          <w:lang w:eastAsia="zh-CN"/>
        </w:rPr>
        <w:t xml:space="preserve">by higher layers </w:t>
      </w:r>
      <w:r>
        <w:rPr>
          <w:rFonts w:hint="eastAsia"/>
          <w:lang w:eastAsia="zh-CN"/>
        </w:rPr>
        <w:t>to two, otherwise the 2-bit field applies.</w:t>
      </w:r>
    </w:p>
    <w:p w14:paraId="547E38FE" w14:textId="24156C95" w:rsidR="00B27983" w:rsidRDefault="00B27983" w:rsidP="00B27983">
      <w:pPr>
        <w:pStyle w:val="B1"/>
        <w:rPr>
          <w:lang w:eastAsia="zh-CN"/>
        </w:rPr>
      </w:pPr>
      <w:r>
        <w:t>-</w:t>
      </w:r>
      <w:r>
        <w:tab/>
      </w:r>
      <w:r w:rsidRPr="00762A4A">
        <w:t>Resource block assignment</w:t>
      </w:r>
      <w:r>
        <w:rPr>
          <w:rFonts w:hint="eastAsia"/>
          <w:lang w:eastAsia="zh-CN"/>
        </w:rPr>
        <w:t xml:space="preserve"> </w:t>
      </w:r>
      <w:r>
        <w:t xml:space="preserve">– </w:t>
      </w:r>
      <w:r>
        <w:rPr>
          <w:rFonts w:hint="eastAsia"/>
          <w:lang w:eastAsia="zh-CN"/>
        </w:rPr>
        <w:t>6</w:t>
      </w:r>
      <w:r>
        <w:t xml:space="preserve"> bits</w:t>
      </w:r>
      <w:ins w:id="7418" w:author="Edited - Third Generation Partnership Project" w:date="2017-12-05T19:46:00Z">
        <w:r w:rsidR="00385A54">
          <w:t xml:space="preserve"> or 5 bits</w:t>
        </w:r>
      </w:ins>
      <w:ins w:id="7419" w:author="MulteFire Alliance (MFA)" w:date="2017-12-06T13:59:00Z">
        <w:r w:rsidR="003D1654">
          <w:t xml:space="preserve"> or 4 bits</w:t>
        </w:r>
      </w:ins>
      <w:r>
        <w:rPr>
          <w:rFonts w:hint="eastAsia"/>
          <w:lang w:eastAsia="zh-CN"/>
        </w:rPr>
        <w:t xml:space="preserve"> provide the resource allocation in the UL subframe as defined in section 8.1.4 of [3]. </w:t>
      </w:r>
    </w:p>
    <w:p w14:paraId="095D4051" w14:textId="266DB11F" w:rsidR="00B27983" w:rsidRDefault="00B27983" w:rsidP="00B27983">
      <w:pPr>
        <w:pStyle w:val="B1"/>
        <w:rPr>
          <w:lang w:eastAsia="zh-CN"/>
        </w:rPr>
      </w:pPr>
      <w:r>
        <w:t>-</w:t>
      </w:r>
      <w:r>
        <w:tab/>
        <w:t>HARQ process number – 4 bits</w:t>
      </w:r>
      <w:r>
        <w:rPr>
          <w:rFonts w:hint="eastAsia"/>
          <w:lang w:eastAsia="zh-CN"/>
        </w:rPr>
        <w:t>.</w:t>
      </w:r>
      <w:r>
        <w:t xml:space="preserve"> </w:t>
      </w:r>
      <w:r>
        <w:rPr>
          <w:rFonts w:hint="eastAsia"/>
          <w:lang w:eastAsia="zh-CN"/>
        </w:rPr>
        <w:t xml:space="preserve">The 4-bit applies to the first scheduled subframe, and the HARQ process numbers for other scheduled subframes are defined </w:t>
      </w:r>
      <w:ins w:id="7420" w:author="MulteFire Alliance (MFA)" w:date="2017-12-06T14:32:00Z">
        <w:r w:rsidR="008E7EE4">
          <w:rPr>
            <w:lang w:eastAsia="zh-CN"/>
          </w:rPr>
          <w:t xml:space="preserve">in section 8.0 of </w:t>
        </w:r>
      </w:ins>
      <w:r>
        <w:rPr>
          <w:rFonts w:hint="eastAsia"/>
          <w:lang w:eastAsia="zh-CN"/>
        </w:rPr>
        <w:t>[3].</w:t>
      </w:r>
    </w:p>
    <w:p w14:paraId="5979274F" w14:textId="3601D97C" w:rsidR="00B27983" w:rsidRDefault="00B27983" w:rsidP="00CE7DBA">
      <w:pPr>
        <w:pStyle w:val="B1"/>
        <w:rPr>
          <w:lang w:eastAsia="zh-CN"/>
        </w:rPr>
      </w:pPr>
      <w:r>
        <w:t>-</w:t>
      </w:r>
      <w:r>
        <w:tab/>
        <w:t>Redundancy version –</w:t>
      </w:r>
      <w:r>
        <w:rPr>
          <w:rFonts w:hint="eastAsia"/>
          <w:lang w:eastAsia="zh-CN"/>
        </w:rPr>
        <w:t xml:space="preserve"> </w:t>
      </w:r>
      <w:r w:rsidRPr="002C75DA">
        <w:rPr>
          <w:i/>
        </w:rPr>
        <w:t>maxNumberOfSchedSubframes-Format</w:t>
      </w:r>
      <w:r>
        <w:rPr>
          <w:rFonts w:hint="eastAsia"/>
          <w:i/>
          <w:lang w:eastAsia="zh-CN"/>
        </w:rPr>
        <w:t>4</w:t>
      </w:r>
      <w:r w:rsidRPr="002C75DA">
        <w:rPr>
          <w:i/>
        </w:rPr>
        <w:t>B-r14</w:t>
      </w:r>
      <w:r>
        <w:rPr>
          <w:rFonts w:hint="eastAsia"/>
          <w:i/>
          <w:lang w:eastAsia="zh-CN"/>
        </w:rPr>
        <w:t xml:space="preserve"> </w:t>
      </w:r>
      <w:r>
        <w:t>bits</w:t>
      </w:r>
      <w:r>
        <w:rPr>
          <w:rFonts w:hint="eastAsia"/>
          <w:lang w:eastAsia="zh-CN"/>
        </w:rPr>
        <w:t>. Each scheduled PUSCH corresponds to 1 bit</w:t>
      </w:r>
      <w:r w:rsidRPr="00EC5149">
        <w:t xml:space="preserve"> </w:t>
      </w:r>
      <w:r>
        <w:t xml:space="preserve">as defined in section </w:t>
      </w:r>
      <w:ins w:id="7421" w:author="Edited - Third Generation Partnership Project" w:date="2017-12-05T19:02:00Z">
        <w:r w:rsidR="008A068E">
          <w:rPr>
            <w:lang w:eastAsia="zh-CN"/>
          </w:rPr>
          <w:t>8.6.1</w:t>
        </w:r>
      </w:ins>
      <w:r>
        <w:t xml:space="preserve"> of [3]</w:t>
      </w:r>
      <w:r>
        <w:rPr>
          <w:rFonts w:hint="eastAsia"/>
          <w:lang w:eastAsia="zh-CN"/>
        </w:rPr>
        <w:t>.</w:t>
      </w:r>
      <w:ins w:id="7422" w:author="Edited - Third Generation Partnership Project" w:date="2017-12-05T19:02:00Z">
        <w:r w:rsidR="008A068E">
          <w:rPr>
            <w:lang w:eastAsia="zh-CN"/>
          </w:rPr>
          <w:t xml:space="preserve"> Redundancy version </w:t>
        </w:r>
        <w:r w:rsidR="008A068E">
          <w:rPr>
            <w:rFonts w:hint="eastAsia"/>
            <w:lang w:eastAsia="zh-CN"/>
          </w:rPr>
          <w:t>is common for both transport blocks.</w:t>
        </w:r>
      </w:ins>
    </w:p>
    <w:p w14:paraId="17E5F145" w14:textId="05395DF6" w:rsidR="00B27983" w:rsidRDefault="00B27983" w:rsidP="00B27983">
      <w:pPr>
        <w:pStyle w:val="B1"/>
      </w:pPr>
      <w:r>
        <w:t>-</w:t>
      </w:r>
      <w:r>
        <w:tab/>
        <w:t xml:space="preserve">TPC command for scheduled PUSCH </w:t>
      </w:r>
      <w:ins w:id="7423" w:author="MulteFire Alliance (MFA)" w:date="2017-12-06T13:59:00Z">
        <w:r w:rsidR="003D1654">
          <w:t xml:space="preserve">or MF-ePUCCH </w:t>
        </w:r>
      </w:ins>
      <w:r>
        <w:t>– 2 bits as defined in section 5.1.1.1 of [3]</w:t>
      </w:r>
    </w:p>
    <w:p w14:paraId="24C7C2AD" w14:textId="77777777" w:rsidR="003D1654" w:rsidRDefault="00B27983" w:rsidP="003D1654">
      <w:pPr>
        <w:pStyle w:val="B1"/>
        <w:rPr>
          <w:ins w:id="7424" w:author="MulteFire Alliance (MFA)" w:date="2017-12-06T14:00:00Z"/>
        </w:rPr>
      </w:pPr>
      <w:r>
        <w:t>-</w:t>
      </w:r>
      <w:r>
        <w:tab/>
        <w:t>Cyclic shift for DM RS and OCC index – 3 bits as defined in section 5.5.2.1.1 of [2]</w:t>
      </w:r>
      <w:ins w:id="7425" w:author="MulteFire Alliance (MFA)" w:date="2017-12-06T14:00:00Z">
        <w:r w:rsidR="003D1654" w:rsidRPr="001B3A8C">
          <w:t xml:space="preserve"> </w:t>
        </w:r>
        <w:r w:rsidR="003D1654">
          <w:t xml:space="preserve">for PUSCH and </w:t>
        </w:r>
        <w:r w:rsidR="003D1654" w:rsidRPr="009353F3">
          <w:t>5.4.2F</w:t>
        </w:r>
        <w:r w:rsidR="003D1654">
          <w:t xml:space="preserve"> of [2] for MF-ePUCCH</w:t>
        </w:r>
      </w:ins>
    </w:p>
    <w:p w14:paraId="1E8435D3" w14:textId="77777777" w:rsidR="003D1654" w:rsidRDefault="003D1654" w:rsidP="003D1654">
      <w:pPr>
        <w:ind w:left="568"/>
        <w:rPr>
          <w:ins w:id="7426" w:author="MulteFire Alliance (MFA)" w:date="2017-12-06T14:00:00Z"/>
        </w:rPr>
      </w:pPr>
      <w:ins w:id="7427" w:author="MulteFire Alliance (MFA)" w:date="2017-12-06T14:00:00Z">
        <w:r w:rsidRPr="00386A85">
          <w:t xml:space="preserve">– Cyclic shift for DM RS </w:t>
        </w:r>
        <w:r>
          <w:t xml:space="preserve">and OCC index </w:t>
        </w:r>
        <w:r w:rsidRPr="00386A85">
          <w:t xml:space="preserve">is indicated </w:t>
        </w:r>
        <w:r>
          <w:t xml:space="preserve">by </w:t>
        </w:r>
        <w:r w:rsidRPr="00386A85">
          <w:t>3 bits as defined in section 5.5.2.1.1 of [2]</w:t>
        </w:r>
        <w:r>
          <w:t xml:space="preserve">. Valid if modulation and coding scheme index is </w:t>
        </w:r>
        <m:oMath>
          <m:sSub>
            <m:sSubPr>
              <m:ctrlPr>
                <w:rPr>
                  <w:rFonts w:ascii="Cambria Math" w:hAnsi="Cambria Math"/>
                  <w:i/>
                </w:rPr>
              </m:ctrlPr>
            </m:sSubPr>
            <m:e>
              <m:r>
                <w:rPr>
                  <w:rFonts w:ascii="Cambria Math" w:hAnsi="Cambria Math"/>
                </w:rPr>
                <m:t>0≤I</m:t>
              </m:r>
            </m:e>
            <m:sub>
              <m:r>
                <w:rPr>
                  <w:rFonts w:ascii="Cambria Math" w:hAnsi="Cambria Math"/>
                </w:rPr>
                <m:t>MCS</m:t>
              </m:r>
            </m:sub>
          </m:sSub>
          <m:r>
            <w:rPr>
              <w:rFonts w:ascii="Cambria Math" w:hAnsi="Cambria Math"/>
            </w:rPr>
            <m:t>≤28</m:t>
          </m:r>
        </m:oMath>
        <w:r>
          <w:rPr>
            <w:rFonts w:hint="eastAsia"/>
            <w:lang w:eastAsia="zh-CN"/>
          </w:rPr>
          <w:t xml:space="preserve">, or </w:t>
        </w:r>
        <m:oMath>
          <m:sSub>
            <m:sSubPr>
              <m:ctrlPr>
                <w:rPr>
                  <w:rFonts w:ascii="Cambria Math" w:hAnsi="Cambria Math"/>
                  <w:i/>
                </w:rPr>
              </m:ctrlPr>
            </m:sSubPr>
            <m:e>
              <m:r>
                <w:rPr>
                  <w:rFonts w:ascii="Cambria Math" w:hAnsi="Cambria Math"/>
                </w:rPr>
                <m:t>I</m:t>
              </m:r>
            </m:e>
            <m:sub>
              <m:r>
                <w:rPr>
                  <w:rFonts w:ascii="Cambria Math" w:hAnsi="Cambria Math"/>
                </w:rPr>
                <m:t>MCS</m:t>
              </m:r>
            </m:sub>
          </m:sSub>
          <m:r>
            <w:rPr>
              <w:rFonts w:ascii="Cambria Math" w:hAnsi="Cambria Math"/>
            </w:rPr>
            <m:t>=29</m:t>
          </m:r>
        </m:oMath>
        <w:r>
          <w:t xml:space="preserve"> and </w:t>
        </w:r>
      </w:ins>
      <w:ins w:id="7428" w:author="MulteFire Alliance (MFA)" w:date="2017-12-06T14:00:00Z">
        <w:r w:rsidRPr="003204E1">
          <w:rPr>
            <w:position w:val="-6"/>
            <w:lang w:eastAsia="zh-CN"/>
          </w:rPr>
          <w:object w:dxaOrig="600" w:dyaOrig="279" w14:anchorId="4C42F083">
            <v:shape id="_x0000_i3011" type="#_x0000_t75" style="width:30pt;height:14.1pt" o:ole="">
              <v:imagedata r:id="rId2743" o:title=""/>
            </v:shape>
            <o:OLEObject Type="Embed" ProgID="Equation.3" ShapeID="_x0000_i3011" DrawAspect="Content" ObjectID="_1578895893" r:id="rId2868"/>
          </w:object>
        </w:r>
      </w:ins>
      <w:ins w:id="7429" w:author="MulteFire Alliance (MFA)" w:date="2017-12-06T14:00:00Z">
        <w:r w:rsidRPr="00C36865">
          <w:rPr>
            <w:lang w:eastAsia="zh-CN"/>
          </w:rPr>
          <w:t xml:space="preserve"> </w:t>
        </w:r>
        <w:r>
          <w:rPr>
            <w:lang w:eastAsia="zh-CN"/>
          </w:rPr>
          <w:t xml:space="preserve">for both TBs and </w:t>
        </w:r>
        <w:r>
          <w:t xml:space="preserve">the </w:t>
        </w:r>
        <w:r>
          <w:rPr>
            <w:lang w:eastAsia="zh-CN"/>
          </w:rPr>
          <w:t>n</w:t>
        </w:r>
        <w:r>
          <w:rPr>
            <w:rFonts w:hint="eastAsia"/>
            <w:lang w:eastAsia="zh-CN"/>
          </w:rPr>
          <w:t xml:space="preserve">umber of scheduled subframes </w:t>
        </w:r>
        <w:r w:rsidRPr="003204E1">
          <w:rPr>
            <w:i/>
            <w:lang w:eastAsia="zh-CN"/>
          </w:rPr>
          <w:t>N=1</w:t>
        </w:r>
        <w:r>
          <w:t xml:space="preserve">. </w:t>
        </w:r>
      </w:ins>
    </w:p>
    <w:p w14:paraId="5111A45C" w14:textId="77777777" w:rsidR="003D1654" w:rsidRDefault="003D1654" w:rsidP="003D1654">
      <w:pPr>
        <w:ind w:left="568"/>
        <w:rPr>
          <w:ins w:id="7430" w:author="MulteFire Alliance (MFA)" w:date="2017-12-06T14:00:00Z"/>
        </w:rPr>
      </w:pPr>
      <w:ins w:id="7431" w:author="MulteFire Alliance (MFA)" w:date="2017-12-06T14:00:00Z">
        <w:r w:rsidRPr="00386A85">
          <w:t xml:space="preserve">– Cyclic shift for DM RS </w:t>
        </w:r>
        <w:r>
          <w:t>and OCC index of MF-ePUCCH</w:t>
        </w:r>
        <w:r w:rsidRPr="00386A85">
          <w:t xml:space="preserve"> is indicated </w:t>
        </w:r>
        <w:r>
          <w:t xml:space="preserve">by </w:t>
        </w:r>
        <w:r w:rsidRPr="00386A85">
          <w:t xml:space="preserve">3 bits as defined in section </w:t>
        </w:r>
        <w:r>
          <w:t>5.4.2F of [2</w:t>
        </w:r>
        <w:r w:rsidRPr="00386A85">
          <w:t>]</w:t>
        </w:r>
        <w:r>
          <w:t xml:space="preserve">. Valid if modulation and coding scheme index is </w:t>
        </w:r>
        <m:oMath>
          <m:sSub>
            <m:sSubPr>
              <m:ctrlPr>
                <w:rPr>
                  <w:rFonts w:ascii="Cambria Math" w:hAnsi="Cambria Math"/>
                  <w:i/>
                </w:rPr>
              </m:ctrlPr>
            </m:sSubPr>
            <m:e>
              <m:r>
                <w:rPr>
                  <w:rFonts w:ascii="Cambria Math" w:hAnsi="Cambria Math"/>
                </w:rPr>
                <m:t>I</m:t>
              </m:r>
            </m:e>
            <m:sub>
              <m:r>
                <w:rPr>
                  <w:rFonts w:ascii="Cambria Math" w:hAnsi="Cambria Math"/>
                </w:rPr>
                <m:t>MCS</m:t>
              </m:r>
            </m:sub>
          </m:sSub>
          <m:r>
            <w:rPr>
              <w:rFonts w:ascii="Cambria Math" w:hAnsi="Cambria Math"/>
            </w:rPr>
            <m:t>=29</m:t>
          </m:r>
        </m:oMath>
        <w:r>
          <w:t xml:space="preserve">, </w:t>
        </w:r>
      </w:ins>
      <w:ins w:id="7432" w:author="MulteFire Alliance (MFA)" w:date="2017-12-06T14:00:00Z">
        <w:r w:rsidRPr="00382DCD">
          <w:rPr>
            <w:position w:val="-6"/>
            <w:lang w:eastAsia="zh-CN"/>
          </w:rPr>
          <w:object w:dxaOrig="639" w:dyaOrig="279" w14:anchorId="3F11B133">
            <v:shape id="_x0000_i3012" type="#_x0000_t75" style="width:32.1pt;height:14.1pt" o:ole="">
              <v:imagedata r:id="rId2866" o:title=""/>
            </v:shape>
            <o:OLEObject Type="Embed" ProgID="Equation.3" ShapeID="_x0000_i3012" DrawAspect="Content" ObjectID="_1578895894" r:id="rId2869"/>
          </w:object>
        </w:r>
      </w:ins>
      <w:ins w:id="7433" w:author="MulteFire Alliance (MFA)" w:date="2017-12-06T14:00:00Z">
        <w:r>
          <w:rPr>
            <w:lang w:eastAsia="zh-CN"/>
          </w:rPr>
          <w:t xml:space="preserve">for both TBs and </w:t>
        </w:r>
        <w:r>
          <w:t xml:space="preserve">the </w:t>
        </w:r>
        <w:r>
          <w:rPr>
            <w:lang w:eastAsia="zh-CN"/>
          </w:rPr>
          <w:t>n</w:t>
        </w:r>
        <w:r>
          <w:rPr>
            <w:rFonts w:hint="eastAsia"/>
            <w:lang w:eastAsia="zh-CN"/>
          </w:rPr>
          <w:t xml:space="preserve">umber of scheduled subframes </w:t>
        </w:r>
        <w:r w:rsidRPr="003204E1">
          <w:rPr>
            <w:i/>
            <w:lang w:eastAsia="zh-CN"/>
          </w:rPr>
          <w:t>N=1</w:t>
        </w:r>
        <w:r>
          <w:rPr>
            <w:i/>
            <w:lang w:eastAsia="zh-CN"/>
          </w:rPr>
          <w:t>.</w:t>
        </w:r>
      </w:ins>
    </w:p>
    <w:p w14:paraId="46C7E93E" w14:textId="767E32D7" w:rsidR="00B27983" w:rsidRDefault="00B27983" w:rsidP="003D1654">
      <w:pPr>
        <w:pStyle w:val="B1"/>
      </w:pPr>
      <w:r>
        <w:t>-</w:t>
      </w:r>
      <w:r>
        <w:tab/>
        <w:t xml:space="preserve">CSI request – 1, 2 or 3 bits as defined in section 7.2.1 of [3]. The 2-bit field applies to </w:t>
      </w:r>
      <w:r>
        <w:rPr>
          <w:rFonts w:hint="eastAsia"/>
          <w:lang w:eastAsia="zh-CN"/>
        </w:rPr>
        <w:t>UEs configured with no more than five DL cells and to</w:t>
      </w:r>
    </w:p>
    <w:p w14:paraId="7E4BC084" w14:textId="77777777" w:rsidR="00B27983" w:rsidRDefault="00B27983" w:rsidP="00B27983">
      <w:pPr>
        <w:pStyle w:val="B2"/>
      </w:pPr>
      <w:r>
        <w:t>-</w:t>
      </w:r>
      <w:r>
        <w:tab/>
        <w:t>UEs that are configured with more than one DL cell;</w:t>
      </w:r>
    </w:p>
    <w:p w14:paraId="3B2595B8" w14:textId="77777777" w:rsidR="00B27983" w:rsidRDefault="00B27983" w:rsidP="00B27983">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14:paraId="2BED80CC" w14:textId="77777777" w:rsidR="00B27983" w:rsidRDefault="00B27983" w:rsidP="00B27983">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p>
    <w:p w14:paraId="5172DA7D" w14:textId="77777777" w:rsidR="00B27983" w:rsidRDefault="00B27983" w:rsidP="00B27983">
      <w:pPr>
        <w:pStyle w:val="B1"/>
        <w:rPr>
          <w:lang w:eastAsia="zh-CN"/>
        </w:rPr>
      </w:pPr>
      <w:r>
        <w:rPr>
          <w:lang w:eastAsia="zh-CN"/>
        </w:rPr>
        <w:tab/>
      </w:r>
      <w:r>
        <w:rPr>
          <w:rFonts w:hint="eastAsia"/>
          <w:lang w:eastAsia="zh-CN"/>
        </w:rPr>
        <w:t>t</w:t>
      </w:r>
      <w:r>
        <w:t xml:space="preserve">he </w:t>
      </w:r>
      <w:r>
        <w:rPr>
          <w:rFonts w:hint="eastAsia"/>
          <w:lang w:eastAsia="zh-CN"/>
        </w:rPr>
        <w:t>3</w:t>
      </w:r>
      <w:r>
        <w:t>-bit field applies to</w:t>
      </w:r>
      <w:r>
        <w:rPr>
          <w:rFonts w:hint="eastAsia"/>
          <w:lang w:eastAsia="zh-CN"/>
        </w:rPr>
        <w:t xml:space="preserve"> </w:t>
      </w:r>
      <w:r>
        <w:t xml:space="preserve">UEs that are configured with more than </w:t>
      </w:r>
      <w:r>
        <w:rPr>
          <w:rFonts w:hint="eastAsia"/>
          <w:lang w:eastAsia="zh-CN"/>
        </w:rPr>
        <w:t>five DL cells;</w:t>
      </w:r>
    </w:p>
    <w:p w14:paraId="3E34D915" w14:textId="77777777" w:rsidR="00B27983" w:rsidRDefault="00B27983" w:rsidP="00B27983">
      <w:pPr>
        <w:pStyle w:val="B1"/>
      </w:pPr>
      <w:r>
        <w:tab/>
        <w:t>otherwise the 1-bit field applies</w:t>
      </w:r>
    </w:p>
    <w:p w14:paraId="6F0BCB20" w14:textId="7BED08F7" w:rsidR="003D1654" w:rsidRDefault="003D1654" w:rsidP="003D1654">
      <w:pPr>
        <w:pStyle w:val="B1"/>
        <w:rPr>
          <w:ins w:id="7434" w:author="MulteFire Alliance (MFA)" w:date="2017-12-06T14:00:00Z"/>
        </w:rPr>
      </w:pPr>
      <w:ins w:id="7435" w:author="MulteFire Alliance (MFA)" w:date="2017-12-06T14:00:00Z">
        <w:r w:rsidRPr="00386A85">
          <w:t>-</w:t>
        </w:r>
        <w:r>
          <w:tab/>
          <w:t>HARQ-ACK</w:t>
        </w:r>
        <w:r w:rsidRPr="00386A85">
          <w:t xml:space="preserve"> request – 1</w:t>
        </w:r>
        <w:r>
          <w:t xml:space="preserve"> bit as as defined in section 7.3</w:t>
        </w:r>
        <w:r w:rsidRPr="00386A85">
          <w:t xml:space="preserve"> of [3]</w:t>
        </w:r>
        <w:r>
          <w:t>. This field is only applicable for MF cells.</w:t>
        </w:r>
      </w:ins>
    </w:p>
    <w:p w14:paraId="1295B01B" w14:textId="77777777" w:rsidR="00B27983" w:rsidRDefault="00B27983" w:rsidP="00B27983">
      <w:pPr>
        <w:pStyle w:val="B1"/>
        <w:rPr>
          <w:lang w:eastAsia="zh-CN"/>
        </w:rPr>
      </w:pPr>
      <w:r>
        <w:t>-</w:t>
      </w:r>
      <w:r>
        <w:tab/>
        <w:t xml:space="preserve">SRS request – 2 bits as defined in section </w:t>
      </w:r>
      <w:r>
        <w:rPr>
          <w:rFonts w:hint="eastAsia"/>
          <w:lang w:eastAsia="zh-CN"/>
        </w:rPr>
        <w:t>8</w:t>
      </w:r>
      <w:r>
        <w:t>.</w:t>
      </w:r>
      <w:r>
        <w:rPr>
          <w:rFonts w:hint="eastAsia"/>
          <w:lang w:eastAsia="zh-CN"/>
        </w:rPr>
        <w:t>2</w:t>
      </w:r>
      <w:r>
        <w:t xml:space="preserve"> of [3]</w:t>
      </w:r>
    </w:p>
    <w:p w14:paraId="1391B01D" w14:textId="226F845F" w:rsidR="00B27983" w:rsidRDefault="00B27983" w:rsidP="00B27983">
      <w:pPr>
        <w:pStyle w:val="B1"/>
        <w:rPr>
          <w:lang w:eastAsia="zh-CN"/>
        </w:rPr>
      </w:pPr>
      <w:r>
        <w:rPr>
          <w:lang w:eastAsia="zh-CN"/>
        </w:rPr>
        <w:t>-</w:t>
      </w:r>
      <w:r>
        <w:rPr>
          <w:lang w:eastAsia="zh-CN"/>
        </w:rPr>
        <w:tab/>
      </w:r>
      <w:r>
        <w:rPr>
          <w:rFonts w:hint="eastAsia"/>
          <w:lang w:eastAsia="zh-CN"/>
        </w:rPr>
        <w:t xml:space="preserve">PUSCH </w:t>
      </w:r>
      <w:ins w:id="7436" w:author="MulteFire Alliance (MFA)" w:date="2017-12-06T14:01:00Z">
        <w:r w:rsidR="003D1654">
          <w:rPr>
            <w:lang w:eastAsia="zh-CN"/>
          </w:rPr>
          <w:t xml:space="preserve">or MF-ePUCCH </w:t>
        </w:r>
      </w:ins>
      <w:r>
        <w:rPr>
          <w:rFonts w:hint="eastAsia"/>
          <w:lang w:eastAsia="zh-CN"/>
        </w:rPr>
        <w:t xml:space="preserve">starting position </w:t>
      </w:r>
      <w:r>
        <w:t>–</w:t>
      </w:r>
      <w:r>
        <w:rPr>
          <w:rFonts w:hint="eastAsia"/>
          <w:lang w:eastAsia="zh-CN"/>
        </w:rPr>
        <w:t xml:space="preserve"> 2 bits </w:t>
      </w:r>
      <w:r>
        <w:t>as specified in Table 5.3.3.1.</w:t>
      </w:r>
      <w:ins w:id="7437" w:author="Edited - Third Generation Partnership Project" w:date="2017-12-05T19:20:00Z">
        <w:r w:rsidR="0001756A">
          <w:t>1A</w:t>
        </w:r>
      </w:ins>
      <w:r>
        <w:t>-1</w:t>
      </w:r>
      <w:ins w:id="7438" w:author="Edited - Third Generation Partnership Project" w:date="2017-12-05T19:20:00Z">
        <w:r w:rsidR="0001756A">
          <w:t xml:space="preserve"> applicable to only</w:t>
        </w:r>
        <w:r w:rsidR="0001756A" w:rsidDel="009046F1">
          <w:t xml:space="preserve"> </w:t>
        </w:r>
        <w:r w:rsidR="0001756A">
          <w:t>the first scheduled subframe</w:t>
        </w:r>
      </w:ins>
      <w:r>
        <w:rPr>
          <w:rFonts w:hint="eastAsia"/>
          <w:lang w:eastAsia="zh-CN"/>
        </w:rPr>
        <w:t>.</w:t>
      </w:r>
    </w:p>
    <w:p w14:paraId="571DF3C5" w14:textId="4F097B7D" w:rsidR="00B27983" w:rsidRDefault="00B27983" w:rsidP="00B27983">
      <w:pPr>
        <w:pStyle w:val="B1"/>
        <w:rPr>
          <w:lang w:eastAsia="zh-CN"/>
        </w:rPr>
      </w:pPr>
      <w:r>
        <w:rPr>
          <w:lang w:eastAsia="zh-CN"/>
        </w:rPr>
        <w:t>-</w:t>
      </w:r>
      <w:r>
        <w:rPr>
          <w:lang w:eastAsia="zh-CN"/>
        </w:rPr>
        <w:tab/>
      </w:r>
      <w:r>
        <w:rPr>
          <w:rFonts w:hint="eastAsia"/>
          <w:lang w:eastAsia="zh-CN"/>
        </w:rPr>
        <w:t xml:space="preserve">PUSCH </w:t>
      </w:r>
      <w:ins w:id="7439" w:author="MulteFire Alliance (MFA)" w:date="2017-12-06T14:01:00Z">
        <w:r w:rsidR="003D1654">
          <w:rPr>
            <w:lang w:eastAsia="zh-CN"/>
          </w:rPr>
          <w:t xml:space="preserve">or MF-ePUCCH </w:t>
        </w:r>
      </w:ins>
      <w:r>
        <w:rPr>
          <w:rFonts w:hint="eastAsia"/>
          <w:lang w:eastAsia="zh-CN"/>
        </w:rPr>
        <w:t>ending symbol</w:t>
      </w:r>
      <w:r>
        <w:rPr>
          <w:lang w:eastAsia="zh-CN"/>
        </w:rPr>
        <w:t xml:space="preserve"> </w:t>
      </w:r>
      <w:r>
        <w:t>–</w:t>
      </w:r>
      <w:r>
        <w:rPr>
          <w:rFonts w:hint="eastAsia"/>
          <w:lang w:eastAsia="zh-CN"/>
        </w:rPr>
        <w:t xml:space="preserve"> </w:t>
      </w:r>
      <w:r>
        <w:t>1 bit</w:t>
      </w:r>
      <w:r>
        <w:rPr>
          <w:rFonts w:hint="eastAsia"/>
          <w:lang w:eastAsia="zh-CN"/>
        </w:rPr>
        <w:t>,</w:t>
      </w:r>
      <w:r w:rsidRPr="0007227D">
        <w:t xml:space="preserve"> </w:t>
      </w:r>
      <w:r>
        <w:t xml:space="preserve">where value 0 indicates </w:t>
      </w:r>
      <w:r>
        <w:rPr>
          <w:rFonts w:hint="eastAsia"/>
          <w:lang w:eastAsia="zh-CN"/>
        </w:rPr>
        <w:t>the last symbol of the last scheduled subframe</w:t>
      </w:r>
      <w:r>
        <w:t xml:space="preserve"> and value 1 indicates </w:t>
      </w:r>
      <w:r>
        <w:rPr>
          <w:rFonts w:hint="eastAsia"/>
          <w:lang w:eastAsia="zh-CN"/>
        </w:rPr>
        <w:t xml:space="preserve">the second </w:t>
      </w:r>
      <w:ins w:id="7440" w:author="MulteFire Alliance (MFA)" w:date="2017-12-06T14:32:00Z">
        <w:r w:rsidR="008E7EE4">
          <w:rPr>
            <w:lang w:eastAsia="zh-CN"/>
          </w:rPr>
          <w:t xml:space="preserve">to </w:t>
        </w:r>
      </w:ins>
      <w:r>
        <w:rPr>
          <w:rFonts w:hint="eastAsia"/>
          <w:lang w:eastAsia="zh-CN"/>
        </w:rPr>
        <w:t>last symbol of the last scheduled subframe.</w:t>
      </w:r>
    </w:p>
    <w:p w14:paraId="331D9EFD" w14:textId="77777777" w:rsidR="00B27983" w:rsidRDefault="00B27983" w:rsidP="00B27983">
      <w:pPr>
        <w:pStyle w:val="B1"/>
        <w:rPr>
          <w:lang w:eastAsia="zh-CN"/>
        </w:rPr>
      </w:pPr>
      <w:r>
        <w:rPr>
          <w:lang w:eastAsia="zh-CN"/>
        </w:rPr>
        <w:t>-</w:t>
      </w:r>
      <w:r>
        <w:rPr>
          <w:lang w:eastAsia="zh-CN"/>
        </w:rPr>
        <w:tab/>
      </w:r>
      <w:r w:rsidRPr="00F715DB">
        <w:rPr>
          <w:lang w:eastAsia="zh-CN"/>
        </w:rPr>
        <w:t>Channel Access type – 1 bit as defined in section 15.</w:t>
      </w:r>
      <w:r>
        <w:rPr>
          <w:rFonts w:hint="eastAsia"/>
          <w:lang w:eastAsia="zh-CN"/>
        </w:rPr>
        <w:t>2</w:t>
      </w:r>
      <w:r w:rsidRPr="00F715DB">
        <w:rPr>
          <w:lang w:eastAsia="zh-CN"/>
        </w:rPr>
        <w:t xml:space="preserve"> of [3]</w:t>
      </w:r>
    </w:p>
    <w:p w14:paraId="12692242" w14:textId="77777777" w:rsidR="00B27983" w:rsidRDefault="00B27983" w:rsidP="00B27983">
      <w:pPr>
        <w:pStyle w:val="B1"/>
        <w:rPr>
          <w:lang w:eastAsia="zh-CN"/>
        </w:rPr>
      </w:pPr>
      <w:r>
        <w:rPr>
          <w:lang w:eastAsia="zh-CN"/>
        </w:rPr>
        <w:t>-</w:t>
      </w:r>
      <w:r>
        <w:rPr>
          <w:lang w:eastAsia="zh-CN"/>
        </w:rPr>
        <w:tab/>
      </w:r>
      <w:r w:rsidRPr="00F715DB">
        <w:rPr>
          <w:lang w:eastAsia="zh-CN"/>
        </w:rPr>
        <w:t xml:space="preserve">Channel Access </w:t>
      </w:r>
      <w:r>
        <w:rPr>
          <w:lang w:eastAsia="zh-CN"/>
        </w:rPr>
        <w:t>Priority Class – 2</w:t>
      </w:r>
      <w:r w:rsidRPr="00F715DB">
        <w:rPr>
          <w:lang w:eastAsia="zh-CN"/>
        </w:rPr>
        <w:t xml:space="preserve"> bit</w:t>
      </w:r>
      <w:r>
        <w:rPr>
          <w:lang w:eastAsia="zh-CN"/>
        </w:rPr>
        <w:t>s</w:t>
      </w:r>
      <w:r w:rsidRPr="00F715DB">
        <w:rPr>
          <w:lang w:eastAsia="zh-CN"/>
        </w:rPr>
        <w:t xml:space="preserve"> as defined in section 15.</w:t>
      </w:r>
      <w:r>
        <w:rPr>
          <w:rFonts w:hint="eastAsia"/>
          <w:lang w:eastAsia="zh-CN"/>
        </w:rPr>
        <w:t>2</w:t>
      </w:r>
      <w:r w:rsidRPr="00F715DB">
        <w:rPr>
          <w:lang w:eastAsia="zh-CN"/>
        </w:rPr>
        <w:t xml:space="preserve"> of [3]</w:t>
      </w:r>
    </w:p>
    <w:p w14:paraId="6654095A" w14:textId="77777777" w:rsidR="00B27983" w:rsidRDefault="00B27983" w:rsidP="00B27983">
      <w:r>
        <w:t xml:space="preserve">In addition, for transport block 1: </w:t>
      </w:r>
    </w:p>
    <w:p w14:paraId="40F7B78F" w14:textId="77777777" w:rsidR="00B27983" w:rsidRDefault="00B27983" w:rsidP="00B27983">
      <w:pPr>
        <w:pStyle w:val="B1"/>
      </w:pPr>
      <w:r>
        <w:t>-</w:t>
      </w:r>
      <w:r>
        <w:tab/>
        <w:t>Modulation and coding scheme</w:t>
      </w:r>
      <w:r w:rsidRPr="008B2056">
        <w:rPr>
          <w:color w:val="0041C2"/>
          <w:lang w:val="en-US" w:eastAsia="zh-CN"/>
        </w:rPr>
        <w:t xml:space="preserve"> </w:t>
      </w:r>
      <w:r w:rsidRPr="00866231">
        <w:rPr>
          <w:lang w:val="en-US" w:eastAsia="zh-CN"/>
        </w:rPr>
        <w:t>and redundancy version</w:t>
      </w:r>
      <w:r>
        <w:t xml:space="preserve"> – 5 bits</w:t>
      </w:r>
      <w:r w:rsidRPr="00F01401">
        <w:t xml:space="preserve"> </w:t>
      </w:r>
      <w:r>
        <w:t xml:space="preserve">as defined in section </w:t>
      </w:r>
      <w:r>
        <w:rPr>
          <w:rFonts w:hint="eastAsia"/>
          <w:lang w:eastAsia="zh-CN"/>
        </w:rPr>
        <w:t>8</w:t>
      </w:r>
      <w:r>
        <w:t>.</w:t>
      </w:r>
      <w:r>
        <w:rPr>
          <w:rFonts w:hint="eastAsia"/>
          <w:lang w:eastAsia="zh-CN"/>
        </w:rPr>
        <w:t>6</w:t>
      </w:r>
      <w:r>
        <w:t xml:space="preserve"> of [3]</w:t>
      </w:r>
    </w:p>
    <w:p w14:paraId="7A49B812" w14:textId="77777777" w:rsidR="00B27983" w:rsidRDefault="00B27983" w:rsidP="00B27983">
      <w:pPr>
        <w:pStyle w:val="B1"/>
      </w:pPr>
      <w:r>
        <w:t>-</w:t>
      </w:r>
      <w:r>
        <w:tab/>
        <w:t>New data indicator –</w:t>
      </w:r>
      <w:r>
        <w:rPr>
          <w:rFonts w:hint="eastAsia"/>
          <w:lang w:eastAsia="zh-CN"/>
        </w:rPr>
        <w:t xml:space="preserve"> </w:t>
      </w:r>
      <w:r w:rsidRPr="002C75DA">
        <w:rPr>
          <w:i/>
        </w:rPr>
        <w:t>maxNumberOfSchedSubframes-Format</w:t>
      </w:r>
      <w:r>
        <w:rPr>
          <w:rFonts w:hint="eastAsia"/>
          <w:i/>
          <w:lang w:eastAsia="zh-CN"/>
        </w:rPr>
        <w:t>4</w:t>
      </w:r>
      <w:r w:rsidRPr="002C75DA">
        <w:rPr>
          <w:i/>
        </w:rPr>
        <w:t>B-r14</w:t>
      </w:r>
      <w:r>
        <w:rPr>
          <w:rFonts w:hint="eastAsia"/>
          <w:i/>
          <w:lang w:eastAsia="zh-CN"/>
        </w:rPr>
        <w:t xml:space="preserve"> </w:t>
      </w:r>
      <w:r>
        <w:t>bit</w:t>
      </w:r>
      <w:r>
        <w:rPr>
          <w:rFonts w:hint="eastAsia"/>
          <w:lang w:eastAsia="zh-CN"/>
        </w:rPr>
        <w:t>s. Each scheduled PUSCH corresponds to 1 bit.</w:t>
      </w:r>
    </w:p>
    <w:p w14:paraId="7927838C" w14:textId="77777777" w:rsidR="00B27983" w:rsidRDefault="00B27983" w:rsidP="00B27983">
      <w:r>
        <w:t>In addition, for transport block 2:</w:t>
      </w:r>
    </w:p>
    <w:p w14:paraId="7BEE792F" w14:textId="77777777" w:rsidR="00B27983" w:rsidRPr="00BA0EA7" w:rsidRDefault="00B27983" w:rsidP="00B27983">
      <w:pPr>
        <w:pStyle w:val="B1"/>
      </w:pPr>
      <w:r>
        <w:t>-</w:t>
      </w:r>
      <w:r>
        <w:tab/>
        <w:t xml:space="preserve">Modulation and coding scheme </w:t>
      </w:r>
      <w:r w:rsidRPr="00866231">
        <w:rPr>
          <w:lang w:val="en-US" w:eastAsia="zh-CN"/>
        </w:rPr>
        <w:t>and redundancy version</w:t>
      </w:r>
      <w:r>
        <w:rPr>
          <w:rFonts w:hint="eastAsia"/>
          <w:color w:val="0041C2"/>
          <w:lang w:val="en-US" w:eastAsia="zh-CN"/>
        </w:rPr>
        <w:t xml:space="preserve"> </w:t>
      </w:r>
      <w:r>
        <w:t>– 5 bits</w:t>
      </w:r>
      <w:r w:rsidRPr="00F01401">
        <w:t xml:space="preserve"> </w:t>
      </w:r>
      <w:r>
        <w:t xml:space="preserve">as defined in section </w:t>
      </w:r>
      <w:r>
        <w:rPr>
          <w:rFonts w:hint="eastAsia"/>
          <w:lang w:eastAsia="zh-CN"/>
        </w:rPr>
        <w:t>8</w:t>
      </w:r>
      <w:r>
        <w:t>.</w:t>
      </w:r>
      <w:r>
        <w:rPr>
          <w:rFonts w:hint="eastAsia"/>
          <w:lang w:eastAsia="zh-CN"/>
        </w:rPr>
        <w:t>6</w:t>
      </w:r>
      <w:r>
        <w:t xml:space="preserve"> of [3]</w:t>
      </w:r>
    </w:p>
    <w:p w14:paraId="06ABEC80" w14:textId="77777777" w:rsidR="00B27983" w:rsidRDefault="00B27983" w:rsidP="00B27983">
      <w:pPr>
        <w:pStyle w:val="B1"/>
      </w:pPr>
      <w:r>
        <w:t>-</w:t>
      </w:r>
      <w:r>
        <w:tab/>
        <w:t>New data indicator –</w:t>
      </w:r>
      <w:r>
        <w:rPr>
          <w:rFonts w:hint="eastAsia"/>
          <w:lang w:eastAsia="zh-CN"/>
        </w:rPr>
        <w:t xml:space="preserve"> </w:t>
      </w:r>
      <w:r w:rsidRPr="002C75DA">
        <w:rPr>
          <w:i/>
        </w:rPr>
        <w:t>maxNumberOfSchedSubframes-Format</w:t>
      </w:r>
      <w:r>
        <w:rPr>
          <w:rFonts w:hint="eastAsia"/>
          <w:i/>
          <w:lang w:eastAsia="zh-CN"/>
        </w:rPr>
        <w:t>4</w:t>
      </w:r>
      <w:r w:rsidRPr="002C75DA">
        <w:rPr>
          <w:i/>
        </w:rPr>
        <w:t>B-r14</w:t>
      </w:r>
      <w:r>
        <w:rPr>
          <w:rFonts w:hint="eastAsia"/>
          <w:i/>
          <w:lang w:eastAsia="zh-CN"/>
        </w:rPr>
        <w:t xml:space="preserve"> </w:t>
      </w:r>
      <w:r>
        <w:t>bit</w:t>
      </w:r>
      <w:r>
        <w:rPr>
          <w:rFonts w:hint="eastAsia"/>
          <w:lang w:eastAsia="zh-CN"/>
        </w:rPr>
        <w:t>s. Each scheduled PUSCH corresponds to 1 bit.</w:t>
      </w:r>
    </w:p>
    <w:p w14:paraId="0C9C97AF" w14:textId="77777777" w:rsidR="00B27983" w:rsidRDefault="00B27983" w:rsidP="00B27983">
      <w:pPr>
        <w:rPr>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14:paraId="6E73DC5A" w14:textId="77777777" w:rsidR="00B27983" w:rsidRDefault="00B27983" w:rsidP="00B27983">
      <w:pPr>
        <w:rPr>
          <w:noProof/>
          <w:lang w:eastAsia="zh-CN"/>
        </w:rPr>
      </w:pPr>
      <w:r w:rsidRPr="00D23B88">
        <w:rPr>
          <w:noProof/>
        </w:rPr>
        <w:t>If the number of information bits in format 4</w:t>
      </w:r>
      <w:r>
        <w:rPr>
          <w:rFonts w:hint="eastAsia"/>
          <w:noProof/>
          <w:lang w:eastAsia="zh-CN"/>
        </w:rPr>
        <w:t>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B</w:t>
      </w:r>
      <w:r w:rsidRPr="00D23B88">
        <w:rPr>
          <w:noProof/>
        </w:rPr>
        <w:t>.</w:t>
      </w:r>
    </w:p>
    <w:p w14:paraId="6DD96958" w14:textId="77777777" w:rsidR="00B27983" w:rsidRDefault="00B27983" w:rsidP="00B27983">
      <w:pPr>
        <w:pStyle w:val="Heading5"/>
      </w:pPr>
      <w:bookmarkStart w:id="7441" w:name="_Toc462752237"/>
      <w:bookmarkStart w:id="7442" w:name="_Toc500356666"/>
      <w:r>
        <w:t>5.3.3.1.9</w:t>
      </w:r>
      <w:r>
        <w:tab/>
        <w:t>Format 5</w:t>
      </w:r>
      <w:bookmarkEnd w:id="7441"/>
      <w:bookmarkEnd w:id="7442"/>
    </w:p>
    <w:p w14:paraId="48AB5086" w14:textId="77777777" w:rsidR="00B27983" w:rsidRDefault="00B27983" w:rsidP="00B27983">
      <w:r>
        <w:t>DCI format 5 is used for the scheduling of PSCCH, and also contains several SCI format 0 fields used for the scheduling of PSSCH.</w:t>
      </w:r>
    </w:p>
    <w:p w14:paraId="6F3D12BF" w14:textId="77777777" w:rsidR="00B27983" w:rsidRDefault="00B27983" w:rsidP="00B27983">
      <w:r>
        <w:t>The following information is transmitted by means of the DCI format 5:</w:t>
      </w:r>
    </w:p>
    <w:p w14:paraId="15052313" w14:textId="77777777" w:rsidR="00B27983" w:rsidRPr="00BB26DD" w:rsidRDefault="00B27983" w:rsidP="00B27983">
      <w:pPr>
        <w:pStyle w:val="B1"/>
      </w:pPr>
      <w:r>
        <w:t xml:space="preserve">- Resource for PSCCH – 6 bits as defined in section </w:t>
      </w:r>
      <w:r w:rsidRPr="00BB26DD">
        <w:t xml:space="preserve">14.2.1 of [3] </w:t>
      </w:r>
    </w:p>
    <w:p w14:paraId="011F42C8" w14:textId="77777777" w:rsidR="00B27983" w:rsidRDefault="00B27983" w:rsidP="00B27983">
      <w:pPr>
        <w:pStyle w:val="B1"/>
      </w:pPr>
      <w:r w:rsidRPr="00BB26DD">
        <w:t>-TPC command for PSCCH and PSSCH – 1 bit as defined in sections 14.2.1 and 14.1.1 of</w:t>
      </w:r>
      <w:r>
        <w:t xml:space="preserve"> [3]</w:t>
      </w:r>
    </w:p>
    <w:p w14:paraId="2751B2F2" w14:textId="77777777" w:rsidR="00B27983" w:rsidRDefault="00B27983" w:rsidP="00B27983">
      <w:pPr>
        <w:pStyle w:val="B1"/>
      </w:pPr>
      <w:r>
        <w:t>- SCI format 0 fields according to 5.4.3.1.1:</w:t>
      </w:r>
    </w:p>
    <w:p w14:paraId="044AC1EA" w14:textId="77777777" w:rsidR="00B27983" w:rsidRDefault="00B27983" w:rsidP="00B27983">
      <w:pPr>
        <w:pStyle w:val="B2"/>
      </w:pPr>
      <w:r>
        <w:t>- Frequency hopping flag</w:t>
      </w:r>
    </w:p>
    <w:p w14:paraId="42FDDE60" w14:textId="77777777" w:rsidR="00B27983" w:rsidRDefault="00B27983" w:rsidP="00B27983">
      <w:pPr>
        <w:pStyle w:val="B2"/>
      </w:pPr>
      <w:r>
        <w:t>- Resource block assignment and hopping resource allocation</w:t>
      </w:r>
    </w:p>
    <w:p w14:paraId="2048D917" w14:textId="77777777" w:rsidR="00B27983" w:rsidRDefault="00B27983" w:rsidP="00B27983">
      <w:pPr>
        <w:pStyle w:val="B2"/>
      </w:pPr>
      <w:r>
        <w:t>- Time resource pattern</w:t>
      </w:r>
    </w:p>
    <w:p w14:paraId="25BCF8CF" w14:textId="77777777" w:rsidR="00B27983" w:rsidRDefault="00B27983" w:rsidP="00B27983">
      <w:r>
        <w:t>If the number of information bits in format 5 mapped onto a given search space is less than the payload size of format 0 for scheduling the same serving cell, zeros shall be appended to format 5 until the payload size equals that of format 0 including any padding bits appended to format 0.</w:t>
      </w:r>
    </w:p>
    <w:p w14:paraId="5DA1F28B" w14:textId="77777777" w:rsidR="00B27983" w:rsidRDefault="00B27983" w:rsidP="00B27983">
      <w:pPr>
        <w:pStyle w:val="Heading5"/>
      </w:pPr>
      <w:bookmarkStart w:id="7443" w:name="_Toc462752238"/>
      <w:bookmarkStart w:id="7444" w:name="_Toc500356667"/>
      <w:r>
        <w:t>5.3.3.1.9A</w:t>
      </w:r>
      <w:r>
        <w:tab/>
        <w:t>Format 5A</w:t>
      </w:r>
      <w:bookmarkEnd w:id="7443"/>
      <w:bookmarkEnd w:id="7444"/>
    </w:p>
    <w:p w14:paraId="28E29411" w14:textId="77777777" w:rsidR="00B27983" w:rsidRDefault="00B27983" w:rsidP="00B27983">
      <w:r>
        <w:t>DCI format 5A is used for the scheduling of PSCCH, and also contains several SCI format 1 fields used for the scheduling of PSSCH.</w:t>
      </w:r>
    </w:p>
    <w:p w14:paraId="1757144A" w14:textId="77777777" w:rsidR="00B27983" w:rsidRDefault="00B27983" w:rsidP="00B27983">
      <w:r>
        <w:t>The following information is transmitted by means of the DCI format 5A:</w:t>
      </w:r>
    </w:p>
    <w:p w14:paraId="02B212A2" w14:textId="77777777" w:rsidR="00B27983" w:rsidRPr="0054299B" w:rsidRDefault="00B27983" w:rsidP="00B27983">
      <w:pPr>
        <w:pStyle w:val="B1"/>
        <w:rPr>
          <w:lang w:val="en-US"/>
        </w:rPr>
      </w:pPr>
      <w:r>
        <w:t>-</w:t>
      </w:r>
      <w:r>
        <w:tab/>
        <w:t>Carrier indicator –3 bits. This field is present according to the definitions in [3].</w:t>
      </w:r>
    </w:p>
    <w:p w14:paraId="048189BA" w14:textId="77777777" w:rsidR="00B27983" w:rsidRPr="006368D1" w:rsidRDefault="00B27983" w:rsidP="00B27983">
      <w:pPr>
        <w:pStyle w:val="B1"/>
        <w:rPr>
          <w:lang w:val="en-US"/>
        </w:rPr>
      </w:pPr>
      <w:r>
        <w:t>-</w:t>
      </w:r>
      <w:r>
        <w:tab/>
      </w:r>
      <w:r>
        <w:rPr>
          <w:rFonts w:hint="eastAsia"/>
        </w:rPr>
        <w:t>Lowest index of the sub</w:t>
      </w:r>
      <w:r w:rsidRPr="00997EF3">
        <w:rPr>
          <w:rFonts w:hint="eastAsia"/>
        </w:rPr>
        <w:t>channel</w:t>
      </w:r>
      <w:r>
        <w:rPr>
          <w:lang w:val="en-US"/>
        </w:rPr>
        <w:t xml:space="preserve"> allocation - </w:t>
      </w:r>
      <w:r w:rsidRPr="004D7607">
        <w:rPr>
          <w:position w:val="-10"/>
        </w:rPr>
        <w:object w:dxaOrig="1560" w:dyaOrig="400" w14:anchorId="3358B06D">
          <v:shape id="_x0000_i3013" type="#_x0000_t75" style="width:78pt;height:20.1pt" o:ole="">
            <v:imagedata r:id="rId2870" o:title=""/>
          </v:shape>
          <o:OLEObject Type="Embed" ProgID="Equation.3" ShapeID="_x0000_i3013" DrawAspect="Content" ObjectID="_1578895895" r:id="rId2871"/>
        </w:object>
      </w:r>
      <w:r>
        <w:rPr>
          <w:lang w:val="en-US"/>
        </w:rPr>
        <w:t xml:space="preserve"> </w:t>
      </w:r>
      <w:r>
        <w:t xml:space="preserve">bits as defined in section </w:t>
      </w:r>
      <w:r>
        <w:rPr>
          <w:lang w:val="en-US"/>
        </w:rPr>
        <w:t xml:space="preserve">14.1.1.4C </w:t>
      </w:r>
      <w:r w:rsidRPr="00BB26DD">
        <w:t>of [3]</w:t>
      </w:r>
      <w:r>
        <w:rPr>
          <w:lang w:val="en-US"/>
        </w:rPr>
        <w:t>.</w:t>
      </w:r>
    </w:p>
    <w:p w14:paraId="788D52E0" w14:textId="77777777" w:rsidR="00B27983" w:rsidRDefault="00B27983" w:rsidP="00B27983">
      <w:pPr>
        <w:pStyle w:val="B1"/>
      </w:pPr>
      <w:r>
        <w:t>-</w:t>
      </w:r>
      <w:r>
        <w:tab/>
        <w:t xml:space="preserve">SCI format </w:t>
      </w:r>
      <w:r>
        <w:rPr>
          <w:lang w:val="en-US"/>
        </w:rPr>
        <w:t>1</w:t>
      </w:r>
      <w:r>
        <w:t xml:space="preserve"> fields according to</w:t>
      </w:r>
      <w:r>
        <w:rPr>
          <w:lang w:val="en-US"/>
        </w:rPr>
        <w:t xml:space="preserve"> 5.4.3.1.2</w:t>
      </w:r>
      <w:r>
        <w:t>:</w:t>
      </w:r>
    </w:p>
    <w:p w14:paraId="60B155F2" w14:textId="77777777" w:rsidR="00B27983" w:rsidRPr="002E5BC1" w:rsidRDefault="00B27983" w:rsidP="00B27983">
      <w:pPr>
        <w:pStyle w:val="B2"/>
      </w:pPr>
      <w:r>
        <w:t>-</w:t>
      </w:r>
      <w:r>
        <w:tab/>
        <w:t>Frequency resource location</w:t>
      </w:r>
    </w:p>
    <w:p w14:paraId="0E3B1C47" w14:textId="77777777" w:rsidR="00B27983" w:rsidRPr="002E5BC1" w:rsidRDefault="00B27983" w:rsidP="00B27983">
      <w:pPr>
        <w:pStyle w:val="B2"/>
      </w:pPr>
      <w:r>
        <w:t>-</w:t>
      </w:r>
      <w:r>
        <w:tab/>
        <w:t>Time gap between initial transmission and retransmission</w:t>
      </w:r>
    </w:p>
    <w:p w14:paraId="0CB890D6" w14:textId="77777777" w:rsidR="00B27983" w:rsidRDefault="00B27983" w:rsidP="00B27983">
      <w:r>
        <w:t>If the number of information bits in format 5A mapped onto a given search space is less than the payload size of format 0 mapped onto the same search space, zeros shall be appended to format 5A until the payload size equals that of format 0 including any padding bits appended to format 0.</w:t>
      </w:r>
    </w:p>
    <w:p w14:paraId="1F990855" w14:textId="77777777" w:rsidR="00B27983" w:rsidRDefault="00B27983" w:rsidP="00B27983">
      <w:pPr>
        <w:pStyle w:val="Heading5"/>
        <w:rPr>
          <w:lang w:eastAsia="zh-CN"/>
        </w:rPr>
      </w:pPr>
      <w:bookmarkStart w:id="7445" w:name="_Toc462752239"/>
      <w:bookmarkStart w:id="7446" w:name="_Toc500356668"/>
      <w:r>
        <w:t>5.3.3.1.1</w:t>
      </w:r>
      <w:r>
        <w:rPr>
          <w:rFonts w:hint="eastAsia"/>
          <w:lang w:eastAsia="zh-CN"/>
        </w:rPr>
        <w:t>0</w:t>
      </w:r>
      <w:r>
        <w:tab/>
        <w:t xml:space="preserve">Format </w:t>
      </w:r>
      <w:r>
        <w:rPr>
          <w:rFonts w:hint="eastAsia"/>
          <w:lang w:eastAsia="zh-CN"/>
        </w:rPr>
        <w:t>6-</w:t>
      </w:r>
      <w:r>
        <w:t>0</w:t>
      </w:r>
      <w:r>
        <w:rPr>
          <w:rFonts w:hint="eastAsia"/>
          <w:lang w:eastAsia="zh-CN"/>
        </w:rPr>
        <w:t>A</w:t>
      </w:r>
      <w:bookmarkEnd w:id="7445"/>
      <w:bookmarkEnd w:id="7446"/>
    </w:p>
    <w:p w14:paraId="4CE16D42" w14:textId="77777777" w:rsidR="00B27983" w:rsidRDefault="00B27983" w:rsidP="00B27983">
      <w:r>
        <w:t xml:space="preserve">DCI format </w:t>
      </w:r>
      <w:r>
        <w:rPr>
          <w:rFonts w:hint="eastAsia"/>
          <w:lang w:eastAsia="zh-CN"/>
        </w:rPr>
        <w:t>6-</w:t>
      </w:r>
      <w:r>
        <w:t>0</w:t>
      </w:r>
      <w:r>
        <w:rPr>
          <w:rFonts w:hint="eastAsia"/>
          <w:lang w:eastAsia="zh-CN"/>
        </w:rPr>
        <w:t>A</w:t>
      </w:r>
      <w:r>
        <w:t xml:space="preserve"> is used for the scheduling of PUSCH in one UL cell. </w:t>
      </w:r>
    </w:p>
    <w:p w14:paraId="7F2968A5" w14:textId="77777777" w:rsidR="00B27983" w:rsidRPr="004D2E76" w:rsidRDefault="00B27983" w:rsidP="00B27983">
      <w:pPr>
        <w:rPr>
          <w:lang w:eastAsia="zh-CN"/>
        </w:rPr>
      </w:pPr>
      <w:r>
        <w:t xml:space="preserve">The following information is transmitted by means of the DCI format </w:t>
      </w:r>
      <w:r>
        <w:rPr>
          <w:rFonts w:hint="eastAsia"/>
          <w:lang w:eastAsia="zh-CN"/>
        </w:rPr>
        <w:t>6-</w:t>
      </w:r>
      <w:r>
        <w:t>0</w:t>
      </w:r>
      <w:r>
        <w:rPr>
          <w:rFonts w:hint="eastAsia"/>
          <w:lang w:eastAsia="zh-CN"/>
        </w:rPr>
        <w:t>A</w:t>
      </w:r>
      <w:r>
        <w:t>:</w:t>
      </w:r>
    </w:p>
    <w:p w14:paraId="72A082D1" w14:textId="77777777" w:rsidR="00B27983" w:rsidRDefault="00B27983" w:rsidP="00B27983">
      <w:pPr>
        <w:pStyle w:val="B1"/>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14:paraId="12C775F4" w14:textId="77777777" w:rsidR="00B27983" w:rsidRDefault="00B27983" w:rsidP="00B27983">
      <w:pPr>
        <w:pStyle w:val="B1"/>
      </w:pPr>
      <w:r>
        <w:t>-</w:t>
      </w:r>
      <w:r>
        <w:tab/>
        <w:t xml:space="preserve">Frequency hopping flag – 1 bit, where value 0 indicates frequency hopping is not enabled and value 1 indicates frequency hopping is enabled as defined in section </w:t>
      </w:r>
      <w:r w:rsidRPr="00153537">
        <w:rPr>
          <w:lang w:eastAsia="zh-CN"/>
        </w:rPr>
        <w:t>5.3.4 of [2]</w:t>
      </w:r>
    </w:p>
    <w:p w14:paraId="0904C605" w14:textId="77777777" w:rsidR="00B27983" w:rsidRDefault="00B27983" w:rsidP="00B27983">
      <w:pPr>
        <w:pStyle w:val="B1"/>
        <w:rPr>
          <w:lang w:eastAsia="zh-CN"/>
        </w:rPr>
      </w:pPr>
      <w:r>
        <w:t>-</w:t>
      </w:r>
      <w:r>
        <w:tab/>
        <w:t>Resource block assignment</w:t>
      </w:r>
      <w:r>
        <w:rPr>
          <w:rFonts w:hint="eastAsia"/>
          <w:lang w:eastAsia="zh-CN"/>
        </w:rPr>
        <w:t xml:space="preserve"> </w:t>
      </w:r>
      <w:r>
        <w:t xml:space="preserve">– </w:t>
      </w:r>
      <w:r w:rsidRPr="00B65792">
        <w:rPr>
          <w:position w:val="-32"/>
        </w:rPr>
        <w:object w:dxaOrig="1219" w:dyaOrig="740" w14:anchorId="6C751E03">
          <v:shape id="_x0000_i3014" type="#_x0000_t75" style="width:60.6pt;height:36.3pt" o:ole="">
            <v:imagedata r:id="rId2872" o:title=""/>
          </v:shape>
          <o:OLEObject Type="Embed" ProgID="Equation.3" ShapeID="_x0000_i3014" DrawAspect="Content" ObjectID="_1578895896" r:id="rId2873"/>
        </w:object>
      </w:r>
      <w:r>
        <w:t>+5</w:t>
      </w:r>
      <w:r>
        <w:rPr>
          <w:rFonts w:hint="eastAsia"/>
          <w:lang w:eastAsia="zh-CN"/>
        </w:rPr>
        <w:t xml:space="preserve"> </w:t>
      </w:r>
      <w:r>
        <w:t>bits</w:t>
      </w:r>
      <w:r>
        <w:rPr>
          <w:rFonts w:hint="eastAsia"/>
          <w:lang w:eastAsia="zh-CN"/>
        </w:rPr>
        <w:t xml:space="preserve"> for PUSCH as defined in [3]:</w:t>
      </w:r>
    </w:p>
    <w:p w14:paraId="172D6005" w14:textId="77777777" w:rsidR="00B27983" w:rsidRPr="005D013B" w:rsidRDefault="00B27983" w:rsidP="00B27983">
      <w:pPr>
        <w:pStyle w:val="B2"/>
        <w:rPr>
          <w:lang w:eastAsia="zh-CN"/>
        </w:rPr>
      </w:pPr>
      <w:r>
        <w:rPr>
          <w:lang w:eastAsia="zh-CN"/>
        </w:rPr>
        <w:t>-</w:t>
      </w:r>
      <w:r>
        <w:rPr>
          <w:lang w:eastAsia="zh-CN"/>
        </w:rPr>
        <w:tab/>
      </w:r>
      <w:r w:rsidRPr="00B65792">
        <w:rPr>
          <w:position w:val="-32"/>
        </w:rPr>
        <w:object w:dxaOrig="1219" w:dyaOrig="740" w14:anchorId="640D3FD1">
          <v:shape id="_x0000_i3015" type="#_x0000_t75" style="width:60.6pt;height:36.3pt" o:ole="">
            <v:imagedata r:id="rId2874" o:title=""/>
          </v:shape>
          <o:OLEObject Type="Embed" ProgID="Equation.3" ShapeID="_x0000_i3015" DrawAspect="Content" ObjectID="_1578895897" r:id="rId2875"/>
        </w:object>
      </w:r>
      <w:r>
        <w:t xml:space="preserve"> </w:t>
      </w:r>
      <w:r>
        <w:rPr>
          <w:rFonts w:hint="eastAsia"/>
          <w:lang w:eastAsia="zh-CN"/>
        </w:rPr>
        <w:t xml:space="preserve">MSB </w:t>
      </w:r>
      <w:r w:rsidRPr="00E62B88">
        <w:t>bit</w:t>
      </w:r>
      <w:r>
        <w:rPr>
          <w:rFonts w:hint="eastAsia"/>
          <w:lang w:eastAsia="zh-CN"/>
        </w:rPr>
        <w:t xml:space="preserve">s provide the narrowband index as defined in section </w:t>
      </w:r>
      <w:r>
        <w:rPr>
          <w:lang w:eastAsia="zh-CN"/>
        </w:rPr>
        <w:t>5.2.4</w:t>
      </w:r>
      <w:r>
        <w:rPr>
          <w:rFonts w:hint="eastAsia"/>
          <w:lang w:eastAsia="zh-CN"/>
        </w:rPr>
        <w:t xml:space="preserve"> of [2] </w:t>
      </w:r>
    </w:p>
    <w:p w14:paraId="42C96E1E" w14:textId="77777777" w:rsidR="00B27983" w:rsidRDefault="00B27983" w:rsidP="00B27983">
      <w:pPr>
        <w:pStyle w:val="B2"/>
        <w:rPr>
          <w:lang w:eastAsia="zh-CN"/>
        </w:rPr>
      </w:pPr>
      <w:r>
        <w:rPr>
          <w:lang w:eastAsia="zh-CN"/>
        </w:rPr>
        <w:t>-</w:t>
      </w:r>
      <w:r>
        <w:rPr>
          <w:lang w:eastAsia="zh-CN"/>
        </w:rPr>
        <w:tab/>
      </w:r>
      <w:r>
        <w:rPr>
          <w:rFonts w:hint="eastAsia"/>
          <w:lang w:eastAsia="zh-CN"/>
        </w:rPr>
        <w:t xml:space="preserve">5 </w:t>
      </w:r>
      <w:r w:rsidRPr="00E62B88">
        <w:t>bit</w:t>
      </w:r>
      <w:r>
        <w:rPr>
          <w:rFonts w:hint="eastAsia"/>
          <w:lang w:eastAsia="zh-CN"/>
        </w:rPr>
        <w:t>s provide the resource allocation using UL resource allocation type 0 within the indicated narrowband</w:t>
      </w:r>
    </w:p>
    <w:p w14:paraId="4492479F" w14:textId="77777777" w:rsidR="00B27983" w:rsidRPr="00C43DB7" w:rsidRDefault="00B27983" w:rsidP="00B27983">
      <w:pPr>
        <w:pStyle w:val="B1"/>
        <w:rPr>
          <w:lang w:val="en-US" w:eastAsia="zh-CN"/>
        </w:rPr>
      </w:pPr>
      <w:r>
        <w:t>-</w:t>
      </w:r>
      <w:r>
        <w:tab/>
        <w:t xml:space="preserve">Modulation and coding scheme – </w:t>
      </w:r>
      <w:r>
        <w:rPr>
          <w:rFonts w:hint="eastAsia"/>
          <w:lang w:eastAsia="zh-CN"/>
        </w:rPr>
        <w:t xml:space="preserve">4 </w:t>
      </w:r>
      <w:r>
        <w:t>bits as defined in section 8.6 of [3]</w:t>
      </w:r>
    </w:p>
    <w:p w14:paraId="3AD2669E" w14:textId="77777777" w:rsidR="00B27983" w:rsidRDefault="00B27983" w:rsidP="00B27983">
      <w:pPr>
        <w:pStyle w:val="B1"/>
        <w:rPr>
          <w:lang w:eastAsia="zh-CN"/>
        </w:rPr>
      </w:pPr>
      <w:r>
        <w:t>-</w:t>
      </w:r>
      <w:r>
        <w:tab/>
      </w:r>
      <w:r>
        <w:rPr>
          <w:rFonts w:hint="eastAsia"/>
          <w:lang w:eastAsia="zh-CN"/>
        </w:rPr>
        <w:t>Repetition number</w:t>
      </w:r>
      <w:r>
        <w:t xml:space="preserve"> – </w:t>
      </w:r>
      <w:r>
        <w:rPr>
          <w:rFonts w:hint="eastAsia"/>
          <w:lang w:eastAsia="zh-CN"/>
        </w:rPr>
        <w:t>2</w:t>
      </w:r>
      <w:r>
        <w:t xml:space="preserve"> bit</w:t>
      </w:r>
      <w:r>
        <w:rPr>
          <w:rFonts w:hint="eastAsia"/>
          <w:lang w:eastAsia="zh-CN"/>
        </w:rPr>
        <w:t>s as defined in section 8.0 of [3]</w:t>
      </w:r>
    </w:p>
    <w:p w14:paraId="34B79CA8" w14:textId="77777777" w:rsidR="00B27983" w:rsidRDefault="00B27983" w:rsidP="00B27983">
      <w:pPr>
        <w:pStyle w:val="B1"/>
        <w:rPr>
          <w:lang w:eastAsia="zh-CN"/>
        </w:rPr>
      </w:pPr>
      <w:r>
        <w:t>-</w:t>
      </w:r>
      <w:r>
        <w:tab/>
        <w:t>HARQ process number – 3 bits</w:t>
      </w:r>
      <w:r>
        <w:rPr>
          <w:rFonts w:hint="eastAsia"/>
          <w:lang w:eastAsia="zh-CN"/>
        </w:rPr>
        <w:t xml:space="preserve"> </w:t>
      </w:r>
    </w:p>
    <w:p w14:paraId="0301AA08" w14:textId="77777777" w:rsidR="00B27983" w:rsidRDefault="00B27983" w:rsidP="00B27983">
      <w:pPr>
        <w:pStyle w:val="B1"/>
      </w:pPr>
      <w:r>
        <w:t>-</w:t>
      </w:r>
      <w:r>
        <w:tab/>
        <w:t>New data indicator – 1 bit</w:t>
      </w:r>
    </w:p>
    <w:p w14:paraId="71E4B5F1" w14:textId="77777777" w:rsidR="00B27983" w:rsidRDefault="00B27983" w:rsidP="00B27983">
      <w:pPr>
        <w:pStyle w:val="B1"/>
        <w:rPr>
          <w:lang w:eastAsia="zh-CN"/>
        </w:rPr>
      </w:pPr>
      <w:r>
        <w:t>-</w:t>
      </w:r>
      <w:r>
        <w:tab/>
        <w:t>Redundancy version – 2 bits</w:t>
      </w:r>
    </w:p>
    <w:p w14:paraId="6E24D1DE" w14:textId="77777777" w:rsidR="00B27983" w:rsidRDefault="00B27983" w:rsidP="00B27983">
      <w:pPr>
        <w:pStyle w:val="B1"/>
      </w:pPr>
      <w:r>
        <w:t>-</w:t>
      </w:r>
      <w:r>
        <w:tab/>
        <w:t>TPC command for scheduled PUSCH – 2 bits as defined in section 5.1.1.1 of [3]</w:t>
      </w:r>
    </w:p>
    <w:p w14:paraId="15941109" w14:textId="77777777" w:rsidR="00B27983" w:rsidRDefault="00B27983" w:rsidP="00B27983">
      <w:pPr>
        <w:pStyle w:val="B1"/>
      </w:pPr>
      <w:r>
        <w:t>-</w:t>
      </w:r>
      <w:r>
        <w:tab/>
        <w:t xml:space="preserve">UL index – 2 bits as defined in sections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p>
    <w:p w14:paraId="6C5E4296" w14:textId="77777777" w:rsidR="00B27983" w:rsidRDefault="00B27983" w:rsidP="00B27983">
      <w:pPr>
        <w:pStyle w:val="B1"/>
      </w:pPr>
      <w:r>
        <w:t>-</w:t>
      </w:r>
      <w:r>
        <w:tab/>
        <w:t>Downlink Assignment Index (DAI) – 2 bits as defined in section 7.3 of [3] (</w:t>
      </w:r>
      <w:r>
        <w:rPr>
          <w:rFonts w:hint="eastAsia"/>
          <w:lang w:eastAsia="zh-CN"/>
        </w:rPr>
        <w:t>T</w:t>
      </w:r>
      <w:r>
        <w:t xml:space="preserve">his field </w:t>
      </w:r>
      <w:r>
        <w:rPr>
          <w:rFonts w:hint="eastAsia"/>
          <w:lang w:eastAsia="ko-KR"/>
        </w:rPr>
        <w:t xml:space="preserve">is present only for </w:t>
      </w:r>
      <w:r>
        <w:rPr>
          <w:lang w:eastAsia="ko-KR"/>
        </w:rPr>
        <w:t xml:space="preserve">cases with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sidRPr="000007A6">
        <w:t>. This field is reserved when the configured maximum repetition number is larger than 1 for either PDSCH or MPDCCH</w:t>
      </w:r>
      <w:r>
        <w:rPr>
          <w:lang w:eastAsia="zh-CN"/>
        </w:rPr>
        <w:t>.</w:t>
      </w:r>
      <w:r>
        <w:rPr>
          <w:rFonts w:hint="eastAsia"/>
          <w:lang w:eastAsia="ko-KR"/>
        </w:rPr>
        <w:t>)</w:t>
      </w:r>
    </w:p>
    <w:p w14:paraId="772D56CC" w14:textId="77777777" w:rsidR="00B27983" w:rsidRDefault="00B27983" w:rsidP="00B27983">
      <w:pPr>
        <w:pStyle w:val="B1"/>
      </w:pPr>
      <w:r>
        <w:t>-</w:t>
      </w:r>
      <w:r>
        <w:tab/>
        <w:t>CSI request – 1 bit as defined in section 7.2.1 of [3]</w:t>
      </w:r>
    </w:p>
    <w:p w14:paraId="2167B5F0" w14:textId="77777777" w:rsidR="00B27983" w:rsidRDefault="00B27983" w:rsidP="00B27983">
      <w:pPr>
        <w:pStyle w:val="B1"/>
        <w:rPr>
          <w:lang w:eastAsia="zh-CN"/>
        </w:rPr>
      </w:pPr>
      <w:r>
        <w:t>-</w:t>
      </w:r>
      <w:r>
        <w:tab/>
        <w:t xml:space="preserve">SRS request –1 bit. </w:t>
      </w:r>
      <w:r>
        <w:rPr>
          <w:lang w:eastAsia="ko-KR"/>
        </w:rPr>
        <w:t xml:space="preserve">The interpretation of this field is provided </w:t>
      </w:r>
      <w:r>
        <w:t>in section 8.2 of [3]</w:t>
      </w:r>
    </w:p>
    <w:p w14:paraId="22BB8C56" w14:textId="77777777" w:rsidR="00B27983" w:rsidRDefault="00B27983" w:rsidP="00B27983">
      <w:pPr>
        <w:pStyle w:val="B1"/>
        <w:rPr>
          <w:lang w:eastAsia="zh-CN"/>
        </w:rPr>
      </w:pPr>
      <w:r>
        <w:t>-</w:t>
      </w:r>
      <w:r>
        <w:tab/>
      </w:r>
      <w:r>
        <w:rPr>
          <w:rFonts w:hint="eastAsia"/>
          <w:lang w:eastAsia="zh-CN"/>
        </w:rPr>
        <w:t xml:space="preserve">DCI subframe repetition number </w:t>
      </w:r>
      <w:r>
        <w:t>–</w:t>
      </w:r>
      <w:r>
        <w:rPr>
          <w:rFonts w:hint="eastAsia"/>
          <w:lang w:eastAsia="zh-CN"/>
        </w:rPr>
        <w:t xml:space="preserve"> </w:t>
      </w:r>
      <w:r>
        <w:t>2 bits</w:t>
      </w:r>
      <w:r>
        <w:rPr>
          <w:rFonts w:hint="eastAsia"/>
          <w:lang w:eastAsia="zh-CN"/>
        </w:rPr>
        <w:t xml:space="preserve"> as defined in </w:t>
      </w:r>
      <w:r w:rsidRPr="009D2223">
        <w:rPr>
          <w:rFonts w:hint="eastAsia"/>
          <w:lang w:eastAsia="zh-CN"/>
        </w:rPr>
        <w:t xml:space="preserve">section </w:t>
      </w:r>
      <w:r>
        <w:rPr>
          <w:lang w:eastAsia="zh-CN"/>
        </w:rPr>
        <w:t>9.1.5</w:t>
      </w:r>
      <w:r>
        <w:rPr>
          <w:rFonts w:hint="eastAsia"/>
          <w:lang w:eastAsia="zh-CN"/>
        </w:rPr>
        <w:t xml:space="preserve"> of [3]</w:t>
      </w:r>
    </w:p>
    <w:p w14:paraId="1003720C" w14:textId="77777777" w:rsidR="00B27983" w:rsidRDefault="00B27983" w:rsidP="00B27983">
      <w:r>
        <w:t xml:space="preserve">If the number of information bits in format </w:t>
      </w:r>
      <w:r>
        <w:rPr>
          <w:rFonts w:hint="eastAsia"/>
          <w:lang w:eastAsia="zh-CN"/>
        </w:rPr>
        <w:t>6-</w:t>
      </w:r>
      <w:r>
        <w:t>0</w:t>
      </w:r>
      <w:r>
        <w:rPr>
          <w:rFonts w:hint="eastAsia"/>
          <w:lang w:eastAsia="zh-CN"/>
        </w:rPr>
        <w:t>A</w:t>
      </w:r>
      <w:r>
        <w:t xml:space="preserve"> mapped onto a given search space is less than the payload size of format </w:t>
      </w:r>
      <w:r>
        <w:rPr>
          <w:rFonts w:hint="eastAsia"/>
          <w:lang w:eastAsia="zh-CN"/>
        </w:rPr>
        <w:t>6-</w:t>
      </w:r>
      <w:r>
        <w:t xml:space="preserve">1A for scheduling the same serving cell and mapped onto the same search space (including any padding bits appended to format </w:t>
      </w:r>
      <w:r>
        <w:rPr>
          <w:rFonts w:hint="eastAsia"/>
          <w:lang w:eastAsia="zh-CN"/>
        </w:rPr>
        <w:t>6-</w:t>
      </w:r>
      <w:r>
        <w:t xml:space="preserve">1A), zeros shall be appended to format </w:t>
      </w:r>
      <w:r>
        <w:rPr>
          <w:rFonts w:hint="eastAsia"/>
          <w:lang w:eastAsia="zh-CN"/>
        </w:rPr>
        <w:t>6-</w:t>
      </w:r>
      <w:r>
        <w:t>0</w:t>
      </w:r>
      <w:r>
        <w:rPr>
          <w:rFonts w:hint="eastAsia"/>
          <w:lang w:eastAsia="zh-CN"/>
        </w:rPr>
        <w:t>A</w:t>
      </w:r>
      <w:r>
        <w:t xml:space="preserve"> until the payload size equals that of format </w:t>
      </w:r>
      <w:r>
        <w:rPr>
          <w:rFonts w:hint="eastAsia"/>
          <w:lang w:eastAsia="zh-CN"/>
        </w:rPr>
        <w:t>6-</w:t>
      </w:r>
      <w:r>
        <w:t>1A.</w:t>
      </w:r>
    </w:p>
    <w:p w14:paraId="6F3AEFAD" w14:textId="77777777" w:rsidR="00B27983" w:rsidRDefault="00B27983" w:rsidP="00B27983">
      <w:pPr>
        <w:pStyle w:val="Heading5"/>
        <w:rPr>
          <w:lang w:eastAsia="zh-CN"/>
        </w:rPr>
      </w:pPr>
      <w:bookmarkStart w:id="7447" w:name="_Toc462752240"/>
      <w:bookmarkStart w:id="7448" w:name="_Toc500356669"/>
      <w:r>
        <w:t>5.3.3.1.1</w:t>
      </w:r>
      <w:r>
        <w:rPr>
          <w:rFonts w:hint="eastAsia"/>
          <w:lang w:eastAsia="zh-CN"/>
        </w:rPr>
        <w:t>1</w:t>
      </w:r>
      <w:r>
        <w:tab/>
        <w:t xml:space="preserve">Format </w:t>
      </w:r>
      <w:r>
        <w:rPr>
          <w:rFonts w:hint="eastAsia"/>
          <w:lang w:eastAsia="zh-CN"/>
        </w:rPr>
        <w:t>6-0B</w:t>
      </w:r>
      <w:bookmarkEnd w:id="7447"/>
      <w:bookmarkEnd w:id="7448"/>
    </w:p>
    <w:p w14:paraId="4309BE54" w14:textId="77777777" w:rsidR="00B27983" w:rsidRDefault="00B27983" w:rsidP="00B27983">
      <w:r>
        <w:t xml:space="preserve">DCI format </w:t>
      </w:r>
      <w:r>
        <w:rPr>
          <w:rFonts w:hint="eastAsia"/>
          <w:lang w:eastAsia="zh-CN"/>
        </w:rPr>
        <w:t>6-0B</w:t>
      </w:r>
      <w:r>
        <w:t xml:space="preserve"> is used for the scheduling of PUSCH in one UL cell. </w:t>
      </w:r>
    </w:p>
    <w:p w14:paraId="67D7675E" w14:textId="77777777" w:rsidR="00B27983" w:rsidRDefault="00B27983" w:rsidP="00B27983">
      <w:pPr>
        <w:rPr>
          <w:lang w:eastAsia="zh-CN"/>
        </w:rPr>
      </w:pPr>
      <w:r>
        <w:t xml:space="preserve">The following information is transmitted by means of the DCI format </w:t>
      </w:r>
      <w:r>
        <w:rPr>
          <w:rFonts w:hint="eastAsia"/>
          <w:lang w:eastAsia="zh-CN"/>
        </w:rPr>
        <w:t>6-0B</w:t>
      </w:r>
      <w:r>
        <w:t>:</w:t>
      </w:r>
    </w:p>
    <w:p w14:paraId="4DA56C98" w14:textId="77777777" w:rsidR="00B27983" w:rsidRDefault="00B27983" w:rsidP="00B27983">
      <w:pPr>
        <w:pStyle w:val="B1"/>
        <w:rPr>
          <w:lang w:eastAsia="zh-CN"/>
        </w:rPr>
      </w:pPr>
      <w:r>
        <w:t>-</w:t>
      </w:r>
      <w:r>
        <w:tab/>
        <w:t>Flag for format</w:t>
      </w:r>
      <w:r>
        <w:rPr>
          <w:rFonts w:hint="eastAsia"/>
          <w:lang w:eastAsia="zh-CN"/>
        </w:rPr>
        <w:t xml:space="preserve"> 6-</w:t>
      </w:r>
      <w:r>
        <w:t>0</w:t>
      </w:r>
      <w:r>
        <w:rPr>
          <w:rFonts w:hint="eastAsia"/>
          <w:lang w:eastAsia="zh-CN"/>
        </w:rPr>
        <w:t>B</w:t>
      </w:r>
      <w:r>
        <w:t>/format</w:t>
      </w:r>
      <w:r>
        <w:rPr>
          <w:rFonts w:hint="eastAsia"/>
          <w:lang w:eastAsia="zh-CN"/>
        </w:rPr>
        <w:t xml:space="preserve"> 6-</w:t>
      </w:r>
      <w:r>
        <w:t>1</w:t>
      </w:r>
      <w:r>
        <w:rPr>
          <w:rFonts w:hint="eastAsia"/>
          <w:lang w:eastAsia="zh-CN"/>
        </w:rPr>
        <w:t>B</w:t>
      </w:r>
      <w:r>
        <w:t xml:space="preserve"> differentiation – 1 bit, where value 0 indicates format </w:t>
      </w:r>
      <w:r>
        <w:rPr>
          <w:rFonts w:hint="eastAsia"/>
          <w:lang w:eastAsia="zh-CN"/>
        </w:rPr>
        <w:t>6-</w:t>
      </w:r>
      <w:r>
        <w:t>0</w:t>
      </w:r>
      <w:r>
        <w:rPr>
          <w:rFonts w:hint="eastAsia"/>
          <w:lang w:eastAsia="zh-CN"/>
        </w:rPr>
        <w:t>B</w:t>
      </w:r>
      <w:r>
        <w:t xml:space="preserve"> and value 1 indicates format </w:t>
      </w:r>
      <w:r>
        <w:rPr>
          <w:rFonts w:hint="eastAsia"/>
          <w:lang w:eastAsia="zh-CN"/>
        </w:rPr>
        <w:t>6-</w:t>
      </w:r>
      <w:r>
        <w:t>1</w:t>
      </w:r>
      <w:r>
        <w:rPr>
          <w:rFonts w:hint="eastAsia"/>
          <w:lang w:eastAsia="zh-CN"/>
        </w:rPr>
        <w:t>B</w:t>
      </w:r>
    </w:p>
    <w:p w14:paraId="5E43EF30" w14:textId="77777777" w:rsidR="00B27983" w:rsidRDefault="00B27983" w:rsidP="00B27983">
      <w:pPr>
        <w:pStyle w:val="B1"/>
        <w:rPr>
          <w:lang w:eastAsia="zh-CN"/>
        </w:rPr>
      </w:pPr>
      <w:r>
        <w:t>-</w:t>
      </w:r>
      <w:r>
        <w:tab/>
        <w:t>Resource block assignment</w:t>
      </w:r>
      <w:r>
        <w:rPr>
          <w:rFonts w:hint="eastAsia"/>
          <w:lang w:eastAsia="zh-CN"/>
        </w:rPr>
        <w:t xml:space="preserve"> </w:t>
      </w:r>
      <w:r>
        <w:t xml:space="preserve">– </w:t>
      </w:r>
      <w:r w:rsidRPr="00B65792">
        <w:rPr>
          <w:position w:val="-32"/>
        </w:rPr>
        <w:object w:dxaOrig="1219" w:dyaOrig="740" w14:anchorId="6B560FF6">
          <v:shape id="_x0000_i3016" type="#_x0000_t75" style="width:60.6pt;height:36.3pt" o:ole="">
            <v:imagedata r:id="rId2876" o:title=""/>
          </v:shape>
          <o:OLEObject Type="Embed" ProgID="Equation.3" ShapeID="_x0000_i3016" DrawAspect="Content" ObjectID="_1578895898" r:id="rId2877"/>
        </w:object>
      </w:r>
      <w:r>
        <w:t>+3</w:t>
      </w:r>
      <w:r>
        <w:rPr>
          <w:rFonts w:hint="eastAsia"/>
          <w:lang w:eastAsia="zh-CN"/>
        </w:rPr>
        <w:t xml:space="preserve"> </w:t>
      </w:r>
      <w:r>
        <w:t>bits</w:t>
      </w:r>
      <w:r>
        <w:rPr>
          <w:rFonts w:hint="eastAsia"/>
          <w:lang w:eastAsia="zh-CN"/>
        </w:rPr>
        <w:t xml:space="preserve"> for PUSCH as defined in [3]:</w:t>
      </w:r>
    </w:p>
    <w:p w14:paraId="6F3BFAD2" w14:textId="77777777" w:rsidR="00B27983" w:rsidRPr="005D013B" w:rsidRDefault="00B27983" w:rsidP="00B27983">
      <w:pPr>
        <w:pStyle w:val="B2"/>
        <w:rPr>
          <w:lang w:eastAsia="zh-CN"/>
        </w:rPr>
      </w:pPr>
      <w:r>
        <w:rPr>
          <w:lang w:eastAsia="zh-CN"/>
        </w:rPr>
        <w:t>-</w:t>
      </w:r>
      <w:r>
        <w:rPr>
          <w:lang w:eastAsia="zh-CN"/>
        </w:rPr>
        <w:tab/>
      </w:r>
      <w:r w:rsidRPr="00B65792">
        <w:rPr>
          <w:position w:val="-32"/>
        </w:rPr>
        <w:object w:dxaOrig="1219" w:dyaOrig="740" w14:anchorId="5FAF44CE">
          <v:shape id="_x0000_i3017" type="#_x0000_t75" style="width:60.6pt;height:36.3pt" o:ole="">
            <v:imagedata r:id="rId2878" o:title=""/>
          </v:shape>
          <o:OLEObject Type="Embed" ProgID="Equation.3" ShapeID="_x0000_i3017" DrawAspect="Content" ObjectID="_1578895899" r:id="rId2879"/>
        </w:object>
      </w:r>
      <w:r>
        <w:t xml:space="preserve"> </w:t>
      </w:r>
      <w:r>
        <w:rPr>
          <w:rFonts w:hint="eastAsia"/>
          <w:lang w:eastAsia="zh-CN"/>
        </w:rPr>
        <w:t xml:space="preserve">MSB </w:t>
      </w:r>
      <w:r w:rsidRPr="00E62B88">
        <w:t>bit</w:t>
      </w:r>
      <w:r>
        <w:rPr>
          <w:rFonts w:hint="eastAsia"/>
          <w:lang w:eastAsia="zh-CN"/>
        </w:rPr>
        <w:t xml:space="preserve">s provide the narrowband index as defined in section </w:t>
      </w:r>
      <w:r>
        <w:rPr>
          <w:lang w:eastAsia="zh-CN"/>
        </w:rPr>
        <w:t>5.2.4</w:t>
      </w:r>
      <w:r>
        <w:rPr>
          <w:rFonts w:hint="eastAsia"/>
          <w:lang w:eastAsia="zh-CN"/>
        </w:rPr>
        <w:t xml:space="preserve"> of [2] </w:t>
      </w:r>
    </w:p>
    <w:p w14:paraId="6B124A30" w14:textId="77777777" w:rsidR="00B27983" w:rsidRDefault="00B27983" w:rsidP="00B27983">
      <w:pPr>
        <w:pStyle w:val="B2"/>
        <w:rPr>
          <w:lang w:eastAsia="zh-CN"/>
        </w:rPr>
      </w:pPr>
      <w:r>
        <w:rPr>
          <w:lang w:eastAsia="zh-CN"/>
        </w:rPr>
        <w:t>-</w:t>
      </w:r>
      <w:r>
        <w:rPr>
          <w:lang w:eastAsia="zh-CN"/>
        </w:rPr>
        <w:tab/>
        <w:t>3</w:t>
      </w:r>
      <w:r>
        <w:rPr>
          <w:rFonts w:hint="eastAsia"/>
          <w:lang w:eastAsia="zh-CN"/>
        </w:rPr>
        <w:t xml:space="preserve"> </w:t>
      </w:r>
      <w:r w:rsidRPr="00E62B88">
        <w:t>bit</w:t>
      </w:r>
      <w:r>
        <w:rPr>
          <w:rFonts w:hint="eastAsia"/>
          <w:lang w:eastAsia="zh-CN"/>
        </w:rPr>
        <w:t>s provide the resource allocation within the indicated narrowband</w:t>
      </w:r>
      <w:r>
        <w:rPr>
          <w:lang w:eastAsia="zh-CN"/>
        </w:rPr>
        <w:t xml:space="preserve"> </w:t>
      </w:r>
      <w:r>
        <w:rPr>
          <w:rFonts w:hint="eastAsia"/>
          <w:lang w:eastAsia="zh-CN"/>
        </w:rPr>
        <w:t xml:space="preserve">as specified in </w:t>
      </w:r>
      <w:r>
        <w:rPr>
          <w:lang w:eastAsia="zh-CN"/>
        </w:rPr>
        <w:t>section 8.</w:t>
      </w:r>
      <w:r>
        <w:rPr>
          <w:rFonts w:hint="eastAsia"/>
          <w:lang w:eastAsia="zh-CN"/>
        </w:rPr>
        <w:t>1.</w:t>
      </w:r>
      <w:r>
        <w:rPr>
          <w:lang w:eastAsia="zh-CN"/>
        </w:rPr>
        <w:t xml:space="preserve">3 of [3] </w:t>
      </w:r>
    </w:p>
    <w:p w14:paraId="37B5160A" w14:textId="77777777" w:rsidR="00B27983" w:rsidRDefault="00B27983" w:rsidP="00B27983">
      <w:pPr>
        <w:pStyle w:val="B1"/>
        <w:rPr>
          <w:lang w:eastAsia="zh-CN"/>
        </w:rPr>
      </w:pPr>
      <w:r>
        <w:t>-</w:t>
      </w:r>
      <w:r>
        <w:tab/>
      </w:r>
      <w:r w:rsidRPr="00094CB5">
        <w:t>Modulation and coding scheme</w:t>
      </w:r>
      <w:r w:rsidRPr="00094CB5">
        <w:rPr>
          <w:rFonts w:hint="eastAsia"/>
          <w:lang w:eastAsia="zh-CN"/>
        </w:rP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section </w:t>
      </w:r>
      <w:r>
        <w:rPr>
          <w:rFonts w:hint="eastAsia"/>
          <w:lang w:eastAsia="zh-CN"/>
        </w:rPr>
        <w:t>8.6</w:t>
      </w:r>
      <w:r>
        <w:t xml:space="preserve"> of [3]</w:t>
      </w:r>
    </w:p>
    <w:p w14:paraId="391B4830" w14:textId="77777777" w:rsidR="00B27983" w:rsidRDefault="00B27983" w:rsidP="00B27983">
      <w:pPr>
        <w:pStyle w:val="B1"/>
        <w:rPr>
          <w:lang w:eastAsia="zh-CN"/>
        </w:rPr>
      </w:pPr>
      <w:r>
        <w:t>-</w:t>
      </w:r>
      <w:r>
        <w:tab/>
      </w:r>
      <w:r>
        <w:rPr>
          <w:rFonts w:hint="eastAsia"/>
          <w:lang w:eastAsia="zh-CN"/>
        </w:rPr>
        <w:t>Repetition number</w:t>
      </w:r>
      <w:r>
        <w:t xml:space="preserve"> – </w:t>
      </w:r>
      <w:r>
        <w:rPr>
          <w:rFonts w:hint="eastAsia"/>
          <w:lang w:eastAsia="zh-CN"/>
        </w:rPr>
        <w:t>3</w:t>
      </w:r>
      <w:r>
        <w:t xml:space="preserve"> bit</w:t>
      </w:r>
      <w:r>
        <w:rPr>
          <w:rFonts w:hint="eastAsia"/>
          <w:lang w:eastAsia="zh-CN"/>
        </w:rPr>
        <w:t>s as defined in section 8.0 of [3]</w:t>
      </w:r>
    </w:p>
    <w:p w14:paraId="66AD2902" w14:textId="77777777" w:rsidR="00B27983" w:rsidRDefault="00B27983" w:rsidP="00B27983">
      <w:pPr>
        <w:pStyle w:val="B1"/>
        <w:rPr>
          <w:lang w:eastAsia="zh-CN"/>
        </w:rPr>
      </w:pPr>
      <w:r>
        <w:t>-</w:t>
      </w:r>
      <w:r>
        <w:tab/>
        <w:t xml:space="preserve">HARQ process number – </w:t>
      </w:r>
      <w:r>
        <w:rPr>
          <w:rFonts w:hint="eastAsia"/>
          <w:lang w:eastAsia="zh-CN"/>
        </w:rPr>
        <w:t>1</w:t>
      </w:r>
      <w:r>
        <w:t xml:space="preserve"> bit </w:t>
      </w:r>
    </w:p>
    <w:p w14:paraId="1C0B2E2F" w14:textId="77777777" w:rsidR="00B27983" w:rsidRDefault="00B27983" w:rsidP="00B27983">
      <w:pPr>
        <w:pStyle w:val="B1"/>
        <w:rPr>
          <w:lang w:eastAsia="zh-CN"/>
        </w:rPr>
      </w:pPr>
      <w:r>
        <w:t>-</w:t>
      </w:r>
      <w:r>
        <w:tab/>
        <w:t>New data indicator – 1 bit</w:t>
      </w:r>
    </w:p>
    <w:p w14:paraId="73F78F99" w14:textId="77777777" w:rsidR="00B27983" w:rsidRDefault="00B27983" w:rsidP="00B27983">
      <w:pPr>
        <w:pStyle w:val="B1"/>
        <w:rPr>
          <w:lang w:eastAsia="zh-CN"/>
        </w:rPr>
      </w:pPr>
      <w:r>
        <w:t>-</w:t>
      </w:r>
      <w: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 xml:space="preserve">s as defined in </w:t>
      </w:r>
      <w:r>
        <w:rPr>
          <w:lang w:eastAsia="zh-CN"/>
        </w:rPr>
        <w:t xml:space="preserve">section 9.1.5 of </w:t>
      </w:r>
      <w:r>
        <w:rPr>
          <w:rFonts w:hint="eastAsia"/>
          <w:lang w:eastAsia="zh-CN"/>
        </w:rPr>
        <w:t>[3]</w:t>
      </w:r>
    </w:p>
    <w:p w14:paraId="7B4CC834" w14:textId="77777777" w:rsidR="00B27983" w:rsidRDefault="00B27983" w:rsidP="00B27983">
      <w:r>
        <w:t xml:space="preserve">If the number of information bits in format </w:t>
      </w:r>
      <w:r>
        <w:rPr>
          <w:rFonts w:hint="eastAsia"/>
          <w:lang w:eastAsia="zh-CN"/>
        </w:rPr>
        <w:t>6-</w:t>
      </w:r>
      <w:r>
        <w:t>0</w:t>
      </w:r>
      <w:r>
        <w:rPr>
          <w:lang w:eastAsia="zh-CN"/>
        </w:rPr>
        <w:t>B</w:t>
      </w:r>
      <w:r>
        <w:t xml:space="preserve"> mapped onto a given search space is less than the payload size of format </w:t>
      </w:r>
      <w:r>
        <w:rPr>
          <w:rFonts w:hint="eastAsia"/>
          <w:lang w:eastAsia="zh-CN"/>
        </w:rPr>
        <w:t>6-</w:t>
      </w:r>
      <w:r>
        <w:t xml:space="preserve">1B for scheduling the same serving cell and mapped onto the same search space (including any padding bits appended to format </w:t>
      </w:r>
      <w:r>
        <w:rPr>
          <w:rFonts w:hint="eastAsia"/>
          <w:lang w:eastAsia="zh-CN"/>
        </w:rPr>
        <w:t>6-</w:t>
      </w:r>
      <w:r>
        <w:t xml:space="preserve">1B), zeros shall be appended to format </w:t>
      </w:r>
      <w:r>
        <w:rPr>
          <w:rFonts w:hint="eastAsia"/>
          <w:lang w:eastAsia="zh-CN"/>
        </w:rPr>
        <w:t>6-</w:t>
      </w:r>
      <w:r>
        <w:t>0</w:t>
      </w:r>
      <w:r>
        <w:rPr>
          <w:lang w:eastAsia="zh-CN"/>
        </w:rPr>
        <w:t>B</w:t>
      </w:r>
      <w:r>
        <w:t xml:space="preserve"> until the payload size equals that of format </w:t>
      </w:r>
      <w:r>
        <w:rPr>
          <w:rFonts w:hint="eastAsia"/>
          <w:lang w:eastAsia="zh-CN"/>
        </w:rPr>
        <w:t>6-</w:t>
      </w:r>
      <w:r>
        <w:t>1B.</w:t>
      </w:r>
    </w:p>
    <w:p w14:paraId="4BA97B2F" w14:textId="77777777" w:rsidR="00B27983" w:rsidRDefault="00B27983" w:rsidP="00B27983">
      <w:pPr>
        <w:pStyle w:val="Heading5"/>
      </w:pPr>
      <w:bookmarkStart w:id="7449" w:name="_Toc462752241"/>
      <w:bookmarkStart w:id="7450" w:name="_Toc500356670"/>
      <w:r>
        <w:t>5.3.3.1.</w:t>
      </w:r>
      <w:r>
        <w:rPr>
          <w:rFonts w:hint="eastAsia"/>
          <w:lang w:eastAsia="zh-CN"/>
        </w:rPr>
        <w:t>12</w:t>
      </w:r>
      <w:r>
        <w:tab/>
        <w:t xml:space="preserve">Format </w:t>
      </w:r>
      <w:r>
        <w:rPr>
          <w:rFonts w:hint="eastAsia"/>
          <w:lang w:eastAsia="zh-CN"/>
        </w:rPr>
        <w:t>6-1A</w:t>
      </w:r>
      <w:bookmarkEnd w:id="7449"/>
      <w:bookmarkEnd w:id="7450"/>
    </w:p>
    <w:p w14:paraId="3FE7A380" w14:textId="77777777" w:rsidR="00B27983" w:rsidRDefault="00B27983" w:rsidP="00B27983">
      <w:r>
        <w:t xml:space="preserve">DCI format </w:t>
      </w:r>
      <w:r>
        <w:rPr>
          <w:rFonts w:hint="eastAsia"/>
          <w:lang w:eastAsia="zh-CN"/>
        </w:rPr>
        <w:t>6-</w:t>
      </w:r>
      <w:r>
        <w:t>1A is used for the compact scheduling of one PDSCH codeword in one cell</w:t>
      </w:r>
      <w:r w:rsidRPr="00B838A9">
        <w:t xml:space="preserve"> </w:t>
      </w:r>
      <w:r>
        <w:t xml:space="preserve">and </w:t>
      </w:r>
      <w:r>
        <w:rPr>
          <w:noProof/>
          <w:color w:val="000000"/>
          <w:lang w:eastAsia="ja-JP"/>
        </w:rPr>
        <w:t>random access procedure initiated by a PDCCH order</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PDCCH order can be carried by MPDCCH.</w:t>
      </w:r>
    </w:p>
    <w:p w14:paraId="34782EC8" w14:textId="77777777" w:rsidR="00B27983" w:rsidRDefault="00B27983" w:rsidP="00B27983">
      <w:r>
        <w:t xml:space="preserve">The following information is transmitted by means of the DCI format </w:t>
      </w:r>
      <w:r>
        <w:rPr>
          <w:rFonts w:hint="eastAsia"/>
          <w:lang w:eastAsia="zh-CN"/>
        </w:rPr>
        <w:t>6-</w:t>
      </w:r>
      <w:r>
        <w:t>1A:</w:t>
      </w:r>
    </w:p>
    <w:p w14:paraId="01A77ADD" w14:textId="77777777" w:rsidR="00B27983" w:rsidRDefault="00B27983" w:rsidP="00B27983">
      <w:pPr>
        <w:pStyle w:val="B1"/>
        <w:rPr>
          <w:lang w:val="en-US" w:eastAsia="ja-JP"/>
        </w:rPr>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14:paraId="11211959" w14:textId="77777777" w:rsidR="00B27983" w:rsidRDefault="00B27983" w:rsidP="00B27983">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1A</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 xml:space="preserve">1A CRC is scrambled with C-RNTI and </w:t>
      </w:r>
      <w:r>
        <w:rPr>
          <w:lang w:val="en-US" w:eastAsia="zh-CN"/>
        </w:rPr>
        <w:t>all the remaining fields are set as follows:</w:t>
      </w:r>
    </w:p>
    <w:p w14:paraId="3DD6337D" w14:textId="77777777" w:rsidR="00B27983" w:rsidRDefault="00B27983" w:rsidP="00B27983">
      <w:pPr>
        <w:pStyle w:val="B2"/>
      </w:pPr>
      <w:r>
        <w:t>-</w:t>
      </w:r>
      <w:r>
        <w:tab/>
        <w:t>Resource block assignment –</w:t>
      </w:r>
      <w:r>
        <w:rPr>
          <w:rFonts w:hint="eastAsia"/>
          <w:lang w:eastAsia="zh-CN"/>
        </w:rPr>
        <w:t xml:space="preserve"> </w:t>
      </w:r>
      <w:r w:rsidRPr="00B65792">
        <w:rPr>
          <w:position w:val="-32"/>
        </w:rPr>
        <w:object w:dxaOrig="1219" w:dyaOrig="740" w14:anchorId="61EF772A">
          <v:shape id="_x0000_i3018" type="#_x0000_t75" style="width:60.6pt;height:36.3pt" o:ole="">
            <v:imagedata r:id="rId2880" o:title=""/>
          </v:shape>
          <o:OLEObject Type="Embed" ProgID="Equation.3" ShapeID="_x0000_i3018" DrawAspect="Content" ObjectID="_1578895900" r:id="rId2881"/>
        </w:object>
      </w:r>
      <w:r>
        <w:t>+5</w:t>
      </w:r>
      <w:r>
        <w:rPr>
          <w:rFonts w:hint="eastAsia"/>
          <w:lang w:eastAsia="zh-CN"/>
        </w:rPr>
        <w:t xml:space="preserve"> </w:t>
      </w:r>
      <w:r>
        <w:t>bits, where all bits shall be set to 1</w:t>
      </w:r>
    </w:p>
    <w:p w14:paraId="5D8224AD" w14:textId="77777777" w:rsidR="00B27983" w:rsidRDefault="00B27983" w:rsidP="00B27983">
      <w:pPr>
        <w:pStyle w:val="B2"/>
        <w:rPr>
          <w:lang w:val="en-US" w:eastAsia="zh-CN"/>
        </w:rPr>
      </w:pPr>
      <w:r>
        <w:rPr>
          <w:lang w:val="en-US" w:eastAsia="zh-CN"/>
        </w:rPr>
        <w:t>-</w:t>
      </w:r>
      <w:r>
        <w:rPr>
          <w:lang w:val="en-US" w:eastAsia="zh-CN"/>
        </w:rPr>
        <w:tab/>
        <w:t xml:space="preserve">Preamble Index </w:t>
      </w:r>
      <w:r>
        <w:t xml:space="preserve">– </w:t>
      </w:r>
      <w:r>
        <w:rPr>
          <w:lang w:val="en-US" w:eastAsia="zh-CN"/>
        </w:rPr>
        <w:t>6 bits</w:t>
      </w:r>
    </w:p>
    <w:p w14:paraId="64C5F655" w14:textId="77777777" w:rsidR="00B27983" w:rsidRDefault="00B27983" w:rsidP="00B27983">
      <w:pPr>
        <w:pStyle w:val="B2"/>
        <w:rPr>
          <w:lang w:val="en-US" w:eastAsia="zh-CN"/>
        </w:rPr>
      </w:pPr>
      <w:r>
        <w:rPr>
          <w:lang w:val="en-US" w:eastAsia="zh-CN"/>
        </w:rPr>
        <w:t>-</w:t>
      </w:r>
      <w:r>
        <w:rPr>
          <w:lang w:val="en-US" w:eastAsia="zh-CN"/>
        </w:rPr>
        <w:tab/>
        <w:t xml:space="preserve">PRACH Mask Index </w:t>
      </w:r>
      <w:r>
        <w:t xml:space="preserve">– </w:t>
      </w:r>
      <w:r>
        <w:rPr>
          <w:lang w:val="en-US" w:eastAsia="zh-CN"/>
        </w:rPr>
        <w:t>4 bits, [5]</w:t>
      </w:r>
    </w:p>
    <w:p w14:paraId="198813E4" w14:textId="77777777" w:rsidR="00B27983" w:rsidRDefault="00B27983" w:rsidP="00B27983">
      <w:pPr>
        <w:pStyle w:val="B2"/>
        <w:rPr>
          <w:lang w:val="en-US" w:eastAsia="zh-CN"/>
        </w:rPr>
      </w:pPr>
      <w:r>
        <w:rPr>
          <w:lang w:val="en-US" w:eastAsia="zh-CN"/>
        </w:rPr>
        <w:t>-</w:t>
      </w:r>
      <w:r>
        <w:rPr>
          <w:lang w:val="en-US" w:eastAsia="zh-CN"/>
        </w:rPr>
        <w:tab/>
      </w:r>
      <w:r>
        <w:rPr>
          <w:rFonts w:hint="eastAsia"/>
          <w:lang w:val="en-US" w:eastAsia="zh-CN"/>
        </w:rPr>
        <w:t>Starting CE level</w:t>
      </w:r>
      <w:r>
        <w:rPr>
          <w:lang w:val="en-US" w:eastAsia="zh-CN"/>
        </w:rPr>
        <w:t xml:space="preserve"> </w:t>
      </w:r>
      <w:r>
        <w:t xml:space="preserve">– </w:t>
      </w:r>
      <w:r>
        <w:rPr>
          <w:rFonts w:hint="eastAsia"/>
          <w:lang w:val="en-US" w:eastAsia="zh-CN"/>
        </w:rPr>
        <w:t>2</w:t>
      </w:r>
      <w:r>
        <w:rPr>
          <w:lang w:val="en-US" w:eastAsia="zh-CN"/>
        </w:rPr>
        <w:t xml:space="preserve"> bit</w:t>
      </w:r>
      <w:r>
        <w:rPr>
          <w:rFonts w:hint="eastAsia"/>
          <w:lang w:val="en-US" w:eastAsia="zh-CN"/>
        </w:rPr>
        <w:t>s provide the PRACH star</w:t>
      </w:r>
      <w:r>
        <w:rPr>
          <w:lang w:val="en-US" w:eastAsia="zh-CN"/>
        </w:rPr>
        <w:t>t</w:t>
      </w:r>
      <w:r>
        <w:rPr>
          <w:rFonts w:hint="eastAsia"/>
          <w:lang w:val="en-US" w:eastAsia="zh-CN"/>
        </w:rPr>
        <w:t>ing CE level as defined in [5]</w:t>
      </w:r>
    </w:p>
    <w:p w14:paraId="146FD2B8" w14:textId="77777777" w:rsidR="00B27983" w:rsidRDefault="00B27983" w:rsidP="00B27983">
      <w:pPr>
        <w:pStyle w:val="B2"/>
        <w:rPr>
          <w:lang w:eastAsia="ko-KR"/>
        </w:rPr>
      </w:pPr>
      <w:r>
        <w:rPr>
          <w:lang w:eastAsia="ko-KR"/>
        </w:rPr>
        <w:t>-</w:t>
      </w:r>
      <w:r>
        <w:rPr>
          <w:lang w:eastAsia="ko-KR"/>
        </w:rPr>
        <w:tab/>
        <w:t xml:space="preserve">All the remaining bits in format </w:t>
      </w:r>
      <w:r>
        <w:rPr>
          <w:rFonts w:hint="eastAsia"/>
          <w:lang w:eastAsia="zh-CN"/>
        </w:rPr>
        <w:t>6-</w:t>
      </w:r>
      <w:r>
        <w:rPr>
          <w:lang w:eastAsia="ko-KR"/>
        </w:rPr>
        <w:t>1A for compact scheduling assignment of one PDSCH codeword are set to zero</w:t>
      </w:r>
    </w:p>
    <w:p w14:paraId="20F39BDC" w14:textId="77777777" w:rsidR="00B27983" w:rsidRDefault="00B27983" w:rsidP="00B27983">
      <w:pPr>
        <w:pStyle w:val="B1"/>
        <w:rPr>
          <w:lang w:eastAsia="zh-CN"/>
        </w:rPr>
      </w:pPr>
      <w:r>
        <w:rPr>
          <w:rFonts w:hint="eastAsia"/>
          <w:lang w:eastAsia="ja-JP"/>
        </w:rPr>
        <w:t xml:space="preserve">Otherwise, </w:t>
      </w:r>
    </w:p>
    <w:p w14:paraId="3CAF178C" w14:textId="77777777" w:rsidR="00B27983" w:rsidRDefault="00B27983" w:rsidP="00B27983">
      <w:pPr>
        <w:pStyle w:val="B1"/>
        <w:rPr>
          <w:lang w:eastAsia="zh-CN"/>
        </w:rPr>
      </w:pPr>
      <w:r>
        <w:t>-</w:t>
      </w:r>
      <w:r>
        <w:tab/>
        <w:t xml:space="preserve">Frequency hopping flag – 1 bit, where value 0 indicates frequency hopping is not enabled and value 1 indicates frequency hopping is enabled as defined in section </w:t>
      </w:r>
      <w:r w:rsidRPr="00153537">
        <w:rPr>
          <w:lang w:eastAsia="zh-CN"/>
        </w:rPr>
        <w:t>6.4.1 of [2]</w:t>
      </w:r>
    </w:p>
    <w:p w14:paraId="24271A6C" w14:textId="77777777" w:rsidR="00B27983" w:rsidRDefault="00B27983" w:rsidP="00B27983">
      <w:pPr>
        <w:pStyle w:val="B1"/>
        <w:rPr>
          <w:lang w:eastAsia="zh-CN"/>
        </w:rPr>
      </w:pPr>
      <w:r>
        <w:t>-</w:t>
      </w:r>
      <w:r>
        <w:tab/>
        <w:t>Resource block assignment</w:t>
      </w:r>
      <w:r>
        <w:rPr>
          <w:rFonts w:hint="eastAsia"/>
          <w:lang w:eastAsia="zh-CN"/>
        </w:rPr>
        <w:t xml:space="preserve"> </w:t>
      </w:r>
      <w:r>
        <w:t xml:space="preserve">– </w:t>
      </w:r>
      <w:r w:rsidRPr="00B65792">
        <w:rPr>
          <w:position w:val="-32"/>
        </w:rPr>
        <w:object w:dxaOrig="1219" w:dyaOrig="740" w14:anchorId="3ABB686A">
          <v:shape id="_x0000_i3019" type="#_x0000_t75" style="width:60.6pt;height:36.3pt" o:ole="">
            <v:imagedata r:id="rId2882" o:title=""/>
          </v:shape>
          <o:OLEObject Type="Embed" ProgID="Equation.3" ShapeID="_x0000_i3019" DrawAspect="Content" ObjectID="_1578895901" r:id="rId2883"/>
        </w:object>
      </w:r>
      <w:r>
        <w:t>+5</w:t>
      </w:r>
      <w:r>
        <w:rPr>
          <w:rFonts w:hint="eastAsia"/>
          <w:lang w:eastAsia="zh-CN"/>
        </w:rPr>
        <w:t xml:space="preserve"> </w:t>
      </w:r>
      <w:r>
        <w:t>bits</w:t>
      </w:r>
      <w:r>
        <w:rPr>
          <w:rFonts w:hint="eastAsia"/>
          <w:lang w:eastAsia="zh-CN"/>
        </w:rPr>
        <w:t xml:space="preserve"> for P</w:t>
      </w:r>
      <w:r>
        <w:rPr>
          <w:lang w:eastAsia="zh-CN"/>
        </w:rPr>
        <w:t>D</w:t>
      </w:r>
      <w:r>
        <w:rPr>
          <w:rFonts w:hint="eastAsia"/>
          <w:lang w:eastAsia="zh-CN"/>
        </w:rPr>
        <w:t>SCH as defined in [3]:</w:t>
      </w:r>
    </w:p>
    <w:p w14:paraId="0B2D5C6E" w14:textId="77777777" w:rsidR="00B27983" w:rsidRPr="005D013B" w:rsidRDefault="00B27983" w:rsidP="00B27983">
      <w:pPr>
        <w:pStyle w:val="B2"/>
        <w:rPr>
          <w:lang w:eastAsia="zh-CN"/>
        </w:rPr>
      </w:pPr>
      <w:r>
        <w:rPr>
          <w:lang w:eastAsia="zh-CN"/>
        </w:rPr>
        <w:t>-</w:t>
      </w:r>
      <w:r>
        <w:rPr>
          <w:lang w:eastAsia="zh-CN"/>
        </w:rPr>
        <w:tab/>
      </w:r>
      <w:r w:rsidRPr="00B65792">
        <w:rPr>
          <w:position w:val="-32"/>
        </w:rPr>
        <w:object w:dxaOrig="1219" w:dyaOrig="740" w14:anchorId="42A18266">
          <v:shape id="_x0000_i3020" type="#_x0000_t75" style="width:60.6pt;height:36.3pt" o:ole="">
            <v:imagedata r:id="rId2884" o:title=""/>
          </v:shape>
          <o:OLEObject Type="Embed" ProgID="Equation.3" ShapeID="_x0000_i3020" DrawAspect="Content" ObjectID="_1578895902" r:id="rId2885"/>
        </w:object>
      </w:r>
      <w:r>
        <w:t xml:space="preserve"> </w:t>
      </w:r>
      <w:r>
        <w:rPr>
          <w:rFonts w:hint="eastAsia"/>
          <w:lang w:eastAsia="zh-CN"/>
        </w:rPr>
        <w:t xml:space="preserve">MSB </w:t>
      </w:r>
      <w:r w:rsidRPr="00E62B88">
        <w:t>bit</w:t>
      </w:r>
      <w:r>
        <w:rPr>
          <w:rFonts w:hint="eastAsia"/>
          <w:lang w:eastAsia="zh-CN"/>
        </w:rPr>
        <w:t xml:space="preserve">s provide the narrowband index as defined in section </w:t>
      </w:r>
      <w:r>
        <w:rPr>
          <w:lang w:eastAsia="zh-CN"/>
        </w:rPr>
        <w:t>6.2.7</w:t>
      </w:r>
      <w:r>
        <w:rPr>
          <w:rFonts w:hint="eastAsia"/>
          <w:lang w:eastAsia="zh-CN"/>
        </w:rPr>
        <w:t xml:space="preserve"> of [2] </w:t>
      </w:r>
    </w:p>
    <w:p w14:paraId="663FAE77" w14:textId="77777777" w:rsidR="00B27983" w:rsidRDefault="00B27983" w:rsidP="00B27983">
      <w:pPr>
        <w:pStyle w:val="B2"/>
        <w:rPr>
          <w:lang w:eastAsia="zh-CN"/>
        </w:rPr>
      </w:pPr>
      <w:r>
        <w:rPr>
          <w:lang w:eastAsia="zh-CN"/>
        </w:rPr>
        <w:t>-</w:t>
      </w:r>
      <w:r>
        <w:rPr>
          <w:lang w:eastAsia="zh-CN"/>
        </w:rPr>
        <w:tab/>
      </w:r>
      <w:r>
        <w:rPr>
          <w:rFonts w:hint="eastAsia"/>
          <w:lang w:eastAsia="zh-CN"/>
        </w:rPr>
        <w:t xml:space="preserve">5 </w:t>
      </w:r>
      <w:r w:rsidRPr="00E62B88">
        <w:t>bit</w:t>
      </w:r>
      <w:r>
        <w:rPr>
          <w:rFonts w:hint="eastAsia"/>
          <w:lang w:eastAsia="zh-CN"/>
        </w:rPr>
        <w:t xml:space="preserve">s provide the resource allocation using </w:t>
      </w:r>
      <w:r>
        <w:rPr>
          <w:lang w:eastAsia="zh-CN"/>
        </w:rPr>
        <w:t>DL</w:t>
      </w:r>
      <w:r>
        <w:rPr>
          <w:rFonts w:hint="eastAsia"/>
          <w:lang w:eastAsia="zh-CN"/>
        </w:rPr>
        <w:t xml:space="preserve"> resource allocation type </w:t>
      </w:r>
      <w:r>
        <w:rPr>
          <w:lang w:eastAsia="zh-CN"/>
        </w:rPr>
        <w:t>2</w:t>
      </w:r>
      <w:r>
        <w:rPr>
          <w:rFonts w:hint="eastAsia"/>
          <w:lang w:eastAsia="zh-CN"/>
        </w:rPr>
        <w:t xml:space="preserve"> within the indicated narrowband</w:t>
      </w:r>
    </w:p>
    <w:p w14:paraId="34150883" w14:textId="77777777" w:rsidR="00B27983" w:rsidRDefault="00B27983" w:rsidP="00B27983">
      <w:pPr>
        <w:pStyle w:val="B1"/>
        <w:rPr>
          <w:lang w:eastAsia="zh-CN"/>
        </w:rPr>
      </w:pPr>
      <w:r>
        <w:t>-</w:t>
      </w:r>
      <w:r>
        <w:tab/>
        <w:t>Modulation and coding scheme</w:t>
      </w:r>
      <w:r>
        <w:rPr>
          <w:lang w:eastAsia="zh-CN"/>
        </w:rPr>
        <w:t xml:space="preserve"> </w:t>
      </w:r>
      <w:r>
        <w:t>–</w:t>
      </w:r>
      <w:r>
        <w:rPr>
          <w:rFonts w:hint="eastAsia"/>
          <w:lang w:eastAsia="zh-CN"/>
        </w:rPr>
        <w:t xml:space="preserve"> 4 </w:t>
      </w:r>
      <w:r>
        <w:t>bits as defined in section 7.1.7 of [3]</w:t>
      </w:r>
    </w:p>
    <w:p w14:paraId="25F4580B" w14:textId="77777777" w:rsidR="00B27983" w:rsidRPr="00CF7471" w:rsidRDefault="00B27983" w:rsidP="00B27983">
      <w:pPr>
        <w:pStyle w:val="B1"/>
        <w:rPr>
          <w:lang w:eastAsia="zh-CN"/>
        </w:rPr>
      </w:pPr>
      <w:r>
        <w:t>-</w:t>
      </w:r>
      <w:r>
        <w:tab/>
      </w:r>
      <w:r>
        <w:rPr>
          <w:rFonts w:hint="eastAsia"/>
          <w:lang w:eastAsia="zh-CN"/>
        </w:rPr>
        <w:t>Repetition number</w:t>
      </w:r>
      <w:r>
        <w:t xml:space="preserve"> – </w:t>
      </w:r>
      <w:r>
        <w:rPr>
          <w:rFonts w:hint="eastAsia"/>
          <w:lang w:eastAsia="zh-CN"/>
        </w:rPr>
        <w:t>2</w:t>
      </w:r>
      <w:r>
        <w:t xml:space="preserve"> bit</w:t>
      </w:r>
      <w:r>
        <w:rPr>
          <w:rFonts w:hint="eastAsia"/>
          <w:lang w:eastAsia="zh-CN"/>
        </w:rPr>
        <w:t xml:space="preserve">s as defined in section </w:t>
      </w:r>
      <w:r w:rsidRPr="00153537">
        <w:rPr>
          <w:lang w:eastAsia="zh-CN"/>
        </w:rPr>
        <w:t>7.1.11</w:t>
      </w:r>
      <w:r>
        <w:rPr>
          <w:rFonts w:hint="eastAsia"/>
          <w:lang w:eastAsia="zh-CN"/>
        </w:rPr>
        <w:t xml:space="preserve"> of [3]</w:t>
      </w:r>
    </w:p>
    <w:p w14:paraId="29E2584B" w14:textId="77777777" w:rsidR="00B27983" w:rsidRDefault="00B27983" w:rsidP="00B27983">
      <w:pPr>
        <w:pStyle w:val="B1"/>
      </w:pPr>
      <w:r>
        <w:t>-</w:t>
      </w:r>
      <w:r>
        <w:tab/>
        <w:t>HARQ process number – 3 bits (for cases with FDD</w:t>
      </w:r>
      <w:r>
        <w:rPr>
          <w:rFonts w:hint="eastAsia"/>
          <w:lang w:eastAsia="zh-CN"/>
        </w:rPr>
        <w:t xml:space="preserve"> </w:t>
      </w:r>
      <w:r>
        <w:rPr>
          <w:lang w:eastAsia="zh-CN"/>
        </w:rPr>
        <w:t>primary</w:t>
      </w:r>
      <w:r>
        <w:rPr>
          <w:rFonts w:hint="eastAsia"/>
          <w:lang w:eastAsia="zh-CN"/>
        </w:rPr>
        <w:t xml:space="preserve"> </w:t>
      </w:r>
      <w:r>
        <w:rPr>
          <w:lang w:eastAsia="zh-CN"/>
        </w:rPr>
        <w:t>cell</w:t>
      </w:r>
      <w:r>
        <w:t>), 4 bits (for cases with TDD primary cell)</w:t>
      </w:r>
    </w:p>
    <w:p w14:paraId="6B61F4DC" w14:textId="77777777" w:rsidR="00B27983" w:rsidRDefault="00B27983" w:rsidP="00B27983">
      <w:pPr>
        <w:pStyle w:val="B1"/>
        <w:rPr>
          <w:lang w:eastAsia="zh-CN"/>
        </w:rPr>
      </w:pPr>
      <w:r>
        <w:t>-</w:t>
      </w:r>
      <w:r>
        <w:tab/>
        <w:t>New data indicator – 1 bit</w:t>
      </w:r>
    </w:p>
    <w:p w14:paraId="27FB7DEE" w14:textId="77777777" w:rsidR="00B27983" w:rsidRDefault="00B27983" w:rsidP="00B27983">
      <w:pPr>
        <w:pStyle w:val="B1"/>
      </w:pPr>
      <w:r>
        <w:t>-</w:t>
      </w:r>
      <w:r>
        <w:tab/>
        <w:t>Redundancy version – 2 bits</w:t>
      </w:r>
    </w:p>
    <w:p w14:paraId="761ADD6A" w14:textId="77777777" w:rsidR="00B27983" w:rsidRDefault="00B27983" w:rsidP="00B27983">
      <w:pPr>
        <w:pStyle w:val="B1"/>
      </w:pPr>
      <w:r>
        <w:t>-</w:t>
      </w:r>
      <w:r>
        <w:tab/>
        <w:t>TPC command for PUCCH – 2 bits as defined in section 5.1.2.1 of [3]</w:t>
      </w:r>
    </w:p>
    <w:p w14:paraId="7FAD100F" w14:textId="77777777" w:rsidR="00B27983" w:rsidRDefault="00B27983" w:rsidP="00B27983">
      <w:pPr>
        <w:pStyle w:val="B2"/>
      </w:pPr>
      <w:r>
        <w:t>-</w:t>
      </w:r>
      <w:r>
        <w:tab/>
        <w:t xml:space="preserve">If the format </w:t>
      </w:r>
      <w:r>
        <w:rPr>
          <w:rFonts w:hint="eastAsia"/>
          <w:lang w:eastAsia="zh-CN"/>
        </w:rPr>
        <w:t>6-</w:t>
      </w:r>
      <w:r>
        <w:t>1A CRC is scrambled by RA-RNTI:</w:t>
      </w:r>
    </w:p>
    <w:p w14:paraId="2D4E06A9" w14:textId="77777777" w:rsidR="00B27983" w:rsidRDefault="00B27983" w:rsidP="00B27983">
      <w:pPr>
        <w:pStyle w:val="B3"/>
      </w:pPr>
      <w:r>
        <w:t>-</w:t>
      </w:r>
      <w:r>
        <w:tab/>
        <w:t>The most significant bit of the TPC command is reserved.</w:t>
      </w:r>
    </w:p>
    <w:p w14:paraId="25625AF0" w14:textId="77777777" w:rsidR="00B27983" w:rsidRDefault="00B27983" w:rsidP="00B27983">
      <w:pPr>
        <w:pStyle w:val="B3"/>
      </w:pPr>
      <w:r>
        <w:t>-</w:t>
      </w:r>
      <w:r>
        <w:tab/>
        <w:t xml:space="preserve">The least significant bit of the TPC command indicates column </w:t>
      </w:r>
      <w:r w:rsidRPr="004D7DC7">
        <w:rPr>
          <w:position w:val="-10"/>
        </w:rPr>
        <w:object w:dxaOrig="499" w:dyaOrig="340" w14:anchorId="49145F5E">
          <v:shape id="_x0000_i3021" type="#_x0000_t75" style="width:24.6pt;height:17.1pt" o:ole="">
            <v:imagedata r:id="rId2776" o:title=""/>
          </v:shape>
          <o:OLEObject Type="Embed" ProgID="Equation.3" ShapeID="_x0000_i3021" DrawAspect="Content" ObjectID="_1578895903" r:id="rId2886"/>
        </w:object>
      </w:r>
      <w:r>
        <w:t>of the TBS table defined of [3].</w:t>
      </w:r>
    </w:p>
    <w:p w14:paraId="49475EFC" w14:textId="77777777" w:rsidR="00B27983" w:rsidRDefault="00B27983" w:rsidP="00B27983">
      <w:pPr>
        <w:pStyle w:val="B3"/>
        <w:rPr>
          <w:lang w:eastAsia="zh-CN"/>
        </w:rPr>
      </w:pPr>
      <w:r>
        <w:t>-</w:t>
      </w:r>
      <w:r>
        <w:tab/>
        <w:t xml:space="preserve">If least significant bit is 0 then </w:t>
      </w:r>
      <w:r w:rsidRPr="004D7DC7">
        <w:rPr>
          <w:position w:val="-10"/>
        </w:rPr>
        <w:object w:dxaOrig="499" w:dyaOrig="340" w14:anchorId="2D9B6A99">
          <v:shape id="_x0000_i3022" type="#_x0000_t75" style="width:24.6pt;height:17.1pt" o:ole="">
            <v:imagedata r:id="rId2776" o:title=""/>
          </v:shape>
          <o:OLEObject Type="Embed" ProgID="Equation.3" ShapeID="_x0000_i3022" DrawAspect="Content" ObjectID="_1578895904" r:id="rId2887"/>
        </w:object>
      </w:r>
      <w:r>
        <w:t>=  2 else</w:t>
      </w:r>
      <w:r>
        <w:rPr>
          <w:rFonts w:hint="eastAsia"/>
          <w:lang w:eastAsia="zh-CN"/>
        </w:rPr>
        <w:t xml:space="preserve"> </w:t>
      </w:r>
      <w:r w:rsidRPr="004D7DC7">
        <w:rPr>
          <w:position w:val="-10"/>
        </w:rPr>
        <w:object w:dxaOrig="499" w:dyaOrig="340" w14:anchorId="3E553411">
          <v:shape id="_x0000_i3023" type="#_x0000_t75" style="width:24.6pt;height:17.1pt" o:ole="">
            <v:imagedata r:id="rId2776" o:title=""/>
          </v:shape>
          <o:OLEObject Type="Embed" ProgID="Equation.3" ShapeID="_x0000_i3023" DrawAspect="Content" ObjectID="_1578895905" r:id="rId2888"/>
        </w:object>
      </w:r>
      <w:r>
        <w:t>= 3.</w:t>
      </w:r>
    </w:p>
    <w:p w14:paraId="5213D36B" w14:textId="77777777" w:rsidR="00B27983" w:rsidRDefault="00B27983" w:rsidP="00B27983">
      <w:pPr>
        <w:pStyle w:val="B2"/>
      </w:pPr>
      <w:r>
        <w:t>-</w:t>
      </w:r>
      <w:r>
        <w:tab/>
        <w:t>Else</w:t>
      </w:r>
    </w:p>
    <w:p w14:paraId="5DA2A2F6" w14:textId="77777777" w:rsidR="00B27983" w:rsidRDefault="00B27983" w:rsidP="00B27983">
      <w:pPr>
        <w:pStyle w:val="B3"/>
      </w:pPr>
      <w:r>
        <w:t>-</w:t>
      </w:r>
      <w:r>
        <w:tab/>
        <w:t>The two bits including the most significant bit indicate the TPC command</w:t>
      </w:r>
    </w:p>
    <w:p w14:paraId="43529135" w14:textId="77777777" w:rsidR="00B27983" w:rsidRDefault="00B27983" w:rsidP="00B27983">
      <w:pPr>
        <w:pStyle w:val="B1"/>
        <w:rPr>
          <w:lang w:eastAsia="zh-CN"/>
        </w:rPr>
      </w:pPr>
      <w:r>
        <w:t>-</w:t>
      </w:r>
      <w:r>
        <w:tab/>
        <w:t xml:space="preserve">Downlink Assignment Index – number of bits as specified in </w:t>
      </w:r>
      <w:r w:rsidRPr="00155DBE">
        <w:t>Table 5.3.3.1.2-2</w:t>
      </w:r>
      <w:r>
        <w:t>.</w:t>
      </w:r>
      <w:r>
        <w:rPr>
          <w:rFonts w:hint="eastAsia"/>
          <w:lang w:eastAsia="zh-CN"/>
        </w:rPr>
        <w:t xml:space="preserve"> </w:t>
      </w:r>
      <w:r w:rsidRPr="000007A6">
        <w:t>This field is reserved when the configured maximum repetition number is larger than 1 for either PDSCH or MPDCCH</w:t>
      </w:r>
      <w:r>
        <w:rPr>
          <w:rFonts w:hint="eastAsia"/>
          <w:lang w:eastAsia="zh-CN"/>
        </w:rPr>
        <w:t>.</w:t>
      </w:r>
    </w:p>
    <w:p w14:paraId="51996FED" w14:textId="77777777" w:rsidR="00B27983" w:rsidRPr="00DF67A5" w:rsidRDefault="00B27983" w:rsidP="00B27983">
      <w:pPr>
        <w:pStyle w:val="B1"/>
        <w:rPr>
          <w:lang w:eastAsia="zh-CN"/>
        </w:rPr>
      </w:pPr>
      <w:r>
        <w:t>-</w:t>
      </w:r>
      <w:r>
        <w:tab/>
        <w:t>Antenna port(s)</w:t>
      </w:r>
      <w:r>
        <w:rPr>
          <w:rFonts w:hint="eastAsia"/>
        </w:rPr>
        <w:t xml:space="preserve"> and</w:t>
      </w:r>
      <w:r>
        <w:t xml:space="preserve"> scrambling identity</w:t>
      </w:r>
      <w:r>
        <w:rPr>
          <w:rFonts w:hint="eastAsia"/>
        </w:rPr>
        <w:t xml:space="preserve"> </w:t>
      </w:r>
      <w:r>
        <w:t xml:space="preserve">– </w:t>
      </w:r>
      <w:r>
        <w:rPr>
          <w:rFonts w:hint="eastAsia"/>
        </w:rPr>
        <w:t>2</w:t>
      </w:r>
      <w:r>
        <w:t xml:space="preserve"> bits indicating the values 0 to 3, as specified in Table 5.3.3.1.5C-1</w:t>
      </w:r>
      <w:r>
        <w:rPr>
          <w:rFonts w:hint="eastAsia"/>
          <w:lang w:eastAsia="zh-CN"/>
        </w:rPr>
        <w:t>. This field is present only if PDSCH transmission is configured with TM9</w:t>
      </w:r>
      <w:r>
        <w:rPr>
          <w:lang w:eastAsia="zh-CN"/>
        </w:rPr>
        <w:t xml:space="preserve"> for DCI formats scheduling PDSCH which are mapped onto the UE specific search space </w:t>
      </w:r>
      <w:r>
        <w:t>given by the C-RNTI as defined in [3]</w:t>
      </w:r>
      <w:r>
        <w:rPr>
          <w:rFonts w:hint="eastAsia"/>
          <w:lang w:eastAsia="zh-CN"/>
        </w:rPr>
        <w:t>.</w:t>
      </w:r>
    </w:p>
    <w:p w14:paraId="0667B07E" w14:textId="77777777" w:rsidR="00B27983" w:rsidRDefault="00B27983" w:rsidP="00B27983">
      <w:pPr>
        <w:pStyle w:val="B1"/>
      </w:pPr>
      <w:r>
        <w:t>-</w:t>
      </w:r>
      <w:r>
        <w:tab/>
        <w:t xml:space="preserve">SRS request –1 bit. </w:t>
      </w:r>
      <w:r>
        <w:rPr>
          <w:lang w:eastAsia="ko-KR"/>
        </w:rPr>
        <w:t xml:space="preserve">The interpretation of this field is provided </w:t>
      </w:r>
      <w:r>
        <w:t>in section 8.2 of [3]</w:t>
      </w:r>
    </w:p>
    <w:p w14:paraId="52EA79A2" w14:textId="77777777" w:rsidR="00B27983" w:rsidRDefault="00B27983" w:rsidP="00B27983">
      <w:pPr>
        <w:pStyle w:val="B1"/>
        <w:rPr>
          <w:lang w:eastAsia="zh-CN"/>
        </w:rPr>
      </w:pPr>
      <w:r>
        <w:t>-</w:t>
      </w:r>
      <w:r>
        <w:tab/>
        <w:t>TPMI information for precoding – number of bits as specified in Table 5.3.3.1.3A-1</w:t>
      </w:r>
      <w:r>
        <w:rPr>
          <w:rFonts w:hint="eastAsia"/>
          <w:lang w:eastAsia="zh-CN"/>
        </w:rPr>
        <w:t xml:space="preserve">. </w:t>
      </w:r>
    </w:p>
    <w:p w14:paraId="08492DF9" w14:textId="77777777" w:rsidR="00B27983" w:rsidRDefault="00B27983" w:rsidP="00B27983">
      <w:pPr>
        <w:pStyle w:val="B2"/>
        <w:rPr>
          <w:lang w:eastAsia="zh-CN"/>
        </w:rPr>
      </w:pPr>
      <w:r>
        <w:t>-</w:t>
      </w:r>
      <w:r>
        <w:tab/>
        <w:t>TPMI information indicates which codebook index is used in Table 6.3.4.2.3-1 or Table 6.3.4.2.3-2 of [2] corresponding to the single-layer transmission.</w:t>
      </w:r>
      <w:r>
        <w:rPr>
          <w:rFonts w:hint="eastAsia"/>
          <w:lang w:eastAsia="zh-CN"/>
        </w:rPr>
        <w:t xml:space="preserve"> This field is present only if PDSCH transmission is configured with TM6</w:t>
      </w:r>
      <w:r>
        <w:rPr>
          <w:lang w:eastAsia="zh-CN"/>
        </w:rPr>
        <w:t xml:space="preserve"> for DCI formats scheduling PDSCH which are mapped onto the UE specific search space </w:t>
      </w:r>
      <w:r>
        <w:t>given by the C-RNTI as defined in [3]</w:t>
      </w:r>
      <w:r>
        <w:rPr>
          <w:rFonts w:hint="eastAsia"/>
          <w:lang w:eastAsia="zh-CN"/>
        </w:rPr>
        <w:t>.</w:t>
      </w:r>
    </w:p>
    <w:p w14:paraId="7A754F11" w14:textId="77777777" w:rsidR="00B27983" w:rsidRDefault="00B27983" w:rsidP="00B27983">
      <w:pPr>
        <w:pStyle w:val="B1"/>
        <w:rPr>
          <w:lang w:eastAsia="zh-CN"/>
        </w:rPr>
      </w:pPr>
      <w:r>
        <w:t>-</w:t>
      </w:r>
      <w:r>
        <w:tab/>
        <w:t>PMI confirmation for precoding – 1 bit as specified in Table 5.3.3.1.3A-2</w:t>
      </w:r>
      <w:r>
        <w:rPr>
          <w:rFonts w:hint="eastAsia"/>
          <w:lang w:eastAsia="zh-CN"/>
        </w:rPr>
        <w:t>.</w:t>
      </w:r>
      <w:r w:rsidRPr="00BF6FEB">
        <w:rPr>
          <w:rFonts w:hint="eastAsia"/>
          <w:lang w:eastAsia="zh-CN"/>
        </w:rPr>
        <w:t xml:space="preserve"> </w:t>
      </w:r>
      <w:r>
        <w:rPr>
          <w:rFonts w:hint="eastAsia"/>
          <w:lang w:eastAsia="zh-CN"/>
        </w:rPr>
        <w:t>This field is present only if PDSCH transmission is configured with TM6</w:t>
      </w:r>
      <w:r>
        <w:rPr>
          <w:lang w:eastAsia="zh-CN"/>
        </w:rPr>
        <w:t xml:space="preserve"> for DCI formats scheduling PDSCH which are mapped onto the UE specific search space </w:t>
      </w:r>
      <w:r>
        <w:t>given by the C-RNTI as defined in [3]</w:t>
      </w:r>
      <w:r>
        <w:rPr>
          <w:rFonts w:hint="eastAsia"/>
          <w:lang w:eastAsia="zh-CN"/>
        </w:rPr>
        <w:t>.</w:t>
      </w:r>
    </w:p>
    <w:p w14:paraId="0167466D" w14:textId="77777777" w:rsidR="00B27983" w:rsidRDefault="00B27983" w:rsidP="00B27983">
      <w:pPr>
        <w:pStyle w:val="B1"/>
        <w:rPr>
          <w:lang w:eastAsia="zh-CN"/>
        </w:rPr>
      </w:pPr>
      <w:r>
        <w:t>-</w:t>
      </w:r>
      <w:r>
        <w:tab/>
        <w:t>HARQ-ACK resource offset</w:t>
      </w:r>
      <w:r>
        <w:rPr>
          <w:rFonts w:hint="eastAsia"/>
          <w:lang w:eastAsia="zh-CN"/>
        </w:rPr>
        <w:t xml:space="preserve"> </w:t>
      </w:r>
      <w:r>
        <w:t>– 2 bits as defined in section 10.1 of [3</w:t>
      </w:r>
      <w:r>
        <w:rPr>
          <w:rFonts w:hint="eastAsia"/>
          <w:lang w:eastAsia="zh-CN"/>
        </w:rPr>
        <w:t>]</w:t>
      </w:r>
    </w:p>
    <w:p w14:paraId="720571D3" w14:textId="77777777" w:rsidR="00B27983" w:rsidRDefault="00B27983" w:rsidP="00B27983">
      <w:pPr>
        <w:pStyle w:val="B1"/>
        <w:rPr>
          <w:lang w:eastAsia="zh-CN"/>
        </w:rPr>
      </w:pPr>
      <w:r>
        <w:t>-</w:t>
      </w:r>
      <w:r>
        <w:tab/>
      </w:r>
      <w:r>
        <w:rPr>
          <w:rFonts w:hint="eastAsia"/>
          <w:lang w:eastAsia="zh-CN"/>
        </w:rPr>
        <w:t xml:space="preserve">DCI subframe repetition number </w:t>
      </w:r>
      <w:r>
        <w:t>–</w:t>
      </w:r>
      <w:r>
        <w:rPr>
          <w:rFonts w:hint="eastAsia"/>
          <w:lang w:eastAsia="zh-CN"/>
        </w:rPr>
        <w:t xml:space="preserve"> </w:t>
      </w:r>
      <w:r w:rsidRPr="003E607E">
        <w:t>2 bits</w:t>
      </w:r>
      <w:r>
        <w:rPr>
          <w:rFonts w:hint="eastAsia"/>
          <w:lang w:eastAsia="zh-CN"/>
        </w:rPr>
        <w:t xml:space="preserve"> as defined in section </w:t>
      </w:r>
      <w:r>
        <w:rPr>
          <w:lang w:eastAsia="zh-CN"/>
        </w:rPr>
        <w:t>9.1.5</w:t>
      </w:r>
      <w:r>
        <w:rPr>
          <w:rFonts w:hint="eastAsia"/>
          <w:lang w:eastAsia="zh-CN"/>
        </w:rPr>
        <w:t xml:space="preserve"> of [3]</w:t>
      </w:r>
    </w:p>
    <w:p w14:paraId="55ECAEA1" w14:textId="77777777" w:rsidR="00B27983" w:rsidRDefault="00B27983" w:rsidP="00B27983">
      <w:r>
        <w:t xml:space="preserve">When the format </w:t>
      </w:r>
      <w:r>
        <w:rPr>
          <w:rFonts w:hint="eastAsia"/>
          <w:lang w:eastAsia="zh-CN"/>
        </w:rPr>
        <w:t>6-</w:t>
      </w:r>
      <w:r>
        <w:t>1A CRC is scrambled with a RA-RNTI</w:t>
      </w:r>
      <w:r>
        <w:rPr>
          <w:rFonts w:hint="eastAsia"/>
          <w:lang w:eastAsia="zh-CN"/>
        </w:rPr>
        <w:t>,</w:t>
      </w:r>
      <w:r>
        <w:t xml:space="preserve"> then the following fields </w:t>
      </w:r>
      <w:r>
        <w:rPr>
          <w:rFonts w:eastAsia="Batang" w:hint="eastAsia"/>
          <w:lang w:eastAsia="ko-KR"/>
        </w:rPr>
        <w:t xml:space="preserve">among the fields above </w:t>
      </w:r>
      <w:r>
        <w:t>are reserved:</w:t>
      </w:r>
    </w:p>
    <w:p w14:paraId="73F428FB" w14:textId="77777777" w:rsidR="00B27983" w:rsidRDefault="00B27983" w:rsidP="00B27983">
      <w:pPr>
        <w:pStyle w:val="B1"/>
      </w:pPr>
      <w:r>
        <w:t>-</w:t>
      </w:r>
      <w:r>
        <w:tab/>
        <w:t>HARQ process number</w:t>
      </w:r>
    </w:p>
    <w:p w14:paraId="78D524DC" w14:textId="77777777" w:rsidR="00B27983" w:rsidRDefault="00B27983" w:rsidP="00B27983">
      <w:pPr>
        <w:pStyle w:val="B1"/>
      </w:pPr>
      <w:r>
        <w:t>-</w:t>
      </w:r>
      <w:r>
        <w:tab/>
        <w:t>New data indicator</w:t>
      </w:r>
    </w:p>
    <w:p w14:paraId="23F3F98B" w14:textId="77777777" w:rsidR="00B27983" w:rsidRDefault="00B27983" w:rsidP="00B27983">
      <w:pPr>
        <w:pStyle w:val="B1"/>
      </w:pPr>
      <w:r>
        <w:t>-</w:t>
      </w:r>
      <w:r>
        <w:tab/>
        <w:t xml:space="preserve">Downlink Assignment Index </w:t>
      </w:r>
    </w:p>
    <w:p w14:paraId="61B91971" w14:textId="77777777" w:rsidR="00B27983" w:rsidRDefault="00B27983" w:rsidP="00B27983">
      <w:pPr>
        <w:pStyle w:val="B1"/>
      </w:pPr>
      <w:r>
        <w:t>-</w:t>
      </w:r>
      <w:r>
        <w:tab/>
        <w:t>HARQ-ACK resource offset</w:t>
      </w:r>
    </w:p>
    <w:p w14:paraId="1511FCFD" w14:textId="77777777" w:rsidR="00B27983" w:rsidRDefault="00B27983" w:rsidP="00B27983">
      <w:pPr>
        <w:rPr>
          <w:lang w:eastAsia="zh-CN"/>
        </w:rPr>
      </w:pPr>
      <w:r w:rsidRPr="00DB2F7E">
        <w:rPr>
          <w:lang w:eastAsia="zh-CN"/>
        </w:rPr>
        <w:t xml:space="preserve">If the UE is not configured to decode </w:t>
      </w:r>
      <w:r>
        <w:rPr>
          <w:rFonts w:hint="eastAsia"/>
          <w:lang w:eastAsia="zh-CN"/>
        </w:rPr>
        <w:t>M</w:t>
      </w:r>
      <w:r>
        <w:rPr>
          <w:lang w:eastAsia="zh-CN"/>
        </w:rPr>
        <w:t xml:space="preserve">PDCCH </w:t>
      </w:r>
      <w:r w:rsidRPr="00DB2F7E">
        <w:rPr>
          <w:lang w:eastAsia="zh-CN"/>
        </w:rPr>
        <w:t xml:space="preserve">with CRC scrambled by the C-RNTI, and the number of information bits in format </w:t>
      </w:r>
      <w:r>
        <w:rPr>
          <w:rFonts w:hint="eastAsia"/>
          <w:lang w:eastAsia="zh-CN"/>
        </w:rPr>
        <w:t>6-</w:t>
      </w:r>
      <w:r w:rsidRPr="00DB2F7E">
        <w:rPr>
          <w:lang w:eastAsia="zh-CN"/>
        </w:rPr>
        <w:t xml:space="preserve">1A is less than that of format </w:t>
      </w:r>
      <w:r>
        <w:rPr>
          <w:rFonts w:hint="eastAsia"/>
          <w:lang w:eastAsia="zh-CN"/>
        </w:rPr>
        <w:t>6-</w:t>
      </w:r>
      <w:r w:rsidRPr="00DB2F7E">
        <w:rPr>
          <w:lang w:eastAsia="zh-CN"/>
        </w:rPr>
        <w:t>0</w:t>
      </w:r>
      <w:r>
        <w:rPr>
          <w:rFonts w:hint="eastAsia"/>
          <w:lang w:eastAsia="zh-CN"/>
        </w:rPr>
        <w:t>A</w:t>
      </w:r>
      <w:r w:rsidRPr="00DB2F7E">
        <w:rPr>
          <w:lang w:eastAsia="zh-CN"/>
        </w:rPr>
        <w:t xml:space="preserve">, zeros shall be appended to format </w:t>
      </w:r>
      <w:r>
        <w:rPr>
          <w:rFonts w:hint="eastAsia"/>
          <w:lang w:eastAsia="zh-CN"/>
        </w:rPr>
        <w:t>6-</w:t>
      </w:r>
      <w:r w:rsidRPr="00DB2F7E">
        <w:rPr>
          <w:lang w:eastAsia="zh-CN"/>
        </w:rPr>
        <w:t xml:space="preserve">1A until the payload size equals that of format </w:t>
      </w:r>
      <w:r>
        <w:rPr>
          <w:rFonts w:hint="eastAsia"/>
          <w:lang w:eastAsia="zh-CN"/>
        </w:rPr>
        <w:t>6-</w:t>
      </w:r>
      <w:r w:rsidRPr="00DB2F7E">
        <w:rPr>
          <w:lang w:eastAsia="zh-CN"/>
        </w:rPr>
        <w:t>0</w:t>
      </w:r>
      <w:r>
        <w:rPr>
          <w:rFonts w:hint="eastAsia"/>
          <w:lang w:eastAsia="zh-CN"/>
        </w:rPr>
        <w:t>A</w:t>
      </w:r>
      <w:r w:rsidRPr="00DB2F7E">
        <w:rPr>
          <w:lang w:eastAsia="zh-CN"/>
        </w:rPr>
        <w:t>.</w:t>
      </w:r>
    </w:p>
    <w:p w14:paraId="6E232FD4" w14:textId="77777777" w:rsidR="00B27983" w:rsidRPr="00034ACA" w:rsidRDefault="00B27983" w:rsidP="00B27983">
      <w:pPr>
        <w:rPr>
          <w:lang w:eastAsia="zh-CN"/>
        </w:rPr>
      </w:pPr>
      <w:r>
        <w:t xml:space="preserve">If the UE </w:t>
      </w:r>
      <w:r>
        <w:rPr>
          <w:rFonts w:eastAsia="MS Mincho"/>
        </w:rPr>
        <w:t xml:space="preserve">is </w:t>
      </w:r>
      <w:r w:rsidRPr="00415E5C">
        <w:rPr>
          <w:rFonts w:eastAsia="MS Mincho"/>
        </w:rPr>
        <w:t xml:space="preserve">configured to decode </w:t>
      </w:r>
      <w:r>
        <w:rPr>
          <w:rFonts w:hint="eastAsia"/>
          <w:lang w:eastAsia="zh-CN"/>
        </w:rPr>
        <w:t>M</w:t>
      </w:r>
      <w:r>
        <w:rPr>
          <w:lang w:eastAsia="zh-CN"/>
        </w:rPr>
        <w:t xml:space="preserve">PDCCH </w:t>
      </w:r>
      <w:r w:rsidRPr="00415E5C">
        <w:rPr>
          <w:rFonts w:eastAsia="MS Mincho"/>
        </w:rPr>
        <w:t>with CRC scrambled by the C-RNTI</w:t>
      </w:r>
      <w:r>
        <w:t xml:space="preserve"> and the number of information bits in format </w:t>
      </w:r>
      <w:r>
        <w:rPr>
          <w:rFonts w:hint="eastAsia"/>
          <w:lang w:eastAsia="zh-CN"/>
        </w:rPr>
        <w:t>6-</w:t>
      </w:r>
      <w:r>
        <w:t xml:space="preserve">1A mapped onto a given search space is less than that of format </w:t>
      </w:r>
      <w:r>
        <w:rPr>
          <w:rFonts w:hint="eastAsia"/>
          <w:lang w:eastAsia="zh-CN"/>
        </w:rPr>
        <w:t>6-</w:t>
      </w:r>
      <w:r>
        <w:t>0</w:t>
      </w:r>
      <w:r>
        <w:rPr>
          <w:rFonts w:hint="eastAsia"/>
          <w:lang w:eastAsia="zh-CN"/>
        </w:rPr>
        <w:t>A</w:t>
      </w:r>
      <w:r>
        <w:t xml:space="preserve"> for scheduling the same serving cell and mapped onto the same search space, zeros shall be appended to format </w:t>
      </w:r>
      <w:r>
        <w:rPr>
          <w:rFonts w:hint="eastAsia"/>
          <w:lang w:eastAsia="zh-CN"/>
        </w:rPr>
        <w:t>6-</w:t>
      </w:r>
      <w:r>
        <w:t xml:space="preserve">1A until the payload size equals that of format </w:t>
      </w:r>
      <w:r>
        <w:rPr>
          <w:rFonts w:hint="eastAsia"/>
          <w:lang w:eastAsia="zh-CN"/>
        </w:rPr>
        <w:t>6-</w:t>
      </w:r>
      <w:r>
        <w:t>0</w:t>
      </w:r>
      <w:r>
        <w:rPr>
          <w:rFonts w:hint="eastAsia"/>
          <w:lang w:eastAsia="zh-CN"/>
        </w:rPr>
        <w:t>A</w:t>
      </w:r>
      <w:r>
        <w:t>.</w:t>
      </w:r>
    </w:p>
    <w:p w14:paraId="56EEC183" w14:textId="77777777" w:rsidR="00B27983" w:rsidRDefault="00B27983" w:rsidP="00B27983">
      <w:pPr>
        <w:pStyle w:val="Heading5"/>
        <w:rPr>
          <w:lang w:eastAsia="zh-CN"/>
        </w:rPr>
      </w:pPr>
      <w:bookmarkStart w:id="7451" w:name="_Toc462752242"/>
      <w:bookmarkStart w:id="7452" w:name="_Toc500356671"/>
      <w:r>
        <w:t>5.3.3.1.1</w:t>
      </w:r>
      <w:r>
        <w:rPr>
          <w:rFonts w:hint="eastAsia"/>
          <w:lang w:eastAsia="zh-CN"/>
        </w:rPr>
        <w:t>3</w:t>
      </w:r>
      <w:r>
        <w:tab/>
        <w:t xml:space="preserve">Format </w:t>
      </w:r>
      <w:r>
        <w:rPr>
          <w:rFonts w:hint="eastAsia"/>
          <w:lang w:eastAsia="zh-CN"/>
        </w:rPr>
        <w:t>6-1B</w:t>
      </w:r>
      <w:bookmarkEnd w:id="7451"/>
      <w:bookmarkEnd w:id="7452"/>
    </w:p>
    <w:p w14:paraId="2082B534" w14:textId="77777777" w:rsidR="00B27983" w:rsidRDefault="00B27983" w:rsidP="00B27983">
      <w:r>
        <w:t xml:space="preserve">DCI format </w:t>
      </w:r>
      <w:r>
        <w:rPr>
          <w:rFonts w:hint="eastAsia"/>
          <w:lang w:eastAsia="zh-CN"/>
        </w:rPr>
        <w:t>6-1B</w:t>
      </w:r>
      <w:r>
        <w:t xml:space="preserve"> is used for the scheduling of one PDSCH codeword in one cell</w:t>
      </w:r>
      <w:r>
        <w:rPr>
          <w:rFonts w:hint="eastAsia"/>
          <w:lang w:eastAsia="zh-CN"/>
        </w:rPr>
        <w:t>.</w:t>
      </w:r>
    </w:p>
    <w:p w14:paraId="516E53F9" w14:textId="77777777" w:rsidR="00B27983" w:rsidRDefault="00B27983" w:rsidP="00B27983">
      <w:pPr>
        <w:rPr>
          <w:lang w:eastAsia="zh-CN"/>
        </w:rPr>
      </w:pPr>
      <w:r>
        <w:t xml:space="preserve">The following information is transmitted by means of the DCI format </w:t>
      </w:r>
      <w:r>
        <w:rPr>
          <w:rFonts w:hint="eastAsia"/>
          <w:lang w:eastAsia="zh-CN"/>
        </w:rPr>
        <w:t>6-</w:t>
      </w:r>
      <w:r>
        <w:t>1</w:t>
      </w:r>
      <w:r>
        <w:rPr>
          <w:rFonts w:hint="eastAsia"/>
          <w:lang w:eastAsia="zh-CN"/>
        </w:rPr>
        <w:t>B</w:t>
      </w:r>
      <w:r>
        <w:t>:</w:t>
      </w:r>
    </w:p>
    <w:p w14:paraId="10984742" w14:textId="77777777" w:rsidR="00B27983" w:rsidRDefault="00B27983" w:rsidP="00B27983">
      <w:pPr>
        <w:pStyle w:val="B1"/>
        <w:rPr>
          <w:lang w:val="en-US" w:eastAsia="ja-JP"/>
        </w:rPr>
      </w:pPr>
      <w:r>
        <w:t>-</w:t>
      </w:r>
      <w:r>
        <w:tab/>
        <w:t>Flag for format</w:t>
      </w:r>
      <w:r>
        <w:rPr>
          <w:rFonts w:hint="eastAsia"/>
          <w:lang w:eastAsia="zh-CN"/>
        </w:rPr>
        <w:t xml:space="preserve"> 6-</w:t>
      </w:r>
      <w:r>
        <w:t>0</w:t>
      </w:r>
      <w:r>
        <w:rPr>
          <w:rFonts w:hint="eastAsia"/>
          <w:lang w:eastAsia="zh-CN"/>
        </w:rPr>
        <w:t>B</w:t>
      </w:r>
      <w:r>
        <w:t>/format</w:t>
      </w:r>
      <w:r>
        <w:rPr>
          <w:rFonts w:hint="eastAsia"/>
          <w:lang w:eastAsia="zh-CN"/>
        </w:rPr>
        <w:t xml:space="preserve"> 6-</w:t>
      </w:r>
      <w:r>
        <w:t>1</w:t>
      </w:r>
      <w:r>
        <w:rPr>
          <w:rFonts w:hint="eastAsia"/>
          <w:lang w:eastAsia="zh-CN"/>
        </w:rPr>
        <w:t>B</w:t>
      </w:r>
      <w:r>
        <w:t xml:space="preserve"> differentiation – 1 bit, where value 0 indicates format </w:t>
      </w:r>
      <w:r>
        <w:rPr>
          <w:rFonts w:hint="eastAsia"/>
          <w:lang w:eastAsia="zh-CN"/>
        </w:rPr>
        <w:t>6-</w:t>
      </w:r>
      <w:r>
        <w:t>0</w:t>
      </w:r>
      <w:r>
        <w:rPr>
          <w:rFonts w:hint="eastAsia"/>
          <w:lang w:eastAsia="zh-CN"/>
        </w:rPr>
        <w:t>B</w:t>
      </w:r>
      <w:r>
        <w:t xml:space="preserve"> and value 1 indicates format </w:t>
      </w:r>
      <w:r>
        <w:rPr>
          <w:rFonts w:hint="eastAsia"/>
          <w:lang w:eastAsia="zh-CN"/>
        </w:rPr>
        <w:t>6-</w:t>
      </w:r>
      <w:r>
        <w:t>1</w:t>
      </w:r>
      <w:r>
        <w:rPr>
          <w:rFonts w:hint="eastAsia"/>
          <w:lang w:eastAsia="zh-CN"/>
        </w:rPr>
        <w:t>B</w:t>
      </w:r>
    </w:p>
    <w:p w14:paraId="3CF2739D" w14:textId="77777777" w:rsidR="00B27983" w:rsidRDefault="00B27983" w:rsidP="00B27983">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rFonts w:hint="eastAsia"/>
          <w:lang w:val="en-US" w:eastAsia="ja-JP"/>
        </w:rPr>
        <w:t xml:space="preserve"> CRC is scrambled with C-RNTI and </w:t>
      </w:r>
      <w:r>
        <w:rPr>
          <w:lang w:val="en-US" w:eastAsia="zh-CN"/>
        </w:rPr>
        <w:t>all the remaining fields are set as follows:</w:t>
      </w:r>
    </w:p>
    <w:p w14:paraId="3C4A1033" w14:textId="77777777" w:rsidR="00B27983" w:rsidRDefault="00B27983" w:rsidP="00B27983">
      <w:pPr>
        <w:pStyle w:val="B2"/>
        <w:rPr>
          <w:lang w:eastAsia="zh-CN"/>
        </w:rPr>
      </w:pPr>
      <w:r>
        <w:t>-</w:t>
      </w:r>
      <w:r>
        <w:tab/>
        <w:t>Res</w:t>
      </w:r>
      <w:r>
        <w:rPr>
          <w:rFonts w:hint="eastAsia"/>
          <w:lang w:eastAsia="zh-CN"/>
        </w:rPr>
        <w:t>erved</w:t>
      </w:r>
      <w:r>
        <w:rPr>
          <w:lang w:eastAsia="zh-CN"/>
        </w:rPr>
        <w:t xml:space="preserve"> bits</w:t>
      </w:r>
      <w:r>
        <w:t xml:space="preserve"> –</w:t>
      </w:r>
      <w:r>
        <w:rPr>
          <w:rFonts w:hint="eastAsia"/>
          <w:lang w:eastAsia="zh-CN"/>
        </w:rPr>
        <w:t xml:space="preserve"> </w:t>
      </w:r>
      <w:r w:rsidRPr="00B65792">
        <w:rPr>
          <w:position w:val="-32"/>
        </w:rPr>
        <w:object w:dxaOrig="1219" w:dyaOrig="740" w14:anchorId="65BB4AC3">
          <v:shape id="_x0000_i3024" type="#_x0000_t75" style="width:60.6pt;height:36.3pt" o:ole="">
            <v:imagedata r:id="rId2889" o:title=""/>
          </v:shape>
          <o:OLEObject Type="Embed" ProgID="Equation.3" ShapeID="_x0000_i3024" DrawAspect="Content" ObjectID="_1578895906" r:id="rId2890"/>
        </w:object>
      </w:r>
      <w:r>
        <w:t>+2</w:t>
      </w:r>
      <w:r>
        <w:rPr>
          <w:rFonts w:hint="eastAsia"/>
          <w:lang w:eastAsia="zh-CN"/>
        </w:rPr>
        <w:t xml:space="preserve"> </w:t>
      </w:r>
      <w:r>
        <w:t>bits, where all bits shall be set to 1</w:t>
      </w:r>
    </w:p>
    <w:p w14:paraId="005C36EB" w14:textId="77777777" w:rsidR="00B27983" w:rsidRDefault="00B27983" w:rsidP="00B27983">
      <w:pPr>
        <w:pStyle w:val="B2"/>
        <w:rPr>
          <w:lang w:val="en-US" w:eastAsia="zh-CN"/>
        </w:rPr>
      </w:pPr>
      <w:r>
        <w:rPr>
          <w:lang w:val="en-US" w:eastAsia="zh-CN"/>
        </w:rPr>
        <w:t>-</w:t>
      </w:r>
      <w:r>
        <w:rPr>
          <w:lang w:val="en-US" w:eastAsia="zh-CN"/>
        </w:rPr>
        <w:tab/>
        <w:t xml:space="preserve">Preamble Index </w:t>
      </w:r>
      <w:r>
        <w:t xml:space="preserve">– </w:t>
      </w:r>
      <w:r>
        <w:rPr>
          <w:lang w:val="en-US" w:eastAsia="zh-CN"/>
        </w:rPr>
        <w:t>6 bits</w:t>
      </w:r>
    </w:p>
    <w:p w14:paraId="6CB3864C" w14:textId="77777777" w:rsidR="00B27983" w:rsidRDefault="00B27983" w:rsidP="00B27983">
      <w:pPr>
        <w:pStyle w:val="B2"/>
        <w:rPr>
          <w:lang w:val="en-US" w:eastAsia="zh-CN"/>
        </w:rPr>
      </w:pPr>
      <w:r>
        <w:rPr>
          <w:lang w:val="en-US" w:eastAsia="zh-CN"/>
        </w:rPr>
        <w:t>-</w:t>
      </w:r>
      <w:r>
        <w:rPr>
          <w:lang w:val="en-US" w:eastAsia="zh-CN"/>
        </w:rPr>
        <w:tab/>
        <w:t xml:space="preserve">PRACH Mask Index </w:t>
      </w:r>
      <w:r>
        <w:t xml:space="preserve">– </w:t>
      </w:r>
      <w:r>
        <w:rPr>
          <w:lang w:val="en-US" w:eastAsia="zh-CN"/>
        </w:rPr>
        <w:t>4 bits [5]</w:t>
      </w:r>
    </w:p>
    <w:p w14:paraId="3E3402E7" w14:textId="77777777" w:rsidR="00B27983" w:rsidRDefault="00B27983" w:rsidP="00B27983">
      <w:pPr>
        <w:pStyle w:val="B2"/>
        <w:rPr>
          <w:lang w:val="en-US" w:eastAsia="zh-CN"/>
        </w:rPr>
      </w:pPr>
      <w:r>
        <w:rPr>
          <w:lang w:val="en-US" w:eastAsia="zh-CN"/>
        </w:rPr>
        <w:t>-</w:t>
      </w:r>
      <w:r>
        <w:rPr>
          <w:lang w:val="en-US" w:eastAsia="zh-CN"/>
        </w:rPr>
        <w:tab/>
      </w:r>
      <w:r>
        <w:rPr>
          <w:rFonts w:hint="eastAsia"/>
          <w:lang w:val="en-US" w:eastAsia="zh-CN"/>
        </w:rPr>
        <w:t>Starting CE level</w:t>
      </w:r>
      <w:r>
        <w:rPr>
          <w:lang w:val="en-US" w:eastAsia="zh-CN"/>
        </w:rPr>
        <w:t xml:space="preserve"> </w:t>
      </w:r>
      <w:r>
        <w:t xml:space="preserve">– </w:t>
      </w:r>
      <w:r>
        <w:rPr>
          <w:rFonts w:hint="eastAsia"/>
          <w:lang w:val="en-US" w:eastAsia="zh-CN"/>
        </w:rPr>
        <w:t>2</w:t>
      </w:r>
      <w:r>
        <w:rPr>
          <w:lang w:val="en-US" w:eastAsia="zh-CN"/>
        </w:rPr>
        <w:t xml:space="preserve"> bit</w:t>
      </w:r>
      <w:r>
        <w:rPr>
          <w:rFonts w:hint="eastAsia"/>
          <w:lang w:val="en-US" w:eastAsia="zh-CN"/>
        </w:rPr>
        <w:t>s provide the PRACH star</w:t>
      </w:r>
      <w:r>
        <w:rPr>
          <w:lang w:val="en-US" w:eastAsia="zh-CN"/>
        </w:rPr>
        <w:t>t</w:t>
      </w:r>
      <w:r>
        <w:rPr>
          <w:rFonts w:hint="eastAsia"/>
          <w:lang w:val="en-US" w:eastAsia="zh-CN"/>
        </w:rPr>
        <w:t>ing CE level as defined in [5]</w:t>
      </w:r>
    </w:p>
    <w:p w14:paraId="6C60325B" w14:textId="77777777" w:rsidR="00B27983" w:rsidRPr="00365F1E" w:rsidRDefault="00B27983" w:rsidP="00B27983">
      <w:pPr>
        <w:pStyle w:val="B2"/>
        <w:rPr>
          <w:lang w:eastAsia="ko-KR"/>
        </w:rPr>
      </w:pPr>
      <w:r>
        <w:rPr>
          <w:lang w:eastAsia="ko-KR"/>
        </w:rPr>
        <w:t>-</w:t>
      </w:r>
      <w:r>
        <w:rPr>
          <w:lang w:eastAsia="ko-KR"/>
        </w:rPr>
        <w:tab/>
        <w:t xml:space="preserve">All the remaining bits in format </w:t>
      </w:r>
      <w:r>
        <w:rPr>
          <w:rFonts w:hint="eastAsia"/>
          <w:lang w:eastAsia="zh-CN"/>
        </w:rPr>
        <w:t>6-</w:t>
      </w:r>
      <w:r>
        <w:rPr>
          <w:lang w:eastAsia="ko-KR"/>
        </w:rPr>
        <w:t>1B for compact scheduling assignment of one PDSCH codeword are set to zero</w:t>
      </w:r>
    </w:p>
    <w:p w14:paraId="4178B01D" w14:textId="77777777" w:rsidR="00B27983" w:rsidRDefault="00B27983" w:rsidP="00B27983">
      <w:pPr>
        <w:pStyle w:val="B1"/>
        <w:rPr>
          <w:lang w:eastAsia="zh-CN"/>
        </w:rPr>
      </w:pPr>
      <w:r>
        <w:rPr>
          <w:rFonts w:hint="eastAsia"/>
          <w:lang w:eastAsia="ja-JP"/>
        </w:rPr>
        <w:t xml:space="preserve">Otherwise, </w:t>
      </w:r>
    </w:p>
    <w:p w14:paraId="4E092778" w14:textId="77777777" w:rsidR="00B27983" w:rsidRDefault="00B27983" w:rsidP="00B27983">
      <w:pPr>
        <w:pStyle w:val="B1"/>
      </w:pPr>
      <w:r>
        <w:t>-</w:t>
      </w:r>
      <w:r>
        <w:tab/>
        <w:t>Modulation and coding scheme</w:t>
      </w:r>
      <w:r>
        <w:rPr>
          <w:rFonts w:hint="eastAsia"/>
          <w:lang w:eastAsia="zh-CN"/>
        </w:rPr>
        <w:t xml:space="preserve"> </w:t>
      </w:r>
      <w:r>
        <w:t xml:space="preserve">– </w:t>
      </w:r>
      <w:r>
        <w:rPr>
          <w:rFonts w:hint="eastAsia"/>
          <w:lang w:eastAsia="zh-CN"/>
        </w:rPr>
        <w:t xml:space="preserve">4 </w:t>
      </w:r>
      <w:r>
        <w:t xml:space="preserve">bits as defined in section </w:t>
      </w:r>
      <w:r w:rsidRPr="00A2468E">
        <w:rPr>
          <w:lang w:eastAsia="zh-CN"/>
        </w:rPr>
        <w:t>7.1.7</w:t>
      </w:r>
      <w:r>
        <w:t xml:space="preserve"> of [3]</w:t>
      </w:r>
    </w:p>
    <w:p w14:paraId="503C05C1" w14:textId="77777777" w:rsidR="00B27983" w:rsidRDefault="00B27983" w:rsidP="00B27983">
      <w:pPr>
        <w:pStyle w:val="B1"/>
        <w:rPr>
          <w:lang w:eastAsia="zh-CN"/>
        </w:rPr>
      </w:pPr>
      <w:r>
        <w:t>-</w:t>
      </w:r>
      <w:r>
        <w:tab/>
        <w:t>Resource block assignment</w:t>
      </w:r>
      <w:r>
        <w:rPr>
          <w:rFonts w:hint="eastAsia"/>
          <w:lang w:eastAsia="zh-CN"/>
        </w:rPr>
        <w:t xml:space="preserve"> </w:t>
      </w:r>
      <w:r>
        <w:t xml:space="preserve">– </w:t>
      </w:r>
      <w:r w:rsidRPr="00B65792">
        <w:rPr>
          <w:position w:val="-32"/>
        </w:rPr>
        <w:object w:dxaOrig="1219" w:dyaOrig="740" w14:anchorId="5D300BD5">
          <v:shape id="_x0000_i3025" type="#_x0000_t75" style="width:60.6pt;height:36.3pt" o:ole="">
            <v:imagedata r:id="rId2891" o:title=""/>
          </v:shape>
          <o:OLEObject Type="Embed" ProgID="Equation.3" ShapeID="_x0000_i3025" DrawAspect="Content" ObjectID="_1578895907" r:id="rId2892"/>
        </w:object>
      </w:r>
      <w:r>
        <w:t>+1</w:t>
      </w:r>
      <w:r>
        <w:rPr>
          <w:rFonts w:hint="eastAsia"/>
          <w:lang w:eastAsia="zh-CN"/>
        </w:rPr>
        <w:t xml:space="preserve"> </w:t>
      </w:r>
      <w:r>
        <w:t>bits</w:t>
      </w:r>
      <w:r>
        <w:rPr>
          <w:rFonts w:hint="eastAsia"/>
          <w:lang w:eastAsia="zh-CN"/>
        </w:rPr>
        <w:t xml:space="preserve"> for P</w:t>
      </w:r>
      <w:r>
        <w:rPr>
          <w:lang w:eastAsia="zh-CN"/>
        </w:rPr>
        <w:t>D</w:t>
      </w:r>
      <w:r>
        <w:rPr>
          <w:rFonts w:hint="eastAsia"/>
          <w:lang w:eastAsia="zh-CN"/>
        </w:rPr>
        <w:t xml:space="preserve">SCH </w:t>
      </w:r>
      <w:r>
        <w:rPr>
          <w:lang w:eastAsia="zh-CN"/>
        </w:rPr>
        <w:t>a</w:t>
      </w:r>
      <w:r>
        <w:rPr>
          <w:rFonts w:hint="eastAsia"/>
          <w:lang w:eastAsia="zh-CN"/>
        </w:rPr>
        <w:t>s defined in [3]:</w:t>
      </w:r>
    </w:p>
    <w:p w14:paraId="29B58AD1" w14:textId="77777777" w:rsidR="00B27983" w:rsidRPr="005D013B" w:rsidRDefault="00B27983" w:rsidP="00B27983">
      <w:pPr>
        <w:pStyle w:val="B2"/>
        <w:rPr>
          <w:lang w:eastAsia="zh-CN"/>
        </w:rPr>
      </w:pPr>
      <w:r>
        <w:rPr>
          <w:lang w:eastAsia="zh-CN"/>
        </w:rPr>
        <w:t>-</w:t>
      </w:r>
      <w:r>
        <w:rPr>
          <w:lang w:eastAsia="zh-CN"/>
        </w:rPr>
        <w:tab/>
      </w:r>
      <w:r w:rsidRPr="00B65792">
        <w:rPr>
          <w:position w:val="-32"/>
        </w:rPr>
        <w:object w:dxaOrig="1219" w:dyaOrig="740" w14:anchorId="1742C0ED">
          <v:shape id="_x0000_i3026" type="#_x0000_t75" style="width:60.6pt;height:36.3pt" o:ole="">
            <v:imagedata r:id="rId2893" o:title=""/>
          </v:shape>
          <o:OLEObject Type="Embed" ProgID="Equation.3" ShapeID="_x0000_i3026" DrawAspect="Content" ObjectID="_1578895908" r:id="rId2894"/>
        </w:object>
      </w:r>
      <w:r>
        <w:t xml:space="preserve"> </w:t>
      </w:r>
      <w:r>
        <w:rPr>
          <w:rFonts w:hint="eastAsia"/>
          <w:lang w:eastAsia="zh-CN"/>
        </w:rPr>
        <w:t xml:space="preserve">MSB </w:t>
      </w:r>
      <w:r w:rsidRPr="00E62B88">
        <w:t>bit</w:t>
      </w:r>
      <w:r>
        <w:rPr>
          <w:rFonts w:hint="eastAsia"/>
          <w:lang w:eastAsia="zh-CN"/>
        </w:rPr>
        <w:t xml:space="preserve">s provide the narrowband index as defined in section </w:t>
      </w:r>
      <w:r>
        <w:rPr>
          <w:lang w:eastAsia="zh-CN"/>
        </w:rPr>
        <w:t>6.2.7</w:t>
      </w:r>
      <w:r>
        <w:rPr>
          <w:rFonts w:hint="eastAsia"/>
          <w:lang w:eastAsia="zh-CN"/>
        </w:rPr>
        <w:t xml:space="preserve"> of [2] </w:t>
      </w:r>
    </w:p>
    <w:p w14:paraId="349B3544" w14:textId="77777777" w:rsidR="00B27983" w:rsidRDefault="00B27983" w:rsidP="00B27983">
      <w:pPr>
        <w:pStyle w:val="B2"/>
        <w:rPr>
          <w:lang w:eastAsia="zh-CN"/>
        </w:rPr>
      </w:pPr>
      <w:r>
        <w:rPr>
          <w:lang w:eastAsia="zh-CN"/>
        </w:rPr>
        <w:t>-</w:t>
      </w:r>
      <w:r>
        <w:rPr>
          <w:lang w:eastAsia="zh-CN"/>
        </w:rPr>
        <w:tab/>
        <w:t>1</w:t>
      </w:r>
      <w:r>
        <w:rPr>
          <w:rFonts w:hint="eastAsia"/>
          <w:lang w:eastAsia="zh-CN"/>
        </w:rPr>
        <w:t xml:space="preserve"> </w:t>
      </w:r>
      <w:r w:rsidRPr="00E62B88">
        <w:t>bit</w:t>
      </w:r>
      <w:r>
        <w:rPr>
          <w:rFonts w:hint="eastAsia"/>
          <w:lang w:eastAsia="zh-CN"/>
        </w:rPr>
        <w:t xml:space="preserve"> provide</w:t>
      </w:r>
      <w:r>
        <w:rPr>
          <w:lang w:eastAsia="zh-CN"/>
        </w:rPr>
        <w:t>s</w:t>
      </w:r>
      <w:r>
        <w:rPr>
          <w:rFonts w:hint="eastAsia"/>
          <w:lang w:eastAsia="zh-CN"/>
        </w:rPr>
        <w:t xml:space="preserve"> the resource allocation within the indicated narrowband</w:t>
      </w:r>
      <w:r>
        <w:rPr>
          <w:lang w:eastAsia="zh-CN"/>
        </w:rPr>
        <w:t xml:space="preserve">, </w:t>
      </w:r>
      <w:r>
        <w:t>where value 0 indicates</w:t>
      </w:r>
      <w:r>
        <w:rPr>
          <w:rFonts w:hint="eastAsia"/>
          <w:lang w:eastAsia="zh-CN"/>
        </w:rPr>
        <w:t xml:space="preserve"> RBs with PRB index {0, 1, 2, 3} and </w:t>
      </w:r>
      <w:r>
        <w:t xml:space="preserve">value </w:t>
      </w:r>
      <w:r>
        <w:rPr>
          <w:rFonts w:hint="eastAsia"/>
          <w:lang w:eastAsia="zh-CN"/>
        </w:rPr>
        <w:t>1</w:t>
      </w:r>
      <w:r>
        <w:t xml:space="preserve"> indicates</w:t>
      </w:r>
      <w:r>
        <w:rPr>
          <w:rFonts w:hint="eastAsia"/>
          <w:lang w:eastAsia="zh-CN"/>
        </w:rPr>
        <w:t xml:space="preserve"> that all 6 PRBs are used</w:t>
      </w:r>
      <w:r>
        <w:rPr>
          <w:lang w:eastAsia="zh-CN"/>
        </w:rPr>
        <w:t>.</w:t>
      </w:r>
    </w:p>
    <w:p w14:paraId="4157342A" w14:textId="77777777" w:rsidR="00B27983" w:rsidRDefault="00B27983" w:rsidP="00B27983">
      <w:pPr>
        <w:pStyle w:val="B1"/>
        <w:rPr>
          <w:lang w:eastAsia="zh-CN"/>
        </w:rPr>
      </w:pPr>
      <w:r>
        <w:t>-</w:t>
      </w:r>
      <w:r>
        <w:tab/>
      </w:r>
      <w:r>
        <w:rPr>
          <w:rFonts w:hint="eastAsia"/>
          <w:lang w:eastAsia="zh-CN"/>
        </w:rPr>
        <w:t>Repetition number</w:t>
      </w:r>
      <w:r>
        <w:t xml:space="preserve"> – </w:t>
      </w:r>
      <w:r>
        <w:rPr>
          <w:rFonts w:hint="eastAsia"/>
          <w:lang w:eastAsia="zh-CN"/>
        </w:rPr>
        <w:t>3</w:t>
      </w:r>
      <w:r>
        <w:rPr>
          <w:lang w:eastAsia="zh-CN"/>
        </w:rPr>
        <w:t xml:space="preserve"> </w:t>
      </w:r>
      <w:r>
        <w:t>bit</w:t>
      </w:r>
      <w:r>
        <w:rPr>
          <w:rFonts w:hint="eastAsia"/>
          <w:lang w:eastAsia="zh-CN"/>
        </w:rPr>
        <w:t xml:space="preserve">s as defined in section </w:t>
      </w:r>
      <w:r w:rsidRPr="00E9040D">
        <w:t>7.1.</w:t>
      </w:r>
      <w:r>
        <w:rPr>
          <w:lang w:eastAsia="ja-JP"/>
        </w:rPr>
        <w:t>11</w:t>
      </w:r>
      <w:r>
        <w:rPr>
          <w:rFonts w:hint="eastAsia"/>
          <w:lang w:eastAsia="zh-CN"/>
        </w:rPr>
        <w:t xml:space="preserve"> of [3]</w:t>
      </w:r>
    </w:p>
    <w:p w14:paraId="49790D84" w14:textId="77777777" w:rsidR="00B27983" w:rsidRDefault="00B27983" w:rsidP="00B27983">
      <w:pPr>
        <w:pStyle w:val="B1"/>
        <w:rPr>
          <w:lang w:eastAsia="zh-CN"/>
        </w:rPr>
      </w:pPr>
      <w:r>
        <w:t>-</w:t>
      </w:r>
      <w:r>
        <w:tab/>
        <w:t xml:space="preserve">HARQ process number – </w:t>
      </w:r>
      <w:r>
        <w:rPr>
          <w:rFonts w:hint="eastAsia"/>
          <w:lang w:eastAsia="zh-CN"/>
        </w:rPr>
        <w:t>1</w:t>
      </w:r>
      <w:r>
        <w:t xml:space="preserve"> bit </w:t>
      </w:r>
    </w:p>
    <w:p w14:paraId="44086E20" w14:textId="77777777" w:rsidR="00B27983" w:rsidRDefault="00B27983" w:rsidP="00B27983">
      <w:pPr>
        <w:pStyle w:val="B1"/>
        <w:rPr>
          <w:lang w:eastAsia="zh-CN"/>
        </w:rPr>
      </w:pPr>
      <w:r>
        <w:t>-</w:t>
      </w:r>
      <w:r>
        <w:tab/>
        <w:t>New data indicator – 1 bit</w:t>
      </w:r>
    </w:p>
    <w:p w14:paraId="12758E0E" w14:textId="77777777" w:rsidR="00B27983" w:rsidRDefault="00B27983" w:rsidP="00B27983">
      <w:pPr>
        <w:pStyle w:val="B1"/>
        <w:rPr>
          <w:lang w:eastAsia="zh-CN"/>
        </w:rPr>
      </w:pPr>
      <w:r>
        <w:t>-</w:t>
      </w:r>
      <w:r>
        <w:tab/>
        <w:t xml:space="preserve">HARQ-ACK resource offset – </w:t>
      </w:r>
      <w:r>
        <w:rPr>
          <w:rFonts w:hint="eastAsia"/>
          <w:lang w:eastAsia="zh-CN"/>
        </w:rPr>
        <w:t>2</w:t>
      </w:r>
      <w:r>
        <w:t xml:space="preserve"> bits as defined in section </w:t>
      </w:r>
      <w:r>
        <w:rPr>
          <w:rFonts w:hint="eastAsia"/>
          <w:lang w:eastAsia="zh-CN"/>
        </w:rPr>
        <w:t>10</w:t>
      </w:r>
      <w:r>
        <w:t>.</w:t>
      </w:r>
      <w:r>
        <w:rPr>
          <w:rFonts w:hint="eastAsia"/>
          <w:lang w:eastAsia="zh-CN"/>
        </w:rPr>
        <w:t>1</w:t>
      </w:r>
      <w:r>
        <w:t xml:space="preserve"> of [3]</w:t>
      </w:r>
    </w:p>
    <w:p w14:paraId="42D76D0D" w14:textId="77777777" w:rsidR="00B27983" w:rsidRDefault="00B27983" w:rsidP="00B27983">
      <w:pPr>
        <w:pStyle w:val="B1"/>
        <w:rPr>
          <w:lang w:eastAsia="zh-CN"/>
        </w:rPr>
      </w:pPr>
      <w:r>
        <w:t>-</w:t>
      </w:r>
      <w:r>
        <w:tab/>
      </w:r>
      <w:r>
        <w:rPr>
          <w:rFonts w:hint="eastAsia"/>
          <w:lang w:eastAsia="zh-CN"/>
        </w:rPr>
        <w:t xml:space="preserve">DCI subframe repetition number </w:t>
      </w:r>
      <w:r>
        <w:t>–</w:t>
      </w:r>
      <w:r>
        <w:rPr>
          <w:rFonts w:hint="eastAsia"/>
          <w:lang w:eastAsia="zh-CN"/>
        </w:rPr>
        <w:t>2</w:t>
      </w:r>
      <w:r>
        <w:t xml:space="preserve"> bit</w:t>
      </w:r>
      <w:r>
        <w:rPr>
          <w:rFonts w:hint="eastAsia"/>
          <w:lang w:eastAsia="zh-CN"/>
        </w:rPr>
        <w:t>s as defined in</w:t>
      </w:r>
      <w:r>
        <w:rPr>
          <w:lang w:eastAsia="zh-CN"/>
        </w:rPr>
        <w:t xml:space="preserve"> section 9.1.5 of</w:t>
      </w:r>
      <w:r>
        <w:rPr>
          <w:rFonts w:hint="eastAsia"/>
          <w:lang w:eastAsia="zh-CN"/>
        </w:rPr>
        <w:t xml:space="preserve"> [3]</w:t>
      </w:r>
      <w:r>
        <w:t xml:space="preserve"> </w:t>
      </w:r>
    </w:p>
    <w:p w14:paraId="5D7F6DE1" w14:textId="77777777" w:rsidR="00B27983" w:rsidRDefault="00B27983" w:rsidP="00B27983">
      <w:r>
        <w:t xml:space="preserve">When the format 6-1B CRC is scrambled with a RA-RNTI then the following fields </w:t>
      </w:r>
      <w:r>
        <w:rPr>
          <w:rFonts w:eastAsia="Batang" w:hint="eastAsia"/>
          <w:lang w:eastAsia="ko-KR"/>
        </w:rPr>
        <w:t xml:space="preserve">among the fields above </w:t>
      </w:r>
      <w:r>
        <w:t>are reserved:</w:t>
      </w:r>
    </w:p>
    <w:p w14:paraId="7CA728A0" w14:textId="77777777" w:rsidR="00B27983" w:rsidRDefault="00B27983" w:rsidP="00B27983">
      <w:pPr>
        <w:pStyle w:val="B1"/>
      </w:pPr>
      <w:r>
        <w:t>-</w:t>
      </w:r>
      <w:r>
        <w:tab/>
        <w:t>HARQ process number</w:t>
      </w:r>
    </w:p>
    <w:p w14:paraId="33CE84CD" w14:textId="77777777" w:rsidR="00B27983" w:rsidRDefault="00B27983" w:rsidP="00B27983">
      <w:pPr>
        <w:pStyle w:val="B1"/>
      </w:pPr>
      <w:r>
        <w:t>-</w:t>
      </w:r>
      <w:r>
        <w:tab/>
        <w:t>New data indicator</w:t>
      </w:r>
    </w:p>
    <w:p w14:paraId="14C97DEC" w14:textId="77777777" w:rsidR="00B27983" w:rsidRDefault="00B27983" w:rsidP="00B27983">
      <w:pPr>
        <w:pStyle w:val="B1"/>
      </w:pPr>
      <w:r>
        <w:t>-</w:t>
      </w:r>
      <w:r>
        <w:tab/>
        <w:t>HARQ-ACK resource offset</w:t>
      </w:r>
    </w:p>
    <w:p w14:paraId="10F08B39" w14:textId="77777777" w:rsidR="00B27983" w:rsidRDefault="00B27983" w:rsidP="00B27983">
      <w:pPr>
        <w:rPr>
          <w:lang w:eastAsia="zh-CN"/>
        </w:rPr>
      </w:pPr>
      <w:r w:rsidRPr="00DB2F7E">
        <w:rPr>
          <w:lang w:eastAsia="zh-CN"/>
        </w:rPr>
        <w:t xml:space="preserve">If the UE is not configured to decode </w:t>
      </w:r>
      <w:r>
        <w:rPr>
          <w:rFonts w:hint="eastAsia"/>
          <w:lang w:eastAsia="zh-CN"/>
        </w:rPr>
        <w:t>M</w:t>
      </w:r>
      <w:r>
        <w:rPr>
          <w:lang w:eastAsia="zh-CN"/>
        </w:rPr>
        <w:t xml:space="preserve">PDCCH </w:t>
      </w:r>
      <w:r w:rsidRPr="00DB2F7E">
        <w:rPr>
          <w:lang w:eastAsia="zh-CN"/>
        </w:rPr>
        <w:t xml:space="preserve">with CRC scrambled by the C-RNTI, and the number of information bits in format </w:t>
      </w:r>
      <w:r>
        <w:rPr>
          <w:rFonts w:hint="eastAsia"/>
          <w:lang w:eastAsia="zh-CN"/>
        </w:rPr>
        <w:t>6-</w:t>
      </w:r>
      <w:r w:rsidRPr="00DB2F7E">
        <w:rPr>
          <w:lang w:eastAsia="zh-CN"/>
        </w:rPr>
        <w:t>1</w:t>
      </w:r>
      <w:r>
        <w:rPr>
          <w:rFonts w:hint="eastAsia"/>
          <w:lang w:eastAsia="zh-CN"/>
        </w:rPr>
        <w:t>B</w:t>
      </w:r>
      <w:r w:rsidRPr="00DB2F7E">
        <w:rPr>
          <w:lang w:eastAsia="zh-CN"/>
        </w:rPr>
        <w:t xml:space="preserve"> is less than that of format </w:t>
      </w:r>
      <w:r>
        <w:rPr>
          <w:rFonts w:hint="eastAsia"/>
          <w:lang w:eastAsia="zh-CN"/>
        </w:rPr>
        <w:t>6-0B</w:t>
      </w:r>
      <w:r w:rsidRPr="00DB2F7E">
        <w:rPr>
          <w:lang w:eastAsia="zh-CN"/>
        </w:rPr>
        <w:t xml:space="preserve">, zeros shall be appended to format </w:t>
      </w:r>
      <w:r>
        <w:rPr>
          <w:rFonts w:hint="eastAsia"/>
          <w:lang w:eastAsia="zh-CN"/>
        </w:rPr>
        <w:t>6-</w:t>
      </w:r>
      <w:r w:rsidRPr="00DB2F7E">
        <w:rPr>
          <w:lang w:eastAsia="zh-CN"/>
        </w:rPr>
        <w:t>1</w:t>
      </w:r>
      <w:r>
        <w:rPr>
          <w:rFonts w:hint="eastAsia"/>
          <w:lang w:eastAsia="zh-CN"/>
        </w:rPr>
        <w:t>B</w:t>
      </w:r>
      <w:r w:rsidRPr="00DB2F7E">
        <w:rPr>
          <w:lang w:eastAsia="zh-CN"/>
        </w:rPr>
        <w:t xml:space="preserve"> until the payload size equals that of format </w:t>
      </w:r>
      <w:r>
        <w:rPr>
          <w:rFonts w:hint="eastAsia"/>
          <w:lang w:eastAsia="zh-CN"/>
        </w:rPr>
        <w:t>6-0B</w:t>
      </w:r>
      <w:r w:rsidRPr="00DB2F7E">
        <w:rPr>
          <w:lang w:eastAsia="zh-CN"/>
        </w:rPr>
        <w:t>.</w:t>
      </w:r>
    </w:p>
    <w:p w14:paraId="7719BDEE" w14:textId="77777777" w:rsidR="00B27983" w:rsidRDefault="00B27983" w:rsidP="00B27983">
      <w:r>
        <w:t xml:space="preserve">If the UE </w:t>
      </w:r>
      <w:r>
        <w:rPr>
          <w:rFonts w:eastAsia="MS Mincho"/>
        </w:rPr>
        <w:t xml:space="preserve">is </w:t>
      </w:r>
      <w:r w:rsidRPr="00415E5C">
        <w:rPr>
          <w:rFonts w:eastAsia="MS Mincho"/>
        </w:rPr>
        <w:t xml:space="preserve">configured to decode </w:t>
      </w:r>
      <w:r>
        <w:rPr>
          <w:rFonts w:hint="eastAsia"/>
          <w:lang w:eastAsia="zh-CN"/>
        </w:rPr>
        <w:t>M</w:t>
      </w:r>
      <w:r>
        <w:rPr>
          <w:lang w:eastAsia="zh-CN"/>
        </w:rPr>
        <w:t xml:space="preserve">PDCCH </w:t>
      </w:r>
      <w:r w:rsidRPr="00415E5C">
        <w:rPr>
          <w:rFonts w:eastAsia="MS Mincho"/>
        </w:rPr>
        <w:t>with CRC scrambled by the C-RNTI</w:t>
      </w:r>
      <w:r>
        <w:t xml:space="preserve"> and the number of information bits in format </w:t>
      </w:r>
      <w:r>
        <w:rPr>
          <w:rFonts w:hint="eastAsia"/>
          <w:lang w:eastAsia="zh-CN"/>
        </w:rPr>
        <w:t>6-</w:t>
      </w:r>
      <w:r>
        <w:t>1</w:t>
      </w:r>
      <w:r>
        <w:rPr>
          <w:rFonts w:hint="eastAsia"/>
          <w:lang w:eastAsia="zh-CN"/>
        </w:rPr>
        <w:t>B</w:t>
      </w:r>
      <w:r>
        <w:t xml:space="preserve"> mapped onto a given search space is less than that of format </w:t>
      </w:r>
      <w:r>
        <w:rPr>
          <w:rFonts w:hint="eastAsia"/>
          <w:lang w:eastAsia="zh-CN"/>
        </w:rPr>
        <w:t>6-</w:t>
      </w:r>
      <w:r>
        <w:t>0</w:t>
      </w:r>
      <w:r>
        <w:rPr>
          <w:rFonts w:hint="eastAsia"/>
          <w:lang w:eastAsia="zh-CN"/>
        </w:rPr>
        <w:t>B</w:t>
      </w:r>
      <w:r>
        <w:t xml:space="preserve"> for scheduling the same serving cell and mapped onto the same search space, zeros shall be appended to format </w:t>
      </w:r>
      <w:r>
        <w:rPr>
          <w:rFonts w:hint="eastAsia"/>
          <w:lang w:eastAsia="zh-CN"/>
        </w:rPr>
        <w:t>6-</w:t>
      </w:r>
      <w:r>
        <w:t>1</w:t>
      </w:r>
      <w:r>
        <w:rPr>
          <w:rFonts w:hint="eastAsia"/>
          <w:lang w:eastAsia="zh-CN"/>
        </w:rPr>
        <w:t>B</w:t>
      </w:r>
      <w:r>
        <w:t xml:space="preserve"> until the payload size equals that of format </w:t>
      </w:r>
      <w:r>
        <w:rPr>
          <w:rFonts w:hint="eastAsia"/>
          <w:lang w:eastAsia="zh-CN"/>
        </w:rPr>
        <w:t>6-</w:t>
      </w:r>
      <w:r>
        <w:t>0</w:t>
      </w:r>
      <w:r>
        <w:rPr>
          <w:rFonts w:hint="eastAsia"/>
          <w:lang w:eastAsia="zh-CN"/>
        </w:rPr>
        <w:t>B</w:t>
      </w:r>
      <w:r>
        <w:t>.</w:t>
      </w:r>
    </w:p>
    <w:p w14:paraId="31984474" w14:textId="77777777" w:rsidR="00B27983" w:rsidRDefault="00B27983" w:rsidP="00B27983">
      <w:pPr>
        <w:pStyle w:val="Heading5"/>
      </w:pPr>
      <w:bookmarkStart w:id="7453" w:name="_Toc462752243"/>
      <w:bookmarkStart w:id="7454" w:name="_Toc500356672"/>
      <w:r>
        <w:t>5.3.3.1.</w:t>
      </w:r>
      <w:r>
        <w:rPr>
          <w:rFonts w:hint="eastAsia"/>
          <w:lang w:eastAsia="zh-CN"/>
        </w:rPr>
        <w:t>14</w:t>
      </w:r>
      <w:r>
        <w:tab/>
        <w:t xml:space="preserve">Format </w:t>
      </w:r>
      <w:r>
        <w:rPr>
          <w:rFonts w:hint="eastAsia"/>
          <w:lang w:eastAsia="zh-CN"/>
        </w:rPr>
        <w:t>6-2</w:t>
      </w:r>
      <w:bookmarkEnd w:id="7453"/>
      <w:bookmarkEnd w:id="7454"/>
    </w:p>
    <w:p w14:paraId="3986ECAF" w14:textId="77777777" w:rsidR="00B27983" w:rsidRDefault="00B27983" w:rsidP="00B27983">
      <w:r>
        <w:t xml:space="preserve">DCI format </w:t>
      </w:r>
      <w:r>
        <w:rPr>
          <w:rFonts w:hint="eastAsia"/>
          <w:lang w:eastAsia="zh-CN"/>
        </w:rPr>
        <w:t>6-2</w:t>
      </w:r>
      <w:r>
        <w:t xml:space="preserve"> is used for </w:t>
      </w:r>
      <w:r>
        <w:rPr>
          <w:lang w:eastAsia="zh-CN"/>
        </w:rPr>
        <w:t>paging and direct indication</w:t>
      </w:r>
      <w:r>
        <w:rPr>
          <w:rFonts w:hint="eastAsia"/>
          <w:lang w:eastAsia="zh-CN"/>
        </w:rPr>
        <w:t>.</w:t>
      </w:r>
    </w:p>
    <w:p w14:paraId="0832C78D" w14:textId="77777777" w:rsidR="00B27983" w:rsidRDefault="00B27983" w:rsidP="00B27983">
      <w:r>
        <w:t xml:space="preserve">The following information is transmitted by means of the DCI format </w:t>
      </w:r>
      <w:r>
        <w:rPr>
          <w:rFonts w:hint="eastAsia"/>
          <w:lang w:eastAsia="zh-CN"/>
        </w:rPr>
        <w:t>6-2</w:t>
      </w:r>
      <w:r>
        <w:t>:</w:t>
      </w:r>
    </w:p>
    <w:p w14:paraId="1F1E14C3" w14:textId="77777777" w:rsidR="00B27983" w:rsidRDefault="00B27983" w:rsidP="00B27983">
      <w:pPr>
        <w:pStyle w:val="B1"/>
        <w:rPr>
          <w:lang w:eastAsia="zh-CN"/>
        </w:rPr>
      </w:pPr>
      <w:r>
        <w:rPr>
          <w:lang w:eastAsia="zh-CN"/>
        </w:rPr>
        <w:t>-</w:t>
      </w:r>
      <w:r>
        <w:rPr>
          <w:lang w:eastAsia="zh-CN"/>
        </w:rPr>
        <w:tab/>
        <w:t>Flag for paging/direct indication differentiation – 1 bit, with value 0 for direct indication and value 1 for paging</w:t>
      </w:r>
    </w:p>
    <w:p w14:paraId="600F3A94" w14:textId="77777777" w:rsidR="00B27983" w:rsidRDefault="00B27983" w:rsidP="00B27983">
      <w:pPr>
        <w:pStyle w:val="B1"/>
        <w:rPr>
          <w:lang w:eastAsia="zh-CN"/>
        </w:rPr>
      </w:pPr>
      <w:r>
        <w:rPr>
          <w:lang w:eastAsia="zh-CN"/>
        </w:rPr>
        <w:t>-</w:t>
      </w:r>
      <w:r>
        <w:rPr>
          <w:lang w:eastAsia="zh-CN"/>
        </w:rPr>
        <w:tab/>
        <w:t xml:space="preserve">If Flag=0: </w:t>
      </w:r>
    </w:p>
    <w:p w14:paraId="43473361" w14:textId="77777777" w:rsidR="00B27983" w:rsidRDefault="00B27983" w:rsidP="00B27983">
      <w:pPr>
        <w:pStyle w:val="B2"/>
        <w:rPr>
          <w:lang w:eastAsia="zh-CN"/>
        </w:rPr>
      </w:pPr>
      <w:r>
        <w:rPr>
          <w:lang w:eastAsia="zh-CN"/>
        </w:rPr>
        <w:t>-</w:t>
      </w:r>
      <w:r>
        <w:rPr>
          <w:lang w:eastAsia="zh-CN"/>
        </w:rPr>
        <w:tab/>
        <w:t>Direct Indication</w:t>
      </w:r>
      <w:r w:rsidRPr="00713027">
        <w:rPr>
          <w:rFonts w:hint="eastAsia"/>
          <w:lang w:eastAsia="zh-CN"/>
        </w:rPr>
        <w:t xml:space="preserve"> information </w:t>
      </w:r>
      <w:r w:rsidRPr="00713027">
        <w:t>–</w:t>
      </w:r>
      <w:r>
        <w:rPr>
          <w:rFonts w:hint="eastAsia"/>
          <w:lang w:eastAsia="zh-CN"/>
        </w:rPr>
        <w:t xml:space="preserve"> </w:t>
      </w:r>
      <w:r>
        <w:rPr>
          <w:lang w:eastAsia="zh-CN"/>
        </w:rPr>
        <w:t>8</w:t>
      </w:r>
      <w:r w:rsidRPr="00713027">
        <w:rPr>
          <w:rFonts w:hint="eastAsia"/>
          <w:lang w:eastAsia="zh-CN"/>
        </w:rPr>
        <w:t xml:space="preserve"> </w:t>
      </w:r>
      <w:r w:rsidRPr="00713027">
        <w:t>bit</w:t>
      </w:r>
      <w:r w:rsidRPr="00713027">
        <w:rPr>
          <w:rFonts w:hint="eastAsia"/>
          <w:lang w:eastAsia="zh-CN"/>
        </w:rPr>
        <w:t>s</w:t>
      </w:r>
      <w:r>
        <w:rPr>
          <w:rFonts w:hint="eastAsia"/>
          <w:lang w:eastAsia="zh-CN"/>
        </w:rPr>
        <w:t xml:space="preserve"> provide direct indication of system information update</w:t>
      </w:r>
      <w:r>
        <w:rPr>
          <w:lang w:eastAsia="zh-CN"/>
        </w:rPr>
        <w:t xml:space="preserve"> and other fields</w:t>
      </w:r>
      <w:r>
        <w:rPr>
          <w:rFonts w:hint="eastAsia"/>
          <w:lang w:eastAsia="zh-CN"/>
        </w:rPr>
        <w:t xml:space="preserve">, as defined in [6] </w:t>
      </w:r>
    </w:p>
    <w:p w14:paraId="1D8AF47F" w14:textId="77777777" w:rsidR="00B27983" w:rsidRDefault="00B27983" w:rsidP="00B27983">
      <w:pPr>
        <w:pStyle w:val="B2"/>
        <w:rPr>
          <w:lang w:eastAsia="zh-CN"/>
        </w:rPr>
      </w:pPr>
      <w:r>
        <w:rPr>
          <w:lang w:eastAsia="ko-KR"/>
        </w:rPr>
        <w:t>-</w:t>
      </w:r>
      <w:r>
        <w:rPr>
          <w:lang w:eastAsia="ko-KR"/>
        </w:rPr>
        <w:tab/>
      </w:r>
      <w:r>
        <w:rPr>
          <w:rFonts w:hint="eastAsia"/>
          <w:lang w:eastAsia="zh-CN"/>
        </w:rPr>
        <w:t xml:space="preserve">Reserved information bits are added until the size is equal to that of format </w:t>
      </w:r>
      <w:r>
        <w:rPr>
          <w:lang w:eastAsia="zh-CN"/>
        </w:rPr>
        <w:t>6-2</w:t>
      </w:r>
      <w:r>
        <w:rPr>
          <w:rFonts w:hint="eastAsia"/>
          <w:lang w:eastAsia="zh-CN"/>
        </w:rPr>
        <w:t xml:space="preserve"> </w:t>
      </w:r>
      <w:r>
        <w:rPr>
          <w:lang w:eastAsia="zh-CN"/>
        </w:rPr>
        <w:t>with Flag=1</w:t>
      </w:r>
    </w:p>
    <w:p w14:paraId="76D260F5" w14:textId="77777777" w:rsidR="00B27983" w:rsidRDefault="00B27983" w:rsidP="00B27983">
      <w:pPr>
        <w:pStyle w:val="B1"/>
        <w:rPr>
          <w:lang w:eastAsia="zh-CN"/>
        </w:rPr>
      </w:pPr>
      <w:r>
        <w:rPr>
          <w:lang w:eastAsia="zh-CN"/>
        </w:rPr>
        <w:t>-</w:t>
      </w:r>
      <w:r>
        <w:rPr>
          <w:lang w:eastAsia="zh-CN"/>
        </w:rPr>
        <w:tab/>
      </w:r>
      <w:r>
        <w:rPr>
          <w:rFonts w:hint="eastAsia"/>
          <w:lang w:eastAsia="zh-CN"/>
        </w:rPr>
        <w:t xml:space="preserve">If </w:t>
      </w:r>
      <w:r>
        <w:rPr>
          <w:lang w:eastAsia="zh-CN"/>
        </w:rPr>
        <w:t>Flag=1</w:t>
      </w:r>
      <w:r>
        <w:rPr>
          <w:rFonts w:hint="eastAsia"/>
          <w:lang w:eastAsia="zh-CN"/>
        </w:rPr>
        <w:t>:</w:t>
      </w:r>
    </w:p>
    <w:p w14:paraId="7FDE9960" w14:textId="77777777" w:rsidR="00B27983" w:rsidRDefault="00B27983" w:rsidP="00B27983">
      <w:pPr>
        <w:pStyle w:val="B2"/>
        <w:rPr>
          <w:lang w:eastAsia="zh-CN"/>
        </w:rPr>
      </w:pPr>
      <w:r>
        <w:t>-</w:t>
      </w:r>
      <w:r>
        <w:tab/>
        <w:t>Resource block assignment –</w:t>
      </w:r>
      <w:r>
        <w:rPr>
          <w:rFonts w:hint="eastAsia"/>
          <w:lang w:eastAsia="zh-CN"/>
        </w:rPr>
        <w:t xml:space="preserve"> </w:t>
      </w:r>
      <w:r w:rsidRPr="00B65792">
        <w:rPr>
          <w:position w:val="-32"/>
        </w:rPr>
        <w:object w:dxaOrig="1219" w:dyaOrig="740" w14:anchorId="76EFEFB4">
          <v:shape id="_x0000_i3027" type="#_x0000_t75" style="width:60.6pt;height:36.3pt" o:ole="">
            <v:imagedata r:id="rId2889" o:title=""/>
          </v:shape>
          <o:OLEObject Type="Embed" ProgID="Equation.3" ShapeID="_x0000_i3027" DrawAspect="Content" ObjectID="_1578895909" r:id="rId2895"/>
        </w:object>
      </w:r>
      <w:r>
        <w:t xml:space="preserve"> bits for the narrowband index as defined in section 7.1.6 of [3]</w:t>
      </w:r>
    </w:p>
    <w:p w14:paraId="19AEFA2E" w14:textId="77777777" w:rsidR="00B27983" w:rsidRDefault="00B27983" w:rsidP="00B27983">
      <w:pPr>
        <w:pStyle w:val="B2"/>
        <w:rPr>
          <w:lang w:eastAsia="zh-CN"/>
        </w:rPr>
      </w:pPr>
      <w:r>
        <w:t>-</w:t>
      </w:r>
      <w:r>
        <w:tab/>
        <w:t>Modulation and coding scheme</w:t>
      </w:r>
      <w:r>
        <w:rPr>
          <w:lang w:eastAsia="zh-CN"/>
        </w:rPr>
        <w:t xml:space="preserve"> </w:t>
      </w:r>
      <w:r>
        <w:t xml:space="preserve">– </w:t>
      </w:r>
      <w:r>
        <w:rPr>
          <w:lang w:eastAsia="zh-CN"/>
        </w:rPr>
        <w:t>3</w:t>
      </w:r>
      <w:r>
        <w:rPr>
          <w:rFonts w:hint="eastAsia"/>
          <w:lang w:eastAsia="zh-CN"/>
        </w:rPr>
        <w:t xml:space="preserve"> </w:t>
      </w:r>
      <w:r>
        <w:t xml:space="preserve">bits as defined in section </w:t>
      </w:r>
      <w:r w:rsidRPr="00A2468E">
        <w:rPr>
          <w:lang w:eastAsia="zh-CN"/>
        </w:rPr>
        <w:t>7.1.7</w:t>
      </w:r>
      <w:r>
        <w:t xml:space="preserve"> of [3]</w:t>
      </w:r>
    </w:p>
    <w:p w14:paraId="68C06564" w14:textId="77777777" w:rsidR="00B27983" w:rsidRDefault="00B27983" w:rsidP="00B27983">
      <w:pPr>
        <w:pStyle w:val="B2"/>
        <w:rPr>
          <w:lang w:eastAsia="zh-CN"/>
        </w:rPr>
      </w:pPr>
      <w:r>
        <w:t>-</w:t>
      </w:r>
      <w:r>
        <w:tab/>
      </w:r>
      <w:r>
        <w:rPr>
          <w:rFonts w:hint="eastAsia"/>
          <w:lang w:eastAsia="zh-CN"/>
        </w:rPr>
        <w:t>Repetition number</w:t>
      </w:r>
      <w:r>
        <w:t xml:space="preserve"> – </w:t>
      </w:r>
      <w:r>
        <w:rPr>
          <w:rFonts w:hint="eastAsia"/>
          <w:lang w:eastAsia="zh-CN"/>
        </w:rPr>
        <w:t>3</w:t>
      </w:r>
      <w:r>
        <w:t xml:space="preserve"> bit</w:t>
      </w:r>
      <w:r>
        <w:rPr>
          <w:rFonts w:hint="eastAsia"/>
          <w:lang w:eastAsia="zh-CN"/>
        </w:rPr>
        <w:t xml:space="preserve">s as defined in section </w:t>
      </w:r>
      <w:r w:rsidRPr="00153537">
        <w:rPr>
          <w:lang w:eastAsia="zh-CN"/>
        </w:rPr>
        <w:t>7.1.11</w:t>
      </w:r>
      <w:r>
        <w:rPr>
          <w:rFonts w:hint="eastAsia"/>
          <w:lang w:eastAsia="zh-CN"/>
        </w:rPr>
        <w:t xml:space="preserve"> of [3]</w:t>
      </w:r>
    </w:p>
    <w:p w14:paraId="37FE8D63" w14:textId="77777777" w:rsidR="00B27983" w:rsidRDefault="00B27983" w:rsidP="00B27983">
      <w:pPr>
        <w:pStyle w:val="B2"/>
        <w:rPr>
          <w:lang w:eastAsia="zh-CN"/>
        </w:rPr>
      </w:pPr>
      <w:r>
        <w:t>-</w:t>
      </w:r>
      <w:r>
        <w:tab/>
      </w:r>
      <w:r>
        <w:rPr>
          <w:rFonts w:hint="eastAsia"/>
          <w:lang w:eastAsia="zh-CN"/>
        </w:rPr>
        <w:t xml:space="preserve">DCI subframe repetition number </w:t>
      </w:r>
      <w:r>
        <w:t>–</w:t>
      </w:r>
      <w:r>
        <w:rPr>
          <w:rFonts w:hint="eastAsia"/>
          <w:lang w:eastAsia="zh-CN"/>
        </w:rPr>
        <w:t xml:space="preserve"> </w:t>
      </w:r>
      <w:r w:rsidRPr="003E607E">
        <w:t>2 bits</w:t>
      </w:r>
      <w:r>
        <w:rPr>
          <w:rFonts w:hint="eastAsia"/>
          <w:lang w:eastAsia="zh-CN"/>
        </w:rPr>
        <w:t xml:space="preserve"> as defined in section </w:t>
      </w:r>
      <w:r>
        <w:rPr>
          <w:lang w:eastAsia="zh-CN"/>
        </w:rPr>
        <w:t>9.1.5</w:t>
      </w:r>
      <w:r>
        <w:rPr>
          <w:rFonts w:hint="eastAsia"/>
          <w:lang w:eastAsia="zh-CN"/>
        </w:rPr>
        <w:t xml:space="preserve"> of [3]</w:t>
      </w:r>
    </w:p>
    <w:p w14:paraId="3B82E38F" w14:textId="77777777" w:rsidR="00B27983" w:rsidRDefault="00B27983" w:rsidP="00B27983">
      <w:pPr>
        <w:pStyle w:val="Heading4"/>
      </w:pPr>
      <w:bookmarkStart w:id="7455" w:name="_Toc462752244"/>
      <w:bookmarkStart w:id="7456" w:name="_Toc500356673"/>
      <w:r>
        <w:t>5.3.3.2</w:t>
      </w:r>
      <w:r>
        <w:tab/>
        <w:t>CRC attachment</w:t>
      </w:r>
      <w:bookmarkEnd w:id="7455"/>
      <w:bookmarkEnd w:id="7456"/>
    </w:p>
    <w:p w14:paraId="2760C190" w14:textId="77777777" w:rsidR="00B27983" w:rsidRDefault="00B27983" w:rsidP="00B27983">
      <w:r>
        <w:t xml:space="preserve">Error detection is provided on DCI transmissions through a Cyclic Redundancy Check (CRC). </w:t>
      </w:r>
    </w:p>
    <w:p w14:paraId="45EE7845" w14:textId="77777777" w:rsidR="00B27983" w:rsidRDefault="00B27983" w:rsidP="00B27983">
      <w:r>
        <w:t>The entire payload is used to calculate the CRC parity bits. Denote the bits of the payload by</w:t>
      </w:r>
      <w:r>
        <w:rPr>
          <w:position w:val="-10"/>
        </w:rPr>
        <w:object w:dxaOrig="1760" w:dyaOrig="300" w14:anchorId="6DCBC1A7">
          <v:shape id="_x0000_i3028" type="#_x0000_t75" style="width:88.2pt;height:15pt" o:ole="">
            <v:imagedata r:id="rId36" o:title=""/>
          </v:shape>
          <o:OLEObject Type="Embed" ProgID="Equation.3" ShapeID="_x0000_i3028" DrawAspect="Content" ObjectID="_1578895910" r:id="rId2896"/>
        </w:object>
      </w:r>
      <w:r>
        <w:t>, and the parity bits by</w:t>
      </w:r>
      <w:r>
        <w:rPr>
          <w:position w:val="-10"/>
        </w:rPr>
        <w:object w:dxaOrig="1880" w:dyaOrig="300" w14:anchorId="3CD107D9">
          <v:shape id="_x0000_i3029" type="#_x0000_t75" style="width:94.2pt;height:15pt" o:ole="">
            <v:imagedata r:id="rId38" o:title=""/>
          </v:shape>
          <o:OLEObject Type="Embed" ProgID="Equation.3" ShapeID="_x0000_i3029" DrawAspect="Content" ObjectID="_1578895911" r:id="rId2897"/>
        </w:object>
      </w:r>
      <w:r>
        <w:t xml:space="preserve">. </w:t>
      </w:r>
      <w:r>
        <w:rPr>
          <w:i/>
        </w:rPr>
        <w:t>A</w:t>
      </w:r>
      <w:r>
        <w:t xml:space="preserve"> is the payload size and </w:t>
      </w:r>
      <w:r>
        <w:rPr>
          <w:i/>
        </w:rPr>
        <w:t>L</w:t>
      </w:r>
      <w:r>
        <w:t xml:space="preserve"> is the number of parity bits.</w:t>
      </w:r>
    </w:p>
    <w:p w14:paraId="6888C96E" w14:textId="77777777" w:rsidR="00B27983" w:rsidRDefault="00B27983" w:rsidP="00B27983">
      <w:r>
        <w:t xml:space="preserve">The parity bits are computed and attached according to section 5.1.1 setting </w:t>
      </w:r>
      <w:r>
        <w:rPr>
          <w:i/>
        </w:rPr>
        <w:t>L</w:t>
      </w:r>
      <w:r>
        <w:t xml:space="preserve"> to 16 bits, resulting in the sequence</w:t>
      </w:r>
      <w:r>
        <w:rPr>
          <w:position w:val="-10"/>
        </w:rPr>
        <w:object w:dxaOrig="1680" w:dyaOrig="300" w14:anchorId="3A26E421">
          <v:shape id="_x0000_i3030" type="#_x0000_t75" style="width:84pt;height:15pt" o:ole="">
            <v:imagedata r:id="rId46" o:title=""/>
          </v:shape>
          <o:OLEObject Type="Embed" ProgID="Equation.3" ShapeID="_x0000_i3030" DrawAspect="Content" ObjectID="_1578895912" r:id="rId2898"/>
        </w:object>
      </w:r>
      <w:r>
        <w:t xml:space="preserve">, where </w:t>
      </w:r>
      <w:r>
        <w:rPr>
          <w:i/>
        </w:rPr>
        <w:t>B</w:t>
      </w:r>
      <w:r>
        <w:rPr>
          <w:rFonts w:ascii="Times" w:hAnsi="Times"/>
          <w:iCs/>
        </w:rPr>
        <w:t xml:space="preserve"> </w:t>
      </w:r>
      <w:r>
        <w:t xml:space="preserve">= </w:t>
      </w:r>
      <w:r>
        <w:rPr>
          <w:i/>
        </w:rPr>
        <w:t>A</w:t>
      </w:r>
      <w:r>
        <w:t xml:space="preserve">+ </w:t>
      </w:r>
      <w:r>
        <w:rPr>
          <w:i/>
        </w:rPr>
        <w:t>L</w:t>
      </w:r>
      <w:r>
        <w:t xml:space="preserve">. </w:t>
      </w:r>
    </w:p>
    <w:p w14:paraId="62A45D0C" w14:textId="77777777" w:rsidR="00B27983" w:rsidRDefault="00B27983" w:rsidP="00B27983">
      <w:r>
        <w:t xml:space="preserve">In the case where closed-loop UE transmit antenna selection is not configured or applicable, after attachment, the CRC parity bits are scrambled with the corresponding RNTI </w:t>
      </w:r>
      <w:r>
        <w:rPr>
          <w:position w:val="-12"/>
        </w:rPr>
        <w:object w:dxaOrig="1780" w:dyaOrig="320" w14:anchorId="010A86BB">
          <v:shape id="_x0000_i3031" type="#_x0000_t75" style="width:89.1pt;height:15.9pt" o:ole="">
            <v:imagedata r:id="rId2899" o:title=""/>
          </v:shape>
          <o:OLEObject Type="Embed" ProgID="Equation.3" ShapeID="_x0000_i3031" DrawAspect="Content" ObjectID="_1578895913" r:id="rId2900"/>
        </w:object>
      </w:r>
      <w:r>
        <w:t xml:space="preserve"> , where </w:t>
      </w:r>
      <w:r>
        <w:rPr>
          <w:position w:val="-14"/>
        </w:rPr>
        <w:object w:dxaOrig="520" w:dyaOrig="380" w14:anchorId="0BDF6504">
          <v:shape id="_x0000_i3032" type="#_x0000_t75" style="width:26.1pt;height:19.2pt" o:ole="">
            <v:imagedata r:id="rId2901" o:title=""/>
          </v:shape>
          <o:OLEObject Type="Embed" ProgID="Equation.3" ShapeID="_x0000_i3032" DrawAspect="Content" ObjectID="_1578895914" r:id="rId2902"/>
        </w:object>
      </w:r>
      <w:r>
        <w:t xml:space="preserve"> corresponds to the MSB of the RNTI, to form the sequence of bits</w:t>
      </w:r>
      <w:r>
        <w:rPr>
          <w:position w:val="-10"/>
        </w:rPr>
        <w:object w:dxaOrig="1680" w:dyaOrig="300" w14:anchorId="1432FCF5">
          <v:shape id="_x0000_i3033" type="#_x0000_t75" style="width:84pt;height:15pt" o:ole="">
            <v:imagedata r:id="rId2903" o:title=""/>
          </v:shape>
          <o:OLEObject Type="Embed" ProgID="Equation.3" ShapeID="_x0000_i3033" DrawAspect="Content" ObjectID="_1578895915" r:id="rId2904"/>
        </w:object>
      </w:r>
      <w:r>
        <w:t xml:space="preserve">. The relation between </w:t>
      </w:r>
      <w:r>
        <w:rPr>
          <w:i/>
        </w:rPr>
        <w:t>c</w:t>
      </w:r>
      <w:r>
        <w:rPr>
          <w:i/>
          <w:vertAlign w:val="subscript"/>
        </w:rPr>
        <w:t>k</w:t>
      </w:r>
      <w:r>
        <w:t xml:space="preserve"> and </w:t>
      </w:r>
      <w:r>
        <w:rPr>
          <w:i/>
        </w:rPr>
        <w:t>b</w:t>
      </w:r>
      <w:r>
        <w:rPr>
          <w:i/>
          <w:vertAlign w:val="subscript"/>
        </w:rPr>
        <w:t>k</w:t>
      </w:r>
      <w:r>
        <w:t xml:space="preserve"> is:</w:t>
      </w:r>
    </w:p>
    <w:p w14:paraId="56927843" w14:textId="77777777" w:rsidR="00B27983" w:rsidRDefault="00B27983" w:rsidP="00B27983">
      <w:r>
        <w:t xml:space="preserve"> </w:t>
      </w:r>
      <w:r>
        <w:tab/>
      </w:r>
      <w:r>
        <w:rPr>
          <w:position w:val="-10"/>
        </w:rPr>
        <w:object w:dxaOrig="660" w:dyaOrig="300" w14:anchorId="031F1252">
          <v:shape id="_x0000_i3034" type="#_x0000_t75" style="width:33pt;height:15pt" o:ole="">
            <v:imagedata r:id="rId2905" o:title=""/>
          </v:shape>
          <o:OLEObject Type="Embed" ProgID="Equation.3" ShapeID="_x0000_i3034" DrawAspect="Content" ObjectID="_1578895916" r:id="rId2906"/>
        </w:object>
      </w:r>
      <w:r>
        <w:tab/>
      </w:r>
      <w:r>
        <w:tab/>
      </w:r>
      <w:r>
        <w:tab/>
      </w:r>
      <w:r>
        <w:tab/>
      </w:r>
      <w:r>
        <w:tab/>
      </w:r>
      <w:r>
        <w:tab/>
        <w:t xml:space="preserve">for </w:t>
      </w:r>
      <w:r>
        <w:rPr>
          <w:i/>
        </w:rPr>
        <w:t>k</w:t>
      </w:r>
      <w:r>
        <w:t xml:space="preserve"> = 0, 1, 2, …, </w:t>
      </w:r>
      <w:r>
        <w:rPr>
          <w:i/>
        </w:rPr>
        <w:t>A</w:t>
      </w:r>
      <w:r>
        <w:t>-1</w:t>
      </w:r>
    </w:p>
    <w:p w14:paraId="4C1C998D" w14:textId="77777777" w:rsidR="00B27983" w:rsidRDefault="00B27983" w:rsidP="00B27983">
      <w:r>
        <w:tab/>
      </w:r>
      <w:r>
        <w:rPr>
          <w:position w:val="-12"/>
        </w:rPr>
        <w:object w:dxaOrig="2100" w:dyaOrig="320" w14:anchorId="5A0E7E4F">
          <v:shape id="_x0000_i3035" type="#_x0000_t75" style="width:105pt;height:15.9pt" o:ole="">
            <v:imagedata r:id="rId2907" o:title=""/>
          </v:shape>
          <o:OLEObject Type="Embed" ProgID="Equation.3" ShapeID="_x0000_i3035" DrawAspect="Content" ObjectID="_1578895917" r:id="rId2908"/>
        </w:obje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14:paraId="003B8FB1" w14:textId="77777777" w:rsidR="00B27983" w:rsidRDefault="00B27983" w:rsidP="00B27983">
      <w:r>
        <w:rPr>
          <w:rFonts w:eastAsia="MS Mincho"/>
        </w:rPr>
        <w:t xml:space="preserve">In the case where </w:t>
      </w:r>
      <w:r>
        <w:t xml:space="preserve">closed-loop </w:t>
      </w:r>
      <w:r>
        <w:rPr>
          <w:rFonts w:eastAsia="MS Mincho"/>
        </w:rPr>
        <w:t xml:space="preserve">UE transmit antenna selection is configured and applicable, after attachment, the CRC parity bits with DCI format 0 are scrambled with the antenna selection mask </w:t>
      </w:r>
      <w:r>
        <w:rPr>
          <w:position w:val="-12"/>
        </w:rPr>
        <w:object w:dxaOrig="1540" w:dyaOrig="320" w14:anchorId="79108CD4">
          <v:shape id="_x0000_i3036" type="#_x0000_t75" style="width:76.8pt;height:15.9pt" o:ole="">
            <v:imagedata r:id="rId2909" o:title=""/>
          </v:shape>
          <o:OLEObject Type="Embed" ProgID="Equation.3" ShapeID="_x0000_i3036" DrawAspect="Content" ObjectID="_1578895918" r:id="rId2910"/>
        </w:object>
      </w:r>
      <w:r>
        <w:t xml:space="preserve"> as indicated in Table 5.3.3.2-1 and the corresponding RNTI </w:t>
      </w:r>
      <w:r>
        <w:rPr>
          <w:position w:val="-12"/>
        </w:rPr>
        <w:object w:dxaOrig="1780" w:dyaOrig="320" w14:anchorId="0AF79E4D">
          <v:shape id="_x0000_i3037" type="#_x0000_t75" style="width:89.1pt;height:15.9pt" o:ole="">
            <v:imagedata r:id="rId2899" o:title=""/>
          </v:shape>
          <o:OLEObject Type="Embed" ProgID="Equation.3" ShapeID="_x0000_i3037" DrawAspect="Content" ObjectID="_1578895919" r:id="rId2911"/>
        </w:object>
      </w:r>
      <w:r>
        <w:t xml:space="preserve"> to form the sequence of bits</w:t>
      </w:r>
      <w:r>
        <w:rPr>
          <w:position w:val="-10"/>
        </w:rPr>
        <w:object w:dxaOrig="1680" w:dyaOrig="300" w14:anchorId="5880980F">
          <v:shape id="_x0000_i3038" type="#_x0000_t75" style="width:84pt;height:15pt" o:ole="">
            <v:imagedata r:id="rId2903" o:title=""/>
          </v:shape>
          <o:OLEObject Type="Embed" ProgID="Equation.3" ShapeID="_x0000_i3038" DrawAspect="Content" ObjectID="_1578895920" r:id="rId2912"/>
        </w:object>
      </w:r>
      <w:r>
        <w:t xml:space="preserve">. The relation between </w:t>
      </w:r>
      <w:r>
        <w:rPr>
          <w:i/>
        </w:rPr>
        <w:t>c</w:t>
      </w:r>
      <w:r>
        <w:rPr>
          <w:i/>
          <w:vertAlign w:val="subscript"/>
        </w:rPr>
        <w:t>k</w:t>
      </w:r>
      <w:r>
        <w:t xml:space="preserve"> and </w:t>
      </w:r>
      <w:r>
        <w:rPr>
          <w:i/>
        </w:rPr>
        <w:t>b</w:t>
      </w:r>
      <w:r>
        <w:rPr>
          <w:i/>
          <w:vertAlign w:val="subscript"/>
        </w:rPr>
        <w:t>k</w:t>
      </w:r>
      <w:r>
        <w:t xml:space="preserve"> is:</w:t>
      </w:r>
    </w:p>
    <w:p w14:paraId="08042822" w14:textId="77777777" w:rsidR="00B27983" w:rsidRDefault="00B27983" w:rsidP="00B27983">
      <w:r>
        <w:t xml:space="preserve"> </w:t>
      </w:r>
      <w:r>
        <w:tab/>
      </w:r>
      <w:r>
        <w:rPr>
          <w:position w:val="-10"/>
        </w:rPr>
        <w:object w:dxaOrig="660" w:dyaOrig="300" w14:anchorId="5856581B">
          <v:shape id="_x0000_i3039" type="#_x0000_t75" style="width:33pt;height:15pt" o:ole="">
            <v:imagedata r:id="rId2905" o:title=""/>
          </v:shape>
          <o:OLEObject Type="Embed" ProgID="Equation.3" ShapeID="_x0000_i3039" DrawAspect="Content" ObjectID="_1578895921" r:id="rId2913"/>
        </w:object>
      </w:r>
      <w:r>
        <w:tab/>
      </w:r>
      <w:r>
        <w:tab/>
      </w:r>
      <w:r>
        <w:tab/>
      </w:r>
      <w:r>
        <w:tab/>
      </w:r>
      <w:r>
        <w:tab/>
      </w:r>
      <w:r>
        <w:tab/>
      </w:r>
      <w:r>
        <w:tab/>
      </w:r>
      <w:r>
        <w:tab/>
        <w:t xml:space="preserve">for </w:t>
      </w:r>
      <w:r>
        <w:rPr>
          <w:i/>
        </w:rPr>
        <w:t>k</w:t>
      </w:r>
      <w:r>
        <w:t xml:space="preserve"> = 0, 1, 2, …, </w:t>
      </w:r>
      <w:r>
        <w:rPr>
          <w:i/>
        </w:rPr>
        <w:t>A</w:t>
      </w:r>
      <w:r>
        <w:t>-1</w:t>
      </w:r>
    </w:p>
    <w:p w14:paraId="228467FD" w14:textId="77777777" w:rsidR="00B27983" w:rsidRDefault="00B27983" w:rsidP="00B27983">
      <w:r>
        <w:tab/>
      </w:r>
      <w:r>
        <w:rPr>
          <w:position w:val="-12"/>
        </w:rPr>
        <w:object w:dxaOrig="2880" w:dyaOrig="320" w14:anchorId="037EE9CA">
          <v:shape id="_x0000_i3040" type="#_x0000_t75" style="width:2in;height:15.9pt" o:ole="">
            <v:imagedata r:id="rId2914" o:title=""/>
          </v:shape>
          <o:OLEObject Type="Embed" ProgID="Equation.3" ShapeID="_x0000_i3040" DrawAspect="Content" ObjectID="_1578895922" r:id="rId2915"/>
        </w:obje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14:paraId="4C960946" w14:textId="77777777" w:rsidR="00B27983" w:rsidRDefault="00B27983" w:rsidP="00B27983">
      <w:pPr>
        <w:pStyle w:val="TH"/>
      </w:pPr>
      <w:r>
        <w:t>Table 5.3.3.2-1: UE transmit antenna selection mask.</w:t>
      </w: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3780"/>
      </w:tblGrid>
      <w:tr w:rsidR="00B27983" w14:paraId="7E36331C" w14:textId="77777777" w:rsidTr="00F3724D">
        <w:tc>
          <w:tcPr>
            <w:tcW w:w="3060" w:type="dxa"/>
          </w:tcPr>
          <w:p w14:paraId="32EEB21D" w14:textId="77777777" w:rsidR="00B27983" w:rsidRDefault="00B27983" w:rsidP="00F3724D">
            <w:pPr>
              <w:pStyle w:val="TAH"/>
            </w:pPr>
            <w:r>
              <w:t xml:space="preserve">UE transmit antenna selection </w:t>
            </w:r>
          </w:p>
        </w:tc>
        <w:tc>
          <w:tcPr>
            <w:tcW w:w="3780" w:type="dxa"/>
          </w:tcPr>
          <w:p w14:paraId="0A33BF15" w14:textId="77777777" w:rsidR="00B27983" w:rsidRDefault="00B27983" w:rsidP="00F3724D">
            <w:pPr>
              <w:pStyle w:val="TAH"/>
            </w:pPr>
            <w:r>
              <w:t>Antenna selection mask</w:t>
            </w:r>
            <w:r>
              <w:br/>
            </w:r>
            <w:r>
              <w:rPr>
                <w:position w:val="-12"/>
              </w:rPr>
              <w:object w:dxaOrig="1880" w:dyaOrig="320" w14:anchorId="36DBA607">
                <v:shape id="_x0000_i3041" type="#_x0000_t75" style="width:94.2pt;height:15.9pt" o:ole="">
                  <v:imagedata r:id="rId2916" o:title=""/>
                </v:shape>
                <o:OLEObject Type="Embed" ProgID="Equation.3" ShapeID="_x0000_i3041" DrawAspect="Content" ObjectID="_1578895923" r:id="rId2917"/>
              </w:object>
            </w:r>
          </w:p>
        </w:tc>
      </w:tr>
      <w:tr w:rsidR="00B27983" w14:paraId="6EB2A789" w14:textId="77777777" w:rsidTr="00F3724D">
        <w:tc>
          <w:tcPr>
            <w:tcW w:w="3060" w:type="dxa"/>
          </w:tcPr>
          <w:p w14:paraId="0053B901" w14:textId="77777777" w:rsidR="00B27983" w:rsidRDefault="00B27983" w:rsidP="00F3724D">
            <w:pPr>
              <w:pStyle w:val="TAC"/>
              <w:rPr>
                <w:lang w:val="fr-FR"/>
              </w:rPr>
            </w:pPr>
            <w:r>
              <w:rPr>
                <w:lang w:val="fr-FR"/>
              </w:rPr>
              <w:t>UE port 0</w:t>
            </w:r>
          </w:p>
        </w:tc>
        <w:tc>
          <w:tcPr>
            <w:tcW w:w="3780" w:type="dxa"/>
          </w:tcPr>
          <w:p w14:paraId="26ED0A58" w14:textId="77777777" w:rsidR="00B27983" w:rsidRDefault="00B27983" w:rsidP="00F3724D">
            <w:pPr>
              <w:pStyle w:val="TAC"/>
              <w:rPr>
                <w:lang w:val="fr-FR"/>
              </w:rPr>
            </w:pPr>
            <w:r>
              <w:rPr>
                <w:lang w:val="fr-FR"/>
              </w:rPr>
              <w:t>&lt;0, 0, 0, 0, 0, 0, 0, 0, 0, 0, 0, 0, 0, 0, 0, 0&gt;</w:t>
            </w:r>
          </w:p>
        </w:tc>
      </w:tr>
      <w:tr w:rsidR="00B27983" w14:paraId="5E55BDF6" w14:textId="77777777" w:rsidTr="00F3724D">
        <w:tc>
          <w:tcPr>
            <w:tcW w:w="3060" w:type="dxa"/>
          </w:tcPr>
          <w:p w14:paraId="56D22BA1" w14:textId="77777777" w:rsidR="00B27983" w:rsidRDefault="00B27983" w:rsidP="00F3724D">
            <w:pPr>
              <w:pStyle w:val="TAC"/>
              <w:rPr>
                <w:lang w:val="fr-FR"/>
              </w:rPr>
            </w:pPr>
            <w:r>
              <w:rPr>
                <w:lang w:val="fr-FR"/>
              </w:rPr>
              <w:t>UE port 1</w:t>
            </w:r>
          </w:p>
        </w:tc>
        <w:tc>
          <w:tcPr>
            <w:tcW w:w="3780" w:type="dxa"/>
          </w:tcPr>
          <w:p w14:paraId="57E098E0" w14:textId="77777777" w:rsidR="00B27983" w:rsidRDefault="00B27983" w:rsidP="00F3724D">
            <w:pPr>
              <w:pStyle w:val="TAC"/>
            </w:pPr>
            <w:r>
              <w:t>&lt;0, 0, 0, 0, 0, 0, 0, 0, 0, 0, 0, 0, 0, 0, 0, 1&gt;</w:t>
            </w:r>
          </w:p>
        </w:tc>
      </w:tr>
    </w:tbl>
    <w:p w14:paraId="1A65787C" w14:textId="77777777" w:rsidR="00B27983" w:rsidRDefault="00B27983" w:rsidP="00B27983"/>
    <w:p w14:paraId="41CBF906" w14:textId="77777777" w:rsidR="00B27983" w:rsidRDefault="00B27983" w:rsidP="00B27983">
      <w:pPr>
        <w:pStyle w:val="Heading4"/>
      </w:pPr>
      <w:bookmarkStart w:id="7457" w:name="_Toc462752245"/>
      <w:bookmarkStart w:id="7458" w:name="_Toc500356674"/>
      <w:r>
        <w:t>5.3.3.3</w:t>
      </w:r>
      <w:r>
        <w:tab/>
        <w:t>Channel coding</w:t>
      </w:r>
      <w:bookmarkEnd w:id="7457"/>
      <w:bookmarkEnd w:id="7458"/>
    </w:p>
    <w:p w14:paraId="491D3C10" w14:textId="77777777" w:rsidR="00B27983" w:rsidRDefault="00B27983" w:rsidP="00B27983">
      <w:r>
        <w:t xml:space="preserve">Information bits are delivered to the channel coding block. They are denoted by </w:t>
      </w:r>
      <w:r>
        <w:rPr>
          <w:position w:val="-10"/>
        </w:rPr>
        <w:object w:dxaOrig="1600" w:dyaOrig="300" w14:anchorId="237D2480">
          <v:shape id="_x0000_i3042" type="#_x0000_t75" style="width:80.1pt;height:15pt" o:ole="">
            <v:imagedata r:id="rId2701" o:title=""/>
          </v:shape>
          <o:OLEObject Type="Embed" ProgID="Equation.3" ShapeID="_x0000_i3042" DrawAspect="Content" ObjectID="_1578895924" r:id="rId2918"/>
        </w:object>
      </w:r>
      <w:r>
        <w:t xml:space="preserve"> , where </w:t>
      </w:r>
      <w:r>
        <w:rPr>
          <w:i/>
        </w:rPr>
        <w:t>K</w:t>
      </w:r>
      <w:r>
        <w:t xml:space="preserve"> is the number of bits, and they are tail biting convolutionally encoded according to section 5.1.3.1. </w:t>
      </w:r>
    </w:p>
    <w:p w14:paraId="01960656" w14:textId="77777777" w:rsidR="00B27983" w:rsidRDefault="00B27983" w:rsidP="00B27983">
      <w:r>
        <w:t xml:space="preserve">After encoding the bits are denoted by </w:t>
      </w:r>
      <w:r>
        <w:rPr>
          <w:position w:val="-12"/>
        </w:rPr>
        <w:object w:dxaOrig="2240" w:dyaOrig="380" w14:anchorId="12EE00B2">
          <v:shape id="_x0000_i3043" type="#_x0000_t75" style="width:111.9pt;height:19.2pt" o:ole="">
            <v:imagedata r:id="rId2919" o:title=""/>
          </v:shape>
          <o:OLEObject Type="Embed" ProgID="Equation.3" ShapeID="_x0000_i3043" DrawAspect="Content" ObjectID="_1578895925" r:id="rId2920"/>
        </w:object>
      </w:r>
      <w:r>
        <w:t xml:space="preserve">, with </w:t>
      </w:r>
      <w:r>
        <w:rPr>
          <w:position w:val="-8"/>
        </w:rPr>
        <w:object w:dxaOrig="1060" w:dyaOrig="279" w14:anchorId="4F9D56FF">
          <v:shape id="_x0000_i3044" type="#_x0000_t75" style="width:53.1pt;height:14.1pt" o:ole="">
            <v:imagedata r:id="rId449" o:title=""/>
          </v:shape>
          <o:OLEObject Type="Embed" ProgID="Equation.3" ShapeID="_x0000_i3044" DrawAspect="Content" ObjectID="_1578895926" r:id="rId2921"/>
        </w:object>
      </w:r>
      <w:r>
        <w:t xml:space="preserve">, and where </w:t>
      </w:r>
      <w:r>
        <w:rPr>
          <w:i/>
        </w:rPr>
        <w:t>D</w:t>
      </w:r>
      <w:r>
        <w:t xml:space="preserve"> is the number of bits on the </w:t>
      </w:r>
      <w:r>
        <w:rPr>
          <w:i/>
        </w:rPr>
        <w:t>i</w:t>
      </w:r>
      <w:r>
        <w:t xml:space="preserve">-th coded stream, i.e., </w:t>
      </w:r>
      <w:r>
        <w:rPr>
          <w:position w:val="-4"/>
        </w:rPr>
        <w:object w:dxaOrig="600" w:dyaOrig="220" w14:anchorId="621F6687">
          <v:shape id="_x0000_i3045" type="#_x0000_t75" style="width:30pt;height:11.1pt" o:ole="">
            <v:imagedata r:id="rId2706" o:title=""/>
          </v:shape>
          <o:OLEObject Type="Embed" ProgID="Equation.3" ShapeID="_x0000_i3045" DrawAspect="Content" ObjectID="_1578895927" r:id="rId2922"/>
        </w:object>
      </w:r>
      <w:r>
        <w:t xml:space="preserve">. </w:t>
      </w:r>
    </w:p>
    <w:p w14:paraId="737DC085" w14:textId="77777777" w:rsidR="00B27983" w:rsidRDefault="00B27983" w:rsidP="00B27983">
      <w:pPr>
        <w:pStyle w:val="Heading4"/>
      </w:pPr>
      <w:bookmarkStart w:id="7459" w:name="_Toc462752246"/>
      <w:bookmarkStart w:id="7460" w:name="_Toc500356675"/>
      <w:r>
        <w:t>5.3.3.4</w:t>
      </w:r>
      <w:r>
        <w:tab/>
        <w:t>Rate matching</w:t>
      </w:r>
      <w:bookmarkEnd w:id="7459"/>
      <w:bookmarkEnd w:id="7460"/>
    </w:p>
    <w:p w14:paraId="3A4F9FC2" w14:textId="77777777" w:rsidR="00B27983" w:rsidRDefault="00B27983" w:rsidP="00B27983">
      <w:r>
        <w:t xml:space="preserve">A tail biting convolutionally coded block is delivered to the rate matching block. This block of coded bits is denoted by </w:t>
      </w:r>
      <w:r>
        <w:rPr>
          <w:position w:val="-12"/>
        </w:rPr>
        <w:object w:dxaOrig="2240" w:dyaOrig="380" w14:anchorId="69AD267A">
          <v:shape id="_x0000_i3046" type="#_x0000_t75" style="width:111.9pt;height:19.2pt" o:ole="">
            <v:imagedata r:id="rId2923" o:title=""/>
          </v:shape>
          <o:OLEObject Type="Embed" ProgID="Equation.3" ShapeID="_x0000_i3046" DrawAspect="Content" ObjectID="_1578895928" r:id="rId2924"/>
        </w:object>
      </w:r>
      <w:r>
        <w:t xml:space="preserve">, with </w:t>
      </w:r>
      <w:r>
        <w:rPr>
          <w:position w:val="-8"/>
        </w:rPr>
        <w:object w:dxaOrig="1060" w:dyaOrig="279" w14:anchorId="32AA0391">
          <v:shape id="_x0000_i3047" type="#_x0000_t75" style="width:53.1pt;height:14.1pt" o:ole="">
            <v:imagedata r:id="rId449" o:title=""/>
          </v:shape>
          <o:OLEObject Type="Embed" ProgID="Equation.3" ShapeID="_x0000_i3047" DrawAspect="Content" ObjectID="_1578895929" r:id="rId2925"/>
        </w:object>
      </w:r>
      <w:r>
        <w:t xml:space="preserve">, and where </w:t>
      </w:r>
      <w:r>
        <w:rPr>
          <w:i/>
        </w:rPr>
        <w:t>i</w:t>
      </w:r>
      <w:r>
        <w:t xml:space="preserve"> is the coded stream index and </w:t>
      </w:r>
      <w:r>
        <w:rPr>
          <w:i/>
        </w:rPr>
        <w:t>D</w:t>
      </w:r>
      <w:r>
        <w:t xml:space="preserve"> is the number of bits in each coded stream. This coded block is rate matched according to section 5.1.4.2.</w:t>
      </w:r>
    </w:p>
    <w:p w14:paraId="1BB0BB02" w14:textId="77777777" w:rsidR="00B27983" w:rsidRDefault="00B27983" w:rsidP="00B27983">
      <w:r>
        <w:t xml:space="preserve">After rate matching, the bits are denoted by </w:t>
      </w:r>
      <w:r>
        <w:rPr>
          <w:position w:val="-10"/>
        </w:rPr>
        <w:object w:dxaOrig="1579" w:dyaOrig="300" w14:anchorId="3F57A512">
          <v:shape id="_x0000_i3048" type="#_x0000_t75" style="width:78.9pt;height:15pt" o:ole="">
            <v:imagedata r:id="rId2710" o:title=""/>
          </v:shape>
          <o:OLEObject Type="Embed" ProgID="Equation.3" ShapeID="_x0000_i3048" DrawAspect="Content" ObjectID="_1578895930" r:id="rId2926"/>
        </w:object>
      </w:r>
      <w:r>
        <w:t xml:space="preserve">, where </w:t>
      </w:r>
      <w:r>
        <w:rPr>
          <w:i/>
        </w:rPr>
        <w:t>E</w:t>
      </w:r>
      <w:r>
        <w:t xml:space="preserve"> is the number of rate matched bits. </w:t>
      </w:r>
    </w:p>
    <w:p w14:paraId="6602F3EC" w14:textId="77777777" w:rsidR="00B27983" w:rsidRDefault="00B27983" w:rsidP="00B27983">
      <w:pPr>
        <w:pStyle w:val="Heading3"/>
      </w:pPr>
      <w:bookmarkStart w:id="7461" w:name="_Toc462752247"/>
      <w:bookmarkStart w:id="7462" w:name="_Toc500356676"/>
      <w:r>
        <w:t>5.3.4</w:t>
      </w:r>
      <w:r>
        <w:tab/>
        <w:t>Control format indicator</w:t>
      </w:r>
      <w:bookmarkEnd w:id="7461"/>
      <w:bookmarkEnd w:id="7462"/>
    </w:p>
    <w:p w14:paraId="1A54876B" w14:textId="77777777" w:rsidR="00B27983" w:rsidRDefault="00B27983" w:rsidP="00B27983">
      <w:r>
        <w:t>Data arrives each subframe to the coding unit in the form of an indicator for the time span, in units of OFDM symbols, of the DCI</w:t>
      </w:r>
      <w:r>
        <w:rPr>
          <w:rFonts w:hint="eastAsia"/>
          <w:lang w:eastAsia="zh-CN"/>
        </w:rPr>
        <w:t xml:space="preserve"> carried by PDCCH</w:t>
      </w:r>
      <w:r>
        <w:t xml:space="preserve"> in that subframe of the corresponding DL cell. The CFI takes values CFI = 1, 2 or 3. For system bandwidths </w:t>
      </w:r>
      <w:r>
        <w:rPr>
          <w:position w:val="-10"/>
          <w:lang w:val="en-US"/>
        </w:rPr>
        <w:object w:dxaOrig="859" w:dyaOrig="340" w14:anchorId="206483C0">
          <v:shape id="_x0000_i3049" type="#_x0000_t75" style="width:42.9pt;height:17.1pt" o:ole="">
            <v:imagedata r:id="rId2927" o:title=""/>
          </v:shape>
          <o:OLEObject Type="Embed" ProgID="Equation.3" ShapeID="_x0000_i3049" DrawAspect="Content" ObjectID="_1578895931" r:id="rId2928"/>
        </w:object>
      </w:r>
      <w:r>
        <w:t>, the span of the DCI</w:t>
      </w:r>
      <w:r>
        <w:rPr>
          <w:rFonts w:hint="eastAsia"/>
          <w:lang w:eastAsia="zh-CN"/>
        </w:rPr>
        <w:t xml:space="preserve"> carried by PDCCH</w:t>
      </w:r>
      <w:r>
        <w:t xml:space="preserve"> in units of OFDM symbols, 1, 2 or 3, is given by the CFI. For system bandwidths </w:t>
      </w:r>
      <w:r>
        <w:rPr>
          <w:position w:val="-10"/>
          <w:lang w:val="en-US"/>
        </w:rPr>
        <w:object w:dxaOrig="859" w:dyaOrig="340" w14:anchorId="4B1F18EB">
          <v:shape id="_x0000_i3050" type="#_x0000_t75" style="width:42.9pt;height:17.1pt" o:ole="">
            <v:imagedata r:id="rId2929" o:title=""/>
          </v:shape>
          <o:OLEObject Type="Embed" ProgID="Equation.3" ShapeID="_x0000_i3050" DrawAspect="Content" ObjectID="_1578895932" r:id="rId2930"/>
        </w:object>
      </w:r>
      <w:r>
        <w:t>, the span of the DCI</w:t>
      </w:r>
      <w:r>
        <w:rPr>
          <w:rFonts w:hint="eastAsia"/>
          <w:lang w:eastAsia="zh-CN"/>
        </w:rPr>
        <w:t xml:space="preserve"> carried by PDCCH</w:t>
      </w:r>
      <w:r>
        <w:t xml:space="preserve"> in units of OFDM symbols, 2, 3 or 4, is given by CFI+1.</w:t>
      </w:r>
    </w:p>
    <w:p w14:paraId="37DBCFD1" w14:textId="77777777" w:rsidR="00B27983" w:rsidRDefault="00B27983" w:rsidP="00B27983">
      <w:r>
        <w:t xml:space="preserve">The coding flow is shown in Figure 5.3.4-1. </w:t>
      </w:r>
    </w:p>
    <w:p w14:paraId="06C04465" w14:textId="77777777" w:rsidR="00B27983" w:rsidRDefault="00B27983" w:rsidP="00B27983">
      <w:pPr>
        <w:pStyle w:val="TH"/>
      </w:pPr>
      <w:r>
        <w:object w:dxaOrig="2077" w:dyaOrig="2146" w14:anchorId="030BC3BF">
          <v:shape id="_x0000_i3051" type="#_x0000_t75" style="width:104.1pt;height:107.7pt" o:ole="">
            <v:imagedata r:id="rId2931" o:title=""/>
          </v:shape>
          <o:OLEObject Type="Embed" ProgID="Visio.Drawing.11" ShapeID="_x0000_i3051" DrawAspect="Content" ObjectID="_1578895933" r:id="rId2932"/>
        </w:object>
      </w:r>
    </w:p>
    <w:p w14:paraId="190C8466" w14:textId="77777777" w:rsidR="00B27983" w:rsidRDefault="00B27983" w:rsidP="00B27983">
      <w:pPr>
        <w:pStyle w:val="TF"/>
      </w:pPr>
      <w:r>
        <w:t>Figure 5.3.4-1 Coding for CFI.</w:t>
      </w:r>
    </w:p>
    <w:p w14:paraId="10400F41" w14:textId="77777777" w:rsidR="00B27983" w:rsidRDefault="00B27983" w:rsidP="00B27983">
      <w:pPr>
        <w:pStyle w:val="Heading4"/>
      </w:pPr>
      <w:bookmarkStart w:id="7463" w:name="_Toc462752248"/>
      <w:bookmarkStart w:id="7464" w:name="_Toc500356677"/>
      <w:r>
        <w:t>5.3.4.1</w:t>
      </w:r>
      <w:r>
        <w:tab/>
        <w:t>Channel coding</w:t>
      </w:r>
      <w:bookmarkEnd w:id="7463"/>
      <w:bookmarkEnd w:id="7464"/>
    </w:p>
    <w:p w14:paraId="0495EE0F" w14:textId="77777777" w:rsidR="00B27983" w:rsidRDefault="00B27983" w:rsidP="00B27983">
      <w:r>
        <w:t>The control format indicator is coded according to Table 5.3.4-1.</w:t>
      </w:r>
    </w:p>
    <w:p w14:paraId="06DA66D5" w14:textId="77777777" w:rsidR="00B27983" w:rsidRDefault="00B27983" w:rsidP="00B27983">
      <w:pPr>
        <w:pStyle w:val="TH"/>
      </w:pPr>
      <w:r>
        <w:t>Table 5.3.4-1: CFI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94"/>
        <w:gridCol w:w="6747"/>
      </w:tblGrid>
      <w:tr w:rsidR="00B27983" w14:paraId="2B63C4DB" w14:textId="77777777" w:rsidTr="00F3724D">
        <w:trPr>
          <w:trHeight w:val="270"/>
          <w:jc w:val="center"/>
        </w:trPr>
        <w:tc>
          <w:tcPr>
            <w:tcW w:w="561" w:type="dxa"/>
            <w:vAlign w:val="bottom"/>
          </w:tcPr>
          <w:p w14:paraId="03A7A165" w14:textId="77777777" w:rsidR="00B27983" w:rsidRDefault="00B27983" w:rsidP="00F3724D">
            <w:pPr>
              <w:jc w:val="center"/>
              <w:rPr>
                <w:b/>
                <w:bCs/>
              </w:rPr>
            </w:pPr>
            <w:r>
              <w:rPr>
                <w:b/>
                <w:bCs/>
              </w:rPr>
              <w:t>CFI</w:t>
            </w:r>
          </w:p>
        </w:tc>
        <w:tc>
          <w:tcPr>
            <w:tcW w:w="6747" w:type="dxa"/>
            <w:noWrap/>
            <w:vAlign w:val="bottom"/>
          </w:tcPr>
          <w:p w14:paraId="50E75304" w14:textId="77777777" w:rsidR="00B27983" w:rsidRDefault="00B27983" w:rsidP="00F3724D">
            <w:pPr>
              <w:pStyle w:val="TAH"/>
            </w:pPr>
            <w:r>
              <w:t>CFI code word</w:t>
            </w:r>
          </w:p>
          <w:p w14:paraId="5568AA8D" w14:textId="77777777" w:rsidR="00B27983" w:rsidRDefault="00B27983" w:rsidP="00F3724D">
            <w:pPr>
              <w:jc w:val="center"/>
              <w:rPr>
                <w:rFonts w:ascii="Arial" w:hAnsi="Arial" w:cs="Arial"/>
              </w:rPr>
            </w:pPr>
            <w:r>
              <w:rPr>
                <w:sz w:val="22"/>
              </w:rPr>
              <w:t xml:space="preserve">&lt; </w:t>
            </w:r>
            <w:r>
              <w:rPr>
                <w:b/>
              </w:rPr>
              <w:t>b</w:t>
            </w:r>
            <w:r>
              <w:rPr>
                <w:b/>
                <w:vertAlign w:val="subscript"/>
              </w:rPr>
              <w:t>0</w:t>
            </w:r>
            <w:r>
              <w:rPr>
                <w:b/>
              </w:rPr>
              <w:t>, b</w:t>
            </w:r>
            <w:r>
              <w:rPr>
                <w:b/>
                <w:vertAlign w:val="subscript"/>
              </w:rPr>
              <w:t>1</w:t>
            </w:r>
            <w:r>
              <w:rPr>
                <w:b/>
              </w:rPr>
              <w:t>, …, b</w:t>
            </w:r>
            <w:r>
              <w:rPr>
                <w:b/>
                <w:vertAlign w:val="subscript"/>
              </w:rPr>
              <w:t>31</w:t>
            </w:r>
            <w:r>
              <w:rPr>
                <w:sz w:val="22"/>
              </w:rPr>
              <w:t xml:space="preserve"> &gt;</w:t>
            </w:r>
          </w:p>
        </w:tc>
      </w:tr>
      <w:tr w:rsidR="00B27983" w14:paraId="06050201" w14:textId="77777777" w:rsidTr="00F3724D">
        <w:trPr>
          <w:trHeight w:val="270"/>
          <w:jc w:val="center"/>
        </w:trPr>
        <w:tc>
          <w:tcPr>
            <w:tcW w:w="561" w:type="dxa"/>
            <w:vAlign w:val="bottom"/>
          </w:tcPr>
          <w:p w14:paraId="2D83D309" w14:textId="77777777" w:rsidR="00B27983" w:rsidRDefault="00B27983" w:rsidP="00F3724D">
            <w:pPr>
              <w:jc w:val="center"/>
            </w:pPr>
            <w:r>
              <w:t>1</w:t>
            </w:r>
          </w:p>
        </w:tc>
        <w:tc>
          <w:tcPr>
            <w:tcW w:w="6747" w:type="dxa"/>
            <w:vAlign w:val="bottom"/>
          </w:tcPr>
          <w:p w14:paraId="3543D311" w14:textId="77777777" w:rsidR="00B27983" w:rsidRDefault="00B27983" w:rsidP="00F3724D">
            <w:pPr>
              <w:jc w:val="center"/>
            </w:pPr>
            <w:r>
              <w:t>&lt;0,1,1,0,1,1,0,1,1,0,1,1,0,1,1,0,1,1,0,1,1,0,1,1,0,1,1,0,1,1,0,1&gt;</w:t>
            </w:r>
          </w:p>
        </w:tc>
      </w:tr>
      <w:tr w:rsidR="00B27983" w14:paraId="6BEB8EDF" w14:textId="77777777" w:rsidTr="00F3724D">
        <w:trPr>
          <w:trHeight w:val="270"/>
          <w:jc w:val="center"/>
        </w:trPr>
        <w:tc>
          <w:tcPr>
            <w:tcW w:w="561" w:type="dxa"/>
            <w:vAlign w:val="bottom"/>
          </w:tcPr>
          <w:p w14:paraId="092A9724" w14:textId="77777777" w:rsidR="00B27983" w:rsidRDefault="00B27983" w:rsidP="00F3724D">
            <w:pPr>
              <w:jc w:val="center"/>
            </w:pPr>
            <w:r>
              <w:t>2</w:t>
            </w:r>
          </w:p>
        </w:tc>
        <w:tc>
          <w:tcPr>
            <w:tcW w:w="6747" w:type="dxa"/>
            <w:vAlign w:val="bottom"/>
          </w:tcPr>
          <w:p w14:paraId="41F4EB16" w14:textId="77777777" w:rsidR="00B27983" w:rsidRDefault="00B27983" w:rsidP="00F3724D">
            <w:pPr>
              <w:jc w:val="center"/>
            </w:pPr>
            <w:r>
              <w:t>&lt;1,0,1,1,0,1,1,0,1,1,0,1,1,0,1,1,0,1,1,0,1,1,0,1,1,0,1,1,0,1,1,0&gt;</w:t>
            </w:r>
          </w:p>
        </w:tc>
      </w:tr>
      <w:tr w:rsidR="00B27983" w14:paraId="230E36EF" w14:textId="77777777" w:rsidTr="00F3724D">
        <w:trPr>
          <w:trHeight w:val="270"/>
          <w:jc w:val="center"/>
        </w:trPr>
        <w:tc>
          <w:tcPr>
            <w:tcW w:w="561" w:type="dxa"/>
            <w:vAlign w:val="bottom"/>
          </w:tcPr>
          <w:p w14:paraId="46D4DFB9" w14:textId="77777777" w:rsidR="00B27983" w:rsidRDefault="00B27983" w:rsidP="00F3724D">
            <w:pPr>
              <w:jc w:val="center"/>
            </w:pPr>
            <w:r>
              <w:t>3</w:t>
            </w:r>
          </w:p>
        </w:tc>
        <w:tc>
          <w:tcPr>
            <w:tcW w:w="6747" w:type="dxa"/>
            <w:vAlign w:val="bottom"/>
          </w:tcPr>
          <w:p w14:paraId="6F978675" w14:textId="77777777" w:rsidR="00B27983" w:rsidRDefault="00B27983" w:rsidP="00F3724D">
            <w:pPr>
              <w:jc w:val="center"/>
            </w:pPr>
            <w:r>
              <w:t>&lt;1,1,0,1,1,0,1,1,0,1,1,0,1,1,0,1,1,0,1,1,0,1,1,0,1,1,0,1,1,0,1,1&gt;</w:t>
            </w:r>
          </w:p>
        </w:tc>
      </w:tr>
      <w:tr w:rsidR="00B27983" w14:paraId="19D279AD" w14:textId="77777777" w:rsidTr="00F3724D">
        <w:trPr>
          <w:trHeight w:val="270"/>
          <w:jc w:val="center"/>
        </w:trPr>
        <w:tc>
          <w:tcPr>
            <w:tcW w:w="561" w:type="dxa"/>
            <w:vAlign w:val="bottom"/>
          </w:tcPr>
          <w:p w14:paraId="735E2F2F" w14:textId="77777777" w:rsidR="00B27983" w:rsidRDefault="00B27983" w:rsidP="00F3724D">
            <w:pPr>
              <w:jc w:val="center"/>
            </w:pPr>
            <w:r>
              <w:t>4 (Reserved)</w:t>
            </w:r>
          </w:p>
        </w:tc>
        <w:tc>
          <w:tcPr>
            <w:tcW w:w="6747" w:type="dxa"/>
            <w:vAlign w:val="bottom"/>
          </w:tcPr>
          <w:p w14:paraId="7F451F66" w14:textId="77777777" w:rsidR="00B27983" w:rsidRDefault="00B27983" w:rsidP="00F3724D">
            <w:pPr>
              <w:jc w:val="center"/>
            </w:pPr>
            <w:r>
              <w:t>&lt;0,0,0,0,0,0,0,0,0,0,0,0,0,0,0,0,0,0,0,0,0,0,0,0,0,0,0,0,0,0,0,0&gt;</w:t>
            </w:r>
          </w:p>
        </w:tc>
      </w:tr>
    </w:tbl>
    <w:p w14:paraId="3A92B1CC" w14:textId="77777777" w:rsidR="00B27983" w:rsidRDefault="00B27983" w:rsidP="00B27983"/>
    <w:p w14:paraId="28BBB1AF" w14:textId="77777777" w:rsidR="00B27983" w:rsidRDefault="00B27983" w:rsidP="00B27983">
      <w:pPr>
        <w:pStyle w:val="Heading3"/>
      </w:pPr>
      <w:bookmarkStart w:id="7465" w:name="_Toc462752249"/>
      <w:bookmarkStart w:id="7466" w:name="_Toc500356678"/>
      <w:r>
        <w:t>5.3.5</w:t>
      </w:r>
      <w:r>
        <w:tab/>
        <w:t>HARQ indicator (HI)</w:t>
      </w:r>
      <w:bookmarkEnd w:id="7465"/>
      <w:bookmarkEnd w:id="7466"/>
    </w:p>
    <w:p w14:paraId="439C407E" w14:textId="77777777" w:rsidR="00B27983" w:rsidRDefault="00B27983" w:rsidP="00B27983">
      <w:r>
        <w:t>Data arrives to the coding unit in the form of indicators for HARQ acknowledgement for one transport block.</w:t>
      </w:r>
    </w:p>
    <w:p w14:paraId="5C630B45" w14:textId="77777777" w:rsidR="00B27983" w:rsidRDefault="00B27983" w:rsidP="00B27983">
      <w:r>
        <w:t xml:space="preserve">The coding flow is shown in Figure 5.3.5-1. </w:t>
      </w:r>
    </w:p>
    <w:p w14:paraId="5EB44CAD" w14:textId="77777777" w:rsidR="00B27983" w:rsidRDefault="00B27983" w:rsidP="00B27983">
      <w:pPr>
        <w:pStyle w:val="TH"/>
      </w:pPr>
      <w:r>
        <w:object w:dxaOrig="2077" w:dyaOrig="2146" w14:anchorId="756117BA">
          <v:shape id="_x0000_i3052" type="#_x0000_t75" style="width:104.1pt;height:107.7pt" o:ole="">
            <v:imagedata r:id="rId2933" o:title=""/>
          </v:shape>
          <o:OLEObject Type="Embed" ProgID="Visio.Drawing.11" ShapeID="_x0000_i3052" DrawAspect="Content" ObjectID="_1578895934" r:id="rId2934"/>
        </w:object>
      </w:r>
    </w:p>
    <w:p w14:paraId="45EE774B" w14:textId="77777777" w:rsidR="00B27983" w:rsidRDefault="00B27983" w:rsidP="00B27983">
      <w:pPr>
        <w:pStyle w:val="TF"/>
      </w:pPr>
      <w:r>
        <w:t>Figure 5.3.5-1 Coding for HI.</w:t>
      </w:r>
    </w:p>
    <w:p w14:paraId="6CD8A147" w14:textId="77777777" w:rsidR="003D1654" w:rsidRDefault="003D1654" w:rsidP="003D1654">
      <w:pPr>
        <w:rPr>
          <w:ins w:id="7467" w:author="MulteFire Alliance (MFA)" w:date="2017-12-06T14:01:00Z"/>
          <w:noProof/>
          <w:lang w:eastAsia="zh-CN"/>
        </w:rPr>
      </w:pPr>
      <w:bookmarkStart w:id="7468" w:name="_Toc462752250"/>
      <w:ins w:id="7469" w:author="MulteFire Alliance (MFA)" w:date="2017-12-06T14:01:00Z">
        <w:r>
          <w:rPr>
            <w:color w:val="FF0000"/>
          </w:rPr>
          <w:t>In MF cells, this coding unit is disabled and produces no output.</w:t>
        </w:r>
      </w:ins>
    </w:p>
    <w:p w14:paraId="43CFB8FE" w14:textId="77777777" w:rsidR="00B27983" w:rsidRDefault="00B27983" w:rsidP="00B27983">
      <w:pPr>
        <w:pStyle w:val="Heading4"/>
      </w:pPr>
      <w:bookmarkStart w:id="7470" w:name="_Toc500356679"/>
      <w:r>
        <w:t>5.3.5.1</w:t>
      </w:r>
      <w:r>
        <w:tab/>
        <w:t>Channel coding</w:t>
      </w:r>
      <w:bookmarkEnd w:id="7468"/>
      <w:bookmarkEnd w:id="7470"/>
    </w:p>
    <w:p w14:paraId="12F8D0CD" w14:textId="77777777" w:rsidR="00B27983" w:rsidRDefault="00B27983" w:rsidP="00B27983">
      <w:r>
        <w:t>The HI is coded according to Table 5.3.5-1, where for a positive acknowledgement HI = 1 and for a negative acknowledgement HI = 0.</w:t>
      </w:r>
    </w:p>
    <w:p w14:paraId="6E6F0ADB" w14:textId="77777777" w:rsidR="00B27983" w:rsidRDefault="00B27983" w:rsidP="00B27983">
      <w:pPr>
        <w:pStyle w:val="TH"/>
      </w:pPr>
      <w:r>
        <w:t>Table 5.3.5-1: HI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1"/>
        <w:gridCol w:w="6747"/>
      </w:tblGrid>
      <w:tr w:rsidR="00B27983" w14:paraId="457C9968" w14:textId="77777777" w:rsidTr="00F3724D">
        <w:trPr>
          <w:trHeight w:val="270"/>
          <w:jc w:val="center"/>
        </w:trPr>
        <w:tc>
          <w:tcPr>
            <w:tcW w:w="561" w:type="dxa"/>
            <w:vAlign w:val="bottom"/>
          </w:tcPr>
          <w:p w14:paraId="35007137" w14:textId="77777777" w:rsidR="00B27983" w:rsidRDefault="00B27983" w:rsidP="00F3724D">
            <w:pPr>
              <w:jc w:val="center"/>
              <w:rPr>
                <w:b/>
                <w:bCs/>
              </w:rPr>
            </w:pPr>
            <w:r>
              <w:rPr>
                <w:b/>
                <w:bCs/>
              </w:rPr>
              <w:t>HI</w:t>
            </w:r>
          </w:p>
        </w:tc>
        <w:tc>
          <w:tcPr>
            <w:tcW w:w="6747" w:type="dxa"/>
            <w:noWrap/>
            <w:vAlign w:val="bottom"/>
          </w:tcPr>
          <w:p w14:paraId="6D0415FB" w14:textId="77777777" w:rsidR="00B27983" w:rsidRDefault="00B27983" w:rsidP="00F3724D">
            <w:pPr>
              <w:pStyle w:val="TAH"/>
            </w:pPr>
            <w:r>
              <w:t>HI code word</w:t>
            </w:r>
          </w:p>
          <w:p w14:paraId="50CC3791" w14:textId="77777777" w:rsidR="00B27983" w:rsidRDefault="00B27983" w:rsidP="00F3724D">
            <w:pPr>
              <w:jc w:val="center"/>
              <w:rPr>
                <w:rFonts w:ascii="Arial" w:hAnsi="Arial" w:cs="Arial"/>
              </w:rPr>
            </w:pPr>
            <w:r>
              <w:rPr>
                <w:sz w:val="22"/>
              </w:rPr>
              <w:t xml:space="preserve">&lt; </w:t>
            </w:r>
            <w:r>
              <w:rPr>
                <w:b/>
              </w:rPr>
              <w:t>b</w:t>
            </w:r>
            <w:r>
              <w:rPr>
                <w:b/>
                <w:vertAlign w:val="subscript"/>
              </w:rPr>
              <w:t>0</w:t>
            </w:r>
            <w:r>
              <w:rPr>
                <w:b/>
              </w:rPr>
              <w:t>, b</w:t>
            </w:r>
            <w:r>
              <w:rPr>
                <w:b/>
                <w:vertAlign w:val="subscript"/>
              </w:rPr>
              <w:t>1</w:t>
            </w:r>
            <w:r>
              <w:rPr>
                <w:b/>
              </w:rPr>
              <w:t>, b</w:t>
            </w:r>
            <w:r>
              <w:rPr>
                <w:b/>
                <w:vertAlign w:val="subscript"/>
              </w:rPr>
              <w:t xml:space="preserve">2 </w:t>
            </w:r>
            <w:r>
              <w:rPr>
                <w:sz w:val="22"/>
              </w:rPr>
              <w:t>&gt;</w:t>
            </w:r>
          </w:p>
        </w:tc>
      </w:tr>
      <w:tr w:rsidR="00B27983" w14:paraId="2EE083F2" w14:textId="77777777" w:rsidTr="00F3724D">
        <w:trPr>
          <w:trHeight w:val="270"/>
          <w:jc w:val="center"/>
        </w:trPr>
        <w:tc>
          <w:tcPr>
            <w:tcW w:w="561" w:type="dxa"/>
            <w:vAlign w:val="bottom"/>
          </w:tcPr>
          <w:p w14:paraId="5815FB8E" w14:textId="77777777" w:rsidR="00B27983" w:rsidRDefault="00B27983" w:rsidP="00F3724D">
            <w:pPr>
              <w:jc w:val="center"/>
            </w:pPr>
            <w:r>
              <w:t>0</w:t>
            </w:r>
          </w:p>
        </w:tc>
        <w:tc>
          <w:tcPr>
            <w:tcW w:w="6747" w:type="dxa"/>
            <w:vAlign w:val="bottom"/>
          </w:tcPr>
          <w:p w14:paraId="5E604915" w14:textId="77777777" w:rsidR="00B27983" w:rsidRDefault="00B27983" w:rsidP="00F3724D">
            <w:pPr>
              <w:jc w:val="center"/>
            </w:pPr>
            <w:r>
              <w:t>&lt; 0,0,0 &gt;</w:t>
            </w:r>
          </w:p>
        </w:tc>
      </w:tr>
      <w:tr w:rsidR="00B27983" w14:paraId="5FDF60AC" w14:textId="77777777" w:rsidTr="00F3724D">
        <w:trPr>
          <w:trHeight w:val="270"/>
          <w:jc w:val="center"/>
        </w:trPr>
        <w:tc>
          <w:tcPr>
            <w:tcW w:w="561" w:type="dxa"/>
            <w:vAlign w:val="bottom"/>
          </w:tcPr>
          <w:p w14:paraId="7632A22B" w14:textId="77777777" w:rsidR="00B27983" w:rsidRDefault="00B27983" w:rsidP="00F3724D">
            <w:pPr>
              <w:jc w:val="center"/>
            </w:pPr>
            <w:r>
              <w:t>1</w:t>
            </w:r>
          </w:p>
        </w:tc>
        <w:tc>
          <w:tcPr>
            <w:tcW w:w="6747" w:type="dxa"/>
            <w:vAlign w:val="bottom"/>
          </w:tcPr>
          <w:p w14:paraId="0F8441DC" w14:textId="77777777" w:rsidR="00B27983" w:rsidRDefault="00B27983" w:rsidP="00F3724D">
            <w:pPr>
              <w:jc w:val="center"/>
            </w:pPr>
            <w:r>
              <w:t>&lt; 1,1,1 &gt;</w:t>
            </w:r>
          </w:p>
        </w:tc>
      </w:tr>
    </w:tbl>
    <w:p w14:paraId="178C98D4" w14:textId="77777777" w:rsidR="00B27983" w:rsidRDefault="00B27983" w:rsidP="00B27983"/>
    <w:p w14:paraId="07CFB78A" w14:textId="77777777" w:rsidR="00B27983" w:rsidRDefault="00B27983" w:rsidP="00B27983">
      <w:pPr>
        <w:pStyle w:val="Heading2"/>
      </w:pPr>
      <w:bookmarkStart w:id="7471" w:name="_Toc462752251"/>
      <w:bookmarkStart w:id="7472" w:name="_Toc500356680"/>
      <w:r>
        <w:t>5.4</w:t>
      </w:r>
      <w:r>
        <w:tab/>
        <w:t>Sidelink transport channels and control information</w:t>
      </w:r>
      <w:bookmarkEnd w:id="7471"/>
      <w:bookmarkEnd w:id="7472"/>
    </w:p>
    <w:p w14:paraId="46C0D74A" w14:textId="77777777" w:rsidR="00B27983" w:rsidRDefault="00B27983" w:rsidP="00B27983">
      <w:pPr>
        <w:pStyle w:val="Heading3"/>
      </w:pPr>
      <w:bookmarkStart w:id="7473" w:name="_Toc462752252"/>
      <w:bookmarkStart w:id="7474" w:name="_Toc500356681"/>
      <w:r>
        <w:t>5.4.1</w:t>
      </w:r>
      <w:r>
        <w:tab/>
        <w:t>Sidelink broadcast channel</w:t>
      </w:r>
      <w:bookmarkEnd w:id="7473"/>
      <w:bookmarkEnd w:id="7474"/>
    </w:p>
    <w:p w14:paraId="6F100786" w14:textId="77777777" w:rsidR="00B27983" w:rsidRDefault="00B27983" w:rsidP="00B27983">
      <w:r>
        <w:t xml:space="preserve">Figure 5.4.1-1 shows the processing structure for the SL-BCH transport channel. </w:t>
      </w:r>
      <w:r w:rsidRPr="000050F1">
        <w:t>Data arrives to the coding unit in the form of a maximum of one transport block</w:t>
      </w:r>
      <w:r>
        <w:t>. The following coding steps can be identified:</w:t>
      </w:r>
    </w:p>
    <w:p w14:paraId="54FD911F" w14:textId="77777777" w:rsidR="00B27983" w:rsidRDefault="00B27983" w:rsidP="00B27983">
      <w:pPr>
        <w:pStyle w:val="B1"/>
      </w:pPr>
      <w:r>
        <w:t>-</w:t>
      </w:r>
      <w:r>
        <w:tab/>
        <w:t>Add CRC to the transport block</w:t>
      </w:r>
    </w:p>
    <w:p w14:paraId="1EB52C67" w14:textId="77777777" w:rsidR="00B27983" w:rsidRDefault="00B27983" w:rsidP="00B27983">
      <w:pPr>
        <w:pStyle w:val="B1"/>
      </w:pPr>
      <w:r>
        <w:t>-</w:t>
      </w:r>
      <w:r>
        <w:tab/>
        <w:t>Channel coding</w:t>
      </w:r>
    </w:p>
    <w:p w14:paraId="2775329A" w14:textId="77777777" w:rsidR="00B27983" w:rsidRDefault="00B27983" w:rsidP="00B27983">
      <w:pPr>
        <w:pStyle w:val="B1"/>
      </w:pPr>
      <w:r>
        <w:t>-</w:t>
      </w:r>
      <w:r>
        <w:tab/>
        <w:t>Rate matching</w:t>
      </w:r>
    </w:p>
    <w:p w14:paraId="562306D9" w14:textId="77777777" w:rsidR="00B27983" w:rsidRDefault="00B27983" w:rsidP="00B27983">
      <w:r>
        <w:t xml:space="preserve">The coding steps for SL-BCH transport channel are shown in the figure below. In addition, after rate matching </w:t>
      </w:r>
      <w:r w:rsidRPr="008E555B">
        <w:t xml:space="preserve">PUSCH interleaving is applied according to </w:t>
      </w:r>
      <w:r>
        <w:t xml:space="preserve">sections 5.2.2.7 and </w:t>
      </w:r>
      <w:r w:rsidRPr="008E555B">
        <w:t>5.2.2.8 without any control information in order to apply a time-first rather than frequency-first mapping</w:t>
      </w:r>
      <w:r>
        <w:t xml:space="preserve">, where </w:t>
      </w:r>
      <w:r w:rsidRPr="00971CBB">
        <w:rPr>
          <w:rFonts w:eastAsia="Malgun Gothic"/>
          <w:position w:val="-14"/>
        </w:rPr>
        <w:object w:dxaOrig="1780" w:dyaOrig="380" w14:anchorId="28D83442">
          <v:shape id="_x0000_i3053" type="#_x0000_t75" style="width:77.7pt;height:17.1pt" o:ole="">
            <v:imagedata r:id="rId2935" o:title=""/>
          </v:shape>
          <o:OLEObject Type="Embed" ProgID="Equation.3" ShapeID="_x0000_i3053" DrawAspect="Content" ObjectID="_1578895935" r:id="rId2936"/>
        </w:object>
      </w:r>
      <w:r w:rsidRPr="00426148">
        <w:rPr>
          <w:rFonts w:hint="eastAsia"/>
          <w:lang w:eastAsia="zh-CN"/>
        </w:rPr>
        <w:t xml:space="preserve"> </w:t>
      </w:r>
      <w:r>
        <w:rPr>
          <w:rFonts w:hint="eastAsia"/>
          <w:lang w:eastAsia="zh-CN"/>
        </w:rPr>
        <w:t xml:space="preserve">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rsidRPr="008E555B">
        <w:t>.</w:t>
      </w:r>
      <w:r>
        <w:t xml:space="preserve"> For SL-BCH configured by higher layers for V2X sidelink, </w:t>
      </w:r>
      <w:r w:rsidRPr="00971CBB">
        <w:rPr>
          <w:rFonts w:eastAsia="Malgun Gothic"/>
          <w:position w:val="-14"/>
        </w:rPr>
        <w:object w:dxaOrig="2000" w:dyaOrig="380" w14:anchorId="095991EF">
          <v:shape id="_x0000_i3054" type="#_x0000_t75" style="width:87.6pt;height:17.1pt" o:ole="">
            <v:imagedata r:id="rId2937" o:title=""/>
          </v:shape>
          <o:OLEObject Type="Embed" ProgID="Equation.3" ShapeID="_x0000_i3054" DrawAspect="Content" ObjectID="_1578895936" r:id="rId2938"/>
        </w:object>
      </w:r>
      <w:r>
        <w:t xml:space="preserve"> </w:t>
      </w:r>
      <w:r>
        <w:rPr>
          <w:rFonts w:eastAsia="Malgun Gothic"/>
        </w:rPr>
        <w:t>is used.</w:t>
      </w:r>
    </w:p>
    <w:p w14:paraId="18CAA8EC" w14:textId="77777777" w:rsidR="00B27983" w:rsidRDefault="00B27983" w:rsidP="00B27983">
      <w:pPr>
        <w:pStyle w:val="TH"/>
      </w:pPr>
      <w:r>
        <w:object w:dxaOrig="2599" w:dyaOrig="4655" w14:anchorId="4C403C04">
          <v:shape id="_x0000_i3055" type="#_x0000_t75" style="width:129.9pt;height:232.8pt" o:ole="">
            <v:imagedata r:id="rId2687" o:title=""/>
          </v:shape>
          <o:OLEObject Type="Embed" ProgID="Visio.Drawing.11" ShapeID="_x0000_i3055" DrawAspect="Content" ObjectID="_1578895937" r:id="rId2939"/>
        </w:object>
      </w:r>
    </w:p>
    <w:p w14:paraId="31BF2367" w14:textId="77777777" w:rsidR="00B27983" w:rsidRDefault="00B27983" w:rsidP="00B27983">
      <w:pPr>
        <w:pStyle w:val="TF"/>
      </w:pPr>
      <w:r>
        <w:t>Figure 5.4.1-1: Transport channel processing for SL-BCH.</w:t>
      </w:r>
    </w:p>
    <w:p w14:paraId="0CBDECB4" w14:textId="77777777" w:rsidR="00B27983" w:rsidRDefault="00B27983" w:rsidP="00B27983">
      <w:pPr>
        <w:pStyle w:val="Heading4"/>
      </w:pPr>
      <w:bookmarkStart w:id="7475" w:name="_Toc462752253"/>
      <w:bookmarkStart w:id="7476" w:name="_Toc500356682"/>
      <w:r>
        <w:t>5.4.1.1</w:t>
      </w:r>
      <w:r>
        <w:tab/>
      </w:r>
      <w:r w:rsidRPr="000050F1">
        <w:t>Transport block</w:t>
      </w:r>
      <w:r>
        <w:t xml:space="preserve"> CRC attachment</w:t>
      </w:r>
      <w:bookmarkEnd w:id="7475"/>
      <w:bookmarkEnd w:id="7476"/>
    </w:p>
    <w:p w14:paraId="6D2E7766" w14:textId="77777777" w:rsidR="00B27983" w:rsidRDefault="00B27983" w:rsidP="00B27983">
      <w:r>
        <w:t xml:space="preserve">Error detection is provided on transport blocks through a Cyclic Redundancy Check (CRC). </w:t>
      </w:r>
    </w:p>
    <w:p w14:paraId="2AA7853C" w14:textId="77777777" w:rsidR="00B27983" w:rsidRDefault="00B27983" w:rsidP="00B27983">
      <w:r>
        <w:t>The entire transport block is used to calculate the CRC parity bits. Denote the bits in a transport block delivered to layer 1 by</w:t>
      </w:r>
      <w:r>
        <w:rPr>
          <w:position w:val="-10"/>
        </w:rPr>
        <w:object w:dxaOrig="1760" w:dyaOrig="300" w14:anchorId="574B3626">
          <v:shape id="_x0000_i3056" type="#_x0000_t75" style="width:88.2pt;height:15pt" o:ole="">
            <v:imagedata r:id="rId36" o:title=""/>
          </v:shape>
          <o:OLEObject Type="Embed" ProgID="Equation.3" ShapeID="_x0000_i3056" DrawAspect="Content" ObjectID="_1578895938" r:id="rId2940"/>
        </w:object>
      </w:r>
      <w:r>
        <w:t>, and the parity bits by</w:t>
      </w:r>
      <w:r>
        <w:rPr>
          <w:position w:val="-10"/>
        </w:rPr>
        <w:object w:dxaOrig="1880" w:dyaOrig="300" w14:anchorId="7B6941B1">
          <v:shape id="_x0000_i3057" type="#_x0000_t75" style="width:94.2pt;height:15pt" o:ole="">
            <v:imagedata r:id="rId38" o:title=""/>
          </v:shape>
          <o:OLEObject Type="Embed" ProgID="Equation.3" ShapeID="_x0000_i3057" DrawAspect="Content" ObjectID="_1578895939" r:id="rId2941"/>
        </w:obje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section 6.1.1 of [5].</w:t>
      </w:r>
    </w:p>
    <w:p w14:paraId="77AF07F7" w14:textId="77777777" w:rsidR="00B27983" w:rsidRDefault="00B27983" w:rsidP="00B27983">
      <w:r>
        <w:t xml:space="preserve">The parity bits are computed and attached according to section 5.1.1 setting </w:t>
      </w:r>
      <w:r>
        <w:rPr>
          <w:i/>
        </w:rPr>
        <w:t>L</w:t>
      </w:r>
      <w:r>
        <w:t xml:space="preserve"> to 16 bits, resulting in the sequence of bits</w:t>
      </w:r>
      <w:r>
        <w:rPr>
          <w:position w:val="-10"/>
        </w:rPr>
        <w:object w:dxaOrig="1660" w:dyaOrig="300" w14:anchorId="100A271A">
          <v:shape id="_x0000_i3058" type="#_x0000_t75" style="width:83.1pt;height:15pt" o:ole="">
            <v:imagedata r:id="rId2942" o:title=""/>
          </v:shape>
          <o:OLEObject Type="Embed" ProgID="Equation.3" ShapeID="_x0000_i3058" DrawAspect="Content" ObjectID="_1578895940" r:id="rId2943"/>
        </w:object>
      </w:r>
      <w:r>
        <w:t xml:space="preserve"> where </w:t>
      </w:r>
      <w:r>
        <w:rPr>
          <w:position w:val="-10"/>
        </w:rPr>
        <w:object w:dxaOrig="660" w:dyaOrig="300" w14:anchorId="708AD766">
          <v:shape id="_x0000_i3059" type="#_x0000_t75" style="width:33pt;height:15pt" o:ole="">
            <v:imagedata r:id="rId2905" o:title=""/>
          </v:shape>
          <o:OLEObject Type="Embed" ProgID="Equation.3" ShapeID="_x0000_i3059" DrawAspect="Content" ObjectID="_1578895941" r:id="rId2944"/>
        </w:object>
      </w:r>
      <w:r>
        <w:t xml:space="preserve"> for </w:t>
      </w:r>
      <w:r>
        <w:rPr>
          <w:i/>
        </w:rPr>
        <w:t>k</w:t>
      </w:r>
      <w:r>
        <w:t xml:space="preserve"> = 0, 1, 2, …, </w:t>
      </w:r>
      <w:r>
        <w:rPr>
          <w:i/>
        </w:rPr>
        <w:t>K</w:t>
      </w:r>
      <w:r>
        <w:t xml:space="preserve">-1 and </w:t>
      </w:r>
      <w:r>
        <w:rPr>
          <w:i/>
        </w:rPr>
        <w:t>K</w:t>
      </w:r>
      <w:r w:rsidRPr="00F74416">
        <w:rPr>
          <w:i/>
        </w:rPr>
        <w:t>=A+L</w:t>
      </w:r>
      <w:r>
        <w:t>.</w:t>
      </w:r>
    </w:p>
    <w:p w14:paraId="10D17F47" w14:textId="77777777" w:rsidR="00B27983" w:rsidRDefault="00B27983" w:rsidP="00B27983">
      <w:pPr>
        <w:pStyle w:val="Heading4"/>
      </w:pPr>
      <w:bookmarkStart w:id="7477" w:name="_Toc462752254"/>
      <w:bookmarkStart w:id="7478" w:name="_Toc500356683"/>
      <w:r>
        <w:t>5.4.1.2</w:t>
      </w:r>
      <w:r>
        <w:tab/>
        <w:t>Channel coding</w:t>
      </w:r>
      <w:bookmarkEnd w:id="7477"/>
      <w:bookmarkEnd w:id="7478"/>
    </w:p>
    <w:p w14:paraId="500C73AD" w14:textId="77777777" w:rsidR="00B27983" w:rsidRDefault="00B27983" w:rsidP="00B27983">
      <w:r>
        <w:t xml:space="preserve">Information bits are delivered to the channel coding block. They are denoted by </w:t>
      </w:r>
      <w:r>
        <w:rPr>
          <w:position w:val="-10"/>
        </w:rPr>
        <w:object w:dxaOrig="1600" w:dyaOrig="300" w14:anchorId="197664C9">
          <v:shape id="_x0000_i3060" type="#_x0000_t75" style="width:80.1pt;height:15pt" o:ole="">
            <v:imagedata r:id="rId2701" o:title=""/>
          </v:shape>
          <o:OLEObject Type="Embed" ProgID="Equation.3" ShapeID="_x0000_i3060" DrawAspect="Content" ObjectID="_1578895942" r:id="rId2945"/>
        </w:object>
      </w:r>
      <w:r>
        <w:t xml:space="preserve"> , where </w:t>
      </w:r>
      <w:r>
        <w:rPr>
          <w:i/>
        </w:rPr>
        <w:t>K</w:t>
      </w:r>
      <w:r>
        <w:t xml:space="preserve"> is the number of bits, and they are tail biting convolutionally encoded according to section 5.1.3.1. </w:t>
      </w:r>
    </w:p>
    <w:p w14:paraId="08BE861F" w14:textId="77777777" w:rsidR="00B27983" w:rsidRDefault="00B27983" w:rsidP="00B27983">
      <w:r>
        <w:t xml:space="preserve">After encoding the bits are denoted by </w:t>
      </w:r>
      <w:r>
        <w:rPr>
          <w:position w:val="-10"/>
        </w:rPr>
        <w:object w:dxaOrig="2140" w:dyaOrig="340" w14:anchorId="6E0528E4">
          <v:shape id="_x0000_i3061" type="#_x0000_t75" style="width:107.1pt;height:17.1pt" o:ole="">
            <v:imagedata r:id="rId2703" o:title=""/>
          </v:shape>
          <o:OLEObject Type="Embed" ProgID="Equation.3" ShapeID="_x0000_i3061" DrawAspect="Content" ObjectID="_1578895943" r:id="rId2946"/>
        </w:object>
      </w:r>
      <w:r>
        <w:t>, with</w:t>
      </w:r>
      <w:r>
        <w:rPr>
          <w:position w:val="-8"/>
        </w:rPr>
        <w:object w:dxaOrig="1060" w:dyaOrig="279" w14:anchorId="56FEA3AB">
          <v:shape id="_x0000_i3062" type="#_x0000_t75" style="width:53.1pt;height:14.1pt" o:ole="">
            <v:imagedata r:id="rId449" o:title=""/>
          </v:shape>
          <o:OLEObject Type="Embed" ProgID="Equation.3" ShapeID="_x0000_i3062" DrawAspect="Content" ObjectID="_1578895944" r:id="rId2947"/>
        </w:object>
      </w:r>
      <w:r>
        <w:t xml:space="preserve">, and where </w:t>
      </w:r>
      <w:r>
        <w:rPr>
          <w:i/>
        </w:rPr>
        <w:t>D</w:t>
      </w:r>
      <w:r>
        <w:t xml:space="preserve"> is the number of bits on the </w:t>
      </w:r>
      <w:r>
        <w:rPr>
          <w:i/>
        </w:rPr>
        <w:t>i</w:t>
      </w:r>
      <w:r>
        <w:t xml:space="preserve">-th coded stream, i.e., </w:t>
      </w:r>
      <w:r>
        <w:rPr>
          <w:position w:val="-4"/>
        </w:rPr>
        <w:object w:dxaOrig="600" w:dyaOrig="220" w14:anchorId="01D9C63E">
          <v:shape id="_x0000_i3063" type="#_x0000_t75" style="width:30pt;height:11.1pt" o:ole="">
            <v:imagedata r:id="rId2706" o:title=""/>
          </v:shape>
          <o:OLEObject Type="Embed" ProgID="Equation.3" ShapeID="_x0000_i3063" DrawAspect="Content" ObjectID="_1578895945" r:id="rId2948"/>
        </w:object>
      </w:r>
      <w:r>
        <w:t>.</w:t>
      </w:r>
    </w:p>
    <w:p w14:paraId="102C17AD" w14:textId="77777777" w:rsidR="00B27983" w:rsidRDefault="00B27983" w:rsidP="00B27983">
      <w:pPr>
        <w:pStyle w:val="Heading4"/>
      </w:pPr>
      <w:bookmarkStart w:id="7479" w:name="_Toc462752255"/>
      <w:bookmarkStart w:id="7480" w:name="_Toc500356684"/>
      <w:r>
        <w:t>5.4.1.3</w:t>
      </w:r>
      <w:r>
        <w:tab/>
        <w:t>Rate matching</w:t>
      </w:r>
      <w:bookmarkEnd w:id="7479"/>
      <w:bookmarkEnd w:id="7480"/>
    </w:p>
    <w:p w14:paraId="0694F51C" w14:textId="77777777" w:rsidR="00B27983" w:rsidRDefault="00B27983" w:rsidP="00B27983">
      <w:r>
        <w:t>A tail biting convolutionally coded block is delivered to the rate matching block. This block of coded bits is denoted by</w:t>
      </w:r>
      <w:r>
        <w:rPr>
          <w:position w:val="-10"/>
        </w:rPr>
        <w:object w:dxaOrig="2140" w:dyaOrig="340" w14:anchorId="1A96FA50">
          <v:shape id="_x0000_i3064" type="#_x0000_t75" style="width:107.1pt;height:17.1pt" o:ole="">
            <v:imagedata r:id="rId2703" o:title=""/>
          </v:shape>
          <o:OLEObject Type="Embed" ProgID="Equation.3" ShapeID="_x0000_i3064" DrawAspect="Content" ObjectID="_1578895946" r:id="rId2949"/>
        </w:object>
      </w:r>
      <w:r>
        <w:t>, with</w:t>
      </w:r>
      <w:r>
        <w:rPr>
          <w:position w:val="-8"/>
        </w:rPr>
        <w:object w:dxaOrig="1060" w:dyaOrig="279" w14:anchorId="2D0D94F9">
          <v:shape id="_x0000_i3065" type="#_x0000_t75" style="width:53.1pt;height:14.1pt" o:ole="">
            <v:imagedata r:id="rId449" o:title=""/>
          </v:shape>
          <o:OLEObject Type="Embed" ProgID="Equation.3" ShapeID="_x0000_i3065" DrawAspect="Content" ObjectID="_1578895947" r:id="rId2950"/>
        </w:object>
      </w:r>
      <w:r>
        <w:t xml:space="preserve">, and where </w:t>
      </w:r>
      <w:r>
        <w:rPr>
          <w:i/>
        </w:rPr>
        <w:t>i</w:t>
      </w:r>
      <w:r>
        <w:t xml:space="preserve"> is the coded stream index and </w:t>
      </w:r>
      <w:r>
        <w:rPr>
          <w:i/>
        </w:rPr>
        <w:t>D</w:t>
      </w:r>
      <w:r>
        <w:t xml:space="preserve"> is the number of bits in each coded stream. This coded block is rate matched according to section 5.1.4.2.</w:t>
      </w:r>
    </w:p>
    <w:p w14:paraId="1B8BDB90" w14:textId="77777777" w:rsidR="00B27983" w:rsidRDefault="00B27983" w:rsidP="00B27983">
      <w:r>
        <w:t>After rate matching, the bits are denoted by</w:t>
      </w:r>
      <w:r>
        <w:rPr>
          <w:position w:val="-10"/>
        </w:rPr>
        <w:object w:dxaOrig="1579" w:dyaOrig="300" w14:anchorId="7D18F0FD">
          <v:shape id="_x0000_i3066" type="#_x0000_t75" style="width:78.9pt;height:15pt" o:ole="">
            <v:imagedata r:id="rId2710" o:title=""/>
          </v:shape>
          <o:OLEObject Type="Embed" ProgID="Equation.3" ShapeID="_x0000_i3066" DrawAspect="Content" ObjectID="_1578895948" r:id="rId2951"/>
        </w:object>
      </w:r>
      <w:r>
        <w:t xml:space="preserve">, where </w:t>
      </w:r>
      <w:r>
        <w:rPr>
          <w:i/>
        </w:rPr>
        <w:t>E</w:t>
      </w:r>
      <w:r>
        <w:t xml:space="preserve"> is the number of rate matched bits as defined in section </w:t>
      </w:r>
      <w:r w:rsidRPr="00863A7C">
        <w:t>9.6.1</w:t>
      </w:r>
      <w:r>
        <w:t xml:space="preserve"> of [2].</w:t>
      </w:r>
    </w:p>
    <w:p w14:paraId="5F72D31D" w14:textId="77777777" w:rsidR="00B27983" w:rsidRDefault="00B27983" w:rsidP="00B27983">
      <w:pPr>
        <w:pStyle w:val="Heading3"/>
      </w:pPr>
      <w:bookmarkStart w:id="7481" w:name="_Toc462752256"/>
      <w:bookmarkStart w:id="7482" w:name="_Toc500356685"/>
      <w:r>
        <w:t>5.4.2</w:t>
      </w:r>
      <w:r>
        <w:tab/>
        <w:t>Sidelink shared channel</w:t>
      </w:r>
      <w:bookmarkEnd w:id="7481"/>
      <w:bookmarkEnd w:id="7482"/>
    </w:p>
    <w:p w14:paraId="5319FB64" w14:textId="77777777" w:rsidR="00B27983" w:rsidRDefault="00B27983" w:rsidP="00B27983">
      <w:r>
        <w:t>The processing of the sidelink shared channel follows the downlink shared channel according to section 5.3.2, with the following differences:</w:t>
      </w:r>
    </w:p>
    <w:p w14:paraId="26CE0ED6" w14:textId="77777777" w:rsidR="00B27983" w:rsidRDefault="00B27983" w:rsidP="00B27983">
      <w:pPr>
        <w:pStyle w:val="B1"/>
      </w:pPr>
      <w:r>
        <w:t>-</w:t>
      </w:r>
      <w:r>
        <w:tab/>
        <w:t>Data arrives to the coding unit in the form of a maximum of one transport block every transmission time interval (TTI)</w:t>
      </w:r>
    </w:p>
    <w:p w14:paraId="4A1BE39C" w14:textId="77777777" w:rsidR="00B27983" w:rsidRDefault="00B27983" w:rsidP="00B27983">
      <w:pPr>
        <w:pStyle w:val="B1"/>
      </w:pPr>
      <w:r>
        <w:t>-</w:t>
      </w:r>
      <w:r>
        <w:tab/>
        <w:t>In the step of code block concatenation,</w:t>
      </w:r>
      <w:r w:rsidRPr="005E0D9A">
        <w:t xml:space="preserve"> </w:t>
      </w:r>
      <w:r>
        <w:t xml:space="preserve">the sequence of coded bits corresponding to one transport block after code block concatenation is referred to as one codeword in section </w:t>
      </w:r>
      <w:r w:rsidRPr="00863A7C">
        <w:t>9.3.1</w:t>
      </w:r>
      <w:r>
        <w:t xml:space="preserve"> of [2].</w:t>
      </w:r>
    </w:p>
    <w:p w14:paraId="2AF7B688" w14:textId="77777777" w:rsidR="00B27983" w:rsidRDefault="00B27983" w:rsidP="00B27983">
      <w:pPr>
        <w:pStyle w:val="B1"/>
      </w:pPr>
      <w:r>
        <w:t>-</w:t>
      </w:r>
      <w:r>
        <w:tab/>
      </w:r>
      <w:r w:rsidRPr="00452DF6">
        <w:t>PUSCH interleaving is applied according to</w:t>
      </w:r>
      <w:r>
        <w:t xml:space="preserve"> sections 5.2.2.7 and</w:t>
      </w:r>
      <w:r w:rsidRPr="00452DF6">
        <w:t xml:space="preserve"> 5.2.2.8 without any control information in order to apply a time-first rather than frequency-first mapping</w:t>
      </w:r>
      <w:r>
        <w:t xml:space="preserve">, where </w:t>
      </w:r>
      <w:r w:rsidRPr="00971CBB">
        <w:rPr>
          <w:rFonts w:eastAsia="Malgun Gothic"/>
          <w:position w:val="-14"/>
        </w:rPr>
        <w:object w:dxaOrig="1740" w:dyaOrig="380" w14:anchorId="40E226A0">
          <v:shape id="_x0000_i3067" type="#_x0000_t75" style="width:75.9pt;height:17.1pt" o:ole="">
            <v:imagedata r:id="rId2952" o:title=""/>
          </v:shape>
          <o:OLEObject Type="Embed" ProgID="Equation.3" ShapeID="_x0000_i3067" DrawAspect="Content" ObjectID="_1578895949" r:id="rId2953"/>
        </w:object>
      </w:r>
      <w:r>
        <w:t>.</w:t>
      </w:r>
      <w:r w:rsidRPr="00A43E74">
        <w:t xml:space="preserve"> </w:t>
      </w:r>
      <w:r>
        <w:t>For SL-</w:t>
      </w:r>
      <w:r>
        <w:rPr>
          <w:lang w:val="en-US"/>
        </w:rPr>
        <w:t>SCH</w:t>
      </w:r>
      <w:r>
        <w:t xml:space="preserve"> configured by higher layers for </w:t>
      </w:r>
      <w:r>
        <w:rPr>
          <w:lang w:val="en-US"/>
        </w:rPr>
        <w:t>V2X sidelink</w:t>
      </w:r>
      <w:r>
        <w:t xml:space="preserve">, </w:t>
      </w:r>
      <w:r w:rsidRPr="00971CBB">
        <w:rPr>
          <w:rFonts w:eastAsia="Malgun Gothic"/>
          <w:position w:val="-14"/>
        </w:rPr>
        <w:object w:dxaOrig="1740" w:dyaOrig="380" w14:anchorId="3EF0A6C3">
          <v:shape id="_x0000_i3068" type="#_x0000_t75" style="width:75.9pt;height:17.1pt" o:ole="">
            <v:imagedata r:id="rId2954" o:title=""/>
          </v:shape>
          <o:OLEObject Type="Embed" ProgID="Equation.3" ShapeID="_x0000_i3068" DrawAspect="Content" ObjectID="_1578895950" r:id="rId2955"/>
        </w:object>
      </w:r>
      <w:r>
        <w:rPr>
          <w:rFonts w:eastAsia="Malgun Gothic"/>
        </w:rPr>
        <w:t xml:space="preserve"> is used.</w:t>
      </w:r>
    </w:p>
    <w:p w14:paraId="7C225798" w14:textId="77777777" w:rsidR="00B27983" w:rsidRDefault="00B27983" w:rsidP="00B27983">
      <w:pPr>
        <w:pStyle w:val="Heading3"/>
      </w:pPr>
      <w:bookmarkStart w:id="7483" w:name="_Toc462752257"/>
      <w:bookmarkStart w:id="7484" w:name="_Toc500356686"/>
      <w:r>
        <w:t>5.4.3</w:t>
      </w:r>
      <w:r>
        <w:tab/>
        <w:t>Sidelink control information</w:t>
      </w:r>
      <w:bookmarkEnd w:id="7483"/>
      <w:bookmarkEnd w:id="7484"/>
    </w:p>
    <w:p w14:paraId="4C875A67" w14:textId="77777777" w:rsidR="00B27983" w:rsidRDefault="00B27983" w:rsidP="00B27983">
      <w:r>
        <w:t>An SCI transports sidelink scheduling information.</w:t>
      </w:r>
    </w:p>
    <w:p w14:paraId="7FA408BE" w14:textId="77777777" w:rsidR="00B27983" w:rsidRDefault="00B27983" w:rsidP="00B27983">
      <w:r>
        <w:t>The processing for one SCI follows the downlink control information according to section 5.3.3, with the following differences:</w:t>
      </w:r>
    </w:p>
    <w:p w14:paraId="52F04D5E" w14:textId="77777777" w:rsidR="00B27983" w:rsidRDefault="00B27983" w:rsidP="00B27983">
      <w:pPr>
        <w:pStyle w:val="B1"/>
      </w:pPr>
      <w:r>
        <w:t>-</w:t>
      </w:r>
      <w:r>
        <w:tab/>
        <w:t>In the step of CRC attachment, no scrambling is performed.</w:t>
      </w:r>
    </w:p>
    <w:p w14:paraId="67D50229" w14:textId="77777777" w:rsidR="00B27983" w:rsidRDefault="00B27983" w:rsidP="00B27983">
      <w:pPr>
        <w:pStyle w:val="B1"/>
      </w:pPr>
      <w:r>
        <w:t>-</w:t>
      </w:r>
      <w:r>
        <w:tab/>
      </w:r>
      <w:r w:rsidRPr="00452DF6">
        <w:t xml:space="preserve">PUSCH interleaving is applied according to </w:t>
      </w:r>
      <w:r>
        <w:t xml:space="preserve">sections 5.2.2.7 and </w:t>
      </w:r>
      <w:r w:rsidRPr="00452DF6">
        <w:t>5.2.2.8 without any control information in order to apply a time-first rather than frequency-first mapping</w:t>
      </w:r>
      <w:r>
        <w:t xml:space="preserve">, where </w:t>
      </w:r>
      <w:r w:rsidRPr="00971CBB">
        <w:rPr>
          <w:rFonts w:eastAsia="Malgun Gothic"/>
          <w:position w:val="-14"/>
        </w:rPr>
        <w:object w:dxaOrig="1740" w:dyaOrig="380" w14:anchorId="313A4A20">
          <v:shape id="_x0000_i3069" type="#_x0000_t75" style="width:75.9pt;height:17.1pt" o:ole="">
            <v:imagedata r:id="rId2956" o:title=""/>
          </v:shape>
          <o:OLEObject Type="Embed" ProgID="Equation.3" ShapeID="_x0000_i3069" DrawAspect="Content" ObjectID="_1578895951" r:id="rId2957"/>
        </w:object>
      </w:r>
      <w:r>
        <w:rPr>
          <w:rFonts w:hint="eastAsia"/>
          <w:lang w:eastAsia="zh-CN"/>
        </w:rPr>
        <w:t xml:space="preserve"> 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t xml:space="preserve">. For </w:t>
      </w:r>
      <w:r>
        <w:rPr>
          <w:lang w:val="en-US"/>
        </w:rPr>
        <w:t>SCI format 1,</w:t>
      </w:r>
      <w:r>
        <w:t xml:space="preserve"> </w:t>
      </w:r>
      <w:r w:rsidRPr="00971CBB">
        <w:rPr>
          <w:rFonts w:eastAsia="Malgun Gothic"/>
          <w:position w:val="-14"/>
        </w:rPr>
        <w:object w:dxaOrig="1740" w:dyaOrig="380" w14:anchorId="243A8BD0">
          <v:shape id="_x0000_i3070" type="#_x0000_t75" style="width:75.9pt;height:17.1pt" o:ole="">
            <v:imagedata r:id="rId2954" o:title=""/>
          </v:shape>
          <o:OLEObject Type="Embed" ProgID="Equation.3" ShapeID="_x0000_i3070" DrawAspect="Content" ObjectID="_1578895952" r:id="rId2958"/>
        </w:object>
      </w:r>
      <w:r>
        <w:rPr>
          <w:rFonts w:eastAsia="Malgun Gothic"/>
          <w:lang w:val="en-US"/>
        </w:rPr>
        <w:t>.</w:t>
      </w:r>
    </w:p>
    <w:p w14:paraId="71C0D820" w14:textId="77777777" w:rsidR="00B27983" w:rsidRDefault="00B27983" w:rsidP="00B27983">
      <w:pPr>
        <w:pStyle w:val="Heading4"/>
      </w:pPr>
      <w:bookmarkStart w:id="7485" w:name="_Toc462752258"/>
      <w:bookmarkStart w:id="7486" w:name="_Toc500356687"/>
      <w:r>
        <w:t>5.4.3.1</w:t>
      </w:r>
      <w:r>
        <w:tab/>
        <w:t>SCI formats</w:t>
      </w:r>
      <w:bookmarkEnd w:id="7485"/>
      <w:bookmarkEnd w:id="7486"/>
    </w:p>
    <w:p w14:paraId="0E303FC9" w14:textId="77777777" w:rsidR="00B27983" w:rsidRDefault="00B27983" w:rsidP="00B27983">
      <w:r>
        <w:t xml:space="preserve">The fields defined in the SCI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14:paraId="6C0BB4BE" w14:textId="77777777" w:rsidR="00B27983" w:rsidRDefault="00B27983" w:rsidP="00B27983">
      <w:r>
        <w:t xml:space="preserve">Each field is mapped in the order in which it appears in the description,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14:paraId="1821DC1B" w14:textId="77777777" w:rsidR="00B27983" w:rsidRDefault="00B27983" w:rsidP="00B27983">
      <w:pPr>
        <w:pStyle w:val="Heading5"/>
      </w:pPr>
      <w:bookmarkStart w:id="7487" w:name="_Toc462752259"/>
      <w:bookmarkStart w:id="7488" w:name="_Toc500356688"/>
      <w:r>
        <w:t>5.4.3.1.1</w:t>
      </w:r>
      <w:r>
        <w:tab/>
        <w:t>SCI format 0</w:t>
      </w:r>
      <w:bookmarkEnd w:id="7487"/>
      <w:bookmarkEnd w:id="7488"/>
    </w:p>
    <w:p w14:paraId="6605ADAE" w14:textId="77777777" w:rsidR="00B27983" w:rsidRDefault="00B27983" w:rsidP="00B27983">
      <w:r>
        <w:t xml:space="preserve">SCI format 0 is used for the scheduling of PSSCH. </w:t>
      </w:r>
    </w:p>
    <w:p w14:paraId="02E4DD0F" w14:textId="77777777" w:rsidR="00B27983" w:rsidRDefault="00B27983" w:rsidP="00B27983">
      <w:r>
        <w:t>The following information is transmitted by means of the SCI format 0:</w:t>
      </w:r>
    </w:p>
    <w:p w14:paraId="21012AB2" w14:textId="77777777" w:rsidR="00B27983" w:rsidRDefault="00B27983" w:rsidP="00B27983">
      <w:pPr>
        <w:pStyle w:val="B1"/>
      </w:pPr>
      <w:r>
        <w:t xml:space="preserve">- Frequency hopping flag – 1 bit as defined in section </w:t>
      </w:r>
      <w:r w:rsidRPr="00BB26DD">
        <w:t>14.1.1</w:t>
      </w:r>
      <w:r>
        <w:t xml:space="preserve"> of [3]. </w:t>
      </w:r>
    </w:p>
    <w:p w14:paraId="44CFA284" w14:textId="77777777" w:rsidR="00B27983" w:rsidRDefault="00B27983" w:rsidP="00B27983">
      <w:pPr>
        <w:pStyle w:val="B1"/>
      </w:pPr>
      <w:r>
        <w:t xml:space="preserve">- Resource block assignment and hopping resource allocation – </w:t>
      </w:r>
      <w:r>
        <w:rPr>
          <w:position w:val="-10"/>
        </w:rPr>
        <w:object w:dxaOrig="2180" w:dyaOrig="400" w14:anchorId="75126A66">
          <v:shape id="_x0000_i3071" type="#_x0000_t75" style="width:108.9pt;height:20.1pt" o:ole="">
            <v:imagedata r:id="rId2959" o:title=""/>
          </v:shape>
          <o:OLEObject Type="Embed" ProgID="Equation.3" ShapeID="_x0000_i3071" DrawAspect="Content" ObjectID="_1578895953" r:id="rId2960"/>
        </w:object>
      </w:r>
      <w:r>
        <w:t xml:space="preserve"> bits</w:t>
      </w:r>
    </w:p>
    <w:p w14:paraId="6C9A871B" w14:textId="77777777" w:rsidR="00B27983" w:rsidRDefault="00B27983" w:rsidP="00B27983">
      <w:pPr>
        <w:pStyle w:val="B2"/>
      </w:pPr>
      <w:r>
        <w:t xml:space="preserve">- For PSSCH hopping: </w:t>
      </w:r>
    </w:p>
    <w:p w14:paraId="7F3DF8E3" w14:textId="77777777" w:rsidR="00B27983" w:rsidRDefault="00B27983" w:rsidP="00B27983">
      <w:pPr>
        <w:pStyle w:val="B3"/>
      </w:pPr>
      <w:r>
        <w:t xml:space="preserve">- </w:t>
      </w:r>
      <w:r>
        <w:rPr>
          <w:i/>
        </w:rPr>
        <w:t>N</w:t>
      </w:r>
      <w:r>
        <w:rPr>
          <w:i/>
          <w:vertAlign w:val="subscript"/>
        </w:rPr>
        <w:t>SL_hop</w:t>
      </w:r>
      <w:r>
        <w:t xml:space="preserve"> MSB bits are used to obtain the value of </w:t>
      </w:r>
      <w:r>
        <w:rPr>
          <w:position w:val="-10"/>
        </w:rPr>
        <w:object w:dxaOrig="660" w:dyaOrig="300" w14:anchorId="5E88C1F7">
          <v:shape id="_x0000_i3072" type="#_x0000_t75" style="width:33pt;height:15pt" o:ole="">
            <v:imagedata r:id="rId2735" o:title=""/>
          </v:shape>
          <o:OLEObject Type="Embed" ProgID="Equation.3" ShapeID="_x0000_i3072" DrawAspect="Content" ObjectID="_1578895954" r:id="rId2961"/>
        </w:object>
      </w:r>
      <w:r>
        <w:t xml:space="preserve"> as indicated in section 8.4 of [3] </w:t>
      </w:r>
    </w:p>
    <w:p w14:paraId="078213D4" w14:textId="77777777" w:rsidR="00B27983" w:rsidRDefault="00B27983" w:rsidP="00B27983">
      <w:pPr>
        <w:pStyle w:val="B3"/>
      </w:pPr>
      <w:r>
        <w:t xml:space="preserve">- </w:t>
      </w:r>
      <w:r>
        <w:rPr>
          <w:position w:val="-22"/>
        </w:rPr>
        <w:object w:dxaOrig="3140" w:dyaOrig="540" w14:anchorId="3F8604C3">
          <v:shape id="_x0000_i3073" type="#_x0000_t75" style="width:157.5pt;height:27pt" o:ole="">
            <v:imagedata r:id="rId2962" o:title=""/>
          </v:shape>
          <o:OLEObject Type="Embed" ProgID="Equation.3" ShapeID="_x0000_i3073" DrawAspect="Content" ObjectID="_1578895955" r:id="rId2963"/>
        </w:object>
      </w:r>
      <w:r>
        <w:t xml:space="preserve"> bits provide the resource allocation in the subframe</w:t>
      </w:r>
    </w:p>
    <w:p w14:paraId="243F6D21" w14:textId="77777777" w:rsidR="00B27983" w:rsidRDefault="00B27983" w:rsidP="00B27983">
      <w:pPr>
        <w:pStyle w:val="B2"/>
      </w:pPr>
      <w:r>
        <w:t>- For non-hopping PSSCH:</w:t>
      </w:r>
    </w:p>
    <w:p w14:paraId="304A5EE9" w14:textId="77777777" w:rsidR="00B27983" w:rsidRDefault="00B27983" w:rsidP="00B27983">
      <w:pPr>
        <w:pStyle w:val="B3"/>
      </w:pPr>
      <w:r>
        <w:t xml:space="preserve">- </w:t>
      </w:r>
      <w:r>
        <w:rPr>
          <w:position w:val="-22"/>
        </w:rPr>
        <w:object w:dxaOrig="2380" w:dyaOrig="540" w14:anchorId="13717320">
          <v:shape id="_x0000_i3074" type="#_x0000_t75" style="width:119.1pt;height:27pt" o:ole="">
            <v:imagedata r:id="rId2964" o:title=""/>
          </v:shape>
          <o:OLEObject Type="Embed" ProgID="Equation.3" ShapeID="_x0000_i3074" DrawAspect="Content" ObjectID="_1578895956" r:id="rId2965"/>
        </w:object>
      </w:r>
      <w:r>
        <w:t xml:space="preserve"> bits provide the resource allocation in the subframe as defined in section 8.1.1 of [3]</w:t>
      </w:r>
    </w:p>
    <w:p w14:paraId="3027D4E8" w14:textId="77777777" w:rsidR="00B27983" w:rsidRPr="00BB26DD" w:rsidRDefault="00B27983" w:rsidP="00B27983">
      <w:pPr>
        <w:pStyle w:val="B1"/>
      </w:pPr>
      <w:r>
        <w:t>- T</w:t>
      </w:r>
      <w:r w:rsidRPr="00A15582">
        <w:t>ime resource pattern</w:t>
      </w:r>
      <w:r>
        <w:t xml:space="preserve"> – 7 bits as defined in section </w:t>
      </w:r>
      <w:r w:rsidRPr="00BB26DD">
        <w:t xml:space="preserve">14.1.1 of [3]. </w:t>
      </w:r>
    </w:p>
    <w:p w14:paraId="031F8DF8" w14:textId="77777777" w:rsidR="00B27983" w:rsidRPr="00BB26DD" w:rsidRDefault="00B27983" w:rsidP="00B27983">
      <w:pPr>
        <w:pStyle w:val="B1"/>
      </w:pPr>
      <w:r w:rsidRPr="00BB26DD">
        <w:t>- Modulation and coding scheme – 5 bits as defined in section 14.1.1 of [3]</w:t>
      </w:r>
    </w:p>
    <w:p w14:paraId="6C9613B8" w14:textId="77777777" w:rsidR="00B27983" w:rsidRDefault="00B27983" w:rsidP="00B27983">
      <w:pPr>
        <w:pStyle w:val="B1"/>
      </w:pPr>
      <w:r w:rsidRPr="00BB26DD">
        <w:t xml:space="preserve">- Timing advance indication – </w:t>
      </w:r>
      <w:r>
        <w:t>11</w:t>
      </w:r>
      <w:r w:rsidRPr="00BB26DD">
        <w:t xml:space="preserve"> bits as defined in section 14.</w:t>
      </w:r>
      <w:r>
        <w:t>2</w:t>
      </w:r>
      <w:r w:rsidRPr="00BB26DD">
        <w:t>.1 of</w:t>
      </w:r>
      <w:r>
        <w:t xml:space="preserve"> [3]</w:t>
      </w:r>
    </w:p>
    <w:p w14:paraId="547F75A0" w14:textId="77777777" w:rsidR="00B27983" w:rsidRDefault="00B27983" w:rsidP="00B27983">
      <w:pPr>
        <w:pStyle w:val="B1"/>
      </w:pPr>
      <w:r w:rsidRPr="00EC2E60">
        <w:t>- Group destination ID</w:t>
      </w:r>
      <w:r>
        <w:t xml:space="preserve"> </w:t>
      </w:r>
      <w:r w:rsidRPr="00EC2E60">
        <w:t xml:space="preserve">– </w:t>
      </w:r>
      <w:r>
        <w:t xml:space="preserve">8 bits </w:t>
      </w:r>
      <w:r w:rsidRPr="00EC2E60">
        <w:t xml:space="preserve">as defined </w:t>
      </w:r>
      <w:r>
        <w:t>by higher layers</w:t>
      </w:r>
    </w:p>
    <w:p w14:paraId="38D06EBD" w14:textId="77777777" w:rsidR="00B27983" w:rsidRDefault="00B27983" w:rsidP="00B27983">
      <w:pPr>
        <w:pStyle w:val="Heading5"/>
      </w:pPr>
      <w:bookmarkStart w:id="7489" w:name="_Toc462752260"/>
      <w:bookmarkStart w:id="7490" w:name="_Toc500356689"/>
      <w:r>
        <w:t>5.4.3.1.2</w:t>
      </w:r>
      <w:r>
        <w:tab/>
        <w:t>SCI format 1</w:t>
      </w:r>
      <w:bookmarkEnd w:id="7489"/>
      <w:bookmarkEnd w:id="7490"/>
    </w:p>
    <w:p w14:paraId="2F352CEA" w14:textId="77777777" w:rsidR="00B27983" w:rsidRDefault="00B27983" w:rsidP="00B27983">
      <w:r>
        <w:t xml:space="preserve">SCI format 1 is used for the scheduling of PSSCH. </w:t>
      </w:r>
    </w:p>
    <w:p w14:paraId="2608E833" w14:textId="77777777" w:rsidR="00B27983" w:rsidRDefault="00B27983" w:rsidP="00B27983">
      <w:r>
        <w:t>The following information is transmitted by means of the SCI format 1:</w:t>
      </w:r>
    </w:p>
    <w:p w14:paraId="3EC0A22D" w14:textId="77777777" w:rsidR="00B27983" w:rsidRPr="00CB3270" w:rsidRDefault="00B27983" w:rsidP="00B27983">
      <w:pPr>
        <w:pStyle w:val="B1"/>
        <w:rPr>
          <w:lang w:val="en-US"/>
        </w:rPr>
      </w:pPr>
      <w:r>
        <w:rPr>
          <w:lang w:val="en-US"/>
        </w:rPr>
        <w:t>-</w:t>
      </w:r>
      <w:r>
        <w:rPr>
          <w:lang w:val="en-US"/>
        </w:rPr>
        <w:tab/>
      </w:r>
      <w:r>
        <w:t>Priority</w:t>
      </w:r>
      <w:r>
        <w:rPr>
          <w:lang w:val="en-US"/>
        </w:rPr>
        <w:t xml:space="preserve"> -</w:t>
      </w:r>
      <w:r>
        <w:t xml:space="preserve"> 3 bits</w:t>
      </w:r>
      <w:r w:rsidRPr="00BB26DD">
        <w:t xml:space="preserve"> as defined in section </w:t>
      </w:r>
      <w:r w:rsidRPr="006368D1">
        <w:rPr>
          <w:lang w:val="en-US"/>
        </w:rPr>
        <w:t xml:space="preserve">4.4.5.1 of </w:t>
      </w:r>
      <w:r>
        <w:rPr>
          <w:lang w:val="en-US"/>
        </w:rPr>
        <w:t>[7]</w:t>
      </w:r>
    </w:p>
    <w:p w14:paraId="7F1A7448" w14:textId="77777777" w:rsidR="00B27983" w:rsidRDefault="00B27983" w:rsidP="00B27983">
      <w:pPr>
        <w:pStyle w:val="B1"/>
        <w:rPr>
          <w:lang w:val="en-US"/>
        </w:rPr>
      </w:pPr>
      <w:r>
        <w:rPr>
          <w:lang w:val="en-US"/>
        </w:rPr>
        <w:t>-</w:t>
      </w:r>
      <w:r>
        <w:rPr>
          <w:lang w:val="en-US"/>
        </w:rPr>
        <w:tab/>
        <w:t>Resource reservation – 4 bits as defined in section 14.2.1 of [3]</w:t>
      </w:r>
    </w:p>
    <w:p w14:paraId="34EBE97D" w14:textId="77777777" w:rsidR="00B27983" w:rsidRPr="00C26419" w:rsidRDefault="00B27983" w:rsidP="00B27983">
      <w:pPr>
        <w:pStyle w:val="B1"/>
        <w:rPr>
          <w:lang w:val="en-US"/>
        </w:rPr>
      </w:pPr>
      <w:r>
        <w:rPr>
          <w:lang w:val="en-US"/>
        </w:rPr>
        <w:t>-</w:t>
      </w:r>
      <w:r>
        <w:rPr>
          <w:lang w:val="en-US"/>
        </w:rPr>
        <w:tab/>
      </w:r>
      <w:r>
        <w:t xml:space="preserve">Frequency resource location </w:t>
      </w:r>
      <w:r>
        <w:rPr>
          <w:lang w:val="en-US"/>
        </w:rPr>
        <w:t xml:space="preserve">– </w:t>
      </w:r>
      <w:r w:rsidRPr="004D7607">
        <w:rPr>
          <w:position w:val="-10"/>
        </w:rPr>
        <w:object w:dxaOrig="2960" w:dyaOrig="400" w14:anchorId="025A54A4">
          <v:shape id="_x0000_i3075" type="#_x0000_t75" style="width:147.9pt;height:20.1pt" o:ole="">
            <v:imagedata r:id="rId2966" o:title=""/>
          </v:shape>
          <o:OLEObject Type="Embed" ProgID="Equation.3" ShapeID="_x0000_i3075" DrawAspect="Content" ObjectID="_1578895957" r:id="rId2967"/>
        </w:object>
      </w:r>
      <w:r>
        <w:t xml:space="preserve"> bits</w:t>
      </w:r>
      <w:r>
        <w:rPr>
          <w:lang w:val="en-US"/>
        </w:rPr>
        <w:t xml:space="preserve"> as defined in section 14.1.1.4C of [3].</w:t>
      </w:r>
    </w:p>
    <w:p w14:paraId="596939A6" w14:textId="77777777" w:rsidR="00B27983" w:rsidRPr="00C26419" w:rsidRDefault="00B27983" w:rsidP="00B27983">
      <w:pPr>
        <w:pStyle w:val="B1"/>
        <w:rPr>
          <w:lang w:val="en-US"/>
        </w:rPr>
      </w:pPr>
      <w:r>
        <w:rPr>
          <w:lang w:val="en-US"/>
        </w:rPr>
        <w:t>-</w:t>
      </w:r>
      <w:r>
        <w:rPr>
          <w:lang w:val="en-US"/>
        </w:rPr>
        <w:tab/>
      </w:r>
      <w:r>
        <w:t>Time gap between initial transmission and retransmission</w:t>
      </w:r>
      <w:r>
        <w:rPr>
          <w:lang w:val="en-US"/>
        </w:rPr>
        <w:t xml:space="preserve"> -</w:t>
      </w:r>
      <w:r>
        <w:t xml:space="preserve"> 4 bits </w:t>
      </w:r>
      <w:r>
        <w:rPr>
          <w:lang w:val="en-US"/>
        </w:rPr>
        <w:t>as defined in section 14.1.1.4C of [3]</w:t>
      </w:r>
    </w:p>
    <w:p w14:paraId="34D57BF5" w14:textId="77777777" w:rsidR="00B27983" w:rsidRDefault="00B27983" w:rsidP="00B27983">
      <w:pPr>
        <w:pStyle w:val="B1"/>
        <w:rPr>
          <w:lang w:val="en-US"/>
        </w:rPr>
      </w:pPr>
      <w:r>
        <w:t>-</w:t>
      </w:r>
      <w:r>
        <w:tab/>
      </w:r>
      <w:r w:rsidRPr="00BB26DD">
        <w:t xml:space="preserve">Modulation and coding scheme – 5 bits as defined in section </w:t>
      </w:r>
      <w:r>
        <w:rPr>
          <w:lang w:val="en-US"/>
        </w:rPr>
        <w:t>14.2.1</w:t>
      </w:r>
      <w:r w:rsidRPr="00BB26DD">
        <w:t xml:space="preserve"> of [3]</w:t>
      </w:r>
    </w:p>
    <w:p w14:paraId="7D0139FF" w14:textId="77777777" w:rsidR="00B27983" w:rsidRPr="006F49DE" w:rsidRDefault="00B27983" w:rsidP="00B27983">
      <w:pPr>
        <w:pStyle w:val="B1"/>
        <w:rPr>
          <w:lang w:val="en-US"/>
        </w:rPr>
      </w:pPr>
      <w:r>
        <w:t>-</w:t>
      </w:r>
      <w:r>
        <w:tab/>
      </w:r>
      <w:r w:rsidRPr="00C26419">
        <w:t>Retransmission index – 1 bit as defined in section</w:t>
      </w:r>
      <w:r>
        <w:rPr>
          <w:lang w:val="en-US"/>
        </w:rPr>
        <w:t xml:space="preserve"> 14.2.1</w:t>
      </w:r>
      <w:r w:rsidRPr="00C26419">
        <w:t xml:space="preserve"> of [3].</w:t>
      </w:r>
    </w:p>
    <w:p w14:paraId="331ADD3B" w14:textId="77777777" w:rsidR="00B27983" w:rsidRPr="001F1578" w:rsidRDefault="00B27983" w:rsidP="00B27983">
      <w:pPr>
        <w:pStyle w:val="B1"/>
        <w:rPr>
          <w:lang w:val="en-US"/>
        </w:rPr>
      </w:pPr>
      <w:r>
        <w:t>-</w:t>
      </w:r>
      <w:r>
        <w:tab/>
      </w:r>
      <w:r>
        <w:rPr>
          <w:rFonts w:hint="eastAsia"/>
        </w:rPr>
        <w:t>Reserved information bits are added until the size</w:t>
      </w:r>
      <w:r>
        <w:rPr>
          <w:lang w:val="en-US"/>
        </w:rPr>
        <w:t xml:space="preserve"> of SCI format 1</w:t>
      </w:r>
      <w:r>
        <w:rPr>
          <w:rFonts w:hint="eastAsia"/>
        </w:rPr>
        <w:t xml:space="preserve"> is equal to</w:t>
      </w:r>
      <w:r>
        <w:rPr>
          <w:lang w:val="en-US"/>
        </w:rPr>
        <w:t xml:space="preserve"> 32</w:t>
      </w:r>
      <w:r>
        <w:t xml:space="preserve"> bits.</w:t>
      </w:r>
      <w:r>
        <w:rPr>
          <w:lang w:val="en-US"/>
        </w:rPr>
        <w:t xml:space="preserve"> The reserved bits are set to zero.</w:t>
      </w:r>
    </w:p>
    <w:p w14:paraId="28A5E1FF" w14:textId="77777777" w:rsidR="00B27983" w:rsidRDefault="00B27983" w:rsidP="00B27983">
      <w:pPr>
        <w:pStyle w:val="Heading3"/>
      </w:pPr>
      <w:bookmarkStart w:id="7491" w:name="_Toc462752261"/>
      <w:bookmarkStart w:id="7492" w:name="_Toc500356690"/>
      <w:r>
        <w:t>5.4.4</w:t>
      </w:r>
      <w:r>
        <w:tab/>
        <w:t>Sidelink discovery channel</w:t>
      </w:r>
      <w:bookmarkEnd w:id="7491"/>
      <w:bookmarkEnd w:id="7492"/>
    </w:p>
    <w:p w14:paraId="7EDBCB00" w14:textId="77777777" w:rsidR="00B27983" w:rsidRDefault="00B27983" w:rsidP="00B27983">
      <w:r>
        <w:t>The processing of the sidelink discovery channel follows the downlink shared channel according to section 5.3.2, with the following differences:</w:t>
      </w:r>
    </w:p>
    <w:p w14:paraId="5107B742" w14:textId="77777777" w:rsidR="00B27983" w:rsidRDefault="00B27983" w:rsidP="00B27983">
      <w:pPr>
        <w:pStyle w:val="B1"/>
      </w:pPr>
      <w:r>
        <w:t>-</w:t>
      </w:r>
      <w:r>
        <w:tab/>
        <w:t>Data arrives to the coding unit in the form of a maximum of one transport block every transmission time interval (TTI)</w:t>
      </w:r>
    </w:p>
    <w:p w14:paraId="300E4D59" w14:textId="77777777" w:rsidR="00B27983" w:rsidRDefault="00B27983" w:rsidP="00B27983">
      <w:pPr>
        <w:pStyle w:val="B1"/>
      </w:pPr>
      <w:r>
        <w:t>-</w:t>
      </w:r>
      <w:r>
        <w:tab/>
        <w:t>In the step of code block concatenation,</w:t>
      </w:r>
      <w:r w:rsidRPr="005E0D9A">
        <w:t xml:space="preserve"> </w:t>
      </w:r>
      <w:r>
        <w:t xml:space="preserve">the sequence of coded bits corresponding to one transport block after code block concatenation is referred to as one codeword in section </w:t>
      </w:r>
      <w:r w:rsidRPr="00863A7C">
        <w:t>9.5.1</w:t>
      </w:r>
      <w:r>
        <w:t xml:space="preserve"> of [2].</w:t>
      </w:r>
    </w:p>
    <w:p w14:paraId="2FBA182A" w14:textId="77777777" w:rsidR="00B27983" w:rsidRDefault="00B27983" w:rsidP="00B27983">
      <w:pPr>
        <w:pStyle w:val="B1"/>
      </w:pPr>
      <w:r>
        <w:t>-</w:t>
      </w:r>
      <w:r>
        <w:tab/>
      </w:r>
      <w:r w:rsidRPr="00452DF6">
        <w:t xml:space="preserve">PUSCH interleaving is applied according to </w:t>
      </w:r>
      <w:r>
        <w:t xml:space="preserve">sections 5.2.2.7 and </w:t>
      </w:r>
      <w:r w:rsidRPr="00452DF6">
        <w:t>5.2.2.8 without any control information in order to apply a time-first rather than frequency-first mapping</w:t>
      </w:r>
      <w:r>
        <w:t xml:space="preserve">, where </w:t>
      </w:r>
      <w:r w:rsidRPr="00971CBB">
        <w:rPr>
          <w:rFonts w:eastAsia="Malgun Gothic"/>
          <w:position w:val="-14"/>
        </w:rPr>
        <w:object w:dxaOrig="1740" w:dyaOrig="380" w14:anchorId="5E6DCC07">
          <v:shape id="_x0000_i3076" type="#_x0000_t75" style="width:75.9pt;height:17.1pt" o:ole="">
            <v:imagedata r:id="rId2956" o:title=""/>
          </v:shape>
          <o:OLEObject Type="Embed" ProgID="Equation.3" ShapeID="_x0000_i3076" DrawAspect="Content" ObjectID="_1578895958" r:id="rId2968"/>
        </w:object>
      </w:r>
      <w:r>
        <w:t>.</w:t>
      </w:r>
    </w:p>
    <w:p w14:paraId="113DCC04" w14:textId="77777777" w:rsidR="00B27983" w:rsidRDefault="00B27983" w:rsidP="00B27983"/>
    <w:p w14:paraId="0AC8773E" w14:textId="77777777" w:rsidR="00B27983" w:rsidRDefault="00B27983" w:rsidP="00FA584E">
      <w:pPr>
        <w:pStyle w:val="Heading1"/>
      </w:pPr>
      <w:bookmarkStart w:id="7493" w:name="_Toc462752262"/>
      <w:bookmarkStart w:id="7494" w:name="_Toc500356691"/>
      <w:r>
        <w:t>6</w:t>
      </w:r>
      <w:r w:rsidRPr="008646BE">
        <w:tab/>
      </w:r>
      <w:r>
        <w:t>Narrowband IoT</w:t>
      </w:r>
      <w:bookmarkEnd w:id="7493"/>
      <w:bookmarkEnd w:id="7494"/>
    </w:p>
    <w:p w14:paraId="47934B6E" w14:textId="77777777" w:rsidR="00B27983" w:rsidRPr="006F4822" w:rsidRDefault="00B27983" w:rsidP="00FA584E">
      <w:pPr>
        <w:pStyle w:val="Heading2Head2A2"/>
      </w:pPr>
      <w:bookmarkStart w:id="7495" w:name="_Toc462752263"/>
      <w:bookmarkStart w:id="7496" w:name="_Toc500356692"/>
      <w:r>
        <w:t>6.1</w:t>
      </w:r>
      <w:r w:rsidRPr="006F4822">
        <w:tab/>
      </w:r>
      <w:r>
        <w:t>Mapping to physical channels</w:t>
      </w:r>
      <w:bookmarkEnd w:id="7495"/>
      <w:bookmarkEnd w:id="7496"/>
    </w:p>
    <w:p w14:paraId="78C1A6DB" w14:textId="77777777" w:rsidR="00B27983" w:rsidRPr="00B30675" w:rsidRDefault="00B27983" w:rsidP="00B27983">
      <w:r>
        <w:t>For Narrowband IoT, transport channels are mapped onto narrowband physical channels, the channel coding, multiplexing, and interleaving of which are specified in sections 6.3 and 6.4 for the uplink and downlink, respectively. Table 6.1</w:t>
      </w:r>
      <w:r w:rsidRPr="00B30675">
        <w:t xml:space="preserve">-1 specifies the mapping of the </w:t>
      </w:r>
      <w:r>
        <w:t>uplink</w:t>
      </w:r>
      <w:r w:rsidRPr="00B30675">
        <w:t xml:space="preserve"> transport channels to their corresponding physical channels. </w:t>
      </w:r>
      <w:r>
        <w:t>Table 6.1</w:t>
      </w:r>
      <w:r w:rsidRPr="00B30675">
        <w:t>-</w:t>
      </w:r>
      <w:r>
        <w:t>2</w:t>
      </w:r>
      <w:r w:rsidRPr="00B30675">
        <w:t xml:space="preserve"> specifies the mapping of the </w:t>
      </w:r>
      <w:r>
        <w:t>downlink</w:t>
      </w:r>
      <w:r w:rsidRPr="00B30675">
        <w:t xml:space="preserve"> transport channels to their corresponding physical channels.</w:t>
      </w:r>
      <w:r>
        <w:t>Table 6.1-3</w:t>
      </w:r>
      <w:r w:rsidRPr="00B30675">
        <w:t xml:space="preserve"> specifies the mapping of control channel information to its corresponding physical channel.</w:t>
      </w:r>
      <w:r>
        <w:t xml:space="preserve">  </w:t>
      </w:r>
    </w:p>
    <w:p w14:paraId="382B0EFA" w14:textId="77777777" w:rsidR="00B27983" w:rsidRPr="00B30675" w:rsidRDefault="00B27983" w:rsidP="00B27983">
      <w:pPr>
        <w:pStyle w:val="TH"/>
      </w:pPr>
      <w:r>
        <w:t>Table 6.1</w:t>
      </w:r>
      <w:r w:rsidRPr="00B3067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B27983" w:rsidRPr="00B30675" w14:paraId="7D0E6EE0" w14:textId="77777777" w:rsidTr="00F3724D">
        <w:trPr>
          <w:jc w:val="center"/>
        </w:trPr>
        <w:tc>
          <w:tcPr>
            <w:tcW w:w="3285" w:type="dxa"/>
          </w:tcPr>
          <w:p w14:paraId="66EA6A8E" w14:textId="77777777" w:rsidR="00B27983" w:rsidRPr="00B30675" w:rsidRDefault="00B27983" w:rsidP="00F3724D">
            <w:pPr>
              <w:pStyle w:val="TAH"/>
            </w:pPr>
            <w:r w:rsidRPr="00B30675">
              <w:t>TrCH</w:t>
            </w:r>
          </w:p>
        </w:tc>
        <w:tc>
          <w:tcPr>
            <w:tcW w:w="3286" w:type="dxa"/>
          </w:tcPr>
          <w:p w14:paraId="4A06AC57" w14:textId="77777777" w:rsidR="00B27983" w:rsidRPr="00B30675" w:rsidRDefault="00B27983" w:rsidP="00F3724D">
            <w:pPr>
              <w:pStyle w:val="TAH"/>
            </w:pPr>
            <w:r w:rsidRPr="00B30675">
              <w:t>Physical Channel</w:t>
            </w:r>
          </w:p>
        </w:tc>
      </w:tr>
      <w:tr w:rsidR="00B27983" w:rsidRPr="00B30675" w14:paraId="2C64B299" w14:textId="77777777" w:rsidTr="00F3724D">
        <w:trPr>
          <w:jc w:val="center"/>
        </w:trPr>
        <w:tc>
          <w:tcPr>
            <w:tcW w:w="3285" w:type="dxa"/>
          </w:tcPr>
          <w:p w14:paraId="2DC08F72" w14:textId="77777777" w:rsidR="00B27983" w:rsidRPr="00B30675" w:rsidRDefault="00B27983" w:rsidP="00F3724D">
            <w:pPr>
              <w:pStyle w:val="TAL"/>
              <w:rPr>
                <w:lang w:eastAsia="zh-CN"/>
              </w:rPr>
            </w:pPr>
            <w:r w:rsidRPr="00B30675">
              <w:rPr>
                <w:rFonts w:hint="eastAsia"/>
                <w:lang w:eastAsia="zh-CN"/>
              </w:rPr>
              <w:t>UL-SCH</w:t>
            </w:r>
          </w:p>
        </w:tc>
        <w:tc>
          <w:tcPr>
            <w:tcW w:w="3286" w:type="dxa"/>
          </w:tcPr>
          <w:p w14:paraId="4F4BDCDC" w14:textId="77777777" w:rsidR="00B27983" w:rsidRPr="00B30675" w:rsidRDefault="00B27983" w:rsidP="00F3724D">
            <w:pPr>
              <w:pStyle w:val="TAL"/>
              <w:rPr>
                <w:lang w:eastAsia="zh-CN"/>
              </w:rPr>
            </w:pPr>
            <w:r w:rsidRPr="00B30675">
              <w:rPr>
                <w:rFonts w:hint="eastAsia"/>
                <w:lang w:eastAsia="zh-CN"/>
              </w:rPr>
              <w:t>NPUSCH</w:t>
            </w:r>
            <w:r>
              <w:rPr>
                <w:rFonts w:hint="eastAsia"/>
                <w:lang w:eastAsia="zh-CN"/>
              </w:rPr>
              <w:t xml:space="preserve"> (format 1)</w:t>
            </w:r>
          </w:p>
        </w:tc>
      </w:tr>
      <w:tr w:rsidR="00B27983" w:rsidRPr="00B30675" w14:paraId="08B39A33" w14:textId="77777777" w:rsidTr="00F3724D">
        <w:trPr>
          <w:jc w:val="center"/>
        </w:trPr>
        <w:tc>
          <w:tcPr>
            <w:tcW w:w="3285" w:type="dxa"/>
          </w:tcPr>
          <w:p w14:paraId="2E2466C8" w14:textId="77777777" w:rsidR="00B27983" w:rsidRPr="00B30675" w:rsidRDefault="00B27983" w:rsidP="00F3724D">
            <w:pPr>
              <w:pStyle w:val="TAL"/>
              <w:rPr>
                <w:lang w:eastAsia="zh-CN"/>
              </w:rPr>
            </w:pPr>
            <w:r w:rsidRPr="00B30675">
              <w:rPr>
                <w:rFonts w:hint="eastAsia"/>
                <w:lang w:eastAsia="zh-CN"/>
              </w:rPr>
              <w:t>RACH</w:t>
            </w:r>
          </w:p>
        </w:tc>
        <w:tc>
          <w:tcPr>
            <w:tcW w:w="3286" w:type="dxa"/>
          </w:tcPr>
          <w:p w14:paraId="4587E045" w14:textId="77777777" w:rsidR="00B27983" w:rsidRPr="00B30675" w:rsidRDefault="00B27983" w:rsidP="00F3724D">
            <w:pPr>
              <w:pStyle w:val="TAL"/>
              <w:rPr>
                <w:lang w:eastAsia="zh-CN"/>
              </w:rPr>
            </w:pPr>
            <w:r w:rsidRPr="00B30675">
              <w:rPr>
                <w:rFonts w:hint="eastAsia"/>
                <w:lang w:eastAsia="zh-CN"/>
              </w:rPr>
              <w:t>NPRACH</w:t>
            </w:r>
          </w:p>
        </w:tc>
      </w:tr>
    </w:tbl>
    <w:p w14:paraId="6D2F55EA" w14:textId="77777777" w:rsidR="00B27983" w:rsidRDefault="00B27983" w:rsidP="00B27983">
      <w:pPr>
        <w:keepNext/>
        <w:keepLines/>
        <w:spacing w:before="60"/>
        <w:jc w:val="center"/>
        <w:rPr>
          <w:rFonts w:ascii="Arial" w:hAnsi="Arial"/>
          <w:b/>
        </w:rPr>
      </w:pPr>
    </w:p>
    <w:p w14:paraId="4BFFE579" w14:textId="77777777" w:rsidR="00B27983" w:rsidRPr="00B30675" w:rsidRDefault="00B27983" w:rsidP="00B27983">
      <w:pPr>
        <w:pStyle w:val="TH"/>
      </w:pPr>
      <w:r>
        <w:t>Table 6.1-2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B27983" w:rsidRPr="00B30675" w14:paraId="2F824E14" w14:textId="77777777" w:rsidTr="00F3724D">
        <w:trPr>
          <w:jc w:val="center"/>
        </w:trPr>
        <w:tc>
          <w:tcPr>
            <w:tcW w:w="3285" w:type="dxa"/>
          </w:tcPr>
          <w:p w14:paraId="3313295A" w14:textId="77777777" w:rsidR="00B27983" w:rsidRPr="00B30675" w:rsidRDefault="00B27983" w:rsidP="00F3724D">
            <w:pPr>
              <w:pStyle w:val="TAH"/>
            </w:pPr>
            <w:r w:rsidRPr="00B30675">
              <w:t>TrCH</w:t>
            </w:r>
          </w:p>
        </w:tc>
        <w:tc>
          <w:tcPr>
            <w:tcW w:w="3286" w:type="dxa"/>
          </w:tcPr>
          <w:p w14:paraId="012625BC" w14:textId="77777777" w:rsidR="00B27983" w:rsidRPr="00B30675" w:rsidRDefault="00B27983" w:rsidP="00F3724D">
            <w:pPr>
              <w:pStyle w:val="TAH"/>
            </w:pPr>
            <w:r w:rsidRPr="00B30675">
              <w:t>Physical Channel</w:t>
            </w:r>
          </w:p>
        </w:tc>
      </w:tr>
      <w:tr w:rsidR="00B27983" w:rsidRPr="00B30675" w14:paraId="79037450" w14:textId="77777777" w:rsidTr="00F3724D">
        <w:trPr>
          <w:jc w:val="center"/>
        </w:trPr>
        <w:tc>
          <w:tcPr>
            <w:tcW w:w="3285" w:type="dxa"/>
          </w:tcPr>
          <w:p w14:paraId="34FA1242" w14:textId="77777777" w:rsidR="00B27983" w:rsidRPr="00B30675" w:rsidRDefault="00B27983" w:rsidP="00F3724D">
            <w:pPr>
              <w:keepNext/>
              <w:keepLines/>
              <w:spacing w:after="0"/>
              <w:rPr>
                <w:rFonts w:ascii="Arial" w:hAnsi="Arial"/>
                <w:sz w:val="18"/>
                <w:lang w:val="de-DE" w:eastAsia="zh-CN"/>
              </w:rPr>
            </w:pPr>
            <w:r w:rsidRPr="00B30675">
              <w:rPr>
                <w:rFonts w:ascii="Arial" w:hAnsi="Arial" w:hint="eastAsia"/>
                <w:sz w:val="18"/>
                <w:lang w:val="de-DE" w:eastAsia="zh-CN"/>
              </w:rPr>
              <w:t>DL-SCH</w:t>
            </w:r>
          </w:p>
        </w:tc>
        <w:tc>
          <w:tcPr>
            <w:tcW w:w="3286" w:type="dxa"/>
          </w:tcPr>
          <w:p w14:paraId="789B4DC5" w14:textId="77777777" w:rsidR="00B27983" w:rsidRPr="00B30675" w:rsidRDefault="00B27983" w:rsidP="00F3724D">
            <w:pPr>
              <w:keepNext/>
              <w:keepLines/>
              <w:spacing w:after="0"/>
              <w:rPr>
                <w:rFonts w:ascii="Arial" w:hAnsi="Arial"/>
                <w:sz w:val="18"/>
                <w:lang w:val="de-DE" w:eastAsia="zh-CN"/>
              </w:rPr>
            </w:pPr>
            <w:r w:rsidRPr="00B30675">
              <w:rPr>
                <w:rFonts w:ascii="Arial" w:hAnsi="Arial" w:hint="eastAsia"/>
                <w:sz w:val="18"/>
                <w:lang w:val="de-DE" w:eastAsia="zh-CN"/>
              </w:rPr>
              <w:t>NPDSCH</w:t>
            </w:r>
          </w:p>
        </w:tc>
      </w:tr>
      <w:tr w:rsidR="00B27983" w:rsidRPr="00B30675" w14:paraId="51B7FDFA" w14:textId="77777777" w:rsidTr="00F3724D">
        <w:trPr>
          <w:jc w:val="center"/>
        </w:trPr>
        <w:tc>
          <w:tcPr>
            <w:tcW w:w="3285" w:type="dxa"/>
          </w:tcPr>
          <w:p w14:paraId="14921F52" w14:textId="77777777" w:rsidR="00B27983" w:rsidRPr="00B30675" w:rsidRDefault="00B27983" w:rsidP="00F3724D">
            <w:pPr>
              <w:keepNext/>
              <w:keepLines/>
              <w:spacing w:after="0"/>
              <w:rPr>
                <w:rFonts w:ascii="Arial" w:hAnsi="Arial"/>
                <w:sz w:val="18"/>
                <w:lang w:val="de-DE" w:eastAsia="zh-CN"/>
              </w:rPr>
            </w:pPr>
            <w:r w:rsidRPr="00B30675">
              <w:rPr>
                <w:rFonts w:ascii="Arial" w:hAnsi="Arial" w:hint="eastAsia"/>
                <w:sz w:val="18"/>
                <w:lang w:val="de-DE" w:eastAsia="zh-CN"/>
              </w:rPr>
              <w:t>BCH</w:t>
            </w:r>
          </w:p>
        </w:tc>
        <w:tc>
          <w:tcPr>
            <w:tcW w:w="3286" w:type="dxa"/>
          </w:tcPr>
          <w:p w14:paraId="44C842D0" w14:textId="77777777" w:rsidR="00B27983" w:rsidRPr="00B30675" w:rsidRDefault="00B27983" w:rsidP="00F3724D">
            <w:pPr>
              <w:keepNext/>
              <w:keepLines/>
              <w:spacing w:after="0"/>
              <w:rPr>
                <w:rFonts w:ascii="Arial" w:hAnsi="Arial"/>
                <w:sz w:val="18"/>
                <w:lang w:val="de-DE" w:eastAsia="zh-CN"/>
              </w:rPr>
            </w:pPr>
            <w:r w:rsidRPr="00B30675">
              <w:rPr>
                <w:rFonts w:ascii="Arial" w:hAnsi="Arial" w:hint="eastAsia"/>
                <w:sz w:val="18"/>
                <w:lang w:val="de-DE" w:eastAsia="zh-CN"/>
              </w:rPr>
              <w:t>NPBCH</w:t>
            </w:r>
          </w:p>
        </w:tc>
      </w:tr>
      <w:tr w:rsidR="00B27983" w:rsidRPr="00B30675" w14:paraId="4588BCC2" w14:textId="77777777" w:rsidTr="00F3724D">
        <w:trPr>
          <w:jc w:val="center"/>
        </w:trPr>
        <w:tc>
          <w:tcPr>
            <w:tcW w:w="3285" w:type="dxa"/>
          </w:tcPr>
          <w:p w14:paraId="1A97468D" w14:textId="77777777" w:rsidR="00B27983" w:rsidRPr="00B30675" w:rsidRDefault="00B27983" w:rsidP="00F3724D">
            <w:pPr>
              <w:keepNext/>
              <w:keepLines/>
              <w:spacing w:after="0"/>
              <w:rPr>
                <w:rFonts w:ascii="Arial" w:hAnsi="Arial"/>
                <w:sz w:val="18"/>
                <w:lang w:val="de-DE" w:eastAsia="zh-CN"/>
              </w:rPr>
            </w:pPr>
            <w:r w:rsidRPr="00B30675">
              <w:rPr>
                <w:rFonts w:ascii="Arial" w:hAnsi="Arial" w:hint="eastAsia"/>
                <w:sz w:val="18"/>
                <w:lang w:val="de-DE" w:eastAsia="zh-CN"/>
              </w:rPr>
              <w:t>PCH</w:t>
            </w:r>
          </w:p>
        </w:tc>
        <w:tc>
          <w:tcPr>
            <w:tcW w:w="3286" w:type="dxa"/>
          </w:tcPr>
          <w:p w14:paraId="387A43D3" w14:textId="77777777" w:rsidR="00B27983" w:rsidRPr="00B30675" w:rsidRDefault="00B27983" w:rsidP="00F3724D">
            <w:pPr>
              <w:keepNext/>
              <w:keepLines/>
              <w:spacing w:after="0"/>
              <w:rPr>
                <w:rFonts w:ascii="Arial" w:hAnsi="Arial"/>
                <w:sz w:val="18"/>
                <w:lang w:val="de-DE" w:eastAsia="zh-CN"/>
              </w:rPr>
            </w:pPr>
            <w:r w:rsidRPr="00B30675">
              <w:rPr>
                <w:rFonts w:ascii="Arial" w:hAnsi="Arial" w:hint="eastAsia"/>
                <w:sz w:val="18"/>
                <w:lang w:val="de-DE" w:eastAsia="zh-CN"/>
              </w:rPr>
              <w:t>NPDSCH</w:t>
            </w:r>
          </w:p>
        </w:tc>
      </w:tr>
    </w:tbl>
    <w:p w14:paraId="29BE46C7" w14:textId="77777777" w:rsidR="00B27983" w:rsidRPr="00B30675" w:rsidRDefault="00B27983" w:rsidP="00B27983">
      <w:pPr>
        <w:keepNext/>
        <w:keepLines/>
        <w:spacing w:before="60"/>
        <w:jc w:val="center"/>
        <w:rPr>
          <w:rFonts w:ascii="Arial" w:hAnsi="Arial"/>
          <w:b/>
        </w:rPr>
      </w:pPr>
    </w:p>
    <w:p w14:paraId="03AE1424" w14:textId="77777777" w:rsidR="00B27983" w:rsidRPr="00B30675" w:rsidRDefault="00B27983" w:rsidP="00B27983">
      <w:pPr>
        <w:pStyle w:val="TH"/>
      </w:pPr>
      <w:r>
        <w:t>Table 6.1-3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B27983" w:rsidRPr="00B30675" w14:paraId="072B3E0C" w14:textId="77777777" w:rsidTr="00F3724D">
        <w:trPr>
          <w:jc w:val="center"/>
        </w:trPr>
        <w:tc>
          <w:tcPr>
            <w:tcW w:w="3285" w:type="dxa"/>
          </w:tcPr>
          <w:p w14:paraId="4847665F" w14:textId="77777777" w:rsidR="00B27983" w:rsidRPr="00B30675" w:rsidRDefault="00B27983" w:rsidP="00F3724D">
            <w:pPr>
              <w:pStyle w:val="TAH"/>
            </w:pPr>
            <w:r w:rsidRPr="00B30675">
              <w:t>Control information</w:t>
            </w:r>
          </w:p>
        </w:tc>
        <w:tc>
          <w:tcPr>
            <w:tcW w:w="3286" w:type="dxa"/>
          </w:tcPr>
          <w:p w14:paraId="762F1450" w14:textId="77777777" w:rsidR="00B27983" w:rsidRPr="00B30675" w:rsidRDefault="00B27983" w:rsidP="00F3724D">
            <w:pPr>
              <w:pStyle w:val="TAH"/>
            </w:pPr>
            <w:r w:rsidRPr="00B30675">
              <w:t>Physical Channel</w:t>
            </w:r>
          </w:p>
        </w:tc>
      </w:tr>
      <w:tr w:rsidR="00B27983" w:rsidRPr="00B30675" w14:paraId="323D2936" w14:textId="77777777" w:rsidTr="00F3724D">
        <w:trPr>
          <w:jc w:val="center"/>
        </w:trPr>
        <w:tc>
          <w:tcPr>
            <w:tcW w:w="3285" w:type="dxa"/>
          </w:tcPr>
          <w:p w14:paraId="20F804F0" w14:textId="77777777" w:rsidR="00B27983" w:rsidRPr="00B30675" w:rsidRDefault="00B27983" w:rsidP="00F3724D">
            <w:pPr>
              <w:keepNext/>
              <w:keepLines/>
              <w:spacing w:after="0"/>
              <w:rPr>
                <w:rFonts w:ascii="Arial" w:hAnsi="Arial"/>
                <w:sz w:val="18"/>
              </w:rPr>
            </w:pPr>
            <w:r w:rsidRPr="00B30675">
              <w:rPr>
                <w:rFonts w:ascii="Arial" w:hAnsi="Arial"/>
                <w:sz w:val="18"/>
              </w:rPr>
              <w:t>UCI</w:t>
            </w:r>
          </w:p>
        </w:tc>
        <w:tc>
          <w:tcPr>
            <w:tcW w:w="3286" w:type="dxa"/>
          </w:tcPr>
          <w:p w14:paraId="65E235F7" w14:textId="77777777" w:rsidR="00B27983" w:rsidRPr="00B30675" w:rsidRDefault="00B27983" w:rsidP="00F3724D">
            <w:pPr>
              <w:keepNext/>
              <w:keepLines/>
              <w:spacing w:after="0"/>
              <w:rPr>
                <w:rFonts w:ascii="Arial" w:hAnsi="Arial"/>
                <w:sz w:val="18"/>
                <w:lang w:eastAsia="zh-CN"/>
              </w:rPr>
            </w:pPr>
            <w:r>
              <w:rPr>
                <w:rFonts w:ascii="Arial" w:hAnsi="Arial" w:hint="eastAsia"/>
                <w:sz w:val="18"/>
                <w:lang w:eastAsia="zh-CN"/>
              </w:rPr>
              <w:t>NPUSCH (format 2)</w:t>
            </w:r>
          </w:p>
        </w:tc>
      </w:tr>
      <w:tr w:rsidR="00B27983" w:rsidRPr="00B30675" w14:paraId="6FEB6151" w14:textId="77777777" w:rsidTr="00F3724D">
        <w:trPr>
          <w:jc w:val="center"/>
        </w:trPr>
        <w:tc>
          <w:tcPr>
            <w:tcW w:w="3285" w:type="dxa"/>
          </w:tcPr>
          <w:p w14:paraId="6F62C658" w14:textId="77777777" w:rsidR="00B27983" w:rsidRPr="00B30675" w:rsidRDefault="00B27983" w:rsidP="00F3724D">
            <w:pPr>
              <w:keepNext/>
              <w:keepLines/>
              <w:spacing w:after="0"/>
              <w:rPr>
                <w:rFonts w:ascii="Arial" w:hAnsi="Arial"/>
                <w:sz w:val="18"/>
              </w:rPr>
            </w:pPr>
            <w:r>
              <w:rPr>
                <w:rFonts w:ascii="Arial" w:hAnsi="Arial"/>
                <w:sz w:val="18"/>
              </w:rPr>
              <w:t>DCI</w:t>
            </w:r>
          </w:p>
        </w:tc>
        <w:tc>
          <w:tcPr>
            <w:tcW w:w="3286" w:type="dxa"/>
          </w:tcPr>
          <w:p w14:paraId="3B6013FB" w14:textId="77777777" w:rsidR="00B27983" w:rsidRDefault="00B27983" w:rsidP="00F3724D">
            <w:pPr>
              <w:keepNext/>
              <w:keepLines/>
              <w:spacing w:after="0"/>
              <w:rPr>
                <w:rFonts w:ascii="Arial" w:hAnsi="Arial"/>
                <w:sz w:val="18"/>
                <w:lang w:eastAsia="zh-CN"/>
              </w:rPr>
            </w:pPr>
            <w:r>
              <w:rPr>
                <w:rFonts w:ascii="Arial" w:hAnsi="Arial"/>
                <w:sz w:val="18"/>
                <w:lang w:eastAsia="zh-CN"/>
              </w:rPr>
              <w:t>NPDCCH</w:t>
            </w:r>
          </w:p>
        </w:tc>
      </w:tr>
    </w:tbl>
    <w:p w14:paraId="3401582A" w14:textId="77777777" w:rsidR="00B27983" w:rsidRDefault="00B27983" w:rsidP="00B27983"/>
    <w:p w14:paraId="32A000ED" w14:textId="77777777" w:rsidR="00B27983" w:rsidRPr="006F4822" w:rsidRDefault="00B27983" w:rsidP="00C86E5F">
      <w:pPr>
        <w:pStyle w:val="Heading2Head2A2"/>
      </w:pPr>
      <w:bookmarkStart w:id="7497" w:name="_Toc462752264"/>
      <w:bookmarkStart w:id="7498" w:name="_Toc500356693"/>
      <w:r>
        <w:t>6.2</w:t>
      </w:r>
      <w:r w:rsidRPr="006F4822">
        <w:tab/>
      </w:r>
      <w:r>
        <w:t>Generic procedures</w:t>
      </w:r>
      <w:bookmarkEnd w:id="7497"/>
      <w:bookmarkEnd w:id="7498"/>
    </w:p>
    <w:p w14:paraId="3F504A61" w14:textId="77777777" w:rsidR="00B27983" w:rsidRDefault="00B27983" w:rsidP="00B27983">
      <w:r>
        <w:t>The generic procedures for channel coding, multiplexing and interleaving are as in section 5.1 unless otherwise noted in section 6.</w:t>
      </w:r>
    </w:p>
    <w:p w14:paraId="0642539E" w14:textId="77777777" w:rsidR="00B27983" w:rsidRDefault="00B27983" w:rsidP="00B27983">
      <w:r>
        <w:t>Usage of coding scheme and coding rate for the different types of TrCH is shown in table 6.2-1. Usage of coding scheme and coding rate for the different control information types is shown in table 6.2-2.</w:t>
      </w:r>
    </w:p>
    <w:p w14:paraId="398E88D9" w14:textId="77777777" w:rsidR="00B27983" w:rsidRDefault="00B27983" w:rsidP="00B27983">
      <w:pPr>
        <w:pStyle w:val="TH"/>
      </w:pPr>
      <w:r>
        <w:t>Table 6.2-1: Usage of channel coding scheme and coding rate for TrCHs.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B27983" w14:paraId="38874C5F" w14:textId="77777777" w:rsidTr="00F3724D">
        <w:trPr>
          <w:cantSplit/>
          <w:jc w:val="center"/>
        </w:trPr>
        <w:tc>
          <w:tcPr>
            <w:tcW w:w="3600" w:type="dxa"/>
            <w:tcBorders>
              <w:top w:val="single" w:sz="12" w:space="0" w:color="auto"/>
              <w:left w:val="single" w:sz="12" w:space="0" w:color="auto"/>
              <w:bottom w:val="double" w:sz="4" w:space="0" w:color="auto"/>
            </w:tcBorders>
            <w:vAlign w:val="center"/>
          </w:tcPr>
          <w:p w14:paraId="2C24CC5E" w14:textId="77777777" w:rsidR="00B27983" w:rsidRDefault="00B27983" w:rsidP="00F3724D">
            <w:pPr>
              <w:pStyle w:val="TAH"/>
            </w:pPr>
            <w:r>
              <w:t>TrCH</w:t>
            </w:r>
          </w:p>
        </w:tc>
        <w:tc>
          <w:tcPr>
            <w:tcW w:w="1548" w:type="dxa"/>
            <w:tcBorders>
              <w:top w:val="single" w:sz="12" w:space="0" w:color="auto"/>
              <w:bottom w:val="double" w:sz="4" w:space="0" w:color="auto"/>
            </w:tcBorders>
            <w:vAlign w:val="center"/>
          </w:tcPr>
          <w:p w14:paraId="1AC0FC54" w14:textId="77777777" w:rsidR="00B27983" w:rsidRDefault="00B27983" w:rsidP="00F3724D">
            <w:pPr>
              <w:pStyle w:val="TAH"/>
            </w:pPr>
            <w:r>
              <w:t>Coding scheme</w:t>
            </w:r>
          </w:p>
        </w:tc>
        <w:tc>
          <w:tcPr>
            <w:tcW w:w="1216" w:type="dxa"/>
            <w:tcBorders>
              <w:top w:val="single" w:sz="12" w:space="0" w:color="auto"/>
              <w:bottom w:val="double" w:sz="4" w:space="0" w:color="auto"/>
              <w:right w:val="single" w:sz="12" w:space="0" w:color="auto"/>
            </w:tcBorders>
            <w:vAlign w:val="center"/>
          </w:tcPr>
          <w:p w14:paraId="789CF59C" w14:textId="77777777" w:rsidR="00B27983" w:rsidRDefault="00B27983" w:rsidP="00F3724D">
            <w:pPr>
              <w:pStyle w:val="TAH"/>
            </w:pPr>
            <w:r>
              <w:t>Coding rate</w:t>
            </w:r>
          </w:p>
        </w:tc>
      </w:tr>
      <w:tr w:rsidR="00B27983" w14:paraId="7CEAE3BE" w14:textId="77777777" w:rsidTr="00F3724D">
        <w:trPr>
          <w:cantSplit/>
          <w:jc w:val="center"/>
        </w:trPr>
        <w:tc>
          <w:tcPr>
            <w:tcW w:w="3600" w:type="dxa"/>
            <w:tcBorders>
              <w:top w:val="double" w:sz="4" w:space="0" w:color="auto"/>
              <w:left w:val="single" w:sz="12" w:space="0" w:color="auto"/>
              <w:bottom w:val="single" w:sz="6" w:space="0" w:color="000000"/>
            </w:tcBorders>
            <w:vAlign w:val="center"/>
          </w:tcPr>
          <w:p w14:paraId="3989A52A" w14:textId="77777777" w:rsidR="00B27983" w:rsidRDefault="00B27983" w:rsidP="00F3724D">
            <w:pPr>
              <w:pStyle w:val="TAC"/>
              <w:rPr>
                <w:lang w:val="de-DE"/>
              </w:rPr>
            </w:pPr>
            <w:r>
              <w:rPr>
                <w:lang w:val="de-DE"/>
              </w:rPr>
              <w:t>UL-SCH</w:t>
            </w:r>
          </w:p>
        </w:tc>
        <w:tc>
          <w:tcPr>
            <w:tcW w:w="1548" w:type="dxa"/>
            <w:tcBorders>
              <w:top w:val="double" w:sz="4" w:space="0" w:color="auto"/>
            </w:tcBorders>
            <w:vAlign w:val="center"/>
          </w:tcPr>
          <w:p w14:paraId="70920F20" w14:textId="77777777" w:rsidR="00B27983" w:rsidRDefault="00B27983" w:rsidP="00F3724D">
            <w:pPr>
              <w:pStyle w:val="TAC"/>
              <w:rPr>
                <w:lang w:val="de-DE"/>
              </w:rPr>
            </w:pPr>
            <w:r>
              <w:rPr>
                <w:lang w:val="de-DE"/>
              </w:rPr>
              <w:t>Turbo coding</w:t>
            </w:r>
          </w:p>
        </w:tc>
        <w:tc>
          <w:tcPr>
            <w:tcW w:w="1216" w:type="dxa"/>
            <w:tcBorders>
              <w:top w:val="double" w:sz="4" w:space="0" w:color="auto"/>
              <w:right w:val="single" w:sz="12" w:space="0" w:color="auto"/>
            </w:tcBorders>
            <w:vAlign w:val="center"/>
          </w:tcPr>
          <w:p w14:paraId="2E5B3AC8" w14:textId="77777777" w:rsidR="00B27983" w:rsidRDefault="00B27983" w:rsidP="00F3724D">
            <w:pPr>
              <w:pStyle w:val="TAC"/>
              <w:rPr>
                <w:lang w:val="de-DE"/>
              </w:rPr>
            </w:pPr>
            <w:r>
              <w:rPr>
                <w:lang w:val="de-DE"/>
              </w:rPr>
              <w:t>1/3</w:t>
            </w:r>
          </w:p>
        </w:tc>
      </w:tr>
      <w:tr w:rsidR="00B27983" w14:paraId="131F89D8" w14:textId="77777777" w:rsidTr="00F3724D">
        <w:trPr>
          <w:cantSplit/>
          <w:jc w:val="center"/>
        </w:trPr>
        <w:tc>
          <w:tcPr>
            <w:tcW w:w="3600" w:type="dxa"/>
            <w:tcBorders>
              <w:top w:val="single" w:sz="6" w:space="0" w:color="000000"/>
              <w:left w:val="single" w:sz="12" w:space="0" w:color="auto"/>
              <w:bottom w:val="single" w:sz="6" w:space="0" w:color="000000"/>
            </w:tcBorders>
            <w:vAlign w:val="center"/>
          </w:tcPr>
          <w:p w14:paraId="5A2FEF1A" w14:textId="77777777" w:rsidR="00B27983" w:rsidRDefault="00B27983" w:rsidP="00F3724D">
            <w:pPr>
              <w:pStyle w:val="TAC"/>
              <w:rPr>
                <w:lang w:val="de-DE"/>
              </w:rPr>
            </w:pPr>
            <w:r>
              <w:rPr>
                <w:lang w:val="de-DE"/>
              </w:rPr>
              <w:t>BCH</w:t>
            </w:r>
          </w:p>
        </w:tc>
        <w:tc>
          <w:tcPr>
            <w:tcW w:w="1548" w:type="dxa"/>
            <w:vMerge w:val="restart"/>
            <w:vAlign w:val="center"/>
          </w:tcPr>
          <w:p w14:paraId="7BF494AE" w14:textId="77777777" w:rsidR="00B27983" w:rsidRDefault="00B27983" w:rsidP="00F3724D">
            <w:pPr>
              <w:pStyle w:val="TAC"/>
            </w:pPr>
            <w:r>
              <w:t>Tail biting convolutional coding</w:t>
            </w:r>
          </w:p>
        </w:tc>
        <w:tc>
          <w:tcPr>
            <w:tcW w:w="1216" w:type="dxa"/>
            <w:vMerge w:val="restart"/>
            <w:tcBorders>
              <w:right w:val="single" w:sz="12" w:space="0" w:color="auto"/>
            </w:tcBorders>
            <w:vAlign w:val="center"/>
          </w:tcPr>
          <w:p w14:paraId="70F8C80D" w14:textId="77777777" w:rsidR="00B27983" w:rsidRDefault="00B27983" w:rsidP="00F3724D">
            <w:pPr>
              <w:pStyle w:val="TAC"/>
            </w:pPr>
            <w:r>
              <w:t>1/3</w:t>
            </w:r>
          </w:p>
        </w:tc>
      </w:tr>
      <w:tr w:rsidR="00B27983" w14:paraId="1CA3A543" w14:textId="77777777" w:rsidTr="00F3724D">
        <w:trPr>
          <w:cantSplit/>
          <w:jc w:val="center"/>
        </w:trPr>
        <w:tc>
          <w:tcPr>
            <w:tcW w:w="3600" w:type="dxa"/>
            <w:tcBorders>
              <w:top w:val="single" w:sz="6" w:space="0" w:color="000000"/>
              <w:left w:val="single" w:sz="12" w:space="0" w:color="auto"/>
              <w:bottom w:val="single" w:sz="6" w:space="0" w:color="000000"/>
            </w:tcBorders>
            <w:vAlign w:val="center"/>
          </w:tcPr>
          <w:p w14:paraId="3BF7E555" w14:textId="77777777" w:rsidR="00B27983" w:rsidRDefault="00B27983" w:rsidP="00F3724D">
            <w:pPr>
              <w:pStyle w:val="TAC"/>
              <w:rPr>
                <w:lang w:val="de-DE"/>
              </w:rPr>
            </w:pPr>
            <w:r>
              <w:rPr>
                <w:lang w:val="de-DE"/>
              </w:rPr>
              <w:t>DL-SCH</w:t>
            </w:r>
          </w:p>
        </w:tc>
        <w:tc>
          <w:tcPr>
            <w:tcW w:w="1548" w:type="dxa"/>
            <w:vMerge/>
            <w:tcBorders>
              <w:bottom w:val="single" w:sz="6" w:space="0" w:color="000000"/>
            </w:tcBorders>
            <w:vAlign w:val="center"/>
          </w:tcPr>
          <w:p w14:paraId="3025BAC2" w14:textId="77777777" w:rsidR="00B27983" w:rsidRDefault="00B27983" w:rsidP="00F3724D">
            <w:pPr>
              <w:pStyle w:val="TAC"/>
            </w:pPr>
          </w:p>
        </w:tc>
        <w:tc>
          <w:tcPr>
            <w:tcW w:w="1216" w:type="dxa"/>
            <w:vMerge/>
            <w:tcBorders>
              <w:bottom w:val="single" w:sz="6" w:space="0" w:color="000000"/>
              <w:right w:val="single" w:sz="12" w:space="0" w:color="auto"/>
            </w:tcBorders>
            <w:vAlign w:val="center"/>
          </w:tcPr>
          <w:p w14:paraId="327A65E4" w14:textId="77777777" w:rsidR="00B27983" w:rsidRDefault="00B27983" w:rsidP="00F3724D">
            <w:pPr>
              <w:pStyle w:val="TAC"/>
            </w:pPr>
          </w:p>
        </w:tc>
      </w:tr>
      <w:tr w:rsidR="00B27983" w14:paraId="475B2E7E" w14:textId="77777777" w:rsidTr="00F3724D">
        <w:trPr>
          <w:cantSplit/>
          <w:jc w:val="center"/>
        </w:trPr>
        <w:tc>
          <w:tcPr>
            <w:tcW w:w="3600" w:type="dxa"/>
            <w:tcBorders>
              <w:top w:val="single" w:sz="6" w:space="0" w:color="000000"/>
              <w:left w:val="single" w:sz="12" w:space="0" w:color="auto"/>
              <w:bottom w:val="single" w:sz="6" w:space="0" w:color="000000"/>
            </w:tcBorders>
            <w:vAlign w:val="center"/>
          </w:tcPr>
          <w:p w14:paraId="4D07AF1D" w14:textId="77777777" w:rsidR="00B27983" w:rsidRDefault="00B27983" w:rsidP="00F3724D">
            <w:pPr>
              <w:pStyle w:val="TAC"/>
              <w:rPr>
                <w:lang w:val="de-DE"/>
              </w:rPr>
            </w:pPr>
            <w:r>
              <w:rPr>
                <w:lang w:val="de-DE"/>
              </w:rPr>
              <w:t>PCH</w:t>
            </w:r>
          </w:p>
        </w:tc>
        <w:tc>
          <w:tcPr>
            <w:tcW w:w="1548" w:type="dxa"/>
            <w:vMerge/>
            <w:tcBorders>
              <w:bottom w:val="single" w:sz="6" w:space="0" w:color="000000"/>
            </w:tcBorders>
            <w:vAlign w:val="center"/>
          </w:tcPr>
          <w:p w14:paraId="3AD5D915" w14:textId="77777777" w:rsidR="00B27983" w:rsidRDefault="00B27983" w:rsidP="00F3724D">
            <w:pPr>
              <w:pStyle w:val="TAC"/>
            </w:pPr>
          </w:p>
        </w:tc>
        <w:tc>
          <w:tcPr>
            <w:tcW w:w="1216" w:type="dxa"/>
            <w:vMerge/>
            <w:tcBorders>
              <w:bottom w:val="single" w:sz="6" w:space="0" w:color="000000"/>
              <w:right w:val="single" w:sz="12" w:space="0" w:color="auto"/>
            </w:tcBorders>
            <w:vAlign w:val="center"/>
          </w:tcPr>
          <w:p w14:paraId="38F5C389" w14:textId="77777777" w:rsidR="00B27983" w:rsidRDefault="00B27983" w:rsidP="00F3724D">
            <w:pPr>
              <w:pStyle w:val="TAC"/>
            </w:pPr>
          </w:p>
        </w:tc>
      </w:tr>
    </w:tbl>
    <w:p w14:paraId="10137BCE" w14:textId="77777777" w:rsidR="00B27983" w:rsidRDefault="00B27983" w:rsidP="00B27983"/>
    <w:p w14:paraId="5681541E" w14:textId="77777777" w:rsidR="00B27983" w:rsidRDefault="00B27983" w:rsidP="00B27983">
      <w:pPr>
        <w:pStyle w:val="TH"/>
      </w:pPr>
      <w:r>
        <w:t>Table 6.2-2: Usage of channel coding scheme and coding rate for control information.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B27983" w14:paraId="12D4FAA2" w14:textId="77777777" w:rsidTr="00F3724D">
        <w:trPr>
          <w:cantSplit/>
          <w:jc w:val="center"/>
        </w:trPr>
        <w:tc>
          <w:tcPr>
            <w:tcW w:w="3600" w:type="dxa"/>
            <w:tcBorders>
              <w:top w:val="single" w:sz="12" w:space="0" w:color="auto"/>
              <w:left w:val="single" w:sz="12" w:space="0" w:color="auto"/>
              <w:bottom w:val="double" w:sz="4" w:space="0" w:color="auto"/>
            </w:tcBorders>
            <w:vAlign w:val="center"/>
          </w:tcPr>
          <w:p w14:paraId="3A84EB46" w14:textId="77777777" w:rsidR="00B27983" w:rsidRDefault="00B27983" w:rsidP="00F3724D">
            <w:pPr>
              <w:pStyle w:val="TAH"/>
            </w:pPr>
            <w:r>
              <w:t>Control Information</w:t>
            </w:r>
          </w:p>
        </w:tc>
        <w:tc>
          <w:tcPr>
            <w:tcW w:w="1548" w:type="dxa"/>
            <w:tcBorders>
              <w:top w:val="single" w:sz="12" w:space="0" w:color="auto"/>
              <w:bottom w:val="double" w:sz="4" w:space="0" w:color="auto"/>
            </w:tcBorders>
            <w:vAlign w:val="center"/>
          </w:tcPr>
          <w:p w14:paraId="1842B73F" w14:textId="77777777" w:rsidR="00B27983" w:rsidRDefault="00B27983" w:rsidP="00F3724D">
            <w:pPr>
              <w:pStyle w:val="TAH"/>
            </w:pPr>
            <w:r>
              <w:t>Coding scheme</w:t>
            </w:r>
          </w:p>
        </w:tc>
        <w:tc>
          <w:tcPr>
            <w:tcW w:w="1216" w:type="dxa"/>
            <w:tcBorders>
              <w:top w:val="single" w:sz="12" w:space="0" w:color="auto"/>
              <w:bottom w:val="double" w:sz="4" w:space="0" w:color="auto"/>
              <w:right w:val="single" w:sz="12" w:space="0" w:color="auto"/>
            </w:tcBorders>
            <w:vAlign w:val="center"/>
          </w:tcPr>
          <w:p w14:paraId="527CA50E" w14:textId="77777777" w:rsidR="00B27983" w:rsidRDefault="00B27983" w:rsidP="00F3724D">
            <w:pPr>
              <w:pStyle w:val="TAH"/>
            </w:pPr>
            <w:r>
              <w:t>Coding rate</w:t>
            </w:r>
          </w:p>
        </w:tc>
      </w:tr>
      <w:tr w:rsidR="00B27983" w14:paraId="2C55A711" w14:textId="77777777" w:rsidTr="00F3724D">
        <w:trPr>
          <w:cantSplit/>
          <w:jc w:val="center"/>
        </w:trPr>
        <w:tc>
          <w:tcPr>
            <w:tcW w:w="3600" w:type="dxa"/>
            <w:tcBorders>
              <w:top w:val="single" w:sz="6" w:space="0" w:color="000000"/>
              <w:left w:val="single" w:sz="12" w:space="0" w:color="auto"/>
              <w:bottom w:val="single" w:sz="6" w:space="0" w:color="000000"/>
            </w:tcBorders>
            <w:vAlign w:val="center"/>
          </w:tcPr>
          <w:p w14:paraId="0F9FC596" w14:textId="77777777" w:rsidR="00B27983" w:rsidRDefault="00B27983" w:rsidP="00F3724D">
            <w:pPr>
              <w:pStyle w:val="TAC"/>
            </w:pPr>
            <w:r>
              <w:t>DCI</w:t>
            </w:r>
          </w:p>
        </w:tc>
        <w:tc>
          <w:tcPr>
            <w:tcW w:w="1548" w:type="dxa"/>
            <w:tcBorders>
              <w:top w:val="single" w:sz="6" w:space="0" w:color="000000"/>
            </w:tcBorders>
            <w:vAlign w:val="center"/>
          </w:tcPr>
          <w:p w14:paraId="7F6BCFD3" w14:textId="77777777" w:rsidR="00B27983" w:rsidRDefault="00B27983" w:rsidP="00F3724D">
            <w:pPr>
              <w:pStyle w:val="TAC"/>
            </w:pPr>
            <w:r>
              <w:t>Tail biting convolutional coding</w:t>
            </w:r>
          </w:p>
        </w:tc>
        <w:tc>
          <w:tcPr>
            <w:tcW w:w="1216" w:type="dxa"/>
            <w:tcBorders>
              <w:top w:val="single" w:sz="6" w:space="0" w:color="000000"/>
              <w:bottom w:val="single" w:sz="6" w:space="0" w:color="000000"/>
              <w:right w:val="single" w:sz="12" w:space="0" w:color="auto"/>
            </w:tcBorders>
            <w:vAlign w:val="center"/>
          </w:tcPr>
          <w:p w14:paraId="6610C4AA" w14:textId="77777777" w:rsidR="00B27983" w:rsidRDefault="00B27983" w:rsidP="00F3724D">
            <w:pPr>
              <w:pStyle w:val="TAC"/>
              <w:rPr>
                <w:lang w:val="de-DE"/>
              </w:rPr>
            </w:pPr>
            <w:r>
              <w:rPr>
                <w:lang w:val="de-DE"/>
              </w:rPr>
              <w:t>1/3</w:t>
            </w:r>
          </w:p>
        </w:tc>
      </w:tr>
      <w:tr w:rsidR="00B27983" w14:paraId="333AC875" w14:textId="77777777" w:rsidTr="00F3724D">
        <w:trPr>
          <w:cantSplit/>
          <w:trHeight w:val="828"/>
          <w:jc w:val="center"/>
        </w:trPr>
        <w:tc>
          <w:tcPr>
            <w:tcW w:w="3600" w:type="dxa"/>
            <w:tcBorders>
              <w:top w:val="single" w:sz="6" w:space="0" w:color="000000"/>
              <w:left w:val="single" w:sz="12" w:space="0" w:color="auto"/>
              <w:right w:val="single" w:sz="6" w:space="0" w:color="000000"/>
            </w:tcBorders>
            <w:vAlign w:val="center"/>
          </w:tcPr>
          <w:p w14:paraId="6CF713EF" w14:textId="77777777" w:rsidR="00B27983" w:rsidRDefault="00B27983" w:rsidP="00F3724D">
            <w:pPr>
              <w:pStyle w:val="TAC"/>
              <w:rPr>
                <w:lang w:val="fr-FR"/>
              </w:rPr>
            </w:pPr>
            <w:r>
              <w:rPr>
                <w:lang w:val="fr-FR"/>
              </w:rPr>
              <w:t>UCI</w:t>
            </w:r>
          </w:p>
        </w:tc>
        <w:tc>
          <w:tcPr>
            <w:tcW w:w="1548" w:type="dxa"/>
            <w:tcBorders>
              <w:top w:val="single" w:sz="6" w:space="0" w:color="000000"/>
              <w:left w:val="single" w:sz="6" w:space="0" w:color="000000"/>
              <w:right w:val="single" w:sz="6" w:space="0" w:color="000000"/>
            </w:tcBorders>
            <w:vAlign w:val="center"/>
          </w:tcPr>
          <w:p w14:paraId="5DC4B314" w14:textId="77777777" w:rsidR="00B27983" w:rsidRDefault="00B27983" w:rsidP="00F3724D">
            <w:pPr>
              <w:pStyle w:val="TAC"/>
              <w:rPr>
                <w:lang w:val="fr-FR"/>
              </w:rPr>
            </w:pPr>
            <w:r>
              <w:rPr>
                <w:lang w:val="fr-FR"/>
              </w:rPr>
              <w:t>Block code</w:t>
            </w:r>
          </w:p>
        </w:tc>
        <w:tc>
          <w:tcPr>
            <w:tcW w:w="1216" w:type="dxa"/>
            <w:tcBorders>
              <w:top w:val="single" w:sz="6" w:space="0" w:color="000000"/>
              <w:left w:val="single" w:sz="6" w:space="0" w:color="000000"/>
              <w:right w:val="single" w:sz="12" w:space="0" w:color="auto"/>
            </w:tcBorders>
            <w:vAlign w:val="center"/>
          </w:tcPr>
          <w:p w14:paraId="5E16FED3" w14:textId="77777777" w:rsidR="00B27983" w:rsidRDefault="00B27983" w:rsidP="00F3724D">
            <w:pPr>
              <w:pStyle w:val="TAC"/>
              <w:rPr>
                <w:lang w:val="fr-FR" w:eastAsia="zh-CN"/>
              </w:rPr>
            </w:pPr>
            <w:r>
              <w:rPr>
                <w:rFonts w:hint="eastAsia"/>
                <w:lang w:val="fr-FR" w:eastAsia="zh-CN"/>
              </w:rPr>
              <w:t>1/16</w:t>
            </w:r>
          </w:p>
        </w:tc>
      </w:tr>
    </w:tbl>
    <w:p w14:paraId="7129083E" w14:textId="77777777" w:rsidR="00B27983" w:rsidRDefault="00B27983" w:rsidP="00B27983"/>
    <w:p w14:paraId="4E2E2743" w14:textId="77777777" w:rsidR="00B27983" w:rsidRPr="00A5554D" w:rsidRDefault="00B27983" w:rsidP="00C86E5F">
      <w:pPr>
        <w:pStyle w:val="Heading2Head2A2"/>
        <w:rPr>
          <w:lang w:eastAsia="zh-CN"/>
        </w:rPr>
      </w:pPr>
      <w:bookmarkStart w:id="7499" w:name="_Toc462752265"/>
      <w:bookmarkStart w:id="7500" w:name="_Toc500356694"/>
      <w:r>
        <w:t>6.3</w:t>
      </w:r>
      <w:r>
        <w:tab/>
      </w:r>
      <w:r>
        <w:rPr>
          <w:lang w:eastAsia="zh-CN"/>
        </w:rPr>
        <w:t>U</w:t>
      </w:r>
      <w:r>
        <w:rPr>
          <w:rFonts w:hint="eastAsia"/>
          <w:lang w:eastAsia="zh-CN"/>
        </w:rPr>
        <w:t>plink</w:t>
      </w:r>
      <w:r>
        <w:t xml:space="preserve"> transport channels and control information</w:t>
      </w:r>
      <w:bookmarkEnd w:id="7499"/>
      <w:bookmarkEnd w:id="7500"/>
    </w:p>
    <w:p w14:paraId="5BA50F2D" w14:textId="77777777" w:rsidR="00B27983" w:rsidRPr="006F4822" w:rsidRDefault="00B27983" w:rsidP="00B27983">
      <w:pPr>
        <w:pStyle w:val="Heading3"/>
      </w:pPr>
      <w:bookmarkStart w:id="7501" w:name="_Toc462752266"/>
      <w:bookmarkStart w:id="7502" w:name="_Toc500356695"/>
      <w:r>
        <w:t>6.3</w:t>
      </w:r>
      <w:r w:rsidRPr="006F4822">
        <w:t>.</w:t>
      </w:r>
      <w:r>
        <w:rPr>
          <w:rFonts w:hint="eastAsia"/>
          <w:lang w:eastAsia="zh-CN"/>
        </w:rPr>
        <w:t>1</w:t>
      </w:r>
      <w:r w:rsidRPr="006F4822">
        <w:tab/>
      </w:r>
      <w:r>
        <w:rPr>
          <w:lang w:eastAsia="zh-CN"/>
        </w:rPr>
        <w:t>R</w:t>
      </w:r>
      <w:r w:rsidRPr="006F4822">
        <w:t>andom access channel</w:t>
      </w:r>
      <w:bookmarkEnd w:id="7501"/>
      <w:bookmarkEnd w:id="7502"/>
    </w:p>
    <w:p w14:paraId="66442961" w14:textId="77777777" w:rsidR="00B27983" w:rsidRPr="009F7A40" w:rsidRDefault="00B27983" w:rsidP="00B27983">
      <w:pPr>
        <w:rPr>
          <w:lang w:eastAsia="zh-CN"/>
        </w:rPr>
      </w:pPr>
      <w:r>
        <w:t xml:space="preserve">The sequence for the random access channel is processed according to [2]. </w:t>
      </w:r>
    </w:p>
    <w:p w14:paraId="5FF46DFD" w14:textId="77777777" w:rsidR="00B27983" w:rsidRPr="006F4822" w:rsidRDefault="00B27983" w:rsidP="00B27983">
      <w:pPr>
        <w:pStyle w:val="Heading3"/>
      </w:pPr>
      <w:bookmarkStart w:id="7503" w:name="_Toc462752267"/>
      <w:bookmarkStart w:id="7504" w:name="_Toc500356696"/>
      <w:r>
        <w:t>6.3</w:t>
      </w:r>
      <w:r w:rsidRPr="006F4822">
        <w:t>.</w:t>
      </w:r>
      <w:r>
        <w:rPr>
          <w:rFonts w:hint="eastAsia"/>
          <w:lang w:eastAsia="zh-CN"/>
        </w:rPr>
        <w:t>2</w:t>
      </w:r>
      <w:r w:rsidRPr="006F4822">
        <w:tab/>
      </w:r>
      <w:r>
        <w:rPr>
          <w:lang w:eastAsia="zh-CN"/>
        </w:rPr>
        <w:t>U</w:t>
      </w:r>
      <w:r w:rsidRPr="006F4822">
        <w:t>plink shared channel</w:t>
      </w:r>
      <w:bookmarkEnd w:id="7503"/>
      <w:bookmarkEnd w:id="7504"/>
    </w:p>
    <w:p w14:paraId="3F2C7780" w14:textId="77777777" w:rsidR="00B27983" w:rsidRDefault="00B27983" w:rsidP="00B27983">
      <w:r>
        <w:t>Figure 6.</w:t>
      </w:r>
      <w:r>
        <w:rPr>
          <w:rFonts w:hint="eastAsia"/>
          <w:lang w:eastAsia="zh-CN"/>
        </w:rPr>
        <w:t>3</w:t>
      </w:r>
      <w:r>
        <w:t xml:space="preserve">.2-1 shows the processing structure for the </w:t>
      </w:r>
      <w:r>
        <w:rPr>
          <w:rFonts w:hint="eastAsia"/>
          <w:lang w:eastAsia="zh-CN"/>
        </w:rPr>
        <w:t>U</w:t>
      </w:r>
      <w:r>
        <w:t>L-SCH transport channel.</w:t>
      </w:r>
      <w:r>
        <w:rPr>
          <w:rFonts w:hint="eastAsia"/>
          <w:lang w:eastAsia="zh-CN"/>
        </w:rPr>
        <w:t xml:space="preserve"> </w:t>
      </w:r>
      <w:r w:rsidRPr="006F4822">
        <w:t xml:space="preserve">Data arrives to the coding unit in the form of a </w:t>
      </w:r>
      <w:r w:rsidRPr="000050F1">
        <w:t xml:space="preserve">maximum of one </w:t>
      </w:r>
      <w:r w:rsidRPr="006F4822">
        <w:t xml:space="preserve">transport block </w:t>
      </w:r>
      <w:r>
        <w:rPr>
          <w:rFonts w:hint="eastAsia"/>
          <w:lang w:eastAsia="zh-CN"/>
        </w:rPr>
        <w:t>over a number of resource units</w:t>
      </w:r>
      <w:r w:rsidRPr="006F4822">
        <w:t xml:space="preserve"> per UL cell. </w:t>
      </w:r>
      <w:r>
        <w:rPr>
          <w:rFonts w:hint="eastAsia"/>
          <w:lang w:eastAsia="zh-CN"/>
        </w:rPr>
        <w:t xml:space="preserve">The number of resource units is scheduled according to [3]. </w:t>
      </w:r>
      <w:r>
        <w:t>The following coding steps can be identified:</w:t>
      </w:r>
    </w:p>
    <w:p w14:paraId="27F13541" w14:textId="77777777" w:rsidR="00B27983" w:rsidRDefault="00B27983" w:rsidP="00B27983">
      <w:pPr>
        <w:pStyle w:val="B1"/>
      </w:pPr>
      <w:r>
        <w:t>-</w:t>
      </w:r>
      <w:r>
        <w:tab/>
        <w:t>CRC attachment</w:t>
      </w:r>
    </w:p>
    <w:p w14:paraId="6B94CA97" w14:textId="77777777" w:rsidR="00B27983" w:rsidRDefault="00B27983" w:rsidP="00B27983">
      <w:pPr>
        <w:pStyle w:val="B1"/>
      </w:pPr>
      <w:r>
        <w:t>-</w:t>
      </w:r>
      <w:r>
        <w:tab/>
        <w:t>Channel coding</w:t>
      </w:r>
    </w:p>
    <w:p w14:paraId="462CE3BD" w14:textId="77777777" w:rsidR="00B27983" w:rsidRDefault="00B27983" w:rsidP="00B27983">
      <w:pPr>
        <w:pStyle w:val="B1"/>
      </w:pPr>
      <w:r>
        <w:t>-</w:t>
      </w:r>
      <w:r>
        <w:tab/>
        <w:t>Rate matching</w:t>
      </w:r>
    </w:p>
    <w:p w14:paraId="43299E41" w14:textId="77777777" w:rsidR="00B27983" w:rsidRDefault="00B27983" w:rsidP="00B27983">
      <w:pPr>
        <w:pStyle w:val="TH"/>
        <w:rPr>
          <w:lang w:eastAsia="zh-CN"/>
        </w:rPr>
      </w:pPr>
      <w:r>
        <w:object w:dxaOrig="2594" w:dyaOrig="4655" w14:anchorId="35390814">
          <v:shape id="_x0000_i3077" type="#_x0000_t75" style="width:129.3pt;height:233.1pt" o:ole="">
            <v:imagedata r:id="rId2969" o:title=""/>
          </v:shape>
          <o:OLEObject Type="Embed" ProgID="Visio.Drawing.11" ShapeID="_x0000_i3077" DrawAspect="Content" ObjectID="_1578895959" r:id="rId2970"/>
        </w:object>
      </w:r>
    </w:p>
    <w:p w14:paraId="2EA9003A" w14:textId="77777777" w:rsidR="00B27983" w:rsidRDefault="00B27983" w:rsidP="00B27983">
      <w:pPr>
        <w:pStyle w:val="TF"/>
        <w:rPr>
          <w:lang w:eastAsia="zh-CN"/>
        </w:rPr>
      </w:pPr>
      <w:r>
        <w:t>Figure 6.</w:t>
      </w:r>
      <w:r>
        <w:rPr>
          <w:rFonts w:hint="eastAsia"/>
          <w:lang w:eastAsia="zh-CN"/>
        </w:rPr>
        <w:t>3</w:t>
      </w:r>
      <w:r>
        <w:t xml:space="preserve">.2-1: Transport block processing for </w:t>
      </w:r>
      <w:r>
        <w:rPr>
          <w:rFonts w:hint="eastAsia"/>
          <w:lang w:eastAsia="zh-CN"/>
        </w:rPr>
        <w:t>U</w:t>
      </w:r>
      <w:r>
        <w:t>L-SCH.</w:t>
      </w:r>
    </w:p>
    <w:p w14:paraId="247A7808" w14:textId="77777777" w:rsidR="00B27983" w:rsidRDefault="00B27983" w:rsidP="00B27983">
      <w:r>
        <w:t xml:space="preserve">The CRC attachment, channel coding, </w:t>
      </w:r>
      <w:r>
        <w:rPr>
          <w:rFonts w:hint="eastAsia"/>
          <w:lang w:eastAsia="zh-CN"/>
        </w:rPr>
        <w:t xml:space="preserve">and </w:t>
      </w:r>
      <w:r>
        <w:t>rate matching</w:t>
      </w:r>
      <w:r>
        <w:rPr>
          <w:rFonts w:hint="eastAsia"/>
          <w:lang w:eastAsia="zh-CN"/>
        </w:rPr>
        <w:t xml:space="preserve"> are</w:t>
      </w:r>
      <w:r>
        <w:t xml:space="preserve"> performed according to sections 5.</w:t>
      </w:r>
      <w:r>
        <w:rPr>
          <w:rFonts w:hint="eastAsia"/>
          <w:lang w:eastAsia="zh-CN"/>
        </w:rPr>
        <w:t>2.2</w:t>
      </w:r>
      <w:r>
        <w:t>.1, 5.</w:t>
      </w:r>
      <w:r>
        <w:rPr>
          <w:rFonts w:hint="eastAsia"/>
          <w:lang w:eastAsia="zh-CN"/>
        </w:rPr>
        <w:t>2</w:t>
      </w:r>
      <w:r>
        <w:t>.</w:t>
      </w:r>
      <w:r>
        <w:rPr>
          <w:rFonts w:hint="eastAsia"/>
          <w:lang w:eastAsia="zh-CN"/>
        </w:rPr>
        <w:t>2</w:t>
      </w:r>
      <w:r>
        <w:t>.</w:t>
      </w:r>
      <w:r>
        <w:rPr>
          <w:rFonts w:hint="eastAsia"/>
          <w:lang w:eastAsia="zh-CN"/>
        </w:rPr>
        <w:t xml:space="preserve">3, and </w:t>
      </w:r>
      <w:r>
        <w:t>5.</w:t>
      </w:r>
      <w:r>
        <w:rPr>
          <w:rFonts w:hint="eastAsia"/>
          <w:lang w:eastAsia="zh-CN"/>
        </w:rPr>
        <w:t>2</w:t>
      </w:r>
      <w:r>
        <w:t>.</w:t>
      </w:r>
      <w:r>
        <w:rPr>
          <w:rFonts w:hint="eastAsia"/>
          <w:lang w:eastAsia="zh-CN"/>
        </w:rPr>
        <w:t>2</w:t>
      </w:r>
      <w:r>
        <w:t>.</w:t>
      </w:r>
      <w:r>
        <w:rPr>
          <w:rFonts w:hint="eastAsia"/>
          <w:lang w:eastAsia="zh-CN"/>
        </w:rPr>
        <w:t>4</w:t>
      </w:r>
      <w:r>
        <w:t>, respectively</w:t>
      </w:r>
      <w:r>
        <w:rPr>
          <w:rFonts w:hint="eastAsia"/>
          <w:lang w:eastAsia="zh-CN"/>
        </w:rPr>
        <w:t xml:space="preserve">, </w:t>
      </w:r>
      <w:r>
        <w:t>with the following differences:</w:t>
      </w:r>
      <w:r w:rsidRPr="00B8284F">
        <w:t xml:space="preserve"> </w:t>
      </w:r>
    </w:p>
    <w:p w14:paraId="095B7EE9" w14:textId="77777777" w:rsidR="00B27983" w:rsidRDefault="00B27983" w:rsidP="00B27983">
      <w:pPr>
        <w:pStyle w:val="B1"/>
      </w:pPr>
      <w:r>
        <w:t>-</w:t>
      </w:r>
      <w:r>
        <w:tab/>
      </w:r>
      <w:r>
        <w:rPr>
          <w:lang w:eastAsia="zh-CN"/>
        </w:rPr>
        <w:t xml:space="preserve">In section 5.1.4.1.2 </w:t>
      </w:r>
      <w:r>
        <w:t xml:space="preserve">in the calculation of </w:t>
      </w:r>
      <w:r w:rsidRPr="00DF6ED1">
        <w:rPr>
          <w:position w:val="-6"/>
        </w:rPr>
        <w:object w:dxaOrig="260" w:dyaOrig="260" w14:anchorId="67F7C872">
          <v:shape id="_x0000_i3078" type="#_x0000_t75" style="width:12.9pt;height:12.9pt" o:ole="">
            <v:imagedata r:id="rId2971" o:title=""/>
          </v:shape>
          <o:OLEObject Type="Embed" ProgID="Equation.3" ShapeID="_x0000_i3078" DrawAspect="Content" ObjectID="_1578895960" r:id="rId2972"/>
        </w:object>
      </w:r>
      <w:r w:rsidRPr="006F4822">
        <w:t xml:space="preserve"> </w:t>
      </w:r>
      <w:r>
        <w:t>,</w:t>
      </w:r>
      <w:r w:rsidRPr="006F4822">
        <w:t xml:space="preserve"> </w:t>
      </w:r>
      <w:r w:rsidRPr="006F4822">
        <w:rPr>
          <w:i/>
        </w:rPr>
        <w:t>Q</w:t>
      </w:r>
      <w:r w:rsidRPr="006F4822">
        <w:rPr>
          <w:i/>
          <w:vertAlign w:val="subscript"/>
        </w:rPr>
        <w:t>m</w:t>
      </w:r>
      <w:r w:rsidRPr="006F4822">
        <w:t xml:space="preserve"> is </w:t>
      </w:r>
      <w:r w:rsidRPr="006F4822">
        <w:rPr>
          <w:rFonts w:hint="eastAsia"/>
          <w:lang w:eastAsia="zh-CN"/>
        </w:rPr>
        <w:t xml:space="preserve">1 for </w:t>
      </w:r>
      <w:r>
        <w:rPr>
          <w:rFonts w:eastAsia="MS Mincho"/>
          <w:lang w:val="en-US" w:eastAsia="ja-JP"/>
        </w:rPr>
        <w:t>π</w:t>
      </w:r>
      <w:r w:rsidRPr="006F4822">
        <w:rPr>
          <w:rFonts w:eastAsia="MS Mincho" w:hint="eastAsia"/>
          <w:lang w:val="en-US" w:eastAsia="ja-JP"/>
        </w:rPr>
        <w:t>/2-BPSK</w:t>
      </w:r>
      <w:r>
        <w:rPr>
          <w:lang w:val="en-US" w:eastAsia="zh-CN"/>
        </w:rPr>
        <w:t xml:space="preserve"> and</w:t>
      </w:r>
      <w:r>
        <w:rPr>
          <w:rFonts w:hint="eastAsia"/>
          <w:lang w:eastAsia="zh-CN"/>
        </w:rPr>
        <w:t xml:space="preserve"> 2 for </w:t>
      </w:r>
      <w:r>
        <w:rPr>
          <w:rFonts w:eastAsia="MS Mincho"/>
          <w:lang w:val="en-US" w:eastAsia="ja-JP"/>
        </w:rPr>
        <w:t>π</w:t>
      </w:r>
      <w:r w:rsidRPr="006F4822">
        <w:rPr>
          <w:rFonts w:eastAsia="MS Mincho" w:hint="eastAsia"/>
          <w:lang w:val="en-US" w:eastAsia="ja-JP"/>
        </w:rPr>
        <w:t>/4-QPSK</w:t>
      </w:r>
      <w:r>
        <w:rPr>
          <w:rFonts w:eastAsia="MS Mincho"/>
          <w:lang w:val="en-US" w:eastAsia="ja-JP"/>
        </w:rPr>
        <w:t xml:space="preserve">, and </w:t>
      </w:r>
      <w:r>
        <w:rPr>
          <w:i/>
        </w:rPr>
        <w:t>rv</w:t>
      </w:r>
      <w:r>
        <w:rPr>
          <w:i/>
          <w:vertAlign w:val="subscript"/>
        </w:rPr>
        <w:t>idx</w:t>
      </w:r>
      <w:r>
        <w:rPr>
          <w:i/>
        </w:rPr>
        <w:t xml:space="preserve"> </w:t>
      </w:r>
      <w:r>
        <w:t>= 0 or 2</w:t>
      </w:r>
      <w:r>
        <w:rPr>
          <w:rFonts w:eastAsia="MS Mincho"/>
          <w:lang w:val="en-US" w:eastAsia="ja-JP"/>
        </w:rPr>
        <w:t>.</w:t>
      </w:r>
      <w:r w:rsidRPr="006F4822">
        <w:t xml:space="preserve"> </w:t>
      </w:r>
    </w:p>
    <w:p w14:paraId="1620665F" w14:textId="77777777" w:rsidR="00B27983" w:rsidRDefault="00B27983" w:rsidP="00B27983">
      <w:r>
        <w:t xml:space="preserve">In addition, after rate matching </w:t>
      </w:r>
      <w:r w:rsidRPr="008E555B">
        <w:t>interleaving is applied</w:t>
      </w:r>
      <w:r>
        <w:t xml:space="preserve"> per resource unit</w:t>
      </w:r>
      <w:r w:rsidRPr="008E555B">
        <w:t xml:space="preserve"> according to </w:t>
      </w:r>
      <w:r>
        <w:t xml:space="preserve">sections 5.2.2.7 and </w:t>
      </w:r>
      <w:r w:rsidRPr="008E555B">
        <w:t>5.2.2.8 without any control information in order to apply a time-first rather than frequency-first mapping</w:t>
      </w:r>
      <w:r>
        <w:rPr>
          <w:rFonts w:hint="eastAsia"/>
          <w:lang w:eastAsia="zh-CN"/>
        </w:rPr>
        <w:t xml:space="preserve">, </w:t>
      </w:r>
      <w:r>
        <w:t>where the input sequence to 5.2.2.7 is</w:t>
      </w:r>
      <w:r>
        <w:rPr>
          <w:rFonts w:hint="eastAsia"/>
          <w:lang w:eastAsia="zh-CN"/>
        </w:rPr>
        <w:t xml:space="preserve"> the portion of</w:t>
      </w:r>
      <w:r>
        <w:t xml:space="preserve"> </w:t>
      </w:r>
      <w:r>
        <w:rPr>
          <w:i/>
          <w:iCs/>
        </w:rPr>
        <w:t>e</w:t>
      </w:r>
      <w:r>
        <w:t xml:space="preserve"> </w:t>
      </w:r>
      <w:r>
        <w:rPr>
          <w:rFonts w:hint="eastAsia"/>
          <w:lang w:eastAsia="zh-CN"/>
        </w:rPr>
        <w:t xml:space="preserve">for a resource unit </w:t>
      </w:r>
      <w:r>
        <w:t>instead of</w:t>
      </w:r>
      <w:r>
        <w:rPr>
          <w:rFonts w:hint="eastAsia"/>
          <w:lang w:eastAsia="zh-CN"/>
        </w:rPr>
        <w:t xml:space="preserve"> </w:t>
      </w:r>
      <w:r>
        <w:rPr>
          <w:i/>
          <w:iCs/>
        </w:rPr>
        <w:t>f</w:t>
      </w:r>
      <w:r>
        <w:t>,</w:t>
      </w:r>
      <w:r>
        <w:rPr>
          <w:rFonts w:hint="eastAsia"/>
          <w:lang w:eastAsia="zh-CN"/>
        </w:rPr>
        <w:t xml:space="preserve"> </w:t>
      </w:r>
      <w:r>
        <w:rPr>
          <w:lang w:eastAsia="zh-CN"/>
        </w:rPr>
        <w:t>and</w:t>
      </w:r>
      <w:r>
        <w:rPr>
          <w:rFonts w:hint="eastAsia"/>
          <w:lang w:eastAsia="zh-CN"/>
        </w:rPr>
        <w:t xml:space="preserve"> wh</w:t>
      </w:r>
      <w:r>
        <w:rPr>
          <w:rFonts w:hint="eastAsia"/>
        </w:rPr>
        <w:t>ere</w:t>
      </w:r>
      <w:r>
        <w:t xml:space="preserve"> </w:t>
      </w:r>
      <w:r w:rsidRPr="005418F7">
        <w:rPr>
          <w:position w:val="-14"/>
        </w:rPr>
        <w:object w:dxaOrig="2120" w:dyaOrig="400" w14:anchorId="27D1ADCF">
          <v:shape id="_x0000_i3079" type="#_x0000_t75" style="width:92.7pt;height:17.7pt" o:ole="">
            <v:imagedata r:id="rId2973" o:title=""/>
          </v:shape>
          <o:OLEObject Type="Embed" ProgID="Equation.3" ShapeID="_x0000_i3079" DrawAspect="Content" ObjectID="_1578895961" r:id="rId2974"/>
        </w:object>
      </w:r>
      <w:r>
        <w:t xml:space="preserve"> is </w:t>
      </w:r>
      <w:r>
        <w:rPr>
          <w:rFonts w:hint="eastAsia"/>
          <w:lang w:eastAsia="zh-CN"/>
        </w:rPr>
        <w:t xml:space="preserve">the number of </w:t>
      </w:r>
      <w:r>
        <w:t>SC-FDMA</w:t>
      </w:r>
      <w:r w:rsidRPr="00C12953">
        <w:t xml:space="preserve"> symbols </w:t>
      </w:r>
      <w:r>
        <w:t>for NPUSCH in a</w:t>
      </w:r>
      <w:r>
        <w:rPr>
          <w:rFonts w:hint="eastAsia"/>
          <w:lang w:eastAsia="zh-CN"/>
        </w:rPr>
        <w:t xml:space="preserve"> UL resource unit as given in section 10.1.2.3 of [2]</w:t>
      </w:r>
      <w:r w:rsidRPr="008E555B">
        <w:t>.</w:t>
      </w:r>
    </w:p>
    <w:p w14:paraId="7404070D" w14:textId="77777777" w:rsidR="00B27983" w:rsidRDefault="00B27983" w:rsidP="00B27983">
      <w:pPr>
        <w:pStyle w:val="Heading3"/>
      </w:pPr>
      <w:bookmarkStart w:id="7505" w:name="_Toc462752268"/>
      <w:bookmarkStart w:id="7506" w:name="_Toc500356697"/>
      <w:r>
        <w:t>6.3.</w:t>
      </w:r>
      <w:r>
        <w:rPr>
          <w:rFonts w:hint="eastAsia"/>
          <w:lang w:eastAsia="zh-CN"/>
        </w:rPr>
        <w:t>3</w:t>
      </w:r>
      <w:r>
        <w:tab/>
        <w:t xml:space="preserve">Uplink control information on </w:t>
      </w:r>
      <w:r>
        <w:rPr>
          <w:rFonts w:hint="eastAsia"/>
          <w:lang w:eastAsia="zh-CN"/>
        </w:rPr>
        <w:t>N</w:t>
      </w:r>
      <w:r>
        <w:t>PUSCH without UL-SCH data</w:t>
      </w:r>
      <w:bookmarkEnd w:id="7505"/>
      <w:bookmarkEnd w:id="7506"/>
    </w:p>
    <w:p w14:paraId="598F74EF" w14:textId="77777777" w:rsidR="00B27983" w:rsidRDefault="00B27983" w:rsidP="00B27983">
      <w:r>
        <w:rPr>
          <w:rFonts w:hint="eastAsia"/>
          <w:lang w:eastAsia="zh-CN"/>
        </w:rPr>
        <w:t>When control d</w:t>
      </w:r>
      <w:r>
        <w:t>ata</w:t>
      </w:r>
      <w:r>
        <w:rPr>
          <w:rFonts w:hint="eastAsia"/>
          <w:lang w:eastAsia="zh-CN"/>
        </w:rPr>
        <w:t xml:space="preserve"> is sent</w:t>
      </w:r>
      <w:r>
        <w:t xml:space="preserve"> </w:t>
      </w:r>
      <w:r>
        <w:rPr>
          <w:rFonts w:eastAsia="MS Mincho" w:hint="eastAsia"/>
          <w:lang w:eastAsia="ja-JP"/>
        </w:rPr>
        <w:t xml:space="preserve">via </w:t>
      </w:r>
      <w:r>
        <w:rPr>
          <w:rFonts w:eastAsia="MS Mincho"/>
          <w:lang w:eastAsia="ja-JP"/>
        </w:rPr>
        <w:t>NPU</w:t>
      </w:r>
      <w:r>
        <w:rPr>
          <w:rFonts w:eastAsia="MS Mincho" w:hint="eastAsia"/>
          <w:lang w:eastAsia="ja-JP"/>
        </w:rPr>
        <w:t xml:space="preserve">SCH without </w:t>
      </w:r>
      <w:r>
        <w:rPr>
          <w:rFonts w:eastAsia="MS Mincho"/>
          <w:lang w:eastAsia="ja-JP"/>
        </w:rPr>
        <w:t>UL-SCH</w:t>
      </w:r>
      <w:r>
        <w:rPr>
          <w:rFonts w:eastAsia="MS Mincho" w:hint="eastAsia"/>
          <w:lang w:eastAsia="ja-JP"/>
        </w:rPr>
        <w:t xml:space="preserve"> data</w:t>
      </w:r>
      <w:r>
        <w:t xml:space="preserve"> </w:t>
      </w:r>
      <w:r>
        <w:rPr>
          <w:rFonts w:hint="eastAsia"/>
          <w:lang w:eastAsia="zh-CN"/>
        </w:rPr>
        <w:t xml:space="preserve">and </w:t>
      </w:r>
      <w:r>
        <w:t>arrives to the coding unit in the form of an indicator for HARQ acknowledgement for one transport block</w:t>
      </w:r>
      <w:r>
        <w:rPr>
          <w:rFonts w:hint="eastAsia"/>
          <w:lang w:eastAsia="zh-CN"/>
        </w:rPr>
        <w:t>, t</w:t>
      </w:r>
      <w:r>
        <w:t xml:space="preserve">he coding flow is </w:t>
      </w:r>
      <w:r>
        <w:rPr>
          <w:rFonts w:hint="eastAsia"/>
          <w:lang w:eastAsia="zh-CN"/>
        </w:rPr>
        <w:t xml:space="preserve">as </w:t>
      </w:r>
      <w:r>
        <w:t xml:space="preserve">shown in Figure </w:t>
      </w:r>
      <w:r>
        <w:rPr>
          <w:rFonts w:hint="eastAsia"/>
          <w:lang w:eastAsia="zh-CN"/>
        </w:rPr>
        <w:t>6</w:t>
      </w:r>
      <w:r>
        <w:t>.3.</w:t>
      </w:r>
      <w:r>
        <w:rPr>
          <w:rFonts w:hint="eastAsia"/>
          <w:lang w:eastAsia="zh-CN"/>
        </w:rPr>
        <w:t>3</w:t>
      </w:r>
      <w:r>
        <w:t xml:space="preserve">-1. </w:t>
      </w:r>
    </w:p>
    <w:p w14:paraId="6F85CE5C" w14:textId="77777777" w:rsidR="00B27983" w:rsidRDefault="00B27983" w:rsidP="00B27983">
      <w:pPr>
        <w:pStyle w:val="TH"/>
      </w:pPr>
      <w:r>
        <w:object w:dxaOrig="2531" w:dyaOrig="2146" w14:anchorId="3205A35C">
          <v:shape id="_x0000_i3080" type="#_x0000_t75" style="width:126.6pt;height:107.7pt" o:ole="">
            <v:imagedata r:id="rId2975" o:title=""/>
          </v:shape>
          <o:OLEObject Type="Embed" ProgID="Visio.Drawing.11" ShapeID="_x0000_i3080" DrawAspect="Content" ObjectID="_1578895962" r:id="rId2976"/>
        </w:object>
      </w:r>
    </w:p>
    <w:p w14:paraId="7B4AA1F2" w14:textId="77777777" w:rsidR="00B27983" w:rsidRDefault="00B27983" w:rsidP="00B27983">
      <w:pPr>
        <w:pStyle w:val="TF"/>
      </w:pPr>
      <w:r>
        <w:t xml:space="preserve">Figure </w:t>
      </w:r>
      <w:r>
        <w:rPr>
          <w:rFonts w:hint="eastAsia"/>
          <w:lang w:eastAsia="zh-CN"/>
        </w:rPr>
        <w:t>6</w:t>
      </w:r>
      <w:r>
        <w:t>.3.</w:t>
      </w:r>
      <w:r>
        <w:rPr>
          <w:rFonts w:hint="eastAsia"/>
          <w:lang w:eastAsia="zh-CN"/>
        </w:rPr>
        <w:t>3</w:t>
      </w:r>
      <w:r>
        <w:t xml:space="preserve">-1: Coding for </w:t>
      </w:r>
      <w:r>
        <w:rPr>
          <w:rFonts w:hint="eastAsia"/>
          <w:lang w:eastAsia="zh-CN"/>
        </w:rPr>
        <w:t>HARQ-ACK</w:t>
      </w:r>
      <w:r>
        <w:t>.</w:t>
      </w:r>
    </w:p>
    <w:p w14:paraId="7933AAEF" w14:textId="77777777" w:rsidR="00B27983" w:rsidRPr="00D701D2" w:rsidRDefault="00B27983" w:rsidP="00B27983">
      <w:r>
        <w:t xml:space="preserve">The </w:t>
      </w:r>
      <w:r>
        <w:rPr>
          <w:rFonts w:hint="eastAsia"/>
          <w:lang w:eastAsia="zh-CN"/>
        </w:rPr>
        <w:t xml:space="preserve">one bit information of </w:t>
      </w:r>
      <w:r>
        <w:t>HARQ-ACK</w:t>
      </w:r>
      <w:r w:rsidRPr="00361A4F">
        <w:rPr>
          <w:position w:val="-12"/>
          <w:lang w:eastAsia="zh-CN"/>
        </w:rPr>
        <w:object w:dxaOrig="499" w:dyaOrig="380" w14:anchorId="1D58CD00">
          <v:shape id="_x0000_i3081" type="#_x0000_t75" style="width:24.9pt;height:19.2pt" o:ole="">
            <v:imagedata r:id="rId2977" o:title=""/>
          </v:shape>
          <o:OLEObject Type="Embed" ProgID="Equation.3" ShapeID="_x0000_i3081" DrawAspect="Content" ObjectID="_1578895963" r:id="rId2978"/>
        </w:object>
      </w:r>
      <w:r w:rsidRPr="00D701D2">
        <w:t xml:space="preserve"> is coded according to Table 6.3.3-1, where for a positive acknowledgement </w:t>
      </w:r>
      <w:r w:rsidRPr="00361A4F">
        <w:rPr>
          <w:position w:val="-12"/>
          <w:lang w:eastAsia="zh-CN"/>
        </w:rPr>
        <w:object w:dxaOrig="499" w:dyaOrig="380" w14:anchorId="72BD44E6">
          <v:shape id="_x0000_i3082" type="#_x0000_t75" style="width:24.9pt;height:19.2pt" o:ole="">
            <v:imagedata r:id="rId2977" o:title=""/>
          </v:shape>
          <o:OLEObject Type="Embed" ProgID="Equation.3" ShapeID="_x0000_i3082" DrawAspect="Content" ObjectID="_1578895964" r:id="rId2979"/>
        </w:object>
      </w:r>
      <w:r w:rsidRPr="00D701D2">
        <w:t>= 1 and for a negative acknowledgement</w:t>
      </w:r>
      <w:r w:rsidRPr="00361A4F">
        <w:rPr>
          <w:position w:val="-12"/>
          <w:lang w:eastAsia="zh-CN"/>
        </w:rPr>
        <w:object w:dxaOrig="499" w:dyaOrig="380" w14:anchorId="62092BD5">
          <v:shape id="_x0000_i3083" type="#_x0000_t75" style="width:24.9pt;height:19.2pt" o:ole="">
            <v:imagedata r:id="rId2977" o:title=""/>
          </v:shape>
          <o:OLEObject Type="Embed" ProgID="Equation.3" ShapeID="_x0000_i3083" DrawAspect="Content" ObjectID="_1578895965" r:id="rId2980"/>
        </w:object>
      </w:r>
      <w:r w:rsidRPr="00D701D2">
        <w:t> = 0.</w:t>
      </w:r>
    </w:p>
    <w:p w14:paraId="4E3193ED" w14:textId="77777777" w:rsidR="00B27983" w:rsidRDefault="00B27983" w:rsidP="00B27983">
      <w:pPr>
        <w:pStyle w:val="TH"/>
      </w:pPr>
      <w:r>
        <w:t xml:space="preserve">Table </w:t>
      </w:r>
      <w:r>
        <w:rPr>
          <w:rFonts w:hint="eastAsia"/>
          <w:lang w:eastAsia="zh-CN"/>
        </w:rPr>
        <w:t>6</w:t>
      </w:r>
      <w:r>
        <w:t>.3.</w:t>
      </w:r>
      <w:r>
        <w:rPr>
          <w:rFonts w:hint="eastAsia"/>
          <w:lang w:eastAsia="zh-CN"/>
        </w:rPr>
        <w:t>3</w:t>
      </w:r>
      <w:r>
        <w:t>-1: H</w:t>
      </w:r>
      <w:r>
        <w:rPr>
          <w:rFonts w:hint="eastAsia"/>
          <w:lang w:eastAsia="zh-CN"/>
        </w:rPr>
        <w:t xml:space="preserve">ARQ-ACK </w:t>
      </w:r>
      <w:r>
        <w:t>code words.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44"/>
        <w:gridCol w:w="3446"/>
      </w:tblGrid>
      <w:tr w:rsidR="00B27983" w14:paraId="4A6830BB" w14:textId="77777777" w:rsidTr="00F3724D">
        <w:trPr>
          <w:trHeight w:val="270"/>
          <w:jc w:val="center"/>
        </w:trPr>
        <w:tc>
          <w:tcPr>
            <w:tcW w:w="1744" w:type="dxa"/>
          </w:tcPr>
          <w:p w14:paraId="5F04C3BC" w14:textId="77777777" w:rsidR="00B27983" w:rsidRDefault="00B27983" w:rsidP="00F3724D">
            <w:pPr>
              <w:pStyle w:val="TAH"/>
              <w:rPr>
                <w:lang w:eastAsia="zh-CN"/>
              </w:rPr>
            </w:pPr>
            <w:r>
              <w:t>H</w:t>
            </w:r>
            <w:r>
              <w:rPr>
                <w:rFonts w:hint="eastAsia"/>
                <w:lang w:eastAsia="zh-CN"/>
              </w:rPr>
              <w:t xml:space="preserve">ARQ-ACK </w:t>
            </w:r>
          </w:p>
          <w:p w14:paraId="54D5FEED" w14:textId="77777777" w:rsidR="00B27983" w:rsidRDefault="00B27983" w:rsidP="00F3724D">
            <w:pPr>
              <w:pStyle w:val="TAH"/>
              <w:rPr>
                <w:lang w:eastAsia="zh-CN"/>
              </w:rPr>
            </w:pPr>
            <w:r>
              <w:rPr>
                <w:rFonts w:hint="eastAsia"/>
                <w:lang w:eastAsia="zh-CN"/>
              </w:rPr>
              <w:t>&lt;</w:t>
            </w:r>
            <w:r w:rsidRPr="00361A4F">
              <w:rPr>
                <w:position w:val="-12"/>
                <w:lang w:eastAsia="zh-CN"/>
              </w:rPr>
              <w:object w:dxaOrig="499" w:dyaOrig="380" w14:anchorId="14E36306">
                <v:shape id="_x0000_i3084" type="#_x0000_t75" style="width:24.9pt;height:19.2pt" o:ole="">
                  <v:imagedata r:id="rId2981" o:title=""/>
                </v:shape>
                <o:OLEObject Type="Embed" ProgID="Equation.3" ShapeID="_x0000_i3084" DrawAspect="Content" ObjectID="_1578895966" r:id="rId2982"/>
              </w:object>
            </w:r>
            <w:r>
              <w:rPr>
                <w:rFonts w:hint="eastAsia"/>
                <w:lang w:eastAsia="zh-CN"/>
              </w:rPr>
              <w:t xml:space="preserve">&gt;  </w:t>
            </w:r>
          </w:p>
        </w:tc>
        <w:tc>
          <w:tcPr>
            <w:tcW w:w="3446" w:type="dxa"/>
            <w:noWrap/>
          </w:tcPr>
          <w:p w14:paraId="30A1BF10" w14:textId="77777777" w:rsidR="00B27983" w:rsidRDefault="00B27983" w:rsidP="00F3724D">
            <w:pPr>
              <w:pStyle w:val="TAH"/>
              <w:rPr>
                <w:lang w:eastAsia="zh-CN"/>
              </w:rPr>
            </w:pPr>
            <w:r>
              <w:t>H</w:t>
            </w:r>
            <w:r>
              <w:rPr>
                <w:rFonts w:hint="eastAsia"/>
                <w:lang w:eastAsia="zh-CN"/>
              </w:rPr>
              <w:t xml:space="preserve">ARQ-ACK </w:t>
            </w:r>
            <w:r>
              <w:t>code word</w:t>
            </w:r>
          </w:p>
          <w:p w14:paraId="482B910B" w14:textId="77777777" w:rsidR="00B27983" w:rsidRPr="00E76647" w:rsidRDefault="00B27983" w:rsidP="00F3724D">
            <w:pPr>
              <w:pStyle w:val="TAH"/>
              <w:rPr>
                <w:rFonts w:ascii="Times New Roman" w:hAnsi="Times New Roman"/>
                <w:lang w:eastAsia="zh-CN"/>
              </w:rPr>
            </w:pPr>
            <w:r w:rsidRPr="00E76647">
              <w:rPr>
                <w:rFonts w:ascii="Times New Roman" w:hAnsi="Times New Roman"/>
                <w:sz w:val="22"/>
              </w:rPr>
              <w:t xml:space="preserve">&lt; </w:t>
            </w:r>
            <w:r w:rsidRPr="00E76647">
              <w:rPr>
                <w:rFonts w:ascii="Times New Roman" w:hAnsi="Times New Roman"/>
              </w:rPr>
              <w:t>b</w:t>
            </w:r>
            <w:r w:rsidRPr="00E76647">
              <w:rPr>
                <w:rFonts w:ascii="Times New Roman" w:hAnsi="Times New Roman"/>
                <w:vertAlign w:val="subscript"/>
              </w:rPr>
              <w:t>0</w:t>
            </w:r>
            <w:r w:rsidRPr="00E76647">
              <w:rPr>
                <w:rFonts w:ascii="Times New Roman" w:hAnsi="Times New Roman"/>
              </w:rPr>
              <w:t>, b</w:t>
            </w:r>
            <w:r w:rsidRPr="00E76647">
              <w:rPr>
                <w:rFonts w:ascii="Times New Roman" w:hAnsi="Times New Roman"/>
                <w:vertAlign w:val="subscript"/>
              </w:rPr>
              <w:t>1</w:t>
            </w:r>
            <w:r w:rsidRPr="00E76647">
              <w:rPr>
                <w:rFonts w:ascii="Times New Roman" w:hAnsi="Times New Roman"/>
              </w:rPr>
              <w:t>, b</w:t>
            </w:r>
            <w:r w:rsidRPr="00E76647">
              <w:rPr>
                <w:rFonts w:ascii="Times New Roman" w:hAnsi="Times New Roman"/>
                <w:vertAlign w:val="subscript"/>
              </w:rPr>
              <w:t>2</w:t>
            </w:r>
            <w:r w:rsidRPr="00E76647">
              <w:rPr>
                <w:rFonts w:ascii="Times New Roman" w:hAnsi="Times New Roman"/>
                <w:vertAlign w:val="subscript"/>
                <w:lang w:eastAsia="zh-CN"/>
              </w:rPr>
              <w:t>,…,</w:t>
            </w:r>
            <w:r w:rsidRPr="00E76647">
              <w:rPr>
                <w:rFonts w:ascii="Times New Roman" w:hAnsi="Times New Roman"/>
              </w:rPr>
              <w:t>b</w:t>
            </w:r>
            <w:r w:rsidRPr="00E76647">
              <w:rPr>
                <w:rFonts w:ascii="Times New Roman" w:hAnsi="Times New Roman"/>
                <w:vertAlign w:val="subscript"/>
                <w:lang w:eastAsia="zh-CN"/>
              </w:rPr>
              <w:t>15</w:t>
            </w:r>
            <w:r w:rsidRPr="00E76647">
              <w:rPr>
                <w:rFonts w:ascii="Times New Roman" w:hAnsi="Times New Roman"/>
                <w:vertAlign w:val="subscript"/>
              </w:rPr>
              <w:t xml:space="preserve"> </w:t>
            </w:r>
            <w:r w:rsidRPr="00E76647">
              <w:rPr>
                <w:rFonts w:ascii="Times New Roman" w:hAnsi="Times New Roman"/>
                <w:sz w:val="22"/>
              </w:rPr>
              <w:t>&gt;</w:t>
            </w:r>
          </w:p>
        </w:tc>
      </w:tr>
      <w:tr w:rsidR="00B27983" w14:paraId="551F9653" w14:textId="77777777" w:rsidTr="00F3724D">
        <w:trPr>
          <w:trHeight w:val="20"/>
          <w:jc w:val="center"/>
        </w:trPr>
        <w:tc>
          <w:tcPr>
            <w:tcW w:w="0" w:type="auto"/>
          </w:tcPr>
          <w:p w14:paraId="1A2258B1" w14:textId="77777777" w:rsidR="00B27983" w:rsidRDefault="00B27983" w:rsidP="00F3724D">
            <w:pPr>
              <w:pStyle w:val="TAC"/>
            </w:pPr>
            <w:r>
              <w:t>0</w:t>
            </w:r>
          </w:p>
        </w:tc>
        <w:tc>
          <w:tcPr>
            <w:tcW w:w="0" w:type="auto"/>
          </w:tcPr>
          <w:p w14:paraId="32B14136" w14:textId="77777777" w:rsidR="00B27983" w:rsidRDefault="00B27983" w:rsidP="00F3724D">
            <w:pPr>
              <w:pStyle w:val="TAC"/>
              <w:rPr>
                <w:lang w:eastAsia="zh-CN"/>
              </w:rPr>
            </w:pPr>
            <w:r>
              <w:rPr>
                <w:rFonts w:hint="eastAsia"/>
                <w:lang w:eastAsia="zh-CN"/>
              </w:rPr>
              <w:t>&lt;0,0,0,0,0,0,0,0,0,0,0,0,0,0,0,0&gt;</w:t>
            </w:r>
          </w:p>
        </w:tc>
      </w:tr>
      <w:tr w:rsidR="00B27983" w14:paraId="67D2512C" w14:textId="77777777" w:rsidTr="00F3724D">
        <w:trPr>
          <w:trHeight w:val="20"/>
          <w:jc w:val="center"/>
        </w:trPr>
        <w:tc>
          <w:tcPr>
            <w:tcW w:w="0" w:type="auto"/>
          </w:tcPr>
          <w:p w14:paraId="37D6C299" w14:textId="77777777" w:rsidR="00B27983" w:rsidRDefault="00B27983" w:rsidP="00F3724D">
            <w:pPr>
              <w:pStyle w:val="TAC"/>
            </w:pPr>
            <w:r>
              <w:t>1</w:t>
            </w:r>
          </w:p>
        </w:tc>
        <w:tc>
          <w:tcPr>
            <w:tcW w:w="0" w:type="auto"/>
          </w:tcPr>
          <w:p w14:paraId="44F43642" w14:textId="77777777" w:rsidR="00B27983" w:rsidRDefault="00B27983" w:rsidP="00F3724D">
            <w:pPr>
              <w:pStyle w:val="TAC"/>
              <w:rPr>
                <w:lang w:eastAsia="zh-CN"/>
              </w:rPr>
            </w:pPr>
            <w:r>
              <w:rPr>
                <w:rFonts w:hint="eastAsia"/>
                <w:lang w:eastAsia="zh-CN"/>
              </w:rPr>
              <w:t>&lt;1,1,1,1,1,1,1,1,1,1,1,1,1,1,1,1&gt;</w:t>
            </w:r>
          </w:p>
        </w:tc>
      </w:tr>
    </w:tbl>
    <w:p w14:paraId="0A8104F7" w14:textId="77777777" w:rsidR="00B27983" w:rsidRDefault="00B27983" w:rsidP="00B27983">
      <w:pPr>
        <w:rPr>
          <w:lang w:eastAsia="zh-CN"/>
        </w:rPr>
      </w:pPr>
    </w:p>
    <w:p w14:paraId="12A83480" w14:textId="77777777" w:rsidR="00B27983" w:rsidRDefault="00B27983" w:rsidP="00C86E5F">
      <w:pPr>
        <w:pStyle w:val="Heading2Head2A2"/>
        <w:rPr>
          <w:lang w:eastAsia="zh-CN"/>
        </w:rPr>
      </w:pPr>
      <w:bookmarkStart w:id="7507" w:name="_Toc462752269"/>
      <w:bookmarkStart w:id="7508" w:name="_Toc500356698"/>
      <w:r>
        <w:t>6.4</w:t>
      </w:r>
      <w:r>
        <w:tab/>
      </w:r>
      <w:r>
        <w:rPr>
          <w:lang w:eastAsia="zh-CN"/>
        </w:rPr>
        <w:t>D</w:t>
      </w:r>
      <w:r>
        <w:t>ownlink transport channels and control information</w:t>
      </w:r>
      <w:bookmarkEnd w:id="7507"/>
      <w:bookmarkEnd w:id="7508"/>
    </w:p>
    <w:p w14:paraId="59F2D1E3" w14:textId="77777777" w:rsidR="00B27983" w:rsidRDefault="00B27983" w:rsidP="00B27983">
      <w:pPr>
        <w:pStyle w:val="Heading3"/>
      </w:pPr>
      <w:bookmarkStart w:id="7509" w:name="_Toc462752270"/>
      <w:bookmarkStart w:id="7510" w:name="_Toc500356699"/>
      <w:r>
        <w:t>6.4.</w:t>
      </w:r>
      <w:r>
        <w:rPr>
          <w:rFonts w:hint="eastAsia"/>
          <w:lang w:eastAsia="zh-CN"/>
        </w:rPr>
        <w:t>1</w:t>
      </w:r>
      <w:r>
        <w:tab/>
      </w:r>
      <w:r>
        <w:rPr>
          <w:lang w:eastAsia="zh-CN"/>
        </w:rPr>
        <w:t>B</w:t>
      </w:r>
      <w:r>
        <w:t>roadcast channel</w:t>
      </w:r>
      <w:bookmarkEnd w:id="7509"/>
      <w:bookmarkEnd w:id="7510"/>
    </w:p>
    <w:p w14:paraId="536AE4EE" w14:textId="77777777" w:rsidR="00B27983" w:rsidRDefault="00B27983" w:rsidP="00B27983">
      <w:pPr>
        <w:rPr>
          <w:lang w:eastAsia="zh-CN"/>
        </w:rPr>
      </w:pPr>
      <w:r>
        <w:rPr>
          <w:rFonts w:hint="eastAsia"/>
          <w:lang w:eastAsia="zh-CN"/>
        </w:rPr>
        <w:t>T</w:t>
      </w:r>
      <w:r>
        <w:t>he processing structure for the BCH transport channel</w:t>
      </w:r>
      <w:r>
        <w:rPr>
          <w:rFonts w:hint="eastAsia"/>
          <w:lang w:eastAsia="zh-CN"/>
        </w:rPr>
        <w:t xml:space="preserve"> is according to Section 5.3.1</w:t>
      </w:r>
      <w:r>
        <w:rPr>
          <w:lang w:eastAsia="zh-CN"/>
        </w:rPr>
        <w:t>,</w:t>
      </w:r>
      <w:r>
        <w:rPr>
          <w:rFonts w:hint="eastAsia"/>
          <w:lang w:eastAsia="zh-CN"/>
        </w:rPr>
        <w:t xml:space="preserve"> with the following </w:t>
      </w:r>
      <w:r>
        <w:rPr>
          <w:lang w:eastAsia="zh-CN"/>
        </w:rPr>
        <w:t>differences:</w:t>
      </w:r>
    </w:p>
    <w:p w14:paraId="46DD54C7" w14:textId="77777777" w:rsidR="00B27983" w:rsidRDefault="00B27983" w:rsidP="00B27983">
      <w:pPr>
        <w:pStyle w:val="B1"/>
        <w:rPr>
          <w:lang w:eastAsia="zh-CN"/>
        </w:rPr>
      </w:pPr>
      <w:r>
        <w:rPr>
          <w:rFonts w:eastAsia="MS Mincho"/>
        </w:rPr>
        <w:t>-</w:t>
      </w:r>
      <w:r>
        <w:rPr>
          <w:rFonts w:eastAsia="MS Mincho"/>
        </w:rPr>
        <w:tab/>
        <w:t>T</w:t>
      </w:r>
      <w:r w:rsidRPr="00DB1752">
        <w:rPr>
          <w:rFonts w:eastAsia="MS Mincho"/>
        </w:rPr>
        <w:t xml:space="preserve">he </w:t>
      </w:r>
      <w:r>
        <w:rPr>
          <w:rFonts w:eastAsia="MS Mincho"/>
        </w:rPr>
        <w:t>transmission time interval (</w:t>
      </w:r>
      <w:r>
        <w:rPr>
          <w:rFonts w:hint="eastAsia"/>
          <w:lang w:eastAsia="zh-CN"/>
        </w:rPr>
        <w:t>TTI</w:t>
      </w:r>
      <w:r>
        <w:rPr>
          <w:lang w:eastAsia="zh-CN"/>
        </w:rPr>
        <w:t>)</w:t>
      </w:r>
      <w:r>
        <w:rPr>
          <w:rFonts w:hint="eastAsia"/>
          <w:lang w:eastAsia="zh-CN"/>
        </w:rPr>
        <w:t xml:space="preserve"> is 640ms</w:t>
      </w:r>
    </w:p>
    <w:p w14:paraId="340A39B9" w14:textId="77777777" w:rsidR="00B27983" w:rsidRPr="008A7BBE" w:rsidRDefault="00B27983" w:rsidP="00B27983">
      <w:pPr>
        <w:pStyle w:val="B1"/>
        <w:rPr>
          <w:lang w:eastAsia="zh-CN"/>
        </w:rPr>
      </w:pPr>
      <w:r>
        <w:rPr>
          <w:rFonts w:eastAsia="MS Mincho"/>
        </w:rPr>
        <w:t>-</w:t>
      </w:r>
      <w:r>
        <w:rPr>
          <w:rFonts w:eastAsia="MS Mincho"/>
        </w:rPr>
        <w:tab/>
        <w:t>T</w:t>
      </w:r>
      <w:r w:rsidRPr="00DB1752">
        <w:rPr>
          <w:rFonts w:eastAsia="MS Mincho"/>
        </w:rPr>
        <w:t xml:space="preserve">he </w:t>
      </w:r>
      <w:r>
        <w:rPr>
          <w:rFonts w:hint="eastAsia"/>
          <w:lang w:eastAsia="zh-CN"/>
        </w:rPr>
        <w:t>size of the BCH transport block is set to 34 bits</w:t>
      </w:r>
    </w:p>
    <w:p w14:paraId="07554979" w14:textId="77777777" w:rsidR="00B27983" w:rsidRDefault="00B27983" w:rsidP="00B27983">
      <w:pPr>
        <w:pStyle w:val="B1"/>
        <w:rPr>
          <w:rFonts w:eastAsia="MS Mincho"/>
        </w:rPr>
      </w:pPr>
      <w:r>
        <w:rPr>
          <w:rFonts w:eastAsia="MS Mincho"/>
        </w:rPr>
        <w:t>-</w:t>
      </w:r>
      <w:r>
        <w:rPr>
          <w:rFonts w:eastAsia="MS Mincho"/>
        </w:rPr>
        <w:tab/>
        <w:t>T</w:t>
      </w:r>
      <w:r w:rsidRPr="00DB1752">
        <w:rPr>
          <w:rFonts w:eastAsia="MS Mincho"/>
        </w:rPr>
        <w:t xml:space="preserve">he </w:t>
      </w:r>
      <w:r>
        <w:rPr>
          <w:rFonts w:eastAsia="MS Mincho"/>
        </w:rPr>
        <w:t xml:space="preserve">CRC mask for </w:t>
      </w:r>
      <w:r>
        <w:rPr>
          <w:rFonts w:hint="eastAsia"/>
          <w:lang w:eastAsia="zh-CN"/>
        </w:rPr>
        <w:t xml:space="preserve">NPBCH is </w:t>
      </w:r>
      <w:r>
        <w:rPr>
          <w:lang w:eastAsia="zh-CN"/>
        </w:rPr>
        <w:t>selected</w:t>
      </w:r>
      <w:r>
        <w:rPr>
          <w:rFonts w:hint="eastAsia"/>
          <w:lang w:eastAsia="zh-CN"/>
        </w:rPr>
        <w:t xml:space="preserve"> according to 1 </w:t>
      </w:r>
      <w:r>
        <w:rPr>
          <w:lang w:eastAsia="zh-CN"/>
        </w:rPr>
        <w:t xml:space="preserve">or 2 transmit </w:t>
      </w:r>
      <w:r>
        <w:rPr>
          <w:rFonts w:hint="eastAsia"/>
          <w:lang w:eastAsia="zh-CN"/>
        </w:rPr>
        <w:t>antenna port</w:t>
      </w:r>
      <w:r>
        <w:rPr>
          <w:lang w:eastAsia="zh-CN"/>
        </w:rPr>
        <w:t>s</w:t>
      </w:r>
      <w:r>
        <w:rPr>
          <w:rFonts w:hint="eastAsia"/>
          <w:lang w:eastAsia="zh-CN"/>
        </w:rPr>
        <w:t xml:space="preserve"> at eNodeB according to </w:t>
      </w:r>
      <w:r>
        <w:t>Table 5.3.1.1-1</w:t>
      </w:r>
      <w:r w:rsidRPr="00311EB4">
        <w:rPr>
          <w:rFonts w:hint="eastAsia"/>
          <w:color w:val="000000"/>
          <w:lang w:eastAsia="zh-CN"/>
        </w:rPr>
        <w:t xml:space="preserve">, </w:t>
      </w:r>
      <w:r w:rsidRPr="00311EB4">
        <w:rPr>
          <w:color w:val="000000"/>
        </w:rPr>
        <w:t>where the transmit antenna ports are defined in section 10.2.6 of [2]</w:t>
      </w:r>
      <w:r w:rsidRPr="00311EB4">
        <w:rPr>
          <w:rFonts w:eastAsia="MS Mincho" w:hint="eastAsia"/>
        </w:rPr>
        <w:t xml:space="preserve"> </w:t>
      </w:r>
    </w:p>
    <w:p w14:paraId="6DF06392" w14:textId="77777777" w:rsidR="00B27983" w:rsidRPr="001B1658" w:rsidRDefault="00B27983" w:rsidP="00B27983">
      <w:pPr>
        <w:pStyle w:val="B1"/>
        <w:rPr>
          <w:color w:val="000000"/>
        </w:rPr>
      </w:pPr>
      <w:r>
        <w:rPr>
          <w:rFonts w:eastAsia="MS Mincho"/>
        </w:rPr>
        <w:t>-</w:t>
      </w:r>
      <w:r>
        <w:rPr>
          <w:rFonts w:eastAsia="MS Mincho"/>
        </w:rPr>
        <w:tab/>
        <w:t>The number of rate matched bits is defined in section 10.2.4.1 of [2].</w:t>
      </w:r>
    </w:p>
    <w:p w14:paraId="3A28D638" w14:textId="77777777" w:rsidR="00B27983" w:rsidRDefault="00B27983" w:rsidP="00B27983">
      <w:pPr>
        <w:pStyle w:val="Heading3"/>
      </w:pPr>
      <w:bookmarkStart w:id="7511" w:name="_Toc462752271"/>
      <w:bookmarkStart w:id="7512" w:name="_Toc500356700"/>
      <w:r>
        <w:t>6.4.2</w:t>
      </w:r>
      <w:r>
        <w:tab/>
      </w:r>
      <w:r>
        <w:rPr>
          <w:lang w:eastAsia="zh-CN"/>
        </w:rPr>
        <w:t>D</w:t>
      </w:r>
      <w:r>
        <w:t>ownlink shared channel</w:t>
      </w:r>
      <w:r>
        <w:rPr>
          <w:rFonts w:hint="eastAsia"/>
          <w:lang w:eastAsia="zh-CN"/>
        </w:rPr>
        <w:t xml:space="preserve"> and </w:t>
      </w:r>
      <w:r>
        <w:rPr>
          <w:lang w:eastAsia="zh-CN"/>
        </w:rPr>
        <w:t>P</w:t>
      </w:r>
      <w:r>
        <w:rPr>
          <w:rFonts w:hint="eastAsia"/>
          <w:lang w:eastAsia="zh-CN"/>
        </w:rPr>
        <w:t>aging channel</w:t>
      </w:r>
      <w:bookmarkEnd w:id="7511"/>
      <w:bookmarkEnd w:id="7512"/>
    </w:p>
    <w:p w14:paraId="4BAEF7B0" w14:textId="77777777" w:rsidR="00B27983" w:rsidRDefault="00B27983" w:rsidP="00B27983">
      <w:r>
        <w:t xml:space="preserve">Figure 6.4.2-1 shows the processing structure for each transport block for the DL-SCH and PCH transport channels. Data arrives to the coding unit in the form of a maximum of one transport blocks </w:t>
      </w:r>
      <w:r>
        <w:rPr>
          <w:rFonts w:hint="eastAsia"/>
          <w:lang w:eastAsia="zh-CN"/>
        </w:rPr>
        <w:t>over a number of resource units</w:t>
      </w:r>
      <w:r>
        <w:t xml:space="preserve"> per DL cell. The following coding steps can be identified for each transport block of a DL cell:</w:t>
      </w:r>
    </w:p>
    <w:p w14:paraId="1260F082" w14:textId="77777777" w:rsidR="00B27983" w:rsidRDefault="00B27983" w:rsidP="00B27983">
      <w:pPr>
        <w:pStyle w:val="B1"/>
      </w:pPr>
      <w:r>
        <w:t>-</w:t>
      </w:r>
      <w:r>
        <w:tab/>
        <w:t>CRC attachment</w:t>
      </w:r>
    </w:p>
    <w:p w14:paraId="2BF76F57" w14:textId="77777777" w:rsidR="00B27983" w:rsidRDefault="00B27983" w:rsidP="00B27983">
      <w:pPr>
        <w:pStyle w:val="B1"/>
      </w:pPr>
      <w:r>
        <w:t>-</w:t>
      </w:r>
      <w:r>
        <w:tab/>
        <w:t>Channel coding</w:t>
      </w:r>
    </w:p>
    <w:p w14:paraId="4E77145A" w14:textId="77777777" w:rsidR="00B27983" w:rsidRDefault="00B27983" w:rsidP="00B27983">
      <w:pPr>
        <w:pStyle w:val="B1"/>
      </w:pPr>
      <w:r>
        <w:t>-</w:t>
      </w:r>
      <w:r>
        <w:tab/>
        <w:t>Rate matching</w:t>
      </w:r>
    </w:p>
    <w:p w14:paraId="49549FEE" w14:textId="77777777" w:rsidR="00B27983" w:rsidRDefault="00B27983" w:rsidP="00B27983">
      <w:pPr>
        <w:pStyle w:val="TH"/>
      </w:pPr>
      <w:r>
        <w:object w:dxaOrig="2594" w:dyaOrig="4655" w14:anchorId="725A8C15">
          <v:shape id="_x0000_i3085" type="#_x0000_t75" style="width:129.3pt;height:233.1pt" o:ole="">
            <v:imagedata r:id="rId2020" o:title=""/>
          </v:shape>
          <o:OLEObject Type="Embed" ProgID="Visio.Drawing.11" ShapeID="_x0000_i3085" DrawAspect="Content" ObjectID="_1578895967" r:id="rId2983"/>
        </w:object>
      </w:r>
    </w:p>
    <w:p w14:paraId="4E884221" w14:textId="77777777" w:rsidR="00B27983" w:rsidRDefault="00B27983" w:rsidP="00B27983">
      <w:pPr>
        <w:pStyle w:val="TF"/>
      </w:pPr>
      <w:r>
        <w:t>Figure 6.4.2-1: Transport block processing for DL-SCH and PCH.</w:t>
      </w:r>
    </w:p>
    <w:p w14:paraId="5C5DCF91" w14:textId="77777777" w:rsidR="00B27983" w:rsidRDefault="00B27983" w:rsidP="00B27983">
      <w:r>
        <w:t xml:space="preserve">The CRC attachment, channel coding, and rate matching is performed according to sections 5.1.1, 5.1.3.1 and 5.1.4.2, respectively. For the CRC attachment, the parity bits are computed and attached according to section 5.1.1 setting </w:t>
      </w:r>
      <w:r>
        <w:rPr>
          <w:i/>
        </w:rPr>
        <w:t>L</w:t>
      </w:r>
      <w:r>
        <w:t xml:space="preserve"> to </w:t>
      </w:r>
      <w:r>
        <w:rPr>
          <w:rFonts w:hint="eastAsia"/>
          <w:lang w:eastAsia="zh-CN"/>
        </w:rPr>
        <w:t>24</w:t>
      </w:r>
      <w:r>
        <w:t xml:space="preserve"> bits, resulting in the sequence of bits</w:t>
      </w:r>
      <w:r w:rsidRPr="00340AB9">
        <w:rPr>
          <w:position w:val="-10"/>
        </w:rPr>
        <w:object w:dxaOrig="1660" w:dyaOrig="300" w14:anchorId="16BCF698">
          <v:shape id="_x0000_i3086" type="#_x0000_t75" style="width:83.1pt;height:15pt" o:ole="">
            <v:imagedata r:id="rId2942" o:title=""/>
          </v:shape>
          <o:OLEObject Type="Embed" ProgID="Equation.3" ShapeID="_x0000_i3086" DrawAspect="Content" ObjectID="_1578895968" r:id="rId2984"/>
        </w:object>
      </w:r>
      <w:r>
        <w:t xml:space="preserve"> where </w:t>
      </w:r>
      <w:r w:rsidRPr="00340AB9">
        <w:rPr>
          <w:position w:val="-10"/>
        </w:rPr>
        <w:object w:dxaOrig="660" w:dyaOrig="300" w14:anchorId="6A4CED86">
          <v:shape id="_x0000_i3087" type="#_x0000_t75" style="width:33.3pt;height:15pt" o:ole="">
            <v:imagedata r:id="rId2905" o:title=""/>
          </v:shape>
          <o:OLEObject Type="Embed" ProgID="Equation.3" ShapeID="_x0000_i3087" DrawAspect="Content" ObjectID="_1578895969" r:id="rId2985"/>
        </w:object>
      </w:r>
      <w:r>
        <w:t xml:space="preserve"> for </w:t>
      </w:r>
      <w:r>
        <w:rPr>
          <w:i/>
        </w:rPr>
        <w:t>k</w:t>
      </w:r>
      <w:r>
        <w:t xml:space="preserve"> = 0, 1, 2, …, </w:t>
      </w:r>
      <w:r>
        <w:rPr>
          <w:i/>
        </w:rPr>
        <w:t>K</w:t>
      </w:r>
      <w:r>
        <w:t xml:space="preserve">-1 and </w:t>
      </w:r>
      <w:r>
        <w:rPr>
          <w:i/>
        </w:rPr>
        <w:t>K</w:t>
      </w:r>
      <w:r w:rsidRPr="00F74416">
        <w:rPr>
          <w:i/>
        </w:rPr>
        <w:t>=A+L</w:t>
      </w:r>
      <w:r>
        <w:t>.</w:t>
      </w:r>
    </w:p>
    <w:p w14:paraId="15F0D6E1" w14:textId="77777777" w:rsidR="00B27983" w:rsidRDefault="00B27983" w:rsidP="00B27983">
      <w:pPr>
        <w:pStyle w:val="Heading3"/>
      </w:pPr>
      <w:bookmarkStart w:id="7513" w:name="_Toc462752272"/>
      <w:bookmarkStart w:id="7514" w:name="_Toc500356701"/>
      <w:r>
        <w:t>6.4.3</w:t>
      </w:r>
      <w:r>
        <w:tab/>
      </w:r>
      <w:r>
        <w:rPr>
          <w:lang w:eastAsia="zh-CN"/>
        </w:rPr>
        <w:t>D</w:t>
      </w:r>
      <w:r>
        <w:t>ownlink control information</w:t>
      </w:r>
      <w:bookmarkEnd w:id="7513"/>
      <w:bookmarkEnd w:id="7514"/>
    </w:p>
    <w:p w14:paraId="53702A1D" w14:textId="77777777" w:rsidR="00B27983" w:rsidRDefault="00B27983" w:rsidP="00B27983">
      <w:r>
        <w:t>A</w:t>
      </w:r>
      <w:r>
        <w:rPr>
          <w:rFonts w:hint="eastAsia"/>
          <w:lang w:eastAsia="zh-CN"/>
        </w:rPr>
        <w:t xml:space="preserve"> </w:t>
      </w:r>
      <w:r>
        <w:t>DCI transports downlink</w:t>
      </w:r>
      <w:r>
        <w:rPr>
          <w:rFonts w:hint="eastAsia"/>
          <w:lang w:eastAsia="zh-CN"/>
        </w:rPr>
        <w:t xml:space="preserve"> or </w:t>
      </w:r>
      <w:r>
        <w:t>uplink scheduling information</w:t>
      </w:r>
      <w:r>
        <w:rPr>
          <w:rFonts w:hint="eastAsia"/>
          <w:lang w:eastAsia="zh-CN"/>
        </w:rPr>
        <w:t xml:space="preserve"> for one cell and one RNTI</w:t>
      </w:r>
      <w:r>
        <w:t xml:space="preserve">. The RNTI is implicitly encoded in the CRC. </w:t>
      </w:r>
      <w:r>
        <w:rPr>
          <w:rFonts w:hint="eastAsia"/>
          <w:lang w:eastAsia="zh-CN"/>
        </w:rPr>
        <w:t>T</w:t>
      </w:r>
      <w:r>
        <w:t>he processing structure</w:t>
      </w:r>
      <w:r>
        <w:rPr>
          <w:rFonts w:hint="eastAsia"/>
          <w:lang w:eastAsia="zh-CN"/>
        </w:rPr>
        <w:t xml:space="preserve"> for</w:t>
      </w:r>
      <w:r>
        <w:t xml:space="preserve"> </w:t>
      </w:r>
      <w:r>
        <w:rPr>
          <w:rFonts w:hint="eastAsia"/>
          <w:lang w:eastAsia="zh-CN"/>
        </w:rPr>
        <w:t>one DCI is according to Section 5.3.3.</w:t>
      </w:r>
    </w:p>
    <w:p w14:paraId="110C731B" w14:textId="77777777" w:rsidR="00B27983" w:rsidRDefault="00B27983" w:rsidP="00B27983">
      <w:pPr>
        <w:pStyle w:val="Heading4"/>
        <w:rPr>
          <w:lang w:eastAsia="zh-CN"/>
        </w:rPr>
      </w:pPr>
      <w:bookmarkStart w:id="7515" w:name="_Toc462752273"/>
      <w:bookmarkStart w:id="7516" w:name="_Toc500356702"/>
      <w:r>
        <w:t>6.4.</w:t>
      </w:r>
      <w:r>
        <w:rPr>
          <w:rFonts w:hint="eastAsia"/>
          <w:lang w:eastAsia="zh-CN"/>
        </w:rPr>
        <w:t>3</w:t>
      </w:r>
      <w:r>
        <w:t>.1</w:t>
      </w:r>
      <w:r>
        <w:tab/>
      </w:r>
      <w:r>
        <w:rPr>
          <w:rFonts w:hint="eastAsia"/>
          <w:lang w:eastAsia="zh-CN"/>
        </w:rPr>
        <w:t xml:space="preserve">DCI </w:t>
      </w:r>
      <w:r>
        <w:t>Format</w:t>
      </w:r>
      <w:r>
        <w:rPr>
          <w:rFonts w:hint="eastAsia"/>
          <w:lang w:eastAsia="zh-CN"/>
        </w:rPr>
        <w:t xml:space="preserve"> </w:t>
      </w:r>
      <w:r>
        <w:rPr>
          <w:lang w:eastAsia="zh-CN"/>
        </w:rPr>
        <w:t>N0</w:t>
      </w:r>
      <w:bookmarkEnd w:id="7515"/>
      <w:bookmarkEnd w:id="7516"/>
    </w:p>
    <w:p w14:paraId="25A87ABF" w14:textId="77777777" w:rsidR="00B27983" w:rsidRPr="001C2260" w:rsidRDefault="00B27983" w:rsidP="00B27983">
      <w:r w:rsidRPr="001C2260">
        <w:t xml:space="preserve">DCI format </w:t>
      </w:r>
      <w:r w:rsidRPr="001C2260">
        <w:rPr>
          <w:rFonts w:hint="eastAsia"/>
          <w:lang w:eastAsia="zh-CN"/>
        </w:rPr>
        <w:t>N0</w:t>
      </w:r>
      <w:r w:rsidRPr="001C2260">
        <w:t xml:space="preserve"> is used for the scheduling of </w:t>
      </w:r>
      <w:r w:rsidRPr="001C2260">
        <w:rPr>
          <w:rFonts w:hint="eastAsia"/>
          <w:lang w:eastAsia="zh-CN"/>
        </w:rPr>
        <w:t>N</w:t>
      </w:r>
      <w:r w:rsidRPr="001C2260">
        <w:t xml:space="preserve">PUSCH in one UL cell. </w:t>
      </w:r>
    </w:p>
    <w:p w14:paraId="4B79C41B" w14:textId="77777777" w:rsidR="00B27983" w:rsidRPr="001C2260" w:rsidRDefault="00B27983" w:rsidP="00B27983">
      <w:pPr>
        <w:rPr>
          <w:lang w:eastAsia="zh-CN"/>
        </w:rPr>
      </w:pPr>
      <w:r w:rsidRPr="001C2260">
        <w:t xml:space="preserve">The following information is transmitted by means of the DCI format </w:t>
      </w:r>
      <w:r w:rsidRPr="001C2260">
        <w:rPr>
          <w:rFonts w:hint="eastAsia"/>
          <w:lang w:eastAsia="zh-CN"/>
        </w:rPr>
        <w:t>N0</w:t>
      </w:r>
      <w:r w:rsidRPr="001C2260">
        <w:t>:</w:t>
      </w:r>
    </w:p>
    <w:p w14:paraId="19652E08" w14:textId="77777777" w:rsidR="00B27983" w:rsidRDefault="00B27983" w:rsidP="00B27983">
      <w:pPr>
        <w:pStyle w:val="B1"/>
        <w:rPr>
          <w:lang w:eastAsia="zh-CN"/>
        </w:rPr>
      </w:pPr>
      <w:r>
        <w:t>-</w:t>
      </w:r>
      <w:r>
        <w:tab/>
      </w:r>
      <w:r w:rsidRPr="001C2260">
        <w:t>Flag for format</w:t>
      </w:r>
      <w:r w:rsidRPr="001C2260">
        <w:rPr>
          <w:rFonts w:hint="eastAsia"/>
          <w:lang w:eastAsia="zh-CN"/>
        </w:rPr>
        <w:t xml:space="preserve"> N</w:t>
      </w:r>
      <w:r w:rsidRPr="001C2260">
        <w:t>0/format</w:t>
      </w:r>
      <w:r w:rsidRPr="001C2260">
        <w:rPr>
          <w:rFonts w:hint="eastAsia"/>
          <w:lang w:eastAsia="zh-CN"/>
        </w:rPr>
        <w:t xml:space="preserve"> N</w:t>
      </w:r>
      <w:r w:rsidRPr="001C2260">
        <w:t xml:space="preserve">1 differentiation – 1 bit, where value 0 indicates format </w:t>
      </w:r>
      <w:r w:rsidRPr="001C2260">
        <w:rPr>
          <w:rFonts w:hint="eastAsia"/>
          <w:lang w:eastAsia="zh-CN"/>
        </w:rPr>
        <w:t>N</w:t>
      </w:r>
      <w:r w:rsidRPr="001C2260">
        <w:t xml:space="preserve">0 and value 1 indicates format </w:t>
      </w:r>
      <w:r w:rsidRPr="001C2260">
        <w:rPr>
          <w:rFonts w:hint="eastAsia"/>
          <w:lang w:eastAsia="zh-CN"/>
        </w:rPr>
        <w:t>N</w:t>
      </w:r>
      <w:r w:rsidRPr="001C2260">
        <w:t>1</w:t>
      </w:r>
    </w:p>
    <w:p w14:paraId="59A3A3CC" w14:textId="77777777" w:rsidR="00B27983" w:rsidRDefault="00B27983" w:rsidP="00B27983">
      <w:pPr>
        <w:pStyle w:val="B1"/>
        <w:rPr>
          <w:lang w:eastAsia="zh-CN"/>
        </w:rPr>
      </w:pPr>
      <w:r>
        <w:rPr>
          <w:lang w:eastAsia="zh-CN"/>
        </w:rPr>
        <w:t>-</w:t>
      </w:r>
      <w:r>
        <w:rPr>
          <w:lang w:eastAsia="zh-CN"/>
        </w:rPr>
        <w:tab/>
      </w:r>
      <w:r>
        <w:rPr>
          <w:rFonts w:hint="eastAsia"/>
          <w:lang w:eastAsia="zh-CN"/>
        </w:rPr>
        <w:t>Subcarrier indication</w:t>
      </w:r>
      <w:r>
        <w:t xml:space="preserve"> – </w:t>
      </w:r>
      <w:r>
        <w:rPr>
          <w:rFonts w:hint="eastAsia"/>
          <w:lang w:eastAsia="zh-CN"/>
        </w:rPr>
        <w:t>6</w:t>
      </w:r>
      <w:r>
        <w:t xml:space="preserve"> bit</w:t>
      </w:r>
      <w:r>
        <w:rPr>
          <w:rFonts w:hint="eastAsia"/>
          <w:lang w:eastAsia="zh-CN"/>
        </w:rPr>
        <w:t>s as defined in section 16.5.1.1 of [3]</w:t>
      </w:r>
    </w:p>
    <w:p w14:paraId="75CFC078" w14:textId="77777777" w:rsidR="00B27983" w:rsidRDefault="00B27983" w:rsidP="00B27983">
      <w:pPr>
        <w:pStyle w:val="B1"/>
        <w:rPr>
          <w:lang w:eastAsia="zh-CN"/>
        </w:rPr>
      </w:pPr>
      <w:r>
        <w:t>-</w:t>
      </w:r>
      <w:r>
        <w:tab/>
        <w:t>Resource assignment –</w:t>
      </w:r>
      <w:r>
        <w:rPr>
          <w:rFonts w:hint="eastAsia"/>
          <w:lang w:eastAsia="zh-CN"/>
        </w:rPr>
        <w:t xml:space="preserve"> 3</w:t>
      </w:r>
      <w:r w:rsidRPr="00094CB5">
        <w:rPr>
          <w:rFonts w:hint="eastAsia"/>
          <w:lang w:eastAsia="zh-CN"/>
        </w:rPr>
        <w:t xml:space="preserve"> </w:t>
      </w:r>
      <w:r w:rsidRPr="00094CB5">
        <w:t>bits</w:t>
      </w:r>
      <w:r w:rsidRPr="00094CB5">
        <w:rPr>
          <w:rFonts w:hint="eastAsia"/>
          <w:lang w:eastAsia="zh-CN"/>
        </w:rPr>
        <w:t xml:space="preserve"> as defined in </w:t>
      </w:r>
      <w:r w:rsidRPr="00094CB5">
        <w:t xml:space="preserve">section </w:t>
      </w:r>
      <w:r>
        <w:rPr>
          <w:rFonts w:hint="eastAsia"/>
          <w:lang w:eastAsia="zh-CN"/>
        </w:rPr>
        <w:t>16.5.1.2</w:t>
      </w:r>
      <w:r w:rsidRPr="00094CB5">
        <w:t xml:space="preserve"> of [3]</w:t>
      </w:r>
    </w:p>
    <w:p w14:paraId="3E17A2FF" w14:textId="77777777" w:rsidR="00B27983" w:rsidRPr="00094CB5" w:rsidRDefault="00B27983" w:rsidP="00B27983">
      <w:pPr>
        <w:pStyle w:val="B1"/>
        <w:rPr>
          <w:lang w:eastAsia="zh-CN"/>
        </w:rPr>
      </w:pPr>
      <w:r>
        <w:rPr>
          <w:lang w:eastAsia="zh-CN"/>
        </w:rPr>
        <w:t>-</w:t>
      </w:r>
      <w:r>
        <w:rPr>
          <w:lang w:eastAsia="zh-CN"/>
        </w:rPr>
        <w:tab/>
      </w:r>
      <w:r>
        <w:rPr>
          <w:rFonts w:hint="eastAsia"/>
          <w:lang w:eastAsia="zh-CN"/>
        </w:rPr>
        <w:t>Scheduling delay</w:t>
      </w:r>
      <w:r>
        <w:t xml:space="preserve"> – </w:t>
      </w:r>
      <w:r>
        <w:rPr>
          <w:rFonts w:hint="eastAsia"/>
          <w:lang w:eastAsia="zh-CN"/>
        </w:rPr>
        <w:t>2</w:t>
      </w:r>
      <w:r>
        <w:t xml:space="preserve"> bit</w:t>
      </w:r>
      <w:r>
        <w:rPr>
          <w:rFonts w:hint="eastAsia"/>
          <w:lang w:eastAsia="zh-CN"/>
        </w:rPr>
        <w:t>s as defined in section 16.5.1 of [3]</w:t>
      </w:r>
    </w:p>
    <w:p w14:paraId="2BD4DD97" w14:textId="77777777" w:rsidR="00B27983" w:rsidRDefault="00B27983" w:rsidP="00B27983">
      <w:pPr>
        <w:pStyle w:val="B1"/>
        <w:rPr>
          <w:lang w:eastAsia="zh-CN"/>
        </w:rPr>
      </w:pPr>
      <w:r>
        <w:t>-</w:t>
      </w:r>
      <w:r>
        <w:tab/>
      </w:r>
      <w:r w:rsidRPr="00094CB5">
        <w:t>Modulation and coding scheme</w:t>
      </w:r>
      <w: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section </w:t>
      </w:r>
      <w:r>
        <w:rPr>
          <w:rFonts w:hint="eastAsia"/>
          <w:lang w:eastAsia="zh-CN"/>
        </w:rPr>
        <w:t>16.5.1.2</w:t>
      </w:r>
      <w:r>
        <w:t xml:space="preserve"> of [3]</w:t>
      </w:r>
    </w:p>
    <w:p w14:paraId="2045B23D" w14:textId="77777777" w:rsidR="00B27983" w:rsidRPr="001F369F" w:rsidRDefault="00B27983" w:rsidP="00B27983">
      <w:pPr>
        <w:pStyle w:val="B1"/>
        <w:rPr>
          <w:lang w:eastAsia="zh-CN"/>
        </w:rPr>
      </w:pPr>
      <w:r>
        <w:rPr>
          <w:lang w:eastAsia="zh-CN"/>
        </w:rPr>
        <w:t>-</w:t>
      </w:r>
      <w:r>
        <w:rPr>
          <w:lang w:eastAsia="zh-CN"/>
        </w:rPr>
        <w:tab/>
      </w:r>
      <w:r>
        <w:rPr>
          <w:rFonts w:hint="eastAsia"/>
          <w:lang w:eastAsia="zh-CN"/>
        </w:rPr>
        <w:t xml:space="preserve">Redundancy version </w:t>
      </w:r>
      <w:r>
        <w:rPr>
          <w:lang w:eastAsia="zh-CN"/>
        </w:rPr>
        <w:t>–</w:t>
      </w:r>
      <w:r>
        <w:rPr>
          <w:rFonts w:hint="eastAsia"/>
          <w:lang w:eastAsia="zh-CN"/>
        </w:rPr>
        <w:t xml:space="preserve"> 1 bit as defined in section 16.5.1.2 of [3]</w:t>
      </w:r>
    </w:p>
    <w:p w14:paraId="2CD39378" w14:textId="77777777" w:rsidR="00B27983" w:rsidRDefault="00B27983" w:rsidP="00B27983">
      <w:pPr>
        <w:pStyle w:val="B1"/>
      </w:pPr>
      <w:r>
        <w:t>-</w:t>
      </w:r>
      <w:r>
        <w:tab/>
        <w:t>R</w:t>
      </w:r>
      <w:r>
        <w:rPr>
          <w:rFonts w:hint="eastAsia"/>
          <w:lang w:eastAsia="zh-CN"/>
        </w:rPr>
        <w:t>epetition number</w:t>
      </w:r>
      <w:r w:rsidRPr="00094CB5">
        <w:rPr>
          <w:rFonts w:hint="eastAsia"/>
          <w:lang w:eastAsia="zh-CN"/>
        </w:rPr>
        <w:t xml:space="preserve"> </w:t>
      </w:r>
      <w:r w:rsidRPr="00094CB5">
        <w:t xml:space="preserve">– </w:t>
      </w:r>
      <w:r>
        <w:rPr>
          <w:rFonts w:hint="eastAsia"/>
          <w:lang w:eastAsia="zh-CN"/>
        </w:rPr>
        <w:t>3</w:t>
      </w:r>
      <w:r w:rsidRPr="00094CB5">
        <w:rPr>
          <w:rFonts w:hint="eastAsia"/>
          <w:lang w:eastAsia="zh-CN"/>
        </w:rPr>
        <w:t xml:space="preserve"> </w:t>
      </w:r>
      <w:r w:rsidRPr="00094CB5">
        <w:t xml:space="preserve">bits as defined in section </w:t>
      </w:r>
      <w:r>
        <w:rPr>
          <w:rFonts w:hint="eastAsia"/>
          <w:lang w:eastAsia="zh-CN"/>
        </w:rPr>
        <w:t>16.5.1.2</w:t>
      </w:r>
      <w:r>
        <w:t xml:space="preserve"> of [3]</w:t>
      </w:r>
    </w:p>
    <w:p w14:paraId="4BCD3D1B" w14:textId="77777777" w:rsidR="00B27983" w:rsidRDefault="00B27983" w:rsidP="00B27983">
      <w:pPr>
        <w:pStyle w:val="B1"/>
        <w:rPr>
          <w:lang w:eastAsia="zh-CN"/>
        </w:rPr>
      </w:pPr>
      <w:r>
        <w:t>-</w:t>
      </w:r>
      <w:r>
        <w:tab/>
        <w:t>New data indicator – 1 bit</w:t>
      </w:r>
    </w:p>
    <w:p w14:paraId="1BAE1ED6" w14:textId="77777777" w:rsidR="00B27983" w:rsidRDefault="00B27983" w:rsidP="00B27983">
      <w:pPr>
        <w:pStyle w:val="B1"/>
        <w:rPr>
          <w:lang w:eastAsia="zh-CN"/>
        </w:rPr>
      </w:pPr>
      <w:r>
        <w:rPr>
          <w:lang w:eastAsia="zh-CN"/>
        </w:rPr>
        <w:t>-</w:t>
      </w:r>
      <w:r>
        <w:rPr>
          <w:lang w:eastAsia="zh-CN"/>
        </w:rP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s as defined in section 16.6 in [3]</w:t>
      </w:r>
    </w:p>
    <w:p w14:paraId="01E1AC0C" w14:textId="77777777" w:rsidR="00B27983" w:rsidRPr="00CB5013" w:rsidRDefault="00B27983" w:rsidP="00B27983">
      <w:pPr>
        <w:rPr>
          <w:lang w:eastAsia="zh-CN"/>
        </w:rPr>
      </w:pPr>
    </w:p>
    <w:p w14:paraId="4991F398" w14:textId="77777777" w:rsidR="00B27983" w:rsidRDefault="00B27983" w:rsidP="00B27983">
      <w:pPr>
        <w:pStyle w:val="Heading4"/>
        <w:rPr>
          <w:lang w:eastAsia="zh-CN"/>
        </w:rPr>
      </w:pPr>
      <w:bookmarkStart w:id="7517" w:name="_Toc462752274"/>
      <w:bookmarkStart w:id="7518" w:name="_Toc500356703"/>
      <w:r>
        <w:t>6.4.</w:t>
      </w:r>
      <w:r>
        <w:rPr>
          <w:rFonts w:hint="eastAsia"/>
          <w:lang w:eastAsia="zh-CN"/>
        </w:rPr>
        <w:t>3</w:t>
      </w:r>
      <w:r>
        <w:t>.</w:t>
      </w:r>
      <w:r>
        <w:rPr>
          <w:rFonts w:hint="eastAsia"/>
          <w:lang w:eastAsia="zh-CN"/>
        </w:rPr>
        <w:t>2</w:t>
      </w:r>
      <w:r>
        <w:tab/>
      </w:r>
      <w:r>
        <w:rPr>
          <w:rFonts w:hint="eastAsia"/>
          <w:lang w:eastAsia="zh-CN"/>
        </w:rPr>
        <w:t xml:space="preserve">DCI </w:t>
      </w:r>
      <w:r>
        <w:t>Format</w:t>
      </w:r>
      <w:r>
        <w:rPr>
          <w:rFonts w:hint="eastAsia"/>
          <w:lang w:eastAsia="zh-CN"/>
        </w:rPr>
        <w:t xml:space="preserve"> N</w:t>
      </w:r>
      <w:r>
        <w:rPr>
          <w:lang w:eastAsia="zh-CN"/>
        </w:rPr>
        <w:t>1</w:t>
      </w:r>
      <w:bookmarkEnd w:id="7517"/>
      <w:bookmarkEnd w:id="7518"/>
    </w:p>
    <w:p w14:paraId="7F3AE0A4" w14:textId="77777777" w:rsidR="00B27983" w:rsidRPr="001C2260" w:rsidRDefault="00B27983" w:rsidP="00B27983">
      <w:r w:rsidRPr="001C2260">
        <w:t xml:space="preserve">DCI format </w:t>
      </w:r>
      <w:r w:rsidRPr="001C2260">
        <w:rPr>
          <w:rFonts w:hint="eastAsia"/>
          <w:lang w:eastAsia="zh-CN"/>
        </w:rPr>
        <w:t>N1</w:t>
      </w:r>
      <w:r w:rsidRPr="001C2260">
        <w:t xml:space="preserve"> is used for the scheduling of one </w:t>
      </w:r>
      <w:r w:rsidRPr="001C2260">
        <w:rPr>
          <w:rFonts w:hint="eastAsia"/>
          <w:lang w:eastAsia="zh-CN"/>
        </w:rPr>
        <w:t>N</w:t>
      </w:r>
      <w:r w:rsidRPr="001C2260">
        <w:t>PDSCH codeword in one cell</w:t>
      </w:r>
      <w:r>
        <w:rPr>
          <w:rFonts w:hint="eastAsia"/>
          <w:lang w:eastAsia="zh-CN"/>
        </w:rPr>
        <w:t xml:space="preserve"> </w:t>
      </w:r>
      <w:r>
        <w:t xml:space="preserve">and </w:t>
      </w:r>
      <w:r>
        <w:rPr>
          <w:noProof/>
          <w:color w:val="000000"/>
          <w:lang w:eastAsia="ja-JP"/>
        </w:rPr>
        <w:t xml:space="preserve">random access procedure initiated by a </w:t>
      </w:r>
      <w:r>
        <w:rPr>
          <w:rFonts w:hint="eastAsia"/>
          <w:noProof/>
          <w:color w:val="000000"/>
          <w:lang w:eastAsia="zh-CN"/>
        </w:rPr>
        <w:t>N</w:t>
      </w:r>
      <w:r>
        <w:rPr>
          <w:noProof/>
          <w:color w:val="000000"/>
          <w:lang w:eastAsia="ja-JP"/>
        </w:rPr>
        <w:t>PDCCH order</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NPDCCH order is carried by NPDCCH</w:t>
      </w:r>
      <w:r w:rsidRPr="001C2260">
        <w:rPr>
          <w:rFonts w:hint="eastAsia"/>
          <w:lang w:eastAsia="zh-CN"/>
        </w:rPr>
        <w:t>.</w:t>
      </w:r>
    </w:p>
    <w:p w14:paraId="10C8DCEE" w14:textId="77777777" w:rsidR="00B27983" w:rsidRPr="001C2260" w:rsidRDefault="00B27983" w:rsidP="00B27983">
      <w:pPr>
        <w:rPr>
          <w:lang w:eastAsia="zh-CN"/>
        </w:rPr>
      </w:pPr>
      <w:r w:rsidRPr="001C2260">
        <w:t xml:space="preserve">The following information is transmitted by means of the DCI format </w:t>
      </w:r>
      <w:r w:rsidRPr="001C2260">
        <w:rPr>
          <w:rFonts w:hint="eastAsia"/>
          <w:lang w:eastAsia="zh-CN"/>
        </w:rPr>
        <w:t>N</w:t>
      </w:r>
      <w:r w:rsidRPr="001C2260">
        <w:t>1:</w:t>
      </w:r>
    </w:p>
    <w:p w14:paraId="04D058ED" w14:textId="77777777" w:rsidR="00B27983" w:rsidRDefault="00B27983" w:rsidP="00B27983">
      <w:pPr>
        <w:pStyle w:val="B1"/>
      </w:pPr>
      <w:r>
        <w:t>-</w:t>
      </w:r>
      <w:r>
        <w:tab/>
      </w:r>
      <w:r w:rsidRPr="001C2260">
        <w:t>Flag for format</w:t>
      </w:r>
      <w:r w:rsidRPr="001C2260">
        <w:rPr>
          <w:rFonts w:hint="eastAsia"/>
          <w:lang w:eastAsia="zh-CN"/>
        </w:rPr>
        <w:t xml:space="preserve"> N</w:t>
      </w:r>
      <w:r w:rsidRPr="001C2260">
        <w:t>0/format</w:t>
      </w:r>
      <w:r w:rsidRPr="001C2260">
        <w:rPr>
          <w:rFonts w:hint="eastAsia"/>
          <w:lang w:eastAsia="zh-CN"/>
        </w:rPr>
        <w:t xml:space="preserve"> N</w:t>
      </w:r>
      <w:r w:rsidRPr="001C2260">
        <w:t xml:space="preserve">1 differentiation – 1 bit, where value 0 indicates format </w:t>
      </w:r>
      <w:r w:rsidRPr="001C2260">
        <w:rPr>
          <w:rFonts w:hint="eastAsia"/>
          <w:lang w:eastAsia="zh-CN"/>
        </w:rPr>
        <w:t>N</w:t>
      </w:r>
      <w:r w:rsidRPr="001C2260">
        <w:t xml:space="preserve">0 and value 1 indicates format </w:t>
      </w:r>
      <w:r w:rsidRPr="001C2260">
        <w:rPr>
          <w:rFonts w:hint="eastAsia"/>
          <w:lang w:eastAsia="zh-CN"/>
        </w:rPr>
        <w:t>N</w:t>
      </w:r>
      <w:r w:rsidRPr="001C2260">
        <w:t>1</w:t>
      </w:r>
    </w:p>
    <w:p w14:paraId="47F033FE" w14:textId="77777777" w:rsidR="00B27983" w:rsidRPr="00875C51" w:rsidRDefault="00B27983" w:rsidP="00B27983">
      <w:pPr>
        <w:pStyle w:val="B1"/>
        <w:rPr>
          <w:lang w:eastAsia="zh-CN"/>
        </w:rPr>
      </w:pPr>
      <w:r>
        <w:t>-</w:t>
      </w:r>
      <w:r>
        <w:tab/>
      </w:r>
      <w:r>
        <w:rPr>
          <w:rFonts w:hint="eastAsia"/>
        </w:rPr>
        <w:t xml:space="preserve">NPDCCH order </w:t>
      </w:r>
      <w:r>
        <w:t>indicator –</w:t>
      </w:r>
      <w:r>
        <w:rPr>
          <w:rFonts w:hint="eastAsia"/>
        </w:rPr>
        <w:t xml:space="preserve"> </w:t>
      </w:r>
      <w:r>
        <w:rPr>
          <w:lang w:eastAsia="zh-CN"/>
        </w:rPr>
        <w:t>1 bit</w:t>
      </w:r>
    </w:p>
    <w:p w14:paraId="65078471" w14:textId="77777777" w:rsidR="00B27983" w:rsidRDefault="00B27983" w:rsidP="00B27983">
      <w:pPr>
        <w:pStyle w:val="B1"/>
        <w:rPr>
          <w:lang w:val="en-US" w:eastAsia="zh-CN"/>
        </w:rPr>
      </w:pPr>
      <w:r>
        <w:rPr>
          <w:rFonts w:hint="eastAsia"/>
          <w:lang w:val="en-US" w:eastAsia="ja-JP"/>
        </w:rPr>
        <w:t xml:space="preserve">Format </w:t>
      </w:r>
      <w:r>
        <w:rPr>
          <w:rFonts w:hint="eastAsia"/>
          <w:lang w:val="en-US" w:eastAsia="zh-CN"/>
        </w:rPr>
        <w:t>N</w:t>
      </w:r>
      <w:r>
        <w:rPr>
          <w:rFonts w:hint="eastAsia"/>
          <w:lang w:val="en-US" w:eastAsia="ja-JP"/>
        </w:rPr>
        <w:t>1</w:t>
      </w:r>
      <w:r>
        <w:rPr>
          <w:lang w:val="en-US" w:eastAsia="zh-CN"/>
        </w:rPr>
        <w:t xml:space="preserve"> is used for random access procedure initiated by a </w:t>
      </w:r>
      <w:r>
        <w:rPr>
          <w:rFonts w:hint="eastAsia"/>
          <w:lang w:val="en-US" w:eastAsia="zh-CN"/>
        </w:rPr>
        <w:t>N</w:t>
      </w:r>
      <w:r>
        <w:rPr>
          <w:lang w:val="en-US" w:eastAsia="zh-CN"/>
        </w:rPr>
        <w:t xml:space="preserve">PDCCH order only if NPDCCH order indicator is set to ‘1’, </w:t>
      </w:r>
      <w:r>
        <w:rPr>
          <w:rFonts w:hint="eastAsia"/>
          <w:lang w:val="en-US" w:eastAsia="ja-JP"/>
        </w:rPr>
        <w:t xml:space="preserve">format </w:t>
      </w:r>
      <w:r>
        <w:rPr>
          <w:rFonts w:hint="eastAsia"/>
          <w:lang w:val="en-US" w:eastAsia="zh-CN"/>
        </w:rPr>
        <w:t>N</w:t>
      </w:r>
      <w:r>
        <w:rPr>
          <w:rFonts w:hint="eastAsia"/>
          <w:lang w:val="en-US" w:eastAsia="ja-JP"/>
        </w:rPr>
        <w:t>1 CRC is scrambled with C-RNTI</w:t>
      </w:r>
      <w:r>
        <w:rPr>
          <w:lang w:val="en-US" w:eastAsia="ja-JP"/>
        </w:rPr>
        <w:t>,</w:t>
      </w:r>
      <w:r>
        <w:rPr>
          <w:rFonts w:hint="eastAsia"/>
          <w:lang w:val="en-US" w:eastAsia="ja-JP"/>
        </w:rPr>
        <w:t xml:space="preserve"> and </w:t>
      </w:r>
      <w:r>
        <w:rPr>
          <w:lang w:val="en-US" w:eastAsia="zh-CN"/>
        </w:rPr>
        <w:t>all the remaining fields are set as follows:</w:t>
      </w:r>
    </w:p>
    <w:p w14:paraId="6C70D5D7" w14:textId="77777777" w:rsidR="00B27983" w:rsidRDefault="00B27983" w:rsidP="00B27983">
      <w:pPr>
        <w:pStyle w:val="B1"/>
      </w:pPr>
      <w:r>
        <w:rPr>
          <w:lang w:eastAsia="zh-CN"/>
        </w:rPr>
        <w:t>-</w:t>
      </w:r>
      <w:r>
        <w:rPr>
          <w:lang w:eastAsia="zh-CN"/>
        </w:rPr>
        <w:tab/>
      </w:r>
      <w:r>
        <w:rPr>
          <w:rFonts w:hint="eastAsia"/>
          <w:lang w:eastAsia="zh-CN"/>
        </w:rPr>
        <w:t>S</w:t>
      </w:r>
      <w:r w:rsidRPr="001C25C6">
        <w:t>tarting number of NPRACH repetitions</w:t>
      </w:r>
      <w:r>
        <w:rPr>
          <w:rFonts w:hint="eastAsia"/>
          <w:lang w:eastAsia="zh-CN"/>
        </w:rPr>
        <w:t xml:space="preserve"> </w:t>
      </w:r>
      <w:r>
        <w:rPr>
          <w:lang w:eastAsia="zh-CN"/>
        </w:rPr>
        <w:t>–</w:t>
      </w:r>
      <w:r>
        <w:rPr>
          <w:rFonts w:hint="eastAsia"/>
          <w:lang w:eastAsia="zh-CN"/>
        </w:rPr>
        <w:t xml:space="preserve"> 2 bits </w:t>
      </w:r>
      <w:r w:rsidRPr="00094CB5">
        <w:t xml:space="preserve">as defined in section </w:t>
      </w:r>
      <w:r>
        <w:rPr>
          <w:rFonts w:hint="eastAsia"/>
          <w:lang w:eastAsia="zh-CN"/>
        </w:rPr>
        <w:t>16.3</w:t>
      </w:r>
      <w:r w:rsidRPr="00094CB5">
        <w:t>.</w:t>
      </w:r>
      <w:r>
        <w:rPr>
          <w:rFonts w:hint="eastAsia"/>
          <w:lang w:eastAsia="zh-CN"/>
        </w:rPr>
        <w:t>1</w:t>
      </w:r>
      <w:r>
        <w:t xml:space="preserve"> of [3]</w:t>
      </w:r>
    </w:p>
    <w:p w14:paraId="3FC87D6F" w14:textId="77777777" w:rsidR="00B27983" w:rsidRPr="009005C3" w:rsidRDefault="00B27983" w:rsidP="00B27983">
      <w:pPr>
        <w:pStyle w:val="B1"/>
        <w:rPr>
          <w:lang w:eastAsia="zh-CN"/>
        </w:rPr>
      </w:pPr>
      <w:r>
        <w:rPr>
          <w:lang w:eastAsia="zh-CN"/>
        </w:rPr>
        <w:t>-</w:t>
      </w:r>
      <w:r>
        <w:rPr>
          <w:lang w:eastAsia="zh-CN"/>
        </w:rPr>
        <w:tab/>
        <w:t>Su</w:t>
      </w:r>
      <w:r>
        <w:rPr>
          <w:rFonts w:hint="eastAsia"/>
          <w:lang w:eastAsia="zh-CN"/>
        </w:rPr>
        <w:t>bcarrier indication</w:t>
      </w:r>
      <w:r>
        <w:rPr>
          <w:lang w:eastAsia="zh-CN"/>
        </w:rPr>
        <w:t xml:space="preserve"> of NPRACH – </w:t>
      </w:r>
      <w:r>
        <w:rPr>
          <w:rFonts w:hint="eastAsia"/>
          <w:lang w:eastAsia="zh-CN"/>
        </w:rPr>
        <w:t>6</w:t>
      </w:r>
      <w:r>
        <w:rPr>
          <w:lang w:eastAsia="zh-CN"/>
        </w:rPr>
        <w:t xml:space="preserve"> bit</w:t>
      </w:r>
      <w:r>
        <w:rPr>
          <w:rFonts w:hint="eastAsia"/>
          <w:lang w:eastAsia="zh-CN"/>
        </w:rPr>
        <w:t>s as defined in section 16.</w:t>
      </w:r>
      <w:r>
        <w:rPr>
          <w:lang w:eastAsia="zh-CN"/>
        </w:rPr>
        <w:t>3</w:t>
      </w:r>
      <w:r>
        <w:rPr>
          <w:rFonts w:hint="eastAsia"/>
          <w:lang w:eastAsia="zh-CN"/>
        </w:rPr>
        <w:t>.1 of [3]</w:t>
      </w:r>
    </w:p>
    <w:p w14:paraId="0980ED8F" w14:textId="77777777" w:rsidR="00B27983" w:rsidRDefault="00B27983" w:rsidP="00B27983">
      <w:pPr>
        <w:pStyle w:val="B1"/>
        <w:rPr>
          <w:lang w:eastAsia="zh-CN"/>
        </w:rPr>
      </w:pPr>
      <w:r>
        <w:rPr>
          <w:lang w:eastAsia="ko-KR"/>
        </w:rPr>
        <w:t>-</w:t>
      </w:r>
      <w:r>
        <w:rPr>
          <w:lang w:eastAsia="ko-KR"/>
        </w:rPr>
        <w:tab/>
        <w:t xml:space="preserve">All the remaining bits in format </w:t>
      </w:r>
      <w:r>
        <w:rPr>
          <w:rFonts w:hint="eastAsia"/>
          <w:lang w:eastAsia="zh-CN"/>
        </w:rPr>
        <w:t>N</w:t>
      </w:r>
      <w:r>
        <w:rPr>
          <w:lang w:eastAsia="ko-KR"/>
        </w:rPr>
        <w:t xml:space="preserve">1 are set to </w:t>
      </w:r>
      <w:r>
        <w:rPr>
          <w:rFonts w:hint="eastAsia"/>
          <w:lang w:eastAsia="zh-CN"/>
        </w:rPr>
        <w:t>one</w:t>
      </w:r>
    </w:p>
    <w:p w14:paraId="32263F72" w14:textId="77777777" w:rsidR="00B27983" w:rsidRDefault="00B27983" w:rsidP="00B27983">
      <w:pPr>
        <w:pStyle w:val="B1"/>
        <w:rPr>
          <w:lang w:eastAsia="zh-CN"/>
        </w:rPr>
      </w:pPr>
      <w:r>
        <w:rPr>
          <w:rFonts w:hint="eastAsia"/>
          <w:lang w:eastAsia="ja-JP"/>
        </w:rPr>
        <w:t xml:space="preserve">Otherwise, </w:t>
      </w:r>
    </w:p>
    <w:p w14:paraId="005CD09C" w14:textId="77777777" w:rsidR="00B27983" w:rsidRPr="00654127" w:rsidRDefault="00B27983" w:rsidP="00B27983">
      <w:pPr>
        <w:pStyle w:val="B1"/>
        <w:rPr>
          <w:lang w:eastAsia="zh-CN"/>
        </w:rPr>
      </w:pPr>
      <w:r>
        <w:rPr>
          <w:lang w:eastAsia="zh-CN"/>
        </w:rPr>
        <w:t>-</w:t>
      </w:r>
      <w:r>
        <w:rPr>
          <w:lang w:eastAsia="zh-CN"/>
        </w:rPr>
        <w:tab/>
      </w:r>
      <w:r>
        <w:rPr>
          <w:rFonts w:hint="eastAsia"/>
          <w:lang w:eastAsia="zh-CN"/>
        </w:rPr>
        <w:t>Scheduling delay</w:t>
      </w:r>
      <w:r>
        <w:t xml:space="preserve"> – </w:t>
      </w:r>
      <w:r>
        <w:rPr>
          <w:rFonts w:hint="eastAsia"/>
          <w:lang w:eastAsia="zh-CN"/>
        </w:rPr>
        <w:t>3</w:t>
      </w:r>
      <w:r>
        <w:t xml:space="preserve"> bit</w:t>
      </w:r>
      <w:r>
        <w:rPr>
          <w:rFonts w:hint="eastAsia"/>
          <w:lang w:eastAsia="zh-CN"/>
        </w:rPr>
        <w:t>s as defined in section 16.4.1 of [3]</w:t>
      </w:r>
    </w:p>
    <w:p w14:paraId="03BB9C22" w14:textId="77777777" w:rsidR="00B27983" w:rsidRDefault="00B27983" w:rsidP="00B27983">
      <w:pPr>
        <w:pStyle w:val="B1"/>
      </w:pPr>
      <w:r>
        <w:t>-</w:t>
      </w:r>
      <w:r>
        <w:tab/>
        <w:t>Resource assignment</w:t>
      </w:r>
      <w:r>
        <w:rPr>
          <w:rFonts w:hint="eastAsia"/>
          <w:lang w:eastAsia="zh-CN"/>
        </w:rPr>
        <w:t xml:space="preserve"> </w:t>
      </w:r>
      <w:r>
        <w:t>–</w:t>
      </w:r>
      <w:r>
        <w:rPr>
          <w:rFonts w:hint="eastAsia"/>
          <w:lang w:eastAsia="zh-CN"/>
        </w:rPr>
        <w:t xml:space="preserve"> 3 </w:t>
      </w:r>
      <w:r>
        <w:t xml:space="preserve">bits as defined in section </w:t>
      </w:r>
      <w:r>
        <w:rPr>
          <w:rFonts w:hint="eastAsia"/>
          <w:lang w:eastAsia="zh-CN"/>
        </w:rPr>
        <w:t>16.4.1.3</w:t>
      </w:r>
      <w:r>
        <w:t xml:space="preserve"> of [3]</w:t>
      </w:r>
    </w:p>
    <w:p w14:paraId="4F618551" w14:textId="77777777" w:rsidR="00B27983" w:rsidRDefault="00B27983" w:rsidP="00B27983">
      <w:pPr>
        <w:pStyle w:val="B1"/>
      </w:pPr>
      <w:r>
        <w:t>-</w:t>
      </w:r>
      <w:r>
        <w:tab/>
        <w:t xml:space="preserve">Modulation and coding scheme – </w:t>
      </w:r>
      <w:r>
        <w:rPr>
          <w:rFonts w:hint="eastAsia"/>
          <w:lang w:eastAsia="zh-CN"/>
        </w:rPr>
        <w:t xml:space="preserve">4 </w:t>
      </w:r>
      <w:r>
        <w:t xml:space="preserve">bits as defined in section </w:t>
      </w:r>
      <w:r>
        <w:rPr>
          <w:rFonts w:hint="eastAsia"/>
          <w:lang w:eastAsia="zh-CN"/>
        </w:rPr>
        <w:t>16.4.1.5</w:t>
      </w:r>
      <w:r>
        <w:t xml:space="preserve"> of [3]</w:t>
      </w:r>
    </w:p>
    <w:p w14:paraId="6B4448C7" w14:textId="77777777" w:rsidR="00B27983" w:rsidRDefault="00B27983" w:rsidP="00B27983">
      <w:pPr>
        <w:pStyle w:val="B1"/>
      </w:pPr>
      <w:r>
        <w:t>-</w:t>
      </w:r>
      <w:r>
        <w:tab/>
        <w:t>R</w:t>
      </w:r>
      <w:r>
        <w:rPr>
          <w:rFonts w:hint="eastAsia"/>
          <w:lang w:eastAsia="zh-CN"/>
        </w:rPr>
        <w:t>epetition number</w:t>
      </w:r>
      <w:r w:rsidRPr="00094CB5">
        <w:rPr>
          <w:rFonts w:hint="eastAsia"/>
          <w:lang w:eastAsia="zh-CN"/>
        </w:rP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section </w:t>
      </w:r>
      <w:r>
        <w:rPr>
          <w:rFonts w:hint="eastAsia"/>
          <w:lang w:eastAsia="zh-CN"/>
        </w:rPr>
        <w:t>16.4.1.3</w:t>
      </w:r>
      <w:r>
        <w:t xml:space="preserve"> of [3]</w:t>
      </w:r>
    </w:p>
    <w:p w14:paraId="35A8F7E0" w14:textId="77777777" w:rsidR="00B27983" w:rsidRDefault="00B27983" w:rsidP="00B27983">
      <w:pPr>
        <w:pStyle w:val="B1"/>
        <w:rPr>
          <w:lang w:eastAsia="zh-CN"/>
        </w:rPr>
      </w:pPr>
      <w:r>
        <w:t>-</w:t>
      </w:r>
      <w:r>
        <w:tab/>
        <w:t>New data indicator – 1 bit</w:t>
      </w:r>
    </w:p>
    <w:p w14:paraId="2E3A1056" w14:textId="77777777" w:rsidR="00B27983" w:rsidRDefault="00B27983" w:rsidP="00B27983">
      <w:pPr>
        <w:pStyle w:val="B1"/>
        <w:rPr>
          <w:lang w:eastAsia="zh-CN"/>
        </w:rPr>
      </w:pPr>
      <w:r>
        <w:t>-</w:t>
      </w:r>
      <w:r>
        <w:tab/>
        <w:t xml:space="preserve">HARQ-ACK resource – </w:t>
      </w:r>
      <w:r>
        <w:rPr>
          <w:rFonts w:hint="eastAsia"/>
          <w:lang w:eastAsia="zh-CN"/>
        </w:rPr>
        <w:t>4</w:t>
      </w:r>
      <w:r>
        <w:t xml:space="preserve"> bits as defined in section 16.4.2 of [3]</w:t>
      </w:r>
      <w:r>
        <w:rPr>
          <w:rFonts w:hint="eastAsia"/>
          <w:lang w:eastAsia="zh-CN"/>
        </w:rPr>
        <w:t xml:space="preserve">. </w:t>
      </w:r>
    </w:p>
    <w:p w14:paraId="0491836B" w14:textId="77777777" w:rsidR="00B27983" w:rsidRDefault="00B27983" w:rsidP="00B27983">
      <w:pPr>
        <w:pStyle w:val="B1"/>
        <w:rPr>
          <w:lang w:eastAsia="zh-CN"/>
        </w:rPr>
      </w:pPr>
      <w:r>
        <w:rPr>
          <w:lang w:eastAsia="zh-CN"/>
        </w:rPr>
        <w:t>-</w:t>
      </w:r>
      <w:r>
        <w:rPr>
          <w:lang w:eastAsia="zh-CN"/>
        </w:rPr>
        <w:tab/>
      </w:r>
      <w:r>
        <w:rPr>
          <w:rFonts w:hint="eastAsia"/>
          <w:lang w:eastAsia="zh-CN"/>
        </w:rPr>
        <w:t xml:space="preserve">DCI subframe repetition number </w:t>
      </w:r>
      <w:r>
        <w:t xml:space="preserve">– </w:t>
      </w:r>
      <w:r>
        <w:rPr>
          <w:rFonts w:hint="eastAsia"/>
          <w:lang w:eastAsia="zh-CN"/>
        </w:rPr>
        <w:t xml:space="preserve">2 </w:t>
      </w:r>
      <w:r>
        <w:t>bit</w:t>
      </w:r>
      <w:r>
        <w:rPr>
          <w:rFonts w:hint="eastAsia"/>
          <w:lang w:eastAsia="zh-CN"/>
        </w:rPr>
        <w:t>s as defined in section 16.6 in [3]</w:t>
      </w:r>
    </w:p>
    <w:p w14:paraId="5D6B60FB" w14:textId="77777777" w:rsidR="00B27983" w:rsidRDefault="00B27983" w:rsidP="00B27983">
      <w:r>
        <w:t xml:space="preserve">When the format </w:t>
      </w:r>
      <w:r>
        <w:rPr>
          <w:rFonts w:hint="eastAsia"/>
          <w:lang w:eastAsia="zh-CN"/>
        </w:rPr>
        <w:t>N1</w:t>
      </w:r>
      <w:r>
        <w:t xml:space="preserve"> CRC is scrambled with a RA-RNTI</w:t>
      </w:r>
      <w:r>
        <w:rPr>
          <w:rFonts w:hint="eastAsia"/>
          <w:lang w:eastAsia="zh-CN"/>
        </w:rPr>
        <w:t>,</w:t>
      </w:r>
      <w:r>
        <w:t xml:space="preserve"> then the following field</w:t>
      </w:r>
      <w:r>
        <w:rPr>
          <w:rFonts w:hint="eastAsia"/>
          <w:lang w:eastAsia="zh-CN"/>
        </w:rPr>
        <w:t>s</w:t>
      </w:r>
      <w:r>
        <w:t xml:space="preserve"> </w:t>
      </w:r>
      <w:r>
        <w:rPr>
          <w:rFonts w:eastAsia="Batang" w:hint="eastAsia"/>
          <w:lang w:eastAsia="ko-KR"/>
        </w:rPr>
        <w:t xml:space="preserve">among the fields above </w:t>
      </w:r>
      <w:r>
        <w:rPr>
          <w:rFonts w:hint="eastAsia"/>
          <w:lang w:eastAsia="zh-CN"/>
        </w:rPr>
        <w:t>are reserved</w:t>
      </w:r>
      <w:r>
        <w:t>:</w:t>
      </w:r>
    </w:p>
    <w:p w14:paraId="7B747777" w14:textId="77777777" w:rsidR="00B27983" w:rsidRDefault="00B27983" w:rsidP="00B27983">
      <w:pPr>
        <w:pStyle w:val="B1"/>
        <w:rPr>
          <w:lang w:eastAsia="zh-CN"/>
        </w:rPr>
      </w:pPr>
      <w:r>
        <w:t>-</w:t>
      </w:r>
      <w:r>
        <w:tab/>
        <w:t>New data indicator</w:t>
      </w:r>
    </w:p>
    <w:p w14:paraId="3E17FADB" w14:textId="77777777" w:rsidR="00B27983" w:rsidRDefault="00B27983" w:rsidP="00B27983">
      <w:pPr>
        <w:pStyle w:val="B1"/>
        <w:rPr>
          <w:lang w:eastAsia="zh-CN"/>
        </w:rPr>
      </w:pPr>
      <w:r>
        <w:t>-</w:t>
      </w:r>
      <w:r>
        <w:tab/>
        <w:t>HARQ-ACK resource</w:t>
      </w:r>
    </w:p>
    <w:p w14:paraId="38FF6951" w14:textId="77777777" w:rsidR="00B27983" w:rsidRPr="00301938" w:rsidRDefault="00B27983" w:rsidP="00B27983">
      <w:pPr>
        <w:rPr>
          <w:lang w:eastAsia="zh-CN"/>
        </w:rPr>
      </w:pPr>
      <w:r w:rsidRPr="001C2260">
        <w:rPr>
          <w:lang w:eastAsia="zh-CN"/>
        </w:rPr>
        <w:t xml:space="preserve">If the number of information bits in format </w:t>
      </w:r>
      <w:r>
        <w:rPr>
          <w:rFonts w:hint="eastAsia"/>
          <w:lang w:eastAsia="zh-CN"/>
        </w:rPr>
        <w:t>N1</w:t>
      </w:r>
      <w:r w:rsidRPr="001C2260">
        <w:rPr>
          <w:lang w:eastAsia="zh-CN"/>
        </w:rPr>
        <w:t xml:space="preserve"> is less than that of format </w:t>
      </w:r>
      <w:r w:rsidRPr="001C2260">
        <w:rPr>
          <w:rFonts w:hint="eastAsia"/>
          <w:lang w:eastAsia="zh-CN"/>
        </w:rPr>
        <w:t>N</w:t>
      </w:r>
      <w:r>
        <w:rPr>
          <w:rFonts w:hint="eastAsia"/>
          <w:lang w:eastAsia="zh-CN"/>
        </w:rPr>
        <w:t>0</w:t>
      </w:r>
      <w:r w:rsidRPr="001C2260">
        <w:rPr>
          <w:lang w:eastAsia="zh-CN"/>
        </w:rPr>
        <w:t>, zeros shall be appended to format</w:t>
      </w:r>
      <w:r w:rsidRPr="001C2260">
        <w:rPr>
          <w:rFonts w:hint="eastAsia"/>
          <w:lang w:eastAsia="zh-CN"/>
        </w:rPr>
        <w:t xml:space="preserve"> </w:t>
      </w:r>
      <w:r>
        <w:rPr>
          <w:rFonts w:hint="eastAsia"/>
          <w:lang w:eastAsia="zh-CN"/>
        </w:rPr>
        <w:t>N1</w:t>
      </w:r>
      <w:r w:rsidRPr="001C2260">
        <w:rPr>
          <w:lang w:eastAsia="zh-CN"/>
        </w:rPr>
        <w:t xml:space="preserve"> until the payload size equals that of format </w:t>
      </w:r>
      <w:r>
        <w:rPr>
          <w:rFonts w:hint="eastAsia"/>
          <w:lang w:eastAsia="zh-CN"/>
        </w:rPr>
        <w:t>N0</w:t>
      </w:r>
      <w:r w:rsidRPr="001C2260">
        <w:rPr>
          <w:lang w:eastAsia="zh-CN"/>
        </w:rPr>
        <w:t>.</w:t>
      </w:r>
    </w:p>
    <w:p w14:paraId="39782663" w14:textId="77777777" w:rsidR="00B27983" w:rsidRDefault="00B27983" w:rsidP="00B27983">
      <w:pPr>
        <w:pStyle w:val="Heading4"/>
        <w:rPr>
          <w:lang w:eastAsia="zh-CN"/>
        </w:rPr>
      </w:pPr>
      <w:bookmarkStart w:id="7519" w:name="_Toc462752275"/>
      <w:bookmarkStart w:id="7520" w:name="_Toc500356704"/>
      <w:r>
        <w:t>6.4.</w:t>
      </w:r>
      <w:r>
        <w:rPr>
          <w:rFonts w:hint="eastAsia"/>
          <w:lang w:eastAsia="zh-CN"/>
        </w:rPr>
        <w:t>3</w:t>
      </w:r>
      <w:r>
        <w:t>.</w:t>
      </w:r>
      <w:r>
        <w:rPr>
          <w:rFonts w:hint="eastAsia"/>
          <w:lang w:eastAsia="zh-CN"/>
        </w:rPr>
        <w:t>3</w:t>
      </w:r>
      <w:r>
        <w:tab/>
      </w:r>
      <w:r>
        <w:rPr>
          <w:rFonts w:hint="eastAsia"/>
          <w:lang w:eastAsia="zh-CN"/>
        </w:rPr>
        <w:t xml:space="preserve">DCI </w:t>
      </w:r>
      <w:r>
        <w:t>Format</w:t>
      </w:r>
      <w:r>
        <w:rPr>
          <w:rFonts w:hint="eastAsia"/>
          <w:lang w:eastAsia="zh-CN"/>
        </w:rPr>
        <w:t xml:space="preserve"> N2</w:t>
      </w:r>
      <w:bookmarkEnd w:id="7519"/>
      <w:bookmarkEnd w:id="7520"/>
    </w:p>
    <w:p w14:paraId="51657543" w14:textId="77777777" w:rsidR="00B27983" w:rsidRDefault="00B27983" w:rsidP="00B27983">
      <w:r>
        <w:t xml:space="preserve">DCI format </w:t>
      </w:r>
      <w:r>
        <w:rPr>
          <w:rFonts w:hint="eastAsia"/>
          <w:lang w:eastAsia="zh-CN"/>
        </w:rPr>
        <w:t>N2</w:t>
      </w:r>
      <w:r>
        <w:t xml:space="preserve"> is used for </w:t>
      </w:r>
      <w:r>
        <w:rPr>
          <w:rFonts w:hint="eastAsia"/>
          <w:lang w:eastAsia="zh-CN"/>
        </w:rPr>
        <w:t xml:space="preserve">for </w:t>
      </w:r>
      <w:r>
        <w:rPr>
          <w:lang w:eastAsia="zh-CN"/>
        </w:rPr>
        <w:t>paging and direct indication</w:t>
      </w:r>
      <w:r>
        <w:rPr>
          <w:rFonts w:hint="eastAsia"/>
          <w:lang w:eastAsia="zh-CN"/>
        </w:rPr>
        <w:t>.</w:t>
      </w:r>
    </w:p>
    <w:p w14:paraId="3C506840" w14:textId="77777777" w:rsidR="00B27983" w:rsidRDefault="00B27983" w:rsidP="00B27983">
      <w:r>
        <w:t xml:space="preserve">The following information is transmitted by means of the DCI format </w:t>
      </w:r>
      <w:r>
        <w:rPr>
          <w:rFonts w:hint="eastAsia"/>
          <w:lang w:eastAsia="zh-CN"/>
        </w:rPr>
        <w:t>N2</w:t>
      </w:r>
      <w:r>
        <w:t>:</w:t>
      </w:r>
    </w:p>
    <w:p w14:paraId="73BC4214" w14:textId="77777777" w:rsidR="00B27983" w:rsidRDefault="00B27983" w:rsidP="00B27983">
      <w:pPr>
        <w:pStyle w:val="B1"/>
        <w:ind w:left="284" w:firstLine="0"/>
        <w:rPr>
          <w:lang w:eastAsia="zh-CN"/>
        </w:rPr>
      </w:pPr>
      <w:r>
        <w:rPr>
          <w:lang w:eastAsia="zh-CN"/>
        </w:rPr>
        <w:t>Flag for paging/direct indication differentiation – 1 bit, with value 0 for direct indication and value 1 for paging</w:t>
      </w:r>
    </w:p>
    <w:p w14:paraId="183FE983" w14:textId="77777777" w:rsidR="00B27983" w:rsidRDefault="00B27983" w:rsidP="00B27983">
      <w:pPr>
        <w:pStyle w:val="B1"/>
        <w:ind w:left="284" w:firstLine="0"/>
        <w:rPr>
          <w:lang w:eastAsia="zh-CN"/>
        </w:rPr>
      </w:pPr>
      <w:r>
        <w:rPr>
          <w:lang w:eastAsia="zh-CN"/>
        </w:rPr>
        <w:t xml:space="preserve">If Flag=0: </w:t>
      </w:r>
    </w:p>
    <w:p w14:paraId="66EDFDF6" w14:textId="77777777" w:rsidR="00B27983" w:rsidRDefault="00B27983" w:rsidP="00B27983">
      <w:pPr>
        <w:pStyle w:val="B1"/>
        <w:rPr>
          <w:lang w:eastAsia="zh-CN"/>
        </w:rPr>
      </w:pPr>
      <w:r>
        <w:rPr>
          <w:lang w:eastAsia="zh-CN"/>
        </w:rPr>
        <w:t>-</w:t>
      </w:r>
      <w:r>
        <w:rPr>
          <w:lang w:eastAsia="zh-CN"/>
        </w:rPr>
        <w:tab/>
        <w:t>Direct Indication</w:t>
      </w:r>
      <w:r w:rsidRPr="00713027">
        <w:rPr>
          <w:rFonts w:hint="eastAsia"/>
          <w:lang w:eastAsia="zh-CN"/>
        </w:rPr>
        <w:t xml:space="preserve"> information </w:t>
      </w:r>
      <w:r w:rsidRPr="00713027">
        <w:t>–</w:t>
      </w:r>
      <w:r>
        <w:rPr>
          <w:rFonts w:hint="eastAsia"/>
          <w:lang w:eastAsia="zh-CN"/>
        </w:rPr>
        <w:t xml:space="preserve"> </w:t>
      </w:r>
      <w:r>
        <w:rPr>
          <w:lang w:eastAsia="zh-CN"/>
        </w:rPr>
        <w:t>8</w:t>
      </w:r>
      <w:r w:rsidRPr="00713027">
        <w:rPr>
          <w:rFonts w:hint="eastAsia"/>
          <w:lang w:eastAsia="zh-CN"/>
        </w:rPr>
        <w:t xml:space="preserve"> </w:t>
      </w:r>
      <w:r w:rsidRPr="00713027">
        <w:t>bit</w:t>
      </w:r>
      <w:r w:rsidRPr="00713027">
        <w:rPr>
          <w:rFonts w:hint="eastAsia"/>
          <w:lang w:eastAsia="zh-CN"/>
        </w:rPr>
        <w:t>s</w:t>
      </w:r>
      <w:r>
        <w:rPr>
          <w:rFonts w:hint="eastAsia"/>
          <w:lang w:eastAsia="zh-CN"/>
        </w:rPr>
        <w:t xml:space="preserve"> provide direct indication of system information update</w:t>
      </w:r>
      <w:r>
        <w:rPr>
          <w:lang w:eastAsia="zh-CN"/>
        </w:rPr>
        <w:t xml:space="preserve"> and other fields</w:t>
      </w:r>
      <w:r>
        <w:rPr>
          <w:rFonts w:hint="eastAsia"/>
          <w:lang w:eastAsia="zh-CN"/>
        </w:rPr>
        <w:t xml:space="preserve">, as defined in [6] </w:t>
      </w:r>
    </w:p>
    <w:p w14:paraId="5334A91F" w14:textId="77777777" w:rsidR="00B27983" w:rsidRDefault="00B27983" w:rsidP="00B27983">
      <w:pPr>
        <w:pStyle w:val="B1"/>
        <w:rPr>
          <w:lang w:eastAsia="zh-CN"/>
        </w:rPr>
      </w:pPr>
      <w:r>
        <w:rPr>
          <w:lang w:eastAsia="zh-CN"/>
        </w:rPr>
        <w:t>-</w:t>
      </w:r>
      <w:r>
        <w:rPr>
          <w:lang w:eastAsia="zh-CN"/>
        </w:rPr>
        <w:tab/>
      </w:r>
      <w:r>
        <w:rPr>
          <w:rFonts w:hint="eastAsia"/>
          <w:lang w:eastAsia="zh-CN"/>
        </w:rPr>
        <w:t>Reserved information bits are added until the size is equal to that of format N</w:t>
      </w:r>
      <w:r>
        <w:rPr>
          <w:lang w:eastAsia="zh-CN"/>
        </w:rPr>
        <w:t>2</w:t>
      </w:r>
      <w:r>
        <w:rPr>
          <w:rFonts w:hint="eastAsia"/>
          <w:lang w:eastAsia="zh-CN"/>
        </w:rPr>
        <w:t xml:space="preserve"> </w:t>
      </w:r>
      <w:r>
        <w:rPr>
          <w:lang w:eastAsia="zh-CN"/>
        </w:rPr>
        <w:t>with Flag=1</w:t>
      </w:r>
    </w:p>
    <w:p w14:paraId="2648F38A" w14:textId="77777777" w:rsidR="00B27983" w:rsidRDefault="00B27983" w:rsidP="00B27983">
      <w:pPr>
        <w:pStyle w:val="B1"/>
        <w:rPr>
          <w:lang w:eastAsia="zh-CN"/>
        </w:rPr>
      </w:pPr>
      <w:r>
        <w:rPr>
          <w:rFonts w:hint="eastAsia"/>
          <w:lang w:eastAsia="zh-CN"/>
        </w:rPr>
        <w:t xml:space="preserve">If </w:t>
      </w:r>
      <w:r>
        <w:rPr>
          <w:lang w:eastAsia="zh-CN"/>
        </w:rPr>
        <w:t>Flag=1</w:t>
      </w:r>
      <w:r>
        <w:rPr>
          <w:rFonts w:hint="eastAsia"/>
          <w:lang w:eastAsia="zh-CN"/>
        </w:rPr>
        <w:t>:</w:t>
      </w:r>
    </w:p>
    <w:p w14:paraId="57B3B07A" w14:textId="77777777" w:rsidR="00B27983" w:rsidRDefault="00B27983" w:rsidP="00B27983">
      <w:pPr>
        <w:pStyle w:val="B1"/>
        <w:rPr>
          <w:lang w:eastAsia="zh-CN"/>
        </w:rPr>
      </w:pPr>
      <w:r>
        <w:t>-</w:t>
      </w:r>
      <w:r>
        <w:tab/>
        <w:t>Resource assignment –</w:t>
      </w:r>
      <w:r>
        <w:rPr>
          <w:rFonts w:hint="eastAsia"/>
          <w:lang w:eastAsia="zh-CN"/>
        </w:rPr>
        <w:t xml:space="preserve"> 3 </w:t>
      </w:r>
      <w:r>
        <w:t xml:space="preserve">bits as defined in section </w:t>
      </w:r>
      <w:r>
        <w:rPr>
          <w:rFonts w:hint="eastAsia"/>
          <w:lang w:eastAsia="zh-CN"/>
        </w:rPr>
        <w:t>16.4.1.3</w:t>
      </w:r>
      <w:r>
        <w:t xml:space="preserve"> of [3]</w:t>
      </w:r>
      <w:r>
        <w:rPr>
          <w:lang w:eastAsia="zh-CN"/>
        </w:rPr>
        <w:t xml:space="preserve"> </w:t>
      </w:r>
    </w:p>
    <w:p w14:paraId="23860CC4" w14:textId="77777777" w:rsidR="00B27983" w:rsidRDefault="00B27983" w:rsidP="00B27983">
      <w:pPr>
        <w:pStyle w:val="B1"/>
        <w:rPr>
          <w:lang w:eastAsia="zh-CN"/>
        </w:rPr>
      </w:pPr>
      <w:r>
        <w:t>-</w:t>
      </w:r>
      <w:r>
        <w:tab/>
        <w:t>Modulation and coding scheme</w:t>
      </w:r>
      <w:r>
        <w:rPr>
          <w:lang w:eastAsia="zh-CN"/>
        </w:rPr>
        <w:t xml:space="preserve"> </w:t>
      </w:r>
      <w:r>
        <w:t>–</w:t>
      </w:r>
      <w:r>
        <w:rPr>
          <w:rFonts w:hint="eastAsia"/>
          <w:lang w:eastAsia="zh-CN"/>
        </w:rPr>
        <w:t xml:space="preserve"> 4 </w:t>
      </w:r>
      <w:r>
        <w:t xml:space="preserve">bits as defined in section </w:t>
      </w:r>
      <w:r>
        <w:rPr>
          <w:rFonts w:hint="eastAsia"/>
          <w:lang w:eastAsia="zh-CN"/>
        </w:rPr>
        <w:t>16.4.1.5</w:t>
      </w:r>
      <w:r>
        <w:t xml:space="preserve"> of [3]</w:t>
      </w:r>
      <w:r>
        <w:rPr>
          <w:rFonts w:hint="eastAsia"/>
          <w:lang w:eastAsia="zh-CN"/>
        </w:rPr>
        <w:t xml:space="preserve"> </w:t>
      </w:r>
    </w:p>
    <w:p w14:paraId="68A489E0" w14:textId="77777777" w:rsidR="00B27983" w:rsidRDefault="00B27983" w:rsidP="00B27983">
      <w:pPr>
        <w:pStyle w:val="B1"/>
        <w:rPr>
          <w:lang w:eastAsia="zh-CN"/>
        </w:rPr>
      </w:pPr>
      <w:r>
        <w:rPr>
          <w:lang w:eastAsia="zh-CN"/>
        </w:rPr>
        <w:t>-</w:t>
      </w:r>
      <w:r>
        <w:rPr>
          <w:lang w:eastAsia="zh-CN"/>
        </w:rPr>
        <w:tab/>
      </w:r>
      <w:r>
        <w:rPr>
          <w:rFonts w:hint="eastAsia"/>
          <w:lang w:eastAsia="zh-CN"/>
        </w:rPr>
        <w:t>Repetition number</w:t>
      </w:r>
      <w:r>
        <w:t xml:space="preserve"> – </w:t>
      </w:r>
      <w:r>
        <w:rPr>
          <w:rFonts w:hint="eastAsia"/>
          <w:lang w:eastAsia="zh-CN"/>
        </w:rPr>
        <w:t>4</w:t>
      </w:r>
      <w:r>
        <w:t xml:space="preserve"> bit</w:t>
      </w:r>
      <w:r>
        <w:rPr>
          <w:rFonts w:hint="eastAsia"/>
          <w:lang w:eastAsia="zh-CN"/>
        </w:rPr>
        <w:t>s as defined in section 16.4.1.3 of [3]</w:t>
      </w:r>
    </w:p>
    <w:p w14:paraId="0B4A4BF1" w14:textId="77777777" w:rsidR="00CE05FE" w:rsidRPr="008E422F" w:rsidRDefault="00B27983" w:rsidP="008E422F">
      <w:pPr>
        <w:pStyle w:val="B1"/>
        <w:rPr>
          <w:lang w:eastAsia="zh-CN"/>
        </w:rPr>
      </w:pPr>
      <w:r>
        <w:rPr>
          <w:lang w:eastAsia="zh-CN"/>
        </w:rPr>
        <w:t>-</w:t>
      </w:r>
      <w:r>
        <w:rPr>
          <w:lang w:eastAsia="zh-CN"/>
        </w:rPr>
        <w:tab/>
      </w:r>
      <w:r>
        <w:rPr>
          <w:rFonts w:hint="eastAsia"/>
          <w:lang w:eastAsia="zh-CN"/>
        </w:rPr>
        <w:t xml:space="preserve">DCI subframe repetition number </w:t>
      </w:r>
      <w:r>
        <w:t>–</w:t>
      </w:r>
      <w:r>
        <w:rPr>
          <w:rFonts w:hint="eastAsia"/>
          <w:lang w:eastAsia="zh-CN"/>
        </w:rPr>
        <w:t xml:space="preserve"> 3</w:t>
      </w:r>
      <w:r w:rsidRPr="003E607E">
        <w:t xml:space="preserve"> bits</w:t>
      </w:r>
      <w:r>
        <w:rPr>
          <w:rFonts w:hint="eastAsia"/>
          <w:lang w:eastAsia="zh-CN"/>
        </w:rPr>
        <w:t xml:space="preserve"> a</w:t>
      </w:r>
      <w:r w:rsidR="008E422F">
        <w:rPr>
          <w:rFonts w:hint="eastAsia"/>
          <w:lang w:eastAsia="zh-CN"/>
        </w:rPr>
        <w:t>s defined in section 16.6 of [3</w:t>
      </w:r>
      <w:r w:rsidR="008E422F">
        <w:rPr>
          <w:lang w:eastAsia="zh-CN"/>
        </w:rPr>
        <w:t>]</w:t>
      </w:r>
    </w:p>
    <w:p w14:paraId="3C500FCD" w14:textId="52BC00C6" w:rsidR="00152815" w:rsidRDefault="00CE05FE" w:rsidP="00027054">
      <w:pPr>
        <w:pStyle w:val="Heading1H1"/>
      </w:pPr>
      <w:bookmarkStart w:id="7521" w:name="_Toc462667000"/>
      <w:r w:rsidRPr="00CE05FE">
        <w:t>Annex A (informative):</w:t>
      </w:r>
      <w:bookmarkStart w:id="7522" w:name="_Toc462667001"/>
      <w:bookmarkEnd w:id="7521"/>
      <w:r w:rsidR="00027054">
        <w:t xml:space="preserve"> </w:t>
      </w:r>
      <w:r w:rsidRPr="00CE05FE">
        <w:t>Change history</w:t>
      </w:r>
      <w:bookmarkEnd w:id="752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378"/>
        <w:gridCol w:w="4625"/>
        <w:gridCol w:w="709"/>
        <w:gridCol w:w="667"/>
      </w:tblGrid>
      <w:tr w:rsidR="00152815" w14:paraId="4D44EB41" w14:textId="77777777" w:rsidTr="00F3724D">
        <w:trPr>
          <w:tblHeader/>
        </w:trPr>
        <w:tc>
          <w:tcPr>
            <w:tcW w:w="800" w:type="dxa"/>
            <w:shd w:val="pct10" w:color="auto" w:fill="FFFFFF"/>
          </w:tcPr>
          <w:p w14:paraId="2CA1AF4F" w14:textId="77777777" w:rsidR="00152815" w:rsidRDefault="00152815" w:rsidP="00027054">
            <w:pPr>
              <w:pStyle w:val="TAL"/>
              <w:keepNext w:val="0"/>
              <w:keepLines w:val="0"/>
              <w:rPr>
                <w:b/>
                <w:sz w:val="16"/>
                <w:szCs w:val="16"/>
              </w:rPr>
            </w:pPr>
            <w:r>
              <w:rPr>
                <w:b/>
                <w:sz w:val="16"/>
                <w:szCs w:val="16"/>
              </w:rPr>
              <w:t>Date</w:t>
            </w:r>
          </w:p>
        </w:tc>
        <w:tc>
          <w:tcPr>
            <w:tcW w:w="800" w:type="dxa"/>
            <w:shd w:val="pct10" w:color="auto" w:fill="FFFFFF"/>
          </w:tcPr>
          <w:p w14:paraId="51CF26C4" w14:textId="77777777" w:rsidR="00152815" w:rsidRDefault="00152815" w:rsidP="00027054">
            <w:pPr>
              <w:pStyle w:val="TAL"/>
              <w:keepNext w:val="0"/>
              <w:keepLines w:val="0"/>
              <w:rPr>
                <w:b/>
                <w:sz w:val="16"/>
                <w:szCs w:val="16"/>
              </w:rPr>
            </w:pPr>
            <w:r>
              <w:rPr>
                <w:b/>
                <w:sz w:val="16"/>
                <w:szCs w:val="16"/>
              </w:rPr>
              <w:t>TSG #</w:t>
            </w:r>
          </w:p>
        </w:tc>
        <w:tc>
          <w:tcPr>
            <w:tcW w:w="1094" w:type="dxa"/>
            <w:shd w:val="pct10" w:color="auto" w:fill="FFFFFF"/>
          </w:tcPr>
          <w:p w14:paraId="130F0878" w14:textId="77777777" w:rsidR="00152815" w:rsidRDefault="00152815" w:rsidP="00027054">
            <w:pPr>
              <w:pStyle w:val="TAL"/>
              <w:keepNext w:val="0"/>
              <w:keepLines w:val="0"/>
              <w:rPr>
                <w:b/>
                <w:sz w:val="16"/>
                <w:szCs w:val="16"/>
              </w:rPr>
            </w:pPr>
            <w:r>
              <w:rPr>
                <w:b/>
                <w:sz w:val="16"/>
                <w:szCs w:val="16"/>
              </w:rPr>
              <w:t>TSG Doc.</w:t>
            </w:r>
          </w:p>
        </w:tc>
        <w:tc>
          <w:tcPr>
            <w:tcW w:w="525" w:type="dxa"/>
            <w:shd w:val="pct10" w:color="auto" w:fill="FFFFFF"/>
          </w:tcPr>
          <w:p w14:paraId="42C4A036" w14:textId="77777777" w:rsidR="00152815" w:rsidRDefault="00152815" w:rsidP="00027054">
            <w:pPr>
              <w:pStyle w:val="TAL"/>
              <w:keepNext w:val="0"/>
              <w:keepLines w:val="0"/>
              <w:rPr>
                <w:b/>
                <w:sz w:val="16"/>
                <w:szCs w:val="16"/>
              </w:rPr>
            </w:pPr>
            <w:r>
              <w:rPr>
                <w:b/>
                <w:sz w:val="16"/>
                <w:szCs w:val="16"/>
              </w:rPr>
              <w:t>CR</w:t>
            </w:r>
          </w:p>
        </w:tc>
        <w:tc>
          <w:tcPr>
            <w:tcW w:w="378" w:type="dxa"/>
            <w:shd w:val="pct10" w:color="auto" w:fill="FFFFFF"/>
          </w:tcPr>
          <w:p w14:paraId="0C430F70" w14:textId="77777777" w:rsidR="00152815" w:rsidRDefault="00152815" w:rsidP="00027054">
            <w:pPr>
              <w:pStyle w:val="TAL"/>
              <w:keepNext w:val="0"/>
              <w:keepLines w:val="0"/>
              <w:rPr>
                <w:b/>
                <w:sz w:val="16"/>
                <w:szCs w:val="16"/>
              </w:rPr>
            </w:pPr>
            <w:r>
              <w:rPr>
                <w:b/>
                <w:sz w:val="16"/>
                <w:szCs w:val="16"/>
              </w:rPr>
              <w:t>Rev</w:t>
            </w:r>
          </w:p>
        </w:tc>
        <w:tc>
          <w:tcPr>
            <w:tcW w:w="4625" w:type="dxa"/>
            <w:shd w:val="pct10" w:color="auto" w:fill="FFFFFF"/>
          </w:tcPr>
          <w:p w14:paraId="03B3EAAC" w14:textId="77777777" w:rsidR="00152815" w:rsidRDefault="00152815" w:rsidP="00027054">
            <w:pPr>
              <w:pStyle w:val="TAL"/>
              <w:keepNext w:val="0"/>
              <w:keepLines w:val="0"/>
              <w:rPr>
                <w:b/>
                <w:sz w:val="16"/>
                <w:szCs w:val="16"/>
              </w:rPr>
            </w:pPr>
            <w:r>
              <w:rPr>
                <w:b/>
                <w:sz w:val="16"/>
                <w:szCs w:val="16"/>
              </w:rPr>
              <w:t>Subject/Comment</w:t>
            </w:r>
          </w:p>
        </w:tc>
        <w:tc>
          <w:tcPr>
            <w:tcW w:w="709" w:type="dxa"/>
            <w:shd w:val="pct10" w:color="auto" w:fill="FFFFFF"/>
          </w:tcPr>
          <w:p w14:paraId="283E77B1" w14:textId="77777777" w:rsidR="00152815" w:rsidRDefault="00152815" w:rsidP="00027054">
            <w:pPr>
              <w:pStyle w:val="TAL"/>
              <w:keepNext w:val="0"/>
              <w:keepLines w:val="0"/>
              <w:rPr>
                <w:b/>
                <w:sz w:val="16"/>
                <w:szCs w:val="16"/>
              </w:rPr>
            </w:pPr>
            <w:r>
              <w:rPr>
                <w:b/>
                <w:sz w:val="16"/>
                <w:szCs w:val="16"/>
              </w:rPr>
              <w:t>Old</w:t>
            </w:r>
          </w:p>
        </w:tc>
        <w:tc>
          <w:tcPr>
            <w:tcW w:w="667" w:type="dxa"/>
            <w:shd w:val="pct10" w:color="auto" w:fill="FFFFFF"/>
          </w:tcPr>
          <w:p w14:paraId="7F828568" w14:textId="77777777" w:rsidR="00152815" w:rsidRDefault="00152815" w:rsidP="00027054">
            <w:pPr>
              <w:pStyle w:val="TAL"/>
              <w:keepNext w:val="0"/>
              <w:keepLines w:val="0"/>
              <w:rPr>
                <w:b/>
                <w:sz w:val="16"/>
                <w:szCs w:val="16"/>
              </w:rPr>
            </w:pPr>
            <w:r>
              <w:rPr>
                <w:b/>
                <w:sz w:val="16"/>
                <w:szCs w:val="16"/>
              </w:rPr>
              <w:t>New</w:t>
            </w:r>
          </w:p>
        </w:tc>
      </w:tr>
      <w:tr w:rsidR="00152815" w14:paraId="13B024B2" w14:textId="77777777" w:rsidTr="00D04471">
        <w:tc>
          <w:tcPr>
            <w:tcW w:w="800" w:type="dxa"/>
            <w:shd w:val="solid" w:color="FFFFFF" w:fill="auto"/>
          </w:tcPr>
          <w:p w14:paraId="6801FBD8" w14:textId="77777777" w:rsidR="00152815" w:rsidRDefault="00152815" w:rsidP="00027054">
            <w:pPr>
              <w:pStyle w:val="TAL"/>
              <w:keepNext w:val="0"/>
              <w:keepLines w:val="0"/>
              <w:jc w:val="center"/>
              <w:rPr>
                <w:sz w:val="16"/>
                <w:szCs w:val="16"/>
              </w:rPr>
            </w:pPr>
            <w:r>
              <w:rPr>
                <w:sz w:val="16"/>
                <w:szCs w:val="16"/>
              </w:rPr>
              <w:t>2006-09</w:t>
            </w:r>
          </w:p>
        </w:tc>
        <w:tc>
          <w:tcPr>
            <w:tcW w:w="800" w:type="dxa"/>
            <w:shd w:val="solid" w:color="FFFFFF" w:fill="auto"/>
          </w:tcPr>
          <w:p w14:paraId="2F278881" w14:textId="77777777" w:rsidR="00152815" w:rsidRDefault="00152815" w:rsidP="00027054">
            <w:pPr>
              <w:pStyle w:val="TAL"/>
              <w:keepNext w:val="0"/>
              <w:keepLines w:val="0"/>
              <w:jc w:val="center"/>
              <w:rPr>
                <w:sz w:val="16"/>
                <w:szCs w:val="16"/>
              </w:rPr>
            </w:pPr>
          </w:p>
        </w:tc>
        <w:tc>
          <w:tcPr>
            <w:tcW w:w="1094" w:type="dxa"/>
            <w:shd w:val="solid" w:color="FFFFFF" w:fill="auto"/>
          </w:tcPr>
          <w:p w14:paraId="1AAC7A15" w14:textId="77777777" w:rsidR="00152815" w:rsidRDefault="00152815" w:rsidP="00027054">
            <w:pPr>
              <w:pStyle w:val="TAL"/>
              <w:keepNext w:val="0"/>
              <w:keepLines w:val="0"/>
              <w:jc w:val="center"/>
              <w:rPr>
                <w:sz w:val="16"/>
                <w:szCs w:val="16"/>
              </w:rPr>
            </w:pPr>
          </w:p>
        </w:tc>
        <w:tc>
          <w:tcPr>
            <w:tcW w:w="525" w:type="dxa"/>
            <w:shd w:val="solid" w:color="FFFFFF" w:fill="auto"/>
          </w:tcPr>
          <w:p w14:paraId="65D43A77" w14:textId="77777777" w:rsidR="00152815" w:rsidRDefault="00152815" w:rsidP="00027054">
            <w:pPr>
              <w:pStyle w:val="TAL"/>
              <w:keepNext w:val="0"/>
              <w:keepLines w:val="0"/>
              <w:jc w:val="center"/>
              <w:rPr>
                <w:sz w:val="16"/>
                <w:szCs w:val="16"/>
              </w:rPr>
            </w:pPr>
          </w:p>
        </w:tc>
        <w:tc>
          <w:tcPr>
            <w:tcW w:w="378" w:type="dxa"/>
            <w:shd w:val="solid" w:color="FFFFFF" w:fill="auto"/>
          </w:tcPr>
          <w:p w14:paraId="19D3C1F9" w14:textId="77777777" w:rsidR="00152815" w:rsidRDefault="00152815" w:rsidP="00027054">
            <w:pPr>
              <w:pStyle w:val="TAL"/>
              <w:keepNext w:val="0"/>
              <w:keepLines w:val="0"/>
              <w:jc w:val="center"/>
              <w:rPr>
                <w:sz w:val="16"/>
                <w:szCs w:val="16"/>
              </w:rPr>
            </w:pPr>
          </w:p>
        </w:tc>
        <w:tc>
          <w:tcPr>
            <w:tcW w:w="4625" w:type="dxa"/>
            <w:shd w:val="solid" w:color="FFFFFF" w:fill="auto"/>
          </w:tcPr>
          <w:p w14:paraId="6BC51FA8" w14:textId="77777777" w:rsidR="00152815" w:rsidRDefault="00152815" w:rsidP="00027054">
            <w:pPr>
              <w:pStyle w:val="TAL"/>
              <w:keepNext w:val="0"/>
              <w:keepLines w:val="0"/>
              <w:rPr>
                <w:sz w:val="16"/>
                <w:szCs w:val="16"/>
              </w:rPr>
            </w:pPr>
            <w:r>
              <w:rPr>
                <w:sz w:val="16"/>
                <w:szCs w:val="16"/>
              </w:rPr>
              <w:t>Skeleton</w:t>
            </w:r>
          </w:p>
        </w:tc>
        <w:tc>
          <w:tcPr>
            <w:tcW w:w="709" w:type="dxa"/>
            <w:shd w:val="solid" w:color="FFFFFF" w:fill="auto"/>
          </w:tcPr>
          <w:p w14:paraId="045C64B3" w14:textId="77777777" w:rsidR="00152815" w:rsidRDefault="00152815" w:rsidP="00D04471">
            <w:pPr>
              <w:pStyle w:val="TAL"/>
              <w:keepNext w:val="0"/>
              <w:keepLines w:val="0"/>
              <w:jc w:val="center"/>
              <w:rPr>
                <w:sz w:val="16"/>
                <w:szCs w:val="16"/>
              </w:rPr>
            </w:pPr>
          </w:p>
        </w:tc>
        <w:tc>
          <w:tcPr>
            <w:tcW w:w="667" w:type="dxa"/>
            <w:shd w:val="solid" w:color="FFFFFF" w:fill="auto"/>
          </w:tcPr>
          <w:p w14:paraId="678FD375" w14:textId="77777777" w:rsidR="00152815" w:rsidRDefault="00152815" w:rsidP="00D04471">
            <w:pPr>
              <w:pStyle w:val="TAL"/>
              <w:keepNext w:val="0"/>
              <w:keepLines w:val="0"/>
              <w:jc w:val="center"/>
              <w:rPr>
                <w:sz w:val="16"/>
                <w:szCs w:val="16"/>
              </w:rPr>
            </w:pPr>
            <w:r>
              <w:rPr>
                <w:sz w:val="16"/>
                <w:szCs w:val="16"/>
              </w:rPr>
              <w:t>0.0.0</w:t>
            </w:r>
          </w:p>
        </w:tc>
      </w:tr>
      <w:tr w:rsidR="00152815" w14:paraId="71C9AE2B" w14:textId="77777777" w:rsidTr="00D04471">
        <w:tc>
          <w:tcPr>
            <w:tcW w:w="800" w:type="dxa"/>
            <w:shd w:val="solid" w:color="FFFFFF" w:fill="auto"/>
          </w:tcPr>
          <w:p w14:paraId="677C776F" w14:textId="77777777" w:rsidR="00152815" w:rsidRDefault="00152815" w:rsidP="00027054">
            <w:pPr>
              <w:pStyle w:val="TAL"/>
              <w:keepNext w:val="0"/>
              <w:keepLines w:val="0"/>
              <w:jc w:val="center"/>
              <w:rPr>
                <w:sz w:val="16"/>
                <w:szCs w:val="16"/>
              </w:rPr>
            </w:pPr>
            <w:r>
              <w:rPr>
                <w:sz w:val="16"/>
                <w:szCs w:val="16"/>
              </w:rPr>
              <w:t>2006-10</w:t>
            </w:r>
          </w:p>
        </w:tc>
        <w:tc>
          <w:tcPr>
            <w:tcW w:w="800" w:type="dxa"/>
            <w:shd w:val="solid" w:color="FFFFFF" w:fill="auto"/>
          </w:tcPr>
          <w:p w14:paraId="2CFED510" w14:textId="77777777" w:rsidR="00152815" w:rsidRDefault="00152815" w:rsidP="00027054">
            <w:pPr>
              <w:pStyle w:val="TAL"/>
              <w:keepNext w:val="0"/>
              <w:keepLines w:val="0"/>
              <w:jc w:val="center"/>
              <w:rPr>
                <w:sz w:val="16"/>
                <w:szCs w:val="16"/>
              </w:rPr>
            </w:pPr>
          </w:p>
        </w:tc>
        <w:tc>
          <w:tcPr>
            <w:tcW w:w="1094" w:type="dxa"/>
            <w:shd w:val="solid" w:color="FFFFFF" w:fill="auto"/>
          </w:tcPr>
          <w:p w14:paraId="47408454" w14:textId="77777777" w:rsidR="00152815" w:rsidRDefault="00152815" w:rsidP="00027054">
            <w:pPr>
              <w:pStyle w:val="TAL"/>
              <w:keepNext w:val="0"/>
              <w:keepLines w:val="0"/>
              <w:jc w:val="center"/>
              <w:rPr>
                <w:sz w:val="16"/>
                <w:szCs w:val="16"/>
              </w:rPr>
            </w:pPr>
          </w:p>
        </w:tc>
        <w:tc>
          <w:tcPr>
            <w:tcW w:w="525" w:type="dxa"/>
            <w:shd w:val="solid" w:color="FFFFFF" w:fill="auto"/>
          </w:tcPr>
          <w:p w14:paraId="1121693A" w14:textId="77777777" w:rsidR="00152815" w:rsidRDefault="00152815" w:rsidP="00027054">
            <w:pPr>
              <w:pStyle w:val="TAL"/>
              <w:keepNext w:val="0"/>
              <w:keepLines w:val="0"/>
              <w:jc w:val="center"/>
              <w:rPr>
                <w:sz w:val="16"/>
                <w:szCs w:val="16"/>
              </w:rPr>
            </w:pPr>
          </w:p>
        </w:tc>
        <w:tc>
          <w:tcPr>
            <w:tcW w:w="378" w:type="dxa"/>
            <w:shd w:val="solid" w:color="FFFFFF" w:fill="auto"/>
          </w:tcPr>
          <w:p w14:paraId="49CEA053" w14:textId="77777777" w:rsidR="00152815" w:rsidRDefault="00152815" w:rsidP="00027054">
            <w:pPr>
              <w:pStyle w:val="TAL"/>
              <w:keepNext w:val="0"/>
              <w:keepLines w:val="0"/>
              <w:jc w:val="center"/>
              <w:rPr>
                <w:sz w:val="16"/>
                <w:szCs w:val="16"/>
              </w:rPr>
            </w:pPr>
          </w:p>
        </w:tc>
        <w:tc>
          <w:tcPr>
            <w:tcW w:w="4625" w:type="dxa"/>
            <w:shd w:val="solid" w:color="FFFFFF" w:fill="auto"/>
          </w:tcPr>
          <w:p w14:paraId="16E96A38" w14:textId="77777777" w:rsidR="00152815" w:rsidRDefault="00152815" w:rsidP="00027054">
            <w:pPr>
              <w:pStyle w:val="TAL"/>
              <w:keepNext w:val="0"/>
              <w:keepLines w:val="0"/>
              <w:rPr>
                <w:sz w:val="16"/>
                <w:szCs w:val="16"/>
              </w:rPr>
            </w:pPr>
            <w:r>
              <w:rPr>
                <w:sz w:val="16"/>
                <w:szCs w:val="16"/>
              </w:rPr>
              <w:t>Updated skeleton</w:t>
            </w:r>
          </w:p>
        </w:tc>
        <w:tc>
          <w:tcPr>
            <w:tcW w:w="709" w:type="dxa"/>
            <w:shd w:val="solid" w:color="FFFFFF" w:fill="auto"/>
          </w:tcPr>
          <w:p w14:paraId="139CA68F" w14:textId="77777777" w:rsidR="00152815" w:rsidRDefault="00152815" w:rsidP="00D04471">
            <w:pPr>
              <w:pStyle w:val="TAL"/>
              <w:keepNext w:val="0"/>
              <w:keepLines w:val="0"/>
              <w:jc w:val="center"/>
              <w:rPr>
                <w:sz w:val="16"/>
                <w:szCs w:val="16"/>
              </w:rPr>
            </w:pPr>
            <w:r>
              <w:rPr>
                <w:sz w:val="16"/>
                <w:szCs w:val="16"/>
              </w:rPr>
              <w:t>0.0.0</w:t>
            </w:r>
          </w:p>
        </w:tc>
        <w:tc>
          <w:tcPr>
            <w:tcW w:w="667" w:type="dxa"/>
            <w:shd w:val="solid" w:color="FFFFFF" w:fill="auto"/>
          </w:tcPr>
          <w:p w14:paraId="7BAE88F9" w14:textId="77777777" w:rsidR="00152815" w:rsidRDefault="00152815" w:rsidP="00D04471">
            <w:pPr>
              <w:pStyle w:val="TAL"/>
              <w:keepNext w:val="0"/>
              <w:keepLines w:val="0"/>
              <w:jc w:val="center"/>
              <w:rPr>
                <w:sz w:val="16"/>
                <w:szCs w:val="16"/>
              </w:rPr>
            </w:pPr>
            <w:r>
              <w:rPr>
                <w:sz w:val="16"/>
                <w:szCs w:val="16"/>
              </w:rPr>
              <w:t>0.0.1</w:t>
            </w:r>
          </w:p>
        </w:tc>
      </w:tr>
      <w:tr w:rsidR="00152815" w14:paraId="597D975C" w14:textId="77777777" w:rsidTr="00D04471">
        <w:tc>
          <w:tcPr>
            <w:tcW w:w="800" w:type="dxa"/>
            <w:shd w:val="solid" w:color="FFFFFF" w:fill="auto"/>
          </w:tcPr>
          <w:p w14:paraId="612B8F3F" w14:textId="77777777" w:rsidR="00152815" w:rsidRDefault="00152815" w:rsidP="00027054">
            <w:pPr>
              <w:pStyle w:val="TAL"/>
              <w:keepNext w:val="0"/>
              <w:keepLines w:val="0"/>
              <w:jc w:val="center"/>
              <w:rPr>
                <w:sz w:val="16"/>
                <w:szCs w:val="16"/>
              </w:rPr>
            </w:pPr>
            <w:r>
              <w:rPr>
                <w:sz w:val="16"/>
                <w:szCs w:val="16"/>
              </w:rPr>
              <w:t>2006-10</w:t>
            </w:r>
          </w:p>
        </w:tc>
        <w:tc>
          <w:tcPr>
            <w:tcW w:w="800" w:type="dxa"/>
            <w:shd w:val="solid" w:color="FFFFFF" w:fill="auto"/>
          </w:tcPr>
          <w:p w14:paraId="5F2345D1" w14:textId="77777777" w:rsidR="00152815" w:rsidRDefault="00152815" w:rsidP="00027054">
            <w:pPr>
              <w:pStyle w:val="TAL"/>
              <w:keepNext w:val="0"/>
              <w:keepLines w:val="0"/>
              <w:jc w:val="center"/>
              <w:rPr>
                <w:sz w:val="16"/>
                <w:szCs w:val="16"/>
              </w:rPr>
            </w:pPr>
          </w:p>
        </w:tc>
        <w:tc>
          <w:tcPr>
            <w:tcW w:w="1094" w:type="dxa"/>
            <w:shd w:val="solid" w:color="FFFFFF" w:fill="auto"/>
          </w:tcPr>
          <w:p w14:paraId="673A4C46" w14:textId="77777777" w:rsidR="00152815" w:rsidRDefault="00152815" w:rsidP="00027054">
            <w:pPr>
              <w:pStyle w:val="TAL"/>
              <w:keepNext w:val="0"/>
              <w:keepLines w:val="0"/>
              <w:jc w:val="center"/>
              <w:rPr>
                <w:sz w:val="16"/>
                <w:szCs w:val="16"/>
              </w:rPr>
            </w:pPr>
          </w:p>
        </w:tc>
        <w:tc>
          <w:tcPr>
            <w:tcW w:w="525" w:type="dxa"/>
            <w:shd w:val="solid" w:color="FFFFFF" w:fill="auto"/>
          </w:tcPr>
          <w:p w14:paraId="428D021B" w14:textId="77777777" w:rsidR="00152815" w:rsidRDefault="00152815" w:rsidP="00027054">
            <w:pPr>
              <w:pStyle w:val="TAL"/>
              <w:keepNext w:val="0"/>
              <w:keepLines w:val="0"/>
              <w:jc w:val="center"/>
              <w:rPr>
                <w:sz w:val="16"/>
                <w:szCs w:val="16"/>
              </w:rPr>
            </w:pPr>
          </w:p>
        </w:tc>
        <w:tc>
          <w:tcPr>
            <w:tcW w:w="378" w:type="dxa"/>
            <w:shd w:val="solid" w:color="FFFFFF" w:fill="auto"/>
          </w:tcPr>
          <w:p w14:paraId="36969622" w14:textId="77777777" w:rsidR="00152815" w:rsidRDefault="00152815" w:rsidP="00027054">
            <w:pPr>
              <w:pStyle w:val="TAL"/>
              <w:keepNext w:val="0"/>
              <w:keepLines w:val="0"/>
              <w:jc w:val="center"/>
              <w:rPr>
                <w:sz w:val="16"/>
                <w:szCs w:val="16"/>
              </w:rPr>
            </w:pPr>
          </w:p>
        </w:tc>
        <w:tc>
          <w:tcPr>
            <w:tcW w:w="4625" w:type="dxa"/>
            <w:shd w:val="solid" w:color="FFFFFF" w:fill="auto"/>
          </w:tcPr>
          <w:p w14:paraId="4A0A6567" w14:textId="77777777" w:rsidR="00152815" w:rsidRDefault="00152815" w:rsidP="00027054">
            <w:pPr>
              <w:pStyle w:val="TAL"/>
              <w:keepNext w:val="0"/>
              <w:keepLines w:val="0"/>
              <w:rPr>
                <w:sz w:val="16"/>
                <w:szCs w:val="16"/>
              </w:rPr>
            </w:pPr>
            <w:r>
              <w:rPr>
                <w:sz w:val="16"/>
                <w:szCs w:val="16"/>
              </w:rPr>
              <w:t>Endorsed skeleton</w:t>
            </w:r>
          </w:p>
        </w:tc>
        <w:tc>
          <w:tcPr>
            <w:tcW w:w="709" w:type="dxa"/>
            <w:shd w:val="solid" w:color="FFFFFF" w:fill="auto"/>
          </w:tcPr>
          <w:p w14:paraId="0BE0EC19" w14:textId="77777777" w:rsidR="00152815" w:rsidRDefault="00152815" w:rsidP="00D04471">
            <w:pPr>
              <w:pStyle w:val="TAL"/>
              <w:keepNext w:val="0"/>
              <w:keepLines w:val="0"/>
              <w:jc w:val="center"/>
              <w:rPr>
                <w:sz w:val="16"/>
                <w:szCs w:val="16"/>
              </w:rPr>
            </w:pPr>
            <w:r>
              <w:rPr>
                <w:sz w:val="16"/>
                <w:szCs w:val="16"/>
              </w:rPr>
              <w:t>0.0.1</w:t>
            </w:r>
          </w:p>
        </w:tc>
        <w:tc>
          <w:tcPr>
            <w:tcW w:w="667" w:type="dxa"/>
            <w:shd w:val="solid" w:color="FFFFFF" w:fill="auto"/>
          </w:tcPr>
          <w:p w14:paraId="4ECE4017" w14:textId="77777777" w:rsidR="00152815" w:rsidRDefault="00152815" w:rsidP="00D04471">
            <w:pPr>
              <w:pStyle w:val="TAL"/>
              <w:keepNext w:val="0"/>
              <w:keepLines w:val="0"/>
              <w:jc w:val="center"/>
              <w:rPr>
                <w:sz w:val="16"/>
                <w:szCs w:val="16"/>
              </w:rPr>
            </w:pPr>
            <w:r>
              <w:rPr>
                <w:sz w:val="16"/>
                <w:szCs w:val="16"/>
              </w:rPr>
              <w:t>0.1.0</w:t>
            </w:r>
          </w:p>
        </w:tc>
      </w:tr>
      <w:tr w:rsidR="00152815" w14:paraId="183D7BEE" w14:textId="77777777" w:rsidTr="00D04471">
        <w:tc>
          <w:tcPr>
            <w:tcW w:w="800" w:type="dxa"/>
            <w:shd w:val="solid" w:color="FFFFFF" w:fill="auto"/>
          </w:tcPr>
          <w:p w14:paraId="42247891" w14:textId="77777777" w:rsidR="00152815" w:rsidRDefault="00152815" w:rsidP="00027054">
            <w:pPr>
              <w:pStyle w:val="TAL"/>
              <w:keepNext w:val="0"/>
              <w:keepLines w:val="0"/>
              <w:jc w:val="center"/>
              <w:rPr>
                <w:sz w:val="16"/>
                <w:szCs w:val="16"/>
              </w:rPr>
            </w:pPr>
            <w:r>
              <w:rPr>
                <w:sz w:val="16"/>
                <w:szCs w:val="16"/>
              </w:rPr>
              <w:t>2006-11</w:t>
            </w:r>
          </w:p>
        </w:tc>
        <w:tc>
          <w:tcPr>
            <w:tcW w:w="800" w:type="dxa"/>
            <w:shd w:val="solid" w:color="FFFFFF" w:fill="auto"/>
          </w:tcPr>
          <w:p w14:paraId="0C322BD8" w14:textId="77777777" w:rsidR="00152815" w:rsidRDefault="00152815" w:rsidP="00027054">
            <w:pPr>
              <w:pStyle w:val="TAL"/>
              <w:keepNext w:val="0"/>
              <w:keepLines w:val="0"/>
              <w:jc w:val="center"/>
              <w:rPr>
                <w:sz w:val="16"/>
                <w:szCs w:val="16"/>
              </w:rPr>
            </w:pPr>
          </w:p>
        </w:tc>
        <w:tc>
          <w:tcPr>
            <w:tcW w:w="1094" w:type="dxa"/>
            <w:shd w:val="solid" w:color="FFFFFF" w:fill="auto"/>
          </w:tcPr>
          <w:p w14:paraId="7BC8B6C9" w14:textId="77777777" w:rsidR="00152815" w:rsidRDefault="00152815" w:rsidP="00027054">
            <w:pPr>
              <w:pStyle w:val="TAL"/>
              <w:keepNext w:val="0"/>
              <w:keepLines w:val="0"/>
              <w:jc w:val="center"/>
              <w:rPr>
                <w:sz w:val="16"/>
                <w:szCs w:val="16"/>
              </w:rPr>
            </w:pPr>
          </w:p>
        </w:tc>
        <w:tc>
          <w:tcPr>
            <w:tcW w:w="525" w:type="dxa"/>
            <w:shd w:val="solid" w:color="FFFFFF" w:fill="auto"/>
          </w:tcPr>
          <w:p w14:paraId="5E193B7F" w14:textId="77777777" w:rsidR="00152815" w:rsidRDefault="00152815" w:rsidP="00027054">
            <w:pPr>
              <w:pStyle w:val="TAL"/>
              <w:keepNext w:val="0"/>
              <w:keepLines w:val="0"/>
              <w:jc w:val="center"/>
              <w:rPr>
                <w:sz w:val="16"/>
                <w:szCs w:val="16"/>
              </w:rPr>
            </w:pPr>
          </w:p>
        </w:tc>
        <w:tc>
          <w:tcPr>
            <w:tcW w:w="378" w:type="dxa"/>
            <w:shd w:val="solid" w:color="FFFFFF" w:fill="auto"/>
          </w:tcPr>
          <w:p w14:paraId="090C685B" w14:textId="77777777" w:rsidR="00152815" w:rsidRDefault="00152815" w:rsidP="00027054">
            <w:pPr>
              <w:pStyle w:val="TAL"/>
              <w:keepNext w:val="0"/>
              <w:keepLines w:val="0"/>
              <w:jc w:val="center"/>
              <w:rPr>
                <w:sz w:val="16"/>
                <w:szCs w:val="16"/>
              </w:rPr>
            </w:pPr>
          </w:p>
        </w:tc>
        <w:tc>
          <w:tcPr>
            <w:tcW w:w="4625" w:type="dxa"/>
            <w:shd w:val="solid" w:color="FFFFFF" w:fill="auto"/>
          </w:tcPr>
          <w:p w14:paraId="3C0C3025" w14:textId="77777777" w:rsidR="00152815" w:rsidRDefault="00152815" w:rsidP="00027054">
            <w:pPr>
              <w:pStyle w:val="TAL"/>
              <w:keepNext w:val="0"/>
              <w:keepLines w:val="0"/>
              <w:rPr>
                <w:sz w:val="16"/>
                <w:szCs w:val="16"/>
              </w:rPr>
            </w:pPr>
            <w:r>
              <w:rPr>
                <w:sz w:val="16"/>
                <w:szCs w:val="16"/>
              </w:rPr>
              <w:t>Added TC. Added Broadcast, Paging and MBMS transport channels in Table 4.2-1.</w:t>
            </w:r>
          </w:p>
        </w:tc>
        <w:tc>
          <w:tcPr>
            <w:tcW w:w="709" w:type="dxa"/>
            <w:shd w:val="solid" w:color="FFFFFF" w:fill="auto"/>
          </w:tcPr>
          <w:p w14:paraId="3A9FC10D" w14:textId="77777777" w:rsidR="00152815" w:rsidRDefault="00152815" w:rsidP="00D04471">
            <w:pPr>
              <w:pStyle w:val="TAL"/>
              <w:keepNext w:val="0"/>
              <w:keepLines w:val="0"/>
              <w:jc w:val="center"/>
              <w:rPr>
                <w:sz w:val="16"/>
                <w:szCs w:val="16"/>
              </w:rPr>
            </w:pPr>
            <w:r>
              <w:rPr>
                <w:sz w:val="16"/>
                <w:szCs w:val="16"/>
              </w:rPr>
              <w:t>0.1.0</w:t>
            </w:r>
          </w:p>
        </w:tc>
        <w:tc>
          <w:tcPr>
            <w:tcW w:w="667" w:type="dxa"/>
            <w:shd w:val="solid" w:color="FFFFFF" w:fill="auto"/>
          </w:tcPr>
          <w:p w14:paraId="1DBDDFC0" w14:textId="77777777" w:rsidR="00152815" w:rsidRDefault="00152815" w:rsidP="00D04471">
            <w:pPr>
              <w:pStyle w:val="TAL"/>
              <w:keepNext w:val="0"/>
              <w:keepLines w:val="0"/>
              <w:jc w:val="center"/>
              <w:rPr>
                <w:sz w:val="16"/>
                <w:szCs w:val="16"/>
              </w:rPr>
            </w:pPr>
            <w:r>
              <w:rPr>
                <w:sz w:val="16"/>
                <w:szCs w:val="16"/>
              </w:rPr>
              <w:t>0.1.1</w:t>
            </w:r>
          </w:p>
        </w:tc>
      </w:tr>
      <w:tr w:rsidR="00152815" w14:paraId="50BBA4FC" w14:textId="77777777" w:rsidTr="00D04471">
        <w:tc>
          <w:tcPr>
            <w:tcW w:w="800" w:type="dxa"/>
            <w:shd w:val="solid" w:color="FFFFFF" w:fill="auto"/>
          </w:tcPr>
          <w:p w14:paraId="09C80F43" w14:textId="77777777" w:rsidR="00152815" w:rsidRDefault="00152815" w:rsidP="00027054">
            <w:pPr>
              <w:pStyle w:val="TAL"/>
              <w:keepNext w:val="0"/>
              <w:keepLines w:val="0"/>
              <w:jc w:val="center"/>
              <w:rPr>
                <w:sz w:val="16"/>
                <w:szCs w:val="16"/>
              </w:rPr>
            </w:pPr>
            <w:r>
              <w:rPr>
                <w:sz w:val="16"/>
                <w:szCs w:val="16"/>
              </w:rPr>
              <w:t>2006-11</w:t>
            </w:r>
          </w:p>
        </w:tc>
        <w:tc>
          <w:tcPr>
            <w:tcW w:w="800" w:type="dxa"/>
            <w:shd w:val="solid" w:color="FFFFFF" w:fill="auto"/>
          </w:tcPr>
          <w:p w14:paraId="5AFE40D9" w14:textId="77777777" w:rsidR="00152815" w:rsidRDefault="00152815" w:rsidP="00027054">
            <w:pPr>
              <w:pStyle w:val="TAL"/>
              <w:keepNext w:val="0"/>
              <w:keepLines w:val="0"/>
              <w:jc w:val="center"/>
              <w:rPr>
                <w:sz w:val="16"/>
                <w:szCs w:val="16"/>
              </w:rPr>
            </w:pPr>
          </w:p>
        </w:tc>
        <w:tc>
          <w:tcPr>
            <w:tcW w:w="1094" w:type="dxa"/>
            <w:shd w:val="solid" w:color="FFFFFF" w:fill="auto"/>
          </w:tcPr>
          <w:p w14:paraId="670AB7EB" w14:textId="77777777" w:rsidR="00152815" w:rsidRDefault="00152815" w:rsidP="00027054">
            <w:pPr>
              <w:pStyle w:val="TAL"/>
              <w:keepNext w:val="0"/>
              <w:keepLines w:val="0"/>
              <w:jc w:val="center"/>
              <w:rPr>
                <w:sz w:val="16"/>
                <w:szCs w:val="16"/>
              </w:rPr>
            </w:pPr>
          </w:p>
        </w:tc>
        <w:tc>
          <w:tcPr>
            <w:tcW w:w="525" w:type="dxa"/>
            <w:shd w:val="solid" w:color="FFFFFF" w:fill="auto"/>
          </w:tcPr>
          <w:p w14:paraId="213EB293" w14:textId="77777777" w:rsidR="00152815" w:rsidRDefault="00152815" w:rsidP="00027054">
            <w:pPr>
              <w:pStyle w:val="TAL"/>
              <w:keepNext w:val="0"/>
              <w:keepLines w:val="0"/>
              <w:jc w:val="center"/>
              <w:rPr>
                <w:sz w:val="16"/>
                <w:szCs w:val="16"/>
              </w:rPr>
            </w:pPr>
          </w:p>
        </w:tc>
        <w:tc>
          <w:tcPr>
            <w:tcW w:w="378" w:type="dxa"/>
            <w:shd w:val="solid" w:color="FFFFFF" w:fill="auto"/>
          </w:tcPr>
          <w:p w14:paraId="7D558312" w14:textId="77777777" w:rsidR="00152815" w:rsidRDefault="00152815" w:rsidP="00027054">
            <w:pPr>
              <w:pStyle w:val="TAL"/>
              <w:keepNext w:val="0"/>
              <w:keepLines w:val="0"/>
              <w:jc w:val="center"/>
              <w:rPr>
                <w:sz w:val="16"/>
                <w:szCs w:val="16"/>
              </w:rPr>
            </w:pPr>
          </w:p>
        </w:tc>
        <w:tc>
          <w:tcPr>
            <w:tcW w:w="4625" w:type="dxa"/>
            <w:shd w:val="solid" w:color="FFFFFF" w:fill="auto"/>
          </w:tcPr>
          <w:p w14:paraId="5492494A" w14:textId="77777777" w:rsidR="00152815" w:rsidRDefault="00152815" w:rsidP="00027054">
            <w:pPr>
              <w:pStyle w:val="TAL"/>
              <w:keepNext w:val="0"/>
              <w:keepLines w:val="0"/>
              <w:rPr>
                <w:sz w:val="16"/>
                <w:szCs w:val="16"/>
              </w:rPr>
            </w:pPr>
            <w:r>
              <w:rPr>
                <w:sz w:val="16"/>
                <w:szCs w:val="16"/>
              </w:rPr>
              <w:t>Endorsed v 0.2.0</w:t>
            </w:r>
          </w:p>
        </w:tc>
        <w:tc>
          <w:tcPr>
            <w:tcW w:w="709" w:type="dxa"/>
            <w:shd w:val="solid" w:color="FFFFFF" w:fill="auto"/>
          </w:tcPr>
          <w:p w14:paraId="0B12908D" w14:textId="77777777" w:rsidR="00152815" w:rsidRDefault="00152815" w:rsidP="00D04471">
            <w:pPr>
              <w:pStyle w:val="TAL"/>
              <w:keepNext w:val="0"/>
              <w:keepLines w:val="0"/>
              <w:jc w:val="center"/>
              <w:rPr>
                <w:sz w:val="16"/>
                <w:szCs w:val="16"/>
              </w:rPr>
            </w:pPr>
            <w:r>
              <w:rPr>
                <w:sz w:val="16"/>
                <w:szCs w:val="16"/>
              </w:rPr>
              <w:t>0.1.1</w:t>
            </w:r>
          </w:p>
        </w:tc>
        <w:tc>
          <w:tcPr>
            <w:tcW w:w="667" w:type="dxa"/>
            <w:shd w:val="solid" w:color="FFFFFF" w:fill="auto"/>
          </w:tcPr>
          <w:p w14:paraId="62401D94" w14:textId="77777777" w:rsidR="00152815" w:rsidRDefault="00152815" w:rsidP="00D04471">
            <w:pPr>
              <w:pStyle w:val="TAL"/>
              <w:keepNext w:val="0"/>
              <w:keepLines w:val="0"/>
              <w:jc w:val="center"/>
              <w:rPr>
                <w:sz w:val="16"/>
                <w:szCs w:val="16"/>
              </w:rPr>
            </w:pPr>
            <w:r>
              <w:rPr>
                <w:sz w:val="16"/>
                <w:szCs w:val="16"/>
              </w:rPr>
              <w:t>0.2.0</w:t>
            </w:r>
          </w:p>
        </w:tc>
      </w:tr>
      <w:tr w:rsidR="00152815" w14:paraId="459ADA14" w14:textId="77777777" w:rsidTr="00D04471">
        <w:tc>
          <w:tcPr>
            <w:tcW w:w="800" w:type="dxa"/>
            <w:shd w:val="solid" w:color="FFFFFF" w:fill="auto"/>
          </w:tcPr>
          <w:p w14:paraId="49B538CE" w14:textId="77777777" w:rsidR="00152815" w:rsidRDefault="00152815" w:rsidP="00027054">
            <w:pPr>
              <w:pStyle w:val="TAL"/>
              <w:keepNext w:val="0"/>
              <w:keepLines w:val="0"/>
              <w:jc w:val="center"/>
              <w:rPr>
                <w:sz w:val="16"/>
                <w:szCs w:val="16"/>
              </w:rPr>
            </w:pPr>
            <w:r>
              <w:rPr>
                <w:sz w:val="16"/>
                <w:szCs w:val="16"/>
              </w:rPr>
              <w:t>2006-12</w:t>
            </w:r>
          </w:p>
        </w:tc>
        <w:tc>
          <w:tcPr>
            <w:tcW w:w="800" w:type="dxa"/>
            <w:shd w:val="solid" w:color="FFFFFF" w:fill="auto"/>
          </w:tcPr>
          <w:p w14:paraId="485107D5" w14:textId="77777777" w:rsidR="00152815" w:rsidRDefault="00152815" w:rsidP="00027054">
            <w:pPr>
              <w:pStyle w:val="TAL"/>
              <w:keepNext w:val="0"/>
              <w:keepLines w:val="0"/>
              <w:jc w:val="center"/>
              <w:rPr>
                <w:sz w:val="16"/>
                <w:szCs w:val="16"/>
              </w:rPr>
            </w:pPr>
          </w:p>
        </w:tc>
        <w:tc>
          <w:tcPr>
            <w:tcW w:w="1094" w:type="dxa"/>
            <w:shd w:val="solid" w:color="FFFFFF" w:fill="auto"/>
          </w:tcPr>
          <w:p w14:paraId="67A65DC7" w14:textId="77777777" w:rsidR="00152815" w:rsidRDefault="00152815" w:rsidP="00027054">
            <w:pPr>
              <w:pStyle w:val="TAL"/>
              <w:keepNext w:val="0"/>
              <w:keepLines w:val="0"/>
              <w:jc w:val="center"/>
              <w:rPr>
                <w:sz w:val="16"/>
                <w:szCs w:val="16"/>
              </w:rPr>
            </w:pPr>
          </w:p>
        </w:tc>
        <w:tc>
          <w:tcPr>
            <w:tcW w:w="525" w:type="dxa"/>
            <w:shd w:val="solid" w:color="FFFFFF" w:fill="auto"/>
          </w:tcPr>
          <w:p w14:paraId="74688E9B" w14:textId="77777777" w:rsidR="00152815" w:rsidRDefault="00152815" w:rsidP="00027054">
            <w:pPr>
              <w:pStyle w:val="TAL"/>
              <w:keepNext w:val="0"/>
              <w:keepLines w:val="0"/>
              <w:jc w:val="center"/>
              <w:rPr>
                <w:sz w:val="16"/>
                <w:szCs w:val="16"/>
              </w:rPr>
            </w:pPr>
          </w:p>
        </w:tc>
        <w:tc>
          <w:tcPr>
            <w:tcW w:w="378" w:type="dxa"/>
            <w:shd w:val="solid" w:color="FFFFFF" w:fill="auto"/>
          </w:tcPr>
          <w:p w14:paraId="6A33BF0D" w14:textId="77777777" w:rsidR="00152815" w:rsidRDefault="00152815" w:rsidP="00027054">
            <w:pPr>
              <w:pStyle w:val="TAL"/>
              <w:keepNext w:val="0"/>
              <w:keepLines w:val="0"/>
              <w:jc w:val="center"/>
              <w:rPr>
                <w:sz w:val="16"/>
                <w:szCs w:val="16"/>
              </w:rPr>
            </w:pPr>
          </w:p>
        </w:tc>
        <w:tc>
          <w:tcPr>
            <w:tcW w:w="4625" w:type="dxa"/>
            <w:shd w:val="solid" w:color="FFFFFF" w:fill="auto"/>
          </w:tcPr>
          <w:p w14:paraId="5E35418B" w14:textId="77777777" w:rsidR="00152815" w:rsidRDefault="00152815" w:rsidP="00027054">
            <w:pPr>
              <w:pStyle w:val="TAL"/>
              <w:keepNext w:val="0"/>
              <w:keepLines w:val="0"/>
              <w:rPr>
                <w:sz w:val="16"/>
                <w:szCs w:val="16"/>
              </w:rPr>
            </w:pPr>
            <w:r>
              <w:rPr>
                <w:sz w:val="16"/>
                <w:szCs w:val="16"/>
              </w:rPr>
              <w:t>Added CC. Added type of coding for each transport channel or control information.</w:t>
            </w:r>
          </w:p>
        </w:tc>
        <w:tc>
          <w:tcPr>
            <w:tcW w:w="709" w:type="dxa"/>
            <w:shd w:val="solid" w:color="FFFFFF" w:fill="auto"/>
          </w:tcPr>
          <w:p w14:paraId="3C2059F2" w14:textId="77777777" w:rsidR="00152815" w:rsidRDefault="00152815" w:rsidP="00D04471">
            <w:pPr>
              <w:pStyle w:val="TAL"/>
              <w:keepNext w:val="0"/>
              <w:keepLines w:val="0"/>
              <w:jc w:val="center"/>
              <w:rPr>
                <w:sz w:val="16"/>
                <w:szCs w:val="16"/>
              </w:rPr>
            </w:pPr>
            <w:r>
              <w:rPr>
                <w:sz w:val="16"/>
                <w:szCs w:val="16"/>
              </w:rPr>
              <w:t>0.2.0</w:t>
            </w:r>
          </w:p>
        </w:tc>
        <w:tc>
          <w:tcPr>
            <w:tcW w:w="667" w:type="dxa"/>
            <w:shd w:val="solid" w:color="FFFFFF" w:fill="auto"/>
          </w:tcPr>
          <w:p w14:paraId="40277AB2" w14:textId="77777777" w:rsidR="00152815" w:rsidRDefault="00152815" w:rsidP="00D04471">
            <w:pPr>
              <w:pStyle w:val="TAL"/>
              <w:keepNext w:val="0"/>
              <w:keepLines w:val="0"/>
              <w:jc w:val="center"/>
              <w:rPr>
                <w:sz w:val="16"/>
                <w:szCs w:val="16"/>
              </w:rPr>
            </w:pPr>
            <w:r>
              <w:rPr>
                <w:sz w:val="16"/>
                <w:szCs w:val="16"/>
              </w:rPr>
              <w:t>0.2.1</w:t>
            </w:r>
          </w:p>
        </w:tc>
      </w:tr>
      <w:tr w:rsidR="00152815" w14:paraId="739969A5" w14:textId="77777777" w:rsidTr="00D04471">
        <w:tc>
          <w:tcPr>
            <w:tcW w:w="800" w:type="dxa"/>
            <w:shd w:val="solid" w:color="FFFFFF" w:fill="auto"/>
          </w:tcPr>
          <w:p w14:paraId="60ACFBD1" w14:textId="77777777" w:rsidR="00152815" w:rsidRDefault="00152815" w:rsidP="00027054">
            <w:pPr>
              <w:pStyle w:val="TAL"/>
              <w:keepNext w:val="0"/>
              <w:keepLines w:val="0"/>
              <w:jc w:val="center"/>
              <w:rPr>
                <w:sz w:val="16"/>
                <w:szCs w:val="16"/>
              </w:rPr>
            </w:pPr>
            <w:r>
              <w:rPr>
                <w:sz w:val="16"/>
                <w:szCs w:val="16"/>
              </w:rPr>
              <w:t>2007-01</w:t>
            </w:r>
          </w:p>
        </w:tc>
        <w:tc>
          <w:tcPr>
            <w:tcW w:w="800" w:type="dxa"/>
            <w:shd w:val="solid" w:color="FFFFFF" w:fill="auto"/>
          </w:tcPr>
          <w:p w14:paraId="674576DC" w14:textId="77777777" w:rsidR="00152815" w:rsidRDefault="00152815" w:rsidP="00027054">
            <w:pPr>
              <w:pStyle w:val="TAL"/>
              <w:keepNext w:val="0"/>
              <w:keepLines w:val="0"/>
              <w:jc w:val="center"/>
              <w:rPr>
                <w:sz w:val="16"/>
                <w:szCs w:val="16"/>
              </w:rPr>
            </w:pPr>
          </w:p>
        </w:tc>
        <w:tc>
          <w:tcPr>
            <w:tcW w:w="1094" w:type="dxa"/>
            <w:shd w:val="solid" w:color="FFFFFF" w:fill="auto"/>
          </w:tcPr>
          <w:p w14:paraId="6EEDD260" w14:textId="77777777" w:rsidR="00152815" w:rsidRDefault="00152815" w:rsidP="00027054">
            <w:pPr>
              <w:pStyle w:val="TAL"/>
              <w:keepNext w:val="0"/>
              <w:keepLines w:val="0"/>
              <w:jc w:val="center"/>
              <w:rPr>
                <w:sz w:val="16"/>
                <w:szCs w:val="16"/>
              </w:rPr>
            </w:pPr>
          </w:p>
        </w:tc>
        <w:tc>
          <w:tcPr>
            <w:tcW w:w="525" w:type="dxa"/>
            <w:shd w:val="solid" w:color="FFFFFF" w:fill="auto"/>
          </w:tcPr>
          <w:p w14:paraId="34ACA1C4" w14:textId="77777777" w:rsidR="00152815" w:rsidRDefault="00152815" w:rsidP="00027054">
            <w:pPr>
              <w:pStyle w:val="TAL"/>
              <w:keepNext w:val="0"/>
              <w:keepLines w:val="0"/>
              <w:jc w:val="center"/>
              <w:rPr>
                <w:sz w:val="16"/>
                <w:szCs w:val="16"/>
              </w:rPr>
            </w:pPr>
          </w:p>
        </w:tc>
        <w:tc>
          <w:tcPr>
            <w:tcW w:w="378" w:type="dxa"/>
            <w:shd w:val="solid" w:color="FFFFFF" w:fill="auto"/>
          </w:tcPr>
          <w:p w14:paraId="5DC69D77" w14:textId="77777777" w:rsidR="00152815" w:rsidRDefault="00152815" w:rsidP="00027054">
            <w:pPr>
              <w:pStyle w:val="TAL"/>
              <w:keepNext w:val="0"/>
              <w:keepLines w:val="0"/>
              <w:jc w:val="center"/>
              <w:rPr>
                <w:sz w:val="16"/>
                <w:szCs w:val="16"/>
              </w:rPr>
            </w:pPr>
          </w:p>
        </w:tc>
        <w:tc>
          <w:tcPr>
            <w:tcW w:w="4625" w:type="dxa"/>
            <w:shd w:val="solid" w:color="FFFFFF" w:fill="auto"/>
          </w:tcPr>
          <w:p w14:paraId="2793C017" w14:textId="77777777" w:rsidR="00152815" w:rsidRDefault="00152815" w:rsidP="00027054">
            <w:pPr>
              <w:pStyle w:val="TAL"/>
              <w:keepNext w:val="0"/>
              <w:keepLines w:val="0"/>
              <w:rPr>
                <w:sz w:val="16"/>
                <w:szCs w:val="16"/>
              </w:rPr>
            </w:pPr>
            <w:r>
              <w:rPr>
                <w:sz w:val="16"/>
                <w:szCs w:val="16"/>
              </w:rPr>
              <w:t>Editor’s version</w:t>
            </w:r>
          </w:p>
        </w:tc>
        <w:tc>
          <w:tcPr>
            <w:tcW w:w="709" w:type="dxa"/>
            <w:shd w:val="solid" w:color="FFFFFF" w:fill="auto"/>
          </w:tcPr>
          <w:p w14:paraId="6A3CEE5F" w14:textId="77777777" w:rsidR="00152815" w:rsidRDefault="00152815" w:rsidP="00D04471">
            <w:pPr>
              <w:pStyle w:val="TAL"/>
              <w:keepNext w:val="0"/>
              <w:keepLines w:val="0"/>
              <w:jc w:val="center"/>
              <w:rPr>
                <w:sz w:val="16"/>
                <w:szCs w:val="16"/>
              </w:rPr>
            </w:pPr>
            <w:r>
              <w:rPr>
                <w:sz w:val="16"/>
                <w:szCs w:val="16"/>
              </w:rPr>
              <w:t>0.2.1</w:t>
            </w:r>
          </w:p>
        </w:tc>
        <w:tc>
          <w:tcPr>
            <w:tcW w:w="667" w:type="dxa"/>
            <w:shd w:val="solid" w:color="FFFFFF" w:fill="auto"/>
          </w:tcPr>
          <w:p w14:paraId="3E919F4F" w14:textId="77777777" w:rsidR="00152815" w:rsidRDefault="00152815" w:rsidP="00D04471">
            <w:pPr>
              <w:pStyle w:val="TAL"/>
              <w:keepNext w:val="0"/>
              <w:keepLines w:val="0"/>
              <w:jc w:val="center"/>
              <w:rPr>
                <w:sz w:val="16"/>
                <w:szCs w:val="16"/>
              </w:rPr>
            </w:pPr>
            <w:r>
              <w:rPr>
                <w:sz w:val="16"/>
                <w:szCs w:val="16"/>
              </w:rPr>
              <w:t>0.2.2</w:t>
            </w:r>
          </w:p>
        </w:tc>
      </w:tr>
      <w:tr w:rsidR="00152815" w14:paraId="454AF755" w14:textId="77777777" w:rsidTr="00D04471">
        <w:tc>
          <w:tcPr>
            <w:tcW w:w="800" w:type="dxa"/>
            <w:shd w:val="solid" w:color="FFFFFF" w:fill="auto"/>
          </w:tcPr>
          <w:p w14:paraId="5F76D7E0" w14:textId="77777777" w:rsidR="00152815" w:rsidRDefault="00152815" w:rsidP="00027054">
            <w:pPr>
              <w:pStyle w:val="TAL"/>
              <w:keepNext w:val="0"/>
              <w:keepLines w:val="0"/>
              <w:jc w:val="center"/>
              <w:rPr>
                <w:sz w:val="16"/>
                <w:szCs w:val="16"/>
              </w:rPr>
            </w:pPr>
            <w:r>
              <w:rPr>
                <w:sz w:val="16"/>
                <w:szCs w:val="16"/>
              </w:rPr>
              <w:t>2007-01</w:t>
            </w:r>
          </w:p>
        </w:tc>
        <w:tc>
          <w:tcPr>
            <w:tcW w:w="800" w:type="dxa"/>
            <w:shd w:val="solid" w:color="FFFFFF" w:fill="auto"/>
          </w:tcPr>
          <w:p w14:paraId="6D448CCE" w14:textId="77777777" w:rsidR="00152815" w:rsidRDefault="00152815" w:rsidP="00027054">
            <w:pPr>
              <w:pStyle w:val="TAL"/>
              <w:keepNext w:val="0"/>
              <w:keepLines w:val="0"/>
              <w:jc w:val="center"/>
              <w:rPr>
                <w:sz w:val="16"/>
                <w:szCs w:val="16"/>
              </w:rPr>
            </w:pPr>
          </w:p>
        </w:tc>
        <w:tc>
          <w:tcPr>
            <w:tcW w:w="1094" w:type="dxa"/>
            <w:shd w:val="solid" w:color="FFFFFF" w:fill="auto"/>
          </w:tcPr>
          <w:p w14:paraId="79DAB245" w14:textId="77777777" w:rsidR="00152815" w:rsidRDefault="00152815" w:rsidP="00027054">
            <w:pPr>
              <w:pStyle w:val="TAL"/>
              <w:keepNext w:val="0"/>
              <w:keepLines w:val="0"/>
              <w:jc w:val="center"/>
              <w:rPr>
                <w:sz w:val="16"/>
                <w:szCs w:val="16"/>
              </w:rPr>
            </w:pPr>
          </w:p>
        </w:tc>
        <w:tc>
          <w:tcPr>
            <w:tcW w:w="525" w:type="dxa"/>
            <w:shd w:val="solid" w:color="FFFFFF" w:fill="auto"/>
          </w:tcPr>
          <w:p w14:paraId="55F5EF96" w14:textId="77777777" w:rsidR="00152815" w:rsidRDefault="00152815" w:rsidP="00027054">
            <w:pPr>
              <w:pStyle w:val="TAL"/>
              <w:keepNext w:val="0"/>
              <w:keepLines w:val="0"/>
              <w:jc w:val="center"/>
              <w:rPr>
                <w:sz w:val="16"/>
                <w:szCs w:val="16"/>
              </w:rPr>
            </w:pPr>
          </w:p>
        </w:tc>
        <w:tc>
          <w:tcPr>
            <w:tcW w:w="378" w:type="dxa"/>
            <w:shd w:val="solid" w:color="FFFFFF" w:fill="auto"/>
          </w:tcPr>
          <w:p w14:paraId="56F52455" w14:textId="77777777" w:rsidR="00152815" w:rsidRDefault="00152815" w:rsidP="00027054">
            <w:pPr>
              <w:pStyle w:val="TAL"/>
              <w:keepNext w:val="0"/>
              <w:keepLines w:val="0"/>
              <w:jc w:val="center"/>
              <w:rPr>
                <w:sz w:val="16"/>
                <w:szCs w:val="16"/>
              </w:rPr>
            </w:pPr>
          </w:p>
        </w:tc>
        <w:tc>
          <w:tcPr>
            <w:tcW w:w="4625" w:type="dxa"/>
            <w:shd w:val="solid" w:color="FFFFFF" w:fill="auto"/>
          </w:tcPr>
          <w:p w14:paraId="157FBEBA" w14:textId="77777777" w:rsidR="00152815" w:rsidRDefault="00152815" w:rsidP="00027054">
            <w:pPr>
              <w:pStyle w:val="TAL"/>
              <w:keepNext w:val="0"/>
              <w:keepLines w:val="0"/>
              <w:rPr>
                <w:sz w:val="16"/>
                <w:szCs w:val="16"/>
              </w:rPr>
            </w:pPr>
            <w:r>
              <w:rPr>
                <w:sz w:val="16"/>
                <w:szCs w:val="16"/>
              </w:rPr>
              <w:t>Endorsed v 0.3.0</w:t>
            </w:r>
          </w:p>
        </w:tc>
        <w:tc>
          <w:tcPr>
            <w:tcW w:w="709" w:type="dxa"/>
            <w:shd w:val="solid" w:color="FFFFFF" w:fill="auto"/>
          </w:tcPr>
          <w:p w14:paraId="60C4A3FC" w14:textId="77777777" w:rsidR="00152815" w:rsidRDefault="00152815" w:rsidP="00D04471">
            <w:pPr>
              <w:pStyle w:val="TAL"/>
              <w:keepNext w:val="0"/>
              <w:keepLines w:val="0"/>
              <w:jc w:val="center"/>
              <w:rPr>
                <w:sz w:val="16"/>
                <w:szCs w:val="16"/>
              </w:rPr>
            </w:pPr>
            <w:r>
              <w:rPr>
                <w:sz w:val="16"/>
                <w:szCs w:val="16"/>
              </w:rPr>
              <w:t>0.2.2</w:t>
            </w:r>
          </w:p>
        </w:tc>
        <w:tc>
          <w:tcPr>
            <w:tcW w:w="667" w:type="dxa"/>
            <w:shd w:val="solid" w:color="FFFFFF" w:fill="auto"/>
          </w:tcPr>
          <w:p w14:paraId="72D3E026" w14:textId="77777777" w:rsidR="00152815" w:rsidRDefault="00152815" w:rsidP="00D04471">
            <w:pPr>
              <w:pStyle w:val="TAL"/>
              <w:keepNext w:val="0"/>
              <w:keepLines w:val="0"/>
              <w:jc w:val="center"/>
              <w:rPr>
                <w:sz w:val="16"/>
                <w:szCs w:val="16"/>
              </w:rPr>
            </w:pPr>
            <w:r>
              <w:rPr>
                <w:sz w:val="16"/>
                <w:szCs w:val="16"/>
              </w:rPr>
              <w:t>0.3.0</w:t>
            </w:r>
          </w:p>
        </w:tc>
      </w:tr>
      <w:tr w:rsidR="00152815" w14:paraId="0AC1E7B6" w14:textId="77777777" w:rsidTr="00D04471">
        <w:tc>
          <w:tcPr>
            <w:tcW w:w="800" w:type="dxa"/>
            <w:shd w:val="solid" w:color="FFFFFF" w:fill="auto"/>
          </w:tcPr>
          <w:p w14:paraId="67FF5683" w14:textId="77777777" w:rsidR="00152815" w:rsidRDefault="00152815" w:rsidP="00027054">
            <w:pPr>
              <w:pStyle w:val="TAL"/>
              <w:keepNext w:val="0"/>
              <w:keepLines w:val="0"/>
              <w:jc w:val="center"/>
              <w:rPr>
                <w:sz w:val="16"/>
                <w:szCs w:val="16"/>
              </w:rPr>
            </w:pPr>
            <w:r>
              <w:rPr>
                <w:sz w:val="16"/>
                <w:szCs w:val="16"/>
              </w:rPr>
              <w:t>2007-02</w:t>
            </w:r>
          </w:p>
        </w:tc>
        <w:tc>
          <w:tcPr>
            <w:tcW w:w="800" w:type="dxa"/>
            <w:shd w:val="solid" w:color="FFFFFF" w:fill="auto"/>
          </w:tcPr>
          <w:p w14:paraId="49A6C93D" w14:textId="77777777" w:rsidR="00152815" w:rsidRDefault="00152815" w:rsidP="00027054">
            <w:pPr>
              <w:pStyle w:val="TAL"/>
              <w:keepNext w:val="0"/>
              <w:keepLines w:val="0"/>
              <w:jc w:val="center"/>
              <w:rPr>
                <w:sz w:val="16"/>
                <w:szCs w:val="16"/>
              </w:rPr>
            </w:pPr>
          </w:p>
        </w:tc>
        <w:tc>
          <w:tcPr>
            <w:tcW w:w="1094" w:type="dxa"/>
            <w:shd w:val="solid" w:color="FFFFFF" w:fill="auto"/>
          </w:tcPr>
          <w:p w14:paraId="1E830759" w14:textId="77777777" w:rsidR="00152815" w:rsidRDefault="00152815" w:rsidP="00027054">
            <w:pPr>
              <w:pStyle w:val="TAL"/>
              <w:keepNext w:val="0"/>
              <w:keepLines w:val="0"/>
              <w:jc w:val="center"/>
              <w:rPr>
                <w:sz w:val="16"/>
                <w:szCs w:val="16"/>
              </w:rPr>
            </w:pPr>
          </w:p>
        </w:tc>
        <w:tc>
          <w:tcPr>
            <w:tcW w:w="525" w:type="dxa"/>
            <w:shd w:val="solid" w:color="FFFFFF" w:fill="auto"/>
          </w:tcPr>
          <w:p w14:paraId="23BDA12C" w14:textId="77777777" w:rsidR="00152815" w:rsidRDefault="00152815" w:rsidP="00027054">
            <w:pPr>
              <w:pStyle w:val="TAL"/>
              <w:keepNext w:val="0"/>
              <w:keepLines w:val="0"/>
              <w:jc w:val="center"/>
              <w:rPr>
                <w:sz w:val="16"/>
                <w:szCs w:val="16"/>
              </w:rPr>
            </w:pPr>
          </w:p>
        </w:tc>
        <w:tc>
          <w:tcPr>
            <w:tcW w:w="378" w:type="dxa"/>
            <w:shd w:val="solid" w:color="FFFFFF" w:fill="auto"/>
          </w:tcPr>
          <w:p w14:paraId="3CDCE588" w14:textId="77777777" w:rsidR="00152815" w:rsidRDefault="00152815" w:rsidP="00027054">
            <w:pPr>
              <w:pStyle w:val="TAL"/>
              <w:keepNext w:val="0"/>
              <w:keepLines w:val="0"/>
              <w:jc w:val="center"/>
              <w:rPr>
                <w:sz w:val="16"/>
                <w:szCs w:val="16"/>
              </w:rPr>
            </w:pPr>
          </w:p>
        </w:tc>
        <w:tc>
          <w:tcPr>
            <w:tcW w:w="4625" w:type="dxa"/>
            <w:shd w:val="solid" w:color="FFFFFF" w:fill="auto"/>
          </w:tcPr>
          <w:p w14:paraId="015E765D" w14:textId="77777777" w:rsidR="00152815" w:rsidRDefault="00152815" w:rsidP="00027054">
            <w:pPr>
              <w:pStyle w:val="TAL"/>
              <w:keepNext w:val="0"/>
              <w:keepLines w:val="0"/>
              <w:rPr>
                <w:sz w:val="16"/>
                <w:szCs w:val="16"/>
              </w:rPr>
            </w:pPr>
            <w:r>
              <w:rPr>
                <w:sz w:val="16"/>
                <w:szCs w:val="16"/>
              </w:rPr>
              <w:t>Added QPP turbo Interleaver description.</w:t>
            </w:r>
          </w:p>
        </w:tc>
        <w:tc>
          <w:tcPr>
            <w:tcW w:w="709" w:type="dxa"/>
            <w:shd w:val="solid" w:color="FFFFFF" w:fill="auto"/>
          </w:tcPr>
          <w:p w14:paraId="1FEF8D1A" w14:textId="77777777" w:rsidR="00152815" w:rsidRDefault="00152815" w:rsidP="00D04471">
            <w:pPr>
              <w:pStyle w:val="TAL"/>
              <w:keepNext w:val="0"/>
              <w:keepLines w:val="0"/>
              <w:jc w:val="center"/>
              <w:rPr>
                <w:sz w:val="16"/>
                <w:szCs w:val="16"/>
              </w:rPr>
            </w:pPr>
            <w:r>
              <w:rPr>
                <w:sz w:val="16"/>
                <w:szCs w:val="16"/>
              </w:rPr>
              <w:t>0.3.0</w:t>
            </w:r>
          </w:p>
        </w:tc>
        <w:tc>
          <w:tcPr>
            <w:tcW w:w="667" w:type="dxa"/>
            <w:shd w:val="solid" w:color="FFFFFF" w:fill="auto"/>
          </w:tcPr>
          <w:p w14:paraId="4404E494" w14:textId="77777777" w:rsidR="00152815" w:rsidRDefault="00152815" w:rsidP="00D04471">
            <w:pPr>
              <w:pStyle w:val="TAL"/>
              <w:keepNext w:val="0"/>
              <w:keepLines w:val="0"/>
              <w:jc w:val="center"/>
              <w:rPr>
                <w:sz w:val="16"/>
                <w:szCs w:val="16"/>
              </w:rPr>
            </w:pPr>
            <w:r>
              <w:rPr>
                <w:sz w:val="16"/>
                <w:szCs w:val="16"/>
              </w:rPr>
              <w:t>0.3.1</w:t>
            </w:r>
          </w:p>
        </w:tc>
      </w:tr>
      <w:tr w:rsidR="00152815" w14:paraId="09B1F2EE" w14:textId="77777777" w:rsidTr="00D04471">
        <w:tc>
          <w:tcPr>
            <w:tcW w:w="800" w:type="dxa"/>
            <w:shd w:val="solid" w:color="FFFFFF" w:fill="auto"/>
          </w:tcPr>
          <w:p w14:paraId="4BE2D622" w14:textId="77777777" w:rsidR="00152815" w:rsidRDefault="00152815" w:rsidP="00027054">
            <w:pPr>
              <w:pStyle w:val="TAL"/>
              <w:keepNext w:val="0"/>
              <w:keepLines w:val="0"/>
              <w:jc w:val="center"/>
              <w:rPr>
                <w:sz w:val="16"/>
                <w:szCs w:val="16"/>
              </w:rPr>
            </w:pPr>
            <w:r>
              <w:rPr>
                <w:sz w:val="16"/>
                <w:szCs w:val="16"/>
              </w:rPr>
              <w:t>2007-02</w:t>
            </w:r>
          </w:p>
        </w:tc>
        <w:tc>
          <w:tcPr>
            <w:tcW w:w="800" w:type="dxa"/>
            <w:shd w:val="solid" w:color="FFFFFF" w:fill="auto"/>
          </w:tcPr>
          <w:p w14:paraId="583DA5D9" w14:textId="77777777" w:rsidR="00152815" w:rsidRDefault="00152815" w:rsidP="00027054">
            <w:pPr>
              <w:pStyle w:val="TAL"/>
              <w:keepNext w:val="0"/>
              <w:keepLines w:val="0"/>
              <w:jc w:val="center"/>
              <w:rPr>
                <w:sz w:val="16"/>
                <w:szCs w:val="16"/>
              </w:rPr>
            </w:pPr>
          </w:p>
        </w:tc>
        <w:tc>
          <w:tcPr>
            <w:tcW w:w="1094" w:type="dxa"/>
            <w:shd w:val="solid" w:color="FFFFFF" w:fill="auto"/>
          </w:tcPr>
          <w:p w14:paraId="50106B52" w14:textId="77777777" w:rsidR="00152815" w:rsidRDefault="00152815" w:rsidP="00027054">
            <w:pPr>
              <w:pStyle w:val="TAL"/>
              <w:keepNext w:val="0"/>
              <w:keepLines w:val="0"/>
              <w:jc w:val="center"/>
              <w:rPr>
                <w:sz w:val="16"/>
                <w:szCs w:val="16"/>
              </w:rPr>
            </w:pPr>
          </w:p>
        </w:tc>
        <w:tc>
          <w:tcPr>
            <w:tcW w:w="525" w:type="dxa"/>
            <w:shd w:val="solid" w:color="FFFFFF" w:fill="auto"/>
          </w:tcPr>
          <w:p w14:paraId="20F1FB70" w14:textId="77777777" w:rsidR="00152815" w:rsidRDefault="00152815" w:rsidP="00027054">
            <w:pPr>
              <w:pStyle w:val="TAL"/>
              <w:keepNext w:val="0"/>
              <w:keepLines w:val="0"/>
              <w:jc w:val="center"/>
              <w:rPr>
                <w:sz w:val="16"/>
                <w:szCs w:val="16"/>
              </w:rPr>
            </w:pPr>
          </w:p>
        </w:tc>
        <w:tc>
          <w:tcPr>
            <w:tcW w:w="378" w:type="dxa"/>
            <w:shd w:val="solid" w:color="FFFFFF" w:fill="auto"/>
          </w:tcPr>
          <w:p w14:paraId="7E47B892" w14:textId="77777777" w:rsidR="00152815" w:rsidRDefault="00152815" w:rsidP="00027054">
            <w:pPr>
              <w:pStyle w:val="TAL"/>
              <w:keepNext w:val="0"/>
              <w:keepLines w:val="0"/>
              <w:jc w:val="center"/>
              <w:rPr>
                <w:sz w:val="16"/>
                <w:szCs w:val="16"/>
              </w:rPr>
            </w:pPr>
          </w:p>
        </w:tc>
        <w:tc>
          <w:tcPr>
            <w:tcW w:w="4625" w:type="dxa"/>
            <w:shd w:val="solid" w:color="FFFFFF" w:fill="auto"/>
          </w:tcPr>
          <w:p w14:paraId="2080C4C8" w14:textId="77777777" w:rsidR="00152815" w:rsidRDefault="00152815" w:rsidP="00027054">
            <w:pPr>
              <w:pStyle w:val="TAL"/>
              <w:keepNext w:val="0"/>
              <w:keepLines w:val="0"/>
              <w:rPr>
                <w:sz w:val="16"/>
                <w:szCs w:val="16"/>
              </w:rPr>
            </w:pPr>
            <w:r>
              <w:rPr>
                <w:sz w:val="16"/>
                <w:szCs w:val="16"/>
              </w:rPr>
              <w:t>Editor’s version</w:t>
            </w:r>
          </w:p>
        </w:tc>
        <w:tc>
          <w:tcPr>
            <w:tcW w:w="709" w:type="dxa"/>
            <w:shd w:val="solid" w:color="FFFFFF" w:fill="auto"/>
          </w:tcPr>
          <w:p w14:paraId="0709FD5C" w14:textId="77777777" w:rsidR="00152815" w:rsidRDefault="00152815" w:rsidP="00D04471">
            <w:pPr>
              <w:pStyle w:val="TAL"/>
              <w:keepNext w:val="0"/>
              <w:keepLines w:val="0"/>
              <w:jc w:val="center"/>
              <w:rPr>
                <w:sz w:val="16"/>
                <w:szCs w:val="16"/>
              </w:rPr>
            </w:pPr>
            <w:r>
              <w:rPr>
                <w:sz w:val="16"/>
                <w:szCs w:val="16"/>
              </w:rPr>
              <w:t>0.3.1</w:t>
            </w:r>
          </w:p>
        </w:tc>
        <w:tc>
          <w:tcPr>
            <w:tcW w:w="667" w:type="dxa"/>
            <w:shd w:val="solid" w:color="FFFFFF" w:fill="auto"/>
          </w:tcPr>
          <w:p w14:paraId="25495797" w14:textId="77777777" w:rsidR="00152815" w:rsidRDefault="00152815" w:rsidP="00D04471">
            <w:pPr>
              <w:pStyle w:val="TAL"/>
              <w:keepNext w:val="0"/>
              <w:keepLines w:val="0"/>
              <w:jc w:val="center"/>
              <w:rPr>
                <w:sz w:val="16"/>
                <w:szCs w:val="16"/>
              </w:rPr>
            </w:pPr>
            <w:r>
              <w:rPr>
                <w:sz w:val="16"/>
                <w:szCs w:val="16"/>
              </w:rPr>
              <w:t>0.3.2</w:t>
            </w:r>
          </w:p>
        </w:tc>
      </w:tr>
      <w:tr w:rsidR="00152815" w14:paraId="0550A069" w14:textId="77777777" w:rsidTr="00D04471">
        <w:tc>
          <w:tcPr>
            <w:tcW w:w="800" w:type="dxa"/>
            <w:shd w:val="solid" w:color="FFFFFF" w:fill="auto"/>
          </w:tcPr>
          <w:p w14:paraId="0AC15B59" w14:textId="77777777" w:rsidR="00152815" w:rsidRDefault="00152815" w:rsidP="00027054">
            <w:pPr>
              <w:pStyle w:val="TAL"/>
              <w:keepNext w:val="0"/>
              <w:keepLines w:val="0"/>
              <w:jc w:val="center"/>
              <w:rPr>
                <w:sz w:val="16"/>
                <w:szCs w:val="16"/>
              </w:rPr>
            </w:pPr>
            <w:r>
              <w:rPr>
                <w:sz w:val="16"/>
                <w:szCs w:val="16"/>
              </w:rPr>
              <w:t>2007-02</w:t>
            </w:r>
          </w:p>
        </w:tc>
        <w:tc>
          <w:tcPr>
            <w:tcW w:w="800" w:type="dxa"/>
            <w:shd w:val="solid" w:color="FFFFFF" w:fill="auto"/>
          </w:tcPr>
          <w:p w14:paraId="36DA125D" w14:textId="77777777" w:rsidR="00152815" w:rsidRDefault="00152815" w:rsidP="00027054">
            <w:pPr>
              <w:pStyle w:val="TAL"/>
              <w:keepNext w:val="0"/>
              <w:keepLines w:val="0"/>
              <w:jc w:val="center"/>
              <w:rPr>
                <w:sz w:val="16"/>
                <w:szCs w:val="16"/>
              </w:rPr>
            </w:pPr>
          </w:p>
        </w:tc>
        <w:tc>
          <w:tcPr>
            <w:tcW w:w="1094" w:type="dxa"/>
            <w:shd w:val="solid" w:color="FFFFFF" w:fill="auto"/>
          </w:tcPr>
          <w:p w14:paraId="66FF59FE" w14:textId="77777777" w:rsidR="00152815" w:rsidRDefault="00152815" w:rsidP="00027054">
            <w:pPr>
              <w:pStyle w:val="TAL"/>
              <w:keepNext w:val="0"/>
              <w:keepLines w:val="0"/>
              <w:jc w:val="center"/>
              <w:rPr>
                <w:sz w:val="16"/>
                <w:szCs w:val="16"/>
              </w:rPr>
            </w:pPr>
          </w:p>
        </w:tc>
        <w:tc>
          <w:tcPr>
            <w:tcW w:w="525" w:type="dxa"/>
            <w:shd w:val="solid" w:color="FFFFFF" w:fill="auto"/>
          </w:tcPr>
          <w:p w14:paraId="6D2C47CD" w14:textId="77777777" w:rsidR="00152815" w:rsidRDefault="00152815" w:rsidP="00027054">
            <w:pPr>
              <w:pStyle w:val="TAL"/>
              <w:keepNext w:val="0"/>
              <w:keepLines w:val="0"/>
              <w:jc w:val="center"/>
              <w:rPr>
                <w:sz w:val="16"/>
                <w:szCs w:val="16"/>
              </w:rPr>
            </w:pPr>
          </w:p>
        </w:tc>
        <w:tc>
          <w:tcPr>
            <w:tcW w:w="378" w:type="dxa"/>
            <w:shd w:val="solid" w:color="FFFFFF" w:fill="auto"/>
          </w:tcPr>
          <w:p w14:paraId="56CB7E34" w14:textId="77777777" w:rsidR="00152815" w:rsidRDefault="00152815" w:rsidP="00027054">
            <w:pPr>
              <w:pStyle w:val="TAL"/>
              <w:keepNext w:val="0"/>
              <w:keepLines w:val="0"/>
              <w:jc w:val="center"/>
              <w:rPr>
                <w:sz w:val="16"/>
                <w:szCs w:val="16"/>
              </w:rPr>
            </w:pPr>
          </w:p>
        </w:tc>
        <w:tc>
          <w:tcPr>
            <w:tcW w:w="4625" w:type="dxa"/>
            <w:shd w:val="solid" w:color="FFFFFF" w:fill="auto"/>
          </w:tcPr>
          <w:p w14:paraId="57B57F1C" w14:textId="77777777" w:rsidR="00152815" w:rsidRDefault="00152815" w:rsidP="00027054">
            <w:pPr>
              <w:pStyle w:val="TAL"/>
              <w:keepNext w:val="0"/>
              <w:keepLines w:val="0"/>
              <w:rPr>
                <w:sz w:val="16"/>
                <w:szCs w:val="16"/>
              </w:rPr>
            </w:pPr>
            <w:r>
              <w:rPr>
                <w:sz w:val="16"/>
                <w:szCs w:val="16"/>
              </w:rPr>
              <w:t>Endorsed v 0.4.0</w:t>
            </w:r>
          </w:p>
        </w:tc>
        <w:tc>
          <w:tcPr>
            <w:tcW w:w="709" w:type="dxa"/>
            <w:shd w:val="solid" w:color="FFFFFF" w:fill="auto"/>
          </w:tcPr>
          <w:p w14:paraId="68DA366D" w14:textId="77777777" w:rsidR="00152815" w:rsidRDefault="00152815" w:rsidP="00D04471">
            <w:pPr>
              <w:pStyle w:val="TAL"/>
              <w:keepNext w:val="0"/>
              <w:keepLines w:val="0"/>
              <w:jc w:val="center"/>
              <w:rPr>
                <w:sz w:val="16"/>
                <w:szCs w:val="16"/>
              </w:rPr>
            </w:pPr>
            <w:r>
              <w:rPr>
                <w:sz w:val="16"/>
                <w:szCs w:val="16"/>
              </w:rPr>
              <w:t>0.3.2</w:t>
            </w:r>
          </w:p>
        </w:tc>
        <w:tc>
          <w:tcPr>
            <w:tcW w:w="667" w:type="dxa"/>
            <w:shd w:val="solid" w:color="FFFFFF" w:fill="auto"/>
          </w:tcPr>
          <w:p w14:paraId="1666EAF6" w14:textId="77777777" w:rsidR="00152815" w:rsidRDefault="00152815" w:rsidP="00D04471">
            <w:pPr>
              <w:pStyle w:val="TAL"/>
              <w:keepNext w:val="0"/>
              <w:keepLines w:val="0"/>
              <w:jc w:val="center"/>
              <w:rPr>
                <w:sz w:val="16"/>
                <w:szCs w:val="16"/>
              </w:rPr>
            </w:pPr>
            <w:r>
              <w:rPr>
                <w:sz w:val="16"/>
                <w:szCs w:val="16"/>
              </w:rPr>
              <w:t>0.4.0</w:t>
            </w:r>
          </w:p>
        </w:tc>
      </w:tr>
      <w:tr w:rsidR="00152815" w14:paraId="4679969F" w14:textId="77777777" w:rsidTr="00D04471">
        <w:tc>
          <w:tcPr>
            <w:tcW w:w="800" w:type="dxa"/>
            <w:shd w:val="solid" w:color="FFFFFF" w:fill="auto"/>
          </w:tcPr>
          <w:p w14:paraId="012682BD" w14:textId="77777777" w:rsidR="00152815" w:rsidRDefault="00152815" w:rsidP="00027054">
            <w:pPr>
              <w:pStyle w:val="TAL"/>
              <w:keepNext w:val="0"/>
              <w:keepLines w:val="0"/>
              <w:jc w:val="center"/>
              <w:rPr>
                <w:sz w:val="16"/>
                <w:szCs w:val="16"/>
              </w:rPr>
            </w:pPr>
            <w:r>
              <w:rPr>
                <w:sz w:val="16"/>
                <w:szCs w:val="16"/>
              </w:rPr>
              <w:t>2007-02</w:t>
            </w:r>
          </w:p>
        </w:tc>
        <w:tc>
          <w:tcPr>
            <w:tcW w:w="800" w:type="dxa"/>
            <w:shd w:val="solid" w:color="FFFFFF" w:fill="auto"/>
          </w:tcPr>
          <w:p w14:paraId="3D722EAE" w14:textId="77777777" w:rsidR="00152815" w:rsidRDefault="00152815" w:rsidP="00027054">
            <w:pPr>
              <w:pStyle w:val="TAL"/>
              <w:keepNext w:val="0"/>
              <w:keepLines w:val="0"/>
              <w:jc w:val="center"/>
              <w:rPr>
                <w:sz w:val="16"/>
                <w:szCs w:val="16"/>
              </w:rPr>
            </w:pPr>
          </w:p>
        </w:tc>
        <w:tc>
          <w:tcPr>
            <w:tcW w:w="1094" w:type="dxa"/>
            <w:shd w:val="solid" w:color="FFFFFF" w:fill="auto"/>
          </w:tcPr>
          <w:p w14:paraId="60758E85" w14:textId="77777777" w:rsidR="00152815" w:rsidRDefault="00152815" w:rsidP="00027054">
            <w:pPr>
              <w:pStyle w:val="TAL"/>
              <w:keepNext w:val="0"/>
              <w:keepLines w:val="0"/>
              <w:jc w:val="center"/>
              <w:rPr>
                <w:sz w:val="16"/>
                <w:szCs w:val="16"/>
              </w:rPr>
            </w:pPr>
          </w:p>
        </w:tc>
        <w:tc>
          <w:tcPr>
            <w:tcW w:w="525" w:type="dxa"/>
            <w:shd w:val="solid" w:color="FFFFFF" w:fill="auto"/>
          </w:tcPr>
          <w:p w14:paraId="18E96A4C" w14:textId="77777777" w:rsidR="00152815" w:rsidRDefault="00152815" w:rsidP="00027054">
            <w:pPr>
              <w:pStyle w:val="TAL"/>
              <w:keepNext w:val="0"/>
              <w:keepLines w:val="0"/>
              <w:jc w:val="center"/>
              <w:rPr>
                <w:sz w:val="16"/>
                <w:szCs w:val="16"/>
              </w:rPr>
            </w:pPr>
          </w:p>
        </w:tc>
        <w:tc>
          <w:tcPr>
            <w:tcW w:w="378" w:type="dxa"/>
            <w:shd w:val="solid" w:color="FFFFFF" w:fill="auto"/>
          </w:tcPr>
          <w:p w14:paraId="4D9FA140" w14:textId="77777777" w:rsidR="00152815" w:rsidRDefault="00152815" w:rsidP="00027054">
            <w:pPr>
              <w:pStyle w:val="TAL"/>
              <w:keepNext w:val="0"/>
              <w:keepLines w:val="0"/>
              <w:jc w:val="center"/>
              <w:rPr>
                <w:sz w:val="16"/>
                <w:szCs w:val="16"/>
              </w:rPr>
            </w:pPr>
          </w:p>
        </w:tc>
        <w:tc>
          <w:tcPr>
            <w:tcW w:w="4625" w:type="dxa"/>
            <w:shd w:val="solid" w:color="FFFFFF" w:fill="auto"/>
          </w:tcPr>
          <w:p w14:paraId="7FFA0490" w14:textId="77777777" w:rsidR="00152815" w:rsidRDefault="00152815" w:rsidP="00027054">
            <w:pPr>
              <w:pStyle w:val="TAL"/>
              <w:keepNext w:val="0"/>
              <w:keepLines w:val="0"/>
              <w:rPr>
                <w:sz w:val="16"/>
                <w:szCs w:val="16"/>
              </w:rPr>
            </w:pPr>
            <w:r>
              <w:rPr>
                <w:sz w:val="16"/>
                <w:szCs w:val="16"/>
              </w:rPr>
              <w:t>Added CRC details for PDSCH, PDCCH and PUSCH. Added QPP turbo-interleaver parameters. Set Z to 6144. Added details on code block segmentation.</w:t>
            </w:r>
          </w:p>
        </w:tc>
        <w:tc>
          <w:tcPr>
            <w:tcW w:w="709" w:type="dxa"/>
            <w:shd w:val="solid" w:color="FFFFFF" w:fill="auto"/>
          </w:tcPr>
          <w:p w14:paraId="358E133B" w14:textId="77777777" w:rsidR="00152815" w:rsidRDefault="00152815" w:rsidP="00D04471">
            <w:pPr>
              <w:pStyle w:val="TAL"/>
              <w:keepNext w:val="0"/>
              <w:keepLines w:val="0"/>
              <w:jc w:val="center"/>
              <w:rPr>
                <w:sz w:val="16"/>
                <w:szCs w:val="16"/>
              </w:rPr>
            </w:pPr>
            <w:r>
              <w:rPr>
                <w:sz w:val="16"/>
                <w:szCs w:val="16"/>
              </w:rPr>
              <w:t>0.4.0</w:t>
            </w:r>
          </w:p>
        </w:tc>
        <w:tc>
          <w:tcPr>
            <w:tcW w:w="667" w:type="dxa"/>
            <w:shd w:val="solid" w:color="FFFFFF" w:fill="auto"/>
          </w:tcPr>
          <w:p w14:paraId="26848F48" w14:textId="77777777" w:rsidR="00152815" w:rsidRDefault="00152815" w:rsidP="00D04471">
            <w:pPr>
              <w:pStyle w:val="TAL"/>
              <w:keepNext w:val="0"/>
              <w:keepLines w:val="0"/>
              <w:jc w:val="center"/>
              <w:rPr>
                <w:sz w:val="16"/>
                <w:szCs w:val="16"/>
              </w:rPr>
            </w:pPr>
            <w:r>
              <w:rPr>
                <w:sz w:val="16"/>
                <w:szCs w:val="16"/>
              </w:rPr>
              <w:t>0.4.1</w:t>
            </w:r>
          </w:p>
        </w:tc>
      </w:tr>
      <w:tr w:rsidR="00152815" w14:paraId="6174BBB7" w14:textId="77777777" w:rsidTr="00D04471">
        <w:tc>
          <w:tcPr>
            <w:tcW w:w="800" w:type="dxa"/>
            <w:shd w:val="solid" w:color="FFFFFF" w:fill="auto"/>
          </w:tcPr>
          <w:p w14:paraId="419426F5" w14:textId="77777777" w:rsidR="00152815" w:rsidRDefault="00152815" w:rsidP="00027054">
            <w:pPr>
              <w:pStyle w:val="TAL"/>
              <w:keepNext w:val="0"/>
              <w:keepLines w:val="0"/>
              <w:jc w:val="center"/>
              <w:rPr>
                <w:sz w:val="16"/>
                <w:szCs w:val="16"/>
              </w:rPr>
            </w:pPr>
            <w:r>
              <w:rPr>
                <w:sz w:val="16"/>
                <w:szCs w:val="16"/>
              </w:rPr>
              <w:t>2007-02</w:t>
            </w:r>
          </w:p>
        </w:tc>
        <w:tc>
          <w:tcPr>
            <w:tcW w:w="800" w:type="dxa"/>
            <w:shd w:val="solid" w:color="FFFFFF" w:fill="auto"/>
          </w:tcPr>
          <w:p w14:paraId="6BA74CA2" w14:textId="77777777" w:rsidR="00152815" w:rsidRDefault="00152815" w:rsidP="00027054">
            <w:pPr>
              <w:pStyle w:val="TAL"/>
              <w:keepNext w:val="0"/>
              <w:keepLines w:val="0"/>
              <w:jc w:val="center"/>
              <w:rPr>
                <w:sz w:val="16"/>
                <w:szCs w:val="16"/>
              </w:rPr>
            </w:pPr>
          </w:p>
        </w:tc>
        <w:tc>
          <w:tcPr>
            <w:tcW w:w="1094" w:type="dxa"/>
            <w:shd w:val="solid" w:color="FFFFFF" w:fill="auto"/>
          </w:tcPr>
          <w:p w14:paraId="0C33D592" w14:textId="77777777" w:rsidR="00152815" w:rsidRDefault="00152815" w:rsidP="00027054">
            <w:pPr>
              <w:pStyle w:val="TAL"/>
              <w:keepNext w:val="0"/>
              <w:keepLines w:val="0"/>
              <w:jc w:val="center"/>
              <w:rPr>
                <w:sz w:val="16"/>
                <w:szCs w:val="16"/>
              </w:rPr>
            </w:pPr>
          </w:p>
        </w:tc>
        <w:tc>
          <w:tcPr>
            <w:tcW w:w="525" w:type="dxa"/>
            <w:shd w:val="solid" w:color="FFFFFF" w:fill="auto"/>
          </w:tcPr>
          <w:p w14:paraId="3B94F91D" w14:textId="77777777" w:rsidR="00152815" w:rsidRDefault="00152815" w:rsidP="00027054">
            <w:pPr>
              <w:pStyle w:val="TAL"/>
              <w:keepNext w:val="0"/>
              <w:keepLines w:val="0"/>
              <w:jc w:val="center"/>
              <w:rPr>
                <w:sz w:val="16"/>
                <w:szCs w:val="16"/>
              </w:rPr>
            </w:pPr>
          </w:p>
        </w:tc>
        <w:tc>
          <w:tcPr>
            <w:tcW w:w="378" w:type="dxa"/>
            <w:shd w:val="solid" w:color="FFFFFF" w:fill="auto"/>
          </w:tcPr>
          <w:p w14:paraId="5D25946A" w14:textId="77777777" w:rsidR="00152815" w:rsidRDefault="00152815" w:rsidP="00027054">
            <w:pPr>
              <w:pStyle w:val="TAL"/>
              <w:keepNext w:val="0"/>
              <w:keepLines w:val="0"/>
              <w:jc w:val="center"/>
              <w:rPr>
                <w:sz w:val="16"/>
                <w:szCs w:val="16"/>
              </w:rPr>
            </w:pPr>
          </w:p>
        </w:tc>
        <w:tc>
          <w:tcPr>
            <w:tcW w:w="4625" w:type="dxa"/>
            <w:shd w:val="solid" w:color="FFFFFF" w:fill="auto"/>
          </w:tcPr>
          <w:p w14:paraId="05BBA045" w14:textId="77777777" w:rsidR="00152815" w:rsidRDefault="00152815" w:rsidP="00027054">
            <w:pPr>
              <w:pStyle w:val="TAL"/>
              <w:keepNext w:val="0"/>
              <w:keepLines w:val="0"/>
              <w:rPr>
                <w:sz w:val="16"/>
                <w:szCs w:val="16"/>
              </w:rPr>
            </w:pPr>
            <w:r>
              <w:rPr>
                <w:sz w:val="16"/>
                <w:szCs w:val="16"/>
              </w:rPr>
              <w:t>Editor’s version</w:t>
            </w:r>
          </w:p>
        </w:tc>
        <w:tc>
          <w:tcPr>
            <w:tcW w:w="709" w:type="dxa"/>
            <w:shd w:val="solid" w:color="FFFFFF" w:fill="auto"/>
          </w:tcPr>
          <w:p w14:paraId="0A0030EA" w14:textId="77777777" w:rsidR="00152815" w:rsidRDefault="00152815" w:rsidP="00D04471">
            <w:pPr>
              <w:pStyle w:val="TAL"/>
              <w:keepNext w:val="0"/>
              <w:keepLines w:val="0"/>
              <w:jc w:val="center"/>
              <w:rPr>
                <w:sz w:val="16"/>
                <w:szCs w:val="16"/>
              </w:rPr>
            </w:pPr>
            <w:r>
              <w:rPr>
                <w:sz w:val="16"/>
                <w:szCs w:val="16"/>
              </w:rPr>
              <w:t>0.4.1</w:t>
            </w:r>
          </w:p>
        </w:tc>
        <w:tc>
          <w:tcPr>
            <w:tcW w:w="667" w:type="dxa"/>
            <w:shd w:val="solid" w:color="FFFFFF" w:fill="auto"/>
          </w:tcPr>
          <w:p w14:paraId="44613D2D" w14:textId="77777777" w:rsidR="00152815" w:rsidRDefault="00152815" w:rsidP="00D04471">
            <w:pPr>
              <w:pStyle w:val="TAL"/>
              <w:keepNext w:val="0"/>
              <w:keepLines w:val="0"/>
              <w:jc w:val="center"/>
              <w:rPr>
                <w:sz w:val="16"/>
                <w:szCs w:val="16"/>
              </w:rPr>
            </w:pPr>
            <w:r>
              <w:rPr>
                <w:sz w:val="16"/>
                <w:szCs w:val="16"/>
              </w:rPr>
              <w:t>0.4.2</w:t>
            </w:r>
          </w:p>
        </w:tc>
      </w:tr>
      <w:tr w:rsidR="00152815" w14:paraId="4B798925" w14:textId="77777777" w:rsidTr="00D04471">
        <w:tc>
          <w:tcPr>
            <w:tcW w:w="800" w:type="dxa"/>
            <w:shd w:val="solid" w:color="FFFFFF" w:fill="auto"/>
          </w:tcPr>
          <w:p w14:paraId="5652498D" w14:textId="77777777" w:rsidR="00152815" w:rsidRDefault="00152815" w:rsidP="00027054">
            <w:pPr>
              <w:pStyle w:val="TAL"/>
              <w:keepNext w:val="0"/>
              <w:keepLines w:val="0"/>
              <w:jc w:val="center"/>
              <w:rPr>
                <w:sz w:val="16"/>
                <w:szCs w:val="16"/>
              </w:rPr>
            </w:pPr>
            <w:r>
              <w:rPr>
                <w:sz w:val="16"/>
                <w:szCs w:val="16"/>
              </w:rPr>
              <w:t>2007-03</w:t>
            </w:r>
          </w:p>
        </w:tc>
        <w:tc>
          <w:tcPr>
            <w:tcW w:w="800" w:type="dxa"/>
            <w:shd w:val="solid" w:color="FFFFFF" w:fill="auto"/>
          </w:tcPr>
          <w:p w14:paraId="2DDC798B" w14:textId="77777777" w:rsidR="00152815" w:rsidRDefault="00152815" w:rsidP="00027054">
            <w:pPr>
              <w:pStyle w:val="TAL"/>
              <w:keepNext w:val="0"/>
              <w:keepLines w:val="0"/>
              <w:jc w:val="center"/>
              <w:rPr>
                <w:sz w:val="16"/>
                <w:szCs w:val="16"/>
              </w:rPr>
            </w:pPr>
            <w:r>
              <w:rPr>
                <w:sz w:val="16"/>
                <w:szCs w:val="16"/>
              </w:rPr>
              <w:t>RAN#35</w:t>
            </w:r>
          </w:p>
        </w:tc>
        <w:tc>
          <w:tcPr>
            <w:tcW w:w="1094" w:type="dxa"/>
            <w:shd w:val="solid" w:color="FFFFFF" w:fill="auto"/>
          </w:tcPr>
          <w:p w14:paraId="7E2FA2BB" w14:textId="77777777" w:rsidR="00152815" w:rsidRDefault="00152815" w:rsidP="00027054">
            <w:pPr>
              <w:pStyle w:val="TAL"/>
              <w:keepNext w:val="0"/>
              <w:keepLines w:val="0"/>
              <w:jc w:val="center"/>
              <w:rPr>
                <w:sz w:val="16"/>
                <w:szCs w:val="16"/>
              </w:rPr>
            </w:pPr>
            <w:r>
              <w:rPr>
                <w:sz w:val="16"/>
                <w:szCs w:val="16"/>
              </w:rPr>
              <w:t>RP-070170</w:t>
            </w:r>
          </w:p>
        </w:tc>
        <w:tc>
          <w:tcPr>
            <w:tcW w:w="525" w:type="dxa"/>
            <w:shd w:val="solid" w:color="FFFFFF" w:fill="auto"/>
          </w:tcPr>
          <w:p w14:paraId="0482ECF4" w14:textId="77777777" w:rsidR="00152815" w:rsidRDefault="00152815" w:rsidP="00027054">
            <w:pPr>
              <w:pStyle w:val="TAL"/>
              <w:keepNext w:val="0"/>
              <w:keepLines w:val="0"/>
              <w:jc w:val="center"/>
              <w:rPr>
                <w:sz w:val="16"/>
                <w:szCs w:val="16"/>
              </w:rPr>
            </w:pPr>
          </w:p>
        </w:tc>
        <w:tc>
          <w:tcPr>
            <w:tcW w:w="378" w:type="dxa"/>
            <w:shd w:val="solid" w:color="FFFFFF" w:fill="auto"/>
          </w:tcPr>
          <w:p w14:paraId="2DC8FA6C" w14:textId="77777777" w:rsidR="00152815" w:rsidRDefault="00152815" w:rsidP="00027054">
            <w:pPr>
              <w:pStyle w:val="TAL"/>
              <w:keepNext w:val="0"/>
              <w:keepLines w:val="0"/>
              <w:jc w:val="center"/>
              <w:rPr>
                <w:sz w:val="16"/>
                <w:szCs w:val="16"/>
              </w:rPr>
            </w:pPr>
          </w:p>
        </w:tc>
        <w:tc>
          <w:tcPr>
            <w:tcW w:w="4625" w:type="dxa"/>
            <w:shd w:val="solid" w:color="FFFFFF" w:fill="auto"/>
          </w:tcPr>
          <w:p w14:paraId="123BDA67" w14:textId="77777777" w:rsidR="00152815" w:rsidRDefault="00152815" w:rsidP="00027054">
            <w:pPr>
              <w:pStyle w:val="TAL"/>
              <w:keepNext w:val="0"/>
              <w:keepLines w:val="0"/>
              <w:rPr>
                <w:sz w:val="16"/>
                <w:szCs w:val="16"/>
              </w:rPr>
            </w:pPr>
            <w:r>
              <w:rPr>
                <w:sz w:val="16"/>
                <w:szCs w:val="16"/>
              </w:rPr>
              <w:t>For information at RAN#35</w:t>
            </w:r>
          </w:p>
        </w:tc>
        <w:tc>
          <w:tcPr>
            <w:tcW w:w="709" w:type="dxa"/>
            <w:shd w:val="solid" w:color="FFFFFF" w:fill="auto"/>
          </w:tcPr>
          <w:p w14:paraId="1D365ABE" w14:textId="77777777" w:rsidR="00152815" w:rsidRDefault="00152815" w:rsidP="00D04471">
            <w:pPr>
              <w:pStyle w:val="TAL"/>
              <w:keepNext w:val="0"/>
              <w:keepLines w:val="0"/>
              <w:jc w:val="center"/>
              <w:rPr>
                <w:sz w:val="16"/>
                <w:szCs w:val="16"/>
              </w:rPr>
            </w:pPr>
            <w:r>
              <w:rPr>
                <w:sz w:val="16"/>
                <w:szCs w:val="16"/>
              </w:rPr>
              <w:t>0.4.2</w:t>
            </w:r>
          </w:p>
        </w:tc>
        <w:tc>
          <w:tcPr>
            <w:tcW w:w="667" w:type="dxa"/>
            <w:shd w:val="solid" w:color="FFFFFF" w:fill="auto"/>
          </w:tcPr>
          <w:p w14:paraId="4943DCC7" w14:textId="77777777" w:rsidR="00152815" w:rsidRDefault="00152815" w:rsidP="00D04471">
            <w:pPr>
              <w:pStyle w:val="TAL"/>
              <w:keepNext w:val="0"/>
              <w:keepLines w:val="0"/>
              <w:jc w:val="center"/>
              <w:rPr>
                <w:sz w:val="16"/>
                <w:szCs w:val="16"/>
              </w:rPr>
            </w:pPr>
            <w:r>
              <w:rPr>
                <w:sz w:val="16"/>
                <w:szCs w:val="16"/>
              </w:rPr>
              <w:t>1.0.0</w:t>
            </w:r>
          </w:p>
        </w:tc>
      </w:tr>
      <w:tr w:rsidR="00152815" w14:paraId="6F8286A4" w14:textId="77777777" w:rsidTr="00D04471">
        <w:tc>
          <w:tcPr>
            <w:tcW w:w="800" w:type="dxa"/>
            <w:shd w:val="solid" w:color="FFFFFF" w:fill="auto"/>
          </w:tcPr>
          <w:p w14:paraId="108F3BE4" w14:textId="77777777" w:rsidR="00152815" w:rsidRDefault="00152815" w:rsidP="00027054">
            <w:pPr>
              <w:pStyle w:val="TAL"/>
              <w:keepNext w:val="0"/>
              <w:keepLines w:val="0"/>
              <w:jc w:val="center"/>
              <w:rPr>
                <w:sz w:val="16"/>
                <w:szCs w:val="16"/>
              </w:rPr>
            </w:pPr>
            <w:r>
              <w:rPr>
                <w:sz w:val="16"/>
                <w:szCs w:val="16"/>
              </w:rPr>
              <w:t>2007-03</w:t>
            </w:r>
          </w:p>
        </w:tc>
        <w:tc>
          <w:tcPr>
            <w:tcW w:w="800" w:type="dxa"/>
            <w:shd w:val="solid" w:color="FFFFFF" w:fill="auto"/>
          </w:tcPr>
          <w:p w14:paraId="61F95F6F" w14:textId="77777777" w:rsidR="00152815" w:rsidRDefault="00152815" w:rsidP="00027054">
            <w:pPr>
              <w:pStyle w:val="TAL"/>
              <w:keepNext w:val="0"/>
              <w:keepLines w:val="0"/>
              <w:jc w:val="center"/>
              <w:rPr>
                <w:sz w:val="16"/>
                <w:szCs w:val="16"/>
              </w:rPr>
            </w:pPr>
          </w:p>
        </w:tc>
        <w:tc>
          <w:tcPr>
            <w:tcW w:w="1094" w:type="dxa"/>
            <w:shd w:val="solid" w:color="FFFFFF" w:fill="auto"/>
          </w:tcPr>
          <w:p w14:paraId="36CF1BB6" w14:textId="77777777" w:rsidR="00152815" w:rsidRDefault="00152815" w:rsidP="00027054">
            <w:pPr>
              <w:pStyle w:val="TAL"/>
              <w:keepNext w:val="0"/>
              <w:keepLines w:val="0"/>
              <w:jc w:val="center"/>
              <w:rPr>
                <w:sz w:val="16"/>
                <w:szCs w:val="16"/>
              </w:rPr>
            </w:pPr>
          </w:p>
        </w:tc>
        <w:tc>
          <w:tcPr>
            <w:tcW w:w="525" w:type="dxa"/>
            <w:shd w:val="solid" w:color="FFFFFF" w:fill="auto"/>
          </w:tcPr>
          <w:p w14:paraId="4266EEA8" w14:textId="77777777" w:rsidR="00152815" w:rsidRDefault="00152815" w:rsidP="00027054">
            <w:pPr>
              <w:pStyle w:val="TAL"/>
              <w:keepNext w:val="0"/>
              <w:keepLines w:val="0"/>
              <w:jc w:val="center"/>
              <w:rPr>
                <w:sz w:val="16"/>
                <w:szCs w:val="16"/>
              </w:rPr>
            </w:pPr>
          </w:p>
        </w:tc>
        <w:tc>
          <w:tcPr>
            <w:tcW w:w="378" w:type="dxa"/>
            <w:shd w:val="solid" w:color="FFFFFF" w:fill="auto"/>
          </w:tcPr>
          <w:p w14:paraId="01DE7F32" w14:textId="77777777" w:rsidR="00152815" w:rsidRDefault="00152815" w:rsidP="00027054">
            <w:pPr>
              <w:pStyle w:val="TAL"/>
              <w:keepNext w:val="0"/>
              <w:keepLines w:val="0"/>
              <w:jc w:val="center"/>
              <w:rPr>
                <w:sz w:val="16"/>
                <w:szCs w:val="16"/>
              </w:rPr>
            </w:pPr>
          </w:p>
        </w:tc>
        <w:tc>
          <w:tcPr>
            <w:tcW w:w="4625" w:type="dxa"/>
            <w:shd w:val="solid" w:color="FFFFFF" w:fill="auto"/>
          </w:tcPr>
          <w:p w14:paraId="4FC264AC" w14:textId="77777777" w:rsidR="00152815" w:rsidRDefault="00152815" w:rsidP="00027054">
            <w:pPr>
              <w:pStyle w:val="TAL"/>
              <w:keepNext w:val="0"/>
              <w:keepLines w:val="0"/>
              <w:rPr>
                <w:sz w:val="16"/>
                <w:szCs w:val="16"/>
              </w:rPr>
            </w:pPr>
            <w:r>
              <w:rPr>
                <w:sz w:val="16"/>
                <w:szCs w:val="16"/>
              </w:rPr>
              <w:t>Editor’s version</w:t>
            </w:r>
          </w:p>
        </w:tc>
        <w:tc>
          <w:tcPr>
            <w:tcW w:w="709" w:type="dxa"/>
            <w:shd w:val="solid" w:color="FFFFFF" w:fill="auto"/>
          </w:tcPr>
          <w:p w14:paraId="6F9D0D93" w14:textId="77777777" w:rsidR="00152815" w:rsidRDefault="00152815" w:rsidP="00D04471">
            <w:pPr>
              <w:pStyle w:val="TAL"/>
              <w:keepNext w:val="0"/>
              <w:keepLines w:val="0"/>
              <w:jc w:val="center"/>
              <w:rPr>
                <w:sz w:val="16"/>
                <w:szCs w:val="16"/>
              </w:rPr>
            </w:pPr>
            <w:r>
              <w:rPr>
                <w:sz w:val="16"/>
                <w:szCs w:val="16"/>
              </w:rPr>
              <w:t>1.0.0</w:t>
            </w:r>
          </w:p>
        </w:tc>
        <w:tc>
          <w:tcPr>
            <w:tcW w:w="667" w:type="dxa"/>
            <w:shd w:val="solid" w:color="FFFFFF" w:fill="auto"/>
          </w:tcPr>
          <w:p w14:paraId="771EB13E" w14:textId="77777777" w:rsidR="00152815" w:rsidRDefault="00152815" w:rsidP="00D04471">
            <w:pPr>
              <w:pStyle w:val="TAL"/>
              <w:keepNext w:val="0"/>
              <w:keepLines w:val="0"/>
              <w:jc w:val="center"/>
              <w:rPr>
                <w:sz w:val="16"/>
                <w:szCs w:val="16"/>
              </w:rPr>
            </w:pPr>
            <w:r>
              <w:rPr>
                <w:sz w:val="16"/>
                <w:szCs w:val="16"/>
              </w:rPr>
              <w:t>1.0.1</w:t>
            </w:r>
          </w:p>
        </w:tc>
      </w:tr>
      <w:tr w:rsidR="00152815" w14:paraId="1C9C53E3" w14:textId="77777777" w:rsidTr="00D04471">
        <w:tc>
          <w:tcPr>
            <w:tcW w:w="800" w:type="dxa"/>
            <w:shd w:val="solid" w:color="FFFFFF" w:fill="auto"/>
          </w:tcPr>
          <w:p w14:paraId="7D7429CD" w14:textId="77777777" w:rsidR="00152815" w:rsidRDefault="00152815" w:rsidP="00027054">
            <w:pPr>
              <w:pStyle w:val="TAL"/>
              <w:keepNext w:val="0"/>
              <w:keepLines w:val="0"/>
              <w:jc w:val="center"/>
              <w:rPr>
                <w:sz w:val="16"/>
                <w:szCs w:val="16"/>
              </w:rPr>
            </w:pPr>
            <w:r>
              <w:rPr>
                <w:sz w:val="16"/>
                <w:szCs w:val="16"/>
              </w:rPr>
              <w:t>2007-03</w:t>
            </w:r>
          </w:p>
        </w:tc>
        <w:tc>
          <w:tcPr>
            <w:tcW w:w="800" w:type="dxa"/>
            <w:shd w:val="solid" w:color="FFFFFF" w:fill="auto"/>
          </w:tcPr>
          <w:p w14:paraId="6C7490C9" w14:textId="77777777" w:rsidR="00152815" w:rsidRDefault="00152815" w:rsidP="00027054">
            <w:pPr>
              <w:pStyle w:val="TAL"/>
              <w:keepNext w:val="0"/>
              <w:keepLines w:val="0"/>
              <w:jc w:val="center"/>
              <w:rPr>
                <w:sz w:val="16"/>
                <w:szCs w:val="16"/>
              </w:rPr>
            </w:pPr>
          </w:p>
        </w:tc>
        <w:tc>
          <w:tcPr>
            <w:tcW w:w="1094" w:type="dxa"/>
            <w:shd w:val="solid" w:color="FFFFFF" w:fill="auto"/>
          </w:tcPr>
          <w:p w14:paraId="4EE35DD7" w14:textId="77777777" w:rsidR="00152815" w:rsidRDefault="00152815" w:rsidP="00027054">
            <w:pPr>
              <w:pStyle w:val="TAL"/>
              <w:keepNext w:val="0"/>
              <w:keepLines w:val="0"/>
              <w:jc w:val="center"/>
              <w:rPr>
                <w:sz w:val="16"/>
                <w:szCs w:val="16"/>
              </w:rPr>
            </w:pPr>
          </w:p>
        </w:tc>
        <w:tc>
          <w:tcPr>
            <w:tcW w:w="525" w:type="dxa"/>
            <w:shd w:val="solid" w:color="FFFFFF" w:fill="auto"/>
          </w:tcPr>
          <w:p w14:paraId="0393CD76" w14:textId="77777777" w:rsidR="00152815" w:rsidRDefault="00152815" w:rsidP="00027054">
            <w:pPr>
              <w:pStyle w:val="TAL"/>
              <w:keepNext w:val="0"/>
              <w:keepLines w:val="0"/>
              <w:jc w:val="center"/>
              <w:rPr>
                <w:sz w:val="16"/>
                <w:szCs w:val="16"/>
              </w:rPr>
            </w:pPr>
          </w:p>
        </w:tc>
        <w:tc>
          <w:tcPr>
            <w:tcW w:w="378" w:type="dxa"/>
            <w:shd w:val="solid" w:color="FFFFFF" w:fill="auto"/>
          </w:tcPr>
          <w:p w14:paraId="583DDEDD" w14:textId="77777777" w:rsidR="00152815" w:rsidRDefault="00152815" w:rsidP="00027054">
            <w:pPr>
              <w:pStyle w:val="TAL"/>
              <w:keepNext w:val="0"/>
              <w:keepLines w:val="0"/>
              <w:jc w:val="center"/>
              <w:rPr>
                <w:sz w:val="16"/>
                <w:szCs w:val="16"/>
              </w:rPr>
            </w:pPr>
          </w:p>
        </w:tc>
        <w:tc>
          <w:tcPr>
            <w:tcW w:w="4625" w:type="dxa"/>
            <w:shd w:val="solid" w:color="FFFFFF" w:fill="auto"/>
          </w:tcPr>
          <w:p w14:paraId="589BAA90" w14:textId="77777777" w:rsidR="00152815" w:rsidRDefault="00152815" w:rsidP="00027054">
            <w:pPr>
              <w:pStyle w:val="TAL"/>
              <w:keepNext w:val="0"/>
              <w:keepLines w:val="0"/>
              <w:rPr>
                <w:sz w:val="16"/>
                <w:szCs w:val="16"/>
              </w:rPr>
            </w:pPr>
            <w:r>
              <w:rPr>
                <w:sz w:val="16"/>
                <w:szCs w:val="16"/>
              </w:rPr>
              <w:t>Editor’s version</w:t>
            </w:r>
          </w:p>
        </w:tc>
        <w:tc>
          <w:tcPr>
            <w:tcW w:w="709" w:type="dxa"/>
            <w:shd w:val="solid" w:color="FFFFFF" w:fill="auto"/>
          </w:tcPr>
          <w:p w14:paraId="66EB2DD4" w14:textId="77777777" w:rsidR="00152815" w:rsidRDefault="00152815" w:rsidP="00D04471">
            <w:pPr>
              <w:pStyle w:val="TAL"/>
              <w:keepNext w:val="0"/>
              <w:keepLines w:val="0"/>
              <w:jc w:val="center"/>
              <w:rPr>
                <w:sz w:val="16"/>
                <w:szCs w:val="16"/>
              </w:rPr>
            </w:pPr>
            <w:r>
              <w:rPr>
                <w:sz w:val="16"/>
                <w:szCs w:val="16"/>
              </w:rPr>
              <w:t>1.0.1</w:t>
            </w:r>
          </w:p>
        </w:tc>
        <w:tc>
          <w:tcPr>
            <w:tcW w:w="667" w:type="dxa"/>
            <w:shd w:val="solid" w:color="FFFFFF" w:fill="auto"/>
          </w:tcPr>
          <w:p w14:paraId="6749FDD9" w14:textId="77777777" w:rsidR="00152815" w:rsidRDefault="00152815" w:rsidP="00D04471">
            <w:pPr>
              <w:pStyle w:val="TAL"/>
              <w:keepNext w:val="0"/>
              <w:keepLines w:val="0"/>
              <w:jc w:val="center"/>
              <w:rPr>
                <w:sz w:val="16"/>
                <w:szCs w:val="16"/>
              </w:rPr>
            </w:pPr>
            <w:r>
              <w:rPr>
                <w:sz w:val="16"/>
                <w:szCs w:val="16"/>
              </w:rPr>
              <w:t>1.1.0</w:t>
            </w:r>
          </w:p>
        </w:tc>
      </w:tr>
      <w:tr w:rsidR="00152815" w14:paraId="068B235F" w14:textId="77777777" w:rsidTr="00D04471">
        <w:tc>
          <w:tcPr>
            <w:tcW w:w="800" w:type="dxa"/>
            <w:shd w:val="solid" w:color="FFFFFF" w:fill="auto"/>
          </w:tcPr>
          <w:p w14:paraId="344AEE14" w14:textId="77777777" w:rsidR="00152815" w:rsidRDefault="00152815" w:rsidP="00027054">
            <w:pPr>
              <w:pStyle w:val="TAL"/>
              <w:keepNext w:val="0"/>
              <w:keepLines w:val="0"/>
              <w:jc w:val="center"/>
              <w:rPr>
                <w:sz w:val="16"/>
                <w:szCs w:val="16"/>
              </w:rPr>
            </w:pPr>
            <w:r>
              <w:rPr>
                <w:sz w:val="16"/>
                <w:szCs w:val="16"/>
              </w:rPr>
              <w:t>2007-05</w:t>
            </w:r>
          </w:p>
        </w:tc>
        <w:tc>
          <w:tcPr>
            <w:tcW w:w="800" w:type="dxa"/>
            <w:shd w:val="solid" w:color="FFFFFF" w:fill="auto"/>
          </w:tcPr>
          <w:p w14:paraId="399C3B19" w14:textId="77777777" w:rsidR="00152815" w:rsidRDefault="00152815" w:rsidP="00027054">
            <w:pPr>
              <w:pStyle w:val="TAL"/>
              <w:keepNext w:val="0"/>
              <w:keepLines w:val="0"/>
              <w:jc w:val="center"/>
              <w:rPr>
                <w:sz w:val="16"/>
                <w:szCs w:val="16"/>
              </w:rPr>
            </w:pPr>
          </w:p>
        </w:tc>
        <w:tc>
          <w:tcPr>
            <w:tcW w:w="1094" w:type="dxa"/>
            <w:shd w:val="solid" w:color="FFFFFF" w:fill="auto"/>
          </w:tcPr>
          <w:p w14:paraId="39941303" w14:textId="77777777" w:rsidR="00152815" w:rsidRDefault="00152815" w:rsidP="00027054">
            <w:pPr>
              <w:pStyle w:val="TAL"/>
              <w:keepNext w:val="0"/>
              <w:keepLines w:val="0"/>
              <w:jc w:val="center"/>
              <w:rPr>
                <w:sz w:val="16"/>
                <w:szCs w:val="16"/>
              </w:rPr>
            </w:pPr>
          </w:p>
        </w:tc>
        <w:tc>
          <w:tcPr>
            <w:tcW w:w="525" w:type="dxa"/>
            <w:shd w:val="solid" w:color="FFFFFF" w:fill="auto"/>
          </w:tcPr>
          <w:p w14:paraId="00AA2745" w14:textId="77777777" w:rsidR="00152815" w:rsidRDefault="00152815" w:rsidP="00027054">
            <w:pPr>
              <w:pStyle w:val="TAL"/>
              <w:keepNext w:val="0"/>
              <w:keepLines w:val="0"/>
              <w:jc w:val="center"/>
              <w:rPr>
                <w:sz w:val="16"/>
                <w:szCs w:val="16"/>
              </w:rPr>
            </w:pPr>
          </w:p>
        </w:tc>
        <w:tc>
          <w:tcPr>
            <w:tcW w:w="378" w:type="dxa"/>
            <w:shd w:val="solid" w:color="FFFFFF" w:fill="auto"/>
          </w:tcPr>
          <w:p w14:paraId="1AB138FE" w14:textId="77777777" w:rsidR="00152815" w:rsidRDefault="00152815" w:rsidP="00027054">
            <w:pPr>
              <w:pStyle w:val="TAL"/>
              <w:keepNext w:val="0"/>
              <w:keepLines w:val="0"/>
              <w:jc w:val="center"/>
              <w:rPr>
                <w:sz w:val="16"/>
                <w:szCs w:val="16"/>
              </w:rPr>
            </w:pPr>
          </w:p>
        </w:tc>
        <w:tc>
          <w:tcPr>
            <w:tcW w:w="4625" w:type="dxa"/>
            <w:shd w:val="solid" w:color="FFFFFF" w:fill="auto"/>
          </w:tcPr>
          <w:p w14:paraId="1BE42139" w14:textId="77777777" w:rsidR="00152815" w:rsidRDefault="00152815" w:rsidP="00027054">
            <w:pPr>
              <w:pStyle w:val="TAL"/>
              <w:keepNext w:val="0"/>
              <w:keepLines w:val="0"/>
              <w:rPr>
                <w:sz w:val="16"/>
                <w:szCs w:val="16"/>
              </w:rPr>
            </w:pPr>
            <w:r>
              <w:rPr>
                <w:sz w:val="16"/>
                <w:szCs w:val="16"/>
              </w:rPr>
              <w:t>Editor’s version</w:t>
            </w:r>
          </w:p>
        </w:tc>
        <w:tc>
          <w:tcPr>
            <w:tcW w:w="709" w:type="dxa"/>
            <w:shd w:val="solid" w:color="FFFFFF" w:fill="auto"/>
          </w:tcPr>
          <w:p w14:paraId="19DB487C" w14:textId="77777777" w:rsidR="00152815" w:rsidRDefault="00152815" w:rsidP="00D04471">
            <w:pPr>
              <w:pStyle w:val="TAL"/>
              <w:keepNext w:val="0"/>
              <w:keepLines w:val="0"/>
              <w:jc w:val="center"/>
              <w:rPr>
                <w:sz w:val="16"/>
                <w:szCs w:val="16"/>
              </w:rPr>
            </w:pPr>
            <w:r>
              <w:rPr>
                <w:sz w:val="16"/>
                <w:szCs w:val="16"/>
              </w:rPr>
              <w:t>1.1.0</w:t>
            </w:r>
          </w:p>
        </w:tc>
        <w:tc>
          <w:tcPr>
            <w:tcW w:w="667" w:type="dxa"/>
            <w:shd w:val="solid" w:color="FFFFFF" w:fill="auto"/>
          </w:tcPr>
          <w:p w14:paraId="0C7884CB" w14:textId="77777777" w:rsidR="00152815" w:rsidRDefault="00152815" w:rsidP="00D04471">
            <w:pPr>
              <w:pStyle w:val="TAL"/>
              <w:keepNext w:val="0"/>
              <w:keepLines w:val="0"/>
              <w:jc w:val="center"/>
              <w:rPr>
                <w:sz w:val="16"/>
                <w:szCs w:val="16"/>
              </w:rPr>
            </w:pPr>
            <w:r>
              <w:rPr>
                <w:sz w:val="16"/>
                <w:szCs w:val="16"/>
              </w:rPr>
              <w:t>1.1.1</w:t>
            </w:r>
          </w:p>
        </w:tc>
      </w:tr>
      <w:tr w:rsidR="00152815" w14:paraId="765D5169" w14:textId="77777777" w:rsidTr="00D04471">
        <w:tc>
          <w:tcPr>
            <w:tcW w:w="800" w:type="dxa"/>
            <w:shd w:val="solid" w:color="FFFFFF" w:fill="auto"/>
          </w:tcPr>
          <w:p w14:paraId="22D8B783" w14:textId="77777777" w:rsidR="00152815" w:rsidRDefault="00152815" w:rsidP="00027054">
            <w:pPr>
              <w:pStyle w:val="TAL"/>
              <w:keepNext w:val="0"/>
              <w:keepLines w:val="0"/>
              <w:jc w:val="center"/>
              <w:rPr>
                <w:sz w:val="16"/>
                <w:szCs w:val="16"/>
              </w:rPr>
            </w:pPr>
            <w:r>
              <w:rPr>
                <w:sz w:val="16"/>
                <w:szCs w:val="16"/>
              </w:rPr>
              <w:t>2007-05</w:t>
            </w:r>
          </w:p>
        </w:tc>
        <w:tc>
          <w:tcPr>
            <w:tcW w:w="800" w:type="dxa"/>
            <w:shd w:val="solid" w:color="FFFFFF" w:fill="auto"/>
          </w:tcPr>
          <w:p w14:paraId="6F04DD10" w14:textId="77777777" w:rsidR="00152815" w:rsidRDefault="00152815" w:rsidP="00027054">
            <w:pPr>
              <w:pStyle w:val="TAL"/>
              <w:keepNext w:val="0"/>
              <w:keepLines w:val="0"/>
              <w:jc w:val="center"/>
              <w:rPr>
                <w:sz w:val="16"/>
                <w:szCs w:val="16"/>
              </w:rPr>
            </w:pPr>
          </w:p>
        </w:tc>
        <w:tc>
          <w:tcPr>
            <w:tcW w:w="1094" w:type="dxa"/>
            <w:shd w:val="solid" w:color="FFFFFF" w:fill="auto"/>
          </w:tcPr>
          <w:p w14:paraId="28A1A769" w14:textId="77777777" w:rsidR="00152815" w:rsidRDefault="00152815" w:rsidP="00027054">
            <w:pPr>
              <w:pStyle w:val="TAL"/>
              <w:keepNext w:val="0"/>
              <w:keepLines w:val="0"/>
              <w:jc w:val="center"/>
              <w:rPr>
                <w:sz w:val="16"/>
                <w:szCs w:val="16"/>
              </w:rPr>
            </w:pPr>
          </w:p>
        </w:tc>
        <w:tc>
          <w:tcPr>
            <w:tcW w:w="525" w:type="dxa"/>
            <w:shd w:val="solid" w:color="FFFFFF" w:fill="auto"/>
          </w:tcPr>
          <w:p w14:paraId="5CA03B4A" w14:textId="77777777" w:rsidR="00152815" w:rsidRDefault="00152815" w:rsidP="00027054">
            <w:pPr>
              <w:pStyle w:val="TAL"/>
              <w:keepNext w:val="0"/>
              <w:keepLines w:val="0"/>
              <w:jc w:val="center"/>
              <w:rPr>
                <w:sz w:val="16"/>
                <w:szCs w:val="16"/>
              </w:rPr>
            </w:pPr>
          </w:p>
        </w:tc>
        <w:tc>
          <w:tcPr>
            <w:tcW w:w="378" w:type="dxa"/>
            <w:shd w:val="solid" w:color="FFFFFF" w:fill="auto"/>
          </w:tcPr>
          <w:p w14:paraId="0A0F5F0D" w14:textId="77777777" w:rsidR="00152815" w:rsidRDefault="00152815" w:rsidP="00027054">
            <w:pPr>
              <w:pStyle w:val="TAL"/>
              <w:keepNext w:val="0"/>
              <w:keepLines w:val="0"/>
              <w:jc w:val="center"/>
              <w:rPr>
                <w:sz w:val="16"/>
                <w:szCs w:val="16"/>
              </w:rPr>
            </w:pPr>
          </w:p>
        </w:tc>
        <w:tc>
          <w:tcPr>
            <w:tcW w:w="4625" w:type="dxa"/>
            <w:shd w:val="solid" w:color="FFFFFF" w:fill="auto"/>
          </w:tcPr>
          <w:p w14:paraId="0ABE2F0C" w14:textId="77777777" w:rsidR="00152815" w:rsidRDefault="00152815" w:rsidP="00027054">
            <w:pPr>
              <w:pStyle w:val="TAL"/>
              <w:keepNext w:val="0"/>
              <w:keepLines w:val="0"/>
              <w:rPr>
                <w:sz w:val="16"/>
                <w:szCs w:val="16"/>
              </w:rPr>
            </w:pPr>
            <w:r>
              <w:rPr>
                <w:sz w:val="16"/>
                <w:szCs w:val="16"/>
              </w:rPr>
              <w:t xml:space="preserve">Editor’s version </w:t>
            </w:r>
          </w:p>
        </w:tc>
        <w:tc>
          <w:tcPr>
            <w:tcW w:w="709" w:type="dxa"/>
            <w:shd w:val="solid" w:color="FFFFFF" w:fill="auto"/>
          </w:tcPr>
          <w:p w14:paraId="3D1F911D" w14:textId="77777777" w:rsidR="00152815" w:rsidRDefault="00152815" w:rsidP="00D04471">
            <w:pPr>
              <w:pStyle w:val="TAL"/>
              <w:keepNext w:val="0"/>
              <w:keepLines w:val="0"/>
              <w:jc w:val="center"/>
              <w:rPr>
                <w:sz w:val="16"/>
                <w:szCs w:val="16"/>
              </w:rPr>
            </w:pPr>
            <w:r>
              <w:rPr>
                <w:sz w:val="16"/>
                <w:szCs w:val="16"/>
              </w:rPr>
              <w:t>1.1.1</w:t>
            </w:r>
          </w:p>
        </w:tc>
        <w:tc>
          <w:tcPr>
            <w:tcW w:w="667" w:type="dxa"/>
            <w:shd w:val="solid" w:color="FFFFFF" w:fill="auto"/>
          </w:tcPr>
          <w:p w14:paraId="7F0ED063" w14:textId="77777777" w:rsidR="00152815" w:rsidRDefault="00152815" w:rsidP="00D04471">
            <w:pPr>
              <w:pStyle w:val="TAL"/>
              <w:keepNext w:val="0"/>
              <w:keepLines w:val="0"/>
              <w:jc w:val="center"/>
              <w:rPr>
                <w:sz w:val="16"/>
                <w:szCs w:val="16"/>
              </w:rPr>
            </w:pPr>
            <w:r>
              <w:rPr>
                <w:sz w:val="16"/>
                <w:szCs w:val="16"/>
              </w:rPr>
              <w:t>1.1.2</w:t>
            </w:r>
          </w:p>
        </w:tc>
      </w:tr>
      <w:tr w:rsidR="00152815" w14:paraId="289316F6" w14:textId="77777777" w:rsidTr="00D04471">
        <w:tc>
          <w:tcPr>
            <w:tcW w:w="800" w:type="dxa"/>
            <w:shd w:val="solid" w:color="FFFFFF" w:fill="auto"/>
          </w:tcPr>
          <w:p w14:paraId="75091543" w14:textId="77777777" w:rsidR="00152815" w:rsidRDefault="00152815" w:rsidP="00027054">
            <w:pPr>
              <w:pStyle w:val="TAL"/>
              <w:keepNext w:val="0"/>
              <w:keepLines w:val="0"/>
              <w:jc w:val="center"/>
              <w:rPr>
                <w:sz w:val="16"/>
                <w:szCs w:val="16"/>
              </w:rPr>
            </w:pPr>
            <w:r>
              <w:rPr>
                <w:sz w:val="16"/>
                <w:szCs w:val="16"/>
              </w:rPr>
              <w:t>2007-05</w:t>
            </w:r>
          </w:p>
        </w:tc>
        <w:tc>
          <w:tcPr>
            <w:tcW w:w="800" w:type="dxa"/>
            <w:shd w:val="solid" w:color="FFFFFF" w:fill="auto"/>
          </w:tcPr>
          <w:p w14:paraId="7881AFBC" w14:textId="77777777" w:rsidR="00152815" w:rsidRDefault="00152815" w:rsidP="00027054">
            <w:pPr>
              <w:pStyle w:val="TAL"/>
              <w:keepNext w:val="0"/>
              <w:keepLines w:val="0"/>
              <w:jc w:val="center"/>
              <w:rPr>
                <w:sz w:val="16"/>
                <w:szCs w:val="16"/>
              </w:rPr>
            </w:pPr>
          </w:p>
        </w:tc>
        <w:tc>
          <w:tcPr>
            <w:tcW w:w="1094" w:type="dxa"/>
            <w:shd w:val="solid" w:color="FFFFFF" w:fill="auto"/>
          </w:tcPr>
          <w:p w14:paraId="223FBE01" w14:textId="77777777" w:rsidR="00152815" w:rsidRDefault="00152815" w:rsidP="00027054">
            <w:pPr>
              <w:pStyle w:val="TAL"/>
              <w:keepNext w:val="0"/>
              <w:keepLines w:val="0"/>
              <w:jc w:val="center"/>
              <w:rPr>
                <w:sz w:val="16"/>
                <w:szCs w:val="16"/>
              </w:rPr>
            </w:pPr>
          </w:p>
        </w:tc>
        <w:tc>
          <w:tcPr>
            <w:tcW w:w="525" w:type="dxa"/>
            <w:shd w:val="solid" w:color="FFFFFF" w:fill="auto"/>
          </w:tcPr>
          <w:p w14:paraId="0268E5D6" w14:textId="77777777" w:rsidR="00152815" w:rsidRDefault="00152815" w:rsidP="00027054">
            <w:pPr>
              <w:pStyle w:val="TAL"/>
              <w:keepNext w:val="0"/>
              <w:keepLines w:val="0"/>
              <w:jc w:val="center"/>
              <w:rPr>
                <w:sz w:val="16"/>
                <w:szCs w:val="16"/>
              </w:rPr>
            </w:pPr>
          </w:p>
        </w:tc>
        <w:tc>
          <w:tcPr>
            <w:tcW w:w="378" w:type="dxa"/>
            <w:shd w:val="solid" w:color="FFFFFF" w:fill="auto"/>
          </w:tcPr>
          <w:p w14:paraId="0D46026F" w14:textId="77777777" w:rsidR="00152815" w:rsidRDefault="00152815" w:rsidP="00027054">
            <w:pPr>
              <w:pStyle w:val="TAL"/>
              <w:keepNext w:val="0"/>
              <w:keepLines w:val="0"/>
              <w:jc w:val="center"/>
              <w:rPr>
                <w:sz w:val="16"/>
                <w:szCs w:val="16"/>
              </w:rPr>
            </w:pPr>
          </w:p>
        </w:tc>
        <w:tc>
          <w:tcPr>
            <w:tcW w:w="4625" w:type="dxa"/>
            <w:shd w:val="solid" w:color="FFFFFF" w:fill="auto"/>
          </w:tcPr>
          <w:p w14:paraId="51D81EF0" w14:textId="77777777" w:rsidR="00152815" w:rsidRDefault="00152815" w:rsidP="00027054">
            <w:pPr>
              <w:pStyle w:val="TAL"/>
              <w:keepNext w:val="0"/>
              <w:keepLines w:val="0"/>
              <w:rPr>
                <w:sz w:val="16"/>
                <w:szCs w:val="16"/>
              </w:rPr>
            </w:pPr>
            <w:r>
              <w:rPr>
                <w:sz w:val="16"/>
                <w:szCs w:val="16"/>
              </w:rPr>
              <w:t>Editor’s version</w:t>
            </w:r>
          </w:p>
        </w:tc>
        <w:tc>
          <w:tcPr>
            <w:tcW w:w="709" w:type="dxa"/>
            <w:shd w:val="solid" w:color="FFFFFF" w:fill="auto"/>
          </w:tcPr>
          <w:p w14:paraId="6B27BA03" w14:textId="77777777" w:rsidR="00152815" w:rsidRDefault="00152815" w:rsidP="00D04471">
            <w:pPr>
              <w:pStyle w:val="TAL"/>
              <w:keepNext w:val="0"/>
              <w:keepLines w:val="0"/>
              <w:jc w:val="center"/>
              <w:rPr>
                <w:sz w:val="16"/>
                <w:szCs w:val="16"/>
              </w:rPr>
            </w:pPr>
            <w:r>
              <w:rPr>
                <w:sz w:val="16"/>
                <w:szCs w:val="16"/>
              </w:rPr>
              <w:t>1.1.2</w:t>
            </w:r>
          </w:p>
        </w:tc>
        <w:tc>
          <w:tcPr>
            <w:tcW w:w="667" w:type="dxa"/>
            <w:shd w:val="solid" w:color="FFFFFF" w:fill="auto"/>
          </w:tcPr>
          <w:p w14:paraId="6E17F807" w14:textId="77777777" w:rsidR="00152815" w:rsidRDefault="00152815" w:rsidP="00D04471">
            <w:pPr>
              <w:pStyle w:val="TAL"/>
              <w:keepNext w:val="0"/>
              <w:keepLines w:val="0"/>
              <w:jc w:val="center"/>
              <w:rPr>
                <w:sz w:val="16"/>
                <w:szCs w:val="16"/>
              </w:rPr>
            </w:pPr>
            <w:r>
              <w:rPr>
                <w:sz w:val="16"/>
                <w:szCs w:val="16"/>
              </w:rPr>
              <w:t>1.2.0</w:t>
            </w:r>
          </w:p>
        </w:tc>
      </w:tr>
      <w:tr w:rsidR="00152815" w14:paraId="352C700B" w14:textId="77777777" w:rsidTr="00D04471">
        <w:tc>
          <w:tcPr>
            <w:tcW w:w="800" w:type="dxa"/>
            <w:shd w:val="solid" w:color="FFFFFF" w:fill="auto"/>
          </w:tcPr>
          <w:p w14:paraId="2DE49CEE" w14:textId="77777777" w:rsidR="00152815" w:rsidRDefault="00152815" w:rsidP="00027054">
            <w:pPr>
              <w:pStyle w:val="TAL"/>
              <w:keepNext w:val="0"/>
              <w:keepLines w:val="0"/>
              <w:jc w:val="center"/>
              <w:rPr>
                <w:sz w:val="16"/>
                <w:szCs w:val="16"/>
              </w:rPr>
            </w:pPr>
            <w:r>
              <w:rPr>
                <w:sz w:val="16"/>
                <w:szCs w:val="16"/>
              </w:rPr>
              <w:t>2007-06</w:t>
            </w:r>
          </w:p>
        </w:tc>
        <w:tc>
          <w:tcPr>
            <w:tcW w:w="800" w:type="dxa"/>
            <w:shd w:val="solid" w:color="FFFFFF" w:fill="auto"/>
          </w:tcPr>
          <w:p w14:paraId="36652DD4" w14:textId="77777777" w:rsidR="00152815" w:rsidRDefault="00152815" w:rsidP="00027054">
            <w:pPr>
              <w:pStyle w:val="TAL"/>
              <w:keepNext w:val="0"/>
              <w:keepLines w:val="0"/>
              <w:jc w:val="center"/>
              <w:rPr>
                <w:sz w:val="16"/>
                <w:szCs w:val="16"/>
              </w:rPr>
            </w:pPr>
          </w:p>
        </w:tc>
        <w:tc>
          <w:tcPr>
            <w:tcW w:w="1094" w:type="dxa"/>
            <w:shd w:val="solid" w:color="FFFFFF" w:fill="auto"/>
          </w:tcPr>
          <w:p w14:paraId="629BEFE9" w14:textId="77777777" w:rsidR="00152815" w:rsidRDefault="00152815" w:rsidP="00027054">
            <w:pPr>
              <w:pStyle w:val="TAL"/>
              <w:keepNext w:val="0"/>
              <w:keepLines w:val="0"/>
              <w:jc w:val="center"/>
              <w:rPr>
                <w:sz w:val="16"/>
                <w:szCs w:val="16"/>
              </w:rPr>
            </w:pPr>
          </w:p>
        </w:tc>
        <w:tc>
          <w:tcPr>
            <w:tcW w:w="525" w:type="dxa"/>
            <w:shd w:val="solid" w:color="FFFFFF" w:fill="auto"/>
          </w:tcPr>
          <w:p w14:paraId="134FABF1" w14:textId="77777777" w:rsidR="00152815" w:rsidRDefault="00152815" w:rsidP="00027054">
            <w:pPr>
              <w:pStyle w:val="TAL"/>
              <w:keepNext w:val="0"/>
              <w:keepLines w:val="0"/>
              <w:jc w:val="center"/>
              <w:rPr>
                <w:sz w:val="16"/>
                <w:szCs w:val="16"/>
              </w:rPr>
            </w:pPr>
          </w:p>
        </w:tc>
        <w:tc>
          <w:tcPr>
            <w:tcW w:w="378" w:type="dxa"/>
            <w:shd w:val="solid" w:color="FFFFFF" w:fill="auto"/>
          </w:tcPr>
          <w:p w14:paraId="7283FE69" w14:textId="77777777" w:rsidR="00152815" w:rsidRDefault="00152815" w:rsidP="00027054">
            <w:pPr>
              <w:pStyle w:val="TAL"/>
              <w:keepNext w:val="0"/>
              <w:keepLines w:val="0"/>
              <w:jc w:val="center"/>
              <w:rPr>
                <w:sz w:val="16"/>
                <w:szCs w:val="16"/>
              </w:rPr>
            </w:pPr>
          </w:p>
        </w:tc>
        <w:tc>
          <w:tcPr>
            <w:tcW w:w="4625" w:type="dxa"/>
            <w:shd w:val="solid" w:color="FFFFFF" w:fill="auto"/>
          </w:tcPr>
          <w:p w14:paraId="4CC3F562" w14:textId="77777777" w:rsidR="00152815" w:rsidRDefault="00152815" w:rsidP="00027054">
            <w:pPr>
              <w:pStyle w:val="TAL"/>
              <w:keepNext w:val="0"/>
              <w:keepLines w:val="0"/>
              <w:rPr>
                <w:sz w:val="16"/>
                <w:szCs w:val="16"/>
              </w:rPr>
            </w:pPr>
            <w:r>
              <w:rPr>
                <w:sz w:val="16"/>
                <w:szCs w:val="16"/>
              </w:rPr>
              <w:t xml:space="preserve">Added circular buffer rate matching for PDSCH and PUSCH. Miscellaneous changes. </w:t>
            </w:r>
          </w:p>
        </w:tc>
        <w:tc>
          <w:tcPr>
            <w:tcW w:w="709" w:type="dxa"/>
            <w:shd w:val="solid" w:color="FFFFFF" w:fill="auto"/>
          </w:tcPr>
          <w:p w14:paraId="14A99888" w14:textId="77777777" w:rsidR="00152815" w:rsidRDefault="00152815" w:rsidP="00D04471">
            <w:pPr>
              <w:pStyle w:val="TAL"/>
              <w:keepNext w:val="0"/>
              <w:keepLines w:val="0"/>
              <w:jc w:val="center"/>
              <w:rPr>
                <w:sz w:val="16"/>
                <w:szCs w:val="16"/>
              </w:rPr>
            </w:pPr>
            <w:r>
              <w:rPr>
                <w:sz w:val="16"/>
                <w:szCs w:val="16"/>
              </w:rPr>
              <w:t>1.2.0</w:t>
            </w:r>
          </w:p>
        </w:tc>
        <w:tc>
          <w:tcPr>
            <w:tcW w:w="667" w:type="dxa"/>
            <w:shd w:val="solid" w:color="FFFFFF" w:fill="auto"/>
          </w:tcPr>
          <w:p w14:paraId="494D4A69" w14:textId="77777777" w:rsidR="00152815" w:rsidRDefault="00152815" w:rsidP="00D04471">
            <w:pPr>
              <w:pStyle w:val="TAL"/>
              <w:keepNext w:val="0"/>
              <w:keepLines w:val="0"/>
              <w:jc w:val="center"/>
              <w:rPr>
                <w:sz w:val="16"/>
                <w:szCs w:val="16"/>
              </w:rPr>
            </w:pPr>
            <w:r>
              <w:rPr>
                <w:sz w:val="16"/>
                <w:szCs w:val="16"/>
              </w:rPr>
              <w:t>1.2.1</w:t>
            </w:r>
          </w:p>
        </w:tc>
      </w:tr>
      <w:tr w:rsidR="00152815" w14:paraId="7A84B7B2" w14:textId="77777777" w:rsidTr="00D04471">
        <w:tc>
          <w:tcPr>
            <w:tcW w:w="800" w:type="dxa"/>
            <w:shd w:val="solid" w:color="FFFFFF" w:fill="auto"/>
          </w:tcPr>
          <w:p w14:paraId="04D31DEE" w14:textId="77777777" w:rsidR="00152815" w:rsidRDefault="00152815" w:rsidP="00027054">
            <w:pPr>
              <w:pStyle w:val="TAL"/>
              <w:keepNext w:val="0"/>
              <w:keepLines w:val="0"/>
              <w:jc w:val="center"/>
              <w:rPr>
                <w:sz w:val="16"/>
                <w:szCs w:val="16"/>
              </w:rPr>
            </w:pPr>
            <w:r>
              <w:rPr>
                <w:sz w:val="16"/>
                <w:szCs w:val="16"/>
              </w:rPr>
              <w:t>2007-06</w:t>
            </w:r>
          </w:p>
        </w:tc>
        <w:tc>
          <w:tcPr>
            <w:tcW w:w="800" w:type="dxa"/>
            <w:shd w:val="solid" w:color="FFFFFF" w:fill="auto"/>
          </w:tcPr>
          <w:p w14:paraId="322FF553" w14:textId="77777777" w:rsidR="00152815" w:rsidRDefault="00152815" w:rsidP="00027054">
            <w:pPr>
              <w:pStyle w:val="TAL"/>
              <w:keepNext w:val="0"/>
              <w:keepLines w:val="0"/>
              <w:jc w:val="center"/>
              <w:rPr>
                <w:sz w:val="16"/>
                <w:szCs w:val="16"/>
              </w:rPr>
            </w:pPr>
          </w:p>
        </w:tc>
        <w:tc>
          <w:tcPr>
            <w:tcW w:w="1094" w:type="dxa"/>
            <w:shd w:val="solid" w:color="FFFFFF" w:fill="auto"/>
          </w:tcPr>
          <w:p w14:paraId="74E33E07" w14:textId="77777777" w:rsidR="00152815" w:rsidRDefault="00152815" w:rsidP="00027054">
            <w:pPr>
              <w:pStyle w:val="TAL"/>
              <w:keepNext w:val="0"/>
              <w:keepLines w:val="0"/>
              <w:jc w:val="center"/>
              <w:rPr>
                <w:sz w:val="16"/>
                <w:szCs w:val="16"/>
              </w:rPr>
            </w:pPr>
          </w:p>
        </w:tc>
        <w:tc>
          <w:tcPr>
            <w:tcW w:w="525" w:type="dxa"/>
            <w:shd w:val="solid" w:color="FFFFFF" w:fill="auto"/>
          </w:tcPr>
          <w:p w14:paraId="4CCF7A51" w14:textId="77777777" w:rsidR="00152815" w:rsidRDefault="00152815" w:rsidP="00027054">
            <w:pPr>
              <w:pStyle w:val="TAL"/>
              <w:keepNext w:val="0"/>
              <w:keepLines w:val="0"/>
              <w:jc w:val="center"/>
              <w:rPr>
                <w:sz w:val="16"/>
                <w:szCs w:val="16"/>
              </w:rPr>
            </w:pPr>
          </w:p>
        </w:tc>
        <w:tc>
          <w:tcPr>
            <w:tcW w:w="378" w:type="dxa"/>
            <w:shd w:val="solid" w:color="FFFFFF" w:fill="auto"/>
          </w:tcPr>
          <w:p w14:paraId="4E94654B" w14:textId="77777777" w:rsidR="00152815" w:rsidRDefault="00152815" w:rsidP="00027054">
            <w:pPr>
              <w:pStyle w:val="TAL"/>
              <w:keepNext w:val="0"/>
              <w:keepLines w:val="0"/>
              <w:jc w:val="center"/>
              <w:rPr>
                <w:sz w:val="16"/>
                <w:szCs w:val="16"/>
              </w:rPr>
            </w:pPr>
          </w:p>
        </w:tc>
        <w:tc>
          <w:tcPr>
            <w:tcW w:w="4625" w:type="dxa"/>
            <w:shd w:val="solid" w:color="FFFFFF" w:fill="auto"/>
          </w:tcPr>
          <w:p w14:paraId="2DFECF5B" w14:textId="77777777" w:rsidR="00152815" w:rsidRDefault="00152815" w:rsidP="00027054">
            <w:pPr>
              <w:pStyle w:val="TAL"/>
              <w:keepNext w:val="0"/>
              <w:keepLines w:val="0"/>
              <w:rPr>
                <w:sz w:val="16"/>
                <w:szCs w:val="16"/>
              </w:rPr>
            </w:pPr>
            <w:r>
              <w:rPr>
                <w:sz w:val="16"/>
                <w:szCs w:val="16"/>
              </w:rPr>
              <w:t>Editor’s version</w:t>
            </w:r>
          </w:p>
        </w:tc>
        <w:tc>
          <w:tcPr>
            <w:tcW w:w="709" w:type="dxa"/>
            <w:shd w:val="solid" w:color="FFFFFF" w:fill="auto"/>
          </w:tcPr>
          <w:p w14:paraId="2365991F" w14:textId="77777777" w:rsidR="00152815" w:rsidRDefault="00152815" w:rsidP="00D04471">
            <w:pPr>
              <w:pStyle w:val="TAL"/>
              <w:keepNext w:val="0"/>
              <w:keepLines w:val="0"/>
              <w:jc w:val="center"/>
              <w:rPr>
                <w:sz w:val="16"/>
                <w:szCs w:val="16"/>
              </w:rPr>
            </w:pPr>
            <w:r>
              <w:rPr>
                <w:sz w:val="16"/>
                <w:szCs w:val="16"/>
              </w:rPr>
              <w:t>1.2.1</w:t>
            </w:r>
          </w:p>
        </w:tc>
        <w:tc>
          <w:tcPr>
            <w:tcW w:w="667" w:type="dxa"/>
            <w:shd w:val="solid" w:color="FFFFFF" w:fill="auto"/>
          </w:tcPr>
          <w:p w14:paraId="0BB0038C" w14:textId="77777777" w:rsidR="00152815" w:rsidRDefault="00152815" w:rsidP="00D04471">
            <w:pPr>
              <w:pStyle w:val="TAL"/>
              <w:keepNext w:val="0"/>
              <w:keepLines w:val="0"/>
              <w:jc w:val="center"/>
              <w:rPr>
                <w:sz w:val="16"/>
                <w:szCs w:val="16"/>
              </w:rPr>
            </w:pPr>
            <w:r>
              <w:rPr>
                <w:sz w:val="16"/>
                <w:szCs w:val="16"/>
              </w:rPr>
              <w:t>1.2.2</w:t>
            </w:r>
          </w:p>
        </w:tc>
      </w:tr>
      <w:tr w:rsidR="00152815" w14:paraId="790C6137" w14:textId="77777777" w:rsidTr="00D04471">
        <w:tc>
          <w:tcPr>
            <w:tcW w:w="800" w:type="dxa"/>
            <w:shd w:val="solid" w:color="FFFFFF" w:fill="auto"/>
          </w:tcPr>
          <w:p w14:paraId="50881D73" w14:textId="77777777" w:rsidR="00152815" w:rsidRDefault="00152815" w:rsidP="00027054">
            <w:pPr>
              <w:pStyle w:val="TAL"/>
              <w:keepNext w:val="0"/>
              <w:keepLines w:val="0"/>
              <w:jc w:val="center"/>
              <w:rPr>
                <w:sz w:val="16"/>
                <w:szCs w:val="16"/>
              </w:rPr>
            </w:pPr>
            <w:r>
              <w:rPr>
                <w:sz w:val="16"/>
                <w:szCs w:val="16"/>
              </w:rPr>
              <w:t>2007-07</w:t>
            </w:r>
          </w:p>
        </w:tc>
        <w:tc>
          <w:tcPr>
            <w:tcW w:w="800" w:type="dxa"/>
            <w:shd w:val="solid" w:color="FFFFFF" w:fill="auto"/>
          </w:tcPr>
          <w:p w14:paraId="10DEB34D" w14:textId="77777777" w:rsidR="00152815" w:rsidRDefault="00152815" w:rsidP="00027054">
            <w:pPr>
              <w:pStyle w:val="TAL"/>
              <w:keepNext w:val="0"/>
              <w:keepLines w:val="0"/>
              <w:jc w:val="center"/>
              <w:rPr>
                <w:sz w:val="16"/>
                <w:szCs w:val="16"/>
              </w:rPr>
            </w:pPr>
          </w:p>
        </w:tc>
        <w:tc>
          <w:tcPr>
            <w:tcW w:w="1094" w:type="dxa"/>
            <w:shd w:val="solid" w:color="FFFFFF" w:fill="auto"/>
          </w:tcPr>
          <w:p w14:paraId="4A914160" w14:textId="77777777" w:rsidR="00152815" w:rsidRDefault="00152815" w:rsidP="00027054">
            <w:pPr>
              <w:pStyle w:val="TAL"/>
              <w:keepNext w:val="0"/>
              <w:keepLines w:val="0"/>
              <w:jc w:val="center"/>
              <w:rPr>
                <w:sz w:val="16"/>
                <w:szCs w:val="16"/>
              </w:rPr>
            </w:pPr>
          </w:p>
        </w:tc>
        <w:tc>
          <w:tcPr>
            <w:tcW w:w="525" w:type="dxa"/>
            <w:shd w:val="solid" w:color="FFFFFF" w:fill="auto"/>
          </w:tcPr>
          <w:p w14:paraId="4185E6C0" w14:textId="77777777" w:rsidR="00152815" w:rsidRDefault="00152815" w:rsidP="00027054">
            <w:pPr>
              <w:pStyle w:val="TAL"/>
              <w:keepNext w:val="0"/>
              <w:keepLines w:val="0"/>
              <w:jc w:val="center"/>
              <w:rPr>
                <w:sz w:val="16"/>
                <w:szCs w:val="16"/>
              </w:rPr>
            </w:pPr>
          </w:p>
        </w:tc>
        <w:tc>
          <w:tcPr>
            <w:tcW w:w="378" w:type="dxa"/>
            <w:shd w:val="solid" w:color="FFFFFF" w:fill="auto"/>
          </w:tcPr>
          <w:p w14:paraId="48F23CA6" w14:textId="77777777" w:rsidR="00152815" w:rsidRDefault="00152815" w:rsidP="00027054">
            <w:pPr>
              <w:pStyle w:val="TAL"/>
              <w:keepNext w:val="0"/>
              <w:keepLines w:val="0"/>
              <w:jc w:val="center"/>
              <w:rPr>
                <w:sz w:val="16"/>
                <w:szCs w:val="16"/>
              </w:rPr>
            </w:pPr>
          </w:p>
        </w:tc>
        <w:tc>
          <w:tcPr>
            <w:tcW w:w="4625" w:type="dxa"/>
            <w:shd w:val="solid" w:color="FFFFFF" w:fill="auto"/>
          </w:tcPr>
          <w:p w14:paraId="100D9189" w14:textId="77777777" w:rsidR="00152815" w:rsidRDefault="00152815" w:rsidP="00027054">
            <w:pPr>
              <w:pStyle w:val="TAL"/>
              <w:keepNext w:val="0"/>
              <w:keepLines w:val="0"/>
              <w:rPr>
                <w:sz w:val="16"/>
                <w:szCs w:val="16"/>
              </w:rPr>
            </w:pPr>
            <w:r>
              <w:rPr>
                <w:sz w:val="16"/>
                <w:szCs w:val="16"/>
              </w:rPr>
              <w:t>Editor’s version</w:t>
            </w:r>
          </w:p>
        </w:tc>
        <w:tc>
          <w:tcPr>
            <w:tcW w:w="709" w:type="dxa"/>
            <w:shd w:val="solid" w:color="FFFFFF" w:fill="auto"/>
          </w:tcPr>
          <w:p w14:paraId="7394F774" w14:textId="77777777" w:rsidR="00152815" w:rsidRDefault="00152815" w:rsidP="00D04471">
            <w:pPr>
              <w:pStyle w:val="TAL"/>
              <w:keepNext w:val="0"/>
              <w:keepLines w:val="0"/>
              <w:jc w:val="center"/>
              <w:rPr>
                <w:sz w:val="16"/>
                <w:szCs w:val="16"/>
              </w:rPr>
            </w:pPr>
            <w:r>
              <w:rPr>
                <w:sz w:val="16"/>
                <w:szCs w:val="16"/>
              </w:rPr>
              <w:t>1.2.2</w:t>
            </w:r>
          </w:p>
        </w:tc>
        <w:tc>
          <w:tcPr>
            <w:tcW w:w="667" w:type="dxa"/>
            <w:shd w:val="solid" w:color="FFFFFF" w:fill="auto"/>
          </w:tcPr>
          <w:p w14:paraId="34E6104E" w14:textId="77777777" w:rsidR="00152815" w:rsidRDefault="00152815" w:rsidP="00D04471">
            <w:pPr>
              <w:pStyle w:val="TAL"/>
              <w:keepNext w:val="0"/>
              <w:keepLines w:val="0"/>
              <w:jc w:val="center"/>
              <w:rPr>
                <w:sz w:val="16"/>
                <w:szCs w:val="16"/>
              </w:rPr>
            </w:pPr>
            <w:r>
              <w:rPr>
                <w:sz w:val="16"/>
                <w:szCs w:val="16"/>
              </w:rPr>
              <w:t>1.2.3</w:t>
            </w:r>
          </w:p>
        </w:tc>
      </w:tr>
      <w:tr w:rsidR="00152815" w14:paraId="5BBDA82C" w14:textId="77777777" w:rsidTr="00D04471">
        <w:tc>
          <w:tcPr>
            <w:tcW w:w="800" w:type="dxa"/>
            <w:shd w:val="solid" w:color="FFFFFF" w:fill="auto"/>
          </w:tcPr>
          <w:p w14:paraId="6AFA75DC" w14:textId="77777777" w:rsidR="00152815" w:rsidRDefault="00152815" w:rsidP="00027054">
            <w:pPr>
              <w:pStyle w:val="TAL"/>
              <w:keepNext w:val="0"/>
              <w:keepLines w:val="0"/>
              <w:jc w:val="center"/>
              <w:rPr>
                <w:sz w:val="16"/>
                <w:szCs w:val="16"/>
              </w:rPr>
            </w:pPr>
            <w:r>
              <w:rPr>
                <w:sz w:val="16"/>
                <w:szCs w:val="16"/>
              </w:rPr>
              <w:t>2007-07</w:t>
            </w:r>
          </w:p>
        </w:tc>
        <w:tc>
          <w:tcPr>
            <w:tcW w:w="800" w:type="dxa"/>
            <w:shd w:val="solid" w:color="FFFFFF" w:fill="auto"/>
          </w:tcPr>
          <w:p w14:paraId="258874EE" w14:textId="77777777" w:rsidR="00152815" w:rsidRDefault="00152815" w:rsidP="00027054">
            <w:pPr>
              <w:pStyle w:val="TAL"/>
              <w:keepNext w:val="0"/>
              <w:keepLines w:val="0"/>
              <w:jc w:val="center"/>
              <w:rPr>
                <w:sz w:val="16"/>
                <w:szCs w:val="16"/>
              </w:rPr>
            </w:pPr>
          </w:p>
        </w:tc>
        <w:tc>
          <w:tcPr>
            <w:tcW w:w="1094" w:type="dxa"/>
            <w:shd w:val="solid" w:color="FFFFFF" w:fill="auto"/>
          </w:tcPr>
          <w:p w14:paraId="7EFA999C" w14:textId="77777777" w:rsidR="00152815" w:rsidRDefault="00152815" w:rsidP="00027054">
            <w:pPr>
              <w:pStyle w:val="TAL"/>
              <w:keepNext w:val="0"/>
              <w:keepLines w:val="0"/>
              <w:jc w:val="center"/>
              <w:rPr>
                <w:sz w:val="16"/>
                <w:szCs w:val="16"/>
              </w:rPr>
            </w:pPr>
          </w:p>
        </w:tc>
        <w:tc>
          <w:tcPr>
            <w:tcW w:w="525" w:type="dxa"/>
            <w:shd w:val="solid" w:color="FFFFFF" w:fill="auto"/>
          </w:tcPr>
          <w:p w14:paraId="6EE3FCFD" w14:textId="77777777" w:rsidR="00152815" w:rsidRDefault="00152815" w:rsidP="00027054">
            <w:pPr>
              <w:pStyle w:val="TAL"/>
              <w:keepNext w:val="0"/>
              <w:keepLines w:val="0"/>
              <w:jc w:val="center"/>
              <w:rPr>
                <w:sz w:val="16"/>
                <w:szCs w:val="16"/>
              </w:rPr>
            </w:pPr>
          </w:p>
        </w:tc>
        <w:tc>
          <w:tcPr>
            <w:tcW w:w="378" w:type="dxa"/>
            <w:shd w:val="solid" w:color="FFFFFF" w:fill="auto"/>
          </w:tcPr>
          <w:p w14:paraId="3B6D77E9" w14:textId="77777777" w:rsidR="00152815" w:rsidRDefault="00152815" w:rsidP="00027054">
            <w:pPr>
              <w:pStyle w:val="TAL"/>
              <w:keepNext w:val="0"/>
              <w:keepLines w:val="0"/>
              <w:jc w:val="center"/>
              <w:rPr>
                <w:sz w:val="16"/>
                <w:szCs w:val="16"/>
              </w:rPr>
            </w:pPr>
          </w:p>
        </w:tc>
        <w:tc>
          <w:tcPr>
            <w:tcW w:w="4625" w:type="dxa"/>
            <w:shd w:val="solid" w:color="FFFFFF" w:fill="auto"/>
          </w:tcPr>
          <w:p w14:paraId="719E052D" w14:textId="77777777" w:rsidR="00152815" w:rsidRDefault="00152815" w:rsidP="00027054">
            <w:pPr>
              <w:pStyle w:val="TAL"/>
              <w:keepNext w:val="0"/>
              <w:keepLines w:val="0"/>
              <w:rPr>
                <w:sz w:val="16"/>
                <w:szCs w:val="16"/>
              </w:rPr>
            </w:pPr>
            <w:r>
              <w:rPr>
                <w:sz w:val="16"/>
                <w:szCs w:val="16"/>
              </w:rPr>
              <w:t>Endorsed by email following decision taken at RAN1#49b</w:t>
            </w:r>
          </w:p>
        </w:tc>
        <w:tc>
          <w:tcPr>
            <w:tcW w:w="709" w:type="dxa"/>
            <w:shd w:val="solid" w:color="FFFFFF" w:fill="auto"/>
          </w:tcPr>
          <w:p w14:paraId="56397FE4" w14:textId="77777777" w:rsidR="00152815" w:rsidRDefault="00152815" w:rsidP="00D04471">
            <w:pPr>
              <w:pStyle w:val="TAL"/>
              <w:keepNext w:val="0"/>
              <w:keepLines w:val="0"/>
              <w:jc w:val="center"/>
              <w:rPr>
                <w:sz w:val="16"/>
                <w:szCs w:val="16"/>
              </w:rPr>
            </w:pPr>
            <w:r>
              <w:rPr>
                <w:sz w:val="16"/>
                <w:szCs w:val="16"/>
              </w:rPr>
              <w:t>1.2.3</w:t>
            </w:r>
          </w:p>
        </w:tc>
        <w:tc>
          <w:tcPr>
            <w:tcW w:w="667" w:type="dxa"/>
            <w:shd w:val="solid" w:color="FFFFFF" w:fill="auto"/>
          </w:tcPr>
          <w:p w14:paraId="76EC2112" w14:textId="77777777" w:rsidR="00152815" w:rsidRDefault="00152815" w:rsidP="00D04471">
            <w:pPr>
              <w:pStyle w:val="TAL"/>
              <w:keepNext w:val="0"/>
              <w:keepLines w:val="0"/>
              <w:jc w:val="center"/>
              <w:rPr>
                <w:sz w:val="16"/>
                <w:szCs w:val="16"/>
              </w:rPr>
            </w:pPr>
            <w:r>
              <w:rPr>
                <w:sz w:val="16"/>
                <w:szCs w:val="16"/>
              </w:rPr>
              <w:t>1.3.0</w:t>
            </w:r>
          </w:p>
        </w:tc>
      </w:tr>
      <w:tr w:rsidR="00152815" w14:paraId="4EC4F3E6" w14:textId="77777777" w:rsidTr="00D04471">
        <w:tc>
          <w:tcPr>
            <w:tcW w:w="800" w:type="dxa"/>
            <w:shd w:val="solid" w:color="FFFFFF" w:fill="auto"/>
          </w:tcPr>
          <w:p w14:paraId="15E98AE9" w14:textId="77777777" w:rsidR="00152815" w:rsidRDefault="00152815" w:rsidP="00027054">
            <w:pPr>
              <w:pStyle w:val="TAL"/>
              <w:keepNext w:val="0"/>
              <w:keepLines w:val="0"/>
              <w:jc w:val="center"/>
              <w:rPr>
                <w:sz w:val="16"/>
                <w:szCs w:val="16"/>
              </w:rPr>
            </w:pPr>
            <w:r>
              <w:rPr>
                <w:sz w:val="16"/>
                <w:szCs w:val="16"/>
              </w:rPr>
              <w:t>2007-08</w:t>
            </w:r>
          </w:p>
        </w:tc>
        <w:tc>
          <w:tcPr>
            <w:tcW w:w="800" w:type="dxa"/>
            <w:shd w:val="solid" w:color="FFFFFF" w:fill="auto"/>
          </w:tcPr>
          <w:p w14:paraId="3B82C7D7" w14:textId="77777777" w:rsidR="00152815" w:rsidRDefault="00152815" w:rsidP="00027054">
            <w:pPr>
              <w:pStyle w:val="TAL"/>
              <w:keepNext w:val="0"/>
              <w:keepLines w:val="0"/>
              <w:jc w:val="center"/>
              <w:rPr>
                <w:sz w:val="16"/>
                <w:szCs w:val="16"/>
              </w:rPr>
            </w:pPr>
          </w:p>
        </w:tc>
        <w:tc>
          <w:tcPr>
            <w:tcW w:w="1094" w:type="dxa"/>
            <w:shd w:val="solid" w:color="FFFFFF" w:fill="auto"/>
          </w:tcPr>
          <w:p w14:paraId="2339499D" w14:textId="77777777" w:rsidR="00152815" w:rsidRDefault="00152815" w:rsidP="00027054">
            <w:pPr>
              <w:pStyle w:val="TAL"/>
              <w:keepNext w:val="0"/>
              <w:keepLines w:val="0"/>
              <w:jc w:val="center"/>
              <w:rPr>
                <w:sz w:val="16"/>
                <w:szCs w:val="16"/>
              </w:rPr>
            </w:pPr>
          </w:p>
        </w:tc>
        <w:tc>
          <w:tcPr>
            <w:tcW w:w="525" w:type="dxa"/>
            <w:shd w:val="solid" w:color="FFFFFF" w:fill="auto"/>
          </w:tcPr>
          <w:p w14:paraId="67C9E2F3" w14:textId="77777777" w:rsidR="00152815" w:rsidRDefault="00152815" w:rsidP="00027054">
            <w:pPr>
              <w:pStyle w:val="TAL"/>
              <w:keepNext w:val="0"/>
              <w:keepLines w:val="0"/>
              <w:jc w:val="center"/>
              <w:rPr>
                <w:sz w:val="16"/>
                <w:szCs w:val="16"/>
              </w:rPr>
            </w:pPr>
          </w:p>
        </w:tc>
        <w:tc>
          <w:tcPr>
            <w:tcW w:w="378" w:type="dxa"/>
            <w:shd w:val="solid" w:color="FFFFFF" w:fill="auto"/>
          </w:tcPr>
          <w:p w14:paraId="47147917" w14:textId="77777777" w:rsidR="00152815" w:rsidRDefault="00152815" w:rsidP="00027054">
            <w:pPr>
              <w:pStyle w:val="TAL"/>
              <w:keepNext w:val="0"/>
              <w:keepLines w:val="0"/>
              <w:jc w:val="center"/>
              <w:rPr>
                <w:sz w:val="16"/>
                <w:szCs w:val="16"/>
              </w:rPr>
            </w:pPr>
          </w:p>
        </w:tc>
        <w:tc>
          <w:tcPr>
            <w:tcW w:w="4625" w:type="dxa"/>
            <w:shd w:val="solid" w:color="FFFFFF" w:fill="auto"/>
          </w:tcPr>
          <w:p w14:paraId="77764803" w14:textId="77777777" w:rsidR="00152815" w:rsidRDefault="00152815" w:rsidP="00027054">
            <w:pPr>
              <w:pStyle w:val="TAL"/>
              <w:keepNext w:val="0"/>
              <w:keepLines w:val="0"/>
              <w:rPr>
                <w:sz w:val="16"/>
                <w:szCs w:val="16"/>
              </w:rPr>
            </w:pPr>
            <w:r>
              <w:rPr>
                <w:sz w:val="16"/>
                <w:szCs w:val="16"/>
              </w:rPr>
              <w:t xml:space="preserve">Editor’s version including decision from RAN1#49bis. </w:t>
            </w:r>
          </w:p>
        </w:tc>
        <w:tc>
          <w:tcPr>
            <w:tcW w:w="709" w:type="dxa"/>
            <w:shd w:val="solid" w:color="FFFFFF" w:fill="auto"/>
          </w:tcPr>
          <w:p w14:paraId="0FB58112" w14:textId="77777777" w:rsidR="00152815" w:rsidRDefault="00152815" w:rsidP="00D04471">
            <w:pPr>
              <w:pStyle w:val="TAL"/>
              <w:keepNext w:val="0"/>
              <w:keepLines w:val="0"/>
              <w:jc w:val="center"/>
              <w:rPr>
                <w:sz w:val="16"/>
                <w:szCs w:val="16"/>
              </w:rPr>
            </w:pPr>
            <w:r>
              <w:rPr>
                <w:sz w:val="16"/>
                <w:szCs w:val="16"/>
              </w:rPr>
              <w:t>1.3.0</w:t>
            </w:r>
          </w:p>
        </w:tc>
        <w:tc>
          <w:tcPr>
            <w:tcW w:w="667" w:type="dxa"/>
            <w:shd w:val="solid" w:color="FFFFFF" w:fill="auto"/>
          </w:tcPr>
          <w:p w14:paraId="41254B42" w14:textId="77777777" w:rsidR="00152815" w:rsidRDefault="00152815" w:rsidP="00D04471">
            <w:pPr>
              <w:pStyle w:val="TAL"/>
              <w:keepNext w:val="0"/>
              <w:keepLines w:val="0"/>
              <w:jc w:val="center"/>
              <w:rPr>
                <w:sz w:val="16"/>
                <w:szCs w:val="16"/>
              </w:rPr>
            </w:pPr>
            <w:r>
              <w:rPr>
                <w:sz w:val="16"/>
                <w:szCs w:val="16"/>
              </w:rPr>
              <w:t>1.3.1</w:t>
            </w:r>
          </w:p>
        </w:tc>
      </w:tr>
      <w:tr w:rsidR="00152815" w14:paraId="68225276" w14:textId="77777777" w:rsidTr="00D04471">
        <w:tc>
          <w:tcPr>
            <w:tcW w:w="800" w:type="dxa"/>
            <w:shd w:val="solid" w:color="FFFFFF" w:fill="auto"/>
          </w:tcPr>
          <w:p w14:paraId="74CD9EFC" w14:textId="77777777" w:rsidR="00152815" w:rsidRDefault="00152815" w:rsidP="00027054">
            <w:pPr>
              <w:pStyle w:val="TAL"/>
              <w:keepNext w:val="0"/>
              <w:keepLines w:val="0"/>
              <w:jc w:val="center"/>
              <w:rPr>
                <w:sz w:val="16"/>
                <w:szCs w:val="16"/>
              </w:rPr>
            </w:pPr>
            <w:r>
              <w:rPr>
                <w:sz w:val="16"/>
                <w:szCs w:val="16"/>
              </w:rPr>
              <w:t>2007-08</w:t>
            </w:r>
          </w:p>
        </w:tc>
        <w:tc>
          <w:tcPr>
            <w:tcW w:w="800" w:type="dxa"/>
            <w:shd w:val="solid" w:color="FFFFFF" w:fill="auto"/>
          </w:tcPr>
          <w:p w14:paraId="0F5920FC" w14:textId="77777777" w:rsidR="00152815" w:rsidRDefault="00152815" w:rsidP="00027054">
            <w:pPr>
              <w:pStyle w:val="TAL"/>
              <w:keepNext w:val="0"/>
              <w:keepLines w:val="0"/>
              <w:jc w:val="center"/>
              <w:rPr>
                <w:sz w:val="16"/>
                <w:szCs w:val="16"/>
              </w:rPr>
            </w:pPr>
          </w:p>
        </w:tc>
        <w:tc>
          <w:tcPr>
            <w:tcW w:w="1094" w:type="dxa"/>
            <w:shd w:val="solid" w:color="FFFFFF" w:fill="auto"/>
          </w:tcPr>
          <w:p w14:paraId="69532BB3" w14:textId="77777777" w:rsidR="00152815" w:rsidRDefault="00152815" w:rsidP="00027054">
            <w:pPr>
              <w:pStyle w:val="TAL"/>
              <w:keepNext w:val="0"/>
              <w:keepLines w:val="0"/>
              <w:jc w:val="center"/>
              <w:rPr>
                <w:sz w:val="16"/>
                <w:szCs w:val="16"/>
              </w:rPr>
            </w:pPr>
          </w:p>
        </w:tc>
        <w:tc>
          <w:tcPr>
            <w:tcW w:w="525" w:type="dxa"/>
            <w:shd w:val="solid" w:color="FFFFFF" w:fill="auto"/>
          </w:tcPr>
          <w:p w14:paraId="36C06F29" w14:textId="77777777" w:rsidR="00152815" w:rsidRDefault="00152815" w:rsidP="00027054">
            <w:pPr>
              <w:pStyle w:val="TAL"/>
              <w:keepNext w:val="0"/>
              <w:keepLines w:val="0"/>
              <w:jc w:val="center"/>
              <w:rPr>
                <w:sz w:val="16"/>
                <w:szCs w:val="16"/>
              </w:rPr>
            </w:pPr>
          </w:p>
        </w:tc>
        <w:tc>
          <w:tcPr>
            <w:tcW w:w="378" w:type="dxa"/>
            <w:shd w:val="solid" w:color="FFFFFF" w:fill="auto"/>
          </w:tcPr>
          <w:p w14:paraId="0F753869" w14:textId="77777777" w:rsidR="00152815" w:rsidRDefault="00152815" w:rsidP="00027054">
            <w:pPr>
              <w:pStyle w:val="TAL"/>
              <w:keepNext w:val="0"/>
              <w:keepLines w:val="0"/>
              <w:jc w:val="center"/>
              <w:rPr>
                <w:sz w:val="16"/>
                <w:szCs w:val="16"/>
              </w:rPr>
            </w:pPr>
          </w:p>
        </w:tc>
        <w:tc>
          <w:tcPr>
            <w:tcW w:w="4625" w:type="dxa"/>
            <w:shd w:val="solid" w:color="FFFFFF" w:fill="auto"/>
          </w:tcPr>
          <w:p w14:paraId="1F01D6AF" w14:textId="77777777" w:rsidR="00152815" w:rsidRDefault="00152815" w:rsidP="00027054">
            <w:pPr>
              <w:pStyle w:val="TAL"/>
              <w:keepNext w:val="0"/>
              <w:keepLines w:val="0"/>
              <w:rPr>
                <w:sz w:val="16"/>
                <w:szCs w:val="16"/>
              </w:rPr>
            </w:pPr>
            <w:r>
              <w:rPr>
                <w:sz w:val="16"/>
                <w:szCs w:val="16"/>
              </w:rPr>
              <w:t>Editor’s version</w:t>
            </w:r>
          </w:p>
        </w:tc>
        <w:tc>
          <w:tcPr>
            <w:tcW w:w="709" w:type="dxa"/>
            <w:shd w:val="solid" w:color="FFFFFF" w:fill="auto"/>
          </w:tcPr>
          <w:p w14:paraId="2495B671" w14:textId="77777777" w:rsidR="00152815" w:rsidRDefault="00152815" w:rsidP="00D04471">
            <w:pPr>
              <w:pStyle w:val="TAL"/>
              <w:keepNext w:val="0"/>
              <w:keepLines w:val="0"/>
              <w:jc w:val="center"/>
              <w:rPr>
                <w:sz w:val="16"/>
                <w:szCs w:val="16"/>
              </w:rPr>
            </w:pPr>
            <w:r>
              <w:rPr>
                <w:sz w:val="16"/>
                <w:szCs w:val="16"/>
              </w:rPr>
              <w:t>1.3.1</w:t>
            </w:r>
          </w:p>
        </w:tc>
        <w:tc>
          <w:tcPr>
            <w:tcW w:w="667" w:type="dxa"/>
            <w:shd w:val="solid" w:color="FFFFFF" w:fill="auto"/>
          </w:tcPr>
          <w:p w14:paraId="1E84CFBD" w14:textId="77777777" w:rsidR="00152815" w:rsidRDefault="00152815" w:rsidP="00D04471">
            <w:pPr>
              <w:pStyle w:val="TAL"/>
              <w:keepNext w:val="0"/>
              <w:keepLines w:val="0"/>
              <w:jc w:val="center"/>
              <w:rPr>
                <w:sz w:val="16"/>
                <w:szCs w:val="16"/>
              </w:rPr>
            </w:pPr>
            <w:r>
              <w:rPr>
                <w:sz w:val="16"/>
                <w:szCs w:val="16"/>
              </w:rPr>
              <w:t>1.3.2</w:t>
            </w:r>
          </w:p>
        </w:tc>
      </w:tr>
      <w:tr w:rsidR="00152815" w14:paraId="4AB5FB74" w14:textId="77777777" w:rsidTr="00D04471">
        <w:tc>
          <w:tcPr>
            <w:tcW w:w="800" w:type="dxa"/>
            <w:shd w:val="solid" w:color="FFFFFF" w:fill="auto"/>
          </w:tcPr>
          <w:p w14:paraId="07C259AE" w14:textId="77777777" w:rsidR="00152815" w:rsidRDefault="00152815" w:rsidP="00027054">
            <w:pPr>
              <w:pStyle w:val="TAL"/>
              <w:keepNext w:val="0"/>
              <w:keepLines w:val="0"/>
              <w:jc w:val="center"/>
              <w:rPr>
                <w:sz w:val="16"/>
                <w:szCs w:val="16"/>
              </w:rPr>
            </w:pPr>
            <w:r>
              <w:rPr>
                <w:sz w:val="16"/>
                <w:szCs w:val="16"/>
              </w:rPr>
              <w:t>2007-08</w:t>
            </w:r>
          </w:p>
        </w:tc>
        <w:tc>
          <w:tcPr>
            <w:tcW w:w="800" w:type="dxa"/>
            <w:shd w:val="solid" w:color="FFFFFF" w:fill="auto"/>
          </w:tcPr>
          <w:p w14:paraId="45F70F66" w14:textId="77777777" w:rsidR="00152815" w:rsidRDefault="00152815" w:rsidP="00027054">
            <w:pPr>
              <w:pStyle w:val="TAL"/>
              <w:keepNext w:val="0"/>
              <w:keepLines w:val="0"/>
              <w:jc w:val="center"/>
              <w:rPr>
                <w:sz w:val="16"/>
                <w:szCs w:val="16"/>
              </w:rPr>
            </w:pPr>
          </w:p>
        </w:tc>
        <w:tc>
          <w:tcPr>
            <w:tcW w:w="1094" w:type="dxa"/>
            <w:shd w:val="solid" w:color="FFFFFF" w:fill="auto"/>
          </w:tcPr>
          <w:p w14:paraId="321695D2" w14:textId="77777777" w:rsidR="00152815" w:rsidRDefault="00152815" w:rsidP="00027054">
            <w:pPr>
              <w:pStyle w:val="TAL"/>
              <w:keepNext w:val="0"/>
              <w:keepLines w:val="0"/>
              <w:jc w:val="center"/>
              <w:rPr>
                <w:sz w:val="16"/>
                <w:szCs w:val="16"/>
              </w:rPr>
            </w:pPr>
          </w:p>
        </w:tc>
        <w:tc>
          <w:tcPr>
            <w:tcW w:w="525" w:type="dxa"/>
            <w:shd w:val="solid" w:color="FFFFFF" w:fill="auto"/>
          </w:tcPr>
          <w:p w14:paraId="277E63FF" w14:textId="77777777" w:rsidR="00152815" w:rsidRDefault="00152815" w:rsidP="00027054">
            <w:pPr>
              <w:pStyle w:val="TAL"/>
              <w:keepNext w:val="0"/>
              <w:keepLines w:val="0"/>
              <w:jc w:val="center"/>
              <w:rPr>
                <w:sz w:val="16"/>
                <w:szCs w:val="16"/>
              </w:rPr>
            </w:pPr>
          </w:p>
        </w:tc>
        <w:tc>
          <w:tcPr>
            <w:tcW w:w="378" w:type="dxa"/>
            <w:shd w:val="solid" w:color="FFFFFF" w:fill="auto"/>
          </w:tcPr>
          <w:p w14:paraId="36CEE4C9" w14:textId="77777777" w:rsidR="00152815" w:rsidRDefault="00152815" w:rsidP="00027054">
            <w:pPr>
              <w:pStyle w:val="TAL"/>
              <w:keepNext w:val="0"/>
              <w:keepLines w:val="0"/>
              <w:jc w:val="center"/>
              <w:rPr>
                <w:sz w:val="16"/>
                <w:szCs w:val="16"/>
              </w:rPr>
            </w:pPr>
          </w:p>
        </w:tc>
        <w:tc>
          <w:tcPr>
            <w:tcW w:w="4625" w:type="dxa"/>
            <w:shd w:val="solid" w:color="FFFFFF" w:fill="auto"/>
          </w:tcPr>
          <w:p w14:paraId="3A2BC0DF" w14:textId="77777777" w:rsidR="00152815" w:rsidRDefault="00152815" w:rsidP="00027054">
            <w:pPr>
              <w:pStyle w:val="TAL"/>
              <w:keepNext w:val="0"/>
              <w:keepLines w:val="0"/>
              <w:rPr>
                <w:sz w:val="16"/>
                <w:szCs w:val="16"/>
              </w:rPr>
            </w:pPr>
            <w:r>
              <w:rPr>
                <w:sz w:val="16"/>
                <w:szCs w:val="16"/>
              </w:rPr>
              <w:t>Editor’s version</w:t>
            </w:r>
          </w:p>
        </w:tc>
        <w:tc>
          <w:tcPr>
            <w:tcW w:w="709" w:type="dxa"/>
            <w:shd w:val="solid" w:color="FFFFFF" w:fill="auto"/>
          </w:tcPr>
          <w:p w14:paraId="3B92FA49" w14:textId="77777777" w:rsidR="00152815" w:rsidRDefault="00152815" w:rsidP="00D04471">
            <w:pPr>
              <w:pStyle w:val="TAL"/>
              <w:keepNext w:val="0"/>
              <w:keepLines w:val="0"/>
              <w:jc w:val="center"/>
              <w:rPr>
                <w:sz w:val="16"/>
                <w:szCs w:val="16"/>
              </w:rPr>
            </w:pPr>
            <w:r>
              <w:rPr>
                <w:sz w:val="16"/>
                <w:szCs w:val="16"/>
              </w:rPr>
              <w:t>1.3.2</w:t>
            </w:r>
          </w:p>
        </w:tc>
        <w:tc>
          <w:tcPr>
            <w:tcW w:w="667" w:type="dxa"/>
            <w:shd w:val="solid" w:color="FFFFFF" w:fill="auto"/>
          </w:tcPr>
          <w:p w14:paraId="1098A31B" w14:textId="77777777" w:rsidR="00152815" w:rsidRDefault="00152815" w:rsidP="00D04471">
            <w:pPr>
              <w:pStyle w:val="TAL"/>
              <w:keepNext w:val="0"/>
              <w:keepLines w:val="0"/>
              <w:jc w:val="center"/>
              <w:rPr>
                <w:sz w:val="16"/>
                <w:szCs w:val="16"/>
              </w:rPr>
            </w:pPr>
            <w:r>
              <w:rPr>
                <w:sz w:val="16"/>
                <w:szCs w:val="16"/>
              </w:rPr>
              <w:t>1.4.0</w:t>
            </w:r>
          </w:p>
        </w:tc>
      </w:tr>
      <w:tr w:rsidR="00152815" w14:paraId="6A540B1F" w14:textId="77777777" w:rsidTr="00D04471">
        <w:tc>
          <w:tcPr>
            <w:tcW w:w="800" w:type="dxa"/>
            <w:shd w:val="solid" w:color="FFFFFF" w:fill="auto"/>
          </w:tcPr>
          <w:p w14:paraId="427C7745" w14:textId="77777777" w:rsidR="00152815" w:rsidRDefault="00152815" w:rsidP="00027054">
            <w:pPr>
              <w:pStyle w:val="TAL"/>
              <w:keepNext w:val="0"/>
              <w:keepLines w:val="0"/>
              <w:jc w:val="center"/>
              <w:rPr>
                <w:sz w:val="16"/>
                <w:szCs w:val="16"/>
              </w:rPr>
            </w:pPr>
            <w:r>
              <w:rPr>
                <w:sz w:val="16"/>
                <w:szCs w:val="16"/>
              </w:rPr>
              <w:t>2007-09</w:t>
            </w:r>
          </w:p>
        </w:tc>
        <w:tc>
          <w:tcPr>
            <w:tcW w:w="800" w:type="dxa"/>
            <w:shd w:val="solid" w:color="FFFFFF" w:fill="auto"/>
          </w:tcPr>
          <w:p w14:paraId="3BF85BA6" w14:textId="77777777" w:rsidR="00152815" w:rsidRDefault="00152815" w:rsidP="00027054">
            <w:pPr>
              <w:pStyle w:val="TAL"/>
              <w:keepNext w:val="0"/>
              <w:keepLines w:val="0"/>
              <w:jc w:val="center"/>
              <w:rPr>
                <w:sz w:val="16"/>
                <w:szCs w:val="16"/>
              </w:rPr>
            </w:pPr>
          </w:p>
        </w:tc>
        <w:tc>
          <w:tcPr>
            <w:tcW w:w="1094" w:type="dxa"/>
            <w:shd w:val="solid" w:color="FFFFFF" w:fill="auto"/>
          </w:tcPr>
          <w:p w14:paraId="41E0B104" w14:textId="77777777" w:rsidR="00152815" w:rsidRDefault="00152815" w:rsidP="00027054">
            <w:pPr>
              <w:pStyle w:val="TAL"/>
              <w:keepNext w:val="0"/>
              <w:keepLines w:val="0"/>
              <w:jc w:val="center"/>
              <w:rPr>
                <w:sz w:val="16"/>
                <w:szCs w:val="16"/>
              </w:rPr>
            </w:pPr>
          </w:p>
        </w:tc>
        <w:tc>
          <w:tcPr>
            <w:tcW w:w="525" w:type="dxa"/>
            <w:shd w:val="solid" w:color="FFFFFF" w:fill="auto"/>
          </w:tcPr>
          <w:p w14:paraId="63F3CBC1" w14:textId="77777777" w:rsidR="00152815" w:rsidRDefault="00152815" w:rsidP="00027054">
            <w:pPr>
              <w:pStyle w:val="TAL"/>
              <w:keepNext w:val="0"/>
              <w:keepLines w:val="0"/>
              <w:jc w:val="center"/>
              <w:rPr>
                <w:sz w:val="16"/>
                <w:szCs w:val="16"/>
              </w:rPr>
            </w:pPr>
          </w:p>
        </w:tc>
        <w:tc>
          <w:tcPr>
            <w:tcW w:w="378" w:type="dxa"/>
            <w:shd w:val="solid" w:color="FFFFFF" w:fill="auto"/>
          </w:tcPr>
          <w:p w14:paraId="1ADC9B22" w14:textId="77777777" w:rsidR="00152815" w:rsidRDefault="00152815" w:rsidP="00027054">
            <w:pPr>
              <w:pStyle w:val="TAL"/>
              <w:keepNext w:val="0"/>
              <w:keepLines w:val="0"/>
              <w:jc w:val="center"/>
              <w:rPr>
                <w:sz w:val="16"/>
                <w:szCs w:val="16"/>
              </w:rPr>
            </w:pPr>
          </w:p>
        </w:tc>
        <w:tc>
          <w:tcPr>
            <w:tcW w:w="4625" w:type="dxa"/>
            <w:shd w:val="solid" w:color="FFFFFF" w:fill="auto"/>
          </w:tcPr>
          <w:p w14:paraId="1C383009" w14:textId="77777777" w:rsidR="00152815" w:rsidRDefault="00152815" w:rsidP="00027054">
            <w:pPr>
              <w:pStyle w:val="TAL"/>
              <w:keepNext w:val="0"/>
              <w:keepLines w:val="0"/>
              <w:rPr>
                <w:sz w:val="16"/>
                <w:szCs w:val="16"/>
              </w:rPr>
            </w:pPr>
            <w:r>
              <w:rPr>
                <w:sz w:val="16"/>
                <w:szCs w:val="16"/>
              </w:rPr>
              <w:t>Editor’s version with decisions from RAN1#50</w:t>
            </w:r>
          </w:p>
        </w:tc>
        <w:tc>
          <w:tcPr>
            <w:tcW w:w="709" w:type="dxa"/>
            <w:shd w:val="solid" w:color="FFFFFF" w:fill="auto"/>
          </w:tcPr>
          <w:p w14:paraId="32978417" w14:textId="77777777" w:rsidR="00152815" w:rsidRDefault="00152815" w:rsidP="00D04471">
            <w:pPr>
              <w:pStyle w:val="TAL"/>
              <w:keepNext w:val="0"/>
              <w:keepLines w:val="0"/>
              <w:jc w:val="center"/>
              <w:rPr>
                <w:sz w:val="16"/>
                <w:szCs w:val="16"/>
              </w:rPr>
            </w:pPr>
            <w:r>
              <w:rPr>
                <w:sz w:val="16"/>
                <w:szCs w:val="16"/>
              </w:rPr>
              <w:t>1,4.0</w:t>
            </w:r>
          </w:p>
        </w:tc>
        <w:tc>
          <w:tcPr>
            <w:tcW w:w="667" w:type="dxa"/>
            <w:shd w:val="solid" w:color="FFFFFF" w:fill="auto"/>
          </w:tcPr>
          <w:p w14:paraId="79B33062" w14:textId="77777777" w:rsidR="00152815" w:rsidRDefault="00152815" w:rsidP="00D04471">
            <w:pPr>
              <w:pStyle w:val="TAL"/>
              <w:keepNext w:val="0"/>
              <w:keepLines w:val="0"/>
              <w:jc w:val="center"/>
              <w:rPr>
                <w:sz w:val="16"/>
                <w:szCs w:val="16"/>
              </w:rPr>
            </w:pPr>
            <w:r>
              <w:rPr>
                <w:sz w:val="16"/>
                <w:szCs w:val="16"/>
              </w:rPr>
              <w:t>1,4,1</w:t>
            </w:r>
          </w:p>
        </w:tc>
      </w:tr>
      <w:tr w:rsidR="00152815" w14:paraId="6E5F72C6" w14:textId="77777777" w:rsidTr="00D04471">
        <w:tc>
          <w:tcPr>
            <w:tcW w:w="800" w:type="dxa"/>
            <w:shd w:val="solid" w:color="FFFFFF" w:fill="auto"/>
          </w:tcPr>
          <w:p w14:paraId="353B9747" w14:textId="77777777" w:rsidR="00152815" w:rsidRDefault="00152815" w:rsidP="00027054">
            <w:pPr>
              <w:pStyle w:val="TAL"/>
              <w:keepNext w:val="0"/>
              <w:keepLines w:val="0"/>
              <w:jc w:val="center"/>
              <w:rPr>
                <w:sz w:val="16"/>
                <w:szCs w:val="16"/>
              </w:rPr>
            </w:pPr>
            <w:r>
              <w:rPr>
                <w:sz w:val="16"/>
                <w:szCs w:val="16"/>
              </w:rPr>
              <w:t>2007-09</w:t>
            </w:r>
          </w:p>
        </w:tc>
        <w:tc>
          <w:tcPr>
            <w:tcW w:w="800" w:type="dxa"/>
            <w:shd w:val="solid" w:color="FFFFFF" w:fill="auto"/>
          </w:tcPr>
          <w:p w14:paraId="4A2751AA" w14:textId="77777777" w:rsidR="00152815" w:rsidRDefault="00152815" w:rsidP="00027054">
            <w:pPr>
              <w:pStyle w:val="TAL"/>
              <w:keepNext w:val="0"/>
              <w:keepLines w:val="0"/>
              <w:jc w:val="center"/>
              <w:rPr>
                <w:sz w:val="16"/>
                <w:szCs w:val="16"/>
              </w:rPr>
            </w:pPr>
          </w:p>
        </w:tc>
        <w:tc>
          <w:tcPr>
            <w:tcW w:w="1094" w:type="dxa"/>
            <w:shd w:val="solid" w:color="FFFFFF" w:fill="auto"/>
          </w:tcPr>
          <w:p w14:paraId="6174BC8D" w14:textId="77777777" w:rsidR="00152815" w:rsidRDefault="00152815" w:rsidP="00027054">
            <w:pPr>
              <w:pStyle w:val="TAL"/>
              <w:keepNext w:val="0"/>
              <w:keepLines w:val="0"/>
              <w:jc w:val="center"/>
              <w:rPr>
                <w:sz w:val="16"/>
                <w:szCs w:val="16"/>
              </w:rPr>
            </w:pPr>
          </w:p>
        </w:tc>
        <w:tc>
          <w:tcPr>
            <w:tcW w:w="525" w:type="dxa"/>
            <w:shd w:val="solid" w:color="FFFFFF" w:fill="auto"/>
          </w:tcPr>
          <w:p w14:paraId="5672463D" w14:textId="77777777" w:rsidR="00152815" w:rsidRDefault="00152815" w:rsidP="00027054">
            <w:pPr>
              <w:pStyle w:val="TAL"/>
              <w:keepNext w:val="0"/>
              <w:keepLines w:val="0"/>
              <w:jc w:val="center"/>
              <w:rPr>
                <w:sz w:val="16"/>
                <w:szCs w:val="16"/>
              </w:rPr>
            </w:pPr>
          </w:p>
        </w:tc>
        <w:tc>
          <w:tcPr>
            <w:tcW w:w="378" w:type="dxa"/>
            <w:shd w:val="solid" w:color="FFFFFF" w:fill="auto"/>
          </w:tcPr>
          <w:p w14:paraId="78FD63E7" w14:textId="77777777" w:rsidR="00152815" w:rsidRDefault="00152815" w:rsidP="00027054">
            <w:pPr>
              <w:pStyle w:val="TAL"/>
              <w:keepNext w:val="0"/>
              <w:keepLines w:val="0"/>
              <w:jc w:val="center"/>
              <w:rPr>
                <w:sz w:val="16"/>
                <w:szCs w:val="16"/>
              </w:rPr>
            </w:pPr>
          </w:p>
        </w:tc>
        <w:tc>
          <w:tcPr>
            <w:tcW w:w="4625" w:type="dxa"/>
            <w:shd w:val="solid" w:color="FFFFFF" w:fill="auto"/>
          </w:tcPr>
          <w:p w14:paraId="2BEE9BA4" w14:textId="77777777" w:rsidR="00152815" w:rsidRDefault="00152815" w:rsidP="00027054">
            <w:pPr>
              <w:pStyle w:val="TAL"/>
              <w:keepNext w:val="0"/>
              <w:keepLines w:val="0"/>
              <w:rPr>
                <w:sz w:val="16"/>
                <w:szCs w:val="16"/>
              </w:rPr>
            </w:pPr>
            <w:r>
              <w:rPr>
                <w:sz w:val="16"/>
                <w:szCs w:val="16"/>
              </w:rPr>
              <w:t>Editor’s version</w:t>
            </w:r>
          </w:p>
        </w:tc>
        <w:tc>
          <w:tcPr>
            <w:tcW w:w="709" w:type="dxa"/>
            <w:shd w:val="solid" w:color="FFFFFF" w:fill="auto"/>
          </w:tcPr>
          <w:p w14:paraId="7BD5ACD4" w14:textId="77777777" w:rsidR="00152815" w:rsidRDefault="00152815" w:rsidP="00D04471">
            <w:pPr>
              <w:pStyle w:val="TAL"/>
              <w:keepNext w:val="0"/>
              <w:keepLines w:val="0"/>
              <w:jc w:val="center"/>
              <w:rPr>
                <w:sz w:val="16"/>
                <w:szCs w:val="16"/>
              </w:rPr>
            </w:pPr>
            <w:r>
              <w:rPr>
                <w:sz w:val="16"/>
                <w:szCs w:val="16"/>
              </w:rPr>
              <w:t>1.4.1</w:t>
            </w:r>
          </w:p>
        </w:tc>
        <w:tc>
          <w:tcPr>
            <w:tcW w:w="667" w:type="dxa"/>
            <w:shd w:val="solid" w:color="FFFFFF" w:fill="auto"/>
          </w:tcPr>
          <w:p w14:paraId="4F544171" w14:textId="77777777" w:rsidR="00152815" w:rsidRDefault="00152815" w:rsidP="00D04471">
            <w:pPr>
              <w:pStyle w:val="TAL"/>
              <w:keepNext w:val="0"/>
              <w:keepLines w:val="0"/>
              <w:jc w:val="center"/>
              <w:rPr>
                <w:sz w:val="16"/>
                <w:szCs w:val="16"/>
              </w:rPr>
            </w:pPr>
            <w:r>
              <w:rPr>
                <w:sz w:val="16"/>
                <w:szCs w:val="16"/>
              </w:rPr>
              <w:t>1.4.2</w:t>
            </w:r>
          </w:p>
        </w:tc>
      </w:tr>
      <w:tr w:rsidR="00152815" w14:paraId="7A76C0BA" w14:textId="77777777" w:rsidTr="00D04471">
        <w:tc>
          <w:tcPr>
            <w:tcW w:w="800" w:type="dxa"/>
            <w:shd w:val="solid" w:color="FFFFFF" w:fill="auto"/>
          </w:tcPr>
          <w:p w14:paraId="5EC31741" w14:textId="77777777" w:rsidR="00152815" w:rsidRDefault="00152815" w:rsidP="00027054">
            <w:pPr>
              <w:pStyle w:val="TAL"/>
              <w:keepNext w:val="0"/>
              <w:keepLines w:val="0"/>
              <w:jc w:val="center"/>
              <w:rPr>
                <w:sz w:val="16"/>
                <w:szCs w:val="16"/>
              </w:rPr>
            </w:pPr>
            <w:r>
              <w:rPr>
                <w:sz w:val="16"/>
                <w:szCs w:val="16"/>
              </w:rPr>
              <w:t>10/09/07</w:t>
            </w:r>
          </w:p>
        </w:tc>
        <w:tc>
          <w:tcPr>
            <w:tcW w:w="800" w:type="dxa"/>
            <w:shd w:val="solid" w:color="FFFFFF" w:fill="auto"/>
          </w:tcPr>
          <w:p w14:paraId="7D60063B" w14:textId="77777777" w:rsidR="00152815" w:rsidRDefault="00152815" w:rsidP="00027054">
            <w:pPr>
              <w:pStyle w:val="TAL"/>
              <w:keepNext w:val="0"/>
              <w:keepLines w:val="0"/>
              <w:jc w:val="center"/>
              <w:rPr>
                <w:sz w:val="16"/>
                <w:szCs w:val="16"/>
              </w:rPr>
            </w:pPr>
            <w:r>
              <w:rPr>
                <w:sz w:val="16"/>
                <w:szCs w:val="16"/>
              </w:rPr>
              <w:t>RAN#37</w:t>
            </w:r>
          </w:p>
        </w:tc>
        <w:tc>
          <w:tcPr>
            <w:tcW w:w="1094" w:type="dxa"/>
            <w:shd w:val="solid" w:color="FFFFFF" w:fill="auto"/>
          </w:tcPr>
          <w:p w14:paraId="67DBFBAB" w14:textId="77777777" w:rsidR="00152815" w:rsidRDefault="00152815" w:rsidP="00027054">
            <w:pPr>
              <w:pStyle w:val="TAL"/>
              <w:keepNext w:val="0"/>
              <w:keepLines w:val="0"/>
              <w:jc w:val="center"/>
              <w:rPr>
                <w:sz w:val="16"/>
                <w:szCs w:val="16"/>
              </w:rPr>
            </w:pPr>
            <w:r>
              <w:rPr>
                <w:sz w:val="16"/>
                <w:szCs w:val="16"/>
              </w:rPr>
              <w:t>RP-070730</w:t>
            </w:r>
          </w:p>
        </w:tc>
        <w:tc>
          <w:tcPr>
            <w:tcW w:w="525" w:type="dxa"/>
            <w:shd w:val="solid" w:color="FFFFFF" w:fill="auto"/>
          </w:tcPr>
          <w:p w14:paraId="7D52C13C" w14:textId="77777777" w:rsidR="00152815" w:rsidRDefault="00152815" w:rsidP="00027054">
            <w:pPr>
              <w:pStyle w:val="TAL"/>
              <w:keepNext w:val="0"/>
              <w:keepLines w:val="0"/>
              <w:jc w:val="center"/>
              <w:rPr>
                <w:sz w:val="16"/>
                <w:szCs w:val="16"/>
              </w:rPr>
            </w:pPr>
            <w:r>
              <w:rPr>
                <w:sz w:val="16"/>
                <w:szCs w:val="16"/>
              </w:rPr>
              <w:t>-</w:t>
            </w:r>
          </w:p>
        </w:tc>
        <w:tc>
          <w:tcPr>
            <w:tcW w:w="378" w:type="dxa"/>
            <w:shd w:val="solid" w:color="FFFFFF" w:fill="auto"/>
          </w:tcPr>
          <w:p w14:paraId="6ACC0D23" w14:textId="77777777" w:rsidR="00152815" w:rsidRDefault="00152815" w:rsidP="00027054">
            <w:pPr>
              <w:pStyle w:val="TAL"/>
              <w:keepNext w:val="0"/>
              <w:keepLines w:val="0"/>
              <w:jc w:val="center"/>
              <w:rPr>
                <w:sz w:val="16"/>
                <w:szCs w:val="16"/>
              </w:rPr>
            </w:pPr>
            <w:r>
              <w:rPr>
                <w:sz w:val="16"/>
                <w:szCs w:val="16"/>
              </w:rPr>
              <w:t>-</w:t>
            </w:r>
          </w:p>
        </w:tc>
        <w:tc>
          <w:tcPr>
            <w:tcW w:w="4625" w:type="dxa"/>
            <w:shd w:val="solid" w:color="FFFFFF" w:fill="auto"/>
          </w:tcPr>
          <w:p w14:paraId="3120D8C0" w14:textId="77777777" w:rsidR="00152815" w:rsidRDefault="00152815" w:rsidP="00027054">
            <w:pPr>
              <w:pStyle w:val="TAL"/>
              <w:keepNext w:val="0"/>
              <w:keepLines w:val="0"/>
              <w:rPr>
                <w:sz w:val="16"/>
                <w:szCs w:val="16"/>
              </w:rPr>
            </w:pPr>
            <w:r>
              <w:rPr>
                <w:sz w:val="16"/>
                <w:szCs w:val="16"/>
              </w:rPr>
              <w:t>For approval at RAN#37</w:t>
            </w:r>
          </w:p>
        </w:tc>
        <w:tc>
          <w:tcPr>
            <w:tcW w:w="709" w:type="dxa"/>
            <w:shd w:val="solid" w:color="FFFFFF" w:fill="auto"/>
          </w:tcPr>
          <w:p w14:paraId="5427F9EB" w14:textId="77777777" w:rsidR="00152815" w:rsidRDefault="00152815" w:rsidP="00D04471">
            <w:pPr>
              <w:pStyle w:val="TAL"/>
              <w:keepNext w:val="0"/>
              <w:keepLines w:val="0"/>
              <w:jc w:val="center"/>
              <w:rPr>
                <w:sz w:val="16"/>
                <w:szCs w:val="16"/>
              </w:rPr>
            </w:pPr>
            <w:r>
              <w:rPr>
                <w:sz w:val="16"/>
                <w:szCs w:val="16"/>
              </w:rPr>
              <w:t>1.4.2</w:t>
            </w:r>
          </w:p>
        </w:tc>
        <w:tc>
          <w:tcPr>
            <w:tcW w:w="667" w:type="dxa"/>
            <w:shd w:val="solid" w:color="FFFFFF" w:fill="auto"/>
          </w:tcPr>
          <w:p w14:paraId="1CAB80BE" w14:textId="77777777" w:rsidR="00152815" w:rsidRDefault="00152815" w:rsidP="00D04471">
            <w:pPr>
              <w:pStyle w:val="TAL"/>
              <w:keepNext w:val="0"/>
              <w:keepLines w:val="0"/>
              <w:jc w:val="center"/>
              <w:rPr>
                <w:sz w:val="16"/>
                <w:szCs w:val="16"/>
              </w:rPr>
            </w:pPr>
            <w:r>
              <w:rPr>
                <w:sz w:val="16"/>
                <w:szCs w:val="16"/>
              </w:rPr>
              <w:t>2.0.0</w:t>
            </w:r>
          </w:p>
        </w:tc>
      </w:tr>
      <w:tr w:rsidR="00152815" w14:paraId="7A17815F" w14:textId="77777777" w:rsidTr="00D04471">
        <w:tc>
          <w:tcPr>
            <w:tcW w:w="800" w:type="dxa"/>
            <w:shd w:val="solid" w:color="FFFFFF" w:fill="auto"/>
          </w:tcPr>
          <w:p w14:paraId="38CC9941" w14:textId="77777777" w:rsidR="00152815" w:rsidRDefault="00152815" w:rsidP="00027054">
            <w:pPr>
              <w:pStyle w:val="TAL"/>
              <w:keepNext w:val="0"/>
              <w:keepLines w:val="0"/>
              <w:jc w:val="center"/>
              <w:rPr>
                <w:sz w:val="16"/>
                <w:szCs w:val="16"/>
              </w:rPr>
            </w:pPr>
            <w:r>
              <w:rPr>
                <w:sz w:val="16"/>
                <w:szCs w:val="16"/>
              </w:rPr>
              <w:t>12/09/07</w:t>
            </w:r>
          </w:p>
        </w:tc>
        <w:tc>
          <w:tcPr>
            <w:tcW w:w="800" w:type="dxa"/>
            <w:shd w:val="solid" w:color="FFFFFF" w:fill="auto"/>
          </w:tcPr>
          <w:p w14:paraId="1C202BDB" w14:textId="77777777" w:rsidR="00152815" w:rsidRDefault="00152815" w:rsidP="00027054">
            <w:pPr>
              <w:pStyle w:val="TAL"/>
              <w:keepNext w:val="0"/>
              <w:keepLines w:val="0"/>
              <w:jc w:val="center"/>
              <w:rPr>
                <w:sz w:val="16"/>
                <w:szCs w:val="16"/>
              </w:rPr>
            </w:pPr>
            <w:r>
              <w:rPr>
                <w:sz w:val="16"/>
                <w:szCs w:val="16"/>
              </w:rPr>
              <w:t>RAN_37</w:t>
            </w:r>
          </w:p>
        </w:tc>
        <w:tc>
          <w:tcPr>
            <w:tcW w:w="1094" w:type="dxa"/>
            <w:shd w:val="solid" w:color="FFFFFF" w:fill="auto"/>
          </w:tcPr>
          <w:p w14:paraId="193F30DA" w14:textId="77777777" w:rsidR="00152815" w:rsidRDefault="00152815" w:rsidP="00027054">
            <w:pPr>
              <w:pStyle w:val="TAL"/>
              <w:keepNext w:val="0"/>
              <w:keepLines w:val="0"/>
              <w:jc w:val="center"/>
              <w:rPr>
                <w:sz w:val="16"/>
                <w:szCs w:val="16"/>
              </w:rPr>
            </w:pPr>
            <w:r>
              <w:rPr>
                <w:sz w:val="16"/>
                <w:szCs w:val="16"/>
              </w:rPr>
              <w:t>RP-070730</w:t>
            </w:r>
          </w:p>
        </w:tc>
        <w:tc>
          <w:tcPr>
            <w:tcW w:w="525" w:type="dxa"/>
            <w:shd w:val="solid" w:color="FFFFFF" w:fill="auto"/>
          </w:tcPr>
          <w:p w14:paraId="2841C8D4" w14:textId="77777777" w:rsidR="00152815" w:rsidRDefault="00152815" w:rsidP="00027054">
            <w:pPr>
              <w:pStyle w:val="TAL"/>
              <w:keepNext w:val="0"/>
              <w:keepLines w:val="0"/>
              <w:jc w:val="center"/>
              <w:rPr>
                <w:sz w:val="16"/>
                <w:szCs w:val="16"/>
              </w:rPr>
            </w:pPr>
            <w:r>
              <w:rPr>
                <w:sz w:val="16"/>
                <w:szCs w:val="16"/>
              </w:rPr>
              <w:t>-</w:t>
            </w:r>
          </w:p>
        </w:tc>
        <w:tc>
          <w:tcPr>
            <w:tcW w:w="378" w:type="dxa"/>
            <w:shd w:val="solid" w:color="FFFFFF" w:fill="auto"/>
          </w:tcPr>
          <w:p w14:paraId="7EC2383D" w14:textId="77777777" w:rsidR="00152815" w:rsidRDefault="00152815" w:rsidP="00027054">
            <w:pPr>
              <w:pStyle w:val="TAL"/>
              <w:keepNext w:val="0"/>
              <w:keepLines w:val="0"/>
              <w:jc w:val="center"/>
              <w:rPr>
                <w:sz w:val="16"/>
                <w:szCs w:val="16"/>
              </w:rPr>
            </w:pPr>
            <w:r>
              <w:rPr>
                <w:sz w:val="16"/>
                <w:szCs w:val="16"/>
              </w:rPr>
              <w:t>-</w:t>
            </w:r>
          </w:p>
        </w:tc>
        <w:tc>
          <w:tcPr>
            <w:tcW w:w="4625" w:type="dxa"/>
            <w:shd w:val="solid" w:color="FFFFFF" w:fill="auto"/>
          </w:tcPr>
          <w:p w14:paraId="7BF48A72" w14:textId="77777777" w:rsidR="00152815" w:rsidRDefault="00152815" w:rsidP="00027054">
            <w:pPr>
              <w:pStyle w:val="TAL"/>
              <w:keepNext w:val="0"/>
              <w:keepLines w:val="0"/>
              <w:rPr>
                <w:sz w:val="16"/>
                <w:szCs w:val="16"/>
              </w:rPr>
            </w:pPr>
            <w:r>
              <w:rPr>
                <w:sz w:val="16"/>
                <w:szCs w:val="16"/>
              </w:rPr>
              <w:t>Approved version</w:t>
            </w:r>
          </w:p>
        </w:tc>
        <w:tc>
          <w:tcPr>
            <w:tcW w:w="709" w:type="dxa"/>
            <w:shd w:val="solid" w:color="FFFFFF" w:fill="auto"/>
          </w:tcPr>
          <w:p w14:paraId="6F703537" w14:textId="77777777" w:rsidR="00152815" w:rsidRDefault="00152815" w:rsidP="00D04471">
            <w:pPr>
              <w:pStyle w:val="TAL"/>
              <w:keepNext w:val="0"/>
              <w:keepLines w:val="0"/>
              <w:jc w:val="center"/>
              <w:rPr>
                <w:sz w:val="16"/>
                <w:szCs w:val="16"/>
              </w:rPr>
            </w:pPr>
            <w:r>
              <w:rPr>
                <w:sz w:val="16"/>
                <w:szCs w:val="16"/>
              </w:rPr>
              <w:t>2.0.0</w:t>
            </w:r>
          </w:p>
        </w:tc>
        <w:tc>
          <w:tcPr>
            <w:tcW w:w="667" w:type="dxa"/>
            <w:shd w:val="solid" w:color="FFFFFF" w:fill="auto"/>
          </w:tcPr>
          <w:p w14:paraId="3EB67E49" w14:textId="77777777" w:rsidR="00152815" w:rsidRDefault="00152815" w:rsidP="00D04471">
            <w:pPr>
              <w:pStyle w:val="TAL"/>
              <w:keepNext w:val="0"/>
              <w:keepLines w:val="0"/>
              <w:jc w:val="center"/>
              <w:rPr>
                <w:sz w:val="16"/>
                <w:szCs w:val="16"/>
              </w:rPr>
            </w:pPr>
            <w:r>
              <w:rPr>
                <w:sz w:val="16"/>
                <w:szCs w:val="16"/>
              </w:rPr>
              <w:t>8.0.0</w:t>
            </w:r>
          </w:p>
        </w:tc>
      </w:tr>
      <w:tr w:rsidR="00152815" w14:paraId="142D0F6D" w14:textId="77777777" w:rsidTr="00D04471">
        <w:tc>
          <w:tcPr>
            <w:tcW w:w="800" w:type="dxa"/>
            <w:shd w:val="solid" w:color="FFFFFF" w:fill="auto"/>
          </w:tcPr>
          <w:p w14:paraId="72CB04F5" w14:textId="77777777" w:rsidR="00152815" w:rsidRDefault="00152815" w:rsidP="00027054">
            <w:pPr>
              <w:pStyle w:val="TAL"/>
              <w:keepNext w:val="0"/>
              <w:keepLines w:val="0"/>
              <w:jc w:val="center"/>
              <w:rPr>
                <w:sz w:val="16"/>
                <w:szCs w:val="16"/>
              </w:rPr>
            </w:pPr>
            <w:r>
              <w:rPr>
                <w:sz w:val="16"/>
                <w:szCs w:val="16"/>
              </w:rPr>
              <w:t>28/11/07</w:t>
            </w:r>
          </w:p>
        </w:tc>
        <w:tc>
          <w:tcPr>
            <w:tcW w:w="800" w:type="dxa"/>
            <w:shd w:val="solid" w:color="FFFFFF" w:fill="auto"/>
          </w:tcPr>
          <w:p w14:paraId="718A171F" w14:textId="77777777" w:rsidR="00152815" w:rsidRDefault="00152815" w:rsidP="00027054">
            <w:pPr>
              <w:pStyle w:val="TAL"/>
              <w:keepNext w:val="0"/>
              <w:keepLines w:val="0"/>
              <w:jc w:val="center"/>
              <w:rPr>
                <w:sz w:val="16"/>
                <w:szCs w:val="16"/>
              </w:rPr>
            </w:pPr>
            <w:r>
              <w:rPr>
                <w:sz w:val="16"/>
                <w:szCs w:val="16"/>
              </w:rPr>
              <w:t>RAN_38</w:t>
            </w:r>
          </w:p>
        </w:tc>
        <w:tc>
          <w:tcPr>
            <w:tcW w:w="1094" w:type="dxa"/>
            <w:shd w:val="solid" w:color="FFFFFF" w:fill="auto"/>
          </w:tcPr>
          <w:p w14:paraId="59A604A9" w14:textId="77777777" w:rsidR="00152815" w:rsidRDefault="00152815" w:rsidP="00027054">
            <w:pPr>
              <w:pStyle w:val="TAL"/>
              <w:keepNext w:val="0"/>
              <w:keepLines w:val="0"/>
              <w:jc w:val="center"/>
              <w:rPr>
                <w:sz w:val="16"/>
                <w:szCs w:val="16"/>
              </w:rPr>
            </w:pPr>
            <w:r>
              <w:rPr>
                <w:sz w:val="16"/>
                <w:szCs w:val="16"/>
              </w:rPr>
              <w:t>RP-070949</w:t>
            </w:r>
          </w:p>
        </w:tc>
        <w:tc>
          <w:tcPr>
            <w:tcW w:w="525" w:type="dxa"/>
            <w:shd w:val="solid" w:color="FFFFFF" w:fill="auto"/>
          </w:tcPr>
          <w:p w14:paraId="510D9FBC" w14:textId="77777777" w:rsidR="00152815" w:rsidRDefault="00152815" w:rsidP="00027054">
            <w:pPr>
              <w:pStyle w:val="TAL"/>
              <w:keepNext w:val="0"/>
              <w:keepLines w:val="0"/>
              <w:jc w:val="center"/>
              <w:rPr>
                <w:sz w:val="16"/>
                <w:szCs w:val="16"/>
              </w:rPr>
            </w:pPr>
            <w:r>
              <w:rPr>
                <w:sz w:val="16"/>
                <w:szCs w:val="16"/>
              </w:rPr>
              <w:t>0001</w:t>
            </w:r>
          </w:p>
        </w:tc>
        <w:tc>
          <w:tcPr>
            <w:tcW w:w="378" w:type="dxa"/>
            <w:shd w:val="solid" w:color="FFFFFF" w:fill="auto"/>
          </w:tcPr>
          <w:p w14:paraId="12B5CF0F" w14:textId="77777777" w:rsidR="00152815" w:rsidRDefault="00152815" w:rsidP="00027054">
            <w:pPr>
              <w:pStyle w:val="TAL"/>
              <w:keepNext w:val="0"/>
              <w:keepLines w:val="0"/>
              <w:jc w:val="center"/>
              <w:rPr>
                <w:sz w:val="16"/>
                <w:szCs w:val="16"/>
              </w:rPr>
            </w:pPr>
            <w:r>
              <w:rPr>
                <w:sz w:val="16"/>
                <w:szCs w:val="16"/>
              </w:rPr>
              <w:t>-</w:t>
            </w:r>
          </w:p>
        </w:tc>
        <w:tc>
          <w:tcPr>
            <w:tcW w:w="4625" w:type="dxa"/>
            <w:shd w:val="solid" w:color="FFFFFF" w:fill="auto"/>
          </w:tcPr>
          <w:p w14:paraId="63D52B2B" w14:textId="77777777" w:rsidR="00152815" w:rsidRDefault="00152815" w:rsidP="00027054">
            <w:pPr>
              <w:pStyle w:val="TAL"/>
              <w:keepNext w:val="0"/>
              <w:keepLines w:val="0"/>
              <w:rPr>
                <w:sz w:val="16"/>
                <w:szCs w:val="16"/>
              </w:rPr>
            </w:pPr>
            <w:r>
              <w:rPr>
                <w:sz w:val="16"/>
                <w:szCs w:val="16"/>
              </w:rPr>
              <w:t>Update of 36.212</w:t>
            </w:r>
          </w:p>
        </w:tc>
        <w:tc>
          <w:tcPr>
            <w:tcW w:w="709" w:type="dxa"/>
            <w:shd w:val="solid" w:color="FFFFFF" w:fill="auto"/>
          </w:tcPr>
          <w:p w14:paraId="03E5FDB8" w14:textId="77777777" w:rsidR="00152815" w:rsidRDefault="00152815" w:rsidP="00D04471">
            <w:pPr>
              <w:pStyle w:val="TAL"/>
              <w:keepNext w:val="0"/>
              <w:keepLines w:val="0"/>
              <w:jc w:val="center"/>
              <w:rPr>
                <w:sz w:val="16"/>
                <w:szCs w:val="16"/>
              </w:rPr>
            </w:pPr>
            <w:r>
              <w:rPr>
                <w:sz w:val="16"/>
                <w:szCs w:val="16"/>
              </w:rPr>
              <w:t>8.0.0</w:t>
            </w:r>
          </w:p>
        </w:tc>
        <w:tc>
          <w:tcPr>
            <w:tcW w:w="667" w:type="dxa"/>
            <w:shd w:val="solid" w:color="FFFFFF" w:fill="auto"/>
          </w:tcPr>
          <w:p w14:paraId="2943414E" w14:textId="77777777" w:rsidR="00152815" w:rsidRDefault="00152815" w:rsidP="00D04471">
            <w:pPr>
              <w:pStyle w:val="TAL"/>
              <w:keepNext w:val="0"/>
              <w:keepLines w:val="0"/>
              <w:jc w:val="center"/>
              <w:rPr>
                <w:sz w:val="16"/>
                <w:szCs w:val="16"/>
              </w:rPr>
            </w:pPr>
            <w:r>
              <w:rPr>
                <w:sz w:val="16"/>
                <w:szCs w:val="16"/>
              </w:rPr>
              <w:t>8.1.0</w:t>
            </w:r>
          </w:p>
        </w:tc>
      </w:tr>
      <w:tr w:rsidR="00152815" w14:paraId="05EFFAF2" w14:textId="77777777" w:rsidTr="00D04471">
        <w:tc>
          <w:tcPr>
            <w:tcW w:w="800" w:type="dxa"/>
            <w:shd w:val="solid" w:color="FFFFFF" w:fill="auto"/>
          </w:tcPr>
          <w:p w14:paraId="1FB58405" w14:textId="77777777" w:rsidR="00152815" w:rsidRDefault="00152815" w:rsidP="00027054">
            <w:pPr>
              <w:pStyle w:val="TAL"/>
              <w:keepNext w:val="0"/>
              <w:keepLines w:val="0"/>
              <w:jc w:val="center"/>
              <w:rPr>
                <w:sz w:val="16"/>
                <w:szCs w:val="16"/>
              </w:rPr>
            </w:pPr>
            <w:r>
              <w:rPr>
                <w:sz w:val="16"/>
                <w:szCs w:val="16"/>
              </w:rPr>
              <w:t>05/03/08</w:t>
            </w:r>
          </w:p>
        </w:tc>
        <w:tc>
          <w:tcPr>
            <w:tcW w:w="800" w:type="dxa"/>
            <w:shd w:val="solid" w:color="FFFFFF" w:fill="auto"/>
          </w:tcPr>
          <w:p w14:paraId="119668DE" w14:textId="77777777" w:rsidR="00152815" w:rsidRDefault="00152815" w:rsidP="00027054">
            <w:pPr>
              <w:pStyle w:val="TAL"/>
              <w:keepNext w:val="0"/>
              <w:keepLines w:val="0"/>
              <w:jc w:val="center"/>
              <w:rPr>
                <w:sz w:val="16"/>
                <w:szCs w:val="16"/>
              </w:rPr>
            </w:pPr>
            <w:r>
              <w:rPr>
                <w:sz w:val="16"/>
                <w:szCs w:val="16"/>
              </w:rPr>
              <w:t>RAN_39</w:t>
            </w:r>
          </w:p>
        </w:tc>
        <w:tc>
          <w:tcPr>
            <w:tcW w:w="1094" w:type="dxa"/>
            <w:shd w:val="solid" w:color="FFFFFF" w:fill="auto"/>
          </w:tcPr>
          <w:p w14:paraId="5241D734" w14:textId="77777777" w:rsidR="00152815" w:rsidRDefault="00152815" w:rsidP="00027054">
            <w:pPr>
              <w:pStyle w:val="TAL"/>
              <w:keepNext w:val="0"/>
              <w:keepLines w:val="0"/>
              <w:jc w:val="center"/>
              <w:rPr>
                <w:sz w:val="16"/>
                <w:szCs w:val="16"/>
              </w:rPr>
            </w:pPr>
            <w:r>
              <w:rPr>
                <w:sz w:val="16"/>
                <w:szCs w:val="16"/>
              </w:rPr>
              <w:t>RP-080145</w:t>
            </w:r>
          </w:p>
        </w:tc>
        <w:tc>
          <w:tcPr>
            <w:tcW w:w="525" w:type="dxa"/>
            <w:shd w:val="solid" w:color="FFFFFF" w:fill="auto"/>
          </w:tcPr>
          <w:p w14:paraId="42E9B577" w14:textId="77777777" w:rsidR="00152815" w:rsidRDefault="00152815" w:rsidP="00027054">
            <w:pPr>
              <w:pStyle w:val="TAL"/>
              <w:keepNext w:val="0"/>
              <w:keepLines w:val="0"/>
              <w:jc w:val="center"/>
              <w:rPr>
                <w:sz w:val="16"/>
                <w:szCs w:val="16"/>
              </w:rPr>
            </w:pPr>
            <w:r>
              <w:rPr>
                <w:sz w:val="16"/>
                <w:szCs w:val="16"/>
              </w:rPr>
              <w:t>0002</w:t>
            </w:r>
          </w:p>
        </w:tc>
        <w:tc>
          <w:tcPr>
            <w:tcW w:w="378" w:type="dxa"/>
            <w:shd w:val="solid" w:color="FFFFFF" w:fill="auto"/>
          </w:tcPr>
          <w:p w14:paraId="1AE36C53" w14:textId="77777777" w:rsidR="00152815" w:rsidRDefault="00152815" w:rsidP="00027054">
            <w:pPr>
              <w:pStyle w:val="TAL"/>
              <w:keepNext w:val="0"/>
              <w:keepLines w:val="0"/>
              <w:jc w:val="center"/>
              <w:rPr>
                <w:sz w:val="16"/>
                <w:szCs w:val="16"/>
              </w:rPr>
            </w:pPr>
            <w:r>
              <w:rPr>
                <w:sz w:val="16"/>
                <w:szCs w:val="16"/>
              </w:rPr>
              <w:t>-</w:t>
            </w:r>
          </w:p>
        </w:tc>
        <w:tc>
          <w:tcPr>
            <w:tcW w:w="4625" w:type="dxa"/>
            <w:shd w:val="solid" w:color="FFFFFF" w:fill="auto"/>
          </w:tcPr>
          <w:p w14:paraId="21BF7AAE" w14:textId="77777777" w:rsidR="00152815" w:rsidRDefault="00152815" w:rsidP="00027054">
            <w:pPr>
              <w:pStyle w:val="TAL"/>
              <w:keepNext w:val="0"/>
              <w:keepLines w:val="0"/>
              <w:rPr>
                <w:sz w:val="16"/>
                <w:szCs w:val="16"/>
              </w:rPr>
            </w:pPr>
            <w:r>
              <w:rPr>
                <w:noProof/>
                <w:sz w:val="16"/>
                <w:szCs w:val="16"/>
              </w:rPr>
              <w:t>Update to 36.212 incorporating decisions from RAN1#51bis and RAN1#52</w:t>
            </w:r>
          </w:p>
        </w:tc>
        <w:tc>
          <w:tcPr>
            <w:tcW w:w="709" w:type="dxa"/>
            <w:shd w:val="solid" w:color="FFFFFF" w:fill="auto"/>
          </w:tcPr>
          <w:p w14:paraId="49D22679" w14:textId="77777777" w:rsidR="00152815" w:rsidRDefault="00152815" w:rsidP="00D04471">
            <w:pPr>
              <w:pStyle w:val="TAL"/>
              <w:keepNext w:val="0"/>
              <w:keepLines w:val="0"/>
              <w:jc w:val="center"/>
              <w:rPr>
                <w:sz w:val="16"/>
                <w:szCs w:val="16"/>
              </w:rPr>
            </w:pPr>
            <w:r>
              <w:rPr>
                <w:sz w:val="16"/>
                <w:szCs w:val="16"/>
              </w:rPr>
              <w:t>8.1.0</w:t>
            </w:r>
          </w:p>
        </w:tc>
        <w:tc>
          <w:tcPr>
            <w:tcW w:w="667" w:type="dxa"/>
            <w:shd w:val="solid" w:color="FFFFFF" w:fill="auto"/>
          </w:tcPr>
          <w:p w14:paraId="1E1AD1D1" w14:textId="77777777" w:rsidR="00152815" w:rsidRDefault="00152815" w:rsidP="00D04471">
            <w:pPr>
              <w:pStyle w:val="TAL"/>
              <w:keepNext w:val="0"/>
              <w:keepLines w:val="0"/>
              <w:jc w:val="center"/>
              <w:rPr>
                <w:sz w:val="16"/>
                <w:szCs w:val="16"/>
              </w:rPr>
            </w:pPr>
            <w:r>
              <w:rPr>
                <w:sz w:val="16"/>
                <w:szCs w:val="16"/>
              </w:rPr>
              <w:t>8.2.0</w:t>
            </w:r>
          </w:p>
        </w:tc>
      </w:tr>
      <w:tr w:rsidR="00152815" w14:paraId="23FF0E19" w14:textId="77777777" w:rsidTr="00D04471">
        <w:tc>
          <w:tcPr>
            <w:tcW w:w="800" w:type="dxa"/>
            <w:shd w:val="solid" w:color="FFFFFF" w:fill="auto"/>
          </w:tcPr>
          <w:p w14:paraId="627ADC58" w14:textId="77777777" w:rsidR="00152815" w:rsidRDefault="00152815" w:rsidP="00027054">
            <w:pPr>
              <w:pStyle w:val="TAL"/>
              <w:keepNext w:val="0"/>
              <w:keepLines w:val="0"/>
              <w:jc w:val="center"/>
              <w:rPr>
                <w:sz w:val="16"/>
                <w:szCs w:val="16"/>
              </w:rPr>
            </w:pPr>
            <w:r>
              <w:rPr>
                <w:sz w:val="16"/>
                <w:szCs w:val="16"/>
              </w:rPr>
              <w:t>28/05/08</w:t>
            </w:r>
          </w:p>
        </w:tc>
        <w:tc>
          <w:tcPr>
            <w:tcW w:w="800" w:type="dxa"/>
            <w:shd w:val="solid" w:color="FFFFFF" w:fill="auto"/>
          </w:tcPr>
          <w:p w14:paraId="1E641248" w14:textId="77777777" w:rsidR="00152815" w:rsidRDefault="00152815" w:rsidP="00027054">
            <w:pPr>
              <w:pStyle w:val="TAL"/>
              <w:keepNext w:val="0"/>
              <w:keepLines w:val="0"/>
              <w:jc w:val="center"/>
              <w:rPr>
                <w:sz w:val="16"/>
                <w:szCs w:val="16"/>
              </w:rPr>
            </w:pPr>
            <w:r>
              <w:rPr>
                <w:sz w:val="16"/>
                <w:szCs w:val="16"/>
              </w:rPr>
              <w:t>RAN_40</w:t>
            </w:r>
          </w:p>
        </w:tc>
        <w:tc>
          <w:tcPr>
            <w:tcW w:w="1094" w:type="dxa"/>
            <w:shd w:val="solid" w:color="FFFFFF" w:fill="auto"/>
          </w:tcPr>
          <w:p w14:paraId="001E26BB" w14:textId="77777777" w:rsidR="00152815" w:rsidRDefault="00152815" w:rsidP="00027054">
            <w:pPr>
              <w:pStyle w:val="TAL"/>
              <w:keepNext w:val="0"/>
              <w:keepLines w:val="0"/>
              <w:jc w:val="center"/>
              <w:rPr>
                <w:sz w:val="16"/>
                <w:szCs w:val="16"/>
              </w:rPr>
            </w:pPr>
            <w:r>
              <w:rPr>
                <w:sz w:val="16"/>
                <w:szCs w:val="16"/>
              </w:rPr>
              <w:t>RP-080433</w:t>
            </w:r>
          </w:p>
        </w:tc>
        <w:tc>
          <w:tcPr>
            <w:tcW w:w="525" w:type="dxa"/>
            <w:shd w:val="solid" w:color="FFFFFF" w:fill="auto"/>
          </w:tcPr>
          <w:p w14:paraId="1FC08DDB" w14:textId="77777777" w:rsidR="00152815" w:rsidRDefault="00152815" w:rsidP="00027054">
            <w:pPr>
              <w:pStyle w:val="TAL"/>
              <w:keepNext w:val="0"/>
              <w:keepLines w:val="0"/>
              <w:jc w:val="center"/>
              <w:rPr>
                <w:sz w:val="16"/>
                <w:szCs w:val="16"/>
              </w:rPr>
            </w:pPr>
            <w:r>
              <w:rPr>
                <w:sz w:val="16"/>
                <w:szCs w:val="16"/>
              </w:rPr>
              <w:t>0003</w:t>
            </w:r>
          </w:p>
        </w:tc>
        <w:tc>
          <w:tcPr>
            <w:tcW w:w="378" w:type="dxa"/>
            <w:shd w:val="solid" w:color="FFFFFF" w:fill="auto"/>
          </w:tcPr>
          <w:p w14:paraId="390ECDB2" w14:textId="77777777" w:rsidR="00152815" w:rsidRDefault="00152815" w:rsidP="00027054">
            <w:pPr>
              <w:pStyle w:val="TAL"/>
              <w:keepNext w:val="0"/>
              <w:keepLines w:val="0"/>
              <w:jc w:val="center"/>
              <w:rPr>
                <w:sz w:val="16"/>
                <w:szCs w:val="16"/>
              </w:rPr>
            </w:pPr>
            <w:r>
              <w:rPr>
                <w:sz w:val="16"/>
                <w:szCs w:val="16"/>
              </w:rPr>
              <w:t>-</w:t>
            </w:r>
          </w:p>
        </w:tc>
        <w:tc>
          <w:tcPr>
            <w:tcW w:w="4625" w:type="dxa"/>
            <w:shd w:val="solid" w:color="FFFFFF" w:fill="auto"/>
          </w:tcPr>
          <w:p w14:paraId="07F6044D" w14:textId="77777777" w:rsidR="00152815" w:rsidRDefault="00152815" w:rsidP="00027054">
            <w:pPr>
              <w:pStyle w:val="TAL"/>
              <w:keepNext w:val="0"/>
              <w:keepLines w:val="0"/>
              <w:rPr>
                <w:noProof/>
                <w:sz w:val="16"/>
                <w:szCs w:val="16"/>
              </w:rPr>
            </w:pPr>
            <w:r>
              <w:rPr>
                <w:sz w:val="16"/>
                <w:szCs w:val="16"/>
              </w:rPr>
              <w:t>Joint coding of CQI and ACK on PUCCH</w:t>
            </w:r>
          </w:p>
        </w:tc>
        <w:tc>
          <w:tcPr>
            <w:tcW w:w="709" w:type="dxa"/>
            <w:shd w:val="solid" w:color="FFFFFF" w:fill="auto"/>
          </w:tcPr>
          <w:p w14:paraId="040FC143" w14:textId="77777777" w:rsidR="00152815" w:rsidRDefault="00152815" w:rsidP="00D04471">
            <w:pPr>
              <w:pStyle w:val="TAL"/>
              <w:keepNext w:val="0"/>
              <w:keepLines w:val="0"/>
              <w:jc w:val="center"/>
              <w:rPr>
                <w:sz w:val="16"/>
                <w:szCs w:val="16"/>
              </w:rPr>
            </w:pPr>
            <w:r>
              <w:rPr>
                <w:sz w:val="16"/>
                <w:szCs w:val="16"/>
              </w:rPr>
              <w:t>8.2.0</w:t>
            </w:r>
          </w:p>
        </w:tc>
        <w:tc>
          <w:tcPr>
            <w:tcW w:w="667" w:type="dxa"/>
            <w:shd w:val="solid" w:color="FFFFFF" w:fill="auto"/>
          </w:tcPr>
          <w:p w14:paraId="6B75DF29" w14:textId="77777777" w:rsidR="00152815" w:rsidRDefault="00152815" w:rsidP="00D04471">
            <w:pPr>
              <w:pStyle w:val="TAL"/>
              <w:keepNext w:val="0"/>
              <w:keepLines w:val="0"/>
              <w:jc w:val="center"/>
              <w:rPr>
                <w:sz w:val="16"/>
                <w:szCs w:val="16"/>
              </w:rPr>
            </w:pPr>
            <w:r>
              <w:rPr>
                <w:sz w:val="16"/>
                <w:szCs w:val="16"/>
              </w:rPr>
              <w:t>8.3.0</w:t>
            </w:r>
          </w:p>
        </w:tc>
      </w:tr>
      <w:tr w:rsidR="00152815" w14:paraId="036B77CA" w14:textId="77777777" w:rsidTr="00D04471">
        <w:tc>
          <w:tcPr>
            <w:tcW w:w="800" w:type="dxa"/>
            <w:shd w:val="solid" w:color="FFFFFF" w:fill="auto"/>
          </w:tcPr>
          <w:p w14:paraId="0ACCA5A2" w14:textId="77777777" w:rsidR="00152815" w:rsidRDefault="00152815" w:rsidP="00027054">
            <w:pPr>
              <w:pStyle w:val="TAL"/>
              <w:keepNext w:val="0"/>
              <w:keepLines w:val="0"/>
              <w:jc w:val="center"/>
              <w:rPr>
                <w:sz w:val="16"/>
                <w:szCs w:val="16"/>
              </w:rPr>
            </w:pPr>
            <w:r>
              <w:rPr>
                <w:sz w:val="16"/>
                <w:szCs w:val="16"/>
              </w:rPr>
              <w:t>28/05/08</w:t>
            </w:r>
          </w:p>
        </w:tc>
        <w:tc>
          <w:tcPr>
            <w:tcW w:w="800" w:type="dxa"/>
            <w:shd w:val="solid" w:color="FFFFFF" w:fill="auto"/>
          </w:tcPr>
          <w:p w14:paraId="67FAF571" w14:textId="77777777" w:rsidR="00152815" w:rsidRDefault="00152815" w:rsidP="00027054">
            <w:pPr>
              <w:pStyle w:val="TAL"/>
              <w:keepNext w:val="0"/>
              <w:keepLines w:val="0"/>
              <w:jc w:val="center"/>
              <w:rPr>
                <w:sz w:val="16"/>
                <w:szCs w:val="16"/>
              </w:rPr>
            </w:pPr>
            <w:r>
              <w:rPr>
                <w:sz w:val="16"/>
                <w:szCs w:val="16"/>
              </w:rPr>
              <w:t>RAN_40</w:t>
            </w:r>
          </w:p>
        </w:tc>
        <w:tc>
          <w:tcPr>
            <w:tcW w:w="1094" w:type="dxa"/>
            <w:shd w:val="solid" w:color="FFFFFF" w:fill="auto"/>
          </w:tcPr>
          <w:p w14:paraId="21A6D5BB" w14:textId="77777777" w:rsidR="00152815" w:rsidRDefault="00152815" w:rsidP="00027054">
            <w:pPr>
              <w:pStyle w:val="TAL"/>
              <w:keepNext w:val="0"/>
              <w:keepLines w:val="0"/>
              <w:jc w:val="center"/>
              <w:rPr>
                <w:sz w:val="16"/>
                <w:szCs w:val="16"/>
              </w:rPr>
            </w:pPr>
            <w:r>
              <w:rPr>
                <w:sz w:val="16"/>
                <w:szCs w:val="16"/>
              </w:rPr>
              <w:t>RP-080433</w:t>
            </w:r>
          </w:p>
        </w:tc>
        <w:tc>
          <w:tcPr>
            <w:tcW w:w="525" w:type="dxa"/>
            <w:shd w:val="solid" w:color="FFFFFF" w:fill="auto"/>
          </w:tcPr>
          <w:p w14:paraId="18622D12" w14:textId="77777777" w:rsidR="00152815" w:rsidRDefault="00152815" w:rsidP="00027054">
            <w:pPr>
              <w:pStyle w:val="TAL"/>
              <w:keepNext w:val="0"/>
              <w:keepLines w:val="0"/>
              <w:jc w:val="center"/>
              <w:rPr>
                <w:sz w:val="16"/>
                <w:szCs w:val="16"/>
              </w:rPr>
            </w:pPr>
            <w:r>
              <w:rPr>
                <w:sz w:val="16"/>
                <w:szCs w:val="16"/>
              </w:rPr>
              <w:t>0004</w:t>
            </w:r>
          </w:p>
        </w:tc>
        <w:tc>
          <w:tcPr>
            <w:tcW w:w="378" w:type="dxa"/>
            <w:shd w:val="solid" w:color="FFFFFF" w:fill="auto"/>
          </w:tcPr>
          <w:p w14:paraId="0967BF9E" w14:textId="77777777" w:rsidR="00152815" w:rsidRDefault="00152815" w:rsidP="00027054">
            <w:pPr>
              <w:pStyle w:val="TAL"/>
              <w:keepNext w:val="0"/>
              <w:keepLines w:val="0"/>
              <w:jc w:val="center"/>
              <w:rPr>
                <w:sz w:val="16"/>
                <w:szCs w:val="16"/>
              </w:rPr>
            </w:pPr>
            <w:r>
              <w:rPr>
                <w:sz w:val="16"/>
                <w:szCs w:val="16"/>
              </w:rPr>
              <w:t>1</w:t>
            </w:r>
          </w:p>
        </w:tc>
        <w:tc>
          <w:tcPr>
            <w:tcW w:w="4625" w:type="dxa"/>
            <w:shd w:val="solid" w:color="FFFFFF" w:fill="auto"/>
          </w:tcPr>
          <w:p w14:paraId="6C2ECD17" w14:textId="77777777" w:rsidR="00152815" w:rsidRDefault="00152815" w:rsidP="00027054">
            <w:pPr>
              <w:pStyle w:val="TAL"/>
              <w:keepNext w:val="0"/>
              <w:keepLines w:val="0"/>
              <w:rPr>
                <w:noProof/>
                <w:sz w:val="16"/>
                <w:szCs w:val="16"/>
              </w:rPr>
            </w:pPr>
            <w:r>
              <w:rPr>
                <w:sz w:val="16"/>
                <w:szCs w:val="16"/>
              </w:rPr>
              <w:t>ACK insertion into PUSCH</w:t>
            </w:r>
          </w:p>
        </w:tc>
        <w:tc>
          <w:tcPr>
            <w:tcW w:w="709" w:type="dxa"/>
            <w:shd w:val="solid" w:color="FFFFFF" w:fill="auto"/>
          </w:tcPr>
          <w:p w14:paraId="5A7ECA23" w14:textId="77777777" w:rsidR="00152815" w:rsidRDefault="00152815" w:rsidP="00D04471">
            <w:pPr>
              <w:pStyle w:val="TAL"/>
              <w:keepNext w:val="0"/>
              <w:keepLines w:val="0"/>
              <w:jc w:val="center"/>
              <w:rPr>
                <w:sz w:val="16"/>
                <w:szCs w:val="16"/>
              </w:rPr>
            </w:pPr>
            <w:r>
              <w:rPr>
                <w:sz w:val="16"/>
                <w:szCs w:val="16"/>
              </w:rPr>
              <w:t>8.2.0</w:t>
            </w:r>
          </w:p>
        </w:tc>
        <w:tc>
          <w:tcPr>
            <w:tcW w:w="667" w:type="dxa"/>
            <w:shd w:val="solid" w:color="FFFFFF" w:fill="auto"/>
          </w:tcPr>
          <w:p w14:paraId="4D1D9860" w14:textId="77777777" w:rsidR="00152815" w:rsidRDefault="00152815" w:rsidP="00D04471">
            <w:pPr>
              <w:pStyle w:val="TAL"/>
              <w:keepNext w:val="0"/>
              <w:keepLines w:val="0"/>
              <w:jc w:val="center"/>
              <w:rPr>
                <w:sz w:val="16"/>
                <w:szCs w:val="16"/>
              </w:rPr>
            </w:pPr>
            <w:r>
              <w:rPr>
                <w:sz w:val="16"/>
                <w:szCs w:val="16"/>
              </w:rPr>
              <w:t>8.3.0</w:t>
            </w:r>
          </w:p>
        </w:tc>
      </w:tr>
      <w:tr w:rsidR="00152815" w14:paraId="31369978" w14:textId="77777777" w:rsidTr="00D04471">
        <w:tc>
          <w:tcPr>
            <w:tcW w:w="800" w:type="dxa"/>
            <w:shd w:val="solid" w:color="FFFFFF" w:fill="auto"/>
          </w:tcPr>
          <w:p w14:paraId="4CDF3CD9" w14:textId="77777777" w:rsidR="00152815" w:rsidRDefault="00152815" w:rsidP="00027054">
            <w:pPr>
              <w:pStyle w:val="TAL"/>
              <w:keepNext w:val="0"/>
              <w:keepLines w:val="0"/>
              <w:jc w:val="center"/>
              <w:rPr>
                <w:sz w:val="16"/>
                <w:szCs w:val="16"/>
              </w:rPr>
            </w:pPr>
            <w:r>
              <w:rPr>
                <w:sz w:val="16"/>
                <w:szCs w:val="16"/>
              </w:rPr>
              <w:t>28/05/08</w:t>
            </w:r>
          </w:p>
        </w:tc>
        <w:tc>
          <w:tcPr>
            <w:tcW w:w="800" w:type="dxa"/>
            <w:shd w:val="solid" w:color="FFFFFF" w:fill="auto"/>
          </w:tcPr>
          <w:p w14:paraId="2B2E4114" w14:textId="77777777" w:rsidR="00152815" w:rsidRDefault="00152815" w:rsidP="00027054">
            <w:pPr>
              <w:pStyle w:val="TAL"/>
              <w:keepNext w:val="0"/>
              <w:keepLines w:val="0"/>
              <w:jc w:val="center"/>
              <w:rPr>
                <w:sz w:val="16"/>
                <w:szCs w:val="16"/>
              </w:rPr>
            </w:pPr>
            <w:r>
              <w:rPr>
                <w:sz w:val="16"/>
                <w:szCs w:val="16"/>
              </w:rPr>
              <w:t>RAN_40</w:t>
            </w:r>
          </w:p>
        </w:tc>
        <w:tc>
          <w:tcPr>
            <w:tcW w:w="1094" w:type="dxa"/>
            <w:shd w:val="solid" w:color="FFFFFF" w:fill="auto"/>
          </w:tcPr>
          <w:p w14:paraId="2883537D" w14:textId="77777777" w:rsidR="00152815" w:rsidRDefault="00152815" w:rsidP="00027054">
            <w:pPr>
              <w:pStyle w:val="TAL"/>
              <w:keepNext w:val="0"/>
              <w:keepLines w:val="0"/>
              <w:jc w:val="center"/>
              <w:rPr>
                <w:sz w:val="16"/>
                <w:szCs w:val="16"/>
              </w:rPr>
            </w:pPr>
            <w:r>
              <w:rPr>
                <w:sz w:val="16"/>
                <w:szCs w:val="16"/>
              </w:rPr>
              <w:t>RP-080433</w:t>
            </w:r>
          </w:p>
        </w:tc>
        <w:tc>
          <w:tcPr>
            <w:tcW w:w="525" w:type="dxa"/>
            <w:shd w:val="solid" w:color="FFFFFF" w:fill="auto"/>
          </w:tcPr>
          <w:p w14:paraId="5126B73A" w14:textId="77777777" w:rsidR="00152815" w:rsidRDefault="00152815" w:rsidP="00027054">
            <w:pPr>
              <w:pStyle w:val="TAL"/>
              <w:keepNext w:val="0"/>
              <w:keepLines w:val="0"/>
              <w:jc w:val="center"/>
              <w:rPr>
                <w:sz w:val="16"/>
                <w:szCs w:val="16"/>
              </w:rPr>
            </w:pPr>
            <w:r>
              <w:rPr>
                <w:sz w:val="16"/>
                <w:szCs w:val="16"/>
              </w:rPr>
              <w:t>0005</w:t>
            </w:r>
          </w:p>
        </w:tc>
        <w:tc>
          <w:tcPr>
            <w:tcW w:w="378" w:type="dxa"/>
            <w:shd w:val="solid" w:color="FFFFFF" w:fill="auto"/>
          </w:tcPr>
          <w:p w14:paraId="55501D96" w14:textId="77777777" w:rsidR="00152815" w:rsidRDefault="00152815" w:rsidP="00027054">
            <w:pPr>
              <w:pStyle w:val="TAL"/>
              <w:keepNext w:val="0"/>
              <w:keepLines w:val="0"/>
              <w:jc w:val="center"/>
              <w:rPr>
                <w:sz w:val="16"/>
                <w:szCs w:val="16"/>
              </w:rPr>
            </w:pPr>
            <w:r>
              <w:rPr>
                <w:sz w:val="16"/>
                <w:szCs w:val="16"/>
              </w:rPr>
              <w:t>1</w:t>
            </w:r>
          </w:p>
        </w:tc>
        <w:tc>
          <w:tcPr>
            <w:tcW w:w="4625" w:type="dxa"/>
            <w:shd w:val="solid" w:color="FFFFFF" w:fill="auto"/>
          </w:tcPr>
          <w:p w14:paraId="7D8BE472" w14:textId="77777777" w:rsidR="00152815" w:rsidRDefault="00152815" w:rsidP="00027054">
            <w:pPr>
              <w:pStyle w:val="TAL"/>
              <w:keepNext w:val="0"/>
              <w:keepLines w:val="0"/>
              <w:rPr>
                <w:noProof/>
                <w:sz w:val="16"/>
                <w:szCs w:val="16"/>
              </w:rPr>
            </w:pPr>
            <w:r>
              <w:rPr>
                <w:noProof/>
                <w:sz w:val="16"/>
                <w:szCs w:val="16"/>
              </w:rPr>
              <w:t>Introduction of format 1C</w:t>
            </w:r>
          </w:p>
        </w:tc>
        <w:tc>
          <w:tcPr>
            <w:tcW w:w="709" w:type="dxa"/>
            <w:shd w:val="solid" w:color="FFFFFF" w:fill="auto"/>
          </w:tcPr>
          <w:p w14:paraId="7AC7EB43" w14:textId="77777777" w:rsidR="00152815" w:rsidRDefault="00152815" w:rsidP="00D04471">
            <w:pPr>
              <w:pStyle w:val="TAL"/>
              <w:keepNext w:val="0"/>
              <w:keepLines w:val="0"/>
              <w:jc w:val="center"/>
              <w:rPr>
                <w:sz w:val="16"/>
                <w:szCs w:val="16"/>
              </w:rPr>
            </w:pPr>
            <w:r>
              <w:rPr>
                <w:sz w:val="16"/>
                <w:szCs w:val="16"/>
              </w:rPr>
              <w:t>8.2.0</w:t>
            </w:r>
          </w:p>
        </w:tc>
        <w:tc>
          <w:tcPr>
            <w:tcW w:w="667" w:type="dxa"/>
            <w:shd w:val="solid" w:color="FFFFFF" w:fill="auto"/>
          </w:tcPr>
          <w:p w14:paraId="6299614C" w14:textId="77777777" w:rsidR="00152815" w:rsidRDefault="00152815" w:rsidP="00D04471">
            <w:pPr>
              <w:pStyle w:val="TAL"/>
              <w:keepNext w:val="0"/>
              <w:keepLines w:val="0"/>
              <w:jc w:val="center"/>
              <w:rPr>
                <w:sz w:val="16"/>
                <w:szCs w:val="16"/>
              </w:rPr>
            </w:pPr>
            <w:r>
              <w:rPr>
                <w:sz w:val="16"/>
                <w:szCs w:val="16"/>
              </w:rPr>
              <w:t>8.3.0</w:t>
            </w:r>
          </w:p>
        </w:tc>
      </w:tr>
      <w:tr w:rsidR="00152815" w14:paraId="112315AF" w14:textId="77777777" w:rsidTr="00D04471">
        <w:tc>
          <w:tcPr>
            <w:tcW w:w="800" w:type="dxa"/>
            <w:shd w:val="solid" w:color="FFFFFF" w:fill="auto"/>
          </w:tcPr>
          <w:p w14:paraId="16AA69E9" w14:textId="77777777" w:rsidR="00152815" w:rsidRDefault="00152815" w:rsidP="00027054">
            <w:pPr>
              <w:pStyle w:val="TAL"/>
              <w:keepNext w:val="0"/>
              <w:keepLines w:val="0"/>
              <w:jc w:val="center"/>
              <w:rPr>
                <w:sz w:val="16"/>
                <w:szCs w:val="16"/>
              </w:rPr>
            </w:pPr>
            <w:r>
              <w:rPr>
                <w:sz w:val="16"/>
                <w:szCs w:val="16"/>
              </w:rPr>
              <w:t>28/05/08</w:t>
            </w:r>
          </w:p>
        </w:tc>
        <w:tc>
          <w:tcPr>
            <w:tcW w:w="800" w:type="dxa"/>
            <w:shd w:val="solid" w:color="FFFFFF" w:fill="auto"/>
          </w:tcPr>
          <w:p w14:paraId="22ADD6E7" w14:textId="77777777" w:rsidR="00152815" w:rsidRDefault="00152815" w:rsidP="00027054">
            <w:pPr>
              <w:pStyle w:val="TAL"/>
              <w:keepNext w:val="0"/>
              <w:keepLines w:val="0"/>
              <w:jc w:val="center"/>
              <w:rPr>
                <w:sz w:val="16"/>
                <w:szCs w:val="16"/>
              </w:rPr>
            </w:pPr>
            <w:r>
              <w:rPr>
                <w:sz w:val="16"/>
                <w:szCs w:val="16"/>
              </w:rPr>
              <w:t>RAN_40</w:t>
            </w:r>
          </w:p>
        </w:tc>
        <w:tc>
          <w:tcPr>
            <w:tcW w:w="1094" w:type="dxa"/>
            <w:shd w:val="solid" w:color="FFFFFF" w:fill="auto"/>
          </w:tcPr>
          <w:p w14:paraId="021A2BCC" w14:textId="77777777" w:rsidR="00152815" w:rsidRDefault="00152815" w:rsidP="00027054">
            <w:pPr>
              <w:pStyle w:val="TAL"/>
              <w:keepNext w:val="0"/>
              <w:keepLines w:val="0"/>
              <w:jc w:val="center"/>
              <w:rPr>
                <w:sz w:val="16"/>
                <w:szCs w:val="16"/>
              </w:rPr>
            </w:pPr>
            <w:r>
              <w:rPr>
                <w:sz w:val="16"/>
                <w:szCs w:val="16"/>
              </w:rPr>
              <w:t>RP-080433</w:t>
            </w:r>
          </w:p>
        </w:tc>
        <w:tc>
          <w:tcPr>
            <w:tcW w:w="525" w:type="dxa"/>
            <w:shd w:val="solid" w:color="FFFFFF" w:fill="auto"/>
          </w:tcPr>
          <w:p w14:paraId="410ED659" w14:textId="77777777" w:rsidR="00152815" w:rsidRDefault="00152815" w:rsidP="00027054">
            <w:pPr>
              <w:pStyle w:val="TAL"/>
              <w:keepNext w:val="0"/>
              <w:keepLines w:val="0"/>
              <w:jc w:val="center"/>
              <w:rPr>
                <w:sz w:val="16"/>
                <w:szCs w:val="16"/>
              </w:rPr>
            </w:pPr>
            <w:r>
              <w:rPr>
                <w:sz w:val="16"/>
                <w:szCs w:val="16"/>
              </w:rPr>
              <w:t>0006</w:t>
            </w:r>
          </w:p>
        </w:tc>
        <w:tc>
          <w:tcPr>
            <w:tcW w:w="378" w:type="dxa"/>
            <w:shd w:val="solid" w:color="FFFFFF" w:fill="auto"/>
          </w:tcPr>
          <w:p w14:paraId="7141F8BC" w14:textId="77777777" w:rsidR="00152815" w:rsidRDefault="00152815" w:rsidP="00027054">
            <w:pPr>
              <w:pStyle w:val="TAL"/>
              <w:keepNext w:val="0"/>
              <w:keepLines w:val="0"/>
              <w:jc w:val="center"/>
              <w:rPr>
                <w:sz w:val="16"/>
                <w:szCs w:val="16"/>
              </w:rPr>
            </w:pPr>
            <w:r>
              <w:rPr>
                <w:sz w:val="16"/>
                <w:szCs w:val="16"/>
              </w:rPr>
              <w:t>1</w:t>
            </w:r>
          </w:p>
        </w:tc>
        <w:tc>
          <w:tcPr>
            <w:tcW w:w="4625" w:type="dxa"/>
            <w:shd w:val="solid" w:color="FFFFFF" w:fill="auto"/>
          </w:tcPr>
          <w:p w14:paraId="0AF0446E" w14:textId="77777777" w:rsidR="00152815" w:rsidRDefault="00152815" w:rsidP="00027054">
            <w:pPr>
              <w:pStyle w:val="TAL"/>
              <w:keepNext w:val="0"/>
              <w:keepLines w:val="0"/>
              <w:rPr>
                <w:noProof/>
                <w:sz w:val="16"/>
                <w:szCs w:val="16"/>
              </w:rPr>
            </w:pPr>
            <w:r>
              <w:rPr>
                <w:rFonts w:cs="Arial"/>
                <w:sz w:val="16"/>
                <w:szCs w:val="16"/>
              </w:rPr>
              <w:t>Miscellaneous fixes to 36.212</w:t>
            </w:r>
          </w:p>
        </w:tc>
        <w:tc>
          <w:tcPr>
            <w:tcW w:w="709" w:type="dxa"/>
            <w:shd w:val="solid" w:color="FFFFFF" w:fill="auto"/>
          </w:tcPr>
          <w:p w14:paraId="3E7DD474" w14:textId="77777777" w:rsidR="00152815" w:rsidRDefault="00152815" w:rsidP="00D04471">
            <w:pPr>
              <w:pStyle w:val="TAL"/>
              <w:keepNext w:val="0"/>
              <w:keepLines w:val="0"/>
              <w:jc w:val="center"/>
              <w:rPr>
                <w:sz w:val="16"/>
                <w:szCs w:val="16"/>
              </w:rPr>
            </w:pPr>
            <w:r>
              <w:rPr>
                <w:sz w:val="16"/>
                <w:szCs w:val="16"/>
              </w:rPr>
              <w:t>8.2.0</w:t>
            </w:r>
          </w:p>
        </w:tc>
        <w:tc>
          <w:tcPr>
            <w:tcW w:w="667" w:type="dxa"/>
            <w:shd w:val="solid" w:color="FFFFFF" w:fill="auto"/>
          </w:tcPr>
          <w:p w14:paraId="7C4C2B39" w14:textId="77777777" w:rsidR="00152815" w:rsidRDefault="00152815" w:rsidP="00D04471">
            <w:pPr>
              <w:pStyle w:val="TAL"/>
              <w:keepNext w:val="0"/>
              <w:keepLines w:val="0"/>
              <w:jc w:val="center"/>
              <w:rPr>
                <w:sz w:val="16"/>
                <w:szCs w:val="16"/>
              </w:rPr>
            </w:pPr>
            <w:r>
              <w:rPr>
                <w:sz w:val="16"/>
                <w:szCs w:val="16"/>
              </w:rPr>
              <w:t>8.3.0</w:t>
            </w:r>
          </w:p>
        </w:tc>
      </w:tr>
      <w:tr w:rsidR="00152815" w14:paraId="507A60E2" w14:textId="77777777" w:rsidTr="00D04471">
        <w:tc>
          <w:tcPr>
            <w:tcW w:w="800" w:type="dxa"/>
            <w:shd w:val="solid" w:color="FFFFFF" w:fill="auto"/>
          </w:tcPr>
          <w:p w14:paraId="0A038450" w14:textId="77777777" w:rsidR="00152815" w:rsidRDefault="00152815" w:rsidP="00027054">
            <w:pPr>
              <w:pStyle w:val="TAL"/>
              <w:keepNext w:val="0"/>
              <w:keepLines w:val="0"/>
              <w:jc w:val="center"/>
              <w:rPr>
                <w:sz w:val="16"/>
                <w:szCs w:val="16"/>
              </w:rPr>
            </w:pPr>
            <w:r>
              <w:rPr>
                <w:sz w:val="16"/>
                <w:szCs w:val="16"/>
              </w:rPr>
              <w:t>28/05/08</w:t>
            </w:r>
          </w:p>
        </w:tc>
        <w:tc>
          <w:tcPr>
            <w:tcW w:w="800" w:type="dxa"/>
            <w:shd w:val="solid" w:color="FFFFFF" w:fill="auto"/>
          </w:tcPr>
          <w:p w14:paraId="43F7AB35" w14:textId="77777777" w:rsidR="00152815" w:rsidRDefault="00152815" w:rsidP="00027054">
            <w:pPr>
              <w:pStyle w:val="TAL"/>
              <w:keepNext w:val="0"/>
              <w:keepLines w:val="0"/>
              <w:jc w:val="center"/>
              <w:rPr>
                <w:sz w:val="16"/>
                <w:szCs w:val="16"/>
              </w:rPr>
            </w:pPr>
            <w:r>
              <w:rPr>
                <w:sz w:val="16"/>
                <w:szCs w:val="16"/>
              </w:rPr>
              <w:t>RAN_40</w:t>
            </w:r>
          </w:p>
        </w:tc>
        <w:tc>
          <w:tcPr>
            <w:tcW w:w="1094" w:type="dxa"/>
            <w:shd w:val="solid" w:color="FFFFFF" w:fill="auto"/>
          </w:tcPr>
          <w:p w14:paraId="0F6FE84C" w14:textId="77777777" w:rsidR="00152815" w:rsidRDefault="00152815" w:rsidP="00027054">
            <w:pPr>
              <w:pStyle w:val="TAL"/>
              <w:keepNext w:val="0"/>
              <w:keepLines w:val="0"/>
              <w:jc w:val="center"/>
              <w:rPr>
                <w:sz w:val="16"/>
                <w:szCs w:val="16"/>
              </w:rPr>
            </w:pPr>
            <w:r>
              <w:rPr>
                <w:sz w:val="16"/>
                <w:szCs w:val="16"/>
              </w:rPr>
              <w:t>RP-080433</w:t>
            </w:r>
          </w:p>
        </w:tc>
        <w:tc>
          <w:tcPr>
            <w:tcW w:w="525" w:type="dxa"/>
            <w:shd w:val="solid" w:color="FFFFFF" w:fill="auto"/>
          </w:tcPr>
          <w:p w14:paraId="532F6F7E" w14:textId="77777777" w:rsidR="00152815" w:rsidRDefault="00152815" w:rsidP="00027054">
            <w:pPr>
              <w:pStyle w:val="TAL"/>
              <w:keepNext w:val="0"/>
              <w:keepLines w:val="0"/>
              <w:jc w:val="center"/>
              <w:rPr>
                <w:sz w:val="16"/>
                <w:szCs w:val="16"/>
              </w:rPr>
            </w:pPr>
            <w:r>
              <w:rPr>
                <w:sz w:val="16"/>
                <w:szCs w:val="16"/>
              </w:rPr>
              <w:t>0008</w:t>
            </w:r>
          </w:p>
        </w:tc>
        <w:tc>
          <w:tcPr>
            <w:tcW w:w="378" w:type="dxa"/>
            <w:shd w:val="solid" w:color="FFFFFF" w:fill="auto"/>
          </w:tcPr>
          <w:p w14:paraId="5DD52457" w14:textId="77777777" w:rsidR="00152815" w:rsidRDefault="00152815" w:rsidP="00027054">
            <w:pPr>
              <w:pStyle w:val="TAL"/>
              <w:keepNext w:val="0"/>
              <w:keepLines w:val="0"/>
              <w:jc w:val="center"/>
              <w:rPr>
                <w:sz w:val="16"/>
                <w:szCs w:val="16"/>
              </w:rPr>
            </w:pPr>
            <w:r>
              <w:rPr>
                <w:sz w:val="16"/>
                <w:szCs w:val="16"/>
              </w:rPr>
              <w:t>1</w:t>
            </w:r>
          </w:p>
        </w:tc>
        <w:tc>
          <w:tcPr>
            <w:tcW w:w="4625" w:type="dxa"/>
            <w:shd w:val="solid" w:color="FFFFFF" w:fill="auto"/>
          </w:tcPr>
          <w:p w14:paraId="54E00934" w14:textId="77777777" w:rsidR="00152815" w:rsidRDefault="00152815" w:rsidP="00027054">
            <w:pPr>
              <w:pStyle w:val="TAL"/>
              <w:keepNext w:val="0"/>
              <w:keepLines w:val="0"/>
              <w:rPr>
                <w:noProof/>
                <w:sz w:val="16"/>
                <w:szCs w:val="16"/>
              </w:rPr>
            </w:pPr>
            <w:r>
              <w:rPr>
                <w:noProof/>
                <w:sz w:val="16"/>
                <w:szCs w:val="16"/>
              </w:rPr>
              <w:t>On multiplexing scheme for indicators</w:t>
            </w:r>
          </w:p>
        </w:tc>
        <w:tc>
          <w:tcPr>
            <w:tcW w:w="709" w:type="dxa"/>
            <w:shd w:val="solid" w:color="FFFFFF" w:fill="auto"/>
          </w:tcPr>
          <w:p w14:paraId="31CDE370" w14:textId="77777777" w:rsidR="00152815" w:rsidRDefault="00152815" w:rsidP="00D04471">
            <w:pPr>
              <w:pStyle w:val="TAL"/>
              <w:keepNext w:val="0"/>
              <w:keepLines w:val="0"/>
              <w:jc w:val="center"/>
              <w:rPr>
                <w:sz w:val="16"/>
                <w:szCs w:val="16"/>
              </w:rPr>
            </w:pPr>
            <w:r>
              <w:rPr>
                <w:sz w:val="16"/>
                <w:szCs w:val="16"/>
              </w:rPr>
              <w:t>8.2.0</w:t>
            </w:r>
          </w:p>
        </w:tc>
        <w:tc>
          <w:tcPr>
            <w:tcW w:w="667" w:type="dxa"/>
            <w:shd w:val="solid" w:color="FFFFFF" w:fill="auto"/>
          </w:tcPr>
          <w:p w14:paraId="429B0778" w14:textId="77777777" w:rsidR="00152815" w:rsidRDefault="00152815" w:rsidP="00D04471">
            <w:pPr>
              <w:pStyle w:val="TAL"/>
              <w:keepNext w:val="0"/>
              <w:keepLines w:val="0"/>
              <w:jc w:val="center"/>
              <w:rPr>
                <w:sz w:val="16"/>
                <w:szCs w:val="16"/>
              </w:rPr>
            </w:pPr>
            <w:r>
              <w:rPr>
                <w:sz w:val="16"/>
                <w:szCs w:val="16"/>
              </w:rPr>
              <w:t>8.3.0</w:t>
            </w:r>
          </w:p>
        </w:tc>
      </w:tr>
      <w:tr w:rsidR="00152815" w14:paraId="7BEF5A00" w14:textId="77777777" w:rsidTr="00D04471">
        <w:tc>
          <w:tcPr>
            <w:tcW w:w="800" w:type="dxa"/>
            <w:shd w:val="solid" w:color="FFFFFF" w:fill="auto"/>
          </w:tcPr>
          <w:p w14:paraId="01E39339" w14:textId="77777777" w:rsidR="00152815" w:rsidRDefault="00152815" w:rsidP="00027054">
            <w:pPr>
              <w:pStyle w:val="TAL"/>
              <w:keepNext w:val="0"/>
              <w:keepLines w:val="0"/>
              <w:jc w:val="center"/>
              <w:rPr>
                <w:sz w:val="16"/>
                <w:szCs w:val="16"/>
              </w:rPr>
            </w:pPr>
            <w:r>
              <w:rPr>
                <w:sz w:val="16"/>
                <w:szCs w:val="16"/>
              </w:rPr>
              <w:t>28/05/08</w:t>
            </w:r>
          </w:p>
        </w:tc>
        <w:tc>
          <w:tcPr>
            <w:tcW w:w="800" w:type="dxa"/>
            <w:shd w:val="solid" w:color="FFFFFF" w:fill="auto"/>
          </w:tcPr>
          <w:p w14:paraId="1293B260" w14:textId="77777777" w:rsidR="00152815" w:rsidRDefault="00152815" w:rsidP="00027054">
            <w:pPr>
              <w:pStyle w:val="TAL"/>
              <w:keepNext w:val="0"/>
              <w:keepLines w:val="0"/>
              <w:jc w:val="center"/>
              <w:rPr>
                <w:sz w:val="16"/>
                <w:szCs w:val="16"/>
              </w:rPr>
            </w:pPr>
            <w:r>
              <w:rPr>
                <w:sz w:val="16"/>
                <w:szCs w:val="16"/>
              </w:rPr>
              <w:t>RAN_40</w:t>
            </w:r>
          </w:p>
        </w:tc>
        <w:tc>
          <w:tcPr>
            <w:tcW w:w="1094" w:type="dxa"/>
            <w:shd w:val="solid" w:color="FFFFFF" w:fill="auto"/>
          </w:tcPr>
          <w:p w14:paraId="472EB6FD" w14:textId="77777777" w:rsidR="00152815" w:rsidRDefault="00152815" w:rsidP="00027054">
            <w:pPr>
              <w:pStyle w:val="TAL"/>
              <w:keepNext w:val="0"/>
              <w:keepLines w:val="0"/>
              <w:jc w:val="center"/>
              <w:rPr>
                <w:sz w:val="16"/>
                <w:szCs w:val="16"/>
              </w:rPr>
            </w:pPr>
            <w:r>
              <w:rPr>
                <w:sz w:val="16"/>
                <w:szCs w:val="16"/>
              </w:rPr>
              <w:t>RP-080433</w:t>
            </w:r>
          </w:p>
        </w:tc>
        <w:tc>
          <w:tcPr>
            <w:tcW w:w="525" w:type="dxa"/>
            <w:shd w:val="solid" w:color="FFFFFF" w:fill="auto"/>
          </w:tcPr>
          <w:p w14:paraId="662ED589" w14:textId="77777777" w:rsidR="00152815" w:rsidRDefault="00152815" w:rsidP="00027054">
            <w:pPr>
              <w:pStyle w:val="TAL"/>
              <w:keepNext w:val="0"/>
              <w:keepLines w:val="0"/>
              <w:jc w:val="center"/>
              <w:rPr>
                <w:sz w:val="16"/>
                <w:szCs w:val="16"/>
              </w:rPr>
            </w:pPr>
            <w:r>
              <w:rPr>
                <w:sz w:val="16"/>
                <w:szCs w:val="16"/>
              </w:rPr>
              <w:t>0009</w:t>
            </w:r>
          </w:p>
        </w:tc>
        <w:tc>
          <w:tcPr>
            <w:tcW w:w="378" w:type="dxa"/>
            <w:shd w:val="solid" w:color="FFFFFF" w:fill="auto"/>
          </w:tcPr>
          <w:p w14:paraId="2DC2C981" w14:textId="77777777" w:rsidR="00152815" w:rsidRDefault="00152815" w:rsidP="00027054">
            <w:pPr>
              <w:pStyle w:val="TAL"/>
              <w:keepNext w:val="0"/>
              <w:keepLines w:val="0"/>
              <w:jc w:val="center"/>
              <w:rPr>
                <w:sz w:val="16"/>
                <w:szCs w:val="16"/>
              </w:rPr>
            </w:pPr>
            <w:r>
              <w:rPr>
                <w:sz w:val="16"/>
                <w:szCs w:val="16"/>
              </w:rPr>
              <w:t>1</w:t>
            </w:r>
          </w:p>
        </w:tc>
        <w:tc>
          <w:tcPr>
            <w:tcW w:w="4625" w:type="dxa"/>
            <w:shd w:val="solid" w:color="FFFFFF" w:fill="auto"/>
          </w:tcPr>
          <w:p w14:paraId="24B92073" w14:textId="77777777" w:rsidR="00152815" w:rsidRDefault="00152815" w:rsidP="00027054">
            <w:pPr>
              <w:pStyle w:val="TAL"/>
              <w:keepNext w:val="0"/>
              <w:keepLines w:val="0"/>
              <w:rPr>
                <w:noProof/>
                <w:sz w:val="16"/>
                <w:szCs w:val="16"/>
              </w:rPr>
            </w:pPr>
            <w:r>
              <w:rPr>
                <w:noProof/>
                <w:sz w:val="16"/>
                <w:szCs w:val="16"/>
              </w:rPr>
              <w:t>On the soft buffer split of MIMO and TDD</w:t>
            </w:r>
          </w:p>
        </w:tc>
        <w:tc>
          <w:tcPr>
            <w:tcW w:w="709" w:type="dxa"/>
            <w:shd w:val="solid" w:color="FFFFFF" w:fill="auto"/>
          </w:tcPr>
          <w:p w14:paraId="6D1E934C" w14:textId="77777777" w:rsidR="00152815" w:rsidRDefault="00152815" w:rsidP="00D04471">
            <w:pPr>
              <w:pStyle w:val="TAL"/>
              <w:keepNext w:val="0"/>
              <w:keepLines w:val="0"/>
              <w:jc w:val="center"/>
              <w:rPr>
                <w:sz w:val="16"/>
                <w:szCs w:val="16"/>
              </w:rPr>
            </w:pPr>
            <w:r>
              <w:rPr>
                <w:sz w:val="16"/>
                <w:szCs w:val="16"/>
              </w:rPr>
              <w:t>8.2.0</w:t>
            </w:r>
          </w:p>
        </w:tc>
        <w:tc>
          <w:tcPr>
            <w:tcW w:w="667" w:type="dxa"/>
            <w:shd w:val="solid" w:color="FFFFFF" w:fill="auto"/>
          </w:tcPr>
          <w:p w14:paraId="4905BB4D" w14:textId="77777777" w:rsidR="00152815" w:rsidRDefault="00152815" w:rsidP="00D04471">
            <w:pPr>
              <w:pStyle w:val="TAL"/>
              <w:keepNext w:val="0"/>
              <w:keepLines w:val="0"/>
              <w:jc w:val="center"/>
              <w:rPr>
                <w:sz w:val="16"/>
                <w:szCs w:val="16"/>
              </w:rPr>
            </w:pPr>
            <w:r>
              <w:rPr>
                <w:sz w:val="16"/>
                <w:szCs w:val="16"/>
              </w:rPr>
              <w:t>8.3.0</w:t>
            </w:r>
          </w:p>
        </w:tc>
      </w:tr>
      <w:tr w:rsidR="00152815" w14:paraId="55422318" w14:textId="77777777" w:rsidTr="00D04471">
        <w:tc>
          <w:tcPr>
            <w:tcW w:w="800" w:type="dxa"/>
            <w:shd w:val="solid" w:color="FFFFFF" w:fill="auto"/>
          </w:tcPr>
          <w:p w14:paraId="285CBAD2" w14:textId="77777777" w:rsidR="00152815" w:rsidRDefault="00152815" w:rsidP="00027054">
            <w:pPr>
              <w:pStyle w:val="TAL"/>
              <w:keepNext w:val="0"/>
              <w:keepLines w:val="0"/>
              <w:jc w:val="center"/>
              <w:rPr>
                <w:sz w:val="16"/>
                <w:szCs w:val="16"/>
              </w:rPr>
            </w:pPr>
            <w:r>
              <w:rPr>
                <w:sz w:val="16"/>
                <w:szCs w:val="16"/>
              </w:rPr>
              <w:t>28/05/08</w:t>
            </w:r>
          </w:p>
        </w:tc>
        <w:tc>
          <w:tcPr>
            <w:tcW w:w="800" w:type="dxa"/>
            <w:shd w:val="solid" w:color="FFFFFF" w:fill="auto"/>
          </w:tcPr>
          <w:p w14:paraId="0877D7D8" w14:textId="77777777" w:rsidR="00152815" w:rsidRDefault="00152815" w:rsidP="00027054">
            <w:pPr>
              <w:pStyle w:val="TAL"/>
              <w:keepNext w:val="0"/>
              <w:keepLines w:val="0"/>
              <w:jc w:val="center"/>
              <w:rPr>
                <w:sz w:val="16"/>
                <w:szCs w:val="16"/>
              </w:rPr>
            </w:pPr>
            <w:r>
              <w:rPr>
                <w:sz w:val="16"/>
                <w:szCs w:val="16"/>
              </w:rPr>
              <w:t>RAN_40</w:t>
            </w:r>
          </w:p>
        </w:tc>
        <w:tc>
          <w:tcPr>
            <w:tcW w:w="1094" w:type="dxa"/>
            <w:shd w:val="solid" w:color="FFFFFF" w:fill="auto"/>
          </w:tcPr>
          <w:p w14:paraId="78A02CDE" w14:textId="77777777" w:rsidR="00152815" w:rsidRDefault="00152815" w:rsidP="00027054">
            <w:pPr>
              <w:pStyle w:val="TAL"/>
              <w:keepNext w:val="0"/>
              <w:keepLines w:val="0"/>
              <w:jc w:val="center"/>
              <w:rPr>
                <w:sz w:val="16"/>
                <w:szCs w:val="16"/>
              </w:rPr>
            </w:pPr>
            <w:r>
              <w:rPr>
                <w:sz w:val="16"/>
                <w:szCs w:val="16"/>
              </w:rPr>
              <w:t>RP-080433</w:t>
            </w:r>
          </w:p>
        </w:tc>
        <w:tc>
          <w:tcPr>
            <w:tcW w:w="525" w:type="dxa"/>
            <w:shd w:val="solid" w:color="FFFFFF" w:fill="auto"/>
          </w:tcPr>
          <w:p w14:paraId="33E631B7" w14:textId="77777777" w:rsidR="00152815" w:rsidRDefault="00152815" w:rsidP="00027054">
            <w:pPr>
              <w:pStyle w:val="TAL"/>
              <w:keepNext w:val="0"/>
              <w:keepLines w:val="0"/>
              <w:jc w:val="center"/>
              <w:rPr>
                <w:sz w:val="16"/>
                <w:szCs w:val="16"/>
              </w:rPr>
            </w:pPr>
            <w:r>
              <w:rPr>
                <w:sz w:val="16"/>
                <w:szCs w:val="16"/>
              </w:rPr>
              <w:t>0010</w:t>
            </w:r>
          </w:p>
        </w:tc>
        <w:tc>
          <w:tcPr>
            <w:tcW w:w="378" w:type="dxa"/>
            <w:shd w:val="solid" w:color="FFFFFF" w:fill="auto"/>
          </w:tcPr>
          <w:p w14:paraId="210E1711" w14:textId="77777777" w:rsidR="00152815" w:rsidRDefault="00152815" w:rsidP="00027054">
            <w:pPr>
              <w:pStyle w:val="TAL"/>
              <w:keepNext w:val="0"/>
              <w:keepLines w:val="0"/>
              <w:jc w:val="center"/>
              <w:rPr>
                <w:sz w:val="16"/>
                <w:szCs w:val="16"/>
              </w:rPr>
            </w:pPr>
            <w:r>
              <w:rPr>
                <w:sz w:val="16"/>
                <w:szCs w:val="16"/>
              </w:rPr>
              <w:t>-</w:t>
            </w:r>
          </w:p>
        </w:tc>
        <w:tc>
          <w:tcPr>
            <w:tcW w:w="4625" w:type="dxa"/>
            <w:shd w:val="solid" w:color="FFFFFF" w:fill="auto"/>
          </w:tcPr>
          <w:p w14:paraId="3497BBFF" w14:textId="77777777" w:rsidR="00152815" w:rsidRDefault="00152815" w:rsidP="00027054">
            <w:pPr>
              <w:pStyle w:val="TAL"/>
              <w:keepNext w:val="0"/>
              <w:keepLines w:val="0"/>
              <w:rPr>
                <w:noProof/>
                <w:sz w:val="16"/>
                <w:szCs w:val="16"/>
              </w:rPr>
            </w:pPr>
            <w:r>
              <w:rPr>
                <w:rFonts w:eastAsia="MS Mincho" w:hint="eastAsia"/>
                <w:noProof/>
                <w:sz w:val="16"/>
                <w:szCs w:val="16"/>
                <w:lang w:eastAsia="ja-JP"/>
              </w:rPr>
              <w:t>Resource assignment field for distributed VRB</w:t>
            </w:r>
          </w:p>
        </w:tc>
        <w:tc>
          <w:tcPr>
            <w:tcW w:w="709" w:type="dxa"/>
            <w:shd w:val="solid" w:color="FFFFFF" w:fill="auto"/>
          </w:tcPr>
          <w:p w14:paraId="3C13F0CA" w14:textId="77777777" w:rsidR="00152815" w:rsidRDefault="00152815" w:rsidP="00D04471">
            <w:pPr>
              <w:pStyle w:val="TAL"/>
              <w:keepNext w:val="0"/>
              <w:keepLines w:val="0"/>
              <w:jc w:val="center"/>
              <w:rPr>
                <w:sz w:val="16"/>
                <w:szCs w:val="16"/>
              </w:rPr>
            </w:pPr>
            <w:r>
              <w:rPr>
                <w:sz w:val="16"/>
                <w:szCs w:val="16"/>
              </w:rPr>
              <w:t>8.2.0</w:t>
            </w:r>
          </w:p>
        </w:tc>
        <w:tc>
          <w:tcPr>
            <w:tcW w:w="667" w:type="dxa"/>
            <w:shd w:val="solid" w:color="FFFFFF" w:fill="auto"/>
          </w:tcPr>
          <w:p w14:paraId="64095657" w14:textId="77777777" w:rsidR="00152815" w:rsidRDefault="00152815" w:rsidP="00D04471">
            <w:pPr>
              <w:pStyle w:val="TAL"/>
              <w:keepNext w:val="0"/>
              <w:keepLines w:val="0"/>
              <w:jc w:val="center"/>
              <w:rPr>
                <w:sz w:val="16"/>
                <w:szCs w:val="16"/>
              </w:rPr>
            </w:pPr>
            <w:r>
              <w:rPr>
                <w:sz w:val="16"/>
                <w:szCs w:val="16"/>
              </w:rPr>
              <w:t>8.3.0</w:t>
            </w:r>
          </w:p>
        </w:tc>
      </w:tr>
      <w:tr w:rsidR="00152815" w14:paraId="0F8DEBCD" w14:textId="77777777" w:rsidTr="00D04471">
        <w:tc>
          <w:tcPr>
            <w:tcW w:w="800" w:type="dxa"/>
            <w:shd w:val="solid" w:color="FFFFFF" w:fill="auto"/>
          </w:tcPr>
          <w:p w14:paraId="6549213D" w14:textId="77777777" w:rsidR="00152815" w:rsidRDefault="00152815" w:rsidP="00027054">
            <w:pPr>
              <w:pStyle w:val="TAL"/>
              <w:keepNext w:val="0"/>
              <w:keepLines w:val="0"/>
              <w:jc w:val="center"/>
              <w:rPr>
                <w:sz w:val="16"/>
                <w:szCs w:val="16"/>
              </w:rPr>
            </w:pPr>
            <w:r>
              <w:rPr>
                <w:sz w:val="16"/>
                <w:szCs w:val="16"/>
              </w:rPr>
              <w:t>28/05/08</w:t>
            </w:r>
          </w:p>
        </w:tc>
        <w:tc>
          <w:tcPr>
            <w:tcW w:w="800" w:type="dxa"/>
            <w:shd w:val="solid" w:color="FFFFFF" w:fill="auto"/>
          </w:tcPr>
          <w:p w14:paraId="418D12FA" w14:textId="77777777" w:rsidR="00152815" w:rsidRDefault="00152815" w:rsidP="00027054">
            <w:pPr>
              <w:pStyle w:val="TAL"/>
              <w:keepNext w:val="0"/>
              <w:keepLines w:val="0"/>
              <w:jc w:val="center"/>
              <w:rPr>
                <w:sz w:val="16"/>
                <w:szCs w:val="16"/>
              </w:rPr>
            </w:pPr>
            <w:r>
              <w:rPr>
                <w:sz w:val="16"/>
                <w:szCs w:val="16"/>
              </w:rPr>
              <w:t>RAN_40</w:t>
            </w:r>
          </w:p>
        </w:tc>
        <w:tc>
          <w:tcPr>
            <w:tcW w:w="1094" w:type="dxa"/>
            <w:shd w:val="solid" w:color="FFFFFF" w:fill="auto"/>
          </w:tcPr>
          <w:p w14:paraId="5C1DD749" w14:textId="77777777" w:rsidR="00152815" w:rsidRDefault="00152815" w:rsidP="00027054">
            <w:pPr>
              <w:pStyle w:val="TAL"/>
              <w:keepNext w:val="0"/>
              <w:keepLines w:val="0"/>
              <w:jc w:val="center"/>
              <w:rPr>
                <w:sz w:val="16"/>
                <w:szCs w:val="16"/>
              </w:rPr>
            </w:pPr>
            <w:r>
              <w:rPr>
                <w:sz w:val="16"/>
                <w:szCs w:val="16"/>
              </w:rPr>
              <w:t>RP-080433</w:t>
            </w:r>
          </w:p>
        </w:tc>
        <w:tc>
          <w:tcPr>
            <w:tcW w:w="525" w:type="dxa"/>
            <w:shd w:val="solid" w:color="FFFFFF" w:fill="auto"/>
          </w:tcPr>
          <w:p w14:paraId="7FD8FCE2" w14:textId="77777777" w:rsidR="00152815" w:rsidRDefault="00152815" w:rsidP="00027054">
            <w:pPr>
              <w:pStyle w:val="TAL"/>
              <w:keepNext w:val="0"/>
              <w:keepLines w:val="0"/>
              <w:jc w:val="center"/>
              <w:rPr>
                <w:sz w:val="16"/>
                <w:szCs w:val="16"/>
              </w:rPr>
            </w:pPr>
            <w:r>
              <w:rPr>
                <w:sz w:val="16"/>
                <w:szCs w:val="16"/>
              </w:rPr>
              <w:t>0011</w:t>
            </w:r>
          </w:p>
        </w:tc>
        <w:tc>
          <w:tcPr>
            <w:tcW w:w="378" w:type="dxa"/>
            <w:shd w:val="solid" w:color="FFFFFF" w:fill="auto"/>
          </w:tcPr>
          <w:p w14:paraId="426A637C" w14:textId="77777777" w:rsidR="00152815" w:rsidRDefault="00152815" w:rsidP="00027054">
            <w:pPr>
              <w:pStyle w:val="TAL"/>
              <w:keepNext w:val="0"/>
              <w:keepLines w:val="0"/>
              <w:jc w:val="center"/>
              <w:rPr>
                <w:sz w:val="16"/>
                <w:szCs w:val="16"/>
              </w:rPr>
            </w:pPr>
            <w:r>
              <w:rPr>
                <w:sz w:val="16"/>
                <w:szCs w:val="16"/>
              </w:rPr>
              <w:t>-</w:t>
            </w:r>
          </w:p>
        </w:tc>
        <w:tc>
          <w:tcPr>
            <w:tcW w:w="4625" w:type="dxa"/>
            <w:shd w:val="solid" w:color="FFFFFF" w:fill="auto"/>
          </w:tcPr>
          <w:p w14:paraId="06776FC8" w14:textId="77777777" w:rsidR="00152815" w:rsidRDefault="00152815" w:rsidP="00027054">
            <w:pPr>
              <w:pStyle w:val="TAL"/>
              <w:keepNext w:val="0"/>
              <w:keepLines w:val="0"/>
              <w:rPr>
                <w:noProof/>
                <w:sz w:val="16"/>
                <w:szCs w:val="16"/>
              </w:rPr>
            </w:pPr>
            <w:r>
              <w:rPr>
                <w:rFonts w:cs="Arial"/>
                <w:sz w:val="16"/>
                <w:szCs w:val="16"/>
              </w:rPr>
              <w:t>Clarifying the use of the different DCI formats</w:t>
            </w:r>
          </w:p>
        </w:tc>
        <w:tc>
          <w:tcPr>
            <w:tcW w:w="709" w:type="dxa"/>
            <w:shd w:val="solid" w:color="FFFFFF" w:fill="auto"/>
          </w:tcPr>
          <w:p w14:paraId="2F07F611" w14:textId="77777777" w:rsidR="00152815" w:rsidRDefault="00152815" w:rsidP="00D04471">
            <w:pPr>
              <w:pStyle w:val="TAL"/>
              <w:keepNext w:val="0"/>
              <w:keepLines w:val="0"/>
              <w:jc w:val="center"/>
              <w:rPr>
                <w:sz w:val="16"/>
                <w:szCs w:val="16"/>
              </w:rPr>
            </w:pPr>
            <w:r>
              <w:rPr>
                <w:sz w:val="16"/>
                <w:szCs w:val="16"/>
              </w:rPr>
              <w:t>8.2.0</w:t>
            </w:r>
          </w:p>
        </w:tc>
        <w:tc>
          <w:tcPr>
            <w:tcW w:w="667" w:type="dxa"/>
            <w:shd w:val="solid" w:color="FFFFFF" w:fill="auto"/>
          </w:tcPr>
          <w:p w14:paraId="5F77BCAC" w14:textId="77777777" w:rsidR="00152815" w:rsidRDefault="00152815" w:rsidP="00D04471">
            <w:pPr>
              <w:pStyle w:val="TAL"/>
              <w:keepNext w:val="0"/>
              <w:keepLines w:val="0"/>
              <w:jc w:val="center"/>
              <w:rPr>
                <w:sz w:val="16"/>
                <w:szCs w:val="16"/>
              </w:rPr>
            </w:pPr>
            <w:r>
              <w:rPr>
                <w:sz w:val="16"/>
                <w:szCs w:val="16"/>
              </w:rPr>
              <w:t>8.3.0</w:t>
            </w:r>
          </w:p>
        </w:tc>
      </w:tr>
      <w:tr w:rsidR="00152815" w14:paraId="708A69DF" w14:textId="77777777" w:rsidTr="00D04471">
        <w:tc>
          <w:tcPr>
            <w:tcW w:w="800" w:type="dxa"/>
            <w:shd w:val="solid" w:color="FFFFFF" w:fill="auto"/>
          </w:tcPr>
          <w:p w14:paraId="529BDEBB" w14:textId="77777777" w:rsidR="00152815" w:rsidRDefault="00152815" w:rsidP="00027054">
            <w:pPr>
              <w:pStyle w:val="TAL"/>
              <w:keepNext w:val="0"/>
              <w:keepLines w:val="0"/>
              <w:jc w:val="center"/>
              <w:rPr>
                <w:sz w:val="16"/>
                <w:szCs w:val="16"/>
              </w:rPr>
            </w:pPr>
            <w:r>
              <w:rPr>
                <w:sz w:val="16"/>
                <w:szCs w:val="16"/>
              </w:rPr>
              <w:t>28/05/08</w:t>
            </w:r>
          </w:p>
        </w:tc>
        <w:tc>
          <w:tcPr>
            <w:tcW w:w="800" w:type="dxa"/>
            <w:shd w:val="solid" w:color="FFFFFF" w:fill="auto"/>
          </w:tcPr>
          <w:p w14:paraId="40BC7BCF" w14:textId="77777777" w:rsidR="00152815" w:rsidRDefault="00152815" w:rsidP="00027054">
            <w:pPr>
              <w:pStyle w:val="TAL"/>
              <w:keepNext w:val="0"/>
              <w:keepLines w:val="0"/>
              <w:jc w:val="center"/>
              <w:rPr>
                <w:sz w:val="16"/>
                <w:szCs w:val="16"/>
              </w:rPr>
            </w:pPr>
            <w:r>
              <w:rPr>
                <w:sz w:val="16"/>
                <w:szCs w:val="16"/>
              </w:rPr>
              <w:t>RAN_40</w:t>
            </w:r>
          </w:p>
        </w:tc>
        <w:tc>
          <w:tcPr>
            <w:tcW w:w="1094" w:type="dxa"/>
            <w:shd w:val="solid" w:color="FFFFFF" w:fill="auto"/>
          </w:tcPr>
          <w:p w14:paraId="19E67FCE" w14:textId="77777777" w:rsidR="00152815" w:rsidRDefault="00152815" w:rsidP="00027054">
            <w:pPr>
              <w:pStyle w:val="TAL"/>
              <w:keepNext w:val="0"/>
              <w:keepLines w:val="0"/>
              <w:jc w:val="center"/>
              <w:rPr>
                <w:sz w:val="16"/>
                <w:szCs w:val="16"/>
              </w:rPr>
            </w:pPr>
            <w:r>
              <w:rPr>
                <w:sz w:val="16"/>
                <w:szCs w:val="16"/>
              </w:rPr>
              <w:t>RP-080433</w:t>
            </w:r>
          </w:p>
        </w:tc>
        <w:tc>
          <w:tcPr>
            <w:tcW w:w="525" w:type="dxa"/>
            <w:shd w:val="solid" w:color="FFFFFF" w:fill="auto"/>
          </w:tcPr>
          <w:p w14:paraId="3AC1BFE1" w14:textId="77777777" w:rsidR="00152815" w:rsidRDefault="00152815" w:rsidP="00027054">
            <w:pPr>
              <w:pStyle w:val="TAL"/>
              <w:keepNext w:val="0"/>
              <w:keepLines w:val="0"/>
              <w:jc w:val="center"/>
              <w:rPr>
                <w:sz w:val="16"/>
                <w:szCs w:val="16"/>
              </w:rPr>
            </w:pPr>
            <w:r>
              <w:rPr>
                <w:sz w:val="16"/>
                <w:szCs w:val="16"/>
              </w:rPr>
              <w:t>0012</w:t>
            </w:r>
          </w:p>
        </w:tc>
        <w:tc>
          <w:tcPr>
            <w:tcW w:w="378" w:type="dxa"/>
            <w:shd w:val="solid" w:color="FFFFFF" w:fill="auto"/>
          </w:tcPr>
          <w:p w14:paraId="35EADD80" w14:textId="77777777" w:rsidR="00152815" w:rsidRDefault="00152815" w:rsidP="00027054">
            <w:pPr>
              <w:pStyle w:val="TAL"/>
              <w:keepNext w:val="0"/>
              <w:keepLines w:val="0"/>
              <w:jc w:val="center"/>
              <w:rPr>
                <w:sz w:val="16"/>
                <w:szCs w:val="16"/>
              </w:rPr>
            </w:pPr>
            <w:r>
              <w:rPr>
                <w:sz w:val="16"/>
                <w:szCs w:val="16"/>
              </w:rPr>
              <w:t>1</w:t>
            </w:r>
          </w:p>
        </w:tc>
        <w:tc>
          <w:tcPr>
            <w:tcW w:w="4625" w:type="dxa"/>
            <w:shd w:val="solid" w:color="FFFFFF" w:fill="auto"/>
          </w:tcPr>
          <w:p w14:paraId="0E404B46" w14:textId="77777777" w:rsidR="00152815" w:rsidRDefault="00152815" w:rsidP="00027054">
            <w:pPr>
              <w:pStyle w:val="TAL"/>
              <w:keepNext w:val="0"/>
              <w:keepLines w:val="0"/>
              <w:rPr>
                <w:noProof/>
                <w:sz w:val="16"/>
                <w:szCs w:val="16"/>
              </w:rPr>
            </w:pPr>
            <w:r>
              <w:rPr>
                <w:rFonts w:cs="Arial"/>
                <w:sz w:val="16"/>
                <w:szCs w:val="16"/>
              </w:rPr>
              <w:t xml:space="preserve">Clarifying the value of </w:t>
            </w:r>
            <w:r>
              <w:rPr>
                <w:rFonts w:cs="Arial"/>
                <w:i/>
                <w:sz w:val="16"/>
                <w:szCs w:val="16"/>
              </w:rPr>
              <w:t>N</w:t>
            </w:r>
            <w:r>
              <w:rPr>
                <w:rFonts w:cs="Arial"/>
                <w:i/>
                <w:sz w:val="16"/>
                <w:szCs w:val="16"/>
                <w:vertAlign w:val="subscript"/>
              </w:rPr>
              <w:t>L</w:t>
            </w:r>
          </w:p>
        </w:tc>
        <w:tc>
          <w:tcPr>
            <w:tcW w:w="709" w:type="dxa"/>
            <w:shd w:val="solid" w:color="FFFFFF" w:fill="auto"/>
          </w:tcPr>
          <w:p w14:paraId="539472C0" w14:textId="77777777" w:rsidR="00152815" w:rsidRDefault="00152815" w:rsidP="00D04471">
            <w:pPr>
              <w:pStyle w:val="TAL"/>
              <w:keepNext w:val="0"/>
              <w:keepLines w:val="0"/>
              <w:jc w:val="center"/>
              <w:rPr>
                <w:sz w:val="16"/>
                <w:szCs w:val="16"/>
              </w:rPr>
            </w:pPr>
            <w:r>
              <w:rPr>
                <w:sz w:val="16"/>
                <w:szCs w:val="16"/>
              </w:rPr>
              <w:t>8.2.0</w:t>
            </w:r>
          </w:p>
        </w:tc>
        <w:tc>
          <w:tcPr>
            <w:tcW w:w="667" w:type="dxa"/>
            <w:shd w:val="solid" w:color="FFFFFF" w:fill="auto"/>
          </w:tcPr>
          <w:p w14:paraId="0103240B" w14:textId="77777777" w:rsidR="00152815" w:rsidRDefault="00152815" w:rsidP="00D04471">
            <w:pPr>
              <w:pStyle w:val="TAL"/>
              <w:keepNext w:val="0"/>
              <w:keepLines w:val="0"/>
              <w:jc w:val="center"/>
              <w:rPr>
                <w:sz w:val="16"/>
                <w:szCs w:val="16"/>
              </w:rPr>
            </w:pPr>
            <w:r>
              <w:rPr>
                <w:sz w:val="16"/>
                <w:szCs w:val="16"/>
              </w:rPr>
              <w:t>8.3.0</w:t>
            </w:r>
          </w:p>
        </w:tc>
      </w:tr>
      <w:tr w:rsidR="00152815" w14:paraId="07812778" w14:textId="77777777" w:rsidTr="00D04471">
        <w:tc>
          <w:tcPr>
            <w:tcW w:w="800" w:type="dxa"/>
            <w:shd w:val="solid" w:color="FFFFFF" w:fill="auto"/>
          </w:tcPr>
          <w:p w14:paraId="090C92D7" w14:textId="77777777" w:rsidR="00152815" w:rsidRDefault="00152815" w:rsidP="00027054">
            <w:pPr>
              <w:pStyle w:val="TAL"/>
              <w:keepNext w:val="0"/>
              <w:keepLines w:val="0"/>
              <w:jc w:val="center"/>
              <w:rPr>
                <w:sz w:val="16"/>
                <w:szCs w:val="16"/>
              </w:rPr>
            </w:pPr>
            <w:r>
              <w:rPr>
                <w:sz w:val="16"/>
                <w:szCs w:val="16"/>
              </w:rPr>
              <w:t>28/05/08</w:t>
            </w:r>
          </w:p>
        </w:tc>
        <w:tc>
          <w:tcPr>
            <w:tcW w:w="800" w:type="dxa"/>
            <w:shd w:val="solid" w:color="FFFFFF" w:fill="auto"/>
          </w:tcPr>
          <w:p w14:paraId="426A06AA" w14:textId="77777777" w:rsidR="00152815" w:rsidRDefault="00152815" w:rsidP="00027054">
            <w:pPr>
              <w:pStyle w:val="TAL"/>
              <w:keepNext w:val="0"/>
              <w:keepLines w:val="0"/>
              <w:jc w:val="center"/>
              <w:rPr>
                <w:sz w:val="16"/>
                <w:szCs w:val="16"/>
              </w:rPr>
            </w:pPr>
            <w:r>
              <w:rPr>
                <w:sz w:val="16"/>
                <w:szCs w:val="16"/>
              </w:rPr>
              <w:t>RAN_40</w:t>
            </w:r>
          </w:p>
        </w:tc>
        <w:tc>
          <w:tcPr>
            <w:tcW w:w="1094" w:type="dxa"/>
            <w:shd w:val="solid" w:color="FFFFFF" w:fill="auto"/>
          </w:tcPr>
          <w:p w14:paraId="788E8950" w14:textId="77777777" w:rsidR="00152815" w:rsidRDefault="00152815" w:rsidP="00027054">
            <w:pPr>
              <w:pStyle w:val="TAL"/>
              <w:keepNext w:val="0"/>
              <w:keepLines w:val="0"/>
              <w:jc w:val="center"/>
              <w:rPr>
                <w:sz w:val="16"/>
                <w:szCs w:val="16"/>
              </w:rPr>
            </w:pPr>
            <w:r>
              <w:rPr>
                <w:sz w:val="16"/>
                <w:szCs w:val="16"/>
              </w:rPr>
              <w:t>RP-080433</w:t>
            </w:r>
          </w:p>
        </w:tc>
        <w:tc>
          <w:tcPr>
            <w:tcW w:w="525" w:type="dxa"/>
            <w:shd w:val="solid" w:color="FFFFFF" w:fill="auto"/>
          </w:tcPr>
          <w:p w14:paraId="0F36AEF0" w14:textId="77777777" w:rsidR="00152815" w:rsidRDefault="00152815" w:rsidP="00027054">
            <w:pPr>
              <w:pStyle w:val="TAL"/>
              <w:keepNext w:val="0"/>
              <w:keepLines w:val="0"/>
              <w:jc w:val="center"/>
              <w:rPr>
                <w:sz w:val="16"/>
                <w:szCs w:val="16"/>
              </w:rPr>
            </w:pPr>
            <w:r>
              <w:rPr>
                <w:sz w:val="16"/>
                <w:szCs w:val="16"/>
              </w:rPr>
              <w:t>0013</w:t>
            </w:r>
          </w:p>
        </w:tc>
        <w:tc>
          <w:tcPr>
            <w:tcW w:w="378" w:type="dxa"/>
            <w:shd w:val="solid" w:color="FFFFFF" w:fill="auto"/>
          </w:tcPr>
          <w:p w14:paraId="3FE1DDD1" w14:textId="77777777" w:rsidR="00152815" w:rsidRDefault="00152815" w:rsidP="00027054">
            <w:pPr>
              <w:pStyle w:val="TAL"/>
              <w:keepNext w:val="0"/>
              <w:keepLines w:val="0"/>
              <w:jc w:val="center"/>
              <w:rPr>
                <w:sz w:val="16"/>
                <w:szCs w:val="16"/>
              </w:rPr>
            </w:pPr>
            <w:r>
              <w:rPr>
                <w:sz w:val="16"/>
                <w:szCs w:val="16"/>
              </w:rPr>
              <w:t>-</w:t>
            </w:r>
          </w:p>
        </w:tc>
        <w:tc>
          <w:tcPr>
            <w:tcW w:w="4625" w:type="dxa"/>
            <w:shd w:val="solid" w:color="FFFFFF" w:fill="auto"/>
          </w:tcPr>
          <w:p w14:paraId="57077058" w14:textId="77777777" w:rsidR="00152815" w:rsidRDefault="00152815" w:rsidP="00027054">
            <w:pPr>
              <w:pStyle w:val="TAL"/>
              <w:keepNext w:val="0"/>
              <w:keepLines w:val="0"/>
              <w:rPr>
                <w:noProof/>
                <w:sz w:val="16"/>
                <w:szCs w:val="16"/>
              </w:rPr>
            </w:pPr>
            <w:r>
              <w:rPr>
                <w:rFonts w:cs="Arial"/>
                <w:sz w:val="16"/>
                <w:szCs w:val="16"/>
              </w:rPr>
              <w:t>Payload size for DCI formats 3 and 3A</w:t>
            </w:r>
          </w:p>
        </w:tc>
        <w:tc>
          <w:tcPr>
            <w:tcW w:w="709" w:type="dxa"/>
            <w:shd w:val="solid" w:color="FFFFFF" w:fill="auto"/>
          </w:tcPr>
          <w:p w14:paraId="536DBC81" w14:textId="77777777" w:rsidR="00152815" w:rsidRDefault="00152815" w:rsidP="00D04471">
            <w:pPr>
              <w:pStyle w:val="TAL"/>
              <w:keepNext w:val="0"/>
              <w:keepLines w:val="0"/>
              <w:jc w:val="center"/>
              <w:rPr>
                <w:sz w:val="16"/>
                <w:szCs w:val="16"/>
              </w:rPr>
            </w:pPr>
            <w:r>
              <w:rPr>
                <w:sz w:val="16"/>
                <w:szCs w:val="16"/>
              </w:rPr>
              <w:t>8.2.0</w:t>
            </w:r>
          </w:p>
        </w:tc>
        <w:tc>
          <w:tcPr>
            <w:tcW w:w="667" w:type="dxa"/>
            <w:shd w:val="solid" w:color="FFFFFF" w:fill="auto"/>
          </w:tcPr>
          <w:p w14:paraId="33E58737" w14:textId="77777777" w:rsidR="00152815" w:rsidRDefault="00152815" w:rsidP="00D04471">
            <w:pPr>
              <w:pStyle w:val="TAL"/>
              <w:keepNext w:val="0"/>
              <w:keepLines w:val="0"/>
              <w:jc w:val="center"/>
              <w:rPr>
                <w:sz w:val="16"/>
                <w:szCs w:val="16"/>
              </w:rPr>
            </w:pPr>
            <w:r>
              <w:rPr>
                <w:sz w:val="16"/>
                <w:szCs w:val="16"/>
              </w:rPr>
              <w:t>8.3.0</w:t>
            </w:r>
          </w:p>
        </w:tc>
      </w:tr>
      <w:tr w:rsidR="00152815" w14:paraId="57BB673F" w14:textId="77777777" w:rsidTr="00D04471">
        <w:tc>
          <w:tcPr>
            <w:tcW w:w="800" w:type="dxa"/>
            <w:shd w:val="solid" w:color="FFFFFF" w:fill="auto"/>
          </w:tcPr>
          <w:p w14:paraId="00D3DBF2" w14:textId="77777777" w:rsidR="00152815" w:rsidRDefault="00152815" w:rsidP="00027054">
            <w:pPr>
              <w:pStyle w:val="TAL"/>
              <w:keepNext w:val="0"/>
              <w:keepLines w:val="0"/>
              <w:jc w:val="center"/>
              <w:rPr>
                <w:sz w:val="16"/>
                <w:szCs w:val="16"/>
              </w:rPr>
            </w:pPr>
            <w:r>
              <w:rPr>
                <w:sz w:val="16"/>
                <w:szCs w:val="16"/>
              </w:rPr>
              <w:t>28/05/08</w:t>
            </w:r>
          </w:p>
        </w:tc>
        <w:tc>
          <w:tcPr>
            <w:tcW w:w="800" w:type="dxa"/>
            <w:shd w:val="solid" w:color="FFFFFF" w:fill="auto"/>
          </w:tcPr>
          <w:p w14:paraId="5AA992FA" w14:textId="77777777" w:rsidR="00152815" w:rsidRDefault="00152815" w:rsidP="00027054">
            <w:pPr>
              <w:pStyle w:val="TAL"/>
              <w:keepNext w:val="0"/>
              <w:keepLines w:val="0"/>
              <w:jc w:val="center"/>
              <w:rPr>
                <w:sz w:val="16"/>
                <w:szCs w:val="16"/>
              </w:rPr>
            </w:pPr>
            <w:r>
              <w:rPr>
                <w:sz w:val="16"/>
                <w:szCs w:val="16"/>
              </w:rPr>
              <w:t>RAN_40</w:t>
            </w:r>
          </w:p>
        </w:tc>
        <w:tc>
          <w:tcPr>
            <w:tcW w:w="1094" w:type="dxa"/>
            <w:shd w:val="solid" w:color="FFFFFF" w:fill="auto"/>
          </w:tcPr>
          <w:p w14:paraId="36786646" w14:textId="77777777" w:rsidR="00152815" w:rsidRDefault="00152815" w:rsidP="00027054">
            <w:pPr>
              <w:pStyle w:val="TAL"/>
              <w:keepNext w:val="0"/>
              <w:keepLines w:val="0"/>
              <w:jc w:val="center"/>
              <w:rPr>
                <w:sz w:val="16"/>
                <w:szCs w:val="16"/>
              </w:rPr>
            </w:pPr>
            <w:r>
              <w:rPr>
                <w:sz w:val="16"/>
                <w:szCs w:val="16"/>
              </w:rPr>
              <w:t>RP-080433</w:t>
            </w:r>
          </w:p>
        </w:tc>
        <w:tc>
          <w:tcPr>
            <w:tcW w:w="525" w:type="dxa"/>
            <w:shd w:val="solid" w:color="FFFFFF" w:fill="auto"/>
          </w:tcPr>
          <w:p w14:paraId="43F86E7C" w14:textId="77777777" w:rsidR="00152815" w:rsidRDefault="00152815" w:rsidP="00027054">
            <w:pPr>
              <w:pStyle w:val="TAL"/>
              <w:keepNext w:val="0"/>
              <w:keepLines w:val="0"/>
              <w:jc w:val="center"/>
              <w:rPr>
                <w:sz w:val="16"/>
                <w:szCs w:val="16"/>
              </w:rPr>
            </w:pPr>
            <w:r>
              <w:rPr>
                <w:sz w:val="16"/>
                <w:szCs w:val="16"/>
              </w:rPr>
              <w:t>0014</w:t>
            </w:r>
          </w:p>
        </w:tc>
        <w:tc>
          <w:tcPr>
            <w:tcW w:w="378" w:type="dxa"/>
            <w:shd w:val="solid" w:color="FFFFFF" w:fill="auto"/>
          </w:tcPr>
          <w:p w14:paraId="2CB369D5" w14:textId="77777777" w:rsidR="00152815" w:rsidRDefault="00152815" w:rsidP="00027054">
            <w:pPr>
              <w:pStyle w:val="TAL"/>
              <w:keepNext w:val="0"/>
              <w:keepLines w:val="0"/>
              <w:jc w:val="center"/>
              <w:rPr>
                <w:sz w:val="16"/>
                <w:szCs w:val="16"/>
              </w:rPr>
            </w:pPr>
            <w:r>
              <w:rPr>
                <w:sz w:val="16"/>
                <w:szCs w:val="16"/>
              </w:rPr>
              <w:t>-</w:t>
            </w:r>
          </w:p>
        </w:tc>
        <w:tc>
          <w:tcPr>
            <w:tcW w:w="4625" w:type="dxa"/>
            <w:shd w:val="solid" w:color="FFFFFF" w:fill="auto"/>
          </w:tcPr>
          <w:p w14:paraId="79EFE199" w14:textId="77777777" w:rsidR="00152815" w:rsidRDefault="00152815" w:rsidP="00027054">
            <w:pPr>
              <w:pStyle w:val="TAL"/>
              <w:keepNext w:val="0"/>
              <w:keepLines w:val="0"/>
              <w:rPr>
                <w:noProof/>
                <w:sz w:val="16"/>
                <w:szCs w:val="16"/>
              </w:rPr>
            </w:pPr>
            <w:r>
              <w:rPr>
                <w:noProof/>
                <w:sz w:val="16"/>
                <w:szCs w:val="16"/>
              </w:rPr>
              <w:t>Coding of ACK on PUSCH</w:t>
            </w:r>
          </w:p>
        </w:tc>
        <w:tc>
          <w:tcPr>
            <w:tcW w:w="709" w:type="dxa"/>
            <w:shd w:val="solid" w:color="FFFFFF" w:fill="auto"/>
          </w:tcPr>
          <w:p w14:paraId="02AEA6E4" w14:textId="77777777" w:rsidR="00152815" w:rsidRDefault="00152815" w:rsidP="00D04471">
            <w:pPr>
              <w:pStyle w:val="TAL"/>
              <w:keepNext w:val="0"/>
              <w:keepLines w:val="0"/>
              <w:jc w:val="center"/>
              <w:rPr>
                <w:sz w:val="16"/>
                <w:szCs w:val="16"/>
              </w:rPr>
            </w:pPr>
            <w:r>
              <w:rPr>
                <w:sz w:val="16"/>
                <w:szCs w:val="16"/>
              </w:rPr>
              <w:t>8.2.0</w:t>
            </w:r>
          </w:p>
        </w:tc>
        <w:tc>
          <w:tcPr>
            <w:tcW w:w="667" w:type="dxa"/>
            <w:shd w:val="solid" w:color="FFFFFF" w:fill="auto"/>
          </w:tcPr>
          <w:p w14:paraId="0145397F" w14:textId="77777777" w:rsidR="00152815" w:rsidRDefault="00152815" w:rsidP="00D04471">
            <w:pPr>
              <w:pStyle w:val="TAL"/>
              <w:keepNext w:val="0"/>
              <w:keepLines w:val="0"/>
              <w:jc w:val="center"/>
              <w:rPr>
                <w:sz w:val="16"/>
                <w:szCs w:val="16"/>
              </w:rPr>
            </w:pPr>
            <w:r>
              <w:rPr>
                <w:sz w:val="16"/>
                <w:szCs w:val="16"/>
              </w:rPr>
              <w:t>8.3.0</w:t>
            </w:r>
          </w:p>
        </w:tc>
      </w:tr>
      <w:tr w:rsidR="00152815" w14:paraId="621E2DD2" w14:textId="77777777" w:rsidTr="00D04471">
        <w:tc>
          <w:tcPr>
            <w:tcW w:w="800" w:type="dxa"/>
            <w:shd w:val="solid" w:color="FFFFFF" w:fill="auto"/>
          </w:tcPr>
          <w:p w14:paraId="4B74CFDF" w14:textId="77777777" w:rsidR="00152815" w:rsidRDefault="00152815" w:rsidP="00027054">
            <w:pPr>
              <w:pStyle w:val="TAL"/>
              <w:keepNext w:val="0"/>
              <w:keepLines w:val="0"/>
              <w:jc w:val="center"/>
              <w:rPr>
                <w:sz w:val="16"/>
                <w:szCs w:val="16"/>
              </w:rPr>
            </w:pPr>
            <w:r>
              <w:rPr>
                <w:sz w:val="16"/>
                <w:szCs w:val="16"/>
              </w:rPr>
              <w:t>28/05/08</w:t>
            </w:r>
          </w:p>
        </w:tc>
        <w:tc>
          <w:tcPr>
            <w:tcW w:w="800" w:type="dxa"/>
            <w:shd w:val="solid" w:color="FFFFFF" w:fill="auto"/>
          </w:tcPr>
          <w:p w14:paraId="5B576BA3" w14:textId="77777777" w:rsidR="00152815" w:rsidRDefault="00152815" w:rsidP="00027054">
            <w:pPr>
              <w:pStyle w:val="TAL"/>
              <w:keepNext w:val="0"/>
              <w:keepLines w:val="0"/>
              <w:jc w:val="center"/>
              <w:rPr>
                <w:sz w:val="16"/>
                <w:szCs w:val="16"/>
              </w:rPr>
            </w:pPr>
            <w:r>
              <w:rPr>
                <w:sz w:val="16"/>
                <w:szCs w:val="16"/>
              </w:rPr>
              <w:t>RAN_40</w:t>
            </w:r>
          </w:p>
        </w:tc>
        <w:tc>
          <w:tcPr>
            <w:tcW w:w="1094" w:type="dxa"/>
            <w:shd w:val="solid" w:color="FFFFFF" w:fill="auto"/>
          </w:tcPr>
          <w:p w14:paraId="43C92CF3" w14:textId="77777777" w:rsidR="00152815" w:rsidRDefault="00152815" w:rsidP="00027054">
            <w:pPr>
              <w:pStyle w:val="TAL"/>
              <w:keepNext w:val="0"/>
              <w:keepLines w:val="0"/>
              <w:jc w:val="center"/>
              <w:rPr>
                <w:sz w:val="16"/>
                <w:szCs w:val="16"/>
              </w:rPr>
            </w:pPr>
            <w:r>
              <w:rPr>
                <w:sz w:val="16"/>
                <w:szCs w:val="16"/>
              </w:rPr>
              <w:t>RP-080433</w:t>
            </w:r>
          </w:p>
        </w:tc>
        <w:tc>
          <w:tcPr>
            <w:tcW w:w="525" w:type="dxa"/>
            <w:shd w:val="solid" w:color="FFFFFF" w:fill="auto"/>
          </w:tcPr>
          <w:p w14:paraId="17CE2CDD" w14:textId="77777777" w:rsidR="00152815" w:rsidRDefault="00152815" w:rsidP="00027054">
            <w:pPr>
              <w:pStyle w:val="TAL"/>
              <w:keepNext w:val="0"/>
              <w:keepLines w:val="0"/>
              <w:jc w:val="center"/>
              <w:rPr>
                <w:sz w:val="16"/>
                <w:szCs w:val="16"/>
              </w:rPr>
            </w:pPr>
            <w:r>
              <w:rPr>
                <w:sz w:val="16"/>
                <w:szCs w:val="16"/>
              </w:rPr>
              <w:t>0015</w:t>
            </w:r>
          </w:p>
        </w:tc>
        <w:tc>
          <w:tcPr>
            <w:tcW w:w="378" w:type="dxa"/>
            <w:shd w:val="solid" w:color="FFFFFF" w:fill="auto"/>
          </w:tcPr>
          <w:p w14:paraId="5B9BD1CE" w14:textId="77777777" w:rsidR="00152815" w:rsidRDefault="00152815" w:rsidP="00027054">
            <w:pPr>
              <w:pStyle w:val="TAL"/>
              <w:keepNext w:val="0"/>
              <w:keepLines w:val="0"/>
              <w:jc w:val="center"/>
              <w:rPr>
                <w:sz w:val="16"/>
                <w:szCs w:val="16"/>
              </w:rPr>
            </w:pPr>
            <w:r>
              <w:rPr>
                <w:sz w:val="16"/>
                <w:szCs w:val="16"/>
              </w:rPr>
              <w:t>1</w:t>
            </w:r>
          </w:p>
        </w:tc>
        <w:tc>
          <w:tcPr>
            <w:tcW w:w="4625" w:type="dxa"/>
            <w:shd w:val="solid" w:color="FFFFFF" w:fill="auto"/>
          </w:tcPr>
          <w:p w14:paraId="03CCBC88" w14:textId="77777777" w:rsidR="00152815" w:rsidRDefault="00152815" w:rsidP="00027054">
            <w:pPr>
              <w:pStyle w:val="TAL"/>
              <w:keepNext w:val="0"/>
              <w:keepLines w:val="0"/>
              <w:rPr>
                <w:noProof/>
                <w:sz w:val="16"/>
                <w:szCs w:val="16"/>
              </w:rPr>
            </w:pPr>
            <w:r>
              <w:rPr>
                <w:noProof/>
                <w:sz w:val="16"/>
                <w:szCs w:val="16"/>
              </w:rPr>
              <w:t>Coding of RI on PUSCH and mapping</w:t>
            </w:r>
          </w:p>
        </w:tc>
        <w:tc>
          <w:tcPr>
            <w:tcW w:w="709" w:type="dxa"/>
            <w:shd w:val="solid" w:color="FFFFFF" w:fill="auto"/>
          </w:tcPr>
          <w:p w14:paraId="60696813" w14:textId="77777777" w:rsidR="00152815" w:rsidRDefault="00152815" w:rsidP="00D04471">
            <w:pPr>
              <w:pStyle w:val="TAL"/>
              <w:keepNext w:val="0"/>
              <w:keepLines w:val="0"/>
              <w:jc w:val="center"/>
              <w:rPr>
                <w:sz w:val="16"/>
                <w:szCs w:val="16"/>
              </w:rPr>
            </w:pPr>
            <w:r>
              <w:rPr>
                <w:sz w:val="16"/>
                <w:szCs w:val="16"/>
              </w:rPr>
              <w:t>8.2.0</w:t>
            </w:r>
          </w:p>
        </w:tc>
        <w:tc>
          <w:tcPr>
            <w:tcW w:w="667" w:type="dxa"/>
            <w:shd w:val="solid" w:color="FFFFFF" w:fill="auto"/>
          </w:tcPr>
          <w:p w14:paraId="46CA835C" w14:textId="77777777" w:rsidR="00152815" w:rsidRDefault="00152815" w:rsidP="00D04471">
            <w:pPr>
              <w:pStyle w:val="TAL"/>
              <w:keepNext w:val="0"/>
              <w:keepLines w:val="0"/>
              <w:jc w:val="center"/>
              <w:rPr>
                <w:sz w:val="16"/>
                <w:szCs w:val="16"/>
              </w:rPr>
            </w:pPr>
            <w:r>
              <w:rPr>
                <w:sz w:val="16"/>
                <w:szCs w:val="16"/>
              </w:rPr>
              <w:t>8.3.0</w:t>
            </w:r>
          </w:p>
        </w:tc>
      </w:tr>
      <w:tr w:rsidR="00152815" w14:paraId="77DF7E5B" w14:textId="77777777" w:rsidTr="00D04471">
        <w:tc>
          <w:tcPr>
            <w:tcW w:w="800" w:type="dxa"/>
            <w:shd w:val="solid" w:color="FFFFFF" w:fill="auto"/>
          </w:tcPr>
          <w:p w14:paraId="3AD0C37B" w14:textId="77777777" w:rsidR="00152815" w:rsidRDefault="00152815" w:rsidP="00027054">
            <w:pPr>
              <w:pStyle w:val="TAL"/>
              <w:keepNext w:val="0"/>
              <w:keepLines w:val="0"/>
              <w:jc w:val="center"/>
              <w:rPr>
                <w:sz w:val="16"/>
                <w:szCs w:val="16"/>
              </w:rPr>
            </w:pPr>
            <w:r>
              <w:rPr>
                <w:sz w:val="16"/>
                <w:szCs w:val="16"/>
              </w:rPr>
              <w:t>28/05/08</w:t>
            </w:r>
          </w:p>
        </w:tc>
        <w:tc>
          <w:tcPr>
            <w:tcW w:w="800" w:type="dxa"/>
            <w:shd w:val="solid" w:color="FFFFFF" w:fill="auto"/>
          </w:tcPr>
          <w:p w14:paraId="75E818A0" w14:textId="77777777" w:rsidR="00152815" w:rsidRDefault="00152815" w:rsidP="00027054">
            <w:pPr>
              <w:pStyle w:val="TAL"/>
              <w:keepNext w:val="0"/>
              <w:keepLines w:val="0"/>
              <w:jc w:val="center"/>
              <w:rPr>
                <w:sz w:val="16"/>
                <w:szCs w:val="16"/>
              </w:rPr>
            </w:pPr>
            <w:r>
              <w:rPr>
                <w:sz w:val="16"/>
                <w:szCs w:val="16"/>
              </w:rPr>
              <w:t>RAN_40</w:t>
            </w:r>
          </w:p>
        </w:tc>
        <w:tc>
          <w:tcPr>
            <w:tcW w:w="1094" w:type="dxa"/>
            <w:shd w:val="solid" w:color="FFFFFF" w:fill="auto"/>
          </w:tcPr>
          <w:p w14:paraId="6405B53F" w14:textId="77777777" w:rsidR="00152815" w:rsidRDefault="00152815" w:rsidP="00027054">
            <w:pPr>
              <w:pStyle w:val="TAL"/>
              <w:keepNext w:val="0"/>
              <w:keepLines w:val="0"/>
              <w:jc w:val="center"/>
              <w:rPr>
                <w:sz w:val="16"/>
                <w:szCs w:val="16"/>
              </w:rPr>
            </w:pPr>
            <w:r>
              <w:rPr>
                <w:sz w:val="16"/>
                <w:szCs w:val="16"/>
              </w:rPr>
              <w:t>RP-080433</w:t>
            </w:r>
          </w:p>
        </w:tc>
        <w:tc>
          <w:tcPr>
            <w:tcW w:w="525" w:type="dxa"/>
            <w:shd w:val="solid" w:color="FFFFFF" w:fill="auto"/>
          </w:tcPr>
          <w:p w14:paraId="4A072D4B" w14:textId="77777777" w:rsidR="00152815" w:rsidRDefault="00152815" w:rsidP="00027054">
            <w:pPr>
              <w:pStyle w:val="TAL"/>
              <w:keepNext w:val="0"/>
              <w:keepLines w:val="0"/>
              <w:jc w:val="center"/>
              <w:rPr>
                <w:sz w:val="16"/>
                <w:szCs w:val="16"/>
              </w:rPr>
            </w:pPr>
            <w:r>
              <w:rPr>
                <w:sz w:val="16"/>
                <w:szCs w:val="16"/>
              </w:rPr>
              <w:t>0016</w:t>
            </w:r>
          </w:p>
        </w:tc>
        <w:tc>
          <w:tcPr>
            <w:tcW w:w="378" w:type="dxa"/>
            <w:shd w:val="solid" w:color="FFFFFF" w:fill="auto"/>
          </w:tcPr>
          <w:p w14:paraId="1061764F" w14:textId="77777777" w:rsidR="00152815" w:rsidRDefault="00152815" w:rsidP="00027054">
            <w:pPr>
              <w:pStyle w:val="TAL"/>
              <w:keepNext w:val="0"/>
              <w:keepLines w:val="0"/>
              <w:jc w:val="center"/>
              <w:rPr>
                <w:sz w:val="16"/>
                <w:szCs w:val="16"/>
              </w:rPr>
            </w:pPr>
            <w:r>
              <w:rPr>
                <w:sz w:val="16"/>
                <w:szCs w:val="16"/>
              </w:rPr>
              <w:t>-</w:t>
            </w:r>
          </w:p>
        </w:tc>
        <w:tc>
          <w:tcPr>
            <w:tcW w:w="4625" w:type="dxa"/>
            <w:shd w:val="solid" w:color="FFFFFF" w:fill="auto"/>
          </w:tcPr>
          <w:p w14:paraId="060462EF" w14:textId="77777777" w:rsidR="00152815" w:rsidRDefault="00152815" w:rsidP="00027054">
            <w:pPr>
              <w:pStyle w:val="TAL"/>
              <w:keepNext w:val="0"/>
              <w:keepLines w:val="0"/>
              <w:rPr>
                <w:noProof/>
                <w:sz w:val="16"/>
                <w:szCs w:val="16"/>
              </w:rPr>
            </w:pPr>
            <w:r>
              <w:rPr>
                <w:rFonts w:cs="Arial"/>
                <w:sz w:val="16"/>
                <w:szCs w:val="16"/>
              </w:rPr>
              <w:t>CRC for control information on PUSCH</w:t>
            </w:r>
          </w:p>
        </w:tc>
        <w:tc>
          <w:tcPr>
            <w:tcW w:w="709" w:type="dxa"/>
            <w:shd w:val="solid" w:color="FFFFFF" w:fill="auto"/>
          </w:tcPr>
          <w:p w14:paraId="71542112" w14:textId="77777777" w:rsidR="00152815" w:rsidRDefault="00152815" w:rsidP="00D04471">
            <w:pPr>
              <w:pStyle w:val="TAL"/>
              <w:keepNext w:val="0"/>
              <w:keepLines w:val="0"/>
              <w:jc w:val="center"/>
              <w:rPr>
                <w:sz w:val="16"/>
                <w:szCs w:val="16"/>
              </w:rPr>
            </w:pPr>
            <w:r>
              <w:rPr>
                <w:sz w:val="16"/>
                <w:szCs w:val="16"/>
              </w:rPr>
              <w:t>8.2.0</w:t>
            </w:r>
          </w:p>
        </w:tc>
        <w:tc>
          <w:tcPr>
            <w:tcW w:w="667" w:type="dxa"/>
            <w:shd w:val="solid" w:color="FFFFFF" w:fill="auto"/>
          </w:tcPr>
          <w:p w14:paraId="43859CDC" w14:textId="77777777" w:rsidR="00152815" w:rsidRDefault="00152815" w:rsidP="00D04471">
            <w:pPr>
              <w:pStyle w:val="TAL"/>
              <w:keepNext w:val="0"/>
              <w:keepLines w:val="0"/>
              <w:jc w:val="center"/>
              <w:rPr>
                <w:sz w:val="16"/>
                <w:szCs w:val="16"/>
              </w:rPr>
            </w:pPr>
            <w:r>
              <w:rPr>
                <w:sz w:val="16"/>
                <w:szCs w:val="16"/>
              </w:rPr>
              <w:t>8.3.0</w:t>
            </w:r>
          </w:p>
        </w:tc>
      </w:tr>
      <w:tr w:rsidR="00152815" w14:paraId="4289428A" w14:textId="77777777" w:rsidTr="00D04471">
        <w:tc>
          <w:tcPr>
            <w:tcW w:w="800" w:type="dxa"/>
            <w:shd w:val="solid" w:color="FFFFFF" w:fill="auto"/>
          </w:tcPr>
          <w:p w14:paraId="53FF727A" w14:textId="77777777" w:rsidR="00152815" w:rsidRDefault="00152815" w:rsidP="00027054">
            <w:pPr>
              <w:pStyle w:val="TAL"/>
              <w:keepNext w:val="0"/>
              <w:keepLines w:val="0"/>
              <w:jc w:val="center"/>
              <w:rPr>
                <w:sz w:val="16"/>
                <w:szCs w:val="16"/>
              </w:rPr>
            </w:pPr>
            <w:r>
              <w:rPr>
                <w:sz w:val="16"/>
                <w:szCs w:val="16"/>
              </w:rPr>
              <w:t>28/05/08</w:t>
            </w:r>
          </w:p>
        </w:tc>
        <w:tc>
          <w:tcPr>
            <w:tcW w:w="800" w:type="dxa"/>
            <w:shd w:val="solid" w:color="FFFFFF" w:fill="auto"/>
          </w:tcPr>
          <w:p w14:paraId="09D79142" w14:textId="77777777" w:rsidR="00152815" w:rsidRDefault="00152815" w:rsidP="00027054">
            <w:pPr>
              <w:pStyle w:val="TAL"/>
              <w:keepNext w:val="0"/>
              <w:keepLines w:val="0"/>
              <w:jc w:val="center"/>
              <w:rPr>
                <w:sz w:val="16"/>
                <w:szCs w:val="16"/>
              </w:rPr>
            </w:pPr>
            <w:r>
              <w:rPr>
                <w:sz w:val="16"/>
                <w:szCs w:val="16"/>
              </w:rPr>
              <w:t>RAN_40</w:t>
            </w:r>
          </w:p>
        </w:tc>
        <w:tc>
          <w:tcPr>
            <w:tcW w:w="1094" w:type="dxa"/>
            <w:shd w:val="solid" w:color="FFFFFF" w:fill="auto"/>
          </w:tcPr>
          <w:p w14:paraId="2DEC49C6" w14:textId="77777777" w:rsidR="00152815" w:rsidRDefault="00152815" w:rsidP="00027054">
            <w:pPr>
              <w:pStyle w:val="TAL"/>
              <w:keepNext w:val="0"/>
              <w:keepLines w:val="0"/>
              <w:jc w:val="center"/>
              <w:rPr>
                <w:sz w:val="16"/>
                <w:szCs w:val="16"/>
              </w:rPr>
            </w:pPr>
            <w:r>
              <w:rPr>
                <w:sz w:val="16"/>
                <w:szCs w:val="16"/>
              </w:rPr>
              <w:t>RP-080433</w:t>
            </w:r>
          </w:p>
        </w:tc>
        <w:tc>
          <w:tcPr>
            <w:tcW w:w="525" w:type="dxa"/>
            <w:shd w:val="solid" w:color="FFFFFF" w:fill="auto"/>
          </w:tcPr>
          <w:p w14:paraId="5CD6FEA1" w14:textId="77777777" w:rsidR="00152815" w:rsidRDefault="00152815" w:rsidP="00027054">
            <w:pPr>
              <w:pStyle w:val="TAL"/>
              <w:keepNext w:val="0"/>
              <w:keepLines w:val="0"/>
              <w:jc w:val="center"/>
              <w:rPr>
                <w:sz w:val="16"/>
                <w:szCs w:val="16"/>
              </w:rPr>
            </w:pPr>
            <w:r>
              <w:rPr>
                <w:sz w:val="16"/>
                <w:szCs w:val="16"/>
              </w:rPr>
              <w:t>0017</w:t>
            </w:r>
          </w:p>
        </w:tc>
        <w:tc>
          <w:tcPr>
            <w:tcW w:w="378" w:type="dxa"/>
            <w:shd w:val="solid" w:color="FFFFFF" w:fill="auto"/>
          </w:tcPr>
          <w:p w14:paraId="3EF34E30" w14:textId="77777777" w:rsidR="00152815" w:rsidRDefault="00152815" w:rsidP="00027054">
            <w:pPr>
              <w:pStyle w:val="TAL"/>
              <w:keepNext w:val="0"/>
              <w:keepLines w:val="0"/>
              <w:jc w:val="center"/>
              <w:rPr>
                <w:sz w:val="16"/>
                <w:szCs w:val="16"/>
              </w:rPr>
            </w:pPr>
            <w:r>
              <w:rPr>
                <w:sz w:val="16"/>
                <w:szCs w:val="16"/>
              </w:rPr>
              <w:t>-</w:t>
            </w:r>
          </w:p>
        </w:tc>
        <w:tc>
          <w:tcPr>
            <w:tcW w:w="4625" w:type="dxa"/>
            <w:shd w:val="solid" w:color="FFFFFF" w:fill="auto"/>
          </w:tcPr>
          <w:p w14:paraId="170B7044" w14:textId="77777777" w:rsidR="00152815" w:rsidRDefault="00152815" w:rsidP="00027054">
            <w:pPr>
              <w:pStyle w:val="TAL"/>
              <w:keepNext w:val="0"/>
              <w:keepLines w:val="0"/>
              <w:rPr>
                <w:noProof/>
                <w:sz w:val="16"/>
                <w:szCs w:val="16"/>
              </w:rPr>
            </w:pPr>
            <w:r>
              <w:rPr>
                <w:noProof/>
                <w:sz w:val="16"/>
                <w:szCs w:val="16"/>
              </w:rPr>
              <w:t xml:space="preserve">Introduction of </w:t>
            </w:r>
            <w:r>
              <w:rPr>
                <w:rFonts w:cs="Arial"/>
                <w:noProof/>
                <w:sz w:val="16"/>
                <w:szCs w:val="16"/>
              </w:rPr>
              <w:t>Downlink Assignment Index</w:t>
            </w:r>
          </w:p>
        </w:tc>
        <w:tc>
          <w:tcPr>
            <w:tcW w:w="709" w:type="dxa"/>
            <w:shd w:val="solid" w:color="FFFFFF" w:fill="auto"/>
          </w:tcPr>
          <w:p w14:paraId="2CDE989A" w14:textId="77777777" w:rsidR="00152815" w:rsidRDefault="00152815" w:rsidP="00D04471">
            <w:pPr>
              <w:pStyle w:val="TAL"/>
              <w:keepNext w:val="0"/>
              <w:keepLines w:val="0"/>
              <w:jc w:val="center"/>
              <w:rPr>
                <w:sz w:val="16"/>
                <w:szCs w:val="16"/>
              </w:rPr>
            </w:pPr>
            <w:r>
              <w:rPr>
                <w:sz w:val="16"/>
                <w:szCs w:val="16"/>
              </w:rPr>
              <w:t>8.2.0</w:t>
            </w:r>
          </w:p>
        </w:tc>
        <w:tc>
          <w:tcPr>
            <w:tcW w:w="667" w:type="dxa"/>
            <w:shd w:val="solid" w:color="FFFFFF" w:fill="auto"/>
          </w:tcPr>
          <w:p w14:paraId="729112C0" w14:textId="77777777" w:rsidR="00152815" w:rsidRDefault="00152815" w:rsidP="00D04471">
            <w:pPr>
              <w:pStyle w:val="TAL"/>
              <w:keepNext w:val="0"/>
              <w:keepLines w:val="0"/>
              <w:jc w:val="center"/>
              <w:rPr>
                <w:sz w:val="16"/>
                <w:szCs w:val="16"/>
              </w:rPr>
            </w:pPr>
            <w:r>
              <w:rPr>
                <w:sz w:val="16"/>
                <w:szCs w:val="16"/>
              </w:rPr>
              <w:t>8.3.0</w:t>
            </w:r>
          </w:p>
        </w:tc>
      </w:tr>
      <w:tr w:rsidR="00152815" w14:paraId="36FC1980" w14:textId="77777777" w:rsidTr="00D04471">
        <w:tc>
          <w:tcPr>
            <w:tcW w:w="800" w:type="dxa"/>
            <w:shd w:val="solid" w:color="FFFFFF" w:fill="auto"/>
          </w:tcPr>
          <w:p w14:paraId="26CA8C77" w14:textId="77777777" w:rsidR="00152815" w:rsidRDefault="00152815" w:rsidP="00027054">
            <w:pPr>
              <w:pStyle w:val="TAL"/>
              <w:keepNext w:val="0"/>
              <w:keepLines w:val="0"/>
              <w:jc w:val="center"/>
              <w:rPr>
                <w:sz w:val="16"/>
                <w:szCs w:val="16"/>
              </w:rPr>
            </w:pPr>
            <w:r>
              <w:rPr>
                <w:sz w:val="16"/>
                <w:szCs w:val="16"/>
              </w:rPr>
              <w:t>28/05/08</w:t>
            </w:r>
          </w:p>
        </w:tc>
        <w:tc>
          <w:tcPr>
            <w:tcW w:w="800" w:type="dxa"/>
            <w:shd w:val="solid" w:color="FFFFFF" w:fill="auto"/>
          </w:tcPr>
          <w:p w14:paraId="437B6D06" w14:textId="77777777" w:rsidR="00152815" w:rsidRDefault="00152815" w:rsidP="00027054">
            <w:pPr>
              <w:pStyle w:val="TAL"/>
              <w:keepNext w:val="0"/>
              <w:keepLines w:val="0"/>
              <w:jc w:val="center"/>
              <w:rPr>
                <w:sz w:val="16"/>
                <w:szCs w:val="16"/>
              </w:rPr>
            </w:pPr>
            <w:r>
              <w:rPr>
                <w:sz w:val="16"/>
                <w:szCs w:val="16"/>
              </w:rPr>
              <w:t>RAN_40</w:t>
            </w:r>
          </w:p>
        </w:tc>
        <w:tc>
          <w:tcPr>
            <w:tcW w:w="1094" w:type="dxa"/>
            <w:shd w:val="solid" w:color="FFFFFF" w:fill="auto"/>
          </w:tcPr>
          <w:p w14:paraId="71125711" w14:textId="77777777" w:rsidR="00152815" w:rsidRDefault="00152815" w:rsidP="00027054">
            <w:pPr>
              <w:pStyle w:val="TAL"/>
              <w:keepNext w:val="0"/>
              <w:keepLines w:val="0"/>
              <w:jc w:val="center"/>
              <w:rPr>
                <w:sz w:val="16"/>
                <w:szCs w:val="16"/>
              </w:rPr>
            </w:pPr>
            <w:r>
              <w:rPr>
                <w:sz w:val="16"/>
                <w:szCs w:val="16"/>
              </w:rPr>
              <w:t>RP-080433</w:t>
            </w:r>
          </w:p>
        </w:tc>
        <w:tc>
          <w:tcPr>
            <w:tcW w:w="525" w:type="dxa"/>
            <w:shd w:val="solid" w:color="FFFFFF" w:fill="auto"/>
          </w:tcPr>
          <w:p w14:paraId="67A329D9" w14:textId="77777777" w:rsidR="00152815" w:rsidRDefault="00152815" w:rsidP="00027054">
            <w:pPr>
              <w:pStyle w:val="TAL"/>
              <w:keepNext w:val="0"/>
              <w:keepLines w:val="0"/>
              <w:jc w:val="center"/>
              <w:rPr>
                <w:sz w:val="16"/>
                <w:szCs w:val="16"/>
              </w:rPr>
            </w:pPr>
            <w:r>
              <w:rPr>
                <w:sz w:val="16"/>
                <w:szCs w:val="16"/>
              </w:rPr>
              <w:t>0018</w:t>
            </w:r>
          </w:p>
        </w:tc>
        <w:tc>
          <w:tcPr>
            <w:tcW w:w="378" w:type="dxa"/>
            <w:shd w:val="solid" w:color="FFFFFF" w:fill="auto"/>
          </w:tcPr>
          <w:p w14:paraId="798961A4" w14:textId="77777777" w:rsidR="00152815" w:rsidRDefault="00152815" w:rsidP="00027054">
            <w:pPr>
              <w:pStyle w:val="TAL"/>
              <w:keepNext w:val="0"/>
              <w:keepLines w:val="0"/>
              <w:jc w:val="center"/>
              <w:rPr>
                <w:sz w:val="16"/>
                <w:szCs w:val="16"/>
              </w:rPr>
            </w:pPr>
            <w:r>
              <w:rPr>
                <w:sz w:val="16"/>
                <w:szCs w:val="16"/>
              </w:rPr>
              <w:t>-</w:t>
            </w:r>
          </w:p>
        </w:tc>
        <w:tc>
          <w:tcPr>
            <w:tcW w:w="4625" w:type="dxa"/>
            <w:shd w:val="solid" w:color="FFFFFF" w:fill="auto"/>
          </w:tcPr>
          <w:p w14:paraId="2673BB6E" w14:textId="77777777" w:rsidR="00152815" w:rsidRDefault="00152815" w:rsidP="00027054">
            <w:pPr>
              <w:pStyle w:val="TAL"/>
              <w:keepNext w:val="0"/>
              <w:keepLines w:val="0"/>
              <w:rPr>
                <w:noProof/>
                <w:sz w:val="16"/>
                <w:szCs w:val="16"/>
              </w:rPr>
            </w:pPr>
            <w:r>
              <w:rPr>
                <w:noProof/>
                <w:sz w:val="16"/>
                <w:szCs w:val="16"/>
              </w:rPr>
              <w:t>Coding of CQI/PMI on PUSCH coming from PUCCH</w:t>
            </w:r>
          </w:p>
        </w:tc>
        <w:tc>
          <w:tcPr>
            <w:tcW w:w="709" w:type="dxa"/>
            <w:shd w:val="solid" w:color="FFFFFF" w:fill="auto"/>
          </w:tcPr>
          <w:p w14:paraId="40EA1F56" w14:textId="77777777" w:rsidR="00152815" w:rsidRDefault="00152815" w:rsidP="00D04471">
            <w:pPr>
              <w:pStyle w:val="TAL"/>
              <w:keepNext w:val="0"/>
              <w:keepLines w:val="0"/>
              <w:jc w:val="center"/>
              <w:rPr>
                <w:sz w:val="16"/>
                <w:szCs w:val="16"/>
              </w:rPr>
            </w:pPr>
            <w:r>
              <w:rPr>
                <w:sz w:val="16"/>
                <w:szCs w:val="16"/>
              </w:rPr>
              <w:t>8.2.0</w:t>
            </w:r>
          </w:p>
        </w:tc>
        <w:tc>
          <w:tcPr>
            <w:tcW w:w="667" w:type="dxa"/>
            <w:shd w:val="solid" w:color="FFFFFF" w:fill="auto"/>
          </w:tcPr>
          <w:p w14:paraId="70C0FECE" w14:textId="77777777" w:rsidR="00152815" w:rsidRDefault="00152815" w:rsidP="00D04471">
            <w:pPr>
              <w:pStyle w:val="TAL"/>
              <w:keepNext w:val="0"/>
              <w:keepLines w:val="0"/>
              <w:jc w:val="center"/>
              <w:rPr>
                <w:sz w:val="16"/>
                <w:szCs w:val="16"/>
              </w:rPr>
            </w:pPr>
            <w:r>
              <w:rPr>
                <w:sz w:val="16"/>
                <w:szCs w:val="16"/>
              </w:rPr>
              <w:t>8.3.0</w:t>
            </w:r>
          </w:p>
        </w:tc>
      </w:tr>
      <w:tr w:rsidR="00152815" w14:paraId="4252B157" w14:textId="77777777" w:rsidTr="00D04471">
        <w:tc>
          <w:tcPr>
            <w:tcW w:w="800" w:type="dxa"/>
            <w:shd w:val="solid" w:color="FFFFFF" w:fill="auto"/>
          </w:tcPr>
          <w:p w14:paraId="006B164D" w14:textId="77777777" w:rsidR="00152815" w:rsidRDefault="00152815" w:rsidP="00027054">
            <w:pPr>
              <w:pStyle w:val="TAL"/>
              <w:keepNext w:val="0"/>
              <w:keepLines w:val="0"/>
              <w:jc w:val="center"/>
              <w:rPr>
                <w:sz w:val="16"/>
                <w:szCs w:val="16"/>
              </w:rPr>
            </w:pPr>
            <w:r>
              <w:rPr>
                <w:sz w:val="16"/>
                <w:szCs w:val="16"/>
              </w:rPr>
              <w:t>28/05/08</w:t>
            </w:r>
          </w:p>
        </w:tc>
        <w:tc>
          <w:tcPr>
            <w:tcW w:w="800" w:type="dxa"/>
            <w:shd w:val="solid" w:color="FFFFFF" w:fill="auto"/>
          </w:tcPr>
          <w:p w14:paraId="27433070" w14:textId="77777777" w:rsidR="00152815" w:rsidRDefault="00152815" w:rsidP="00027054">
            <w:pPr>
              <w:pStyle w:val="TAL"/>
              <w:keepNext w:val="0"/>
              <w:keepLines w:val="0"/>
              <w:jc w:val="center"/>
              <w:rPr>
                <w:sz w:val="16"/>
                <w:szCs w:val="16"/>
              </w:rPr>
            </w:pPr>
            <w:r>
              <w:rPr>
                <w:sz w:val="16"/>
                <w:szCs w:val="16"/>
              </w:rPr>
              <w:t>RAN_40</w:t>
            </w:r>
          </w:p>
        </w:tc>
        <w:tc>
          <w:tcPr>
            <w:tcW w:w="1094" w:type="dxa"/>
            <w:shd w:val="solid" w:color="FFFFFF" w:fill="auto"/>
          </w:tcPr>
          <w:p w14:paraId="57A5EF76" w14:textId="77777777" w:rsidR="00152815" w:rsidRDefault="00152815" w:rsidP="00027054">
            <w:pPr>
              <w:pStyle w:val="TAL"/>
              <w:keepNext w:val="0"/>
              <w:keepLines w:val="0"/>
              <w:jc w:val="center"/>
              <w:rPr>
                <w:sz w:val="16"/>
                <w:szCs w:val="16"/>
              </w:rPr>
            </w:pPr>
            <w:r>
              <w:rPr>
                <w:sz w:val="16"/>
                <w:szCs w:val="16"/>
              </w:rPr>
              <w:t>RP-080433</w:t>
            </w:r>
          </w:p>
        </w:tc>
        <w:tc>
          <w:tcPr>
            <w:tcW w:w="525" w:type="dxa"/>
            <w:shd w:val="solid" w:color="FFFFFF" w:fill="auto"/>
          </w:tcPr>
          <w:p w14:paraId="13E05EBE" w14:textId="77777777" w:rsidR="00152815" w:rsidRDefault="00152815" w:rsidP="00027054">
            <w:pPr>
              <w:pStyle w:val="TAL"/>
              <w:keepNext w:val="0"/>
              <w:keepLines w:val="0"/>
              <w:jc w:val="center"/>
              <w:rPr>
                <w:sz w:val="16"/>
                <w:szCs w:val="16"/>
              </w:rPr>
            </w:pPr>
            <w:r>
              <w:rPr>
                <w:sz w:val="16"/>
                <w:szCs w:val="16"/>
              </w:rPr>
              <w:t>0019</w:t>
            </w:r>
          </w:p>
        </w:tc>
        <w:tc>
          <w:tcPr>
            <w:tcW w:w="378" w:type="dxa"/>
            <w:shd w:val="solid" w:color="FFFFFF" w:fill="auto"/>
          </w:tcPr>
          <w:p w14:paraId="219F6B27" w14:textId="77777777" w:rsidR="00152815" w:rsidRDefault="00152815" w:rsidP="00027054">
            <w:pPr>
              <w:pStyle w:val="TAL"/>
              <w:keepNext w:val="0"/>
              <w:keepLines w:val="0"/>
              <w:jc w:val="center"/>
              <w:rPr>
                <w:sz w:val="16"/>
                <w:szCs w:val="16"/>
              </w:rPr>
            </w:pPr>
            <w:r>
              <w:rPr>
                <w:sz w:val="16"/>
                <w:szCs w:val="16"/>
              </w:rPr>
              <w:t>-</w:t>
            </w:r>
          </w:p>
        </w:tc>
        <w:tc>
          <w:tcPr>
            <w:tcW w:w="4625" w:type="dxa"/>
            <w:shd w:val="solid" w:color="FFFFFF" w:fill="auto"/>
          </w:tcPr>
          <w:p w14:paraId="7BDE7F9F" w14:textId="77777777" w:rsidR="00152815" w:rsidRDefault="00152815" w:rsidP="00027054">
            <w:pPr>
              <w:pStyle w:val="TAL"/>
              <w:keepNext w:val="0"/>
              <w:keepLines w:val="0"/>
              <w:rPr>
                <w:noProof/>
                <w:sz w:val="16"/>
                <w:szCs w:val="16"/>
              </w:rPr>
            </w:pPr>
            <w:r>
              <w:rPr>
                <w:rFonts w:cs="Arial"/>
                <w:sz w:val="16"/>
                <w:szCs w:val="16"/>
              </w:rPr>
              <w:t>Simultaneous transmission of aperiodic CQI and UL control</w:t>
            </w:r>
          </w:p>
        </w:tc>
        <w:tc>
          <w:tcPr>
            <w:tcW w:w="709" w:type="dxa"/>
            <w:shd w:val="solid" w:color="FFFFFF" w:fill="auto"/>
          </w:tcPr>
          <w:p w14:paraId="21D2E967" w14:textId="77777777" w:rsidR="00152815" w:rsidRDefault="00152815" w:rsidP="00D04471">
            <w:pPr>
              <w:pStyle w:val="TAL"/>
              <w:keepNext w:val="0"/>
              <w:keepLines w:val="0"/>
              <w:jc w:val="center"/>
              <w:rPr>
                <w:sz w:val="16"/>
                <w:szCs w:val="16"/>
              </w:rPr>
            </w:pPr>
            <w:r>
              <w:rPr>
                <w:sz w:val="16"/>
                <w:szCs w:val="16"/>
              </w:rPr>
              <w:t>8.2.0</w:t>
            </w:r>
          </w:p>
        </w:tc>
        <w:tc>
          <w:tcPr>
            <w:tcW w:w="667" w:type="dxa"/>
            <w:shd w:val="solid" w:color="FFFFFF" w:fill="auto"/>
          </w:tcPr>
          <w:p w14:paraId="3350EAF6" w14:textId="77777777" w:rsidR="00152815" w:rsidRDefault="00152815" w:rsidP="00D04471">
            <w:pPr>
              <w:pStyle w:val="TAL"/>
              <w:keepNext w:val="0"/>
              <w:keepLines w:val="0"/>
              <w:jc w:val="center"/>
              <w:rPr>
                <w:sz w:val="16"/>
                <w:szCs w:val="16"/>
              </w:rPr>
            </w:pPr>
            <w:r>
              <w:rPr>
                <w:sz w:val="16"/>
                <w:szCs w:val="16"/>
              </w:rPr>
              <w:t>8.3.0</w:t>
            </w:r>
          </w:p>
        </w:tc>
      </w:tr>
      <w:tr w:rsidR="00152815" w14:paraId="6BC0A08A" w14:textId="77777777" w:rsidTr="00D04471">
        <w:tc>
          <w:tcPr>
            <w:tcW w:w="800" w:type="dxa"/>
            <w:shd w:val="solid" w:color="FFFFFF" w:fill="auto"/>
          </w:tcPr>
          <w:p w14:paraId="796A2580" w14:textId="77777777" w:rsidR="00152815" w:rsidRDefault="00152815" w:rsidP="00027054">
            <w:pPr>
              <w:pStyle w:val="TAL"/>
              <w:keepNext w:val="0"/>
              <w:keepLines w:val="0"/>
              <w:jc w:val="center"/>
              <w:rPr>
                <w:sz w:val="16"/>
                <w:szCs w:val="16"/>
              </w:rPr>
            </w:pPr>
            <w:r>
              <w:rPr>
                <w:sz w:val="16"/>
                <w:szCs w:val="16"/>
              </w:rPr>
              <w:t>28/05/08</w:t>
            </w:r>
          </w:p>
        </w:tc>
        <w:tc>
          <w:tcPr>
            <w:tcW w:w="800" w:type="dxa"/>
            <w:shd w:val="solid" w:color="FFFFFF" w:fill="auto"/>
          </w:tcPr>
          <w:p w14:paraId="782DA9F7" w14:textId="77777777" w:rsidR="00152815" w:rsidRDefault="00152815" w:rsidP="00027054">
            <w:pPr>
              <w:pStyle w:val="TAL"/>
              <w:keepNext w:val="0"/>
              <w:keepLines w:val="0"/>
              <w:jc w:val="center"/>
              <w:rPr>
                <w:sz w:val="16"/>
                <w:szCs w:val="16"/>
              </w:rPr>
            </w:pPr>
            <w:r>
              <w:rPr>
                <w:sz w:val="16"/>
                <w:szCs w:val="16"/>
              </w:rPr>
              <w:t>RAN_40</w:t>
            </w:r>
          </w:p>
        </w:tc>
        <w:tc>
          <w:tcPr>
            <w:tcW w:w="1094" w:type="dxa"/>
            <w:shd w:val="solid" w:color="FFFFFF" w:fill="auto"/>
          </w:tcPr>
          <w:p w14:paraId="0ADE5C59" w14:textId="77777777" w:rsidR="00152815" w:rsidRDefault="00152815" w:rsidP="00027054">
            <w:pPr>
              <w:pStyle w:val="TAL"/>
              <w:keepNext w:val="0"/>
              <w:keepLines w:val="0"/>
              <w:jc w:val="center"/>
              <w:rPr>
                <w:sz w:val="16"/>
                <w:szCs w:val="16"/>
              </w:rPr>
            </w:pPr>
            <w:r>
              <w:rPr>
                <w:sz w:val="16"/>
                <w:szCs w:val="16"/>
              </w:rPr>
              <w:t>RP-080433</w:t>
            </w:r>
          </w:p>
        </w:tc>
        <w:tc>
          <w:tcPr>
            <w:tcW w:w="525" w:type="dxa"/>
            <w:shd w:val="solid" w:color="FFFFFF" w:fill="auto"/>
          </w:tcPr>
          <w:p w14:paraId="0F89804D" w14:textId="77777777" w:rsidR="00152815" w:rsidRDefault="00152815" w:rsidP="00027054">
            <w:pPr>
              <w:pStyle w:val="TAL"/>
              <w:keepNext w:val="0"/>
              <w:keepLines w:val="0"/>
              <w:jc w:val="center"/>
              <w:rPr>
                <w:sz w:val="16"/>
                <w:szCs w:val="16"/>
              </w:rPr>
            </w:pPr>
            <w:r>
              <w:rPr>
                <w:sz w:val="16"/>
                <w:szCs w:val="16"/>
              </w:rPr>
              <w:t>0020</w:t>
            </w:r>
          </w:p>
        </w:tc>
        <w:tc>
          <w:tcPr>
            <w:tcW w:w="378" w:type="dxa"/>
            <w:shd w:val="solid" w:color="FFFFFF" w:fill="auto"/>
          </w:tcPr>
          <w:p w14:paraId="290BC5C4" w14:textId="77777777" w:rsidR="00152815" w:rsidRDefault="00152815" w:rsidP="00027054">
            <w:pPr>
              <w:pStyle w:val="TAL"/>
              <w:keepNext w:val="0"/>
              <w:keepLines w:val="0"/>
              <w:jc w:val="center"/>
              <w:rPr>
                <w:sz w:val="16"/>
                <w:szCs w:val="16"/>
              </w:rPr>
            </w:pPr>
            <w:r>
              <w:rPr>
                <w:sz w:val="16"/>
                <w:szCs w:val="16"/>
              </w:rPr>
              <w:t>-</w:t>
            </w:r>
          </w:p>
        </w:tc>
        <w:tc>
          <w:tcPr>
            <w:tcW w:w="4625" w:type="dxa"/>
            <w:shd w:val="solid" w:color="FFFFFF" w:fill="auto"/>
          </w:tcPr>
          <w:p w14:paraId="43AEC818" w14:textId="77777777" w:rsidR="00152815" w:rsidRDefault="00152815" w:rsidP="00027054">
            <w:pPr>
              <w:pStyle w:val="TAL"/>
              <w:keepNext w:val="0"/>
              <w:keepLines w:val="0"/>
              <w:rPr>
                <w:noProof/>
                <w:sz w:val="16"/>
                <w:szCs w:val="16"/>
              </w:rPr>
            </w:pPr>
            <w:r>
              <w:rPr>
                <w:rFonts w:eastAsia="MS Mincho"/>
                <w:noProof/>
                <w:sz w:val="16"/>
                <w:szCs w:val="16"/>
                <w:lang w:eastAsia="ja-JP"/>
              </w:rPr>
              <w:t>Encoding of antenna indicator</w:t>
            </w:r>
            <w:r>
              <w:rPr>
                <w:rFonts w:eastAsia="MS Mincho" w:hint="eastAsia"/>
                <w:noProof/>
                <w:sz w:val="16"/>
                <w:szCs w:val="16"/>
                <w:lang w:eastAsia="ja-JP"/>
              </w:rPr>
              <w:t xml:space="preserve"> </w:t>
            </w:r>
            <w:r>
              <w:rPr>
                <w:rFonts w:eastAsia="MS Mincho"/>
                <w:noProof/>
                <w:sz w:val="16"/>
                <w:szCs w:val="16"/>
                <w:lang w:eastAsia="ja-JP"/>
              </w:rPr>
              <w:t>on DCI format 0</w:t>
            </w:r>
          </w:p>
        </w:tc>
        <w:tc>
          <w:tcPr>
            <w:tcW w:w="709" w:type="dxa"/>
            <w:shd w:val="solid" w:color="FFFFFF" w:fill="auto"/>
          </w:tcPr>
          <w:p w14:paraId="233F1D08" w14:textId="77777777" w:rsidR="00152815" w:rsidRDefault="00152815" w:rsidP="00D04471">
            <w:pPr>
              <w:pStyle w:val="TAL"/>
              <w:keepNext w:val="0"/>
              <w:keepLines w:val="0"/>
              <w:jc w:val="center"/>
              <w:rPr>
                <w:sz w:val="16"/>
                <w:szCs w:val="16"/>
              </w:rPr>
            </w:pPr>
            <w:r>
              <w:rPr>
                <w:sz w:val="16"/>
                <w:szCs w:val="16"/>
              </w:rPr>
              <w:t>8.2.0</w:t>
            </w:r>
          </w:p>
        </w:tc>
        <w:tc>
          <w:tcPr>
            <w:tcW w:w="667" w:type="dxa"/>
            <w:shd w:val="solid" w:color="FFFFFF" w:fill="auto"/>
          </w:tcPr>
          <w:p w14:paraId="47498D5A" w14:textId="77777777" w:rsidR="00152815" w:rsidRDefault="00152815" w:rsidP="00D04471">
            <w:pPr>
              <w:pStyle w:val="TAL"/>
              <w:keepNext w:val="0"/>
              <w:keepLines w:val="0"/>
              <w:jc w:val="center"/>
              <w:rPr>
                <w:sz w:val="16"/>
                <w:szCs w:val="16"/>
              </w:rPr>
            </w:pPr>
            <w:r>
              <w:rPr>
                <w:sz w:val="16"/>
                <w:szCs w:val="16"/>
              </w:rPr>
              <w:t>8.3.0</w:t>
            </w:r>
          </w:p>
        </w:tc>
      </w:tr>
      <w:tr w:rsidR="00152815" w14:paraId="108F5FD2" w14:textId="77777777" w:rsidTr="00D04471">
        <w:tc>
          <w:tcPr>
            <w:tcW w:w="800" w:type="dxa"/>
            <w:shd w:val="solid" w:color="FFFFFF" w:fill="auto"/>
          </w:tcPr>
          <w:p w14:paraId="57DBCF15" w14:textId="77777777" w:rsidR="00152815" w:rsidRDefault="00152815" w:rsidP="00027054">
            <w:pPr>
              <w:pStyle w:val="TAL"/>
              <w:keepNext w:val="0"/>
              <w:keepLines w:val="0"/>
              <w:jc w:val="center"/>
              <w:rPr>
                <w:sz w:val="16"/>
                <w:szCs w:val="16"/>
              </w:rPr>
            </w:pPr>
            <w:r>
              <w:rPr>
                <w:sz w:val="16"/>
                <w:szCs w:val="16"/>
              </w:rPr>
              <w:t>28/05/08</w:t>
            </w:r>
          </w:p>
        </w:tc>
        <w:tc>
          <w:tcPr>
            <w:tcW w:w="800" w:type="dxa"/>
            <w:shd w:val="solid" w:color="FFFFFF" w:fill="auto"/>
          </w:tcPr>
          <w:p w14:paraId="26A449B3" w14:textId="77777777" w:rsidR="00152815" w:rsidRDefault="00152815" w:rsidP="00027054">
            <w:pPr>
              <w:pStyle w:val="TAL"/>
              <w:keepNext w:val="0"/>
              <w:keepLines w:val="0"/>
              <w:jc w:val="center"/>
              <w:rPr>
                <w:sz w:val="16"/>
                <w:szCs w:val="16"/>
              </w:rPr>
            </w:pPr>
            <w:r>
              <w:rPr>
                <w:sz w:val="16"/>
                <w:szCs w:val="16"/>
              </w:rPr>
              <w:t>RAN_40</w:t>
            </w:r>
          </w:p>
        </w:tc>
        <w:tc>
          <w:tcPr>
            <w:tcW w:w="1094" w:type="dxa"/>
            <w:shd w:val="solid" w:color="FFFFFF" w:fill="auto"/>
          </w:tcPr>
          <w:p w14:paraId="07AC0F2E" w14:textId="77777777" w:rsidR="00152815" w:rsidRDefault="00152815" w:rsidP="00027054">
            <w:pPr>
              <w:pStyle w:val="TAL"/>
              <w:keepNext w:val="0"/>
              <w:keepLines w:val="0"/>
              <w:jc w:val="center"/>
              <w:rPr>
                <w:sz w:val="16"/>
                <w:szCs w:val="16"/>
              </w:rPr>
            </w:pPr>
            <w:r>
              <w:rPr>
                <w:sz w:val="16"/>
                <w:szCs w:val="16"/>
              </w:rPr>
              <w:t>RP-080433</w:t>
            </w:r>
          </w:p>
        </w:tc>
        <w:tc>
          <w:tcPr>
            <w:tcW w:w="525" w:type="dxa"/>
            <w:shd w:val="solid" w:color="FFFFFF" w:fill="auto"/>
          </w:tcPr>
          <w:p w14:paraId="6ECEFF32" w14:textId="77777777" w:rsidR="00152815" w:rsidRDefault="00152815" w:rsidP="00027054">
            <w:pPr>
              <w:pStyle w:val="TAL"/>
              <w:keepNext w:val="0"/>
              <w:keepLines w:val="0"/>
              <w:jc w:val="center"/>
              <w:rPr>
                <w:sz w:val="16"/>
                <w:szCs w:val="16"/>
              </w:rPr>
            </w:pPr>
            <w:r>
              <w:rPr>
                <w:sz w:val="16"/>
                <w:szCs w:val="16"/>
              </w:rPr>
              <w:t>0021</w:t>
            </w:r>
          </w:p>
        </w:tc>
        <w:tc>
          <w:tcPr>
            <w:tcW w:w="378" w:type="dxa"/>
            <w:shd w:val="solid" w:color="FFFFFF" w:fill="auto"/>
          </w:tcPr>
          <w:p w14:paraId="162116CE" w14:textId="77777777" w:rsidR="00152815" w:rsidRDefault="00152815" w:rsidP="00027054">
            <w:pPr>
              <w:pStyle w:val="TAL"/>
              <w:keepNext w:val="0"/>
              <w:keepLines w:val="0"/>
              <w:jc w:val="center"/>
              <w:rPr>
                <w:sz w:val="16"/>
                <w:szCs w:val="16"/>
              </w:rPr>
            </w:pPr>
            <w:r>
              <w:rPr>
                <w:sz w:val="16"/>
                <w:szCs w:val="16"/>
              </w:rPr>
              <w:t>-</w:t>
            </w:r>
          </w:p>
        </w:tc>
        <w:tc>
          <w:tcPr>
            <w:tcW w:w="4625" w:type="dxa"/>
            <w:shd w:val="solid" w:color="FFFFFF" w:fill="auto"/>
          </w:tcPr>
          <w:p w14:paraId="0E749735" w14:textId="77777777" w:rsidR="00152815" w:rsidRDefault="00152815" w:rsidP="00027054">
            <w:pPr>
              <w:pStyle w:val="TAL"/>
              <w:keepNext w:val="0"/>
              <w:keepLines w:val="0"/>
              <w:rPr>
                <w:noProof/>
                <w:sz w:val="16"/>
                <w:szCs w:val="16"/>
              </w:rPr>
            </w:pPr>
            <w:r>
              <w:rPr>
                <w:noProof/>
                <w:sz w:val="16"/>
                <w:szCs w:val="16"/>
              </w:rPr>
              <w:t>PDCCH coverage in narrow bandwidths</w:t>
            </w:r>
          </w:p>
        </w:tc>
        <w:tc>
          <w:tcPr>
            <w:tcW w:w="709" w:type="dxa"/>
            <w:shd w:val="solid" w:color="FFFFFF" w:fill="auto"/>
          </w:tcPr>
          <w:p w14:paraId="29D992D7" w14:textId="77777777" w:rsidR="00152815" w:rsidRDefault="00152815" w:rsidP="00D04471">
            <w:pPr>
              <w:pStyle w:val="TAL"/>
              <w:keepNext w:val="0"/>
              <w:keepLines w:val="0"/>
              <w:jc w:val="center"/>
              <w:rPr>
                <w:sz w:val="16"/>
                <w:szCs w:val="16"/>
              </w:rPr>
            </w:pPr>
            <w:r>
              <w:rPr>
                <w:sz w:val="16"/>
                <w:szCs w:val="16"/>
              </w:rPr>
              <w:t>8.2.0</w:t>
            </w:r>
          </w:p>
        </w:tc>
        <w:tc>
          <w:tcPr>
            <w:tcW w:w="667" w:type="dxa"/>
            <w:shd w:val="solid" w:color="FFFFFF" w:fill="auto"/>
          </w:tcPr>
          <w:p w14:paraId="1AE2F9A1" w14:textId="77777777" w:rsidR="00152815" w:rsidRDefault="00152815" w:rsidP="00D04471">
            <w:pPr>
              <w:pStyle w:val="TAL"/>
              <w:keepNext w:val="0"/>
              <w:keepLines w:val="0"/>
              <w:jc w:val="center"/>
              <w:rPr>
                <w:sz w:val="16"/>
                <w:szCs w:val="16"/>
              </w:rPr>
            </w:pPr>
            <w:r>
              <w:rPr>
                <w:sz w:val="16"/>
                <w:szCs w:val="16"/>
              </w:rPr>
              <w:t>8.3.0</w:t>
            </w:r>
          </w:p>
        </w:tc>
      </w:tr>
      <w:tr w:rsidR="00152815" w14:paraId="5CB5F460" w14:textId="77777777" w:rsidTr="00D04471">
        <w:tc>
          <w:tcPr>
            <w:tcW w:w="800" w:type="dxa"/>
            <w:shd w:val="solid" w:color="FFFFFF" w:fill="auto"/>
          </w:tcPr>
          <w:p w14:paraId="675BB5F5" w14:textId="77777777" w:rsidR="00152815" w:rsidRDefault="00152815" w:rsidP="00027054">
            <w:pPr>
              <w:pStyle w:val="TAL"/>
              <w:keepNext w:val="0"/>
              <w:keepLines w:val="0"/>
              <w:jc w:val="center"/>
              <w:rPr>
                <w:sz w:val="16"/>
                <w:szCs w:val="16"/>
              </w:rPr>
            </w:pPr>
            <w:r>
              <w:rPr>
                <w:sz w:val="16"/>
                <w:szCs w:val="16"/>
              </w:rPr>
              <w:t>28/05/08</w:t>
            </w:r>
          </w:p>
        </w:tc>
        <w:tc>
          <w:tcPr>
            <w:tcW w:w="800" w:type="dxa"/>
            <w:shd w:val="solid" w:color="FFFFFF" w:fill="auto"/>
          </w:tcPr>
          <w:p w14:paraId="44605A76" w14:textId="77777777" w:rsidR="00152815" w:rsidRDefault="00152815" w:rsidP="00027054">
            <w:pPr>
              <w:pStyle w:val="TAL"/>
              <w:keepNext w:val="0"/>
              <w:keepLines w:val="0"/>
              <w:jc w:val="center"/>
              <w:rPr>
                <w:sz w:val="16"/>
                <w:szCs w:val="16"/>
              </w:rPr>
            </w:pPr>
            <w:r>
              <w:rPr>
                <w:sz w:val="16"/>
                <w:szCs w:val="16"/>
              </w:rPr>
              <w:t>RAN_40</w:t>
            </w:r>
          </w:p>
        </w:tc>
        <w:tc>
          <w:tcPr>
            <w:tcW w:w="1094" w:type="dxa"/>
            <w:shd w:val="solid" w:color="FFFFFF" w:fill="auto"/>
          </w:tcPr>
          <w:p w14:paraId="3F7B2E45" w14:textId="77777777" w:rsidR="00152815" w:rsidRDefault="00152815" w:rsidP="00027054">
            <w:pPr>
              <w:pStyle w:val="TAL"/>
              <w:keepNext w:val="0"/>
              <w:keepLines w:val="0"/>
              <w:jc w:val="center"/>
              <w:rPr>
                <w:sz w:val="16"/>
                <w:szCs w:val="16"/>
              </w:rPr>
            </w:pPr>
            <w:r>
              <w:rPr>
                <w:sz w:val="16"/>
                <w:szCs w:val="16"/>
              </w:rPr>
              <w:t>RP-080433</w:t>
            </w:r>
          </w:p>
        </w:tc>
        <w:tc>
          <w:tcPr>
            <w:tcW w:w="525" w:type="dxa"/>
            <w:shd w:val="solid" w:color="FFFFFF" w:fill="auto"/>
          </w:tcPr>
          <w:p w14:paraId="73AAD8E4" w14:textId="77777777" w:rsidR="00152815" w:rsidRDefault="00152815" w:rsidP="00027054">
            <w:pPr>
              <w:pStyle w:val="TAL"/>
              <w:keepNext w:val="0"/>
              <w:keepLines w:val="0"/>
              <w:jc w:val="center"/>
              <w:rPr>
                <w:sz w:val="16"/>
                <w:szCs w:val="16"/>
              </w:rPr>
            </w:pPr>
            <w:r>
              <w:rPr>
                <w:sz w:val="16"/>
                <w:szCs w:val="16"/>
              </w:rPr>
              <w:t>0022</w:t>
            </w:r>
          </w:p>
        </w:tc>
        <w:tc>
          <w:tcPr>
            <w:tcW w:w="378" w:type="dxa"/>
            <w:shd w:val="solid" w:color="FFFFFF" w:fill="auto"/>
          </w:tcPr>
          <w:p w14:paraId="7C4F9C22" w14:textId="77777777" w:rsidR="00152815" w:rsidRDefault="00152815" w:rsidP="00027054">
            <w:pPr>
              <w:pStyle w:val="TAL"/>
              <w:keepNext w:val="0"/>
              <w:keepLines w:val="0"/>
              <w:jc w:val="center"/>
              <w:rPr>
                <w:sz w:val="16"/>
                <w:szCs w:val="16"/>
              </w:rPr>
            </w:pPr>
            <w:r>
              <w:rPr>
                <w:sz w:val="16"/>
                <w:szCs w:val="16"/>
              </w:rPr>
              <w:t>-</w:t>
            </w:r>
          </w:p>
        </w:tc>
        <w:tc>
          <w:tcPr>
            <w:tcW w:w="4625" w:type="dxa"/>
            <w:shd w:val="solid" w:color="FFFFFF" w:fill="auto"/>
          </w:tcPr>
          <w:p w14:paraId="1525C78E" w14:textId="77777777" w:rsidR="00152815" w:rsidRDefault="00152815" w:rsidP="00027054">
            <w:pPr>
              <w:pStyle w:val="TAL"/>
              <w:keepNext w:val="0"/>
              <w:keepLines w:val="0"/>
              <w:rPr>
                <w:noProof/>
                <w:sz w:val="16"/>
                <w:szCs w:val="16"/>
              </w:rPr>
            </w:pPr>
            <w:r>
              <w:rPr>
                <w:noProof/>
                <w:sz w:val="16"/>
                <w:szCs w:val="16"/>
              </w:rPr>
              <w:t>Closed-loop and open-loop spatial multiplexing</w:t>
            </w:r>
          </w:p>
        </w:tc>
        <w:tc>
          <w:tcPr>
            <w:tcW w:w="709" w:type="dxa"/>
            <w:shd w:val="solid" w:color="FFFFFF" w:fill="auto"/>
          </w:tcPr>
          <w:p w14:paraId="65654828" w14:textId="77777777" w:rsidR="00152815" w:rsidRDefault="00152815" w:rsidP="00D04471">
            <w:pPr>
              <w:pStyle w:val="TAL"/>
              <w:keepNext w:val="0"/>
              <w:keepLines w:val="0"/>
              <w:jc w:val="center"/>
              <w:rPr>
                <w:sz w:val="16"/>
                <w:szCs w:val="16"/>
              </w:rPr>
            </w:pPr>
            <w:r>
              <w:rPr>
                <w:sz w:val="16"/>
                <w:szCs w:val="16"/>
              </w:rPr>
              <w:t>8.2.0</w:t>
            </w:r>
          </w:p>
        </w:tc>
        <w:tc>
          <w:tcPr>
            <w:tcW w:w="667" w:type="dxa"/>
            <w:shd w:val="solid" w:color="FFFFFF" w:fill="auto"/>
          </w:tcPr>
          <w:p w14:paraId="798E21DC" w14:textId="77777777" w:rsidR="00152815" w:rsidRDefault="00152815" w:rsidP="00D04471">
            <w:pPr>
              <w:pStyle w:val="TAL"/>
              <w:keepNext w:val="0"/>
              <w:keepLines w:val="0"/>
              <w:jc w:val="center"/>
              <w:rPr>
                <w:sz w:val="16"/>
                <w:szCs w:val="16"/>
              </w:rPr>
            </w:pPr>
            <w:r>
              <w:rPr>
                <w:sz w:val="16"/>
                <w:szCs w:val="16"/>
              </w:rPr>
              <w:t>8.3.0</w:t>
            </w:r>
          </w:p>
        </w:tc>
      </w:tr>
      <w:tr w:rsidR="00152815" w14:paraId="31F53E8C" w14:textId="77777777" w:rsidTr="00D04471">
        <w:tc>
          <w:tcPr>
            <w:tcW w:w="800" w:type="dxa"/>
            <w:shd w:val="solid" w:color="FFFFFF" w:fill="auto"/>
          </w:tcPr>
          <w:p w14:paraId="4B6CDFAA" w14:textId="77777777" w:rsidR="00152815" w:rsidRDefault="00152815" w:rsidP="00027054">
            <w:pPr>
              <w:pStyle w:val="TAL"/>
              <w:keepNext w:val="0"/>
              <w:keepLines w:val="0"/>
              <w:jc w:val="center"/>
              <w:rPr>
                <w:sz w:val="16"/>
                <w:szCs w:val="16"/>
              </w:rPr>
            </w:pPr>
            <w:r>
              <w:rPr>
                <w:sz w:val="16"/>
                <w:szCs w:val="16"/>
              </w:rPr>
              <w:t>28/05/08</w:t>
            </w:r>
          </w:p>
        </w:tc>
        <w:tc>
          <w:tcPr>
            <w:tcW w:w="800" w:type="dxa"/>
            <w:shd w:val="solid" w:color="FFFFFF" w:fill="auto"/>
          </w:tcPr>
          <w:p w14:paraId="2ACD5FF7" w14:textId="77777777" w:rsidR="00152815" w:rsidRDefault="00152815" w:rsidP="00027054">
            <w:pPr>
              <w:pStyle w:val="TAL"/>
              <w:keepNext w:val="0"/>
              <w:keepLines w:val="0"/>
              <w:jc w:val="center"/>
              <w:rPr>
                <w:sz w:val="16"/>
                <w:szCs w:val="16"/>
              </w:rPr>
            </w:pPr>
            <w:r>
              <w:rPr>
                <w:sz w:val="16"/>
                <w:szCs w:val="16"/>
              </w:rPr>
              <w:t>RAN_40</w:t>
            </w:r>
          </w:p>
        </w:tc>
        <w:tc>
          <w:tcPr>
            <w:tcW w:w="1094" w:type="dxa"/>
            <w:shd w:val="solid" w:color="FFFFFF" w:fill="auto"/>
          </w:tcPr>
          <w:p w14:paraId="23E74D17" w14:textId="77777777" w:rsidR="00152815" w:rsidRDefault="00152815" w:rsidP="00027054">
            <w:pPr>
              <w:pStyle w:val="TAL"/>
              <w:keepNext w:val="0"/>
              <w:keepLines w:val="0"/>
              <w:jc w:val="center"/>
              <w:rPr>
                <w:sz w:val="16"/>
                <w:szCs w:val="16"/>
              </w:rPr>
            </w:pPr>
            <w:r>
              <w:rPr>
                <w:sz w:val="16"/>
                <w:szCs w:val="16"/>
              </w:rPr>
              <w:t>RP-080457</w:t>
            </w:r>
          </w:p>
        </w:tc>
        <w:tc>
          <w:tcPr>
            <w:tcW w:w="525" w:type="dxa"/>
            <w:shd w:val="solid" w:color="FFFFFF" w:fill="auto"/>
          </w:tcPr>
          <w:p w14:paraId="7B853455" w14:textId="77777777" w:rsidR="00152815" w:rsidRDefault="00152815" w:rsidP="00027054">
            <w:pPr>
              <w:pStyle w:val="TAL"/>
              <w:keepNext w:val="0"/>
              <w:keepLines w:val="0"/>
              <w:jc w:val="center"/>
              <w:rPr>
                <w:sz w:val="16"/>
                <w:szCs w:val="16"/>
              </w:rPr>
            </w:pPr>
            <w:r>
              <w:rPr>
                <w:sz w:val="16"/>
                <w:szCs w:val="16"/>
              </w:rPr>
              <w:t>0023</w:t>
            </w:r>
          </w:p>
        </w:tc>
        <w:tc>
          <w:tcPr>
            <w:tcW w:w="378" w:type="dxa"/>
            <w:shd w:val="solid" w:color="FFFFFF" w:fill="auto"/>
          </w:tcPr>
          <w:p w14:paraId="40359DEF" w14:textId="77777777" w:rsidR="00152815" w:rsidRDefault="00152815" w:rsidP="00027054">
            <w:pPr>
              <w:pStyle w:val="TAL"/>
              <w:keepNext w:val="0"/>
              <w:keepLines w:val="0"/>
              <w:jc w:val="center"/>
              <w:rPr>
                <w:sz w:val="16"/>
                <w:szCs w:val="16"/>
              </w:rPr>
            </w:pPr>
            <w:r>
              <w:rPr>
                <w:sz w:val="16"/>
                <w:szCs w:val="16"/>
              </w:rPr>
              <w:t>-</w:t>
            </w:r>
          </w:p>
        </w:tc>
        <w:tc>
          <w:tcPr>
            <w:tcW w:w="4625" w:type="dxa"/>
            <w:shd w:val="solid" w:color="FFFFFF" w:fill="auto"/>
          </w:tcPr>
          <w:p w14:paraId="63F8B9CE" w14:textId="77777777" w:rsidR="00152815" w:rsidRDefault="00152815" w:rsidP="00027054">
            <w:pPr>
              <w:pStyle w:val="TAL"/>
              <w:keepNext w:val="0"/>
              <w:keepLines w:val="0"/>
              <w:rPr>
                <w:noProof/>
                <w:sz w:val="16"/>
                <w:szCs w:val="16"/>
              </w:rPr>
            </w:pPr>
            <w:r>
              <w:rPr>
                <w:noProof/>
                <w:sz w:val="16"/>
                <w:szCs w:val="16"/>
              </w:rPr>
              <w:t>Formula for linkage between PUSCH MCS and amount of resources used for control</w:t>
            </w:r>
          </w:p>
        </w:tc>
        <w:tc>
          <w:tcPr>
            <w:tcW w:w="709" w:type="dxa"/>
            <w:shd w:val="solid" w:color="FFFFFF" w:fill="auto"/>
          </w:tcPr>
          <w:p w14:paraId="57FD07D3" w14:textId="77777777" w:rsidR="00152815" w:rsidRDefault="00152815" w:rsidP="00D04471">
            <w:pPr>
              <w:pStyle w:val="TAL"/>
              <w:keepNext w:val="0"/>
              <w:keepLines w:val="0"/>
              <w:jc w:val="center"/>
              <w:rPr>
                <w:sz w:val="16"/>
                <w:szCs w:val="16"/>
              </w:rPr>
            </w:pPr>
            <w:r>
              <w:rPr>
                <w:sz w:val="16"/>
                <w:szCs w:val="16"/>
              </w:rPr>
              <w:t>8.2.0</w:t>
            </w:r>
          </w:p>
        </w:tc>
        <w:tc>
          <w:tcPr>
            <w:tcW w:w="667" w:type="dxa"/>
            <w:shd w:val="solid" w:color="FFFFFF" w:fill="auto"/>
          </w:tcPr>
          <w:p w14:paraId="21220A63" w14:textId="77777777" w:rsidR="00152815" w:rsidRDefault="00152815" w:rsidP="00D04471">
            <w:pPr>
              <w:pStyle w:val="TAL"/>
              <w:keepNext w:val="0"/>
              <w:keepLines w:val="0"/>
              <w:jc w:val="center"/>
              <w:rPr>
                <w:sz w:val="16"/>
                <w:szCs w:val="16"/>
              </w:rPr>
            </w:pPr>
            <w:r>
              <w:rPr>
                <w:sz w:val="16"/>
                <w:szCs w:val="16"/>
              </w:rPr>
              <w:t>8.3.0</w:t>
            </w:r>
          </w:p>
        </w:tc>
      </w:tr>
      <w:tr w:rsidR="00152815" w14:paraId="782E2FF3" w14:textId="77777777" w:rsidTr="00D04471">
        <w:tc>
          <w:tcPr>
            <w:tcW w:w="800" w:type="dxa"/>
            <w:shd w:val="solid" w:color="FFFFFF" w:fill="auto"/>
          </w:tcPr>
          <w:p w14:paraId="286D5EBF" w14:textId="77777777" w:rsidR="00152815" w:rsidRDefault="00152815" w:rsidP="00027054">
            <w:pPr>
              <w:pStyle w:val="TAL"/>
              <w:keepNext w:val="0"/>
              <w:keepLines w:val="0"/>
              <w:jc w:val="center"/>
              <w:rPr>
                <w:sz w:val="16"/>
                <w:szCs w:val="16"/>
              </w:rPr>
            </w:pPr>
            <w:r>
              <w:rPr>
                <w:sz w:val="16"/>
                <w:szCs w:val="16"/>
              </w:rPr>
              <w:t>09/09/08</w:t>
            </w:r>
          </w:p>
        </w:tc>
        <w:tc>
          <w:tcPr>
            <w:tcW w:w="800" w:type="dxa"/>
            <w:shd w:val="solid" w:color="FFFFFF" w:fill="auto"/>
          </w:tcPr>
          <w:p w14:paraId="06D88FB8" w14:textId="77777777" w:rsidR="00152815" w:rsidRDefault="00152815" w:rsidP="00027054">
            <w:pPr>
              <w:pStyle w:val="TAL"/>
              <w:keepNext w:val="0"/>
              <w:keepLines w:val="0"/>
              <w:jc w:val="center"/>
              <w:rPr>
                <w:sz w:val="16"/>
                <w:szCs w:val="16"/>
              </w:rPr>
            </w:pPr>
            <w:r>
              <w:rPr>
                <w:sz w:val="16"/>
                <w:szCs w:val="16"/>
              </w:rPr>
              <w:t>RAN_41</w:t>
            </w:r>
          </w:p>
        </w:tc>
        <w:tc>
          <w:tcPr>
            <w:tcW w:w="1094" w:type="dxa"/>
            <w:shd w:val="solid" w:color="FFFFFF" w:fill="auto"/>
          </w:tcPr>
          <w:p w14:paraId="3D0E4083" w14:textId="77777777" w:rsidR="00152815" w:rsidRDefault="00152815" w:rsidP="00027054">
            <w:pPr>
              <w:pStyle w:val="TAL"/>
              <w:keepNext w:val="0"/>
              <w:keepLines w:val="0"/>
              <w:jc w:val="center"/>
              <w:rPr>
                <w:sz w:val="16"/>
                <w:szCs w:val="16"/>
              </w:rPr>
            </w:pPr>
            <w:r>
              <w:rPr>
                <w:sz w:val="16"/>
                <w:szCs w:val="16"/>
              </w:rPr>
              <w:t>RP-080669</w:t>
            </w:r>
          </w:p>
        </w:tc>
        <w:tc>
          <w:tcPr>
            <w:tcW w:w="525" w:type="dxa"/>
            <w:shd w:val="solid" w:color="FFFFFF" w:fill="auto"/>
            <w:vAlign w:val="center"/>
          </w:tcPr>
          <w:p w14:paraId="66CDC40B" w14:textId="77777777" w:rsidR="00152815" w:rsidRDefault="00152815" w:rsidP="00027054">
            <w:pPr>
              <w:pStyle w:val="TAL"/>
              <w:keepNext w:val="0"/>
              <w:keepLines w:val="0"/>
              <w:jc w:val="center"/>
              <w:rPr>
                <w:sz w:val="16"/>
                <w:szCs w:val="16"/>
              </w:rPr>
            </w:pPr>
            <w:r>
              <w:rPr>
                <w:rFonts w:cs="Arial"/>
                <w:sz w:val="16"/>
                <w:szCs w:val="16"/>
              </w:rPr>
              <w:t>0026</w:t>
            </w:r>
          </w:p>
        </w:tc>
        <w:tc>
          <w:tcPr>
            <w:tcW w:w="378" w:type="dxa"/>
            <w:shd w:val="solid" w:color="FFFFFF" w:fill="auto"/>
            <w:vAlign w:val="center"/>
          </w:tcPr>
          <w:p w14:paraId="7EE6CDC2" w14:textId="77777777" w:rsidR="00152815" w:rsidRDefault="00152815" w:rsidP="00027054">
            <w:pPr>
              <w:pStyle w:val="TAL"/>
              <w:keepNext w:val="0"/>
              <w:keepLines w:val="0"/>
              <w:jc w:val="center"/>
              <w:rPr>
                <w:sz w:val="16"/>
                <w:szCs w:val="16"/>
              </w:rPr>
            </w:pPr>
            <w:r>
              <w:rPr>
                <w:rFonts w:cs="Arial"/>
                <w:sz w:val="16"/>
                <w:szCs w:val="16"/>
              </w:rPr>
              <w:t>-</w:t>
            </w:r>
          </w:p>
        </w:tc>
        <w:tc>
          <w:tcPr>
            <w:tcW w:w="4625" w:type="dxa"/>
            <w:shd w:val="solid" w:color="FFFFFF" w:fill="auto"/>
            <w:vAlign w:val="center"/>
          </w:tcPr>
          <w:p w14:paraId="77707DAA" w14:textId="77777777" w:rsidR="00152815" w:rsidRDefault="00152815" w:rsidP="00027054">
            <w:pPr>
              <w:pStyle w:val="TAL"/>
              <w:keepNext w:val="0"/>
              <w:keepLines w:val="0"/>
              <w:rPr>
                <w:noProof/>
                <w:sz w:val="16"/>
                <w:szCs w:val="16"/>
              </w:rPr>
            </w:pPr>
            <w:r>
              <w:rPr>
                <w:rFonts w:cs="Arial"/>
                <w:sz w:val="16"/>
                <w:szCs w:val="16"/>
              </w:rPr>
              <w:t>Correction to PUSCH Channel Interleaver</w:t>
            </w:r>
          </w:p>
        </w:tc>
        <w:tc>
          <w:tcPr>
            <w:tcW w:w="709" w:type="dxa"/>
            <w:shd w:val="solid" w:color="FFFFFF" w:fill="auto"/>
          </w:tcPr>
          <w:p w14:paraId="3191DC11" w14:textId="77777777" w:rsidR="00152815" w:rsidRDefault="00152815" w:rsidP="00D04471">
            <w:pPr>
              <w:pStyle w:val="TAL"/>
              <w:keepNext w:val="0"/>
              <w:keepLines w:val="0"/>
              <w:jc w:val="center"/>
              <w:rPr>
                <w:sz w:val="16"/>
                <w:szCs w:val="16"/>
              </w:rPr>
            </w:pPr>
            <w:r>
              <w:rPr>
                <w:sz w:val="16"/>
                <w:szCs w:val="16"/>
              </w:rPr>
              <w:t>8.3.0</w:t>
            </w:r>
          </w:p>
        </w:tc>
        <w:tc>
          <w:tcPr>
            <w:tcW w:w="667" w:type="dxa"/>
            <w:shd w:val="solid" w:color="FFFFFF" w:fill="auto"/>
          </w:tcPr>
          <w:p w14:paraId="43B45503" w14:textId="77777777" w:rsidR="00152815" w:rsidRDefault="00152815" w:rsidP="00D04471">
            <w:pPr>
              <w:pStyle w:val="TAL"/>
              <w:keepNext w:val="0"/>
              <w:keepLines w:val="0"/>
              <w:jc w:val="center"/>
              <w:rPr>
                <w:sz w:val="16"/>
                <w:szCs w:val="16"/>
              </w:rPr>
            </w:pPr>
            <w:r>
              <w:rPr>
                <w:sz w:val="16"/>
                <w:szCs w:val="16"/>
              </w:rPr>
              <w:t>8.4.0</w:t>
            </w:r>
          </w:p>
        </w:tc>
      </w:tr>
      <w:tr w:rsidR="00152815" w14:paraId="4B86AFCB" w14:textId="77777777" w:rsidTr="00D04471">
        <w:tc>
          <w:tcPr>
            <w:tcW w:w="800" w:type="dxa"/>
            <w:shd w:val="solid" w:color="FFFFFF" w:fill="auto"/>
          </w:tcPr>
          <w:p w14:paraId="1EF271A5" w14:textId="77777777" w:rsidR="00152815" w:rsidRDefault="00152815" w:rsidP="00027054">
            <w:pPr>
              <w:pStyle w:val="TAL"/>
              <w:keepNext w:val="0"/>
              <w:keepLines w:val="0"/>
              <w:jc w:val="center"/>
              <w:rPr>
                <w:sz w:val="16"/>
                <w:szCs w:val="16"/>
              </w:rPr>
            </w:pPr>
            <w:r>
              <w:rPr>
                <w:sz w:val="16"/>
                <w:szCs w:val="16"/>
              </w:rPr>
              <w:t>09/09/08</w:t>
            </w:r>
          </w:p>
        </w:tc>
        <w:tc>
          <w:tcPr>
            <w:tcW w:w="800" w:type="dxa"/>
            <w:shd w:val="solid" w:color="FFFFFF" w:fill="auto"/>
          </w:tcPr>
          <w:p w14:paraId="55FE7DDD" w14:textId="77777777" w:rsidR="00152815" w:rsidRDefault="00152815" w:rsidP="00027054">
            <w:pPr>
              <w:pStyle w:val="TAL"/>
              <w:keepNext w:val="0"/>
              <w:keepLines w:val="0"/>
              <w:jc w:val="center"/>
              <w:rPr>
                <w:sz w:val="16"/>
                <w:szCs w:val="16"/>
              </w:rPr>
            </w:pPr>
            <w:r>
              <w:rPr>
                <w:sz w:val="16"/>
                <w:szCs w:val="16"/>
              </w:rPr>
              <w:t>RAN_41</w:t>
            </w:r>
          </w:p>
        </w:tc>
        <w:tc>
          <w:tcPr>
            <w:tcW w:w="1094" w:type="dxa"/>
            <w:shd w:val="solid" w:color="FFFFFF" w:fill="auto"/>
          </w:tcPr>
          <w:p w14:paraId="1F2F6699" w14:textId="77777777" w:rsidR="00152815" w:rsidRDefault="00152815" w:rsidP="00027054">
            <w:pPr>
              <w:pStyle w:val="TAL"/>
              <w:keepNext w:val="0"/>
              <w:keepLines w:val="0"/>
              <w:jc w:val="center"/>
              <w:rPr>
                <w:sz w:val="16"/>
                <w:szCs w:val="16"/>
              </w:rPr>
            </w:pPr>
            <w:r>
              <w:rPr>
                <w:sz w:val="16"/>
                <w:szCs w:val="16"/>
              </w:rPr>
              <w:t>RP-080669</w:t>
            </w:r>
          </w:p>
        </w:tc>
        <w:tc>
          <w:tcPr>
            <w:tcW w:w="525" w:type="dxa"/>
            <w:shd w:val="solid" w:color="FFFFFF" w:fill="auto"/>
            <w:vAlign w:val="center"/>
          </w:tcPr>
          <w:p w14:paraId="787FB0DA" w14:textId="77777777" w:rsidR="00152815" w:rsidRDefault="00152815" w:rsidP="00027054">
            <w:pPr>
              <w:pStyle w:val="TAL"/>
              <w:keepNext w:val="0"/>
              <w:keepLines w:val="0"/>
              <w:jc w:val="center"/>
              <w:rPr>
                <w:sz w:val="16"/>
                <w:szCs w:val="16"/>
              </w:rPr>
            </w:pPr>
            <w:r>
              <w:rPr>
                <w:rFonts w:cs="Arial"/>
                <w:sz w:val="16"/>
                <w:szCs w:val="16"/>
              </w:rPr>
              <w:t>0028</w:t>
            </w:r>
          </w:p>
        </w:tc>
        <w:tc>
          <w:tcPr>
            <w:tcW w:w="378" w:type="dxa"/>
            <w:shd w:val="solid" w:color="FFFFFF" w:fill="auto"/>
            <w:vAlign w:val="center"/>
          </w:tcPr>
          <w:p w14:paraId="55B0A104" w14:textId="77777777" w:rsidR="00152815" w:rsidRDefault="00152815" w:rsidP="00027054">
            <w:pPr>
              <w:pStyle w:val="TAL"/>
              <w:keepNext w:val="0"/>
              <w:keepLines w:val="0"/>
              <w:jc w:val="center"/>
              <w:rPr>
                <w:sz w:val="16"/>
                <w:szCs w:val="16"/>
              </w:rPr>
            </w:pPr>
            <w:r>
              <w:rPr>
                <w:rFonts w:cs="Arial"/>
                <w:sz w:val="16"/>
                <w:szCs w:val="16"/>
              </w:rPr>
              <w:t>-</w:t>
            </w:r>
          </w:p>
        </w:tc>
        <w:tc>
          <w:tcPr>
            <w:tcW w:w="4625" w:type="dxa"/>
            <w:shd w:val="solid" w:color="FFFFFF" w:fill="auto"/>
            <w:vAlign w:val="center"/>
          </w:tcPr>
          <w:p w14:paraId="741E002D" w14:textId="77777777" w:rsidR="00152815" w:rsidRDefault="00152815" w:rsidP="00027054">
            <w:pPr>
              <w:pStyle w:val="TAL"/>
              <w:keepNext w:val="0"/>
              <w:keepLines w:val="0"/>
              <w:rPr>
                <w:noProof/>
                <w:sz w:val="16"/>
                <w:szCs w:val="16"/>
              </w:rPr>
            </w:pPr>
            <w:r>
              <w:rPr>
                <w:rFonts w:cs="Arial"/>
                <w:sz w:val="16"/>
                <w:szCs w:val="16"/>
              </w:rPr>
              <w:t>Correction of mapping of ACK/NAK to binary bit values</w:t>
            </w:r>
          </w:p>
        </w:tc>
        <w:tc>
          <w:tcPr>
            <w:tcW w:w="709" w:type="dxa"/>
            <w:shd w:val="solid" w:color="FFFFFF" w:fill="auto"/>
          </w:tcPr>
          <w:p w14:paraId="3DF9A380" w14:textId="77777777" w:rsidR="00152815" w:rsidRDefault="00152815" w:rsidP="00D04471">
            <w:pPr>
              <w:pStyle w:val="TAL"/>
              <w:keepNext w:val="0"/>
              <w:keepLines w:val="0"/>
              <w:jc w:val="center"/>
              <w:rPr>
                <w:sz w:val="16"/>
                <w:szCs w:val="16"/>
              </w:rPr>
            </w:pPr>
            <w:r>
              <w:rPr>
                <w:sz w:val="16"/>
                <w:szCs w:val="16"/>
              </w:rPr>
              <w:t>8.3.0</w:t>
            </w:r>
          </w:p>
        </w:tc>
        <w:tc>
          <w:tcPr>
            <w:tcW w:w="667" w:type="dxa"/>
            <w:shd w:val="solid" w:color="FFFFFF" w:fill="auto"/>
          </w:tcPr>
          <w:p w14:paraId="2D0247BC" w14:textId="77777777" w:rsidR="00152815" w:rsidRDefault="00152815" w:rsidP="00D04471">
            <w:pPr>
              <w:pStyle w:val="TAL"/>
              <w:keepNext w:val="0"/>
              <w:keepLines w:val="0"/>
              <w:jc w:val="center"/>
              <w:rPr>
                <w:sz w:val="16"/>
                <w:szCs w:val="16"/>
              </w:rPr>
            </w:pPr>
            <w:r>
              <w:rPr>
                <w:sz w:val="16"/>
                <w:szCs w:val="16"/>
              </w:rPr>
              <w:t>8.4.0</w:t>
            </w:r>
          </w:p>
        </w:tc>
      </w:tr>
      <w:tr w:rsidR="00152815" w14:paraId="66A2340A" w14:textId="77777777" w:rsidTr="00D04471">
        <w:tc>
          <w:tcPr>
            <w:tcW w:w="800" w:type="dxa"/>
            <w:shd w:val="solid" w:color="FFFFFF" w:fill="auto"/>
          </w:tcPr>
          <w:p w14:paraId="0912D6F1" w14:textId="77777777" w:rsidR="00152815" w:rsidRDefault="00152815" w:rsidP="00027054">
            <w:pPr>
              <w:pStyle w:val="TAL"/>
              <w:keepNext w:val="0"/>
              <w:keepLines w:val="0"/>
              <w:jc w:val="center"/>
              <w:rPr>
                <w:sz w:val="16"/>
                <w:szCs w:val="16"/>
              </w:rPr>
            </w:pPr>
            <w:r>
              <w:rPr>
                <w:sz w:val="16"/>
                <w:szCs w:val="16"/>
              </w:rPr>
              <w:t>09/09/08</w:t>
            </w:r>
          </w:p>
        </w:tc>
        <w:tc>
          <w:tcPr>
            <w:tcW w:w="800" w:type="dxa"/>
            <w:shd w:val="solid" w:color="FFFFFF" w:fill="auto"/>
          </w:tcPr>
          <w:p w14:paraId="32CC8703" w14:textId="77777777" w:rsidR="00152815" w:rsidRDefault="00152815" w:rsidP="00027054">
            <w:pPr>
              <w:pStyle w:val="TAL"/>
              <w:keepNext w:val="0"/>
              <w:keepLines w:val="0"/>
              <w:jc w:val="center"/>
              <w:rPr>
                <w:sz w:val="16"/>
                <w:szCs w:val="16"/>
              </w:rPr>
            </w:pPr>
            <w:r>
              <w:rPr>
                <w:sz w:val="16"/>
                <w:szCs w:val="16"/>
              </w:rPr>
              <w:t>RAN_41</w:t>
            </w:r>
          </w:p>
        </w:tc>
        <w:tc>
          <w:tcPr>
            <w:tcW w:w="1094" w:type="dxa"/>
            <w:shd w:val="solid" w:color="FFFFFF" w:fill="auto"/>
          </w:tcPr>
          <w:p w14:paraId="6B643F0D" w14:textId="77777777" w:rsidR="00152815" w:rsidRDefault="00152815" w:rsidP="00027054">
            <w:pPr>
              <w:pStyle w:val="TAL"/>
              <w:keepNext w:val="0"/>
              <w:keepLines w:val="0"/>
              <w:jc w:val="center"/>
              <w:rPr>
                <w:sz w:val="16"/>
                <w:szCs w:val="16"/>
              </w:rPr>
            </w:pPr>
            <w:r>
              <w:rPr>
                <w:sz w:val="16"/>
                <w:szCs w:val="16"/>
              </w:rPr>
              <w:t>RP-080669</w:t>
            </w:r>
          </w:p>
        </w:tc>
        <w:tc>
          <w:tcPr>
            <w:tcW w:w="525" w:type="dxa"/>
            <w:shd w:val="solid" w:color="FFFFFF" w:fill="auto"/>
            <w:vAlign w:val="center"/>
          </w:tcPr>
          <w:p w14:paraId="7FD3C211" w14:textId="77777777" w:rsidR="00152815" w:rsidRDefault="00152815" w:rsidP="00027054">
            <w:pPr>
              <w:pStyle w:val="TAL"/>
              <w:keepNext w:val="0"/>
              <w:keepLines w:val="0"/>
              <w:jc w:val="center"/>
              <w:rPr>
                <w:sz w:val="16"/>
                <w:szCs w:val="16"/>
              </w:rPr>
            </w:pPr>
            <w:r>
              <w:rPr>
                <w:rFonts w:cs="Arial"/>
                <w:sz w:val="16"/>
                <w:szCs w:val="16"/>
              </w:rPr>
              <w:t>0029</w:t>
            </w:r>
          </w:p>
        </w:tc>
        <w:tc>
          <w:tcPr>
            <w:tcW w:w="378" w:type="dxa"/>
            <w:shd w:val="solid" w:color="FFFFFF" w:fill="auto"/>
            <w:vAlign w:val="center"/>
          </w:tcPr>
          <w:p w14:paraId="79C8F930" w14:textId="77777777" w:rsidR="00152815" w:rsidRDefault="00152815" w:rsidP="00027054">
            <w:pPr>
              <w:pStyle w:val="TAL"/>
              <w:keepNext w:val="0"/>
              <w:keepLines w:val="0"/>
              <w:jc w:val="center"/>
              <w:rPr>
                <w:sz w:val="16"/>
                <w:szCs w:val="16"/>
              </w:rPr>
            </w:pPr>
            <w:r>
              <w:rPr>
                <w:rFonts w:cs="Arial"/>
                <w:sz w:val="16"/>
                <w:szCs w:val="16"/>
              </w:rPr>
              <w:t>-</w:t>
            </w:r>
          </w:p>
        </w:tc>
        <w:tc>
          <w:tcPr>
            <w:tcW w:w="4625" w:type="dxa"/>
            <w:shd w:val="solid" w:color="FFFFFF" w:fill="auto"/>
            <w:vAlign w:val="center"/>
          </w:tcPr>
          <w:p w14:paraId="2E0C9FBF" w14:textId="77777777" w:rsidR="00152815" w:rsidRDefault="00152815" w:rsidP="00027054">
            <w:pPr>
              <w:pStyle w:val="TAL"/>
              <w:keepNext w:val="0"/>
              <w:keepLines w:val="0"/>
              <w:rPr>
                <w:noProof/>
                <w:sz w:val="16"/>
                <w:szCs w:val="16"/>
              </w:rPr>
            </w:pPr>
            <w:r>
              <w:rPr>
                <w:rFonts w:cs="Arial"/>
                <w:sz w:val="16"/>
                <w:szCs w:val="16"/>
              </w:rPr>
              <w:t>Correction to bit collection, selection and transmission</w:t>
            </w:r>
          </w:p>
        </w:tc>
        <w:tc>
          <w:tcPr>
            <w:tcW w:w="709" w:type="dxa"/>
            <w:shd w:val="solid" w:color="FFFFFF" w:fill="auto"/>
          </w:tcPr>
          <w:p w14:paraId="35593F39" w14:textId="77777777" w:rsidR="00152815" w:rsidRDefault="00152815" w:rsidP="00D04471">
            <w:pPr>
              <w:pStyle w:val="TAL"/>
              <w:keepNext w:val="0"/>
              <w:keepLines w:val="0"/>
              <w:jc w:val="center"/>
              <w:rPr>
                <w:sz w:val="16"/>
                <w:szCs w:val="16"/>
              </w:rPr>
            </w:pPr>
            <w:r>
              <w:rPr>
                <w:sz w:val="16"/>
                <w:szCs w:val="16"/>
              </w:rPr>
              <w:t>8.3.0</w:t>
            </w:r>
          </w:p>
        </w:tc>
        <w:tc>
          <w:tcPr>
            <w:tcW w:w="667" w:type="dxa"/>
            <w:shd w:val="solid" w:color="FFFFFF" w:fill="auto"/>
          </w:tcPr>
          <w:p w14:paraId="3BDB4992" w14:textId="77777777" w:rsidR="00152815" w:rsidRDefault="00152815" w:rsidP="00D04471">
            <w:pPr>
              <w:pStyle w:val="TAL"/>
              <w:keepNext w:val="0"/>
              <w:keepLines w:val="0"/>
              <w:jc w:val="center"/>
              <w:rPr>
                <w:sz w:val="16"/>
                <w:szCs w:val="16"/>
              </w:rPr>
            </w:pPr>
            <w:r>
              <w:rPr>
                <w:sz w:val="16"/>
                <w:szCs w:val="16"/>
              </w:rPr>
              <w:t>8.4.0</w:t>
            </w:r>
          </w:p>
        </w:tc>
      </w:tr>
      <w:tr w:rsidR="00152815" w14:paraId="3B1CAA94" w14:textId="77777777" w:rsidTr="00D04471">
        <w:tc>
          <w:tcPr>
            <w:tcW w:w="800" w:type="dxa"/>
            <w:shd w:val="solid" w:color="FFFFFF" w:fill="auto"/>
          </w:tcPr>
          <w:p w14:paraId="77B340D7" w14:textId="77777777" w:rsidR="00152815" w:rsidRDefault="00152815" w:rsidP="00027054">
            <w:pPr>
              <w:pStyle w:val="TAL"/>
              <w:keepNext w:val="0"/>
              <w:keepLines w:val="0"/>
              <w:jc w:val="center"/>
              <w:rPr>
                <w:sz w:val="16"/>
                <w:szCs w:val="16"/>
              </w:rPr>
            </w:pPr>
            <w:r>
              <w:rPr>
                <w:sz w:val="16"/>
                <w:szCs w:val="16"/>
              </w:rPr>
              <w:t>09/09/08</w:t>
            </w:r>
          </w:p>
        </w:tc>
        <w:tc>
          <w:tcPr>
            <w:tcW w:w="800" w:type="dxa"/>
            <w:shd w:val="solid" w:color="FFFFFF" w:fill="auto"/>
          </w:tcPr>
          <w:p w14:paraId="32CB76CF" w14:textId="77777777" w:rsidR="00152815" w:rsidRDefault="00152815" w:rsidP="00027054">
            <w:pPr>
              <w:pStyle w:val="TAL"/>
              <w:keepNext w:val="0"/>
              <w:keepLines w:val="0"/>
              <w:jc w:val="center"/>
              <w:rPr>
                <w:sz w:val="16"/>
                <w:szCs w:val="16"/>
              </w:rPr>
            </w:pPr>
            <w:r>
              <w:rPr>
                <w:sz w:val="16"/>
                <w:szCs w:val="16"/>
              </w:rPr>
              <w:t>RAN_41</w:t>
            </w:r>
          </w:p>
        </w:tc>
        <w:tc>
          <w:tcPr>
            <w:tcW w:w="1094" w:type="dxa"/>
            <w:shd w:val="solid" w:color="FFFFFF" w:fill="auto"/>
          </w:tcPr>
          <w:p w14:paraId="4299C308" w14:textId="77777777" w:rsidR="00152815" w:rsidRDefault="00152815" w:rsidP="00027054">
            <w:pPr>
              <w:pStyle w:val="TAL"/>
              <w:keepNext w:val="0"/>
              <w:keepLines w:val="0"/>
              <w:jc w:val="center"/>
              <w:rPr>
                <w:sz w:val="16"/>
                <w:szCs w:val="16"/>
              </w:rPr>
            </w:pPr>
            <w:r>
              <w:rPr>
                <w:sz w:val="16"/>
                <w:szCs w:val="16"/>
              </w:rPr>
              <w:t>RP-080669</w:t>
            </w:r>
          </w:p>
        </w:tc>
        <w:tc>
          <w:tcPr>
            <w:tcW w:w="525" w:type="dxa"/>
            <w:shd w:val="solid" w:color="FFFFFF" w:fill="auto"/>
            <w:vAlign w:val="center"/>
          </w:tcPr>
          <w:p w14:paraId="1FDBEFF6" w14:textId="77777777" w:rsidR="00152815" w:rsidRDefault="00152815" w:rsidP="00027054">
            <w:pPr>
              <w:pStyle w:val="TAL"/>
              <w:keepNext w:val="0"/>
              <w:keepLines w:val="0"/>
              <w:jc w:val="center"/>
              <w:rPr>
                <w:sz w:val="16"/>
                <w:szCs w:val="16"/>
              </w:rPr>
            </w:pPr>
            <w:r>
              <w:rPr>
                <w:rFonts w:cs="Arial"/>
                <w:sz w:val="16"/>
                <w:szCs w:val="16"/>
              </w:rPr>
              <w:t>0030</w:t>
            </w:r>
          </w:p>
        </w:tc>
        <w:tc>
          <w:tcPr>
            <w:tcW w:w="378" w:type="dxa"/>
            <w:shd w:val="solid" w:color="FFFFFF" w:fill="auto"/>
            <w:vAlign w:val="center"/>
          </w:tcPr>
          <w:p w14:paraId="539172FA" w14:textId="77777777" w:rsidR="00152815" w:rsidRDefault="00152815" w:rsidP="00027054">
            <w:pPr>
              <w:pStyle w:val="TAL"/>
              <w:keepNext w:val="0"/>
              <w:keepLines w:val="0"/>
              <w:jc w:val="center"/>
              <w:rPr>
                <w:sz w:val="16"/>
                <w:szCs w:val="16"/>
              </w:rPr>
            </w:pPr>
            <w:r>
              <w:rPr>
                <w:rFonts w:cs="Arial"/>
                <w:sz w:val="16"/>
                <w:szCs w:val="16"/>
              </w:rPr>
              <w:t>-</w:t>
            </w:r>
          </w:p>
        </w:tc>
        <w:tc>
          <w:tcPr>
            <w:tcW w:w="4625" w:type="dxa"/>
            <w:shd w:val="solid" w:color="FFFFFF" w:fill="auto"/>
            <w:vAlign w:val="center"/>
          </w:tcPr>
          <w:p w14:paraId="0DF4CD05" w14:textId="77777777" w:rsidR="00152815" w:rsidRDefault="00152815" w:rsidP="00027054">
            <w:pPr>
              <w:pStyle w:val="TAL"/>
              <w:keepNext w:val="0"/>
              <w:keepLines w:val="0"/>
              <w:rPr>
                <w:noProof/>
                <w:sz w:val="16"/>
                <w:szCs w:val="16"/>
              </w:rPr>
            </w:pPr>
            <w:r>
              <w:rPr>
                <w:rFonts w:cs="Arial"/>
                <w:sz w:val="16"/>
                <w:szCs w:val="16"/>
              </w:rPr>
              <w:t>Padding one bit to DCI format 1 when format 1 and format 0/1A have the same size</w:t>
            </w:r>
          </w:p>
        </w:tc>
        <w:tc>
          <w:tcPr>
            <w:tcW w:w="709" w:type="dxa"/>
            <w:shd w:val="solid" w:color="FFFFFF" w:fill="auto"/>
          </w:tcPr>
          <w:p w14:paraId="0369F763" w14:textId="77777777" w:rsidR="00152815" w:rsidRDefault="00152815" w:rsidP="00D04471">
            <w:pPr>
              <w:pStyle w:val="TAL"/>
              <w:keepNext w:val="0"/>
              <w:keepLines w:val="0"/>
              <w:jc w:val="center"/>
              <w:rPr>
                <w:sz w:val="16"/>
                <w:szCs w:val="16"/>
              </w:rPr>
            </w:pPr>
            <w:r>
              <w:rPr>
                <w:sz w:val="16"/>
                <w:szCs w:val="16"/>
              </w:rPr>
              <w:t>8.3.0</w:t>
            </w:r>
          </w:p>
        </w:tc>
        <w:tc>
          <w:tcPr>
            <w:tcW w:w="667" w:type="dxa"/>
            <w:shd w:val="solid" w:color="FFFFFF" w:fill="auto"/>
          </w:tcPr>
          <w:p w14:paraId="134437C8" w14:textId="77777777" w:rsidR="00152815" w:rsidRDefault="00152815" w:rsidP="00D04471">
            <w:pPr>
              <w:pStyle w:val="TAL"/>
              <w:keepNext w:val="0"/>
              <w:keepLines w:val="0"/>
              <w:jc w:val="center"/>
              <w:rPr>
                <w:sz w:val="16"/>
                <w:szCs w:val="16"/>
              </w:rPr>
            </w:pPr>
            <w:r>
              <w:rPr>
                <w:sz w:val="16"/>
                <w:szCs w:val="16"/>
              </w:rPr>
              <w:t>8.4.0</w:t>
            </w:r>
          </w:p>
        </w:tc>
      </w:tr>
      <w:tr w:rsidR="00152815" w14:paraId="19CCDE26" w14:textId="77777777" w:rsidTr="00D04471">
        <w:tc>
          <w:tcPr>
            <w:tcW w:w="800" w:type="dxa"/>
            <w:shd w:val="solid" w:color="FFFFFF" w:fill="auto"/>
          </w:tcPr>
          <w:p w14:paraId="55C8CF13" w14:textId="77777777" w:rsidR="00152815" w:rsidRDefault="00152815" w:rsidP="00027054">
            <w:pPr>
              <w:pStyle w:val="TAL"/>
              <w:keepNext w:val="0"/>
              <w:keepLines w:val="0"/>
              <w:jc w:val="center"/>
              <w:rPr>
                <w:sz w:val="16"/>
                <w:szCs w:val="16"/>
              </w:rPr>
            </w:pPr>
            <w:r>
              <w:rPr>
                <w:sz w:val="16"/>
                <w:szCs w:val="16"/>
              </w:rPr>
              <w:t>09/09/08</w:t>
            </w:r>
          </w:p>
        </w:tc>
        <w:tc>
          <w:tcPr>
            <w:tcW w:w="800" w:type="dxa"/>
            <w:shd w:val="solid" w:color="FFFFFF" w:fill="auto"/>
          </w:tcPr>
          <w:p w14:paraId="13BCE78B" w14:textId="77777777" w:rsidR="00152815" w:rsidRDefault="00152815" w:rsidP="00027054">
            <w:pPr>
              <w:pStyle w:val="TAL"/>
              <w:keepNext w:val="0"/>
              <w:keepLines w:val="0"/>
              <w:jc w:val="center"/>
              <w:rPr>
                <w:sz w:val="16"/>
                <w:szCs w:val="16"/>
              </w:rPr>
            </w:pPr>
            <w:r>
              <w:rPr>
                <w:sz w:val="16"/>
                <w:szCs w:val="16"/>
              </w:rPr>
              <w:t>RAN_41</w:t>
            </w:r>
          </w:p>
        </w:tc>
        <w:tc>
          <w:tcPr>
            <w:tcW w:w="1094" w:type="dxa"/>
            <w:shd w:val="solid" w:color="FFFFFF" w:fill="auto"/>
          </w:tcPr>
          <w:p w14:paraId="510B7897" w14:textId="77777777" w:rsidR="00152815" w:rsidRDefault="00152815" w:rsidP="00027054">
            <w:pPr>
              <w:pStyle w:val="TAL"/>
              <w:keepNext w:val="0"/>
              <w:keepLines w:val="0"/>
              <w:jc w:val="center"/>
              <w:rPr>
                <w:sz w:val="16"/>
                <w:szCs w:val="16"/>
              </w:rPr>
            </w:pPr>
            <w:r>
              <w:rPr>
                <w:sz w:val="16"/>
                <w:szCs w:val="16"/>
              </w:rPr>
              <w:t>RP-080669</w:t>
            </w:r>
          </w:p>
        </w:tc>
        <w:tc>
          <w:tcPr>
            <w:tcW w:w="525" w:type="dxa"/>
            <w:shd w:val="solid" w:color="FFFFFF" w:fill="auto"/>
            <w:vAlign w:val="center"/>
          </w:tcPr>
          <w:p w14:paraId="401E226E" w14:textId="77777777" w:rsidR="00152815" w:rsidRDefault="00152815" w:rsidP="00027054">
            <w:pPr>
              <w:pStyle w:val="TAL"/>
              <w:keepNext w:val="0"/>
              <w:keepLines w:val="0"/>
              <w:jc w:val="center"/>
              <w:rPr>
                <w:sz w:val="16"/>
                <w:szCs w:val="16"/>
              </w:rPr>
            </w:pPr>
            <w:r>
              <w:rPr>
                <w:rFonts w:cs="Arial"/>
                <w:sz w:val="16"/>
                <w:szCs w:val="16"/>
              </w:rPr>
              <w:t>0031</w:t>
            </w:r>
          </w:p>
        </w:tc>
        <w:tc>
          <w:tcPr>
            <w:tcW w:w="378" w:type="dxa"/>
            <w:shd w:val="solid" w:color="FFFFFF" w:fill="auto"/>
            <w:vAlign w:val="center"/>
          </w:tcPr>
          <w:p w14:paraId="5F1BAD2D" w14:textId="77777777" w:rsidR="00152815" w:rsidRDefault="00152815" w:rsidP="00027054">
            <w:pPr>
              <w:pStyle w:val="TAL"/>
              <w:keepNext w:val="0"/>
              <w:keepLines w:val="0"/>
              <w:jc w:val="center"/>
              <w:rPr>
                <w:sz w:val="16"/>
                <w:szCs w:val="16"/>
              </w:rPr>
            </w:pPr>
            <w:r>
              <w:rPr>
                <w:rFonts w:cs="Arial"/>
                <w:sz w:val="16"/>
                <w:szCs w:val="16"/>
              </w:rPr>
              <w:t>-</w:t>
            </w:r>
          </w:p>
        </w:tc>
        <w:tc>
          <w:tcPr>
            <w:tcW w:w="4625" w:type="dxa"/>
            <w:shd w:val="solid" w:color="FFFFFF" w:fill="auto"/>
            <w:vAlign w:val="center"/>
          </w:tcPr>
          <w:p w14:paraId="43CF81AC" w14:textId="77777777" w:rsidR="00152815" w:rsidRDefault="00152815" w:rsidP="00027054">
            <w:pPr>
              <w:pStyle w:val="TAL"/>
              <w:keepNext w:val="0"/>
              <w:keepLines w:val="0"/>
              <w:rPr>
                <w:noProof/>
                <w:sz w:val="16"/>
                <w:szCs w:val="16"/>
              </w:rPr>
            </w:pPr>
            <w:r>
              <w:rPr>
                <w:rFonts w:cs="Arial"/>
                <w:color w:val="000000"/>
                <w:sz w:val="16"/>
                <w:szCs w:val="16"/>
              </w:rPr>
              <w:t>Modification of M_limit</w:t>
            </w:r>
          </w:p>
        </w:tc>
        <w:tc>
          <w:tcPr>
            <w:tcW w:w="709" w:type="dxa"/>
            <w:shd w:val="solid" w:color="FFFFFF" w:fill="auto"/>
          </w:tcPr>
          <w:p w14:paraId="0AAE73A9" w14:textId="77777777" w:rsidR="00152815" w:rsidRDefault="00152815" w:rsidP="00D04471">
            <w:pPr>
              <w:pStyle w:val="TAL"/>
              <w:keepNext w:val="0"/>
              <w:keepLines w:val="0"/>
              <w:jc w:val="center"/>
              <w:rPr>
                <w:sz w:val="16"/>
                <w:szCs w:val="16"/>
              </w:rPr>
            </w:pPr>
            <w:r>
              <w:rPr>
                <w:sz w:val="16"/>
                <w:szCs w:val="16"/>
              </w:rPr>
              <w:t>8.3.0</w:t>
            </w:r>
          </w:p>
        </w:tc>
        <w:tc>
          <w:tcPr>
            <w:tcW w:w="667" w:type="dxa"/>
            <w:shd w:val="solid" w:color="FFFFFF" w:fill="auto"/>
          </w:tcPr>
          <w:p w14:paraId="6197DB81" w14:textId="77777777" w:rsidR="00152815" w:rsidRDefault="00152815" w:rsidP="00D04471">
            <w:pPr>
              <w:pStyle w:val="TAL"/>
              <w:keepNext w:val="0"/>
              <w:keepLines w:val="0"/>
              <w:jc w:val="center"/>
              <w:rPr>
                <w:sz w:val="16"/>
                <w:szCs w:val="16"/>
              </w:rPr>
            </w:pPr>
            <w:r>
              <w:rPr>
                <w:sz w:val="16"/>
                <w:szCs w:val="16"/>
              </w:rPr>
              <w:t>8.4.0</w:t>
            </w:r>
          </w:p>
        </w:tc>
      </w:tr>
      <w:tr w:rsidR="00152815" w14:paraId="003AAF6C" w14:textId="77777777" w:rsidTr="00D04471">
        <w:tc>
          <w:tcPr>
            <w:tcW w:w="800" w:type="dxa"/>
            <w:shd w:val="solid" w:color="FFFFFF" w:fill="auto"/>
          </w:tcPr>
          <w:p w14:paraId="63731C10" w14:textId="77777777" w:rsidR="00152815" w:rsidRDefault="00152815" w:rsidP="00027054">
            <w:pPr>
              <w:pStyle w:val="TAL"/>
              <w:keepNext w:val="0"/>
              <w:keepLines w:val="0"/>
              <w:jc w:val="center"/>
              <w:rPr>
                <w:sz w:val="16"/>
                <w:szCs w:val="16"/>
              </w:rPr>
            </w:pPr>
            <w:r>
              <w:rPr>
                <w:sz w:val="16"/>
                <w:szCs w:val="16"/>
              </w:rPr>
              <w:t>09/09/08</w:t>
            </w:r>
          </w:p>
        </w:tc>
        <w:tc>
          <w:tcPr>
            <w:tcW w:w="800" w:type="dxa"/>
            <w:shd w:val="solid" w:color="FFFFFF" w:fill="auto"/>
          </w:tcPr>
          <w:p w14:paraId="52087DDC" w14:textId="77777777" w:rsidR="00152815" w:rsidRDefault="00152815" w:rsidP="00027054">
            <w:pPr>
              <w:pStyle w:val="TAL"/>
              <w:keepNext w:val="0"/>
              <w:keepLines w:val="0"/>
              <w:jc w:val="center"/>
              <w:rPr>
                <w:sz w:val="16"/>
                <w:szCs w:val="16"/>
              </w:rPr>
            </w:pPr>
            <w:r>
              <w:rPr>
                <w:sz w:val="16"/>
                <w:szCs w:val="16"/>
              </w:rPr>
              <w:t>RAN_41</w:t>
            </w:r>
          </w:p>
        </w:tc>
        <w:tc>
          <w:tcPr>
            <w:tcW w:w="1094" w:type="dxa"/>
            <w:shd w:val="solid" w:color="FFFFFF" w:fill="auto"/>
          </w:tcPr>
          <w:p w14:paraId="2AD137EA" w14:textId="77777777" w:rsidR="00152815" w:rsidRDefault="00152815" w:rsidP="00027054">
            <w:pPr>
              <w:pStyle w:val="TAL"/>
              <w:keepNext w:val="0"/>
              <w:keepLines w:val="0"/>
              <w:jc w:val="center"/>
              <w:rPr>
                <w:sz w:val="16"/>
                <w:szCs w:val="16"/>
              </w:rPr>
            </w:pPr>
            <w:r>
              <w:rPr>
                <w:sz w:val="16"/>
                <w:szCs w:val="16"/>
              </w:rPr>
              <w:t>RP-080669</w:t>
            </w:r>
          </w:p>
        </w:tc>
        <w:tc>
          <w:tcPr>
            <w:tcW w:w="525" w:type="dxa"/>
            <w:shd w:val="solid" w:color="FFFFFF" w:fill="auto"/>
            <w:vAlign w:val="center"/>
          </w:tcPr>
          <w:p w14:paraId="375AE16D" w14:textId="77777777" w:rsidR="00152815" w:rsidRDefault="00152815" w:rsidP="00027054">
            <w:pPr>
              <w:pStyle w:val="TAL"/>
              <w:keepNext w:val="0"/>
              <w:keepLines w:val="0"/>
              <w:jc w:val="center"/>
              <w:rPr>
                <w:sz w:val="16"/>
                <w:szCs w:val="16"/>
              </w:rPr>
            </w:pPr>
            <w:r>
              <w:rPr>
                <w:rFonts w:cs="Arial"/>
                <w:sz w:val="16"/>
                <w:szCs w:val="16"/>
              </w:rPr>
              <w:t>0032</w:t>
            </w:r>
          </w:p>
        </w:tc>
        <w:tc>
          <w:tcPr>
            <w:tcW w:w="378" w:type="dxa"/>
            <w:shd w:val="solid" w:color="FFFFFF" w:fill="auto"/>
            <w:vAlign w:val="center"/>
          </w:tcPr>
          <w:p w14:paraId="3486EF23" w14:textId="77777777" w:rsidR="00152815" w:rsidRDefault="00152815" w:rsidP="00027054">
            <w:pPr>
              <w:pStyle w:val="TAL"/>
              <w:keepNext w:val="0"/>
              <w:keepLines w:val="0"/>
              <w:jc w:val="center"/>
              <w:rPr>
                <w:sz w:val="16"/>
                <w:szCs w:val="16"/>
              </w:rPr>
            </w:pPr>
            <w:r>
              <w:rPr>
                <w:rFonts w:cs="Arial"/>
                <w:sz w:val="16"/>
                <w:szCs w:val="16"/>
              </w:rPr>
              <w:t>-</w:t>
            </w:r>
          </w:p>
        </w:tc>
        <w:tc>
          <w:tcPr>
            <w:tcW w:w="4625" w:type="dxa"/>
            <w:shd w:val="solid" w:color="FFFFFF" w:fill="auto"/>
            <w:vAlign w:val="center"/>
          </w:tcPr>
          <w:p w14:paraId="3790D1B4" w14:textId="77777777" w:rsidR="00152815" w:rsidRDefault="00152815" w:rsidP="00027054">
            <w:pPr>
              <w:pStyle w:val="TAL"/>
              <w:keepNext w:val="0"/>
              <w:keepLines w:val="0"/>
              <w:rPr>
                <w:noProof/>
                <w:sz w:val="16"/>
                <w:szCs w:val="16"/>
              </w:rPr>
            </w:pPr>
            <w:r>
              <w:rPr>
                <w:rFonts w:cs="Arial"/>
                <w:sz w:val="16"/>
                <w:szCs w:val="16"/>
              </w:rPr>
              <w:t>Definition of Formats 2 and 2A</w:t>
            </w:r>
          </w:p>
        </w:tc>
        <w:tc>
          <w:tcPr>
            <w:tcW w:w="709" w:type="dxa"/>
            <w:shd w:val="solid" w:color="FFFFFF" w:fill="auto"/>
          </w:tcPr>
          <w:p w14:paraId="49C9C4E0" w14:textId="77777777" w:rsidR="00152815" w:rsidRDefault="00152815" w:rsidP="00D04471">
            <w:pPr>
              <w:pStyle w:val="TAL"/>
              <w:keepNext w:val="0"/>
              <w:keepLines w:val="0"/>
              <w:jc w:val="center"/>
              <w:rPr>
                <w:sz w:val="16"/>
                <w:szCs w:val="16"/>
              </w:rPr>
            </w:pPr>
            <w:r>
              <w:rPr>
                <w:sz w:val="16"/>
                <w:szCs w:val="16"/>
              </w:rPr>
              <w:t>8.3.0</w:t>
            </w:r>
          </w:p>
        </w:tc>
        <w:tc>
          <w:tcPr>
            <w:tcW w:w="667" w:type="dxa"/>
            <w:shd w:val="solid" w:color="FFFFFF" w:fill="auto"/>
          </w:tcPr>
          <w:p w14:paraId="5C92A116" w14:textId="77777777" w:rsidR="00152815" w:rsidRDefault="00152815" w:rsidP="00D04471">
            <w:pPr>
              <w:pStyle w:val="TAL"/>
              <w:keepNext w:val="0"/>
              <w:keepLines w:val="0"/>
              <w:jc w:val="center"/>
              <w:rPr>
                <w:sz w:val="16"/>
                <w:szCs w:val="16"/>
              </w:rPr>
            </w:pPr>
            <w:r>
              <w:rPr>
                <w:sz w:val="16"/>
                <w:szCs w:val="16"/>
              </w:rPr>
              <w:t>8.4.0</w:t>
            </w:r>
          </w:p>
        </w:tc>
      </w:tr>
      <w:tr w:rsidR="00152815" w14:paraId="578BE36F" w14:textId="77777777" w:rsidTr="00D04471">
        <w:tc>
          <w:tcPr>
            <w:tcW w:w="800" w:type="dxa"/>
            <w:shd w:val="solid" w:color="FFFFFF" w:fill="auto"/>
          </w:tcPr>
          <w:p w14:paraId="66688152" w14:textId="77777777" w:rsidR="00152815" w:rsidRDefault="00152815" w:rsidP="00027054">
            <w:pPr>
              <w:pStyle w:val="TAL"/>
              <w:keepNext w:val="0"/>
              <w:keepLines w:val="0"/>
              <w:jc w:val="center"/>
              <w:rPr>
                <w:sz w:val="16"/>
                <w:szCs w:val="16"/>
              </w:rPr>
            </w:pPr>
            <w:r>
              <w:rPr>
                <w:sz w:val="16"/>
                <w:szCs w:val="16"/>
              </w:rPr>
              <w:t>09/09/08</w:t>
            </w:r>
          </w:p>
        </w:tc>
        <w:tc>
          <w:tcPr>
            <w:tcW w:w="800" w:type="dxa"/>
            <w:shd w:val="solid" w:color="FFFFFF" w:fill="auto"/>
          </w:tcPr>
          <w:p w14:paraId="523624BF" w14:textId="77777777" w:rsidR="00152815" w:rsidRDefault="00152815" w:rsidP="00027054">
            <w:pPr>
              <w:pStyle w:val="TAL"/>
              <w:keepNext w:val="0"/>
              <w:keepLines w:val="0"/>
              <w:jc w:val="center"/>
              <w:rPr>
                <w:sz w:val="16"/>
                <w:szCs w:val="16"/>
              </w:rPr>
            </w:pPr>
            <w:r>
              <w:rPr>
                <w:sz w:val="16"/>
                <w:szCs w:val="16"/>
              </w:rPr>
              <w:t>RAN_41</w:t>
            </w:r>
          </w:p>
        </w:tc>
        <w:tc>
          <w:tcPr>
            <w:tcW w:w="1094" w:type="dxa"/>
            <w:shd w:val="solid" w:color="FFFFFF" w:fill="auto"/>
          </w:tcPr>
          <w:p w14:paraId="022C8237" w14:textId="77777777" w:rsidR="00152815" w:rsidRDefault="00152815" w:rsidP="00027054">
            <w:pPr>
              <w:pStyle w:val="TAL"/>
              <w:keepNext w:val="0"/>
              <w:keepLines w:val="0"/>
              <w:jc w:val="center"/>
              <w:rPr>
                <w:sz w:val="16"/>
                <w:szCs w:val="16"/>
              </w:rPr>
            </w:pPr>
            <w:r>
              <w:rPr>
                <w:sz w:val="16"/>
                <w:szCs w:val="16"/>
              </w:rPr>
              <w:t>RP-080669</w:t>
            </w:r>
          </w:p>
        </w:tc>
        <w:tc>
          <w:tcPr>
            <w:tcW w:w="525" w:type="dxa"/>
            <w:shd w:val="solid" w:color="FFFFFF" w:fill="auto"/>
            <w:vAlign w:val="center"/>
          </w:tcPr>
          <w:p w14:paraId="008C2EC2" w14:textId="77777777" w:rsidR="00152815" w:rsidRDefault="00152815" w:rsidP="00027054">
            <w:pPr>
              <w:pStyle w:val="TAL"/>
              <w:keepNext w:val="0"/>
              <w:keepLines w:val="0"/>
              <w:jc w:val="center"/>
              <w:rPr>
                <w:sz w:val="16"/>
                <w:szCs w:val="16"/>
              </w:rPr>
            </w:pPr>
            <w:r>
              <w:rPr>
                <w:rFonts w:cs="Arial"/>
                <w:sz w:val="16"/>
                <w:szCs w:val="16"/>
              </w:rPr>
              <w:t>0033</w:t>
            </w:r>
          </w:p>
        </w:tc>
        <w:tc>
          <w:tcPr>
            <w:tcW w:w="378" w:type="dxa"/>
            <w:shd w:val="solid" w:color="FFFFFF" w:fill="auto"/>
            <w:vAlign w:val="center"/>
          </w:tcPr>
          <w:p w14:paraId="1CEA737D" w14:textId="77777777" w:rsidR="00152815" w:rsidRDefault="00152815" w:rsidP="00027054">
            <w:pPr>
              <w:pStyle w:val="TAL"/>
              <w:keepNext w:val="0"/>
              <w:keepLines w:val="0"/>
              <w:jc w:val="center"/>
              <w:rPr>
                <w:sz w:val="16"/>
                <w:szCs w:val="16"/>
              </w:rPr>
            </w:pPr>
            <w:r>
              <w:rPr>
                <w:rFonts w:cs="Arial"/>
                <w:sz w:val="16"/>
                <w:szCs w:val="16"/>
              </w:rPr>
              <w:t>2</w:t>
            </w:r>
          </w:p>
        </w:tc>
        <w:tc>
          <w:tcPr>
            <w:tcW w:w="4625" w:type="dxa"/>
            <w:shd w:val="solid" w:color="FFFFFF" w:fill="auto"/>
            <w:vAlign w:val="center"/>
          </w:tcPr>
          <w:p w14:paraId="695D56EC" w14:textId="77777777" w:rsidR="00152815" w:rsidRDefault="00152815" w:rsidP="00027054">
            <w:pPr>
              <w:pStyle w:val="TAL"/>
              <w:keepNext w:val="0"/>
              <w:keepLines w:val="0"/>
              <w:rPr>
                <w:noProof/>
                <w:sz w:val="16"/>
                <w:szCs w:val="16"/>
              </w:rPr>
            </w:pPr>
            <w:r>
              <w:rPr>
                <w:rFonts w:cs="Arial"/>
                <w:sz w:val="16"/>
                <w:szCs w:val="16"/>
              </w:rPr>
              <w:t>Corrections to DCI formats</w:t>
            </w:r>
          </w:p>
        </w:tc>
        <w:tc>
          <w:tcPr>
            <w:tcW w:w="709" w:type="dxa"/>
            <w:shd w:val="solid" w:color="FFFFFF" w:fill="auto"/>
          </w:tcPr>
          <w:p w14:paraId="3CDC8499" w14:textId="77777777" w:rsidR="00152815" w:rsidRDefault="00152815" w:rsidP="00D04471">
            <w:pPr>
              <w:pStyle w:val="TAL"/>
              <w:keepNext w:val="0"/>
              <w:keepLines w:val="0"/>
              <w:jc w:val="center"/>
              <w:rPr>
                <w:sz w:val="16"/>
                <w:szCs w:val="16"/>
              </w:rPr>
            </w:pPr>
            <w:r>
              <w:rPr>
                <w:sz w:val="16"/>
                <w:szCs w:val="16"/>
              </w:rPr>
              <w:t>8.3.0</w:t>
            </w:r>
          </w:p>
        </w:tc>
        <w:tc>
          <w:tcPr>
            <w:tcW w:w="667" w:type="dxa"/>
            <w:shd w:val="solid" w:color="FFFFFF" w:fill="auto"/>
          </w:tcPr>
          <w:p w14:paraId="72D7B01B" w14:textId="77777777" w:rsidR="00152815" w:rsidRDefault="00152815" w:rsidP="00D04471">
            <w:pPr>
              <w:pStyle w:val="TAL"/>
              <w:keepNext w:val="0"/>
              <w:keepLines w:val="0"/>
              <w:jc w:val="center"/>
              <w:rPr>
                <w:sz w:val="16"/>
                <w:szCs w:val="16"/>
              </w:rPr>
            </w:pPr>
            <w:r>
              <w:rPr>
                <w:sz w:val="16"/>
                <w:szCs w:val="16"/>
              </w:rPr>
              <w:t>8.4.0</w:t>
            </w:r>
          </w:p>
        </w:tc>
      </w:tr>
      <w:tr w:rsidR="00152815" w14:paraId="333A1401" w14:textId="77777777" w:rsidTr="00D04471">
        <w:tc>
          <w:tcPr>
            <w:tcW w:w="800" w:type="dxa"/>
            <w:shd w:val="solid" w:color="FFFFFF" w:fill="auto"/>
          </w:tcPr>
          <w:p w14:paraId="2CA0FB42" w14:textId="77777777" w:rsidR="00152815" w:rsidRDefault="00152815" w:rsidP="00027054">
            <w:pPr>
              <w:pStyle w:val="TAL"/>
              <w:keepNext w:val="0"/>
              <w:keepLines w:val="0"/>
              <w:jc w:val="center"/>
              <w:rPr>
                <w:sz w:val="16"/>
                <w:szCs w:val="16"/>
              </w:rPr>
            </w:pPr>
            <w:r>
              <w:rPr>
                <w:sz w:val="16"/>
                <w:szCs w:val="16"/>
              </w:rPr>
              <w:t>09/09/08</w:t>
            </w:r>
          </w:p>
        </w:tc>
        <w:tc>
          <w:tcPr>
            <w:tcW w:w="800" w:type="dxa"/>
            <w:shd w:val="solid" w:color="FFFFFF" w:fill="auto"/>
          </w:tcPr>
          <w:p w14:paraId="36D3D5F7" w14:textId="77777777" w:rsidR="00152815" w:rsidRDefault="00152815" w:rsidP="00027054">
            <w:pPr>
              <w:pStyle w:val="TAL"/>
              <w:keepNext w:val="0"/>
              <w:keepLines w:val="0"/>
              <w:jc w:val="center"/>
              <w:rPr>
                <w:sz w:val="16"/>
                <w:szCs w:val="16"/>
              </w:rPr>
            </w:pPr>
            <w:r>
              <w:rPr>
                <w:sz w:val="16"/>
                <w:szCs w:val="16"/>
              </w:rPr>
              <w:t>RAN_41</w:t>
            </w:r>
          </w:p>
        </w:tc>
        <w:tc>
          <w:tcPr>
            <w:tcW w:w="1094" w:type="dxa"/>
            <w:shd w:val="solid" w:color="FFFFFF" w:fill="auto"/>
          </w:tcPr>
          <w:p w14:paraId="77C4270A" w14:textId="77777777" w:rsidR="00152815" w:rsidRDefault="00152815" w:rsidP="00027054">
            <w:pPr>
              <w:pStyle w:val="TAL"/>
              <w:keepNext w:val="0"/>
              <w:keepLines w:val="0"/>
              <w:jc w:val="center"/>
              <w:rPr>
                <w:sz w:val="16"/>
                <w:szCs w:val="16"/>
              </w:rPr>
            </w:pPr>
            <w:r>
              <w:rPr>
                <w:sz w:val="16"/>
                <w:szCs w:val="16"/>
              </w:rPr>
              <w:t>RP-080669</w:t>
            </w:r>
          </w:p>
        </w:tc>
        <w:tc>
          <w:tcPr>
            <w:tcW w:w="525" w:type="dxa"/>
            <w:shd w:val="solid" w:color="FFFFFF" w:fill="auto"/>
            <w:vAlign w:val="center"/>
          </w:tcPr>
          <w:p w14:paraId="3B1AA152" w14:textId="77777777" w:rsidR="00152815" w:rsidRDefault="00152815" w:rsidP="00027054">
            <w:pPr>
              <w:pStyle w:val="TAL"/>
              <w:keepNext w:val="0"/>
              <w:keepLines w:val="0"/>
              <w:jc w:val="center"/>
              <w:rPr>
                <w:sz w:val="16"/>
                <w:szCs w:val="16"/>
              </w:rPr>
            </w:pPr>
            <w:r>
              <w:rPr>
                <w:rFonts w:cs="Arial"/>
                <w:sz w:val="16"/>
                <w:szCs w:val="16"/>
              </w:rPr>
              <w:t>0035</w:t>
            </w:r>
          </w:p>
        </w:tc>
        <w:tc>
          <w:tcPr>
            <w:tcW w:w="378" w:type="dxa"/>
            <w:shd w:val="solid" w:color="FFFFFF" w:fill="auto"/>
            <w:vAlign w:val="center"/>
          </w:tcPr>
          <w:p w14:paraId="07AB95D8" w14:textId="77777777" w:rsidR="00152815" w:rsidRDefault="00152815" w:rsidP="00027054">
            <w:pPr>
              <w:pStyle w:val="TAL"/>
              <w:keepNext w:val="0"/>
              <w:keepLines w:val="0"/>
              <w:jc w:val="center"/>
              <w:rPr>
                <w:sz w:val="16"/>
                <w:szCs w:val="16"/>
              </w:rPr>
            </w:pPr>
            <w:r>
              <w:rPr>
                <w:rFonts w:cs="Arial"/>
                <w:sz w:val="16"/>
                <w:szCs w:val="16"/>
              </w:rPr>
              <w:t>1</w:t>
            </w:r>
          </w:p>
        </w:tc>
        <w:tc>
          <w:tcPr>
            <w:tcW w:w="4625" w:type="dxa"/>
            <w:shd w:val="solid" w:color="FFFFFF" w:fill="auto"/>
            <w:vAlign w:val="center"/>
          </w:tcPr>
          <w:p w14:paraId="5CA024C8" w14:textId="77777777" w:rsidR="00152815" w:rsidRDefault="00152815" w:rsidP="00027054">
            <w:pPr>
              <w:pStyle w:val="TAL"/>
              <w:keepNext w:val="0"/>
              <w:keepLines w:val="0"/>
              <w:rPr>
                <w:noProof/>
                <w:sz w:val="16"/>
                <w:szCs w:val="16"/>
              </w:rPr>
            </w:pPr>
            <w:r>
              <w:rPr>
                <w:rFonts w:cs="Arial"/>
                <w:sz w:val="16"/>
                <w:szCs w:val="16"/>
              </w:rPr>
              <w:t>Format 1B confirmation flag</w:t>
            </w:r>
          </w:p>
        </w:tc>
        <w:tc>
          <w:tcPr>
            <w:tcW w:w="709" w:type="dxa"/>
            <w:shd w:val="solid" w:color="FFFFFF" w:fill="auto"/>
          </w:tcPr>
          <w:p w14:paraId="06AFF808" w14:textId="77777777" w:rsidR="00152815" w:rsidRDefault="00152815" w:rsidP="00D04471">
            <w:pPr>
              <w:pStyle w:val="TAL"/>
              <w:keepNext w:val="0"/>
              <w:keepLines w:val="0"/>
              <w:jc w:val="center"/>
              <w:rPr>
                <w:sz w:val="16"/>
                <w:szCs w:val="16"/>
              </w:rPr>
            </w:pPr>
            <w:r>
              <w:rPr>
                <w:sz w:val="16"/>
                <w:szCs w:val="16"/>
              </w:rPr>
              <w:t>8.3.0</w:t>
            </w:r>
          </w:p>
        </w:tc>
        <w:tc>
          <w:tcPr>
            <w:tcW w:w="667" w:type="dxa"/>
            <w:shd w:val="solid" w:color="FFFFFF" w:fill="auto"/>
          </w:tcPr>
          <w:p w14:paraId="27CB098C" w14:textId="77777777" w:rsidR="00152815" w:rsidRDefault="00152815" w:rsidP="00D04471">
            <w:pPr>
              <w:pStyle w:val="TAL"/>
              <w:keepNext w:val="0"/>
              <w:keepLines w:val="0"/>
              <w:jc w:val="center"/>
              <w:rPr>
                <w:sz w:val="16"/>
                <w:szCs w:val="16"/>
              </w:rPr>
            </w:pPr>
            <w:r>
              <w:rPr>
                <w:sz w:val="16"/>
                <w:szCs w:val="16"/>
              </w:rPr>
              <w:t>8.4.0</w:t>
            </w:r>
          </w:p>
        </w:tc>
      </w:tr>
      <w:tr w:rsidR="00152815" w14:paraId="476F74F2" w14:textId="77777777" w:rsidTr="00D04471">
        <w:tc>
          <w:tcPr>
            <w:tcW w:w="800" w:type="dxa"/>
            <w:shd w:val="solid" w:color="FFFFFF" w:fill="auto"/>
          </w:tcPr>
          <w:p w14:paraId="561E4387" w14:textId="77777777" w:rsidR="00152815" w:rsidRDefault="00152815" w:rsidP="00027054">
            <w:pPr>
              <w:pStyle w:val="TAL"/>
              <w:keepNext w:val="0"/>
              <w:keepLines w:val="0"/>
              <w:jc w:val="center"/>
              <w:rPr>
                <w:sz w:val="16"/>
                <w:szCs w:val="16"/>
              </w:rPr>
            </w:pPr>
            <w:r>
              <w:rPr>
                <w:sz w:val="16"/>
                <w:szCs w:val="16"/>
              </w:rPr>
              <w:t>09/09/08</w:t>
            </w:r>
          </w:p>
        </w:tc>
        <w:tc>
          <w:tcPr>
            <w:tcW w:w="800" w:type="dxa"/>
            <w:shd w:val="solid" w:color="FFFFFF" w:fill="auto"/>
          </w:tcPr>
          <w:p w14:paraId="621171BA" w14:textId="77777777" w:rsidR="00152815" w:rsidRDefault="00152815" w:rsidP="00027054">
            <w:pPr>
              <w:pStyle w:val="TAL"/>
              <w:keepNext w:val="0"/>
              <w:keepLines w:val="0"/>
              <w:jc w:val="center"/>
              <w:rPr>
                <w:sz w:val="16"/>
                <w:szCs w:val="16"/>
              </w:rPr>
            </w:pPr>
            <w:r>
              <w:rPr>
                <w:sz w:val="16"/>
                <w:szCs w:val="16"/>
              </w:rPr>
              <w:t>RAN_41</w:t>
            </w:r>
          </w:p>
        </w:tc>
        <w:tc>
          <w:tcPr>
            <w:tcW w:w="1094" w:type="dxa"/>
            <w:shd w:val="solid" w:color="FFFFFF" w:fill="auto"/>
          </w:tcPr>
          <w:p w14:paraId="5244C4AF" w14:textId="77777777" w:rsidR="00152815" w:rsidRDefault="00152815" w:rsidP="00027054">
            <w:pPr>
              <w:pStyle w:val="TAL"/>
              <w:keepNext w:val="0"/>
              <w:keepLines w:val="0"/>
              <w:jc w:val="center"/>
              <w:rPr>
                <w:sz w:val="16"/>
                <w:szCs w:val="16"/>
              </w:rPr>
            </w:pPr>
            <w:r>
              <w:rPr>
                <w:sz w:val="16"/>
                <w:szCs w:val="16"/>
              </w:rPr>
              <w:t>RP-080669</w:t>
            </w:r>
          </w:p>
        </w:tc>
        <w:tc>
          <w:tcPr>
            <w:tcW w:w="525" w:type="dxa"/>
            <w:shd w:val="solid" w:color="FFFFFF" w:fill="auto"/>
            <w:vAlign w:val="center"/>
          </w:tcPr>
          <w:p w14:paraId="333A5ECB" w14:textId="77777777" w:rsidR="00152815" w:rsidRDefault="00152815" w:rsidP="00027054">
            <w:pPr>
              <w:pStyle w:val="TAL"/>
              <w:keepNext w:val="0"/>
              <w:keepLines w:val="0"/>
              <w:jc w:val="center"/>
              <w:rPr>
                <w:sz w:val="16"/>
                <w:szCs w:val="16"/>
              </w:rPr>
            </w:pPr>
            <w:r>
              <w:rPr>
                <w:rFonts w:cs="Arial"/>
                <w:sz w:val="16"/>
                <w:szCs w:val="16"/>
              </w:rPr>
              <w:t>0036</w:t>
            </w:r>
          </w:p>
        </w:tc>
        <w:tc>
          <w:tcPr>
            <w:tcW w:w="378" w:type="dxa"/>
            <w:shd w:val="solid" w:color="FFFFFF" w:fill="auto"/>
            <w:vAlign w:val="center"/>
          </w:tcPr>
          <w:p w14:paraId="615356D4" w14:textId="77777777" w:rsidR="00152815" w:rsidRDefault="00152815" w:rsidP="00027054">
            <w:pPr>
              <w:pStyle w:val="TAL"/>
              <w:keepNext w:val="0"/>
              <w:keepLines w:val="0"/>
              <w:jc w:val="center"/>
              <w:rPr>
                <w:sz w:val="16"/>
                <w:szCs w:val="16"/>
              </w:rPr>
            </w:pPr>
            <w:r>
              <w:rPr>
                <w:rFonts w:cs="Arial"/>
                <w:sz w:val="16"/>
                <w:szCs w:val="16"/>
              </w:rPr>
              <w:t>-</w:t>
            </w:r>
          </w:p>
        </w:tc>
        <w:tc>
          <w:tcPr>
            <w:tcW w:w="4625" w:type="dxa"/>
            <w:shd w:val="solid" w:color="FFFFFF" w:fill="auto"/>
            <w:vAlign w:val="center"/>
          </w:tcPr>
          <w:p w14:paraId="5536EEFC" w14:textId="77777777" w:rsidR="00152815" w:rsidRDefault="00152815" w:rsidP="00027054">
            <w:pPr>
              <w:pStyle w:val="TAL"/>
              <w:keepNext w:val="0"/>
              <w:keepLines w:val="0"/>
              <w:rPr>
                <w:noProof/>
                <w:sz w:val="16"/>
                <w:szCs w:val="16"/>
              </w:rPr>
            </w:pPr>
            <w:r>
              <w:rPr>
                <w:rFonts w:cs="Arial"/>
                <w:sz w:val="16"/>
                <w:szCs w:val="16"/>
              </w:rPr>
              <w:t>Corrections to Rank information scrambling in Uplink Shared Channel</w:t>
            </w:r>
          </w:p>
        </w:tc>
        <w:tc>
          <w:tcPr>
            <w:tcW w:w="709" w:type="dxa"/>
            <w:shd w:val="solid" w:color="FFFFFF" w:fill="auto"/>
          </w:tcPr>
          <w:p w14:paraId="377B2FEF" w14:textId="77777777" w:rsidR="00152815" w:rsidRDefault="00152815" w:rsidP="00D04471">
            <w:pPr>
              <w:pStyle w:val="TAL"/>
              <w:keepNext w:val="0"/>
              <w:keepLines w:val="0"/>
              <w:jc w:val="center"/>
              <w:rPr>
                <w:sz w:val="16"/>
                <w:szCs w:val="16"/>
              </w:rPr>
            </w:pPr>
            <w:r>
              <w:rPr>
                <w:sz w:val="16"/>
                <w:szCs w:val="16"/>
              </w:rPr>
              <w:t>8.3.0</w:t>
            </w:r>
          </w:p>
        </w:tc>
        <w:tc>
          <w:tcPr>
            <w:tcW w:w="667" w:type="dxa"/>
            <w:shd w:val="solid" w:color="FFFFFF" w:fill="auto"/>
          </w:tcPr>
          <w:p w14:paraId="0BEABD5E" w14:textId="77777777" w:rsidR="00152815" w:rsidRDefault="00152815" w:rsidP="00D04471">
            <w:pPr>
              <w:pStyle w:val="TAL"/>
              <w:keepNext w:val="0"/>
              <w:keepLines w:val="0"/>
              <w:jc w:val="center"/>
              <w:rPr>
                <w:sz w:val="16"/>
                <w:szCs w:val="16"/>
              </w:rPr>
            </w:pPr>
            <w:r>
              <w:rPr>
                <w:sz w:val="16"/>
                <w:szCs w:val="16"/>
              </w:rPr>
              <w:t>8.4.0</w:t>
            </w:r>
          </w:p>
        </w:tc>
      </w:tr>
      <w:tr w:rsidR="00152815" w14:paraId="18160F8B" w14:textId="77777777" w:rsidTr="00D04471">
        <w:tc>
          <w:tcPr>
            <w:tcW w:w="800" w:type="dxa"/>
            <w:shd w:val="solid" w:color="FFFFFF" w:fill="auto"/>
          </w:tcPr>
          <w:p w14:paraId="19E651CA" w14:textId="77777777" w:rsidR="00152815" w:rsidRDefault="00152815" w:rsidP="00027054">
            <w:pPr>
              <w:pStyle w:val="TAL"/>
              <w:keepNext w:val="0"/>
              <w:keepLines w:val="0"/>
              <w:jc w:val="center"/>
              <w:rPr>
                <w:sz w:val="16"/>
                <w:szCs w:val="16"/>
              </w:rPr>
            </w:pPr>
            <w:r>
              <w:rPr>
                <w:sz w:val="16"/>
                <w:szCs w:val="16"/>
              </w:rPr>
              <w:t>09/09/08</w:t>
            </w:r>
          </w:p>
        </w:tc>
        <w:tc>
          <w:tcPr>
            <w:tcW w:w="800" w:type="dxa"/>
            <w:shd w:val="solid" w:color="FFFFFF" w:fill="auto"/>
          </w:tcPr>
          <w:p w14:paraId="33DC7F1C" w14:textId="77777777" w:rsidR="00152815" w:rsidRDefault="00152815" w:rsidP="00027054">
            <w:pPr>
              <w:pStyle w:val="TAL"/>
              <w:keepNext w:val="0"/>
              <w:keepLines w:val="0"/>
              <w:jc w:val="center"/>
              <w:rPr>
                <w:sz w:val="16"/>
                <w:szCs w:val="16"/>
              </w:rPr>
            </w:pPr>
            <w:r>
              <w:rPr>
                <w:sz w:val="16"/>
                <w:szCs w:val="16"/>
              </w:rPr>
              <w:t>RAN_41</w:t>
            </w:r>
          </w:p>
        </w:tc>
        <w:tc>
          <w:tcPr>
            <w:tcW w:w="1094" w:type="dxa"/>
            <w:shd w:val="solid" w:color="FFFFFF" w:fill="auto"/>
          </w:tcPr>
          <w:p w14:paraId="2D052F03" w14:textId="77777777" w:rsidR="00152815" w:rsidRDefault="00152815" w:rsidP="00027054">
            <w:pPr>
              <w:pStyle w:val="TAL"/>
              <w:keepNext w:val="0"/>
              <w:keepLines w:val="0"/>
              <w:jc w:val="center"/>
              <w:rPr>
                <w:sz w:val="16"/>
                <w:szCs w:val="16"/>
              </w:rPr>
            </w:pPr>
            <w:r>
              <w:rPr>
                <w:sz w:val="16"/>
                <w:szCs w:val="16"/>
              </w:rPr>
              <w:t>RP-080669</w:t>
            </w:r>
          </w:p>
        </w:tc>
        <w:tc>
          <w:tcPr>
            <w:tcW w:w="525" w:type="dxa"/>
            <w:shd w:val="solid" w:color="FFFFFF" w:fill="auto"/>
            <w:vAlign w:val="center"/>
          </w:tcPr>
          <w:p w14:paraId="3AE957C3" w14:textId="77777777" w:rsidR="00152815" w:rsidRDefault="00152815" w:rsidP="00027054">
            <w:pPr>
              <w:pStyle w:val="TAL"/>
              <w:keepNext w:val="0"/>
              <w:keepLines w:val="0"/>
              <w:jc w:val="center"/>
              <w:rPr>
                <w:sz w:val="16"/>
                <w:szCs w:val="16"/>
              </w:rPr>
            </w:pPr>
            <w:r>
              <w:rPr>
                <w:rFonts w:cs="Arial"/>
                <w:sz w:val="16"/>
                <w:szCs w:val="16"/>
              </w:rPr>
              <w:t>0037</w:t>
            </w:r>
          </w:p>
        </w:tc>
        <w:tc>
          <w:tcPr>
            <w:tcW w:w="378" w:type="dxa"/>
            <w:shd w:val="solid" w:color="FFFFFF" w:fill="auto"/>
            <w:vAlign w:val="center"/>
          </w:tcPr>
          <w:p w14:paraId="24D8AD3B" w14:textId="77777777" w:rsidR="00152815" w:rsidRDefault="00152815" w:rsidP="00027054">
            <w:pPr>
              <w:pStyle w:val="TAL"/>
              <w:keepNext w:val="0"/>
              <w:keepLines w:val="0"/>
              <w:jc w:val="center"/>
              <w:rPr>
                <w:sz w:val="16"/>
                <w:szCs w:val="16"/>
              </w:rPr>
            </w:pPr>
            <w:r>
              <w:rPr>
                <w:rFonts w:cs="Arial"/>
                <w:sz w:val="16"/>
                <w:szCs w:val="16"/>
              </w:rPr>
              <w:t>2</w:t>
            </w:r>
          </w:p>
        </w:tc>
        <w:tc>
          <w:tcPr>
            <w:tcW w:w="4625" w:type="dxa"/>
            <w:shd w:val="solid" w:color="FFFFFF" w:fill="auto"/>
            <w:vAlign w:val="center"/>
          </w:tcPr>
          <w:p w14:paraId="277A7EA9" w14:textId="77777777" w:rsidR="00152815" w:rsidRDefault="00152815" w:rsidP="00027054">
            <w:pPr>
              <w:pStyle w:val="TAL"/>
              <w:keepNext w:val="0"/>
              <w:keepLines w:val="0"/>
              <w:rPr>
                <w:noProof/>
                <w:sz w:val="16"/>
                <w:szCs w:val="16"/>
              </w:rPr>
            </w:pPr>
            <w:r>
              <w:rPr>
                <w:rFonts w:cs="Arial"/>
                <w:sz w:val="16"/>
                <w:szCs w:val="16"/>
              </w:rPr>
              <w:t>Clarification of TPC commands signaled in DCI formats 3/3A</w:t>
            </w:r>
          </w:p>
        </w:tc>
        <w:tc>
          <w:tcPr>
            <w:tcW w:w="709" w:type="dxa"/>
            <w:shd w:val="solid" w:color="FFFFFF" w:fill="auto"/>
          </w:tcPr>
          <w:p w14:paraId="2159E526" w14:textId="77777777" w:rsidR="00152815" w:rsidRDefault="00152815" w:rsidP="00D04471">
            <w:pPr>
              <w:pStyle w:val="TAL"/>
              <w:keepNext w:val="0"/>
              <w:keepLines w:val="0"/>
              <w:jc w:val="center"/>
              <w:rPr>
                <w:sz w:val="16"/>
                <w:szCs w:val="16"/>
              </w:rPr>
            </w:pPr>
            <w:r>
              <w:rPr>
                <w:sz w:val="16"/>
                <w:szCs w:val="16"/>
              </w:rPr>
              <w:t>8.3.0</w:t>
            </w:r>
          </w:p>
        </w:tc>
        <w:tc>
          <w:tcPr>
            <w:tcW w:w="667" w:type="dxa"/>
            <w:shd w:val="solid" w:color="FFFFFF" w:fill="auto"/>
          </w:tcPr>
          <w:p w14:paraId="10B8AEC9" w14:textId="77777777" w:rsidR="00152815" w:rsidRDefault="00152815" w:rsidP="00D04471">
            <w:pPr>
              <w:pStyle w:val="TAL"/>
              <w:keepNext w:val="0"/>
              <w:keepLines w:val="0"/>
              <w:jc w:val="center"/>
              <w:rPr>
                <w:sz w:val="16"/>
                <w:szCs w:val="16"/>
              </w:rPr>
            </w:pPr>
            <w:r>
              <w:rPr>
                <w:sz w:val="16"/>
                <w:szCs w:val="16"/>
              </w:rPr>
              <w:t>8.4.0</w:t>
            </w:r>
          </w:p>
        </w:tc>
      </w:tr>
      <w:tr w:rsidR="00152815" w14:paraId="229C6145" w14:textId="77777777" w:rsidTr="00D04471">
        <w:tc>
          <w:tcPr>
            <w:tcW w:w="800" w:type="dxa"/>
            <w:shd w:val="solid" w:color="FFFFFF" w:fill="auto"/>
          </w:tcPr>
          <w:p w14:paraId="215EF5A7" w14:textId="77777777" w:rsidR="00152815" w:rsidRDefault="00152815" w:rsidP="00027054">
            <w:pPr>
              <w:pStyle w:val="TAL"/>
              <w:keepNext w:val="0"/>
              <w:keepLines w:val="0"/>
              <w:jc w:val="center"/>
              <w:rPr>
                <w:sz w:val="16"/>
                <w:szCs w:val="16"/>
              </w:rPr>
            </w:pPr>
            <w:r>
              <w:rPr>
                <w:sz w:val="16"/>
                <w:szCs w:val="16"/>
              </w:rPr>
              <w:t>09/09/08</w:t>
            </w:r>
          </w:p>
        </w:tc>
        <w:tc>
          <w:tcPr>
            <w:tcW w:w="800" w:type="dxa"/>
            <w:shd w:val="solid" w:color="FFFFFF" w:fill="auto"/>
          </w:tcPr>
          <w:p w14:paraId="5302DD4F" w14:textId="77777777" w:rsidR="00152815" w:rsidRDefault="00152815" w:rsidP="00027054">
            <w:pPr>
              <w:pStyle w:val="TAL"/>
              <w:keepNext w:val="0"/>
              <w:keepLines w:val="0"/>
              <w:jc w:val="center"/>
              <w:rPr>
                <w:sz w:val="16"/>
                <w:szCs w:val="16"/>
              </w:rPr>
            </w:pPr>
            <w:r>
              <w:rPr>
                <w:sz w:val="16"/>
                <w:szCs w:val="16"/>
              </w:rPr>
              <w:t>RAN_41</w:t>
            </w:r>
          </w:p>
        </w:tc>
        <w:tc>
          <w:tcPr>
            <w:tcW w:w="1094" w:type="dxa"/>
            <w:shd w:val="solid" w:color="FFFFFF" w:fill="auto"/>
          </w:tcPr>
          <w:p w14:paraId="2FF11124" w14:textId="77777777" w:rsidR="00152815" w:rsidRDefault="00152815" w:rsidP="00027054">
            <w:pPr>
              <w:pStyle w:val="TAL"/>
              <w:keepNext w:val="0"/>
              <w:keepLines w:val="0"/>
              <w:jc w:val="center"/>
              <w:rPr>
                <w:sz w:val="16"/>
                <w:szCs w:val="16"/>
              </w:rPr>
            </w:pPr>
            <w:r>
              <w:rPr>
                <w:sz w:val="16"/>
                <w:szCs w:val="16"/>
              </w:rPr>
              <w:t>RP-080669</w:t>
            </w:r>
          </w:p>
        </w:tc>
        <w:tc>
          <w:tcPr>
            <w:tcW w:w="525" w:type="dxa"/>
            <w:shd w:val="solid" w:color="FFFFFF" w:fill="auto"/>
            <w:vAlign w:val="center"/>
          </w:tcPr>
          <w:p w14:paraId="4E2B6C11" w14:textId="77777777" w:rsidR="00152815" w:rsidRDefault="00152815" w:rsidP="00027054">
            <w:pPr>
              <w:pStyle w:val="TAL"/>
              <w:keepNext w:val="0"/>
              <w:keepLines w:val="0"/>
              <w:jc w:val="center"/>
              <w:rPr>
                <w:sz w:val="16"/>
                <w:szCs w:val="16"/>
              </w:rPr>
            </w:pPr>
            <w:r>
              <w:rPr>
                <w:rFonts w:cs="Arial"/>
                <w:sz w:val="16"/>
                <w:szCs w:val="16"/>
              </w:rPr>
              <w:t>0038</w:t>
            </w:r>
          </w:p>
        </w:tc>
        <w:tc>
          <w:tcPr>
            <w:tcW w:w="378" w:type="dxa"/>
            <w:shd w:val="solid" w:color="FFFFFF" w:fill="auto"/>
            <w:vAlign w:val="center"/>
          </w:tcPr>
          <w:p w14:paraId="72DDA7C8" w14:textId="77777777" w:rsidR="00152815" w:rsidRDefault="00152815" w:rsidP="00027054">
            <w:pPr>
              <w:pStyle w:val="TAL"/>
              <w:keepNext w:val="0"/>
              <w:keepLines w:val="0"/>
              <w:jc w:val="center"/>
              <w:rPr>
                <w:sz w:val="16"/>
                <w:szCs w:val="16"/>
              </w:rPr>
            </w:pPr>
            <w:r>
              <w:rPr>
                <w:rFonts w:cs="Arial"/>
                <w:sz w:val="16"/>
                <w:szCs w:val="16"/>
              </w:rPr>
              <w:t>-</w:t>
            </w:r>
          </w:p>
        </w:tc>
        <w:tc>
          <w:tcPr>
            <w:tcW w:w="4625" w:type="dxa"/>
            <w:shd w:val="solid" w:color="FFFFFF" w:fill="auto"/>
            <w:vAlign w:val="center"/>
          </w:tcPr>
          <w:p w14:paraId="3C7A9B2B" w14:textId="77777777" w:rsidR="00152815" w:rsidRDefault="00152815" w:rsidP="00027054">
            <w:pPr>
              <w:pStyle w:val="TAL"/>
              <w:keepNext w:val="0"/>
              <w:keepLines w:val="0"/>
              <w:rPr>
                <w:noProof/>
                <w:sz w:val="16"/>
                <w:szCs w:val="16"/>
              </w:rPr>
            </w:pPr>
            <w:r>
              <w:rPr>
                <w:rFonts w:cs="Arial"/>
                <w:sz w:val="16"/>
                <w:szCs w:val="16"/>
              </w:rPr>
              <w:t>Clarification on UE transmit antenna selection mask</w:t>
            </w:r>
          </w:p>
        </w:tc>
        <w:tc>
          <w:tcPr>
            <w:tcW w:w="709" w:type="dxa"/>
            <w:shd w:val="solid" w:color="FFFFFF" w:fill="auto"/>
          </w:tcPr>
          <w:p w14:paraId="469F8FAC" w14:textId="77777777" w:rsidR="00152815" w:rsidRDefault="00152815" w:rsidP="00D04471">
            <w:pPr>
              <w:pStyle w:val="TAL"/>
              <w:keepNext w:val="0"/>
              <w:keepLines w:val="0"/>
              <w:jc w:val="center"/>
              <w:rPr>
                <w:sz w:val="16"/>
                <w:szCs w:val="16"/>
              </w:rPr>
            </w:pPr>
            <w:r>
              <w:rPr>
                <w:sz w:val="16"/>
                <w:szCs w:val="16"/>
              </w:rPr>
              <w:t>8.3.0</w:t>
            </w:r>
          </w:p>
        </w:tc>
        <w:tc>
          <w:tcPr>
            <w:tcW w:w="667" w:type="dxa"/>
            <w:shd w:val="solid" w:color="FFFFFF" w:fill="auto"/>
          </w:tcPr>
          <w:p w14:paraId="72578529" w14:textId="77777777" w:rsidR="00152815" w:rsidRDefault="00152815" w:rsidP="00D04471">
            <w:pPr>
              <w:pStyle w:val="TAL"/>
              <w:keepNext w:val="0"/>
              <w:keepLines w:val="0"/>
              <w:jc w:val="center"/>
              <w:rPr>
                <w:sz w:val="16"/>
                <w:szCs w:val="16"/>
              </w:rPr>
            </w:pPr>
            <w:r>
              <w:rPr>
                <w:sz w:val="16"/>
                <w:szCs w:val="16"/>
              </w:rPr>
              <w:t>8.4.0</w:t>
            </w:r>
          </w:p>
        </w:tc>
      </w:tr>
      <w:tr w:rsidR="00152815" w14:paraId="5922B0AA" w14:textId="77777777" w:rsidTr="00D04471">
        <w:tc>
          <w:tcPr>
            <w:tcW w:w="800" w:type="dxa"/>
            <w:shd w:val="solid" w:color="FFFFFF" w:fill="auto"/>
          </w:tcPr>
          <w:p w14:paraId="644C52C8" w14:textId="77777777" w:rsidR="00152815" w:rsidRDefault="00152815" w:rsidP="00027054">
            <w:pPr>
              <w:pStyle w:val="TAL"/>
              <w:keepNext w:val="0"/>
              <w:keepLines w:val="0"/>
              <w:jc w:val="center"/>
              <w:rPr>
                <w:sz w:val="16"/>
                <w:szCs w:val="16"/>
              </w:rPr>
            </w:pPr>
            <w:r>
              <w:rPr>
                <w:sz w:val="16"/>
                <w:szCs w:val="16"/>
              </w:rPr>
              <w:t>09/09/08</w:t>
            </w:r>
          </w:p>
        </w:tc>
        <w:tc>
          <w:tcPr>
            <w:tcW w:w="800" w:type="dxa"/>
            <w:shd w:val="solid" w:color="FFFFFF" w:fill="auto"/>
          </w:tcPr>
          <w:p w14:paraId="5F109DC4" w14:textId="77777777" w:rsidR="00152815" w:rsidRDefault="00152815" w:rsidP="00027054">
            <w:pPr>
              <w:pStyle w:val="TAL"/>
              <w:keepNext w:val="0"/>
              <w:keepLines w:val="0"/>
              <w:jc w:val="center"/>
              <w:rPr>
                <w:sz w:val="16"/>
                <w:szCs w:val="16"/>
              </w:rPr>
            </w:pPr>
            <w:r>
              <w:rPr>
                <w:sz w:val="16"/>
                <w:szCs w:val="16"/>
              </w:rPr>
              <w:t>RAN_41</w:t>
            </w:r>
          </w:p>
        </w:tc>
        <w:tc>
          <w:tcPr>
            <w:tcW w:w="1094" w:type="dxa"/>
            <w:shd w:val="solid" w:color="FFFFFF" w:fill="auto"/>
          </w:tcPr>
          <w:p w14:paraId="1B81639D" w14:textId="77777777" w:rsidR="00152815" w:rsidRDefault="00152815" w:rsidP="00027054">
            <w:pPr>
              <w:pStyle w:val="TAL"/>
              <w:keepNext w:val="0"/>
              <w:keepLines w:val="0"/>
              <w:jc w:val="center"/>
              <w:rPr>
                <w:sz w:val="16"/>
                <w:szCs w:val="16"/>
              </w:rPr>
            </w:pPr>
            <w:r>
              <w:rPr>
                <w:sz w:val="16"/>
                <w:szCs w:val="16"/>
              </w:rPr>
              <w:t>RP-080669</w:t>
            </w:r>
          </w:p>
        </w:tc>
        <w:tc>
          <w:tcPr>
            <w:tcW w:w="525" w:type="dxa"/>
            <w:shd w:val="solid" w:color="FFFFFF" w:fill="auto"/>
            <w:vAlign w:val="center"/>
          </w:tcPr>
          <w:p w14:paraId="4DD737BB" w14:textId="77777777" w:rsidR="00152815" w:rsidRDefault="00152815" w:rsidP="00027054">
            <w:pPr>
              <w:pStyle w:val="TAL"/>
              <w:keepNext w:val="0"/>
              <w:keepLines w:val="0"/>
              <w:jc w:val="center"/>
              <w:rPr>
                <w:sz w:val="16"/>
                <w:szCs w:val="16"/>
              </w:rPr>
            </w:pPr>
            <w:r>
              <w:rPr>
                <w:rFonts w:cs="Arial"/>
                <w:sz w:val="16"/>
                <w:szCs w:val="16"/>
              </w:rPr>
              <w:t>0039</w:t>
            </w:r>
          </w:p>
        </w:tc>
        <w:tc>
          <w:tcPr>
            <w:tcW w:w="378" w:type="dxa"/>
            <w:shd w:val="solid" w:color="FFFFFF" w:fill="auto"/>
            <w:vAlign w:val="center"/>
          </w:tcPr>
          <w:p w14:paraId="5481D587" w14:textId="77777777" w:rsidR="00152815" w:rsidRDefault="00152815" w:rsidP="00027054">
            <w:pPr>
              <w:pStyle w:val="TAL"/>
              <w:keepNext w:val="0"/>
              <w:keepLines w:val="0"/>
              <w:jc w:val="center"/>
              <w:rPr>
                <w:sz w:val="16"/>
                <w:szCs w:val="16"/>
              </w:rPr>
            </w:pPr>
            <w:r>
              <w:rPr>
                <w:rFonts w:cs="Arial"/>
                <w:sz w:val="16"/>
                <w:szCs w:val="16"/>
              </w:rPr>
              <w:t>1</w:t>
            </w:r>
          </w:p>
        </w:tc>
        <w:tc>
          <w:tcPr>
            <w:tcW w:w="4625" w:type="dxa"/>
            <w:shd w:val="solid" w:color="FFFFFF" w:fill="auto"/>
            <w:vAlign w:val="center"/>
          </w:tcPr>
          <w:p w14:paraId="13E978A8" w14:textId="77777777" w:rsidR="00152815" w:rsidRDefault="00152815" w:rsidP="00027054">
            <w:pPr>
              <w:pStyle w:val="TAL"/>
              <w:keepNext w:val="0"/>
              <w:keepLines w:val="0"/>
              <w:rPr>
                <w:noProof/>
                <w:sz w:val="16"/>
                <w:szCs w:val="16"/>
              </w:rPr>
            </w:pPr>
            <w:r>
              <w:rPr>
                <w:rFonts w:cs="Arial"/>
                <w:sz w:val="16"/>
                <w:szCs w:val="16"/>
              </w:rPr>
              <w:t>Linking of control resources in PUSCH to data MCS</w:t>
            </w:r>
          </w:p>
        </w:tc>
        <w:tc>
          <w:tcPr>
            <w:tcW w:w="709" w:type="dxa"/>
            <w:shd w:val="solid" w:color="FFFFFF" w:fill="auto"/>
          </w:tcPr>
          <w:p w14:paraId="7EC68BFC" w14:textId="77777777" w:rsidR="00152815" w:rsidRDefault="00152815" w:rsidP="00D04471">
            <w:pPr>
              <w:pStyle w:val="TAL"/>
              <w:keepNext w:val="0"/>
              <w:keepLines w:val="0"/>
              <w:jc w:val="center"/>
              <w:rPr>
                <w:sz w:val="16"/>
                <w:szCs w:val="16"/>
              </w:rPr>
            </w:pPr>
            <w:r>
              <w:rPr>
                <w:sz w:val="16"/>
                <w:szCs w:val="16"/>
              </w:rPr>
              <w:t>8.3.0</w:t>
            </w:r>
          </w:p>
        </w:tc>
        <w:tc>
          <w:tcPr>
            <w:tcW w:w="667" w:type="dxa"/>
            <w:shd w:val="solid" w:color="FFFFFF" w:fill="auto"/>
          </w:tcPr>
          <w:p w14:paraId="21F54347" w14:textId="77777777" w:rsidR="00152815" w:rsidRDefault="00152815" w:rsidP="00D04471">
            <w:pPr>
              <w:pStyle w:val="TAL"/>
              <w:keepNext w:val="0"/>
              <w:keepLines w:val="0"/>
              <w:jc w:val="center"/>
              <w:rPr>
                <w:sz w:val="16"/>
                <w:szCs w:val="16"/>
              </w:rPr>
            </w:pPr>
            <w:r>
              <w:rPr>
                <w:sz w:val="16"/>
                <w:szCs w:val="16"/>
              </w:rPr>
              <w:t>8.4.0</w:t>
            </w:r>
          </w:p>
        </w:tc>
      </w:tr>
      <w:tr w:rsidR="00152815" w14:paraId="5B5AAAD2" w14:textId="77777777" w:rsidTr="00D04471">
        <w:tc>
          <w:tcPr>
            <w:tcW w:w="800" w:type="dxa"/>
            <w:shd w:val="solid" w:color="FFFFFF" w:fill="auto"/>
          </w:tcPr>
          <w:p w14:paraId="22E05A9A" w14:textId="77777777" w:rsidR="00152815" w:rsidRDefault="00152815" w:rsidP="00027054">
            <w:pPr>
              <w:pStyle w:val="TAL"/>
              <w:keepNext w:val="0"/>
              <w:keepLines w:val="0"/>
              <w:jc w:val="center"/>
              <w:rPr>
                <w:sz w:val="16"/>
                <w:szCs w:val="16"/>
              </w:rPr>
            </w:pPr>
            <w:r>
              <w:rPr>
                <w:sz w:val="16"/>
                <w:szCs w:val="16"/>
              </w:rPr>
              <w:t>09/09/08</w:t>
            </w:r>
          </w:p>
        </w:tc>
        <w:tc>
          <w:tcPr>
            <w:tcW w:w="800" w:type="dxa"/>
            <w:shd w:val="solid" w:color="FFFFFF" w:fill="auto"/>
          </w:tcPr>
          <w:p w14:paraId="14008E8E" w14:textId="77777777" w:rsidR="00152815" w:rsidRDefault="00152815" w:rsidP="00027054">
            <w:pPr>
              <w:pStyle w:val="TAL"/>
              <w:keepNext w:val="0"/>
              <w:keepLines w:val="0"/>
              <w:jc w:val="center"/>
              <w:rPr>
                <w:sz w:val="16"/>
                <w:szCs w:val="16"/>
              </w:rPr>
            </w:pPr>
            <w:r>
              <w:rPr>
                <w:sz w:val="16"/>
                <w:szCs w:val="16"/>
              </w:rPr>
              <w:t>RAN_41</w:t>
            </w:r>
          </w:p>
        </w:tc>
        <w:tc>
          <w:tcPr>
            <w:tcW w:w="1094" w:type="dxa"/>
            <w:shd w:val="solid" w:color="FFFFFF" w:fill="auto"/>
          </w:tcPr>
          <w:p w14:paraId="7469916F" w14:textId="77777777" w:rsidR="00152815" w:rsidRDefault="00152815" w:rsidP="00027054">
            <w:pPr>
              <w:pStyle w:val="TAL"/>
              <w:keepNext w:val="0"/>
              <w:keepLines w:val="0"/>
              <w:jc w:val="center"/>
              <w:rPr>
                <w:sz w:val="16"/>
                <w:szCs w:val="16"/>
              </w:rPr>
            </w:pPr>
            <w:r>
              <w:rPr>
                <w:sz w:val="16"/>
                <w:szCs w:val="16"/>
              </w:rPr>
              <w:t>RP-080669</w:t>
            </w:r>
          </w:p>
        </w:tc>
        <w:tc>
          <w:tcPr>
            <w:tcW w:w="525" w:type="dxa"/>
            <w:shd w:val="solid" w:color="FFFFFF" w:fill="auto"/>
            <w:vAlign w:val="center"/>
          </w:tcPr>
          <w:p w14:paraId="10FD43D7" w14:textId="77777777" w:rsidR="00152815" w:rsidRDefault="00152815" w:rsidP="00027054">
            <w:pPr>
              <w:pStyle w:val="TAL"/>
              <w:keepNext w:val="0"/>
              <w:keepLines w:val="0"/>
              <w:jc w:val="center"/>
              <w:rPr>
                <w:sz w:val="16"/>
                <w:szCs w:val="16"/>
              </w:rPr>
            </w:pPr>
            <w:r>
              <w:rPr>
                <w:rFonts w:cs="Arial"/>
                <w:sz w:val="16"/>
                <w:szCs w:val="16"/>
              </w:rPr>
              <w:t>0041</w:t>
            </w:r>
          </w:p>
        </w:tc>
        <w:tc>
          <w:tcPr>
            <w:tcW w:w="378" w:type="dxa"/>
            <w:shd w:val="solid" w:color="FFFFFF" w:fill="auto"/>
            <w:vAlign w:val="center"/>
          </w:tcPr>
          <w:p w14:paraId="5F2053F7" w14:textId="77777777" w:rsidR="00152815" w:rsidRDefault="00152815" w:rsidP="00027054">
            <w:pPr>
              <w:pStyle w:val="TAL"/>
              <w:keepNext w:val="0"/>
              <w:keepLines w:val="0"/>
              <w:jc w:val="center"/>
              <w:rPr>
                <w:sz w:val="16"/>
                <w:szCs w:val="16"/>
              </w:rPr>
            </w:pPr>
            <w:r>
              <w:rPr>
                <w:rFonts w:cs="Arial"/>
                <w:sz w:val="16"/>
                <w:szCs w:val="16"/>
              </w:rPr>
              <w:t>-</w:t>
            </w:r>
          </w:p>
        </w:tc>
        <w:tc>
          <w:tcPr>
            <w:tcW w:w="4625" w:type="dxa"/>
            <w:shd w:val="solid" w:color="FFFFFF" w:fill="auto"/>
            <w:vAlign w:val="center"/>
          </w:tcPr>
          <w:p w14:paraId="764201CB" w14:textId="77777777" w:rsidR="00152815" w:rsidRDefault="00152815" w:rsidP="00027054">
            <w:pPr>
              <w:pStyle w:val="TAL"/>
              <w:keepNext w:val="0"/>
              <w:keepLines w:val="0"/>
              <w:rPr>
                <w:noProof/>
                <w:sz w:val="16"/>
                <w:szCs w:val="16"/>
              </w:rPr>
            </w:pPr>
            <w:r>
              <w:rPr>
                <w:rFonts w:cs="Arial"/>
                <w:sz w:val="16"/>
                <w:szCs w:val="16"/>
              </w:rPr>
              <w:t>Definition of Bit Mapping for DCI signalling</w:t>
            </w:r>
          </w:p>
        </w:tc>
        <w:tc>
          <w:tcPr>
            <w:tcW w:w="709" w:type="dxa"/>
            <w:shd w:val="solid" w:color="FFFFFF" w:fill="auto"/>
          </w:tcPr>
          <w:p w14:paraId="5D4BCB7F" w14:textId="77777777" w:rsidR="00152815" w:rsidRDefault="00152815" w:rsidP="00D04471">
            <w:pPr>
              <w:pStyle w:val="TAL"/>
              <w:keepNext w:val="0"/>
              <w:keepLines w:val="0"/>
              <w:jc w:val="center"/>
              <w:rPr>
                <w:sz w:val="16"/>
                <w:szCs w:val="16"/>
              </w:rPr>
            </w:pPr>
            <w:r>
              <w:rPr>
                <w:sz w:val="16"/>
                <w:szCs w:val="16"/>
              </w:rPr>
              <w:t>8.3.0</w:t>
            </w:r>
          </w:p>
        </w:tc>
        <w:tc>
          <w:tcPr>
            <w:tcW w:w="667" w:type="dxa"/>
            <w:shd w:val="solid" w:color="FFFFFF" w:fill="auto"/>
          </w:tcPr>
          <w:p w14:paraId="3FCA9FA1" w14:textId="77777777" w:rsidR="00152815" w:rsidRDefault="00152815" w:rsidP="00D04471">
            <w:pPr>
              <w:pStyle w:val="TAL"/>
              <w:keepNext w:val="0"/>
              <w:keepLines w:val="0"/>
              <w:jc w:val="center"/>
              <w:rPr>
                <w:sz w:val="16"/>
                <w:szCs w:val="16"/>
              </w:rPr>
            </w:pPr>
            <w:r>
              <w:rPr>
                <w:sz w:val="16"/>
                <w:szCs w:val="16"/>
              </w:rPr>
              <w:t>8.4.0</w:t>
            </w:r>
          </w:p>
        </w:tc>
      </w:tr>
      <w:tr w:rsidR="00152815" w14:paraId="66605D43" w14:textId="77777777" w:rsidTr="00D04471">
        <w:tc>
          <w:tcPr>
            <w:tcW w:w="800" w:type="dxa"/>
            <w:shd w:val="solid" w:color="FFFFFF" w:fill="auto"/>
          </w:tcPr>
          <w:p w14:paraId="40581122" w14:textId="77777777" w:rsidR="00152815" w:rsidRDefault="00152815" w:rsidP="00027054">
            <w:pPr>
              <w:pStyle w:val="TAL"/>
              <w:keepNext w:val="0"/>
              <w:keepLines w:val="0"/>
              <w:jc w:val="center"/>
              <w:rPr>
                <w:sz w:val="16"/>
                <w:szCs w:val="16"/>
              </w:rPr>
            </w:pPr>
            <w:r>
              <w:rPr>
                <w:sz w:val="16"/>
                <w:szCs w:val="16"/>
              </w:rPr>
              <w:t>09/09/08</w:t>
            </w:r>
          </w:p>
        </w:tc>
        <w:tc>
          <w:tcPr>
            <w:tcW w:w="800" w:type="dxa"/>
            <w:shd w:val="solid" w:color="FFFFFF" w:fill="auto"/>
          </w:tcPr>
          <w:p w14:paraId="0D960CD6" w14:textId="77777777" w:rsidR="00152815" w:rsidRDefault="00152815" w:rsidP="00027054">
            <w:pPr>
              <w:pStyle w:val="TAL"/>
              <w:keepNext w:val="0"/>
              <w:keepLines w:val="0"/>
              <w:jc w:val="center"/>
              <w:rPr>
                <w:sz w:val="16"/>
                <w:szCs w:val="16"/>
              </w:rPr>
            </w:pPr>
            <w:r>
              <w:rPr>
                <w:sz w:val="16"/>
                <w:szCs w:val="16"/>
              </w:rPr>
              <w:t>RAN_41</w:t>
            </w:r>
          </w:p>
        </w:tc>
        <w:tc>
          <w:tcPr>
            <w:tcW w:w="1094" w:type="dxa"/>
            <w:shd w:val="solid" w:color="FFFFFF" w:fill="auto"/>
          </w:tcPr>
          <w:p w14:paraId="50772C28" w14:textId="77777777" w:rsidR="00152815" w:rsidRDefault="00152815" w:rsidP="00027054">
            <w:pPr>
              <w:pStyle w:val="TAL"/>
              <w:keepNext w:val="0"/>
              <w:keepLines w:val="0"/>
              <w:jc w:val="center"/>
              <w:rPr>
                <w:sz w:val="16"/>
                <w:szCs w:val="16"/>
              </w:rPr>
            </w:pPr>
            <w:r>
              <w:rPr>
                <w:sz w:val="16"/>
                <w:szCs w:val="16"/>
              </w:rPr>
              <w:t>RP-080669</w:t>
            </w:r>
          </w:p>
        </w:tc>
        <w:tc>
          <w:tcPr>
            <w:tcW w:w="525" w:type="dxa"/>
            <w:shd w:val="solid" w:color="FFFFFF" w:fill="auto"/>
            <w:vAlign w:val="center"/>
          </w:tcPr>
          <w:p w14:paraId="06E5E023" w14:textId="77777777" w:rsidR="00152815" w:rsidRDefault="00152815" w:rsidP="00027054">
            <w:pPr>
              <w:pStyle w:val="TAL"/>
              <w:keepNext w:val="0"/>
              <w:keepLines w:val="0"/>
              <w:jc w:val="center"/>
              <w:rPr>
                <w:sz w:val="16"/>
                <w:szCs w:val="16"/>
              </w:rPr>
            </w:pPr>
            <w:r>
              <w:rPr>
                <w:rFonts w:cs="Arial"/>
                <w:sz w:val="16"/>
                <w:szCs w:val="16"/>
              </w:rPr>
              <w:t>0042</w:t>
            </w:r>
          </w:p>
        </w:tc>
        <w:tc>
          <w:tcPr>
            <w:tcW w:w="378" w:type="dxa"/>
            <w:shd w:val="solid" w:color="FFFFFF" w:fill="auto"/>
            <w:vAlign w:val="center"/>
          </w:tcPr>
          <w:p w14:paraId="3BD45DE1" w14:textId="77777777" w:rsidR="00152815" w:rsidRDefault="00152815" w:rsidP="00027054">
            <w:pPr>
              <w:pStyle w:val="TAL"/>
              <w:keepNext w:val="0"/>
              <w:keepLines w:val="0"/>
              <w:jc w:val="center"/>
              <w:rPr>
                <w:sz w:val="16"/>
                <w:szCs w:val="16"/>
              </w:rPr>
            </w:pPr>
            <w:r>
              <w:rPr>
                <w:rFonts w:cs="Arial"/>
                <w:sz w:val="16"/>
                <w:szCs w:val="16"/>
              </w:rPr>
              <w:t>1</w:t>
            </w:r>
          </w:p>
        </w:tc>
        <w:tc>
          <w:tcPr>
            <w:tcW w:w="4625" w:type="dxa"/>
            <w:shd w:val="solid" w:color="FFFFFF" w:fill="auto"/>
            <w:vAlign w:val="center"/>
          </w:tcPr>
          <w:p w14:paraId="5D225F4C" w14:textId="77777777" w:rsidR="00152815" w:rsidRDefault="00152815" w:rsidP="00027054">
            <w:pPr>
              <w:pStyle w:val="TAL"/>
              <w:keepNext w:val="0"/>
              <w:keepLines w:val="0"/>
              <w:rPr>
                <w:noProof/>
                <w:sz w:val="16"/>
                <w:szCs w:val="16"/>
              </w:rPr>
            </w:pPr>
            <w:r>
              <w:rPr>
                <w:rFonts w:cs="Arial"/>
                <w:sz w:val="16"/>
                <w:szCs w:val="16"/>
              </w:rPr>
              <w:t>Clarification on resource allocation in DCI format 1/2/2A</w:t>
            </w:r>
          </w:p>
        </w:tc>
        <w:tc>
          <w:tcPr>
            <w:tcW w:w="709" w:type="dxa"/>
            <w:shd w:val="solid" w:color="FFFFFF" w:fill="auto"/>
          </w:tcPr>
          <w:p w14:paraId="0AAEC94B" w14:textId="77777777" w:rsidR="00152815" w:rsidRDefault="00152815" w:rsidP="00D04471">
            <w:pPr>
              <w:pStyle w:val="TAL"/>
              <w:keepNext w:val="0"/>
              <w:keepLines w:val="0"/>
              <w:jc w:val="center"/>
              <w:rPr>
                <w:sz w:val="16"/>
                <w:szCs w:val="16"/>
              </w:rPr>
            </w:pPr>
            <w:r>
              <w:rPr>
                <w:sz w:val="16"/>
                <w:szCs w:val="16"/>
              </w:rPr>
              <w:t>8.3.0</w:t>
            </w:r>
          </w:p>
        </w:tc>
        <w:tc>
          <w:tcPr>
            <w:tcW w:w="667" w:type="dxa"/>
            <w:shd w:val="solid" w:color="FFFFFF" w:fill="auto"/>
          </w:tcPr>
          <w:p w14:paraId="6E6CFE30" w14:textId="77777777" w:rsidR="00152815" w:rsidRDefault="00152815" w:rsidP="00D04471">
            <w:pPr>
              <w:pStyle w:val="TAL"/>
              <w:keepNext w:val="0"/>
              <w:keepLines w:val="0"/>
              <w:jc w:val="center"/>
              <w:rPr>
                <w:sz w:val="16"/>
                <w:szCs w:val="16"/>
              </w:rPr>
            </w:pPr>
            <w:r>
              <w:rPr>
                <w:sz w:val="16"/>
                <w:szCs w:val="16"/>
              </w:rPr>
              <w:t>8.4.0</w:t>
            </w:r>
          </w:p>
        </w:tc>
      </w:tr>
      <w:tr w:rsidR="00152815" w14:paraId="7C0191DB" w14:textId="77777777" w:rsidTr="00D04471">
        <w:tc>
          <w:tcPr>
            <w:tcW w:w="800" w:type="dxa"/>
            <w:shd w:val="solid" w:color="FFFFFF" w:fill="auto"/>
          </w:tcPr>
          <w:p w14:paraId="19E6CDDA" w14:textId="77777777" w:rsidR="00152815" w:rsidRDefault="00152815" w:rsidP="00027054">
            <w:pPr>
              <w:pStyle w:val="TAL"/>
              <w:keepNext w:val="0"/>
              <w:keepLines w:val="0"/>
              <w:jc w:val="center"/>
              <w:rPr>
                <w:sz w:val="16"/>
                <w:szCs w:val="16"/>
              </w:rPr>
            </w:pPr>
            <w:r>
              <w:rPr>
                <w:sz w:val="16"/>
                <w:szCs w:val="16"/>
              </w:rPr>
              <w:t>09/09/08</w:t>
            </w:r>
          </w:p>
        </w:tc>
        <w:tc>
          <w:tcPr>
            <w:tcW w:w="800" w:type="dxa"/>
            <w:shd w:val="solid" w:color="FFFFFF" w:fill="auto"/>
          </w:tcPr>
          <w:p w14:paraId="4673D6FF" w14:textId="77777777" w:rsidR="00152815" w:rsidRDefault="00152815" w:rsidP="00027054">
            <w:pPr>
              <w:pStyle w:val="TAL"/>
              <w:keepNext w:val="0"/>
              <w:keepLines w:val="0"/>
              <w:jc w:val="center"/>
              <w:rPr>
                <w:sz w:val="16"/>
                <w:szCs w:val="16"/>
              </w:rPr>
            </w:pPr>
            <w:r>
              <w:rPr>
                <w:sz w:val="16"/>
                <w:szCs w:val="16"/>
              </w:rPr>
              <w:t>RAN_41</w:t>
            </w:r>
          </w:p>
        </w:tc>
        <w:tc>
          <w:tcPr>
            <w:tcW w:w="1094" w:type="dxa"/>
            <w:shd w:val="solid" w:color="FFFFFF" w:fill="auto"/>
          </w:tcPr>
          <w:p w14:paraId="650BD451" w14:textId="77777777" w:rsidR="00152815" w:rsidRDefault="00152815" w:rsidP="00027054">
            <w:pPr>
              <w:pStyle w:val="TAL"/>
              <w:keepNext w:val="0"/>
              <w:keepLines w:val="0"/>
              <w:jc w:val="center"/>
              <w:rPr>
                <w:sz w:val="16"/>
                <w:szCs w:val="16"/>
              </w:rPr>
            </w:pPr>
            <w:r>
              <w:rPr>
                <w:sz w:val="16"/>
                <w:szCs w:val="16"/>
              </w:rPr>
              <w:t>RP-080669</w:t>
            </w:r>
          </w:p>
        </w:tc>
        <w:tc>
          <w:tcPr>
            <w:tcW w:w="525" w:type="dxa"/>
            <w:shd w:val="solid" w:color="FFFFFF" w:fill="auto"/>
            <w:vAlign w:val="center"/>
          </w:tcPr>
          <w:p w14:paraId="11DD25E8" w14:textId="77777777" w:rsidR="00152815" w:rsidRDefault="00152815" w:rsidP="00027054">
            <w:pPr>
              <w:pStyle w:val="TAL"/>
              <w:keepNext w:val="0"/>
              <w:keepLines w:val="0"/>
              <w:jc w:val="center"/>
              <w:rPr>
                <w:sz w:val="16"/>
                <w:szCs w:val="16"/>
              </w:rPr>
            </w:pPr>
            <w:r>
              <w:rPr>
                <w:rFonts w:cs="Arial"/>
                <w:sz w:val="16"/>
                <w:szCs w:val="16"/>
              </w:rPr>
              <w:t>0043</w:t>
            </w:r>
          </w:p>
        </w:tc>
        <w:tc>
          <w:tcPr>
            <w:tcW w:w="378" w:type="dxa"/>
            <w:shd w:val="solid" w:color="FFFFFF" w:fill="auto"/>
            <w:vAlign w:val="center"/>
          </w:tcPr>
          <w:p w14:paraId="6C040022" w14:textId="77777777" w:rsidR="00152815" w:rsidRDefault="00152815" w:rsidP="00027054">
            <w:pPr>
              <w:pStyle w:val="TAL"/>
              <w:keepNext w:val="0"/>
              <w:keepLines w:val="0"/>
              <w:jc w:val="center"/>
              <w:rPr>
                <w:sz w:val="16"/>
                <w:szCs w:val="16"/>
              </w:rPr>
            </w:pPr>
            <w:r>
              <w:rPr>
                <w:rFonts w:cs="Arial"/>
                <w:sz w:val="16"/>
                <w:szCs w:val="16"/>
              </w:rPr>
              <w:t>-</w:t>
            </w:r>
          </w:p>
        </w:tc>
        <w:tc>
          <w:tcPr>
            <w:tcW w:w="4625" w:type="dxa"/>
            <w:shd w:val="solid" w:color="FFFFFF" w:fill="auto"/>
            <w:vAlign w:val="center"/>
          </w:tcPr>
          <w:p w14:paraId="708603CC" w14:textId="77777777" w:rsidR="00152815" w:rsidRDefault="00152815" w:rsidP="00027054">
            <w:pPr>
              <w:pStyle w:val="TAL"/>
              <w:keepNext w:val="0"/>
              <w:keepLines w:val="0"/>
              <w:rPr>
                <w:noProof/>
                <w:sz w:val="16"/>
                <w:szCs w:val="16"/>
              </w:rPr>
            </w:pPr>
            <w:r>
              <w:rPr>
                <w:rFonts w:cs="Arial"/>
                <w:sz w:val="16"/>
                <w:szCs w:val="16"/>
              </w:rPr>
              <w:t>DCI Format 1A changes needed for scheduling Broadcast Control</w:t>
            </w:r>
          </w:p>
        </w:tc>
        <w:tc>
          <w:tcPr>
            <w:tcW w:w="709" w:type="dxa"/>
            <w:shd w:val="solid" w:color="FFFFFF" w:fill="auto"/>
          </w:tcPr>
          <w:p w14:paraId="604C953B" w14:textId="77777777" w:rsidR="00152815" w:rsidRDefault="00152815" w:rsidP="00D04471">
            <w:pPr>
              <w:pStyle w:val="TAL"/>
              <w:keepNext w:val="0"/>
              <w:keepLines w:val="0"/>
              <w:jc w:val="center"/>
              <w:rPr>
                <w:sz w:val="16"/>
                <w:szCs w:val="16"/>
              </w:rPr>
            </w:pPr>
            <w:r>
              <w:rPr>
                <w:sz w:val="16"/>
                <w:szCs w:val="16"/>
              </w:rPr>
              <w:t>8.3.0</w:t>
            </w:r>
          </w:p>
        </w:tc>
        <w:tc>
          <w:tcPr>
            <w:tcW w:w="667" w:type="dxa"/>
            <w:shd w:val="solid" w:color="FFFFFF" w:fill="auto"/>
          </w:tcPr>
          <w:p w14:paraId="7505D677" w14:textId="77777777" w:rsidR="00152815" w:rsidRDefault="00152815" w:rsidP="00D04471">
            <w:pPr>
              <w:pStyle w:val="TAL"/>
              <w:keepNext w:val="0"/>
              <w:keepLines w:val="0"/>
              <w:jc w:val="center"/>
              <w:rPr>
                <w:sz w:val="16"/>
                <w:szCs w:val="16"/>
              </w:rPr>
            </w:pPr>
            <w:r>
              <w:rPr>
                <w:sz w:val="16"/>
                <w:szCs w:val="16"/>
              </w:rPr>
              <w:t>8.4.0</w:t>
            </w:r>
          </w:p>
        </w:tc>
      </w:tr>
      <w:tr w:rsidR="00152815" w14:paraId="6C9ED25E" w14:textId="77777777" w:rsidTr="00D04471">
        <w:tc>
          <w:tcPr>
            <w:tcW w:w="800" w:type="dxa"/>
            <w:shd w:val="solid" w:color="FFFFFF" w:fill="auto"/>
          </w:tcPr>
          <w:p w14:paraId="63457DDC" w14:textId="77777777" w:rsidR="00152815" w:rsidRDefault="00152815" w:rsidP="00027054">
            <w:pPr>
              <w:pStyle w:val="TAL"/>
              <w:keepNext w:val="0"/>
              <w:keepLines w:val="0"/>
              <w:jc w:val="center"/>
              <w:rPr>
                <w:sz w:val="16"/>
                <w:szCs w:val="16"/>
              </w:rPr>
            </w:pPr>
            <w:r>
              <w:rPr>
                <w:sz w:val="16"/>
                <w:szCs w:val="16"/>
              </w:rPr>
              <w:t>09/09/08</w:t>
            </w:r>
          </w:p>
        </w:tc>
        <w:tc>
          <w:tcPr>
            <w:tcW w:w="800" w:type="dxa"/>
            <w:shd w:val="solid" w:color="FFFFFF" w:fill="auto"/>
          </w:tcPr>
          <w:p w14:paraId="7BFA5223" w14:textId="77777777" w:rsidR="00152815" w:rsidRDefault="00152815" w:rsidP="00027054">
            <w:pPr>
              <w:pStyle w:val="TAL"/>
              <w:keepNext w:val="0"/>
              <w:keepLines w:val="0"/>
              <w:jc w:val="center"/>
              <w:rPr>
                <w:sz w:val="16"/>
                <w:szCs w:val="16"/>
              </w:rPr>
            </w:pPr>
            <w:r>
              <w:rPr>
                <w:sz w:val="16"/>
                <w:szCs w:val="16"/>
              </w:rPr>
              <w:t>RAN_41</w:t>
            </w:r>
          </w:p>
        </w:tc>
        <w:tc>
          <w:tcPr>
            <w:tcW w:w="1094" w:type="dxa"/>
            <w:shd w:val="solid" w:color="FFFFFF" w:fill="auto"/>
          </w:tcPr>
          <w:p w14:paraId="4D2DF429" w14:textId="77777777" w:rsidR="00152815" w:rsidRDefault="00152815" w:rsidP="00027054">
            <w:pPr>
              <w:pStyle w:val="TAL"/>
              <w:keepNext w:val="0"/>
              <w:keepLines w:val="0"/>
              <w:jc w:val="center"/>
              <w:rPr>
                <w:sz w:val="16"/>
                <w:szCs w:val="16"/>
              </w:rPr>
            </w:pPr>
            <w:r>
              <w:rPr>
                <w:sz w:val="16"/>
                <w:szCs w:val="16"/>
              </w:rPr>
              <w:t>RP-080669</w:t>
            </w:r>
          </w:p>
        </w:tc>
        <w:tc>
          <w:tcPr>
            <w:tcW w:w="525" w:type="dxa"/>
            <w:shd w:val="solid" w:color="FFFFFF" w:fill="auto"/>
            <w:vAlign w:val="center"/>
          </w:tcPr>
          <w:p w14:paraId="76FCB503" w14:textId="77777777" w:rsidR="00152815" w:rsidRDefault="00152815" w:rsidP="00027054">
            <w:pPr>
              <w:pStyle w:val="TAL"/>
              <w:keepNext w:val="0"/>
              <w:keepLines w:val="0"/>
              <w:jc w:val="center"/>
              <w:rPr>
                <w:sz w:val="16"/>
                <w:szCs w:val="16"/>
              </w:rPr>
            </w:pPr>
            <w:r>
              <w:rPr>
                <w:rFonts w:cs="Arial"/>
                <w:sz w:val="16"/>
                <w:szCs w:val="16"/>
              </w:rPr>
              <w:t>0044</w:t>
            </w:r>
          </w:p>
        </w:tc>
        <w:tc>
          <w:tcPr>
            <w:tcW w:w="378" w:type="dxa"/>
            <w:shd w:val="solid" w:color="FFFFFF" w:fill="auto"/>
            <w:vAlign w:val="center"/>
          </w:tcPr>
          <w:p w14:paraId="57B93869" w14:textId="77777777" w:rsidR="00152815" w:rsidRDefault="00152815" w:rsidP="00027054">
            <w:pPr>
              <w:pStyle w:val="TAL"/>
              <w:keepNext w:val="0"/>
              <w:keepLines w:val="0"/>
              <w:jc w:val="center"/>
              <w:rPr>
                <w:sz w:val="16"/>
                <w:szCs w:val="16"/>
              </w:rPr>
            </w:pPr>
            <w:r>
              <w:rPr>
                <w:rFonts w:cs="Arial"/>
                <w:sz w:val="16"/>
                <w:szCs w:val="16"/>
              </w:rPr>
              <w:t>-</w:t>
            </w:r>
          </w:p>
        </w:tc>
        <w:tc>
          <w:tcPr>
            <w:tcW w:w="4625" w:type="dxa"/>
            <w:shd w:val="solid" w:color="FFFFFF" w:fill="auto"/>
            <w:vAlign w:val="center"/>
          </w:tcPr>
          <w:p w14:paraId="77B60BF4" w14:textId="77777777" w:rsidR="00152815" w:rsidRDefault="00152815" w:rsidP="00027054">
            <w:pPr>
              <w:pStyle w:val="TAL"/>
              <w:keepNext w:val="0"/>
              <w:keepLines w:val="0"/>
              <w:rPr>
                <w:noProof/>
                <w:sz w:val="16"/>
                <w:szCs w:val="16"/>
              </w:rPr>
            </w:pPr>
            <w:r>
              <w:rPr>
                <w:rFonts w:cs="Arial"/>
                <w:sz w:val="16"/>
                <w:szCs w:val="16"/>
              </w:rPr>
              <w:t>DCI format1C </w:t>
            </w:r>
          </w:p>
        </w:tc>
        <w:tc>
          <w:tcPr>
            <w:tcW w:w="709" w:type="dxa"/>
            <w:shd w:val="solid" w:color="FFFFFF" w:fill="auto"/>
          </w:tcPr>
          <w:p w14:paraId="1DF57A7E" w14:textId="77777777" w:rsidR="00152815" w:rsidRDefault="00152815" w:rsidP="00D04471">
            <w:pPr>
              <w:pStyle w:val="TAL"/>
              <w:keepNext w:val="0"/>
              <w:keepLines w:val="0"/>
              <w:jc w:val="center"/>
              <w:rPr>
                <w:sz w:val="16"/>
                <w:szCs w:val="16"/>
              </w:rPr>
            </w:pPr>
            <w:r>
              <w:rPr>
                <w:sz w:val="16"/>
                <w:szCs w:val="16"/>
              </w:rPr>
              <w:t>8.3.0</w:t>
            </w:r>
          </w:p>
        </w:tc>
        <w:tc>
          <w:tcPr>
            <w:tcW w:w="667" w:type="dxa"/>
            <w:shd w:val="solid" w:color="FFFFFF" w:fill="auto"/>
          </w:tcPr>
          <w:p w14:paraId="6D68E825" w14:textId="77777777" w:rsidR="00152815" w:rsidRDefault="00152815" w:rsidP="00D04471">
            <w:pPr>
              <w:pStyle w:val="TAL"/>
              <w:keepNext w:val="0"/>
              <w:keepLines w:val="0"/>
              <w:jc w:val="center"/>
              <w:rPr>
                <w:sz w:val="16"/>
                <w:szCs w:val="16"/>
              </w:rPr>
            </w:pPr>
            <w:r>
              <w:rPr>
                <w:sz w:val="16"/>
                <w:szCs w:val="16"/>
              </w:rPr>
              <w:t>8.4.0</w:t>
            </w:r>
          </w:p>
        </w:tc>
      </w:tr>
      <w:tr w:rsidR="00152815" w14:paraId="305D88AE" w14:textId="77777777" w:rsidTr="00D04471">
        <w:tc>
          <w:tcPr>
            <w:tcW w:w="800" w:type="dxa"/>
            <w:shd w:val="solid" w:color="FFFFFF" w:fill="auto"/>
          </w:tcPr>
          <w:p w14:paraId="23F954F7" w14:textId="77777777" w:rsidR="00152815" w:rsidRDefault="00152815" w:rsidP="00027054">
            <w:pPr>
              <w:pStyle w:val="TAL"/>
              <w:keepNext w:val="0"/>
              <w:keepLines w:val="0"/>
              <w:jc w:val="center"/>
              <w:rPr>
                <w:sz w:val="16"/>
                <w:szCs w:val="16"/>
              </w:rPr>
            </w:pPr>
            <w:r>
              <w:rPr>
                <w:sz w:val="16"/>
                <w:szCs w:val="16"/>
              </w:rPr>
              <w:t>09/09/08</w:t>
            </w:r>
          </w:p>
        </w:tc>
        <w:tc>
          <w:tcPr>
            <w:tcW w:w="800" w:type="dxa"/>
            <w:shd w:val="solid" w:color="FFFFFF" w:fill="auto"/>
          </w:tcPr>
          <w:p w14:paraId="2F3D421A" w14:textId="77777777" w:rsidR="00152815" w:rsidRDefault="00152815" w:rsidP="00027054">
            <w:pPr>
              <w:pStyle w:val="TAL"/>
              <w:keepNext w:val="0"/>
              <w:keepLines w:val="0"/>
              <w:jc w:val="center"/>
              <w:rPr>
                <w:sz w:val="16"/>
                <w:szCs w:val="16"/>
              </w:rPr>
            </w:pPr>
            <w:r>
              <w:rPr>
                <w:sz w:val="16"/>
                <w:szCs w:val="16"/>
              </w:rPr>
              <w:t>RAN_41</w:t>
            </w:r>
          </w:p>
        </w:tc>
        <w:tc>
          <w:tcPr>
            <w:tcW w:w="1094" w:type="dxa"/>
            <w:shd w:val="solid" w:color="FFFFFF" w:fill="auto"/>
          </w:tcPr>
          <w:p w14:paraId="5C1DA607" w14:textId="77777777" w:rsidR="00152815" w:rsidRDefault="00152815" w:rsidP="00027054">
            <w:pPr>
              <w:pStyle w:val="TAL"/>
              <w:keepNext w:val="0"/>
              <w:keepLines w:val="0"/>
              <w:jc w:val="center"/>
              <w:rPr>
                <w:sz w:val="16"/>
                <w:szCs w:val="16"/>
              </w:rPr>
            </w:pPr>
            <w:r>
              <w:rPr>
                <w:sz w:val="16"/>
                <w:szCs w:val="16"/>
              </w:rPr>
              <w:t>RP-080669</w:t>
            </w:r>
          </w:p>
        </w:tc>
        <w:tc>
          <w:tcPr>
            <w:tcW w:w="525" w:type="dxa"/>
            <w:shd w:val="solid" w:color="FFFFFF" w:fill="auto"/>
            <w:vAlign w:val="center"/>
          </w:tcPr>
          <w:p w14:paraId="7877386D" w14:textId="77777777" w:rsidR="00152815" w:rsidRDefault="00152815" w:rsidP="00027054">
            <w:pPr>
              <w:pStyle w:val="TAL"/>
              <w:keepNext w:val="0"/>
              <w:keepLines w:val="0"/>
              <w:jc w:val="center"/>
              <w:rPr>
                <w:sz w:val="16"/>
                <w:szCs w:val="16"/>
              </w:rPr>
            </w:pPr>
            <w:r>
              <w:rPr>
                <w:rFonts w:cs="Arial"/>
                <w:sz w:val="16"/>
                <w:szCs w:val="16"/>
              </w:rPr>
              <w:t>0045</w:t>
            </w:r>
          </w:p>
        </w:tc>
        <w:tc>
          <w:tcPr>
            <w:tcW w:w="378" w:type="dxa"/>
            <w:shd w:val="solid" w:color="FFFFFF" w:fill="auto"/>
            <w:vAlign w:val="center"/>
          </w:tcPr>
          <w:p w14:paraId="10BC9E4B" w14:textId="77777777" w:rsidR="00152815" w:rsidRDefault="00152815" w:rsidP="00027054">
            <w:pPr>
              <w:pStyle w:val="TAL"/>
              <w:keepNext w:val="0"/>
              <w:keepLines w:val="0"/>
              <w:jc w:val="center"/>
              <w:rPr>
                <w:sz w:val="16"/>
                <w:szCs w:val="16"/>
              </w:rPr>
            </w:pPr>
            <w:r>
              <w:rPr>
                <w:rFonts w:cs="Arial"/>
                <w:sz w:val="16"/>
                <w:szCs w:val="16"/>
              </w:rPr>
              <w:t>-</w:t>
            </w:r>
          </w:p>
        </w:tc>
        <w:tc>
          <w:tcPr>
            <w:tcW w:w="4625" w:type="dxa"/>
            <w:shd w:val="solid" w:color="FFFFFF" w:fill="auto"/>
            <w:vAlign w:val="center"/>
          </w:tcPr>
          <w:p w14:paraId="2F115DEB" w14:textId="77777777" w:rsidR="00152815" w:rsidRDefault="00152815" w:rsidP="00027054">
            <w:pPr>
              <w:pStyle w:val="TAL"/>
              <w:keepNext w:val="0"/>
              <w:keepLines w:val="0"/>
              <w:rPr>
                <w:noProof/>
                <w:sz w:val="16"/>
                <w:szCs w:val="16"/>
              </w:rPr>
            </w:pPr>
            <w:r>
              <w:rPr>
                <w:rFonts w:cs="Arial"/>
                <w:sz w:val="16"/>
                <w:szCs w:val="16"/>
              </w:rPr>
              <w:t>Miscellaneous corrections</w:t>
            </w:r>
          </w:p>
        </w:tc>
        <w:tc>
          <w:tcPr>
            <w:tcW w:w="709" w:type="dxa"/>
            <w:shd w:val="solid" w:color="FFFFFF" w:fill="auto"/>
          </w:tcPr>
          <w:p w14:paraId="484CBC77" w14:textId="77777777" w:rsidR="00152815" w:rsidRDefault="00152815" w:rsidP="00D04471">
            <w:pPr>
              <w:pStyle w:val="TAL"/>
              <w:keepNext w:val="0"/>
              <w:keepLines w:val="0"/>
              <w:jc w:val="center"/>
              <w:rPr>
                <w:sz w:val="16"/>
                <w:szCs w:val="16"/>
              </w:rPr>
            </w:pPr>
            <w:r>
              <w:rPr>
                <w:sz w:val="16"/>
                <w:szCs w:val="16"/>
              </w:rPr>
              <w:t>8.3.0</w:t>
            </w:r>
          </w:p>
        </w:tc>
        <w:tc>
          <w:tcPr>
            <w:tcW w:w="667" w:type="dxa"/>
            <w:shd w:val="solid" w:color="FFFFFF" w:fill="auto"/>
          </w:tcPr>
          <w:p w14:paraId="42E6EEA2" w14:textId="77777777" w:rsidR="00152815" w:rsidRDefault="00152815" w:rsidP="00D04471">
            <w:pPr>
              <w:pStyle w:val="TAL"/>
              <w:keepNext w:val="0"/>
              <w:keepLines w:val="0"/>
              <w:jc w:val="center"/>
              <w:rPr>
                <w:sz w:val="16"/>
                <w:szCs w:val="16"/>
              </w:rPr>
            </w:pPr>
            <w:r>
              <w:rPr>
                <w:sz w:val="16"/>
                <w:szCs w:val="16"/>
              </w:rPr>
              <w:t>8.4.0</w:t>
            </w:r>
          </w:p>
        </w:tc>
      </w:tr>
      <w:tr w:rsidR="00152815" w14:paraId="1316A434" w14:textId="77777777" w:rsidTr="00D04471">
        <w:tc>
          <w:tcPr>
            <w:tcW w:w="800" w:type="dxa"/>
            <w:shd w:val="solid" w:color="FFFFFF" w:fill="auto"/>
          </w:tcPr>
          <w:p w14:paraId="0F514E29" w14:textId="77777777" w:rsidR="00152815" w:rsidRDefault="00152815" w:rsidP="00027054">
            <w:pPr>
              <w:pStyle w:val="TAL"/>
              <w:keepNext w:val="0"/>
              <w:keepLines w:val="0"/>
              <w:jc w:val="center"/>
              <w:rPr>
                <w:sz w:val="16"/>
                <w:szCs w:val="16"/>
              </w:rPr>
            </w:pPr>
            <w:r>
              <w:rPr>
                <w:sz w:val="16"/>
                <w:szCs w:val="16"/>
              </w:rPr>
              <w:t>11/09/08</w:t>
            </w:r>
          </w:p>
        </w:tc>
        <w:tc>
          <w:tcPr>
            <w:tcW w:w="800" w:type="dxa"/>
            <w:shd w:val="solid" w:color="FFFFFF" w:fill="auto"/>
          </w:tcPr>
          <w:p w14:paraId="3D30314B" w14:textId="77777777" w:rsidR="00152815" w:rsidRDefault="00152815" w:rsidP="00027054">
            <w:pPr>
              <w:pStyle w:val="TAL"/>
              <w:keepNext w:val="0"/>
              <w:keepLines w:val="0"/>
              <w:jc w:val="center"/>
              <w:rPr>
                <w:sz w:val="16"/>
                <w:szCs w:val="16"/>
              </w:rPr>
            </w:pPr>
            <w:r>
              <w:rPr>
                <w:sz w:val="16"/>
                <w:szCs w:val="16"/>
              </w:rPr>
              <w:t>RAN_41</w:t>
            </w:r>
          </w:p>
        </w:tc>
        <w:tc>
          <w:tcPr>
            <w:tcW w:w="1094" w:type="dxa"/>
            <w:shd w:val="solid" w:color="FFFFFF" w:fill="auto"/>
          </w:tcPr>
          <w:p w14:paraId="7CDFDF23" w14:textId="77777777" w:rsidR="00152815" w:rsidRDefault="00152815" w:rsidP="00027054">
            <w:pPr>
              <w:pStyle w:val="TAL"/>
              <w:keepNext w:val="0"/>
              <w:keepLines w:val="0"/>
              <w:jc w:val="center"/>
              <w:rPr>
                <w:sz w:val="16"/>
                <w:szCs w:val="16"/>
              </w:rPr>
            </w:pPr>
            <w:r>
              <w:rPr>
                <w:sz w:val="16"/>
                <w:szCs w:val="16"/>
              </w:rPr>
              <w:t>RP-080736</w:t>
            </w:r>
          </w:p>
        </w:tc>
        <w:tc>
          <w:tcPr>
            <w:tcW w:w="525" w:type="dxa"/>
            <w:shd w:val="solid" w:color="FFFFFF" w:fill="auto"/>
            <w:vAlign w:val="center"/>
          </w:tcPr>
          <w:p w14:paraId="33803A33" w14:textId="77777777" w:rsidR="00152815" w:rsidRDefault="00152815" w:rsidP="00027054">
            <w:pPr>
              <w:pStyle w:val="TAL"/>
              <w:keepNext w:val="0"/>
              <w:keepLines w:val="0"/>
              <w:jc w:val="center"/>
              <w:rPr>
                <w:sz w:val="16"/>
                <w:szCs w:val="16"/>
              </w:rPr>
            </w:pPr>
            <w:r>
              <w:rPr>
                <w:rFonts w:cs="Arial"/>
                <w:sz w:val="16"/>
                <w:szCs w:val="16"/>
              </w:rPr>
              <w:t>0046</w:t>
            </w:r>
          </w:p>
        </w:tc>
        <w:tc>
          <w:tcPr>
            <w:tcW w:w="378" w:type="dxa"/>
            <w:shd w:val="solid" w:color="FFFFFF" w:fill="auto"/>
            <w:vAlign w:val="center"/>
          </w:tcPr>
          <w:p w14:paraId="5945935D" w14:textId="77777777" w:rsidR="00152815" w:rsidRDefault="00152815" w:rsidP="00027054">
            <w:pPr>
              <w:pStyle w:val="TAL"/>
              <w:keepNext w:val="0"/>
              <w:keepLines w:val="0"/>
              <w:jc w:val="center"/>
              <w:rPr>
                <w:sz w:val="16"/>
                <w:szCs w:val="16"/>
              </w:rPr>
            </w:pPr>
            <w:r>
              <w:rPr>
                <w:rFonts w:cs="Arial"/>
                <w:sz w:val="16"/>
                <w:szCs w:val="16"/>
              </w:rPr>
              <w:t>1</w:t>
            </w:r>
          </w:p>
        </w:tc>
        <w:tc>
          <w:tcPr>
            <w:tcW w:w="4625" w:type="dxa"/>
            <w:shd w:val="solid" w:color="FFFFFF" w:fill="auto"/>
            <w:vAlign w:val="center"/>
          </w:tcPr>
          <w:p w14:paraId="5D3332A5" w14:textId="77777777" w:rsidR="00152815" w:rsidRDefault="00152815" w:rsidP="00027054">
            <w:pPr>
              <w:pStyle w:val="TAL"/>
              <w:keepNext w:val="0"/>
              <w:keepLines w:val="0"/>
              <w:rPr>
                <w:noProof/>
                <w:sz w:val="16"/>
                <w:szCs w:val="16"/>
              </w:rPr>
            </w:pPr>
            <w:r>
              <w:rPr>
                <w:rFonts w:cs="Arial"/>
                <w:sz w:val="16"/>
                <w:szCs w:val="16"/>
              </w:rPr>
              <w:t>Correction on downlink multi-user MIMO</w:t>
            </w:r>
          </w:p>
        </w:tc>
        <w:tc>
          <w:tcPr>
            <w:tcW w:w="709" w:type="dxa"/>
            <w:shd w:val="solid" w:color="FFFFFF" w:fill="auto"/>
          </w:tcPr>
          <w:p w14:paraId="102AD84F" w14:textId="77777777" w:rsidR="00152815" w:rsidRDefault="00152815" w:rsidP="00D04471">
            <w:pPr>
              <w:pStyle w:val="TAL"/>
              <w:keepNext w:val="0"/>
              <w:keepLines w:val="0"/>
              <w:jc w:val="center"/>
              <w:rPr>
                <w:sz w:val="16"/>
                <w:szCs w:val="16"/>
              </w:rPr>
            </w:pPr>
            <w:r>
              <w:rPr>
                <w:sz w:val="16"/>
                <w:szCs w:val="16"/>
              </w:rPr>
              <w:t>8.3.0</w:t>
            </w:r>
          </w:p>
        </w:tc>
        <w:tc>
          <w:tcPr>
            <w:tcW w:w="667" w:type="dxa"/>
            <w:shd w:val="solid" w:color="FFFFFF" w:fill="auto"/>
          </w:tcPr>
          <w:p w14:paraId="56B9058C" w14:textId="77777777" w:rsidR="00152815" w:rsidRDefault="00152815" w:rsidP="00D04471">
            <w:pPr>
              <w:pStyle w:val="TAL"/>
              <w:keepNext w:val="0"/>
              <w:keepLines w:val="0"/>
              <w:jc w:val="center"/>
              <w:rPr>
                <w:sz w:val="16"/>
                <w:szCs w:val="16"/>
              </w:rPr>
            </w:pPr>
            <w:r>
              <w:rPr>
                <w:sz w:val="16"/>
                <w:szCs w:val="16"/>
              </w:rPr>
              <w:t>8.4.0</w:t>
            </w:r>
          </w:p>
        </w:tc>
      </w:tr>
      <w:tr w:rsidR="00152815" w14:paraId="65548B91" w14:textId="77777777" w:rsidTr="00D04471">
        <w:tc>
          <w:tcPr>
            <w:tcW w:w="800" w:type="dxa"/>
            <w:shd w:val="solid" w:color="FFFFFF" w:fill="auto"/>
          </w:tcPr>
          <w:p w14:paraId="66A61849" w14:textId="77777777" w:rsidR="00152815" w:rsidRDefault="00152815" w:rsidP="00027054">
            <w:pPr>
              <w:pStyle w:val="TAL"/>
              <w:keepNext w:val="0"/>
              <w:keepLines w:val="0"/>
              <w:jc w:val="center"/>
              <w:rPr>
                <w:sz w:val="16"/>
                <w:szCs w:val="16"/>
              </w:rPr>
            </w:pPr>
            <w:r>
              <w:rPr>
                <w:sz w:val="16"/>
                <w:szCs w:val="16"/>
              </w:rPr>
              <w:t>09/09/08</w:t>
            </w:r>
          </w:p>
        </w:tc>
        <w:tc>
          <w:tcPr>
            <w:tcW w:w="800" w:type="dxa"/>
            <w:shd w:val="solid" w:color="FFFFFF" w:fill="auto"/>
          </w:tcPr>
          <w:p w14:paraId="0CFE879B" w14:textId="77777777" w:rsidR="00152815" w:rsidRDefault="00152815" w:rsidP="00027054">
            <w:pPr>
              <w:pStyle w:val="TAL"/>
              <w:keepNext w:val="0"/>
              <w:keepLines w:val="0"/>
              <w:jc w:val="center"/>
              <w:rPr>
                <w:sz w:val="16"/>
                <w:szCs w:val="16"/>
              </w:rPr>
            </w:pPr>
            <w:r>
              <w:rPr>
                <w:sz w:val="16"/>
                <w:szCs w:val="16"/>
              </w:rPr>
              <w:t>RAN_41</w:t>
            </w:r>
          </w:p>
        </w:tc>
        <w:tc>
          <w:tcPr>
            <w:tcW w:w="1094" w:type="dxa"/>
            <w:shd w:val="solid" w:color="FFFFFF" w:fill="auto"/>
          </w:tcPr>
          <w:p w14:paraId="1BA50C0B" w14:textId="77777777" w:rsidR="00152815" w:rsidRDefault="00152815" w:rsidP="00027054">
            <w:pPr>
              <w:pStyle w:val="TAL"/>
              <w:keepNext w:val="0"/>
              <w:keepLines w:val="0"/>
              <w:jc w:val="center"/>
              <w:rPr>
                <w:sz w:val="16"/>
                <w:szCs w:val="16"/>
              </w:rPr>
            </w:pPr>
            <w:r>
              <w:rPr>
                <w:sz w:val="16"/>
                <w:szCs w:val="16"/>
              </w:rPr>
              <w:t>RP-080669</w:t>
            </w:r>
          </w:p>
        </w:tc>
        <w:tc>
          <w:tcPr>
            <w:tcW w:w="525" w:type="dxa"/>
            <w:shd w:val="solid" w:color="FFFFFF" w:fill="auto"/>
            <w:vAlign w:val="center"/>
          </w:tcPr>
          <w:p w14:paraId="25CBC775" w14:textId="77777777" w:rsidR="00152815" w:rsidRDefault="00152815" w:rsidP="00027054">
            <w:pPr>
              <w:pStyle w:val="TAL"/>
              <w:keepNext w:val="0"/>
              <w:keepLines w:val="0"/>
              <w:jc w:val="center"/>
              <w:rPr>
                <w:sz w:val="16"/>
                <w:szCs w:val="16"/>
              </w:rPr>
            </w:pPr>
            <w:r>
              <w:rPr>
                <w:rFonts w:cs="Arial"/>
                <w:sz w:val="16"/>
                <w:szCs w:val="16"/>
              </w:rPr>
              <w:t>0047</w:t>
            </w:r>
          </w:p>
        </w:tc>
        <w:tc>
          <w:tcPr>
            <w:tcW w:w="378" w:type="dxa"/>
            <w:shd w:val="solid" w:color="FFFFFF" w:fill="auto"/>
            <w:vAlign w:val="center"/>
          </w:tcPr>
          <w:p w14:paraId="15AF9598" w14:textId="77777777" w:rsidR="00152815" w:rsidRDefault="00152815" w:rsidP="00027054">
            <w:pPr>
              <w:pStyle w:val="TAL"/>
              <w:keepNext w:val="0"/>
              <w:keepLines w:val="0"/>
              <w:jc w:val="center"/>
              <w:rPr>
                <w:sz w:val="16"/>
                <w:szCs w:val="16"/>
              </w:rPr>
            </w:pPr>
            <w:r>
              <w:rPr>
                <w:rFonts w:cs="Arial"/>
                <w:sz w:val="16"/>
                <w:szCs w:val="16"/>
              </w:rPr>
              <w:t>-</w:t>
            </w:r>
          </w:p>
        </w:tc>
        <w:tc>
          <w:tcPr>
            <w:tcW w:w="4625" w:type="dxa"/>
            <w:shd w:val="solid" w:color="FFFFFF" w:fill="auto"/>
            <w:vAlign w:val="center"/>
          </w:tcPr>
          <w:p w14:paraId="0C0AA3A4" w14:textId="77777777" w:rsidR="00152815" w:rsidRDefault="00152815" w:rsidP="00027054">
            <w:pPr>
              <w:pStyle w:val="TAL"/>
              <w:keepNext w:val="0"/>
              <w:keepLines w:val="0"/>
              <w:rPr>
                <w:noProof/>
                <w:sz w:val="16"/>
                <w:szCs w:val="16"/>
              </w:rPr>
            </w:pPr>
            <w:r>
              <w:rPr>
                <w:rFonts w:cs="Arial"/>
                <w:sz w:val="16"/>
                <w:szCs w:val="16"/>
              </w:rPr>
              <w:t>Corrections to DL DCI Formats In case of Ambiguous Payload Sizes</w:t>
            </w:r>
          </w:p>
        </w:tc>
        <w:tc>
          <w:tcPr>
            <w:tcW w:w="709" w:type="dxa"/>
            <w:shd w:val="solid" w:color="FFFFFF" w:fill="auto"/>
          </w:tcPr>
          <w:p w14:paraId="0F347FA1" w14:textId="77777777" w:rsidR="00152815" w:rsidRDefault="00152815" w:rsidP="00D04471">
            <w:pPr>
              <w:pStyle w:val="TAL"/>
              <w:keepNext w:val="0"/>
              <w:keepLines w:val="0"/>
              <w:jc w:val="center"/>
              <w:rPr>
                <w:sz w:val="16"/>
                <w:szCs w:val="16"/>
              </w:rPr>
            </w:pPr>
            <w:r>
              <w:rPr>
                <w:sz w:val="16"/>
                <w:szCs w:val="16"/>
              </w:rPr>
              <w:t>8.3.0</w:t>
            </w:r>
          </w:p>
        </w:tc>
        <w:tc>
          <w:tcPr>
            <w:tcW w:w="667" w:type="dxa"/>
            <w:shd w:val="solid" w:color="FFFFFF" w:fill="auto"/>
          </w:tcPr>
          <w:p w14:paraId="6C110E0A" w14:textId="77777777" w:rsidR="00152815" w:rsidRDefault="00152815" w:rsidP="00D04471">
            <w:pPr>
              <w:pStyle w:val="TAL"/>
              <w:keepNext w:val="0"/>
              <w:keepLines w:val="0"/>
              <w:jc w:val="center"/>
              <w:rPr>
                <w:sz w:val="16"/>
                <w:szCs w:val="16"/>
              </w:rPr>
            </w:pPr>
            <w:r>
              <w:rPr>
                <w:sz w:val="16"/>
                <w:szCs w:val="16"/>
              </w:rPr>
              <w:t>8.4.0</w:t>
            </w:r>
          </w:p>
        </w:tc>
      </w:tr>
      <w:tr w:rsidR="00152815" w14:paraId="4E576CF1" w14:textId="77777777" w:rsidTr="00D04471">
        <w:tc>
          <w:tcPr>
            <w:tcW w:w="800" w:type="dxa"/>
            <w:shd w:val="solid" w:color="FFFFFF" w:fill="auto"/>
          </w:tcPr>
          <w:p w14:paraId="777B3647" w14:textId="77777777" w:rsidR="00152815" w:rsidRDefault="00152815" w:rsidP="00027054">
            <w:pPr>
              <w:pStyle w:val="TAL"/>
              <w:keepNext w:val="0"/>
              <w:keepLines w:val="0"/>
              <w:jc w:val="center"/>
              <w:rPr>
                <w:sz w:val="16"/>
                <w:szCs w:val="16"/>
              </w:rPr>
            </w:pPr>
            <w:r>
              <w:rPr>
                <w:sz w:val="16"/>
                <w:szCs w:val="16"/>
              </w:rPr>
              <w:t>09/09/08</w:t>
            </w:r>
          </w:p>
        </w:tc>
        <w:tc>
          <w:tcPr>
            <w:tcW w:w="800" w:type="dxa"/>
            <w:shd w:val="solid" w:color="FFFFFF" w:fill="auto"/>
          </w:tcPr>
          <w:p w14:paraId="4CDE449E" w14:textId="77777777" w:rsidR="00152815" w:rsidRDefault="00152815" w:rsidP="00027054">
            <w:pPr>
              <w:pStyle w:val="TAL"/>
              <w:keepNext w:val="0"/>
              <w:keepLines w:val="0"/>
              <w:jc w:val="center"/>
              <w:rPr>
                <w:sz w:val="16"/>
                <w:szCs w:val="16"/>
              </w:rPr>
            </w:pPr>
            <w:r>
              <w:rPr>
                <w:sz w:val="16"/>
                <w:szCs w:val="16"/>
              </w:rPr>
              <w:t>RAN_41</w:t>
            </w:r>
          </w:p>
        </w:tc>
        <w:tc>
          <w:tcPr>
            <w:tcW w:w="1094" w:type="dxa"/>
            <w:shd w:val="solid" w:color="FFFFFF" w:fill="auto"/>
          </w:tcPr>
          <w:p w14:paraId="05FB40F0" w14:textId="77777777" w:rsidR="00152815" w:rsidRDefault="00152815" w:rsidP="00027054">
            <w:pPr>
              <w:pStyle w:val="TAL"/>
              <w:keepNext w:val="0"/>
              <w:keepLines w:val="0"/>
              <w:jc w:val="center"/>
              <w:rPr>
                <w:sz w:val="16"/>
                <w:szCs w:val="16"/>
              </w:rPr>
            </w:pPr>
            <w:r>
              <w:rPr>
                <w:sz w:val="16"/>
                <w:szCs w:val="16"/>
              </w:rPr>
              <w:t>RP-080669</w:t>
            </w:r>
          </w:p>
        </w:tc>
        <w:tc>
          <w:tcPr>
            <w:tcW w:w="525" w:type="dxa"/>
            <w:shd w:val="solid" w:color="FFFFFF" w:fill="auto"/>
            <w:vAlign w:val="center"/>
          </w:tcPr>
          <w:p w14:paraId="12F6DB02" w14:textId="77777777" w:rsidR="00152815" w:rsidRDefault="00152815" w:rsidP="00027054">
            <w:pPr>
              <w:pStyle w:val="TAL"/>
              <w:keepNext w:val="0"/>
              <w:keepLines w:val="0"/>
              <w:jc w:val="center"/>
              <w:rPr>
                <w:sz w:val="16"/>
                <w:szCs w:val="16"/>
              </w:rPr>
            </w:pPr>
            <w:r>
              <w:rPr>
                <w:rFonts w:cs="Arial"/>
                <w:sz w:val="16"/>
                <w:szCs w:val="16"/>
              </w:rPr>
              <w:t>0048</w:t>
            </w:r>
          </w:p>
        </w:tc>
        <w:tc>
          <w:tcPr>
            <w:tcW w:w="378" w:type="dxa"/>
            <w:shd w:val="solid" w:color="FFFFFF" w:fill="auto"/>
            <w:vAlign w:val="center"/>
          </w:tcPr>
          <w:p w14:paraId="233C8876" w14:textId="77777777" w:rsidR="00152815" w:rsidRDefault="00152815" w:rsidP="00027054">
            <w:pPr>
              <w:pStyle w:val="TAL"/>
              <w:keepNext w:val="0"/>
              <w:keepLines w:val="0"/>
              <w:jc w:val="center"/>
              <w:rPr>
                <w:sz w:val="16"/>
                <w:szCs w:val="16"/>
              </w:rPr>
            </w:pPr>
            <w:r>
              <w:rPr>
                <w:rFonts w:cs="Arial"/>
                <w:sz w:val="16"/>
                <w:szCs w:val="16"/>
              </w:rPr>
              <w:t>-</w:t>
            </w:r>
          </w:p>
        </w:tc>
        <w:tc>
          <w:tcPr>
            <w:tcW w:w="4625" w:type="dxa"/>
            <w:shd w:val="solid" w:color="FFFFFF" w:fill="auto"/>
            <w:vAlign w:val="center"/>
          </w:tcPr>
          <w:p w14:paraId="644BDB33" w14:textId="77777777" w:rsidR="00152815" w:rsidRDefault="00152815" w:rsidP="00027054">
            <w:pPr>
              <w:pStyle w:val="TAL"/>
              <w:keepNext w:val="0"/>
              <w:keepLines w:val="0"/>
              <w:rPr>
                <w:noProof/>
                <w:sz w:val="16"/>
                <w:szCs w:val="16"/>
              </w:rPr>
            </w:pPr>
            <w:r>
              <w:rPr>
                <w:rFonts w:cs="Arial"/>
                <w:sz w:val="16"/>
                <w:szCs w:val="16"/>
              </w:rPr>
              <w:t>CR for RE provisioning for the control information in case of CQI-only transmission on PUSCH</w:t>
            </w:r>
          </w:p>
        </w:tc>
        <w:tc>
          <w:tcPr>
            <w:tcW w:w="709" w:type="dxa"/>
            <w:shd w:val="solid" w:color="FFFFFF" w:fill="auto"/>
          </w:tcPr>
          <w:p w14:paraId="4D25268B" w14:textId="77777777" w:rsidR="00152815" w:rsidRDefault="00152815" w:rsidP="00D04471">
            <w:pPr>
              <w:pStyle w:val="TAL"/>
              <w:keepNext w:val="0"/>
              <w:keepLines w:val="0"/>
              <w:jc w:val="center"/>
              <w:rPr>
                <w:sz w:val="16"/>
                <w:szCs w:val="16"/>
              </w:rPr>
            </w:pPr>
            <w:r>
              <w:rPr>
                <w:sz w:val="16"/>
                <w:szCs w:val="16"/>
              </w:rPr>
              <w:t>8.3.0</w:t>
            </w:r>
          </w:p>
        </w:tc>
        <w:tc>
          <w:tcPr>
            <w:tcW w:w="667" w:type="dxa"/>
            <w:shd w:val="solid" w:color="FFFFFF" w:fill="auto"/>
          </w:tcPr>
          <w:p w14:paraId="2544755E" w14:textId="77777777" w:rsidR="00152815" w:rsidRDefault="00152815" w:rsidP="00D04471">
            <w:pPr>
              <w:pStyle w:val="TAL"/>
              <w:keepNext w:val="0"/>
              <w:keepLines w:val="0"/>
              <w:jc w:val="center"/>
              <w:rPr>
                <w:sz w:val="16"/>
                <w:szCs w:val="16"/>
              </w:rPr>
            </w:pPr>
            <w:r>
              <w:rPr>
                <w:sz w:val="16"/>
                <w:szCs w:val="16"/>
              </w:rPr>
              <w:t>8.4.0</w:t>
            </w:r>
          </w:p>
        </w:tc>
      </w:tr>
      <w:tr w:rsidR="00152815" w14:paraId="3DC96DE9" w14:textId="77777777" w:rsidTr="00D04471">
        <w:tc>
          <w:tcPr>
            <w:tcW w:w="800" w:type="dxa"/>
            <w:shd w:val="solid" w:color="FFFFFF" w:fill="auto"/>
          </w:tcPr>
          <w:p w14:paraId="0AFB3292" w14:textId="77777777" w:rsidR="00152815" w:rsidRDefault="00152815" w:rsidP="00027054">
            <w:pPr>
              <w:pStyle w:val="TAL"/>
              <w:keepNext w:val="0"/>
              <w:keepLines w:val="0"/>
              <w:jc w:val="center"/>
              <w:rPr>
                <w:sz w:val="16"/>
                <w:szCs w:val="16"/>
              </w:rPr>
            </w:pPr>
            <w:r>
              <w:rPr>
                <w:sz w:val="16"/>
                <w:szCs w:val="16"/>
              </w:rPr>
              <w:t>09/09/08</w:t>
            </w:r>
          </w:p>
        </w:tc>
        <w:tc>
          <w:tcPr>
            <w:tcW w:w="800" w:type="dxa"/>
            <w:shd w:val="solid" w:color="FFFFFF" w:fill="auto"/>
          </w:tcPr>
          <w:p w14:paraId="61CFB66C" w14:textId="77777777" w:rsidR="00152815" w:rsidRDefault="00152815" w:rsidP="00027054">
            <w:pPr>
              <w:pStyle w:val="TAL"/>
              <w:keepNext w:val="0"/>
              <w:keepLines w:val="0"/>
              <w:jc w:val="center"/>
              <w:rPr>
                <w:sz w:val="16"/>
                <w:szCs w:val="16"/>
              </w:rPr>
            </w:pPr>
            <w:r>
              <w:rPr>
                <w:sz w:val="16"/>
                <w:szCs w:val="16"/>
              </w:rPr>
              <w:t>RAN_41</w:t>
            </w:r>
          </w:p>
        </w:tc>
        <w:tc>
          <w:tcPr>
            <w:tcW w:w="1094" w:type="dxa"/>
            <w:shd w:val="solid" w:color="FFFFFF" w:fill="auto"/>
          </w:tcPr>
          <w:p w14:paraId="78962D97" w14:textId="77777777" w:rsidR="00152815" w:rsidRDefault="00152815" w:rsidP="00027054">
            <w:pPr>
              <w:pStyle w:val="TAL"/>
              <w:keepNext w:val="0"/>
              <w:keepLines w:val="0"/>
              <w:jc w:val="center"/>
              <w:rPr>
                <w:sz w:val="16"/>
                <w:szCs w:val="16"/>
              </w:rPr>
            </w:pPr>
            <w:r>
              <w:rPr>
                <w:sz w:val="16"/>
                <w:szCs w:val="16"/>
              </w:rPr>
              <w:t>RP-080669</w:t>
            </w:r>
          </w:p>
        </w:tc>
        <w:tc>
          <w:tcPr>
            <w:tcW w:w="525" w:type="dxa"/>
            <w:shd w:val="solid" w:color="FFFFFF" w:fill="auto"/>
            <w:vAlign w:val="center"/>
          </w:tcPr>
          <w:p w14:paraId="345FEA53" w14:textId="77777777" w:rsidR="00152815" w:rsidRDefault="00152815" w:rsidP="00027054">
            <w:pPr>
              <w:pStyle w:val="TAL"/>
              <w:keepNext w:val="0"/>
              <w:keepLines w:val="0"/>
              <w:jc w:val="center"/>
              <w:rPr>
                <w:sz w:val="16"/>
                <w:szCs w:val="16"/>
              </w:rPr>
            </w:pPr>
            <w:r>
              <w:rPr>
                <w:rFonts w:cs="Arial"/>
                <w:sz w:val="16"/>
                <w:szCs w:val="16"/>
              </w:rPr>
              <w:t>0091</w:t>
            </w:r>
          </w:p>
        </w:tc>
        <w:tc>
          <w:tcPr>
            <w:tcW w:w="378" w:type="dxa"/>
            <w:shd w:val="solid" w:color="FFFFFF" w:fill="auto"/>
            <w:vAlign w:val="center"/>
          </w:tcPr>
          <w:p w14:paraId="5EAD3E5A" w14:textId="77777777" w:rsidR="00152815" w:rsidRDefault="00152815" w:rsidP="00027054">
            <w:pPr>
              <w:pStyle w:val="TAL"/>
              <w:keepNext w:val="0"/>
              <w:keepLines w:val="0"/>
              <w:jc w:val="center"/>
              <w:rPr>
                <w:sz w:val="16"/>
                <w:szCs w:val="16"/>
              </w:rPr>
            </w:pPr>
            <w:r>
              <w:rPr>
                <w:rFonts w:cs="Arial"/>
                <w:sz w:val="16"/>
                <w:szCs w:val="16"/>
              </w:rPr>
              <w:t>2</w:t>
            </w:r>
          </w:p>
        </w:tc>
        <w:tc>
          <w:tcPr>
            <w:tcW w:w="4625" w:type="dxa"/>
            <w:shd w:val="solid" w:color="FFFFFF" w:fill="auto"/>
            <w:vAlign w:val="center"/>
          </w:tcPr>
          <w:p w14:paraId="373DF87C" w14:textId="77777777" w:rsidR="00152815" w:rsidRDefault="00152815" w:rsidP="00027054">
            <w:pPr>
              <w:pStyle w:val="TAL"/>
              <w:keepNext w:val="0"/>
              <w:keepLines w:val="0"/>
              <w:rPr>
                <w:noProof/>
                <w:sz w:val="16"/>
                <w:szCs w:val="16"/>
              </w:rPr>
            </w:pPr>
            <w:r>
              <w:rPr>
                <w:rFonts w:cs="Arial"/>
                <w:sz w:val="16"/>
                <w:szCs w:val="16"/>
              </w:rPr>
              <w:t>Coding and multiplexing of multiple ACK/NACK in PUSCH</w:t>
            </w:r>
          </w:p>
        </w:tc>
        <w:tc>
          <w:tcPr>
            <w:tcW w:w="709" w:type="dxa"/>
            <w:shd w:val="solid" w:color="FFFFFF" w:fill="auto"/>
          </w:tcPr>
          <w:p w14:paraId="5F727534" w14:textId="77777777" w:rsidR="00152815" w:rsidRDefault="00152815" w:rsidP="00D04471">
            <w:pPr>
              <w:pStyle w:val="TAL"/>
              <w:keepNext w:val="0"/>
              <w:keepLines w:val="0"/>
              <w:jc w:val="center"/>
              <w:rPr>
                <w:sz w:val="16"/>
                <w:szCs w:val="16"/>
              </w:rPr>
            </w:pPr>
            <w:r>
              <w:rPr>
                <w:sz w:val="16"/>
                <w:szCs w:val="16"/>
              </w:rPr>
              <w:t>8.3.0</w:t>
            </w:r>
          </w:p>
        </w:tc>
        <w:tc>
          <w:tcPr>
            <w:tcW w:w="667" w:type="dxa"/>
            <w:shd w:val="solid" w:color="FFFFFF" w:fill="auto"/>
          </w:tcPr>
          <w:p w14:paraId="450722A8" w14:textId="77777777" w:rsidR="00152815" w:rsidRDefault="00152815" w:rsidP="00D04471">
            <w:pPr>
              <w:pStyle w:val="TAL"/>
              <w:keepNext w:val="0"/>
              <w:keepLines w:val="0"/>
              <w:jc w:val="center"/>
              <w:rPr>
                <w:sz w:val="16"/>
                <w:szCs w:val="16"/>
              </w:rPr>
            </w:pPr>
            <w:r>
              <w:rPr>
                <w:sz w:val="16"/>
                <w:szCs w:val="16"/>
              </w:rPr>
              <w:t>8.4.0</w:t>
            </w:r>
          </w:p>
        </w:tc>
      </w:tr>
      <w:tr w:rsidR="00152815" w14:paraId="3D45C470" w14:textId="77777777" w:rsidTr="00D04471">
        <w:tc>
          <w:tcPr>
            <w:tcW w:w="800" w:type="dxa"/>
            <w:shd w:val="solid" w:color="FFFFFF" w:fill="auto"/>
          </w:tcPr>
          <w:p w14:paraId="738A462E" w14:textId="77777777" w:rsidR="00152815" w:rsidRDefault="00152815" w:rsidP="00027054">
            <w:pPr>
              <w:pStyle w:val="TAL"/>
              <w:keepNext w:val="0"/>
              <w:keepLines w:val="0"/>
              <w:jc w:val="center"/>
              <w:rPr>
                <w:sz w:val="16"/>
                <w:szCs w:val="16"/>
              </w:rPr>
            </w:pPr>
            <w:r>
              <w:rPr>
                <w:sz w:val="16"/>
                <w:szCs w:val="16"/>
              </w:rPr>
              <w:t>03/12/08</w:t>
            </w:r>
          </w:p>
        </w:tc>
        <w:tc>
          <w:tcPr>
            <w:tcW w:w="800" w:type="dxa"/>
            <w:shd w:val="solid" w:color="FFFFFF" w:fill="auto"/>
          </w:tcPr>
          <w:p w14:paraId="1AB337F1" w14:textId="77777777" w:rsidR="00152815" w:rsidRDefault="00152815" w:rsidP="00027054">
            <w:pPr>
              <w:pStyle w:val="TAL"/>
              <w:keepNext w:val="0"/>
              <w:keepLines w:val="0"/>
              <w:jc w:val="center"/>
              <w:rPr>
                <w:sz w:val="16"/>
                <w:szCs w:val="16"/>
              </w:rPr>
            </w:pPr>
            <w:r>
              <w:rPr>
                <w:sz w:val="16"/>
                <w:szCs w:val="16"/>
              </w:rPr>
              <w:t>RAN_42</w:t>
            </w:r>
          </w:p>
        </w:tc>
        <w:tc>
          <w:tcPr>
            <w:tcW w:w="1094" w:type="dxa"/>
            <w:shd w:val="solid" w:color="FFFFFF" w:fill="auto"/>
          </w:tcPr>
          <w:p w14:paraId="6875DB4F" w14:textId="77777777" w:rsidR="00152815" w:rsidRDefault="00152815" w:rsidP="00027054">
            <w:pPr>
              <w:pStyle w:val="TAL"/>
              <w:keepNext w:val="0"/>
              <w:keepLines w:val="0"/>
              <w:jc w:val="center"/>
              <w:rPr>
                <w:sz w:val="16"/>
                <w:szCs w:val="16"/>
              </w:rPr>
            </w:pPr>
            <w:r>
              <w:rPr>
                <w:sz w:val="16"/>
                <w:szCs w:val="16"/>
              </w:rPr>
              <w:t>RP-080983</w:t>
            </w:r>
          </w:p>
        </w:tc>
        <w:tc>
          <w:tcPr>
            <w:tcW w:w="525" w:type="dxa"/>
            <w:shd w:val="solid" w:color="FFFFFF" w:fill="auto"/>
            <w:vAlign w:val="center"/>
          </w:tcPr>
          <w:p w14:paraId="0C6B5FD6" w14:textId="77777777" w:rsidR="00152815" w:rsidRDefault="00152815" w:rsidP="00027054">
            <w:pPr>
              <w:pStyle w:val="TAL"/>
              <w:keepNext w:val="0"/>
              <w:keepLines w:val="0"/>
              <w:jc w:val="center"/>
              <w:rPr>
                <w:rFonts w:cs="Arial"/>
                <w:sz w:val="16"/>
                <w:szCs w:val="16"/>
              </w:rPr>
            </w:pPr>
            <w:r>
              <w:rPr>
                <w:rFonts w:cs="Arial"/>
                <w:sz w:val="16"/>
                <w:szCs w:val="16"/>
              </w:rPr>
              <w:t>0050</w:t>
            </w:r>
          </w:p>
        </w:tc>
        <w:tc>
          <w:tcPr>
            <w:tcW w:w="378" w:type="dxa"/>
            <w:shd w:val="solid" w:color="FFFFFF" w:fill="auto"/>
            <w:vAlign w:val="center"/>
          </w:tcPr>
          <w:p w14:paraId="0E484B12" w14:textId="77777777" w:rsidR="00152815" w:rsidRDefault="00152815" w:rsidP="00027054">
            <w:pPr>
              <w:pStyle w:val="TAL"/>
              <w:keepNext w:val="0"/>
              <w:keepLines w:val="0"/>
              <w:jc w:val="center"/>
              <w:rPr>
                <w:rFonts w:cs="Arial"/>
                <w:sz w:val="16"/>
                <w:szCs w:val="16"/>
              </w:rPr>
            </w:pPr>
            <w:r>
              <w:rPr>
                <w:rFonts w:cs="Arial"/>
                <w:sz w:val="16"/>
                <w:szCs w:val="16"/>
              </w:rPr>
              <w:t>2</w:t>
            </w:r>
          </w:p>
        </w:tc>
        <w:tc>
          <w:tcPr>
            <w:tcW w:w="4625" w:type="dxa"/>
            <w:shd w:val="solid" w:color="FFFFFF" w:fill="auto"/>
            <w:vAlign w:val="center"/>
          </w:tcPr>
          <w:p w14:paraId="0674991B" w14:textId="77777777" w:rsidR="00152815" w:rsidRDefault="00152815" w:rsidP="00027054">
            <w:pPr>
              <w:pStyle w:val="TAL"/>
              <w:keepNext w:val="0"/>
              <w:keepLines w:val="0"/>
              <w:rPr>
                <w:rFonts w:cs="Arial"/>
                <w:sz w:val="16"/>
                <w:szCs w:val="16"/>
              </w:rPr>
            </w:pPr>
            <w:r>
              <w:rPr>
                <w:rFonts w:cs="Arial"/>
                <w:sz w:val="16"/>
                <w:szCs w:val="16"/>
              </w:rPr>
              <w:t>Clarification of input bits corresponding to 2-bit HARQ-ACK and 2-bit RI</w:t>
            </w:r>
          </w:p>
        </w:tc>
        <w:tc>
          <w:tcPr>
            <w:tcW w:w="709" w:type="dxa"/>
            <w:shd w:val="solid" w:color="FFFFFF" w:fill="auto"/>
          </w:tcPr>
          <w:p w14:paraId="422250B0" w14:textId="77777777" w:rsidR="00152815" w:rsidRDefault="00152815" w:rsidP="00D04471">
            <w:pPr>
              <w:pStyle w:val="TAL"/>
              <w:keepNext w:val="0"/>
              <w:keepLines w:val="0"/>
              <w:jc w:val="center"/>
              <w:rPr>
                <w:sz w:val="16"/>
                <w:szCs w:val="16"/>
              </w:rPr>
            </w:pPr>
            <w:r>
              <w:rPr>
                <w:sz w:val="16"/>
                <w:szCs w:val="16"/>
              </w:rPr>
              <w:t>8.4.0</w:t>
            </w:r>
          </w:p>
        </w:tc>
        <w:tc>
          <w:tcPr>
            <w:tcW w:w="667" w:type="dxa"/>
            <w:shd w:val="solid" w:color="FFFFFF" w:fill="auto"/>
          </w:tcPr>
          <w:p w14:paraId="397E4C66" w14:textId="77777777" w:rsidR="00152815" w:rsidRDefault="00152815" w:rsidP="00D04471">
            <w:pPr>
              <w:pStyle w:val="TAL"/>
              <w:keepNext w:val="0"/>
              <w:keepLines w:val="0"/>
              <w:jc w:val="center"/>
              <w:rPr>
                <w:sz w:val="16"/>
                <w:szCs w:val="16"/>
              </w:rPr>
            </w:pPr>
            <w:r>
              <w:rPr>
                <w:sz w:val="16"/>
                <w:szCs w:val="16"/>
              </w:rPr>
              <w:t>8.5.0</w:t>
            </w:r>
          </w:p>
        </w:tc>
      </w:tr>
      <w:tr w:rsidR="00152815" w14:paraId="3CA49DAC" w14:textId="77777777" w:rsidTr="00D04471">
        <w:tc>
          <w:tcPr>
            <w:tcW w:w="800" w:type="dxa"/>
            <w:shd w:val="solid" w:color="FFFFFF" w:fill="auto"/>
          </w:tcPr>
          <w:p w14:paraId="388DDF4B" w14:textId="77777777" w:rsidR="00152815" w:rsidRDefault="00152815" w:rsidP="00027054">
            <w:pPr>
              <w:pStyle w:val="TAL"/>
              <w:keepNext w:val="0"/>
              <w:keepLines w:val="0"/>
              <w:jc w:val="center"/>
              <w:rPr>
                <w:sz w:val="16"/>
                <w:szCs w:val="16"/>
              </w:rPr>
            </w:pPr>
            <w:r>
              <w:rPr>
                <w:sz w:val="16"/>
                <w:szCs w:val="16"/>
              </w:rPr>
              <w:t>03/12/08</w:t>
            </w:r>
          </w:p>
        </w:tc>
        <w:tc>
          <w:tcPr>
            <w:tcW w:w="800" w:type="dxa"/>
            <w:shd w:val="solid" w:color="FFFFFF" w:fill="auto"/>
          </w:tcPr>
          <w:p w14:paraId="35BC1B96" w14:textId="77777777" w:rsidR="00152815" w:rsidRDefault="00152815" w:rsidP="00027054">
            <w:pPr>
              <w:pStyle w:val="TAL"/>
              <w:keepNext w:val="0"/>
              <w:keepLines w:val="0"/>
              <w:jc w:val="center"/>
              <w:rPr>
                <w:sz w:val="16"/>
                <w:szCs w:val="16"/>
              </w:rPr>
            </w:pPr>
            <w:r>
              <w:rPr>
                <w:sz w:val="16"/>
                <w:szCs w:val="16"/>
              </w:rPr>
              <w:t>RAN_42</w:t>
            </w:r>
          </w:p>
        </w:tc>
        <w:tc>
          <w:tcPr>
            <w:tcW w:w="1094" w:type="dxa"/>
            <w:shd w:val="solid" w:color="FFFFFF" w:fill="auto"/>
          </w:tcPr>
          <w:p w14:paraId="0C7B0D15" w14:textId="77777777" w:rsidR="00152815" w:rsidRDefault="00152815" w:rsidP="00027054">
            <w:pPr>
              <w:pStyle w:val="TAL"/>
              <w:keepNext w:val="0"/>
              <w:keepLines w:val="0"/>
              <w:jc w:val="center"/>
              <w:rPr>
                <w:sz w:val="16"/>
                <w:szCs w:val="16"/>
              </w:rPr>
            </w:pPr>
            <w:r>
              <w:rPr>
                <w:sz w:val="16"/>
                <w:szCs w:val="16"/>
              </w:rPr>
              <w:t>RP-080983</w:t>
            </w:r>
          </w:p>
        </w:tc>
        <w:tc>
          <w:tcPr>
            <w:tcW w:w="525" w:type="dxa"/>
            <w:shd w:val="solid" w:color="FFFFFF" w:fill="auto"/>
            <w:vAlign w:val="center"/>
          </w:tcPr>
          <w:p w14:paraId="67B18BF5" w14:textId="77777777" w:rsidR="00152815" w:rsidRDefault="00152815" w:rsidP="00027054">
            <w:pPr>
              <w:pStyle w:val="TAL"/>
              <w:keepNext w:val="0"/>
              <w:keepLines w:val="0"/>
              <w:jc w:val="center"/>
              <w:rPr>
                <w:rFonts w:cs="Arial"/>
                <w:sz w:val="16"/>
                <w:szCs w:val="16"/>
              </w:rPr>
            </w:pPr>
            <w:r>
              <w:rPr>
                <w:rFonts w:cs="Arial"/>
                <w:sz w:val="16"/>
                <w:szCs w:val="16"/>
              </w:rPr>
              <w:t>0053</w:t>
            </w:r>
          </w:p>
        </w:tc>
        <w:tc>
          <w:tcPr>
            <w:tcW w:w="378" w:type="dxa"/>
            <w:shd w:val="solid" w:color="FFFFFF" w:fill="auto"/>
            <w:vAlign w:val="center"/>
          </w:tcPr>
          <w:p w14:paraId="21533216" w14:textId="77777777" w:rsidR="00152815" w:rsidRDefault="00152815" w:rsidP="00027054">
            <w:pPr>
              <w:pStyle w:val="TAL"/>
              <w:keepNext w:val="0"/>
              <w:keepLines w:val="0"/>
              <w:jc w:val="center"/>
              <w:rPr>
                <w:rFonts w:cs="Arial"/>
                <w:sz w:val="16"/>
                <w:szCs w:val="16"/>
              </w:rPr>
            </w:pPr>
            <w:r>
              <w:rPr>
                <w:rFonts w:cs="Arial"/>
                <w:sz w:val="16"/>
                <w:szCs w:val="16"/>
              </w:rPr>
              <w:t>-</w:t>
            </w:r>
          </w:p>
        </w:tc>
        <w:tc>
          <w:tcPr>
            <w:tcW w:w="4625" w:type="dxa"/>
            <w:shd w:val="solid" w:color="FFFFFF" w:fill="auto"/>
            <w:vAlign w:val="center"/>
          </w:tcPr>
          <w:p w14:paraId="0FB5480B" w14:textId="77777777" w:rsidR="00152815" w:rsidRDefault="00152815" w:rsidP="00027054">
            <w:pPr>
              <w:pStyle w:val="TAL"/>
              <w:keepNext w:val="0"/>
              <w:keepLines w:val="0"/>
              <w:rPr>
                <w:rFonts w:cs="Arial"/>
                <w:sz w:val="16"/>
                <w:szCs w:val="16"/>
              </w:rPr>
            </w:pPr>
            <w:r>
              <w:rPr>
                <w:rFonts w:cs="Arial"/>
                <w:sz w:val="16"/>
                <w:szCs w:val="16"/>
              </w:rPr>
              <w:t>Editorial corrections to 36.212</w:t>
            </w:r>
          </w:p>
        </w:tc>
        <w:tc>
          <w:tcPr>
            <w:tcW w:w="709" w:type="dxa"/>
            <w:shd w:val="solid" w:color="FFFFFF" w:fill="auto"/>
          </w:tcPr>
          <w:p w14:paraId="38997D80" w14:textId="77777777" w:rsidR="00152815" w:rsidRDefault="00152815" w:rsidP="00D04471">
            <w:pPr>
              <w:pStyle w:val="TAL"/>
              <w:keepNext w:val="0"/>
              <w:keepLines w:val="0"/>
              <w:jc w:val="center"/>
              <w:rPr>
                <w:sz w:val="16"/>
                <w:szCs w:val="16"/>
              </w:rPr>
            </w:pPr>
            <w:r>
              <w:rPr>
                <w:sz w:val="16"/>
                <w:szCs w:val="16"/>
              </w:rPr>
              <w:t>8.4.0</w:t>
            </w:r>
          </w:p>
        </w:tc>
        <w:tc>
          <w:tcPr>
            <w:tcW w:w="667" w:type="dxa"/>
            <w:shd w:val="solid" w:color="FFFFFF" w:fill="auto"/>
          </w:tcPr>
          <w:p w14:paraId="7370777B" w14:textId="77777777" w:rsidR="00152815" w:rsidRDefault="00152815" w:rsidP="00D04471">
            <w:pPr>
              <w:pStyle w:val="TAL"/>
              <w:keepNext w:val="0"/>
              <w:keepLines w:val="0"/>
              <w:jc w:val="center"/>
              <w:rPr>
                <w:sz w:val="16"/>
                <w:szCs w:val="16"/>
              </w:rPr>
            </w:pPr>
            <w:r>
              <w:rPr>
                <w:sz w:val="16"/>
                <w:szCs w:val="16"/>
              </w:rPr>
              <w:t>8.5.0</w:t>
            </w:r>
          </w:p>
        </w:tc>
      </w:tr>
      <w:tr w:rsidR="00152815" w14:paraId="331E8BD2" w14:textId="77777777" w:rsidTr="00D04471">
        <w:tc>
          <w:tcPr>
            <w:tcW w:w="800" w:type="dxa"/>
            <w:shd w:val="solid" w:color="FFFFFF" w:fill="auto"/>
          </w:tcPr>
          <w:p w14:paraId="1241B038" w14:textId="77777777" w:rsidR="00152815" w:rsidRDefault="00152815" w:rsidP="00027054">
            <w:pPr>
              <w:pStyle w:val="TAL"/>
              <w:keepNext w:val="0"/>
              <w:keepLines w:val="0"/>
              <w:jc w:val="center"/>
              <w:rPr>
                <w:sz w:val="16"/>
                <w:szCs w:val="16"/>
              </w:rPr>
            </w:pPr>
            <w:r>
              <w:rPr>
                <w:sz w:val="16"/>
                <w:szCs w:val="16"/>
              </w:rPr>
              <w:t>03/12/08</w:t>
            </w:r>
          </w:p>
        </w:tc>
        <w:tc>
          <w:tcPr>
            <w:tcW w:w="800" w:type="dxa"/>
            <w:shd w:val="solid" w:color="FFFFFF" w:fill="auto"/>
          </w:tcPr>
          <w:p w14:paraId="7D121AEC" w14:textId="77777777" w:rsidR="00152815" w:rsidRDefault="00152815" w:rsidP="00027054">
            <w:pPr>
              <w:pStyle w:val="TAL"/>
              <w:keepNext w:val="0"/>
              <w:keepLines w:val="0"/>
              <w:jc w:val="center"/>
              <w:rPr>
                <w:sz w:val="16"/>
                <w:szCs w:val="16"/>
              </w:rPr>
            </w:pPr>
            <w:r>
              <w:rPr>
                <w:sz w:val="16"/>
                <w:szCs w:val="16"/>
              </w:rPr>
              <w:t>RAN_42</w:t>
            </w:r>
          </w:p>
        </w:tc>
        <w:tc>
          <w:tcPr>
            <w:tcW w:w="1094" w:type="dxa"/>
            <w:shd w:val="solid" w:color="FFFFFF" w:fill="auto"/>
          </w:tcPr>
          <w:p w14:paraId="3A9FD3FC" w14:textId="77777777" w:rsidR="00152815" w:rsidRDefault="00152815" w:rsidP="00027054">
            <w:pPr>
              <w:pStyle w:val="TAL"/>
              <w:keepNext w:val="0"/>
              <w:keepLines w:val="0"/>
              <w:jc w:val="center"/>
              <w:rPr>
                <w:sz w:val="16"/>
                <w:szCs w:val="16"/>
              </w:rPr>
            </w:pPr>
            <w:r>
              <w:rPr>
                <w:sz w:val="16"/>
                <w:szCs w:val="16"/>
              </w:rPr>
              <w:t>RP-080983</w:t>
            </w:r>
          </w:p>
        </w:tc>
        <w:tc>
          <w:tcPr>
            <w:tcW w:w="525" w:type="dxa"/>
            <w:shd w:val="solid" w:color="FFFFFF" w:fill="auto"/>
            <w:vAlign w:val="center"/>
          </w:tcPr>
          <w:p w14:paraId="209434F4" w14:textId="77777777" w:rsidR="00152815" w:rsidRDefault="00152815" w:rsidP="00027054">
            <w:pPr>
              <w:pStyle w:val="TAL"/>
              <w:keepNext w:val="0"/>
              <w:keepLines w:val="0"/>
              <w:jc w:val="center"/>
              <w:rPr>
                <w:rFonts w:cs="Arial"/>
                <w:sz w:val="16"/>
                <w:szCs w:val="16"/>
              </w:rPr>
            </w:pPr>
            <w:r>
              <w:rPr>
                <w:rFonts w:cs="Arial"/>
                <w:sz w:val="16"/>
                <w:szCs w:val="16"/>
              </w:rPr>
              <w:t>0055</w:t>
            </w:r>
          </w:p>
        </w:tc>
        <w:tc>
          <w:tcPr>
            <w:tcW w:w="378" w:type="dxa"/>
            <w:shd w:val="solid" w:color="FFFFFF" w:fill="auto"/>
            <w:vAlign w:val="center"/>
          </w:tcPr>
          <w:p w14:paraId="70C03646" w14:textId="77777777" w:rsidR="00152815" w:rsidRDefault="00152815" w:rsidP="00027054">
            <w:pPr>
              <w:pStyle w:val="TAL"/>
              <w:keepNext w:val="0"/>
              <w:keepLines w:val="0"/>
              <w:jc w:val="center"/>
              <w:rPr>
                <w:rFonts w:cs="Arial"/>
                <w:sz w:val="16"/>
                <w:szCs w:val="16"/>
              </w:rPr>
            </w:pPr>
            <w:r>
              <w:rPr>
                <w:rFonts w:cs="Arial"/>
                <w:sz w:val="16"/>
                <w:szCs w:val="16"/>
              </w:rPr>
              <w:t>-</w:t>
            </w:r>
          </w:p>
        </w:tc>
        <w:tc>
          <w:tcPr>
            <w:tcW w:w="4625" w:type="dxa"/>
            <w:shd w:val="solid" w:color="FFFFFF" w:fill="auto"/>
            <w:vAlign w:val="center"/>
          </w:tcPr>
          <w:p w14:paraId="18EF2021" w14:textId="77777777" w:rsidR="00152815" w:rsidRDefault="00152815" w:rsidP="00027054">
            <w:pPr>
              <w:pStyle w:val="TAL"/>
              <w:keepNext w:val="0"/>
              <w:keepLines w:val="0"/>
              <w:rPr>
                <w:rFonts w:cs="Arial"/>
                <w:sz w:val="16"/>
                <w:szCs w:val="16"/>
              </w:rPr>
            </w:pPr>
            <w:r>
              <w:rPr>
                <w:rFonts w:cs="Arial"/>
                <w:sz w:val="16"/>
                <w:szCs w:val="16"/>
              </w:rPr>
              <w:t>Miscellaneous Corrections</w:t>
            </w:r>
          </w:p>
        </w:tc>
        <w:tc>
          <w:tcPr>
            <w:tcW w:w="709" w:type="dxa"/>
            <w:shd w:val="solid" w:color="FFFFFF" w:fill="auto"/>
          </w:tcPr>
          <w:p w14:paraId="28B05FD7" w14:textId="77777777" w:rsidR="00152815" w:rsidRDefault="00152815" w:rsidP="00D04471">
            <w:pPr>
              <w:pStyle w:val="TAL"/>
              <w:keepNext w:val="0"/>
              <w:keepLines w:val="0"/>
              <w:jc w:val="center"/>
              <w:rPr>
                <w:sz w:val="16"/>
                <w:szCs w:val="16"/>
              </w:rPr>
            </w:pPr>
            <w:r>
              <w:rPr>
                <w:sz w:val="16"/>
                <w:szCs w:val="16"/>
              </w:rPr>
              <w:t>8.4.0</w:t>
            </w:r>
          </w:p>
        </w:tc>
        <w:tc>
          <w:tcPr>
            <w:tcW w:w="667" w:type="dxa"/>
            <w:shd w:val="solid" w:color="FFFFFF" w:fill="auto"/>
          </w:tcPr>
          <w:p w14:paraId="11598A62" w14:textId="77777777" w:rsidR="00152815" w:rsidRDefault="00152815" w:rsidP="00D04471">
            <w:pPr>
              <w:pStyle w:val="TAL"/>
              <w:keepNext w:val="0"/>
              <w:keepLines w:val="0"/>
              <w:jc w:val="center"/>
              <w:rPr>
                <w:sz w:val="16"/>
                <w:szCs w:val="16"/>
              </w:rPr>
            </w:pPr>
            <w:r>
              <w:rPr>
                <w:sz w:val="16"/>
                <w:szCs w:val="16"/>
              </w:rPr>
              <w:t>8.5.0</w:t>
            </w:r>
          </w:p>
        </w:tc>
      </w:tr>
      <w:tr w:rsidR="00152815" w14:paraId="70986F68" w14:textId="77777777" w:rsidTr="00D04471">
        <w:tc>
          <w:tcPr>
            <w:tcW w:w="800" w:type="dxa"/>
            <w:shd w:val="solid" w:color="FFFFFF" w:fill="auto"/>
          </w:tcPr>
          <w:p w14:paraId="35E6D64D" w14:textId="77777777" w:rsidR="00152815" w:rsidRDefault="00152815" w:rsidP="00027054">
            <w:pPr>
              <w:pStyle w:val="TAL"/>
              <w:keepNext w:val="0"/>
              <w:keepLines w:val="0"/>
              <w:jc w:val="center"/>
              <w:rPr>
                <w:sz w:val="16"/>
                <w:szCs w:val="16"/>
              </w:rPr>
            </w:pPr>
            <w:r>
              <w:rPr>
                <w:sz w:val="16"/>
                <w:szCs w:val="16"/>
              </w:rPr>
              <w:t>03/12/08</w:t>
            </w:r>
          </w:p>
        </w:tc>
        <w:tc>
          <w:tcPr>
            <w:tcW w:w="800" w:type="dxa"/>
            <w:shd w:val="solid" w:color="FFFFFF" w:fill="auto"/>
          </w:tcPr>
          <w:p w14:paraId="73B807BC" w14:textId="77777777" w:rsidR="00152815" w:rsidRDefault="00152815" w:rsidP="00027054">
            <w:pPr>
              <w:pStyle w:val="TAL"/>
              <w:keepNext w:val="0"/>
              <w:keepLines w:val="0"/>
              <w:jc w:val="center"/>
              <w:rPr>
                <w:sz w:val="16"/>
                <w:szCs w:val="16"/>
              </w:rPr>
            </w:pPr>
            <w:r>
              <w:rPr>
                <w:sz w:val="16"/>
                <w:szCs w:val="16"/>
              </w:rPr>
              <w:t>RAN_42</w:t>
            </w:r>
          </w:p>
        </w:tc>
        <w:tc>
          <w:tcPr>
            <w:tcW w:w="1094" w:type="dxa"/>
            <w:shd w:val="solid" w:color="FFFFFF" w:fill="auto"/>
          </w:tcPr>
          <w:p w14:paraId="760DA73D" w14:textId="77777777" w:rsidR="00152815" w:rsidRDefault="00152815" w:rsidP="00027054">
            <w:pPr>
              <w:pStyle w:val="TAL"/>
              <w:keepNext w:val="0"/>
              <w:keepLines w:val="0"/>
              <w:jc w:val="center"/>
              <w:rPr>
                <w:sz w:val="16"/>
                <w:szCs w:val="16"/>
              </w:rPr>
            </w:pPr>
            <w:r>
              <w:rPr>
                <w:sz w:val="16"/>
                <w:szCs w:val="16"/>
              </w:rPr>
              <w:t>RP-080983</w:t>
            </w:r>
          </w:p>
        </w:tc>
        <w:tc>
          <w:tcPr>
            <w:tcW w:w="525" w:type="dxa"/>
            <w:shd w:val="solid" w:color="FFFFFF" w:fill="auto"/>
            <w:vAlign w:val="center"/>
          </w:tcPr>
          <w:p w14:paraId="04D5B764" w14:textId="77777777" w:rsidR="00152815" w:rsidRDefault="00152815" w:rsidP="00027054">
            <w:pPr>
              <w:pStyle w:val="TAL"/>
              <w:keepNext w:val="0"/>
              <w:keepLines w:val="0"/>
              <w:jc w:val="center"/>
              <w:rPr>
                <w:rFonts w:cs="Arial"/>
                <w:sz w:val="16"/>
                <w:szCs w:val="16"/>
              </w:rPr>
            </w:pPr>
            <w:r>
              <w:rPr>
                <w:rFonts w:cs="Arial"/>
                <w:sz w:val="16"/>
                <w:szCs w:val="16"/>
              </w:rPr>
              <w:t>0057</w:t>
            </w:r>
          </w:p>
        </w:tc>
        <w:tc>
          <w:tcPr>
            <w:tcW w:w="378" w:type="dxa"/>
            <w:shd w:val="solid" w:color="FFFFFF" w:fill="auto"/>
            <w:vAlign w:val="center"/>
          </w:tcPr>
          <w:p w14:paraId="15E91DEB" w14:textId="77777777" w:rsidR="00152815" w:rsidRDefault="00152815" w:rsidP="00027054">
            <w:pPr>
              <w:pStyle w:val="TAL"/>
              <w:keepNext w:val="0"/>
              <w:keepLines w:val="0"/>
              <w:jc w:val="center"/>
              <w:rPr>
                <w:rFonts w:cs="Arial"/>
                <w:sz w:val="16"/>
                <w:szCs w:val="16"/>
              </w:rPr>
            </w:pPr>
            <w:r>
              <w:rPr>
                <w:rFonts w:cs="Arial"/>
                <w:sz w:val="16"/>
                <w:szCs w:val="16"/>
              </w:rPr>
              <w:t>-</w:t>
            </w:r>
          </w:p>
        </w:tc>
        <w:tc>
          <w:tcPr>
            <w:tcW w:w="4625" w:type="dxa"/>
            <w:shd w:val="solid" w:color="FFFFFF" w:fill="auto"/>
            <w:vAlign w:val="center"/>
          </w:tcPr>
          <w:p w14:paraId="2B2D88C1" w14:textId="77777777" w:rsidR="00152815" w:rsidRDefault="00152815" w:rsidP="00027054">
            <w:pPr>
              <w:pStyle w:val="TAL"/>
              <w:keepNext w:val="0"/>
              <w:keepLines w:val="0"/>
              <w:rPr>
                <w:rFonts w:cs="Arial"/>
                <w:sz w:val="16"/>
                <w:szCs w:val="16"/>
              </w:rPr>
            </w:pPr>
            <w:r>
              <w:rPr>
                <w:rFonts w:cs="Arial"/>
                <w:sz w:val="16"/>
                <w:szCs w:val="16"/>
              </w:rPr>
              <w:t>Clarification of mapping of information bits</w:t>
            </w:r>
          </w:p>
        </w:tc>
        <w:tc>
          <w:tcPr>
            <w:tcW w:w="709" w:type="dxa"/>
            <w:shd w:val="solid" w:color="FFFFFF" w:fill="auto"/>
          </w:tcPr>
          <w:p w14:paraId="0CE4196D" w14:textId="77777777" w:rsidR="00152815" w:rsidRDefault="00152815" w:rsidP="00D04471">
            <w:pPr>
              <w:pStyle w:val="TAL"/>
              <w:keepNext w:val="0"/>
              <w:keepLines w:val="0"/>
              <w:jc w:val="center"/>
              <w:rPr>
                <w:sz w:val="16"/>
                <w:szCs w:val="16"/>
              </w:rPr>
            </w:pPr>
            <w:r>
              <w:rPr>
                <w:sz w:val="16"/>
                <w:szCs w:val="16"/>
              </w:rPr>
              <w:t>8.4.0</w:t>
            </w:r>
          </w:p>
        </w:tc>
        <w:tc>
          <w:tcPr>
            <w:tcW w:w="667" w:type="dxa"/>
            <w:shd w:val="solid" w:color="FFFFFF" w:fill="auto"/>
          </w:tcPr>
          <w:p w14:paraId="25B01EC0" w14:textId="77777777" w:rsidR="00152815" w:rsidRDefault="00152815" w:rsidP="00D04471">
            <w:pPr>
              <w:pStyle w:val="TAL"/>
              <w:keepNext w:val="0"/>
              <w:keepLines w:val="0"/>
              <w:jc w:val="center"/>
              <w:rPr>
                <w:sz w:val="16"/>
                <w:szCs w:val="16"/>
              </w:rPr>
            </w:pPr>
            <w:r>
              <w:rPr>
                <w:sz w:val="16"/>
                <w:szCs w:val="16"/>
              </w:rPr>
              <w:t>8.5.0</w:t>
            </w:r>
          </w:p>
        </w:tc>
      </w:tr>
      <w:tr w:rsidR="00152815" w14:paraId="766DAA6A" w14:textId="77777777" w:rsidTr="00D04471">
        <w:tc>
          <w:tcPr>
            <w:tcW w:w="800" w:type="dxa"/>
            <w:shd w:val="solid" w:color="FFFFFF" w:fill="auto"/>
          </w:tcPr>
          <w:p w14:paraId="22F6E9CF" w14:textId="77777777" w:rsidR="00152815" w:rsidRDefault="00152815" w:rsidP="00027054">
            <w:pPr>
              <w:pStyle w:val="TAL"/>
              <w:keepNext w:val="0"/>
              <w:keepLines w:val="0"/>
              <w:jc w:val="center"/>
              <w:rPr>
                <w:sz w:val="16"/>
                <w:szCs w:val="16"/>
              </w:rPr>
            </w:pPr>
            <w:r>
              <w:rPr>
                <w:sz w:val="16"/>
                <w:szCs w:val="16"/>
              </w:rPr>
              <w:t>03/12/08</w:t>
            </w:r>
          </w:p>
        </w:tc>
        <w:tc>
          <w:tcPr>
            <w:tcW w:w="800" w:type="dxa"/>
            <w:shd w:val="solid" w:color="FFFFFF" w:fill="auto"/>
          </w:tcPr>
          <w:p w14:paraId="75747BF1" w14:textId="77777777" w:rsidR="00152815" w:rsidRDefault="00152815" w:rsidP="00027054">
            <w:pPr>
              <w:pStyle w:val="TAL"/>
              <w:keepNext w:val="0"/>
              <w:keepLines w:val="0"/>
              <w:jc w:val="center"/>
              <w:rPr>
                <w:sz w:val="16"/>
                <w:szCs w:val="16"/>
              </w:rPr>
            </w:pPr>
            <w:r>
              <w:rPr>
                <w:sz w:val="16"/>
                <w:szCs w:val="16"/>
              </w:rPr>
              <w:t>RAN_42</w:t>
            </w:r>
          </w:p>
        </w:tc>
        <w:tc>
          <w:tcPr>
            <w:tcW w:w="1094" w:type="dxa"/>
            <w:shd w:val="solid" w:color="FFFFFF" w:fill="auto"/>
          </w:tcPr>
          <w:p w14:paraId="10C3D346" w14:textId="77777777" w:rsidR="00152815" w:rsidRDefault="00152815" w:rsidP="00027054">
            <w:pPr>
              <w:pStyle w:val="TAL"/>
              <w:keepNext w:val="0"/>
              <w:keepLines w:val="0"/>
              <w:jc w:val="center"/>
              <w:rPr>
                <w:sz w:val="16"/>
                <w:szCs w:val="16"/>
              </w:rPr>
            </w:pPr>
            <w:r>
              <w:rPr>
                <w:sz w:val="16"/>
                <w:szCs w:val="16"/>
              </w:rPr>
              <w:t>RP-080983</w:t>
            </w:r>
          </w:p>
        </w:tc>
        <w:tc>
          <w:tcPr>
            <w:tcW w:w="525" w:type="dxa"/>
            <w:shd w:val="solid" w:color="FFFFFF" w:fill="auto"/>
            <w:vAlign w:val="center"/>
          </w:tcPr>
          <w:p w14:paraId="438CEEAF" w14:textId="77777777" w:rsidR="00152815" w:rsidRDefault="00152815" w:rsidP="00027054">
            <w:pPr>
              <w:pStyle w:val="TAL"/>
              <w:keepNext w:val="0"/>
              <w:keepLines w:val="0"/>
              <w:jc w:val="center"/>
              <w:rPr>
                <w:rFonts w:cs="Arial"/>
                <w:sz w:val="16"/>
                <w:szCs w:val="16"/>
              </w:rPr>
            </w:pPr>
            <w:r>
              <w:rPr>
                <w:rFonts w:cs="Arial"/>
                <w:sz w:val="16"/>
                <w:szCs w:val="16"/>
              </w:rPr>
              <w:t>0058</w:t>
            </w:r>
          </w:p>
        </w:tc>
        <w:tc>
          <w:tcPr>
            <w:tcW w:w="378" w:type="dxa"/>
            <w:shd w:val="solid" w:color="FFFFFF" w:fill="auto"/>
            <w:vAlign w:val="center"/>
          </w:tcPr>
          <w:p w14:paraId="10AD89A4" w14:textId="77777777" w:rsidR="00152815" w:rsidRDefault="00152815" w:rsidP="00027054">
            <w:pPr>
              <w:pStyle w:val="TAL"/>
              <w:keepNext w:val="0"/>
              <w:keepLines w:val="0"/>
              <w:jc w:val="center"/>
              <w:rPr>
                <w:rFonts w:cs="Arial"/>
                <w:sz w:val="16"/>
                <w:szCs w:val="16"/>
              </w:rPr>
            </w:pPr>
            <w:r>
              <w:rPr>
                <w:rFonts w:cs="Arial"/>
                <w:sz w:val="16"/>
                <w:szCs w:val="16"/>
              </w:rPr>
              <w:t>-</w:t>
            </w:r>
          </w:p>
        </w:tc>
        <w:tc>
          <w:tcPr>
            <w:tcW w:w="4625" w:type="dxa"/>
            <w:shd w:val="solid" w:color="FFFFFF" w:fill="auto"/>
            <w:vAlign w:val="center"/>
          </w:tcPr>
          <w:p w14:paraId="6C8618CA" w14:textId="77777777" w:rsidR="00152815" w:rsidRDefault="00152815" w:rsidP="00027054">
            <w:pPr>
              <w:pStyle w:val="TAL"/>
              <w:keepNext w:val="0"/>
              <w:keepLines w:val="0"/>
              <w:rPr>
                <w:rFonts w:cs="Arial"/>
                <w:sz w:val="16"/>
                <w:szCs w:val="16"/>
              </w:rPr>
            </w:pPr>
            <w:r>
              <w:rPr>
                <w:rFonts w:cs="Arial"/>
                <w:sz w:val="16"/>
                <w:szCs w:val="16"/>
              </w:rPr>
              <w:t>Completion of 36.212 CR47 (R1-083421) for “new” DCI Formats</w:t>
            </w:r>
          </w:p>
        </w:tc>
        <w:tc>
          <w:tcPr>
            <w:tcW w:w="709" w:type="dxa"/>
            <w:shd w:val="solid" w:color="FFFFFF" w:fill="auto"/>
          </w:tcPr>
          <w:p w14:paraId="6F71F0C5" w14:textId="77777777" w:rsidR="00152815" w:rsidRDefault="00152815" w:rsidP="00D04471">
            <w:pPr>
              <w:pStyle w:val="TAL"/>
              <w:keepNext w:val="0"/>
              <w:keepLines w:val="0"/>
              <w:jc w:val="center"/>
              <w:rPr>
                <w:sz w:val="16"/>
                <w:szCs w:val="16"/>
              </w:rPr>
            </w:pPr>
            <w:r>
              <w:rPr>
                <w:sz w:val="16"/>
                <w:szCs w:val="16"/>
              </w:rPr>
              <w:t>8.4.0</w:t>
            </w:r>
          </w:p>
        </w:tc>
        <w:tc>
          <w:tcPr>
            <w:tcW w:w="667" w:type="dxa"/>
            <w:shd w:val="solid" w:color="FFFFFF" w:fill="auto"/>
          </w:tcPr>
          <w:p w14:paraId="012EAB48" w14:textId="77777777" w:rsidR="00152815" w:rsidRDefault="00152815" w:rsidP="00D04471">
            <w:pPr>
              <w:pStyle w:val="TAL"/>
              <w:keepNext w:val="0"/>
              <w:keepLines w:val="0"/>
              <w:jc w:val="center"/>
              <w:rPr>
                <w:sz w:val="16"/>
                <w:szCs w:val="16"/>
              </w:rPr>
            </w:pPr>
            <w:r>
              <w:rPr>
                <w:sz w:val="16"/>
                <w:szCs w:val="16"/>
              </w:rPr>
              <w:t>8.5.0</w:t>
            </w:r>
          </w:p>
        </w:tc>
      </w:tr>
      <w:tr w:rsidR="00152815" w14:paraId="4A82FD69" w14:textId="77777777" w:rsidTr="00D04471">
        <w:tc>
          <w:tcPr>
            <w:tcW w:w="800" w:type="dxa"/>
            <w:shd w:val="solid" w:color="FFFFFF" w:fill="auto"/>
          </w:tcPr>
          <w:p w14:paraId="682FACBA" w14:textId="77777777" w:rsidR="00152815" w:rsidRDefault="00152815" w:rsidP="00027054">
            <w:pPr>
              <w:pStyle w:val="TAL"/>
              <w:keepNext w:val="0"/>
              <w:keepLines w:val="0"/>
              <w:jc w:val="center"/>
              <w:rPr>
                <w:sz w:val="16"/>
                <w:szCs w:val="16"/>
              </w:rPr>
            </w:pPr>
            <w:r>
              <w:rPr>
                <w:sz w:val="16"/>
                <w:szCs w:val="16"/>
              </w:rPr>
              <w:t>03/12/08</w:t>
            </w:r>
          </w:p>
        </w:tc>
        <w:tc>
          <w:tcPr>
            <w:tcW w:w="800" w:type="dxa"/>
            <w:shd w:val="solid" w:color="FFFFFF" w:fill="auto"/>
          </w:tcPr>
          <w:p w14:paraId="0802497E" w14:textId="77777777" w:rsidR="00152815" w:rsidRDefault="00152815" w:rsidP="00027054">
            <w:pPr>
              <w:pStyle w:val="TAL"/>
              <w:keepNext w:val="0"/>
              <w:keepLines w:val="0"/>
              <w:jc w:val="center"/>
              <w:rPr>
                <w:sz w:val="16"/>
                <w:szCs w:val="16"/>
              </w:rPr>
            </w:pPr>
            <w:r>
              <w:rPr>
                <w:sz w:val="16"/>
                <w:szCs w:val="16"/>
              </w:rPr>
              <w:t>RAN_42</w:t>
            </w:r>
          </w:p>
        </w:tc>
        <w:tc>
          <w:tcPr>
            <w:tcW w:w="1094" w:type="dxa"/>
            <w:shd w:val="solid" w:color="FFFFFF" w:fill="auto"/>
          </w:tcPr>
          <w:p w14:paraId="5ACA2C28" w14:textId="77777777" w:rsidR="00152815" w:rsidRDefault="00152815" w:rsidP="00027054">
            <w:pPr>
              <w:pStyle w:val="TAL"/>
              <w:keepNext w:val="0"/>
              <w:keepLines w:val="0"/>
              <w:jc w:val="center"/>
              <w:rPr>
                <w:sz w:val="16"/>
                <w:szCs w:val="16"/>
              </w:rPr>
            </w:pPr>
            <w:r>
              <w:rPr>
                <w:sz w:val="16"/>
                <w:szCs w:val="16"/>
              </w:rPr>
              <w:t>RP-080983</w:t>
            </w:r>
          </w:p>
        </w:tc>
        <w:tc>
          <w:tcPr>
            <w:tcW w:w="525" w:type="dxa"/>
            <w:shd w:val="solid" w:color="FFFFFF" w:fill="auto"/>
            <w:vAlign w:val="center"/>
          </w:tcPr>
          <w:p w14:paraId="190CDC04" w14:textId="77777777" w:rsidR="00152815" w:rsidRDefault="00152815" w:rsidP="00027054">
            <w:pPr>
              <w:pStyle w:val="TAL"/>
              <w:keepNext w:val="0"/>
              <w:keepLines w:val="0"/>
              <w:jc w:val="center"/>
              <w:rPr>
                <w:rFonts w:cs="Arial"/>
                <w:sz w:val="16"/>
                <w:szCs w:val="16"/>
              </w:rPr>
            </w:pPr>
            <w:r>
              <w:rPr>
                <w:rFonts w:cs="Arial"/>
                <w:sz w:val="16"/>
                <w:szCs w:val="16"/>
              </w:rPr>
              <w:t>0059</w:t>
            </w:r>
          </w:p>
        </w:tc>
        <w:tc>
          <w:tcPr>
            <w:tcW w:w="378" w:type="dxa"/>
            <w:shd w:val="solid" w:color="FFFFFF" w:fill="auto"/>
            <w:vAlign w:val="center"/>
          </w:tcPr>
          <w:p w14:paraId="1D6144FF" w14:textId="77777777" w:rsidR="00152815" w:rsidRDefault="00152815" w:rsidP="00027054">
            <w:pPr>
              <w:pStyle w:val="TAL"/>
              <w:keepNext w:val="0"/>
              <w:keepLines w:val="0"/>
              <w:jc w:val="center"/>
              <w:rPr>
                <w:rFonts w:cs="Arial"/>
                <w:sz w:val="16"/>
                <w:szCs w:val="16"/>
              </w:rPr>
            </w:pPr>
            <w:r>
              <w:rPr>
                <w:rFonts w:cs="Arial"/>
                <w:sz w:val="16"/>
                <w:szCs w:val="16"/>
              </w:rPr>
              <w:t>-</w:t>
            </w:r>
          </w:p>
        </w:tc>
        <w:tc>
          <w:tcPr>
            <w:tcW w:w="4625" w:type="dxa"/>
            <w:shd w:val="solid" w:color="FFFFFF" w:fill="auto"/>
            <w:vAlign w:val="center"/>
          </w:tcPr>
          <w:p w14:paraId="37A09F50" w14:textId="77777777" w:rsidR="00152815" w:rsidRDefault="00152815" w:rsidP="00027054">
            <w:pPr>
              <w:pStyle w:val="TAL"/>
              <w:keepNext w:val="0"/>
              <w:keepLines w:val="0"/>
              <w:rPr>
                <w:rFonts w:cs="Arial"/>
                <w:sz w:val="16"/>
                <w:szCs w:val="16"/>
              </w:rPr>
            </w:pPr>
            <w:r>
              <w:rPr>
                <w:rFonts w:cs="Arial"/>
                <w:sz w:val="16"/>
                <w:szCs w:val="16"/>
              </w:rPr>
              <w:t>Change for determining DCI format 1A TBS table column indicator for broadcast control</w:t>
            </w:r>
          </w:p>
        </w:tc>
        <w:tc>
          <w:tcPr>
            <w:tcW w:w="709" w:type="dxa"/>
            <w:shd w:val="solid" w:color="FFFFFF" w:fill="auto"/>
          </w:tcPr>
          <w:p w14:paraId="280C8E24" w14:textId="77777777" w:rsidR="00152815" w:rsidRDefault="00152815" w:rsidP="00D04471">
            <w:pPr>
              <w:pStyle w:val="TAL"/>
              <w:keepNext w:val="0"/>
              <w:keepLines w:val="0"/>
              <w:jc w:val="center"/>
              <w:rPr>
                <w:sz w:val="16"/>
                <w:szCs w:val="16"/>
              </w:rPr>
            </w:pPr>
            <w:r>
              <w:rPr>
                <w:sz w:val="16"/>
                <w:szCs w:val="16"/>
              </w:rPr>
              <w:t>8.4.0</w:t>
            </w:r>
          </w:p>
        </w:tc>
        <w:tc>
          <w:tcPr>
            <w:tcW w:w="667" w:type="dxa"/>
            <w:shd w:val="solid" w:color="FFFFFF" w:fill="auto"/>
          </w:tcPr>
          <w:p w14:paraId="04B5B8E6" w14:textId="77777777" w:rsidR="00152815" w:rsidRDefault="00152815" w:rsidP="00D04471">
            <w:pPr>
              <w:pStyle w:val="TAL"/>
              <w:keepNext w:val="0"/>
              <w:keepLines w:val="0"/>
              <w:jc w:val="center"/>
              <w:rPr>
                <w:sz w:val="16"/>
                <w:szCs w:val="16"/>
              </w:rPr>
            </w:pPr>
            <w:r>
              <w:rPr>
                <w:sz w:val="16"/>
                <w:szCs w:val="16"/>
              </w:rPr>
              <w:t>8.5.0</w:t>
            </w:r>
          </w:p>
        </w:tc>
      </w:tr>
      <w:tr w:rsidR="00152815" w14:paraId="64637BB5" w14:textId="77777777" w:rsidTr="00D04471">
        <w:tc>
          <w:tcPr>
            <w:tcW w:w="800" w:type="dxa"/>
            <w:shd w:val="solid" w:color="FFFFFF" w:fill="auto"/>
          </w:tcPr>
          <w:p w14:paraId="1E408548" w14:textId="77777777" w:rsidR="00152815" w:rsidRDefault="00152815" w:rsidP="00027054">
            <w:pPr>
              <w:pStyle w:val="TAL"/>
              <w:keepNext w:val="0"/>
              <w:keepLines w:val="0"/>
              <w:jc w:val="center"/>
              <w:rPr>
                <w:sz w:val="16"/>
                <w:szCs w:val="16"/>
              </w:rPr>
            </w:pPr>
            <w:r>
              <w:rPr>
                <w:sz w:val="16"/>
                <w:szCs w:val="16"/>
              </w:rPr>
              <w:t>03/12/08</w:t>
            </w:r>
          </w:p>
        </w:tc>
        <w:tc>
          <w:tcPr>
            <w:tcW w:w="800" w:type="dxa"/>
            <w:shd w:val="solid" w:color="FFFFFF" w:fill="auto"/>
          </w:tcPr>
          <w:p w14:paraId="2C45D05B" w14:textId="77777777" w:rsidR="00152815" w:rsidRDefault="00152815" w:rsidP="00027054">
            <w:pPr>
              <w:pStyle w:val="TAL"/>
              <w:keepNext w:val="0"/>
              <w:keepLines w:val="0"/>
              <w:jc w:val="center"/>
              <w:rPr>
                <w:sz w:val="16"/>
                <w:szCs w:val="16"/>
              </w:rPr>
            </w:pPr>
            <w:r>
              <w:rPr>
                <w:sz w:val="16"/>
                <w:szCs w:val="16"/>
              </w:rPr>
              <w:t>RAN_42</w:t>
            </w:r>
          </w:p>
        </w:tc>
        <w:tc>
          <w:tcPr>
            <w:tcW w:w="1094" w:type="dxa"/>
            <w:shd w:val="solid" w:color="FFFFFF" w:fill="auto"/>
          </w:tcPr>
          <w:p w14:paraId="0D570B8D" w14:textId="77777777" w:rsidR="00152815" w:rsidRDefault="00152815" w:rsidP="00027054">
            <w:pPr>
              <w:pStyle w:val="TAL"/>
              <w:keepNext w:val="0"/>
              <w:keepLines w:val="0"/>
              <w:jc w:val="center"/>
              <w:rPr>
                <w:sz w:val="16"/>
                <w:szCs w:val="16"/>
              </w:rPr>
            </w:pPr>
            <w:r>
              <w:rPr>
                <w:sz w:val="16"/>
                <w:szCs w:val="16"/>
              </w:rPr>
              <w:t>RP-080983</w:t>
            </w:r>
          </w:p>
        </w:tc>
        <w:tc>
          <w:tcPr>
            <w:tcW w:w="525" w:type="dxa"/>
            <w:shd w:val="solid" w:color="FFFFFF" w:fill="auto"/>
            <w:vAlign w:val="center"/>
          </w:tcPr>
          <w:p w14:paraId="5F62E78E" w14:textId="77777777" w:rsidR="00152815" w:rsidRDefault="00152815" w:rsidP="00027054">
            <w:pPr>
              <w:pStyle w:val="TAL"/>
              <w:keepNext w:val="0"/>
              <w:keepLines w:val="0"/>
              <w:jc w:val="center"/>
              <w:rPr>
                <w:rFonts w:cs="Arial"/>
                <w:sz w:val="16"/>
                <w:szCs w:val="16"/>
              </w:rPr>
            </w:pPr>
            <w:r>
              <w:rPr>
                <w:rFonts w:cs="Arial"/>
                <w:sz w:val="16"/>
                <w:szCs w:val="16"/>
              </w:rPr>
              <w:t>0061</w:t>
            </w:r>
          </w:p>
        </w:tc>
        <w:tc>
          <w:tcPr>
            <w:tcW w:w="378" w:type="dxa"/>
            <w:shd w:val="solid" w:color="FFFFFF" w:fill="auto"/>
            <w:vAlign w:val="center"/>
          </w:tcPr>
          <w:p w14:paraId="705A096D" w14:textId="77777777" w:rsidR="00152815" w:rsidRDefault="00152815" w:rsidP="00027054">
            <w:pPr>
              <w:pStyle w:val="TAL"/>
              <w:keepNext w:val="0"/>
              <w:keepLines w:val="0"/>
              <w:jc w:val="center"/>
              <w:rPr>
                <w:rFonts w:cs="Arial"/>
                <w:sz w:val="16"/>
                <w:szCs w:val="16"/>
              </w:rPr>
            </w:pPr>
            <w:r>
              <w:rPr>
                <w:rFonts w:cs="Arial"/>
                <w:sz w:val="16"/>
                <w:szCs w:val="16"/>
              </w:rPr>
              <w:t>2</w:t>
            </w:r>
          </w:p>
        </w:tc>
        <w:tc>
          <w:tcPr>
            <w:tcW w:w="4625" w:type="dxa"/>
            <w:shd w:val="solid" w:color="FFFFFF" w:fill="auto"/>
            <w:vAlign w:val="center"/>
          </w:tcPr>
          <w:p w14:paraId="49288871" w14:textId="77777777" w:rsidR="00152815" w:rsidRDefault="00152815" w:rsidP="00027054">
            <w:pPr>
              <w:pStyle w:val="TAL"/>
              <w:keepNext w:val="0"/>
              <w:keepLines w:val="0"/>
              <w:rPr>
                <w:rFonts w:cs="Arial"/>
                <w:sz w:val="16"/>
                <w:szCs w:val="16"/>
              </w:rPr>
            </w:pPr>
            <w:r>
              <w:rPr>
                <w:rFonts w:cs="Arial"/>
                <w:sz w:val="16"/>
                <w:szCs w:val="16"/>
              </w:rPr>
              <w:t>Defining DCI format 1A for downlink data arrival</w:t>
            </w:r>
          </w:p>
        </w:tc>
        <w:tc>
          <w:tcPr>
            <w:tcW w:w="709" w:type="dxa"/>
            <w:shd w:val="solid" w:color="FFFFFF" w:fill="auto"/>
          </w:tcPr>
          <w:p w14:paraId="33073BFB" w14:textId="77777777" w:rsidR="00152815" w:rsidRDefault="00152815" w:rsidP="00D04471">
            <w:pPr>
              <w:pStyle w:val="TAL"/>
              <w:keepNext w:val="0"/>
              <w:keepLines w:val="0"/>
              <w:jc w:val="center"/>
              <w:rPr>
                <w:sz w:val="16"/>
                <w:szCs w:val="16"/>
              </w:rPr>
            </w:pPr>
            <w:r>
              <w:rPr>
                <w:sz w:val="16"/>
                <w:szCs w:val="16"/>
              </w:rPr>
              <w:t>8.4.0</w:t>
            </w:r>
          </w:p>
        </w:tc>
        <w:tc>
          <w:tcPr>
            <w:tcW w:w="667" w:type="dxa"/>
            <w:shd w:val="solid" w:color="FFFFFF" w:fill="auto"/>
          </w:tcPr>
          <w:p w14:paraId="3794D95C" w14:textId="77777777" w:rsidR="00152815" w:rsidRDefault="00152815" w:rsidP="00D04471">
            <w:pPr>
              <w:pStyle w:val="TAL"/>
              <w:keepNext w:val="0"/>
              <w:keepLines w:val="0"/>
              <w:jc w:val="center"/>
              <w:rPr>
                <w:sz w:val="16"/>
                <w:szCs w:val="16"/>
              </w:rPr>
            </w:pPr>
            <w:r>
              <w:rPr>
                <w:sz w:val="16"/>
                <w:szCs w:val="16"/>
              </w:rPr>
              <w:t>8.5.0</w:t>
            </w:r>
          </w:p>
        </w:tc>
      </w:tr>
      <w:tr w:rsidR="00152815" w14:paraId="0C841913" w14:textId="77777777" w:rsidTr="00D04471">
        <w:tc>
          <w:tcPr>
            <w:tcW w:w="800" w:type="dxa"/>
            <w:shd w:val="solid" w:color="FFFFFF" w:fill="auto"/>
          </w:tcPr>
          <w:p w14:paraId="578DAE10" w14:textId="77777777" w:rsidR="00152815" w:rsidRDefault="00152815" w:rsidP="00027054">
            <w:pPr>
              <w:pStyle w:val="TAL"/>
              <w:keepNext w:val="0"/>
              <w:keepLines w:val="0"/>
              <w:jc w:val="center"/>
              <w:rPr>
                <w:sz w:val="16"/>
                <w:szCs w:val="16"/>
              </w:rPr>
            </w:pPr>
            <w:r>
              <w:rPr>
                <w:sz w:val="16"/>
                <w:szCs w:val="16"/>
              </w:rPr>
              <w:t>03/12/08</w:t>
            </w:r>
          </w:p>
        </w:tc>
        <w:tc>
          <w:tcPr>
            <w:tcW w:w="800" w:type="dxa"/>
            <w:shd w:val="solid" w:color="FFFFFF" w:fill="auto"/>
          </w:tcPr>
          <w:p w14:paraId="715B7772" w14:textId="77777777" w:rsidR="00152815" w:rsidRDefault="00152815" w:rsidP="00027054">
            <w:pPr>
              <w:pStyle w:val="TAL"/>
              <w:keepNext w:val="0"/>
              <w:keepLines w:val="0"/>
              <w:jc w:val="center"/>
              <w:rPr>
                <w:sz w:val="16"/>
                <w:szCs w:val="16"/>
              </w:rPr>
            </w:pPr>
            <w:r>
              <w:rPr>
                <w:sz w:val="16"/>
                <w:szCs w:val="16"/>
              </w:rPr>
              <w:t>RAN_42</w:t>
            </w:r>
          </w:p>
        </w:tc>
        <w:tc>
          <w:tcPr>
            <w:tcW w:w="1094" w:type="dxa"/>
            <w:shd w:val="solid" w:color="FFFFFF" w:fill="auto"/>
          </w:tcPr>
          <w:p w14:paraId="5D02563C" w14:textId="77777777" w:rsidR="00152815" w:rsidRDefault="00152815" w:rsidP="00027054">
            <w:pPr>
              <w:pStyle w:val="TAL"/>
              <w:keepNext w:val="0"/>
              <w:keepLines w:val="0"/>
              <w:jc w:val="center"/>
              <w:rPr>
                <w:sz w:val="16"/>
                <w:szCs w:val="16"/>
              </w:rPr>
            </w:pPr>
            <w:r>
              <w:rPr>
                <w:sz w:val="16"/>
                <w:szCs w:val="16"/>
              </w:rPr>
              <w:t>RP-080983</w:t>
            </w:r>
          </w:p>
        </w:tc>
        <w:tc>
          <w:tcPr>
            <w:tcW w:w="525" w:type="dxa"/>
            <w:shd w:val="solid" w:color="FFFFFF" w:fill="auto"/>
            <w:vAlign w:val="center"/>
          </w:tcPr>
          <w:p w14:paraId="3DB32585" w14:textId="77777777" w:rsidR="00152815" w:rsidRDefault="00152815" w:rsidP="00027054">
            <w:pPr>
              <w:pStyle w:val="TAL"/>
              <w:keepNext w:val="0"/>
              <w:keepLines w:val="0"/>
              <w:jc w:val="center"/>
              <w:rPr>
                <w:rFonts w:cs="Arial"/>
                <w:sz w:val="16"/>
                <w:szCs w:val="16"/>
              </w:rPr>
            </w:pPr>
            <w:r>
              <w:rPr>
                <w:rFonts w:cs="Arial"/>
                <w:sz w:val="16"/>
                <w:szCs w:val="16"/>
              </w:rPr>
              <w:t>0063</w:t>
            </w:r>
          </w:p>
        </w:tc>
        <w:tc>
          <w:tcPr>
            <w:tcW w:w="378" w:type="dxa"/>
            <w:shd w:val="solid" w:color="FFFFFF" w:fill="auto"/>
            <w:vAlign w:val="center"/>
          </w:tcPr>
          <w:p w14:paraId="1CB34479" w14:textId="77777777" w:rsidR="00152815" w:rsidRDefault="00152815" w:rsidP="00027054">
            <w:pPr>
              <w:pStyle w:val="TAL"/>
              <w:keepNext w:val="0"/>
              <w:keepLines w:val="0"/>
              <w:jc w:val="center"/>
              <w:rPr>
                <w:rFonts w:cs="Arial"/>
                <w:sz w:val="16"/>
                <w:szCs w:val="16"/>
              </w:rPr>
            </w:pPr>
            <w:r>
              <w:rPr>
                <w:rFonts w:cs="Arial"/>
                <w:sz w:val="16"/>
                <w:szCs w:val="16"/>
              </w:rPr>
              <w:t>1</w:t>
            </w:r>
          </w:p>
        </w:tc>
        <w:tc>
          <w:tcPr>
            <w:tcW w:w="4625" w:type="dxa"/>
            <w:shd w:val="solid" w:color="FFFFFF" w:fill="auto"/>
            <w:vAlign w:val="center"/>
          </w:tcPr>
          <w:p w14:paraId="245691AD" w14:textId="77777777" w:rsidR="00152815" w:rsidRDefault="00152815" w:rsidP="00027054">
            <w:pPr>
              <w:pStyle w:val="TAL"/>
              <w:keepNext w:val="0"/>
              <w:keepLines w:val="0"/>
              <w:rPr>
                <w:rFonts w:cs="Arial"/>
                <w:sz w:val="16"/>
                <w:szCs w:val="16"/>
              </w:rPr>
            </w:pPr>
            <w:r>
              <w:rPr>
                <w:rFonts w:cs="Arial"/>
                <w:sz w:val="16"/>
                <w:szCs w:val="16"/>
              </w:rPr>
              <w:t>ACK/NACK transmission on PUSCH for LTE TDD</w:t>
            </w:r>
          </w:p>
        </w:tc>
        <w:tc>
          <w:tcPr>
            <w:tcW w:w="709" w:type="dxa"/>
            <w:shd w:val="solid" w:color="FFFFFF" w:fill="auto"/>
          </w:tcPr>
          <w:p w14:paraId="281F6AC6" w14:textId="77777777" w:rsidR="00152815" w:rsidRDefault="00152815" w:rsidP="00D04471">
            <w:pPr>
              <w:pStyle w:val="TAL"/>
              <w:keepNext w:val="0"/>
              <w:keepLines w:val="0"/>
              <w:jc w:val="center"/>
              <w:rPr>
                <w:sz w:val="16"/>
                <w:szCs w:val="16"/>
              </w:rPr>
            </w:pPr>
            <w:r>
              <w:rPr>
                <w:sz w:val="16"/>
                <w:szCs w:val="16"/>
              </w:rPr>
              <w:t>8.4.0</w:t>
            </w:r>
          </w:p>
        </w:tc>
        <w:tc>
          <w:tcPr>
            <w:tcW w:w="667" w:type="dxa"/>
            <w:shd w:val="solid" w:color="FFFFFF" w:fill="auto"/>
          </w:tcPr>
          <w:p w14:paraId="584FE7FF" w14:textId="77777777" w:rsidR="00152815" w:rsidRDefault="00152815" w:rsidP="00D04471">
            <w:pPr>
              <w:pStyle w:val="TAL"/>
              <w:keepNext w:val="0"/>
              <w:keepLines w:val="0"/>
              <w:jc w:val="center"/>
              <w:rPr>
                <w:sz w:val="16"/>
                <w:szCs w:val="16"/>
              </w:rPr>
            </w:pPr>
            <w:r>
              <w:rPr>
                <w:sz w:val="16"/>
                <w:szCs w:val="16"/>
              </w:rPr>
              <w:t>8.5.0</w:t>
            </w:r>
          </w:p>
        </w:tc>
      </w:tr>
      <w:tr w:rsidR="00152815" w14:paraId="0FC30F09" w14:textId="77777777" w:rsidTr="00D04471">
        <w:tc>
          <w:tcPr>
            <w:tcW w:w="800" w:type="dxa"/>
            <w:shd w:val="solid" w:color="FFFFFF" w:fill="auto"/>
          </w:tcPr>
          <w:p w14:paraId="42C2B5E9" w14:textId="77777777" w:rsidR="00152815" w:rsidRDefault="00152815" w:rsidP="00027054">
            <w:pPr>
              <w:pStyle w:val="TAL"/>
              <w:keepNext w:val="0"/>
              <w:keepLines w:val="0"/>
              <w:jc w:val="center"/>
              <w:rPr>
                <w:sz w:val="16"/>
                <w:szCs w:val="16"/>
              </w:rPr>
            </w:pPr>
            <w:r>
              <w:rPr>
                <w:sz w:val="16"/>
                <w:szCs w:val="16"/>
              </w:rPr>
              <w:t>03/12/08</w:t>
            </w:r>
          </w:p>
        </w:tc>
        <w:tc>
          <w:tcPr>
            <w:tcW w:w="800" w:type="dxa"/>
            <w:shd w:val="solid" w:color="FFFFFF" w:fill="auto"/>
          </w:tcPr>
          <w:p w14:paraId="42C9747A" w14:textId="77777777" w:rsidR="00152815" w:rsidRDefault="00152815" w:rsidP="00027054">
            <w:pPr>
              <w:pStyle w:val="TAL"/>
              <w:keepNext w:val="0"/>
              <w:keepLines w:val="0"/>
              <w:jc w:val="center"/>
              <w:rPr>
                <w:sz w:val="16"/>
                <w:szCs w:val="16"/>
              </w:rPr>
            </w:pPr>
            <w:r>
              <w:rPr>
                <w:sz w:val="16"/>
                <w:szCs w:val="16"/>
              </w:rPr>
              <w:t>RAN_42</w:t>
            </w:r>
          </w:p>
        </w:tc>
        <w:tc>
          <w:tcPr>
            <w:tcW w:w="1094" w:type="dxa"/>
            <w:shd w:val="solid" w:color="FFFFFF" w:fill="auto"/>
          </w:tcPr>
          <w:p w14:paraId="45863513" w14:textId="77777777" w:rsidR="00152815" w:rsidRDefault="00152815" w:rsidP="00027054">
            <w:pPr>
              <w:pStyle w:val="TAL"/>
              <w:keepNext w:val="0"/>
              <w:keepLines w:val="0"/>
              <w:jc w:val="center"/>
              <w:rPr>
                <w:sz w:val="16"/>
                <w:szCs w:val="16"/>
              </w:rPr>
            </w:pPr>
            <w:r>
              <w:rPr>
                <w:sz w:val="16"/>
                <w:szCs w:val="16"/>
              </w:rPr>
              <w:t>RP-080983</w:t>
            </w:r>
          </w:p>
        </w:tc>
        <w:tc>
          <w:tcPr>
            <w:tcW w:w="525" w:type="dxa"/>
            <w:shd w:val="solid" w:color="FFFFFF" w:fill="auto"/>
            <w:vAlign w:val="center"/>
          </w:tcPr>
          <w:p w14:paraId="48AF020D" w14:textId="77777777" w:rsidR="00152815" w:rsidRDefault="00152815" w:rsidP="00027054">
            <w:pPr>
              <w:pStyle w:val="TAL"/>
              <w:keepNext w:val="0"/>
              <w:keepLines w:val="0"/>
              <w:jc w:val="center"/>
              <w:rPr>
                <w:rFonts w:cs="Arial"/>
                <w:sz w:val="16"/>
                <w:szCs w:val="16"/>
              </w:rPr>
            </w:pPr>
            <w:r>
              <w:rPr>
                <w:rFonts w:cs="Arial"/>
                <w:sz w:val="16"/>
                <w:szCs w:val="16"/>
              </w:rPr>
              <w:t>0065</w:t>
            </w:r>
          </w:p>
        </w:tc>
        <w:tc>
          <w:tcPr>
            <w:tcW w:w="378" w:type="dxa"/>
            <w:shd w:val="solid" w:color="FFFFFF" w:fill="auto"/>
            <w:vAlign w:val="center"/>
          </w:tcPr>
          <w:p w14:paraId="7CEE98FE" w14:textId="77777777" w:rsidR="00152815" w:rsidRDefault="00152815" w:rsidP="00027054">
            <w:pPr>
              <w:pStyle w:val="TAL"/>
              <w:keepNext w:val="0"/>
              <w:keepLines w:val="0"/>
              <w:jc w:val="center"/>
              <w:rPr>
                <w:rFonts w:cs="Arial"/>
                <w:sz w:val="16"/>
                <w:szCs w:val="16"/>
              </w:rPr>
            </w:pPr>
            <w:r>
              <w:rPr>
                <w:rFonts w:cs="Arial"/>
                <w:sz w:val="16"/>
                <w:szCs w:val="16"/>
              </w:rPr>
              <w:t>-</w:t>
            </w:r>
          </w:p>
        </w:tc>
        <w:tc>
          <w:tcPr>
            <w:tcW w:w="4625" w:type="dxa"/>
            <w:shd w:val="solid" w:color="FFFFFF" w:fill="auto"/>
            <w:vAlign w:val="center"/>
          </w:tcPr>
          <w:p w14:paraId="6870342B" w14:textId="77777777" w:rsidR="00152815" w:rsidRDefault="00152815" w:rsidP="00027054">
            <w:pPr>
              <w:pStyle w:val="TAL"/>
              <w:keepNext w:val="0"/>
              <w:keepLines w:val="0"/>
              <w:rPr>
                <w:rFonts w:cs="Arial"/>
                <w:sz w:val="16"/>
                <w:szCs w:val="16"/>
              </w:rPr>
            </w:pPr>
            <w:r>
              <w:rPr>
                <w:rFonts w:cs="Arial"/>
                <w:sz w:val="16"/>
                <w:szCs w:val="16"/>
              </w:rPr>
              <w:t>Correction in 36.212 related to TDD downlink HARQ processes</w:t>
            </w:r>
          </w:p>
        </w:tc>
        <w:tc>
          <w:tcPr>
            <w:tcW w:w="709" w:type="dxa"/>
            <w:shd w:val="solid" w:color="FFFFFF" w:fill="auto"/>
          </w:tcPr>
          <w:p w14:paraId="338E450A" w14:textId="77777777" w:rsidR="00152815" w:rsidRDefault="00152815" w:rsidP="00D04471">
            <w:pPr>
              <w:pStyle w:val="TAL"/>
              <w:keepNext w:val="0"/>
              <w:keepLines w:val="0"/>
              <w:jc w:val="center"/>
              <w:rPr>
                <w:sz w:val="16"/>
                <w:szCs w:val="16"/>
              </w:rPr>
            </w:pPr>
            <w:r>
              <w:rPr>
                <w:sz w:val="16"/>
                <w:szCs w:val="16"/>
              </w:rPr>
              <w:t>8.4.0</w:t>
            </w:r>
          </w:p>
        </w:tc>
        <w:tc>
          <w:tcPr>
            <w:tcW w:w="667" w:type="dxa"/>
            <w:shd w:val="solid" w:color="FFFFFF" w:fill="auto"/>
          </w:tcPr>
          <w:p w14:paraId="73FB6E4A" w14:textId="77777777" w:rsidR="00152815" w:rsidRDefault="00152815" w:rsidP="00D04471">
            <w:pPr>
              <w:pStyle w:val="TAL"/>
              <w:keepNext w:val="0"/>
              <w:keepLines w:val="0"/>
              <w:jc w:val="center"/>
              <w:rPr>
                <w:sz w:val="16"/>
                <w:szCs w:val="16"/>
              </w:rPr>
            </w:pPr>
            <w:r>
              <w:rPr>
                <w:sz w:val="16"/>
                <w:szCs w:val="16"/>
              </w:rPr>
              <w:t>8.5.0</w:t>
            </w:r>
          </w:p>
        </w:tc>
      </w:tr>
      <w:tr w:rsidR="00152815" w14:paraId="33427294" w14:textId="77777777" w:rsidTr="00D04471">
        <w:tc>
          <w:tcPr>
            <w:tcW w:w="800" w:type="dxa"/>
            <w:shd w:val="solid" w:color="FFFFFF" w:fill="auto"/>
          </w:tcPr>
          <w:p w14:paraId="49249360" w14:textId="77777777" w:rsidR="00152815" w:rsidRDefault="00152815" w:rsidP="00027054">
            <w:pPr>
              <w:pStyle w:val="TAL"/>
              <w:keepNext w:val="0"/>
              <w:keepLines w:val="0"/>
              <w:jc w:val="center"/>
              <w:rPr>
                <w:sz w:val="16"/>
                <w:szCs w:val="16"/>
              </w:rPr>
            </w:pPr>
            <w:r>
              <w:rPr>
                <w:sz w:val="16"/>
                <w:szCs w:val="16"/>
              </w:rPr>
              <w:t>03/12/08</w:t>
            </w:r>
          </w:p>
        </w:tc>
        <w:tc>
          <w:tcPr>
            <w:tcW w:w="800" w:type="dxa"/>
            <w:shd w:val="solid" w:color="FFFFFF" w:fill="auto"/>
          </w:tcPr>
          <w:p w14:paraId="1B36B22E" w14:textId="77777777" w:rsidR="00152815" w:rsidRDefault="00152815" w:rsidP="00027054">
            <w:pPr>
              <w:pStyle w:val="TAL"/>
              <w:keepNext w:val="0"/>
              <w:keepLines w:val="0"/>
              <w:jc w:val="center"/>
              <w:rPr>
                <w:sz w:val="16"/>
                <w:szCs w:val="16"/>
              </w:rPr>
            </w:pPr>
            <w:r>
              <w:rPr>
                <w:sz w:val="16"/>
                <w:szCs w:val="16"/>
              </w:rPr>
              <w:t>RAN_42</w:t>
            </w:r>
          </w:p>
        </w:tc>
        <w:tc>
          <w:tcPr>
            <w:tcW w:w="1094" w:type="dxa"/>
            <w:shd w:val="solid" w:color="FFFFFF" w:fill="auto"/>
          </w:tcPr>
          <w:p w14:paraId="1C5E3C32" w14:textId="77777777" w:rsidR="00152815" w:rsidRDefault="00152815" w:rsidP="00027054">
            <w:pPr>
              <w:pStyle w:val="TAL"/>
              <w:keepNext w:val="0"/>
              <w:keepLines w:val="0"/>
              <w:jc w:val="center"/>
              <w:rPr>
                <w:sz w:val="16"/>
                <w:szCs w:val="16"/>
              </w:rPr>
            </w:pPr>
            <w:r>
              <w:rPr>
                <w:sz w:val="16"/>
                <w:szCs w:val="16"/>
              </w:rPr>
              <w:t>RP-080983</w:t>
            </w:r>
          </w:p>
        </w:tc>
        <w:tc>
          <w:tcPr>
            <w:tcW w:w="525" w:type="dxa"/>
            <w:shd w:val="solid" w:color="FFFFFF" w:fill="auto"/>
            <w:vAlign w:val="center"/>
          </w:tcPr>
          <w:p w14:paraId="66380774" w14:textId="77777777" w:rsidR="00152815" w:rsidRDefault="00152815" w:rsidP="00027054">
            <w:pPr>
              <w:pStyle w:val="TAL"/>
              <w:keepNext w:val="0"/>
              <w:keepLines w:val="0"/>
              <w:jc w:val="center"/>
              <w:rPr>
                <w:rFonts w:cs="Arial"/>
                <w:sz w:val="16"/>
                <w:szCs w:val="16"/>
              </w:rPr>
            </w:pPr>
            <w:r>
              <w:rPr>
                <w:rFonts w:cs="Arial"/>
                <w:sz w:val="16"/>
                <w:szCs w:val="16"/>
              </w:rPr>
              <w:t>0067</w:t>
            </w:r>
          </w:p>
        </w:tc>
        <w:tc>
          <w:tcPr>
            <w:tcW w:w="378" w:type="dxa"/>
            <w:shd w:val="solid" w:color="FFFFFF" w:fill="auto"/>
            <w:vAlign w:val="center"/>
          </w:tcPr>
          <w:p w14:paraId="0E82DD50" w14:textId="77777777" w:rsidR="00152815" w:rsidRDefault="00152815" w:rsidP="00027054">
            <w:pPr>
              <w:pStyle w:val="TAL"/>
              <w:keepNext w:val="0"/>
              <w:keepLines w:val="0"/>
              <w:jc w:val="center"/>
              <w:rPr>
                <w:rFonts w:cs="Arial"/>
                <w:sz w:val="16"/>
                <w:szCs w:val="16"/>
              </w:rPr>
            </w:pPr>
            <w:r>
              <w:rPr>
                <w:rFonts w:cs="Arial"/>
                <w:sz w:val="16"/>
                <w:szCs w:val="16"/>
              </w:rPr>
              <w:t>1</w:t>
            </w:r>
          </w:p>
        </w:tc>
        <w:tc>
          <w:tcPr>
            <w:tcW w:w="4625" w:type="dxa"/>
            <w:shd w:val="solid" w:color="FFFFFF" w:fill="auto"/>
            <w:vAlign w:val="center"/>
          </w:tcPr>
          <w:p w14:paraId="4D70F651" w14:textId="77777777" w:rsidR="00152815" w:rsidRDefault="00152815" w:rsidP="00027054">
            <w:pPr>
              <w:pStyle w:val="TAL"/>
              <w:keepNext w:val="0"/>
              <w:keepLines w:val="0"/>
              <w:rPr>
                <w:rFonts w:cs="Arial"/>
                <w:sz w:val="16"/>
                <w:szCs w:val="16"/>
              </w:rPr>
            </w:pPr>
            <w:r>
              <w:rPr>
                <w:rFonts w:cs="Arial"/>
                <w:sz w:val="16"/>
                <w:szCs w:val="16"/>
              </w:rPr>
              <w:t>Correction of control MCS offset and SRS symbol puncturing</w:t>
            </w:r>
          </w:p>
        </w:tc>
        <w:tc>
          <w:tcPr>
            <w:tcW w:w="709" w:type="dxa"/>
            <w:shd w:val="solid" w:color="FFFFFF" w:fill="auto"/>
          </w:tcPr>
          <w:p w14:paraId="01A65A5F" w14:textId="77777777" w:rsidR="00152815" w:rsidRDefault="00152815" w:rsidP="00D04471">
            <w:pPr>
              <w:pStyle w:val="TAL"/>
              <w:keepNext w:val="0"/>
              <w:keepLines w:val="0"/>
              <w:jc w:val="center"/>
              <w:rPr>
                <w:sz w:val="16"/>
                <w:szCs w:val="16"/>
              </w:rPr>
            </w:pPr>
            <w:r>
              <w:rPr>
                <w:sz w:val="16"/>
                <w:szCs w:val="16"/>
              </w:rPr>
              <w:t>8.4.0</w:t>
            </w:r>
          </w:p>
        </w:tc>
        <w:tc>
          <w:tcPr>
            <w:tcW w:w="667" w:type="dxa"/>
            <w:shd w:val="solid" w:color="FFFFFF" w:fill="auto"/>
          </w:tcPr>
          <w:p w14:paraId="65E592ED" w14:textId="77777777" w:rsidR="00152815" w:rsidRDefault="00152815" w:rsidP="00D04471">
            <w:pPr>
              <w:pStyle w:val="TAL"/>
              <w:keepNext w:val="0"/>
              <w:keepLines w:val="0"/>
              <w:jc w:val="center"/>
              <w:rPr>
                <w:sz w:val="16"/>
                <w:szCs w:val="16"/>
              </w:rPr>
            </w:pPr>
            <w:r>
              <w:rPr>
                <w:sz w:val="16"/>
                <w:szCs w:val="16"/>
              </w:rPr>
              <w:t>8.5.0</w:t>
            </w:r>
          </w:p>
        </w:tc>
      </w:tr>
      <w:tr w:rsidR="00152815" w14:paraId="7205374F" w14:textId="77777777" w:rsidTr="00D04471">
        <w:tc>
          <w:tcPr>
            <w:tcW w:w="800" w:type="dxa"/>
            <w:shd w:val="solid" w:color="FFFFFF" w:fill="auto"/>
          </w:tcPr>
          <w:p w14:paraId="17326CF6" w14:textId="77777777" w:rsidR="00152815" w:rsidRDefault="00152815" w:rsidP="00027054">
            <w:pPr>
              <w:pStyle w:val="TAL"/>
              <w:keepNext w:val="0"/>
              <w:keepLines w:val="0"/>
              <w:jc w:val="center"/>
              <w:rPr>
                <w:sz w:val="16"/>
                <w:szCs w:val="16"/>
              </w:rPr>
            </w:pPr>
            <w:r>
              <w:rPr>
                <w:sz w:val="16"/>
                <w:szCs w:val="16"/>
              </w:rPr>
              <w:t>03/12/08</w:t>
            </w:r>
          </w:p>
        </w:tc>
        <w:tc>
          <w:tcPr>
            <w:tcW w:w="800" w:type="dxa"/>
            <w:shd w:val="solid" w:color="FFFFFF" w:fill="auto"/>
          </w:tcPr>
          <w:p w14:paraId="048AE101" w14:textId="77777777" w:rsidR="00152815" w:rsidRDefault="00152815" w:rsidP="00027054">
            <w:pPr>
              <w:pStyle w:val="TAL"/>
              <w:keepNext w:val="0"/>
              <w:keepLines w:val="0"/>
              <w:jc w:val="center"/>
              <w:rPr>
                <w:sz w:val="16"/>
                <w:szCs w:val="16"/>
              </w:rPr>
            </w:pPr>
            <w:r>
              <w:rPr>
                <w:sz w:val="16"/>
                <w:szCs w:val="16"/>
              </w:rPr>
              <w:t>RAN_42</w:t>
            </w:r>
          </w:p>
        </w:tc>
        <w:tc>
          <w:tcPr>
            <w:tcW w:w="1094" w:type="dxa"/>
            <w:shd w:val="solid" w:color="FFFFFF" w:fill="auto"/>
          </w:tcPr>
          <w:p w14:paraId="5EE6895A" w14:textId="77777777" w:rsidR="00152815" w:rsidRDefault="00152815" w:rsidP="00027054">
            <w:pPr>
              <w:pStyle w:val="TAL"/>
              <w:keepNext w:val="0"/>
              <w:keepLines w:val="0"/>
              <w:jc w:val="center"/>
              <w:rPr>
                <w:sz w:val="16"/>
                <w:szCs w:val="16"/>
              </w:rPr>
            </w:pPr>
            <w:r>
              <w:rPr>
                <w:sz w:val="16"/>
                <w:szCs w:val="16"/>
              </w:rPr>
              <w:t>RP-080983</w:t>
            </w:r>
          </w:p>
        </w:tc>
        <w:tc>
          <w:tcPr>
            <w:tcW w:w="525" w:type="dxa"/>
            <w:shd w:val="solid" w:color="FFFFFF" w:fill="auto"/>
            <w:vAlign w:val="center"/>
          </w:tcPr>
          <w:p w14:paraId="4D301F0E" w14:textId="77777777" w:rsidR="00152815" w:rsidRDefault="00152815" w:rsidP="00027054">
            <w:pPr>
              <w:pStyle w:val="TAL"/>
              <w:keepNext w:val="0"/>
              <w:keepLines w:val="0"/>
              <w:jc w:val="center"/>
              <w:rPr>
                <w:rFonts w:cs="Arial"/>
                <w:sz w:val="16"/>
                <w:szCs w:val="16"/>
              </w:rPr>
            </w:pPr>
            <w:r>
              <w:rPr>
                <w:rFonts w:cs="Arial"/>
                <w:sz w:val="16"/>
                <w:szCs w:val="16"/>
              </w:rPr>
              <w:t>0068</w:t>
            </w:r>
          </w:p>
        </w:tc>
        <w:tc>
          <w:tcPr>
            <w:tcW w:w="378" w:type="dxa"/>
            <w:shd w:val="solid" w:color="FFFFFF" w:fill="auto"/>
            <w:vAlign w:val="center"/>
          </w:tcPr>
          <w:p w14:paraId="4A24425D" w14:textId="77777777" w:rsidR="00152815" w:rsidRDefault="00152815" w:rsidP="00027054">
            <w:pPr>
              <w:pStyle w:val="TAL"/>
              <w:keepNext w:val="0"/>
              <w:keepLines w:val="0"/>
              <w:jc w:val="center"/>
              <w:rPr>
                <w:rFonts w:cs="Arial"/>
                <w:sz w:val="16"/>
                <w:szCs w:val="16"/>
              </w:rPr>
            </w:pPr>
            <w:r>
              <w:rPr>
                <w:rFonts w:cs="Arial"/>
                <w:sz w:val="16"/>
                <w:szCs w:val="16"/>
              </w:rPr>
              <w:t>1</w:t>
            </w:r>
          </w:p>
        </w:tc>
        <w:tc>
          <w:tcPr>
            <w:tcW w:w="4625" w:type="dxa"/>
            <w:shd w:val="solid" w:color="FFFFFF" w:fill="auto"/>
            <w:vAlign w:val="center"/>
          </w:tcPr>
          <w:p w14:paraId="6C12C14D" w14:textId="77777777" w:rsidR="00152815" w:rsidRDefault="00152815" w:rsidP="00027054">
            <w:pPr>
              <w:pStyle w:val="TAL"/>
              <w:keepNext w:val="0"/>
              <w:keepLines w:val="0"/>
              <w:rPr>
                <w:rFonts w:cs="Arial"/>
                <w:sz w:val="16"/>
                <w:szCs w:val="16"/>
              </w:rPr>
            </w:pPr>
            <w:r>
              <w:rPr>
                <w:rFonts w:cs="Arial"/>
                <w:sz w:val="16"/>
                <w:szCs w:val="16"/>
              </w:rPr>
              <w:t>DCI format 2/2A</w:t>
            </w:r>
          </w:p>
        </w:tc>
        <w:tc>
          <w:tcPr>
            <w:tcW w:w="709" w:type="dxa"/>
            <w:shd w:val="solid" w:color="FFFFFF" w:fill="auto"/>
          </w:tcPr>
          <w:p w14:paraId="268E86CF" w14:textId="77777777" w:rsidR="00152815" w:rsidRDefault="00152815" w:rsidP="00D04471">
            <w:pPr>
              <w:pStyle w:val="TAL"/>
              <w:keepNext w:val="0"/>
              <w:keepLines w:val="0"/>
              <w:jc w:val="center"/>
              <w:rPr>
                <w:sz w:val="16"/>
                <w:szCs w:val="16"/>
              </w:rPr>
            </w:pPr>
            <w:r>
              <w:rPr>
                <w:sz w:val="16"/>
                <w:szCs w:val="16"/>
              </w:rPr>
              <w:t>8.4.0</w:t>
            </w:r>
          </w:p>
        </w:tc>
        <w:tc>
          <w:tcPr>
            <w:tcW w:w="667" w:type="dxa"/>
            <w:shd w:val="solid" w:color="FFFFFF" w:fill="auto"/>
          </w:tcPr>
          <w:p w14:paraId="44D672F7" w14:textId="77777777" w:rsidR="00152815" w:rsidRDefault="00152815" w:rsidP="00D04471">
            <w:pPr>
              <w:pStyle w:val="TAL"/>
              <w:keepNext w:val="0"/>
              <w:keepLines w:val="0"/>
              <w:jc w:val="center"/>
              <w:rPr>
                <w:sz w:val="16"/>
                <w:szCs w:val="16"/>
              </w:rPr>
            </w:pPr>
            <w:r>
              <w:rPr>
                <w:sz w:val="16"/>
                <w:szCs w:val="16"/>
              </w:rPr>
              <w:t>8.5.0</w:t>
            </w:r>
          </w:p>
        </w:tc>
      </w:tr>
      <w:tr w:rsidR="00152815" w14:paraId="25B650BA" w14:textId="77777777" w:rsidTr="00D04471">
        <w:tc>
          <w:tcPr>
            <w:tcW w:w="800" w:type="dxa"/>
            <w:shd w:val="solid" w:color="FFFFFF" w:fill="auto"/>
          </w:tcPr>
          <w:p w14:paraId="4D27B9C6" w14:textId="77777777" w:rsidR="00152815" w:rsidRDefault="00152815" w:rsidP="00027054">
            <w:pPr>
              <w:pStyle w:val="TAL"/>
              <w:keepNext w:val="0"/>
              <w:keepLines w:val="0"/>
              <w:jc w:val="center"/>
              <w:rPr>
                <w:sz w:val="16"/>
                <w:szCs w:val="16"/>
              </w:rPr>
            </w:pPr>
            <w:r>
              <w:rPr>
                <w:sz w:val="16"/>
                <w:szCs w:val="16"/>
              </w:rPr>
              <w:t>03/12/08</w:t>
            </w:r>
          </w:p>
        </w:tc>
        <w:tc>
          <w:tcPr>
            <w:tcW w:w="800" w:type="dxa"/>
            <w:shd w:val="solid" w:color="FFFFFF" w:fill="auto"/>
          </w:tcPr>
          <w:p w14:paraId="080EC650" w14:textId="77777777" w:rsidR="00152815" w:rsidRDefault="00152815" w:rsidP="00027054">
            <w:pPr>
              <w:pStyle w:val="TAL"/>
              <w:keepNext w:val="0"/>
              <w:keepLines w:val="0"/>
              <w:jc w:val="center"/>
              <w:rPr>
                <w:sz w:val="16"/>
                <w:szCs w:val="16"/>
              </w:rPr>
            </w:pPr>
            <w:r>
              <w:rPr>
                <w:sz w:val="16"/>
                <w:szCs w:val="16"/>
              </w:rPr>
              <w:t>RAN_42</w:t>
            </w:r>
          </w:p>
        </w:tc>
        <w:tc>
          <w:tcPr>
            <w:tcW w:w="1094" w:type="dxa"/>
            <w:shd w:val="solid" w:color="FFFFFF" w:fill="auto"/>
          </w:tcPr>
          <w:p w14:paraId="39DA9553" w14:textId="77777777" w:rsidR="00152815" w:rsidRDefault="00152815" w:rsidP="00027054">
            <w:pPr>
              <w:pStyle w:val="TAL"/>
              <w:keepNext w:val="0"/>
              <w:keepLines w:val="0"/>
              <w:jc w:val="center"/>
              <w:rPr>
                <w:sz w:val="16"/>
                <w:szCs w:val="16"/>
              </w:rPr>
            </w:pPr>
            <w:r>
              <w:rPr>
                <w:sz w:val="16"/>
                <w:szCs w:val="16"/>
              </w:rPr>
              <w:t>RP-080983</w:t>
            </w:r>
          </w:p>
        </w:tc>
        <w:tc>
          <w:tcPr>
            <w:tcW w:w="525" w:type="dxa"/>
            <w:shd w:val="solid" w:color="FFFFFF" w:fill="auto"/>
            <w:vAlign w:val="center"/>
          </w:tcPr>
          <w:p w14:paraId="119F55B7" w14:textId="77777777" w:rsidR="00152815" w:rsidRDefault="00152815" w:rsidP="00027054">
            <w:pPr>
              <w:pStyle w:val="TAL"/>
              <w:keepNext w:val="0"/>
              <w:keepLines w:val="0"/>
              <w:jc w:val="center"/>
              <w:rPr>
                <w:rFonts w:cs="Arial"/>
                <w:sz w:val="16"/>
                <w:szCs w:val="16"/>
              </w:rPr>
            </w:pPr>
            <w:r>
              <w:rPr>
                <w:rFonts w:cs="Arial"/>
                <w:sz w:val="16"/>
                <w:szCs w:val="16"/>
              </w:rPr>
              <w:t>0069</w:t>
            </w:r>
          </w:p>
        </w:tc>
        <w:tc>
          <w:tcPr>
            <w:tcW w:w="378" w:type="dxa"/>
            <w:shd w:val="solid" w:color="FFFFFF" w:fill="auto"/>
            <w:vAlign w:val="center"/>
          </w:tcPr>
          <w:p w14:paraId="28A808AD" w14:textId="77777777" w:rsidR="00152815" w:rsidRDefault="00152815" w:rsidP="00027054">
            <w:pPr>
              <w:pStyle w:val="TAL"/>
              <w:keepNext w:val="0"/>
              <w:keepLines w:val="0"/>
              <w:jc w:val="center"/>
              <w:rPr>
                <w:rFonts w:cs="Arial"/>
                <w:sz w:val="16"/>
                <w:szCs w:val="16"/>
              </w:rPr>
            </w:pPr>
            <w:r>
              <w:rPr>
                <w:rFonts w:cs="Arial"/>
                <w:sz w:val="16"/>
                <w:szCs w:val="16"/>
              </w:rPr>
              <w:t>-</w:t>
            </w:r>
          </w:p>
        </w:tc>
        <w:tc>
          <w:tcPr>
            <w:tcW w:w="4625" w:type="dxa"/>
            <w:shd w:val="solid" w:color="FFFFFF" w:fill="auto"/>
            <w:vAlign w:val="center"/>
          </w:tcPr>
          <w:p w14:paraId="51619B5B" w14:textId="77777777" w:rsidR="00152815" w:rsidRDefault="00152815" w:rsidP="00027054">
            <w:pPr>
              <w:pStyle w:val="TAL"/>
              <w:keepNext w:val="0"/>
              <w:keepLines w:val="0"/>
              <w:rPr>
                <w:rFonts w:cs="Arial"/>
                <w:sz w:val="16"/>
                <w:szCs w:val="16"/>
              </w:rPr>
            </w:pPr>
            <w:r>
              <w:rPr>
                <w:rFonts w:cs="Arial"/>
                <w:sz w:val="16"/>
                <w:szCs w:val="16"/>
              </w:rPr>
              <w:t>Correction to zero padding in DCI format 1</w:t>
            </w:r>
          </w:p>
        </w:tc>
        <w:tc>
          <w:tcPr>
            <w:tcW w:w="709" w:type="dxa"/>
            <w:shd w:val="solid" w:color="FFFFFF" w:fill="auto"/>
          </w:tcPr>
          <w:p w14:paraId="2891C8FA" w14:textId="77777777" w:rsidR="00152815" w:rsidRDefault="00152815" w:rsidP="00D04471">
            <w:pPr>
              <w:pStyle w:val="TAL"/>
              <w:keepNext w:val="0"/>
              <w:keepLines w:val="0"/>
              <w:jc w:val="center"/>
              <w:rPr>
                <w:sz w:val="16"/>
                <w:szCs w:val="16"/>
              </w:rPr>
            </w:pPr>
            <w:r>
              <w:rPr>
                <w:sz w:val="16"/>
                <w:szCs w:val="16"/>
              </w:rPr>
              <w:t>8.4.0</w:t>
            </w:r>
          </w:p>
        </w:tc>
        <w:tc>
          <w:tcPr>
            <w:tcW w:w="667" w:type="dxa"/>
            <w:shd w:val="solid" w:color="FFFFFF" w:fill="auto"/>
          </w:tcPr>
          <w:p w14:paraId="7BD7ED44" w14:textId="77777777" w:rsidR="00152815" w:rsidRDefault="00152815" w:rsidP="00D04471">
            <w:pPr>
              <w:pStyle w:val="TAL"/>
              <w:keepNext w:val="0"/>
              <w:keepLines w:val="0"/>
              <w:jc w:val="center"/>
              <w:rPr>
                <w:sz w:val="16"/>
                <w:szCs w:val="16"/>
              </w:rPr>
            </w:pPr>
            <w:r>
              <w:rPr>
                <w:sz w:val="16"/>
                <w:szCs w:val="16"/>
              </w:rPr>
              <w:t>8.5.0</w:t>
            </w:r>
          </w:p>
        </w:tc>
      </w:tr>
      <w:tr w:rsidR="00152815" w14:paraId="06D5A5D2" w14:textId="77777777" w:rsidTr="00D04471">
        <w:tc>
          <w:tcPr>
            <w:tcW w:w="800" w:type="dxa"/>
            <w:shd w:val="solid" w:color="FFFFFF" w:fill="auto"/>
          </w:tcPr>
          <w:p w14:paraId="5E43AF55" w14:textId="77777777" w:rsidR="00152815" w:rsidRDefault="00152815" w:rsidP="00027054">
            <w:pPr>
              <w:pStyle w:val="TAL"/>
              <w:keepNext w:val="0"/>
              <w:keepLines w:val="0"/>
              <w:jc w:val="center"/>
              <w:rPr>
                <w:sz w:val="16"/>
                <w:szCs w:val="16"/>
              </w:rPr>
            </w:pPr>
            <w:r>
              <w:rPr>
                <w:sz w:val="16"/>
                <w:szCs w:val="16"/>
              </w:rPr>
              <w:t>03/12/08</w:t>
            </w:r>
          </w:p>
        </w:tc>
        <w:tc>
          <w:tcPr>
            <w:tcW w:w="800" w:type="dxa"/>
            <w:shd w:val="solid" w:color="FFFFFF" w:fill="auto"/>
          </w:tcPr>
          <w:p w14:paraId="65AA3FD2" w14:textId="77777777" w:rsidR="00152815" w:rsidRDefault="00152815" w:rsidP="00027054">
            <w:pPr>
              <w:pStyle w:val="TAL"/>
              <w:keepNext w:val="0"/>
              <w:keepLines w:val="0"/>
              <w:jc w:val="center"/>
              <w:rPr>
                <w:sz w:val="16"/>
                <w:szCs w:val="16"/>
              </w:rPr>
            </w:pPr>
            <w:r>
              <w:rPr>
                <w:sz w:val="16"/>
                <w:szCs w:val="16"/>
              </w:rPr>
              <w:t>RAN_42</w:t>
            </w:r>
          </w:p>
        </w:tc>
        <w:tc>
          <w:tcPr>
            <w:tcW w:w="1094" w:type="dxa"/>
            <w:shd w:val="solid" w:color="FFFFFF" w:fill="auto"/>
          </w:tcPr>
          <w:p w14:paraId="4F5F435D" w14:textId="77777777" w:rsidR="00152815" w:rsidRDefault="00152815" w:rsidP="00027054">
            <w:pPr>
              <w:pStyle w:val="TAL"/>
              <w:keepNext w:val="0"/>
              <w:keepLines w:val="0"/>
              <w:jc w:val="center"/>
              <w:rPr>
                <w:sz w:val="16"/>
                <w:szCs w:val="16"/>
              </w:rPr>
            </w:pPr>
            <w:r>
              <w:rPr>
                <w:sz w:val="16"/>
                <w:szCs w:val="16"/>
              </w:rPr>
              <w:t>RP-080983</w:t>
            </w:r>
          </w:p>
        </w:tc>
        <w:tc>
          <w:tcPr>
            <w:tcW w:w="525" w:type="dxa"/>
            <w:shd w:val="solid" w:color="FFFFFF" w:fill="auto"/>
            <w:vAlign w:val="center"/>
          </w:tcPr>
          <w:p w14:paraId="14A82C17" w14:textId="77777777" w:rsidR="00152815" w:rsidRDefault="00152815" w:rsidP="00027054">
            <w:pPr>
              <w:pStyle w:val="TAL"/>
              <w:keepNext w:val="0"/>
              <w:keepLines w:val="0"/>
              <w:jc w:val="center"/>
              <w:rPr>
                <w:rFonts w:cs="Arial"/>
                <w:sz w:val="16"/>
                <w:szCs w:val="16"/>
              </w:rPr>
            </w:pPr>
            <w:r>
              <w:rPr>
                <w:rFonts w:cs="Arial"/>
                <w:sz w:val="16"/>
                <w:szCs w:val="16"/>
              </w:rPr>
              <w:t>0071</w:t>
            </w:r>
          </w:p>
        </w:tc>
        <w:tc>
          <w:tcPr>
            <w:tcW w:w="378" w:type="dxa"/>
            <w:shd w:val="solid" w:color="FFFFFF" w:fill="auto"/>
            <w:vAlign w:val="center"/>
          </w:tcPr>
          <w:p w14:paraId="12B03803" w14:textId="77777777" w:rsidR="00152815" w:rsidRDefault="00152815" w:rsidP="00027054">
            <w:pPr>
              <w:pStyle w:val="TAL"/>
              <w:keepNext w:val="0"/>
              <w:keepLines w:val="0"/>
              <w:jc w:val="center"/>
              <w:rPr>
                <w:rFonts w:cs="Arial"/>
                <w:sz w:val="16"/>
                <w:szCs w:val="16"/>
              </w:rPr>
            </w:pPr>
            <w:r>
              <w:rPr>
                <w:rFonts w:cs="Arial"/>
                <w:sz w:val="16"/>
                <w:szCs w:val="16"/>
              </w:rPr>
              <w:t>-</w:t>
            </w:r>
          </w:p>
        </w:tc>
        <w:tc>
          <w:tcPr>
            <w:tcW w:w="4625" w:type="dxa"/>
            <w:shd w:val="solid" w:color="FFFFFF" w:fill="auto"/>
            <w:vAlign w:val="center"/>
          </w:tcPr>
          <w:p w14:paraId="0D6193C6" w14:textId="77777777" w:rsidR="00152815" w:rsidRDefault="00152815" w:rsidP="00027054">
            <w:pPr>
              <w:pStyle w:val="TAL"/>
              <w:keepNext w:val="0"/>
              <w:keepLines w:val="0"/>
              <w:rPr>
                <w:rFonts w:cs="Arial"/>
                <w:sz w:val="16"/>
                <w:szCs w:val="16"/>
              </w:rPr>
            </w:pPr>
            <w:r>
              <w:rPr>
                <w:rFonts w:cs="Arial"/>
                <w:sz w:val="16"/>
                <w:szCs w:val="16"/>
              </w:rPr>
              <w:t>Clarification of RI bit field mapping for PUCCH</w:t>
            </w:r>
          </w:p>
        </w:tc>
        <w:tc>
          <w:tcPr>
            <w:tcW w:w="709" w:type="dxa"/>
            <w:shd w:val="solid" w:color="FFFFFF" w:fill="auto"/>
          </w:tcPr>
          <w:p w14:paraId="736ECDBF" w14:textId="77777777" w:rsidR="00152815" w:rsidRDefault="00152815" w:rsidP="00D04471">
            <w:pPr>
              <w:pStyle w:val="TAL"/>
              <w:keepNext w:val="0"/>
              <w:keepLines w:val="0"/>
              <w:jc w:val="center"/>
              <w:rPr>
                <w:sz w:val="16"/>
                <w:szCs w:val="16"/>
              </w:rPr>
            </w:pPr>
            <w:r>
              <w:rPr>
                <w:sz w:val="16"/>
                <w:szCs w:val="16"/>
              </w:rPr>
              <w:t>8.4.0</w:t>
            </w:r>
          </w:p>
        </w:tc>
        <w:tc>
          <w:tcPr>
            <w:tcW w:w="667" w:type="dxa"/>
            <w:shd w:val="solid" w:color="FFFFFF" w:fill="auto"/>
          </w:tcPr>
          <w:p w14:paraId="7CD808C7" w14:textId="77777777" w:rsidR="00152815" w:rsidRDefault="00152815" w:rsidP="00D04471">
            <w:pPr>
              <w:pStyle w:val="TAL"/>
              <w:keepNext w:val="0"/>
              <w:keepLines w:val="0"/>
              <w:jc w:val="center"/>
              <w:rPr>
                <w:sz w:val="16"/>
                <w:szCs w:val="16"/>
              </w:rPr>
            </w:pPr>
            <w:r>
              <w:rPr>
                <w:sz w:val="16"/>
                <w:szCs w:val="16"/>
              </w:rPr>
              <w:t>8.5.0</w:t>
            </w:r>
          </w:p>
        </w:tc>
      </w:tr>
      <w:tr w:rsidR="00152815" w14:paraId="044F3F47" w14:textId="77777777" w:rsidTr="00D04471">
        <w:tc>
          <w:tcPr>
            <w:tcW w:w="800" w:type="dxa"/>
            <w:shd w:val="solid" w:color="FFFFFF" w:fill="auto"/>
          </w:tcPr>
          <w:p w14:paraId="4D470F94" w14:textId="77777777" w:rsidR="00152815" w:rsidRDefault="00152815" w:rsidP="00027054">
            <w:pPr>
              <w:pStyle w:val="TAL"/>
              <w:keepNext w:val="0"/>
              <w:keepLines w:val="0"/>
              <w:jc w:val="center"/>
              <w:rPr>
                <w:sz w:val="16"/>
                <w:szCs w:val="16"/>
              </w:rPr>
            </w:pPr>
            <w:r>
              <w:rPr>
                <w:sz w:val="16"/>
                <w:szCs w:val="16"/>
              </w:rPr>
              <w:t>03/12/08</w:t>
            </w:r>
          </w:p>
        </w:tc>
        <w:tc>
          <w:tcPr>
            <w:tcW w:w="800" w:type="dxa"/>
            <w:shd w:val="solid" w:color="FFFFFF" w:fill="auto"/>
          </w:tcPr>
          <w:p w14:paraId="3A2D73A3" w14:textId="77777777" w:rsidR="00152815" w:rsidRDefault="00152815" w:rsidP="00027054">
            <w:pPr>
              <w:pStyle w:val="TAL"/>
              <w:keepNext w:val="0"/>
              <w:keepLines w:val="0"/>
              <w:jc w:val="center"/>
              <w:rPr>
                <w:sz w:val="16"/>
                <w:szCs w:val="16"/>
              </w:rPr>
            </w:pPr>
            <w:r>
              <w:rPr>
                <w:sz w:val="16"/>
                <w:szCs w:val="16"/>
              </w:rPr>
              <w:t>RAN_42</w:t>
            </w:r>
          </w:p>
        </w:tc>
        <w:tc>
          <w:tcPr>
            <w:tcW w:w="1094" w:type="dxa"/>
            <w:shd w:val="solid" w:color="FFFFFF" w:fill="auto"/>
          </w:tcPr>
          <w:p w14:paraId="7CBA0A01" w14:textId="77777777" w:rsidR="00152815" w:rsidRDefault="00152815" w:rsidP="00027054">
            <w:pPr>
              <w:pStyle w:val="TAL"/>
              <w:keepNext w:val="0"/>
              <w:keepLines w:val="0"/>
              <w:jc w:val="center"/>
              <w:rPr>
                <w:sz w:val="16"/>
                <w:szCs w:val="16"/>
              </w:rPr>
            </w:pPr>
            <w:r>
              <w:rPr>
                <w:sz w:val="16"/>
                <w:szCs w:val="16"/>
              </w:rPr>
              <w:t>RP-080983</w:t>
            </w:r>
          </w:p>
        </w:tc>
        <w:tc>
          <w:tcPr>
            <w:tcW w:w="525" w:type="dxa"/>
            <w:shd w:val="solid" w:color="FFFFFF" w:fill="auto"/>
            <w:vAlign w:val="center"/>
          </w:tcPr>
          <w:p w14:paraId="081EC7BF" w14:textId="77777777" w:rsidR="00152815" w:rsidRDefault="00152815" w:rsidP="00027054">
            <w:pPr>
              <w:pStyle w:val="TAL"/>
              <w:keepNext w:val="0"/>
              <w:keepLines w:val="0"/>
              <w:jc w:val="center"/>
              <w:rPr>
                <w:rFonts w:cs="Arial"/>
                <w:sz w:val="16"/>
                <w:szCs w:val="16"/>
              </w:rPr>
            </w:pPr>
            <w:r>
              <w:rPr>
                <w:rFonts w:cs="Arial"/>
                <w:sz w:val="16"/>
                <w:szCs w:val="16"/>
              </w:rPr>
              <w:t>0072</w:t>
            </w:r>
          </w:p>
        </w:tc>
        <w:tc>
          <w:tcPr>
            <w:tcW w:w="378" w:type="dxa"/>
            <w:shd w:val="solid" w:color="FFFFFF" w:fill="auto"/>
            <w:vAlign w:val="center"/>
          </w:tcPr>
          <w:p w14:paraId="1FE195C6" w14:textId="77777777" w:rsidR="00152815" w:rsidRDefault="00152815" w:rsidP="00027054">
            <w:pPr>
              <w:pStyle w:val="TAL"/>
              <w:keepNext w:val="0"/>
              <w:keepLines w:val="0"/>
              <w:jc w:val="center"/>
              <w:rPr>
                <w:rFonts w:cs="Arial"/>
                <w:sz w:val="16"/>
                <w:szCs w:val="16"/>
              </w:rPr>
            </w:pPr>
            <w:r>
              <w:rPr>
                <w:rFonts w:cs="Arial"/>
                <w:sz w:val="16"/>
                <w:szCs w:val="16"/>
              </w:rPr>
              <w:t>-</w:t>
            </w:r>
          </w:p>
        </w:tc>
        <w:tc>
          <w:tcPr>
            <w:tcW w:w="4625" w:type="dxa"/>
            <w:shd w:val="solid" w:color="FFFFFF" w:fill="auto"/>
            <w:vAlign w:val="center"/>
          </w:tcPr>
          <w:p w14:paraId="2C3B86ED" w14:textId="77777777" w:rsidR="00152815" w:rsidRDefault="00152815" w:rsidP="00027054">
            <w:pPr>
              <w:pStyle w:val="TAL"/>
              <w:keepNext w:val="0"/>
              <w:keepLines w:val="0"/>
              <w:rPr>
                <w:rFonts w:cs="Arial"/>
                <w:sz w:val="16"/>
                <w:szCs w:val="16"/>
              </w:rPr>
            </w:pPr>
            <w:r>
              <w:rPr>
                <w:rFonts w:cs="Arial"/>
                <w:sz w:val="16"/>
                <w:szCs w:val="16"/>
              </w:rPr>
              <w:t>Clarifying RNTI bit mapping for PDCCH CRC scrambling</w:t>
            </w:r>
          </w:p>
        </w:tc>
        <w:tc>
          <w:tcPr>
            <w:tcW w:w="709" w:type="dxa"/>
            <w:shd w:val="solid" w:color="FFFFFF" w:fill="auto"/>
          </w:tcPr>
          <w:p w14:paraId="02B3FC35" w14:textId="77777777" w:rsidR="00152815" w:rsidRDefault="00152815" w:rsidP="00D04471">
            <w:pPr>
              <w:pStyle w:val="TAL"/>
              <w:keepNext w:val="0"/>
              <w:keepLines w:val="0"/>
              <w:jc w:val="center"/>
              <w:rPr>
                <w:sz w:val="16"/>
                <w:szCs w:val="16"/>
              </w:rPr>
            </w:pPr>
            <w:r>
              <w:rPr>
                <w:sz w:val="16"/>
                <w:szCs w:val="16"/>
              </w:rPr>
              <w:t>8.4.0</w:t>
            </w:r>
          </w:p>
        </w:tc>
        <w:tc>
          <w:tcPr>
            <w:tcW w:w="667" w:type="dxa"/>
            <w:shd w:val="solid" w:color="FFFFFF" w:fill="auto"/>
          </w:tcPr>
          <w:p w14:paraId="4DDF2304" w14:textId="77777777" w:rsidR="00152815" w:rsidRDefault="00152815" w:rsidP="00D04471">
            <w:pPr>
              <w:pStyle w:val="TAL"/>
              <w:keepNext w:val="0"/>
              <w:keepLines w:val="0"/>
              <w:jc w:val="center"/>
              <w:rPr>
                <w:sz w:val="16"/>
                <w:szCs w:val="16"/>
              </w:rPr>
            </w:pPr>
            <w:r>
              <w:rPr>
                <w:sz w:val="16"/>
                <w:szCs w:val="16"/>
              </w:rPr>
              <w:t>8.5.0</w:t>
            </w:r>
          </w:p>
        </w:tc>
      </w:tr>
      <w:tr w:rsidR="00152815" w14:paraId="036C6B16" w14:textId="77777777" w:rsidTr="00D04471">
        <w:tc>
          <w:tcPr>
            <w:tcW w:w="800" w:type="dxa"/>
            <w:shd w:val="solid" w:color="FFFFFF" w:fill="auto"/>
          </w:tcPr>
          <w:p w14:paraId="6F3B43B5" w14:textId="77777777" w:rsidR="00152815" w:rsidRDefault="00152815" w:rsidP="00027054">
            <w:pPr>
              <w:pStyle w:val="TAL"/>
              <w:keepNext w:val="0"/>
              <w:keepLines w:val="0"/>
              <w:jc w:val="center"/>
              <w:rPr>
                <w:sz w:val="16"/>
                <w:szCs w:val="16"/>
              </w:rPr>
            </w:pPr>
            <w:r>
              <w:rPr>
                <w:sz w:val="16"/>
                <w:szCs w:val="16"/>
              </w:rPr>
              <w:t>03/12/08</w:t>
            </w:r>
          </w:p>
        </w:tc>
        <w:tc>
          <w:tcPr>
            <w:tcW w:w="800" w:type="dxa"/>
            <w:shd w:val="solid" w:color="FFFFFF" w:fill="auto"/>
          </w:tcPr>
          <w:p w14:paraId="4FA16A71" w14:textId="77777777" w:rsidR="00152815" w:rsidRDefault="00152815" w:rsidP="00027054">
            <w:pPr>
              <w:pStyle w:val="TAL"/>
              <w:keepNext w:val="0"/>
              <w:keepLines w:val="0"/>
              <w:jc w:val="center"/>
              <w:rPr>
                <w:sz w:val="16"/>
                <w:szCs w:val="16"/>
              </w:rPr>
            </w:pPr>
            <w:r>
              <w:rPr>
                <w:sz w:val="16"/>
                <w:szCs w:val="16"/>
              </w:rPr>
              <w:t>RAN_42</w:t>
            </w:r>
          </w:p>
        </w:tc>
        <w:tc>
          <w:tcPr>
            <w:tcW w:w="1094" w:type="dxa"/>
            <w:shd w:val="solid" w:color="FFFFFF" w:fill="auto"/>
          </w:tcPr>
          <w:p w14:paraId="7E7D5C45" w14:textId="77777777" w:rsidR="00152815" w:rsidRDefault="00152815" w:rsidP="00027054">
            <w:pPr>
              <w:pStyle w:val="TAL"/>
              <w:keepNext w:val="0"/>
              <w:keepLines w:val="0"/>
              <w:jc w:val="center"/>
              <w:rPr>
                <w:sz w:val="16"/>
                <w:szCs w:val="16"/>
              </w:rPr>
            </w:pPr>
            <w:r>
              <w:rPr>
                <w:sz w:val="16"/>
                <w:szCs w:val="16"/>
              </w:rPr>
              <w:t>RP-080983</w:t>
            </w:r>
          </w:p>
        </w:tc>
        <w:tc>
          <w:tcPr>
            <w:tcW w:w="525" w:type="dxa"/>
            <w:shd w:val="solid" w:color="FFFFFF" w:fill="auto"/>
            <w:vAlign w:val="center"/>
          </w:tcPr>
          <w:p w14:paraId="2A49C07F" w14:textId="77777777" w:rsidR="00152815" w:rsidRDefault="00152815" w:rsidP="00027054">
            <w:pPr>
              <w:pStyle w:val="TAL"/>
              <w:keepNext w:val="0"/>
              <w:keepLines w:val="0"/>
              <w:jc w:val="center"/>
              <w:rPr>
                <w:rFonts w:cs="Arial"/>
                <w:sz w:val="16"/>
                <w:szCs w:val="16"/>
              </w:rPr>
            </w:pPr>
            <w:r>
              <w:rPr>
                <w:rFonts w:cs="Arial"/>
                <w:sz w:val="16"/>
                <w:szCs w:val="16"/>
              </w:rPr>
              <w:t>0073</w:t>
            </w:r>
          </w:p>
        </w:tc>
        <w:tc>
          <w:tcPr>
            <w:tcW w:w="378" w:type="dxa"/>
            <w:shd w:val="solid" w:color="FFFFFF" w:fill="auto"/>
            <w:vAlign w:val="center"/>
          </w:tcPr>
          <w:p w14:paraId="6A6AA4AC" w14:textId="77777777" w:rsidR="00152815" w:rsidRDefault="00152815" w:rsidP="00027054">
            <w:pPr>
              <w:pStyle w:val="TAL"/>
              <w:keepNext w:val="0"/>
              <w:keepLines w:val="0"/>
              <w:jc w:val="center"/>
              <w:rPr>
                <w:rFonts w:cs="Arial"/>
                <w:sz w:val="16"/>
                <w:szCs w:val="16"/>
              </w:rPr>
            </w:pPr>
            <w:r>
              <w:rPr>
                <w:rFonts w:cs="Arial"/>
                <w:sz w:val="16"/>
                <w:szCs w:val="16"/>
              </w:rPr>
              <w:t>-</w:t>
            </w:r>
          </w:p>
        </w:tc>
        <w:tc>
          <w:tcPr>
            <w:tcW w:w="4625" w:type="dxa"/>
            <w:shd w:val="solid" w:color="FFFFFF" w:fill="auto"/>
            <w:vAlign w:val="center"/>
          </w:tcPr>
          <w:p w14:paraId="183C40D7" w14:textId="77777777" w:rsidR="00152815" w:rsidRDefault="00152815" w:rsidP="00027054">
            <w:pPr>
              <w:pStyle w:val="TAL"/>
              <w:keepNext w:val="0"/>
              <w:keepLines w:val="0"/>
              <w:rPr>
                <w:rFonts w:cs="Arial"/>
                <w:sz w:val="16"/>
                <w:szCs w:val="16"/>
              </w:rPr>
            </w:pPr>
            <w:r>
              <w:rPr>
                <w:rFonts w:cs="Arial"/>
                <w:sz w:val="16"/>
                <w:szCs w:val="16"/>
              </w:rPr>
              <w:t>Clarification on BCH transport block size</w:t>
            </w:r>
          </w:p>
        </w:tc>
        <w:tc>
          <w:tcPr>
            <w:tcW w:w="709" w:type="dxa"/>
            <w:shd w:val="solid" w:color="FFFFFF" w:fill="auto"/>
          </w:tcPr>
          <w:p w14:paraId="5A90303A" w14:textId="77777777" w:rsidR="00152815" w:rsidRDefault="00152815" w:rsidP="00D04471">
            <w:pPr>
              <w:pStyle w:val="TAL"/>
              <w:keepNext w:val="0"/>
              <w:keepLines w:val="0"/>
              <w:jc w:val="center"/>
              <w:rPr>
                <w:sz w:val="16"/>
                <w:szCs w:val="16"/>
              </w:rPr>
            </w:pPr>
            <w:r>
              <w:rPr>
                <w:sz w:val="16"/>
                <w:szCs w:val="16"/>
              </w:rPr>
              <w:t>8.4.0</w:t>
            </w:r>
          </w:p>
        </w:tc>
        <w:tc>
          <w:tcPr>
            <w:tcW w:w="667" w:type="dxa"/>
            <w:shd w:val="solid" w:color="FFFFFF" w:fill="auto"/>
          </w:tcPr>
          <w:p w14:paraId="6896FCC8" w14:textId="77777777" w:rsidR="00152815" w:rsidRDefault="00152815" w:rsidP="00D04471">
            <w:pPr>
              <w:pStyle w:val="TAL"/>
              <w:keepNext w:val="0"/>
              <w:keepLines w:val="0"/>
              <w:jc w:val="center"/>
              <w:rPr>
                <w:sz w:val="16"/>
                <w:szCs w:val="16"/>
              </w:rPr>
            </w:pPr>
            <w:r>
              <w:rPr>
                <w:sz w:val="16"/>
                <w:szCs w:val="16"/>
              </w:rPr>
              <w:t>8.5.0</w:t>
            </w:r>
          </w:p>
        </w:tc>
      </w:tr>
      <w:tr w:rsidR="00152815" w14:paraId="6B2BD0B5" w14:textId="77777777" w:rsidTr="00D04471">
        <w:tc>
          <w:tcPr>
            <w:tcW w:w="800" w:type="dxa"/>
            <w:shd w:val="solid" w:color="FFFFFF" w:fill="auto"/>
          </w:tcPr>
          <w:p w14:paraId="7154EA14" w14:textId="77777777" w:rsidR="00152815" w:rsidRDefault="00152815" w:rsidP="00027054">
            <w:pPr>
              <w:pStyle w:val="TAL"/>
              <w:keepNext w:val="0"/>
              <w:keepLines w:val="0"/>
              <w:jc w:val="center"/>
              <w:rPr>
                <w:sz w:val="16"/>
                <w:szCs w:val="16"/>
              </w:rPr>
            </w:pPr>
            <w:r>
              <w:rPr>
                <w:sz w:val="16"/>
                <w:szCs w:val="16"/>
              </w:rPr>
              <w:t>03/12/08</w:t>
            </w:r>
          </w:p>
        </w:tc>
        <w:tc>
          <w:tcPr>
            <w:tcW w:w="800" w:type="dxa"/>
            <w:shd w:val="solid" w:color="FFFFFF" w:fill="auto"/>
          </w:tcPr>
          <w:p w14:paraId="61A4FF38" w14:textId="77777777" w:rsidR="00152815" w:rsidRDefault="00152815" w:rsidP="00027054">
            <w:pPr>
              <w:pStyle w:val="TAL"/>
              <w:keepNext w:val="0"/>
              <w:keepLines w:val="0"/>
              <w:jc w:val="center"/>
              <w:rPr>
                <w:sz w:val="16"/>
                <w:szCs w:val="16"/>
              </w:rPr>
            </w:pPr>
            <w:r>
              <w:rPr>
                <w:sz w:val="16"/>
                <w:szCs w:val="16"/>
              </w:rPr>
              <w:t>RAN_42</w:t>
            </w:r>
          </w:p>
        </w:tc>
        <w:tc>
          <w:tcPr>
            <w:tcW w:w="1094" w:type="dxa"/>
            <w:shd w:val="solid" w:color="FFFFFF" w:fill="auto"/>
          </w:tcPr>
          <w:p w14:paraId="11DFEE39" w14:textId="77777777" w:rsidR="00152815" w:rsidRDefault="00152815" w:rsidP="00027054">
            <w:pPr>
              <w:pStyle w:val="TAL"/>
              <w:keepNext w:val="0"/>
              <w:keepLines w:val="0"/>
              <w:jc w:val="center"/>
              <w:rPr>
                <w:sz w:val="16"/>
                <w:szCs w:val="16"/>
              </w:rPr>
            </w:pPr>
            <w:r>
              <w:rPr>
                <w:sz w:val="16"/>
                <w:szCs w:val="16"/>
              </w:rPr>
              <w:t>RP-080983</w:t>
            </w:r>
          </w:p>
        </w:tc>
        <w:tc>
          <w:tcPr>
            <w:tcW w:w="525" w:type="dxa"/>
            <w:shd w:val="solid" w:color="FFFFFF" w:fill="auto"/>
            <w:vAlign w:val="center"/>
          </w:tcPr>
          <w:p w14:paraId="56C2C33E" w14:textId="77777777" w:rsidR="00152815" w:rsidRDefault="00152815" w:rsidP="00027054">
            <w:pPr>
              <w:pStyle w:val="TAL"/>
              <w:keepNext w:val="0"/>
              <w:keepLines w:val="0"/>
              <w:jc w:val="center"/>
              <w:rPr>
                <w:rFonts w:cs="Arial"/>
                <w:sz w:val="16"/>
                <w:szCs w:val="16"/>
              </w:rPr>
            </w:pPr>
            <w:r>
              <w:rPr>
                <w:rFonts w:cs="Arial"/>
                <w:sz w:val="16"/>
                <w:szCs w:val="16"/>
              </w:rPr>
              <w:t>0076</w:t>
            </w:r>
          </w:p>
        </w:tc>
        <w:tc>
          <w:tcPr>
            <w:tcW w:w="378" w:type="dxa"/>
            <w:shd w:val="solid" w:color="FFFFFF" w:fill="auto"/>
            <w:vAlign w:val="center"/>
          </w:tcPr>
          <w:p w14:paraId="08C906C1" w14:textId="77777777" w:rsidR="00152815" w:rsidRDefault="00152815" w:rsidP="00027054">
            <w:pPr>
              <w:pStyle w:val="TAL"/>
              <w:keepNext w:val="0"/>
              <w:keepLines w:val="0"/>
              <w:jc w:val="center"/>
              <w:rPr>
                <w:rFonts w:cs="Arial"/>
                <w:sz w:val="16"/>
                <w:szCs w:val="16"/>
              </w:rPr>
            </w:pPr>
            <w:r>
              <w:rPr>
                <w:rFonts w:cs="Arial"/>
                <w:sz w:val="16"/>
                <w:szCs w:val="16"/>
              </w:rPr>
              <w:t>-</w:t>
            </w:r>
          </w:p>
        </w:tc>
        <w:tc>
          <w:tcPr>
            <w:tcW w:w="4625" w:type="dxa"/>
            <w:shd w:val="solid" w:color="FFFFFF" w:fill="auto"/>
            <w:vAlign w:val="center"/>
          </w:tcPr>
          <w:p w14:paraId="2314DCCD" w14:textId="77777777" w:rsidR="00152815" w:rsidRDefault="00152815" w:rsidP="00027054">
            <w:pPr>
              <w:pStyle w:val="TAL"/>
              <w:keepNext w:val="0"/>
              <w:keepLines w:val="0"/>
              <w:rPr>
                <w:rFonts w:cs="Arial"/>
                <w:sz w:val="16"/>
                <w:szCs w:val="16"/>
              </w:rPr>
            </w:pPr>
            <w:r>
              <w:rPr>
                <w:rFonts w:cs="Arial"/>
                <w:sz w:val="16"/>
                <w:szCs w:val="16"/>
              </w:rPr>
              <w:t>Clarification on the number of PUCCH-based CQI/PMI bits when reported on PUSCH</w:t>
            </w:r>
          </w:p>
        </w:tc>
        <w:tc>
          <w:tcPr>
            <w:tcW w:w="709" w:type="dxa"/>
            <w:shd w:val="solid" w:color="FFFFFF" w:fill="auto"/>
          </w:tcPr>
          <w:p w14:paraId="72677145" w14:textId="77777777" w:rsidR="00152815" w:rsidRDefault="00152815" w:rsidP="00D04471">
            <w:pPr>
              <w:pStyle w:val="TAL"/>
              <w:keepNext w:val="0"/>
              <w:keepLines w:val="0"/>
              <w:jc w:val="center"/>
              <w:rPr>
                <w:sz w:val="16"/>
                <w:szCs w:val="16"/>
              </w:rPr>
            </w:pPr>
            <w:r>
              <w:rPr>
                <w:sz w:val="16"/>
                <w:szCs w:val="16"/>
              </w:rPr>
              <w:t>8.4.0</w:t>
            </w:r>
          </w:p>
        </w:tc>
        <w:tc>
          <w:tcPr>
            <w:tcW w:w="667" w:type="dxa"/>
            <w:shd w:val="solid" w:color="FFFFFF" w:fill="auto"/>
          </w:tcPr>
          <w:p w14:paraId="05716B3E" w14:textId="77777777" w:rsidR="00152815" w:rsidRDefault="00152815" w:rsidP="00D04471">
            <w:pPr>
              <w:pStyle w:val="TAL"/>
              <w:keepNext w:val="0"/>
              <w:keepLines w:val="0"/>
              <w:jc w:val="center"/>
              <w:rPr>
                <w:sz w:val="16"/>
                <w:szCs w:val="16"/>
              </w:rPr>
            </w:pPr>
            <w:r>
              <w:rPr>
                <w:sz w:val="16"/>
                <w:szCs w:val="16"/>
              </w:rPr>
              <w:t>8.5.0</w:t>
            </w:r>
          </w:p>
        </w:tc>
      </w:tr>
      <w:tr w:rsidR="00152815" w14:paraId="288295FD" w14:textId="77777777" w:rsidTr="00D04471">
        <w:tc>
          <w:tcPr>
            <w:tcW w:w="800" w:type="dxa"/>
            <w:shd w:val="solid" w:color="FFFFFF" w:fill="auto"/>
          </w:tcPr>
          <w:p w14:paraId="0AF2AFE3" w14:textId="77777777" w:rsidR="00152815" w:rsidRDefault="00152815" w:rsidP="00027054">
            <w:pPr>
              <w:pStyle w:val="TAL"/>
              <w:keepNext w:val="0"/>
              <w:keepLines w:val="0"/>
              <w:jc w:val="center"/>
              <w:rPr>
                <w:sz w:val="16"/>
                <w:szCs w:val="16"/>
              </w:rPr>
            </w:pPr>
            <w:r>
              <w:rPr>
                <w:sz w:val="16"/>
                <w:szCs w:val="16"/>
              </w:rPr>
              <w:t>04/03/09</w:t>
            </w:r>
          </w:p>
        </w:tc>
        <w:tc>
          <w:tcPr>
            <w:tcW w:w="800" w:type="dxa"/>
            <w:shd w:val="solid" w:color="FFFFFF" w:fill="auto"/>
          </w:tcPr>
          <w:p w14:paraId="1B523BF5" w14:textId="77777777" w:rsidR="00152815" w:rsidRDefault="00152815" w:rsidP="00027054">
            <w:pPr>
              <w:pStyle w:val="TAL"/>
              <w:keepNext w:val="0"/>
              <w:keepLines w:val="0"/>
              <w:jc w:val="center"/>
              <w:rPr>
                <w:sz w:val="16"/>
                <w:szCs w:val="16"/>
              </w:rPr>
            </w:pPr>
            <w:r>
              <w:rPr>
                <w:sz w:val="16"/>
                <w:szCs w:val="16"/>
              </w:rPr>
              <w:t>RAN_43</w:t>
            </w:r>
          </w:p>
        </w:tc>
        <w:tc>
          <w:tcPr>
            <w:tcW w:w="1094" w:type="dxa"/>
            <w:shd w:val="solid" w:color="FFFFFF" w:fill="auto"/>
          </w:tcPr>
          <w:p w14:paraId="3CD2EB17" w14:textId="77777777" w:rsidR="00152815" w:rsidRDefault="00152815" w:rsidP="00027054">
            <w:pPr>
              <w:pStyle w:val="TAL"/>
              <w:keepNext w:val="0"/>
              <w:keepLines w:val="0"/>
              <w:jc w:val="center"/>
              <w:rPr>
                <w:sz w:val="16"/>
                <w:szCs w:val="16"/>
              </w:rPr>
            </w:pPr>
            <w:r>
              <w:rPr>
                <w:sz w:val="16"/>
                <w:szCs w:val="16"/>
              </w:rPr>
              <w:t>RP-090235</w:t>
            </w:r>
          </w:p>
        </w:tc>
        <w:tc>
          <w:tcPr>
            <w:tcW w:w="525" w:type="dxa"/>
            <w:shd w:val="solid" w:color="FFFFFF" w:fill="auto"/>
            <w:vAlign w:val="center"/>
          </w:tcPr>
          <w:p w14:paraId="029196F8" w14:textId="77777777" w:rsidR="00152815" w:rsidRDefault="00152815" w:rsidP="00027054">
            <w:pPr>
              <w:pStyle w:val="TAL"/>
              <w:keepNext w:val="0"/>
              <w:keepLines w:val="0"/>
              <w:jc w:val="center"/>
              <w:rPr>
                <w:rFonts w:cs="Arial"/>
                <w:sz w:val="16"/>
                <w:szCs w:val="16"/>
              </w:rPr>
            </w:pPr>
            <w:r>
              <w:rPr>
                <w:rFonts w:cs="Arial"/>
                <w:sz w:val="16"/>
                <w:szCs w:val="16"/>
              </w:rPr>
              <w:t>77</w:t>
            </w:r>
          </w:p>
        </w:tc>
        <w:tc>
          <w:tcPr>
            <w:tcW w:w="378" w:type="dxa"/>
            <w:shd w:val="solid" w:color="FFFFFF" w:fill="auto"/>
            <w:vAlign w:val="center"/>
          </w:tcPr>
          <w:p w14:paraId="265951C1" w14:textId="77777777" w:rsidR="00152815" w:rsidRDefault="00152815" w:rsidP="00027054">
            <w:pPr>
              <w:pStyle w:val="TAL"/>
              <w:keepNext w:val="0"/>
              <w:keepLines w:val="0"/>
              <w:jc w:val="center"/>
              <w:rPr>
                <w:rFonts w:cs="Arial"/>
                <w:sz w:val="16"/>
                <w:szCs w:val="16"/>
              </w:rPr>
            </w:pPr>
            <w:r>
              <w:rPr>
                <w:rFonts w:cs="Arial"/>
                <w:sz w:val="16"/>
                <w:szCs w:val="16"/>
              </w:rPr>
              <w:t>1</w:t>
            </w:r>
          </w:p>
        </w:tc>
        <w:tc>
          <w:tcPr>
            <w:tcW w:w="4625" w:type="dxa"/>
            <w:shd w:val="solid" w:color="FFFFFF" w:fill="auto"/>
            <w:vAlign w:val="center"/>
          </w:tcPr>
          <w:p w14:paraId="4BA232A8" w14:textId="77777777" w:rsidR="00152815" w:rsidRDefault="00152815" w:rsidP="00027054">
            <w:pPr>
              <w:pStyle w:val="TAL"/>
              <w:keepNext w:val="0"/>
              <w:keepLines w:val="0"/>
              <w:rPr>
                <w:rFonts w:cs="Arial"/>
                <w:sz w:val="16"/>
                <w:szCs w:val="16"/>
              </w:rPr>
            </w:pPr>
            <w:r>
              <w:rPr>
                <w:rFonts w:cs="Arial"/>
                <w:sz w:val="16"/>
                <w:szCs w:val="16"/>
              </w:rPr>
              <w:t>Corrections to Transmitted Rank Indication</w:t>
            </w:r>
          </w:p>
        </w:tc>
        <w:tc>
          <w:tcPr>
            <w:tcW w:w="709" w:type="dxa"/>
            <w:shd w:val="solid" w:color="FFFFFF" w:fill="auto"/>
          </w:tcPr>
          <w:p w14:paraId="287E23D6" w14:textId="77777777" w:rsidR="00152815" w:rsidRDefault="00152815" w:rsidP="00D04471">
            <w:pPr>
              <w:pStyle w:val="TAL"/>
              <w:keepNext w:val="0"/>
              <w:keepLines w:val="0"/>
              <w:jc w:val="center"/>
              <w:rPr>
                <w:sz w:val="16"/>
                <w:szCs w:val="16"/>
              </w:rPr>
            </w:pPr>
            <w:r>
              <w:rPr>
                <w:sz w:val="16"/>
                <w:szCs w:val="16"/>
              </w:rPr>
              <w:t>8.5.0</w:t>
            </w:r>
          </w:p>
        </w:tc>
        <w:tc>
          <w:tcPr>
            <w:tcW w:w="667" w:type="dxa"/>
            <w:shd w:val="solid" w:color="FFFFFF" w:fill="auto"/>
          </w:tcPr>
          <w:p w14:paraId="0A318331" w14:textId="77777777" w:rsidR="00152815" w:rsidRDefault="00152815" w:rsidP="00D04471">
            <w:pPr>
              <w:pStyle w:val="TAL"/>
              <w:keepNext w:val="0"/>
              <w:keepLines w:val="0"/>
              <w:jc w:val="center"/>
              <w:rPr>
                <w:sz w:val="16"/>
                <w:szCs w:val="16"/>
              </w:rPr>
            </w:pPr>
            <w:r>
              <w:rPr>
                <w:sz w:val="16"/>
                <w:szCs w:val="16"/>
              </w:rPr>
              <w:t>8.6.0</w:t>
            </w:r>
          </w:p>
        </w:tc>
      </w:tr>
      <w:tr w:rsidR="00152815" w14:paraId="0ABFBB61" w14:textId="77777777" w:rsidTr="00D04471">
        <w:tc>
          <w:tcPr>
            <w:tcW w:w="800" w:type="dxa"/>
            <w:shd w:val="solid" w:color="FFFFFF" w:fill="auto"/>
          </w:tcPr>
          <w:p w14:paraId="34C0E4AD" w14:textId="77777777" w:rsidR="00152815" w:rsidRDefault="00152815" w:rsidP="00027054">
            <w:pPr>
              <w:pStyle w:val="TAL"/>
              <w:keepNext w:val="0"/>
              <w:keepLines w:val="0"/>
              <w:jc w:val="center"/>
              <w:rPr>
                <w:sz w:val="16"/>
                <w:szCs w:val="16"/>
              </w:rPr>
            </w:pPr>
            <w:r>
              <w:rPr>
                <w:sz w:val="16"/>
                <w:szCs w:val="16"/>
              </w:rPr>
              <w:t>04/03/09</w:t>
            </w:r>
          </w:p>
        </w:tc>
        <w:tc>
          <w:tcPr>
            <w:tcW w:w="800" w:type="dxa"/>
            <w:shd w:val="solid" w:color="FFFFFF" w:fill="auto"/>
          </w:tcPr>
          <w:p w14:paraId="67118B8D" w14:textId="77777777" w:rsidR="00152815" w:rsidRDefault="00152815" w:rsidP="00027054">
            <w:pPr>
              <w:pStyle w:val="TAL"/>
              <w:keepNext w:val="0"/>
              <w:keepLines w:val="0"/>
              <w:jc w:val="center"/>
              <w:rPr>
                <w:sz w:val="16"/>
                <w:szCs w:val="16"/>
              </w:rPr>
            </w:pPr>
            <w:r>
              <w:rPr>
                <w:sz w:val="16"/>
                <w:szCs w:val="16"/>
              </w:rPr>
              <w:t>RAN_43</w:t>
            </w:r>
          </w:p>
        </w:tc>
        <w:tc>
          <w:tcPr>
            <w:tcW w:w="1094" w:type="dxa"/>
            <w:shd w:val="solid" w:color="FFFFFF" w:fill="auto"/>
          </w:tcPr>
          <w:p w14:paraId="27237DBC" w14:textId="77777777" w:rsidR="00152815" w:rsidRDefault="00152815" w:rsidP="00027054">
            <w:pPr>
              <w:pStyle w:val="TAL"/>
              <w:keepNext w:val="0"/>
              <w:keepLines w:val="0"/>
              <w:jc w:val="center"/>
              <w:rPr>
                <w:sz w:val="16"/>
                <w:szCs w:val="16"/>
              </w:rPr>
            </w:pPr>
            <w:r>
              <w:rPr>
                <w:sz w:val="16"/>
                <w:szCs w:val="16"/>
              </w:rPr>
              <w:t>RP-090235</w:t>
            </w:r>
          </w:p>
        </w:tc>
        <w:tc>
          <w:tcPr>
            <w:tcW w:w="525" w:type="dxa"/>
            <w:shd w:val="solid" w:color="FFFFFF" w:fill="auto"/>
            <w:vAlign w:val="center"/>
          </w:tcPr>
          <w:p w14:paraId="179B6326" w14:textId="77777777" w:rsidR="00152815" w:rsidRDefault="00152815" w:rsidP="00027054">
            <w:pPr>
              <w:pStyle w:val="TAL"/>
              <w:keepNext w:val="0"/>
              <w:keepLines w:val="0"/>
              <w:jc w:val="center"/>
              <w:rPr>
                <w:rFonts w:cs="Arial"/>
                <w:sz w:val="16"/>
                <w:szCs w:val="16"/>
              </w:rPr>
            </w:pPr>
            <w:r>
              <w:rPr>
                <w:rFonts w:cs="Arial"/>
                <w:sz w:val="16"/>
                <w:szCs w:val="16"/>
              </w:rPr>
              <w:t>79</w:t>
            </w:r>
          </w:p>
        </w:tc>
        <w:tc>
          <w:tcPr>
            <w:tcW w:w="378" w:type="dxa"/>
            <w:shd w:val="solid" w:color="FFFFFF" w:fill="auto"/>
            <w:vAlign w:val="center"/>
          </w:tcPr>
          <w:p w14:paraId="3F377814" w14:textId="77777777" w:rsidR="00152815" w:rsidRDefault="00152815" w:rsidP="00027054">
            <w:pPr>
              <w:pStyle w:val="TAL"/>
              <w:keepNext w:val="0"/>
              <w:keepLines w:val="0"/>
              <w:jc w:val="center"/>
              <w:rPr>
                <w:rFonts w:cs="Arial"/>
                <w:sz w:val="16"/>
                <w:szCs w:val="16"/>
              </w:rPr>
            </w:pPr>
            <w:r>
              <w:rPr>
                <w:rFonts w:cs="Arial"/>
                <w:sz w:val="16"/>
                <w:szCs w:val="16"/>
              </w:rPr>
              <w:t>1</w:t>
            </w:r>
          </w:p>
        </w:tc>
        <w:tc>
          <w:tcPr>
            <w:tcW w:w="4625" w:type="dxa"/>
            <w:shd w:val="solid" w:color="FFFFFF" w:fill="auto"/>
            <w:vAlign w:val="center"/>
          </w:tcPr>
          <w:p w14:paraId="4E0677D9" w14:textId="77777777" w:rsidR="00152815" w:rsidRDefault="00152815" w:rsidP="00027054">
            <w:pPr>
              <w:pStyle w:val="TAL"/>
              <w:keepNext w:val="0"/>
              <w:keepLines w:val="0"/>
              <w:rPr>
                <w:rFonts w:cs="Arial"/>
                <w:sz w:val="16"/>
                <w:szCs w:val="16"/>
              </w:rPr>
            </w:pPr>
            <w:r>
              <w:rPr>
                <w:rFonts w:cs="Arial"/>
                <w:sz w:val="16"/>
                <w:szCs w:val="16"/>
              </w:rPr>
              <w:t xml:space="preserve">Correction to the bundled ACK/NACK and DAI transmission  </w:t>
            </w:r>
          </w:p>
        </w:tc>
        <w:tc>
          <w:tcPr>
            <w:tcW w:w="709" w:type="dxa"/>
            <w:shd w:val="solid" w:color="FFFFFF" w:fill="auto"/>
          </w:tcPr>
          <w:p w14:paraId="69309ED7" w14:textId="77777777" w:rsidR="00152815" w:rsidRDefault="00152815" w:rsidP="00D04471">
            <w:pPr>
              <w:pStyle w:val="TAL"/>
              <w:keepNext w:val="0"/>
              <w:keepLines w:val="0"/>
              <w:jc w:val="center"/>
              <w:rPr>
                <w:sz w:val="16"/>
                <w:szCs w:val="16"/>
              </w:rPr>
            </w:pPr>
            <w:r>
              <w:rPr>
                <w:sz w:val="16"/>
                <w:szCs w:val="16"/>
              </w:rPr>
              <w:t>8.5.0</w:t>
            </w:r>
          </w:p>
        </w:tc>
        <w:tc>
          <w:tcPr>
            <w:tcW w:w="667" w:type="dxa"/>
            <w:shd w:val="solid" w:color="FFFFFF" w:fill="auto"/>
          </w:tcPr>
          <w:p w14:paraId="094A843D" w14:textId="77777777" w:rsidR="00152815" w:rsidRDefault="00152815" w:rsidP="00D04471">
            <w:pPr>
              <w:pStyle w:val="TAL"/>
              <w:keepNext w:val="0"/>
              <w:keepLines w:val="0"/>
              <w:jc w:val="center"/>
              <w:rPr>
                <w:sz w:val="16"/>
                <w:szCs w:val="16"/>
              </w:rPr>
            </w:pPr>
            <w:r>
              <w:rPr>
                <w:sz w:val="16"/>
                <w:szCs w:val="16"/>
              </w:rPr>
              <w:t>8.6.0</w:t>
            </w:r>
          </w:p>
        </w:tc>
      </w:tr>
      <w:tr w:rsidR="00152815" w14:paraId="4DD82641" w14:textId="77777777" w:rsidTr="00D04471">
        <w:tc>
          <w:tcPr>
            <w:tcW w:w="800" w:type="dxa"/>
            <w:shd w:val="solid" w:color="FFFFFF" w:fill="auto"/>
          </w:tcPr>
          <w:p w14:paraId="788439F3" w14:textId="77777777" w:rsidR="00152815" w:rsidRDefault="00152815" w:rsidP="00027054">
            <w:pPr>
              <w:pStyle w:val="TAL"/>
              <w:keepNext w:val="0"/>
              <w:keepLines w:val="0"/>
              <w:jc w:val="center"/>
              <w:rPr>
                <w:sz w:val="16"/>
                <w:szCs w:val="16"/>
              </w:rPr>
            </w:pPr>
            <w:r>
              <w:rPr>
                <w:sz w:val="16"/>
                <w:szCs w:val="16"/>
              </w:rPr>
              <w:t>04/03/09</w:t>
            </w:r>
          </w:p>
        </w:tc>
        <w:tc>
          <w:tcPr>
            <w:tcW w:w="800" w:type="dxa"/>
            <w:shd w:val="solid" w:color="FFFFFF" w:fill="auto"/>
          </w:tcPr>
          <w:p w14:paraId="03B00496" w14:textId="77777777" w:rsidR="00152815" w:rsidRDefault="00152815" w:rsidP="00027054">
            <w:pPr>
              <w:pStyle w:val="TAL"/>
              <w:keepNext w:val="0"/>
              <w:keepLines w:val="0"/>
              <w:jc w:val="center"/>
              <w:rPr>
                <w:sz w:val="16"/>
                <w:szCs w:val="16"/>
              </w:rPr>
            </w:pPr>
            <w:r>
              <w:rPr>
                <w:sz w:val="16"/>
                <w:szCs w:val="16"/>
              </w:rPr>
              <w:t>RAN_43</w:t>
            </w:r>
          </w:p>
        </w:tc>
        <w:tc>
          <w:tcPr>
            <w:tcW w:w="1094" w:type="dxa"/>
            <w:shd w:val="solid" w:color="FFFFFF" w:fill="auto"/>
          </w:tcPr>
          <w:p w14:paraId="12AC91C9" w14:textId="77777777" w:rsidR="00152815" w:rsidRDefault="00152815" w:rsidP="00027054">
            <w:pPr>
              <w:pStyle w:val="TAL"/>
              <w:keepNext w:val="0"/>
              <w:keepLines w:val="0"/>
              <w:jc w:val="center"/>
              <w:rPr>
                <w:sz w:val="16"/>
                <w:szCs w:val="16"/>
              </w:rPr>
            </w:pPr>
            <w:r>
              <w:rPr>
                <w:sz w:val="16"/>
                <w:szCs w:val="16"/>
              </w:rPr>
              <w:t>RP-090235</w:t>
            </w:r>
          </w:p>
        </w:tc>
        <w:tc>
          <w:tcPr>
            <w:tcW w:w="525" w:type="dxa"/>
            <w:shd w:val="solid" w:color="FFFFFF" w:fill="auto"/>
            <w:vAlign w:val="center"/>
          </w:tcPr>
          <w:p w14:paraId="016194B4" w14:textId="77777777" w:rsidR="00152815" w:rsidRDefault="00152815" w:rsidP="00027054">
            <w:pPr>
              <w:pStyle w:val="TAL"/>
              <w:keepNext w:val="0"/>
              <w:keepLines w:val="0"/>
              <w:jc w:val="center"/>
              <w:rPr>
                <w:rFonts w:cs="Arial"/>
                <w:sz w:val="16"/>
                <w:szCs w:val="16"/>
              </w:rPr>
            </w:pPr>
            <w:r>
              <w:rPr>
                <w:rFonts w:cs="Arial"/>
                <w:sz w:val="16"/>
                <w:szCs w:val="16"/>
              </w:rPr>
              <w:t>80</w:t>
            </w:r>
          </w:p>
        </w:tc>
        <w:tc>
          <w:tcPr>
            <w:tcW w:w="378" w:type="dxa"/>
            <w:shd w:val="solid" w:color="FFFFFF" w:fill="auto"/>
            <w:vAlign w:val="center"/>
          </w:tcPr>
          <w:p w14:paraId="17927836" w14:textId="77777777" w:rsidR="00152815" w:rsidRDefault="00152815" w:rsidP="00027054">
            <w:pPr>
              <w:pStyle w:val="TAL"/>
              <w:keepNext w:val="0"/>
              <w:keepLines w:val="0"/>
              <w:jc w:val="center"/>
              <w:rPr>
                <w:rFonts w:cs="Arial"/>
                <w:sz w:val="16"/>
                <w:szCs w:val="16"/>
              </w:rPr>
            </w:pPr>
            <w:r>
              <w:rPr>
                <w:rFonts w:cs="Arial"/>
                <w:sz w:val="16"/>
                <w:szCs w:val="16"/>
              </w:rPr>
              <w:t>2</w:t>
            </w:r>
          </w:p>
        </w:tc>
        <w:tc>
          <w:tcPr>
            <w:tcW w:w="4625" w:type="dxa"/>
            <w:shd w:val="solid" w:color="FFFFFF" w:fill="auto"/>
            <w:vAlign w:val="center"/>
          </w:tcPr>
          <w:p w14:paraId="691A79A5" w14:textId="77777777" w:rsidR="00152815" w:rsidRDefault="00152815" w:rsidP="00027054">
            <w:pPr>
              <w:pStyle w:val="TAL"/>
              <w:keepNext w:val="0"/>
              <w:keepLines w:val="0"/>
              <w:rPr>
                <w:rFonts w:cs="Arial"/>
                <w:sz w:val="16"/>
                <w:szCs w:val="16"/>
              </w:rPr>
            </w:pPr>
            <w:r>
              <w:rPr>
                <w:rFonts w:cs="Arial"/>
                <w:sz w:val="16"/>
                <w:szCs w:val="16"/>
              </w:rPr>
              <w:t>Corrections to transmission modes</w:t>
            </w:r>
          </w:p>
        </w:tc>
        <w:tc>
          <w:tcPr>
            <w:tcW w:w="709" w:type="dxa"/>
            <w:shd w:val="solid" w:color="FFFFFF" w:fill="auto"/>
          </w:tcPr>
          <w:p w14:paraId="37B9A5F7" w14:textId="77777777" w:rsidR="00152815" w:rsidRDefault="00152815" w:rsidP="00D04471">
            <w:pPr>
              <w:pStyle w:val="TAL"/>
              <w:keepNext w:val="0"/>
              <w:keepLines w:val="0"/>
              <w:jc w:val="center"/>
              <w:rPr>
                <w:sz w:val="16"/>
                <w:szCs w:val="16"/>
              </w:rPr>
            </w:pPr>
            <w:r>
              <w:rPr>
                <w:sz w:val="16"/>
                <w:szCs w:val="16"/>
              </w:rPr>
              <w:t>8.5.0</w:t>
            </w:r>
          </w:p>
        </w:tc>
        <w:tc>
          <w:tcPr>
            <w:tcW w:w="667" w:type="dxa"/>
            <w:shd w:val="solid" w:color="FFFFFF" w:fill="auto"/>
          </w:tcPr>
          <w:p w14:paraId="6820CFFE" w14:textId="77777777" w:rsidR="00152815" w:rsidRDefault="00152815" w:rsidP="00D04471">
            <w:pPr>
              <w:pStyle w:val="TAL"/>
              <w:keepNext w:val="0"/>
              <w:keepLines w:val="0"/>
              <w:jc w:val="center"/>
              <w:rPr>
                <w:sz w:val="16"/>
                <w:szCs w:val="16"/>
              </w:rPr>
            </w:pPr>
            <w:r>
              <w:rPr>
                <w:sz w:val="16"/>
                <w:szCs w:val="16"/>
              </w:rPr>
              <w:t>8.6.0</w:t>
            </w:r>
          </w:p>
        </w:tc>
      </w:tr>
      <w:tr w:rsidR="00152815" w14:paraId="1EC0F625" w14:textId="77777777" w:rsidTr="00D04471">
        <w:tc>
          <w:tcPr>
            <w:tcW w:w="800" w:type="dxa"/>
            <w:shd w:val="solid" w:color="FFFFFF" w:fill="auto"/>
          </w:tcPr>
          <w:p w14:paraId="7840636D" w14:textId="77777777" w:rsidR="00152815" w:rsidRDefault="00152815" w:rsidP="00027054">
            <w:pPr>
              <w:pStyle w:val="TAL"/>
              <w:keepNext w:val="0"/>
              <w:keepLines w:val="0"/>
              <w:jc w:val="center"/>
              <w:rPr>
                <w:sz w:val="16"/>
                <w:szCs w:val="16"/>
              </w:rPr>
            </w:pPr>
            <w:r>
              <w:rPr>
                <w:sz w:val="16"/>
                <w:szCs w:val="16"/>
              </w:rPr>
              <w:t>04/03/09</w:t>
            </w:r>
          </w:p>
        </w:tc>
        <w:tc>
          <w:tcPr>
            <w:tcW w:w="800" w:type="dxa"/>
            <w:shd w:val="solid" w:color="FFFFFF" w:fill="auto"/>
          </w:tcPr>
          <w:p w14:paraId="5933484E" w14:textId="77777777" w:rsidR="00152815" w:rsidRDefault="00152815" w:rsidP="00027054">
            <w:pPr>
              <w:pStyle w:val="TAL"/>
              <w:keepNext w:val="0"/>
              <w:keepLines w:val="0"/>
              <w:jc w:val="center"/>
              <w:rPr>
                <w:sz w:val="16"/>
                <w:szCs w:val="16"/>
              </w:rPr>
            </w:pPr>
            <w:r>
              <w:rPr>
                <w:sz w:val="16"/>
                <w:szCs w:val="16"/>
              </w:rPr>
              <w:t>RAN_43</w:t>
            </w:r>
          </w:p>
        </w:tc>
        <w:tc>
          <w:tcPr>
            <w:tcW w:w="1094" w:type="dxa"/>
            <w:shd w:val="solid" w:color="FFFFFF" w:fill="auto"/>
          </w:tcPr>
          <w:p w14:paraId="1F69ADFB" w14:textId="77777777" w:rsidR="00152815" w:rsidRDefault="00152815" w:rsidP="00027054">
            <w:pPr>
              <w:pStyle w:val="TAL"/>
              <w:keepNext w:val="0"/>
              <w:keepLines w:val="0"/>
              <w:jc w:val="center"/>
              <w:rPr>
                <w:sz w:val="16"/>
                <w:szCs w:val="16"/>
              </w:rPr>
            </w:pPr>
            <w:r>
              <w:rPr>
                <w:sz w:val="16"/>
                <w:szCs w:val="16"/>
              </w:rPr>
              <w:t>RP-090235</w:t>
            </w:r>
          </w:p>
        </w:tc>
        <w:tc>
          <w:tcPr>
            <w:tcW w:w="525" w:type="dxa"/>
            <w:shd w:val="solid" w:color="FFFFFF" w:fill="auto"/>
            <w:vAlign w:val="center"/>
          </w:tcPr>
          <w:p w14:paraId="34444143" w14:textId="77777777" w:rsidR="00152815" w:rsidRDefault="00152815" w:rsidP="00027054">
            <w:pPr>
              <w:pStyle w:val="TAL"/>
              <w:keepNext w:val="0"/>
              <w:keepLines w:val="0"/>
              <w:jc w:val="center"/>
              <w:rPr>
                <w:rFonts w:cs="Arial"/>
                <w:sz w:val="16"/>
                <w:szCs w:val="16"/>
              </w:rPr>
            </w:pPr>
            <w:r>
              <w:rPr>
                <w:rFonts w:cs="Arial"/>
                <w:sz w:val="16"/>
                <w:szCs w:val="16"/>
              </w:rPr>
              <w:t>81</w:t>
            </w:r>
          </w:p>
        </w:tc>
        <w:tc>
          <w:tcPr>
            <w:tcW w:w="378" w:type="dxa"/>
            <w:shd w:val="solid" w:color="FFFFFF" w:fill="auto"/>
            <w:vAlign w:val="center"/>
          </w:tcPr>
          <w:p w14:paraId="39888154" w14:textId="77777777" w:rsidR="00152815" w:rsidRDefault="00152815" w:rsidP="00027054">
            <w:pPr>
              <w:pStyle w:val="TAL"/>
              <w:keepNext w:val="0"/>
              <w:keepLines w:val="0"/>
              <w:jc w:val="center"/>
              <w:rPr>
                <w:rFonts w:cs="Arial"/>
                <w:sz w:val="16"/>
                <w:szCs w:val="16"/>
              </w:rPr>
            </w:pPr>
            <w:r>
              <w:rPr>
                <w:rFonts w:cs="Arial"/>
                <w:sz w:val="16"/>
                <w:szCs w:val="16"/>
              </w:rPr>
              <w:t>1</w:t>
            </w:r>
          </w:p>
        </w:tc>
        <w:tc>
          <w:tcPr>
            <w:tcW w:w="4625" w:type="dxa"/>
            <w:shd w:val="solid" w:color="FFFFFF" w:fill="auto"/>
            <w:vAlign w:val="center"/>
          </w:tcPr>
          <w:p w14:paraId="44D65320" w14:textId="77777777" w:rsidR="00152815" w:rsidRDefault="00152815" w:rsidP="00027054">
            <w:pPr>
              <w:pStyle w:val="TAL"/>
              <w:keepNext w:val="0"/>
              <w:keepLines w:val="0"/>
              <w:rPr>
                <w:rFonts w:cs="Arial"/>
                <w:sz w:val="16"/>
                <w:szCs w:val="16"/>
              </w:rPr>
            </w:pPr>
            <w:r>
              <w:rPr>
                <w:rFonts w:cs="Arial"/>
                <w:sz w:val="16"/>
                <w:szCs w:val="16"/>
              </w:rPr>
              <w:t>Correction on ACKNACK transmission on PUSCH for LTE TDD</w:t>
            </w:r>
          </w:p>
        </w:tc>
        <w:tc>
          <w:tcPr>
            <w:tcW w:w="709" w:type="dxa"/>
            <w:shd w:val="solid" w:color="FFFFFF" w:fill="auto"/>
          </w:tcPr>
          <w:p w14:paraId="6D3FC3C5" w14:textId="77777777" w:rsidR="00152815" w:rsidRDefault="00152815" w:rsidP="00D04471">
            <w:pPr>
              <w:pStyle w:val="TAL"/>
              <w:keepNext w:val="0"/>
              <w:keepLines w:val="0"/>
              <w:jc w:val="center"/>
              <w:rPr>
                <w:sz w:val="16"/>
                <w:szCs w:val="16"/>
              </w:rPr>
            </w:pPr>
            <w:r>
              <w:rPr>
                <w:sz w:val="16"/>
                <w:szCs w:val="16"/>
              </w:rPr>
              <w:t>8.5.0</w:t>
            </w:r>
          </w:p>
        </w:tc>
        <w:tc>
          <w:tcPr>
            <w:tcW w:w="667" w:type="dxa"/>
            <w:shd w:val="solid" w:color="FFFFFF" w:fill="auto"/>
          </w:tcPr>
          <w:p w14:paraId="424651E8" w14:textId="77777777" w:rsidR="00152815" w:rsidRDefault="00152815" w:rsidP="00D04471">
            <w:pPr>
              <w:pStyle w:val="TAL"/>
              <w:keepNext w:val="0"/>
              <w:keepLines w:val="0"/>
              <w:jc w:val="center"/>
              <w:rPr>
                <w:sz w:val="16"/>
                <w:szCs w:val="16"/>
              </w:rPr>
            </w:pPr>
            <w:r>
              <w:rPr>
                <w:sz w:val="16"/>
                <w:szCs w:val="16"/>
              </w:rPr>
              <w:t>8.6.0</w:t>
            </w:r>
          </w:p>
        </w:tc>
      </w:tr>
      <w:tr w:rsidR="00152815" w14:paraId="0AAE424A" w14:textId="77777777" w:rsidTr="00D04471">
        <w:tc>
          <w:tcPr>
            <w:tcW w:w="800" w:type="dxa"/>
            <w:shd w:val="solid" w:color="FFFFFF" w:fill="auto"/>
          </w:tcPr>
          <w:p w14:paraId="6BAF9A24" w14:textId="77777777" w:rsidR="00152815" w:rsidRDefault="00152815" w:rsidP="00027054">
            <w:pPr>
              <w:pStyle w:val="TAL"/>
              <w:keepNext w:val="0"/>
              <w:keepLines w:val="0"/>
              <w:jc w:val="center"/>
              <w:rPr>
                <w:sz w:val="16"/>
                <w:szCs w:val="16"/>
              </w:rPr>
            </w:pPr>
            <w:r>
              <w:rPr>
                <w:sz w:val="16"/>
                <w:szCs w:val="16"/>
              </w:rPr>
              <w:t>04/03/09</w:t>
            </w:r>
          </w:p>
        </w:tc>
        <w:tc>
          <w:tcPr>
            <w:tcW w:w="800" w:type="dxa"/>
            <w:shd w:val="solid" w:color="FFFFFF" w:fill="auto"/>
          </w:tcPr>
          <w:p w14:paraId="4AB959D4" w14:textId="77777777" w:rsidR="00152815" w:rsidRDefault="00152815" w:rsidP="00027054">
            <w:pPr>
              <w:pStyle w:val="TAL"/>
              <w:keepNext w:val="0"/>
              <w:keepLines w:val="0"/>
              <w:jc w:val="center"/>
              <w:rPr>
                <w:sz w:val="16"/>
                <w:szCs w:val="16"/>
              </w:rPr>
            </w:pPr>
            <w:r>
              <w:rPr>
                <w:sz w:val="16"/>
                <w:szCs w:val="16"/>
              </w:rPr>
              <w:t>RAN_43</w:t>
            </w:r>
          </w:p>
        </w:tc>
        <w:tc>
          <w:tcPr>
            <w:tcW w:w="1094" w:type="dxa"/>
            <w:shd w:val="solid" w:color="FFFFFF" w:fill="auto"/>
          </w:tcPr>
          <w:p w14:paraId="43B7F282" w14:textId="77777777" w:rsidR="00152815" w:rsidRDefault="00152815" w:rsidP="00027054">
            <w:pPr>
              <w:pStyle w:val="TAL"/>
              <w:keepNext w:val="0"/>
              <w:keepLines w:val="0"/>
              <w:jc w:val="center"/>
              <w:rPr>
                <w:sz w:val="16"/>
                <w:szCs w:val="16"/>
              </w:rPr>
            </w:pPr>
            <w:r>
              <w:rPr>
                <w:sz w:val="16"/>
                <w:szCs w:val="16"/>
              </w:rPr>
              <w:t>RP-090235</w:t>
            </w:r>
          </w:p>
        </w:tc>
        <w:tc>
          <w:tcPr>
            <w:tcW w:w="525" w:type="dxa"/>
            <w:shd w:val="solid" w:color="FFFFFF" w:fill="auto"/>
            <w:vAlign w:val="center"/>
          </w:tcPr>
          <w:p w14:paraId="02DF2C90" w14:textId="77777777" w:rsidR="00152815" w:rsidRDefault="00152815" w:rsidP="00027054">
            <w:pPr>
              <w:pStyle w:val="TAL"/>
              <w:keepNext w:val="0"/>
              <w:keepLines w:val="0"/>
              <w:jc w:val="center"/>
              <w:rPr>
                <w:rFonts w:cs="Arial"/>
                <w:sz w:val="16"/>
                <w:szCs w:val="16"/>
              </w:rPr>
            </w:pPr>
            <w:r>
              <w:rPr>
                <w:rFonts w:cs="Arial"/>
                <w:sz w:val="16"/>
                <w:szCs w:val="16"/>
              </w:rPr>
              <w:t>82</w:t>
            </w:r>
          </w:p>
        </w:tc>
        <w:tc>
          <w:tcPr>
            <w:tcW w:w="378" w:type="dxa"/>
            <w:shd w:val="solid" w:color="FFFFFF" w:fill="auto"/>
            <w:vAlign w:val="center"/>
          </w:tcPr>
          <w:p w14:paraId="46BD40CB" w14:textId="77777777" w:rsidR="00152815" w:rsidRDefault="00152815" w:rsidP="00027054">
            <w:pPr>
              <w:pStyle w:val="TAL"/>
              <w:keepNext w:val="0"/>
              <w:keepLines w:val="0"/>
              <w:jc w:val="center"/>
              <w:rPr>
                <w:rFonts w:cs="Arial"/>
                <w:sz w:val="16"/>
                <w:szCs w:val="16"/>
              </w:rPr>
            </w:pPr>
            <w:r>
              <w:rPr>
                <w:rFonts w:cs="Arial"/>
                <w:sz w:val="16"/>
                <w:szCs w:val="16"/>
              </w:rPr>
              <w:t>2</w:t>
            </w:r>
          </w:p>
        </w:tc>
        <w:tc>
          <w:tcPr>
            <w:tcW w:w="4625" w:type="dxa"/>
            <w:shd w:val="solid" w:color="FFFFFF" w:fill="auto"/>
            <w:vAlign w:val="center"/>
          </w:tcPr>
          <w:p w14:paraId="656B733A" w14:textId="77777777" w:rsidR="00152815" w:rsidRDefault="00152815" w:rsidP="00027054">
            <w:pPr>
              <w:pStyle w:val="TAL"/>
              <w:keepNext w:val="0"/>
              <w:keepLines w:val="0"/>
              <w:rPr>
                <w:rFonts w:cs="Arial"/>
                <w:sz w:val="16"/>
                <w:szCs w:val="16"/>
              </w:rPr>
            </w:pPr>
            <w:r>
              <w:rPr>
                <w:rFonts w:cs="Arial"/>
                <w:sz w:val="16"/>
                <w:szCs w:val="16"/>
              </w:rPr>
              <w:t>Corrections to CQI and RI fields description</w:t>
            </w:r>
          </w:p>
        </w:tc>
        <w:tc>
          <w:tcPr>
            <w:tcW w:w="709" w:type="dxa"/>
            <w:shd w:val="solid" w:color="FFFFFF" w:fill="auto"/>
          </w:tcPr>
          <w:p w14:paraId="663073DA" w14:textId="77777777" w:rsidR="00152815" w:rsidRDefault="00152815" w:rsidP="00D04471">
            <w:pPr>
              <w:pStyle w:val="TAL"/>
              <w:keepNext w:val="0"/>
              <w:keepLines w:val="0"/>
              <w:jc w:val="center"/>
              <w:rPr>
                <w:sz w:val="16"/>
                <w:szCs w:val="16"/>
              </w:rPr>
            </w:pPr>
            <w:r>
              <w:rPr>
                <w:sz w:val="16"/>
                <w:szCs w:val="16"/>
              </w:rPr>
              <w:t>8.5.0</w:t>
            </w:r>
          </w:p>
        </w:tc>
        <w:tc>
          <w:tcPr>
            <w:tcW w:w="667" w:type="dxa"/>
            <w:shd w:val="solid" w:color="FFFFFF" w:fill="auto"/>
          </w:tcPr>
          <w:p w14:paraId="6BD94EBB" w14:textId="77777777" w:rsidR="00152815" w:rsidRDefault="00152815" w:rsidP="00D04471">
            <w:pPr>
              <w:pStyle w:val="TAL"/>
              <w:keepNext w:val="0"/>
              <w:keepLines w:val="0"/>
              <w:jc w:val="center"/>
              <w:rPr>
                <w:sz w:val="16"/>
                <w:szCs w:val="16"/>
              </w:rPr>
            </w:pPr>
            <w:r>
              <w:rPr>
                <w:sz w:val="16"/>
                <w:szCs w:val="16"/>
              </w:rPr>
              <w:t>8.6.0</w:t>
            </w:r>
          </w:p>
        </w:tc>
      </w:tr>
      <w:tr w:rsidR="00152815" w14:paraId="2786A58D" w14:textId="77777777" w:rsidTr="00D04471">
        <w:tc>
          <w:tcPr>
            <w:tcW w:w="800" w:type="dxa"/>
            <w:shd w:val="solid" w:color="FFFFFF" w:fill="auto"/>
          </w:tcPr>
          <w:p w14:paraId="5A31C927" w14:textId="77777777" w:rsidR="00152815" w:rsidRDefault="00152815" w:rsidP="00027054">
            <w:pPr>
              <w:pStyle w:val="TAL"/>
              <w:keepNext w:val="0"/>
              <w:keepLines w:val="0"/>
              <w:jc w:val="center"/>
              <w:rPr>
                <w:sz w:val="16"/>
                <w:szCs w:val="16"/>
              </w:rPr>
            </w:pPr>
            <w:r>
              <w:rPr>
                <w:sz w:val="16"/>
                <w:szCs w:val="16"/>
              </w:rPr>
              <w:t>04/03/09</w:t>
            </w:r>
          </w:p>
        </w:tc>
        <w:tc>
          <w:tcPr>
            <w:tcW w:w="800" w:type="dxa"/>
            <w:shd w:val="solid" w:color="FFFFFF" w:fill="auto"/>
          </w:tcPr>
          <w:p w14:paraId="42FEC6D1" w14:textId="77777777" w:rsidR="00152815" w:rsidRDefault="00152815" w:rsidP="00027054">
            <w:pPr>
              <w:pStyle w:val="TAL"/>
              <w:keepNext w:val="0"/>
              <w:keepLines w:val="0"/>
              <w:jc w:val="center"/>
              <w:rPr>
                <w:sz w:val="16"/>
                <w:szCs w:val="16"/>
              </w:rPr>
            </w:pPr>
            <w:r>
              <w:rPr>
                <w:sz w:val="16"/>
                <w:szCs w:val="16"/>
              </w:rPr>
              <w:t>RAN_43</w:t>
            </w:r>
          </w:p>
        </w:tc>
        <w:tc>
          <w:tcPr>
            <w:tcW w:w="1094" w:type="dxa"/>
            <w:shd w:val="solid" w:color="FFFFFF" w:fill="auto"/>
          </w:tcPr>
          <w:p w14:paraId="431E1E1C" w14:textId="77777777" w:rsidR="00152815" w:rsidRDefault="00152815" w:rsidP="00027054">
            <w:pPr>
              <w:pStyle w:val="TAL"/>
              <w:keepNext w:val="0"/>
              <w:keepLines w:val="0"/>
              <w:jc w:val="center"/>
              <w:rPr>
                <w:sz w:val="16"/>
                <w:szCs w:val="16"/>
              </w:rPr>
            </w:pPr>
            <w:r>
              <w:rPr>
                <w:sz w:val="16"/>
                <w:szCs w:val="16"/>
              </w:rPr>
              <w:t>RP-090235</w:t>
            </w:r>
          </w:p>
        </w:tc>
        <w:tc>
          <w:tcPr>
            <w:tcW w:w="525" w:type="dxa"/>
            <w:shd w:val="solid" w:color="FFFFFF" w:fill="auto"/>
            <w:vAlign w:val="center"/>
          </w:tcPr>
          <w:p w14:paraId="7575FE5F" w14:textId="77777777" w:rsidR="00152815" w:rsidRDefault="00152815" w:rsidP="00027054">
            <w:pPr>
              <w:pStyle w:val="TAL"/>
              <w:keepNext w:val="0"/>
              <w:keepLines w:val="0"/>
              <w:jc w:val="center"/>
              <w:rPr>
                <w:rFonts w:cs="Arial"/>
                <w:sz w:val="16"/>
                <w:szCs w:val="16"/>
              </w:rPr>
            </w:pPr>
            <w:r>
              <w:rPr>
                <w:rFonts w:cs="Arial"/>
                <w:sz w:val="16"/>
                <w:szCs w:val="16"/>
              </w:rPr>
              <w:t>83</w:t>
            </w:r>
          </w:p>
        </w:tc>
        <w:tc>
          <w:tcPr>
            <w:tcW w:w="378" w:type="dxa"/>
            <w:shd w:val="solid" w:color="FFFFFF" w:fill="auto"/>
            <w:vAlign w:val="center"/>
          </w:tcPr>
          <w:p w14:paraId="4AAC796C" w14:textId="77777777" w:rsidR="00152815" w:rsidRDefault="00152815" w:rsidP="00027054">
            <w:pPr>
              <w:pStyle w:val="TAL"/>
              <w:keepNext w:val="0"/>
              <w:keepLines w:val="0"/>
              <w:jc w:val="center"/>
              <w:rPr>
                <w:rFonts w:cs="Arial"/>
                <w:sz w:val="16"/>
                <w:szCs w:val="16"/>
              </w:rPr>
            </w:pPr>
            <w:r>
              <w:rPr>
                <w:rFonts w:cs="Arial"/>
                <w:sz w:val="16"/>
                <w:szCs w:val="16"/>
              </w:rPr>
              <w:t>-</w:t>
            </w:r>
          </w:p>
        </w:tc>
        <w:tc>
          <w:tcPr>
            <w:tcW w:w="4625" w:type="dxa"/>
            <w:shd w:val="solid" w:color="FFFFFF" w:fill="auto"/>
            <w:vAlign w:val="center"/>
          </w:tcPr>
          <w:p w14:paraId="55BB0843" w14:textId="77777777" w:rsidR="00152815" w:rsidRDefault="00152815" w:rsidP="00027054">
            <w:pPr>
              <w:pStyle w:val="TAL"/>
              <w:keepNext w:val="0"/>
              <w:keepLines w:val="0"/>
              <w:rPr>
                <w:rFonts w:cs="Arial"/>
                <w:sz w:val="16"/>
                <w:szCs w:val="16"/>
              </w:rPr>
            </w:pPr>
            <w:r>
              <w:rPr>
                <w:rFonts w:cs="Arial"/>
                <w:sz w:val="16"/>
                <w:szCs w:val="16"/>
              </w:rPr>
              <w:t>Clarifying DCI format 1A and DCI Format 1B</w:t>
            </w:r>
          </w:p>
        </w:tc>
        <w:tc>
          <w:tcPr>
            <w:tcW w:w="709" w:type="dxa"/>
            <w:shd w:val="solid" w:color="FFFFFF" w:fill="auto"/>
          </w:tcPr>
          <w:p w14:paraId="0338DEFD" w14:textId="77777777" w:rsidR="00152815" w:rsidRDefault="00152815" w:rsidP="00D04471">
            <w:pPr>
              <w:pStyle w:val="TAL"/>
              <w:keepNext w:val="0"/>
              <w:keepLines w:val="0"/>
              <w:jc w:val="center"/>
              <w:rPr>
                <w:sz w:val="16"/>
                <w:szCs w:val="16"/>
              </w:rPr>
            </w:pPr>
            <w:r>
              <w:rPr>
                <w:sz w:val="16"/>
                <w:szCs w:val="16"/>
              </w:rPr>
              <w:t>8.5.0</w:t>
            </w:r>
          </w:p>
        </w:tc>
        <w:tc>
          <w:tcPr>
            <w:tcW w:w="667" w:type="dxa"/>
            <w:shd w:val="solid" w:color="FFFFFF" w:fill="auto"/>
          </w:tcPr>
          <w:p w14:paraId="37CF51EC" w14:textId="77777777" w:rsidR="00152815" w:rsidRDefault="00152815" w:rsidP="00D04471">
            <w:pPr>
              <w:pStyle w:val="TAL"/>
              <w:keepNext w:val="0"/>
              <w:keepLines w:val="0"/>
              <w:jc w:val="center"/>
              <w:rPr>
                <w:sz w:val="16"/>
                <w:szCs w:val="16"/>
              </w:rPr>
            </w:pPr>
            <w:r>
              <w:rPr>
                <w:sz w:val="16"/>
                <w:szCs w:val="16"/>
              </w:rPr>
              <w:t>8.6.0</w:t>
            </w:r>
          </w:p>
        </w:tc>
      </w:tr>
      <w:tr w:rsidR="00152815" w14:paraId="2E6AD954" w14:textId="77777777" w:rsidTr="00D04471">
        <w:tc>
          <w:tcPr>
            <w:tcW w:w="800" w:type="dxa"/>
            <w:shd w:val="solid" w:color="FFFFFF" w:fill="auto"/>
          </w:tcPr>
          <w:p w14:paraId="7389E265" w14:textId="77777777" w:rsidR="00152815" w:rsidRDefault="00152815" w:rsidP="00027054">
            <w:pPr>
              <w:pStyle w:val="TAL"/>
              <w:keepNext w:val="0"/>
              <w:keepLines w:val="0"/>
              <w:jc w:val="center"/>
              <w:rPr>
                <w:sz w:val="16"/>
                <w:szCs w:val="16"/>
              </w:rPr>
            </w:pPr>
            <w:r>
              <w:rPr>
                <w:sz w:val="16"/>
                <w:szCs w:val="16"/>
              </w:rPr>
              <w:t>04/03/09</w:t>
            </w:r>
          </w:p>
        </w:tc>
        <w:tc>
          <w:tcPr>
            <w:tcW w:w="800" w:type="dxa"/>
            <w:shd w:val="solid" w:color="FFFFFF" w:fill="auto"/>
          </w:tcPr>
          <w:p w14:paraId="0BBF242C" w14:textId="77777777" w:rsidR="00152815" w:rsidRDefault="00152815" w:rsidP="00027054">
            <w:pPr>
              <w:pStyle w:val="TAL"/>
              <w:keepNext w:val="0"/>
              <w:keepLines w:val="0"/>
              <w:jc w:val="center"/>
              <w:rPr>
                <w:sz w:val="16"/>
                <w:szCs w:val="16"/>
              </w:rPr>
            </w:pPr>
            <w:r>
              <w:rPr>
                <w:sz w:val="16"/>
                <w:szCs w:val="16"/>
              </w:rPr>
              <w:t>RAN_43</w:t>
            </w:r>
          </w:p>
        </w:tc>
        <w:tc>
          <w:tcPr>
            <w:tcW w:w="1094" w:type="dxa"/>
            <w:shd w:val="solid" w:color="FFFFFF" w:fill="auto"/>
          </w:tcPr>
          <w:p w14:paraId="3EDB599E" w14:textId="77777777" w:rsidR="00152815" w:rsidRDefault="00152815" w:rsidP="00027054">
            <w:pPr>
              <w:pStyle w:val="TAL"/>
              <w:keepNext w:val="0"/>
              <w:keepLines w:val="0"/>
              <w:jc w:val="center"/>
              <w:rPr>
                <w:sz w:val="16"/>
                <w:szCs w:val="16"/>
              </w:rPr>
            </w:pPr>
            <w:r>
              <w:rPr>
                <w:sz w:val="16"/>
                <w:szCs w:val="16"/>
              </w:rPr>
              <w:t>RP-090235</w:t>
            </w:r>
          </w:p>
        </w:tc>
        <w:tc>
          <w:tcPr>
            <w:tcW w:w="525" w:type="dxa"/>
            <w:shd w:val="solid" w:color="FFFFFF" w:fill="auto"/>
            <w:vAlign w:val="center"/>
          </w:tcPr>
          <w:p w14:paraId="0009CDA1" w14:textId="77777777" w:rsidR="00152815" w:rsidRDefault="00152815" w:rsidP="00027054">
            <w:pPr>
              <w:pStyle w:val="TAL"/>
              <w:keepNext w:val="0"/>
              <w:keepLines w:val="0"/>
              <w:jc w:val="center"/>
              <w:rPr>
                <w:rFonts w:cs="Arial"/>
                <w:sz w:val="16"/>
                <w:szCs w:val="16"/>
              </w:rPr>
            </w:pPr>
            <w:r>
              <w:rPr>
                <w:rFonts w:cs="Arial"/>
                <w:sz w:val="16"/>
                <w:szCs w:val="16"/>
              </w:rPr>
              <w:t>92</w:t>
            </w:r>
          </w:p>
        </w:tc>
        <w:tc>
          <w:tcPr>
            <w:tcW w:w="378" w:type="dxa"/>
            <w:shd w:val="solid" w:color="FFFFFF" w:fill="auto"/>
            <w:vAlign w:val="center"/>
          </w:tcPr>
          <w:p w14:paraId="13225B0E" w14:textId="77777777" w:rsidR="00152815" w:rsidRDefault="00152815" w:rsidP="00027054">
            <w:pPr>
              <w:pStyle w:val="TAL"/>
              <w:keepNext w:val="0"/>
              <w:keepLines w:val="0"/>
              <w:jc w:val="center"/>
              <w:rPr>
                <w:rFonts w:cs="Arial"/>
                <w:sz w:val="16"/>
                <w:szCs w:val="16"/>
              </w:rPr>
            </w:pPr>
            <w:r>
              <w:rPr>
                <w:rFonts w:cs="Arial"/>
                <w:sz w:val="16"/>
                <w:szCs w:val="16"/>
              </w:rPr>
              <w:t>1</w:t>
            </w:r>
          </w:p>
        </w:tc>
        <w:tc>
          <w:tcPr>
            <w:tcW w:w="4625" w:type="dxa"/>
            <w:shd w:val="solid" w:color="FFFFFF" w:fill="auto"/>
            <w:vAlign w:val="center"/>
          </w:tcPr>
          <w:p w14:paraId="280BD918" w14:textId="77777777" w:rsidR="00152815" w:rsidRDefault="00152815" w:rsidP="00027054">
            <w:pPr>
              <w:pStyle w:val="TAL"/>
              <w:keepNext w:val="0"/>
              <w:keepLines w:val="0"/>
              <w:rPr>
                <w:rFonts w:cs="Arial"/>
                <w:sz w:val="16"/>
                <w:szCs w:val="16"/>
              </w:rPr>
            </w:pPr>
            <w:r>
              <w:rPr>
                <w:rFonts w:cs="Arial"/>
                <w:sz w:val="16"/>
                <w:szCs w:val="16"/>
              </w:rPr>
              <w:t>Clarification on channel coding for UCI HARQ-ACK</w:t>
            </w:r>
          </w:p>
        </w:tc>
        <w:tc>
          <w:tcPr>
            <w:tcW w:w="709" w:type="dxa"/>
            <w:shd w:val="solid" w:color="FFFFFF" w:fill="auto"/>
          </w:tcPr>
          <w:p w14:paraId="699426E8" w14:textId="77777777" w:rsidR="00152815" w:rsidRDefault="00152815" w:rsidP="00D04471">
            <w:pPr>
              <w:pStyle w:val="TAL"/>
              <w:keepNext w:val="0"/>
              <w:keepLines w:val="0"/>
              <w:jc w:val="center"/>
              <w:rPr>
                <w:sz w:val="16"/>
                <w:szCs w:val="16"/>
              </w:rPr>
            </w:pPr>
            <w:r>
              <w:rPr>
                <w:sz w:val="16"/>
                <w:szCs w:val="16"/>
              </w:rPr>
              <w:t>8.5.0</w:t>
            </w:r>
          </w:p>
        </w:tc>
        <w:tc>
          <w:tcPr>
            <w:tcW w:w="667" w:type="dxa"/>
            <w:shd w:val="solid" w:color="FFFFFF" w:fill="auto"/>
          </w:tcPr>
          <w:p w14:paraId="73A57AF4" w14:textId="77777777" w:rsidR="00152815" w:rsidRDefault="00152815" w:rsidP="00D04471">
            <w:pPr>
              <w:pStyle w:val="TAL"/>
              <w:keepNext w:val="0"/>
              <w:keepLines w:val="0"/>
              <w:jc w:val="center"/>
              <w:rPr>
                <w:sz w:val="16"/>
                <w:szCs w:val="16"/>
              </w:rPr>
            </w:pPr>
            <w:r>
              <w:rPr>
                <w:sz w:val="16"/>
                <w:szCs w:val="16"/>
              </w:rPr>
              <w:t>8.6.0</w:t>
            </w:r>
          </w:p>
        </w:tc>
      </w:tr>
      <w:tr w:rsidR="00152815" w14:paraId="34E994B7" w14:textId="77777777" w:rsidTr="00D04471">
        <w:tc>
          <w:tcPr>
            <w:tcW w:w="800" w:type="dxa"/>
            <w:shd w:val="solid" w:color="FFFFFF" w:fill="auto"/>
          </w:tcPr>
          <w:p w14:paraId="54203A90" w14:textId="77777777" w:rsidR="00152815" w:rsidRDefault="00152815" w:rsidP="00027054">
            <w:pPr>
              <w:pStyle w:val="TAL"/>
              <w:keepNext w:val="0"/>
              <w:keepLines w:val="0"/>
              <w:jc w:val="center"/>
              <w:rPr>
                <w:sz w:val="16"/>
                <w:szCs w:val="16"/>
              </w:rPr>
            </w:pPr>
            <w:r>
              <w:rPr>
                <w:sz w:val="16"/>
                <w:szCs w:val="16"/>
              </w:rPr>
              <w:t>27/05/09</w:t>
            </w:r>
          </w:p>
        </w:tc>
        <w:tc>
          <w:tcPr>
            <w:tcW w:w="800" w:type="dxa"/>
            <w:shd w:val="solid" w:color="FFFFFF" w:fill="auto"/>
          </w:tcPr>
          <w:p w14:paraId="7373985A" w14:textId="77777777" w:rsidR="00152815" w:rsidRDefault="00152815" w:rsidP="00027054">
            <w:pPr>
              <w:pStyle w:val="TAL"/>
              <w:keepNext w:val="0"/>
              <w:keepLines w:val="0"/>
              <w:jc w:val="center"/>
              <w:rPr>
                <w:sz w:val="16"/>
                <w:szCs w:val="16"/>
              </w:rPr>
            </w:pPr>
            <w:r>
              <w:rPr>
                <w:sz w:val="16"/>
                <w:szCs w:val="16"/>
              </w:rPr>
              <w:t>RAN_44</w:t>
            </w:r>
          </w:p>
        </w:tc>
        <w:tc>
          <w:tcPr>
            <w:tcW w:w="1094" w:type="dxa"/>
            <w:shd w:val="solid" w:color="FFFFFF" w:fill="auto"/>
          </w:tcPr>
          <w:p w14:paraId="34A8A012" w14:textId="77777777" w:rsidR="00152815" w:rsidRDefault="00152815" w:rsidP="00027054">
            <w:pPr>
              <w:pStyle w:val="TAL"/>
              <w:keepNext w:val="0"/>
              <w:keepLines w:val="0"/>
              <w:jc w:val="center"/>
              <w:rPr>
                <w:sz w:val="16"/>
                <w:szCs w:val="16"/>
              </w:rPr>
            </w:pPr>
            <w:r>
              <w:rPr>
                <w:sz w:val="16"/>
                <w:szCs w:val="16"/>
              </w:rPr>
              <w:t>RP-090528</w:t>
            </w:r>
          </w:p>
        </w:tc>
        <w:tc>
          <w:tcPr>
            <w:tcW w:w="525" w:type="dxa"/>
            <w:shd w:val="solid" w:color="FFFFFF" w:fill="auto"/>
            <w:vAlign w:val="center"/>
          </w:tcPr>
          <w:p w14:paraId="44119141" w14:textId="77777777" w:rsidR="00152815" w:rsidRDefault="00152815" w:rsidP="00027054">
            <w:pPr>
              <w:pStyle w:val="TAL"/>
              <w:keepNext w:val="0"/>
              <w:keepLines w:val="0"/>
              <w:jc w:val="center"/>
              <w:rPr>
                <w:rFonts w:cs="Arial"/>
                <w:sz w:val="16"/>
                <w:szCs w:val="16"/>
              </w:rPr>
            </w:pPr>
            <w:r>
              <w:rPr>
                <w:rFonts w:cs="Arial"/>
                <w:sz w:val="16"/>
                <w:szCs w:val="16"/>
              </w:rPr>
              <w:t>87</w:t>
            </w:r>
          </w:p>
        </w:tc>
        <w:tc>
          <w:tcPr>
            <w:tcW w:w="378" w:type="dxa"/>
            <w:shd w:val="solid" w:color="FFFFFF" w:fill="auto"/>
            <w:vAlign w:val="center"/>
          </w:tcPr>
          <w:p w14:paraId="70FE45B9" w14:textId="77777777" w:rsidR="00152815" w:rsidRDefault="00152815" w:rsidP="00027054">
            <w:pPr>
              <w:pStyle w:val="TAL"/>
              <w:keepNext w:val="0"/>
              <w:keepLines w:val="0"/>
              <w:jc w:val="center"/>
              <w:rPr>
                <w:rFonts w:cs="Arial"/>
                <w:sz w:val="16"/>
                <w:szCs w:val="16"/>
              </w:rPr>
            </w:pPr>
            <w:r>
              <w:rPr>
                <w:rFonts w:cs="Arial"/>
                <w:sz w:val="16"/>
                <w:szCs w:val="16"/>
              </w:rPr>
              <w:t>-</w:t>
            </w:r>
          </w:p>
        </w:tc>
        <w:tc>
          <w:tcPr>
            <w:tcW w:w="4625" w:type="dxa"/>
            <w:shd w:val="solid" w:color="FFFFFF" w:fill="auto"/>
            <w:vAlign w:val="center"/>
          </w:tcPr>
          <w:p w14:paraId="65C5C59D" w14:textId="77777777" w:rsidR="00152815" w:rsidRDefault="00152815" w:rsidP="00027054">
            <w:pPr>
              <w:pStyle w:val="TAL"/>
              <w:keepNext w:val="0"/>
              <w:keepLines w:val="0"/>
              <w:rPr>
                <w:rFonts w:cs="Arial"/>
                <w:sz w:val="16"/>
                <w:szCs w:val="16"/>
              </w:rPr>
            </w:pPr>
            <w:r>
              <w:rPr>
                <w:rFonts w:cs="Arial"/>
                <w:sz w:val="16"/>
                <w:szCs w:val="16"/>
              </w:rPr>
              <w:t>Clarify some parameters for determining control resources on PUSCH</w:t>
            </w:r>
          </w:p>
        </w:tc>
        <w:tc>
          <w:tcPr>
            <w:tcW w:w="709" w:type="dxa"/>
            <w:shd w:val="solid" w:color="FFFFFF" w:fill="auto"/>
          </w:tcPr>
          <w:p w14:paraId="6F3AF82A" w14:textId="77777777" w:rsidR="00152815" w:rsidRDefault="00152815" w:rsidP="00D04471">
            <w:pPr>
              <w:pStyle w:val="TAL"/>
              <w:keepNext w:val="0"/>
              <w:keepLines w:val="0"/>
              <w:jc w:val="center"/>
              <w:rPr>
                <w:sz w:val="16"/>
                <w:szCs w:val="16"/>
              </w:rPr>
            </w:pPr>
            <w:r>
              <w:rPr>
                <w:sz w:val="16"/>
                <w:szCs w:val="16"/>
              </w:rPr>
              <w:t>8.6.0</w:t>
            </w:r>
          </w:p>
        </w:tc>
        <w:tc>
          <w:tcPr>
            <w:tcW w:w="667" w:type="dxa"/>
            <w:shd w:val="solid" w:color="FFFFFF" w:fill="auto"/>
          </w:tcPr>
          <w:p w14:paraId="444F652F" w14:textId="77777777" w:rsidR="00152815" w:rsidRDefault="00152815" w:rsidP="00D04471">
            <w:pPr>
              <w:pStyle w:val="TAL"/>
              <w:keepNext w:val="0"/>
              <w:keepLines w:val="0"/>
              <w:jc w:val="center"/>
              <w:rPr>
                <w:sz w:val="16"/>
                <w:szCs w:val="16"/>
              </w:rPr>
            </w:pPr>
            <w:r>
              <w:rPr>
                <w:sz w:val="16"/>
                <w:szCs w:val="16"/>
              </w:rPr>
              <w:t>8.7.0</w:t>
            </w:r>
          </w:p>
        </w:tc>
      </w:tr>
      <w:tr w:rsidR="00152815" w14:paraId="6D15707B" w14:textId="77777777" w:rsidTr="00D04471">
        <w:tc>
          <w:tcPr>
            <w:tcW w:w="800" w:type="dxa"/>
            <w:shd w:val="solid" w:color="FFFFFF" w:fill="auto"/>
          </w:tcPr>
          <w:p w14:paraId="7FFB05BF" w14:textId="77777777" w:rsidR="00152815" w:rsidRDefault="00152815" w:rsidP="00027054">
            <w:pPr>
              <w:pStyle w:val="TAL"/>
              <w:keepNext w:val="0"/>
              <w:keepLines w:val="0"/>
              <w:jc w:val="center"/>
              <w:rPr>
                <w:sz w:val="16"/>
                <w:szCs w:val="16"/>
              </w:rPr>
            </w:pPr>
            <w:r>
              <w:rPr>
                <w:sz w:val="16"/>
                <w:szCs w:val="16"/>
              </w:rPr>
              <w:t>01/12/09</w:t>
            </w:r>
          </w:p>
        </w:tc>
        <w:tc>
          <w:tcPr>
            <w:tcW w:w="800" w:type="dxa"/>
            <w:shd w:val="solid" w:color="FFFFFF" w:fill="auto"/>
          </w:tcPr>
          <w:p w14:paraId="5C186559" w14:textId="77777777" w:rsidR="00152815" w:rsidRDefault="00152815" w:rsidP="00027054">
            <w:pPr>
              <w:pStyle w:val="TAL"/>
              <w:keepNext w:val="0"/>
              <w:keepLines w:val="0"/>
              <w:jc w:val="center"/>
              <w:rPr>
                <w:sz w:val="16"/>
                <w:szCs w:val="16"/>
              </w:rPr>
            </w:pPr>
            <w:r>
              <w:rPr>
                <w:sz w:val="16"/>
                <w:szCs w:val="16"/>
              </w:rPr>
              <w:t>RAN_46</w:t>
            </w:r>
          </w:p>
        </w:tc>
        <w:tc>
          <w:tcPr>
            <w:tcW w:w="1094" w:type="dxa"/>
            <w:shd w:val="solid" w:color="FFFFFF" w:fill="auto"/>
          </w:tcPr>
          <w:p w14:paraId="2EF4F601" w14:textId="77777777" w:rsidR="00152815" w:rsidRDefault="00152815" w:rsidP="00027054">
            <w:pPr>
              <w:pStyle w:val="TAL"/>
              <w:keepNext w:val="0"/>
              <w:keepLines w:val="0"/>
              <w:jc w:val="center"/>
              <w:rPr>
                <w:sz w:val="16"/>
                <w:szCs w:val="16"/>
              </w:rPr>
            </w:pPr>
            <w:r>
              <w:rPr>
                <w:sz w:val="16"/>
                <w:szCs w:val="16"/>
              </w:rPr>
              <w:t>RP-091168</w:t>
            </w:r>
          </w:p>
        </w:tc>
        <w:tc>
          <w:tcPr>
            <w:tcW w:w="525" w:type="dxa"/>
            <w:shd w:val="solid" w:color="FFFFFF" w:fill="auto"/>
            <w:vAlign w:val="center"/>
          </w:tcPr>
          <w:p w14:paraId="068E42B5" w14:textId="77777777" w:rsidR="00152815" w:rsidRDefault="00152815" w:rsidP="00027054">
            <w:pPr>
              <w:pStyle w:val="TAL"/>
              <w:keepNext w:val="0"/>
              <w:keepLines w:val="0"/>
              <w:jc w:val="center"/>
              <w:rPr>
                <w:rFonts w:cs="Arial"/>
                <w:sz w:val="16"/>
                <w:szCs w:val="16"/>
              </w:rPr>
            </w:pPr>
            <w:r>
              <w:rPr>
                <w:rFonts w:cs="Arial"/>
                <w:sz w:val="16"/>
                <w:szCs w:val="16"/>
              </w:rPr>
              <w:t>89</w:t>
            </w:r>
          </w:p>
        </w:tc>
        <w:tc>
          <w:tcPr>
            <w:tcW w:w="378" w:type="dxa"/>
            <w:shd w:val="solid" w:color="FFFFFF" w:fill="auto"/>
            <w:vAlign w:val="center"/>
          </w:tcPr>
          <w:p w14:paraId="1AA1D207" w14:textId="77777777" w:rsidR="00152815" w:rsidRDefault="00152815" w:rsidP="00027054">
            <w:pPr>
              <w:pStyle w:val="TAL"/>
              <w:keepNext w:val="0"/>
              <w:keepLines w:val="0"/>
              <w:jc w:val="center"/>
              <w:rPr>
                <w:rFonts w:cs="Arial"/>
                <w:sz w:val="16"/>
                <w:szCs w:val="16"/>
              </w:rPr>
            </w:pPr>
            <w:r>
              <w:rPr>
                <w:rFonts w:cs="Arial"/>
                <w:sz w:val="16"/>
                <w:szCs w:val="16"/>
              </w:rPr>
              <w:t>-</w:t>
            </w:r>
          </w:p>
        </w:tc>
        <w:tc>
          <w:tcPr>
            <w:tcW w:w="4625" w:type="dxa"/>
            <w:shd w:val="solid" w:color="FFFFFF" w:fill="auto"/>
            <w:vAlign w:val="center"/>
          </w:tcPr>
          <w:p w14:paraId="4D0319D4" w14:textId="77777777" w:rsidR="00152815" w:rsidRDefault="00152815" w:rsidP="00027054">
            <w:pPr>
              <w:pStyle w:val="TAL"/>
              <w:keepNext w:val="0"/>
              <w:keepLines w:val="0"/>
              <w:rPr>
                <w:rFonts w:cs="Arial"/>
                <w:sz w:val="16"/>
                <w:szCs w:val="16"/>
              </w:rPr>
            </w:pPr>
            <w:r>
              <w:rPr>
                <w:rFonts w:cs="Arial"/>
                <w:sz w:val="16"/>
                <w:szCs w:val="16"/>
              </w:rPr>
              <w:t>Clarification on bitwidth of RI</w:t>
            </w:r>
          </w:p>
        </w:tc>
        <w:tc>
          <w:tcPr>
            <w:tcW w:w="709" w:type="dxa"/>
            <w:shd w:val="solid" w:color="FFFFFF" w:fill="auto"/>
          </w:tcPr>
          <w:p w14:paraId="0B02B834" w14:textId="77777777" w:rsidR="00152815" w:rsidRDefault="00152815" w:rsidP="00D04471">
            <w:pPr>
              <w:pStyle w:val="TAL"/>
              <w:keepNext w:val="0"/>
              <w:keepLines w:val="0"/>
              <w:jc w:val="center"/>
              <w:rPr>
                <w:sz w:val="16"/>
                <w:szCs w:val="16"/>
              </w:rPr>
            </w:pPr>
            <w:r>
              <w:rPr>
                <w:sz w:val="16"/>
                <w:szCs w:val="16"/>
              </w:rPr>
              <w:t>8.7.0</w:t>
            </w:r>
          </w:p>
        </w:tc>
        <w:tc>
          <w:tcPr>
            <w:tcW w:w="667" w:type="dxa"/>
            <w:shd w:val="solid" w:color="FFFFFF" w:fill="auto"/>
          </w:tcPr>
          <w:p w14:paraId="026162BC" w14:textId="77777777" w:rsidR="00152815" w:rsidRDefault="00152815" w:rsidP="00D04471">
            <w:pPr>
              <w:pStyle w:val="TAL"/>
              <w:keepNext w:val="0"/>
              <w:keepLines w:val="0"/>
              <w:jc w:val="center"/>
              <w:rPr>
                <w:sz w:val="16"/>
                <w:szCs w:val="16"/>
              </w:rPr>
            </w:pPr>
            <w:r>
              <w:rPr>
                <w:sz w:val="16"/>
                <w:szCs w:val="16"/>
              </w:rPr>
              <w:t>8.8.0</w:t>
            </w:r>
          </w:p>
        </w:tc>
      </w:tr>
      <w:tr w:rsidR="00152815" w14:paraId="4EE7FC20" w14:textId="77777777" w:rsidTr="00D04471">
        <w:tc>
          <w:tcPr>
            <w:tcW w:w="800" w:type="dxa"/>
            <w:shd w:val="solid" w:color="FFFFFF" w:fill="auto"/>
          </w:tcPr>
          <w:p w14:paraId="6A8902A3" w14:textId="77777777" w:rsidR="00152815" w:rsidRDefault="00152815" w:rsidP="00027054">
            <w:pPr>
              <w:pStyle w:val="TAL"/>
              <w:keepNext w:val="0"/>
              <w:keepLines w:val="0"/>
              <w:jc w:val="center"/>
              <w:rPr>
                <w:sz w:val="16"/>
                <w:szCs w:val="16"/>
              </w:rPr>
            </w:pPr>
            <w:r>
              <w:rPr>
                <w:sz w:val="16"/>
                <w:szCs w:val="16"/>
              </w:rPr>
              <w:t>01/12/09</w:t>
            </w:r>
          </w:p>
        </w:tc>
        <w:tc>
          <w:tcPr>
            <w:tcW w:w="800" w:type="dxa"/>
            <w:shd w:val="solid" w:color="FFFFFF" w:fill="auto"/>
          </w:tcPr>
          <w:p w14:paraId="253723F9" w14:textId="77777777" w:rsidR="00152815" w:rsidRDefault="00152815" w:rsidP="00027054">
            <w:pPr>
              <w:pStyle w:val="TAL"/>
              <w:keepNext w:val="0"/>
              <w:keepLines w:val="0"/>
              <w:jc w:val="center"/>
              <w:rPr>
                <w:sz w:val="16"/>
                <w:szCs w:val="16"/>
              </w:rPr>
            </w:pPr>
            <w:r>
              <w:rPr>
                <w:sz w:val="16"/>
                <w:szCs w:val="16"/>
              </w:rPr>
              <w:t>RAN_46</w:t>
            </w:r>
          </w:p>
        </w:tc>
        <w:tc>
          <w:tcPr>
            <w:tcW w:w="1094" w:type="dxa"/>
            <w:shd w:val="solid" w:color="FFFFFF" w:fill="auto"/>
          </w:tcPr>
          <w:p w14:paraId="4F6BCB7E" w14:textId="77777777" w:rsidR="00152815" w:rsidRDefault="00152815" w:rsidP="00027054">
            <w:pPr>
              <w:pStyle w:val="TAL"/>
              <w:keepNext w:val="0"/>
              <w:keepLines w:val="0"/>
              <w:jc w:val="center"/>
              <w:rPr>
                <w:sz w:val="16"/>
                <w:szCs w:val="16"/>
              </w:rPr>
            </w:pPr>
            <w:r>
              <w:rPr>
                <w:sz w:val="16"/>
                <w:szCs w:val="16"/>
              </w:rPr>
              <w:t>RP-091168</w:t>
            </w:r>
          </w:p>
        </w:tc>
        <w:tc>
          <w:tcPr>
            <w:tcW w:w="525" w:type="dxa"/>
            <w:shd w:val="solid" w:color="FFFFFF" w:fill="auto"/>
            <w:vAlign w:val="center"/>
          </w:tcPr>
          <w:p w14:paraId="756A77E9" w14:textId="77777777" w:rsidR="00152815" w:rsidRDefault="00152815" w:rsidP="00027054">
            <w:pPr>
              <w:pStyle w:val="TAL"/>
              <w:keepNext w:val="0"/>
              <w:keepLines w:val="0"/>
              <w:jc w:val="center"/>
              <w:rPr>
                <w:rFonts w:cs="Arial"/>
                <w:sz w:val="16"/>
                <w:szCs w:val="16"/>
              </w:rPr>
            </w:pPr>
            <w:r>
              <w:rPr>
                <w:rFonts w:cs="Arial"/>
                <w:sz w:val="16"/>
                <w:szCs w:val="16"/>
              </w:rPr>
              <w:t>94</w:t>
            </w:r>
          </w:p>
        </w:tc>
        <w:tc>
          <w:tcPr>
            <w:tcW w:w="378" w:type="dxa"/>
            <w:shd w:val="solid" w:color="FFFFFF" w:fill="auto"/>
            <w:vAlign w:val="center"/>
          </w:tcPr>
          <w:p w14:paraId="10872F5E" w14:textId="77777777" w:rsidR="00152815" w:rsidRDefault="00152815" w:rsidP="00027054">
            <w:pPr>
              <w:pStyle w:val="TAL"/>
              <w:keepNext w:val="0"/>
              <w:keepLines w:val="0"/>
              <w:jc w:val="center"/>
              <w:rPr>
                <w:rFonts w:cs="Arial"/>
                <w:sz w:val="16"/>
                <w:szCs w:val="16"/>
              </w:rPr>
            </w:pPr>
            <w:r>
              <w:rPr>
                <w:rFonts w:cs="Arial"/>
                <w:sz w:val="16"/>
                <w:szCs w:val="16"/>
              </w:rPr>
              <w:t>-</w:t>
            </w:r>
          </w:p>
        </w:tc>
        <w:tc>
          <w:tcPr>
            <w:tcW w:w="4625" w:type="dxa"/>
            <w:shd w:val="solid" w:color="FFFFFF" w:fill="auto"/>
            <w:vAlign w:val="center"/>
          </w:tcPr>
          <w:p w14:paraId="2D30D73B" w14:textId="77777777" w:rsidR="00152815" w:rsidRDefault="00152815" w:rsidP="00027054">
            <w:pPr>
              <w:pStyle w:val="TAL"/>
              <w:keepNext w:val="0"/>
              <w:keepLines w:val="0"/>
              <w:rPr>
                <w:rFonts w:cs="Arial"/>
                <w:sz w:val="16"/>
                <w:szCs w:val="16"/>
              </w:rPr>
            </w:pPr>
            <w:r>
              <w:rPr>
                <w:rFonts w:cs="Arial"/>
                <w:sz w:val="16"/>
                <w:szCs w:val="16"/>
              </w:rPr>
              <w:t>Correction to Channel interleaver for PUSCH RE Mapping</w:t>
            </w:r>
          </w:p>
        </w:tc>
        <w:tc>
          <w:tcPr>
            <w:tcW w:w="709" w:type="dxa"/>
            <w:shd w:val="solid" w:color="FFFFFF" w:fill="auto"/>
          </w:tcPr>
          <w:p w14:paraId="45BDC11C" w14:textId="77777777" w:rsidR="00152815" w:rsidRDefault="00152815" w:rsidP="00D04471">
            <w:pPr>
              <w:pStyle w:val="TAL"/>
              <w:keepNext w:val="0"/>
              <w:keepLines w:val="0"/>
              <w:jc w:val="center"/>
              <w:rPr>
                <w:sz w:val="16"/>
                <w:szCs w:val="16"/>
              </w:rPr>
            </w:pPr>
            <w:r>
              <w:rPr>
                <w:sz w:val="16"/>
                <w:szCs w:val="16"/>
              </w:rPr>
              <w:t>8.7.0</w:t>
            </w:r>
          </w:p>
        </w:tc>
        <w:tc>
          <w:tcPr>
            <w:tcW w:w="667" w:type="dxa"/>
            <w:shd w:val="solid" w:color="FFFFFF" w:fill="auto"/>
          </w:tcPr>
          <w:p w14:paraId="1BA61E60" w14:textId="77777777" w:rsidR="00152815" w:rsidRDefault="00152815" w:rsidP="00D04471">
            <w:pPr>
              <w:pStyle w:val="TAL"/>
              <w:keepNext w:val="0"/>
              <w:keepLines w:val="0"/>
              <w:jc w:val="center"/>
              <w:rPr>
                <w:sz w:val="16"/>
                <w:szCs w:val="16"/>
              </w:rPr>
            </w:pPr>
            <w:r>
              <w:rPr>
                <w:sz w:val="16"/>
                <w:szCs w:val="16"/>
              </w:rPr>
              <w:t>8.8.0</w:t>
            </w:r>
          </w:p>
        </w:tc>
      </w:tr>
      <w:tr w:rsidR="00152815" w14:paraId="3050E766" w14:textId="77777777" w:rsidTr="00D04471">
        <w:tc>
          <w:tcPr>
            <w:tcW w:w="800" w:type="dxa"/>
            <w:shd w:val="solid" w:color="FFFFFF" w:fill="auto"/>
          </w:tcPr>
          <w:p w14:paraId="34C03AC2" w14:textId="77777777" w:rsidR="00152815" w:rsidRDefault="00152815" w:rsidP="00027054">
            <w:pPr>
              <w:pStyle w:val="TAL"/>
              <w:keepNext w:val="0"/>
              <w:keepLines w:val="0"/>
              <w:jc w:val="center"/>
              <w:rPr>
                <w:sz w:val="16"/>
                <w:szCs w:val="16"/>
              </w:rPr>
            </w:pPr>
            <w:r>
              <w:rPr>
                <w:sz w:val="16"/>
                <w:szCs w:val="16"/>
              </w:rPr>
              <w:t>01/12/09</w:t>
            </w:r>
          </w:p>
        </w:tc>
        <w:tc>
          <w:tcPr>
            <w:tcW w:w="800" w:type="dxa"/>
            <w:shd w:val="solid" w:color="FFFFFF" w:fill="auto"/>
          </w:tcPr>
          <w:p w14:paraId="4D9AE3DE" w14:textId="77777777" w:rsidR="00152815" w:rsidRDefault="00152815" w:rsidP="00027054">
            <w:pPr>
              <w:pStyle w:val="TAL"/>
              <w:keepNext w:val="0"/>
              <w:keepLines w:val="0"/>
              <w:jc w:val="center"/>
              <w:rPr>
                <w:sz w:val="16"/>
                <w:szCs w:val="16"/>
              </w:rPr>
            </w:pPr>
            <w:r>
              <w:rPr>
                <w:sz w:val="16"/>
                <w:szCs w:val="16"/>
              </w:rPr>
              <w:t>RAN_46</w:t>
            </w:r>
          </w:p>
        </w:tc>
        <w:tc>
          <w:tcPr>
            <w:tcW w:w="1094" w:type="dxa"/>
            <w:shd w:val="solid" w:color="FFFFFF" w:fill="auto"/>
          </w:tcPr>
          <w:p w14:paraId="4A2488C0" w14:textId="77777777" w:rsidR="00152815" w:rsidRDefault="00152815" w:rsidP="00027054">
            <w:pPr>
              <w:pStyle w:val="TAL"/>
              <w:keepNext w:val="0"/>
              <w:keepLines w:val="0"/>
              <w:jc w:val="center"/>
              <w:rPr>
                <w:sz w:val="16"/>
                <w:szCs w:val="16"/>
              </w:rPr>
            </w:pPr>
            <w:r>
              <w:rPr>
                <w:sz w:val="16"/>
                <w:szCs w:val="16"/>
              </w:rPr>
              <w:t>RP-091177</w:t>
            </w:r>
          </w:p>
        </w:tc>
        <w:tc>
          <w:tcPr>
            <w:tcW w:w="525" w:type="dxa"/>
            <w:shd w:val="solid" w:color="FFFFFF" w:fill="auto"/>
            <w:vAlign w:val="center"/>
          </w:tcPr>
          <w:p w14:paraId="769F0410" w14:textId="77777777" w:rsidR="00152815" w:rsidRDefault="00152815" w:rsidP="00027054">
            <w:pPr>
              <w:pStyle w:val="TAL"/>
              <w:keepNext w:val="0"/>
              <w:keepLines w:val="0"/>
              <w:jc w:val="center"/>
              <w:rPr>
                <w:rFonts w:cs="Arial"/>
                <w:sz w:val="16"/>
                <w:szCs w:val="16"/>
              </w:rPr>
            </w:pPr>
            <w:r>
              <w:rPr>
                <w:rFonts w:cs="Arial"/>
                <w:sz w:val="16"/>
                <w:szCs w:val="16"/>
              </w:rPr>
              <w:t>88</w:t>
            </w:r>
          </w:p>
        </w:tc>
        <w:tc>
          <w:tcPr>
            <w:tcW w:w="378" w:type="dxa"/>
            <w:shd w:val="solid" w:color="FFFFFF" w:fill="auto"/>
            <w:vAlign w:val="center"/>
          </w:tcPr>
          <w:p w14:paraId="4D6BE39B" w14:textId="77777777" w:rsidR="00152815" w:rsidRDefault="00152815" w:rsidP="00027054">
            <w:pPr>
              <w:pStyle w:val="TAL"/>
              <w:keepNext w:val="0"/>
              <w:keepLines w:val="0"/>
              <w:jc w:val="center"/>
              <w:rPr>
                <w:rFonts w:cs="Arial"/>
                <w:sz w:val="16"/>
                <w:szCs w:val="16"/>
              </w:rPr>
            </w:pPr>
            <w:r>
              <w:rPr>
                <w:rFonts w:cs="Arial"/>
                <w:sz w:val="16"/>
                <w:szCs w:val="16"/>
              </w:rPr>
              <w:t>1</w:t>
            </w:r>
          </w:p>
        </w:tc>
        <w:tc>
          <w:tcPr>
            <w:tcW w:w="4625" w:type="dxa"/>
            <w:shd w:val="solid" w:color="FFFFFF" w:fill="auto"/>
            <w:vAlign w:val="center"/>
          </w:tcPr>
          <w:p w14:paraId="3F078CA6" w14:textId="77777777" w:rsidR="00152815" w:rsidRDefault="00152815" w:rsidP="00027054">
            <w:pPr>
              <w:pStyle w:val="TAL"/>
              <w:keepNext w:val="0"/>
              <w:keepLines w:val="0"/>
              <w:rPr>
                <w:rFonts w:cs="Arial"/>
                <w:sz w:val="16"/>
                <w:szCs w:val="16"/>
              </w:rPr>
            </w:pPr>
            <w:r>
              <w:rPr>
                <w:rFonts w:cs="Arial"/>
                <w:sz w:val="16"/>
                <w:szCs w:val="16"/>
              </w:rPr>
              <w:t>Editorial corrections to 36.212</w:t>
            </w:r>
          </w:p>
        </w:tc>
        <w:tc>
          <w:tcPr>
            <w:tcW w:w="709" w:type="dxa"/>
            <w:shd w:val="solid" w:color="FFFFFF" w:fill="auto"/>
          </w:tcPr>
          <w:p w14:paraId="1FAB7FE4" w14:textId="77777777" w:rsidR="00152815" w:rsidRDefault="00152815" w:rsidP="00D04471">
            <w:pPr>
              <w:pStyle w:val="TAL"/>
              <w:keepNext w:val="0"/>
              <w:keepLines w:val="0"/>
              <w:jc w:val="center"/>
              <w:rPr>
                <w:sz w:val="16"/>
                <w:szCs w:val="16"/>
              </w:rPr>
            </w:pPr>
            <w:r>
              <w:rPr>
                <w:sz w:val="16"/>
                <w:szCs w:val="16"/>
              </w:rPr>
              <w:t>8.8.0</w:t>
            </w:r>
          </w:p>
        </w:tc>
        <w:tc>
          <w:tcPr>
            <w:tcW w:w="667" w:type="dxa"/>
            <w:shd w:val="solid" w:color="FFFFFF" w:fill="auto"/>
          </w:tcPr>
          <w:p w14:paraId="11562187" w14:textId="77777777" w:rsidR="00152815" w:rsidRDefault="00152815" w:rsidP="00D04471">
            <w:pPr>
              <w:pStyle w:val="TAL"/>
              <w:keepNext w:val="0"/>
              <w:keepLines w:val="0"/>
              <w:jc w:val="center"/>
              <w:rPr>
                <w:sz w:val="16"/>
                <w:szCs w:val="16"/>
              </w:rPr>
            </w:pPr>
            <w:r>
              <w:rPr>
                <w:sz w:val="16"/>
                <w:szCs w:val="16"/>
              </w:rPr>
              <w:t>9.0.0</w:t>
            </w:r>
          </w:p>
        </w:tc>
      </w:tr>
      <w:tr w:rsidR="00152815" w14:paraId="7CB65E77" w14:textId="77777777" w:rsidTr="00D04471">
        <w:tc>
          <w:tcPr>
            <w:tcW w:w="800" w:type="dxa"/>
            <w:shd w:val="solid" w:color="FFFFFF" w:fill="auto"/>
          </w:tcPr>
          <w:p w14:paraId="2ACA061A" w14:textId="77777777" w:rsidR="00152815" w:rsidRDefault="00152815" w:rsidP="00027054">
            <w:pPr>
              <w:pStyle w:val="TAL"/>
              <w:keepNext w:val="0"/>
              <w:keepLines w:val="0"/>
              <w:jc w:val="center"/>
              <w:rPr>
                <w:sz w:val="16"/>
                <w:szCs w:val="16"/>
              </w:rPr>
            </w:pPr>
            <w:r>
              <w:rPr>
                <w:sz w:val="16"/>
                <w:szCs w:val="16"/>
              </w:rPr>
              <w:t>01/12/09</w:t>
            </w:r>
          </w:p>
        </w:tc>
        <w:tc>
          <w:tcPr>
            <w:tcW w:w="800" w:type="dxa"/>
            <w:shd w:val="solid" w:color="FFFFFF" w:fill="auto"/>
          </w:tcPr>
          <w:p w14:paraId="2358E951" w14:textId="77777777" w:rsidR="00152815" w:rsidRDefault="00152815" w:rsidP="00027054">
            <w:pPr>
              <w:pStyle w:val="TAL"/>
              <w:keepNext w:val="0"/>
              <w:keepLines w:val="0"/>
              <w:jc w:val="center"/>
              <w:rPr>
                <w:sz w:val="16"/>
                <w:szCs w:val="16"/>
              </w:rPr>
            </w:pPr>
            <w:r>
              <w:rPr>
                <w:sz w:val="16"/>
                <w:szCs w:val="16"/>
              </w:rPr>
              <w:t>RAN_46</w:t>
            </w:r>
          </w:p>
        </w:tc>
        <w:tc>
          <w:tcPr>
            <w:tcW w:w="1094" w:type="dxa"/>
            <w:shd w:val="solid" w:color="FFFFFF" w:fill="auto"/>
          </w:tcPr>
          <w:p w14:paraId="24FB820C" w14:textId="77777777" w:rsidR="00152815" w:rsidRDefault="00152815" w:rsidP="00027054">
            <w:pPr>
              <w:pStyle w:val="TAL"/>
              <w:keepNext w:val="0"/>
              <w:keepLines w:val="0"/>
              <w:jc w:val="center"/>
              <w:rPr>
                <w:sz w:val="16"/>
                <w:szCs w:val="16"/>
              </w:rPr>
            </w:pPr>
            <w:r>
              <w:rPr>
                <w:sz w:val="16"/>
                <w:szCs w:val="16"/>
              </w:rPr>
              <w:t>RP-091257</w:t>
            </w:r>
          </w:p>
        </w:tc>
        <w:tc>
          <w:tcPr>
            <w:tcW w:w="525" w:type="dxa"/>
            <w:shd w:val="solid" w:color="FFFFFF" w:fill="auto"/>
            <w:vAlign w:val="center"/>
          </w:tcPr>
          <w:p w14:paraId="5FB8D3FC" w14:textId="77777777" w:rsidR="00152815" w:rsidRDefault="00152815" w:rsidP="00027054">
            <w:pPr>
              <w:pStyle w:val="TAL"/>
              <w:keepNext w:val="0"/>
              <w:keepLines w:val="0"/>
              <w:jc w:val="center"/>
              <w:rPr>
                <w:rFonts w:cs="Arial"/>
                <w:sz w:val="16"/>
                <w:szCs w:val="16"/>
              </w:rPr>
            </w:pPr>
            <w:r>
              <w:rPr>
                <w:rFonts w:cs="Arial"/>
                <w:sz w:val="16"/>
                <w:szCs w:val="16"/>
              </w:rPr>
              <w:t>95</w:t>
            </w:r>
          </w:p>
        </w:tc>
        <w:tc>
          <w:tcPr>
            <w:tcW w:w="378" w:type="dxa"/>
            <w:shd w:val="solid" w:color="FFFFFF" w:fill="auto"/>
            <w:vAlign w:val="center"/>
          </w:tcPr>
          <w:p w14:paraId="50A94B47" w14:textId="77777777" w:rsidR="00152815" w:rsidRDefault="00152815" w:rsidP="00027054">
            <w:pPr>
              <w:pStyle w:val="TAL"/>
              <w:keepNext w:val="0"/>
              <w:keepLines w:val="0"/>
              <w:jc w:val="center"/>
              <w:rPr>
                <w:rFonts w:cs="Arial"/>
                <w:sz w:val="16"/>
                <w:szCs w:val="16"/>
              </w:rPr>
            </w:pPr>
            <w:r>
              <w:rPr>
                <w:rFonts w:cs="Arial"/>
                <w:sz w:val="16"/>
                <w:szCs w:val="16"/>
              </w:rPr>
              <w:t>1</w:t>
            </w:r>
          </w:p>
        </w:tc>
        <w:tc>
          <w:tcPr>
            <w:tcW w:w="4625" w:type="dxa"/>
            <w:shd w:val="solid" w:color="FFFFFF" w:fill="auto"/>
            <w:vAlign w:val="center"/>
          </w:tcPr>
          <w:p w14:paraId="09B9CFBE" w14:textId="77777777" w:rsidR="00152815" w:rsidRDefault="00152815" w:rsidP="00027054">
            <w:pPr>
              <w:pStyle w:val="TAL"/>
              <w:keepNext w:val="0"/>
              <w:keepLines w:val="0"/>
              <w:rPr>
                <w:rFonts w:cs="Arial"/>
                <w:sz w:val="16"/>
                <w:szCs w:val="16"/>
              </w:rPr>
            </w:pPr>
            <w:r>
              <w:rPr>
                <w:rFonts w:cs="Arial"/>
                <w:sz w:val="16"/>
                <w:szCs w:val="16"/>
              </w:rPr>
              <w:t>Introduction of enhanced dual layer transmission</w:t>
            </w:r>
          </w:p>
        </w:tc>
        <w:tc>
          <w:tcPr>
            <w:tcW w:w="709" w:type="dxa"/>
            <w:shd w:val="solid" w:color="FFFFFF" w:fill="auto"/>
          </w:tcPr>
          <w:p w14:paraId="3863638C" w14:textId="77777777" w:rsidR="00152815" w:rsidRDefault="00152815" w:rsidP="00D04471">
            <w:pPr>
              <w:pStyle w:val="TAL"/>
              <w:keepNext w:val="0"/>
              <w:keepLines w:val="0"/>
              <w:jc w:val="center"/>
              <w:rPr>
                <w:sz w:val="16"/>
                <w:szCs w:val="16"/>
              </w:rPr>
            </w:pPr>
            <w:r>
              <w:rPr>
                <w:sz w:val="16"/>
                <w:szCs w:val="16"/>
              </w:rPr>
              <w:t>8.8.0</w:t>
            </w:r>
          </w:p>
        </w:tc>
        <w:tc>
          <w:tcPr>
            <w:tcW w:w="667" w:type="dxa"/>
            <w:shd w:val="solid" w:color="FFFFFF" w:fill="auto"/>
          </w:tcPr>
          <w:p w14:paraId="57EEBC30" w14:textId="77777777" w:rsidR="00152815" w:rsidRDefault="00152815" w:rsidP="00D04471">
            <w:pPr>
              <w:pStyle w:val="TAL"/>
              <w:keepNext w:val="0"/>
              <w:keepLines w:val="0"/>
              <w:jc w:val="center"/>
              <w:rPr>
                <w:sz w:val="16"/>
                <w:szCs w:val="16"/>
              </w:rPr>
            </w:pPr>
            <w:r>
              <w:rPr>
                <w:sz w:val="16"/>
                <w:szCs w:val="16"/>
              </w:rPr>
              <w:t>9.0.0</w:t>
            </w:r>
          </w:p>
        </w:tc>
      </w:tr>
      <w:tr w:rsidR="00152815" w14:paraId="5EE6E1FB" w14:textId="77777777" w:rsidTr="00D04471">
        <w:tc>
          <w:tcPr>
            <w:tcW w:w="800" w:type="dxa"/>
            <w:shd w:val="solid" w:color="FFFFFF" w:fill="auto"/>
          </w:tcPr>
          <w:p w14:paraId="7B53040C" w14:textId="77777777" w:rsidR="00152815" w:rsidRDefault="00152815" w:rsidP="00027054">
            <w:pPr>
              <w:pStyle w:val="TAL"/>
              <w:keepNext w:val="0"/>
              <w:keepLines w:val="0"/>
              <w:jc w:val="center"/>
              <w:rPr>
                <w:sz w:val="16"/>
                <w:szCs w:val="16"/>
              </w:rPr>
            </w:pPr>
            <w:r>
              <w:rPr>
                <w:sz w:val="16"/>
                <w:szCs w:val="16"/>
              </w:rPr>
              <w:t>16/03/10</w:t>
            </w:r>
          </w:p>
        </w:tc>
        <w:tc>
          <w:tcPr>
            <w:tcW w:w="800" w:type="dxa"/>
            <w:shd w:val="solid" w:color="FFFFFF" w:fill="auto"/>
          </w:tcPr>
          <w:p w14:paraId="3ACF3446" w14:textId="77777777" w:rsidR="00152815" w:rsidRDefault="00152815" w:rsidP="00027054">
            <w:pPr>
              <w:pStyle w:val="TAL"/>
              <w:keepNext w:val="0"/>
              <w:keepLines w:val="0"/>
              <w:jc w:val="center"/>
              <w:rPr>
                <w:sz w:val="16"/>
                <w:szCs w:val="16"/>
              </w:rPr>
            </w:pPr>
            <w:r>
              <w:rPr>
                <w:sz w:val="16"/>
                <w:szCs w:val="16"/>
              </w:rPr>
              <w:t>RAN_47</w:t>
            </w:r>
          </w:p>
        </w:tc>
        <w:tc>
          <w:tcPr>
            <w:tcW w:w="1094" w:type="dxa"/>
            <w:shd w:val="solid" w:color="FFFFFF" w:fill="auto"/>
          </w:tcPr>
          <w:p w14:paraId="3A153B45" w14:textId="77777777" w:rsidR="00152815" w:rsidRDefault="00152815" w:rsidP="00027054">
            <w:pPr>
              <w:pStyle w:val="TAL"/>
              <w:keepNext w:val="0"/>
              <w:keepLines w:val="0"/>
              <w:jc w:val="center"/>
              <w:rPr>
                <w:sz w:val="16"/>
                <w:szCs w:val="16"/>
              </w:rPr>
            </w:pPr>
            <w:r>
              <w:rPr>
                <w:sz w:val="16"/>
                <w:szCs w:val="16"/>
              </w:rPr>
              <w:t>RP-100210</w:t>
            </w:r>
          </w:p>
        </w:tc>
        <w:tc>
          <w:tcPr>
            <w:tcW w:w="525" w:type="dxa"/>
            <w:shd w:val="solid" w:color="FFFFFF" w:fill="auto"/>
            <w:vAlign w:val="center"/>
          </w:tcPr>
          <w:p w14:paraId="5B8F97BD" w14:textId="77777777" w:rsidR="00152815" w:rsidRDefault="00152815" w:rsidP="00027054">
            <w:pPr>
              <w:pStyle w:val="TAL"/>
              <w:keepNext w:val="0"/>
              <w:keepLines w:val="0"/>
              <w:jc w:val="center"/>
              <w:rPr>
                <w:rFonts w:cs="Arial"/>
                <w:sz w:val="16"/>
                <w:szCs w:val="16"/>
              </w:rPr>
            </w:pPr>
            <w:r>
              <w:rPr>
                <w:rFonts w:cs="Arial"/>
                <w:sz w:val="16"/>
                <w:szCs w:val="16"/>
              </w:rPr>
              <w:t>96</w:t>
            </w:r>
          </w:p>
        </w:tc>
        <w:tc>
          <w:tcPr>
            <w:tcW w:w="378" w:type="dxa"/>
            <w:shd w:val="solid" w:color="FFFFFF" w:fill="auto"/>
            <w:vAlign w:val="center"/>
          </w:tcPr>
          <w:p w14:paraId="2EBD070D" w14:textId="77777777" w:rsidR="00152815" w:rsidRDefault="00152815" w:rsidP="00027054">
            <w:pPr>
              <w:pStyle w:val="TAL"/>
              <w:keepNext w:val="0"/>
              <w:keepLines w:val="0"/>
              <w:jc w:val="center"/>
              <w:rPr>
                <w:rFonts w:cs="Arial"/>
                <w:sz w:val="16"/>
                <w:szCs w:val="16"/>
              </w:rPr>
            </w:pPr>
            <w:r>
              <w:rPr>
                <w:rFonts w:cs="Arial"/>
                <w:sz w:val="16"/>
                <w:szCs w:val="16"/>
              </w:rPr>
              <w:t>1</w:t>
            </w:r>
          </w:p>
        </w:tc>
        <w:tc>
          <w:tcPr>
            <w:tcW w:w="4625" w:type="dxa"/>
            <w:shd w:val="solid" w:color="FFFFFF" w:fill="auto"/>
          </w:tcPr>
          <w:p w14:paraId="24C44BF3" w14:textId="77777777" w:rsidR="00152815" w:rsidRDefault="00152815" w:rsidP="00027054">
            <w:pPr>
              <w:pStyle w:val="TAL"/>
              <w:keepNext w:val="0"/>
              <w:keepLines w:val="0"/>
              <w:rPr>
                <w:rFonts w:cs="Arial"/>
                <w:sz w:val="16"/>
                <w:szCs w:val="16"/>
              </w:rPr>
            </w:pPr>
            <w:r>
              <w:rPr>
                <w:sz w:val="16"/>
                <w:szCs w:val="16"/>
              </w:rPr>
              <w:t>MCCH change notification using DCI format 1C</w:t>
            </w:r>
          </w:p>
        </w:tc>
        <w:tc>
          <w:tcPr>
            <w:tcW w:w="709" w:type="dxa"/>
            <w:shd w:val="solid" w:color="FFFFFF" w:fill="auto"/>
          </w:tcPr>
          <w:p w14:paraId="19A27508" w14:textId="77777777" w:rsidR="00152815" w:rsidRDefault="00152815" w:rsidP="00D04471">
            <w:pPr>
              <w:pStyle w:val="TAL"/>
              <w:keepNext w:val="0"/>
              <w:keepLines w:val="0"/>
              <w:jc w:val="center"/>
              <w:rPr>
                <w:sz w:val="16"/>
                <w:szCs w:val="16"/>
              </w:rPr>
            </w:pPr>
            <w:r>
              <w:rPr>
                <w:sz w:val="16"/>
                <w:szCs w:val="16"/>
              </w:rPr>
              <w:t>9.0.0</w:t>
            </w:r>
          </w:p>
        </w:tc>
        <w:tc>
          <w:tcPr>
            <w:tcW w:w="667" w:type="dxa"/>
            <w:shd w:val="solid" w:color="FFFFFF" w:fill="auto"/>
          </w:tcPr>
          <w:p w14:paraId="08707FE3" w14:textId="77777777" w:rsidR="00152815" w:rsidRDefault="00152815" w:rsidP="00D04471">
            <w:pPr>
              <w:pStyle w:val="TAL"/>
              <w:keepNext w:val="0"/>
              <w:keepLines w:val="0"/>
              <w:jc w:val="center"/>
              <w:rPr>
                <w:sz w:val="16"/>
                <w:szCs w:val="16"/>
              </w:rPr>
            </w:pPr>
            <w:r>
              <w:rPr>
                <w:sz w:val="16"/>
                <w:szCs w:val="16"/>
              </w:rPr>
              <w:t>9.1.0</w:t>
            </w:r>
          </w:p>
        </w:tc>
      </w:tr>
      <w:tr w:rsidR="00152815" w14:paraId="7C2D7728" w14:textId="77777777" w:rsidTr="00D04471">
        <w:tc>
          <w:tcPr>
            <w:tcW w:w="800" w:type="dxa"/>
            <w:shd w:val="solid" w:color="FFFFFF" w:fill="auto"/>
          </w:tcPr>
          <w:p w14:paraId="5A785511" w14:textId="77777777" w:rsidR="00152815" w:rsidRDefault="00152815" w:rsidP="00027054">
            <w:pPr>
              <w:pStyle w:val="TAL"/>
              <w:keepNext w:val="0"/>
              <w:keepLines w:val="0"/>
              <w:jc w:val="center"/>
              <w:rPr>
                <w:sz w:val="16"/>
                <w:szCs w:val="16"/>
              </w:rPr>
            </w:pPr>
            <w:r>
              <w:rPr>
                <w:sz w:val="16"/>
                <w:szCs w:val="16"/>
              </w:rPr>
              <w:t>16/03/10</w:t>
            </w:r>
          </w:p>
        </w:tc>
        <w:tc>
          <w:tcPr>
            <w:tcW w:w="800" w:type="dxa"/>
            <w:shd w:val="solid" w:color="FFFFFF" w:fill="auto"/>
          </w:tcPr>
          <w:p w14:paraId="556442D1" w14:textId="77777777" w:rsidR="00152815" w:rsidRDefault="00152815" w:rsidP="00027054">
            <w:pPr>
              <w:pStyle w:val="TAL"/>
              <w:keepNext w:val="0"/>
              <w:keepLines w:val="0"/>
              <w:jc w:val="center"/>
              <w:rPr>
                <w:sz w:val="16"/>
                <w:szCs w:val="16"/>
              </w:rPr>
            </w:pPr>
            <w:r>
              <w:rPr>
                <w:sz w:val="16"/>
                <w:szCs w:val="16"/>
              </w:rPr>
              <w:t>RAN_47</w:t>
            </w:r>
          </w:p>
        </w:tc>
        <w:tc>
          <w:tcPr>
            <w:tcW w:w="1094" w:type="dxa"/>
            <w:shd w:val="solid" w:color="FFFFFF" w:fill="auto"/>
          </w:tcPr>
          <w:p w14:paraId="02643D5F" w14:textId="77777777" w:rsidR="00152815" w:rsidRDefault="00152815" w:rsidP="00027054">
            <w:pPr>
              <w:pStyle w:val="TAL"/>
              <w:keepNext w:val="0"/>
              <w:keepLines w:val="0"/>
              <w:jc w:val="center"/>
              <w:rPr>
                <w:sz w:val="16"/>
                <w:szCs w:val="16"/>
              </w:rPr>
            </w:pPr>
            <w:r>
              <w:rPr>
                <w:sz w:val="16"/>
                <w:szCs w:val="16"/>
              </w:rPr>
              <w:t>RP-100211</w:t>
            </w:r>
          </w:p>
        </w:tc>
        <w:tc>
          <w:tcPr>
            <w:tcW w:w="525" w:type="dxa"/>
            <w:shd w:val="solid" w:color="FFFFFF" w:fill="auto"/>
            <w:vAlign w:val="center"/>
          </w:tcPr>
          <w:p w14:paraId="5A931923" w14:textId="77777777" w:rsidR="00152815" w:rsidRDefault="00152815" w:rsidP="00027054">
            <w:pPr>
              <w:pStyle w:val="TAL"/>
              <w:keepNext w:val="0"/>
              <w:keepLines w:val="0"/>
              <w:jc w:val="center"/>
              <w:rPr>
                <w:rFonts w:cs="Arial"/>
                <w:sz w:val="16"/>
                <w:szCs w:val="16"/>
              </w:rPr>
            </w:pPr>
            <w:r>
              <w:rPr>
                <w:rFonts w:cs="Arial"/>
                <w:sz w:val="16"/>
                <w:szCs w:val="16"/>
              </w:rPr>
              <w:t>97</w:t>
            </w:r>
          </w:p>
        </w:tc>
        <w:tc>
          <w:tcPr>
            <w:tcW w:w="378" w:type="dxa"/>
            <w:shd w:val="solid" w:color="FFFFFF" w:fill="auto"/>
            <w:vAlign w:val="center"/>
          </w:tcPr>
          <w:p w14:paraId="58383353" w14:textId="77777777" w:rsidR="00152815" w:rsidRDefault="00152815" w:rsidP="00027054">
            <w:pPr>
              <w:pStyle w:val="TAL"/>
              <w:keepNext w:val="0"/>
              <w:keepLines w:val="0"/>
              <w:jc w:val="center"/>
              <w:rPr>
                <w:rFonts w:cs="Arial"/>
                <w:sz w:val="16"/>
                <w:szCs w:val="16"/>
              </w:rPr>
            </w:pPr>
            <w:r>
              <w:rPr>
                <w:rFonts w:cs="Arial"/>
                <w:sz w:val="16"/>
                <w:szCs w:val="16"/>
              </w:rPr>
              <w:t>-</w:t>
            </w:r>
          </w:p>
        </w:tc>
        <w:tc>
          <w:tcPr>
            <w:tcW w:w="4625" w:type="dxa"/>
            <w:shd w:val="solid" w:color="FFFFFF" w:fill="auto"/>
          </w:tcPr>
          <w:p w14:paraId="7F15DF4D" w14:textId="77777777" w:rsidR="00152815" w:rsidRDefault="00152815" w:rsidP="00027054">
            <w:pPr>
              <w:pStyle w:val="TAL"/>
              <w:keepNext w:val="0"/>
              <w:keepLines w:val="0"/>
              <w:rPr>
                <w:rFonts w:cs="Arial"/>
                <w:sz w:val="16"/>
                <w:szCs w:val="16"/>
              </w:rPr>
            </w:pPr>
            <w:r>
              <w:rPr>
                <w:sz w:val="16"/>
                <w:szCs w:val="16"/>
              </w:rPr>
              <w:t>Addition of missing reference to DCI format 2B + typo corrections</w:t>
            </w:r>
          </w:p>
        </w:tc>
        <w:tc>
          <w:tcPr>
            <w:tcW w:w="709" w:type="dxa"/>
            <w:shd w:val="solid" w:color="FFFFFF" w:fill="auto"/>
          </w:tcPr>
          <w:p w14:paraId="0524793F" w14:textId="77777777" w:rsidR="00152815" w:rsidRDefault="00152815" w:rsidP="00D04471">
            <w:pPr>
              <w:pStyle w:val="TAL"/>
              <w:keepNext w:val="0"/>
              <w:keepLines w:val="0"/>
              <w:jc w:val="center"/>
              <w:rPr>
                <w:sz w:val="16"/>
                <w:szCs w:val="16"/>
              </w:rPr>
            </w:pPr>
            <w:r>
              <w:rPr>
                <w:sz w:val="16"/>
                <w:szCs w:val="16"/>
              </w:rPr>
              <w:t>9.0.0</w:t>
            </w:r>
          </w:p>
        </w:tc>
        <w:tc>
          <w:tcPr>
            <w:tcW w:w="667" w:type="dxa"/>
            <w:shd w:val="solid" w:color="FFFFFF" w:fill="auto"/>
          </w:tcPr>
          <w:p w14:paraId="634C2B7E" w14:textId="77777777" w:rsidR="00152815" w:rsidRDefault="00152815" w:rsidP="00D04471">
            <w:pPr>
              <w:pStyle w:val="TAL"/>
              <w:keepNext w:val="0"/>
              <w:keepLines w:val="0"/>
              <w:jc w:val="center"/>
              <w:rPr>
                <w:sz w:val="16"/>
                <w:szCs w:val="16"/>
              </w:rPr>
            </w:pPr>
            <w:r>
              <w:rPr>
                <w:sz w:val="16"/>
                <w:szCs w:val="16"/>
              </w:rPr>
              <w:t>9.1.0</w:t>
            </w:r>
          </w:p>
        </w:tc>
      </w:tr>
      <w:tr w:rsidR="00152815" w14:paraId="31D3898C" w14:textId="77777777" w:rsidTr="00D04471">
        <w:tc>
          <w:tcPr>
            <w:tcW w:w="800" w:type="dxa"/>
            <w:shd w:val="solid" w:color="FFFFFF" w:fill="auto"/>
          </w:tcPr>
          <w:p w14:paraId="7741396E" w14:textId="77777777" w:rsidR="00152815" w:rsidRDefault="00152815" w:rsidP="00027054">
            <w:pPr>
              <w:pStyle w:val="TAL"/>
              <w:keepNext w:val="0"/>
              <w:keepLines w:val="0"/>
              <w:jc w:val="center"/>
              <w:rPr>
                <w:sz w:val="16"/>
                <w:szCs w:val="16"/>
              </w:rPr>
            </w:pPr>
            <w:r>
              <w:rPr>
                <w:sz w:val="16"/>
                <w:szCs w:val="16"/>
              </w:rPr>
              <w:t>01/06/10</w:t>
            </w:r>
          </w:p>
        </w:tc>
        <w:tc>
          <w:tcPr>
            <w:tcW w:w="800" w:type="dxa"/>
            <w:shd w:val="solid" w:color="FFFFFF" w:fill="auto"/>
          </w:tcPr>
          <w:p w14:paraId="1C453390" w14:textId="77777777" w:rsidR="00152815" w:rsidRDefault="00152815" w:rsidP="00027054">
            <w:pPr>
              <w:pStyle w:val="TAL"/>
              <w:keepNext w:val="0"/>
              <w:keepLines w:val="0"/>
              <w:jc w:val="center"/>
              <w:rPr>
                <w:sz w:val="16"/>
                <w:szCs w:val="16"/>
              </w:rPr>
            </w:pPr>
            <w:r>
              <w:rPr>
                <w:sz w:val="16"/>
                <w:szCs w:val="16"/>
              </w:rPr>
              <w:t>RAN_48</w:t>
            </w:r>
          </w:p>
        </w:tc>
        <w:tc>
          <w:tcPr>
            <w:tcW w:w="1094" w:type="dxa"/>
            <w:shd w:val="solid" w:color="FFFFFF" w:fill="auto"/>
          </w:tcPr>
          <w:p w14:paraId="25D7E5DE" w14:textId="77777777" w:rsidR="00152815" w:rsidRDefault="00152815" w:rsidP="00027054">
            <w:pPr>
              <w:pStyle w:val="TAL"/>
              <w:keepNext w:val="0"/>
              <w:keepLines w:val="0"/>
              <w:jc w:val="center"/>
              <w:rPr>
                <w:sz w:val="16"/>
                <w:szCs w:val="16"/>
              </w:rPr>
            </w:pPr>
            <w:r>
              <w:rPr>
                <w:sz w:val="16"/>
                <w:szCs w:val="16"/>
              </w:rPr>
              <w:t>RP-100589</w:t>
            </w:r>
          </w:p>
        </w:tc>
        <w:tc>
          <w:tcPr>
            <w:tcW w:w="525" w:type="dxa"/>
            <w:shd w:val="solid" w:color="FFFFFF" w:fill="auto"/>
            <w:vAlign w:val="center"/>
          </w:tcPr>
          <w:p w14:paraId="669A4538" w14:textId="77777777" w:rsidR="00152815" w:rsidRDefault="00152815" w:rsidP="00027054">
            <w:pPr>
              <w:pStyle w:val="TAL"/>
              <w:keepNext w:val="0"/>
              <w:keepLines w:val="0"/>
              <w:jc w:val="center"/>
              <w:rPr>
                <w:rFonts w:cs="Arial"/>
                <w:sz w:val="16"/>
                <w:szCs w:val="16"/>
              </w:rPr>
            </w:pPr>
            <w:r>
              <w:rPr>
                <w:rFonts w:cs="Arial"/>
                <w:sz w:val="16"/>
                <w:szCs w:val="16"/>
              </w:rPr>
              <w:t>98</w:t>
            </w:r>
          </w:p>
        </w:tc>
        <w:tc>
          <w:tcPr>
            <w:tcW w:w="378" w:type="dxa"/>
            <w:shd w:val="solid" w:color="FFFFFF" w:fill="auto"/>
            <w:vAlign w:val="center"/>
          </w:tcPr>
          <w:p w14:paraId="475E71CD" w14:textId="77777777" w:rsidR="00152815" w:rsidRDefault="00152815" w:rsidP="00027054">
            <w:pPr>
              <w:pStyle w:val="TAL"/>
              <w:keepNext w:val="0"/>
              <w:keepLines w:val="0"/>
              <w:jc w:val="center"/>
              <w:rPr>
                <w:rFonts w:cs="Arial"/>
                <w:sz w:val="16"/>
                <w:szCs w:val="16"/>
              </w:rPr>
            </w:pPr>
            <w:r>
              <w:rPr>
                <w:rFonts w:cs="Arial"/>
                <w:sz w:val="16"/>
                <w:szCs w:val="16"/>
              </w:rPr>
              <w:t>-</w:t>
            </w:r>
          </w:p>
        </w:tc>
        <w:tc>
          <w:tcPr>
            <w:tcW w:w="4625" w:type="dxa"/>
            <w:shd w:val="solid" w:color="FFFFFF" w:fill="auto"/>
          </w:tcPr>
          <w:p w14:paraId="0D409400" w14:textId="77777777" w:rsidR="00152815" w:rsidRDefault="00152815" w:rsidP="00027054">
            <w:pPr>
              <w:pStyle w:val="TAL"/>
              <w:keepNext w:val="0"/>
              <w:keepLines w:val="0"/>
              <w:rPr>
                <w:sz w:val="16"/>
                <w:szCs w:val="16"/>
              </w:rPr>
            </w:pPr>
            <w:r>
              <w:rPr>
                <w:sz w:val="16"/>
                <w:szCs w:val="16"/>
              </w:rPr>
              <w:t>Correction to TBS determination for DCI format 1C</w:t>
            </w:r>
          </w:p>
        </w:tc>
        <w:tc>
          <w:tcPr>
            <w:tcW w:w="709" w:type="dxa"/>
            <w:shd w:val="solid" w:color="FFFFFF" w:fill="auto"/>
          </w:tcPr>
          <w:p w14:paraId="017A8544" w14:textId="77777777" w:rsidR="00152815" w:rsidRDefault="00152815" w:rsidP="00D04471">
            <w:pPr>
              <w:pStyle w:val="TAL"/>
              <w:keepNext w:val="0"/>
              <w:keepLines w:val="0"/>
              <w:jc w:val="center"/>
              <w:rPr>
                <w:sz w:val="16"/>
                <w:szCs w:val="16"/>
              </w:rPr>
            </w:pPr>
            <w:r>
              <w:rPr>
                <w:sz w:val="16"/>
                <w:szCs w:val="16"/>
              </w:rPr>
              <w:t>9.1.0</w:t>
            </w:r>
          </w:p>
        </w:tc>
        <w:tc>
          <w:tcPr>
            <w:tcW w:w="667" w:type="dxa"/>
            <w:shd w:val="solid" w:color="FFFFFF" w:fill="auto"/>
          </w:tcPr>
          <w:p w14:paraId="54573D32" w14:textId="77777777" w:rsidR="00152815" w:rsidRDefault="00152815" w:rsidP="00D04471">
            <w:pPr>
              <w:pStyle w:val="TAL"/>
              <w:keepNext w:val="0"/>
              <w:keepLines w:val="0"/>
              <w:jc w:val="center"/>
              <w:rPr>
                <w:sz w:val="16"/>
                <w:szCs w:val="16"/>
              </w:rPr>
            </w:pPr>
            <w:r>
              <w:rPr>
                <w:sz w:val="16"/>
                <w:szCs w:val="16"/>
              </w:rPr>
              <w:t>9.2.0</w:t>
            </w:r>
          </w:p>
        </w:tc>
      </w:tr>
      <w:tr w:rsidR="00152815" w14:paraId="59DAFC39" w14:textId="77777777" w:rsidTr="00D04471">
        <w:tc>
          <w:tcPr>
            <w:tcW w:w="800" w:type="dxa"/>
            <w:shd w:val="solid" w:color="FFFFFF" w:fill="auto"/>
          </w:tcPr>
          <w:p w14:paraId="1B5091C2" w14:textId="77777777" w:rsidR="00152815" w:rsidRDefault="00152815" w:rsidP="00027054">
            <w:pPr>
              <w:pStyle w:val="TAL"/>
              <w:keepNext w:val="0"/>
              <w:keepLines w:val="0"/>
              <w:jc w:val="center"/>
              <w:rPr>
                <w:sz w:val="16"/>
                <w:szCs w:val="16"/>
              </w:rPr>
            </w:pPr>
            <w:r>
              <w:rPr>
                <w:sz w:val="16"/>
                <w:szCs w:val="16"/>
              </w:rPr>
              <w:t>14/09/10</w:t>
            </w:r>
          </w:p>
        </w:tc>
        <w:tc>
          <w:tcPr>
            <w:tcW w:w="800" w:type="dxa"/>
            <w:shd w:val="solid" w:color="FFFFFF" w:fill="auto"/>
          </w:tcPr>
          <w:p w14:paraId="7CF48768" w14:textId="77777777" w:rsidR="00152815" w:rsidRDefault="00152815" w:rsidP="00027054">
            <w:pPr>
              <w:pStyle w:val="TAL"/>
              <w:keepNext w:val="0"/>
              <w:keepLines w:val="0"/>
              <w:jc w:val="center"/>
              <w:rPr>
                <w:sz w:val="16"/>
                <w:szCs w:val="16"/>
              </w:rPr>
            </w:pPr>
            <w:r>
              <w:rPr>
                <w:sz w:val="16"/>
                <w:szCs w:val="16"/>
              </w:rPr>
              <w:t>RAN_49</w:t>
            </w:r>
          </w:p>
        </w:tc>
        <w:tc>
          <w:tcPr>
            <w:tcW w:w="1094" w:type="dxa"/>
            <w:shd w:val="solid" w:color="FFFFFF" w:fill="auto"/>
          </w:tcPr>
          <w:p w14:paraId="4BFB8902" w14:textId="77777777" w:rsidR="00152815" w:rsidRDefault="00152815" w:rsidP="00027054">
            <w:pPr>
              <w:pStyle w:val="TAL"/>
              <w:keepNext w:val="0"/>
              <w:keepLines w:val="0"/>
              <w:jc w:val="center"/>
              <w:rPr>
                <w:sz w:val="16"/>
                <w:szCs w:val="16"/>
              </w:rPr>
            </w:pPr>
            <w:r>
              <w:rPr>
                <w:sz w:val="16"/>
                <w:szCs w:val="16"/>
              </w:rPr>
              <w:t>RP-100899</w:t>
            </w:r>
          </w:p>
        </w:tc>
        <w:tc>
          <w:tcPr>
            <w:tcW w:w="525" w:type="dxa"/>
            <w:shd w:val="solid" w:color="FFFFFF" w:fill="auto"/>
            <w:vAlign w:val="center"/>
          </w:tcPr>
          <w:p w14:paraId="0BC3DEAE" w14:textId="77777777" w:rsidR="00152815" w:rsidRDefault="00152815" w:rsidP="00027054">
            <w:pPr>
              <w:pStyle w:val="TAL"/>
              <w:keepNext w:val="0"/>
              <w:keepLines w:val="0"/>
              <w:jc w:val="center"/>
              <w:rPr>
                <w:rFonts w:cs="Arial"/>
                <w:sz w:val="16"/>
                <w:szCs w:val="16"/>
              </w:rPr>
            </w:pPr>
            <w:r>
              <w:rPr>
                <w:rFonts w:cs="Arial"/>
                <w:sz w:val="16"/>
                <w:szCs w:val="16"/>
              </w:rPr>
              <w:t>99</w:t>
            </w:r>
          </w:p>
        </w:tc>
        <w:tc>
          <w:tcPr>
            <w:tcW w:w="378" w:type="dxa"/>
            <w:shd w:val="solid" w:color="FFFFFF" w:fill="auto"/>
            <w:vAlign w:val="center"/>
          </w:tcPr>
          <w:p w14:paraId="74428197" w14:textId="77777777" w:rsidR="00152815" w:rsidRDefault="00152815" w:rsidP="00027054">
            <w:pPr>
              <w:pStyle w:val="TAL"/>
              <w:keepNext w:val="0"/>
              <w:keepLines w:val="0"/>
              <w:jc w:val="center"/>
              <w:rPr>
                <w:rFonts w:cs="Arial"/>
                <w:sz w:val="16"/>
                <w:szCs w:val="16"/>
              </w:rPr>
            </w:pPr>
            <w:r>
              <w:rPr>
                <w:rFonts w:cs="Arial"/>
                <w:sz w:val="16"/>
                <w:szCs w:val="16"/>
              </w:rPr>
              <w:t>-</w:t>
            </w:r>
          </w:p>
        </w:tc>
        <w:tc>
          <w:tcPr>
            <w:tcW w:w="4625" w:type="dxa"/>
            <w:shd w:val="solid" w:color="FFFFFF" w:fill="auto"/>
          </w:tcPr>
          <w:p w14:paraId="36726987" w14:textId="77777777" w:rsidR="00152815" w:rsidRDefault="00152815" w:rsidP="00027054">
            <w:pPr>
              <w:pStyle w:val="TAL"/>
              <w:keepNext w:val="0"/>
              <w:keepLines w:val="0"/>
              <w:rPr>
                <w:sz w:val="16"/>
                <w:szCs w:val="16"/>
              </w:rPr>
            </w:pPr>
            <w:r>
              <w:rPr>
                <w:sz w:val="16"/>
                <w:szCs w:val="16"/>
              </w:rPr>
              <w:t>Clarify soft buffer size determination for MCH</w:t>
            </w:r>
          </w:p>
        </w:tc>
        <w:tc>
          <w:tcPr>
            <w:tcW w:w="709" w:type="dxa"/>
            <w:shd w:val="solid" w:color="FFFFFF" w:fill="auto"/>
          </w:tcPr>
          <w:p w14:paraId="5E473AA1" w14:textId="77777777" w:rsidR="00152815" w:rsidRDefault="00152815" w:rsidP="00D04471">
            <w:pPr>
              <w:pStyle w:val="TAL"/>
              <w:keepNext w:val="0"/>
              <w:keepLines w:val="0"/>
              <w:jc w:val="center"/>
              <w:rPr>
                <w:sz w:val="16"/>
                <w:szCs w:val="16"/>
              </w:rPr>
            </w:pPr>
            <w:r>
              <w:rPr>
                <w:sz w:val="16"/>
                <w:szCs w:val="16"/>
              </w:rPr>
              <w:t>9.2.0</w:t>
            </w:r>
          </w:p>
        </w:tc>
        <w:tc>
          <w:tcPr>
            <w:tcW w:w="667" w:type="dxa"/>
            <w:shd w:val="solid" w:color="FFFFFF" w:fill="auto"/>
          </w:tcPr>
          <w:p w14:paraId="6DA1237A" w14:textId="77777777" w:rsidR="00152815" w:rsidRDefault="00152815" w:rsidP="00D04471">
            <w:pPr>
              <w:pStyle w:val="TAL"/>
              <w:keepNext w:val="0"/>
              <w:keepLines w:val="0"/>
              <w:jc w:val="center"/>
              <w:rPr>
                <w:sz w:val="16"/>
                <w:szCs w:val="16"/>
              </w:rPr>
            </w:pPr>
            <w:r>
              <w:rPr>
                <w:sz w:val="16"/>
                <w:szCs w:val="16"/>
              </w:rPr>
              <w:t>9.3.0</w:t>
            </w:r>
          </w:p>
        </w:tc>
      </w:tr>
      <w:tr w:rsidR="00152815" w14:paraId="799C69FB" w14:textId="77777777" w:rsidTr="00D04471">
        <w:tc>
          <w:tcPr>
            <w:tcW w:w="800" w:type="dxa"/>
            <w:shd w:val="solid" w:color="FFFFFF" w:fill="auto"/>
          </w:tcPr>
          <w:p w14:paraId="410B0F1E" w14:textId="77777777" w:rsidR="00152815" w:rsidRDefault="00152815" w:rsidP="00027054">
            <w:pPr>
              <w:pStyle w:val="TAL"/>
              <w:keepNext w:val="0"/>
              <w:keepLines w:val="0"/>
              <w:jc w:val="center"/>
              <w:rPr>
                <w:sz w:val="16"/>
                <w:szCs w:val="16"/>
              </w:rPr>
            </w:pPr>
            <w:r>
              <w:rPr>
                <w:sz w:val="16"/>
                <w:szCs w:val="16"/>
              </w:rPr>
              <w:t>07/12/10</w:t>
            </w:r>
          </w:p>
        </w:tc>
        <w:tc>
          <w:tcPr>
            <w:tcW w:w="800" w:type="dxa"/>
            <w:shd w:val="solid" w:color="FFFFFF" w:fill="auto"/>
          </w:tcPr>
          <w:p w14:paraId="604FC7C4" w14:textId="77777777" w:rsidR="00152815" w:rsidRDefault="00152815" w:rsidP="00027054">
            <w:pPr>
              <w:pStyle w:val="TAL"/>
              <w:keepNext w:val="0"/>
              <w:keepLines w:val="0"/>
              <w:jc w:val="center"/>
              <w:rPr>
                <w:sz w:val="16"/>
                <w:szCs w:val="16"/>
              </w:rPr>
            </w:pPr>
            <w:r>
              <w:rPr>
                <w:sz w:val="16"/>
                <w:szCs w:val="16"/>
              </w:rPr>
              <w:t>RAN_50</w:t>
            </w:r>
          </w:p>
        </w:tc>
        <w:tc>
          <w:tcPr>
            <w:tcW w:w="1094" w:type="dxa"/>
            <w:shd w:val="solid" w:color="FFFFFF" w:fill="auto"/>
          </w:tcPr>
          <w:p w14:paraId="6FAF8A2F" w14:textId="77777777" w:rsidR="00152815" w:rsidRDefault="00152815" w:rsidP="00027054">
            <w:pPr>
              <w:pStyle w:val="TAL"/>
              <w:keepNext w:val="0"/>
              <w:keepLines w:val="0"/>
              <w:jc w:val="center"/>
              <w:rPr>
                <w:sz w:val="16"/>
                <w:szCs w:val="16"/>
              </w:rPr>
            </w:pPr>
            <w:r>
              <w:rPr>
                <w:sz w:val="16"/>
                <w:szCs w:val="16"/>
              </w:rPr>
              <w:t>RP-101320</w:t>
            </w:r>
          </w:p>
        </w:tc>
        <w:tc>
          <w:tcPr>
            <w:tcW w:w="525" w:type="dxa"/>
            <w:shd w:val="solid" w:color="FFFFFF" w:fill="auto"/>
            <w:vAlign w:val="center"/>
          </w:tcPr>
          <w:p w14:paraId="3C552110" w14:textId="77777777" w:rsidR="00152815" w:rsidRDefault="00152815" w:rsidP="00027054">
            <w:pPr>
              <w:pStyle w:val="TAL"/>
              <w:keepNext w:val="0"/>
              <w:keepLines w:val="0"/>
              <w:jc w:val="center"/>
              <w:rPr>
                <w:rFonts w:cs="Arial"/>
                <w:sz w:val="16"/>
                <w:szCs w:val="16"/>
              </w:rPr>
            </w:pPr>
            <w:r>
              <w:rPr>
                <w:rFonts w:cs="Arial"/>
                <w:sz w:val="16"/>
                <w:szCs w:val="16"/>
              </w:rPr>
              <w:t>100</w:t>
            </w:r>
          </w:p>
        </w:tc>
        <w:tc>
          <w:tcPr>
            <w:tcW w:w="378" w:type="dxa"/>
            <w:shd w:val="solid" w:color="FFFFFF" w:fill="auto"/>
            <w:vAlign w:val="center"/>
          </w:tcPr>
          <w:p w14:paraId="28E2438C" w14:textId="77777777" w:rsidR="00152815" w:rsidRDefault="00152815" w:rsidP="00027054">
            <w:pPr>
              <w:pStyle w:val="TAL"/>
              <w:keepNext w:val="0"/>
              <w:keepLines w:val="0"/>
              <w:jc w:val="center"/>
              <w:rPr>
                <w:rFonts w:cs="Arial"/>
                <w:sz w:val="16"/>
                <w:szCs w:val="16"/>
              </w:rPr>
            </w:pPr>
            <w:r>
              <w:rPr>
                <w:rFonts w:cs="Arial"/>
                <w:sz w:val="16"/>
                <w:szCs w:val="16"/>
              </w:rPr>
              <w:t>-</w:t>
            </w:r>
          </w:p>
        </w:tc>
        <w:tc>
          <w:tcPr>
            <w:tcW w:w="4625" w:type="dxa"/>
            <w:shd w:val="solid" w:color="FFFFFF" w:fill="auto"/>
          </w:tcPr>
          <w:p w14:paraId="0B461872" w14:textId="77777777" w:rsidR="00152815" w:rsidRPr="00AB3308" w:rsidRDefault="00152815" w:rsidP="00027054">
            <w:pPr>
              <w:pStyle w:val="TAL"/>
              <w:keepNext w:val="0"/>
              <w:keepLines w:val="0"/>
              <w:rPr>
                <w:sz w:val="16"/>
                <w:szCs w:val="16"/>
              </w:rPr>
            </w:pPr>
            <w:r w:rsidRPr="00AB3308">
              <w:rPr>
                <w:sz w:val="16"/>
                <w:szCs w:val="16"/>
              </w:rPr>
              <w:t>Introduction of Rel-10 LTE-Advanced features in 36.212</w:t>
            </w:r>
          </w:p>
        </w:tc>
        <w:tc>
          <w:tcPr>
            <w:tcW w:w="709" w:type="dxa"/>
            <w:shd w:val="solid" w:color="FFFFFF" w:fill="auto"/>
          </w:tcPr>
          <w:p w14:paraId="1B2484F0" w14:textId="77777777" w:rsidR="00152815" w:rsidRDefault="00152815" w:rsidP="00D04471">
            <w:pPr>
              <w:pStyle w:val="TAL"/>
              <w:keepNext w:val="0"/>
              <w:keepLines w:val="0"/>
              <w:jc w:val="center"/>
              <w:rPr>
                <w:sz w:val="16"/>
                <w:szCs w:val="16"/>
              </w:rPr>
            </w:pPr>
            <w:r>
              <w:rPr>
                <w:sz w:val="16"/>
                <w:szCs w:val="16"/>
              </w:rPr>
              <w:t>9.3.0</w:t>
            </w:r>
          </w:p>
        </w:tc>
        <w:tc>
          <w:tcPr>
            <w:tcW w:w="667" w:type="dxa"/>
            <w:shd w:val="solid" w:color="FFFFFF" w:fill="auto"/>
          </w:tcPr>
          <w:p w14:paraId="630CB584" w14:textId="77777777" w:rsidR="00152815" w:rsidRDefault="00152815" w:rsidP="00D04471">
            <w:pPr>
              <w:pStyle w:val="TAL"/>
              <w:keepNext w:val="0"/>
              <w:keepLines w:val="0"/>
              <w:jc w:val="center"/>
              <w:rPr>
                <w:sz w:val="16"/>
                <w:szCs w:val="16"/>
              </w:rPr>
            </w:pPr>
            <w:r>
              <w:rPr>
                <w:sz w:val="16"/>
                <w:szCs w:val="16"/>
              </w:rPr>
              <w:t>10.0.0</w:t>
            </w:r>
          </w:p>
        </w:tc>
      </w:tr>
      <w:tr w:rsidR="00152815" w14:paraId="45126E2C" w14:textId="77777777" w:rsidTr="00D04471">
        <w:tc>
          <w:tcPr>
            <w:tcW w:w="800" w:type="dxa"/>
            <w:shd w:val="solid" w:color="FFFFFF" w:fill="auto"/>
          </w:tcPr>
          <w:p w14:paraId="009ACB02" w14:textId="77777777" w:rsidR="00152815" w:rsidRDefault="00152815" w:rsidP="00027054">
            <w:pPr>
              <w:pStyle w:val="TAL"/>
              <w:keepNext w:val="0"/>
              <w:keepLines w:val="0"/>
              <w:jc w:val="center"/>
              <w:rPr>
                <w:sz w:val="16"/>
                <w:szCs w:val="16"/>
              </w:rPr>
            </w:pPr>
            <w:r>
              <w:rPr>
                <w:sz w:val="16"/>
                <w:szCs w:val="16"/>
              </w:rPr>
              <w:t>15/03/11</w:t>
            </w:r>
          </w:p>
        </w:tc>
        <w:tc>
          <w:tcPr>
            <w:tcW w:w="800" w:type="dxa"/>
            <w:shd w:val="solid" w:color="FFFFFF" w:fill="auto"/>
          </w:tcPr>
          <w:p w14:paraId="4D6AB2EA" w14:textId="77777777" w:rsidR="00152815" w:rsidRDefault="00152815" w:rsidP="00027054">
            <w:pPr>
              <w:pStyle w:val="TAL"/>
              <w:keepNext w:val="0"/>
              <w:keepLines w:val="0"/>
              <w:jc w:val="center"/>
              <w:rPr>
                <w:sz w:val="16"/>
                <w:szCs w:val="16"/>
              </w:rPr>
            </w:pPr>
            <w:r>
              <w:rPr>
                <w:sz w:val="16"/>
                <w:szCs w:val="16"/>
              </w:rPr>
              <w:t>RAN_51</w:t>
            </w:r>
          </w:p>
        </w:tc>
        <w:tc>
          <w:tcPr>
            <w:tcW w:w="1094" w:type="dxa"/>
            <w:shd w:val="solid" w:color="FFFFFF" w:fill="auto"/>
          </w:tcPr>
          <w:p w14:paraId="115E94C7" w14:textId="77777777" w:rsidR="00152815" w:rsidRDefault="00152815" w:rsidP="00027054">
            <w:pPr>
              <w:pStyle w:val="TAL"/>
              <w:keepNext w:val="0"/>
              <w:keepLines w:val="0"/>
              <w:jc w:val="center"/>
              <w:rPr>
                <w:sz w:val="16"/>
                <w:szCs w:val="16"/>
              </w:rPr>
            </w:pPr>
            <w:r>
              <w:rPr>
                <w:sz w:val="16"/>
                <w:szCs w:val="16"/>
              </w:rPr>
              <w:t>RP-110254</w:t>
            </w:r>
          </w:p>
        </w:tc>
        <w:tc>
          <w:tcPr>
            <w:tcW w:w="525" w:type="dxa"/>
            <w:shd w:val="solid" w:color="FFFFFF" w:fill="auto"/>
            <w:vAlign w:val="center"/>
          </w:tcPr>
          <w:p w14:paraId="747E4618" w14:textId="77777777" w:rsidR="00152815" w:rsidRDefault="00152815" w:rsidP="00027054">
            <w:pPr>
              <w:pStyle w:val="TAL"/>
              <w:keepNext w:val="0"/>
              <w:keepLines w:val="0"/>
              <w:jc w:val="center"/>
              <w:rPr>
                <w:rFonts w:cs="Arial"/>
                <w:sz w:val="16"/>
                <w:szCs w:val="16"/>
              </w:rPr>
            </w:pPr>
            <w:r>
              <w:rPr>
                <w:rFonts w:cs="Arial"/>
                <w:sz w:val="16"/>
                <w:szCs w:val="16"/>
              </w:rPr>
              <w:t>101</w:t>
            </w:r>
          </w:p>
        </w:tc>
        <w:tc>
          <w:tcPr>
            <w:tcW w:w="378" w:type="dxa"/>
            <w:shd w:val="solid" w:color="FFFFFF" w:fill="auto"/>
            <w:vAlign w:val="center"/>
          </w:tcPr>
          <w:p w14:paraId="2B540294" w14:textId="77777777" w:rsidR="00152815" w:rsidRDefault="00152815" w:rsidP="00027054">
            <w:pPr>
              <w:pStyle w:val="TAL"/>
              <w:keepNext w:val="0"/>
              <w:keepLines w:val="0"/>
              <w:jc w:val="center"/>
              <w:rPr>
                <w:rFonts w:cs="Arial"/>
                <w:sz w:val="16"/>
                <w:szCs w:val="16"/>
              </w:rPr>
            </w:pPr>
            <w:r>
              <w:rPr>
                <w:rFonts w:cs="Arial"/>
                <w:sz w:val="16"/>
                <w:szCs w:val="16"/>
              </w:rPr>
              <w:t>-</w:t>
            </w:r>
          </w:p>
        </w:tc>
        <w:tc>
          <w:tcPr>
            <w:tcW w:w="4625" w:type="dxa"/>
            <w:shd w:val="solid" w:color="FFFFFF" w:fill="auto"/>
          </w:tcPr>
          <w:p w14:paraId="50F3A4FB" w14:textId="77777777" w:rsidR="00152815" w:rsidRPr="00A02AE1" w:rsidRDefault="00152815" w:rsidP="00027054">
            <w:pPr>
              <w:pStyle w:val="TAL"/>
              <w:keepNext w:val="0"/>
              <w:keepLines w:val="0"/>
              <w:rPr>
                <w:sz w:val="16"/>
                <w:szCs w:val="16"/>
              </w:rPr>
            </w:pPr>
            <w:r w:rsidRPr="00A02AE1">
              <w:rPr>
                <w:sz w:val="16"/>
                <w:szCs w:val="16"/>
              </w:rPr>
              <w:t>Correction on UE behavior upon receiving DCI format 1B</w:t>
            </w:r>
          </w:p>
        </w:tc>
        <w:tc>
          <w:tcPr>
            <w:tcW w:w="709" w:type="dxa"/>
            <w:shd w:val="solid" w:color="FFFFFF" w:fill="auto"/>
          </w:tcPr>
          <w:p w14:paraId="2E0D1A62" w14:textId="77777777" w:rsidR="00152815" w:rsidRDefault="00152815" w:rsidP="00D04471">
            <w:pPr>
              <w:pStyle w:val="TAL"/>
              <w:keepNext w:val="0"/>
              <w:keepLines w:val="0"/>
              <w:jc w:val="center"/>
              <w:rPr>
                <w:sz w:val="16"/>
                <w:szCs w:val="16"/>
              </w:rPr>
            </w:pPr>
            <w:r>
              <w:rPr>
                <w:sz w:val="16"/>
                <w:szCs w:val="16"/>
              </w:rPr>
              <w:t>10.0.0</w:t>
            </w:r>
          </w:p>
        </w:tc>
        <w:tc>
          <w:tcPr>
            <w:tcW w:w="667" w:type="dxa"/>
            <w:shd w:val="solid" w:color="FFFFFF" w:fill="auto"/>
          </w:tcPr>
          <w:p w14:paraId="47B9FC57" w14:textId="77777777" w:rsidR="00152815" w:rsidRDefault="00152815" w:rsidP="00D04471">
            <w:pPr>
              <w:pStyle w:val="TAL"/>
              <w:keepNext w:val="0"/>
              <w:keepLines w:val="0"/>
              <w:jc w:val="center"/>
              <w:rPr>
                <w:sz w:val="16"/>
                <w:szCs w:val="16"/>
              </w:rPr>
            </w:pPr>
            <w:r>
              <w:rPr>
                <w:sz w:val="16"/>
                <w:szCs w:val="16"/>
              </w:rPr>
              <w:t>10.1.0</w:t>
            </w:r>
          </w:p>
        </w:tc>
      </w:tr>
      <w:tr w:rsidR="00152815" w14:paraId="3A1ABB21" w14:textId="77777777" w:rsidTr="00D04471">
        <w:tc>
          <w:tcPr>
            <w:tcW w:w="800" w:type="dxa"/>
            <w:shd w:val="solid" w:color="FFFFFF" w:fill="auto"/>
          </w:tcPr>
          <w:p w14:paraId="6F195C48" w14:textId="77777777" w:rsidR="00152815" w:rsidRDefault="00152815" w:rsidP="00027054">
            <w:pPr>
              <w:pStyle w:val="TAL"/>
              <w:keepNext w:val="0"/>
              <w:keepLines w:val="0"/>
              <w:jc w:val="center"/>
              <w:rPr>
                <w:sz w:val="16"/>
                <w:szCs w:val="16"/>
              </w:rPr>
            </w:pPr>
            <w:r>
              <w:rPr>
                <w:sz w:val="16"/>
                <w:szCs w:val="16"/>
              </w:rPr>
              <w:t>15/03/11</w:t>
            </w:r>
          </w:p>
        </w:tc>
        <w:tc>
          <w:tcPr>
            <w:tcW w:w="800" w:type="dxa"/>
            <w:shd w:val="solid" w:color="FFFFFF" w:fill="auto"/>
          </w:tcPr>
          <w:p w14:paraId="3AF62F3E" w14:textId="77777777" w:rsidR="00152815" w:rsidRDefault="00152815" w:rsidP="00027054">
            <w:pPr>
              <w:pStyle w:val="TAL"/>
              <w:keepNext w:val="0"/>
              <w:keepLines w:val="0"/>
              <w:jc w:val="center"/>
              <w:rPr>
                <w:sz w:val="16"/>
                <w:szCs w:val="16"/>
              </w:rPr>
            </w:pPr>
            <w:r>
              <w:rPr>
                <w:sz w:val="16"/>
                <w:szCs w:val="16"/>
              </w:rPr>
              <w:t>RAN_51</w:t>
            </w:r>
          </w:p>
        </w:tc>
        <w:tc>
          <w:tcPr>
            <w:tcW w:w="1094" w:type="dxa"/>
            <w:shd w:val="solid" w:color="FFFFFF" w:fill="auto"/>
          </w:tcPr>
          <w:p w14:paraId="117F2562" w14:textId="77777777" w:rsidR="00152815" w:rsidRDefault="00152815" w:rsidP="00027054">
            <w:pPr>
              <w:pStyle w:val="TAL"/>
              <w:keepNext w:val="0"/>
              <w:keepLines w:val="0"/>
              <w:jc w:val="center"/>
              <w:rPr>
                <w:sz w:val="16"/>
                <w:szCs w:val="16"/>
              </w:rPr>
            </w:pPr>
            <w:r>
              <w:rPr>
                <w:sz w:val="16"/>
                <w:szCs w:val="16"/>
              </w:rPr>
              <w:t>RP-110256</w:t>
            </w:r>
          </w:p>
        </w:tc>
        <w:tc>
          <w:tcPr>
            <w:tcW w:w="525" w:type="dxa"/>
            <w:shd w:val="solid" w:color="FFFFFF" w:fill="auto"/>
            <w:vAlign w:val="center"/>
          </w:tcPr>
          <w:p w14:paraId="55C9DB7F" w14:textId="77777777" w:rsidR="00152815" w:rsidRDefault="00152815" w:rsidP="00027054">
            <w:pPr>
              <w:pStyle w:val="TAL"/>
              <w:keepNext w:val="0"/>
              <w:keepLines w:val="0"/>
              <w:jc w:val="center"/>
              <w:rPr>
                <w:rFonts w:cs="Arial"/>
                <w:sz w:val="16"/>
                <w:szCs w:val="16"/>
              </w:rPr>
            </w:pPr>
            <w:r>
              <w:rPr>
                <w:rFonts w:cs="Arial"/>
                <w:sz w:val="16"/>
                <w:szCs w:val="16"/>
              </w:rPr>
              <w:t>102</w:t>
            </w:r>
          </w:p>
        </w:tc>
        <w:tc>
          <w:tcPr>
            <w:tcW w:w="378" w:type="dxa"/>
            <w:shd w:val="solid" w:color="FFFFFF" w:fill="auto"/>
            <w:vAlign w:val="center"/>
          </w:tcPr>
          <w:p w14:paraId="3BF66823" w14:textId="77777777" w:rsidR="00152815" w:rsidRDefault="00152815" w:rsidP="00027054">
            <w:pPr>
              <w:pStyle w:val="TAL"/>
              <w:keepNext w:val="0"/>
              <w:keepLines w:val="0"/>
              <w:jc w:val="center"/>
              <w:rPr>
                <w:rFonts w:cs="Arial"/>
                <w:sz w:val="16"/>
                <w:szCs w:val="16"/>
              </w:rPr>
            </w:pPr>
            <w:r>
              <w:rPr>
                <w:rFonts w:cs="Arial"/>
                <w:sz w:val="16"/>
                <w:szCs w:val="16"/>
              </w:rPr>
              <w:t>-</w:t>
            </w:r>
          </w:p>
        </w:tc>
        <w:tc>
          <w:tcPr>
            <w:tcW w:w="4625" w:type="dxa"/>
            <w:shd w:val="solid" w:color="FFFFFF" w:fill="auto"/>
          </w:tcPr>
          <w:p w14:paraId="7705C7C0" w14:textId="77777777" w:rsidR="00152815" w:rsidRPr="00B3251B" w:rsidRDefault="00152815" w:rsidP="00027054">
            <w:pPr>
              <w:pStyle w:val="TAL"/>
              <w:keepNext w:val="0"/>
              <w:keepLines w:val="0"/>
              <w:rPr>
                <w:sz w:val="16"/>
                <w:szCs w:val="16"/>
              </w:rPr>
            </w:pPr>
            <w:r w:rsidRPr="00B3251B">
              <w:rPr>
                <w:sz w:val="16"/>
                <w:szCs w:val="16"/>
              </w:rPr>
              <w:t>Corrections to Rel-10 LTE-Advanced features in 36.212</w:t>
            </w:r>
          </w:p>
        </w:tc>
        <w:tc>
          <w:tcPr>
            <w:tcW w:w="709" w:type="dxa"/>
            <w:shd w:val="solid" w:color="FFFFFF" w:fill="auto"/>
          </w:tcPr>
          <w:p w14:paraId="33CD0411" w14:textId="77777777" w:rsidR="00152815" w:rsidRDefault="00152815" w:rsidP="00D04471">
            <w:pPr>
              <w:pStyle w:val="TAL"/>
              <w:keepNext w:val="0"/>
              <w:keepLines w:val="0"/>
              <w:jc w:val="center"/>
              <w:rPr>
                <w:sz w:val="16"/>
                <w:szCs w:val="16"/>
              </w:rPr>
            </w:pPr>
            <w:r>
              <w:rPr>
                <w:sz w:val="16"/>
                <w:szCs w:val="16"/>
              </w:rPr>
              <w:t>10.0.0</w:t>
            </w:r>
          </w:p>
        </w:tc>
        <w:tc>
          <w:tcPr>
            <w:tcW w:w="667" w:type="dxa"/>
            <w:shd w:val="solid" w:color="FFFFFF" w:fill="auto"/>
          </w:tcPr>
          <w:p w14:paraId="5B21C8A1" w14:textId="77777777" w:rsidR="00152815" w:rsidRDefault="00152815" w:rsidP="00D04471">
            <w:pPr>
              <w:pStyle w:val="TAL"/>
              <w:keepNext w:val="0"/>
              <w:keepLines w:val="0"/>
              <w:jc w:val="center"/>
              <w:rPr>
                <w:sz w:val="16"/>
                <w:szCs w:val="16"/>
              </w:rPr>
            </w:pPr>
            <w:r>
              <w:rPr>
                <w:sz w:val="16"/>
                <w:szCs w:val="16"/>
              </w:rPr>
              <w:t>10.1.0</w:t>
            </w:r>
          </w:p>
        </w:tc>
      </w:tr>
      <w:tr w:rsidR="00152815" w14:paraId="5DFB85D9" w14:textId="77777777" w:rsidTr="00D04471">
        <w:tc>
          <w:tcPr>
            <w:tcW w:w="800" w:type="dxa"/>
            <w:shd w:val="solid" w:color="FFFFFF" w:fill="auto"/>
          </w:tcPr>
          <w:p w14:paraId="2E89B762" w14:textId="77777777" w:rsidR="00152815" w:rsidRDefault="00152815" w:rsidP="00027054">
            <w:pPr>
              <w:pStyle w:val="TAL"/>
              <w:keepNext w:val="0"/>
              <w:keepLines w:val="0"/>
              <w:jc w:val="center"/>
              <w:rPr>
                <w:sz w:val="16"/>
                <w:szCs w:val="16"/>
              </w:rPr>
            </w:pPr>
            <w:r>
              <w:rPr>
                <w:sz w:val="16"/>
                <w:szCs w:val="16"/>
              </w:rPr>
              <w:t>01/06/11</w:t>
            </w:r>
          </w:p>
        </w:tc>
        <w:tc>
          <w:tcPr>
            <w:tcW w:w="800" w:type="dxa"/>
            <w:shd w:val="solid" w:color="FFFFFF" w:fill="auto"/>
          </w:tcPr>
          <w:p w14:paraId="744CEEA2" w14:textId="77777777" w:rsidR="00152815" w:rsidRDefault="00152815" w:rsidP="00027054">
            <w:pPr>
              <w:pStyle w:val="TAL"/>
              <w:keepNext w:val="0"/>
              <w:keepLines w:val="0"/>
              <w:jc w:val="center"/>
              <w:rPr>
                <w:sz w:val="16"/>
                <w:szCs w:val="16"/>
              </w:rPr>
            </w:pPr>
            <w:r>
              <w:rPr>
                <w:sz w:val="16"/>
                <w:szCs w:val="16"/>
              </w:rPr>
              <w:t>RAN_52</w:t>
            </w:r>
          </w:p>
        </w:tc>
        <w:tc>
          <w:tcPr>
            <w:tcW w:w="1094" w:type="dxa"/>
            <w:shd w:val="solid" w:color="FFFFFF" w:fill="auto"/>
          </w:tcPr>
          <w:p w14:paraId="466BBA5B" w14:textId="77777777" w:rsidR="00152815" w:rsidRDefault="00152815" w:rsidP="00027054">
            <w:pPr>
              <w:pStyle w:val="TAL"/>
              <w:keepNext w:val="0"/>
              <w:keepLines w:val="0"/>
              <w:jc w:val="center"/>
              <w:rPr>
                <w:sz w:val="16"/>
                <w:szCs w:val="16"/>
              </w:rPr>
            </w:pPr>
            <w:r>
              <w:rPr>
                <w:sz w:val="16"/>
                <w:szCs w:val="16"/>
              </w:rPr>
              <w:t>RP-110819</w:t>
            </w:r>
          </w:p>
        </w:tc>
        <w:tc>
          <w:tcPr>
            <w:tcW w:w="525" w:type="dxa"/>
            <w:shd w:val="solid" w:color="FFFFFF" w:fill="auto"/>
          </w:tcPr>
          <w:p w14:paraId="2DD9187D" w14:textId="77777777" w:rsidR="00152815" w:rsidRPr="00AD1311" w:rsidRDefault="00152815" w:rsidP="00027054">
            <w:pPr>
              <w:pStyle w:val="TAL"/>
              <w:keepNext w:val="0"/>
              <w:keepLines w:val="0"/>
              <w:jc w:val="center"/>
              <w:rPr>
                <w:rFonts w:cs="Arial"/>
                <w:sz w:val="16"/>
                <w:szCs w:val="16"/>
              </w:rPr>
            </w:pPr>
            <w:r w:rsidRPr="00AD1311">
              <w:rPr>
                <w:sz w:val="16"/>
                <w:szCs w:val="16"/>
              </w:rPr>
              <w:t>103</w:t>
            </w:r>
          </w:p>
        </w:tc>
        <w:tc>
          <w:tcPr>
            <w:tcW w:w="378" w:type="dxa"/>
            <w:shd w:val="solid" w:color="FFFFFF" w:fill="auto"/>
          </w:tcPr>
          <w:p w14:paraId="7C8D4EAB" w14:textId="77777777" w:rsidR="00152815" w:rsidRPr="00AD1311" w:rsidRDefault="00152815" w:rsidP="00027054">
            <w:pPr>
              <w:pStyle w:val="TAL"/>
              <w:keepNext w:val="0"/>
              <w:keepLines w:val="0"/>
              <w:jc w:val="center"/>
              <w:rPr>
                <w:rFonts w:cs="Arial"/>
                <w:sz w:val="16"/>
                <w:szCs w:val="16"/>
              </w:rPr>
            </w:pPr>
            <w:r w:rsidRPr="00AD1311">
              <w:rPr>
                <w:sz w:val="16"/>
                <w:szCs w:val="16"/>
              </w:rPr>
              <w:t>3</w:t>
            </w:r>
          </w:p>
        </w:tc>
        <w:tc>
          <w:tcPr>
            <w:tcW w:w="4625" w:type="dxa"/>
            <w:shd w:val="solid" w:color="FFFFFF" w:fill="auto"/>
          </w:tcPr>
          <w:p w14:paraId="540FFF77" w14:textId="77777777" w:rsidR="00152815" w:rsidRPr="00AD1311" w:rsidRDefault="00152815" w:rsidP="00027054">
            <w:pPr>
              <w:pStyle w:val="TAL"/>
              <w:keepNext w:val="0"/>
              <w:keepLines w:val="0"/>
              <w:rPr>
                <w:sz w:val="16"/>
                <w:szCs w:val="16"/>
              </w:rPr>
            </w:pPr>
            <w:r w:rsidRPr="00AD1311">
              <w:rPr>
                <w:sz w:val="16"/>
                <w:szCs w:val="16"/>
              </w:rPr>
              <w:t>Correction of DCI format 0 and 4 resource allocation</w:t>
            </w:r>
          </w:p>
        </w:tc>
        <w:tc>
          <w:tcPr>
            <w:tcW w:w="709" w:type="dxa"/>
            <w:shd w:val="solid" w:color="FFFFFF" w:fill="auto"/>
          </w:tcPr>
          <w:p w14:paraId="04C85020" w14:textId="77777777" w:rsidR="00152815" w:rsidRDefault="00152815" w:rsidP="00D04471">
            <w:pPr>
              <w:pStyle w:val="TAL"/>
              <w:keepNext w:val="0"/>
              <w:keepLines w:val="0"/>
              <w:jc w:val="center"/>
              <w:rPr>
                <w:sz w:val="16"/>
                <w:szCs w:val="16"/>
              </w:rPr>
            </w:pPr>
            <w:r>
              <w:rPr>
                <w:sz w:val="16"/>
                <w:szCs w:val="16"/>
              </w:rPr>
              <w:t>10.1.0</w:t>
            </w:r>
          </w:p>
        </w:tc>
        <w:tc>
          <w:tcPr>
            <w:tcW w:w="667" w:type="dxa"/>
            <w:shd w:val="solid" w:color="FFFFFF" w:fill="auto"/>
          </w:tcPr>
          <w:p w14:paraId="13B69194" w14:textId="77777777" w:rsidR="00152815" w:rsidRDefault="00152815" w:rsidP="00D04471">
            <w:pPr>
              <w:pStyle w:val="TAL"/>
              <w:keepNext w:val="0"/>
              <w:keepLines w:val="0"/>
              <w:jc w:val="center"/>
              <w:rPr>
                <w:sz w:val="16"/>
                <w:szCs w:val="16"/>
              </w:rPr>
            </w:pPr>
            <w:r>
              <w:rPr>
                <w:sz w:val="16"/>
                <w:szCs w:val="16"/>
              </w:rPr>
              <w:t>10.2.0</w:t>
            </w:r>
          </w:p>
        </w:tc>
      </w:tr>
      <w:tr w:rsidR="00152815" w14:paraId="576823B4" w14:textId="77777777" w:rsidTr="00D04471">
        <w:tc>
          <w:tcPr>
            <w:tcW w:w="800" w:type="dxa"/>
            <w:shd w:val="solid" w:color="FFFFFF" w:fill="auto"/>
          </w:tcPr>
          <w:p w14:paraId="154AC0AF" w14:textId="77777777" w:rsidR="00152815" w:rsidRDefault="00152815" w:rsidP="00027054">
            <w:pPr>
              <w:pStyle w:val="TAL"/>
              <w:keepNext w:val="0"/>
              <w:keepLines w:val="0"/>
              <w:jc w:val="center"/>
              <w:rPr>
                <w:sz w:val="16"/>
                <w:szCs w:val="16"/>
              </w:rPr>
            </w:pPr>
            <w:r>
              <w:rPr>
                <w:sz w:val="16"/>
                <w:szCs w:val="16"/>
              </w:rPr>
              <w:t>01/06/11</w:t>
            </w:r>
          </w:p>
        </w:tc>
        <w:tc>
          <w:tcPr>
            <w:tcW w:w="800" w:type="dxa"/>
            <w:shd w:val="solid" w:color="FFFFFF" w:fill="auto"/>
          </w:tcPr>
          <w:p w14:paraId="6FCEADCC" w14:textId="77777777" w:rsidR="00152815" w:rsidRDefault="00152815" w:rsidP="00027054">
            <w:pPr>
              <w:pStyle w:val="TAL"/>
              <w:keepNext w:val="0"/>
              <w:keepLines w:val="0"/>
              <w:jc w:val="center"/>
              <w:rPr>
                <w:sz w:val="16"/>
                <w:szCs w:val="16"/>
              </w:rPr>
            </w:pPr>
            <w:r>
              <w:rPr>
                <w:sz w:val="16"/>
                <w:szCs w:val="16"/>
              </w:rPr>
              <w:t>RAN_52</w:t>
            </w:r>
          </w:p>
        </w:tc>
        <w:tc>
          <w:tcPr>
            <w:tcW w:w="1094" w:type="dxa"/>
            <w:shd w:val="solid" w:color="FFFFFF" w:fill="auto"/>
          </w:tcPr>
          <w:p w14:paraId="66EE5C19" w14:textId="77777777" w:rsidR="00152815" w:rsidRDefault="00152815" w:rsidP="00027054">
            <w:pPr>
              <w:pStyle w:val="TAL"/>
              <w:keepNext w:val="0"/>
              <w:keepLines w:val="0"/>
              <w:jc w:val="center"/>
              <w:rPr>
                <w:sz w:val="16"/>
                <w:szCs w:val="16"/>
              </w:rPr>
            </w:pPr>
            <w:r>
              <w:rPr>
                <w:sz w:val="16"/>
                <w:szCs w:val="16"/>
              </w:rPr>
              <w:t>RP-110819</w:t>
            </w:r>
          </w:p>
        </w:tc>
        <w:tc>
          <w:tcPr>
            <w:tcW w:w="525" w:type="dxa"/>
            <w:shd w:val="solid" w:color="FFFFFF" w:fill="auto"/>
          </w:tcPr>
          <w:p w14:paraId="615027FC" w14:textId="77777777" w:rsidR="00152815" w:rsidRPr="00AD1311" w:rsidRDefault="00152815" w:rsidP="00027054">
            <w:pPr>
              <w:pStyle w:val="TAL"/>
              <w:keepNext w:val="0"/>
              <w:keepLines w:val="0"/>
              <w:jc w:val="center"/>
              <w:rPr>
                <w:rFonts w:cs="Arial"/>
                <w:sz w:val="16"/>
                <w:szCs w:val="16"/>
              </w:rPr>
            </w:pPr>
            <w:r w:rsidRPr="00AD1311">
              <w:rPr>
                <w:sz w:val="16"/>
                <w:szCs w:val="16"/>
              </w:rPr>
              <w:t>104</w:t>
            </w:r>
          </w:p>
        </w:tc>
        <w:tc>
          <w:tcPr>
            <w:tcW w:w="378" w:type="dxa"/>
            <w:shd w:val="solid" w:color="FFFFFF" w:fill="auto"/>
          </w:tcPr>
          <w:p w14:paraId="5B1AE6E1" w14:textId="77777777" w:rsidR="00152815" w:rsidRPr="00AD1311" w:rsidRDefault="00152815" w:rsidP="00027054">
            <w:pPr>
              <w:pStyle w:val="TAL"/>
              <w:keepNext w:val="0"/>
              <w:keepLines w:val="0"/>
              <w:jc w:val="center"/>
              <w:rPr>
                <w:rFonts w:cs="Arial"/>
                <w:sz w:val="16"/>
                <w:szCs w:val="16"/>
              </w:rPr>
            </w:pPr>
            <w:r w:rsidRPr="00AD1311">
              <w:rPr>
                <w:sz w:val="16"/>
                <w:szCs w:val="16"/>
              </w:rPr>
              <w:t>2</w:t>
            </w:r>
          </w:p>
        </w:tc>
        <w:tc>
          <w:tcPr>
            <w:tcW w:w="4625" w:type="dxa"/>
            <w:shd w:val="solid" w:color="FFFFFF" w:fill="auto"/>
          </w:tcPr>
          <w:p w14:paraId="32183B01" w14:textId="77777777" w:rsidR="00152815" w:rsidRPr="00AD1311" w:rsidRDefault="00152815" w:rsidP="00027054">
            <w:pPr>
              <w:pStyle w:val="TAL"/>
              <w:keepNext w:val="0"/>
              <w:keepLines w:val="0"/>
              <w:rPr>
                <w:sz w:val="16"/>
                <w:szCs w:val="16"/>
              </w:rPr>
            </w:pPr>
            <w:r w:rsidRPr="00AD1311">
              <w:rPr>
                <w:sz w:val="16"/>
                <w:szCs w:val="16"/>
              </w:rPr>
              <w:t>Correction to Multi-cluster flag in DCI format 0</w:t>
            </w:r>
          </w:p>
        </w:tc>
        <w:tc>
          <w:tcPr>
            <w:tcW w:w="709" w:type="dxa"/>
            <w:shd w:val="solid" w:color="FFFFFF" w:fill="auto"/>
          </w:tcPr>
          <w:p w14:paraId="669C531A" w14:textId="77777777" w:rsidR="00152815" w:rsidRDefault="00152815" w:rsidP="00D04471">
            <w:pPr>
              <w:pStyle w:val="TAL"/>
              <w:keepNext w:val="0"/>
              <w:keepLines w:val="0"/>
              <w:jc w:val="center"/>
              <w:rPr>
                <w:sz w:val="16"/>
                <w:szCs w:val="16"/>
              </w:rPr>
            </w:pPr>
            <w:r>
              <w:rPr>
                <w:sz w:val="16"/>
                <w:szCs w:val="16"/>
              </w:rPr>
              <w:t>10.1.0</w:t>
            </w:r>
          </w:p>
        </w:tc>
        <w:tc>
          <w:tcPr>
            <w:tcW w:w="667" w:type="dxa"/>
            <w:shd w:val="solid" w:color="FFFFFF" w:fill="auto"/>
          </w:tcPr>
          <w:p w14:paraId="162D0010" w14:textId="77777777" w:rsidR="00152815" w:rsidRDefault="00152815" w:rsidP="00D04471">
            <w:pPr>
              <w:pStyle w:val="TAL"/>
              <w:keepNext w:val="0"/>
              <w:keepLines w:val="0"/>
              <w:jc w:val="center"/>
              <w:rPr>
                <w:sz w:val="16"/>
                <w:szCs w:val="16"/>
              </w:rPr>
            </w:pPr>
            <w:r>
              <w:rPr>
                <w:sz w:val="16"/>
                <w:szCs w:val="16"/>
              </w:rPr>
              <w:t>10.2.0</w:t>
            </w:r>
          </w:p>
        </w:tc>
      </w:tr>
      <w:tr w:rsidR="00152815" w14:paraId="247FC18B" w14:textId="77777777" w:rsidTr="00D04471">
        <w:tc>
          <w:tcPr>
            <w:tcW w:w="800" w:type="dxa"/>
            <w:shd w:val="solid" w:color="FFFFFF" w:fill="auto"/>
          </w:tcPr>
          <w:p w14:paraId="512E8B94" w14:textId="77777777" w:rsidR="00152815" w:rsidRDefault="00152815" w:rsidP="00027054">
            <w:pPr>
              <w:pStyle w:val="TAL"/>
              <w:keepNext w:val="0"/>
              <w:keepLines w:val="0"/>
              <w:jc w:val="center"/>
              <w:rPr>
                <w:sz w:val="16"/>
                <w:szCs w:val="16"/>
              </w:rPr>
            </w:pPr>
            <w:r>
              <w:rPr>
                <w:sz w:val="16"/>
                <w:szCs w:val="16"/>
              </w:rPr>
              <w:t>01/06/11</w:t>
            </w:r>
          </w:p>
        </w:tc>
        <w:tc>
          <w:tcPr>
            <w:tcW w:w="800" w:type="dxa"/>
            <w:shd w:val="solid" w:color="FFFFFF" w:fill="auto"/>
          </w:tcPr>
          <w:p w14:paraId="01AD88C8" w14:textId="77777777" w:rsidR="00152815" w:rsidRDefault="00152815" w:rsidP="00027054">
            <w:pPr>
              <w:pStyle w:val="TAL"/>
              <w:keepNext w:val="0"/>
              <w:keepLines w:val="0"/>
              <w:jc w:val="center"/>
              <w:rPr>
                <w:sz w:val="16"/>
                <w:szCs w:val="16"/>
              </w:rPr>
            </w:pPr>
            <w:r>
              <w:rPr>
                <w:sz w:val="16"/>
                <w:szCs w:val="16"/>
              </w:rPr>
              <w:t>RAN_52</w:t>
            </w:r>
          </w:p>
        </w:tc>
        <w:tc>
          <w:tcPr>
            <w:tcW w:w="1094" w:type="dxa"/>
            <w:shd w:val="solid" w:color="FFFFFF" w:fill="auto"/>
          </w:tcPr>
          <w:p w14:paraId="7965163A" w14:textId="77777777" w:rsidR="00152815" w:rsidRDefault="00152815" w:rsidP="00027054">
            <w:pPr>
              <w:pStyle w:val="TAL"/>
              <w:keepNext w:val="0"/>
              <w:keepLines w:val="0"/>
              <w:jc w:val="center"/>
              <w:rPr>
                <w:sz w:val="16"/>
                <w:szCs w:val="16"/>
              </w:rPr>
            </w:pPr>
            <w:r>
              <w:rPr>
                <w:sz w:val="16"/>
                <w:szCs w:val="16"/>
              </w:rPr>
              <w:t>RP-110819</w:t>
            </w:r>
          </w:p>
        </w:tc>
        <w:tc>
          <w:tcPr>
            <w:tcW w:w="525" w:type="dxa"/>
            <w:shd w:val="solid" w:color="FFFFFF" w:fill="auto"/>
          </w:tcPr>
          <w:p w14:paraId="3612AA68" w14:textId="77777777" w:rsidR="00152815" w:rsidRPr="00AD1311" w:rsidRDefault="00152815" w:rsidP="00027054">
            <w:pPr>
              <w:pStyle w:val="TAL"/>
              <w:keepNext w:val="0"/>
              <w:keepLines w:val="0"/>
              <w:jc w:val="center"/>
              <w:rPr>
                <w:rFonts w:cs="Arial"/>
                <w:sz w:val="16"/>
                <w:szCs w:val="16"/>
              </w:rPr>
            </w:pPr>
            <w:r w:rsidRPr="00AD1311">
              <w:rPr>
                <w:sz w:val="16"/>
                <w:szCs w:val="16"/>
              </w:rPr>
              <w:t>107</w:t>
            </w:r>
          </w:p>
        </w:tc>
        <w:tc>
          <w:tcPr>
            <w:tcW w:w="378" w:type="dxa"/>
            <w:shd w:val="solid" w:color="FFFFFF" w:fill="auto"/>
          </w:tcPr>
          <w:p w14:paraId="05202197" w14:textId="77777777" w:rsidR="00152815" w:rsidRPr="00AD1311" w:rsidRDefault="00152815" w:rsidP="00027054">
            <w:pPr>
              <w:pStyle w:val="TAL"/>
              <w:keepNext w:val="0"/>
              <w:keepLines w:val="0"/>
              <w:jc w:val="center"/>
              <w:rPr>
                <w:rFonts w:cs="Arial"/>
                <w:sz w:val="16"/>
                <w:szCs w:val="16"/>
              </w:rPr>
            </w:pPr>
            <w:r w:rsidRPr="00AD1311">
              <w:rPr>
                <w:sz w:val="16"/>
                <w:szCs w:val="16"/>
              </w:rPr>
              <w:t>2</w:t>
            </w:r>
          </w:p>
        </w:tc>
        <w:tc>
          <w:tcPr>
            <w:tcW w:w="4625" w:type="dxa"/>
            <w:shd w:val="solid" w:color="FFFFFF" w:fill="auto"/>
          </w:tcPr>
          <w:p w14:paraId="3CB54E1C" w14:textId="77777777" w:rsidR="00152815" w:rsidRPr="00AD1311" w:rsidRDefault="00152815" w:rsidP="00027054">
            <w:pPr>
              <w:pStyle w:val="TAL"/>
              <w:keepNext w:val="0"/>
              <w:keepLines w:val="0"/>
              <w:rPr>
                <w:sz w:val="16"/>
                <w:szCs w:val="16"/>
              </w:rPr>
            </w:pPr>
            <w:r w:rsidRPr="00AD1311">
              <w:rPr>
                <w:sz w:val="16"/>
                <w:szCs w:val="16"/>
              </w:rPr>
              <w:t>Corrections on HARQ-ACK Channel Coding in the PUSCH</w:t>
            </w:r>
          </w:p>
        </w:tc>
        <w:tc>
          <w:tcPr>
            <w:tcW w:w="709" w:type="dxa"/>
            <w:shd w:val="solid" w:color="FFFFFF" w:fill="auto"/>
          </w:tcPr>
          <w:p w14:paraId="1282611D" w14:textId="77777777" w:rsidR="00152815" w:rsidRDefault="00152815" w:rsidP="00D04471">
            <w:pPr>
              <w:pStyle w:val="TAL"/>
              <w:keepNext w:val="0"/>
              <w:keepLines w:val="0"/>
              <w:jc w:val="center"/>
              <w:rPr>
                <w:sz w:val="16"/>
                <w:szCs w:val="16"/>
              </w:rPr>
            </w:pPr>
            <w:r>
              <w:rPr>
                <w:sz w:val="16"/>
                <w:szCs w:val="16"/>
              </w:rPr>
              <w:t>10.1.0</w:t>
            </w:r>
          </w:p>
        </w:tc>
        <w:tc>
          <w:tcPr>
            <w:tcW w:w="667" w:type="dxa"/>
            <w:shd w:val="solid" w:color="FFFFFF" w:fill="auto"/>
          </w:tcPr>
          <w:p w14:paraId="2ED46051" w14:textId="77777777" w:rsidR="00152815" w:rsidRDefault="00152815" w:rsidP="00D04471">
            <w:pPr>
              <w:pStyle w:val="TAL"/>
              <w:keepNext w:val="0"/>
              <w:keepLines w:val="0"/>
              <w:jc w:val="center"/>
              <w:rPr>
                <w:sz w:val="16"/>
                <w:szCs w:val="16"/>
              </w:rPr>
            </w:pPr>
            <w:r>
              <w:rPr>
                <w:sz w:val="16"/>
                <w:szCs w:val="16"/>
              </w:rPr>
              <w:t>10.2.0</w:t>
            </w:r>
          </w:p>
        </w:tc>
      </w:tr>
      <w:tr w:rsidR="00152815" w14:paraId="48915D32" w14:textId="77777777" w:rsidTr="00D04471">
        <w:tc>
          <w:tcPr>
            <w:tcW w:w="800" w:type="dxa"/>
            <w:shd w:val="solid" w:color="FFFFFF" w:fill="auto"/>
          </w:tcPr>
          <w:p w14:paraId="5430BB3A" w14:textId="77777777" w:rsidR="00152815" w:rsidRDefault="00152815" w:rsidP="00027054">
            <w:pPr>
              <w:pStyle w:val="TAL"/>
              <w:keepNext w:val="0"/>
              <w:keepLines w:val="0"/>
              <w:jc w:val="center"/>
              <w:rPr>
                <w:sz w:val="16"/>
                <w:szCs w:val="16"/>
              </w:rPr>
            </w:pPr>
            <w:r>
              <w:rPr>
                <w:sz w:val="16"/>
                <w:szCs w:val="16"/>
              </w:rPr>
              <w:t>01/06/11</w:t>
            </w:r>
          </w:p>
        </w:tc>
        <w:tc>
          <w:tcPr>
            <w:tcW w:w="800" w:type="dxa"/>
            <w:shd w:val="solid" w:color="FFFFFF" w:fill="auto"/>
          </w:tcPr>
          <w:p w14:paraId="6C8B6FB7" w14:textId="77777777" w:rsidR="00152815" w:rsidRDefault="00152815" w:rsidP="00027054">
            <w:pPr>
              <w:pStyle w:val="TAL"/>
              <w:keepNext w:val="0"/>
              <w:keepLines w:val="0"/>
              <w:jc w:val="center"/>
              <w:rPr>
                <w:sz w:val="16"/>
                <w:szCs w:val="16"/>
              </w:rPr>
            </w:pPr>
            <w:r>
              <w:rPr>
                <w:sz w:val="16"/>
                <w:szCs w:val="16"/>
              </w:rPr>
              <w:t>RAN_52</w:t>
            </w:r>
          </w:p>
        </w:tc>
        <w:tc>
          <w:tcPr>
            <w:tcW w:w="1094" w:type="dxa"/>
            <w:shd w:val="solid" w:color="FFFFFF" w:fill="auto"/>
          </w:tcPr>
          <w:p w14:paraId="3C49C2E8" w14:textId="77777777" w:rsidR="00152815" w:rsidRDefault="00152815" w:rsidP="00027054">
            <w:pPr>
              <w:pStyle w:val="TAL"/>
              <w:keepNext w:val="0"/>
              <w:keepLines w:val="0"/>
              <w:jc w:val="center"/>
              <w:rPr>
                <w:sz w:val="16"/>
                <w:szCs w:val="16"/>
              </w:rPr>
            </w:pPr>
            <w:r>
              <w:rPr>
                <w:sz w:val="16"/>
                <w:szCs w:val="16"/>
              </w:rPr>
              <w:t>RP-110820</w:t>
            </w:r>
          </w:p>
        </w:tc>
        <w:tc>
          <w:tcPr>
            <w:tcW w:w="525" w:type="dxa"/>
            <w:shd w:val="solid" w:color="FFFFFF" w:fill="auto"/>
          </w:tcPr>
          <w:p w14:paraId="74C708D5" w14:textId="77777777" w:rsidR="00152815" w:rsidRPr="00AD1311" w:rsidRDefault="00152815" w:rsidP="00027054">
            <w:pPr>
              <w:pStyle w:val="TAL"/>
              <w:keepNext w:val="0"/>
              <w:keepLines w:val="0"/>
              <w:jc w:val="center"/>
              <w:rPr>
                <w:rFonts w:cs="Arial"/>
                <w:sz w:val="16"/>
                <w:szCs w:val="16"/>
              </w:rPr>
            </w:pPr>
            <w:r w:rsidRPr="00AD1311">
              <w:rPr>
                <w:sz w:val="16"/>
                <w:szCs w:val="16"/>
              </w:rPr>
              <w:t>108</w:t>
            </w:r>
          </w:p>
        </w:tc>
        <w:tc>
          <w:tcPr>
            <w:tcW w:w="378" w:type="dxa"/>
            <w:shd w:val="solid" w:color="FFFFFF" w:fill="auto"/>
          </w:tcPr>
          <w:p w14:paraId="12AAC952" w14:textId="77777777" w:rsidR="00152815" w:rsidRPr="00AD1311" w:rsidRDefault="00152815" w:rsidP="00027054">
            <w:pPr>
              <w:pStyle w:val="TAL"/>
              <w:keepNext w:val="0"/>
              <w:keepLines w:val="0"/>
              <w:jc w:val="center"/>
              <w:rPr>
                <w:rFonts w:cs="Arial"/>
                <w:sz w:val="16"/>
                <w:szCs w:val="16"/>
              </w:rPr>
            </w:pPr>
            <w:r w:rsidRPr="00AD1311">
              <w:rPr>
                <w:sz w:val="16"/>
                <w:szCs w:val="16"/>
              </w:rPr>
              <w:t>3</w:t>
            </w:r>
          </w:p>
        </w:tc>
        <w:tc>
          <w:tcPr>
            <w:tcW w:w="4625" w:type="dxa"/>
            <w:shd w:val="solid" w:color="FFFFFF" w:fill="auto"/>
          </w:tcPr>
          <w:p w14:paraId="3CF9FEAB" w14:textId="77777777" w:rsidR="00152815" w:rsidRPr="00AD1311" w:rsidRDefault="00152815" w:rsidP="00027054">
            <w:pPr>
              <w:pStyle w:val="TAL"/>
              <w:keepNext w:val="0"/>
              <w:keepLines w:val="0"/>
              <w:rPr>
                <w:sz w:val="16"/>
                <w:szCs w:val="16"/>
              </w:rPr>
            </w:pPr>
            <w:r w:rsidRPr="00AD1311">
              <w:rPr>
                <w:sz w:val="16"/>
                <w:szCs w:val="16"/>
              </w:rPr>
              <w:t>A clarification for DCI format payload size</w:t>
            </w:r>
          </w:p>
        </w:tc>
        <w:tc>
          <w:tcPr>
            <w:tcW w:w="709" w:type="dxa"/>
            <w:shd w:val="solid" w:color="FFFFFF" w:fill="auto"/>
          </w:tcPr>
          <w:p w14:paraId="5DABC295" w14:textId="77777777" w:rsidR="00152815" w:rsidRDefault="00152815" w:rsidP="00D04471">
            <w:pPr>
              <w:pStyle w:val="TAL"/>
              <w:keepNext w:val="0"/>
              <w:keepLines w:val="0"/>
              <w:jc w:val="center"/>
              <w:rPr>
                <w:sz w:val="16"/>
                <w:szCs w:val="16"/>
              </w:rPr>
            </w:pPr>
            <w:r>
              <w:rPr>
                <w:sz w:val="16"/>
                <w:szCs w:val="16"/>
              </w:rPr>
              <w:t>10.1.0</w:t>
            </w:r>
          </w:p>
        </w:tc>
        <w:tc>
          <w:tcPr>
            <w:tcW w:w="667" w:type="dxa"/>
            <w:shd w:val="solid" w:color="FFFFFF" w:fill="auto"/>
          </w:tcPr>
          <w:p w14:paraId="2154AD84" w14:textId="77777777" w:rsidR="00152815" w:rsidRDefault="00152815" w:rsidP="00D04471">
            <w:pPr>
              <w:pStyle w:val="TAL"/>
              <w:keepNext w:val="0"/>
              <w:keepLines w:val="0"/>
              <w:jc w:val="center"/>
              <w:rPr>
                <w:sz w:val="16"/>
                <w:szCs w:val="16"/>
              </w:rPr>
            </w:pPr>
            <w:r>
              <w:rPr>
                <w:sz w:val="16"/>
                <w:szCs w:val="16"/>
              </w:rPr>
              <w:t>10.2.0</w:t>
            </w:r>
          </w:p>
        </w:tc>
      </w:tr>
      <w:tr w:rsidR="00152815" w14:paraId="3F30A237" w14:textId="77777777" w:rsidTr="00D04471">
        <w:tc>
          <w:tcPr>
            <w:tcW w:w="800" w:type="dxa"/>
            <w:shd w:val="solid" w:color="FFFFFF" w:fill="auto"/>
          </w:tcPr>
          <w:p w14:paraId="0BB12281" w14:textId="77777777" w:rsidR="00152815" w:rsidRDefault="00152815" w:rsidP="00027054">
            <w:pPr>
              <w:pStyle w:val="TAL"/>
              <w:keepNext w:val="0"/>
              <w:keepLines w:val="0"/>
              <w:jc w:val="center"/>
              <w:rPr>
                <w:sz w:val="16"/>
                <w:szCs w:val="16"/>
              </w:rPr>
            </w:pPr>
            <w:r>
              <w:rPr>
                <w:sz w:val="16"/>
                <w:szCs w:val="16"/>
              </w:rPr>
              <w:t>01/06/11</w:t>
            </w:r>
          </w:p>
        </w:tc>
        <w:tc>
          <w:tcPr>
            <w:tcW w:w="800" w:type="dxa"/>
            <w:shd w:val="solid" w:color="FFFFFF" w:fill="auto"/>
          </w:tcPr>
          <w:p w14:paraId="25857273" w14:textId="77777777" w:rsidR="00152815" w:rsidRDefault="00152815" w:rsidP="00027054">
            <w:pPr>
              <w:pStyle w:val="TAL"/>
              <w:keepNext w:val="0"/>
              <w:keepLines w:val="0"/>
              <w:jc w:val="center"/>
              <w:rPr>
                <w:sz w:val="16"/>
                <w:szCs w:val="16"/>
              </w:rPr>
            </w:pPr>
            <w:r>
              <w:rPr>
                <w:sz w:val="16"/>
                <w:szCs w:val="16"/>
              </w:rPr>
              <w:t>RAN_52</w:t>
            </w:r>
          </w:p>
        </w:tc>
        <w:tc>
          <w:tcPr>
            <w:tcW w:w="1094" w:type="dxa"/>
            <w:shd w:val="solid" w:color="FFFFFF" w:fill="auto"/>
          </w:tcPr>
          <w:p w14:paraId="0B84797A" w14:textId="77777777" w:rsidR="00152815" w:rsidRDefault="00152815" w:rsidP="00027054">
            <w:pPr>
              <w:pStyle w:val="TAL"/>
              <w:keepNext w:val="0"/>
              <w:keepLines w:val="0"/>
              <w:jc w:val="center"/>
              <w:rPr>
                <w:sz w:val="16"/>
                <w:szCs w:val="16"/>
              </w:rPr>
            </w:pPr>
            <w:r>
              <w:rPr>
                <w:sz w:val="16"/>
                <w:szCs w:val="16"/>
              </w:rPr>
              <w:t>RP-110819</w:t>
            </w:r>
          </w:p>
        </w:tc>
        <w:tc>
          <w:tcPr>
            <w:tcW w:w="525" w:type="dxa"/>
            <w:shd w:val="solid" w:color="FFFFFF" w:fill="auto"/>
          </w:tcPr>
          <w:p w14:paraId="7434ECAC" w14:textId="77777777" w:rsidR="00152815" w:rsidRPr="00AD1311" w:rsidRDefault="00152815" w:rsidP="00027054">
            <w:pPr>
              <w:pStyle w:val="TAL"/>
              <w:keepNext w:val="0"/>
              <w:keepLines w:val="0"/>
              <w:jc w:val="center"/>
              <w:rPr>
                <w:rFonts w:cs="Arial"/>
                <w:sz w:val="16"/>
                <w:szCs w:val="16"/>
              </w:rPr>
            </w:pPr>
            <w:r w:rsidRPr="00AD1311">
              <w:rPr>
                <w:sz w:val="16"/>
                <w:szCs w:val="16"/>
              </w:rPr>
              <w:t>110</w:t>
            </w:r>
          </w:p>
        </w:tc>
        <w:tc>
          <w:tcPr>
            <w:tcW w:w="378" w:type="dxa"/>
            <w:shd w:val="solid" w:color="FFFFFF" w:fill="auto"/>
          </w:tcPr>
          <w:p w14:paraId="2D687AE5" w14:textId="77777777" w:rsidR="00152815" w:rsidRPr="00AD1311" w:rsidRDefault="00152815" w:rsidP="00027054">
            <w:pPr>
              <w:pStyle w:val="TAL"/>
              <w:keepNext w:val="0"/>
              <w:keepLines w:val="0"/>
              <w:jc w:val="center"/>
              <w:rPr>
                <w:rFonts w:cs="Arial"/>
                <w:sz w:val="16"/>
                <w:szCs w:val="16"/>
              </w:rPr>
            </w:pPr>
            <w:r w:rsidRPr="00AD1311">
              <w:rPr>
                <w:sz w:val="16"/>
                <w:szCs w:val="16"/>
              </w:rPr>
              <w:t>1</w:t>
            </w:r>
          </w:p>
        </w:tc>
        <w:tc>
          <w:tcPr>
            <w:tcW w:w="4625" w:type="dxa"/>
            <w:shd w:val="solid" w:color="FFFFFF" w:fill="auto"/>
          </w:tcPr>
          <w:p w14:paraId="1C3F7923" w14:textId="77777777" w:rsidR="00152815" w:rsidRPr="00AD1311" w:rsidRDefault="00152815" w:rsidP="00027054">
            <w:pPr>
              <w:pStyle w:val="TAL"/>
              <w:keepNext w:val="0"/>
              <w:keepLines w:val="0"/>
              <w:rPr>
                <w:sz w:val="16"/>
                <w:szCs w:val="16"/>
              </w:rPr>
            </w:pPr>
            <w:r w:rsidRPr="00AD1311">
              <w:rPr>
                <w:sz w:val="16"/>
                <w:szCs w:val="16"/>
              </w:rPr>
              <w:t>Correction the search space and RNTI for CQI and SRS request flag</w:t>
            </w:r>
          </w:p>
        </w:tc>
        <w:tc>
          <w:tcPr>
            <w:tcW w:w="709" w:type="dxa"/>
            <w:shd w:val="solid" w:color="FFFFFF" w:fill="auto"/>
          </w:tcPr>
          <w:p w14:paraId="4A16F44E" w14:textId="77777777" w:rsidR="00152815" w:rsidRDefault="00152815" w:rsidP="00D04471">
            <w:pPr>
              <w:pStyle w:val="TAL"/>
              <w:keepNext w:val="0"/>
              <w:keepLines w:val="0"/>
              <w:jc w:val="center"/>
              <w:rPr>
                <w:sz w:val="16"/>
                <w:szCs w:val="16"/>
              </w:rPr>
            </w:pPr>
            <w:r>
              <w:rPr>
                <w:sz w:val="16"/>
                <w:szCs w:val="16"/>
              </w:rPr>
              <w:t>10.1.0</w:t>
            </w:r>
          </w:p>
        </w:tc>
        <w:tc>
          <w:tcPr>
            <w:tcW w:w="667" w:type="dxa"/>
            <w:shd w:val="solid" w:color="FFFFFF" w:fill="auto"/>
          </w:tcPr>
          <w:p w14:paraId="6DA71DD7" w14:textId="77777777" w:rsidR="00152815" w:rsidRDefault="00152815" w:rsidP="00D04471">
            <w:pPr>
              <w:pStyle w:val="TAL"/>
              <w:keepNext w:val="0"/>
              <w:keepLines w:val="0"/>
              <w:jc w:val="center"/>
              <w:rPr>
                <w:sz w:val="16"/>
                <w:szCs w:val="16"/>
              </w:rPr>
            </w:pPr>
            <w:r>
              <w:rPr>
                <w:sz w:val="16"/>
                <w:szCs w:val="16"/>
              </w:rPr>
              <w:t>10.2.0</w:t>
            </w:r>
          </w:p>
        </w:tc>
      </w:tr>
      <w:tr w:rsidR="00152815" w14:paraId="036E69DD" w14:textId="77777777" w:rsidTr="00D04471">
        <w:tc>
          <w:tcPr>
            <w:tcW w:w="800" w:type="dxa"/>
            <w:shd w:val="solid" w:color="FFFFFF" w:fill="auto"/>
          </w:tcPr>
          <w:p w14:paraId="47CBDB0B" w14:textId="77777777" w:rsidR="00152815" w:rsidRDefault="00152815" w:rsidP="00027054">
            <w:pPr>
              <w:pStyle w:val="TAL"/>
              <w:keepNext w:val="0"/>
              <w:keepLines w:val="0"/>
              <w:jc w:val="center"/>
              <w:rPr>
                <w:sz w:val="16"/>
                <w:szCs w:val="16"/>
              </w:rPr>
            </w:pPr>
            <w:r>
              <w:rPr>
                <w:sz w:val="16"/>
                <w:szCs w:val="16"/>
              </w:rPr>
              <w:t>01/06/11</w:t>
            </w:r>
          </w:p>
        </w:tc>
        <w:tc>
          <w:tcPr>
            <w:tcW w:w="800" w:type="dxa"/>
            <w:shd w:val="solid" w:color="FFFFFF" w:fill="auto"/>
          </w:tcPr>
          <w:p w14:paraId="729EFE46" w14:textId="77777777" w:rsidR="00152815" w:rsidRDefault="00152815" w:rsidP="00027054">
            <w:pPr>
              <w:pStyle w:val="TAL"/>
              <w:keepNext w:val="0"/>
              <w:keepLines w:val="0"/>
              <w:jc w:val="center"/>
              <w:rPr>
                <w:sz w:val="16"/>
                <w:szCs w:val="16"/>
              </w:rPr>
            </w:pPr>
            <w:r>
              <w:rPr>
                <w:sz w:val="16"/>
                <w:szCs w:val="16"/>
              </w:rPr>
              <w:t>RAN_52</w:t>
            </w:r>
          </w:p>
        </w:tc>
        <w:tc>
          <w:tcPr>
            <w:tcW w:w="1094" w:type="dxa"/>
            <w:shd w:val="solid" w:color="FFFFFF" w:fill="auto"/>
          </w:tcPr>
          <w:p w14:paraId="588DB5FE" w14:textId="77777777" w:rsidR="00152815" w:rsidRDefault="00152815" w:rsidP="00027054">
            <w:pPr>
              <w:pStyle w:val="TAL"/>
              <w:keepNext w:val="0"/>
              <w:keepLines w:val="0"/>
              <w:jc w:val="center"/>
              <w:rPr>
                <w:sz w:val="16"/>
                <w:szCs w:val="16"/>
              </w:rPr>
            </w:pPr>
            <w:r>
              <w:rPr>
                <w:sz w:val="16"/>
                <w:szCs w:val="16"/>
              </w:rPr>
              <w:t>RP-110819</w:t>
            </w:r>
          </w:p>
        </w:tc>
        <w:tc>
          <w:tcPr>
            <w:tcW w:w="525" w:type="dxa"/>
            <w:shd w:val="solid" w:color="FFFFFF" w:fill="auto"/>
          </w:tcPr>
          <w:p w14:paraId="4F8BC723" w14:textId="77777777" w:rsidR="00152815" w:rsidRPr="00AD1311" w:rsidRDefault="00152815" w:rsidP="00027054">
            <w:pPr>
              <w:pStyle w:val="TAL"/>
              <w:keepNext w:val="0"/>
              <w:keepLines w:val="0"/>
              <w:jc w:val="center"/>
              <w:rPr>
                <w:rFonts w:cs="Arial"/>
                <w:sz w:val="16"/>
                <w:szCs w:val="16"/>
              </w:rPr>
            </w:pPr>
            <w:r w:rsidRPr="00AD1311">
              <w:rPr>
                <w:sz w:val="16"/>
                <w:szCs w:val="16"/>
              </w:rPr>
              <w:t>111</w:t>
            </w:r>
          </w:p>
        </w:tc>
        <w:tc>
          <w:tcPr>
            <w:tcW w:w="378" w:type="dxa"/>
            <w:shd w:val="solid" w:color="FFFFFF" w:fill="auto"/>
          </w:tcPr>
          <w:p w14:paraId="406358D7" w14:textId="77777777" w:rsidR="00152815" w:rsidRPr="00AD1311" w:rsidRDefault="00152815" w:rsidP="00027054">
            <w:pPr>
              <w:pStyle w:val="TAL"/>
              <w:keepNext w:val="0"/>
              <w:keepLines w:val="0"/>
              <w:jc w:val="center"/>
              <w:rPr>
                <w:rFonts w:cs="Arial"/>
                <w:sz w:val="16"/>
                <w:szCs w:val="16"/>
              </w:rPr>
            </w:pPr>
            <w:r w:rsidRPr="00AD1311">
              <w:rPr>
                <w:sz w:val="16"/>
                <w:szCs w:val="16"/>
              </w:rPr>
              <w:t>-</w:t>
            </w:r>
          </w:p>
        </w:tc>
        <w:tc>
          <w:tcPr>
            <w:tcW w:w="4625" w:type="dxa"/>
            <w:shd w:val="solid" w:color="FFFFFF" w:fill="auto"/>
          </w:tcPr>
          <w:p w14:paraId="3E5402C0" w14:textId="77777777" w:rsidR="00152815" w:rsidRPr="00AD1311" w:rsidRDefault="00152815" w:rsidP="00027054">
            <w:pPr>
              <w:pStyle w:val="TAL"/>
              <w:keepNext w:val="0"/>
              <w:keepLines w:val="0"/>
              <w:rPr>
                <w:sz w:val="16"/>
                <w:szCs w:val="16"/>
              </w:rPr>
            </w:pPr>
            <w:r w:rsidRPr="00AD1311">
              <w:rPr>
                <w:sz w:val="16"/>
                <w:szCs w:val="16"/>
              </w:rPr>
              <w:t>Resource dimensioning for CQI only PUSCH transmission</w:t>
            </w:r>
          </w:p>
        </w:tc>
        <w:tc>
          <w:tcPr>
            <w:tcW w:w="709" w:type="dxa"/>
            <w:shd w:val="solid" w:color="FFFFFF" w:fill="auto"/>
          </w:tcPr>
          <w:p w14:paraId="37FA6701" w14:textId="77777777" w:rsidR="00152815" w:rsidRDefault="00152815" w:rsidP="00D04471">
            <w:pPr>
              <w:pStyle w:val="TAL"/>
              <w:keepNext w:val="0"/>
              <w:keepLines w:val="0"/>
              <w:jc w:val="center"/>
              <w:rPr>
                <w:sz w:val="16"/>
                <w:szCs w:val="16"/>
              </w:rPr>
            </w:pPr>
            <w:r>
              <w:rPr>
                <w:sz w:val="16"/>
                <w:szCs w:val="16"/>
              </w:rPr>
              <w:t>10.1.0</w:t>
            </w:r>
          </w:p>
        </w:tc>
        <w:tc>
          <w:tcPr>
            <w:tcW w:w="667" w:type="dxa"/>
            <w:shd w:val="solid" w:color="FFFFFF" w:fill="auto"/>
          </w:tcPr>
          <w:p w14:paraId="1C4E5061" w14:textId="77777777" w:rsidR="00152815" w:rsidRDefault="00152815" w:rsidP="00D04471">
            <w:pPr>
              <w:pStyle w:val="TAL"/>
              <w:keepNext w:val="0"/>
              <w:keepLines w:val="0"/>
              <w:jc w:val="center"/>
              <w:rPr>
                <w:sz w:val="16"/>
                <w:szCs w:val="16"/>
              </w:rPr>
            </w:pPr>
            <w:r>
              <w:rPr>
                <w:sz w:val="16"/>
                <w:szCs w:val="16"/>
              </w:rPr>
              <w:t>10.2.0</w:t>
            </w:r>
          </w:p>
        </w:tc>
      </w:tr>
      <w:tr w:rsidR="00152815" w14:paraId="6CED772B" w14:textId="77777777" w:rsidTr="00D04471">
        <w:tc>
          <w:tcPr>
            <w:tcW w:w="800" w:type="dxa"/>
            <w:shd w:val="solid" w:color="FFFFFF" w:fill="auto"/>
          </w:tcPr>
          <w:p w14:paraId="3DE007D8" w14:textId="77777777" w:rsidR="00152815" w:rsidRDefault="00152815" w:rsidP="00027054">
            <w:pPr>
              <w:pStyle w:val="TAL"/>
              <w:keepNext w:val="0"/>
              <w:keepLines w:val="0"/>
              <w:jc w:val="center"/>
              <w:rPr>
                <w:sz w:val="16"/>
                <w:szCs w:val="16"/>
              </w:rPr>
            </w:pPr>
            <w:r>
              <w:rPr>
                <w:sz w:val="16"/>
                <w:szCs w:val="16"/>
              </w:rPr>
              <w:t>01/06/11</w:t>
            </w:r>
          </w:p>
        </w:tc>
        <w:tc>
          <w:tcPr>
            <w:tcW w:w="800" w:type="dxa"/>
            <w:shd w:val="solid" w:color="FFFFFF" w:fill="auto"/>
          </w:tcPr>
          <w:p w14:paraId="5699CB06" w14:textId="77777777" w:rsidR="00152815" w:rsidRDefault="00152815" w:rsidP="00027054">
            <w:pPr>
              <w:pStyle w:val="TAL"/>
              <w:keepNext w:val="0"/>
              <w:keepLines w:val="0"/>
              <w:jc w:val="center"/>
              <w:rPr>
                <w:sz w:val="16"/>
                <w:szCs w:val="16"/>
              </w:rPr>
            </w:pPr>
            <w:r>
              <w:rPr>
                <w:sz w:val="16"/>
                <w:szCs w:val="16"/>
              </w:rPr>
              <w:t>RAN_52</w:t>
            </w:r>
          </w:p>
        </w:tc>
        <w:tc>
          <w:tcPr>
            <w:tcW w:w="1094" w:type="dxa"/>
            <w:shd w:val="solid" w:color="FFFFFF" w:fill="auto"/>
          </w:tcPr>
          <w:p w14:paraId="650E920C" w14:textId="77777777" w:rsidR="00152815" w:rsidRDefault="00152815" w:rsidP="00027054">
            <w:pPr>
              <w:pStyle w:val="TAL"/>
              <w:keepNext w:val="0"/>
              <w:keepLines w:val="0"/>
              <w:jc w:val="center"/>
              <w:rPr>
                <w:sz w:val="16"/>
                <w:szCs w:val="16"/>
              </w:rPr>
            </w:pPr>
            <w:r>
              <w:rPr>
                <w:sz w:val="16"/>
                <w:szCs w:val="16"/>
              </w:rPr>
              <w:t>RP-110820</w:t>
            </w:r>
          </w:p>
        </w:tc>
        <w:tc>
          <w:tcPr>
            <w:tcW w:w="525" w:type="dxa"/>
            <w:shd w:val="solid" w:color="FFFFFF" w:fill="auto"/>
          </w:tcPr>
          <w:p w14:paraId="7B05D3A3" w14:textId="77777777" w:rsidR="00152815" w:rsidRPr="00AD1311" w:rsidRDefault="00152815" w:rsidP="00027054">
            <w:pPr>
              <w:pStyle w:val="TAL"/>
              <w:keepNext w:val="0"/>
              <w:keepLines w:val="0"/>
              <w:jc w:val="center"/>
              <w:rPr>
                <w:rFonts w:cs="Arial"/>
                <w:sz w:val="16"/>
                <w:szCs w:val="16"/>
              </w:rPr>
            </w:pPr>
            <w:r w:rsidRPr="00AD1311">
              <w:rPr>
                <w:sz w:val="16"/>
                <w:szCs w:val="16"/>
              </w:rPr>
              <w:t>112</w:t>
            </w:r>
          </w:p>
        </w:tc>
        <w:tc>
          <w:tcPr>
            <w:tcW w:w="378" w:type="dxa"/>
            <w:shd w:val="solid" w:color="FFFFFF" w:fill="auto"/>
          </w:tcPr>
          <w:p w14:paraId="29950908" w14:textId="77777777" w:rsidR="00152815" w:rsidRPr="00AD1311" w:rsidRDefault="00152815" w:rsidP="00027054">
            <w:pPr>
              <w:pStyle w:val="TAL"/>
              <w:keepNext w:val="0"/>
              <w:keepLines w:val="0"/>
              <w:jc w:val="center"/>
              <w:rPr>
                <w:rFonts w:cs="Arial"/>
                <w:sz w:val="16"/>
                <w:szCs w:val="16"/>
              </w:rPr>
            </w:pPr>
            <w:r w:rsidRPr="00AD1311">
              <w:rPr>
                <w:sz w:val="16"/>
                <w:szCs w:val="16"/>
              </w:rPr>
              <w:t>1</w:t>
            </w:r>
          </w:p>
        </w:tc>
        <w:tc>
          <w:tcPr>
            <w:tcW w:w="4625" w:type="dxa"/>
            <w:shd w:val="solid" w:color="FFFFFF" w:fill="auto"/>
          </w:tcPr>
          <w:p w14:paraId="55883246" w14:textId="77777777" w:rsidR="00152815" w:rsidRPr="00AD1311" w:rsidRDefault="00152815" w:rsidP="00027054">
            <w:pPr>
              <w:pStyle w:val="TAL"/>
              <w:keepNext w:val="0"/>
              <w:keepLines w:val="0"/>
              <w:rPr>
                <w:sz w:val="16"/>
                <w:szCs w:val="16"/>
              </w:rPr>
            </w:pPr>
            <w:r w:rsidRPr="00AD1311">
              <w:rPr>
                <w:sz w:val="16"/>
                <w:szCs w:val="16"/>
              </w:rPr>
              <w:t>Correction on bit representations of transport block processing for UL-SCH</w:t>
            </w:r>
          </w:p>
        </w:tc>
        <w:tc>
          <w:tcPr>
            <w:tcW w:w="709" w:type="dxa"/>
            <w:shd w:val="solid" w:color="FFFFFF" w:fill="auto"/>
          </w:tcPr>
          <w:p w14:paraId="64FD9460" w14:textId="77777777" w:rsidR="00152815" w:rsidRDefault="00152815" w:rsidP="00D04471">
            <w:pPr>
              <w:pStyle w:val="TAL"/>
              <w:keepNext w:val="0"/>
              <w:keepLines w:val="0"/>
              <w:jc w:val="center"/>
              <w:rPr>
                <w:sz w:val="16"/>
                <w:szCs w:val="16"/>
              </w:rPr>
            </w:pPr>
            <w:r>
              <w:rPr>
                <w:sz w:val="16"/>
                <w:szCs w:val="16"/>
              </w:rPr>
              <w:t>10.1.0</w:t>
            </w:r>
          </w:p>
        </w:tc>
        <w:tc>
          <w:tcPr>
            <w:tcW w:w="667" w:type="dxa"/>
            <w:shd w:val="solid" w:color="FFFFFF" w:fill="auto"/>
          </w:tcPr>
          <w:p w14:paraId="6F3204C2" w14:textId="77777777" w:rsidR="00152815" w:rsidRDefault="00152815" w:rsidP="00D04471">
            <w:pPr>
              <w:pStyle w:val="TAL"/>
              <w:keepNext w:val="0"/>
              <w:keepLines w:val="0"/>
              <w:jc w:val="center"/>
              <w:rPr>
                <w:sz w:val="16"/>
                <w:szCs w:val="16"/>
              </w:rPr>
            </w:pPr>
            <w:r>
              <w:rPr>
                <w:sz w:val="16"/>
                <w:szCs w:val="16"/>
              </w:rPr>
              <w:t>10.2.0</w:t>
            </w:r>
          </w:p>
        </w:tc>
      </w:tr>
      <w:tr w:rsidR="00152815" w14:paraId="7FDAC148" w14:textId="77777777" w:rsidTr="00D04471">
        <w:tc>
          <w:tcPr>
            <w:tcW w:w="800" w:type="dxa"/>
            <w:shd w:val="solid" w:color="FFFFFF" w:fill="auto"/>
          </w:tcPr>
          <w:p w14:paraId="6D018DA7" w14:textId="77777777" w:rsidR="00152815" w:rsidRDefault="00152815" w:rsidP="00027054">
            <w:pPr>
              <w:pStyle w:val="TAL"/>
              <w:keepNext w:val="0"/>
              <w:keepLines w:val="0"/>
              <w:jc w:val="center"/>
              <w:rPr>
                <w:sz w:val="16"/>
                <w:szCs w:val="16"/>
              </w:rPr>
            </w:pPr>
            <w:r>
              <w:rPr>
                <w:sz w:val="16"/>
                <w:szCs w:val="16"/>
              </w:rPr>
              <w:t>01/06/11</w:t>
            </w:r>
          </w:p>
        </w:tc>
        <w:tc>
          <w:tcPr>
            <w:tcW w:w="800" w:type="dxa"/>
            <w:shd w:val="solid" w:color="FFFFFF" w:fill="auto"/>
          </w:tcPr>
          <w:p w14:paraId="6FA42232" w14:textId="77777777" w:rsidR="00152815" w:rsidRDefault="00152815" w:rsidP="00027054">
            <w:pPr>
              <w:pStyle w:val="TAL"/>
              <w:keepNext w:val="0"/>
              <w:keepLines w:val="0"/>
              <w:jc w:val="center"/>
              <w:rPr>
                <w:sz w:val="16"/>
                <w:szCs w:val="16"/>
              </w:rPr>
            </w:pPr>
            <w:r>
              <w:rPr>
                <w:sz w:val="16"/>
                <w:szCs w:val="16"/>
              </w:rPr>
              <w:t>RAN_52</w:t>
            </w:r>
          </w:p>
        </w:tc>
        <w:tc>
          <w:tcPr>
            <w:tcW w:w="1094" w:type="dxa"/>
            <w:shd w:val="solid" w:color="FFFFFF" w:fill="auto"/>
          </w:tcPr>
          <w:p w14:paraId="06C0D2FA" w14:textId="77777777" w:rsidR="00152815" w:rsidRDefault="00152815" w:rsidP="00027054">
            <w:pPr>
              <w:pStyle w:val="TAL"/>
              <w:keepNext w:val="0"/>
              <w:keepLines w:val="0"/>
              <w:jc w:val="center"/>
              <w:rPr>
                <w:sz w:val="16"/>
                <w:szCs w:val="16"/>
              </w:rPr>
            </w:pPr>
            <w:r>
              <w:rPr>
                <w:sz w:val="16"/>
                <w:szCs w:val="16"/>
              </w:rPr>
              <w:t>RP-110818</w:t>
            </w:r>
          </w:p>
        </w:tc>
        <w:tc>
          <w:tcPr>
            <w:tcW w:w="525" w:type="dxa"/>
            <w:shd w:val="solid" w:color="FFFFFF" w:fill="auto"/>
          </w:tcPr>
          <w:p w14:paraId="2E6A6935" w14:textId="77777777" w:rsidR="00152815" w:rsidRPr="00AD1311" w:rsidRDefault="00152815" w:rsidP="00027054">
            <w:pPr>
              <w:pStyle w:val="TAL"/>
              <w:keepNext w:val="0"/>
              <w:keepLines w:val="0"/>
              <w:jc w:val="center"/>
              <w:rPr>
                <w:rFonts w:cs="Arial"/>
                <w:sz w:val="16"/>
                <w:szCs w:val="16"/>
              </w:rPr>
            </w:pPr>
            <w:r w:rsidRPr="00AD1311">
              <w:rPr>
                <w:sz w:val="16"/>
                <w:szCs w:val="16"/>
              </w:rPr>
              <w:t>113</w:t>
            </w:r>
          </w:p>
        </w:tc>
        <w:tc>
          <w:tcPr>
            <w:tcW w:w="378" w:type="dxa"/>
            <w:shd w:val="solid" w:color="FFFFFF" w:fill="auto"/>
          </w:tcPr>
          <w:p w14:paraId="4352EC6C" w14:textId="77777777" w:rsidR="00152815" w:rsidRPr="00AD1311" w:rsidRDefault="00152815" w:rsidP="00027054">
            <w:pPr>
              <w:pStyle w:val="TAL"/>
              <w:keepNext w:val="0"/>
              <w:keepLines w:val="0"/>
              <w:jc w:val="center"/>
              <w:rPr>
                <w:rFonts w:cs="Arial"/>
                <w:sz w:val="16"/>
                <w:szCs w:val="16"/>
              </w:rPr>
            </w:pPr>
            <w:r w:rsidRPr="00AD1311">
              <w:rPr>
                <w:sz w:val="16"/>
                <w:szCs w:val="16"/>
              </w:rPr>
              <w:t>-</w:t>
            </w:r>
          </w:p>
        </w:tc>
        <w:tc>
          <w:tcPr>
            <w:tcW w:w="4625" w:type="dxa"/>
            <w:shd w:val="solid" w:color="FFFFFF" w:fill="auto"/>
          </w:tcPr>
          <w:p w14:paraId="5F44C0BA" w14:textId="77777777" w:rsidR="00152815" w:rsidRPr="00AD1311" w:rsidRDefault="00152815" w:rsidP="00027054">
            <w:pPr>
              <w:pStyle w:val="TAL"/>
              <w:keepNext w:val="0"/>
              <w:keepLines w:val="0"/>
              <w:rPr>
                <w:sz w:val="16"/>
                <w:szCs w:val="16"/>
              </w:rPr>
            </w:pPr>
            <w:r w:rsidRPr="00AD1311">
              <w:rPr>
                <w:sz w:val="16"/>
                <w:szCs w:val="16"/>
              </w:rPr>
              <w:t>Clarification on PMI indication in DCI format1B and format 2</w:t>
            </w:r>
          </w:p>
        </w:tc>
        <w:tc>
          <w:tcPr>
            <w:tcW w:w="709" w:type="dxa"/>
            <w:shd w:val="solid" w:color="FFFFFF" w:fill="auto"/>
          </w:tcPr>
          <w:p w14:paraId="6BA28313" w14:textId="77777777" w:rsidR="00152815" w:rsidRDefault="00152815" w:rsidP="00D04471">
            <w:pPr>
              <w:pStyle w:val="TAL"/>
              <w:keepNext w:val="0"/>
              <w:keepLines w:val="0"/>
              <w:jc w:val="center"/>
              <w:rPr>
                <w:sz w:val="16"/>
                <w:szCs w:val="16"/>
              </w:rPr>
            </w:pPr>
            <w:r>
              <w:rPr>
                <w:sz w:val="16"/>
                <w:szCs w:val="16"/>
              </w:rPr>
              <w:t>10.1.0</w:t>
            </w:r>
          </w:p>
        </w:tc>
        <w:tc>
          <w:tcPr>
            <w:tcW w:w="667" w:type="dxa"/>
            <w:shd w:val="solid" w:color="FFFFFF" w:fill="auto"/>
          </w:tcPr>
          <w:p w14:paraId="548B5222" w14:textId="77777777" w:rsidR="00152815" w:rsidRDefault="00152815" w:rsidP="00D04471">
            <w:pPr>
              <w:pStyle w:val="TAL"/>
              <w:keepNext w:val="0"/>
              <w:keepLines w:val="0"/>
              <w:jc w:val="center"/>
              <w:rPr>
                <w:sz w:val="16"/>
                <w:szCs w:val="16"/>
              </w:rPr>
            </w:pPr>
            <w:r>
              <w:rPr>
                <w:sz w:val="16"/>
                <w:szCs w:val="16"/>
              </w:rPr>
              <w:t>10.2.0</w:t>
            </w:r>
          </w:p>
        </w:tc>
      </w:tr>
      <w:tr w:rsidR="00152815" w14:paraId="34A4C9AC" w14:textId="77777777" w:rsidTr="00D04471">
        <w:tc>
          <w:tcPr>
            <w:tcW w:w="800" w:type="dxa"/>
            <w:shd w:val="solid" w:color="FFFFFF" w:fill="auto"/>
          </w:tcPr>
          <w:p w14:paraId="0635ECAF" w14:textId="77777777" w:rsidR="00152815" w:rsidRDefault="00152815" w:rsidP="00027054">
            <w:pPr>
              <w:pStyle w:val="TAL"/>
              <w:keepNext w:val="0"/>
              <w:keepLines w:val="0"/>
              <w:jc w:val="center"/>
              <w:rPr>
                <w:sz w:val="16"/>
                <w:szCs w:val="16"/>
              </w:rPr>
            </w:pPr>
            <w:r>
              <w:rPr>
                <w:sz w:val="16"/>
                <w:szCs w:val="16"/>
              </w:rPr>
              <w:t>01/06/11</w:t>
            </w:r>
          </w:p>
        </w:tc>
        <w:tc>
          <w:tcPr>
            <w:tcW w:w="800" w:type="dxa"/>
            <w:shd w:val="solid" w:color="FFFFFF" w:fill="auto"/>
          </w:tcPr>
          <w:p w14:paraId="5DC59D0F" w14:textId="77777777" w:rsidR="00152815" w:rsidRDefault="00152815" w:rsidP="00027054">
            <w:pPr>
              <w:pStyle w:val="TAL"/>
              <w:keepNext w:val="0"/>
              <w:keepLines w:val="0"/>
              <w:jc w:val="center"/>
              <w:rPr>
                <w:sz w:val="16"/>
                <w:szCs w:val="16"/>
              </w:rPr>
            </w:pPr>
            <w:r>
              <w:rPr>
                <w:sz w:val="16"/>
                <w:szCs w:val="16"/>
              </w:rPr>
              <w:t>RAN_52</w:t>
            </w:r>
          </w:p>
        </w:tc>
        <w:tc>
          <w:tcPr>
            <w:tcW w:w="1094" w:type="dxa"/>
            <w:shd w:val="solid" w:color="FFFFFF" w:fill="auto"/>
          </w:tcPr>
          <w:p w14:paraId="01273E17" w14:textId="77777777" w:rsidR="00152815" w:rsidRDefault="00152815" w:rsidP="00027054">
            <w:pPr>
              <w:pStyle w:val="TAL"/>
              <w:keepNext w:val="0"/>
              <w:keepLines w:val="0"/>
              <w:jc w:val="center"/>
              <w:rPr>
                <w:sz w:val="16"/>
                <w:szCs w:val="16"/>
              </w:rPr>
            </w:pPr>
            <w:r>
              <w:rPr>
                <w:sz w:val="16"/>
                <w:szCs w:val="16"/>
              </w:rPr>
              <w:t>RP-110820</w:t>
            </w:r>
          </w:p>
        </w:tc>
        <w:tc>
          <w:tcPr>
            <w:tcW w:w="525" w:type="dxa"/>
            <w:shd w:val="solid" w:color="FFFFFF" w:fill="auto"/>
          </w:tcPr>
          <w:p w14:paraId="5985B293" w14:textId="77777777" w:rsidR="00152815" w:rsidRPr="00AD1311" w:rsidRDefault="00152815" w:rsidP="00027054">
            <w:pPr>
              <w:pStyle w:val="TAL"/>
              <w:keepNext w:val="0"/>
              <w:keepLines w:val="0"/>
              <w:jc w:val="center"/>
              <w:rPr>
                <w:rFonts w:cs="Arial"/>
                <w:sz w:val="16"/>
                <w:szCs w:val="16"/>
              </w:rPr>
            </w:pPr>
            <w:r w:rsidRPr="00AD1311">
              <w:rPr>
                <w:sz w:val="16"/>
                <w:szCs w:val="16"/>
              </w:rPr>
              <w:t>114</w:t>
            </w:r>
          </w:p>
        </w:tc>
        <w:tc>
          <w:tcPr>
            <w:tcW w:w="378" w:type="dxa"/>
            <w:shd w:val="solid" w:color="FFFFFF" w:fill="auto"/>
          </w:tcPr>
          <w:p w14:paraId="79209069" w14:textId="77777777" w:rsidR="00152815" w:rsidRPr="00AD1311" w:rsidRDefault="00152815" w:rsidP="00027054">
            <w:pPr>
              <w:pStyle w:val="TAL"/>
              <w:keepNext w:val="0"/>
              <w:keepLines w:val="0"/>
              <w:jc w:val="center"/>
              <w:rPr>
                <w:rFonts w:cs="Arial"/>
                <w:sz w:val="16"/>
                <w:szCs w:val="16"/>
              </w:rPr>
            </w:pPr>
            <w:r w:rsidRPr="00AD1311">
              <w:rPr>
                <w:sz w:val="16"/>
                <w:szCs w:val="16"/>
              </w:rPr>
              <w:t>1</w:t>
            </w:r>
          </w:p>
        </w:tc>
        <w:tc>
          <w:tcPr>
            <w:tcW w:w="4625" w:type="dxa"/>
            <w:shd w:val="solid" w:color="FFFFFF" w:fill="auto"/>
          </w:tcPr>
          <w:p w14:paraId="7150FDBC" w14:textId="77777777" w:rsidR="00152815" w:rsidRPr="00AD1311" w:rsidRDefault="00152815" w:rsidP="00027054">
            <w:pPr>
              <w:pStyle w:val="TAL"/>
              <w:keepNext w:val="0"/>
              <w:keepLines w:val="0"/>
              <w:rPr>
                <w:sz w:val="16"/>
                <w:szCs w:val="16"/>
              </w:rPr>
            </w:pPr>
            <w:r w:rsidRPr="00AD1311">
              <w:rPr>
                <w:sz w:val="16"/>
                <w:szCs w:val="16"/>
              </w:rPr>
              <w:t>Rate maching parameters for CA</w:t>
            </w:r>
          </w:p>
        </w:tc>
        <w:tc>
          <w:tcPr>
            <w:tcW w:w="709" w:type="dxa"/>
            <w:shd w:val="solid" w:color="FFFFFF" w:fill="auto"/>
          </w:tcPr>
          <w:p w14:paraId="4B22FD39" w14:textId="77777777" w:rsidR="00152815" w:rsidRDefault="00152815" w:rsidP="00D04471">
            <w:pPr>
              <w:pStyle w:val="TAL"/>
              <w:keepNext w:val="0"/>
              <w:keepLines w:val="0"/>
              <w:jc w:val="center"/>
              <w:rPr>
                <w:sz w:val="16"/>
                <w:szCs w:val="16"/>
              </w:rPr>
            </w:pPr>
            <w:r>
              <w:rPr>
                <w:sz w:val="16"/>
                <w:szCs w:val="16"/>
              </w:rPr>
              <w:t>10.1.0</w:t>
            </w:r>
          </w:p>
        </w:tc>
        <w:tc>
          <w:tcPr>
            <w:tcW w:w="667" w:type="dxa"/>
            <w:shd w:val="solid" w:color="FFFFFF" w:fill="auto"/>
          </w:tcPr>
          <w:p w14:paraId="18594B27" w14:textId="77777777" w:rsidR="00152815" w:rsidRDefault="00152815" w:rsidP="00D04471">
            <w:pPr>
              <w:pStyle w:val="TAL"/>
              <w:keepNext w:val="0"/>
              <w:keepLines w:val="0"/>
              <w:jc w:val="center"/>
              <w:rPr>
                <w:sz w:val="16"/>
                <w:szCs w:val="16"/>
              </w:rPr>
            </w:pPr>
            <w:r>
              <w:rPr>
                <w:sz w:val="16"/>
                <w:szCs w:val="16"/>
              </w:rPr>
              <w:t>10.2.0</w:t>
            </w:r>
          </w:p>
        </w:tc>
      </w:tr>
      <w:tr w:rsidR="00152815" w14:paraId="5694DD36" w14:textId="77777777" w:rsidTr="00D04471">
        <w:tc>
          <w:tcPr>
            <w:tcW w:w="800" w:type="dxa"/>
            <w:shd w:val="solid" w:color="FFFFFF" w:fill="auto"/>
          </w:tcPr>
          <w:p w14:paraId="30D98F4C" w14:textId="77777777" w:rsidR="00152815" w:rsidRDefault="00152815" w:rsidP="00027054">
            <w:pPr>
              <w:pStyle w:val="TAL"/>
              <w:keepNext w:val="0"/>
              <w:keepLines w:val="0"/>
              <w:jc w:val="center"/>
              <w:rPr>
                <w:sz w:val="16"/>
                <w:szCs w:val="16"/>
              </w:rPr>
            </w:pPr>
            <w:r>
              <w:rPr>
                <w:sz w:val="16"/>
                <w:szCs w:val="16"/>
              </w:rPr>
              <w:t>01/06/11</w:t>
            </w:r>
          </w:p>
        </w:tc>
        <w:tc>
          <w:tcPr>
            <w:tcW w:w="800" w:type="dxa"/>
            <w:shd w:val="solid" w:color="FFFFFF" w:fill="auto"/>
          </w:tcPr>
          <w:p w14:paraId="255B18D9" w14:textId="77777777" w:rsidR="00152815" w:rsidRDefault="00152815" w:rsidP="00027054">
            <w:pPr>
              <w:pStyle w:val="TAL"/>
              <w:keepNext w:val="0"/>
              <w:keepLines w:val="0"/>
              <w:jc w:val="center"/>
              <w:rPr>
                <w:sz w:val="16"/>
                <w:szCs w:val="16"/>
              </w:rPr>
            </w:pPr>
            <w:r>
              <w:rPr>
                <w:sz w:val="16"/>
                <w:szCs w:val="16"/>
              </w:rPr>
              <w:t>RAN_52</w:t>
            </w:r>
          </w:p>
        </w:tc>
        <w:tc>
          <w:tcPr>
            <w:tcW w:w="1094" w:type="dxa"/>
            <w:shd w:val="solid" w:color="FFFFFF" w:fill="auto"/>
          </w:tcPr>
          <w:p w14:paraId="32D50630" w14:textId="77777777" w:rsidR="00152815" w:rsidRDefault="00152815" w:rsidP="00027054">
            <w:pPr>
              <w:pStyle w:val="TAL"/>
              <w:keepNext w:val="0"/>
              <w:keepLines w:val="0"/>
              <w:jc w:val="center"/>
              <w:rPr>
                <w:sz w:val="16"/>
                <w:szCs w:val="16"/>
              </w:rPr>
            </w:pPr>
            <w:r>
              <w:rPr>
                <w:sz w:val="16"/>
                <w:szCs w:val="16"/>
              </w:rPr>
              <w:t>RP-110819</w:t>
            </w:r>
          </w:p>
        </w:tc>
        <w:tc>
          <w:tcPr>
            <w:tcW w:w="525" w:type="dxa"/>
            <w:shd w:val="solid" w:color="FFFFFF" w:fill="auto"/>
          </w:tcPr>
          <w:p w14:paraId="315B329C" w14:textId="77777777" w:rsidR="00152815" w:rsidRPr="00AD1311" w:rsidRDefault="00152815" w:rsidP="00027054">
            <w:pPr>
              <w:pStyle w:val="TAL"/>
              <w:keepNext w:val="0"/>
              <w:keepLines w:val="0"/>
              <w:jc w:val="center"/>
              <w:rPr>
                <w:rFonts w:cs="Arial"/>
                <w:sz w:val="16"/>
                <w:szCs w:val="16"/>
              </w:rPr>
            </w:pPr>
            <w:r w:rsidRPr="00AD1311">
              <w:rPr>
                <w:sz w:val="16"/>
                <w:szCs w:val="16"/>
              </w:rPr>
              <w:t>116</w:t>
            </w:r>
          </w:p>
        </w:tc>
        <w:tc>
          <w:tcPr>
            <w:tcW w:w="378" w:type="dxa"/>
            <w:shd w:val="solid" w:color="FFFFFF" w:fill="auto"/>
          </w:tcPr>
          <w:p w14:paraId="12B155FA" w14:textId="77777777" w:rsidR="00152815" w:rsidRPr="00AD1311" w:rsidRDefault="00152815" w:rsidP="00027054">
            <w:pPr>
              <w:pStyle w:val="TAL"/>
              <w:keepNext w:val="0"/>
              <w:keepLines w:val="0"/>
              <w:jc w:val="center"/>
              <w:rPr>
                <w:rFonts w:cs="Arial"/>
                <w:sz w:val="16"/>
                <w:szCs w:val="16"/>
              </w:rPr>
            </w:pPr>
            <w:r w:rsidRPr="00AD1311">
              <w:rPr>
                <w:sz w:val="16"/>
                <w:szCs w:val="16"/>
              </w:rPr>
              <w:t>-</w:t>
            </w:r>
          </w:p>
        </w:tc>
        <w:tc>
          <w:tcPr>
            <w:tcW w:w="4625" w:type="dxa"/>
            <w:shd w:val="solid" w:color="FFFFFF" w:fill="auto"/>
          </w:tcPr>
          <w:p w14:paraId="383C205A" w14:textId="77777777" w:rsidR="00152815" w:rsidRPr="00AD1311" w:rsidRDefault="00152815" w:rsidP="00027054">
            <w:pPr>
              <w:pStyle w:val="TAL"/>
              <w:keepNext w:val="0"/>
              <w:keepLines w:val="0"/>
              <w:rPr>
                <w:sz w:val="16"/>
                <w:szCs w:val="16"/>
              </w:rPr>
            </w:pPr>
            <w:r w:rsidRPr="00AD1311">
              <w:rPr>
                <w:sz w:val="16"/>
                <w:szCs w:val="16"/>
              </w:rPr>
              <w:t>HARQ-ACK on PUSCH for TDD with channel selection configured for 2 serving cells</w:t>
            </w:r>
          </w:p>
        </w:tc>
        <w:tc>
          <w:tcPr>
            <w:tcW w:w="709" w:type="dxa"/>
            <w:shd w:val="solid" w:color="FFFFFF" w:fill="auto"/>
          </w:tcPr>
          <w:p w14:paraId="75B1EFF0" w14:textId="77777777" w:rsidR="00152815" w:rsidRDefault="00152815" w:rsidP="00D04471">
            <w:pPr>
              <w:pStyle w:val="TAL"/>
              <w:keepNext w:val="0"/>
              <w:keepLines w:val="0"/>
              <w:jc w:val="center"/>
              <w:rPr>
                <w:sz w:val="16"/>
                <w:szCs w:val="16"/>
              </w:rPr>
            </w:pPr>
            <w:r>
              <w:rPr>
                <w:sz w:val="16"/>
                <w:szCs w:val="16"/>
              </w:rPr>
              <w:t>10.1.0</w:t>
            </w:r>
          </w:p>
        </w:tc>
        <w:tc>
          <w:tcPr>
            <w:tcW w:w="667" w:type="dxa"/>
            <w:shd w:val="solid" w:color="FFFFFF" w:fill="auto"/>
          </w:tcPr>
          <w:p w14:paraId="464EC2D2" w14:textId="77777777" w:rsidR="00152815" w:rsidRDefault="00152815" w:rsidP="00D04471">
            <w:pPr>
              <w:pStyle w:val="TAL"/>
              <w:keepNext w:val="0"/>
              <w:keepLines w:val="0"/>
              <w:jc w:val="center"/>
              <w:rPr>
                <w:sz w:val="16"/>
                <w:szCs w:val="16"/>
              </w:rPr>
            </w:pPr>
            <w:r>
              <w:rPr>
                <w:sz w:val="16"/>
                <w:szCs w:val="16"/>
              </w:rPr>
              <w:t>10.2.0</w:t>
            </w:r>
          </w:p>
        </w:tc>
      </w:tr>
      <w:tr w:rsidR="00152815" w14:paraId="696DC34D" w14:textId="77777777" w:rsidTr="00D04471">
        <w:tc>
          <w:tcPr>
            <w:tcW w:w="800" w:type="dxa"/>
            <w:shd w:val="solid" w:color="FFFFFF" w:fill="auto"/>
          </w:tcPr>
          <w:p w14:paraId="27F7422D" w14:textId="77777777" w:rsidR="00152815" w:rsidRDefault="00152815" w:rsidP="00027054">
            <w:pPr>
              <w:pStyle w:val="TAL"/>
              <w:keepNext w:val="0"/>
              <w:keepLines w:val="0"/>
              <w:jc w:val="center"/>
              <w:rPr>
                <w:sz w:val="16"/>
                <w:szCs w:val="16"/>
              </w:rPr>
            </w:pPr>
            <w:r>
              <w:rPr>
                <w:sz w:val="16"/>
                <w:szCs w:val="16"/>
              </w:rPr>
              <w:t>01/06/11</w:t>
            </w:r>
          </w:p>
        </w:tc>
        <w:tc>
          <w:tcPr>
            <w:tcW w:w="800" w:type="dxa"/>
            <w:shd w:val="solid" w:color="FFFFFF" w:fill="auto"/>
          </w:tcPr>
          <w:p w14:paraId="53B27EDB" w14:textId="77777777" w:rsidR="00152815" w:rsidRDefault="00152815" w:rsidP="00027054">
            <w:pPr>
              <w:pStyle w:val="TAL"/>
              <w:keepNext w:val="0"/>
              <w:keepLines w:val="0"/>
              <w:jc w:val="center"/>
              <w:rPr>
                <w:sz w:val="16"/>
                <w:szCs w:val="16"/>
              </w:rPr>
            </w:pPr>
            <w:r>
              <w:rPr>
                <w:sz w:val="16"/>
                <w:szCs w:val="16"/>
              </w:rPr>
              <w:t>RAN_52</w:t>
            </w:r>
          </w:p>
        </w:tc>
        <w:tc>
          <w:tcPr>
            <w:tcW w:w="1094" w:type="dxa"/>
            <w:shd w:val="solid" w:color="FFFFFF" w:fill="auto"/>
          </w:tcPr>
          <w:p w14:paraId="01B96E7B" w14:textId="77777777" w:rsidR="00152815" w:rsidRDefault="00152815" w:rsidP="00027054">
            <w:pPr>
              <w:pStyle w:val="TAL"/>
              <w:keepNext w:val="0"/>
              <w:keepLines w:val="0"/>
              <w:jc w:val="center"/>
              <w:rPr>
                <w:sz w:val="16"/>
                <w:szCs w:val="16"/>
              </w:rPr>
            </w:pPr>
            <w:r>
              <w:rPr>
                <w:sz w:val="16"/>
                <w:szCs w:val="16"/>
              </w:rPr>
              <w:t>RP-110823</w:t>
            </w:r>
          </w:p>
        </w:tc>
        <w:tc>
          <w:tcPr>
            <w:tcW w:w="525" w:type="dxa"/>
            <w:shd w:val="solid" w:color="FFFFFF" w:fill="auto"/>
          </w:tcPr>
          <w:p w14:paraId="41D00CC5" w14:textId="77777777" w:rsidR="00152815" w:rsidRPr="00AD1311" w:rsidRDefault="00152815" w:rsidP="00027054">
            <w:pPr>
              <w:pStyle w:val="TAL"/>
              <w:keepNext w:val="0"/>
              <w:keepLines w:val="0"/>
              <w:jc w:val="center"/>
              <w:rPr>
                <w:rFonts w:cs="Arial"/>
                <w:sz w:val="16"/>
                <w:szCs w:val="16"/>
              </w:rPr>
            </w:pPr>
            <w:r w:rsidRPr="00AD1311">
              <w:rPr>
                <w:sz w:val="16"/>
                <w:szCs w:val="16"/>
              </w:rPr>
              <w:t>117</w:t>
            </w:r>
          </w:p>
        </w:tc>
        <w:tc>
          <w:tcPr>
            <w:tcW w:w="378" w:type="dxa"/>
            <w:shd w:val="solid" w:color="FFFFFF" w:fill="auto"/>
          </w:tcPr>
          <w:p w14:paraId="6586C239" w14:textId="77777777" w:rsidR="00152815" w:rsidRPr="00AD1311" w:rsidRDefault="00152815" w:rsidP="00027054">
            <w:pPr>
              <w:pStyle w:val="TAL"/>
              <w:keepNext w:val="0"/>
              <w:keepLines w:val="0"/>
              <w:jc w:val="center"/>
              <w:rPr>
                <w:rFonts w:cs="Arial"/>
                <w:sz w:val="16"/>
                <w:szCs w:val="16"/>
              </w:rPr>
            </w:pPr>
            <w:r w:rsidRPr="00AD1311">
              <w:rPr>
                <w:sz w:val="16"/>
                <w:szCs w:val="16"/>
              </w:rPr>
              <w:t>-</w:t>
            </w:r>
          </w:p>
        </w:tc>
        <w:tc>
          <w:tcPr>
            <w:tcW w:w="4625" w:type="dxa"/>
            <w:shd w:val="solid" w:color="FFFFFF" w:fill="auto"/>
          </w:tcPr>
          <w:p w14:paraId="7DD601AF" w14:textId="77777777" w:rsidR="00152815" w:rsidRPr="00AD1311" w:rsidRDefault="00152815" w:rsidP="00027054">
            <w:pPr>
              <w:pStyle w:val="TAL"/>
              <w:keepNext w:val="0"/>
              <w:keepLines w:val="0"/>
              <w:rPr>
                <w:sz w:val="16"/>
                <w:szCs w:val="16"/>
              </w:rPr>
            </w:pPr>
            <w:r w:rsidRPr="00AD1311">
              <w:rPr>
                <w:sz w:val="16"/>
                <w:szCs w:val="16"/>
              </w:rPr>
              <w:t>Single codeword multiple layer transmission in uplink</w:t>
            </w:r>
          </w:p>
        </w:tc>
        <w:tc>
          <w:tcPr>
            <w:tcW w:w="709" w:type="dxa"/>
            <w:shd w:val="solid" w:color="FFFFFF" w:fill="auto"/>
          </w:tcPr>
          <w:p w14:paraId="160B95E1" w14:textId="77777777" w:rsidR="00152815" w:rsidRDefault="00152815" w:rsidP="00D04471">
            <w:pPr>
              <w:pStyle w:val="TAL"/>
              <w:keepNext w:val="0"/>
              <w:keepLines w:val="0"/>
              <w:jc w:val="center"/>
              <w:rPr>
                <w:sz w:val="16"/>
                <w:szCs w:val="16"/>
              </w:rPr>
            </w:pPr>
            <w:r>
              <w:rPr>
                <w:sz w:val="16"/>
                <w:szCs w:val="16"/>
              </w:rPr>
              <w:t>10.1.0</w:t>
            </w:r>
          </w:p>
        </w:tc>
        <w:tc>
          <w:tcPr>
            <w:tcW w:w="667" w:type="dxa"/>
            <w:shd w:val="solid" w:color="FFFFFF" w:fill="auto"/>
          </w:tcPr>
          <w:p w14:paraId="5581A397" w14:textId="77777777" w:rsidR="00152815" w:rsidRDefault="00152815" w:rsidP="00D04471">
            <w:pPr>
              <w:pStyle w:val="TAL"/>
              <w:keepNext w:val="0"/>
              <w:keepLines w:val="0"/>
              <w:jc w:val="center"/>
              <w:rPr>
                <w:sz w:val="16"/>
                <w:szCs w:val="16"/>
              </w:rPr>
            </w:pPr>
            <w:r>
              <w:rPr>
                <w:sz w:val="16"/>
                <w:szCs w:val="16"/>
              </w:rPr>
              <w:t>10.2.0</w:t>
            </w:r>
          </w:p>
        </w:tc>
      </w:tr>
      <w:tr w:rsidR="00152815" w14:paraId="28E8FEFB" w14:textId="77777777" w:rsidTr="00D04471">
        <w:tc>
          <w:tcPr>
            <w:tcW w:w="800" w:type="dxa"/>
            <w:shd w:val="solid" w:color="FFFFFF" w:fill="auto"/>
          </w:tcPr>
          <w:p w14:paraId="32EA4CF2" w14:textId="77777777" w:rsidR="00152815" w:rsidRDefault="00152815" w:rsidP="00027054">
            <w:pPr>
              <w:pStyle w:val="TAL"/>
              <w:keepNext w:val="0"/>
              <w:keepLines w:val="0"/>
              <w:jc w:val="center"/>
              <w:rPr>
                <w:sz w:val="16"/>
                <w:szCs w:val="16"/>
              </w:rPr>
            </w:pPr>
            <w:r>
              <w:rPr>
                <w:sz w:val="16"/>
                <w:szCs w:val="16"/>
              </w:rPr>
              <w:t>15/09/11</w:t>
            </w:r>
          </w:p>
        </w:tc>
        <w:tc>
          <w:tcPr>
            <w:tcW w:w="800" w:type="dxa"/>
            <w:shd w:val="solid" w:color="FFFFFF" w:fill="auto"/>
          </w:tcPr>
          <w:p w14:paraId="6196AFF0" w14:textId="77777777" w:rsidR="00152815" w:rsidRDefault="00152815" w:rsidP="00027054">
            <w:pPr>
              <w:pStyle w:val="TAL"/>
              <w:keepNext w:val="0"/>
              <w:keepLines w:val="0"/>
              <w:jc w:val="center"/>
              <w:rPr>
                <w:sz w:val="16"/>
                <w:szCs w:val="16"/>
              </w:rPr>
            </w:pPr>
            <w:r>
              <w:rPr>
                <w:sz w:val="16"/>
                <w:szCs w:val="16"/>
              </w:rPr>
              <w:t>RAN_53</w:t>
            </w:r>
          </w:p>
        </w:tc>
        <w:tc>
          <w:tcPr>
            <w:tcW w:w="1094" w:type="dxa"/>
            <w:shd w:val="solid" w:color="FFFFFF" w:fill="auto"/>
            <w:vAlign w:val="center"/>
          </w:tcPr>
          <w:p w14:paraId="6CE863B9" w14:textId="77777777" w:rsidR="00152815" w:rsidRPr="007554B9" w:rsidRDefault="00152815" w:rsidP="00027054">
            <w:pPr>
              <w:pStyle w:val="TAL"/>
              <w:keepNext w:val="0"/>
              <w:keepLines w:val="0"/>
              <w:jc w:val="center"/>
              <w:rPr>
                <w:sz w:val="16"/>
                <w:szCs w:val="16"/>
              </w:rPr>
            </w:pPr>
            <w:r w:rsidRPr="007554B9">
              <w:rPr>
                <w:rFonts w:cs="Arial"/>
                <w:sz w:val="16"/>
                <w:szCs w:val="16"/>
              </w:rPr>
              <w:t>RP-111228</w:t>
            </w:r>
          </w:p>
        </w:tc>
        <w:tc>
          <w:tcPr>
            <w:tcW w:w="525" w:type="dxa"/>
            <w:shd w:val="solid" w:color="FFFFFF" w:fill="auto"/>
            <w:vAlign w:val="center"/>
          </w:tcPr>
          <w:p w14:paraId="2A46B2BC" w14:textId="77777777" w:rsidR="00152815" w:rsidRPr="007554B9" w:rsidRDefault="00152815" w:rsidP="00027054">
            <w:pPr>
              <w:pStyle w:val="TAL"/>
              <w:keepNext w:val="0"/>
              <w:keepLines w:val="0"/>
              <w:jc w:val="center"/>
              <w:rPr>
                <w:sz w:val="16"/>
                <w:szCs w:val="16"/>
              </w:rPr>
            </w:pPr>
            <w:r w:rsidRPr="007554B9">
              <w:rPr>
                <w:rFonts w:cs="Arial"/>
                <w:sz w:val="16"/>
                <w:szCs w:val="16"/>
              </w:rPr>
              <w:t>119</w:t>
            </w:r>
          </w:p>
        </w:tc>
        <w:tc>
          <w:tcPr>
            <w:tcW w:w="378" w:type="dxa"/>
            <w:shd w:val="solid" w:color="FFFFFF" w:fill="auto"/>
            <w:vAlign w:val="center"/>
          </w:tcPr>
          <w:p w14:paraId="754399F4" w14:textId="77777777" w:rsidR="00152815" w:rsidRPr="007554B9" w:rsidRDefault="00152815" w:rsidP="00027054">
            <w:pPr>
              <w:pStyle w:val="TAL"/>
              <w:keepNext w:val="0"/>
              <w:keepLines w:val="0"/>
              <w:jc w:val="center"/>
              <w:rPr>
                <w:sz w:val="16"/>
                <w:szCs w:val="16"/>
              </w:rPr>
            </w:pPr>
            <w:r w:rsidRPr="007554B9">
              <w:rPr>
                <w:rFonts w:cs="Arial"/>
                <w:sz w:val="16"/>
                <w:szCs w:val="16"/>
              </w:rPr>
              <w:t>1</w:t>
            </w:r>
          </w:p>
        </w:tc>
        <w:tc>
          <w:tcPr>
            <w:tcW w:w="4625" w:type="dxa"/>
            <w:shd w:val="solid" w:color="FFFFFF" w:fill="auto"/>
            <w:vAlign w:val="center"/>
          </w:tcPr>
          <w:p w14:paraId="3D7626AB" w14:textId="77777777" w:rsidR="00152815" w:rsidRPr="007554B9" w:rsidRDefault="00152815" w:rsidP="00027054">
            <w:pPr>
              <w:pStyle w:val="TAL"/>
              <w:keepNext w:val="0"/>
              <w:keepLines w:val="0"/>
              <w:rPr>
                <w:sz w:val="16"/>
                <w:szCs w:val="16"/>
              </w:rPr>
            </w:pPr>
            <w:r w:rsidRPr="007554B9">
              <w:rPr>
                <w:rFonts w:cs="Arial"/>
                <w:sz w:val="16"/>
                <w:szCs w:val="16"/>
              </w:rPr>
              <w:t>Corrections on transport block processing for UL-SCH</w:t>
            </w:r>
          </w:p>
        </w:tc>
        <w:tc>
          <w:tcPr>
            <w:tcW w:w="709" w:type="dxa"/>
            <w:shd w:val="solid" w:color="FFFFFF" w:fill="auto"/>
          </w:tcPr>
          <w:p w14:paraId="78B63FDD" w14:textId="77777777" w:rsidR="00152815" w:rsidRDefault="00152815" w:rsidP="00D04471">
            <w:pPr>
              <w:pStyle w:val="TAL"/>
              <w:keepNext w:val="0"/>
              <w:keepLines w:val="0"/>
              <w:jc w:val="center"/>
              <w:rPr>
                <w:sz w:val="16"/>
                <w:szCs w:val="16"/>
              </w:rPr>
            </w:pPr>
            <w:r>
              <w:rPr>
                <w:sz w:val="16"/>
                <w:szCs w:val="16"/>
              </w:rPr>
              <w:t>10.2.0</w:t>
            </w:r>
          </w:p>
        </w:tc>
        <w:tc>
          <w:tcPr>
            <w:tcW w:w="667" w:type="dxa"/>
            <w:shd w:val="solid" w:color="FFFFFF" w:fill="auto"/>
          </w:tcPr>
          <w:p w14:paraId="02BD0803" w14:textId="77777777" w:rsidR="00152815" w:rsidRDefault="00152815" w:rsidP="00D04471">
            <w:pPr>
              <w:pStyle w:val="TAL"/>
              <w:keepNext w:val="0"/>
              <w:keepLines w:val="0"/>
              <w:jc w:val="center"/>
              <w:rPr>
                <w:sz w:val="16"/>
                <w:szCs w:val="16"/>
              </w:rPr>
            </w:pPr>
            <w:r>
              <w:rPr>
                <w:sz w:val="16"/>
                <w:szCs w:val="16"/>
              </w:rPr>
              <w:t>10.3.0</w:t>
            </w:r>
          </w:p>
        </w:tc>
      </w:tr>
      <w:tr w:rsidR="00152815" w14:paraId="3FC1C622" w14:textId="77777777" w:rsidTr="00D04471">
        <w:tc>
          <w:tcPr>
            <w:tcW w:w="800" w:type="dxa"/>
            <w:shd w:val="solid" w:color="FFFFFF" w:fill="auto"/>
          </w:tcPr>
          <w:p w14:paraId="0D8ABD41" w14:textId="77777777" w:rsidR="00152815" w:rsidRDefault="00152815" w:rsidP="00027054">
            <w:pPr>
              <w:pStyle w:val="TAL"/>
              <w:keepNext w:val="0"/>
              <w:keepLines w:val="0"/>
              <w:jc w:val="center"/>
              <w:rPr>
                <w:sz w:val="16"/>
                <w:szCs w:val="16"/>
              </w:rPr>
            </w:pPr>
            <w:r>
              <w:rPr>
                <w:sz w:val="16"/>
                <w:szCs w:val="16"/>
              </w:rPr>
              <w:t>15/09/11</w:t>
            </w:r>
          </w:p>
        </w:tc>
        <w:tc>
          <w:tcPr>
            <w:tcW w:w="800" w:type="dxa"/>
            <w:shd w:val="solid" w:color="FFFFFF" w:fill="auto"/>
          </w:tcPr>
          <w:p w14:paraId="1E8B1778" w14:textId="77777777" w:rsidR="00152815" w:rsidRDefault="00152815" w:rsidP="00027054">
            <w:pPr>
              <w:pStyle w:val="TAL"/>
              <w:keepNext w:val="0"/>
              <w:keepLines w:val="0"/>
              <w:jc w:val="center"/>
              <w:rPr>
                <w:sz w:val="16"/>
                <w:szCs w:val="16"/>
              </w:rPr>
            </w:pPr>
            <w:r>
              <w:rPr>
                <w:sz w:val="16"/>
                <w:szCs w:val="16"/>
              </w:rPr>
              <w:t>RAN_53</w:t>
            </w:r>
          </w:p>
        </w:tc>
        <w:tc>
          <w:tcPr>
            <w:tcW w:w="1094" w:type="dxa"/>
            <w:shd w:val="solid" w:color="FFFFFF" w:fill="auto"/>
            <w:vAlign w:val="center"/>
          </w:tcPr>
          <w:p w14:paraId="59101A8D" w14:textId="77777777" w:rsidR="00152815" w:rsidRPr="007554B9" w:rsidRDefault="00152815" w:rsidP="00027054">
            <w:pPr>
              <w:pStyle w:val="TAL"/>
              <w:keepNext w:val="0"/>
              <w:keepLines w:val="0"/>
              <w:jc w:val="center"/>
              <w:rPr>
                <w:sz w:val="16"/>
                <w:szCs w:val="16"/>
              </w:rPr>
            </w:pPr>
            <w:r w:rsidRPr="007554B9">
              <w:rPr>
                <w:rFonts w:cs="Arial"/>
                <w:sz w:val="16"/>
                <w:szCs w:val="16"/>
              </w:rPr>
              <w:t>RP-111230</w:t>
            </w:r>
          </w:p>
        </w:tc>
        <w:tc>
          <w:tcPr>
            <w:tcW w:w="525" w:type="dxa"/>
            <w:shd w:val="solid" w:color="FFFFFF" w:fill="auto"/>
            <w:vAlign w:val="center"/>
          </w:tcPr>
          <w:p w14:paraId="59D789C2" w14:textId="77777777" w:rsidR="00152815" w:rsidRPr="007554B9" w:rsidRDefault="00152815" w:rsidP="00027054">
            <w:pPr>
              <w:pStyle w:val="TAL"/>
              <w:keepNext w:val="0"/>
              <w:keepLines w:val="0"/>
              <w:jc w:val="center"/>
              <w:rPr>
                <w:sz w:val="16"/>
                <w:szCs w:val="16"/>
              </w:rPr>
            </w:pPr>
            <w:r w:rsidRPr="007554B9">
              <w:rPr>
                <w:rFonts w:cs="Arial"/>
                <w:sz w:val="16"/>
                <w:szCs w:val="16"/>
              </w:rPr>
              <w:t>120</w:t>
            </w:r>
          </w:p>
        </w:tc>
        <w:tc>
          <w:tcPr>
            <w:tcW w:w="378" w:type="dxa"/>
            <w:shd w:val="solid" w:color="FFFFFF" w:fill="auto"/>
            <w:vAlign w:val="center"/>
          </w:tcPr>
          <w:p w14:paraId="3CCCBEF4" w14:textId="77777777" w:rsidR="00152815" w:rsidRPr="007554B9" w:rsidRDefault="00152815" w:rsidP="00027054">
            <w:pPr>
              <w:pStyle w:val="TAL"/>
              <w:keepNext w:val="0"/>
              <w:keepLines w:val="0"/>
              <w:jc w:val="center"/>
              <w:rPr>
                <w:sz w:val="16"/>
                <w:szCs w:val="16"/>
              </w:rPr>
            </w:pPr>
            <w:r w:rsidRPr="007554B9">
              <w:rPr>
                <w:rFonts w:cs="Arial"/>
                <w:sz w:val="16"/>
                <w:szCs w:val="16"/>
              </w:rPr>
              <w:t>2</w:t>
            </w:r>
          </w:p>
        </w:tc>
        <w:tc>
          <w:tcPr>
            <w:tcW w:w="4625" w:type="dxa"/>
            <w:shd w:val="solid" w:color="FFFFFF" w:fill="auto"/>
            <w:vAlign w:val="center"/>
          </w:tcPr>
          <w:p w14:paraId="15C66A90" w14:textId="77777777" w:rsidR="00152815" w:rsidRPr="007554B9" w:rsidRDefault="00152815" w:rsidP="00027054">
            <w:pPr>
              <w:pStyle w:val="TAL"/>
              <w:keepNext w:val="0"/>
              <w:keepLines w:val="0"/>
              <w:rPr>
                <w:sz w:val="16"/>
                <w:szCs w:val="16"/>
              </w:rPr>
            </w:pPr>
            <w:r w:rsidRPr="007554B9">
              <w:rPr>
                <w:rFonts w:cs="Arial"/>
                <w:sz w:val="16"/>
                <w:szCs w:val="16"/>
              </w:rPr>
              <w:t>On correction of channel coding of control information</w:t>
            </w:r>
          </w:p>
        </w:tc>
        <w:tc>
          <w:tcPr>
            <w:tcW w:w="709" w:type="dxa"/>
            <w:shd w:val="solid" w:color="FFFFFF" w:fill="auto"/>
          </w:tcPr>
          <w:p w14:paraId="77F2DA92" w14:textId="77777777" w:rsidR="00152815" w:rsidRDefault="00152815" w:rsidP="00D04471">
            <w:pPr>
              <w:pStyle w:val="TAL"/>
              <w:keepNext w:val="0"/>
              <w:keepLines w:val="0"/>
              <w:jc w:val="center"/>
              <w:rPr>
                <w:sz w:val="16"/>
                <w:szCs w:val="16"/>
              </w:rPr>
            </w:pPr>
            <w:r>
              <w:rPr>
                <w:sz w:val="16"/>
                <w:szCs w:val="16"/>
              </w:rPr>
              <w:t>10.2.0</w:t>
            </w:r>
          </w:p>
        </w:tc>
        <w:tc>
          <w:tcPr>
            <w:tcW w:w="667" w:type="dxa"/>
            <w:shd w:val="solid" w:color="FFFFFF" w:fill="auto"/>
          </w:tcPr>
          <w:p w14:paraId="3AB7FF16" w14:textId="77777777" w:rsidR="00152815" w:rsidRDefault="00152815" w:rsidP="00D04471">
            <w:pPr>
              <w:pStyle w:val="TAL"/>
              <w:keepNext w:val="0"/>
              <w:keepLines w:val="0"/>
              <w:jc w:val="center"/>
              <w:rPr>
                <w:sz w:val="16"/>
                <w:szCs w:val="16"/>
              </w:rPr>
            </w:pPr>
            <w:r>
              <w:rPr>
                <w:sz w:val="16"/>
                <w:szCs w:val="16"/>
              </w:rPr>
              <w:t>10.3.0</w:t>
            </w:r>
          </w:p>
        </w:tc>
      </w:tr>
      <w:tr w:rsidR="00152815" w14:paraId="01FA1B92" w14:textId="77777777" w:rsidTr="00D04471">
        <w:tc>
          <w:tcPr>
            <w:tcW w:w="800" w:type="dxa"/>
            <w:shd w:val="solid" w:color="FFFFFF" w:fill="auto"/>
          </w:tcPr>
          <w:p w14:paraId="07DAE9B6" w14:textId="77777777" w:rsidR="00152815" w:rsidRDefault="00152815" w:rsidP="00027054">
            <w:pPr>
              <w:pStyle w:val="TAL"/>
              <w:keepNext w:val="0"/>
              <w:keepLines w:val="0"/>
              <w:jc w:val="center"/>
              <w:rPr>
                <w:sz w:val="16"/>
                <w:szCs w:val="16"/>
              </w:rPr>
            </w:pPr>
            <w:r>
              <w:rPr>
                <w:sz w:val="16"/>
                <w:szCs w:val="16"/>
              </w:rPr>
              <w:t>15/09/11</w:t>
            </w:r>
          </w:p>
        </w:tc>
        <w:tc>
          <w:tcPr>
            <w:tcW w:w="800" w:type="dxa"/>
            <w:shd w:val="solid" w:color="FFFFFF" w:fill="auto"/>
          </w:tcPr>
          <w:p w14:paraId="7444990C" w14:textId="77777777" w:rsidR="00152815" w:rsidRDefault="00152815" w:rsidP="00027054">
            <w:pPr>
              <w:pStyle w:val="TAL"/>
              <w:keepNext w:val="0"/>
              <w:keepLines w:val="0"/>
              <w:jc w:val="center"/>
              <w:rPr>
                <w:sz w:val="16"/>
                <w:szCs w:val="16"/>
              </w:rPr>
            </w:pPr>
            <w:r>
              <w:rPr>
                <w:sz w:val="16"/>
                <w:szCs w:val="16"/>
              </w:rPr>
              <w:t>RAN_53</w:t>
            </w:r>
          </w:p>
        </w:tc>
        <w:tc>
          <w:tcPr>
            <w:tcW w:w="1094" w:type="dxa"/>
            <w:shd w:val="solid" w:color="FFFFFF" w:fill="auto"/>
            <w:vAlign w:val="center"/>
          </w:tcPr>
          <w:p w14:paraId="06B04877" w14:textId="77777777" w:rsidR="00152815" w:rsidRPr="007554B9" w:rsidRDefault="00152815" w:rsidP="00027054">
            <w:pPr>
              <w:pStyle w:val="TAL"/>
              <w:keepNext w:val="0"/>
              <w:keepLines w:val="0"/>
              <w:jc w:val="center"/>
              <w:rPr>
                <w:sz w:val="16"/>
                <w:szCs w:val="16"/>
              </w:rPr>
            </w:pPr>
            <w:r w:rsidRPr="007554B9">
              <w:rPr>
                <w:rFonts w:cs="Arial"/>
                <w:sz w:val="16"/>
                <w:szCs w:val="16"/>
              </w:rPr>
              <w:t>RP-111230</w:t>
            </w:r>
          </w:p>
        </w:tc>
        <w:tc>
          <w:tcPr>
            <w:tcW w:w="525" w:type="dxa"/>
            <w:shd w:val="solid" w:color="FFFFFF" w:fill="auto"/>
            <w:vAlign w:val="center"/>
          </w:tcPr>
          <w:p w14:paraId="33D8AE4F" w14:textId="77777777" w:rsidR="00152815" w:rsidRPr="007554B9" w:rsidRDefault="00152815" w:rsidP="00027054">
            <w:pPr>
              <w:pStyle w:val="TAL"/>
              <w:keepNext w:val="0"/>
              <w:keepLines w:val="0"/>
              <w:jc w:val="center"/>
              <w:rPr>
                <w:sz w:val="16"/>
                <w:szCs w:val="16"/>
              </w:rPr>
            </w:pPr>
            <w:r w:rsidRPr="007554B9">
              <w:rPr>
                <w:rFonts w:cs="Arial"/>
                <w:sz w:val="16"/>
                <w:szCs w:val="16"/>
              </w:rPr>
              <w:t>122</w:t>
            </w:r>
          </w:p>
        </w:tc>
        <w:tc>
          <w:tcPr>
            <w:tcW w:w="378" w:type="dxa"/>
            <w:shd w:val="solid" w:color="FFFFFF" w:fill="auto"/>
            <w:vAlign w:val="center"/>
          </w:tcPr>
          <w:p w14:paraId="1AA3E591" w14:textId="77777777" w:rsidR="00152815" w:rsidRPr="007554B9" w:rsidRDefault="00152815" w:rsidP="00027054">
            <w:pPr>
              <w:pStyle w:val="TAL"/>
              <w:keepNext w:val="0"/>
              <w:keepLines w:val="0"/>
              <w:jc w:val="center"/>
              <w:rPr>
                <w:sz w:val="16"/>
                <w:szCs w:val="16"/>
              </w:rPr>
            </w:pPr>
            <w:r w:rsidRPr="007554B9">
              <w:rPr>
                <w:rFonts w:cs="Arial"/>
                <w:sz w:val="16"/>
                <w:szCs w:val="16"/>
              </w:rPr>
              <w:t>1</w:t>
            </w:r>
          </w:p>
        </w:tc>
        <w:tc>
          <w:tcPr>
            <w:tcW w:w="4625" w:type="dxa"/>
            <w:shd w:val="solid" w:color="FFFFFF" w:fill="auto"/>
            <w:vAlign w:val="center"/>
          </w:tcPr>
          <w:p w14:paraId="1CAAAF7D" w14:textId="77777777" w:rsidR="00152815" w:rsidRPr="007554B9" w:rsidRDefault="00152815" w:rsidP="00027054">
            <w:pPr>
              <w:pStyle w:val="TAL"/>
              <w:keepNext w:val="0"/>
              <w:keepLines w:val="0"/>
              <w:rPr>
                <w:sz w:val="16"/>
                <w:szCs w:val="16"/>
              </w:rPr>
            </w:pPr>
            <w:r w:rsidRPr="007554B9">
              <w:rPr>
                <w:rFonts w:cs="Arial"/>
                <w:sz w:val="16"/>
                <w:szCs w:val="16"/>
              </w:rPr>
              <w:t>Size adjustment of DCI format 0, 1A and 1</w:t>
            </w:r>
          </w:p>
        </w:tc>
        <w:tc>
          <w:tcPr>
            <w:tcW w:w="709" w:type="dxa"/>
            <w:shd w:val="solid" w:color="FFFFFF" w:fill="auto"/>
          </w:tcPr>
          <w:p w14:paraId="5B1B10A5" w14:textId="77777777" w:rsidR="00152815" w:rsidRDefault="00152815" w:rsidP="00D04471">
            <w:pPr>
              <w:pStyle w:val="TAL"/>
              <w:keepNext w:val="0"/>
              <w:keepLines w:val="0"/>
              <w:jc w:val="center"/>
              <w:rPr>
                <w:sz w:val="16"/>
                <w:szCs w:val="16"/>
              </w:rPr>
            </w:pPr>
            <w:r>
              <w:rPr>
                <w:sz w:val="16"/>
                <w:szCs w:val="16"/>
              </w:rPr>
              <w:t>10.2.0</w:t>
            </w:r>
          </w:p>
        </w:tc>
        <w:tc>
          <w:tcPr>
            <w:tcW w:w="667" w:type="dxa"/>
            <w:shd w:val="solid" w:color="FFFFFF" w:fill="auto"/>
          </w:tcPr>
          <w:p w14:paraId="385A79A9" w14:textId="77777777" w:rsidR="00152815" w:rsidRDefault="00152815" w:rsidP="00D04471">
            <w:pPr>
              <w:pStyle w:val="TAL"/>
              <w:keepNext w:val="0"/>
              <w:keepLines w:val="0"/>
              <w:jc w:val="center"/>
              <w:rPr>
                <w:sz w:val="16"/>
                <w:szCs w:val="16"/>
              </w:rPr>
            </w:pPr>
            <w:r>
              <w:rPr>
                <w:sz w:val="16"/>
                <w:szCs w:val="16"/>
              </w:rPr>
              <w:t>10.3.0</w:t>
            </w:r>
          </w:p>
        </w:tc>
      </w:tr>
      <w:tr w:rsidR="00152815" w14:paraId="111C0825" w14:textId="77777777" w:rsidTr="00D04471">
        <w:tc>
          <w:tcPr>
            <w:tcW w:w="800" w:type="dxa"/>
            <w:shd w:val="solid" w:color="FFFFFF" w:fill="auto"/>
          </w:tcPr>
          <w:p w14:paraId="730054FA" w14:textId="77777777" w:rsidR="00152815" w:rsidRDefault="00152815" w:rsidP="00027054">
            <w:pPr>
              <w:pStyle w:val="TAL"/>
              <w:keepNext w:val="0"/>
              <w:keepLines w:val="0"/>
              <w:jc w:val="center"/>
              <w:rPr>
                <w:sz w:val="16"/>
                <w:szCs w:val="16"/>
              </w:rPr>
            </w:pPr>
            <w:r>
              <w:rPr>
                <w:sz w:val="16"/>
                <w:szCs w:val="16"/>
              </w:rPr>
              <w:t>15/09/11</w:t>
            </w:r>
          </w:p>
        </w:tc>
        <w:tc>
          <w:tcPr>
            <w:tcW w:w="800" w:type="dxa"/>
            <w:shd w:val="solid" w:color="FFFFFF" w:fill="auto"/>
          </w:tcPr>
          <w:p w14:paraId="6EC8E9B7" w14:textId="77777777" w:rsidR="00152815" w:rsidRDefault="00152815" w:rsidP="00027054">
            <w:pPr>
              <w:pStyle w:val="TAL"/>
              <w:keepNext w:val="0"/>
              <w:keepLines w:val="0"/>
              <w:jc w:val="center"/>
              <w:rPr>
                <w:sz w:val="16"/>
                <w:szCs w:val="16"/>
              </w:rPr>
            </w:pPr>
            <w:r>
              <w:rPr>
                <w:sz w:val="16"/>
                <w:szCs w:val="16"/>
              </w:rPr>
              <w:t>RAN_53</w:t>
            </w:r>
          </w:p>
        </w:tc>
        <w:tc>
          <w:tcPr>
            <w:tcW w:w="1094" w:type="dxa"/>
            <w:shd w:val="solid" w:color="FFFFFF" w:fill="auto"/>
            <w:vAlign w:val="center"/>
          </w:tcPr>
          <w:p w14:paraId="2CBAFBCE" w14:textId="77777777" w:rsidR="00152815" w:rsidRPr="007554B9" w:rsidRDefault="00152815" w:rsidP="00027054">
            <w:pPr>
              <w:pStyle w:val="TAL"/>
              <w:keepNext w:val="0"/>
              <w:keepLines w:val="0"/>
              <w:jc w:val="center"/>
              <w:rPr>
                <w:sz w:val="16"/>
                <w:szCs w:val="16"/>
              </w:rPr>
            </w:pPr>
            <w:r w:rsidRPr="007554B9">
              <w:rPr>
                <w:rFonts w:cs="Arial"/>
                <w:sz w:val="16"/>
                <w:szCs w:val="16"/>
              </w:rPr>
              <w:t>RP-111232</w:t>
            </w:r>
          </w:p>
        </w:tc>
        <w:tc>
          <w:tcPr>
            <w:tcW w:w="525" w:type="dxa"/>
            <w:shd w:val="solid" w:color="FFFFFF" w:fill="auto"/>
            <w:vAlign w:val="center"/>
          </w:tcPr>
          <w:p w14:paraId="1C5ADE16" w14:textId="77777777" w:rsidR="00152815" w:rsidRPr="007554B9" w:rsidRDefault="00152815" w:rsidP="00027054">
            <w:pPr>
              <w:pStyle w:val="TAL"/>
              <w:keepNext w:val="0"/>
              <w:keepLines w:val="0"/>
              <w:jc w:val="center"/>
              <w:rPr>
                <w:sz w:val="16"/>
                <w:szCs w:val="16"/>
              </w:rPr>
            </w:pPr>
            <w:r w:rsidRPr="007554B9">
              <w:rPr>
                <w:rFonts w:cs="Arial"/>
                <w:sz w:val="16"/>
                <w:szCs w:val="16"/>
              </w:rPr>
              <w:t>123</w:t>
            </w:r>
          </w:p>
        </w:tc>
        <w:tc>
          <w:tcPr>
            <w:tcW w:w="378" w:type="dxa"/>
            <w:shd w:val="solid" w:color="FFFFFF" w:fill="auto"/>
            <w:vAlign w:val="center"/>
          </w:tcPr>
          <w:p w14:paraId="6506BA12" w14:textId="77777777" w:rsidR="00152815" w:rsidRPr="007554B9" w:rsidRDefault="00152815" w:rsidP="00027054">
            <w:pPr>
              <w:pStyle w:val="TAL"/>
              <w:keepNext w:val="0"/>
              <w:keepLines w:val="0"/>
              <w:jc w:val="center"/>
              <w:rPr>
                <w:sz w:val="16"/>
                <w:szCs w:val="16"/>
              </w:rPr>
            </w:pPr>
            <w:r w:rsidRPr="007554B9">
              <w:rPr>
                <w:rFonts w:cs="Arial"/>
                <w:sz w:val="16"/>
                <w:szCs w:val="16"/>
              </w:rPr>
              <w:t>1</w:t>
            </w:r>
          </w:p>
        </w:tc>
        <w:tc>
          <w:tcPr>
            <w:tcW w:w="4625" w:type="dxa"/>
            <w:shd w:val="solid" w:color="FFFFFF" w:fill="auto"/>
            <w:vAlign w:val="center"/>
          </w:tcPr>
          <w:p w14:paraId="4E1D3AB3" w14:textId="77777777" w:rsidR="00152815" w:rsidRPr="007554B9" w:rsidRDefault="00152815" w:rsidP="00027054">
            <w:pPr>
              <w:pStyle w:val="TAL"/>
              <w:keepNext w:val="0"/>
              <w:keepLines w:val="0"/>
              <w:rPr>
                <w:sz w:val="16"/>
                <w:szCs w:val="16"/>
              </w:rPr>
            </w:pPr>
            <w:r w:rsidRPr="007554B9">
              <w:rPr>
                <w:rFonts w:cs="Arial"/>
                <w:sz w:val="16"/>
                <w:szCs w:val="16"/>
              </w:rPr>
              <w:t xml:space="preserve">Corrections on </w:t>
            </w:r>
            <w:r w:rsidRPr="00DD2DE0">
              <w:rPr>
                <w:rFonts w:cs="Arial"/>
                <w:i/>
                <w:sz w:val="16"/>
                <w:szCs w:val="16"/>
              </w:rPr>
              <w:t>Nsrs</w:t>
            </w:r>
          </w:p>
        </w:tc>
        <w:tc>
          <w:tcPr>
            <w:tcW w:w="709" w:type="dxa"/>
            <w:shd w:val="solid" w:color="FFFFFF" w:fill="auto"/>
          </w:tcPr>
          <w:p w14:paraId="5261D006" w14:textId="77777777" w:rsidR="00152815" w:rsidRDefault="00152815" w:rsidP="00D04471">
            <w:pPr>
              <w:pStyle w:val="TAL"/>
              <w:keepNext w:val="0"/>
              <w:keepLines w:val="0"/>
              <w:jc w:val="center"/>
              <w:rPr>
                <w:sz w:val="16"/>
                <w:szCs w:val="16"/>
              </w:rPr>
            </w:pPr>
            <w:r>
              <w:rPr>
                <w:sz w:val="16"/>
                <w:szCs w:val="16"/>
              </w:rPr>
              <w:t>10.2.0</w:t>
            </w:r>
          </w:p>
        </w:tc>
        <w:tc>
          <w:tcPr>
            <w:tcW w:w="667" w:type="dxa"/>
            <w:shd w:val="solid" w:color="FFFFFF" w:fill="auto"/>
          </w:tcPr>
          <w:p w14:paraId="0D765EB5" w14:textId="77777777" w:rsidR="00152815" w:rsidRDefault="00152815" w:rsidP="00D04471">
            <w:pPr>
              <w:pStyle w:val="TAL"/>
              <w:keepNext w:val="0"/>
              <w:keepLines w:val="0"/>
              <w:jc w:val="center"/>
              <w:rPr>
                <w:sz w:val="16"/>
                <w:szCs w:val="16"/>
              </w:rPr>
            </w:pPr>
            <w:r>
              <w:rPr>
                <w:sz w:val="16"/>
                <w:szCs w:val="16"/>
              </w:rPr>
              <w:t>10.3.0</w:t>
            </w:r>
          </w:p>
        </w:tc>
      </w:tr>
      <w:tr w:rsidR="00152815" w14:paraId="49670117" w14:textId="77777777" w:rsidTr="00D04471">
        <w:tc>
          <w:tcPr>
            <w:tcW w:w="800" w:type="dxa"/>
            <w:shd w:val="solid" w:color="FFFFFF" w:fill="auto"/>
          </w:tcPr>
          <w:p w14:paraId="7B71245E" w14:textId="77777777" w:rsidR="00152815" w:rsidRDefault="00152815" w:rsidP="00027054">
            <w:pPr>
              <w:pStyle w:val="TAL"/>
              <w:keepNext w:val="0"/>
              <w:keepLines w:val="0"/>
              <w:jc w:val="center"/>
              <w:rPr>
                <w:sz w:val="16"/>
                <w:szCs w:val="16"/>
              </w:rPr>
            </w:pPr>
            <w:r>
              <w:rPr>
                <w:sz w:val="16"/>
                <w:szCs w:val="16"/>
              </w:rPr>
              <w:t>15/09/11</w:t>
            </w:r>
          </w:p>
        </w:tc>
        <w:tc>
          <w:tcPr>
            <w:tcW w:w="800" w:type="dxa"/>
            <w:shd w:val="solid" w:color="FFFFFF" w:fill="auto"/>
          </w:tcPr>
          <w:p w14:paraId="3E8D1B71" w14:textId="77777777" w:rsidR="00152815" w:rsidRDefault="00152815" w:rsidP="00027054">
            <w:pPr>
              <w:pStyle w:val="TAL"/>
              <w:keepNext w:val="0"/>
              <w:keepLines w:val="0"/>
              <w:jc w:val="center"/>
              <w:rPr>
                <w:sz w:val="16"/>
                <w:szCs w:val="16"/>
              </w:rPr>
            </w:pPr>
            <w:r>
              <w:rPr>
                <w:sz w:val="16"/>
                <w:szCs w:val="16"/>
              </w:rPr>
              <w:t>RAN_53</w:t>
            </w:r>
          </w:p>
        </w:tc>
        <w:tc>
          <w:tcPr>
            <w:tcW w:w="1094" w:type="dxa"/>
            <w:shd w:val="solid" w:color="FFFFFF" w:fill="auto"/>
            <w:vAlign w:val="center"/>
          </w:tcPr>
          <w:p w14:paraId="46628A1A" w14:textId="77777777" w:rsidR="00152815" w:rsidRPr="007554B9" w:rsidRDefault="00152815" w:rsidP="00027054">
            <w:pPr>
              <w:pStyle w:val="TAL"/>
              <w:keepNext w:val="0"/>
              <w:keepLines w:val="0"/>
              <w:jc w:val="center"/>
              <w:rPr>
                <w:sz w:val="16"/>
                <w:szCs w:val="16"/>
              </w:rPr>
            </w:pPr>
            <w:r w:rsidRPr="007554B9">
              <w:rPr>
                <w:rFonts w:cs="Arial"/>
                <w:sz w:val="16"/>
                <w:szCs w:val="16"/>
              </w:rPr>
              <w:t>RP-111232</w:t>
            </w:r>
          </w:p>
        </w:tc>
        <w:tc>
          <w:tcPr>
            <w:tcW w:w="525" w:type="dxa"/>
            <w:shd w:val="solid" w:color="FFFFFF" w:fill="auto"/>
            <w:vAlign w:val="center"/>
          </w:tcPr>
          <w:p w14:paraId="4D58EF4C" w14:textId="77777777" w:rsidR="00152815" w:rsidRPr="007554B9" w:rsidRDefault="00152815" w:rsidP="00027054">
            <w:pPr>
              <w:pStyle w:val="TAL"/>
              <w:keepNext w:val="0"/>
              <w:keepLines w:val="0"/>
              <w:jc w:val="center"/>
              <w:rPr>
                <w:sz w:val="16"/>
                <w:szCs w:val="16"/>
              </w:rPr>
            </w:pPr>
            <w:r w:rsidRPr="007554B9">
              <w:rPr>
                <w:rFonts w:cs="Arial"/>
                <w:sz w:val="16"/>
                <w:szCs w:val="16"/>
              </w:rPr>
              <w:t>124</w:t>
            </w:r>
          </w:p>
        </w:tc>
        <w:tc>
          <w:tcPr>
            <w:tcW w:w="378" w:type="dxa"/>
            <w:shd w:val="solid" w:color="FFFFFF" w:fill="auto"/>
            <w:vAlign w:val="center"/>
          </w:tcPr>
          <w:p w14:paraId="67E10701" w14:textId="77777777" w:rsidR="00152815" w:rsidRPr="007554B9" w:rsidRDefault="00152815" w:rsidP="00027054">
            <w:pPr>
              <w:pStyle w:val="TAL"/>
              <w:keepNext w:val="0"/>
              <w:keepLines w:val="0"/>
              <w:jc w:val="center"/>
              <w:rPr>
                <w:sz w:val="16"/>
                <w:szCs w:val="16"/>
              </w:rPr>
            </w:pPr>
            <w:r w:rsidRPr="007554B9">
              <w:rPr>
                <w:rFonts w:cs="Arial"/>
                <w:sz w:val="16"/>
                <w:szCs w:val="16"/>
              </w:rPr>
              <w:t>2</w:t>
            </w:r>
          </w:p>
        </w:tc>
        <w:tc>
          <w:tcPr>
            <w:tcW w:w="4625" w:type="dxa"/>
            <w:shd w:val="solid" w:color="FFFFFF" w:fill="auto"/>
            <w:vAlign w:val="center"/>
          </w:tcPr>
          <w:p w14:paraId="3ED6ADBF" w14:textId="77777777" w:rsidR="00152815" w:rsidRPr="007554B9" w:rsidRDefault="00152815" w:rsidP="00027054">
            <w:pPr>
              <w:pStyle w:val="TAL"/>
              <w:keepNext w:val="0"/>
              <w:keepLines w:val="0"/>
              <w:rPr>
                <w:sz w:val="16"/>
                <w:szCs w:val="16"/>
              </w:rPr>
            </w:pPr>
            <w:r w:rsidRPr="007554B9">
              <w:rPr>
                <w:rFonts w:cs="Arial"/>
                <w:sz w:val="16"/>
                <w:szCs w:val="16"/>
              </w:rPr>
              <w:t>Corrections on DCI format 1B/1D</w:t>
            </w:r>
          </w:p>
        </w:tc>
        <w:tc>
          <w:tcPr>
            <w:tcW w:w="709" w:type="dxa"/>
            <w:shd w:val="solid" w:color="FFFFFF" w:fill="auto"/>
          </w:tcPr>
          <w:p w14:paraId="4CD43FF1" w14:textId="77777777" w:rsidR="00152815" w:rsidRDefault="00152815" w:rsidP="00D04471">
            <w:pPr>
              <w:pStyle w:val="TAL"/>
              <w:keepNext w:val="0"/>
              <w:keepLines w:val="0"/>
              <w:jc w:val="center"/>
              <w:rPr>
                <w:sz w:val="16"/>
                <w:szCs w:val="16"/>
              </w:rPr>
            </w:pPr>
            <w:r>
              <w:rPr>
                <w:sz w:val="16"/>
                <w:szCs w:val="16"/>
              </w:rPr>
              <w:t>10.2.0</w:t>
            </w:r>
          </w:p>
        </w:tc>
        <w:tc>
          <w:tcPr>
            <w:tcW w:w="667" w:type="dxa"/>
            <w:shd w:val="solid" w:color="FFFFFF" w:fill="auto"/>
          </w:tcPr>
          <w:p w14:paraId="05A5EC4D" w14:textId="77777777" w:rsidR="00152815" w:rsidRDefault="00152815" w:rsidP="00D04471">
            <w:pPr>
              <w:pStyle w:val="TAL"/>
              <w:keepNext w:val="0"/>
              <w:keepLines w:val="0"/>
              <w:jc w:val="center"/>
              <w:rPr>
                <w:sz w:val="16"/>
                <w:szCs w:val="16"/>
              </w:rPr>
            </w:pPr>
            <w:r>
              <w:rPr>
                <w:sz w:val="16"/>
                <w:szCs w:val="16"/>
              </w:rPr>
              <w:t>10.3.0</w:t>
            </w:r>
          </w:p>
        </w:tc>
      </w:tr>
      <w:tr w:rsidR="00152815" w14:paraId="5C46E252" w14:textId="77777777" w:rsidTr="00D04471">
        <w:tc>
          <w:tcPr>
            <w:tcW w:w="800" w:type="dxa"/>
            <w:shd w:val="solid" w:color="FFFFFF" w:fill="auto"/>
          </w:tcPr>
          <w:p w14:paraId="0FA1B543" w14:textId="77777777" w:rsidR="00152815" w:rsidRDefault="00152815" w:rsidP="00027054">
            <w:pPr>
              <w:pStyle w:val="TAL"/>
              <w:keepNext w:val="0"/>
              <w:keepLines w:val="0"/>
              <w:jc w:val="center"/>
              <w:rPr>
                <w:sz w:val="16"/>
                <w:szCs w:val="16"/>
              </w:rPr>
            </w:pPr>
            <w:r>
              <w:rPr>
                <w:sz w:val="16"/>
                <w:szCs w:val="16"/>
              </w:rPr>
              <w:t>15/09/11</w:t>
            </w:r>
          </w:p>
        </w:tc>
        <w:tc>
          <w:tcPr>
            <w:tcW w:w="800" w:type="dxa"/>
            <w:shd w:val="solid" w:color="FFFFFF" w:fill="auto"/>
          </w:tcPr>
          <w:p w14:paraId="49B38004" w14:textId="77777777" w:rsidR="00152815" w:rsidRDefault="00152815" w:rsidP="00027054">
            <w:pPr>
              <w:pStyle w:val="TAL"/>
              <w:keepNext w:val="0"/>
              <w:keepLines w:val="0"/>
              <w:jc w:val="center"/>
              <w:rPr>
                <w:sz w:val="16"/>
                <w:szCs w:val="16"/>
              </w:rPr>
            </w:pPr>
            <w:r>
              <w:rPr>
                <w:sz w:val="16"/>
                <w:szCs w:val="16"/>
              </w:rPr>
              <w:t>RAN_53</w:t>
            </w:r>
          </w:p>
        </w:tc>
        <w:tc>
          <w:tcPr>
            <w:tcW w:w="1094" w:type="dxa"/>
            <w:shd w:val="solid" w:color="FFFFFF" w:fill="auto"/>
            <w:vAlign w:val="center"/>
          </w:tcPr>
          <w:p w14:paraId="0642E788" w14:textId="77777777" w:rsidR="00152815" w:rsidRPr="007554B9" w:rsidRDefault="00152815" w:rsidP="00027054">
            <w:pPr>
              <w:pStyle w:val="TAL"/>
              <w:keepNext w:val="0"/>
              <w:keepLines w:val="0"/>
              <w:jc w:val="center"/>
              <w:rPr>
                <w:sz w:val="16"/>
                <w:szCs w:val="16"/>
              </w:rPr>
            </w:pPr>
            <w:r w:rsidRPr="007554B9">
              <w:rPr>
                <w:rFonts w:cs="Arial"/>
                <w:sz w:val="16"/>
                <w:szCs w:val="16"/>
              </w:rPr>
              <w:t>RP-111228</w:t>
            </w:r>
          </w:p>
        </w:tc>
        <w:tc>
          <w:tcPr>
            <w:tcW w:w="525" w:type="dxa"/>
            <w:shd w:val="solid" w:color="FFFFFF" w:fill="auto"/>
            <w:vAlign w:val="center"/>
          </w:tcPr>
          <w:p w14:paraId="4FB90A39" w14:textId="77777777" w:rsidR="00152815" w:rsidRPr="007554B9" w:rsidRDefault="00152815" w:rsidP="00027054">
            <w:pPr>
              <w:pStyle w:val="TAL"/>
              <w:keepNext w:val="0"/>
              <w:keepLines w:val="0"/>
              <w:jc w:val="center"/>
              <w:rPr>
                <w:sz w:val="16"/>
                <w:szCs w:val="16"/>
              </w:rPr>
            </w:pPr>
            <w:r w:rsidRPr="007554B9">
              <w:rPr>
                <w:rFonts w:cs="Arial"/>
                <w:sz w:val="16"/>
                <w:szCs w:val="16"/>
              </w:rPr>
              <w:t>125</w:t>
            </w:r>
          </w:p>
        </w:tc>
        <w:tc>
          <w:tcPr>
            <w:tcW w:w="378" w:type="dxa"/>
            <w:shd w:val="solid" w:color="FFFFFF" w:fill="auto"/>
            <w:vAlign w:val="center"/>
          </w:tcPr>
          <w:p w14:paraId="08CA00EE" w14:textId="77777777" w:rsidR="00152815" w:rsidRPr="007554B9" w:rsidRDefault="00152815" w:rsidP="00027054">
            <w:pPr>
              <w:pStyle w:val="TAL"/>
              <w:keepNext w:val="0"/>
              <w:keepLines w:val="0"/>
              <w:jc w:val="center"/>
              <w:rPr>
                <w:sz w:val="16"/>
                <w:szCs w:val="16"/>
              </w:rPr>
            </w:pPr>
            <w:r w:rsidRPr="007554B9">
              <w:rPr>
                <w:rFonts w:cs="Arial"/>
                <w:sz w:val="16"/>
                <w:szCs w:val="16"/>
              </w:rPr>
              <w:t>-</w:t>
            </w:r>
          </w:p>
        </w:tc>
        <w:tc>
          <w:tcPr>
            <w:tcW w:w="4625" w:type="dxa"/>
            <w:shd w:val="solid" w:color="FFFFFF" w:fill="auto"/>
            <w:vAlign w:val="center"/>
          </w:tcPr>
          <w:p w14:paraId="4892643B" w14:textId="77777777" w:rsidR="00152815" w:rsidRPr="007554B9" w:rsidRDefault="00152815" w:rsidP="00027054">
            <w:pPr>
              <w:pStyle w:val="TAL"/>
              <w:keepNext w:val="0"/>
              <w:keepLines w:val="0"/>
              <w:rPr>
                <w:sz w:val="16"/>
                <w:szCs w:val="16"/>
              </w:rPr>
            </w:pPr>
            <w:r w:rsidRPr="007554B9">
              <w:rPr>
                <w:rFonts w:cs="Arial"/>
                <w:sz w:val="16"/>
                <w:szCs w:val="16"/>
              </w:rPr>
              <w:t>Minor Correction on DCI Format 1 Description</w:t>
            </w:r>
          </w:p>
        </w:tc>
        <w:tc>
          <w:tcPr>
            <w:tcW w:w="709" w:type="dxa"/>
            <w:shd w:val="solid" w:color="FFFFFF" w:fill="auto"/>
          </w:tcPr>
          <w:p w14:paraId="331C06FF" w14:textId="77777777" w:rsidR="00152815" w:rsidRDefault="00152815" w:rsidP="00D04471">
            <w:pPr>
              <w:pStyle w:val="TAL"/>
              <w:keepNext w:val="0"/>
              <w:keepLines w:val="0"/>
              <w:jc w:val="center"/>
              <w:rPr>
                <w:sz w:val="16"/>
                <w:szCs w:val="16"/>
              </w:rPr>
            </w:pPr>
            <w:r>
              <w:rPr>
                <w:sz w:val="16"/>
                <w:szCs w:val="16"/>
              </w:rPr>
              <w:t>10.2.0</w:t>
            </w:r>
          </w:p>
        </w:tc>
        <w:tc>
          <w:tcPr>
            <w:tcW w:w="667" w:type="dxa"/>
            <w:shd w:val="solid" w:color="FFFFFF" w:fill="auto"/>
          </w:tcPr>
          <w:p w14:paraId="55453D20" w14:textId="77777777" w:rsidR="00152815" w:rsidRDefault="00152815" w:rsidP="00D04471">
            <w:pPr>
              <w:pStyle w:val="TAL"/>
              <w:keepNext w:val="0"/>
              <w:keepLines w:val="0"/>
              <w:jc w:val="center"/>
              <w:rPr>
                <w:sz w:val="16"/>
                <w:szCs w:val="16"/>
              </w:rPr>
            </w:pPr>
            <w:r>
              <w:rPr>
                <w:sz w:val="16"/>
                <w:szCs w:val="16"/>
              </w:rPr>
              <w:t>10.3.0</w:t>
            </w:r>
          </w:p>
        </w:tc>
      </w:tr>
      <w:tr w:rsidR="00152815" w14:paraId="5B9C7333" w14:textId="77777777" w:rsidTr="00D04471">
        <w:tc>
          <w:tcPr>
            <w:tcW w:w="800" w:type="dxa"/>
            <w:shd w:val="solid" w:color="FFFFFF" w:fill="auto"/>
          </w:tcPr>
          <w:p w14:paraId="26653AA2" w14:textId="77777777" w:rsidR="00152815" w:rsidRDefault="00152815" w:rsidP="00027054">
            <w:pPr>
              <w:pStyle w:val="TAL"/>
              <w:keepNext w:val="0"/>
              <w:keepLines w:val="0"/>
              <w:jc w:val="center"/>
              <w:rPr>
                <w:sz w:val="16"/>
                <w:szCs w:val="16"/>
              </w:rPr>
            </w:pPr>
            <w:r>
              <w:rPr>
                <w:sz w:val="16"/>
                <w:szCs w:val="16"/>
              </w:rPr>
              <w:t>15/09/11</w:t>
            </w:r>
          </w:p>
        </w:tc>
        <w:tc>
          <w:tcPr>
            <w:tcW w:w="800" w:type="dxa"/>
            <w:shd w:val="solid" w:color="FFFFFF" w:fill="auto"/>
          </w:tcPr>
          <w:p w14:paraId="14872056" w14:textId="77777777" w:rsidR="00152815" w:rsidRDefault="00152815" w:rsidP="00027054">
            <w:pPr>
              <w:pStyle w:val="TAL"/>
              <w:keepNext w:val="0"/>
              <w:keepLines w:val="0"/>
              <w:jc w:val="center"/>
              <w:rPr>
                <w:sz w:val="16"/>
                <w:szCs w:val="16"/>
              </w:rPr>
            </w:pPr>
            <w:r>
              <w:rPr>
                <w:sz w:val="16"/>
                <w:szCs w:val="16"/>
              </w:rPr>
              <w:t>RAN_53</w:t>
            </w:r>
          </w:p>
        </w:tc>
        <w:tc>
          <w:tcPr>
            <w:tcW w:w="1094" w:type="dxa"/>
            <w:shd w:val="solid" w:color="FFFFFF" w:fill="auto"/>
            <w:vAlign w:val="center"/>
          </w:tcPr>
          <w:p w14:paraId="1EF041A9" w14:textId="77777777" w:rsidR="00152815" w:rsidRPr="007554B9" w:rsidRDefault="00152815" w:rsidP="00027054">
            <w:pPr>
              <w:pStyle w:val="TAL"/>
              <w:keepNext w:val="0"/>
              <w:keepLines w:val="0"/>
              <w:jc w:val="center"/>
              <w:rPr>
                <w:sz w:val="16"/>
                <w:szCs w:val="16"/>
              </w:rPr>
            </w:pPr>
            <w:r w:rsidRPr="007554B9">
              <w:rPr>
                <w:rFonts w:cs="Arial"/>
                <w:sz w:val="16"/>
                <w:szCs w:val="16"/>
              </w:rPr>
              <w:t>RP-111226</w:t>
            </w:r>
          </w:p>
        </w:tc>
        <w:tc>
          <w:tcPr>
            <w:tcW w:w="525" w:type="dxa"/>
            <w:shd w:val="solid" w:color="FFFFFF" w:fill="auto"/>
            <w:vAlign w:val="center"/>
          </w:tcPr>
          <w:p w14:paraId="0213AFA3" w14:textId="77777777" w:rsidR="00152815" w:rsidRPr="007554B9" w:rsidRDefault="00152815" w:rsidP="00027054">
            <w:pPr>
              <w:pStyle w:val="TAL"/>
              <w:keepNext w:val="0"/>
              <w:keepLines w:val="0"/>
              <w:jc w:val="center"/>
              <w:rPr>
                <w:sz w:val="16"/>
                <w:szCs w:val="16"/>
              </w:rPr>
            </w:pPr>
            <w:r w:rsidRPr="007554B9">
              <w:rPr>
                <w:rFonts w:cs="Arial"/>
                <w:sz w:val="16"/>
                <w:szCs w:val="16"/>
              </w:rPr>
              <w:t>127</w:t>
            </w:r>
          </w:p>
        </w:tc>
        <w:tc>
          <w:tcPr>
            <w:tcW w:w="378" w:type="dxa"/>
            <w:shd w:val="solid" w:color="FFFFFF" w:fill="auto"/>
            <w:vAlign w:val="center"/>
          </w:tcPr>
          <w:p w14:paraId="4845BF61" w14:textId="77777777" w:rsidR="00152815" w:rsidRPr="007554B9" w:rsidRDefault="00152815" w:rsidP="00027054">
            <w:pPr>
              <w:pStyle w:val="TAL"/>
              <w:keepNext w:val="0"/>
              <w:keepLines w:val="0"/>
              <w:jc w:val="center"/>
              <w:rPr>
                <w:sz w:val="16"/>
                <w:szCs w:val="16"/>
              </w:rPr>
            </w:pPr>
            <w:r w:rsidRPr="007554B9">
              <w:rPr>
                <w:rFonts w:cs="Arial"/>
                <w:sz w:val="16"/>
                <w:szCs w:val="16"/>
              </w:rPr>
              <w:t>-</w:t>
            </w:r>
          </w:p>
        </w:tc>
        <w:tc>
          <w:tcPr>
            <w:tcW w:w="4625" w:type="dxa"/>
            <w:shd w:val="solid" w:color="FFFFFF" w:fill="auto"/>
            <w:vAlign w:val="center"/>
          </w:tcPr>
          <w:p w14:paraId="36CBCACD" w14:textId="77777777" w:rsidR="00152815" w:rsidRPr="007554B9" w:rsidRDefault="00152815" w:rsidP="00027054">
            <w:pPr>
              <w:pStyle w:val="TAL"/>
              <w:keepNext w:val="0"/>
              <w:keepLines w:val="0"/>
              <w:rPr>
                <w:sz w:val="16"/>
                <w:szCs w:val="16"/>
              </w:rPr>
            </w:pPr>
            <w:r w:rsidRPr="007554B9">
              <w:rPr>
                <w:rFonts w:cs="Arial"/>
                <w:sz w:val="16"/>
                <w:szCs w:val="16"/>
              </w:rPr>
              <w:t>Correction on ACK/NACK mapping</w:t>
            </w:r>
          </w:p>
        </w:tc>
        <w:tc>
          <w:tcPr>
            <w:tcW w:w="709" w:type="dxa"/>
            <w:shd w:val="solid" w:color="FFFFFF" w:fill="auto"/>
          </w:tcPr>
          <w:p w14:paraId="432FEDCB" w14:textId="77777777" w:rsidR="00152815" w:rsidRDefault="00152815" w:rsidP="00D04471">
            <w:pPr>
              <w:pStyle w:val="TAL"/>
              <w:keepNext w:val="0"/>
              <w:keepLines w:val="0"/>
              <w:jc w:val="center"/>
              <w:rPr>
                <w:sz w:val="16"/>
                <w:szCs w:val="16"/>
              </w:rPr>
            </w:pPr>
            <w:r>
              <w:rPr>
                <w:sz w:val="16"/>
                <w:szCs w:val="16"/>
              </w:rPr>
              <w:t>10.2.0</w:t>
            </w:r>
          </w:p>
        </w:tc>
        <w:tc>
          <w:tcPr>
            <w:tcW w:w="667" w:type="dxa"/>
            <w:shd w:val="solid" w:color="FFFFFF" w:fill="auto"/>
          </w:tcPr>
          <w:p w14:paraId="20C25DFD" w14:textId="77777777" w:rsidR="00152815" w:rsidRDefault="00152815" w:rsidP="00D04471">
            <w:pPr>
              <w:pStyle w:val="TAL"/>
              <w:keepNext w:val="0"/>
              <w:keepLines w:val="0"/>
              <w:jc w:val="center"/>
              <w:rPr>
                <w:sz w:val="16"/>
                <w:szCs w:val="16"/>
              </w:rPr>
            </w:pPr>
            <w:r>
              <w:rPr>
                <w:sz w:val="16"/>
                <w:szCs w:val="16"/>
              </w:rPr>
              <w:t>10.3.0</w:t>
            </w:r>
          </w:p>
        </w:tc>
      </w:tr>
      <w:tr w:rsidR="00152815" w14:paraId="759C902E" w14:textId="77777777" w:rsidTr="00D04471">
        <w:tc>
          <w:tcPr>
            <w:tcW w:w="800" w:type="dxa"/>
            <w:shd w:val="solid" w:color="FFFFFF" w:fill="auto"/>
          </w:tcPr>
          <w:p w14:paraId="1BFC3F86" w14:textId="77777777" w:rsidR="00152815" w:rsidRDefault="00152815" w:rsidP="00027054">
            <w:pPr>
              <w:pStyle w:val="TAL"/>
              <w:keepNext w:val="0"/>
              <w:keepLines w:val="0"/>
              <w:jc w:val="center"/>
              <w:rPr>
                <w:sz w:val="16"/>
                <w:szCs w:val="16"/>
              </w:rPr>
            </w:pPr>
            <w:r>
              <w:rPr>
                <w:sz w:val="16"/>
                <w:szCs w:val="16"/>
              </w:rPr>
              <w:t>15/09/11</w:t>
            </w:r>
          </w:p>
        </w:tc>
        <w:tc>
          <w:tcPr>
            <w:tcW w:w="800" w:type="dxa"/>
            <w:shd w:val="solid" w:color="FFFFFF" w:fill="auto"/>
          </w:tcPr>
          <w:p w14:paraId="371DC2E9" w14:textId="77777777" w:rsidR="00152815" w:rsidRDefault="00152815" w:rsidP="00027054">
            <w:pPr>
              <w:pStyle w:val="TAL"/>
              <w:keepNext w:val="0"/>
              <w:keepLines w:val="0"/>
              <w:jc w:val="center"/>
              <w:rPr>
                <w:sz w:val="16"/>
                <w:szCs w:val="16"/>
              </w:rPr>
            </w:pPr>
            <w:r>
              <w:rPr>
                <w:sz w:val="16"/>
                <w:szCs w:val="16"/>
              </w:rPr>
              <w:t>RAN_53</w:t>
            </w:r>
          </w:p>
        </w:tc>
        <w:tc>
          <w:tcPr>
            <w:tcW w:w="1094" w:type="dxa"/>
            <w:shd w:val="solid" w:color="FFFFFF" w:fill="auto"/>
            <w:vAlign w:val="center"/>
          </w:tcPr>
          <w:p w14:paraId="0BCB2636" w14:textId="77777777" w:rsidR="00152815" w:rsidRPr="007554B9" w:rsidRDefault="00152815" w:rsidP="00027054">
            <w:pPr>
              <w:pStyle w:val="TAL"/>
              <w:keepNext w:val="0"/>
              <w:keepLines w:val="0"/>
              <w:jc w:val="center"/>
              <w:rPr>
                <w:sz w:val="16"/>
                <w:szCs w:val="16"/>
              </w:rPr>
            </w:pPr>
            <w:r w:rsidRPr="007554B9">
              <w:rPr>
                <w:rFonts w:cs="Arial"/>
                <w:sz w:val="16"/>
                <w:szCs w:val="16"/>
              </w:rPr>
              <w:t>RP-111231</w:t>
            </w:r>
          </w:p>
        </w:tc>
        <w:tc>
          <w:tcPr>
            <w:tcW w:w="525" w:type="dxa"/>
            <w:shd w:val="solid" w:color="FFFFFF" w:fill="auto"/>
            <w:vAlign w:val="center"/>
          </w:tcPr>
          <w:p w14:paraId="0B8596A0" w14:textId="77777777" w:rsidR="00152815" w:rsidRPr="007554B9" w:rsidRDefault="00152815" w:rsidP="00027054">
            <w:pPr>
              <w:pStyle w:val="TAL"/>
              <w:keepNext w:val="0"/>
              <w:keepLines w:val="0"/>
              <w:jc w:val="center"/>
              <w:rPr>
                <w:sz w:val="16"/>
                <w:szCs w:val="16"/>
              </w:rPr>
            </w:pPr>
            <w:r w:rsidRPr="007554B9">
              <w:rPr>
                <w:rFonts w:cs="Arial"/>
                <w:sz w:val="16"/>
                <w:szCs w:val="16"/>
              </w:rPr>
              <w:t>128</w:t>
            </w:r>
          </w:p>
        </w:tc>
        <w:tc>
          <w:tcPr>
            <w:tcW w:w="378" w:type="dxa"/>
            <w:shd w:val="solid" w:color="FFFFFF" w:fill="auto"/>
            <w:vAlign w:val="center"/>
          </w:tcPr>
          <w:p w14:paraId="1EF023A9" w14:textId="77777777" w:rsidR="00152815" w:rsidRPr="007554B9" w:rsidRDefault="00152815" w:rsidP="00027054">
            <w:pPr>
              <w:pStyle w:val="TAL"/>
              <w:keepNext w:val="0"/>
              <w:keepLines w:val="0"/>
              <w:jc w:val="center"/>
              <w:rPr>
                <w:sz w:val="16"/>
                <w:szCs w:val="16"/>
              </w:rPr>
            </w:pPr>
            <w:r w:rsidRPr="007554B9">
              <w:rPr>
                <w:rFonts w:cs="Arial"/>
                <w:sz w:val="16"/>
                <w:szCs w:val="16"/>
              </w:rPr>
              <w:t>-</w:t>
            </w:r>
          </w:p>
        </w:tc>
        <w:tc>
          <w:tcPr>
            <w:tcW w:w="4625" w:type="dxa"/>
            <w:shd w:val="solid" w:color="FFFFFF" w:fill="auto"/>
            <w:vAlign w:val="center"/>
          </w:tcPr>
          <w:p w14:paraId="7D94D252" w14:textId="77777777" w:rsidR="00152815" w:rsidRPr="007554B9" w:rsidRDefault="00152815" w:rsidP="00027054">
            <w:pPr>
              <w:pStyle w:val="TAL"/>
              <w:keepNext w:val="0"/>
              <w:keepLines w:val="0"/>
              <w:rPr>
                <w:sz w:val="16"/>
                <w:szCs w:val="16"/>
              </w:rPr>
            </w:pPr>
            <w:r w:rsidRPr="007554B9">
              <w:rPr>
                <w:rFonts w:cs="Arial"/>
                <w:sz w:val="16"/>
                <w:szCs w:val="16"/>
              </w:rPr>
              <w:t>Corrections on channel coding of control information and DCI Format 4.</w:t>
            </w:r>
          </w:p>
        </w:tc>
        <w:tc>
          <w:tcPr>
            <w:tcW w:w="709" w:type="dxa"/>
            <w:shd w:val="solid" w:color="FFFFFF" w:fill="auto"/>
          </w:tcPr>
          <w:p w14:paraId="5155A260" w14:textId="77777777" w:rsidR="00152815" w:rsidRDefault="00152815" w:rsidP="00D04471">
            <w:pPr>
              <w:pStyle w:val="TAL"/>
              <w:keepNext w:val="0"/>
              <w:keepLines w:val="0"/>
              <w:jc w:val="center"/>
              <w:rPr>
                <w:sz w:val="16"/>
                <w:szCs w:val="16"/>
              </w:rPr>
            </w:pPr>
            <w:r>
              <w:rPr>
                <w:sz w:val="16"/>
                <w:szCs w:val="16"/>
              </w:rPr>
              <w:t>10.2.0</w:t>
            </w:r>
          </w:p>
        </w:tc>
        <w:tc>
          <w:tcPr>
            <w:tcW w:w="667" w:type="dxa"/>
            <w:shd w:val="solid" w:color="FFFFFF" w:fill="auto"/>
          </w:tcPr>
          <w:p w14:paraId="5D433030" w14:textId="77777777" w:rsidR="00152815" w:rsidRDefault="00152815" w:rsidP="00D04471">
            <w:pPr>
              <w:pStyle w:val="TAL"/>
              <w:keepNext w:val="0"/>
              <w:keepLines w:val="0"/>
              <w:jc w:val="center"/>
              <w:rPr>
                <w:sz w:val="16"/>
                <w:szCs w:val="16"/>
              </w:rPr>
            </w:pPr>
            <w:r>
              <w:rPr>
                <w:sz w:val="16"/>
                <w:szCs w:val="16"/>
              </w:rPr>
              <w:t>10.3.0</w:t>
            </w:r>
          </w:p>
        </w:tc>
      </w:tr>
      <w:tr w:rsidR="00152815" w14:paraId="7B39D44F" w14:textId="77777777" w:rsidTr="00D04471">
        <w:tc>
          <w:tcPr>
            <w:tcW w:w="800" w:type="dxa"/>
            <w:shd w:val="solid" w:color="FFFFFF" w:fill="auto"/>
          </w:tcPr>
          <w:p w14:paraId="12542063" w14:textId="77777777" w:rsidR="00152815" w:rsidRDefault="00152815" w:rsidP="00027054">
            <w:pPr>
              <w:pStyle w:val="TAL"/>
              <w:keepNext w:val="0"/>
              <w:keepLines w:val="0"/>
              <w:jc w:val="center"/>
              <w:rPr>
                <w:sz w:val="16"/>
                <w:szCs w:val="16"/>
              </w:rPr>
            </w:pPr>
            <w:r>
              <w:rPr>
                <w:sz w:val="16"/>
                <w:szCs w:val="16"/>
              </w:rPr>
              <w:t>15/09/11</w:t>
            </w:r>
          </w:p>
        </w:tc>
        <w:tc>
          <w:tcPr>
            <w:tcW w:w="800" w:type="dxa"/>
            <w:shd w:val="solid" w:color="FFFFFF" w:fill="auto"/>
          </w:tcPr>
          <w:p w14:paraId="406B2A31" w14:textId="77777777" w:rsidR="00152815" w:rsidRDefault="00152815" w:rsidP="00027054">
            <w:pPr>
              <w:pStyle w:val="TAL"/>
              <w:keepNext w:val="0"/>
              <w:keepLines w:val="0"/>
              <w:jc w:val="center"/>
              <w:rPr>
                <w:sz w:val="16"/>
                <w:szCs w:val="16"/>
              </w:rPr>
            </w:pPr>
            <w:r>
              <w:rPr>
                <w:sz w:val="16"/>
                <w:szCs w:val="16"/>
              </w:rPr>
              <w:t>RAN_53</w:t>
            </w:r>
          </w:p>
        </w:tc>
        <w:tc>
          <w:tcPr>
            <w:tcW w:w="1094" w:type="dxa"/>
            <w:shd w:val="solid" w:color="FFFFFF" w:fill="auto"/>
            <w:vAlign w:val="center"/>
          </w:tcPr>
          <w:p w14:paraId="6A3E646D" w14:textId="77777777" w:rsidR="00152815" w:rsidRPr="007554B9" w:rsidRDefault="00152815" w:rsidP="00027054">
            <w:pPr>
              <w:pStyle w:val="TAL"/>
              <w:keepNext w:val="0"/>
              <w:keepLines w:val="0"/>
              <w:jc w:val="center"/>
              <w:rPr>
                <w:sz w:val="16"/>
                <w:szCs w:val="16"/>
              </w:rPr>
            </w:pPr>
            <w:r w:rsidRPr="007554B9">
              <w:rPr>
                <w:rFonts w:cs="Arial"/>
                <w:sz w:val="16"/>
                <w:szCs w:val="16"/>
              </w:rPr>
              <w:t>RP-111229</w:t>
            </w:r>
          </w:p>
        </w:tc>
        <w:tc>
          <w:tcPr>
            <w:tcW w:w="525" w:type="dxa"/>
            <w:shd w:val="solid" w:color="FFFFFF" w:fill="auto"/>
            <w:vAlign w:val="center"/>
          </w:tcPr>
          <w:p w14:paraId="769FA680" w14:textId="77777777" w:rsidR="00152815" w:rsidRPr="007554B9" w:rsidRDefault="00152815" w:rsidP="00027054">
            <w:pPr>
              <w:pStyle w:val="TAL"/>
              <w:keepNext w:val="0"/>
              <w:keepLines w:val="0"/>
              <w:jc w:val="center"/>
              <w:rPr>
                <w:sz w:val="16"/>
                <w:szCs w:val="16"/>
              </w:rPr>
            </w:pPr>
            <w:r w:rsidRPr="007554B9">
              <w:rPr>
                <w:rFonts w:cs="Arial"/>
                <w:sz w:val="16"/>
                <w:szCs w:val="16"/>
              </w:rPr>
              <w:t>129</w:t>
            </w:r>
          </w:p>
        </w:tc>
        <w:tc>
          <w:tcPr>
            <w:tcW w:w="378" w:type="dxa"/>
            <w:shd w:val="solid" w:color="FFFFFF" w:fill="auto"/>
            <w:vAlign w:val="center"/>
          </w:tcPr>
          <w:p w14:paraId="65C374D5" w14:textId="77777777" w:rsidR="00152815" w:rsidRPr="007554B9" w:rsidRDefault="00152815" w:rsidP="00027054">
            <w:pPr>
              <w:pStyle w:val="TAL"/>
              <w:keepNext w:val="0"/>
              <w:keepLines w:val="0"/>
              <w:jc w:val="center"/>
              <w:rPr>
                <w:sz w:val="16"/>
                <w:szCs w:val="16"/>
              </w:rPr>
            </w:pPr>
            <w:r w:rsidRPr="007554B9">
              <w:rPr>
                <w:rFonts w:cs="Arial"/>
                <w:sz w:val="16"/>
                <w:szCs w:val="16"/>
              </w:rPr>
              <w:t>-</w:t>
            </w:r>
          </w:p>
        </w:tc>
        <w:tc>
          <w:tcPr>
            <w:tcW w:w="4625" w:type="dxa"/>
            <w:shd w:val="solid" w:color="FFFFFF" w:fill="auto"/>
            <w:vAlign w:val="center"/>
          </w:tcPr>
          <w:p w14:paraId="166604CB" w14:textId="77777777" w:rsidR="00152815" w:rsidRPr="007554B9" w:rsidRDefault="00152815" w:rsidP="00027054">
            <w:pPr>
              <w:pStyle w:val="TAL"/>
              <w:keepNext w:val="0"/>
              <w:keepLines w:val="0"/>
              <w:rPr>
                <w:sz w:val="16"/>
                <w:szCs w:val="16"/>
              </w:rPr>
            </w:pPr>
            <w:r w:rsidRPr="007554B9">
              <w:rPr>
                <w:rFonts w:cs="Arial"/>
                <w:sz w:val="16"/>
                <w:szCs w:val="16"/>
              </w:rPr>
              <w:t>Clarification and correction to configuration signalling condition for channel quality information formats</w:t>
            </w:r>
          </w:p>
        </w:tc>
        <w:tc>
          <w:tcPr>
            <w:tcW w:w="709" w:type="dxa"/>
            <w:shd w:val="solid" w:color="FFFFFF" w:fill="auto"/>
          </w:tcPr>
          <w:p w14:paraId="62D2AB6C" w14:textId="77777777" w:rsidR="00152815" w:rsidRDefault="00152815" w:rsidP="00D04471">
            <w:pPr>
              <w:pStyle w:val="TAL"/>
              <w:keepNext w:val="0"/>
              <w:keepLines w:val="0"/>
              <w:jc w:val="center"/>
              <w:rPr>
                <w:sz w:val="16"/>
                <w:szCs w:val="16"/>
              </w:rPr>
            </w:pPr>
            <w:r>
              <w:rPr>
                <w:sz w:val="16"/>
                <w:szCs w:val="16"/>
              </w:rPr>
              <w:t>10.2.0</w:t>
            </w:r>
          </w:p>
        </w:tc>
        <w:tc>
          <w:tcPr>
            <w:tcW w:w="667" w:type="dxa"/>
            <w:shd w:val="solid" w:color="FFFFFF" w:fill="auto"/>
          </w:tcPr>
          <w:p w14:paraId="4707399B" w14:textId="77777777" w:rsidR="00152815" w:rsidRDefault="00152815" w:rsidP="00D04471">
            <w:pPr>
              <w:pStyle w:val="TAL"/>
              <w:keepNext w:val="0"/>
              <w:keepLines w:val="0"/>
              <w:jc w:val="center"/>
              <w:rPr>
                <w:sz w:val="16"/>
                <w:szCs w:val="16"/>
              </w:rPr>
            </w:pPr>
            <w:r>
              <w:rPr>
                <w:sz w:val="16"/>
                <w:szCs w:val="16"/>
              </w:rPr>
              <w:t>10.3.0</w:t>
            </w:r>
          </w:p>
        </w:tc>
      </w:tr>
      <w:tr w:rsidR="00152815" w14:paraId="44F88C4B" w14:textId="77777777" w:rsidTr="00D04471">
        <w:tc>
          <w:tcPr>
            <w:tcW w:w="800" w:type="dxa"/>
            <w:shd w:val="solid" w:color="FFFFFF" w:fill="auto"/>
          </w:tcPr>
          <w:p w14:paraId="7492D534" w14:textId="77777777" w:rsidR="00152815" w:rsidRDefault="00152815" w:rsidP="00027054">
            <w:pPr>
              <w:pStyle w:val="TAL"/>
              <w:keepNext w:val="0"/>
              <w:keepLines w:val="0"/>
              <w:jc w:val="center"/>
              <w:rPr>
                <w:sz w:val="16"/>
                <w:szCs w:val="16"/>
              </w:rPr>
            </w:pPr>
            <w:r>
              <w:rPr>
                <w:sz w:val="16"/>
                <w:szCs w:val="16"/>
              </w:rPr>
              <w:t>05/12/11</w:t>
            </w:r>
          </w:p>
        </w:tc>
        <w:tc>
          <w:tcPr>
            <w:tcW w:w="800" w:type="dxa"/>
            <w:shd w:val="solid" w:color="FFFFFF" w:fill="auto"/>
          </w:tcPr>
          <w:p w14:paraId="400A2B7E" w14:textId="77777777" w:rsidR="00152815" w:rsidRDefault="00152815" w:rsidP="00027054">
            <w:pPr>
              <w:pStyle w:val="TAL"/>
              <w:keepNext w:val="0"/>
              <w:keepLines w:val="0"/>
              <w:jc w:val="center"/>
              <w:rPr>
                <w:sz w:val="16"/>
                <w:szCs w:val="16"/>
              </w:rPr>
            </w:pPr>
            <w:r>
              <w:rPr>
                <w:sz w:val="16"/>
                <w:szCs w:val="16"/>
              </w:rPr>
              <w:t>RAN_54</w:t>
            </w:r>
          </w:p>
        </w:tc>
        <w:tc>
          <w:tcPr>
            <w:tcW w:w="1094" w:type="dxa"/>
            <w:shd w:val="solid" w:color="FFFFFF" w:fill="auto"/>
            <w:vAlign w:val="center"/>
          </w:tcPr>
          <w:p w14:paraId="61336780" w14:textId="77777777" w:rsidR="00152815" w:rsidRPr="007554B9" w:rsidRDefault="00152815" w:rsidP="00027054">
            <w:pPr>
              <w:pStyle w:val="TAL"/>
              <w:keepNext w:val="0"/>
              <w:keepLines w:val="0"/>
              <w:jc w:val="center"/>
              <w:rPr>
                <w:rFonts w:cs="Arial"/>
                <w:sz w:val="16"/>
                <w:szCs w:val="16"/>
              </w:rPr>
            </w:pPr>
            <w:r>
              <w:rPr>
                <w:rFonts w:cs="Arial"/>
                <w:sz w:val="16"/>
                <w:szCs w:val="16"/>
              </w:rPr>
              <w:t>RP-111667</w:t>
            </w:r>
          </w:p>
        </w:tc>
        <w:tc>
          <w:tcPr>
            <w:tcW w:w="525" w:type="dxa"/>
            <w:shd w:val="solid" w:color="FFFFFF" w:fill="auto"/>
            <w:vAlign w:val="center"/>
          </w:tcPr>
          <w:p w14:paraId="0C167477" w14:textId="77777777" w:rsidR="00152815" w:rsidRPr="007554B9" w:rsidRDefault="00152815" w:rsidP="00027054">
            <w:pPr>
              <w:pStyle w:val="TAL"/>
              <w:keepNext w:val="0"/>
              <w:keepLines w:val="0"/>
              <w:jc w:val="center"/>
              <w:rPr>
                <w:rFonts w:cs="Arial"/>
                <w:sz w:val="16"/>
                <w:szCs w:val="16"/>
              </w:rPr>
            </w:pPr>
            <w:r>
              <w:rPr>
                <w:rFonts w:cs="Arial"/>
                <w:sz w:val="16"/>
                <w:szCs w:val="16"/>
              </w:rPr>
              <w:t>130</w:t>
            </w:r>
          </w:p>
        </w:tc>
        <w:tc>
          <w:tcPr>
            <w:tcW w:w="378" w:type="dxa"/>
            <w:shd w:val="solid" w:color="FFFFFF" w:fill="auto"/>
            <w:vAlign w:val="center"/>
          </w:tcPr>
          <w:p w14:paraId="547EC056" w14:textId="77777777" w:rsidR="00152815" w:rsidRPr="007554B9" w:rsidRDefault="00152815" w:rsidP="00027054">
            <w:pPr>
              <w:pStyle w:val="TAL"/>
              <w:keepNext w:val="0"/>
              <w:keepLines w:val="0"/>
              <w:jc w:val="center"/>
              <w:rPr>
                <w:rFonts w:cs="Arial"/>
                <w:sz w:val="16"/>
                <w:szCs w:val="16"/>
              </w:rPr>
            </w:pPr>
            <w:r>
              <w:rPr>
                <w:rFonts w:cs="Arial"/>
                <w:sz w:val="16"/>
                <w:szCs w:val="16"/>
              </w:rPr>
              <w:t>1</w:t>
            </w:r>
          </w:p>
        </w:tc>
        <w:tc>
          <w:tcPr>
            <w:tcW w:w="4625" w:type="dxa"/>
            <w:shd w:val="solid" w:color="FFFFFF" w:fill="auto"/>
            <w:vAlign w:val="center"/>
          </w:tcPr>
          <w:p w14:paraId="1DA58B8B" w14:textId="77777777" w:rsidR="00152815" w:rsidRPr="00866231" w:rsidRDefault="00152815" w:rsidP="00027054">
            <w:pPr>
              <w:pStyle w:val="TAL"/>
              <w:keepNext w:val="0"/>
              <w:keepLines w:val="0"/>
              <w:rPr>
                <w:rFonts w:cs="Arial"/>
                <w:sz w:val="16"/>
                <w:szCs w:val="16"/>
              </w:rPr>
            </w:pPr>
            <w:r w:rsidRPr="00866231">
              <w:rPr>
                <w:noProof/>
                <w:sz w:val="16"/>
                <w:szCs w:val="16"/>
              </w:rPr>
              <w:t xml:space="preserve">Corrections on </w:t>
            </w:r>
            <w:r w:rsidRPr="00866231">
              <w:rPr>
                <w:rFonts w:eastAsia="SimSun" w:hint="eastAsia"/>
                <w:noProof/>
                <w:sz w:val="16"/>
                <w:szCs w:val="16"/>
                <w:lang w:eastAsia="zh-CN"/>
              </w:rPr>
              <w:t>codebook index indication</w:t>
            </w:r>
            <w:r w:rsidRPr="00866231">
              <w:rPr>
                <w:noProof/>
                <w:sz w:val="16"/>
                <w:szCs w:val="16"/>
              </w:rPr>
              <w:t xml:space="preserve"> in DCI format </w:t>
            </w:r>
            <w:r w:rsidRPr="00866231">
              <w:rPr>
                <w:rFonts w:eastAsia="SimSun" w:hint="eastAsia"/>
                <w:noProof/>
                <w:sz w:val="16"/>
                <w:szCs w:val="16"/>
                <w:lang w:eastAsia="zh-CN"/>
              </w:rPr>
              <w:t>4</w:t>
            </w:r>
          </w:p>
        </w:tc>
        <w:tc>
          <w:tcPr>
            <w:tcW w:w="709" w:type="dxa"/>
            <w:shd w:val="solid" w:color="FFFFFF" w:fill="auto"/>
          </w:tcPr>
          <w:p w14:paraId="72E72757" w14:textId="77777777" w:rsidR="00152815" w:rsidRDefault="00152815" w:rsidP="00D04471">
            <w:pPr>
              <w:pStyle w:val="TAL"/>
              <w:keepNext w:val="0"/>
              <w:keepLines w:val="0"/>
              <w:jc w:val="center"/>
              <w:rPr>
                <w:sz w:val="16"/>
                <w:szCs w:val="16"/>
              </w:rPr>
            </w:pPr>
            <w:r>
              <w:rPr>
                <w:sz w:val="16"/>
                <w:szCs w:val="16"/>
              </w:rPr>
              <w:t>10.3.0</w:t>
            </w:r>
          </w:p>
        </w:tc>
        <w:tc>
          <w:tcPr>
            <w:tcW w:w="667" w:type="dxa"/>
            <w:shd w:val="solid" w:color="FFFFFF" w:fill="auto"/>
          </w:tcPr>
          <w:p w14:paraId="28DD1843" w14:textId="77777777" w:rsidR="00152815" w:rsidRDefault="00152815" w:rsidP="00D04471">
            <w:pPr>
              <w:pStyle w:val="TAL"/>
              <w:keepNext w:val="0"/>
              <w:keepLines w:val="0"/>
              <w:jc w:val="center"/>
              <w:rPr>
                <w:sz w:val="16"/>
                <w:szCs w:val="16"/>
              </w:rPr>
            </w:pPr>
            <w:r>
              <w:rPr>
                <w:sz w:val="16"/>
                <w:szCs w:val="16"/>
              </w:rPr>
              <w:t>10.4.0</w:t>
            </w:r>
          </w:p>
        </w:tc>
      </w:tr>
      <w:tr w:rsidR="00152815" w14:paraId="5CB29259" w14:textId="77777777" w:rsidTr="00D04471">
        <w:tc>
          <w:tcPr>
            <w:tcW w:w="800" w:type="dxa"/>
            <w:shd w:val="solid" w:color="FFFFFF" w:fill="auto"/>
          </w:tcPr>
          <w:p w14:paraId="0E2AFDCE" w14:textId="77777777" w:rsidR="00152815" w:rsidRDefault="00152815" w:rsidP="00027054">
            <w:pPr>
              <w:pStyle w:val="TAL"/>
              <w:keepNext w:val="0"/>
              <w:keepLines w:val="0"/>
              <w:jc w:val="center"/>
              <w:rPr>
                <w:sz w:val="16"/>
                <w:szCs w:val="16"/>
              </w:rPr>
            </w:pPr>
            <w:r>
              <w:rPr>
                <w:sz w:val="16"/>
                <w:szCs w:val="16"/>
              </w:rPr>
              <w:t>05/12/11</w:t>
            </w:r>
          </w:p>
        </w:tc>
        <w:tc>
          <w:tcPr>
            <w:tcW w:w="800" w:type="dxa"/>
            <w:shd w:val="solid" w:color="FFFFFF" w:fill="auto"/>
          </w:tcPr>
          <w:p w14:paraId="2257722C" w14:textId="77777777" w:rsidR="00152815" w:rsidRDefault="00152815" w:rsidP="00027054">
            <w:pPr>
              <w:pStyle w:val="TAL"/>
              <w:keepNext w:val="0"/>
              <w:keepLines w:val="0"/>
              <w:jc w:val="center"/>
              <w:rPr>
                <w:sz w:val="16"/>
                <w:szCs w:val="16"/>
              </w:rPr>
            </w:pPr>
            <w:r>
              <w:rPr>
                <w:sz w:val="16"/>
                <w:szCs w:val="16"/>
              </w:rPr>
              <w:t>RAN_54</w:t>
            </w:r>
          </w:p>
        </w:tc>
        <w:tc>
          <w:tcPr>
            <w:tcW w:w="1094" w:type="dxa"/>
            <w:shd w:val="solid" w:color="FFFFFF" w:fill="auto"/>
            <w:vAlign w:val="center"/>
          </w:tcPr>
          <w:p w14:paraId="0FC3CD84" w14:textId="77777777" w:rsidR="00152815" w:rsidRDefault="00152815" w:rsidP="00027054">
            <w:pPr>
              <w:pStyle w:val="TAL"/>
              <w:keepNext w:val="0"/>
              <w:keepLines w:val="0"/>
              <w:jc w:val="center"/>
              <w:rPr>
                <w:rFonts w:cs="Arial"/>
                <w:sz w:val="16"/>
                <w:szCs w:val="16"/>
              </w:rPr>
            </w:pPr>
            <w:r>
              <w:rPr>
                <w:rFonts w:cs="Arial"/>
                <w:sz w:val="16"/>
                <w:szCs w:val="16"/>
              </w:rPr>
              <w:t>RP-111666</w:t>
            </w:r>
          </w:p>
        </w:tc>
        <w:tc>
          <w:tcPr>
            <w:tcW w:w="525" w:type="dxa"/>
            <w:shd w:val="solid" w:color="FFFFFF" w:fill="auto"/>
            <w:vAlign w:val="center"/>
          </w:tcPr>
          <w:p w14:paraId="65AFF806" w14:textId="77777777" w:rsidR="00152815" w:rsidRDefault="00152815" w:rsidP="00027054">
            <w:pPr>
              <w:pStyle w:val="TAL"/>
              <w:keepNext w:val="0"/>
              <w:keepLines w:val="0"/>
              <w:jc w:val="center"/>
              <w:rPr>
                <w:rFonts w:cs="Arial"/>
                <w:sz w:val="16"/>
                <w:szCs w:val="16"/>
              </w:rPr>
            </w:pPr>
            <w:r>
              <w:rPr>
                <w:rFonts w:cs="Arial"/>
                <w:sz w:val="16"/>
                <w:szCs w:val="16"/>
              </w:rPr>
              <w:t>131</w:t>
            </w:r>
          </w:p>
        </w:tc>
        <w:tc>
          <w:tcPr>
            <w:tcW w:w="378" w:type="dxa"/>
            <w:shd w:val="solid" w:color="FFFFFF" w:fill="auto"/>
            <w:vAlign w:val="center"/>
          </w:tcPr>
          <w:p w14:paraId="2ACAEB6D" w14:textId="77777777" w:rsidR="00152815" w:rsidRDefault="00152815" w:rsidP="00027054">
            <w:pPr>
              <w:pStyle w:val="TAL"/>
              <w:keepNext w:val="0"/>
              <w:keepLines w:val="0"/>
              <w:jc w:val="center"/>
              <w:rPr>
                <w:rFonts w:cs="Arial"/>
                <w:sz w:val="16"/>
                <w:szCs w:val="16"/>
              </w:rPr>
            </w:pPr>
            <w:r>
              <w:rPr>
                <w:rFonts w:cs="Arial"/>
                <w:sz w:val="16"/>
                <w:szCs w:val="16"/>
              </w:rPr>
              <w:t>-</w:t>
            </w:r>
          </w:p>
        </w:tc>
        <w:tc>
          <w:tcPr>
            <w:tcW w:w="4625" w:type="dxa"/>
            <w:shd w:val="solid" w:color="FFFFFF" w:fill="auto"/>
            <w:vAlign w:val="center"/>
          </w:tcPr>
          <w:p w14:paraId="45B687FE" w14:textId="77777777" w:rsidR="00152815" w:rsidRPr="00866231" w:rsidRDefault="00152815" w:rsidP="00027054">
            <w:pPr>
              <w:pStyle w:val="TAL"/>
              <w:keepNext w:val="0"/>
              <w:keepLines w:val="0"/>
              <w:rPr>
                <w:noProof/>
                <w:sz w:val="16"/>
                <w:szCs w:val="16"/>
              </w:rPr>
            </w:pPr>
            <w:r w:rsidRPr="00866231">
              <w:rPr>
                <w:noProof/>
                <w:sz w:val="16"/>
                <w:szCs w:val="16"/>
              </w:rPr>
              <w:t>HARQ-ACK on UCI-only PUSCH without UL-SCH data</w:t>
            </w:r>
          </w:p>
        </w:tc>
        <w:tc>
          <w:tcPr>
            <w:tcW w:w="709" w:type="dxa"/>
            <w:shd w:val="solid" w:color="FFFFFF" w:fill="auto"/>
          </w:tcPr>
          <w:p w14:paraId="068BFB7C" w14:textId="77777777" w:rsidR="00152815" w:rsidRDefault="00152815" w:rsidP="00D04471">
            <w:pPr>
              <w:pStyle w:val="TAL"/>
              <w:keepNext w:val="0"/>
              <w:keepLines w:val="0"/>
              <w:jc w:val="center"/>
              <w:rPr>
                <w:sz w:val="16"/>
                <w:szCs w:val="16"/>
              </w:rPr>
            </w:pPr>
            <w:r>
              <w:rPr>
                <w:sz w:val="16"/>
                <w:szCs w:val="16"/>
              </w:rPr>
              <w:t>10.3.0</w:t>
            </w:r>
          </w:p>
        </w:tc>
        <w:tc>
          <w:tcPr>
            <w:tcW w:w="667" w:type="dxa"/>
            <w:shd w:val="solid" w:color="FFFFFF" w:fill="auto"/>
          </w:tcPr>
          <w:p w14:paraId="433B8037" w14:textId="77777777" w:rsidR="00152815" w:rsidRDefault="00152815" w:rsidP="00D04471">
            <w:pPr>
              <w:pStyle w:val="TAL"/>
              <w:keepNext w:val="0"/>
              <w:keepLines w:val="0"/>
              <w:jc w:val="center"/>
              <w:rPr>
                <w:sz w:val="16"/>
                <w:szCs w:val="16"/>
              </w:rPr>
            </w:pPr>
            <w:r>
              <w:rPr>
                <w:sz w:val="16"/>
                <w:szCs w:val="16"/>
              </w:rPr>
              <w:t>10.4.0</w:t>
            </w:r>
          </w:p>
        </w:tc>
      </w:tr>
      <w:tr w:rsidR="00152815" w14:paraId="6752B761" w14:textId="77777777" w:rsidTr="00D04471">
        <w:tc>
          <w:tcPr>
            <w:tcW w:w="800" w:type="dxa"/>
            <w:shd w:val="solid" w:color="FFFFFF" w:fill="auto"/>
          </w:tcPr>
          <w:p w14:paraId="49A54E67" w14:textId="77777777" w:rsidR="00152815" w:rsidRDefault="00152815" w:rsidP="00027054">
            <w:pPr>
              <w:pStyle w:val="TAL"/>
              <w:keepNext w:val="0"/>
              <w:keepLines w:val="0"/>
              <w:jc w:val="center"/>
              <w:rPr>
                <w:sz w:val="16"/>
                <w:szCs w:val="16"/>
              </w:rPr>
            </w:pPr>
            <w:r>
              <w:rPr>
                <w:sz w:val="16"/>
                <w:szCs w:val="16"/>
              </w:rPr>
              <w:t>28/02/12</w:t>
            </w:r>
          </w:p>
        </w:tc>
        <w:tc>
          <w:tcPr>
            <w:tcW w:w="800" w:type="dxa"/>
            <w:shd w:val="solid" w:color="FFFFFF" w:fill="auto"/>
          </w:tcPr>
          <w:p w14:paraId="65BD98BC" w14:textId="77777777" w:rsidR="00152815" w:rsidRDefault="00152815" w:rsidP="00027054">
            <w:pPr>
              <w:pStyle w:val="TAL"/>
              <w:keepNext w:val="0"/>
              <w:keepLines w:val="0"/>
              <w:jc w:val="center"/>
              <w:rPr>
                <w:sz w:val="16"/>
                <w:szCs w:val="16"/>
              </w:rPr>
            </w:pPr>
            <w:r>
              <w:rPr>
                <w:sz w:val="16"/>
                <w:szCs w:val="16"/>
              </w:rPr>
              <w:t>RAN_55</w:t>
            </w:r>
          </w:p>
        </w:tc>
        <w:tc>
          <w:tcPr>
            <w:tcW w:w="1094" w:type="dxa"/>
            <w:shd w:val="solid" w:color="FFFFFF" w:fill="auto"/>
            <w:vAlign w:val="center"/>
          </w:tcPr>
          <w:p w14:paraId="359963E7" w14:textId="77777777" w:rsidR="00152815" w:rsidRDefault="00152815" w:rsidP="00027054">
            <w:pPr>
              <w:pStyle w:val="TAL"/>
              <w:keepNext w:val="0"/>
              <w:keepLines w:val="0"/>
              <w:jc w:val="center"/>
              <w:rPr>
                <w:rFonts w:cs="Arial"/>
                <w:sz w:val="16"/>
                <w:szCs w:val="16"/>
              </w:rPr>
            </w:pPr>
            <w:r>
              <w:rPr>
                <w:rFonts w:cs="Arial"/>
                <w:sz w:val="16"/>
                <w:szCs w:val="16"/>
              </w:rPr>
              <w:t>RP-120283</w:t>
            </w:r>
          </w:p>
        </w:tc>
        <w:tc>
          <w:tcPr>
            <w:tcW w:w="525" w:type="dxa"/>
            <w:shd w:val="solid" w:color="FFFFFF" w:fill="auto"/>
            <w:vAlign w:val="center"/>
          </w:tcPr>
          <w:p w14:paraId="589A5535" w14:textId="77777777" w:rsidR="00152815" w:rsidRDefault="00152815" w:rsidP="00027054">
            <w:pPr>
              <w:pStyle w:val="TAL"/>
              <w:keepNext w:val="0"/>
              <w:keepLines w:val="0"/>
              <w:jc w:val="center"/>
              <w:rPr>
                <w:rFonts w:cs="Arial"/>
                <w:sz w:val="16"/>
                <w:szCs w:val="16"/>
              </w:rPr>
            </w:pPr>
            <w:r>
              <w:rPr>
                <w:rFonts w:cs="Arial"/>
                <w:sz w:val="16"/>
                <w:szCs w:val="16"/>
              </w:rPr>
              <w:t>132</w:t>
            </w:r>
          </w:p>
        </w:tc>
        <w:tc>
          <w:tcPr>
            <w:tcW w:w="378" w:type="dxa"/>
            <w:shd w:val="solid" w:color="FFFFFF" w:fill="auto"/>
            <w:vAlign w:val="center"/>
          </w:tcPr>
          <w:p w14:paraId="33C3A640" w14:textId="77777777" w:rsidR="00152815" w:rsidRDefault="00152815" w:rsidP="00027054">
            <w:pPr>
              <w:pStyle w:val="TAL"/>
              <w:keepNext w:val="0"/>
              <w:keepLines w:val="0"/>
              <w:jc w:val="center"/>
              <w:rPr>
                <w:rFonts w:cs="Arial"/>
                <w:sz w:val="16"/>
                <w:szCs w:val="16"/>
              </w:rPr>
            </w:pPr>
            <w:r>
              <w:rPr>
                <w:rFonts w:cs="Arial"/>
                <w:sz w:val="16"/>
                <w:szCs w:val="16"/>
              </w:rPr>
              <w:t>2</w:t>
            </w:r>
          </w:p>
        </w:tc>
        <w:tc>
          <w:tcPr>
            <w:tcW w:w="4625" w:type="dxa"/>
            <w:shd w:val="solid" w:color="FFFFFF" w:fill="auto"/>
            <w:vAlign w:val="center"/>
          </w:tcPr>
          <w:p w14:paraId="73CDB07A" w14:textId="77777777" w:rsidR="00152815" w:rsidRPr="00AC7DC0" w:rsidRDefault="00152815" w:rsidP="00027054">
            <w:pPr>
              <w:pStyle w:val="TAL"/>
              <w:keepNext w:val="0"/>
              <w:keepLines w:val="0"/>
              <w:rPr>
                <w:noProof/>
                <w:sz w:val="16"/>
                <w:szCs w:val="16"/>
              </w:rPr>
            </w:pPr>
            <w:r w:rsidRPr="00AC7DC0">
              <w:rPr>
                <w:noProof/>
                <w:sz w:val="16"/>
                <w:szCs w:val="16"/>
              </w:rPr>
              <w:t>Corrections on payload size adjustment for DCI format 1A and 1</w:t>
            </w:r>
          </w:p>
        </w:tc>
        <w:tc>
          <w:tcPr>
            <w:tcW w:w="709" w:type="dxa"/>
            <w:shd w:val="solid" w:color="FFFFFF" w:fill="auto"/>
          </w:tcPr>
          <w:p w14:paraId="34F8203F" w14:textId="77777777" w:rsidR="00152815" w:rsidRDefault="00152815" w:rsidP="00D04471">
            <w:pPr>
              <w:pStyle w:val="TAL"/>
              <w:keepNext w:val="0"/>
              <w:keepLines w:val="0"/>
              <w:jc w:val="center"/>
              <w:rPr>
                <w:sz w:val="16"/>
                <w:szCs w:val="16"/>
              </w:rPr>
            </w:pPr>
            <w:r>
              <w:rPr>
                <w:sz w:val="16"/>
                <w:szCs w:val="16"/>
              </w:rPr>
              <w:t>10.4.0</w:t>
            </w:r>
          </w:p>
        </w:tc>
        <w:tc>
          <w:tcPr>
            <w:tcW w:w="667" w:type="dxa"/>
            <w:shd w:val="solid" w:color="FFFFFF" w:fill="auto"/>
          </w:tcPr>
          <w:p w14:paraId="2DF9E854" w14:textId="77777777" w:rsidR="00152815" w:rsidRDefault="00152815" w:rsidP="00D04471">
            <w:pPr>
              <w:pStyle w:val="TAL"/>
              <w:keepNext w:val="0"/>
              <w:keepLines w:val="0"/>
              <w:jc w:val="center"/>
              <w:rPr>
                <w:sz w:val="16"/>
                <w:szCs w:val="16"/>
              </w:rPr>
            </w:pPr>
            <w:r>
              <w:rPr>
                <w:sz w:val="16"/>
                <w:szCs w:val="16"/>
              </w:rPr>
              <w:t>10.5.0</w:t>
            </w:r>
          </w:p>
        </w:tc>
      </w:tr>
      <w:tr w:rsidR="00152815" w14:paraId="5FF7FEED" w14:textId="77777777" w:rsidTr="00D04471">
        <w:tc>
          <w:tcPr>
            <w:tcW w:w="800" w:type="dxa"/>
            <w:shd w:val="solid" w:color="FFFFFF" w:fill="auto"/>
          </w:tcPr>
          <w:p w14:paraId="6B51EE69" w14:textId="77777777" w:rsidR="00152815" w:rsidRDefault="00152815" w:rsidP="00027054">
            <w:pPr>
              <w:pStyle w:val="TAL"/>
              <w:keepNext w:val="0"/>
              <w:keepLines w:val="0"/>
              <w:jc w:val="center"/>
              <w:rPr>
                <w:sz w:val="16"/>
                <w:szCs w:val="16"/>
              </w:rPr>
            </w:pPr>
            <w:r>
              <w:rPr>
                <w:sz w:val="16"/>
                <w:szCs w:val="16"/>
              </w:rPr>
              <w:t>28/02/12</w:t>
            </w:r>
          </w:p>
        </w:tc>
        <w:tc>
          <w:tcPr>
            <w:tcW w:w="800" w:type="dxa"/>
            <w:shd w:val="solid" w:color="FFFFFF" w:fill="auto"/>
          </w:tcPr>
          <w:p w14:paraId="41341ABF" w14:textId="77777777" w:rsidR="00152815" w:rsidRDefault="00152815" w:rsidP="00027054">
            <w:pPr>
              <w:pStyle w:val="TAL"/>
              <w:keepNext w:val="0"/>
              <w:keepLines w:val="0"/>
              <w:jc w:val="center"/>
              <w:rPr>
                <w:sz w:val="16"/>
                <w:szCs w:val="16"/>
              </w:rPr>
            </w:pPr>
            <w:r>
              <w:rPr>
                <w:sz w:val="16"/>
                <w:szCs w:val="16"/>
              </w:rPr>
              <w:t>RAN_55</w:t>
            </w:r>
          </w:p>
        </w:tc>
        <w:tc>
          <w:tcPr>
            <w:tcW w:w="1094" w:type="dxa"/>
            <w:shd w:val="solid" w:color="FFFFFF" w:fill="auto"/>
            <w:vAlign w:val="center"/>
          </w:tcPr>
          <w:p w14:paraId="06F2DABF" w14:textId="77777777" w:rsidR="00152815" w:rsidRDefault="00152815" w:rsidP="00027054">
            <w:pPr>
              <w:pStyle w:val="TAL"/>
              <w:keepNext w:val="0"/>
              <w:keepLines w:val="0"/>
              <w:jc w:val="center"/>
              <w:rPr>
                <w:rFonts w:cs="Arial"/>
                <w:sz w:val="16"/>
                <w:szCs w:val="16"/>
              </w:rPr>
            </w:pPr>
            <w:r>
              <w:rPr>
                <w:rFonts w:cs="Arial"/>
                <w:sz w:val="16"/>
                <w:szCs w:val="16"/>
              </w:rPr>
              <w:t>RP-120283</w:t>
            </w:r>
          </w:p>
        </w:tc>
        <w:tc>
          <w:tcPr>
            <w:tcW w:w="525" w:type="dxa"/>
            <w:shd w:val="solid" w:color="FFFFFF" w:fill="auto"/>
            <w:vAlign w:val="center"/>
          </w:tcPr>
          <w:p w14:paraId="2DBE7E32" w14:textId="77777777" w:rsidR="00152815" w:rsidRDefault="00152815" w:rsidP="00027054">
            <w:pPr>
              <w:pStyle w:val="TAL"/>
              <w:keepNext w:val="0"/>
              <w:keepLines w:val="0"/>
              <w:jc w:val="center"/>
              <w:rPr>
                <w:rFonts w:cs="Arial"/>
                <w:sz w:val="16"/>
                <w:szCs w:val="16"/>
              </w:rPr>
            </w:pPr>
            <w:r>
              <w:rPr>
                <w:rFonts w:cs="Arial"/>
                <w:sz w:val="16"/>
                <w:szCs w:val="16"/>
              </w:rPr>
              <w:t>133</w:t>
            </w:r>
          </w:p>
        </w:tc>
        <w:tc>
          <w:tcPr>
            <w:tcW w:w="378" w:type="dxa"/>
            <w:shd w:val="solid" w:color="FFFFFF" w:fill="auto"/>
            <w:vAlign w:val="center"/>
          </w:tcPr>
          <w:p w14:paraId="7FFC0F77" w14:textId="77777777" w:rsidR="00152815" w:rsidRDefault="00152815" w:rsidP="00027054">
            <w:pPr>
              <w:pStyle w:val="TAL"/>
              <w:keepNext w:val="0"/>
              <w:keepLines w:val="0"/>
              <w:jc w:val="center"/>
              <w:rPr>
                <w:rFonts w:cs="Arial"/>
                <w:sz w:val="16"/>
                <w:szCs w:val="16"/>
              </w:rPr>
            </w:pPr>
            <w:r>
              <w:rPr>
                <w:rFonts w:cs="Arial"/>
                <w:sz w:val="16"/>
                <w:szCs w:val="16"/>
              </w:rPr>
              <w:t>1</w:t>
            </w:r>
          </w:p>
        </w:tc>
        <w:tc>
          <w:tcPr>
            <w:tcW w:w="4625" w:type="dxa"/>
            <w:shd w:val="solid" w:color="FFFFFF" w:fill="auto"/>
            <w:vAlign w:val="center"/>
          </w:tcPr>
          <w:p w14:paraId="03EA3721" w14:textId="77777777" w:rsidR="00152815" w:rsidRPr="005F2211" w:rsidRDefault="00152815" w:rsidP="00027054">
            <w:pPr>
              <w:pStyle w:val="TAL"/>
              <w:keepNext w:val="0"/>
              <w:keepLines w:val="0"/>
              <w:rPr>
                <w:noProof/>
                <w:sz w:val="16"/>
                <w:szCs w:val="16"/>
              </w:rPr>
            </w:pPr>
            <w:r w:rsidRPr="005F2211">
              <w:rPr>
                <w:noProof/>
                <w:sz w:val="16"/>
                <w:szCs w:val="16"/>
              </w:rPr>
              <w:t>Correction of two HARQ-ACK feedback on PUSCH</w:t>
            </w:r>
          </w:p>
        </w:tc>
        <w:tc>
          <w:tcPr>
            <w:tcW w:w="709" w:type="dxa"/>
            <w:shd w:val="solid" w:color="FFFFFF" w:fill="auto"/>
          </w:tcPr>
          <w:p w14:paraId="4B5199DF" w14:textId="77777777" w:rsidR="00152815" w:rsidRDefault="00152815" w:rsidP="00D04471">
            <w:pPr>
              <w:pStyle w:val="TAL"/>
              <w:keepNext w:val="0"/>
              <w:keepLines w:val="0"/>
              <w:jc w:val="center"/>
              <w:rPr>
                <w:sz w:val="16"/>
                <w:szCs w:val="16"/>
              </w:rPr>
            </w:pPr>
            <w:r>
              <w:rPr>
                <w:sz w:val="16"/>
                <w:szCs w:val="16"/>
              </w:rPr>
              <w:t>10.4.0</w:t>
            </w:r>
          </w:p>
        </w:tc>
        <w:tc>
          <w:tcPr>
            <w:tcW w:w="667" w:type="dxa"/>
            <w:shd w:val="solid" w:color="FFFFFF" w:fill="auto"/>
          </w:tcPr>
          <w:p w14:paraId="1488D249" w14:textId="77777777" w:rsidR="00152815" w:rsidRDefault="00152815" w:rsidP="00D04471">
            <w:pPr>
              <w:pStyle w:val="TAL"/>
              <w:keepNext w:val="0"/>
              <w:keepLines w:val="0"/>
              <w:jc w:val="center"/>
              <w:rPr>
                <w:sz w:val="16"/>
                <w:szCs w:val="16"/>
              </w:rPr>
            </w:pPr>
            <w:r>
              <w:rPr>
                <w:sz w:val="16"/>
                <w:szCs w:val="16"/>
              </w:rPr>
              <w:t>10.5.0</w:t>
            </w:r>
          </w:p>
        </w:tc>
      </w:tr>
      <w:tr w:rsidR="00152815" w14:paraId="6E602CDE" w14:textId="77777777" w:rsidTr="00D04471">
        <w:tc>
          <w:tcPr>
            <w:tcW w:w="800" w:type="dxa"/>
            <w:shd w:val="solid" w:color="FFFFFF" w:fill="auto"/>
          </w:tcPr>
          <w:p w14:paraId="47FBC415" w14:textId="77777777" w:rsidR="00152815" w:rsidRDefault="00152815" w:rsidP="00027054">
            <w:pPr>
              <w:pStyle w:val="TAL"/>
              <w:keepNext w:val="0"/>
              <w:keepLines w:val="0"/>
              <w:jc w:val="center"/>
              <w:rPr>
                <w:sz w:val="16"/>
                <w:szCs w:val="16"/>
              </w:rPr>
            </w:pPr>
            <w:r>
              <w:rPr>
                <w:sz w:val="16"/>
                <w:szCs w:val="16"/>
              </w:rPr>
              <w:t>28/02/12</w:t>
            </w:r>
          </w:p>
        </w:tc>
        <w:tc>
          <w:tcPr>
            <w:tcW w:w="800" w:type="dxa"/>
            <w:shd w:val="solid" w:color="FFFFFF" w:fill="auto"/>
          </w:tcPr>
          <w:p w14:paraId="209E2861" w14:textId="77777777" w:rsidR="00152815" w:rsidRDefault="00152815" w:rsidP="00027054">
            <w:pPr>
              <w:pStyle w:val="TAL"/>
              <w:keepNext w:val="0"/>
              <w:keepLines w:val="0"/>
              <w:jc w:val="center"/>
              <w:rPr>
                <w:sz w:val="16"/>
                <w:szCs w:val="16"/>
              </w:rPr>
            </w:pPr>
            <w:r>
              <w:rPr>
                <w:sz w:val="16"/>
                <w:szCs w:val="16"/>
              </w:rPr>
              <w:t>RAN_55</w:t>
            </w:r>
          </w:p>
        </w:tc>
        <w:tc>
          <w:tcPr>
            <w:tcW w:w="1094" w:type="dxa"/>
            <w:shd w:val="solid" w:color="FFFFFF" w:fill="auto"/>
            <w:vAlign w:val="center"/>
          </w:tcPr>
          <w:p w14:paraId="6E7FE767" w14:textId="77777777" w:rsidR="00152815" w:rsidRDefault="00152815" w:rsidP="00027054">
            <w:pPr>
              <w:pStyle w:val="TAL"/>
              <w:keepNext w:val="0"/>
              <w:keepLines w:val="0"/>
              <w:jc w:val="center"/>
              <w:rPr>
                <w:rFonts w:cs="Arial"/>
                <w:sz w:val="16"/>
                <w:szCs w:val="16"/>
              </w:rPr>
            </w:pPr>
            <w:r>
              <w:rPr>
                <w:rFonts w:cs="Arial"/>
                <w:sz w:val="16"/>
                <w:szCs w:val="16"/>
              </w:rPr>
              <w:t>RP-120285</w:t>
            </w:r>
          </w:p>
        </w:tc>
        <w:tc>
          <w:tcPr>
            <w:tcW w:w="525" w:type="dxa"/>
            <w:shd w:val="solid" w:color="FFFFFF" w:fill="auto"/>
            <w:vAlign w:val="center"/>
          </w:tcPr>
          <w:p w14:paraId="3BDD5646" w14:textId="77777777" w:rsidR="00152815" w:rsidRDefault="00152815" w:rsidP="00027054">
            <w:pPr>
              <w:pStyle w:val="TAL"/>
              <w:keepNext w:val="0"/>
              <w:keepLines w:val="0"/>
              <w:jc w:val="center"/>
              <w:rPr>
                <w:rFonts w:cs="Arial"/>
                <w:sz w:val="16"/>
                <w:szCs w:val="16"/>
              </w:rPr>
            </w:pPr>
            <w:r>
              <w:rPr>
                <w:rFonts w:cs="Arial"/>
                <w:sz w:val="16"/>
                <w:szCs w:val="16"/>
              </w:rPr>
              <w:t>134</w:t>
            </w:r>
          </w:p>
        </w:tc>
        <w:tc>
          <w:tcPr>
            <w:tcW w:w="378" w:type="dxa"/>
            <w:shd w:val="solid" w:color="FFFFFF" w:fill="auto"/>
            <w:vAlign w:val="center"/>
          </w:tcPr>
          <w:p w14:paraId="35439F03" w14:textId="77777777" w:rsidR="00152815" w:rsidRDefault="00152815" w:rsidP="00027054">
            <w:pPr>
              <w:pStyle w:val="TAL"/>
              <w:keepNext w:val="0"/>
              <w:keepLines w:val="0"/>
              <w:jc w:val="center"/>
              <w:rPr>
                <w:rFonts w:cs="Arial"/>
                <w:sz w:val="16"/>
                <w:szCs w:val="16"/>
              </w:rPr>
            </w:pPr>
            <w:r>
              <w:rPr>
                <w:rFonts w:cs="Arial"/>
                <w:sz w:val="16"/>
                <w:szCs w:val="16"/>
              </w:rPr>
              <w:t>1</w:t>
            </w:r>
          </w:p>
        </w:tc>
        <w:tc>
          <w:tcPr>
            <w:tcW w:w="4625" w:type="dxa"/>
            <w:shd w:val="solid" w:color="FFFFFF" w:fill="auto"/>
            <w:vAlign w:val="center"/>
          </w:tcPr>
          <w:p w14:paraId="7E37F8EC" w14:textId="77777777" w:rsidR="00152815" w:rsidRPr="005F2211" w:rsidRDefault="00152815" w:rsidP="00027054">
            <w:pPr>
              <w:pStyle w:val="TAL"/>
              <w:keepNext w:val="0"/>
              <w:keepLines w:val="0"/>
              <w:rPr>
                <w:noProof/>
                <w:sz w:val="16"/>
                <w:szCs w:val="16"/>
              </w:rPr>
            </w:pPr>
            <w:r w:rsidRPr="005F2211">
              <w:rPr>
                <w:noProof/>
                <w:sz w:val="16"/>
                <w:szCs w:val="16"/>
              </w:rPr>
              <w:t>Miscellaneous corrections</w:t>
            </w:r>
          </w:p>
        </w:tc>
        <w:tc>
          <w:tcPr>
            <w:tcW w:w="709" w:type="dxa"/>
            <w:shd w:val="solid" w:color="FFFFFF" w:fill="auto"/>
          </w:tcPr>
          <w:p w14:paraId="445576D6" w14:textId="77777777" w:rsidR="00152815" w:rsidRDefault="00152815" w:rsidP="00D04471">
            <w:pPr>
              <w:pStyle w:val="TAL"/>
              <w:keepNext w:val="0"/>
              <w:keepLines w:val="0"/>
              <w:jc w:val="center"/>
              <w:rPr>
                <w:sz w:val="16"/>
                <w:szCs w:val="16"/>
              </w:rPr>
            </w:pPr>
            <w:r>
              <w:rPr>
                <w:sz w:val="16"/>
                <w:szCs w:val="16"/>
              </w:rPr>
              <w:t>10.4.0</w:t>
            </w:r>
          </w:p>
        </w:tc>
        <w:tc>
          <w:tcPr>
            <w:tcW w:w="667" w:type="dxa"/>
            <w:shd w:val="solid" w:color="FFFFFF" w:fill="auto"/>
          </w:tcPr>
          <w:p w14:paraId="1DBCC863" w14:textId="77777777" w:rsidR="00152815" w:rsidRDefault="00152815" w:rsidP="00D04471">
            <w:pPr>
              <w:pStyle w:val="TAL"/>
              <w:keepNext w:val="0"/>
              <w:keepLines w:val="0"/>
              <w:jc w:val="center"/>
              <w:rPr>
                <w:sz w:val="16"/>
                <w:szCs w:val="16"/>
              </w:rPr>
            </w:pPr>
            <w:r>
              <w:rPr>
                <w:sz w:val="16"/>
                <w:szCs w:val="16"/>
              </w:rPr>
              <w:t>10.5.0</w:t>
            </w:r>
          </w:p>
        </w:tc>
      </w:tr>
      <w:tr w:rsidR="00152815" w14:paraId="48D144EE" w14:textId="77777777" w:rsidTr="00D04471">
        <w:tc>
          <w:tcPr>
            <w:tcW w:w="800" w:type="dxa"/>
            <w:shd w:val="solid" w:color="FFFFFF" w:fill="auto"/>
          </w:tcPr>
          <w:p w14:paraId="7AA6359C" w14:textId="77777777" w:rsidR="00152815" w:rsidRDefault="00152815" w:rsidP="00027054">
            <w:pPr>
              <w:pStyle w:val="TAL"/>
              <w:keepNext w:val="0"/>
              <w:keepLines w:val="0"/>
              <w:jc w:val="center"/>
              <w:rPr>
                <w:sz w:val="16"/>
                <w:szCs w:val="16"/>
              </w:rPr>
            </w:pPr>
            <w:r>
              <w:rPr>
                <w:sz w:val="16"/>
                <w:szCs w:val="16"/>
              </w:rPr>
              <w:t>13/06/12</w:t>
            </w:r>
          </w:p>
        </w:tc>
        <w:tc>
          <w:tcPr>
            <w:tcW w:w="800" w:type="dxa"/>
            <w:shd w:val="solid" w:color="FFFFFF" w:fill="auto"/>
          </w:tcPr>
          <w:p w14:paraId="55639057" w14:textId="77777777" w:rsidR="00152815" w:rsidRDefault="00152815" w:rsidP="00027054">
            <w:pPr>
              <w:pStyle w:val="TAL"/>
              <w:keepNext w:val="0"/>
              <w:keepLines w:val="0"/>
              <w:jc w:val="center"/>
              <w:rPr>
                <w:sz w:val="16"/>
                <w:szCs w:val="16"/>
              </w:rPr>
            </w:pPr>
            <w:r>
              <w:rPr>
                <w:sz w:val="16"/>
                <w:szCs w:val="16"/>
              </w:rPr>
              <w:t>RAN_56</w:t>
            </w:r>
          </w:p>
        </w:tc>
        <w:tc>
          <w:tcPr>
            <w:tcW w:w="1094" w:type="dxa"/>
            <w:shd w:val="solid" w:color="FFFFFF" w:fill="auto"/>
            <w:vAlign w:val="center"/>
          </w:tcPr>
          <w:p w14:paraId="67A53E62" w14:textId="77777777" w:rsidR="00152815" w:rsidRDefault="00152815" w:rsidP="00027054">
            <w:pPr>
              <w:pStyle w:val="TAL"/>
              <w:keepNext w:val="0"/>
              <w:keepLines w:val="0"/>
              <w:jc w:val="center"/>
              <w:rPr>
                <w:rFonts w:cs="Arial"/>
                <w:sz w:val="16"/>
                <w:szCs w:val="16"/>
              </w:rPr>
            </w:pPr>
            <w:r>
              <w:rPr>
                <w:rFonts w:cs="Arial"/>
                <w:sz w:val="16"/>
                <w:szCs w:val="16"/>
              </w:rPr>
              <w:t>RP-120739</w:t>
            </w:r>
          </w:p>
        </w:tc>
        <w:tc>
          <w:tcPr>
            <w:tcW w:w="525" w:type="dxa"/>
            <w:shd w:val="solid" w:color="FFFFFF" w:fill="auto"/>
            <w:vAlign w:val="center"/>
          </w:tcPr>
          <w:p w14:paraId="49571B34" w14:textId="77777777" w:rsidR="00152815" w:rsidRDefault="00152815" w:rsidP="00027054">
            <w:pPr>
              <w:pStyle w:val="TAL"/>
              <w:keepNext w:val="0"/>
              <w:keepLines w:val="0"/>
              <w:jc w:val="center"/>
              <w:rPr>
                <w:rFonts w:cs="Arial"/>
                <w:sz w:val="16"/>
                <w:szCs w:val="16"/>
              </w:rPr>
            </w:pPr>
            <w:r>
              <w:rPr>
                <w:rFonts w:cs="Arial"/>
                <w:sz w:val="16"/>
                <w:szCs w:val="16"/>
              </w:rPr>
              <w:t>136</w:t>
            </w:r>
          </w:p>
        </w:tc>
        <w:tc>
          <w:tcPr>
            <w:tcW w:w="378" w:type="dxa"/>
            <w:shd w:val="solid" w:color="FFFFFF" w:fill="auto"/>
            <w:vAlign w:val="center"/>
          </w:tcPr>
          <w:p w14:paraId="2DBB7F6B" w14:textId="77777777" w:rsidR="00152815" w:rsidRDefault="00152815" w:rsidP="00027054">
            <w:pPr>
              <w:pStyle w:val="TAL"/>
              <w:keepNext w:val="0"/>
              <w:keepLines w:val="0"/>
              <w:jc w:val="center"/>
              <w:rPr>
                <w:rFonts w:cs="Arial"/>
                <w:sz w:val="16"/>
                <w:szCs w:val="16"/>
              </w:rPr>
            </w:pPr>
            <w:r>
              <w:rPr>
                <w:rFonts w:cs="Arial"/>
                <w:sz w:val="16"/>
                <w:szCs w:val="16"/>
              </w:rPr>
              <w:t>-</w:t>
            </w:r>
          </w:p>
        </w:tc>
        <w:tc>
          <w:tcPr>
            <w:tcW w:w="4625" w:type="dxa"/>
            <w:shd w:val="solid" w:color="FFFFFF" w:fill="auto"/>
            <w:vAlign w:val="center"/>
          </w:tcPr>
          <w:p w14:paraId="0D140A6F" w14:textId="77777777" w:rsidR="00152815" w:rsidRPr="006E0A09" w:rsidRDefault="00152815" w:rsidP="00027054">
            <w:pPr>
              <w:pStyle w:val="TAL"/>
              <w:keepNext w:val="0"/>
              <w:keepLines w:val="0"/>
              <w:rPr>
                <w:noProof/>
                <w:sz w:val="16"/>
                <w:szCs w:val="16"/>
              </w:rPr>
            </w:pPr>
            <w:r w:rsidRPr="006E0A09">
              <w:rPr>
                <w:noProof/>
                <w:sz w:val="16"/>
                <w:szCs w:val="16"/>
              </w:rPr>
              <w:t>Correction to Data and control multiplexing</w:t>
            </w:r>
          </w:p>
        </w:tc>
        <w:tc>
          <w:tcPr>
            <w:tcW w:w="709" w:type="dxa"/>
            <w:shd w:val="solid" w:color="FFFFFF" w:fill="auto"/>
          </w:tcPr>
          <w:p w14:paraId="54E100A4" w14:textId="77777777" w:rsidR="00152815" w:rsidRDefault="00152815" w:rsidP="00D04471">
            <w:pPr>
              <w:pStyle w:val="TAL"/>
              <w:keepNext w:val="0"/>
              <w:keepLines w:val="0"/>
              <w:jc w:val="center"/>
              <w:rPr>
                <w:sz w:val="16"/>
                <w:szCs w:val="16"/>
              </w:rPr>
            </w:pPr>
            <w:r>
              <w:rPr>
                <w:sz w:val="16"/>
                <w:szCs w:val="16"/>
              </w:rPr>
              <w:t>10.5.0</w:t>
            </w:r>
          </w:p>
        </w:tc>
        <w:tc>
          <w:tcPr>
            <w:tcW w:w="667" w:type="dxa"/>
            <w:shd w:val="solid" w:color="FFFFFF" w:fill="auto"/>
          </w:tcPr>
          <w:p w14:paraId="56E275E2" w14:textId="77777777" w:rsidR="00152815" w:rsidRDefault="00152815" w:rsidP="00D04471">
            <w:pPr>
              <w:pStyle w:val="TAL"/>
              <w:keepNext w:val="0"/>
              <w:keepLines w:val="0"/>
              <w:jc w:val="center"/>
              <w:rPr>
                <w:sz w:val="16"/>
                <w:szCs w:val="16"/>
              </w:rPr>
            </w:pPr>
            <w:r>
              <w:rPr>
                <w:sz w:val="16"/>
                <w:szCs w:val="16"/>
              </w:rPr>
              <w:t>10.6.0</w:t>
            </w:r>
          </w:p>
        </w:tc>
      </w:tr>
      <w:tr w:rsidR="00152815" w14:paraId="69D1AD9B" w14:textId="77777777" w:rsidTr="00D04471">
        <w:tc>
          <w:tcPr>
            <w:tcW w:w="800" w:type="dxa"/>
            <w:shd w:val="solid" w:color="FFFFFF" w:fill="auto"/>
          </w:tcPr>
          <w:p w14:paraId="1F4E3288" w14:textId="77777777" w:rsidR="00152815" w:rsidRDefault="00152815" w:rsidP="00027054">
            <w:pPr>
              <w:pStyle w:val="TAL"/>
              <w:keepNext w:val="0"/>
              <w:keepLines w:val="0"/>
              <w:jc w:val="center"/>
              <w:rPr>
                <w:sz w:val="16"/>
                <w:szCs w:val="16"/>
              </w:rPr>
            </w:pPr>
            <w:r>
              <w:rPr>
                <w:sz w:val="16"/>
                <w:szCs w:val="16"/>
              </w:rPr>
              <w:t>13/06/12</w:t>
            </w:r>
          </w:p>
        </w:tc>
        <w:tc>
          <w:tcPr>
            <w:tcW w:w="800" w:type="dxa"/>
            <w:shd w:val="solid" w:color="FFFFFF" w:fill="auto"/>
          </w:tcPr>
          <w:p w14:paraId="15F55D9B" w14:textId="77777777" w:rsidR="00152815" w:rsidRDefault="00152815" w:rsidP="00027054">
            <w:pPr>
              <w:pStyle w:val="TAL"/>
              <w:keepNext w:val="0"/>
              <w:keepLines w:val="0"/>
              <w:jc w:val="center"/>
              <w:rPr>
                <w:sz w:val="16"/>
                <w:szCs w:val="16"/>
              </w:rPr>
            </w:pPr>
            <w:r>
              <w:rPr>
                <w:sz w:val="16"/>
                <w:szCs w:val="16"/>
              </w:rPr>
              <w:t>RAN_56</w:t>
            </w:r>
          </w:p>
        </w:tc>
        <w:tc>
          <w:tcPr>
            <w:tcW w:w="1094" w:type="dxa"/>
            <w:shd w:val="solid" w:color="FFFFFF" w:fill="auto"/>
            <w:vAlign w:val="center"/>
          </w:tcPr>
          <w:p w14:paraId="0114C0C1" w14:textId="77777777" w:rsidR="00152815" w:rsidRDefault="00152815" w:rsidP="00027054">
            <w:pPr>
              <w:pStyle w:val="TAL"/>
              <w:keepNext w:val="0"/>
              <w:keepLines w:val="0"/>
              <w:jc w:val="center"/>
              <w:rPr>
                <w:rFonts w:cs="Arial"/>
                <w:sz w:val="16"/>
                <w:szCs w:val="16"/>
              </w:rPr>
            </w:pPr>
            <w:r>
              <w:rPr>
                <w:rFonts w:cs="Arial"/>
                <w:sz w:val="16"/>
                <w:szCs w:val="16"/>
              </w:rPr>
              <w:t>RP-120737</w:t>
            </w:r>
          </w:p>
        </w:tc>
        <w:tc>
          <w:tcPr>
            <w:tcW w:w="525" w:type="dxa"/>
            <w:shd w:val="solid" w:color="FFFFFF" w:fill="auto"/>
            <w:vAlign w:val="center"/>
          </w:tcPr>
          <w:p w14:paraId="14335D7E" w14:textId="77777777" w:rsidR="00152815" w:rsidRDefault="00152815" w:rsidP="00027054">
            <w:pPr>
              <w:pStyle w:val="TAL"/>
              <w:keepNext w:val="0"/>
              <w:keepLines w:val="0"/>
              <w:jc w:val="center"/>
              <w:rPr>
                <w:rFonts w:cs="Arial"/>
                <w:sz w:val="16"/>
                <w:szCs w:val="16"/>
              </w:rPr>
            </w:pPr>
            <w:r>
              <w:rPr>
                <w:rFonts w:cs="Arial"/>
                <w:sz w:val="16"/>
                <w:szCs w:val="16"/>
              </w:rPr>
              <w:t>138</w:t>
            </w:r>
          </w:p>
        </w:tc>
        <w:tc>
          <w:tcPr>
            <w:tcW w:w="378" w:type="dxa"/>
            <w:shd w:val="solid" w:color="FFFFFF" w:fill="auto"/>
            <w:vAlign w:val="center"/>
          </w:tcPr>
          <w:p w14:paraId="11967927" w14:textId="77777777" w:rsidR="00152815" w:rsidRDefault="00152815" w:rsidP="00027054">
            <w:pPr>
              <w:pStyle w:val="TAL"/>
              <w:keepNext w:val="0"/>
              <w:keepLines w:val="0"/>
              <w:jc w:val="center"/>
              <w:rPr>
                <w:rFonts w:cs="Arial"/>
                <w:sz w:val="16"/>
                <w:szCs w:val="16"/>
              </w:rPr>
            </w:pPr>
            <w:r>
              <w:rPr>
                <w:rFonts w:cs="Arial"/>
                <w:sz w:val="16"/>
                <w:szCs w:val="16"/>
              </w:rPr>
              <w:t>-</w:t>
            </w:r>
          </w:p>
        </w:tc>
        <w:tc>
          <w:tcPr>
            <w:tcW w:w="4625" w:type="dxa"/>
            <w:shd w:val="solid" w:color="FFFFFF" w:fill="auto"/>
            <w:vAlign w:val="center"/>
          </w:tcPr>
          <w:p w14:paraId="54B28BFF" w14:textId="77777777" w:rsidR="00152815" w:rsidRPr="006E0A09" w:rsidRDefault="00152815" w:rsidP="00027054">
            <w:pPr>
              <w:pStyle w:val="TAL"/>
              <w:keepNext w:val="0"/>
              <w:keepLines w:val="0"/>
              <w:rPr>
                <w:noProof/>
                <w:sz w:val="16"/>
                <w:szCs w:val="16"/>
              </w:rPr>
            </w:pPr>
            <w:r w:rsidRPr="006E0A09">
              <w:rPr>
                <w:noProof/>
                <w:sz w:val="16"/>
                <w:szCs w:val="16"/>
              </w:rPr>
              <w:t>Correction to CSI request field size in DCI format 0 and DCI format 4</w:t>
            </w:r>
          </w:p>
        </w:tc>
        <w:tc>
          <w:tcPr>
            <w:tcW w:w="709" w:type="dxa"/>
            <w:shd w:val="solid" w:color="FFFFFF" w:fill="auto"/>
          </w:tcPr>
          <w:p w14:paraId="60B18805" w14:textId="77777777" w:rsidR="00152815" w:rsidRDefault="00152815" w:rsidP="00D04471">
            <w:pPr>
              <w:pStyle w:val="TAL"/>
              <w:keepNext w:val="0"/>
              <w:keepLines w:val="0"/>
              <w:jc w:val="center"/>
              <w:rPr>
                <w:sz w:val="16"/>
                <w:szCs w:val="16"/>
              </w:rPr>
            </w:pPr>
            <w:r>
              <w:rPr>
                <w:sz w:val="16"/>
                <w:szCs w:val="16"/>
              </w:rPr>
              <w:t>10.5.0</w:t>
            </w:r>
          </w:p>
        </w:tc>
        <w:tc>
          <w:tcPr>
            <w:tcW w:w="667" w:type="dxa"/>
            <w:shd w:val="solid" w:color="FFFFFF" w:fill="auto"/>
          </w:tcPr>
          <w:p w14:paraId="15BC09D3" w14:textId="77777777" w:rsidR="00152815" w:rsidRDefault="00152815" w:rsidP="00D04471">
            <w:pPr>
              <w:pStyle w:val="TAL"/>
              <w:keepNext w:val="0"/>
              <w:keepLines w:val="0"/>
              <w:jc w:val="center"/>
              <w:rPr>
                <w:sz w:val="16"/>
                <w:szCs w:val="16"/>
              </w:rPr>
            </w:pPr>
            <w:r>
              <w:rPr>
                <w:sz w:val="16"/>
                <w:szCs w:val="16"/>
              </w:rPr>
              <w:t>10.6.0</w:t>
            </w:r>
          </w:p>
        </w:tc>
      </w:tr>
      <w:tr w:rsidR="00152815" w14:paraId="00EF566B" w14:textId="77777777" w:rsidTr="00D04471">
        <w:tc>
          <w:tcPr>
            <w:tcW w:w="800" w:type="dxa"/>
            <w:shd w:val="solid" w:color="FFFFFF" w:fill="auto"/>
          </w:tcPr>
          <w:p w14:paraId="2BFDF7DD" w14:textId="77777777" w:rsidR="00152815" w:rsidRDefault="00152815" w:rsidP="00027054">
            <w:pPr>
              <w:pStyle w:val="TAL"/>
              <w:keepNext w:val="0"/>
              <w:keepLines w:val="0"/>
              <w:jc w:val="center"/>
              <w:rPr>
                <w:sz w:val="16"/>
                <w:szCs w:val="16"/>
              </w:rPr>
            </w:pPr>
            <w:r>
              <w:rPr>
                <w:sz w:val="16"/>
                <w:szCs w:val="16"/>
              </w:rPr>
              <w:t>04/09/12</w:t>
            </w:r>
          </w:p>
        </w:tc>
        <w:tc>
          <w:tcPr>
            <w:tcW w:w="800" w:type="dxa"/>
            <w:shd w:val="solid" w:color="FFFFFF" w:fill="auto"/>
          </w:tcPr>
          <w:p w14:paraId="491AA9FC" w14:textId="77777777" w:rsidR="00152815" w:rsidRDefault="00152815" w:rsidP="00027054">
            <w:pPr>
              <w:pStyle w:val="TAL"/>
              <w:keepNext w:val="0"/>
              <w:keepLines w:val="0"/>
              <w:jc w:val="center"/>
              <w:rPr>
                <w:sz w:val="16"/>
                <w:szCs w:val="16"/>
              </w:rPr>
            </w:pPr>
            <w:r>
              <w:rPr>
                <w:sz w:val="16"/>
                <w:szCs w:val="16"/>
              </w:rPr>
              <w:t>RAN_57</w:t>
            </w:r>
          </w:p>
        </w:tc>
        <w:tc>
          <w:tcPr>
            <w:tcW w:w="1094" w:type="dxa"/>
            <w:shd w:val="solid" w:color="FFFFFF" w:fill="auto"/>
            <w:vAlign w:val="center"/>
          </w:tcPr>
          <w:p w14:paraId="1EF7F414" w14:textId="77777777" w:rsidR="00152815" w:rsidRDefault="00152815" w:rsidP="00027054">
            <w:pPr>
              <w:pStyle w:val="TAL"/>
              <w:keepNext w:val="0"/>
              <w:keepLines w:val="0"/>
              <w:jc w:val="center"/>
              <w:rPr>
                <w:rFonts w:cs="Arial"/>
                <w:sz w:val="16"/>
                <w:szCs w:val="16"/>
              </w:rPr>
            </w:pPr>
            <w:r>
              <w:rPr>
                <w:rFonts w:cs="Arial"/>
                <w:sz w:val="16"/>
                <w:szCs w:val="16"/>
              </w:rPr>
              <w:t>RP-121272</w:t>
            </w:r>
          </w:p>
        </w:tc>
        <w:tc>
          <w:tcPr>
            <w:tcW w:w="525" w:type="dxa"/>
            <w:shd w:val="solid" w:color="FFFFFF" w:fill="auto"/>
            <w:vAlign w:val="center"/>
          </w:tcPr>
          <w:p w14:paraId="295B5A57" w14:textId="77777777" w:rsidR="00152815" w:rsidRDefault="00152815" w:rsidP="00027054">
            <w:pPr>
              <w:pStyle w:val="TAL"/>
              <w:keepNext w:val="0"/>
              <w:keepLines w:val="0"/>
              <w:jc w:val="center"/>
              <w:rPr>
                <w:rFonts w:cs="Arial"/>
                <w:sz w:val="16"/>
                <w:szCs w:val="16"/>
              </w:rPr>
            </w:pPr>
            <w:r>
              <w:rPr>
                <w:rFonts w:cs="Arial"/>
                <w:sz w:val="16"/>
                <w:szCs w:val="16"/>
              </w:rPr>
              <w:t>139</w:t>
            </w:r>
          </w:p>
        </w:tc>
        <w:tc>
          <w:tcPr>
            <w:tcW w:w="378" w:type="dxa"/>
            <w:shd w:val="solid" w:color="FFFFFF" w:fill="auto"/>
            <w:vAlign w:val="center"/>
          </w:tcPr>
          <w:p w14:paraId="30A5827D" w14:textId="77777777" w:rsidR="00152815" w:rsidRDefault="00152815" w:rsidP="00027054">
            <w:pPr>
              <w:pStyle w:val="TAL"/>
              <w:keepNext w:val="0"/>
              <w:keepLines w:val="0"/>
              <w:jc w:val="center"/>
              <w:rPr>
                <w:rFonts w:cs="Arial"/>
                <w:sz w:val="16"/>
                <w:szCs w:val="16"/>
              </w:rPr>
            </w:pPr>
            <w:r>
              <w:rPr>
                <w:rFonts w:cs="Arial"/>
                <w:sz w:val="16"/>
                <w:szCs w:val="16"/>
              </w:rPr>
              <w:t>-</w:t>
            </w:r>
          </w:p>
        </w:tc>
        <w:tc>
          <w:tcPr>
            <w:tcW w:w="4625" w:type="dxa"/>
            <w:shd w:val="solid" w:color="FFFFFF" w:fill="auto"/>
            <w:vAlign w:val="center"/>
          </w:tcPr>
          <w:p w14:paraId="588BC8CE" w14:textId="77777777" w:rsidR="00152815" w:rsidRPr="004328D7" w:rsidRDefault="00152815" w:rsidP="00027054">
            <w:pPr>
              <w:pStyle w:val="TAL"/>
              <w:keepNext w:val="0"/>
              <w:keepLines w:val="0"/>
              <w:rPr>
                <w:noProof/>
                <w:sz w:val="16"/>
                <w:szCs w:val="16"/>
              </w:rPr>
            </w:pPr>
            <w:r w:rsidRPr="004328D7">
              <w:rPr>
                <w:noProof/>
                <w:sz w:val="16"/>
                <w:szCs w:val="16"/>
              </w:rPr>
              <w:t>Introduction of Rel-11 LTE-Advanced features in 36.212</w:t>
            </w:r>
          </w:p>
        </w:tc>
        <w:tc>
          <w:tcPr>
            <w:tcW w:w="709" w:type="dxa"/>
            <w:shd w:val="solid" w:color="FFFFFF" w:fill="auto"/>
          </w:tcPr>
          <w:p w14:paraId="05A3670C" w14:textId="77777777" w:rsidR="00152815" w:rsidRDefault="00152815" w:rsidP="00D04471">
            <w:pPr>
              <w:pStyle w:val="TAL"/>
              <w:keepNext w:val="0"/>
              <w:keepLines w:val="0"/>
              <w:jc w:val="center"/>
              <w:rPr>
                <w:sz w:val="16"/>
                <w:szCs w:val="16"/>
              </w:rPr>
            </w:pPr>
            <w:r>
              <w:rPr>
                <w:sz w:val="16"/>
                <w:szCs w:val="16"/>
              </w:rPr>
              <w:t>10.6.0</w:t>
            </w:r>
          </w:p>
        </w:tc>
        <w:tc>
          <w:tcPr>
            <w:tcW w:w="667" w:type="dxa"/>
            <w:shd w:val="solid" w:color="FFFFFF" w:fill="auto"/>
          </w:tcPr>
          <w:p w14:paraId="68B4F386" w14:textId="77777777" w:rsidR="00152815" w:rsidRDefault="00152815" w:rsidP="00D04471">
            <w:pPr>
              <w:pStyle w:val="TAL"/>
              <w:keepNext w:val="0"/>
              <w:keepLines w:val="0"/>
              <w:jc w:val="center"/>
              <w:rPr>
                <w:sz w:val="16"/>
                <w:szCs w:val="16"/>
              </w:rPr>
            </w:pPr>
            <w:r>
              <w:rPr>
                <w:sz w:val="16"/>
                <w:szCs w:val="16"/>
              </w:rPr>
              <w:t>11.0.0</w:t>
            </w:r>
          </w:p>
        </w:tc>
      </w:tr>
      <w:tr w:rsidR="00152815" w14:paraId="43E2BB0E" w14:textId="77777777" w:rsidTr="00D04471">
        <w:tc>
          <w:tcPr>
            <w:tcW w:w="800" w:type="dxa"/>
            <w:tcBorders>
              <w:top w:val="single" w:sz="6" w:space="0" w:color="auto"/>
              <w:left w:val="single" w:sz="6" w:space="0" w:color="auto"/>
              <w:bottom w:val="single" w:sz="6" w:space="0" w:color="auto"/>
              <w:right w:val="single" w:sz="6" w:space="0" w:color="auto"/>
            </w:tcBorders>
            <w:shd w:val="solid" w:color="FFFFFF" w:fill="auto"/>
          </w:tcPr>
          <w:p w14:paraId="78D2E836" w14:textId="77777777" w:rsidR="00152815" w:rsidRDefault="00152815" w:rsidP="00027054">
            <w:pPr>
              <w:pStyle w:val="TAL"/>
              <w:keepNext w:val="0"/>
              <w:keepLines w:val="0"/>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23594D" w14:textId="77777777" w:rsidR="00152815" w:rsidRDefault="00152815" w:rsidP="00027054">
            <w:pPr>
              <w:pStyle w:val="TAL"/>
              <w:keepNext w:val="0"/>
              <w:keepLines w:val="0"/>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D25C3C0" w14:textId="77777777" w:rsidR="00152815" w:rsidRDefault="00152815" w:rsidP="00027054">
            <w:pPr>
              <w:pStyle w:val="TAL"/>
              <w:keepNext w:val="0"/>
              <w:keepLines w:val="0"/>
              <w:jc w:val="center"/>
              <w:rPr>
                <w:rFonts w:cs="Arial"/>
                <w:sz w:val="16"/>
                <w:szCs w:val="16"/>
              </w:rPr>
            </w:pPr>
            <w:r>
              <w:rPr>
                <w:rFonts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CD3825A" w14:textId="77777777" w:rsidR="00152815" w:rsidRDefault="00152815" w:rsidP="00027054">
            <w:pPr>
              <w:pStyle w:val="TAL"/>
              <w:keepNext w:val="0"/>
              <w:keepLines w:val="0"/>
              <w:jc w:val="center"/>
              <w:rPr>
                <w:rFonts w:cs="Arial"/>
                <w:sz w:val="16"/>
                <w:szCs w:val="16"/>
              </w:rPr>
            </w:pPr>
            <w:r>
              <w:rPr>
                <w:rFonts w:cs="Arial"/>
                <w:sz w:val="16"/>
                <w:szCs w:val="16"/>
              </w:rPr>
              <w:t>143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093C9C3A" w14:textId="77777777" w:rsidR="00152815" w:rsidRDefault="00152815" w:rsidP="00027054">
            <w:pPr>
              <w:pStyle w:val="TAL"/>
              <w:keepNext w:val="0"/>
              <w:keepLines w:val="0"/>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75421557" w14:textId="77777777" w:rsidR="00152815" w:rsidRPr="00110CCC" w:rsidRDefault="00152815" w:rsidP="00027054">
            <w:pPr>
              <w:pStyle w:val="TAL"/>
              <w:keepNext w:val="0"/>
              <w:keepLines w:val="0"/>
              <w:rPr>
                <w:noProof/>
                <w:sz w:val="16"/>
                <w:szCs w:val="16"/>
              </w:rPr>
            </w:pPr>
            <w:r w:rsidRPr="00110CCC">
              <w:rPr>
                <w:noProof/>
                <w:sz w:val="16"/>
                <w:szCs w:val="16"/>
              </w:rPr>
              <w:t>Correction to the parameter ue-Category-v10xy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399442" w14:textId="77777777" w:rsidR="00152815" w:rsidRDefault="00152815" w:rsidP="00D04471">
            <w:pPr>
              <w:pStyle w:val="TAL"/>
              <w:keepNext w:val="0"/>
              <w:keepLines w:val="0"/>
              <w:jc w:val="center"/>
              <w:rPr>
                <w:sz w:val="16"/>
                <w:szCs w:val="16"/>
              </w:rPr>
            </w:pPr>
            <w:r>
              <w:rPr>
                <w:sz w:val="16"/>
                <w:szCs w:val="16"/>
              </w:rPr>
              <w:t>11.0.0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2F95FF2" w14:textId="77777777" w:rsidR="00152815" w:rsidRDefault="00152815" w:rsidP="00D04471">
            <w:pPr>
              <w:pStyle w:val="TAL"/>
              <w:keepNext w:val="0"/>
              <w:keepLines w:val="0"/>
              <w:jc w:val="center"/>
              <w:rPr>
                <w:sz w:val="16"/>
                <w:szCs w:val="16"/>
              </w:rPr>
            </w:pPr>
            <w:r>
              <w:rPr>
                <w:sz w:val="16"/>
                <w:szCs w:val="16"/>
              </w:rPr>
              <w:t>11.1.0</w:t>
            </w:r>
          </w:p>
        </w:tc>
      </w:tr>
      <w:tr w:rsidR="00152815" w14:paraId="321E19DF" w14:textId="77777777" w:rsidTr="00D04471">
        <w:tc>
          <w:tcPr>
            <w:tcW w:w="800" w:type="dxa"/>
            <w:tcBorders>
              <w:top w:val="single" w:sz="6" w:space="0" w:color="auto"/>
              <w:left w:val="single" w:sz="6" w:space="0" w:color="auto"/>
              <w:bottom w:val="single" w:sz="6" w:space="0" w:color="auto"/>
              <w:right w:val="single" w:sz="6" w:space="0" w:color="auto"/>
            </w:tcBorders>
            <w:shd w:val="solid" w:color="FFFFFF" w:fill="auto"/>
          </w:tcPr>
          <w:p w14:paraId="6C2EE764" w14:textId="77777777" w:rsidR="00152815" w:rsidRDefault="00152815" w:rsidP="00027054">
            <w:pPr>
              <w:pStyle w:val="TAL"/>
              <w:keepNext w:val="0"/>
              <w:keepLines w:val="0"/>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6FE954" w14:textId="77777777" w:rsidR="00152815" w:rsidRDefault="00152815" w:rsidP="00027054">
            <w:pPr>
              <w:pStyle w:val="TAL"/>
              <w:keepNext w:val="0"/>
              <w:keepLines w:val="0"/>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6571B0E" w14:textId="77777777" w:rsidR="00152815" w:rsidRDefault="00152815" w:rsidP="00027054">
            <w:pPr>
              <w:pStyle w:val="TAL"/>
              <w:keepNext w:val="0"/>
              <w:keepLines w:val="0"/>
              <w:jc w:val="center"/>
              <w:rPr>
                <w:rFonts w:cs="Arial"/>
                <w:sz w:val="16"/>
                <w:szCs w:val="16"/>
              </w:rPr>
            </w:pPr>
            <w:r>
              <w:rPr>
                <w:rFonts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6B58BE7" w14:textId="77777777" w:rsidR="00152815" w:rsidRDefault="00152815" w:rsidP="00027054">
            <w:pPr>
              <w:pStyle w:val="TAL"/>
              <w:keepNext w:val="0"/>
              <w:keepLines w:val="0"/>
              <w:jc w:val="center"/>
              <w:rPr>
                <w:rFonts w:cs="Arial"/>
                <w:sz w:val="16"/>
                <w:szCs w:val="16"/>
              </w:rPr>
            </w:pPr>
            <w:r>
              <w:rPr>
                <w:rFonts w:cs="Arial"/>
                <w:sz w:val="16"/>
                <w:szCs w:val="16"/>
              </w:rPr>
              <w:t>144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0DC4F004" w14:textId="77777777" w:rsidR="00152815" w:rsidRDefault="00152815" w:rsidP="00027054">
            <w:pPr>
              <w:pStyle w:val="TAL"/>
              <w:keepNext w:val="0"/>
              <w:keepLines w:val="0"/>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7388DC9" w14:textId="77777777" w:rsidR="00152815" w:rsidRPr="00404EDA" w:rsidRDefault="00152815" w:rsidP="00027054">
            <w:pPr>
              <w:pStyle w:val="TAL"/>
              <w:keepNext w:val="0"/>
              <w:keepLines w:val="0"/>
              <w:rPr>
                <w:noProof/>
                <w:sz w:val="16"/>
                <w:szCs w:val="16"/>
              </w:rPr>
            </w:pPr>
            <w:r w:rsidRPr="00404EDA">
              <w:rPr>
                <w:noProof/>
                <w:sz w:val="16"/>
                <w:szCs w:val="16"/>
              </w:rPr>
              <w:t>Finalisation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A44B09" w14:textId="77777777" w:rsidR="00152815" w:rsidRDefault="00152815" w:rsidP="00D04471">
            <w:pPr>
              <w:pStyle w:val="TAL"/>
              <w:keepNext w:val="0"/>
              <w:keepLines w:val="0"/>
              <w:jc w:val="center"/>
              <w:rPr>
                <w:sz w:val="16"/>
                <w:szCs w:val="16"/>
              </w:rPr>
            </w:pPr>
            <w:r>
              <w:rPr>
                <w:sz w:val="16"/>
                <w:szCs w:val="16"/>
              </w:rPr>
              <w:t>11.0.0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CDF6B24" w14:textId="77777777" w:rsidR="00152815" w:rsidRDefault="00152815" w:rsidP="00D04471">
            <w:pPr>
              <w:pStyle w:val="TAL"/>
              <w:keepNext w:val="0"/>
              <w:keepLines w:val="0"/>
              <w:jc w:val="center"/>
              <w:rPr>
                <w:sz w:val="16"/>
                <w:szCs w:val="16"/>
              </w:rPr>
            </w:pPr>
            <w:r>
              <w:rPr>
                <w:sz w:val="16"/>
                <w:szCs w:val="16"/>
              </w:rPr>
              <w:t>11.1.0</w:t>
            </w:r>
          </w:p>
        </w:tc>
      </w:tr>
      <w:tr w:rsidR="00152815" w14:paraId="049256C1" w14:textId="77777777" w:rsidTr="00D04471">
        <w:tc>
          <w:tcPr>
            <w:tcW w:w="800" w:type="dxa"/>
            <w:tcBorders>
              <w:top w:val="single" w:sz="6" w:space="0" w:color="auto"/>
              <w:left w:val="single" w:sz="6" w:space="0" w:color="auto"/>
              <w:bottom w:val="single" w:sz="6" w:space="0" w:color="auto"/>
              <w:right w:val="single" w:sz="6" w:space="0" w:color="auto"/>
            </w:tcBorders>
            <w:shd w:val="solid" w:color="FFFFFF" w:fill="auto"/>
          </w:tcPr>
          <w:p w14:paraId="47D35907" w14:textId="77777777" w:rsidR="00152815" w:rsidRDefault="00152815" w:rsidP="00027054">
            <w:pPr>
              <w:pStyle w:val="TAL"/>
              <w:keepNext w:val="0"/>
              <w:keepLines w:val="0"/>
              <w:jc w:val="center"/>
              <w:rPr>
                <w:sz w:val="16"/>
                <w:szCs w:val="16"/>
              </w:rPr>
            </w:pPr>
            <w:r>
              <w:rPr>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0B334B" w14:textId="77777777" w:rsidR="00152815" w:rsidRDefault="00152815" w:rsidP="00027054">
            <w:pPr>
              <w:pStyle w:val="TAL"/>
              <w:keepNext w:val="0"/>
              <w:keepLines w:val="0"/>
              <w:jc w:val="center"/>
              <w:rPr>
                <w:sz w:val="16"/>
                <w:szCs w:val="16"/>
              </w:rPr>
            </w:pPr>
            <w:r>
              <w:rPr>
                <w:sz w:val="16"/>
                <w:szCs w:val="16"/>
              </w:rPr>
              <w:t>RAN_59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2BB7E3D" w14:textId="77777777" w:rsidR="00152815" w:rsidRDefault="00152815" w:rsidP="00027054">
            <w:pPr>
              <w:pStyle w:val="TAL"/>
              <w:keepNext w:val="0"/>
              <w:keepLines w:val="0"/>
              <w:jc w:val="center"/>
              <w:rPr>
                <w:rFonts w:cs="Arial"/>
                <w:sz w:val="16"/>
                <w:szCs w:val="16"/>
              </w:rPr>
            </w:pPr>
            <w:r>
              <w:rPr>
                <w:rFonts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DE6DAA0" w14:textId="77777777" w:rsidR="00152815" w:rsidRDefault="00152815" w:rsidP="00027054">
            <w:pPr>
              <w:pStyle w:val="TAL"/>
              <w:keepNext w:val="0"/>
              <w:keepLines w:val="0"/>
              <w:jc w:val="center"/>
              <w:rPr>
                <w:rFonts w:cs="Arial"/>
                <w:sz w:val="16"/>
                <w:szCs w:val="16"/>
              </w:rPr>
            </w:pPr>
            <w:r>
              <w:rPr>
                <w:rFonts w:cs="Arial"/>
                <w:sz w:val="16"/>
                <w:szCs w:val="16"/>
              </w:rPr>
              <w:t>145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1C5E1E9E" w14:textId="77777777" w:rsidR="00152815" w:rsidRDefault="00152815" w:rsidP="00027054">
            <w:pPr>
              <w:pStyle w:val="TAL"/>
              <w:keepNext w:val="0"/>
              <w:keepLines w:val="0"/>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61C95BDA" w14:textId="77777777" w:rsidR="00152815" w:rsidRPr="00CE059E" w:rsidRDefault="00152815" w:rsidP="00027054">
            <w:pPr>
              <w:pStyle w:val="TAL"/>
              <w:keepNext w:val="0"/>
              <w:keepLines w:val="0"/>
              <w:rPr>
                <w:noProof/>
                <w:sz w:val="16"/>
                <w:szCs w:val="16"/>
              </w:rPr>
            </w:pPr>
            <w:r w:rsidRPr="00CE059E">
              <w:rPr>
                <w:noProof/>
                <w:sz w:val="16"/>
                <w:szCs w:val="16"/>
              </w:rPr>
              <w:t>Additional clarifications/corrections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D5ACD7" w14:textId="77777777" w:rsidR="00152815" w:rsidRDefault="00152815" w:rsidP="00D04471">
            <w:pPr>
              <w:pStyle w:val="TAL"/>
              <w:keepNext w:val="0"/>
              <w:keepLines w:val="0"/>
              <w:jc w:val="center"/>
              <w:rPr>
                <w:sz w:val="16"/>
                <w:szCs w:val="16"/>
              </w:rPr>
            </w:pPr>
            <w:r>
              <w:rPr>
                <w:sz w:val="16"/>
                <w:szCs w:val="16"/>
              </w:rPr>
              <w:t>11.1.0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4546423" w14:textId="77777777" w:rsidR="00152815" w:rsidRDefault="00152815" w:rsidP="00D04471">
            <w:pPr>
              <w:pStyle w:val="TAL"/>
              <w:keepNext w:val="0"/>
              <w:keepLines w:val="0"/>
              <w:jc w:val="center"/>
              <w:rPr>
                <w:sz w:val="16"/>
                <w:szCs w:val="16"/>
              </w:rPr>
            </w:pPr>
            <w:r>
              <w:rPr>
                <w:sz w:val="16"/>
                <w:szCs w:val="16"/>
              </w:rPr>
              <w:t>11.2.0</w:t>
            </w:r>
          </w:p>
        </w:tc>
      </w:tr>
      <w:tr w:rsidR="00152815" w14:paraId="0861FAE3" w14:textId="77777777" w:rsidTr="00D04471">
        <w:tc>
          <w:tcPr>
            <w:tcW w:w="800" w:type="dxa"/>
            <w:tcBorders>
              <w:top w:val="single" w:sz="6" w:space="0" w:color="auto"/>
              <w:left w:val="single" w:sz="6" w:space="0" w:color="auto"/>
              <w:bottom w:val="single" w:sz="6" w:space="0" w:color="auto"/>
              <w:right w:val="single" w:sz="6" w:space="0" w:color="auto"/>
            </w:tcBorders>
            <w:shd w:val="solid" w:color="FFFFFF" w:fill="auto"/>
          </w:tcPr>
          <w:p w14:paraId="7D16DAE3" w14:textId="77777777" w:rsidR="00152815" w:rsidRDefault="00152815" w:rsidP="00027054">
            <w:pPr>
              <w:pStyle w:val="TAL"/>
              <w:keepNext w:val="0"/>
              <w:keepLines w:val="0"/>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D8402E" w14:textId="77777777" w:rsidR="00152815" w:rsidRDefault="00152815" w:rsidP="00027054">
            <w:pPr>
              <w:pStyle w:val="TAL"/>
              <w:keepNext w:val="0"/>
              <w:keepLines w:val="0"/>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3231F85" w14:textId="77777777" w:rsidR="00152815" w:rsidRDefault="00152815" w:rsidP="00027054">
            <w:pPr>
              <w:pStyle w:val="TAL"/>
              <w:keepNext w:val="0"/>
              <w:keepLines w:val="0"/>
              <w:jc w:val="center"/>
              <w:rPr>
                <w:rFonts w:cs="Arial"/>
                <w:sz w:val="16"/>
                <w:szCs w:val="16"/>
              </w:rPr>
            </w:pPr>
            <w:r>
              <w:rPr>
                <w:rFonts w:cs="Arial"/>
                <w:sz w:val="16"/>
                <w:szCs w:val="16"/>
              </w:rPr>
              <w:t>RP-130751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57D0010" w14:textId="77777777" w:rsidR="00152815" w:rsidRDefault="00152815" w:rsidP="00027054">
            <w:pPr>
              <w:pStyle w:val="TAL"/>
              <w:keepNext w:val="0"/>
              <w:keepLines w:val="0"/>
              <w:jc w:val="center"/>
              <w:rPr>
                <w:rFonts w:cs="Arial"/>
                <w:sz w:val="16"/>
                <w:szCs w:val="16"/>
              </w:rPr>
            </w:pPr>
            <w:r>
              <w:rPr>
                <w:rFonts w:cs="Arial"/>
                <w:sz w:val="16"/>
                <w:szCs w:val="16"/>
              </w:rPr>
              <w:t>147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07786259" w14:textId="77777777" w:rsidR="00152815" w:rsidRDefault="00152815" w:rsidP="00027054">
            <w:pPr>
              <w:pStyle w:val="TAL"/>
              <w:keepNext w:val="0"/>
              <w:keepLines w:val="0"/>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30619F77" w14:textId="77777777" w:rsidR="00152815" w:rsidRPr="00BB3F1E" w:rsidRDefault="00152815" w:rsidP="00027054">
            <w:pPr>
              <w:pStyle w:val="TAL"/>
              <w:keepNext w:val="0"/>
              <w:keepLines w:val="0"/>
              <w:rPr>
                <w:noProof/>
                <w:sz w:val="16"/>
                <w:szCs w:val="16"/>
              </w:rPr>
            </w:pPr>
            <w:r w:rsidRPr="00BB3F1E">
              <w:rPr>
                <w:noProof/>
                <w:sz w:val="16"/>
                <w:szCs w:val="16"/>
              </w:rPr>
              <w:t>Correction on the RI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2F5560" w14:textId="77777777" w:rsidR="00152815" w:rsidRDefault="00152815" w:rsidP="00D04471">
            <w:pPr>
              <w:pStyle w:val="TAL"/>
              <w:keepNext w:val="0"/>
              <w:keepLines w:val="0"/>
              <w:jc w:val="center"/>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EEAFFBE" w14:textId="77777777" w:rsidR="00152815" w:rsidRDefault="00152815" w:rsidP="00D04471">
            <w:pPr>
              <w:pStyle w:val="TAL"/>
              <w:keepNext w:val="0"/>
              <w:keepLines w:val="0"/>
              <w:jc w:val="center"/>
              <w:rPr>
                <w:sz w:val="16"/>
                <w:szCs w:val="16"/>
              </w:rPr>
            </w:pPr>
            <w:r>
              <w:rPr>
                <w:sz w:val="16"/>
                <w:szCs w:val="16"/>
              </w:rPr>
              <w:t>11.3.0</w:t>
            </w:r>
          </w:p>
        </w:tc>
      </w:tr>
      <w:tr w:rsidR="00152815" w14:paraId="65C966B5" w14:textId="77777777" w:rsidTr="00D04471">
        <w:tc>
          <w:tcPr>
            <w:tcW w:w="800" w:type="dxa"/>
            <w:tcBorders>
              <w:top w:val="single" w:sz="6" w:space="0" w:color="auto"/>
              <w:left w:val="single" w:sz="6" w:space="0" w:color="auto"/>
              <w:bottom w:val="single" w:sz="6" w:space="0" w:color="auto"/>
              <w:right w:val="single" w:sz="6" w:space="0" w:color="auto"/>
            </w:tcBorders>
            <w:shd w:val="solid" w:color="FFFFFF" w:fill="auto"/>
          </w:tcPr>
          <w:p w14:paraId="31E2884B" w14:textId="77777777" w:rsidR="00152815" w:rsidRDefault="00152815" w:rsidP="00027054">
            <w:pPr>
              <w:pStyle w:val="TAL"/>
              <w:keepNext w:val="0"/>
              <w:keepLines w:val="0"/>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37711" w14:textId="77777777" w:rsidR="00152815" w:rsidRDefault="00152815" w:rsidP="00027054">
            <w:pPr>
              <w:pStyle w:val="TAL"/>
              <w:keepNext w:val="0"/>
              <w:keepLines w:val="0"/>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64BAE80" w14:textId="77777777" w:rsidR="00152815" w:rsidRDefault="00152815" w:rsidP="00027054">
            <w:pPr>
              <w:pStyle w:val="TAL"/>
              <w:keepNext w:val="0"/>
              <w:keepLines w:val="0"/>
              <w:jc w:val="center"/>
              <w:rPr>
                <w:rFonts w:cs="Arial"/>
                <w:sz w:val="16"/>
                <w:szCs w:val="16"/>
              </w:rPr>
            </w:pPr>
            <w:r>
              <w:rPr>
                <w:rFonts w:cs="Arial"/>
                <w:sz w:val="16"/>
                <w:szCs w:val="16"/>
              </w:rPr>
              <w:t>RP-130747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007250DA" w14:textId="77777777" w:rsidR="00152815" w:rsidRDefault="00152815" w:rsidP="00027054">
            <w:pPr>
              <w:pStyle w:val="TAL"/>
              <w:keepNext w:val="0"/>
              <w:keepLines w:val="0"/>
              <w:jc w:val="center"/>
              <w:rPr>
                <w:rFonts w:cs="Arial"/>
                <w:sz w:val="16"/>
                <w:szCs w:val="16"/>
              </w:rPr>
            </w:pPr>
            <w:r>
              <w:rPr>
                <w:rFonts w:cs="Arial"/>
                <w:sz w:val="16"/>
                <w:szCs w:val="16"/>
              </w:rPr>
              <w:t>148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3C946156" w14:textId="77777777" w:rsidR="00152815" w:rsidRDefault="00152815" w:rsidP="00027054">
            <w:pPr>
              <w:pStyle w:val="TAL"/>
              <w:keepNext w:val="0"/>
              <w:keepLines w:val="0"/>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2366E52E" w14:textId="77777777" w:rsidR="00152815" w:rsidRPr="006F71EF" w:rsidRDefault="00152815" w:rsidP="00027054">
            <w:pPr>
              <w:pStyle w:val="TAL"/>
              <w:keepNext w:val="0"/>
              <w:keepLines w:val="0"/>
              <w:rPr>
                <w:noProof/>
                <w:sz w:val="16"/>
                <w:szCs w:val="16"/>
              </w:rPr>
            </w:pPr>
            <w:r w:rsidRPr="006F71EF">
              <w:rPr>
                <w:noProof/>
                <w:sz w:val="16"/>
                <w:szCs w:val="16"/>
              </w:rPr>
              <w:t>CR on DCI Format 4 payload size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72D8D9" w14:textId="77777777" w:rsidR="00152815" w:rsidRDefault="00152815" w:rsidP="00D04471">
            <w:pPr>
              <w:pStyle w:val="TAL"/>
              <w:keepNext w:val="0"/>
              <w:keepLines w:val="0"/>
              <w:jc w:val="center"/>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9F5CD14" w14:textId="77777777" w:rsidR="00152815" w:rsidRDefault="00152815" w:rsidP="00D04471">
            <w:pPr>
              <w:pStyle w:val="TAL"/>
              <w:keepNext w:val="0"/>
              <w:keepLines w:val="0"/>
              <w:jc w:val="center"/>
              <w:rPr>
                <w:sz w:val="16"/>
                <w:szCs w:val="16"/>
              </w:rPr>
            </w:pPr>
            <w:r>
              <w:rPr>
                <w:sz w:val="16"/>
                <w:szCs w:val="16"/>
              </w:rPr>
              <w:t>11.3.0</w:t>
            </w:r>
          </w:p>
        </w:tc>
      </w:tr>
      <w:tr w:rsidR="00152815" w14:paraId="41D6153D" w14:textId="77777777" w:rsidTr="00D04471">
        <w:tc>
          <w:tcPr>
            <w:tcW w:w="800" w:type="dxa"/>
            <w:tcBorders>
              <w:top w:val="single" w:sz="6" w:space="0" w:color="auto"/>
              <w:left w:val="single" w:sz="6" w:space="0" w:color="auto"/>
              <w:bottom w:val="single" w:sz="6" w:space="0" w:color="auto"/>
              <w:right w:val="single" w:sz="6" w:space="0" w:color="auto"/>
            </w:tcBorders>
            <w:shd w:val="solid" w:color="FFFFFF" w:fill="auto"/>
          </w:tcPr>
          <w:p w14:paraId="7A762410" w14:textId="77777777" w:rsidR="00152815" w:rsidRDefault="00152815" w:rsidP="00027054">
            <w:pPr>
              <w:pStyle w:val="TAL"/>
              <w:keepNext w:val="0"/>
              <w:keepLines w:val="0"/>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5272C0" w14:textId="77777777" w:rsidR="00152815" w:rsidRDefault="00152815" w:rsidP="00027054">
            <w:pPr>
              <w:pStyle w:val="TAL"/>
              <w:keepNext w:val="0"/>
              <w:keepLines w:val="0"/>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308E9D1" w14:textId="77777777" w:rsidR="00152815" w:rsidRDefault="00152815" w:rsidP="00027054">
            <w:pPr>
              <w:pStyle w:val="TAL"/>
              <w:keepNext w:val="0"/>
              <w:keepLines w:val="0"/>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7FEEE5D" w14:textId="77777777" w:rsidR="00152815" w:rsidRDefault="00152815" w:rsidP="00027054">
            <w:pPr>
              <w:pStyle w:val="TAL"/>
              <w:keepNext w:val="0"/>
              <w:keepLines w:val="0"/>
              <w:jc w:val="center"/>
              <w:rPr>
                <w:rFonts w:cs="Arial"/>
                <w:sz w:val="16"/>
                <w:szCs w:val="16"/>
              </w:rPr>
            </w:pPr>
            <w:r>
              <w:rPr>
                <w:rFonts w:cs="Arial"/>
                <w:sz w:val="16"/>
                <w:szCs w:val="16"/>
              </w:rPr>
              <w:t>149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4A0B2DF1" w14:textId="77777777" w:rsidR="00152815" w:rsidRDefault="00152815" w:rsidP="00027054">
            <w:pPr>
              <w:pStyle w:val="TAL"/>
              <w:keepNext w:val="0"/>
              <w:keepLines w:val="0"/>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29EE4D52" w14:textId="77777777" w:rsidR="00152815" w:rsidRPr="0032604A" w:rsidRDefault="00152815" w:rsidP="00027054">
            <w:pPr>
              <w:pStyle w:val="TAL"/>
              <w:keepNext w:val="0"/>
              <w:keepLines w:val="0"/>
              <w:rPr>
                <w:noProof/>
                <w:sz w:val="16"/>
                <w:szCs w:val="16"/>
              </w:rPr>
            </w:pPr>
            <w:r w:rsidRPr="0032604A">
              <w:rPr>
                <w:noProof/>
                <w:sz w:val="16"/>
                <w:szCs w:val="16"/>
              </w:rPr>
              <w:t>Correction on the time span of the DCI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19034E" w14:textId="77777777" w:rsidR="00152815" w:rsidRDefault="00152815" w:rsidP="00D04471">
            <w:pPr>
              <w:pStyle w:val="TAL"/>
              <w:keepNext w:val="0"/>
              <w:keepLines w:val="0"/>
              <w:jc w:val="center"/>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8A089DE" w14:textId="77777777" w:rsidR="00152815" w:rsidRDefault="00152815" w:rsidP="00D04471">
            <w:pPr>
              <w:pStyle w:val="TAL"/>
              <w:keepNext w:val="0"/>
              <w:keepLines w:val="0"/>
              <w:jc w:val="center"/>
              <w:rPr>
                <w:sz w:val="16"/>
                <w:szCs w:val="16"/>
              </w:rPr>
            </w:pPr>
            <w:r>
              <w:rPr>
                <w:sz w:val="16"/>
                <w:szCs w:val="16"/>
              </w:rPr>
              <w:t>11.3.0</w:t>
            </w:r>
          </w:p>
        </w:tc>
      </w:tr>
      <w:tr w:rsidR="00152815" w14:paraId="2636E22F" w14:textId="77777777" w:rsidTr="00D04471">
        <w:tc>
          <w:tcPr>
            <w:tcW w:w="800" w:type="dxa"/>
            <w:tcBorders>
              <w:top w:val="single" w:sz="6" w:space="0" w:color="auto"/>
              <w:left w:val="single" w:sz="6" w:space="0" w:color="auto"/>
              <w:bottom w:val="single" w:sz="6" w:space="0" w:color="auto"/>
              <w:right w:val="single" w:sz="6" w:space="0" w:color="auto"/>
            </w:tcBorders>
            <w:shd w:val="solid" w:color="FFFFFF" w:fill="auto"/>
          </w:tcPr>
          <w:p w14:paraId="4CF9AE49" w14:textId="77777777" w:rsidR="00152815" w:rsidRDefault="00152815" w:rsidP="00027054">
            <w:pPr>
              <w:pStyle w:val="TAL"/>
              <w:keepNext w:val="0"/>
              <w:keepLines w:val="0"/>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FFA4B" w14:textId="77777777" w:rsidR="00152815" w:rsidRDefault="00152815" w:rsidP="00027054">
            <w:pPr>
              <w:pStyle w:val="TAL"/>
              <w:keepNext w:val="0"/>
              <w:keepLines w:val="0"/>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151C593" w14:textId="77777777" w:rsidR="00152815" w:rsidRDefault="00152815" w:rsidP="00027054">
            <w:pPr>
              <w:pStyle w:val="TAL"/>
              <w:keepNext w:val="0"/>
              <w:keepLines w:val="0"/>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09153FF8" w14:textId="77777777" w:rsidR="00152815" w:rsidRDefault="00152815" w:rsidP="00027054">
            <w:pPr>
              <w:pStyle w:val="TAL"/>
              <w:keepNext w:val="0"/>
              <w:keepLines w:val="0"/>
              <w:jc w:val="center"/>
              <w:rPr>
                <w:rFonts w:cs="Arial"/>
                <w:sz w:val="16"/>
                <w:szCs w:val="16"/>
              </w:rPr>
            </w:pPr>
            <w:r>
              <w:rPr>
                <w:rFonts w:cs="Arial"/>
                <w:sz w:val="16"/>
                <w:szCs w:val="16"/>
              </w:rPr>
              <w:t>150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0F43BCFA" w14:textId="77777777" w:rsidR="00152815" w:rsidRDefault="00152815" w:rsidP="00027054">
            <w:pPr>
              <w:pStyle w:val="TAL"/>
              <w:keepNext w:val="0"/>
              <w:keepLines w:val="0"/>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34B578EB" w14:textId="77777777" w:rsidR="00152815" w:rsidRPr="0032604A" w:rsidRDefault="00152815" w:rsidP="00027054">
            <w:pPr>
              <w:pStyle w:val="TAL"/>
              <w:keepNext w:val="0"/>
              <w:keepLines w:val="0"/>
              <w:rPr>
                <w:noProof/>
                <w:sz w:val="16"/>
                <w:szCs w:val="16"/>
              </w:rPr>
            </w:pPr>
            <w:r w:rsidRPr="0032604A">
              <w:rPr>
                <w:noProof/>
                <w:sz w:val="16"/>
                <w:szCs w:val="16"/>
              </w:rPr>
              <w:t>Correction on ARO bit setting for DL DCIs carried by EPDCCH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ECAEC2" w14:textId="77777777" w:rsidR="00152815" w:rsidRDefault="00152815" w:rsidP="00D04471">
            <w:pPr>
              <w:pStyle w:val="TAL"/>
              <w:keepNext w:val="0"/>
              <w:keepLines w:val="0"/>
              <w:jc w:val="center"/>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2F904B9" w14:textId="77777777" w:rsidR="00152815" w:rsidRDefault="00152815" w:rsidP="00D04471">
            <w:pPr>
              <w:pStyle w:val="TAL"/>
              <w:keepNext w:val="0"/>
              <w:keepLines w:val="0"/>
              <w:jc w:val="center"/>
              <w:rPr>
                <w:sz w:val="16"/>
                <w:szCs w:val="16"/>
              </w:rPr>
            </w:pPr>
            <w:r>
              <w:rPr>
                <w:sz w:val="16"/>
                <w:szCs w:val="16"/>
              </w:rPr>
              <w:t>11.3.0</w:t>
            </w:r>
          </w:p>
        </w:tc>
      </w:tr>
      <w:tr w:rsidR="00152815" w14:paraId="625B9B4D" w14:textId="77777777" w:rsidTr="00D04471">
        <w:tc>
          <w:tcPr>
            <w:tcW w:w="800" w:type="dxa"/>
            <w:tcBorders>
              <w:top w:val="single" w:sz="6" w:space="0" w:color="auto"/>
              <w:left w:val="single" w:sz="6" w:space="0" w:color="auto"/>
              <w:bottom w:val="single" w:sz="6" w:space="0" w:color="auto"/>
              <w:right w:val="single" w:sz="6" w:space="0" w:color="auto"/>
            </w:tcBorders>
            <w:shd w:val="solid" w:color="FFFFFF" w:fill="auto"/>
          </w:tcPr>
          <w:p w14:paraId="228FE8AA" w14:textId="77777777" w:rsidR="00152815" w:rsidRDefault="00152815" w:rsidP="00027054">
            <w:pPr>
              <w:pStyle w:val="TAL"/>
              <w:keepNext w:val="0"/>
              <w:keepLines w:val="0"/>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DD8619" w14:textId="77777777" w:rsidR="00152815" w:rsidRDefault="00152815" w:rsidP="00027054">
            <w:pPr>
              <w:pStyle w:val="TAL"/>
              <w:keepNext w:val="0"/>
              <w:keepLines w:val="0"/>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E6E135F" w14:textId="77777777" w:rsidR="00152815" w:rsidRDefault="00152815" w:rsidP="00027054">
            <w:pPr>
              <w:pStyle w:val="TAL"/>
              <w:keepNext w:val="0"/>
              <w:keepLines w:val="0"/>
              <w:jc w:val="center"/>
              <w:rPr>
                <w:rFonts w:cs="Arial"/>
                <w:sz w:val="16"/>
                <w:szCs w:val="16"/>
              </w:rPr>
            </w:pPr>
            <w:r>
              <w:rPr>
                <w:rFonts w:cs="Arial"/>
                <w:sz w:val="16"/>
                <w:szCs w:val="16"/>
              </w:rPr>
              <w:t>RP-130750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FE9F661" w14:textId="77777777" w:rsidR="00152815" w:rsidRDefault="00152815" w:rsidP="00027054">
            <w:pPr>
              <w:pStyle w:val="TAL"/>
              <w:keepNext w:val="0"/>
              <w:keepLines w:val="0"/>
              <w:jc w:val="center"/>
              <w:rPr>
                <w:rFonts w:cs="Arial"/>
                <w:sz w:val="16"/>
                <w:szCs w:val="16"/>
              </w:rPr>
            </w:pPr>
            <w:r>
              <w:rPr>
                <w:rFonts w:cs="Arial"/>
                <w:sz w:val="16"/>
                <w:szCs w:val="16"/>
              </w:rPr>
              <w:t>151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4D9DE365" w14:textId="77777777" w:rsidR="00152815" w:rsidRDefault="00152815" w:rsidP="00027054">
            <w:pPr>
              <w:pStyle w:val="TAL"/>
              <w:keepNext w:val="0"/>
              <w:keepLines w:val="0"/>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3D2972C8" w14:textId="77777777" w:rsidR="00152815" w:rsidRPr="008A6184" w:rsidRDefault="00152815" w:rsidP="00027054">
            <w:pPr>
              <w:pStyle w:val="TAL"/>
              <w:keepNext w:val="0"/>
              <w:keepLines w:val="0"/>
              <w:rPr>
                <w:noProof/>
                <w:sz w:val="16"/>
                <w:szCs w:val="16"/>
              </w:rPr>
            </w:pPr>
            <w:r w:rsidRPr="008A6184">
              <w:rPr>
                <w:noProof/>
                <w:sz w:val="16"/>
                <w:szCs w:val="16"/>
              </w:rPr>
              <w:t>Clarification on DL DAI usage in inter-band TDD 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253B5E" w14:textId="77777777" w:rsidR="00152815" w:rsidRDefault="00152815" w:rsidP="00D04471">
            <w:pPr>
              <w:pStyle w:val="TAL"/>
              <w:keepNext w:val="0"/>
              <w:keepLines w:val="0"/>
              <w:jc w:val="center"/>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16387C1" w14:textId="77777777" w:rsidR="00152815" w:rsidRDefault="00152815" w:rsidP="00D04471">
            <w:pPr>
              <w:pStyle w:val="TAL"/>
              <w:keepNext w:val="0"/>
              <w:keepLines w:val="0"/>
              <w:jc w:val="center"/>
              <w:rPr>
                <w:sz w:val="16"/>
                <w:szCs w:val="16"/>
              </w:rPr>
            </w:pPr>
            <w:r>
              <w:rPr>
                <w:sz w:val="16"/>
                <w:szCs w:val="16"/>
              </w:rPr>
              <w:t>11.3.0</w:t>
            </w:r>
          </w:p>
        </w:tc>
      </w:tr>
      <w:tr w:rsidR="00152815" w14:paraId="5389DFB4" w14:textId="77777777" w:rsidTr="00D04471">
        <w:tc>
          <w:tcPr>
            <w:tcW w:w="800" w:type="dxa"/>
            <w:tcBorders>
              <w:top w:val="single" w:sz="6" w:space="0" w:color="auto"/>
              <w:left w:val="single" w:sz="6" w:space="0" w:color="auto"/>
              <w:bottom w:val="single" w:sz="6" w:space="0" w:color="auto"/>
              <w:right w:val="single" w:sz="6" w:space="0" w:color="auto"/>
            </w:tcBorders>
            <w:shd w:val="solid" w:color="FFFFFF" w:fill="auto"/>
          </w:tcPr>
          <w:p w14:paraId="6F61CEE9" w14:textId="77777777" w:rsidR="00152815" w:rsidRDefault="00152815" w:rsidP="00027054">
            <w:pPr>
              <w:pStyle w:val="TAL"/>
              <w:keepNext w:val="0"/>
              <w:keepLines w:val="0"/>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BA234" w14:textId="77777777" w:rsidR="00152815" w:rsidRDefault="00152815" w:rsidP="00027054">
            <w:pPr>
              <w:pStyle w:val="TAL"/>
              <w:keepNext w:val="0"/>
              <w:keepLines w:val="0"/>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E9A6B8C" w14:textId="77777777" w:rsidR="00152815" w:rsidRDefault="00152815" w:rsidP="00027054">
            <w:pPr>
              <w:pStyle w:val="TAL"/>
              <w:keepNext w:val="0"/>
              <w:keepLines w:val="0"/>
              <w:jc w:val="center"/>
              <w:rPr>
                <w:rFonts w:cs="Arial"/>
                <w:sz w:val="16"/>
                <w:szCs w:val="16"/>
              </w:rPr>
            </w:pPr>
            <w:r>
              <w:rPr>
                <w:rFonts w:cs="Arial"/>
                <w:sz w:val="16"/>
                <w:szCs w:val="16"/>
              </w:rPr>
              <w:t>RP-130749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51CBEB7" w14:textId="77777777" w:rsidR="00152815" w:rsidRDefault="00152815" w:rsidP="00027054">
            <w:pPr>
              <w:pStyle w:val="TAL"/>
              <w:keepNext w:val="0"/>
              <w:keepLines w:val="0"/>
              <w:jc w:val="center"/>
              <w:rPr>
                <w:rFonts w:cs="Arial"/>
                <w:sz w:val="16"/>
                <w:szCs w:val="16"/>
              </w:rPr>
            </w:pPr>
            <w:r>
              <w:rPr>
                <w:rFonts w:cs="Arial"/>
                <w:sz w:val="16"/>
                <w:szCs w:val="16"/>
              </w:rPr>
              <w:t>153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2ACD38D7" w14:textId="77777777" w:rsidR="00152815" w:rsidRDefault="00152815" w:rsidP="00027054">
            <w:pPr>
              <w:pStyle w:val="TAL"/>
              <w:keepNext w:val="0"/>
              <w:keepLines w:val="0"/>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E0A5917" w14:textId="77777777" w:rsidR="00152815" w:rsidRPr="00FB3355" w:rsidRDefault="00152815" w:rsidP="00027054">
            <w:pPr>
              <w:pStyle w:val="TAL"/>
              <w:keepNext w:val="0"/>
              <w:keepLines w:val="0"/>
              <w:rPr>
                <w:noProof/>
                <w:sz w:val="16"/>
                <w:szCs w:val="16"/>
              </w:rPr>
            </w:pPr>
            <w:r w:rsidRPr="00FB3355">
              <w:rPr>
                <w:noProof/>
                <w:sz w:val="16"/>
                <w:szCs w:val="16"/>
              </w:rPr>
              <w:t>Correction to bit padding of DCI format 1A for secondary cell without uplink component carrier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0877B0" w14:textId="77777777" w:rsidR="00152815" w:rsidRDefault="00152815" w:rsidP="00D04471">
            <w:pPr>
              <w:pStyle w:val="TAL"/>
              <w:keepNext w:val="0"/>
              <w:keepLines w:val="0"/>
              <w:jc w:val="center"/>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5E4547B" w14:textId="77777777" w:rsidR="00152815" w:rsidRDefault="00152815" w:rsidP="00D04471">
            <w:pPr>
              <w:pStyle w:val="TAL"/>
              <w:keepNext w:val="0"/>
              <w:keepLines w:val="0"/>
              <w:jc w:val="center"/>
              <w:rPr>
                <w:sz w:val="16"/>
                <w:szCs w:val="16"/>
              </w:rPr>
            </w:pPr>
            <w:r>
              <w:rPr>
                <w:sz w:val="16"/>
                <w:szCs w:val="16"/>
              </w:rPr>
              <w:t>11.3.0</w:t>
            </w:r>
          </w:p>
        </w:tc>
      </w:tr>
      <w:tr w:rsidR="00152815" w14:paraId="386BA1EB" w14:textId="77777777" w:rsidTr="00D04471">
        <w:tc>
          <w:tcPr>
            <w:tcW w:w="800" w:type="dxa"/>
            <w:tcBorders>
              <w:top w:val="single" w:sz="6" w:space="0" w:color="auto"/>
              <w:left w:val="single" w:sz="6" w:space="0" w:color="auto"/>
              <w:bottom w:val="single" w:sz="6" w:space="0" w:color="auto"/>
              <w:right w:val="single" w:sz="6" w:space="0" w:color="auto"/>
            </w:tcBorders>
            <w:shd w:val="solid" w:color="FFFFFF" w:fill="auto"/>
          </w:tcPr>
          <w:p w14:paraId="6B57E151" w14:textId="77777777" w:rsidR="00152815" w:rsidRDefault="00152815" w:rsidP="00027054">
            <w:pPr>
              <w:pStyle w:val="TAL"/>
              <w:keepNext w:val="0"/>
              <w:keepLines w:val="0"/>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BD3F8" w14:textId="77777777" w:rsidR="00152815" w:rsidRDefault="00152815" w:rsidP="00027054">
            <w:pPr>
              <w:pStyle w:val="TAL"/>
              <w:keepNext w:val="0"/>
              <w:keepLines w:val="0"/>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4AF882B" w14:textId="77777777" w:rsidR="00152815" w:rsidRDefault="00152815" w:rsidP="00027054">
            <w:pPr>
              <w:pStyle w:val="TAL"/>
              <w:keepNext w:val="0"/>
              <w:keepLines w:val="0"/>
              <w:jc w:val="center"/>
              <w:rPr>
                <w:rFonts w:cs="Arial"/>
                <w:sz w:val="16"/>
                <w:szCs w:val="16"/>
              </w:rPr>
            </w:pPr>
            <w:r>
              <w:rPr>
                <w:rFonts w:cs="Arial"/>
                <w:sz w:val="16"/>
                <w:szCs w:val="16"/>
              </w:rPr>
              <w:t>RP-131893</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D07A081" w14:textId="77777777" w:rsidR="00152815" w:rsidRDefault="00152815" w:rsidP="00027054">
            <w:pPr>
              <w:pStyle w:val="TAL"/>
              <w:keepNext w:val="0"/>
              <w:keepLines w:val="0"/>
              <w:jc w:val="center"/>
              <w:rPr>
                <w:rFonts w:cs="Arial"/>
                <w:sz w:val="16"/>
                <w:szCs w:val="16"/>
              </w:rPr>
            </w:pPr>
            <w:r>
              <w:rPr>
                <w:rFonts w:cs="Arial"/>
                <w:sz w:val="16"/>
                <w:szCs w:val="16"/>
              </w:rPr>
              <w:t>155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38A54842" w14:textId="77777777" w:rsidR="00152815" w:rsidRDefault="00152815" w:rsidP="00027054">
            <w:pPr>
              <w:pStyle w:val="TAL"/>
              <w:keepNext w:val="0"/>
              <w:keepLines w:val="0"/>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37D1EC2F" w14:textId="77777777" w:rsidR="00152815" w:rsidRPr="007D0C9E" w:rsidRDefault="00152815" w:rsidP="00027054">
            <w:pPr>
              <w:pStyle w:val="TAL"/>
              <w:keepNext w:val="0"/>
              <w:keepLines w:val="0"/>
              <w:rPr>
                <w:noProof/>
                <w:sz w:val="16"/>
                <w:szCs w:val="16"/>
              </w:rPr>
            </w:pPr>
            <w:r w:rsidRPr="007D0C9E">
              <w:rPr>
                <w:noProof/>
                <w:sz w:val="16"/>
                <w:szCs w:val="16"/>
              </w:rPr>
              <w:t>Correction on parameter ue-Category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5EA99C" w14:textId="77777777" w:rsidR="00152815" w:rsidRDefault="00152815" w:rsidP="00D04471">
            <w:pPr>
              <w:pStyle w:val="TAL"/>
              <w:keepNext w:val="0"/>
              <w:keepLines w:val="0"/>
              <w:jc w:val="center"/>
              <w:rPr>
                <w:sz w:val="16"/>
                <w:szCs w:val="16"/>
              </w:rPr>
            </w:pPr>
            <w:r>
              <w:rPr>
                <w:sz w:val="16"/>
                <w:szCs w:val="16"/>
              </w:rPr>
              <w:t>11.3.0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99D73AD" w14:textId="77777777" w:rsidR="00152815" w:rsidRDefault="00152815" w:rsidP="00D04471">
            <w:pPr>
              <w:pStyle w:val="TAL"/>
              <w:keepNext w:val="0"/>
              <w:keepLines w:val="0"/>
              <w:jc w:val="center"/>
              <w:rPr>
                <w:sz w:val="16"/>
                <w:szCs w:val="16"/>
              </w:rPr>
            </w:pPr>
            <w:r>
              <w:rPr>
                <w:sz w:val="16"/>
                <w:szCs w:val="16"/>
              </w:rPr>
              <w:t>11.4.0</w:t>
            </w:r>
          </w:p>
        </w:tc>
      </w:tr>
      <w:tr w:rsidR="00152815" w14:paraId="37496F7B" w14:textId="77777777" w:rsidTr="00D04471">
        <w:tc>
          <w:tcPr>
            <w:tcW w:w="800" w:type="dxa"/>
            <w:tcBorders>
              <w:top w:val="single" w:sz="6" w:space="0" w:color="auto"/>
              <w:left w:val="single" w:sz="6" w:space="0" w:color="auto"/>
              <w:bottom w:val="single" w:sz="6" w:space="0" w:color="auto"/>
              <w:right w:val="single" w:sz="6" w:space="0" w:color="auto"/>
            </w:tcBorders>
            <w:shd w:val="solid" w:color="FFFFFF" w:fill="auto"/>
          </w:tcPr>
          <w:p w14:paraId="142F87B2" w14:textId="77777777" w:rsidR="00152815" w:rsidRDefault="00152815" w:rsidP="00027054">
            <w:pPr>
              <w:pStyle w:val="TAL"/>
              <w:keepNext w:val="0"/>
              <w:keepLines w:val="0"/>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56A89" w14:textId="77777777" w:rsidR="00152815" w:rsidRDefault="00152815" w:rsidP="00027054">
            <w:pPr>
              <w:pStyle w:val="TAL"/>
              <w:keepNext w:val="0"/>
              <w:keepLines w:val="0"/>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98516C8" w14:textId="77777777" w:rsidR="00152815" w:rsidRDefault="00152815" w:rsidP="00027054">
            <w:pPr>
              <w:pStyle w:val="TAL"/>
              <w:keepNext w:val="0"/>
              <w:keepLines w:val="0"/>
              <w:jc w:val="center"/>
              <w:rPr>
                <w:rFonts w:cs="Arial"/>
                <w:sz w:val="16"/>
                <w:szCs w:val="16"/>
              </w:rPr>
            </w:pPr>
            <w:r>
              <w:rPr>
                <w:rFonts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01C7F12B" w14:textId="77777777" w:rsidR="00152815" w:rsidRDefault="00152815" w:rsidP="00027054">
            <w:pPr>
              <w:pStyle w:val="TAL"/>
              <w:keepNext w:val="0"/>
              <w:keepLines w:val="0"/>
              <w:jc w:val="center"/>
              <w:rPr>
                <w:rFonts w:cs="Arial"/>
                <w:sz w:val="16"/>
                <w:szCs w:val="16"/>
              </w:rPr>
            </w:pPr>
            <w:r>
              <w:rPr>
                <w:rFonts w:cs="Arial"/>
                <w:sz w:val="16"/>
                <w:szCs w:val="16"/>
              </w:rPr>
              <w:t>154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E7BB17F" w14:textId="77777777" w:rsidR="00152815" w:rsidRDefault="00152815" w:rsidP="00027054">
            <w:pPr>
              <w:pStyle w:val="TAL"/>
              <w:keepNext w:val="0"/>
              <w:keepLines w:val="0"/>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A553BCB" w14:textId="77777777" w:rsidR="00152815" w:rsidRPr="000453E2" w:rsidRDefault="00152815" w:rsidP="00027054">
            <w:pPr>
              <w:pStyle w:val="TAL"/>
              <w:keepNext w:val="0"/>
              <w:keepLines w:val="0"/>
              <w:rPr>
                <w:noProof/>
                <w:sz w:val="16"/>
                <w:szCs w:val="16"/>
              </w:rPr>
            </w:pPr>
            <w:r w:rsidRPr="000453E2">
              <w:rPr>
                <w:noProof/>
                <w:sz w:val="16"/>
                <w:szCs w:val="16"/>
              </w:rPr>
              <w:t>Introduction of Rel 12 feature for Downlink MIMO Enhancement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39F74" w14:textId="77777777" w:rsidR="00152815" w:rsidRDefault="00152815" w:rsidP="00D04471">
            <w:pPr>
              <w:pStyle w:val="TAL"/>
              <w:keepNext w:val="0"/>
              <w:keepLines w:val="0"/>
              <w:jc w:val="center"/>
              <w:rPr>
                <w:sz w:val="16"/>
                <w:szCs w:val="16"/>
              </w:rPr>
            </w:pPr>
            <w:r>
              <w:rPr>
                <w:sz w:val="16"/>
                <w:szCs w:val="16"/>
              </w:rPr>
              <w:t>11.4.0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16914A3" w14:textId="77777777" w:rsidR="00152815" w:rsidRDefault="00152815" w:rsidP="00D04471">
            <w:pPr>
              <w:pStyle w:val="TAL"/>
              <w:keepNext w:val="0"/>
              <w:keepLines w:val="0"/>
              <w:jc w:val="center"/>
              <w:rPr>
                <w:sz w:val="16"/>
                <w:szCs w:val="16"/>
              </w:rPr>
            </w:pPr>
            <w:r>
              <w:rPr>
                <w:sz w:val="16"/>
                <w:szCs w:val="16"/>
              </w:rPr>
              <w:t>12.0.0</w:t>
            </w:r>
          </w:p>
        </w:tc>
      </w:tr>
      <w:tr w:rsidR="00152815" w14:paraId="0D664500" w14:textId="77777777" w:rsidTr="00D04471">
        <w:tc>
          <w:tcPr>
            <w:tcW w:w="800" w:type="dxa"/>
            <w:tcBorders>
              <w:top w:val="single" w:sz="6" w:space="0" w:color="auto"/>
              <w:left w:val="single" w:sz="6" w:space="0" w:color="auto"/>
              <w:bottom w:val="single" w:sz="6" w:space="0" w:color="auto"/>
              <w:right w:val="single" w:sz="6" w:space="0" w:color="auto"/>
            </w:tcBorders>
            <w:shd w:val="solid" w:color="FFFFFF" w:fill="auto"/>
          </w:tcPr>
          <w:p w14:paraId="1746995B" w14:textId="77777777" w:rsidR="00152815" w:rsidRDefault="00152815" w:rsidP="00027054">
            <w:pPr>
              <w:pStyle w:val="TAL"/>
              <w:keepNext w:val="0"/>
              <w:keepLines w:val="0"/>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5E492" w14:textId="77777777" w:rsidR="00152815" w:rsidRDefault="00152815" w:rsidP="00027054">
            <w:pPr>
              <w:pStyle w:val="TAL"/>
              <w:keepNext w:val="0"/>
              <w:keepLines w:val="0"/>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7CE6477" w14:textId="77777777" w:rsidR="00152815" w:rsidRDefault="00152815" w:rsidP="00027054">
            <w:pPr>
              <w:pStyle w:val="TAL"/>
              <w:keepNext w:val="0"/>
              <w:keepLines w:val="0"/>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3F1289B" w14:textId="77777777" w:rsidR="00152815" w:rsidRDefault="00152815" w:rsidP="00027054">
            <w:pPr>
              <w:pStyle w:val="TAL"/>
              <w:keepNext w:val="0"/>
              <w:keepLines w:val="0"/>
              <w:jc w:val="center"/>
              <w:rPr>
                <w:rFonts w:cs="Arial"/>
                <w:sz w:val="16"/>
                <w:szCs w:val="16"/>
              </w:rPr>
            </w:pPr>
            <w:r>
              <w:rPr>
                <w:rFonts w:cs="Arial"/>
                <w:sz w:val="16"/>
                <w:szCs w:val="16"/>
              </w:rPr>
              <w:t>156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05AFBA6C" w14:textId="77777777" w:rsidR="00152815" w:rsidRDefault="00152815" w:rsidP="00027054">
            <w:pPr>
              <w:pStyle w:val="TAL"/>
              <w:keepNext w:val="0"/>
              <w:keepLines w:val="0"/>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418F7B4E" w14:textId="77777777" w:rsidR="00152815" w:rsidRPr="000453E2" w:rsidRDefault="00152815" w:rsidP="00027054">
            <w:pPr>
              <w:pStyle w:val="TAL"/>
              <w:keepNext w:val="0"/>
              <w:keepLines w:val="0"/>
              <w:rPr>
                <w:noProof/>
                <w:sz w:val="16"/>
                <w:szCs w:val="16"/>
              </w:rPr>
            </w:pPr>
            <w:r w:rsidRPr="00897E7F">
              <w:rPr>
                <w:noProof/>
                <w:sz w:val="16"/>
                <w:szCs w:val="16"/>
              </w:rPr>
              <w:t>Clarification on  UE antenna port based CRC masking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7A3069" w14:textId="77777777" w:rsidR="00152815" w:rsidRDefault="00152815" w:rsidP="00D04471">
            <w:pPr>
              <w:pStyle w:val="TAL"/>
              <w:keepNext w:val="0"/>
              <w:keepLines w:val="0"/>
              <w:jc w:val="center"/>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29FF427" w14:textId="77777777" w:rsidR="00152815" w:rsidRDefault="00152815" w:rsidP="00D04471">
            <w:pPr>
              <w:pStyle w:val="TAL"/>
              <w:keepNext w:val="0"/>
              <w:keepLines w:val="0"/>
              <w:jc w:val="center"/>
              <w:rPr>
                <w:sz w:val="16"/>
                <w:szCs w:val="16"/>
              </w:rPr>
            </w:pPr>
            <w:r>
              <w:rPr>
                <w:sz w:val="16"/>
                <w:szCs w:val="16"/>
              </w:rPr>
              <w:t>12.1.0</w:t>
            </w:r>
          </w:p>
        </w:tc>
      </w:tr>
      <w:tr w:rsidR="00152815" w14:paraId="55D733BC" w14:textId="77777777" w:rsidTr="00D04471">
        <w:tc>
          <w:tcPr>
            <w:tcW w:w="800" w:type="dxa"/>
            <w:tcBorders>
              <w:top w:val="single" w:sz="6" w:space="0" w:color="auto"/>
              <w:left w:val="single" w:sz="6" w:space="0" w:color="auto"/>
              <w:bottom w:val="single" w:sz="6" w:space="0" w:color="auto"/>
              <w:right w:val="single" w:sz="6" w:space="0" w:color="auto"/>
            </w:tcBorders>
            <w:shd w:val="solid" w:color="FFFFFF" w:fill="auto"/>
          </w:tcPr>
          <w:p w14:paraId="2771D9C2" w14:textId="77777777" w:rsidR="00152815" w:rsidRDefault="00152815" w:rsidP="00027054">
            <w:pPr>
              <w:pStyle w:val="TAL"/>
              <w:keepNext w:val="0"/>
              <w:keepLines w:val="0"/>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BA943" w14:textId="77777777" w:rsidR="00152815" w:rsidRDefault="00152815" w:rsidP="00027054">
            <w:pPr>
              <w:pStyle w:val="TAL"/>
              <w:keepNext w:val="0"/>
              <w:keepLines w:val="0"/>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B595B9D" w14:textId="77777777" w:rsidR="00152815" w:rsidRDefault="00152815" w:rsidP="00027054">
            <w:pPr>
              <w:pStyle w:val="TAL"/>
              <w:keepNext w:val="0"/>
              <w:keepLines w:val="0"/>
              <w:jc w:val="center"/>
              <w:rPr>
                <w:rFonts w:cs="Arial"/>
                <w:sz w:val="16"/>
                <w:szCs w:val="16"/>
              </w:rPr>
            </w:pPr>
            <w:r>
              <w:rPr>
                <w:rFonts w:cs="Arial"/>
                <w:sz w:val="16"/>
                <w:szCs w:val="16"/>
              </w:rPr>
              <w:t>RP-140859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E1C5B91" w14:textId="77777777" w:rsidR="00152815" w:rsidRDefault="00152815" w:rsidP="00027054">
            <w:pPr>
              <w:pStyle w:val="TAL"/>
              <w:keepNext w:val="0"/>
              <w:keepLines w:val="0"/>
              <w:jc w:val="center"/>
              <w:rPr>
                <w:rFonts w:cs="Arial"/>
                <w:sz w:val="16"/>
                <w:szCs w:val="16"/>
              </w:rPr>
            </w:pPr>
            <w:r>
              <w:rPr>
                <w:rFonts w:cs="Arial"/>
                <w:sz w:val="16"/>
                <w:szCs w:val="16"/>
              </w:rPr>
              <w:t>157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30F1B918" w14:textId="77777777" w:rsidR="00152815" w:rsidRDefault="00152815" w:rsidP="00027054">
            <w:pPr>
              <w:pStyle w:val="TAL"/>
              <w:keepNext w:val="0"/>
              <w:keepLines w:val="0"/>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4456AB61" w14:textId="77777777" w:rsidR="00152815" w:rsidRPr="000453E2" w:rsidRDefault="00152815" w:rsidP="00027054">
            <w:pPr>
              <w:pStyle w:val="TAL"/>
              <w:keepNext w:val="0"/>
              <w:keepLines w:val="0"/>
              <w:rPr>
                <w:noProof/>
                <w:sz w:val="16"/>
                <w:szCs w:val="16"/>
              </w:rPr>
            </w:pPr>
            <w:r w:rsidRPr="00897E7F">
              <w:rPr>
                <w:noProof/>
                <w:sz w:val="16"/>
                <w:szCs w:val="16"/>
              </w:rPr>
              <w:t>Correction on UCI multiplexing on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F98406" w14:textId="77777777" w:rsidR="00152815" w:rsidRDefault="00152815" w:rsidP="00D04471">
            <w:pPr>
              <w:pStyle w:val="TAL"/>
              <w:keepNext w:val="0"/>
              <w:keepLines w:val="0"/>
              <w:jc w:val="center"/>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E4AC793" w14:textId="77777777" w:rsidR="00152815" w:rsidRDefault="00152815" w:rsidP="00D04471">
            <w:pPr>
              <w:pStyle w:val="TAL"/>
              <w:keepNext w:val="0"/>
              <w:keepLines w:val="0"/>
              <w:jc w:val="center"/>
              <w:rPr>
                <w:sz w:val="16"/>
                <w:szCs w:val="16"/>
              </w:rPr>
            </w:pPr>
            <w:r>
              <w:rPr>
                <w:sz w:val="16"/>
                <w:szCs w:val="16"/>
              </w:rPr>
              <w:t>12.1.0</w:t>
            </w:r>
          </w:p>
        </w:tc>
      </w:tr>
      <w:tr w:rsidR="00152815" w14:paraId="2DC00862" w14:textId="77777777" w:rsidTr="00D04471">
        <w:tc>
          <w:tcPr>
            <w:tcW w:w="800" w:type="dxa"/>
            <w:tcBorders>
              <w:top w:val="single" w:sz="6" w:space="0" w:color="auto"/>
              <w:left w:val="single" w:sz="6" w:space="0" w:color="auto"/>
              <w:bottom w:val="single" w:sz="6" w:space="0" w:color="auto"/>
              <w:right w:val="single" w:sz="6" w:space="0" w:color="auto"/>
            </w:tcBorders>
            <w:shd w:val="solid" w:color="FFFFFF" w:fill="auto"/>
          </w:tcPr>
          <w:p w14:paraId="3BE88B43" w14:textId="77777777" w:rsidR="00152815" w:rsidRDefault="00152815" w:rsidP="00027054">
            <w:pPr>
              <w:pStyle w:val="TAL"/>
              <w:keepNext w:val="0"/>
              <w:keepLines w:val="0"/>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36C9E" w14:textId="77777777" w:rsidR="00152815" w:rsidRDefault="00152815" w:rsidP="00027054">
            <w:pPr>
              <w:pStyle w:val="TAL"/>
              <w:keepNext w:val="0"/>
              <w:keepLines w:val="0"/>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6DADD16" w14:textId="77777777" w:rsidR="00152815" w:rsidRDefault="00152815" w:rsidP="00027054">
            <w:pPr>
              <w:pStyle w:val="TAL"/>
              <w:keepNext w:val="0"/>
              <w:keepLines w:val="0"/>
              <w:jc w:val="center"/>
              <w:rPr>
                <w:rFonts w:cs="Arial"/>
                <w:sz w:val="16"/>
                <w:szCs w:val="16"/>
              </w:rPr>
            </w:pPr>
            <w:r>
              <w:rPr>
                <w:rFonts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5608037" w14:textId="77777777" w:rsidR="00152815" w:rsidRDefault="00152815" w:rsidP="00027054">
            <w:pPr>
              <w:pStyle w:val="TAL"/>
              <w:keepNext w:val="0"/>
              <w:keepLines w:val="0"/>
              <w:jc w:val="center"/>
              <w:rPr>
                <w:rFonts w:cs="Arial"/>
                <w:sz w:val="16"/>
                <w:szCs w:val="16"/>
              </w:rPr>
            </w:pPr>
            <w:r>
              <w:rPr>
                <w:rFonts w:cs="Arial"/>
                <w:sz w:val="16"/>
                <w:szCs w:val="16"/>
              </w:rPr>
              <w:t>158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223950B" w14:textId="77777777" w:rsidR="00152815" w:rsidRDefault="00152815" w:rsidP="00027054">
            <w:pPr>
              <w:pStyle w:val="TAL"/>
              <w:keepNext w:val="0"/>
              <w:keepLines w:val="0"/>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A19C9BF" w14:textId="77777777" w:rsidR="00152815" w:rsidRPr="000453E2" w:rsidRDefault="00152815" w:rsidP="00027054">
            <w:pPr>
              <w:pStyle w:val="TAL"/>
              <w:keepNext w:val="0"/>
              <w:keepLines w:val="0"/>
              <w:rPr>
                <w:noProof/>
                <w:sz w:val="16"/>
                <w:szCs w:val="16"/>
              </w:rPr>
            </w:pPr>
            <w:r w:rsidRPr="001462FC">
              <w:rPr>
                <w:noProof/>
                <w:sz w:val="16"/>
                <w:szCs w:val="16"/>
              </w:rPr>
              <w:t>Introduction of Rel 12 features of TDD-FDD CA and eIMTA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5D7CE1" w14:textId="77777777" w:rsidR="00152815" w:rsidRDefault="00152815" w:rsidP="00D04471">
            <w:pPr>
              <w:pStyle w:val="TAL"/>
              <w:keepNext w:val="0"/>
              <w:keepLines w:val="0"/>
              <w:jc w:val="center"/>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F8C8B12" w14:textId="77777777" w:rsidR="00152815" w:rsidRDefault="00152815" w:rsidP="00D04471">
            <w:pPr>
              <w:pStyle w:val="TAL"/>
              <w:keepNext w:val="0"/>
              <w:keepLines w:val="0"/>
              <w:jc w:val="center"/>
              <w:rPr>
                <w:sz w:val="16"/>
                <w:szCs w:val="16"/>
              </w:rPr>
            </w:pPr>
            <w:r>
              <w:rPr>
                <w:sz w:val="16"/>
                <w:szCs w:val="16"/>
              </w:rPr>
              <w:t>12.1.0</w:t>
            </w:r>
          </w:p>
        </w:tc>
      </w:tr>
      <w:tr w:rsidR="00152815" w14:paraId="10388807" w14:textId="77777777" w:rsidTr="00D04471">
        <w:tc>
          <w:tcPr>
            <w:tcW w:w="800" w:type="dxa"/>
            <w:tcBorders>
              <w:top w:val="single" w:sz="6" w:space="0" w:color="auto"/>
              <w:left w:val="single" w:sz="6" w:space="0" w:color="auto"/>
              <w:bottom w:val="single" w:sz="6" w:space="0" w:color="auto"/>
              <w:right w:val="single" w:sz="6" w:space="0" w:color="auto"/>
            </w:tcBorders>
            <w:shd w:val="solid" w:color="FFFFFF" w:fill="auto"/>
          </w:tcPr>
          <w:p w14:paraId="3B0E5F15" w14:textId="77777777" w:rsidR="00152815" w:rsidRDefault="00152815" w:rsidP="00027054">
            <w:pPr>
              <w:pStyle w:val="TAL"/>
              <w:keepNext w:val="0"/>
              <w:keepLines w:val="0"/>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628D69" w14:textId="77777777" w:rsidR="00152815" w:rsidRDefault="00152815" w:rsidP="00027054">
            <w:pPr>
              <w:pStyle w:val="TAL"/>
              <w:keepNext w:val="0"/>
              <w:keepLines w:val="0"/>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CD7B463" w14:textId="77777777" w:rsidR="00152815" w:rsidRDefault="00152815" w:rsidP="00027054">
            <w:pPr>
              <w:pStyle w:val="TAL"/>
              <w:keepNext w:val="0"/>
              <w:keepLines w:val="0"/>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A2FF921" w14:textId="77777777" w:rsidR="00152815" w:rsidRDefault="00152815" w:rsidP="00027054">
            <w:pPr>
              <w:pStyle w:val="TAL"/>
              <w:keepNext w:val="0"/>
              <w:keepLines w:val="0"/>
              <w:jc w:val="center"/>
              <w:rPr>
                <w:rFonts w:cs="Arial"/>
                <w:sz w:val="16"/>
                <w:szCs w:val="16"/>
              </w:rPr>
            </w:pPr>
            <w:r>
              <w:rPr>
                <w:rFonts w:cs="Arial"/>
                <w:sz w:val="16"/>
                <w:szCs w:val="16"/>
              </w:rPr>
              <w:t>159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4D75458C" w14:textId="77777777" w:rsidR="00152815" w:rsidRDefault="00152815" w:rsidP="00027054">
            <w:pPr>
              <w:pStyle w:val="TAL"/>
              <w:keepNext w:val="0"/>
              <w:keepLines w:val="0"/>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26F9EE8B" w14:textId="77777777" w:rsidR="00152815" w:rsidRPr="000453E2" w:rsidRDefault="00152815" w:rsidP="00027054">
            <w:pPr>
              <w:pStyle w:val="TAL"/>
              <w:keepNext w:val="0"/>
              <w:keepLines w:val="0"/>
              <w:rPr>
                <w:noProof/>
                <w:sz w:val="16"/>
                <w:szCs w:val="16"/>
              </w:rPr>
            </w:pPr>
            <w:r w:rsidRPr="00351553">
              <w:rPr>
                <w:noProof/>
                <w:sz w:val="16"/>
                <w:szCs w:val="16"/>
              </w:rPr>
              <w:t>Clarification of downlink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10670" w14:textId="77777777" w:rsidR="00152815" w:rsidRDefault="00152815" w:rsidP="00D04471">
            <w:pPr>
              <w:pStyle w:val="TAL"/>
              <w:keepNext w:val="0"/>
              <w:keepLines w:val="0"/>
              <w:jc w:val="center"/>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2A0DC84" w14:textId="77777777" w:rsidR="00152815" w:rsidRDefault="00152815" w:rsidP="00D04471">
            <w:pPr>
              <w:pStyle w:val="TAL"/>
              <w:keepNext w:val="0"/>
              <w:keepLines w:val="0"/>
              <w:jc w:val="center"/>
              <w:rPr>
                <w:sz w:val="16"/>
                <w:szCs w:val="16"/>
              </w:rPr>
            </w:pPr>
            <w:r>
              <w:rPr>
                <w:sz w:val="16"/>
                <w:szCs w:val="16"/>
              </w:rPr>
              <w:t>12.1.0</w:t>
            </w:r>
          </w:p>
        </w:tc>
      </w:tr>
      <w:tr w:rsidR="00152815" w14:paraId="07C89858" w14:textId="77777777" w:rsidTr="00D04471">
        <w:tc>
          <w:tcPr>
            <w:tcW w:w="800" w:type="dxa"/>
            <w:tcBorders>
              <w:top w:val="single" w:sz="6" w:space="0" w:color="auto"/>
              <w:left w:val="single" w:sz="6" w:space="0" w:color="auto"/>
              <w:bottom w:val="single" w:sz="6" w:space="0" w:color="auto"/>
              <w:right w:val="single" w:sz="6" w:space="0" w:color="auto"/>
            </w:tcBorders>
            <w:shd w:val="solid" w:color="FFFFFF" w:fill="auto"/>
          </w:tcPr>
          <w:p w14:paraId="63C72060" w14:textId="77777777" w:rsidR="00152815" w:rsidRDefault="00152815" w:rsidP="00027054">
            <w:pPr>
              <w:pStyle w:val="TAL"/>
              <w:keepNext w:val="0"/>
              <w:keepLines w:val="0"/>
              <w:jc w:val="center"/>
              <w:rPr>
                <w:sz w:val="16"/>
                <w:szCs w:val="16"/>
              </w:rPr>
            </w:pPr>
            <w:r>
              <w:rPr>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1E6AD" w14:textId="77777777" w:rsidR="00152815" w:rsidRDefault="00152815" w:rsidP="00027054">
            <w:pPr>
              <w:pStyle w:val="TAL"/>
              <w:keepNext w:val="0"/>
              <w:keepLines w:val="0"/>
              <w:jc w:val="center"/>
              <w:rPr>
                <w:sz w:val="16"/>
                <w:szCs w:val="16"/>
              </w:rPr>
            </w:pPr>
            <w:r>
              <w:rPr>
                <w:sz w:val="16"/>
                <w:szCs w:val="16"/>
              </w:rPr>
              <w:t>RAN_65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A6B78F4" w14:textId="77777777" w:rsidR="00152815" w:rsidRDefault="00152815" w:rsidP="00027054">
            <w:pPr>
              <w:pStyle w:val="TAL"/>
              <w:keepNext w:val="0"/>
              <w:keepLines w:val="0"/>
              <w:jc w:val="center"/>
              <w:rPr>
                <w:rFonts w:cs="Arial"/>
                <w:sz w:val="16"/>
                <w:szCs w:val="16"/>
              </w:rPr>
            </w:pPr>
            <w:r>
              <w:rPr>
                <w:rFonts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80BF704" w14:textId="77777777" w:rsidR="00152815" w:rsidRDefault="00152815" w:rsidP="00027054">
            <w:pPr>
              <w:pStyle w:val="TAL"/>
              <w:keepNext w:val="0"/>
              <w:keepLines w:val="0"/>
              <w:jc w:val="center"/>
              <w:rPr>
                <w:rFonts w:cs="Arial"/>
                <w:sz w:val="16"/>
                <w:szCs w:val="16"/>
              </w:rPr>
            </w:pPr>
            <w:r>
              <w:rPr>
                <w:rFonts w:cs="Arial"/>
                <w:sz w:val="16"/>
                <w:szCs w:val="16"/>
              </w:rPr>
              <w:t>161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0E102E25" w14:textId="77777777" w:rsidR="00152815" w:rsidRDefault="00152815" w:rsidP="00027054">
            <w:pPr>
              <w:pStyle w:val="TAL"/>
              <w:keepNext w:val="0"/>
              <w:keepLines w:val="0"/>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DC7052E" w14:textId="77777777" w:rsidR="00152815" w:rsidRPr="000453E2" w:rsidRDefault="00152815" w:rsidP="00027054">
            <w:pPr>
              <w:pStyle w:val="TAL"/>
              <w:keepNext w:val="0"/>
              <w:keepLines w:val="0"/>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1E70FA" w14:textId="77777777" w:rsidR="00152815" w:rsidRDefault="00152815" w:rsidP="00D04471">
            <w:pPr>
              <w:pStyle w:val="TAL"/>
              <w:keepNext w:val="0"/>
              <w:keepLines w:val="0"/>
              <w:jc w:val="center"/>
              <w:rPr>
                <w:sz w:val="16"/>
                <w:szCs w:val="16"/>
              </w:rPr>
            </w:pPr>
            <w:r>
              <w:rPr>
                <w:sz w:val="16"/>
                <w:szCs w:val="16"/>
              </w:rPr>
              <w:t>12.1.0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5E11AA8" w14:textId="77777777" w:rsidR="00152815" w:rsidRDefault="00152815" w:rsidP="00D04471">
            <w:pPr>
              <w:pStyle w:val="TAL"/>
              <w:keepNext w:val="0"/>
              <w:keepLines w:val="0"/>
              <w:jc w:val="center"/>
              <w:rPr>
                <w:sz w:val="16"/>
                <w:szCs w:val="16"/>
              </w:rPr>
            </w:pPr>
            <w:r>
              <w:rPr>
                <w:sz w:val="16"/>
                <w:szCs w:val="16"/>
              </w:rPr>
              <w:t>12.2.0</w:t>
            </w:r>
          </w:p>
        </w:tc>
      </w:tr>
      <w:tr w:rsidR="00152815" w14:paraId="5DCED9A4" w14:textId="77777777" w:rsidTr="00D04471">
        <w:tc>
          <w:tcPr>
            <w:tcW w:w="800" w:type="dxa"/>
            <w:tcBorders>
              <w:top w:val="single" w:sz="6" w:space="0" w:color="auto"/>
              <w:left w:val="single" w:sz="6" w:space="0" w:color="auto"/>
              <w:bottom w:val="single" w:sz="6" w:space="0" w:color="auto"/>
              <w:right w:val="single" w:sz="6" w:space="0" w:color="auto"/>
            </w:tcBorders>
            <w:shd w:val="solid" w:color="FFFFFF" w:fill="auto"/>
          </w:tcPr>
          <w:p w14:paraId="35891E5E" w14:textId="77777777" w:rsidR="00152815" w:rsidRDefault="00152815" w:rsidP="00027054">
            <w:pPr>
              <w:pStyle w:val="TAL"/>
              <w:keepNext w:val="0"/>
              <w:keepLines w:val="0"/>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5ED10A" w14:textId="77777777" w:rsidR="00152815" w:rsidRDefault="00152815" w:rsidP="00027054">
            <w:pPr>
              <w:pStyle w:val="TAL"/>
              <w:keepNext w:val="0"/>
              <w:keepLines w:val="0"/>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886651F" w14:textId="77777777" w:rsidR="00152815" w:rsidRDefault="00152815" w:rsidP="00027054">
            <w:pPr>
              <w:pStyle w:val="TAL"/>
              <w:keepNext w:val="0"/>
              <w:keepLines w:val="0"/>
              <w:jc w:val="center"/>
              <w:rPr>
                <w:rFonts w:cs="Arial"/>
                <w:sz w:val="16"/>
                <w:szCs w:val="16"/>
              </w:rPr>
            </w:pPr>
            <w:r>
              <w:rPr>
                <w:rFonts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6E20CBB" w14:textId="77777777" w:rsidR="00152815" w:rsidRDefault="00152815" w:rsidP="00027054">
            <w:pPr>
              <w:pStyle w:val="TAL"/>
              <w:keepNext w:val="0"/>
              <w:keepLines w:val="0"/>
              <w:jc w:val="center"/>
              <w:rPr>
                <w:rFonts w:cs="Arial"/>
                <w:sz w:val="16"/>
                <w:szCs w:val="16"/>
              </w:rPr>
            </w:pPr>
            <w:r>
              <w:rPr>
                <w:rFonts w:cs="Arial"/>
                <w:sz w:val="16"/>
                <w:szCs w:val="16"/>
              </w:rPr>
              <w:t>163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590F6428" w14:textId="77777777" w:rsidR="00152815" w:rsidRDefault="00152815" w:rsidP="00027054">
            <w:pPr>
              <w:pStyle w:val="TAL"/>
              <w:keepNext w:val="0"/>
              <w:keepLines w:val="0"/>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3E82470C" w14:textId="77777777" w:rsidR="00152815" w:rsidRPr="000453E2" w:rsidRDefault="00152815" w:rsidP="00027054">
            <w:pPr>
              <w:pStyle w:val="TAL"/>
              <w:keepNext w:val="0"/>
              <w:keepLines w:val="0"/>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EC5C25" w14:textId="77777777" w:rsidR="00152815" w:rsidRDefault="00152815" w:rsidP="00D04471">
            <w:pPr>
              <w:pStyle w:val="TAL"/>
              <w:keepNext w:val="0"/>
              <w:keepLines w:val="0"/>
              <w:jc w:val="center"/>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497C78A" w14:textId="77777777" w:rsidR="00152815" w:rsidRDefault="00152815" w:rsidP="00D04471">
            <w:pPr>
              <w:pStyle w:val="TAL"/>
              <w:keepNext w:val="0"/>
              <w:keepLines w:val="0"/>
              <w:jc w:val="center"/>
              <w:rPr>
                <w:sz w:val="16"/>
                <w:szCs w:val="16"/>
              </w:rPr>
            </w:pPr>
            <w:r>
              <w:rPr>
                <w:sz w:val="16"/>
                <w:szCs w:val="16"/>
              </w:rPr>
              <w:t>12.3.0</w:t>
            </w:r>
          </w:p>
        </w:tc>
      </w:tr>
      <w:tr w:rsidR="00152815" w14:paraId="008896C7" w14:textId="77777777" w:rsidTr="00D04471">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09E" w14:textId="77777777" w:rsidR="00152815" w:rsidRDefault="00152815" w:rsidP="00027054">
            <w:pPr>
              <w:pStyle w:val="TAL"/>
              <w:keepNext w:val="0"/>
              <w:keepLines w:val="0"/>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BD7A5" w14:textId="77777777" w:rsidR="00152815" w:rsidRDefault="00152815" w:rsidP="00027054">
            <w:pPr>
              <w:pStyle w:val="TAL"/>
              <w:keepNext w:val="0"/>
              <w:keepLines w:val="0"/>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4CCC482" w14:textId="77777777" w:rsidR="00152815" w:rsidRDefault="00152815" w:rsidP="00027054">
            <w:pPr>
              <w:pStyle w:val="TAL"/>
              <w:keepNext w:val="0"/>
              <w:keepLines w:val="0"/>
              <w:jc w:val="center"/>
              <w:rPr>
                <w:rFonts w:cs="Arial"/>
                <w:sz w:val="16"/>
                <w:szCs w:val="16"/>
              </w:rPr>
            </w:pPr>
            <w:r>
              <w:rPr>
                <w:rFonts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E9B9AD2" w14:textId="77777777" w:rsidR="00152815" w:rsidRDefault="00152815" w:rsidP="00027054">
            <w:pPr>
              <w:pStyle w:val="TAL"/>
              <w:keepNext w:val="0"/>
              <w:keepLines w:val="0"/>
              <w:jc w:val="center"/>
              <w:rPr>
                <w:rFonts w:cs="Arial"/>
                <w:sz w:val="16"/>
                <w:szCs w:val="16"/>
              </w:rPr>
            </w:pPr>
            <w:r>
              <w:rPr>
                <w:rFonts w:cs="Arial"/>
                <w:sz w:val="16"/>
                <w:szCs w:val="16"/>
              </w:rPr>
              <w:t>164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28F6432" w14:textId="77777777" w:rsidR="00152815" w:rsidRDefault="00152815" w:rsidP="00027054">
            <w:pPr>
              <w:pStyle w:val="TAL"/>
              <w:keepNext w:val="0"/>
              <w:keepLines w:val="0"/>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3203C062" w14:textId="77777777" w:rsidR="00152815" w:rsidRPr="000453E2" w:rsidRDefault="00152815" w:rsidP="00027054">
            <w:pPr>
              <w:pStyle w:val="TAL"/>
              <w:keepNext w:val="0"/>
              <w:keepLines w:val="0"/>
              <w:rPr>
                <w:noProof/>
                <w:sz w:val="16"/>
                <w:szCs w:val="16"/>
              </w:rPr>
            </w:pPr>
            <w:r w:rsidRPr="004437B9">
              <w:rPr>
                <w:noProof/>
                <w:sz w:val="16"/>
                <w:szCs w:val="16"/>
              </w:rPr>
              <w:t>Clarification of PUSCH rate matching with SRS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F850DC" w14:textId="77777777" w:rsidR="00152815" w:rsidRDefault="00152815" w:rsidP="00D04471">
            <w:pPr>
              <w:pStyle w:val="TAL"/>
              <w:keepNext w:val="0"/>
              <w:keepLines w:val="0"/>
              <w:jc w:val="center"/>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542D8EB" w14:textId="77777777" w:rsidR="00152815" w:rsidRDefault="00152815" w:rsidP="00D04471">
            <w:pPr>
              <w:pStyle w:val="TAL"/>
              <w:keepNext w:val="0"/>
              <w:keepLines w:val="0"/>
              <w:jc w:val="center"/>
              <w:rPr>
                <w:sz w:val="16"/>
                <w:szCs w:val="16"/>
              </w:rPr>
            </w:pPr>
            <w:r>
              <w:rPr>
                <w:sz w:val="16"/>
                <w:szCs w:val="16"/>
              </w:rPr>
              <w:t>12.3.0</w:t>
            </w:r>
          </w:p>
        </w:tc>
      </w:tr>
      <w:tr w:rsidR="00152815" w14:paraId="2F1765F7" w14:textId="77777777" w:rsidTr="00D04471">
        <w:tc>
          <w:tcPr>
            <w:tcW w:w="800" w:type="dxa"/>
            <w:tcBorders>
              <w:top w:val="single" w:sz="6" w:space="0" w:color="auto"/>
              <w:left w:val="single" w:sz="6" w:space="0" w:color="auto"/>
              <w:bottom w:val="single" w:sz="6" w:space="0" w:color="auto"/>
              <w:right w:val="single" w:sz="6" w:space="0" w:color="auto"/>
            </w:tcBorders>
            <w:shd w:val="solid" w:color="FFFFFF" w:fill="auto"/>
          </w:tcPr>
          <w:p w14:paraId="130CF6E2" w14:textId="77777777" w:rsidR="00152815" w:rsidRDefault="00152815" w:rsidP="00027054">
            <w:pPr>
              <w:pStyle w:val="TAL"/>
              <w:keepNext w:val="0"/>
              <w:keepLines w:val="0"/>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8047B" w14:textId="77777777" w:rsidR="00152815" w:rsidRDefault="00152815" w:rsidP="00027054">
            <w:pPr>
              <w:pStyle w:val="TAL"/>
              <w:keepNext w:val="0"/>
              <w:keepLines w:val="0"/>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880D9DB" w14:textId="77777777" w:rsidR="00152815" w:rsidRDefault="00152815" w:rsidP="00027054">
            <w:pPr>
              <w:pStyle w:val="TAL"/>
              <w:keepNext w:val="0"/>
              <w:keepLines w:val="0"/>
              <w:jc w:val="center"/>
              <w:rPr>
                <w:rFonts w:cs="Arial"/>
                <w:sz w:val="16"/>
                <w:szCs w:val="16"/>
              </w:rPr>
            </w:pPr>
            <w:r>
              <w:rPr>
                <w:rFonts w:cs="Arial"/>
                <w:sz w:val="16"/>
                <w:szCs w:val="16"/>
              </w:rPr>
              <w:t>RP-142107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02328FD6" w14:textId="77777777" w:rsidR="00152815" w:rsidRDefault="00152815" w:rsidP="00027054">
            <w:pPr>
              <w:pStyle w:val="TAL"/>
              <w:keepNext w:val="0"/>
              <w:keepLines w:val="0"/>
              <w:jc w:val="center"/>
              <w:rPr>
                <w:rFonts w:cs="Arial"/>
                <w:sz w:val="16"/>
                <w:szCs w:val="16"/>
              </w:rPr>
            </w:pPr>
            <w:r>
              <w:rPr>
                <w:rFonts w:cs="Arial"/>
                <w:sz w:val="16"/>
                <w:szCs w:val="16"/>
              </w:rPr>
              <w:t>166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8C4C028" w14:textId="77777777" w:rsidR="00152815" w:rsidRDefault="00152815" w:rsidP="00027054">
            <w:pPr>
              <w:pStyle w:val="TAL"/>
              <w:keepNext w:val="0"/>
              <w:keepLines w:val="0"/>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F0CC04F" w14:textId="77777777" w:rsidR="00152815" w:rsidRPr="000453E2" w:rsidRDefault="00152815" w:rsidP="00027054">
            <w:pPr>
              <w:pStyle w:val="TAL"/>
              <w:keepNext w:val="0"/>
              <w:keepLines w:val="0"/>
              <w:rPr>
                <w:noProof/>
                <w:sz w:val="16"/>
                <w:szCs w:val="16"/>
              </w:rPr>
            </w:pPr>
            <w:r w:rsidRPr="00963BBA">
              <w:rPr>
                <w:noProof/>
                <w:sz w:val="16"/>
                <w:szCs w:val="16"/>
              </w:rPr>
              <w:t>Introduction of Dual Connectivity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3A7842" w14:textId="77777777" w:rsidR="00152815" w:rsidRDefault="00152815" w:rsidP="00D04471">
            <w:pPr>
              <w:pStyle w:val="TAL"/>
              <w:keepNext w:val="0"/>
              <w:keepLines w:val="0"/>
              <w:jc w:val="center"/>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924427B" w14:textId="77777777" w:rsidR="00152815" w:rsidRDefault="00152815" w:rsidP="00D04471">
            <w:pPr>
              <w:pStyle w:val="TAL"/>
              <w:keepNext w:val="0"/>
              <w:keepLines w:val="0"/>
              <w:jc w:val="center"/>
              <w:rPr>
                <w:sz w:val="16"/>
                <w:szCs w:val="16"/>
              </w:rPr>
            </w:pPr>
            <w:r>
              <w:rPr>
                <w:sz w:val="16"/>
                <w:szCs w:val="16"/>
              </w:rPr>
              <w:t>12.3.0</w:t>
            </w:r>
          </w:p>
        </w:tc>
      </w:tr>
      <w:tr w:rsidR="00152815" w14:paraId="1BBE6FE2" w14:textId="77777777" w:rsidTr="00D04471">
        <w:tc>
          <w:tcPr>
            <w:tcW w:w="800" w:type="dxa"/>
            <w:tcBorders>
              <w:top w:val="single" w:sz="6" w:space="0" w:color="auto"/>
              <w:left w:val="single" w:sz="6" w:space="0" w:color="auto"/>
              <w:bottom w:val="single" w:sz="6" w:space="0" w:color="auto"/>
              <w:right w:val="single" w:sz="6" w:space="0" w:color="auto"/>
            </w:tcBorders>
            <w:shd w:val="solid" w:color="FFFFFF" w:fill="auto"/>
          </w:tcPr>
          <w:p w14:paraId="2FAF832F" w14:textId="77777777" w:rsidR="00152815" w:rsidRDefault="00152815" w:rsidP="00027054">
            <w:pPr>
              <w:pStyle w:val="TAL"/>
              <w:keepNext w:val="0"/>
              <w:keepLines w:val="0"/>
              <w:jc w:val="center"/>
              <w:rPr>
                <w:sz w:val="16"/>
                <w:szCs w:val="16"/>
              </w:rPr>
            </w:pPr>
            <w:r>
              <w:rPr>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485C5D" w14:textId="77777777" w:rsidR="00152815" w:rsidRDefault="00152815" w:rsidP="00027054">
            <w:pPr>
              <w:pStyle w:val="TAL"/>
              <w:keepNext w:val="0"/>
              <w:keepLines w:val="0"/>
              <w:jc w:val="center"/>
              <w:rPr>
                <w:sz w:val="16"/>
                <w:szCs w:val="16"/>
              </w:rPr>
            </w:pPr>
            <w:r>
              <w:rPr>
                <w:sz w:val="16"/>
                <w:szCs w:val="16"/>
              </w:rPr>
              <w:t>RAN_67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20C6821" w14:textId="77777777" w:rsidR="00152815" w:rsidRDefault="00152815" w:rsidP="00027054">
            <w:pPr>
              <w:pStyle w:val="TAL"/>
              <w:keepNext w:val="0"/>
              <w:keepLines w:val="0"/>
              <w:jc w:val="center"/>
              <w:rPr>
                <w:rFonts w:cs="Arial"/>
                <w:sz w:val="16"/>
                <w:szCs w:val="16"/>
              </w:rPr>
            </w:pPr>
            <w:r>
              <w:rPr>
                <w:rFonts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10375B5" w14:textId="77777777" w:rsidR="00152815" w:rsidRDefault="00152815" w:rsidP="00027054">
            <w:pPr>
              <w:pStyle w:val="TAL"/>
              <w:keepNext w:val="0"/>
              <w:keepLines w:val="0"/>
              <w:jc w:val="center"/>
              <w:rPr>
                <w:rFonts w:cs="Arial"/>
                <w:sz w:val="16"/>
                <w:szCs w:val="16"/>
              </w:rPr>
            </w:pPr>
            <w:r>
              <w:rPr>
                <w:rFonts w:cs="Arial"/>
                <w:sz w:val="16"/>
                <w:szCs w:val="16"/>
              </w:rPr>
              <w:t>162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0CC771AE" w14:textId="77777777" w:rsidR="00152815" w:rsidRDefault="00152815" w:rsidP="00027054">
            <w:pPr>
              <w:pStyle w:val="TAL"/>
              <w:keepNext w:val="0"/>
              <w:keepLines w:val="0"/>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A60DA47" w14:textId="77777777" w:rsidR="00152815" w:rsidRPr="000453E2" w:rsidRDefault="00152815" w:rsidP="00027054">
            <w:pPr>
              <w:pStyle w:val="TAL"/>
              <w:keepNext w:val="0"/>
              <w:keepLines w:val="0"/>
              <w:rPr>
                <w:noProof/>
                <w:sz w:val="16"/>
                <w:szCs w:val="16"/>
              </w:rPr>
            </w:pPr>
            <w:r w:rsidRPr="00E22939">
              <w:rPr>
                <w:noProof/>
                <w:sz w:val="16"/>
                <w:szCs w:val="16"/>
              </w:rPr>
              <w:t>Introduction of D2D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A2CD3A" w14:textId="77777777" w:rsidR="00152815" w:rsidRDefault="00152815" w:rsidP="00D04471">
            <w:pPr>
              <w:pStyle w:val="TAL"/>
              <w:keepNext w:val="0"/>
              <w:keepLines w:val="0"/>
              <w:jc w:val="center"/>
              <w:rPr>
                <w:sz w:val="16"/>
                <w:szCs w:val="16"/>
              </w:rPr>
            </w:pPr>
            <w:r>
              <w:rPr>
                <w:sz w:val="16"/>
                <w:szCs w:val="16"/>
              </w:rPr>
              <w:t>12.3.0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0A81871" w14:textId="77777777" w:rsidR="00152815" w:rsidRDefault="00152815" w:rsidP="00D04471">
            <w:pPr>
              <w:pStyle w:val="TAL"/>
              <w:keepNext w:val="0"/>
              <w:keepLines w:val="0"/>
              <w:jc w:val="center"/>
              <w:rPr>
                <w:sz w:val="16"/>
                <w:szCs w:val="16"/>
              </w:rPr>
            </w:pPr>
            <w:r>
              <w:rPr>
                <w:sz w:val="16"/>
                <w:szCs w:val="16"/>
              </w:rPr>
              <w:t>12.4.0</w:t>
            </w:r>
          </w:p>
        </w:tc>
      </w:tr>
      <w:tr w:rsidR="00152815" w14:paraId="7D062498" w14:textId="77777777" w:rsidTr="00D04471">
        <w:tc>
          <w:tcPr>
            <w:tcW w:w="800" w:type="dxa"/>
            <w:tcBorders>
              <w:top w:val="single" w:sz="6" w:space="0" w:color="auto"/>
              <w:left w:val="single" w:sz="6" w:space="0" w:color="auto"/>
              <w:bottom w:val="single" w:sz="6" w:space="0" w:color="auto"/>
              <w:right w:val="single" w:sz="6" w:space="0" w:color="auto"/>
            </w:tcBorders>
            <w:shd w:val="solid" w:color="FFFFFF" w:fill="auto"/>
          </w:tcPr>
          <w:p w14:paraId="73D6F9DB" w14:textId="77777777" w:rsidR="00152815" w:rsidRDefault="00152815" w:rsidP="00027054">
            <w:pPr>
              <w:pStyle w:val="TAL"/>
              <w:keepNext w:val="0"/>
              <w:keepLines w:val="0"/>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C2EB6" w14:textId="77777777" w:rsidR="00152815" w:rsidRDefault="00152815" w:rsidP="00027054">
            <w:pPr>
              <w:pStyle w:val="TAL"/>
              <w:keepNext w:val="0"/>
              <w:keepLines w:val="0"/>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4D8C22D" w14:textId="77777777" w:rsidR="00152815" w:rsidRDefault="00152815" w:rsidP="00027054">
            <w:pPr>
              <w:pStyle w:val="TAL"/>
              <w:keepNext w:val="0"/>
              <w:keepLines w:val="0"/>
              <w:jc w:val="center"/>
              <w:rPr>
                <w:rFonts w:cs="Arial"/>
                <w:sz w:val="16"/>
                <w:szCs w:val="16"/>
              </w:rPr>
            </w:pPr>
            <w:r>
              <w:rPr>
                <w:rFonts w:cs="Arial"/>
                <w:sz w:val="16"/>
                <w:szCs w:val="16"/>
              </w:rPr>
              <w:t>RP-150936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A9E0BD1" w14:textId="77777777" w:rsidR="00152815" w:rsidRDefault="00152815" w:rsidP="00027054">
            <w:pPr>
              <w:pStyle w:val="TAL"/>
              <w:keepNext w:val="0"/>
              <w:keepLines w:val="0"/>
              <w:jc w:val="center"/>
              <w:rPr>
                <w:rFonts w:cs="Arial"/>
                <w:sz w:val="16"/>
                <w:szCs w:val="16"/>
              </w:rPr>
            </w:pPr>
            <w:r>
              <w:rPr>
                <w:rFonts w:cs="Arial"/>
                <w:sz w:val="16"/>
                <w:szCs w:val="16"/>
              </w:rPr>
              <w:t>169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1C38381B" w14:textId="77777777" w:rsidR="00152815" w:rsidRDefault="00152815" w:rsidP="00027054">
            <w:pPr>
              <w:pStyle w:val="TAL"/>
              <w:keepNext w:val="0"/>
              <w:keepLines w:val="0"/>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33CD1BEE" w14:textId="77777777" w:rsidR="00152815" w:rsidRPr="000453E2" w:rsidRDefault="00152815" w:rsidP="00027054">
            <w:pPr>
              <w:pStyle w:val="TAL"/>
              <w:keepNext w:val="0"/>
              <w:keepLines w:val="0"/>
              <w:rPr>
                <w:noProof/>
                <w:sz w:val="16"/>
                <w:szCs w:val="16"/>
              </w:rPr>
            </w:pPr>
            <w:r w:rsidRPr="00EC194C">
              <w:rPr>
                <w:noProof/>
                <w:sz w:val="16"/>
                <w:szCs w:val="16"/>
              </w:rPr>
              <w:t>Corrections on eIMTA RRC parameter naming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B5552C" w14:textId="77777777" w:rsidR="00152815" w:rsidRDefault="00152815" w:rsidP="00D04471">
            <w:pPr>
              <w:pStyle w:val="TAL"/>
              <w:keepNext w:val="0"/>
              <w:keepLines w:val="0"/>
              <w:jc w:val="center"/>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D915F69" w14:textId="77777777" w:rsidR="00152815" w:rsidRDefault="00152815" w:rsidP="00D04471">
            <w:pPr>
              <w:pStyle w:val="TAL"/>
              <w:keepNext w:val="0"/>
              <w:keepLines w:val="0"/>
              <w:jc w:val="center"/>
              <w:rPr>
                <w:sz w:val="16"/>
                <w:szCs w:val="16"/>
              </w:rPr>
            </w:pPr>
            <w:r>
              <w:rPr>
                <w:sz w:val="16"/>
                <w:szCs w:val="16"/>
              </w:rPr>
              <w:t>12.5.0</w:t>
            </w:r>
          </w:p>
        </w:tc>
      </w:tr>
      <w:tr w:rsidR="00152815" w14:paraId="71B52E15" w14:textId="77777777" w:rsidTr="00D04471">
        <w:tc>
          <w:tcPr>
            <w:tcW w:w="800" w:type="dxa"/>
            <w:tcBorders>
              <w:top w:val="single" w:sz="6" w:space="0" w:color="auto"/>
              <w:left w:val="single" w:sz="6" w:space="0" w:color="auto"/>
              <w:bottom w:val="single" w:sz="6" w:space="0" w:color="auto"/>
              <w:right w:val="single" w:sz="6" w:space="0" w:color="auto"/>
            </w:tcBorders>
            <w:shd w:val="solid" w:color="FFFFFF" w:fill="auto"/>
          </w:tcPr>
          <w:p w14:paraId="6FB6D952" w14:textId="77777777" w:rsidR="00152815" w:rsidRDefault="00152815" w:rsidP="00027054">
            <w:pPr>
              <w:pStyle w:val="TAL"/>
              <w:keepNext w:val="0"/>
              <w:keepLines w:val="0"/>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C139A" w14:textId="77777777" w:rsidR="00152815" w:rsidRDefault="00152815" w:rsidP="00027054">
            <w:pPr>
              <w:pStyle w:val="TAL"/>
              <w:keepNext w:val="0"/>
              <w:keepLines w:val="0"/>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E48DBAD" w14:textId="77777777" w:rsidR="00152815" w:rsidRDefault="00152815" w:rsidP="00027054">
            <w:pPr>
              <w:pStyle w:val="TAL"/>
              <w:keepNext w:val="0"/>
              <w:keepLines w:val="0"/>
              <w:jc w:val="center"/>
              <w:rPr>
                <w:rFonts w:cs="Arial"/>
                <w:sz w:val="16"/>
                <w:szCs w:val="16"/>
              </w:rPr>
            </w:pPr>
            <w:r>
              <w:rPr>
                <w:rFonts w:cs="Arial"/>
                <w:sz w:val="16"/>
                <w:szCs w:val="16"/>
              </w:rPr>
              <w:t>RP-150937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C2068CB" w14:textId="77777777" w:rsidR="00152815" w:rsidRDefault="00152815" w:rsidP="00027054">
            <w:pPr>
              <w:pStyle w:val="TAL"/>
              <w:keepNext w:val="0"/>
              <w:keepLines w:val="0"/>
              <w:jc w:val="center"/>
              <w:rPr>
                <w:rFonts w:cs="Arial"/>
                <w:sz w:val="16"/>
                <w:szCs w:val="16"/>
              </w:rPr>
            </w:pPr>
            <w:r>
              <w:rPr>
                <w:rFonts w:cs="Arial"/>
                <w:sz w:val="16"/>
                <w:szCs w:val="16"/>
              </w:rPr>
              <w:t>171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26111A1" w14:textId="77777777" w:rsidR="00152815" w:rsidRDefault="00152815" w:rsidP="00027054">
            <w:pPr>
              <w:pStyle w:val="TAL"/>
              <w:keepNext w:val="0"/>
              <w:keepLines w:val="0"/>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40EE3E2E" w14:textId="77777777" w:rsidR="00152815" w:rsidRPr="000453E2" w:rsidRDefault="00152815" w:rsidP="00027054">
            <w:pPr>
              <w:pStyle w:val="TAL"/>
              <w:keepNext w:val="0"/>
              <w:keepLines w:val="0"/>
              <w:rPr>
                <w:noProof/>
                <w:sz w:val="16"/>
                <w:szCs w:val="16"/>
              </w:rPr>
            </w:pPr>
            <w:r w:rsidRPr="003D3F48">
              <w:rPr>
                <w:noProof/>
                <w:sz w:val="16"/>
                <w:szCs w:val="16"/>
              </w:rPr>
              <w:t>Correction for 36.212 on soft buffer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D44BBF" w14:textId="77777777" w:rsidR="00152815" w:rsidRDefault="00152815" w:rsidP="00D04471">
            <w:pPr>
              <w:pStyle w:val="TAL"/>
              <w:keepNext w:val="0"/>
              <w:keepLines w:val="0"/>
              <w:jc w:val="center"/>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16A9A7C" w14:textId="77777777" w:rsidR="00152815" w:rsidRDefault="00152815" w:rsidP="00D04471">
            <w:pPr>
              <w:pStyle w:val="TAL"/>
              <w:keepNext w:val="0"/>
              <w:keepLines w:val="0"/>
              <w:jc w:val="center"/>
              <w:rPr>
                <w:sz w:val="16"/>
                <w:szCs w:val="16"/>
              </w:rPr>
            </w:pPr>
            <w:r>
              <w:rPr>
                <w:sz w:val="16"/>
                <w:szCs w:val="16"/>
              </w:rPr>
              <w:t>12.5.0</w:t>
            </w:r>
          </w:p>
        </w:tc>
      </w:tr>
      <w:tr w:rsidR="00152815" w14:paraId="7384E758" w14:textId="77777777" w:rsidTr="00D04471">
        <w:tc>
          <w:tcPr>
            <w:tcW w:w="800" w:type="dxa"/>
            <w:tcBorders>
              <w:top w:val="single" w:sz="6" w:space="0" w:color="auto"/>
              <w:left w:val="single" w:sz="6" w:space="0" w:color="auto"/>
              <w:bottom w:val="single" w:sz="6" w:space="0" w:color="auto"/>
              <w:right w:val="single" w:sz="6" w:space="0" w:color="auto"/>
            </w:tcBorders>
            <w:shd w:val="solid" w:color="FFFFFF" w:fill="auto"/>
          </w:tcPr>
          <w:p w14:paraId="4EB5CDD2" w14:textId="77777777" w:rsidR="00152815" w:rsidRDefault="00152815" w:rsidP="00027054">
            <w:pPr>
              <w:pStyle w:val="TAL"/>
              <w:keepNext w:val="0"/>
              <w:keepLines w:val="0"/>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5CFC6" w14:textId="77777777" w:rsidR="00152815" w:rsidRDefault="00152815" w:rsidP="00027054">
            <w:pPr>
              <w:pStyle w:val="TAL"/>
              <w:keepNext w:val="0"/>
              <w:keepLines w:val="0"/>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720BAA5" w14:textId="77777777" w:rsidR="00152815" w:rsidRDefault="00152815" w:rsidP="00027054">
            <w:pPr>
              <w:pStyle w:val="TAL"/>
              <w:keepNext w:val="0"/>
              <w:keepLines w:val="0"/>
              <w:jc w:val="center"/>
              <w:rPr>
                <w:rFonts w:cs="Arial"/>
                <w:sz w:val="16"/>
                <w:szCs w:val="16"/>
              </w:rPr>
            </w:pPr>
            <w:r>
              <w:rPr>
                <w:rFonts w:cs="Arial"/>
                <w:sz w:val="16"/>
                <w:szCs w:val="16"/>
              </w:rPr>
              <w:t>RP-151466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0DA50C02" w14:textId="77777777" w:rsidR="00152815" w:rsidRDefault="00152815" w:rsidP="00027054">
            <w:pPr>
              <w:pStyle w:val="TAL"/>
              <w:keepNext w:val="0"/>
              <w:keepLines w:val="0"/>
              <w:jc w:val="center"/>
              <w:rPr>
                <w:rFonts w:cs="Arial"/>
                <w:sz w:val="16"/>
                <w:szCs w:val="16"/>
              </w:rPr>
            </w:pPr>
            <w:r>
              <w:rPr>
                <w:rFonts w:cs="Arial"/>
                <w:sz w:val="16"/>
                <w:szCs w:val="16"/>
              </w:rPr>
              <w:t>174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0FCA67D2" w14:textId="77777777" w:rsidR="00152815" w:rsidRDefault="00152815" w:rsidP="00027054">
            <w:pPr>
              <w:pStyle w:val="TAL"/>
              <w:keepNext w:val="0"/>
              <w:keepLines w:val="0"/>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62FD9484" w14:textId="77777777" w:rsidR="00152815" w:rsidRPr="000453E2" w:rsidRDefault="00152815" w:rsidP="00027054">
            <w:pPr>
              <w:pStyle w:val="TAL"/>
              <w:keepNext w:val="0"/>
              <w:keepLines w:val="0"/>
              <w:rPr>
                <w:noProof/>
                <w:sz w:val="16"/>
                <w:szCs w:val="16"/>
              </w:rPr>
            </w:pPr>
            <w:r w:rsidRPr="008F585F">
              <w:rPr>
                <w:noProof/>
                <w:sz w:val="16"/>
                <w:szCs w:val="16"/>
              </w:rPr>
              <w:t>Introducing 4-layer MIMO transmission in TM3 and TM4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772C1" w14:textId="77777777" w:rsidR="00152815" w:rsidRDefault="00152815" w:rsidP="00D04471">
            <w:pPr>
              <w:pStyle w:val="TAL"/>
              <w:keepNext w:val="0"/>
              <w:keepLines w:val="0"/>
              <w:jc w:val="center"/>
              <w:rPr>
                <w:sz w:val="16"/>
                <w:szCs w:val="16"/>
              </w:rPr>
            </w:pPr>
            <w:r>
              <w:rPr>
                <w:sz w:val="16"/>
                <w:szCs w:val="16"/>
              </w:rPr>
              <w:t>12.5.0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B3A380C" w14:textId="77777777" w:rsidR="00152815" w:rsidRDefault="00152815" w:rsidP="00D04471">
            <w:pPr>
              <w:pStyle w:val="TAL"/>
              <w:keepNext w:val="0"/>
              <w:keepLines w:val="0"/>
              <w:jc w:val="center"/>
              <w:rPr>
                <w:sz w:val="16"/>
                <w:szCs w:val="16"/>
              </w:rPr>
            </w:pPr>
            <w:r>
              <w:rPr>
                <w:sz w:val="16"/>
                <w:szCs w:val="16"/>
              </w:rPr>
              <w:t>12.6.0</w:t>
            </w:r>
          </w:p>
        </w:tc>
      </w:tr>
      <w:tr w:rsidR="00152815" w14:paraId="6FCC76CC" w14:textId="77777777" w:rsidTr="00D04471">
        <w:tc>
          <w:tcPr>
            <w:tcW w:w="800" w:type="dxa"/>
            <w:tcBorders>
              <w:top w:val="single" w:sz="6" w:space="0" w:color="auto"/>
              <w:left w:val="single" w:sz="6" w:space="0" w:color="auto"/>
              <w:bottom w:val="single" w:sz="6" w:space="0" w:color="auto"/>
              <w:right w:val="single" w:sz="6" w:space="0" w:color="auto"/>
            </w:tcBorders>
            <w:shd w:val="solid" w:color="FFFFFF" w:fill="auto"/>
          </w:tcPr>
          <w:p w14:paraId="4CAC03A5" w14:textId="77777777" w:rsidR="00152815" w:rsidRDefault="00152815" w:rsidP="00027054">
            <w:pPr>
              <w:pStyle w:val="TAL"/>
              <w:keepNext w:val="0"/>
              <w:keepLines w:val="0"/>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4A156" w14:textId="77777777" w:rsidR="00152815" w:rsidRDefault="00152815" w:rsidP="00027054">
            <w:pPr>
              <w:pStyle w:val="TAL"/>
              <w:keepNext w:val="0"/>
              <w:keepLines w:val="0"/>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87E5C9F" w14:textId="77777777" w:rsidR="00152815" w:rsidRDefault="00152815" w:rsidP="00027054">
            <w:pPr>
              <w:pStyle w:val="TAL"/>
              <w:keepNext w:val="0"/>
              <w:keepLines w:val="0"/>
              <w:jc w:val="center"/>
              <w:rPr>
                <w:rFonts w:cs="Arial"/>
                <w:sz w:val="16"/>
                <w:szCs w:val="16"/>
              </w:rPr>
            </w:pPr>
            <w:r>
              <w:rPr>
                <w:rFonts w:cs="Arial"/>
                <w:sz w:val="16"/>
                <w:szCs w:val="16"/>
              </w:rPr>
              <w:t>RP-151467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2B42DAF" w14:textId="77777777" w:rsidR="00152815" w:rsidRDefault="00152815" w:rsidP="00027054">
            <w:pPr>
              <w:pStyle w:val="TAL"/>
              <w:keepNext w:val="0"/>
              <w:keepLines w:val="0"/>
              <w:jc w:val="center"/>
              <w:rPr>
                <w:rFonts w:cs="Arial"/>
                <w:sz w:val="16"/>
                <w:szCs w:val="16"/>
              </w:rPr>
            </w:pPr>
            <w:r>
              <w:rPr>
                <w:rFonts w:cs="Arial"/>
                <w:sz w:val="16"/>
                <w:szCs w:val="16"/>
              </w:rPr>
              <w:t>175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5495808" w14:textId="77777777" w:rsidR="00152815" w:rsidRDefault="00152815" w:rsidP="00027054">
            <w:pPr>
              <w:pStyle w:val="TAL"/>
              <w:keepNext w:val="0"/>
              <w:keepLines w:val="0"/>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9C3135C" w14:textId="77777777" w:rsidR="00152815" w:rsidRPr="000453E2" w:rsidRDefault="00152815" w:rsidP="00027054">
            <w:pPr>
              <w:pStyle w:val="TAL"/>
              <w:keepNext w:val="0"/>
              <w:keepLines w:val="0"/>
              <w:rPr>
                <w:noProof/>
                <w:sz w:val="16"/>
                <w:szCs w:val="16"/>
              </w:rPr>
            </w:pPr>
            <w:r w:rsidRPr="00C1297B">
              <w:rPr>
                <w:noProof/>
                <w:sz w:val="16"/>
                <w:szCs w:val="16"/>
              </w:rPr>
              <w:t>Introduction of MIMO capability signalling for intra-band contiguous 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CA6BFD" w14:textId="77777777" w:rsidR="00152815" w:rsidRDefault="00152815" w:rsidP="00D04471">
            <w:pPr>
              <w:pStyle w:val="TAL"/>
              <w:keepNext w:val="0"/>
              <w:keepLines w:val="0"/>
              <w:jc w:val="center"/>
              <w:rPr>
                <w:sz w:val="16"/>
                <w:szCs w:val="16"/>
              </w:rPr>
            </w:pPr>
            <w:r>
              <w:rPr>
                <w:sz w:val="16"/>
                <w:szCs w:val="16"/>
              </w:rPr>
              <w:t>12.50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F9DB242" w14:textId="77777777" w:rsidR="00152815" w:rsidRDefault="00152815" w:rsidP="00D04471">
            <w:pPr>
              <w:pStyle w:val="TAL"/>
              <w:keepNext w:val="0"/>
              <w:keepLines w:val="0"/>
              <w:jc w:val="center"/>
              <w:rPr>
                <w:sz w:val="16"/>
                <w:szCs w:val="16"/>
              </w:rPr>
            </w:pPr>
            <w:r>
              <w:rPr>
                <w:sz w:val="16"/>
                <w:szCs w:val="16"/>
              </w:rPr>
              <w:t>12.6.0</w:t>
            </w:r>
          </w:p>
        </w:tc>
      </w:tr>
      <w:tr w:rsidR="00152815" w14:paraId="182336A8" w14:textId="77777777" w:rsidTr="00D04471">
        <w:tc>
          <w:tcPr>
            <w:tcW w:w="800" w:type="dxa"/>
            <w:tcBorders>
              <w:top w:val="single" w:sz="6" w:space="0" w:color="auto"/>
              <w:left w:val="single" w:sz="6" w:space="0" w:color="auto"/>
              <w:bottom w:val="single" w:sz="6" w:space="0" w:color="auto"/>
              <w:right w:val="single" w:sz="6" w:space="0" w:color="auto"/>
            </w:tcBorders>
            <w:shd w:val="solid" w:color="FFFFFF" w:fill="auto"/>
          </w:tcPr>
          <w:p w14:paraId="11F674BC" w14:textId="77777777" w:rsidR="00152815" w:rsidRDefault="00152815" w:rsidP="00027054">
            <w:pPr>
              <w:pStyle w:val="TAL"/>
              <w:keepNext w:val="0"/>
              <w:keepLines w:val="0"/>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91741" w14:textId="77777777" w:rsidR="00152815" w:rsidRDefault="00152815" w:rsidP="00027054">
            <w:pPr>
              <w:pStyle w:val="TAL"/>
              <w:keepNext w:val="0"/>
              <w:keepLines w:val="0"/>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72DF2FB" w14:textId="77777777" w:rsidR="00152815" w:rsidRDefault="00152815" w:rsidP="00027054">
            <w:pPr>
              <w:pStyle w:val="TAL"/>
              <w:keepNext w:val="0"/>
              <w:keepLines w:val="0"/>
              <w:jc w:val="center"/>
              <w:rPr>
                <w:rFonts w:cs="Arial"/>
                <w:sz w:val="16"/>
                <w:szCs w:val="16"/>
              </w:rPr>
            </w:pPr>
            <w:r>
              <w:rPr>
                <w:rFonts w:cs="Arial"/>
                <w:sz w:val="16"/>
                <w:szCs w:val="16"/>
              </w:rPr>
              <w:t>RP-152038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8CF3CE9" w14:textId="77777777" w:rsidR="00152815" w:rsidRDefault="00152815" w:rsidP="00027054">
            <w:pPr>
              <w:pStyle w:val="TAL"/>
              <w:keepNext w:val="0"/>
              <w:keepLines w:val="0"/>
              <w:jc w:val="center"/>
              <w:rPr>
                <w:rFonts w:cs="Arial"/>
                <w:sz w:val="16"/>
                <w:szCs w:val="16"/>
              </w:rPr>
            </w:pPr>
            <w:r>
              <w:rPr>
                <w:rFonts w:cs="Arial"/>
                <w:sz w:val="16"/>
                <w:szCs w:val="16"/>
              </w:rPr>
              <w:t>177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31607330" w14:textId="77777777" w:rsidR="00152815" w:rsidRDefault="00152815" w:rsidP="00027054">
            <w:pPr>
              <w:pStyle w:val="TAL"/>
              <w:keepNext w:val="0"/>
              <w:keepLines w:val="0"/>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C2FC949" w14:textId="77777777" w:rsidR="00152815" w:rsidRPr="000453E2" w:rsidRDefault="00152815" w:rsidP="00027054">
            <w:pPr>
              <w:pStyle w:val="TAL"/>
              <w:keepNext w:val="0"/>
              <w:keepLines w:val="0"/>
              <w:rPr>
                <w:noProof/>
                <w:sz w:val="16"/>
                <w:szCs w:val="16"/>
              </w:rPr>
            </w:pPr>
            <w:r w:rsidRPr="002F26C8">
              <w:rPr>
                <w:noProof/>
                <w:sz w:val="16"/>
                <w:szCs w:val="16"/>
              </w:rPr>
              <w:t>Correction on rank indication bit widths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49CEFC" w14:textId="77777777" w:rsidR="00152815" w:rsidRDefault="00152815" w:rsidP="00D04471">
            <w:pPr>
              <w:pStyle w:val="TAL"/>
              <w:keepNext w:val="0"/>
              <w:keepLines w:val="0"/>
              <w:jc w:val="center"/>
              <w:rPr>
                <w:sz w:val="16"/>
                <w:szCs w:val="16"/>
              </w:rPr>
            </w:pPr>
            <w:r>
              <w:rPr>
                <w:sz w:val="16"/>
                <w:szCs w:val="16"/>
              </w:rPr>
              <w:t>12.6.0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A966EBE" w14:textId="77777777" w:rsidR="00152815" w:rsidRDefault="00152815" w:rsidP="00D04471">
            <w:pPr>
              <w:pStyle w:val="TAL"/>
              <w:keepNext w:val="0"/>
              <w:keepLines w:val="0"/>
              <w:jc w:val="center"/>
              <w:rPr>
                <w:sz w:val="16"/>
                <w:szCs w:val="16"/>
              </w:rPr>
            </w:pPr>
            <w:r>
              <w:rPr>
                <w:sz w:val="16"/>
                <w:szCs w:val="16"/>
              </w:rPr>
              <w:t>12.7.0</w:t>
            </w:r>
          </w:p>
        </w:tc>
      </w:tr>
      <w:tr w:rsidR="00152815" w14:paraId="60845943" w14:textId="77777777" w:rsidTr="00D04471">
        <w:tc>
          <w:tcPr>
            <w:tcW w:w="800" w:type="dxa"/>
            <w:tcBorders>
              <w:top w:val="single" w:sz="6" w:space="0" w:color="auto"/>
              <w:left w:val="single" w:sz="6" w:space="0" w:color="auto"/>
              <w:bottom w:val="single" w:sz="6" w:space="0" w:color="auto"/>
              <w:right w:val="single" w:sz="6" w:space="0" w:color="auto"/>
            </w:tcBorders>
            <w:shd w:val="solid" w:color="FFFFFF" w:fill="auto"/>
          </w:tcPr>
          <w:p w14:paraId="19F49763" w14:textId="77777777" w:rsidR="00152815" w:rsidRDefault="00152815" w:rsidP="00027054">
            <w:pPr>
              <w:pStyle w:val="TAL"/>
              <w:keepNext w:val="0"/>
              <w:keepLines w:val="0"/>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6067F6" w14:textId="77777777" w:rsidR="00152815" w:rsidRDefault="00152815" w:rsidP="00027054">
            <w:pPr>
              <w:pStyle w:val="TAL"/>
              <w:keepNext w:val="0"/>
              <w:keepLines w:val="0"/>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8812EA5" w14:textId="77777777" w:rsidR="00152815" w:rsidRDefault="00152815" w:rsidP="00027054">
            <w:pPr>
              <w:pStyle w:val="TAL"/>
              <w:keepNext w:val="0"/>
              <w:keepLines w:val="0"/>
              <w:jc w:val="center"/>
              <w:rPr>
                <w:rFonts w:cs="Arial"/>
                <w:sz w:val="16"/>
                <w:szCs w:val="16"/>
              </w:rPr>
            </w:pPr>
            <w:r>
              <w:rPr>
                <w:rFonts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EE74774" w14:textId="77777777" w:rsidR="00152815" w:rsidRDefault="00152815" w:rsidP="00027054">
            <w:pPr>
              <w:pStyle w:val="TAL"/>
              <w:keepNext w:val="0"/>
              <w:keepLines w:val="0"/>
              <w:jc w:val="center"/>
              <w:rPr>
                <w:rFonts w:cs="Arial"/>
                <w:sz w:val="16"/>
                <w:szCs w:val="16"/>
              </w:rPr>
            </w:pPr>
            <w:r>
              <w:rPr>
                <w:rFonts w:cs="Arial"/>
                <w:sz w:val="16"/>
                <w:szCs w:val="16"/>
              </w:rPr>
              <w:t>178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09AD3357" w14:textId="77777777" w:rsidR="00152815" w:rsidRDefault="00152815" w:rsidP="00027054">
            <w:pPr>
              <w:pStyle w:val="TAL"/>
              <w:keepNext w:val="0"/>
              <w:keepLines w:val="0"/>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497505E" w14:textId="77777777" w:rsidR="00152815" w:rsidRPr="000453E2" w:rsidRDefault="00152815" w:rsidP="00027054">
            <w:pPr>
              <w:pStyle w:val="TAL"/>
              <w:keepNext w:val="0"/>
              <w:keepLines w:val="0"/>
              <w:rPr>
                <w:noProof/>
                <w:sz w:val="16"/>
                <w:szCs w:val="16"/>
              </w:rPr>
            </w:pPr>
            <w:r w:rsidRPr="00786BFB">
              <w:rPr>
                <w:noProof/>
                <w:sz w:val="16"/>
                <w:szCs w:val="16"/>
              </w:rPr>
              <w:t>Introduction of Rel 13 feature of eCA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F31617" w14:textId="77777777" w:rsidR="00152815" w:rsidRDefault="00152815" w:rsidP="00D04471">
            <w:pPr>
              <w:pStyle w:val="TAL"/>
              <w:keepNext w:val="0"/>
              <w:keepLines w:val="0"/>
              <w:jc w:val="center"/>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7A3586E" w14:textId="77777777" w:rsidR="00152815" w:rsidRDefault="00152815" w:rsidP="00D04471">
            <w:pPr>
              <w:pStyle w:val="TAL"/>
              <w:keepNext w:val="0"/>
              <w:keepLines w:val="0"/>
              <w:jc w:val="center"/>
              <w:rPr>
                <w:sz w:val="16"/>
                <w:szCs w:val="16"/>
              </w:rPr>
            </w:pPr>
            <w:r>
              <w:rPr>
                <w:sz w:val="16"/>
                <w:szCs w:val="16"/>
              </w:rPr>
              <w:t>13.0.0</w:t>
            </w:r>
          </w:p>
        </w:tc>
      </w:tr>
      <w:tr w:rsidR="00152815" w14:paraId="25284E75" w14:textId="77777777" w:rsidTr="00D04471">
        <w:tc>
          <w:tcPr>
            <w:tcW w:w="800" w:type="dxa"/>
            <w:tcBorders>
              <w:top w:val="single" w:sz="6" w:space="0" w:color="auto"/>
              <w:left w:val="single" w:sz="6" w:space="0" w:color="auto"/>
              <w:bottom w:val="single" w:sz="6" w:space="0" w:color="auto"/>
              <w:right w:val="single" w:sz="6" w:space="0" w:color="auto"/>
            </w:tcBorders>
            <w:shd w:val="solid" w:color="FFFFFF" w:fill="auto"/>
          </w:tcPr>
          <w:p w14:paraId="50614F5B" w14:textId="77777777" w:rsidR="00152815" w:rsidRDefault="00152815" w:rsidP="00027054">
            <w:pPr>
              <w:pStyle w:val="TAL"/>
              <w:keepNext w:val="0"/>
              <w:keepLines w:val="0"/>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451A" w14:textId="77777777" w:rsidR="00152815" w:rsidRDefault="00152815" w:rsidP="00027054">
            <w:pPr>
              <w:pStyle w:val="TAL"/>
              <w:keepNext w:val="0"/>
              <w:keepLines w:val="0"/>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A1DD7A1" w14:textId="77777777" w:rsidR="00152815" w:rsidRDefault="00152815" w:rsidP="00027054">
            <w:pPr>
              <w:pStyle w:val="TAL"/>
              <w:keepNext w:val="0"/>
              <w:keepLines w:val="0"/>
              <w:jc w:val="center"/>
              <w:rPr>
                <w:rFonts w:cs="Arial"/>
                <w:sz w:val="16"/>
                <w:szCs w:val="16"/>
              </w:rPr>
            </w:pPr>
            <w:r>
              <w:rPr>
                <w:rFonts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5E60584" w14:textId="77777777" w:rsidR="00152815" w:rsidRDefault="00152815" w:rsidP="00027054">
            <w:pPr>
              <w:pStyle w:val="TAL"/>
              <w:keepNext w:val="0"/>
              <w:keepLines w:val="0"/>
              <w:jc w:val="center"/>
              <w:rPr>
                <w:rFonts w:cs="Arial"/>
                <w:sz w:val="16"/>
                <w:szCs w:val="16"/>
              </w:rPr>
            </w:pPr>
            <w:r>
              <w:rPr>
                <w:rFonts w:cs="Arial"/>
                <w:sz w:val="16"/>
                <w:szCs w:val="16"/>
              </w:rPr>
              <w:t>179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146E847A" w14:textId="77777777" w:rsidR="00152815" w:rsidRDefault="00152815" w:rsidP="00027054">
            <w:pPr>
              <w:pStyle w:val="TAL"/>
              <w:keepNext w:val="0"/>
              <w:keepLines w:val="0"/>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6EDD08F8" w14:textId="77777777" w:rsidR="00152815" w:rsidRPr="000453E2" w:rsidRDefault="00152815" w:rsidP="00027054">
            <w:pPr>
              <w:pStyle w:val="TAL"/>
              <w:keepNext w:val="0"/>
              <w:keepLines w:val="0"/>
              <w:rPr>
                <w:noProof/>
                <w:sz w:val="16"/>
                <w:szCs w:val="16"/>
              </w:rPr>
            </w:pPr>
            <w:r w:rsidRPr="0096201F">
              <w:rPr>
                <w:noProof/>
                <w:sz w:val="16"/>
                <w:szCs w:val="16"/>
              </w:rPr>
              <w:t>Introduction of EB/FD-MIMO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AE0B54" w14:textId="77777777" w:rsidR="00152815" w:rsidRDefault="00152815" w:rsidP="00D04471">
            <w:pPr>
              <w:pStyle w:val="TAL"/>
              <w:keepNext w:val="0"/>
              <w:keepLines w:val="0"/>
              <w:jc w:val="center"/>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FF56B76" w14:textId="77777777" w:rsidR="00152815" w:rsidRDefault="00152815" w:rsidP="00D04471">
            <w:pPr>
              <w:pStyle w:val="TAL"/>
              <w:keepNext w:val="0"/>
              <w:keepLines w:val="0"/>
              <w:jc w:val="center"/>
              <w:rPr>
                <w:sz w:val="16"/>
                <w:szCs w:val="16"/>
              </w:rPr>
            </w:pPr>
            <w:r>
              <w:rPr>
                <w:sz w:val="16"/>
                <w:szCs w:val="16"/>
              </w:rPr>
              <w:t>13.0.0</w:t>
            </w:r>
          </w:p>
        </w:tc>
      </w:tr>
      <w:tr w:rsidR="00152815" w14:paraId="259B43D8" w14:textId="77777777" w:rsidTr="00D04471">
        <w:tc>
          <w:tcPr>
            <w:tcW w:w="800" w:type="dxa"/>
            <w:tcBorders>
              <w:top w:val="single" w:sz="6" w:space="0" w:color="auto"/>
              <w:left w:val="single" w:sz="6" w:space="0" w:color="auto"/>
              <w:bottom w:val="single" w:sz="6" w:space="0" w:color="auto"/>
              <w:right w:val="single" w:sz="6" w:space="0" w:color="auto"/>
            </w:tcBorders>
            <w:shd w:val="solid" w:color="FFFFFF" w:fill="auto"/>
          </w:tcPr>
          <w:p w14:paraId="1656A803" w14:textId="77777777" w:rsidR="00152815" w:rsidRDefault="00152815" w:rsidP="00027054">
            <w:pPr>
              <w:pStyle w:val="TAL"/>
              <w:keepNext w:val="0"/>
              <w:keepLines w:val="0"/>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835D6" w14:textId="77777777" w:rsidR="00152815" w:rsidRDefault="00152815" w:rsidP="00027054">
            <w:pPr>
              <w:pStyle w:val="TAL"/>
              <w:keepNext w:val="0"/>
              <w:keepLines w:val="0"/>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FB615CE" w14:textId="77777777" w:rsidR="00152815" w:rsidRDefault="00152815" w:rsidP="00027054">
            <w:pPr>
              <w:pStyle w:val="TAL"/>
              <w:keepNext w:val="0"/>
              <w:keepLines w:val="0"/>
              <w:jc w:val="center"/>
              <w:rPr>
                <w:rFonts w:cs="Arial"/>
                <w:sz w:val="16"/>
                <w:szCs w:val="16"/>
              </w:rPr>
            </w:pPr>
            <w:r>
              <w:rPr>
                <w:rFonts w:cs="Arial"/>
                <w:sz w:val="16"/>
                <w:szCs w:val="16"/>
              </w:rPr>
              <w:t>RP-152026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76F491E" w14:textId="77777777" w:rsidR="00152815" w:rsidRDefault="00152815" w:rsidP="00027054">
            <w:pPr>
              <w:pStyle w:val="TAL"/>
              <w:keepNext w:val="0"/>
              <w:keepLines w:val="0"/>
              <w:jc w:val="center"/>
              <w:rPr>
                <w:rFonts w:cs="Arial"/>
                <w:sz w:val="16"/>
                <w:szCs w:val="16"/>
              </w:rPr>
            </w:pPr>
            <w:r>
              <w:rPr>
                <w:rFonts w:cs="Arial"/>
                <w:sz w:val="16"/>
                <w:szCs w:val="16"/>
              </w:rPr>
              <w:t>180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1354D01B" w14:textId="77777777" w:rsidR="00152815" w:rsidRDefault="00152815" w:rsidP="00027054">
            <w:pPr>
              <w:pStyle w:val="TAL"/>
              <w:keepNext w:val="0"/>
              <w:keepLines w:val="0"/>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37C044DF" w14:textId="77777777" w:rsidR="00152815" w:rsidRPr="000453E2" w:rsidRDefault="00152815" w:rsidP="00027054">
            <w:pPr>
              <w:pStyle w:val="TAL"/>
              <w:keepNext w:val="0"/>
              <w:keepLines w:val="0"/>
              <w:rPr>
                <w:noProof/>
                <w:sz w:val="16"/>
                <w:szCs w:val="16"/>
              </w:rPr>
            </w:pPr>
            <w:r w:rsidRPr="009318C6">
              <w:rPr>
                <w:noProof/>
                <w:sz w:val="16"/>
                <w:szCs w:val="16"/>
              </w:rPr>
              <w:t>Introduction of Rel 13 feature of LAA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1EE72A" w14:textId="77777777" w:rsidR="00152815" w:rsidRDefault="00152815" w:rsidP="00D04471">
            <w:pPr>
              <w:pStyle w:val="TAL"/>
              <w:keepNext w:val="0"/>
              <w:keepLines w:val="0"/>
              <w:jc w:val="center"/>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A973363" w14:textId="77777777" w:rsidR="00152815" w:rsidRDefault="00152815" w:rsidP="00D04471">
            <w:pPr>
              <w:pStyle w:val="TAL"/>
              <w:keepNext w:val="0"/>
              <w:keepLines w:val="0"/>
              <w:jc w:val="center"/>
              <w:rPr>
                <w:sz w:val="16"/>
                <w:szCs w:val="16"/>
              </w:rPr>
            </w:pPr>
            <w:r>
              <w:rPr>
                <w:sz w:val="16"/>
                <w:szCs w:val="16"/>
              </w:rPr>
              <w:t>13.0.0</w:t>
            </w:r>
          </w:p>
        </w:tc>
      </w:tr>
      <w:tr w:rsidR="00152815" w14:paraId="5477CBDF" w14:textId="77777777" w:rsidTr="00D04471">
        <w:tc>
          <w:tcPr>
            <w:tcW w:w="800" w:type="dxa"/>
            <w:tcBorders>
              <w:top w:val="single" w:sz="6" w:space="0" w:color="auto"/>
              <w:left w:val="single" w:sz="6" w:space="0" w:color="auto"/>
              <w:bottom w:val="single" w:sz="6" w:space="0" w:color="auto"/>
              <w:right w:val="single" w:sz="6" w:space="0" w:color="auto"/>
            </w:tcBorders>
            <w:shd w:val="solid" w:color="FFFFFF" w:fill="auto"/>
          </w:tcPr>
          <w:p w14:paraId="50867801" w14:textId="77777777" w:rsidR="00152815" w:rsidRDefault="00152815" w:rsidP="00027054">
            <w:pPr>
              <w:pStyle w:val="TAL"/>
              <w:keepNext w:val="0"/>
              <w:keepLines w:val="0"/>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6A397" w14:textId="77777777" w:rsidR="00152815" w:rsidRDefault="00152815" w:rsidP="00027054">
            <w:pPr>
              <w:pStyle w:val="TAL"/>
              <w:keepNext w:val="0"/>
              <w:keepLines w:val="0"/>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6AEC0E7" w14:textId="77777777" w:rsidR="00152815" w:rsidRDefault="00152815" w:rsidP="00027054">
            <w:pPr>
              <w:pStyle w:val="TAL"/>
              <w:keepNext w:val="0"/>
              <w:keepLines w:val="0"/>
              <w:jc w:val="center"/>
              <w:rPr>
                <w:rFonts w:cs="Arial"/>
                <w:sz w:val="16"/>
                <w:szCs w:val="16"/>
              </w:rPr>
            </w:pPr>
            <w:r>
              <w:rPr>
                <w:rFonts w:cs="Arial"/>
                <w:sz w:val="16"/>
                <w:szCs w:val="16"/>
              </w:rPr>
              <w:t>RP-152031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92B5115" w14:textId="77777777" w:rsidR="00152815" w:rsidRDefault="00152815" w:rsidP="00027054">
            <w:pPr>
              <w:pStyle w:val="TAL"/>
              <w:keepNext w:val="0"/>
              <w:keepLines w:val="0"/>
              <w:jc w:val="center"/>
              <w:rPr>
                <w:rFonts w:cs="Arial"/>
                <w:sz w:val="16"/>
                <w:szCs w:val="16"/>
              </w:rPr>
            </w:pPr>
            <w:r>
              <w:rPr>
                <w:rFonts w:cs="Arial"/>
                <w:sz w:val="16"/>
                <w:szCs w:val="16"/>
              </w:rPr>
              <w:t>182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DD2736F" w14:textId="77777777" w:rsidR="00152815" w:rsidRDefault="00152815" w:rsidP="00027054">
            <w:pPr>
              <w:pStyle w:val="TAL"/>
              <w:keepNext w:val="0"/>
              <w:keepLines w:val="0"/>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3DA35D3D" w14:textId="77777777" w:rsidR="00152815" w:rsidRPr="000453E2" w:rsidRDefault="00152815" w:rsidP="00027054">
            <w:pPr>
              <w:pStyle w:val="TAL"/>
              <w:keepNext w:val="0"/>
              <w:keepLines w:val="0"/>
              <w:rPr>
                <w:noProof/>
                <w:sz w:val="16"/>
                <w:szCs w:val="16"/>
              </w:rPr>
            </w:pPr>
            <w:r w:rsidRPr="009318C6">
              <w:rPr>
                <w:noProof/>
                <w:sz w:val="16"/>
                <w:szCs w:val="16"/>
              </w:rPr>
              <w:t>Introduction of Rel 13 features for SC-PTM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3CC700" w14:textId="77777777" w:rsidR="00152815" w:rsidRDefault="00152815" w:rsidP="00D04471">
            <w:pPr>
              <w:pStyle w:val="TAL"/>
              <w:keepNext w:val="0"/>
              <w:keepLines w:val="0"/>
              <w:jc w:val="center"/>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9AB1CAD" w14:textId="77777777" w:rsidR="00152815" w:rsidRDefault="00152815" w:rsidP="00D04471">
            <w:pPr>
              <w:pStyle w:val="TAL"/>
              <w:keepNext w:val="0"/>
              <w:keepLines w:val="0"/>
              <w:jc w:val="center"/>
              <w:rPr>
                <w:sz w:val="16"/>
                <w:szCs w:val="16"/>
              </w:rPr>
            </w:pPr>
            <w:r>
              <w:rPr>
                <w:sz w:val="16"/>
                <w:szCs w:val="16"/>
              </w:rPr>
              <w:t>13.0.0</w:t>
            </w:r>
          </w:p>
        </w:tc>
      </w:tr>
    </w:tbl>
    <w:p w14:paraId="12D51E9A" w14:textId="77777777" w:rsidR="00152815" w:rsidRDefault="00152815" w:rsidP="00027054"/>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08"/>
        <w:gridCol w:w="567"/>
        <w:gridCol w:w="425"/>
        <w:gridCol w:w="425"/>
        <w:gridCol w:w="4820"/>
        <w:gridCol w:w="709"/>
      </w:tblGrid>
      <w:tr w:rsidR="00152815" w:rsidRPr="00235394" w14:paraId="452BE667" w14:textId="77777777" w:rsidTr="00397E48">
        <w:trPr>
          <w:tblHeader/>
        </w:trPr>
        <w:tc>
          <w:tcPr>
            <w:tcW w:w="800" w:type="dxa"/>
            <w:shd w:val="pct10" w:color="auto" w:fill="FFFFFF"/>
          </w:tcPr>
          <w:p w14:paraId="1D72773F" w14:textId="77777777" w:rsidR="00152815" w:rsidRPr="00235394" w:rsidRDefault="00152815" w:rsidP="00F3724D">
            <w:pPr>
              <w:pStyle w:val="TAL"/>
              <w:jc w:val="center"/>
              <w:rPr>
                <w:b/>
                <w:sz w:val="16"/>
              </w:rPr>
            </w:pPr>
            <w:r w:rsidRPr="00235394">
              <w:rPr>
                <w:b/>
                <w:sz w:val="16"/>
              </w:rPr>
              <w:t>Date</w:t>
            </w:r>
          </w:p>
        </w:tc>
        <w:tc>
          <w:tcPr>
            <w:tcW w:w="800" w:type="dxa"/>
            <w:shd w:val="pct10" w:color="auto" w:fill="FFFFFF"/>
          </w:tcPr>
          <w:p w14:paraId="4B558068" w14:textId="77777777" w:rsidR="00152815" w:rsidRPr="00235394" w:rsidRDefault="00152815" w:rsidP="00F3724D">
            <w:pPr>
              <w:pStyle w:val="TAL"/>
              <w:jc w:val="center"/>
              <w:rPr>
                <w:b/>
                <w:sz w:val="16"/>
              </w:rPr>
            </w:pPr>
            <w:r>
              <w:rPr>
                <w:b/>
                <w:sz w:val="16"/>
              </w:rPr>
              <w:t>Meeting</w:t>
            </w:r>
          </w:p>
        </w:tc>
        <w:tc>
          <w:tcPr>
            <w:tcW w:w="1008" w:type="dxa"/>
            <w:shd w:val="pct10" w:color="auto" w:fill="FFFFFF"/>
          </w:tcPr>
          <w:p w14:paraId="2A2BEB6D" w14:textId="77777777" w:rsidR="00152815" w:rsidRPr="00235394" w:rsidRDefault="00152815" w:rsidP="00F3724D">
            <w:pPr>
              <w:pStyle w:val="TAL"/>
              <w:jc w:val="center"/>
              <w:rPr>
                <w:b/>
                <w:sz w:val="16"/>
              </w:rPr>
            </w:pPr>
            <w:r w:rsidRPr="00235394">
              <w:rPr>
                <w:b/>
                <w:sz w:val="16"/>
              </w:rPr>
              <w:t>TDoc</w:t>
            </w:r>
          </w:p>
        </w:tc>
        <w:tc>
          <w:tcPr>
            <w:tcW w:w="567" w:type="dxa"/>
            <w:shd w:val="pct10" w:color="auto" w:fill="FFFFFF"/>
          </w:tcPr>
          <w:p w14:paraId="71F37FAC" w14:textId="77777777" w:rsidR="00152815" w:rsidRPr="00235394" w:rsidRDefault="00152815" w:rsidP="00F3724D">
            <w:pPr>
              <w:pStyle w:val="TAL"/>
              <w:jc w:val="center"/>
              <w:rPr>
                <w:b/>
                <w:sz w:val="16"/>
              </w:rPr>
            </w:pPr>
            <w:r w:rsidRPr="00235394">
              <w:rPr>
                <w:b/>
                <w:sz w:val="16"/>
              </w:rPr>
              <w:t>CR</w:t>
            </w:r>
          </w:p>
        </w:tc>
        <w:tc>
          <w:tcPr>
            <w:tcW w:w="425" w:type="dxa"/>
            <w:shd w:val="pct10" w:color="auto" w:fill="FFFFFF"/>
          </w:tcPr>
          <w:p w14:paraId="2575E9D7" w14:textId="77777777" w:rsidR="00152815" w:rsidRPr="00235394" w:rsidRDefault="00152815" w:rsidP="00F3724D">
            <w:pPr>
              <w:pStyle w:val="TAL"/>
              <w:jc w:val="center"/>
              <w:rPr>
                <w:b/>
                <w:sz w:val="16"/>
              </w:rPr>
            </w:pPr>
            <w:r w:rsidRPr="00235394">
              <w:rPr>
                <w:b/>
                <w:sz w:val="16"/>
              </w:rPr>
              <w:t>Rev</w:t>
            </w:r>
          </w:p>
        </w:tc>
        <w:tc>
          <w:tcPr>
            <w:tcW w:w="425" w:type="dxa"/>
            <w:shd w:val="pct10" w:color="auto" w:fill="FFFFFF"/>
          </w:tcPr>
          <w:p w14:paraId="3798966D" w14:textId="77777777" w:rsidR="00152815" w:rsidRPr="00235394" w:rsidRDefault="00152815" w:rsidP="00F3724D">
            <w:pPr>
              <w:pStyle w:val="TAL"/>
              <w:jc w:val="center"/>
              <w:rPr>
                <w:b/>
                <w:sz w:val="16"/>
              </w:rPr>
            </w:pPr>
            <w:r>
              <w:rPr>
                <w:b/>
                <w:sz w:val="16"/>
              </w:rPr>
              <w:t>Cat</w:t>
            </w:r>
          </w:p>
        </w:tc>
        <w:tc>
          <w:tcPr>
            <w:tcW w:w="4820" w:type="dxa"/>
            <w:shd w:val="pct10" w:color="auto" w:fill="FFFFFF"/>
          </w:tcPr>
          <w:p w14:paraId="73CFABB6" w14:textId="77777777" w:rsidR="00152815" w:rsidRPr="00235394" w:rsidRDefault="00152815" w:rsidP="00F3724D">
            <w:pPr>
              <w:pStyle w:val="TAL"/>
              <w:jc w:val="center"/>
              <w:rPr>
                <w:b/>
                <w:sz w:val="16"/>
              </w:rPr>
            </w:pPr>
            <w:r w:rsidRPr="00235394">
              <w:rPr>
                <w:b/>
                <w:sz w:val="16"/>
              </w:rPr>
              <w:t>Subject/Comment</w:t>
            </w:r>
          </w:p>
        </w:tc>
        <w:tc>
          <w:tcPr>
            <w:tcW w:w="709" w:type="dxa"/>
            <w:shd w:val="pct10" w:color="auto" w:fill="FFFFFF"/>
            <w:vAlign w:val="center"/>
          </w:tcPr>
          <w:p w14:paraId="00FB5657" w14:textId="77777777" w:rsidR="00152815" w:rsidRPr="00235394" w:rsidRDefault="00152815" w:rsidP="00397E48">
            <w:pPr>
              <w:pStyle w:val="TAL"/>
              <w:jc w:val="center"/>
              <w:rPr>
                <w:b/>
                <w:sz w:val="16"/>
              </w:rPr>
            </w:pPr>
            <w:r w:rsidRPr="00235394">
              <w:rPr>
                <w:b/>
                <w:sz w:val="16"/>
              </w:rPr>
              <w:t>New</w:t>
            </w:r>
            <w:r>
              <w:rPr>
                <w:b/>
                <w:sz w:val="16"/>
              </w:rPr>
              <w:t xml:space="preserve"> version</w:t>
            </w:r>
          </w:p>
        </w:tc>
      </w:tr>
      <w:tr w:rsidR="00152815" w:rsidRPr="00481070" w14:paraId="5E0CB66E" w14:textId="77777777" w:rsidTr="00397E48">
        <w:tc>
          <w:tcPr>
            <w:tcW w:w="800" w:type="dxa"/>
            <w:shd w:val="solid" w:color="FFFFFF" w:fill="auto"/>
            <w:vAlign w:val="center"/>
          </w:tcPr>
          <w:p w14:paraId="4032C9FF" w14:textId="77777777" w:rsidR="00152815" w:rsidRPr="00481070" w:rsidRDefault="00152815" w:rsidP="00F3724D">
            <w:pPr>
              <w:pStyle w:val="TAC"/>
              <w:rPr>
                <w:rFonts w:cs="Arial"/>
                <w:sz w:val="16"/>
                <w:szCs w:val="16"/>
              </w:rPr>
            </w:pPr>
            <w:r w:rsidRPr="00481070">
              <w:rPr>
                <w:rFonts w:cs="Arial"/>
                <w:sz w:val="16"/>
                <w:szCs w:val="16"/>
              </w:rPr>
              <w:t>2016-03</w:t>
            </w:r>
          </w:p>
        </w:tc>
        <w:tc>
          <w:tcPr>
            <w:tcW w:w="800" w:type="dxa"/>
            <w:shd w:val="solid" w:color="FFFFFF" w:fill="auto"/>
            <w:vAlign w:val="center"/>
          </w:tcPr>
          <w:p w14:paraId="777C1300" w14:textId="77777777" w:rsidR="00152815" w:rsidRPr="00481070" w:rsidRDefault="00152815" w:rsidP="00F3724D">
            <w:pPr>
              <w:pStyle w:val="TAC"/>
              <w:rPr>
                <w:rFonts w:cs="Arial"/>
                <w:sz w:val="16"/>
                <w:szCs w:val="16"/>
              </w:rPr>
            </w:pPr>
            <w:r w:rsidRPr="00481070">
              <w:rPr>
                <w:rFonts w:cs="Arial"/>
                <w:sz w:val="16"/>
                <w:szCs w:val="16"/>
              </w:rPr>
              <w:t>RAN#71</w:t>
            </w:r>
          </w:p>
        </w:tc>
        <w:tc>
          <w:tcPr>
            <w:tcW w:w="1008" w:type="dxa"/>
            <w:shd w:val="solid" w:color="FFFFFF" w:fill="auto"/>
            <w:vAlign w:val="center"/>
          </w:tcPr>
          <w:p w14:paraId="6DF1DF42" w14:textId="77777777" w:rsidR="00152815" w:rsidRPr="00481070" w:rsidRDefault="00152815" w:rsidP="00F3724D">
            <w:pPr>
              <w:pStyle w:val="TAL"/>
              <w:jc w:val="center"/>
              <w:rPr>
                <w:rFonts w:cs="Arial"/>
                <w:sz w:val="16"/>
                <w:szCs w:val="16"/>
              </w:rPr>
            </w:pPr>
            <w:r w:rsidRPr="00481070">
              <w:rPr>
                <w:rFonts w:cs="Arial"/>
                <w:sz w:val="16"/>
                <w:szCs w:val="16"/>
              </w:rPr>
              <w:t>RP-160361</w:t>
            </w:r>
          </w:p>
        </w:tc>
        <w:tc>
          <w:tcPr>
            <w:tcW w:w="567" w:type="dxa"/>
            <w:shd w:val="solid" w:color="FFFFFF" w:fill="auto"/>
            <w:vAlign w:val="center"/>
          </w:tcPr>
          <w:p w14:paraId="730ED558" w14:textId="77777777" w:rsidR="00152815" w:rsidRPr="00481070" w:rsidRDefault="00152815" w:rsidP="00F3724D">
            <w:pPr>
              <w:pStyle w:val="TAL"/>
              <w:jc w:val="center"/>
              <w:rPr>
                <w:rFonts w:cs="Arial"/>
                <w:sz w:val="16"/>
                <w:szCs w:val="16"/>
              </w:rPr>
            </w:pPr>
            <w:r>
              <w:rPr>
                <w:rFonts w:cs="Arial"/>
                <w:sz w:val="16"/>
                <w:szCs w:val="16"/>
              </w:rPr>
              <w:t>0</w:t>
            </w:r>
            <w:r w:rsidRPr="00481070">
              <w:rPr>
                <w:rFonts w:cs="Arial"/>
                <w:sz w:val="16"/>
                <w:szCs w:val="16"/>
              </w:rPr>
              <w:t>181</w:t>
            </w:r>
          </w:p>
        </w:tc>
        <w:tc>
          <w:tcPr>
            <w:tcW w:w="425" w:type="dxa"/>
            <w:shd w:val="solid" w:color="FFFFFF" w:fill="auto"/>
            <w:vAlign w:val="center"/>
          </w:tcPr>
          <w:p w14:paraId="1B1B803D" w14:textId="77777777" w:rsidR="00152815" w:rsidRPr="00481070" w:rsidRDefault="00152815" w:rsidP="00F3724D">
            <w:pPr>
              <w:pStyle w:val="TAL"/>
              <w:jc w:val="center"/>
              <w:rPr>
                <w:rFonts w:cs="Arial"/>
                <w:sz w:val="16"/>
                <w:szCs w:val="16"/>
              </w:rPr>
            </w:pPr>
            <w:r w:rsidRPr="00481070">
              <w:rPr>
                <w:rFonts w:cs="Arial"/>
                <w:sz w:val="16"/>
                <w:szCs w:val="16"/>
              </w:rPr>
              <w:t>3</w:t>
            </w:r>
          </w:p>
        </w:tc>
        <w:tc>
          <w:tcPr>
            <w:tcW w:w="425" w:type="dxa"/>
            <w:shd w:val="solid" w:color="FFFFFF" w:fill="auto"/>
            <w:vAlign w:val="center"/>
          </w:tcPr>
          <w:p w14:paraId="091373F6" w14:textId="77777777" w:rsidR="00152815" w:rsidRPr="00481070" w:rsidRDefault="00152815" w:rsidP="00F3724D">
            <w:pPr>
              <w:pStyle w:val="TAC"/>
              <w:rPr>
                <w:rFonts w:cs="Arial"/>
                <w:sz w:val="16"/>
                <w:szCs w:val="16"/>
              </w:rPr>
            </w:pPr>
            <w:r>
              <w:rPr>
                <w:rFonts w:cs="Arial"/>
                <w:sz w:val="16"/>
                <w:szCs w:val="16"/>
              </w:rPr>
              <w:t>B</w:t>
            </w:r>
          </w:p>
        </w:tc>
        <w:tc>
          <w:tcPr>
            <w:tcW w:w="4820" w:type="dxa"/>
            <w:shd w:val="solid" w:color="FFFFFF" w:fill="auto"/>
            <w:vAlign w:val="center"/>
          </w:tcPr>
          <w:p w14:paraId="4A546900" w14:textId="77777777" w:rsidR="00152815" w:rsidRPr="00481070" w:rsidRDefault="00152815" w:rsidP="00F3724D">
            <w:pPr>
              <w:pStyle w:val="TAL"/>
              <w:rPr>
                <w:rFonts w:cs="Arial"/>
                <w:noProof/>
                <w:sz w:val="16"/>
                <w:szCs w:val="16"/>
              </w:rPr>
            </w:pPr>
            <w:r w:rsidRPr="00481070">
              <w:rPr>
                <w:rFonts w:cs="Arial"/>
                <w:noProof/>
                <w:sz w:val="16"/>
                <w:szCs w:val="16"/>
              </w:rPr>
              <w:t>Introduction of Rel-13 features of eMTC in 36.212</w:t>
            </w:r>
          </w:p>
        </w:tc>
        <w:tc>
          <w:tcPr>
            <w:tcW w:w="709" w:type="dxa"/>
            <w:shd w:val="solid" w:color="FFFFFF" w:fill="auto"/>
            <w:vAlign w:val="center"/>
          </w:tcPr>
          <w:p w14:paraId="234D0D87" w14:textId="77777777" w:rsidR="00152815" w:rsidRPr="00481070" w:rsidRDefault="00152815" w:rsidP="00397E48">
            <w:pPr>
              <w:spacing w:after="0"/>
              <w:jc w:val="center"/>
              <w:rPr>
                <w:rFonts w:ascii="Arial" w:hAnsi="Arial" w:cs="Arial"/>
                <w:sz w:val="16"/>
                <w:szCs w:val="16"/>
              </w:rPr>
            </w:pPr>
            <w:r w:rsidRPr="00481070">
              <w:rPr>
                <w:rFonts w:ascii="Arial" w:hAnsi="Arial" w:cs="Arial"/>
                <w:sz w:val="16"/>
                <w:szCs w:val="16"/>
              </w:rPr>
              <w:t>13.1.0</w:t>
            </w:r>
          </w:p>
        </w:tc>
      </w:tr>
      <w:tr w:rsidR="00152815" w:rsidRPr="00481070" w14:paraId="7E57B9F5" w14:textId="77777777" w:rsidTr="00397E48">
        <w:tc>
          <w:tcPr>
            <w:tcW w:w="800" w:type="dxa"/>
            <w:shd w:val="solid" w:color="FFFFFF" w:fill="auto"/>
            <w:vAlign w:val="center"/>
          </w:tcPr>
          <w:p w14:paraId="28BF7141" w14:textId="77777777" w:rsidR="00152815" w:rsidRPr="00481070" w:rsidRDefault="00152815" w:rsidP="00F3724D">
            <w:pPr>
              <w:pStyle w:val="TAC"/>
              <w:rPr>
                <w:rFonts w:cs="Arial"/>
                <w:sz w:val="16"/>
                <w:szCs w:val="16"/>
              </w:rPr>
            </w:pPr>
            <w:r w:rsidRPr="00481070">
              <w:rPr>
                <w:rFonts w:cs="Arial"/>
                <w:sz w:val="16"/>
                <w:szCs w:val="16"/>
              </w:rPr>
              <w:t>2016-03</w:t>
            </w:r>
          </w:p>
        </w:tc>
        <w:tc>
          <w:tcPr>
            <w:tcW w:w="800" w:type="dxa"/>
            <w:shd w:val="solid" w:color="FFFFFF" w:fill="auto"/>
            <w:vAlign w:val="center"/>
          </w:tcPr>
          <w:p w14:paraId="5368958A" w14:textId="77777777" w:rsidR="00152815" w:rsidRPr="00481070" w:rsidRDefault="00152815" w:rsidP="00F3724D">
            <w:pPr>
              <w:pStyle w:val="TAC"/>
              <w:rPr>
                <w:rFonts w:cs="Arial"/>
                <w:sz w:val="16"/>
                <w:szCs w:val="16"/>
              </w:rPr>
            </w:pPr>
            <w:r w:rsidRPr="00481070">
              <w:rPr>
                <w:rFonts w:cs="Arial"/>
                <w:sz w:val="16"/>
                <w:szCs w:val="16"/>
              </w:rPr>
              <w:t>RAN#71</w:t>
            </w:r>
          </w:p>
        </w:tc>
        <w:tc>
          <w:tcPr>
            <w:tcW w:w="1008" w:type="dxa"/>
            <w:shd w:val="solid" w:color="FFFFFF" w:fill="auto"/>
            <w:vAlign w:val="center"/>
          </w:tcPr>
          <w:p w14:paraId="6E3DC18C" w14:textId="77777777" w:rsidR="00152815" w:rsidRPr="00481070" w:rsidRDefault="00152815" w:rsidP="00F3724D">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14:paraId="5236FFB6" w14:textId="77777777" w:rsidR="00152815" w:rsidRPr="00481070" w:rsidRDefault="00152815" w:rsidP="00F3724D">
            <w:pPr>
              <w:pStyle w:val="TAL"/>
              <w:jc w:val="center"/>
              <w:rPr>
                <w:rFonts w:cs="Arial"/>
                <w:sz w:val="16"/>
                <w:szCs w:val="16"/>
              </w:rPr>
            </w:pPr>
            <w:r>
              <w:rPr>
                <w:rFonts w:cs="Arial"/>
                <w:sz w:val="16"/>
                <w:szCs w:val="16"/>
              </w:rPr>
              <w:t>0</w:t>
            </w:r>
            <w:r w:rsidRPr="00481070">
              <w:rPr>
                <w:rFonts w:cs="Arial"/>
                <w:sz w:val="16"/>
                <w:szCs w:val="16"/>
              </w:rPr>
              <w:t>185</w:t>
            </w:r>
          </w:p>
        </w:tc>
        <w:tc>
          <w:tcPr>
            <w:tcW w:w="425" w:type="dxa"/>
            <w:shd w:val="solid" w:color="FFFFFF" w:fill="auto"/>
            <w:vAlign w:val="center"/>
          </w:tcPr>
          <w:p w14:paraId="22FCB9AB" w14:textId="77777777" w:rsidR="00152815" w:rsidRPr="00481070" w:rsidRDefault="00152815" w:rsidP="00F3724D">
            <w:pPr>
              <w:pStyle w:val="TAL"/>
              <w:jc w:val="center"/>
              <w:rPr>
                <w:rFonts w:cs="Arial"/>
                <w:sz w:val="16"/>
                <w:szCs w:val="16"/>
              </w:rPr>
            </w:pPr>
            <w:r w:rsidRPr="00481070">
              <w:rPr>
                <w:rFonts w:cs="Arial"/>
                <w:sz w:val="16"/>
                <w:szCs w:val="16"/>
              </w:rPr>
              <w:t>-</w:t>
            </w:r>
          </w:p>
        </w:tc>
        <w:tc>
          <w:tcPr>
            <w:tcW w:w="425" w:type="dxa"/>
            <w:shd w:val="solid" w:color="FFFFFF" w:fill="auto"/>
            <w:vAlign w:val="center"/>
          </w:tcPr>
          <w:p w14:paraId="546B92B6" w14:textId="77777777" w:rsidR="00152815" w:rsidRPr="00481070" w:rsidRDefault="00152815" w:rsidP="00F3724D">
            <w:pPr>
              <w:pStyle w:val="TAC"/>
              <w:rPr>
                <w:rFonts w:cs="Arial"/>
                <w:sz w:val="16"/>
                <w:szCs w:val="16"/>
              </w:rPr>
            </w:pPr>
            <w:r w:rsidRPr="00481070">
              <w:rPr>
                <w:rFonts w:cs="Arial"/>
                <w:sz w:val="16"/>
                <w:szCs w:val="16"/>
              </w:rPr>
              <w:t>F</w:t>
            </w:r>
          </w:p>
        </w:tc>
        <w:tc>
          <w:tcPr>
            <w:tcW w:w="4820" w:type="dxa"/>
            <w:shd w:val="solid" w:color="FFFFFF" w:fill="auto"/>
            <w:vAlign w:val="center"/>
          </w:tcPr>
          <w:p w14:paraId="3DE835CC" w14:textId="77777777" w:rsidR="00152815" w:rsidRPr="00481070" w:rsidRDefault="00152815" w:rsidP="00F3724D">
            <w:pPr>
              <w:pStyle w:val="TAL"/>
              <w:rPr>
                <w:rFonts w:cs="Arial"/>
                <w:noProof/>
                <w:sz w:val="16"/>
                <w:szCs w:val="16"/>
              </w:rPr>
            </w:pPr>
            <w:r w:rsidRPr="00481070">
              <w:rPr>
                <w:rFonts w:cs="Arial"/>
                <w:noProof/>
                <w:sz w:val="16"/>
                <w:szCs w:val="16"/>
              </w:rPr>
              <w:t>CR on mismatch between 36.212 and 36.331</w:t>
            </w:r>
          </w:p>
        </w:tc>
        <w:tc>
          <w:tcPr>
            <w:tcW w:w="709" w:type="dxa"/>
            <w:shd w:val="solid" w:color="FFFFFF" w:fill="auto"/>
            <w:vAlign w:val="center"/>
          </w:tcPr>
          <w:p w14:paraId="1064993F" w14:textId="77777777" w:rsidR="00152815" w:rsidRPr="00481070" w:rsidRDefault="00152815" w:rsidP="00397E48">
            <w:pPr>
              <w:spacing w:after="0"/>
              <w:jc w:val="center"/>
              <w:rPr>
                <w:rFonts w:ascii="Arial" w:hAnsi="Arial" w:cs="Arial"/>
                <w:sz w:val="16"/>
                <w:szCs w:val="16"/>
              </w:rPr>
            </w:pPr>
            <w:r w:rsidRPr="00481070">
              <w:rPr>
                <w:rFonts w:ascii="Arial" w:hAnsi="Arial" w:cs="Arial"/>
                <w:sz w:val="16"/>
                <w:szCs w:val="16"/>
              </w:rPr>
              <w:t>13.1.0</w:t>
            </w:r>
          </w:p>
        </w:tc>
      </w:tr>
      <w:tr w:rsidR="00152815" w:rsidRPr="00481070" w14:paraId="5BBFCCBC" w14:textId="77777777" w:rsidTr="00397E48">
        <w:tc>
          <w:tcPr>
            <w:tcW w:w="800" w:type="dxa"/>
            <w:shd w:val="solid" w:color="FFFFFF" w:fill="auto"/>
            <w:vAlign w:val="center"/>
          </w:tcPr>
          <w:p w14:paraId="0685F56D" w14:textId="77777777" w:rsidR="00152815" w:rsidRPr="00481070" w:rsidRDefault="00152815" w:rsidP="00F3724D">
            <w:pPr>
              <w:pStyle w:val="TAC"/>
              <w:rPr>
                <w:rFonts w:cs="Arial"/>
                <w:sz w:val="16"/>
                <w:szCs w:val="16"/>
              </w:rPr>
            </w:pPr>
            <w:r w:rsidRPr="00481070">
              <w:rPr>
                <w:rFonts w:cs="Arial"/>
                <w:sz w:val="16"/>
                <w:szCs w:val="16"/>
              </w:rPr>
              <w:t>2016-03</w:t>
            </w:r>
          </w:p>
        </w:tc>
        <w:tc>
          <w:tcPr>
            <w:tcW w:w="800" w:type="dxa"/>
            <w:shd w:val="solid" w:color="FFFFFF" w:fill="auto"/>
            <w:vAlign w:val="center"/>
          </w:tcPr>
          <w:p w14:paraId="5C250F2B" w14:textId="77777777" w:rsidR="00152815" w:rsidRPr="00481070" w:rsidRDefault="00152815" w:rsidP="00F3724D">
            <w:pPr>
              <w:pStyle w:val="TAC"/>
              <w:rPr>
                <w:rFonts w:cs="Arial"/>
                <w:sz w:val="16"/>
                <w:szCs w:val="16"/>
              </w:rPr>
            </w:pPr>
            <w:r w:rsidRPr="00481070">
              <w:rPr>
                <w:rFonts w:cs="Arial"/>
                <w:sz w:val="16"/>
                <w:szCs w:val="16"/>
              </w:rPr>
              <w:t>RAN#71</w:t>
            </w:r>
          </w:p>
        </w:tc>
        <w:tc>
          <w:tcPr>
            <w:tcW w:w="1008" w:type="dxa"/>
            <w:shd w:val="solid" w:color="FFFFFF" w:fill="auto"/>
            <w:vAlign w:val="center"/>
          </w:tcPr>
          <w:p w14:paraId="14C3C3C8" w14:textId="77777777" w:rsidR="00152815" w:rsidRPr="00481070" w:rsidRDefault="00152815" w:rsidP="00F3724D">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14:paraId="353A9D5C" w14:textId="77777777" w:rsidR="00152815" w:rsidRPr="00481070" w:rsidRDefault="00152815" w:rsidP="00F3724D">
            <w:pPr>
              <w:pStyle w:val="TAL"/>
              <w:jc w:val="center"/>
              <w:rPr>
                <w:rFonts w:cs="Arial"/>
                <w:sz w:val="16"/>
                <w:szCs w:val="16"/>
              </w:rPr>
            </w:pPr>
            <w:r>
              <w:rPr>
                <w:rFonts w:cs="Arial"/>
                <w:sz w:val="16"/>
                <w:szCs w:val="16"/>
              </w:rPr>
              <w:t>0</w:t>
            </w:r>
            <w:r w:rsidRPr="00481070">
              <w:rPr>
                <w:rFonts w:cs="Arial"/>
                <w:sz w:val="16"/>
                <w:szCs w:val="16"/>
              </w:rPr>
              <w:t>186</w:t>
            </w:r>
          </w:p>
        </w:tc>
        <w:tc>
          <w:tcPr>
            <w:tcW w:w="425" w:type="dxa"/>
            <w:shd w:val="solid" w:color="FFFFFF" w:fill="auto"/>
            <w:vAlign w:val="center"/>
          </w:tcPr>
          <w:p w14:paraId="24B393C3" w14:textId="77777777" w:rsidR="00152815" w:rsidRPr="00481070" w:rsidRDefault="00152815" w:rsidP="00F3724D">
            <w:pPr>
              <w:pStyle w:val="TAL"/>
              <w:jc w:val="center"/>
              <w:rPr>
                <w:rFonts w:cs="Arial"/>
                <w:sz w:val="16"/>
                <w:szCs w:val="16"/>
              </w:rPr>
            </w:pPr>
            <w:r w:rsidRPr="00481070">
              <w:rPr>
                <w:rFonts w:cs="Arial"/>
                <w:sz w:val="16"/>
                <w:szCs w:val="16"/>
              </w:rPr>
              <w:t>-</w:t>
            </w:r>
          </w:p>
        </w:tc>
        <w:tc>
          <w:tcPr>
            <w:tcW w:w="425" w:type="dxa"/>
            <w:shd w:val="solid" w:color="FFFFFF" w:fill="auto"/>
            <w:vAlign w:val="center"/>
          </w:tcPr>
          <w:p w14:paraId="1838624E" w14:textId="77777777" w:rsidR="00152815" w:rsidRPr="00481070" w:rsidRDefault="00152815" w:rsidP="00F3724D">
            <w:pPr>
              <w:pStyle w:val="TAC"/>
              <w:rPr>
                <w:rFonts w:cs="Arial"/>
                <w:sz w:val="16"/>
                <w:szCs w:val="16"/>
              </w:rPr>
            </w:pPr>
            <w:r w:rsidRPr="00481070">
              <w:rPr>
                <w:rFonts w:cs="Arial"/>
                <w:sz w:val="16"/>
                <w:szCs w:val="16"/>
              </w:rPr>
              <w:t>F</w:t>
            </w:r>
          </w:p>
        </w:tc>
        <w:tc>
          <w:tcPr>
            <w:tcW w:w="4820" w:type="dxa"/>
            <w:shd w:val="solid" w:color="FFFFFF" w:fill="auto"/>
            <w:vAlign w:val="center"/>
          </w:tcPr>
          <w:p w14:paraId="4620023B" w14:textId="77777777" w:rsidR="00152815" w:rsidRPr="00481070" w:rsidRDefault="00152815" w:rsidP="00F3724D">
            <w:pPr>
              <w:pStyle w:val="TAL"/>
              <w:rPr>
                <w:rFonts w:cs="Arial"/>
                <w:noProof/>
                <w:sz w:val="16"/>
                <w:szCs w:val="16"/>
              </w:rPr>
            </w:pPr>
            <w:r w:rsidRPr="00481070">
              <w:rPr>
                <w:rFonts w:cs="Arial"/>
                <w:noProof/>
                <w:sz w:val="16"/>
                <w:szCs w:val="16"/>
              </w:rPr>
              <w:t>Clarification on Class B CSI report</w:t>
            </w:r>
          </w:p>
        </w:tc>
        <w:tc>
          <w:tcPr>
            <w:tcW w:w="709" w:type="dxa"/>
            <w:shd w:val="solid" w:color="FFFFFF" w:fill="auto"/>
            <w:vAlign w:val="center"/>
          </w:tcPr>
          <w:p w14:paraId="55027E9A" w14:textId="77777777" w:rsidR="00152815" w:rsidRPr="00481070" w:rsidRDefault="00152815" w:rsidP="00397E48">
            <w:pPr>
              <w:spacing w:after="0"/>
              <w:jc w:val="center"/>
              <w:rPr>
                <w:rFonts w:ascii="Arial" w:hAnsi="Arial" w:cs="Arial"/>
                <w:sz w:val="16"/>
                <w:szCs w:val="16"/>
              </w:rPr>
            </w:pPr>
            <w:r w:rsidRPr="00481070">
              <w:rPr>
                <w:rFonts w:ascii="Arial" w:hAnsi="Arial" w:cs="Arial"/>
                <w:sz w:val="16"/>
                <w:szCs w:val="16"/>
              </w:rPr>
              <w:t>13.1.0</w:t>
            </w:r>
          </w:p>
        </w:tc>
      </w:tr>
      <w:tr w:rsidR="00152815" w:rsidRPr="00481070" w14:paraId="35572A3A" w14:textId="77777777" w:rsidTr="00397E48">
        <w:tc>
          <w:tcPr>
            <w:tcW w:w="800" w:type="dxa"/>
            <w:shd w:val="solid" w:color="FFFFFF" w:fill="auto"/>
            <w:vAlign w:val="center"/>
          </w:tcPr>
          <w:p w14:paraId="681E2CA0" w14:textId="77777777" w:rsidR="00152815" w:rsidRPr="00481070" w:rsidRDefault="00152815" w:rsidP="00F3724D">
            <w:pPr>
              <w:pStyle w:val="TAC"/>
              <w:rPr>
                <w:rFonts w:cs="Arial"/>
                <w:sz w:val="16"/>
                <w:szCs w:val="16"/>
              </w:rPr>
            </w:pPr>
            <w:r w:rsidRPr="00481070">
              <w:rPr>
                <w:rFonts w:cs="Arial"/>
                <w:sz w:val="16"/>
                <w:szCs w:val="16"/>
              </w:rPr>
              <w:t>2016-03</w:t>
            </w:r>
          </w:p>
        </w:tc>
        <w:tc>
          <w:tcPr>
            <w:tcW w:w="800" w:type="dxa"/>
            <w:shd w:val="solid" w:color="FFFFFF" w:fill="auto"/>
            <w:vAlign w:val="center"/>
          </w:tcPr>
          <w:p w14:paraId="68A2D847" w14:textId="77777777" w:rsidR="00152815" w:rsidRPr="00481070" w:rsidRDefault="00152815" w:rsidP="00F3724D">
            <w:pPr>
              <w:pStyle w:val="TAC"/>
              <w:rPr>
                <w:rFonts w:cs="Arial"/>
                <w:sz w:val="16"/>
                <w:szCs w:val="16"/>
              </w:rPr>
            </w:pPr>
            <w:r w:rsidRPr="00481070">
              <w:rPr>
                <w:rFonts w:cs="Arial"/>
                <w:sz w:val="16"/>
                <w:szCs w:val="16"/>
              </w:rPr>
              <w:t>RAN#71</w:t>
            </w:r>
          </w:p>
        </w:tc>
        <w:tc>
          <w:tcPr>
            <w:tcW w:w="1008" w:type="dxa"/>
            <w:shd w:val="solid" w:color="FFFFFF" w:fill="auto"/>
            <w:vAlign w:val="center"/>
          </w:tcPr>
          <w:p w14:paraId="4A501A0C" w14:textId="77777777" w:rsidR="00152815" w:rsidRPr="00481070" w:rsidRDefault="00152815" w:rsidP="00F3724D">
            <w:pPr>
              <w:pStyle w:val="TAL"/>
              <w:jc w:val="center"/>
              <w:rPr>
                <w:rFonts w:cs="Arial"/>
                <w:sz w:val="16"/>
                <w:szCs w:val="16"/>
              </w:rPr>
            </w:pPr>
            <w:r w:rsidRPr="00481070">
              <w:rPr>
                <w:rFonts w:cs="Arial"/>
                <w:sz w:val="16"/>
                <w:szCs w:val="16"/>
              </w:rPr>
              <w:t>RP-160365</w:t>
            </w:r>
          </w:p>
        </w:tc>
        <w:tc>
          <w:tcPr>
            <w:tcW w:w="567" w:type="dxa"/>
            <w:shd w:val="solid" w:color="FFFFFF" w:fill="auto"/>
            <w:vAlign w:val="center"/>
          </w:tcPr>
          <w:p w14:paraId="7E041AAB" w14:textId="77777777" w:rsidR="00152815" w:rsidRPr="00481070" w:rsidRDefault="00152815" w:rsidP="00F3724D">
            <w:pPr>
              <w:pStyle w:val="TAL"/>
              <w:jc w:val="center"/>
              <w:rPr>
                <w:rFonts w:cs="Arial"/>
                <w:sz w:val="16"/>
                <w:szCs w:val="16"/>
              </w:rPr>
            </w:pPr>
            <w:r>
              <w:rPr>
                <w:rFonts w:cs="Arial"/>
                <w:sz w:val="16"/>
                <w:szCs w:val="16"/>
              </w:rPr>
              <w:t>0</w:t>
            </w:r>
            <w:r w:rsidRPr="00481070">
              <w:rPr>
                <w:rFonts w:cs="Arial"/>
                <w:sz w:val="16"/>
                <w:szCs w:val="16"/>
              </w:rPr>
              <w:t>189</w:t>
            </w:r>
          </w:p>
        </w:tc>
        <w:tc>
          <w:tcPr>
            <w:tcW w:w="425" w:type="dxa"/>
            <w:shd w:val="solid" w:color="FFFFFF" w:fill="auto"/>
            <w:vAlign w:val="center"/>
          </w:tcPr>
          <w:p w14:paraId="7E8009EE" w14:textId="77777777" w:rsidR="00152815" w:rsidRPr="00481070" w:rsidRDefault="00152815" w:rsidP="00F3724D">
            <w:pPr>
              <w:pStyle w:val="TAL"/>
              <w:jc w:val="center"/>
              <w:rPr>
                <w:rFonts w:cs="Arial"/>
                <w:sz w:val="16"/>
                <w:szCs w:val="16"/>
              </w:rPr>
            </w:pPr>
            <w:r w:rsidRPr="00481070">
              <w:rPr>
                <w:rFonts w:cs="Arial"/>
                <w:sz w:val="16"/>
                <w:szCs w:val="16"/>
              </w:rPr>
              <w:t>-</w:t>
            </w:r>
          </w:p>
        </w:tc>
        <w:tc>
          <w:tcPr>
            <w:tcW w:w="425" w:type="dxa"/>
            <w:shd w:val="solid" w:color="FFFFFF" w:fill="auto"/>
            <w:vAlign w:val="center"/>
          </w:tcPr>
          <w:p w14:paraId="1109DA63" w14:textId="77777777" w:rsidR="00152815" w:rsidRPr="00481070" w:rsidRDefault="00152815" w:rsidP="00F3724D">
            <w:pPr>
              <w:pStyle w:val="TAC"/>
              <w:rPr>
                <w:rFonts w:cs="Arial"/>
                <w:sz w:val="16"/>
                <w:szCs w:val="16"/>
              </w:rPr>
            </w:pPr>
            <w:r>
              <w:rPr>
                <w:rFonts w:cs="Arial"/>
                <w:sz w:val="16"/>
                <w:szCs w:val="16"/>
              </w:rPr>
              <w:t>A</w:t>
            </w:r>
          </w:p>
        </w:tc>
        <w:tc>
          <w:tcPr>
            <w:tcW w:w="4820" w:type="dxa"/>
            <w:shd w:val="solid" w:color="FFFFFF" w:fill="auto"/>
            <w:vAlign w:val="center"/>
          </w:tcPr>
          <w:p w14:paraId="420BC33C" w14:textId="77777777" w:rsidR="00152815" w:rsidRPr="00481070" w:rsidRDefault="00152815" w:rsidP="00F3724D">
            <w:pPr>
              <w:pStyle w:val="TAL"/>
              <w:rPr>
                <w:rFonts w:cs="Arial"/>
                <w:noProof/>
                <w:sz w:val="16"/>
                <w:szCs w:val="16"/>
              </w:rPr>
            </w:pPr>
            <w:r w:rsidRPr="00481070">
              <w:rPr>
                <w:rFonts w:cs="Arial"/>
                <w:noProof/>
                <w:sz w:val="16"/>
                <w:szCs w:val="16"/>
              </w:rPr>
              <w:t>Correction to RI reporting for UE category with MIMO capability of 1 layer</w:t>
            </w:r>
          </w:p>
        </w:tc>
        <w:tc>
          <w:tcPr>
            <w:tcW w:w="709" w:type="dxa"/>
            <w:shd w:val="solid" w:color="FFFFFF" w:fill="auto"/>
            <w:vAlign w:val="center"/>
          </w:tcPr>
          <w:p w14:paraId="584DA246" w14:textId="77777777" w:rsidR="00152815" w:rsidRPr="00481070" w:rsidRDefault="00152815" w:rsidP="00397E48">
            <w:pPr>
              <w:spacing w:after="0"/>
              <w:jc w:val="center"/>
              <w:rPr>
                <w:rFonts w:ascii="Arial" w:hAnsi="Arial" w:cs="Arial"/>
                <w:sz w:val="16"/>
                <w:szCs w:val="16"/>
              </w:rPr>
            </w:pPr>
            <w:r w:rsidRPr="00481070">
              <w:rPr>
                <w:rFonts w:ascii="Arial" w:hAnsi="Arial" w:cs="Arial"/>
                <w:sz w:val="16"/>
                <w:szCs w:val="16"/>
              </w:rPr>
              <w:t>13.1.0</w:t>
            </w:r>
          </w:p>
        </w:tc>
      </w:tr>
      <w:tr w:rsidR="00152815" w:rsidRPr="00481070" w14:paraId="3E0906D5" w14:textId="77777777" w:rsidTr="00397E48">
        <w:tc>
          <w:tcPr>
            <w:tcW w:w="800" w:type="dxa"/>
            <w:shd w:val="solid" w:color="FFFFFF" w:fill="auto"/>
            <w:vAlign w:val="center"/>
          </w:tcPr>
          <w:p w14:paraId="6BFBC1E4" w14:textId="77777777" w:rsidR="00152815" w:rsidRPr="00481070" w:rsidRDefault="00152815" w:rsidP="00F3724D">
            <w:pPr>
              <w:pStyle w:val="TAC"/>
              <w:rPr>
                <w:rFonts w:cs="Arial"/>
                <w:sz w:val="16"/>
                <w:szCs w:val="16"/>
              </w:rPr>
            </w:pPr>
            <w:r w:rsidRPr="00481070">
              <w:rPr>
                <w:rFonts w:cs="Arial"/>
                <w:sz w:val="16"/>
                <w:szCs w:val="16"/>
              </w:rPr>
              <w:t>2016-03</w:t>
            </w:r>
          </w:p>
        </w:tc>
        <w:tc>
          <w:tcPr>
            <w:tcW w:w="800" w:type="dxa"/>
            <w:shd w:val="solid" w:color="FFFFFF" w:fill="auto"/>
            <w:vAlign w:val="center"/>
          </w:tcPr>
          <w:p w14:paraId="344A4B54" w14:textId="77777777" w:rsidR="00152815" w:rsidRPr="00481070" w:rsidRDefault="00152815" w:rsidP="00F3724D">
            <w:pPr>
              <w:pStyle w:val="TAC"/>
              <w:rPr>
                <w:rFonts w:cs="Arial"/>
                <w:sz w:val="16"/>
                <w:szCs w:val="16"/>
              </w:rPr>
            </w:pPr>
            <w:r w:rsidRPr="00481070">
              <w:rPr>
                <w:rFonts w:cs="Arial"/>
                <w:sz w:val="16"/>
                <w:szCs w:val="16"/>
              </w:rPr>
              <w:t>RAN#71</w:t>
            </w:r>
          </w:p>
        </w:tc>
        <w:tc>
          <w:tcPr>
            <w:tcW w:w="1008" w:type="dxa"/>
            <w:shd w:val="solid" w:color="FFFFFF" w:fill="auto"/>
            <w:vAlign w:val="center"/>
          </w:tcPr>
          <w:p w14:paraId="2138A6F7" w14:textId="77777777" w:rsidR="00152815" w:rsidRPr="00481070" w:rsidRDefault="00152815" w:rsidP="00F3724D">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14:paraId="156A1638" w14:textId="77777777" w:rsidR="00152815" w:rsidRPr="00481070" w:rsidRDefault="00152815" w:rsidP="00F3724D">
            <w:pPr>
              <w:pStyle w:val="TAL"/>
              <w:jc w:val="center"/>
              <w:rPr>
                <w:rFonts w:cs="Arial"/>
                <w:sz w:val="16"/>
                <w:szCs w:val="16"/>
              </w:rPr>
            </w:pPr>
            <w:r>
              <w:rPr>
                <w:rFonts w:cs="Arial"/>
                <w:sz w:val="16"/>
                <w:szCs w:val="16"/>
              </w:rPr>
              <w:t>0</w:t>
            </w:r>
            <w:r w:rsidRPr="00481070">
              <w:rPr>
                <w:rFonts w:cs="Arial"/>
                <w:sz w:val="16"/>
                <w:szCs w:val="16"/>
              </w:rPr>
              <w:t>191</w:t>
            </w:r>
          </w:p>
        </w:tc>
        <w:tc>
          <w:tcPr>
            <w:tcW w:w="425" w:type="dxa"/>
            <w:shd w:val="solid" w:color="FFFFFF" w:fill="auto"/>
            <w:vAlign w:val="center"/>
          </w:tcPr>
          <w:p w14:paraId="21E31692" w14:textId="77777777" w:rsidR="00152815" w:rsidRPr="00481070" w:rsidRDefault="00152815" w:rsidP="00F3724D">
            <w:pPr>
              <w:pStyle w:val="TAL"/>
              <w:jc w:val="center"/>
              <w:rPr>
                <w:rFonts w:cs="Arial"/>
                <w:sz w:val="16"/>
                <w:szCs w:val="16"/>
              </w:rPr>
            </w:pPr>
            <w:r w:rsidRPr="00481070">
              <w:rPr>
                <w:rFonts w:cs="Arial"/>
                <w:sz w:val="16"/>
                <w:szCs w:val="16"/>
              </w:rPr>
              <w:t>-</w:t>
            </w:r>
          </w:p>
        </w:tc>
        <w:tc>
          <w:tcPr>
            <w:tcW w:w="425" w:type="dxa"/>
            <w:shd w:val="solid" w:color="FFFFFF" w:fill="auto"/>
            <w:vAlign w:val="center"/>
          </w:tcPr>
          <w:p w14:paraId="1FE5A9AC" w14:textId="77777777" w:rsidR="00152815" w:rsidRPr="00481070" w:rsidRDefault="00152815" w:rsidP="00F3724D">
            <w:pPr>
              <w:pStyle w:val="TAC"/>
              <w:rPr>
                <w:rFonts w:cs="Arial"/>
                <w:sz w:val="16"/>
                <w:szCs w:val="16"/>
              </w:rPr>
            </w:pPr>
            <w:r w:rsidRPr="00481070">
              <w:rPr>
                <w:rFonts w:cs="Arial"/>
                <w:sz w:val="16"/>
                <w:szCs w:val="16"/>
              </w:rPr>
              <w:t>F</w:t>
            </w:r>
          </w:p>
        </w:tc>
        <w:tc>
          <w:tcPr>
            <w:tcW w:w="4820" w:type="dxa"/>
            <w:shd w:val="solid" w:color="FFFFFF" w:fill="auto"/>
            <w:vAlign w:val="center"/>
          </w:tcPr>
          <w:p w14:paraId="48AADBAA" w14:textId="77777777" w:rsidR="00152815" w:rsidRPr="00481070" w:rsidRDefault="00152815" w:rsidP="00F3724D">
            <w:pPr>
              <w:pStyle w:val="TAL"/>
              <w:rPr>
                <w:rFonts w:cs="Arial"/>
                <w:noProof/>
                <w:sz w:val="16"/>
                <w:szCs w:val="16"/>
              </w:rPr>
            </w:pPr>
            <w:r w:rsidRPr="00481070">
              <w:rPr>
                <w:rFonts w:cs="Arial"/>
                <w:noProof/>
                <w:sz w:val="16"/>
                <w:szCs w:val="16"/>
              </w:rPr>
              <w:t>CR on CRI-RI payload restriction for non-eCA UE</w:t>
            </w:r>
          </w:p>
        </w:tc>
        <w:tc>
          <w:tcPr>
            <w:tcW w:w="709" w:type="dxa"/>
            <w:shd w:val="solid" w:color="FFFFFF" w:fill="auto"/>
            <w:vAlign w:val="center"/>
          </w:tcPr>
          <w:p w14:paraId="5DB9DABA" w14:textId="77777777" w:rsidR="00152815" w:rsidRPr="00481070" w:rsidRDefault="00152815" w:rsidP="00397E48">
            <w:pPr>
              <w:spacing w:after="0"/>
              <w:jc w:val="center"/>
              <w:rPr>
                <w:rFonts w:ascii="Arial" w:hAnsi="Arial" w:cs="Arial"/>
                <w:sz w:val="16"/>
                <w:szCs w:val="16"/>
              </w:rPr>
            </w:pPr>
            <w:r w:rsidRPr="00481070">
              <w:rPr>
                <w:rFonts w:ascii="Arial" w:hAnsi="Arial" w:cs="Arial"/>
                <w:sz w:val="16"/>
                <w:szCs w:val="16"/>
              </w:rPr>
              <w:t>13.1.0</w:t>
            </w:r>
          </w:p>
        </w:tc>
      </w:tr>
      <w:tr w:rsidR="00152815" w:rsidRPr="00481070" w14:paraId="478261E6" w14:textId="77777777" w:rsidTr="00397E4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57FD7B" w14:textId="77777777" w:rsidR="00152815" w:rsidRPr="00481070" w:rsidRDefault="00152815" w:rsidP="00F3724D">
            <w:pPr>
              <w:pStyle w:val="TAC"/>
              <w:rPr>
                <w:rFonts w:cs="Arial"/>
                <w:sz w:val="16"/>
                <w:szCs w:val="16"/>
              </w:rPr>
            </w:pPr>
            <w:r w:rsidRPr="00481070">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9A44B4B" w14:textId="77777777" w:rsidR="00152815" w:rsidRPr="00481070" w:rsidRDefault="00152815" w:rsidP="00F3724D">
            <w:pPr>
              <w:pStyle w:val="TAC"/>
              <w:rPr>
                <w:rFonts w:cs="Arial"/>
                <w:sz w:val="16"/>
                <w:szCs w:val="16"/>
              </w:rPr>
            </w:pPr>
            <w:r w:rsidRPr="00481070">
              <w:rPr>
                <w:rFonts w:cs="Arial"/>
                <w:sz w:val="16"/>
                <w:szCs w:val="16"/>
              </w:rPr>
              <w:t>RAN#7</w:t>
            </w:r>
            <w:r>
              <w:rPr>
                <w:rFonts w:cs="Arial"/>
                <w:sz w:val="16"/>
                <w:szCs w:val="16"/>
              </w:rPr>
              <w:t>2</w:t>
            </w:r>
          </w:p>
        </w:tc>
        <w:tc>
          <w:tcPr>
            <w:tcW w:w="1008" w:type="dxa"/>
            <w:tcBorders>
              <w:top w:val="single" w:sz="6" w:space="0" w:color="auto"/>
              <w:left w:val="single" w:sz="6" w:space="0" w:color="auto"/>
              <w:bottom w:val="single" w:sz="6" w:space="0" w:color="auto"/>
              <w:right w:val="single" w:sz="6" w:space="0" w:color="auto"/>
            </w:tcBorders>
            <w:shd w:val="solid" w:color="FFFFFF" w:fill="auto"/>
            <w:vAlign w:val="center"/>
          </w:tcPr>
          <w:p w14:paraId="2EE986F1" w14:textId="77777777" w:rsidR="00152815" w:rsidRPr="00481070" w:rsidRDefault="00152815" w:rsidP="00F3724D">
            <w:pPr>
              <w:pStyle w:val="TAL"/>
              <w:jc w:val="center"/>
              <w:rPr>
                <w:rFonts w:cs="Arial"/>
                <w:sz w:val="16"/>
                <w:szCs w:val="16"/>
              </w:rPr>
            </w:pPr>
            <w:r w:rsidRPr="00481070">
              <w:rPr>
                <w:rFonts w:cs="Arial"/>
                <w:sz w:val="16"/>
                <w:szCs w:val="16"/>
              </w:rPr>
              <w:t>RP-16</w:t>
            </w:r>
            <w:r>
              <w:rPr>
                <w:rFonts w:cs="Arial"/>
                <w:sz w:val="16"/>
                <w:szCs w:val="16"/>
              </w:rPr>
              <w:t>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EA876B" w14:textId="77777777" w:rsidR="00152815" w:rsidRPr="00481070" w:rsidRDefault="00152815" w:rsidP="00F3724D">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59F2BA" w14:textId="77777777" w:rsidR="00152815" w:rsidRPr="00481070" w:rsidRDefault="00152815" w:rsidP="00F3724D">
            <w:pPr>
              <w:pStyle w:val="TAL"/>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C1C81F" w14:textId="77777777" w:rsidR="00152815" w:rsidRPr="00481070" w:rsidRDefault="00152815" w:rsidP="00F3724D">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1274586" w14:textId="77777777" w:rsidR="00152815" w:rsidRPr="00481070" w:rsidRDefault="00152815" w:rsidP="00F3724D">
            <w:pPr>
              <w:pStyle w:val="TAL"/>
              <w:rPr>
                <w:rFonts w:cs="Arial"/>
                <w:noProof/>
                <w:sz w:val="16"/>
                <w:szCs w:val="16"/>
              </w:rPr>
            </w:pPr>
            <w:r w:rsidRPr="006477ED">
              <w:rPr>
                <w:rFonts w:cs="Arial"/>
                <w:noProof/>
                <w:sz w:val="16"/>
                <w:szCs w:val="16"/>
              </w:rPr>
              <w:t>Introduction of Rel-13 feature of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AA2ED9D" w14:textId="77777777" w:rsidR="00152815" w:rsidRPr="00481070" w:rsidRDefault="00152815" w:rsidP="00397E48">
            <w:pPr>
              <w:spacing w:after="0"/>
              <w:jc w:val="center"/>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152815" w:rsidRPr="00481070" w14:paraId="3E25FF13" w14:textId="77777777" w:rsidTr="00397E4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F2816E" w14:textId="77777777" w:rsidR="00152815" w:rsidRPr="00481070" w:rsidRDefault="00152815" w:rsidP="00F3724D">
            <w:pPr>
              <w:pStyle w:val="TAC"/>
              <w:rPr>
                <w:rFonts w:cs="Arial"/>
                <w:sz w:val="16"/>
                <w:szCs w:val="16"/>
              </w:rPr>
            </w:pPr>
            <w:r w:rsidRPr="00481070">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5C40BD" w14:textId="77777777" w:rsidR="00152815" w:rsidRPr="00481070" w:rsidRDefault="00152815" w:rsidP="00F3724D">
            <w:pPr>
              <w:pStyle w:val="TAC"/>
              <w:rPr>
                <w:rFonts w:cs="Arial"/>
                <w:sz w:val="16"/>
                <w:szCs w:val="16"/>
              </w:rPr>
            </w:pPr>
            <w:r w:rsidRPr="00481070">
              <w:rPr>
                <w:rFonts w:cs="Arial"/>
                <w:sz w:val="16"/>
                <w:szCs w:val="16"/>
              </w:rPr>
              <w:t>RAN#7</w:t>
            </w:r>
            <w:r>
              <w:rPr>
                <w:rFonts w:cs="Arial"/>
                <w:sz w:val="16"/>
                <w:szCs w:val="16"/>
              </w:rPr>
              <w:t>2</w:t>
            </w:r>
          </w:p>
        </w:tc>
        <w:tc>
          <w:tcPr>
            <w:tcW w:w="1008" w:type="dxa"/>
            <w:tcBorders>
              <w:top w:val="single" w:sz="6" w:space="0" w:color="auto"/>
              <w:left w:val="single" w:sz="6" w:space="0" w:color="auto"/>
              <w:bottom w:val="single" w:sz="6" w:space="0" w:color="auto"/>
              <w:right w:val="single" w:sz="6" w:space="0" w:color="auto"/>
            </w:tcBorders>
            <w:shd w:val="solid" w:color="FFFFFF" w:fill="auto"/>
            <w:vAlign w:val="center"/>
          </w:tcPr>
          <w:p w14:paraId="7F2C5C29" w14:textId="77777777" w:rsidR="00152815" w:rsidRPr="00481070" w:rsidRDefault="00152815" w:rsidP="00F3724D">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3D8985D" w14:textId="77777777" w:rsidR="00152815" w:rsidRPr="00481070" w:rsidRDefault="00152815" w:rsidP="00F3724D">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5A1137" w14:textId="77777777" w:rsidR="00152815" w:rsidRPr="00481070" w:rsidRDefault="00152815" w:rsidP="00F3724D">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530DE6" w14:textId="77777777" w:rsidR="00152815" w:rsidRPr="00481070" w:rsidRDefault="00152815" w:rsidP="00F3724D">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E48FCC1" w14:textId="77777777" w:rsidR="00152815" w:rsidRPr="00481070" w:rsidRDefault="00152815" w:rsidP="00F3724D">
            <w:pPr>
              <w:pStyle w:val="TAL"/>
              <w:rPr>
                <w:rFonts w:cs="Arial"/>
                <w:noProof/>
                <w:sz w:val="16"/>
                <w:szCs w:val="16"/>
              </w:rPr>
            </w:pPr>
            <w:r w:rsidRPr="00F23E3F">
              <w:rPr>
                <w:rFonts w:cs="Arial"/>
                <w:noProof/>
                <w:sz w:val="16"/>
                <w:szCs w:val="16"/>
              </w:rPr>
              <w:t>Correction on aperiodic CSI reporting mode 1-0 and 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1156DE6" w14:textId="77777777" w:rsidR="00152815" w:rsidRPr="00481070" w:rsidRDefault="00152815" w:rsidP="00397E48">
            <w:pPr>
              <w:spacing w:after="0"/>
              <w:jc w:val="center"/>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152815" w:rsidRPr="00481070" w14:paraId="0DDD3ED3" w14:textId="77777777" w:rsidTr="00397E4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B752AB" w14:textId="77777777" w:rsidR="00152815" w:rsidRPr="00481070" w:rsidRDefault="00152815" w:rsidP="00F3724D">
            <w:pPr>
              <w:pStyle w:val="TAC"/>
              <w:rPr>
                <w:rFonts w:cs="Arial"/>
                <w:sz w:val="16"/>
                <w:szCs w:val="16"/>
              </w:rPr>
            </w:pPr>
            <w:r w:rsidRPr="00481070">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DEB50FF" w14:textId="77777777" w:rsidR="00152815" w:rsidRPr="00481070" w:rsidRDefault="00152815" w:rsidP="00F3724D">
            <w:pPr>
              <w:pStyle w:val="TAC"/>
              <w:rPr>
                <w:rFonts w:cs="Arial"/>
                <w:sz w:val="16"/>
                <w:szCs w:val="16"/>
              </w:rPr>
            </w:pPr>
            <w:r w:rsidRPr="00481070">
              <w:rPr>
                <w:rFonts w:cs="Arial"/>
                <w:sz w:val="16"/>
                <w:szCs w:val="16"/>
              </w:rPr>
              <w:t>RAN#7</w:t>
            </w:r>
            <w:r>
              <w:rPr>
                <w:rFonts w:cs="Arial"/>
                <w:sz w:val="16"/>
                <w:szCs w:val="16"/>
              </w:rPr>
              <w:t>2</w:t>
            </w:r>
          </w:p>
        </w:tc>
        <w:tc>
          <w:tcPr>
            <w:tcW w:w="1008" w:type="dxa"/>
            <w:tcBorders>
              <w:top w:val="single" w:sz="6" w:space="0" w:color="auto"/>
              <w:left w:val="single" w:sz="6" w:space="0" w:color="auto"/>
              <w:bottom w:val="single" w:sz="6" w:space="0" w:color="auto"/>
              <w:right w:val="single" w:sz="6" w:space="0" w:color="auto"/>
            </w:tcBorders>
            <w:shd w:val="solid" w:color="FFFFFF" w:fill="auto"/>
            <w:vAlign w:val="center"/>
          </w:tcPr>
          <w:p w14:paraId="278F2F8A" w14:textId="77777777" w:rsidR="00152815" w:rsidRPr="00481070" w:rsidRDefault="00152815" w:rsidP="00F3724D">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B1F8000" w14:textId="77777777" w:rsidR="00152815" w:rsidRPr="00481070" w:rsidRDefault="00152815" w:rsidP="00F3724D">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7E42B0" w14:textId="77777777" w:rsidR="00152815" w:rsidRPr="00481070" w:rsidRDefault="00152815" w:rsidP="00F3724D">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D126BE" w14:textId="77777777" w:rsidR="00152815" w:rsidRPr="00481070" w:rsidRDefault="00152815" w:rsidP="00F3724D">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2C80177" w14:textId="77777777" w:rsidR="00152815" w:rsidRPr="00481070" w:rsidRDefault="00152815" w:rsidP="00F3724D">
            <w:pPr>
              <w:pStyle w:val="TAL"/>
              <w:rPr>
                <w:rFonts w:cs="Arial"/>
                <w:noProof/>
                <w:sz w:val="16"/>
                <w:szCs w:val="16"/>
              </w:rPr>
            </w:pPr>
            <w:r w:rsidRPr="0092468F">
              <w:rPr>
                <w:rFonts w:cs="Arial"/>
                <w:noProof/>
                <w:sz w:val="16"/>
                <w:szCs w:val="16"/>
              </w:rPr>
              <w:t>Correction to S1 and S2 definition and i2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DED2624" w14:textId="77777777" w:rsidR="00152815" w:rsidRPr="00481070" w:rsidRDefault="00152815" w:rsidP="00397E48">
            <w:pPr>
              <w:spacing w:after="0"/>
              <w:jc w:val="center"/>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152815" w:rsidRPr="00481070" w14:paraId="3382B495" w14:textId="77777777" w:rsidTr="00397E4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BFCEFC" w14:textId="77777777" w:rsidR="00152815" w:rsidRPr="00481070" w:rsidRDefault="00152815" w:rsidP="00F3724D">
            <w:pPr>
              <w:pStyle w:val="TAC"/>
              <w:rPr>
                <w:rFonts w:cs="Arial"/>
                <w:sz w:val="16"/>
                <w:szCs w:val="16"/>
              </w:rPr>
            </w:pPr>
            <w:r w:rsidRPr="00481070">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748B71" w14:textId="77777777" w:rsidR="00152815" w:rsidRPr="00481070" w:rsidRDefault="00152815" w:rsidP="00F3724D">
            <w:pPr>
              <w:pStyle w:val="TAC"/>
              <w:rPr>
                <w:rFonts w:cs="Arial"/>
                <w:sz w:val="16"/>
                <w:szCs w:val="16"/>
              </w:rPr>
            </w:pPr>
            <w:r w:rsidRPr="00481070">
              <w:rPr>
                <w:rFonts w:cs="Arial"/>
                <w:sz w:val="16"/>
                <w:szCs w:val="16"/>
              </w:rPr>
              <w:t>RAN#7</w:t>
            </w:r>
            <w:r>
              <w:rPr>
                <w:rFonts w:cs="Arial"/>
                <w:sz w:val="16"/>
                <w:szCs w:val="16"/>
              </w:rPr>
              <w:t>2</w:t>
            </w:r>
          </w:p>
        </w:tc>
        <w:tc>
          <w:tcPr>
            <w:tcW w:w="1008" w:type="dxa"/>
            <w:tcBorders>
              <w:top w:val="single" w:sz="6" w:space="0" w:color="auto"/>
              <w:left w:val="single" w:sz="6" w:space="0" w:color="auto"/>
              <w:bottom w:val="single" w:sz="6" w:space="0" w:color="auto"/>
              <w:right w:val="single" w:sz="6" w:space="0" w:color="auto"/>
            </w:tcBorders>
            <w:shd w:val="solid" w:color="FFFFFF" w:fill="auto"/>
            <w:vAlign w:val="center"/>
          </w:tcPr>
          <w:p w14:paraId="7A16251F" w14:textId="77777777" w:rsidR="00152815" w:rsidRPr="00481070" w:rsidRDefault="00152815" w:rsidP="00F3724D">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E9B0382" w14:textId="77777777" w:rsidR="00152815" w:rsidRPr="00481070" w:rsidRDefault="00152815" w:rsidP="00F3724D">
            <w:pPr>
              <w:pStyle w:val="TAL"/>
              <w:jc w:val="center"/>
              <w:rPr>
                <w:rFonts w:cs="Arial"/>
                <w:sz w:val="16"/>
                <w:szCs w:val="16"/>
              </w:rPr>
            </w:pPr>
            <w:r>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E265C5" w14:textId="77777777" w:rsidR="00152815" w:rsidRPr="00481070" w:rsidRDefault="00152815" w:rsidP="00F3724D">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6724B7" w14:textId="77777777" w:rsidR="00152815" w:rsidRPr="00481070" w:rsidRDefault="00152815" w:rsidP="00F3724D">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AF83467" w14:textId="77777777" w:rsidR="00152815" w:rsidRPr="00481070" w:rsidRDefault="00152815" w:rsidP="00F3724D">
            <w:pPr>
              <w:pStyle w:val="TAL"/>
              <w:rPr>
                <w:rFonts w:cs="Arial"/>
                <w:noProof/>
                <w:sz w:val="16"/>
                <w:szCs w:val="16"/>
              </w:rPr>
            </w:pPr>
            <w:r w:rsidRPr="00F5163D">
              <w:rPr>
                <w:rFonts w:cs="Arial"/>
                <w:noProof/>
                <w:sz w:val="16"/>
                <w:szCs w:val="16"/>
              </w:rPr>
              <w:t>MCS field in DCI format 6-2 for paging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FF4EE6" w14:textId="77777777" w:rsidR="00152815" w:rsidRPr="00481070" w:rsidRDefault="00152815" w:rsidP="00397E48">
            <w:pPr>
              <w:spacing w:after="0"/>
              <w:jc w:val="center"/>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152815" w:rsidRPr="00481070" w14:paraId="49819CAA" w14:textId="77777777" w:rsidTr="00397E4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56889A" w14:textId="77777777" w:rsidR="00152815" w:rsidRPr="00481070" w:rsidRDefault="00152815" w:rsidP="00F3724D">
            <w:pPr>
              <w:pStyle w:val="TAC"/>
              <w:rPr>
                <w:rFonts w:cs="Arial"/>
                <w:sz w:val="16"/>
                <w:szCs w:val="16"/>
              </w:rPr>
            </w:pPr>
            <w:r w:rsidRPr="00481070">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C358EE" w14:textId="77777777" w:rsidR="00152815" w:rsidRPr="00481070" w:rsidRDefault="00152815" w:rsidP="00F3724D">
            <w:pPr>
              <w:pStyle w:val="TAC"/>
              <w:rPr>
                <w:rFonts w:cs="Arial"/>
                <w:sz w:val="16"/>
                <w:szCs w:val="16"/>
              </w:rPr>
            </w:pPr>
            <w:r w:rsidRPr="00481070">
              <w:rPr>
                <w:rFonts w:cs="Arial"/>
                <w:sz w:val="16"/>
                <w:szCs w:val="16"/>
              </w:rPr>
              <w:t>RAN#7</w:t>
            </w:r>
            <w:r>
              <w:rPr>
                <w:rFonts w:cs="Arial"/>
                <w:sz w:val="16"/>
                <w:szCs w:val="16"/>
              </w:rPr>
              <w:t>2</w:t>
            </w:r>
          </w:p>
        </w:tc>
        <w:tc>
          <w:tcPr>
            <w:tcW w:w="1008" w:type="dxa"/>
            <w:tcBorders>
              <w:top w:val="single" w:sz="6" w:space="0" w:color="auto"/>
              <w:left w:val="single" w:sz="6" w:space="0" w:color="auto"/>
              <w:bottom w:val="single" w:sz="6" w:space="0" w:color="auto"/>
              <w:right w:val="single" w:sz="6" w:space="0" w:color="auto"/>
            </w:tcBorders>
            <w:shd w:val="solid" w:color="FFFFFF" w:fill="auto"/>
            <w:vAlign w:val="center"/>
          </w:tcPr>
          <w:p w14:paraId="63378C42" w14:textId="77777777" w:rsidR="00152815" w:rsidRPr="00481070" w:rsidRDefault="00152815" w:rsidP="00F3724D">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50CAC19" w14:textId="77777777" w:rsidR="00152815" w:rsidRPr="00481070" w:rsidRDefault="00152815" w:rsidP="00F3724D">
            <w:pPr>
              <w:pStyle w:val="TAL"/>
              <w:jc w:val="center"/>
              <w:rPr>
                <w:rFonts w:cs="Arial"/>
                <w:sz w:val="16"/>
                <w:szCs w:val="16"/>
              </w:rPr>
            </w:pPr>
            <w:r>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33190B" w14:textId="77777777" w:rsidR="00152815" w:rsidRPr="00481070" w:rsidRDefault="00152815" w:rsidP="00F3724D">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48C4A" w14:textId="77777777" w:rsidR="00152815" w:rsidRPr="00481070" w:rsidRDefault="00152815" w:rsidP="00F3724D">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F96F628" w14:textId="77777777" w:rsidR="00152815" w:rsidRPr="00481070" w:rsidRDefault="00152815" w:rsidP="00F3724D">
            <w:pPr>
              <w:pStyle w:val="TAL"/>
              <w:rPr>
                <w:rFonts w:cs="Arial"/>
                <w:noProof/>
                <w:sz w:val="16"/>
                <w:szCs w:val="16"/>
              </w:rPr>
            </w:pPr>
            <w:r w:rsidRPr="00F5163D">
              <w:rPr>
                <w:rFonts w:cs="Arial"/>
                <w:noProof/>
                <w:sz w:val="16"/>
                <w:szCs w:val="16"/>
              </w:rPr>
              <w:t xml:space="preserve">Coding of higher layer parameter </w:t>
            </w:r>
            <w:r w:rsidRPr="00F10ED6">
              <w:rPr>
                <w:rFonts w:cs="Arial"/>
                <w:i/>
                <w:noProof/>
                <w:sz w:val="16"/>
                <w:szCs w:val="16"/>
              </w:rPr>
              <w:t>codebooksizeDetermination-r13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D6E3F5D" w14:textId="77777777" w:rsidR="00152815" w:rsidRPr="00481070" w:rsidRDefault="00152815" w:rsidP="00397E48">
            <w:pPr>
              <w:spacing w:after="0"/>
              <w:jc w:val="center"/>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152815" w:rsidRPr="00481070" w14:paraId="0653C073" w14:textId="77777777" w:rsidTr="00397E4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640359" w14:textId="77777777" w:rsidR="00152815" w:rsidRPr="00481070" w:rsidRDefault="00152815" w:rsidP="00F3724D">
            <w:pPr>
              <w:pStyle w:val="TAC"/>
              <w:rPr>
                <w:rFonts w:cs="Arial"/>
                <w:sz w:val="16"/>
                <w:szCs w:val="16"/>
              </w:rPr>
            </w:pPr>
            <w:r w:rsidRPr="00481070">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E11BC9" w14:textId="77777777" w:rsidR="00152815" w:rsidRPr="00481070" w:rsidRDefault="00152815" w:rsidP="00F3724D">
            <w:pPr>
              <w:pStyle w:val="TAC"/>
              <w:rPr>
                <w:rFonts w:cs="Arial"/>
                <w:sz w:val="16"/>
                <w:szCs w:val="16"/>
              </w:rPr>
            </w:pPr>
            <w:r w:rsidRPr="00481070">
              <w:rPr>
                <w:rFonts w:cs="Arial"/>
                <w:sz w:val="16"/>
                <w:szCs w:val="16"/>
              </w:rPr>
              <w:t>RAN#7</w:t>
            </w:r>
            <w:r>
              <w:rPr>
                <w:rFonts w:cs="Arial"/>
                <w:sz w:val="16"/>
                <w:szCs w:val="16"/>
              </w:rPr>
              <w:t>2</w:t>
            </w:r>
          </w:p>
        </w:tc>
        <w:tc>
          <w:tcPr>
            <w:tcW w:w="1008" w:type="dxa"/>
            <w:tcBorders>
              <w:top w:val="single" w:sz="6" w:space="0" w:color="auto"/>
              <w:left w:val="single" w:sz="6" w:space="0" w:color="auto"/>
              <w:bottom w:val="single" w:sz="6" w:space="0" w:color="auto"/>
              <w:right w:val="single" w:sz="6" w:space="0" w:color="auto"/>
            </w:tcBorders>
            <w:shd w:val="solid" w:color="FFFFFF" w:fill="auto"/>
            <w:vAlign w:val="center"/>
          </w:tcPr>
          <w:p w14:paraId="1DF3DF8A" w14:textId="77777777" w:rsidR="00152815" w:rsidRPr="00481070" w:rsidRDefault="00152815" w:rsidP="00F3724D">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FD36BCE" w14:textId="77777777" w:rsidR="00152815" w:rsidRPr="00481070" w:rsidRDefault="00152815" w:rsidP="00F3724D">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DB79ED" w14:textId="77777777" w:rsidR="00152815" w:rsidRPr="00481070" w:rsidRDefault="00152815" w:rsidP="00F3724D">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E16CDC" w14:textId="77777777" w:rsidR="00152815" w:rsidRPr="00481070" w:rsidRDefault="00152815" w:rsidP="00F3724D">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51A261C" w14:textId="77777777" w:rsidR="00152815" w:rsidRPr="00481070" w:rsidRDefault="00152815" w:rsidP="00F3724D">
            <w:pPr>
              <w:pStyle w:val="TAL"/>
              <w:rPr>
                <w:rFonts w:cs="Arial"/>
                <w:noProof/>
                <w:sz w:val="16"/>
                <w:szCs w:val="16"/>
              </w:rPr>
            </w:pPr>
            <w:r w:rsidRPr="00F5163D">
              <w:rPr>
                <w:rFonts w:cs="Arial"/>
                <w:noProof/>
                <w:sz w:val="16"/>
                <w:szCs w:val="16"/>
              </w:rPr>
              <w:t>CR on subframe configuration for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734F97B" w14:textId="77777777" w:rsidR="00152815" w:rsidRPr="00481070" w:rsidRDefault="00152815" w:rsidP="00397E48">
            <w:pPr>
              <w:spacing w:after="0"/>
              <w:jc w:val="center"/>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152815" w:rsidRPr="00481070" w14:paraId="1A1ED4FD" w14:textId="77777777" w:rsidTr="00397E4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60AAA4F" w14:textId="77777777" w:rsidR="00152815" w:rsidRPr="00481070" w:rsidRDefault="00152815" w:rsidP="00F3724D">
            <w:pPr>
              <w:pStyle w:val="TAC"/>
              <w:rPr>
                <w:rFonts w:cs="Arial"/>
                <w:sz w:val="16"/>
                <w:szCs w:val="16"/>
              </w:rPr>
            </w:pPr>
            <w:r w:rsidRPr="00481070">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346AD1" w14:textId="77777777" w:rsidR="00152815" w:rsidRPr="00481070" w:rsidRDefault="00152815" w:rsidP="00F3724D">
            <w:pPr>
              <w:pStyle w:val="TAC"/>
              <w:rPr>
                <w:rFonts w:cs="Arial"/>
                <w:sz w:val="16"/>
                <w:szCs w:val="16"/>
              </w:rPr>
            </w:pPr>
            <w:r w:rsidRPr="00481070">
              <w:rPr>
                <w:rFonts w:cs="Arial"/>
                <w:sz w:val="16"/>
                <w:szCs w:val="16"/>
              </w:rPr>
              <w:t>RAN#7</w:t>
            </w:r>
            <w:r>
              <w:rPr>
                <w:rFonts w:cs="Arial"/>
                <w:sz w:val="16"/>
                <w:szCs w:val="16"/>
              </w:rPr>
              <w:t>2</w:t>
            </w:r>
          </w:p>
        </w:tc>
        <w:tc>
          <w:tcPr>
            <w:tcW w:w="1008" w:type="dxa"/>
            <w:tcBorders>
              <w:top w:val="single" w:sz="6" w:space="0" w:color="auto"/>
              <w:left w:val="single" w:sz="6" w:space="0" w:color="auto"/>
              <w:bottom w:val="single" w:sz="6" w:space="0" w:color="auto"/>
              <w:right w:val="single" w:sz="6" w:space="0" w:color="auto"/>
            </w:tcBorders>
            <w:shd w:val="solid" w:color="FFFFFF" w:fill="auto"/>
            <w:vAlign w:val="center"/>
          </w:tcPr>
          <w:p w14:paraId="5FF2D720" w14:textId="77777777" w:rsidR="00152815" w:rsidRPr="00481070" w:rsidRDefault="00152815" w:rsidP="00F3724D">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33C291" w14:textId="77777777" w:rsidR="00152815" w:rsidRPr="00481070" w:rsidRDefault="00152815" w:rsidP="00F3724D">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BBE349" w14:textId="77777777" w:rsidR="00152815" w:rsidRPr="00481070" w:rsidRDefault="00152815" w:rsidP="00F3724D">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0B1A40" w14:textId="77777777" w:rsidR="00152815" w:rsidRPr="00481070" w:rsidRDefault="00152815" w:rsidP="00F3724D">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1FAD29A" w14:textId="77777777" w:rsidR="00152815" w:rsidRPr="00481070" w:rsidRDefault="00152815" w:rsidP="00F3724D">
            <w:pPr>
              <w:pStyle w:val="TAL"/>
              <w:rPr>
                <w:rFonts w:cs="Arial"/>
                <w:noProof/>
                <w:sz w:val="16"/>
                <w:szCs w:val="16"/>
              </w:rPr>
            </w:pPr>
            <w:r w:rsidRPr="00357A3A">
              <w:rPr>
                <w:rFonts w:cs="Arial"/>
                <w:noProof/>
                <w:sz w:val="16"/>
                <w:szCs w:val="16"/>
              </w:rPr>
              <w:t>Correction on the description of DMRS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E6E577A" w14:textId="77777777" w:rsidR="00152815" w:rsidRPr="00481070" w:rsidRDefault="00152815" w:rsidP="00397E48">
            <w:pPr>
              <w:spacing w:after="0"/>
              <w:jc w:val="center"/>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152815" w:rsidRPr="00481070" w14:paraId="3BBF3195" w14:textId="77777777" w:rsidTr="00397E4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DDB684" w14:textId="77777777" w:rsidR="00152815" w:rsidRPr="00481070" w:rsidRDefault="00152815" w:rsidP="00F3724D">
            <w:pPr>
              <w:pStyle w:val="TAC"/>
              <w:rPr>
                <w:rFonts w:cs="Arial"/>
                <w:sz w:val="16"/>
                <w:szCs w:val="16"/>
              </w:rPr>
            </w:pPr>
            <w:r w:rsidRPr="00481070">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AFC02A" w14:textId="77777777" w:rsidR="00152815" w:rsidRPr="00481070" w:rsidRDefault="00152815" w:rsidP="00F3724D">
            <w:pPr>
              <w:pStyle w:val="TAC"/>
              <w:rPr>
                <w:rFonts w:cs="Arial"/>
                <w:sz w:val="16"/>
                <w:szCs w:val="16"/>
              </w:rPr>
            </w:pPr>
            <w:r w:rsidRPr="00481070">
              <w:rPr>
                <w:rFonts w:cs="Arial"/>
                <w:sz w:val="16"/>
                <w:szCs w:val="16"/>
              </w:rPr>
              <w:t>RAN#7</w:t>
            </w:r>
            <w:r>
              <w:rPr>
                <w:rFonts w:cs="Arial"/>
                <w:sz w:val="16"/>
                <w:szCs w:val="16"/>
              </w:rPr>
              <w:t>2</w:t>
            </w:r>
          </w:p>
        </w:tc>
        <w:tc>
          <w:tcPr>
            <w:tcW w:w="1008" w:type="dxa"/>
            <w:tcBorders>
              <w:top w:val="single" w:sz="6" w:space="0" w:color="auto"/>
              <w:left w:val="single" w:sz="6" w:space="0" w:color="auto"/>
              <w:bottom w:val="single" w:sz="6" w:space="0" w:color="auto"/>
              <w:right w:val="single" w:sz="6" w:space="0" w:color="auto"/>
            </w:tcBorders>
            <w:shd w:val="solid" w:color="FFFFFF" w:fill="auto"/>
            <w:vAlign w:val="center"/>
          </w:tcPr>
          <w:p w14:paraId="386BFFC6" w14:textId="77777777" w:rsidR="00152815" w:rsidRPr="00481070" w:rsidRDefault="00152815" w:rsidP="00F3724D">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4013CA" w14:textId="77777777" w:rsidR="00152815" w:rsidRPr="00481070" w:rsidRDefault="00152815" w:rsidP="00F3724D">
            <w:pPr>
              <w:pStyle w:val="TAL"/>
              <w:jc w:val="center"/>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440374" w14:textId="77777777" w:rsidR="00152815" w:rsidRPr="00481070" w:rsidRDefault="00152815" w:rsidP="00F3724D">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452F2A" w14:textId="77777777" w:rsidR="00152815" w:rsidRPr="00481070" w:rsidRDefault="00152815" w:rsidP="00F3724D">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C2F36AC" w14:textId="77777777" w:rsidR="00152815" w:rsidRPr="00481070" w:rsidRDefault="00152815" w:rsidP="00F3724D">
            <w:pPr>
              <w:pStyle w:val="TAL"/>
              <w:rPr>
                <w:rFonts w:cs="Arial"/>
                <w:noProof/>
                <w:sz w:val="16"/>
                <w:szCs w:val="16"/>
              </w:rPr>
            </w:pPr>
            <w:r w:rsidRPr="00357A3A">
              <w:rPr>
                <w:rFonts w:cs="Arial"/>
                <w:noProof/>
                <w:sz w:val="16"/>
                <w:szCs w:val="16"/>
              </w:rPr>
              <w:t>Clarification on the applicability of DL procedures for LAA SCell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A514B37" w14:textId="77777777" w:rsidR="00152815" w:rsidRPr="00481070" w:rsidRDefault="00152815" w:rsidP="00397E48">
            <w:pPr>
              <w:spacing w:after="0"/>
              <w:jc w:val="center"/>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152815" w:rsidRPr="00481070" w14:paraId="71BDB9B6" w14:textId="77777777" w:rsidTr="00397E4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0DDE83D" w14:textId="77777777" w:rsidR="00152815" w:rsidRPr="00481070" w:rsidRDefault="00152815" w:rsidP="00F3724D">
            <w:pPr>
              <w:pStyle w:val="TAC"/>
              <w:rPr>
                <w:rFonts w:cs="Arial"/>
                <w:sz w:val="16"/>
                <w:szCs w:val="16"/>
              </w:rPr>
            </w:pPr>
            <w:r w:rsidRPr="00481070">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C232E19" w14:textId="77777777" w:rsidR="00152815" w:rsidRPr="00481070" w:rsidRDefault="00152815" w:rsidP="00F3724D">
            <w:pPr>
              <w:pStyle w:val="TAC"/>
              <w:rPr>
                <w:rFonts w:cs="Arial"/>
                <w:sz w:val="16"/>
                <w:szCs w:val="16"/>
              </w:rPr>
            </w:pPr>
            <w:r w:rsidRPr="00481070">
              <w:rPr>
                <w:rFonts w:cs="Arial"/>
                <w:sz w:val="16"/>
                <w:szCs w:val="16"/>
              </w:rPr>
              <w:t>RAN#7</w:t>
            </w:r>
            <w:r>
              <w:rPr>
                <w:rFonts w:cs="Arial"/>
                <w:sz w:val="16"/>
                <w:szCs w:val="16"/>
              </w:rPr>
              <w:t>2</w:t>
            </w:r>
          </w:p>
        </w:tc>
        <w:tc>
          <w:tcPr>
            <w:tcW w:w="1008" w:type="dxa"/>
            <w:tcBorders>
              <w:top w:val="single" w:sz="6" w:space="0" w:color="auto"/>
              <w:left w:val="single" w:sz="6" w:space="0" w:color="auto"/>
              <w:bottom w:val="single" w:sz="6" w:space="0" w:color="auto"/>
              <w:right w:val="single" w:sz="6" w:space="0" w:color="auto"/>
            </w:tcBorders>
            <w:shd w:val="solid" w:color="FFFFFF" w:fill="auto"/>
            <w:vAlign w:val="center"/>
          </w:tcPr>
          <w:p w14:paraId="7CAC48EC" w14:textId="77777777" w:rsidR="00152815" w:rsidRPr="00481070" w:rsidRDefault="00152815" w:rsidP="00F3724D">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8768FC0" w14:textId="77777777" w:rsidR="00152815" w:rsidRPr="00481070" w:rsidRDefault="00152815" w:rsidP="00F3724D">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75A911" w14:textId="77777777" w:rsidR="00152815" w:rsidRPr="00481070" w:rsidRDefault="00152815" w:rsidP="00F3724D">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E3D5CD" w14:textId="77777777" w:rsidR="00152815" w:rsidRPr="00481070" w:rsidRDefault="00152815" w:rsidP="00F3724D">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A8E1793" w14:textId="77777777" w:rsidR="00152815" w:rsidRPr="00481070" w:rsidRDefault="00152815" w:rsidP="00F3724D">
            <w:pPr>
              <w:pStyle w:val="TAL"/>
              <w:rPr>
                <w:rFonts w:cs="Arial"/>
                <w:noProof/>
                <w:sz w:val="16"/>
                <w:szCs w:val="16"/>
              </w:rPr>
            </w:pPr>
            <w:r w:rsidRPr="00357A3A">
              <w:rPr>
                <w:rFonts w:cs="Arial"/>
                <w:noProof/>
                <w:sz w:val="16"/>
                <w:szCs w:val="16"/>
              </w:rPr>
              <w:t>Correction on DAI Presence in DCI formats for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82B5737" w14:textId="77777777" w:rsidR="00152815" w:rsidRPr="00481070" w:rsidRDefault="00152815" w:rsidP="00397E48">
            <w:pPr>
              <w:spacing w:after="0"/>
              <w:jc w:val="center"/>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152815" w:rsidRPr="00481070" w14:paraId="49A653F1" w14:textId="77777777" w:rsidTr="00397E4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8A6811" w14:textId="77777777" w:rsidR="00152815" w:rsidRPr="00481070" w:rsidRDefault="00152815" w:rsidP="00F3724D">
            <w:pPr>
              <w:pStyle w:val="TAC"/>
              <w:rPr>
                <w:rFonts w:cs="Arial"/>
                <w:sz w:val="16"/>
                <w:szCs w:val="16"/>
              </w:rPr>
            </w:pPr>
            <w:r w:rsidRPr="00481070">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6C70BD9" w14:textId="77777777" w:rsidR="00152815" w:rsidRPr="00481070" w:rsidRDefault="00152815" w:rsidP="00F3724D">
            <w:pPr>
              <w:pStyle w:val="TAC"/>
              <w:rPr>
                <w:rFonts w:cs="Arial"/>
                <w:sz w:val="16"/>
                <w:szCs w:val="16"/>
              </w:rPr>
            </w:pPr>
            <w:r w:rsidRPr="00481070">
              <w:rPr>
                <w:rFonts w:cs="Arial"/>
                <w:sz w:val="16"/>
                <w:szCs w:val="16"/>
              </w:rPr>
              <w:t>RAN#7</w:t>
            </w:r>
            <w:r>
              <w:rPr>
                <w:rFonts w:cs="Arial"/>
                <w:sz w:val="16"/>
                <w:szCs w:val="16"/>
              </w:rPr>
              <w:t>2</w:t>
            </w:r>
          </w:p>
        </w:tc>
        <w:tc>
          <w:tcPr>
            <w:tcW w:w="1008" w:type="dxa"/>
            <w:tcBorders>
              <w:top w:val="single" w:sz="6" w:space="0" w:color="auto"/>
              <w:left w:val="single" w:sz="6" w:space="0" w:color="auto"/>
              <w:bottom w:val="single" w:sz="6" w:space="0" w:color="auto"/>
              <w:right w:val="single" w:sz="6" w:space="0" w:color="auto"/>
            </w:tcBorders>
            <w:shd w:val="solid" w:color="FFFFFF" w:fill="auto"/>
            <w:vAlign w:val="center"/>
          </w:tcPr>
          <w:p w14:paraId="2D1E5C19" w14:textId="77777777" w:rsidR="00152815" w:rsidRPr="00481070" w:rsidRDefault="00152815" w:rsidP="00F3724D">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C003E0" w14:textId="77777777" w:rsidR="00152815" w:rsidRPr="00481070" w:rsidRDefault="00152815" w:rsidP="00F3724D">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616537" w14:textId="77777777" w:rsidR="00152815" w:rsidRPr="00481070" w:rsidRDefault="00152815" w:rsidP="00F3724D">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74DBB3" w14:textId="77777777" w:rsidR="00152815" w:rsidRPr="00481070" w:rsidRDefault="00152815" w:rsidP="00F3724D">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E1D5CD6" w14:textId="77777777" w:rsidR="00152815" w:rsidRPr="00481070" w:rsidRDefault="00152815" w:rsidP="00F3724D">
            <w:pPr>
              <w:pStyle w:val="TAL"/>
              <w:rPr>
                <w:rFonts w:cs="Arial"/>
                <w:noProof/>
                <w:sz w:val="16"/>
                <w:szCs w:val="16"/>
              </w:rPr>
            </w:pPr>
            <w:r w:rsidRPr="005F0811">
              <w:rPr>
                <w:rFonts w:cs="Arial"/>
                <w:noProof/>
                <w:sz w:val="16"/>
                <w:szCs w:val="16"/>
              </w:rPr>
              <w:t>Identify MPDCCH order in CE mode B in TS 36.212 (Solution 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77F4C7E" w14:textId="77777777" w:rsidR="00152815" w:rsidRPr="00481070" w:rsidRDefault="00152815" w:rsidP="00397E48">
            <w:pPr>
              <w:spacing w:after="0"/>
              <w:jc w:val="center"/>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152815" w:rsidRPr="00481070" w14:paraId="79C9310A" w14:textId="77777777" w:rsidTr="00397E4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EF1A0C" w14:textId="77777777" w:rsidR="00152815" w:rsidRPr="00481070" w:rsidRDefault="00152815" w:rsidP="00F3724D">
            <w:pPr>
              <w:pStyle w:val="TAC"/>
              <w:rPr>
                <w:rFonts w:cs="Arial"/>
                <w:sz w:val="16"/>
                <w:szCs w:val="16"/>
              </w:rPr>
            </w:pPr>
            <w:r w:rsidRPr="00481070">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C6FB80" w14:textId="77777777" w:rsidR="00152815" w:rsidRPr="00481070" w:rsidRDefault="00152815" w:rsidP="00F3724D">
            <w:pPr>
              <w:pStyle w:val="TAC"/>
              <w:rPr>
                <w:rFonts w:cs="Arial"/>
                <w:sz w:val="16"/>
                <w:szCs w:val="16"/>
              </w:rPr>
            </w:pPr>
            <w:r w:rsidRPr="00481070">
              <w:rPr>
                <w:rFonts w:cs="Arial"/>
                <w:sz w:val="16"/>
                <w:szCs w:val="16"/>
              </w:rPr>
              <w:t>RAN#7</w:t>
            </w:r>
            <w:r>
              <w:rPr>
                <w:rFonts w:cs="Arial"/>
                <w:sz w:val="16"/>
                <w:szCs w:val="16"/>
              </w:rPr>
              <w:t>2</w:t>
            </w:r>
          </w:p>
        </w:tc>
        <w:tc>
          <w:tcPr>
            <w:tcW w:w="1008" w:type="dxa"/>
            <w:tcBorders>
              <w:top w:val="single" w:sz="6" w:space="0" w:color="auto"/>
              <w:left w:val="single" w:sz="6" w:space="0" w:color="auto"/>
              <w:bottom w:val="single" w:sz="6" w:space="0" w:color="auto"/>
              <w:right w:val="single" w:sz="6" w:space="0" w:color="auto"/>
            </w:tcBorders>
            <w:shd w:val="solid" w:color="FFFFFF" w:fill="auto"/>
            <w:vAlign w:val="center"/>
          </w:tcPr>
          <w:p w14:paraId="2BAB3FBC" w14:textId="77777777" w:rsidR="00152815" w:rsidRPr="00481070" w:rsidRDefault="00152815" w:rsidP="00F3724D">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3B8C7CA" w14:textId="77777777" w:rsidR="00152815" w:rsidRPr="00481070" w:rsidRDefault="00152815" w:rsidP="00F3724D">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D58EF0" w14:textId="77777777" w:rsidR="00152815" w:rsidRPr="00481070" w:rsidRDefault="00152815" w:rsidP="00F3724D">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D95F03" w14:textId="77777777" w:rsidR="00152815" w:rsidRPr="00481070" w:rsidRDefault="00152815" w:rsidP="00F3724D">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F1EB70D" w14:textId="77777777" w:rsidR="00152815" w:rsidRPr="00481070" w:rsidRDefault="00152815" w:rsidP="00F3724D">
            <w:pPr>
              <w:pStyle w:val="TAL"/>
              <w:rPr>
                <w:rFonts w:cs="Arial"/>
                <w:noProof/>
                <w:sz w:val="16"/>
                <w:szCs w:val="16"/>
              </w:rPr>
            </w:pPr>
            <w:r w:rsidRPr="006F31E1">
              <w:rPr>
                <w:rFonts w:cs="Arial"/>
                <w:noProof/>
                <w:sz w:val="16"/>
                <w:szCs w:val="16"/>
              </w:rPr>
              <w:t>CR on missing CRI-only table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8615A11" w14:textId="77777777" w:rsidR="00152815" w:rsidRPr="00481070" w:rsidRDefault="00152815" w:rsidP="00397E48">
            <w:pPr>
              <w:spacing w:after="0"/>
              <w:jc w:val="center"/>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152815" w:rsidRPr="00481070" w14:paraId="4382357E" w14:textId="77777777" w:rsidTr="00397E4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6B37EE" w14:textId="77777777" w:rsidR="00152815" w:rsidRPr="00481070" w:rsidRDefault="00152815" w:rsidP="00F3724D">
            <w:pPr>
              <w:pStyle w:val="TAC"/>
              <w:rPr>
                <w:rFonts w:cs="Arial"/>
                <w:sz w:val="16"/>
                <w:szCs w:val="16"/>
              </w:rPr>
            </w:pPr>
            <w:r w:rsidRPr="00481070">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A4D837F" w14:textId="77777777" w:rsidR="00152815" w:rsidRPr="00481070" w:rsidRDefault="00152815" w:rsidP="00F3724D">
            <w:pPr>
              <w:pStyle w:val="TAC"/>
              <w:rPr>
                <w:rFonts w:cs="Arial"/>
                <w:sz w:val="16"/>
                <w:szCs w:val="16"/>
              </w:rPr>
            </w:pPr>
            <w:r w:rsidRPr="00481070">
              <w:rPr>
                <w:rFonts w:cs="Arial"/>
                <w:sz w:val="16"/>
                <w:szCs w:val="16"/>
              </w:rPr>
              <w:t>RAN#7</w:t>
            </w:r>
            <w:r>
              <w:rPr>
                <w:rFonts w:cs="Arial"/>
                <w:sz w:val="16"/>
                <w:szCs w:val="16"/>
              </w:rPr>
              <w:t>2</w:t>
            </w:r>
          </w:p>
        </w:tc>
        <w:tc>
          <w:tcPr>
            <w:tcW w:w="1008" w:type="dxa"/>
            <w:tcBorders>
              <w:top w:val="single" w:sz="6" w:space="0" w:color="auto"/>
              <w:left w:val="single" w:sz="6" w:space="0" w:color="auto"/>
              <w:bottom w:val="single" w:sz="6" w:space="0" w:color="auto"/>
              <w:right w:val="single" w:sz="6" w:space="0" w:color="auto"/>
            </w:tcBorders>
            <w:shd w:val="solid" w:color="FFFFFF" w:fill="auto"/>
            <w:vAlign w:val="center"/>
          </w:tcPr>
          <w:p w14:paraId="1ABA7768" w14:textId="77777777" w:rsidR="00152815" w:rsidRPr="00481070" w:rsidRDefault="00152815" w:rsidP="00F3724D">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838334" w14:textId="77777777" w:rsidR="00152815" w:rsidRPr="00481070" w:rsidRDefault="00152815" w:rsidP="00F3724D">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4D6B76" w14:textId="77777777" w:rsidR="00152815" w:rsidRPr="00481070" w:rsidRDefault="00152815" w:rsidP="00F3724D">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20543A" w14:textId="77777777" w:rsidR="00152815" w:rsidRPr="00481070" w:rsidRDefault="00152815" w:rsidP="00F3724D">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A4BFE0C" w14:textId="77777777" w:rsidR="00152815" w:rsidRPr="00481070" w:rsidRDefault="00152815" w:rsidP="00F3724D">
            <w:pPr>
              <w:pStyle w:val="TAL"/>
              <w:rPr>
                <w:rFonts w:cs="Arial"/>
                <w:noProof/>
                <w:sz w:val="16"/>
                <w:szCs w:val="16"/>
              </w:rPr>
            </w:pPr>
            <w:r w:rsidRPr="00050FBD">
              <w:rPr>
                <w:rFonts w:cs="Arial"/>
                <w:noProof/>
                <w:sz w:val="16"/>
                <w:szCs w:val="16"/>
              </w:rPr>
              <w:t>Correction on citations to a DAI bits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5E0F6A" w14:textId="77777777" w:rsidR="00152815" w:rsidRPr="00481070" w:rsidRDefault="00152815" w:rsidP="00397E48">
            <w:pPr>
              <w:spacing w:after="0"/>
              <w:jc w:val="center"/>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152815" w:rsidRPr="00481070" w14:paraId="44DE6A24" w14:textId="77777777" w:rsidTr="00397E4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4AF065" w14:textId="77777777" w:rsidR="00152815" w:rsidRPr="00481070" w:rsidRDefault="00152815" w:rsidP="00F3724D">
            <w:pPr>
              <w:pStyle w:val="TAC"/>
              <w:rPr>
                <w:rFonts w:cs="Arial"/>
                <w:sz w:val="16"/>
                <w:szCs w:val="16"/>
              </w:rPr>
            </w:pPr>
            <w:r w:rsidRPr="00481070">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6F559C9" w14:textId="77777777" w:rsidR="00152815" w:rsidRPr="00481070" w:rsidRDefault="00152815" w:rsidP="00F3724D">
            <w:pPr>
              <w:pStyle w:val="TAC"/>
              <w:rPr>
                <w:rFonts w:cs="Arial"/>
                <w:sz w:val="16"/>
                <w:szCs w:val="16"/>
              </w:rPr>
            </w:pPr>
            <w:r w:rsidRPr="00481070">
              <w:rPr>
                <w:rFonts w:cs="Arial"/>
                <w:sz w:val="16"/>
                <w:szCs w:val="16"/>
              </w:rPr>
              <w:t>RAN#7</w:t>
            </w:r>
            <w:r>
              <w:rPr>
                <w:rFonts w:cs="Arial"/>
                <w:sz w:val="16"/>
                <w:szCs w:val="16"/>
              </w:rPr>
              <w:t>2</w:t>
            </w:r>
          </w:p>
        </w:tc>
        <w:tc>
          <w:tcPr>
            <w:tcW w:w="1008" w:type="dxa"/>
            <w:tcBorders>
              <w:top w:val="single" w:sz="6" w:space="0" w:color="auto"/>
              <w:left w:val="single" w:sz="6" w:space="0" w:color="auto"/>
              <w:bottom w:val="single" w:sz="6" w:space="0" w:color="auto"/>
              <w:right w:val="single" w:sz="6" w:space="0" w:color="auto"/>
            </w:tcBorders>
            <w:shd w:val="solid" w:color="FFFFFF" w:fill="auto"/>
            <w:vAlign w:val="center"/>
          </w:tcPr>
          <w:p w14:paraId="1D82610B" w14:textId="77777777" w:rsidR="00152815" w:rsidRPr="00481070" w:rsidRDefault="00152815" w:rsidP="00F3724D">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D1A17D" w14:textId="77777777" w:rsidR="00152815" w:rsidRPr="00481070" w:rsidRDefault="00152815" w:rsidP="00F3724D">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2CFE9E" w14:textId="77777777" w:rsidR="00152815" w:rsidRPr="00481070" w:rsidRDefault="00152815" w:rsidP="00F3724D">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30D4CD" w14:textId="77777777" w:rsidR="00152815" w:rsidRPr="00481070" w:rsidRDefault="00152815" w:rsidP="00F3724D">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F60C1C6" w14:textId="77777777" w:rsidR="00152815" w:rsidRPr="00481070" w:rsidRDefault="00152815" w:rsidP="00F3724D">
            <w:pPr>
              <w:pStyle w:val="TAL"/>
              <w:rPr>
                <w:rFonts w:cs="Arial"/>
                <w:noProof/>
                <w:sz w:val="16"/>
                <w:szCs w:val="16"/>
              </w:rPr>
            </w:pPr>
            <w:r w:rsidRPr="00CF613B">
              <w:rPr>
                <w:rFonts w:cs="Arial"/>
                <w:noProof/>
                <w:sz w:val="16"/>
                <w:szCs w:val="16"/>
              </w:rPr>
              <w:t>Frequency hopping flag definition in DCI formats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DF681CE" w14:textId="77777777" w:rsidR="00152815" w:rsidRPr="00481070" w:rsidRDefault="00152815" w:rsidP="00397E48">
            <w:pPr>
              <w:spacing w:after="0"/>
              <w:jc w:val="center"/>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152815" w:rsidRPr="00481070" w14:paraId="4B0411EF" w14:textId="77777777" w:rsidTr="00397E4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9ACAA9" w14:textId="77777777" w:rsidR="00152815" w:rsidRPr="00481070" w:rsidRDefault="00152815" w:rsidP="00F3724D">
            <w:pPr>
              <w:pStyle w:val="TAC"/>
              <w:rPr>
                <w:rFonts w:cs="Arial"/>
                <w:sz w:val="16"/>
                <w:szCs w:val="16"/>
              </w:rPr>
            </w:pPr>
            <w:r w:rsidRPr="00481070">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5D783C" w14:textId="77777777" w:rsidR="00152815" w:rsidRPr="00481070" w:rsidRDefault="00152815" w:rsidP="00F3724D">
            <w:pPr>
              <w:pStyle w:val="TAC"/>
              <w:rPr>
                <w:rFonts w:cs="Arial"/>
                <w:sz w:val="16"/>
                <w:szCs w:val="16"/>
              </w:rPr>
            </w:pPr>
            <w:r w:rsidRPr="00481070">
              <w:rPr>
                <w:rFonts w:cs="Arial"/>
                <w:sz w:val="16"/>
                <w:szCs w:val="16"/>
              </w:rPr>
              <w:t>RAN#7</w:t>
            </w:r>
            <w:r>
              <w:rPr>
                <w:rFonts w:cs="Arial"/>
                <w:sz w:val="16"/>
                <w:szCs w:val="16"/>
              </w:rPr>
              <w:t>2</w:t>
            </w:r>
          </w:p>
        </w:tc>
        <w:tc>
          <w:tcPr>
            <w:tcW w:w="1008" w:type="dxa"/>
            <w:tcBorders>
              <w:top w:val="single" w:sz="6" w:space="0" w:color="auto"/>
              <w:left w:val="single" w:sz="6" w:space="0" w:color="auto"/>
              <w:bottom w:val="single" w:sz="6" w:space="0" w:color="auto"/>
              <w:right w:val="single" w:sz="6" w:space="0" w:color="auto"/>
            </w:tcBorders>
            <w:shd w:val="solid" w:color="FFFFFF" w:fill="auto"/>
            <w:vAlign w:val="center"/>
          </w:tcPr>
          <w:p w14:paraId="10DA4A2D" w14:textId="77777777" w:rsidR="00152815" w:rsidRPr="00481070" w:rsidRDefault="00152815" w:rsidP="00F3724D">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15C528D" w14:textId="77777777" w:rsidR="00152815" w:rsidRPr="00481070" w:rsidRDefault="00152815" w:rsidP="00F3724D">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D7B985" w14:textId="77777777" w:rsidR="00152815" w:rsidRPr="00481070" w:rsidRDefault="00152815" w:rsidP="00F3724D">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F51C67" w14:textId="77777777" w:rsidR="00152815" w:rsidRPr="00481070" w:rsidRDefault="00152815" w:rsidP="00F3724D">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14F6346" w14:textId="77777777" w:rsidR="00152815" w:rsidRPr="00481070" w:rsidRDefault="00152815" w:rsidP="00F3724D">
            <w:pPr>
              <w:pStyle w:val="TAL"/>
              <w:rPr>
                <w:rFonts w:cs="Arial"/>
                <w:noProof/>
                <w:sz w:val="16"/>
                <w:szCs w:val="16"/>
              </w:rPr>
            </w:pPr>
            <w:r w:rsidRPr="00CF613B">
              <w:rPr>
                <w:rFonts w:cs="Arial"/>
                <w:noProof/>
                <w:sz w:val="16"/>
                <w:szCs w:val="16"/>
              </w:rPr>
              <w:t>Correction on the DCI payload size for eMTC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DA055B0" w14:textId="77777777" w:rsidR="00152815" w:rsidRPr="00481070" w:rsidRDefault="00152815" w:rsidP="00397E48">
            <w:pPr>
              <w:spacing w:after="0"/>
              <w:jc w:val="center"/>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152815" w:rsidRPr="00481070" w14:paraId="3D97100D" w14:textId="77777777" w:rsidTr="00397E4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630E539" w14:textId="77777777" w:rsidR="00152815" w:rsidRPr="00481070" w:rsidRDefault="00152815" w:rsidP="00F3724D">
            <w:pPr>
              <w:pStyle w:val="TAC"/>
              <w:rPr>
                <w:rFonts w:cs="Arial"/>
                <w:sz w:val="16"/>
                <w:szCs w:val="16"/>
              </w:rPr>
            </w:pPr>
            <w:r w:rsidRPr="00481070">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CD6AF05" w14:textId="77777777" w:rsidR="00152815" w:rsidRPr="00481070" w:rsidRDefault="00152815" w:rsidP="00F3724D">
            <w:pPr>
              <w:pStyle w:val="TAC"/>
              <w:rPr>
                <w:rFonts w:cs="Arial"/>
                <w:sz w:val="16"/>
                <w:szCs w:val="16"/>
              </w:rPr>
            </w:pPr>
            <w:r w:rsidRPr="00481070">
              <w:rPr>
                <w:rFonts w:cs="Arial"/>
                <w:sz w:val="16"/>
                <w:szCs w:val="16"/>
              </w:rPr>
              <w:t>RAN#7</w:t>
            </w:r>
            <w:r>
              <w:rPr>
                <w:rFonts w:cs="Arial"/>
                <w:sz w:val="16"/>
                <w:szCs w:val="16"/>
              </w:rPr>
              <w:t>2</w:t>
            </w:r>
          </w:p>
        </w:tc>
        <w:tc>
          <w:tcPr>
            <w:tcW w:w="1008" w:type="dxa"/>
            <w:tcBorders>
              <w:top w:val="single" w:sz="6" w:space="0" w:color="auto"/>
              <w:left w:val="single" w:sz="6" w:space="0" w:color="auto"/>
              <w:bottom w:val="single" w:sz="6" w:space="0" w:color="auto"/>
              <w:right w:val="single" w:sz="6" w:space="0" w:color="auto"/>
            </w:tcBorders>
            <w:shd w:val="solid" w:color="FFFFFF" w:fill="auto"/>
            <w:vAlign w:val="center"/>
          </w:tcPr>
          <w:p w14:paraId="630541A2" w14:textId="77777777" w:rsidR="00152815" w:rsidRPr="00481070" w:rsidRDefault="00152815" w:rsidP="00F3724D">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BB3D67E" w14:textId="77777777" w:rsidR="00152815" w:rsidRPr="00481070" w:rsidRDefault="00152815" w:rsidP="00F3724D">
            <w:pPr>
              <w:pStyle w:val="TAL"/>
              <w:jc w:val="center"/>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38762B" w14:textId="77777777" w:rsidR="00152815" w:rsidRPr="00481070" w:rsidRDefault="00152815" w:rsidP="00F3724D">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1A13A9" w14:textId="77777777" w:rsidR="00152815" w:rsidRPr="00481070" w:rsidRDefault="00152815" w:rsidP="00F3724D">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570EB2B" w14:textId="77777777" w:rsidR="00152815" w:rsidRPr="00481070" w:rsidRDefault="00152815" w:rsidP="00F3724D">
            <w:pPr>
              <w:pStyle w:val="TAL"/>
              <w:rPr>
                <w:rFonts w:cs="Arial"/>
                <w:noProof/>
                <w:sz w:val="16"/>
                <w:szCs w:val="16"/>
              </w:rPr>
            </w:pPr>
            <w:r w:rsidRPr="00567C88">
              <w:rPr>
                <w:rFonts w:cs="Arial"/>
                <w:noProof/>
                <w:sz w:val="16"/>
                <w:szCs w:val="16"/>
              </w:rPr>
              <w:t>Channel interleaver correction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7FADA58" w14:textId="77777777" w:rsidR="00152815" w:rsidRPr="00481070" w:rsidRDefault="00152815" w:rsidP="00397E48">
            <w:pPr>
              <w:spacing w:after="0"/>
              <w:jc w:val="center"/>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152815" w:rsidRPr="00481070" w14:paraId="38130568" w14:textId="77777777" w:rsidTr="00397E4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74F9165" w14:textId="77777777" w:rsidR="00152815" w:rsidRPr="00481070" w:rsidRDefault="00152815" w:rsidP="00F3724D">
            <w:pPr>
              <w:pStyle w:val="TAC"/>
              <w:rPr>
                <w:rFonts w:cs="Arial"/>
                <w:sz w:val="16"/>
                <w:szCs w:val="16"/>
              </w:rPr>
            </w:pPr>
            <w:r w:rsidRPr="00481070">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89C540" w14:textId="77777777" w:rsidR="00152815" w:rsidRPr="00481070" w:rsidRDefault="00152815" w:rsidP="00F3724D">
            <w:pPr>
              <w:pStyle w:val="TAC"/>
              <w:rPr>
                <w:rFonts w:cs="Arial"/>
                <w:sz w:val="16"/>
                <w:szCs w:val="16"/>
              </w:rPr>
            </w:pPr>
            <w:r w:rsidRPr="00481070">
              <w:rPr>
                <w:rFonts w:cs="Arial"/>
                <w:sz w:val="16"/>
                <w:szCs w:val="16"/>
              </w:rPr>
              <w:t>RAN#7</w:t>
            </w:r>
            <w:r>
              <w:rPr>
                <w:rFonts w:cs="Arial"/>
                <w:sz w:val="16"/>
                <w:szCs w:val="16"/>
              </w:rPr>
              <w:t>3</w:t>
            </w:r>
          </w:p>
        </w:tc>
        <w:tc>
          <w:tcPr>
            <w:tcW w:w="1008" w:type="dxa"/>
            <w:tcBorders>
              <w:top w:val="single" w:sz="6" w:space="0" w:color="auto"/>
              <w:left w:val="single" w:sz="6" w:space="0" w:color="auto"/>
              <w:bottom w:val="single" w:sz="6" w:space="0" w:color="auto"/>
              <w:right w:val="single" w:sz="6" w:space="0" w:color="auto"/>
            </w:tcBorders>
            <w:shd w:val="solid" w:color="FFFFFF" w:fill="auto"/>
            <w:vAlign w:val="center"/>
          </w:tcPr>
          <w:p w14:paraId="2A61283B" w14:textId="77777777" w:rsidR="00152815" w:rsidRPr="00481070" w:rsidRDefault="00152815" w:rsidP="00F3724D">
            <w:pPr>
              <w:pStyle w:val="TAL"/>
              <w:jc w:val="center"/>
              <w:rPr>
                <w:rFonts w:cs="Arial"/>
                <w:sz w:val="16"/>
                <w:szCs w:val="16"/>
              </w:rPr>
            </w:pPr>
            <w:r w:rsidRPr="00481070">
              <w:rPr>
                <w:rFonts w:cs="Arial"/>
                <w:sz w:val="16"/>
                <w:szCs w:val="16"/>
              </w:rPr>
              <w:t>RP-16</w:t>
            </w:r>
            <w:r>
              <w:rPr>
                <w:rFonts w:cs="Arial"/>
                <w:sz w:val="16"/>
                <w:szCs w:val="16"/>
              </w:rPr>
              <w:t>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511C33" w14:textId="77777777" w:rsidR="00152815" w:rsidRPr="00481070" w:rsidRDefault="00152815" w:rsidP="00F3724D">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B3B647" w14:textId="77777777" w:rsidR="00152815" w:rsidRPr="00481070" w:rsidRDefault="00152815" w:rsidP="00F3724D">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64B568" w14:textId="77777777" w:rsidR="00152815" w:rsidRPr="00481070" w:rsidRDefault="00152815" w:rsidP="00F3724D">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5903B1C" w14:textId="77777777" w:rsidR="00152815" w:rsidRPr="00481070" w:rsidRDefault="00152815" w:rsidP="00F3724D">
            <w:pPr>
              <w:pStyle w:val="TAL"/>
              <w:rPr>
                <w:rFonts w:cs="Arial"/>
                <w:noProof/>
                <w:sz w:val="16"/>
                <w:szCs w:val="16"/>
              </w:rPr>
            </w:pPr>
            <w:r w:rsidRPr="00744687">
              <w:rPr>
                <w:rFonts w:cs="Arial"/>
                <w:noProof/>
                <w:sz w:val="16"/>
                <w:szCs w:val="16"/>
              </w:rPr>
              <w:t>Correction on BCH rate matching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9388353" w14:textId="77777777" w:rsidR="00152815" w:rsidRPr="00481070" w:rsidRDefault="00152815" w:rsidP="00397E48">
            <w:pPr>
              <w:spacing w:after="0"/>
              <w:jc w:val="center"/>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152815" w:rsidRPr="00481070" w14:paraId="622181C6" w14:textId="77777777" w:rsidTr="00397E4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CC34318" w14:textId="77777777" w:rsidR="00152815" w:rsidRPr="00481070" w:rsidRDefault="00152815" w:rsidP="00F3724D">
            <w:pPr>
              <w:pStyle w:val="TAC"/>
              <w:rPr>
                <w:rFonts w:cs="Arial"/>
                <w:sz w:val="16"/>
                <w:szCs w:val="16"/>
              </w:rPr>
            </w:pPr>
            <w:r w:rsidRPr="00481070">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9F1C12A" w14:textId="77777777" w:rsidR="00152815" w:rsidRPr="00481070" w:rsidRDefault="00152815" w:rsidP="00F3724D">
            <w:pPr>
              <w:pStyle w:val="TAC"/>
              <w:rPr>
                <w:rFonts w:cs="Arial"/>
                <w:sz w:val="16"/>
                <w:szCs w:val="16"/>
              </w:rPr>
            </w:pPr>
            <w:r w:rsidRPr="00481070">
              <w:rPr>
                <w:rFonts w:cs="Arial"/>
                <w:sz w:val="16"/>
                <w:szCs w:val="16"/>
              </w:rPr>
              <w:t>RAN#7</w:t>
            </w:r>
            <w:r>
              <w:rPr>
                <w:rFonts w:cs="Arial"/>
                <w:sz w:val="16"/>
                <w:szCs w:val="16"/>
              </w:rPr>
              <w:t>3</w:t>
            </w:r>
          </w:p>
        </w:tc>
        <w:tc>
          <w:tcPr>
            <w:tcW w:w="1008" w:type="dxa"/>
            <w:tcBorders>
              <w:top w:val="single" w:sz="6" w:space="0" w:color="auto"/>
              <w:left w:val="single" w:sz="6" w:space="0" w:color="auto"/>
              <w:bottom w:val="single" w:sz="6" w:space="0" w:color="auto"/>
              <w:right w:val="single" w:sz="6" w:space="0" w:color="auto"/>
            </w:tcBorders>
            <w:shd w:val="solid" w:color="FFFFFF" w:fill="auto"/>
            <w:vAlign w:val="center"/>
          </w:tcPr>
          <w:p w14:paraId="4A8C531B" w14:textId="77777777" w:rsidR="00152815" w:rsidRPr="00481070" w:rsidRDefault="00152815" w:rsidP="00F3724D">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45D0D8D" w14:textId="77777777" w:rsidR="00152815" w:rsidRPr="00481070" w:rsidRDefault="00152815" w:rsidP="00F3724D">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DD8C6E" w14:textId="77777777" w:rsidR="00152815" w:rsidRPr="00481070" w:rsidRDefault="00152815" w:rsidP="00F3724D">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60FFE6" w14:textId="77777777" w:rsidR="00152815" w:rsidRPr="00481070" w:rsidRDefault="00152815" w:rsidP="00F3724D">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A45ED46" w14:textId="77777777" w:rsidR="00152815" w:rsidRPr="00481070" w:rsidRDefault="00152815" w:rsidP="00F3724D">
            <w:pPr>
              <w:pStyle w:val="TAL"/>
              <w:rPr>
                <w:rFonts w:cs="Arial"/>
                <w:noProof/>
                <w:sz w:val="16"/>
                <w:szCs w:val="16"/>
              </w:rPr>
            </w:pPr>
            <w:r w:rsidRPr="00744687">
              <w:rPr>
                <w:rFonts w:cs="Arial"/>
                <w:noProof/>
                <w:sz w:val="16"/>
                <w:szCs w:val="16"/>
              </w:rPr>
              <w:t>Correction on bitwidth of CLASS A codebook</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7AC901C" w14:textId="77777777" w:rsidR="00152815" w:rsidRPr="00481070" w:rsidRDefault="00152815" w:rsidP="00397E48">
            <w:pPr>
              <w:spacing w:after="0"/>
              <w:jc w:val="center"/>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152815" w:rsidRPr="00481070" w14:paraId="482B23A4" w14:textId="77777777" w:rsidTr="00397E4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A7C6F95" w14:textId="77777777" w:rsidR="00152815" w:rsidRPr="00481070" w:rsidRDefault="00152815" w:rsidP="00F3724D">
            <w:pPr>
              <w:pStyle w:val="TAC"/>
              <w:rPr>
                <w:rFonts w:cs="Arial"/>
                <w:sz w:val="16"/>
                <w:szCs w:val="16"/>
              </w:rPr>
            </w:pPr>
            <w:r w:rsidRPr="00481070">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D17B1F" w14:textId="77777777" w:rsidR="00152815" w:rsidRPr="00481070" w:rsidRDefault="00152815" w:rsidP="00F3724D">
            <w:pPr>
              <w:pStyle w:val="TAC"/>
              <w:rPr>
                <w:rFonts w:cs="Arial"/>
                <w:sz w:val="16"/>
                <w:szCs w:val="16"/>
              </w:rPr>
            </w:pPr>
            <w:r w:rsidRPr="00481070">
              <w:rPr>
                <w:rFonts w:cs="Arial"/>
                <w:sz w:val="16"/>
                <w:szCs w:val="16"/>
              </w:rPr>
              <w:t>RAN#7</w:t>
            </w:r>
            <w:r>
              <w:rPr>
                <w:rFonts w:cs="Arial"/>
                <w:sz w:val="16"/>
                <w:szCs w:val="16"/>
              </w:rPr>
              <w:t>3</w:t>
            </w:r>
          </w:p>
        </w:tc>
        <w:tc>
          <w:tcPr>
            <w:tcW w:w="1008" w:type="dxa"/>
            <w:tcBorders>
              <w:top w:val="single" w:sz="6" w:space="0" w:color="auto"/>
              <w:left w:val="single" w:sz="6" w:space="0" w:color="auto"/>
              <w:bottom w:val="single" w:sz="6" w:space="0" w:color="auto"/>
              <w:right w:val="single" w:sz="6" w:space="0" w:color="auto"/>
            </w:tcBorders>
            <w:shd w:val="solid" w:color="FFFFFF" w:fill="auto"/>
            <w:vAlign w:val="center"/>
          </w:tcPr>
          <w:p w14:paraId="496D45DA" w14:textId="77777777" w:rsidR="00152815" w:rsidRPr="00481070" w:rsidRDefault="00152815" w:rsidP="00F3724D">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1DA420" w14:textId="77777777" w:rsidR="00152815" w:rsidRPr="00481070" w:rsidRDefault="00152815" w:rsidP="00F3724D">
            <w:pPr>
              <w:pStyle w:val="TAL"/>
              <w:jc w:val="center"/>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2E10A2" w14:textId="77777777" w:rsidR="00152815" w:rsidRPr="00481070" w:rsidRDefault="00152815" w:rsidP="00F3724D">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40C263" w14:textId="77777777" w:rsidR="00152815" w:rsidRPr="00481070" w:rsidRDefault="00152815" w:rsidP="00F3724D">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56E2645" w14:textId="77777777" w:rsidR="00152815" w:rsidRPr="00481070" w:rsidRDefault="00152815" w:rsidP="00F3724D">
            <w:pPr>
              <w:pStyle w:val="TAL"/>
              <w:rPr>
                <w:rFonts w:cs="Arial"/>
                <w:noProof/>
                <w:sz w:val="16"/>
                <w:szCs w:val="16"/>
              </w:rPr>
            </w:pPr>
            <w:r w:rsidRPr="00CA2687">
              <w:rPr>
                <w:rFonts w:cs="Arial"/>
                <w:noProof/>
                <w:sz w:val="16"/>
                <w:szCs w:val="16"/>
              </w:rPr>
              <w:t>Corrections on CRI bit width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DBF1F94" w14:textId="77777777" w:rsidR="00152815" w:rsidRPr="00481070" w:rsidRDefault="00152815" w:rsidP="00397E48">
            <w:pPr>
              <w:spacing w:after="0"/>
              <w:jc w:val="center"/>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152815" w:rsidRPr="00481070" w14:paraId="6345DD09" w14:textId="77777777" w:rsidTr="00397E4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A03313B" w14:textId="77777777" w:rsidR="00152815" w:rsidRPr="00481070" w:rsidRDefault="00152815" w:rsidP="00F3724D">
            <w:pPr>
              <w:pStyle w:val="TAC"/>
              <w:rPr>
                <w:rFonts w:cs="Arial"/>
                <w:sz w:val="16"/>
                <w:szCs w:val="16"/>
              </w:rPr>
            </w:pPr>
            <w:r w:rsidRPr="00481070">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84786E" w14:textId="77777777" w:rsidR="00152815" w:rsidRPr="00481070" w:rsidRDefault="00152815" w:rsidP="00F3724D">
            <w:pPr>
              <w:pStyle w:val="TAC"/>
              <w:rPr>
                <w:rFonts w:cs="Arial"/>
                <w:sz w:val="16"/>
                <w:szCs w:val="16"/>
              </w:rPr>
            </w:pPr>
            <w:r w:rsidRPr="00481070">
              <w:rPr>
                <w:rFonts w:cs="Arial"/>
                <w:sz w:val="16"/>
                <w:szCs w:val="16"/>
              </w:rPr>
              <w:t>RAN#7</w:t>
            </w:r>
            <w:r>
              <w:rPr>
                <w:rFonts w:cs="Arial"/>
                <w:sz w:val="16"/>
                <w:szCs w:val="16"/>
              </w:rPr>
              <w:t>3</w:t>
            </w:r>
          </w:p>
        </w:tc>
        <w:tc>
          <w:tcPr>
            <w:tcW w:w="1008" w:type="dxa"/>
            <w:tcBorders>
              <w:top w:val="single" w:sz="6" w:space="0" w:color="auto"/>
              <w:left w:val="single" w:sz="6" w:space="0" w:color="auto"/>
              <w:bottom w:val="single" w:sz="6" w:space="0" w:color="auto"/>
              <w:right w:val="single" w:sz="6" w:space="0" w:color="auto"/>
            </w:tcBorders>
            <w:shd w:val="solid" w:color="FFFFFF" w:fill="auto"/>
            <w:vAlign w:val="center"/>
          </w:tcPr>
          <w:p w14:paraId="200CDF31" w14:textId="77777777" w:rsidR="00152815" w:rsidRPr="00481070" w:rsidRDefault="00152815" w:rsidP="00F3724D">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DB1C5D" w14:textId="77777777" w:rsidR="00152815" w:rsidRPr="00481070" w:rsidRDefault="00152815" w:rsidP="00F3724D">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BF326" w14:textId="77777777" w:rsidR="00152815" w:rsidRPr="00481070" w:rsidRDefault="00152815" w:rsidP="00F3724D">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0BF111" w14:textId="77777777" w:rsidR="00152815" w:rsidRPr="00481070" w:rsidRDefault="00152815" w:rsidP="00F3724D">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A2BE12E" w14:textId="77777777" w:rsidR="00152815" w:rsidRPr="00481070" w:rsidRDefault="00152815" w:rsidP="00F3724D">
            <w:pPr>
              <w:pStyle w:val="TAL"/>
              <w:rPr>
                <w:rFonts w:cs="Arial"/>
                <w:noProof/>
                <w:sz w:val="16"/>
                <w:szCs w:val="16"/>
              </w:rPr>
            </w:pPr>
            <w:r w:rsidRPr="0023250A">
              <w:rPr>
                <w:rFonts w:cs="Arial"/>
                <w:noProof/>
                <w:sz w:val="16"/>
                <w:szCs w:val="16"/>
              </w:rPr>
              <w:t>Subband CQI report and TM6</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06A90E8" w14:textId="77777777" w:rsidR="00152815" w:rsidRPr="00481070" w:rsidRDefault="00152815" w:rsidP="00397E48">
            <w:pPr>
              <w:spacing w:after="0"/>
              <w:jc w:val="center"/>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152815" w:rsidRPr="00481070" w14:paraId="7678E56A" w14:textId="77777777" w:rsidTr="00397E4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3D8A6C" w14:textId="77777777" w:rsidR="00152815" w:rsidRPr="00481070" w:rsidRDefault="00152815" w:rsidP="00F3724D">
            <w:pPr>
              <w:pStyle w:val="TAC"/>
              <w:rPr>
                <w:rFonts w:cs="Arial"/>
                <w:sz w:val="16"/>
                <w:szCs w:val="16"/>
              </w:rPr>
            </w:pPr>
            <w:r w:rsidRPr="00481070">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F41724" w14:textId="77777777" w:rsidR="00152815" w:rsidRPr="00481070" w:rsidRDefault="00152815" w:rsidP="00F3724D">
            <w:pPr>
              <w:pStyle w:val="TAC"/>
              <w:rPr>
                <w:rFonts w:cs="Arial"/>
                <w:sz w:val="16"/>
                <w:szCs w:val="16"/>
              </w:rPr>
            </w:pPr>
            <w:r w:rsidRPr="00481070">
              <w:rPr>
                <w:rFonts w:cs="Arial"/>
                <w:sz w:val="16"/>
                <w:szCs w:val="16"/>
              </w:rPr>
              <w:t>RAN#7</w:t>
            </w:r>
            <w:r>
              <w:rPr>
                <w:rFonts w:cs="Arial"/>
                <w:sz w:val="16"/>
                <w:szCs w:val="16"/>
              </w:rPr>
              <w:t>3</w:t>
            </w:r>
          </w:p>
        </w:tc>
        <w:tc>
          <w:tcPr>
            <w:tcW w:w="1008" w:type="dxa"/>
            <w:tcBorders>
              <w:top w:val="single" w:sz="6" w:space="0" w:color="auto"/>
              <w:left w:val="single" w:sz="6" w:space="0" w:color="auto"/>
              <w:bottom w:val="single" w:sz="6" w:space="0" w:color="auto"/>
              <w:right w:val="single" w:sz="6" w:space="0" w:color="auto"/>
            </w:tcBorders>
            <w:shd w:val="solid" w:color="FFFFFF" w:fill="auto"/>
            <w:vAlign w:val="center"/>
          </w:tcPr>
          <w:p w14:paraId="3028ABFA" w14:textId="77777777" w:rsidR="00152815" w:rsidRPr="00481070" w:rsidRDefault="00152815" w:rsidP="00F3724D">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5A5EE1" w14:textId="77777777" w:rsidR="00152815" w:rsidRPr="00481070" w:rsidRDefault="00152815" w:rsidP="00F3724D">
            <w:pPr>
              <w:pStyle w:val="TAL"/>
              <w:jc w:val="center"/>
              <w:rPr>
                <w:rFonts w:cs="Arial"/>
                <w:sz w:val="16"/>
                <w:szCs w:val="16"/>
              </w:rPr>
            </w:pPr>
            <w:r>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F69509" w14:textId="77777777" w:rsidR="00152815" w:rsidRPr="00481070" w:rsidRDefault="00152815" w:rsidP="00F3724D">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C0560E" w14:textId="77777777" w:rsidR="00152815" w:rsidRPr="00481070" w:rsidRDefault="00152815" w:rsidP="00F3724D">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FB2447B" w14:textId="77777777" w:rsidR="00152815" w:rsidRPr="00481070" w:rsidRDefault="00152815" w:rsidP="00F3724D">
            <w:pPr>
              <w:pStyle w:val="TAL"/>
              <w:rPr>
                <w:rFonts w:cs="Arial"/>
                <w:noProof/>
                <w:sz w:val="16"/>
                <w:szCs w:val="16"/>
              </w:rPr>
            </w:pPr>
            <w:r w:rsidRPr="0023250A">
              <w:rPr>
                <w:rFonts w:cs="Arial"/>
                <w:noProof/>
                <w:sz w:val="16"/>
                <w:szCs w:val="16"/>
              </w:rPr>
              <w:t>CR for clarification of DCI sizes for format 6-1A (TM6 and TM9)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FA0404" w14:textId="77777777" w:rsidR="00152815" w:rsidRPr="00481070" w:rsidRDefault="00152815" w:rsidP="00397E48">
            <w:pPr>
              <w:spacing w:after="0"/>
              <w:jc w:val="center"/>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152815" w:rsidRPr="00481070" w14:paraId="3D2E58B4" w14:textId="77777777" w:rsidTr="00397E4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061D27" w14:textId="77777777" w:rsidR="00152815" w:rsidRPr="00481070" w:rsidRDefault="00152815" w:rsidP="00F3724D">
            <w:pPr>
              <w:pStyle w:val="TAC"/>
              <w:rPr>
                <w:rFonts w:cs="Arial"/>
                <w:sz w:val="16"/>
                <w:szCs w:val="16"/>
              </w:rPr>
            </w:pPr>
            <w:r w:rsidRPr="00481070">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0992E91" w14:textId="77777777" w:rsidR="00152815" w:rsidRPr="00481070" w:rsidRDefault="00152815" w:rsidP="00F3724D">
            <w:pPr>
              <w:pStyle w:val="TAC"/>
              <w:rPr>
                <w:rFonts w:cs="Arial"/>
                <w:sz w:val="16"/>
                <w:szCs w:val="16"/>
              </w:rPr>
            </w:pPr>
            <w:r w:rsidRPr="00481070">
              <w:rPr>
                <w:rFonts w:cs="Arial"/>
                <w:sz w:val="16"/>
                <w:szCs w:val="16"/>
              </w:rPr>
              <w:t>RAN#7</w:t>
            </w:r>
            <w:r>
              <w:rPr>
                <w:rFonts w:cs="Arial"/>
                <w:sz w:val="16"/>
                <w:szCs w:val="16"/>
              </w:rPr>
              <w:t>3</w:t>
            </w:r>
          </w:p>
        </w:tc>
        <w:tc>
          <w:tcPr>
            <w:tcW w:w="1008" w:type="dxa"/>
            <w:tcBorders>
              <w:top w:val="single" w:sz="6" w:space="0" w:color="auto"/>
              <w:left w:val="single" w:sz="6" w:space="0" w:color="auto"/>
              <w:bottom w:val="single" w:sz="6" w:space="0" w:color="auto"/>
              <w:right w:val="single" w:sz="6" w:space="0" w:color="auto"/>
            </w:tcBorders>
            <w:shd w:val="solid" w:color="FFFFFF" w:fill="auto"/>
            <w:vAlign w:val="center"/>
          </w:tcPr>
          <w:p w14:paraId="6F9C62DD" w14:textId="77777777" w:rsidR="00152815" w:rsidRPr="00481070" w:rsidRDefault="00152815" w:rsidP="00F3724D">
            <w:pPr>
              <w:pStyle w:val="TAL"/>
              <w:jc w:val="center"/>
              <w:rPr>
                <w:rFonts w:cs="Arial"/>
                <w:sz w:val="16"/>
                <w:szCs w:val="16"/>
              </w:rPr>
            </w:pPr>
            <w:r w:rsidRPr="00481070">
              <w:rPr>
                <w:rFonts w:cs="Arial"/>
                <w:sz w:val="16"/>
                <w:szCs w:val="16"/>
              </w:rPr>
              <w:t>RP-16</w:t>
            </w:r>
            <w:r>
              <w:rPr>
                <w:rFonts w:cs="Arial"/>
                <w:sz w:val="16"/>
                <w:szCs w:val="16"/>
              </w:rPr>
              <w:t>1569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D89B198" w14:textId="77777777" w:rsidR="00152815" w:rsidRPr="00481070" w:rsidRDefault="00152815" w:rsidP="00F3724D">
            <w:pPr>
              <w:pStyle w:val="TAL"/>
              <w:jc w:val="center"/>
              <w:rPr>
                <w:rFonts w:cs="Arial"/>
                <w:sz w:val="16"/>
                <w:szCs w:val="16"/>
              </w:rPr>
            </w:pPr>
            <w:r>
              <w:rPr>
                <w:rFonts w:cs="Arial"/>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6EF10F" w14:textId="77777777" w:rsidR="00152815" w:rsidRPr="00481070" w:rsidRDefault="00152815" w:rsidP="00F3724D">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2281F2" w14:textId="77777777" w:rsidR="00152815" w:rsidRPr="00481070" w:rsidRDefault="00152815" w:rsidP="00F3724D">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BE01546" w14:textId="77777777" w:rsidR="00152815" w:rsidRPr="00481070" w:rsidRDefault="00152815" w:rsidP="00F3724D">
            <w:pPr>
              <w:pStyle w:val="TAL"/>
              <w:rPr>
                <w:rFonts w:cs="Arial"/>
                <w:noProof/>
                <w:sz w:val="16"/>
                <w:szCs w:val="16"/>
              </w:rPr>
            </w:pPr>
            <w:r w:rsidRPr="0023250A">
              <w:rPr>
                <w:rFonts w:cs="Arial"/>
                <w:noProof/>
                <w:sz w:val="16"/>
                <w:szCs w:val="16"/>
              </w:rPr>
              <w:t>Correction on SRS request field in DCI format 1A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9D2202" w14:textId="77777777" w:rsidR="00152815" w:rsidRPr="00481070" w:rsidRDefault="00152815" w:rsidP="00397E48">
            <w:pPr>
              <w:spacing w:after="0"/>
              <w:jc w:val="center"/>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152815" w:rsidRPr="00481070" w14:paraId="67FDA6B4" w14:textId="77777777" w:rsidTr="00397E4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0DD126" w14:textId="77777777" w:rsidR="00152815" w:rsidRPr="00481070" w:rsidRDefault="00152815" w:rsidP="00F3724D">
            <w:pPr>
              <w:pStyle w:val="TAC"/>
              <w:rPr>
                <w:rFonts w:cs="Arial"/>
                <w:sz w:val="16"/>
                <w:szCs w:val="16"/>
              </w:rPr>
            </w:pPr>
            <w:r w:rsidRPr="00481070">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1D7DE3" w14:textId="77777777" w:rsidR="00152815" w:rsidRPr="00481070" w:rsidRDefault="00152815" w:rsidP="00F3724D">
            <w:pPr>
              <w:pStyle w:val="TAC"/>
              <w:rPr>
                <w:rFonts w:cs="Arial"/>
                <w:sz w:val="16"/>
                <w:szCs w:val="16"/>
              </w:rPr>
            </w:pPr>
            <w:r w:rsidRPr="00481070">
              <w:rPr>
                <w:rFonts w:cs="Arial"/>
                <w:sz w:val="16"/>
                <w:szCs w:val="16"/>
              </w:rPr>
              <w:t>RAN#7</w:t>
            </w:r>
            <w:r>
              <w:rPr>
                <w:rFonts w:cs="Arial"/>
                <w:sz w:val="16"/>
                <w:szCs w:val="16"/>
              </w:rPr>
              <w:t>3</w:t>
            </w:r>
          </w:p>
        </w:tc>
        <w:tc>
          <w:tcPr>
            <w:tcW w:w="1008" w:type="dxa"/>
            <w:tcBorders>
              <w:top w:val="single" w:sz="6" w:space="0" w:color="auto"/>
              <w:left w:val="single" w:sz="6" w:space="0" w:color="auto"/>
              <w:bottom w:val="single" w:sz="6" w:space="0" w:color="auto"/>
              <w:right w:val="single" w:sz="6" w:space="0" w:color="auto"/>
            </w:tcBorders>
            <w:shd w:val="solid" w:color="FFFFFF" w:fill="auto"/>
            <w:vAlign w:val="center"/>
          </w:tcPr>
          <w:p w14:paraId="45735A8F" w14:textId="77777777" w:rsidR="00152815" w:rsidRPr="00481070" w:rsidRDefault="00152815" w:rsidP="00F3724D">
            <w:pPr>
              <w:pStyle w:val="TAL"/>
              <w:jc w:val="center"/>
              <w:rPr>
                <w:rFonts w:cs="Arial"/>
                <w:sz w:val="16"/>
                <w:szCs w:val="16"/>
              </w:rPr>
            </w:pPr>
            <w:r w:rsidRPr="00481070">
              <w:rPr>
                <w:rFonts w:cs="Arial"/>
                <w:sz w:val="16"/>
                <w:szCs w:val="16"/>
              </w:rPr>
              <w:t>RP-16</w:t>
            </w:r>
            <w:r>
              <w:rPr>
                <w:rFonts w:cs="Arial"/>
                <w:sz w:val="16"/>
                <w:szCs w:val="16"/>
              </w:rPr>
              <w:t>1925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660BC5" w14:textId="77777777" w:rsidR="00152815" w:rsidRPr="00481070" w:rsidRDefault="00152815" w:rsidP="00F3724D">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DE6D04" w14:textId="77777777" w:rsidR="00152815" w:rsidRPr="00481070" w:rsidRDefault="00152815" w:rsidP="00F3724D">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091462" w14:textId="77777777" w:rsidR="00152815" w:rsidRPr="00481070" w:rsidRDefault="00152815" w:rsidP="00F3724D">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D5FDCF4" w14:textId="77777777" w:rsidR="00152815" w:rsidRPr="00481070" w:rsidRDefault="00152815" w:rsidP="00F3724D">
            <w:pPr>
              <w:pStyle w:val="TAL"/>
              <w:rPr>
                <w:rFonts w:cs="Arial"/>
                <w:noProof/>
                <w:sz w:val="16"/>
                <w:szCs w:val="16"/>
              </w:rPr>
            </w:pPr>
            <w:r w:rsidRPr="00B77C53">
              <w:rPr>
                <w:rFonts w:cs="Arial"/>
                <w:noProof/>
                <w:sz w:val="16"/>
                <w:szCs w:val="16"/>
              </w:rPr>
              <w:t>Introduction of 1.2Gbps and 1.6Gbps UE categories in Rel-13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1AC3F1B" w14:textId="77777777" w:rsidR="00152815" w:rsidRPr="00481070" w:rsidRDefault="00152815" w:rsidP="00397E48">
            <w:pPr>
              <w:spacing w:after="0"/>
              <w:jc w:val="center"/>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152815" w:rsidRPr="00481070" w14:paraId="2BAB8CE4" w14:textId="77777777" w:rsidTr="00397E4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F13491" w14:textId="77777777" w:rsidR="00152815" w:rsidRPr="00481070" w:rsidRDefault="00152815" w:rsidP="00F3724D">
            <w:pPr>
              <w:pStyle w:val="TAC"/>
              <w:rPr>
                <w:rFonts w:cs="Arial"/>
                <w:sz w:val="16"/>
                <w:szCs w:val="16"/>
              </w:rPr>
            </w:pPr>
            <w:r w:rsidRPr="00481070">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87A44BE" w14:textId="77777777" w:rsidR="00152815" w:rsidRPr="00481070" w:rsidRDefault="00152815" w:rsidP="00F3724D">
            <w:pPr>
              <w:pStyle w:val="TAC"/>
              <w:rPr>
                <w:rFonts w:cs="Arial"/>
                <w:sz w:val="16"/>
                <w:szCs w:val="16"/>
              </w:rPr>
            </w:pPr>
            <w:r w:rsidRPr="00481070">
              <w:rPr>
                <w:rFonts w:cs="Arial"/>
                <w:sz w:val="16"/>
                <w:szCs w:val="16"/>
              </w:rPr>
              <w:t>RAN#7</w:t>
            </w:r>
            <w:r>
              <w:rPr>
                <w:rFonts w:cs="Arial"/>
                <w:sz w:val="16"/>
                <w:szCs w:val="16"/>
              </w:rPr>
              <w:t>3</w:t>
            </w:r>
          </w:p>
        </w:tc>
        <w:tc>
          <w:tcPr>
            <w:tcW w:w="1008" w:type="dxa"/>
            <w:tcBorders>
              <w:top w:val="single" w:sz="6" w:space="0" w:color="auto"/>
              <w:left w:val="single" w:sz="6" w:space="0" w:color="auto"/>
              <w:bottom w:val="single" w:sz="6" w:space="0" w:color="auto"/>
              <w:right w:val="single" w:sz="6" w:space="0" w:color="auto"/>
            </w:tcBorders>
            <w:shd w:val="solid" w:color="FFFFFF" w:fill="auto"/>
            <w:vAlign w:val="center"/>
          </w:tcPr>
          <w:p w14:paraId="75ABEAFC" w14:textId="77777777" w:rsidR="00152815" w:rsidRPr="00481070" w:rsidRDefault="00152815" w:rsidP="00F3724D">
            <w:pPr>
              <w:pStyle w:val="TAL"/>
              <w:jc w:val="center"/>
              <w:rPr>
                <w:rFonts w:cs="Arial"/>
                <w:sz w:val="16"/>
                <w:szCs w:val="16"/>
              </w:rPr>
            </w:pPr>
            <w:r w:rsidRPr="00481070">
              <w:rPr>
                <w:rFonts w:cs="Arial"/>
                <w:sz w:val="16"/>
                <w:szCs w:val="16"/>
              </w:rPr>
              <w:t>RP-16</w:t>
            </w:r>
            <w:r>
              <w:rPr>
                <w:rFonts w:cs="Arial"/>
                <w:sz w:val="16"/>
                <w:szCs w:val="16"/>
              </w:rPr>
              <w:t>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62CE11" w14:textId="77777777" w:rsidR="00152815" w:rsidRPr="00481070" w:rsidRDefault="00152815" w:rsidP="00F3724D">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883A37" w14:textId="77777777" w:rsidR="00152815" w:rsidRPr="00481070" w:rsidRDefault="00152815" w:rsidP="00F3724D">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2E3A3B" w14:textId="77777777" w:rsidR="00152815" w:rsidRPr="00481070" w:rsidRDefault="00152815" w:rsidP="00F3724D">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57CB2CA" w14:textId="77777777" w:rsidR="00152815" w:rsidRPr="00481070" w:rsidRDefault="00152815" w:rsidP="00F3724D">
            <w:pPr>
              <w:pStyle w:val="TAL"/>
              <w:rPr>
                <w:rFonts w:cs="Arial"/>
                <w:noProof/>
                <w:sz w:val="16"/>
                <w:szCs w:val="16"/>
              </w:rPr>
            </w:pPr>
            <w:r w:rsidRPr="00A43E74">
              <w:rPr>
                <w:rFonts w:cs="Arial"/>
                <w:noProof/>
                <w:sz w:val="16"/>
                <w:szCs w:val="16"/>
              </w:rPr>
              <w:t>Introduction of V2V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BE3C28E" w14:textId="77777777" w:rsidR="00152815" w:rsidRPr="00481070" w:rsidRDefault="00152815" w:rsidP="00397E48">
            <w:pPr>
              <w:spacing w:after="0"/>
              <w:jc w:val="center"/>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152815" w:rsidRPr="00481070" w14:paraId="45666B90" w14:textId="77777777" w:rsidTr="00397E4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48CF5B" w14:textId="77777777" w:rsidR="00152815" w:rsidRPr="00481070" w:rsidRDefault="00152815" w:rsidP="00F3724D">
            <w:pPr>
              <w:pStyle w:val="TAC"/>
              <w:rPr>
                <w:rFonts w:cs="Arial"/>
                <w:sz w:val="16"/>
                <w:szCs w:val="16"/>
              </w:rPr>
            </w:pPr>
            <w:r w:rsidRPr="00481070">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47CFAB" w14:textId="77777777" w:rsidR="00152815" w:rsidRPr="00481070" w:rsidRDefault="00152815" w:rsidP="00F3724D">
            <w:pPr>
              <w:pStyle w:val="TAC"/>
              <w:rPr>
                <w:rFonts w:cs="Arial"/>
                <w:sz w:val="16"/>
                <w:szCs w:val="16"/>
              </w:rPr>
            </w:pPr>
            <w:r w:rsidRPr="00481070">
              <w:rPr>
                <w:rFonts w:cs="Arial"/>
                <w:sz w:val="16"/>
                <w:szCs w:val="16"/>
              </w:rPr>
              <w:t>RAN#7</w:t>
            </w:r>
            <w:r>
              <w:rPr>
                <w:rFonts w:cs="Arial"/>
                <w:sz w:val="16"/>
                <w:szCs w:val="16"/>
              </w:rPr>
              <w:t>3</w:t>
            </w:r>
          </w:p>
        </w:tc>
        <w:tc>
          <w:tcPr>
            <w:tcW w:w="1008" w:type="dxa"/>
            <w:tcBorders>
              <w:top w:val="single" w:sz="6" w:space="0" w:color="auto"/>
              <w:left w:val="single" w:sz="6" w:space="0" w:color="auto"/>
              <w:bottom w:val="single" w:sz="6" w:space="0" w:color="auto"/>
              <w:right w:val="single" w:sz="6" w:space="0" w:color="auto"/>
            </w:tcBorders>
            <w:shd w:val="solid" w:color="FFFFFF" w:fill="auto"/>
            <w:vAlign w:val="center"/>
          </w:tcPr>
          <w:p w14:paraId="78F6A577" w14:textId="77777777" w:rsidR="00152815" w:rsidRPr="00481070" w:rsidRDefault="00152815" w:rsidP="00F3724D">
            <w:pPr>
              <w:pStyle w:val="TAL"/>
              <w:jc w:val="center"/>
              <w:rPr>
                <w:rFonts w:cs="Arial"/>
                <w:sz w:val="16"/>
                <w:szCs w:val="16"/>
              </w:rPr>
            </w:pPr>
            <w:r w:rsidRPr="00481070">
              <w:rPr>
                <w:rFonts w:cs="Arial"/>
                <w:sz w:val="16"/>
                <w:szCs w:val="16"/>
              </w:rPr>
              <w:t>RP-16</w:t>
            </w:r>
            <w:r>
              <w:rPr>
                <w:rFonts w:cs="Arial"/>
                <w:sz w:val="16"/>
                <w:szCs w:val="16"/>
              </w:rPr>
              <w:t>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936B7F9" w14:textId="77777777" w:rsidR="00152815" w:rsidRPr="00481070" w:rsidRDefault="00152815" w:rsidP="00F3724D">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3C9B1B" w14:textId="77777777" w:rsidR="00152815" w:rsidRPr="00481070" w:rsidRDefault="00152815" w:rsidP="00F3724D">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1737DF" w14:textId="77777777" w:rsidR="00152815" w:rsidRPr="00481070" w:rsidRDefault="00152815" w:rsidP="00F3724D">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0C7306B" w14:textId="77777777" w:rsidR="00152815" w:rsidRPr="00481070" w:rsidRDefault="00152815" w:rsidP="00F3724D">
            <w:pPr>
              <w:pStyle w:val="TAL"/>
              <w:rPr>
                <w:rFonts w:cs="Arial"/>
                <w:noProof/>
                <w:sz w:val="16"/>
                <w:szCs w:val="16"/>
              </w:rPr>
            </w:pPr>
            <w:r w:rsidRPr="00A43E74">
              <w:rPr>
                <w:rFonts w:cs="Arial"/>
                <w:noProof/>
                <w:sz w:val="16"/>
                <w:szCs w:val="16"/>
              </w:rPr>
              <w:t xml:space="preserve">Introduction of </w:t>
            </w:r>
            <w:r>
              <w:rPr>
                <w:rFonts w:cs="Arial"/>
                <w:noProof/>
                <w:sz w:val="16"/>
                <w:szCs w:val="16"/>
              </w:rPr>
              <w:t>eLAA</w:t>
            </w:r>
            <w:r w:rsidRPr="00A43E74">
              <w:rPr>
                <w:rFonts w:cs="Arial"/>
                <w:noProof/>
                <w:sz w:val="16"/>
                <w:szCs w:val="16"/>
              </w:rPr>
              <w:t xml:space="preserve">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993A82" w14:textId="77777777" w:rsidR="00152815" w:rsidRPr="00481070" w:rsidRDefault="00152815" w:rsidP="00397E48">
            <w:pPr>
              <w:spacing w:after="0"/>
              <w:jc w:val="center"/>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3D1654" w14:paraId="6B9DB653" w14:textId="77777777" w:rsidTr="00397E48">
        <w:trPr>
          <w:ins w:id="7523" w:author="MulteFire Alliance (MFA)" w:date="2017-12-06T14:02:00Z"/>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12E88C" w14:textId="77777777" w:rsidR="003D1654" w:rsidRPr="00481070" w:rsidRDefault="003D1654" w:rsidP="00D04471">
            <w:pPr>
              <w:pStyle w:val="TAC"/>
              <w:rPr>
                <w:ins w:id="7524" w:author="MulteFire Alliance (MFA)" w:date="2017-12-06T14:02:00Z"/>
                <w:rFonts w:cs="Arial"/>
                <w:sz w:val="16"/>
                <w:szCs w:val="16"/>
              </w:rPr>
            </w:pPr>
            <w:ins w:id="7525" w:author="MulteFire Alliance (MFA)" w:date="2017-12-06T14:02:00Z">
              <w:r>
                <w:rPr>
                  <w:rFonts w:cs="Arial"/>
                  <w:sz w:val="16"/>
                  <w:szCs w:val="16"/>
                </w:rPr>
                <w:t>2016-10</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D7032E0" w14:textId="77777777" w:rsidR="003D1654" w:rsidRPr="00481070" w:rsidRDefault="003D1654" w:rsidP="00D04471">
            <w:pPr>
              <w:pStyle w:val="TAC"/>
              <w:rPr>
                <w:ins w:id="7526" w:author="MulteFire Alliance (MFA)" w:date="2017-12-06T14:02:00Z"/>
                <w:rFonts w:cs="Arial"/>
                <w:sz w:val="16"/>
                <w:szCs w:val="16"/>
              </w:rPr>
            </w:pPr>
            <w:ins w:id="7527" w:author="MulteFire Alliance (MFA)" w:date="2017-12-06T14:02:00Z">
              <w:r>
                <w:rPr>
                  <w:rFonts w:eastAsia="MS Mincho"/>
                  <w:sz w:val="16"/>
                  <w:szCs w:val="16"/>
                </w:rPr>
                <w:t>MFA WG#7</w:t>
              </w:r>
            </w:ins>
          </w:p>
        </w:tc>
        <w:tc>
          <w:tcPr>
            <w:tcW w:w="1008" w:type="dxa"/>
            <w:tcBorders>
              <w:top w:val="single" w:sz="6" w:space="0" w:color="auto"/>
              <w:left w:val="single" w:sz="6" w:space="0" w:color="auto"/>
              <w:bottom w:val="single" w:sz="6" w:space="0" w:color="auto"/>
              <w:right w:val="single" w:sz="6" w:space="0" w:color="auto"/>
            </w:tcBorders>
            <w:shd w:val="solid" w:color="FFFFFF" w:fill="auto"/>
            <w:vAlign w:val="center"/>
          </w:tcPr>
          <w:p w14:paraId="345CAA6B" w14:textId="77777777" w:rsidR="003D1654" w:rsidRPr="00481070" w:rsidRDefault="003D1654" w:rsidP="00D04471">
            <w:pPr>
              <w:pStyle w:val="TAL"/>
              <w:jc w:val="center"/>
              <w:rPr>
                <w:ins w:id="7528" w:author="MulteFire Alliance (MFA)" w:date="2017-12-06T14:02:00Z"/>
                <w:rFonts w:cs="Arial"/>
                <w:sz w:val="16"/>
                <w:szCs w:val="16"/>
              </w:rPr>
            </w:pPr>
            <w:ins w:id="7529" w:author="MulteFire Alliance (MFA)" w:date="2017-12-06T14:02:00Z">
              <w:r>
                <w:rPr>
                  <w:rFonts w:eastAsia="MS Mincho"/>
                  <w:snapToGrid w:val="0"/>
                  <w:sz w:val="16"/>
                  <w:szCs w:val="16"/>
                </w:rPr>
                <w:t>-</w:t>
              </w:r>
            </w:ins>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02AC0D" w14:textId="77777777" w:rsidR="003D1654" w:rsidRDefault="003D1654" w:rsidP="00D04471">
            <w:pPr>
              <w:pStyle w:val="TAL"/>
              <w:jc w:val="center"/>
              <w:rPr>
                <w:ins w:id="7530" w:author="MulteFire Alliance (MFA)" w:date="2017-12-06T14:02:00Z"/>
                <w:rFonts w:cs="Arial"/>
                <w:sz w:val="16"/>
                <w:szCs w:val="16"/>
              </w:rPr>
            </w:pPr>
            <w:ins w:id="7531" w:author="MulteFire Alliance (MFA)" w:date="2017-12-06T14:02:00Z">
              <w:r w:rsidRPr="00152815">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8F5F1E" w14:textId="77777777" w:rsidR="003D1654" w:rsidRDefault="003D1654" w:rsidP="00D04471">
            <w:pPr>
              <w:pStyle w:val="TAL"/>
              <w:jc w:val="center"/>
              <w:rPr>
                <w:ins w:id="7532" w:author="MulteFire Alliance (MFA)" w:date="2017-12-06T14:02:00Z"/>
                <w:rFonts w:cs="Arial"/>
                <w:sz w:val="16"/>
                <w:szCs w:val="16"/>
              </w:rPr>
            </w:pPr>
            <w:ins w:id="7533" w:author="MulteFire Alliance (MFA)" w:date="2017-12-06T14:02:00Z">
              <w:r>
                <w:rPr>
                  <w:rFonts w:eastAsia="MS Mincho"/>
                  <w:snapToGrid w:val="0"/>
                  <w:color w:val="000000"/>
                  <w:sz w:val="16"/>
                  <w:lang w:val="en-AU"/>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40C70E" w14:textId="77777777" w:rsidR="003D1654" w:rsidRDefault="003D1654" w:rsidP="00D04471">
            <w:pPr>
              <w:pStyle w:val="TAC"/>
              <w:rPr>
                <w:ins w:id="7534" w:author="MulteFire Alliance (MFA)" w:date="2017-12-06T14:02:00Z"/>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E215706" w14:textId="77777777" w:rsidR="003D1654" w:rsidRPr="00A43E74" w:rsidRDefault="003D1654" w:rsidP="00D04471">
            <w:pPr>
              <w:pStyle w:val="TAL"/>
              <w:rPr>
                <w:ins w:id="7535" w:author="MulteFire Alliance (MFA)" w:date="2017-12-06T14:02:00Z"/>
                <w:rFonts w:cs="Arial"/>
                <w:noProof/>
                <w:sz w:val="16"/>
                <w:szCs w:val="16"/>
              </w:rPr>
            </w:pPr>
            <w:ins w:id="7536" w:author="MulteFire Alliance (MFA)" w:date="2017-12-06T14:02:00Z">
              <w:r>
                <w:rPr>
                  <w:rFonts w:eastAsia="MS Mincho" w:cs="Arial"/>
                  <w:noProof/>
                  <w:sz w:val="16"/>
                  <w:szCs w:val="16"/>
                  <w:lang w:eastAsia="ko-KR"/>
                </w:rPr>
                <w:t>Introduction of MF</w:t>
              </w:r>
            </w:ins>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0147372" w14:textId="77777777" w:rsidR="003D1654" w:rsidRDefault="003D1654" w:rsidP="00397E48">
            <w:pPr>
              <w:spacing w:after="0"/>
              <w:jc w:val="center"/>
              <w:rPr>
                <w:ins w:id="7537" w:author="MulteFire Alliance (MFA)" w:date="2017-12-06T14:02:00Z"/>
                <w:rFonts w:ascii="Arial" w:hAnsi="Arial" w:cs="Arial"/>
                <w:sz w:val="16"/>
                <w:szCs w:val="16"/>
              </w:rPr>
            </w:pPr>
            <w:ins w:id="7538" w:author="MulteFire Alliance (MFA)" w:date="2017-12-06T14:02:00Z">
              <w:r>
                <w:rPr>
                  <w:rFonts w:ascii="Arial" w:eastAsia="MS Mincho" w:hAnsi="Arial"/>
                  <w:snapToGrid w:val="0"/>
                  <w:sz w:val="16"/>
                  <w:szCs w:val="16"/>
                </w:rPr>
                <w:t>1.0.0</w:t>
              </w:r>
            </w:ins>
          </w:p>
        </w:tc>
      </w:tr>
      <w:tr w:rsidR="00D04471" w14:paraId="226F77CD" w14:textId="77777777" w:rsidTr="00397E48">
        <w:trPr>
          <w:ins w:id="7539" w:author="MulteFire Alliance (MFA)" w:date="2017-12-06T19:34:00Z"/>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BB46AB" w14:textId="22F8E008" w:rsidR="00D04471" w:rsidRDefault="00D04471" w:rsidP="00D04471">
            <w:pPr>
              <w:pStyle w:val="TAC"/>
              <w:rPr>
                <w:ins w:id="7540" w:author="MulteFire Alliance (MFA)" w:date="2017-12-06T19:34:00Z"/>
                <w:rFonts w:cs="Arial"/>
                <w:sz w:val="16"/>
                <w:szCs w:val="16"/>
              </w:rPr>
            </w:pPr>
            <w:ins w:id="7541" w:author="MulteFire Alliance (MFA)" w:date="2017-12-06T19:34:00Z">
              <w:r>
                <w:rPr>
                  <w:rFonts w:cs="Arial"/>
                  <w:sz w:val="16"/>
                  <w:szCs w:val="16"/>
                </w:rPr>
                <w:t>2017-05</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EA350D" w14:textId="47F7C42D" w:rsidR="00D04471" w:rsidRDefault="00D04471" w:rsidP="00D04471">
            <w:pPr>
              <w:pStyle w:val="TAC"/>
              <w:rPr>
                <w:ins w:id="7542" w:author="MulteFire Alliance (MFA)" w:date="2017-12-06T19:34:00Z"/>
                <w:rFonts w:eastAsia="MS Mincho"/>
                <w:sz w:val="16"/>
                <w:szCs w:val="16"/>
              </w:rPr>
            </w:pPr>
            <w:ins w:id="7543" w:author="MulteFire Alliance (MFA)" w:date="2017-12-06T19:34:00Z">
              <w:r>
                <w:rPr>
                  <w:rFonts w:eastAsia="MS Mincho"/>
                  <w:sz w:val="16"/>
                  <w:szCs w:val="16"/>
                </w:rPr>
                <w:t>MFA</w:t>
              </w:r>
            </w:ins>
          </w:p>
          <w:p w14:paraId="3B92EDE1" w14:textId="10B62DBC" w:rsidR="00D04471" w:rsidRDefault="00D04471" w:rsidP="00D04471">
            <w:pPr>
              <w:pStyle w:val="TAC"/>
              <w:rPr>
                <w:ins w:id="7544" w:author="MulteFire Alliance (MFA)" w:date="2017-12-06T19:34:00Z"/>
                <w:rFonts w:eastAsia="MS Mincho"/>
                <w:sz w:val="16"/>
                <w:szCs w:val="16"/>
              </w:rPr>
            </w:pPr>
            <w:ins w:id="7545" w:author="MulteFire Alliance (MFA)" w:date="2017-12-06T19:34:00Z">
              <w:r>
                <w:rPr>
                  <w:rFonts w:eastAsia="MS Mincho"/>
                  <w:sz w:val="16"/>
                  <w:szCs w:val="16"/>
                </w:rPr>
                <w:t>WG</w:t>
              </w:r>
            </w:ins>
            <w:ins w:id="7546" w:author="MulteFire Alliance (MFA)" w:date="2017-12-06T19:35:00Z">
              <w:r>
                <w:rPr>
                  <w:rFonts w:eastAsia="MS Mincho"/>
                  <w:sz w:val="16"/>
                  <w:szCs w:val="16"/>
                </w:rPr>
                <w:t>#9</w:t>
              </w:r>
            </w:ins>
          </w:p>
        </w:tc>
        <w:tc>
          <w:tcPr>
            <w:tcW w:w="1008" w:type="dxa"/>
            <w:tcBorders>
              <w:top w:val="single" w:sz="6" w:space="0" w:color="auto"/>
              <w:left w:val="single" w:sz="6" w:space="0" w:color="auto"/>
              <w:bottom w:val="single" w:sz="6" w:space="0" w:color="auto"/>
              <w:right w:val="single" w:sz="6" w:space="0" w:color="auto"/>
            </w:tcBorders>
            <w:shd w:val="solid" w:color="FFFFFF" w:fill="auto"/>
            <w:vAlign w:val="center"/>
          </w:tcPr>
          <w:p w14:paraId="0EBCAFD3" w14:textId="77777777" w:rsidR="00D04471" w:rsidRDefault="00D04471" w:rsidP="00D04471">
            <w:pPr>
              <w:pStyle w:val="TAL"/>
              <w:jc w:val="center"/>
              <w:rPr>
                <w:ins w:id="7547" w:author="MulteFire Alliance (MFA)" w:date="2017-12-06T19:34:00Z"/>
                <w:rFonts w:eastAsia="MS Mincho"/>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B1F862" w14:textId="77777777" w:rsidR="00D04471" w:rsidRPr="00152815" w:rsidRDefault="00D04471" w:rsidP="00D04471">
            <w:pPr>
              <w:pStyle w:val="TAL"/>
              <w:jc w:val="center"/>
              <w:rPr>
                <w:ins w:id="7548" w:author="MulteFire Alliance (MFA)" w:date="2017-12-06T19:34: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92B36D" w14:textId="77777777" w:rsidR="00D04471" w:rsidRDefault="00D04471" w:rsidP="00D04471">
            <w:pPr>
              <w:pStyle w:val="TAL"/>
              <w:jc w:val="center"/>
              <w:rPr>
                <w:ins w:id="7549" w:author="MulteFire Alliance (MFA)" w:date="2017-12-06T19:34:00Z"/>
                <w:rFonts w:eastAsia="MS Mincho"/>
                <w:snapToGrid w:val="0"/>
                <w:color w:val="000000"/>
                <w:sz w:val="16"/>
                <w:lang w:val="en-AU"/>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FA1EC2" w14:textId="77777777" w:rsidR="00D04471" w:rsidRDefault="00D04471" w:rsidP="00D04471">
            <w:pPr>
              <w:pStyle w:val="TAC"/>
              <w:rPr>
                <w:ins w:id="7550" w:author="MulteFire Alliance (MFA)" w:date="2017-12-06T19:34:00Z"/>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D7AE13A" w14:textId="6A015C77" w:rsidR="00D04471" w:rsidRDefault="00D04471" w:rsidP="00D04471">
            <w:pPr>
              <w:pStyle w:val="TAL"/>
              <w:rPr>
                <w:ins w:id="7551" w:author="MulteFire Alliance (MFA)" w:date="2017-12-06T19:34:00Z"/>
                <w:rFonts w:eastAsia="MS Mincho" w:cs="Arial"/>
                <w:noProof/>
                <w:sz w:val="16"/>
                <w:szCs w:val="16"/>
                <w:lang w:eastAsia="ko-KR"/>
              </w:rPr>
            </w:pPr>
            <w:ins w:id="7552" w:author="MulteFire Alliance (MFA)" w:date="2017-12-06T19:36:00Z">
              <w:r>
                <w:rPr>
                  <w:rFonts w:eastAsia="MS Mincho" w:cs="Arial"/>
                  <w:noProof/>
                  <w:sz w:val="16"/>
                  <w:szCs w:val="16"/>
                  <w:lang w:eastAsia="ko-KR"/>
                </w:rPr>
                <w:t xml:space="preserve">Updates as approved in MFA Working group </w:t>
              </w:r>
            </w:ins>
            <w:ins w:id="7553" w:author="MulteFire Alliance (MFA)" w:date="2017-12-06T19:37:00Z">
              <w:r>
                <w:rPr>
                  <w:rFonts w:eastAsia="MS Mincho" w:cs="Arial"/>
                  <w:noProof/>
                  <w:sz w:val="16"/>
                  <w:szCs w:val="16"/>
                  <w:lang w:eastAsia="ko-KR"/>
                </w:rPr>
                <w:t xml:space="preserve">assembly </w:t>
              </w:r>
            </w:ins>
            <w:ins w:id="7554" w:author="MulteFire Alliance (MFA)" w:date="2017-12-06T19:36:00Z">
              <w:r>
                <w:rPr>
                  <w:rFonts w:eastAsia="MS Mincho" w:cs="Arial"/>
                  <w:noProof/>
                  <w:sz w:val="16"/>
                  <w:szCs w:val="16"/>
                  <w:lang w:eastAsia="ko-KR"/>
                </w:rPr>
                <w:t>#9</w:t>
              </w:r>
            </w:ins>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1F50E6" w14:textId="08F624D1" w:rsidR="00D04471" w:rsidRDefault="00D04471" w:rsidP="00397E48">
            <w:pPr>
              <w:spacing w:after="0"/>
              <w:jc w:val="center"/>
              <w:rPr>
                <w:ins w:id="7555" w:author="MulteFire Alliance (MFA)" w:date="2017-12-06T19:34:00Z"/>
                <w:rFonts w:ascii="Arial" w:eastAsia="MS Mincho" w:hAnsi="Arial"/>
                <w:snapToGrid w:val="0"/>
                <w:sz w:val="16"/>
                <w:szCs w:val="16"/>
              </w:rPr>
            </w:pPr>
            <w:ins w:id="7556" w:author="MulteFire Alliance (MFA)" w:date="2017-12-06T19:36:00Z">
              <w:r>
                <w:rPr>
                  <w:rFonts w:ascii="Arial" w:eastAsia="MS Mincho" w:hAnsi="Arial"/>
                  <w:snapToGrid w:val="0"/>
                  <w:sz w:val="16"/>
                  <w:szCs w:val="16"/>
                </w:rPr>
                <w:t>1.0.1</w:t>
              </w:r>
            </w:ins>
          </w:p>
        </w:tc>
      </w:tr>
      <w:tr w:rsidR="00E60C9D" w14:paraId="45252397" w14:textId="77777777" w:rsidTr="00397E48">
        <w:trPr>
          <w:ins w:id="7557" w:author="MulteFire Alliance (MFA)" w:date="2017-12-06T19:37:00Z"/>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D25212" w14:textId="16F20003" w:rsidR="00E60C9D" w:rsidRDefault="00E60C9D" w:rsidP="00E60C9D">
            <w:pPr>
              <w:pStyle w:val="TAC"/>
              <w:rPr>
                <w:ins w:id="7558" w:author="MulteFire Alliance (MFA)" w:date="2017-12-06T19:37:00Z"/>
                <w:rFonts w:cs="Arial"/>
                <w:sz w:val="16"/>
                <w:szCs w:val="16"/>
              </w:rPr>
            </w:pPr>
            <w:ins w:id="7559" w:author="MulteFire Alliance (MFA)" w:date="2017-12-06T19:39:00Z">
              <w:r>
                <w:rPr>
                  <w:rFonts w:cs="Arial"/>
                  <w:sz w:val="16"/>
                  <w:szCs w:val="16"/>
                </w:rPr>
                <w:t>2017-10</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CA34D63" w14:textId="0AAE03FF" w:rsidR="00E60C9D" w:rsidRDefault="00E60C9D" w:rsidP="00E60C9D">
            <w:pPr>
              <w:pStyle w:val="TAC"/>
              <w:rPr>
                <w:ins w:id="7560" w:author="MulteFire Alliance (MFA)" w:date="2017-12-06T19:37:00Z"/>
                <w:rFonts w:eastAsia="MS Mincho"/>
                <w:sz w:val="16"/>
                <w:szCs w:val="16"/>
              </w:rPr>
            </w:pPr>
            <w:ins w:id="7561" w:author="MulteFire Alliance (MFA)" w:date="2017-12-06T19:39:00Z">
              <w:r>
                <w:rPr>
                  <w:rFonts w:eastAsia="MS Mincho"/>
                  <w:sz w:val="16"/>
                  <w:szCs w:val="16"/>
                </w:rPr>
                <w:t>MFA WG</w:t>
              </w:r>
            </w:ins>
            <w:ins w:id="7562" w:author="MulteFire Alliance (MFA)" w:date="2017-12-06T19:40:00Z">
              <w:r>
                <w:rPr>
                  <w:rFonts w:eastAsia="MS Mincho"/>
                  <w:sz w:val="16"/>
                  <w:szCs w:val="16"/>
                </w:rPr>
                <w:t>#12</w:t>
              </w:r>
            </w:ins>
          </w:p>
        </w:tc>
        <w:tc>
          <w:tcPr>
            <w:tcW w:w="1008" w:type="dxa"/>
            <w:tcBorders>
              <w:top w:val="single" w:sz="6" w:space="0" w:color="auto"/>
              <w:left w:val="single" w:sz="6" w:space="0" w:color="auto"/>
              <w:bottom w:val="single" w:sz="6" w:space="0" w:color="auto"/>
              <w:right w:val="single" w:sz="6" w:space="0" w:color="auto"/>
            </w:tcBorders>
            <w:shd w:val="solid" w:color="FFFFFF" w:fill="auto"/>
            <w:vAlign w:val="center"/>
          </w:tcPr>
          <w:p w14:paraId="5FDCA86D" w14:textId="4BBE244B" w:rsidR="00E60C9D" w:rsidRDefault="00E60C9D" w:rsidP="00E60C9D">
            <w:pPr>
              <w:pStyle w:val="TAL"/>
              <w:jc w:val="center"/>
              <w:rPr>
                <w:ins w:id="7563" w:author="MulteFire Alliance (MFA)" w:date="2017-12-06T19:37:00Z"/>
                <w:rFonts w:eastAsia="MS Mincho"/>
                <w:snapToGrid w:val="0"/>
                <w:sz w:val="16"/>
                <w:szCs w:val="16"/>
              </w:rPr>
            </w:pPr>
            <w:ins w:id="7564" w:author="MulteFire Alliance (MFA)" w:date="2017-12-06T19:40:00Z">
              <w:r>
                <w:rPr>
                  <w:rFonts w:eastAsia="MS Mincho"/>
                  <w:snapToGrid w:val="0"/>
                  <w:sz w:val="16"/>
                  <w:szCs w:val="16"/>
                </w:rPr>
                <w:t>RP-162368</w:t>
              </w:r>
            </w:ins>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F365928" w14:textId="25C5DBD8" w:rsidR="00E60C9D" w:rsidRPr="00152815" w:rsidRDefault="00E60C9D" w:rsidP="00E60C9D">
            <w:pPr>
              <w:pStyle w:val="TAL"/>
              <w:jc w:val="center"/>
              <w:rPr>
                <w:ins w:id="7565" w:author="MulteFire Alliance (MFA)" w:date="2017-12-06T19:37:00Z"/>
                <w:rFonts w:cs="Arial"/>
                <w:sz w:val="16"/>
                <w:szCs w:val="16"/>
              </w:rPr>
            </w:pPr>
            <w:ins w:id="7566" w:author="MulteFire Alliance (MFA)" w:date="2017-12-06T19:40:00Z">
              <w:r>
                <w:rPr>
                  <w:rFonts w:cs="Arial"/>
                  <w:sz w:val="16"/>
                  <w:szCs w:val="16"/>
                </w:rPr>
                <w:t>0221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071B29" w14:textId="3758A98C" w:rsidR="00E60C9D" w:rsidRDefault="00E60C9D" w:rsidP="00E60C9D">
            <w:pPr>
              <w:pStyle w:val="TAL"/>
              <w:jc w:val="center"/>
              <w:rPr>
                <w:ins w:id="7567" w:author="MulteFire Alliance (MFA)" w:date="2017-12-06T19:37:00Z"/>
                <w:rFonts w:eastAsia="MS Mincho"/>
                <w:snapToGrid w:val="0"/>
                <w:color w:val="000000"/>
                <w:sz w:val="16"/>
                <w:lang w:val="en-AU"/>
              </w:rPr>
            </w:pPr>
            <w:ins w:id="7568" w:author="MulteFire Alliance (MFA)" w:date="2017-12-06T20:03:00Z">
              <w:r>
                <w:rPr>
                  <w:rFonts w:ascii="Calibri Light" w:eastAsia="MS Mincho" w:hAnsi="Calibri Light" w:cs="Calibri Light"/>
                  <w:snapToGrid w:val="0"/>
                  <w:color w:val="000000"/>
                  <w:sz w:val="16"/>
                  <w:lang w:val="en-AU"/>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A9E69C" w14:textId="5F6D265E" w:rsidR="00E60C9D" w:rsidRDefault="00E60C9D" w:rsidP="00E60C9D">
            <w:pPr>
              <w:pStyle w:val="TAC"/>
              <w:rPr>
                <w:ins w:id="7569" w:author="MulteFire Alliance (MFA)" w:date="2017-12-06T19:37:00Z"/>
                <w:rFonts w:cs="Arial"/>
                <w:sz w:val="16"/>
                <w:szCs w:val="16"/>
              </w:rPr>
            </w:pPr>
            <w:ins w:id="7570" w:author="MulteFire Alliance (MFA)" w:date="2017-12-06T20:03:00Z">
              <w:r>
                <w:rPr>
                  <w:rFonts w:cs="Arial"/>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B00CC08" w14:textId="3BC54A12" w:rsidR="00E60C9D" w:rsidRDefault="00E60C9D" w:rsidP="00E60C9D">
            <w:pPr>
              <w:pStyle w:val="TAL"/>
              <w:rPr>
                <w:ins w:id="7571" w:author="MulteFire Alliance (MFA)" w:date="2017-12-06T19:37:00Z"/>
                <w:rFonts w:eastAsia="MS Mincho" w:cs="Arial"/>
                <w:noProof/>
                <w:sz w:val="16"/>
                <w:szCs w:val="16"/>
                <w:lang w:eastAsia="ko-KR"/>
              </w:rPr>
            </w:pPr>
            <w:ins w:id="7572" w:author="MulteFire Alliance (MFA)" w:date="2017-12-06T19:40:00Z">
              <w:r>
                <w:rPr>
                  <w:rFonts w:eastAsia="MS Mincho" w:cs="Arial"/>
                  <w:noProof/>
                  <w:sz w:val="16"/>
                  <w:szCs w:val="16"/>
                  <w:lang w:eastAsia="ko-KR"/>
                </w:rPr>
                <w:t>Corrections to R</w:t>
              </w:r>
            </w:ins>
            <w:ins w:id="7573" w:author="MulteFire Alliance (MFA)" w:date="2017-12-06T19:41:00Z">
              <w:r>
                <w:rPr>
                  <w:rFonts w:eastAsia="MS Mincho" w:cs="Arial"/>
                  <w:noProof/>
                  <w:sz w:val="16"/>
                  <w:szCs w:val="16"/>
                  <w:lang w:eastAsia="ko-KR"/>
                </w:rPr>
                <w:t>V in eLAA DCI definitions</w:t>
              </w:r>
            </w:ins>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A0352F" w14:textId="59855DAE" w:rsidR="00E60C9D" w:rsidRDefault="00E60C9D" w:rsidP="00E60C9D">
            <w:pPr>
              <w:spacing w:after="0"/>
              <w:jc w:val="center"/>
              <w:rPr>
                <w:ins w:id="7574" w:author="MulteFire Alliance (MFA)" w:date="2017-12-06T19:37:00Z"/>
                <w:rFonts w:ascii="Arial" w:eastAsia="MS Mincho" w:hAnsi="Arial"/>
                <w:snapToGrid w:val="0"/>
                <w:sz w:val="16"/>
                <w:szCs w:val="16"/>
              </w:rPr>
            </w:pPr>
            <w:ins w:id="7575" w:author="MulteFire Alliance (MFA)" w:date="2017-12-06T19:41:00Z">
              <w:r>
                <w:rPr>
                  <w:rFonts w:ascii="Arial" w:eastAsia="MS Mincho" w:hAnsi="Arial"/>
                  <w:snapToGrid w:val="0"/>
                  <w:sz w:val="16"/>
                  <w:szCs w:val="16"/>
                </w:rPr>
                <w:t>1.0.2</w:t>
              </w:r>
            </w:ins>
          </w:p>
        </w:tc>
      </w:tr>
      <w:tr w:rsidR="00E60C9D" w14:paraId="4DC5A868" w14:textId="77777777" w:rsidTr="00397E48">
        <w:trPr>
          <w:ins w:id="7576" w:author="MulteFire Alliance (MFA)" w:date="2017-12-06T19:41:00Z"/>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0C5204" w14:textId="6C5707D9" w:rsidR="00E60C9D" w:rsidRDefault="00E60C9D" w:rsidP="00E60C9D">
            <w:pPr>
              <w:pStyle w:val="TAC"/>
              <w:rPr>
                <w:ins w:id="7577" w:author="MulteFire Alliance (MFA)" w:date="2017-12-06T19:41:00Z"/>
                <w:rFonts w:cs="Arial"/>
                <w:sz w:val="16"/>
                <w:szCs w:val="16"/>
              </w:rPr>
            </w:pPr>
            <w:ins w:id="7578" w:author="MulteFire Alliance (MFA)" w:date="2017-12-06T19:41:00Z">
              <w:r>
                <w:rPr>
                  <w:rFonts w:cs="Arial"/>
                  <w:sz w:val="16"/>
                  <w:szCs w:val="16"/>
                </w:rPr>
                <w:t>2017-10</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B34E15" w14:textId="61D50A0A" w:rsidR="00E60C9D" w:rsidRDefault="00E60C9D" w:rsidP="00E60C9D">
            <w:pPr>
              <w:pStyle w:val="TAC"/>
              <w:rPr>
                <w:ins w:id="7579" w:author="MulteFire Alliance (MFA)" w:date="2017-12-06T19:41:00Z"/>
                <w:rFonts w:eastAsia="MS Mincho"/>
                <w:sz w:val="16"/>
                <w:szCs w:val="16"/>
              </w:rPr>
            </w:pPr>
            <w:ins w:id="7580" w:author="MulteFire Alliance (MFA)" w:date="2017-12-06T19:41:00Z">
              <w:r>
                <w:rPr>
                  <w:rFonts w:eastAsia="MS Mincho"/>
                  <w:sz w:val="16"/>
                  <w:szCs w:val="16"/>
                </w:rPr>
                <w:t>MFA WG#12</w:t>
              </w:r>
            </w:ins>
          </w:p>
        </w:tc>
        <w:tc>
          <w:tcPr>
            <w:tcW w:w="1008" w:type="dxa"/>
            <w:tcBorders>
              <w:top w:val="single" w:sz="6" w:space="0" w:color="auto"/>
              <w:left w:val="single" w:sz="6" w:space="0" w:color="auto"/>
              <w:bottom w:val="single" w:sz="6" w:space="0" w:color="auto"/>
              <w:right w:val="single" w:sz="6" w:space="0" w:color="auto"/>
            </w:tcBorders>
            <w:shd w:val="solid" w:color="FFFFFF" w:fill="auto"/>
            <w:vAlign w:val="center"/>
          </w:tcPr>
          <w:p w14:paraId="10C71AF4" w14:textId="44EF055D" w:rsidR="00E60C9D" w:rsidRDefault="00E60C9D" w:rsidP="00E60C9D">
            <w:pPr>
              <w:pStyle w:val="TAL"/>
              <w:jc w:val="center"/>
              <w:rPr>
                <w:ins w:id="7581" w:author="MulteFire Alliance (MFA)" w:date="2017-12-06T19:41:00Z"/>
                <w:rFonts w:eastAsia="MS Mincho"/>
                <w:snapToGrid w:val="0"/>
                <w:sz w:val="16"/>
                <w:szCs w:val="16"/>
              </w:rPr>
            </w:pPr>
            <w:ins w:id="7582" w:author="MulteFire Alliance (MFA)" w:date="2017-12-06T19:41:00Z">
              <w:r>
                <w:rPr>
                  <w:rFonts w:eastAsia="MS Mincho"/>
                  <w:snapToGrid w:val="0"/>
                  <w:sz w:val="16"/>
                  <w:szCs w:val="16"/>
                </w:rPr>
                <w:t>RP-162368</w:t>
              </w:r>
            </w:ins>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161B345" w14:textId="62727C64" w:rsidR="00E60C9D" w:rsidRDefault="00E60C9D" w:rsidP="00E60C9D">
            <w:pPr>
              <w:pStyle w:val="TAL"/>
              <w:jc w:val="center"/>
              <w:rPr>
                <w:ins w:id="7583" w:author="MulteFire Alliance (MFA)" w:date="2017-12-06T19:41:00Z"/>
                <w:rFonts w:cs="Arial"/>
                <w:sz w:val="16"/>
                <w:szCs w:val="16"/>
              </w:rPr>
            </w:pPr>
            <w:ins w:id="7584" w:author="MulteFire Alliance (MFA)" w:date="2017-12-06T19:41:00Z">
              <w:r>
                <w:rPr>
                  <w:rFonts w:cs="Arial"/>
                  <w:sz w:val="16"/>
                  <w:szCs w:val="16"/>
                </w:rPr>
                <w:t>0222</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27337C" w14:textId="4A4C2FF2" w:rsidR="00E60C9D" w:rsidRDefault="00E60C9D" w:rsidP="00E60C9D">
            <w:pPr>
              <w:pStyle w:val="TAL"/>
              <w:jc w:val="center"/>
              <w:rPr>
                <w:ins w:id="7585" w:author="MulteFire Alliance (MFA)" w:date="2017-12-06T19:41:00Z"/>
                <w:rFonts w:eastAsia="MS Mincho"/>
                <w:snapToGrid w:val="0"/>
                <w:color w:val="000000"/>
                <w:sz w:val="16"/>
                <w:lang w:val="en-AU"/>
              </w:rPr>
            </w:pPr>
            <w:ins w:id="7586" w:author="MulteFire Alliance (MFA)" w:date="2017-12-06T20:03:00Z">
              <w:r>
                <w:rPr>
                  <w:rFonts w:ascii="Calibri Light" w:eastAsia="MS Mincho" w:hAnsi="Calibri Light" w:cs="Calibri Light"/>
                  <w:snapToGrid w:val="0"/>
                  <w:color w:val="000000"/>
                  <w:sz w:val="16"/>
                  <w:lang w:val="en-AU"/>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EEF895" w14:textId="24448F92" w:rsidR="00E60C9D" w:rsidRDefault="00E60C9D" w:rsidP="00E60C9D">
            <w:pPr>
              <w:pStyle w:val="TAC"/>
              <w:rPr>
                <w:ins w:id="7587" w:author="MulteFire Alliance (MFA)" w:date="2017-12-06T19:41:00Z"/>
                <w:rFonts w:cs="Arial"/>
                <w:sz w:val="16"/>
                <w:szCs w:val="16"/>
              </w:rPr>
            </w:pPr>
            <w:ins w:id="7588" w:author="MulteFire Alliance (MFA)" w:date="2017-12-06T20:03:00Z">
              <w:r>
                <w:rPr>
                  <w:rFonts w:cs="Arial"/>
                  <w:sz w:val="16"/>
                  <w:szCs w:val="16"/>
                </w:rPr>
                <w:t>D</w:t>
              </w:r>
            </w:ins>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8C3527A" w14:textId="2F3F3D12" w:rsidR="00E60C9D" w:rsidRDefault="00E60C9D" w:rsidP="00E60C9D">
            <w:pPr>
              <w:pStyle w:val="TAL"/>
              <w:rPr>
                <w:ins w:id="7589" w:author="MulteFire Alliance (MFA)" w:date="2017-12-06T19:41:00Z"/>
                <w:rFonts w:eastAsia="MS Mincho" w:cs="Arial"/>
                <w:noProof/>
                <w:sz w:val="16"/>
                <w:szCs w:val="16"/>
                <w:lang w:eastAsia="ko-KR"/>
              </w:rPr>
            </w:pPr>
            <w:ins w:id="7590" w:author="MulteFire Alliance (MFA)" w:date="2017-12-06T19:42:00Z">
              <w:r>
                <w:rPr>
                  <w:rFonts w:eastAsia="MS Mincho" w:cs="Arial"/>
                  <w:noProof/>
                  <w:sz w:val="16"/>
                  <w:szCs w:val="16"/>
                  <w:lang w:eastAsia="ko-KR"/>
                </w:rPr>
                <w:t>Updated DCI formats related to LAA</w:t>
              </w:r>
            </w:ins>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840172A" w14:textId="6B539134" w:rsidR="00E60C9D" w:rsidRDefault="00E60C9D" w:rsidP="00E60C9D">
            <w:pPr>
              <w:spacing w:after="0"/>
              <w:jc w:val="center"/>
              <w:rPr>
                <w:ins w:id="7591" w:author="MulteFire Alliance (MFA)" w:date="2017-12-06T19:41:00Z"/>
                <w:rFonts w:ascii="Arial" w:eastAsia="MS Mincho" w:hAnsi="Arial"/>
                <w:snapToGrid w:val="0"/>
                <w:sz w:val="16"/>
                <w:szCs w:val="16"/>
              </w:rPr>
            </w:pPr>
            <w:ins w:id="7592" w:author="MulteFire Alliance (MFA)" w:date="2017-12-06T19:42:00Z">
              <w:r>
                <w:rPr>
                  <w:rFonts w:ascii="Arial" w:eastAsia="MS Mincho" w:hAnsi="Arial"/>
                  <w:snapToGrid w:val="0"/>
                  <w:sz w:val="16"/>
                  <w:szCs w:val="16"/>
                </w:rPr>
                <w:t>1.0.2</w:t>
              </w:r>
            </w:ins>
          </w:p>
        </w:tc>
      </w:tr>
      <w:tr w:rsidR="00E60C9D" w14:paraId="777EB6FA" w14:textId="77777777" w:rsidTr="00397E48">
        <w:trPr>
          <w:ins w:id="7593" w:author="MulteFire Alliance (MFA)" w:date="2017-12-06T19:42:00Z"/>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4A8C277" w14:textId="13FBACFB" w:rsidR="00E60C9D" w:rsidRDefault="00E60C9D" w:rsidP="00E60C9D">
            <w:pPr>
              <w:pStyle w:val="TAC"/>
              <w:rPr>
                <w:ins w:id="7594" w:author="MulteFire Alliance (MFA)" w:date="2017-12-06T19:42:00Z"/>
                <w:rFonts w:cs="Arial"/>
                <w:sz w:val="16"/>
                <w:szCs w:val="16"/>
              </w:rPr>
            </w:pPr>
            <w:ins w:id="7595" w:author="MulteFire Alliance (MFA)" w:date="2017-12-06T19:43:00Z">
              <w:r>
                <w:rPr>
                  <w:rFonts w:cs="Arial"/>
                  <w:sz w:val="16"/>
                  <w:szCs w:val="16"/>
                </w:rPr>
                <w:t>2017-10</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9390686" w14:textId="3927E7B6" w:rsidR="00E60C9D" w:rsidRDefault="00E60C9D" w:rsidP="00E60C9D">
            <w:pPr>
              <w:pStyle w:val="TAC"/>
              <w:rPr>
                <w:ins w:id="7596" w:author="MulteFire Alliance (MFA)" w:date="2017-12-06T19:42:00Z"/>
                <w:rFonts w:eastAsia="MS Mincho"/>
                <w:sz w:val="16"/>
                <w:szCs w:val="16"/>
              </w:rPr>
            </w:pPr>
            <w:ins w:id="7597" w:author="MulteFire Alliance (MFA)" w:date="2017-12-06T19:43:00Z">
              <w:r>
                <w:rPr>
                  <w:rFonts w:eastAsia="MS Mincho"/>
                  <w:sz w:val="16"/>
                  <w:szCs w:val="16"/>
                </w:rPr>
                <w:t>MFA WG#12</w:t>
              </w:r>
            </w:ins>
          </w:p>
        </w:tc>
        <w:tc>
          <w:tcPr>
            <w:tcW w:w="1008" w:type="dxa"/>
            <w:tcBorders>
              <w:top w:val="single" w:sz="6" w:space="0" w:color="auto"/>
              <w:left w:val="single" w:sz="6" w:space="0" w:color="auto"/>
              <w:bottom w:val="single" w:sz="6" w:space="0" w:color="auto"/>
              <w:right w:val="single" w:sz="6" w:space="0" w:color="auto"/>
            </w:tcBorders>
            <w:shd w:val="solid" w:color="FFFFFF" w:fill="auto"/>
            <w:vAlign w:val="center"/>
          </w:tcPr>
          <w:p w14:paraId="1BBC44D5" w14:textId="4AF0F261" w:rsidR="00E60C9D" w:rsidRDefault="00E60C9D" w:rsidP="00E60C9D">
            <w:pPr>
              <w:pStyle w:val="TAL"/>
              <w:jc w:val="center"/>
              <w:rPr>
                <w:ins w:id="7598" w:author="MulteFire Alliance (MFA)" w:date="2017-12-06T19:42:00Z"/>
                <w:rFonts w:eastAsia="MS Mincho"/>
                <w:snapToGrid w:val="0"/>
                <w:sz w:val="16"/>
                <w:szCs w:val="16"/>
              </w:rPr>
            </w:pPr>
            <w:ins w:id="7599" w:author="MulteFire Alliance (MFA)" w:date="2017-12-06T19:43:00Z">
              <w:r>
                <w:rPr>
                  <w:rFonts w:eastAsia="MS Mincho"/>
                  <w:snapToGrid w:val="0"/>
                  <w:sz w:val="16"/>
                  <w:szCs w:val="16"/>
                </w:rPr>
                <w:t>RP-162368</w:t>
              </w:r>
            </w:ins>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A9667D" w14:textId="3C9548BE" w:rsidR="00E60C9D" w:rsidRDefault="00E60C9D" w:rsidP="00E60C9D">
            <w:pPr>
              <w:pStyle w:val="TAL"/>
              <w:jc w:val="center"/>
              <w:rPr>
                <w:ins w:id="7600" w:author="MulteFire Alliance (MFA)" w:date="2017-12-06T19:42:00Z"/>
                <w:rFonts w:cs="Arial"/>
                <w:sz w:val="16"/>
                <w:szCs w:val="16"/>
              </w:rPr>
            </w:pPr>
            <w:ins w:id="7601" w:author="MulteFire Alliance (MFA)" w:date="2017-12-06T19:43:00Z">
              <w:r>
                <w:rPr>
                  <w:rFonts w:cs="Arial"/>
                  <w:sz w:val="16"/>
                  <w:szCs w:val="16"/>
                </w:rPr>
                <w:t>0223</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CD8B59" w14:textId="0D145556" w:rsidR="00E60C9D" w:rsidRDefault="00E60C9D" w:rsidP="00E60C9D">
            <w:pPr>
              <w:pStyle w:val="TAL"/>
              <w:jc w:val="center"/>
              <w:rPr>
                <w:ins w:id="7602" w:author="MulteFire Alliance (MFA)" w:date="2017-12-06T19:42:00Z"/>
                <w:rFonts w:eastAsia="MS Mincho"/>
                <w:snapToGrid w:val="0"/>
                <w:color w:val="000000"/>
                <w:sz w:val="16"/>
                <w:lang w:val="en-AU"/>
              </w:rPr>
            </w:pPr>
            <w:ins w:id="7603" w:author="MulteFire Alliance (MFA)" w:date="2017-12-06T20:03:00Z">
              <w:r>
                <w:rPr>
                  <w:rFonts w:ascii="Calibri Light" w:eastAsia="MS Mincho" w:hAnsi="Calibri Light" w:cs="Calibri Light"/>
                  <w:snapToGrid w:val="0"/>
                  <w:color w:val="000000"/>
                  <w:sz w:val="16"/>
                  <w:lang w:val="en-AU"/>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67A92D" w14:textId="601A76D1" w:rsidR="00E60C9D" w:rsidRDefault="00E60C9D" w:rsidP="00E60C9D">
            <w:pPr>
              <w:pStyle w:val="TAC"/>
              <w:rPr>
                <w:ins w:id="7604" w:author="MulteFire Alliance (MFA)" w:date="2017-12-06T19:42:00Z"/>
                <w:rFonts w:cs="Arial"/>
                <w:sz w:val="16"/>
                <w:szCs w:val="16"/>
              </w:rPr>
            </w:pPr>
            <w:ins w:id="7605" w:author="MulteFire Alliance (MFA)" w:date="2017-12-06T20:03:00Z">
              <w:r>
                <w:rPr>
                  <w:rFonts w:cs="Arial"/>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0D20701" w14:textId="6473DB08" w:rsidR="00E60C9D" w:rsidRDefault="00E60C9D" w:rsidP="00E60C9D">
            <w:pPr>
              <w:pStyle w:val="TAL"/>
              <w:rPr>
                <w:ins w:id="7606" w:author="MulteFire Alliance (MFA)" w:date="2017-12-06T19:42:00Z"/>
                <w:rFonts w:eastAsia="MS Mincho" w:cs="Arial"/>
                <w:noProof/>
                <w:sz w:val="16"/>
                <w:szCs w:val="16"/>
                <w:lang w:eastAsia="ko-KR"/>
              </w:rPr>
            </w:pPr>
            <w:ins w:id="7607" w:author="MulteFire Alliance (MFA)" w:date="2017-12-06T19:43:00Z">
              <w:r>
                <w:rPr>
                  <w:rFonts w:eastAsia="MS Mincho" w:cs="Arial"/>
                  <w:noProof/>
                  <w:sz w:val="16"/>
                  <w:szCs w:val="16"/>
                  <w:lang w:eastAsia="ko-KR"/>
                </w:rPr>
                <w:t>Clarification of PUS</w:t>
              </w:r>
            </w:ins>
            <w:ins w:id="7608" w:author="MulteFire Alliance (MFA)" w:date="2017-12-06T19:44:00Z">
              <w:r>
                <w:rPr>
                  <w:rFonts w:eastAsia="MS Mincho" w:cs="Arial"/>
                  <w:noProof/>
                  <w:sz w:val="16"/>
                  <w:szCs w:val="16"/>
                  <w:lang w:eastAsia="ko-KR"/>
                </w:rPr>
                <w:t>C</w:t>
              </w:r>
            </w:ins>
            <w:ins w:id="7609" w:author="MulteFire Alliance (MFA)" w:date="2017-12-06T19:43:00Z">
              <w:r>
                <w:rPr>
                  <w:rFonts w:eastAsia="MS Mincho" w:cs="Arial"/>
                  <w:noProof/>
                  <w:sz w:val="16"/>
                  <w:szCs w:val="16"/>
                  <w:lang w:eastAsia="ko-KR"/>
                </w:rPr>
                <w:t>H start position for eLAA</w:t>
              </w:r>
            </w:ins>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4637B52" w14:textId="679A17E0" w:rsidR="00E60C9D" w:rsidRDefault="00E60C9D" w:rsidP="00E60C9D">
            <w:pPr>
              <w:spacing w:after="0"/>
              <w:jc w:val="center"/>
              <w:rPr>
                <w:ins w:id="7610" w:author="MulteFire Alliance (MFA)" w:date="2017-12-06T19:42:00Z"/>
                <w:rFonts w:ascii="Arial" w:eastAsia="MS Mincho" w:hAnsi="Arial"/>
                <w:snapToGrid w:val="0"/>
                <w:sz w:val="16"/>
                <w:szCs w:val="16"/>
              </w:rPr>
            </w:pPr>
            <w:ins w:id="7611" w:author="MulteFire Alliance (MFA)" w:date="2017-12-06T19:43:00Z">
              <w:r>
                <w:rPr>
                  <w:rFonts w:ascii="Arial" w:eastAsia="MS Mincho" w:hAnsi="Arial"/>
                  <w:snapToGrid w:val="0"/>
                  <w:sz w:val="16"/>
                  <w:szCs w:val="16"/>
                </w:rPr>
                <w:t>1.0.2</w:t>
              </w:r>
            </w:ins>
          </w:p>
        </w:tc>
      </w:tr>
      <w:tr w:rsidR="00E60C9D" w14:paraId="45EBBECF" w14:textId="77777777" w:rsidTr="00397E48">
        <w:trPr>
          <w:ins w:id="7612" w:author="MulteFire Alliance (MFA)" w:date="2017-12-06T19:43:00Z"/>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DE9F460" w14:textId="4EAEB389" w:rsidR="00E60C9D" w:rsidRDefault="00E60C9D" w:rsidP="00E60C9D">
            <w:pPr>
              <w:pStyle w:val="TAC"/>
              <w:rPr>
                <w:ins w:id="7613" w:author="MulteFire Alliance (MFA)" w:date="2017-12-06T19:43:00Z"/>
                <w:rFonts w:cs="Arial"/>
                <w:sz w:val="16"/>
                <w:szCs w:val="16"/>
              </w:rPr>
            </w:pPr>
            <w:ins w:id="7614" w:author="MulteFire Alliance (MFA)" w:date="2017-12-06T19:43:00Z">
              <w:r>
                <w:rPr>
                  <w:rFonts w:cs="Arial"/>
                  <w:sz w:val="16"/>
                  <w:szCs w:val="16"/>
                </w:rPr>
                <w:t>2017-10</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50C153" w14:textId="1F2A77E5" w:rsidR="00E60C9D" w:rsidRDefault="00E60C9D" w:rsidP="00E60C9D">
            <w:pPr>
              <w:pStyle w:val="TAC"/>
              <w:rPr>
                <w:ins w:id="7615" w:author="MulteFire Alliance (MFA)" w:date="2017-12-06T19:43:00Z"/>
                <w:rFonts w:eastAsia="MS Mincho"/>
                <w:sz w:val="16"/>
                <w:szCs w:val="16"/>
              </w:rPr>
            </w:pPr>
            <w:ins w:id="7616" w:author="MulteFire Alliance (MFA)" w:date="2017-12-06T19:43:00Z">
              <w:r>
                <w:rPr>
                  <w:rFonts w:eastAsia="MS Mincho"/>
                  <w:sz w:val="16"/>
                  <w:szCs w:val="16"/>
                </w:rPr>
                <w:t>MFA WG#12</w:t>
              </w:r>
            </w:ins>
          </w:p>
        </w:tc>
        <w:tc>
          <w:tcPr>
            <w:tcW w:w="1008" w:type="dxa"/>
            <w:tcBorders>
              <w:top w:val="single" w:sz="6" w:space="0" w:color="auto"/>
              <w:left w:val="single" w:sz="6" w:space="0" w:color="auto"/>
              <w:bottom w:val="single" w:sz="6" w:space="0" w:color="auto"/>
              <w:right w:val="single" w:sz="6" w:space="0" w:color="auto"/>
            </w:tcBorders>
            <w:shd w:val="solid" w:color="FFFFFF" w:fill="auto"/>
            <w:vAlign w:val="center"/>
          </w:tcPr>
          <w:p w14:paraId="4C153457" w14:textId="3B465FF6" w:rsidR="00E60C9D" w:rsidRDefault="00E60C9D" w:rsidP="00E60C9D">
            <w:pPr>
              <w:pStyle w:val="TAL"/>
              <w:jc w:val="center"/>
              <w:rPr>
                <w:ins w:id="7617" w:author="MulteFire Alliance (MFA)" w:date="2017-12-06T19:43:00Z"/>
                <w:rFonts w:eastAsia="MS Mincho"/>
                <w:snapToGrid w:val="0"/>
                <w:sz w:val="16"/>
                <w:szCs w:val="16"/>
              </w:rPr>
            </w:pPr>
            <w:ins w:id="7618" w:author="MulteFire Alliance (MFA)" w:date="2017-12-06T19:43:00Z">
              <w:r>
                <w:rPr>
                  <w:rFonts w:eastAsia="MS Mincho"/>
                  <w:snapToGrid w:val="0"/>
                  <w:sz w:val="16"/>
                  <w:szCs w:val="16"/>
                </w:rPr>
                <w:t>RP-162368</w:t>
              </w:r>
            </w:ins>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85C75F" w14:textId="336D75E7" w:rsidR="00E60C9D" w:rsidRDefault="00E60C9D" w:rsidP="00E60C9D">
            <w:pPr>
              <w:pStyle w:val="TAL"/>
              <w:jc w:val="center"/>
              <w:rPr>
                <w:ins w:id="7619" w:author="MulteFire Alliance (MFA)" w:date="2017-12-06T19:43:00Z"/>
                <w:rFonts w:cs="Arial"/>
                <w:sz w:val="16"/>
                <w:szCs w:val="16"/>
              </w:rPr>
            </w:pPr>
            <w:ins w:id="7620" w:author="MulteFire Alliance (MFA)" w:date="2017-12-06T19:43:00Z">
              <w:r>
                <w:rPr>
                  <w:rFonts w:cs="Arial"/>
                  <w:sz w:val="16"/>
                  <w:szCs w:val="16"/>
                </w:rPr>
                <w:t>0224</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E6937" w14:textId="167D389C" w:rsidR="00E60C9D" w:rsidRDefault="00E60C9D" w:rsidP="00E60C9D">
            <w:pPr>
              <w:pStyle w:val="TAL"/>
              <w:jc w:val="center"/>
              <w:rPr>
                <w:ins w:id="7621" w:author="MulteFire Alliance (MFA)" w:date="2017-12-06T19:43:00Z"/>
                <w:rFonts w:eastAsia="MS Mincho"/>
                <w:snapToGrid w:val="0"/>
                <w:color w:val="000000"/>
                <w:sz w:val="16"/>
                <w:lang w:val="en-AU"/>
              </w:rPr>
            </w:pPr>
            <w:ins w:id="7622" w:author="MulteFire Alliance (MFA)" w:date="2017-12-06T20:03:00Z">
              <w:r>
                <w:rPr>
                  <w:rFonts w:ascii="Calibri Light" w:eastAsia="MS Mincho" w:hAnsi="Calibri Light" w:cs="Calibri Light"/>
                  <w:snapToGrid w:val="0"/>
                  <w:color w:val="000000"/>
                  <w:sz w:val="16"/>
                  <w:lang w:val="en-AU"/>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575DCA" w14:textId="5CF16840" w:rsidR="00E60C9D" w:rsidRDefault="00E60C9D" w:rsidP="00E60C9D">
            <w:pPr>
              <w:pStyle w:val="TAC"/>
              <w:rPr>
                <w:ins w:id="7623" w:author="MulteFire Alliance (MFA)" w:date="2017-12-06T19:43:00Z"/>
                <w:rFonts w:cs="Arial"/>
                <w:sz w:val="16"/>
                <w:szCs w:val="16"/>
              </w:rPr>
            </w:pPr>
            <w:ins w:id="7624" w:author="MulteFire Alliance (MFA)" w:date="2017-12-06T20:03:00Z">
              <w:r>
                <w:rPr>
                  <w:rFonts w:cs="Arial"/>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6B5DD22" w14:textId="3541D09E" w:rsidR="00E60C9D" w:rsidRDefault="00E60C9D" w:rsidP="00E60C9D">
            <w:pPr>
              <w:pStyle w:val="TAL"/>
              <w:rPr>
                <w:ins w:id="7625" w:author="MulteFire Alliance (MFA)" w:date="2017-12-06T19:43:00Z"/>
                <w:rFonts w:eastAsia="MS Mincho" w:cs="Arial"/>
                <w:noProof/>
                <w:sz w:val="16"/>
                <w:szCs w:val="16"/>
                <w:lang w:eastAsia="ko-KR"/>
              </w:rPr>
            </w:pPr>
            <w:ins w:id="7626" w:author="MulteFire Alliance (MFA)" w:date="2017-12-06T19:44:00Z">
              <w:r>
                <w:rPr>
                  <w:rFonts w:eastAsia="MS Mincho" w:cs="Arial"/>
                  <w:noProof/>
                  <w:sz w:val="16"/>
                  <w:szCs w:val="16"/>
                  <w:lang w:eastAsia="ko-KR"/>
                </w:rPr>
                <w:t>Update RI transmission on PUSCH for eLAA cells</w:t>
              </w:r>
            </w:ins>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9F13785" w14:textId="6BB61954" w:rsidR="00E60C9D" w:rsidRDefault="00E60C9D" w:rsidP="00E60C9D">
            <w:pPr>
              <w:spacing w:after="0"/>
              <w:jc w:val="center"/>
              <w:rPr>
                <w:ins w:id="7627" w:author="MulteFire Alliance (MFA)" w:date="2017-12-06T19:43:00Z"/>
                <w:rFonts w:ascii="Arial" w:eastAsia="MS Mincho" w:hAnsi="Arial"/>
                <w:snapToGrid w:val="0"/>
                <w:sz w:val="16"/>
                <w:szCs w:val="16"/>
              </w:rPr>
            </w:pPr>
            <w:ins w:id="7628" w:author="MulteFire Alliance (MFA)" w:date="2017-12-06T19:43:00Z">
              <w:r>
                <w:rPr>
                  <w:rFonts w:ascii="Arial" w:eastAsia="MS Mincho" w:hAnsi="Arial"/>
                  <w:snapToGrid w:val="0"/>
                  <w:sz w:val="16"/>
                  <w:szCs w:val="16"/>
                </w:rPr>
                <w:t>1.0.2</w:t>
              </w:r>
            </w:ins>
          </w:p>
        </w:tc>
      </w:tr>
      <w:tr w:rsidR="00E60C9D" w14:paraId="626716BC" w14:textId="77777777" w:rsidTr="00397E48">
        <w:trPr>
          <w:ins w:id="7629" w:author="MulteFire Alliance (MFA)" w:date="2017-12-06T19:44:00Z"/>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3944FA" w14:textId="5D764650" w:rsidR="00E60C9D" w:rsidRDefault="00E60C9D" w:rsidP="00E60C9D">
            <w:pPr>
              <w:pStyle w:val="TAC"/>
              <w:rPr>
                <w:ins w:id="7630" w:author="MulteFire Alliance (MFA)" w:date="2017-12-06T19:44:00Z"/>
                <w:rFonts w:cs="Arial"/>
                <w:sz w:val="16"/>
                <w:szCs w:val="16"/>
              </w:rPr>
            </w:pPr>
            <w:ins w:id="7631" w:author="MulteFire Alliance (MFA)" w:date="2017-12-06T19:44:00Z">
              <w:r>
                <w:rPr>
                  <w:rFonts w:cs="Arial"/>
                  <w:sz w:val="16"/>
                  <w:szCs w:val="16"/>
                </w:rPr>
                <w:t>2017-10</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417CA98" w14:textId="1D74510B" w:rsidR="00E60C9D" w:rsidRDefault="00E60C9D" w:rsidP="00E60C9D">
            <w:pPr>
              <w:pStyle w:val="TAC"/>
              <w:rPr>
                <w:ins w:id="7632" w:author="MulteFire Alliance (MFA)" w:date="2017-12-06T19:44:00Z"/>
                <w:rFonts w:eastAsia="MS Mincho"/>
                <w:sz w:val="16"/>
                <w:szCs w:val="16"/>
              </w:rPr>
            </w:pPr>
            <w:ins w:id="7633" w:author="MulteFire Alliance (MFA)" w:date="2017-12-06T19:44:00Z">
              <w:r>
                <w:rPr>
                  <w:rFonts w:eastAsia="MS Mincho"/>
                  <w:sz w:val="16"/>
                  <w:szCs w:val="16"/>
                </w:rPr>
                <w:t>MFA WG#12</w:t>
              </w:r>
            </w:ins>
          </w:p>
        </w:tc>
        <w:tc>
          <w:tcPr>
            <w:tcW w:w="1008" w:type="dxa"/>
            <w:tcBorders>
              <w:top w:val="single" w:sz="6" w:space="0" w:color="auto"/>
              <w:left w:val="single" w:sz="6" w:space="0" w:color="auto"/>
              <w:bottom w:val="single" w:sz="6" w:space="0" w:color="auto"/>
              <w:right w:val="single" w:sz="6" w:space="0" w:color="auto"/>
            </w:tcBorders>
            <w:shd w:val="solid" w:color="FFFFFF" w:fill="auto"/>
            <w:vAlign w:val="center"/>
          </w:tcPr>
          <w:p w14:paraId="3FC3DD4B" w14:textId="1255CEA4" w:rsidR="00E60C9D" w:rsidRDefault="00E60C9D" w:rsidP="00E60C9D">
            <w:pPr>
              <w:pStyle w:val="TAL"/>
              <w:jc w:val="center"/>
              <w:rPr>
                <w:ins w:id="7634" w:author="MulteFire Alliance (MFA)" w:date="2017-12-06T19:44:00Z"/>
                <w:rFonts w:eastAsia="MS Mincho"/>
                <w:snapToGrid w:val="0"/>
                <w:sz w:val="16"/>
                <w:szCs w:val="16"/>
              </w:rPr>
            </w:pPr>
            <w:ins w:id="7635" w:author="MulteFire Alliance (MFA)" w:date="2017-12-06T19:44:00Z">
              <w:r>
                <w:rPr>
                  <w:rFonts w:eastAsia="MS Mincho"/>
                  <w:snapToGrid w:val="0"/>
                  <w:sz w:val="16"/>
                  <w:szCs w:val="16"/>
                </w:rPr>
                <w:t>RP-162368</w:t>
              </w:r>
            </w:ins>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0D694D" w14:textId="7E2E9883" w:rsidR="00E60C9D" w:rsidRDefault="00E60C9D" w:rsidP="00E60C9D">
            <w:pPr>
              <w:pStyle w:val="TAL"/>
              <w:jc w:val="center"/>
              <w:rPr>
                <w:ins w:id="7636" w:author="MulteFire Alliance (MFA)" w:date="2017-12-06T19:44:00Z"/>
                <w:rFonts w:cs="Arial"/>
                <w:sz w:val="16"/>
                <w:szCs w:val="16"/>
              </w:rPr>
            </w:pPr>
            <w:ins w:id="7637" w:author="MulteFire Alliance (MFA)" w:date="2017-12-06T19:44:00Z">
              <w:r>
                <w:rPr>
                  <w:rFonts w:cs="Arial"/>
                  <w:sz w:val="16"/>
                  <w:szCs w:val="16"/>
                </w:rPr>
                <w:t>02</w:t>
              </w:r>
            </w:ins>
            <w:ins w:id="7638" w:author="MulteFire Alliance (MFA)" w:date="2017-12-06T19:45:00Z">
              <w:r>
                <w:rPr>
                  <w:rFonts w:cs="Arial"/>
                  <w:sz w:val="16"/>
                  <w:szCs w:val="16"/>
                </w:rPr>
                <w:t>33</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8D8DC3" w14:textId="16855448" w:rsidR="00E60C9D" w:rsidRDefault="00E60C9D" w:rsidP="00E60C9D">
            <w:pPr>
              <w:pStyle w:val="TAL"/>
              <w:jc w:val="center"/>
              <w:rPr>
                <w:ins w:id="7639" w:author="MulteFire Alliance (MFA)" w:date="2017-12-06T19:44:00Z"/>
                <w:rFonts w:eastAsia="MS Mincho"/>
                <w:snapToGrid w:val="0"/>
                <w:color w:val="000000"/>
                <w:sz w:val="16"/>
                <w:lang w:val="en-AU"/>
              </w:rPr>
            </w:pPr>
            <w:ins w:id="7640" w:author="MulteFire Alliance (MFA)" w:date="2017-12-06T20:03:00Z">
              <w:r>
                <w:rPr>
                  <w:rFonts w:ascii="Calibri Light" w:eastAsia="MS Mincho" w:hAnsi="Calibri Light" w:cs="Calibri Light"/>
                  <w:snapToGrid w:val="0"/>
                  <w:color w:val="000000"/>
                  <w:sz w:val="16"/>
                  <w:lang w:val="en-AU"/>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841CB2" w14:textId="13FF0C20" w:rsidR="00E60C9D" w:rsidRDefault="00E60C9D" w:rsidP="00E60C9D">
            <w:pPr>
              <w:pStyle w:val="TAC"/>
              <w:rPr>
                <w:ins w:id="7641" w:author="MulteFire Alliance (MFA)" w:date="2017-12-06T19:44:00Z"/>
                <w:rFonts w:cs="Arial"/>
                <w:sz w:val="16"/>
                <w:szCs w:val="16"/>
              </w:rPr>
            </w:pPr>
            <w:ins w:id="7642" w:author="MulteFire Alliance (MFA)" w:date="2017-12-06T20:03:00Z">
              <w:r>
                <w:rPr>
                  <w:rFonts w:cs="Arial"/>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14DD4F8" w14:textId="291BC7DE" w:rsidR="00E60C9D" w:rsidRDefault="00E60C9D" w:rsidP="00E60C9D">
            <w:pPr>
              <w:pStyle w:val="TAL"/>
              <w:rPr>
                <w:ins w:id="7643" w:author="MulteFire Alliance (MFA)" w:date="2017-12-06T19:44:00Z"/>
                <w:rFonts w:eastAsia="MS Mincho" w:cs="Arial"/>
                <w:noProof/>
                <w:sz w:val="16"/>
                <w:szCs w:val="16"/>
                <w:lang w:eastAsia="ko-KR"/>
              </w:rPr>
            </w:pPr>
            <w:ins w:id="7644" w:author="MulteFire Alliance (MFA)" w:date="2017-12-06T19:45:00Z">
              <w:r>
                <w:rPr>
                  <w:rFonts w:eastAsia="MS Mincho" w:cs="Arial"/>
                  <w:noProof/>
                  <w:sz w:val="16"/>
                  <w:szCs w:val="16"/>
                  <w:lang w:eastAsia="ko-KR"/>
                </w:rPr>
                <w:t>Correction to the PUSCH start position referenece and relative timing offset in UL DCI for LAA</w:t>
              </w:r>
            </w:ins>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F0151F" w14:textId="5E21CA11" w:rsidR="00E60C9D" w:rsidRDefault="00E60C9D" w:rsidP="00E60C9D">
            <w:pPr>
              <w:spacing w:after="0"/>
              <w:jc w:val="center"/>
              <w:rPr>
                <w:ins w:id="7645" w:author="MulteFire Alliance (MFA)" w:date="2017-12-06T19:44:00Z"/>
                <w:rFonts w:ascii="Arial" w:eastAsia="MS Mincho" w:hAnsi="Arial"/>
                <w:snapToGrid w:val="0"/>
                <w:sz w:val="16"/>
                <w:szCs w:val="16"/>
              </w:rPr>
            </w:pPr>
            <w:ins w:id="7646" w:author="MulteFire Alliance (MFA)" w:date="2017-12-06T19:44:00Z">
              <w:r>
                <w:rPr>
                  <w:rFonts w:ascii="Arial" w:eastAsia="MS Mincho" w:hAnsi="Arial"/>
                  <w:snapToGrid w:val="0"/>
                  <w:sz w:val="16"/>
                  <w:szCs w:val="16"/>
                </w:rPr>
                <w:t>1.0.2</w:t>
              </w:r>
            </w:ins>
          </w:p>
        </w:tc>
      </w:tr>
      <w:tr w:rsidR="00E60C9D" w14:paraId="4C2348CE" w14:textId="77777777" w:rsidTr="00397E48">
        <w:trPr>
          <w:ins w:id="7647" w:author="MulteFire Alliance (MFA)" w:date="2017-12-06T19:45:00Z"/>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26D92D" w14:textId="3F019025" w:rsidR="00E60C9D" w:rsidRDefault="00E60C9D" w:rsidP="00E60C9D">
            <w:pPr>
              <w:pStyle w:val="TAC"/>
              <w:rPr>
                <w:ins w:id="7648" w:author="MulteFire Alliance (MFA)" w:date="2017-12-06T19:45:00Z"/>
                <w:rFonts w:cs="Arial"/>
                <w:sz w:val="16"/>
                <w:szCs w:val="16"/>
              </w:rPr>
            </w:pPr>
            <w:ins w:id="7649" w:author="MulteFire Alliance (MFA)" w:date="2017-12-06T19:45:00Z">
              <w:r>
                <w:rPr>
                  <w:rFonts w:cs="Arial"/>
                  <w:sz w:val="16"/>
                  <w:szCs w:val="16"/>
                </w:rPr>
                <w:t>2017-10</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667AAD" w14:textId="3A03B0C9" w:rsidR="00E60C9D" w:rsidRDefault="00E60C9D" w:rsidP="00E60C9D">
            <w:pPr>
              <w:pStyle w:val="TAC"/>
              <w:rPr>
                <w:ins w:id="7650" w:author="MulteFire Alliance (MFA)" w:date="2017-12-06T19:45:00Z"/>
                <w:rFonts w:eastAsia="MS Mincho"/>
                <w:sz w:val="16"/>
                <w:szCs w:val="16"/>
              </w:rPr>
            </w:pPr>
            <w:ins w:id="7651" w:author="MulteFire Alliance (MFA)" w:date="2017-12-06T19:45:00Z">
              <w:r>
                <w:rPr>
                  <w:rFonts w:eastAsia="MS Mincho"/>
                  <w:sz w:val="16"/>
                  <w:szCs w:val="16"/>
                </w:rPr>
                <w:t>MFA WG#12</w:t>
              </w:r>
            </w:ins>
          </w:p>
        </w:tc>
        <w:tc>
          <w:tcPr>
            <w:tcW w:w="1008" w:type="dxa"/>
            <w:tcBorders>
              <w:top w:val="single" w:sz="6" w:space="0" w:color="auto"/>
              <w:left w:val="single" w:sz="6" w:space="0" w:color="auto"/>
              <w:bottom w:val="single" w:sz="6" w:space="0" w:color="auto"/>
              <w:right w:val="single" w:sz="6" w:space="0" w:color="auto"/>
            </w:tcBorders>
            <w:shd w:val="solid" w:color="FFFFFF" w:fill="auto"/>
            <w:vAlign w:val="center"/>
          </w:tcPr>
          <w:p w14:paraId="5A7D04E8" w14:textId="3AA1E497" w:rsidR="00E60C9D" w:rsidRDefault="00E60C9D" w:rsidP="00E60C9D">
            <w:pPr>
              <w:pStyle w:val="TAL"/>
              <w:jc w:val="center"/>
              <w:rPr>
                <w:ins w:id="7652" w:author="MulteFire Alliance (MFA)" w:date="2017-12-06T19:45:00Z"/>
                <w:rFonts w:eastAsia="MS Mincho"/>
                <w:snapToGrid w:val="0"/>
                <w:sz w:val="16"/>
                <w:szCs w:val="16"/>
              </w:rPr>
            </w:pPr>
            <w:ins w:id="7653" w:author="MulteFire Alliance (MFA)" w:date="2017-12-06T19:45:00Z">
              <w:r>
                <w:rPr>
                  <w:rFonts w:eastAsia="MS Mincho"/>
                  <w:snapToGrid w:val="0"/>
                  <w:sz w:val="16"/>
                  <w:szCs w:val="16"/>
                </w:rPr>
                <w:t>RP-162368</w:t>
              </w:r>
            </w:ins>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9320BC1" w14:textId="617A9F95" w:rsidR="00E60C9D" w:rsidRDefault="00E60C9D" w:rsidP="00E60C9D">
            <w:pPr>
              <w:pStyle w:val="TAL"/>
              <w:jc w:val="center"/>
              <w:rPr>
                <w:ins w:id="7654" w:author="MulteFire Alliance (MFA)" w:date="2017-12-06T19:45:00Z"/>
                <w:rFonts w:cs="Arial"/>
                <w:sz w:val="16"/>
                <w:szCs w:val="16"/>
              </w:rPr>
            </w:pPr>
            <w:ins w:id="7655" w:author="MulteFire Alliance (MFA)" w:date="2017-12-06T19:45:00Z">
              <w:r>
                <w:rPr>
                  <w:rFonts w:cs="Arial"/>
                  <w:sz w:val="16"/>
                  <w:szCs w:val="16"/>
                </w:rPr>
                <w:t>0234</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F9ABED" w14:textId="059AAF19" w:rsidR="00E60C9D" w:rsidRDefault="00E60C9D" w:rsidP="00E60C9D">
            <w:pPr>
              <w:pStyle w:val="TAL"/>
              <w:jc w:val="center"/>
              <w:rPr>
                <w:ins w:id="7656" w:author="MulteFire Alliance (MFA)" w:date="2017-12-06T19:45:00Z"/>
                <w:rFonts w:eastAsia="MS Mincho"/>
                <w:snapToGrid w:val="0"/>
                <w:color w:val="000000"/>
                <w:sz w:val="16"/>
                <w:lang w:val="en-AU"/>
              </w:rPr>
            </w:pPr>
            <w:ins w:id="7657" w:author="MulteFire Alliance (MFA)" w:date="2017-12-06T20:04:00Z">
              <w:r>
                <w:rPr>
                  <w:rFonts w:ascii="Calibri Light" w:eastAsia="MS Mincho" w:hAnsi="Calibri Light" w:cs="Calibri Light"/>
                  <w:snapToGrid w:val="0"/>
                  <w:color w:val="000000"/>
                  <w:sz w:val="16"/>
                  <w:lang w:val="en-AU"/>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458183" w14:textId="1A3C13B9" w:rsidR="00E60C9D" w:rsidRDefault="00E60C9D" w:rsidP="00E60C9D">
            <w:pPr>
              <w:pStyle w:val="TAC"/>
              <w:rPr>
                <w:ins w:id="7658" w:author="MulteFire Alliance (MFA)" w:date="2017-12-06T19:45:00Z"/>
                <w:rFonts w:cs="Arial"/>
                <w:sz w:val="16"/>
                <w:szCs w:val="16"/>
              </w:rPr>
            </w:pPr>
            <w:ins w:id="7659" w:author="MulteFire Alliance (MFA)" w:date="2017-12-06T20:04:00Z">
              <w:r>
                <w:rPr>
                  <w:rFonts w:cs="Arial"/>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D862CF8" w14:textId="26CFEC9E" w:rsidR="00E60C9D" w:rsidRDefault="00E60C9D" w:rsidP="00E60C9D">
            <w:pPr>
              <w:pStyle w:val="TAL"/>
              <w:rPr>
                <w:ins w:id="7660" w:author="MulteFire Alliance (MFA)" w:date="2017-12-06T19:45:00Z"/>
                <w:rFonts w:eastAsia="MS Mincho" w:cs="Arial"/>
                <w:noProof/>
                <w:sz w:val="16"/>
                <w:szCs w:val="16"/>
                <w:lang w:eastAsia="ko-KR"/>
              </w:rPr>
            </w:pPr>
            <w:ins w:id="7661" w:author="MulteFire Alliance (MFA)" w:date="2017-12-06T19:46:00Z">
              <w:r>
                <w:rPr>
                  <w:rFonts w:eastAsia="MS Mincho" w:cs="Arial"/>
                  <w:noProof/>
                  <w:sz w:val="16"/>
                  <w:szCs w:val="16"/>
                  <w:lang w:eastAsia="ko-KR"/>
                </w:rPr>
                <w:t>Corrections to bit padding of DCI format IA for eLAA</w:t>
              </w:r>
            </w:ins>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F7810A4" w14:textId="7A98CC56" w:rsidR="00E60C9D" w:rsidRDefault="00E60C9D" w:rsidP="00E60C9D">
            <w:pPr>
              <w:spacing w:after="0"/>
              <w:jc w:val="center"/>
              <w:rPr>
                <w:ins w:id="7662" w:author="MulteFire Alliance (MFA)" w:date="2017-12-06T19:45:00Z"/>
                <w:rFonts w:ascii="Arial" w:eastAsia="MS Mincho" w:hAnsi="Arial"/>
                <w:snapToGrid w:val="0"/>
                <w:sz w:val="16"/>
                <w:szCs w:val="16"/>
              </w:rPr>
            </w:pPr>
            <w:ins w:id="7663" w:author="MulteFire Alliance (MFA)" w:date="2017-12-06T19:45:00Z">
              <w:r>
                <w:rPr>
                  <w:rFonts w:ascii="Arial" w:eastAsia="MS Mincho" w:hAnsi="Arial"/>
                  <w:snapToGrid w:val="0"/>
                  <w:sz w:val="16"/>
                  <w:szCs w:val="16"/>
                </w:rPr>
                <w:t>1.0.2</w:t>
              </w:r>
            </w:ins>
          </w:p>
        </w:tc>
      </w:tr>
      <w:tr w:rsidR="00E60C9D" w14:paraId="6C7C84B9" w14:textId="77777777" w:rsidTr="00397E48">
        <w:trPr>
          <w:ins w:id="7664" w:author="MulteFire Alliance (MFA)" w:date="2017-12-06T19:46:00Z"/>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219E050" w14:textId="7F4DF4B5" w:rsidR="00E60C9D" w:rsidRDefault="00E60C9D" w:rsidP="00E60C9D">
            <w:pPr>
              <w:pStyle w:val="TAC"/>
              <w:rPr>
                <w:ins w:id="7665" w:author="MulteFire Alliance (MFA)" w:date="2017-12-06T19:46:00Z"/>
                <w:rFonts w:cs="Arial"/>
                <w:sz w:val="16"/>
                <w:szCs w:val="16"/>
              </w:rPr>
            </w:pPr>
            <w:ins w:id="7666" w:author="MulteFire Alliance (MFA)" w:date="2017-12-06T19:46:00Z">
              <w:r>
                <w:rPr>
                  <w:rFonts w:cs="Arial"/>
                  <w:sz w:val="16"/>
                  <w:szCs w:val="16"/>
                </w:rPr>
                <w:t>2017-10</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BF395F" w14:textId="6CB1C334" w:rsidR="00E60C9D" w:rsidRDefault="00E60C9D" w:rsidP="00E60C9D">
            <w:pPr>
              <w:pStyle w:val="TAC"/>
              <w:rPr>
                <w:ins w:id="7667" w:author="MulteFire Alliance (MFA)" w:date="2017-12-06T19:46:00Z"/>
                <w:rFonts w:eastAsia="MS Mincho"/>
                <w:sz w:val="16"/>
                <w:szCs w:val="16"/>
              </w:rPr>
            </w:pPr>
            <w:ins w:id="7668" w:author="MulteFire Alliance (MFA)" w:date="2017-12-06T19:46:00Z">
              <w:r>
                <w:rPr>
                  <w:rFonts w:eastAsia="MS Mincho"/>
                  <w:sz w:val="16"/>
                  <w:szCs w:val="16"/>
                </w:rPr>
                <w:t>MFA WG#12</w:t>
              </w:r>
            </w:ins>
          </w:p>
        </w:tc>
        <w:tc>
          <w:tcPr>
            <w:tcW w:w="1008" w:type="dxa"/>
            <w:tcBorders>
              <w:top w:val="single" w:sz="6" w:space="0" w:color="auto"/>
              <w:left w:val="single" w:sz="6" w:space="0" w:color="auto"/>
              <w:bottom w:val="single" w:sz="6" w:space="0" w:color="auto"/>
              <w:right w:val="single" w:sz="6" w:space="0" w:color="auto"/>
            </w:tcBorders>
            <w:shd w:val="solid" w:color="FFFFFF" w:fill="auto"/>
            <w:vAlign w:val="center"/>
          </w:tcPr>
          <w:p w14:paraId="4408E952" w14:textId="7A9AA10A" w:rsidR="00E60C9D" w:rsidRDefault="00E60C9D" w:rsidP="00E60C9D">
            <w:pPr>
              <w:pStyle w:val="TAL"/>
              <w:jc w:val="center"/>
              <w:rPr>
                <w:ins w:id="7669" w:author="MulteFire Alliance (MFA)" w:date="2017-12-06T19:46:00Z"/>
                <w:rFonts w:eastAsia="MS Mincho"/>
                <w:snapToGrid w:val="0"/>
                <w:sz w:val="16"/>
                <w:szCs w:val="16"/>
              </w:rPr>
            </w:pPr>
            <w:ins w:id="7670" w:author="MulteFire Alliance (MFA)" w:date="2017-12-06T19:46:00Z">
              <w:r>
                <w:rPr>
                  <w:rFonts w:eastAsia="MS Mincho"/>
                  <w:snapToGrid w:val="0"/>
                  <w:sz w:val="16"/>
                  <w:szCs w:val="16"/>
                </w:rPr>
                <w:t>RP-162368</w:t>
              </w:r>
            </w:ins>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EBD9B7" w14:textId="3F6E05E2" w:rsidR="00E60C9D" w:rsidRDefault="00E60C9D" w:rsidP="00E60C9D">
            <w:pPr>
              <w:pStyle w:val="TAL"/>
              <w:jc w:val="center"/>
              <w:rPr>
                <w:ins w:id="7671" w:author="MulteFire Alliance (MFA)" w:date="2017-12-06T19:46:00Z"/>
                <w:rFonts w:cs="Arial"/>
                <w:sz w:val="16"/>
                <w:szCs w:val="16"/>
              </w:rPr>
            </w:pPr>
            <w:ins w:id="7672" w:author="MulteFire Alliance (MFA)" w:date="2017-12-06T19:46:00Z">
              <w:r>
                <w:rPr>
                  <w:rFonts w:cs="Arial"/>
                  <w:sz w:val="16"/>
                  <w:szCs w:val="16"/>
                </w:rPr>
                <w:t>0235</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0BFCAD" w14:textId="3667E1A0" w:rsidR="00E60C9D" w:rsidRDefault="00E60C9D" w:rsidP="00E60C9D">
            <w:pPr>
              <w:pStyle w:val="TAL"/>
              <w:jc w:val="center"/>
              <w:rPr>
                <w:ins w:id="7673" w:author="MulteFire Alliance (MFA)" w:date="2017-12-06T19:46:00Z"/>
                <w:rFonts w:eastAsia="MS Mincho"/>
                <w:snapToGrid w:val="0"/>
                <w:color w:val="000000"/>
                <w:sz w:val="16"/>
                <w:lang w:val="en-AU"/>
              </w:rPr>
            </w:pPr>
            <w:ins w:id="7674" w:author="MulteFire Alliance (MFA)" w:date="2017-12-06T20:04:00Z">
              <w:r>
                <w:rPr>
                  <w:rFonts w:ascii="Calibri Light" w:eastAsia="MS Mincho" w:hAnsi="Calibri Light" w:cs="Calibri Light"/>
                  <w:snapToGrid w:val="0"/>
                  <w:color w:val="000000"/>
                  <w:sz w:val="16"/>
                  <w:lang w:val="en-AU"/>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E93F5A" w14:textId="4A478D24" w:rsidR="00E60C9D" w:rsidRDefault="00E60C9D" w:rsidP="00E60C9D">
            <w:pPr>
              <w:pStyle w:val="TAC"/>
              <w:rPr>
                <w:ins w:id="7675" w:author="MulteFire Alliance (MFA)" w:date="2017-12-06T19:46:00Z"/>
                <w:rFonts w:cs="Arial"/>
                <w:sz w:val="16"/>
                <w:szCs w:val="16"/>
              </w:rPr>
            </w:pPr>
            <w:ins w:id="7676" w:author="MulteFire Alliance (MFA)" w:date="2017-12-06T20:04:00Z">
              <w:r>
                <w:rPr>
                  <w:rFonts w:cs="Arial"/>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C305CFA" w14:textId="26533E35" w:rsidR="00E60C9D" w:rsidRDefault="00E60C9D" w:rsidP="00E60C9D">
            <w:pPr>
              <w:pStyle w:val="TAL"/>
              <w:rPr>
                <w:ins w:id="7677" w:author="MulteFire Alliance (MFA)" w:date="2017-12-06T19:46:00Z"/>
                <w:rFonts w:eastAsia="MS Mincho" w:cs="Arial"/>
                <w:noProof/>
                <w:sz w:val="16"/>
                <w:szCs w:val="16"/>
                <w:lang w:eastAsia="ko-KR"/>
              </w:rPr>
            </w:pPr>
            <w:ins w:id="7678" w:author="MulteFire Alliance (MFA)" w:date="2017-12-06T19:46:00Z">
              <w:r>
                <w:rPr>
                  <w:rFonts w:eastAsia="MS Mincho" w:cs="Arial"/>
                  <w:noProof/>
                  <w:sz w:val="16"/>
                  <w:szCs w:val="16"/>
                  <w:lang w:eastAsia="ko-KR"/>
                </w:rPr>
                <w:t>Update UL resource al</w:t>
              </w:r>
            </w:ins>
            <w:ins w:id="7679" w:author="MulteFire Alliance (MFA)" w:date="2017-12-06T19:47:00Z">
              <w:r>
                <w:rPr>
                  <w:rFonts w:eastAsia="MS Mincho" w:cs="Arial"/>
                  <w:noProof/>
                  <w:sz w:val="16"/>
                  <w:szCs w:val="16"/>
                  <w:lang w:eastAsia="ko-KR"/>
                </w:rPr>
                <w:t>location for 10 MHZ LAA SCell</w:t>
              </w:r>
            </w:ins>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6BB146" w14:textId="03BA0CFF" w:rsidR="00E60C9D" w:rsidRDefault="00E60C9D" w:rsidP="00E60C9D">
            <w:pPr>
              <w:spacing w:after="0"/>
              <w:jc w:val="center"/>
              <w:rPr>
                <w:ins w:id="7680" w:author="MulteFire Alliance (MFA)" w:date="2017-12-06T19:46:00Z"/>
                <w:rFonts w:ascii="Arial" w:eastAsia="MS Mincho" w:hAnsi="Arial"/>
                <w:snapToGrid w:val="0"/>
                <w:sz w:val="16"/>
                <w:szCs w:val="16"/>
              </w:rPr>
            </w:pPr>
            <w:ins w:id="7681" w:author="MulteFire Alliance (MFA)" w:date="2017-12-06T19:46:00Z">
              <w:r>
                <w:rPr>
                  <w:rFonts w:ascii="Arial" w:eastAsia="MS Mincho" w:hAnsi="Arial"/>
                  <w:snapToGrid w:val="0"/>
                  <w:sz w:val="16"/>
                  <w:szCs w:val="16"/>
                </w:rPr>
                <w:t>1.0.2</w:t>
              </w:r>
            </w:ins>
          </w:p>
        </w:tc>
      </w:tr>
      <w:tr w:rsidR="00E60C9D" w14:paraId="3948F780" w14:textId="77777777" w:rsidTr="00397E48">
        <w:trPr>
          <w:ins w:id="7682" w:author="MulteFire Alliance (MFA)" w:date="2017-12-06T19:47:00Z"/>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023CA86" w14:textId="4984B48B" w:rsidR="00E60C9D" w:rsidRDefault="00E60C9D" w:rsidP="00E60C9D">
            <w:pPr>
              <w:pStyle w:val="TAC"/>
              <w:rPr>
                <w:ins w:id="7683" w:author="MulteFire Alliance (MFA)" w:date="2017-12-06T19:47:00Z"/>
                <w:rFonts w:cs="Arial"/>
                <w:sz w:val="16"/>
                <w:szCs w:val="16"/>
              </w:rPr>
            </w:pPr>
            <w:ins w:id="7684" w:author="MulteFire Alliance (MFA)" w:date="2017-12-06T19:47:00Z">
              <w:r>
                <w:rPr>
                  <w:rFonts w:cs="Arial"/>
                  <w:sz w:val="16"/>
                  <w:szCs w:val="16"/>
                </w:rPr>
                <w:t>2017-10</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1D38BF" w14:textId="030F20F3" w:rsidR="00E60C9D" w:rsidRDefault="00E60C9D" w:rsidP="00E60C9D">
            <w:pPr>
              <w:pStyle w:val="TAC"/>
              <w:rPr>
                <w:ins w:id="7685" w:author="MulteFire Alliance (MFA)" w:date="2017-12-06T19:47:00Z"/>
                <w:rFonts w:eastAsia="MS Mincho"/>
                <w:sz w:val="16"/>
                <w:szCs w:val="16"/>
              </w:rPr>
            </w:pPr>
            <w:ins w:id="7686" w:author="MulteFire Alliance (MFA)" w:date="2017-12-06T19:47:00Z">
              <w:r>
                <w:rPr>
                  <w:rFonts w:eastAsia="MS Mincho"/>
                  <w:sz w:val="16"/>
                  <w:szCs w:val="16"/>
                </w:rPr>
                <w:t>MFA WG#12</w:t>
              </w:r>
            </w:ins>
          </w:p>
        </w:tc>
        <w:tc>
          <w:tcPr>
            <w:tcW w:w="1008" w:type="dxa"/>
            <w:tcBorders>
              <w:top w:val="single" w:sz="6" w:space="0" w:color="auto"/>
              <w:left w:val="single" w:sz="6" w:space="0" w:color="auto"/>
              <w:bottom w:val="single" w:sz="6" w:space="0" w:color="auto"/>
              <w:right w:val="single" w:sz="6" w:space="0" w:color="auto"/>
            </w:tcBorders>
            <w:shd w:val="solid" w:color="FFFFFF" w:fill="auto"/>
            <w:vAlign w:val="center"/>
          </w:tcPr>
          <w:p w14:paraId="4416E109" w14:textId="139CD08C" w:rsidR="00E60C9D" w:rsidRDefault="00E60C9D" w:rsidP="00E60C9D">
            <w:pPr>
              <w:pStyle w:val="TAL"/>
              <w:jc w:val="center"/>
              <w:rPr>
                <w:ins w:id="7687" w:author="MulteFire Alliance (MFA)" w:date="2017-12-06T19:47:00Z"/>
                <w:rFonts w:eastAsia="MS Mincho"/>
                <w:snapToGrid w:val="0"/>
                <w:sz w:val="16"/>
                <w:szCs w:val="16"/>
              </w:rPr>
            </w:pPr>
            <w:ins w:id="7688" w:author="MulteFire Alliance (MFA)" w:date="2017-12-06T19:47:00Z">
              <w:r>
                <w:rPr>
                  <w:rFonts w:eastAsia="MS Mincho"/>
                  <w:snapToGrid w:val="0"/>
                  <w:sz w:val="16"/>
                  <w:szCs w:val="16"/>
                </w:rPr>
                <w:t>RP-1706</w:t>
              </w:r>
            </w:ins>
            <w:ins w:id="7689" w:author="MulteFire Alliance (MFA)" w:date="2017-12-06T19:48:00Z">
              <w:r>
                <w:rPr>
                  <w:rFonts w:eastAsia="MS Mincho"/>
                  <w:snapToGrid w:val="0"/>
                  <w:sz w:val="16"/>
                  <w:szCs w:val="16"/>
                </w:rPr>
                <w:t>07</w:t>
              </w:r>
            </w:ins>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CC3F474" w14:textId="76162A96" w:rsidR="00E60C9D" w:rsidRDefault="00E60C9D" w:rsidP="00E60C9D">
            <w:pPr>
              <w:pStyle w:val="TAL"/>
              <w:jc w:val="center"/>
              <w:rPr>
                <w:ins w:id="7690" w:author="MulteFire Alliance (MFA)" w:date="2017-12-06T19:47:00Z"/>
                <w:rFonts w:cs="Arial"/>
                <w:sz w:val="16"/>
                <w:szCs w:val="16"/>
              </w:rPr>
            </w:pPr>
            <w:ins w:id="7691" w:author="MulteFire Alliance (MFA)" w:date="2017-12-06T19:47:00Z">
              <w:r>
                <w:rPr>
                  <w:rFonts w:cs="Arial"/>
                  <w:sz w:val="16"/>
                  <w:szCs w:val="16"/>
                </w:rPr>
                <w:t>02</w:t>
              </w:r>
            </w:ins>
            <w:ins w:id="7692" w:author="MulteFire Alliance (MFA)" w:date="2017-12-06T19:48:00Z">
              <w:r>
                <w:rPr>
                  <w:rFonts w:cs="Arial"/>
                  <w:sz w:val="16"/>
                  <w:szCs w:val="16"/>
                </w:rPr>
                <w:t>50</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85EC58" w14:textId="4C1F2720" w:rsidR="00E60C9D" w:rsidRDefault="00E60C9D" w:rsidP="00E60C9D">
            <w:pPr>
              <w:pStyle w:val="TAL"/>
              <w:jc w:val="center"/>
              <w:rPr>
                <w:ins w:id="7693" w:author="MulteFire Alliance (MFA)" w:date="2017-12-06T19:47:00Z"/>
                <w:rFonts w:eastAsia="MS Mincho"/>
                <w:snapToGrid w:val="0"/>
                <w:color w:val="000000"/>
                <w:sz w:val="16"/>
                <w:lang w:val="en-AU"/>
              </w:rPr>
            </w:pPr>
            <w:ins w:id="7694" w:author="MulteFire Alliance (MFA)" w:date="2017-12-06T20:02:00Z">
              <w:r>
                <w:rPr>
                  <w:rFonts w:ascii="Calibri Light" w:eastAsia="MS Mincho" w:hAnsi="Calibri Light" w:cs="Calibri Light"/>
                  <w:snapToGrid w:val="0"/>
                  <w:color w:val="000000"/>
                  <w:sz w:val="16"/>
                  <w:lang w:val="en-AU"/>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C8BC84" w14:textId="4A689D71" w:rsidR="00E60C9D" w:rsidRDefault="00E60C9D" w:rsidP="00E60C9D">
            <w:pPr>
              <w:pStyle w:val="TAC"/>
              <w:rPr>
                <w:ins w:id="7695" w:author="MulteFire Alliance (MFA)" w:date="2017-12-06T19:47:00Z"/>
                <w:rFonts w:cs="Arial"/>
                <w:sz w:val="16"/>
                <w:szCs w:val="16"/>
              </w:rPr>
            </w:pPr>
            <w:ins w:id="7696" w:author="MulteFire Alliance (MFA)" w:date="2017-12-06T20:02:00Z">
              <w:r>
                <w:rPr>
                  <w:rFonts w:cs="Arial"/>
                  <w:sz w:val="16"/>
                  <w:szCs w:val="16"/>
                </w:rPr>
                <w:t>B</w:t>
              </w:r>
            </w:ins>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FF4F7E9" w14:textId="1577EBE7" w:rsidR="00E60C9D" w:rsidRDefault="00E60C9D" w:rsidP="00E60C9D">
            <w:pPr>
              <w:pStyle w:val="TAL"/>
              <w:rPr>
                <w:ins w:id="7697" w:author="MulteFire Alliance (MFA)" w:date="2017-12-06T19:47:00Z"/>
                <w:rFonts w:eastAsia="MS Mincho" w:cs="Arial"/>
                <w:noProof/>
                <w:sz w:val="16"/>
                <w:szCs w:val="16"/>
                <w:lang w:eastAsia="ko-KR"/>
              </w:rPr>
            </w:pPr>
            <w:ins w:id="7698" w:author="MulteFire Alliance (MFA)" w:date="2017-12-06T19:48:00Z">
              <w:r>
                <w:rPr>
                  <w:rFonts w:eastAsia="MS Mincho" w:cs="Arial"/>
                  <w:noProof/>
                  <w:sz w:val="16"/>
                  <w:szCs w:val="16"/>
                  <w:lang w:eastAsia="ko-KR"/>
                </w:rPr>
                <w:t>Introduction of eFD-MIMO</w:t>
              </w:r>
            </w:ins>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3D764F6" w14:textId="45BC4608" w:rsidR="00E60C9D" w:rsidRDefault="00E60C9D" w:rsidP="00E60C9D">
            <w:pPr>
              <w:spacing w:after="0"/>
              <w:jc w:val="center"/>
              <w:rPr>
                <w:ins w:id="7699" w:author="MulteFire Alliance (MFA)" w:date="2017-12-06T19:47:00Z"/>
                <w:rFonts w:ascii="Arial" w:eastAsia="MS Mincho" w:hAnsi="Arial"/>
                <w:snapToGrid w:val="0"/>
                <w:sz w:val="16"/>
                <w:szCs w:val="16"/>
              </w:rPr>
            </w:pPr>
            <w:ins w:id="7700" w:author="MulteFire Alliance (MFA)" w:date="2017-12-06T19:47:00Z">
              <w:r>
                <w:rPr>
                  <w:rFonts w:ascii="Arial" w:eastAsia="MS Mincho" w:hAnsi="Arial"/>
                  <w:snapToGrid w:val="0"/>
                  <w:sz w:val="16"/>
                  <w:szCs w:val="16"/>
                </w:rPr>
                <w:t>1.0.2</w:t>
              </w:r>
            </w:ins>
          </w:p>
        </w:tc>
      </w:tr>
      <w:tr w:rsidR="00E60C9D" w14:paraId="6C01BE9E" w14:textId="77777777" w:rsidTr="00397E48">
        <w:trPr>
          <w:ins w:id="7701" w:author="MulteFire Alliance (MFA)" w:date="2017-12-06T19:48:00Z"/>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13A2BF" w14:textId="42A75530" w:rsidR="00E60C9D" w:rsidRDefault="00E60C9D" w:rsidP="00E60C9D">
            <w:pPr>
              <w:pStyle w:val="TAC"/>
              <w:rPr>
                <w:ins w:id="7702" w:author="MulteFire Alliance (MFA)" w:date="2017-12-06T19:48:00Z"/>
                <w:rFonts w:cs="Arial"/>
                <w:sz w:val="16"/>
                <w:szCs w:val="16"/>
              </w:rPr>
            </w:pPr>
            <w:ins w:id="7703" w:author="MulteFire Alliance (MFA)" w:date="2017-12-06T19:48:00Z">
              <w:r>
                <w:rPr>
                  <w:rFonts w:cs="Arial"/>
                  <w:sz w:val="16"/>
                  <w:szCs w:val="16"/>
                </w:rPr>
                <w:t>2017-10</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5723B8" w14:textId="287BE949" w:rsidR="00E60C9D" w:rsidRDefault="00E60C9D" w:rsidP="00E60C9D">
            <w:pPr>
              <w:pStyle w:val="TAC"/>
              <w:rPr>
                <w:ins w:id="7704" w:author="MulteFire Alliance (MFA)" w:date="2017-12-06T19:48:00Z"/>
                <w:rFonts w:eastAsia="MS Mincho"/>
                <w:sz w:val="16"/>
                <w:szCs w:val="16"/>
              </w:rPr>
            </w:pPr>
            <w:ins w:id="7705" w:author="MulteFire Alliance (MFA)" w:date="2017-12-06T19:48:00Z">
              <w:r>
                <w:rPr>
                  <w:rFonts w:eastAsia="MS Mincho"/>
                  <w:sz w:val="16"/>
                  <w:szCs w:val="16"/>
                </w:rPr>
                <w:t>MFA WG#12</w:t>
              </w:r>
            </w:ins>
          </w:p>
        </w:tc>
        <w:tc>
          <w:tcPr>
            <w:tcW w:w="1008" w:type="dxa"/>
            <w:tcBorders>
              <w:top w:val="single" w:sz="6" w:space="0" w:color="auto"/>
              <w:left w:val="single" w:sz="6" w:space="0" w:color="auto"/>
              <w:bottom w:val="single" w:sz="6" w:space="0" w:color="auto"/>
              <w:right w:val="single" w:sz="6" w:space="0" w:color="auto"/>
            </w:tcBorders>
            <w:shd w:val="solid" w:color="FFFFFF" w:fill="auto"/>
            <w:vAlign w:val="center"/>
          </w:tcPr>
          <w:p w14:paraId="16023BBD" w14:textId="23EAE3BA" w:rsidR="00E60C9D" w:rsidRDefault="00E60C9D" w:rsidP="00E60C9D">
            <w:pPr>
              <w:pStyle w:val="TAL"/>
              <w:jc w:val="center"/>
              <w:rPr>
                <w:ins w:id="7706" w:author="MulteFire Alliance (MFA)" w:date="2017-12-06T19:48:00Z"/>
                <w:rFonts w:eastAsia="MS Mincho"/>
                <w:snapToGrid w:val="0"/>
                <w:sz w:val="16"/>
                <w:szCs w:val="16"/>
              </w:rPr>
            </w:pPr>
            <w:ins w:id="7707" w:author="MulteFire Alliance (MFA)" w:date="2017-12-06T19:48:00Z">
              <w:r>
                <w:rPr>
                  <w:rFonts w:eastAsia="MS Mincho"/>
                  <w:snapToGrid w:val="0"/>
                  <w:sz w:val="16"/>
                  <w:szCs w:val="16"/>
                </w:rPr>
                <w:t>RP-171194</w:t>
              </w:r>
            </w:ins>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BA78BB" w14:textId="67FDC014" w:rsidR="00E60C9D" w:rsidRDefault="00E60C9D" w:rsidP="00E60C9D">
            <w:pPr>
              <w:pStyle w:val="TAL"/>
              <w:jc w:val="center"/>
              <w:rPr>
                <w:ins w:id="7708" w:author="MulteFire Alliance (MFA)" w:date="2017-12-06T19:48:00Z"/>
                <w:rFonts w:cs="Arial"/>
                <w:sz w:val="16"/>
                <w:szCs w:val="16"/>
              </w:rPr>
            </w:pPr>
            <w:ins w:id="7709" w:author="MulteFire Alliance (MFA)" w:date="2017-12-06T19:48:00Z">
              <w:r>
                <w:rPr>
                  <w:rFonts w:cs="Arial"/>
                  <w:sz w:val="16"/>
                  <w:szCs w:val="16"/>
                </w:rPr>
                <w:t>0257</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B68B2F" w14:textId="6E82FF89" w:rsidR="00E60C9D" w:rsidRDefault="00E60C9D" w:rsidP="00E60C9D">
            <w:pPr>
              <w:pStyle w:val="TAL"/>
              <w:jc w:val="center"/>
              <w:rPr>
                <w:ins w:id="7710" w:author="MulteFire Alliance (MFA)" w:date="2017-12-06T19:48:00Z"/>
                <w:rFonts w:eastAsia="MS Mincho"/>
                <w:snapToGrid w:val="0"/>
                <w:color w:val="000000"/>
                <w:sz w:val="16"/>
                <w:lang w:val="en-AU"/>
              </w:rPr>
            </w:pPr>
            <w:ins w:id="7711" w:author="MulteFire Alliance (MFA)" w:date="2017-12-06T20:01:00Z">
              <w:r>
                <w:rPr>
                  <w:rFonts w:ascii="Calibri Light" w:eastAsia="MS Mincho" w:hAnsi="Calibri Light" w:cs="Calibri Light"/>
                  <w:snapToGrid w:val="0"/>
                  <w:color w:val="000000"/>
                  <w:sz w:val="16"/>
                  <w:lang w:val="en-AU"/>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063742" w14:textId="3292164B" w:rsidR="00E60C9D" w:rsidRDefault="00E60C9D" w:rsidP="00E60C9D">
            <w:pPr>
              <w:pStyle w:val="TAC"/>
              <w:rPr>
                <w:ins w:id="7712" w:author="MulteFire Alliance (MFA)" w:date="2017-12-06T19:48:00Z"/>
                <w:rFonts w:cs="Arial"/>
                <w:sz w:val="16"/>
                <w:szCs w:val="16"/>
              </w:rPr>
            </w:pPr>
            <w:ins w:id="7713" w:author="MulteFire Alliance (MFA)" w:date="2017-12-06T20:01:00Z">
              <w:r>
                <w:rPr>
                  <w:rFonts w:cs="Arial"/>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982A6C2" w14:textId="75CEBEBD" w:rsidR="00E60C9D" w:rsidRDefault="00E60C9D" w:rsidP="00E60C9D">
            <w:pPr>
              <w:pStyle w:val="TAL"/>
              <w:rPr>
                <w:ins w:id="7714" w:author="MulteFire Alliance (MFA)" w:date="2017-12-06T19:48:00Z"/>
                <w:rFonts w:eastAsia="MS Mincho" w:cs="Arial"/>
                <w:noProof/>
                <w:sz w:val="16"/>
                <w:szCs w:val="16"/>
                <w:lang w:eastAsia="ko-KR"/>
              </w:rPr>
            </w:pPr>
            <w:ins w:id="7715" w:author="MulteFire Alliance (MFA)" w:date="2017-12-06T19:48:00Z">
              <w:r>
                <w:rPr>
                  <w:rFonts w:eastAsia="MS Mincho" w:cs="Arial"/>
                  <w:noProof/>
                  <w:sz w:val="16"/>
                  <w:szCs w:val="16"/>
                  <w:lang w:eastAsia="ko-KR"/>
                </w:rPr>
                <w:t xml:space="preserve">Corrections on bit width of UCI fields for advanced </w:t>
              </w:r>
            </w:ins>
            <w:ins w:id="7716" w:author="MulteFire Alliance (MFA)" w:date="2017-12-06T19:49:00Z">
              <w:r>
                <w:rPr>
                  <w:rFonts w:eastAsia="MS Mincho" w:cs="Arial"/>
                  <w:noProof/>
                  <w:sz w:val="16"/>
                  <w:szCs w:val="16"/>
                  <w:lang w:eastAsia="ko-KR"/>
                </w:rPr>
                <w:t xml:space="preserve">CSI reporting </w:t>
              </w:r>
            </w:ins>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44451C5" w14:textId="49534D27" w:rsidR="00E60C9D" w:rsidRDefault="00E60C9D" w:rsidP="00E60C9D">
            <w:pPr>
              <w:spacing w:after="0"/>
              <w:jc w:val="center"/>
              <w:rPr>
                <w:ins w:id="7717" w:author="MulteFire Alliance (MFA)" w:date="2017-12-06T19:48:00Z"/>
                <w:rFonts w:ascii="Arial" w:eastAsia="MS Mincho" w:hAnsi="Arial"/>
                <w:snapToGrid w:val="0"/>
                <w:sz w:val="16"/>
                <w:szCs w:val="16"/>
              </w:rPr>
            </w:pPr>
            <w:ins w:id="7718" w:author="MulteFire Alliance (MFA)" w:date="2017-12-06T19:48:00Z">
              <w:r>
                <w:rPr>
                  <w:rFonts w:ascii="Arial" w:eastAsia="MS Mincho" w:hAnsi="Arial"/>
                  <w:snapToGrid w:val="0"/>
                  <w:sz w:val="16"/>
                  <w:szCs w:val="16"/>
                </w:rPr>
                <w:t>1.0.2</w:t>
              </w:r>
            </w:ins>
          </w:p>
        </w:tc>
      </w:tr>
      <w:tr w:rsidR="00E60C9D" w14:paraId="11A0E67E" w14:textId="77777777" w:rsidTr="00397E48">
        <w:trPr>
          <w:ins w:id="7719" w:author="MulteFire Alliance (MFA)" w:date="2017-12-06T19:49:00Z"/>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A24F00" w14:textId="26C5FD7D" w:rsidR="00E60C9D" w:rsidRDefault="00E60C9D" w:rsidP="00E60C9D">
            <w:pPr>
              <w:pStyle w:val="TAC"/>
              <w:rPr>
                <w:ins w:id="7720" w:author="MulteFire Alliance (MFA)" w:date="2017-12-06T19:49:00Z"/>
                <w:rFonts w:cs="Arial"/>
                <w:sz w:val="16"/>
                <w:szCs w:val="16"/>
              </w:rPr>
            </w:pPr>
            <w:ins w:id="7721" w:author="MulteFire Alliance (MFA)" w:date="2017-12-06T19:49:00Z">
              <w:r>
                <w:rPr>
                  <w:rFonts w:cs="Arial"/>
                  <w:sz w:val="16"/>
                  <w:szCs w:val="16"/>
                </w:rPr>
                <w:t>2017-10</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BD89D8" w14:textId="149A62D4" w:rsidR="00E60C9D" w:rsidRDefault="00E60C9D" w:rsidP="00E60C9D">
            <w:pPr>
              <w:pStyle w:val="TAC"/>
              <w:rPr>
                <w:ins w:id="7722" w:author="MulteFire Alliance (MFA)" w:date="2017-12-06T19:49:00Z"/>
                <w:rFonts w:eastAsia="MS Mincho"/>
                <w:sz w:val="16"/>
                <w:szCs w:val="16"/>
              </w:rPr>
            </w:pPr>
            <w:ins w:id="7723" w:author="MulteFire Alliance (MFA)" w:date="2017-12-06T19:49:00Z">
              <w:r>
                <w:rPr>
                  <w:rFonts w:eastAsia="MS Mincho"/>
                  <w:sz w:val="16"/>
                  <w:szCs w:val="16"/>
                </w:rPr>
                <w:t>MFA WG#12</w:t>
              </w:r>
            </w:ins>
          </w:p>
        </w:tc>
        <w:tc>
          <w:tcPr>
            <w:tcW w:w="1008" w:type="dxa"/>
            <w:tcBorders>
              <w:top w:val="single" w:sz="6" w:space="0" w:color="auto"/>
              <w:left w:val="single" w:sz="6" w:space="0" w:color="auto"/>
              <w:bottom w:val="single" w:sz="6" w:space="0" w:color="auto"/>
              <w:right w:val="single" w:sz="6" w:space="0" w:color="auto"/>
            </w:tcBorders>
            <w:shd w:val="solid" w:color="FFFFFF" w:fill="auto"/>
            <w:vAlign w:val="center"/>
          </w:tcPr>
          <w:p w14:paraId="7D5DEAF2" w14:textId="01CE1E42" w:rsidR="00E60C9D" w:rsidRDefault="00E60C9D" w:rsidP="00E60C9D">
            <w:pPr>
              <w:pStyle w:val="TAL"/>
              <w:jc w:val="center"/>
              <w:rPr>
                <w:ins w:id="7724" w:author="MulteFire Alliance (MFA)" w:date="2017-12-06T19:49:00Z"/>
                <w:rFonts w:eastAsia="MS Mincho"/>
                <w:snapToGrid w:val="0"/>
                <w:sz w:val="16"/>
                <w:szCs w:val="16"/>
              </w:rPr>
            </w:pPr>
            <w:ins w:id="7725" w:author="MulteFire Alliance (MFA)" w:date="2017-12-06T19:49:00Z">
              <w:r>
                <w:rPr>
                  <w:rFonts w:eastAsia="MS Mincho"/>
                  <w:snapToGrid w:val="0"/>
                  <w:sz w:val="16"/>
                  <w:szCs w:val="16"/>
                </w:rPr>
                <w:t>RP-171194</w:t>
              </w:r>
            </w:ins>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70B510F" w14:textId="43DD77CF" w:rsidR="00E60C9D" w:rsidRDefault="00E60C9D" w:rsidP="00E60C9D">
            <w:pPr>
              <w:pStyle w:val="TAL"/>
              <w:jc w:val="center"/>
              <w:rPr>
                <w:ins w:id="7726" w:author="MulteFire Alliance (MFA)" w:date="2017-12-06T19:49:00Z"/>
                <w:rFonts w:cs="Arial"/>
                <w:sz w:val="16"/>
                <w:szCs w:val="16"/>
              </w:rPr>
            </w:pPr>
            <w:ins w:id="7727" w:author="MulteFire Alliance (MFA)" w:date="2017-12-06T19:49:00Z">
              <w:r>
                <w:rPr>
                  <w:rFonts w:cs="Arial"/>
                  <w:sz w:val="16"/>
                  <w:szCs w:val="16"/>
                </w:rPr>
                <w:t>0258</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316BC4" w14:textId="09ED351F" w:rsidR="00E60C9D" w:rsidRDefault="00E60C9D" w:rsidP="00E60C9D">
            <w:pPr>
              <w:pStyle w:val="TAL"/>
              <w:jc w:val="center"/>
              <w:rPr>
                <w:ins w:id="7728" w:author="MulteFire Alliance (MFA)" w:date="2017-12-06T19:49:00Z"/>
                <w:rFonts w:eastAsia="MS Mincho"/>
                <w:snapToGrid w:val="0"/>
                <w:color w:val="000000"/>
                <w:sz w:val="16"/>
                <w:lang w:val="en-AU"/>
              </w:rPr>
            </w:pPr>
            <w:ins w:id="7729" w:author="MulteFire Alliance (MFA)" w:date="2017-12-06T20:02:00Z">
              <w:r>
                <w:rPr>
                  <w:rFonts w:ascii="Calibri Light" w:eastAsia="MS Mincho" w:hAnsi="Calibri Light" w:cs="Calibri Light"/>
                  <w:snapToGrid w:val="0"/>
                  <w:color w:val="000000"/>
                  <w:sz w:val="16"/>
                  <w:lang w:val="en-AU"/>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000457" w14:textId="6C1BA127" w:rsidR="00E60C9D" w:rsidRDefault="00E60C9D" w:rsidP="00E60C9D">
            <w:pPr>
              <w:pStyle w:val="TAC"/>
              <w:rPr>
                <w:ins w:id="7730" w:author="MulteFire Alliance (MFA)" w:date="2017-12-06T19:49:00Z"/>
                <w:rFonts w:cs="Arial"/>
                <w:sz w:val="16"/>
                <w:szCs w:val="16"/>
              </w:rPr>
            </w:pPr>
            <w:ins w:id="7731" w:author="MulteFire Alliance (MFA)" w:date="2017-12-06T20:02:00Z">
              <w:r>
                <w:rPr>
                  <w:rFonts w:cs="Arial"/>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AB331AF" w14:textId="0ECF1FE5" w:rsidR="00E60C9D" w:rsidRDefault="00E60C9D" w:rsidP="00E60C9D">
            <w:pPr>
              <w:pStyle w:val="TAL"/>
              <w:rPr>
                <w:ins w:id="7732" w:author="MulteFire Alliance (MFA)" w:date="2017-12-06T19:49:00Z"/>
                <w:rFonts w:eastAsia="MS Mincho" w:cs="Arial"/>
                <w:noProof/>
                <w:sz w:val="16"/>
                <w:szCs w:val="16"/>
                <w:lang w:eastAsia="ko-KR"/>
              </w:rPr>
            </w:pPr>
            <w:ins w:id="7733" w:author="MulteFire Alliance (MFA)" w:date="2017-12-06T19:49:00Z">
              <w:r>
                <w:rPr>
                  <w:rFonts w:eastAsia="MS Mincho" w:cs="Arial"/>
                  <w:noProof/>
                  <w:sz w:val="16"/>
                  <w:szCs w:val="16"/>
                  <w:lang w:eastAsia="ko-KR"/>
                </w:rPr>
                <w:t>Correction on RI and CRI reporting for aperiodic and multishot CSI-RS</w:t>
              </w:r>
            </w:ins>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785C344" w14:textId="094D4EE7" w:rsidR="00E60C9D" w:rsidRDefault="00E60C9D" w:rsidP="00E60C9D">
            <w:pPr>
              <w:spacing w:after="0"/>
              <w:jc w:val="center"/>
              <w:rPr>
                <w:ins w:id="7734" w:author="MulteFire Alliance (MFA)" w:date="2017-12-06T19:49:00Z"/>
                <w:rFonts w:ascii="Arial" w:eastAsia="MS Mincho" w:hAnsi="Arial"/>
                <w:snapToGrid w:val="0"/>
                <w:sz w:val="16"/>
                <w:szCs w:val="16"/>
              </w:rPr>
            </w:pPr>
            <w:ins w:id="7735" w:author="MulteFire Alliance (MFA)" w:date="2017-12-06T19:49:00Z">
              <w:r>
                <w:rPr>
                  <w:rFonts w:ascii="Arial" w:eastAsia="MS Mincho" w:hAnsi="Arial"/>
                  <w:snapToGrid w:val="0"/>
                  <w:sz w:val="16"/>
                  <w:szCs w:val="16"/>
                </w:rPr>
                <w:t>1.0.2</w:t>
              </w:r>
            </w:ins>
          </w:p>
        </w:tc>
      </w:tr>
      <w:tr w:rsidR="00E60C9D" w14:paraId="34F772DB" w14:textId="77777777" w:rsidTr="00397E48">
        <w:trPr>
          <w:ins w:id="7736" w:author="MulteFire Alliance (MFA)" w:date="2017-12-06T19:49:00Z"/>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69B3ECA" w14:textId="6B105B62" w:rsidR="00E60C9D" w:rsidRDefault="00E60C9D" w:rsidP="00E60C9D">
            <w:pPr>
              <w:pStyle w:val="TAC"/>
              <w:rPr>
                <w:ins w:id="7737" w:author="MulteFire Alliance (MFA)" w:date="2017-12-06T19:49:00Z"/>
                <w:rFonts w:cs="Arial"/>
                <w:sz w:val="16"/>
                <w:szCs w:val="16"/>
              </w:rPr>
            </w:pPr>
            <w:ins w:id="7738" w:author="MulteFire Alliance (MFA)" w:date="2017-12-06T19:55:00Z">
              <w:r>
                <w:rPr>
                  <w:rFonts w:cs="Arial"/>
                  <w:sz w:val="16"/>
                  <w:szCs w:val="16"/>
                </w:rPr>
                <w:t>2017-10</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CC4BCFA" w14:textId="6D8E9CA2" w:rsidR="00E60C9D" w:rsidRDefault="00E60C9D" w:rsidP="00E60C9D">
            <w:pPr>
              <w:pStyle w:val="TAC"/>
              <w:rPr>
                <w:ins w:id="7739" w:author="MulteFire Alliance (MFA)" w:date="2017-12-06T19:49:00Z"/>
                <w:rFonts w:eastAsia="MS Mincho"/>
                <w:sz w:val="16"/>
                <w:szCs w:val="16"/>
              </w:rPr>
            </w:pPr>
            <w:ins w:id="7740" w:author="MulteFire Alliance (MFA)" w:date="2017-12-06T19:55:00Z">
              <w:r>
                <w:rPr>
                  <w:rFonts w:eastAsia="MS Mincho"/>
                  <w:sz w:val="16"/>
                  <w:szCs w:val="16"/>
                </w:rPr>
                <w:t>MFA WG#12</w:t>
              </w:r>
            </w:ins>
          </w:p>
        </w:tc>
        <w:tc>
          <w:tcPr>
            <w:tcW w:w="1008" w:type="dxa"/>
            <w:tcBorders>
              <w:top w:val="single" w:sz="6" w:space="0" w:color="auto"/>
              <w:left w:val="single" w:sz="6" w:space="0" w:color="auto"/>
              <w:bottom w:val="single" w:sz="6" w:space="0" w:color="auto"/>
              <w:right w:val="single" w:sz="6" w:space="0" w:color="auto"/>
            </w:tcBorders>
            <w:shd w:val="solid" w:color="FFFFFF" w:fill="auto"/>
            <w:vAlign w:val="center"/>
          </w:tcPr>
          <w:p w14:paraId="62928461" w14:textId="36E22F6E" w:rsidR="00E60C9D" w:rsidRDefault="00E60C9D" w:rsidP="00E60C9D">
            <w:pPr>
              <w:pStyle w:val="TAL"/>
              <w:jc w:val="center"/>
              <w:rPr>
                <w:ins w:id="7741" w:author="MulteFire Alliance (MFA)" w:date="2017-12-06T19:49:00Z"/>
                <w:rFonts w:eastAsia="MS Mincho"/>
                <w:snapToGrid w:val="0"/>
                <w:sz w:val="16"/>
                <w:szCs w:val="16"/>
              </w:rPr>
            </w:pPr>
            <w:ins w:id="7742" w:author="MulteFire Alliance (MFA)" w:date="2017-12-06T19:55:00Z">
              <w:r>
                <w:rPr>
                  <w:rFonts w:eastAsia="MS Mincho"/>
                  <w:snapToGrid w:val="0"/>
                  <w:sz w:val="16"/>
                  <w:szCs w:val="16"/>
                </w:rPr>
                <w:t>RP-171</w:t>
              </w:r>
            </w:ins>
            <w:ins w:id="7743" w:author="MulteFire Alliance (MFA)" w:date="2017-12-06T19:56:00Z">
              <w:r>
                <w:rPr>
                  <w:rFonts w:eastAsia="MS Mincho"/>
                  <w:snapToGrid w:val="0"/>
                  <w:sz w:val="16"/>
                  <w:szCs w:val="16"/>
                </w:rPr>
                <w:t>209</w:t>
              </w:r>
            </w:ins>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9ED7AF8" w14:textId="0218DCA0" w:rsidR="00E60C9D" w:rsidRDefault="00E60C9D" w:rsidP="00E60C9D">
            <w:pPr>
              <w:pStyle w:val="TAL"/>
              <w:jc w:val="center"/>
              <w:rPr>
                <w:ins w:id="7744" w:author="MulteFire Alliance (MFA)" w:date="2017-12-06T19:49:00Z"/>
                <w:rFonts w:cs="Arial"/>
                <w:sz w:val="16"/>
                <w:szCs w:val="16"/>
              </w:rPr>
            </w:pPr>
            <w:ins w:id="7745" w:author="MulteFire Alliance (MFA)" w:date="2017-12-06T19:55:00Z">
              <w:r>
                <w:rPr>
                  <w:rFonts w:cs="Arial"/>
                  <w:sz w:val="16"/>
                  <w:szCs w:val="16"/>
                </w:rPr>
                <w:t>025</w:t>
              </w:r>
            </w:ins>
            <w:ins w:id="7746" w:author="MulteFire Alliance (MFA)" w:date="2017-12-06T19:56:00Z">
              <w:r>
                <w:rPr>
                  <w:rFonts w:cs="Arial"/>
                  <w:sz w:val="16"/>
                  <w:szCs w:val="16"/>
                </w:rPr>
                <w:t>4</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934DFE" w14:textId="6D2B0EE0" w:rsidR="00E60C9D" w:rsidRDefault="00E60C9D" w:rsidP="00E60C9D">
            <w:pPr>
              <w:pStyle w:val="TAL"/>
              <w:jc w:val="center"/>
              <w:rPr>
                <w:ins w:id="7747" w:author="MulteFire Alliance (MFA)" w:date="2017-12-06T19:49:00Z"/>
                <w:rFonts w:eastAsia="MS Mincho"/>
                <w:snapToGrid w:val="0"/>
                <w:color w:val="000000"/>
                <w:sz w:val="16"/>
                <w:lang w:val="en-AU"/>
              </w:rPr>
            </w:pPr>
            <w:ins w:id="7748" w:author="MulteFire Alliance (MFA)" w:date="2017-12-06T20:01:00Z">
              <w:r>
                <w:rPr>
                  <w:rFonts w:ascii="Calibri Light" w:eastAsia="MS Mincho" w:hAnsi="Calibri Light" w:cs="Calibri Light"/>
                  <w:snapToGrid w:val="0"/>
                  <w:color w:val="000000"/>
                  <w:sz w:val="16"/>
                  <w:lang w:val="en-AU"/>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23D135" w14:textId="7B95FE2A" w:rsidR="00E60C9D" w:rsidRDefault="00E60C9D" w:rsidP="00E60C9D">
            <w:pPr>
              <w:pStyle w:val="TAC"/>
              <w:rPr>
                <w:ins w:id="7749" w:author="MulteFire Alliance (MFA)" w:date="2017-12-06T19:49:00Z"/>
                <w:rFonts w:cs="Arial"/>
                <w:sz w:val="16"/>
                <w:szCs w:val="16"/>
              </w:rPr>
            </w:pPr>
            <w:ins w:id="7750" w:author="MulteFire Alliance (MFA)" w:date="2017-12-06T20:01:00Z">
              <w:r>
                <w:rPr>
                  <w:rFonts w:cs="Arial"/>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51DA01D" w14:textId="6FECE544" w:rsidR="00E60C9D" w:rsidRDefault="00E60C9D" w:rsidP="00E60C9D">
            <w:pPr>
              <w:pStyle w:val="TAL"/>
              <w:rPr>
                <w:ins w:id="7751" w:author="MulteFire Alliance (MFA)" w:date="2017-12-06T19:49:00Z"/>
                <w:rFonts w:eastAsia="MS Mincho" w:cs="Arial"/>
                <w:noProof/>
                <w:sz w:val="16"/>
                <w:szCs w:val="16"/>
                <w:lang w:eastAsia="ko-KR"/>
              </w:rPr>
            </w:pPr>
            <w:ins w:id="7752" w:author="MulteFire Alliance (MFA)" w:date="2017-12-06T19:55:00Z">
              <w:r>
                <w:rPr>
                  <w:rFonts w:eastAsia="MS Mincho" w:cs="Arial"/>
                  <w:noProof/>
                  <w:sz w:val="16"/>
                  <w:szCs w:val="16"/>
                  <w:lang w:eastAsia="ko-KR"/>
                </w:rPr>
                <w:t xml:space="preserve">Corrections on bit width of UCI fields </w:t>
              </w:r>
            </w:ins>
            <w:ins w:id="7753" w:author="MulteFire Alliance (MFA)" w:date="2017-12-06T19:56:00Z">
              <w:r>
                <w:rPr>
                  <w:rFonts w:eastAsia="MS Mincho" w:cs="Arial"/>
                  <w:noProof/>
                  <w:sz w:val="16"/>
                  <w:szCs w:val="16"/>
                  <w:lang w:eastAsia="ko-KR"/>
                </w:rPr>
                <w:t>of PMI for wideband CQI reports</w:t>
              </w:r>
            </w:ins>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C946BC7" w14:textId="347610B6" w:rsidR="00E60C9D" w:rsidRDefault="00E60C9D" w:rsidP="00E60C9D">
            <w:pPr>
              <w:spacing w:after="0"/>
              <w:jc w:val="center"/>
              <w:rPr>
                <w:ins w:id="7754" w:author="MulteFire Alliance (MFA)" w:date="2017-12-06T19:49:00Z"/>
                <w:rFonts w:ascii="Arial" w:eastAsia="MS Mincho" w:hAnsi="Arial"/>
                <w:snapToGrid w:val="0"/>
                <w:sz w:val="16"/>
                <w:szCs w:val="16"/>
              </w:rPr>
            </w:pPr>
            <w:ins w:id="7755" w:author="MulteFire Alliance (MFA)" w:date="2017-12-06T19:55:00Z">
              <w:r>
                <w:rPr>
                  <w:rFonts w:ascii="Arial" w:eastAsia="MS Mincho" w:hAnsi="Arial"/>
                  <w:snapToGrid w:val="0"/>
                  <w:sz w:val="16"/>
                  <w:szCs w:val="16"/>
                </w:rPr>
                <w:t>1.0.2</w:t>
              </w:r>
            </w:ins>
          </w:p>
        </w:tc>
      </w:tr>
      <w:tr w:rsidR="00E60C9D" w14:paraId="7A927307" w14:textId="77777777" w:rsidTr="00397E48">
        <w:trPr>
          <w:ins w:id="7756" w:author="MulteFire Alliance (MFA)" w:date="2017-12-06T19:56:00Z"/>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71A76E" w14:textId="4DBFE14E" w:rsidR="00E60C9D" w:rsidRDefault="00E60C9D" w:rsidP="00E60C9D">
            <w:pPr>
              <w:pStyle w:val="TAC"/>
              <w:rPr>
                <w:ins w:id="7757" w:author="MulteFire Alliance (MFA)" w:date="2017-12-06T19:56:00Z"/>
                <w:rFonts w:cs="Arial"/>
                <w:sz w:val="16"/>
                <w:szCs w:val="16"/>
              </w:rPr>
            </w:pPr>
            <w:ins w:id="7758" w:author="MulteFire Alliance (MFA)" w:date="2017-12-06T19:56:00Z">
              <w:r>
                <w:rPr>
                  <w:rFonts w:cs="Arial"/>
                  <w:sz w:val="16"/>
                  <w:szCs w:val="16"/>
                </w:rPr>
                <w:t>2017-10</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30EF31" w14:textId="55334899" w:rsidR="00E60C9D" w:rsidRDefault="00E60C9D" w:rsidP="00E60C9D">
            <w:pPr>
              <w:pStyle w:val="TAC"/>
              <w:rPr>
                <w:ins w:id="7759" w:author="MulteFire Alliance (MFA)" w:date="2017-12-06T19:56:00Z"/>
                <w:rFonts w:eastAsia="MS Mincho"/>
                <w:sz w:val="16"/>
                <w:szCs w:val="16"/>
              </w:rPr>
            </w:pPr>
            <w:ins w:id="7760" w:author="MulteFire Alliance (MFA)" w:date="2017-12-06T19:56:00Z">
              <w:r>
                <w:rPr>
                  <w:rFonts w:eastAsia="MS Mincho"/>
                  <w:sz w:val="16"/>
                  <w:szCs w:val="16"/>
                </w:rPr>
                <w:t>MFA WG#12</w:t>
              </w:r>
            </w:ins>
          </w:p>
        </w:tc>
        <w:tc>
          <w:tcPr>
            <w:tcW w:w="1008" w:type="dxa"/>
            <w:tcBorders>
              <w:top w:val="single" w:sz="6" w:space="0" w:color="auto"/>
              <w:left w:val="single" w:sz="6" w:space="0" w:color="auto"/>
              <w:bottom w:val="single" w:sz="6" w:space="0" w:color="auto"/>
              <w:right w:val="single" w:sz="6" w:space="0" w:color="auto"/>
            </w:tcBorders>
            <w:shd w:val="solid" w:color="FFFFFF" w:fill="auto"/>
            <w:vAlign w:val="center"/>
          </w:tcPr>
          <w:p w14:paraId="6C550889" w14:textId="2B74F890" w:rsidR="00E60C9D" w:rsidRDefault="00E60C9D" w:rsidP="00E60C9D">
            <w:pPr>
              <w:pStyle w:val="TAL"/>
              <w:jc w:val="center"/>
              <w:rPr>
                <w:ins w:id="7761" w:author="MulteFire Alliance (MFA)" w:date="2017-12-06T19:56:00Z"/>
                <w:rFonts w:eastAsia="MS Mincho"/>
                <w:snapToGrid w:val="0"/>
                <w:sz w:val="16"/>
                <w:szCs w:val="16"/>
              </w:rPr>
            </w:pPr>
            <w:ins w:id="7762" w:author="MulteFire Alliance (MFA)" w:date="2017-12-06T19:56:00Z">
              <w:r>
                <w:rPr>
                  <w:rFonts w:eastAsia="MS Mincho"/>
                  <w:snapToGrid w:val="0"/>
                  <w:sz w:val="16"/>
                  <w:szCs w:val="16"/>
                </w:rPr>
                <w:t>RP-171209</w:t>
              </w:r>
            </w:ins>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355287" w14:textId="2198BF8C" w:rsidR="00E60C9D" w:rsidRDefault="00E60C9D" w:rsidP="00E60C9D">
            <w:pPr>
              <w:pStyle w:val="TAL"/>
              <w:jc w:val="center"/>
              <w:rPr>
                <w:ins w:id="7763" w:author="MulteFire Alliance (MFA)" w:date="2017-12-06T19:56:00Z"/>
                <w:rFonts w:cs="Arial"/>
                <w:sz w:val="16"/>
                <w:szCs w:val="16"/>
              </w:rPr>
            </w:pPr>
            <w:ins w:id="7764" w:author="MulteFire Alliance (MFA)" w:date="2017-12-06T19:56:00Z">
              <w:r>
                <w:rPr>
                  <w:rFonts w:cs="Arial"/>
                  <w:sz w:val="16"/>
                  <w:szCs w:val="16"/>
                </w:rPr>
                <w:t>0255</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ABC81B" w14:textId="620FACE4" w:rsidR="00E60C9D" w:rsidRDefault="00E60C9D" w:rsidP="00E60C9D">
            <w:pPr>
              <w:pStyle w:val="TAL"/>
              <w:jc w:val="center"/>
              <w:rPr>
                <w:ins w:id="7765" w:author="MulteFire Alliance (MFA)" w:date="2017-12-06T19:56:00Z"/>
                <w:rFonts w:eastAsia="MS Mincho"/>
                <w:snapToGrid w:val="0"/>
                <w:color w:val="000000"/>
                <w:sz w:val="16"/>
                <w:lang w:val="en-AU"/>
              </w:rPr>
            </w:pPr>
            <w:ins w:id="7766" w:author="MulteFire Alliance (MFA)" w:date="2017-12-06T20:00:00Z">
              <w:r>
                <w:rPr>
                  <w:rFonts w:ascii="Calibri Light" w:eastAsia="MS Mincho" w:hAnsi="Calibri Light" w:cs="Calibri Light"/>
                  <w:snapToGrid w:val="0"/>
                  <w:color w:val="000000"/>
                  <w:sz w:val="16"/>
                  <w:lang w:val="en-AU"/>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287D18" w14:textId="7E43F275" w:rsidR="00E60C9D" w:rsidRDefault="00E60C9D" w:rsidP="00E60C9D">
            <w:pPr>
              <w:pStyle w:val="TAC"/>
              <w:rPr>
                <w:ins w:id="7767" w:author="MulteFire Alliance (MFA)" w:date="2017-12-06T19:56:00Z"/>
                <w:rFonts w:cs="Arial"/>
                <w:sz w:val="16"/>
                <w:szCs w:val="16"/>
              </w:rPr>
            </w:pPr>
            <w:ins w:id="7768" w:author="MulteFire Alliance (MFA)" w:date="2017-12-06T20:01:00Z">
              <w:r>
                <w:rPr>
                  <w:rFonts w:cs="Arial"/>
                  <w:sz w:val="16"/>
                  <w:szCs w:val="16"/>
                </w:rPr>
                <w:t>A</w:t>
              </w:r>
            </w:ins>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253A78F" w14:textId="1489BB56" w:rsidR="00E60C9D" w:rsidRDefault="00E60C9D" w:rsidP="00E60C9D">
            <w:pPr>
              <w:pStyle w:val="TAL"/>
              <w:rPr>
                <w:ins w:id="7769" w:author="MulteFire Alliance (MFA)" w:date="2017-12-06T19:56:00Z"/>
                <w:rFonts w:eastAsia="MS Mincho" w:cs="Arial"/>
                <w:noProof/>
                <w:sz w:val="16"/>
                <w:szCs w:val="16"/>
                <w:lang w:eastAsia="ko-KR"/>
              </w:rPr>
            </w:pPr>
            <w:ins w:id="7770" w:author="MulteFire Alliance (MFA)" w:date="2017-12-06T19:56:00Z">
              <w:r>
                <w:rPr>
                  <w:rFonts w:eastAsia="MS Mincho" w:cs="Arial"/>
                  <w:noProof/>
                  <w:sz w:val="16"/>
                  <w:szCs w:val="16"/>
                  <w:lang w:eastAsia="ko-KR"/>
                </w:rPr>
                <w:t>Corrections on bit width of UCI fields of PMI for wideband CQI reports</w:t>
              </w:r>
            </w:ins>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E4FE860" w14:textId="02E48173" w:rsidR="00E60C9D" w:rsidRDefault="00E60C9D" w:rsidP="00E60C9D">
            <w:pPr>
              <w:spacing w:after="0"/>
              <w:jc w:val="center"/>
              <w:rPr>
                <w:ins w:id="7771" w:author="MulteFire Alliance (MFA)" w:date="2017-12-06T19:56:00Z"/>
                <w:rFonts w:ascii="Arial" w:eastAsia="MS Mincho" w:hAnsi="Arial"/>
                <w:snapToGrid w:val="0"/>
                <w:sz w:val="16"/>
                <w:szCs w:val="16"/>
              </w:rPr>
            </w:pPr>
            <w:ins w:id="7772" w:author="MulteFire Alliance (MFA)" w:date="2017-12-06T19:56:00Z">
              <w:r>
                <w:rPr>
                  <w:rFonts w:ascii="Arial" w:eastAsia="MS Mincho" w:hAnsi="Arial"/>
                  <w:snapToGrid w:val="0"/>
                  <w:sz w:val="16"/>
                  <w:szCs w:val="16"/>
                </w:rPr>
                <w:t>1.0.2</w:t>
              </w:r>
            </w:ins>
          </w:p>
        </w:tc>
      </w:tr>
    </w:tbl>
    <w:p w14:paraId="55B78CDD" w14:textId="77777777" w:rsidR="00CE05FE" w:rsidRPr="00222F8A" w:rsidRDefault="00CE05FE" w:rsidP="006E1A11"/>
    <w:sectPr w:rsidR="00CE05FE" w:rsidRPr="00222F8A" w:rsidSect="0064637C">
      <w:headerReference w:type="default" r:id="rId2986"/>
      <w:footerReference w:type="default" r:id="rId2987"/>
      <w:footnotePr>
        <w:numRestart w:val="eachSect"/>
      </w:footnotePr>
      <w:pgSz w:w="12240" w:h="15840" w:code="1"/>
      <w:pgMar w:top="1411" w:right="1138" w:bottom="1138" w:left="1138" w:header="850" w:footer="346"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5B81115" w14:textId="77777777" w:rsidR="007B123D" w:rsidRDefault="007B123D" w:rsidP="00162A8C">
      <w:pPr>
        <w:pStyle w:val="TAL"/>
      </w:pPr>
      <w:r>
        <w:separator/>
      </w:r>
    </w:p>
    <w:p w14:paraId="317452E8" w14:textId="77777777" w:rsidR="007B123D" w:rsidRDefault="007B123D"/>
    <w:p w14:paraId="569D66EC" w14:textId="77777777" w:rsidR="007B123D" w:rsidRDefault="007B123D"/>
  </w:endnote>
  <w:endnote w:type="continuationSeparator" w:id="0">
    <w:p w14:paraId="730491F6" w14:textId="77777777" w:rsidR="007B123D" w:rsidRDefault="007B123D" w:rsidP="00162A8C">
      <w:pPr>
        <w:pStyle w:val="TAL"/>
      </w:pPr>
      <w:r>
        <w:continuationSeparator/>
      </w:r>
    </w:p>
    <w:p w14:paraId="1160790A" w14:textId="77777777" w:rsidR="007B123D" w:rsidRDefault="007B123D"/>
    <w:p w14:paraId="3D10330C" w14:textId="77777777" w:rsidR="007B123D" w:rsidRDefault="007B123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Osaka">
    <w:altName w:val="Arial Unicode MS"/>
    <w:panose1 w:val="00000000000000000000"/>
    <w:charset w:val="80"/>
    <w:family w:val="auto"/>
    <w:notTrueType/>
    <w:pitch w:val="variable"/>
    <w:sig w:usb0="00000001" w:usb1="0807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10006FF" w:usb1="4000205B" w:usb2="00000010" w:usb3="00000000" w:csb0="0000019F" w:csb1="00000000"/>
  </w:font>
  <w:font w:name="Batang">
    <w:altName w:val="Batang"/>
    <w:panose1 w:val="02030600000101010101"/>
    <w:charset w:val="81"/>
    <w:family w:val="roman"/>
    <w:pitch w:val="variable"/>
    <w:sig w:usb0="B00002AF" w:usb1="69D77CFB" w:usb2="00000030" w:usb3="00000000" w:csb0="0008009F" w:csb1="00000000"/>
  </w:font>
  <w:font w:name="Arial Unicode MS">
    <w:panose1 w:val="020B0604020202020204"/>
    <w:charset w:val="00"/>
    <w:family w:val="roman"/>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New York">
    <w:panose1 w:val="020405030605060203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00004FF" w:usb2="00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0002AFF" w:usb1="C000247B" w:usb2="00000009" w:usb3="00000000" w:csb0="000001FF" w:csb1="00000000"/>
  </w:font>
  <w:font w:name="Times">
    <w:panose1 w:val="02020603050405020304"/>
    <w:charset w:val="00"/>
    <w:family w:val="roman"/>
    <w:pitch w:val="variable"/>
    <w:sig w:usb0="E0002AFF" w:usb1="C0007841" w:usb2="00000009" w:usb3="00000000" w:csb0="000001FF" w:csb1="00000000"/>
  </w:font>
  <w:font w:name="香~??’c‘I">
    <w:altName w:val="Arial Unicode MS"/>
    <w:panose1 w:val="00000000000000000000"/>
    <w:charset w:val="80"/>
    <w:family w:val="auto"/>
    <w:notTrueType/>
    <w:pitch w:val="variable"/>
    <w:sig w:usb0="00000001" w:usb1="08070000" w:usb2="00000010" w:usb3="00000000" w:csb0="00020000" w:csb1="00000000"/>
  </w:font>
  <w:font w:name="Univers (W1)">
    <w:altName w:val="Arial"/>
    <w:panose1 w:val="00000000000000000000"/>
    <w:charset w:val="00"/>
    <w:family w:val="swiss"/>
    <w:notTrueType/>
    <w:pitch w:val="variable"/>
    <w:sig w:usb0="00000003" w:usb1="00000000" w:usb2="00000000" w:usb3="00000000" w:csb0="00000001" w:csb1="00000000"/>
  </w:font>
  <w:font w:name="??’c">
    <w:altName w:val="MS Mincho"/>
    <w:panose1 w:val="00000000000000000000"/>
    <w:charset w:val="80"/>
    <w:family w:val="roman"/>
    <w:notTrueType/>
    <w:pitch w:val="fixed"/>
    <w:sig w:usb0="00000001" w:usb1="08070000" w:usb2="00000010" w:usb3="00000000" w:csb0="00020000" w:csb1="00000000"/>
  </w:font>
  <w:font w:name="?l?r ??’c">
    <w:altName w:val="MS Mincho"/>
    <w:panose1 w:val="00000000000000000000"/>
    <w:charset w:val="80"/>
    <w:family w:val="roman"/>
    <w:notTrueType/>
    <w:pitch w:val="fixed"/>
    <w:sig w:usb0="00000001" w:usb1="08070000" w:usb2="00000010" w:usb3="00000000" w:csb0="00020000" w:csb1="00000000"/>
  </w:font>
  <w:font w:name="??吹ﾊ??’c">
    <w:altName w:val="MS PMincho"/>
    <w:panose1 w:val="00000000000000000000"/>
    <w:charset w:val="80"/>
    <w:family w:val="roman"/>
    <w:notTrueType/>
    <w:pitch w:val="default"/>
    <w:sig w:usb0="00000001" w:usb1="08070000" w:usb2="00000010" w:usb3="00000000" w:csb0="00020000" w:csb1="00000000"/>
  </w:font>
  <w:font w:name="?l?r ?S?V?b?N">
    <w:altName w:val="MS PGothic"/>
    <w:panose1 w:val="00000000000000000000"/>
    <w:charset w:val="80"/>
    <w:family w:val="modern"/>
    <w:notTrueType/>
    <w:pitch w:val="default"/>
    <w:sig w:usb0="00000001" w:usb1="08070000" w:usb2="00000010" w:usb3="00000000" w:csb0="00020000" w:csb1="00000000"/>
  </w:font>
  <w:font w:name="????">
    <w:altName w:val="Arial Unicode MS"/>
    <w:panose1 w:val="00000000000000000000"/>
    <w:charset w:val="88"/>
    <w:family w:val="auto"/>
    <w:notTrueType/>
    <w:pitch w:val="variable"/>
    <w:sig w:usb0="00000001" w:usb1="08080000" w:usb2="00000010" w:usb3="00000000" w:csb0="00100000" w:csb1="00000000"/>
  </w:font>
  <w:font w:name="Calibri Light">
    <w:panose1 w:val="020F0302020204030204"/>
    <w:charset w:val="00"/>
    <w:family w:val="swiss"/>
    <w:pitch w:val="variable"/>
    <w:sig w:usb0="E0002AFF" w:usb1="C000247B" w:usb2="00000009" w:usb3="00000000" w:csb0="000001FF" w:csb1="00000000"/>
  </w:font>
  <w:font w:name="v5.0.0">
    <w:altName w:val="Times New Roman"/>
    <w:panose1 w:val="00000000000000000000"/>
    <w:charset w:val="00"/>
    <w:family w:val="roman"/>
    <w:notTrueType/>
    <w:pitch w:val="default"/>
  </w:font>
  <w:font w:name="?? ??">
    <w:altName w:val="Yu Gothic"/>
    <w:panose1 w:val="00000000000000000000"/>
    <w:charset w:val="80"/>
    <w:family w:val="roman"/>
    <w:notTrueType/>
    <w:pitch w:val="fixed"/>
    <w:sig w:usb0="00000001" w:usb1="08070000" w:usb2="00000010" w:usb3="00000000" w:csb0="00020000" w:csb1="00000000"/>
  </w:font>
  <w:font w:name="MS PMincho">
    <w:charset w:val="80"/>
    <w:family w:val="roman"/>
    <w:pitch w:val="variable"/>
    <w:sig w:usb0="E00002FF" w:usb1="6AC7FDFB" w:usb2="08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FAE133" w14:textId="396B1AD4" w:rsidR="00FA584E" w:rsidRPr="00EF2170" w:rsidRDefault="00FA584E" w:rsidP="00EF217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C0CD65" w14:textId="77777777" w:rsidR="00FA584E" w:rsidRDefault="00FA584E">
    <w:pPr>
      <w:pStyle w:val="Footer"/>
      <w:rPr>
        <w:lang w:val="en-US"/>
      </w:rPr>
    </w:pPr>
    <w:r>
      <w:rPr>
        <w:lang w:val="en-US"/>
      </w:rPr>
      <w:t>MFA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580A42B" w14:textId="77777777" w:rsidR="007B123D" w:rsidRDefault="007B123D" w:rsidP="00162A8C">
      <w:pPr>
        <w:pStyle w:val="TAL"/>
      </w:pPr>
      <w:r>
        <w:separator/>
      </w:r>
    </w:p>
    <w:p w14:paraId="4326E65B" w14:textId="77777777" w:rsidR="007B123D" w:rsidRDefault="007B123D"/>
    <w:p w14:paraId="465FF7A4" w14:textId="77777777" w:rsidR="007B123D" w:rsidRDefault="007B123D"/>
  </w:footnote>
  <w:footnote w:type="continuationSeparator" w:id="0">
    <w:p w14:paraId="6A329B8F" w14:textId="77777777" w:rsidR="007B123D" w:rsidRDefault="007B123D" w:rsidP="00162A8C">
      <w:pPr>
        <w:pStyle w:val="TAL"/>
      </w:pPr>
      <w:r>
        <w:continuationSeparator/>
      </w:r>
    </w:p>
    <w:p w14:paraId="32869DFC" w14:textId="77777777" w:rsidR="007B123D" w:rsidRDefault="007B123D"/>
    <w:p w14:paraId="716788A3" w14:textId="77777777" w:rsidR="007B123D" w:rsidRDefault="007B123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8BB573" w14:textId="77777777" w:rsidR="00FA584E" w:rsidRDefault="00FA584E">
    <w:pPr>
      <w:pStyle w:val="Header"/>
    </w:pPr>
  </w:p>
  <w:p w14:paraId="64BCCF6C" w14:textId="77777777" w:rsidR="00FA584E" w:rsidRDefault="00FA584E"/>
  <w:p w14:paraId="3A6E497C" w14:textId="77777777" w:rsidR="00FA584E" w:rsidRDefault="00FA584E"/>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F24ED9" w14:textId="77777777" w:rsidR="00FA584E" w:rsidRDefault="00FA584E"/>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0F33BB" w14:textId="77777777" w:rsidR="00FA584E" w:rsidRDefault="00FA584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7DC7A3" w14:textId="768A6393" w:rsidR="00FA584E" w:rsidRDefault="00FA584E">
    <w:pPr>
      <w:pStyle w:val="Header"/>
      <w:framePr w:wrap="auto" w:vAnchor="text" w:hAnchor="margin" w:xAlign="right" w:y="1"/>
      <w:widowControl/>
    </w:pPr>
    <w:r>
      <w:fldChar w:fldCharType="begin"/>
    </w:r>
    <w:r>
      <w:instrText xml:space="preserve"> STYLEREF ZA </w:instrText>
    </w:r>
    <w:r>
      <w:fldChar w:fldCharType="separate"/>
    </w:r>
    <w:r w:rsidR="00EC4F20">
      <w:t>MFA TS 36.212 V1.0.2 (2016-10)</w:t>
    </w:r>
    <w:r>
      <w:fldChar w:fldCharType="end"/>
    </w:r>
  </w:p>
  <w:p w14:paraId="1B60ABAF" w14:textId="452A8C1B" w:rsidR="00FA584E" w:rsidRDefault="00FA584E">
    <w:pPr>
      <w:pStyle w:val="Header"/>
      <w:framePr w:wrap="auto" w:vAnchor="text" w:hAnchor="margin" w:xAlign="center" w:y="1"/>
      <w:widowControl/>
    </w:pPr>
    <w:r>
      <w:fldChar w:fldCharType="begin"/>
    </w:r>
    <w:r>
      <w:instrText xml:space="preserve"> PAGE </w:instrText>
    </w:r>
    <w:r>
      <w:fldChar w:fldCharType="separate"/>
    </w:r>
    <w:r w:rsidR="00EC4F20">
      <w:t>3</w:t>
    </w:r>
    <w:r>
      <w:fldChar w:fldCharType="end"/>
    </w:r>
  </w:p>
  <w:p w14:paraId="66A70887" w14:textId="1F5B1FD9" w:rsidR="00FA584E" w:rsidRDefault="00FA584E">
    <w:pPr>
      <w:pStyle w:val="Header"/>
      <w:framePr w:wrap="auto" w:vAnchor="text" w:hAnchor="margin" w:y="1"/>
      <w:widowControl/>
    </w:pPr>
    <w:r>
      <w:fldChar w:fldCharType="begin"/>
    </w:r>
    <w:r>
      <w:instrText xml:space="preserve"> STYLEREF ZGSM </w:instrText>
    </w:r>
    <w:r>
      <w:fldChar w:fldCharType="separate"/>
    </w:r>
    <w:r w:rsidR="00EC4F20">
      <w:t>Release 1.0</w:t>
    </w:r>
    <w:r>
      <w:fldChar w:fldCharType="end"/>
    </w:r>
  </w:p>
  <w:p w14:paraId="30FF0679" w14:textId="77777777" w:rsidR="00FA584E" w:rsidRDefault="00FA584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0000009"/>
    <w:multiLevelType w:val="multilevel"/>
    <w:tmpl w:val="BE762F00"/>
    <w:lvl w:ilvl="0">
      <w:start w:val="1"/>
      <w:numFmt w:val="bullet"/>
      <w:pStyle w:val="Char1"/>
      <w:lvlText w:val=""/>
      <w:lvlJc w:val="left"/>
      <w:pPr>
        <w:tabs>
          <w:tab w:val="num" w:pos="851"/>
        </w:tabs>
        <w:ind w:left="851" w:hanging="851"/>
      </w:pPr>
      <w:rPr>
        <w:rFonts w:ascii="ZapfDingbats" w:hAnsi="ZapfDingbats" w:hint="default"/>
        <w:b/>
        <w:i w:val="0"/>
        <w:color w:val="auto"/>
        <w:sz w:val="20"/>
        <w:szCs w:val="20"/>
      </w:rPr>
    </w:lvl>
    <w:lvl w:ilvl="1">
      <w:start w:val="1"/>
      <w:numFmt w:val="upperLetter"/>
      <w:lvlText w:val="%2)"/>
      <w:lvlJc w:val="left"/>
      <w:pPr>
        <w:tabs>
          <w:tab w:val="num" w:pos="1440"/>
        </w:tabs>
        <w:ind w:left="1440" w:hanging="360"/>
      </w:pPr>
      <w:rPr>
        <w:rFonts w:cs="Courier New" w:hint="default"/>
      </w:rPr>
    </w:lvl>
    <w:lvl w:ilvl="2">
      <w:start w:val="1"/>
      <w:numFmt w:val="bullet"/>
      <w:lvlText w:val=""/>
      <w:lvlJc w:val="left"/>
      <w:pPr>
        <w:tabs>
          <w:tab w:val="num" w:pos="2160"/>
        </w:tabs>
        <w:ind w:left="1440" w:firstLine="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07250A1"/>
    <w:multiLevelType w:val="hybridMultilevel"/>
    <w:tmpl w:val="FE6C2398"/>
    <w:lvl w:ilvl="0" w:tplc="ECCC11E2">
      <w:start w:val="1"/>
      <w:numFmt w:val="bullet"/>
      <w:lvlText w:val="•"/>
      <w:lvlJc w:val="left"/>
      <w:pPr>
        <w:tabs>
          <w:tab w:val="num" w:pos="720"/>
        </w:tabs>
        <w:ind w:left="720" w:hanging="360"/>
      </w:pPr>
      <w:rPr>
        <w:rFonts w:ascii="Arial" w:hAnsi="Arial" w:hint="default"/>
      </w:rPr>
    </w:lvl>
    <w:lvl w:ilvl="1" w:tplc="642AFBE2">
      <w:numFmt w:val="bullet"/>
      <w:lvlText w:val="–"/>
      <w:lvlJc w:val="left"/>
      <w:pPr>
        <w:tabs>
          <w:tab w:val="num" w:pos="1440"/>
        </w:tabs>
        <w:ind w:left="1440" w:hanging="360"/>
      </w:pPr>
      <w:rPr>
        <w:rFonts w:ascii="Arial" w:hAnsi="Arial" w:hint="default"/>
      </w:rPr>
    </w:lvl>
    <w:lvl w:ilvl="2" w:tplc="D646C1CE">
      <w:numFmt w:val="bullet"/>
      <w:lvlText w:val="•"/>
      <w:lvlJc w:val="left"/>
      <w:pPr>
        <w:tabs>
          <w:tab w:val="num" w:pos="2160"/>
        </w:tabs>
        <w:ind w:left="2160" w:hanging="360"/>
      </w:pPr>
      <w:rPr>
        <w:rFonts w:ascii="Arial" w:hAnsi="Arial" w:hint="default"/>
      </w:rPr>
    </w:lvl>
    <w:lvl w:ilvl="3" w:tplc="B400008C">
      <w:numFmt w:val="bullet"/>
      <w:lvlText w:val="–"/>
      <w:lvlJc w:val="left"/>
      <w:pPr>
        <w:tabs>
          <w:tab w:val="num" w:pos="2880"/>
        </w:tabs>
        <w:ind w:left="2880" w:hanging="360"/>
      </w:pPr>
      <w:rPr>
        <w:rFonts w:ascii="Arial" w:hAnsi="Arial" w:hint="default"/>
      </w:rPr>
    </w:lvl>
    <w:lvl w:ilvl="4" w:tplc="65C238C2" w:tentative="1">
      <w:start w:val="1"/>
      <w:numFmt w:val="bullet"/>
      <w:lvlText w:val="•"/>
      <w:lvlJc w:val="left"/>
      <w:pPr>
        <w:tabs>
          <w:tab w:val="num" w:pos="3600"/>
        </w:tabs>
        <w:ind w:left="3600" w:hanging="360"/>
      </w:pPr>
      <w:rPr>
        <w:rFonts w:ascii="Arial" w:hAnsi="Arial" w:hint="default"/>
      </w:rPr>
    </w:lvl>
    <w:lvl w:ilvl="5" w:tplc="C06EBB32" w:tentative="1">
      <w:start w:val="1"/>
      <w:numFmt w:val="bullet"/>
      <w:lvlText w:val="•"/>
      <w:lvlJc w:val="left"/>
      <w:pPr>
        <w:tabs>
          <w:tab w:val="num" w:pos="4320"/>
        </w:tabs>
        <w:ind w:left="4320" w:hanging="360"/>
      </w:pPr>
      <w:rPr>
        <w:rFonts w:ascii="Arial" w:hAnsi="Arial" w:hint="default"/>
      </w:rPr>
    </w:lvl>
    <w:lvl w:ilvl="6" w:tplc="09AAFFC2" w:tentative="1">
      <w:start w:val="1"/>
      <w:numFmt w:val="bullet"/>
      <w:lvlText w:val="•"/>
      <w:lvlJc w:val="left"/>
      <w:pPr>
        <w:tabs>
          <w:tab w:val="num" w:pos="5040"/>
        </w:tabs>
        <w:ind w:left="5040" w:hanging="360"/>
      </w:pPr>
      <w:rPr>
        <w:rFonts w:ascii="Arial" w:hAnsi="Arial" w:hint="default"/>
      </w:rPr>
    </w:lvl>
    <w:lvl w:ilvl="7" w:tplc="719A7A4A" w:tentative="1">
      <w:start w:val="1"/>
      <w:numFmt w:val="bullet"/>
      <w:lvlText w:val="•"/>
      <w:lvlJc w:val="left"/>
      <w:pPr>
        <w:tabs>
          <w:tab w:val="num" w:pos="5760"/>
        </w:tabs>
        <w:ind w:left="5760" w:hanging="360"/>
      </w:pPr>
      <w:rPr>
        <w:rFonts w:ascii="Arial" w:hAnsi="Arial" w:hint="default"/>
      </w:rPr>
    </w:lvl>
    <w:lvl w:ilvl="8" w:tplc="F4F4B4B2"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3E93718"/>
    <w:multiLevelType w:val="hybridMultilevel"/>
    <w:tmpl w:val="C1B282D2"/>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5F066B9"/>
    <w:multiLevelType w:val="hybridMultilevel"/>
    <w:tmpl w:val="3FCE14D4"/>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2F45305"/>
    <w:multiLevelType w:val="hybridMultilevel"/>
    <w:tmpl w:val="4FE0D16E"/>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 w15:restartNumberingAfterBreak="0">
    <w:nsid w:val="13415833"/>
    <w:multiLevelType w:val="multilevel"/>
    <w:tmpl w:val="BA9A2416"/>
    <w:lvl w:ilvl="0">
      <w:start w:val="5"/>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 w15:restartNumberingAfterBreak="0">
    <w:nsid w:val="17891BEB"/>
    <w:multiLevelType w:val="hybridMultilevel"/>
    <w:tmpl w:val="A61E7DD0"/>
    <w:lvl w:ilvl="0" w:tplc="90DA7528">
      <w:start w:val="54"/>
      <w:numFmt w:val="bullet"/>
      <w:lvlText w:val="–"/>
      <w:lvlJc w:val="left"/>
      <w:pPr>
        <w:ind w:left="765" w:hanging="360"/>
      </w:pPr>
      <w:rPr>
        <w:rFonts w:ascii="Arial" w:hAnsi="Aria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9" w15:restartNumberingAfterBreak="0">
    <w:nsid w:val="1F083E9B"/>
    <w:multiLevelType w:val="multilevel"/>
    <w:tmpl w:val="7C0C5AAC"/>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09E120E"/>
    <w:multiLevelType w:val="multilevel"/>
    <w:tmpl w:val="B4FA6814"/>
    <w:lvl w:ilvl="0">
      <w:start w:val="5"/>
      <w:numFmt w:val="decimal"/>
      <w:lvlText w:val="%1"/>
      <w:lvlJc w:val="left"/>
      <w:pPr>
        <w:tabs>
          <w:tab w:val="num" w:pos="855"/>
        </w:tabs>
        <w:ind w:left="855" w:hanging="855"/>
      </w:pPr>
      <w:rPr>
        <w:rFonts w:hint="default"/>
      </w:rPr>
    </w:lvl>
    <w:lvl w:ilvl="1">
      <w:start w:val="3"/>
      <w:numFmt w:val="decimal"/>
      <w:lvlText w:val="%1.%2"/>
      <w:lvlJc w:val="left"/>
      <w:pPr>
        <w:tabs>
          <w:tab w:val="num" w:pos="855"/>
        </w:tabs>
        <w:ind w:left="855" w:hanging="855"/>
      </w:pPr>
      <w:rPr>
        <w:rFonts w:hint="default"/>
      </w:rPr>
    </w:lvl>
    <w:lvl w:ilvl="2">
      <w:start w:val="3"/>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4"/>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313748C2"/>
    <w:multiLevelType w:val="hybridMultilevel"/>
    <w:tmpl w:val="21E81B1E"/>
    <w:lvl w:ilvl="0" w:tplc="06A4FC28">
      <w:start w:val="1"/>
      <w:numFmt w:val="bullet"/>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94543B1"/>
    <w:multiLevelType w:val="hybridMultilevel"/>
    <w:tmpl w:val="1D8CEF86"/>
    <w:lvl w:ilvl="0" w:tplc="FB348138">
      <w:start w:val="4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C751AA0"/>
    <w:multiLevelType w:val="hybridMultilevel"/>
    <w:tmpl w:val="32C2836A"/>
    <w:lvl w:ilvl="0" w:tplc="8F5065BA">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CBC3D55"/>
    <w:multiLevelType w:val="hybridMultilevel"/>
    <w:tmpl w:val="0EBE0632"/>
    <w:lvl w:ilvl="0" w:tplc="3B1E69CC">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E684FD3"/>
    <w:multiLevelType w:val="hybridMultilevel"/>
    <w:tmpl w:val="87D453E0"/>
    <w:lvl w:ilvl="0" w:tplc="AF1C7B6E">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F612BA3"/>
    <w:multiLevelType w:val="hybridMultilevel"/>
    <w:tmpl w:val="5670A2B4"/>
    <w:lvl w:ilvl="0" w:tplc="3B1E69CC">
      <w:start w:val="5"/>
      <w:numFmt w:val="bullet"/>
      <w:lvlText w:val="-"/>
      <w:lvlJc w:val="left"/>
      <w:pPr>
        <w:ind w:left="645" w:hanging="360"/>
      </w:pPr>
      <w:rPr>
        <w:rFonts w:ascii="Arial" w:eastAsia="SimSun" w:hAnsi="Arial" w:cs="Arial"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21" w15:restartNumberingAfterBreak="0">
    <w:nsid w:val="40025199"/>
    <w:multiLevelType w:val="multilevel"/>
    <w:tmpl w:val="50E2765E"/>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22" w15:restartNumberingAfterBreak="0">
    <w:nsid w:val="40443920"/>
    <w:multiLevelType w:val="multilevel"/>
    <w:tmpl w:val="881C423C"/>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23" w15:restartNumberingAfterBreak="0">
    <w:nsid w:val="4175726B"/>
    <w:multiLevelType w:val="hybridMultilevel"/>
    <w:tmpl w:val="7C0C5AAC"/>
    <w:lvl w:ilvl="0" w:tplc="F8E8961C">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4496E89"/>
    <w:multiLevelType w:val="hybridMultilevel"/>
    <w:tmpl w:val="87E26E4C"/>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5602419"/>
    <w:multiLevelType w:val="hybridMultilevel"/>
    <w:tmpl w:val="F8D6D8B4"/>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5E05BD5"/>
    <w:multiLevelType w:val="hybridMultilevel"/>
    <w:tmpl w:val="41A6D55A"/>
    <w:lvl w:ilvl="0" w:tplc="D26E769E">
      <w:start w:val="1"/>
      <w:numFmt w:val="decimal"/>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E9B4ED5"/>
    <w:multiLevelType w:val="hybridMultilevel"/>
    <w:tmpl w:val="6EF65806"/>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2321741"/>
    <w:multiLevelType w:val="hybridMultilevel"/>
    <w:tmpl w:val="32C41B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EAA7933"/>
    <w:multiLevelType w:val="hybridMultilevel"/>
    <w:tmpl w:val="C526F170"/>
    <w:lvl w:ilvl="0" w:tplc="8F5065BA">
      <w:start w:val="1"/>
      <w:numFmt w:val="bullet"/>
      <w:lvlText w:val=""/>
      <w:lvlJc w:val="left"/>
      <w:pPr>
        <w:tabs>
          <w:tab w:val="num" w:pos="720"/>
        </w:tabs>
        <w:ind w:left="720" w:hanging="360"/>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5DD1873"/>
    <w:multiLevelType w:val="hybridMultilevel"/>
    <w:tmpl w:val="5076466C"/>
    <w:lvl w:ilvl="0" w:tplc="9F5068A8">
      <w:start w:val="3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1" w15:restartNumberingAfterBreak="0">
    <w:nsid w:val="6AD711E5"/>
    <w:multiLevelType w:val="multilevel"/>
    <w:tmpl w:val="7E0401F0"/>
    <w:lvl w:ilvl="0">
      <w:start w:val="5"/>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15:restartNumberingAfterBreak="0">
    <w:nsid w:val="6B184555"/>
    <w:multiLevelType w:val="hybridMultilevel"/>
    <w:tmpl w:val="205011AE"/>
    <w:lvl w:ilvl="0" w:tplc="9D8EBBA8">
      <w:start w:val="1"/>
      <w:numFmt w:val="bullet"/>
      <w:lvlText w:val="•"/>
      <w:lvlJc w:val="left"/>
      <w:pPr>
        <w:tabs>
          <w:tab w:val="num" w:pos="720"/>
        </w:tabs>
        <w:ind w:left="720" w:hanging="360"/>
      </w:pPr>
      <w:rPr>
        <w:rFonts w:ascii="Arial" w:hAnsi="Arial" w:hint="default"/>
      </w:rPr>
    </w:lvl>
    <w:lvl w:ilvl="1" w:tplc="B1C695AE">
      <w:start w:val="1963"/>
      <w:numFmt w:val="bullet"/>
      <w:lvlText w:val="–"/>
      <w:lvlJc w:val="left"/>
      <w:pPr>
        <w:tabs>
          <w:tab w:val="num" w:pos="1440"/>
        </w:tabs>
        <w:ind w:left="1440" w:hanging="360"/>
      </w:pPr>
      <w:rPr>
        <w:rFonts w:ascii="Arial" w:hAnsi="Arial" w:hint="default"/>
      </w:rPr>
    </w:lvl>
    <w:lvl w:ilvl="2" w:tplc="B0D0A22A">
      <w:start w:val="1963"/>
      <w:numFmt w:val="bullet"/>
      <w:lvlText w:val="•"/>
      <w:lvlJc w:val="left"/>
      <w:pPr>
        <w:tabs>
          <w:tab w:val="num" w:pos="2160"/>
        </w:tabs>
        <w:ind w:left="2160" w:hanging="360"/>
      </w:pPr>
      <w:rPr>
        <w:rFonts w:ascii="Arial" w:hAnsi="Arial" w:hint="default"/>
      </w:rPr>
    </w:lvl>
    <w:lvl w:ilvl="3" w:tplc="C84EE538">
      <w:start w:val="1963"/>
      <w:numFmt w:val="bullet"/>
      <w:lvlText w:val="–"/>
      <w:lvlJc w:val="left"/>
      <w:pPr>
        <w:tabs>
          <w:tab w:val="num" w:pos="2880"/>
        </w:tabs>
        <w:ind w:left="2880" w:hanging="360"/>
      </w:pPr>
      <w:rPr>
        <w:rFonts w:ascii="Arial" w:hAnsi="Arial" w:hint="default"/>
      </w:rPr>
    </w:lvl>
    <w:lvl w:ilvl="4" w:tplc="374CF132" w:tentative="1">
      <w:start w:val="1"/>
      <w:numFmt w:val="bullet"/>
      <w:lvlText w:val="•"/>
      <w:lvlJc w:val="left"/>
      <w:pPr>
        <w:tabs>
          <w:tab w:val="num" w:pos="3600"/>
        </w:tabs>
        <w:ind w:left="3600" w:hanging="360"/>
      </w:pPr>
      <w:rPr>
        <w:rFonts w:ascii="Arial" w:hAnsi="Arial" w:hint="default"/>
      </w:rPr>
    </w:lvl>
    <w:lvl w:ilvl="5" w:tplc="C12A0A00" w:tentative="1">
      <w:start w:val="1"/>
      <w:numFmt w:val="bullet"/>
      <w:lvlText w:val="•"/>
      <w:lvlJc w:val="left"/>
      <w:pPr>
        <w:tabs>
          <w:tab w:val="num" w:pos="4320"/>
        </w:tabs>
        <w:ind w:left="4320" w:hanging="360"/>
      </w:pPr>
      <w:rPr>
        <w:rFonts w:ascii="Arial" w:hAnsi="Arial" w:hint="default"/>
      </w:rPr>
    </w:lvl>
    <w:lvl w:ilvl="6" w:tplc="0212D4E6" w:tentative="1">
      <w:start w:val="1"/>
      <w:numFmt w:val="bullet"/>
      <w:lvlText w:val="•"/>
      <w:lvlJc w:val="left"/>
      <w:pPr>
        <w:tabs>
          <w:tab w:val="num" w:pos="5040"/>
        </w:tabs>
        <w:ind w:left="5040" w:hanging="360"/>
      </w:pPr>
      <w:rPr>
        <w:rFonts w:ascii="Arial" w:hAnsi="Arial" w:hint="default"/>
      </w:rPr>
    </w:lvl>
    <w:lvl w:ilvl="7" w:tplc="3C8AE2EA" w:tentative="1">
      <w:start w:val="1"/>
      <w:numFmt w:val="bullet"/>
      <w:lvlText w:val="•"/>
      <w:lvlJc w:val="left"/>
      <w:pPr>
        <w:tabs>
          <w:tab w:val="num" w:pos="5760"/>
        </w:tabs>
        <w:ind w:left="5760" w:hanging="360"/>
      </w:pPr>
      <w:rPr>
        <w:rFonts w:ascii="Arial" w:hAnsi="Arial" w:hint="default"/>
      </w:rPr>
    </w:lvl>
    <w:lvl w:ilvl="8" w:tplc="DDACB14C"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76E03B47"/>
    <w:multiLevelType w:val="hybridMultilevel"/>
    <w:tmpl w:val="0614B0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7BC330F5"/>
    <w:multiLevelType w:val="hybridMultilevel"/>
    <w:tmpl w:val="C2769C2A"/>
    <w:lvl w:ilvl="0" w:tplc="564618E8">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E7F412E4">
      <w:start w:val="1"/>
      <w:numFmt w:val="bullet"/>
      <w:lvlText w:val="o"/>
      <w:lvlJc w:val="left"/>
      <w:pPr>
        <w:tabs>
          <w:tab w:val="num" w:pos="1440"/>
        </w:tabs>
        <w:ind w:left="1440" w:hanging="360"/>
      </w:pPr>
      <w:rPr>
        <w:rFonts w:ascii="Courier New" w:hAnsi="Courier New" w:cs="Courier New" w:hint="default"/>
      </w:rPr>
    </w:lvl>
    <w:lvl w:ilvl="2" w:tplc="003AE7C0" w:tentative="1">
      <w:start w:val="1"/>
      <w:numFmt w:val="bullet"/>
      <w:lvlText w:val=""/>
      <w:lvlJc w:val="left"/>
      <w:pPr>
        <w:tabs>
          <w:tab w:val="num" w:pos="2160"/>
        </w:tabs>
        <w:ind w:left="2160" w:hanging="360"/>
      </w:pPr>
      <w:rPr>
        <w:rFonts w:ascii="Wingdings" w:hAnsi="Wingdings" w:hint="default"/>
      </w:rPr>
    </w:lvl>
    <w:lvl w:ilvl="3" w:tplc="36604842" w:tentative="1">
      <w:start w:val="1"/>
      <w:numFmt w:val="bullet"/>
      <w:lvlText w:val=""/>
      <w:lvlJc w:val="left"/>
      <w:pPr>
        <w:tabs>
          <w:tab w:val="num" w:pos="2880"/>
        </w:tabs>
        <w:ind w:left="2880" w:hanging="360"/>
      </w:pPr>
      <w:rPr>
        <w:rFonts w:ascii="Symbol" w:hAnsi="Symbol" w:hint="default"/>
      </w:rPr>
    </w:lvl>
    <w:lvl w:ilvl="4" w:tplc="71F68AA4" w:tentative="1">
      <w:start w:val="1"/>
      <w:numFmt w:val="bullet"/>
      <w:lvlText w:val="o"/>
      <w:lvlJc w:val="left"/>
      <w:pPr>
        <w:tabs>
          <w:tab w:val="num" w:pos="3600"/>
        </w:tabs>
        <w:ind w:left="3600" w:hanging="360"/>
      </w:pPr>
      <w:rPr>
        <w:rFonts w:ascii="Courier New" w:hAnsi="Courier New" w:cs="Courier New" w:hint="default"/>
      </w:rPr>
    </w:lvl>
    <w:lvl w:ilvl="5" w:tplc="3668C284" w:tentative="1">
      <w:start w:val="1"/>
      <w:numFmt w:val="bullet"/>
      <w:lvlText w:val=""/>
      <w:lvlJc w:val="left"/>
      <w:pPr>
        <w:tabs>
          <w:tab w:val="num" w:pos="4320"/>
        </w:tabs>
        <w:ind w:left="4320" w:hanging="360"/>
      </w:pPr>
      <w:rPr>
        <w:rFonts w:ascii="Wingdings" w:hAnsi="Wingdings" w:hint="default"/>
      </w:rPr>
    </w:lvl>
    <w:lvl w:ilvl="6" w:tplc="F2B24E30" w:tentative="1">
      <w:start w:val="1"/>
      <w:numFmt w:val="bullet"/>
      <w:lvlText w:val=""/>
      <w:lvlJc w:val="left"/>
      <w:pPr>
        <w:tabs>
          <w:tab w:val="num" w:pos="5040"/>
        </w:tabs>
        <w:ind w:left="5040" w:hanging="360"/>
      </w:pPr>
      <w:rPr>
        <w:rFonts w:ascii="Symbol" w:hAnsi="Symbol" w:hint="default"/>
      </w:rPr>
    </w:lvl>
    <w:lvl w:ilvl="7" w:tplc="02BC2D22" w:tentative="1">
      <w:start w:val="1"/>
      <w:numFmt w:val="bullet"/>
      <w:lvlText w:val="o"/>
      <w:lvlJc w:val="left"/>
      <w:pPr>
        <w:tabs>
          <w:tab w:val="num" w:pos="5760"/>
        </w:tabs>
        <w:ind w:left="5760" w:hanging="360"/>
      </w:pPr>
      <w:rPr>
        <w:rFonts w:ascii="Courier New" w:hAnsi="Courier New" w:cs="Courier New" w:hint="default"/>
      </w:rPr>
    </w:lvl>
    <w:lvl w:ilvl="8" w:tplc="D5281280" w:tentative="1">
      <w:start w:val="1"/>
      <w:numFmt w:val="bullet"/>
      <w:lvlText w:val=""/>
      <w:lvlJc w:val="left"/>
      <w:pPr>
        <w:tabs>
          <w:tab w:val="num" w:pos="6480"/>
        </w:tabs>
        <w:ind w:left="6480" w:hanging="360"/>
      </w:pPr>
      <w:rPr>
        <w:rFonts w:ascii="Wingdings" w:hAnsi="Wingdings" w:hint="default"/>
      </w:rPr>
    </w:lvl>
  </w:abstractNum>
  <w:num w:numId="1">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2">
    <w:abstractNumId w:val="34"/>
  </w:num>
  <w:num w:numId="3">
    <w:abstractNumId w:val="12"/>
  </w:num>
  <w:num w:numId="4">
    <w:abstractNumId w:val="5"/>
  </w:num>
  <w:num w:numId="5">
    <w:abstractNumId w:val="11"/>
  </w:num>
  <w:num w:numId="6">
    <w:abstractNumId w:val="1"/>
  </w:num>
  <w:num w:numId="7">
    <w:abstractNumId w:val="13"/>
  </w:num>
  <w:num w:numId="8">
    <w:abstractNumId w:val="26"/>
  </w:num>
  <w:num w:numId="9">
    <w:abstractNumId w:val="14"/>
  </w:num>
  <w:num w:numId="10">
    <w:abstractNumId w:val="16"/>
  </w:num>
  <w:num w:numId="11">
    <w:abstractNumId w:val="24"/>
  </w:num>
  <w:num w:numId="12">
    <w:abstractNumId w:val="7"/>
  </w:num>
  <w:num w:numId="13">
    <w:abstractNumId w:val="23"/>
  </w:num>
  <w:num w:numId="14">
    <w:abstractNumId w:val="9"/>
  </w:num>
  <w:num w:numId="15">
    <w:abstractNumId w:val="4"/>
  </w:num>
  <w:num w:numId="16">
    <w:abstractNumId w:val="31"/>
  </w:num>
  <w:num w:numId="17">
    <w:abstractNumId w:val="29"/>
  </w:num>
  <w:num w:numId="18">
    <w:abstractNumId w:val="3"/>
  </w:num>
  <w:num w:numId="19">
    <w:abstractNumId w:val="10"/>
  </w:num>
  <w:num w:numId="20">
    <w:abstractNumId w:val="22"/>
  </w:num>
  <w:num w:numId="21">
    <w:abstractNumId w:val="30"/>
  </w:num>
  <w:num w:numId="22">
    <w:abstractNumId w:val="21"/>
  </w:num>
  <w:num w:numId="23">
    <w:abstractNumId w:val="6"/>
  </w:num>
  <w:num w:numId="24">
    <w:abstractNumId w:val="25"/>
  </w:num>
  <w:num w:numId="25">
    <w:abstractNumId w:val="27"/>
  </w:num>
  <w:num w:numId="26">
    <w:abstractNumId w:val="17"/>
  </w:num>
  <w:num w:numId="27">
    <w:abstractNumId w:val="19"/>
  </w:num>
  <w:num w:numId="28">
    <w:abstractNumId w:val="20"/>
  </w:num>
  <w:num w:numId="29">
    <w:abstractNumId w:val="18"/>
  </w:num>
  <w:num w:numId="30">
    <w:abstractNumId w:val="8"/>
  </w:num>
  <w:num w:numId="31">
    <w:abstractNumId w:val="28"/>
  </w:num>
  <w:num w:numId="32">
    <w:abstractNumId w:val="32"/>
  </w:num>
  <w:num w:numId="33">
    <w:abstractNumId w:val="33"/>
  </w:num>
  <w:num w:numId="34">
    <w:abstractNumId w:val="2"/>
  </w:num>
  <w:num w:numId="35">
    <w:abstractNumId w:val="15"/>
  </w:num>
  <w:numIdMacAtCleanup w:val="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ulteFire Alliance (MFA)">
    <w15:presenceInfo w15:providerId="None" w15:userId="MulteFire Alliance (MFA)"/>
  </w15:person>
  <w15:person w15:author="Edited - Third Generation Partnership Project">
    <w15:presenceInfo w15:providerId="None" w15:userId="Edited - Third Generation Partnership Projec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hideGrammaticalError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s-ES" w:vendorID="64" w:dllVersion="6" w:nlCheck="1" w:checkStyle="1"/>
  <w:activeWritingStyle w:appName="MSWord" w:lang="en-AU" w:vendorID="64" w:dllVersion="6"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n-AU" w:vendorID="64" w:dllVersion="0" w:nlCheck="1" w:checkStyle="0"/>
  <w:attachedTemplate r:id="rId1"/>
  <w:linkStyles/>
  <w:stylePaneFormatFilter w:val="1808" w:allStyles="0" w:customStyles="0" w:latentStyles="0" w:stylesInUse="1" w:headingStyles="0" w:numberingStyles="0" w:tableStyles="0" w:directFormattingOnRuns="0" w:directFormattingOnParagraphs="0" w:directFormattingOnNumbering="0" w:directFormattingOnTables="1" w:clearFormatting="1" w:top3HeadingStyles="0"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DMSDocType" w:val="AGMT"/>
    <w:docVar w:name="DMSVersion" w:val="2"/>
  </w:docVars>
  <w:rsids>
    <w:rsidRoot w:val="0057261B"/>
    <w:rsid w:val="00000875"/>
    <w:rsid w:val="00001173"/>
    <w:rsid w:val="00001453"/>
    <w:rsid w:val="00002692"/>
    <w:rsid w:val="00003FD8"/>
    <w:rsid w:val="0000510B"/>
    <w:rsid w:val="00005B13"/>
    <w:rsid w:val="00006912"/>
    <w:rsid w:val="00007C9B"/>
    <w:rsid w:val="0001166E"/>
    <w:rsid w:val="000128B5"/>
    <w:rsid w:val="00012FCE"/>
    <w:rsid w:val="0001350A"/>
    <w:rsid w:val="00013C84"/>
    <w:rsid w:val="0001474C"/>
    <w:rsid w:val="00016FBA"/>
    <w:rsid w:val="0001735E"/>
    <w:rsid w:val="0001756A"/>
    <w:rsid w:val="00017E04"/>
    <w:rsid w:val="00020C90"/>
    <w:rsid w:val="0002156C"/>
    <w:rsid w:val="00023922"/>
    <w:rsid w:val="00024557"/>
    <w:rsid w:val="0002584A"/>
    <w:rsid w:val="00025985"/>
    <w:rsid w:val="0002655E"/>
    <w:rsid w:val="00026616"/>
    <w:rsid w:val="00027054"/>
    <w:rsid w:val="00027230"/>
    <w:rsid w:val="000272CE"/>
    <w:rsid w:val="0003065F"/>
    <w:rsid w:val="0003101F"/>
    <w:rsid w:val="00031730"/>
    <w:rsid w:val="00032553"/>
    <w:rsid w:val="00032565"/>
    <w:rsid w:val="00032B11"/>
    <w:rsid w:val="00033BF4"/>
    <w:rsid w:val="00034433"/>
    <w:rsid w:val="0003526D"/>
    <w:rsid w:val="00035915"/>
    <w:rsid w:val="00036957"/>
    <w:rsid w:val="00037F8A"/>
    <w:rsid w:val="00040F63"/>
    <w:rsid w:val="00041EB6"/>
    <w:rsid w:val="00042257"/>
    <w:rsid w:val="0004296D"/>
    <w:rsid w:val="00044D63"/>
    <w:rsid w:val="0005040F"/>
    <w:rsid w:val="00050528"/>
    <w:rsid w:val="000516D3"/>
    <w:rsid w:val="000535A2"/>
    <w:rsid w:val="000561E2"/>
    <w:rsid w:val="0005694C"/>
    <w:rsid w:val="00056A06"/>
    <w:rsid w:val="00056D9C"/>
    <w:rsid w:val="00061CF5"/>
    <w:rsid w:val="00061D24"/>
    <w:rsid w:val="00062317"/>
    <w:rsid w:val="00062711"/>
    <w:rsid w:val="0006420C"/>
    <w:rsid w:val="00067B68"/>
    <w:rsid w:val="0007074A"/>
    <w:rsid w:val="00070D1C"/>
    <w:rsid w:val="00071193"/>
    <w:rsid w:val="000721BF"/>
    <w:rsid w:val="00072996"/>
    <w:rsid w:val="00073730"/>
    <w:rsid w:val="000749F9"/>
    <w:rsid w:val="00075DA6"/>
    <w:rsid w:val="00077B2E"/>
    <w:rsid w:val="000807FD"/>
    <w:rsid w:val="00080A52"/>
    <w:rsid w:val="00081140"/>
    <w:rsid w:val="0008148B"/>
    <w:rsid w:val="00081744"/>
    <w:rsid w:val="00082078"/>
    <w:rsid w:val="00082B31"/>
    <w:rsid w:val="00082C53"/>
    <w:rsid w:val="00082D4F"/>
    <w:rsid w:val="0008311C"/>
    <w:rsid w:val="000832D5"/>
    <w:rsid w:val="0008478B"/>
    <w:rsid w:val="000854D3"/>
    <w:rsid w:val="0009029B"/>
    <w:rsid w:val="00090D8B"/>
    <w:rsid w:val="0009185B"/>
    <w:rsid w:val="00094A42"/>
    <w:rsid w:val="00094AA4"/>
    <w:rsid w:val="00095994"/>
    <w:rsid w:val="000963AF"/>
    <w:rsid w:val="000968B5"/>
    <w:rsid w:val="00097D53"/>
    <w:rsid w:val="000A1899"/>
    <w:rsid w:val="000A398A"/>
    <w:rsid w:val="000A48F9"/>
    <w:rsid w:val="000A597D"/>
    <w:rsid w:val="000A7163"/>
    <w:rsid w:val="000A7E46"/>
    <w:rsid w:val="000B1747"/>
    <w:rsid w:val="000B1FF5"/>
    <w:rsid w:val="000B3C3B"/>
    <w:rsid w:val="000B6FBB"/>
    <w:rsid w:val="000C0DE5"/>
    <w:rsid w:val="000C30E5"/>
    <w:rsid w:val="000C39E0"/>
    <w:rsid w:val="000C4080"/>
    <w:rsid w:val="000C43ED"/>
    <w:rsid w:val="000C4827"/>
    <w:rsid w:val="000C4F4E"/>
    <w:rsid w:val="000C5C83"/>
    <w:rsid w:val="000C5EE2"/>
    <w:rsid w:val="000C7393"/>
    <w:rsid w:val="000C761C"/>
    <w:rsid w:val="000C77BA"/>
    <w:rsid w:val="000D0344"/>
    <w:rsid w:val="000D0BE8"/>
    <w:rsid w:val="000D104C"/>
    <w:rsid w:val="000D13D0"/>
    <w:rsid w:val="000D15DD"/>
    <w:rsid w:val="000D1D2C"/>
    <w:rsid w:val="000D2824"/>
    <w:rsid w:val="000D4F11"/>
    <w:rsid w:val="000D63DB"/>
    <w:rsid w:val="000D6D6A"/>
    <w:rsid w:val="000D6DC5"/>
    <w:rsid w:val="000D7AE6"/>
    <w:rsid w:val="000D7FC7"/>
    <w:rsid w:val="000E0564"/>
    <w:rsid w:val="000E05BB"/>
    <w:rsid w:val="000E066C"/>
    <w:rsid w:val="000E1C13"/>
    <w:rsid w:val="000E2018"/>
    <w:rsid w:val="000E32C2"/>
    <w:rsid w:val="000E51BB"/>
    <w:rsid w:val="000E5CC1"/>
    <w:rsid w:val="000E6564"/>
    <w:rsid w:val="000E69E0"/>
    <w:rsid w:val="000E6ADA"/>
    <w:rsid w:val="000F043B"/>
    <w:rsid w:val="000F1D9E"/>
    <w:rsid w:val="000F259D"/>
    <w:rsid w:val="000F4785"/>
    <w:rsid w:val="000F6297"/>
    <w:rsid w:val="000F638A"/>
    <w:rsid w:val="000F6B90"/>
    <w:rsid w:val="001004A7"/>
    <w:rsid w:val="001007EE"/>
    <w:rsid w:val="0010093C"/>
    <w:rsid w:val="0010154D"/>
    <w:rsid w:val="00101B11"/>
    <w:rsid w:val="00102216"/>
    <w:rsid w:val="001022B3"/>
    <w:rsid w:val="001025AA"/>
    <w:rsid w:val="00103007"/>
    <w:rsid w:val="00104141"/>
    <w:rsid w:val="0010510C"/>
    <w:rsid w:val="00105442"/>
    <w:rsid w:val="00106E80"/>
    <w:rsid w:val="001074D1"/>
    <w:rsid w:val="001075D7"/>
    <w:rsid w:val="0010799E"/>
    <w:rsid w:val="00111A4E"/>
    <w:rsid w:val="00113843"/>
    <w:rsid w:val="00114378"/>
    <w:rsid w:val="00116D61"/>
    <w:rsid w:val="0011743A"/>
    <w:rsid w:val="00117CA7"/>
    <w:rsid w:val="0012057A"/>
    <w:rsid w:val="00121461"/>
    <w:rsid w:val="00121C2C"/>
    <w:rsid w:val="001226D3"/>
    <w:rsid w:val="00122F30"/>
    <w:rsid w:val="0012386A"/>
    <w:rsid w:val="00124BA2"/>
    <w:rsid w:val="00126582"/>
    <w:rsid w:val="00126D78"/>
    <w:rsid w:val="0013031C"/>
    <w:rsid w:val="001306AF"/>
    <w:rsid w:val="00131CAC"/>
    <w:rsid w:val="00131E77"/>
    <w:rsid w:val="00132F06"/>
    <w:rsid w:val="00132FC5"/>
    <w:rsid w:val="0013347C"/>
    <w:rsid w:val="00133C20"/>
    <w:rsid w:val="00133ED8"/>
    <w:rsid w:val="00134336"/>
    <w:rsid w:val="001343C6"/>
    <w:rsid w:val="001348E2"/>
    <w:rsid w:val="00134ADE"/>
    <w:rsid w:val="0013694B"/>
    <w:rsid w:val="00137EFF"/>
    <w:rsid w:val="00141019"/>
    <w:rsid w:val="00141571"/>
    <w:rsid w:val="001420BD"/>
    <w:rsid w:val="00142617"/>
    <w:rsid w:val="001429EF"/>
    <w:rsid w:val="001459FE"/>
    <w:rsid w:val="00146690"/>
    <w:rsid w:val="0014684B"/>
    <w:rsid w:val="001469F0"/>
    <w:rsid w:val="00146CE6"/>
    <w:rsid w:val="00147861"/>
    <w:rsid w:val="00147C29"/>
    <w:rsid w:val="001500E6"/>
    <w:rsid w:val="001501D3"/>
    <w:rsid w:val="0015030C"/>
    <w:rsid w:val="00150DE0"/>
    <w:rsid w:val="00150E3F"/>
    <w:rsid w:val="00151E7F"/>
    <w:rsid w:val="00152815"/>
    <w:rsid w:val="0015288C"/>
    <w:rsid w:val="00154433"/>
    <w:rsid w:val="001559FC"/>
    <w:rsid w:val="001564E1"/>
    <w:rsid w:val="001575D4"/>
    <w:rsid w:val="00160730"/>
    <w:rsid w:val="00160FD7"/>
    <w:rsid w:val="00161E49"/>
    <w:rsid w:val="00162A8C"/>
    <w:rsid w:val="00164116"/>
    <w:rsid w:val="00164269"/>
    <w:rsid w:val="00164696"/>
    <w:rsid w:val="00164706"/>
    <w:rsid w:val="001650F5"/>
    <w:rsid w:val="0016598F"/>
    <w:rsid w:val="00165B8B"/>
    <w:rsid w:val="001673B1"/>
    <w:rsid w:val="001701A2"/>
    <w:rsid w:val="0017127D"/>
    <w:rsid w:val="00171FE0"/>
    <w:rsid w:val="00172906"/>
    <w:rsid w:val="00172AE2"/>
    <w:rsid w:val="00173D9B"/>
    <w:rsid w:val="00175926"/>
    <w:rsid w:val="001769FD"/>
    <w:rsid w:val="00176E02"/>
    <w:rsid w:val="00177182"/>
    <w:rsid w:val="00181F07"/>
    <w:rsid w:val="00183700"/>
    <w:rsid w:val="0018418F"/>
    <w:rsid w:val="00184640"/>
    <w:rsid w:val="001848C4"/>
    <w:rsid w:val="00185803"/>
    <w:rsid w:val="0018696E"/>
    <w:rsid w:val="00192F73"/>
    <w:rsid w:val="001939F4"/>
    <w:rsid w:val="001951EC"/>
    <w:rsid w:val="00195AB3"/>
    <w:rsid w:val="00196093"/>
    <w:rsid w:val="00196975"/>
    <w:rsid w:val="001977DC"/>
    <w:rsid w:val="00197CF9"/>
    <w:rsid w:val="001A1257"/>
    <w:rsid w:val="001A1D84"/>
    <w:rsid w:val="001A21FC"/>
    <w:rsid w:val="001A336A"/>
    <w:rsid w:val="001A353F"/>
    <w:rsid w:val="001A7216"/>
    <w:rsid w:val="001A7AA0"/>
    <w:rsid w:val="001A7C9F"/>
    <w:rsid w:val="001B16EB"/>
    <w:rsid w:val="001B2EC3"/>
    <w:rsid w:val="001B3A26"/>
    <w:rsid w:val="001B3A8C"/>
    <w:rsid w:val="001B40B8"/>
    <w:rsid w:val="001B4BA2"/>
    <w:rsid w:val="001C05C8"/>
    <w:rsid w:val="001C1833"/>
    <w:rsid w:val="001C49BD"/>
    <w:rsid w:val="001C4A39"/>
    <w:rsid w:val="001D0569"/>
    <w:rsid w:val="001D1DEA"/>
    <w:rsid w:val="001D2784"/>
    <w:rsid w:val="001D3EFF"/>
    <w:rsid w:val="001D47F8"/>
    <w:rsid w:val="001D4AD8"/>
    <w:rsid w:val="001D56A3"/>
    <w:rsid w:val="001D59DA"/>
    <w:rsid w:val="001D61B3"/>
    <w:rsid w:val="001D6B6A"/>
    <w:rsid w:val="001D76F4"/>
    <w:rsid w:val="001D7B92"/>
    <w:rsid w:val="001E089F"/>
    <w:rsid w:val="001E147E"/>
    <w:rsid w:val="001E1A86"/>
    <w:rsid w:val="001E2838"/>
    <w:rsid w:val="001E3804"/>
    <w:rsid w:val="001E4BD5"/>
    <w:rsid w:val="001E5CEB"/>
    <w:rsid w:val="001E6B98"/>
    <w:rsid w:val="001E7932"/>
    <w:rsid w:val="001F1EC0"/>
    <w:rsid w:val="001F2225"/>
    <w:rsid w:val="001F2434"/>
    <w:rsid w:val="001F42B0"/>
    <w:rsid w:val="001F449B"/>
    <w:rsid w:val="001F5410"/>
    <w:rsid w:val="001F545D"/>
    <w:rsid w:val="001F63BF"/>
    <w:rsid w:val="001F6422"/>
    <w:rsid w:val="001F6927"/>
    <w:rsid w:val="001F6DEB"/>
    <w:rsid w:val="00200176"/>
    <w:rsid w:val="002009BD"/>
    <w:rsid w:val="00201BA2"/>
    <w:rsid w:val="002024EE"/>
    <w:rsid w:val="00202767"/>
    <w:rsid w:val="00203911"/>
    <w:rsid w:val="00204F09"/>
    <w:rsid w:val="00204F78"/>
    <w:rsid w:val="00206436"/>
    <w:rsid w:val="00206B0F"/>
    <w:rsid w:val="00207AD4"/>
    <w:rsid w:val="00207C20"/>
    <w:rsid w:val="00210BD3"/>
    <w:rsid w:val="002111FD"/>
    <w:rsid w:val="0021122D"/>
    <w:rsid w:val="00212871"/>
    <w:rsid w:val="00213C31"/>
    <w:rsid w:val="0021468F"/>
    <w:rsid w:val="00214A19"/>
    <w:rsid w:val="00214AD6"/>
    <w:rsid w:val="002157FE"/>
    <w:rsid w:val="00215940"/>
    <w:rsid w:val="00216DBA"/>
    <w:rsid w:val="00216E5A"/>
    <w:rsid w:val="002171B8"/>
    <w:rsid w:val="0021776D"/>
    <w:rsid w:val="0022011E"/>
    <w:rsid w:val="00220A25"/>
    <w:rsid w:val="00222D17"/>
    <w:rsid w:val="00222F8A"/>
    <w:rsid w:val="00223ECF"/>
    <w:rsid w:val="00224157"/>
    <w:rsid w:val="00225742"/>
    <w:rsid w:val="00226690"/>
    <w:rsid w:val="00226E97"/>
    <w:rsid w:val="00227673"/>
    <w:rsid w:val="00230E54"/>
    <w:rsid w:val="00232832"/>
    <w:rsid w:val="00233448"/>
    <w:rsid w:val="00233587"/>
    <w:rsid w:val="00233D87"/>
    <w:rsid w:val="00233F1C"/>
    <w:rsid w:val="0023453B"/>
    <w:rsid w:val="00234754"/>
    <w:rsid w:val="00234C01"/>
    <w:rsid w:val="00235CFC"/>
    <w:rsid w:val="00236085"/>
    <w:rsid w:val="002360B2"/>
    <w:rsid w:val="00236AF0"/>
    <w:rsid w:val="002410C4"/>
    <w:rsid w:val="00242CFC"/>
    <w:rsid w:val="00243683"/>
    <w:rsid w:val="0024517E"/>
    <w:rsid w:val="00246B0C"/>
    <w:rsid w:val="00246E19"/>
    <w:rsid w:val="002472BD"/>
    <w:rsid w:val="00247A12"/>
    <w:rsid w:val="00251D12"/>
    <w:rsid w:val="002520EA"/>
    <w:rsid w:val="00252A2C"/>
    <w:rsid w:val="00252E1D"/>
    <w:rsid w:val="00252F3F"/>
    <w:rsid w:val="00253276"/>
    <w:rsid w:val="0025368D"/>
    <w:rsid w:val="0025462D"/>
    <w:rsid w:val="00254C76"/>
    <w:rsid w:val="00255451"/>
    <w:rsid w:val="002558C9"/>
    <w:rsid w:val="00255A03"/>
    <w:rsid w:val="00255B08"/>
    <w:rsid w:val="00256054"/>
    <w:rsid w:val="002560CA"/>
    <w:rsid w:val="0025787F"/>
    <w:rsid w:val="00260BA3"/>
    <w:rsid w:val="00260BB4"/>
    <w:rsid w:val="002615EC"/>
    <w:rsid w:val="0026167D"/>
    <w:rsid w:val="0026212D"/>
    <w:rsid w:val="00262218"/>
    <w:rsid w:val="002647D6"/>
    <w:rsid w:val="00264EB4"/>
    <w:rsid w:val="00265913"/>
    <w:rsid w:val="00266752"/>
    <w:rsid w:val="002675C0"/>
    <w:rsid w:val="00270AFF"/>
    <w:rsid w:val="00270CED"/>
    <w:rsid w:val="00270DC7"/>
    <w:rsid w:val="00270F99"/>
    <w:rsid w:val="002712D1"/>
    <w:rsid w:val="00272004"/>
    <w:rsid w:val="002737DB"/>
    <w:rsid w:val="002739B4"/>
    <w:rsid w:val="00273ED4"/>
    <w:rsid w:val="00276417"/>
    <w:rsid w:val="00276B3B"/>
    <w:rsid w:val="0027759A"/>
    <w:rsid w:val="00280A00"/>
    <w:rsid w:val="00282BC2"/>
    <w:rsid w:val="00284169"/>
    <w:rsid w:val="00287230"/>
    <w:rsid w:val="00290C50"/>
    <w:rsid w:val="00291221"/>
    <w:rsid w:val="002925A7"/>
    <w:rsid w:val="002927B7"/>
    <w:rsid w:val="0029351F"/>
    <w:rsid w:val="00293C3D"/>
    <w:rsid w:val="00294B4A"/>
    <w:rsid w:val="002957EF"/>
    <w:rsid w:val="0029595F"/>
    <w:rsid w:val="00297016"/>
    <w:rsid w:val="00297216"/>
    <w:rsid w:val="002A2107"/>
    <w:rsid w:val="002A2345"/>
    <w:rsid w:val="002A2375"/>
    <w:rsid w:val="002A4324"/>
    <w:rsid w:val="002A489C"/>
    <w:rsid w:val="002A48CA"/>
    <w:rsid w:val="002A52A2"/>
    <w:rsid w:val="002A534F"/>
    <w:rsid w:val="002A587A"/>
    <w:rsid w:val="002B063B"/>
    <w:rsid w:val="002B1AC0"/>
    <w:rsid w:val="002B1E75"/>
    <w:rsid w:val="002B1EAD"/>
    <w:rsid w:val="002B27AC"/>
    <w:rsid w:val="002B3BE6"/>
    <w:rsid w:val="002B3C30"/>
    <w:rsid w:val="002B4CF0"/>
    <w:rsid w:val="002B5170"/>
    <w:rsid w:val="002B6085"/>
    <w:rsid w:val="002C133C"/>
    <w:rsid w:val="002C1673"/>
    <w:rsid w:val="002C3891"/>
    <w:rsid w:val="002C3981"/>
    <w:rsid w:val="002C4323"/>
    <w:rsid w:val="002C43CD"/>
    <w:rsid w:val="002C4A93"/>
    <w:rsid w:val="002C5695"/>
    <w:rsid w:val="002C743F"/>
    <w:rsid w:val="002D0191"/>
    <w:rsid w:val="002D075B"/>
    <w:rsid w:val="002D174A"/>
    <w:rsid w:val="002D1EC7"/>
    <w:rsid w:val="002D284A"/>
    <w:rsid w:val="002D3BB0"/>
    <w:rsid w:val="002D4193"/>
    <w:rsid w:val="002D5238"/>
    <w:rsid w:val="002D5B6B"/>
    <w:rsid w:val="002D661D"/>
    <w:rsid w:val="002E018B"/>
    <w:rsid w:val="002E13CC"/>
    <w:rsid w:val="002E3815"/>
    <w:rsid w:val="002E3A79"/>
    <w:rsid w:val="002E5F4C"/>
    <w:rsid w:val="002E66F2"/>
    <w:rsid w:val="002E7ED8"/>
    <w:rsid w:val="002E7F78"/>
    <w:rsid w:val="002F18D4"/>
    <w:rsid w:val="002F253B"/>
    <w:rsid w:val="002F2908"/>
    <w:rsid w:val="002F2CC6"/>
    <w:rsid w:val="002F369F"/>
    <w:rsid w:val="002F3CE5"/>
    <w:rsid w:val="002F4947"/>
    <w:rsid w:val="002F4E36"/>
    <w:rsid w:val="002F50C9"/>
    <w:rsid w:val="002F5FE2"/>
    <w:rsid w:val="002F6083"/>
    <w:rsid w:val="002F62B1"/>
    <w:rsid w:val="002F7431"/>
    <w:rsid w:val="003002E2"/>
    <w:rsid w:val="00300E10"/>
    <w:rsid w:val="0030189C"/>
    <w:rsid w:val="00302263"/>
    <w:rsid w:val="00302FED"/>
    <w:rsid w:val="00305531"/>
    <w:rsid w:val="00305800"/>
    <w:rsid w:val="00306969"/>
    <w:rsid w:val="00306A25"/>
    <w:rsid w:val="00307A0A"/>
    <w:rsid w:val="00311B38"/>
    <w:rsid w:val="00311F76"/>
    <w:rsid w:val="0031211E"/>
    <w:rsid w:val="0031223B"/>
    <w:rsid w:val="0031239D"/>
    <w:rsid w:val="003129CC"/>
    <w:rsid w:val="003131DD"/>
    <w:rsid w:val="0031391B"/>
    <w:rsid w:val="00313929"/>
    <w:rsid w:val="00315715"/>
    <w:rsid w:val="00315F0D"/>
    <w:rsid w:val="00317147"/>
    <w:rsid w:val="0032026D"/>
    <w:rsid w:val="00321BCE"/>
    <w:rsid w:val="0032282C"/>
    <w:rsid w:val="003229B1"/>
    <w:rsid w:val="0032596B"/>
    <w:rsid w:val="00326AB5"/>
    <w:rsid w:val="00326FF5"/>
    <w:rsid w:val="0032709F"/>
    <w:rsid w:val="00327C68"/>
    <w:rsid w:val="00327D7E"/>
    <w:rsid w:val="00327FD1"/>
    <w:rsid w:val="00334F06"/>
    <w:rsid w:val="003350EC"/>
    <w:rsid w:val="0033599E"/>
    <w:rsid w:val="0033641C"/>
    <w:rsid w:val="00340051"/>
    <w:rsid w:val="00340093"/>
    <w:rsid w:val="00341288"/>
    <w:rsid w:val="003431C6"/>
    <w:rsid w:val="00343F69"/>
    <w:rsid w:val="0034512D"/>
    <w:rsid w:val="003458D8"/>
    <w:rsid w:val="00345DFF"/>
    <w:rsid w:val="00345FE3"/>
    <w:rsid w:val="00346305"/>
    <w:rsid w:val="00346AA6"/>
    <w:rsid w:val="00350ED4"/>
    <w:rsid w:val="0035157D"/>
    <w:rsid w:val="00351786"/>
    <w:rsid w:val="0035180B"/>
    <w:rsid w:val="00351AF3"/>
    <w:rsid w:val="00352335"/>
    <w:rsid w:val="00353090"/>
    <w:rsid w:val="003551B8"/>
    <w:rsid w:val="00355469"/>
    <w:rsid w:val="00355963"/>
    <w:rsid w:val="0035646A"/>
    <w:rsid w:val="00356787"/>
    <w:rsid w:val="00363D66"/>
    <w:rsid w:val="0036461E"/>
    <w:rsid w:val="00366004"/>
    <w:rsid w:val="003666DE"/>
    <w:rsid w:val="00366898"/>
    <w:rsid w:val="00367EF4"/>
    <w:rsid w:val="00367F57"/>
    <w:rsid w:val="003703FE"/>
    <w:rsid w:val="00370E4A"/>
    <w:rsid w:val="00372984"/>
    <w:rsid w:val="0037576C"/>
    <w:rsid w:val="00376254"/>
    <w:rsid w:val="0037768E"/>
    <w:rsid w:val="00385A54"/>
    <w:rsid w:val="003860EA"/>
    <w:rsid w:val="00386806"/>
    <w:rsid w:val="0039298E"/>
    <w:rsid w:val="00392F63"/>
    <w:rsid w:val="0039339E"/>
    <w:rsid w:val="00393BA8"/>
    <w:rsid w:val="00393BEC"/>
    <w:rsid w:val="00393FCC"/>
    <w:rsid w:val="003942F7"/>
    <w:rsid w:val="003962A3"/>
    <w:rsid w:val="00396F7C"/>
    <w:rsid w:val="00397E48"/>
    <w:rsid w:val="003A0F28"/>
    <w:rsid w:val="003A2B05"/>
    <w:rsid w:val="003A33C9"/>
    <w:rsid w:val="003A39CC"/>
    <w:rsid w:val="003A6FFA"/>
    <w:rsid w:val="003A7A02"/>
    <w:rsid w:val="003B01EB"/>
    <w:rsid w:val="003B0C56"/>
    <w:rsid w:val="003B12EB"/>
    <w:rsid w:val="003B2329"/>
    <w:rsid w:val="003B3EA0"/>
    <w:rsid w:val="003B43F4"/>
    <w:rsid w:val="003B4F65"/>
    <w:rsid w:val="003B5B1C"/>
    <w:rsid w:val="003B5CF7"/>
    <w:rsid w:val="003B5E5C"/>
    <w:rsid w:val="003B704C"/>
    <w:rsid w:val="003B707D"/>
    <w:rsid w:val="003B7C3E"/>
    <w:rsid w:val="003C2F1D"/>
    <w:rsid w:val="003C6C8D"/>
    <w:rsid w:val="003D0332"/>
    <w:rsid w:val="003D0812"/>
    <w:rsid w:val="003D0D89"/>
    <w:rsid w:val="003D1293"/>
    <w:rsid w:val="003D140D"/>
    <w:rsid w:val="003D1654"/>
    <w:rsid w:val="003D1C43"/>
    <w:rsid w:val="003D2E33"/>
    <w:rsid w:val="003D3050"/>
    <w:rsid w:val="003D4CB8"/>
    <w:rsid w:val="003D5B01"/>
    <w:rsid w:val="003D5F72"/>
    <w:rsid w:val="003D6310"/>
    <w:rsid w:val="003E0388"/>
    <w:rsid w:val="003E0851"/>
    <w:rsid w:val="003E1037"/>
    <w:rsid w:val="003E14A6"/>
    <w:rsid w:val="003E1A98"/>
    <w:rsid w:val="003E1D64"/>
    <w:rsid w:val="003E5AEE"/>
    <w:rsid w:val="003F0955"/>
    <w:rsid w:val="003F1832"/>
    <w:rsid w:val="003F27A5"/>
    <w:rsid w:val="003F2967"/>
    <w:rsid w:val="003F2BC0"/>
    <w:rsid w:val="003F43CD"/>
    <w:rsid w:val="003F43FD"/>
    <w:rsid w:val="003F595A"/>
    <w:rsid w:val="003F7344"/>
    <w:rsid w:val="00401B6D"/>
    <w:rsid w:val="00401B98"/>
    <w:rsid w:val="00402885"/>
    <w:rsid w:val="004035E9"/>
    <w:rsid w:val="0040379F"/>
    <w:rsid w:val="00404FBF"/>
    <w:rsid w:val="00405277"/>
    <w:rsid w:val="00406341"/>
    <w:rsid w:val="00406BDB"/>
    <w:rsid w:val="00406CFA"/>
    <w:rsid w:val="00407C62"/>
    <w:rsid w:val="00411575"/>
    <w:rsid w:val="00412C61"/>
    <w:rsid w:val="00413BEB"/>
    <w:rsid w:val="00414A67"/>
    <w:rsid w:val="00416108"/>
    <w:rsid w:val="004167F4"/>
    <w:rsid w:val="00416928"/>
    <w:rsid w:val="00416CF1"/>
    <w:rsid w:val="00417C8C"/>
    <w:rsid w:val="00417D7B"/>
    <w:rsid w:val="00421B85"/>
    <w:rsid w:val="00422DDD"/>
    <w:rsid w:val="00422EB6"/>
    <w:rsid w:val="00422F94"/>
    <w:rsid w:val="00423D6A"/>
    <w:rsid w:val="0042554A"/>
    <w:rsid w:val="00431EFB"/>
    <w:rsid w:val="0043250A"/>
    <w:rsid w:val="004325C2"/>
    <w:rsid w:val="004327A0"/>
    <w:rsid w:val="0043424C"/>
    <w:rsid w:val="00436083"/>
    <w:rsid w:val="0043685D"/>
    <w:rsid w:val="0043700D"/>
    <w:rsid w:val="0043759A"/>
    <w:rsid w:val="00440EEF"/>
    <w:rsid w:val="00443C2D"/>
    <w:rsid w:val="00444041"/>
    <w:rsid w:val="00445D24"/>
    <w:rsid w:val="00446390"/>
    <w:rsid w:val="00446994"/>
    <w:rsid w:val="00451AC8"/>
    <w:rsid w:val="004542BF"/>
    <w:rsid w:val="00456604"/>
    <w:rsid w:val="004567B2"/>
    <w:rsid w:val="00457338"/>
    <w:rsid w:val="004601B0"/>
    <w:rsid w:val="00462125"/>
    <w:rsid w:val="004643BB"/>
    <w:rsid w:val="00464AAA"/>
    <w:rsid w:val="004655BD"/>
    <w:rsid w:val="004663D6"/>
    <w:rsid w:val="00466941"/>
    <w:rsid w:val="004704CB"/>
    <w:rsid w:val="00470C9B"/>
    <w:rsid w:val="004722EA"/>
    <w:rsid w:val="00473F8A"/>
    <w:rsid w:val="00474BF9"/>
    <w:rsid w:val="00475664"/>
    <w:rsid w:val="00476D85"/>
    <w:rsid w:val="00477AB3"/>
    <w:rsid w:val="00480185"/>
    <w:rsid w:val="004801F9"/>
    <w:rsid w:val="0048027D"/>
    <w:rsid w:val="0048244D"/>
    <w:rsid w:val="004832D2"/>
    <w:rsid w:val="00483A67"/>
    <w:rsid w:val="00484309"/>
    <w:rsid w:val="00485BAF"/>
    <w:rsid w:val="00486CFD"/>
    <w:rsid w:val="004871C8"/>
    <w:rsid w:val="0048781D"/>
    <w:rsid w:val="0049033F"/>
    <w:rsid w:val="00491918"/>
    <w:rsid w:val="00491FB3"/>
    <w:rsid w:val="0049316D"/>
    <w:rsid w:val="00493403"/>
    <w:rsid w:val="00493DA9"/>
    <w:rsid w:val="0049413E"/>
    <w:rsid w:val="00495483"/>
    <w:rsid w:val="00495CB6"/>
    <w:rsid w:val="00497F7D"/>
    <w:rsid w:val="004A1AD1"/>
    <w:rsid w:val="004A1CAC"/>
    <w:rsid w:val="004A23CE"/>
    <w:rsid w:val="004A2837"/>
    <w:rsid w:val="004A440C"/>
    <w:rsid w:val="004A5639"/>
    <w:rsid w:val="004A707D"/>
    <w:rsid w:val="004B0C03"/>
    <w:rsid w:val="004B3F45"/>
    <w:rsid w:val="004B4E27"/>
    <w:rsid w:val="004B5149"/>
    <w:rsid w:val="004B57DB"/>
    <w:rsid w:val="004B5E81"/>
    <w:rsid w:val="004B77AC"/>
    <w:rsid w:val="004B7A90"/>
    <w:rsid w:val="004C1F4F"/>
    <w:rsid w:val="004C20F5"/>
    <w:rsid w:val="004D0428"/>
    <w:rsid w:val="004D06B4"/>
    <w:rsid w:val="004D322A"/>
    <w:rsid w:val="004D33B2"/>
    <w:rsid w:val="004D4CFE"/>
    <w:rsid w:val="004D4FE5"/>
    <w:rsid w:val="004D5236"/>
    <w:rsid w:val="004D58FB"/>
    <w:rsid w:val="004D7D4B"/>
    <w:rsid w:val="004E1E79"/>
    <w:rsid w:val="004E7093"/>
    <w:rsid w:val="004E77EC"/>
    <w:rsid w:val="004F04C6"/>
    <w:rsid w:val="004F0661"/>
    <w:rsid w:val="004F1A6F"/>
    <w:rsid w:val="004F1EC9"/>
    <w:rsid w:val="004F2920"/>
    <w:rsid w:val="004F3185"/>
    <w:rsid w:val="004F3424"/>
    <w:rsid w:val="005002AC"/>
    <w:rsid w:val="00500E98"/>
    <w:rsid w:val="00501E6B"/>
    <w:rsid w:val="00502DB7"/>
    <w:rsid w:val="005037FB"/>
    <w:rsid w:val="00504731"/>
    <w:rsid w:val="00505D19"/>
    <w:rsid w:val="00506466"/>
    <w:rsid w:val="005067FA"/>
    <w:rsid w:val="0050680D"/>
    <w:rsid w:val="00506A55"/>
    <w:rsid w:val="00506CA1"/>
    <w:rsid w:val="00507C49"/>
    <w:rsid w:val="005108F5"/>
    <w:rsid w:val="00511611"/>
    <w:rsid w:val="0051172B"/>
    <w:rsid w:val="00511A5D"/>
    <w:rsid w:val="00513019"/>
    <w:rsid w:val="0051557D"/>
    <w:rsid w:val="005158E0"/>
    <w:rsid w:val="005159B0"/>
    <w:rsid w:val="0051669F"/>
    <w:rsid w:val="00516A88"/>
    <w:rsid w:val="0051770D"/>
    <w:rsid w:val="00520F36"/>
    <w:rsid w:val="0052184E"/>
    <w:rsid w:val="005221C5"/>
    <w:rsid w:val="00522611"/>
    <w:rsid w:val="005236A0"/>
    <w:rsid w:val="00523BDA"/>
    <w:rsid w:val="0052797B"/>
    <w:rsid w:val="00527D32"/>
    <w:rsid w:val="00530090"/>
    <w:rsid w:val="005308C9"/>
    <w:rsid w:val="00531267"/>
    <w:rsid w:val="00531984"/>
    <w:rsid w:val="00531FCF"/>
    <w:rsid w:val="00532A6F"/>
    <w:rsid w:val="00533638"/>
    <w:rsid w:val="0053366A"/>
    <w:rsid w:val="005339E6"/>
    <w:rsid w:val="00533D61"/>
    <w:rsid w:val="00534517"/>
    <w:rsid w:val="00534CC0"/>
    <w:rsid w:val="0053529E"/>
    <w:rsid w:val="005357E3"/>
    <w:rsid w:val="00535B97"/>
    <w:rsid w:val="00535BA3"/>
    <w:rsid w:val="005361B0"/>
    <w:rsid w:val="005361F8"/>
    <w:rsid w:val="00536D21"/>
    <w:rsid w:val="005379D0"/>
    <w:rsid w:val="00537E82"/>
    <w:rsid w:val="0054066C"/>
    <w:rsid w:val="005406FD"/>
    <w:rsid w:val="00540BE5"/>
    <w:rsid w:val="00540BF8"/>
    <w:rsid w:val="00541244"/>
    <w:rsid w:val="00541291"/>
    <w:rsid w:val="00542561"/>
    <w:rsid w:val="00542A59"/>
    <w:rsid w:val="0054374E"/>
    <w:rsid w:val="005437E4"/>
    <w:rsid w:val="00544115"/>
    <w:rsid w:val="00544CC0"/>
    <w:rsid w:val="005467A2"/>
    <w:rsid w:val="00546EE3"/>
    <w:rsid w:val="00547320"/>
    <w:rsid w:val="00550E4C"/>
    <w:rsid w:val="0055108C"/>
    <w:rsid w:val="00551CA4"/>
    <w:rsid w:val="005534AE"/>
    <w:rsid w:val="0055365B"/>
    <w:rsid w:val="00553FC8"/>
    <w:rsid w:val="00557A07"/>
    <w:rsid w:val="00560638"/>
    <w:rsid w:val="005609B9"/>
    <w:rsid w:val="00561121"/>
    <w:rsid w:val="00561750"/>
    <w:rsid w:val="00562084"/>
    <w:rsid w:val="00562887"/>
    <w:rsid w:val="005633C6"/>
    <w:rsid w:val="0056615A"/>
    <w:rsid w:val="00566711"/>
    <w:rsid w:val="00567849"/>
    <w:rsid w:val="00570D97"/>
    <w:rsid w:val="00572209"/>
    <w:rsid w:val="0057261B"/>
    <w:rsid w:val="00572A44"/>
    <w:rsid w:val="00573375"/>
    <w:rsid w:val="005734BB"/>
    <w:rsid w:val="00575D76"/>
    <w:rsid w:val="00575E83"/>
    <w:rsid w:val="00576527"/>
    <w:rsid w:val="00581BF1"/>
    <w:rsid w:val="00583386"/>
    <w:rsid w:val="0058426F"/>
    <w:rsid w:val="0058476C"/>
    <w:rsid w:val="00584E79"/>
    <w:rsid w:val="00587109"/>
    <w:rsid w:val="00587D8D"/>
    <w:rsid w:val="00592042"/>
    <w:rsid w:val="005924A0"/>
    <w:rsid w:val="00593157"/>
    <w:rsid w:val="0059449A"/>
    <w:rsid w:val="00595AB7"/>
    <w:rsid w:val="005961C2"/>
    <w:rsid w:val="005968B9"/>
    <w:rsid w:val="005968D6"/>
    <w:rsid w:val="005978BB"/>
    <w:rsid w:val="00597907"/>
    <w:rsid w:val="00597E34"/>
    <w:rsid w:val="005A1125"/>
    <w:rsid w:val="005A45AA"/>
    <w:rsid w:val="005A54E0"/>
    <w:rsid w:val="005A5BCA"/>
    <w:rsid w:val="005A6041"/>
    <w:rsid w:val="005A79D7"/>
    <w:rsid w:val="005A7F0A"/>
    <w:rsid w:val="005B0061"/>
    <w:rsid w:val="005B180B"/>
    <w:rsid w:val="005B2CBB"/>
    <w:rsid w:val="005B3D34"/>
    <w:rsid w:val="005B3F67"/>
    <w:rsid w:val="005B4FD6"/>
    <w:rsid w:val="005B5124"/>
    <w:rsid w:val="005B60B7"/>
    <w:rsid w:val="005B6105"/>
    <w:rsid w:val="005B6ECF"/>
    <w:rsid w:val="005B7C76"/>
    <w:rsid w:val="005C04F8"/>
    <w:rsid w:val="005C06CA"/>
    <w:rsid w:val="005C3366"/>
    <w:rsid w:val="005C46A1"/>
    <w:rsid w:val="005C4A39"/>
    <w:rsid w:val="005C4A50"/>
    <w:rsid w:val="005C4C28"/>
    <w:rsid w:val="005C53A7"/>
    <w:rsid w:val="005C64CB"/>
    <w:rsid w:val="005D0143"/>
    <w:rsid w:val="005D0172"/>
    <w:rsid w:val="005D1F8F"/>
    <w:rsid w:val="005D332F"/>
    <w:rsid w:val="005D3375"/>
    <w:rsid w:val="005D43B5"/>
    <w:rsid w:val="005D7E47"/>
    <w:rsid w:val="005E0A19"/>
    <w:rsid w:val="005E0C0B"/>
    <w:rsid w:val="005E13ED"/>
    <w:rsid w:val="005E228A"/>
    <w:rsid w:val="005E4ABA"/>
    <w:rsid w:val="005E4D59"/>
    <w:rsid w:val="005E5EDB"/>
    <w:rsid w:val="005E5F31"/>
    <w:rsid w:val="005E69C8"/>
    <w:rsid w:val="005F0660"/>
    <w:rsid w:val="005F1D90"/>
    <w:rsid w:val="005F4254"/>
    <w:rsid w:val="005F67C3"/>
    <w:rsid w:val="005F6AF5"/>
    <w:rsid w:val="005F6D3F"/>
    <w:rsid w:val="005F759E"/>
    <w:rsid w:val="005F7DFA"/>
    <w:rsid w:val="00600D36"/>
    <w:rsid w:val="00601104"/>
    <w:rsid w:val="00601CEB"/>
    <w:rsid w:val="00601FFE"/>
    <w:rsid w:val="006024CC"/>
    <w:rsid w:val="006036EA"/>
    <w:rsid w:val="00603CD0"/>
    <w:rsid w:val="00604076"/>
    <w:rsid w:val="006042AA"/>
    <w:rsid w:val="006076CA"/>
    <w:rsid w:val="00607F86"/>
    <w:rsid w:val="00610177"/>
    <w:rsid w:val="006101BF"/>
    <w:rsid w:val="00610254"/>
    <w:rsid w:val="00610C6C"/>
    <w:rsid w:val="00610C6E"/>
    <w:rsid w:val="00611AB6"/>
    <w:rsid w:val="00612427"/>
    <w:rsid w:val="006125B8"/>
    <w:rsid w:val="0061381D"/>
    <w:rsid w:val="006140DC"/>
    <w:rsid w:val="00614B4F"/>
    <w:rsid w:val="0061583F"/>
    <w:rsid w:val="00616CF3"/>
    <w:rsid w:val="00617A37"/>
    <w:rsid w:val="00620544"/>
    <w:rsid w:val="00621104"/>
    <w:rsid w:val="0062195D"/>
    <w:rsid w:val="00621A49"/>
    <w:rsid w:val="00622F10"/>
    <w:rsid w:val="00625385"/>
    <w:rsid w:val="00625444"/>
    <w:rsid w:val="006276F0"/>
    <w:rsid w:val="00627B3C"/>
    <w:rsid w:val="00630023"/>
    <w:rsid w:val="00630895"/>
    <w:rsid w:val="00632767"/>
    <w:rsid w:val="00632E18"/>
    <w:rsid w:val="00634135"/>
    <w:rsid w:val="0063450C"/>
    <w:rsid w:val="0063462A"/>
    <w:rsid w:val="006346E0"/>
    <w:rsid w:val="00635173"/>
    <w:rsid w:val="006356B3"/>
    <w:rsid w:val="00640255"/>
    <w:rsid w:val="006413CF"/>
    <w:rsid w:val="0064167C"/>
    <w:rsid w:val="00641CF9"/>
    <w:rsid w:val="0064229F"/>
    <w:rsid w:val="006429B0"/>
    <w:rsid w:val="00644D05"/>
    <w:rsid w:val="00645079"/>
    <w:rsid w:val="00645306"/>
    <w:rsid w:val="00646166"/>
    <w:rsid w:val="0064637C"/>
    <w:rsid w:val="006470DB"/>
    <w:rsid w:val="00647AFC"/>
    <w:rsid w:val="006512E6"/>
    <w:rsid w:val="00651C1D"/>
    <w:rsid w:val="00652F3F"/>
    <w:rsid w:val="00652FA5"/>
    <w:rsid w:val="00654B86"/>
    <w:rsid w:val="00654E3B"/>
    <w:rsid w:val="00655E12"/>
    <w:rsid w:val="006579DD"/>
    <w:rsid w:val="006617DF"/>
    <w:rsid w:val="0066366F"/>
    <w:rsid w:val="006653E0"/>
    <w:rsid w:val="0066544B"/>
    <w:rsid w:val="00665904"/>
    <w:rsid w:val="0066649C"/>
    <w:rsid w:val="006671DB"/>
    <w:rsid w:val="0067060B"/>
    <w:rsid w:val="00670A6C"/>
    <w:rsid w:val="00671962"/>
    <w:rsid w:val="00673B9B"/>
    <w:rsid w:val="006765AE"/>
    <w:rsid w:val="00676A4D"/>
    <w:rsid w:val="00676CC1"/>
    <w:rsid w:val="00680320"/>
    <w:rsid w:val="006803A3"/>
    <w:rsid w:val="00680668"/>
    <w:rsid w:val="0068113E"/>
    <w:rsid w:val="006826D4"/>
    <w:rsid w:val="00682C24"/>
    <w:rsid w:val="00682E8C"/>
    <w:rsid w:val="00682FE2"/>
    <w:rsid w:val="006863A7"/>
    <w:rsid w:val="00686430"/>
    <w:rsid w:val="0068715F"/>
    <w:rsid w:val="006876D9"/>
    <w:rsid w:val="00687C5C"/>
    <w:rsid w:val="00690EB1"/>
    <w:rsid w:val="0069102E"/>
    <w:rsid w:val="00691D32"/>
    <w:rsid w:val="0069258B"/>
    <w:rsid w:val="00692DB7"/>
    <w:rsid w:val="0069370E"/>
    <w:rsid w:val="006942B9"/>
    <w:rsid w:val="00694E91"/>
    <w:rsid w:val="006952A3"/>
    <w:rsid w:val="006959A4"/>
    <w:rsid w:val="00695B9A"/>
    <w:rsid w:val="006962F7"/>
    <w:rsid w:val="00697006"/>
    <w:rsid w:val="006A05F0"/>
    <w:rsid w:val="006A0DF4"/>
    <w:rsid w:val="006A106D"/>
    <w:rsid w:val="006A148F"/>
    <w:rsid w:val="006A2659"/>
    <w:rsid w:val="006A2AE1"/>
    <w:rsid w:val="006A31B1"/>
    <w:rsid w:val="006A3348"/>
    <w:rsid w:val="006A3434"/>
    <w:rsid w:val="006A375F"/>
    <w:rsid w:val="006A3BBC"/>
    <w:rsid w:val="006A40F0"/>
    <w:rsid w:val="006A4BC9"/>
    <w:rsid w:val="006A60B6"/>
    <w:rsid w:val="006A7F6C"/>
    <w:rsid w:val="006B0041"/>
    <w:rsid w:val="006B330E"/>
    <w:rsid w:val="006B3B25"/>
    <w:rsid w:val="006B3C24"/>
    <w:rsid w:val="006B3D51"/>
    <w:rsid w:val="006B40CD"/>
    <w:rsid w:val="006B6335"/>
    <w:rsid w:val="006B6AED"/>
    <w:rsid w:val="006B75B2"/>
    <w:rsid w:val="006C13C5"/>
    <w:rsid w:val="006C29E8"/>
    <w:rsid w:val="006C3654"/>
    <w:rsid w:val="006C3BE1"/>
    <w:rsid w:val="006C49EC"/>
    <w:rsid w:val="006C64EE"/>
    <w:rsid w:val="006C7811"/>
    <w:rsid w:val="006C7A64"/>
    <w:rsid w:val="006C7AD2"/>
    <w:rsid w:val="006D0B21"/>
    <w:rsid w:val="006D117C"/>
    <w:rsid w:val="006D18AF"/>
    <w:rsid w:val="006D1BC7"/>
    <w:rsid w:val="006D1CC1"/>
    <w:rsid w:val="006D259E"/>
    <w:rsid w:val="006D2C10"/>
    <w:rsid w:val="006D31DF"/>
    <w:rsid w:val="006D395B"/>
    <w:rsid w:val="006D4831"/>
    <w:rsid w:val="006D49A6"/>
    <w:rsid w:val="006D58D4"/>
    <w:rsid w:val="006D603A"/>
    <w:rsid w:val="006D6124"/>
    <w:rsid w:val="006E072C"/>
    <w:rsid w:val="006E0B62"/>
    <w:rsid w:val="006E0BCB"/>
    <w:rsid w:val="006E1A11"/>
    <w:rsid w:val="006E531B"/>
    <w:rsid w:val="006E59FB"/>
    <w:rsid w:val="006E614D"/>
    <w:rsid w:val="006E79D9"/>
    <w:rsid w:val="006E7DDA"/>
    <w:rsid w:val="006F018B"/>
    <w:rsid w:val="006F10EF"/>
    <w:rsid w:val="006F1C30"/>
    <w:rsid w:val="006F25F0"/>
    <w:rsid w:val="006F2889"/>
    <w:rsid w:val="006F3A0B"/>
    <w:rsid w:val="006F3E01"/>
    <w:rsid w:val="006F4405"/>
    <w:rsid w:val="006F5145"/>
    <w:rsid w:val="006F53B9"/>
    <w:rsid w:val="006F6062"/>
    <w:rsid w:val="006F662F"/>
    <w:rsid w:val="007011CA"/>
    <w:rsid w:val="007013A0"/>
    <w:rsid w:val="00701BB3"/>
    <w:rsid w:val="0070237A"/>
    <w:rsid w:val="00702B87"/>
    <w:rsid w:val="0070311F"/>
    <w:rsid w:val="007038DB"/>
    <w:rsid w:val="00703B99"/>
    <w:rsid w:val="00704A54"/>
    <w:rsid w:val="00705AC6"/>
    <w:rsid w:val="00706DFB"/>
    <w:rsid w:val="007072B0"/>
    <w:rsid w:val="00707FBE"/>
    <w:rsid w:val="00710E05"/>
    <w:rsid w:val="00711624"/>
    <w:rsid w:val="00711786"/>
    <w:rsid w:val="00711873"/>
    <w:rsid w:val="00711D01"/>
    <w:rsid w:val="00711E74"/>
    <w:rsid w:val="0071311F"/>
    <w:rsid w:val="0071379A"/>
    <w:rsid w:val="00713854"/>
    <w:rsid w:val="00713E24"/>
    <w:rsid w:val="00714334"/>
    <w:rsid w:val="007147D5"/>
    <w:rsid w:val="00715222"/>
    <w:rsid w:val="00715A8B"/>
    <w:rsid w:val="00716F90"/>
    <w:rsid w:val="00717C66"/>
    <w:rsid w:val="0072124E"/>
    <w:rsid w:val="00721CB3"/>
    <w:rsid w:val="007224E1"/>
    <w:rsid w:val="00723402"/>
    <w:rsid w:val="007238E2"/>
    <w:rsid w:val="007247B8"/>
    <w:rsid w:val="0072480F"/>
    <w:rsid w:val="0072630D"/>
    <w:rsid w:val="00726770"/>
    <w:rsid w:val="00726EB3"/>
    <w:rsid w:val="00726F26"/>
    <w:rsid w:val="00726F75"/>
    <w:rsid w:val="00730485"/>
    <w:rsid w:val="00731E29"/>
    <w:rsid w:val="00731F8F"/>
    <w:rsid w:val="00733672"/>
    <w:rsid w:val="00733802"/>
    <w:rsid w:val="0073389E"/>
    <w:rsid w:val="0073565A"/>
    <w:rsid w:val="007370EB"/>
    <w:rsid w:val="0074214C"/>
    <w:rsid w:val="00742BD8"/>
    <w:rsid w:val="0074332F"/>
    <w:rsid w:val="00743EE1"/>
    <w:rsid w:val="0074432D"/>
    <w:rsid w:val="00744FEC"/>
    <w:rsid w:val="00745D9E"/>
    <w:rsid w:val="007461B6"/>
    <w:rsid w:val="007468D5"/>
    <w:rsid w:val="00747DE1"/>
    <w:rsid w:val="00750D76"/>
    <w:rsid w:val="007515FC"/>
    <w:rsid w:val="0075206E"/>
    <w:rsid w:val="007544C4"/>
    <w:rsid w:val="00754785"/>
    <w:rsid w:val="00754B5B"/>
    <w:rsid w:val="0075512C"/>
    <w:rsid w:val="00756E3B"/>
    <w:rsid w:val="00757816"/>
    <w:rsid w:val="00761BB0"/>
    <w:rsid w:val="00763D31"/>
    <w:rsid w:val="00765190"/>
    <w:rsid w:val="00765964"/>
    <w:rsid w:val="00766370"/>
    <w:rsid w:val="007665CF"/>
    <w:rsid w:val="00767610"/>
    <w:rsid w:val="00767C84"/>
    <w:rsid w:val="0077288B"/>
    <w:rsid w:val="00772C5F"/>
    <w:rsid w:val="00774735"/>
    <w:rsid w:val="00775646"/>
    <w:rsid w:val="00776A37"/>
    <w:rsid w:val="0077721E"/>
    <w:rsid w:val="007776EF"/>
    <w:rsid w:val="00777C2A"/>
    <w:rsid w:val="00780AF1"/>
    <w:rsid w:val="007810AE"/>
    <w:rsid w:val="00782077"/>
    <w:rsid w:val="00783298"/>
    <w:rsid w:val="007834C8"/>
    <w:rsid w:val="0078478E"/>
    <w:rsid w:val="00784A07"/>
    <w:rsid w:val="00785F07"/>
    <w:rsid w:val="00785FFF"/>
    <w:rsid w:val="0078607C"/>
    <w:rsid w:val="007878C5"/>
    <w:rsid w:val="00787B2A"/>
    <w:rsid w:val="007904BE"/>
    <w:rsid w:val="007904C7"/>
    <w:rsid w:val="00791980"/>
    <w:rsid w:val="00792242"/>
    <w:rsid w:val="0079301D"/>
    <w:rsid w:val="00793154"/>
    <w:rsid w:val="00793526"/>
    <w:rsid w:val="00793544"/>
    <w:rsid w:val="00794132"/>
    <w:rsid w:val="00795BE0"/>
    <w:rsid w:val="00796F7A"/>
    <w:rsid w:val="00797ED7"/>
    <w:rsid w:val="007A0F83"/>
    <w:rsid w:val="007A579C"/>
    <w:rsid w:val="007A6DA9"/>
    <w:rsid w:val="007A6DE8"/>
    <w:rsid w:val="007A75BE"/>
    <w:rsid w:val="007B0972"/>
    <w:rsid w:val="007B0A5D"/>
    <w:rsid w:val="007B123D"/>
    <w:rsid w:val="007B135E"/>
    <w:rsid w:val="007B1FFF"/>
    <w:rsid w:val="007B2746"/>
    <w:rsid w:val="007B2C54"/>
    <w:rsid w:val="007B3AD9"/>
    <w:rsid w:val="007B3AEC"/>
    <w:rsid w:val="007B4478"/>
    <w:rsid w:val="007B534B"/>
    <w:rsid w:val="007B5C07"/>
    <w:rsid w:val="007B6E0E"/>
    <w:rsid w:val="007B7D56"/>
    <w:rsid w:val="007B7E9C"/>
    <w:rsid w:val="007C0E51"/>
    <w:rsid w:val="007C0E81"/>
    <w:rsid w:val="007C1BFC"/>
    <w:rsid w:val="007C20E1"/>
    <w:rsid w:val="007C501C"/>
    <w:rsid w:val="007C5247"/>
    <w:rsid w:val="007C5730"/>
    <w:rsid w:val="007C5F03"/>
    <w:rsid w:val="007C69B7"/>
    <w:rsid w:val="007C6DEC"/>
    <w:rsid w:val="007C7BD9"/>
    <w:rsid w:val="007D0B8D"/>
    <w:rsid w:val="007D1422"/>
    <w:rsid w:val="007D1C8B"/>
    <w:rsid w:val="007D2FC0"/>
    <w:rsid w:val="007D3265"/>
    <w:rsid w:val="007D3733"/>
    <w:rsid w:val="007D3F95"/>
    <w:rsid w:val="007D4361"/>
    <w:rsid w:val="007D7A25"/>
    <w:rsid w:val="007E0A4F"/>
    <w:rsid w:val="007E0ABF"/>
    <w:rsid w:val="007E201A"/>
    <w:rsid w:val="007E337E"/>
    <w:rsid w:val="007E5A65"/>
    <w:rsid w:val="007E5C5A"/>
    <w:rsid w:val="007E5C9D"/>
    <w:rsid w:val="007E6BF9"/>
    <w:rsid w:val="007E7ABD"/>
    <w:rsid w:val="007F101D"/>
    <w:rsid w:val="007F2956"/>
    <w:rsid w:val="007F3F91"/>
    <w:rsid w:val="007F5C1E"/>
    <w:rsid w:val="007F6D3C"/>
    <w:rsid w:val="007F749F"/>
    <w:rsid w:val="00800956"/>
    <w:rsid w:val="00800D28"/>
    <w:rsid w:val="00801BBC"/>
    <w:rsid w:val="00802263"/>
    <w:rsid w:val="00803743"/>
    <w:rsid w:val="008040E4"/>
    <w:rsid w:val="008050CB"/>
    <w:rsid w:val="00805A69"/>
    <w:rsid w:val="00805AA1"/>
    <w:rsid w:val="00807588"/>
    <w:rsid w:val="008075CF"/>
    <w:rsid w:val="00810184"/>
    <w:rsid w:val="00811FF2"/>
    <w:rsid w:val="00812392"/>
    <w:rsid w:val="00812BB1"/>
    <w:rsid w:val="00812C83"/>
    <w:rsid w:val="00815912"/>
    <w:rsid w:val="00815B1B"/>
    <w:rsid w:val="008160D7"/>
    <w:rsid w:val="00816AB1"/>
    <w:rsid w:val="00816E90"/>
    <w:rsid w:val="00820AE7"/>
    <w:rsid w:val="00820D06"/>
    <w:rsid w:val="0082338E"/>
    <w:rsid w:val="008234E3"/>
    <w:rsid w:val="0082577C"/>
    <w:rsid w:val="008312D0"/>
    <w:rsid w:val="00833B76"/>
    <w:rsid w:val="008343B9"/>
    <w:rsid w:val="008352FD"/>
    <w:rsid w:val="008359A6"/>
    <w:rsid w:val="00835C20"/>
    <w:rsid w:val="008360B3"/>
    <w:rsid w:val="00841216"/>
    <w:rsid w:val="008416B9"/>
    <w:rsid w:val="00841794"/>
    <w:rsid w:val="00841984"/>
    <w:rsid w:val="00842248"/>
    <w:rsid w:val="008432DF"/>
    <w:rsid w:val="008435CD"/>
    <w:rsid w:val="0084386A"/>
    <w:rsid w:val="00844021"/>
    <w:rsid w:val="008459A7"/>
    <w:rsid w:val="00846088"/>
    <w:rsid w:val="008468F0"/>
    <w:rsid w:val="00846B67"/>
    <w:rsid w:val="00847360"/>
    <w:rsid w:val="008507C6"/>
    <w:rsid w:val="008509E2"/>
    <w:rsid w:val="00851386"/>
    <w:rsid w:val="008519A2"/>
    <w:rsid w:val="00855EF4"/>
    <w:rsid w:val="00856B20"/>
    <w:rsid w:val="00860C91"/>
    <w:rsid w:val="00861351"/>
    <w:rsid w:val="00861897"/>
    <w:rsid w:val="00861919"/>
    <w:rsid w:val="008622E2"/>
    <w:rsid w:val="008627B2"/>
    <w:rsid w:val="00863120"/>
    <w:rsid w:val="0086322B"/>
    <w:rsid w:val="008637DB"/>
    <w:rsid w:val="00864773"/>
    <w:rsid w:val="00864CB6"/>
    <w:rsid w:val="00864DA9"/>
    <w:rsid w:val="00865728"/>
    <w:rsid w:val="00865994"/>
    <w:rsid w:val="00865FF8"/>
    <w:rsid w:val="00866436"/>
    <w:rsid w:val="0087133B"/>
    <w:rsid w:val="00871426"/>
    <w:rsid w:val="00871648"/>
    <w:rsid w:val="00871E1E"/>
    <w:rsid w:val="00874205"/>
    <w:rsid w:val="00875B71"/>
    <w:rsid w:val="008760F8"/>
    <w:rsid w:val="0087683C"/>
    <w:rsid w:val="00876A44"/>
    <w:rsid w:val="0087735B"/>
    <w:rsid w:val="00877411"/>
    <w:rsid w:val="00877AB1"/>
    <w:rsid w:val="00877BA1"/>
    <w:rsid w:val="00877C15"/>
    <w:rsid w:val="00880408"/>
    <w:rsid w:val="00881005"/>
    <w:rsid w:val="00881A61"/>
    <w:rsid w:val="00882AF4"/>
    <w:rsid w:val="0088378B"/>
    <w:rsid w:val="00883EF8"/>
    <w:rsid w:val="008851A8"/>
    <w:rsid w:val="00885517"/>
    <w:rsid w:val="00885B1D"/>
    <w:rsid w:val="0089075A"/>
    <w:rsid w:val="0089077B"/>
    <w:rsid w:val="00892E3C"/>
    <w:rsid w:val="00893E16"/>
    <w:rsid w:val="00894256"/>
    <w:rsid w:val="00894A1B"/>
    <w:rsid w:val="00896710"/>
    <w:rsid w:val="00896739"/>
    <w:rsid w:val="0089714F"/>
    <w:rsid w:val="0089749A"/>
    <w:rsid w:val="008A068E"/>
    <w:rsid w:val="008A0E3E"/>
    <w:rsid w:val="008A376F"/>
    <w:rsid w:val="008A39AA"/>
    <w:rsid w:val="008A4F15"/>
    <w:rsid w:val="008A5FE7"/>
    <w:rsid w:val="008A673B"/>
    <w:rsid w:val="008A6782"/>
    <w:rsid w:val="008A6B73"/>
    <w:rsid w:val="008A6BDD"/>
    <w:rsid w:val="008B0968"/>
    <w:rsid w:val="008B1187"/>
    <w:rsid w:val="008B2771"/>
    <w:rsid w:val="008B29FC"/>
    <w:rsid w:val="008B3561"/>
    <w:rsid w:val="008B4C48"/>
    <w:rsid w:val="008B5665"/>
    <w:rsid w:val="008B5704"/>
    <w:rsid w:val="008B5B75"/>
    <w:rsid w:val="008B659B"/>
    <w:rsid w:val="008B72F2"/>
    <w:rsid w:val="008B77BF"/>
    <w:rsid w:val="008B7F65"/>
    <w:rsid w:val="008C0772"/>
    <w:rsid w:val="008C411C"/>
    <w:rsid w:val="008C4264"/>
    <w:rsid w:val="008C4EB6"/>
    <w:rsid w:val="008C5C70"/>
    <w:rsid w:val="008C7066"/>
    <w:rsid w:val="008C7B4A"/>
    <w:rsid w:val="008C7B71"/>
    <w:rsid w:val="008D0E44"/>
    <w:rsid w:val="008D13AF"/>
    <w:rsid w:val="008D2D39"/>
    <w:rsid w:val="008D2D8B"/>
    <w:rsid w:val="008D3C65"/>
    <w:rsid w:val="008D4357"/>
    <w:rsid w:val="008D5CBF"/>
    <w:rsid w:val="008D71B3"/>
    <w:rsid w:val="008E0328"/>
    <w:rsid w:val="008E06D8"/>
    <w:rsid w:val="008E07F5"/>
    <w:rsid w:val="008E0894"/>
    <w:rsid w:val="008E08F3"/>
    <w:rsid w:val="008E0F0F"/>
    <w:rsid w:val="008E1222"/>
    <w:rsid w:val="008E1291"/>
    <w:rsid w:val="008E2172"/>
    <w:rsid w:val="008E2B4C"/>
    <w:rsid w:val="008E38A9"/>
    <w:rsid w:val="008E422F"/>
    <w:rsid w:val="008E526D"/>
    <w:rsid w:val="008E5807"/>
    <w:rsid w:val="008E590A"/>
    <w:rsid w:val="008E6214"/>
    <w:rsid w:val="008E7EE4"/>
    <w:rsid w:val="008F09EE"/>
    <w:rsid w:val="008F0CFB"/>
    <w:rsid w:val="008F2ED4"/>
    <w:rsid w:val="008F33BD"/>
    <w:rsid w:val="008F36E2"/>
    <w:rsid w:val="008F4882"/>
    <w:rsid w:val="008F5895"/>
    <w:rsid w:val="008F5C1C"/>
    <w:rsid w:val="008F5D27"/>
    <w:rsid w:val="008F6729"/>
    <w:rsid w:val="008F6E51"/>
    <w:rsid w:val="00900059"/>
    <w:rsid w:val="00900574"/>
    <w:rsid w:val="0090075F"/>
    <w:rsid w:val="00900DAF"/>
    <w:rsid w:val="009014BA"/>
    <w:rsid w:val="009017AF"/>
    <w:rsid w:val="00901D27"/>
    <w:rsid w:val="009021B2"/>
    <w:rsid w:val="00902D99"/>
    <w:rsid w:val="009044FC"/>
    <w:rsid w:val="00904C47"/>
    <w:rsid w:val="00904E2C"/>
    <w:rsid w:val="0090627E"/>
    <w:rsid w:val="00907D94"/>
    <w:rsid w:val="00910771"/>
    <w:rsid w:val="009114D7"/>
    <w:rsid w:val="00911734"/>
    <w:rsid w:val="00911855"/>
    <w:rsid w:val="009124C7"/>
    <w:rsid w:val="00913D9B"/>
    <w:rsid w:val="0091497E"/>
    <w:rsid w:val="00914E36"/>
    <w:rsid w:val="00915ECC"/>
    <w:rsid w:val="00916200"/>
    <w:rsid w:val="00916380"/>
    <w:rsid w:val="0091754E"/>
    <w:rsid w:val="00921147"/>
    <w:rsid w:val="00921521"/>
    <w:rsid w:val="00922656"/>
    <w:rsid w:val="00924402"/>
    <w:rsid w:val="009258DB"/>
    <w:rsid w:val="00926692"/>
    <w:rsid w:val="009266C6"/>
    <w:rsid w:val="00926E50"/>
    <w:rsid w:val="00926FF3"/>
    <w:rsid w:val="0092723B"/>
    <w:rsid w:val="00927CC1"/>
    <w:rsid w:val="009310AA"/>
    <w:rsid w:val="009319A7"/>
    <w:rsid w:val="00931E73"/>
    <w:rsid w:val="0093321C"/>
    <w:rsid w:val="009344E0"/>
    <w:rsid w:val="00934603"/>
    <w:rsid w:val="00935338"/>
    <w:rsid w:val="009373BB"/>
    <w:rsid w:val="00937897"/>
    <w:rsid w:val="00941459"/>
    <w:rsid w:val="009414C8"/>
    <w:rsid w:val="0094162C"/>
    <w:rsid w:val="00942BEE"/>
    <w:rsid w:val="009432DC"/>
    <w:rsid w:val="009433C3"/>
    <w:rsid w:val="009449C8"/>
    <w:rsid w:val="00947301"/>
    <w:rsid w:val="00947D21"/>
    <w:rsid w:val="00952724"/>
    <w:rsid w:val="009539DB"/>
    <w:rsid w:val="00954123"/>
    <w:rsid w:val="00954A92"/>
    <w:rsid w:val="00954EE0"/>
    <w:rsid w:val="00955575"/>
    <w:rsid w:val="0095656A"/>
    <w:rsid w:val="0095734A"/>
    <w:rsid w:val="009611F7"/>
    <w:rsid w:val="009613F7"/>
    <w:rsid w:val="00962304"/>
    <w:rsid w:val="009628B5"/>
    <w:rsid w:val="00963E08"/>
    <w:rsid w:val="0096447A"/>
    <w:rsid w:val="00964890"/>
    <w:rsid w:val="00964EFA"/>
    <w:rsid w:val="00964FE2"/>
    <w:rsid w:val="00965406"/>
    <w:rsid w:val="00965ED4"/>
    <w:rsid w:val="009666C3"/>
    <w:rsid w:val="00967305"/>
    <w:rsid w:val="00970A9C"/>
    <w:rsid w:val="009721A4"/>
    <w:rsid w:val="00973775"/>
    <w:rsid w:val="00974843"/>
    <w:rsid w:val="0097498A"/>
    <w:rsid w:val="00974B21"/>
    <w:rsid w:val="0097546E"/>
    <w:rsid w:val="00976793"/>
    <w:rsid w:val="00977235"/>
    <w:rsid w:val="00977337"/>
    <w:rsid w:val="00977432"/>
    <w:rsid w:val="009819E7"/>
    <w:rsid w:val="009832BB"/>
    <w:rsid w:val="0098341D"/>
    <w:rsid w:val="00983D89"/>
    <w:rsid w:val="00984061"/>
    <w:rsid w:val="009848AA"/>
    <w:rsid w:val="00984A2A"/>
    <w:rsid w:val="0098651B"/>
    <w:rsid w:val="00986524"/>
    <w:rsid w:val="0098655A"/>
    <w:rsid w:val="009900DC"/>
    <w:rsid w:val="0099240A"/>
    <w:rsid w:val="00993770"/>
    <w:rsid w:val="00994022"/>
    <w:rsid w:val="0099466B"/>
    <w:rsid w:val="0099730C"/>
    <w:rsid w:val="0099733F"/>
    <w:rsid w:val="009974F6"/>
    <w:rsid w:val="009A0AA3"/>
    <w:rsid w:val="009A15BE"/>
    <w:rsid w:val="009A19E8"/>
    <w:rsid w:val="009A237F"/>
    <w:rsid w:val="009A5B3E"/>
    <w:rsid w:val="009A6774"/>
    <w:rsid w:val="009A694C"/>
    <w:rsid w:val="009B28C7"/>
    <w:rsid w:val="009B3956"/>
    <w:rsid w:val="009B3A3F"/>
    <w:rsid w:val="009B52CD"/>
    <w:rsid w:val="009C1656"/>
    <w:rsid w:val="009C28B1"/>
    <w:rsid w:val="009C5F97"/>
    <w:rsid w:val="009C64BA"/>
    <w:rsid w:val="009D101A"/>
    <w:rsid w:val="009D2466"/>
    <w:rsid w:val="009D2CEB"/>
    <w:rsid w:val="009D371D"/>
    <w:rsid w:val="009D3928"/>
    <w:rsid w:val="009D3F4D"/>
    <w:rsid w:val="009D4082"/>
    <w:rsid w:val="009D4230"/>
    <w:rsid w:val="009D7640"/>
    <w:rsid w:val="009E02F5"/>
    <w:rsid w:val="009E25C3"/>
    <w:rsid w:val="009E2E1B"/>
    <w:rsid w:val="009E3A31"/>
    <w:rsid w:val="009E55ED"/>
    <w:rsid w:val="009E71BF"/>
    <w:rsid w:val="009F17E8"/>
    <w:rsid w:val="009F1938"/>
    <w:rsid w:val="009F3E1B"/>
    <w:rsid w:val="009F43AA"/>
    <w:rsid w:val="009F4716"/>
    <w:rsid w:val="009F5A41"/>
    <w:rsid w:val="009F5C30"/>
    <w:rsid w:val="009F617B"/>
    <w:rsid w:val="009F6566"/>
    <w:rsid w:val="009F677D"/>
    <w:rsid w:val="00A00425"/>
    <w:rsid w:val="00A006C8"/>
    <w:rsid w:val="00A02C87"/>
    <w:rsid w:val="00A0334D"/>
    <w:rsid w:val="00A033B1"/>
    <w:rsid w:val="00A033BA"/>
    <w:rsid w:val="00A049F3"/>
    <w:rsid w:val="00A06766"/>
    <w:rsid w:val="00A068F7"/>
    <w:rsid w:val="00A105E3"/>
    <w:rsid w:val="00A133A8"/>
    <w:rsid w:val="00A13BEC"/>
    <w:rsid w:val="00A13FD7"/>
    <w:rsid w:val="00A15B13"/>
    <w:rsid w:val="00A16DBE"/>
    <w:rsid w:val="00A16EAA"/>
    <w:rsid w:val="00A20B1E"/>
    <w:rsid w:val="00A211AA"/>
    <w:rsid w:val="00A2272C"/>
    <w:rsid w:val="00A245BE"/>
    <w:rsid w:val="00A25DB1"/>
    <w:rsid w:val="00A264C6"/>
    <w:rsid w:val="00A267A7"/>
    <w:rsid w:val="00A3073E"/>
    <w:rsid w:val="00A31C83"/>
    <w:rsid w:val="00A31E76"/>
    <w:rsid w:val="00A3221A"/>
    <w:rsid w:val="00A32AE2"/>
    <w:rsid w:val="00A3354F"/>
    <w:rsid w:val="00A359F6"/>
    <w:rsid w:val="00A35AFB"/>
    <w:rsid w:val="00A35E9E"/>
    <w:rsid w:val="00A3668D"/>
    <w:rsid w:val="00A4121F"/>
    <w:rsid w:val="00A4159A"/>
    <w:rsid w:val="00A4179A"/>
    <w:rsid w:val="00A42535"/>
    <w:rsid w:val="00A4259B"/>
    <w:rsid w:val="00A42BD8"/>
    <w:rsid w:val="00A436FB"/>
    <w:rsid w:val="00A44A72"/>
    <w:rsid w:val="00A454C9"/>
    <w:rsid w:val="00A50627"/>
    <w:rsid w:val="00A517E7"/>
    <w:rsid w:val="00A51ED3"/>
    <w:rsid w:val="00A51FA7"/>
    <w:rsid w:val="00A52210"/>
    <w:rsid w:val="00A564E8"/>
    <w:rsid w:val="00A56518"/>
    <w:rsid w:val="00A567A4"/>
    <w:rsid w:val="00A56E35"/>
    <w:rsid w:val="00A5726E"/>
    <w:rsid w:val="00A575A4"/>
    <w:rsid w:val="00A6037E"/>
    <w:rsid w:val="00A60561"/>
    <w:rsid w:val="00A62B1C"/>
    <w:rsid w:val="00A62E06"/>
    <w:rsid w:val="00A641FF"/>
    <w:rsid w:val="00A643A1"/>
    <w:rsid w:val="00A643CB"/>
    <w:rsid w:val="00A64AB1"/>
    <w:rsid w:val="00A65058"/>
    <w:rsid w:val="00A70231"/>
    <w:rsid w:val="00A70508"/>
    <w:rsid w:val="00A71061"/>
    <w:rsid w:val="00A71416"/>
    <w:rsid w:val="00A719D3"/>
    <w:rsid w:val="00A71C04"/>
    <w:rsid w:val="00A72E71"/>
    <w:rsid w:val="00A73262"/>
    <w:rsid w:val="00A7367C"/>
    <w:rsid w:val="00A7439B"/>
    <w:rsid w:val="00A74607"/>
    <w:rsid w:val="00A74D6C"/>
    <w:rsid w:val="00A75783"/>
    <w:rsid w:val="00A75CF1"/>
    <w:rsid w:val="00A8020A"/>
    <w:rsid w:val="00A807A6"/>
    <w:rsid w:val="00A81AC5"/>
    <w:rsid w:val="00A81AD6"/>
    <w:rsid w:val="00A821A1"/>
    <w:rsid w:val="00A82662"/>
    <w:rsid w:val="00A82D6E"/>
    <w:rsid w:val="00A8376E"/>
    <w:rsid w:val="00A85CAF"/>
    <w:rsid w:val="00A861BA"/>
    <w:rsid w:val="00A86259"/>
    <w:rsid w:val="00A86344"/>
    <w:rsid w:val="00A870BA"/>
    <w:rsid w:val="00A87972"/>
    <w:rsid w:val="00A8799C"/>
    <w:rsid w:val="00A9014F"/>
    <w:rsid w:val="00A9039A"/>
    <w:rsid w:val="00A90E71"/>
    <w:rsid w:val="00A9123B"/>
    <w:rsid w:val="00A91C22"/>
    <w:rsid w:val="00A921E8"/>
    <w:rsid w:val="00A92E5E"/>
    <w:rsid w:val="00A963B7"/>
    <w:rsid w:val="00A96932"/>
    <w:rsid w:val="00A96AF6"/>
    <w:rsid w:val="00A97151"/>
    <w:rsid w:val="00AA00F9"/>
    <w:rsid w:val="00AA09F3"/>
    <w:rsid w:val="00AA0CB1"/>
    <w:rsid w:val="00AA367D"/>
    <w:rsid w:val="00AA51E8"/>
    <w:rsid w:val="00AA5817"/>
    <w:rsid w:val="00AA75D2"/>
    <w:rsid w:val="00AB075B"/>
    <w:rsid w:val="00AB0E7B"/>
    <w:rsid w:val="00AB0FD3"/>
    <w:rsid w:val="00AB1216"/>
    <w:rsid w:val="00AB1E61"/>
    <w:rsid w:val="00AB1E8F"/>
    <w:rsid w:val="00AB4533"/>
    <w:rsid w:val="00AB4665"/>
    <w:rsid w:val="00AB5ED6"/>
    <w:rsid w:val="00AB6857"/>
    <w:rsid w:val="00AB686A"/>
    <w:rsid w:val="00AC0239"/>
    <w:rsid w:val="00AC0421"/>
    <w:rsid w:val="00AC2137"/>
    <w:rsid w:val="00AC4707"/>
    <w:rsid w:val="00AC6766"/>
    <w:rsid w:val="00AC6E20"/>
    <w:rsid w:val="00AC7442"/>
    <w:rsid w:val="00AC7AC8"/>
    <w:rsid w:val="00AD0E44"/>
    <w:rsid w:val="00AD16F1"/>
    <w:rsid w:val="00AD289E"/>
    <w:rsid w:val="00AD4C7A"/>
    <w:rsid w:val="00AD55F2"/>
    <w:rsid w:val="00AD5D94"/>
    <w:rsid w:val="00AD5FC2"/>
    <w:rsid w:val="00AD642D"/>
    <w:rsid w:val="00AD6CE2"/>
    <w:rsid w:val="00AD6D2C"/>
    <w:rsid w:val="00AE0083"/>
    <w:rsid w:val="00AE0BB3"/>
    <w:rsid w:val="00AE0DC3"/>
    <w:rsid w:val="00AE1050"/>
    <w:rsid w:val="00AE1E3D"/>
    <w:rsid w:val="00AE26F9"/>
    <w:rsid w:val="00AE277A"/>
    <w:rsid w:val="00AE2D6B"/>
    <w:rsid w:val="00AE3172"/>
    <w:rsid w:val="00AE4412"/>
    <w:rsid w:val="00AE4D4E"/>
    <w:rsid w:val="00AE4E1A"/>
    <w:rsid w:val="00AE4FDA"/>
    <w:rsid w:val="00AE7337"/>
    <w:rsid w:val="00AF026B"/>
    <w:rsid w:val="00AF067B"/>
    <w:rsid w:val="00AF278D"/>
    <w:rsid w:val="00AF28A9"/>
    <w:rsid w:val="00AF2FFB"/>
    <w:rsid w:val="00AF36F9"/>
    <w:rsid w:val="00AF3EE1"/>
    <w:rsid w:val="00AF53C2"/>
    <w:rsid w:val="00AF6267"/>
    <w:rsid w:val="00AF6F6F"/>
    <w:rsid w:val="00AF7257"/>
    <w:rsid w:val="00AF7BE2"/>
    <w:rsid w:val="00AF7DFD"/>
    <w:rsid w:val="00B00891"/>
    <w:rsid w:val="00B00ED9"/>
    <w:rsid w:val="00B0242B"/>
    <w:rsid w:val="00B02939"/>
    <w:rsid w:val="00B03024"/>
    <w:rsid w:val="00B05BA7"/>
    <w:rsid w:val="00B06510"/>
    <w:rsid w:val="00B076AE"/>
    <w:rsid w:val="00B105C7"/>
    <w:rsid w:val="00B12393"/>
    <w:rsid w:val="00B13A10"/>
    <w:rsid w:val="00B13B34"/>
    <w:rsid w:val="00B14A76"/>
    <w:rsid w:val="00B15BA3"/>
    <w:rsid w:val="00B16B20"/>
    <w:rsid w:val="00B207AF"/>
    <w:rsid w:val="00B20CE7"/>
    <w:rsid w:val="00B21505"/>
    <w:rsid w:val="00B22458"/>
    <w:rsid w:val="00B22596"/>
    <w:rsid w:val="00B2381C"/>
    <w:rsid w:val="00B2450C"/>
    <w:rsid w:val="00B263FB"/>
    <w:rsid w:val="00B27983"/>
    <w:rsid w:val="00B27F72"/>
    <w:rsid w:val="00B30375"/>
    <w:rsid w:val="00B30C79"/>
    <w:rsid w:val="00B33A07"/>
    <w:rsid w:val="00B34857"/>
    <w:rsid w:val="00B36021"/>
    <w:rsid w:val="00B36598"/>
    <w:rsid w:val="00B366EC"/>
    <w:rsid w:val="00B40241"/>
    <w:rsid w:val="00B4034A"/>
    <w:rsid w:val="00B424A1"/>
    <w:rsid w:val="00B44368"/>
    <w:rsid w:val="00B4492D"/>
    <w:rsid w:val="00B44C2B"/>
    <w:rsid w:val="00B45DF3"/>
    <w:rsid w:val="00B47CEF"/>
    <w:rsid w:val="00B502EA"/>
    <w:rsid w:val="00B51655"/>
    <w:rsid w:val="00B52DDB"/>
    <w:rsid w:val="00B52F47"/>
    <w:rsid w:val="00B5566C"/>
    <w:rsid w:val="00B56A27"/>
    <w:rsid w:val="00B56CAC"/>
    <w:rsid w:val="00B56FFC"/>
    <w:rsid w:val="00B5715F"/>
    <w:rsid w:val="00B57DAB"/>
    <w:rsid w:val="00B61C62"/>
    <w:rsid w:val="00B64527"/>
    <w:rsid w:val="00B66717"/>
    <w:rsid w:val="00B66F92"/>
    <w:rsid w:val="00B72694"/>
    <w:rsid w:val="00B744DC"/>
    <w:rsid w:val="00B7482C"/>
    <w:rsid w:val="00B76011"/>
    <w:rsid w:val="00B7715A"/>
    <w:rsid w:val="00B772B8"/>
    <w:rsid w:val="00B774E4"/>
    <w:rsid w:val="00B77E72"/>
    <w:rsid w:val="00B80B0C"/>
    <w:rsid w:val="00B80B4B"/>
    <w:rsid w:val="00B80E49"/>
    <w:rsid w:val="00B810F4"/>
    <w:rsid w:val="00B822CE"/>
    <w:rsid w:val="00B8260E"/>
    <w:rsid w:val="00B83B64"/>
    <w:rsid w:val="00B85B95"/>
    <w:rsid w:val="00B86D9A"/>
    <w:rsid w:val="00B87487"/>
    <w:rsid w:val="00B907A3"/>
    <w:rsid w:val="00B908F8"/>
    <w:rsid w:val="00B91B44"/>
    <w:rsid w:val="00B93421"/>
    <w:rsid w:val="00B9488C"/>
    <w:rsid w:val="00B954FF"/>
    <w:rsid w:val="00B965B3"/>
    <w:rsid w:val="00B967B9"/>
    <w:rsid w:val="00B9685D"/>
    <w:rsid w:val="00B96D19"/>
    <w:rsid w:val="00B96D94"/>
    <w:rsid w:val="00B96F68"/>
    <w:rsid w:val="00B97C74"/>
    <w:rsid w:val="00BA013E"/>
    <w:rsid w:val="00BA094E"/>
    <w:rsid w:val="00BA0BC5"/>
    <w:rsid w:val="00BA0FA6"/>
    <w:rsid w:val="00BA1597"/>
    <w:rsid w:val="00BA1AE3"/>
    <w:rsid w:val="00BA26E9"/>
    <w:rsid w:val="00BA2985"/>
    <w:rsid w:val="00BA299A"/>
    <w:rsid w:val="00BA2C5F"/>
    <w:rsid w:val="00BA4971"/>
    <w:rsid w:val="00BA54B8"/>
    <w:rsid w:val="00BA5DD0"/>
    <w:rsid w:val="00BB20D5"/>
    <w:rsid w:val="00BB3AA6"/>
    <w:rsid w:val="00BB4519"/>
    <w:rsid w:val="00BB4697"/>
    <w:rsid w:val="00BB5AAD"/>
    <w:rsid w:val="00BB5F43"/>
    <w:rsid w:val="00BB6071"/>
    <w:rsid w:val="00BC085A"/>
    <w:rsid w:val="00BC0BA9"/>
    <w:rsid w:val="00BC0C90"/>
    <w:rsid w:val="00BC29B3"/>
    <w:rsid w:val="00BC3808"/>
    <w:rsid w:val="00BC3AC7"/>
    <w:rsid w:val="00BC3E30"/>
    <w:rsid w:val="00BC4613"/>
    <w:rsid w:val="00BC508F"/>
    <w:rsid w:val="00BC62E7"/>
    <w:rsid w:val="00BC7D23"/>
    <w:rsid w:val="00BD0079"/>
    <w:rsid w:val="00BD0C26"/>
    <w:rsid w:val="00BD20B3"/>
    <w:rsid w:val="00BD3D33"/>
    <w:rsid w:val="00BD5043"/>
    <w:rsid w:val="00BD5335"/>
    <w:rsid w:val="00BD5DD5"/>
    <w:rsid w:val="00BD6014"/>
    <w:rsid w:val="00BD78E2"/>
    <w:rsid w:val="00BD7B5A"/>
    <w:rsid w:val="00BE03C3"/>
    <w:rsid w:val="00BE108C"/>
    <w:rsid w:val="00BE142B"/>
    <w:rsid w:val="00BE1744"/>
    <w:rsid w:val="00BE178C"/>
    <w:rsid w:val="00BE1874"/>
    <w:rsid w:val="00BE1A04"/>
    <w:rsid w:val="00BE2585"/>
    <w:rsid w:val="00BE2B1C"/>
    <w:rsid w:val="00BE551C"/>
    <w:rsid w:val="00BE6003"/>
    <w:rsid w:val="00BE669B"/>
    <w:rsid w:val="00BE6D47"/>
    <w:rsid w:val="00BF0FF4"/>
    <w:rsid w:val="00BF1D61"/>
    <w:rsid w:val="00BF3095"/>
    <w:rsid w:val="00BF4610"/>
    <w:rsid w:val="00BF4D52"/>
    <w:rsid w:val="00BF5399"/>
    <w:rsid w:val="00BF5AD5"/>
    <w:rsid w:val="00BF5F1B"/>
    <w:rsid w:val="00BF68AC"/>
    <w:rsid w:val="00BF6DCE"/>
    <w:rsid w:val="00BF74E6"/>
    <w:rsid w:val="00C00250"/>
    <w:rsid w:val="00C00763"/>
    <w:rsid w:val="00C0129E"/>
    <w:rsid w:val="00C01835"/>
    <w:rsid w:val="00C01B8E"/>
    <w:rsid w:val="00C039AF"/>
    <w:rsid w:val="00C04304"/>
    <w:rsid w:val="00C04CD7"/>
    <w:rsid w:val="00C052D3"/>
    <w:rsid w:val="00C065CD"/>
    <w:rsid w:val="00C06ED2"/>
    <w:rsid w:val="00C07079"/>
    <w:rsid w:val="00C077F1"/>
    <w:rsid w:val="00C07FA2"/>
    <w:rsid w:val="00C105EA"/>
    <w:rsid w:val="00C118E6"/>
    <w:rsid w:val="00C11A7D"/>
    <w:rsid w:val="00C12619"/>
    <w:rsid w:val="00C1263C"/>
    <w:rsid w:val="00C145F8"/>
    <w:rsid w:val="00C14A51"/>
    <w:rsid w:val="00C14DFF"/>
    <w:rsid w:val="00C15446"/>
    <w:rsid w:val="00C15878"/>
    <w:rsid w:val="00C16365"/>
    <w:rsid w:val="00C16C88"/>
    <w:rsid w:val="00C20E07"/>
    <w:rsid w:val="00C21ADD"/>
    <w:rsid w:val="00C21E96"/>
    <w:rsid w:val="00C227DC"/>
    <w:rsid w:val="00C23E65"/>
    <w:rsid w:val="00C2400B"/>
    <w:rsid w:val="00C24296"/>
    <w:rsid w:val="00C25D53"/>
    <w:rsid w:val="00C26480"/>
    <w:rsid w:val="00C26A4A"/>
    <w:rsid w:val="00C315D6"/>
    <w:rsid w:val="00C32EEF"/>
    <w:rsid w:val="00C343B4"/>
    <w:rsid w:val="00C364FC"/>
    <w:rsid w:val="00C366D9"/>
    <w:rsid w:val="00C3684D"/>
    <w:rsid w:val="00C37611"/>
    <w:rsid w:val="00C40AF1"/>
    <w:rsid w:val="00C414FE"/>
    <w:rsid w:val="00C4181F"/>
    <w:rsid w:val="00C420E7"/>
    <w:rsid w:val="00C43094"/>
    <w:rsid w:val="00C44D56"/>
    <w:rsid w:val="00C50133"/>
    <w:rsid w:val="00C51E76"/>
    <w:rsid w:val="00C52005"/>
    <w:rsid w:val="00C520D0"/>
    <w:rsid w:val="00C52192"/>
    <w:rsid w:val="00C5251F"/>
    <w:rsid w:val="00C52AA4"/>
    <w:rsid w:val="00C54831"/>
    <w:rsid w:val="00C55AED"/>
    <w:rsid w:val="00C55E93"/>
    <w:rsid w:val="00C562E7"/>
    <w:rsid w:val="00C56E87"/>
    <w:rsid w:val="00C56FBA"/>
    <w:rsid w:val="00C602C7"/>
    <w:rsid w:val="00C61E70"/>
    <w:rsid w:val="00C63C46"/>
    <w:rsid w:val="00C6437D"/>
    <w:rsid w:val="00C6478F"/>
    <w:rsid w:val="00C66705"/>
    <w:rsid w:val="00C66766"/>
    <w:rsid w:val="00C67F0F"/>
    <w:rsid w:val="00C70212"/>
    <w:rsid w:val="00C705F3"/>
    <w:rsid w:val="00C71C9F"/>
    <w:rsid w:val="00C71DC1"/>
    <w:rsid w:val="00C720B9"/>
    <w:rsid w:val="00C734F9"/>
    <w:rsid w:val="00C746D8"/>
    <w:rsid w:val="00C753C8"/>
    <w:rsid w:val="00C75BEA"/>
    <w:rsid w:val="00C762CA"/>
    <w:rsid w:val="00C76F65"/>
    <w:rsid w:val="00C77785"/>
    <w:rsid w:val="00C81512"/>
    <w:rsid w:val="00C84D38"/>
    <w:rsid w:val="00C8594F"/>
    <w:rsid w:val="00C85AC8"/>
    <w:rsid w:val="00C86605"/>
    <w:rsid w:val="00C86E35"/>
    <w:rsid w:val="00C86E5F"/>
    <w:rsid w:val="00C87DCC"/>
    <w:rsid w:val="00C90CF7"/>
    <w:rsid w:val="00C91029"/>
    <w:rsid w:val="00C92388"/>
    <w:rsid w:val="00C92B21"/>
    <w:rsid w:val="00C938D6"/>
    <w:rsid w:val="00C95EE8"/>
    <w:rsid w:val="00C9623D"/>
    <w:rsid w:val="00C96A89"/>
    <w:rsid w:val="00C9798C"/>
    <w:rsid w:val="00CA1464"/>
    <w:rsid w:val="00CA1FD3"/>
    <w:rsid w:val="00CA2349"/>
    <w:rsid w:val="00CA2BA8"/>
    <w:rsid w:val="00CA43D4"/>
    <w:rsid w:val="00CA473B"/>
    <w:rsid w:val="00CA556A"/>
    <w:rsid w:val="00CA652C"/>
    <w:rsid w:val="00CA6E04"/>
    <w:rsid w:val="00CA70F4"/>
    <w:rsid w:val="00CA759F"/>
    <w:rsid w:val="00CA7BDB"/>
    <w:rsid w:val="00CB1E8B"/>
    <w:rsid w:val="00CB263D"/>
    <w:rsid w:val="00CB2939"/>
    <w:rsid w:val="00CB3B83"/>
    <w:rsid w:val="00CB3FD7"/>
    <w:rsid w:val="00CB4A7A"/>
    <w:rsid w:val="00CB515C"/>
    <w:rsid w:val="00CB565D"/>
    <w:rsid w:val="00CB647D"/>
    <w:rsid w:val="00CB6C0E"/>
    <w:rsid w:val="00CB6DA0"/>
    <w:rsid w:val="00CB6F83"/>
    <w:rsid w:val="00CB7601"/>
    <w:rsid w:val="00CB7879"/>
    <w:rsid w:val="00CB7DA1"/>
    <w:rsid w:val="00CC0890"/>
    <w:rsid w:val="00CC1DE1"/>
    <w:rsid w:val="00CC269B"/>
    <w:rsid w:val="00CC43F3"/>
    <w:rsid w:val="00CC7149"/>
    <w:rsid w:val="00CC7A14"/>
    <w:rsid w:val="00CC7B53"/>
    <w:rsid w:val="00CD07B5"/>
    <w:rsid w:val="00CD4B8B"/>
    <w:rsid w:val="00CD5E6B"/>
    <w:rsid w:val="00CD66E6"/>
    <w:rsid w:val="00CD68CF"/>
    <w:rsid w:val="00CD6B8D"/>
    <w:rsid w:val="00CD73FE"/>
    <w:rsid w:val="00CD7C0E"/>
    <w:rsid w:val="00CE05FE"/>
    <w:rsid w:val="00CE0CAE"/>
    <w:rsid w:val="00CE3630"/>
    <w:rsid w:val="00CE6A43"/>
    <w:rsid w:val="00CE7BD5"/>
    <w:rsid w:val="00CE7DBA"/>
    <w:rsid w:val="00CF158B"/>
    <w:rsid w:val="00CF3382"/>
    <w:rsid w:val="00CF4059"/>
    <w:rsid w:val="00CF444C"/>
    <w:rsid w:val="00CF6712"/>
    <w:rsid w:val="00CF6DDC"/>
    <w:rsid w:val="00CF6E0A"/>
    <w:rsid w:val="00D0262D"/>
    <w:rsid w:val="00D041AF"/>
    <w:rsid w:val="00D04471"/>
    <w:rsid w:val="00D045B2"/>
    <w:rsid w:val="00D047AB"/>
    <w:rsid w:val="00D06147"/>
    <w:rsid w:val="00D06688"/>
    <w:rsid w:val="00D06A99"/>
    <w:rsid w:val="00D078CD"/>
    <w:rsid w:val="00D10161"/>
    <w:rsid w:val="00D10F33"/>
    <w:rsid w:val="00D11241"/>
    <w:rsid w:val="00D11B61"/>
    <w:rsid w:val="00D11BC8"/>
    <w:rsid w:val="00D124EE"/>
    <w:rsid w:val="00D12EC7"/>
    <w:rsid w:val="00D13863"/>
    <w:rsid w:val="00D155C1"/>
    <w:rsid w:val="00D15870"/>
    <w:rsid w:val="00D16F4C"/>
    <w:rsid w:val="00D20254"/>
    <w:rsid w:val="00D216D0"/>
    <w:rsid w:val="00D221B9"/>
    <w:rsid w:val="00D22345"/>
    <w:rsid w:val="00D23004"/>
    <w:rsid w:val="00D2355D"/>
    <w:rsid w:val="00D24EB9"/>
    <w:rsid w:val="00D252B3"/>
    <w:rsid w:val="00D2677B"/>
    <w:rsid w:val="00D269AF"/>
    <w:rsid w:val="00D2753E"/>
    <w:rsid w:val="00D27AE1"/>
    <w:rsid w:val="00D27FCB"/>
    <w:rsid w:val="00D3082A"/>
    <w:rsid w:val="00D30AD7"/>
    <w:rsid w:val="00D31A95"/>
    <w:rsid w:val="00D31C67"/>
    <w:rsid w:val="00D32B41"/>
    <w:rsid w:val="00D32C9D"/>
    <w:rsid w:val="00D32D13"/>
    <w:rsid w:val="00D35E5B"/>
    <w:rsid w:val="00D35F52"/>
    <w:rsid w:val="00D36349"/>
    <w:rsid w:val="00D37A75"/>
    <w:rsid w:val="00D406A2"/>
    <w:rsid w:val="00D41422"/>
    <w:rsid w:val="00D417D5"/>
    <w:rsid w:val="00D41CF3"/>
    <w:rsid w:val="00D4235A"/>
    <w:rsid w:val="00D433C1"/>
    <w:rsid w:val="00D451B3"/>
    <w:rsid w:val="00D455BD"/>
    <w:rsid w:val="00D47CF1"/>
    <w:rsid w:val="00D508AF"/>
    <w:rsid w:val="00D52A54"/>
    <w:rsid w:val="00D52B69"/>
    <w:rsid w:val="00D54B36"/>
    <w:rsid w:val="00D555E1"/>
    <w:rsid w:val="00D556A3"/>
    <w:rsid w:val="00D55CCF"/>
    <w:rsid w:val="00D564D3"/>
    <w:rsid w:val="00D5651D"/>
    <w:rsid w:val="00D56CF3"/>
    <w:rsid w:val="00D57ACD"/>
    <w:rsid w:val="00D57B86"/>
    <w:rsid w:val="00D57CA1"/>
    <w:rsid w:val="00D60F3A"/>
    <w:rsid w:val="00D612FE"/>
    <w:rsid w:val="00D63357"/>
    <w:rsid w:val="00D638D9"/>
    <w:rsid w:val="00D6468F"/>
    <w:rsid w:val="00D65E55"/>
    <w:rsid w:val="00D67026"/>
    <w:rsid w:val="00D67A33"/>
    <w:rsid w:val="00D7051A"/>
    <w:rsid w:val="00D712BD"/>
    <w:rsid w:val="00D734F8"/>
    <w:rsid w:val="00D74585"/>
    <w:rsid w:val="00D75240"/>
    <w:rsid w:val="00D75763"/>
    <w:rsid w:val="00D758D6"/>
    <w:rsid w:val="00D759F9"/>
    <w:rsid w:val="00D76EBC"/>
    <w:rsid w:val="00D76F59"/>
    <w:rsid w:val="00D80336"/>
    <w:rsid w:val="00D81675"/>
    <w:rsid w:val="00D81FA5"/>
    <w:rsid w:val="00D827AE"/>
    <w:rsid w:val="00D828CA"/>
    <w:rsid w:val="00D8355F"/>
    <w:rsid w:val="00D85171"/>
    <w:rsid w:val="00D85CD1"/>
    <w:rsid w:val="00D860A0"/>
    <w:rsid w:val="00D864B9"/>
    <w:rsid w:val="00D86A25"/>
    <w:rsid w:val="00D87841"/>
    <w:rsid w:val="00D93FD4"/>
    <w:rsid w:val="00D95E55"/>
    <w:rsid w:val="00D9662E"/>
    <w:rsid w:val="00D96D25"/>
    <w:rsid w:val="00D97925"/>
    <w:rsid w:val="00DA04D4"/>
    <w:rsid w:val="00DA11BC"/>
    <w:rsid w:val="00DA15BD"/>
    <w:rsid w:val="00DA19FC"/>
    <w:rsid w:val="00DA3F42"/>
    <w:rsid w:val="00DA4BB4"/>
    <w:rsid w:val="00DA5B68"/>
    <w:rsid w:val="00DA5EAB"/>
    <w:rsid w:val="00DB1309"/>
    <w:rsid w:val="00DB33C4"/>
    <w:rsid w:val="00DB560D"/>
    <w:rsid w:val="00DB5F90"/>
    <w:rsid w:val="00DB6487"/>
    <w:rsid w:val="00DB6B0B"/>
    <w:rsid w:val="00DC03AB"/>
    <w:rsid w:val="00DC0B33"/>
    <w:rsid w:val="00DC0C3B"/>
    <w:rsid w:val="00DC0DA1"/>
    <w:rsid w:val="00DC1A7B"/>
    <w:rsid w:val="00DC362A"/>
    <w:rsid w:val="00DC428A"/>
    <w:rsid w:val="00DC5696"/>
    <w:rsid w:val="00DC57D2"/>
    <w:rsid w:val="00DC58AF"/>
    <w:rsid w:val="00DC6117"/>
    <w:rsid w:val="00DC69CC"/>
    <w:rsid w:val="00DC6E12"/>
    <w:rsid w:val="00DC6ED0"/>
    <w:rsid w:val="00DC7D17"/>
    <w:rsid w:val="00DD2474"/>
    <w:rsid w:val="00DD2A24"/>
    <w:rsid w:val="00DD3539"/>
    <w:rsid w:val="00DD3603"/>
    <w:rsid w:val="00DD3E51"/>
    <w:rsid w:val="00DD44CC"/>
    <w:rsid w:val="00DD4C84"/>
    <w:rsid w:val="00DD5680"/>
    <w:rsid w:val="00DD67DD"/>
    <w:rsid w:val="00DD7821"/>
    <w:rsid w:val="00DE0AE8"/>
    <w:rsid w:val="00DE1018"/>
    <w:rsid w:val="00DE23B1"/>
    <w:rsid w:val="00DE269C"/>
    <w:rsid w:val="00DE6C4D"/>
    <w:rsid w:val="00DE7341"/>
    <w:rsid w:val="00DE7C4E"/>
    <w:rsid w:val="00DF0B18"/>
    <w:rsid w:val="00DF1194"/>
    <w:rsid w:val="00DF1821"/>
    <w:rsid w:val="00DF19A0"/>
    <w:rsid w:val="00DF26C2"/>
    <w:rsid w:val="00DF2CD0"/>
    <w:rsid w:val="00DF4983"/>
    <w:rsid w:val="00DF5303"/>
    <w:rsid w:val="00DF59E7"/>
    <w:rsid w:val="00DF5A11"/>
    <w:rsid w:val="00DF5F65"/>
    <w:rsid w:val="00DF6668"/>
    <w:rsid w:val="00DF6818"/>
    <w:rsid w:val="00DF6828"/>
    <w:rsid w:val="00DF69BC"/>
    <w:rsid w:val="00DF6DD8"/>
    <w:rsid w:val="00DF7815"/>
    <w:rsid w:val="00DF7C14"/>
    <w:rsid w:val="00E02BD3"/>
    <w:rsid w:val="00E02BD9"/>
    <w:rsid w:val="00E04A39"/>
    <w:rsid w:val="00E06BAD"/>
    <w:rsid w:val="00E10AF1"/>
    <w:rsid w:val="00E1143D"/>
    <w:rsid w:val="00E11E7A"/>
    <w:rsid w:val="00E12970"/>
    <w:rsid w:val="00E13BE2"/>
    <w:rsid w:val="00E13ED6"/>
    <w:rsid w:val="00E150CD"/>
    <w:rsid w:val="00E1572F"/>
    <w:rsid w:val="00E17192"/>
    <w:rsid w:val="00E219CB"/>
    <w:rsid w:val="00E221DD"/>
    <w:rsid w:val="00E228E0"/>
    <w:rsid w:val="00E244B0"/>
    <w:rsid w:val="00E24B40"/>
    <w:rsid w:val="00E254F3"/>
    <w:rsid w:val="00E27E59"/>
    <w:rsid w:val="00E300D0"/>
    <w:rsid w:val="00E31057"/>
    <w:rsid w:val="00E33A6E"/>
    <w:rsid w:val="00E33AB4"/>
    <w:rsid w:val="00E33FAB"/>
    <w:rsid w:val="00E3447E"/>
    <w:rsid w:val="00E3502F"/>
    <w:rsid w:val="00E353FA"/>
    <w:rsid w:val="00E409A1"/>
    <w:rsid w:val="00E41C25"/>
    <w:rsid w:val="00E42093"/>
    <w:rsid w:val="00E42314"/>
    <w:rsid w:val="00E42531"/>
    <w:rsid w:val="00E42C5D"/>
    <w:rsid w:val="00E44988"/>
    <w:rsid w:val="00E44EC6"/>
    <w:rsid w:val="00E45366"/>
    <w:rsid w:val="00E45776"/>
    <w:rsid w:val="00E46788"/>
    <w:rsid w:val="00E46E81"/>
    <w:rsid w:val="00E51417"/>
    <w:rsid w:val="00E51D87"/>
    <w:rsid w:val="00E522C6"/>
    <w:rsid w:val="00E52F9A"/>
    <w:rsid w:val="00E55DA6"/>
    <w:rsid w:val="00E5708E"/>
    <w:rsid w:val="00E6026D"/>
    <w:rsid w:val="00E60C9D"/>
    <w:rsid w:val="00E64336"/>
    <w:rsid w:val="00E65294"/>
    <w:rsid w:val="00E66185"/>
    <w:rsid w:val="00E701B1"/>
    <w:rsid w:val="00E70686"/>
    <w:rsid w:val="00E70B0C"/>
    <w:rsid w:val="00E73011"/>
    <w:rsid w:val="00E738A3"/>
    <w:rsid w:val="00E75008"/>
    <w:rsid w:val="00E75A8A"/>
    <w:rsid w:val="00E7602C"/>
    <w:rsid w:val="00E76E70"/>
    <w:rsid w:val="00E77F1F"/>
    <w:rsid w:val="00E8002E"/>
    <w:rsid w:val="00E8139B"/>
    <w:rsid w:val="00E82580"/>
    <w:rsid w:val="00E832EC"/>
    <w:rsid w:val="00E84111"/>
    <w:rsid w:val="00E85BAB"/>
    <w:rsid w:val="00E85C86"/>
    <w:rsid w:val="00E864EB"/>
    <w:rsid w:val="00E86C50"/>
    <w:rsid w:val="00E86F0A"/>
    <w:rsid w:val="00E87E1F"/>
    <w:rsid w:val="00E911CB"/>
    <w:rsid w:val="00E91A6A"/>
    <w:rsid w:val="00E94180"/>
    <w:rsid w:val="00E974B9"/>
    <w:rsid w:val="00E977F0"/>
    <w:rsid w:val="00E97CCB"/>
    <w:rsid w:val="00EA1E99"/>
    <w:rsid w:val="00EA22B9"/>
    <w:rsid w:val="00EA42C1"/>
    <w:rsid w:val="00EA7A8E"/>
    <w:rsid w:val="00EB1366"/>
    <w:rsid w:val="00EB2310"/>
    <w:rsid w:val="00EB2440"/>
    <w:rsid w:val="00EB3C02"/>
    <w:rsid w:val="00EB5032"/>
    <w:rsid w:val="00EB5316"/>
    <w:rsid w:val="00EB571C"/>
    <w:rsid w:val="00EB6B5F"/>
    <w:rsid w:val="00EB6D7B"/>
    <w:rsid w:val="00EC0B83"/>
    <w:rsid w:val="00EC0EA2"/>
    <w:rsid w:val="00EC10AB"/>
    <w:rsid w:val="00EC1693"/>
    <w:rsid w:val="00EC1D4E"/>
    <w:rsid w:val="00EC2805"/>
    <w:rsid w:val="00EC37DD"/>
    <w:rsid w:val="00EC3A0B"/>
    <w:rsid w:val="00EC4A5B"/>
    <w:rsid w:val="00EC4F20"/>
    <w:rsid w:val="00EC54D0"/>
    <w:rsid w:val="00EC58C3"/>
    <w:rsid w:val="00EC5BB0"/>
    <w:rsid w:val="00EC63E4"/>
    <w:rsid w:val="00EC6699"/>
    <w:rsid w:val="00EC6C95"/>
    <w:rsid w:val="00ED0DED"/>
    <w:rsid w:val="00ED3D2C"/>
    <w:rsid w:val="00ED5867"/>
    <w:rsid w:val="00ED675A"/>
    <w:rsid w:val="00ED76CE"/>
    <w:rsid w:val="00ED77EA"/>
    <w:rsid w:val="00ED7B5B"/>
    <w:rsid w:val="00EE07A3"/>
    <w:rsid w:val="00EE2805"/>
    <w:rsid w:val="00EE2BB9"/>
    <w:rsid w:val="00EE3FE5"/>
    <w:rsid w:val="00EE48FB"/>
    <w:rsid w:val="00EE54E5"/>
    <w:rsid w:val="00EE5DF9"/>
    <w:rsid w:val="00EE6937"/>
    <w:rsid w:val="00EF01DC"/>
    <w:rsid w:val="00EF03A3"/>
    <w:rsid w:val="00EF1E4A"/>
    <w:rsid w:val="00EF1F7B"/>
    <w:rsid w:val="00EF2170"/>
    <w:rsid w:val="00EF2B6D"/>
    <w:rsid w:val="00EF3B06"/>
    <w:rsid w:val="00EF3C1F"/>
    <w:rsid w:val="00EF54BB"/>
    <w:rsid w:val="00EF5A65"/>
    <w:rsid w:val="00EF682D"/>
    <w:rsid w:val="00EF7306"/>
    <w:rsid w:val="00EF790E"/>
    <w:rsid w:val="00F012B8"/>
    <w:rsid w:val="00F01328"/>
    <w:rsid w:val="00F01512"/>
    <w:rsid w:val="00F0333C"/>
    <w:rsid w:val="00F05E60"/>
    <w:rsid w:val="00F07C6F"/>
    <w:rsid w:val="00F07F61"/>
    <w:rsid w:val="00F10097"/>
    <w:rsid w:val="00F10174"/>
    <w:rsid w:val="00F111F6"/>
    <w:rsid w:val="00F1171D"/>
    <w:rsid w:val="00F11FAE"/>
    <w:rsid w:val="00F12CC6"/>
    <w:rsid w:val="00F133DD"/>
    <w:rsid w:val="00F1388B"/>
    <w:rsid w:val="00F14852"/>
    <w:rsid w:val="00F148A3"/>
    <w:rsid w:val="00F15501"/>
    <w:rsid w:val="00F17664"/>
    <w:rsid w:val="00F17DDB"/>
    <w:rsid w:val="00F2245F"/>
    <w:rsid w:val="00F22BF0"/>
    <w:rsid w:val="00F2307A"/>
    <w:rsid w:val="00F232B5"/>
    <w:rsid w:val="00F2372B"/>
    <w:rsid w:val="00F2426F"/>
    <w:rsid w:val="00F24FB1"/>
    <w:rsid w:val="00F2585D"/>
    <w:rsid w:val="00F259AC"/>
    <w:rsid w:val="00F27CFB"/>
    <w:rsid w:val="00F27D4E"/>
    <w:rsid w:val="00F300C6"/>
    <w:rsid w:val="00F3115A"/>
    <w:rsid w:val="00F31349"/>
    <w:rsid w:val="00F3211D"/>
    <w:rsid w:val="00F32D47"/>
    <w:rsid w:val="00F335E9"/>
    <w:rsid w:val="00F34567"/>
    <w:rsid w:val="00F355D1"/>
    <w:rsid w:val="00F3560F"/>
    <w:rsid w:val="00F36491"/>
    <w:rsid w:val="00F364C0"/>
    <w:rsid w:val="00F36B21"/>
    <w:rsid w:val="00F3724D"/>
    <w:rsid w:val="00F40223"/>
    <w:rsid w:val="00F427F1"/>
    <w:rsid w:val="00F43805"/>
    <w:rsid w:val="00F438EC"/>
    <w:rsid w:val="00F44079"/>
    <w:rsid w:val="00F45234"/>
    <w:rsid w:val="00F452E9"/>
    <w:rsid w:val="00F468F5"/>
    <w:rsid w:val="00F479BB"/>
    <w:rsid w:val="00F47E64"/>
    <w:rsid w:val="00F50BF8"/>
    <w:rsid w:val="00F50F78"/>
    <w:rsid w:val="00F5134B"/>
    <w:rsid w:val="00F52004"/>
    <w:rsid w:val="00F53126"/>
    <w:rsid w:val="00F53DF0"/>
    <w:rsid w:val="00F53DFB"/>
    <w:rsid w:val="00F549B9"/>
    <w:rsid w:val="00F5666E"/>
    <w:rsid w:val="00F56CD7"/>
    <w:rsid w:val="00F572E6"/>
    <w:rsid w:val="00F57517"/>
    <w:rsid w:val="00F60180"/>
    <w:rsid w:val="00F62836"/>
    <w:rsid w:val="00F62CDA"/>
    <w:rsid w:val="00F63B2E"/>
    <w:rsid w:val="00F65028"/>
    <w:rsid w:val="00F656A8"/>
    <w:rsid w:val="00F66121"/>
    <w:rsid w:val="00F661B9"/>
    <w:rsid w:val="00F6625C"/>
    <w:rsid w:val="00F66EBF"/>
    <w:rsid w:val="00F70899"/>
    <w:rsid w:val="00F71FC3"/>
    <w:rsid w:val="00F722F8"/>
    <w:rsid w:val="00F75187"/>
    <w:rsid w:val="00F75D11"/>
    <w:rsid w:val="00F762D3"/>
    <w:rsid w:val="00F76AA2"/>
    <w:rsid w:val="00F80098"/>
    <w:rsid w:val="00F80F5E"/>
    <w:rsid w:val="00F813FC"/>
    <w:rsid w:val="00F828B1"/>
    <w:rsid w:val="00F84C02"/>
    <w:rsid w:val="00F856D9"/>
    <w:rsid w:val="00F85BDE"/>
    <w:rsid w:val="00F86859"/>
    <w:rsid w:val="00F86AB2"/>
    <w:rsid w:val="00F90590"/>
    <w:rsid w:val="00F91F69"/>
    <w:rsid w:val="00F92561"/>
    <w:rsid w:val="00F94DC3"/>
    <w:rsid w:val="00F969F8"/>
    <w:rsid w:val="00F970AD"/>
    <w:rsid w:val="00F979EB"/>
    <w:rsid w:val="00FA00BF"/>
    <w:rsid w:val="00FA1973"/>
    <w:rsid w:val="00FA21CB"/>
    <w:rsid w:val="00FA22A3"/>
    <w:rsid w:val="00FA2AB6"/>
    <w:rsid w:val="00FA2C5D"/>
    <w:rsid w:val="00FA3B66"/>
    <w:rsid w:val="00FA45A6"/>
    <w:rsid w:val="00FA4B87"/>
    <w:rsid w:val="00FA571E"/>
    <w:rsid w:val="00FA584E"/>
    <w:rsid w:val="00FA5BD5"/>
    <w:rsid w:val="00FA7E71"/>
    <w:rsid w:val="00FB0BCA"/>
    <w:rsid w:val="00FB39CA"/>
    <w:rsid w:val="00FB4B6C"/>
    <w:rsid w:val="00FB5092"/>
    <w:rsid w:val="00FB6BC1"/>
    <w:rsid w:val="00FB6D26"/>
    <w:rsid w:val="00FB6EFC"/>
    <w:rsid w:val="00FB7190"/>
    <w:rsid w:val="00FB74EC"/>
    <w:rsid w:val="00FB7847"/>
    <w:rsid w:val="00FC006B"/>
    <w:rsid w:val="00FC13F8"/>
    <w:rsid w:val="00FC15FB"/>
    <w:rsid w:val="00FC2275"/>
    <w:rsid w:val="00FC3A30"/>
    <w:rsid w:val="00FC3F2B"/>
    <w:rsid w:val="00FC5190"/>
    <w:rsid w:val="00FC5AE2"/>
    <w:rsid w:val="00FC7BF2"/>
    <w:rsid w:val="00FD0FB5"/>
    <w:rsid w:val="00FD1387"/>
    <w:rsid w:val="00FD1C33"/>
    <w:rsid w:val="00FD3246"/>
    <w:rsid w:val="00FD3855"/>
    <w:rsid w:val="00FD4F02"/>
    <w:rsid w:val="00FD550D"/>
    <w:rsid w:val="00FD5595"/>
    <w:rsid w:val="00FD5D25"/>
    <w:rsid w:val="00FD5E1F"/>
    <w:rsid w:val="00FD72CB"/>
    <w:rsid w:val="00FE101F"/>
    <w:rsid w:val="00FE2F44"/>
    <w:rsid w:val="00FE41F9"/>
    <w:rsid w:val="00FE4502"/>
    <w:rsid w:val="00FE55F6"/>
    <w:rsid w:val="00FE62BC"/>
    <w:rsid w:val="00FE65D7"/>
    <w:rsid w:val="00FE6C64"/>
    <w:rsid w:val="00FF0C45"/>
    <w:rsid w:val="00FF0C8C"/>
    <w:rsid w:val="00FF2C76"/>
    <w:rsid w:val="00FF3A51"/>
    <w:rsid w:val="00FF465A"/>
    <w:rsid w:val="00FF4E2C"/>
    <w:rsid w:val="00FF52F0"/>
    <w:rsid w:val="00FF6D22"/>
    <w:rsid w:val="00FF6DB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sdate"/>
  <w:smartTagType w:namespaceuri="urn:schemas-microsoft-com:office:smarttags" w:name="chmetcnv"/>
  <w:shapeDefaults>
    <o:shapedefaults v:ext="edit" spidmax="2049"/>
    <o:shapelayout v:ext="edit">
      <o:idmap v:ext="edit" data="1"/>
    </o:shapelayout>
  </w:shapeDefaults>
  <w:decimalSymbol w:val="."/>
  <w:listSeparator w:val=","/>
  <w14:docId w14:val="73B9997B"/>
  <w15:chartTrackingRefBased/>
  <w15:docId w15:val="{C7D3D37C-E4D2-4F1A-8F20-B292DD8B68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807FD"/>
    <w:pPr>
      <w:overflowPunct w:val="0"/>
      <w:autoSpaceDE w:val="0"/>
      <w:autoSpaceDN w:val="0"/>
      <w:adjustRightInd w:val="0"/>
      <w:spacing w:after="180"/>
      <w:textAlignment w:val="baseline"/>
    </w:pPr>
    <w:rPr>
      <w:lang w:val="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3D0812"/>
    <w:pPr>
      <w:keepNext/>
      <w:keepLines/>
      <w:pageBreakBefore/>
      <w:pBdr>
        <w:top w:val="single" w:sz="12" w:space="3" w:color="auto"/>
      </w:pBdr>
      <w:overflowPunct w:val="0"/>
      <w:autoSpaceDE w:val="0"/>
      <w:autoSpaceDN w:val="0"/>
      <w:adjustRightInd w:val="0"/>
      <w:spacing w:before="240" w:after="180"/>
      <w:ind w:left="1138" w:hanging="1138"/>
      <w:textAlignment w:val="baseline"/>
      <w:outlineLvl w:val="0"/>
    </w:pPr>
    <w:rPr>
      <w:rFonts w:ascii="Arial" w:hAnsi="Arial"/>
      <w:sz w:val="36"/>
      <w:szCs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0807FD"/>
    <w:pPr>
      <w:pBdr>
        <w:top w:val="none" w:sz="0" w:space="0" w:color="auto"/>
      </w:pBdr>
      <w:spacing w:before="180"/>
      <w:outlineLvl w:val="1"/>
    </w:pPr>
    <w:rPr>
      <w:sz w:val="32"/>
      <w:szCs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rsid w:val="00FA584E"/>
    <w:pPr>
      <w:pageBreakBefore w:val="0"/>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rsid w:val="000807FD"/>
    <w:pPr>
      <w:ind w:left="1418" w:hanging="1418"/>
      <w:outlineLvl w:val="3"/>
    </w:pPr>
    <w:rPr>
      <w:sz w:val="24"/>
      <w:szCs w:val="24"/>
    </w:rPr>
  </w:style>
  <w:style w:type="paragraph" w:styleId="Heading5">
    <w:name w:val="heading 5"/>
    <w:aliases w:val="h5,Heading5,Head5,H5,M5,mh2,Module heading 2,heading 8,Numbered Sub-list,Heading 81"/>
    <w:basedOn w:val="Heading4"/>
    <w:next w:val="Normal"/>
    <w:link w:val="Heading5Char"/>
    <w:qFormat/>
    <w:rsid w:val="000807FD"/>
    <w:pPr>
      <w:ind w:left="1701" w:hanging="1701"/>
      <w:outlineLvl w:val="4"/>
    </w:pPr>
    <w:rPr>
      <w:sz w:val="22"/>
      <w:szCs w:val="22"/>
    </w:rPr>
  </w:style>
  <w:style w:type="paragraph" w:styleId="Heading6">
    <w:name w:val="heading 6"/>
    <w:aliases w:val="T1,Header 6"/>
    <w:basedOn w:val="H6"/>
    <w:next w:val="Normal"/>
    <w:link w:val="Heading6Char"/>
    <w:qFormat/>
    <w:rsid w:val="000807FD"/>
    <w:pPr>
      <w:outlineLvl w:val="5"/>
    </w:pPr>
  </w:style>
  <w:style w:type="paragraph" w:styleId="Heading7">
    <w:name w:val="heading 7"/>
    <w:basedOn w:val="H6"/>
    <w:next w:val="Normal"/>
    <w:link w:val="Heading7Char"/>
    <w:qFormat/>
    <w:rsid w:val="000807FD"/>
    <w:pPr>
      <w:outlineLvl w:val="6"/>
    </w:pPr>
  </w:style>
  <w:style w:type="paragraph" w:styleId="Heading8">
    <w:name w:val="heading 8"/>
    <w:basedOn w:val="Heading1"/>
    <w:next w:val="Normal"/>
    <w:link w:val="Heading8Char"/>
    <w:qFormat/>
    <w:rsid w:val="000807FD"/>
    <w:pPr>
      <w:ind w:left="0" w:firstLine="0"/>
      <w:outlineLvl w:val="7"/>
    </w:pPr>
    <w:rPr>
      <w:lang w:eastAsia="x-none"/>
    </w:rPr>
  </w:style>
  <w:style w:type="paragraph" w:styleId="Heading9">
    <w:name w:val="heading 9"/>
    <w:basedOn w:val="Heading8"/>
    <w:next w:val="Normal"/>
    <w:link w:val="Heading9Char"/>
    <w:qFormat/>
    <w:rsid w:val="000807F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link w:val="Heading1"/>
    <w:rsid w:val="003D0812"/>
    <w:rPr>
      <w:rFonts w:ascii="Arial" w:hAnsi="Arial"/>
      <w:sz w:val="36"/>
      <w:szCs w:val="36"/>
      <w:lang w:val="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rsid w:val="006826D4"/>
    <w:rPr>
      <w:rFonts w:ascii="Arial" w:hAnsi="Arial" w:cs="Arial"/>
      <w:sz w:val="32"/>
      <w:szCs w:val="32"/>
      <w:lang w:val="en-GB"/>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link w:val="Heading3"/>
    <w:rsid w:val="00FA584E"/>
    <w:rPr>
      <w:rFonts w:ascii="Arial" w:hAnsi="Arial"/>
      <w:sz w:val="28"/>
      <w:szCs w:val="28"/>
      <w:lang w:val="en-GB" w:eastAsia="x-none"/>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340093"/>
    <w:rPr>
      <w:rFonts w:ascii="Arial" w:hAnsi="Arial" w:cs="Arial"/>
      <w:sz w:val="24"/>
      <w:szCs w:val="24"/>
      <w:lang w:val="en-GB"/>
    </w:rPr>
  </w:style>
  <w:style w:type="character" w:customStyle="1" w:styleId="Heading5Char">
    <w:name w:val="Heading 5 Char"/>
    <w:aliases w:val="h5 Char5,Heading5 Char4,Head5 Char4,H5 Char4,M5 Char4,mh2 Char4,Module heading 2 Char4,heading 8 Char4,Numbered Sub-list Char3,Heading 81 Char"/>
    <w:link w:val="Heading5"/>
    <w:rsid w:val="00340093"/>
    <w:rPr>
      <w:rFonts w:ascii="Arial" w:hAnsi="Arial" w:cs="Arial"/>
      <w:sz w:val="22"/>
      <w:szCs w:val="22"/>
      <w:lang w:val="en-GB"/>
    </w:rPr>
  </w:style>
  <w:style w:type="paragraph" w:customStyle="1" w:styleId="H6">
    <w:name w:val="H6"/>
    <w:basedOn w:val="Heading5"/>
    <w:next w:val="Normal"/>
    <w:link w:val="H6Char"/>
    <w:rsid w:val="000807FD"/>
    <w:pPr>
      <w:ind w:left="1985" w:hanging="1985"/>
      <w:outlineLvl w:val="9"/>
    </w:pPr>
    <w:rPr>
      <w:sz w:val="20"/>
      <w:szCs w:val="20"/>
    </w:rPr>
  </w:style>
  <w:style w:type="character" w:customStyle="1" w:styleId="H6Char">
    <w:name w:val="H6 Char"/>
    <w:link w:val="H6"/>
    <w:rsid w:val="00340093"/>
    <w:rPr>
      <w:rFonts w:ascii="Arial" w:hAnsi="Arial" w:cs="Arial"/>
      <w:lang w:val="en-GB"/>
    </w:rPr>
  </w:style>
  <w:style w:type="character" w:customStyle="1" w:styleId="Heading6Char">
    <w:name w:val="Heading 6 Char"/>
    <w:aliases w:val="T1 Char4,Header 6 Char"/>
    <w:basedOn w:val="H6Char"/>
    <w:link w:val="Heading6"/>
    <w:rsid w:val="00340093"/>
    <w:rPr>
      <w:rFonts w:ascii="Arial" w:hAnsi="Arial" w:cs="Arial"/>
      <w:lang w:val="en-GB"/>
    </w:rPr>
  </w:style>
  <w:style w:type="paragraph" w:styleId="TOC8">
    <w:name w:val="toc 8"/>
    <w:basedOn w:val="TOC1"/>
    <w:uiPriority w:val="39"/>
    <w:rsid w:val="000807FD"/>
    <w:pPr>
      <w:spacing w:before="180"/>
      <w:ind w:left="2693" w:hanging="2693"/>
    </w:pPr>
    <w:rPr>
      <w:b/>
      <w:bCs/>
    </w:rPr>
  </w:style>
  <w:style w:type="paragraph" w:styleId="TOC1">
    <w:name w:val="toc 1"/>
    <w:uiPriority w:val="39"/>
    <w:rsid w:val="000807FD"/>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szCs w:val="22"/>
    </w:rPr>
  </w:style>
  <w:style w:type="paragraph" w:customStyle="1" w:styleId="EQ">
    <w:name w:val="EQ"/>
    <w:basedOn w:val="Normal"/>
    <w:next w:val="Normal"/>
    <w:link w:val="EQChar"/>
    <w:rsid w:val="000807FD"/>
    <w:pPr>
      <w:keepLines/>
      <w:tabs>
        <w:tab w:val="center" w:pos="4536"/>
        <w:tab w:val="right" w:pos="9072"/>
      </w:tabs>
    </w:pPr>
    <w:rPr>
      <w:noProof/>
      <w:lang w:eastAsia="x-none"/>
    </w:rPr>
  </w:style>
  <w:style w:type="character" w:customStyle="1" w:styleId="ZGSM">
    <w:name w:val="ZGSM"/>
    <w:rsid w:val="000807FD"/>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0807FD"/>
    <w:pPr>
      <w:widowControl w:val="0"/>
      <w:overflowPunct w:val="0"/>
      <w:autoSpaceDE w:val="0"/>
      <w:autoSpaceDN w:val="0"/>
      <w:adjustRightInd w:val="0"/>
      <w:textAlignment w:val="baseline"/>
    </w:pPr>
    <w:rPr>
      <w:rFonts w:ascii="Arial" w:hAnsi="Arial"/>
      <w:b/>
      <w:bCs/>
      <w:noProof/>
      <w:sz w:val="18"/>
      <w:szCs w:val="18"/>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sid w:val="0089714F"/>
    <w:rPr>
      <w:rFonts w:ascii="Arial" w:hAnsi="Arial"/>
      <w:b/>
      <w:bCs/>
      <w:noProof/>
      <w:sz w:val="18"/>
      <w:szCs w:val="18"/>
      <w:lang w:bidi="ar-SA"/>
    </w:rPr>
  </w:style>
  <w:style w:type="paragraph" w:customStyle="1" w:styleId="ZD">
    <w:name w:val="ZD"/>
    <w:rsid w:val="000807FD"/>
    <w:pPr>
      <w:framePr w:wrap="notBeside" w:vAnchor="page" w:hAnchor="margin" w:y="15764"/>
      <w:widowControl w:val="0"/>
      <w:overflowPunct w:val="0"/>
      <w:autoSpaceDE w:val="0"/>
      <w:autoSpaceDN w:val="0"/>
      <w:adjustRightInd w:val="0"/>
      <w:textAlignment w:val="baseline"/>
    </w:pPr>
    <w:rPr>
      <w:rFonts w:ascii="Arial" w:hAnsi="Arial" w:cs="Arial"/>
      <w:noProof/>
      <w:sz w:val="32"/>
      <w:szCs w:val="32"/>
    </w:rPr>
  </w:style>
  <w:style w:type="paragraph" w:styleId="TOC5">
    <w:name w:val="toc 5"/>
    <w:basedOn w:val="TOC4"/>
    <w:uiPriority w:val="39"/>
    <w:rsid w:val="000807FD"/>
    <w:pPr>
      <w:ind w:left="1701" w:hanging="1701"/>
    </w:pPr>
  </w:style>
  <w:style w:type="paragraph" w:styleId="TOC4">
    <w:name w:val="toc 4"/>
    <w:basedOn w:val="TOC3"/>
    <w:uiPriority w:val="39"/>
    <w:rsid w:val="000807FD"/>
    <w:pPr>
      <w:ind w:left="1418" w:hanging="1418"/>
    </w:pPr>
  </w:style>
  <w:style w:type="paragraph" w:styleId="TOC3">
    <w:name w:val="toc 3"/>
    <w:basedOn w:val="TOC2"/>
    <w:uiPriority w:val="39"/>
    <w:rsid w:val="000807FD"/>
    <w:pPr>
      <w:ind w:left="1134" w:hanging="1134"/>
    </w:pPr>
  </w:style>
  <w:style w:type="paragraph" w:styleId="TOC2">
    <w:name w:val="toc 2"/>
    <w:basedOn w:val="TOC1"/>
    <w:uiPriority w:val="39"/>
    <w:rsid w:val="000807FD"/>
    <w:pPr>
      <w:keepNext w:val="0"/>
      <w:spacing w:before="0"/>
      <w:ind w:left="851" w:hanging="851"/>
    </w:pPr>
    <w:rPr>
      <w:sz w:val="20"/>
      <w:szCs w:val="20"/>
    </w:rPr>
  </w:style>
  <w:style w:type="paragraph" w:styleId="Index1">
    <w:name w:val="index 1"/>
    <w:basedOn w:val="Normal"/>
    <w:semiHidden/>
    <w:rsid w:val="000807FD"/>
    <w:pPr>
      <w:keepLines/>
      <w:spacing w:after="0"/>
    </w:pPr>
  </w:style>
  <w:style w:type="paragraph" w:styleId="Index2">
    <w:name w:val="index 2"/>
    <w:basedOn w:val="Index1"/>
    <w:semiHidden/>
    <w:rsid w:val="000807FD"/>
    <w:pPr>
      <w:ind w:left="284"/>
    </w:pPr>
  </w:style>
  <w:style w:type="paragraph" w:customStyle="1" w:styleId="TT">
    <w:name w:val="TT"/>
    <w:basedOn w:val="Heading1"/>
    <w:next w:val="Normal"/>
    <w:rsid w:val="000807FD"/>
    <w:pPr>
      <w:outlineLvl w:val="9"/>
    </w:pPr>
  </w:style>
  <w:style w:type="paragraph" w:styleId="Footer">
    <w:name w:val="footer"/>
    <w:basedOn w:val="Header"/>
    <w:link w:val="FooterChar"/>
    <w:rsid w:val="000807FD"/>
    <w:pPr>
      <w:jc w:val="center"/>
    </w:pPr>
    <w:rPr>
      <w:i/>
      <w:iCs/>
      <w:lang w:val="x-none" w:eastAsia="x-none"/>
    </w:rPr>
  </w:style>
  <w:style w:type="character" w:styleId="FootnoteReference">
    <w:name w:val="footnote reference"/>
    <w:semiHidden/>
    <w:rsid w:val="000807FD"/>
    <w:rPr>
      <w:b/>
      <w:bCs/>
      <w:position w:val="6"/>
      <w:sz w:val="16"/>
      <w:szCs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0807FD"/>
    <w:pPr>
      <w:keepLines/>
      <w:spacing w:after="0"/>
      <w:ind w:left="454" w:hanging="454"/>
    </w:pPr>
    <w:rPr>
      <w:sz w:val="16"/>
      <w:szCs w:val="16"/>
      <w:lang w:eastAsia="x-none"/>
    </w:rPr>
  </w:style>
  <w:style w:type="paragraph" w:customStyle="1" w:styleId="NF">
    <w:name w:val="NF"/>
    <w:basedOn w:val="NO"/>
    <w:rsid w:val="000807FD"/>
    <w:pPr>
      <w:keepNext/>
      <w:spacing w:after="0"/>
    </w:pPr>
    <w:rPr>
      <w:rFonts w:ascii="Arial" w:hAnsi="Arial" w:cs="Arial"/>
      <w:sz w:val="18"/>
      <w:szCs w:val="18"/>
    </w:rPr>
  </w:style>
  <w:style w:type="paragraph" w:customStyle="1" w:styleId="NO">
    <w:name w:val="NO"/>
    <w:basedOn w:val="Normal"/>
    <w:link w:val="NOChar"/>
    <w:rsid w:val="000807FD"/>
    <w:pPr>
      <w:keepLines/>
      <w:ind w:left="1135" w:hanging="851"/>
    </w:pPr>
  </w:style>
  <w:style w:type="character" w:customStyle="1" w:styleId="NOChar">
    <w:name w:val="NO Char"/>
    <w:link w:val="NO"/>
    <w:rsid w:val="004B5149"/>
    <w:rPr>
      <w:lang w:val="en-GB"/>
    </w:rPr>
  </w:style>
  <w:style w:type="paragraph" w:customStyle="1" w:styleId="PL">
    <w:name w:val="PL"/>
    <w:rsid w:val="000807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cs="Courier New"/>
      <w:noProof/>
      <w:sz w:val="16"/>
      <w:szCs w:val="16"/>
    </w:rPr>
  </w:style>
  <w:style w:type="paragraph" w:customStyle="1" w:styleId="TAR">
    <w:name w:val="TAR"/>
    <w:basedOn w:val="TAL"/>
    <w:rsid w:val="000807FD"/>
    <w:pPr>
      <w:jc w:val="right"/>
    </w:pPr>
  </w:style>
  <w:style w:type="paragraph" w:customStyle="1" w:styleId="TAL">
    <w:name w:val="TAL"/>
    <w:basedOn w:val="Normal"/>
    <w:link w:val="TALCar"/>
    <w:rsid w:val="000807FD"/>
    <w:pPr>
      <w:keepNext/>
      <w:keepLines/>
      <w:spacing w:after="0"/>
    </w:pPr>
    <w:rPr>
      <w:rFonts w:ascii="Arial" w:hAnsi="Arial"/>
      <w:sz w:val="18"/>
      <w:szCs w:val="18"/>
      <w:lang w:eastAsia="x-none"/>
    </w:rPr>
  </w:style>
  <w:style w:type="character" w:customStyle="1" w:styleId="TALCar">
    <w:name w:val="TAL Car"/>
    <w:link w:val="TAL"/>
    <w:rsid w:val="0011743A"/>
    <w:rPr>
      <w:rFonts w:ascii="Arial" w:hAnsi="Arial" w:cs="Arial"/>
      <w:sz w:val="18"/>
      <w:szCs w:val="18"/>
      <w:lang w:val="en-GB"/>
    </w:rPr>
  </w:style>
  <w:style w:type="paragraph" w:styleId="ListNumber2">
    <w:name w:val="List Number 2"/>
    <w:basedOn w:val="ListNumber"/>
    <w:rsid w:val="000807FD"/>
    <w:pPr>
      <w:ind w:left="851"/>
    </w:pPr>
  </w:style>
  <w:style w:type="paragraph" w:styleId="ListNumber">
    <w:name w:val="List Number"/>
    <w:basedOn w:val="List"/>
    <w:rsid w:val="000807FD"/>
  </w:style>
  <w:style w:type="paragraph" w:styleId="List">
    <w:name w:val="List"/>
    <w:basedOn w:val="Normal"/>
    <w:rsid w:val="000807FD"/>
    <w:pPr>
      <w:ind w:left="568" w:hanging="284"/>
    </w:pPr>
  </w:style>
  <w:style w:type="paragraph" w:customStyle="1" w:styleId="TAH">
    <w:name w:val="TAH"/>
    <w:basedOn w:val="TAC"/>
    <w:link w:val="TAHCar"/>
    <w:rsid w:val="000807FD"/>
    <w:rPr>
      <w:b/>
      <w:bCs/>
    </w:rPr>
  </w:style>
  <w:style w:type="paragraph" w:customStyle="1" w:styleId="TAC">
    <w:name w:val="TAC"/>
    <w:basedOn w:val="TAL"/>
    <w:link w:val="TACChar"/>
    <w:rsid w:val="000807FD"/>
    <w:pPr>
      <w:jc w:val="center"/>
    </w:pPr>
  </w:style>
  <w:style w:type="character" w:customStyle="1" w:styleId="TACChar">
    <w:name w:val="TAC Char"/>
    <w:link w:val="TAC"/>
    <w:rsid w:val="00FD72CB"/>
    <w:rPr>
      <w:rFonts w:ascii="Arial" w:hAnsi="Arial" w:cs="Arial"/>
      <w:sz w:val="18"/>
      <w:szCs w:val="18"/>
      <w:lang w:val="en-GB"/>
    </w:rPr>
  </w:style>
  <w:style w:type="character" w:customStyle="1" w:styleId="TAHCar">
    <w:name w:val="TAH Car"/>
    <w:link w:val="TAH"/>
    <w:rsid w:val="009819E7"/>
    <w:rPr>
      <w:rFonts w:ascii="Arial" w:hAnsi="Arial" w:cs="Arial"/>
      <w:b/>
      <w:bCs/>
      <w:sz w:val="18"/>
      <w:szCs w:val="18"/>
      <w:lang w:val="en-GB"/>
    </w:rPr>
  </w:style>
  <w:style w:type="paragraph" w:customStyle="1" w:styleId="LD">
    <w:name w:val="LD"/>
    <w:rsid w:val="000807FD"/>
    <w:pPr>
      <w:keepNext/>
      <w:keepLines/>
      <w:overflowPunct w:val="0"/>
      <w:autoSpaceDE w:val="0"/>
      <w:autoSpaceDN w:val="0"/>
      <w:adjustRightInd w:val="0"/>
      <w:spacing w:line="180" w:lineRule="exact"/>
      <w:textAlignment w:val="baseline"/>
    </w:pPr>
    <w:rPr>
      <w:rFonts w:ascii="Courier New" w:hAnsi="Courier New" w:cs="Courier New"/>
      <w:noProof/>
    </w:rPr>
  </w:style>
  <w:style w:type="paragraph" w:customStyle="1" w:styleId="EX">
    <w:name w:val="EX"/>
    <w:basedOn w:val="Normal"/>
    <w:link w:val="EXChar"/>
    <w:rsid w:val="000807FD"/>
    <w:pPr>
      <w:keepLines/>
      <w:ind w:left="1702" w:hanging="1418"/>
    </w:pPr>
  </w:style>
  <w:style w:type="character" w:customStyle="1" w:styleId="EXChar">
    <w:name w:val="EX Char"/>
    <w:link w:val="EX"/>
    <w:rsid w:val="00340093"/>
    <w:rPr>
      <w:lang w:val="en-GB"/>
    </w:rPr>
  </w:style>
  <w:style w:type="paragraph" w:customStyle="1" w:styleId="FP">
    <w:name w:val="FP"/>
    <w:basedOn w:val="Normal"/>
    <w:rsid w:val="000807FD"/>
    <w:pPr>
      <w:spacing w:after="0"/>
    </w:pPr>
  </w:style>
  <w:style w:type="paragraph" w:customStyle="1" w:styleId="NW">
    <w:name w:val="NW"/>
    <w:basedOn w:val="NO"/>
    <w:rsid w:val="000807FD"/>
    <w:pPr>
      <w:spacing w:after="0"/>
    </w:pPr>
  </w:style>
  <w:style w:type="paragraph" w:customStyle="1" w:styleId="EW">
    <w:name w:val="EW"/>
    <w:basedOn w:val="EX"/>
    <w:rsid w:val="000807FD"/>
    <w:pPr>
      <w:spacing w:after="0"/>
    </w:pPr>
  </w:style>
  <w:style w:type="paragraph" w:styleId="TOC6">
    <w:name w:val="toc 6"/>
    <w:basedOn w:val="TOC5"/>
    <w:next w:val="Normal"/>
    <w:uiPriority w:val="39"/>
    <w:rsid w:val="000807FD"/>
    <w:pPr>
      <w:ind w:left="1985" w:hanging="1985"/>
    </w:pPr>
  </w:style>
  <w:style w:type="paragraph" w:styleId="TOC7">
    <w:name w:val="toc 7"/>
    <w:basedOn w:val="TOC6"/>
    <w:next w:val="Normal"/>
    <w:uiPriority w:val="39"/>
    <w:rsid w:val="000807FD"/>
    <w:pPr>
      <w:ind w:left="2268" w:hanging="2268"/>
    </w:pPr>
  </w:style>
  <w:style w:type="paragraph" w:styleId="ListBullet2">
    <w:name w:val="List Bullet 2"/>
    <w:basedOn w:val="ListBullet"/>
    <w:rsid w:val="000807FD"/>
    <w:pPr>
      <w:ind w:left="851"/>
    </w:pPr>
  </w:style>
  <w:style w:type="paragraph" w:styleId="ListBullet">
    <w:name w:val="List Bullet"/>
    <w:basedOn w:val="List"/>
    <w:rsid w:val="000807FD"/>
  </w:style>
  <w:style w:type="paragraph" w:customStyle="1" w:styleId="EditorsNote">
    <w:name w:val="Editor's Note"/>
    <w:aliases w:val="EN"/>
    <w:basedOn w:val="NO"/>
    <w:rsid w:val="000807FD"/>
    <w:rPr>
      <w:color w:val="FF0000"/>
    </w:rPr>
  </w:style>
  <w:style w:type="paragraph" w:customStyle="1" w:styleId="TH">
    <w:name w:val="TH"/>
    <w:basedOn w:val="Normal"/>
    <w:link w:val="THChar"/>
    <w:rsid w:val="000807FD"/>
    <w:pPr>
      <w:keepNext/>
      <w:keepLines/>
      <w:spacing w:before="60"/>
      <w:jc w:val="center"/>
    </w:pPr>
    <w:rPr>
      <w:rFonts w:ascii="Arial" w:hAnsi="Arial"/>
      <w:b/>
      <w:bCs/>
      <w:lang w:eastAsia="x-none"/>
    </w:rPr>
  </w:style>
  <w:style w:type="character" w:customStyle="1" w:styleId="THChar">
    <w:name w:val="TH Char"/>
    <w:link w:val="TH"/>
    <w:rsid w:val="00F2372B"/>
    <w:rPr>
      <w:rFonts w:ascii="Arial" w:hAnsi="Arial" w:cs="Arial"/>
      <w:b/>
      <w:bCs/>
      <w:lang w:val="en-GB"/>
    </w:rPr>
  </w:style>
  <w:style w:type="paragraph" w:customStyle="1" w:styleId="ZA">
    <w:name w:val="ZA"/>
    <w:rsid w:val="000807F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cs="Arial"/>
      <w:noProof/>
      <w:sz w:val="40"/>
      <w:szCs w:val="40"/>
    </w:rPr>
  </w:style>
  <w:style w:type="paragraph" w:customStyle="1" w:styleId="ZB">
    <w:name w:val="ZB"/>
    <w:rsid w:val="000807F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cs="Arial"/>
      <w:i/>
      <w:iCs/>
      <w:noProof/>
    </w:rPr>
  </w:style>
  <w:style w:type="paragraph" w:customStyle="1" w:styleId="ZT">
    <w:name w:val="ZT"/>
    <w:rsid w:val="000807F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cs="Arial"/>
      <w:b/>
      <w:bCs/>
      <w:sz w:val="34"/>
      <w:szCs w:val="34"/>
      <w:lang w:val="en-GB"/>
    </w:rPr>
  </w:style>
  <w:style w:type="paragraph" w:customStyle="1" w:styleId="ZU">
    <w:name w:val="ZU"/>
    <w:rsid w:val="000807F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cs="Arial"/>
      <w:noProof/>
    </w:rPr>
  </w:style>
  <w:style w:type="paragraph" w:customStyle="1" w:styleId="TAN">
    <w:name w:val="TAN"/>
    <w:basedOn w:val="TAL"/>
    <w:link w:val="TANChar"/>
    <w:rsid w:val="000807FD"/>
    <w:pPr>
      <w:ind w:left="851" w:hanging="851"/>
    </w:pPr>
  </w:style>
  <w:style w:type="character" w:customStyle="1" w:styleId="TANChar">
    <w:name w:val="TAN Char"/>
    <w:basedOn w:val="TALCar"/>
    <w:link w:val="TAN"/>
    <w:rsid w:val="0098341D"/>
    <w:rPr>
      <w:rFonts w:ascii="Arial" w:hAnsi="Arial" w:cs="Arial"/>
      <w:sz w:val="18"/>
      <w:szCs w:val="18"/>
      <w:lang w:val="en-GB"/>
    </w:rPr>
  </w:style>
  <w:style w:type="paragraph" w:customStyle="1" w:styleId="ZH">
    <w:name w:val="ZH"/>
    <w:rsid w:val="000807FD"/>
    <w:pPr>
      <w:framePr w:wrap="notBeside" w:vAnchor="page" w:hAnchor="margin" w:xAlign="center" w:y="6805"/>
      <w:widowControl w:val="0"/>
      <w:overflowPunct w:val="0"/>
      <w:autoSpaceDE w:val="0"/>
      <w:autoSpaceDN w:val="0"/>
      <w:adjustRightInd w:val="0"/>
      <w:textAlignment w:val="baseline"/>
    </w:pPr>
    <w:rPr>
      <w:rFonts w:ascii="Arial" w:hAnsi="Arial" w:cs="Arial"/>
      <w:noProof/>
    </w:rPr>
  </w:style>
  <w:style w:type="paragraph" w:customStyle="1" w:styleId="TF">
    <w:name w:val="TF"/>
    <w:basedOn w:val="TH"/>
    <w:link w:val="TFChar"/>
    <w:rsid w:val="000807FD"/>
    <w:pPr>
      <w:keepNext w:val="0"/>
      <w:spacing w:before="0" w:after="240"/>
    </w:pPr>
  </w:style>
  <w:style w:type="character" w:customStyle="1" w:styleId="TFChar">
    <w:name w:val="TF Char"/>
    <w:link w:val="TF"/>
    <w:rsid w:val="00F2372B"/>
    <w:rPr>
      <w:rFonts w:ascii="Arial" w:hAnsi="Arial" w:cs="Arial"/>
      <w:b/>
      <w:bCs/>
      <w:lang w:val="en-GB"/>
    </w:rPr>
  </w:style>
  <w:style w:type="paragraph" w:customStyle="1" w:styleId="ZG">
    <w:name w:val="ZG"/>
    <w:rsid w:val="000807FD"/>
    <w:pPr>
      <w:framePr w:wrap="notBeside" w:vAnchor="page" w:hAnchor="margin" w:xAlign="right" w:y="6805"/>
      <w:widowControl w:val="0"/>
      <w:overflowPunct w:val="0"/>
      <w:autoSpaceDE w:val="0"/>
      <w:autoSpaceDN w:val="0"/>
      <w:adjustRightInd w:val="0"/>
      <w:jc w:val="right"/>
      <w:textAlignment w:val="baseline"/>
    </w:pPr>
    <w:rPr>
      <w:rFonts w:ascii="Arial" w:hAnsi="Arial" w:cs="Arial"/>
      <w:noProof/>
    </w:rPr>
  </w:style>
  <w:style w:type="paragraph" w:styleId="ListBullet3">
    <w:name w:val="List Bullet 3"/>
    <w:basedOn w:val="ListBullet2"/>
    <w:rsid w:val="000807FD"/>
    <w:pPr>
      <w:ind w:left="1135"/>
    </w:pPr>
  </w:style>
  <w:style w:type="paragraph" w:styleId="List2">
    <w:name w:val="List 2"/>
    <w:basedOn w:val="List"/>
    <w:rsid w:val="000807FD"/>
    <w:pPr>
      <w:ind w:left="851"/>
    </w:pPr>
  </w:style>
  <w:style w:type="paragraph" w:styleId="List3">
    <w:name w:val="List 3"/>
    <w:basedOn w:val="List2"/>
    <w:rsid w:val="000807FD"/>
    <w:pPr>
      <w:ind w:left="1135"/>
    </w:pPr>
  </w:style>
  <w:style w:type="paragraph" w:styleId="List4">
    <w:name w:val="List 4"/>
    <w:basedOn w:val="List3"/>
    <w:rsid w:val="000807FD"/>
    <w:pPr>
      <w:ind w:left="1418"/>
    </w:pPr>
  </w:style>
  <w:style w:type="paragraph" w:styleId="List5">
    <w:name w:val="List 5"/>
    <w:basedOn w:val="List4"/>
    <w:rsid w:val="000807FD"/>
    <w:pPr>
      <w:ind w:left="1702"/>
    </w:pPr>
  </w:style>
  <w:style w:type="paragraph" w:styleId="ListBullet4">
    <w:name w:val="List Bullet 4"/>
    <w:basedOn w:val="ListBullet3"/>
    <w:rsid w:val="000807FD"/>
    <w:pPr>
      <w:ind w:left="1418"/>
    </w:pPr>
  </w:style>
  <w:style w:type="paragraph" w:styleId="ListBullet5">
    <w:name w:val="List Bullet 5"/>
    <w:basedOn w:val="ListBullet4"/>
    <w:rsid w:val="000807FD"/>
    <w:pPr>
      <w:ind w:left="1702"/>
    </w:pPr>
  </w:style>
  <w:style w:type="paragraph" w:customStyle="1" w:styleId="B2">
    <w:name w:val="B2"/>
    <w:basedOn w:val="List2"/>
    <w:link w:val="B2Char"/>
    <w:rsid w:val="000807FD"/>
    <w:rPr>
      <w:lang w:eastAsia="x-none"/>
    </w:rPr>
  </w:style>
  <w:style w:type="paragraph" w:customStyle="1" w:styleId="B3">
    <w:name w:val="B3"/>
    <w:basedOn w:val="List3"/>
    <w:link w:val="B3Char"/>
    <w:rsid w:val="000807FD"/>
  </w:style>
  <w:style w:type="paragraph" w:customStyle="1" w:styleId="B4">
    <w:name w:val="B4"/>
    <w:basedOn w:val="List4"/>
    <w:rsid w:val="000807FD"/>
  </w:style>
  <w:style w:type="paragraph" w:customStyle="1" w:styleId="B5">
    <w:name w:val="B5"/>
    <w:basedOn w:val="List5"/>
    <w:rsid w:val="000807FD"/>
  </w:style>
  <w:style w:type="paragraph" w:customStyle="1" w:styleId="ZTD">
    <w:name w:val="ZTD"/>
    <w:basedOn w:val="ZB"/>
    <w:rsid w:val="000807FD"/>
    <w:pPr>
      <w:framePr w:hRule="auto" w:wrap="notBeside" w:y="852"/>
    </w:pPr>
    <w:rPr>
      <w:i w:val="0"/>
      <w:iCs w:val="0"/>
      <w:sz w:val="40"/>
      <w:szCs w:val="40"/>
    </w:rPr>
  </w:style>
  <w:style w:type="paragraph" w:customStyle="1" w:styleId="ZV">
    <w:name w:val="ZV"/>
    <w:basedOn w:val="ZU"/>
    <w:rsid w:val="000807FD"/>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lang w:eastAsia="ja-JP"/>
    </w:rPr>
  </w:style>
  <w:style w:type="character" w:customStyle="1" w:styleId="DocumentMapChar">
    <w:name w:val="Document Map Char"/>
    <w:link w:val="DocumentMap"/>
    <w:rsid w:val="00340093"/>
    <w:rPr>
      <w:rFonts w:ascii="Tahoma" w:hAnsi="Tahoma"/>
      <w:lang w:val="en-GB" w:eastAsia="ja-JP" w:bidi="ar-SA"/>
    </w:rPr>
  </w:style>
  <w:style w:type="paragraph" w:styleId="PlainText">
    <w:name w:val="Plain Text"/>
    <w:basedOn w:val="Normal"/>
    <w:link w:val="PlainTextChar"/>
    <w:rPr>
      <w:rFonts w:ascii="Courier New" w:hAnsi="Courier New"/>
      <w:lang w:val="nb-NO" w:eastAsia="ja-JP"/>
    </w:rPr>
  </w:style>
  <w:style w:type="character" w:customStyle="1" w:styleId="PlainTextChar">
    <w:name w:val="Plain Text Char"/>
    <w:link w:val="PlainText"/>
    <w:rsid w:val="00F53DFB"/>
    <w:rPr>
      <w:rFonts w:ascii="Courier New" w:hAnsi="Courier New"/>
      <w:lang w:val="nb-NO" w:eastAsia="ja-JP" w:bidi="ar-SA"/>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Normal"/>
    <w:link w:val="BodyTextChar1"/>
    <w:rPr>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D11BC8"/>
    <w:rPr>
      <w:lang w:val="en-GB" w:eastAsia="ja-JP" w:bidi="ar-SA"/>
    </w:rPr>
  </w:style>
  <w:style w:type="character" w:styleId="CommentReference">
    <w:name w:val="annotation reference"/>
    <w:uiPriority w:val="99"/>
    <w:semiHidden/>
    <w:rPr>
      <w:sz w:val="16"/>
    </w:rPr>
  </w:style>
  <w:style w:type="paragraph" w:styleId="CommentText">
    <w:name w:val="annotation text"/>
    <w:basedOn w:val="Normal"/>
    <w:link w:val="CommentTextChar"/>
    <w:uiPriority w:val="99"/>
    <w:rPr>
      <w:lang w:eastAsia="ja-JP"/>
    </w:rPr>
  </w:style>
  <w:style w:type="character" w:customStyle="1" w:styleId="CommentTextChar">
    <w:name w:val="Comment Text Char"/>
    <w:link w:val="CommentText"/>
    <w:uiPriority w:val="99"/>
    <w:rsid w:val="00340093"/>
    <w:rPr>
      <w:lang w:val="en-GB" w:eastAsia="ja-JP" w:bidi="ar-SA"/>
    </w:rPr>
  </w:style>
  <w:style w:type="paragraph" w:customStyle="1" w:styleId="TableText">
    <w:name w:val="TableText"/>
    <w:basedOn w:val="BodyTextIndent"/>
    <w:pPr>
      <w:keepNext/>
      <w:keepLines/>
      <w:widowControl/>
      <w:ind w:left="0"/>
      <w:jc w:val="center"/>
    </w:pPr>
    <w:rPr>
      <w:sz w:val="20"/>
      <w:lang w:eastAsia="en-US"/>
    </w:rPr>
  </w:style>
  <w:style w:type="paragraph" w:styleId="BodyTextIndent">
    <w:name w:val="Body Text Indent"/>
    <w:basedOn w:val="Normal"/>
    <w:link w:val="BodyTextIndentChar"/>
    <w:pPr>
      <w:widowControl w:val="0"/>
      <w:ind w:left="210"/>
      <w:jc w:val="both"/>
    </w:pPr>
    <w:rPr>
      <w:snapToGrid w:val="0"/>
      <w:kern w:val="2"/>
      <w:sz w:val="21"/>
      <w:lang w:eastAsia="x-none"/>
    </w:rPr>
  </w:style>
  <w:style w:type="paragraph" w:styleId="BodyText2">
    <w:name w:val="Body Text 2"/>
    <w:basedOn w:val="Normal"/>
    <w:link w:val="BodyText2Char"/>
    <w:rPr>
      <w:i/>
      <w:lang w:eastAsia="x-none"/>
    </w:rPr>
  </w:style>
  <w:style w:type="paragraph" w:styleId="BodyText3">
    <w:name w:val="Body Text 3"/>
    <w:basedOn w:val="Normal"/>
    <w:link w:val="BodyText3Char"/>
    <w:pPr>
      <w:keepNext/>
      <w:keepLines/>
    </w:pPr>
    <w:rPr>
      <w:rFonts w:eastAsia="Osaka"/>
      <w:color w:val="000000"/>
      <w:lang w:eastAsia="x-none"/>
    </w:rPr>
  </w:style>
  <w:style w:type="character" w:styleId="PageNumber">
    <w:name w:val="page number"/>
    <w:basedOn w:val="DefaultParagraphFont"/>
  </w:style>
  <w:style w:type="table" w:styleId="TableGrid">
    <w:name w:val="Table Grid"/>
    <w:basedOn w:val="TableNormal"/>
    <w:rsid w:val="00DC569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semiHidden/>
    <w:rsid w:val="002111FD"/>
    <w:rPr>
      <w:rFonts w:ascii="Tahoma" w:hAnsi="Tahoma" w:cs="Tahoma"/>
      <w:sz w:val="16"/>
      <w:szCs w:val="16"/>
      <w:lang w:eastAsia="ja-JP"/>
    </w:rPr>
  </w:style>
  <w:style w:type="character" w:customStyle="1" w:styleId="BalloonTextChar">
    <w:name w:val="Balloon Text Char"/>
    <w:link w:val="BalloonText"/>
    <w:semiHidden/>
    <w:rsid w:val="00340093"/>
    <w:rPr>
      <w:rFonts w:ascii="Tahoma" w:hAnsi="Tahoma" w:cs="Tahoma"/>
      <w:sz w:val="16"/>
      <w:szCs w:val="16"/>
      <w:lang w:val="en-GB" w:eastAsia="ja-JP" w:bidi="ar-SA"/>
    </w:rPr>
  </w:style>
  <w:style w:type="paragraph" w:customStyle="1" w:styleId="CharCharCharCharChar">
    <w:name w:val="Char Char Char Char Char"/>
    <w:semiHidden/>
    <w:rsid w:val="00B744DC"/>
    <w:pPr>
      <w:keepNext/>
      <w:numPr>
        <w:numId w:val="2"/>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basedOn w:val="DefaultParagraphFont"/>
    <w:rsid w:val="00300E10"/>
  </w:style>
  <w:style w:type="paragraph" w:customStyle="1" w:styleId="CharChar">
    <w:name w:val="Char Char"/>
    <w:semiHidden/>
    <w:rsid w:val="006E7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B9342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F62C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75206E"/>
    <w:rPr>
      <w:lang w:val="en-GB" w:eastAsia="ja-JP" w:bidi="ar-SA"/>
    </w:rPr>
  </w:style>
  <w:style w:type="paragraph" w:styleId="CommentSubject">
    <w:name w:val="annotation subject"/>
    <w:basedOn w:val="CommentText"/>
    <w:next w:val="CommentText"/>
    <w:link w:val="CommentSubjectChar"/>
    <w:rsid w:val="006B3C24"/>
    <w:rPr>
      <w:b/>
      <w:bCs/>
    </w:rPr>
  </w:style>
  <w:style w:type="paragraph" w:customStyle="1" w:styleId="1Char">
    <w:name w:val="(文字) (文字)1 Char (文字) (文字)"/>
    <w:semiHidden/>
    <w:rsid w:val="006A334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A567A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290C5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rsid w:val="00290C50"/>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04296D"/>
    <w:rPr>
      <w:rFonts w:eastAsia="MS Mincho"/>
      <w:lang w:val="en-GB" w:eastAsia="en-US" w:bidi="ar-SA"/>
    </w:rPr>
  </w:style>
  <w:style w:type="paragraph" w:customStyle="1" w:styleId="1CharChar">
    <w:name w:val="(文字) (文字)1 Char (文字) (文字) Char"/>
    <w:semiHidden/>
    <w:rsid w:val="003F59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6B330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D138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E76E70"/>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4D58FB"/>
    <w:rPr>
      <w:lang w:val="en-GB" w:eastAsia="ja-JP" w:bidi="ar-SA"/>
    </w:rPr>
  </w:style>
  <w:style w:type="paragraph" w:styleId="ListParagraph">
    <w:name w:val="List Paragraph"/>
    <w:basedOn w:val="Normal"/>
    <w:link w:val="ListParagraphChar"/>
    <w:uiPriority w:val="34"/>
    <w:qFormat/>
    <w:rsid w:val="00F111F6"/>
    <w:pPr>
      <w:ind w:left="720"/>
      <w:contextualSpacing/>
    </w:pPr>
    <w:rPr>
      <w:lang w:eastAsia="x-none"/>
    </w:rPr>
  </w:style>
  <w:style w:type="character" w:customStyle="1" w:styleId="capChar2">
    <w:name w:val="cap Char2"/>
    <w:aliases w:val="cap Char Char2,Caption Char Char1,Caption Char1 Char Char1,cap Char Char1 Char1,Caption Char Char1 Char Char1,cap Char2 Char Char Char1"/>
    <w:rsid w:val="00340093"/>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340093"/>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40093"/>
    <w:rPr>
      <w:rFonts w:ascii="Arial" w:hAnsi="Arial"/>
      <w:sz w:val="32"/>
      <w:lang w:val="en-GB" w:eastAsia="ja-JP" w:bidi="ar-SA"/>
    </w:rPr>
  </w:style>
  <w:style w:type="character" w:customStyle="1" w:styleId="CharChar4">
    <w:name w:val="Char Char4"/>
    <w:rsid w:val="00340093"/>
    <w:rPr>
      <w:rFonts w:ascii="Courier New" w:hAnsi="Courier New"/>
      <w:lang w:val="nb-NO" w:eastAsia="ja-JP" w:bidi="ar-SA"/>
    </w:rPr>
  </w:style>
  <w:style w:type="character" w:customStyle="1" w:styleId="AndreaLeonardi">
    <w:name w:val="Andrea Leonardi"/>
    <w:semiHidden/>
    <w:rsid w:val="00340093"/>
    <w:rPr>
      <w:rFonts w:ascii="Arial" w:hAnsi="Arial" w:cs="Arial"/>
      <w:color w:val="auto"/>
      <w:sz w:val="20"/>
      <w:szCs w:val="20"/>
    </w:rPr>
  </w:style>
  <w:style w:type="character" w:customStyle="1" w:styleId="NOCharChar">
    <w:name w:val="NO Char Char"/>
    <w:rsid w:val="00340093"/>
    <w:rPr>
      <w:lang w:val="en-GB" w:eastAsia="en-US" w:bidi="ar-SA"/>
    </w:rPr>
  </w:style>
  <w:style w:type="paragraph" w:styleId="NormalWeb">
    <w:name w:val="Normal (Web)"/>
    <w:basedOn w:val="Normal"/>
    <w:rsid w:val="00340093"/>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NOZchn">
    <w:name w:val="NO Zchn"/>
    <w:rsid w:val="00340093"/>
    <w:rPr>
      <w:lang w:val="en-GB" w:eastAsia="en-US" w:bidi="ar-SA"/>
    </w:rPr>
  </w:style>
  <w:style w:type="character" w:customStyle="1" w:styleId="TACCar">
    <w:name w:val="TAC Car"/>
    <w:rsid w:val="00340093"/>
    <w:rPr>
      <w:rFonts w:ascii="Arial" w:hAnsi="Arial"/>
      <w:sz w:val="18"/>
      <w:lang w:val="en-GB" w:eastAsia="ja-JP" w:bidi="ar-SA"/>
    </w:rPr>
  </w:style>
  <w:style w:type="character" w:customStyle="1" w:styleId="TAL0">
    <w:name w:val="TAL (文字)"/>
    <w:rsid w:val="00340093"/>
    <w:rPr>
      <w:rFonts w:ascii="Arial" w:hAnsi="Arial"/>
      <w:sz w:val="18"/>
      <w:lang w:val="en-GB" w:eastAsia="ja-JP" w:bidi="ar-SA"/>
    </w:rPr>
  </w:style>
  <w:style w:type="paragraph" w:customStyle="1" w:styleId="CharCharCharCharCharChar">
    <w:name w:val="Char Char Char Char Char Char"/>
    <w:semiHidden/>
    <w:rsid w:val="0034009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
    <w:name w:val="(文字) (文字)"/>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basedOn w:val="H6Char"/>
    <w:rsid w:val="00340093"/>
    <w:rPr>
      <w:rFonts w:ascii="Arial" w:hAnsi="Arial" w:cs="Arial"/>
      <w:lang w:val="en-GB"/>
    </w:rPr>
  </w:style>
  <w:style w:type="character" w:customStyle="1" w:styleId="T1Char1">
    <w:name w:val="T1 Char1"/>
    <w:aliases w:val="Header 6 Char Char1"/>
    <w:basedOn w:val="H6Char"/>
    <w:rsid w:val="00340093"/>
    <w:rPr>
      <w:rFonts w:ascii="Arial" w:hAnsi="Arial" w:cs="Arial"/>
      <w:lang w:val="en-GB"/>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340093"/>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340093"/>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340093"/>
    <w:rPr>
      <w:rFonts w:ascii="Arial" w:eastAsia="MS Mincho" w:hAnsi="Arial"/>
      <w:sz w:val="22"/>
      <w:lang w:val="en-GB" w:eastAsia="en-US" w:bidi="ar-SA"/>
    </w:rPr>
  </w:style>
  <w:style w:type="paragraph" w:customStyle="1" w:styleId="CarCar">
    <w:name w:val="Car Car"/>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340093"/>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340093"/>
    <w:rPr>
      <w:rFonts w:ascii="Arial" w:hAnsi="Arial"/>
      <w:sz w:val="36"/>
      <w:lang w:val="en-GB" w:eastAsia="en-US" w:bidi="ar-SA"/>
    </w:rPr>
  </w:style>
  <w:style w:type="paragraph" w:customStyle="1" w:styleId="ZchnZchn1">
    <w:name w:val="Zchn Zchn1"/>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340093"/>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340093"/>
    <w:rPr>
      <w:rFonts w:ascii="Arial" w:hAnsi="Arial"/>
      <w:sz w:val="32"/>
      <w:lang w:val="en-GB" w:eastAsia="en-US" w:bidi="ar-SA"/>
    </w:rPr>
  </w:style>
  <w:style w:type="paragraph" w:customStyle="1" w:styleId="2">
    <w:name w:val="(文字) (文字)2"/>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40093"/>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340093"/>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340093"/>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340093"/>
    <w:rPr>
      <w:rFonts w:ascii="Arial" w:eastAsia="Batang" w:hAnsi="Arial" w:cs="Times New Roman"/>
      <w:b/>
      <w:bCs/>
      <w:i/>
      <w:iCs/>
      <w:sz w:val="28"/>
      <w:szCs w:val="28"/>
      <w:lang w:val="en-GB" w:eastAsia="en-US" w:bidi="ar-SA"/>
    </w:rPr>
  </w:style>
  <w:style w:type="paragraph" w:customStyle="1" w:styleId="3">
    <w:name w:val="(文字) (文字)3"/>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basedOn w:val="H6Char"/>
    <w:rsid w:val="00340093"/>
    <w:rPr>
      <w:rFonts w:ascii="Arial" w:hAnsi="Arial" w:cs="Arial"/>
      <w:lang w:val="en-GB"/>
    </w:rPr>
  </w:style>
  <w:style w:type="paragraph" w:customStyle="1" w:styleId="1">
    <w:name w:val="(文字) (文字)1"/>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uiPriority w:val="99"/>
    <w:semiHidden/>
    <w:rsid w:val="00340093"/>
    <w:rPr>
      <w:rFonts w:eastAsia="Batang"/>
      <w:lang w:val="en-GB"/>
    </w:rPr>
  </w:style>
  <w:style w:type="paragraph" w:styleId="BodyTextIndent2">
    <w:name w:val="Body Text Indent 2"/>
    <w:basedOn w:val="Normal"/>
    <w:link w:val="BodyTextIndent2Char"/>
    <w:rsid w:val="00340093"/>
    <w:pPr>
      <w:ind w:leftChars="100" w:left="400" w:hangingChars="100" w:hanging="200"/>
    </w:pPr>
    <w:rPr>
      <w:rFonts w:eastAsia="MS Mincho"/>
      <w:lang w:eastAsia="en-GB"/>
    </w:rPr>
  </w:style>
  <w:style w:type="paragraph" w:styleId="NormalIndent">
    <w:name w:val="Normal Indent"/>
    <w:aliases w:val="d"/>
    <w:basedOn w:val="Normal"/>
    <w:rsid w:val="00340093"/>
    <w:pPr>
      <w:overflowPunct/>
      <w:autoSpaceDE/>
      <w:autoSpaceDN/>
      <w:adjustRightInd/>
      <w:spacing w:after="0"/>
      <w:ind w:left="851"/>
      <w:textAlignment w:val="auto"/>
    </w:pPr>
    <w:rPr>
      <w:rFonts w:eastAsia="MS Mincho"/>
      <w:lang w:val="it-IT" w:eastAsia="en-GB"/>
    </w:rPr>
  </w:style>
  <w:style w:type="paragraph" w:styleId="ListNumber5">
    <w:name w:val="List Number 5"/>
    <w:basedOn w:val="Normal"/>
    <w:rsid w:val="00340093"/>
    <w:pPr>
      <w:tabs>
        <w:tab w:val="num" w:pos="851"/>
        <w:tab w:val="num" w:pos="1800"/>
      </w:tabs>
      <w:ind w:left="1800" w:hanging="851"/>
    </w:pPr>
    <w:rPr>
      <w:rFonts w:eastAsia="MS Mincho"/>
      <w:lang w:eastAsia="en-GB"/>
    </w:rPr>
  </w:style>
  <w:style w:type="paragraph" w:styleId="ListNumber3">
    <w:name w:val="List Number 3"/>
    <w:basedOn w:val="Normal"/>
    <w:rsid w:val="00340093"/>
    <w:pPr>
      <w:numPr>
        <w:numId w:val="4"/>
      </w:numPr>
      <w:tabs>
        <w:tab w:val="num" w:pos="926"/>
      </w:tabs>
      <w:ind w:left="926"/>
    </w:pPr>
    <w:rPr>
      <w:rFonts w:eastAsia="MS Mincho"/>
      <w:lang w:eastAsia="en-GB"/>
    </w:rPr>
  </w:style>
  <w:style w:type="paragraph" w:styleId="ListNumber4">
    <w:name w:val="List Number 4"/>
    <w:basedOn w:val="Normal"/>
    <w:rsid w:val="00340093"/>
    <w:pPr>
      <w:numPr>
        <w:numId w:val="3"/>
      </w:numPr>
      <w:tabs>
        <w:tab w:val="num" w:pos="1209"/>
      </w:tabs>
      <w:ind w:left="1209"/>
    </w:pPr>
    <w:rPr>
      <w:rFonts w:eastAsia="MS Mincho"/>
      <w:lang w:eastAsia="en-GB"/>
    </w:rPr>
  </w:style>
  <w:style w:type="character" w:styleId="Strong">
    <w:name w:val="Strong"/>
    <w:qFormat/>
    <w:rsid w:val="00340093"/>
    <w:rPr>
      <w:b/>
      <w:bCs/>
    </w:rPr>
  </w:style>
  <w:style w:type="character" w:customStyle="1" w:styleId="CharChar7">
    <w:name w:val="Char Char7"/>
    <w:semiHidden/>
    <w:rsid w:val="00340093"/>
    <w:rPr>
      <w:rFonts w:ascii="Tahoma" w:hAnsi="Tahoma" w:cs="Tahoma"/>
      <w:shd w:val="clear" w:color="auto" w:fill="000080"/>
      <w:lang w:val="en-GB" w:eastAsia="en-US"/>
    </w:rPr>
  </w:style>
  <w:style w:type="character" w:customStyle="1" w:styleId="ZchnZchn5">
    <w:name w:val="Zchn Zchn5"/>
    <w:rsid w:val="00340093"/>
    <w:rPr>
      <w:rFonts w:ascii="Courier New" w:eastAsia="Batang" w:hAnsi="Courier New"/>
      <w:lang w:val="nb-NO" w:eastAsia="en-US" w:bidi="ar-SA"/>
    </w:rPr>
  </w:style>
  <w:style w:type="character" w:customStyle="1" w:styleId="CharChar10">
    <w:name w:val="Char Char10"/>
    <w:semiHidden/>
    <w:rsid w:val="00340093"/>
    <w:rPr>
      <w:rFonts w:ascii="Times New Roman" w:hAnsi="Times New Roman"/>
      <w:lang w:val="en-GB" w:eastAsia="en-US"/>
    </w:rPr>
  </w:style>
  <w:style w:type="character" w:customStyle="1" w:styleId="CharChar9">
    <w:name w:val="Char Char9"/>
    <w:semiHidden/>
    <w:rsid w:val="00340093"/>
    <w:rPr>
      <w:rFonts w:ascii="Tahoma" w:hAnsi="Tahoma" w:cs="Tahoma"/>
      <w:sz w:val="16"/>
      <w:szCs w:val="16"/>
      <w:lang w:val="en-GB" w:eastAsia="en-US"/>
    </w:rPr>
  </w:style>
  <w:style w:type="character" w:customStyle="1" w:styleId="CharChar8">
    <w:name w:val="Char Char8"/>
    <w:semiHidden/>
    <w:rsid w:val="00340093"/>
    <w:rPr>
      <w:rFonts w:ascii="Times New Roman" w:hAnsi="Times New Roman"/>
      <w:b/>
      <w:bCs/>
      <w:lang w:val="en-GB" w:eastAsia="en-US"/>
    </w:rPr>
  </w:style>
  <w:style w:type="paragraph" w:customStyle="1" w:styleId="a0">
    <w:name w:val="修订"/>
    <w:hidden/>
    <w:semiHidden/>
    <w:rsid w:val="00340093"/>
    <w:rPr>
      <w:rFonts w:eastAsia="Batang"/>
      <w:lang w:val="en-GB"/>
    </w:rPr>
  </w:style>
  <w:style w:type="paragraph" w:styleId="EndnoteText">
    <w:name w:val="endnote text"/>
    <w:basedOn w:val="Normal"/>
    <w:link w:val="EndnoteTextChar"/>
    <w:rsid w:val="00340093"/>
    <w:pPr>
      <w:overflowPunct/>
      <w:autoSpaceDE/>
      <w:autoSpaceDN/>
      <w:adjustRightInd/>
      <w:snapToGrid w:val="0"/>
      <w:textAlignment w:val="auto"/>
    </w:pPr>
    <w:rPr>
      <w:rFonts w:eastAsia="SimSun"/>
      <w:lang w:eastAsia="x-none"/>
    </w:rPr>
  </w:style>
  <w:style w:type="character" w:styleId="EndnoteReference">
    <w:name w:val="endnote reference"/>
    <w:rsid w:val="00340093"/>
    <w:rPr>
      <w:vertAlign w:val="superscript"/>
    </w:rPr>
  </w:style>
  <w:style w:type="character" w:customStyle="1" w:styleId="btChar3">
    <w:name w:val="bt Char3"/>
    <w:rsid w:val="00587D8D"/>
    <w:rPr>
      <w:lang w:val="en-GB" w:eastAsia="ja-JP" w:bidi="ar-SA"/>
    </w:rPr>
  </w:style>
  <w:style w:type="paragraph" w:styleId="Title">
    <w:name w:val="Title"/>
    <w:basedOn w:val="Normal"/>
    <w:next w:val="Normal"/>
    <w:link w:val="TitleChar"/>
    <w:qFormat/>
    <w:rsid w:val="00B56A27"/>
    <w:pPr>
      <w:spacing w:before="240" w:after="60"/>
      <w:outlineLvl w:val="0"/>
    </w:pPr>
    <w:rPr>
      <w:rFonts w:ascii="Courier New" w:hAnsi="Courier New"/>
      <w:lang w:val="nb-NO" w:eastAsia="x-none"/>
    </w:rPr>
  </w:style>
  <w:style w:type="paragraph" w:customStyle="1" w:styleId="FL">
    <w:name w:val="FL"/>
    <w:basedOn w:val="Normal"/>
    <w:rsid w:val="004D33B2"/>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071193"/>
    <w:rPr>
      <w:rFonts w:ascii="Arial" w:hAnsi="Arial"/>
      <w:sz w:val="22"/>
      <w:lang w:val="en-GB" w:eastAsia="ja-JP" w:bidi="ar-SA"/>
    </w:rPr>
  </w:style>
  <w:style w:type="paragraph" w:customStyle="1" w:styleId="B1">
    <w:name w:val="B1"/>
    <w:basedOn w:val="List"/>
    <w:link w:val="B1Char"/>
    <w:rsid w:val="000807FD"/>
  </w:style>
  <w:style w:type="character" w:customStyle="1" w:styleId="B1Char">
    <w:name w:val="B1 Char"/>
    <w:link w:val="B1"/>
    <w:rsid w:val="002957EF"/>
    <w:rPr>
      <w:lang w:val="en-GB"/>
    </w:rPr>
  </w:style>
  <w:style w:type="paragraph" w:styleId="Date">
    <w:name w:val="Date"/>
    <w:basedOn w:val="Normal"/>
    <w:next w:val="Normal"/>
    <w:link w:val="DateChar"/>
    <w:rsid w:val="00B96D94"/>
    <w:rPr>
      <w:lang w:eastAsia="x-none"/>
    </w:rPr>
  </w:style>
  <w:style w:type="paragraph" w:styleId="Caption">
    <w:name w:val="caption"/>
    <w:aliases w:val="cap,cap Char,Caption Char,Caption Char1 Char,cap Char Char1,Caption Char Char1 Char,cap Char2 Char,Ca,Caption Char C..."/>
    <w:basedOn w:val="Normal"/>
    <w:next w:val="Normal"/>
    <w:link w:val="CaptionChar1"/>
    <w:qFormat/>
    <w:rsid w:val="00C077F1"/>
    <w:pPr>
      <w:overflowPunct/>
      <w:autoSpaceDE/>
      <w:autoSpaceDN/>
      <w:adjustRightInd/>
      <w:spacing w:before="120" w:after="120"/>
      <w:textAlignment w:val="auto"/>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
    <w:link w:val="Caption"/>
    <w:rsid w:val="00C077F1"/>
    <w:rPr>
      <w:rFonts w:eastAsia="MS Mincho"/>
      <w:b/>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077F1"/>
    <w:rPr>
      <w:rFonts w:ascii="Arial" w:hAnsi="Arial"/>
      <w:sz w:val="24"/>
      <w:lang w:val="en-GB"/>
    </w:rPr>
  </w:style>
  <w:style w:type="paragraph" w:customStyle="1" w:styleId="AutoCorrect">
    <w:name w:val="AutoCorrect"/>
    <w:rsid w:val="00701BB3"/>
    <w:rPr>
      <w:sz w:val="24"/>
      <w:szCs w:val="24"/>
      <w:lang w:val="en-GB" w:eastAsia="ko-KR"/>
    </w:rPr>
  </w:style>
  <w:style w:type="paragraph" w:customStyle="1" w:styleId="-PAGE-">
    <w:name w:val="- PAGE -"/>
    <w:rsid w:val="00701BB3"/>
    <w:rPr>
      <w:sz w:val="24"/>
      <w:szCs w:val="24"/>
      <w:lang w:val="en-GB" w:eastAsia="ko-KR"/>
    </w:rPr>
  </w:style>
  <w:style w:type="paragraph" w:customStyle="1" w:styleId="PageXofY">
    <w:name w:val="Page X of Y"/>
    <w:rsid w:val="00701BB3"/>
    <w:rPr>
      <w:sz w:val="24"/>
      <w:szCs w:val="24"/>
      <w:lang w:val="en-GB" w:eastAsia="ko-KR"/>
    </w:rPr>
  </w:style>
  <w:style w:type="paragraph" w:customStyle="1" w:styleId="Createdby">
    <w:name w:val="Created by"/>
    <w:rsid w:val="00701BB3"/>
    <w:rPr>
      <w:sz w:val="24"/>
      <w:szCs w:val="24"/>
      <w:lang w:val="en-GB" w:eastAsia="ko-KR"/>
    </w:rPr>
  </w:style>
  <w:style w:type="paragraph" w:customStyle="1" w:styleId="Createdon">
    <w:name w:val="Created on"/>
    <w:rsid w:val="00701BB3"/>
    <w:rPr>
      <w:sz w:val="24"/>
      <w:szCs w:val="24"/>
      <w:lang w:val="en-GB" w:eastAsia="ko-KR"/>
    </w:rPr>
  </w:style>
  <w:style w:type="paragraph" w:customStyle="1" w:styleId="Lastprinted">
    <w:name w:val="Last printed"/>
    <w:rsid w:val="00701BB3"/>
    <w:rPr>
      <w:sz w:val="24"/>
      <w:szCs w:val="24"/>
      <w:lang w:val="en-GB" w:eastAsia="ko-KR"/>
    </w:rPr>
  </w:style>
  <w:style w:type="paragraph" w:customStyle="1" w:styleId="Lastsavedby">
    <w:name w:val="Last saved by"/>
    <w:rsid w:val="00701BB3"/>
    <w:rPr>
      <w:sz w:val="24"/>
      <w:szCs w:val="24"/>
      <w:lang w:val="en-GB" w:eastAsia="ko-KR"/>
    </w:rPr>
  </w:style>
  <w:style w:type="paragraph" w:customStyle="1" w:styleId="Filename">
    <w:name w:val="Filename"/>
    <w:rsid w:val="00701BB3"/>
    <w:rPr>
      <w:sz w:val="24"/>
      <w:szCs w:val="24"/>
      <w:lang w:val="en-GB" w:eastAsia="ko-KR"/>
    </w:rPr>
  </w:style>
  <w:style w:type="paragraph" w:customStyle="1" w:styleId="Filenameandpath">
    <w:name w:val="Filename and path"/>
    <w:rsid w:val="00701BB3"/>
    <w:rPr>
      <w:sz w:val="24"/>
      <w:szCs w:val="24"/>
      <w:lang w:val="en-GB" w:eastAsia="ko-KR"/>
    </w:rPr>
  </w:style>
  <w:style w:type="paragraph" w:customStyle="1" w:styleId="AuthorPageDate">
    <w:name w:val="Author  Page #  Date"/>
    <w:rsid w:val="00701BB3"/>
    <w:rPr>
      <w:sz w:val="24"/>
      <w:szCs w:val="24"/>
      <w:lang w:val="en-GB" w:eastAsia="ko-KR"/>
    </w:rPr>
  </w:style>
  <w:style w:type="paragraph" w:customStyle="1" w:styleId="ConfidentialPageDate">
    <w:name w:val="Confidential  Page #  Date"/>
    <w:rsid w:val="00701BB3"/>
    <w:rPr>
      <w:sz w:val="24"/>
      <w:szCs w:val="24"/>
      <w:lang w:val="en-GB" w:eastAsia="ko-KR"/>
    </w:rPr>
  </w:style>
  <w:style w:type="paragraph" w:styleId="TOC9">
    <w:name w:val="toc 9"/>
    <w:basedOn w:val="TOC8"/>
    <w:uiPriority w:val="39"/>
    <w:rsid w:val="000807FD"/>
    <w:pPr>
      <w:ind w:left="1418" w:hanging="1418"/>
    </w:pPr>
  </w:style>
  <w:style w:type="paragraph" w:customStyle="1" w:styleId="CRCoverPage">
    <w:name w:val="CR Cover Page"/>
    <w:link w:val="CRCoverPageChar"/>
    <w:rsid w:val="00701BB3"/>
    <w:pPr>
      <w:spacing w:after="120"/>
    </w:pPr>
    <w:rPr>
      <w:rFonts w:ascii="Arial" w:hAnsi="Arial"/>
      <w:lang w:val="en-GB"/>
    </w:rPr>
  </w:style>
  <w:style w:type="paragraph" w:customStyle="1" w:styleId="tdoc-header">
    <w:name w:val="tdoc-header"/>
    <w:rsid w:val="00701BB3"/>
    <w:rPr>
      <w:rFonts w:ascii="Arial" w:hAnsi="Arial"/>
      <w:noProof/>
      <w:sz w:val="24"/>
      <w:lang w:val="en-GB"/>
    </w:rPr>
  </w:style>
  <w:style w:type="paragraph" w:customStyle="1" w:styleId="INDENT1">
    <w:name w:val="INDENT1"/>
    <w:basedOn w:val="Normal"/>
    <w:rsid w:val="00701BB3"/>
    <w:pPr>
      <w:ind w:left="851"/>
    </w:pPr>
    <w:rPr>
      <w:lang w:eastAsia="ja-JP"/>
    </w:rPr>
  </w:style>
  <w:style w:type="paragraph" w:customStyle="1" w:styleId="INDENT2">
    <w:name w:val="INDENT2"/>
    <w:basedOn w:val="Normal"/>
    <w:rsid w:val="00701BB3"/>
    <w:pPr>
      <w:ind w:left="1135" w:hanging="284"/>
    </w:pPr>
    <w:rPr>
      <w:lang w:eastAsia="ja-JP"/>
    </w:rPr>
  </w:style>
  <w:style w:type="paragraph" w:customStyle="1" w:styleId="INDENT3">
    <w:name w:val="INDENT3"/>
    <w:basedOn w:val="Normal"/>
    <w:rsid w:val="00701BB3"/>
    <w:pPr>
      <w:ind w:left="1701" w:hanging="567"/>
    </w:pPr>
    <w:rPr>
      <w:lang w:eastAsia="ja-JP"/>
    </w:rPr>
  </w:style>
  <w:style w:type="paragraph" w:customStyle="1" w:styleId="FigureTitle">
    <w:name w:val="Figure_Title"/>
    <w:basedOn w:val="Normal"/>
    <w:next w:val="Normal"/>
    <w:rsid w:val="00701BB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rsid w:val="00701BB3"/>
    <w:pPr>
      <w:keepNext/>
      <w:keepLines/>
    </w:pPr>
    <w:rPr>
      <w:b/>
      <w:lang w:eastAsia="ja-JP"/>
    </w:rPr>
  </w:style>
  <w:style w:type="paragraph" w:customStyle="1" w:styleId="enumlev2">
    <w:name w:val="enumlev2"/>
    <w:basedOn w:val="Normal"/>
    <w:rsid w:val="00701BB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rsid w:val="00701BB3"/>
    <w:pPr>
      <w:keepNext/>
      <w:keepLines/>
      <w:spacing w:before="240"/>
      <w:ind w:left="1418"/>
    </w:pPr>
    <w:rPr>
      <w:rFonts w:ascii="Arial" w:hAnsi="Arial"/>
      <w:b/>
      <w:sz w:val="36"/>
      <w:lang w:val="en-US" w:eastAsia="ja-JP"/>
    </w:rPr>
  </w:style>
  <w:style w:type="paragraph" w:customStyle="1" w:styleId="TAJ">
    <w:name w:val="TAJ"/>
    <w:basedOn w:val="TH"/>
    <w:rsid w:val="00701BB3"/>
    <w:rPr>
      <w:lang w:eastAsia="ja-JP"/>
    </w:rPr>
  </w:style>
  <w:style w:type="character" w:customStyle="1" w:styleId="BodyTextChar">
    <w:name w:val="Body Text Char"/>
    <w:aliases w:val="AvtalBrödtext Char,ändrad Char,Bodytext Char,AvtalBrodtext Char,andrad Char,EHPT Char,Body Text2 Char,Body3 Char,compact Char,paragraph 2 Char,body indent Char,- TF Char,Requirements Char,Body Text level 1 Char,Response Char"/>
    <w:rsid w:val="00701BB3"/>
    <w:rPr>
      <w:lang w:val="en-GB" w:eastAsia="ja-JP" w:bidi="ar-SA"/>
    </w:rPr>
  </w:style>
  <w:style w:type="paragraph" w:customStyle="1" w:styleId="Guidance">
    <w:name w:val="Guidance"/>
    <w:basedOn w:val="Normal"/>
    <w:rsid w:val="00701BB3"/>
    <w:rPr>
      <w:i/>
      <w:color w:val="0000FF"/>
      <w:lang w:eastAsia="ja-JP"/>
    </w:rPr>
  </w:style>
  <w:style w:type="paragraph" w:customStyle="1" w:styleId="Figure">
    <w:name w:val="Figure"/>
    <w:basedOn w:val="Normal"/>
    <w:rsid w:val="00701BB3"/>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MTDisplayEquation">
    <w:name w:val="MTDisplayEquation"/>
    <w:basedOn w:val="Normal"/>
    <w:rsid w:val="00701BB3"/>
    <w:pPr>
      <w:tabs>
        <w:tab w:val="center" w:pos="4820"/>
        <w:tab w:val="right" w:pos="9640"/>
      </w:tabs>
      <w:overflowPunct/>
      <w:autoSpaceDE/>
      <w:autoSpaceDN/>
      <w:adjustRightInd/>
      <w:textAlignment w:val="auto"/>
    </w:pPr>
    <w:rPr>
      <w:lang w:eastAsia="ja-JP"/>
    </w:rPr>
  </w:style>
  <w:style w:type="table" w:customStyle="1" w:styleId="TableGrid1">
    <w:name w:val="Table Grid1"/>
    <w:basedOn w:val="TableNormal"/>
    <w:next w:val="TableGrid"/>
    <w:rsid w:val="00701BB3"/>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701BB3"/>
    <w:pPr>
      <w:tabs>
        <w:tab w:val="left" w:pos="1418"/>
      </w:tabs>
      <w:spacing w:after="120"/>
    </w:pPr>
    <w:rPr>
      <w:rFonts w:ascii="Arial" w:eastAsia="MS Mincho" w:hAnsi="Arial"/>
      <w:sz w:val="24"/>
      <w:lang w:val="fr-FR"/>
    </w:rPr>
  </w:style>
  <w:style w:type="paragraph" w:customStyle="1" w:styleId="p20">
    <w:name w:val="p20"/>
    <w:basedOn w:val="Normal"/>
    <w:rsid w:val="00701BB3"/>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701BB3"/>
    <w:rPr>
      <w:lang w:eastAsia="ja-JP"/>
    </w:rPr>
  </w:style>
  <w:style w:type="paragraph" w:customStyle="1" w:styleId="TaOC">
    <w:name w:val="TaOC"/>
    <w:basedOn w:val="TAC"/>
    <w:rsid w:val="00701BB3"/>
    <w:rPr>
      <w:lang w:eastAsia="ja-JP"/>
    </w:rPr>
  </w:style>
  <w:style w:type="paragraph" w:customStyle="1" w:styleId="1CharChar1Char">
    <w:name w:val="(文字) (文字)1 Char (文字) (文字) Char (文字) (文字)1 Char (文字) (文字)"/>
    <w:semiHidden/>
    <w:rsid w:val="00701B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701BB3"/>
    <w:rPr>
      <w:rFonts w:ascii="Arial" w:hAnsi="Arial"/>
      <w:sz w:val="32"/>
      <w:lang w:val="en-GB" w:eastAsia="en-US" w:bidi="ar-SA"/>
    </w:rPr>
  </w:style>
  <w:style w:type="paragraph" w:customStyle="1" w:styleId="xl40">
    <w:name w:val="xl40"/>
    <w:basedOn w:val="Normal"/>
    <w:rsid w:val="00701BB3"/>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Separation">
    <w:name w:val="Separation"/>
    <w:basedOn w:val="Heading1"/>
    <w:next w:val="Normal"/>
    <w:rsid w:val="00701BB3"/>
    <w:pPr>
      <w:pBdr>
        <w:top w:val="none" w:sz="0" w:space="0" w:color="auto"/>
      </w:pBdr>
      <w:overflowPunct/>
      <w:autoSpaceDE/>
      <w:autoSpaceDN/>
      <w:adjustRightInd/>
      <w:textAlignment w:val="auto"/>
    </w:pPr>
    <w:rPr>
      <w:b/>
      <w:color w:val="0000FF"/>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701BB3"/>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01BB3"/>
    <w:rPr>
      <w:rFonts w:ascii="Arial" w:hAnsi="Arial"/>
      <w:sz w:val="28"/>
      <w:lang w:val="en-GB" w:eastAsia="en-US" w:bidi="ar-SA"/>
    </w:rPr>
  </w:style>
  <w:style w:type="character" w:customStyle="1" w:styleId="T1Char3">
    <w:name w:val="T1 Char3"/>
    <w:aliases w:val="Header 6 Char Char3"/>
    <w:rsid w:val="00701BB3"/>
    <w:rPr>
      <w:rFonts w:ascii="Arial" w:hAnsi="Arial"/>
      <w:lang w:eastAsia="en-US" w:bidi="ar-SA"/>
    </w:rPr>
  </w:style>
  <w:style w:type="table" w:customStyle="1" w:styleId="Tabellengitternetz1">
    <w:name w:val="Tabellengitternetz1"/>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701BB3"/>
    <w:pPr>
      <w:tabs>
        <w:tab w:val="num" w:pos="928"/>
      </w:tabs>
      <w:overflowPunct/>
      <w:autoSpaceDE/>
      <w:autoSpaceDN/>
      <w:adjustRightInd/>
      <w:ind w:left="928" w:hanging="360"/>
      <w:textAlignment w:val="auto"/>
    </w:pPr>
    <w:rPr>
      <w:rFonts w:eastAsia="Batang"/>
    </w:rPr>
  </w:style>
  <w:style w:type="table" w:customStyle="1" w:styleId="TableGrid2">
    <w:name w:val="Table Grid2"/>
    <w:basedOn w:val="TableNormal"/>
    <w:next w:val="TableGrid"/>
    <w:rsid w:val="00701BB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701BB3"/>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Heading6"/>
    <w:rsid w:val="00701BB3"/>
    <w:pPr>
      <w:keepNext w:val="0"/>
      <w:keepLines w:val="0"/>
      <w:overflowPunct/>
      <w:autoSpaceDE/>
      <w:autoSpaceDN/>
      <w:adjustRightInd/>
      <w:spacing w:before="240"/>
      <w:ind w:left="0" w:firstLine="0"/>
      <w:textAlignment w:val="auto"/>
    </w:pPr>
    <w:rPr>
      <w:rFonts w:eastAsia="MS Mincho"/>
      <w:bCs/>
    </w:rPr>
  </w:style>
  <w:style w:type="table" w:customStyle="1" w:styleId="TableGrid3">
    <w:name w:val="Table Grid3"/>
    <w:basedOn w:val="TableNormal"/>
    <w:next w:val="TableGrid"/>
    <w:rsid w:val="00701BB3"/>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吹き出し"/>
    <w:basedOn w:val="Normal"/>
    <w:semiHidden/>
    <w:rsid w:val="00701BB3"/>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BodyText"/>
    <w:autoRedefine/>
    <w:rsid w:val="00701BB3"/>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0">
    <w:name w:val="b1"/>
    <w:basedOn w:val="Normal"/>
    <w:rsid w:val="00701BB3"/>
    <w:pPr>
      <w:overflowPunct/>
      <w:autoSpaceDE/>
      <w:autoSpaceDN/>
      <w:adjustRightInd/>
      <w:spacing w:before="100" w:beforeAutospacing="1" w:after="100" w:afterAutospacing="1"/>
      <w:textAlignment w:val="auto"/>
    </w:pPr>
    <w:rPr>
      <w:sz w:val="24"/>
      <w:szCs w:val="24"/>
      <w:lang w:val="en-US"/>
    </w:rPr>
  </w:style>
  <w:style w:type="paragraph" w:customStyle="1" w:styleId="10">
    <w:name w:val="吹き出し1"/>
    <w:basedOn w:val="Normal"/>
    <w:semiHidden/>
    <w:rsid w:val="00701BB3"/>
    <w:pPr>
      <w:overflowPunct/>
      <w:autoSpaceDE/>
      <w:autoSpaceDN/>
      <w:adjustRightInd/>
      <w:textAlignment w:val="auto"/>
    </w:pPr>
    <w:rPr>
      <w:rFonts w:ascii="Tahoma" w:eastAsia="MS Mincho" w:hAnsi="Tahoma" w:cs="Tahoma"/>
      <w:sz w:val="16"/>
      <w:szCs w:val="16"/>
    </w:rPr>
  </w:style>
  <w:style w:type="paragraph" w:customStyle="1" w:styleId="ZchnZchn">
    <w:name w:val="Zchn Zchn"/>
    <w:semiHidden/>
    <w:rsid w:val="00701B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701BB3"/>
    <w:rPr>
      <w:rFonts w:ascii="Arial" w:hAnsi="Arial"/>
      <w:b/>
      <w:noProof/>
      <w:sz w:val="18"/>
      <w:lang w:val="en-GB" w:eastAsia="en-US" w:bidi="ar-SA"/>
    </w:rPr>
  </w:style>
  <w:style w:type="paragraph" w:customStyle="1" w:styleId="20">
    <w:name w:val="吹き出し2"/>
    <w:basedOn w:val="Normal"/>
    <w:semiHidden/>
    <w:rsid w:val="00701BB3"/>
    <w:pPr>
      <w:overflowPunct/>
      <w:autoSpaceDE/>
      <w:autoSpaceDN/>
      <w:adjustRightInd/>
      <w:textAlignment w:val="auto"/>
    </w:pPr>
    <w:rPr>
      <w:rFonts w:ascii="Tahoma" w:eastAsia="MS Mincho" w:hAnsi="Tahoma" w:cs="Tahoma"/>
      <w:sz w:val="16"/>
      <w:szCs w:val="16"/>
    </w:rPr>
  </w:style>
  <w:style w:type="paragraph" w:customStyle="1" w:styleId="Note">
    <w:name w:val="Note"/>
    <w:basedOn w:val="B1"/>
    <w:rsid w:val="00701BB3"/>
    <w:rPr>
      <w:rFonts w:eastAsia="MS Mincho"/>
      <w:lang w:eastAsia="en-GB"/>
    </w:rPr>
  </w:style>
  <w:style w:type="paragraph" w:customStyle="1" w:styleId="tabletext0">
    <w:name w:val="table text"/>
    <w:basedOn w:val="Normal"/>
    <w:next w:val="Normal"/>
    <w:rsid w:val="00701BB3"/>
    <w:rPr>
      <w:rFonts w:eastAsia="MS Mincho"/>
      <w:i/>
      <w:lang w:eastAsia="en-GB"/>
    </w:rPr>
  </w:style>
  <w:style w:type="paragraph" w:customStyle="1" w:styleId="TOC91">
    <w:name w:val="TOC 91"/>
    <w:basedOn w:val="TOC8"/>
    <w:rsid w:val="00701BB3"/>
    <w:pPr>
      <w:ind w:left="1418" w:hanging="1418"/>
    </w:pPr>
    <w:rPr>
      <w:rFonts w:eastAsia="MS Mincho"/>
      <w:lang w:eastAsia="en-GB"/>
    </w:rPr>
  </w:style>
  <w:style w:type="paragraph" w:customStyle="1" w:styleId="Caption1">
    <w:name w:val="Caption1"/>
    <w:basedOn w:val="Normal"/>
    <w:next w:val="Normal"/>
    <w:rsid w:val="00701BB3"/>
    <w:pPr>
      <w:spacing w:before="120" w:after="120"/>
    </w:pPr>
    <w:rPr>
      <w:rFonts w:eastAsia="MS Mincho"/>
      <w:b/>
      <w:lang w:eastAsia="en-GB"/>
    </w:rPr>
  </w:style>
  <w:style w:type="paragraph" w:customStyle="1" w:styleId="HE">
    <w:name w:val="HE"/>
    <w:basedOn w:val="Normal"/>
    <w:rsid w:val="00701BB3"/>
    <w:pPr>
      <w:spacing w:after="0"/>
    </w:pPr>
    <w:rPr>
      <w:rFonts w:eastAsia="MS Mincho"/>
      <w:b/>
      <w:lang w:eastAsia="en-GB"/>
    </w:rPr>
  </w:style>
  <w:style w:type="paragraph" w:customStyle="1" w:styleId="HO">
    <w:name w:val="HO"/>
    <w:basedOn w:val="Normal"/>
    <w:rsid w:val="00701BB3"/>
    <w:pPr>
      <w:spacing w:after="0"/>
      <w:jc w:val="right"/>
    </w:pPr>
    <w:rPr>
      <w:rFonts w:eastAsia="MS Mincho"/>
      <w:b/>
      <w:lang w:eastAsia="en-GB"/>
    </w:rPr>
  </w:style>
  <w:style w:type="paragraph" w:customStyle="1" w:styleId="WP">
    <w:name w:val="WP"/>
    <w:basedOn w:val="Normal"/>
    <w:rsid w:val="00701BB3"/>
    <w:pPr>
      <w:spacing w:after="0"/>
      <w:jc w:val="both"/>
    </w:pPr>
    <w:rPr>
      <w:rFonts w:eastAsia="MS Mincho"/>
      <w:lang w:eastAsia="en-GB"/>
    </w:rPr>
  </w:style>
  <w:style w:type="paragraph" w:customStyle="1" w:styleId="ZK">
    <w:name w:val="ZK"/>
    <w:rsid w:val="00701BB3"/>
    <w:pPr>
      <w:spacing w:after="240" w:line="240" w:lineRule="atLeast"/>
      <w:ind w:left="1191" w:right="113" w:hanging="1191"/>
    </w:pPr>
    <w:rPr>
      <w:rFonts w:eastAsia="MS Mincho"/>
      <w:lang w:val="en-GB"/>
    </w:rPr>
  </w:style>
  <w:style w:type="paragraph" w:customStyle="1" w:styleId="ZC">
    <w:name w:val="ZC"/>
    <w:rsid w:val="00701BB3"/>
    <w:pPr>
      <w:spacing w:line="360" w:lineRule="atLeast"/>
      <w:jc w:val="center"/>
    </w:pPr>
    <w:rPr>
      <w:rFonts w:eastAsia="MS Mincho"/>
      <w:lang w:val="en-GB"/>
    </w:rPr>
  </w:style>
  <w:style w:type="paragraph" w:customStyle="1" w:styleId="FooterCentred">
    <w:name w:val="FooterCentred"/>
    <w:basedOn w:val="Footer"/>
    <w:rsid w:val="00701BB3"/>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Normal"/>
    <w:rsid w:val="00701BB3"/>
    <w:rPr>
      <w:rFonts w:eastAsia="MS Mincho"/>
      <w:lang w:eastAsia="en-GB"/>
    </w:rPr>
  </w:style>
  <w:style w:type="paragraph" w:customStyle="1" w:styleId="NumberedList">
    <w:name w:val="Numbered List"/>
    <w:basedOn w:val="Para1"/>
    <w:rsid w:val="00701BB3"/>
    <w:pPr>
      <w:tabs>
        <w:tab w:val="left" w:pos="360"/>
      </w:tabs>
      <w:ind w:left="360" w:hanging="360"/>
    </w:pPr>
  </w:style>
  <w:style w:type="paragraph" w:customStyle="1" w:styleId="Para1">
    <w:name w:val="Para1"/>
    <w:basedOn w:val="Normal"/>
    <w:rsid w:val="00701BB3"/>
    <w:pPr>
      <w:spacing w:before="120" w:after="120"/>
    </w:pPr>
    <w:rPr>
      <w:rFonts w:eastAsia="MS Mincho"/>
      <w:lang w:val="en-US" w:eastAsia="en-GB"/>
    </w:rPr>
  </w:style>
  <w:style w:type="paragraph" w:customStyle="1" w:styleId="Teststep">
    <w:name w:val="Test step"/>
    <w:basedOn w:val="Normal"/>
    <w:rsid w:val="00701BB3"/>
    <w:pPr>
      <w:tabs>
        <w:tab w:val="left" w:pos="720"/>
      </w:tabs>
      <w:spacing w:after="0"/>
      <w:ind w:left="720" w:hanging="720"/>
    </w:pPr>
    <w:rPr>
      <w:rFonts w:eastAsia="MS Mincho"/>
      <w:lang w:eastAsia="en-GB"/>
    </w:rPr>
  </w:style>
  <w:style w:type="paragraph" w:customStyle="1" w:styleId="TableTitle">
    <w:name w:val="TableTitle"/>
    <w:basedOn w:val="BodyText2"/>
    <w:next w:val="BodyText2"/>
    <w:rsid w:val="00701BB3"/>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rsid w:val="00701BB3"/>
    <w:pPr>
      <w:ind w:left="400" w:hanging="400"/>
      <w:jc w:val="center"/>
    </w:pPr>
    <w:rPr>
      <w:rFonts w:eastAsia="MS Mincho"/>
      <w:b/>
      <w:lang w:eastAsia="en-GB"/>
    </w:rPr>
  </w:style>
  <w:style w:type="paragraph" w:customStyle="1" w:styleId="table">
    <w:name w:val="table"/>
    <w:basedOn w:val="Normal"/>
    <w:next w:val="Normal"/>
    <w:rsid w:val="00701BB3"/>
    <w:pPr>
      <w:spacing w:after="0"/>
      <w:jc w:val="center"/>
    </w:pPr>
    <w:rPr>
      <w:rFonts w:eastAsia="MS Mincho"/>
      <w:lang w:val="en-US" w:eastAsia="en-GB"/>
    </w:rPr>
  </w:style>
  <w:style w:type="paragraph" w:customStyle="1" w:styleId="t2">
    <w:name w:val="t2"/>
    <w:basedOn w:val="Normal"/>
    <w:rsid w:val="00701BB3"/>
    <w:pPr>
      <w:spacing w:after="0"/>
    </w:pPr>
    <w:rPr>
      <w:rFonts w:eastAsia="MS Mincho"/>
      <w:lang w:eastAsia="en-GB"/>
    </w:rPr>
  </w:style>
  <w:style w:type="paragraph" w:customStyle="1" w:styleId="CommentNokia">
    <w:name w:val="Comment Nokia"/>
    <w:basedOn w:val="Normal"/>
    <w:rsid w:val="00701BB3"/>
    <w:pPr>
      <w:tabs>
        <w:tab w:val="left" w:pos="360"/>
      </w:tabs>
      <w:ind w:left="360" w:hanging="360"/>
    </w:pPr>
    <w:rPr>
      <w:rFonts w:eastAsia="MS Mincho"/>
      <w:sz w:val="22"/>
      <w:lang w:val="en-US" w:eastAsia="en-GB"/>
    </w:rPr>
  </w:style>
  <w:style w:type="paragraph" w:customStyle="1" w:styleId="Copyright">
    <w:name w:val="Copyright"/>
    <w:basedOn w:val="Normal"/>
    <w:rsid w:val="00701BB3"/>
    <w:pPr>
      <w:spacing w:after="0"/>
      <w:jc w:val="center"/>
    </w:pPr>
    <w:rPr>
      <w:rFonts w:ascii="Arial" w:eastAsia="MS Mincho" w:hAnsi="Arial"/>
      <w:b/>
      <w:sz w:val="16"/>
      <w:lang w:eastAsia="ja-JP"/>
    </w:rPr>
  </w:style>
  <w:style w:type="paragraph" w:customStyle="1" w:styleId="Tdoctable">
    <w:name w:val="Tdoc_table"/>
    <w:rsid w:val="00701BB3"/>
    <w:pPr>
      <w:ind w:left="244" w:hanging="244"/>
    </w:pPr>
    <w:rPr>
      <w:rFonts w:ascii="Arial" w:eastAsia="SimSun" w:hAnsi="Arial"/>
      <w:noProof/>
      <w:color w:val="000000"/>
      <w:lang w:val="en-GB"/>
    </w:rPr>
  </w:style>
  <w:style w:type="paragraph" w:customStyle="1" w:styleId="Heading3Underrubrik2H3">
    <w:name w:val="Heading 3.Underrubrik2.H3"/>
    <w:basedOn w:val="Heading2Head2A2"/>
    <w:next w:val="Normal"/>
    <w:rsid w:val="00701BB3"/>
    <w:pPr>
      <w:spacing w:before="120"/>
      <w:outlineLvl w:val="2"/>
    </w:pPr>
    <w:rPr>
      <w:sz w:val="28"/>
    </w:rPr>
  </w:style>
  <w:style w:type="paragraph" w:customStyle="1" w:styleId="Heading2Head2A2">
    <w:name w:val="Heading 2.Head2A.2"/>
    <w:basedOn w:val="Heading1"/>
    <w:next w:val="Normal"/>
    <w:rsid w:val="00FA584E"/>
    <w:pPr>
      <w:pageBreakBefore w:val="0"/>
      <w:pBdr>
        <w:top w:val="none" w:sz="0" w:space="0" w:color="auto"/>
      </w:pBdr>
      <w:spacing w:before="180"/>
      <w:outlineLvl w:val="1"/>
    </w:pPr>
    <w:rPr>
      <w:rFonts w:eastAsia="SimSun"/>
      <w:sz w:val="32"/>
      <w:lang w:eastAsia="es-ES"/>
    </w:rPr>
  </w:style>
  <w:style w:type="paragraph" w:customStyle="1" w:styleId="TitleText">
    <w:name w:val="Title Text"/>
    <w:basedOn w:val="Normal"/>
    <w:next w:val="Normal"/>
    <w:rsid w:val="00701BB3"/>
    <w:pPr>
      <w:spacing w:after="220"/>
    </w:pPr>
    <w:rPr>
      <w:rFonts w:eastAsia="MS Mincho"/>
      <w:b/>
      <w:lang w:val="en-US" w:eastAsia="en-GB"/>
    </w:rPr>
  </w:style>
  <w:style w:type="paragraph" w:customStyle="1" w:styleId="berschrift2Head2A2">
    <w:name w:val="Überschrift 2.Head2A.2"/>
    <w:basedOn w:val="Heading1"/>
    <w:next w:val="Normal"/>
    <w:rsid w:val="00701BB3"/>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701BB3"/>
    <w:pPr>
      <w:overflowPunct/>
      <w:autoSpaceDE/>
      <w:autoSpaceDN/>
      <w:adjustRightInd/>
      <w:spacing w:before="120"/>
      <w:textAlignment w:val="auto"/>
      <w:outlineLvl w:val="2"/>
    </w:pPr>
    <w:rPr>
      <w:rFonts w:eastAsia="MS Mincho"/>
      <w:sz w:val="28"/>
      <w:lang w:eastAsia="de-DE"/>
    </w:rPr>
  </w:style>
  <w:style w:type="paragraph" w:customStyle="1" w:styleId="Reference">
    <w:name w:val="Reference"/>
    <w:basedOn w:val="Normal"/>
    <w:rsid w:val="00701BB3"/>
    <w:pPr>
      <w:numPr>
        <w:numId w:val="1"/>
      </w:numPr>
      <w:overflowPunct/>
      <w:autoSpaceDE/>
      <w:autoSpaceDN/>
      <w:adjustRightInd/>
      <w:spacing w:after="0"/>
      <w:textAlignment w:val="auto"/>
    </w:pPr>
    <w:rPr>
      <w:rFonts w:eastAsia="MS Mincho"/>
      <w:lang w:eastAsia="en-GB"/>
    </w:rPr>
  </w:style>
  <w:style w:type="paragraph" w:customStyle="1" w:styleId="Bullets">
    <w:name w:val="Bullets"/>
    <w:basedOn w:val="BodyText"/>
    <w:rsid w:val="00701BB3"/>
    <w:pPr>
      <w:widowControl w:val="0"/>
      <w:spacing w:after="120"/>
      <w:ind w:left="283" w:hanging="283"/>
    </w:pPr>
    <w:rPr>
      <w:rFonts w:eastAsia="MS Mincho"/>
      <w:lang w:eastAsia="de-DE"/>
    </w:rPr>
  </w:style>
  <w:style w:type="paragraph" w:customStyle="1" w:styleId="11BodyText">
    <w:name w:val="11 BodyText"/>
    <w:basedOn w:val="Normal"/>
    <w:rsid w:val="00701BB3"/>
    <w:pPr>
      <w:overflowPunct/>
      <w:autoSpaceDE/>
      <w:autoSpaceDN/>
      <w:adjustRightInd/>
      <w:spacing w:after="220"/>
      <w:ind w:left="1298"/>
      <w:textAlignment w:val="auto"/>
    </w:pPr>
    <w:rPr>
      <w:rFonts w:ascii="Arial" w:eastAsia="SimSun" w:hAnsi="Arial"/>
      <w:lang w:val="en-US" w:eastAsia="en-GB"/>
    </w:rPr>
  </w:style>
  <w:style w:type="numbering" w:customStyle="1" w:styleId="11">
    <w:name w:val="无列表1"/>
    <w:next w:val="NoList"/>
    <w:semiHidden/>
    <w:rsid w:val="00701BB3"/>
  </w:style>
  <w:style w:type="character" w:customStyle="1" w:styleId="CRCoverPageChar">
    <w:name w:val="CR Cover Page Char"/>
    <w:link w:val="CRCoverPage"/>
    <w:rsid w:val="00701BB3"/>
    <w:rPr>
      <w:rFonts w:ascii="Arial" w:hAnsi="Arial"/>
      <w:lang w:val="en-GB" w:eastAsia="en-US" w:bidi="ar-SA"/>
    </w:rPr>
  </w:style>
  <w:style w:type="paragraph" w:customStyle="1" w:styleId="1030302">
    <w:name w:val="样式 样式 标题 1 + 两端对齐 段前: 0.3 行 段后: 0.3 行 行距: 单倍行距 + 段前: 0.2 行 段后: ..."/>
    <w:basedOn w:val="Normal"/>
    <w:autoRedefine/>
    <w:rsid w:val="00701BB3"/>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0">
    <w:name w:val="网格型3"/>
    <w:basedOn w:val="TableNormal"/>
    <w:next w:val="TableGrid"/>
    <w:rsid w:val="00701BB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701BB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701BB3"/>
    <w:pPr>
      <w:tabs>
        <w:tab w:val="num" w:pos="720"/>
      </w:tabs>
      <w:ind w:left="720" w:hanging="360"/>
    </w:pPr>
  </w:style>
  <w:style w:type="paragraph" w:customStyle="1" w:styleId="NormalArial">
    <w:name w:val="Normal + Arial"/>
    <w:aliases w:val="9 pt,Right,Right:  0,24 cm,After:  0 pt"/>
    <w:basedOn w:val="Normal"/>
    <w:rsid w:val="00701BB3"/>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rsid w:val="00701BB3"/>
    <w:pPr>
      <w:overflowPunct/>
      <w:autoSpaceDE/>
      <w:autoSpaceDN/>
      <w:adjustRightInd/>
      <w:textAlignment w:val="auto"/>
    </w:pPr>
    <w:rPr>
      <w:kern w:val="2"/>
      <w:szCs w:val="20"/>
      <w:lang w:val="x-none"/>
    </w:rPr>
  </w:style>
  <w:style w:type="character" w:customStyle="1" w:styleId="StyleTACChar">
    <w:name w:val="Style TAC + Char"/>
    <w:link w:val="StyleTAC"/>
    <w:rsid w:val="00701BB3"/>
    <w:rPr>
      <w:rFonts w:ascii="Arial" w:hAnsi="Arial"/>
      <w:kern w:val="2"/>
      <w:sz w:val="18"/>
      <w:lang w:eastAsia="en-US" w:bidi="ar-SA"/>
    </w:rPr>
  </w:style>
  <w:style w:type="character" w:customStyle="1" w:styleId="CharChar29">
    <w:name w:val="Char Char29"/>
    <w:rsid w:val="00446390"/>
    <w:rPr>
      <w:rFonts w:ascii="Arial" w:hAnsi="Arial"/>
      <w:sz w:val="36"/>
      <w:lang w:val="en-GB" w:eastAsia="en-US" w:bidi="ar-SA"/>
    </w:rPr>
  </w:style>
  <w:style w:type="character" w:customStyle="1" w:styleId="CharChar28">
    <w:name w:val="Char Char28"/>
    <w:rsid w:val="00446390"/>
    <w:rPr>
      <w:rFonts w:ascii="Arial" w:hAnsi="Arial"/>
      <w:sz w:val="32"/>
      <w:lang w:val="en-GB"/>
    </w:rPr>
  </w:style>
  <w:style w:type="character" w:customStyle="1" w:styleId="msoins00">
    <w:name w:val="msoins0"/>
    <w:rsid w:val="00302263"/>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B502EA"/>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B502EA"/>
    <w:rPr>
      <w:rFonts w:ascii="Arial" w:hAnsi="Arial"/>
      <w:sz w:val="22"/>
      <w:lang w:val="en-GB" w:eastAsia="en-GB" w:bidi="ar-SA"/>
    </w:rPr>
  </w:style>
  <w:style w:type="character" w:styleId="IntenseEmphasis">
    <w:name w:val="Intense Emphasis"/>
    <w:uiPriority w:val="21"/>
    <w:qFormat/>
    <w:rsid w:val="00B40241"/>
    <w:rPr>
      <w:b/>
      <w:bCs/>
      <w:i/>
      <w:iCs/>
      <w:color w:val="4F81BD"/>
    </w:rPr>
  </w:style>
  <w:style w:type="character" w:customStyle="1" w:styleId="Heading7Char">
    <w:name w:val="Heading 7 Char"/>
    <w:link w:val="Heading7"/>
    <w:rsid w:val="00B40241"/>
    <w:rPr>
      <w:rFonts w:ascii="Arial" w:hAnsi="Arial" w:cs="Arial"/>
      <w:lang w:val="en-GB"/>
    </w:rPr>
  </w:style>
  <w:style w:type="character" w:customStyle="1" w:styleId="Heading8Char">
    <w:name w:val="Heading 8 Char"/>
    <w:link w:val="Heading8"/>
    <w:rsid w:val="00B40241"/>
    <w:rPr>
      <w:rFonts w:ascii="Arial" w:hAnsi="Arial" w:cs="Arial"/>
      <w:sz w:val="36"/>
      <w:szCs w:val="36"/>
      <w:lang w:val="en-GB"/>
    </w:rPr>
  </w:style>
  <w:style w:type="character" w:customStyle="1" w:styleId="Heading9Char">
    <w:name w:val="Heading 9 Char"/>
    <w:link w:val="Heading9"/>
    <w:rsid w:val="00B40241"/>
    <w:rPr>
      <w:rFonts w:ascii="Arial" w:hAnsi="Arial" w:cs="Arial"/>
      <w:sz w:val="36"/>
      <w:szCs w:val="36"/>
      <w:lang w:val="en-GB"/>
    </w:rPr>
  </w:style>
  <w:style w:type="character" w:customStyle="1" w:styleId="FooterChar">
    <w:name w:val="Footer Char"/>
    <w:link w:val="Footer"/>
    <w:rsid w:val="00B40241"/>
    <w:rPr>
      <w:rFonts w:ascii="Arial" w:hAnsi="Arial" w:cs="Arial"/>
      <w:b/>
      <w:bCs/>
      <w:i/>
      <w:iCs/>
      <w:noProof/>
      <w:sz w:val="18"/>
      <w:szCs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40241"/>
    <w:rPr>
      <w:sz w:val="16"/>
      <w:szCs w:val="16"/>
      <w:lang w:val="en-GB"/>
    </w:rPr>
  </w:style>
  <w:style w:type="character" w:customStyle="1" w:styleId="BodyTextIndentChar">
    <w:name w:val="Body Text Indent Char"/>
    <w:link w:val="BodyTextIndent"/>
    <w:rsid w:val="00B40241"/>
    <w:rPr>
      <w:snapToGrid w:val="0"/>
      <w:kern w:val="2"/>
      <w:sz w:val="21"/>
      <w:lang w:val="en-GB"/>
    </w:rPr>
  </w:style>
  <w:style w:type="character" w:customStyle="1" w:styleId="BodyText2Char">
    <w:name w:val="Body Text 2 Char"/>
    <w:link w:val="BodyText2"/>
    <w:rsid w:val="00B40241"/>
    <w:rPr>
      <w:i/>
      <w:lang w:val="en-GB"/>
    </w:rPr>
  </w:style>
  <w:style w:type="character" w:customStyle="1" w:styleId="BodyText3Char">
    <w:name w:val="Body Text 3 Char"/>
    <w:link w:val="BodyText3"/>
    <w:rsid w:val="00B40241"/>
    <w:rPr>
      <w:rFonts w:eastAsia="Osaka"/>
      <w:color w:val="000000"/>
      <w:lang w:val="en-GB"/>
    </w:rPr>
  </w:style>
  <w:style w:type="character" w:customStyle="1" w:styleId="CommentSubjectChar">
    <w:name w:val="Comment Subject Char"/>
    <w:link w:val="CommentSubject"/>
    <w:rsid w:val="00B40241"/>
    <w:rPr>
      <w:b/>
      <w:bCs/>
      <w:lang w:val="en-GB" w:eastAsia="ja-JP" w:bidi="ar-SA"/>
    </w:rPr>
  </w:style>
  <w:style w:type="character" w:customStyle="1" w:styleId="BodyTextIndent2Char">
    <w:name w:val="Body Text Indent 2 Char"/>
    <w:link w:val="BodyTextIndent2"/>
    <w:rsid w:val="00B40241"/>
    <w:rPr>
      <w:rFonts w:eastAsia="MS Mincho"/>
      <w:lang w:val="en-GB" w:eastAsia="en-GB"/>
    </w:rPr>
  </w:style>
  <w:style w:type="character" w:customStyle="1" w:styleId="EndnoteTextChar">
    <w:name w:val="Endnote Text Char"/>
    <w:link w:val="EndnoteText"/>
    <w:rsid w:val="00B40241"/>
    <w:rPr>
      <w:rFonts w:eastAsia="SimSun"/>
      <w:lang w:val="en-GB"/>
    </w:rPr>
  </w:style>
  <w:style w:type="character" w:customStyle="1" w:styleId="TitleChar">
    <w:name w:val="Title Char"/>
    <w:link w:val="Title"/>
    <w:rsid w:val="00B40241"/>
    <w:rPr>
      <w:rFonts w:ascii="Courier New" w:hAnsi="Courier New"/>
      <w:lang w:val="nb-NO"/>
    </w:rPr>
  </w:style>
  <w:style w:type="character" w:customStyle="1" w:styleId="DateChar">
    <w:name w:val="Date Char"/>
    <w:link w:val="Date"/>
    <w:rsid w:val="00B40241"/>
    <w:rPr>
      <w:lang w:val="en-GB"/>
    </w:rPr>
  </w:style>
  <w:style w:type="paragraph" w:customStyle="1" w:styleId="Default">
    <w:name w:val="Default"/>
    <w:rsid w:val="003D0D89"/>
    <w:pPr>
      <w:widowControl w:val="0"/>
      <w:autoSpaceDE w:val="0"/>
      <w:autoSpaceDN w:val="0"/>
      <w:adjustRightInd w:val="0"/>
    </w:pPr>
    <w:rPr>
      <w:rFonts w:ascii="Arial" w:eastAsia="Malgun Gothic" w:hAnsi="Arial" w:cs="Arial"/>
      <w:color w:val="000000"/>
      <w:sz w:val="24"/>
      <w:szCs w:val="24"/>
      <w:lang w:eastAsia="ja-JP"/>
    </w:rPr>
  </w:style>
  <w:style w:type="character" w:customStyle="1" w:styleId="B2Char">
    <w:name w:val="B2 Char"/>
    <w:link w:val="B2"/>
    <w:rsid w:val="00232832"/>
    <w:rPr>
      <w:lang w:val="en-GB"/>
    </w:rPr>
  </w:style>
  <w:style w:type="character" w:customStyle="1" w:styleId="MTEquationSection">
    <w:name w:val="MTEquationSection"/>
    <w:rsid w:val="00FC13F8"/>
    <w:rPr>
      <w:rFonts w:ascii="Arial" w:hAnsi="Arial"/>
      <w:vanish w:val="0"/>
      <w:color w:val="FF0000"/>
      <w:sz w:val="24"/>
    </w:rPr>
  </w:style>
  <w:style w:type="paragraph" w:customStyle="1" w:styleId="Bulletedo1">
    <w:name w:val="Bulleted o 1"/>
    <w:basedOn w:val="Normal"/>
    <w:rsid w:val="00FC13F8"/>
    <w:pPr>
      <w:numPr>
        <w:numId w:val="5"/>
      </w:numPr>
    </w:pPr>
  </w:style>
  <w:style w:type="paragraph" w:customStyle="1" w:styleId="text">
    <w:name w:val="text"/>
    <w:basedOn w:val="Normal"/>
    <w:rsid w:val="00FC13F8"/>
    <w:pPr>
      <w:spacing w:after="240"/>
      <w:jc w:val="both"/>
    </w:pPr>
    <w:rPr>
      <w:rFonts w:eastAsia="SimSun"/>
      <w:sz w:val="24"/>
      <w:lang w:val="en-US" w:eastAsia="zh-CN"/>
    </w:rPr>
  </w:style>
  <w:style w:type="paragraph" w:customStyle="1" w:styleId="Equation">
    <w:name w:val="Equation"/>
    <w:basedOn w:val="Normal"/>
    <w:next w:val="Normal"/>
    <w:rsid w:val="00FC13F8"/>
    <w:pPr>
      <w:tabs>
        <w:tab w:val="right" w:pos="10206"/>
      </w:tabs>
      <w:spacing w:after="220"/>
      <w:ind w:left="1298"/>
    </w:pPr>
    <w:rPr>
      <w:rFonts w:ascii="Arial" w:hAnsi="Arial"/>
      <w:sz w:val="22"/>
      <w:lang w:val="en-US" w:eastAsia="zh-CN"/>
    </w:rPr>
  </w:style>
  <w:style w:type="paragraph" w:customStyle="1" w:styleId="00BodyText">
    <w:name w:val="00 BodyText"/>
    <w:basedOn w:val="Normal"/>
    <w:rsid w:val="00FC13F8"/>
    <w:pPr>
      <w:spacing w:after="220"/>
    </w:pPr>
    <w:rPr>
      <w:rFonts w:ascii="Arial" w:hAnsi="Arial"/>
      <w:sz w:val="22"/>
      <w:lang w:val="en-US"/>
    </w:rPr>
  </w:style>
  <w:style w:type="paragraph" w:customStyle="1" w:styleId="bodyCharCharChar">
    <w:name w:val="body Char Char Char"/>
    <w:basedOn w:val="Normal"/>
    <w:rsid w:val="00FC13F8"/>
    <w:pPr>
      <w:tabs>
        <w:tab w:val="left" w:pos="2160"/>
      </w:tabs>
      <w:spacing w:before="120" w:after="120" w:line="280" w:lineRule="atLeast"/>
      <w:jc w:val="both"/>
    </w:pPr>
    <w:rPr>
      <w:rFonts w:ascii="New York" w:hAnsi="New York"/>
      <w:sz w:val="24"/>
      <w:lang w:val="en-US"/>
    </w:rPr>
  </w:style>
  <w:style w:type="paragraph" w:customStyle="1" w:styleId="body">
    <w:name w:val="body"/>
    <w:basedOn w:val="Normal"/>
    <w:rsid w:val="00FC13F8"/>
    <w:pPr>
      <w:tabs>
        <w:tab w:val="left" w:pos="2160"/>
      </w:tabs>
      <w:spacing w:before="120" w:after="120" w:line="280" w:lineRule="atLeast"/>
      <w:jc w:val="both"/>
    </w:pPr>
    <w:rPr>
      <w:rFonts w:ascii="New York" w:hAnsi="New York"/>
      <w:sz w:val="24"/>
      <w:lang w:val="en-US"/>
    </w:rPr>
  </w:style>
  <w:style w:type="character" w:customStyle="1" w:styleId="CharChar3">
    <w:name w:val="Char Char3"/>
    <w:rsid w:val="00FC13F8"/>
    <w:rPr>
      <w:rFonts w:ascii="Arial" w:hAnsi="Arial"/>
      <w:sz w:val="36"/>
      <w:lang w:val="en-GB" w:eastAsia="en-US" w:bidi="ar-SA"/>
    </w:rPr>
  </w:style>
  <w:style w:type="character" w:customStyle="1" w:styleId="CharChar2">
    <w:name w:val="Char Char2"/>
    <w:rsid w:val="00FC13F8"/>
    <w:rPr>
      <w:rFonts w:ascii="Arial" w:hAnsi="Arial"/>
      <w:sz w:val="32"/>
      <w:lang w:val="en-GB" w:eastAsia="en-US" w:bidi="ar-SA"/>
    </w:rPr>
  </w:style>
  <w:style w:type="character" w:customStyle="1" w:styleId="h4CharChar">
    <w:name w:val="h4 Char Char"/>
    <w:rsid w:val="00FC13F8"/>
    <w:rPr>
      <w:rFonts w:ascii="Arial" w:hAnsi="Arial"/>
      <w:sz w:val="24"/>
      <w:lang w:val="en-GB" w:eastAsia="en-US" w:bidi="ar-SA"/>
    </w:rPr>
  </w:style>
  <w:style w:type="paragraph" w:styleId="Subtitle">
    <w:name w:val="Subtitle"/>
    <w:basedOn w:val="Normal"/>
    <w:next w:val="Normal"/>
    <w:link w:val="SubtitleChar"/>
    <w:rsid w:val="00FC13F8"/>
    <w:pPr>
      <w:spacing w:after="60"/>
      <w:jc w:val="center"/>
      <w:outlineLvl w:val="1"/>
    </w:pPr>
    <w:rPr>
      <w:rFonts w:ascii="Cambria" w:hAnsi="Cambria"/>
      <w:sz w:val="24"/>
      <w:szCs w:val="24"/>
      <w:lang w:eastAsia="x-none"/>
    </w:rPr>
  </w:style>
  <w:style w:type="character" w:customStyle="1" w:styleId="SubtitleChar">
    <w:name w:val="Subtitle Char"/>
    <w:link w:val="Subtitle"/>
    <w:rsid w:val="00FC13F8"/>
    <w:rPr>
      <w:rFonts w:ascii="Cambria" w:hAnsi="Cambria"/>
      <w:sz w:val="24"/>
      <w:szCs w:val="24"/>
      <w:lang w:val="en-GB" w:eastAsia="x-none"/>
    </w:rPr>
  </w:style>
  <w:style w:type="character" w:styleId="PlaceholderText">
    <w:name w:val="Placeholder Text"/>
    <w:uiPriority w:val="99"/>
    <w:semiHidden/>
    <w:rsid w:val="00FC13F8"/>
    <w:rPr>
      <w:color w:val="808080"/>
    </w:rPr>
  </w:style>
  <w:style w:type="table" w:styleId="DarkList-Accent6">
    <w:name w:val="Dark List Accent 6"/>
    <w:basedOn w:val="TableNormal"/>
    <w:uiPriority w:val="70"/>
    <w:rsid w:val="00FC13F8"/>
    <w:rPr>
      <w:rFonts w:ascii="CG Times (WN)" w:eastAsia="SimSu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Emphasis">
    <w:name w:val="Emphasis"/>
    <w:rsid w:val="00FC13F8"/>
    <w:rPr>
      <w:i/>
      <w:iCs/>
    </w:rPr>
  </w:style>
  <w:style w:type="character" w:customStyle="1" w:styleId="ListParagraphChar">
    <w:name w:val="List Paragraph Char"/>
    <w:link w:val="ListParagraph"/>
    <w:uiPriority w:val="34"/>
    <w:locked/>
    <w:rsid w:val="00FC13F8"/>
    <w:rPr>
      <w:lang w:val="en-GB"/>
    </w:rPr>
  </w:style>
  <w:style w:type="character" w:customStyle="1" w:styleId="PlainTextChar1">
    <w:name w:val="Plain Text Char1"/>
    <w:uiPriority w:val="99"/>
    <w:rsid w:val="00FC13F8"/>
    <w:rPr>
      <w:rFonts w:ascii="Consolas" w:eastAsia="Calibri" w:hAnsi="Consolas"/>
      <w:sz w:val="21"/>
      <w:szCs w:val="21"/>
      <w:lang w:val="x-none" w:eastAsia="x-none"/>
    </w:rPr>
  </w:style>
  <w:style w:type="table" w:styleId="TableGrid10">
    <w:name w:val="Table Grid 1"/>
    <w:basedOn w:val="TableNormal"/>
    <w:rsid w:val="00FC13F8"/>
    <w:pPr>
      <w:overflowPunct w:val="0"/>
      <w:autoSpaceDE w:val="0"/>
      <w:autoSpaceDN w:val="0"/>
      <w:adjustRightInd w:val="0"/>
      <w:spacing w:before="120" w:after="120"/>
      <w:textAlignment w:val="baseline"/>
    </w:pPr>
    <w:rPr>
      <w:rFonts w:ascii="CG Times (WN)" w:eastAsia="SimSun" w:hAnsi="CG Times (W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Elegant">
    <w:name w:val="Table Elegant"/>
    <w:basedOn w:val="TableNormal"/>
    <w:rsid w:val="00FC13F8"/>
    <w:pPr>
      <w:overflowPunct w:val="0"/>
      <w:autoSpaceDE w:val="0"/>
      <w:autoSpaceDN w:val="0"/>
      <w:adjustRightInd w:val="0"/>
      <w:spacing w:before="120" w:after="120"/>
      <w:textAlignment w:val="baseline"/>
    </w:pPr>
    <w:rPr>
      <w:rFonts w:ascii="CG Times (WN)" w:eastAsia="SimSun"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Char1">
    <w:name w:val="Char1"/>
    <w:rsid w:val="00FC13F8"/>
    <w:pPr>
      <w:keepNext/>
      <w:numPr>
        <w:numId w:val="6"/>
      </w:numPr>
      <w:tabs>
        <w:tab w:val="left" w:pos="851"/>
      </w:tabs>
      <w:autoSpaceDE w:val="0"/>
      <w:autoSpaceDN w:val="0"/>
      <w:adjustRightInd w:val="0"/>
      <w:spacing w:before="60" w:after="60"/>
      <w:jc w:val="both"/>
    </w:pPr>
    <w:rPr>
      <w:rFonts w:ascii="Arial" w:eastAsia="SimSun" w:hAnsi="Arial" w:cs="Arial"/>
      <w:color w:val="0000FF"/>
      <w:kern w:val="2"/>
      <w:lang w:eastAsia="zh-CN"/>
    </w:rPr>
  </w:style>
  <w:style w:type="paragraph" w:customStyle="1" w:styleId="12">
    <w:name w:val="修订1"/>
    <w:hidden/>
    <w:semiHidden/>
    <w:rsid w:val="00FC13F8"/>
    <w:rPr>
      <w:rFonts w:eastAsia="Batang"/>
      <w:lang w:val="en-GB"/>
    </w:rPr>
  </w:style>
  <w:style w:type="paragraph" w:customStyle="1" w:styleId="31">
    <w:name w:val="吹き出し3"/>
    <w:basedOn w:val="Normal"/>
    <w:semiHidden/>
    <w:rsid w:val="00FC13F8"/>
    <w:pPr>
      <w:overflowPunct/>
      <w:autoSpaceDE/>
      <w:autoSpaceDN/>
      <w:adjustRightInd/>
      <w:textAlignment w:val="auto"/>
    </w:pPr>
    <w:rPr>
      <w:rFonts w:ascii="Tahoma" w:eastAsia="MS Mincho" w:hAnsi="Tahoma" w:cs="Tahoma"/>
      <w:sz w:val="16"/>
      <w:szCs w:val="16"/>
    </w:rPr>
  </w:style>
  <w:style w:type="character" w:customStyle="1" w:styleId="EQChar">
    <w:name w:val="EQ Char"/>
    <w:link w:val="EQ"/>
    <w:rsid w:val="000807FD"/>
    <w:rPr>
      <w:noProof/>
      <w:lang w:val="en-GB"/>
    </w:rPr>
  </w:style>
  <w:style w:type="character" w:customStyle="1" w:styleId="B3Char">
    <w:name w:val="B3 Char"/>
    <w:link w:val="B3"/>
    <w:rsid w:val="000807FD"/>
    <w:rPr>
      <w:lang w:val="en-GB"/>
    </w:rPr>
  </w:style>
  <w:style w:type="numbering" w:customStyle="1" w:styleId="NoList1">
    <w:name w:val="No List1"/>
    <w:next w:val="NoList"/>
    <w:semiHidden/>
    <w:unhideWhenUsed/>
    <w:rsid w:val="00CE05FE"/>
  </w:style>
  <w:style w:type="paragraph" w:customStyle="1" w:styleId="E21">
    <w:name w:val="?E2・1"/>
    <w:basedOn w:val="Heading6"/>
    <w:rsid w:val="00CE05FE"/>
    <w:pPr>
      <w:keepLines w:val="0"/>
      <w:widowControl w:val="0"/>
      <w:tabs>
        <w:tab w:val="left" w:pos="4680"/>
      </w:tabs>
      <w:overflowPunct/>
      <w:autoSpaceDE/>
      <w:autoSpaceDN/>
      <w:adjustRightInd/>
      <w:spacing w:after="120" w:line="220" w:lineRule="exact"/>
      <w:ind w:left="1259" w:hanging="1259"/>
      <w:jc w:val="both"/>
      <w:textAlignment w:val="auto"/>
      <w:outlineLvl w:val="9"/>
    </w:pPr>
    <w:rPr>
      <w:rFonts w:ascii="Times" w:eastAsia="香~??’c‘I" w:hAnsi="Times"/>
      <w:b/>
      <w:sz w:val="21"/>
      <w:lang w:val="en-US" w:eastAsia="en-US"/>
    </w:rPr>
  </w:style>
  <w:style w:type="paragraph" w:customStyle="1" w:styleId="Text0">
    <w:name w:val="Text"/>
    <w:basedOn w:val="Normal"/>
    <w:rsid w:val="00CE05FE"/>
    <w:pPr>
      <w:keepNext/>
      <w:tabs>
        <w:tab w:val="left" w:pos="1247"/>
        <w:tab w:val="left" w:pos="2552"/>
        <w:tab w:val="left" w:pos="3856"/>
        <w:tab w:val="left" w:pos="5216"/>
        <w:tab w:val="left" w:pos="6464"/>
        <w:tab w:val="left" w:pos="7768"/>
        <w:tab w:val="left" w:pos="9072"/>
        <w:tab w:val="left" w:pos="10206"/>
      </w:tabs>
      <w:overflowPunct/>
      <w:autoSpaceDE/>
      <w:autoSpaceDN/>
      <w:adjustRightInd/>
      <w:spacing w:after="0"/>
      <w:ind w:left="2552"/>
      <w:textAlignment w:val="auto"/>
    </w:pPr>
    <w:rPr>
      <w:rFonts w:ascii="Univers (W1)" w:eastAsia="??’c" w:hAnsi="Univers (W1)"/>
      <w:sz w:val="22"/>
    </w:rPr>
  </w:style>
  <w:style w:type="paragraph" w:customStyle="1" w:styleId="shortcode">
    <w:name w:val="shortcode"/>
    <w:basedOn w:val="BodyText"/>
    <w:rsid w:val="00CE05FE"/>
    <w:pPr>
      <w:keepNext/>
      <w:tabs>
        <w:tab w:val="left" w:pos="1247"/>
        <w:tab w:val="left" w:pos="2552"/>
        <w:tab w:val="left" w:pos="3856"/>
        <w:tab w:val="left" w:pos="5216"/>
        <w:tab w:val="left" w:pos="6464"/>
        <w:tab w:val="left" w:pos="7768"/>
        <w:tab w:val="left" w:pos="9072"/>
        <w:tab w:val="left" w:pos="10206"/>
      </w:tabs>
      <w:overflowPunct/>
      <w:autoSpaceDE/>
      <w:autoSpaceDN/>
      <w:adjustRightInd/>
      <w:spacing w:after="0" w:line="480" w:lineRule="auto"/>
      <w:textAlignment w:val="auto"/>
    </w:pPr>
    <w:rPr>
      <w:rFonts w:eastAsia="??’c"/>
      <w:sz w:val="21"/>
      <w:lang w:eastAsia="en-US"/>
    </w:rPr>
  </w:style>
  <w:style w:type="paragraph" w:customStyle="1" w:styleId="A2U1">
    <w:name w:val="?A2U1"/>
    <w:basedOn w:val="BodyText"/>
    <w:rsid w:val="00CE05FE"/>
    <w:pPr>
      <w:keepNext/>
      <w:tabs>
        <w:tab w:val="left" w:pos="1247"/>
        <w:tab w:val="left" w:pos="2552"/>
        <w:tab w:val="left" w:pos="3856"/>
        <w:tab w:val="left" w:pos="5216"/>
        <w:tab w:val="left" w:pos="6464"/>
        <w:tab w:val="left" w:pos="7768"/>
        <w:tab w:val="left" w:pos="9072"/>
        <w:tab w:val="left" w:pos="10206"/>
      </w:tabs>
      <w:overflowPunct/>
      <w:autoSpaceDE/>
      <w:autoSpaceDN/>
      <w:adjustRightInd/>
      <w:spacing w:after="0" w:line="220" w:lineRule="exact"/>
      <w:ind w:left="170"/>
      <w:textAlignment w:val="auto"/>
    </w:pPr>
    <w:rPr>
      <w:rFonts w:eastAsia="??’c"/>
      <w:i/>
      <w:sz w:val="21"/>
      <w:lang w:eastAsia="en-US"/>
    </w:rPr>
  </w:style>
  <w:style w:type="paragraph" w:customStyle="1" w:styleId="figure0">
    <w:name w:val="figure"/>
    <w:basedOn w:val="Text0"/>
    <w:next w:val="figuretext"/>
    <w:rsid w:val="00CE05FE"/>
    <w:pPr>
      <w:tabs>
        <w:tab w:val="clear" w:pos="1247"/>
        <w:tab w:val="clear" w:pos="2552"/>
        <w:tab w:val="clear" w:pos="3856"/>
        <w:tab w:val="clear" w:pos="5216"/>
        <w:tab w:val="clear" w:pos="6464"/>
        <w:tab w:val="clear" w:pos="7768"/>
        <w:tab w:val="clear" w:pos="9072"/>
        <w:tab w:val="clear" w:pos="10206"/>
      </w:tabs>
      <w:spacing w:after="240"/>
      <w:ind w:left="0"/>
      <w:jc w:val="center"/>
    </w:pPr>
    <w:rPr>
      <w:rFonts w:ascii="Times New Roman" w:hAnsi="Times New Roman"/>
      <w:sz w:val="24"/>
      <w:lang w:val="en-US"/>
    </w:rPr>
  </w:style>
  <w:style w:type="paragraph" w:customStyle="1" w:styleId="figuretext">
    <w:name w:val="figure text"/>
    <w:basedOn w:val="Text0"/>
    <w:next w:val="Text0"/>
    <w:rsid w:val="00CE05FE"/>
    <w:pPr>
      <w:tabs>
        <w:tab w:val="clear" w:pos="1247"/>
        <w:tab w:val="clear" w:pos="2552"/>
        <w:tab w:val="clear" w:pos="3856"/>
        <w:tab w:val="clear" w:pos="5216"/>
        <w:tab w:val="clear" w:pos="6464"/>
        <w:tab w:val="clear" w:pos="7768"/>
        <w:tab w:val="clear" w:pos="9072"/>
        <w:tab w:val="clear" w:pos="10206"/>
      </w:tabs>
      <w:spacing w:before="240" w:after="240"/>
      <w:ind w:left="0"/>
      <w:jc w:val="both"/>
    </w:pPr>
    <w:rPr>
      <w:rFonts w:ascii="Times New Roman" w:hAnsi="Times New Roman"/>
      <w:i/>
      <w:sz w:val="24"/>
      <w:lang w:val="en-US"/>
    </w:rPr>
  </w:style>
  <w:style w:type="paragraph" w:customStyle="1" w:styleId="textintend1">
    <w:name w:val="text intend 1"/>
    <w:basedOn w:val="text"/>
    <w:rsid w:val="00CE05FE"/>
    <w:pPr>
      <w:widowControl w:val="0"/>
      <w:overflowPunct/>
      <w:autoSpaceDE/>
      <w:autoSpaceDN/>
      <w:adjustRightInd/>
      <w:spacing w:after="120"/>
      <w:ind w:left="851" w:hanging="284"/>
      <w:textAlignment w:val="auto"/>
    </w:pPr>
    <w:rPr>
      <w:rFonts w:eastAsia="?l?r ??’c"/>
      <w:lang w:eastAsia="en-US"/>
    </w:rPr>
  </w:style>
  <w:style w:type="paragraph" w:customStyle="1" w:styleId="Documenttitle">
    <w:name w:val="Document title"/>
    <w:basedOn w:val="Normal"/>
    <w:next w:val="text"/>
    <w:rsid w:val="00CE05FE"/>
    <w:pPr>
      <w:overflowPunct/>
      <w:autoSpaceDE/>
      <w:autoSpaceDN/>
      <w:adjustRightInd/>
      <w:spacing w:after="480"/>
      <w:jc w:val="center"/>
      <w:textAlignment w:val="auto"/>
    </w:pPr>
    <w:rPr>
      <w:rFonts w:eastAsia="?l?r ??’c"/>
      <w:b/>
      <w:sz w:val="28"/>
      <w:lang w:val="en-US"/>
    </w:rPr>
  </w:style>
  <w:style w:type="paragraph" w:customStyle="1" w:styleId="E210">
    <w:name w:val="_E2・1"/>
    <w:basedOn w:val="Heading6"/>
    <w:rsid w:val="00CE05FE"/>
    <w:pPr>
      <w:keepLines w:val="0"/>
      <w:widowControl w:val="0"/>
      <w:tabs>
        <w:tab w:val="left" w:pos="4680"/>
      </w:tabs>
      <w:overflowPunct/>
      <w:autoSpaceDE/>
      <w:autoSpaceDN/>
      <w:adjustRightInd/>
      <w:spacing w:before="0" w:after="0" w:line="360" w:lineRule="atLeast"/>
      <w:ind w:left="1259" w:hanging="1259"/>
      <w:jc w:val="both"/>
      <w:textAlignment w:val="auto"/>
      <w:outlineLvl w:val="9"/>
    </w:pPr>
    <w:rPr>
      <w:rFonts w:eastAsia="香~??’c‘I"/>
      <w:b/>
      <w:sz w:val="21"/>
      <w:lang w:val="en-US" w:eastAsia="en-US"/>
    </w:rPr>
  </w:style>
  <w:style w:type="paragraph" w:customStyle="1" w:styleId="equation0">
    <w:name w:val="equation"/>
    <w:basedOn w:val="text"/>
    <w:next w:val="text"/>
    <w:rsid w:val="00CE05FE"/>
    <w:pPr>
      <w:tabs>
        <w:tab w:val="right" w:pos="9072"/>
      </w:tabs>
      <w:overflowPunct/>
      <w:autoSpaceDE/>
      <w:autoSpaceDN/>
      <w:adjustRightInd/>
      <w:ind w:left="851"/>
      <w:textAlignment w:val="auto"/>
    </w:pPr>
    <w:rPr>
      <w:rFonts w:eastAsia="??吹ﾊ??’c"/>
      <w:lang w:eastAsia="en-US"/>
    </w:rPr>
  </w:style>
  <w:style w:type="paragraph" w:customStyle="1" w:styleId="textintend2">
    <w:name w:val="text intend 2"/>
    <w:basedOn w:val="text"/>
    <w:rsid w:val="00CE05FE"/>
    <w:pPr>
      <w:overflowPunct/>
      <w:autoSpaceDE/>
      <w:autoSpaceDN/>
      <w:adjustRightInd/>
      <w:spacing w:after="120"/>
      <w:ind w:left="1418" w:hanging="284"/>
      <w:textAlignment w:val="auto"/>
    </w:pPr>
    <w:rPr>
      <w:rFonts w:eastAsia="??吹ﾊ??’c"/>
      <w:lang w:eastAsia="en-US"/>
    </w:rPr>
  </w:style>
  <w:style w:type="paragraph" w:customStyle="1" w:styleId="textintend3">
    <w:name w:val="text intend 3"/>
    <w:basedOn w:val="text"/>
    <w:rsid w:val="00CE05FE"/>
    <w:pPr>
      <w:overflowPunct/>
      <w:autoSpaceDE/>
      <w:autoSpaceDN/>
      <w:adjustRightInd/>
      <w:spacing w:after="120"/>
      <w:ind w:left="1984" w:hanging="283"/>
      <w:textAlignment w:val="auto"/>
    </w:pPr>
    <w:rPr>
      <w:rFonts w:eastAsia="??吹ﾊ??’c"/>
      <w:lang w:eastAsia="en-US"/>
    </w:rPr>
  </w:style>
  <w:style w:type="paragraph" w:customStyle="1" w:styleId="Heading1H1">
    <w:name w:val="Heading 1.H1"/>
    <w:next w:val="Normal"/>
    <w:qFormat/>
    <w:rsid w:val="00DC362A"/>
    <w:pPr>
      <w:keepNext/>
      <w:keepLines/>
      <w:pageBreakBefore/>
      <w:pBdr>
        <w:top w:val="single" w:sz="12" w:space="3" w:color="auto"/>
      </w:pBdr>
      <w:adjustRightInd w:val="0"/>
      <w:spacing w:before="240" w:after="180"/>
      <w:ind w:left="1138" w:hanging="1138"/>
      <w:textAlignment w:val="baseline"/>
    </w:pPr>
    <w:rPr>
      <w:rFonts w:ascii="Arial" w:eastAsia="?l?r ??’c" w:hAnsi="Arial"/>
      <w:sz w:val="36"/>
      <w:lang w:val="en-GB" w:eastAsia="ja-JP"/>
    </w:rPr>
  </w:style>
  <w:style w:type="paragraph" w:customStyle="1" w:styleId="I">
    <w:name w:val="I."/>
    <w:basedOn w:val="Normal"/>
    <w:rsid w:val="00CE05FE"/>
    <w:pPr>
      <w:overflowPunct/>
      <w:autoSpaceDE/>
      <w:autoSpaceDN/>
      <w:adjustRightInd/>
      <w:spacing w:after="0"/>
      <w:ind w:left="454" w:hanging="454"/>
      <w:textAlignment w:val="auto"/>
    </w:pPr>
    <w:rPr>
      <w:rFonts w:ascii="Arial" w:eastAsia="?l?r ??’c" w:hAnsi="Arial"/>
      <w:sz w:val="24"/>
      <w:lang w:val="en-US"/>
    </w:rPr>
  </w:style>
  <w:style w:type="paragraph" w:customStyle="1" w:styleId="Contribution">
    <w:name w:val="Contribution"/>
    <w:basedOn w:val="Normal"/>
    <w:rsid w:val="00CE05FE"/>
    <w:pPr>
      <w:widowControl w:val="0"/>
      <w:overflowPunct/>
      <w:autoSpaceDE/>
      <w:autoSpaceDN/>
      <w:adjustRightInd/>
      <w:spacing w:after="0"/>
      <w:jc w:val="both"/>
      <w:textAlignment w:val="auto"/>
    </w:pPr>
    <w:rPr>
      <w:rFonts w:ascii="Arial" w:eastAsia="?l?r ?S?V?b?N" w:hAnsi="Arial"/>
      <w:kern w:val="2"/>
      <w:sz w:val="18"/>
      <w:lang w:val="en-US"/>
    </w:rPr>
  </w:style>
  <w:style w:type="paragraph" w:customStyle="1" w:styleId="TabList">
    <w:name w:val="TabList"/>
    <w:basedOn w:val="Normal"/>
    <w:rsid w:val="00CE05FE"/>
    <w:pPr>
      <w:tabs>
        <w:tab w:val="left" w:pos="1134"/>
      </w:tabs>
      <w:overflowPunct/>
      <w:autoSpaceDE/>
      <w:autoSpaceDN/>
      <w:adjustRightInd/>
      <w:spacing w:after="0"/>
      <w:textAlignment w:val="auto"/>
    </w:pPr>
    <w:rPr>
      <w:rFonts w:eastAsia="MS Mincho"/>
    </w:rPr>
  </w:style>
  <w:style w:type="paragraph" w:customStyle="1" w:styleId="FigureCaption">
    <w:name w:val="Figure Caption"/>
    <w:aliases w:val="fc Char,Figure Caption Char"/>
    <w:basedOn w:val="Normal"/>
    <w:rsid w:val="00B27983"/>
    <w:pPr>
      <w:keepLines/>
      <w:overflowPunct/>
      <w:autoSpaceDE/>
      <w:autoSpaceDN/>
      <w:adjustRightInd/>
      <w:spacing w:before="60" w:after="120" w:line="300" w:lineRule="atLeast"/>
      <w:ind w:left="1008" w:hanging="1008"/>
      <w:jc w:val="both"/>
      <w:textAlignment w:val="auto"/>
    </w:pPr>
    <w:rPr>
      <w:rFonts w:eastAsia="????"/>
      <w:lang w:val="en-US"/>
    </w:rPr>
  </w:style>
  <w:style w:type="paragraph" w:customStyle="1" w:styleId="Equation-Numbered">
    <w:name w:val="Equation-Numbered"/>
    <w:basedOn w:val="Normal"/>
    <w:next w:val="Normal"/>
    <w:autoRedefine/>
    <w:rsid w:val="00B27983"/>
    <w:pPr>
      <w:overflowPunct/>
      <w:autoSpaceDE/>
      <w:autoSpaceDN/>
      <w:adjustRightInd/>
      <w:spacing w:before="120" w:after="120" w:line="240" w:lineRule="atLeast"/>
      <w:jc w:val="right"/>
      <w:textAlignment w:val="auto"/>
    </w:pPr>
    <w:rPr>
      <w:sz w:val="22"/>
      <w:lang w:val="en-US"/>
    </w:rPr>
  </w:style>
  <w:style w:type="paragraph" w:customStyle="1" w:styleId="multifig">
    <w:name w:val="multifig"/>
    <w:basedOn w:val="Normal"/>
    <w:rsid w:val="00B27983"/>
    <w:pPr>
      <w:keepNext/>
      <w:tabs>
        <w:tab w:val="center" w:pos="2160"/>
        <w:tab w:val="center" w:pos="6480"/>
      </w:tabs>
      <w:overflowPunct/>
      <w:autoSpaceDE/>
      <w:autoSpaceDN/>
      <w:adjustRightInd/>
      <w:spacing w:after="0" w:line="240" w:lineRule="atLeast"/>
      <w:textAlignment w:val="auto"/>
    </w:pPr>
    <w:rPr>
      <w:sz w:val="24"/>
      <w:lang w:val="en-US"/>
    </w:rPr>
  </w:style>
  <w:style w:type="paragraph" w:customStyle="1" w:styleId="TableCaption">
    <w:name w:val="TableCaption"/>
    <w:basedOn w:val="Normal"/>
    <w:rsid w:val="00B27983"/>
    <w:pPr>
      <w:keepNext/>
      <w:tabs>
        <w:tab w:val="left" w:pos="936"/>
      </w:tabs>
      <w:overflowPunct/>
      <w:autoSpaceDE/>
      <w:autoSpaceDN/>
      <w:adjustRightInd/>
      <w:spacing w:before="120" w:after="60"/>
      <w:ind w:left="936" w:hanging="936"/>
      <w:jc w:val="both"/>
      <w:textAlignment w:val="auto"/>
    </w:pPr>
    <w:rPr>
      <w:sz w:val="22"/>
      <w:lang w:val="en-US"/>
    </w:rPr>
  </w:style>
  <w:style w:type="paragraph" w:customStyle="1" w:styleId="EquationNumbered">
    <w:name w:val="Equation Numbered"/>
    <w:basedOn w:val="Normal"/>
    <w:rsid w:val="00B27983"/>
    <w:pPr>
      <w:tabs>
        <w:tab w:val="center" w:pos="4320"/>
        <w:tab w:val="right" w:pos="8640"/>
      </w:tabs>
      <w:overflowPunct/>
      <w:autoSpaceDE/>
      <w:autoSpaceDN/>
      <w:adjustRightInd/>
      <w:spacing w:before="60" w:after="60" w:line="300" w:lineRule="atLeast"/>
      <w:textAlignment w:val="auto"/>
    </w:pPr>
    <w:rPr>
      <w:sz w:val="22"/>
      <w:lang w:val="en-US"/>
    </w:rPr>
  </w:style>
  <w:style w:type="paragraph" w:customStyle="1" w:styleId="Style10ptChar">
    <w:name w:val="Style 10 pt Char"/>
    <w:basedOn w:val="Normal"/>
    <w:rsid w:val="00B27983"/>
    <w:pPr>
      <w:overflowPunct/>
      <w:autoSpaceDE/>
      <w:autoSpaceDN/>
      <w:adjustRightInd/>
      <w:spacing w:before="120" w:after="0" w:line="240" w:lineRule="exact"/>
      <w:jc w:val="both"/>
      <w:textAlignment w:val="auto"/>
    </w:pPr>
    <w:rPr>
      <w:rFonts w:eastAsia="MS Mincho"/>
      <w:lang w:val="en-US"/>
    </w:rPr>
  </w:style>
  <w:style w:type="character" w:customStyle="1" w:styleId="Style10ptCharChar">
    <w:name w:val="Style 10 pt Char Char"/>
    <w:rsid w:val="00B27983"/>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B27983"/>
    <w:pPr>
      <w:overflowPunct/>
      <w:autoSpaceDE/>
      <w:autoSpaceDN/>
      <w:adjustRightInd/>
      <w:spacing w:before="60" w:after="60" w:line="240" w:lineRule="exact"/>
      <w:jc w:val="both"/>
      <w:textAlignment w:val="auto"/>
    </w:pPr>
    <w:rPr>
      <w:rFonts w:eastAsia="MS Mincho"/>
      <w:b/>
      <w:lang w:val="en-US"/>
    </w:rPr>
  </w:style>
  <w:style w:type="character" w:customStyle="1" w:styleId="Style10ptBoldCharChar">
    <w:name w:val="Style 10 pt Bold Char Char"/>
    <w:rsid w:val="00B27983"/>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B279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Batang" w:hAnsi="Courier New" w:cs="Courier New"/>
      <w:lang w:val="en-US" w:eastAsia="ko-KR"/>
    </w:rPr>
  </w:style>
  <w:style w:type="character" w:customStyle="1" w:styleId="HTMLPreformattedChar">
    <w:name w:val="HTML Preformatted Char"/>
    <w:link w:val="HTMLPreformatted"/>
    <w:rsid w:val="00B27983"/>
    <w:rPr>
      <w:rFonts w:ascii="Courier New" w:eastAsia="Batang" w:hAnsi="Courier New" w:cs="Courier New"/>
      <w:lang w:eastAsia="ko-KR"/>
    </w:rPr>
  </w:style>
  <w:style w:type="character" w:customStyle="1" w:styleId="FigureCaption1">
    <w:name w:val="Figure Caption1"/>
    <w:aliases w:val="fc Char1,Figure Caption Char Char"/>
    <w:rsid w:val="00B27983"/>
    <w:rPr>
      <w:rFonts w:ascii="Arial" w:eastAsia="????" w:hAnsi="Arial" w:cs="Arial"/>
      <w:color w:val="0000FF"/>
      <w:kern w:val="2"/>
      <w:lang w:val="en-US" w:eastAsia="en-US" w:bidi="ar-SA"/>
    </w:rPr>
  </w:style>
  <w:style w:type="paragraph" w:customStyle="1" w:styleId="FigureCentered">
    <w:name w:val="FigureCentered"/>
    <w:basedOn w:val="Normal"/>
    <w:next w:val="Normal"/>
    <w:rsid w:val="00B27983"/>
    <w:pPr>
      <w:keepNext/>
      <w:overflowPunct/>
      <w:autoSpaceDE/>
      <w:autoSpaceDN/>
      <w:adjustRightInd/>
      <w:spacing w:before="60" w:after="60" w:line="240" w:lineRule="atLeast"/>
      <w:jc w:val="center"/>
      <w:textAlignment w:val="auto"/>
    </w:pPr>
    <w:rPr>
      <w:sz w:val="24"/>
      <w:lang w:val="en-US"/>
    </w:rPr>
  </w:style>
  <w:style w:type="character" w:customStyle="1" w:styleId="Equation-NumberedChar">
    <w:name w:val="Equation-Numbered Char"/>
    <w:rsid w:val="00B27983"/>
    <w:rPr>
      <w:rFonts w:ascii="Arial" w:eastAsia="SimSun" w:hAnsi="Arial" w:cs="Arial"/>
      <w:color w:val="0000FF"/>
      <w:kern w:val="2"/>
      <w:sz w:val="22"/>
      <w:lang w:val="en-US" w:eastAsia="en-US" w:bidi="ar-SA"/>
    </w:rPr>
  </w:style>
  <w:style w:type="paragraph" w:customStyle="1" w:styleId="item">
    <w:name w:val="item"/>
    <w:basedOn w:val="Normal"/>
    <w:rsid w:val="00B27983"/>
    <w:pPr>
      <w:numPr>
        <w:numId w:val="9"/>
      </w:numPr>
      <w:overflowPunct/>
      <w:autoSpaceDE/>
      <w:autoSpaceDN/>
      <w:adjustRightInd/>
      <w:spacing w:after="0"/>
      <w:jc w:val="both"/>
      <w:textAlignment w:val="auto"/>
    </w:pPr>
    <w:rPr>
      <w:rFonts w:eastAsia="MS Mincho"/>
    </w:rPr>
  </w:style>
  <w:style w:type="paragraph" w:customStyle="1" w:styleId="PaperTableCell">
    <w:name w:val="PaperTableCell"/>
    <w:basedOn w:val="Normal"/>
    <w:rsid w:val="00B27983"/>
    <w:pPr>
      <w:overflowPunct/>
      <w:autoSpaceDE/>
      <w:autoSpaceDN/>
      <w:adjustRightInd/>
      <w:spacing w:after="0"/>
      <w:jc w:val="both"/>
      <w:textAlignment w:val="auto"/>
    </w:pPr>
    <w:rPr>
      <w:sz w:val="16"/>
      <w:szCs w:val="24"/>
      <w:lang w:val="en-US"/>
    </w:rPr>
  </w:style>
  <w:style w:type="character" w:styleId="LineNumber">
    <w:name w:val="line number"/>
    <w:rsid w:val="00B27983"/>
    <w:rPr>
      <w:rFonts w:ascii="Arial" w:eastAsia="SimSun" w:hAnsi="Arial" w:cs="Arial"/>
      <w:color w:val="0000FF"/>
      <w:kern w:val="2"/>
      <w:sz w:val="18"/>
      <w:lang w:val="en-US" w:eastAsia="zh-CN" w:bidi="ar-SA"/>
    </w:rPr>
  </w:style>
  <w:style w:type="character" w:customStyle="1" w:styleId="moz-txt-tag">
    <w:name w:val="moz-txt-tag"/>
    <w:rsid w:val="00B27983"/>
    <w:rPr>
      <w:rFonts w:ascii="Arial" w:eastAsia="SimSun" w:hAnsi="Arial" w:cs="Arial"/>
      <w:color w:val="0000FF"/>
      <w:kern w:val="2"/>
      <w:lang w:val="en-US" w:eastAsia="zh-CN" w:bidi="ar-SA"/>
    </w:rPr>
  </w:style>
  <w:style w:type="character" w:customStyle="1" w:styleId="GuidanceChar">
    <w:name w:val="Guidance Char"/>
    <w:rsid w:val="00B27983"/>
    <w:rPr>
      <w:i/>
      <w:color w:val="0000FF"/>
      <w:lang w:val="en-GB" w:eastAsia="en-US" w:bidi="ar-SA"/>
    </w:rPr>
  </w:style>
  <w:style w:type="paragraph" w:styleId="BodyTextIndent3">
    <w:name w:val="Body Text Indent 3"/>
    <w:basedOn w:val="Normal"/>
    <w:link w:val="BodyTextIndent3Char"/>
    <w:rsid w:val="00B27983"/>
    <w:pPr>
      <w:spacing w:after="0"/>
      <w:ind w:left="1080"/>
    </w:pPr>
    <w:rPr>
      <w:lang w:val="en-US" w:eastAsia="ja-JP"/>
    </w:rPr>
  </w:style>
  <w:style w:type="character" w:customStyle="1" w:styleId="BodyTextIndent3Char">
    <w:name w:val="Body Text Indent 3 Char"/>
    <w:link w:val="BodyTextIndent3"/>
    <w:rsid w:val="00B27983"/>
    <w:rPr>
      <w:lang w:eastAsia="ja-JP"/>
    </w:rPr>
  </w:style>
  <w:style w:type="paragraph" w:customStyle="1" w:styleId="tah0">
    <w:name w:val="tah"/>
    <w:basedOn w:val="Normal"/>
    <w:rsid w:val="00B27983"/>
    <w:pPr>
      <w:keepNext/>
      <w:overflowPunct/>
      <w:autoSpaceDE/>
      <w:autoSpaceDN/>
      <w:adjustRightInd/>
      <w:spacing w:after="0"/>
      <w:jc w:val="center"/>
      <w:textAlignment w:val="auto"/>
    </w:pPr>
    <w:rPr>
      <w:rFonts w:ascii="Arial" w:eastAsia="Calibri" w:hAnsi="Arial" w:cs="Arial"/>
      <w:b/>
      <w:bCs/>
      <w:sz w:val="18"/>
      <w:szCs w:val="18"/>
      <w:lang w:val="en-US"/>
    </w:rPr>
  </w:style>
  <w:style w:type="paragraph" w:customStyle="1" w:styleId="tac0">
    <w:name w:val="tac"/>
    <w:basedOn w:val="Normal"/>
    <w:rsid w:val="00B27983"/>
    <w:pPr>
      <w:keepNext/>
      <w:overflowPunct/>
      <w:autoSpaceDE/>
      <w:autoSpaceDN/>
      <w:adjustRightInd/>
      <w:spacing w:after="0"/>
      <w:jc w:val="center"/>
      <w:textAlignment w:val="auto"/>
    </w:pPr>
    <w:rPr>
      <w:rFonts w:ascii="Arial" w:eastAsia="Calibri" w:hAnsi="Arial" w:cs="Arial"/>
      <w:sz w:val="18"/>
      <w:szCs w:val="18"/>
      <w:lang w:val="en-US"/>
    </w:rPr>
  </w:style>
  <w:style w:type="paragraph" w:customStyle="1" w:styleId="th0">
    <w:name w:val="th"/>
    <w:basedOn w:val="Normal"/>
    <w:rsid w:val="00B27983"/>
    <w:pPr>
      <w:keepNext/>
      <w:overflowPunct/>
      <w:autoSpaceDE/>
      <w:autoSpaceDN/>
      <w:adjustRightInd/>
      <w:spacing w:before="60"/>
      <w:jc w:val="center"/>
      <w:textAlignment w:val="auto"/>
    </w:pPr>
    <w:rPr>
      <w:rFonts w:ascii="Arial" w:eastAsia="Calibri" w:hAnsi="Arial" w:cs="Arial"/>
      <w:b/>
      <w:bCs/>
      <w:lang w:val="en-US"/>
    </w:rPr>
  </w:style>
  <w:style w:type="paragraph" w:customStyle="1" w:styleId="CharCharCharCharCharChar1CharChar">
    <w:name w:val="Char Char Char Char Char Char1 Char Char"/>
    <w:next w:val="Normal"/>
    <w:semiHidden/>
    <w:rsid w:val="00B27983"/>
    <w:pPr>
      <w:keepNext/>
      <w:tabs>
        <w:tab w:val="num" w:pos="720"/>
      </w:tabs>
      <w:autoSpaceDE w:val="0"/>
      <w:autoSpaceDN w:val="0"/>
      <w:adjustRightInd w:val="0"/>
      <w:ind w:left="720" w:hanging="360"/>
      <w:jc w:val="both"/>
    </w:pPr>
    <w:rPr>
      <w:kern w:val="2"/>
      <w:lang w:val="en-GB" w:eastAsia="zh-CN"/>
    </w:rPr>
  </w:style>
  <w:style w:type="character" w:customStyle="1" w:styleId="B1Char1">
    <w:name w:val="B1 Char1"/>
    <w:rsid w:val="00B27983"/>
    <w:rPr>
      <w:lang w:eastAsia="en-US"/>
    </w:rPr>
  </w:style>
  <w:style w:type="character" w:customStyle="1" w:styleId="B12">
    <w:name w:val="B1 (文字)"/>
    <w:uiPriority w:val="99"/>
    <w:locked/>
    <w:rsid w:val="00B27983"/>
    <w:rPr>
      <w:rFonts w:ascii="Times New Roman" w:hAnsi="Times New Roman"/>
      <w:lang w:val="en-GB" w:eastAsia="en-US"/>
    </w:rPr>
  </w:style>
  <w:style w:type="character" w:customStyle="1" w:styleId="im-content1">
    <w:name w:val="im-content1"/>
    <w:rsid w:val="00575D76"/>
    <w:rPr>
      <w:vanish w:val="0"/>
      <w:webHidden w:val="0"/>
      <w:color w:val="333333"/>
      <w:specVanish w:val="0"/>
    </w:rPr>
  </w:style>
  <w:style w:type="paragraph" w:styleId="TOCHeading">
    <w:name w:val="TOC Heading"/>
    <w:basedOn w:val="Heading1"/>
    <w:next w:val="Normal"/>
    <w:uiPriority w:val="39"/>
    <w:unhideWhenUsed/>
    <w:qFormat/>
    <w:rsid w:val="003D0812"/>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rPr>
  </w:style>
  <w:style w:type="character" w:styleId="UnresolvedMention">
    <w:name w:val="Unresolved Mention"/>
    <w:basedOn w:val="DefaultParagraphFont"/>
    <w:uiPriority w:val="99"/>
    <w:semiHidden/>
    <w:unhideWhenUsed/>
    <w:rsid w:val="003D0812"/>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056678">
      <w:bodyDiv w:val="1"/>
      <w:marLeft w:val="0"/>
      <w:marRight w:val="0"/>
      <w:marTop w:val="0"/>
      <w:marBottom w:val="0"/>
      <w:divBdr>
        <w:top w:val="none" w:sz="0" w:space="0" w:color="auto"/>
        <w:left w:val="none" w:sz="0" w:space="0" w:color="auto"/>
        <w:bottom w:val="none" w:sz="0" w:space="0" w:color="auto"/>
        <w:right w:val="none" w:sz="0" w:space="0" w:color="auto"/>
      </w:divBdr>
    </w:div>
    <w:div w:id="878320905">
      <w:bodyDiv w:val="1"/>
      <w:marLeft w:val="0"/>
      <w:marRight w:val="0"/>
      <w:marTop w:val="0"/>
      <w:marBottom w:val="0"/>
      <w:divBdr>
        <w:top w:val="none" w:sz="0" w:space="0" w:color="auto"/>
        <w:left w:val="none" w:sz="0" w:space="0" w:color="auto"/>
        <w:bottom w:val="none" w:sz="0" w:space="0" w:color="auto"/>
        <w:right w:val="none" w:sz="0" w:space="0" w:color="auto"/>
      </w:divBdr>
    </w:div>
    <w:div w:id="1063484928">
      <w:bodyDiv w:val="1"/>
      <w:marLeft w:val="0"/>
      <w:marRight w:val="0"/>
      <w:marTop w:val="0"/>
      <w:marBottom w:val="0"/>
      <w:divBdr>
        <w:top w:val="none" w:sz="0" w:space="0" w:color="auto"/>
        <w:left w:val="none" w:sz="0" w:space="0" w:color="auto"/>
        <w:bottom w:val="none" w:sz="0" w:space="0" w:color="auto"/>
        <w:right w:val="none" w:sz="0" w:space="0" w:color="auto"/>
      </w:divBdr>
    </w:div>
    <w:div w:id="1337807407">
      <w:bodyDiv w:val="1"/>
      <w:marLeft w:val="0"/>
      <w:marRight w:val="0"/>
      <w:marTop w:val="0"/>
      <w:marBottom w:val="0"/>
      <w:divBdr>
        <w:top w:val="none" w:sz="0" w:space="0" w:color="auto"/>
        <w:left w:val="none" w:sz="0" w:space="0" w:color="auto"/>
        <w:bottom w:val="none" w:sz="0" w:space="0" w:color="auto"/>
        <w:right w:val="none" w:sz="0" w:space="0" w:color="auto"/>
      </w:divBdr>
    </w:div>
    <w:div w:id="1454206283">
      <w:bodyDiv w:val="1"/>
      <w:marLeft w:val="0"/>
      <w:marRight w:val="0"/>
      <w:marTop w:val="0"/>
      <w:marBottom w:val="0"/>
      <w:divBdr>
        <w:top w:val="none" w:sz="0" w:space="0" w:color="auto"/>
        <w:left w:val="none" w:sz="0" w:space="0" w:color="auto"/>
        <w:bottom w:val="none" w:sz="0" w:space="0" w:color="auto"/>
        <w:right w:val="none" w:sz="0" w:space="0" w:color="auto"/>
      </w:divBdr>
    </w:div>
    <w:div w:id="1473672188">
      <w:bodyDiv w:val="1"/>
      <w:marLeft w:val="0"/>
      <w:marRight w:val="0"/>
      <w:marTop w:val="0"/>
      <w:marBottom w:val="0"/>
      <w:divBdr>
        <w:top w:val="none" w:sz="0" w:space="0" w:color="auto"/>
        <w:left w:val="none" w:sz="0" w:space="0" w:color="auto"/>
        <w:bottom w:val="none" w:sz="0" w:space="0" w:color="auto"/>
        <w:right w:val="none" w:sz="0" w:space="0" w:color="auto"/>
      </w:divBdr>
    </w:div>
    <w:div w:id="1661885570">
      <w:bodyDiv w:val="1"/>
      <w:marLeft w:val="0"/>
      <w:marRight w:val="0"/>
      <w:marTop w:val="0"/>
      <w:marBottom w:val="0"/>
      <w:divBdr>
        <w:top w:val="none" w:sz="0" w:space="0" w:color="auto"/>
        <w:left w:val="none" w:sz="0" w:space="0" w:color="auto"/>
        <w:bottom w:val="none" w:sz="0" w:space="0" w:color="auto"/>
        <w:right w:val="none" w:sz="0" w:space="0" w:color="auto"/>
      </w:divBdr>
    </w:div>
    <w:div w:id="1708065076">
      <w:bodyDiv w:val="1"/>
      <w:marLeft w:val="0"/>
      <w:marRight w:val="0"/>
      <w:marTop w:val="0"/>
      <w:marBottom w:val="0"/>
      <w:divBdr>
        <w:top w:val="none" w:sz="0" w:space="0" w:color="auto"/>
        <w:left w:val="none" w:sz="0" w:space="0" w:color="auto"/>
        <w:bottom w:val="none" w:sz="0" w:space="0" w:color="auto"/>
        <w:right w:val="none" w:sz="0" w:space="0" w:color="auto"/>
      </w:divBdr>
    </w:div>
    <w:div w:id="1816751179">
      <w:bodyDiv w:val="1"/>
      <w:marLeft w:val="0"/>
      <w:marRight w:val="0"/>
      <w:marTop w:val="0"/>
      <w:marBottom w:val="0"/>
      <w:divBdr>
        <w:top w:val="none" w:sz="0" w:space="0" w:color="auto"/>
        <w:left w:val="none" w:sz="0" w:space="0" w:color="auto"/>
        <w:bottom w:val="none" w:sz="0" w:space="0" w:color="auto"/>
        <w:right w:val="none" w:sz="0" w:space="0" w:color="auto"/>
      </w:divBdr>
    </w:div>
    <w:div w:id="20336476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968.bin"/><Relationship Id="rId1827" Type="http://schemas.openxmlformats.org/officeDocument/2006/relationships/oleObject" Target="embeddings/oleObject1246.bin"/><Relationship Id="rId21" Type="http://schemas.openxmlformats.org/officeDocument/2006/relationships/oleObject" Target="embeddings/oleObject4.bin"/><Relationship Id="rId2089" Type="http://schemas.openxmlformats.org/officeDocument/2006/relationships/image" Target="media/image661.wmf"/><Relationship Id="rId170" Type="http://schemas.openxmlformats.org/officeDocument/2006/relationships/image" Target="media/image80.wmf"/><Relationship Id="rId2296" Type="http://schemas.openxmlformats.org/officeDocument/2006/relationships/oleObject" Target="embeddings/oleObject1545.bin"/><Relationship Id="rId268" Type="http://schemas.openxmlformats.org/officeDocument/2006/relationships/image" Target="media/image127.wmf"/><Relationship Id="rId475" Type="http://schemas.openxmlformats.org/officeDocument/2006/relationships/image" Target="media/image216.wmf"/><Relationship Id="rId682" Type="http://schemas.openxmlformats.org/officeDocument/2006/relationships/oleObject" Target="embeddings/oleObject359.bin"/><Relationship Id="rId2156" Type="http://schemas.openxmlformats.org/officeDocument/2006/relationships/oleObject" Target="embeddings/oleObject1455.bin"/><Relationship Id="rId2363" Type="http://schemas.openxmlformats.org/officeDocument/2006/relationships/oleObject" Target="embeddings/oleObject1602.bin"/><Relationship Id="rId2570" Type="http://schemas.openxmlformats.org/officeDocument/2006/relationships/oleObject" Target="embeddings/oleObject1772.bin"/><Relationship Id="rId128" Type="http://schemas.openxmlformats.org/officeDocument/2006/relationships/image" Target="media/image59.wmf"/><Relationship Id="rId335" Type="http://schemas.openxmlformats.org/officeDocument/2006/relationships/oleObject" Target="embeddings/oleObject162.bin"/><Relationship Id="rId542" Type="http://schemas.openxmlformats.org/officeDocument/2006/relationships/image" Target="media/image248.wmf"/><Relationship Id="rId987" Type="http://schemas.openxmlformats.org/officeDocument/2006/relationships/image" Target="media/image435.wmf"/><Relationship Id="rId1172" Type="http://schemas.openxmlformats.org/officeDocument/2006/relationships/oleObject" Target="embeddings/oleObject666.bin"/><Relationship Id="rId2016" Type="http://schemas.openxmlformats.org/officeDocument/2006/relationships/oleObject" Target="embeddings/oleObject1364.bin"/><Relationship Id="rId2223" Type="http://schemas.openxmlformats.org/officeDocument/2006/relationships/oleObject" Target="embeddings/oleObject1499.bin"/><Relationship Id="rId2430" Type="http://schemas.openxmlformats.org/officeDocument/2006/relationships/oleObject" Target="embeddings/oleObject1658.bin"/><Relationship Id="rId2668" Type="http://schemas.openxmlformats.org/officeDocument/2006/relationships/image" Target="media/image813.wmf"/><Relationship Id="rId2875" Type="http://schemas.openxmlformats.org/officeDocument/2006/relationships/oleObject" Target="embeddings/oleObject1982.bin"/><Relationship Id="rId402" Type="http://schemas.openxmlformats.org/officeDocument/2006/relationships/oleObject" Target="embeddings/oleObject205.bin"/><Relationship Id="rId847" Type="http://schemas.openxmlformats.org/officeDocument/2006/relationships/image" Target="media/image380.wmf"/><Relationship Id="rId1032" Type="http://schemas.openxmlformats.org/officeDocument/2006/relationships/image" Target="media/image454.wmf"/><Relationship Id="rId1477" Type="http://schemas.openxmlformats.org/officeDocument/2006/relationships/oleObject" Target="embeddings/oleObject931.bin"/><Relationship Id="rId1684" Type="http://schemas.openxmlformats.org/officeDocument/2006/relationships/image" Target="media/image555.wmf"/><Relationship Id="rId1891" Type="http://schemas.openxmlformats.org/officeDocument/2006/relationships/oleObject" Target="embeddings/oleObject1291.bin"/><Relationship Id="rId2528" Type="http://schemas.openxmlformats.org/officeDocument/2006/relationships/oleObject" Target="embeddings/oleObject1743.bin"/><Relationship Id="rId2735" Type="http://schemas.openxmlformats.org/officeDocument/2006/relationships/image" Target="media/image830.wmf"/><Relationship Id="rId2942" Type="http://schemas.openxmlformats.org/officeDocument/2006/relationships/image" Target="media/image898.wmf"/><Relationship Id="rId707" Type="http://schemas.openxmlformats.org/officeDocument/2006/relationships/oleObject" Target="embeddings/oleObject375.bin"/><Relationship Id="rId914" Type="http://schemas.openxmlformats.org/officeDocument/2006/relationships/image" Target="media/image407.wmf"/><Relationship Id="rId1337" Type="http://schemas.openxmlformats.org/officeDocument/2006/relationships/oleObject" Target="embeddings/oleObject803.bin"/><Relationship Id="rId1544" Type="http://schemas.openxmlformats.org/officeDocument/2006/relationships/image" Target="media/image542.wmf"/><Relationship Id="rId1751" Type="http://schemas.openxmlformats.org/officeDocument/2006/relationships/oleObject" Target="embeddings/oleObject1174.bin"/><Relationship Id="rId1989" Type="http://schemas.openxmlformats.org/officeDocument/2006/relationships/oleObject" Target="embeddings/oleObject1347.bin"/><Relationship Id="rId2802" Type="http://schemas.openxmlformats.org/officeDocument/2006/relationships/oleObject" Target="embeddings/oleObject1928.bin"/><Relationship Id="rId43" Type="http://schemas.openxmlformats.org/officeDocument/2006/relationships/oleObject" Target="embeddings/oleObject15.bin"/><Relationship Id="rId1404" Type="http://schemas.openxmlformats.org/officeDocument/2006/relationships/oleObject" Target="embeddings/oleObject867.bin"/><Relationship Id="rId1611" Type="http://schemas.openxmlformats.org/officeDocument/2006/relationships/oleObject" Target="embeddings/oleObject1045.bin"/><Relationship Id="rId1849" Type="http://schemas.openxmlformats.org/officeDocument/2006/relationships/oleObject" Target="embeddings/oleObject1268.bin"/><Relationship Id="rId192" Type="http://schemas.openxmlformats.org/officeDocument/2006/relationships/oleObject" Target="embeddings/oleObject89.bin"/><Relationship Id="rId1709" Type="http://schemas.openxmlformats.org/officeDocument/2006/relationships/oleObject" Target="embeddings/oleObject1138.bin"/><Relationship Id="rId1916" Type="http://schemas.openxmlformats.org/officeDocument/2006/relationships/oleObject" Target="embeddings/oleObject1306.bin"/><Relationship Id="rId497" Type="http://schemas.openxmlformats.org/officeDocument/2006/relationships/oleObject" Target="embeddings/oleObject255.bin"/><Relationship Id="rId2080" Type="http://schemas.openxmlformats.org/officeDocument/2006/relationships/oleObject" Target="embeddings/oleObject1406.bin"/><Relationship Id="rId2178" Type="http://schemas.openxmlformats.org/officeDocument/2006/relationships/image" Target="media/image691.wmf"/><Relationship Id="rId2385" Type="http://schemas.openxmlformats.org/officeDocument/2006/relationships/oleObject" Target="embeddings/oleObject1622.bin"/><Relationship Id="rId357" Type="http://schemas.openxmlformats.org/officeDocument/2006/relationships/oleObject" Target="embeddings/oleObject178.bin"/><Relationship Id="rId1194" Type="http://schemas.openxmlformats.org/officeDocument/2006/relationships/oleObject" Target="embeddings/oleObject682.bin"/><Relationship Id="rId2038" Type="http://schemas.openxmlformats.org/officeDocument/2006/relationships/image" Target="media/image648.wmf"/><Relationship Id="rId2592" Type="http://schemas.openxmlformats.org/officeDocument/2006/relationships/image" Target="media/image790.wmf"/><Relationship Id="rId2897" Type="http://schemas.openxmlformats.org/officeDocument/2006/relationships/oleObject" Target="embeddings/oleObject1996.bin"/><Relationship Id="rId217" Type="http://schemas.openxmlformats.org/officeDocument/2006/relationships/image" Target="media/image103.wmf"/><Relationship Id="rId564" Type="http://schemas.openxmlformats.org/officeDocument/2006/relationships/oleObject" Target="embeddings/oleObject291.bin"/><Relationship Id="rId771" Type="http://schemas.openxmlformats.org/officeDocument/2006/relationships/image" Target="media/image346.wmf"/><Relationship Id="rId869" Type="http://schemas.openxmlformats.org/officeDocument/2006/relationships/image" Target="media/image390.wmf"/><Relationship Id="rId1499" Type="http://schemas.openxmlformats.org/officeDocument/2006/relationships/oleObject" Target="embeddings/oleObject949.bin"/><Relationship Id="rId2245" Type="http://schemas.openxmlformats.org/officeDocument/2006/relationships/image" Target="media/image717.wmf"/><Relationship Id="rId2452" Type="http://schemas.openxmlformats.org/officeDocument/2006/relationships/oleObject" Target="embeddings/oleObject1674.bin"/><Relationship Id="rId424" Type="http://schemas.openxmlformats.org/officeDocument/2006/relationships/oleObject" Target="embeddings/oleObject217.bin"/><Relationship Id="rId631" Type="http://schemas.openxmlformats.org/officeDocument/2006/relationships/oleObject" Target="embeddings/oleObject328.bin"/><Relationship Id="rId729" Type="http://schemas.openxmlformats.org/officeDocument/2006/relationships/oleObject" Target="embeddings/oleObject388.bin"/><Relationship Id="rId1054" Type="http://schemas.openxmlformats.org/officeDocument/2006/relationships/image" Target="media/image463.wmf"/><Relationship Id="rId1261" Type="http://schemas.openxmlformats.org/officeDocument/2006/relationships/oleObject" Target="embeddings/oleObject733.bin"/><Relationship Id="rId1359" Type="http://schemas.openxmlformats.org/officeDocument/2006/relationships/oleObject" Target="embeddings/oleObject824.bin"/><Relationship Id="rId2105" Type="http://schemas.openxmlformats.org/officeDocument/2006/relationships/oleObject" Target="embeddings/oleObject1421.bin"/><Relationship Id="rId2312" Type="http://schemas.openxmlformats.org/officeDocument/2006/relationships/oleObject" Target="embeddings/oleObject1558.bin"/><Relationship Id="rId2757" Type="http://schemas.openxmlformats.org/officeDocument/2006/relationships/oleObject" Target="embeddings/oleObject1897.bin"/><Relationship Id="rId2964" Type="http://schemas.openxmlformats.org/officeDocument/2006/relationships/image" Target="media/image904.wmf"/><Relationship Id="rId936" Type="http://schemas.openxmlformats.org/officeDocument/2006/relationships/image" Target="media/image415.wmf"/><Relationship Id="rId1121" Type="http://schemas.openxmlformats.org/officeDocument/2006/relationships/oleObject" Target="embeddings/oleObject632.bin"/><Relationship Id="rId1219" Type="http://schemas.openxmlformats.org/officeDocument/2006/relationships/oleObject" Target="embeddings/oleObject699.bin"/><Relationship Id="rId1566" Type="http://schemas.openxmlformats.org/officeDocument/2006/relationships/oleObject" Target="embeddings/oleObject1005.bin"/><Relationship Id="rId1773" Type="http://schemas.openxmlformats.org/officeDocument/2006/relationships/oleObject" Target="embeddings/oleObject1195.bin"/><Relationship Id="rId1980" Type="http://schemas.openxmlformats.org/officeDocument/2006/relationships/oleObject" Target="embeddings/oleObject1342.bin"/><Relationship Id="rId2617" Type="http://schemas.openxmlformats.org/officeDocument/2006/relationships/image" Target="media/image797.wmf"/><Relationship Id="rId2824" Type="http://schemas.openxmlformats.org/officeDocument/2006/relationships/image" Target="media/image861.wmf"/><Relationship Id="rId65" Type="http://schemas.openxmlformats.org/officeDocument/2006/relationships/oleObject" Target="embeddings/oleObject26.bin"/><Relationship Id="rId1426" Type="http://schemas.openxmlformats.org/officeDocument/2006/relationships/oleObject" Target="embeddings/oleObject886.bin"/><Relationship Id="rId1633" Type="http://schemas.openxmlformats.org/officeDocument/2006/relationships/oleObject" Target="embeddings/oleObject1067.bin"/><Relationship Id="rId1840" Type="http://schemas.openxmlformats.org/officeDocument/2006/relationships/oleObject" Target="embeddings/oleObject1259.bin"/><Relationship Id="rId1700" Type="http://schemas.openxmlformats.org/officeDocument/2006/relationships/oleObject" Target="embeddings/oleObject1129.bin"/><Relationship Id="rId1938" Type="http://schemas.openxmlformats.org/officeDocument/2006/relationships/oleObject" Target="embeddings/oleObject1319.bin"/><Relationship Id="rId281" Type="http://schemas.openxmlformats.org/officeDocument/2006/relationships/oleObject" Target="embeddings/oleObject134.bin"/><Relationship Id="rId141" Type="http://schemas.openxmlformats.org/officeDocument/2006/relationships/oleObject" Target="embeddings/oleObject64.bin"/><Relationship Id="rId379" Type="http://schemas.openxmlformats.org/officeDocument/2006/relationships/image" Target="media/image175.wmf"/><Relationship Id="rId586" Type="http://schemas.openxmlformats.org/officeDocument/2006/relationships/image" Target="media/image269.wmf"/><Relationship Id="rId793" Type="http://schemas.openxmlformats.org/officeDocument/2006/relationships/oleObject" Target="embeddings/oleObject422.bin"/><Relationship Id="rId2267" Type="http://schemas.openxmlformats.org/officeDocument/2006/relationships/oleObject" Target="embeddings/oleObject1524.bin"/><Relationship Id="rId2474" Type="http://schemas.openxmlformats.org/officeDocument/2006/relationships/oleObject" Target="embeddings/oleObject1693.bin"/><Relationship Id="rId2681" Type="http://schemas.openxmlformats.org/officeDocument/2006/relationships/oleObject" Target="embeddings/oleObject1848.bin"/><Relationship Id="rId7" Type="http://schemas.openxmlformats.org/officeDocument/2006/relationships/endnotes" Target="endnotes.xml"/><Relationship Id="rId239" Type="http://schemas.openxmlformats.org/officeDocument/2006/relationships/oleObject" Target="embeddings/oleObject113.bin"/><Relationship Id="rId446" Type="http://schemas.openxmlformats.org/officeDocument/2006/relationships/oleObject" Target="embeddings/oleObject229.bin"/><Relationship Id="rId653" Type="http://schemas.openxmlformats.org/officeDocument/2006/relationships/image" Target="media/image298.wmf"/><Relationship Id="rId1076" Type="http://schemas.openxmlformats.org/officeDocument/2006/relationships/oleObject" Target="embeddings/oleObject591.bin"/><Relationship Id="rId1283" Type="http://schemas.openxmlformats.org/officeDocument/2006/relationships/oleObject" Target="embeddings/oleObject754.bin"/><Relationship Id="rId1490" Type="http://schemas.openxmlformats.org/officeDocument/2006/relationships/oleObject" Target="embeddings/oleObject941.bin"/><Relationship Id="rId2127" Type="http://schemas.openxmlformats.org/officeDocument/2006/relationships/image" Target="media/image673.wmf"/><Relationship Id="rId2334" Type="http://schemas.openxmlformats.org/officeDocument/2006/relationships/image" Target="media/image744.wmf"/><Relationship Id="rId2779" Type="http://schemas.openxmlformats.org/officeDocument/2006/relationships/oleObject" Target="embeddings/oleObject1911.bin"/><Relationship Id="rId2986" Type="http://schemas.openxmlformats.org/officeDocument/2006/relationships/header" Target="header4.xml"/><Relationship Id="rId306" Type="http://schemas.openxmlformats.org/officeDocument/2006/relationships/image" Target="media/image146.wmf"/><Relationship Id="rId860" Type="http://schemas.openxmlformats.org/officeDocument/2006/relationships/oleObject" Target="embeddings/oleObject460.bin"/><Relationship Id="rId958" Type="http://schemas.openxmlformats.org/officeDocument/2006/relationships/oleObject" Target="embeddings/oleObject522.bin"/><Relationship Id="rId1143" Type="http://schemas.openxmlformats.org/officeDocument/2006/relationships/oleObject" Target="embeddings/oleObject642.bin"/><Relationship Id="rId1588" Type="http://schemas.openxmlformats.org/officeDocument/2006/relationships/oleObject" Target="embeddings/oleObject1022.bin"/><Relationship Id="rId1795" Type="http://schemas.openxmlformats.org/officeDocument/2006/relationships/oleObject" Target="embeddings/oleObject1215.bin"/><Relationship Id="rId2541" Type="http://schemas.openxmlformats.org/officeDocument/2006/relationships/oleObject" Target="embeddings/oleObject1756.bin"/><Relationship Id="rId2639" Type="http://schemas.openxmlformats.org/officeDocument/2006/relationships/oleObject" Target="embeddings/oleObject1821.bin"/><Relationship Id="rId2846" Type="http://schemas.openxmlformats.org/officeDocument/2006/relationships/oleObject" Target="embeddings/oleObject1963.bin"/><Relationship Id="rId87" Type="http://schemas.openxmlformats.org/officeDocument/2006/relationships/oleObject" Target="embeddings/oleObject38.bin"/><Relationship Id="rId513" Type="http://schemas.openxmlformats.org/officeDocument/2006/relationships/image" Target="media/image234.wmf"/><Relationship Id="rId720" Type="http://schemas.openxmlformats.org/officeDocument/2006/relationships/oleObject" Target="embeddings/oleObject383.bin"/><Relationship Id="rId818" Type="http://schemas.openxmlformats.org/officeDocument/2006/relationships/image" Target="media/image368.wmf"/><Relationship Id="rId1350" Type="http://schemas.openxmlformats.org/officeDocument/2006/relationships/oleObject" Target="embeddings/oleObject815.bin"/><Relationship Id="rId1448" Type="http://schemas.openxmlformats.org/officeDocument/2006/relationships/image" Target="media/image529.wmf"/><Relationship Id="rId1655" Type="http://schemas.openxmlformats.org/officeDocument/2006/relationships/oleObject" Target="embeddings/oleObject1089.bin"/><Relationship Id="rId2401" Type="http://schemas.openxmlformats.org/officeDocument/2006/relationships/image" Target="media/image748.wmf"/><Relationship Id="rId2706" Type="http://schemas.openxmlformats.org/officeDocument/2006/relationships/image" Target="media/image826.wmf"/><Relationship Id="rId1003" Type="http://schemas.openxmlformats.org/officeDocument/2006/relationships/image" Target="media/image442.wmf"/><Relationship Id="rId1210" Type="http://schemas.openxmlformats.org/officeDocument/2006/relationships/oleObject" Target="embeddings/oleObject692.bin"/><Relationship Id="rId1308" Type="http://schemas.openxmlformats.org/officeDocument/2006/relationships/oleObject" Target="embeddings/oleObject778.bin"/><Relationship Id="rId1862" Type="http://schemas.openxmlformats.org/officeDocument/2006/relationships/image" Target="media/image571.wmf"/><Relationship Id="rId2913" Type="http://schemas.openxmlformats.org/officeDocument/2006/relationships/oleObject" Target="embeddings/oleObject2006.bin"/><Relationship Id="rId1515" Type="http://schemas.openxmlformats.org/officeDocument/2006/relationships/oleObject" Target="embeddings/oleObject961.bin"/><Relationship Id="rId1722" Type="http://schemas.openxmlformats.org/officeDocument/2006/relationships/oleObject" Target="embeddings/oleObject1148.bin"/><Relationship Id="rId14" Type="http://schemas.openxmlformats.org/officeDocument/2006/relationships/footer" Target="footer1.xml"/><Relationship Id="rId2191" Type="http://schemas.openxmlformats.org/officeDocument/2006/relationships/image" Target="media/image696.wmf"/><Relationship Id="rId163" Type="http://schemas.openxmlformats.org/officeDocument/2006/relationships/oleObject" Target="embeddings/oleObject75.bin"/><Relationship Id="rId370" Type="http://schemas.openxmlformats.org/officeDocument/2006/relationships/oleObject" Target="embeddings/oleObject185.bin"/><Relationship Id="rId2051" Type="http://schemas.openxmlformats.org/officeDocument/2006/relationships/oleObject" Target="embeddings/oleObject1383.bin"/><Relationship Id="rId2289" Type="http://schemas.openxmlformats.org/officeDocument/2006/relationships/oleObject" Target="embeddings/oleObject1539.bin"/><Relationship Id="rId2496" Type="http://schemas.openxmlformats.org/officeDocument/2006/relationships/oleObject" Target="embeddings/oleObject1711.bin"/><Relationship Id="rId230" Type="http://schemas.openxmlformats.org/officeDocument/2006/relationships/image" Target="media/image109.wmf"/><Relationship Id="rId468" Type="http://schemas.openxmlformats.org/officeDocument/2006/relationships/oleObject" Target="embeddings/oleObject241.bin"/><Relationship Id="rId675" Type="http://schemas.openxmlformats.org/officeDocument/2006/relationships/oleObject" Target="embeddings/oleObject354.bin"/><Relationship Id="rId882" Type="http://schemas.openxmlformats.org/officeDocument/2006/relationships/oleObject" Target="embeddings/oleObject473.bin"/><Relationship Id="rId1098" Type="http://schemas.openxmlformats.org/officeDocument/2006/relationships/oleObject" Target="embeddings/oleObject610.bin"/><Relationship Id="rId2149" Type="http://schemas.openxmlformats.org/officeDocument/2006/relationships/image" Target="media/image683.wmf"/><Relationship Id="rId2356" Type="http://schemas.openxmlformats.org/officeDocument/2006/relationships/oleObject" Target="embeddings/oleObject1595.bin"/><Relationship Id="rId2563" Type="http://schemas.openxmlformats.org/officeDocument/2006/relationships/oleObject" Target="embeddings/oleObject1768.bin"/><Relationship Id="rId2770" Type="http://schemas.openxmlformats.org/officeDocument/2006/relationships/image" Target="media/image846.wmf"/><Relationship Id="rId328" Type="http://schemas.openxmlformats.org/officeDocument/2006/relationships/image" Target="media/image156.wmf"/><Relationship Id="rId535" Type="http://schemas.openxmlformats.org/officeDocument/2006/relationships/oleObject" Target="embeddings/oleObject276.bin"/><Relationship Id="rId742" Type="http://schemas.openxmlformats.org/officeDocument/2006/relationships/oleObject" Target="embeddings/oleObject395.bin"/><Relationship Id="rId1165" Type="http://schemas.openxmlformats.org/officeDocument/2006/relationships/image" Target="media/image490.wmf"/><Relationship Id="rId1372" Type="http://schemas.openxmlformats.org/officeDocument/2006/relationships/oleObject" Target="embeddings/oleObject835.bin"/><Relationship Id="rId2009" Type="http://schemas.openxmlformats.org/officeDocument/2006/relationships/oleObject" Target="embeddings/oleObject1359.bin"/><Relationship Id="rId2216" Type="http://schemas.openxmlformats.org/officeDocument/2006/relationships/image" Target="media/image706.wmf"/><Relationship Id="rId2423" Type="http://schemas.openxmlformats.org/officeDocument/2006/relationships/oleObject" Target="embeddings/oleObject1651.bin"/><Relationship Id="rId2630" Type="http://schemas.openxmlformats.org/officeDocument/2006/relationships/oleObject" Target="embeddings/oleObject1812.bin"/><Relationship Id="rId2868" Type="http://schemas.openxmlformats.org/officeDocument/2006/relationships/oleObject" Target="embeddings/oleObject1978.bin"/><Relationship Id="rId602" Type="http://schemas.openxmlformats.org/officeDocument/2006/relationships/image" Target="media/image277.wmf"/><Relationship Id="rId1025" Type="http://schemas.openxmlformats.org/officeDocument/2006/relationships/oleObject" Target="embeddings/oleObject561.bin"/><Relationship Id="rId1232" Type="http://schemas.openxmlformats.org/officeDocument/2006/relationships/oleObject" Target="embeddings/oleObject708.bin"/><Relationship Id="rId1677" Type="http://schemas.openxmlformats.org/officeDocument/2006/relationships/oleObject" Target="embeddings/oleObject1109.bin"/><Relationship Id="rId1884" Type="http://schemas.openxmlformats.org/officeDocument/2006/relationships/image" Target="media/image582.wmf"/><Relationship Id="rId2728" Type="http://schemas.openxmlformats.org/officeDocument/2006/relationships/oleObject" Target="embeddings/oleObject1881.bin"/><Relationship Id="rId2935" Type="http://schemas.openxmlformats.org/officeDocument/2006/relationships/image" Target="media/image896.wmf"/><Relationship Id="rId907" Type="http://schemas.openxmlformats.org/officeDocument/2006/relationships/oleObject" Target="embeddings/oleObject488.bin"/><Relationship Id="rId1537" Type="http://schemas.openxmlformats.org/officeDocument/2006/relationships/oleObject" Target="embeddings/oleObject981.bin"/><Relationship Id="rId1744" Type="http://schemas.openxmlformats.org/officeDocument/2006/relationships/oleObject" Target="embeddings/oleObject1168.bin"/><Relationship Id="rId1951" Type="http://schemas.openxmlformats.org/officeDocument/2006/relationships/oleObject" Target="embeddings/oleObject1327.bin"/><Relationship Id="rId36" Type="http://schemas.openxmlformats.org/officeDocument/2006/relationships/image" Target="media/image14.wmf"/><Relationship Id="rId1604" Type="http://schemas.openxmlformats.org/officeDocument/2006/relationships/oleObject" Target="embeddings/oleObject1038.bin"/><Relationship Id="rId185" Type="http://schemas.openxmlformats.org/officeDocument/2006/relationships/oleObject" Target="embeddings/oleObject85.bin"/><Relationship Id="rId1811" Type="http://schemas.openxmlformats.org/officeDocument/2006/relationships/oleObject" Target="embeddings/oleObject1230.bin"/><Relationship Id="rId1909" Type="http://schemas.openxmlformats.org/officeDocument/2006/relationships/oleObject" Target="embeddings/oleObject1302.bin"/><Relationship Id="rId392" Type="http://schemas.openxmlformats.org/officeDocument/2006/relationships/oleObject" Target="embeddings/oleObject198.bin"/><Relationship Id="rId697" Type="http://schemas.openxmlformats.org/officeDocument/2006/relationships/oleObject" Target="embeddings/oleObject369.bin"/><Relationship Id="rId2073" Type="http://schemas.openxmlformats.org/officeDocument/2006/relationships/oleObject" Target="embeddings/oleObject1400.bin"/><Relationship Id="rId2280" Type="http://schemas.openxmlformats.org/officeDocument/2006/relationships/oleObject" Target="embeddings/oleObject1534.bin"/><Relationship Id="rId2378" Type="http://schemas.openxmlformats.org/officeDocument/2006/relationships/oleObject" Target="embeddings/oleObject1615.bin"/><Relationship Id="rId252" Type="http://schemas.openxmlformats.org/officeDocument/2006/relationships/image" Target="media/image119.wmf"/><Relationship Id="rId1187" Type="http://schemas.openxmlformats.org/officeDocument/2006/relationships/oleObject" Target="embeddings/oleObject678.bin"/><Relationship Id="rId2140" Type="http://schemas.openxmlformats.org/officeDocument/2006/relationships/oleObject" Target="embeddings/oleObject1445.bin"/><Relationship Id="rId2585" Type="http://schemas.openxmlformats.org/officeDocument/2006/relationships/image" Target="media/image787.wmf"/><Relationship Id="rId2792" Type="http://schemas.openxmlformats.org/officeDocument/2006/relationships/image" Target="media/image850.wmf"/><Relationship Id="rId112" Type="http://schemas.openxmlformats.org/officeDocument/2006/relationships/image" Target="media/image51.wmf"/><Relationship Id="rId557" Type="http://schemas.openxmlformats.org/officeDocument/2006/relationships/image" Target="media/image255.wmf"/><Relationship Id="rId764" Type="http://schemas.openxmlformats.org/officeDocument/2006/relationships/image" Target="media/image343.wmf"/><Relationship Id="rId971" Type="http://schemas.openxmlformats.org/officeDocument/2006/relationships/image" Target="media/image427.wmf"/><Relationship Id="rId1394" Type="http://schemas.openxmlformats.org/officeDocument/2006/relationships/oleObject" Target="embeddings/oleObject857.bin"/><Relationship Id="rId1699" Type="http://schemas.openxmlformats.org/officeDocument/2006/relationships/oleObject" Target="embeddings/oleObject1128.bin"/><Relationship Id="rId2000" Type="http://schemas.openxmlformats.org/officeDocument/2006/relationships/oleObject" Target="embeddings/oleObject1353.bin"/><Relationship Id="rId2238" Type="http://schemas.openxmlformats.org/officeDocument/2006/relationships/image" Target="media/image714.wmf"/><Relationship Id="rId2445" Type="http://schemas.openxmlformats.org/officeDocument/2006/relationships/oleObject" Target="embeddings/oleObject1670.bin"/><Relationship Id="rId2652" Type="http://schemas.openxmlformats.org/officeDocument/2006/relationships/oleObject" Target="embeddings/oleObject1829.bin"/><Relationship Id="rId417" Type="http://schemas.openxmlformats.org/officeDocument/2006/relationships/image" Target="media/image189.wmf"/><Relationship Id="rId624" Type="http://schemas.openxmlformats.org/officeDocument/2006/relationships/oleObject" Target="embeddings/oleObject323.bin"/><Relationship Id="rId831" Type="http://schemas.openxmlformats.org/officeDocument/2006/relationships/oleObject" Target="embeddings/oleObject442.bin"/><Relationship Id="rId1047" Type="http://schemas.openxmlformats.org/officeDocument/2006/relationships/oleObject" Target="embeddings/oleObject572.bin"/><Relationship Id="rId1254" Type="http://schemas.openxmlformats.org/officeDocument/2006/relationships/oleObject" Target="embeddings/oleObject727.bin"/><Relationship Id="rId1461" Type="http://schemas.openxmlformats.org/officeDocument/2006/relationships/oleObject" Target="embeddings/oleObject917.bin"/><Relationship Id="rId2305" Type="http://schemas.openxmlformats.org/officeDocument/2006/relationships/oleObject" Target="embeddings/oleObject1552.bin"/><Relationship Id="rId2512" Type="http://schemas.openxmlformats.org/officeDocument/2006/relationships/oleObject" Target="embeddings/oleObject1727.bin"/><Relationship Id="rId2957" Type="http://schemas.openxmlformats.org/officeDocument/2006/relationships/oleObject" Target="embeddings/oleObject2033.bin"/><Relationship Id="rId929" Type="http://schemas.openxmlformats.org/officeDocument/2006/relationships/oleObject" Target="embeddings/oleObject500.bin"/><Relationship Id="rId1114" Type="http://schemas.openxmlformats.org/officeDocument/2006/relationships/oleObject" Target="embeddings/oleObject625.bin"/><Relationship Id="rId1321" Type="http://schemas.openxmlformats.org/officeDocument/2006/relationships/oleObject" Target="embeddings/oleObject790.bin"/><Relationship Id="rId1559" Type="http://schemas.openxmlformats.org/officeDocument/2006/relationships/oleObject" Target="embeddings/oleObject998.bin"/><Relationship Id="rId1766" Type="http://schemas.openxmlformats.org/officeDocument/2006/relationships/oleObject" Target="embeddings/oleObject1188.bin"/><Relationship Id="rId1973" Type="http://schemas.openxmlformats.org/officeDocument/2006/relationships/image" Target="media/image620.wmf"/><Relationship Id="rId2817" Type="http://schemas.openxmlformats.org/officeDocument/2006/relationships/oleObject" Target="embeddings/oleObject1940.bin"/><Relationship Id="rId58" Type="http://schemas.openxmlformats.org/officeDocument/2006/relationships/image" Target="media/image25.wmf"/><Relationship Id="rId1419" Type="http://schemas.openxmlformats.org/officeDocument/2006/relationships/oleObject" Target="embeddings/oleObject879.bin"/><Relationship Id="rId1626" Type="http://schemas.openxmlformats.org/officeDocument/2006/relationships/oleObject" Target="embeddings/oleObject1060.bin"/><Relationship Id="rId1833" Type="http://schemas.openxmlformats.org/officeDocument/2006/relationships/oleObject" Target="embeddings/oleObject1252.bin"/><Relationship Id="rId1900" Type="http://schemas.openxmlformats.org/officeDocument/2006/relationships/oleObject" Target="embeddings/oleObject1296.bin"/><Relationship Id="rId2095" Type="http://schemas.openxmlformats.org/officeDocument/2006/relationships/image" Target="media/image664.wmf"/><Relationship Id="rId274" Type="http://schemas.openxmlformats.org/officeDocument/2006/relationships/image" Target="media/image130.wmf"/><Relationship Id="rId481" Type="http://schemas.openxmlformats.org/officeDocument/2006/relationships/image" Target="media/image220.wmf"/><Relationship Id="rId2162" Type="http://schemas.openxmlformats.org/officeDocument/2006/relationships/oleObject" Target="embeddings/oleObject1460.bin"/><Relationship Id="rId134" Type="http://schemas.openxmlformats.org/officeDocument/2006/relationships/image" Target="media/image62.wmf"/><Relationship Id="rId579" Type="http://schemas.openxmlformats.org/officeDocument/2006/relationships/oleObject" Target="embeddings/oleObject299.bin"/><Relationship Id="rId786" Type="http://schemas.openxmlformats.org/officeDocument/2006/relationships/image" Target="media/image353.wmf"/><Relationship Id="rId993" Type="http://schemas.openxmlformats.org/officeDocument/2006/relationships/image" Target="media/image438.wmf"/><Relationship Id="rId2467" Type="http://schemas.openxmlformats.org/officeDocument/2006/relationships/oleObject" Target="embeddings/oleObject1687.bin"/><Relationship Id="rId2674" Type="http://schemas.openxmlformats.org/officeDocument/2006/relationships/oleObject" Target="embeddings/oleObject1843.bin"/><Relationship Id="rId341" Type="http://schemas.openxmlformats.org/officeDocument/2006/relationships/oleObject" Target="embeddings/oleObject166.bin"/><Relationship Id="rId439" Type="http://schemas.openxmlformats.org/officeDocument/2006/relationships/image" Target="media/image200.emf"/><Relationship Id="rId646" Type="http://schemas.openxmlformats.org/officeDocument/2006/relationships/oleObject" Target="embeddings/oleObject336.bin"/><Relationship Id="rId1069" Type="http://schemas.openxmlformats.org/officeDocument/2006/relationships/oleObject" Target="embeddings/oleObject585.bin"/><Relationship Id="rId1276" Type="http://schemas.openxmlformats.org/officeDocument/2006/relationships/oleObject" Target="embeddings/oleObject748.bin"/><Relationship Id="rId1483" Type="http://schemas.openxmlformats.org/officeDocument/2006/relationships/oleObject" Target="embeddings/oleObject936.bin"/><Relationship Id="rId2022" Type="http://schemas.openxmlformats.org/officeDocument/2006/relationships/image" Target="media/image640.wmf"/><Relationship Id="rId2327" Type="http://schemas.openxmlformats.org/officeDocument/2006/relationships/oleObject" Target="embeddings/oleObject1568.bin"/><Relationship Id="rId2881" Type="http://schemas.openxmlformats.org/officeDocument/2006/relationships/oleObject" Target="embeddings/oleObject1985.bin"/><Relationship Id="rId2979" Type="http://schemas.openxmlformats.org/officeDocument/2006/relationships/oleObject" Target="embeddings/oleObject2044.bin"/><Relationship Id="rId201" Type="http://schemas.openxmlformats.org/officeDocument/2006/relationships/image" Target="media/image95.wmf"/><Relationship Id="rId506" Type="http://schemas.openxmlformats.org/officeDocument/2006/relationships/oleObject" Target="embeddings/oleObject260.bin"/><Relationship Id="rId853" Type="http://schemas.openxmlformats.org/officeDocument/2006/relationships/oleObject" Target="embeddings/oleObject456.bin"/><Relationship Id="rId1136" Type="http://schemas.openxmlformats.org/officeDocument/2006/relationships/oleObject" Target="embeddings/oleObject636.bin"/><Relationship Id="rId1690" Type="http://schemas.openxmlformats.org/officeDocument/2006/relationships/image" Target="media/image556.wmf"/><Relationship Id="rId1788" Type="http://schemas.openxmlformats.org/officeDocument/2006/relationships/oleObject" Target="embeddings/oleObject1209.bin"/><Relationship Id="rId1995" Type="http://schemas.openxmlformats.org/officeDocument/2006/relationships/oleObject" Target="embeddings/oleObject1350.bin"/><Relationship Id="rId2534" Type="http://schemas.openxmlformats.org/officeDocument/2006/relationships/oleObject" Target="embeddings/oleObject1749.bin"/><Relationship Id="rId2741" Type="http://schemas.openxmlformats.org/officeDocument/2006/relationships/image" Target="media/image833.wmf"/><Relationship Id="rId2839" Type="http://schemas.openxmlformats.org/officeDocument/2006/relationships/oleObject" Target="embeddings/oleObject1956.bin"/><Relationship Id="rId713" Type="http://schemas.openxmlformats.org/officeDocument/2006/relationships/oleObject" Target="embeddings/oleObject379.bin"/><Relationship Id="rId920" Type="http://schemas.openxmlformats.org/officeDocument/2006/relationships/image" Target="media/image410.wmf"/><Relationship Id="rId1343" Type="http://schemas.openxmlformats.org/officeDocument/2006/relationships/oleObject" Target="embeddings/oleObject808.bin"/><Relationship Id="rId1550" Type="http://schemas.openxmlformats.org/officeDocument/2006/relationships/oleObject" Target="embeddings/oleObject991.bin"/><Relationship Id="rId1648" Type="http://schemas.openxmlformats.org/officeDocument/2006/relationships/oleObject" Target="embeddings/oleObject1082.bin"/><Relationship Id="rId2601" Type="http://schemas.openxmlformats.org/officeDocument/2006/relationships/image" Target="media/image791.wmf"/><Relationship Id="rId1203" Type="http://schemas.openxmlformats.org/officeDocument/2006/relationships/oleObject" Target="embeddings/oleObject687.bin"/><Relationship Id="rId1410" Type="http://schemas.openxmlformats.org/officeDocument/2006/relationships/image" Target="media/image524.wmf"/><Relationship Id="rId1508" Type="http://schemas.openxmlformats.org/officeDocument/2006/relationships/image" Target="media/image536.wmf"/><Relationship Id="rId1855" Type="http://schemas.openxmlformats.org/officeDocument/2006/relationships/oleObject" Target="embeddings/oleObject1273.bin"/><Relationship Id="rId2906" Type="http://schemas.openxmlformats.org/officeDocument/2006/relationships/oleObject" Target="embeddings/oleObject2001.bin"/><Relationship Id="rId1715" Type="http://schemas.openxmlformats.org/officeDocument/2006/relationships/image" Target="media/image558.wmf"/><Relationship Id="rId1922" Type="http://schemas.openxmlformats.org/officeDocument/2006/relationships/oleObject" Target="embeddings/oleObject1309.bin"/><Relationship Id="rId296" Type="http://schemas.openxmlformats.org/officeDocument/2006/relationships/image" Target="media/image141.wmf"/><Relationship Id="rId2184" Type="http://schemas.openxmlformats.org/officeDocument/2006/relationships/image" Target="media/image694.wmf"/><Relationship Id="rId2391" Type="http://schemas.openxmlformats.org/officeDocument/2006/relationships/oleObject" Target="embeddings/oleObject1628.bin"/><Relationship Id="rId156" Type="http://schemas.openxmlformats.org/officeDocument/2006/relationships/oleObject" Target="embeddings/oleObject71.bin"/><Relationship Id="rId363" Type="http://schemas.openxmlformats.org/officeDocument/2006/relationships/oleObject" Target="embeddings/oleObject181.bin"/><Relationship Id="rId570" Type="http://schemas.openxmlformats.org/officeDocument/2006/relationships/oleObject" Target="embeddings/oleObject294.bin"/><Relationship Id="rId2044" Type="http://schemas.openxmlformats.org/officeDocument/2006/relationships/oleObject" Target="embeddings/oleObject1377.bin"/><Relationship Id="rId2251" Type="http://schemas.openxmlformats.org/officeDocument/2006/relationships/image" Target="media/image720.wmf"/><Relationship Id="rId2489" Type="http://schemas.openxmlformats.org/officeDocument/2006/relationships/oleObject" Target="embeddings/oleObject1704.bin"/><Relationship Id="rId2696" Type="http://schemas.openxmlformats.org/officeDocument/2006/relationships/oleObject" Target="embeddings/oleObject1857.bin"/><Relationship Id="rId223" Type="http://schemas.openxmlformats.org/officeDocument/2006/relationships/image" Target="media/image106.wmf"/><Relationship Id="rId430" Type="http://schemas.openxmlformats.org/officeDocument/2006/relationships/oleObject" Target="embeddings/oleObject220.bin"/><Relationship Id="rId668" Type="http://schemas.openxmlformats.org/officeDocument/2006/relationships/image" Target="media/image305.wmf"/><Relationship Id="rId875" Type="http://schemas.openxmlformats.org/officeDocument/2006/relationships/image" Target="media/image391.wmf"/><Relationship Id="rId1060" Type="http://schemas.openxmlformats.org/officeDocument/2006/relationships/oleObject" Target="embeddings/oleObject579.bin"/><Relationship Id="rId1298" Type="http://schemas.openxmlformats.org/officeDocument/2006/relationships/oleObject" Target="embeddings/oleObject768.bin"/><Relationship Id="rId2111" Type="http://schemas.openxmlformats.org/officeDocument/2006/relationships/oleObject" Target="embeddings/oleObject1426.bin"/><Relationship Id="rId2349" Type="http://schemas.openxmlformats.org/officeDocument/2006/relationships/oleObject" Target="embeddings/oleObject1588.bin"/><Relationship Id="rId2556" Type="http://schemas.openxmlformats.org/officeDocument/2006/relationships/oleObject" Target="embeddings/oleObject1764.bin"/><Relationship Id="rId2763" Type="http://schemas.openxmlformats.org/officeDocument/2006/relationships/oleObject" Target="embeddings/oleObject1901.bin"/><Relationship Id="rId2970" Type="http://schemas.openxmlformats.org/officeDocument/2006/relationships/oleObject" Target="embeddings/Microsoft_Visio_2003-2010_Drawing12.vsd"/><Relationship Id="rId528" Type="http://schemas.openxmlformats.org/officeDocument/2006/relationships/image" Target="media/image241.wmf"/><Relationship Id="rId735" Type="http://schemas.openxmlformats.org/officeDocument/2006/relationships/oleObject" Target="embeddings/oleObject391.bin"/><Relationship Id="rId942" Type="http://schemas.openxmlformats.org/officeDocument/2006/relationships/oleObject" Target="embeddings/oleObject512.bin"/><Relationship Id="rId1158" Type="http://schemas.openxmlformats.org/officeDocument/2006/relationships/oleObject" Target="embeddings/oleObject655.bin"/><Relationship Id="rId1365" Type="http://schemas.openxmlformats.org/officeDocument/2006/relationships/oleObject" Target="embeddings/oleObject828.bin"/><Relationship Id="rId1572" Type="http://schemas.openxmlformats.org/officeDocument/2006/relationships/oleObject" Target="embeddings/oleObject1011.bin"/><Relationship Id="rId2209" Type="http://schemas.openxmlformats.org/officeDocument/2006/relationships/oleObject" Target="embeddings/oleObject1488.bin"/><Relationship Id="rId2416" Type="http://schemas.openxmlformats.org/officeDocument/2006/relationships/oleObject" Target="embeddings/oleObject1647.bin"/><Relationship Id="rId2623" Type="http://schemas.openxmlformats.org/officeDocument/2006/relationships/image" Target="media/image799.wmf"/><Relationship Id="rId1018" Type="http://schemas.openxmlformats.org/officeDocument/2006/relationships/image" Target="media/image447.wmf"/><Relationship Id="rId1225" Type="http://schemas.openxmlformats.org/officeDocument/2006/relationships/oleObject" Target="embeddings/oleObject702.bin"/><Relationship Id="rId1432" Type="http://schemas.openxmlformats.org/officeDocument/2006/relationships/image" Target="media/image527.wmf"/><Relationship Id="rId1877" Type="http://schemas.openxmlformats.org/officeDocument/2006/relationships/oleObject" Target="embeddings/oleObject1284.bin"/><Relationship Id="rId2830" Type="http://schemas.openxmlformats.org/officeDocument/2006/relationships/oleObject" Target="embeddings/oleObject1948.bin"/><Relationship Id="rId2928" Type="http://schemas.openxmlformats.org/officeDocument/2006/relationships/oleObject" Target="embeddings/oleObject2016.bin"/><Relationship Id="rId71" Type="http://schemas.openxmlformats.org/officeDocument/2006/relationships/oleObject" Target="embeddings/oleObject29.bin"/><Relationship Id="rId802" Type="http://schemas.openxmlformats.org/officeDocument/2006/relationships/oleObject" Target="embeddings/oleObject427.bin"/><Relationship Id="rId1737" Type="http://schemas.openxmlformats.org/officeDocument/2006/relationships/oleObject" Target="embeddings/oleObject1163.bin"/><Relationship Id="rId1944" Type="http://schemas.openxmlformats.org/officeDocument/2006/relationships/oleObject" Target="embeddings/oleObject1323.bin"/><Relationship Id="rId29" Type="http://schemas.openxmlformats.org/officeDocument/2006/relationships/oleObject" Target="embeddings/oleObject8.bin"/><Relationship Id="rId178" Type="http://schemas.openxmlformats.org/officeDocument/2006/relationships/image" Target="media/image84.wmf"/><Relationship Id="rId1804" Type="http://schemas.openxmlformats.org/officeDocument/2006/relationships/oleObject" Target="embeddings/oleObject1223.bin"/><Relationship Id="rId385" Type="http://schemas.openxmlformats.org/officeDocument/2006/relationships/oleObject" Target="embeddings/oleObject194.bin"/><Relationship Id="rId592" Type="http://schemas.openxmlformats.org/officeDocument/2006/relationships/image" Target="media/image272.wmf"/><Relationship Id="rId2066" Type="http://schemas.openxmlformats.org/officeDocument/2006/relationships/oleObject" Target="embeddings/oleObject1394.bin"/><Relationship Id="rId2273" Type="http://schemas.openxmlformats.org/officeDocument/2006/relationships/oleObject" Target="embeddings/oleObject1528.bin"/><Relationship Id="rId2480" Type="http://schemas.openxmlformats.org/officeDocument/2006/relationships/image" Target="media/image767.wmf"/><Relationship Id="rId245" Type="http://schemas.openxmlformats.org/officeDocument/2006/relationships/oleObject" Target="embeddings/oleObject116.bin"/><Relationship Id="rId452" Type="http://schemas.openxmlformats.org/officeDocument/2006/relationships/oleObject" Target="embeddings/oleObject232.bin"/><Relationship Id="rId897" Type="http://schemas.openxmlformats.org/officeDocument/2006/relationships/image" Target="media/image401.wmf"/><Relationship Id="rId1082" Type="http://schemas.openxmlformats.org/officeDocument/2006/relationships/oleObject" Target="embeddings/oleObject597.bin"/><Relationship Id="rId2133" Type="http://schemas.openxmlformats.org/officeDocument/2006/relationships/oleObject" Target="embeddings/oleObject1441.bin"/><Relationship Id="rId2340" Type="http://schemas.openxmlformats.org/officeDocument/2006/relationships/oleObject" Target="embeddings/oleObject1579.bin"/><Relationship Id="rId2578" Type="http://schemas.openxmlformats.org/officeDocument/2006/relationships/oleObject" Target="embeddings/oleObject1776.bin"/><Relationship Id="rId2785" Type="http://schemas.openxmlformats.org/officeDocument/2006/relationships/oleObject" Target="embeddings/oleObject1917.bin"/><Relationship Id="rId105" Type="http://schemas.openxmlformats.org/officeDocument/2006/relationships/oleObject" Target="embeddings/oleObject47.bin"/><Relationship Id="rId312" Type="http://schemas.openxmlformats.org/officeDocument/2006/relationships/image" Target="media/image148.wmf"/><Relationship Id="rId757" Type="http://schemas.openxmlformats.org/officeDocument/2006/relationships/oleObject" Target="embeddings/oleObject403.bin"/><Relationship Id="rId964" Type="http://schemas.openxmlformats.org/officeDocument/2006/relationships/oleObject" Target="embeddings/oleObject525.bin"/><Relationship Id="rId1387" Type="http://schemas.openxmlformats.org/officeDocument/2006/relationships/oleObject" Target="embeddings/oleObject850.bin"/><Relationship Id="rId1594" Type="http://schemas.openxmlformats.org/officeDocument/2006/relationships/oleObject" Target="embeddings/oleObject1028.bin"/><Relationship Id="rId2200" Type="http://schemas.openxmlformats.org/officeDocument/2006/relationships/oleObject" Target="embeddings/oleObject1483.bin"/><Relationship Id="rId2438" Type="http://schemas.openxmlformats.org/officeDocument/2006/relationships/oleObject" Target="embeddings/oleObject1666.bin"/><Relationship Id="rId2645" Type="http://schemas.openxmlformats.org/officeDocument/2006/relationships/image" Target="media/image804.wmf"/><Relationship Id="rId2852" Type="http://schemas.openxmlformats.org/officeDocument/2006/relationships/oleObject" Target="embeddings/oleObject1968.bin"/><Relationship Id="rId93" Type="http://schemas.openxmlformats.org/officeDocument/2006/relationships/oleObject" Target="embeddings/oleObject41.bin"/><Relationship Id="rId617" Type="http://schemas.openxmlformats.org/officeDocument/2006/relationships/oleObject" Target="embeddings/oleObject318.bin"/><Relationship Id="rId824" Type="http://schemas.openxmlformats.org/officeDocument/2006/relationships/image" Target="media/image371.wmf"/><Relationship Id="rId1247" Type="http://schemas.openxmlformats.org/officeDocument/2006/relationships/oleObject" Target="embeddings/oleObject722.bin"/><Relationship Id="rId1454" Type="http://schemas.openxmlformats.org/officeDocument/2006/relationships/oleObject" Target="embeddings/oleObject910.bin"/><Relationship Id="rId1661" Type="http://schemas.openxmlformats.org/officeDocument/2006/relationships/oleObject" Target="embeddings/oleObject1093.bin"/><Relationship Id="rId1899" Type="http://schemas.openxmlformats.org/officeDocument/2006/relationships/oleObject" Target="embeddings/oleObject1295.bin"/><Relationship Id="rId2505" Type="http://schemas.openxmlformats.org/officeDocument/2006/relationships/oleObject" Target="embeddings/oleObject1720.bin"/><Relationship Id="rId2712" Type="http://schemas.openxmlformats.org/officeDocument/2006/relationships/image" Target="media/image828.emf"/><Relationship Id="rId1107" Type="http://schemas.openxmlformats.org/officeDocument/2006/relationships/oleObject" Target="embeddings/oleObject618.bin"/><Relationship Id="rId1314" Type="http://schemas.openxmlformats.org/officeDocument/2006/relationships/oleObject" Target="embeddings/oleObject784.bin"/><Relationship Id="rId1521" Type="http://schemas.openxmlformats.org/officeDocument/2006/relationships/oleObject" Target="embeddings/oleObject967.bin"/><Relationship Id="rId1759" Type="http://schemas.openxmlformats.org/officeDocument/2006/relationships/oleObject" Target="embeddings/oleObject1182.bin"/><Relationship Id="rId1966" Type="http://schemas.openxmlformats.org/officeDocument/2006/relationships/oleObject" Target="embeddings/oleObject1335.bin"/><Relationship Id="rId1619" Type="http://schemas.openxmlformats.org/officeDocument/2006/relationships/oleObject" Target="embeddings/oleObject1053.bin"/><Relationship Id="rId1826" Type="http://schemas.openxmlformats.org/officeDocument/2006/relationships/oleObject" Target="embeddings/oleObject1245.bin"/><Relationship Id="rId20" Type="http://schemas.openxmlformats.org/officeDocument/2006/relationships/image" Target="media/image6.wmf"/><Relationship Id="rId2088" Type="http://schemas.openxmlformats.org/officeDocument/2006/relationships/oleObject" Target="embeddings/oleObject1411.bin"/><Relationship Id="rId2295" Type="http://schemas.openxmlformats.org/officeDocument/2006/relationships/image" Target="media/image734.wmf"/><Relationship Id="rId267" Type="http://schemas.openxmlformats.org/officeDocument/2006/relationships/oleObject" Target="embeddings/oleObject127.bin"/><Relationship Id="rId474" Type="http://schemas.openxmlformats.org/officeDocument/2006/relationships/oleObject" Target="embeddings/oleObject244.bin"/><Relationship Id="rId2155" Type="http://schemas.openxmlformats.org/officeDocument/2006/relationships/image" Target="media/image684.wmf"/><Relationship Id="rId127" Type="http://schemas.openxmlformats.org/officeDocument/2006/relationships/oleObject" Target="embeddings/oleObject58.bin"/><Relationship Id="rId681" Type="http://schemas.openxmlformats.org/officeDocument/2006/relationships/oleObject" Target="embeddings/oleObject358.bin"/><Relationship Id="rId779" Type="http://schemas.openxmlformats.org/officeDocument/2006/relationships/oleObject" Target="embeddings/oleObject415.bin"/><Relationship Id="rId986" Type="http://schemas.openxmlformats.org/officeDocument/2006/relationships/oleObject" Target="embeddings/oleObject537.bin"/><Relationship Id="rId2362" Type="http://schemas.openxmlformats.org/officeDocument/2006/relationships/oleObject" Target="embeddings/oleObject1601.bin"/><Relationship Id="rId2667" Type="http://schemas.openxmlformats.org/officeDocument/2006/relationships/oleObject" Target="embeddings/oleObject1838.bin"/><Relationship Id="rId334" Type="http://schemas.openxmlformats.org/officeDocument/2006/relationships/image" Target="media/image159.wmf"/><Relationship Id="rId541" Type="http://schemas.openxmlformats.org/officeDocument/2006/relationships/oleObject" Target="embeddings/oleObject279.bin"/><Relationship Id="rId639" Type="http://schemas.openxmlformats.org/officeDocument/2006/relationships/image" Target="media/image292.wmf"/><Relationship Id="rId1171" Type="http://schemas.openxmlformats.org/officeDocument/2006/relationships/oleObject" Target="embeddings/oleObject665.bin"/><Relationship Id="rId1269" Type="http://schemas.openxmlformats.org/officeDocument/2006/relationships/oleObject" Target="embeddings/oleObject741.bin"/><Relationship Id="rId1476" Type="http://schemas.openxmlformats.org/officeDocument/2006/relationships/oleObject" Target="embeddings/oleObject930.bin"/><Relationship Id="rId2015" Type="http://schemas.openxmlformats.org/officeDocument/2006/relationships/oleObject" Target="embeddings/oleObject1363.bin"/><Relationship Id="rId2222" Type="http://schemas.openxmlformats.org/officeDocument/2006/relationships/oleObject" Target="embeddings/oleObject1498.bin"/><Relationship Id="rId2874" Type="http://schemas.openxmlformats.org/officeDocument/2006/relationships/image" Target="media/image873.wmf"/><Relationship Id="rId401" Type="http://schemas.openxmlformats.org/officeDocument/2006/relationships/image" Target="media/image182.wmf"/><Relationship Id="rId846" Type="http://schemas.openxmlformats.org/officeDocument/2006/relationships/oleObject" Target="embeddings/oleObject452.bin"/><Relationship Id="rId1031" Type="http://schemas.openxmlformats.org/officeDocument/2006/relationships/image" Target="media/image453.wmf"/><Relationship Id="rId1129" Type="http://schemas.openxmlformats.org/officeDocument/2006/relationships/image" Target="media/image482.wmf"/><Relationship Id="rId1683" Type="http://schemas.openxmlformats.org/officeDocument/2006/relationships/oleObject" Target="embeddings/oleObject1114.bin"/><Relationship Id="rId1890" Type="http://schemas.openxmlformats.org/officeDocument/2006/relationships/image" Target="media/image585.wmf"/><Relationship Id="rId1988" Type="http://schemas.openxmlformats.org/officeDocument/2006/relationships/image" Target="media/image627.wmf"/><Relationship Id="rId2527" Type="http://schemas.openxmlformats.org/officeDocument/2006/relationships/oleObject" Target="embeddings/oleObject1742.bin"/><Relationship Id="rId2734" Type="http://schemas.openxmlformats.org/officeDocument/2006/relationships/oleObject" Target="embeddings/oleObject1885.bin"/><Relationship Id="rId2941" Type="http://schemas.openxmlformats.org/officeDocument/2006/relationships/oleObject" Target="embeddings/oleObject2021.bin"/><Relationship Id="rId706" Type="http://schemas.openxmlformats.org/officeDocument/2006/relationships/oleObject" Target="embeddings/oleObject374.bin"/><Relationship Id="rId913" Type="http://schemas.openxmlformats.org/officeDocument/2006/relationships/oleObject" Target="embeddings/oleObject492.bin"/><Relationship Id="rId1336" Type="http://schemas.openxmlformats.org/officeDocument/2006/relationships/oleObject" Target="embeddings/oleObject802.bin"/><Relationship Id="rId1543" Type="http://schemas.openxmlformats.org/officeDocument/2006/relationships/oleObject" Target="embeddings/oleObject987.bin"/><Relationship Id="rId1750" Type="http://schemas.openxmlformats.org/officeDocument/2006/relationships/oleObject" Target="embeddings/oleObject1173.bin"/><Relationship Id="rId2801" Type="http://schemas.openxmlformats.org/officeDocument/2006/relationships/oleObject" Target="embeddings/oleObject1927.bin"/><Relationship Id="rId42" Type="http://schemas.openxmlformats.org/officeDocument/2006/relationships/image" Target="media/image17.wmf"/><Relationship Id="rId1403" Type="http://schemas.openxmlformats.org/officeDocument/2006/relationships/oleObject" Target="embeddings/oleObject866.bin"/><Relationship Id="rId1610" Type="http://schemas.openxmlformats.org/officeDocument/2006/relationships/oleObject" Target="embeddings/oleObject1044.bin"/><Relationship Id="rId1848" Type="http://schemas.openxmlformats.org/officeDocument/2006/relationships/oleObject" Target="embeddings/oleObject1267.bin"/><Relationship Id="rId191" Type="http://schemas.openxmlformats.org/officeDocument/2006/relationships/oleObject" Target="embeddings/oleObject88.bin"/><Relationship Id="rId1708" Type="http://schemas.openxmlformats.org/officeDocument/2006/relationships/oleObject" Target="embeddings/oleObject1137.bin"/><Relationship Id="rId1915" Type="http://schemas.openxmlformats.org/officeDocument/2006/relationships/image" Target="media/image595.wmf"/><Relationship Id="rId289" Type="http://schemas.openxmlformats.org/officeDocument/2006/relationships/oleObject" Target="embeddings/oleObject138.bin"/><Relationship Id="rId496" Type="http://schemas.openxmlformats.org/officeDocument/2006/relationships/oleObject" Target="embeddings/oleObject254.bin"/><Relationship Id="rId2177" Type="http://schemas.openxmlformats.org/officeDocument/2006/relationships/oleObject" Target="embeddings/oleObject1470.bin"/><Relationship Id="rId2384" Type="http://schemas.openxmlformats.org/officeDocument/2006/relationships/oleObject" Target="embeddings/oleObject1621.bin"/><Relationship Id="rId2591" Type="http://schemas.openxmlformats.org/officeDocument/2006/relationships/oleObject" Target="embeddings/oleObject1785.bin"/><Relationship Id="rId149" Type="http://schemas.openxmlformats.org/officeDocument/2006/relationships/image" Target="media/image70.wmf"/><Relationship Id="rId356" Type="http://schemas.openxmlformats.org/officeDocument/2006/relationships/image" Target="media/image164.wmf"/><Relationship Id="rId563" Type="http://schemas.openxmlformats.org/officeDocument/2006/relationships/image" Target="media/image258.wmf"/><Relationship Id="rId770" Type="http://schemas.openxmlformats.org/officeDocument/2006/relationships/oleObject" Target="embeddings/oleObject410.bin"/><Relationship Id="rId1193" Type="http://schemas.openxmlformats.org/officeDocument/2006/relationships/oleObject" Target="embeddings/oleObject681.bin"/><Relationship Id="rId2037" Type="http://schemas.openxmlformats.org/officeDocument/2006/relationships/oleObject" Target="embeddings/oleObject1373.bin"/><Relationship Id="rId2244" Type="http://schemas.openxmlformats.org/officeDocument/2006/relationships/oleObject" Target="embeddings/oleObject1511.bin"/><Relationship Id="rId2451" Type="http://schemas.openxmlformats.org/officeDocument/2006/relationships/image" Target="media/image761.wmf"/><Relationship Id="rId2689" Type="http://schemas.openxmlformats.org/officeDocument/2006/relationships/oleObject" Target="embeddings/oleObject1853.bin"/><Relationship Id="rId2896" Type="http://schemas.openxmlformats.org/officeDocument/2006/relationships/oleObject" Target="embeddings/oleObject1995.bin"/><Relationship Id="rId216" Type="http://schemas.openxmlformats.org/officeDocument/2006/relationships/oleObject" Target="embeddings/oleObject101.bin"/><Relationship Id="rId423" Type="http://schemas.openxmlformats.org/officeDocument/2006/relationships/image" Target="media/image192.wmf"/><Relationship Id="rId868" Type="http://schemas.openxmlformats.org/officeDocument/2006/relationships/oleObject" Target="embeddings/oleObject464.bin"/><Relationship Id="rId1053" Type="http://schemas.openxmlformats.org/officeDocument/2006/relationships/image" Target="media/image462.wmf"/><Relationship Id="rId1260" Type="http://schemas.openxmlformats.org/officeDocument/2006/relationships/oleObject" Target="embeddings/oleObject732.bin"/><Relationship Id="rId1498" Type="http://schemas.openxmlformats.org/officeDocument/2006/relationships/oleObject" Target="embeddings/oleObject948.bin"/><Relationship Id="rId2104" Type="http://schemas.openxmlformats.org/officeDocument/2006/relationships/oleObject" Target="embeddings/oleObject1420.bin"/><Relationship Id="rId2549" Type="http://schemas.openxmlformats.org/officeDocument/2006/relationships/oleObject" Target="embeddings/oleObject1760.bin"/><Relationship Id="rId2756" Type="http://schemas.openxmlformats.org/officeDocument/2006/relationships/image" Target="media/image840.wmf"/><Relationship Id="rId2963" Type="http://schemas.openxmlformats.org/officeDocument/2006/relationships/oleObject" Target="embeddings/oleObject2037.bin"/><Relationship Id="rId630" Type="http://schemas.openxmlformats.org/officeDocument/2006/relationships/oleObject" Target="embeddings/oleObject327.bin"/><Relationship Id="rId728" Type="http://schemas.openxmlformats.org/officeDocument/2006/relationships/image" Target="media/image326.wmf"/><Relationship Id="rId935" Type="http://schemas.openxmlformats.org/officeDocument/2006/relationships/oleObject" Target="embeddings/oleObject506.bin"/><Relationship Id="rId1358" Type="http://schemas.openxmlformats.org/officeDocument/2006/relationships/oleObject" Target="embeddings/oleObject823.bin"/><Relationship Id="rId1565" Type="http://schemas.openxmlformats.org/officeDocument/2006/relationships/oleObject" Target="embeddings/oleObject1004.bin"/><Relationship Id="rId1772" Type="http://schemas.openxmlformats.org/officeDocument/2006/relationships/oleObject" Target="embeddings/oleObject1194.bin"/><Relationship Id="rId2311" Type="http://schemas.openxmlformats.org/officeDocument/2006/relationships/oleObject" Target="embeddings/oleObject1557.bin"/><Relationship Id="rId2409" Type="http://schemas.openxmlformats.org/officeDocument/2006/relationships/oleObject" Target="embeddings/oleObject1642.bin"/><Relationship Id="rId2616" Type="http://schemas.openxmlformats.org/officeDocument/2006/relationships/oleObject" Target="embeddings/oleObject1803.bin"/><Relationship Id="rId64" Type="http://schemas.openxmlformats.org/officeDocument/2006/relationships/image" Target="media/image28.wmf"/><Relationship Id="rId1120" Type="http://schemas.openxmlformats.org/officeDocument/2006/relationships/oleObject" Target="embeddings/oleObject631.bin"/><Relationship Id="rId1218" Type="http://schemas.openxmlformats.org/officeDocument/2006/relationships/oleObject" Target="embeddings/oleObject698.bin"/><Relationship Id="rId1425" Type="http://schemas.openxmlformats.org/officeDocument/2006/relationships/oleObject" Target="embeddings/oleObject885.bin"/><Relationship Id="rId2823" Type="http://schemas.openxmlformats.org/officeDocument/2006/relationships/oleObject" Target="embeddings/oleObject1943.bin"/><Relationship Id="rId1632" Type="http://schemas.openxmlformats.org/officeDocument/2006/relationships/oleObject" Target="embeddings/oleObject1066.bin"/><Relationship Id="rId1937" Type="http://schemas.openxmlformats.org/officeDocument/2006/relationships/image" Target="media/image604.wmf"/><Relationship Id="rId2199" Type="http://schemas.openxmlformats.org/officeDocument/2006/relationships/image" Target="media/image700.wmf"/><Relationship Id="rId280" Type="http://schemas.openxmlformats.org/officeDocument/2006/relationships/image" Target="media/image133.wmf"/><Relationship Id="rId140" Type="http://schemas.openxmlformats.org/officeDocument/2006/relationships/image" Target="media/image65.wmf"/><Relationship Id="rId378" Type="http://schemas.openxmlformats.org/officeDocument/2006/relationships/oleObject" Target="embeddings/oleObject189.bin"/><Relationship Id="rId585" Type="http://schemas.openxmlformats.org/officeDocument/2006/relationships/oleObject" Target="embeddings/oleObject302.bin"/><Relationship Id="rId792" Type="http://schemas.openxmlformats.org/officeDocument/2006/relationships/image" Target="media/image356.wmf"/><Relationship Id="rId2059" Type="http://schemas.openxmlformats.org/officeDocument/2006/relationships/image" Target="media/image655.wmf"/><Relationship Id="rId2266" Type="http://schemas.openxmlformats.org/officeDocument/2006/relationships/image" Target="media/image726.wmf"/><Relationship Id="rId2473" Type="http://schemas.openxmlformats.org/officeDocument/2006/relationships/image" Target="media/image764.wmf"/><Relationship Id="rId2680" Type="http://schemas.openxmlformats.org/officeDocument/2006/relationships/oleObject" Target="embeddings/oleObject1847.bin"/><Relationship Id="rId6" Type="http://schemas.openxmlformats.org/officeDocument/2006/relationships/footnotes" Target="footnotes.xml"/><Relationship Id="rId238" Type="http://schemas.openxmlformats.org/officeDocument/2006/relationships/image" Target="media/image112.wmf"/><Relationship Id="rId445" Type="http://schemas.openxmlformats.org/officeDocument/2006/relationships/image" Target="media/image202.wmf"/><Relationship Id="rId652" Type="http://schemas.openxmlformats.org/officeDocument/2006/relationships/oleObject" Target="embeddings/oleObject340.bin"/><Relationship Id="rId1075" Type="http://schemas.openxmlformats.org/officeDocument/2006/relationships/oleObject" Target="embeddings/oleObject590.bin"/><Relationship Id="rId1282" Type="http://schemas.openxmlformats.org/officeDocument/2006/relationships/oleObject" Target="embeddings/oleObject753.bin"/><Relationship Id="rId2126" Type="http://schemas.openxmlformats.org/officeDocument/2006/relationships/oleObject" Target="embeddings/oleObject1437.bin"/><Relationship Id="rId2333" Type="http://schemas.openxmlformats.org/officeDocument/2006/relationships/oleObject" Target="embeddings/oleObject1573.bin"/><Relationship Id="rId2540" Type="http://schemas.openxmlformats.org/officeDocument/2006/relationships/oleObject" Target="embeddings/oleObject1755.bin"/><Relationship Id="rId2778" Type="http://schemas.openxmlformats.org/officeDocument/2006/relationships/oleObject" Target="embeddings/oleObject1910.bin"/><Relationship Id="rId2985" Type="http://schemas.openxmlformats.org/officeDocument/2006/relationships/oleObject" Target="embeddings/oleObject2048.bin"/><Relationship Id="rId305" Type="http://schemas.openxmlformats.org/officeDocument/2006/relationships/oleObject" Target="embeddings/oleObject146.bin"/><Relationship Id="rId512" Type="http://schemas.openxmlformats.org/officeDocument/2006/relationships/oleObject" Target="embeddings/oleObject264.bin"/><Relationship Id="rId957" Type="http://schemas.openxmlformats.org/officeDocument/2006/relationships/image" Target="media/image421.wmf"/><Relationship Id="rId1142" Type="http://schemas.openxmlformats.org/officeDocument/2006/relationships/oleObject" Target="embeddings/oleObject641.bin"/><Relationship Id="rId1587" Type="http://schemas.openxmlformats.org/officeDocument/2006/relationships/oleObject" Target="embeddings/oleObject1021.bin"/><Relationship Id="rId1794" Type="http://schemas.openxmlformats.org/officeDocument/2006/relationships/image" Target="media/image565.wmf"/><Relationship Id="rId2400" Type="http://schemas.openxmlformats.org/officeDocument/2006/relationships/oleObject" Target="embeddings/oleObject1636.bin"/><Relationship Id="rId2638" Type="http://schemas.openxmlformats.org/officeDocument/2006/relationships/oleObject" Target="embeddings/oleObject1820.bin"/><Relationship Id="rId2845" Type="http://schemas.openxmlformats.org/officeDocument/2006/relationships/oleObject" Target="embeddings/oleObject1962.bin"/><Relationship Id="rId86" Type="http://schemas.openxmlformats.org/officeDocument/2006/relationships/oleObject" Target="embeddings/oleObject37.bin"/><Relationship Id="rId817" Type="http://schemas.openxmlformats.org/officeDocument/2006/relationships/oleObject" Target="embeddings/oleObject435.bin"/><Relationship Id="rId1002" Type="http://schemas.openxmlformats.org/officeDocument/2006/relationships/oleObject" Target="embeddings/oleObject546.bin"/><Relationship Id="rId1447" Type="http://schemas.openxmlformats.org/officeDocument/2006/relationships/oleObject" Target="embeddings/oleObject904.bin"/><Relationship Id="rId1654" Type="http://schemas.openxmlformats.org/officeDocument/2006/relationships/oleObject" Target="embeddings/oleObject1088.bin"/><Relationship Id="rId1861" Type="http://schemas.openxmlformats.org/officeDocument/2006/relationships/oleObject" Target="embeddings/oleObject1276.bin"/><Relationship Id="rId2705" Type="http://schemas.openxmlformats.org/officeDocument/2006/relationships/oleObject" Target="embeddings/oleObject1862.bin"/><Relationship Id="rId2912" Type="http://schemas.openxmlformats.org/officeDocument/2006/relationships/oleObject" Target="embeddings/oleObject2005.bin"/><Relationship Id="rId1307" Type="http://schemas.openxmlformats.org/officeDocument/2006/relationships/oleObject" Target="embeddings/oleObject777.bin"/><Relationship Id="rId1514" Type="http://schemas.openxmlformats.org/officeDocument/2006/relationships/image" Target="media/image539.wmf"/><Relationship Id="rId1721" Type="http://schemas.openxmlformats.org/officeDocument/2006/relationships/oleObject" Target="embeddings/oleObject1147.bin"/><Relationship Id="rId1959" Type="http://schemas.openxmlformats.org/officeDocument/2006/relationships/oleObject" Target="embeddings/oleObject1331.bin"/><Relationship Id="rId13" Type="http://schemas.openxmlformats.org/officeDocument/2006/relationships/header" Target="header2.xml"/><Relationship Id="rId1819" Type="http://schemas.openxmlformats.org/officeDocument/2006/relationships/oleObject" Target="embeddings/oleObject1238.bin"/><Relationship Id="rId2190" Type="http://schemas.openxmlformats.org/officeDocument/2006/relationships/oleObject" Target="embeddings/oleObject1478.bin"/><Relationship Id="rId2288" Type="http://schemas.openxmlformats.org/officeDocument/2006/relationships/image" Target="media/image733.wmf"/><Relationship Id="rId2495" Type="http://schemas.openxmlformats.org/officeDocument/2006/relationships/oleObject" Target="embeddings/oleObject1710.bin"/><Relationship Id="rId162" Type="http://schemas.openxmlformats.org/officeDocument/2006/relationships/image" Target="media/image76.wmf"/><Relationship Id="rId467" Type="http://schemas.openxmlformats.org/officeDocument/2006/relationships/image" Target="media/image212.wmf"/><Relationship Id="rId1097" Type="http://schemas.openxmlformats.org/officeDocument/2006/relationships/oleObject" Target="embeddings/oleObject609.bin"/><Relationship Id="rId2050" Type="http://schemas.openxmlformats.org/officeDocument/2006/relationships/oleObject" Target="embeddings/oleObject1382.bin"/><Relationship Id="rId2148" Type="http://schemas.openxmlformats.org/officeDocument/2006/relationships/oleObject" Target="embeddings/oleObject1449.bin"/><Relationship Id="rId674" Type="http://schemas.openxmlformats.org/officeDocument/2006/relationships/oleObject" Target="embeddings/oleObject353.bin"/><Relationship Id="rId881" Type="http://schemas.openxmlformats.org/officeDocument/2006/relationships/image" Target="media/image394.wmf"/><Relationship Id="rId979" Type="http://schemas.openxmlformats.org/officeDocument/2006/relationships/image" Target="media/image431.wmf"/><Relationship Id="rId2355" Type="http://schemas.openxmlformats.org/officeDocument/2006/relationships/oleObject" Target="embeddings/oleObject1594.bin"/><Relationship Id="rId2562" Type="http://schemas.openxmlformats.org/officeDocument/2006/relationships/oleObject" Target="embeddings/oleObject1767.bin"/><Relationship Id="rId327" Type="http://schemas.openxmlformats.org/officeDocument/2006/relationships/oleObject" Target="embeddings/oleObject158.bin"/><Relationship Id="rId534" Type="http://schemas.openxmlformats.org/officeDocument/2006/relationships/image" Target="media/image244.wmf"/><Relationship Id="rId741" Type="http://schemas.openxmlformats.org/officeDocument/2006/relationships/image" Target="media/image332.wmf"/><Relationship Id="rId839" Type="http://schemas.openxmlformats.org/officeDocument/2006/relationships/oleObject" Target="embeddings/oleObject448.bin"/><Relationship Id="rId1164" Type="http://schemas.openxmlformats.org/officeDocument/2006/relationships/oleObject" Target="embeddings/oleObject660.bin"/><Relationship Id="rId1371" Type="http://schemas.openxmlformats.org/officeDocument/2006/relationships/oleObject" Target="embeddings/oleObject834.bin"/><Relationship Id="rId1469" Type="http://schemas.openxmlformats.org/officeDocument/2006/relationships/oleObject" Target="embeddings/oleObject923.bin"/><Relationship Id="rId2008" Type="http://schemas.openxmlformats.org/officeDocument/2006/relationships/oleObject" Target="embeddings/oleObject1358.bin"/><Relationship Id="rId2215" Type="http://schemas.openxmlformats.org/officeDocument/2006/relationships/oleObject" Target="embeddings/oleObject1493.bin"/><Relationship Id="rId2422" Type="http://schemas.openxmlformats.org/officeDocument/2006/relationships/image" Target="media/image755.wmf"/><Relationship Id="rId2867" Type="http://schemas.openxmlformats.org/officeDocument/2006/relationships/oleObject" Target="embeddings/oleObject1977.bin"/><Relationship Id="rId601" Type="http://schemas.openxmlformats.org/officeDocument/2006/relationships/oleObject" Target="embeddings/oleObject310.bin"/><Relationship Id="rId1024" Type="http://schemas.openxmlformats.org/officeDocument/2006/relationships/image" Target="media/image449.wmf"/><Relationship Id="rId1231" Type="http://schemas.openxmlformats.org/officeDocument/2006/relationships/oleObject" Target="embeddings/oleObject707.bin"/><Relationship Id="rId1676" Type="http://schemas.openxmlformats.org/officeDocument/2006/relationships/oleObject" Target="embeddings/oleObject1108.bin"/><Relationship Id="rId1883" Type="http://schemas.openxmlformats.org/officeDocument/2006/relationships/oleObject" Target="embeddings/oleObject1287.bin"/><Relationship Id="rId2727" Type="http://schemas.openxmlformats.org/officeDocument/2006/relationships/oleObject" Target="embeddings/oleObject1880.bin"/><Relationship Id="rId2934" Type="http://schemas.openxmlformats.org/officeDocument/2006/relationships/oleObject" Target="embeddings/Microsoft_Visio_2003-2010_Drawing10.vsd"/><Relationship Id="rId906" Type="http://schemas.openxmlformats.org/officeDocument/2006/relationships/image" Target="media/image404.wmf"/><Relationship Id="rId1329" Type="http://schemas.openxmlformats.org/officeDocument/2006/relationships/oleObject" Target="embeddings/oleObject795.bin"/><Relationship Id="rId1536" Type="http://schemas.openxmlformats.org/officeDocument/2006/relationships/oleObject" Target="embeddings/oleObject980.bin"/><Relationship Id="rId1743" Type="http://schemas.openxmlformats.org/officeDocument/2006/relationships/image" Target="media/image561.wmf"/><Relationship Id="rId1950" Type="http://schemas.openxmlformats.org/officeDocument/2006/relationships/image" Target="media/image609.wmf"/><Relationship Id="rId35" Type="http://schemas.openxmlformats.org/officeDocument/2006/relationships/oleObject" Target="embeddings/oleObject11.bin"/><Relationship Id="rId1603" Type="http://schemas.openxmlformats.org/officeDocument/2006/relationships/oleObject" Target="embeddings/oleObject1037.bin"/><Relationship Id="rId1810" Type="http://schemas.openxmlformats.org/officeDocument/2006/relationships/oleObject" Target="embeddings/oleObject1229.bin"/><Relationship Id="rId184" Type="http://schemas.openxmlformats.org/officeDocument/2006/relationships/image" Target="media/image87.wmf"/><Relationship Id="rId391" Type="http://schemas.openxmlformats.org/officeDocument/2006/relationships/image" Target="media/image179.wmf"/><Relationship Id="rId1908" Type="http://schemas.openxmlformats.org/officeDocument/2006/relationships/oleObject" Target="embeddings/oleObject1301.bin"/><Relationship Id="rId2072" Type="http://schemas.openxmlformats.org/officeDocument/2006/relationships/oleObject" Target="embeddings/oleObject1399.bin"/><Relationship Id="rId251" Type="http://schemas.openxmlformats.org/officeDocument/2006/relationships/oleObject" Target="embeddings/oleObject119.bin"/><Relationship Id="rId489" Type="http://schemas.openxmlformats.org/officeDocument/2006/relationships/image" Target="media/image224.wmf"/><Relationship Id="rId696" Type="http://schemas.openxmlformats.org/officeDocument/2006/relationships/image" Target="media/image313.wmf"/><Relationship Id="rId2377" Type="http://schemas.openxmlformats.org/officeDocument/2006/relationships/oleObject" Target="embeddings/oleObject1614.bin"/><Relationship Id="rId2584" Type="http://schemas.openxmlformats.org/officeDocument/2006/relationships/oleObject" Target="embeddings/oleObject1781.bin"/><Relationship Id="rId2791" Type="http://schemas.openxmlformats.org/officeDocument/2006/relationships/oleObject" Target="embeddings/oleObject1922.bin"/><Relationship Id="rId349" Type="http://schemas.openxmlformats.org/officeDocument/2006/relationships/oleObject" Target="embeddings/oleObject173.bin"/><Relationship Id="rId556" Type="http://schemas.openxmlformats.org/officeDocument/2006/relationships/oleObject" Target="embeddings/oleObject287.bin"/><Relationship Id="rId763" Type="http://schemas.openxmlformats.org/officeDocument/2006/relationships/oleObject" Target="embeddings/oleObject406.bin"/><Relationship Id="rId1186" Type="http://schemas.openxmlformats.org/officeDocument/2006/relationships/image" Target="media/image494.wmf"/><Relationship Id="rId1393" Type="http://schemas.openxmlformats.org/officeDocument/2006/relationships/oleObject" Target="embeddings/oleObject856.bin"/><Relationship Id="rId2237" Type="http://schemas.openxmlformats.org/officeDocument/2006/relationships/oleObject" Target="embeddings/oleObject1507.bin"/><Relationship Id="rId2444" Type="http://schemas.openxmlformats.org/officeDocument/2006/relationships/image" Target="media/image758.wmf"/><Relationship Id="rId2889" Type="http://schemas.openxmlformats.org/officeDocument/2006/relationships/image" Target="media/image879.wmf"/><Relationship Id="rId111" Type="http://schemas.openxmlformats.org/officeDocument/2006/relationships/oleObject" Target="embeddings/oleObject50.bin"/><Relationship Id="rId209" Type="http://schemas.openxmlformats.org/officeDocument/2006/relationships/image" Target="media/image99.wmf"/><Relationship Id="rId416" Type="http://schemas.openxmlformats.org/officeDocument/2006/relationships/oleObject" Target="embeddings/oleObject213.bin"/><Relationship Id="rId970" Type="http://schemas.openxmlformats.org/officeDocument/2006/relationships/oleObject" Target="embeddings/oleObject529.bin"/><Relationship Id="rId1046" Type="http://schemas.openxmlformats.org/officeDocument/2006/relationships/image" Target="media/image460.wmf"/><Relationship Id="rId1253" Type="http://schemas.openxmlformats.org/officeDocument/2006/relationships/image" Target="media/image512.wmf"/><Relationship Id="rId1698" Type="http://schemas.openxmlformats.org/officeDocument/2006/relationships/oleObject" Target="embeddings/oleObject1127.bin"/><Relationship Id="rId2651" Type="http://schemas.openxmlformats.org/officeDocument/2006/relationships/oleObject" Target="embeddings/oleObject1828.bin"/><Relationship Id="rId2749" Type="http://schemas.openxmlformats.org/officeDocument/2006/relationships/oleObject" Target="embeddings/oleObject1893.bin"/><Relationship Id="rId2956" Type="http://schemas.openxmlformats.org/officeDocument/2006/relationships/image" Target="media/image901.wmf"/><Relationship Id="rId623" Type="http://schemas.openxmlformats.org/officeDocument/2006/relationships/oleObject" Target="embeddings/oleObject322.bin"/><Relationship Id="rId830" Type="http://schemas.openxmlformats.org/officeDocument/2006/relationships/image" Target="media/image374.wmf"/><Relationship Id="rId928" Type="http://schemas.openxmlformats.org/officeDocument/2006/relationships/image" Target="media/image414.wmf"/><Relationship Id="rId1460" Type="http://schemas.openxmlformats.org/officeDocument/2006/relationships/oleObject" Target="embeddings/oleObject916.bin"/><Relationship Id="rId1558" Type="http://schemas.openxmlformats.org/officeDocument/2006/relationships/oleObject" Target="embeddings/oleObject997.bin"/><Relationship Id="rId1765" Type="http://schemas.openxmlformats.org/officeDocument/2006/relationships/image" Target="media/image563.wmf"/><Relationship Id="rId2304" Type="http://schemas.openxmlformats.org/officeDocument/2006/relationships/oleObject" Target="embeddings/oleObject1551.bin"/><Relationship Id="rId2511" Type="http://schemas.openxmlformats.org/officeDocument/2006/relationships/oleObject" Target="embeddings/oleObject1726.bin"/><Relationship Id="rId2609" Type="http://schemas.openxmlformats.org/officeDocument/2006/relationships/oleObject" Target="embeddings/oleObject1799.bin"/><Relationship Id="rId57" Type="http://schemas.openxmlformats.org/officeDocument/2006/relationships/oleObject" Target="embeddings/oleObject22.bin"/><Relationship Id="rId1113" Type="http://schemas.openxmlformats.org/officeDocument/2006/relationships/oleObject" Target="embeddings/oleObject624.bin"/><Relationship Id="rId1320" Type="http://schemas.openxmlformats.org/officeDocument/2006/relationships/image" Target="media/image516.wmf"/><Relationship Id="rId1418" Type="http://schemas.openxmlformats.org/officeDocument/2006/relationships/oleObject" Target="embeddings/oleObject878.bin"/><Relationship Id="rId1972" Type="http://schemas.openxmlformats.org/officeDocument/2006/relationships/oleObject" Target="embeddings/oleObject1338.bin"/><Relationship Id="rId2816" Type="http://schemas.openxmlformats.org/officeDocument/2006/relationships/image" Target="media/image857.wmf"/><Relationship Id="rId1625" Type="http://schemas.openxmlformats.org/officeDocument/2006/relationships/oleObject" Target="embeddings/oleObject1059.bin"/><Relationship Id="rId1832" Type="http://schemas.openxmlformats.org/officeDocument/2006/relationships/oleObject" Target="embeddings/oleObject1251.bin"/><Relationship Id="rId2094" Type="http://schemas.openxmlformats.org/officeDocument/2006/relationships/oleObject" Target="embeddings/oleObject1414.bin"/><Relationship Id="rId273" Type="http://schemas.openxmlformats.org/officeDocument/2006/relationships/oleObject" Target="embeddings/oleObject130.bin"/><Relationship Id="rId480" Type="http://schemas.openxmlformats.org/officeDocument/2006/relationships/image" Target="media/image219.wmf"/><Relationship Id="rId2161" Type="http://schemas.openxmlformats.org/officeDocument/2006/relationships/oleObject" Target="embeddings/oleObject1459.bin"/><Relationship Id="rId2399" Type="http://schemas.openxmlformats.org/officeDocument/2006/relationships/oleObject" Target="embeddings/oleObject1635.bin"/><Relationship Id="rId133" Type="http://schemas.openxmlformats.org/officeDocument/2006/relationships/oleObject" Target="embeddings/oleObject61.bin"/><Relationship Id="rId340" Type="http://schemas.openxmlformats.org/officeDocument/2006/relationships/oleObject" Target="embeddings/oleObject165.bin"/><Relationship Id="rId578" Type="http://schemas.openxmlformats.org/officeDocument/2006/relationships/image" Target="media/image265.wmf"/><Relationship Id="rId785" Type="http://schemas.openxmlformats.org/officeDocument/2006/relationships/oleObject" Target="embeddings/oleObject418.bin"/><Relationship Id="rId992" Type="http://schemas.openxmlformats.org/officeDocument/2006/relationships/oleObject" Target="embeddings/oleObject540.bin"/><Relationship Id="rId2021" Type="http://schemas.openxmlformats.org/officeDocument/2006/relationships/oleObject" Target="embeddings/Microsoft_Visio_2003-2010_Drawing5.vsd"/><Relationship Id="rId2259" Type="http://schemas.openxmlformats.org/officeDocument/2006/relationships/oleObject" Target="embeddings/oleObject1519.bin"/><Relationship Id="rId2466" Type="http://schemas.openxmlformats.org/officeDocument/2006/relationships/oleObject" Target="embeddings/oleObject1686.bin"/><Relationship Id="rId2673" Type="http://schemas.openxmlformats.org/officeDocument/2006/relationships/oleObject" Target="embeddings/oleObject1842.bin"/><Relationship Id="rId2880" Type="http://schemas.openxmlformats.org/officeDocument/2006/relationships/image" Target="media/image876.wmf"/><Relationship Id="rId200" Type="http://schemas.openxmlformats.org/officeDocument/2006/relationships/oleObject" Target="embeddings/oleObject93.bin"/><Relationship Id="rId438" Type="http://schemas.openxmlformats.org/officeDocument/2006/relationships/oleObject" Target="embeddings/oleObject224.bin"/><Relationship Id="rId645" Type="http://schemas.openxmlformats.org/officeDocument/2006/relationships/image" Target="media/image295.wmf"/><Relationship Id="rId852" Type="http://schemas.openxmlformats.org/officeDocument/2006/relationships/image" Target="media/image382.wmf"/><Relationship Id="rId1068" Type="http://schemas.openxmlformats.org/officeDocument/2006/relationships/oleObject" Target="embeddings/oleObject584.bin"/><Relationship Id="rId1275" Type="http://schemas.openxmlformats.org/officeDocument/2006/relationships/oleObject" Target="embeddings/oleObject747.bin"/><Relationship Id="rId1482" Type="http://schemas.openxmlformats.org/officeDocument/2006/relationships/oleObject" Target="embeddings/oleObject935.bin"/><Relationship Id="rId2119" Type="http://schemas.openxmlformats.org/officeDocument/2006/relationships/oleObject" Target="embeddings/oleObject1433.bin"/><Relationship Id="rId2326" Type="http://schemas.openxmlformats.org/officeDocument/2006/relationships/oleObject" Target="embeddings/oleObject1567.bin"/><Relationship Id="rId2533" Type="http://schemas.openxmlformats.org/officeDocument/2006/relationships/oleObject" Target="embeddings/oleObject1748.bin"/><Relationship Id="rId2740" Type="http://schemas.openxmlformats.org/officeDocument/2006/relationships/oleObject" Target="embeddings/oleObject1888.bin"/><Relationship Id="rId2978" Type="http://schemas.openxmlformats.org/officeDocument/2006/relationships/oleObject" Target="embeddings/oleObject2043.bin"/><Relationship Id="rId505" Type="http://schemas.openxmlformats.org/officeDocument/2006/relationships/image" Target="media/image231.wmf"/><Relationship Id="rId712" Type="http://schemas.openxmlformats.org/officeDocument/2006/relationships/image" Target="media/image319.wmf"/><Relationship Id="rId1135" Type="http://schemas.openxmlformats.org/officeDocument/2006/relationships/oleObject" Target="embeddings/oleObject635.bin"/><Relationship Id="rId1342" Type="http://schemas.openxmlformats.org/officeDocument/2006/relationships/image" Target="media/image520.wmf"/><Relationship Id="rId1787" Type="http://schemas.openxmlformats.org/officeDocument/2006/relationships/oleObject" Target="embeddings/oleObject1208.bin"/><Relationship Id="rId1994" Type="http://schemas.openxmlformats.org/officeDocument/2006/relationships/image" Target="media/image630.wmf"/><Relationship Id="rId2838" Type="http://schemas.openxmlformats.org/officeDocument/2006/relationships/oleObject" Target="embeddings/oleObject1955.bin"/><Relationship Id="rId79" Type="http://schemas.openxmlformats.org/officeDocument/2006/relationships/image" Target="media/image35.wmf"/><Relationship Id="rId1202" Type="http://schemas.openxmlformats.org/officeDocument/2006/relationships/oleObject" Target="embeddings/oleObject686.bin"/><Relationship Id="rId1647" Type="http://schemas.openxmlformats.org/officeDocument/2006/relationships/oleObject" Target="embeddings/oleObject1081.bin"/><Relationship Id="rId1854" Type="http://schemas.openxmlformats.org/officeDocument/2006/relationships/oleObject" Target="embeddings/oleObject1272.bin"/><Relationship Id="rId2600" Type="http://schemas.openxmlformats.org/officeDocument/2006/relationships/oleObject" Target="embeddings/oleObject1793.bin"/><Relationship Id="rId2905" Type="http://schemas.openxmlformats.org/officeDocument/2006/relationships/image" Target="media/image885.wmf"/><Relationship Id="rId1507" Type="http://schemas.openxmlformats.org/officeDocument/2006/relationships/oleObject" Target="embeddings/oleObject957.bin"/><Relationship Id="rId1714" Type="http://schemas.openxmlformats.org/officeDocument/2006/relationships/oleObject" Target="embeddings/oleObject1142.bin"/><Relationship Id="rId295" Type="http://schemas.openxmlformats.org/officeDocument/2006/relationships/oleObject" Target="embeddings/oleObject141.bin"/><Relationship Id="rId1921" Type="http://schemas.openxmlformats.org/officeDocument/2006/relationships/image" Target="media/image598.wmf"/><Relationship Id="rId2183" Type="http://schemas.openxmlformats.org/officeDocument/2006/relationships/oleObject" Target="embeddings/oleObject1473.bin"/><Relationship Id="rId2390" Type="http://schemas.openxmlformats.org/officeDocument/2006/relationships/oleObject" Target="embeddings/oleObject1627.bin"/><Relationship Id="rId2488" Type="http://schemas.openxmlformats.org/officeDocument/2006/relationships/oleObject" Target="embeddings/oleObject1703.bin"/><Relationship Id="rId155" Type="http://schemas.openxmlformats.org/officeDocument/2006/relationships/image" Target="media/image73.wmf"/><Relationship Id="rId362" Type="http://schemas.openxmlformats.org/officeDocument/2006/relationships/image" Target="media/image167.wmf"/><Relationship Id="rId1297" Type="http://schemas.openxmlformats.org/officeDocument/2006/relationships/oleObject" Target="embeddings/oleObject767.bin"/><Relationship Id="rId2043" Type="http://schemas.openxmlformats.org/officeDocument/2006/relationships/image" Target="media/image650.wmf"/><Relationship Id="rId2250" Type="http://schemas.openxmlformats.org/officeDocument/2006/relationships/oleObject" Target="embeddings/oleObject1514.bin"/><Relationship Id="rId2695" Type="http://schemas.openxmlformats.org/officeDocument/2006/relationships/image" Target="media/image821.wmf"/><Relationship Id="rId222" Type="http://schemas.openxmlformats.org/officeDocument/2006/relationships/oleObject" Target="embeddings/oleObject104.bin"/><Relationship Id="rId667" Type="http://schemas.openxmlformats.org/officeDocument/2006/relationships/oleObject" Target="embeddings/oleObject348.bin"/><Relationship Id="rId874" Type="http://schemas.openxmlformats.org/officeDocument/2006/relationships/oleObject" Target="embeddings/oleObject469.bin"/><Relationship Id="rId2110" Type="http://schemas.openxmlformats.org/officeDocument/2006/relationships/oleObject" Target="embeddings/oleObject1425.bin"/><Relationship Id="rId2348" Type="http://schemas.openxmlformats.org/officeDocument/2006/relationships/oleObject" Target="embeddings/oleObject1587.bin"/><Relationship Id="rId2555" Type="http://schemas.openxmlformats.org/officeDocument/2006/relationships/image" Target="media/image775.wmf"/><Relationship Id="rId2762" Type="http://schemas.openxmlformats.org/officeDocument/2006/relationships/oleObject" Target="embeddings/oleObject1900.bin"/><Relationship Id="rId527" Type="http://schemas.openxmlformats.org/officeDocument/2006/relationships/oleObject" Target="embeddings/oleObject272.bin"/><Relationship Id="rId734" Type="http://schemas.openxmlformats.org/officeDocument/2006/relationships/image" Target="media/image329.wmf"/><Relationship Id="rId941" Type="http://schemas.openxmlformats.org/officeDocument/2006/relationships/oleObject" Target="embeddings/oleObject511.bin"/><Relationship Id="rId1157" Type="http://schemas.openxmlformats.org/officeDocument/2006/relationships/oleObject" Target="embeddings/oleObject654.bin"/><Relationship Id="rId1364" Type="http://schemas.openxmlformats.org/officeDocument/2006/relationships/image" Target="media/image522.wmf"/><Relationship Id="rId1571" Type="http://schemas.openxmlformats.org/officeDocument/2006/relationships/oleObject" Target="embeddings/oleObject1010.bin"/><Relationship Id="rId2208" Type="http://schemas.openxmlformats.org/officeDocument/2006/relationships/oleObject" Target="embeddings/oleObject1487.bin"/><Relationship Id="rId2415" Type="http://schemas.openxmlformats.org/officeDocument/2006/relationships/oleObject" Target="embeddings/oleObject1646.bin"/><Relationship Id="rId2622" Type="http://schemas.openxmlformats.org/officeDocument/2006/relationships/oleObject" Target="embeddings/oleObject1807.bin"/><Relationship Id="rId70" Type="http://schemas.openxmlformats.org/officeDocument/2006/relationships/image" Target="media/image31.wmf"/><Relationship Id="rId801" Type="http://schemas.openxmlformats.org/officeDocument/2006/relationships/oleObject" Target="embeddings/oleObject426.bin"/><Relationship Id="rId1017" Type="http://schemas.openxmlformats.org/officeDocument/2006/relationships/oleObject" Target="embeddings/oleObject556.bin"/><Relationship Id="rId1224" Type="http://schemas.openxmlformats.org/officeDocument/2006/relationships/image" Target="media/image508.wmf"/><Relationship Id="rId1431" Type="http://schemas.openxmlformats.org/officeDocument/2006/relationships/oleObject" Target="embeddings/oleObject890.bin"/><Relationship Id="rId1669" Type="http://schemas.openxmlformats.org/officeDocument/2006/relationships/oleObject" Target="embeddings/oleObject1101.bin"/><Relationship Id="rId1876" Type="http://schemas.openxmlformats.org/officeDocument/2006/relationships/image" Target="media/image578.wmf"/><Relationship Id="rId2927" Type="http://schemas.openxmlformats.org/officeDocument/2006/relationships/image" Target="media/image892.wmf"/><Relationship Id="rId1529" Type="http://schemas.openxmlformats.org/officeDocument/2006/relationships/oleObject" Target="embeddings/oleObject975.bin"/><Relationship Id="rId1736" Type="http://schemas.openxmlformats.org/officeDocument/2006/relationships/oleObject" Target="embeddings/oleObject1162.bin"/><Relationship Id="rId1943" Type="http://schemas.openxmlformats.org/officeDocument/2006/relationships/oleObject" Target="embeddings/oleObject1322.bin"/><Relationship Id="rId28" Type="http://schemas.openxmlformats.org/officeDocument/2006/relationships/image" Target="media/image10.wmf"/><Relationship Id="rId1803" Type="http://schemas.openxmlformats.org/officeDocument/2006/relationships/oleObject" Target="embeddings/oleObject1222.bin"/><Relationship Id="rId177" Type="http://schemas.openxmlformats.org/officeDocument/2006/relationships/oleObject" Target="embeddings/oleObject81.bin"/><Relationship Id="rId384" Type="http://schemas.openxmlformats.org/officeDocument/2006/relationships/image" Target="media/image176.wmf"/><Relationship Id="rId591" Type="http://schemas.openxmlformats.org/officeDocument/2006/relationships/oleObject" Target="embeddings/oleObject305.bin"/><Relationship Id="rId2065" Type="http://schemas.openxmlformats.org/officeDocument/2006/relationships/oleObject" Target="embeddings/oleObject1393.bin"/><Relationship Id="rId2272" Type="http://schemas.openxmlformats.org/officeDocument/2006/relationships/oleObject" Target="embeddings/oleObject1527.bin"/><Relationship Id="rId244" Type="http://schemas.openxmlformats.org/officeDocument/2006/relationships/image" Target="media/image115.wmf"/><Relationship Id="rId689" Type="http://schemas.openxmlformats.org/officeDocument/2006/relationships/oleObject" Target="embeddings/oleObject364.bin"/><Relationship Id="rId896" Type="http://schemas.openxmlformats.org/officeDocument/2006/relationships/oleObject" Target="embeddings/oleObject481.bin"/><Relationship Id="rId1081" Type="http://schemas.openxmlformats.org/officeDocument/2006/relationships/oleObject" Target="embeddings/oleObject596.bin"/><Relationship Id="rId2577" Type="http://schemas.openxmlformats.org/officeDocument/2006/relationships/image" Target="media/image785.wmf"/><Relationship Id="rId2784" Type="http://schemas.openxmlformats.org/officeDocument/2006/relationships/oleObject" Target="embeddings/oleObject1916.bin"/><Relationship Id="rId451" Type="http://schemas.openxmlformats.org/officeDocument/2006/relationships/image" Target="media/image205.wmf"/><Relationship Id="rId549" Type="http://schemas.openxmlformats.org/officeDocument/2006/relationships/oleObject" Target="embeddings/oleObject283.bin"/><Relationship Id="rId756" Type="http://schemas.openxmlformats.org/officeDocument/2006/relationships/image" Target="media/image339.wmf"/><Relationship Id="rId1179" Type="http://schemas.openxmlformats.org/officeDocument/2006/relationships/oleObject" Target="embeddings/oleObject671.bin"/><Relationship Id="rId1386" Type="http://schemas.openxmlformats.org/officeDocument/2006/relationships/oleObject" Target="embeddings/oleObject849.bin"/><Relationship Id="rId1593" Type="http://schemas.openxmlformats.org/officeDocument/2006/relationships/oleObject" Target="embeddings/oleObject1027.bin"/><Relationship Id="rId2132" Type="http://schemas.openxmlformats.org/officeDocument/2006/relationships/image" Target="media/image675.wmf"/><Relationship Id="rId2437" Type="http://schemas.openxmlformats.org/officeDocument/2006/relationships/oleObject" Target="embeddings/oleObject1665.bin"/><Relationship Id="rId104" Type="http://schemas.openxmlformats.org/officeDocument/2006/relationships/image" Target="media/image47.wmf"/><Relationship Id="rId311" Type="http://schemas.openxmlformats.org/officeDocument/2006/relationships/oleObject" Target="embeddings/oleObject150.bin"/><Relationship Id="rId409" Type="http://schemas.openxmlformats.org/officeDocument/2006/relationships/image" Target="media/image185.wmf"/><Relationship Id="rId963" Type="http://schemas.openxmlformats.org/officeDocument/2006/relationships/image" Target="media/image424.wmf"/><Relationship Id="rId1039" Type="http://schemas.openxmlformats.org/officeDocument/2006/relationships/oleObject" Target="embeddings/oleObject566.bin"/><Relationship Id="rId1246" Type="http://schemas.openxmlformats.org/officeDocument/2006/relationships/oleObject" Target="embeddings/oleObject721.bin"/><Relationship Id="rId1898" Type="http://schemas.openxmlformats.org/officeDocument/2006/relationships/image" Target="media/image589.wmf"/><Relationship Id="rId2644" Type="http://schemas.openxmlformats.org/officeDocument/2006/relationships/oleObject" Target="embeddings/oleObject1824.bin"/><Relationship Id="rId2851" Type="http://schemas.openxmlformats.org/officeDocument/2006/relationships/image" Target="media/image864.wmf"/><Relationship Id="rId2949" Type="http://schemas.openxmlformats.org/officeDocument/2006/relationships/oleObject" Target="embeddings/oleObject2028.bin"/><Relationship Id="rId92" Type="http://schemas.openxmlformats.org/officeDocument/2006/relationships/image" Target="media/image41.wmf"/><Relationship Id="rId616" Type="http://schemas.openxmlformats.org/officeDocument/2006/relationships/image" Target="media/image284.wmf"/><Relationship Id="rId823" Type="http://schemas.openxmlformats.org/officeDocument/2006/relationships/oleObject" Target="embeddings/oleObject438.bin"/><Relationship Id="rId1453" Type="http://schemas.openxmlformats.org/officeDocument/2006/relationships/oleObject" Target="embeddings/oleObject909.bin"/><Relationship Id="rId1660" Type="http://schemas.openxmlformats.org/officeDocument/2006/relationships/image" Target="media/image553.wmf"/><Relationship Id="rId1758" Type="http://schemas.openxmlformats.org/officeDocument/2006/relationships/oleObject" Target="embeddings/oleObject1181.bin"/><Relationship Id="rId2504" Type="http://schemas.openxmlformats.org/officeDocument/2006/relationships/oleObject" Target="embeddings/oleObject1719.bin"/><Relationship Id="rId2711" Type="http://schemas.openxmlformats.org/officeDocument/2006/relationships/oleObject" Target="embeddings/oleObject1866.bin"/><Relationship Id="rId2809" Type="http://schemas.openxmlformats.org/officeDocument/2006/relationships/oleObject" Target="embeddings/oleObject1935.bin"/><Relationship Id="rId1106" Type="http://schemas.openxmlformats.org/officeDocument/2006/relationships/oleObject" Target="embeddings/oleObject617.bin"/><Relationship Id="rId1313" Type="http://schemas.openxmlformats.org/officeDocument/2006/relationships/oleObject" Target="embeddings/oleObject783.bin"/><Relationship Id="rId1520" Type="http://schemas.openxmlformats.org/officeDocument/2006/relationships/oleObject" Target="embeddings/oleObject966.bin"/><Relationship Id="rId1965" Type="http://schemas.openxmlformats.org/officeDocument/2006/relationships/oleObject" Target="embeddings/oleObject1334.bin"/><Relationship Id="rId1618" Type="http://schemas.openxmlformats.org/officeDocument/2006/relationships/oleObject" Target="embeddings/oleObject1052.bin"/><Relationship Id="rId1825" Type="http://schemas.openxmlformats.org/officeDocument/2006/relationships/oleObject" Target="embeddings/oleObject1244.bin"/><Relationship Id="rId199" Type="http://schemas.openxmlformats.org/officeDocument/2006/relationships/image" Target="media/image94.wmf"/><Relationship Id="rId2087" Type="http://schemas.openxmlformats.org/officeDocument/2006/relationships/image" Target="media/image660.wmf"/><Relationship Id="rId2294" Type="http://schemas.openxmlformats.org/officeDocument/2006/relationships/oleObject" Target="embeddings/oleObject1544.bin"/><Relationship Id="rId266" Type="http://schemas.openxmlformats.org/officeDocument/2006/relationships/image" Target="media/image126.wmf"/><Relationship Id="rId473" Type="http://schemas.openxmlformats.org/officeDocument/2006/relationships/image" Target="media/image215.wmf"/><Relationship Id="rId680" Type="http://schemas.openxmlformats.org/officeDocument/2006/relationships/oleObject" Target="embeddings/oleObject357.bin"/><Relationship Id="rId2154" Type="http://schemas.openxmlformats.org/officeDocument/2006/relationships/oleObject" Target="embeddings/oleObject1454.bin"/><Relationship Id="rId2361" Type="http://schemas.openxmlformats.org/officeDocument/2006/relationships/oleObject" Target="embeddings/oleObject1600.bin"/><Relationship Id="rId2599" Type="http://schemas.openxmlformats.org/officeDocument/2006/relationships/oleObject" Target="embeddings/oleObject1792.bin"/><Relationship Id="rId126" Type="http://schemas.openxmlformats.org/officeDocument/2006/relationships/image" Target="media/image58.wmf"/><Relationship Id="rId333" Type="http://schemas.openxmlformats.org/officeDocument/2006/relationships/oleObject" Target="embeddings/oleObject161.bin"/><Relationship Id="rId540" Type="http://schemas.openxmlformats.org/officeDocument/2006/relationships/image" Target="media/image247.wmf"/><Relationship Id="rId778" Type="http://schemas.openxmlformats.org/officeDocument/2006/relationships/oleObject" Target="embeddings/oleObject414.bin"/><Relationship Id="rId985" Type="http://schemas.openxmlformats.org/officeDocument/2006/relationships/image" Target="media/image434.wmf"/><Relationship Id="rId1170" Type="http://schemas.openxmlformats.org/officeDocument/2006/relationships/image" Target="media/image491.wmf"/><Relationship Id="rId2014" Type="http://schemas.openxmlformats.org/officeDocument/2006/relationships/image" Target="media/image637.wmf"/><Relationship Id="rId2221" Type="http://schemas.openxmlformats.org/officeDocument/2006/relationships/oleObject" Target="embeddings/oleObject1497.bin"/><Relationship Id="rId2459" Type="http://schemas.openxmlformats.org/officeDocument/2006/relationships/oleObject" Target="embeddings/oleObject1679.bin"/><Relationship Id="rId2666" Type="http://schemas.openxmlformats.org/officeDocument/2006/relationships/oleObject" Target="embeddings/oleObject1837.bin"/><Relationship Id="rId2873" Type="http://schemas.openxmlformats.org/officeDocument/2006/relationships/oleObject" Target="embeddings/oleObject1981.bin"/><Relationship Id="rId638" Type="http://schemas.openxmlformats.org/officeDocument/2006/relationships/oleObject" Target="embeddings/oleObject332.bin"/><Relationship Id="rId845" Type="http://schemas.openxmlformats.org/officeDocument/2006/relationships/image" Target="media/image379.wmf"/><Relationship Id="rId1030" Type="http://schemas.openxmlformats.org/officeDocument/2006/relationships/oleObject" Target="embeddings/oleObject563.bin"/><Relationship Id="rId1268" Type="http://schemas.openxmlformats.org/officeDocument/2006/relationships/oleObject" Target="embeddings/oleObject740.bin"/><Relationship Id="rId1475" Type="http://schemas.openxmlformats.org/officeDocument/2006/relationships/oleObject" Target="embeddings/oleObject929.bin"/><Relationship Id="rId1682" Type="http://schemas.openxmlformats.org/officeDocument/2006/relationships/oleObject" Target="embeddings/oleObject1113.bin"/><Relationship Id="rId2319" Type="http://schemas.openxmlformats.org/officeDocument/2006/relationships/oleObject" Target="embeddings/oleObject1562.bin"/><Relationship Id="rId2526" Type="http://schemas.openxmlformats.org/officeDocument/2006/relationships/oleObject" Target="embeddings/oleObject1741.bin"/><Relationship Id="rId2733" Type="http://schemas.openxmlformats.org/officeDocument/2006/relationships/image" Target="media/image829.wmf"/><Relationship Id="rId400" Type="http://schemas.openxmlformats.org/officeDocument/2006/relationships/oleObject" Target="embeddings/oleObject204.bin"/><Relationship Id="rId705" Type="http://schemas.openxmlformats.org/officeDocument/2006/relationships/image" Target="media/image317.wmf"/><Relationship Id="rId1128" Type="http://schemas.openxmlformats.org/officeDocument/2006/relationships/image" Target="media/image481.wmf"/><Relationship Id="rId1335" Type="http://schemas.openxmlformats.org/officeDocument/2006/relationships/oleObject" Target="embeddings/oleObject801.bin"/><Relationship Id="rId1542" Type="http://schemas.openxmlformats.org/officeDocument/2006/relationships/oleObject" Target="embeddings/oleObject986.bin"/><Relationship Id="rId1987" Type="http://schemas.openxmlformats.org/officeDocument/2006/relationships/oleObject" Target="embeddings/oleObject1346.bin"/><Relationship Id="rId2940" Type="http://schemas.openxmlformats.org/officeDocument/2006/relationships/oleObject" Target="embeddings/oleObject2020.bin"/><Relationship Id="rId912" Type="http://schemas.openxmlformats.org/officeDocument/2006/relationships/image" Target="media/image406.wmf"/><Relationship Id="rId1847" Type="http://schemas.openxmlformats.org/officeDocument/2006/relationships/oleObject" Target="embeddings/oleObject1266.bin"/><Relationship Id="rId2800" Type="http://schemas.openxmlformats.org/officeDocument/2006/relationships/oleObject" Target="embeddings/oleObject1926.bin"/><Relationship Id="rId41" Type="http://schemas.openxmlformats.org/officeDocument/2006/relationships/oleObject" Target="embeddings/oleObject14.bin"/><Relationship Id="rId1402" Type="http://schemas.openxmlformats.org/officeDocument/2006/relationships/oleObject" Target="embeddings/oleObject865.bin"/><Relationship Id="rId1707" Type="http://schemas.openxmlformats.org/officeDocument/2006/relationships/oleObject" Target="embeddings/oleObject1136.bin"/><Relationship Id="rId190" Type="http://schemas.openxmlformats.org/officeDocument/2006/relationships/image" Target="media/image90.wmf"/><Relationship Id="rId288" Type="http://schemas.openxmlformats.org/officeDocument/2006/relationships/image" Target="media/image137.wmf"/><Relationship Id="rId1914" Type="http://schemas.openxmlformats.org/officeDocument/2006/relationships/oleObject" Target="embeddings/oleObject1305.bin"/><Relationship Id="rId495" Type="http://schemas.openxmlformats.org/officeDocument/2006/relationships/image" Target="media/image227.wmf"/><Relationship Id="rId2176" Type="http://schemas.openxmlformats.org/officeDocument/2006/relationships/image" Target="media/image690.wmf"/><Relationship Id="rId2383" Type="http://schemas.openxmlformats.org/officeDocument/2006/relationships/oleObject" Target="embeddings/oleObject1620.bin"/><Relationship Id="rId2590" Type="http://schemas.openxmlformats.org/officeDocument/2006/relationships/image" Target="media/image789.wmf"/><Relationship Id="rId148" Type="http://schemas.openxmlformats.org/officeDocument/2006/relationships/oleObject" Target="embeddings/oleObject67.bin"/><Relationship Id="rId355" Type="http://schemas.openxmlformats.org/officeDocument/2006/relationships/oleObject" Target="embeddings/oleObject177.bin"/><Relationship Id="rId562" Type="http://schemas.openxmlformats.org/officeDocument/2006/relationships/oleObject" Target="embeddings/oleObject290.bin"/><Relationship Id="rId1192" Type="http://schemas.openxmlformats.org/officeDocument/2006/relationships/image" Target="media/image497.wmf"/><Relationship Id="rId2036" Type="http://schemas.openxmlformats.org/officeDocument/2006/relationships/image" Target="media/image647.wmf"/><Relationship Id="rId2243" Type="http://schemas.openxmlformats.org/officeDocument/2006/relationships/image" Target="media/image716.wmf"/><Relationship Id="rId2450" Type="http://schemas.openxmlformats.org/officeDocument/2006/relationships/oleObject" Target="embeddings/oleObject1673.bin"/><Relationship Id="rId2688" Type="http://schemas.openxmlformats.org/officeDocument/2006/relationships/oleObject" Target="embeddings/Microsoft_Visio_2003-2010_Drawing6.vsd"/><Relationship Id="rId2895" Type="http://schemas.openxmlformats.org/officeDocument/2006/relationships/oleObject" Target="embeddings/oleObject1994.bin"/><Relationship Id="rId215" Type="http://schemas.openxmlformats.org/officeDocument/2006/relationships/image" Target="media/image102.wmf"/><Relationship Id="rId422" Type="http://schemas.openxmlformats.org/officeDocument/2006/relationships/oleObject" Target="embeddings/oleObject216.bin"/><Relationship Id="rId867" Type="http://schemas.openxmlformats.org/officeDocument/2006/relationships/image" Target="media/image389.wmf"/><Relationship Id="rId1052" Type="http://schemas.openxmlformats.org/officeDocument/2006/relationships/image" Target="media/image461.wmf"/><Relationship Id="rId1497" Type="http://schemas.openxmlformats.org/officeDocument/2006/relationships/oleObject" Target="embeddings/oleObject947.bin"/><Relationship Id="rId2103" Type="http://schemas.openxmlformats.org/officeDocument/2006/relationships/oleObject" Target="embeddings/oleObject1419.bin"/><Relationship Id="rId2310" Type="http://schemas.openxmlformats.org/officeDocument/2006/relationships/oleObject" Target="embeddings/oleObject1556.bin"/><Relationship Id="rId2548" Type="http://schemas.openxmlformats.org/officeDocument/2006/relationships/image" Target="media/image772.wmf"/><Relationship Id="rId2755" Type="http://schemas.openxmlformats.org/officeDocument/2006/relationships/oleObject" Target="embeddings/oleObject1896.bin"/><Relationship Id="rId2962" Type="http://schemas.openxmlformats.org/officeDocument/2006/relationships/image" Target="media/image903.wmf"/><Relationship Id="rId727" Type="http://schemas.openxmlformats.org/officeDocument/2006/relationships/oleObject" Target="embeddings/oleObject387.bin"/><Relationship Id="rId934" Type="http://schemas.openxmlformats.org/officeDocument/2006/relationships/oleObject" Target="embeddings/oleObject505.bin"/><Relationship Id="rId1357" Type="http://schemas.openxmlformats.org/officeDocument/2006/relationships/oleObject" Target="embeddings/oleObject822.bin"/><Relationship Id="rId1564" Type="http://schemas.openxmlformats.org/officeDocument/2006/relationships/oleObject" Target="embeddings/oleObject1003.bin"/><Relationship Id="rId1771" Type="http://schemas.openxmlformats.org/officeDocument/2006/relationships/oleObject" Target="embeddings/oleObject1193.bin"/><Relationship Id="rId2408" Type="http://schemas.openxmlformats.org/officeDocument/2006/relationships/oleObject" Target="embeddings/oleObject1641.bin"/><Relationship Id="rId2615" Type="http://schemas.openxmlformats.org/officeDocument/2006/relationships/oleObject" Target="embeddings/oleObject1802.bin"/><Relationship Id="rId2822" Type="http://schemas.openxmlformats.org/officeDocument/2006/relationships/image" Target="media/image860.wmf"/><Relationship Id="rId63" Type="http://schemas.openxmlformats.org/officeDocument/2006/relationships/oleObject" Target="embeddings/oleObject25.bin"/><Relationship Id="rId1217" Type="http://schemas.openxmlformats.org/officeDocument/2006/relationships/oleObject" Target="embeddings/oleObject697.bin"/><Relationship Id="rId1424" Type="http://schemas.openxmlformats.org/officeDocument/2006/relationships/oleObject" Target="embeddings/oleObject884.bin"/><Relationship Id="rId1631" Type="http://schemas.openxmlformats.org/officeDocument/2006/relationships/oleObject" Target="embeddings/oleObject1065.bin"/><Relationship Id="rId1869" Type="http://schemas.openxmlformats.org/officeDocument/2006/relationships/oleObject" Target="embeddings/oleObject1280.bin"/><Relationship Id="rId1729" Type="http://schemas.openxmlformats.org/officeDocument/2006/relationships/oleObject" Target="embeddings/oleObject1155.bin"/><Relationship Id="rId1936" Type="http://schemas.openxmlformats.org/officeDocument/2006/relationships/oleObject" Target="embeddings/oleObject1318.bin"/><Relationship Id="rId2198" Type="http://schemas.openxmlformats.org/officeDocument/2006/relationships/oleObject" Target="embeddings/oleObject1482.bin"/><Relationship Id="rId377" Type="http://schemas.openxmlformats.org/officeDocument/2006/relationships/image" Target="media/image174.wmf"/><Relationship Id="rId584" Type="http://schemas.openxmlformats.org/officeDocument/2006/relationships/image" Target="media/image268.wmf"/><Relationship Id="rId2058" Type="http://schemas.openxmlformats.org/officeDocument/2006/relationships/oleObject" Target="embeddings/oleObject1387.bin"/><Relationship Id="rId2265" Type="http://schemas.openxmlformats.org/officeDocument/2006/relationships/oleObject" Target="embeddings/oleObject1523.bin"/><Relationship Id="rId5" Type="http://schemas.openxmlformats.org/officeDocument/2006/relationships/webSettings" Target="webSettings.xml"/><Relationship Id="rId237" Type="http://schemas.openxmlformats.org/officeDocument/2006/relationships/oleObject" Target="embeddings/oleObject112.bin"/><Relationship Id="rId791" Type="http://schemas.openxmlformats.org/officeDocument/2006/relationships/oleObject" Target="embeddings/oleObject421.bin"/><Relationship Id="rId889" Type="http://schemas.openxmlformats.org/officeDocument/2006/relationships/image" Target="media/image398.wmf"/><Relationship Id="rId1074" Type="http://schemas.openxmlformats.org/officeDocument/2006/relationships/oleObject" Target="embeddings/oleObject589.bin"/><Relationship Id="rId2472" Type="http://schemas.openxmlformats.org/officeDocument/2006/relationships/oleObject" Target="embeddings/oleObject1692.bin"/><Relationship Id="rId2777" Type="http://schemas.openxmlformats.org/officeDocument/2006/relationships/oleObject" Target="embeddings/oleObject1909.bin"/><Relationship Id="rId444" Type="http://schemas.openxmlformats.org/officeDocument/2006/relationships/oleObject" Target="embeddings/oleObject228.bin"/><Relationship Id="rId651" Type="http://schemas.openxmlformats.org/officeDocument/2006/relationships/image" Target="media/image297.wmf"/><Relationship Id="rId749" Type="http://schemas.openxmlformats.org/officeDocument/2006/relationships/image" Target="media/image336.wmf"/><Relationship Id="rId1281" Type="http://schemas.openxmlformats.org/officeDocument/2006/relationships/oleObject" Target="embeddings/oleObject752.bin"/><Relationship Id="rId1379" Type="http://schemas.openxmlformats.org/officeDocument/2006/relationships/oleObject" Target="embeddings/oleObject842.bin"/><Relationship Id="rId1586" Type="http://schemas.openxmlformats.org/officeDocument/2006/relationships/image" Target="media/image551.wmf"/><Relationship Id="rId2125" Type="http://schemas.openxmlformats.org/officeDocument/2006/relationships/image" Target="media/image672.wmf"/><Relationship Id="rId2332" Type="http://schemas.openxmlformats.org/officeDocument/2006/relationships/oleObject" Target="embeddings/oleObject1572.bin"/><Relationship Id="rId2984" Type="http://schemas.openxmlformats.org/officeDocument/2006/relationships/oleObject" Target="embeddings/oleObject2047.bin"/><Relationship Id="rId304" Type="http://schemas.openxmlformats.org/officeDocument/2006/relationships/image" Target="media/image145.wmf"/><Relationship Id="rId511" Type="http://schemas.openxmlformats.org/officeDocument/2006/relationships/image" Target="media/image233.wmf"/><Relationship Id="rId609" Type="http://schemas.openxmlformats.org/officeDocument/2006/relationships/oleObject" Target="embeddings/oleObject314.bin"/><Relationship Id="rId956" Type="http://schemas.openxmlformats.org/officeDocument/2006/relationships/oleObject" Target="embeddings/oleObject521.bin"/><Relationship Id="rId1141" Type="http://schemas.openxmlformats.org/officeDocument/2006/relationships/oleObject" Target="embeddings/oleObject640.bin"/><Relationship Id="rId1239" Type="http://schemas.openxmlformats.org/officeDocument/2006/relationships/oleObject" Target="embeddings/oleObject715.bin"/><Relationship Id="rId1793" Type="http://schemas.openxmlformats.org/officeDocument/2006/relationships/oleObject" Target="embeddings/oleObject1214.bin"/><Relationship Id="rId2637" Type="http://schemas.openxmlformats.org/officeDocument/2006/relationships/oleObject" Target="embeddings/oleObject1819.bin"/><Relationship Id="rId2844" Type="http://schemas.openxmlformats.org/officeDocument/2006/relationships/oleObject" Target="embeddings/oleObject1961.bin"/><Relationship Id="rId85" Type="http://schemas.openxmlformats.org/officeDocument/2006/relationships/image" Target="media/image38.wmf"/><Relationship Id="rId816" Type="http://schemas.openxmlformats.org/officeDocument/2006/relationships/oleObject" Target="embeddings/oleObject434.bin"/><Relationship Id="rId1001" Type="http://schemas.openxmlformats.org/officeDocument/2006/relationships/oleObject" Target="embeddings/oleObject545.bin"/><Relationship Id="rId1446" Type="http://schemas.openxmlformats.org/officeDocument/2006/relationships/oleObject" Target="embeddings/oleObject903.bin"/><Relationship Id="rId1653" Type="http://schemas.openxmlformats.org/officeDocument/2006/relationships/oleObject" Target="embeddings/oleObject1087.bin"/><Relationship Id="rId1860" Type="http://schemas.openxmlformats.org/officeDocument/2006/relationships/image" Target="media/image570.wmf"/><Relationship Id="rId2704" Type="http://schemas.openxmlformats.org/officeDocument/2006/relationships/oleObject" Target="embeddings/oleObject1861.bin"/><Relationship Id="rId2911" Type="http://schemas.openxmlformats.org/officeDocument/2006/relationships/oleObject" Target="embeddings/oleObject2004.bin"/><Relationship Id="rId1306" Type="http://schemas.openxmlformats.org/officeDocument/2006/relationships/oleObject" Target="embeddings/oleObject776.bin"/><Relationship Id="rId1513" Type="http://schemas.openxmlformats.org/officeDocument/2006/relationships/oleObject" Target="embeddings/oleObject960.bin"/><Relationship Id="rId1720" Type="http://schemas.openxmlformats.org/officeDocument/2006/relationships/image" Target="media/image559.wmf"/><Relationship Id="rId1958" Type="http://schemas.openxmlformats.org/officeDocument/2006/relationships/image" Target="media/image613.wmf"/><Relationship Id="rId12" Type="http://schemas.openxmlformats.org/officeDocument/2006/relationships/header" Target="header1.xml"/><Relationship Id="rId1818" Type="http://schemas.openxmlformats.org/officeDocument/2006/relationships/oleObject" Target="embeddings/oleObject1237.bin"/><Relationship Id="rId161" Type="http://schemas.openxmlformats.org/officeDocument/2006/relationships/oleObject" Target="embeddings/oleObject74.bin"/><Relationship Id="rId399" Type="http://schemas.openxmlformats.org/officeDocument/2006/relationships/oleObject" Target="embeddings/oleObject203.bin"/><Relationship Id="rId2287" Type="http://schemas.openxmlformats.org/officeDocument/2006/relationships/oleObject" Target="embeddings/oleObject1538.bin"/><Relationship Id="rId2494" Type="http://schemas.openxmlformats.org/officeDocument/2006/relationships/oleObject" Target="embeddings/oleObject1709.bin"/><Relationship Id="rId259" Type="http://schemas.openxmlformats.org/officeDocument/2006/relationships/oleObject" Target="embeddings/oleObject123.bin"/><Relationship Id="rId466" Type="http://schemas.openxmlformats.org/officeDocument/2006/relationships/oleObject" Target="embeddings/oleObject240.bin"/><Relationship Id="rId673" Type="http://schemas.openxmlformats.org/officeDocument/2006/relationships/oleObject" Target="embeddings/oleObject352.bin"/><Relationship Id="rId880" Type="http://schemas.openxmlformats.org/officeDocument/2006/relationships/oleObject" Target="embeddings/oleObject472.bin"/><Relationship Id="rId1096" Type="http://schemas.openxmlformats.org/officeDocument/2006/relationships/oleObject" Target="embeddings/oleObject608.bin"/><Relationship Id="rId2147" Type="http://schemas.openxmlformats.org/officeDocument/2006/relationships/image" Target="media/image682.wmf"/><Relationship Id="rId2354" Type="http://schemas.openxmlformats.org/officeDocument/2006/relationships/oleObject" Target="embeddings/oleObject1593.bin"/><Relationship Id="rId2561" Type="http://schemas.openxmlformats.org/officeDocument/2006/relationships/image" Target="media/image778.wmf"/><Relationship Id="rId2799" Type="http://schemas.openxmlformats.org/officeDocument/2006/relationships/image" Target="media/image854.wmf"/><Relationship Id="rId119" Type="http://schemas.openxmlformats.org/officeDocument/2006/relationships/oleObject" Target="embeddings/oleObject54.bin"/><Relationship Id="rId326" Type="http://schemas.openxmlformats.org/officeDocument/2006/relationships/image" Target="media/image155.wmf"/><Relationship Id="rId533" Type="http://schemas.openxmlformats.org/officeDocument/2006/relationships/oleObject" Target="embeddings/oleObject275.bin"/><Relationship Id="rId978" Type="http://schemas.openxmlformats.org/officeDocument/2006/relationships/oleObject" Target="embeddings/oleObject533.bin"/><Relationship Id="rId1163" Type="http://schemas.openxmlformats.org/officeDocument/2006/relationships/oleObject" Target="embeddings/oleObject659.bin"/><Relationship Id="rId1370" Type="http://schemas.openxmlformats.org/officeDocument/2006/relationships/oleObject" Target="embeddings/oleObject833.bin"/><Relationship Id="rId2007" Type="http://schemas.openxmlformats.org/officeDocument/2006/relationships/image" Target="media/image635.wmf"/><Relationship Id="rId2214" Type="http://schemas.openxmlformats.org/officeDocument/2006/relationships/oleObject" Target="embeddings/oleObject1492.bin"/><Relationship Id="rId2659" Type="http://schemas.openxmlformats.org/officeDocument/2006/relationships/image" Target="media/image809.wmf"/><Relationship Id="rId2866" Type="http://schemas.openxmlformats.org/officeDocument/2006/relationships/image" Target="media/image870.wmf"/><Relationship Id="rId740" Type="http://schemas.openxmlformats.org/officeDocument/2006/relationships/oleObject" Target="embeddings/oleObject394.bin"/><Relationship Id="rId838" Type="http://schemas.openxmlformats.org/officeDocument/2006/relationships/oleObject" Target="embeddings/oleObject447.bin"/><Relationship Id="rId1023" Type="http://schemas.openxmlformats.org/officeDocument/2006/relationships/oleObject" Target="embeddings/oleObject560.bin"/><Relationship Id="rId1468" Type="http://schemas.openxmlformats.org/officeDocument/2006/relationships/oleObject" Target="embeddings/oleObject922.bin"/><Relationship Id="rId1675" Type="http://schemas.openxmlformats.org/officeDocument/2006/relationships/oleObject" Target="embeddings/oleObject1107.bin"/><Relationship Id="rId1882" Type="http://schemas.openxmlformats.org/officeDocument/2006/relationships/image" Target="media/image581.wmf"/><Relationship Id="rId2421" Type="http://schemas.openxmlformats.org/officeDocument/2006/relationships/oleObject" Target="embeddings/oleObject1650.bin"/><Relationship Id="rId2519" Type="http://schemas.openxmlformats.org/officeDocument/2006/relationships/oleObject" Target="embeddings/oleObject1734.bin"/><Relationship Id="rId2726" Type="http://schemas.openxmlformats.org/officeDocument/2006/relationships/oleObject" Target="embeddings/oleObject1879.bin"/><Relationship Id="rId600" Type="http://schemas.openxmlformats.org/officeDocument/2006/relationships/image" Target="media/image276.wmf"/><Relationship Id="rId1230" Type="http://schemas.openxmlformats.org/officeDocument/2006/relationships/oleObject" Target="embeddings/oleObject706.bin"/><Relationship Id="rId1328" Type="http://schemas.openxmlformats.org/officeDocument/2006/relationships/oleObject" Target="embeddings/oleObject794.bin"/><Relationship Id="rId1535" Type="http://schemas.openxmlformats.org/officeDocument/2006/relationships/oleObject" Target="embeddings/oleObject979.bin"/><Relationship Id="rId2933" Type="http://schemas.openxmlformats.org/officeDocument/2006/relationships/image" Target="media/image895.emf"/><Relationship Id="rId905" Type="http://schemas.openxmlformats.org/officeDocument/2006/relationships/oleObject" Target="embeddings/oleObject487.bin"/><Relationship Id="rId1742" Type="http://schemas.openxmlformats.org/officeDocument/2006/relationships/oleObject" Target="embeddings/oleObject1167.bin"/><Relationship Id="rId34" Type="http://schemas.openxmlformats.org/officeDocument/2006/relationships/image" Target="media/image13.wmf"/><Relationship Id="rId1602" Type="http://schemas.openxmlformats.org/officeDocument/2006/relationships/oleObject" Target="embeddings/oleObject1036.bin"/><Relationship Id="rId183" Type="http://schemas.openxmlformats.org/officeDocument/2006/relationships/oleObject" Target="embeddings/oleObject84.bin"/><Relationship Id="rId390" Type="http://schemas.openxmlformats.org/officeDocument/2006/relationships/oleObject" Target="embeddings/oleObject197.bin"/><Relationship Id="rId1907" Type="http://schemas.openxmlformats.org/officeDocument/2006/relationships/image" Target="media/image592.wmf"/><Relationship Id="rId2071" Type="http://schemas.openxmlformats.org/officeDocument/2006/relationships/oleObject" Target="embeddings/oleObject1398.bin"/><Relationship Id="rId250" Type="http://schemas.openxmlformats.org/officeDocument/2006/relationships/image" Target="media/image118.wmf"/><Relationship Id="rId488" Type="http://schemas.openxmlformats.org/officeDocument/2006/relationships/oleObject" Target="embeddings/oleObject250.bin"/><Relationship Id="rId695" Type="http://schemas.openxmlformats.org/officeDocument/2006/relationships/oleObject" Target="embeddings/oleObject368.bin"/><Relationship Id="rId2169" Type="http://schemas.openxmlformats.org/officeDocument/2006/relationships/oleObject" Target="embeddings/oleObject1466.bin"/><Relationship Id="rId2376" Type="http://schemas.openxmlformats.org/officeDocument/2006/relationships/oleObject" Target="embeddings/oleObject1613.bin"/><Relationship Id="rId2583" Type="http://schemas.openxmlformats.org/officeDocument/2006/relationships/oleObject" Target="embeddings/oleObject1780.bin"/><Relationship Id="rId2790" Type="http://schemas.openxmlformats.org/officeDocument/2006/relationships/image" Target="media/image849.wmf"/><Relationship Id="rId110" Type="http://schemas.openxmlformats.org/officeDocument/2006/relationships/image" Target="media/image50.wmf"/><Relationship Id="rId348" Type="http://schemas.openxmlformats.org/officeDocument/2006/relationships/oleObject" Target="embeddings/oleObject172.bin"/><Relationship Id="rId555" Type="http://schemas.openxmlformats.org/officeDocument/2006/relationships/image" Target="media/image254.wmf"/><Relationship Id="rId762" Type="http://schemas.openxmlformats.org/officeDocument/2006/relationships/image" Target="media/image342.wmf"/><Relationship Id="rId1185" Type="http://schemas.openxmlformats.org/officeDocument/2006/relationships/oleObject" Target="embeddings/oleObject677.bin"/><Relationship Id="rId1392" Type="http://schemas.openxmlformats.org/officeDocument/2006/relationships/oleObject" Target="embeddings/oleObject855.bin"/><Relationship Id="rId2029" Type="http://schemas.openxmlformats.org/officeDocument/2006/relationships/oleObject" Target="embeddings/oleObject1369.bin"/><Relationship Id="rId2236" Type="http://schemas.openxmlformats.org/officeDocument/2006/relationships/image" Target="media/image713.wmf"/><Relationship Id="rId2443" Type="http://schemas.openxmlformats.org/officeDocument/2006/relationships/oleObject" Target="embeddings/oleObject1669.bin"/><Relationship Id="rId2650" Type="http://schemas.openxmlformats.org/officeDocument/2006/relationships/image" Target="media/image806.wmf"/><Relationship Id="rId2888" Type="http://schemas.openxmlformats.org/officeDocument/2006/relationships/oleObject" Target="embeddings/oleObject1990.bin"/><Relationship Id="rId208" Type="http://schemas.openxmlformats.org/officeDocument/2006/relationships/oleObject" Target="embeddings/oleObject97.bin"/><Relationship Id="rId415" Type="http://schemas.openxmlformats.org/officeDocument/2006/relationships/image" Target="media/image188.wmf"/><Relationship Id="rId622" Type="http://schemas.openxmlformats.org/officeDocument/2006/relationships/oleObject" Target="embeddings/oleObject321.bin"/><Relationship Id="rId1045" Type="http://schemas.openxmlformats.org/officeDocument/2006/relationships/oleObject" Target="embeddings/oleObject571.bin"/><Relationship Id="rId1252" Type="http://schemas.openxmlformats.org/officeDocument/2006/relationships/oleObject" Target="embeddings/oleObject726.bin"/><Relationship Id="rId1697" Type="http://schemas.openxmlformats.org/officeDocument/2006/relationships/oleObject" Target="embeddings/oleObject1126.bin"/><Relationship Id="rId2303" Type="http://schemas.openxmlformats.org/officeDocument/2006/relationships/image" Target="media/image736.wmf"/><Relationship Id="rId2510" Type="http://schemas.openxmlformats.org/officeDocument/2006/relationships/oleObject" Target="embeddings/oleObject1725.bin"/><Relationship Id="rId2748" Type="http://schemas.openxmlformats.org/officeDocument/2006/relationships/image" Target="media/image836.wmf"/><Relationship Id="rId2955" Type="http://schemas.openxmlformats.org/officeDocument/2006/relationships/oleObject" Target="embeddings/oleObject2032.bin"/><Relationship Id="rId927" Type="http://schemas.openxmlformats.org/officeDocument/2006/relationships/oleObject" Target="embeddings/oleObject499.bin"/><Relationship Id="rId1112" Type="http://schemas.openxmlformats.org/officeDocument/2006/relationships/oleObject" Target="embeddings/oleObject623.bin"/><Relationship Id="rId1557" Type="http://schemas.openxmlformats.org/officeDocument/2006/relationships/oleObject" Target="embeddings/oleObject996.bin"/><Relationship Id="rId1764" Type="http://schemas.openxmlformats.org/officeDocument/2006/relationships/oleObject" Target="embeddings/oleObject1187.bin"/><Relationship Id="rId1971" Type="http://schemas.openxmlformats.org/officeDocument/2006/relationships/image" Target="media/image619.wmf"/><Relationship Id="rId2608" Type="http://schemas.openxmlformats.org/officeDocument/2006/relationships/image" Target="media/image793.wmf"/><Relationship Id="rId2815" Type="http://schemas.openxmlformats.org/officeDocument/2006/relationships/oleObject" Target="embeddings/oleObject1939.bin"/><Relationship Id="rId56" Type="http://schemas.openxmlformats.org/officeDocument/2006/relationships/image" Target="media/image24.wmf"/><Relationship Id="rId1417" Type="http://schemas.openxmlformats.org/officeDocument/2006/relationships/oleObject" Target="embeddings/oleObject877.bin"/><Relationship Id="rId1624" Type="http://schemas.openxmlformats.org/officeDocument/2006/relationships/oleObject" Target="embeddings/oleObject1058.bin"/><Relationship Id="rId1831" Type="http://schemas.openxmlformats.org/officeDocument/2006/relationships/oleObject" Target="embeddings/oleObject1250.bin"/><Relationship Id="rId1929" Type="http://schemas.openxmlformats.org/officeDocument/2006/relationships/oleObject" Target="embeddings/oleObject1314.bin"/><Relationship Id="rId2093" Type="http://schemas.openxmlformats.org/officeDocument/2006/relationships/image" Target="media/image663.wmf"/><Relationship Id="rId2398" Type="http://schemas.openxmlformats.org/officeDocument/2006/relationships/image" Target="media/image747.wmf"/><Relationship Id="rId272" Type="http://schemas.openxmlformats.org/officeDocument/2006/relationships/image" Target="media/image129.wmf"/><Relationship Id="rId577" Type="http://schemas.openxmlformats.org/officeDocument/2006/relationships/oleObject" Target="embeddings/oleObject298.bin"/><Relationship Id="rId2160" Type="http://schemas.openxmlformats.org/officeDocument/2006/relationships/oleObject" Target="embeddings/oleObject1458.bin"/><Relationship Id="rId2258" Type="http://schemas.openxmlformats.org/officeDocument/2006/relationships/oleObject" Target="embeddings/oleObject1518.bin"/><Relationship Id="rId132" Type="http://schemas.openxmlformats.org/officeDocument/2006/relationships/image" Target="media/image61.wmf"/><Relationship Id="rId784" Type="http://schemas.openxmlformats.org/officeDocument/2006/relationships/image" Target="media/image352.wmf"/><Relationship Id="rId991" Type="http://schemas.openxmlformats.org/officeDocument/2006/relationships/image" Target="media/image437.wmf"/><Relationship Id="rId1067" Type="http://schemas.openxmlformats.org/officeDocument/2006/relationships/oleObject" Target="embeddings/oleObject583.bin"/><Relationship Id="rId2020" Type="http://schemas.openxmlformats.org/officeDocument/2006/relationships/image" Target="media/image639.emf"/><Relationship Id="rId2465" Type="http://schemas.openxmlformats.org/officeDocument/2006/relationships/oleObject" Target="embeddings/oleObject1685.bin"/><Relationship Id="rId2672" Type="http://schemas.openxmlformats.org/officeDocument/2006/relationships/oleObject" Target="embeddings/oleObject1841.bin"/><Relationship Id="rId437" Type="http://schemas.openxmlformats.org/officeDocument/2006/relationships/image" Target="media/image199.wmf"/><Relationship Id="rId644" Type="http://schemas.openxmlformats.org/officeDocument/2006/relationships/oleObject" Target="embeddings/oleObject335.bin"/><Relationship Id="rId851" Type="http://schemas.openxmlformats.org/officeDocument/2006/relationships/oleObject" Target="embeddings/oleObject455.bin"/><Relationship Id="rId1274" Type="http://schemas.openxmlformats.org/officeDocument/2006/relationships/oleObject" Target="embeddings/oleObject746.bin"/><Relationship Id="rId1481" Type="http://schemas.openxmlformats.org/officeDocument/2006/relationships/image" Target="media/image532.wmf"/><Relationship Id="rId1579" Type="http://schemas.openxmlformats.org/officeDocument/2006/relationships/image" Target="media/image548.wmf"/><Relationship Id="rId2118" Type="http://schemas.openxmlformats.org/officeDocument/2006/relationships/oleObject" Target="embeddings/oleObject1432.bin"/><Relationship Id="rId2325" Type="http://schemas.openxmlformats.org/officeDocument/2006/relationships/oleObject" Target="embeddings/oleObject1566.bin"/><Relationship Id="rId2532" Type="http://schemas.openxmlformats.org/officeDocument/2006/relationships/oleObject" Target="embeddings/oleObject1747.bin"/><Relationship Id="rId2977" Type="http://schemas.openxmlformats.org/officeDocument/2006/relationships/image" Target="media/image910.wmf"/><Relationship Id="rId504" Type="http://schemas.openxmlformats.org/officeDocument/2006/relationships/oleObject" Target="embeddings/oleObject259.bin"/><Relationship Id="rId711" Type="http://schemas.openxmlformats.org/officeDocument/2006/relationships/oleObject" Target="embeddings/oleObject378.bin"/><Relationship Id="rId949" Type="http://schemas.openxmlformats.org/officeDocument/2006/relationships/oleObject" Target="embeddings/oleObject517.bin"/><Relationship Id="rId1134" Type="http://schemas.openxmlformats.org/officeDocument/2006/relationships/image" Target="media/image485.wmf"/><Relationship Id="rId1341" Type="http://schemas.openxmlformats.org/officeDocument/2006/relationships/oleObject" Target="embeddings/oleObject807.bin"/><Relationship Id="rId1786" Type="http://schemas.openxmlformats.org/officeDocument/2006/relationships/oleObject" Target="embeddings/oleObject1207.bin"/><Relationship Id="rId1993" Type="http://schemas.openxmlformats.org/officeDocument/2006/relationships/oleObject" Target="embeddings/oleObject1349.bin"/><Relationship Id="rId2837" Type="http://schemas.openxmlformats.org/officeDocument/2006/relationships/oleObject" Target="embeddings/oleObject1954.bin"/><Relationship Id="rId78" Type="http://schemas.openxmlformats.org/officeDocument/2006/relationships/oleObject" Target="embeddings/oleObject33.bin"/><Relationship Id="rId809" Type="http://schemas.openxmlformats.org/officeDocument/2006/relationships/image" Target="media/image364.wmf"/><Relationship Id="rId1201" Type="http://schemas.openxmlformats.org/officeDocument/2006/relationships/image" Target="media/image501.wmf"/><Relationship Id="rId1439" Type="http://schemas.openxmlformats.org/officeDocument/2006/relationships/oleObject" Target="embeddings/oleObject896.bin"/><Relationship Id="rId1646" Type="http://schemas.openxmlformats.org/officeDocument/2006/relationships/oleObject" Target="embeddings/oleObject1080.bin"/><Relationship Id="rId1853" Type="http://schemas.openxmlformats.org/officeDocument/2006/relationships/oleObject" Target="embeddings/oleObject1271.bin"/><Relationship Id="rId2904" Type="http://schemas.openxmlformats.org/officeDocument/2006/relationships/oleObject" Target="embeddings/oleObject2000.bin"/><Relationship Id="rId1506" Type="http://schemas.openxmlformats.org/officeDocument/2006/relationships/oleObject" Target="embeddings/oleObject956.bin"/><Relationship Id="rId1713" Type="http://schemas.openxmlformats.org/officeDocument/2006/relationships/oleObject" Target="embeddings/oleObject1141.bin"/><Relationship Id="rId1920" Type="http://schemas.openxmlformats.org/officeDocument/2006/relationships/oleObject" Target="embeddings/oleObject1308.bin"/><Relationship Id="rId294" Type="http://schemas.openxmlformats.org/officeDocument/2006/relationships/image" Target="media/image140.wmf"/><Relationship Id="rId2182" Type="http://schemas.openxmlformats.org/officeDocument/2006/relationships/image" Target="media/image693.wmf"/><Relationship Id="rId154" Type="http://schemas.openxmlformats.org/officeDocument/2006/relationships/oleObject" Target="embeddings/oleObject70.bin"/><Relationship Id="rId361" Type="http://schemas.openxmlformats.org/officeDocument/2006/relationships/oleObject" Target="embeddings/oleObject180.bin"/><Relationship Id="rId599" Type="http://schemas.openxmlformats.org/officeDocument/2006/relationships/oleObject" Target="embeddings/oleObject309.bin"/><Relationship Id="rId2042" Type="http://schemas.openxmlformats.org/officeDocument/2006/relationships/oleObject" Target="embeddings/oleObject1376.bin"/><Relationship Id="rId2487" Type="http://schemas.openxmlformats.org/officeDocument/2006/relationships/oleObject" Target="embeddings/oleObject1702.bin"/><Relationship Id="rId2694" Type="http://schemas.openxmlformats.org/officeDocument/2006/relationships/oleObject" Target="embeddings/oleObject1856.bin"/><Relationship Id="rId459" Type="http://schemas.openxmlformats.org/officeDocument/2006/relationships/oleObject" Target="embeddings/oleObject236.bin"/><Relationship Id="rId666" Type="http://schemas.openxmlformats.org/officeDocument/2006/relationships/image" Target="media/image304.wmf"/><Relationship Id="rId873" Type="http://schemas.openxmlformats.org/officeDocument/2006/relationships/oleObject" Target="embeddings/oleObject468.bin"/><Relationship Id="rId1089" Type="http://schemas.openxmlformats.org/officeDocument/2006/relationships/oleObject" Target="embeddings/oleObject601.bin"/><Relationship Id="rId1296" Type="http://schemas.openxmlformats.org/officeDocument/2006/relationships/oleObject" Target="embeddings/oleObject766.bin"/><Relationship Id="rId2347" Type="http://schemas.openxmlformats.org/officeDocument/2006/relationships/oleObject" Target="embeddings/oleObject1586.bin"/><Relationship Id="rId2554" Type="http://schemas.openxmlformats.org/officeDocument/2006/relationships/oleObject" Target="embeddings/oleObject1763.bin"/><Relationship Id="rId221" Type="http://schemas.openxmlformats.org/officeDocument/2006/relationships/image" Target="media/image105.wmf"/><Relationship Id="rId319" Type="http://schemas.openxmlformats.org/officeDocument/2006/relationships/oleObject" Target="embeddings/oleObject154.bin"/><Relationship Id="rId526" Type="http://schemas.openxmlformats.org/officeDocument/2006/relationships/image" Target="media/image240.wmf"/><Relationship Id="rId1156" Type="http://schemas.openxmlformats.org/officeDocument/2006/relationships/oleObject" Target="embeddings/oleObject653.bin"/><Relationship Id="rId1363" Type="http://schemas.openxmlformats.org/officeDocument/2006/relationships/oleObject" Target="embeddings/oleObject827.bin"/><Relationship Id="rId2207" Type="http://schemas.openxmlformats.org/officeDocument/2006/relationships/image" Target="media/image704.wmf"/><Relationship Id="rId2761" Type="http://schemas.openxmlformats.org/officeDocument/2006/relationships/image" Target="media/image842.wmf"/><Relationship Id="rId2859" Type="http://schemas.openxmlformats.org/officeDocument/2006/relationships/oleObject" Target="embeddings/oleObject1972.bin"/><Relationship Id="rId733" Type="http://schemas.openxmlformats.org/officeDocument/2006/relationships/oleObject" Target="embeddings/oleObject390.bin"/><Relationship Id="rId940" Type="http://schemas.openxmlformats.org/officeDocument/2006/relationships/oleObject" Target="embeddings/oleObject510.bin"/><Relationship Id="rId1016" Type="http://schemas.openxmlformats.org/officeDocument/2006/relationships/oleObject" Target="embeddings/oleObject555.bin"/><Relationship Id="rId1570" Type="http://schemas.openxmlformats.org/officeDocument/2006/relationships/oleObject" Target="embeddings/oleObject1009.bin"/><Relationship Id="rId1668" Type="http://schemas.openxmlformats.org/officeDocument/2006/relationships/oleObject" Target="embeddings/oleObject1100.bin"/><Relationship Id="rId1875" Type="http://schemas.openxmlformats.org/officeDocument/2006/relationships/oleObject" Target="embeddings/oleObject1283.bin"/><Relationship Id="rId2414" Type="http://schemas.openxmlformats.org/officeDocument/2006/relationships/oleObject" Target="embeddings/oleObject1645.bin"/><Relationship Id="rId2621" Type="http://schemas.openxmlformats.org/officeDocument/2006/relationships/oleObject" Target="embeddings/oleObject1806.bin"/><Relationship Id="rId2719" Type="http://schemas.openxmlformats.org/officeDocument/2006/relationships/oleObject" Target="embeddings/oleObject1872.bin"/><Relationship Id="rId800" Type="http://schemas.openxmlformats.org/officeDocument/2006/relationships/image" Target="media/image360.wmf"/><Relationship Id="rId1223" Type="http://schemas.openxmlformats.org/officeDocument/2006/relationships/oleObject" Target="embeddings/oleObject701.bin"/><Relationship Id="rId1430" Type="http://schemas.openxmlformats.org/officeDocument/2006/relationships/image" Target="media/image526.wmf"/><Relationship Id="rId1528" Type="http://schemas.openxmlformats.org/officeDocument/2006/relationships/oleObject" Target="embeddings/oleObject974.bin"/><Relationship Id="rId2926" Type="http://schemas.openxmlformats.org/officeDocument/2006/relationships/oleObject" Target="embeddings/oleObject2015.bin"/><Relationship Id="rId1735" Type="http://schemas.openxmlformats.org/officeDocument/2006/relationships/oleObject" Target="embeddings/oleObject1161.bin"/><Relationship Id="rId1942" Type="http://schemas.openxmlformats.org/officeDocument/2006/relationships/oleObject" Target="embeddings/oleObject1321.bin"/><Relationship Id="rId27" Type="http://schemas.openxmlformats.org/officeDocument/2006/relationships/oleObject" Target="embeddings/oleObject7.bin"/><Relationship Id="rId1802" Type="http://schemas.openxmlformats.org/officeDocument/2006/relationships/oleObject" Target="embeddings/oleObject1221.bin"/><Relationship Id="rId176" Type="http://schemas.openxmlformats.org/officeDocument/2006/relationships/image" Target="media/image83.wmf"/><Relationship Id="rId383" Type="http://schemas.openxmlformats.org/officeDocument/2006/relationships/oleObject" Target="embeddings/oleObject193.bin"/><Relationship Id="rId590" Type="http://schemas.openxmlformats.org/officeDocument/2006/relationships/image" Target="media/image271.wmf"/><Relationship Id="rId2064" Type="http://schemas.openxmlformats.org/officeDocument/2006/relationships/oleObject" Target="embeddings/oleObject1392.bin"/><Relationship Id="rId2271" Type="http://schemas.openxmlformats.org/officeDocument/2006/relationships/oleObject" Target="embeddings/oleObject1526.bin"/><Relationship Id="rId243" Type="http://schemas.openxmlformats.org/officeDocument/2006/relationships/oleObject" Target="embeddings/oleObject115.bin"/><Relationship Id="rId450" Type="http://schemas.openxmlformats.org/officeDocument/2006/relationships/oleObject" Target="embeddings/oleObject231.bin"/><Relationship Id="rId688" Type="http://schemas.openxmlformats.org/officeDocument/2006/relationships/oleObject" Target="embeddings/oleObject363.bin"/><Relationship Id="rId895" Type="http://schemas.openxmlformats.org/officeDocument/2006/relationships/image" Target="media/image400.wmf"/><Relationship Id="rId1080" Type="http://schemas.openxmlformats.org/officeDocument/2006/relationships/oleObject" Target="embeddings/oleObject595.bin"/><Relationship Id="rId2131" Type="http://schemas.openxmlformats.org/officeDocument/2006/relationships/oleObject" Target="embeddings/oleObject1440.bin"/><Relationship Id="rId2369" Type="http://schemas.openxmlformats.org/officeDocument/2006/relationships/image" Target="media/image745.wmf"/><Relationship Id="rId2576" Type="http://schemas.openxmlformats.org/officeDocument/2006/relationships/oleObject" Target="embeddings/oleObject1775.bin"/><Relationship Id="rId2783" Type="http://schemas.openxmlformats.org/officeDocument/2006/relationships/oleObject" Target="embeddings/oleObject1915.bin"/><Relationship Id="rId2990" Type="http://schemas.openxmlformats.org/officeDocument/2006/relationships/theme" Target="theme/theme1.xml"/><Relationship Id="rId103" Type="http://schemas.openxmlformats.org/officeDocument/2006/relationships/oleObject" Target="embeddings/oleObject46.bin"/><Relationship Id="rId310" Type="http://schemas.openxmlformats.org/officeDocument/2006/relationships/oleObject" Target="embeddings/oleObject149.bin"/><Relationship Id="rId548" Type="http://schemas.openxmlformats.org/officeDocument/2006/relationships/image" Target="media/image251.wmf"/><Relationship Id="rId755" Type="http://schemas.openxmlformats.org/officeDocument/2006/relationships/oleObject" Target="embeddings/oleObject402.bin"/><Relationship Id="rId962" Type="http://schemas.openxmlformats.org/officeDocument/2006/relationships/oleObject" Target="embeddings/oleObject524.bin"/><Relationship Id="rId1178" Type="http://schemas.openxmlformats.org/officeDocument/2006/relationships/oleObject" Target="embeddings/oleObject670.bin"/><Relationship Id="rId1385" Type="http://schemas.openxmlformats.org/officeDocument/2006/relationships/oleObject" Target="embeddings/oleObject848.bin"/><Relationship Id="rId1592" Type="http://schemas.openxmlformats.org/officeDocument/2006/relationships/oleObject" Target="embeddings/oleObject1026.bin"/><Relationship Id="rId2229" Type="http://schemas.openxmlformats.org/officeDocument/2006/relationships/oleObject" Target="embeddings/oleObject1503.bin"/><Relationship Id="rId2436" Type="http://schemas.openxmlformats.org/officeDocument/2006/relationships/oleObject" Target="embeddings/oleObject1664.bin"/><Relationship Id="rId2643" Type="http://schemas.openxmlformats.org/officeDocument/2006/relationships/image" Target="media/image803.wmf"/><Relationship Id="rId2850" Type="http://schemas.openxmlformats.org/officeDocument/2006/relationships/oleObject" Target="embeddings/oleObject1967.bin"/><Relationship Id="rId91" Type="http://schemas.openxmlformats.org/officeDocument/2006/relationships/oleObject" Target="embeddings/oleObject40.bin"/><Relationship Id="rId408" Type="http://schemas.openxmlformats.org/officeDocument/2006/relationships/oleObject" Target="embeddings/oleObject209.bin"/><Relationship Id="rId615" Type="http://schemas.openxmlformats.org/officeDocument/2006/relationships/oleObject" Target="embeddings/oleObject317.bin"/><Relationship Id="rId822" Type="http://schemas.openxmlformats.org/officeDocument/2006/relationships/image" Target="media/image370.wmf"/><Relationship Id="rId1038" Type="http://schemas.openxmlformats.org/officeDocument/2006/relationships/image" Target="media/image458.wmf"/><Relationship Id="rId1245" Type="http://schemas.openxmlformats.org/officeDocument/2006/relationships/image" Target="media/image510.wmf"/><Relationship Id="rId1452" Type="http://schemas.openxmlformats.org/officeDocument/2006/relationships/oleObject" Target="embeddings/oleObject908.bin"/><Relationship Id="rId1897" Type="http://schemas.openxmlformats.org/officeDocument/2006/relationships/oleObject" Target="embeddings/oleObject1294.bin"/><Relationship Id="rId2503" Type="http://schemas.openxmlformats.org/officeDocument/2006/relationships/oleObject" Target="embeddings/oleObject1718.bin"/><Relationship Id="rId2948" Type="http://schemas.openxmlformats.org/officeDocument/2006/relationships/oleObject" Target="embeddings/oleObject2027.bin"/><Relationship Id="rId1105" Type="http://schemas.openxmlformats.org/officeDocument/2006/relationships/oleObject" Target="embeddings/oleObject616.bin"/><Relationship Id="rId1312" Type="http://schemas.openxmlformats.org/officeDocument/2006/relationships/oleObject" Target="embeddings/oleObject782.bin"/><Relationship Id="rId1757" Type="http://schemas.openxmlformats.org/officeDocument/2006/relationships/oleObject" Target="embeddings/oleObject1180.bin"/><Relationship Id="rId1964" Type="http://schemas.openxmlformats.org/officeDocument/2006/relationships/image" Target="media/image616.wmf"/><Relationship Id="rId2710" Type="http://schemas.openxmlformats.org/officeDocument/2006/relationships/image" Target="media/image827.wmf"/><Relationship Id="rId2808" Type="http://schemas.openxmlformats.org/officeDocument/2006/relationships/oleObject" Target="embeddings/oleObject1934.bin"/><Relationship Id="rId49" Type="http://schemas.openxmlformats.org/officeDocument/2006/relationships/oleObject" Target="embeddings/oleObject18.bin"/><Relationship Id="rId1617" Type="http://schemas.openxmlformats.org/officeDocument/2006/relationships/oleObject" Target="embeddings/oleObject1051.bin"/><Relationship Id="rId1824" Type="http://schemas.openxmlformats.org/officeDocument/2006/relationships/oleObject" Target="embeddings/oleObject1243.bin"/><Relationship Id="rId198" Type="http://schemas.openxmlformats.org/officeDocument/2006/relationships/oleObject" Target="embeddings/oleObject92.bin"/><Relationship Id="rId2086" Type="http://schemas.openxmlformats.org/officeDocument/2006/relationships/oleObject" Target="embeddings/oleObject1410.bin"/><Relationship Id="rId2293" Type="http://schemas.openxmlformats.org/officeDocument/2006/relationships/oleObject" Target="embeddings/oleObject1543.bin"/><Relationship Id="rId2598" Type="http://schemas.openxmlformats.org/officeDocument/2006/relationships/oleObject" Target="embeddings/oleObject1791.bin"/><Relationship Id="rId265" Type="http://schemas.openxmlformats.org/officeDocument/2006/relationships/oleObject" Target="embeddings/oleObject126.bin"/><Relationship Id="rId472" Type="http://schemas.openxmlformats.org/officeDocument/2006/relationships/oleObject" Target="embeddings/oleObject243.bin"/><Relationship Id="rId2153" Type="http://schemas.openxmlformats.org/officeDocument/2006/relationships/oleObject" Target="embeddings/oleObject1453.bin"/><Relationship Id="rId2360" Type="http://schemas.openxmlformats.org/officeDocument/2006/relationships/oleObject" Target="embeddings/oleObject1599.bin"/><Relationship Id="rId125" Type="http://schemas.openxmlformats.org/officeDocument/2006/relationships/oleObject" Target="embeddings/oleObject57.bin"/><Relationship Id="rId332" Type="http://schemas.openxmlformats.org/officeDocument/2006/relationships/image" Target="media/image158.wmf"/><Relationship Id="rId777" Type="http://schemas.openxmlformats.org/officeDocument/2006/relationships/image" Target="media/image349.wmf"/><Relationship Id="rId984" Type="http://schemas.openxmlformats.org/officeDocument/2006/relationships/oleObject" Target="embeddings/oleObject536.bin"/><Relationship Id="rId2013" Type="http://schemas.openxmlformats.org/officeDocument/2006/relationships/oleObject" Target="embeddings/oleObject1362.bin"/><Relationship Id="rId2220" Type="http://schemas.openxmlformats.org/officeDocument/2006/relationships/oleObject" Target="embeddings/oleObject1496.bin"/><Relationship Id="rId2458" Type="http://schemas.openxmlformats.org/officeDocument/2006/relationships/image" Target="media/image763.wmf"/><Relationship Id="rId2665" Type="http://schemas.openxmlformats.org/officeDocument/2006/relationships/image" Target="media/image812.wmf"/><Relationship Id="rId2872" Type="http://schemas.openxmlformats.org/officeDocument/2006/relationships/image" Target="media/image872.wmf"/><Relationship Id="rId637" Type="http://schemas.openxmlformats.org/officeDocument/2006/relationships/image" Target="media/image291.wmf"/><Relationship Id="rId844" Type="http://schemas.openxmlformats.org/officeDocument/2006/relationships/oleObject" Target="embeddings/oleObject451.bin"/><Relationship Id="rId1267" Type="http://schemas.openxmlformats.org/officeDocument/2006/relationships/oleObject" Target="embeddings/oleObject739.bin"/><Relationship Id="rId1474" Type="http://schemas.openxmlformats.org/officeDocument/2006/relationships/oleObject" Target="embeddings/oleObject928.bin"/><Relationship Id="rId1681" Type="http://schemas.openxmlformats.org/officeDocument/2006/relationships/oleObject" Target="embeddings/oleObject1112.bin"/><Relationship Id="rId2318" Type="http://schemas.openxmlformats.org/officeDocument/2006/relationships/image" Target="media/image740.wmf"/><Relationship Id="rId2525" Type="http://schemas.openxmlformats.org/officeDocument/2006/relationships/oleObject" Target="embeddings/oleObject1740.bin"/><Relationship Id="rId2732" Type="http://schemas.openxmlformats.org/officeDocument/2006/relationships/oleObject" Target="embeddings/Microsoft_Visio_2003-2010_Drawing8.vsd"/><Relationship Id="rId704" Type="http://schemas.openxmlformats.org/officeDocument/2006/relationships/oleObject" Target="embeddings/oleObject373.bin"/><Relationship Id="rId911" Type="http://schemas.openxmlformats.org/officeDocument/2006/relationships/oleObject" Target="embeddings/oleObject491.bin"/><Relationship Id="rId1127" Type="http://schemas.openxmlformats.org/officeDocument/2006/relationships/image" Target="media/image480.wmf"/><Relationship Id="rId1334" Type="http://schemas.openxmlformats.org/officeDocument/2006/relationships/oleObject" Target="embeddings/oleObject800.bin"/><Relationship Id="rId1541" Type="http://schemas.openxmlformats.org/officeDocument/2006/relationships/oleObject" Target="embeddings/oleObject985.bin"/><Relationship Id="rId1779" Type="http://schemas.openxmlformats.org/officeDocument/2006/relationships/oleObject" Target="embeddings/oleObject1200.bin"/><Relationship Id="rId1986" Type="http://schemas.openxmlformats.org/officeDocument/2006/relationships/oleObject" Target="embeddings/oleObject1345.bin"/><Relationship Id="rId40" Type="http://schemas.openxmlformats.org/officeDocument/2006/relationships/image" Target="media/image16.wmf"/><Relationship Id="rId1401" Type="http://schemas.openxmlformats.org/officeDocument/2006/relationships/oleObject" Target="embeddings/oleObject864.bin"/><Relationship Id="rId1639" Type="http://schemas.openxmlformats.org/officeDocument/2006/relationships/oleObject" Target="embeddings/oleObject1073.bin"/><Relationship Id="rId1846" Type="http://schemas.openxmlformats.org/officeDocument/2006/relationships/oleObject" Target="embeddings/oleObject1265.bin"/><Relationship Id="rId1706" Type="http://schemas.openxmlformats.org/officeDocument/2006/relationships/oleObject" Target="embeddings/oleObject1135.bin"/><Relationship Id="rId1913" Type="http://schemas.openxmlformats.org/officeDocument/2006/relationships/image" Target="media/image594.wmf"/><Relationship Id="rId287" Type="http://schemas.openxmlformats.org/officeDocument/2006/relationships/oleObject" Target="embeddings/oleObject137.bin"/><Relationship Id="rId494" Type="http://schemas.openxmlformats.org/officeDocument/2006/relationships/oleObject" Target="embeddings/oleObject253.bin"/><Relationship Id="rId2175" Type="http://schemas.openxmlformats.org/officeDocument/2006/relationships/oleObject" Target="embeddings/oleObject1469.bin"/><Relationship Id="rId2382" Type="http://schemas.openxmlformats.org/officeDocument/2006/relationships/oleObject" Target="embeddings/oleObject1619.bin"/><Relationship Id="rId147" Type="http://schemas.openxmlformats.org/officeDocument/2006/relationships/image" Target="media/image69.wmf"/><Relationship Id="rId354" Type="http://schemas.openxmlformats.org/officeDocument/2006/relationships/image" Target="media/image163.wmf"/><Relationship Id="rId799" Type="http://schemas.openxmlformats.org/officeDocument/2006/relationships/oleObject" Target="embeddings/oleObject425.bin"/><Relationship Id="rId1191" Type="http://schemas.openxmlformats.org/officeDocument/2006/relationships/oleObject" Target="embeddings/oleObject680.bin"/><Relationship Id="rId2035" Type="http://schemas.openxmlformats.org/officeDocument/2006/relationships/oleObject" Target="embeddings/oleObject1372.bin"/><Relationship Id="rId2687" Type="http://schemas.openxmlformats.org/officeDocument/2006/relationships/image" Target="media/image818.emf"/><Relationship Id="rId2894" Type="http://schemas.openxmlformats.org/officeDocument/2006/relationships/oleObject" Target="embeddings/oleObject1993.bin"/><Relationship Id="rId561" Type="http://schemas.openxmlformats.org/officeDocument/2006/relationships/image" Target="media/image257.wmf"/><Relationship Id="rId659" Type="http://schemas.openxmlformats.org/officeDocument/2006/relationships/oleObject" Target="embeddings/oleObject344.bin"/><Relationship Id="rId866" Type="http://schemas.openxmlformats.org/officeDocument/2006/relationships/oleObject" Target="embeddings/oleObject463.bin"/><Relationship Id="rId1289" Type="http://schemas.openxmlformats.org/officeDocument/2006/relationships/image" Target="media/image515.wmf"/><Relationship Id="rId1496" Type="http://schemas.openxmlformats.org/officeDocument/2006/relationships/image" Target="media/image535.wmf"/><Relationship Id="rId2242" Type="http://schemas.openxmlformats.org/officeDocument/2006/relationships/oleObject" Target="embeddings/oleObject1510.bin"/><Relationship Id="rId2547" Type="http://schemas.openxmlformats.org/officeDocument/2006/relationships/oleObject" Target="embeddings/oleObject1759.bin"/><Relationship Id="rId214" Type="http://schemas.openxmlformats.org/officeDocument/2006/relationships/oleObject" Target="embeddings/oleObject100.bin"/><Relationship Id="rId421" Type="http://schemas.openxmlformats.org/officeDocument/2006/relationships/image" Target="media/image191.wmf"/><Relationship Id="rId519" Type="http://schemas.openxmlformats.org/officeDocument/2006/relationships/oleObject" Target="embeddings/oleObject268.bin"/><Relationship Id="rId1051" Type="http://schemas.openxmlformats.org/officeDocument/2006/relationships/oleObject" Target="embeddings/oleObject576.bin"/><Relationship Id="rId1149" Type="http://schemas.openxmlformats.org/officeDocument/2006/relationships/oleObject" Target="embeddings/oleObject648.bin"/><Relationship Id="rId1356" Type="http://schemas.openxmlformats.org/officeDocument/2006/relationships/oleObject" Target="embeddings/oleObject821.bin"/><Relationship Id="rId2102" Type="http://schemas.openxmlformats.org/officeDocument/2006/relationships/image" Target="media/image667.wmf"/><Relationship Id="rId2754" Type="http://schemas.openxmlformats.org/officeDocument/2006/relationships/image" Target="media/image839.wmf"/><Relationship Id="rId2961" Type="http://schemas.openxmlformats.org/officeDocument/2006/relationships/oleObject" Target="embeddings/oleObject2036.bin"/><Relationship Id="rId726" Type="http://schemas.openxmlformats.org/officeDocument/2006/relationships/image" Target="media/image325.wmf"/><Relationship Id="rId933" Type="http://schemas.openxmlformats.org/officeDocument/2006/relationships/oleObject" Target="embeddings/oleObject504.bin"/><Relationship Id="rId1009" Type="http://schemas.openxmlformats.org/officeDocument/2006/relationships/oleObject" Target="embeddings/oleObject551.bin"/><Relationship Id="rId1563" Type="http://schemas.openxmlformats.org/officeDocument/2006/relationships/oleObject" Target="embeddings/oleObject1002.bin"/><Relationship Id="rId1770" Type="http://schemas.openxmlformats.org/officeDocument/2006/relationships/oleObject" Target="embeddings/oleObject1192.bin"/><Relationship Id="rId1868" Type="http://schemas.openxmlformats.org/officeDocument/2006/relationships/image" Target="media/image574.wmf"/><Relationship Id="rId2407" Type="http://schemas.openxmlformats.org/officeDocument/2006/relationships/image" Target="media/image750.wmf"/><Relationship Id="rId2614" Type="http://schemas.openxmlformats.org/officeDocument/2006/relationships/image" Target="media/image796.wmf"/><Relationship Id="rId2821" Type="http://schemas.openxmlformats.org/officeDocument/2006/relationships/oleObject" Target="embeddings/oleObject1942.bin"/><Relationship Id="rId62" Type="http://schemas.openxmlformats.org/officeDocument/2006/relationships/image" Target="media/image27.wmf"/><Relationship Id="rId1216" Type="http://schemas.openxmlformats.org/officeDocument/2006/relationships/oleObject" Target="embeddings/oleObject696.bin"/><Relationship Id="rId1423" Type="http://schemas.openxmlformats.org/officeDocument/2006/relationships/oleObject" Target="embeddings/oleObject883.bin"/><Relationship Id="rId1630" Type="http://schemas.openxmlformats.org/officeDocument/2006/relationships/oleObject" Target="embeddings/oleObject1064.bin"/><Relationship Id="rId2919" Type="http://schemas.openxmlformats.org/officeDocument/2006/relationships/image" Target="media/image890.wmf"/><Relationship Id="rId1728" Type="http://schemas.openxmlformats.org/officeDocument/2006/relationships/oleObject" Target="embeddings/oleObject1154.bin"/><Relationship Id="rId1935" Type="http://schemas.openxmlformats.org/officeDocument/2006/relationships/image" Target="media/image603.wmf"/><Relationship Id="rId2197" Type="http://schemas.openxmlformats.org/officeDocument/2006/relationships/image" Target="media/image699.wmf"/><Relationship Id="rId169" Type="http://schemas.openxmlformats.org/officeDocument/2006/relationships/oleObject" Target="embeddings/oleObject77.bin"/><Relationship Id="rId376" Type="http://schemas.openxmlformats.org/officeDocument/2006/relationships/oleObject" Target="embeddings/oleObject188.bin"/><Relationship Id="rId583" Type="http://schemas.openxmlformats.org/officeDocument/2006/relationships/oleObject" Target="embeddings/oleObject301.bin"/><Relationship Id="rId790" Type="http://schemas.openxmlformats.org/officeDocument/2006/relationships/image" Target="media/image355.wmf"/><Relationship Id="rId2057" Type="http://schemas.openxmlformats.org/officeDocument/2006/relationships/oleObject" Target="embeddings/oleObject1386.bin"/><Relationship Id="rId2264" Type="http://schemas.openxmlformats.org/officeDocument/2006/relationships/oleObject" Target="embeddings/oleObject1522.bin"/><Relationship Id="rId2471" Type="http://schemas.openxmlformats.org/officeDocument/2006/relationships/oleObject" Target="embeddings/oleObject1691.bin"/><Relationship Id="rId4" Type="http://schemas.openxmlformats.org/officeDocument/2006/relationships/settings" Target="settings.xml"/><Relationship Id="rId236" Type="http://schemas.openxmlformats.org/officeDocument/2006/relationships/image" Target="media/image111.wmf"/><Relationship Id="rId443" Type="http://schemas.openxmlformats.org/officeDocument/2006/relationships/image" Target="media/image201.wmf"/><Relationship Id="rId650" Type="http://schemas.openxmlformats.org/officeDocument/2006/relationships/oleObject" Target="embeddings/oleObject339.bin"/><Relationship Id="rId888" Type="http://schemas.openxmlformats.org/officeDocument/2006/relationships/oleObject" Target="embeddings/oleObject476.bin"/><Relationship Id="rId1073" Type="http://schemas.openxmlformats.org/officeDocument/2006/relationships/oleObject" Target="embeddings/oleObject588.bin"/><Relationship Id="rId1280" Type="http://schemas.openxmlformats.org/officeDocument/2006/relationships/image" Target="media/image514.wmf"/><Relationship Id="rId2124" Type="http://schemas.openxmlformats.org/officeDocument/2006/relationships/oleObject" Target="embeddings/oleObject1436.bin"/><Relationship Id="rId2331" Type="http://schemas.openxmlformats.org/officeDocument/2006/relationships/oleObject" Target="embeddings/oleObject1571.bin"/><Relationship Id="rId2569" Type="http://schemas.openxmlformats.org/officeDocument/2006/relationships/image" Target="media/image781.wmf"/><Relationship Id="rId2776" Type="http://schemas.openxmlformats.org/officeDocument/2006/relationships/image" Target="media/image848.wmf"/><Relationship Id="rId2983" Type="http://schemas.openxmlformats.org/officeDocument/2006/relationships/oleObject" Target="embeddings/Microsoft_Visio_2003-2010_Drawing14.vsd"/><Relationship Id="rId303" Type="http://schemas.openxmlformats.org/officeDocument/2006/relationships/oleObject" Target="embeddings/oleObject145.bin"/><Relationship Id="rId748" Type="http://schemas.openxmlformats.org/officeDocument/2006/relationships/oleObject" Target="embeddings/oleObject398.bin"/><Relationship Id="rId955" Type="http://schemas.openxmlformats.org/officeDocument/2006/relationships/image" Target="media/image420.wmf"/><Relationship Id="rId1140" Type="http://schemas.openxmlformats.org/officeDocument/2006/relationships/oleObject" Target="embeddings/oleObject639.bin"/><Relationship Id="rId1378" Type="http://schemas.openxmlformats.org/officeDocument/2006/relationships/oleObject" Target="embeddings/oleObject841.bin"/><Relationship Id="rId1585" Type="http://schemas.openxmlformats.org/officeDocument/2006/relationships/oleObject" Target="embeddings/oleObject1020.bin"/><Relationship Id="rId1792" Type="http://schemas.openxmlformats.org/officeDocument/2006/relationships/oleObject" Target="embeddings/oleObject1213.bin"/><Relationship Id="rId2429" Type="http://schemas.openxmlformats.org/officeDocument/2006/relationships/oleObject" Target="embeddings/oleObject1657.bin"/><Relationship Id="rId2636" Type="http://schemas.openxmlformats.org/officeDocument/2006/relationships/oleObject" Target="embeddings/oleObject1818.bin"/><Relationship Id="rId2843" Type="http://schemas.openxmlformats.org/officeDocument/2006/relationships/oleObject" Target="embeddings/oleObject1960.bin"/><Relationship Id="rId84" Type="http://schemas.openxmlformats.org/officeDocument/2006/relationships/oleObject" Target="embeddings/oleObject36.bin"/><Relationship Id="rId510" Type="http://schemas.openxmlformats.org/officeDocument/2006/relationships/oleObject" Target="embeddings/oleObject263.bin"/><Relationship Id="rId608" Type="http://schemas.openxmlformats.org/officeDocument/2006/relationships/image" Target="media/image280.wmf"/><Relationship Id="rId815" Type="http://schemas.openxmlformats.org/officeDocument/2006/relationships/image" Target="media/image367.wmf"/><Relationship Id="rId1238" Type="http://schemas.openxmlformats.org/officeDocument/2006/relationships/oleObject" Target="embeddings/oleObject714.bin"/><Relationship Id="rId1445" Type="http://schemas.openxmlformats.org/officeDocument/2006/relationships/oleObject" Target="embeddings/oleObject902.bin"/><Relationship Id="rId1652" Type="http://schemas.openxmlformats.org/officeDocument/2006/relationships/oleObject" Target="embeddings/oleObject1086.bin"/><Relationship Id="rId1000" Type="http://schemas.openxmlformats.org/officeDocument/2006/relationships/image" Target="media/image441.wmf"/><Relationship Id="rId1305" Type="http://schemas.openxmlformats.org/officeDocument/2006/relationships/oleObject" Target="embeddings/oleObject775.bin"/><Relationship Id="rId1957" Type="http://schemas.openxmlformats.org/officeDocument/2006/relationships/oleObject" Target="embeddings/oleObject1330.bin"/><Relationship Id="rId2703" Type="http://schemas.openxmlformats.org/officeDocument/2006/relationships/image" Target="media/image825.wmf"/><Relationship Id="rId2910" Type="http://schemas.openxmlformats.org/officeDocument/2006/relationships/oleObject" Target="embeddings/oleObject2003.bin"/><Relationship Id="rId1512" Type="http://schemas.openxmlformats.org/officeDocument/2006/relationships/image" Target="media/image538.wmf"/><Relationship Id="rId1817" Type="http://schemas.openxmlformats.org/officeDocument/2006/relationships/oleObject" Target="embeddings/oleObject1236.bin"/><Relationship Id="rId11" Type="http://schemas.openxmlformats.org/officeDocument/2006/relationships/oleObject" Target="embeddings/oleObject1.bin"/><Relationship Id="rId398" Type="http://schemas.openxmlformats.org/officeDocument/2006/relationships/image" Target="media/image181.wmf"/><Relationship Id="rId2079" Type="http://schemas.openxmlformats.org/officeDocument/2006/relationships/oleObject" Target="embeddings/oleObject1405.bin"/><Relationship Id="rId160" Type="http://schemas.openxmlformats.org/officeDocument/2006/relationships/image" Target="media/image75.wmf"/><Relationship Id="rId2286" Type="http://schemas.openxmlformats.org/officeDocument/2006/relationships/image" Target="media/image732.wmf"/><Relationship Id="rId2493" Type="http://schemas.openxmlformats.org/officeDocument/2006/relationships/oleObject" Target="embeddings/oleObject1708.bin"/><Relationship Id="rId258" Type="http://schemas.openxmlformats.org/officeDocument/2006/relationships/image" Target="media/image122.wmf"/><Relationship Id="rId465" Type="http://schemas.openxmlformats.org/officeDocument/2006/relationships/image" Target="media/image211.wmf"/><Relationship Id="rId672" Type="http://schemas.openxmlformats.org/officeDocument/2006/relationships/oleObject" Target="embeddings/oleObject351.bin"/><Relationship Id="rId1095" Type="http://schemas.openxmlformats.org/officeDocument/2006/relationships/oleObject" Target="embeddings/oleObject607.bin"/><Relationship Id="rId2146" Type="http://schemas.openxmlformats.org/officeDocument/2006/relationships/oleObject" Target="embeddings/oleObject1448.bin"/><Relationship Id="rId2353" Type="http://schemas.openxmlformats.org/officeDocument/2006/relationships/oleObject" Target="embeddings/oleObject1592.bin"/><Relationship Id="rId2560" Type="http://schemas.openxmlformats.org/officeDocument/2006/relationships/oleObject" Target="embeddings/oleObject1766.bin"/><Relationship Id="rId2798" Type="http://schemas.openxmlformats.org/officeDocument/2006/relationships/oleObject" Target="embeddings/oleObject1925.bin"/><Relationship Id="rId118" Type="http://schemas.openxmlformats.org/officeDocument/2006/relationships/image" Target="media/image54.wmf"/><Relationship Id="rId325" Type="http://schemas.openxmlformats.org/officeDocument/2006/relationships/oleObject" Target="embeddings/oleObject157.bin"/><Relationship Id="rId532" Type="http://schemas.openxmlformats.org/officeDocument/2006/relationships/image" Target="media/image243.wmf"/><Relationship Id="rId977" Type="http://schemas.openxmlformats.org/officeDocument/2006/relationships/image" Target="media/image430.wmf"/><Relationship Id="rId1162" Type="http://schemas.openxmlformats.org/officeDocument/2006/relationships/oleObject" Target="embeddings/oleObject658.bin"/><Relationship Id="rId2006" Type="http://schemas.openxmlformats.org/officeDocument/2006/relationships/oleObject" Target="embeddings/oleObject1357.bin"/><Relationship Id="rId2213" Type="http://schemas.openxmlformats.org/officeDocument/2006/relationships/oleObject" Target="embeddings/oleObject1491.bin"/><Relationship Id="rId2420" Type="http://schemas.openxmlformats.org/officeDocument/2006/relationships/image" Target="media/image754.wmf"/><Relationship Id="rId2658" Type="http://schemas.openxmlformats.org/officeDocument/2006/relationships/oleObject" Target="embeddings/oleObject1833.bin"/><Relationship Id="rId2865" Type="http://schemas.openxmlformats.org/officeDocument/2006/relationships/oleObject" Target="embeddings/oleObject1976.bin"/><Relationship Id="rId837" Type="http://schemas.openxmlformats.org/officeDocument/2006/relationships/oleObject" Target="embeddings/oleObject446.bin"/><Relationship Id="rId1022" Type="http://schemas.openxmlformats.org/officeDocument/2006/relationships/image" Target="media/image448.wmf"/><Relationship Id="rId1467" Type="http://schemas.openxmlformats.org/officeDocument/2006/relationships/image" Target="media/image531.wmf"/><Relationship Id="rId1674" Type="http://schemas.openxmlformats.org/officeDocument/2006/relationships/oleObject" Target="embeddings/oleObject1106.bin"/><Relationship Id="rId1881" Type="http://schemas.openxmlformats.org/officeDocument/2006/relationships/oleObject" Target="embeddings/oleObject1286.bin"/><Relationship Id="rId2518" Type="http://schemas.openxmlformats.org/officeDocument/2006/relationships/oleObject" Target="embeddings/oleObject1733.bin"/><Relationship Id="rId2725" Type="http://schemas.openxmlformats.org/officeDocument/2006/relationships/oleObject" Target="embeddings/oleObject1878.bin"/><Relationship Id="rId2932" Type="http://schemas.openxmlformats.org/officeDocument/2006/relationships/oleObject" Target="embeddings/Microsoft_Visio_2003-2010_Drawing9.vsd"/><Relationship Id="rId904" Type="http://schemas.openxmlformats.org/officeDocument/2006/relationships/oleObject" Target="embeddings/oleObject486.bin"/><Relationship Id="rId1327" Type="http://schemas.openxmlformats.org/officeDocument/2006/relationships/oleObject" Target="embeddings/oleObject793.bin"/><Relationship Id="rId1534" Type="http://schemas.openxmlformats.org/officeDocument/2006/relationships/oleObject" Target="embeddings/oleObject978.bin"/><Relationship Id="rId1741" Type="http://schemas.openxmlformats.org/officeDocument/2006/relationships/oleObject" Target="embeddings/oleObject1166.bin"/><Relationship Id="rId1979" Type="http://schemas.openxmlformats.org/officeDocument/2006/relationships/image" Target="media/image623.wmf"/><Relationship Id="rId33" Type="http://schemas.openxmlformats.org/officeDocument/2006/relationships/oleObject" Target="embeddings/oleObject10.bin"/><Relationship Id="rId1601" Type="http://schemas.openxmlformats.org/officeDocument/2006/relationships/oleObject" Target="embeddings/oleObject1035.bin"/><Relationship Id="rId1839" Type="http://schemas.openxmlformats.org/officeDocument/2006/relationships/oleObject" Target="embeddings/oleObject1258.bin"/><Relationship Id="rId182" Type="http://schemas.openxmlformats.org/officeDocument/2006/relationships/image" Target="media/image86.wmf"/><Relationship Id="rId1906" Type="http://schemas.openxmlformats.org/officeDocument/2006/relationships/oleObject" Target="embeddings/oleObject1300.bin"/><Relationship Id="rId487" Type="http://schemas.openxmlformats.org/officeDocument/2006/relationships/image" Target="media/image223.wmf"/><Relationship Id="rId694" Type="http://schemas.openxmlformats.org/officeDocument/2006/relationships/image" Target="media/image312.wmf"/><Relationship Id="rId2070" Type="http://schemas.openxmlformats.org/officeDocument/2006/relationships/oleObject" Target="embeddings/oleObject1397.bin"/><Relationship Id="rId2168" Type="http://schemas.openxmlformats.org/officeDocument/2006/relationships/oleObject" Target="embeddings/oleObject1465.bin"/><Relationship Id="rId2375" Type="http://schemas.openxmlformats.org/officeDocument/2006/relationships/oleObject" Target="embeddings/oleObject1612.bin"/><Relationship Id="rId347" Type="http://schemas.openxmlformats.org/officeDocument/2006/relationships/oleObject" Target="embeddings/oleObject171.bin"/><Relationship Id="rId999" Type="http://schemas.openxmlformats.org/officeDocument/2006/relationships/oleObject" Target="embeddings/oleObject544.bin"/><Relationship Id="rId1184" Type="http://schemas.openxmlformats.org/officeDocument/2006/relationships/oleObject" Target="embeddings/oleObject676.bin"/><Relationship Id="rId2028" Type="http://schemas.openxmlformats.org/officeDocument/2006/relationships/image" Target="media/image643.wmf"/><Relationship Id="rId2582" Type="http://schemas.openxmlformats.org/officeDocument/2006/relationships/oleObject" Target="embeddings/oleObject1779.bin"/><Relationship Id="rId2887" Type="http://schemas.openxmlformats.org/officeDocument/2006/relationships/oleObject" Target="embeddings/oleObject1989.bin"/><Relationship Id="rId554" Type="http://schemas.openxmlformats.org/officeDocument/2006/relationships/oleObject" Target="embeddings/oleObject286.bin"/><Relationship Id="rId761" Type="http://schemas.openxmlformats.org/officeDocument/2006/relationships/oleObject" Target="embeddings/oleObject405.bin"/><Relationship Id="rId859" Type="http://schemas.openxmlformats.org/officeDocument/2006/relationships/oleObject" Target="embeddings/oleObject459.bin"/><Relationship Id="rId1391" Type="http://schemas.openxmlformats.org/officeDocument/2006/relationships/oleObject" Target="embeddings/oleObject854.bin"/><Relationship Id="rId1489" Type="http://schemas.openxmlformats.org/officeDocument/2006/relationships/oleObject" Target="embeddings/oleObject940.bin"/><Relationship Id="rId1696" Type="http://schemas.openxmlformats.org/officeDocument/2006/relationships/oleObject" Target="embeddings/oleObject1125.bin"/><Relationship Id="rId2235" Type="http://schemas.openxmlformats.org/officeDocument/2006/relationships/oleObject" Target="embeddings/oleObject1506.bin"/><Relationship Id="rId2442" Type="http://schemas.openxmlformats.org/officeDocument/2006/relationships/image" Target="media/image757.wmf"/><Relationship Id="rId207" Type="http://schemas.openxmlformats.org/officeDocument/2006/relationships/image" Target="media/image98.wmf"/><Relationship Id="rId414" Type="http://schemas.openxmlformats.org/officeDocument/2006/relationships/oleObject" Target="embeddings/oleObject212.bin"/><Relationship Id="rId621" Type="http://schemas.openxmlformats.org/officeDocument/2006/relationships/image" Target="media/image286.wmf"/><Relationship Id="rId1044" Type="http://schemas.openxmlformats.org/officeDocument/2006/relationships/oleObject" Target="embeddings/oleObject570.bin"/><Relationship Id="rId1251" Type="http://schemas.openxmlformats.org/officeDocument/2006/relationships/oleObject" Target="embeddings/oleObject725.bin"/><Relationship Id="rId1349" Type="http://schemas.openxmlformats.org/officeDocument/2006/relationships/oleObject" Target="embeddings/oleObject814.bin"/><Relationship Id="rId2302" Type="http://schemas.openxmlformats.org/officeDocument/2006/relationships/oleObject" Target="embeddings/oleObject1550.bin"/><Relationship Id="rId2747" Type="http://schemas.openxmlformats.org/officeDocument/2006/relationships/oleObject" Target="embeddings/oleObject1892.bin"/><Relationship Id="rId2954" Type="http://schemas.openxmlformats.org/officeDocument/2006/relationships/image" Target="media/image900.wmf"/><Relationship Id="rId719" Type="http://schemas.openxmlformats.org/officeDocument/2006/relationships/image" Target="media/image322.wmf"/><Relationship Id="rId926" Type="http://schemas.openxmlformats.org/officeDocument/2006/relationships/image" Target="media/image413.wmf"/><Relationship Id="rId1111" Type="http://schemas.openxmlformats.org/officeDocument/2006/relationships/oleObject" Target="embeddings/oleObject622.bin"/><Relationship Id="rId1556" Type="http://schemas.openxmlformats.org/officeDocument/2006/relationships/oleObject" Target="embeddings/oleObject995.bin"/><Relationship Id="rId1763" Type="http://schemas.openxmlformats.org/officeDocument/2006/relationships/oleObject" Target="embeddings/oleObject1186.bin"/><Relationship Id="rId1970" Type="http://schemas.openxmlformats.org/officeDocument/2006/relationships/oleObject" Target="embeddings/oleObject1337.bin"/><Relationship Id="rId2607" Type="http://schemas.openxmlformats.org/officeDocument/2006/relationships/oleObject" Target="embeddings/oleObject1798.bin"/><Relationship Id="rId2814" Type="http://schemas.openxmlformats.org/officeDocument/2006/relationships/image" Target="media/image856.wmf"/><Relationship Id="rId55" Type="http://schemas.openxmlformats.org/officeDocument/2006/relationships/oleObject" Target="embeddings/oleObject21.bin"/><Relationship Id="rId1209" Type="http://schemas.openxmlformats.org/officeDocument/2006/relationships/oleObject" Target="embeddings/oleObject691.bin"/><Relationship Id="rId1416" Type="http://schemas.openxmlformats.org/officeDocument/2006/relationships/image" Target="media/image525.wmf"/><Relationship Id="rId1623" Type="http://schemas.openxmlformats.org/officeDocument/2006/relationships/oleObject" Target="embeddings/oleObject1057.bin"/><Relationship Id="rId1830" Type="http://schemas.openxmlformats.org/officeDocument/2006/relationships/oleObject" Target="embeddings/oleObject1249.bin"/><Relationship Id="rId1928" Type="http://schemas.openxmlformats.org/officeDocument/2006/relationships/image" Target="media/image600.wmf"/><Relationship Id="rId2092" Type="http://schemas.openxmlformats.org/officeDocument/2006/relationships/oleObject" Target="embeddings/oleObject1413.bin"/><Relationship Id="rId271" Type="http://schemas.openxmlformats.org/officeDocument/2006/relationships/oleObject" Target="embeddings/oleObject129.bin"/><Relationship Id="rId2397" Type="http://schemas.openxmlformats.org/officeDocument/2006/relationships/oleObject" Target="embeddings/oleObject1634.bin"/><Relationship Id="rId131" Type="http://schemas.openxmlformats.org/officeDocument/2006/relationships/oleObject" Target="embeddings/oleObject60.bin"/><Relationship Id="rId369" Type="http://schemas.openxmlformats.org/officeDocument/2006/relationships/oleObject" Target="embeddings/oleObject184.bin"/><Relationship Id="rId576" Type="http://schemas.openxmlformats.org/officeDocument/2006/relationships/image" Target="media/image264.wmf"/><Relationship Id="rId783" Type="http://schemas.openxmlformats.org/officeDocument/2006/relationships/oleObject" Target="embeddings/oleObject417.bin"/><Relationship Id="rId990" Type="http://schemas.openxmlformats.org/officeDocument/2006/relationships/oleObject" Target="embeddings/oleObject539.bin"/><Relationship Id="rId2257" Type="http://schemas.openxmlformats.org/officeDocument/2006/relationships/image" Target="media/image723.wmf"/><Relationship Id="rId2464" Type="http://schemas.openxmlformats.org/officeDocument/2006/relationships/oleObject" Target="embeddings/oleObject1684.bin"/><Relationship Id="rId2671" Type="http://schemas.openxmlformats.org/officeDocument/2006/relationships/image" Target="media/image814.wmf"/><Relationship Id="rId229" Type="http://schemas.openxmlformats.org/officeDocument/2006/relationships/oleObject" Target="embeddings/oleObject107.bin"/><Relationship Id="rId436" Type="http://schemas.openxmlformats.org/officeDocument/2006/relationships/oleObject" Target="embeddings/oleObject223.bin"/><Relationship Id="rId643" Type="http://schemas.openxmlformats.org/officeDocument/2006/relationships/image" Target="media/image294.wmf"/><Relationship Id="rId1066" Type="http://schemas.openxmlformats.org/officeDocument/2006/relationships/oleObject" Target="embeddings/oleObject582.bin"/><Relationship Id="rId1273" Type="http://schemas.openxmlformats.org/officeDocument/2006/relationships/oleObject" Target="embeddings/oleObject745.bin"/><Relationship Id="rId1480" Type="http://schemas.openxmlformats.org/officeDocument/2006/relationships/oleObject" Target="embeddings/oleObject934.bin"/><Relationship Id="rId2117" Type="http://schemas.openxmlformats.org/officeDocument/2006/relationships/oleObject" Target="embeddings/oleObject1431.bin"/><Relationship Id="rId2324" Type="http://schemas.openxmlformats.org/officeDocument/2006/relationships/oleObject" Target="embeddings/oleObject1565.bin"/><Relationship Id="rId2769" Type="http://schemas.openxmlformats.org/officeDocument/2006/relationships/oleObject" Target="embeddings/oleObject1904.bin"/><Relationship Id="rId2976" Type="http://schemas.openxmlformats.org/officeDocument/2006/relationships/oleObject" Target="embeddings/Microsoft_Visio_2003-2010_Drawing13.vsd"/><Relationship Id="rId850" Type="http://schemas.openxmlformats.org/officeDocument/2006/relationships/image" Target="media/image381.wmf"/><Relationship Id="rId948" Type="http://schemas.openxmlformats.org/officeDocument/2006/relationships/image" Target="media/image417.wmf"/><Relationship Id="rId1133" Type="http://schemas.openxmlformats.org/officeDocument/2006/relationships/oleObject" Target="embeddings/oleObject634.bin"/><Relationship Id="rId1578" Type="http://schemas.openxmlformats.org/officeDocument/2006/relationships/oleObject" Target="embeddings/oleObject1016.bin"/><Relationship Id="rId1785" Type="http://schemas.openxmlformats.org/officeDocument/2006/relationships/oleObject" Target="embeddings/oleObject1206.bin"/><Relationship Id="rId1992" Type="http://schemas.openxmlformats.org/officeDocument/2006/relationships/image" Target="media/image629.wmf"/><Relationship Id="rId2531" Type="http://schemas.openxmlformats.org/officeDocument/2006/relationships/oleObject" Target="embeddings/oleObject1746.bin"/><Relationship Id="rId2629" Type="http://schemas.openxmlformats.org/officeDocument/2006/relationships/oleObject" Target="embeddings/oleObject1811.bin"/><Relationship Id="rId2836" Type="http://schemas.openxmlformats.org/officeDocument/2006/relationships/oleObject" Target="embeddings/oleObject1953.bin"/><Relationship Id="rId77" Type="http://schemas.openxmlformats.org/officeDocument/2006/relationships/image" Target="media/image34.wmf"/><Relationship Id="rId503" Type="http://schemas.openxmlformats.org/officeDocument/2006/relationships/image" Target="media/image230.wmf"/><Relationship Id="rId710" Type="http://schemas.openxmlformats.org/officeDocument/2006/relationships/oleObject" Target="embeddings/oleObject377.bin"/><Relationship Id="rId808" Type="http://schemas.openxmlformats.org/officeDocument/2006/relationships/oleObject" Target="embeddings/oleObject430.bin"/><Relationship Id="rId1340" Type="http://schemas.openxmlformats.org/officeDocument/2006/relationships/oleObject" Target="embeddings/oleObject806.bin"/><Relationship Id="rId1438" Type="http://schemas.openxmlformats.org/officeDocument/2006/relationships/oleObject" Target="embeddings/oleObject895.bin"/><Relationship Id="rId1645" Type="http://schemas.openxmlformats.org/officeDocument/2006/relationships/oleObject" Target="embeddings/oleObject1079.bin"/><Relationship Id="rId1200" Type="http://schemas.openxmlformats.org/officeDocument/2006/relationships/oleObject" Target="embeddings/oleObject685.bin"/><Relationship Id="rId1852" Type="http://schemas.openxmlformats.org/officeDocument/2006/relationships/image" Target="media/image567.wmf"/><Relationship Id="rId2903" Type="http://schemas.openxmlformats.org/officeDocument/2006/relationships/image" Target="media/image884.wmf"/><Relationship Id="rId1505" Type="http://schemas.openxmlformats.org/officeDocument/2006/relationships/oleObject" Target="embeddings/oleObject955.bin"/><Relationship Id="rId1712" Type="http://schemas.openxmlformats.org/officeDocument/2006/relationships/oleObject" Target="embeddings/oleObject1140.bin"/><Relationship Id="rId293" Type="http://schemas.openxmlformats.org/officeDocument/2006/relationships/oleObject" Target="embeddings/oleObject140.bin"/><Relationship Id="rId2181" Type="http://schemas.openxmlformats.org/officeDocument/2006/relationships/oleObject" Target="embeddings/oleObject1472.bin"/><Relationship Id="rId153" Type="http://schemas.openxmlformats.org/officeDocument/2006/relationships/image" Target="media/image72.wmf"/><Relationship Id="rId360" Type="http://schemas.openxmlformats.org/officeDocument/2006/relationships/image" Target="media/image166.wmf"/><Relationship Id="rId598" Type="http://schemas.openxmlformats.org/officeDocument/2006/relationships/image" Target="media/image275.wmf"/><Relationship Id="rId2041" Type="http://schemas.openxmlformats.org/officeDocument/2006/relationships/oleObject" Target="embeddings/oleObject1375.bin"/><Relationship Id="rId2279" Type="http://schemas.openxmlformats.org/officeDocument/2006/relationships/oleObject" Target="embeddings/oleObject1533.bin"/><Relationship Id="rId2486" Type="http://schemas.openxmlformats.org/officeDocument/2006/relationships/oleObject" Target="embeddings/oleObject1701.bin"/><Relationship Id="rId2693" Type="http://schemas.openxmlformats.org/officeDocument/2006/relationships/image" Target="media/image820.wmf"/><Relationship Id="rId220" Type="http://schemas.openxmlformats.org/officeDocument/2006/relationships/oleObject" Target="embeddings/oleObject103.bin"/><Relationship Id="rId458" Type="http://schemas.openxmlformats.org/officeDocument/2006/relationships/image" Target="media/image208.wmf"/><Relationship Id="rId665" Type="http://schemas.openxmlformats.org/officeDocument/2006/relationships/oleObject" Target="embeddings/oleObject347.bin"/><Relationship Id="rId872" Type="http://schemas.openxmlformats.org/officeDocument/2006/relationships/oleObject" Target="embeddings/oleObject467.bin"/><Relationship Id="rId1088" Type="http://schemas.openxmlformats.org/officeDocument/2006/relationships/image" Target="media/image473.wmf"/><Relationship Id="rId1295" Type="http://schemas.openxmlformats.org/officeDocument/2006/relationships/oleObject" Target="embeddings/oleObject765.bin"/><Relationship Id="rId2139" Type="http://schemas.openxmlformats.org/officeDocument/2006/relationships/image" Target="media/image678.wmf"/><Relationship Id="rId2346" Type="http://schemas.openxmlformats.org/officeDocument/2006/relationships/oleObject" Target="embeddings/oleObject1585.bin"/><Relationship Id="rId2553" Type="http://schemas.openxmlformats.org/officeDocument/2006/relationships/image" Target="media/image774.wmf"/><Relationship Id="rId2760" Type="http://schemas.openxmlformats.org/officeDocument/2006/relationships/oleObject" Target="embeddings/oleObject1899.bin"/><Relationship Id="rId318" Type="http://schemas.openxmlformats.org/officeDocument/2006/relationships/image" Target="media/image151.wmf"/><Relationship Id="rId525" Type="http://schemas.openxmlformats.org/officeDocument/2006/relationships/oleObject" Target="embeddings/oleObject271.bin"/><Relationship Id="rId732" Type="http://schemas.openxmlformats.org/officeDocument/2006/relationships/image" Target="media/image328.wmf"/><Relationship Id="rId1155" Type="http://schemas.openxmlformats.org/officeDocument/2006/relationships/oleObject" Target="embeddings/oleObject652.bin"/><Relationship Id="rId1362" Type="http://schemas.openxmlformats.org/officeDocument/2006/relationships/image" Target="media/image521.wmf"/><Relationship Id="rId2206" Type="http://schemas.openxmlformats.org/officeDocument/2006/relationships/oleObject" Target="embeddings/oleObject1486.bin"/><Relationship Id="rId2413" Type="http://schemas.openxmlformats.org/officeDocument/2006/relationships/image" Target="media/image752.wmf"/><Relationship Id="rId2620" Type="http://schemas.openxmlformats.org/officeDocument/2006/relationships/image" Target="media/image798.wmf"/><Relationship Id="rId2858" Type="http://schemas.openxmlformats.org/officeDocument/2006/relationships/oleObject" Target="embeddings/oleObject1971.bin"/><Relationship Id="rId99" Type="http://schemas.openxmlformats.org/officeDocument/2006/relationships/oleObject" Target="embeddings/oleObject44.bin"/><Relationship Id="rId1015" Type="http://schemas.openxmlformats.org/officeDocument/2006/relationships/image" Target="media/image446.wmf"/><Relationship Id="rId1222" Type="http://schemas.openxmlformats.org/officeDocument/2006/relationships/image" Target="media/image507.wmf"/><Relationship Id="rId1667" Type="http://schemas.openxmlformats.org/officeDocument/2006/relationships/oleObject" Target="embeddings/oleObject1099.bin"/><Relationship Id="rId1874" Type="http://schemas.openxmlformats.org/officeDocument/2006/relationships/image" Target="media/image577.wmf"/><Relationship Id="rId2718" Type="http://schemas.openxmlformats.org/officeDocument/2006/relationships/oleObject" Target="embeddings/oleObject1871.bin"/><Relationship Id="rId2925" Type="http://schemas.openxmlformats.org/officeDocument/2006/relationships/oleObject" Target="embeddings/oleObject2014.bin"/><Relationship Id="rId1527" Type="http://schemas.openxmlformats.org/officeDocument/2006/relationships/oleObject" Target="embeddings/oleObject973.bin"/><Relationship Id="rId1734" Type="http://schemas.openxmlformats.org/officeDocument/2006/relationships/oleObject" Target="embeddings/oleObject1160.bin"/><Relationship Id="rId1941" Type="http://schemas.openxmlformats.org/officeDocument/2006/relationships/image" Target="media/image606.wmf"/><Relationship Id="rId26" Type="http://schemas.openxmlformats.org/officeDocument/2006/relationships/image" Target="media/image9.wmf"/><Relationship Id="rId175" Type="http://schemas.openxmlformats.org/officeDocument/2006/relationships/oleObject" Target="embeddings/oleObject80.bin"/><Relationship Id="rId1801" Type="http://schemas.openxmlformats.org/officeDocument/2006/relationships/oleObject" Target="embeddings/oleObject1220.bin"/><Relationship Id="rId382" Type="http://schemas.openxmlformats.org/officeDocument/2006/relationships/oleObject" Target="embeddings/oleObject192.bin"/><Relationship Id="rId687" Type="http://schemas.openxmlformats.org/officeDocument/2006/relationships/oleObject" Target="embeddings/oleObject362.bin"/><Relationship Id="rId2063" Type="http://schemas.openxmlformats.org/officeDocument/2006/relationships/oleObject" Target="embeddings/oleObject1391.bin"/><Relationship Id="rId2270" Type="http://schemas.openxmlformats.org/officeDocument/2006/relationships/image" Target="media/image728.wmf"/><Relationship Id="rId2368" Type="http://schemas.openxmlformats.org/officeDocument/2006/relationships/oleObject" Target="embeddings/oleObject1607.bin"/><Relationship Id="rId242" Type="http://schemas.openxmlformats.org/officeDocument/2006/relationships/image" Target="media/image114.wmf"/><Relationship Id="rId894" Type="http://schemas.openxmlformats.org/officeDocument/2006/relationships/oleObject" Target="embeddings/oleObject480.bin"/><Relationship Id="rId1177" Type="http://schemas.openxmlformats.org/officeDocument/2006/relationships/oleObject" Target="embeddings/oleObject669.bin"/><Relationship Id="rId2130" Type="http://schemas.openxmlformats.org/officeDocument/2006/relationships/image" Target="media/image674.wmf"/><Relationship Id="rId2575" Type="http://schemas.openxmlformats.org/officeDocument/2006/relationships/image" Target="media/image784.wmf"/><Relationship Id="rId2782" Type="http://schemas.openxmlformats.org/officeDocument/2006/relationships/oleObject" Target="embeddings/oleObject1914.bin"/><Relationship Id="rId102" Type="http://schemas.openxmlformats.org/officeDocument/2006/relationships/image" Target="media/image46.wmf"/><Relationship Id="rId547" Type="http://schemas.openxmlformats.org/officeDocument/2006/relationships/oleObject" Target="embeddings/oleObject282.bin"/><Relationship Id="rId754" Type="http://schemas.openxmlformats.org/officeDocument/2006/relationships/oleObject" Target="embeddings/oleObject401.bin"/><Relationship Id="rId961" Type="http://schemas.openxmlformats.org/officeDocument/2006/relationships/image" Target="media/image423.wmf"/><Relationship Id="rId1384" Type="http://schemas.openxmlformats.org/officeDocument/2006/relationships/oleObject" Target="embeddings/oleObject847.bin"/><Relationship Id="rId1591" Type="http://schemas.openxmlformats.org/officeDocument/2006/relationships/oleObject" Target="embeddings/oleObject1025.bin"/><Relationship Id="rId1689" Type="http://schemas.openxmlformats.org/officeDocument/2006/relationships/oleObject" Target="embeddings/oleObject1119.bin"/><Relationship Id="rId2228" Type="http://schemas.openxmlformats.org/officeDocument/2006/relationships/image" Target="media/image709.wmf"/><Relationship Id="rId2435" Type="http://schemas.openxmlformats.org/officeDocument/2006/relationships/oleObject" Target="embeddings/oleObject1663.bin"/><Relationship Id="rId2642" Type="http://schemas.openxmlformats.org/officeDocument/2006/relationships/oleObject" Target="embeddings/oleObject1823.bin"/><Relationship Id="rId90" Type="http://schemas.openxmlformats.org/officeDocument/2006/relationships/image" Target="media/image40.wmf"/><Relationship Id="rId407" Type="http://schemas.openxmlformats.org/officeDocument/2006/relationships/image" Target="media/image184.wmf"/><Relationship Id="rId614" Type="http://schemas.openxmlformats.org/officeDocument/2006/relationships/image" Target="media/image283.wmf"/><Relationship Id="rId821" Type="http://schemas.openxmlformats.org/officeDocument/2006/relationships/oleObject" Target="embeddings/oleObject437.bin"/><Relationship Id="rId1037" Type="http://schemas.openxmlformats.org/officeDocument/2006/relationships/image" Target="media/image457.wmf"/><Relationship Id="rId1244" Type="http://schemas.openxmlformats.org/officeDocument/2006/relationships/oleObject" Target="embeddings/oleObject720.bin"/><Relationship Id="rId1451" Type="http://schemas.openxmlformats.org/officeDocument/2006/relationships/oleObject" Target="embeddings/oleObject907.bin"/><Relationship Id="rId1896" Type="http://schemas.openxmlformats.org/officeDocument/2006/relationships/image" Target="media/image588.wmf"/><Relationship Id="rId2502" Type="http://schemas.openxmlformats.org/officeDocument/2006/relationships/oleObject" Target="embeddings/oleObject1717.bin"/><Relationship Id="rId2947" Type="http://schemas.openxmlformats.org/officeDocument/2006/relationships/oleObject" Target="embeddings/oleObject2026.bin"/><Relationship Id="rId919" Type="http://schemas.openxmlformats.org/officeDocument/2006/relationships/image" Target="media/image409.wmf"/><Relationship Id="rId1104" Type="http://schemas.openxmlformats.org/officeDocument/2006/relationships/oleObject" Target="embeddings/oleObject615.bin"/><Relationship Id="rId1311" Type="http://schemas.openxmlformats.org/officeDocument/2006/relationships/oleObject" Target="embeddings/oleObject781.bin"/><Relationship Id="rId1549" Type="http://schemas.openxmlformats.org/officeDocument/2006/relationships/image" Target="media/image544.wmf"/><Relationship Id="rId1756" Type="http://schemas.openxmlformats.org/officeDocument/2006/relationships/oleObject" Target="embeddings/oleObject1179.bin"/><Relationship Id="rId1963" Type="http://schemas.openxmlformats.org/officeDocument/2006/relationships/oleObject" Target="embeddings/oleObject1333.bin"/><Relationship Id="rId2807" Type="http://schemas.openxmlformats.org/officeDocument/2006/relationships/oleObject" Target="embeddings/oleObject1933.bin"/><Relationship Id="rId48" Type="http://schemas.openxmlformats.org/officeDocument/2006/relationships/image" Target="media/image20.wmf"/><Relationship Id="rId1409" Type="http://schemas.openxmlformats.org/officeDocument/2006/relationships/oleObject" Target="embeddings/oleObject871.bin"/><Relationship Id="rId1616" Type="http://schemas.openxmlformats.org/officeDocument/2006/relationships/oleObject" Target="embeddings/oleObject1050.bin"/><Relationship Id="rId1823" Type="http://schemas.openxmlformats.org/officeDocument/2006/relationships/oleObject" Target="embeddings/oleObject1242.bin"/><Relationship Id="rId197" Type="http://schemas.openxmlformats.org/officeDocument/2006/relationships/image" Target="media/image93.wmf"/><Relationship Id="rId2085" Type="http://schemas.openxmlformats.org/officeDocument/2006/relationships/image" Target="media/image659.wmf"/><Relationship Id="rId2292" Type="http://schemas.openxmlformats.org/officeDocument/2006/relationships/oleObject" Target="embeddings/oleObject1542.bin"/><Relationship Id="rId264" Type="http://schemas.openxmlformats.org/officeDocument/2006/relationships/image" Target="media/image125.wmf"/><Relationship Id="rId471" Type="http://schemas.openxmlformats.org/officeDocument/2006/relationships/image" Target="media/image214.wmf"/><Relationship Id="rId2152" Type="http://schemas.openxmlformats.org/officeDocument/2006/relationships/oleObject" Target="embeddings/oleObject1452.bin"/><Relationship Id="rId2597" Type="http://schemas.openxmlformats.org/officeDocument/2006/relationships/oleObject" Target="embeddings/oleObject1790.bin"/><Relationship Id="rId124" Type="http://schemas.openxmlformats.org/officeDocument/2006/relationships/image" Target="media/image57.wmf"/><Relationship Id="rId569" Type="http://schemas.openxmlformats.org/officeDocument/2006/relationships/image" Target="media/image261.wmf"/><Relationship Id="rId776" Type="http://schemas.openxmlformats.org/officeDocument/2006/relationships/oleObject" Target="embeddings/oleObject413.bin"/><Relationship Id="rId983" Type="http://schemas.openxmlformats.org/officeDocument/2006/relationships/image" Target="media/image433.wmf"/><Relationship Id="rId1199" Type="http://schemas.openxmlformats.org/officeDocument/2006/relationships/image" Target="media/image500.wmf"/><Relationship Id="rId2457" Type="http://schemas.openxmlformats.org/officeDocument/2006/relationships/oleObject" Target="embeddings/oleObject1678.bin"/><Relationship Id="rId2664" Type="http://schemas.openxmlformats.org/officeDocument/2006/relationships/oleObject" Target="embeddings/oleObject1836.bin"/><Relationship Id="rId331" Type="http://schemas.openxmlformats.org/officeDocument/2006/relationships/oleObject" Target="embeddings/oleObject160.bin"/><Relationship Id="rId429" Type="http://schemas.openxmlformats.org/officeDocument/2006/relationships/image" Target="media/image195.wmf"/><Relationship Id="rId636" Type="http://schemas.openxmlformats.org/officeDocument/2006/relationships/oleObject" Target="embeddings/oleObject331.bin"/><Relationship Id="rId1059" Type="http://schemas.openxmlformats.org/officeDocument/2006/relationships/image" Target="media/image466.wmf"/><Relationship Id="rId1266" Type="http://schemas.openxmlformats.org/officeDocument/2006/relationships/oleObject" Target="embeddings/oleObject738.bin"/><Relationship Id="rId1473" Type="http://schemas.openxmlformats.org/officeDocument/2006/relationships/oleObject" Target="embeddings/oleObject927.bin"/><Relationship Id="rId2012" Type="http://schemas.openxmlformats.org/officeDocument/2006/relationships/image" Target="media/image636.wmf"/><Relationship Id="rId2317" Type="http://schemas.openxmlformats.org/officeDocument/2006/relationships/oleObject" Target="embeddings/oleObject1561.bin"/><Relationship Id="rId2871" Type="http://schemas.openxmlformats.org/officeDocument/2006/relationships/oleObject" Target="embeddings/oleObject1980.bin"/><Relationship Id="rId2969" Type="http://schemas.openxmlformats.org/officeDocument/2006/relationships/image" Target="media/image906.emf"/><Relationship Id="rId843" Type="http://schemas.openxmlformats.org/officeDocument/2006/relationships/image" Target="media/image378.wmf"/><Relationship Id="rId1126" Type="http://schemas.openxmlformats.org/officeDocument/2006/relationships/image" Target="media/image479.wmf"/><Relationship Id="rId1680" Type="http://schemas.openxmlformats.org/officeDocument/2006/relationships/image" Target="media/image554.wmf"/><Relationship Id="rId1778" Type="http://schemas.openxmlformats.org/officeDocument/2006/relationships/oleObject" Target="embeddings/oleObject1199.bin"/><Relationship Id="rId1985" Type="http://schemas.openxmlformats.org/officeDocument/2006/relationships/image" Target="media/image626.wmf"/><Relationship Id="rId2524" Type="http://schemas.openxmlformats.org/officeDocument/2006/relationships/oleObject" Target="embeddings/oleObject1739.bin"/><Relationship Id="rId2731" Type="http://schemas.openxmlformats.org/officeDocument/2006/relationships/oleObject" Target="embeddings/oleObject1884.bin"/><Relationship Id="rId2829" Type="http://schemas.openxmlformats.org/officeDocument/2006/relationships/oleObject" Target="embeddings/oleObject1947.bin"/><Relationship Id="rId703" Type="http://schemas.openxmlformats.org/officeDocument/2006/relationships/image" Target="media/image316.wmf"/><Relationship Id="rId910" Type="http://schemas.openxmlformats.org/officeDocument/2006/relationships/image" Target="media/image405.wmf"/><Relationship Id="rId1333" Type="http://schemas.openxmlformats.org/officeDocument/2006/relationships/oleObject" Target="embeddings/oleObject799.bin"/><Relationship Id="rId1540" Type="http://schemas.openxmlformats.org/officeDocument/2006/relationships/oleObject" Target="embeddings/oleObject984.bin"/><Relationship Id="rId1638" Type="http://schemas.openxmlformats.org/officeDocument/2006/relationships/oleObject" Target="embeddings/oleObject1072.bin"/><Relationship Id="rId1400" Type="http://schemas.openxmlformats.org/officeDocument/2006/relationships/oleObject" Target="embeddings/oleObject863.bin"/><Relationship Id="rId1845" Type="http://schemas.openxmlformats.org/officeDocument/2006/relationships/oleObject" Target="embeddings/oleObject1264.bin"/><Relationship Id="rId1705" Type="http://schemas.openxmlformats.org/officeDocument/2006/relationships/oleObject" Target="embeddings/oleObject1134.bin"/><Relationship Id="rId1912" Type="http://schemas.openxmlformats.org/officeDocument/2006/relationships/oleObject" Target="embeddings/oleObject1304.bin"/><Relationship Id="rId286" Type="http://schemas.openxmlformats.org/officeDocument/2006/relationships/image" Target="media/image136.wmf"/><Relationship Id="rId493" Type="http://schemas.openxmlformats.org/officeDocument/2006/relationships/image" Target="media/image226.wmf"/><Relationship Id="rId2174" Type="http://schemas.openxmlformats.org/officeDocument/2006/relationships/image" Target="media/image689.wmf"/><Relationship Id="rId2381" Type="http://schemas.openxmlformats.org/officeDocument/2006/relationships/oleObject" Target="embeddings/oleObject1618.bin"/><Relationship Id="rId146" Type="http://schemas.openxmlformats.org/officeDocument/2006/relationships/oleObject" Target="embeddings/oleObject66.bin"/><Relationship Id="rId353" Type="http://schemas.openxmlformats.org/officeDocument/2006/relationships/oleObject" Target="embeddings/oleObject176.bin"/><Relationship Id="rId560" Type="http://schemas.openxmlformats.org/officeDocument/2006/relationships/oleObject" Target="embeddings/oleObject289.bin"/><Relationship Id="rId798" Type="http://schemas.openxmlformats.org/officeDocument/2006/relationships/image" Target="media/image359.wmf"/><Relationship Id="rId1190" Type="http://schemas.openxmlformats.org/officeDocument/2006/relationships/image" Target="media/image496.wmf"/><Relationship Id="rId2034" Type="http://schemas.openxmlformats.org/officeDocument/2006/relationships/image" Target="media/image646.wmf"/><Relationship Id="rId2241" Type="http://schemas.openxmlformats.org/officeDocument/2006/relationships/oleObject" Target="embeddings/oleObject1509.bin"/><Relationship Id="rId2479" Type="http://schemas.openxmlformats.org/officeDocument/2006/relationships/oleObject" Target="embeddings/oleObject1696.bin"/><Relationship Id="rId2686" Type="http://schemas.openxmlformats.org/officeDocument/2006/relationships/oleObject" Target="embeddings/oleObject1852.bin"/><Relationship Id="rId2893" Type="http://schemas.openxmlformats.org/officeDocument/2006/relationships/image" Target="media/image881.wmf"/><Relationship Id="rId213" Type="http://schemas.openxmlformats.org/officeDocument/2006/relationships/image" Target="media/image101.wmf"/><Relationship Id="rId420" Type="http://schemas.openxmlformats.org/officeDocument/2006/relationships/oleObject" Target="embeddings/oleObject215.bin"/><Relationship Id="rId658" Type="http://schemas.openxmlformats.org/officeDocument/2006/relationships/image" Target="media/image300.wmf"/><Relationship Id="rId865" Type="http://schemas.openxmlformats.org/officeDocument/2006/relationships/image" Target="media/image388.wmf"/><Relationship Id="rId1050" Type="http://schemas.openxmlformats.org/officeDocument/2006/relationships/oleObject" Target="embeddings/oleObject575.bin"/><Relationship Id="rId1288" Type="http://schemas.openxmlformats.org/officeDocument/2006/relationships/oleObject" Target="embeddings/oleObject759.bin"/><Relationship Id="rId1495" Type="http://schemas.openxmlformats.org/officeDocument/2006/relationships/oleObject" Target="embeddings/oleObject946.bin"/><Relationship Id="rId2101" Type="http://schemas.openxmlformats.org/officeDocument/2006/relationships/oleObject" Target="embeddings/oleObject1418.bin"/><Relationship Id="rId2339" Type="http://schemas.openxmlformats.org/officeDocument/2006/relationships/oleObject" Target="embeddings/oleObject1578.bin"/><Relationship Id="rId2546" Type="http://schemas.openxmlformats.org/officeDocument/2006/relationships/image" Target="media/image771.wmf"/><Relationship Id="rId2753" Type="http://schemas.openxmlformats.org/officeDocument/2006/relationships/oleObject" Target="embeddings/oleObject1895.bin"/><Relationship Id="rId2960" Type="http://schemas.openxmlformats.org/officeDocument/2006/relationships/oleObject" Target="embeddings/oleObject2035.bin"/><Relationship Id="rId297" Type="http://schemas.openxmlformats.org/officeDocument/2006/relationships/oleObject" Target="embeddings/oleObject142.bin"/><Relationship Id="rId518" Type="http://schemas.openxmlformats.org/officeDocument/2006/relationships/image" Target="media/image236.wmf"/><Relationship Id="rId725" Type="http://schemas.openxmlformats.org/officeDocument/2006/relationships/oleObject" Target="embeddings/oleObject386.bin"/><Relationship Id="rId932" Type="http://schemas.openxmlformats.org/officeDocument/2006/relationships/oleObject" Target="embeddings/oleObject503.bin"/><Relationship Id="rId1148" Type="http://schemas.openxmlformats.org/officeDocument/2006/relationships/oleObject" Target="embeddings/oleObject647.bin"/><Relationship Id="rId1355" Type="http://schemas.openxmlformats.org/officeDocument/2006/relationships/oleObject" Target="embeddings/oleObject820.bin"/><Relationship Id="rId1562" Type="http://schemas.openxmlformats.org/officeDocument/2006/relationships/oleObject" Target="embeddings/oleObject1001.bin"/><Relationship Id="rId2185" Type="http://schemas.openxmlformats.org/officeDocument/2006/relationships/oleObject" Target="embeddings/oleObject1474.bin"/><Relationship Id="rId2392" Type="http://schemas.openxmlformats.org/officeDocument/2006/relationships/oleObject" Target="embeddings/oleObject1629.bin"/><Relationship Id="rId2406" Type="http://schemas.openxmlformats.org/officeDocument/2006/relationships/oleObject" Target="embeddings/oleObject1640.bin"/><Relationship Id="rId2613" Type="http://schemas.openxmlformats.org/officeDocument/2006/relationships/oleObject" Target="embeddings/oleObject1801.bin"/><Relationship Id="rId157" Type="http://schemas.openxmlformats.org/officeDocument/2006/relationships/oleObject" Target="embeddings/oleObject72.bin"/><Relationship Id="rId364" Type="http://schemas.openxmlformats.org/officeDocument/2006/relationships/image" Target="media/image168.wmf"/><Relationship Id="rId1008" Type="http://schemas.openxmlformats.org/officeDocument/2006/relationships/image" Target="media/image443.wmf"/><Relationship Id="rId1215" Type="http://schemas.openxmlformats.org/officeDocument/2006/relationships/oleObject" Target="embeddings/oleObject695.bin"/><Relationship Id="rId1422" Type="http://schemas.openxmlformats.org/officeDocument/2006/relationships/oleObject" Target="embeddings/oleObject882.bin"/><Relationship Id="rId1867" Type="http://schemas.openxmlformats.org/officeDocument/2006/relationships/oleObject" Target="embeddings/oleObject1279.bin"/><Relationship Id="rId2045" Type="http://schemas.openxmlformats.org/officeDocument/2006/relationships/oleObject" Target="embeddings/oleObject1378.bin"/><Relationship Id="rId2697" Type="http://schemas.openxmlformats.org/officeDocument/2006/relationships/image" Target="media/image822.wmf"/><Relationship Id="rId2820" Type="http://schemas.openxmlformats.org/officeDocument/2006/relationships/image" Target="media/image859.wmf"/><Relationship Id="rId2918" Type="http://schemas.openxmlformats.org/officeDocument/2006/relationships/oleObject" Target="embeddings/oleObject2009.bin"/><Relationship Id="rId61" Type="http://schemas.openxmlformats.org/officeDocument/2006/relationships/oleObject" Target="embeddings/oleObject24.bin"/><Relationship Id="rId571" Type="http://schemas.openxmlformats.org/officeDocument/2006/relationships/image" Target="media/image262.wmf"/><Relationship Id="rId669" Type="http://schemas.openxmlformats.org/officeDocument/2006/relationships/oleObject" Target="embeddings/oleObject349.bin"/><Relationship Id="rId876" Type="http://schemas.openxmlformats.org/officeDocument/2006/relationships/oleObject" Target="embeddings/oleObject470.bin"/><Relationship Id="rId1299" Type="http://schemas.openxmlformats.org/officeDocument/2006/relationships/oleObject" Target="embeddings/oleObject769.bin"/><Relationship Id="rId1727" Type="http://schemas.openxmlformats.org/officeDocument/2006/relationships/oleObject" Target="embeddings/oleObject1153.bin"/><Relationship Id="rId1934" Type="http://schemas.openxmlformats.org/officeDocument/2006/relationships/oleObject" Target="embeddings/oleObject1317.bin"/><Relationship Id="rId2252" Type="http://schemas.openxmlformats.org/officeDocument/2006/relationships/oleObject" Target="embeddings/oleObject1515.bin"/><Relationship Id="rId2557" Type="http://schemas.openxmlformats.org/officeDocument/2006/relationships/image" Target="media/image776.wmf"/><Relationship Id="rId19" Type="http://schemas.openxmlformats.org/officeDocument/2006/relationships/oleObject" Target="embeddings/oleObject3.bin"/><Relationship Id="rId224" Type="http://schemas.openxmlformats.org/officeDocument/2006/relationships/oleObject" Target="embeddings/oleObject105.bin"/><Relationship Id="rId431" Type="http://schemas.openxmlformats.org/officeDocument/2006/relationships/image" Target="media/image196.wmf"/><Relationship Id="rId529" Type="http://schemas.openxmlformats.org/officeDocument/2006/relationships/oleObject" Target="embeddings/oleObject273.bin"/><Relationship Id="rId736" Type="http://schemas.openxmlformats.org/officeDocument/2006/relationships/image" Target="media/image330.wmf"/><Relationship Id="rId1061" Type="http://schemas.openxmlformats.org/officeDocument/2006/relationships/oleObject" Target="embeddings/oleObject580.bin"/><Relationship Id="rId1159" Type="http://schemas.openxmlformats.org/officeDocument/2006/relationships/image" Target="media/image489.wmf"/><Relationship Id="rId1366" Type="http://schemas.openxmlformats.org/officeDocument/2006/relationships/oleObject" Target="embeddings/oleObject829.bin"/><Relationship Id="rId2112" Type="http://schemas.openxmlformats.org/officeDocument/2006/relationships/image" Target="media/image669.wmf"/><Relationship Id="rId2196" Type="http://schemas.openxmlformats.org/officeDocument/2006/relationships/oleObject" Target="embeddings/oleObject1481.bin"/><Relationship Id="rId2417" Type="http://schemas.openxmlformats.org/officeDocument/2006/relationships/oleObject" Target="embeddings/oleObject1648.bin"/><Relationship Id="rId2764" Type="http://schemas.openxmlformats.org/officeDocument/2006/relationships/image" Target="media/image843.wmf"/><Relationship Id="rId2971" Type="http://schemas.openxmlformats.org/officeDocument/2006/relationships/image" Target="media/image907.wmf"/><Relationship Id="rId168" Type="http://schemas.openxmlformats.org/officeDocument/2006/relationships/image" Target="media/image79.wmf"/><Relationship Id="rId943" Type="http://schemas.openxmlformats.org/officeDocument/2006/relationships/oleObject" Target="embeddings/oleObject513.bin"/><Relationship Id="rId1019" Type="http://schemas.openxmlformats.org/officeDocument/2006/relationships/oleObject" Target="embeddings/oleObject557.bin"/><Relationship Id="rId1573" Type="http://schemas.openxmlformats.org/officeDocument/2006/relationships/oleObject" Target="embeddings/oleObject1012.bin"/><Relationship Id="rId1780" Type="http://schemas.openxmlformats.org/officeDocument/2006/relationships/oleObject" Target="embeddings/oleObject1201.bin"/><Relationship Id="rId1878" Type="http://schemas.openxmlformats.org/officeDocument/2006/relationships/image" Target="media/image579.wmf"/><Relationship Id="rId2624" Type="http://schemas.openxmlformats.org/officeDocument/2006/relationships/oleObject" Target="embeddings/oleObject1808.bin"/><Relationship Id="rId2831" Type="http://schemas.openxmlformats.org/officeDocument/2006/relationships/image" Target="media/image863.wmf"/><Relationship Id="rId2929" Type="http://schemas.openxmlformats.org/officeDocument/2006/relationships/image" Target="media/image893.wmf"/><Relationship Id="rId72" Type="http://schemas.openxmlformats.org/officeDocument/2006/relationships/oleObject" Target="embeddings/oleObject30.bin"/><Relationship Id="rId375" Type="http://schemas.openxmlformats.org/officeDocument/2006/relationships/image" Target="media/image173.wmf"/><Relationship Id="rId582" Type="http://schemas.openxmlformats.org/officeDocument/2006/relationships/image" Target="media/image267.wmf"/><Relationship Id="rId803" Type="http://schemas.openxmlformats.org/officeDocument/2006/relationships/image" Target="media/image361.wmf"/><Relationship Id="rId1226" Type="http://schemas.openxmlformats.org/officeDocument/2006/relationships/image" Target="media/image509.wmf"/><Relationship Id="rId1433" Type="http://schemas.openxmlformats.org/officeDocument/2006/relationships/oleObject" Target="embeddings/oleObject891.bin"/><Relationship Id="rId1640" Type="http://schemas.openxmlformats.org/officeDocument/2006/relationships/oleObject" Target="embeddings/oleObject1074.bin"/><Relationship Id="rId1738" Type="http://schemas.openxmlformats.org/officeDocument/2006/relationships/oleObject" Target="embeddings/oleObject1164.bin"/><Relationship Id="rId2056" Type="http://schemas.openxmlformats.org/officeDocument/2006/relationships/image" Target="media/image654.wmf"/><Relationship Id="rId2263" Type="http://schemas.openxmlformats.org/officeDocument/2006/relationships/oleObject" Target="embeddings/oleObject1521.bin"/><Relationship Id="rId2470" Type="http://schemas.openxmlformats.org/officeDocument/2006/relationships/oleObject" Target="embeddings/oleObject1690.bin"/><Relationship Id="rId3" Type="http://schemas.openxmlformats.org/officeDocument/2006/relationships/styles" Target="styles.xml"/><Relationship Id="rId235" Type="http://schemas.openxmlformats.org/officeDocument/2006/relationships/oleObject" Target="embeddings/oleObject111.bin"/><Relationship Id="rId442" Type="http://schemas.openxmlformats.org/officeDocument/2006/relationships/oleObject" Target="embeddings/oleObject227.bin"/><Relationship Id="rId887" Type="http://schemas.openxmlformats.org/officeDocument/2006/relationships/image" Target="media/image397.wmf"/><Relationship Id="rId1072" Type="http://schemas.openxmlformats.org/officeDocument/2006/relationships/oleObject" Target="embeddings/oleObject587.bin"/><Relationship Id="rId1500" Type="http://schemas.openxmlformats.org/officeDocument/2006/relationships/oleObject" Target="embeddings/oleObject950.bin"/><Relationship Id="rId1945" Type="http://schemas.openxmlformats.org/officeDocument/2006/relationships/oleObject" Target="embeddings/oleObject1324.bin"/><Relationship Id="rId2123" Type="http://schemas.openxmlformats.org/officeDocument/2006/relationships/image" Target="media/image671.wmf"/><Relationship Id="rId2330" Type="http://schemas.openxmlformats.org/officeDocument/2006/relationships/oleObject" Target="embeddings/oleObject1570.bin"/><Relationship Id="rId2568" Type="http://schemas.openxmlformats.org/officeDocument/2006/relationships/oleObject" Target="embeddings/oleObject1771.bin"/><Relationship Id="rId2775" Type="http://schemas.openxmlformats.org/officeDocument/2006/relationships/oleObject" Target="embeddings/oleObject1908.bin"/><Relationship Id="rId2982" Type="http://schemas.openxmlformats.org/officeDocument/2006/relationships/oleObject" Target="embeddings/oleObject2046.bin"/><Relationship Id="rId302" Type="http://schemas.openxmlformats.org/officeDocument/2006/relationships/image" Target="media/image144.wmf"/><Relationship Id="rId747" Type="http://schemas.openxmlformats.org/officeDocument/2006/relationships/image" Target="media/image335.wmf"/><Relationship Id="rId954" Type="http://schemas.openxmlformats.org/officeDocument/2006/relationships/oleObject" Target="embeddings/oleObject520.bin"/><Relationship Id="rId1377" Type="http://schemas.openxmlformats.org/officeDocument/2006/relationships/oleObject" Target="embeddings/oleObject840.bin"/><Relationship Id="rId1584" Type="http://schemas.openxmlformats.org/officeDocument/2006/relationships/oleObject" Target="embeddings/oleObject1019.bin"/><Relationship Id="rId1791" Type="http://schemas.openxmlformats.org/officeDocument/2006/relationships/oleObject" Target="embeddings/oleObject1212.bin"/><Relationship Id="rId1805" Type="http://schemas.openxmlformats.org/officeDocument/2006/relationships/oleObject" Target="embeddings/oleObject1224.bin"/><Relationship Id="rId2428" Type="http://schemas.openxmlformats.org/officeDocument/2006/relationships/oleObject" Target="embeddings/oleObject1656.bin"/><Relationship Id="rId2635" Type="http://schemas.openxmlformats.org/officeDocument/2006/relationships/oleObject" Target="embeddings/oleObject1817.bin"/><Relationship Id="rId2842" Type="http://schemas.openxmlformats.org/officeDocument/2006/relationships/oleObject" Target="embeddings/oleObject1959.bin"/><Relationship Id="rId83" Type="http://schemas.openxmlformats.org/officeDocument/2006/relationships/image" Target="media/image37.wmf"/><Relationship Id="rId179" Type="http://schemas.openxmlformats.org/officeDocument/2006/relationships/oleObject" Target="embeddings/oleObject82.bin"/><Relationship Id="rId386" Type="http://schemas.openxmlformats.org/officeDocument/2006/relationships/oleObject" Target="embeddings/oleObject195.bin"/><Relationship Id="rId593" Type="http://schemas.openxmlformats.org/officeDocument/2006/relationships/oleObject" Target="embeddings/oleObject306.bin"/><Relationship Id="rId607" Type="http://schemas.openxmlformats.org/officeDocument/2006/relationships/oleObject" Target="embeddings/oleObject313.bin"/><Relationship Id="rId814" Type="http://schemas.openxmlformats.org/officeDocument/2006/relationships/oleObject" Target="embeddings/oleObject433.bin"/><Relationship Id="rId1237" Type="http://schemas.openxmlformats.org/officeDocument/2006/relationships/oleObject" Target="embeddings/oleObject713.bin"/><Relationship Id="rId1444" Type="http://schemas.openxmlformats.org/officeDocument/2006/relationships/oleObject" Target="embeddings/oleObject901.bin"/><Relationship Id="rId1651" Type="http://schemas.openxmlformats.org/officeDocument/2006/relationships/oleObject" Target="embeddings/oleObject1085.bin"/><Relationship Id="rId1889" Type="http://schemas.openxmlformats.org/officeDocument/2006/relationships/oleObject" Target="embeddings/oleObject1290.bin"/><Relationship Id="rId2067" Type="http://schemas.openxmlformats.org/officeDocument/2006/relationships/image" Target="media/image656.wmf"/><Relationship Id="rId2274" Type="http://schemas.openxmlformats.org/officeDocument/2006/relationships/oleObject" Target="embeddings/oleObject1529.bin"/><Relationship Id="rId2481" Type="http://schemas.openxmlformats.org/officeDocument/2006/relationships/oleObject" Target="embeddings/oleObject1697.bin"/><Relationship Id="rId2702" Type="http://schemas.openxmlformats.org/officeDocument/2006/relationships/oleObject" Target="embeddings/oleObject1860.bin"/><Relationship Id="rId246" Type="http://schemas.openxmlformats.org/officeDocument/2006/relationships/image" Target="media/image116.wmf"/><Relationship Id="rId453" Type="http://schemas.openxmlformats.org/officeDocument/2006/relationships/image" Target="media/image206.wmf"/><Relationship Id="rId660" Type="http://schemas.openxmlformats.org/officeDocument/2006/relationships/image" Target="media/image301.wmf"/><Relationship Id="rId898" Type="http://schemas.openxmlformats.org/officeDocument/2006/relationships/oleObject" Target="embeddings/oleObject482.bin"/><Relationship Id="rId1083" Type="http://schemas.openxmlformats.org/officeDocument/2006/relationships/image" Target="media/image471.wmf"/><Relationship Id="rId1290" Type="http://schemas.openxmlformats.org/officeDocument/2006/relationships/oleObject" Target="embeddings/oleObject760.bin"/><Relationship Id="rId1304" Type="http://schemas.openxmlformats.org/officeDocument/2006/relationships/oleObject" Target="embeddings/oleObject774.bin"/><Relationship Id="rId1511" Type="http://schemas.openxmlformats.org/officeDocument/2006/relationships/image" Target="media/image537.wmf"/><Relationship Id="rId1749" Type="http://schemas.openxmlformats.org/officeDocument/2006/relationships/oleObject" Target="embeddings/oleObject1172.bin"/><Relationship Id="rId1956" Type="http://schemas.openxmlformats.org/officeDocument/2006/relationships/image" Target="media/image612.wmf"/><Relationship Id="rId2134" Type="http://schemas.openxmlformats.org/officeDocument/2006/relationships/image" Target="media/image676.wmf"/><Relationship Id="rId2341" Type="http://schemas.openxmlformats.org/officeDocument/2006/relationships/oleObject" Target="embeddings/oleObject1580.bin"/><Relationship Id="rId2579" Type="http://schemas.openxmlformats.org/officeDocument/2006/relationships/image" Target="media/image786.wmf"/><Relationship Id="rId2786" Type="http://schemas.openxmlformats.org/officeDocument/2006/relationships/oleObject" Target="embeddings/oleObject1918.bin"/><Relationship Id="rId106" Type="http://schemas.openxmlformats.org/officeDocument/2006/relationships/image" Target="media/image48.wmf"/><Relationship Id="rId313" Type="http://schemas.openxmlformats.org/officeDocument/2006/relationships/oleObject" Target="embeddings/oleObject151.bin"/><Relationship Id="rId758" Type="http://schemas.openxmlformats.org/officeDocument/2006/relationships/image" Target="media/image340.wmf"/><Relationship Id="rId965" Type="http://schemas.openxmlformats.org/officeDocument/2006/relationships/image" Target="media/image425.wmf"/><Relationship Id="rId1150" Type="http://schemas.openxmlformats.org/officeDocument/2006/relationships/oleObject" Target="embeddings/oleObject649.bin"/><Relationship Id="rId1388" Type="http://schemas.openxmlformats.org/officeDocument/2006/relationships/oleObject" Target="embeddings/oleObject851.bin"/><Relationship Id="rId1595" Type="http://schemas.openxmlformats.org/officeDocument/2006/relationships/oleObject" Target="embeddings/oleObject1029.bin"/><Relationship Id="rId1609" Type="http://schemas.openxmlformats.org/officeDocument/2006/relationships/oleObject" Target="embeddings/oleObject1043.bin"/><Relationship Id="rId1816" Type="http://schemas.openxmlformats.org/officeDocument/2006/relationships/oleObject" Target="embeddings/oleObject1235.bin"/><Relationship Id="rId2439" Type="http://schemas.openxmlformats.org/officeDocument/2006/relationships/oleObject" Target="embeddings/oleObject1667.bin"/><Relationship Id="rId2646" Type="http://schemas.openxmlformats.org/officeDocument/2006/relationships/oleObject" Target="embeddings/oleObject1825.bin"/><Relationship Id="rId2853" Type="http://schemas.openxmlformats.org/officeDocument/2006/relationships/image" Target="media/image865.wmf"/><Relationship Id="rId10" Type="http://schemas.openxmlformats.org/officeDocument/2006/relationships/image" Target="media/image3.emf"/><Relationship Id="rId94" Type="http://schemas.openxmlformats.org/officeDocument/2006/relationships/image" Target="media/image42.wmf"/><Relationship Id="rId397" Type="http://schemas.openxmlformats.org/officeDocument/2006/relationships/oleObject" Target="embeddings/oleObject202.bin"/><Relationship Id="rId520" Type="http://schemas.openxmlformats.org/officeDocument/2006/relationships/image" Target="media/image237.wmf"/><Relationship Id="rId618" Type="http://schemas.openxmlformats.org/officeDocument/2006/relationships/oleObject" Target="embeddings/oleObject319.bin"/><Relationship Id="rId825" Type="http://schemas.openxmlformats.org/officeDocument/2006/relationships/oleObject" Target="embeddings/oleObject439.bin"/><Relationship Id="rId1248" Type="http://schemas.openxmlformats.org/officeDocument/2006/relationships/oleObject" Target="embeddings/oleObject723.bin"/><Relationship Id="rId1455" Type="http://schemas.openxmlformats.org/officeDocument/2006/relationships/oleObject" Target="embeddings/oleObject911.bin"/><Relationship Id="rId1662" Type="http://schemas.openxmlformats.org/officeDocument/2006/relationships/oleObject" Target="embeddings/oleObject1094.bin"/><Relationship Id="rId2078" Type="http://schemas.openxmlformats.org/officeDocument/2006/relationships/image" Target="media/image657.wmf"/><Relationship Id="rId2201" Type="http://schemas.openxmlformats.org/officeDocument/2006/relationships/image" Target="media/image701.wmf"/><Relationship Id="rId2285" Type="http://schemas.openxmlformats.org/officeDocument/2006/relationships/oleObject" Target="embeddings/oleObject1537.bin"/><Relationship Id="rId2492" Type="http://schemas.openxmlformats.org/officeDocument/2006/relationships/oleObject" Target="embeddings/oleObject1707.bin"/><Relationship Id="rId2506" Type="http://schemas.openxmlformats.org/officeDocument/2006/relationships/oleObject" Target="embeddings/oleObject1721.bin"/><Relationship Id="rId257" Type="http://schemas.openxmlformats.org/officeDocument/2006/relationships/oleObject" Target="embeddings/oleObject122.bin"/><Relationship Id="rId464" Type="http://schemas.openxmlformats.org/officeDocument/2006/relationships/oleObject" Target="embeddings/oleObject239.bin"/><Relationship Id="rId1010" Type="http://schemas.openxmlformats.org/officeDocument/2006/relationships/image" Target="media/image444.wmf"/><Relationship Id="rId1094" Type="http://schemas.openxmlformats.org/officeDocument/2006/relationships/oleObject" Target="embeddings/oleObject606.bin"/><Relationship Id="rId1108" Type="http://schemas.openxmlformats.org/officeDocument/2006/relationships/oleObject" Target="embeddings/oleObject619.bin"/><Relationship Id="rId1315" Type="http://schemas.openxmlformats.org/officeDocument/2006/relationships/oleObject" Target="embeddings/oleObject785.bin"/><Relationship Id="rId1967" Type="http://schemas.openxmlformats.org/officeDocument/2006/relationships/image" Target="media/image617.wmf"/><Relationship Id="rId2145" Type="http://schemas.openxmlformats.org/officeDocument/2006/relationships/image" Target="media/image681.wmf"/><Relationship Id="rId2713" Type="http://schemas.openxmlformats.org/officeDocument/2006/relationships/oleObject" Target="embeddings/Microsoft_Visio_2003-2010_Drawing7.vsd"/><Relationship Id="rId2797" Type="http://schemas.openxmlformats.org/officeDocument/2006/relationships/image" Target="media/image853.wmf"/><Relationship Id="rId2920" Type="http://schemas.openxmlformats.org/officeDocument/2006/relationships/oleObject" Target="embeddings/oleObject2010.bin"/><Relationship Id="rId117" Type="http://schemas.openxmlformats.org/officeDocument/2006/relationships/oleObject" Target="embeddings/oleObject53.bin"/><Relationship Id="rId671" Type="http://schemas.openxmlformats.org/officeDocument/2006/relationships/oleObject" Target="embeddings/oleObject350.bin"/><Relationship Id="rId769" Type="http://schemas.openxmlformats.org/officeDocument/2006/relationships/oleObject" Target="embeddings/oleObject409.bin"/><Relationship Id="rId976" Type="http://schemas.openxmlformats.org/officeDocument/2006/relationships/oleObject" Target="embeddings/oleObject532.bin"/><Relationship Id="rId1399" Type="http://schemas.openxmlformats.org/officeDocument/2006/relationships/oleObject" Target="embeddings/oleObject862.bin"/><Relationship Id="rId2352" Type="http://schemas.openxmlformats.org/officeDocument/2006/relationships/oleObject" Target="embeddings/oleObject1591.bin"/><Relationship Id="rId2657" Type="http://schemas.openxmlformats.org/officeDocument/2006/relationships/oleObject" Target="embeddings/oleObject1832.bin"/><Relationship Id="rId324" Type="http://schemas.openxmlformats.org/officeDocument/2006/relationships/image" Target="media/image154.wmf"/><Relationship Id="rId531" Type="http://schemas.openxmlformats.org/officeDocument/2006/relationships/oleObject" Target="embeddings/oleObject274.bin"/><Relationship Id="rId629" Type="http://schemas.openxmlformats.org/officeDocument/2006/relationships/image" Target="media/image288.wmf"/><Relationship Id="rId1161" Type="http://schemas.openxmlformats.org/officeDocument/2006/relationships/oleObject" Target="embeddings/oleObject657.bin"/><Relationship Id="rId1259" Type="http://schemas.openxmlformats.org/officeDocument/2006/relationships/oleObject" Target="embeddings/oleObject731.bin"/><Relationship Id="rId1466" Type="http://schemas.openxmlformats.org/officeDocument/2006/relationships/oleObject" Target="embeddings/oleObject921.bin"/><Relationship Id="rId2005" Type="http://schemas.openxmlformats.org/officeDocument/2006/relationships/image" Target="media/image634.wmf"/><Relationship Id="rId2212" Type="http://schemas.openxmlformats.org/officeDocument/2006/relationships/image" Target="media/image705.wmf"/><Relationship Id="rId2864" Type="http://schemas.openxmlformats.org/officeDocument/2006/relationships/oleObject" Target="embeddings/oleObject1975.bin"/><Relationship Id="rId836" Type="http://schemas.openxmlformats.org/officeDocument/2006/relationships/image" Target="media/image376.wmf"/><Relationship Id="rId1021" Type="http://schemas.openxmlformats.org/officeDocument/2006/relationships/oleObject" Target="embeddings/oleObject559.bin"/><Relationship Id="rId1119" Type="http://schemas.openxmlformats.org/officeDocument/2006/relationships/oleObject" Target="embeddings/oleObject630.bin"/><Relationship Id="rId1673" Type="http://schemas.openxmlformats.org/officeDocument/2006/relationships/oleObject" Target="embeddings/oleObject1105.bin"/><Relationship Id="rId1880" Type="http://schemas.openxmlformats.org/officeDocument/2006/relationships/image" Target="media/image580.wmf"/><Relationship Id="rId1978" Type="http://schemas.openxmlformats.org/officeDocument/2006/relationships/oleObject" Target="embeddings/oleObject1341.bin"/><Relationship Id="rId2517" Type="http://schemas.openxmlformats.org/officeDocument/2006/relationships/oleObject" Target="embeddings/oleObject1732.bin"/><Relationship Id="rId2724" Type="http://schemas.openxmlformats.org/officeDocument/2006/relationships/oleObject" Target="embeddings/oleObject1877.bin"/><Relationship Id="rId2931" Type="http://schemas.openxmlformats.org/officeDocument/2006/relationships/image" Target="media/image894.emf"/><Relationship Id="rId903" Type="http://schemas.openxmlformats.org/officeDocument/2006/relationships/oleObject" Target="embeddings/oleObject485.bin"/><Relationship Id="rId1326" Type="http://schemas.openxmlformats.org/officeDocument/2006/relationships/image" Target="media/image519.wmf"/><Relationship Id="rId1533" Type="http://schemas.openxmlformats.org/officeDocument/2006/relationships/image" Target="media/image541.wmf"/><Relationship Id="rId1740" Type="http://schemas.openxmlformats.org/officeDocument/2006/relationships/image" Target="media/image560.wmf"/><Relationship Id="rId32" Type="http://schemas.openxmlformats.org/officeDocument/2006/relationships/image" Target="media/image12.wmf"/><Relationship Id="rId1600" Type="http://schemas.openxmlformats.org/officeDocument/2006/relationships/oleObject" Target="embeddings/oleObject1034.bin"/><Relationship Id="rId1838" Type="http://schemas.openxmlformats.org/officeDocument/2006/relationships/oleObject" Target="embeddings/oleObject1257.bin"/><Relationship Id="rId181" Type="http://schemas.openxmlformats.org/officeDocument/2006/relationships/oleObject" Target="embeddings/oleObject83.bin"/><Relationship Id="rId1905" Type="http://schemas.openxmlformats.org/officeDocument/2006/relationships/image" Target="media/image591.wmf"/><Relationship Id="rId279" Type="http://schemas.openxmlformats.org/officeDocument/2006/relationships/oleObject" Target="embeddings/oleObject133.bin"/><Relationship Id="rId486" Type="http://schemas.openxmlformats.org/officeDocument/2006/relationships/oleObject" Target="embeddings/oleObject249.bin"/><Relationship Id="rId693" Type="http://schemas.openxmlformats.org/officeDocument/2006/relationships/oleObject" Target="embeddings/oleObject367.bin"/><Relationship Id="rId2167" Type="http://schemas.openxmlformats.org/officeDocument/2006/relationships/image" Target="media/image686.wmf"/><Relationship Id="rId2374" Type="http://schemas.openxmlformats.org/officeDocument/2006/relationships/oleObject" Target="embeddings/oleObject1611.bin"/><Relationship Id="rId2581" Type="http://schemas.openxmlformats.org/officeDocument/2006/relationships/oleObject" Target="embeddings/oleObject1778.bin"/><Relationship Id="rId139" Type="http://schemas.openxmlformats.org/officeDocument/2006/relationships/oleObject" Target="embeddings/oleObject63.bin"/><Relationship Id="rId346" Type="http://schemas.openxmlformats.org/officeDocument/2006/relationships/oleObject" Target="embeddings/oleObject170.bin"/><Relationship Id="rId553" Type="http://schemas.openxmlformats.org/officeDocument/2006/relationships/image" Target="media/image253.wmf"/><Relationship Id="rId760" Type="http://schemas.openxmlformats.org/officeDocument/2006/relationships/image" Target="media/image341.wmf"/><Relationship Id="rId998" Type="http://schemas.openxmlformats.org/officeDocument/2006/relationships/oleObject" Target="embeddings/oleObject543.bin"/><Relationship Id="rId1183" Type="http://schemas.openxmlformats.org/officeDocument/2006/relationships/oleObject" Target="embeddings/oleObject675.bin"/><Relationship Id="rId1390" Type="http://schemas.openxmlformats.org/officeDocument/2006/relationships/oleObject" Target="embeddings/oleObject853.bin"/><Relationship Id="rId2027" Type="http://schemas.openxmlformats.org/officeDocument/2006/relationships/oleObject" Target="embeddings/oleObject1368.bin"/><Relationship Id="rId2234" Type="http://schemas.openxmlformats.org/officeDocument/2006/relationships/image" Target="media/image712.wmf"/><Relationship Id="rId2441" Type="http://schemas.openxmlformats.org/officeDocument/2006/relationships/oleObject" Target="embeddings/oleObject1668.bin"/><Relationship Id="rId2679" Type="http://schemas.openxmlformats.org/officeDocument/2006/relationships/image" Target="media/image816.wmf"/><Relationship Id="rId2886" Type="http://schemas.openxmlformats.org/officeDocument/2006/relationships/oleObject" Target="embeddings/oleObject1988.bin"/><Relationship Id="rId206" Type="http://schemas.openxmlformats.org/officeDocument/2006/relationships/oleObject" Target="embeddings/oleObject96.bin"/><Relationship Id="rId413" Type="http://schemas.openxmlformats.org/officeDocument/2006/relationships/image" Target="media/image187.wmf"/><Relationship Id="rId858" Type="http://schemas.openxmlformats.org/officeDocument/2006/relationships/image" Target="media/image385.wmf"/><Relationship Id="rId1043" Type="http://schemas.openxmlformats.org/officeDocument/2006/relationships/oleObject" Target="embeddings/oleObject569.bin"/><Relationship Id="rId1488" Type="http://schemas.openxmlformats.org/officeDocument/2006/relationships/oleObject" Target="embeddings/oleObject939.bin"/><Relationship Id="rId1695" Type="http://schemas.openxmlformats.org/officeDocument/2006/relationships/oleObject" Target="embeddings/oleObject1124.bin"/><Relationship Id="rId2539" Type="http://schemas.openxmlformats.org/officeDocument/2006/relationships/oleObject" Target="embeddings/oleObject1754.bin"/><Relationship Id="rId2746" Type="http://schemas.openxmlformats.org/officeDocument/2006/relationships/oleObject" Target="embeddings/oleObject1891.bin"/><Relationship Id="rId2953" Type="http://schemas.openxmlformats.org/officeDocument/2006/relationships/oleObject" Target="embeddings/oleObject2031.bin"/><Relationship Id="rId620" Type="http://schemas.openxmlformats.org/officeDocument/2006/relationships/oleObject" Target="embeddings/oleObject320.bin"/><Relationship Id="rId718" Type="http://schemas.openxmlformats.org/officeDocument/2006/relationships/oleObject" Target="embeddings/oleObject382.bin"/><Relationship Id="rId925" Type="http://schemas.openxmlformats.org/officeDocument/2006/relationships/oleObject" Target="embeddings/oleObject498.bin"/><Relationship Id="rId1250" Type="http://schemas.openxmlformats.org/officeDocument/2006/relationships/oleObject" Target="embeddings/oleObject724.bin"/><Relationship Id="rId1348" Type="http://schemas.openxmlformats.org/officeDocument/2006/relationships/oleObject" Target="embeddings/oleObject813.bin"/><Relationship Id="rId1555" Type="http://schemas.openxmlformats.org/officeDocument/2006/relationships/oleObject" Target="embeddings/oleObject994.bin"/><Relationship Id="rId1762" Type="http://schemas.openxmlformats.org/officeDocument/2006/relationships/oleObject" Target="embeddings/oleObject1185.bin"/><Relationship Id="rId2301" Type="http://schemas.openxmlformats.org/officeDocument/2006/relationships/image" Target="media/image735.wmf"/><Relationship Id="rId2606" Type="http://schemas.openxmlformats.org/officeDocument/2006/relationships/oleObject" Target="embeddings/oleObject1797.bin"/><Relationship Id="rId1110" Type="http://schemas.openxmlformats.org/officeDocument/2006/relationships/oleObject" Target="embeddings/oleObject621.bin"/><Relationship Id="rId1208" Type="http://schemas.openxmlformats.org/officeDocument/2006/relationships/image" Target="media/image503.wmf"/><Relationship Id="rId1415" Type="http://schemas.openxmlformats.org/officeDocument/2006/relationships/oleObject" Target="embeddings/oleObject876.bin"/><Relationship Id="rId2813" Type="http://schemas.openxmlformats.org/officeDocument/2006/relationships/oleObject" Target="embeddings/oleObject1938.bin"/><Relationship Id="rId54" Type="http://schemas.openxmlformats.org/officeDocument/2006/relationships/image" Target="media/image23.wmf"/><Relationship Id="rId1622" Type="http://schemas.openxmlformats.org/officeDocument/2006/relationships/oleObject" Target="embeddings/oleObject1056.bin"/><Relationship Id="rId1927" Type="http://schemas.openxmlformats.org/officeDocument/2006/relationships/oleObject" Target="embeddings/oleObject1313.bin"/><Relationship Id="rId2091" Type="http://schemas.openxmlformats.org/officeDocument/2006/relationships/image" Target="media/image662.wmf"/><Relationship Id="rId2189" Type="http://schemas.openxmlformats.org/officeDocument/2006/relationships/oleObject" Target="embeddings/oleObject1477.bin"/><Relationship Id="rId270" Type="http://schemas.openxmlformats.org/officeDocument/2006/relationships/image" Target="media/image128.wmf"/><Relationship Id="rId2396" Type="http://schemas.openxmlformats.org/officeDocument/2006/relationships/oleObject" Target="embeddings/oleObject1633.bin"/><Relationship Id="rId130" Type="http://schemas.openxmlformats.org/officeDocument/2006/relationships/image" Target="media/image60.wmf"/><Relationship Id="rId368" Type="http://schemas.openxmlformats.org/officeDocument/2006/relationships/image" Target="media/image170.wmf"/><Relationship Id="rId575" Type="http://schemas.openxmlformats.org/officeDocument/2006/relationships/oleObject" Target="embeddings/oleObject297.bin"/><Relationship Id="rId782" Type="http://schemas.openxmlformats.org/officeDocument/2006/relationships/image" Target="media/image351.wmf"/><Relationship Id="rId2049" Type="http://schemas.openxmlformats.org/officeDocument/2006/relationships/oleObject" Target="embeddings/oleObject1381.bin"/><Relationship Id="rId2256" Type="http://schemas.openxmlformats.org/officeDocument/2006/relationships/oleObject" Target="embeddings/oleObject1517.bin"/><Relationship Id="rId2463" Type="http://schemas.openxmlformats.org/officeDocument/2006/relationships/oleObject" Target="embeddings/oleObject1683.bin"/><Relationship Id="rId2670" Type="http://schemas.openxmlformats.org/officeDocument/2006/relationships/oleObject" Target="embeddings/oleObject1840.bin"/><Relationship Id="rId228" Type="http://schemas.openxmlformats.org/officeDocument/2006/relationships/image" Target="media/image108.wmf"/><Relationship Id="rId435" Type="http://schemas.openxmlformats.org/officeDocument/2006/relationships/image" Target="media/image198.wmf"/><Relationship Id="rId642" Type="http://schemas.openxmlformats.org/officeDocument/2006/relationships/oleObject" Target="embeddings/oleObject334.bin"/><Relationship Id="rId1065" Type="http://schemas.openxmlformats.org/officeDocument/2006/relationships/image" Target="media/image469.wmf"/><Relationship Id="rId1272" Type="http://schemas.openxmlformats.org/officeDocument/2006/relationships/oleObject" Target="embeddings/oleObject744.bin"/><Relationship Id="rId2116" Type="http://schemas.openxmlformats.org/officeDocument/2006/relationships/oleObject" Target="embeddings/oleObject1430.bin"/><Relationship Id="rId2323" Type="http://schemas.openxmlformats.org/officeDocument/2006/relationships/oleObject" Target="embeddings/oleObject1564.bin"/><Relationship Id="rId2530" Type="http://schemas.openxmlformats.org/officeDocument/2006/relationships/oleObject" Target="embeddings/oleObject1745.bin"/><Relationship Id="rId2768" Type="http://schemas.openxmlformats.org/officeDocument/2006/relationships/image" Target="media/image845.wmf"/><Relationship Id="rId2975" Type="http://schemas.openxmlformats.org/officeDocument/2006/relationships/image" Target="media/image909.emf"/><Relationship Id="rId502" Type="http://schemas.openxmlformats.org/officeDocument/2006/relationships/oleObject" Target="embeddings/oleObject258.bin"/><Relationship Id="rId947" Type="http://schemas.openxmlformats.org/officeDocument/2006/relationships/oleObject" Target="embeddings/oleObject516.bin"/><Relationship Id="rId1132" Type="http://schemas.openxmlformats.org/officeDocument/2006/relationships/oleObject" Target="embeddings/oleObject633.bin"/><Relationship Id="rId1577" Type="http://schemas.openxmlformats.org/officeDocument/2006/relationships/image" Target="media/image547.wmf"/><Relationship Id="rId1784" Type="http://schemas.openxmlformats.org/officeDocument/2006/relationships/oleObject" Target="embeddings/oleObject1205.bin"/><Relationship Id="rId1991" Type="http://schemas.openxmlformats.org/officeDocument/2006/relationships/oleObject" Target="embeddings/oleObject1348.bin"/><Relationship Id="rId2628" Type="http://schemas.openxmlformats.org/officeDocument/2006/relationships/oleObject" Target="embeddings/oleObject1810.bin"/><Relationship Id="rId2835" Type="http://schemas.openxmlformats.org/officeDocument/2006/relationships/oleObject" Target="embeddings/oleObject1952.bin"/><Relationship Id="rId76" Type="http://schemas.openxmlformats.org/officeDocument/2006/relationships/oleObject" Target="embeddings/oleObject32.bin"/><Relationship Id="rId807" Type="http://schemas.openxmlformats.org/officeDocument/2006/relationships/image" Target="media/image363.wmf"/><Relationship Id="rId1437" Type="http://schemas.openxmlformats.org/officeDocument/2006/relationships/oleObject" Target="embeddings/oleObject894.bin"/><Relationship Id="rId1644" Type="http://schemas.openxmlformats.org/officeDocument/2006/relationships/oleObject" Target="embeddings/oleObject1078.bin"/><Relationship Id="rId1851" Type="http://schemas.openxmlformats.org/officeDocument/2006/relationships/oleObject" Target="embeddings/oleObject1270.bin"/><Relationship Id="rId2902" Type="http://schemas.openxmlformats.org/officeDocument/2006/relationships/oleObject" Target="embeddings/oleObject1999.bin"/><Relationship Id="rId1504" Type="http://schemas.openxmlformats.org/officeDocument/2006/relationships/oleObject" Target="embeddings/oleObject954.bin"/><Relationship Id="rId1711" Type="http://schemas.openxmlformats.org/officeDocument/2006/relationships/oleObject" Target="embeddings/oleObject1139.bin"/><Relationship Id="rId1949" Type="http://schemas.openxmlformats.org/officeDocument/2006/relationships/oleObject" Target="embeddings/oleObject1326.bin"/><Relationship Id="rId292" Type="http://schemas.openxmlformats.org/officeDocument/2006/relationships/image" Target="media/image139.wmf"/><Relationship Id="rId1809" Type="http://schemas.openxmlformats.org/officeDocument/2006/relationships/oleObject" Target="embeddings/oleObject1228.bin"/><Relationship Id="rId597" Type="http://schemas.openxmlformats.org/officeDocument/2006/relationships/oleObject" Target="embeddings/oleObject308.bin"/><Relationship Id="rId2180" Type="http://schemas.openxmlformats.org/officeDocument/2006/relationships/image" Target="media/image692.wmf"/><Relationship Id="rId2278" Type="http://schemas.openxmlformats.org/officeDocument/2006/relationships/image" Target="media/image729.wmf"/><Relationship Id="rId2485" Type="http://schemas.openxmlformats.org/officeDocument/2006/relationships/oleObject" Target="embeddings/oleObject1700.bin"/><Relationship Id="rId152" Type="http://schemas.openxmlformats.org/officeDocument/2006/relationships/oleObject" Target="embeddings/oleObject69.bin"/><Relationship Id="rId457" Type="http://schemas.openxmlformats.org/officeDocument/2006/relationships/oleObject" Target="embeddings/oleObject235.bin"/><Relationship Id="rId1087" Type="http://schemas.openxmlformats.org/officeDocument/2006/relationships/oleObject" Target="embeddings/oleObject600.bin"/><Relationship Id="rId1294" Type="http://schemas.openxmlformats.org/officeDocument/2006/relationships/oleObject" Target="embeddings/oleObject764.bin"/><Relationship Id="rId2040" Type="http://schemas.openxmlformats.org/officeDocument/2006/relationships/image" Target="media/image649.wmf"/><Relationship Id="rId2138" Type="http://schemas.openxmlformats.org/officeDocument/2006/relationships/oleObject" Target="embeddings/oleObject1444.bin"/><Relationship Id="rId2692" Type="http://schemas.openxmlformats.org/officeDocument/2006/relationships/oleObject" Target="embeddings/oleObject1855.bin"/><Relationship Id="rId664" Type="http://schemas.openxmlformats.org/officeDocument/2006/relationships/image" Target="media/image303.wmf"/><Relationship Id="rId871" Type="http://schemas.openxmlformats.org/officeDocument/2006/relationships/oleObject" Target="embeddings/oleObject466.bin"/><Relationship Id="rId969" Type="http://schemas.openxmlformats.org/officeDocument/2006/relationships/oleObject" Target="embeddings/oleObject528.bin"/><Relationship Id="rId1599" Type="http://schemas.openxmlformats.org/officeDocument/2006/relationships/oleObject" Target="embeddings/oleObject1033.bin"/><Relationship Id="rId2345" Type="http://schemas.openxmlformats.org/officeDocument/2006/relationships/oleObject" Target="embeddings/oleObject1584.bin"/><Relationship Id="rId2552" Type="http://schemas.openxmlformats.org/officeDocument/2006/relationships/oleObject" Target="embeddings/oleObject1762.bin"/><Relationship Id="rId317" Type="http://schemas.openxmlformats.org/officeDocument/2006/relationships/oleObject" Target="embeddings/oleObject153.bin"/><Relationship Id="rId524" Type="http://schemas.openxmlformats.org/officeDocument/2006/relationships/image" Target="media/image239.wmf"/><Relationship Id="rId731" Type="http://schemas.openxmlformats.org/officeDocument/2006/relationships/oleObject" Target="embeddings/oleObject389.bin"/><Relationship Id="rId1154" Type="http://schemas.openxmlformats.org/officeDocument/2006/relationships/image" Target="media/image488.wmf"/><Relationship Id="rId1361" Type="http://schemas.openxmlformats.org/officeDocument/2006/relationships/oleObject" Target="embeddings/oleObject826.bin"/><Relationship Id="rId1459" Type="http://schemas.openxmlformats.org/officeDocument/2006/relationships/oleObject" Target="embeddings/oleObject915.bin"/><Relationship Id="rId2205" Type="http://schemas.openxmlformats.org/officeDocument/2006/relationships/image" Target="media/image703.wmf"/><Relationship Id="rId2412" Type="http://schemas.openxmlformats.org/officeDocument/2006/relationships/oleObject" Target="embeddings/oleObject1644.bin"/><Relationship Id="rId2857" Type="http://schemas.openxmlformats.org/officeDocument/2006/relationships/image" Target="media/image867.wmf"/><Relationship Id="rId98" Type="http://schemas.openxmlformats.org/officeDocument/2006/relationships/image" Target="media/image44.wmf"/><Relationship Id="rId829" Type="http://schemas.openxmlformats.org/officeDocument/2006/relationships/oleObject" Target="embeddings/oleObject441.bin"/><Relationship Id="rId1014" Type="http://schemas.openxmlformats.org/officeDocument/2006/relationships/oleObject" Target="embeddings/oleObject554.bin"/><Relationship Id="rId1221" Type="http://schemas.openxmlformats.org/officeDocument/2006/relationships/oleObject" Target="embeddings/oleObject700.bin"/><Relationship Id="rId1666" Type="http://schemas.openxmlformats.org/officeDocument/2006/relationships/oleObject" Target="embeddings/oleObject1098.bin"/><Relationship Id="rId1873" Type="http://schemas.openxmlformats.org/officeDocument/2006/relationships/oleObject" Target="embeddings/oleObject1282.bin"/><Relationship Id="rId2717" Type="http://schemas.openxmlformats.org/officeDocument/2006/relationships/oleObject" Target="embeddings/oleObject1870.bin"/><Relationship Id="rId2924" Type="http://schemas.openxmlformats.org/officeDocument/2006/relationships/oleObject" Target="embeddings/oleObject2013.bin"/><Relationship Id="rId1319" Type="http://schemas.openxmlformats.org/officeDocument/2006/relationships/oleObject" Target="embeddings/oleObject789.bin"/><Relationship Id="rId1526" Type="http://schemas.openxmlformats.org/officeDocument/2006/relationships/oleObject" Target="embeddings/oleObject972.bin"/><Relationship Id="rId1733" Type="http://schemas.openxmlformats.org/officeDocument/2006/relationships/oleObject" Target="embeddings/oleObject1159.bin"/><Relationship Id="rId1940" Type="http://schemas.openxmlformats.org/officeDocument/2006/relationships/oleObject" Target="embeddings/oleObject1320.bin"/><Relationship Id="rId25" Type="http://schemas.openxmlformats.org/officeDocument/2006/relationships/oleObject" Target="embeddings/oleObject6.bin"/><Relationship Id="rId1800" Type="http://schemas.openxmlformats.org/officeDocument/2006/relationships/oleObject" Target="embeddings/oleObject1219.bin"/><Relationship Id="rId174" Type="http://schemas.openxmlformats.org/officeDocument/2006/relationships/image" Target="media/image82.wmf"/><Relationship Id="rId381" Type="http://schemas.openxmlformats.org/officeDocument/2006/relationships/oleObject" Target="embeddings/oleObject191.bin"/><Relationship Id="rId2062" Type="http://schemas.openxmlformats.org/officeDocument/2006/relationships/oleObject" Target="embeddings/oleObject1390.bin"/><Relationship Id="rId241" Type="http://schemas.openxmlformats.org/officeDocument/2006/relationships/oleObject" Target="embeddings/oleObject114.bin"/><Relationship Id="rId479" Type="http://schemas.openxmlformats.org/officeDocument/2006/relationships/image" Target="media/image218.wmf"/><Relationship Id="rId686" Type="http://schemas.openxmlformats.org/officeDocument/2006/relationships/oleObject" Target="embeddings/oleObject361.bin"/><Relationship Id="rId893" Type="http://schemas.openxmlformats.org/officeDocument/2006/relationships/image" Target="media/image399.wmf"/><Relationship Id="rId2367" Type="http://schemas.openxmlformats.org/officeDocument/2006/relationships/oleObject" Target="embeddings/oleObject1606.bin"/><Relationship Id="rId2574" Type="http://schemas.openxmlformats.org/officeDocument/2006/relationships/oleObject" Target="embeddings/oleObject1774.bin"/><Relationship Id="rId2781" Type="http://schemas.openxmlformats.org/officeDocument/2006/relationships/oleObject" Target="embeddings/oleObject1913.bin"/><Relationship Id="rId339" Type="http://schemas.openxmlformats.org/officeDocument/2006/relationships/oleObject" Target="embeddings/oleObject164.bin"/><Relationship Id="rId546" Type="http://schemas.openxmlformats.org/officeDocument/2006/relationships/image" Target="media/image250.wmf"/><Relationship Id="rId753" Type="http://schemas.openxmlformats.org/officeDocument/2006/relationships/image" Target="media/image338.wmf"/><Relationship Id="rId1176" Type="http://schemas.openxmlformats.org/officeDocument/2006/relationships/image" Target="media/image493.wmf"/><Relationship Id="rId1383" Type="http://schemas.openxmlformats.org/officeDocument/2006/relationships/oleObject" Target="embeddings/oleObject846.bin"/><Relationship Id="rId2227" Type="http://schemas.openxmlformats.org/officeDocument/2006/relationships/oleObject" Target="embeddings/oleObject1502.bin"/><Relationship Id="rId2434" Type="http://schemas.openxmlformats.org/officeDocument/2006/relationships/oleObject" Target="embeddings/oleObject1662.bin"/><Relationship Id="rId2879" Type="http://schemas.openxmlformats.org/officeDocument/2006/relationships/oleObject" Target="embeddings/oleObject1984.bin"/><Relationship Id="rId101" Type="http://schemas.openxmlformats.org/officeDocument/2006/relationships/oleObject" Target="embeddings/oleObject45.bin"/><Relationship Id="rId406" Type="http://schemas.openxmlformats.org/officeDocument/2006/relationships/oleObject" Target="embeddings/oleObject208.bin"/><Relationship Id="rId960" Type="http://schemas.openxmlformats.org/officeDocument/2006/relationships/oleObject" Target="embeddings/oleObject523.bin"/><Relationship Id="rId1036" Type="http://schemas.openxmlformats.org/officeDocument/2006/relationships/oleObject" Target="embeddings/oleObject565.bin"/><Relationship Id="rId1243" Type="http://schemas.openxmlformats.org/officeDocument/2006/relationships/oleObject" Target="embeddings/oleObject719.bin"/><Relationship Id="rId1590" Type="http://schemas.openxmlformats.org/officeDocument/2006/relationships/oleObject" Target="embeddings/oleObject1024.bin"/><Relationship Id="rId1688" Type="http://schemas.openxmlformats.org/officeDocument/2006/relationships/oleObject" Target="embeddings/oleObject1118.bin"/><Relationship Id="rId1895" Type="http://schemas.openxmlformats.org/officeDocument/2006/relationships/oleObject" Target="embeddings/oleObject1293.bin"/><Relationship Id="rId2641" Type="http://schemas.openxmlformats.org/officeDocument/2006/relationships/image" Target="media/image802.wmf"/><Relationship Id="rId2739" Type="http://schemas.openxmlformats.org/officeDocument/2006/relationships/image" Target="media/image832.wmf"/><Relationship Id="rId2946" Type="http://schemas.openxmlformats.org/officeDocument/2006/relationships/oleObject" Target="embeddings/oleObject2025.bin"/><Relationship Id="rId613" Type="http://schemas.openxmlformats.org/officeDocument/2006/relationships/oleObject" Target="embeddings/oleObject316.bin"/><Relationship Id="rId820" Type="http://schemas.openxmlformats.org/officeDocument/2006/relationships/image" Target="media/image369.wmf"/><Relationship Id="rId918" Type="http://schemas.openxmlformats.org/officeDocument/2006/relationships/oleObject" Target="embeddings/oleObject495.bin"/><Relationship Id="rId1450" Type="http://schemas.openxmlformats.org/officeDocument/2006/relationships/oleObject" Target="embeddings/oleObject906.bin"/><Relationship Id="rId1548" Type="http://schemas.openxmlformats.org/officeDocument/2006/relationships/oleObject" Target="embeddings/oleObject990.bin"/><Relationship Id="rId1755" Type="http://schemas.openxmlformats.org/officeDocument/2006/relationships/oleObject" Target="embeddings/oleObject1178.bin"/><Relationship Id="rId2501" Type="http://schemas.openxmlformats.org/officeDocument/2006/relationships/oleObject" Target="embeddings/oleObject1716.bin"/><Relationship Id="rId1103" Type="http://schemas.openxmlformats.org/officeDocument/2006/relationships/oleObject" Target="embeddings/oleObject614.bin"/><Relationship Id="rId1310" Type="http://schemas.openxmlformats.org/officeDocument/2006/relationships/oleObject" Target="embeddings/oleObject780.bin"/><Relationship Id="rId1408" Type="http://schemas.openxmlformats.org/officeDocument/2006/relationships/oleObject" Target="embeddings/oleObject870.bin"/><Relationship Id="rId1962" Type="http://schemas.openxmlformats.org/officeDocument/2006/relationships/image" Target="media/image615.wmf"/><Relationship Id="rId2806" Type="http://schemas.openxmlformats.org/officeDocument/2006/relationships/oleObject" Target="embeddings/oleObject1932.bin"/><Relationship Id="rId47" Type="http://schemas.openxmlformats.org/officeDocument/2006/relationships/oleObject" Target="embeddings/oleObject17.bin"/><Relationship Id="rId1615" Type="http://schemas.openxmlformats.org/officeDocument/2006/relationships/oleObject" Target="embeddings/oleObject1049.bin"/><Relationship Id="rId1822" Type="http://schemas.openxmlformats.org/officeDocument/2006/relationships/oleObject" Target="embeddings/oleObject1241.bin"/><Relationship Id="rId196" Type="http://schemas.openxmlformats.org/officeDocument/2006/relationships/oleObject" Target="embeddings/oleObject91.bin"/><Relationship Id="rId2084" Type="http://schemas.openxmlformats.org/officeDocument/2006/relationships/oleObject" Target="embeddings/oleObject1409.bin"/><Relationship Id="rId2291" Type="http://schemas.openxmlformats.org/officeDocument/2006/relationships/oleObject" Target="embeddings/oleObject1541.bin"/><Relationship Id="rId263" Type="http://schemas.openxmlformats.org/officeDocument/2006/relationships/oleObject" Target="embeddings/oleObject125.bin"/><Relationship Id="rId470" Type="http://schemas.openxmlformats.org/officeDocument/2006/relationships/oleObject" Target="embeddings/oleObject242.bin"/><Relationship Id="rId2151" Type="http://schemas.openxmlformats.org/officeDocument/2006/relationships/oleObject" Target="embeddings/oleObject1451.bin"/><Relationship Id="rId2389" Type="http://schemas.openxmlformats.org/officeDocument/2006/relationships/oleObject" Target="embeddings/oleObject1626.bin"/><Relationship Id="rId2596" Type="http://schemas.openxmlformats.org/officeDocument/2006/relationships/oleObject" Target="embeddings/oleObject1789.bin"/><Relationship Id="rId123" Type="http://schemas.openxmlformats.org/officeDocument/2006/relationships/oleObject" Target="embeddings/oleObject56.bin"/><Relationship Id="rId330" Type="http://schemas.openxmlformats.org/officeDocument/2006/relationships/image" Target="media/image157.wmf"/><Relationship Id="rId568" Type="http://schemas.openxmlformats.org/officeDocument/2006/relationships/oleObject" Target="embeddings/oleObject293.bin"/><Relationship Id="rId775" Type="http://schemas.openxmlformats.org/officeDocument/2006/relationships/image" Target="media/image348.wmf"/><Relationship Id="rId982" Type="http://schemas.openxmlformats.org/officeDocument/2006/relationships/oleObject" Target="embeddings/oleObject535.bin"/><Relationship Id="rId1198" Type="http://schemas.openxmlformats.org/officeDocument/2006/relationships/oleObject" Target="embeddings/oleObject684.bin"/><Relationship Id="rId2011" Type="http://schemas.openxmlformats.org/officeDocument/2006/relationships/oleObject" Target="embeddings/oleObject1361.bin"/><Relationship Id="rId2249" Type="http://schemas.openxmlformats.org/officeDocument/2006/relationships/image" Target="media/image719.wmf"/><Relationship Id="rId2456" Type="http://schemas.openxmlformats.org/officeDocument/2006/relationships/oleObject" Target="embeddings/oleObject1677.bin"/><Relationship Id="rId2663" Type="http://schemas.openxmlformats.org/officeDocument/2006/relationships/image" Target="media/image811.wmf"/><Relationship Id="rId2870" Type="http://schemas.openxmlformats.org/officeDocument/2006/relationships/image" Target="media/image871.wmf"/><Relationship Id="rId428" Type="http://schemas.openxmlformats.org/officeDocument/2006/relationships/oleObject" Target="embeddings/oleObject219.bin"/><Relationship Id="rId635" Type="http://schemas.openxmlformats.org/officeDocument/2006/relationships/image" Target="media/image290.wmf"/><Relationship Id="rId842" Type="http://schemas.openxmlformats.org/officeDocument/2006/relationships/oleObject" Target="embeddings/oleObject450.bin"/><Relationship Id="rId1058" Type="http://schemas.openxmlformats.org/officeDocument/2006/relationships/image" Target="media/image465.wmf"/><Relationship Id="rId1265" Type="http://schemas.openxmlformats.org/officeDocument/2006/relationships/oleObject" Target="embeddings/oleObject737.bin"/><Relationship Id="rId1472" Type="http://schemas.openxmlformats.org/officeDocument/2006/relationships/oleObject" Target="embeddings/oleObject926.bin"/><Relationship Id="rId2109" Type="http://schemas.openxmlformats.org/officeDocument/2006/relationships/oleObject" Target="embeddings/oleObject1424.bin"/><Relationship Id="rId2316" Type="http://schemas.openxmlformats.org/officeDocument/2006/relationships/image" Target="media/image739.wmf"/><Relationship Id="rId2523" Type="http://schemas.openxmlformats.org/officeDocument/2006/relationships/oleObject" Target="embeddings/oleObject1738.bin"/><Relationship Id="rId2730" Type="http://schemas.openxmlformats.org/officeDocument/2006/relationships/oleObject" Target="embeddings/oleObject1883.bin"/><Relationship Id="rId2968" Type="http://schemas.openxmlformats.org/officeDocument/2006/relationships/oleObject" Target="embeddings/oleObject2040.bin"/><Relationship Id="rId702" Type="http://schemas.openxmlformats.org/officeDocument/2006/relationships/oleObject" Target="embeddings/oleObject372.bin"/><Relationship Id="rId1125" Type="http://schemas.openxmlformats.org/officeDocument/2006/relationships/image" Target="media/image478.wmf"/><Relationship Id="rId1332" Type="http://schemas.openxmlformats.org/officeDocument/2006/relationships/oleObject" Target="embeddings/oleObject798.bin"/><Relationship Id="rId1777" Type="http://schemas.openxmlformats.org/officeDocument/2006/relationships/oleObject" Target="embeddings/oleObject1198.bin"/><Relationship Id="rId1984" Type="http://schemas.openxmlformats.org/officeDocument/2006/relationships/oleObject" Target="embeddings/oleObject1344.bin"/><Relationship Id="rId2828" Type="http://schemas.openxmlformats.org/officeDocument/2006/relationships/oleObject" Target="embeddings/oleObject1946.bin"/><Relationship Id="rId69" Type="http://schemas.openxmlformats.org/officeDocument/2006/relationships/oleObject" Target="embeddings/oleObject28.bin"/><Relationship Id="rId1637" Type="http://schemas.openxmlformats.org/officeDocument/2006/relationships/oleObject" Target="embeddings/oleObject1071.bin"/><Relationship Id="rId1844" Type="http://schemas.openxmlformats.org/officeDocument/2006/relationships/oleObject" Target="embeddings/oleObject1263.bin"/><Relationship Id="rId1704" Type="http://schemas.openxmlformats.org/officeDocument/2006/relationships/oleObject" Target="embeddings/oleObject1133.bin"/><Relationship Id="rId285" Type="http://schemas.openxmlformats.org/officeDocument/2006/relationships/oleObject" Target="embeddings/oleObject136.bin"/><Relationship Id="rId1911" Type="http://schemas.openxmlformats.org/officeDocument/2006/relationships/image" Target="media/image593.wmf"/><Relationship Id="rId492" Type="http://schemas.openxmlformats.org/officeDocument/2006/relationships/oleObject" Target="embeddings/oleObject252.bin"/><Relationship Id="rId797" Type="http://schemas.openxmlformats.org/officeDocument/2006/relationships/oleObject" Target="embeddings/oleObject424.bin"/><Relationship Id="rId2173" Type="http://schemas.openxmlformats.org/officeDocument/2006/relationships/oleObject" Target="embeddings/oleObject1468.bin"/><Relationship Id="rId2380" Type="http://schemas.openxmlformats.org/officeDocument/2006/relationships/oleObject" Target="embeddings/oleObject1617.bin"/><Relationship Id="rId2478" Type="http://schemas.openxmlformats.org/officeDocument/2006/relationships/oleObject" Target="embeddings/oleObject1695.bin"/><Relationship Id="rId145" Type="http://schemas.openxmlformats.org/officeDocument/2006/relationships/image" Target="media/image68.wmf"/><Relationship Id="rId352" Type="http://schemas.openxmlformats.org/officeDocument/2006/relationships/image" Target="media/image162.wmf"/><Relationship Id="rId1287" Type="http://schemas.openxmlformats.org/officeDocument/2006/relationships/oleObject" Target="embeddings/oleObject758.bin"/><Relationship Id="rId2033" Type="http://schemas.openxmlformats.org/officeDocument/2006/relationships/oleObject" Target="embeddings/oleObject1371.bin"/><Relationship Id="rId2240" Type="http://schemas.openxmlformats.org/officeDocument/2006/relationships/image" Target="media/image715.wmf"/><Relationship Id="rId2685" Type="http://schemas.openxmlformats.org/officeDocument/2006/relationships/oleObject" Target="embeddings/oleObject1851.bin"/><Relationship Id="rId2892" Type="http://schemas.openxmlformats.org/officeDocument/2006/relationships/oleObject" Target="embeddings/oleObject1992.bin"/><Relationship Id="rId212" Type="http://schemas.openxmlformats.org/officeDocument/2006/relationships/oleObject" Target="embeddings/oleObject99.bin"/><Relationship Id="rId657" Type="http://schemas.openxmlformats.org/officeDocument/2006/relationships/oleObject" Target="embeddings/oleObject343.bin"/><Relationship Id="rId864" Type="http://schemas.openxmlformats.org/officeDocument/2006/relationships/oleObject" Target="embeddings/oleObject462.bin"/><Relationship Id="rId1494" Type="http://schemas.openxmlformats.org/officeDocument/2006/relationships/oleObject" Target="embeddings/oleObject945.bin"/><Relationship Id="rId1799" Type="http://schemas.openxmlformats.org/officeDocument/2006/relationships/oleObject" Target="embeddings/oleObject1218.bin"/><Relationship Id="rId2100" Type="http://schemas.openxmlformats.org/officeDocument/2006/relationships/image" Target="media/image666.wmf"/><Relationship Id="rId2338" Type="http://schemas.openxmlformats.org/officeDocument/2006/relationships/oleObject" Target="embeddings/oleObject1577.bin"/><Relationship Id="rId2545" Type="http://schemas.openxmlformats.org/officeDocument/2006/relationships/oleObject" Target="embeddings/oleObject1758.bin"/><Relationship Id="rId2752" Type="http://schemas.openxmlformats.org/officeDocument/2006/relationships/image" Target="media/image838.wmf"/><Relationship Id="rId517" Type="http://schemas.openxmlformats.org/officeDocument/2006/relationships/oleObject" Target="embeddings/oleObject267.bin"/><Relationship Id="rId724" Type="http://schemas.openxmlformats.org/officeDocument/2006/relationships/image" Target="media/image324.wmf"/><Relationship Id="rId931" Type="http://schemas.openxmlformats.org/officeDocument/2006/relationships/oleObject" Target="embeddings/oleObject502.bin"/><Relationship Id="rId1147" Type="http://schemas.openxmlformats.org/officeDocument/2006/relationships/oleObject" Target="embeddings/oleObject646.bin"/><Relationship Id="rId1354" Type="http://schemas.openxmlformats.org/officeDocument/2006/relationships/oleObject" Target="embeddings/oleObject819.bin"/><Relationship Id="rId1561" Type="http://schemas.openxmlformats.org/officeDocument/2006/relationships/oleObject" Target="embeddings/oleObject1000.bin"/><Relationship Id="rId2405" Type="http://schemas.openxmlformats.org/officeDocument/2006/relationships/image" Target="media/image749.wmf"/><Relationship Id="rId2612" Type="http://schemas.openxmlformats.org/officeDocument/2006/relationships/image" Target="media/image795.wmf"/><Relationship Id="rId60" Type="http://schemas.openxmlformats.org/officeDocument/2006/relationships/image" Target="media/image26.wmf"/><Relationship Id="rId1007" Type="http://schemas.openxmlformats.org/officeDocument/2006/relationships/oleObject" Target="embeddings/oleObject550.bin"/><Relationship Id="rId1214" Type="http://schemas.openxmlformats.org/officeDocument/2006/relationships/oleObject" Target="embeddings/oleObject694.bin"/><Relationship Id="rId1421" Type="http://schemas.openxmlformats.org/officeDocument/2006/relationships/oleObject" Target="embeddings/oleObject881.bin"/><Relationship Id="rId1659" Type="http://schemas.openxmlformats.org/officeDocument/2006/relationships/oleObject" Target="embeddings/oleObject1092.bin"/><Relationship Id="rId1866" Type="http://schemas.openxmlformats.org/officeDocument/2006/relationships/image" Target="media/image573.wmf"/><Relationship Id="rId2917" Type="http://schemas.openxmlformats.org/officeDocument/2006/relationships/oleObject" Target="embeddings/oleObject2008.bin"/><Relationship Id="rId1519" Type="http://schemas.openxmlformats.org/officeDocument/2006/relationships/oleObject" Target="embeddings/oleObject965.bin"/><Relationship Id="rId1726" Type="http://schemas.openxmlformats.org/officeDocument/2006/relationships/oleObject" Target="embeddings/oleObject1152.bin"/><Relationship Id="rId1933" Type="http://schemas.openxmlformats.org/officeDocument/2006/relationships/oleObject" Target="embeddings/oleObject1316.bin"/><Relationship Id="rId18" Type="http://schemas.openxmlformats.org/officeDocument/2006/relationships/image" Target="media/image5.wmf"/><Relationship Id="rId2195" Type="http://schemas.openxmlformats.org/officeDocument/2006/relationships/image" Target="media/image698.wmf"/><Relationship Id="rId167" Type="http://schemas.openxmlformats.org/officeDocument/2006/relationships/oleObject" Target="embeddings/oleObject76.bin"/><Relationship Id="rId374" Type="http://schemas.openxmlformats.org/officeDocument/2006/relationships/oleObject" Target="embeddings/oleObject187.bin"/><Relationship Id="rId581" Type="http://schemas.openxmlformats.org/officeDocument/2006/relationships/oleObject" Target="embeddings/oleObject300.bin"/><Relationship Id="rId2055" Type="http://schemas.openxmlformats.org/officeDocument/2006/relationships/oleObject" Target="embeddings/oleObject1385.bin"/><Relationship Id="rId2262" Type="http://schemas.openxmlformats.org/officeDocument/2006/relationships/image" Target="media/image725.wmf"/><Relationship Id="rId234" Type="http://schemas.openxmlformats.org/officeDocument/2006/relationships/oleObject" Target="embeddings/oleObject110.bin"/><Relationship Id="rId679" Type="http://schemas.openxmlformats.org/officeDocument/2006/relationships/oleObject" Target="embeddings/oleObject356.bin"/><Relationship Id="rId886" Type="http://schemas.openxmlformats.org/officeDocument/2006/relationships/oleObject" Target="embeddings/oleObject475.bin"/><Relationship Id="rId2567" Type="http://schemas.openxmlformats.org/officeDocument/2006/relationships/oleObject" Target="embeddings/oleObject1770.bin"/><Relationship Id="rId2774" Type="http://schemas.openxmlformats.org/officeDocument/2006/relationships/oleObject" Target="embeddings/oleObject1907.bin"/><Relationship Id="rId2" Type="http://schemas.openxmlformats.org/officeDocument/2006/relationships/numbering" Target="numbering.xml"/><Relationship Id="rId441" Type="http://schemas.openxmlformats.org/officeDocument/2006/relationships/oleObject" Target="embeddings/oleObject226.bin"/><Relationship Id="rId539" Type="http://schemas.openxmlformats.org/officeDocument/2006/relationships/oleObject" Target="embeddings/oleObject278.bin"/><Relationship Id="rId746" Type="http://schemas.openxmlformats.org/officeDocument/2006/relationships/oleObject" Target="embeddings/oleObject397.bin"/><Relationship Id="rId1071" Type="http://schemas.openxmlformats.org/officeDocument/2006/relationships/image" Target="media/image470.wmf"/><Relationship Id="rId1169" Type="http://schemas.openxmlformats.org/officeDocument/2006/relationships/oleObject" Target="embeddings/oleObject664.bin"/><Relationship Id="rId1376" Type="http://schemas.openxmlformats.org/officeDocument/2006/relationships/oleObject" Target="embeddings/oleObject839.bin"/><Relationship Id="rId1583" Type="http://schemas.openxmlformats.org/officeDocument/2006/relationships/image" Target="media/image550.wmf"/><Relationship Id="rId2122" Type="http://schemas.openxmlformats.org/officeDocument/2006/relationships/oleObject" Target="embeddings/oleObject1435.bin"/><Relationship Id="rId2427" Type="http://schemas.openxmlformats.org/officeDocument/2006/relationships/oleObject" Target="embeddings/oleObject1655.bin"/><Relationship Id="rId2981" Type="http://schemas.openxmlformats.org/officeDocument/2006/relationships/image" Target="media/image911.wmf"/><Relationship Id="rId301" Type="http://schemas.openxmlformats.org/officeDocument/2006/relationships/oleObject" Target="embeddings/oleObject144.bin"/><Relationship Id="rId953" Type="http://schemas.openxmlformats.org/officeDocument/2006/relationships/image" Target="media/image419.wmf"/><Relationship Id="rId1029" Type="http://schemas.openxmlformats.org/officeDocument/2006/relationships/oleObject" Target="embeddings/oleObject562.bin"/><Relationship Id="rId1236" Type="http://schemas.openxmlformats.org/officeDocument/2006/relationships/oleObject" Target="embeddings/oleObject712.bin"/><Relationship Id="rId1790" Type="http://schemas.openxmlformats.org/officeDocument/2006/relationships/oleObject" Target="embeddings/oleObject1211.bin"/><Relationship Id="rId1888" Type="http://schemas.openxmlformats.org/officeDocument/2006/relationships/image" Target="media/image584.wmf"/><Relationship Id="rId2634" Type="http://schemas.openxmlformats.org/officeDocument/2006/relationships/oleObject" Target="embeddings/oleObject1816.bin"/><Relationship Id="rId2841" Type="http://schemas.openxmlformats.org/officeDocument/2006/relationships/oleObject" Target="embeddings/oleObject1958.bin"/><Relationship Id="rId2939" Type="http://schemas.openxmlformats.org/officeDocument/2006/relationships/oleObject" Target="embeddings/Microsoft_Visio_2003-2010_Drawing11.vsd"/><Relationship Id="rId82" Type="http://schemas.openxmlformats.org/officeDocument/2006/relationships/oleObject" Target="embeddings/oleObject35.bin"/><Relationship Id="rId606" Type="http://schemas.openxmlformats.org/officeDocument/2006/relationships/image" Target="media/image279.wmf"/><Relationship Id="rId813" Type="http://schemas.openxmlformats.org/officeDocument/2006/relationships/image" Target="media/image366.wmf"/><Relationship Id="rId1443" Type="http://schemas.openxmlformats.org/officeDocument/2006/relationships/oleObject" Target="embeddings/oleObject900.bin"/><Relationship Id="rId1650" Type="http://schemas.openxmlformats.org/officeDocument/2006/relationships/oleObject" Target="embeddings/oleObject1084.bin"/><Relationship Id="rId1748" Type="http://schemas.openxmlformats.org/officeDocument/2006/relationships/image" Target="media/image562.wmf"/><Relationship Id="rId2701" Type="http://schemas.openxmlformats.org/officeDocument/2006/relationships/image" Target="media/image824.wmf"/><Relationship Id="rId1303" Type="http://schemas.openxmlformats.org/officeDocument/2006/relationships/oleObject" Target="embeddings/oleObject773.bin"/><Relationship Id="rId1510" Type="http://schemas.openxmlformats.org/officeDocument/2006/relationships/oleObject" Target="embeddings/oleObject959.bin"/><Relationship Id="rId1955" Type="http://schemas.openxmlformats.org/officeDocument/2006/relationships/oleObject" Target="embeddings/oleObject1329.bin"/><Relationship Id="rId1608" Type="http://schemas.openxmlformats.org/officeDocument/2006/relationships/oleObject" Target="embeddings/oleObject1042.bin"/><Relationship Id="rId1815" Type="http://schemas.openxmlformats.org/officeDocument/2006/relationships/oleObject" Target="embeddings/oleObject1234.bin"/><Relationship Id="rId189" Type="http://schemas.openxmlformats.org/officeDocument/2006/relationships/oleObject" Target="embeddings/oleObject87.bin"/><Relationship Id="rId396" Type="http://schemas.openxmlformats.org/officeDocument/2006/relationships/oleObject" Target="embeddings/oleObject201.bin"/><Relationship Id="rId2077" Type="http://schemas.openxmlformats.org/officeDocument/2006/relationships/oleObject" Target="embeddings/oleObject1404.bin"/><Relationship Id="rId2284" Type="http://schemas.openxmlformats.org/officeDocument/2006/relationships/oleObject" Target="embeddings/oleObject1536.bin"/><Relationship Id="rId2491" Type="http://schemas.openxmlformats.org/officeDocument/2006/relationships/oleObject" Target="embeddings/oleObject1706.bin"/><Relationship Id="rId256" Type="http://schemas.openxmlformats.org/officeDocument/2006/relationships/image" Target="media/image121.wmf"/><Relationship Id="rId463" Type="http://schemas.openxmlformats.org/officeDocument/2006/relationships/oleObject" Target="embeddings/oleObject238.bin"/><Relationship Id="rId670" Type="http://schemas.openxmlformats.org/officeDocument/2006/relationships/image" Target="media/image306.wmf"/><Relationship Id="rId1093" Type="http://schemas.openxmlformats.org/officeDocument/2006/relationships/oleObject" Target="embeddings/oleObject605.bin"/><Relationship Id="rId2144" Type="http://schemas.openxmlformats.org/officeDocument/2006/relationships/oleObject" Target="embeddings/oleObject1447.bin"/><Relationship Id="rId2351" Type="http://schemas.openxmlformats.org/officeDocument/2006/relationships/oleObject" Target="embeddings/oleObject1590.bin"/><Relationship Id="rId2589" Type="http://schemas.openxmlformats.org/officeDocument/2006/relationships/oleObject" Target="embeddings/oleObject1784.bin"/><Relationship Id="rId2796" Type="http://schemas.openxmlformats.org/officeDocument/2006/relationships/oleObject" Target="embeddings/oleObject1924.bin"/><Relationship Id="rId116" Type="http://schemas.openxmlformats.org/officeDocument/2006/relationships/image" Target="media/image53.wmf"/><Relationship Id="rId323" Type="http://schemas.openxmlformats.org/officeDocument/2006/relationships/oleObject" Target="embeddings/oleObject156.bin"/><Relationship Id="rId530" Type="http://schemas.openxmlformats.org/officeDocument/2006/relationships/image" Target="media/image242.wmf"/><Relationship Id="rId768" Type="http://schemas.openxmlformats.org/officeDocument/2006/relationships/image" Target="media/image345.wmf"/><Relationship Id="rId975" Type="http://schemas.openxmlformats.org/officeDocument/2006/relationships/image" Target="media/image429.wmf"/><Relationship Id="rId1160" Type="http://schemas.openxmlformats.org/officeDocument/2006/relationships/oleObject" Target="embeddings/oleObject656.bin"/><Relationship Id="rId1398" Type="http://schemas.openxmlformats.org/officeDocument/2006/relationships/oleObject" Target="embeddings/oleObject861.bin"/><Relationship Id="rId2004" Type="http://schemas.openxmlformats.org/officeDocument/2006/relationships/oleObject" Target="embeddings/oleObject1356.bin"/><Relationship Id="rId2211" Type="http://schemas.openxmlformats.org/officeDocument/2006/relationships/oleObject" Target="embeddings/oleObject1490.bin"/><Relationship Id="rId2449" Type="http://schemas.openxmlformats.org/officeDocument/2006/relationships/oleObject" Target="embeddings/oleObject1672.bin"/><Relationship Id="rId2656" Type="http://schemas.openxmlformats.org/officeDocument/2006/relationships/oleObject" Target="embeddings/oleObject1831.bin"/><Relationship Id="rId2863" Type="http://schemas.openxmlformats.org/officeDocument/2006/relationships/image" Target="media/image869.wmf"/><Relationship Id="rId628" Type="http://schemas.openxmlformats.org/officeDocument/2006/relationships/oleObject" Target="embeddings/oleObject326.bin"/><Relationship Id="rId835" Type="http://schemas.openxmlformats.org/officeDocument/2006/relationships/oleObject" Target="embeddings/oleObject445.bin"/><Relationship Id="rId1258" Type="http://schemas.openxmlformats.org/officeDocument/2006/relationships/oleObject" Target="embeddings/oleObject730.bin"/><Relationship Id="rId1465" Type="http://schemas.openxmlformats.org/officeDocument/2006/relationships/image" Target="media/image530.wmf"/><Relationship Id="rId1672" Type="http://schemas.openxmlformats.org/officeDocument/2006/relationships/oleObject" Target="embeddings/oleObject1104.bin"/><Relationship Id="rId2309" Type="http://schemas.openxmlformats.org/officeDocument/2006/relationships/oleObject" Target="embeddings/oleObject1555.bin"/><Relationship Id="rId2516" Type="http://schemas.openxmlformats.org/officeDocument/2006/relationships/oleObject" Target="embeddings/oleObject1731.bin"/><Relationship Id="rId2723" Type="http://schemas.openxmlformats.org/officeDocument/2006/relationships/oleObject" Target="embeddings/oleObject1876.bin"/><Relationship Id="rId1020" Type="http://schemas.openxmlformats.org/officeDocument/2006/relationships/oleObject" Target="embeddings/oleObject558.bin"/><Relationship Id="rId1118" Type="http://schemas.openxmlformats.org/officeDocument/2006/relationships/oleObject" Target="embeddings/oleObject629.bin"/><Relationship Id="rId1325" Type="http://schemas.openxmlformats.org/officeDocument/2006/relationships/oleObject" Target="embeddings/oleObject792.bin"/><Relationship Id="rId1532" Type="http://schemas.openxmlformats.org/officeDocument/2006/relationships/oleObject" Target="embeddings/oleObject977.bin"/><Relationship Id="rId1977" Type="http://schemas.openxmlformats.org/officeDocument/2006/relationships/image" Target="media/image622.wmf"/><Relationship Id="rId2930" Type="http://schemas.openxmlformats.org/officeDocument/2006/relationships/oleObject" Target="embeddings/oleObject2017.bin"/><Relationship Id="rId902" Type="http://schemas.openxmlformats.org/officeDocument/2006/relationships/oleObject" Target="embeddings/oleObject484.bin"/><Relationship Id="rId1837" Type="http://schemas.openxmlformats.org/officeDocument/2006/relationships/oleObject" Target="embeddings/oleObject1256.bin"/><Relationship Id="rId31" Type="http://schemas.openxmlformats.org/officeDocument/2006/relationships/oleObject" Target="embeddings/oleObject9.bin"/><Relationship Id="rId2099" Type="http://schemas.openxmlformats.org/officeDocument/2006/relationships/oleObject" Target="embeddings/oleObject1417.bin"/><Relationship Id="rId180" Type="http://schemas.openxmlformats.org/officeDocument/2006/relationships/image" Target="media/image85.wmf"/><Relationship Id="rId278" Type="http://schemas.openxmlformats.org/officeDocument/2006/relationships/image" Target="media/image132.wmf"/><Relationship Id="rId1904" Type="http://schemas.openxmlformats.org/officeDocument/2006/relationships/oleObject" Target="embeddings/oleObject1299.bin"/><Relationship Id="rId485" Type="http://schemas.openxmlformats.org/officeDocument/2006/relationships/image" Target="media/image222.wmf"/><Relationship Id="rId692" Type="http://schemas.openxmlformats.org/officeDocument/2006/relationships/image" Target="media/image311.wmf"/><Relationship Id="rId2166" Type="http://schemas.openxmlformats.org/officeDocument/2006/relationships/oleObject" Target="embeddings/oleObject1464.bin"/><Relationship Id="rId2373" Type="http://schemas.openxmlformats.org/officeDocument/2006/relationships/image" Target="media/image746.wmf"/><Relationship Id="rId2580" Type="http://schemas.openxmlformats.org/officeDocument/2006/relationships/oleObject" Target="embeddings/oleObject1777.bin"/><Relationship Id="rId138" Type="http://schemas.openxmlformats.org/officeDocument/2006/relationships/image" Target="media/image64.wmf"/><Relationship Id="rId345" Type="http://schemas.openxmlformats.org/officeDocument/2006/relationships/oleObject" Target="embeddings/oleObject169.bin"/><Relationship Id="rId552" Type="http://schemas.openxmlformats.org/officeDocument/2006/relationships/oleObject" Target="embeddings/oleObject285.bin"/><Relationship Id="rId997" Type="http://schemas.openxmlformats.org/officeDocument/2006/relationships/image" Target="media/image440.wmf"/><Relationship Id="rId1182" Type="http://schemas.openxmlformats.org/officeDocument/2006/relationships/oleObject" Target="embeddings/oleObject674.bin"/><Relationship Id="rId2026" Type="http://schemas.openxmlformats.org/officeDocument/2006/relationships/image" Target="media/image642.wmf"/><Relationship Id="rId2233" Type="http://schemas.openxmlformats.org/officeDocument/2006/relationships/oleObject" Target="embeddings/oleObject1505.bin"/><Relationship Id="rId2440" Type="http://schemas.openxmlformats.org/officeDocument/2006/relationships/image" Target="media/image756.wmf"/><Relationship Id="rId2678" Type="http://schemas.openxmlformats.org/officeDocument/2006/relationships/oleObject" Target="embeddings/oleObject1846.bin"/><Relationship Id="rId2885" Type="http://schemas.openxmlformats.org/officeDocument/2006/relationships/oleObject" Target="embeddings/oleObject1987.bin"/><Relationship Id="rId205" Type="http://schemas.openxmlformats.org/officeDocument/2006/relationships/image" Target="media/image97.wmf"/><Relationship Id="rId412" Type="http://schemas.openxmlformats.org/officeDocument/2006/relationships/oleObject" Target="embeddings/oleObject211.bin"/><Relationship Id="rId857" Type="http://schemas.openxmlformats.org/officeDocument/2006/relationships/oleObject" Target="embeddings/oleObject458.bin"/><Relationship Id="rId1042" Type="http://schemas.openxmlformats.org/officeDocument/2006/relationships/oleObject" Target="embeddings/oleObject568.bin"/><Relationship Id="rId1487" Type="http://schemas.openxmlformats.org/officeDocument/2006/relationships/oleObject" Target="embeddings/oleObject938.bin"/><Relationship Id="rId1694" Type="http://schemas.openxmlformats.org/officeDocument/2006/relationships/oleObject" Target="embeddings/oleObject1123.bin"/><Relationship Id="rId2300" Type="http://schemas.openxmlformats.org/officeDocument/2006/relationships/oleObject" Target="embeddings/oleObject1549.bin"/><Relationship Id="rId2538" Type="http://schemas.openxmlformats.org/officeDocument/2006/relationships/oleObject" Target="embeddings/oleObject1753.bin"/><Relationship Id="rId2745" Type="http://schemas.openxmlformats.org/officeDocument/2006/relationships/image" Target="media/image835.wmf"/><Relationship Id="rId2952" Type="http://schemas.openxmlformats.org/officeDocument/2006/relationships/image" Target="media/image899.wmf"/><Relationship Id="rId717" Type="http://schemas.openxmlformats.org/officeDocument/2006/relationships/oleObject" Target="embeddings/oleObject381.bin"/><Relationship Id="rId924" Type="http://schemas.openxmlformats.org/officeDocument/2006/relationships/image" Target="media/image412.wmf"/><Relationship Id="rId1347" Type="http://schemas.openxmlformats.org/officeDocument/2006/relationships/oleObject" Target="embeddings/oleObject812.bin"/><Relationship Id="rId1554" Type="http://schemas.openxmlformats.org/officeDocument/2006/relationships/oleObject" Target="embeddings/oleObject993.bin"/><Relationship Id="rId1761" Type="http://schemas.openxmlformats.org/officeDocument/2006/relationships/oleObject" Target="embeddings/oleObject1184.bin"/><Relationship Id="rId1999" Type="http://schemas.openxmlformats.org/officeDocument/2006/relationships/oleObject" Target="embeddings/oleObject1352.bin"/><Relationship Id="rId2605" Type="http://schemas.openxmlformats.org/officeDocument/2006/relationships/oleObject" Target="embeddings/oleObject1796.bin"/><Relationship Id="rId2812" Type="http://schemas.openxmlformats.org/officeDocument/2006/relationships/image" Target="media/image855.wmf"/><Relationship Id="rId53" Type="http://schemas.openxmlformats.org/officeDocument/2006/relationships/oleObject" Target="embeddings/oleObject20.bin"/><Relationship Id="rId1207" Type="http://schemas.openxmlformats.org/officeDocument/2006/relationships/oleObject" Target="embeddings/oleObject690.bin"/><Relationship Id="rId1414" Type="http://schemas.openxmlformats.org/officeDocument/2006/relationships/oleObject" Target="embeddings/oleObject875.bin"/><Relationship Id="rId1621" Type="http://schemas.openxmlformats.org/officeDocument/2006/relationships/oleObject" Target="embeddings/oleObject1055.bin"/><Relationship Id="rId1859" Type="http://schemas.openxmlformats.org/officeDocument/2006/relationships/oleObject" Target="embeddings/oleObject1275.bin"/><Relationship Id="rId1719" Type="http://schemas.openxmlformats.org/officeDocument/2006/relationships/oleObject" Target="embeddings/oleObject1146.bin"/><Relationship Id="rId1926" Type="http://schemas.openxmlformats.org/officeDocument/2006/relationships/oleObject" Target="embeddings/oleObject1312.bin"/><Relationship Id="rId2090" Type="http://schemas.openxmlformats.org/officeDocument/2006/relationships/oleObject" Target="embeddings/oleObject1412.bin"/><Relationship Id="rId2188" Type="http://schemas.openxmlformats.org/officeDocument/2006/relationships/oleObject" Target="embeddings/oleObject1476.bin"/><Relationship Id="rId2395" Type="http://schemas.openxmlformats.org/officeDocument/2006/relationships/oleObject" Target="embeddings/oleObject1632.bin"/><Relationship Id="rId367" Type="http://schemas.openxmlformats.org/officeDocument/2006/relationships/oleObject" Target="embeddings/oleObject183.bin"/><Relationship Id="rId574" Type="http://schemas.openxmlformats.org/officeDocument/2006/relationships/oleObject" Target="embeddings/oleObject296.bin"/><Relationship Id="rId2048" Type="http://schemas.openxmlformats.org/officeDocument/2006/relationships/oleObject" Target="embeddings/oleObject1380.bin"/><Relationship Id="rId2255" Type="http://schemas.openxmlformats.org/officeDocument/2006/relationships/image" Target="media/image722.wmf"/><Relationship Id="rId227" Type="http://schemas.openxmlformats.org/officeDocument/2006/relationships/oleObject" Target="embeddings/oleObject106.bin"/><Relationship Id="rId781" Type="http://schemas.openxmlformats.org/officeDocument/2006/relationships/oleObject" Target="embeddings/oleObject416.bin"/><Relationship Id="rId879" Type="http://schemas.openxmlformats.org/officeDocument/2006/relationships/image" Target="media/image393.wmf"/><Relationship Id="rId2462" Type="http://schemas.openxmlformats.org/officeDocument/2006/relationships/oleObject" Target="embeddings/oleObject1682.bin"/><Relationship Id="rId2767" Type="http://schemas.openxmlformats.org/officeDocument/2006/relationships/oleObject" Target="embeddings/oleObject1903.bin"/><Relationship Id="rId434" Type="http://schemas.openxmlformats.org/officeDocument/2006/relationships/oleObject" Target="embeddings/oleObject222.bin"/><Relationship Id="rId641" Type="http://schemas.openxmlformats.org/officeDocument/2006/relationships/image" Target="media/image293.wmf"/><Relationship Id="rId739" Type="http://schemas.openxmlformats.org/officeDocument/2006/relationships/image" Target="media/image331.wmf"/><Relationship Id="rId1064" Type="http://schemas.openxmlformats.org/officeDocument/2006/relationships/oleObject" Target="embeddings/oleObject581.bin"/><Relationship Id="rId1271" Type="http://schemas.openxmlformats.org/officeDocument/2006/relationships/oleObject" Target="embeddings/oleObject743.bin"/><Relationship Id="rId1369" Type="http://schemas.openxmlformats.org/officeDocument/2006/relationships/oleObject" Target="embeddings/oleObject832.bin"/><Relationship Id="rId1576" Type="http://schemas.openxmlformats.org/officeDocument/2006/relationships/oleObject" Target="embeddings/oleObject1015.bin"/><Relationship Id="rId2115" Type="http://schemas.openxmlformats.org/officeDocument/2006/relationships/oleObject" Target="embeddings/oleObject1429.bin"/><Relationship Id="rId2322" Type="http://schemas.openxmlformats.org/officeDocument/2006/relationships/image" Target="media/image742.wmf"/><Relationship Id="rId2974" Type="http://schemas.openxmlformats.org/officeDocument/2006/relationships/oleObject" Target="embeddings/oleObject2042.bin"/><Relationship Id="rId501" Type="http://schemas.openxmlformats.org/officeDocument/2006/relationships/oleObject" Target="embeddings/oleObject257.bin"/><Relationship Id="rId946" Type="http://schemas.openxmlformats.org/officeDocument/2006/relationships/oleObject" Target="embeddings/oleObject515.bin"/><Relationship Id="rId1131" Type="http://schemas.openxmlformats.org/officeDocument/2006/relationships/image" Target="media/image484.wmf"/><Relationship Id="rId1229" Type="http://schemas.openxmlformats.org/officeDocument/2006/relationships/oleObject" Target="embeddings/oleObject705.bin"/><Relationship Id="rId1783" Type="http://schemas.openxmlformats.org/officeDocument/2006/relationships/oleObject" Target="embeddings/oleObject1204.bin"/><Relationship Id="rId1990" Type="http://schemas.openxmlformats.org/officeDocument/2006/relationships/image" Target="media/image628.wmf"/><Relationship Id="rId2627" Type="http://schemas.openxmlformats.org/officeDocument/2006/relationships/image" Target="media/image801.wmf"/><Relationship Id="rId2834" Type="http://schemas.openxmlformats.org/officeDocument/2006/relationships/oleObject" Target="embeddings/oleObject1951.bin"/><Relationship Id="rId75" Type="http://schemas.openxmlformats.org/officeDocument/2006/relationships/image" Target="media/image33.wmf"/><Relationship Id="rId806" Type="http://schemas.openxmlformats.org/officeDocument/2006/relationships/oleObject" Target="embeddings/oleObject429.bin"/><Relationship Id="rId1436" Type="http://schemas.openxmlformats.org/officeDocument/2006/relationships/oleObject" Target="embeddings/oleObject893.bin"/><Relationship Id="rId1643" Type="http://schemas.openxmlformats.org/officeDocument/2006/relationships/oleObject" Target="embeddings/oleObject1077.bin"/><Relationship Id="rId1850" Type="http://schemas.openxmlformats.org/officeDocument/2006/relationships/oleObject" Target="embeddings/oleObject1269.bin"/><Relationship Id="rId2901" Type="http://schemas.openxmlformats.org/officeDocument/2006/relationships/image" Target="media/image883.wmf"/><Relationship Id="rId1503" Type="http://schemas.openxmlformats.org/officeDocument/2006/relationships/oleObject" Target="embeddings/oleObject953.bin"/><Relationship Id="rId1710" Type="http://schemas.openxmlformats.org/officeDocument/2006/relationships/image" Target="media/image557.wmf"/><Relationship Id="rId1948" Type="http://schemas.openxmlformats.org/officeDocument/2006/relationships/image" Target="media/image608.wmf"/><Relationship Id="rId291" Type="http://schemas.openxmlformats.org/officeDocument/2006/relationships/oleObject" Target="embeddings/oleObject139.bin"/><Relationship Id="rId1808" Type="http://schemas.openxmlformats.org/officeDocument/2006/relationships/oleObject" Target="embeddings/oleObject1227.bin"/><Relationship Id="rId151" Type="http://schemas.openxmlformats.org/officeDocument/2006/relationships/image" Target="media/image71.wmf"/><Relationship Id="rId389" Type="http://schemas.openxmlformats.org/officeDocument/2006/relationships/image" Target="media/image178.wmf"/><Relationship Id="rId596" Type="http://schemas.openxmlformats.org/officeDocument/2006/relationships/image" Target="media/image274.wmf"/><Relationship Id="rId2277" Type="http://schemas.openxmlformats.org/officeDocument/2006/relationships/oleObject" Target="embeddings/oleObject1532.bin"/><Relationship Id="rId2484" Type="http://schemas.openxmlformats.org/officeDocument/2006/relationships/oleObject" Target="embeddings/oleObject1699.bin"/><Relationship Id="rId2691" Type="http://schemas.openxmlformats.org/officeDocument/2006/relationships/image" Target="media/image819.wmf"/><Relationship Id="rId249" Type="http://schemas.openxmlformats.org/officeDocument/2006/relationships/oleObject" Target="embeddings/oleObject118.bin"/><Relationship Id="rId456" Type="http://schemas.openxmlformats.org/officeDocument/2006/relationships/oleObject" Target="embeddings/oleObject234.bin"/><Relationship Id="rId663" Type="http://schemas.openxmlformats.org/officeDocument/2006/relationships/oleObject" Target="embeddings/oleObject346.bin"/><Relationship Id="rId870" Type="http://schemas.openxmlformats.org/officeDocument/2006/relationships/oleObject" Target="embeddings/oleObject465.bin"/><Relationship Id="rId1086" Type="http://schemas.openxmlformats.org/officeDocument/2006/relationships/image" Target="media/image472.wmf"/><Relationship Id="rId1293" Type="http://schemas.openxmlformats.org/officeDocument/2006/relationships/oleObject" Target="embeddings/oleObject763.bin"/><Relationship Id="rId2137" Type="http://schemas.openxmlformats.org/officeDocument/2006/relationships/oleObject" Target="embeddings/oleObject1443.bin"/><Relationship Id="rId2344" Type="http://schemas.openxmlformats.org/officeDocument/2006/relationships/oleObject" Target="embeddings/oleObject1583.bin"/><Relationship Id="rId2551" Type="http://schemas.openxmlformats.org/officeDocument/2006/relationships/oleObject" Target="embeddings/oleObject1761.bin"/><Relationship Id="rId2789" Type="http://schemas.openxmlformats.org/officeDocument/2006/relationships/oleObject" Target="embeddings/oleObject1921.bin"/><Relationship Id="rId109" Type="http://schemas.openxmlformats.org/officeDocument/2006/relationships/oleObject" Target="embeddings/oleObject49.bin"/><Relationship Id="rId316" Type="http://schemas.openxmlformats.org/officeDocument/2006/relationships/image" Target="media/image150.wmf"/><Relationship Id="rId523" Type="http://schemas.openxmlformats.org/officeDocument/2006/relationships/oleObject" Target="embeddings/oleObject270.bin"/><Relationship Id="rId968" Type="http://schemas.openxmlformats.org/officeDocument/2006/relationships/oleObject" Target="embeddings/oleObject527.bin"/><Relationship Id="rId1153" Type="http://schemas.openxmlformats.org/officeDocument/2006/relationships/oleObject" Target="embeddings/oleObject651.bin"/><Relationship Id="rId1598" Type="http://schemas.openxmlformats.org/officeDocument/2006/relationships/oleObject" Target="embeddings/oleObject1032.bin"/><Relationship Id="rId2204" Type="http://schemas.openxmlformats.org/officeDocument/2006/relationships/oleObject" Target="embeddings/oleObject1485.bin"/><Relationship Id="rId2649" Type="http://schemas.openxmlformats.org/officeDocument/2006/relationships/oleObject" Target="embeddings/oleObject1827.bin"/><Relationship Id="rId2856" Type="http://schemas.openxmlformats.org/officeDocument/2006/relationships/oleObject" Target="embeddings/oleObject1970.bin"/><Relationship Id="rId97" Type="http://schemas.openxmlformats.org/officeDocument/2006/relationships/oleObject" Target="embeddings/oleObject43.bin"/><Relationship Id="rId730" Type="http://schemas.openxmlformats.org/officeDocument/2006/relationships/image" Target="media/image327.wmf"/><Relationship Id="rId828" Type="http://schemas.openxmlformats.org/officeDocument/2006/relationships/image" Target="media/image373.wmf"/><Relationship Id="rId1013" Type="http://schemas.openxmlformats.org/officeDocument/2006/relationships/oleObject" Target="embeddings/oleObject553.bin"/><Relationship Id="rId1360" Type="http://schemas.openxmlformats.org/officeDocument/2006/relationships/oleObject" Target="embeddings/oleObject825.bin"/><Relationship Id="rId1458" Type="http://schemas.openxmlformats.org/officeDocument/2006/relationships/oleObject" Target="embeddings/oleObject914.bin"/><Relationship Id="rId1665" Type="http://schemas.openxmlformats.org/officeDocument/2006/relationships/oleObject" Target="embeddings/oleObject1097.bin"/><Relationship Id="rId1872" Type="http://schemas.openxmlformats.org/officeDocument/2006/relationships/image" Target="media/image576.wmf"/><Relationship Id="rId2411" Type="http://schemas.openxmlformats.org/officeDocument/2006/relationships/image" Target="media/image751.wmf"/><Relationship Id="rId2509" Type="http://schemas.openxmlformats.org/officeDocument/2006/relationships/oleObject" Target="embeddings/oleObject1724.bin"/><Relationship Id="rId2716" Type="http://schemas.openxmlformats.org/officeDocument/2006/relationships/oleObject" Target="embeddings/oleObject1869.bin"/><Relationship Id="rId1220" Type="http://schemas.openxmlformats.org/officeDocument/2006/relationships/image" Target="media/image506.wmf"/><Relationship Id="rId1318" Type="http://schemas.openxmlformats.org/officeDocument/2006/relationships/oleObject" Target="embeddings/oleObject788.bin"/><Relationship Id="rId1525" Type="http://schemas.openxmlformats.org/officeDocument/2006/relationships/oleObject" Target="embeddings/oleObject971.bin"/><Relationship Id="rId2923" Type="http://schemas.openxmlformats.org/officeDocument/2006/relationships/image" Target="media/image891.wmf"/><Relationship Id="rId1732" Type="http://schemas.openxmlformats.org/officeDocument/2006/relationships/oleObject" Target="embeddings/oleObject1158.bin"/><Relationship Id="rId24" Type="http://schemas.openxmlformats.org/officeDocument/2006/relationships/image" Target="media/image8.wmf"/><Relationship Id="rId2299" Type="http://schemas.openxmlformats.org/officeDocument/2006/relationships/oleObject" Target="embeddings/oleObject1548.bin"/><Relationship Id="rId173" Type="http://schemas.openxmlformats.org/officeDocument/2006/relationships/oleObject" Target="embeddings/oleObject79.bin"/><Relationship Id="rId380" Type="http://schemas.openxmlformats.org/officeDocument/2006/relationships/oleObject" Target="embeddings/oleObject190.bin"/><Relationship Id="rId2061" Type="http://schemas.openxmlformats.org/officeDocument/2006/relationships/oleObject" Target="embeddings/oleObject1389.bin"/><Relationship Id="rId240" Type="http://schemas.openxmlformats.org/officeDocument/2006/relationships/image" Target="media/image113.wmf"/><Relationship Id="rId478" Type="http://schemas.openxmlformats.org/officeDocument/2006/relationships/oleObject" Target="embeddings/oleObject246.bin"/><Relationship Id="rId685" Type="http://schemas.openxmlformats.org/officeDocument/2006/relationships/image" Target="media/image310.wmf"/><Relationship Id="rId892" Type="http://schemas.openxmlformats.org/officeDocument/2006/relationships/oleObject" Target="embeddings/oleObject479.bin"/><Relationship Id="rId2159" Type="http://schemas.openxmlformats.org/officeDocument/2006/relationships/oleObject" Target="embeddings/oleObject1457.bin"/><Relationship Id="rId2366" Type="http://schemas.openxmlformats.org/officeDocument/2006/relationships/oleObject" Target="embeddings/oleObject1605.bin"/><Relationship Id="rId2573" Type="http://schemas.openxmlformats.org/officeDocument/2006/relationships/image" Target="media/image783.wmf"/><Relationship Id="rId2780" Type="http://schemas.openxmlformats.org/officeDocument/2006/relationships/oleObject" Target="embeddings/oleObject1912.bin"/><Relationship Id="rId100" Type="http://schemas.openxmlformats.org/officeDocument/2006/relationships/image" Target="media/image45.wmf"/><Relationship Id="rId338" Type="http://schemas.openxmlformats.org/officeDocument/2006/relationships/image" Target="media/image161.wmf"/><Relationship Id="rId545" Type="http://schemas.openxmlformats.org/officeDocument/2006/relationships/oleObject" Target="embeddings/oleObject281.bin"/><Relationship Id="rId752" Type="http://schemas.openxmlformats.org/officeDocument/2006/relationships/oleObject" Target="embeddings/oleObject400.bin"/><Relationship Id="rId1175" Type="http://schemas.openxmlformats.org/officeDocument/2006/relationships/oleObject" Target="embeddings/oleObject668.bin"/><Relationship Id="rId1382" Type="http://schemas.openxmlformats.org/officeDocument/2006/relationships/oleObject" Target="embeddings/oleObject845.bin"/><Relationship Id="rId2019" Type="http://schemas.openxmlformats.org/officeDocument/2006/relationships/oleObject" Target="embeddings/Microsoft_Visio_2003-2010_Drawing4.vsd"/><Relationship Id="rId2226" Type="http://schemas.openxmlformats.org/officeDocument/2006/relationships/image" Target="media/image708.wmf"/><Relationship Id="rId2433" Type="http://schemas.openxmlformats.org/officeDocument/2006/relationships/oleObject" Target="embeddings/oleObject1661.bin"/><Relationship Id="rId2640" Type="http://schemas.openxmlformats.org/officeDocument/2006/relationships/oleObject" Target="embeddings/oleObject1822.bin"/><Relationship Id="rId2878" Type="http://schemas.openxmlformats.org/officeDocument/2006/relationships/image" Target="media/image875.wmf"/><Relationship Id="rId405" Type="http://schemas.openxmlformats.org/officeDocument/2006/relationships/image" Target="media/image183.wmf"/><Relationship Id="rId612" Type="http://schemas.openxmlformats.org/officeDocument/2006/relationships/image" Target="media/image282.wmf"/><Relationship Id="rId1035" Type="http://schemas.openxmlformats.org/officeDocument/2006/relationships/image" Target="media/image456.wmf"/><Relationship Id="rId1242" Type="http://schemas.openxmlformats.org/officeDocument/2006/relationships/oleObject" Target="embeddings/oleObject718.bin"/><Relationship Id="rId1687" Type="http://schemas.openxmlformats.org/officeDocument/2006/relationships/oleObject" Target="embeddings/oleObject1117.bin"/><Relationship Id="rId1894" Type="http://schemas.openxmlformats.org/officeDocument/2006/relationships/image" Target="media/image587.wmf"/><Relationship Id="rId2500" Type="http://schemas.openxmlformats.org/officeDocument/2006/relationships/oleObject" Target="embeddings/oleObject1715.bin"/><Relationship Id="rId2738" Type="http://schemas.openxmlformats.org/officeDocument/2006/relationships/oleObject" Target="embeddings/oleObject1887.bin"/><Relationship Id="rId2945" Type="http://schemas.openxmlformats.org/officeDocument/2006/relationships/oleObject" Target="embeddings/oleObject2024.bin"/><Relationship Id="rId917" Type="http://schemas.openxmlformats.org/officeDocument/2006/relationships/oleObject" Target="embeddings/oleObject494.bin"/><Relationship Id="rId1102" Type="http://schemas.openxmlformats.org/officeDocument/2006/relationships/oleObject" Target="embeddings/oleObject613.bin"/><Relationship Id="rId1547" Type="http://schemas.openxmlformats.org/officeDocument/2006/relationships/image" Target="media/image543.wmf"/><Relationship Id="rId1754" Type="http://schemas.openxmlformats.org/officeDocument/2006/relationships/oleObject" Target="embeddings/oleObject1177.bin"/><Relationship Id="rId1961" Type="http://schemas.openxmlformats.org/officeDocument/2006/relationships/oleObject" Target="embeddings/oleObject1332.bin"/><Relationship Id="rId2805" Type="http://schemas.openxmlformats.org/officeDocument/2006/relationships/oleObject" Target="embeddings/oleObject1931.bin"/><Relationship Id="rId46" Type="http://schemas.openxmlformats.org/officeDocument/2006/relationships/image" Target="media/image19.wmf"/><Relationship Id="rId1407" Type="http://schemas.openxmlformats.org/officeDocument/2006/relationships/oleObject" Target="embeddings/oleObject869.bin"/><Relationship Id="rId1614" Type="http://schemas.openxmlformats.org/officeDocument/2006/relationships/oleObject" Target="embeddings/oleObject1048.bin"/><Relationship Id="rId1821" Type="http://schemas.openxmlformats.org/officeDocument/2006/relationships/oleObject" Target="embeddings/oleObject1240.bin"/><Relationship Id="rId195" Type="http://schemas.openxmlformats.org/officeDocument/2006/relationships/image" Target="media/image92.wmf"/><Relationship Id="rId1919" Type="http://schemas.openxmlformats.org/officeDocument/2006/relationships/image" Target="media/image597.wmf"/><Relationship Id="rId2083" Type="http://schemas.openxmlformats.org/officeDocument/2006/relationships/image" Target="media/image658.wmf"/><Relationship Id="rId2290" Type="http://schemas.openxmlformats.org/officeDocument/2006/relationships/oleObject" Target="embeddings/oleObject1540.bin"/><Relationship Id="rId2388" Type="http://schemas.openxmlformats.org/officeDocument/2006/relationships/oleObject" Target="embeddings/oleObject1625.bin"/><Relationship Id="rId2595" Type="http://schemas.openxmlformats.org/officeDocument/2006/relationships/oleObject" Target="embeddings/oleObject1788.bin"/><Relationship Id="rId262" Type="http://schemas.openxmlformats.org/officeDocument/2006/relationships/image" Target="media/image124.wmf"/><Relationship Id="rId567" Type="http://schemas.openxmlformats.org/officeDocument/2006/relationships/image" Target="media/image260.wmf"/><Relationship Id="rId1197" Type="http://schemas.openxmlformats.org/officeDocument/2006/relationships/image" Target="media/image499.wmf"/><Relationship Id="rId2150" Type="http://schemas.openxmlformats.org/officeDocument/2006/relationships/oleObject" Target="embeddings/oleObject1450.bin"/><Relationship Id="rId2248" Type="http://schemas.openxmlformats.org/officeDocument/2006/relationships/oleObject" Target="embeddings/oleObject1513.bin"/><Relationship Id="rId122" Type="http://schemas.openxmlformats.org/officeDocument/2006/relationships/image" Target="media/image56.wmf"/><Relationship Id="rId774" Type="http://schemas.openxmlformats.org/officeDocument/2006/relationships/oleObject" Target="embeddings/oleObject412.bin"/><Relationship Id="rId981" Type="http://schemas.openxmlformats.org/officeDocument/2006/relationships/image" Target="media/image432.wmf"/><Relationship Id="rId1057" Type="http://schemas.openxmlformats.org/officeDocument/2006/relationships/image" Target="media/image464.wmf"/><Relationship Id="rId2010" Type="http://schemas.openxmlformats.org/officeDocument/2006/relationships/oleObject" Target="embeddings/oleObject1360.bin"/><Relationship Id="rId2455" Type="http://schemas.openxmlformats.org/officeDocument/2006/relationships/oleObject" Target="embeddings/oleObject1676.bin"/><Relationship Id="rId2662" Type="http://schemas.openxmlformats.org/officeDocument/2006/relationships/oleObject" Target="embeddings/oleObject1835.bin"/><Relationship Id="rId427" Type="http://schemas.openxmlformats.org/officeDocument/2006/relationships/image" Target="media/image194.wmf"/><Relationship Id="rId634" Type="http://schemas.openxmlformats.org/officeDocument/2006/relationships/oleObject" Target="embeddings/oleObject330.bin"/><Relationship Id="rId841" Type="http://schemas.openxmlformats.org/officeDocument/2006/relationships/image" Target="media/image377.wmf"/><Relationship Id="rId1264" Type="http://schemas.openxmlformats.org/officeDocument/2006/relationships/oleObject" Target="embeddings/oleObject736.bin"/><Relationship Id="rId1471" Type="http://schemas.openxmlformats.org/officeDocument/2006/relationships/oleObject" Target="embeddings/oleObject925.bin"/><Relationship Id="rId1569" Type="http://schemas.openxmlformats.org/officeDocument/2006/relationships/oleObject" Target="embeddings/oleObject1008.bin"/><Relationship Id="rId2108" Type="http://schemas.openxmlformats.org/officeDocument/2006/relationships/image" Target="media/image668.wmf"/><Relationship Id="rId2315" Type="http://schemas.openxmlformats.org/officeDocument/2006/relationships/oleObject" Target="embeddings/oleObject1560.bin"/><Relationship Id="rId2522" Type="http://schemas.openxmlformats.org/officeDocument/2006/relationships/oleObject" Target="embeddings/oleObject1737.bin"/><Relationship Id="rId2967" Type="http://schemas.openxmlformats.org/officeDocument/2006/relationships/oleObject" Target="embeddings/oleObject2039.bin"/><Relationship Id="rId701" Type="http://schemas.openxmlformats.org/officeDocument/2006/relationships/oleObject" Target="embeddings/oleObject371.bin"/><Relationship Id="rId939" Type="http://schemas.openxmlformats.org/officeDocument/2006/relationships/oleObject" Target="embeddings/oleObject509.bin"/><Relationship Id="rId1124" Type="http://schemas.openxmlformats.org/officeDocument/2006/relationships/image" Target="media/image477.wmf"/><Relationship Id="rId1331" Type="http://schemas.openxmlformats.org/officeDocument/2006/relationships/oleObject" Target="embeddings/oleObject797.bin"/><Relationship Id="rId1776" Type="http://schemas.openxmlformats.org/officeDocument/2006/relationships/oleObject" Target="embeddings/oleObject1197.bin"/><Relationship Id="rId1983" Type="http://schemas.openxmlformats.org/officeDocument/2006/relationships/image" Target="media/image625.wmf"/><Relationship Id="rId2827" Type="http://schemas.openxmlformats.org/officeDocument/2006/relationships/image" Target="media/image862.wmf"/><Relationship Id="rId68" Type="http://schemas.openxmlformats.org/officeDocument/2006/relationships/image" Target="media/image30.wmf"/><Relationship Id="rId1429" Type="http://schemas.openxmlformats.org/officeDocument/2006/relationships/oleObject" Target="embeddings/oleObject889.bin"/><Relationship Id="rId1636" Type="http://schemas.openxmlformats.org/officeDocument/2006/relationships/oleObject" Target="embeddings/oleObject1070.bin"/><Relationship Id="rId1843" Type="http://schemas.openxmlformats.org/officeDocument/2006/relationships/oleObject" Target="embeddings/oleObject1262.bin"/><Relationship Id="rId1703" Type="http://schemas.openxmlformats.org/officeDocument/2006/relationships/oleObject" Target="embeddings/oleObject1132.bin"/><Relationship Id="rId1910" Type="http://schemas.openxmlformats.org/officeDocument/2006/relationships/oleObject" Target="embeddings/oleObject1303.bin"/><Relationship Id="rId284" Type="http://schemas.openxmlformats.org/officeDocument/2006/relationships/image" Target="media/image135.wmf"/><Relationship Id="rId491" Type="http://schemas.openxmlformats.org/officeDocument/2006/relationships/image" Target="media/image225.wmf"/><Relationship Id="rId2172" Type="http://schemas.openxmlformats.org/officeDocument/2006/relationships/image" Target="media/image688.wmf"/><Relationship Id="rId144" Type="http://schemas.openxmlformats.org/officeDocument/2006/relationships/image" Target="media/image67.wmf"/><Relationship Id="rId589" Type="http://schemas.openxmlformats.org/officeDocument/2006/relationships/oleObject" Target="embeddings/oleObject304.bin"/><Relationship Id="rId796" Type="http://schemas.openxmlformats.org/officeDocument/2006/relationships/image" Target="media/image358.wmf"/><Relationship Id="rId2477" Type="http://schemas.openxmlformats.org/officeDocument/2006/relationships/image" Target="media/image766.wmf"/><Relationship Id="rId2684" Type="http://schemas.openxmlformats.org/officeDocument/2006/relationships/image" Target="media/image817.wmf"/><Relationship Id="rId351" Type="http://schemas.openxmlformats.org/officeDocument/2006/relationships/oleObject" Target="embeddings/oleObject175.bin"/><Relationship Id="rId449" Type="http://schemas.openxmlformats.org/officeDocument/2006/relationships/image" Target="media/image204.wmf"/><Relationship Id="rId656" Type="http://schemas.openxmlformats.org/officeDocument/2006/relationships/image" Target="media/image299.wmf"/><Relationship Id="rId863" Type="http://schemas.openxmlformats.org/officeDocument/2006/relationships/image" Target="media/image387.wmf"/><Relationship Id="rId1079" Type="http://schemas.openxmlformats.org/officeDocument/2006/relationships/oleObject" Target="embeddings/oleObject594.bin"/><Relationship Id="rId1286" Type="http://schemas.openxmlformats.org/officeDocument/2006/relationships/oleObject" Target="embeddings/oleObject757.bin"/><Relationship Id="rId1493" Type="http://schemas.openxmlformats.org/officeDocument/2006/relationships/oleObject" Target="embeddings/oleObject944.bin"/><Relationship Id="rId2032" Type="http://schemas.openxmlformats.org/officeDocument/2006/relationships/image" Target="media/image645.wmf"/><Relationship Id="rId2337" Type="http://schemas.openxmlformats.org/officeDocument/2006/relationships/oleObject" Target="embeddings/oleObject1576.bin"/><Relationship Id="rId2544" Type="http://schemas.openxmlformats.org/officeDocument/2006/relationships/image" Target="media/image770.wmf"/><Relationship Id="rId2891" Type="http://schemas.openxmlformats.org/officeDocument/2006/relationships/image" Target="media/image880.wmf"/><Relationship Id="rId2989" Type="http://schemas.microsoft.com/office/2011/relationships/people" Target="people.xml"/><Relationship Id="rId211" Type="http://schemas.openxmlformats.org/officeDocument/2006/relationships/image" Target="media/image100.wmf"/><Relationship Id="rId309" Type="http://schemas.openxmlformats.org/officeDocument/2006/relationships/image" Target="media/image147.wmf"/><Relationship Id="rId516" Type="http://schemas.openxmlformats.org/officeDocument/2006/relationships/oleObject" Target="embeddings/oleObject266.bin"/><Relationship Id="rId1146" Type="http://schemas.openxmlformats.org/officeDocument/2006/relationships/oleObject" Target="embeddings/oleObject645.bin"/><Relationship Id="rId1798" Type="http://schemas.openxmlformats.org/officeDocument/2006/relationships/oleObject" Target="embeddings/oleObject1217.bin"/><Relationship Id="rId2751" Type="http://schemas.openxmlformats.org/officeDocument/2006/relationships/oleObject" Target="embeddings/oleObject1894.bin"/><Relationship Id="rId2849" Type="http://schemas.openxmlformats.org/officeDocument/2006/relationships/oleObject" Target="embeddings/oleObject1966.bin"/><Relationship Id="rId723" Type="http://schemas.openxmlformats.org/officeDocument/2006/relationships/oleObject" Target="embeddings/oleObject385.bin"/><Relationship Id="rId930" Type="http://schemas.openxmlformats.org/officeDocument/2006/relationships/oleObject" Target="embeddings/oleObject501.bin"/><Relationship Id="rId1006" Type="http://schemas.openxmlformats.org/officeDocument/2006/relationships/oleObject" Target="embeddings/oleObject549.bin"/><Relationship Id="rId1353" Type="http://schemas.openxmlformats.org/officeDocument/2006/relationships/oleObject" Target="embeddings/oleObject818.bin"/><Relationship Id="rId1560" Type="http://schemas.openxmlformats.org/officeDocument/2006/relationships/oleObject" Target="embeddings/oleObject999.bin"/><Relationship Id="rId1658" Type="http://schemas.openxmlformats.org/officeDocument/2006/relationships/image" Target="media/image552.wmf"/><Relationship Id="rId1865" Type="http://schemas.openxmlformats.org/officeDocument/2006/relationships/oleObject" Target="embeddings/oleObject1278.bin"/><Relationship Id="rId2404" Type="http://schemas.openxmlformats.org/officeDocument/2006/relationships/oleObject" Target="embeddings/oleObject1639.bin"/><Relationship Id="rId2611" Type="http://schemas.openxmlformats.org/officeDocument/2006/relationships/oleObject" Target="embeddings/oleObject1800.bin"/><Relationship Id="rId2709" Type="http://schemas.openxmlformats.org/officeDocument/2006/relationships/oleObject" Target="embeddings/oleObject1865.bin"/><Relationship Id="rId1213" Type="http://schemas.openxmlformats.org/officeDocument/2006/relationships/image" Target="media/image505.wmf"/><Relationship Id="rId1420" Type="http://schemas.openxmlformats.org/officeDocument/2006/relationships/oleObject" Target="embeddings/oleObject880.bin"/><Relationship Id="rId1518" Type="http://schemas.openxmlformats.org/officeDocument/2006/relationships/oleObject" Target="embeddings/oleObject964.bin"/><Relationship Id="rId2916" Type="http://schemas.openxmlformats.org/officeDocument/2006/relationships/image" Target="media/image889.wmf"/><Relationship Id="rId1725" Type="http://schemas.openxmlformats.org/officeDocument/2006/relationships/oleObject" Target="embeddings/oleObject1151.bin"/><Relationship Id="rId1932" Type="http://schemas.openxmlformats.org/officeDocument/2006/relationships/image" Target="media/image602.wmf"/><Relationship Id="rId17" Type="http://schemas.openxmlformats.org/officeDocument/2006/relationships/oleObject" Target="embeddings/oleObject2.bin"/><Relationship Id="rId2194" Type="http://schemas.openxmlformats.org/officeDocument/2006/relationships/oleObject" Target="embeddings/oleObject1480.bin"/><Relationship Id="rId166" Type="http://schemas.openxmlformats.org/officeDocument/2006/relationships/image" Target="media/image78.wmf"/><Relationship Id="rId373" Type="http://schemas.openxmlformats.org/officeDocument/2006/relationships/image" Target="media/image172.wmf"/><Relationship Id="rId580" Type="http://schemas.openxmlformats.org/officeDocument/2006/relationships/image" Target="media/image266.wmf"/><Relationship Id="rId2054" Type="http://schemas.openxmlformats.org/officeDocument/2006/relationships/image" Target="media/image653.wmf"/><Relationship Id="rId2261" Type="http://schemas.openxmlformats.org/officeDocument/2006/relationships/oleObject" Target="embeddings/oleObject1520.bin"/><Relationship Id="rId2499" Type="http://schemas.openxmlformats.org/officeDocument/2006/relationships/oleObject" Target="embeddings/oleObject1714.bin"/><Relationship Id="rId1" Type="http://schemas.openxmlformats.org/officeDocument/2006/relationships/customXml" Target="../customXml/item1.xml"/><Relationship Id="rId233" Type="http://schemas.openxmlformats.org/officeDocument/2006/relationships/image" Target="media/image110.wmf"/><Relationship Id="rId440" Type="http://schemas.openxmlformats.org/officeDocument/2006/relationships/oleObject" Target="embeddings/oleObject225.bin"/><Relationship Id="rId678" Type="http://schemas.openxmlformats.org/officeDocument/2006/relationships/image" Target="media/image308.wmf"/><Relationship Id="rId885" Type="http://schemas.openxmlformats.org/officeDocument/2006/relationships/image" Target="media/image396.wmf"/><Relationship Id="rId1070" Type="http://schemas.openxmlformats.org/officeDocument/2006/relationships/oleObject" Target="embeddings/oleObject586.bin"/><Relationship Id="rId2121" Type="http://schemas.openxmlformats.org/officeDocument/2006/relationships/image" Target="media/image670.wmf"/><Relationship Id="rId2359" Type="http://schemas.openxmlformats.org/officeDocument/2006/relationships/oleObject" Target="embeddings/oleObject1598.bin"/><Relationship Id="rId2566" Type="http://schemas.openxmlformats.org/officeDocument/2006/relationships/image" Target="media/image780.wmf"/><Relationship Id="rId2773" Type="http://schemas.openxmlformats.org/officeDocument/2006/relationships/oleObject" Target="embeddings/oleObject1906.bin"/><Relationship Id="rId2980" Type="http://schemas.openxmlformats.org/officeDocument/2006/relationships/oleObject" Target="embeddings/oleObject2045.bin"/><Relationship Id="rId300" Type="http://schemas.openxmlformats.org/officeDocument/2006/relationships/image" Target="media/image143.wmf"/><Relationship Id="rId538" Type="http://schemas.openxmlformats.org/officeDocument/2006/relationships/image" Target="media/image246.wmf"/><Relationship Id="rId745" Type="http://schemas.openxmlformats.org/officeDocument/2006/relationships/image" Target="media/image334.wmf"/><Relationship Id="rId952" Type="http://schemas.openxmlformats.org/officeDocument/2006/relationships/oleObject" Target="embeddings/oleObject519.bin"/><Relationship Id="rId1168" Type="http://schemas.openxmlformats.org/officeDocument/2006/relationships/oleObject" Target="embeddings/oleObject663.bin"/><Relationship Id="rId1375" Type="http://schemas.openxmlformats.org/officeDocument/2006/relationships/oleObject" Target="embeddings/oleObject838.bin"/><Relationship Id="rId1582" Type="http://schemas.openxmlformats.org/officeDocument/2006/relationships/oleObject" Target="embeddings/oleObject1018.bin"/><Relationship Id="rId2219" Type="http://schemas.openxmlformats.org/officeDocument/2006/relationships/oleObject" Target="embeddings/oleObject1495.bin"/><Relationship Id="rId2426" Type="http://schemas.openxmlformats.org/officeDocument/2006/relationships/oleObject" Target="embeddings/oleObject1654.bin"/><Relationship Id="rId2633" Type="http://schemas.openxmlformats.org/officeDocument/2006/relationships/oleObject" Target="embeddings/oleObject1815.bin"/><Relationship Id="rId81" Type="http://schemas.openxmlformats.org/officeDocument/2006/relationships/image" Target="media/image36.wmf"/><Relationship Id="rId605" Type="http://schemas.openxmlformats.org/officeDocument/2006/relationships/oleObject" Target="embeddings/oleObject312.bin"/><Relationship Id="rId812" Type="http://schemas.openxmlformats.org/officeDocument/2006/relationships/oleObject" Target="embeddings/oleObject432.bin"/><Relationship Id="rId1028" Type="http://schemas.openxmlformats.org/officeDocument/2006/relationships/image" Target="media/image452.wmf"/><Relationship Id="rId1235" Type="http://schemas.openxmlformats.org/officeDocument/2006/relationships/oleObject" Target="embeddings/oleObject711.bin"/><Relationship Id="rId1442" Type="http://schemas.openxmlformats.org/officeDocument/2006/relationships/oleObject" Target="embeddings/oleObject899.bin"/><Relationship Id="rId1887" Type="http://schemas.openxmlformats.org/officeDocument/2006/relationships/oleObject" Target="embeddings/oleObject1289.bin"/><Relationship Id="rId2840" Type="http://schemas.openxmlformats.org/officeDocument/2006/relationships/oleObject" Target="embeddings/oleObject1957.bin"/><Relationship Id="rId2938" Type="http://schemas.openxmlformats.org/officeDocument/2006/relationships/oleObject" Target="embeddings/oleObject2019.bin"/><Relationship Id="rId1302" Type="http://schemas.openxmlformats.org/officeDocument/2006/relationships/oleObject" Target="embeddings/oleObject772.bin"/><Relationship Id="rId1747" Type="http://schemas.openxmlformats.org/officeDocument/2006/relationships/oleObject" Target="embeddings/oleObject1171.bin"/><Relationship Id="rId1954" Type="http://schemas.openxmlformats.org/officeDocument/2006/relationships/image" Target="media/image611.wmf"/><Relationship Id="rId2700" Type="http://schemas.openxmlformats.org/officeDocument/2006/relationships/oleObject" Target="embeddings/oleObject1859.bin"/><Relationship Id="rId39" Type="http://schemas.openxmlformats.org/officeDocument/2006/relationships/oleObject" Target="embeddings/oleObject13.bin"/><Relationship Id="rId1607" Type="http://schemas.openxmlformats.org/officeDocument/2006/relationships/oleObject" Target="embeddings/oleObject1041.bin"/><Relationship Id="rId1814" Type="http://schemas.openxmlformats.org/officeDocument/2006/relationships/oleObject" Target="embeddings/oleObject1233.bin"/><Relationship Id="rId188" Type="http://schemas.openxmlformats.org/officeDocument/2006/relationships/image" Target="media/image89.wmf"/><Relationship Id="rId395" Type="http://schemas.openxmlformats.org/officeDocument/2006/relationships/oleObject" Target="embeddings/oleObject200.bin"/><Relationship Id="rId2076" Type="http://schemas.openxmlformats.org/officeDocument/2006/relationships/oleObject" Target="embeddings/oleObject1403.bin"/><Relationship Id="rId2283" Type="http://schemas.openxmlformats.org/officeDocument/2006/relationships/image" Target="media/image731.wmf"/><Relationship Id="rId2490" Type="http://schemas.openxmlformats.org/officeDocument/2006/relationships/oleObject" Target="embeddings/oleObject1705.bin"/><Relationship Id="rId2588" Type="http://schemas.openxmlformats.org/officeDocument/2006/relationships/image" Target="media/image788.wmf"/><Relationship Id="rId255" Type="http://schemas.openxmlformats.org/officeDocument/2006/relationships/oleObject" Target="embeddings/oleObject121.bin"/><Relationship Id="rId462" Type="http://schemas.openxmlformats.org/officeDocument/2006/relationships/image" Target="media/image210.wmf"/><Relationship Id="rId1092" Type="http://schemas.openxmlformats.org/officeDocument/2006/relationships/oleObject" Target="embeddings/oleObject604.bin"/><Relationship Id="rId1397" Type="http://schemas.openxmlformats.org/officeDocument/2006/relationships/oleObject" Target="embeddings/oleObject860.bin"/><Relationship Id="rId2143" Type="http://schemas.openxmlformats.org/officeDocument/2006/relationships/image" Target="media/image680.wmf"/><Relationship Id="rId2350" Type="http://schemas.openxmlformats.org/officeDocument/2006/relationships/oleObject" Target="embeddings/oleObject1589.bin"/><Relationship Id="rId2795" Type="http://schemas.openxmlformats.org/officeDocument/2006/relationships/image" Target="media/image852.wmf"/><Relationship Id="rId115" Type="http://schemas.openxmlformats.org/officeDocument/2006/relationships/oleObject" Target="embeddings/oleObject52.bin"/><Relationship Id="rId322" Type="http://schemas.openxmlformats.org/officeDocument/2006/relationships/image" Target="media/image153.wmf"/><Relationship Id="rId767" Type="http://schemas.openxmlformats.org/officeDocument/2006/relationships/oleObject" Target="embeddings/oleObject408.bin"/><Relationship Id="rId974" Type="http://schemas.openxmlformats.org/officeDocument/2006/relationships/oleObject" Target="embeddings/oleObject531.bin"/><Relationship Id="rId2003" Type="http://schemas.openxmlformats.org/officeDocument/2006/relationships/image" Target="media/image633.wmf"/><Relationship Id="rId2210" Type="http://schemas.openxmlformats.org/officeDocument/2006/relationships/oleObject" Target="embeddings/oleObject1489.bin"/><Relationship Id="rId2448" Type="http://schemas.openxmlformats.org/officeDocument/2006/relationships/image" Target="media/image760.wmf"/><Relationship Id="rId2655" Type="http://schemas.openxmlformats.org/officeDocument/2006/relationships/image" Target="media/image808.wmf"/><Relationship Id="rId2862" Type="http://schemas.openxmlformats.org/officeDocument/2006/relationships/oleObject" Target="embeddings/oleObject1974.bin"/><Relationship Id="rId627" Type="http://schemas.openxmlformats.org/officeDocument/2006/relationships/oleObject" Target="embeddings/oleObject325.bin"/><Relationship Id="rId834" Type="http://schemas.openxmlformats.org/officeDocument/2006/relationships/oleObject" Target="embeddings/oleObject444.bin"/><Relationship Id="rId1257" Type="http://schemas.openxmlformats.org/officeDocument/2006/relationships/oleObject" Target="embeddings/oleObject729.bin"/><Relationship Id="rId1464" Type="http://schemas.openxmlformats.org/officeDocument/2006/relationships/oleObject" Target="embeddings/oleObject920.bin"/><Relationship Id="rId1671" Type="http://schemas.openxmlformats.org/officeDocument/2006/relationships/oleObject" Target="embeddings/oleObject1103.bin"/><Relationship Id="rId2308" Type="http://schemas.openxmlformats.org/officeDocument/2006/relationships/oleObject" Target="embeddings/oleObject1554.bin"/><Relationship Id="rId2515" Type="http://schemas.openxmlformats.org/officeDocument/2006/relationships/oleObject" Target="embeddings/oleObject1730.bin"/><Relationship Id="rId2722" Type="http://schemas.openxmlformats.org/officeDocument/2006/relationships/oleObject" Target="embeddings/oleObject1875.bin"/><Relationship Id="rId901" Type="http://schemas.openxmlformats.org/officeDocument/2006/relationships/image" Target="media/image403.wmf"/><Relationship Id="rId1117" Type="http://schemas.openxmlformats.org/officeDocument/2006/relationships/oleObject" Target="embeddings/oleObject628.bin"/><Relationship Id="rId1324" Type="http://schemas.openxmlformats.org/officeDocument/2006/relationships/image" Target="media/image518.wmf"/><Relationship Id="rId1531" Type="http://schemas.openxmlformats.org/officeDocument/2006/relationships/image" Target="media/image540.wmf"/><Relationship Id="rId1769" Type="http://schemas.openxmlformats.org/officeDocument/2006/relationships/oleObject" Target="embeddings/oleObject1191.bin"/><Relationship Id="rId1976" Type="http://schemas.openxmlformats.org/officeDocument/2006/relationships/oleObject" Target="embeddings/oleObject1340.bin"/><Relationship Id="rId30" Type="http://schemas.openxmlformats.org/officeDocument/2006/relationships/image" Target="media/image11.wmf"/><Relationship Id="rId1629" Type="http://schemas.openxmlformats.org/officeDocument/2006/relationships/oleObject" Target="embeddings/oleObject1063.bin"/><Relationship Id="rId1836" Type="http://schemas.openxmlformats.org/officeDocument/2006/relationships/oleObject" Target="embeddings/oleObject1255.bin"/><Relationship Id="rId1903" Type="http://schemas.openxmlformats.org/officeDocument/2006/relationships/image" Target="media/image590.wmf"/><Relationship Id="rId2098" Type="http://schemas.openxmlformats.org/officeDocument/2006/relationships/oleObject" Target="embeddings/oleObject1416.bin"/><Relationship Id="rId277" Type="http://schemas.openxmlformats.org/officeDocument/2006/relationships/oleObject" Target="embeddings/oleObject132.bin"/><Relationship Id="rId484" Type="http://schemas.openxmlformats.org/officeDocument/2006/relationships/oleObject" Target="embeddings/oleObject248.bin"/><Relationship Id="rId2165" Type="http://schemas.openxmlformats.org/officeDocument/2006/relationships/oleObject" Target="embeddings/oleObject1463.bin"/><Relationship Id="rId137" Type="http://schemas.openxmlformats.org/officeDocument/2006/relationships/oleObject" Target="embeddings/Microsoft_Visio_2003-2010_Drawing.vsd"/><Relationship Id="rId344" Type="http://schemas.openxmlformats.org/officeDocument/2006/relationships/oleObject" Target="embeddings/oleObject168.bin"/><Relationship Id="rId691" Type="http://schemas.openxmlformats.org/officeDocument/2006/relationships/oleObject" Target="embeddings/oleObject366.bin"/><Relationship Id="rId789" Type="http://schemas.openxmlformats.org/officeDocument/2006/relationships/oleObject" Target="embeddings/oleObject420.bin"/><Relationship Id="rId996" Type="http://schemas.openxmlformats.org/officeDocument/2006/relationships/oleObject" Target="embeddings/oleObject542.bin"/><Relationship Id="rId2025" Type="http://schemas.openxmlformats.org/officeDocument/2006/relationships/oleObject" Target="embeddings/oleObject1367.bin"/><Relationship Id="rId2372" Type="http://schemas.openxmlformats.org/officeDocument/2006/relationships/oleObject" Target="embeddings/oleObject1610.bin"/><Relationship Id="rId2677" Type="http://schemas.openxmlformats.org/officeDocument/2006/relationships/image" Target="media/image815.wmf"/><Relationship Id="rId2884" Type="http://schemas.openxmlformats.org/officeDocument/2006/relationships/image" Target="media/image878.wmf"/><Relationship Id="rId551" Type="http://schemas.openxmlformats.org/officeDocument/2006/relationships/oleObject" Target="embeddings/oleObject284.bin"/><Relationship Id="rId649" Type="http://schemas.openxmlformats.org/officeDocument/2006/relationships/image" Target="media/image296.wmf"/><Relationship Id="rId856" Type="http://schemas.openxmlformats.org/officeDocument/2006/relationships/image" Target="media/image384.wmf"/><Relationship Id="rId1181" Type="http://schemas.openxmlformats.org/officeDocument/2006/relationships/oleObject" Target="embeddings/oleObject673.bin"/><Relationship Id="rId1279" Type="http://schemas.openxmlformats.org/officeDocument/2006/relationships/oleObject" Target="embeddings/oleObject751.bin"/><Relationship Id="rId1486" Type="http://schemas.openxmlformats.org/officeDocument/2006/relationships/oleObject" Target="embeddings/oleObject937.bin"/><Relationship Id="rId2232" Type="http://schemas.openxmlformats.org/officeDocument/2006/relationships/image" Target="media/image711.wmf"/><Relationship Id="rId2537" Type="http://schemas.openxmlformats.org/officeDocument/2006/relationships/oleObject" Target="embeddings/oleObject1752.bin"/><Relationship Id="rId204" Type="http://schemas.openxmlformats.org/officeDocument/2006/relationships/oleObject" Target="embeddings/oleObject95.bin"/><Relationship Id="rId411" Type="http://schemas.openxmlformats.org/officeDocument/2006/relationships/image" Target="media/image186.wmf"/><Relationship Id="rId509" Type="http://schemas.openxmlformats.org/officeDocument/2006/relationships/oleObject" Target="embeddings/oleObject262.bin"/><Relationship Id="rId1041" Type="http://schemas.openxmlformats.org/officeDocument/2006/relationships/image" Target="media/image459.wmf"/><Relationship Id="rId1139" Type="http://schemas.openxmlformats.org/officeDocument/2006/relationships/oleObject" Target="embeddings/oleObject638.bin"/><Relationship Id="rId1346" Type="http://schemas.openxmlformats.org/officeDocument/2006/relationships/oleObject" Target="embeddings/oleObject811.bin"/><Relationship Id="rId1693" Type="http://schemas.openxmlformats.org/officeDocument/2006/relationships/oleObject" Target="embeddings/oleObject1122.bin"/><Relationship Id="rId1998" Type="http://schemas.openxmlformats.org/officeDocument/2006/relationships/image" Target="media/image632.wmf"/><Relationship Id="rId2744" Type="http://schemas.openxmlformats.org/officeDocument/2006/relationships/oleObject" Target="embeddings/oleObject1890.bin"/><Relationship Id="rId2951" Type="http://schemas.openxmlformats.org/officeDocument/2006/relationships/oleObject" Target="embeddings/oleObject2030.bin"/><Relationship Id="rId716" Type="http://schemas.openxmlformats.org/officeDocument/2006/relationships/image" Target="media/image321.wmf"/><Relationship Id="rId923" Type="http://schemas.openxmlformats.org/officeDocument/2006/relationships/oleObject" Target="embeddings/oleObject497.bin"/><Relationship Id="rId1553" Type="http://schemas.openxmlformats.org/officeDocument/2006/relationships/image" Target="media/image546.wmf"/><Relationship Id="rId1760" Type="http://schemas.openxmlformats.org/officeDocument/2006/relationships/oleObject" Target="embeddings/oleObject1183.bin"/><Relationship Id="rId1858" Type="http://schemas.openxmlformats.org/officeDocument/2006/relationships/image" Target="media/image569.wmf"/><Relationship Id="rId2604" Type="http://schemas.openxmlformats.org/officeDocument/2006/relationships/oleObject" Target="embeddings/oleObject1795.bin"/><Relationship Id="rId2811" Type="http://schemas.openxmlformats.org/officeDocument/2006/relationships/oleObject" Target="embeddings/oleObject1937.bin"/><Relationship Id="rId52" Type="http://schemas.openxmlformats.org/officeDocument/2006/relationships/image" Target="media/image22.wmf"/><Relationship Id="rId1206" Type="http://schemas.openxmlformats.org/officeDocument/2006/relationships/oleObject" Target="embeddings/oleObject689.bin"/><Relationship Id="rId1413" Type="http://schemas.openxmlformats.org/officeDocument/2006/relationships/oleObject" Target="embeddings/oleObject874.bin"/><Relationship Id="rId1620" Type="http://schemas.openxmlformats.org/officeDocument/2006/relationships/oleObject" Target="embeddings/oleObject1054.bin"/><Relationship Id="rId2909" Type="http://schemas.openxmlformats.org/officeDocument/2006/relationships/image" Target="media/image887.wmf"/><Relationship Id="rId1718" Type="http://schemas.openxmlformats.org/officeDocument/2006/relationships/oleObject" Target="embeddings/oleObject1145.bin"/><Relationship Id="rId1925" Type="http://schemas.openxmlformats.org/officeDocument/2006/relationships/oleObject" Target="embeddings/oleObject1311.bin"/><Relationship Id="rId299" Type="http://schemas.openxmlformats.org/officeDocument/2006/relationships/oleObject" Target="embeddings/oleObject143.bin"/><Relationship Id="rId2187" Type="http://schemas.openxmlformats.org/officeDocument/2006/relationships/oleObject" Target="embeddings/oleObject1475.bin"/><Relationship Id="rId2394" Type="http://schemas.openxmlformats.org/officeDocument/2006/relationships/oleObject" Target="embeddings/oleObject1631.bin"/><Relationship Id="rId159" Type="http://schemas.openxmlformats.org/officeDocument/2006/relationships/oleObject" Target="embeddings/oleObject73.bin"/><Relationship Id="rId366" Type="http://schemas.openxmlformats.org/officeDocument/2006/relationships/image" Target="media/image169.wmf"/><Relationship Id="rId573" Type="http://schemas.openxmlformats.org/officeDocument/2006/relationships/image" Target="media/image263.wmf"/><Relationship Id="rId780" Type="http://schemas.openxmlformats.org/officeDocument/2006/relationships/image" Target="media/image350.wmf"/><Relationship Id="rId2047" Type="http://schemas.openxmlformats.org/officeDocument/2006/relationships/oleObject" Target="embeddings/oleObject1379.bin"/><Relationship Id="rId2254" Type="http://schemas.openxmlformats.org/officeDocument/2006/relationships/oleObject" Target="embeddings/oleObject1516.bin"/><Relationship Id="rId2461" Type="http://schemas.openxmlformats.org/officeDocument/2006/relationships/oleObject" Target="embeddings/oleObject1681.bin"/><Relationship Id="rId2699" Type="http://schemas.openxmlformats.org/officeDocument/2006/relationships/image" Target="media/image823.wmf"/><Relationship Id="rId226" Type="http://schemas.openxmlformats.org/officeDocument/2006/relationships/oleObject" Target="embeddings/Microsoft_Visio_2003-2010_Drawing2.vsd"/><Relationship Id="rId433" Type="http://schemas.openxmlformats.org/officeDocument/2006/relationships/image" Target="media/image197.wmf"/><Relationship Id="rId878" Type="http://schemas.openxmlformats.org/officeDocument/2006/relationships/oleObject" Target="embeddings/oleObject471.bin"/><Relationship Id="rId1063" Type="http://schemas.openxmlformats.org/officeDocument/2006/relationships/image" Target="media/image468.wmf"/><Relationship Id="rId1270" Type="http://schemas.openxmlformats.org/officeDocument/2006/relationships/oleObject" Target="embeddings/oleObject742.bin"/><Relationship Id="rId2114" Type="http://schemas.openxmlformats.org/officeDocument/2006/relationships/oleObject" Target="embeddings/oleObject1428.bin"/><Relationship Id="rId2559" Type="http://schemas.openxmlformats.org/officeDocument/2006/relationships/image" Target="media/image777.wmf"/><Relationship Id="rId2766" Type="http://schemas.openxmlformats.org/officeDocument/2006/relationships/image" Target="media/image844.wmf"/><Relationship Id="rId2973" Type="http://schemas.openxmlformats.org/officeDocument/2006/relationships/image" Target="media/image908.wmf"/><Relationship Id="rId640" Type="http://schemas.openxmlformats.org/officeDocument/2006/relationships/oleObject" Target="embeddings/oleObject333.bin"/><Relationship Id="rId738" Type="http://schemas.openxmlformats.org/officeDocument/2006/relationships/oleObject" Target="embeddings/oleObject393.bin"/><Relationship Id="rId945" Type="http://schemas.openxmlformats.org/officeDocument/2006/relationships/image" Target="media/image416.wmf"/><Relationship Id="rId1368" Type="http://schemas.openxmlformats.org/officeDocument/2006/relationships/oleObject" Target="embeddings/oleObject831.bin"/><Relationship Id="rId1575" Type="http://schemas.openxmlformats.org/officeDocument/2006/relationships/oleObject" Target="embeddings/oleObject1014.bin"/><Relationship Id="rId1782" Type="http://schemas.openxmlformats.org/officeDocument/2006/relationships/oleObject" Target="embeddings/oleObject1203.bin"/><Relationship Id="rId2321" Type="http://schemas.openxmlformats.org/officeDocument/2006/relationships/oleObject" Target="embeddings/oleObject1563.bin"/><Relationship Id="rId2419" Type="http://schemas.openxmlformats.org/officeDocument/2006/relationships/oleObject" Target="embeddings/oleObject1649.bin"/><Relationship Id="rId2626" Type="http://schemas.openxmlformats.org/officeDocument/2006/relationships/oleObject" Target="embeddings/oleObject1809.bin"/><Relationship Id="rId2833" Type="http://schemas.openxmlformats.org/officeDocument/2006/relationships/oleObject" Target="embeddings/oleObject1950.bin"/><Relationship Id="rId74" Type="http://schemas.openxmlformats.org/officeDocument/2006/relationships/oleObject" Target="embeddings/oleObject31.bin"/><Relationship Id="rId500" Type="http://schemas.openxmlformats.org/officeDocument/2006/relationships/image" Target="media/image229.wmf"/><Relationship Id="rId805" Type="http://schemas.openxmlformats.org/officeDocument/2006/relationships/image" Target="media/image362.wmf"/><Relationship Id="rId1130" Type="http://schemas.openxmlformats.org/officeDocument/2006/relationships/image" Target="media/image483.wmf"/><Relationship Id="rId1228" Type="http://schemas.openxmlformats.org/officeDocument/2006/relationships/oleObject" Target="embeddings/oleObject704.bin"/><Relationship Id="rId1435" Type="http://schemas.openxmlformats.org/officeDocument/2006/relationships/oleObject" Target="embeddings/oleObject892.bin"/><Relationship Id="rId1642" Type="http://schemas.openxmlformats.org/officeDocument/2006/relationships/oleObject" Target="embeddings/oleObject1076.bin"/><Relationship Id="rId1947" Type="http://schemas.openxmlformats.org/officeDocument/2006/relationships/oleObject" Target="embeddings/oleObject1325.bin"/><Relationship Id="rId2900" Type="http://schemas.openxmlformats.org/officeDocument/2006/relationships/oleObject" Target="embeddings/oleObject1998.bin"/><Relationship Id="rId1502" Type="http://schemas.openxmlformats.org/officeDocument/2006/relationships/oleObject" Target="embeddings/oleObject952.bin"/><Relationship Id="rId1807" Type="http://schemas.openxmlformats.org/officeDocument/2006/relationships/oleObject" Target="embeddings/oleObject1226.bin"/><Relationship Id="rId290" Type="http://schemas.openxmlformats.org/officeDocument/2006/relationships/image" Target="media/image138.wmf"/><Relationship Id="rId388" Type="http://schemas.openxmlformats.org/officeDocument/2006/relationships/oleObject" Target="embeddings/oleObject196.bin"/><Relationship Id="rId2069" Type="http://schemas.openxmlformats.org/officeDocument/2006/relationships/oleObject" Target="embeddings/oleObject1396.bin"/><Relationship Id="rId150" Type="http://schemas.openxmlformats.org/officeDocument/2006/relationships/oleObject" Target="embeddings/oleObject68.bin"/><Relationship Id="rId595" Type="http://schemas.openxmlformats.org/officeDocument/2006/relationships/oleObject" Target="embeddings/oleObject307.bin"/><Relationship Id="rId2276" Type="http://schemas.openxmlformats.org/officeDocument/2006/relationships/oleObject" Target="embeddings/oleObject1531.bin"/><Relationship Id="rId2483" Type="http://schemas.openxmlformats.org/officeDocument/2006/relationships/oleObject" Target="embeddings/oleObject1698.bin"/><Relationship Id="rId2690" Type="http://schemas.openxmlformats.org/officeDocument/2006/relationships/oleObject" Target="embeddings/oleObject1854.bin"/><Relationship Id="rId248" Type="http://schemas.openxmlformats.org/officeDocument/2006/relationships/image" Target="media/image117.wmf"/><Relationship Id="rId455" Type="http://schemas.openxmlformats.org/officeDocument/2006/relationships/image" Target="media/image207.wmf"/><Relationship Id="rId662" Type="http://schemas.openxmlformats.org/officeDocument/2006/relationships/image" Target="media/image302.wmf"/><Relationship Id="rId1085" Type="http://schemas.openxmlformats.org/officeDocument/2006/relationships/oleObject" Target="embeddings/oleObject599.bin"/><Relationship Id="rId1292" Type="http://schemas.openxmlformats.org/officeDocument/2006/relationships/oleObject" Target="embeddings/oleObject762.bin"/><Relationship Id="rId2136" Type="http://schemas.openxmlformats.org/officeDocument/2006/relationships/image" Target="media/image677.wmf"/><Relationship Id="rId2343" Type="http://schemas.openxmlformats.org/officeDocument/2006/relationships/oleObject" Target="embeddings/oleObject1582.bin"/><Relationship Id="rId2550" Type="http://schemas.openxmlformats.org/officeDocument/2006/relationships/image" Target="media/image773.wmf"/><Relationship Id="rId2788" Type="http://schemas.openxmlformats.org/officeDocument/2006/relationships/oleObject" Target="embeddings/oleObject1920.bin"/><Relationship Id="rId108" Type="http://schemas.openxmlformats.org/officeDocument/2006/relationships/image" Target="media/image49.wmf"/><Relationship Id="rId315" Type="http://schemas.openxmlformats.org/officeDocument/2006/relationships/oleObject" Target="embeddings/oleObject152.bin"/><Relationship Id="rId522" Type="http://schemas.openxmlformats.org/officeDocument/2006/relationships/image" Target="media/image238.wmf"/><Relationship Id="rId967" Type="http://schemas.openxmlformats.org/officeDocument/2006/relationships/image" Target="media/image426.wmf"/><Relationship Id="rId1152" Type="http://schemas.openxmlformats.org/officeDocument/2006/relationships/oleObject" Target="embeddings/oleObject650.bin"/><Relationship Id="rId1597" Type="http://schemas.openxmlformats.org/officeDocument/2006/relationships/oleObject" Target="embeddings/oleObject1031.bin"/><Relationship Id="rId2203" Type="http://schemas.openxmlformats.org/officeDocument/2006/relationships/image" Target="media/image702.wmf"/><Relationship Id="rId2410" Type="http://schemas.openxmlformats.org/officeDocument/2006/relationships/oleObject" Target="embeddings/oleObject1643.bin"/><Relationship Id="rId2648" Type="http://schemas.openxmlformats.org/officeDocument/2006/relationships/oleObject" Target="embeddings/oleObject1826.bin"/><Relationship Id="rId2855" Type="http://schemas.openxmlformats.org/officeDocument/2006/relationships/image" Target="media/image866.wmf"/><Relationship Id="rId96" Type="http://schemas.openxmlformats.org/officeDocument/2006/relationships/image" Target="media/image43.wmf"/><Relationship Id="rId827" Type="http://schemas.openxmlformats.org/officeDocument/2006/relationships/oleObject" Target="embeddings/oleObject440.bin"/><Relationship Id="rId1012" Type="http://schemas.openxmlformats.org/officeDocument/2006/relationships/image" Target="media/image445.wmf"/><Relationship Id="rId1457" Type="http://schemas.openxmlformats.org/officeDocument/2006/relationships/oleObject" Target="embeddings/oleObject913.bin"/><Relationship Id="rId1664" Type="http://schemas.openxmlformats.org/officeDocument/2006/relationships/oleObject" Target="embeddings/oleObject1096.bin"/><Relationship Id="rId1871" Type="http://schemas.openxmlformats.org/officeDocument/2006/relationships/oleObject" Target="embeddings/oleObject1281.bin"/><Relationship Id="rId2508" Type="http://schemas.openxmlformats.org/officeDocument/2006/relationships/oleObject" Target="embeddings/oleObject1723.bin"/><Relationship Id="rId2715" Type="http://schemas.openxmlformats.org/officeDocument/2006/relationships/oleObject" Target="embeddings/oleObject1868.bin"/><Relationship Id="rId2922" Type="http://schemas.openxmlformats.org/officeDocument/2006/relationships/oleObject" Target="embeddings/oleObject2012.bin"/><Relationship Id="rId1317" Type="http://schemas.openxmlformats.org/officeDocument/2006/relationships/oleObject" Target="embeddings/oleObject787.bin"/><Relationship Id="rId1524" Type="http://schemas.openxmlformats.org/officeDocument/2006/relationships/oleObject" Target="embeddings/oleObject970.bin"/><Relationship Id="rId1731" Type="http://schemas.openxmlformats.org/officeDocument/2006/relationships/oleObject" Target="embeddings/oleObject1157.bin"/><Relationship Id="rId1969" Type="http://schemas.openxmlformats.org/officeDocument/2006/relationships/image" Target="media/image618.wmf"/><Relationship Id="rId23" Type="http://schemas.openxmlformats.org/officeDocument/2006/relationships/oleObject" Target="embeddings/oleObject5.bin"/><Relationship Id="rId1829" Type="http://schemas.openxmlformats.org/officeDocument/2006/relationships/oleObject" Target="embeddings/oleObject1248.bin"/><Relationship Id="rId2298" Type="http://schemas.openxmlformats.org/officeDocument/2006/relationships/oleObject" Target="embeddings/oleObject1547.bin"/><Relationship Id="rId172" Type="http://schemas.openxmlformats.org/officeDocument/2006/relationships/image" Target="media/image81.wmf"/><Relationship Id="rId477" Type="http://schemas.openxmlformats.org/officeDocument/2006/relationships/image" Target="media/image217.wmf"/><Relationship Id="rId684" Type="http://schemas.openxmlformats.org/officeDocument/2006/relationships/oleObject" Target="embeddings/oleObject360.bin"/><Relationship Id="rId2060" Type="http://schemas.openxmlformats.org/officeDocument/2006/relationships/oleObject" Target="embeddings/oleObject1388.bin"/><Relationship Id="rId2158" Type="http://schemas.openxmlformats.org/officeDocument/2006/relationships/oleObject" Target="embeddings/oleObject1456.bin"/><Relationship Id="rId2365" Type="http://schemas.openxmlformats.org/officeDocument/2006/relationships/oleObject" Target="embeddings/oleObject1604.bin"/><Relationship Id="rId337" Type="http://schemas.openxmlformats.org/officeDocument/2006/relationships/oleObject" Target="embeddings/oleObject163.bin"/><Relationship Id="rId891" Type="http://schemas.openxmlformats.org/officeDocument/2006/relationships/oleObject" Target="embeddings/oleObject478.bin"/><Relationship Id="rId989" Type="http://schemas.openxmlformats.org/officeDocument/2006/relationships/image" Target="media/image436.wmf"/><Relationship Id="rId2018" Type="http://schemas.openxmlformats.org/officeDocument/2006/relationships/image" Target="media/image638.emf"/><Relationship Id="rId2572" Type="http://schemas.openxmlformats.org/officeDocument/2006/relationships/oleObject" Target="embeddings/oleObject1773.bin"/><Relationship Id="rId2877" Type="http://schemas.openxmlformats.org/officeDocument/2006/relationships/oleObject" Target="embeddings/oleObject1983.bin"/><Relationship Id="rId544" Type="http://schemas.openxmlformats.org/officeDocument/2006/relationships/image" Target="media/image249.wmf"/><Relationship Id="rId751" Type="http://schemas.openxmlformats.org/officeDocument/2006/relationships/image" Target="media/image337.wmf"/><Relationship Id="rId849" Type="http://schemas.openxmlformats.org/officeDocument/2006/relationships/oleObject" Target="embeddings/oleObject454.bin"/><Relationship Id="rId1174" Type="http://schemas.openxmlformats.org/officeDocument/2006/relationships/oleObject" Target="embeddings/oleObject667.bin"/><Relationship Id="rId1381" Type="http://schemas.openxmlformats.org/officeDocument/2006/relationships/oleObject" Target="embeddings/oleObject844.bin"/><Relationship Id="rId1479" Type="http://schemas.openxmlformats.org/officeDocument/2006/relationships/oleObject" Target="embeddings/oleObject933.bin"/><Relationship Id="rId1686" Type="http://schemas.openxmlformats.org/officeDocument/2006/relationships/oleObject" Target="embeddings/oleObject1116.bin"/><Relationship Id="rId2225" Type="http://schemas.openxmlformats.org/officeDocument/2006/relationships/oleObject" Target="embeddings/oleObject1501.bin"/><Relationship Id="rId2432" Type="http://schemas.openxmlformats.org/officeDocument/2006/relationships/oleObject" Target="embeddings/oleObject1660.bin"/><Relationship Id="rId404" Type="http://schemas.openxmlformats.org/officeDocument/2006/relationships/oleObject" Target="embeddings/oleObject207.bin"/><Relationship Id="rId611" Type="http://schemas.openxmlformats.org/officeDocument/2006/relationships/oleObject" Target="embeddings/oleObject315.bin"/><Relationship Id="rId1034" Type="http://schemas.openxmlformats.org/officeDocument/2006/relationships/oleObject" Target="embeddings/oleObject564.bin"/><Relationship Id="rId1241" Type="http://schemas.openxmlformats.org/officeDocument/2006/relationships/oleObject" Target="embeddings/oleObject717.bin"/><Relationship Id="rId1339" Type="http://schemas.openxmlformats.org/officeDocument/2006/relationships/oleObject" Target="embeddings/oleObject805.bin"/><Relationship Id="rId1893" Type="http://schemas.openxmlformats.org/officeDocument/2006/relationships/oleObject" Target="embeddings/oleObject1292.bin"/><Relationship Id="rId2737" Type="http://schemas.openxmlformats.org/officeDocument/2006/relationships/image" Target="media/image831.wmf"/><Relationship Id="rId2944" Type="http://schemas.openxmlformats.org/officeDocument/2006/relationships/oleObject" Target="embeddings/oleObject2023.bin"/><Relationship Id="rId709" Type="http://schemas.openxmlformats.org/officeDocument/2006/relationships/oleObject" Target="embeddings/oleObject376.bin"/><Relationship Id="rId916" Type="http://schemas.openxmlformats.org/officeDocument/2006/relationships/image" Target="media/image408.wmf"/><Relationship Id="rId1101" Type="http://schemas.openxmlformats.org/officeDocument/2006/relationships/image" Target="media/image474.wmf"/><Relationship Id="rId1546" Type="http://schemas.openxmlformats.org/officeDocument/2006/relationships/oleObject" Target="embeddings/oleObject989.bin"/><Relationship Id="rId1753" Type="http://schemas.openxmlformats.org/officeDocument/2006/relationships/oleObject" Target="embeddings/oleObject1176.bin"/><Relationship Id="rId1960" Type="http://schemas.openxmlformats.org/officeDocument/2006/relationships/image" Target="media/image614.wmf"/><Relationship Id="rId2804" Type="http://schemas.openxmlformats.org/officeDocument/2006/relationships/oleObject" Target="embeddings/oleObject1930.bin"/><Relationship Id="rId45" Type="http://schemas.openxmlformats.org/officeDocument/2006/relationships/oleObject" Target="embeddings/oleObject16.bin"/><Relationship Id="rId1406" Type="http://schemas.openxmlformats.org/officeDocument/2006/relationships/image" Target="media/image523.wmf"/><Relationship Id="rId1613" Type="http://schemas.openxmlformats.org/officeDocument/2006/relationships/oleObject" Target="embeddings/oleObject1047.bin"/><Relationship Id="rId1820" Type="http://schemas.openxmlformats.org/officeDocument/2006/relationships/oleObject" Target="embeddings/oleObject1239.bin"/><Relationship Id="rId194" Type="http://schemas.openxmlformats.org/officeDocument/2006/relationships/oleObject" Target="embeddings/oleObject90.bin"/><Relationship Id="rId1918" Type="http://schemas.openxmlformats.org/officeDocument/2006/relationships/oleObject" Target="embeddings/oleObject1307.bin"/><Relationship Id="rId2082" Type="http://schemas.openxmlformats.org/officeDocument/2006/relationships/oleObject" Target="embeddings/oleObject1408.bin"/><Relationship Id="rId261" Type="http://schemas.openxmlformats.org/officeDocument/2006/relationships/oleObject" Target="embeddings/oleObject124.bin"/><Relationship Id="rId499" Type="http://schemas.openxmlformats.org/officeDocument/2006/relationships/oleObject" Target="embeddings/oleObject256.bin"/><Relationship Id="rId2387" Type="http://schemas.openxmlformats.org/officeDocument/2006/relationships/oleObject" Target="embeddings/oleObject1624.bin"/><Relationship Id="rId2594" Type="http://schemas.openxmlformats.org/officeDocument/2006/relationships/oleObject" Target="embeddings/oleObject1787.bin"/><Relationship Id="rId359" Type="http://schemas.openxmlformats.org/officeDocument/2006/relationships/oleObject" Target="embeddings/oleObject179.bin"/><Relationship Id="rId566" Type="http://schemas.openxmlformats.org/officeDocument/2006/relationships/oleObject" Target="embeddings/oleObject292.bin"/><Relationship Id="rId773" Type="http://schemas.openxmlformats.org/officeDocument/2006/relationships/image" Target="media/image347.wmf"/><Relationship Id="rId1196" Type="http://schemas.openxmlformats.org/officeDocument/2006/relationships/oleObject" Target="embeddings/oleObject683.bin"/><Relationship Id="rId2247" Type="http://schemas.openxmlformats.org/officeDocument/2006/relationships/image" Target="media/image718.wmf"/><Relationship Id="rId2454" Type="http://schemas.openxmlformats.org/officeDocument/2006/relationships/oleObject" Target="embeddings/oleObject1675.bin"/><Relationship Id="rId2899" Type="http://schemas.openxmlformats.org/officeDocument/2006/relationships/image" Target="media/image882.wmf"/><Relationship Id="rId121" Type="http://schemas.openxmlformats.org/officeDocument/2006/relationships/oleObject" Target="embeddings/oleObject55.bin"/><Relationship Id="rId219" Type="http://schemas.openxmlformats.org/officeDocument/2006/relationships/image" Target="media/image104.wmf"/><Relationship Id="rId426" Type="http://schemas.openxmlformats.org/officeDocument/2006/relationships/oleObject" Target="embeddings/oleObject218.bin"/><Relationship Id="rId633" Type="http://schemas.openxmlformats.org/officeDocument/2006/relationships/image" Target="media/image289.wmf"/><Relationship Id="rId980" Type="http://schemas.openxmlformats.org/officeDocument/2006/relationships/oleObject" Target="embeddings/oleObject534.bin"/><Relationship Id="rId1056" Type="http://schemas.openxmlformats.org/officeDocument/2006/relationships/oleObject" Target="embeddings/oleObject578.bin"/><Relationship Id="rId1263" Type="http://schemas.openxmlformats.org/officeDocument/2006/relationships/oleObject" Target="embeddings/oleObject735.bin"/><Relationship Id="rId2107" Type="http://schemas.openxmlformats.org/officeDocument/2006/relationships/oleObject" Target="embeddings/oleObject1423.bin"/><Relationship Id="rId2314" Type="http://schemas.openxmlformats.org/officeDocument/2006/relationships/image" Target="media/image738.wmf"/><Relationship Id="rId2661" Type="http://schemas.openxmlformats.org/officeDocument/2006/relationships/image" Target="media/image810.wmf"/><Relationship Id="rId2759" Type="http://schemas.openxmlformats.org/officeDocument/2006/relationships/image" Target="media/image841.wmf"/><Relationship Id="rId2966" Type="http://schemas.openxmlformats.org/officeDocument/2006/relationships/image" Target="media/image905.wmf"/><Relationship Id="rId840" Type="http://schemas.openxmlformats.org/officeDocument/2006/relationships/oleObject" Target="embeddings/oleObject449.bin"/><Relationship Id="rId938" Type="http://schemas.openxmlformats.org/officeDocument/2006/relationships/oleObject" Target="embeddings/oleObject508.bin"/><Relationship Id="rId1470" Type="http://schemas.openxmlformats.org/officeDocument/2006/relationships/oleObject" Target="embeddings/oleObject924.bin"/><Relationship Id="rId1568" Type="http://schemas.openxmlformats.org/officeDocument/2006/relationships/oleObject" Target="embeddings/oleObject1007.bin"/><Relationship Id="rId1775" Type="http://schemas.openxmlformats.org/officeDocument/2006/relationships/oleObject" Target="embeddings/oleObject1196.bin"/><Relationship Id="rId2521" Type="http://schemas.openxmlformats.org/officeDocument/2006/relationships/oleObject" Target="embeddings/oleObject1736.bin"/><Relationship Id="rId2619" Type="http://schemas.openxmlformats.org/officeDocument/2006/relationships/oleObject" Target="embeddings/oleObject1805.bin"/><Relationship Id="rId2826" Type="http://schemas.openxmlformats.org/officeDocument/2006/relationships/oleObject" Target="embeddings/oleObject1945.bin"/><Relationship Id="rId67" Type="http://schemas.openxmlformats.org/officeDocument/2006/relationships/oleObject" Target="embeddings/oleObject27.bin"/><Relationship Id="rId700" Type="http://schemas.openxmlformats.org/officeDocument/2006/relationships/image" Target="media/image315.wmf"/><Relationship Id="rId1123" Type="http://schemas.openxmlformats.org/officeDocument/2006/relationships/image" Target="media/image476.wmf"/><Relationship Id="rId1330" Type="http://schemas.openxmlformats.org/officeDocument/2006/relationships/oleObject" Target="embeddings/oleObject796.bin"/><Relationship Id="rId1428" Type="http://schemas.openxmlformats.org/officeDocument/2006/relationships/oleObject" Target="embeddings/oleObject888.bin"/><Relationship Id="rId1635" Type="http://schemas.openxmlformats.org/officeDocument/2006/relationships/oleObject" Target="embeddings/oleObject1069.bin"/><Relationship Id="rId1982" Type="http://schemas.openxmlformats.org/officeDocument/2006/relationships/oleObject" Target="embeddings/oleObject1343.bin"/><Relationship Id="rId1842" Type="http://schemas.openxmlformats.org/officeDocument/2006/relationships/oleObject" Target="embeddings/oleObject1261.bin"/><Relationship Id="rId1702" Type="http://schemas.openxmlformats.org/officeDocument/2006/relationships/oleObject" Target="embeddings/oleObject1131.bin"/><Relationship Id="rId283" Type="http://schemas.openxmlformats.org/officeDocument/2006/relationships/oleObject" Target="embeddings/oleObject135.bin"/><Relationship Id="rId490" Type="http://schemas.openxmlformats.org/officeDocument/2006/relationships/oleObject" Target="embeddings/oleObject251.bin"/><Relationship Id="rId2171" Type="http://schemas.openxmlformats.org/officeDocument/2006/relationships/oleObject" Target="embeddings/oleObject1467.bin"/><Relationship Id="rId143" Type="http://schemas.openxmlformats.org/officeDocument/2006/relationships/oleObject" Target="embeddings/oleObject65.bin"/><Relationship Id="rId350" Type="http://schemas.openxmlformats.org/officeDocument/2006/relationships/oleObject" Target="embeddings/oleObject174.bin"/><Relationship Id="rId588" Type="http://schemas.openxmlformats.org/officeDocument/2006/relationships/image" Target="media/image270.wmf"/><Relationship Id="rId795" Type="http://schemas.openxmlformats.org/officeDocument/2006/relationships/oleObject" Target="embeddings/oleObject423.bin"/><Relationship Id="rId2031" Type="http://schemas.openxmlformats.org/officeDocument/2006/relationships/oleObject" Target="embeddings/oleObject1370.bin"/><Relationship Id="rId2269" Type="http://schemas.openxmlformats.org/officeDocument/2006/relationships/oleObject" Target="embeddings/oleObject1525.bin"/><Relationship Id="rId2476" Type="http://schemas.openxmlformats.org/officeDocument/2006/relationships/oleObject" Target="embeddings/oleObject1694.bin"/><Relationship Id="rId2683" Type="http://schemas.openxmlformats.org/officeDocument/2006/relationships/oleObject" Target="embeddings/oleObject1850.bin"/><Relationship Id="rId2890" Type="http://schemas.openxmlformats.org/officeDocument/2006/relationships/oleObject" Target="embeddings/oleObject1991.bin"/><Relationship Id="rId9" Type="http://schemas.openxmlformats.org/officeDocument/2006/relationships/image" Target="media/image2.jpeg"/><Relationship Id="rId210" Type="http://schemas.openxmlformats.org/officeDocument/2006/relationships/oleObject" Target="embeddings/oleObject98.bin"/><Relationship Id="rId448" Type="http://schemas.openxmlformats.org/officeDocument/2006/relationships/oleObject" Target="embeddings/oleObject230.bin"/><Relationship Id="rId655" Type="http://schemas.openxmlformats.org/officeDocument/2006/relationships/oleObject" Target="embeddings/oleObject342.bin"/><Relationship Id="rId862" Type="http://schemas.openxmlformats.org/officeDocument/2006/relationships/oleObject" Target="embeddings/oleObject461.bin"/><Relationship Id="rId1078" Type="http://schemas.openxmlformats.org/officeDocument/2006/relationships/oleObject" Target="embeddings/oleObject593.bin"/><Relationship Id="rId1285" Type="http://schemas.openxmlformats.org/officeDocument/2006/relationships/oleObject" Target="embeddings/oleObject756.bin"/><Relationship Id="rId1492" Type="http://schemas.openxmlformats.org/officeDocument/2006/relationships/oleObject" Target="embeddings/oleObject943.bin"/><Relationship Id="rId2129" Type="http://schemas.openxmlformats.org/officeDocument/2006/relationships/oleObject" Target="embeddings/oleObject1439.bin"/><Relationship Id="rId2336" Type="http://schemas.openxmlformats.org/officeDocument/2006/relationships/oleObject" Target="embeddings/oleObject1575.bin"/><Relationship Id="rId2543" Type="http://schemas.openxmlformats.org/officeDocument/2006/relationships/oleObject" Target="embeddings/oleObject1757.bin"/><Relationship Id="rId2750" Type="http://schemas.openxmlformats.org/officeDocument/2006/relationships/image" Target="media/image837.wmf"/><Relationship Id="rId2988" Type="http://schemas.openxmlformats.org/officeDocument/2006/relationships/fontTable" Target="fontTable.xml"/><Relationship Id="rId308" Type="http://schemas.openxmlformats.org/officeDocument/2006/relationships/oleObject" Target="embeddings/oleObject148.bin"/><Relationship Id="rId515" Type="http://schemas.openxmlformats.org/officeDocument/2006/relationships/image" Target="media/image235.wmf"/><Relationship Id="rId722" Type="http://schemas.openxmlformats.org/officeDocument/2006/relationships/oleObject" Target="embeddings/oleObject384.bin"/><Relationship Id="rId1145" Type="http://schemas.openxmlformats.org/officeDocument/2006/relationships/oleObject" Target="embeddings/oleObject644.bin"/><Relationship Id="rId1352" Type="http://schemas.openxmlformats.org/officeDocument/2006/relationships/oleObject" Target="embeddings/oleObject817.bin"/><Relationship Id="rId1797" Type="http://schemas.openxmlformats.org/officeDocument/2006/relationships/oleObject" Target="embeddings/oleObject1216.bin"/><Relationship Id="rId2403" Type="http://schemas.openxmlformats.org/officeDocument/2006/relationships/oleObject" Target="embeddings/oleObject1638.bin"/><Relationship Id="rId2848" Type="http://schemas.openxmlformats.org/officeDocument/2006/relationships/oleObject" Target="embeddings/oleObject1965.bin"/><Relationship Id="rId89" Type="http://schemas.openxmlformats.org/officeDocument/2006/relationships/oleObject" Target="embeddings/oleObject39.bin"/><Relationship Id="rId1005" Type="http://schemas.openxmlformats.org/officeDocument/2006/relationships/oleObject" Target="embeddings/oleObject548.bin"/><Relationship Id="rId1212" Type="http://schemas.openxmlformats.org/officeDocument/2006/relationships/image" Target="media/image504.wmf"/><Relationship Id="rId1657" Type="http://schemas.openxmlformats.org/officeDocument/2006/relationships/oleObject" Target="embeddings/oleObject1091.bin"/><Relationship Id="rId1864" Type="http://schemas.openxmlformats.org/officeDocument/2006/relationships/image" Target="media/image572.wmf"/><Relationship Id="rId2610" Type="http://schemas.openxmlformats.org/officeDocument/2006/relationships/image" Target="media/image794.wmf"/><Relationship Id="rId2708" Type="http://schemas.openxmlformats.org/officeDocument/2006/relationships/oleObject" Target="embeddings/oleObject1864.bin"/><Relationship Id="rId2915" Type="http://schemas.openxmlformats.org/officeDocument/2006/relationships/oleObject" Target="embeddings/oleObject2007.bin"/><Relationship Id="rId1517" Type="http://schemas.openxmlformats.org/officeDocument/2006/relationships/oleObject" Target="embeddings/oleObject963.bin"/><Relationship Id="rId1724" Type="http://schemas.openxmlformats.org/officeDocument/2006/relationships/oleObject" Target="embeddings/oleObject1150.bin"/><Relationship Id="rId16" Type="http://schemas.openxmlformats.org/officeDocument/2006/relationships/image" Target="media/image4.wmf"/><Relationship Id="rId1931" Type="http://schemas.openxmlformats.org/officeDocument/2006/relationships/oleObject" Target="embeddings/oleObject1315.bin"/><Relationship Id="rId2193" Type="http://schemas.openxmlformats.org/officeDocument/2006/relationships/image" Target="media/image697.wmf"/><Relationship Id="rId2498" Type="http://schemas.openxmlformats.org/officeDocument/2006/relationships/oleObject" Target="embeddings/oleObject1713.bin"/><Relationship Id="rId165" Type="http://schemas.openxmlformats.org/officeDocument/2006/relationships/oleObject" Target="embeddings/Microsoft_Visio_2003-2010_Drawing1.vsd"/><Relationship Id="rId372" Type="http://schemas.openxmlformats.org/officeDocument/2006/relationships/oleObject" Target="embeddings/oleObject186.bin"/><Relationship Id="rId677" Type="http://schemas.openxmlformats.org/officeDocument/2006/relationships/oleObject" Target="embeddings/oleObject355.bin"/><Relationship Id="rId2053" Type="http://schemas.openxmlformats.org/officeDocument/2006/relationships/oleObject" Target="embeddings/oleObject1384.bin"/><Relationship Id="rId2260" Type="http://schemas.openxmlformats.org/officeDocument/2006/relationships/image" Target="media/image724.wmf"/><Relationship Id="rId2358" Type="http://schemas.openxmlformats.org/officeDocument/2006/relationships/oleObject" Target="embeddings/oleObject1597.bin"/><Relationship Id="rId232" Type="http://schemas.openxmlformats.org/officeDocument/2006/relationships/oleObject" Target="embeddings/oleObject109.bin"/><Relationship Id="rId884" Type="http://schemas.openxmlformats.org/officeDocument/2006/relationships/oleObject" Target="embeddings/oleObject474.bin"/><Relationship Id="rId2120" Type="http://schemas.openxmlformats.org/officeDocument/2006/relationships/oleObject" Target="embeddings/oleObject1434.bin"/><Relationship Id="rId2565" Type="http://schemas.openxmlformats.org/officeDocument/2006/relationships/oleObject" Target="embeddings/oleObject1769.bin"/><Relationship Id="rId2772" Type="http://schemas.openxmlformats.org/officeDocument/2006/relationships/image" Target="media/image847.wmf"/><Relationship Id="rId537" Type="http://schemas.openxmlformats.org/officeDocument/2006/relationships/oleObject" Target="embeddings/oleObject277.bin"/><Relationship Id="rId744" Type="http://schemas.openxmlformats.org/officeDocument/2006/relationships/oleObject" Target="embeddings/oleObject396.bin"/><Relationship Id="rId951" Type="http://schemas.openxmlformats.org/officeDocument/2006/relationships/image" Target="media/image418.wmf"/><Relationship Id="rId1167" Type="http://schemas.openxmlformats.org/officeDocument/2006/relationships/oleObject" Target="embeddings/oleObject662.bin"/><Relationship Id="rId1374" Type="http://schemas.openxmlformats.org/officeDocument/2006/relationships/oleObject" Target="embeddings/oleObject837.bin"/><Relationship Id="rId1581" Type="http://schemas.openxmlformats.org/officeDocument/2006/relationships/image" Target="media/image549.wmf"/><Relationship Id="rId1679" Type="http://schemas.openxmlformats.org/officeDocument/2006/relationships/oleObject" Target="embeddings/oleObject1111.bin"/><Relationship Id="rId2218" Type="http://schemas.openxmlformats.org/officeDocument/2006/relationships/image" Target="media/image707.wmf"/><Relationship Id="rId2425" Type="http://schemas.openxmlformats.org/officeDocument/2006/relationships/oleObject" Target="embeddings/oleObject1653.bin"/><Relationship Id="rId2632" Type="http://schemas.openxmlformats.org/officeDocument/2006/relationships/oleObject" Target="embeddings/oleObject1814.bin"/><Relationship Id="rId80" Type="http://schemas.openxmlformats.org/officeDocument/2006/relationships/oleObject" Target="embeddings/oleObject34.bin"/><Relationship Id="rId604" Type="http://schemas.openxmlformats.org/officeDocument/2006/relationships/image" Target="media/image278.wmf"/><Relationship Id="rId811" Type="http://schemas.openxmlformats.org/officeDocument/2006/relationships/image" Target="media/image365.wmf"/><Relationship Id="rId1027" Type="http://schemas.openxmlformats.org/officeDocument/2006/relationships/image" Target="media/image451.wmf"/><Relationship Id="rId1234" Type="http://schemas.openxmlformats.org/officeDocument/2006/relationships/oleObject" Target="embeddings/oleObject710.bin"/><Relationship Id="rId1441" Type="http://schemas.openxmlformats.org/officeDocument/2006/relationships/oleObject" Target="embeddings/oleObject898.bin"/><Relationship Id="rId1886" Type="http://schemas.openxmlformats.org/officeDocument/2006/relationships/image" Target="media/image583.wmf"/><Relationship Id="rId2937" Type="http://schemas.openxmlformats.org/officeDocument/2006/relationships/image" Target="media/image897.wmf"/><Relationship Id="rId909" Type="http://schemas.openxmlformats.org/officeDocument/2006/relationships/oleObject" Target="embeddings/oleObject490.bin"/><Relationship Id="rId1301" Type="http://schemas.openxmlformats.org/officeDocument/2006/relationships/oleObject" Target="embeddings/oleObject771.bin"/><Relationship Id="rId1539" Type="http://schemas.openxmlformats.org/officeDocument/2006/relationships/oleObject" Target="embeddings/oleObject983.bin"/><Relationship Id="rId1746" Type="http://schemas.openxmlformats.org/officeDocument/2006/relationships/oleObject" Target="embeddings/oleObject1170.bin"/><Relationship Id="rId1953" Type="http://schemas.openxmlformats.org/officeDocument/2006/relationships/oleObject" Target="embeddings/oleObject1328.bin"/><Relationship Id="rId38" Type="http://schemas.openxmlformats.org/officeDocument/2006/relationships/image" Target="media/image15.wmf"/><Relationship Id="rId1606" Type="http://schemas.openxmlformats.org/officeDocument/2006/relationships/oleObject" Target="embeddings/oleObject1040.bin"/><Relationship Id="rId1813" Type="http://schemas.openxmlformats.org/officeDocument/2006/relationships/oleObject" Target="embeddings/oleObject1232.bin"/><Relationship Id="rId187" Type="http://schemas.openxmlformats.org/officeDocument/2006/relationships/oleObject" Target="embeddings/oleObject86.bin"/><Relationship Id="rId394" Type="http://schemas.openxmlformats.org/officeDocument/2006/relationships/oleObject" Target="embeddings/oleObject199.bin"/><Relationship Id="rId2075" Type="http://schemas.openxmlformats.org/officeDocument/2006/relationships/oleObject" Target="embeddings/oleObject1402.bin"/><Relationship Id="rId2282" Type="http://schemas.openxmlformats.org/officeDocument/2006/relationships/oleObject" Target="embeddings/oleObject1535.bin"/><Relationship Id="rId254" Type="http://schemas.openxmlformats.org/officeDocument/2006/relationships/image" Target="media/image120.wmf"/><Relationship Id="rId699" Type="http://schemas.openxmlformats.org/officeDocument/2006/relationships/oleObject" Target="embeddings/oleObject370.bin"/><Relationship Id="rId1091" Type="http://schemas.openxmlformats.org/officeDocument/2006/relationships/oleObject" Target="embeddings/oleObject603.bin"/><Relationship Id="rId2587" Type="http://schemas.openxmlformats.org/officeDocument/2006/relationships/oleObject" Target="embeddings/oleObject1783.bin"/><Relationship Id="rId2794" Type="http://schemas.openxmlformats.org/officeDocument/2006/relationships/oleObject" Target="embeddings/oleObject1923.bin"/><Relationship Id="rId114" Type="http://schemas.openxmlformats.org/officeDocument/2006/relationships/image" Target="media/image52.wmf"/><Relationship Id="rId461" Type="http://schemas.openxmlformats.org/officeDocument/2006/relationships/oleObject" Target="embeddings/oleObject237.bin"/><Relationship Id="rId559" Type="http://schemas.openxmlformats.org/officeDocument/2006/relationships/image" Target="media/image256.wmf"/><Relationship Id="rId766" Type="http://schemas.openxmlformats.org/officeDocument/2006/relationships/image" Target="media/image344.wmf"/><Relationship Id="rId1189" Type="http://schemas.openxmlformats.org/officeDocument/2006/relationships/oleObject" Target="embeddings/oleObject679.bin"/><Relationship Id="rId1396" Type="http://schemas.openxmlformats.org/officeDocument/2006/relationships/oleObject" Target="embeddings/oleObject859.bin"/><Relationship Id="rId2142" Type="http://schemas.openxmlformats.org/officeDocument/2006/relationships/oleObject" Target="embeddings/oleObject1446.bin"/><Relationship Id="rId2447" Type="http://schemas.openxmlformats.org/officeDocument/2006/relationships/oleObject" Target="embeddings/oleObject1671.bin"/><Relationship Id="rId321" Type="http://schemas.openxmlformats.org/officeDocument/2006/relationships/oleObject" Target="embeddings/oleObject155.bin"/><Relationship Id="rId419" Type="http://schemas.openxmlformats.org/officeDocument/2006/relationships/image" Target="media/image190.wmf"/><Relationship Id="rId626" Type="http://schemas.openxmlformats.org/officeDocument/2006/relationships/image" Target="media/image287.wmf"/><Relationship Id="rId973" Type="http://schemas.openxmlformats.org/officeDocument/2006/relationships/image" Target="media/image428.wmf"/><Relationship Id="rId1049" Type="http://schemas.openxmlformats.org/officeDocument/2006/relationships/oleObject" Target="embeddings/oleObject574.bin"/><Relationship Id="rId1256" Type="http://schemas.openxmlformats.org/officeDocument/2006/relationships/image" Target="media/image513.wmf"/><Relationship Id="rId2002" Type="http://schemas.openxmlformats.org/officeDocument/2006/relationships/oleObject" Target="embeddings/oleObject1355.bin"/><Relationship Id="rId2307" Type="http://schemas.openxmlformats.org/officeDocument/2006/relationships/oleObject" Target="embeddings/oleObject1553.bin"/><Relationship Id="rId2654" Type="http://schemas.openxmlformats.org/officeDocument/2006/relationships/oleObject" Target="embeddings/oleObject1830.bin"/><Relationship Id="rId2861" Type="http://schemas.openxmlformats.org/officeDocument/2006/relationships/oleObject" Target="embeddings/oleObject1973.bin"/><Relationship Id="rId2959" Type="http://schemas.openxmlformats.org/officeDocument/2006/relationships/image" Target="media/image902.wmf"/><Relationship Id="rId833" Type="http://schemas.openxmlformats.org/officeDocument/2006/relationships/image" Target="media/image375.wmf"/><Relationship Id="rId1116" Type="http://schemas.openxmlformats.org/officeDocument/2006/relationships/oleObject" Target="embeddings/oleObject627.bin"/><Relationship Id="rId1463" Type="http://schemas.openxmlformats.org/officeDocument/2006/relationships/oleObject" Target="embeddings/oleObject919.bin"/><Relationship Id="rId1670" Type="http://schemas.openxmlformats.org/officeDocument/2006/relationships/oleObject" Target="embeddings/oleObject1102.bin"/><Relationship Id="rId1768" Type="http://schemas.openxmlformats.org/officeDocument/2006/relationships/oleObject" Target="embeddings/oleObject1190.bin"/><Relationship Id="rId2514" Type="http://schemas.openxmlformats.org/officeDocument/2006/relationships/oleObject" Target="embeddings/oleObject1729.bin"/><Relationship Id="rId2721" Type="http://schemas.openxmlformats.org/officeDocument/2006/relationships/oleObject" Target="embeddings/oleObject1874.bin"/><Relationship Id="rId2819" Type="http://schemas.openxmlformats.org/officeDocument/2006/relationships/oleObject" Target="embeddings/oleObject1941.bin"/><Relationship Id="rId900" Type="http://schemas.openxmlformats.org/officeDocument/2006/relationships/oleObject" Target="embeddings/oleObject483.bin"/><Relationship Id="rId1323" Type="http://schemas.openxmlformats.org/officeDocument/2006/relationships/oleObject" Target="embeddings/oleObject791.bin"/><Relationship Id="rId1530" Type="http://schemas.openxmlformats.org/officeDocument/2006/relationships/oleObject" Target="embeddings/oleObject976.bin"/><Relationship Id="rId1628" Type="http://schemas.openxmlformats.org/officeDocument/2006/relationships/oleObject" Target="embeddings/oleObject1062.bin"/><Relationship Id="rId1975" Type="http://schemas.openxmlformats.org/officeDocument/2006/relationships/image" Target="media/image621.wmf"/><Relationship Id="rId1835" Type="http://schemas.openxmlformats.org/officeDocument/2006/relationships/oleObject" Target="embeddings/oleObject1254.bin"/><Relationship Id="rId1902" Type="http://schemas.openxmlformats.org/officeDocument/2006/relationships/oleObject" Target="embeddings/oleObject1298.bin"/><Relationship Id="rId2097" Type="http://schemas.openxmlformats.org/officeDocument/2006/relationships/image" Target="media/image665.wmf"/><Relationship Id="rId276" Type="http://schemas.openxmlformats.org/officeDocument/2006/relationships/image" Target="media/image131.wmf"/><Relationship Id="rId483" Type="http://schemas.openxmlformats.org/officeDocument/2006/relationships/image" Target="media/image221.wmf"/><Relationship Id="rId690" Type="http://schemas.openxmlformats.org/officeDocument/2006/relationships/oleObject" Target="embeddings/oleObject365.bin"/><Relationship Id="rId2164" Type="http://schemas.openxmlformats.org/officeDocument/2006/relationships/oleObject" Target="embeddings/oleObject1462.bin"/><Relationship Id="rId2371" Type="http://schemas.openxmlformats.org/officeDocument/2006/relationships/oleObject" Target="embeddings/oleObject1609.bin"/><Relationship Id="rId136" Type="http://schemas.openxmlformats.org/officeDocument/2006/relationships/image" Target="media/image63.emf"/><Relationship Id="rId343" Type="http://schemas.openxmlformats.org/officeDocument/2006/relationships/oleObject" Target="embeddings/Microsoft_Visio_2003-2010_Drawing3.vsd"/><Relationship Id="rId550" Type="http://schemas.openxmlformats.org/officeDocument/2006/relationships/image" Target="media/image252.wmf"/><Relationship Id="rId788" Type="http://schemas.openxmlformats.org/officeDocument/2006/relationships/image" Target="media/image354.wmf"/><Relationship Id="rId995" Type="http://schemas.openxmlformats.org/officeDocument/2006/relationships/image" Target="media/image439.wmf"/><Relationship Id="rId1180" Type="http://schemas.openxmlformats.org/officeDocument/2006/relationships/oleObject" Target="embeddings/oleObject672.bin"/><Relationship Id="rId2024" Type="http://schemas.openxmlformats.org/officeDocument/2006/relationships/image" Target="media/image641.wmf"/><Relationship Id="rId2231" Type="http://schemas.openxmlformats.org/officeDocument/2006/relationships/oleObject" Target="embeddings/oleObject1504.bin"/><Relationship Id="rId2469" Type="http://schemas.openxmlformats.org/officeDocument/2006/relationships/oleObject" Target="embeddings/oleObject1689.bin"/><Relationship Id="rId2676" Type="http://schemas.openxmlformats.org/officeDocument/2006/relationships/oleObject" Target="embeddings/oleObject1845.bin"/><Relationship Id="rId2883" Type="http://schemas.openxmlformats.org/officeDocument/2006/relationships/oleObject" Target="embeddings/oleObject1986.bin"/><Relationship Id="rId203" Type="http://schemas.openxmlformats.org/officeDocument/2006/relationships/image" Target="media/image96.wmf"/><Relationship Id="rId648" Type="http://schemas.openxmlformats.org/officeDocument/2006/relationships/oleObject" Target="embeddings/oleObject338.bin"/><Relationship Id="rId855" Type="http://schemas.openxmlformats.org/officeDocument/2006/relationships/oleObject" Target="embeddings/oleObject457.bin"/><Relationship Id="rId1040" Type="http://schemas.openxmlformats.org/officeDocument/2006/relationships/oleObject" Target="embeddings/oleObject567.bin"/><Relationship Id="rId1278" Type="http://schemas.openxmlformats.org/officeDocument/2006/relationships/oleObject" Target="embeddings/oleObject750.bin"/><Relationship Id="rId1485" Type="http://schemas.openxmlformats.org/officeDocument/2006/relationships/image" Target="media/image534.wmf"/><Relationship Id="rId1692" Type="http://schemas.openxmlformats.org/officeDocument/2006/relationships/oleObject" Target="embeddings/oleObject1121.bin"/><Relationship Id="rId2329" Type="http://schemas.openxmlformats.org/officeDocument/2006/relationships/oleObject" Target="embeddings/oleObject1569.bin"/><Relationship Id="rId2536" Type="http://schemas.openxmlformats.org/officeDocument/2006/relationships/oleObject" Target="embeddings/oleObject1751.bin"/><Relationship Id="rId2743" Type="http://schemas.openxmlformats.org/officeDocument/2006/relationships/image" Target="media/image834.wmf"/><Relationship Id="rId410" Type="http://schemas.openxmlformats.org/officeDocument/2006/relationships/oleObject" Target="embeddings/oleObject210.bin"/><Relationship Id="rId508" Type="http://schemas.openxmlformats.org/officeDocument/2006/relationships/oleObject" Target="embeddings/oleObject261.bin"/><Relationship Id="rId715" Type="http://schemas.openxmlformats.org/officeDocument/2006/relationships/oleObject" Target="embeddings/oleObject380.bin"/><Relationship Id="rId922" Type="http://schemas.openxmlformats.org/officeDocument/2006/relationships/image" Target="media/image411.wmf"/><Relationship Id="rId1138" Type="http://schemas.openxmlformats.org/officeDocument/2006/relationships/image" Target="media/image486.wmf"/><Relationship Id="rId1345" Type="http://schemas.openxmlformats.org/officeDocument/2006/relationships/oleObject" Target="embeddings/oleObject810.bin"/><Relationship Id="rId1552" Type="http://schemas.openxmlformats.org/officeDocument/2006/relationships/oleObject" Target="embeddings/oleObject992.bin"/><Relationship Id="rId1997" Type="http://schemas.openxmlformats.org/officeDocument/2006/relationships/oleObject" Target="embeddings/oleObject1351.bin"/><Relationship Id="rId2603" Type="http://schemas.openxmlformats.org/officeDocument/2006/relationships/image" Target="media/image792.wmf"/><Relationship Id="rId2950" Type="http://schemas.openxmlformats.org/officeDocument/2006/relationships/oleObject" Target="embeddings/oleObject2029.bin"/><Relationship Id="rId1205" Type="http://schemas.openxmlformats.org/officeDocument/2006/relationships/oleObject" Target="embeddings/oleObject688.bin"/><Relationship Id="rId1857" Type="http://schemas.openxmlformats.org/officeDocument/2006/relationships/oleObject" Target="embeddings/oleObject1274.bin"/><Relationship Id="rId2810" Type="http://schemas.openxmlformats.org/officeDocument/2006/relationships/oleObject" Target="embeddings/oleObject1936.bin"/><Relationship Id="rId2908" Type="http://schemas.openxmlformats.org/officeDocument/2006/relationships/oleObject" Target="embeddings/oleObject2002.bin"/><Relationship Id="rId51" Type="http://schemas.openxmlformats.org/officeDocument/2006/relationships/oleObject" Target="embeddings/oleObject19.bin"/><Relationship Id="rId1412" Type="http://schemas.openxmlformats.org/officeDocument/2006/relationships/oleObject" Target="embeddings/oleObject873.bin"/><Relationship Id="rId1717" Type="http://schemas.openxmlformats.org/officeDocument/2006/relationships/oleObject" Target="embeddings/oleObject1144.bin"/><Relationship Id="rId1924" Type="http://schemas.openxmlformats.org/officeDocument/2006/relationships/oleObject" Target="embeddings/oleObject1310.bin"/><Relationship Id="rId298" Type="http://schemas.openxmlformats.org/officeDocument/2006/relationships/image" Target="media/image142.wmf"/><Relationship Id="rId158" Type="http://schemas.openxmlformats.org/officeDocument/2006/relationships/image" Target="media/image74.wmf"/><Relationship Id="rId2186" Type="http://schemas.openxmlformats.org/officeDocument/2006/relationships/image" Target="media/image695.wmf"/><Relationship Id="rId2393" Type="http://schemas.openxmlformats.org/officeDocument/2006/relationships/oleObject" Target="embeddings/oleObject1630.bin"/><Relationship Id="rId2698" Type="http://schemas.openxmlformats.org/officeDocument/2006/relationships/oleObject" Target="embeddings/oleObject1858.bin"/><Relationship Id="rId365" Type="http://schemas.openxmlformats.org/officeDocument/2006/relationships/oleObject" Target="embeddings/oleObject182.bin"/><Relationship Id="rId572" Type="http://schemas.openxmlformats.org/officeDocument/2006/relationships/oleObject" Target="embeddings/oleObject295.bin"/><Relationship Id="rId2046" Type="http://schemas.openxmlformats.org/officeDocument/2006/relationships/image" Target="media/image651.wmf"/><Relationship Id="rId2253" Type="http://schemas.openxmlformats.org/officeDocument/2006/relationships/image" Target="media/image721.wmf"/><Relationship Id="rId2460" Type="http://schemas.openxmlformats.org/officeDocument/2006/relationships/oleObject" Target="embeddings/oleObject1680.bin"/><Relationship Id="rId225" Type="http://schemas.openxmlformats.org/officeDocument/2006/relationships/image" Target="media/image107.emf"/><Relationship Id="rId432" Type="http://schemas.openxmlformats.org/officeDocument/2006/relationships/oleObject" Target="embeddings/oleObject221.bin"/><Relationship Id="rId877" Type="http://schemas.openxmlformats.org/officeDocument/2006/relationships/image" Target="media/image392.wmf"/><Relationship Id="rId1062" Type="http://schemas.openxmlformats.org/officeDocument/2006/relationships/image" Target="media/image467.wmf"/><Relationship Id="rId2113" Type="http://schemas.openxmlformats.org/officeDocument/2006/relationships/oleObject" Target="embeddings/oleObject1427.bin"/><Relationship Id="rId2320" Type="http://schemas.openxmlformats.org/officeDocument/2006/relationships/image" Target="media/image741.wmf"/><Relationship Id="rId2558" Type="http://schemas.openxmlformats.org/officeDocument/2006/relationships/oleObject" Target="embeddings/oleObject1765.bin"/><Relationship Id="rId2765" Type="http://schemas.openxmlformats.org/officeDocument/2006/relationships/oleObject" Target="embeddings/oleObject1902.bin"/><Relationship Id="rId2972" Type="http://schemas.openxmlformats.org/officeDocument/2006/relationships/oleObject" Target="embeddings/oleObject2041.bin"/><Relationship Id="rId737" Type="http://schemas.openxmlformats.org/officeDocument/2006/relationships/oleObject" Target="embeddings/oleObject392.bin"/><Relationship Id="rId944" Type="http://schemas.openxmlformats.org/officeDocument/2006/relationships/oleObject" Target="embeddings/oleObject514.bin"/><Relationship Id="rId1367" Type="http://schemas.openxmlformats.org/officeDocument/2006/relationships/oleObject" Target="embeddings/oleObject830.bin"/><Relationship Id="rId1574" Type="http://schemas.openxmlformats.org/officeDocument/2006/relationships/oleObject" Target="embeddings/oleObject1013.bin"/><Relationship Id="rId1781" Type="http://schemas.openxmlformats.org/officeDocument/2006/relationships/oleObject" Target="embeddings/oleObject1202.bin"/><Relationship Id="rId2418" Type="http://schemas.openxmlformats.org/officeDocument/2006/relationships/image" Target="media/image753.wmf"/><Relationship Id="rId2625" Type="http://schemas.openxmlformats.org/officeDocument/2006/relationships/image" Target="media/image800.wmf"/><Relationship Id="rId2832" Type="http://schemas.openxmlformats.org/officeDocument/2006/relationships/oleObject" Target="embeddings/oleObject1949.bin"/><Relationship Id="rId73" Type="http://schemas.openxmlformats.org/officeDocument/2006/relationships/image" Target="media/image32.wmf"/><Relationship Id="rId804" Type="http://schemas.openxmlformats.org/officeDocument/2006/relationships/oleObject" Target="embeddings/oleObject428.bin"/><Relationship Id="rId1227" Type="http://schemas.openxmlformats.org/officeDocument/2006/relationships/oleObject" Target="embeddings/oleObject703.bin"/><Relationship Id="rId1434" Type="http://schemas.openxmlformats.org/officeDocument/2006/relationships/image" Target="media/image528.wmf"/><Relationship Id="rId1641" Type="http://schemas.openxmlformats.org/officeDocument/2006/relationships/oleObject" Target="embeddings/oleObject1075.bin"/><Relationship Id="rId1879" Type="http://schemas.openxmlformats.org/officeDocument/2006/relationships/oleObject" Target="embeddings/oleObject1285.bin"/><Relationship Id="rId1501" Type="http://schemas.openxmlformats.org/officeDocument/2006/relationships/oleObject" Target="embeddings/oleObject951.bin"/><Relationship Id="rId1739" Type="http://schemas.openxmlformats.org/officeDocument/2006/relationships/oleObject" Target="embeddings/oleObject1165.bin"/><Relationship Id="rId1946" Type="http://schemas.openxmlformats.org/officeDocument/2006/relationships/image" Target="media/image607.wmf"/><Relationship Id="rId1806" Type="http://schemas.openxmlformats.org/officeDocument/2006/relationships/oleObject" Target="embeddings/oleObject1225.bin"/><Relationship Id="rId387" Type="http://schemas.openxmlformats.org/officeDocument/2006/relationships/image" Target="media/image177.wmf"/><Relationship Id="rId594" Type="http://schemas.openxmlformats.org/officeDocument/2006/relationships/image" Target="media/image273.wmf"/><Relationship Id="rId2068" Type="http://schemas.openxmlformats.org/officeDocument/2006/relationships/oleObject" Target="embeddings/oleObject1395.bin"/><Relationship Id="rId2275" Type="http://schemas.openxmlformats.org/officeDocument/2006/relationships/oleObject" Target="embeddings/oleObject1530.bin"/><Relationship Id="rId247" Type="http://schemas.openxmlformats.org/officeDocument/2006/relationships/oleObject" Target="embeddings/oleObject117.bin"/><Relationship Id="rId899" Type="http://schemas.openxmlformats.org/officeDocument/2006/relationships/image" Target="media/image402.wmf"/><Relationship Id="rId1084" Type="http://schemas.openxmlformats.org/officeDocument/2006/relationships/oleObject" Target="embeddings/oleObject598.bin"/><Relationship Id="rId2482" Type="http://schemas.openxmlformats.org/officeDocument/2006/relationships/image" Target="media/image768.wmf"/><Relationship Id="rId2787" Type="http://schemas.openxmlformats.org/officeDocument/2006/relationships/oleObject" Target="embeddings/oleObject1919.bin"/><Relationship Id="rId107" Type="http://schemas.openxmlformats.org/officeDocument/2006/relationships/oleObject" Target="embeddings/oleObject48.bin"/><Relationship Id="rId454" Type="http://schemas.openxmlformats.org/officeDocument/2006/relationships/oleObject" Target="embeddings/oleObject233.bin"/><Relationship Id="rId661" Type="http://schemas.openxmlformats.org/officeDocument/2006/relationships/oleObject" Target="embeddings/oleObject345.bin"/><Relationship Id="rId759" Type="http://schemas.openxmlformats.org/officeDocument/2006/relationships/oleObject" Target="embeddings/oleObject404.bin"/><Relationship Id="rId966" Type="http://schemas.openxmlformats.org/officeDocument/2006/relationships/oleObject" Target="embeddings/oleObject526.bin"/><Relationship Id="rId1291" Type="http://schemas.openxmlformats.org/officeDocument/2006/relationships/oleObject" Target="embeddings/oleObject761.bin"/><Relationship Id="rId1389" Type="http://schemas.openxmlformats.org/officeDocument/2006/relationships/oleObject" Target="embeddings/oleObject852.bin"/><Relationship Id="rId1596" Type="http://schemas.openxmlformats.org/officeDocument/2006/relationships/oleObject" Target="embeddings/oleObject1030.bin"/><Relationship Id="rId2135" Type="http://schemas.openxmlformats.org/officeDocument/2006/relationships/oleObject" Target="embeddings/oleObject1442.bin"/><Relationship Id="rId2342" Type="http://schemas.openxmlformats.org/officeDocument/2006/relationships/oleObject" Target="embeddings/oleObject1581.bin"/><Relationship Id="rId2647" Type="http://schemas.openxmlformats.org/officeDocument/2006/relationships/image" Target="media/image805.wmf"/><Relationship Id="rId314" Type="http://schemas.openxmlformats.org/officeDocument/2006/relationships/image" Target="media/image149.wmf"/><Relationship Id="rId521" Type="http://schemas.openxmlformats.org/officeDocument/2006/relationships/oleObject" Target="embeddings/oleObject269.bin"/><Relationship Id="rId619" Type="http://schemas.openxmlformats.org/officeDocument/2006/relationships/image" Target="media/image285.wmf"/><Relationship Id="rId1151" Type="http://schemas.openxmlformats.org/officeDocument/2006/relationships/image" Target="media/image487.wmf"/><Relationship Id="rId1249" Type="http://schemas.openxmlformats.org/officeDocument/2006/relationships/image" Target="media/image511.wmf"/><Relationship Id="rId2202" Type="http://schemas.openxmlformats.org/officeDocument/2006/relationships/oleObject" Target="embeddings/oleObject1484.bin"/><Relationship Id="rId2854" Type="http://schemas.openxmlformats.org/officeDocument/2006/relationships/oleObject" Target="embeddings/oleObject1969.bin"/><Relationship Id="rId95" Type="http://schemas.openxmlformats.org/officeDocument/2006/relationships/oleObject" Target="embeddings/oleObject42.bin"/><Relationship Id="rId826" Type="http://schemas.openxmlformats.org/officeDocument/2006/relationships/image" Target="media/image372.wmf"/><Relationship Id="rId1011" Type="http://schemas.openxmlformats.org/officeDocument/2006/relationships/oleObject" Target="embeddings/oleObject552.bin"/><Relationship Id="rId1109" Type="http://schemas.openxmlformats.org/officeDocument/2006/relationships/oleObject" Target="embeddings/oleObject620.bin"/><Relationship Id="rId1456" Type="http://schemas.openxmlformats.org/officeDocument/2006/relationships/oleObject" Target="embeddings/oleObject912.bin"/><Relationship Id="rId1663" Type="http://schemas.openxmlformats.org/officeDocument/2006/relationships/oleObject" Target="embeddings/oleObject1095.bin"/><Relationship Id="rId1870" Type="http://schemas.openxmlformats.org/officeDocument/2006/relationships/image" Target="media/image575.wmf"/><Relationship Id="rId1968" Type="http://schemas.openxmlformats.org/officeDocument/2006/relationships/oleObject" Target="embeddings/oleObject1336.bin"/><Relationship Id="rId2507" Type="http://schemas.openxmlformats.org/officeDocument/2006/relationships/oleObject" Target="embeddings/oleObject1722.bin"/><Relationship Id="rId2714" Type="http://schemas.openxmlformats.org/officeDocument/2006/relationships/oleObject" Target="embeddings/oleObject1867.bin"/><Relationship Id="rId2921" Type="http://schemas.openxmlformats.org/officeDocument/2006/relationships/oleObject" Target="embeddings/oleObject2011.bin"/><Relationship Id="rId1316" Type="http://schemas.openxmlformats.org/officeDocument/2006/relationships/oleObject" Target="embeddings/oleObject786.bin"/><Relationship Id="rId1523" Type="http://schemas.openxmlformats.org/officeDocument/2006/relationships/oleObject" Target="embeddings/oleObject969.bin"/><Relationship Id="rId1730" Type="http://schemas.openxmlformats.org/officeDocument/2006/relationships/oleObject" Target="embeddings/oleObject1156.bin"/><Relationship Id="rId22" Type="http://schemas.openxmlformats.org/officeDocument/2006/relationships/image" Target="media/image7.wmf"/><Relationship Id="rId1828" Type="http://schemas.openxmlformats.org/officeDocument/2006/relationships/oleObject" Target="embeddings/oleObject1247.bin"/><Relationship Id="rId171" Type="http://schemas.openxmlformats.org/officeDocument/2006/relationships/oleObject" Target="embeddings/oleObject78.bin"/><Relationship Id="rId2297" Type="http://schemas.openxmlformats.org/officeDocument/2006/relationships/oleObject" Target="embeddings/oleObject1546.bin"/><Relationship Id="rId269" Type="http://schemas.openxmlformats.org/officeDocument/2006/relationships/oleObject" Target="embeddings/oleObject128.bin"/><Relationship Id="rId476" Type="http://schemas.openxmlformats.org/officeDocument/2006/relationships/oleObject" Target="embeddings/oleObject245.bin"/><Relationship Id="rId683" Type="http://schemas.openxmlformats.org/officeDocument/2006/relationships/image" Target="media/image309.wmf"/><Relationship Id="rId890" Type="http://schemas.openxmlformats.org/officeDocument/2006/relationships/oleObject" Target="embeddings/oleObject477.bin"/><Relationship Id="rId2157" Type="http://schemas.openxmlformats.org/officeDocument/2006/relationships/image" Target="media/image685.wmf"/><Relationship Id="rId2364" Type="http://schemas.openxmlformats.org/officeDocument/2006/relationships/oleObject" Target="embeddings/oleObject1603.bin"/><Relationship Id="rId2571" Type="http://schemas.openxmlformats.org/officeDocument/2006/relationships/image" Target="media/image782.wmf"/><Relationship Id="rId129" Type="http://schemas.openxmlformats.org/officeDocument/2006/relationships/oleObject" Target="embeddings/oleObject59.bin"/><Relationship Id="rId336" Type="http://schemas.openxmlformats.org/officeDocument/2006/relationships/image" Target="media/image160.wmf"/><Relationship Id="rId543" Type="http://schemas.openxmlformats.org/officeDocument/2006/relationships/oleObject" Target="embeddings/oleObject280.bin"/><Relationship Id="rId988" Type="http://schemas.openxmlformats.org/officeDocument/2006/relationships/oleObject" Target="embeddings/oleObject538.bin"/><Relationship Id="rId1173" Type="http://schemas.openxmlformats.org/officeDocument/2006/relationships/image" Target="media/image492.wmf"/><Relationship Id="rId1380" Type="http://schemas.openxmlformats.org/officeDocument/2006/relationships/oleObject" Target="embeddings/oleObject843.bin"/><Relationship Id="rId2017" Type="http://schemas.openxmlformats.org/officeDocument/2006/relationships/oleObject" Target="embeddings/oleObject1365.bin"/><Relationship Id="rId2224" Type="http://schemas.openxmlformats.org/officeDocument/2006/relationships/oleObject" Target="embeddings/oleObject1500.bin"/><Relationship Id="rId2669" Type="http://schemas.openxmlformats.org/officeDocument/2006/relationships/oleObject" Target="embeddings/oleObject1839.bin"/><Relationship Id="rId2876" Type="http://schemas.openxmlformats.org/officeDocument/2006/relationships/image" Target="media/image874.wmf"/><Relationship Id="rId403" Type="http://schemas.openxmlformats.org/officeDocument/2006/relationships/oleObject" Target="embeddings/oleObject206.bin"/><Relationship Id="rId750" Type="http://schemas.openxmlformats.org/officeDocument/2006/relationships/oleObject" Target="embeddings/oleObject399.bin"/><Relationship Id="rId848" Type="http://schemas.openxmlformats.org/officeDocument/2006/relationships/oleObject" Target="embeddings/oleObject453.bin"/><Relationship Id="rId1033" Type="http://schemas.openxmlformats.org/officeDocument/2006/relationships/image" Target="media/image455.wmf"/><Relationship Id="rId1478" Type="http://schemas.openxmlformats.org/officeDocument/2006/relationships/oleObject" Target="embeddings/oleObject932.bin"/><Relationship Id="rId1685" Type="http://schemas.openxmlformats.org/officeDocument/2006/relationships/oleObject" Target="embeddings/oleObject1115.bin"/><Relationship Id="rId1892" Type="http://schemas.openxmlformats.org/officeDocument/2006/relationships/image" Target="media/image586.wmf"/><Relationship Id="rId2431" Type="http://schemas.openxmlformats.org/officeDocument/2006/relationships/oleObject" Target="embeddings/oleObject1659.bin"/><Relationship Id="rId2529" Type="http://schemas.openxmlformats.org/officeDocument/2006/relationships/oleObject" Target="embeddings/oleObject1744.bin"/><Relationship Id="rId2736" Type="http://schemas.openxmlformats.org/officeDocument/2006/relationships/oleObject" Target="embeddings/oleObject1886.bin"/><Relationship Id="rId610" Type="http://schemas.openxmlformats.org/officeDocument/2006/relationships/image" Target="media/image281.wmf"/><Relationship Id="rId708" Type="http://schemas.openxmlformats.org/officeDocument/2006/relationships/image" Target="media/image318.wmf"/><Relationship Id="rId915" Type="http://schemas.openxmlformats.org/officeDocument/2006/relationships/oleObject" Target="embeddings/oleObject493.bin"/><Relationship Id="rId1240" Type="http://schemas.openxmlformats.org/officeDocument/2006/relationships/oleObject" Target="embeddings/oleObject716.bin"/><Relationship Id="rId1338" Type="http://schemas.openxmlformats.org/officeDocument/2006/relationships/oleObject" Target="embeddings/oleObject804.bin"/><Relationship Id="rId1545" Type="http://schemas.openxmlformats.org/officeDocument/2006/relationships/oleObject" Target="embeddings/oleObject988.bin"/><Relationship Id="rId2943" Type="http://schemas.openxmlformats.org/officeDocument/2006/relationships/oleObject" Target="embeddings/oleObject2022.bin"/><Relationship Id="rId1100" Type="http://schemas.openxmlformats.org/officeDocument/2006/relationships/oleObject" Target="embeddings/oleObject612.bin"/><Relationship Id="rId1405" Type="http://schemas.openxmlformats.org/officeDocument/2006/relationships/oleObject" Target="embeddings/oleObject868.bin"/><Relationship Id="rId1752" Type="http://schemas.openxmlformats.org/officeDocument/2006/relationships/oleObject" Target="embeddings/oleObject1175.bin"/><Relationship Id="rId2803" Type="http://schemas.openxmlformats.org/officeDocument/2006/relationships/oleObject" Target="embeddings/oleObject1929.bin"/><Relationship Id="rId44" Type="http://schemas.openxmlformats.org/officeDocument/2006/relationships/image" Target="media/image18.wmf"/><Relationship Id="rId1612" Type="http://schemas.openxmlformats.org/officeDocument/2006/relationships/oleObject" Target="embeddings/oleObject1046.bin"/><Relationship Id="rId1917" Type="http://schemas.openxmlformats.org/officeDocument/2006/relationships/image" Target="media/image596.wmf"/><Relationship Id="rId193" Type="http://schemas.openxmlformats.org/officeDocument/2006/relationships/image" Target="media/image91.wmf"/><Relationship Id="rId498" Type="http://schemas.openxmlformats.org/officeDocument/2006/relationships/image" Target="media/image228.wmf"/><Relationship Id="rId2081" Type="http://schemas.openxmlformats.org/officeDocument/2006/relationships/oleObject" Target="embeddings/oleObject1407.bin"/><Relationship Id="rId2179" Type="http://schemas.openxmlformats.org/officeDocument/2006/relationships/oleObject" Target="embeddings/oleObject1471.bin"/><Relationship Id="rId260" Type="http://schemas.openxmlformats.org/officeDocument/2006/relationships/image" Target="media/image123.wmf"/><Relationship Id="rId2386" Type="http://schemas.openxmlformats.org/officeDocument/2006/relationships/oleObject" Target="embeddings/oleObject1623.bin"/><Relationship Id="rId2593" Type="http://schemas.openxmlformats.org/officeDocument/2006/relationships/oleObject" Target="embeddings/oleObject1786.bin"/><Relationship Id="rId120" Type="http://schemas.openxmlformats.org/officeDocument/2006/relationships/image" Target="media/image55.wmf"/><Relationship Id="rId358" Type="http://schemas.openxmlformats.org/officeDocument/2006/relationships/image" Target="media/image165.wmf"/><Relationship Id="rId565" Type="http://schemas.openxmlformats.org/officeDocument/2006/relationships/image" Target="media/image259.wmf"/><Relationship Id="rId772" Type="http://schemas.openxmlformats.org/officeDocument/2006/relationships/oleObject" Target="embeddings/oleObject411.bin"/><Relationship Id="rId1195" Type="http://schemas.openxmlformats.org/officeDocument/2006/relationships/image" Target="media/image498.wmf"/><Relationship Id="rId2039" Type="http://schemas.openxmlformats.org/officeDocument/2006/relationships/oleObject" Target="embeddings/oleObject1374.bin"/><Relationship Id="rId2246" Type="http://schemas.openxmlformats.org/officeDocument/2006/relationships/oleObject" Target="embeddings/oleObject1512.bin"/><Relationship Id="rId2453" Type="http://schemas.openxmlformats.org/officeDocument/2006/relationships/image" Target="media/image762.wmf"/><Relationship Id="rId2660" Type="http://schemas.openxmlformats.org/officeDocument/2006/relationships/oleObject" Target="embeddings/oleObject1834.bin"/><Relationship Id="rId2898" Type="http://schemas.openxmlformats.org/officeDocument/2006/relationships/oleObject" Target="embeddings/oleObject1997.bin"/><Relationship Id="rId218" Type="http://schemas.openxmlformats.org/officeDocument/2006/relationships/oleObject" Target="embeddings/oleObject102.bin"/><Relationship Id="rId425" Type="http://schemas.openxmlformats.org/officeDocument/2006/relationships/image" Target="media/image193.wmf"/><Relationship Id="rId632" Type="http://schemas.openxmlformats.org/officeDocument/2006/relationships/oleObject" Target="embeddings/oleObject329.bin"/><Relationship Id="rId1055" Type="http://schemas.openxmlformats.org/officeDocument/2006/relationships/oleObject" Target="embeddings/oleObject577.bin"/><Relationship Id="rId1262" Type="http://schemas.openxmlformats.org/officeDocument/2006/relationships/oleObject" Target="embeddings/oleObject734.bin"/><Relationship Id="rId2106" Type="http://schemas.openxmlformats.org/officeDocument/2006/relationships/oleObject" Target="embeddings/oleObject1422.bin"/><Relationship Id="rId2313" Type="http://schemas.openxmlformats.org/officeDocument/2006/relationships/oleObject" Target="embeddings/oleObject1559.bin"/><Relationship Id="rId2520" Type="http://schemas.openxmlformats.org/officeDocument/2006/relationships/oleObject" Target="embeddings/oleObject1735.bin"/><Relationship Id="rId2758" Type="http://schemas.openxmlformats.org/officeDocument/2006/relationships/oleObject" Target="embeddings/oleObject1898.bin"/><Relationship Id="rId2965" Type="http://schemas.openxmlformats.org/officeDocument/2006/relationships/oleObject" Target="embeddings/oleObject2038.bin"/><Relationship Id="rId937" Type="http://schemas.openxmlformats.org/officeDocument/2006/relationships/oleObject" Target="embeddings/oleObject507.bin"/><Relationship Id="rId1122" Type="http://schemas.openxmlformats.org/officeDocument/2006/relationships/image" Target="media/image475.wmf"/><Relationship Id="rId1567" Type="http://schemas.openxmlformats.org/officeDocument/2006/relationships/oleObject" Target="embeddings/oleObject1006.bin"/><Relationship Id="rId1774" Type="http://schemas.openxmlformats.org/officeDocument/2006/relationships/image" Target="media/image564.wmf"/><Relationship Id="rId1981" Type="http://schemas.openxmlformats.org/officeDocument/2006/relationships/image" Target="media/image624.wmf"/><Relationship Id="rId2618" Type="http://schemas.openxmlformats.org/officeDocument/2006/relationships/oleObject" Target="embeddings/oleObject1804.bin"/><Relationship Id="rId2825" Type="http://schemas.openxmlformats.org/officeDocument/2006/relationships/oleObject" Target="embeddings/oleObject1944.bin"/><Relationship Id="rId66" Type="http://schemas.openxmlformats.org/officeDocument/2006/relationships/image" Target="media/image29.wmf"/><Relationship Id="rId1427" Type="http://schemas.openxmlformats.org/officeDocument/2006/relationships/oleObject" Target="embeddings/oleObject887.bin"/><Relationship Id="rId1634" Type="http://schemas.openxmlformats.org/officeDocument/2006/relationships/oleObject" Target="embeddings/oleObject1068.bin"/><Relationship Id="rId1841" Type="http://schemas.openxmlformats.org/officeDocument/2006/relationships/oleObject" Target="embeddings/oleObject1260.bin"/><Relationship Id="rId1939" Type="http://schemas.openxmlformats.org/officeDocument/2006/relationships/image" Target="media/image605.wmf"/><Relationship Id="rId1701" Type="http://schemas.openxmlformats.org/officeDocument/2006/relationships/oleObject" Target="embeddings/oleObject1130.bin"/><Relationship Id="rId282" Type="http://schemas.openxmlformats.org/officeDocument/2006/relationships/image" Target="media/image134.wmf"/><Relationship Id="rId587" Type="http://schemas.openxmlformats.org/officeDocument/2006/relationships/oleObject" Target="embeddings/oleObject303.bin"/><Relationship Id="rId2170" Type="http://schemas.openxmlformats.org/officeDocument/2006/relationships/image" Target="media/image687.wmf"/><Relationship Id="rId2268" Type="http://schemas.openxmlformats.org/officeDocument/2006/relationships/image" Target="media/image727.wmf"/><Relationship Id="rId8" Type="http://schemas.openxmlformats.org/officeDocument/2006/relationships/image" Target="media/image1.emf"/><Relationship Id="rId142" Type="http://schemas.openxmlformats.org/officeDocument/2006/relationships/image" Target="media/image66.wmf"/><Relationship Id="rId447" Type="http://schemas.openxmlformats.org/officeDocument/2006/relationships/image" Target="media/image203.wmf"/><Relationship Id="rId794" Type="http://schemas.openxmlformats.org/officeDocument/2006/relationships/image" Target="media/image357.wmf"/><Relationship Id="rId1077" Type="http://schemas.openxmlformats.org/officeDocument/2006/relationships/oleObject" Target="embeddings/oleObject592.bin"/><Relationship Id="rId2030" Type="http://schemas.openxmlformats.org/officeDocument/2006/relationships/image" Target="media/image644.wmf"/><Relationship Id="rId2128" Type="http://schemas.openxmlformats.org/officeDocument/2006/relationships/oleObject" Target="embeddings/oleObject1438.bin"/><Relationship Id="rId2475" Type="http://schemas.openxmlformats.org/officeDocument/2006/relationships/image" Target="media/image765.wmf"/><Relationship Id="rId2682" Type="http://schemas.openxmlformats.org/officeDocument/2006/relationships/oleObject" Target="embeddings/oleObject1849.bin"/><Relationship Id="rId2987" Type="http://schemas.openxmlformats.org/officeDocument/2006/relationships/footer" Target="footer2.xml"/><Relationship Id="rId654" Type="http://schemas.openxmlformats.org/officeDocument/2006/relationships/oleObject" Target="embeddings/oleObject341.bin"/><Relationship Id="rId861" Type="http://schemas.openxmlformats.org/officeDocument/2006/relationships/image" Target="media/image386.wmf"/><Relationship Id="rId959" Type="http://schemas.openxmlformats.org/officeDocument/2006/relationships/image" Target="media/image422.wmf"/><Relationship Id="rId1284" Type="http://schemas.openxmlformats.org/officeDocument/2006/relationships/oleObject" Target="embeddings/oleObject755.bin"/><Relationship Id="rId1491" Type="http://schemas.openxmlformats.org/officeDocument/2006/relationships/oleObject" Target="embeddings/oleObject942.bin"/><Relationship Id="rId1589" Type="http://schemas.openxmlformats.org/officeDocument/2006/relationships/oleObject" Target="embeddings/oleObject1023.bin"/><Relationship Id="rId2335" Type="http://schemas.openxmlformats.org/officeDocument/2006/relationships/oleObject" Target="embeddings/oleObject1574.bin"/><Relationship Id="rId2542" Type="http://schemas.openxmlformats.org/officeDocument/2006/relationships/image" Target="media/image769.wmf"/><Relationship Id="rId307" Type="http://schemas.openxmlformats.org/officeDocument/2006/relationships/oleObject" Target="embeddings/oleObject147.bin"/><Relationship Id="rId514" Type="http://schemas.openxmlformats.org/officeDocument/2006/relationships/oleObject" Target="embeddings/oleObject265.bin"/><Relationship Id="rId721" Type="http://schemas.openxmlformats.org/officeDocument/2006/relationships/image" Target="media/image323.wmf"/><Relationship Id="rId1144" Type="http://schemas.openxmlformats.org/officeDocument/2006/relationships/oleObject" Target="embeddings/oleObject643.bin"/><Relationship Id="rId1351" Type="http://schemas.openxmlformats.org/officeDocument/2006/relationships/oleObject" Target="embeddings/oleObject816.bin"/><Relationship Id="rId1449" Type="http://schemas.openxmlformats.org/officeDocument/2006/relationships/oleObject" Target="embeddings/oleObject905.bin"/><Relationship Id="rId1796" Type="http://schemas.openxmlformats.org/officeDocument/2006/relationships/image" Target="media/image566.wmf"/><Relationship Id="rId2402" Type="http://schemas.openxmlformats.org/officeDocument/2006/relationships/oleObject" Target="embeddings/oleObject1637.bin"/><Relationship Id="rId2847" Type="http://schemas.openxmlformats.org/officeDocument/2006/relationships/oleObject" Target="embeddings/oleObject1964.bin"/><Relationship Id="rId88" Type="http://schemas.openxmlformats.org/officeDocument/2006/relationships/image" Target="media/image39.wmf"/><Relationship Id="rId819" Type="http://schemas.openxmlformats.org/officeDocument/2006/relationships/oleObject" Target="embeddings/oleObject436.bin"/><Relationship Id="rId1004" Type="http://schemas.openxmlformats.org/officeDocument/2006/relationships/oleObject" Target="embeddings/oleObject547.bin"/><Relationship Id="rId1211" Type="http://schemas.openxmlformats.org/officeDocument/2006/relationships/oleObject" Target="embeddings/oleObject693.bin"/><Relationship Id="rId1656" Type="http://schemas.openxmlformats.org/officeDocument/2006/relationships/oleObject" Target="embeddings/oleObject1090.bin"/><Relationship Id="rId1863" Type="http://schemas.openxmlformats.org/officeDocument/2006/relationships/oleObject" Target="embeddings/oleObject1277.bin"/><Relationship Id="rId2707" Type="http://schemas.openxmlformats.org/officeDocument/2006/relationships/oleObject" Target="embeddings/oleObject1863.bin"/><Relationship Id="rId2914" Type="http://schemas.openxmlformats.org/officeDocument/2006/relationships/image" Target="media/image888.wmf"/><Relationship Id="rId1309" Type="http://schemas.openxmlformats.org/officeDocument/2006/relationships/oleObject" Target="embeddings/oleObject779.bin"/><Relationship Id="rId1516" Type="http://schemas.openxmlformats.org/officeDocument/2006/relationships/oleObject" Target="embeddings/oleObject962.bin"/><Relationship Id="rId1723" Type="http://schemas.openxmlformats.org/officeDocument/2006/relationships/oleObject" Target="embeddings/oleObject1149.bin"/><Relationship Id="rId1930" Type="http://schemas.openxmlformats.org/officeDocument/2006/relationships/image" Target="media/image601.wmf"/><Relationship Id="rId15" Type="http://schemas.openxmlformats.org/officeDocument/2006/relationships/header" Target="header3.xml"/><Relationship Id="rId2192" Type="http://schemas.openxmlformats.org/officeDocument/2006/relationships/oleObject" Target="embeddings/oleObject1479.bin"/><Relationship Id="rId164" Type="http://schemas.openxmlformats.org/officeDocument/2006/relationships/image" Target="media/image77.emf"/><Relationship Id="rId371" Type="http://schemas.openxmlformats.org/officeDocument/2006/relationships/image" Target="media/image171.wmf"/><Relationship Id="rId2052" Type="http://schemas.openxmlformats.org/officeDocument/2006/relationships/image" Target="media/image652.wmf"/><Relationship Id="rId2497" Type="http://schemas.openxmlformats.org/officeDocument/2006/relationships/oleObject" Target="embeddings/oleObject1712.bin"/><Relationship Id="rId469" Type="http://schemas.openxmlformats.org/officeDocument/2006/relationships/image" Target="media/image213.wmf"/><Relationship Id="rId676" Type="http://schemas.openxmlformats.org/officeDocument/2006/relationships/image" Target="media/image307.wmf"/><Relationship Id="rId883" Type="http://schemas.openxmlformats.org/officeDocument/2006/relationships/image" Target="media/image395.wmf"/><Relationship Id="rId1099" Type="http://schemas.openxmlformats.org/officeDocument/2006/relationships/oleObject" Target="embeddings/oleObject611.bin"/><Relationship Id="rId2357" Type="http://schemas.openxmlformats.org/officeDocument/2006/relationships/oleObject" Target="embeddings/oleObject1596.bin"/><Relationship Id="rId2564" Type="http://schemas.openxmlformats.org/officeDocument/2006/relationships/image" Target="media/image779.wmf"/><Relationship Id="rId231" Type="http://schemas.openxmlformats.org/officeDocument/2006/relationships/oleObject" Target="embeddings/oleObject108.bin"/><Relationship Id="rId329" Type="http://schemas.openxmlformats.org/officeDocument/2006/relationships/oleObject" Target="embeddings/oleObject159.bin"/><Relationship Id="rId536" Type="http://schemas.openxmlformats.org/officeDocument/2006/relationships/image" Target="media/image245.wmf"/><Relationship Id="rId1166" Type="http://schemas.openxmlformats.org/officeDocument/2006/relationships/oleObject" Target="embeddings/oleObject661.bin"/><Relationship Id="rId1373" Type="http://schemas.openxmlformats.org/officeDocument/2006/relationships/oleObject" Target="embeddings/oleObject836.bin"/><Relationship Id="rId2217" Type="http://schemas.openxmlformats.org/officeDocument/2006/relationships/oleObject" Target="embeddings/oleObject1494.bin"/><Relationship Id="rId2771" Type="http://schemas.openxmlformats.org/officeDocument/2006/relationships/oleObject" Target="embeddings/oleObject1905.bin"/><Relationship Id="rId2869" Type="http://schemas.openxmlformats.org/officeDocument/2006/relationships/oleObject" Target="embeddings/oleObject1979.bin"/><Relationship Id="rId743" Type="http://schemas.openxmlformats.org/officeDocument/2006/relationships/image" Target="media/image333.wmf"/><Relationship Id="rId950" Type="http://schemas.openxmlformats.org/officeDocument/2006/relationships/oleObject" Target="embeddings/oleObject518.bin"/><Relationship Id="rId1026" Type="http://schemas.openxmlformats.org/officeDocument/2006/relationships/image" Target="media/image450.wmf"/><Relationship Id="rId1580" Type="http://schemas.openxmlformats.org/officeDocument/2006/relationships/oleObject" Target="embeddings/oleObject1017.bin"/><Relationship Id="rId1678" Type="http://schemas.openxmlformats.org/officeDocument/2006/relationships/oleObject" Target="embeddings/oleObject1110.bin"/><Relationship Id="rId1885" Type="http://schemas.openxmlformats.org/officeDocument/2006/relationships/oleObject" Target="embeddings/oleObject1288.bin"/><Relationship Id="rId2424" Type="http://schemas.openxmlformats.org/officeDocument/2006/relationships/oleObject" Target="embeddings/oleObject1652.bin"/><Relationship Id="rId2631" Type="http://schemas.openxmlformats.org/officeDocument/2006/relationships/oleObject" Target="embeddings/oleObject1813.bin"/><Relationship Id="rId2729" Type="http://schemas.openxmlformats.org/officeDocument/2006/relationships/oleObject" Target="embeddings/oleObject1882.bin"/><Relationship Id="rId2936" Type="http://schemas.openxmlformats.org/officeDocument/2006/relationships/oleObject" Target="embeddings/oleObject2018.bin"/><Relationship Id="rId603" Type="http://schemas.openxmlformats.org/officeDocument/2006/relationships/oleObject" Target="embeddings/oleObject311.bin"/><Relationship Id="rId810" Type="http://schemas.openxmlformats.org/officeDocument/2006/relationships/oleObject" Target="embeddings/oleObject431.bin"/><Relationship Id="rId908" Type="http://schemas.openxmlformats.org/officeDocument/2006/relationships/oleObject" Target="embeddings/oleObject489.bin"/><Relationship Id="rId1233" Type="http://schemas.openxmlformats.org/officeDocument/2006/relationships/oleObject" Target="embeddings/oleObject709.bin"/><Relationship Id="rId1440" Type="http://schemas.openxmlformats.org/officeDocument/2006/relationships/oleObject" Target="embeddings/oleObject897.bin"/><Relationship Id="rId1538" Type="http://schemas.openxmlformats.org/officeDocument/2006/relationships/oleObject" Target="embeddings/oleObject982.bin"/><Relationship Id="rId1300" Type="http://schemas.openxmlformats.org/officeDocument/2006/relationships/oleObject" Target="embeddings/oleObject770.bin"/><Relationship Id="rId1745" Type="http://schemas.openxmlformats.org/officeDocument/2006/relationships/oleObject" Target="embeddings/oleObject1169.bin"/><Relationship Id="rId1952" Type="http://schemas.openxmlformats.org/officeDocument/2006/relationships/image" Target="media/image610.wmf"/><Relationship Id="rId37" Type="http://schemas.openxmlformats.org/officeDocument/2006/relationships/oleObject" Target="embeddings/oleObject12.bin"/><Relationship Id="rId1605" Type="http://schemas.openxmlformats.org/officeDocument/2006/relationships/oleObject" Target="embeddings/oleObject1039.bin"/><Relationship Id="rId1812" Type="http://schemas.openxmlformats.org/officeDocument/2006/relationships/oleObject" Target="embeddings/oleObject1231.bin"/><Relationship Id="rId186" Type="http://schemas.openxmlformats.org/officeDocument/2006/relationships/image" Target="media/image88.wmf"/><Relationship Id="rId393" Type="http://schemas.openxmlformats.org/officeDocument/2006/relationships/image" Target="media/image180.wmf"/><Relationship Id="rId2074" Type="http://schemas.openxmlformats.org/officeDocument/2006/relationships/oleObject" Target="embeddings/oleObject1401.bin"/><Relationship Id="rId2281" Type="http://schemas.openxmlformats.org/officeDocument/2006/relationships/image" Target="media/image730.wmf"/><Relationship Id="rId253" Type="http://schemas.openxmlformats.org/officeDocument/2006/relationships/oleObject" Target="embeddings/oleObject120.bin"/><Relationship Id="rId460" Type="http://schemas.openxmlformats.org/officeDocument/2006/relationships/image" Target="media/image209.wmf"/><Relationship Id="rId698" Type="http://schemas.openxmlformats.org/officeDocument/2006/relationships/image" Target="media/image314.wmf"/><Relationship Id="rId1090" Type="http://schemas.openxmlformats.org/officeDocument/2006/relationships/oleObject" Target="embeddings/oleObject602.bin"/><Relationship Id="rId2141" Type="http://schemas.openxmlformats.org/officeDocument/2006/relationships/image" Target="media/image679.wmf"/><Relationship Id="rId2379" Type="http://schemas.openxmlformats.org/officeDocument/2006/relationships/oleObject" Target="embeddings/oleObject1616.bin"/><Relationship Id="rId2586" Type="http://schemas.openxmlformats.org/officeDocument/2006/relationships/oleObject" Target="embeddings/oleObject1782.bin"/><Relationship Id="rId2793" Type="http://schemas.openxmlformats.org/officeDocument/2006/relationships/image" Target="media/image851.wmf"/><Relationship Id="rId113" Type="http://schemas.openxmlformats.org/officeDocument/2006/relationships/oleObject" Target="embeddings/oleObject51.bin"/><Relationship Id="rId320" Type="http://schemas.openxmlformats.org/officeDocument/2006/relationships/image" Target="media/image152.wmf"/><Relationship Id="rId558" Type="http://schemas.openxmlformats.org/officeDocument/2006/relationships/oleObject" Target="embeddings/oleObject288.bin"/><Relationship Id="rId765" Type="http://schemas.openxmlformats.org/officeDocument/2006/relationships/oleObject" Target="embeddings/oleObject407.bin"/><Relationship Id="rId972" Type="http://schemas.openxmlformats.org/officeDocument/2006/relationships/oleObject" Target="embeddings/oleObject530.bin"/><Relationship Id="rId1188" Type="http://schemas.openxmlformats.org/officeDocument/2006/relationships/image" Target="media/image495.wmf"/><Relationship Id="rId1395" Type="http://schemas.openxmlformats.org/officeDocument/2006/relationships/oleObject" Target="embeddings/oleObject858.bin"/><Relationship Id="rId2001" Type="http://schemas.openxmlformats.org/officeDocument/2006/relationships/oleObject" Target="embeddings/oleObject1354.bin"/><Relationship Id="rId2239" Type="http://schemas.openxmlformats.org/officeDocument/2006/relationships/oleObject" Target="embeddings/oleObject1508.bin"/><Relationship Id="rId2446" Type="http://schemas.openxmlformats.org/officeDocument/2006/relationships/image" Target="media/image759.wmf"/><Relationship Id="rId2653" Type="http://schemas.openxmlformats.org/officeDocument/2006/relationships/image" Target="media/image807.wmf"/><Relationship Id="rId2860" Type="http://schemas.openxmlformats.org/officeDocument/2006/relationships/image" Target="media/image868.wmf"/><Relationship Id="rId418" Type="http://schemas.openxmlformats.org/officeDocument/2006/relationships/oleObject" Target="embeddings/oleObject214.bin"/><Relationship Id="rId625" Type="http://schemas.openxmlformats.org/officeDocument/2006/relationships/oleObject" Target="embeddings/oleObject324.bin"/><Relationship Id="rId832" Type="http://schemas.openxmlformats.org/officeDocument/2006/relationships/oleObject" Target="embeddings/oleObject443.bin"/><Relationship Id="rId1048" Type="http://schemas.openxmlformats.org/officeDocument/2006/relationships/oleObject" Target="embeddings/oleObject573.bin"/><Relationship Id="rId1255" Type="http://schemas.openxmlformats.org/officeDocument/2006/relationships/oleObject" Target="embeddings/oleObject728.bin"/><Relationship Id="rId1462" Type="http://schemas.openxmlformats.org/officeDocument/2006/relationships/oleObject" Target="embeddings/oleObject918.bin"/><Relationship Id="rId2306" Type="http://schemas.openxmlformats.org/officeDocument/2006/relationships/image" Target="media/image737.wmf"/><Relationship Id="rId2513" Type="http://schemas.openxmlformats.org/officeDocument/2006/relationships/oleObject" Target="embeddings/oleObject1728.bin"/><Relationship Id="rId2958" Type="http://schemas.openxmlformats.org/officeDocument/2006/relationships/oleObject" Target="embeddings/oleObject2034.bin"/><Relationship Id="rId1115" Type="http://schemas.openxmlformats.org/officeDocument/2006/relationships/oleObject" Target="embeddings/oleObject626.bin"/><Relationship Id="rId1322" Type="http://schemas.openxmlformats.org/officeDocument/2006/relationships/image" Target="media/image517.wmf"/><Relationship Id="rId1767" Type="http://schemas.openxmlformats.org/officeDocument/2006/relationships/oleObject" Target="embeddings/oleObject1189.bin"/><Relationship Id="rId1974" Type="http://schemas.openxmlformats.org/officeDocument/2006/relationships/oleObject" Target="embeddings/oleObject1339.bin"/><Relationship Id="rId2720" Type="http://schemas.openxmlformats.org/officeDocument/2006/relationships/oleObject" Target="embeddings/oleObject1873.bin"/><Relationship Id="rId2818" Type="http://schemas.openxmlformats.org/officeDocument/2006/relationships/image" Target="media/image858.wmf"/><Relationship Id="rId59" Type="http://schemas.openxmlformats.org/officeDocument/2006/relationships/oleObject" Target="embeddings/oleObject23.bin"/><Relationship Id="rId1627" Type="http://schemas.openxmlformats.org/officeDocument/2006/relationships/oleObject" Target="embeddings/oleObject1061.bin"/><Relationship Id="rId1834" Type="http://schemas.openxmlformats.org/officeDocument/2006/relationships/oleObject" Target="embeddings/oleObject1253.bin"/><Relationship Id="rId2096" Type="http://schemas.openxmlformats.org/officeDocument/2006/relationships/oleObject" Target="embeddings/oleObject1415.bin"/><Relationship Id="rId1901" Type="http://schemas.openxmlformats.org/officeDocument/2006/relationships/oleObject" Target="embeddings/oleObject1297.bin"/><Relationship Id="rId275" Type="http://schemas.openxmlformats.org/officeDocument/2006/relationships/oleObject" Target="embeddings/oleObject131.bin"/><Relationship Id="rId482" Type="http://schemas.openxmlformats.org/officeDocument/2006/relationships/oleObject" Target="embeddings/oleObject247.bin"/><Relationship Id="rId2163" Type="http://schemas.openxmlformats.org/officeDocument/2006/relationships/oleObject" Target="embeddings/oleObject1461.bin"/><Relationship Id="rId2370" Type="http://schemas.openxmlformats.org/officeDocument/2006/relationships/oleObject" Target="embeddings/oleObject1608.bin"/><Relationship Id="rId135" Type="http://schemas.openxmlformats.org/officeDocument/2006/relationships/oleObject" Target="embeddings/oleObject62.bin"/><Relationship Id="rId342" Type="http://schemas.openxmlformats.org/officeDocument/2006/relationships/oleObject" Target="embeddings/oleObject167.bin"/><Relationship Id="rId787" Type="http://schemas.openxmlformats.org/officeDocument/2006/relationships/oleObject" Target="embeddings/oleObject419.bin"/><Relationship Id="rId994" Type="http://schemas.openxmlformats.org/officeDocument/2006/relationships/oleObject" Target="embeddings/oleObject541.bin"/><Relationship Id="rId2023" Type="http://schemas.openxmlformats.org/officeDocument/2006/relationships/oleObject" Target="embeddings/oleObject1366.bin"/><Relationship Id="rId2230" Type="http://schemas.openxmlformats.org/officeDocument/2006/relationships/image" Target="media/image710.wmf"/><Relationship Id="rId2468" Type="http://schemas.openxmlformats.org/officeDocument/2006/relationships/oleObject" Target="embeddings/oleObject1688.bin"/><Relationship Id="rId2675" Type="http://schemas.openxmlformats.org/officeDocument/2006/relationships/oleObject" Target="embeddings/oleObject1844.bin"/><Relationship Id="rId2882" Type="http://schemas.openxmlformats.org/officeDocument/2006/relationships/image" Target="media/image877.wmf"/><Relationship Id="rId202" Type="http://schemas.openxmlformats.org/officeDocument/2006/relationships/oleObject" Target="embeddings/oleObject94.bin"/><Relationship Id="rId647" Type="http://schemas.openxmlformats.org/officeDocument/2006/relationships/oleObject" Target="embeddings/oleObject337.bin"/><Relationship Id="rId854" Type="http://schemas.openxmlformats.org/officeDocument/2006/relationships/image" Target="media/image383.wmf"/><Relationship Id="rId1277" Type="http://schemas.openxmlformats.org/officeDocument/2006/relationships/oleObject" Target="embeddings/oleObject749.bin"/><Relationship Id="rId1484" Type="http://schemas.openxmlformats.org/officeDocument/2006/relationships/image" Target="media/image533.wmf"/><Relationship Id="rId1691" Type="http://schemas.openxmlformats.org/officeDocument/2006/relationships/oleObject" Target="embeddings/oleObject1120.bin"/><Relationship Id="rId2328" Type="http://schemas.openxmlformats.org/officeDocument/2006/relationships/image" Target="media/image743.wmf"/><Relationship Id="rId2535" Type="http://schemas.openxmlformats.org/officeDocument/2006/relationships/oleObject" Target="embeddings/oleObject1750.bin"/><Relationship Id="rId2742" Type="http://schemas.openxmlformats.org/officeDocument/2006/relationships/oleObject" Target="embeddings/oleObject1889.bin"/><Relationship Id="rId507" Type="http://schemas.openxmlformats.org/officeDocument/2006/relationships/image" Target="media/image232.wmf"/><Relationship Id="rId714" Type="http://schemas.openxmlformats.org/officeDocument/2006/relationships/image" Target="media/image320.wmf"/><Relationship Id="rId921" Type="http://schemas.openxmlformats.org/officeDocument/2006/relationships/oleObject" Target="embeddings/oleObject496.bin"/><Relationship Id="rId1137" Type="http://schemas.openxmlformats.org/officeDocument/2006/relationships/oleObject" Target="embeddings/oleObject637.bin"/><Relationship Id="rId1344" Type="http://schemas.openxmlformats.org/officeDocument/2006/relationships/oleObject" Target="embeddings/oleObject809.bin"/><Relationship Id="rId1551" Type="http://schemas.openxmlformats.org/officeDocument/2006/relationships/image" Target="media/image545.wmf"/><Relationship Id="rId1789" Type="http://schemas.openxmlformats.org/officeDocument/2006/relationships/oleObject" Target="embeddings/oleObject1210.bin"/><Relationship Id="rId1996" Type="http://schemas.openxmlformats.org/officeDocument/2006/relationships/image" Target="media/image631.wmf"/><Relationship Id="rId2602" Type="http://schemas.openxmlformats.org/officeDocument/2006/relationships/oleObject" Target="embeddings/oleObject1794.bin"/><Relationship Id="rId50" Type="http://schemas.openxmlformats.org/officeDocument/2006/relationships/image" Target="media/image21.wmf"/><Relationship Id="rId1204" Type="http://schemas.openxmlformats.org/officeDocument/2006/relationships/image" Target="media/image502.wmf"/><Relationship Id="rId1411" Type="http://schemas.openxmlformats.org/officeDocument/2006/relationships/oleObject" Target="embeddings/oleObject872.bin"/><Relationship Id="rId1649" Type="http://schemas.openxmlformats.org/officeDocument/2006/relationships/oleObject" Target="embeddings/oleObject1083.bin"/><Relationship Id="rId1856" Type="http://schemas.openxmlformats.org/officeDocument/2006/relationships/image" Target="media/image568.wmf"/><Relationship Id="rId2907" Type="http://schemas.openxmlformats.org/officeDocument/2006/relationships/image" Target="media/image886.wmf"/><Relationship Id="rId1509" Type="http://schemas.openxmlformats.org/officeDocument/2006/relationships/oleObject" Target="embeddings/oleObject958.bin"/><Relationship Id="rId1716" Type="http://schemas.openxmlformats.org/officeDocument/2006/relationships/oleObject" Target="embeddings/oleObject1143.bin"/><Relationship Id="rId1923" Type="http://schemas.openxmlformats.org/officeDocument/2006/relationships/image" Target="media/image599.w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65FCD6-0774-4877-8059-805336A8D1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588</TotalTime>
  <Pages>78</Pages>
  <Words>75455</Words>
  <Characters>430100</Characters>
  <Application>Microsoft Office Word</Application>
  <DocSecurity>0</DocSecurity>
  <Lines>3584</Lines>
  <Paragraphs>1009</Paragraphs>
  <ScaleCrop>false</ScaleCrop>
  <HeadingPairs>
    <vt:vector size="2" baseType="variant">
      <vt:variant>
        <vt:lpstr>Title</vt:lpstr>
      </vt:variant>
      <vt:variant>
        <vt:i4>1</vt:i4>
      </vt:variant>
    </vt:vector>
  </HeadingPairs>
  <TitlesOfParts>
    <vt:vector size="1" baseType="lpstr">
      <vt:lpstr>3GPP TS 36.101</vt:lpstr>
    </vt:vector>
  </TitlesOfParts>
  <Manager/>
  <Company/>
  <LinksUpToDate>false</LinksUpToDate>
  <CharactersWithSpaces>504546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36.101</dc:title>
  <dc:subject>Evolved Universal Terrestrial Radio Access (E-UTRA); User Equipment (UE) radio transmission and reception (Release 13)</dc:subject>
  <dc:creator>MCC Support</dc:creator>
  <cp:keywords>radio, CTPClassification=CTP_PUBLIC:VisualMarkings=</cp:keywords>
  <dc:description/>
  <cp:lastModifiedBy>MulteFire Alliance (MFA)</cp:lastModifiedBy>
  <cp:revision>23</cp:revision>
  <cp:lastPrinted>2018-01-31T15:27:00Z</cp:lastPrinted>
  <dcterms:created xsi:type="dcterms:W3CDTF">2017-12-05T20:24:00Z</dcterms:created>
  <dcterms:modified xsi:type="dcterms:W3CDTF">2018-01-31T15:29:00Z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31a4e4bf-6e79-48a4-ad6d-9f52cd0cc0d6</vt:lpwstr>
  </property>
  <property fmtid="{D5CDD505-2E9C-101B-9397-08002B2CF9AE}" pid="4" name="CTP_TimeStamp">
    <vt:lpwstr>2016-11-02 20:50:05Z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CTP_PUBLIC</vt:lpwstr>
  </property>
</Properties>
</file>